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xml" ContentType="application/vnd.openxmlformats-officedocument.wordprocessingml.header+xml"/>
  <Override PartName="/word/footer2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9.xml" ContentType="application/vnd.openxmlformats-officedocument.wordprocessingml.header+xml"/>
  <Override PartName="/word/footer4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5.xml" ContentType="application/vnd.openxmlformats-officedocument.wordprocessingml.header+xml"/>
  <Override PartName="/word/footer6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22.xml" ContentType="application/vnd.openxmlformats-officedocument.wordprocessingml.header+xml"/>
  <Override PartName="/word/footer79.xml" ContentType="application/vnd.openxmlformats-officedocument.wordprocessingml.footer+xml"/>
  <Override PartName="/word/header2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E2F21" w14:textId="407137F6" w:rsidR="00971147" w:rsidRDefault="006F5364" w:rsidP="00971147">
      <w:pPr>
        <w:pStyle w:val="aff3"/>
        <w:spacing w:after="0"/>
        <w:ind w:left="4395"/>
      </w:pPr>
      <w:bookmarkStart w:id="0" w:name="_Toc339018609"/>
      <w:bookmarkStart w:id="1" w:name="_Toc503790774"/>
      <w:bookmarkStart w:id="2" w:name="_GoBack"/>
      <w:bookmarkEnd w:id="2"/>
      <w:r>
        <w:t xml:space="preserve">      </w:t>
      </w:r>
      <w:r w:rsidR="0028251D" w:rsidRPr="00EE02B6">
        <w:t>УТВЕРЖДЕНО</w:t>
      </w:r>
      <w:r w:rsidR="0028251D" w:rsidRPr="00EE02B6">
        <w:br/>
      </w:r>
    </w:p>
    <w:p w14:paraId="49CAAF7D" w14:textId="29D3565A" w:rsidR="0028251D" w:rsidRDefault="0028251D" w:rsidP="00971147">
      <w:pPr>
        <w:pStyle w:val="aff3"/>
        <w:spacing w:before="0" w:after="0"/>
        <w:ind w:left="4395"/>
      </w:pPr>
      <w:r w:rsidRPr="00EE02B6">
        <w:t xml:space="preserve">приказом ФОМС от </w:t>
      </w:r>
      <w:r>
        <w:t>«</w:t>
      </w:r>
      <w:r w:rsidR="00BA1334">
        <w:t>23</w:t>
      </w:r>
      <w:r>
        <w:t>»</w:t>
      </w:r>
      <w:r w:rsidRPr="00EE02B6">
        <w:t xml:space="preserve"> </w:t>
      </w:r>
      <w:r w:rsidR="00BA1334">
        <w:t>марта</w:t>
      </w:r>
      <w:r w:rsidRPr="00EE02B6">
        <w:t xml:space="preserve"> 201</w:t>
      </w:r>
      <w:r>
        <w:t>8</w:t>
      </w:r>
      <w:r w:rsidRPr="00EE02B6">
        <w:t xml:space="preserve"> г. №</w:t>
      </w:r>
      <w:r w:rsidR="00BA1334">
        <w:t>54</w:t>
      </w:r>
      <w:r w:rsidRPr="00EE02B6">
        <w:br/>
      </w:r>
    </w:p>
    <w:p w14:paraId="1654367C" w14:textId="77777777" w:rsidR="0028251D" w:rsidRDefault="0028251D" w:rsidP="0028251D">
      <w:pPr>
        <w:pStyle w:val="aff3"/>
        <w:ind w:left="4395"/>
      </w:pPr>
    </w:p>
    <w:p w14:paraId="693EE4EA" w14:textId="77777777" w:rsidR="0028251D" w:rsidRPr="00971147" w:rsidRDefault="0028251D" w:rsidP="0028251D">
      <w:pPr>
        <w:pStyle w:val="aff3"/>
        <w:spacing w:before="0" w:after="0"/>
      </w:pPr>
      <w:r w:rsidRPr="00971147">
        <w:t xml:space="preserve">Общие принципы </w:t>
      </w:r>
    </w:p>
    <w:p w14:paraId="47F49AC0" w14:textId="77777777" w:rsidR="0028251D" w:rsidRPr="00971147" w:rsidRDefault="0028251D" w:rsidP="0028251D">
      <w:pPr>
        <w:pStyle w:val="aff3"/>
        <w:spacing w:before="0" w:after="0"/>
      </w:pPr>
      <w:r w:rsidRPr="00971147">
        <w:t xml:space="preserve">построения и функционирования информационных систем и </w:t>
      </w:r>
    </w:p>
    <w:p w14:paraId="215342C3" w14:textId="77777777" w:rsidR="0028251D" w:rsidRPr="00971147" w:rsidRDefault="0028251D" w:rsidP="0028251D">
      <w:pPr>
        <w:pStyle w:val="aff3"/>
        <w:spacing w:before="0" w:after="0"/>
      </w:pPr>
      <w:r w:rsidRPr="00971147">
        <w:t xml:space="preserve">порядок информационного взаимодействия в сфере </w:t>
      </w:r>
    </w:p>
    <w:p w14:paraId="161D223F" w14:textId="1235002B" w:rsidR="0028251D" w:rsidRPr="00971147" w:rsidRDefault="0028251D" w:rsidP="0028251D">
      <w:pPr>
        <w:pStyle w:val="aff3"/>
        <w:spacing w:before="0" w:after="0"/>
      </w:pPr>
      <w:r w:rsidRPr="00971147">
        <w:t>обязательного медицинского страхования</w:t>
      </w:r>
    </w:p>
    <w:p w14:paraId="2961D57B" w14:textId="77777777" w:rsidR="0028251D" w:rsidRPr="0028251D" w:rsidRDefault="0028251D" w:rsidP="0028251D">
      <w:pPr>
        <w:pStyle w:val="1"/>
        <w:numPr>
          <w:ilvl w:val="0"/>
          <w:numId w:val="28"/>
        </w:numPr>
        <w:rPr>
          <w:b w:val="0"/>
        </w:rPr>
      </w:pPr>
      <w:bookmarkStart w:id="3" w:name="_Toc339018610"/>
      <w:bookmarkStart w:id="4" w:name="_Toc503790775"/>
      <w:bookmarkEnd w:id="0"/>
      <w:bookmarkEnd w:id="1"/>
      <w:r w:rsidRPr="0028251D">
        <w:rPr>
          <w:b w:val="0"/>
        </w:rPr>
        <w:t>Цель документа</w:t>
      </w:r>
    </w:p>
    <w:p w14:paraId="19B4637D" w14:textId="5A939595" w:rsidR="0028251D" w:rsidRPr="0028251D" w:rsidRDefault="0028251D" w:rsidP="0028251D">
      <w:r w:rsidRPr="006F5113">
        <w:t>Целью настоящего документа является установление единых требований и правил информационного взаимодействия, применяемых участниками и субъектами обязательного медицинского страхования на территории Российской Федерации</w:t>
      </w:r>
    </w:p>
    <w:p w14:paraId="77AEF48D" w14:textId="0F46BACE" w:rsidR="000E5B00" w:rsidRPr="006F5113" w:rsidRDefault="000E5B00" w:rsidP="005D5E83">
      <w:pPr>
        <w:pStyle w:val="1"/>
        <w:numPr>
          <w:ilvl w:val="0"/>
          <w:numId w:val="28"/>
        </w:numPr>
        <w:rPr>
          <w:b w:val="0"/>
        </w:rPr>
      </w:pPr>
      <w:r w:rsidRPr="006F5113">
        <w:rPr>
          <w:b w:val="0"/>
        </w:rPr>
        <w:t>Сокращения</w:t>
      </w:r>
      <w:bookmarkEnd w:id="3"/>
      <w:bookmarkEnd w:id="4"/>
      <w:r w:rsidR="00C046E6" w:rsidRPr="006F5113">
        <w:rPr>
          <w:b w:val="0"/>
        </w:rPr>
        <w:t xml:space="preserve"> и определения</w:t>
      </w:r>
    </w:p>
    <w:p w14:paraId="0DE8CFEB" w14:textId="6D368573" w:rsidR="000E5B00" w:rsidRPr="006F5113" w:rsidRDefault="000E5B00" w:rsidP="006A7341">
      <w:pPr>
        <w:pStyle w:val="a3"/>
      </w:pPr>
      <w:bookmarkStart w:id="5" w:name="_Ref309229035"/>
      <w:r w:rsidRPr="006F5113">
        <w:t>Перечень сокращений</w:t>
      </w:r>
      <w:r w:rsidR="00C046E6" w:rsidRPr="006F5113">
        <w:t xml:space="preserve"> и определений</w:t>
      </w:r>
      <w:r w:rsidRPr="006F5113">
        <w:t>, используемых в документе</w:t>
      </w:r>
      <w:bookmarkEnd w:id="5"/>
    </w:p>
    <w:p w14:paraId="16E7A604" w14:textId="77777777" w:rsidR="000E5B00" w:rsidRDefault="000E5B00" w:rsidP="00233D36">
      <w:pPr>
        <w:pStyle w:val="14"/>
      </w:pPr>
    </w:p>
    <w:tbl>
      <w:tblPr>
        <w:tblStyle w:val="aff2"/>
        <w:tblW w:w="0" w:type="auto"/>
        <w:tblLook w:val="04A0" w:firstRow="1" w:lastRow="0" w:firstColumn="1" w:lastColumn="0" w:noHBand="0" w:noVBand="1"/>
      </w:tblPr>
      <w:tblGrid>
        <w:gridCol w:w="2224"/>
        <w:gridCol w:w="7949"/>
      </w:tblGrid>
      <w:tr w:rsidR="00C122CF" w:rsidRPr="00C122CF" w14:paraId="4330D606" w14:textId="77777777" w:rsidTr="00C122CF">
        <w:trPr>
          <w:cnfStyle w:val="100000000000" w:firstRow="1" w:lastRow="0" w:firstColumn="0" w:lastColumn="0" w:oddVBand="0" w:evenVBand="0" w:oddHBand="0" w:evenHBand="0" w:firstRowFirstColumn="0" w:firstRowLastColumn="0" w:lastRowFirstColumn="0" w:lastRowLastColumn="0"/>
          <w:tblHeader/>
        </w:trPr>
        <w:tc>
          <w:tcPr>
            <w:tcW w:w="2224" w:type="dxa"/>
          </w:tcPr>
          <w:p w14:paraId="2C932AC6" w14:textId="77777777" w:rsidR="00C122CF" w:rsidRPr="00C122CF" w:rsidRDefault="00C122CF" w:rsidP="00C122CF">
            <w:pPr>
              <w:pStyle w:val="14"/>
              <w:jc w:val="center"/>
              <w:rPr>
                <w:color w:val="000000" w:themeColor="text1"/>
              </w:rPr>
            </w:pPr>
            <w:r w:rsidRPr="00C122CF">
              <w:rPr>
                <w:color w:val="000000" w:themeColor="text1"/>
              </w:rPr>
              <w:t>Сокращение</w:t>
            </w:r>
          </w:p>
        </w:tc>
        <w:tc>
          <w:tcPr>
            <w:tcW w:w="7949" w:type="dxa"/>
          </w:tcPr>
          <w:p w14:paraId="24DCBC4F" w14:textId="77777777" w:rsidR="00C122CF" w:rsidRPr="00C122CF" w:rsidRDefault="00C122CF" w:rsidP="00C122CF">
            <w:pPr>
              <w:pStyle w:val="14"/>
              <w:jc w:val="center"/>
              <w:rPr>
                <w:color w:val="000000" w:themeColor="text1"/>
              </w:rPr>
            </w:pPr>
            <w:r w:rsidRPr="00C122CF">
              <w:rPr>
                <w:color w:val="000000" w:themeColor="text1"/>
              </w:rPr>
              <w:t>Определение</w:t>
            </w:r>
          </w:p>
        </w:tc>
      </w:tr>
      <w:tr w:rsidR="00C122CF" w:rsidRPr="00C122CF" w14:paraId="69F2F212" w14:textId="77777777" w:rsidTr="00C122CF">
        <w:tc>
          <w:tcPr>
            <w:tcW w:w="2224" w:type="dxa"/>
          </w:tcPr>
          <w:p w14:paraId="438F8E47" w14:textId="77777777" w:rsidR="00C122CF" w:rsidRPr="00C122CF" w:rsidRDefault="00C122CF" w:rsidP="00C122CF">
            <w:pPr>
              <w:pStyle w:val="14"/>
              <w:rPr>
                <w:color w:val="000000" w:themeColor="text1"/>
              </w:rPr>
            </w:pPr>
            <w:r w:rsidRPr="00C122CF">
              <w:rPr>
                <w:color w:val="000000" w:themeColor="text1"/>
              </w:rPr>
              <w:t>ВПДП</w:t>
            </w:r>
          </w:p>
        </w:tc>
        <w:tc>
          <w:tcPr>
            <w:tcW w:w="7949" w:type="dxa"/>
          </w:tcPr>
          <w:p w14:paraId="75521B6C" w14:textId="77777777" w:rsidR="00C122CF" w:rsidRPr="00C122CF" w:rsidRDefault="00C122CF" w:rsidP="00C122CF">
            <w:pPr>
              <w:pStyle w:val="14"/>
              <w:rPr>
                <w:color w:val="000000" w:themeColor="text1"/>
              </w:rPr>
            </w:pPr>
            <w:r w:rsidRPr="00C122CF">
              <w:rPr>
                <w:color w:val="000000" w:themeColor="text1"/>
              </w:rPr>
              <w:t>Информационная система выпуска, персонализации и доставки полисов обязательного медицинского страхования</w:t>
            </w:r>
          </w:p>
        </w:tc>
      </w:tr>
      <w:tr w:rsidR="00C122CF" w:rsidRPr="00C122CF" w14:paraId="7160D61C" w14:textId="77777777" w:rsidTr="00C122CF">
        <w:tc>
          <w:tcPr>
            <w:tcW w:w="2224" w:type="dxa"/>
          </w:tcPr>
          <w:p w14:paraId="283D95DA" w14:textId="77777777" w:rsidR="00C122CF" w:rsidRPr="00C122CF" w:rsidRDefault="00C122CF" w:rsidP="00C122CF">
            <w:pPr>
              <w:pStyle w:val="14"/>
              <w:rPr>
                <w:color w:val="000000" w:themeColor="text1"/>
              </w:rPr>
            </w:pPr>
            <w:r w:rsidRPr="00C122CF">
              <w:rPr>
                <w:color w:val="000000" w:themeColor="text1"/>
              </w:rPr>
              <w:t>Группировщик КСГ</w:t>
            </w:r>
          </w:p>
        </w:tc>
        <w:tc>
          <w:tcPr>
            <w:tcW w:w="7949" w:type="dxa"/>
          </w:tcPr>
          <w:p w14:paraId="5DAA8297" w14:textId="77777777" w:rsidR="00C122CF" w:rsidRPr="00C122CF" w:rsidRDefault="00C122CF" w:rsidP="00C122CF">
            <w:pPr>
              <w:pStyle w:val="ConsPlusNormal"/>
              <w:spacing w:line="240" w:lineRule="auto"/>
              <w:rPr>
                <w:rFonts w:ascii="Times New Roman" w:hAnsi="Times New Roman" w:cs="Times New Roman"/>
                <w:color w:val="000000" w:themeColor="text1"/>
                <w:sz w:val="24"/>
                <w:szCs w:val="24"/>
              </w:rPr>
            </w:pPr>
            <w:r w:rsidRPr="00C122CF">
              <w:rPr>
                <w:rFonts w:ascii="Times New Roman" w:eastAsia="Calibri" w:hAnsi="Times New Roman" w:cs="Times New Roman"/>
                <w:color w:val="000000" w:themeColor="text1"/>
                <w:sz w:val="24"/>
                <w:szCs w:val="24"/>
              </w:rPr>
              <w:t>Электронная таблица, определяющая однозначное отнесение каждого пролеченного случая к конкретной клинико-статистической группе на основании всех возможных комбинаций основных и дополнительных классификационных критериев. Является частью р</w:t>
            </w:r>
            <w:r w:rsidRPr="00C122CF">
              <w:rPr>
                <w:rFonts w:ascii="Times New Roman" w:hAnsi="Times New Roman" w:cs="Times New Roman"/>
                <w:color w:val="000000" w:themeColor="text1"/>
                <w:sz w:val="24"/>
                <w:szCs w:val="24"/>
              </w:rPr>
              <w:t>асшифровки групп, представляется в электронном виде Федеральным фондом обязательного медицинского страхования территориальным фондам обязательного медицинского страхования в дополнение к Методическим рекомендациям по способам оплаты медицинской помощи за счет средств обязательного медицинского страхования</w:t>
            </w:r>
          </w:p>
        </w:tc>
      </w:tr>
      <w:tr w:rsidR="00C122CF" w:rsidRPr="00C122CF" w14:paraId="1FE58D83" w14:textId="77777777" w:rsidTr="00C122CF">
        <w:tc>
          <w:tcPr>
            <w:tcW w:w="2224" w:type="dxa"/>
          </w:tcPr>
          <w:p w14:paraId="2B02E8A8" w14:textId="77777777" w:rsidR="00C122CF" w:rsidRPr="00C122CF" w:rsidRDefault="00C122CF" w:rsidP="00C122CF">
            <w:pPr>
              <w:pStyle w:val="14"/>
              <w:rPr>
                <w:color w:val="000000" w:themeColor="text1"/>
              </w:rPr>
            </w:pPr>
            <w:r w:rsidRPr="00C122CF">
              <w:rPr>
                <w:color w:val="000000" w:themeColor="text1"/>
              </w:rPr>
              <w:t>ДПФС</w:t>
            </w:r>
          </w:p>
        </w:tc>
        <w:tc>
          <w:tcPr>
            <w:tcW w:w="7949" w:type="dxa"/>
          </w:tcPr>
          <w:p w14:paraId="29A451DE" w14:textId="77777777" w:rsidR="00C122CF" w:rsidRPr="00C122CF" w:rsidRDefault="00C122CF" w:rsidP="00C122CF">
            <w:pPr>
              <w:pStyle w:val="14"/>
              <w:rPr>
                <w:color w:val="000000" w:themeColor="text1"/>
              </w:rPr>
            </w:pPr>
            <w:r w:rsidRPr="00C122CF">
              <w:rPr>
                <w:color w:val="000000" w:themeColor="text1"/>
              </w:rPr>
              <w:t>Документ, подтверждающий факт страхования по обязательному медицинскому страхованию (полис обязательного медицинского страхования или временное свидетельство)</w:t>
            </w:r>
          </w:p>
        </w:tc>
      </w:tr>
      <w:tr w:rsidR="00C122CF" w:rsidRPr="00C122CF" w14:paraId="77B61283" w14:textId="77777777" w:rsidTr="00C122CF">
        <w:tc>
          <w:tcPr>
            <w:tcW w:w="2224" w:type="dxa"/>
          </w:tcPr>
          <w:p w14:paraId="4472A897" w14:textId="77777777" w:rsidR="00C122CF" w:rsidRPr="00C122CF" w:rsidRDefault="00C122CF" w:rsidP="00C122CF">
            <w:pPr>
              <w:pStyle w:val="14"/>
              <w:rPr>
                <w:color w:val="000000" w:themeColor="text1"/>
              </w:rPr>
            </w:pPr>
            <w:r w:rsidRPr="00C122CF">
              <w:rPr>
                <w:color w:val="000000" w:themeColor="text1"/>
              </w:rPr>
              <w:t>ЕНП</w:t>
            </w:r>
          </w:p>
        </w:tc>
        <w:tc>
          <w:tcPr>
            <w:tcW w:w="7949" w:type="dxa"/>
          </w:tcPr>
          <w:p w14:paraId="7DBA8610" w14:textId="77777777" w:rsidR="00C122CF" w:rsidRPr="00C122CF" w:rsidRDefault="00C122CF" w:rsidP="00C122CF">
            <w:pPr>
              <w:pStyle w:val="14"/>
              <w:rPr>
                <w:color w:val="000000" w:themeColor="text1"/>
              </w:rPr>
            </w:pPr>
            <w:r w:rsidRPr="00C122CF">
              <w:rPr>
                <w:color w:val="000000" w:themeColor="text1"/>
              </w:rPr>
              <w:t>Единый номер полиса обязательного медицинского страхования</w:t>
            </w:r>
          </w:p>
        </w:tc>
      </w:tr>
      <w:tr w:rsidR="00C122CF" w:rsidRPr="00C122CF" w14:paraId="47FDC562" w14:textId="77777777" w:rsidTr="00C122CF">
        <w:tc>
          <w:tcPr>
            <w:tcW w:w="2224" w:type="dxa"/>
          </w:tcPr>
          <w:p w14:paraId="1EF131CA" w14:textId="77777777" w:rsidR="00C122CF" w:rsidRPr="00C122CF" w:rsidRDefault="00C122CF" w:rsidP="00C122CF">
            <w:pPr>
              <w:pStyle w:val="14"/>
              <w:rPr>
                <w:color w:val="000000" w:themeColor="text1"/>
              </w:rPr>
            </w:pPr>
            <w:r w:rsidRPr="00C122CF">
              <w:rPr>
                <w:color w:val="000000" w:themeColor="text1"/>
              </w:rPr>
              <w:t>ЕРЗ</w:t>
            </w:r>
          </w:p>
        </w:tc>
        <w:tc>
          <w:tcPr>
            <w:tcW w:w="7949" w:type="dxa"/>
          </w:tcPr>
          <w:p w14:paraId="260FD226" w14:textId="77777777" w:rsidR="00C122CF" w:rsidRPr="00C122CF" w:rsidRDefault="00C122CF" w:rsidP="00C122CF">
            <w:pPr>
              <w:pStyle w:val="14"/>
              <w:rPr>
                <w:color w:val="000000" w:themeColor="text1"/>
              </w:rPr>
            </w:pPr>
            <w:r w:rsidRPr="00C122CF">
              <w:rPr>
                <w:color w:val="000000" w:themeColor="text1"/>
              </w:rPr>
              <w:t>Единый регистр застрахованных лиц</w:t>
            </w:r>
          </w:p>
        </w:tc>
      </w:tr>
      <w:tr w:rsidR="00C122CF" w:rsidRPr="00C122CF" w14:paraId="145A53D3" w14:textId="77777777" w:rsidTr="00C122CF">
        <w:tc>
          <w:tcPr>
            <w:tcW w:w="2224" w:type="dxa"/>
          </w:tcPr>
          <w:p w14:paraId="6D8A28AD" w14:textId="77777777" w:rsidR="00C122CF" w:rsidRPr="00C122CF" w:rsidRDefault="00C122CF" w:rsidP="00C122CF">
            <w:pPr>
              <w:pStyle w:val="14"/>
              <w:rPr>
                <w:color w:val="000000" w:themeColor="text1"/>
              </w:rPr>
            </w:pPr>
            <w:r w:rsidRPr="00C122CF">
              <w:rPr>
                <w:color w:val="000000" w:themeColor="text1"/>
              </w:rPr>
              <w:t>ЗЛ</w:t>
            </w:r>
          </w:p>
        </w:tc>
        <w:tc>
          <w:tcPr>
            <w:tcW w:w="7949" w:type="dxa"/>
          </w:tcPr>
          <w:p w14:paraId="68475A26" w14:textId="77777777" w:rsidR="00C122CF" w:rsidRPr="00C122CF" w:rsidRDefault="00C122CF" w:rsidP="00C122CF">
            <w:pPr>
              <w:pStyle w:val="14"/>
              <w:rPr>
                <w:color w:val="000000" w:themeColor="text1"/>
              </w:rPr>
            </w:pPr>
            <w:r w:rsidRPr="00C122CF">
              <w:rPr>
                <w:color w:val="000000" w:themeColor="text1"/>
              </w:rPr>
              <w:t>Застрахованное лицо</w:t>
            </w:r>
          </w:p>
        </w:tc>
      </w:tr>
      <w:tr w:rsidR="00C122CF" w:rsidRPr="00C122CF" w14:paraId="175513D8" w14:textId="77777777" w:rsidTr="00C122CF">
        <w:tc>
          <w:tcPr>
            <w:tcW w:w="2224" w:type="dxa"/>
          </w:tcPr>
          <w:p w14:paraId="684E8E55" w14:textId="77777777" w:rsidR="00C122CF" w:rsidRPr="00C122CF" w:rsidRDefault="00C122CF" w:rsidP="00C122CF">
            <w:pPr>
              <w:pStyle w:val="14"/>
              <w:rPr>
                <w:color w:val="000000" w:themeColor="text1"/>
              </w:rPr>
            </w:pPr>
            <w:r w:rsidRPr="00C122CF">
              <w:rPr>
                <w:color w:val="000000" w:themeColor="text1"/>
              </w:rPr>
              <w:t>ИС</w:t>
            </w:r>
          </w:p>
        </w:tc>
        <w:tc>
          <w:tcPr>
            <w:tcW w:w="7949" w:type="dxa"/>
          </w:tcPr>
          <w:p w14:paraId="28B73410" w14:textId="77777777" w:rsidR="00C122CF" w:rsidRPr="00C122CF" w:rsidRDefault="00C122CF" w:rsidP="00C122CF">
            <w:pPr>
              <w:pStyle w:val="14"/>
              <w:rPr>
                <w:color w:val="000000" w:themeColor="text1"/>
              </w:rPr>
            </w:pPr>
            <w:r w:rsidRPr="00C122CF">
              <w:rPr>
                <w:color w:val="000000" w:themeColor="text1"/>
              </w:rPr>
              <w:t>Информационная система</w:t>
            </w:r>
          </w:p>
        </w:tc>
      </w:tr>
      <w:tr w:rsidR="00C122CF" w:rsidRPr="00C122CF" w14:paraId="4D704B14" w14:textId="77777777" w:rsidTr="00C122CF">
        <w:tc>
          <w:tcPr>
            <w:tcW w:w="2224" w:type="dxa"/>
          </w:tcPr>
          <w:p w14:paraId="35E70AA1" w14:textId="77777777" w:rsidR="00C122CF" w:rsidRPr="00C122CF" w:rsidRDefault="00C122CF" w:rsidP="00C122CF">
            <w:pPr>
              <w:pStyle w:val="14"/>
              <w:rPr>
                <w:color w:val="000000" w:themeColor="text1"/>
              </w:rPr>
            </w:pPr>
            <w:r w:rsidRPr="00C122CF">
              <w:rPr>
                <w:color w:val="000000" w:themeColor="text1"/>
              </w:rPr>
              <w:t>ИС РС ЕРЗ</w:t>
            </w:r>
          </w:p>
        </w:tc>
        <w:tc>
          <w:tcPr>
            <w:tcW w:w="7949" w:type="dxa"/>
          </w:tcPr>
          <w:p w14:paraId="7B8F8F10" w14:textId="77777777" w:rsidR="00C122CF" w:rsidRPr="00C122CF" w:rsidRDefault="00C122CF" w:rsidP="00C122CF">
            <w:pPr>
              <w:pStyle w:val="14"/>
              <w:rPr>
                <w:color w:val="000000" w:themeColor="text1"/>
              </w:rPr>
            </w:pPr>
            <w:r w:rsidRPr="00C122CF">
              <w:rPr>
                <w:color w:val="000000" w:themeColor="text1"/>
              </w:rPr>
              <w:t>Информационная система ведения Регионального сегмента Единого регистра застрахованных лиц</w:t>
            </w:r>
          </w:p>
        </w:tc>
      </w:tr>
      <w:tr w:rsidR="00C122CF" w:rsidRPr="00C122CF" w14:paraId="360A3CDB" w14:textId="77777777" w:rsidTr="00C122CF">
        <w:tc>
          <w:tcPr>
            <w:tcW w:w="2224" w:type="dxa"/>
          </w:tcPr>
          <w:p w14:paraId="67FD1841" w14:textId="77777777" w:rsidR="00C122CF" w:rsidRPr="00C122CF" w:rsidRDefault="00C122CF" w:rsidP="00C122CF">
            <w:pPr>
              <w:pStyle w:val="14"/>
              <w:rPr>
                <w:color w:val="000000" w:themeColor="text1"/>
              </w:rPr>
            </w:pPr>
            <w:r w:rsidRPr="00C122CF">
              <w:rPr>
                <w:color w:val="000000" w:themeColor="text1"/>
              </w:rPr>
              <w:t>КСГ</w:t>
            </w:r>
          </w:p>
        </w:tc>
        <w:tc>
          <w:tcPr>
            <w:tcW w:w="7949" w:type="dxa"/>
            <w:shd w:val="clear" w:color="auto" w:fill="auto"/>
          </w:tcPr>
          <w:p w14:paraId="73985538" w14:textId="77777777" w:rsidR="00C122CF" w:rsidRPr="00C122CF" w:rsidRDefault="00C122CF" w:rsidP="00C122CF">
            <w:pPr>
              <w:pStyle w:val="14"/>
              <w:tabs>
                <w:tab w:val="left" w:pos="2880"/>
              </w:tabs>
              <w:rPr>
                <w:color w:val="000000" w:themeColor="text1"/>
              </w:rPr>
            </w:pPr>
            <w:r w:rsidRPr="00C122CF">
              <w:rPr>
                <w:color w:val="000000" w:themeColor="text1"/>
              </w:rPr>
              <w:t xml:space="preserve">Клинико-статистическая группа заболеваний (группа заболеваний, </w:t>
            </w:r>
            <w:r w:rsidRPr="00C122CF">
              <w:rPr>
                <w:color w:val="000000" w:themeColor="text1"/>
              </w:rPr>
              <w:lastRenderedPageBreak/>
              <w:t>относящихся к одному профилю медицинской помощи и сходных по используемым методам диагностики и лечения пациентов и средней ресурсоемкости)</w:t>
            </w:r>
          </w:p>
        </w:tc>
      </w:tr>
      <w:tr w:rsidR="00C122CF" w:rsidRPr="00C122CF" w14:paraId="3CCC09B4" w14:textId="77777777" w:rsidTr="00C122CF">
        <w:tc>
          <w:tcPr>
            <w:tcW w:w="2224" w:type="dxa"/>
          </w:tcPr>
          <w:p w14:paraId="41CD6C9C" w14:textId="77777777" w:rsidR="00C122CF" w:rsidRPr="00C122CF" w:rsidRDefault="00C122CF" w:rsidP="00C122CF">
            <w:pPr>
              <w:pStyle w:val="14"/>
              <w:rPr>
                <w:color w:val="000000" w:themeColor="text1"/>
              </w:rPr>
            </w:pPr>
            <w:r w:rsidRPr="00C122CF">
              <w:rPr>
                <w:color w:val="000000" w:themeColor="text1"/>
              </w:rPr>
              <w:lastRenderedPageBreak/>
              <w:t>КПГ</w:t>
            </w:r>
          </w:p>
        </w:tc>
        <w:tc>
          <w:tcPr>
            <w:tcW w:w="7949" w:type="dxa"/>
            <w:shd w:val="clear" w:color="auto" w:fill="auto"/>
          </w:tcPr>
          <w:p w14:paraId="00CC685B" w14:textId="77777777" w:rsidR="00C122CF" w:rsidRPr="00C122CF" w:rsidRDefault="00C122CF" w:rsidP="00C122CF">
            <w:pPr>
              <w:pStyle w:val="14"/>
              <w:tabs>
                <w:tab w:val="left" w:pos="2880"/>
              </w:tabs>
              <w:rPr>
                <w:b/>
                <w:color w:val="000000" w:themeColor="text1"/>
              </w:rPr>
            </w:pPr>
            <w:r w:rsidRPr="00C122CF">
              <w:rPr>
                <w:color w:val="000000" w:themeColor="text1"/>
              </w:rPr>
              <w:t xml:space="preserve">Клинико-профильная группа - </w:t>
            </w:r>
            <w:r w:rsidRPr="00C122CF">
              <w:t>группа КСГ и (или) отдельных заболеваний, объединенных одним профилем медицинской помощи</w:t>
            </w:r>
          </w:p>
        </w:tc>
      </w:tr>
      <w:tr w:rsidR="00C122CF" w:rsidRPr="00C122CF" w14:paraId="01C89020" w14:textId="77777777" w:rsidTr="00C122CF">
        <w:tc>
          <w:tcPr>
            <w:tcW w:w="2224" w:type="dxa"/>
          </w:tcPr>
          <w:p w14:paraId="7A9D2364" w14:textId="77777777" w:rsidR="00C122CF" w:rsidRPr="00C122CF" w:rsidRDefault="00C122CF" w:rsidP="00C122CF">
            <w:pPr>
              <w:pStyle w:val="14"/>
              <w:rPr>
                <w:color w:val="000000" w:themeColor="text1"/>
              </w:rPr>
            </w:pPr>
            <w:r w:rsidRPr="00C122CF">
              <w:rPr>
                <w:color w:val="000000" w:themeColor="text1"/>
              </w:rPr>
              <w:t>МО</w:t>
            </w:r>
          </w:p>
        </w:tc>
        <w:tc>
          <w:tcPr>
            <w:tcW w:w="7949" w:type="dxa"/>
          </w:tcPr>
          <w:p w14:paraId="7963B94C" w14:textId="77777777" w:rsidR="00C122CF" w:rsidRPr="00C122CF" w:rsidRDefault="00C122CF" w:rsidP="00C122CF">
            <w:pPr>
              <w:pStyle w:val="14"/>
              <w:rPr>
                <w:color w:val="000000" w:themeColor="text1"/>
              </w:rPr>
            </w:pPr>
            <w:r w:rsidRPr="00C122CF">
              <w:rPr>
                <w:color w:val="000000" w:themeColor="text1"/>
              </w:rPr>
              <w:t>Медицинская организация (лечебно-профилактическое учреждение)</w:t>
            </w:r>
          </w:p>
        </w:tc>
      </w:tr>
      <w:tr w:rsidR="00C122CF" w:rsidRPr="00C122CF" w14:paraId="399CE107" w14:textId="77777777" w:rsidTr="00C122CF">
        <w:tc>
          <w:tcPr>
            <w:tcW w:w="2224" w:type="dxa"/>
          </w:tcPr>
          <w:p w14:paraId="064DC451" w14:textId="77777777" w:rsidR="00C122CF" w:rsidRPr="00C122CF" w:rsidRDefault="00C122CF" w:rsidP="00C122CF">
            <w:pPr>
              <w:pStyle w:val="14"/>
              <w:rPr>
                <w:color w:val="000000" w:themeColor="text1"/>
              </w:rPr>
            </w:pPr>
            <w:r w:rsidRPr="00C122CF">
              <w:rPr>
                <w:color w:val="000000" w:themeColor="text1"/>
              </w:rPr>
              <w:t>МП</w:t>
            </w:r>
          </w:p>
        </w:tc>
        <w:tc>
          <w:tcPr>
            <w:tcW w:w="7949" w:type="dxa"/>
          </w:tcPr>
          <w:p w14:paraId="7070FCBD" w14:textId="77777777" w:rsidR="00C122CF" w:rsidRPr="00C122CF" w:rsidRDefault="00C122CF" w:rsidP="00C122CF">
            <w:pPr>
              <w:pStyle w:val="14"/>
              <w:rPr>
                <w:color w:val="000000" w:themeColor="text1"/>
              </w:rPr>
            </w:pPr>
            <w:r w:rsidRPr="00C122CF">
              <w:rPr>
                <w:color w:val="000000" w:themeColor="text1"/>
              </w:rPr>
              <w:t>Медицинская помощь</w:t>
            </w:r>
          </w:p>
        </w:tc>
      </w:tr>
      <w:tr w:rsidR="00C122CF" w:rsidRPr="00C122CF" w14:paraId="52EF35D8" w14:textId="77777777" w:rsidTr="00C122CF">
        <w:tc>
          <w:tcPr>
            <w:tcW w:w="2224" w:type="dxa"/>
          </w:tcPr>
          <w:p w14:paraId="52719658" w14:textId="77777777" w:rsidR="00C122CF" w:rsidRPr="00C122CF" w:rsidRDefault="00C122CF" w:rsidP="00C122CF">
            <w:pPr>
              <w:pStyle w:val="14"/>
              <w:rPr>
                <w:color w:val="000000" w:themeColor="text1"/>
              </w:rPr>
            </w:pPr>
            <w:r w:rsidRPr="00C122CF">
              <w:rPr>
                <w:color w:val="000000" w:themeColor="text1"/>
              </w:rPr>
              <w:t>МТР</w:t>
            </w:r>
          </w:p>
        </w:tc>
        <w:tc>
          <w:tcPr>
            <w:tcW w:w="7949" w:type="dxa"/>
          </w:tcPr>
          <w:p w14:paraId="6AA18EC6" w14:textId="77777777" w:rsidR="00C122CF" w:rsidRPr="00C122CF" w:rsidRDefault="00C122CF" w:rsidP="00C122CF">
            <w:pPr>
              <w:pStyle w:val="14"/>
              <w:rPr>
                <w:color w:val="000000" w:themeColor="text1"/>
              </w:rPr>
            </w:pPr>
            <w:r w:rsidRPr="00C122CF">
              <w:rPr>
                <w:color w:val="000000" w:themeColor="text1"/>
              </w:rPr>
              <w:t>Межтерриториальные расчёты за медицинскую помощь, оказанную застрахованным лицам в Российской Федерации вне территории страхования по видам, включённым в базовую программу обязательного медицинского страхования</w:t>
            </w:r>
          </w:p>
        </w:tc>
      </w:tr>
      <w:tr w:rsidR="00C122CF" w:rsidRPr="00C122CF" w14:paraId="5DA6B502" w14:textId="77777777" w:rsidTr="00C122CF">
        <w:tc>
          <w:tcPr>
            <w:tcW w:w="2224" w:type="dxa"/>
          </w:tcPr>
          <w:p w14:paraId="3DF1793C" w14:textId="77777777" w:rsidR="00C122CF" w:rsidRPr="00C122CF" w:rsidRDefault="00C122CF" w:rsidP="00C122CF">
            <w:pPr>
              <w:pStyle w:val="14"/>
              <w:rPr>
                <w:color w:val="000000" w:themeColor="text1"/>
              </w:rPr>
            </w:pPr>
            <w:r w:rsidRPr="00C122CF">
              <w:rPr>
                <w:color w:val="000000" w:themeColor="text1"/>
              </w:rPr>
              <w:t>МЭК</w:t>
            </w:r>
          </w:p>
        </w:tc>
        <w:tc>
          <w:tcPr>
            <w:tcW w:w="7949" w:type="dxa"/>
          </w:tcPr>
          <w:p w14:paraId="73C4BD7F" w14:textId="77777777" w:rsidR="00C122CF" w:rsidRPr="00C122CF" w:rsidRDefault="00C122CF" w:rsidP="00C122CF">
            <w:pPr>
              <w:pStyle w:val="14"/>
              <w:rPr>
                <w:color w:val="000000" w:themeColor="text1"/>
              </w:rPr>
            </w:pPr>
            <w:r w:rsidRPr="00C122CF">
              <w:rPr>
                <w:color w:val="000000" w:themeColor="text1"/>
              </w:rPr>
              <w:t>Медико-экономический контроль</w:t>
            </w:r>
          </w:p>
        </w:tc>
      </w:tr>
      <w:tr w:rsidR="00C122CF" w:rsidRPr="00C122CF" w14:paraId="454B043C" w14:textId="77777777" w:rsidTr="00C122CF">
        <w:tc>
          <w:tcPr>
            <w:tcW w:w="2224" w:type="dxa"/>
          </w:tcPr>
          <w:p w14:paraId="5F7B01F0" w14:textId="77777777" w:rsidR="00C122CF" w:rsidRPr="00C122CF" w:rsidRDefault="00C122CF" w:rsidP="00C122CF">
            <w:pPr>
              <w:pStyle w:val="14"/>
              <w:rPr>
                <w:color w:val="000000" w:themeColor="text1"/>
              </w:rPr>
            </w:pPr>
            <w:r w:rsidRPr="00C122CF">
              <w:rPr>
                <w:color w:val="000000" w:themeColor="text1"/>
              </w:rPr>
              <w:t>МЭЭ</w:t>
            </w:r>
          </w:p>
        </w:tc>
        <w:tc>
          <w:tcPr>
            <w:tcW w:w="7949" w:type="dxa"/>
          </w:tcPr>
          <w:p w14:paraId="0D0649D4" w14:textId="77777777" w:rsidR="00C122CF" w:rsidRPr="00C122CF" w:rsidRDefault="00C122CF" w:rsidP="00C122CF">
            <w:pPr>
              <w:pStyle w:val="14"/>
              <w:rPr>
                <w:color w:val="000000" w:themeColor="text1"/>
              </w:rPr>
            </w:pPr>
            <w:r w:rsidRPr="00C122CF">
              <w:rPr>
                <w:color w:val="000000" w:themeColor="text1"/>
              </w:rPr>
              <w:t>Медико-экономическая экспертиза</w:t>
            </w:r>
          </w:p>
        </w:tc>
      </w:tr>
      <w:tr w:rsidR="00C122CF" w:rsidRPr="00C122CF" w14:paraId="465CD14F" w14:textId="77777777" w:rsidTr="00C122CF">
        <w:tc>
          <w:tcPr>
            <w:tcW w:w="2224" w:type="dxa"/>
          </w:tcPr>
          <w:p w14:paraId="69EE50CE" w14:textId="77777777" w:rsidR="00C122CF" w:rsidRPr="00C122CF" w:rsidRDefault="00C122CF" w:rsidP="00C122CF">
            <w:pPr>
              <w:pStyle w:val="14"/>
              <w:rPr>
                <w:color w:val="000000" w:themeColor="text1"/>
              </w:rPr>
            </w:pPr>
            <w:r w:rsidRPr="00C122CF">
              <w:rPr>
                <w:color w:val="000000" w:themeColor="text1"/>
              </w:rPr>
              <w:t>НСИ</w:t>
            </w:r>
          </w:p>
        </w:tc>
        <w:tc>
          <w:tcPr>
            <w:tcW w:w="7949" w:type="dxa"/>
          </w:tcPr>
          <w:p w14:paraId="769ED4F6" w14:textId="77777777" w:rsidR="00C122CF" w:rsidRPr="00C122CF" w:rsidRDefault="00C122CF" w:rsidP="00C122CF">
            <w:pPr>
              <w:pStyle w:val="14"/>
              <w:rPr>
                <w:color w:val="000000" w:themeColor="text1"/>
              </w:rPr>
            </w:pPr>
            <w:r w:rsidRPr="00C122CF">
              <w:rPr>
                <w:color w:val="000000" w:themeColor="text1"/>
              </w:rPr>
              <w:t>Нормативно-справочная информация - информация, заимствованная из нормативных документов и справочников, используемая при функционировании информационной системы</w:t>
            </w:r>
          </w:p>
        </w:tc>
      </w:tr>
      <w:tr w:rsidR="00C122CF" w:rsidRPr="00C122CF" w14:paraId="1A6A8B63" w14:textId="77777777" w:rsidTr="00C122CF">
        <w:tc>
          <w:tcPr>
            <w:tcW w:w="2224" w:type="dxa"/>
          </w:tcPr>
          <w:p w14:paraId="71D6ABEC" w14:textId="77777777" w:rsidR="00C122CF" w:rsidRPr="00C122CF" w:rsidRDefault="00C122CF" w:rsidP="00C122CF">
            <w:pPr>
              <w:pStyle w:val="14"/>
              <w:rPr>
                <w:color w:val="000000" w:themeColor="text1"/>
              </w:rPr>
            </w:pPr>
            <w:r w:rsidRPr="00C122CF">
              <w:rPr>
                <w:color w:val="000000" w:themeColor="text1"/>
              </w:rPr>
              <w:t>ОГРН</w:t>
            </w:r>
          </w:p>
        </w:tc>
        <w:tc>
          <w:tcPr>
            <w:tcW w:w="7949" w:type="dxa"/>
          </w:tcPr>
          <w:p w14:paraId="538E6FF9" w14:textId="77777777" w:rsidR="00C122CF" w:rsidRPr="00C122CF" w:rsidRDefault="00C122CF" w:rsidP="00C122CF">
            <w:pPr>
              <w:pStyle w:val="14"/>
              <w:rPr>
                <w:color w:val="000000" w:themeColor="text1"/>
              </w:rPr>
            </w:pPr>
            <w:r w:rsidRPr="00C122CF">
              <w:rPr>
                <w:color w:val="000000" w:themeColor="text1"/>
              </w:rPr>
              <w:t>Основной государственный регистрационный номер – государственный регистрационный номер записи о создании юридического лица в ЕГРЮЛ в соответствии с Федеральным законом «О государственной регистрации юридических лиц»</w:t>
            </w:r>
          </w:p>
        </w:tc>
      </w:tr>
      <w:tr w:rsidR="00C122CF" w:rsidRPr="00C122CF" w14:paraId="4DD3F434" w14:textId="77777777" w:rsidTr="00C122CF">
        <w:tc>
          <w:tcPr>
            <w:tcW w:w="2224" w:type="dxa"/>
          </w:tcPr>
          <w:p w14:paraId="047205F9" w14:textId="77777777" w:rsidR="00C122CF" w:rsidRPr="00C122CF" w:rsidRDefault="00C122CF" w:rsidP="00C122CF">
            <w:pPr>
              <w:pStyle w:val="14"/>
              <w:rPr>
                <w:color w:val="000000" w:themeColor="text1"/>
              </w:rPr>
            </w:pPr>
            <w:r w:rsidRPr="00C122CF">
              <w:rPr>
                <w:color w:val="000000" w:themeColor="text1"/>
              </w:rPr>
              <w:t>ОКАТО</w:t>
            </w:r>
          </w:p>
        </w:tc>
        <w:tc>
          <w:tcPr>
            <w:tcW w:w="7949" w:type="dxa"/>
          </w:tcPr>
          <w:p w14:paraId="255BCCFE" w14:textId="77777777" w:rsidR="00C122CF" w:rsidRPr="00C122CF" w:rsidRDefault="00C122CF" w:rsidP="00C122CF">
            <w:pPr>
              <w:pStyle w:val="14"/>
              <w:rPr>
                <w:color w:val="000000" w:themeColor="text1"/>
              </w:rPr>
            </w:pPr>
            <w:r w:rsidRPr="00C122CF">
              <w:rPr>
                <w:color w:val="000000" w:themeColor="text1"/>
              </w:rPr>
              <w:t>Общероссийский классификатор административно-территориального деления.</w:t>
            </w:r>
          </w:p>
        </w:tc>
      </w:tr>
      <w:tr w:rsidR="00C122CF" w:rsidRPr="00C122CF" w14:paraId="51C021B4" w14:textId="77777777" w:rsidTr="00C122CF">
        <w:tc>
          <w:tcPr>
            <w:tcW w:w="2224" w:type="dxa"/>
          </w:tcPr>
          <w:p w14:paraId="574C571D" w14:textId="77777777" w:rsidR="00C122CF" w:rsidRPr="00C122CF" w:rsidRDefault="00C122CF" w:rsidP="00C122CF">
            <w:pPr>
              <w:pStyle w:val="14"/>
              <w:rPr>
                <w:color w:val="000000" w:themeColor="text1"/>
              </w:rPr>
            </w:pPr>
            <w:r w:rsidRPr="00C122CF">
              <w:rPr>
                <w:color w:val="000000" w:themeColor="text1"/>
              </w:rPr>
              <w:t>ОКОПФ</w:t>
            </w:r>
          </w:p>
        </w:tc>
        <w:tc>
          <w:tcPr>
            <w:tcW w:w="7949" w:type="dxa"/>
          </w:tcPr>
          <w:p w14:paraId="26B6E6C7" w14:textId="77777777" w:rsidR="00C122CF" w:rsidRPr="00C122CF" w:rsidRDefault="00C122CF" w:rsidP="00C122CF">
            <w:pPr>
              <w:pStyle w:val="14"/>
              <w:rPr>
                <w:color w:val="000000" w:themeColor="text1"/>
              </w:rPr>
            </w:pPr>
            <w:r w:rsidRPr="00C122CF">
              <w:rPr>
                <w:color w:val="000000" w:themeColor="text1"/>
              </w:rPr>
              <w:t>Общероссийский классификатор организационно - правовых форм.</w:t>
            </w:r>
          </w:p>
        </w:tc>
      </w:tr>
      <w:tr w:rsidR="00C122CF" w:rsidRPr="00C122CF" w14:paraId="6B30CC29" w14:textId="77777777" w:rsidTr="00C122CF">
        <w:tc>
          <w:tcPr>
            <w:tcW w:w="2224" w:type="dxa"/>
          </w:tcPr>
          <w:p w14:paraId="52D9E62F" w14:textId="77777777" w:rsidR="00C122CF" w:rsidRPr="00C122CF" w:rsidRDefault="00C122CF" w:rsidP="00C122CF">
            <w:pPr>
              <w:pStyle w:val="14"/>
              <w:rPr>
                <w:color w:val="000000" w:themeColor="text1"/>
              </w:rPr>
            </w:pPr>
            <w:r w:rsidRPr="00C122CF">
              <w:rPr>
                <w:color w:val="000000" w:themeColor="text1"/>
              </w:rPr>
              <w:t>ОМС</w:t>
            </w:r>
          </w:p>
        </w:tc>
        <w:tc>
          <w:tcPr>
            <w:tcW w:w="7949" w:type="dxa"/>
          </w:tcPr>
          <w:p w14:paraId="0C607337" w14:textId="77777777" w:rsidR="00C122CF" w:rsidRPr="00C122CF" w:rsidRDefault="00C122CF" w:rsidP="00C122CF">
            <w:pPr>
              <w:pStyle w:val="14"/>
              <w:rPr>
                <w:color w:val="000000" w:themeColor="text1"/>
              </w:rPr>
            </w:pPr>
            <w:r w:rsidRPr="00C122CF">
              <w:rPr>
                <w:color w:val="000000" w:themeColor="text1"/>
              </w:rPr>
              <w:t>Обязательное медицинское страхование</w:t>
            </w:r>
          </w:p>
        </w:tc>
      </w:tr>
      <w:tr w:rsidR="00C122CF" w:rsidRPr="00C122CF" w14:paraId="66148315" w14:textId="77777777" w:rsidTr="00C122CF">
        <w:tc>
          <w:tcPr>
            <w:tcW w:w="2224" w:type="dxa"/>
          </w:tcPr>
          <w:p w14:paraId="4A15302A" w14:textId="77777777" w:rsidR="00C122CF" w:rsidRPr="00C122CF" w:rsidRDefault="00C122CF" w:rsidP="00C122CF">
            <w:pPr>
              <w:pStyle w:val="14"/>
              <w:rPr>
                <w:color w:val="000000" w:themeColor="text1"/>
              </w:rPr>
            </w:pPr>
            <w:r w:rsidRPr="00C122CF">
              <w:rPr>
                <w:color w:val="000000" w:themeColor="text1"/>
              </w:rPr>
              <w:t>Органы ЗАГС</w:t>
            </w:r>
          </w:p>
        </w:tc>
        <w:tc>
          <w:tcPr>
            <w:tcW w:w="7949" w:type="dxa"/>
          </w:tcPr>
          <w:p w14:paraId="29E58B0F" w14:textId="77777777" w:rsidR="00C122CF" w:rsidRPr="00C122CF" w:rsidRDefault="00C122CF" w:rsidP="00C122CF">
            <w:pPr>
              <w:pStyle w:val="14"/>
              <w:rPr>
                <w:color w:val="000000" w:themeColor="text1"/>
              </w:rPr>
            </w:pPr>
            <w:r w:rsidRPr="00C122CF">
              <w:rPr>
                <w:color w:val="000000" w:themeColor="text1"/>
              </w:rPr>
              <w:t>Органы записи актов гражданского состояния</w:t>
            </w:r>
          </w:p>
        </w:tc>
      </w:tr>
      <w:tr w:rsidR="00C122CF" w:rsidRPr="00C122CF" w14:paraId="432F5BAA" w14:textId="77777777" w:rsidTr="00C122CF">
        <w:tc>
          <w:tcPr>
            <w:tcW w:w="2224" w:type="dxa"/>
          </w:tcPr>
          <w:p w14:paraId="3BF5A528" w14:textId="77777777" w:rsidR="00C122CF" w:rsidRPr="00C122CF" w:rsidRDefault="00C122CF" w:rsidP="00C122CF">
            <w:pPr>
              <w:pStyle w:val="14"/>
              <w:rPr>
                <w:color w:val="000000" w:themeColor="text1"/>
              </w:rPr>
            </w:pPr>
            <w:r w:rsidRPr="00C122CF">
              <w:rPr>
                <w:color w:val="000000" w:themeColor="text1"/>
              </w:rPr>
              <w:t>Полис</w:t>
            </w:r>
          </w:p>
        </w:tc>
        <w:tc>
          <w:tcPr>
            <w:tcW w:w="7949" w:type="dxa"/>
          </w:tcPr>
          <w:p w14:paraId="59CDB1EB" w14:textId="77777777" w:rsidR="00C122CF" w:rsidRPr="00C122CF" w:rsidRDefault="00C122CF" w:rsidP="00C122CF">
            <w:pPr>
              <w:pStyle w:val="14"/>
              <w:rPr>
                <w:color w:val="000000" w:themeColor="text1"/>
              </w:rPr>
            </w:pPr>
            <w:r w:rsidRPr="00C122CF">
              <w:rPr>
                <w:color w:val="000000" w:themeColor="text1"/>
              </w:rPr>
              <w:t>Полис обязательного медицинского страхования</w:t>
            </w:r>
          </w:p>
        </w:tc>
      </w:tr>
      <w:tr w:rsidR="00C122CF" w:rsidRPr="00C122CF" w14:paraId="66139BC2" w14:textId="77777777" w:rsidTr="00C122CF">
        <w:tc>
          <w:tcPr>
            <w:tcW w:w="2224" w:type="dxa"/>
          </w:tcPr>
          <w:p w14:paraId="0ADC53B1" w14:textId="77777777" w:rsidR="00C122CF" w:rsidRPr="00C122CF" w:rsidRDefault="00C122CF" w:rsidP="00C122CF">
            <w:pPr>
              <w:pStyle w:val="14"/>
              <w:rPr>
                <w:color w:val="000000" w:themeColor="text1"/>
              </w:rPr>
            </w:pPr>
            <w:r w:rsidRPr="00C122CF">
              <w:rPr>
                <w:color w:val="000000" w:themeColor="text1"/>
              </w:rPr>
              <w:t>Правила ОМС</w:t>
            </w:r>
          </w:p>
        </w:tc>
        <w:tc>
          <w:tcPr>
            <w:tcW w:w="7949" w:type="dxa"/>
          </w:tcPr>
          <w:p w14:paraId="418352FD" w14:textId="77777777" w:rsidR="00C122CF" w:rsidRPr="00C122CF" w:rsidRDefault="00C122CF" w:rsidP="00C122CF">
            <w:pPr>
              <w:pStyle w:val="14"/>
              <w:rPr>
                <w:color w:val="000000" w:themeColor="text1"/>
              </w:rPr>
            </w:pPr>
            <w:r w:rsidRPr="00C122CF">
              <w:rPr>
                <w:color w:val="000000" w:themeColor="text1"/>
              </w:rPr>
              <w:t xml:space="preserve">Правила обязательного медицинского страхования, утверждённые приказом Министерства здравоохранения и социального развития Российской Федерации от 28.02.2011 № 158н </w:t>
            </w:r>
          </w:p>
        </w:tc>
      </w:tr>
      <w:tr w:rsidR="00C122CF" w:rsidRPr="00C122CF" w14:paraId="594B9644" w14:textId="77777777" w:rsidTr="00C122CF">
        <w:tc>
          <w:tcPr>
            <w:tcW w:w="2224" w:type="dxa"/>
          </w:tcPr>
          <w:p w14:paraId="194B583E" w14:textId="77777777" w:rsidR="00C122CF" w:rsidRPr="00C122CF" w:rsidRDefault="00C122CF" w:rsidP="00C122CF">
            <w:pPr>
              <w:pStyle w:val="14"/>
              <w:rPr>
                <w:color w:val="000000" w:themeColor="text1"/>
              </w:rPr>
            </w:pPr>
            <w:r w:rsidRPr="00C122CF">
              <w:rPr>
                <w:color w:val="000000" w:themeColor="text1"/>
              </w:rPr>
              <w:t>ПУ</w:t>
            </w:r>
          </w:p>
        </w:tc>
        <w:tc>
          <w:tcPr>
            <w:tcW w:w="7949" w:type="dxa"/>
          </w:tcPr>
          <w:p w14:paraId="7A84F22D" w14:textId="77777777" w:rsidR="00C122CF" w:rsidRPr="00C122CF" w:rsidRDefault="00C122CF" w:rsidP="00C122CF">
            <w:pPr>
              <w:pStyle w:val="14"/>
              <w:rPr>
                <w:color w:val="000000" w:themeColor="text1"/>
              </w:rPr>
            </w:pPr>
            <w:r w:rsidRPr="00C122CF">
              <w:rPr>
                <w:color w:val="000000" w:themeColor="text1"/>
              </w:rPr>
              <w:t>Персонифицированный учет</w:t>
            </w:r>
          </w:p>
        </w:tc>
      </w:tr>
      <w:tr w:rsidR="00C122CF" w:rsidRPr="00C122CF" w14:paraId="0216A6C6" w14:textId="77777777" w:rsidTr="00C122CF">
        <w:tc>
          <w:tcPr>
            <w:tcW w:w="2224" w:type="dxa"/>
          </w:tcPr>
          <w:p w14:paraId="43D09A86" w14:textId="77777777" w:rsidR="00C122CF" w:rsidRPr="00C122CF" w:rsidRDefault="00C122CF" w:rsidP="00C122CF">
            <w:pPr>
              <w:pStyle w:val="14"/>
              <w:rPr>
                <w:color w:val="000000" w:themeColor="text1"/>
              </w:rPr>
            </w:pPr>
            <w:r w:rsidRPr="00C122CF">
              <w:rPr>
                <w:color w:val="000000" w:themeColor="text1"/>
              </w:rPr>
              <w:t>РС</w:t>
            </w:r>
          </w:p>
        </w:tc>
        <w:tc>
          <w:tcPr>
            <w:tcW w:w="7949" w:type="dxa"/>
          </w:tcPr>
          <w:p w14:paraId="34C4EF21" w14:textId="77777777" w:rsidR="00C122CF" w:rsidRPr="00C122CF" w:rsidRDefault="00C122CF" w:rsidP="00C122CF">
            <w:pPr>
              <w:pStyle w:val="14"/>
              <w:rPr>
                <w:color w:val="000000" w:themeColor="text1"/>
              </w:rPr>
            </w:pPr>
            <w:r w:rsidRPr="00C122CF">
              <w:rPr>
                <w:color w:val="000000" w:themeColor="text1"/>
              </w:rPr>
              <w:t>Региональный сегмент</w:t>
            </w:r>
          </w:p>
        </w:tc>
      </w:tr>
      <w:tr w:rsidR="00C122CF" w:rsidRPr="00C122CF" w14:paraId="4309423D" w14:textId="77777777" w:rsidTr="00C122CF">
        <w:tc>
          <w:tcPr>
            <w:tcW w:w="2224" w:type="dxa"/>
          </w:tcPr>
          <w:p w14:paraId="3A08AEFB" w14:textId="77777777" w:rsidR="00C122CF" w:rsidRPr="00C122CF" w:rsidRDefault="00C122CF" w:rsidP="00C122CF">
            <w:pPr>
              <w:pStyle w:val="14"/>
              <w:rPr>
                <w:color w:val="000000" w:themeColor="text1"/>
              </w:rPr>
            </w:pPr>
            <w:r w:rsidRPr="00C122CF">
              <w:rPr>
                <w:color w:val="000000" w:themeColor="text1"/>
              </w:rPr>
              <w:t>СМО</w:t>
            </w:r>
          </w:p>
        </w:tc>
        <w:tc>
          <w:tcPr>
            <w:tcW w:w="7949" w:type="dxa"/>
          </w:tcPr>
          <w:p w14:paraId="7A2D9DBD" w14:textId="77777777" w:rsidR="00C122CF" w:rsidRPr="00C122CF" w:rsidRDefault="00C122CF" w:rsidP="00C122CF">
            <w:pPr>
              <w:pStyle w:val="14"/>
              <w:rPr>
                <w:color w:val="000000" w:themeColor="text1"/>
              </w:rPr>
            </w:pPr>
            <w:r w:rsidRPr="00C122CF">
              <w:rPr>
                <w:color w:val="000000" w:themeColor="text1"/>
              </w:rPr>
              <w:t>Страховая медицинская организация (работающая в данном субъекте). Обособленные подразделения (филиалы) страховой медицинской организации, действующие на территориях разных субъектов, считаются разными страховыми медицинскими организациями</w:t>
            </w:r>
          </w:p>
        </w:tc>
      </w:tr>
      <w:tr w:rsidR="00C122CF" w:rsidRPr="00C122CF" w14:paraId="0E9AF377" w14:textId="77777777" w:rsidTr="00C122CF">
        <w:tc>
          <w:tcPr>
            <w:tcW w:w="2224" w:type="dxa"/>
          </w:tcPr>
          <w:p w14:paraId="553EEB43" w14:textId="77777777" w:rsidR="00C122CF" w:rsidRPr="00C122CF" w:rsidRDefault="00C122CF" w:rsidP="00C122CF">
            <w:pPr>
              <w:pStyle w:val="14"/>
              <w:jc w:val="left"/>
              <w:rPr>
                <w:color w:val="000000" w:themeColor="text1"/>
              </w:rPr>
            </w:pPr>
            <w:r w:rsidRPr="00C122CF">
              <w:rPr>
                <w:color w:val="000000" w:themeColor="text1"/>
              </w:rPr>
              <w:t>Сведения о страховой принадлежности</w:t>
            </w:r>
          </w:p>
        </w:tc>
        <w:tc>
          <w:tcPr>
            <w:tcW w:w="7949" w:type="dxa"/>
          </w:tcPr>
          <w:p w14:paraId="69D43FA8" w14:textId="77777777" w:rsidR="00C122CF" w:rsidRPr="00C122CF" w:rsidRDefault="00C122CF" w:rsidP="00C122CF">
            <w:pPr>
              <w:pStyle w:val="14"/>
              <w:rPr>
                <w:color w:val="000000" w:themeColor="text1"/>
              </w:rPr>
            </w:pPr>
            <w:r w:rsidRPr="00C122CF">
              <w:rPr>
                <w:color w:val="000000" w:themeColor="text1"/>
              </w:rPr>
              <w:t>Информация о принадлежности полиса ОМС (по данным ЕРЗ) той или иной СМО и сроке его действия</w:t>
            </w:r>
          </w:p>
        </w:tc>
      </w:tr>
      <w:tr w:rsidR="00C122CF" w:rsidRPr="00C122CF" w14:paraId="02DF1EEA" w14:textId="77777777" w:rsidTr="00C122CF">
        <w:tc>
          <w:tcPr>
            <w:tcW w:w="2224" w:type="dxa"/>
          </w:tcPr>
          <w:p w14:paraId="697AD121" w14:textId="77777777" w:rsidR="00C122CF" w:rsidRPr="00C122CF" w:rsidRDefault="00C122CF" w:rsidP="00C122CF">
            <w:pPr>
              <w:pStyle w:val="14"/>
              <w:rPr>
                <w:color w:val="000000" w:themeColor="text1"/>
              </w:rPr>
            </w:pPr>
            <w:r w:rsidRPr="00C122CF">
              <w:rPr>
                <w:color w:val="000000" w:themeColor="text1"/>
              </w:rPr>
              <w:t>ТФОМС</w:t>
            </w:r>
          </w:p>
        </w:tc>
        <w:tc>
          <w:tcPr>
            <w:tcW w:w="7949" w:type="dxa"/>
          </w:tcPr>
          <w:p w14:paraId="27B5C1F8" w14:textId="77777777" w:rsidR="00C122CF" w:rsidRPr="00C122CF" w:rsidRDefault="00C122CF" w:rsidP="00C122CF">
            <w:pPr>
              <w:pStyle w:val="14"/>
              <w:rPr>
                <w:color w:val="000000" w:themeColor="text1"/>
              </w:rPr>
            </w:pPr>
            <w:r w:rsidRPr="00C122CF">
              <w:rPr>
                <w:color w:val="000000" w:themeColor="text1"/>
              </w:rPr>
              <w:t>Территориальный фонд обязательного медицинского страхования</w:t>
            </w:r>
          </w:p>
        </w:tc>
      </w:tr>
      <w:tr w:rsidR="00C122CF" w:rsidRPr="00C122CF" w14:paraId="363439CC" w14:textId="77777777" w:rsidTr="00C122CF">
        <w:tc>
          <w:tcPr>
            <w:tcW w:w="2224" w:type="dxa"/>
          </w:tcPr>
          <w:p w14:paraId="44B1A5FD" w14:textId="77777777" w:rsidR="00C122CF" w:rsidRPr="00C122CF" w:rsidRDefault="00C122CF" w:rsidP="00C122CF">
            <w:pPr>
              <w:pStyle w:val="14"/>
              <w:rPr>
                <w:color w:val="000000" w:themeColor="text1"/>
              </w:rPr>
            </w:pPr>
            <w:r w:rsidRPr="00C122CF">
              <w:rPr>
                <w:color w:val="000000" w:themeColor="text1"/>
              </w:rPr>
              <w:t>УФНС</w:t>
            </w:r>
          </w:p>
        </w:tc>
        <w:tc>
          <w:tcPr>
            <w:tcW w:w="7949" w:type="dxa"/>
          </w:tcPr>
          <w:p w14:paraId="6E39B07A" w14:textId="77777777" w:rsidR="00C122CF" w:rsidRPr="00C122CF" w:rsidRDefault="00C122CF" w:rsidP="00C122CF">
            <w:pPr>
              <w:pStyle w:val="14"/>
              <w:rPr>
                <w:color w:val="000000" w:themeColor="text1"/>
              </w:rPr>
            </w:pPr>
            <w:r w:rsidRPr="00C122CF">
              <w:rPr>
                <w:color w:val="000000" w:themeColor="text1"/>
              </w:rPr>
              <w:t>Управление ФНС России по субъектам Российской Федерации</w:t>
            </w:r>
          </w:p>
        </w:tc>
      </w:tr>
      <w:tr w:rsidR="00C122CF" w:rsidRPr="00C122CF" w14:paraId="47DE59AA" w14:textId="77777777" w:rsidTr="00C122CF">
        <w:tc>
          <w:tcPr>
            <w:tcW w:w="2224" w:type="dxa"/>
          </w:tcPr>
          <w:p w14:paraId="0C9A1C28" w14:textId="77777777" w:rsidR="00C122CF" w:rsidRPr="00C122CF" w:rsidRDefault="00C122CF" w:rsidP="00C122CF">
            <w:pPr>
              <w:pStyle w:val="14"/>
              <w:rPr>
                <w:color w:val="000000" w:themeColor="text1"/>
              </w:rPr>
            </w:pPr>
            <w:r w:rsidRPr="00C122CF">
              <w:rPr>
                <w:color w:val="000000" w:themeColor="text1"/>
              </w:rPr>
              <w:t>ФЛК</w:t>
            </w:r>
          </w:p>
        </w:tc>
        <w:tc>
          <w:tcPr>
            <w:tcW w:w="7949" w:type="dxa"/>
          </w:tcPr>
          <w:p w14:paraId="0F36E43B" w14:textId="77777777" w:rsidR="00C122CF" w:rsidRPr="00C122CF" w:rsidRDefault="00C122CF" w:rsidP="00C122CF">
            <w:pPr>
              <w:pStyle w:val="14"/>
              <w:rPr>
                <w:color w:val="000000" w:themeColor="text1"/>
              </w:rPr>
            </w:pPr>
            <w:r w:rsidRPr="00C122CF">
              <w:rPr>
                <w:color w:val="000000" w:themeColor="text1"/>
              </w:rPr>
              <w:t>Форматно-логический контроль</w:t>
            </w:r>
          </w:p>
        </w:tc>
      </w:tr>
      <w:tr w:rsidR="00C122CF" w:rsidRPr="00C122CF" w14:paraId="36D82FF5" w14:textId="77777777" w:rsidTr="00C122CF">
        <w:tc>
          <w:tcPr>
            <w:tcW w:w="2224" w:type="dxa"/>
          </w:tcPr>
          <w:p w14:paraId="3822AB5F" w14:textId="77777777" w:rsidR="00C122CF" w:rsidRPr="00C122CF" w:rsidRDefault="00C122CF" w:rsidP="00C122CF">
            <w:pPr>
              <w:pStyle w:val="14"/>
              <w:rPr>
                <w:color w:val="000000" w:themeColor="text1"/>
              </w:rPr>
            </w:pPr>
            <w:r w:rsidRPr="00C122CF">
              <w:rPr>
                <w:color w:val="000000" w:themeColor="text1"/>
              </w:rPr>
              <w:t>ФНС</w:t>
            </w:r>
          </w:p>
        </w:tc>
        <w:tc>
          <w:tcPr>
            <w:tcW w:w="7949" w:type="dxa"/>
          </w:tcPr>
          <w:p w14:paraId="25152279" w14:textId="77777777" w:rsidR="00C122CF" w:rsidRPr="00C122CF" w:rsidRDefault="00C122CF" w:rsidP="00C122CF">
            <w:pPr>
              <w:pStyle w:val="14"/>
              <w:rPr>
                <w:color w:val="000000" w:themeColor="text1"/>
              </w:rPr>
            </w:pPr>
            <w:r w:rsidRPr="00C122CF">
              <w:rPr>
                <w:color w:val="000000" w:themeColor="text1"/>
              </w:rPr>
              <w:t>Федеральная налоговая служба (ФНС России)</w:t>
            </w:r>
          </w:p>
        </w:tc>
      </w:tr>
      <w:tr w:rsidR="00C122CF" w:rsidRPr="00C122CF" w14:paraId="31081230" w14:textId="77777777" w:rsidTr="00C122CF">
        <w:tc>
          <w:tcPr>
            <w:tcW w:w="2224" w:type="dxa"/>
          </w:tcPr>
          <w:p w14:paraId="1EB4A618" w14:textId="77777777" w:rsidR="00C122CF" w:rsidRPr="00C122CF" w:rsidRDefault="00C122CF" w:rsidP="00C122CF">
            <w:pPr>
              <w:pStyle w:val="14"/>
              <w:rPr>
                <w:color w:val="000000" w:themeColor="text1"/>
              </w:rPr>
            </w:pPr>
            <w:r w:rsidRPr="00C122CF">
              <w:rPr>
                <w:color w:val="000000" w:themeColor="text1"/>
              </w:rPr>
              <w:t>ФОМС</w:t>
            </w:r>
          </w:p>
        </w:tc>
        <w:tc>
          <w:tcPr>
            <w:tcW w:w="7949" w:type="dxa"/>
          </w:tcPr>
          <w:p w14:paraId="1354A344" w14:textId="77777777" w:rsidR="00C122CF" w:rsidRPr="00C122CF" w:rsidRDefault="00C122CF" w:rsidP="00C122CF">
            <w:pPr>
              <w:pStyle w:val="14"/>
              <w:rPr>
                <w:color w:val="000000" w:themeColor="text1"/>
              </w:rPr>
            </w:pPr>
            <w:r w:rsidRPr="00C122CF">
              <w:rPr>
                <w:color w:val="000000" w:themeColor="text1"/>
              </w:rPr>
              <w:t>Федеральный фонд обязательного медицинского страхования</w:t>
            </w:r>
          </w:p>
        </w:tc>
      </w:tr>
      <w:tr w:rsidR="00C122CF" w:rsidRPr="00C122CF" w14:paraId="23B61B2B" w14:textId="77777777" w:rsidTr="00C122CF">
        <w:tc>
          <w:tcPr>
            <w:tcW w:w="2224" w:type="dxa"/>
          </w:tcPr>
          <w:p w14:paraId="1DAE94E8" w14:textId="77777777" w:rsidR="00C122CF" w:rsidRPr="00C122CF" w:rsidRDefault="00C122CF" w:rsidP="00C122CF">
            <w:pPr>
              <w:pStyle w:val="14"/>
              <w:rPr>
                <w:color w:val="000000" w:themeColor="text1"/>
              </w:rPr>
            </w:pPr>
            <w:r w:rsidRPr="00C122CF">
              <w:rPr>
                <w:color w:val="000000" w:themeColor="text1"/>
              </w:rPr>
              <w:lastRenderedPageBreak/>
              <w:t>ФСС</w:t>
            </w:r>
          </w:p>
        </w:tc>
        <w:tc>
          <w:tcPr>
            <w:tcW w:w="7949" w:type="dxa"/>
          </w:tcPr>
          <w:p w14:paraId="4D93371C" w14:textId="77777777" w:rsidR="00C122CF" w:rsidRPr="00C122CF" w:rsidRDefault="00C122CF" w:rsidP="00C122CF">
            <w:pPr>
              <w:pStyle w:val="14"/>
              <w:rPr>
                <w:color w:val="000000" w:themeColor="text1"/>
              </w:rPr>
            </w:pPr>
            <w:r w:rsidRPr="00C122CF">
              <w:rPr>
                <w:color w:val="000000" w:themeColor="text1"/>
              </w:rPr>
              <w:t>Фонд социального страхования Российской Федерации</w:t>
            </w:r>
          </w:p>
        </w:tc>
      </w:tr>
      <w:tr w:rsidR="00C122CF" w:rsidRPr="00C122CF" w14:paraId="20DEFD35" w14:textId="77777777" w:rsidTr="00C122CF">
        <w:tc>
          <w:tcPr>
            <w:tcW w:w="2224" w:type="dxa"/>
          </w:tcPr>
          <w:p w14:paraId="1C3D0CFA" w14:textId="77777777" w:rsidR="00C122CF" w:rsidRPr="00C122CF" w:rsidRDefault="00C122CF" w:rsidP="00C122CF">
            <w:pPr>
              <w:pStyle w:val="14"/>
              <w:rPr>
                <w:color w:val="000000" w:themeColor="text1"/>
              </w:rPr>
            </w:pPr>
            <w:r w:rsidRPr="00C122CF">
              <w:rPr>
                <w:color w:val="000000" w:themeColor="text1"/>
              </w:rPr>
              <w:t>ЦС</w:t>
            </w:r>
          </w:p>
        </w:tc>
        <w:tc>
          <w:tcPr>
            <w:tcW w:w="7949" w:type="dxa"/>
          </w:tcPr>
          <w:p w14:paraId="6D2789D1" w14:textId="77777777" w:rsidR="00C122CF" w:rsidRPr="00C122CF" w:rsidRDefault="00C122CF" w:rsidP="00C122CF">
            <w:pPr>
              <w:pStyle w:val="14"/>
              <w:rPr>
                <w:color w:val="000000" w:themeColor="text1"/>
              </w:rPr>
            </w:pPr>
            <w:r w:rsidRPr="00C122CF">
              <w:rPr>
                <w:color w:val="000000" w:themeColor="text1"/>
              </w:rPr>
              <w:t>Центральный сегмент</w:t>
            </w:r>
          </w:p>
        </w:tc>
      </w:tr>
      <w:tr w:rsidR="00C122CF" w:rsidRPr="00C122CF" w14:paraId="59EF7AFA" w14:textId="77777777" w:rsidTr="00C122CF">
        <w:tc>
          <w:tcPr>
            <w:tcW w:w="2224" w:type="dxa"/>
          </w:tcPr>
          <w:p w14:paraId="25A48B7C" w14:textId="77777777" w:rsidR="00C122CF" w:rsidRPr="00C122CF" w:rsidRDefault="00C122CF" w:rsidP="00C122CF">
            <w:pPr>
              <w:pStyle w:val="14"/>
              <w:rPr>
                <w:color w:val="000000" w:themeColor="text1"/>
              </w:rPr>
            </w:pPr>
            <w:r w:rsidRPr="00C122CF">
              <w:rPr>
                <w:color w:val="000000" w:themeColor="text1"/>
              </w:rPr>
              <w:t>ЭКМП</w:t>
            </w:r>
          </w:p>
        </w:tc>
        <w:tc>
          <w:tcPr>
            <w:tcW w:w="7949" w:type="dxa"/>
          </w:tcPr>
          <w:p w14:paraId="3487D47C" w14:textId="77777777" w:rsidR="00C122CF" w:rsidRPr="00C122CF" w:rsidRDefault="00C122CF" w:rsidP="00C122CF">
            <w:pPr>
              <w:pStyle w:val="14"/>
              <w:rPr>
                <w:color w:val="000000" w:themeColor="text1"/>
              </w:rPr>
            </w:pPr>
            <w:r w:rsidRPr="00C122CF">
              <w:rPr>
                <w:color w:val="000000" w:themeColor="text1"/>
              </w:rPr>
              <w:t>Экспертиза качества медицинской помощи</w:t>
            </w:r>
          </w:p>
        </w:tc>
      </w:tr>
      <w:tr w:rsidR="00C122CF" w:rsidRPr="00C122CF" w14:paraId="62E6A7EE" w14:textId="77777777" w:rsidTr="00C122CF">
        <w:tc>
          <w:tcPr>
            <w:tcW w:w="2224" w:type="dxa"/>
          </w:tcPr>
          <w:p w14:paraId="534DB22B" w14:textId="77777777" w:rsidR="00C122CF" w:rsidRPr="00C122CF" w:rsidRDefault="00C122CF" w:rsidP="00C122CF">
            <w:pPr>
              <w:pStyle w:val="14"/>
              <w:rPr>
                <w:color w:val="000000" w:themeColor="text1"/>
              </w:rPr>
            </w:pPr>
            <w:r w:rsidRPr="00C122CF">
              <w:rPr>
                <w:color w:val="000000" w:themeColor="text1"/>
              </w:rPr>
              <w:t>326-ФЗ</w:t>
            </w:r>
          </w:p>
        </w:tc>
        <w:tc>
          <w:tcPr>
            <w:tcW w:w="7949" w:type="dxa"/>
          </w:tcPr>
          <w:p w14:paraId="66B9044B" w14:textId="77777777" w:rsidR="00C122CF" w:rsidRPr="00C122CF" w:rsidRDefault="00C122CF" w:rsidP="00C122CF">
            <w:pPr>
              <w:pStyle w:val="14"/>
              <w:rPr>
                <w:color w:val="000000" w:themeColor="text1"/>
              </w:rPr>
            </w:pPr>
            <w:r w:rsidRPr="00C122CF">
              <w:rPr>
                <w:color w:val="000000" w:themeColor="text1"/>
              </w:rPr>
              <w:t xml:space="preserve">Федеральный закон от 29 ноября 2010 г. № 326-ФЗ «Об обязательном медицинском страховании в Российской Федерации» </w:t>
            </w:r>
          </w:p>
        </w:tc>
      </w:tr>
    </w:tbl>
    <w:p w14:paraId="7777E2C4" w14:textId="77777777" w:rsidR="00C122CF" w:rsidRPr="006F5113" w:rsidRDefault="00C122CF" w:rsidP="00233D36">
      <w:pPr>
        <w:pStyle w:val="14"/>
        <w:sectPr w:rsidR="00C122CF" w:rsidRPr="006F5113" w:rsidSect="00714FE9">
          <w:footerReference w:type="even" r:id="rId9"/>
          <w:footerReference w:type="default" r:id="rId10"/>
          <w:footnotePr>
            <w:numRestart w:val="eachPage"/>
          </w:footnotePr>
          <w:type w:val="continuous"/>
          <w:pgSz w:w="11906" w:h="16838" w:code="9"/>
          <w:pgMar w:top="1134" w:right="567" w:bottom="1134" w:left="1134" w:header="720" w:footer="720" w:gutter="0"/>
          <w:cols w:space="708"/>
          <w:docGrid w:linePitch="360"/>
        </w:sectPr>
      </w:pPr>
    </w:p>
    <w:p w14:paraId="4FD8B48E" w14:textId="77777777" w:rsidR="000E5B00" w:rsidRPr="006F5113" w:rsidRDefault="000E5B00" w:rsidP="00601FA2">
      <w:pPr>
        <w:pStyle w:val="afffffe"/>
        <w:sectPr w:rsidR="000E5B00" w:rsidRPr="006F5113" w:rsidSect="00117D8D">
          <w:footerReference w:type="even" r:id="rId11"/>
          <w:footerReference w:type="default" r:id="rId12"/>
          <w:footnotePr>
            <w:numRestart w:val="eachPage"/>
          </w:footnotePr>
          <w:type w:val="continuous"/>
          <w:pgSz w:w="11906" w:h="16838" w:code="9"/>
          <w:pgMar w:top="1134" w:right="567" w:bottom="1134" w:left="1134" w:header="720" w:footer="720" w:gutter="0"/>
          <w:cols w:space="708"/>
          <w:docGrid w:linePitch="360"/>
        </w:sectPr>
      </w:pPr>
    </w:p>
    <w:p w14:paraId="183CBEA4" w14:textId="77777777" w:rsidR="00AF0D8B" w:rsidRPr="006F5113" w:rsidRDefault="00AF0D8B" w:rsidP="00AF0D8B">
      <w:pPr>
        <w:pStyle w:val="1"/>
        <w:numPr>
          <w:ilvl w:val="0"/>
          <w:numId w:val="28"/>
        </w:numPr>
        <w:rPr>
          <w:b w:val="0"/>
        </w:rPr>
      </w:pPr>
      <w:bookmarkStart w:id="6" w:name="_Toc289876589"/>
      <w:bookmarkStart w:id="7" w:name="_Toc503790776"/>
      <w:bookmarkStart w:id="8" w:name="_Toc342035956"/>
      <w:bookmarkStart w:id="9" w:name="_Toc503790777"/>
      <w:r w:rsidRPr="006F5113">
        <w:rPr>
          <w:b w:val="0"/>
        </w:rPr>
        <w:lastRenderedPageBreak/>
        <w:t>Область применения и порядок вступления в силу</w:t>
      </w:r>
      <w:bookmarkEnd w:id="6"/>
      <w:bookmarkEnd w:id="7"/>
    </w:p>
    <w:p w14:paraId="6D6A55BE" w14:textId="77777777" w:rsidR="00AF0D8B" w:rsidRPr="006F5113" w:rsidRDefault="00AF0D8B" w:rsidP="00AF0D8B">
      <w:r w:rsidRPr="006F5113">
        <w:t>Сформулированные в рамках настоящего документа требования являются обязательными для всех информационных систем участников и субъектов ОМС, осуществляющих информационный обмен.</w:t>
      </w:r>
    </w:p>
    <w:p w14:paraId="236854C2" w14:textId="77777777" w:rsidR="00AF0D8B" w:rsidRPr="006F5113" w:rsidRDefault="00AF0D8B" w:rsidP="00AF0D8B">
      <w:r w:rsidRPr="006F5113">
        <w:t xml:space="preserve">Особенности сроков перехода на применение положений некоторых разделов настоящего документа приведены в таблице </w:t>
      </w:r>
      <w:r w:rsidRPr="006F5113">
        <w:fldChar w:fldCharType="begin"/>
      </w:r>
      <w:r w:rsidRPr="006F5113">
        <w:instrText xml:space="preserve"> REF _Ref359417351 \r \h \t \* MERGEFORMAT </w:instrText>
      </w:r>
      <w:r w:rsidRPr="006F5113">
        <w:fldChar w:fldCharType="separate"/>
      </w:r>
      <w:r w:rsidRPr="006F5113">
        <w:t>2</w:t>
      </w:r>
      <w:r w:rsidRPr="006F5113">
        <w:fldChar w:fldCharType="end"/>
      </w:r>
      <w:r w:rsidRPr="006F5113">
        <w:t>.</w:t>
      </w:r>
    </w:p>
    <w:p w14:paraId="74885E54" w14:textId="77777777" w:rsidR="00AF0D8B" w:rsidRPr="006F5113" w:rsidRDefault="00AF0D8B" w:rsidP="00AF0D8B">
      <w:pPr>
        <w:pStyle w:val="a3"/>
      </w:pPr>
      <w:bookmarkStart w:id="10" w:name="_Ref359417351"/>
      <w:r w:rsidRPr="006F5113">
        <w:t>Сроки перехода на применение положений отдельных разделов настоящего документа</w:t>
      </w:r>
      <w:bookmarkEnd w:id="10"/>
    </w:p>
    <w:tbl>
      <w:tblPr>
        <w:tblStyle w:val="aff2"/>
        <w:tblW w:w="10421" w:type="dxa"/>
        <w:tblLook w:val="04A0" w:firstRow="1" w:lastRow="0" w:firstColumn="1" w:lastColumn="0" w:noHBand="0" w:noVBand="1"/>
      </w:tblPr>
      <w:tblGrid>
        <w:gridCol w:w="1928"/>
        <w:gridCol w:w="3088"/>
        <w:gridCol w:w="2605"/>
        <w:gridCol w:w="2800"/>
      </w:tblGrid>
      <w:tr w:rsidR="00AF0D8B" w:rsidRPr="006F5113" w14:paraId="00EF52EF" w14:textId="77777777" w:rsidTr="00C122CF">
        <w:trPr>
          <w:cnfStyle w:val="100000000000" w:firstRow="1" w:lastRow="0" w:firstColumn="0" w:lastColumn="0" w:oddVBand="0" w:evenVBand="0" w:oddHBand="0" w:evenHBand="0" w:firstRowFirstColumn="0" w:firstRowLastColumn="0" w:lastRowFirstColumn="0" w:lastRowLastColumn="0"/>
          <w:tblHeader/>
        </w:trPr>
        <w:tc>
          <w:tcPr>
            <w:tcW w:w="1928" w:type="dxa"/>
          </w:tcPr>
          <w:p w14:paraId="2E97C423" w14:textId="77777777" w:rsidR="00AF0D8B" w:rsidRPr="006F5113" w:rsidRDefault="00AF0D8B" w:rsidP="00C122CF">
            <w:pPr>
              <w:pStyle w:val="14"/>
              <w:keepNext w:val="0"/>
              <w:jc w:val="center"/>
            </w:pPr>
            <w:r w:rsidRPr="006F5113">
              <w:t>№ пункта</w:t>
            </w:r>
          </w:p>
        </w:tc>
        <w:tc>
          <w:tcPr>
            <w:tcW w:w="3088" w:type="dxa"/>
          </w:tcPr>
          <w:p w14:paraId="0F4C43DE" w14:textId="77777777" w:rsidR="00AF0D8B" w:rsidRPr="006F5113" w:rsidRDefault="00AF0D8B" w:rsidP="00C122CF">
            <w:pPr>
              <w:pStyle w:val="14"/>
              <w:keepNext w:val="0"/>
              <w:jc w:val="center"/>
            </w:pPr>
            <w:r w:rsidRPr="006F5113">
              <w:t>Наименование</w:t>
            </w:r>
          </w:p>
        </w:tc>
        <w:tc>
          <w:tcPr>
            <w:tcW w:w="2605" w:type="dxa"/>
          </w:tcPr>
          <w:p w14:paraId="7BD44442" w14:textId="77777777" w:rsidR="00AF0D8B" w:rsidRPr="006F5113" w:rsidRDefault="00AF0D8B" w:rsidP="00C122CF">
            <w:pPr>
              <w:pStyle w:val="14"/>
              <w:keepNext w:val="0"/>
              <w:jc w:val="center"/>
            </w:pPr>
            <w:r w:rsidRPr="006F5113">
              <w:t>Сроки перехода</w:t>
            </w:r>
          </w:p>
        </w:tc>
        <w:tc>
          <w:tcPr>
            <w:tcW w:w="2800" w:type="dxa"/>
          </w:tcPr>
          <w:p w14:paraId="194B830D" w14:textId="77777777" w:rsidR="00AF0D8B" w:rsidRPr="006F5113" w:rsidRDefault="00AF0D8B" w:rsidP="00C122CF">
            <w:pPr>
              <w:pStyle w:val="14"/>
              <w:keepNext w:val="0"/>
              <w:jc w:val="center"/>
            </w:pPr>
            <w:r w:rsidRPr="006F5113">
              <w:t>Примечание</w:t>
            </w:r>
          </w:p>
        </w:tc>
      </w:tr>
      <w:tr w:rsidR="00AF0D8B" w:rsidRPr="006F5113" w14:paraId="3FECF924" w14:textId="77777777" w:rsidTr="00C122CF">
        <w:tc>
          <w:tcPr>
            <w:tcW w:w="1928" w:type="dxa"/>
          </w:tcPr>
          <w:p w14:paraId="784D39B1" w14:textId="77777777" w:rsidR="00AF0D8B" w:rsidRPr="006F5113" w:rsidRDefault="00AF0D8B" w:rsidP="00C122CF">
            <w:pPr>
              <w:pStyle w:val="14"/>
            </w:pPr>
            <w:r w:rsidRPr="006F5113">
              <w:t>Приложение А</w:t>
            </w:r>
          </w:p>
        </w:tc>
        <w:tc>
          <w:tcPr>
            <w:tcW w:w="3088" w:type="dxa"/>
          </w:tcPr>
          <w:p w14:paraId="45AB3536" w14:textId="77777777" w:rsidR="00AF0D8B" w:rsidRPr="006F5113" w:rsidRDefault="00AF0D8B" w:rsidP="00C122CF">
            <w:pPr>
              <w:pStyle w:val="22"/>
              <w:numPr>
                <w:ilvl w:val="0"/>
                <w:numId w:val="0"/>
              </w:numPr>
              <w:spacing w:before="0" w:beforeAutospacing="0" w:after="0"/>
              <w:rPr>
                <w:b w:val="0"/>
              </w:rPr>
            </w:pPr>
            <w:r w:rsidRPr="006F5113">
              <w:rPr>
                <w:b w:val="0"/>
              </w:rPr>
              <w:t>Форматы  и структура НСИ и реестров</w:t>
            </w:r>
          </w:p>
        </w:tc>
        <w:tc>
          <w:tcPr>
            <w:tcW w:w="2605" w:type="dxa"/>
          </w:tcPr>
          <w:p w14:paraId="54252C03" w14:textId="2F8656B4" w:rsidR="00AF0D8B" w:rsidRPr="006F5113" w:rsidRDefault="00AF0D8B" w:rsidP="00AF0D8B">
            <w:pPr>
              <w:pStyle w:val="14"/>
              <w:jc w:val="left"/>
            </w:pPr>
            <w:r w:rsidRPr="006F5113">
              <w:t xml:space="preserve">С </w:t>
            </w:r>
            <w:r w:rsidRPr="00AF0D8B">
              <w:t>отчетного периода «апрель 2018 г.»</w:t>
            </w:r>
          </w:p>
        </w:tc>
        <w:tc>
          <w:tcPr>
            <w:tcW w:w="2800" w:type="dxa"/>
          </w:tcPr>
          <w:p w14:paraId="31164F4D" w14:textId="77777777" w:rsidR="00AF0D8B" w:rsidRPr="006F5113" w:rsidRDefault="00AF0D8B" w:rsidP="00C122CF">
            <w:pPr>
              <w:pStyle w:val="14"/>
            </w:pPr>
          </w:p>
        </w:tc>
      </w:tr>
      <w:tr w:rsidR="00AF0D8B" w:rsidRPr="006F5113" w14:paraId="7D8490CD" w14:textId="77777777" w:rsidTr="00C122CF">
        <w:tc>
          <w:tcPr>
            <w:tcW w:w="1928" w:type="dxa"/>
          </w:tcPr>
          <w:p w14:paraId="011EAE74" w14:textId="77777777" w:rsidR="00AF0D8B" w:rsidRPr="006F5113" w:rsidRDefault="00AF0D8B" w:rsidP="00C122CF">
            <w:pPr>
              <w:pStyle w:val="14"/>
            </w:pPr>
            <w:r w:rsidRPr="006F5113">
              <w:t>Приложение Б</w:t>
            </w:r>
          </w:p>
        </w:tc>
        <w:tc>
          <w:tcPr>
            <w:tcW w:w="3088" w:type="dxa"/>
          </w:tcPr>
          <w:p w14:paraId="1117397D" w14:textId="77777777" w:rsidR="00AF0D8B" w:rsidRPr="006F5113" w:rsidRDefault="00AF0D8B" w:rsidP="00C122CF">
            <w:pPr>
              <w:pStyle w:val="14"/>
            </w:pPr>
            <w:r w:rsidRPr="006F5113">
              <w:t>Информационное взаимодействие между Региональным и Центральным сегментами Единого регистра застрахованных лиц в формате XML</w:t>
            </w:r>
          </w:p>
        </w:tc>
        <w:tc>
          <w:tcPr>
            <w:tcW w:w="2605" w:type="dxa"/>
          </w:tcPr>
          <w:p w14:paraId="43051D5E" w14:textId="77777777" w:rsidR="00AF0D8B" w:rsidRPr="006F5113" w:rsidRDefault="00AF0D8B" w:rsidP="00C122CF">
            <w:pPr>
              <w:pStyle w:val="14"/>
            </w:pPr>
            <w:r w:rsidRPr="006F5113">
              <w:t>С даты утверждения</w:t>
            </w:r>
          </w:p>
        </w:tc>
        <w:tc>
          <w:tcPr>
            <w:tcW w:w="2800" w:type="dxa"/>
          </w:tcPr>
          <w:p w14:paraId="364483E4" w14:textId="77777777" w:rsidR="00AF0D8B" w:rsidRPr="006F5113" w:rsidRDefault="00AF0D8B" w:rsidP="00C122CF">
            <w:pPr>
              <w:pStyle w:val="14"/>
            </w:pPr>
          </w:p>
        </w:tc>
      </w:tr>
      <w:tr w:rsidR="00AF0D8B" w:rsidRPr="006F5113" w14:paraId="2E0C1115" w14:textId="77777777" w:rsidTr="00C122CF">
        <w:tc>
          <w:tcPr>
            <w:tcW w:w="1928" w:type="dxa"/>
          </w:tcPr>
          <w:p w14:paraId="61B3F38B" w14:textId="77777777" w:rsidR="00AF0D8B" w:rsidRPr="006F5113" w:rsidRDefault="00AF0D8B" w:rsidP="00C122CF">
            <w:pPr>
              <w:pStyle w:val="14"/>
            </w:pPr>
            <w:r w:rsidRPr="006F5113">
              <w:t>Приложение В</w:t>
            </w:r>
          </w:p>
        </w:tc>
        <w:tc>
          <w:tcPr>
            <w:tcW w:w="3088" w:type="dxa"/>
          </w:tcPr>
          <w:p w14:paraId="4F930B10" w14:textId="77777777" w:rsidR="00AF0D8B" w:rsidRPr="006F5113" w:rsidRDefault="00AF0D8B" w:rsidP="00C122CF">
            <w:pPr>
              <w:pStyle w:val="14"/>
            </w:pPr>
            <w:r w:rsidRPr="006F5113">
              <w:t>Информационное взаимодействие между Региональным и Центральным сегментами Единого регистра застрахованных лиц в формате CSV</w:t>
            </w:r>
          </w:p>
        </w:tc>
        <w:tc>
          <w:tcPr>
            <w:tcW w:w="2605" w:type="dxa"/>
          </w:tcPr>
          <w:p w14:paraId="571C5069" w14:textId="77777777" w:rsidR="00AF0D8B" w:rsidRPr="006F5113" w:rsidRDefault="00AF0D8B" w:rsidP="00C122CF">
            <w:pPr>
              <w:pStyle w:val="14"/>
            </w:pPr>
            <w:r w:rsidRPr="006F5113">
              <w:t>Приложение исключено</w:t>
            </w:r>
          </w:p>
        </w:tc>
        <w:tc>
          <w:tcPr>
            <w:tcW w:w="2800" w:type="dxa"/>
          </w:tcPr>
          <w:p w14:paraId="74459FB0" w14:textId="77777777" w:rsidR="00AF0D8B" w:rsidRPr="006F5113" w:rsidRDefault="00AF0D8B" w:rsidP="00C122CF">
            <w:pPr>
              <w:pStyle w:val="14"/>
            </w:pPr>
          </w:p>
        </w:tc>
      </w:tr>
      <w:tr w:rsidR="00AF0D8B" w:rsidRPr="006F5113" w14:paraId="53DB9F9E" w14:textId="77777777" w:rsidTr="00C122CF">
        <w:tc>
          <w:tcPr>
            <w:tcW w:w="1928" w:type="dxa"/>
          </w:tcPr>
          <w:p w14:paraId="1FF82D12" w14:textId="77777777" w:rsidR="00AF0D8B" w:rsidRPr="006F5113" w:rsidRDefault="00AF0D8B" w:rsidP="00C122CF">
            <w:pPr>
              <w:pStyle w:val="14"/>
            </w:pPr>
            <w:r w:rsidRPr="006F5113">
              <w:t>Приложение Г</w:t>
            </w:r>
          </w:p>
        </w:tc>
        <w:tc>
          <w:tcPr>
            <w:tcW w:w="3088" w:type="dxa"/>
          </w:tcPr>
          <w:p w14:paraId="0EE5C83C" w14:textId="77777777" w:rsidR="00AF0D8B" w:rsidRPr="006F5113" w:rsidRDefault="00AF0D8B" w:rsidP="00C122CF">
            <w:pPr>
              <w:pStyle w:val="14"/>
            </w:pPr>
            <w:r w:rsidRPr="006F5113">
              <w:t>Информационное взаимодействие между ТФОМС и СМО при ведении Регионального сегмента Единого регистра застрахованных лиц.</w:t>
            </w:r>
          </w:p>
        </w:tc>
        <w:tc>
          <w:tcPr>
            <w:tcW w:w="2605" w:type="dxa"/>
          </w:tcPr>
          <w:p w14:paraId="203F5E38" w14:textId="1DB7C1BD" w:rsidR="00AF0D8B" w:rsidRPr="00C122CF" w:rsidRDefault="00C122CF" w:rsidP="00C122CF">
            <w:pPr>
              <w:pStyle w:val="14"/>
              <w:jc w:val="left"/>
            </w:pPr>
            <w:r w:rsidRPr="00C122CF">
              <w:rPr>
                <w:color w:val="000000" w:themeColor="text1"/>
              </w:rPr>
              <w:t>С даты утверждения</w:t>
            </w:r>
          </w:p>
        </w:tc>
        <w:tc>
          <w:tcPr>
            <w:tcW w:w="2800" w:type="dxa"/>
          </w:tcPr>
          <w:p w14:paraId="3A0E5B91" w14:textId="2D9042C2" w:rsidR="00AF0D8B" w:rsidRPr="006F5113" w:rsidRDefault="00AF0D8B" w:rsidP="00C122CF">
            <w:pPr>
              <w:pStyle w:val="14"/>
              <w:jc w:val="left"/>
            </w:pPr>
          </w:p>
        </w:tc>
      </w:tr>
      <w:tr w:rsidR="00AF0D8B" w:rsidRPr="006F5113" w14:paraId="77F0B066" w14:textId="77777777" w:rsidTr="00C122CF">
        <w:tc>
          <w:tcPr>
            <w:tcW w:w="1928" w:type="dxa"/>
          </w:tcPr>
          <w:p w14:paraId="2B87575A" w14:textId="77777777" w:rsidR="00AF0D8B" w:rsidRPr="006F5113" w:rsidRDefault="00AF0D8B" w:rsidP="00C122CF">
            <w:pPr>
              <w:pStyle w:val="14"/>
            </w:pPr>
            <w:r w:rsidRPr="006F5113">
              <w:t>Приложение Д</w:t>
            </w:r>
          </w:p>
        </w:tc>
        <w:tc>
          <w:tcPr>
            <w:tcW w:w="3088" w:type="dxa"/>
          </w:tcPr>
          <w:p w14:paraId="022EE134" w14:textId="77777777" w:rsidR="00AF0D8B" w:rsidRPr="006F5113" w:rsidRDefault="00AF0D8B" w:rsidP="00C122CF">
            <w:pPr>
              <w:pStyle w:val="14"/>
            </w:pPr>
            <w:r w:rsidRPr="006F5113">
              <w:t>Информационное взаимодействие между ТФОМС, МО и СМО при осуществлении персонифицированного учета оказанной медицинской помощи</w:t>
            </w:r>
          </w:p>
        </w:tc>
        <w:tc>
          <w:tcPr>
            <w:tcW w:w="2605" w:type="dxa"/>
          </w:tcPr>
          <w:p w14:paraId="5B8242A2" w14:textId="0E4B1029" w:rsidR="00AF0D8B" w:rsidRPr="006F5113" w:rsidRDefault="00AF0D8B" w:rsidP="00C122CF">
            <w:pPr>
              <w:pStyle w:val="14"/>
              <w:jc w:val="left"/>
            </w:pPr>
            <w:r w:rsidRPr="006F5113">
              <w:t xml:space="preserve">С момента осуществления расчётов за </w:t>
            </w:r>
            <w:r>
              <w:t>апрель</w:t>
            </w:r>
            <w:r w:rsidRPr="006F5113">
              <w:t xml:space="preserve"> 2018 г.</w:t>
            </w:r>
          </w:p>
        </w:tc>
        <w:tc>
          <w:tcPr>
            <w:tcW w:w="2800" w:type="dxa"/>
          </w:tcPr>
          <w:p w14:paraId="2F432A48" w14:textId="53D9929E" w:rsidR="00AF0D8B" w:rsidRPr="006F5113" w:rsidRDefault="00AF0D8B" w:rsidP="00C122CF">
            <w:pPr>
              <w:pStyle w:val="14"/>
              <w:jc w:val="left"/>
            </w:pPr>
            <w:r w:rsidRPr="006F5113">
              <w:t xml:space="preserve">Версия информационного обмена, указанная в настоящем документе, вступает в действие с момента осуществления расчётов за </w:t>
            </w:r>
            <w:r>
              <w:t>апрель</w:t>
            </w:r>
            <w:r w:rsidRPr="006F5113">
              <w:t xml:space="preserve"> 2018 г.</w:t>
            </w:r>
          </w:p>
          <w:p w14:paraId="3EB9C614" w14:textId="4A97C516" w:rsidR="00AF0D8B" w:rsidRPr="006F5113" w:rsidRDefault="00AF0D8B" w:rsidP="00C122CF">
            <w:pPr>
              <w:pStyle w:val="14"/>
              <w:jc w:val="left"/>
            </w:pPr>
            <w:r w:rsidRPr="006F5113">
              <w:t xml:space="preserve">Прием сообщений, соответствующих версии обмена, указанной в редакции документа, </w:t>
            </w:r>
            <w:r w:rsidRPr="006F5113">
              <w:lastRenderedPageBreak/>
              <w:t xml:space="preserve">утверждённой приказом ФОМС от 17.11.2017    № 323, будет осуществляться до момента осуществления расчётов за </w:t>
            </w:r>
            <w:r>
              <w:t>апрель</w:t>
            </w:r>
            <w:r w:rsidRPr="006F5113">
              <w:t xml:space="preserve"> 2018 г.</w:t>
            </w:r>
          </w:p>
        </w:tc>
      </w:tr>
      <w:tr w:rsidR="00AF0D8B" w:rsidRPr="006F5113" w14:paraId="5234D273" w14:textId="77777777" w:rsidTr="00C122CF">
        <w:tc>
          <w:tcPr>
            <w:tcW w:w="1928" w:type="dxa"/>
          </w:tcPr>
          <w:p w14:paraId="67AC2FAA" w14:textId="77777777" w:rsidR="00AF0D8B" w:rsidRPr="006F5113" w:rsidRDefault="00AF0D8B" w:rsidP="00C122CF">
            <w:pPr>
              <w:pStyle w:val="14"/>
            </w:pPr>
            <w:r w:rsidRPr="006F5113">
              <w:lastRenderedPageBreak/>
              <w:t>Приложение Е</w:t>
            </w:r>
          </w:p>
        </w:tc>
        <w:tc>
          <w:tcPr>
            <w:tcW w:w="3088" w:type="dxa"/>
          </w:tcPr>
          <w:p w14:paraId="53AD7B47" w14:textId="77777777" w:rsidR="00AF0D8B" w:rsidRPr="006F5113" w:rsidRDefault="00AF0D8B" w:rsidP="00C122CF">
            <w:pPr>
              <w:pStyle w:val="14"/>
              <w:jc w:val="left"/>
            </w:pPr>
            <w:r w:rsidRPr="006F5113">
              <w:t>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XML</w:t>
            </w:r>
          </w:p>
        </w:tc>
        <w:tc>
          <w:tcPr>
            <w:tcW w:w="2605" w:type="dxa"/>
          </w:tcPr>
          <w:p w14:paraId="415F298F" w14:textId="6FC0C86D" w:rsidR="00AF0D8B" w:rsidRPr="006F5113" w:rsidRDefault="00AF0D8B" w:rsidP="00C122CF">
            <w:pPr>
              <w:pStyle w:val="14"/>
              <w:jc w:val="left"/>
            </w:pPr>
            <w:r w:rsidRPr="006F5113">
              <w:t xml:space="preserve">С момента осуществления расчётов за </w:t>
            </w:r>
            <w:r>
              <w:t>апрель</w:t>
            </w:r>
            <w:r w:rsidRPr="006F5113">
              <w:t xml:space="preserve"> 2018 г.</w:t>
            </w:r>
          </w:p>
        </w:tc>
        <w:tc>
          <w:tcPr>
            <w:tcW w:w="2800" w:type="dxa"/>
          </w:tcPr>
          <w:p w14:paraId="7ACA39D3" w14:textId="16B35309" w:rsidR="00AF0D8B" w:rsidRPr="006F5113" w:rsidRDefault="00AF0D8B" w:rsidP="00C122CF">
            <w:pPr>
              <w:pStyle w:val="14"/>
              <w:jc w:val="left"/>
            </w:pPr>
            <w:r w:rsidRPr="006F5113">
              <w:t xml:space="preserve">Версия информационного обмена, указанная в настоящем документе, вступает в действие с момента осуществления расчётов за </w:t>
            </w:r>
            <w:r>
              <w:t>апрель</w:t>
            </w:r>
            <w:r w:rsidRPr="006F5113">
              <w:t xml:space="preserve"> 2018 г.</w:t>
            </w:r>
          </w:p>
          <w:p w14:paraId="3B193C8D" w14:textId="2C8BB09E" w:rsidR="00AF0D8B" w:rsidRPr="006F5113" w:rsidRDefault="00AF0D8B" w:rsidP="00C122CF">
            <w:pPr>
              <w:pStyle w:val="14"/>
              <w:jc w:val="left"/>
            </w:pPr>
            <w:r w:rsidRPr="006F5113">
              <w:t xml:space="preserve">Прием сообщений, соответствующих версии обмена, указанной в редакции документа, утверждённой приказом ФОМС от 17.11.2017 № 323, будет осуществляться до момента осуществления расчётов за </w:t>
            </w:r>
            <w:r>
              <w:t>апрель</w:t>
            </w:r>
            <w:r w:rsidRPr="006F5113">
              <w:t xml:space="preserve"> 2018 г.</w:t>
            </w:r>
          </w:p>
        </w:tc>
      </w:tr>
      <w:tr w:rsidR="00AF0D8B" w:rsidRPr="006F5113" w14:paraId="13FFB8AD" w14:textId="77777777" w:rsidTr="00C122CF">
        <w:tc>
          <w:tcPr>
            <w:tcW w:w="1928" w:type="dxa"/>
          </w:tcPr>
          <w:p w14:paraId="4F7A6ED4" w14:textId="77777777" w:rsidR="00AF0D8B" w:rsidRPr="006F5113" w:rsidRDefault="00AF0D8B" w:rsidP="00C122CF">
            <w:pPr>
              <w:pStyle w:val="14"/>
            </w:pPr>
            <w:r w:rsidRPr="006F5113">
              <w:t>Приложение Ж</w:t>
            </w:r>
          </w:p>
        </w:tc>
        <w:tc>
          <w:tcPr>
            <w:tcW w:w="3088" w:type="dxa"/>
          </w:tcPr>
          <w:p w14:paraId="26FA87D2" w14:textId="77777777" w:rsidR="00AF0D8B" w:rsidRPr="006F5113" w:rsidRDefault="00AF0D8B" w:rsidP="00C122CF">
            <w:pPr>
              <w:pStyle w:val="14"/>
            </w:pPr>
            <w:r w:rsidRPr="006F5113">
              <w:t>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DBF</w:t>
            </w:r>
          </w:p>
        </w:tc>
        <w:tc>
          <w:tcPr>
            <w:tcW w:w="2605" w:type="dxa"/>
          </w:tcPr>
          <w:p w14:paraId="74393DBB" w14:textId="77777777" w:rsidR="00AF0D8B" w:rsidRPr="006F5113" w:rsidRDefault="00AF0D8B" w:rsidP="00C122CF">
            <w:pPr>
              <w:pStyle w:val="14"/>
            </w:pPr>
            <w:r w:rsidRPr="006F5113">
              <w:t>Приложение исключено</w:t>
            </w:r>
          </w:p>
        </w:tc>
        <w:tc>
          <w:tcPr>
            <w:tcW w:w="2800" w:type="dxa"/>
          </w:tcPr>
          <w:p w14:paraId="530222D9" w14:textId="77777777" w:rsidR="00AF0D8B" w:rsidRPr="006F5113" w:rsidRDefault="00AF0D8B" w:rsidP="00C122CF">
            <w:pPr>
              <w:pStyle w:val="14"/>
            </w:pPr>
          </w:p>
        </w:tc>
      </w:tr>
      <w:tr w:rsidR="00AF0D8B" w:rsidRPr="006F5113" w14:paraId="5DA03C3D" w14:textId="77777777" w:rsidTr="00C122CF">
        <w:tc>
          <w:tcPr>
            <w:tcW w:w="1928" w:type="dxa"/>
          </w:tcPr>
          <w:p w14:paraId="545C7028" w14:textId="77777777" w:rsidR="00AF0D8B" w:rsidRPr="006F5113" w:rsidRDefault="00AF0D8B" w:rsidP="00C122CF">
            <w:pPr>
              <w:pStyle w:val="14"/>
            </w:pPr>
            <w:r w:rsidRPr="006F5113">
              <w:t>Приложение З</w:t>
            </w:r>
          </w:p>
        </w:tc>
        <w:tc>
          <w:tcPr>
            <w:tcW w:w="3088" w:type="dxa"/>
          </w:tcPr>
          <w:p w14:paraId="794787EB" w14:textId="77777777" w:rsidR="00AF0D8B" w:rsidRPr="006F5113" w:rsidRDefault="00AF0D8B" w:rsidP="00C122CF">
            <w:pPr>
              <w:pStyle w:val="14"/>
            </w:pPr>
            <w:r w:rsidRPr="006F5113">
              <w:t xml:space="preserve">Информационное взаимодействие Регионального сегмента </w:t>
            </w:r>
            <w:r w:rsidRPr="006F5113">
              <w:br/>
              <w:t>Единого регистра застрахованных лиц с информационной системой выпуска, персонализации и доставки полисов обязательного медицинского страхования</w:t>
            </w:r>
          </w:p>
        </w:tc>
        <w:tc>
          <w:tcPr>
            <w:tcW w:w="2605" w:type="dxa"/>
          </w:tcPr>
          <w:p w14:paraId="483636F6" w14:textId="77777777" w:rsidR="00AF0D8B" w:rsidRPr="006F5113" w:rsidRDefault="00AF0D8B" w:rsidP="00C122CF">
            <w:pPr>
              <w:pStyle w:val="14"/>
            </w:pPr>
            <w:r w:rsidRPr="006F5113">
              <w:t>С даты утверждения</w:t>
            </w:r>
          </w:p>
        </w:tc>
        <w:tc>
          <w:tcPr>
            <w:tcW w:w="2800" w:type="dxa"/>
          </w:tcPr>
          <w:p w14:paraId="62E7471E" w14:textId="77777777" w:rsidR="00AF0D8B" w:rsidRPr="006F5113" w:rsidRDefault="00AF0D8B" w:rsidP="00C122CF">
            <w:pPr>
              <w:pStyle w:val="14"/>
            </w:pPr>
          </w:p>
        </w:tc>
      </w:tr>
      <w:tr w:rsidR="00AF0D8B" w:rsidRPr="006F5113" w14:paraId="66F14D62" w14:textId="77777777" w:rsidTr="00C122CF">
        <w:tc>
          <w:tcPr>
            <w:tcW w:w="1928" w:type="dxa"/>
          </w:tcPr>
          <w:p w14:paraId="6733D10A" w14:textId="77777777" w:rsidR="00AF0D8B" w:rsidRPr="006F5113" w:rsidRDefault="00AF0D8B" w:rsidP="00C122CF">
            <w:pPr>
              <w:pStyle w:val="14"/>
            </w:pPr>
            <w:r w:rsidRPr="006F5113">
              <w:t>Приложение И</w:t>
            </w:r>
          </w:p>
        </w:tc>
        <w:tc>
          <w:tcPr>
            <w:tcW w:w="3088" w:type="dxa"/>
          </w:tcPr>
          <w:p w14:paraId="49E76784" w14:textId="77777777" w:rsidR="00AF0D8B" w:rsidRPr="006F5113" w:rsidRDefault="00AF0D8B" w:rsidP="00C122CF">
            <w:pPr>
              <w:pStyle w:val="14"/>
            </w:pPr>
            <w:r w:rsidRPr="006F5113">
              <w:t xml:space="preserve">Информационное </w:t>
            </w:r>
            <w:r w:rsidRPr="006F5113">
              <w:lastRenderedPageBreak/>
              <w:t>взаимодействие при ведении Единого журнала обращений граждан</w:t>
            </w:r>
          </w:p>
        </w:tc>
        <w:tc>
          <w:tcPr>
            <w:tcW w:w="2605" w:type="dxa"/>
          </w:tcPr>
          <w:p w14:paraId="4D7B0898" w14:textId="77777777" w:rsidR="00AF0D8B" w:rsidRPr="006F5113" w:rsidRDefault="00AF0D8B" w:rsidP="00C122CF">
            <w:pPr>
              <w:pStyle w:val="14"/>
            </w:pPr>
            <w:r w:rsidRPr="006F5113">
              <w:lastRenderedPageBreak/>
              <w:t>Не позднее 01.10.2016</w:t>
            </w:r>
          </w:p>
        </w:tc>
        <w:tc>
          <w:tcPr>
            <w:tcW w:w="2800" w:type="dxa"/>
          </w:tcPr>
          <w:p w14:paraId="0405A0AA" w14:textId="77777777" w:rsidR="00AF0D8B" w:rsidRPr="006F5113" w:rsidRDefault="00AF0D8B" w:rsidP="00C122CF">
            <w:pPr>
              <w:pStyle w:val="14"/>
            </w:pPr>
          </w:p>
        </w:tc>
      </w:tr>
      <w:tr w:rsidR="00AF0D8B" w:rsidRPr="006F5113" w14:paraId="2B12CB1B" w14:textId="77777777" w:rsidTr="00C122CF">
        <w:tc>
          <w:tcPr>
            <w:tcW w:w="1928" w:type="dxa"/>
          </w:tcPr>
          <w:p w14:paraId="52328836" w14:textId="77777777" w:rsidR="00AF0D8B" w:rsidRPr="006F5113" w:rsidRDefault="00AF0D8B" w:rsidP="00C122CF">
            <w:pPr>
              <w:pStyle w:val="14"/>
            </w:pPr>
            <w:r w:rsidRPr="006F5113">
              <w:lastRenderedPageBreak/>
              <w:t>П.4.2.</w:t>
            </w:r>
          </w:p>
        </w:tc>
        <w:tc>
          <w:tcPr>
            <w:tcW w:w="3088" w:type="dxa"/>
          </w:tcPr>
          <w:p w14:paraId="77A050C3" w14:textId="77777777" w:rsidR="00AF0D8B" w:rsidRPr="006F5113" w:rsidRDefault="00AF0D8B" w:rsidP="00C122CF">
            <w:pPr>
              <w:pStyle w:val="14"/>
            </w:pPr>
            <w:r w:rsidRPr="006F5113">
              <w:t>Информационное взаимодействие при ведении НСИ и реестров в сфере ОМС</w:t>
            </w:r>
          </w:p>
        </w:tc>
        <w:tc>
          <w:tcPr>
            <w:tcW w:w="2605" w:type="dxa"/>
          </w:tcPr>
          <w:p w14:paraId="5C473E2D" w14:textId="50A44B1F" w:rsidR="00AF0D8B" w:rsidRPr="006F5113" w:rsidRDefault="00C122CF" w:rsidP="00C122CF">
            <w:pPr>
              <w:pStyle w:val="14"/>
            </w:pPr>
            <w:r w:rsidRPr="00C122CF">
              <w:rPr>
                <w:color w:val="000000" w:themeColor="text1"/>
              </w:rPr>
              <w:t>С даты утверждения</w:t>
            </w:r>
          </w:p>
        </w:tc>
        <w:tc>
          <w:tcPr>
            <w:tcW w:w="2800" w:type="dxa"/>
          </w:tcPr>
          <w:p w14:paraId="34292F92" w14:textId="77777777" w:rsidR="00AF0D8B" w:rsidRPr="006F5113" w:rsidRDefault="00AF0D8B" w:rsidP="00C122CF">
            <w:pPr>
              <w:pStyle w:val="14"/>
            </w:pPr>
          </w:p>
        </w:tc>
      </w:tr>
    </w:tbl>
    <w:p w14:paraId="0B06A733" w14:textId="77777777" w:rsidR="00AF0D8B" w:rsidRPr="006F5113" w:rsidRDefault="00AF0D8B" w:rsidP="00AF0D8B">
      <w:pPr>
        <w:pStyle w:val="14"/>
      </w:pPr>
    </w:p>
    <w:p w14:paraId="19490195" w14:textId="77777777" w:rsidR="00AF0D8B" w:rsidRPr="006F5113" w:rsidRDefault="00AF0D8B" w:rsidP="00AF0D8B">
      <w:pPr>
        <w:pStyle w:val="afffffe"/>
        <w:sectPr w:rsidR="00AF0D8B" w:rsidRPr="006F5113" w:rsidSect="00AF0D8B">
          <w:footerReference w:type="even" r:id="rId13"/>
          <w:footerReference w:type="default" r:id="rId14"/>
          <w:footnotePr>
            <w:numRestart w:val="eachPage"/>
          </w:footnotePr>
          <w:pgSz w:w="11906" w:h="16838" w:code="9"/>
          <w:pgMar w:top="1134" w:right="567" w:bottom="1134" w:left="1134" w:header="720" w:footer="720" w:gutter="0"/>
          <w:cols w:space="708"/>
          <w:docGrid w:linePitch="360"/>
        </w:sectPr>
      </w:pPr>
    </w:p>
    <w:p w14:paraId="50ADB526" w14:textId="77777777" w:rsidR="000E5B00" w:rsidRPr="006F5113" w:rsidRDefault="000E5B00" w:rsidP="005D5E83">
      <w:pPr>
        <w:pStyle w:val="1"/>
        <w:pageBreakBefore/>
        <w:numPr>
          <w:ilvl w:val="0"/>
          <w:numId w:val="28"/>
        </w:numPr>
        <w:rPr>
          <w:b w:val="0"/>
        </w:rPr>
      </w:pPr>
      <w:r w:rsidRPr="006F5113">
        <w:rPr>
          <w:b w:val="0"/>
        </w:rPr>
        <w:lastRenderedPageBreak/>
        <w:t>Общие требования к построению и функционированию информационных систем в сфере обязательного медицинского страхования</w:t>
      </w:r>
      <w:bookmarkEnd w:id="8"/>
      <w:bookmarkEnd w:id="9"/>
    </w:p>
    <w:p w14:paraId="330B5CD4" w14:textId="77777777" w:rsidR="000E5B00" w:rsidRPr="006F5113" w:rsidRDefault="000E5B00" w:rsidP="005D5E83">
      <w:pPr>
        <w:pStyle w:val="a3"/>
        <w:numPr>
          <w:ilvl w:val="0"/>
          <w:numId w:val="29"/>
        </w:numPr>
      </w:pPr>
      <w:r w:rsidRPr="006F5113">
        <w:t>Структура ИС ОМС</w:t>
      </w:r>
    </w:p>
    <w:tbl>
      <w:tblPr>
        <w:tblStyle w:val="aff2"/>
        <w:tblW w:w="0" w:type="auto"/>
        <w:tblLook w:val="04A0" w:firstRow="1" w:lastRow="0" w:firstColumn="1" w:lastColumn="0" w:noHBand="0" w:noVBand="1"/>
      </w:tblPr>
      <w:tblGrid>
        <w:gridCol w:w="502"/>
        <w:gridCol w:w="5980"/>
        <w:gridCol w:w="3499"/>
      </w:tblGrid>
      <w:tr w:rsidR="000E5B00" w:rsidRPr="006F5113" w14:paraId="4F39FC1B" w14:textId="77777777" w:rsidTr="00A90F73">
        <w:trPr>
          <w:cnfStyle w:val="100000000000" w:firstRow="1" w:lastRow="0" w:firstColumn="0" w:lastColumn="0" w:oddVBand="0" w:evenVBand="0" w:oddHBand="0" w:evenHBand="0" w:firstRowFirstColumn="0" w:firstRowLastColumn="0" w:lastRowFirstColumn="0" w:lastRowLastColumn="0"/>
        </w:trPr>
        <w:tc>
          <w:tcPr>
            <w:tcW w:w="502" w:type="dxa"/>
          </w:tcPr>
          <w:p w14:paraId="55F50BAE" w14:textId="77777777" w:rsidR="000E5B00" w:rsidRPr="006F5113" w:rsidRDefault="000E5B00" w:rsidP="00233D36">
            <w:pPr>
              <w:pStyle w:val="14"/>
              <w:keepNext w:val="0"/>
            </w:pPr>
            <w:r w:rsidRPr="006F5113">
              <w:t>№</w:t>
            </w:r>
          </w:p>
        </w:tc>
        <w:tc>
          <w:tcPr>
            <w:tcW w:w="5980" w:type="dxa"/>
          </w:tcPr>
          <w:p w14:paraId="34CDE3CF" w14:textId="77777777" w:rsidR="000E5B00" w:rsidRPr="006F5113" w:rsidRDefault="000E5B00" w:rsidP="00233D36">
            <w:pPr>
              <w:pStyle w:val="14"/>
              <w:keepNext w:val="0"/>
            </w:pPr>
            <w:r w:rsidRPr="006F5113">
              <w:t>Подсистема</w:t>
            </w:r>
          </w:p>
        </w:tc>
        <w:tc>
          <w:tcPr>
            <w:tcW w:w="3499" w:type="dxa"/>
          </w:tcPr>
          <w:p w14:paraId="59A94E9E" w14:textId="77777777" w:rsidR="000E5B00" w:rsidRPr="006F5113" w:rsidRDefault="000E5B00" w:rsidP="00233D36">
            <w:pPr>
              <w:pStyle w:val="14"/>
              <w:keepNext w:val="0"/>
            </w:pPr>
            <w:r w:rsidRPr="006F5113">
              <w:t>Номер пункта документа</w:t>
            </w:r>
            <w:r w:rsidRPr="006F5113">
              <w:rPr>
                <w:rStyle w:val="affe"/>
              </w:rPr>
              <w:footnoteReference w:id="1"/>
            </w:r>
          </w:p>
        </w:tc>
      </w:tr>
      <w:tr w:rsidR="000E5B00" w:rsidRPr="006F5113" w14:paraId="3F92F479" w14:textId="77777777" w:rsidTr="00A90F73">
        <w:tc>
          <w:tcPr>
            <w:tcW w:w="502" w:type="dxa"/>
          </w:tcPr>
          <w:p w14:paraId="7E89898C" w14:textId="77777777" w:rsidR="000E5B00" w:rsidRPr="006F5113" w:rsidRDefault="000E5B00" w:rsidP="00233D36">
            <w:pPr>
              <w:pStyle w:val="14"/>
              <w:numPr>
                <w:ilvl w:val="0"/>
                <w:numId w:val="22"/>
              </w:numPr>
            </w:pPr>
          </w:p>
        </w:tc>
        <w:tc>
          <w:tcPr>
            <w:tcW w:w="5980" w:type="dxa"/>
          </w:tcPr>
          <w:p w14:paraId="7D6EB5B8" w14:textId="77777777" w:rsidR="000E5B00" w:rsidRPr="006F5113" w:rsidRDefault="000E5B00" w:rsidP="00D979A2">
            <w:pPr>
              <w:pStyle w:val="14"/>
              <w:ind w:right="-703"/>
            </w:pPr>
            <w:r w:rsidRPr="006F5113">
              <w:t>Информационная система Федерального фонда обязательного медицинского страхования</w:t>
            </w:r>
          </w:p>
        </w:tc>
        <w:tc>
          <w:tcPr>
            <w:tcW w:w="3499" w:type="dxa"/>
          </w:tcPr>
          <w:p w14:paraId="1B3E4969" w14:textId="77777777" w:rsidR="000E5B00" w:rsidRPr="006F5113" w:rsidRDefault="000E5B00" w:rsidP="00233D36">
            <w:pPr>
              <w:pStyle w:val="14"/>
            </w:pPr>
            <w:r w:rsidRPr="006F5113">
              <w:t>В данном документе не описывается</w:t>
            </w:r>
          </w:p>
        </w:tc>
      </w:tr>
      <w:tr w:rsidR="000E5B00" w:rsidRPr="006F5113" w14:paraId="65D84EEB" w14:textId="77777777" w:rsidTr="00A90F73">
        <w:tc>
          <w:tcPr>
            <w:tcW w:w="502" w:type="dxa"/>
          </w:tcPr>
          <w:p w14:paraId="03B989B2" w14:textId="77777777" w:rsidR="000E5B00" w:rsidRPr="006F5113" w:rsidRDefault="000E5B00" w:rsidP="00233D36">
            <w:pPr>
              <w:pStyle w:val="14"/>
              <w:numPr>
                <w:ilvl w:val="0"/>
                <w:numId w:val="22"/>
              </w:numPr>
            </w:pPr>
          </w:p>
        </w:tc>
        <w:tc>
          <w:tcPr>
            <w:tcW w:w="5980" w:type="dxa"/>
          </w:tcPr>
          <w:p w14:paraId="7FE42CEE" w14:textId="77777777" w:rsidR="000E5B00" w:rsidRPr="006F5113" w:rsidRDefault="000E5B00" w:rsidP="00233D36">
            <w:pPr>
              <w:pStyle w:val="14"/>
            </w:pPr>
            <w:r w:rsidRPr="006F5113">
              <w:t>Региональная информационная система обязательного медицинского страхования</w:t>
            </w:r>
          </w:p>
        </w:tc>
        <w:tc>
          <w:tcPr>
            <w:tcW w:w="3499" w:type="dxa"/>
          </w:tcPr>
          <w:p w14:paraId="6F9C9A4C"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_Ref338283005 \r \h  \* MERGEFORMAT </w:instrText>
            </w:r>
            <w:r w:rsidR="00C15DD0" w:rsidRPr="006F5113">
              <w:fldChar w:fldCharType="separate"/>
            </w:r>
            <w:r w:rsidR="00FA37B5" w:rsidRPr="006F5113">
              <w:t>4.3</w:t>
            </w:r>
            <w:r w:rsidR="00C15DD0" w:rsidRPr="006F5113">
              <w:fldChar w:fldCharType="end"/>
            </w:r>
          </w:p>
        </w:tc>
      </w:tr>
    </w:tbl>
    <w:p w14:paraId="36586A35" w14:textId="77777777" w:rsidR="000E5B00" w:rsidRPr="006F5113" w:rsidRDefault="000E5B00" w:rsidP="00233D36">
      <w:pPr>
        <w:pStyle w:val="21"/>
        <w:spacing w:before="480" w:beforeAutospacing="0"/>
        <w:rPr>
          <w:b w:val="0"/>
        </w:rPr>
      </w:pPr>
      <w:bookmarkStart w:id="11" w:name="_Toc342035957"/>
      <w:bookmarkStart w:id="12" w:name="_Toc503790778"/>
      <w:r w:rsidRPr="006F5113">
        <w:rPr>
          <w:b w:val="0"/>
        </w:rPr>
        <w:t>Перечень НСИ и реестров в сфере ОМС</w:t>
      </w:r>
      <w:bookmarkEnd w:id="11"/>
      <w:bookmarkEnd w:id="12"/>
    </w:p>
    <w:p w14:paraId="78EF4F1D" w14:textId="77777777" w:rsidR="000E5B00" w:rsidRDefault="000E5B00" w:rsidP="005D5E83">
      <w:pPr>
        <w:pStyle w:val="a3"/>
        <w:numPr>
          <w:ilvl w:val="0"/>
          <w:numId w:val="29"/>
        </w:numPr>
      </w:pPr>
      <w:bookmarkStart w:id="13" w:name="_Toc277855582"/>
      <w:bookmarkStart w:id="14" w:name="_Toc277943129"/>
      <w:bookmarkStart w:id="15" w:name="_Toc277943225"/>
      <w:bookmarkStart w:id="16" w:name="_Toc277943560"/>
      <w:bookmarkStart w:id="17" w:name="_Toc289876591"/>
      <w:bookmarkStart w:id="18" w:name="_Ref352332139"/>
      <w:r w:rsidRPr="006F5113">
        <w:t>Перечень НСИ и реестров в сфере ОМС</w:t>
      </w:r>
      <w:bookmarkEnd w:id="13"/>
      <w:bookmarkEnd w:id="14"/>
      <w:bookmarkEnd w:id="15"/>
      <w:bookmarkEnd w:id="16"/>
      <w:bookmarkEnd w:id="17"/>
      <w:bookmarkEnd w:id="18"/>
    </w:p>
    <w:tbl>
      <w:tblPr>
        <w:tblStyle w:val="aff2"/>
        <w:tblW w:w="0" w:type="auto"/>
        <w:tblLayout w:type="fixed"/>
        <w:tblLook w:val="04A0" w:firstRow="1" w:lastRow="0" w:firstColumn="1" w:lastColumn="0" w:noHBand="0" w:noVBand="1"/>
      </w:tblPr>
      <w:tblGrid>
        <w:gridCol w:w="675"/>
        <w:gridCol w:w="993"/>
        <w:gridCol w:w="4110"/>
        <w:gridCol w:w="4396"/>
      </w:tblGrid>
      <w:tr w:rsidR="00253046" w:rsidRPr="00253046" w14:paraId="61F9BD5B" w14:textId="77777777" w:rsidTr="00811945">
        <w:trPr>
          <w:cnfStyle w:val="100000000000" w:firstRow="1" w:lastRow="0" w:firstColumn="0" w:lastColumn="0" w:oddVBand="0" w:evenVBand="0" w:oddHBand="0" w:evenHBand="0" w:firstRowFirstColumn="0" w:firstRowLastColumn="0" w:lastRowFirstColumn="0" w:lastRowLastColumn="0"/>
          <w:tblHeader/>
        </w:trPr>
        <w:tc>
          <w:tcPr>
            <w:tcW w:w="675" w:type="dxa"/>
          </w:tcPr>
          <w:p w14:paraId="16BCC613" w14:textId="77777777" w:rsidR="00253046" w:rsidRPr="00253046" w:rsidRDefault="00253046" w:rsidP="00811945">
            <w:pPr>
              <w:pStyle w:val="14"/>
              <w:jc w:val="center"/>
              <w:rPr>
                <w:color w:val="000000" w:themeColor="text1"/>
              </w:rPr>
            </w:pPr>
            <w:r w:rsidRPr="00253046">
              <w:rPr>
                <w:color w:val="000000" w:themeColor="text1"/>
              </w:rPr>
              <w:t>№</w:t>
            </w:r>
          </w:p>
        </w:tc>
        <w:tc>
          <w:tcPr>
            <w:tcW w:w="993" w:type="dxa"/>
          </w:tcPr>
          <w:p w14:paraId="630776A1" w14:textId="77777777" w:rsidR="00253046" w:rsidRPr="00253046" w:rsidRDefault="00253046" w:rsidP="00811945">
            <w:pPr>
              <w:pStyle w:val="14"/>
              <w:jc w:val="center"/>
              <w:rPr>
                <w:color w:val="000000" w:themeColor="text1"/>
              </w:rPr>
            </w:pPr>
            <w:r w:rsidRPr="00253046">
              <w:rPr>
                <w:color w:val="000000" w:themeColor="text1"/>
              </w:rPr>
              <w:t>Код</w:t>
            </w:r>
          </w:p>
        </w:tc>
        <w:tc>
          <w:tcPr>
            <w:tcW w:w="4110" w:type="dxa"/>
          </w:tcPr>
          <w:p w14:paraId="305EF361" w14:textId="77777777" w:rsidR="00253046" w:rsidRPr="00253046" w:rsidRDefault="00253046" w:rsidP="00811945">
            <w:pPr>
              <w:pStyle w:val="14"/>
              <w:jc w:val="center"/>
              <w:rPr>
                <w:color w:val="000000" w:themeColor="text1"/>
              </w:rPr>
            </w:pPr>
            <w:r w:rsidRPr="00253046">
              <w:rPr>
                <w:color w:val="000000" w:themeColor="text1"/>
              </w:rPr>
              <w:t>Наименование</w:t>
            </w:r>
          </w:p>
        </w:tc>
        <w:tc>
          <w:tcPr>
            <w:tcW w:w="4396" w:type="dxa"/>
          </w:tcPr>
          <w:p w14:paraId="45AB9180" w14:textId="77777777" w:rsidR="00253046" w:rsidRPr="00253046" w:rsidRDefault="00253046" w:rsidP="00811945">
            <w:pPr>
              <w:pStyle w:val="14"/>
              <w:jc w:val="center"/>
              <w:rPr>
                <w:color w:val="000000" w:themeColor="text1"/>
              </w:rPr>
            </w:pPr>
            <w:r w:rsidRPr="00253046">
              <w:rPr>
                <w:color w:val="000000" w:themeColor="text1"/>
              </w:rPr>
              <w:t>Примечание</w:t>
            </w:r>
          </w:p>
        </w:tc>
      </w:tr>
      <w:tr w:rsidR="00253046" w:rsidRPr="00253046" w14:paraId="0D94B18A" w14:textId="77777777" w:rsidTr="00811945">
        <w:tc>
          <w:tcPr>
            <w:tcW w:w="675" w:type="dxa"/>
          </w:tcPr>
          <w:p w14:paraId="44E22E71" w14:textId="77777777" w:rsidR="00253046" w:rsidRPr="00253046" w:rsidRDefault="00253046" w:rsidP="00612E6C">
            <w:pPr>
              <w:pStyle w:val="14"/>
              <w:numPr>
                <w:ilvl w:val="0"/>
                <w:numId w:val="132"/>
              </w:numPr>
              <w:ind w:left="0" w:firstLine="0"/>
              <w:rPr>
                <w:color w:val="000000" w:themeColor="text1"/>
              </w:rPr>
            </w:pPr>
            <w:r w:rsidRPr="00253046">
              <w:rPr>
                <w:color w:val="000000" w:themeColor="text1"/>
              </w:rPr>
              <w:t>1</w:t>
            </w:r>
          </w:p>
        </w:tc>
        <w:tc>
          <w:tcPr>
            <w:tcW w:w="993" w:type="dxa"/>
          </w:tcPr>
          <w:p w14:paraId="341C6B7C" w14:textId="77777777" w:rsidR="00253046" w:rsidRPr="00253046" w:rsidRDefault="00253046" w:rsidP="00811945">
            <w:pPr>
              <w:pStyle w:val="14"/>
              <w:rPr>
                <w:color w:val="000000" w:themeColor="text1"/>
              </w:rPr>
            </w:pPr>
            <w:r w:rsidRPr="00253046">
              <w:rPr>
                <w:color w:val="000000" w:themeColor="text1"/>
              </w:rPr>
              <w:t>М001</w:t>
            </w:r>
          </w:p>
        </w:tc>
        <w:tc>
          <w:tcPr>
            <w:tcW w:w="4110" w:type="dxa"/>
          </w:tcPr>
          <w:p w14:paraId="415443FF" w14:textId="77777777" w:rsidR="00253046" w:rsidRPr="00253046" w:rsidRDefault="00253046" w:rsidP="00811945">
            <w:pPr>
              <w:pStyle w:val="14"/>
              <w:rPr>
                <w:color w:val="000000" w:themeColor="text1"/>
              </w:rPr>
            </w:pPr>
            <w:r w:rsidRPr="00253046">
              <w:rPr>
                <w:color w:val="000000" w:themeColor="text1"/>
              </w:rPr>
              <w:t>Международная классификация болезней и состояний, связанных со здоровьем, 10 пересмотра (МКБ-10)</w:t>
            </w:r>
          </w:p>
        </w:tc>
        <w:tc>
          <w:tcPr>
            <w:tcW w:w="4396" w:type="dxa"/>
          </w:tcPr>
          <w:p w14:paraId="58C16035" w14:textId="77777777" w:rsidR="00253046" w:rsidRPr="00253046" w:rsidRDefault="00253046" w:rsidP="00811945">
            <w:pPr>
              <w:pStyle w:val="14"/>
              <w:jc w:val="left"/>
              <w:rPr>
                <w:color w:val="000000" w:themeColor="text1"/>
              </w:rPr>
            </w:pPr>
            <w:r w:rsidRPr="00253046">
              <w:rPr>
                <w:color w:val="000000" w:themeColor="text1"/>
              </w:rPr>
              <w:t>Относится к федеральным справочникам.</w:t>
            </w:r>
          </w:p>
        </w:tc>
      </w:tr>
      <w:tr w:rsidR="00253046" w:rsidRPr="00253046" w14:paraId="525433EB" w14:textId="77777777" w:rsidTr="00811945">
        <w:tc>
          <w:tcPr>
            <w:tcW w:w="675" w:type="dxa"/>
          </w:tcPr>
          <w:p w14:paraId="1C6BBE45" w14:textId="77777777" w:rsidR="00253046" w:rsidRPr="00253046" w:rsidRDefault="00253046" w:rsidP="00612E6C">
            <w:pPr>
              <w:pStyle w:val="14"/>
              <w:numPr>
                <w:ilvl w:val="0"/>
                <w:numId w:val="132"/>
              </w:numPr>
              <w:ind w:left="0" w:firstLine="0"/>
              <w:rPr>
                <w:color w:val="000000" w:themeColor="text1"/>
              </w:rPr>
            </w:pPr>
          </w:p>
        </w:tc>
        <w:tc>
          <w:tcPr>
            <w:tcW w:w="993" w:type="dxa"/>
          </w:tcPr>
          <w:p w14:paraId="6C6F2D50" w14:textId="77777777" w:rsidR="00253046" w:rsidRPr="00253046" w:rsidRDefault="00253046" w:rsidP="00811945">
            <w:pPr>
              <w:pStyle w:val="14"/>
              <w:rPr>
                <w:color w:val="000000" w:themeColor="text1"/>
              </w:rPr>
            </w:pPr>
            <w:r w:rsidRPr="00253046">
              <w:rPr>
                <w:color w:val="000000" w:themeColor="text1"/>
              </w:rPr>
              <w:t>V001</w:t>
            </w:r>
          </w:p>
        </w:tc>
        <w:tc>
          <w:tcPr>
            <w:tcW w:w="4110" w:type="dxa"/>
          </w:tcPr>
          <w:p w14:paraId="002A4483" w14:textId="77777777" w:rsidR="00253046" w:rsidRPr="00253046" w:rsidRDefault="00253046" w:rsidP="00811945">
            <w:pPr>
              <w:pStyle w:val="14"/>
              <w:rPr>
                <w:color w:val="000000" w:themeColor="text1"/>
              </w:rPr>
            </w:pPr>
            <w:r w:rsidRPr="00253046">
              <w:rPr>
                <w:color w:val="000000" w:themeColor="text1"/>
              </w:rPr>
              <w:t>Номенклатура работ и услуг в здравоохранении</w:t>
            </w:r>
          </w:p>
        </w:tc>
        <w:tc>
          <w:tcPr>
            <w:tcW w:w="4396" w:type="dxa"/>
          </w:tcPr>
          <w:p w14:paraId="7092FF2C" w14:textId="77777777" w:rsidR="00253046" w:rsidRPr="00253046" w:rsidRDefault="00253046" w:rsidP="00811945">
            <w:pPr>
              <w:pStyle w:val="14"/>
              <w:jc w:val="left"/>
              <w:rPr>
                <w:color w:val="000000" w:themeColor="text1"/>
              </w:rPr>
            </w:pPr>
            <w:r w:rsidRPr="00253046">
              <w:rPr>
                <w:color w:val="000000" w:themeColor="text1"/>
              </w:rPr>
              <w:t>Относится к федеральным справочникам.</w:t>
            </w:r>
          </w:p>
        </w:tc>
      </w:tr>
      <w:tr w:rsidR="00253046" w:rsidRPr="00253046" w14:paraId="65530D3C" w14:textId="77777777" w:rsidTr="00811945">
        <w:tc>
          <w:tcPr>
            <w:tcW w:w="675" w:type="dxa"/>
          </w:tcPr>
          <w:p w14:paraId="0358AD0B" w14:textId="77777777" w:rsidR="00253046" w:rsidRPr="00253046" w:rsidRDefault="00253046" w:rsidP="00612E6C">
            <w:pPr>
              <w:pStyle w:val="14"/>
              <w:numPr>
                <w:ilvl w:val="0"/>
                <w:numId w:val="132"/>
              </w:numPr>
              <w:ind w:left="0" w:firstLine="0"/>
              <w:rPr>
                <w:color w:val="000000" w:themeColor="text1"/>
              </w:rPr>
            </w:pPr>
          </w:p>
        </w:tc>
        <w:tc>
          <w:tcPr>
            <w:tcW w:w="993" w:type="dxa"/>
          </w:tcPr>
          <w:p w14:paraId="7BF33D55" w14:textId="77777777" w:rsidR="00253046" w:rsidRPr="00253046" w:rsidRDefault="00253046" w:rsidP="00811945">
            <w:pPr>
              <w:pStyle w:val="14"/>
              <w:rPr>
                <w:color w:val="000000" w:themeColor="text1"/>
              </w:rPr>
            </w:pPr>
            <w:r w:rsidRPr="00253046">
              <w:rPr>
                <w:color w:val="000000" w:themeColor="text1"/>
              </w:rPr>
              <w:t>V002</w:t>
            </w:r>
          </w:p>
        </w:tc>
        <w:tc>
          <w:tcPr>
            <w:tcW w:w="4110" w:type="dxa"/>
          </w:tcPr>
          <w:p w14:paraId="3D84EAE1" w14:textId="77777777" w:rsidR="00253046" w:rsidRPr="00253046" w:rsidRDefault="00253046" w:rsidP="00811945">
            <w:pPr>
              <w:pStyle w:val="14"/>
              <w:rPr>
                <w:color w:val="000000" w:themeColor="text1"/>
              </w:rPr>
            </w:pPr>
            <w:r w:rsidRPr="00253046">
              <w:rPr>
                <w:color w:val="000000" w:themeColor="text1"/>
              </w:rPr>
              <w:t>Классификатор профилей оказанной медицинской помощи</w:t>
            </w:r>
          </w:p>
        </w:tc>
        <w:tc>
          <w:tcPr>
            <w:tcW w:w="4396" w:type="dxa"/>
          </w:tcPr>
          <w:p w14:paraId="2F337D1A" w14:textId="77777777" w:rsidR="00253046" w:rsidRPr="00253046" w:rsidRDefault="00253046" w:rsidP="00811945">
            <w:pPr>
              <w:pStyle w:val="14"/>
              <w:jc w:val="left"/>
              <w:rPr>
                <w:color w:val="000000" w:themeColor="text1"/>
              </w:rPr>
            </w:pPr>
            <w:r w:rsidRPr="00253046">
              <w:rPr>
                <w:color w:val="000000" w:themeColor="text1"/>
              </w:rPr>
              <w:t>На основе Перечня работ (услуг), составляющих медицинскую деятельность, утвержденного постановлением Правительства Российской Федерации от 16.04.2012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tc>
      </w:tr>
      <w:tr w:rsidR="00253046" w:rsidRPr="00253046" w14:paraId="0F57835D" w14:textId="77777777" w:rsidTr="00811945">
        <w:tc>
          <w:tcPr>
            <w:tcW w:w="675" w:type="dxa"/>
          </w:tcPr>
          <w:p w14:paraId="3E2F98E1" w14:textId="77777777" w:rsidR="00253046" w:rsidRPr="00253046" w:rsidRDefault="00253046" w:rsidP="00612E6C">
            <w:pPr>
              <w:pStyle w:val="14"/>
              <w:numPr>
                <w:ilvl w:val="0"/>
                <w:numId w:val="132"/>
              </w:numPr>
              <w:ind w:left="0" w:firstLine="0"/>
              <w:rPr>
                <w:color w:val="000000" w:themeColor="text1"/>
              </w:rPr>
            </w:pPr>
          </w:p>
        </w:tc>
        <w:tc>
          <w:tcPr>
            <w:tcW w:w="993" w:type="dxa"/>
          </w:tcPr>
          <w:p w14:paraId="4308C0A9" w14:textId="77777777" w:rsidR="00253046" w:rsidRPr="00253046" w:rsidRDefault="00253046" w:rsidP="00811945">
            <w:pPr>
              <w:pStyle w:val="14"/>
              <w:rPr>
                <w:color w:val="000000" w:themeColor="text1"/>
              </w:rPr>
            </w:pPr>
            <w:r w:rsidRPr="00253046">
              <w:rPr>
                <w:color w:val="000000" w:themeColor="text1"/>
              </w:rPr>
              <w:t>V003</w:t>
            </w:r>
          </w:p>
        </w:tc>
        <w:tc>
          <w:tcPr>
            <w:tcW w:w="4110" w:type="dxa"/>
          </w:tcPr>
          <w:p w14:paraId="41D3F3D4" w14:textId="77777777" w:rsidR="00253046" w:rsidRPr="00253046" w:rsidRDefault="00253046" w:rsidP="00811945">
            <w:pPr>
              <w:pStyle w:val="14"/>
              <w:rPr>
                <w:color w:val="000000" w:themeColor="text1"/>
              </w:rPr>
            </w:pPr>
            <w:r w:rsidRPr="00253046">
              <w:rPr>
                <w:color w:val="000000" w:themeColor="text1"/>
              </w:rPr>
              <w:t>Классификатор работ (услуг) при лицензировании медицинской помощи</w:t>
            </w:r>
          </w:p>
        </w:tc>
        <w:tc>
          <w:tcPr>
            <w:tcW w:w="4396" w:type="dxa"/>
          </w:tcPr>
          <w:p w14:paraId="7B3DDD16" w14:textId="77777777" w:rsidR="00253046" w:rsidRPr="00253046" w:rsidRDefault="00253046" w:rsidP="00811945">
            <w:pPr>
              <w:pStyle w:val="14"/>
              <w:jc w:val="left"/>
              <w:rPr>
                <w:color w:val="000000" w:themeColor="text1"/>
              </w:rPr>
            </w:pPr>
            <w:r w:rsidRPr="00253046">
              <w:rPr>
                <w:color w:val="000000" w:themeColor="text1"/>
              </w:rPr>
              <w:t xml:space="preserve">На основе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w:t>
            </w:r>
            <w:r w:rsidRPr="00253046">
              <w:rPr>
                <w:color w:val="000000" w:themeColor="text1"/>
              </w:rPr>
              <w:lastRenderedPageBreak/>
              <w:t>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 утвержденных приказом Минздрава России от 11 марта 2013 г. №121н</w:t>
            </w:r>
          </w:p>
        </w:tc>
      </w:tr>
      <w:tr w:rsidR="00253046" w:rsidRPr="00253046" w14:paraId="348C6FEE" w14:textId="77777777" w:rsidTr="00811945">
        <w:tc>
          <w:tcPr>
            <w:tcW w:w="675" w:type="dxa"/>
          </w:tcPr>
          <w:p w14:paraId="2B574FB1" w14:textId="77777777" w:rsidR="00253046" w:rsidRPr="00253046" w:rsidRDefault="00253046" w:rsidP="00612E6C">
            <w:pPr>
              <w:pStyle w:val="14"/>
              <w:numPr>
                <w:ilvl w:val="0"/>
                <w:numId w:val="132"/>
              </w:numPr>
              <w:ind w:left="0" w:firstLine="0"/>
              <w:rPr>
                <w:color w:val="000000" w:themeColor="text1"/>
              </w:rPr>
            </w:pPr>
          </w:p>
        </w:tc>
        <w:tc>
          <w:tcPr>
            <w:tcW w:w="993" w:type="dxa"/>
          </w:tcPr>
          <w:p w14:paraId="4F990906" w14:textId="77777777" w:rsidR="00253046" w:rsidRPr="00253046" w:rsidRDefault="00253046" w:rsidP="00811945">
            <w:pPr>
              <w:pStyle w:val="14"/>
              <w:rPr>
                <w:color w:val="000000" w:themeColor="text1"/>
              </w:rPr>
            </w:pPr>
            <w:r w:rsidRPr="00253046">
              <w:rPr>
                <w:color w:val="000000" w:themeColor="text1"/>
              </w:rPr>
              <w:t>V005</w:t>
            </w:r>
          </w:p>
        </w:tc>
        <w:tc>
          <w:tcPr>
            <w:tcW w:w="4110" w:type="dxa"/>
          </w:tcPr>
          <w:p w14:paraId="3CFC0F36" w14:textId="77777777" w:rsidR="00253046" w:rsidRPr="00253046" w:rsidRDefault="00253046" w:rsidP="00811945">
            <w:pPr>
              <w:pStyle w:val="14"/>
              <w:rPr>
                <w:color w:val="000000" w:themeColor="text1"/>
              </w:rPr>
            </w:pPr>
            <w:r w:rsidRPr="00253046">
              <w:rPr>
                <w:color w:val="000000" w:themeColor="text1"/>
              </w:rPr>
              <w:t>Классификатор пола застрахованного</w:t>
            </w:r>
          </w:p>
        </w:tc>
        <w:tc>
          <w:tcPr>
            <w:tcW w:w="4396" w:type="dxa"/>
          </w:tcPr>
          <w:p w14:paraId="2CE050E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002BF19" w14:textId="77777777" w:rsidTr="00811945">
        <w:tc>
          <w:tcPr>
            <w:tcW w:w="675" w:type="dxa"/>
          </w:tcPr>
          <w:p w14:paraId="0AAED847" w14:textId="77777777" w:rsidR="00253046" w:rsidRPr="00253046" w:rsidRDefault="00253046" w:rsidP="00612E6C">
            <w:pPr>
              <w:pStyle w:val="14"/>
              <w:numPr>
                <w:ilvl w:val="0"/>
                <w:numId w:val="132"/>
              </w:numPr>
              <w:ind w:left="0" w:firstLine="0"/>
              <w:rPr>
                <w:color w:val="000000" w:themeColor="text1"/>
              </w:rPr>
            </w:pPr>
          </w:p>
        </w:tc>
        <w:tc>
          <w:tcPr>
            <w:tcW w:w="993" w:type="dxa"/>
          </w:tcPr>
          <w:p w14:paraId="70ABD4F6" w14:textId="77777777" w:rsidR="00253046" w:rsidRPr="00253046" w:rsidRDefault="00253046" w:rsidP="00811945">
            <w:pPr>
              <w:pStyle w:val="14"/>
              <w:rPr>
                <w:color w:val="000000" w:themeColor="text1"/>
              </w:rPr>
            </w:pPr>
            <w:r w:rsidRPr="00253046">
              <w:rPr>
                <w:color w:val="000000" w:themeColor="text1"/>
              </w:rPr>
              <w:t>V006</w:t>
            </w:r>
          </w:p>
        </w:tc>
        <w:tc>
          <w:tcPr>
            <w:tcW w:w="4110" w:type="dxa"/>
          </w:tcPr>
          <w:p w14:paraId="0B15D1EA" w14:textId="77777777" w:rsidR="00253046" w:rsidRPr="00253046" w:rsidRDefault="00253046" w:rsidP="00811945">
            <w:pPr>
              <w:pStyle w:val="14"/>
              <w:rPr>
                <w:color w:val="000000" w:themeColor="text1"/>
              </w:rPr>
            </w:pPr>
            <w:r w:rsidRPr="00253046">
              <w:rPr>
                <w:color w:val="000000" w:themeColor="text1"/>
              </w:rPr>
              <w:t>Классификатор условий оказания медицинской помощи</w:t>
            </w:r>
          </w:p>
        </w:tc>
        <w:tc>
          <w:tcPr>
            <w:tcW w:w="4396" w:type="dxa"/>
          </w:tcPr>
          <w:p w14:paraId="5F22AAE3"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CB50FC3" w14:textId="77777777" w:rsidTr="00811945">
        <w:tc>
          <w:tcPr>
            <w:tcW w:w="675" w:type="dxa"/>
          </w:tcPr>
          <w:p w14:paraId="146A0CDC" w14:textId="77777777" w:rsidR="00253046" w:rsidRPr="00253046" w:rsidRDefault="00253046" w:rsidP="00612E6C">
            <w:pPr>
              <w:pStyle w:val="14"/>
              <w:numPr>
                <w:ilvl w:val="0"/>
                <w:numId w:val="132"/>
              </w:numPr>
              <w:ind w:left="0" w:firstLine="0"/>
              <w:rPr>
                <w:color w:val="000000" w:themeColor="text1"/>
              </w:rPr>
            </w:pPr>
          </w:p>
        </w:tc>
        <w:tc>
          <w:tcPr>
            <w:tcW w:w="993" w:type="dxa"/>
          </w:tcPr>
          <w:p w14:paraId="437C012E" w14:textId="77777777" w:rsidR="00253046" w:rsidRPr="00253046" w:rsidRDefault="00253046" w:rsidP="00811945">
            <w:pPr>
              <w:pStyle w:val="14"/>
              <w:rPr>
                <w:color w:val="000000" w:themeColor="text1"/>
              </w:rPr>
            </w:pPr>
            <w:r w:rsidRPr="00253046">
              <w:rPr>
                <w:color w:val="000000" w:themeColor="text1"/>
              </w:rPr>
              <w:t>V008</w:t>
            </w:r>
          </w:p>
        </w:tc>
        <w:tc>
          <w:tcPr>
            <w:tcW w:w="4110" w:type="dxa"/>
          </w:tcPr>
          <w:p w14:paraId="07461077" w14:textId="77777777" w:rsidR="00253046" w:rsidRPr="00253046" w:rsidRDefault="00253046" w:rsidP="00811945">
            <w:pPr>
              <w:pStyle w:val="14"/>
              <w:rPr>
                <w:color w:val="000000" w:themeColor="text1"/>
              </w:rPr>
            </w:pPr>
            <w:r w:rsidRPr="00253046">
              <w:rPr>
                <w:color w:val="000000" w:themeColor="text1"/>
              </w:rPr>
              <w:t>Классификатор видов медицинской помощи</w:t>
            </w:r>
          </w:p>
        </w:tc>
        <w:tc>
          <w:tcPr>
            <w:tcW w:w="4396" w:type="dxa"/>
          </w:tcPr>
          <w:p w14:paraId="25F25509"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BA0FA5B" w14:textId="77777777" w:rsidTr="00811945">
        <w:tc>
          <w:tcPr>
            <w:tcW w:w="675" w:type="dxa"/>
          </w:tcPr>
          <w:p w14:paraId="292A8F59" w14:textId="77777777" w:rsidR="00253046" w:rsidRPr="00253046" w:rsidRDefault="00253046" w:rsidP="00612E6C">
            <w:pPr>
              <w:pStyle w:val="14"/>
              <w:numPr>
                <w:ilvl w:val="0"/>
                <w:numId w:val="132"/>
              </w:numPr>
              <w:ind w:left="0" w:firstLine="0"/>
              <w:rPr>
                <w:color w:val="000000" w:themeColor="text1"/>
              </w:rPr>
            </w:pPr>
          </w:p>
        </w:tc>
        <w:tc>
          <w:tcPr>
            <w:tcW w:w="993" w:type="dxa"/>
          </w:tcPr>
          <w:p w14:paraId="60CA0533" w14:textId="77777777" w:rsidR="00253046" w:rsidRPr="00253046" w:rsidRDefault="00253046" w:rsidP="00811945">
            <w:pPr>
              <w:pStyle w:val="14"/>
              <w:rPr>
                <w:color w:val="000000" w:themeColor="text1"/>
              </w:rPr>
            </w:pPr>
            <w:r w:rsidRPr="00253046">
              <w:rPr>
                <w:color w:val="000000" w:themeColor="text1"/>
              </w:rPr>
              <w:t>V009</w:t>
            </w:r>
          </w:p>
        </w:tc>
        <w:tc>
          <w:tcPr>
            <w:tcW w:w="4110" w:type="dxa"/>
          </w:tcPr>
          <w:p w14:paraId="41365463" w14:textId="77777777" w:rsidR="00253046" w:rsidRPr="00253046" w:rsidRDefault="00253046" w:rsidP="00811945">
            <w:pPr>
              <w:pStyle w:val="14"/>
              <w:rPr>
                <w:color w:val="000000" w:themeColor="text1"/>
              </w:rPr>
            </w:pPr>
            <w:r w:rsidRPr="00253046">
              <w:rPr>
                <w:color w:val="000000" w:themeColor="text1"/>
              </w:rPr>
              <w:t>Классификатор результатов обращения за медицинской помощью</w:t>
            </w:r>
          </w:p>
        </w:tc>
        <w:tc>
          <w:tcPr>
            <w:tcW w:w="4396" w:type="dxa"/>
          </w:tcPr>
          <w:p w14:paraId="5C50322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7FCF3F7" w14:textId="77777777" w:rsidTr="00811945">
        <w:tc>
          <w:tcPr>
            <w:tcW w:w="675" w:type="dxa"/>
          </w:tcPr>
          <w:p w14:paraId="39B13606" w14:textId="77777777" w:rsidR="00253046" w:rsidRPr="00253046" w:rsidRDefault="00253046" w:rsidP="00612E6C">
            <w:pPr>
              <w:pStyle w:val="14"/>
              <w:numPr>
                <w:ilvl w:val="0"/>
                <w:numId w:val="132"/>
              </w:numPr>
              <w:ind w:left="0" w:firstLine="0"/>
              <w:rPr>
                <w:color w:val="000000" w:themeColor="text1"/>
              </w:rPr>
            </w:pPr>
          </w:p>
        </w:tc>
        <w:tc>
          <w:tcPr>
            <w:tcW w:w="993" w:type="dxa"/>
          </w:tcPr>
          <w:p w14:paraId="5E724A29" w14:textId="77777777" w:rsidR="00253046" w:rsidRPr="00253046" w:rsidRDefault="00253046" w:rsidP="00811945">
            <w:pPr>
              <w:pStyle w:val="14"/>
              <w:rPr>
                <w:color w:val="000000" w:themeColor="text1"/>
              </w:rPr>
            </w:pPr>
            <w:r w:rsidRPr="00253046">
              <w:rPr>
                <w:color w:val="000000" w:themeColor="text1"/>
              </w:rPr>
              <w:t>V010</w:t>
            </w:r>
          </w:p>
        </w:tc>
        <w:tc>
          <w:tcPr>
            <w:tcW w:w="4110" w:type="dxa"/>
          </w:tcPr>
          <w:p w14:paraId="6193F9C2" w14:textId="77777777" w:rsidR="00253046" w:rsidRPr="00253046" w:rsidRDefault="00253046" w:rsidP="00811945">
            <w:pPr>
              <w:pStyle w:val="14"/>
              <w:rPr>
                <w:color w:val="000000" w:themeColor="text1"/>
              </w:rPr>
            </w:pPr>
            <w:r w:rsidRPr="00253046">
              <w:rPr>
                <w:color w:val="000000" w:themeColor="text1"/>
              </w:rPr>
              <w:t>Классификатор способов оплаты медицинской помощи</w:t>
            </w:r>
          </w:p>
        </w:tc>
        <w:tc>
          <w:tcPr>
            <w:tcW w:w="4396" w:type="dxa"/>
          </w:tcPr>
          <w:p w14:paraId="04E172C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5DF3D24" w14:textId="77777777" w:rsidTr="00811945">
        <w:tc>
          <w:tcPr>
            <w:tcW w:w="675" w:type="dxa"/>
          </w:tcPr>
          <w:p w14:paraId="1E282300" w14:textId="77777777" w:rsidR="00253046" w:rsidRPr="00253046" w:rsidRDefault="00253046" w:rsidP="00612E6C">
            <w:pPr>
              <w:pStyle w:val="14"/>
              <w:numPr>
                <w:ilvl w:val="0"/>
                <w:numId w:val="132"/>
              </w:numPr>
              <w:ind w:left="0" w:firstLine="0"/>
              <w:rPr>
                <w:color w:val="000000" w:themeColor="text1"/>
              </w:rPr>
            </w:pPr>
          </w:p>
        </w:tc>
        <w:tc>
          <w:tcPr>
            <w:tcW w:w="993" w:type="dxa"/>
          </w:tcPr>
          <w:p w14:paraId="04D3696E" w14:textId="77777777" w:rsidR="00253046" w:rsidRPr="00253046" w:rsidRDefault="00253046" w:rsidP="00811945">
            <w:pPr>
              <w:pStyle w:val="14"/>
              <w:rPr>
                <w:color w:val="000000" w:themeColor="text1"/>
              </w:rPr>
            </w:pPr>
            <w:r w:rsidRPr="00253046">
              <w:rPr>
                <w:color w:val="000000" w:themeColor="text1"/>
              </w:rPr>
              <w:t>V011</w:t>
            </w:r>
          </w:p>
        </w:tc>
        <w:tc>
          <w:tcPr>
            <w:tcW w:w="4110" w:type="dxa"/>
          </w:tcPr>
          <w:p w14:paraId="3D805DCE" w14:textId="77777777" w:rsidR="00253046" w:rsidRPr="00253046" w:rsidRDefault="00253046" w:rsidP="00811945">
            <w:pPr>
              <w:pStyle w:val="14"/>
              <w:rPr>
                <w:color w:val="000000" w:themeColor="text1"/>
              </w:rPr>
            </w:pPr>
            <w:r w:rsidRPr="00253046">
              <w:rPr>
                <w:color w:val="000000" w:themeColor="text1"/>
              </w:rPr>
              <w:t>Государственный реестр лекарственных средств</w:t>
            </w:r>
          </w:p>
        </w:tc>
        <w:tc>
          <w:tcPr>
            <w:tcW w:w="4396" w:type="dxa"/>
          </w:tcPr>
          <w:p w14:paraId="009B6E33" w14:textId="77777777" w:rsidR="00253046" w:rsidRPr="00253046" w:rsidRDefault="00253046" w:rsidP="00811945">
            <w:pPr>
              <w:pStyle w:val="14"/>
              <w:jc w:val="left"/>
              <w:rPr>
                <w:color w:val="000000" w:themeColor="text1"/>
              </w:rPr>
            </w:pPr>
            <w:r w:rsidRPr="00253046">
              <w:rPr>
                <w:color w:val="000000" w:themeColor="text1"/>
              </w:rPr>
              <w:t>Относится к федеральным справочникам</w:t>
            </w:r>
          </w:p>
        </w:tc>
      </w:tr>
      <w:tr w:rsidR="00253046" w:rsidRPr="00253046" w14:paraId="46C90901" w14:textId="77777777" w:rsidTr="00811945">
        <w:tc>
          <w:tcPr>
            <w:tcW w:w="675" w:type="dxa"/>
          </w:tcPr>
          <w:p w14:paraId="40398B23" w14:textId="77777777" w:rsidR="00253046" w:rsidRPr="00253046" w:rsidRDefault="00253046" w:rsidP="00612E6C">
            <w:pPr>
              <w:pStyle w:val="14"/>
              <w:numPr>
                <w:ilvl w:val="0"/>
                <w:numId w:val="132"/>
              </w:numPr>
              <w:ind w:left="0" w:firstLine="0"/>
              <w:rPr>
                <w:color w:val="000000" w:themeColor="text1"/>
              </w:rPr>
            </w:pPr>
          </w:p>
        </w:tc>
        <w:tc>
          <w:tcPr>
            <w:tcW w:w="993" w:type="dxa"/>
          </w:tcPr>
          <w:p w14:paraId="7A9B82B8" w14:textId="77777777" w:rsidR="00253046" w:rsidRPr="00253046" w:rsidRDefault="00253046" w:rsidP="00811945">
            <w:pPr>
              <w:pStyle w:val="14"/>
              <w:rPr>
                <w:color w:val="000000" w:themeColor="text1"/>
              </w:rPr>
            </w:pPr>
            <w:r w:rsidRPr="00253046">
              <w:rPr>
                <w:color w:val="000000" w:themeColor="text1"/>
              </w:rPr>
              <w:t>V012</w:t>
            </w:r>
          </w:p>
        </w:tc>
        <w:tc>
          <w:tcPr>
            <w:tcW w:w="4110" w:type="dxa"/>
          </w:tcPr>
          <w:p w14:paraId="3AF2D836" w14:textId="77777777" w:rsidR="00253046" w:rsidRPr="00253046" w:rsidRDefault="00253046" w:rsidP="00811945">
            <w:pPr>
              <w:pStyle w:val="14"/>
              <w:rPr>
                <w:color w:val="000000" w:themeColor="text1"/>
              </w:rPr>
            </w:pPr>
            <w:r w:rsidRPr="00253046">
              <w:rPr>
                <w:color w:val="000000" w:themeColor="text1"/>
              </w:rPr>
              <w:t>Классификатор исходов заболевания</w:t>
            </w:r>
          </w:p>
        </w:tc>
        <w:tc>
          <w:tcPr>
            <w:tcW w:w="4396" w:type="dxa"/>
          </w:tcPr>
          <w:p w14:paraId="115D63C4"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3F4158EF" w14:textId="77777777" w:rsidTr="00811945">
        <w:tc>
          <w:tcPr>
            <w:tcW w:w="675" w:type="dxa"/>
          </w:tcPr>
          <w:p w14:paraId="296B4B0C" w14:textId="77777777" w:rsidR="00253046" w:rsidRPr="00253046" w:rsidRDefault="00253046" w:rsidP="00612E6C">
            <w:pPr>
              <w:pStyle w:val="14"/>
              <w:numPr>
                <w:ilvl w:val="0"/>
                <w:numId w:val="132"/>
              </w:numPr>
              <w:ind w:left="0" w:firstLine="0"/>
              <w:rPr>
                <w:color w:val="000000" w:themeColor="text1"/>
              </w:rPr>
            </w:pPr>
          </w:p>
        </w:tc>
        <w:tc>
          <w:tcPr>
            <w:tcW w:w="993" w:type="dxa"/>
          </w:tcPr>
          <w:p w14:paraId="142AE37A" w14:textId="77777777" w:rsidR="00253046" w:rsidRPr="00253046" w:rsidRDefault="00253046" w:rsidP="00811945">
            <w:pPr>
              <w:pStyle w:val="14"/>
              <w:rPr>
                <w:color w:val="000000" w:themeColor="text1"/>
              </w:rPr>
            </w:pPr>
            <w:r w:rsidRPr="00253046">
              <w:rPr>
                <w:color w:val="000000" w:themeColor="text1"/>
              </w:rPr>
              <w:t>V013</w:t>
            </w:r>
          </w:p>
        </w:tc>
        <w:tc>
          <w:tcPr>
            <w:tcW w:w="4110" w:type="dxa"/>
          </w:tcPr>
          <w:p w14:paraId="4C658A2C" w14:textId="77777777" w:rsidR="00253046" w:rsidRPr="00253046" w:rsidRDefault="00253046" w:rsidP="00811945">
            <w:pPr>
              <w:pStyle w:val="14"/>
              <w:rPr>
                <w:color w:val="000000" w:themeColor="text1"/>
              </w:rPr>
            </w:pPr>
            <w:r w:rsidRPr="00253046">
              <w:rPr>
                <w:color w:val="000000" w:themeColor="text1"/>
              </w:rPr>
              <w:t>Классификатор категорий застрахованного лица</w:t>
            </w:r>
          </w:p>
        </w:tc>
        <w:tc>
          <w:tcPr>
            <w:tcW w:w="4396" w:type="dxa"/>
          </w:tcPr>
          <w:p w14:paraId="6E72A56E"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06B2386" w14:textId="77777777" w:rsidTr="00811945">
        <w:tc>
          <w:tcPr>
            <w:tcW w:w="675" w:type="dxa"/>
          </w:tcPr>
          <w:p w14:paraId="48FD98EC" w14:textId="77777777" w:rsidR="00253046" w:rsidRPr="00253046" w:rsidRDefault="00253046" w:rsidP="00612E6C">
            <w:pPr>
              <w:pStyle w:val="14"/>
              <w:numPr>
                <w:ilvl w:val="0"/>
                <w:numId w:val="132"/>
              </w:numPr>
              <w:ind w:left="0" w:firstLine="0"/>
              <w:rPr>
                <w:color w:val="000000" w:themeColor="text1"/>
              </w:rPr>
            </w:pPr>
          </w:p>
        </w:tc>
        <w:tc>
          <w:tcPr>
            <w:tcW w:w="993" w:type="dxa"/>
          </w:tcPr>
          <w:p w14:paraId="43E0763E" w14:textId="77777777" w:rsidR="00253046" w:rsidRPr="00253046" w:rsidRDefault="00253046" w:rsidP="00811945">
            <w:pPr>
              <w:pStyle w:val="14"/>
              <w:rPr>
                <w:color w:val="000000" w:themeColor="text1"/>
                <w:lang w:val="en-US"/>
              </w:rPr>
            </w:pPr>
            <w:r w:rsidRPr="00253046">
              <w:rPr>
                <w:color w:val="000000" w:themeColor="text1"/>
              </w:rPr>
              <w:t>V01</w:t>
            </w:r>
            <w:r w:rsidRPr="00253046">
              <w:rPr>
                <w:color w:val="000000" w:themeColor="text1"/>
                <w:lang w:val="en-US"/>
              </w:rPr>
              <w:t>4</w:t>
            </w:r>
          </w:p>
        </w:tc>
        <w:tc>
          <w:tcPr>
            <w:tcW w:w="4110" w:type="dxa"/>
          </w:tcPr>
          <w:p w14:paraId="15250091" w14:textId="77777777" w:rsidR="00253046" w:rsidRPr="00253046" w:rsidRDefault="00253046" w:rsidP="00811945">
            <w:pPr>
              <w:pStyle w:val="14"/>
              <w:rPr>
                <w:color w:val="000000" w:themeColor="text1"/>
              </w:rPr>
            </w:pPr>
            <w:r w:rsidRPr="00253046">
              <w:rPr>
                <w:color w:val="000000" w:themeColor="text1"/>
              </w:rPr>
              <w:t>Классификатор форм оказания медицинской помощи</w:t>
            </w:r>
          </w:p>
        </w:tc>
        <w:tc>
          <w:tcPr>
            <w:tcW w:w="4396" w:type="dxa"/>
          </w:tcPr>
          <w:p w14:paraId="47937E90"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40E0FF2" w14:textId="77777777" w:rsidTr="00811945">
        <w:tc>
          <w:tcPr>
            <w:tcW w:w="675" w:type="dxa"/>
          </w:tcPr>
          <w:p w14:paraId="293E6A8D" w14:textId="77777777" w:rsidR="00253046" w:rsidRPr="00253046" w:rsidRDefault="00253046" w:rsidP="00612E6C">
            <w:pPr>
              <w:pStyle w:val="14"/>
              <w:numPr>
                <w:ilvl w:val="0"/>
                <w:numId w:val="132"/>
              </w:numPr>
              <w:ind w:left="0" w:firstLine="0"/>
              <w:rPr>
                <w:color w:val="000000" w:themeColor="text1"/>
              </w:rPr>
            </w:pPr>
          </w:p>
        </w:tc>
        <w:tc>
          <w:tcPr>
            <w:tcW w:w="993" w:type="dxa"/>
          </w:tcPr>
          <w:p w14:paraId="5A8A76C5" w14:textId="77777777" w:rsidR="00253046" w:rsidRPr="00253046" w:rsidRDefault="00253046" w:rsidP="00811945">
            <w:pPr>
              <w:pStyle w:val="14"/>
              <w:rPr>
                <w:color w:val="000000" w:themeColor="text1"/>
              </w:rPr>
            </w:pPr>
            <w:r w:rsidRPr="00253046">
              <w:rPr>
                <w:color w:val="000000" w:themeColor="text1"/>
                <w:lang w:val="en-US"/>
              </w:rPr>
              <w:t>V</w:t>
            </w:r>
            <w:r w:rsidRPr="00253046">
              <w:rPr>
                <w:color w:val="000000" w:themeColor="text1"/>
              </w:rPr>
              <w:t>015</w:t>
            </w:r>
          </w:p>
        </w:tc>
        <w:tc>
          <w:tcPr>
            <w:tcW w:w="4110" w:type="dxa"/>
          </w:tcPr>
          <w:p w14:paraId="0CFB36DA" w14:textId="77777777" w:rsidR="00253046" w:rsidRPr="00253046" w:rsidRDefault="00253046" w:rsidP="00811945">
            <w:pPr>
              <w:pStyle w:val="14"/>
              <w:rPr>
                <w:color w:val="000000" w:themeColor="text1"/>
              </w:rPr>
            </w:pPr>
            <w:r w:rsidRPr="00253046">
              <w:rPr>
                <w:color w:val="000000" w:themeColor="text1"/>
              </w:rPr>
              <w:t>Классификатор медицинских специальностей</w:t>
            </w:r>
          </w:p>
        </w:tc>
        <w:tc>
          <w:tcPr>
            <w:tcW w:w="4396" w:type="dxa"/>
          </w:tcPr>
          <w:p w14:paraId="1C740BBC"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p w14:paraId="2AF2EA2A" w14:textId="77777777" w:rsidR="00253046" w:rsidRPr="00253046" w:rsidRDefault="00253046" w:rsidP="00811945">
            <w:pPr>
              <w:pStyle w:val="14"/>
              <w:jc w:val="left"/>
              <w:rPr>
                <w:color w:val="000000" w:themeColor="text1"/>
              </w:rPr>
            </w:pPr>
            <w:r w:rsidRPr="00253046">
              <w:rPr>
                <w:color w:val="000000" w:themeColor="text1"/>
              </w:rPr>
              <w:t xml:space="preserve">Заменён на </w:t>
            </w:r>
            <w:r w:rsidRPr="00253046">
              <w:rPr>
                <w:color w:val="000000" w:themeColor="text1"/>
                <w:lang w:val="en-US"/>
              </w:rPr>
              <w:t>V</w:t>
            </w:r>
            <w:r w:rsidRPr="00253046">
              <w:rPr>
                <w:color w:val="000000" w:themeColor="text1"/>
              </w:rPr>
              <w:t>021.</w:t>
            </w:r>
          </w:p>
        </w:tc>
      </w:tr>
      <w:tr w:rsidR="00253046" w:rsidRPr="00253046" w14:paraId="4BBBC10F" w14:textId="77777777" w:rsidTr="00811945">
        <w:tc>
          <w:tcPr>
            <w:tcW w:w="675" w:type="dxa"/>
          </w:tcPr>
          <w:p w14:paraId="6A8683B7" w14:textId="77777777" w:rsidR="00253046" w:rsidRPr="00253046" w:rsidRDefault="00253046" w:rsidP="00612E6C">
            <w:pPr>
              <w:pStyle w:val="14"/>
              <w:numPr>
                <w:ilvl w:val="0"/>
                <w:numId w:val="132"/>
              </w:numPr>
              <w:ind w:left="0" w:firstLine="0"/>
              <w:rPr>
                <w:color w:val="000000" w:themeColor="text1"/>
              </w:rPr>
            </w:pPr>
          </w:p>
        </w:tc>
        <w:tc>
          <w:tcPr>
            <w:tcW w:w="993" w:type="dxa"/>
          </w:tcPr>
          <w:p w14:paraId="4577E44A"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016</w:t>
            </w:r>
          </w:p>
        </w:tc>
        <w:tc>
          <w:tcPr>
            <w:tcW w:w="4110" w:type="dxa"/>
          </w:tcPr>
          <w:p w14:paraId="237DB870" w14:textId="77777777" w:rsidR="00253046" w:rsidRPr="00253046" w:rsidRDefault="00253046" w:rsidP="00811945">
            <w:pPr>
              <w:pStyle w:val="14"/>
              <w:rPr>
                <w:color w:val="000000" w:themeColor="text1"/>
              </w:rPr>
            </w:pPr>
            <w:r w:rsidRPr="00253046">
              <w:rPr>
                <w:color w:val="000000" w:themeColor="text1"/>
              </w:rPr>
              <w:t>Классификатор типов диспансеризации</w:t>
            </w:r>
          </w:p>
        </w:tc>
        <w:tc>
          <w:tcPr>
            <w:tcW w:w="4396" w:type="dxa"/>
          </w:tcPr>
          <w:p w14:paraId="2919541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8B20A15" w14:textId="77777777" w:rsidTr="00811945">
        <w:tc>
          <w:tcPr>
            <w:tcW w:w="675" w:type="dxa"/>
          </w:tcPr>
          <w:p w14:paraId="7CEA39F5" w14:textId="77777777" w:rsidR="00253046" w:rsidRPr="00253046" w:rsidRDefault="00253046" w:rsidP="00612E6C">
            <w:pPr>
              <w:pStyle w:val="14"/>
              <w:numPr>
                <w:ilvl w:val="0"/>
                <w:numId w:val="132"/>
              </w:numPr>
              <w:ind w:left="0" w:firstLine="0"/>
              <w:rPr>
                <w:color w:val="000000" w:themeColor="text1"/>
              </w:rPr>
            </w:pPr>
          </w:p>
        </w:tc>
        <w:tc>
          <w:tcPr>
            <w:tcW w:w="993" w:type="dxa"/>
          </w:tcPr>
          <w:p w14:paraId="40BE6038"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017</w:t>
            </w:r>
          </w:p>
        </w:tc>
        <w:tc>
          <w:tcPr>
            <w:tcW w:w="4110" w:type="dxa"/>
          </w:tcPr>
          <w:p w14:paraId="627E13B1" w14:textId="77777777" w:rsidR="00253046" w:rsidRPr="00253046" w:rsidRDefault="00253046" w:rsidP="00811945">
            <w:pPr>
              <w:pStyle w:val="14"/>
              <w:rPr>
                <w:color w:val="000000" w:themeColor="text1"/>
              </w:rPr>
            </w:pPr>
            <w:r w:rsidRPr="00253046">
              <w:rPr>
                <w:color w:val="000000" w:themeColor="text1"/>
              </w:rPr>
              <w:t>Классификатор результатов диспансеризации</w:t>
            </w:r>
          </w:p>
        </w:tc>
        <w:tc>
          <w:tcPr>
            <w:tcW w:w="4396" w:type="dxa"/>
          </w:tcPr>
          <w:p w14:paraId="19C654DB"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B8C56C4" w14:textId="77777777" w:rsidTr="00811945">
        <w:tc>
          <w:tcPr>
            <w:tcW w:w="675" w:type="dxa"/>
          </w:tcPr>
          <w:p w14:paraId="1139AE22" w14:textId="77777777" w:rsidR="00253046" w:rsidRPr="00253046" w:rsidRDefault="00253046" w:rsidP="00612E6C">
            <w:pPr>
              <w:pStyle w:val="14"/>
              <w:numPr>
                <w:ilvl w:val="0"/>
                <w:numId w:val="132"/>
              </w:numPr>
              <w:ind w:left="0" w:firstLine="0"/>
              <w:rPr>
                <w:color w:val="000000" w:themeColor="text1"/>
              </w:rPr>
            </w:pPr>
          </w:p>
        </w:tc>
        <w:tc>
          <w:tcPr>
            <w:tcW w:w="993" w:type="dxa"/>
          </w:tcPr>
          <w:p w14:paraId="6CDA1468"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018</w:t>
            </w:r>
          </w:p>
        </w:tc>
        <w:tc>
          <w:tcPr>
            <w:tcW w:w="4110" w:type="dxa"/>
          </w:tcPr>
          <w:p w14:paraId="054DD39E" w14:textId="77777777" w:rsidR="00253046" w:rsidRPr="00253046" w:rsidRDefault="00253046" w:rsidP="00811945">
            <w:pPr>
              <w:pStyle w:val="14"/>
              <w:rPr>
                <w:color w:val="000000" w:themeColor="text1"/>
              </w:rPr>
            </w:pPr>
            <w:r w:rsidRPr="00253046">
              <w:rPr>
                <w:color w:val="000000" w:themeColor="text1"/>
              </w:rPr>
              <w:t>Классификатор видов высокотехнологичной медицинской помощи</w:t>
            </w:r>
          </w:p>
        </w:tc>
        <w:tc>
          <w:tcPr>
            <w:tcW w:w="4396" w:type="dxa"/>
          </w:tcPr>
          <w:p w14:paraId="15BC155D" w14:textId="77777777" w:rsidR="00253046" w:rsidRPr="00253046" w:rsidRDefault="00253046" w:rsidP="00811945">
            <w:pPr>
              <w:pStyle w:val="14"/>
              <w:jc w:val="left"/>
              <w:rPr>
                <w:color w:val="000000" w:themeColor="text1"/>
              </w:rPr>
            </w:pPr>
            <w:r w:rsidRPr="00253046">
              <w:rPr>
                <w:color w:val="000000" w:themeColor="text1"/>
              </w:rPr>
              <w:t xml:space="preserve">На основании Программы государственных гарантий бесплатного оказания гражданам медицинской помощи </w:t>
            </w:r>
          </w:p>
        </w:tc>
      </w:tr>
      <w:tr w:rsidR="00253046" w:rsidRPr="00253046" w14:paraId="3A4E914B" w14:textId="77777777" w:rsidTr="00811945">
        <w:tc>
          <w:tcPr>
            <w:tcW w:w="675" w:type="dxa"/>
          </w:tcPr>
          <w:p w14:paraId="01E99013" w14:textId="77777777" w:rsidR="00253046" w:rsidRPr="00253046" w:rsidRDefault="00253046" w:rsidP="00612E6C">
            <w:pPr>
              <w:pStyle w:val="14"/>
              <w:numPr>
                <w:ilvl w:val="0"/>
                <w:numId w:val="132"/>
              </w:numPr>
              <w:ind w:left="0" w:firstLine="0"/>
              <w:rPr>
                <w:color w:val="000000" w:themeColor="text1"/>
              </w:rPr>
            </w:pPr>
          </w:p>
        </w:tc>
        <w:tc>
          <w:tcPr>
            <w:tcW w:w="993" w:type="dxa"/>
          </w:tcPr>
          <w:p w14:paraId="7848C78B"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019</w:t>
            </w:r>
          </w:p>
        </w:tc>
        <w:tc>
          <w:tcPr>
            <w:tcW w:w="4110" w:type="dxa"/>
          </w:tcPr>
          <w:p w14:paraId="1B1C2ADE" w14:textId="77777777" w:rsidR="00253046" w:rsidRPr="00253046" w:rsidRDefault="00253046" w:rsidP="00811945">
            <w:pPr>
              <w:pStyle w:val="14"/>
              <w:rPr>
                <w:color w:val="000000" w:themeColor="text1"/>
              </w:rPr>
            </w:pPr>
            <w:r w:rsidRPr="00253046">
              <w:rPr>
                <w:color w:val="000000" w:themeColor="text1"/>
              </w:rPr>
              <w:t>Классификатор методов высокотехнологичной медицинской помощи</w:t>
            </w:r>
          </w:p>
        </w:tc>
        <w:tc>
          <w:tcPr>
            <w:tcW w:w="4396" w:type="dxa"/>
          </w:tcPr>
          <w:p w14:paraId="22A54B82" w14:textId="77777777" w:rsidR="00253046" w:rsidRPr="00253046" w:rsidRDefault="00253046" w:rsidP="00811945">
            <w:pPr>
              <w:pStyle w:val="14"/>
              <w:jc w:val="left"/>
              <w:rPr>
                <w:color w:val="000000" w:themeColor="text1"/>
              </w:rPr>
            </w:pPr>
            <w:r w:rsidRPr="00253046">
              <w:rPr>
                <w:color w:val="000000" w:themeColor="text1"/>
              </w:rPr>
              <w:t>На основании Программы государственных гарантий бесплатного оказания гражданам медицинской помощи</w:t>
            </w:r>
          </w:p>
        </w:tc>
      </w:tr>
      <w:tr w:rsidR="00253046" w:rsidRPr="00253046" w14:paraId="0AA0B914" w14:textId="77777777" w:rsidTr="00811945">
        <w:tc>
          <w:tcPr>
            <w:tcW w:w="675" w:type="dxa"/>
          </w:tcPr>
          <w:p w14:paraId="7328C6A1" w14:textId="77777777" w:rsidR="00253046" w:rsidRPr="00253046" w:rsidRDefault="00253046" w:rsidP="00612E6C">
            <w:pPr>
              <w:pStyle w:val="14"/>
              <w:numPr>
                <w:ilvl w:val="0"/>
                <w:numId w:val="132"/>
              </w:numPr>
              <w:ind w:left="0" w:firstLine="0"/>
              <w:rPr>
                <w:color w:val="000000" w:themeColor="text1"/>
              </w:rPr>
            </w:pPr>
          </w:p>
        </w:tc>
        <w:tc>
          <w:tcPr>
            <w:tcW w:w="993" w:type="dxa"/>
          </w:tcPr>
          <w:p w14:paraId="7E590D43" w14:textId="77777777" w:rsidR="00253046" w:rsidRPr="00253046" w:rsidRDefault="00253046" w:rsidP="00811945">
            <w:pPr>
              <w:pStyle w:val="14"/>
              <w:rPr>
                <w:color w:val="000000" w:themeColor="text1"/>
              </w:rPr>
            </w:pPr>
            <w:r w:rsidRPr="00253046">
              <w:rPr>
                <w:color w:val="000000" w:themeColor="text1"/>
                <w:lang w:val="en-US"/>
              </w:rPr>
              <w:t>V020</w:t>
            </w:r>
          </w:p>
        </w:tc>
        <w:tc>
          <w:tcPr>
            <w:tcW w:w="4110" w:type="dxa"/>
          </w:tcPr>
          <w:p w14:paraId="395ED06E" w14:textId="77777777" w:rsidR="00253046" w:rsidRPr="00253046" w:rsidRDefault="00253046" w:rsidP="00811945">
            <w:pPr>
              <w:pStyle w:val="14"/>
              <w:rPr>
                <w:color w:val="000000" w:themeColor="text1"/>
              </w:rPr>
            </w:pPr>
            <w:r w:rsidRPr="00253046">
              <w:rPr>
                <w:color w:val="000000" w:themeColor="text1"/>
              </w:rPr>
              <w:t>Классификатор профиля койки</w:t>
            </w:r>
          </w:p>
        </w:tc>
        <w:tc>
          <w:tcPr>
            <w:tcW w:w="4396" w:type="dxa"/>
          </w:tcPr>
          <w:p w14:paraId="056EE701" w14:textId="77777777" w:rsidR="00253046" w:rsidRPr="00253046" w:rsidRDefault="00253046" w:rsidP="00811945">
            <w:pPr>
              <w:pStyle w:val="14"/>
              <w:jc w:val="left"/>
              <w:rPr>
                <w:color w:val="000000" w:themeColor="text1"/>
              </w:rPr>
            </w:pPr>
            <w:r w:rsidRPr="00253046">
              <w:rPr>
                <w:color w:val="000000" w:themeColor="text1"/>
              </w:rPr>
              <w:t xml:space="preserve">На основании приказа Министерства здравоохранения и социального развития Российской Федерации от 17 мая 2012 г. № 555н «Об утверждении номенклатуры коечного фонда по </w:t>
            </w:r>
            <w:r w:rsidRPr="00253046">
              <w:rPr>
                <w:color w:val="000000" w:themeColor="text1"/>
              </w:rPr>
              <w:lastRenderedPageBreak/>
              <w:t>профилям медицинской помощи»</w:t>
            </w:r>
          </w:p>
        </w:tc>
      </w:tr>
      <w:tr w:rsidR="00253046" w:rsidRPr="00253046" w14:paraId="3F2B0BE3" w14:textId="77777777" w:rsidTr="00811945">
        <w:tc>
          <w:tcPr>
            <w:tcW w:w="675" w:type="dxa"/>
          </w:tcPr>
          <w:p w14:paraId="52E8F215" w14:textId="77777777" w:rsidR="00253046" w:rsidRPr="00253046" w:rsidRDefault="00253046" w:rsidP="00612E6C">
            <w:pPr>
              <w:pStyle w:val="14"/>
              <w:numPr>
                <w:ilvl w:val="0"/>
                <w:numId w:val="132"/>
              </w:numPr>
              <w:ind w:left="0" w:firstLine="0"/>
              <w:rPr>
                <w:color w:val="000000" w:themeColor="text1"/>
              </w:rPr>
            </w:pPr>
          </w:p>
        </w:tc>
        <w:tc>
          <w:tcPr>
            <w:tcW w:w="993" w:type="dxa"/>
          </w:tcPr>
          <w:p w14:paraId="4D9BE3D9" w14:textId="77777777" w:rsidR="00253046" w:rsidRPr="00253046" w:rsidRDefault="00253046" w:rsidP="00811945">
            <w:pPr>
              <w:pStyle w:val="14"/>
              <w:rPr>
                <w:color w:val="000000" w:themeColor="text1"/>
              </w:rPr>
            </w:pPr>
            <w:r w:rsidRPr="00253046">
              <w:rPr>
                <w:color w:val="000000" w:themeColor="text1"/>
                <w:lang w:val="en-US"/>
              </w:rPr>
              <w:t>V</w:t>
            </w:r>
            <w:r w:rsidRPr="00253046">
              <w:rPr>
                <w:color w:val="000000" w:themeColor="text1"/>
              </w:rPr>
              <w:t>021</w:t>
            </w:r>
          </w:p>
        </w:tc>
        <w:tc>
          <w:tcPr>
            <w:tcW w:w="4110" w:type="dxa"/>
          </w:tcPr>
          <w:p w14:paraId="7080DBF6" w14:textId="77777777" w:rsidR="00253046" w:rsidRPr="00253046" w:rsidRDefault="00253046" w:rsidP="00811945">
            <w:pPr>
              <w:pStyle w:val="14"/>
              <w:rPr>
                <w:color w:val="000000" w:themeColor="text1"/>
              </w:rPr>
            </w:pPr>
            <w:r w:rsidRPr="00253046">
              <w:rPr>
                <w:color w:val="000000" w:themeColor="text1"/>
              </w:rPr>
              <w:t>Классификатор медицинских специальностей</w:t>
            </w:r>
          </w:p>
        </w:tc>
        <w:tc>
          <w:tcPr>
            <w:tcW w:w="4396" w:type="dxa"/>
          </w:tcPr>
          <w:p w14:paraId="1A836E4C" w14:textId="77777777" w:rsidR="00253046" w:rsidRPr="00253046" w:rsidRDefault="00253046" w:rsidP="00811945">
            <w:pPr>
              <w:pStyle w:val="14"/>
              <w:jc w:val="left"/>
              <w:rPr>
                <w:color w:val="000000" w:themeColor="text1"/>
              </w:rPr>
            </w:pPr>
            <w:r w:rsidRPr="00253046">
              <w:rPr>
                <w:color w:val="000000" w:themeColor="text1"/>
              </w:rPr>
              <w:t xml:space="preserve">На основании приказа Минздрава России от 07.10.2015 № 700н «О номенклатуре специальностей специалистов, имеющих высшее медицинское и фармацевтическое образование» </w:t>
            </w:r>
          </w:p>
        </w:tc>
      </w:tr>
      <w:tr w:rsidR="00253046" w:rsidRPr="00253046" w14:paraId="58A975C2" w14:textId="77777777" w:rsidTr="00811945">
        <w:tc>
          <w:tcPr>
            <w:tcW w:w="675" w:type="dxa"/>
          </w:tcPr>
          <w:p w14:paraId="7173D8BB" w14:textId="77777777" w:rsidR="00253046" w:rsidRPr="00253046" w:rsidRDefault="00253046" w:rsidP="00612E6C">
            <w:pPr>
              <w:pStyle w:val="14"/>
              <w:numPr>
                <w:ilvl w:val="0"/>
                <w:numId w:val="132"/>
              </w:numPr>
              <w:ind w:left="0" w:firstLine="0"/>
              <w:rPr>
                <w:color w:val="000000" w:themeColor="text1"/>
              </w:rPr>
            </w:pPr>
          </w:p>
        </w:tc>
        <w:tc>
          <w:tcPr>
            <w:tcW w:w="993" w:type="dxa"/>
          </w:tcPr>
          <w:p w14:paraId="044E72E7"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022</w:t>
            </w:r>
          </w:p>
        </w:tc>
        <w:tc>
          <w:tcPr>
            <w:tcW w:w="4110" w:type="dxa"/>
          </w:tcPr>
          <w:p w14:paraId="509AA9DC" w14:textId="77777777" w:rsidR="00253046" w:rsidRPr="00253046" w:rsidRDefault="00253046" w:rsidP="00811945">
            <w:pPr>
              <w:pStyle w:val="14"/>
              <w:rPr>
                <w:color w:val="000000" w:themeColor="text1"/>
              </w:rPr>
            </w:pPr>
            <w:r w:rsidRPr="00253046">
              <w:rPr>
                <w:color w:val="000000" w:themeColor="text1"/>
              </w:rPr>
              <w:t>Классификатор моделей пациента при оказании высокотехнологичной медицинской помощи</w:t>
            </w:r>
          </w:p>
        </w:tc>
        <w:tc>
          <w:tcPr>
            <w:tcW w:w="4396" w:type="dxa"/>
          </w:tcPr>
          <w:p w14:paraId="587341A0" w14:textId="77777777" w:rsidR="00253046" w:rsidRPr="00253046" w:rsidRDefault="00253046" w:rsidP="00811945">
            <w:pPr>
              <w:pStyle w:val="14"/>
              <w:jc w:val="left"/>
              <w:rPr>
                <w:color w:val="000000" w:themeColor="text1"/>
              </w:rPr>
            </w:pPr>
            <w:r w:rsidRPr="00253046">
              <w:rPr>
                <w:color w:val="000000" w:themeColor="text1"/>
              </w:rPr>
              <w:t xml:space="preserve">На основании Программы государственных гарантий бесплатного оказания гражданам медицинской помощи </w:t>
            </w:r>
          </w:p>
        </w:tc>
      </w:tr>
      <w:tr w:rsidR="00253046" w:rsidRPr="00253046" w14:paraId="67E81193" w14:textId="77777777" w:rsidTr="00811945">
        <w:tc>
          <w:tcPr>
            <w:tcW w:w="675" w:type="dxa"/>
          </w:tcPr>
          <w:p w14:paraId="78177D1F" w14:textId="77777777" w:rsidR="00253046" w:rsidRPr="00253046" w:rsidRDefault="00253046" w:rsidP="00612E6C">
            <w:pPr>
              <w:pStyle w:val="14"/>
              <w:numPr>
                <w:ilvl w:val="0"/>
                <w:numId w:val="132"/>
              </w:numPr>
              <w:ind w:left="0" w:firstLine="0"/>
              <w:rPr>
                <w:color w:val="000000" w:themeColor="text1"/>
              </w:rPr>
            </w:pPr>
          </w:p>
        </w:tc>
        <w:tc>
          <w:tcPr>
            <w:tcW w:w="993" w:type="dxa"/>
          </w:tcPr>
          <w:p w14:paraId="382812D0"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023</w:t>
            </w:r>
          </w:p>
        </w:tc>
        <w:tc>
          <w:tcPr>
            <w:tcW w:w="4110" w:type="dxa"/>
          </w:tcPr>
          <w:p w14:paraId="74667579" w14:textId="77777777" w:rsidR="00253046" w:rsidRPr="00253046" w:rsidRDefault="00253046" w:rsidP="00811945">
            <w:pPr>
              <w:pStyle w:val="14"/>
              <w:rPr>
                <w:color w:val="000000" w:themeColor="text1"/>
              </w:rPr>
            </w:pPr>
            <w:r w:rsidRPr="00253046">
              <w:rPr>
                <w:color w:val="000000" w:themeColor="text1"/>
              </w:rPr>
              <w:t>Клинико-статистические группы</w:t>
            </w:r>
          </w:p>
        </w:tc>
        <w:tc>
          <w:tcPr>
            <w:tcW w:w="4396" w:type="dxa"/>
          </w:tcPr>
          <w:p w14:paraId="19B5A0D7" w14:textId="77777777" w:rsidR="00253046" w:rsidRPr="00253046" w:rsidRDefault="00253046" w:rsidP="00811945">
            <w:pPr>
              <w:pStyle w:val="14"/>
              <w:jc w:val="left"/>
              <w:rPr>
                <w:color w:val="000000" w:themeColor="text1"/>
              </w:rPr>
            </w:pPr>
            <w:r w:rsidRPr="00253046">
              <w:rPr>
                <w:color w:val="000000" w:themeColor="text1"/>
              </w:rPr>
              <w:t xml:space="preserve">На основании Методических рекомендаций Минздрава России по способам оплаты медицинской помощи за счет средств ОМС </w:t>
            </w:r>
          </w:p>
        </w:tc>
      </w:tr>
      <w:tr w:rsidR="00253046" w:rsidRPr="00253046" w14:paraId="4BEB0276" w14:textId="77777777" w:rsidTr="00811945">
        <w:tc>
          <w:tcPr>
            <w:tcW w:w="675" w:type="dxa"/>
          </w:tcPr>
          <w:p w14:paraId="4CF71A74" w14:textId="77777777" w:rsidR="00253046" w:rsidRPr="00253046" w:rsidRDefault="00253046" w:rsidP="00612E6C">
            <w:pPr>
              <w:pStyle w:val="14"/>
              <w:numPr>
                <w:ilvl w:val="0"/>
                <w:numId w:val="132"/>
              </w:numPr>
              <w:ind w:left="0" w:firstLine="0"/>
              <w:rPr>
                <w:color w:val="000000" w:themeColor="text1"/>
              </w:rPr>
            </w:pPr>
          </w:p>
        </w:tc>
        <w:tc>
          <w:tcPr>
            <w:tcW w:w="993" w:type="dxa"/>
          </w:tcPr>
          <w:p w14:paraId="3EBEBD1E"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024</w:t>
            </w:r>
          </w:p>
        </w:tc>
        <w:tc>
          <w:tcPr>
            <w:tcW w:w="4110" w:type="dxa"/>
          </w:tcPr>
          <w:p w14:paraId="3669EDBC" w14:textId="77777777" w:rsidR="00253046" w:rsidRPr="00253046" w:rsidRDefault="00253046" w:rsidP="00811945">
            <w:pPr>
              <w:pStyle w:val="14"/>
              <w:jc w:val="left"/>
              <w:rPr>
                <w:color w:val="000000" w:themeColor="text1"/>
              </w:rPr>
            </w:pPr>
            <w:r w:rsidRPr="00253046">
              <w:rPr>
                <w:color w:val="000000" w:themeColor="text1"/>
              </w:rPr>
              <w:t>Классификатор дополнительных классификационных критериев</w:t>
            </w:r>
          </w:p>
        </w:tc>
        <w:tc>
          <w:tcPr>
            <w:tcW w:w="4396" w:type="dxa"/>
          </w:tcPr>
          <w:p w14:paraId="18D203DD" w14:textId="77777777" w:rsidR="00253046" w:rsidRPr="00253046" w:rsidRDefault="00253046" w:rsidP="00811945">
            <w:pPr>
              <w:pStyle w:val="14"/>
              <w:jc w:val="left"/>
              <w:rPr>
                <w:color w:val="000000" w:themeColor="text1"/>
              </w:rPr>
            </w:pPr>
            <w:r w:rsidRPr="00253046">
              <w:rPr>
                <w:color w:val="000000" w:themeColor="text1"/>
              </w:rPr>
              <w:t>На основании Методических рекомендаций Минздрава России по способам оплаты медицинской помощи за счет средств ОМС</w:t>
            </w:r>
          </w:p>
        </w:tc>
      </w:tr>
      <w:tr w:rsidR="00253046" w:rsidRPr="00253046" w14:paraId="61524A70" w14:textId="77777777" w:rsidTr="00811945">
        <w:tc>
          <w:tcPr>
            <w:tcW w:w="675" w:type="dxa"/>
          </w:tcPr>
          <w:p w14:paraId="11CA4628" w14:textId="77777777" w:rsidR="00253046" w:rsidRPr="00253046" w:rsidRDefault="00253046" w:rsidP="00612E6C">
            <w:pPr>
              <w:pStyle w:val="14"/>
              <w:numPr>
                <w:ilvl w:val="0"/>
                <w:numId w:val="132"/>
              </w:numPr>
              <w:ind w:left="0" w:firstLine="0"/>
              <w:rPr>
                <w:color w:val="000000" w:themeColor="text1"/>
              </w:rPr>
            </w:pPr>
          </w:p>
        </w:tc>
        <w:tc>
          <w:tcPr>
            <w:tcW w:w="993" w:type="dxa"/>
          </w:tcPr>
          <w:p w14:paraId="17F2257B"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025</w:t>
            </w:r>
          </w:p>
        </w:tc>
        <w:tc>
          <w:tcPr>
            <w:tcW w:w="4110" w:type="dxa"/>
          </w:tcPr>
          <w:p w14:paraId="3F9494F5" w14:textId="77777777" w:rsidR="00253046" w:rsidRPr="00253046" w:rsidRDefault="00253046" w:rsidP="00811945">
            <w:pPr>
              <w:pStyle w:val="14"/>
              <w:rPr>
                <w:strike/>
                <w:color w:val="000000" w:themeColor="text1"/>
              </w:rPr>
            </w:pPr>
            <w:r w:rsidRPr="00253046">
              <w:rPr>
                <w:color w:val="000000" w:themeColor="text1"/>
                <w:lang w:eastAsia="ru-RU"/>
              </w:rPr>
              <w:t>Классификатор целей посещения</w:t>
            </w:r>
          </w:p>
        </w:tc>
        <w:tc>
          <w:tcPr>
            <w:tcW w:w="4396" w:type="dxa"/>
          </w:tcPr>
          <w:p w14:paraId="42235A76" w14:textId="77777777" w:rsidR="00253046" w:rsidRPr="00253046" w:rsidRDefault="00253046" w:rsidP="00811945">
            <w:pPr>
              <w:pStyle w:val="14"/>
              <w:jc w:val="left"/>
              <w:rPr>
                <w:strike/>
                <w:color w:val="000000" w:themeColor="text1"/>
              </w:rPr>
            </w:pPr>
            <w:r w:rsidRPr="00253046">
              <w:rPr>
                <w:color w:val="000000" w:themeColor="text1"/>
              </w:rPr>
              <w:t>На основании приказа Минздрава России от 14.12.2014 №834н «</w:t>
            </w:r>
            <w:r w:rsidRPr="00253046">
              <w:rPr>
                <w:bCs/>
                <w:color w:val="000000" w:themeColor="text1"/>
                <w:kern w:val="36"/>
              </w:rPr>
              <w: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r w:rsidRPr="00253046">
              <w:rPr>
                <w:color w:val="000000" w:themeColor="text1"/>
              </w:rPr>
              <w:t xml:space="preserve"> </w:t>
            </w:r>
          </w:p>
        </w:tc>
      </w:tr>
      <w:tr w:rsidR="00253046" w:rsidRPr="00253046" w14:paraId="2F9C745C" w14:textId="77777777" w:rsidTr="00811945">
        <w:tc>
          <w:tcPr>
            <w:tcW w:w="675" w:type="dxa"/>
          </w:tcPr>
          <w:p w14:paraId="2CFEA845" w14:textId="77777777" w:rsidR="00253046" w:rsidRPr="00253046" w:rsidRDefault="00253046" w:rsidP="00612E6C">
            <w:pPr>
              <w:pStyle w:val="14"/>
              <w:numPr>
                <w:ilvl w:val="0"/>
                <w:numId w:val="132"/>
              </w:numPr>
              <w:ind w:left="0" w:firstLine="0"/>
              <w:rPr>
                <w:color w:val="000000" w:themeColor="text1"/>
              </w:rPr>
            </w:pPr>
          </w:p>
        </w:tc>
        <w:tc>
          <w:tcPr>
            <w:tcW w:w="993" w:type="dxa"/>
          </w:tcPr>
          <w:p w14:paraId="408A2307" w14:textId="77777777" w:rsidR="00253046" w:rsidRPr="00253046" w:rsidRDefault="00253046" w:rsidP="00811945">
            <w:pPr>
              <w:pStyle w:val="14"/>
              <w:rPr>
                <w:color w:val="000000" w:themeColor="text1"/>
              </w:rPr>
            </w:pPr>
            <w:r w:rsidRPr="00253046">
              <w:rPr>
                <w:color w:val="000000" w:themeColor="text1"/>
                <w:lang w:val="en-US"/>
              </w:rPr>
              <w:t>V</w:t>
            </w:r>
            <w:r w:rsidRPr="00253046">
              <w:rPr>
                <w:color w:val="000000" w:themeColor="text1"/>
              </w:rPr>
              <w:t>026</w:t>
            </w:r>
          </w:p>
        </w:tc>
        <w:tc>
          <w:tcPr>
            <w:tcW w:w="4110" w:type="dxa"/>
          </w:tcPr>
          <w:p w14:paraId="0E6E93B8" w14:textId="77777777" w:rsidR="00253046" w:rsidRPr="00253046" w:rsidRDefault="00253046" w:rsidP="00811945">
            <w:pPr>
              <w:pStyle w:val="af1"/>
              <w:numPr>
                <w:ilvl w:val="0"/>
                <w:numId w:val="0"/>
              </w:numPr>
              <w:rPr>
                <w:color w:val="000000" w:themeColor="text1"/>
              </w:rPr>
            </w:pPr>
            <w:r w:rsidRPr="00253046">
              <w:rPr>
                <w:color w:val="000000" w:themeColor="text1"/>
              </w:rPr>
              <w:t xml:space="preserve">Классификатор клинико-профильных групп </w:t>
            </w:r>
          </w:p>
          <w:p w14:paraId="4325BAF5" w14:textId="77777777" w:rsidR="00253046" w:rsidRPr="00253046" w:rsidRDefault="00253046" w:rsidP="00811945">
            <w:pPr>
              <w:pStyle w:val="14"/>
              <w:jc w:val="left"/>
              <w:rPr>
                <w:color w:val="000000" w:themeColor="text1"/>
              </w:rPr>
            </w:pPr>
          </w:p>
        </w:tc>
        <w:tc>
          <w:tcPr>
            <w:tcW w:w="4396" w:type="dxa"/>
          </w:tcPr>
          <w:p w14:paraId="19821CED" w14:textId="77777777" w:rsidR="00253046" w:rsidRPr="00253046" w:rsidRDefault="00253046" w:rsidP="00811945">
            <w:pPr>
              <w:pStyle w:val="14"/>
              <w:jc w:val="left"/>
              <w:rPr>
                <w:color w:val="000000" w:themeColor="text1"/>
              </w:rPr>
            </w:pPr>
            <w:r w:rsidRPr="00253046">
              <w:rPr>
                <w:color w:val="000000" w:themeColor="text1"/>
              </w:rPr>
              <w:t>На основании Методических рекомендаций Минздрава России по способам оплаты медицинской помощи за счет средств ОМС</w:t>
            </w:r>
          </w:p>
        </w:tc>
      </w:tr>
      <w:tr w:rsidR="00253046" w:rsidRPr="00253046" w14:paraId="24A8A324" w14:textId="77777777" w:rsidTr="00811945">
        <w:tc>
          <w:tcPr>
            <w:tcW w:w="675" w:type="dxa"/>
          </w:tcPr>
          <w:p w14:paraId="2028B31C" w14:textId="77777777" w:rsidR="00253046" w:rsidRPr="00253046" w:rsidRDefault="00253046" w:rsidP="00612E6C">
            <w:pPr>
              <w:pStyle w:val="14"/>
              <w:numPr>
                <w:ilvl w:val="0"/>
                <w:numId w:val="132"/>
              </w:numPr>
              <w:ind w:left="0" w:firstLine="0"/>
              <w:rPr>
                <w:color w:val="000000" w:themeColor="text1"/>
              </w:rPr>
            </w:pPr>
          </w:p>
        </w:tc>
        <w:tc>
          <w:tcPr>
            <w:tcW w:w="993" w:type="dxa"/>
          </w:tcPr>
          <w:p w14:paraId="546BE9CD" w14:textId="77777777" w:rsidR="00253046" w:rsidRPr="00253046" w:rsidRDefault="00253046" w:rsidP="00811945">
            <w:pPr>
              <w:pStyle w:val="14"/>
              <w:rPr>
                <w:color w:val="000000" w:themeColor="text1"/>
              </w:rPr>
            </w:pPr>
            <w:r w:rsidRPr="00253046">
              <w:rPr>
                <w:color w:val="000000" w:themeColor="text1"/>
              </w:rPr>
              <w:t>F001</w:t>
            </w:r>
          </w:p>
        </w:tc>
        <w:tc>
          <w:tcPr>
            <w:tcW w:w="4110" w:type="dxa"/>
          </w:tcPr>
          <w:p w14:paraId="4AF532E4" w14:textId="77777777" w:rsidR="00253046" w:rsidRPr="00253046" w:rsidRDefault="00253046" w:rsidP="00811945">
            <w:pPr>
              <w:pStyle w:val="14"/>
              <w:rPr>
                <w:color w:val="000000" w:themeColor="text1"/>
              </w:rPr>
            </w:pPr>
            <w:r w:rsidRPr="00253046">
              <w:rPr>
                <w:color w:val="000000" w:themeColor="text1"/>
              </w:rPr>
              <w:t>Справочник территориальных фондов ОМС</w:t>
            </w:r>
          </w:p>
        </w:tc>
        <w:tc>
          <w:tcPr>
            <w:tcW w:w="4396" w:type="dxa"/>
          </w:tcPr>
          <w:p w14:paraId="3BAE315D"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7828C81" w14:textId="77777777" w:rsidTr="00811945">
        <w:tc>
          <w:tcPr>
            <w:tcW w:w="675" w:type="dxa"/>
          </w:tcPr>
          <w:p w14:paraId="74875432" w14:textId="77777777" w:rsidR="00253046" w:rsidRPr="00253046" w:rsidRDefault="00253046" w:rsidP="00612E6C">
            <w:pPr>
              <w:pStyle w:val="14"/>
              <w:numPr>
                <w:ilvl w:val="0"/>
                <w:numId w:val="132"/>
              </w:numPr>
              <w:ind w:left="0" w:firstLine="0"/>
              <w:rPr>
                <w:color w:val="000000" w:themeColor="text1"/>
              </w:rPr>
            </w:pPr>
          </w:p>
        </w:tc>
        <w:tc>
          <w:tcPr>
            <w:tcW w:w="993" w:type="dxa"/>
          </w:tcPr>
          <w:p w14:paraId="06B6043E" w14:textId="77777777" w:rsidR="00253046" w:rsidRPr="00253046" w:rsidRDefault="00253046" w:rsidP="00811945">
            <w:pPr>
              <w:pStyle w:val="14"/>
              <w:rPr>
                <w:color w:val="000000" w:themeColor="text1"/>
              </w:rPr>
            </w:pPr>
            <w:r w:rsidRPr="00253046">
              <w:rPr>
                <w:color w:val="000000" w:themeColor="text1"/>
              </w:rPr>
              <w:t>F002</w:t>
            </w:r>
          </w:p>
        </w:tc>
        <w:tc>
          <w:tcPr>
            <w:tcW w:w="4110" w:type="dxa"/>
          </w:tcPr>
          <w:p w14:paraId="0FCD7E97" w14:textId="77777777" w:rsidR="00253046" w:rsidRPr="00253046" w:rsidRDefault="00253046" w:rsidP="00811945">
            <w:pPr>
              <w:pStyle w:val="14"/>
              <w:rPr>
                <w:color w:val="000000" w:themeColor="text1"/>
              </w:rPr>
            </w:pPr>
            <w:r w:rsidRPr="00253046">
              <w:rPr>
                <w:color w:val="000000" w:themeColor="text1"/>
              </w:rPr>
              <w:t>Единый реестр страховых медицинских организаций, осуществляющих деятельность в сфере обязательного медицинского страхования</w:t>
            </w:r>
          </w:p>
        </w:tc>
        <w:tc>
          <w:tcPr>
            <w:tcW w:w="4396" w:type="dxa"/>
          </w:tcPr>
          <w:p w14:paraId="597E25F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E42027D" w14:textId="77777777" w:rsidTr="00811945">
        <w:tc>
          <w:tcPr>
            <w:tcW w:w="675" w:type="dxa"/>
          </w:tcPr>
          <w:p w14:paraId="465517AA" w14:textId="77777777" w:rsidR="00253046" w:rsidRPr="00253046" w:rsidRDefault="00253046" w:rsidP="00612E6C">
            <w:pPr>
              <w:pStyle w:val="14"/>
              <w:numPr>
                <w:ilvl w:val="0"/>
                <w:numId w:val="132"/>
              </w:numPr>
              <w:ind w:left="0" w:firstLine="0"/>
              <w:rPr>
                <w:color w:val="000000" w:themeColor="text1"/>
              </w:rPr>
            </w:pPr>
          </w:p>
        </w:tc>
        <w:tc>
          <w:tcPr>
            <w:tcW w:w="993" w:type="dxa"/>
          </w:tcPr>
          <w:p w14:paraId="4979B6B0" w14:textId="77777777" w:rsidR="00253046" w:rsidRPr="00253046" w:rsidRDefault="00253046" w:rsidP="00811945">
            <w:pPr>
              <w:pStyle w:val="14"/>
              <w:rPr>
                <w:color w:val="000000" w:themeColor="text1"/>
              </w:rPr>
            </w:pPr>
            <w:r w:rsidRPr="00253046">
              <w:rPr>
                <w:color w:val="000000" w:themeColor="text1"/>
              </w:rPr>
              <w:t>F003</w:t>
            </w:r>
          </w:p>
        </w:tc>
        <w:tc>
          <w:tcPr>
            <w:tcW w:w="4110" w:type="dxa"/>
          </w:tcPr>
          <w:p w14:paraId="5D626749" w14:textId="77777777" w:rsidR="00253046" w:rsidRPr="00253046" w:rsidRDefault="00253046" w:rsidP="00811945">
            <w:pPr>
              <w:pStyle w:val="14"/>
              <w:rPr>
                <w:color w:val="000000" w:themeColor="text1"/>
              </w:rPr>
            </w:pPr>
            <w:r w:rsidRPr="00253046">
              <w:rPr>
                <w:color w:val="000000" w:themeColor="text1"/>
              </w:rPr>
              <w:t>Единый реестр медицинских организаций, осуществляющих деятельность в сфере обязательного медицинского страхования</w:t>
            </w:r>
          </w:p>
        </w:tc>
        <w:tc>
          <w:tcPr>
            <w:tcW w:w="4396" w:type="dxa"/>
          </w:tcPr>
          <w:p w14:paraId="2321443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0449CD0" w14:textId="77777777" w:rsidTr="00811945">
        <w:tc>
          <w:tcPr>
            <w:tcW w:w="675" w:type="dxa"/>
          </w:tcPr>
          <w:p w14:paraId="55664475" w14:textId="77777777" w:rsidR="00253046" w:rsidRPr="00253046" w:rsidRDefault="00253046" w:rsidP="00612E6C">
            <w:pPr>
              <w:pStyle w:val="14"/>
              <w:numPr>
                <w:ilvl w:val="0"/>
                <w:numId w:val="132"/>
              </w:numPr>
              <w:ind w:left="0" w:firstLine="0"/>
              <w:rPr>
                <w:color w:val="000000" w:themeColor="text1"/>
              </w:rPr>
            </w:pPr>
          </w:p>
        </w:tc>
        <w:tc>
          <w:tcPr>
            <w:tcW w:w="993" w:type="dxa"/>
          </w:tcPr>
          <w:p w14:paraId="4F5D2E8B" w14:textId="77777777" w:rsidR="00253046" w:rsidRPr="00253046" w:rsidRDefault="00253046" w:rsidP="00811945">
            <w:pPr>
              <w:pStyle w:val="14"/>
              <w:rPr>
                <w:color w:val="000000" w:themeColor="text1"/>
              </w:rPr>
            </w:pPr>
            <w:r w:rsidRPr="00253046">
              <w:rPr>
                <w:color w:val="000000" w:themeColor="text1"/>
              </w:rPr>
              <w:t>F004</w:t>
            </w:r>
          </w:p>
        </w:tc>
        <w:tc>
          <w:tcPr>
            <w:tcW w:w="4110" w:type="dxa"/>
          </w:tcPr>
          <w:p w14:paraId="44CF75DE" w14:textId="77777777" w:rsidR="00253046" w:rsidRPr="00253046" w:rsidRDefault="00253046" w:rsidP="00811945">
            <w:pPr>
              <w:pStyle w:val="14"/>
              <w:rPr>
                <w:color w:val="000000" w:themeColor="text1"/>
              </w:rPr>
            </w:pPr>
            <w:r w:rsidRPr="00253046">
              <w:rPr>
                <w:color w:val="000000" w:themeColor="text1"/>
              </w:rPr>
              <w:t>Единый реестр экспертов качества медицинской помощи</w:t>
            </w:r>
          </w:p>
        </w:tc>
        <w:tc>
          <w:tcPr>
            <w:tcW w:w="4396" w:type="dxa"/>
          </w:tcPr>
          <w:p w14:paraId="65E9AAA6"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7A846C5B" w14:textId="77777777" w:rsidTr="00811945">
        <w:tc>
          <w:tcPr>
            <w:tcW w:w="675" w:type="dxa"/>
          </w:tcPr>
          <w:p w14:paraId="7340B0B9" w14:textId="77777777" w:rsidR="00253046" w:rsidRPr="00253046" w:rsidRDefault="00253046" w:rsidP="00612E6C">
            <w:pPr>
              <w:pStyle w:val="14"/>
              <w:numPr>
                <w:ilvl w:val="0"/>
                <w:numId w:val="132"/>
              </w:numPr>
              <w:ind w:left="0" w:firstLine="0"/>
              <w:rPr>
                <w:color w:val="000000" w:themeColor="text1"/>
              </w:rPr>
            </w:pPr>
          </w:p>
        </w:tc>
        <w:tc>
          <w:tcPr>
            <w:tcW w:w="993" w:type="dxa"/>
          </w:tcPr>
          <w:p w14:paraId="13C8AF42" w14:textId="77777777" w:rsidR="00253046" w:rsidRPr="00253046" w:rsidRDefault="00253046" w:rsidP="00811945">
            <w:pPr>
              <w:pStyle w:val="14"/>
              <w:rPr>
                <w:color w:val="000000" w:themeColor="text1"/>
              </w:rPr>
            </w:pPr>
            <w:r w:rsidRPr="00253046">
              <w:rPr>
                <w:color w:val="000000" w:themeColor="text1"/>
              </w:rPr>
              <w:t>F005</w:t>
            </w:r>
          </w:p>
        </w:tc>
        <w:tc>
          <w:tcPr>
            <w:tcW w:w="4110" w:type="dxa"/>
          </w:tcPr>
          <w:p w14:paraId="14F828CF" w14:textId="77777777" w:rsidR="00253046" w:rsidRPr="00253046" w:rsidRDefault="00253046" w:rsidP="00811945">
            <w:pPr>
              <w:pStyle w:val="14"/>
              <w:rPr>
                <w:color w:val="000000" w:themeColor="text1"/>
              </w:rPr>
            </w:pPr>
            <w:r w:rsidRPr="00253046">
              <w:rPr>
                <w:color w:val="000000" w:themeColor="text1"/>
              </w:rPr>
              <w:t>Классификатор статусов оплаты медицинской помощи</w:t>
            </w:r>
          </w:p>
        </w:tc>
        <w:tc>
          <w:tcPr>
            <w:tcW w:w="4396" w:type="dxa"/>
          </w:tcPr>
          <w:p w14:paraId="0F4238A9"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8AAF8C4" w14:textId="77777777" w:rsidTr="00811945">
        <w:tc>
          <w:tcPr>
            <w:tcW w:w="675" w:type="dxa"/>
          </w:tcPr>
          <w:p w14:paraId="453DCB68" w14:textId="77777777" w:rsidR="00253046" w:rsidRPr="00253046" w:rsidRDefault="00253046" w:rsidP="00612E6C">
            <w:pPr>
              <w:pStyle w:val="14"/>
              <w:numPr>
                <w:ilvl w:val="0"/>
                <w:numId w:val="132"/>
              </w:numPr>
              <w:ind w:left="0" w:firstLine="0"/>
              <w:rPr>
                <w:color w:val="000000" w:themeColor="text1"/>
              </w:rPr>
            </w:pPr>
          </w:p>
        </w:tc>
        <w:tc>
          <w:tcPr>
            <w:tcW w:w="993" w:type="dxa"/>
          </w:tcPr>
          <w:p w14:paraId="6EB1216E" w14:textId="77777777" w:rsidR="00253046" w:rsidRPr="00253046" w:rsidRDefault="00253046" w:rsidP="00811945">
            <w:pPr>
              <w:pStyle w:val="14"/>
              <w:rPr>
                <w:color w:val="000000" w:themeColor="text1"/>
              </w:rPr>
            </w:pPr>
            <w:r w:rsidRPr="00253046">
              <w:rPr>
                <w:color w:val="000000" w:themeColor="text1"/>
              </w:rPr>
              <w:t>F006</w:t>
            </w:r>
          </w:p>
        </w:tc>
        <w:tc>
          <w:tcPr>
            <w:tcW w:w="4110" w:type="dxa"/>
          </w:tcPr>
          <w:p w14:paraId="1C5C7233" w14:textId="77777777" w:rsidR="00253046" w:rsidRPr="00253046" w:rsidRDefault="00253046" w:rsidP="00811945">
            <w:pPr>
              <w:pStyle w:val="14"/>
              <w:rPr>
                <w:color w:val="000000" w:themeColor="text1"/>
              </w:rPr>
            </w:pPr>
            <w:r w:rsidRPr="00253046">
              <w:rPr>
                <w:color w:val="000000" w:themeColor="text1"/>
              </w:rPr>
              <w:t>Классификатор видов контроля</w:t>
            </w:r>
            <w:r w:rsidRPr="00253046">
              <w:rPr>
                <w:rStyle w:val="affe"/>
                <w:color w:val="000000" w:themeColor="text1"/>
              </w:rPr>
              <w:footnoteReference w:id="2"/>
            </w:r>
          </w:p>
        </w:tc>
        <w:tc>
          <w:tcPr>
            <w:tcW w:w="4396" w:type="dxa"/>
          </w:tcPr>
          <w:p w14:paraId="2195BE1C"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3761C250" w14:textId="77777777" w:rsidTr="00811945">
        <w:tc>
          <w:tcPr>
            <w:tcW w:w="675" w:type="dxa"/>
          </w:tcPr>
          <w:p w14:paraId="22161A59" w14:textId="77777777" w:rsidR="00253046" w:rsidRPr="00253046" w:rsidRDefault="00253046" w:rsidP="00612E6C">
            <w:pPr>
              <w:pStyle w:val="14"/>
              <w:numPr>
                <w:ilvl w:val="0"/>
                <w:numId w:val="132"/>
              </w:numPr>
              <w:ind w:left="0" w:firstLine="0"/>
              <w:rPr>
                <w:color w:val="000000" w:themeColor="text1"/>
              </w:rPr>
            </w:pPr>
          </w:p>
        </w:tc>
        <w:tc>
          <w:tcPr>
            <w:tcW w:w="993" w:type="dxa"/>
          </w:tcPr>
          <w:p w14:paraId="44FD8313" w14:textId="77777777" w:rsidR="00253046" w:rsidRPr="00253046" w:rsidRDefault="00253046" w:rsidP="00811945">
            <w:pPr>
              <w:pStyle w:val="14"/>
              <w:rPr>
                <w:color w:val="000000" w:themeColor="text1"/>
              </w:rPr>
            </w:pPr>
            <w:r w:rsidRPr="00253046">
              <w:rPr>
                <w:color w:val="000000" w:themeColor="text1"/>
              </w:rPr>
              <w:t>F007</w:t>
            </w:r>
          </w:p>
        </w:tc>
        <w:tc>
          <w:tcPr>
            <w:tcW w:w="4110" w:type="dxa"/>
          </w:tcPr>
          <w:p w14:paraId="4C9A5953" w14:textId="77777777" w:rsidR="00253046" w:rsidRPr="00253046" w:rsidRDefault="00253046" w:rsidP="00811945">
            <w:pPr>
              <w:pStyle w:val="14"/>
              <w:rPr>
                <w:color w:val="000000" w:themeColor="text1"/>
              </w:rPr>
            </w:pPr>
            <w:r w:rsidRPr="00253046">
              <w:rPr>
                <w:color w:val="000000" w:themeColor="text1"/>
              </w:rPr>
              <w:t>Классификатор ведомственной принадлежности медицинской организации</w:t>
            </w:r>
          </w:p>
        </w:tc>
        <w:tc>
          <w:tcPr>
            <w:tcW w:w="4396" w:type="dxa"/>
          </w:tcPr>
          <w:p w14:paraId="5861B4CB"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39D42ADE" w14:textId="77777777" w:rsidTr="00811945">
        <w:tc>
          <w:tcPr>
            <w:tcW w:w="675" w:type="dxa"/>
          </w:tcPr>
          <w:p w14:paraId="3C68467D" w14:textId="77777777" w:rsidR="00253046" w:rsidRPr="00253046" w:rsidRDefault="00253046" w:rsidP="00612E6C">
            <w:pPr>
              <w:pStyle w:val="14"/>
              <w:numPr>
                <w:ilvl w:val="0"/>
                <w:numId w:val="132"/>
              </w:numPr>
              <w:ind w:left="0" w:firstLine="0"/>
              <w:rPr>
                <w:color w:val="000000" w:themeColor="text1"/>
              </w:rPr>
            </w:pPr>
          </w:p>
        </w:tc>
        <w:tc>
          <w:tcPr>
            <w:tcW w:w="993" w:type="dxa"/>
          </w:tcPr>
          <w:p w14:paraId="0764F192" w14:textId="77777777" w:rsidR="00253046" w:rsidRPr="00253046" w:rsidRDefault="00253046" w:rsidP="00811945">
            <w:pPr>
              <w:pStyle w:val="14"/>
              <w:rPr>
                <w:color w:val="000000" w:themeColor="text1"/>
              </w:rPr>
            </w:pPr>
            <w:r w:rsidRPr="00253046">
              <w:rPr>
                <w:color w:val="000000" w:themeColor="text1"/>
              </w:rPr>
              <w:t>F008</w:t>
            </w:r>
          </w:p>
        </w:tc>
        <w:tc>
          <w:tcPr>
            <w:tcW w:w="4110" w:type="dxa"/>
          </w:tcPr>
          <w:p w14:paraId="46941E71" w14:textId="77777777" w:rsidR="00253046" w:rsidRPr="00253046" w:rsidRDefault="00253046" w:rsidP="00811945">
            <w:pPr>
              <w:pStyle w:val="14"/>
              <w:rPr>
                <w:color w:val="000000" w:themeColor="text1"/>
              </w:rPr>
            </w:pPr>
            <w:r w:rsidRPr="00253046">
              <w:rPr>
                <w:color w:val="000000" w:themeColor="text1"/>
              </w:rPr>
              <w:t>Классификатор типов документов, подтверждающих факт страхования по ОМС</w:t>
            </w:r>
          </w:p>
        </w:tc>
        <w:tc>
          <w:tcPr>
            <w:tcW w:w="4396" w:type="dxa"/>
          </w:tcPr>
          <w:p w14:paraId="3B60BBEE" w14:textId="77777777" w:rsidR="00253046" w:rsidRPr="00253046" w:rsidRDefault="00253046" w:rsidP="00811945">
            <w:pPr>
              <w:pStyle w:val="14"/>
              <w:jc w:val="left"/>
              <w:rPr>
                <w:color w:val="000000" w:themeColor="text1"/>
              </w:rPr>
            </w:pPr>
            <w:r w:rsidRPr="00253046">
              <w:rPr>
                <w:color w:val="000000" w:themeColor="text1"/>
              </w:rPr>
              <w:t>(Полис ОМС, выданный до 01.05.2011, временное свидетельство, полис ОМС единого образца).</w:t>
            </w:r>
          </w:p>
          <w:p w14:paraId="09165C00"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97E6ABC" w14:textId="77777777" w:rsidTr="00811945">
        <w:tc>
          <w:tcPr>
            <w:tcW w:w="675" w:type="dxa"/>
          </w:tcPr>
          <w:p w14:paraId="1B7D4956" w14:textId="77777777" w:rsidR="00253046" w:rsidRPr="00253046" w:rsidRDefault="00253046" w:rsidP="00612E6C">
            <w:pPr>
              <w:pStyle w:val="14"/>
              <w:numPr>
                <w:ilvl w:val="0"/>
                <w:numId w:val="132"/>
              </w:numPr>
              <w:ind w:left="0" w:firstLine="0"/>
              <w:rPr>
                <w:color w:val="000000" w:themeColor="text1"/>
              </w:rPr>
            </w:pPr>
          </w:p>
        </w:tc>
        <w:tc>
          <w:tcPr>
            <w:tcW w:w="993" w:type="dxa"/>
          </w:tcPr>
          <w:p w14:paraId="3073350C" w14:textId="77777777" w:rsidR="00253046" w:rsidRPr="00253046" w:rsidRDefault="00253046" w:rsidP="00811945">
            <w:pPr>
              <w:pStyle w:val="14"/>
              <w:rPr>
                <w:color w:val="000000" w:themeColor="text1"/>
              </w:rPr>
            </w:pPr>
            <w:r w:rsidRPr="00253046">
              <w:rPr>
                <w:color w:val="000000" w:themeColor="text1"/>
              </w:rPr>
              <w:t>F009</w:t>
            </w:r>
          </w:p>
        </w:tc>
        <w:tc>
          <w:tcPr>
            <w:tcW w:w="4110" w:type="dxa"/>
          </w:tcPr>
          <w:p w14:paraId="4EC6C7CE" w14:textId="77777777" w:rsidR="00253046" w:rsidRPr="00253046" w:rsidRDefault="00253046" w:rsidP="00811945">
            <w:pPr>
              <w:pStyle w:val="14"/>
              <w:rPr>
                <w:color w:val="000000" w:themeColor="text1"/>
              </w:rPr>
            </w:pPr>
            <w:r w:rsidRPr="00253046">
              <w:rPr>
                <w:color w:val="000000" w:themeColor="text1"/>
              </w:rPr>
              <w:t>Классификатор статуса застрахованного лица</w:t>
            </w:r>
          </w:p>
        </w:tc>
        <w:tc>
          <w:tcPr>
            <w:tcW w:w="4396" w:type="dxa"/>
          </w:tcPr>
          <w:p w14:paraId="3AEBF763"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B71DAF6" w14:textId="77777777" w:rsidTr="00811945">
        <w:tc>
          <w:tcPr>
            <w:tcW w:w="675" w:type="dxa"/>
          </w:tcPr>
          <w:p w14:paraId="51D152A3" w14:textId="77777777" w:rsidR="00253046" w:rsidRPr="00253046" w:rsidRDefault="00253046" w:rsidP="00612E6C">
            <w:pPr>
              <w:pStyle w:val="14"/>
              <w:numPr>
                <w:ilvl w:val="0"/>
                <w:numId w:val="132"/>
              </w:numPr>
              <w:ind w:left="0" w:firstLine="0"/>
              <w:rPr>
                <w:color w:val="000000" w:themeColor="text1"/>
              </w:rPr>
            </w:pPr>
          </w:p>
        </w:tc>
        <w:tc>
          <w:tcPr>
            <w:tcW w:w="993" w:type="dxa"/>
          </w:tcPr>
          <w:p w14:paraId="665C14B9" w14:textId="77777777" w:rsidR="00253046" w:rsidRPr="00253046" w:rsidRDefault="00253046" w:rsidP="00811945">
            <w:pPr>
              <w:pStyle w:val="14"/>
              <w:rPr>
                <w:color w:val="000000" w:themeColor="text1"/>
              </w:rPr>
            </w:pPr>
            <w:r w:rsidRPr="00253046">
              <w:rPr>
                <w:color w:val="000000" w:themeColor="text1"/>
              </w:rPr>
              <w:t>F010</w:t>
            </w:r>
          </w:p>
        </w:tc>
        <w:tc>
          <w:tcPr>
            <w:tcW w:w="4110" w:type="dxa"/>
          </w:tcPr>
          <w:p w14:paraId="7593F16B" w14:textId="77777777" w:rsidR="00253046" w:rsidRPr="00253046" w:rsidRDefault="00253046" w:rsidP="00811945">
            <w:pPr>
              <w:pStyle w:val="14"/>
              <w:rPr>
                <w:color w:val="000000" w:themeColor="text1"/>
              </w:rPr>
            </w:pPr>
            <w:r w:rsidRPr="00253046">
              <w:rPr>
                <w:color w:val="000000" w:themeColor="text1"/>
              </w:rPr>
              <w:t>Классификатор субъектов Российской Федерации</w:t>
            </w:r>
          </w:p>
        </w:tc>
        <w:tc>
          <w:tcPr>
            <w:tcW w:w="4396" w:type="dxa"/>
          </w:tcPr>
          <w:p w14:paraId="47A18B8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50E3A07" w14:textId="77777777" w:rsidTr="00811945">
        <w:tc>
          <w:tcPr>
            <w:tcW w:w="675" w:type="dxa"/>
          </w:tcPr>
          <w:p w14:paraId="79E9D5F2" w14:textId="77777777" w:rsidR="00253046" w:rsidRPr="00253046" w:rsidRDefault="00253046" w:rsidP="00612E6C">
            <w:pPr>
              <w:pStyle w:val="14"/>
              <w:numPr>
                <w:ilvl w:val="0"/>
                <w:numId w:val="132"/>
              </w:numPr>
              <w:ind w:left="0" w:firstLine="0"/>
              <w:rPr>
                <w:color w:val="000000" w:themeColor="text1"/>
              </w:rPr>
            </w:pPr>
          </w:p>
        </w:tc>
        <w:tc>
          <w:tcPr>
            <w:tcW w:w="993" w:type="dxa"/>
          </w:tcPr>
          <w:p w14:paraId="1AC1A92A" w14:textId="77777777" w:rsidR="00253046" w:rsidRPr="00253046" w:rsidRDefault="00253046" w:rsidP="00811945">
            <w:pPr>
              <w:pStyle w:val="14"/>
              <w:rPr>
                <w:color w:val="000000" w:themeColor="text1"/>
              </w:rPr>
            </w:pPr>
            <w:r w:rsidRPr="00253046">
              <w:rPr>
                <w:color w:val="000000" w:themeColor="text1"/>
              </w:rPr>
              <w:t>F011</w:t>
            </w:r>
          </w:p>
        </w:tc>
        <w:tc>
          <w:tcPr>
            <w:tcW w:w="4110" w:type="dxa"/>
          </w:tcPr>
          <w:p w14:paraId="12837AAA" w14:textId="77777777" w:rsidR="00253046" w:rsidRPr="00253046" w:rsidRDefault="00253046" w:rsidP="00811945">
            <w:pPr>
              <w:pStyle w:val="14"/>
              <w:rPr>
                <w:color w:val="000000" w:themeColor="text1"/>
              </w:rPr>
            </w:pPr>
            <w:r w:rsidRPr="00253046">
              <w:rPr>
                <w:color w:val="000000" w:themeColor="text1"/>
              </w:rPr>
              <w:t>Классификатор типов документов, удостоверяющих личность</w:t>
            </w:r>
          </w:p>
        </w:tc>
        <w:tc>
          <w:tcPr>
            <w:tcW w:w="4396" w:type="dxa"/>
          </w:tcPr>
          <w:p w14:paraId="59058D65"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7E39CBF1" w14:textId="77777777" w:rsidTr="00811945">
        <w:tc>
          <w:tcPr>
            <w:tcW w:w="675" w:type="dxa"/>
          </w:tcPr>
          <w:p w14:paraId="4DD4EC51" w14:textId="77777777" w:rsidR="00253046" w:rsidRPr="00253046" w:rsidRDefault="00253046" w:rsidP="00612E6C">
            <w:pPr>
              <w:pStyle w:val="14"/>
              <w:numPr>
                <w:ilvl w:val="0"/>
                <w:numId w:val="132"/>
              </w:numPr>
              <w:ind w:left="0" w:firstLine="0"/>
              <w:rPr>
                <w:color w:val="000000" w:themeColor="text1"/>
              </w:rPr>
            </w:pPr>
          </w:p>
        </w:tc>
        <w:tc>
          <w:tcPr>
            <w:tcW w:w="993" w:type="dxa"/>
          </w:tcPr>
          <w:p w14:paraId="7C7ACE17" w14:textId="77777777" w:rsidR="00253046" w:rsidRPr="00253046" w:rsidRDefault="00253046" w:rsidP="00811945">
            <w:pPr>
              <w:pStyle w:val="14"/>
              <w:rPr>
                <w:color w:val="000000" w:themeColor="text1"/>
              </w:rPr>
            </w:pPr>
            <w:r w:rsidRPr="00253046">
              <w:rPr>
                <w:color w:val="000000" w:themeColor="text1"/>
              </w:rPr>
              <w:t>F013</w:t>
            </w:r>
          </w:p>
        </w:tc>
        <w:tc>
          <w:tcPr>
            <w:tcW w:w="4110" w:type="dxa"/>
          </w:tcPr>
          <w:p w14:paraId="0E41536D" w14:textId="77777777" w:rsidR="00253046" w:rsidRPr="00253046" w:rsidRDefault="00253046" w:rsidP="00811945">
            <w:pPr>
              <w:pStyle w:val="14"/>
              <w:rPr>
                <w:color w:val="000000" w:themeColor="text1"/>
              </w:rPr>
            </w:pPr>
            <w:r w:rsidRPr="00253046">
              <w:rPr>
                <w:color w:val="000000" w:themeColor="text1"/>
              </w:rPr>
              <w:t>Реестр пунктов выдачи полисов</w:t>
            </w:r>
          </w:p>
          <w:p w14:paraId="7B2A34DE" w14:textId="77777777" w:rsidR="00253046" w:rsidRPr="00253046" w:rsidRDefault="00253046" w:rsidP="00811945">
            <w:pPr>
              <w:pStyle w:val="14"/>
              <w:rPr>
                <w:color w:val="000000" w:themeColor="text1"/>
              </w:rPr>
            </w:pPr>
          </w:p>
        </w:tc>
        <w:tc>
          <w:tcPr>
            <w:tcW w:w="4396" w:type="dxa"/>
          </w:tcPr>
          <w:p w14:paraId="1D3B124D"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r w:rsidRPr="00253046">
              <w:rPr>
                <w:rStyle w:val="affe"/>
                <w:color w:val="000000" w:themeColor="text1"/>
              </w:rPr>
              <w:t xml:space="preserve"> </w:t>
            </w:r>
            <w:r w:rsidRPr="00253046">
              <w:rPr>
                <w:rStyle w:val="affe"/>
                <w:color w:val="000000" w:themeColor="text1"/>
              </w:rPr>
              <w:footnoteReference w:id="3"/>
            </w:r>
          </w:p>
        </w:tc>
      </w:tr>
      <w:tr w:rsidR="00253046" w:rsidRPr="00253046" w14:paraId="69121D13" w14:textId="77777777" w:rsidTr="00811945">
        <w:tc>
          <w:tcPr>
            <w:tcW w:w="675" w:type="dxa"/>
          </w:tcPr>
          <w:p w14:paraId="0A51D0B1" w14:textId="77777777" w:rsidR="00253046" w:rsidRPr="00253046" w:rsidRDefault="00253046" w:rsidP="00612E6C">
            <w:pPr>
              <w:pStyle w:val="14"/>
              <w:numPr>
                <w:ilvl w:val="0"/>
                <w:numId w:val="132"/>
              </w:numPr>
              <w:ind w:left="0" w:firstLine="0"/>
              <w:rPr>
                <w:color w:val="000000" w:themeColor="text1"/>
              </w:rPr>
            </w:pPr>
          </w:p>
        </w:tc>
        <w:tc>
          <w:tcPr>
            <w:tcW w:w="993" w:type="dxa"/>
          </w:tcPr>
          <w:p w14:paraId="7FBFDEC1" w14:textId="77777777" w:rsidR="00253046" w:rsidRPr="00253046" w:rsidRDefault="00253046" w:rsidP="00811945">
            <w:pPr>
              <w:pStyle w:val="14"/>
              <w:rPr>
                <w:color w:val="000000" w:themeColor="text1"/>
              </w:rPr>
            </w:pPr>
            <w:r w:rsidRPr="00253046">
              <w:rPr>
                <w:color w:val="000000" w:themeColor="text1"/>
              </w:rPr>
              <w:t>F014</w:t>
            </w:r>
          </w:p>
        </w:tc>
        <w:tc>
          <w:tcPr>
            <w:tcW w:w="4110" w:type="dxa"/>
          </w:tcPr>
          <w:p w14:paraId="7ED184C0" w14:textId="77777777" w:rsidR="00253046" w:rsidRPr="00253046" w:rsidRDefault="00253046" w:rsidP="00811945">
            <w:pPr>
              <w:pStyle w:val="14"/>
              <w:rPr>
                <w:color w:val="000000" w:themeColor="text1"/>
              </w:rPr>
            </w:pPr>
            <w:r w:rsidRPr="00253046">
              <w:rPr>
                <w:color w:val="000000" w:themeColor="text1"/>
              </w:rPr>
              <w:t>Классификатор причин отказа в оплате медицинской помощи</w:t>
            </w:r>
          </w:p>
        </w:tc>
        <w:tc>
          <w:tcPr>
            <w:tcW w:w="4396" w:type="dxa"/>
          </w:tcPr>
          <w:p w14:paraId="46DEB6A8"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29891714" w14:textId="77777777" w:rsidTr="00811945">
        <w:tc>
          <w:tcPr>
            <w:tcW w:w="675" w:type="dxa"/>
          </w:tcPr>
          <w:p w14:paraId="76F25E21" w14:textId="77777777" w:rsidR="00253046" w:rsidRPr="00253046" w:rsidRDefault="00253046" w:rsidP="00612E6C">
            <w:pPr>
              <w:pStyle w:val="14"/>
              <w:numPr>
                <w:ilvl w:val="0"/>
                <w:numId w:val="132"/>
              </w:numPr>
              <w:ind w:left="0" w:firstLine="0"/>
              <w:rPr>
                <w:color w:val="000000" w:themeColor="text1"/>
              </w:rPr>
            </w:pPr>
          </w:p>
        </w:tc>
        <w:tc>
          <w:tcPr>
            <w:tcW w:w="993" w:type="dxa"/>
          </w:tcPr>
          <w:p w14:paraId="4B121E56" w14:textId="77777777" w:rsidR="00253046" w:rsidRPr="00253046" w:rsidRDefault="00253046" w:rsidP="00811945">
            <w:pPr>
              <w:pStyle w:val="14"/>
              <w:rPr>
                <w:color w:val="000000" w:themeColor="text1"/>
              </w:rPr>
            </w:pPr>
            <w:r w:rsidRPr="00253046">
              <w:rPr>
                <w:color w:val="000000" w:themeColor="text1"/>
              </w:rPr>
              <w:t>F015</w:t>
            </w:r>
          </w:p>
        </w:tc>
        <w:tc>
          <w:tcPr>
            <w:tcW w:w="4110" w:type="dxa"/>
          </w:tcPr>
          <w:p w14:paraId="112296F2" w14:textId="77777777" w:rsidR="00253046" w:rsidRPr="00253046" w:rsidRDefault="00253046" w:rsidP="00811945">
            <w:pPr>
              <w:pStyle w:val="14"/>
              <w:rPr>
                <w:color w:val="000000" w:themeColor="text1"/>
              </w:rPr>
            </w:pPr>
            <w:r w:rsidRPr="00253046">
              <w:rPr>
                <w:color w:val="000000" w:themeColor="text1"/>
              </w:rPr>
              <w:t>Классификатор федеральных округов</w:t>
            </w:r>
          </w:p>
        </w:tc>
        <w:tc>
          <w:tcPr>
            <w:tcW w:w="4396" w:type="dxa"/>
          </w:tcPr>
          <w:p w14:paraId="77058340"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05072F4" w14:textId="77777777" w:rsidTr="00811945">
        <w:tc>
          <w:tcPr>
            <w:tcW w:w="675" w:type="dxa"/>
          </w:tcPr>
          <w:p w14:paraId="0B47123E" w14:textId="77777777" w:rsidR="00253046" w:rsidRPr="00253046" w:rsidRDefault="00253046" w:rsidP="00612E6C">
            <w:pPr>
              <w:pStyle w:val="14"/>
              <w:numPr>
                <w:ilvl w:val="0"/>
                <w:numId w:val="132"/>
              </w:numPr>
              <w:ind w:left="0" w:firstLine="0"/>
              <w:rPr>
                <w:color w:val="000000" w:themeColor="text1"/>
              </w:rPr>
            </w:pPr>
          </w:p>
        </w:tc>
        <w:tc>
          <w:tcPr>
            <w:tcW w:w="993" w:type="dxa"/>
          </w:tcPr>
          <w:p w14:paraId="40937BF0" w14:textId="77777777" w:rsidR="00253046" w:rsidRPr="00253046" w:rsidRDefault="00253046" w:rsidP="00811945">
            <w:pPr>
              <w:pStyle w:val="14"/>
              <w:rPr>
                <w:color w:val="000000" w:themeColor="text1"/>
              </w:rPr>
            </w:pPr>
            <w:r w:rsidRPr="00253046">
              <w:rPr>
                <w:color w:val="000000" w:themeColor="text1"/>
              </w:rPr>
              <w:t>O001</w:t>
            </w:r>
          </w:p>
        </w:tc>
        <w:tc>
          <w:tcPr>
            <w:tcW w:w="4110" w:type="dxa"/>
          </w:tcPr>
          <w:p w14:paraId="75066E7E" w14:textId="77777777" w:rsidR="00253046" w:rsidRPr="00253046" w:rsidRDefault="00253046" w:rsidP="00811945">
            <w:pPr>
              <w:pStyle w:val="14"/>
              <w:rPr>
                <w:color w:val="000000" w:themeColor="text1"/>
              </w:rPr>
            </w:pPr>
            <w:r w:rsidRPr="00253046">
              <w:rPr>
                <w:color w:val="000000" w:themeColor="text1"/>
              </w:rPr>
              <w:t>Общероссийский классификатор стран мира (ОКСМ)</w:t>
            </w:r>
          </w:p>
        </w:tc>
        <w:tc>
          <w:tcPr>
            <w:tcW w:w="4396" w:type="dxa"/>
          </w:tcPr>
          <w:p w14:paraId="12C9BC7B" w14:textId="77777777" w:rsidR="00253046" w:rsidRPr="00253046" w:rsidRDefault="00253046" w:rsidP="00811945">
            <w:pPr>
              <w:pStyle w:val="14"/>
              <w:jc w:val="left"/>
              <w:rPr>
                <w:color w:val="000000" w:themeColor="text1"/>
              </w:rPr>
            </w:pPr>
            <w:r w:rsidRPr="00253046">
              <w:rPr>
                <w:color w:val="000000" w:themeColor="text1"/>
              </w:rPr>
              <w:t xml:space="preserve">Постановление Госстандарта России от 14.12.2001 № 529-ст </w:t>
            </w:r>
            <w:r w:rsidRPr="00253046">
              <w:rPr>
                <w:color w:val="000000" w:themeColor="text1"/>
              </w:rPr>
              <w:br w:type="page"/>
            </w:r>
            <w:r w:rsidRPr="00253046">
              <w:rPr>
                <w:color w:val="000000" w:themeColor="text1"/>
              </w:rPr>
              <w:br w:type="page"/>
              <w:t xml:space="preserve"> «О принятии и введении в действие Общероссийского классификатора стран мира»</w:t>
            </w:r>
            <w:r w:rsidRPr="00253046">
              <w:rPr>
                <w:color w:val="000000" w:themeColor="text1"/>
              </w:rPr>
              <w:br w:type="page"/>
            </w:r>
          </w:p>
        </w:tc>
      </w:tr>
      <w:tr w:rsidR="00253046" w:rsidRPr="00253046" w14:paraId="7B26C6F8" w14:textId="77777777" w:rsidTr="00811945">
        <w:tc>
          <w:tcPr>
            <w:tcW w:w="675" w:type="dxa"/>
          </w:tcPr>
          <w:p w14:paraId="0956E44B" w14:textId="77777777" w:rsidR="00253046" w:rsidRPr="00253046" w:rsidRDefault="00253046" w:rsidP="00612E6C">
            <w:pPr>
              <w:pStyle w:val="14"/>
              <w:numPr>
                <w:ilvl w:val="0"/>
                <w:numId w:val="132"/>
              </w:numPr>
              <w:ind w:left="0" w:firstLine="0"/>
              <w:rPr>
                <w:color w:val="000000" w:themeColor="text1"/>
              </w:rPr>
            </w:pPr>
          </w:p>
        </w:tc>
        <w:tc>
          <w:tcPr>
            <w:tcW w:w="993" w:type="dxa"/>
          </w:tcPr>
          <w:p w14:paraId="6580C911" w14:textId="77777777" w:rsidR="00253046" w:rsidRPr="00253046" w:rsidRDefault="00253046" w:rsidP="00811945">
            <w:pPr>
              <w:pStyle w:val="14"/>
              <w:rPr>
                <w:color w:val="000000" w:themeColor="text1"/>
              </w:rPr>
            </w:pPr>
            <w:r w:rsidRPr="00253046">
              <w:rPr>
                <w:color w:val="000000" w:themeColor="text1"/>
              </w:rPr>
              <w:t>O002</w:t>
            </w:r>
          </w:p>
        </w:tc>
        <w:tc>
          <w:tcPr>
            <w:tcW w:w="4110" w:type="dxa"/>
          </w:tcPr>
          <w:p w14:paraId="18AE7761" w14:textId="77777777" w:rsidR="00253046" w:rsidRPr="00253046" w:rsidRDefault="00253046" w:rsidP="00811945">
            <w:pPr>
              <w:pStyle w:val="14"/>
              <w:rPr>
                <w:color w:val="000000" w:themeColor="text1"/>
              </w:rPr>
            </w:pPr>
            <w:r w:rsidRPr="00253046">
              <w:rPr>
                <w:color w:val="000000" w:themeColor="text1"/>
              </w:rPr>
              <w:t>Общероссийский классификатор административно-территориального деления (ОКАТО)</w:t>
            </w:r>
          </w:p>
        </w:tc>
        <w:tc>
          <w:tcPr>
            <w:tcW w:w="4396" w:type="dxa"/>
          </w:tcPr>
          <w:p w14:paraId="782694C8" w14:textId="77777777" w:rsidR="00253046" w:rsidRPr="00253046" w:rsidRDefault="00253046" w:rsidP="00811945">
            <w:pPr>
              <w:pStyle w:val="14"/>
              <w:jc w:val="left"/>
              <w:rPr>
                <w:color w:val="000000" w:themeColor="text1"/>
              </w:rPr>
            </w:pPr>
            <w:r w:rsidRPr="00253046">
              <w:rPr>
                <w:color w:val="000000" w:themeColor="text1"/>
              </w:rPr>
              <w:t>«ОК 019-95. Общероссийский классификатор объектов административно-территориального деления» (утв. Постановлением Госстандарта России от 31.07.1995 № 413)</w:t>
            </w:r>
          </w:p>
        </w:tc>
      </w:tr>
      <w:tr w:rsidR="00253046" w:rsidRPr="00253046" w14:paraId="7645BF8B" w14:textId="77777777" w:rsidTr="00811945">
        <w:tc>
          <w:tcPr>
            <w:tcW w:w="675" w:type="dxa"/>
          </w:tcPr>
          <w:p w14:paraId="19AC244A" w14:textId="77777777" w:rsidR="00253046" w:rsidRPr="00253046" w:rsidRDefault="00253046" w:rsidP="00612E6C">
            <w:pPr>
              <w:pStyle w:val="14"/>
              <w:numPr>
                <w:ilvl w:val="0"/>
                <w:numId w:val="132"/>
              </w:numPr>
              <w:ind w:left="0" w:firstLine="0"/>
              <w:rPr>
                <w:color w:val="000000" w:themeColor="text1"/>
              </w:rPr>
            </w:pPr>
          </w:p>
        </w:tc>
        <w:tc>
          <w:tcPr>
            <w:tcW w:w="993" w:type="dxa"/>
          </w:tcPr>
          <w:p w14:paraId="7BF8D8A9" w14:textId="77777777" w:rsidR="00253046" w:rsidRPr="00253046" w:rsidRDefault="00253046" w:rsidP="00811945">
            <w:pPr>
              <w:pStyle w:val="14"/>
              <w:rPr>
                <w:color w:val="000000" w:themeColor="text1"/>
              </w:rPr>
            </w:pPr>
            <w:r w:rsidRPr="00253046">
              <w:rPr>
                <w:color w:val="000000" w:themeColor="text1"/>
              </w:rPr>
              <w:t>O003</w:t>
            </w:r>
          </w:p>
        </w:tc>
        <w:tc>
          <w:tcPr>
            <w:tcW w:w="4110" w:type="dxa"/>
          </w:tcPr>
          <w:p w14:paraId="149CCAED" w14:textId="77777777" w:rsidR="00253046" w:rsidRPr="00253046" w:rsidRDefault="00253046" w:rsidP="00811945">
            <w:pPr>
              <w:pStyle w:val="14"/>
              <w:rPr>
                <w:color w:val="000000" w:themeColor="text1"/>
              </w:rPr>
            </w:pPr>
            <w:r w:rsidRPr="00253046">
              <w:rPr>
                <w:color w:val="000000" w:themeColor="text1"/>
              </w:rPr>
              <w:t>Общероссийский классификатор видов экономической деятельности (ОКВЭД)</w:t>
            </w:r>
          </w:p>
        </w:tc>
        <w:tc>
          <w:tcPr>
            <w:tcW w:w="4396" w:type="dxa"/>
          </w:tcPr>
          <w:p w14:paraId="5E219F91" w14:textId="77777777" w:rsidR="00253046" w:rsidRPr="00253046" w:rsidRDefault="00253046" w:rsidP="00811945">
            <w:pPr>
              <w:pStyle w:val="14"/>
              <w:jc w:val="left"/>
              <w:rPr>
                <w:color w:val="000000" w:themeColor="text1"/>
              </w:rPr>
            </w:pPr>
            <w:r w:rsidRPr="00253046">
              <w:rPr>
                <w:color w:val="000000" w:themeColor="text1"/>
              </w:rPr>
              <w:t>«ОК 029-2014.</w:t>
            </w:r>
          </w:p>
          <w:p w14:paraId="4AF363BA" w14:textId="77777777" w:rsidR="00253046" w:rsidRPr="00253046" w:rsidRDefault="00253046" w:rsidP="00811945">
            <w:pPr>
              <w:pStyle w:val="14"/>
              <w:jc w:val="left"/>
              <w:rPr>
                <w:color w:val="000000" w:themeColor="text1"/>
              </w:rPr>
            </w:pPr>
            <w:r w:rsidRPr="00253046">
              <w:rPr>
                <w:color w:val="000000" w:themeColor="text1"/>
              </w:rPr>
              <w:t>Общероссийский классификатор видов экономической деятельности</w:t>
            </w:r>
            <w:r w:rsidRPr="00253046">
              <w:t xml:space="preserve">» (утвержден </w:t>
            </w:r>
            <w:r w:rsidRPr="00253046">
              <w:rPr>
                <w:shd w:val="clear" w:color="auto" w:fill="FFFFFF"/>
              </w:rPr>
              <w:t>приказом Росстандарта от 31.01.2014 № 14-ст</w:t>
            </w:r>
            <w:r w:rsidRPr="00253046">
              <w:t>)</w:t>
            </w:r>
          </w:p>
        </w:tc>
      </w:tr>
      <w:tr w:rsidR="00253046" w:rsidRPr="00253046" w14:paraId="28C29735" w14:textId="77777777" w:rsidTr="00811945">
        <w:tc>
          <w:tcPr>
            <w:tcW w:w="675" w:type="dxa"/>
          </w:tcPr>
          <w:p w14:paraId="6CD223B1" w14:textId="77777777" w:rsidR="00253046" w:rsidRPr="00253046" w:rsidRDefault="00253046" w:rsidP="00612E6C">
            <w:pPr>
              <w:pStyle w:val="14"/>
              <w:numPr>
                <w:ilvl w:val="0"/>
                <w:numId w:val="132"/>
              </w:numPr>
              <w:ind w:left="0" w:firstLine="0"/>
              <w:rPr>
                <w:color w:val="000000" w:themeColor="text1"/>
              </w:rPr>
            </w:pPr>
          </w:p>
        </w:tc>
        <w:tc>
          <w:tcPr>
            <w:tcW w:w="993" w:type="dxa"/>
          </w:tcPr>
          <w:p w14:paraId="54B0223A" w14:textId="77777777" w:rsidR="00253046" w:rsidRPr="00253046" w:rsidRDefault="00253046" w:rsidP="00811945">
            <w:pPr>
              <w:pStyle w:val="14"/>
              <w:rPr>
                <w:color w:val="000000" w:themeColor="text1"/>
              </w:rPr>
            </w:pPr>
            <w:r w:rsidRPr="00253046">
              <w:rPr>
                <w:color w:val="000000" w:themeColor="text1"/>
              </w:rPr>
              <w:t>O004</w:t>
            </w:r>
          </w:p>
        </w:tc>
        <w:tc>
          <w:tcPr>
            <w:tcW w:w="4110" w:type="dxa"/>
          </w:tcPr>
          <w:p w14:paraId="041DFEB0" w14:textId="77777777" w:rsidR="00253046" w:rsidRPr="00253046" w:rsidRDefault="00253046" w:rsidP="00811945">
            <w:pPr>
              <w:pStyle w:val="14"/>
              <w:rPr>
                <w:color w:val="000000" w:themeColor="text1"/>
              </w:rPr>
            </w:pPr>
            <w:r w:rsidRPr="00253046">
              <w:rPr>
                <w:color w:val="000000" w:themeColor="text1"/>
              </w:rPr>
              <w:t>Общероссийский классификатор форм собственности (ОКФС)</w:t>
            </w:r>
          </w:p>
        </w:tc>
        <w:tc>
          <w:tcPr>
            <w:tcW w:w="4396" w:type="dxa"/>
          </w:tcPr>
          <w:p w14:paraId="0DC063D5" w14:textId="77777777" w:rsidR="00253046" w:rsidRPr="00253046" w:rsidRDefault="00253046" w:rsidP="00811945">
            <w:pPr>
              <w:pStyle w:val="14"/>
              <w:jc w:val="left"/>
              <w:rPr>
                <w:color w:val="000000" w:themeColor="text1"/>
              </w:rPr>
            </w:pPr>
            <w:r w:rsidRPr="00253046">
              <w:rPr>
                <w:color w:val="000000" w:themeColor="text1"/>
              </w:rPr>
              <w:t>Постановление Госстандарта России от 30.03.1999 № 97 «О принятии и введении в действие Общероссийских классификаторов» (вместе с «ОК 027-99. Общероссийский классификатор форм собственности», «ОК 028-99. Общероссийский классификатор организационно-правовых форм»)</w:t>
            </w:r>
          </w:p>
        </w:tc>
      </w:tr>
      <w:tr w:rsidR="00253046" w:rsidRPr="00253046" w14:paraId="0C983912" w14:textId="77777777" w:rsidTr="00811945">
        <w:tc>
          <w:tcPr>
            <w:tcW w:w="675" w:type="dxa"/>
          </w:tcPr>
          <w:p w14:paraId="4C2F81E7" w14:textId="77777777" w:rsidR="00253046" w:rsidRPr="00253046" w:rsidRDefault="00253046" w:rsidP="00612E6C">
            <w:pPr>
              <w:pStyle w:val="14"/>
              <w:numPr>
                <w:ilvl w:val="0"/>
                <w:numId w:val="132"/>
              </w:numPr>
              <w:ind w:left="0" w:firstLine="0"/>
              <w:rPr>
                <w:color w:val="000000" w:themeColor="text1"/>
              </w:rPr>
            </w:pPr>
          </w:p>
        </w:tc>
        <w:tc>
          <w:tcPr>
            <w:tcW w:w="993" w:type="dxa"/>
          </w:tcPr>
          <w:p w14:paraId="559756DB" w14:textId="77777777" w:rsidR="00253046" w:rsidRPr="00253046" w:rsidRDefault="00253046" w:rsidP="00811945">
            <w:pPr>
              <w:pStyle w:val="14"/>
              <w:rPr>
                <w:color w:val="000000" w:themeColor="text1"/>
              </w:rPr>
            </w:pPr>
            <w:r w:rsidRPr="00253046">
              <w:rPr>
                <w:color w:val="000000" w:themeColor="text1"/>
              </w:rPr>
              <w:t>O005</w:t>
            </w:r>
          </w:p>
        </w:tc>
        <w:tc>
          <w:tcPr>
            <w:tcW w:w="4110" w:type="dxa"/>
          </w:tcPr>
          <w:p w14:paraId="29EBE487" w14:textId="77777777" w:rsidR="00253046" w:rsidRPr="00253046" w:rsidRDefault="00253046" w:rsidP="00811945">
            <w:pPr>
              <w:pStyle w:val="14"/>
              <w:rPr>
                <w:color w:val="000000" w:themeColor="text1"/>
              </w:rPr>
            </w:pPr>
            <w:r w:rsidRPr="00253046">
              <w:rPr>
                <w:color w:val="000000" w:themeColor="text1"/>
              </w:rPr>
              <w:t xml:space="preserve">Общероссийский классификатор </w:t>
            </w:r>
            <w:r w:rsidRPr="00253046">
              <w:rPr>
                <w:color w:val="000000" w:themeColor="text1"/>
              </w:rPr>
              <w:lastRenderedPageBreak/>
              <w:t>организационно-правовых форм (ОКОПФ)</w:t>
            </w:r>
          </w:p>
        </w:tc>
        <w:tc>
          <w:tcPr>
            <w:tcW w:w="4396" w:type="dxa"/>
          </w:tcPr>
          <w:p w14:paraId="59AAE822" w14:textId="77777777" w:rsidR="00253046" w:rsidRPr="00253046" w:rsidRDefault="00253046" w:rsidP="00811945">
            <w:pPr>
              <w:pStyle w:val="14"/>
              <w:jc w:val="left"/>
              <w:rPr>
                <w:color w:val="000000" w:themeColor="text1"/>
              </w:rPr>
            </w:pPr>
            <w:r w:rsidRPr="00253046">
              <w:rPr>
                <w:color w:val="000000" w:themeColor="text1"/>
              </w:rPr>
              <w:lastRenderedPageBreak/>
              <w:t xml:space="preserve">Приказ Федерального агентства по </w:t>
            </w:r>
            <w:r w:rsidRPr="00253046">
              <w:rPr>
                <w:color w:val="000000" w:themeColor="text1"/>
              </w:rPr>
              <w:lastRenderedPageBreak/>
              <w:t xml:space="preserve">техническому регулированию и метрологии от 16.02.2012 </w:t>
            </w:r>
            <w:r w:rsidRPr="00253046">
              <w:rPr>
                <w:color w:val="000000" w:themeColor="text1"/>
              </w:rPr>
              <w:br/>
              <w:t>№505-ст «</w:t>
            </w:r>
            <w:r w:rsidRPr="00253046">
              <w:rPr>
                <w:bCs/>
                <w:color w:val="000000" w:themeColor="text1"/>
              </w:rPr>
              <w:t>О принятии и введении в действие Общероссийского классификатора организационно-правовых форм ОК 028-2012»</w:t>
            </w:r>
          </w:p>
        </w:tc>
      </w:tr>
      <w:tr w:rsidR="00253046" w:rsidRPr="00253046" w14:paraId="1155E4C6" w14:textId="77777777" w:rsidTr="00811945">
        <w:tc>
          <w:tcPr>
            <w:tcW w:w="675" w:type="dxa"/>
          </w:tcPr>
          <w:p w14:paraId="46D21D6A" w14:textId="77777777" w:rsidR="00253046" w:rsidRPr="00253046" w:rsidRDefault="00253046" w:rsidP="00612E6C">
            <w:pPr>
              <w:pStyle w:val="14"/>
              <w:numPr>
                <w:ilvl w:val="0"/>
                <w:numId w:val="132"/>
              </w:numPr>
              <w:ind w:left="0" w:firstLine="0"/>
              <w:rPr>
                <w:color w:val="000000" w:themeColor="text1"/>
              </w:rPr>
            </w:pPr>
          </w:p>
        </w:tc>
        <w:tc>
          <w:tcPr>
            <w:tcW w:w="993" w:type="dxa"/>
          </w:tcPr>
          <w:p w14:paraId="05BF35FE" w14:textId="77777777" w:rsidR="00253046" w:rsidRPr="00253046" w:rsidRDefault="00253046" w:rsidP="00811945">
            <w:pPr>
              <w:pStyle w:val="14"/>
              <w:rPr>
                <w:color w:val="000000" w:themeColor="text1"/>
              </w:rPr>
            </w:pPr>
            <w:r w:rsidRPr="00253046">
              <w:rPr>
                <w:color w:val="000000" w:themeColor="text1"/>
              </w:rPr>
              <w:t>R001</w:t>
            </w:r>
          </w:p>
        </w:tc>
        <w:tc>
          <w:tcPr>
            <w:tcW w:w="4110" w:type="dxa"/>
          </w:tcPr>
          <w:p w14:paraId="1386F385" w14:textId="77777777" w:rsidR="00253046" w:rsidRPr="00253046" w:rsidRDefault="00253046" w:rsidP="00811945">
            <w:pPr>
              <w:pStyle w:val="14"/>
              <w:rPr>
                <w:color w:val="000000" w:themeColor="text1"/>
              </w:rPr>
            </w:pPr>
            <w:r w:rsidRPr="00253046">
              <w:rPr>
                <w:color w:val="000000" w:themeColor="text1"/>
              </w:rPr>
              <w:t>Классификатор причин внесения изменений в РС ЕРЗ</w:t>
            </w:r>
          </w:p>
        </w:tc>
        <w:tc>
          <w:tcPr>
            <w:tcW w:w="4396" w:type="dxa"/>
          </w:tcPr>
          <w:p w14:paraId="3B38E92B" w14:textId="77777777" w:rsidR="00253046" w:rsidRPr="00253046" w:rsidRDefault="00253046" w:rsidP="00811945">
            <w:pPr>
              <w:pStyle w:val="14"/>
              <w:rPr>
                <w:color w:val="000000" w:themeColor="text1"/>
              </w:rPr>
            </w:pPr>
            <w:r w:rsidRPr="00253046">
              <w:rPr>
                <w:color w:val="000000" w:themeColor="text1"/>
              </w:rPr>
              <w:t>Приложение А настоящего документа</w:t>
            </w:r>
          </w:p>
        </w:tc>
      </w:tr>
      <w:tr w:rsidR="00253046" w:rsidRPr="00253046" w14:paraId="4E6574D7" w14:textId="77777777" w:rsidTr="00811945">
        <w:tc>
          <w:tcPr>
            <w:tcW w:w="675" w:type="dxa"/>
          </w:tcPr>
          <w:p w14:paraId="273644B7" w14:textId="77777777" w:rsidR="00253046" w:rsidRPr="00253046" w:rsidRDefault="00253046" w:rsidP="00612E6C">
            <w:pPr>
              <w:pStyle w:val="14"/>
              <w:numPr>
                <w:ilvl w:val="0"/>
                <w:numId w:val="132"/>
              </w:numPr>
              <w:ind w:left="0" w:firstLine="0"/>
              <w:rPr>
                <w:color w:val="000000" w:themeColor="text1"/>
              </w:rPr>
            </w:pPr>
          </w:p>
        </w:tc>
        <w:tc>
          <w:tcPr>
            <w:tcW w:w="993" w:type="dxa"/>
          </w:tcPr>
          <w:p w14:paraId="67F6F094" w14:textId="77777777" w:rsidR="00253046" w:rsidRPr="00253046" w:rsidRDefault="00253046" w:rsidP="00811945">
            <w:pPr>
              <w:pStyle w:val="14"/>
              <w:rPr>
                <w:color w:val="000000" w:themeColor="text1"/>
              </w:rPr>
            </w:pPr>
            <w:r w:rsidRPr="00253046">
              <w:rPr>
                <w:color w:val="000000" w:themeColor="text1"/>
              </w:rPr>
              <w:t>R002</w:t>
            </w:r>
          </w:p>
        </w:tc>
        <w:tc>
          <w:tcPr>
            <w:tcW w:w="4110" w:type="dxa"/>
          </w:tcPr>
          <w:p w14:paraId="07783E47" w14:textId="77777777" w:rsidR="00253046" w:rsidRPr="00253046" w:rsidRDefault="00253046" w:rsidP="00811945">
            <w:pPr>
              <w:pStyle w:val="14"/>
              <w:rPr>
                <w:color w:val="000000" w:themeColor="text1"/>
              </w:rPr>
            </w:pPr>
            <w:r w:rsidRPr="00253046">
              <w:rPr>
                <w:color w:val="000000" w:themeColor="text1"/>
              </w:rPr>
              <w:t>Классификатор форм изготовления полиса</w:t>
            </w:r>
          </w:p>
        </w:tc>
        <w:tc>
          <w:tcPr>
            <w:tcW w:w="4396" w:type="dxa"/>
          </w:tcPr>
          <w:p w14:paraId="2AF9DB79" w14:textId="77777777" w:rsidR="00253046" w:rsidRPr="00253046" w:rsidRDefault="00253046" w:rsidP="00811945">
            <w:pPr>
              <w:pStyle w:val="14"/>
              <w:rPr>
                <w:color w:val="000000" w:themeColor="text1"/>
              </w:rPr>
            </w:pPr>
            <w:r w:rsidRPr="00253046">
              <w:rPr>
                <w:color w:val="000000" w:themeColor="text1"/>
              </w:rPr>
              <w:t>В соответствии с Правилами ОМС. Приложение А настоящего документа</w:t>
            </w:r>
          </w:p>
        </w:tc>
      </w:tr>
      <w:tr w:rsidR="00253046" w:rsidRPr="00253046" w14:paraId="48E8B047" w14:textId="77777777" w:rsidTr="00811945">
        <w:tc>
          <w:tcPr>
            <w:tcW w:w="675" w:type="dxa"/>
          </w:tcPr>
          <w:p w14:paraId="25404BAD" w14:textId="77777777" w:rsidR="00253046" w:rsidRPr="00253046" w:rsidRDefault="00253046" w:rsidP="00612E6C">
            <w:pPr>
              <w:pStyle w:val="14"/>
              <w:numPr>
                <w:ilvl w:val="0"/>
                <w:numId w:val="132"/>
              </w:numPr>
              <w:ind w:left="0" w:firstLine="0"/>
              <w:rPr>
                <w:color w:val="000000" w:themeColor="text1"/>
              </w:rPr>
            </w:pPr>
          </w:p>
        </w:tc>
        <w:tc>
          <w:tcPr>
            <w:tcW w:w="993" w:type="dxa"/>
          </w:tcPr>
          <w:p w14:paraId="2EA3F115" w14:textId="77777777" w:rsidR="00253046" w:rsidRPr="00253046" w:rsidRDefault="00253046" w:rsidP="00811945">
            <w:pPr>
              <w:pStyle w:val="14"/>
              <w:rPr>
                <w:color w:val="000000" w:themeColor="text1"/>
              </w:rPr>
            </w:pPr>
            <w:r w:rsidRPr="00253046">
              <w:rPr>
                <w:color w:val="000000" w:themeColor="text1"/>
              </w:rPr>
              <w:t>R003</w:t>
            </w:r>
          </w:p>
        </w:tc>
        <w:tc>
          <w:tcPr>
            <w:tcW w:w="4110" w:type="dxa"/>
          </w:tcPr>
          <w:p w14:paraId="6264862C" w14:textId="77777777" w:rsidR="00253046" w:rsidRPr="00253046" w:rsidRDefault="00253046" w:rsidP="00811945">
            <w:pPr>
              <w:pStyle w:val="14"/>
              <w:rPr>
                <w:color w:val="000000" w:themeColor="text1"/>
              </w:rPr>
            </w:pPr>
            <w:r w:rsidRPr="00253046">
              <w:rPr>
                <w:color w:val="000000" w:themeColor="text1"/>
              </w:rPr>
              <w:t>Классификатор способов подачи заявления</w:t>
            </w:r>
          </w:p>
        </w:tc>
        <w:tc>
          <w:tcPr>
            <w:tcW w:w="4396" w:type="dxa"/>
          </w:tcPr>
          <w:p w14:paraId="457C3421" w14:textId="77777777" w:rsidR="00253046" w:rsidRPr="00253046" w:rsidRDefault="00253046" w:rsidP="00811945">
            <w:pPr>
              <w:pStyle w:val="14"/>
              <w:rPr>
                <w:color w:val="000000" w:themeColor="text1"/>
              </w:rPr>
            </w:pPr>
            <w:r w:rsidRPr="00253046">
              <w:rPr>
                <w:color w:val="000000" w:themeColor="text1"/>
              </w:rPr>
              <w:t>В соответствии с Правилами ОМС. Приложение А настоящего документа</w:t>
            </w:r>
          </w:p>
        </w:tc>
      </w:tr>
      <w:tr w:rsidR="00253046" w:rsidRPr="00253046" w14:paraId="4663FDC9" w14:textId="77777777" w:rsidTr="00811945">
        <w:tc>
          <w:tcPr>
            <w:tcW w:w="675" w:type="dxa"/>
          </w:tcPr>
          <w:p w14:paraId="21BF68EA" w14:textId="77777777" w:rsidR="00253046" w:rsidRPr="00253046" w:rsidRDefault="00253046" w:rsidP="00612E6C">
            <w:pPr>
              <w:pStyle w:val="14"/>
              <w:numPr>
                <w:ilvl w:val="0"/>
                <w:numId w:val="132"/>
              </w:numPr>
              <w:ind w:left="0" w:firstLine="0"/>
              <w:rPr>
                <w:color w:val="000000" w:themeColor="text1"/>
              </w:rPr>
            </w:pPr>
          </w:p>
        </w:tc>
        <w:tc>
          <w:tcPr>
            <w:tcW w:w="993" w:type="dxa"/>
          </w:tcPr>
          <w:p w14:paraId="472899AC" w14:textId="77777777" w:rsidR="00253046" w:rsidRPr="00253046" w:rsidRDefault="00253046" w:rsidP="00811945">
            <w:pPr>
              <w:pStyle w:val="14"/>
              <w:rPr>
                <w:color w:val="000000" w:themeColor="text1"/>
              </w:rPr>
            </w:pPr>
            <w:r w:rsidRPr="00253046">
              <w:rPr>
                <w:color w:val="000000" w:themeColor="text1"/>
              </w:rPr>
              <w:t>R004</w:t>
            </w:r>
          </w:p>
        </w:tc>
        <w:tc>
          <w:tcPr>
            <w:tcW w:w="4110" w:type="dxa"/>
          </w:tcPr>
          <w:p w14:paraId="7B9C2BF4" w14:textId="77777777" w:rsidR="00253046" w:rsidRPr="00253046" w:rsidRDefault="00253046" w:rsidP="00811945">
            <w:pPr>
              <w:pStyle w:val="14"/>
              <w:rPr>
                <w:color w:val="000000" w:themeColor="text1"/>
              </w:rPr>
            </w:pPr>
            <w:r w:rsidRPr="00253046">
              <w:rPr>
                <w:color w:val="000000" w:themeColor="text1"/>
              </w:rPr>
              <w:t>Классификатор результатов обработки заявки</w:t>
            </w:r>
          </w:p>
        </w:tc>
        <w:tc>
          <w:tcPr>
            <w:tcW w:w="4396" w:type="dxa"/>
          </w:tcPr>
          <w:p w14:paraId="314F32FE"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873FDCF" w14:textId="77777777" w:rsidTr="00811945">
        <w:tc>
          <w:tcPr>
            <w:tcW w:w="675" w:type="dxa"/>
          </w:tcPr>
          <w:p w14:paraId="050BD4C0" w14:textId="77777777" w:rsidR="00253046" w:rsidRPr="00253046" w:rsidRDefault="00253046" w:rsidP="00612E6C">
            <w:pPr>
              <w:pStyle w:val="14"/>
              <w:numPr>
                <w:ilvl w:val="0"/>
                <w:numId w:val="132"/>
              </w:numPr>
              <w:ind w:left="0" w:firstLine="0"/>
              <w:rPr>
                <w:color w:val="000000" w:themeColor="text1"/>
              </w:rPr>
            </w:pPr>
          </w:p>
        </w:tc>
        <w:tc>
          <w:tcPr>
            <w:tcW w:w="993" w:type="dxa"/>
          </w:tcPr>
          <w:p w14:paraId="31ED7D3A" w14:textId="77777777" w:rsidR="00253046" w:rsidRPr="00253046" w:rsidRDefault="00253046" w:rsidP="00811945">
            <w:pPr>
              <w:pStyle w:val="14"/>
              <w:rPr>
                <w:color w:val="000000" w:themeColor="text1"/>
                <w:lang w:val="en-US"/>
              </w:rPr>
            </w:pPr>
            <w:r w:rsidRPr="00253046">
              <w:rPr>
                <w:color w:val="000000" w:themeColor="text1"/>
                <w:lang w:val="en-US"/>
              </w:rPr>
              <w:t>R005</w:t>
            </w:r>
          </w:p>
        </w:tc>
        <w:tc>
          <w:tcPr>
            <w:tcW w:w="4110" w:type="dxa"/>
          </w:tcPr>
          <w:p w14:paraId="7EE9EBBD" w14:textId="77777777" w:rsidR="00253046" w:rsidRPr="00253046" w:rsidRDefault="00253046" w:rsidP="00811945">
            <w:pPr>
              <w:pStyle w:val="14"/>
              <w:rPr>
                <w:color w:val="000000" w:themeColor="text1"/>
              </w:rPr>
            </w:pPr>
            <w:r w:rsidRPr="00253046">
              <w:rPr>
                <w:color w:val="000000" w:themeColor="text1"/>
              </w:rPr>
              <w:t>Классификатор причин исключения из реестра СМО</w:t>
            </w:r>
          </w:p>
        </w:tc>
        <w:tc>
          <w:tcPr>
            <w:tcW w:w="4396" w:type="dxa"/>
          </w:tcPr>
          <w:p w14:paraId="6F05B169"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440902E" w14:textId="77777777" w:rsidTr="00811945">
        <w:tc>
          <w:tcPr>
            <w:tcW w:w="675" w:type="dxa"/>
          </w:tcPr>
          <w:p w14:paraId="24DCC0FF" w14:textId="77777777" w:rsidR="00253046" w:rsidRPr="00253046" w:rsidRDefault="00253046" w:rsidP="00612E6C">
            <w:pPr>
              <w:pStyle w:val="14"/>
              <w:numPr>
                <w:ilvl w:val="0"/>
                <w:numId w:val="132"/>
              </w:numPr>
              <w:ind w:left="0" w:firstLine="0"/>
              <w:rPr>
                <w:color w:val="000000" w:themeColor="text1"/>
              </w:rPr>
            </w:pPr>
          </w:p>
        </w:tc>
        <w:tc>
          <w:tcPr>
            <w:tcW w:w="993" w:type="dxa"/>
          </w:tcPr>
          <w:p w14:paraId="43E4C576" w14:textId="77777777" w:rsidR="00253046" w:rsidRPr="00253046" w:rsidRDefault="00253046" w:rsidP="00811945">
            <w:pPr>
              <w:pStyle w:val="14"/>
              <w:rPr>
                <w:color w:val="000000" w:themeColor="text1"/>
              </w:rPr>
            </w:pPr>
            <w:r w:rsidRPr="00253046">
              <w:rPr>
                <w:color w:val="000000" w:themeColor="text1"/>
                <w:lang w:val="en-US"/>
              </w:rPr>
              <w:t>R006</w:t>
            </w:r>
          </w:p>
        </w:tc>
        <w:tc>
          <w:tcPr>
            <w:tcW w:w="4110" w:type="dxa"/>
          </w:tcPr>
          <w:p w14:paraId="3A781D01" w14:textId="77777777" w:rsidR="00253046" w:rsidRPr="00253046" w:rsidRDefault="00253046" w:rsidP="00811945">
            <w:pPr>
              <w:pStyle w:val="14"/>
              <w:rPr>
                <w:color w:val="000000" w:themeColor="text1"/>
              </w:rPr>
            </w:pPr>
            <w:r w:rsidRPr="00253046">
              <w:rPr>
                <w:color w:val="000000" w:themeColor="text1"/>
              </w:rPr>
              <w:t>Классификатор причин исключения из реестра МО</w:t>
            </w:r>
          </w:p>
        </w:tc>
        <w:tc>
          <w:tcPr>
            <w:tcW w:w="4396" w:type="dxa"/>
          </w:tcPr>
          <w:p w14:paraId="2CFD80BD"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73EADCDE" w14:textId="77777777" w:rsidTr="00811945">
        <w:tc>
          <w:tcPr>
            <w:tcW w:w="675" w:type="dxa"/>
          </w:tcPr>
          <w:p w14:paraId="0BE7ED0F" w14:textId="77777777" w:rsidR="00253046" w:rsidRPr="00253046" w:rsidRDefault="00253046" w:rsidP="00612E6C">
            <w:pPr>
              <w:pStyle w:val="14"/>
              <w:numPr>
                <w:ilvl w:val="0"/>
                <w:numId w:val="132"/>
              </w:numPr>
              <w:ind w:left="0" w:firstLine="0"/>
              <w:rPr>
                <w:color w:val="000000" w:themeColor="text1"/>
              </w:rPr>
            </w:pPr>
          </w:p>
        </w:tc>
        <w:tc>
          <w:tcPr>
            <w:tcW w:w="993" w:type="dxa"/>
          </w:tcPr>
          <w:p w14:paraId="5B7E22B4" w14:textId="77777777" w:rsidR="00253046" w:rsidRPr="00253046" w:rsidRDefault="00253046" w:rsidP="00811945">
            <w:pPr>
              <w:pStyle w:val="14"/>
              <w:rPr>
                <w:color w:val="000000" w:themeColor="text1"/>
              </w:rPr>
            </w:pPr>
            <w:r w:rsidRPr="00253046">
              <w:rPr>
                <w:color w:val="000000" w:themeColor="text1"/>
                <w:lang w:val="en-US"/>
              </w:rPr>
              <w:t>R007</w:t>
            </w:r>
          </w:p>
        </w:tc>
        <w:tc>
          <w:tcPr>
            <w:tcW w:w="4110" w:type="dxa"/>
          </w:tcPr>
          <w:p w14:paraId="11062D75" w14:textId="77777777" w:rsidR="00253046" w:rsidRPr="00253046" w:rsidRDefault="00253046" w:rsidP="00811945">
            <w:pPr>
              <w:pStyle w:val="14"/>
              <w:rPr>
                <w:color w:val="000000" w:themeColor="text1"/>
              </w:rPr>
            </w:pPr>
            <w:r w:rsidRPr="00253046">
              <w:rPr>
                <w:color w:val="000000" w:themeColor="text1"/>
              </w:rPr>
              <w:t>Классификатор признака подчиненности СМО</w:t>
            </w:r>
          </w:p>
        </w:tc>
        <w:tc>
          <w:tcPr>
            <w:tcW w:w="4396" w:type="dxa"/>
          </w:tcPr>
          <w:p w14:paraId="350AA1B8"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C626F38" w14:textId="77777777" w:rsidTr="00811945">
        <w:tc>
          <w:tcPr>
            <w:tcW w:w="675" w:type="dxa"/>
          </w:tcPr>
          <w:p w14:paraId="1428265D" w14:textId="77777777" w:rsidR="00253046" w:rsidRPr="00253046" w:rsidRDefault="00253046" w:rsidP="00612E6C">
            <w:pPr>
              <w:pStyle w:val="14"/>
              <w:numPr>
                <w:ilvl w:val="0"/>
                <w:numId w:val="132"/>
              </w:numPr>
              <w:ind w:left="0" w:firstLine="0"/>
              <w:rPr>
                <w:color w:val="000000" w:themeColor="text1"/>
              </w:rPr>
            </w:pPr>
          </w:p>
        </w:tc>
        <w:tc>
          <w:tcPr>
            <w:tcW w:w="993" w:type="dxa"/>
          </w:tcPr>
          <w:p w14:paraId="63547F0C" w14:textId="77777777" w:rsidR="00253046" w:rsidRPr="00253046" w:rsidRDefault="00253046" w:rsidP="00811945">
            <w:pPr>
              <w:pStyle w:val="14"/>
              <w:rPr>
                <w:color w:val="000000" w:themeColor="text1"/>
              </w:rPr>
            </w:pPr>
            <w:r w:rsidRPr="00253046">
              <w:rPr>
                <w:color w:val="000000" w:themeColor="text1"/>
                <w:lang w:val="en-US"/>
              </w:rPr>
              <w:t>R008</w:t>
            </w:r>
          </w:p>
        </w:tc>
        <w:tc>
          <w:tcPr>
            <w:tcW w:w="4110" w:type="dxa"/>
          </w:tcPr>
          <w:p w14:paraId="3B9AD137" w14:textId="77777777" w:rsidR="00253046" w:rsidRPr="00253046" w:rsidRDefault="00253046" w:rsidP="00811945">
            <w:pPr>
              <w:pStyle w:val="14"/>
              <w:rPr>
                <w:color w:val="000000" w:themeColor="text1"/>
              </w:rPr>
            </w:pPr>
            <w:r w:rsidRPr="00253046">
              <w:rPr>
                <w:color w:val="000000" w:themeColor="text1"/>
              </w:rPr>
              <w:t>Классификатор признака подчиненности МО</w:t>
            </w:r>
          </w:p>
        </w:tc>
        <w:tc>
          <w:tcPr>
            <w:tcW w:w="4396" w:type="dxa"/>
          </w:tcPr>
          <w:p w14:paraId="3D590D5D"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25C6B25D" w14:textId="77777777" w:rsidTr="00811945">
        <w:tc>
          <w:tcPr>
            <w:tcW w:w="675" w:type="dxa"/>
          </w:tcPr>
          <w:p w14:paraId="0751874C" w14:textId="77777777" w:rsidR="00253046" w:rsidRPr="00253046" w:rsidRDefault="00253046" w:rsidP="00612E6C">
            <w:pPr>
              <w:pStyle w:val="14"/>
              <w:numPr>
                <w:ilvl w:val="0"/>
                <w:numId w:val="132"/>
              </w:numPr>
              <w:ind w:left="0" w:firstLine="0"/>
              <w:rPr>
                <w:color w:val="000000" w:themeColor="text1"/>
              </w:rPr>
            </w:pPr>
          </w:p>
        </w:tc>
        <w:tc>
          <w:tcPr>
            <w:tcW w:w="993" w:type="dxa"/>
          </w:tcPr>
          <w:p w14:paraId="5DC01AD1" w14:textId="77777777" w:rsidR="00253046" w:rsidRPr="00253046" w:rsidRDefault="00253046" w:rsidP="00811945">
            <w:pPr>
              <w:pStyle w:val="14"/>
              <w:rPr>
                <w:color w:val="000000" w:themeColor="text1"/>
              </w:rPr>
            </w:pPr>
            <w:r w:rsidRPr="00253046">
              <w:rPr>
                <w:color w:val="000000" w:themeColor="text1"/>
                <w:lang w:val="en-US"/>
              </w:rPr>
              <w:t>R009</w:t>
            </w:r>
          </w:p>
        </w:tc>
        <w:tc>
          <w:tcPr>
            <w:tcW w:w="4110" w:type="dxa"/>
          </w:tcPr>
          <w:p w14:paraId="2DD1A436" w14:textId="77777777" w:rsidR="00253046" w:rsidRPr="00253046" w:rsidRDefault="00253046" w:rsidP="00811945">
            <w:pPr>
              <w:pStyle w:val="14"/>
              <w:rPr>
                <w:color w:val="000000" w:themeColor="text1"/>
              </w:rPr>
            </w:pPr>
            <w:r w:rsidRPr="00253046">
              <w:rPr>
                <w:color w:val="000000" w:themeColor="text1"/>
              </w:rPr>
              <w:t>Классификатор организаций, представляющих кандидатуру эксперта качества медицинской помощи</w:t>
            </w:r>
          </w:p>
        </w:tc>
        <w:tc>
          <w:tcPr>
            <w:tcW w:w="4396" w:type="dxa"/>
          </w:tcPr>
          <w:p w14:paraId="5E956EC0"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915B1DF" w14:textId="77777777" w:rsidTr="00811945">
        <w:tc>
          <w:tcPr>
            <w:tcW w:w="675" w:type="dxa"/>
          </w:tcPr>
          <w:p w14:paraId="52B561DE" w14:textId="77777777" w:rsidR="00253046" w:rsidRPr="00253046" w:rsidRDefault="00253046" w:rsidP="00612E6C">
            <w:pPr>
              <w:pStyle w:val="14"/>
              <w:numPr>
                <w:ilvl w:val="0"/>
                <w:numId w:val="132"/>
              </w:numPr>
              <w:ind w:left="0" w:firstLine="0"/>
              <w:rPr>
                <w:color w:val="000000" w:themeColor="text1"/>
              </w:rPr>
            </w:pPr>
          </w:p>
        </w:tc>
        <w:tc>
          <w:tcPr>
            <w:tcW w:w="993" w:type="dxa"/>
          </w:tcPr>
          <w:p w14:paraId="13785173" w14:textId="77777777" w:rsidR="00253046" w:rsidRPr="00253046" w:rsidRDefault="00253046" w:rsidP="00811945">
            <w:pPr>
              <w:pStyle w:val="14"/>
              <w:rPr>
                <w:color w:val="000000" w:themeColor="text1"/>
              </w:rPr>
            </w:pPr>
            <w:r w:rsidRPr="00253046">
              <w:rPr>
                <w:color w:val="000000" w:themeColor="text1"/>
                <w:lang w:val="en-US"/>
              </w:rPr>
              <w:t>R010</w:t>
            </w:r>
          </w:p>
        </w:tc>
        <w:tc>
          <w:tcPr>
            <w:tcW w:w="4110" w:type="dxa"/>
          </w:tcPr>
          <w:p w14:paraId="09D96D6A" w14:textId="77777777" w:rsidR="00253046" w:rsidRPr="00253046" w:rsidRDefault="00253046" w:rsidP="00811945">
            <w:pPr>
              <w:pStyle w:val="14"/>
              <w:rPr>
                <w:color w:val="000000" w:themeColor="text1"/>
              </w:rPr>
            </w:pPr>
            <w:r w:rsidRPr="00253046">
              <w:rPr>
                <w:color w:val="000000" w:themeColor="text1"/>
              </w:rPr>
              <w:t>Классификатор причин исключения эксперта качества медицинской помощи из территориального реестра</w:t>
            </w:r>
          </w:p>
        </w:tc>
        <w:tc>
          <w:tcPr>
            <w:tcW w:w="4396" w:type="dxa"/>
          </w:tcPr>
          <w:p w14:paraId="75473DAB"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78042BDD" w14:textId="77777777" w:rsidTr="00811945">
        <w:tc>
          <w:tcPr>
            <w:tcW w:w="675" w:type="dxa"/>
          </w:tcPr>
          <w:p w14:paraId="60558F74" w14:textId="77777777" w:rsidR="00253046" w:rsidRPr="00253046" w:rsidRDefault="00253046" w:rsidP="00612E6C">
            <w:pPr>
              <w:pStyle w:val="14"/>
              <w:numPr>
                <w:ilvl w:val="0"/>
                <w:numId w:val="132"/>
              </w:numPr>
              <w:ind w:left="0" w:firstLine="0"/>
              <w:rPr>
                <w:color w:val="000000" w:themeColor="text1"/>
              </w:rPr>
            </w:pPr>
          </w:p>
        </w:tc>
        <w:tc>
          <w:tcPr>
            <w:tcW w:w="993" w:type="dxa"/>
          </w:tcPr>
          <w:p w14:paraId="4D6D2E01" w14:textId="77777777" w:rsidR="00253046" w:rsidRPr="00253046" w:rsidRDefault="00253046" w:rsidP="00811945">
            <w:pPr>
              <w:pStyle w:val="14"/>
              <w:rPr>
                <w:color w:val="000000" w:themeColor="text1"/>
              </w:rPr>
            </w:pPr>
            <w:r w:rsidRPr="00253046">
              <w:rPr>
                <w:color w:val="000000" w:themeColor="text1"/>
                <w:lang w:val="en-US"/>
              </w:rPr>
              <w:t>R011</w:t>
            </w:r>
          </w:p>
        </w:tc>
        <w:tc>
          <w:tcPr>
            <w:tcW w:w="4110" w:type="dxa"/>
          </w:tcPr>
          <w:p w14:paraId="708AC689" w14:textId="77777777" w:rsidR="00253046" w:rsidRPr="00253046" w:rsidRDefault="00253046" w:rsidP="00811945">
            <w:pPr>
              <w:pStyle w:val="14"/>
              <w:rPr>
                <w:color w:val="000000" w:themeColor="text1"/>
              </w:rPr>
            </w:pPr>
            <w:r w:rsidRPr="00253046">
              <w:rPr>
                <w:color w:val="000000" w:themeColor="text1"/>
              </w:rPr>
              <w:t>Классификатор квалификационных категорий</w:t>
            </w:r>
          </w:p>
        </w:tc>
        <w:tc>
          <w:tcPr>
            <w:tcW w:w="4396" w:type="dxa"/>
          </w:tcPr>
          <w:p w14:paraId="16EF5E5F"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37D0D50" w14:textId="77777777" w:rsidTr="00811945">
        <w:tc>
          <w:tcPr>
            <w:tcW w:w="675" w:type="dxa"/>
          </w:tcPr>
          <w:p w14:paraId="5313B6D1" w14:textId="77777777" w:rsidR="00253046" w:rsidRPr="00253046" w:rsidRDefault="00253046" w:rsidP="00612E6C">
            <w:pPr>
              <w:pStyle w:val="14"/>
              <w:numPr>
                <w:ilvl w:val="0"/>
                <w:numId w:val="132"/>
              </w:numPr>
              <w:ind w:left="0" w:firstLine="0"/>
              <w:rPr>
                <w:color w:val="000000" w:themeColor="text1"/>
              </w:rPr>
            </w:pPr>
          </w:p>
        </w:tc>
        <w:tc>
          <w:tcPr>
            <w:tcW w:w="993" w:type="dxa"/>
          </w:tcPr>
          <w:p w14:paraId="365961BE" w14:textId="77777777" w:rsidR="00253046" w:rsidRPr="00253046" w:rsidRDefault="00253046" w:rsidP="00811945">
            <w:pPr>
              <w:pStyle w:val="14"/>
              <w:rPr>
                <w:color w:val="000000" w:themeColor="text1"/>
              </w:rPr>
            </w:pPr>
            <w:r w:rsidRPr="00253046">
              <w:rPr>
                <w:color w:val="000000" w:themeColor="text1"/>
                <w:lang w:val="en-US"/>
              </w:rPr>
              <w:t>R012</w:t>
            </w:r>
          </w:p>
        </w:tc>
        <w:tc>
          <w:tcPr>
            <w:tcW w:w="4110" w:type="dxa"/>
          </w:tcPr>
          <w:p w14:paraId="1E078C7E" w14:textId="77777777" w:rsidR="00253046" w:rsidRPr="00253046" w:rsidRDefault="00253046" w:rsidP="00811945">
            <w:pPr>
              <w:pStyle w:val="14"/>
              <w:rPr>
                <w:color w:val="000000" w:themeColor="text1"/>
              </w:rPr>
            </w:pPr>
            <w:r w:rsidRPr="00253046">
              <w:rPr>
                <w:color w:val="000000" w:themeColor="text1"/>
              </w:rPr>
              <w:t>Классификатор учёных степеней</w:t>
            </w:r>
          </w:p>
        </w:tc>
        <w:tc>
          <w:tcPr>
            <w:tcW w:w="4396" w:type="dxa"/>
          </w:tcPr>
          <w:p w14:paraId="22A588C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7B2C7FF" w14:textId="77777777" w:rsidTr="00811945">
        <w:tc>
          <w:tcPr>
            <w:tcW w:w="675" w:type="dxa"/>
          </w:tcPr>
          <w:p w14:paraId="2F7499CB" w14:textId="77777777" w:rsidR="00253046" w:rsidRPr="00253046" w:rsidRDefault="00253046" w:rsidP="00612E6C">
            <w:pPr>
              <w:pStyle w:val="14"/>
              <w:numPr>
                <w:ilvl w:val="0"/>
                <w:numId w:val="132"/>
              </w:numPr>
              <w:ind w:left="0" w:firstLine="0"/>
              <w:rPr>
                <w:color w:val="000000" w:themeColor="text1"/>
              </w:rPr>
            </w:pPr>
          </w:p>
        </w:tc>
        <w:tc>
          <w:tcPr>
            <w:tcW w:w="993" w:type="dxa"/>
          </w:tcPr>
          <w:p w14:paraId="273CD185" w14:textId="77777777" w:rsidR="00253046" w:rsidRPr="00253046" w:rsidRDefault="00253046" w:rsidP="00811945">
            <w:pPr>
              <w:pStyle w:val="14"/>
              <w:rPr>
                <w:color w:val="000000" w:themeColor="text1"/>
                <w:lang w:val="en-US"/>
              </w:rPr>
            </w:pPr>
            <w:r w:rsidRPr="00253046">
              <w:rPr>
                <w:color w:val="000000" w:themeColor="text1"/>
                <w:lang w:val="en-US"/>
              </w:rPr>
              <w:t>R01</w:t>
            </w:r>
            <w:r w:rsidRPr="00253046">
              <w:rPr>
                <w:color w:val="000000" w:themeColor="text1"/>
              </w:rPr>
              <w:t>3</w:t>
            </w:r>
          </w:p>
        </w:tc>
        <w:tc>
          <w:tcPr>
            <w:tcW w:w="4110" w:type="dxa"/>
          </w:tcPr>
          <w:p w14:paraId="633EADD0" w14:textId="77777777" w:rsidR="00253046" w:rsidRPr="00253046" w:rsidRDefault="00253046" w:rsidP="00811945">
            <w:pPr>
              <w:pStyle w:val="14"/>
              <w:jc w:val="left"/>
              <w:rPr>
                <w:color w:val="000000" w:themeColor="text1"/>
              </w:rPr>
            </w:pPr>
            <w:r w:rsidRPr="00253046">
              <w:rPr>
                <w:color w:val="000000" w:themeColor="text1"/>
              </w:rPr>
              <w:t>Классификатор главных внештатных специалистов</w:t>
            </w:r>
          </w:p>
        </w:tc>
        <w:tc>
          <w:tcPr>
            <w:tcW w:w="4396" w:type="dxa"/>
          </w:tcPr>
          <w:p w14:paraId="769EDDE0" w14:textId="77777777" w:rsidR="00253046" w:rsidRPr="00253046" w:rsidRDefault="00253046" w:rsidP="00811945">
            <w:pPr>
              <w:pStyle w:val="14"/>
              <w:jc w:val="left"/>
              <w:rPr>
                <w:color w:val="000000" w:themeColor="text1"/>
              </w:rPr>
            </w:pPr>
            <w:r w:rsidRPr="00253046">
              <w:rPr>
                <w:color w:val="000000" w:themeColor="text1"/>
              </w:rPr>
              <w:t>Номенклатура  главных  внештатных  специалистов  Минздрава России, утвержденная приказом Минздрава России от 25.10.2012 № 444</w:t>
            </w:r>
          </w:p>
        </w:tc>
      </w:tr>
      <w:tr w:rsidR="00253046" w:rsidRPr="00253046" w14:paraId="1E9D0698" w14:textId="77777777" w:rsidTr="00811945">
        <w:tc>
          <w:tcPr>
            <w:tcW w:w="675" w:type="dxa"/>
          </w:tcPr>
          <w:p w14:paraId="30AF5196" w14:textId="77777777" w:rsidR="00253046" w:rsidRPr="00253046" w:rsidRDefault="00253046" w:rsidP="00612E6C">
            <w:pPr>
              <w:pStyle w:val="14"/>
              <w:numPr>
                <w:ilvl w:val="0"/>
                <w:numId w:val="132"/>
              </w:numPr>
              <w:ind w:left="0" w:firstLine="0"/>
              <w:rPr>
                <w:color w:val="000000" w:themeColor="text1"/>
              </w:rPr>
            </w:pPr>
          </w:p>
        </w:tc>
        <w:tc>
          <w:tcPr>
            <w:tcW w:w="993" w:type="dxa"/>
          </w:tcPr>
          <w:p w14:paraId="50D9BA10" w14:textId="77777777" w:rsidR="00253046" w:rsidRPr="00253046" w:rsidRDefault="00253046" w:rsidP="00811945">
            <w:pPr>
              <w:pStyle w:val="14"/>
              <w:rPr>
                <w:color w:val="000000" w:themeColor="text1"/>
              </w:rPr>
            </w:pPr>
            <w:r w:rsidRPr="00253046">
              <w:rPr>
                <w:color w:val="000000" w:themeColor="text1"/>
              </w:rPr>
              <w:t>Q001</w:t>
            </w:r>
          </w:p>
        </w:tc>
        <w:tc>
          <w:tcPr>
            <w:tcW w:w="4110" w:type="dxa"/>
          </w:tcPr>
          <w:p w14:paraId="4BC3D818" w14:textId="77777777" w:rsidR="00253046" w:rsidRPr="00253046" w:rsidRDefault="00253046" w:rsidP="00811945">
            <w:pPr>
              <w:pStyle w:val="14"/>
              <w:rPr>
                <w:color w:val="000000" w:themeColor="text1"/>
              </w:rPr>
            </w:pPr>
            <w:r w:rsidRPr="00253046">
              <w:rPr>
                <w:color w:val="000000" w:themeColor="text1"/>
              </w:rPr>
              <w:t>Перечень ошибок ФЛК в Реестре страховых медицинских организаций</w:t>
            </w:r>
          </w:p>
        </w:tc>
        <w:tc>
          <w:tcPr>
            <w:tcW w:w="4396" w:type="dxa"/>
          </w:tcPr>
          <w:p w14:paraId="3345FA38"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877007E" w14:textId="77777777" w:rsidTr="00811945">
        <w:tc>
          <w:tcPr>
            <w:tcW w:w="675" w:type="dxa"/>
          </w:tcPr>
          <w:p w14:paraId="0912BD4E" w14:textId="77777777" w:rsidR="00253046" w:rsidRPr="00253046" w:rsidRDefault="00253046" w:rsidP="00612E6C">
            <w:pPr>
              <w:pStyle w:val="14"/>
              <w:numPr>
                <w:ilvl w:val="0"/>
                <w:numId w:val="132"/>
              </w:numPr>
              <w:ind w:left="0" w:firstLine="0"/>
              <w:rPr>
                <w:color w:val="000000" w:themeColor="text1"/>
              </w:rPr>
            </w:pPr>
          </w:p>
        </w:tc>
        <w:tc>
          <w:tcPr>
            <w:tcW w:w="993" w:type="dxa"/>
          </w:tcPr>
          <w:p w14:paraId="2EF502C6" w14:textId="77777777" w:rsidR="00253046" w:rsidRPr="00253046" w:rsidRDefault="00253046" w:rsidP="00811945">
            <w:pPr>
              <w:pStyle w:val="14"/>
              <w:rPr>
                <w:color w:val="000000" w:themeColor="text1"/>
              </w:rPr>
            </w:pPr>
            <w:r w:rsidRPr="00253046">
              <w:rPr>
                <w:color w:val="000000" w:themeColor="text1"/>
              </w:rPr>
              <w:t>Q002</w:t>
            </w:r>
          </w:p>
        </w:tc>
        <w:tc>
          <w:tcPr>
            <w:tcW w:w="4110" w:type="dxa"/>
          </w:tcPr>
          <w:p w14:paraId="08782A91" w14:textId="77777777" w:rsidR="00253046" w:rsidRPr="00253046" w:rsidRDefault="00253046" w:rsidP="00811945">
            <w:pPr>
              <w:pStyle w:val="14"/>
              <w:rPr>
                <w:color w:val="000000" w:themeColor="text1"/>
              </w:rPr>
            </w:pPr>
            <w:r w:rsidRPr="00253046">
              <w:rPr>
                <w:color w:val="000000" w:themeColor="text1"/>
              </w:rPr>
              <w:t>Перечень ошибок ФЛК в Реестре медицинских организаций</w:t>
            </w:r>
          </w:p>
        </w:tc>
        <w:tc>
          <w:tcPr>
            <w:tcW w:w="4396" w:type="dxa"/>
          </w:tcPr>
          <w:p w14:paraId="0505BED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CA9EA33" w14:textId="77777777" w:rsidTr="00811945">
        <w:tc>
          <w:tcPr>
            <w:tcW w:w="675" w:type="dxa"/>
          </w:tcPr>
          <w:p w14:paraId="185AB911" w14:textId="77777777" w:rsidR="00253046" w:rsidRPr="00253046" w:rsidRDefault="00253046" w:rsidP="00612E6C">
            <w:pPr>
              <w:pStyle w:val="14"/>
              <w:numPr>
                <w:ilvl w:val="0"/>
                <w:numId w:val="132"/>
              </w:numPr>
              <w:ind w:left="0" w:firstLine="0"/>
              <w:rPr>
                <w:color w:val="000000" w:themeColor="text1"/>
              </w:rPr>
            </w:pPr>
          </w:p>
        </w:tc>
        <w:tc>
          <w:tcPr>
            <w:tcW w:w="993" w:type="dxa"/>
          </w:tcPr>
          <w:p w14:paraId="6B7A8C1A" w14:textId="77777777" w:rsidR="00253046" w:rsidRPr="00253046" w:rsidRDefault="00253046" w:rsidP="00811945">
            <w:pPr>
              <w:pStyle w:val="14"/>
              <w:rPr>
                <w:color w:val="000000" w:themeColor="text1"/>
              </w:rPr>
            </w:pPr>
            <w:r w:rsidRPr="00253046">
              <w:rPr>
                <w:color w:val="000000" w:themeColor="text1"/>
              </w:rPr>
              <w:t>Q003</w:t>
            </w:r>
          </w:p>
        </w:tc>
        <w:tc>
          <w:tcPr>
            <w:tcW w:w="4110" w:type="dxa"/>
          </w:tcPr>
          <w:p w14:paraId="575DB3DC" w14:textId="77777777" w:rsidR="00253046" w:rsidRPr="00253046" w:rsidRDefault="00253046" w:rsidP="00811945">
            <w:pPr>
              <w:pStyle w:val="14"/>
              <w:rPr>
                <w:color w:val="000000" w:themeColor="text1"/>
              </w:rPr>
            </w:pPr>
            <w:r w:rsidRPr="00253046">
              <w:rPr>
                <w:color w:val="000000" w:themeColor="text1"/>
              </w:rPr>
              <w:t>Перечень ошибок ФЛК в Реестре врачей-экспертов</w:t>
            </w:r>
          </w:p>
        </w:tc>
        <w:tc>
          <w:tcPr>
            <w:tcW w:w="4396" w:type="dxa"/>
          </w:tcPr>
          <w:p w14:paraId="40C9E6D9"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433C053" w14:textId="77777777" w:rsidTr="00811945">
        <w:tc>
          <w:tcPr>
            <w:tcW w:w="675" w:type="dxa"/>
          </w:tcPr>
          <w:p w14:paraId="3D8A786D" w14:textId="77777777" w:rsidR="00253046" w:rsidRPr="00253046" w:rsidRDefault="00253046" w:rsidP="00612E6C">
            <w:pPr>
              <w:pStyle w:val="14"/>
              <w:numPr>
                <w:ilvl w:val="0"/>
                <w:numId w:val="132"/>
              </w:numPr>
              <w:ind w:left="0" w:firstLine="0"/>
              <w:rPr>
                <w:color w:val="000000" w:themeColor="text1"/>
              </w:rPr>
            </w:pPr>
          </w:p>
        </w:tc>
        <w:tc>
          <w:tcPr>
            <w:tcW w:w="993" w:type="dxa"/>
          </w:tcPr>
          <w:p w14:paraId="043AB588" w14:textId="77777777" w:rsidR="00253046" w:rsidRPr="00253046" w:rsidRDefault="00253046" w:rsidP="00811945">
            <w:pPr>
              <w:pStyle w:val="14"/>
              <w:rPr>
                <w:color w:val="000000" w:themeColor="text1"/>
              </w:rPr>
            </w:pPr>
            <w:r w:rsidRPr="00253046">
              <w:rPr>
                <w:color w:val="000000" w:themeColor="text1"/>
              </w:rPr>
              <w:t>Q004</w:t>
            </w:r>
          </w:p>
        </w:tc>
        <w:tc>
          <w:tcPr>
            <w:tcW w:w="4110" w:type="dxa"/>
          </w:tcPr>
          <w:p w14:paraId="5B52E444" w14:textId="77777777" w:rsidR="00253046" w:rsidRPr="00253046" w:rsidRDefault="00253046" w:rsidP="00811945">
            <w:pPr>
              <w:pStyle w:val="14"/>
              <w:rPr>
                <w:color w:val="000000" w:themeColor="text1"/>
              </w:rPr>
            </w:pPr>
            <w:r w:rsidRPr="00253046">
              <w:rPr>
                <w:color w:val="000000" w:themeColor="text1"/>
              </w:rPr>
              <w:t>Перечень ошибок ФЛК в шлюзе Регионального сегмента в ЦС ИС ЕРЗ</w:t>
            </w:r>
          </w:p>
        </w:tc>
        <w:tc>
          <w:tcPr>
            <w:tcW w:w="4396" w:type="dxa"/>
          </w:tcPr>
          <w:p w14:paraId="160BF7F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67E282E" w14:textId="77777777" w:rsidTr="00811945">
        <w:tc>
          <w:tcPr>
            <w:tcW w:w="675" w:type="dxa"/>
          </w:tcPr>
          <w:p w14:paraId="30661FF2" w14:textId="77777777" w:rsidR="00253046" w:rsidRPr="00253046" w:rsidRDefault="00253046" w:rsidP="00612E6C">
            <w:pPr>
              <w:pStyle w:val="14"/>
              <w:numPr>
                <w:ilvl w:val="0"/>
                <w:numId w:val="132"/>
              </w:numPr>
              <w:ind w:left="0" w:firstLine="0"/>
              <w:rPr>
                <w:color w:val="000000" w:themeColor="text1"/>
              </w:rPr>
            </w:pPr>
          </w:p>
        </w:tc>
        <w:tc>
          <w:tcPr>
            <w:tcW w:w="993" w:type="dxa"/>
          </w:tcPr>
          <w:p w14:paraId="58E4610D" w14:textId="77777777" w:rsidR="00253046" w:rsidRPr="00253046" w:rsidRDefault="00253046" w:rsidP="00811945">
            <w:pPr>
              <w:pStyle w:val="14"/>
              <w:rPr>
                <w:color w:val="000000" w:themeColor="text1"/>
              </w:rPr>
            </w:pPr>
            <w:r w:rsidRPr="00253046">
              <w:rPr>
                <w:color w:val="000000" w:themeColor="text1"/>
              </w:rPr>
              <w:t>Q005</w:t>
            </w:r>
          </w:p>
        </w:tc>
        <w:tc>
          <w:tcPr>
            <w:tcW w:w="4110" w:type="dxa"/>
          </w:tcPr>
          <w:p w14:paraId="4C6C1D44" w14:textId="77777777" w:rsidR="00253046" w:rsidRPr="00253046" w:rsidRDefault="00253046" w:rsidP="00811945">
            <w:pPr>
              <w:pStyle w:val="14"/>
              <w:rPr>
                <w:color w:val="000000" w:themeColor="text1"/>
              </w:rPr>
            </w:pPr>
            <w:r w:rsidRPr="00253046">
              <w:rPr>
                <w:color w:val="000000" w:themeColor="text1"/>
              </w:rPr>
              <w:t xml:space="preserve">Перечень ошибок прикладной </w:t>
            </w:r>
            <w:r w:rsidRPr="00253046">
              <w:rPr>
                <w:color w:val="000000" w:themeColor="text1"/>
              </w:rPr>
              <w:lastRenderedPageBreak/>
              <w:t>обработки в ЦС ИС ЕРЗ</w:t>
            </w:r>
          </w:p>
        </w:tc>
        <w:tc>
          <w:tcPr>
            <w:tcW w:w="4396" w:type="dxa"/>
          </w:tcPr>
          <w:p w14:paraId="6AABA8F8" w14:textId="77777777" w:rsidR="00253046" w:rsidRPr="00253046" w:rsidRDefault="00253046" w:rsidP="00811945">
            <w:pPr>
              <w:pStyle w:val="14"/>
              <w:jc w:val="left"/>
              <w:rPr>
                <w:color w:val="000000" w:themeColor="text1"/>
              </w:rPr>
            </w:pPr>
            <w:r w:rsidRPr="00253046">
              <w:rPr>
                <w:color w:val="000000" w:themeColor="text1"/>
              </w:rPr>
              <w:lastRenderedPageBreak/>
              <w:t>Приложение А настоящего документа</w:t>
            </w:r>
          </w:p>
        </w:tc>
      </w:tr>
      <w:tr w:rsidR="00253046" w:rsidRPr="00253046" w14:paraId="6ADB0CFE" w14:textId="77777777" w:rsidTr="00811945">
        <w:tc>
          <w:tcPr>
            <w:tcW w:w="675" w:type="dxa"/>
          </w:tcPr>
          <w:p w14:paraId="40D850BE" w14:textId="77777777" w:rsidR="00253046" w:rsidRPr="00253046" w:rsidRDefault="00253046" w:rsidP="00612E6C">
            <w:pPr>
              <w:pStyle w:val="14"/>
              <w:numPr>
                <w:ilvl w:val="0"/>
                <w:numId w:val="132"/>
              </w:numPr>
              <w:ind w:left="0" w:firstLine="0"/>
              <w:rPr>
                <w:color w:val="000000" w:themeColor="text1"/>
              </w:rPr>
            </w:pPr>
          </w:p>
        </w:tc>
        <w:tc>
          <w:tcPr>
            <w:tcW w:w="993" w:type="dxa"/>
          </w:tcPr>
          <w:p w14:paraId="459E4F4E" w14:textId="77777777" w:rsidR="00253046" w:rsidRPr="00253046" w:rsidRDefault="00253046" w:rsidP="00811945">
            <w:pPr>
              <w:pStyle w:val="14"/>
              <w:rPr>
                <w:color w:val="000000" w:themeColor="text1"/>
              </w:rPr>
            </w:pPr>
            <w:r w:rsidRPr="00253046">
              <w:rPr>
                <w:color w:val="000000" w:themeColor="text1"/>
              </w:rPr>
              <w:t>Q006</w:t>
            </w:r>
          </w:p>
        </w:tc>
        <w:tc>
          <w:tcPr>
            <w:tcW w:w="4110" w:type="dxa"/>
          </w:tcPr>
          <w:p w14:paraId="65554BB6" w14:textId="77777777" w:rsidR="00253046" w:rsidRPr="00253046" w:rsidRDefault="00253046" w:rsidP="00811945">
            <w:pPr>
              <w:pStyle w:val="14"/>
              <w:rPr>
                <w:color w:val="000000" w:themeColor="text1"/>
              </w:rPr>
            </w:pPr>
            <w:r w:rsidRPr="00253046">
              <w:rPr>
                <w:color w:val="000000" w:themeColor="text1"/>
              </w:rPr>
              <w:t>Перечень ошибок ФЛК в шлюзе Регионального сегмента ИС ВПДП</w:t>
            </w:r>
          </w:p>
        </w:tc>
        <w:tc>
          <w:tcPr>
            <w:tcW w:w="4396" w:type="dxa"/>
          </w:tcPr>
          <w:p w14:paraId="14465FEF"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A0F2A7A" w14:textId="77777777" w:rsidTr="00811945">
        <w:tc>
          <w:tcPr>
            <w:tcW w:w="675" w:type="dxa"/>
          </w:tcPr>
          <w:p w14:paraId="708E5CD0" w14:textId="77777777" w:rsidR="00253046" w:rsidRPr="00253046" w:rsidRDefault="00253046" w:rsidP="00612E6C">
            <w:pPr>
              <w:pStyle w:val="14"/>
              <w:numPr>
                <w:ilvl w:val="0"/>
                <w:numId w:val="132"/>
              </w:numPr>
              <w:ind w:left="0" w:firstLine="0"/>
              <w:rPr>
                <w:color w:val="000000" w:themeColor="text1"/>
              </w:rPr>
            </w:pPr>
          </w:p>
        </w:tc>
        <w:tc>
          <w:tcPr>
            <w:tcW w:w="993" w:type="dxa"/>
          </w:tcPr>
          <w:p w14:paraId="208B912C" w14:textId="77777777" w:rsidR="00253046" w:rsidRPr="00253046" w:rsidRDefault="00253046" w:rsidP="00811945">
            <w:pPr>
              <w:pStyle w:val="14"/>
              <w:rPr>
                <w:color w:val="000000" w:themeColor="text1"/>
              </w:rPr>
            </w:pPr>
            <w:r w:rsidRPr="00253046">
              <w:rPr>
                <w:color w:val="000000" w:themeColor="text1"/>
              </w:rPr>
              <w:t>Q007</w:t>
            </w:r>
          </w:p>
        </w:tc>
        <w:tc>
          <w:tcPr>
            <w:tcW w:w="4110" w:type="dxa"/>
          </w:tcPr>
          <w:p w14:paraId="254D1755" w14:textId="77777777" w:rsidR="00253046" w:rsidRPr="00253046" w:rsidRDefault="00253046" w:rsidP="00811945">
            <w:pPr>
              <w:pStyle w:val="14"/>
              <w:rPr>
                <w:color w:val="000000" w:themeColor="text1"/>
              </w:rPr>
            </w:pPr>
            <w:r w:rsidRPr="00253046">
              <w:rPr>
                <w:color w:val="000000" w:themeColor="text1"/>
              </w:rPr>
              <w:t>Перечень ошибок прикладной обработки в шлюзе Регионального сегмента ИС ВПДП</w:t>
            </w:r>
          </w:p>
        </w:tc>
        <w:tc>
          <w:tcPr>
            <w:tcW w:w="4396" w:type="dxa"/>
          </w:tcPr>
          <w:p w14:paraId="1984E34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8274568" w14:textId="77777777" w:rsidTr="00811945">
        <w:tc>
          <w:tcPr>
            <w:tcW w:w="675" w:type="dxa"/>
          </w:tcPr>
          <w:p w14:paraId="52DD5972" w14:textId="77777777" w:rsidR="00253046" w:rsidRPr="00253046" w:rsidRDefault="00253046" w:rsidP="00612E6C">
            <w:pPr>
              <w:pStyle w:val="14"/>
              <w:numPr>
                <w:ilvl w:val="0"/>
                <w:numId w:val="132"/>
              </w:numPr>
              <w:ind w:left="0" w:firstLine="0"/>
              <w:rPr>
                <w:color w:val="000000" w:themeColor="text1"/>
              </w:rPr>
            </w:pPr>
          </w:p>
        </w:tc>
        <w:tc>
          <w:tcPr>
            <w:tcW w:w="993" w:type="dxa"/>
          </w:tcPr>
          <w:p w14:paraId="10BD3D10" w14:textId="77777777" w:rsidR="00253046" w:rsidRPr="00253046" w:rsidRDefault="00253046" w:rsidP="00811945">
            <w:pPr>
              <w:pStyle w:val="14"/>
              <w:rPr>
                <w:color w:val="000000" w:themeColor="text1"/>
              </w:rPr>
            </w:pPr>
            <w:r w:rsidRPr="00253046">
              <w:rPr>
                <w:color w:val="000000" w:themeColor="text1"/>
              </w:rPr>
              <w:t>Q008</w:t>
            </w:r>
          </w:p>
        </w:tc>
        <w:tc>
          <w:tcPr>
            <w:tcW w:w="4110" w:type="dxa"/>
          </w:tcPr>
          <w:p w14:paraId="46DC4FB3" w14:textId="77777777" w:rsidR="00253046" w:rsidRPr="00253046" w:rsidRDefault="00253046" w:rsidP="00811945">
            <w:pPr>
              <w:pStyle w:val="14"/>
              <w:rPr>
                <w:color w:val="000000" w:themeColor="text1"/>
              </w:rPr>
            </w:pPr>
            <w:r w:rsidRPr="00253046">
              <w:rPr>
                <w:color w:val="000000" w:themeColor="text1"/>
              </w:rPr>
              <w:t>Перечень ошибок ФЛК в шлюзе Регионального сегмента ИС МТР</w:t>
            </w:r>
          </w:p>
        </w:tc>
        <w:tc>
          <w:tcPr>
            <w:tcW w:w="4396" w:type="dxa"/>
          </w:tcPr>
          <w:p w14:paraId="0CEA6B69"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D6C5CB7" w14:textId="77777777" w:rsidTr="00811945">
        <w:tc>
          <w:tcPr>
            <w:tcW w:w="675" w:type="dxa"/>
          </w:tcPr>
          <w:p w14:paraId="359E6B57" w14:textId="77777777" w:rsidR="00253046" w:rsidRPr="00253046" w:rsidRDefault="00253046" w:rsidP="00612E6C">
            <w:pPr>
              <w:pStyle w:val="14"/>
              <w:numPr>
                <w:ilvl w:val="0"/>
                <w:numId w:val="132"/>
              </w:numPr>
              <w:ind w:left="0" w:firstLine="0"/>
              <w:rPr>
                <w:color w:val="000000" w:themeColor="text1"/>
              </w:rPr>
            </w:pPr>
          </w:p>
        </w:tc>
        <w:tc>
          <w:tcPr>
            <w:tcW w:w="993" w:type="dxa"/>
          </w:tcPr>
          <w:p w14:paraId="1988CA2A" w14:textId="77777777" w:rsidR="00253046" w:rsidRPr="00253046" w:rsidRDefault="00253046" w:rsidP="00811945">
            <w:pPr>
              <w:pStyle w:val="14"/>
              <w:rPr>
                <w:color w:val="000000" w:themeColor="text1"/>
              </w:rPr>
            </w:pPr>
            <w:r w:rsidRPr="00253046">
              <w:rPr>
                <w:color w:val="000000" w:themeColor="text1"/>
              </w:rPr>
              <w:t>Q009</w:t>
            </w:r>
          </w:p>
        </w:tc>
        <w:tc>
          <w:tcPr>
            <w:tcW w:w="4110" w:type="dxa"/>
          </w:tcPr>
          <w:p w14:paraId="2FC073C4" w14:textId="77777777" w:rsidR="00253046" w:rsidRPr="00253046" w:rsidRDefault="00253046" w:rsidP="00811945">
            <w:pPr>
              <w:pStyle w:val="14"/>
              <w:rPr>
                <w:color w:val="000000" w:themeColor="text1"/>
              </w:rPr>
            </w:pPr>
            <w:r w:rsidRPr="00253046">
              <w:rPr>
                <w:color w:val="000000" w:themeColor="text1"/>
              </w:rPr>
              <w:t>Перечень ошибок прикладной обработки в шлюзе Регионального сегмента ИС МТР</w:t>
            </w:r>
          </w:p>
        </w:tc>
        <w:tc>
          <w:tcPr>
            <w:tcW w:w="4396" w:type="dxa"/>
          </w:tcPr>
          <w:p w14:paraId="0525FD20"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61FB34D" w14:textId="77777777" w:rsidTr="00811945">
        <w:tc>
          <w:tcPr>
            <w:tcW w:w="675" w:type="dxa"/>
          </w:tcPr>
          <w:p w14:paraId="612D92C6" w14:textId="77777777" w:rsidR="00253046" w:rsidRPr="00253046" w:rsidRDefault="00253046" w:rsidP="00612E6C">
            <w:pPr>
              <w:pStyle w:val="14"/>
              <w:numPr>
                <w:ilvl w:val="0"/>
                <w:numId w:val="132"/>
              </w:numPr>
              <w:ind w:left="0" w:firstLine="0"/>
              <w:rPr>
                <w:color w:val="000000" w:themeColor="text1"/>
              </w:rPr>
            </w:pPr>
          </w:p>
        </w:tc>
        <w:tc>
          <w:tcPr>
            <w:tcW w:w="993" w:type="dxa"/>
          </w:tcPr>
          <w:p w14:paraId="2C649BE9" w14:textId="77777777" w:rsidR="00253046" w:rsidRPr="00253046" w:rsidRDefault="00253046" w:rsidP="00811945">
            <w:pPr>
              <w:pStyle w:val="14"/>
              <w:rPr>
                <w:color w:val="000000" w:themeColor="text1"/>
              </w:rPr>
            </w:pPr>
            <w:r w:rsidRPr="00253046">
              <w:rPr>
                <w:color w:val="000000" w:themeColor="text1"/>
              </w:rPr>
              <w:t>Q010</w:t>
            </w:r>
          </w:p>
        </w:tc>
        <w:tc>
          <w:tcPr>
            <w:tcW w:w="4110" w:type="dxa"/>
          </w:tcPr>
          <w:p w14:paraId="2ABDF54A" w14:textId="77777777" w:rsidR="00253046" w:rsidRPr="00253046" w:rsidRDefault="00253046" w:rsidP="00811945">
            <w:pPr>
              <w:pStyle w:val="14"/>
              <w:rPr>
                <w:color w:val="000000" w:themeColor="text1"/>
              </w:rPr>
            </w:pPr>
            <w:r w:rsidRPr="00253046">
              <w:rPr>
                <w:color w:val="000000" w:themeColor="text1"/>
              </w:rPr>
              <w:t>Перечень ошибок ФЛК в заголовке пакета сообщений</w:t>
            </w:r>
          </w:p>
        </w:tc>
        <w:tc>
          <w:tcPr>
            <w:tcW w:w="4396" w:type="dxa"/>
          </w:tcPr>
          <w:p w14:paraId="5477E1D6"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73DDD290" w14:textId="77777777" w:rsidTr="00811945">
        <w:tc>
          <w:tcPr>
            <w:tcW w:w="675" w:type="dxa"/>
          </w:tcPr>
          <w:p w14:paraId="592E3B4E" w14:textId="77777777" w:rsidR="00253046" w:rsidRPr="00253046" w:rsidRDefault="00253046" w:rsidP="00612E6C">
            <w:pPr>
              <w:pStyle w:val="14"/>
              <w:numPr>
                <w:ilvl w:val="0"/>
                <w:numId w:val="132"/>
              </w:numPr>
              <w:ind w:left="0" w:firstLine="0"/>
              <w:rPr>
                <w:color w:val="000000" w:themeColor="text1"/>
              </w:rPr>
            </w:pPr>
          </w:p>
        </w:tc>
        <w:tc>
          <w:tcPr>
            <w:tcW w:w="993" w:type="dxa"/>
          </w:tcPr>
          <w:p w14:paraId="5DA6113A" w14:textId="77777777" w:rsidR="00253046" w:rsidRPr="00253046" w:rsidRDefault="00253046" w:rsidP="00811945">
            <w:pPr>
              <w:pStyle w:val="14"/>
              <w:rPr>
                <w:color w:val="000000" w:themeColor="text1"/>
              </w:rPr>
            </w:pPr>
            <w:r w:rsidRPr="00253046">
              <w:rPr>
                <w:color w:val="000000" w:themeColor="text1"/>
              </w:rPr>
              <w:t>Q011</w:t>
            </w:r>
          </w:p>
        </w:tc>
        <w:tc>
          <w:tcPr>
            <w:tcW w:w="4110" w:type="dxa"/>
          </w:tcPr>
          <w:p w14:paraId="46EFBB81" w14:textId="77777777" w:rsidR="00253046" w:rsidRPr="00253046" w:rsidRDefault="00253046" w:rsidP="00811945">
            <w:pPr>
              <w:pStyle w:val="14"/>
              <w:rPr>
                <w:color w:val="000000" w:themeColor="text1"/>
              </w:rPr>
            </w:pPr>
            <w:r w:rsidRPr="00253046">
              <w:rPr>
                <w:color w:val="000000" w:themeColor="text1"/>
              </w:rPr>
              <w:t>Перечень ошибок ФЛК в заголовке сообщения</w:t>
            </w:r>
          </w:p>
        </w:tc>
        <w:tc>
          <w:tcPr>
            <w:tcW w:w="4396" w:type="dxa"/>
          </w:tcPr>
          <w:p w14:paraId="75F9311B"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7B8BE67" w14:textId="77777777" w:rsidTr="00811945">
        <w:tc>
          <w:tcPr>
            <w:tcW w:w="675" w:type="dxa"/>
          </w:tcPr>
          <w:p w14:paraId="1FE3E4F6" w14:textId="77777777" w:rsidR="00253046" w:rsidRPr="00253046" w:rsidRDefault="00253046" w:rsidP="00612E6C">
            <w:pPr>
              <w:pStyle w:val="14"/>
              <w:numPr>
                <w:ilvl w:val="0"/>
                <w:numId w:val="132"/>
              </w:numPr>
              <w:ind w:left="0" w:firstLine="0"/>
              <w:rPr>
                <w:color w:val="000000" w:themeColor="text1"/>
              </w:rPr>
            </w:pPr>
          </w:p>
        </w:tc>
        <w:tc>
          <w:tcPr>
            <w:tcW w:w="993" w:type="dxa"/>
          </w:tcPr>
          <w:p w14:paraId="04D37495" w14:textId="77777777" w:rsidR="00253046" w:rsidRPr="00253046" w:rsidRDefault="00253046" w:rsidP="00811945">
            <w:pPr>
              <w:pStyle w:val="14"/>
              <w:rPr>
                <w:color w:val="000000" w:themeColor="text1"/>
              </w:rPr>
            </w:pPr>
            <w:r w:rsidRPr="00253046">
              <w:rPr>
                <w:color w:val="000000" w:themeColor="text1"/>
              </w:rPr>
              <w:t>Q012</w:t>
            </w:r>
          </w:p>
        </w:tc>
        <w:tc>
          <w:tcPr>
            <w:tcW w:w="4110" w:type="dxa"/>
          </w:tcPr>
          <w:p w14:paraId="3F2C28FC" w14:textId="77777777" w:rsidR="00253046" w:rsidRPr="00253046" w:rsidRDefault="00253046" w:rsidP="00811945">
            <w:pPr>
              <w:pStyle w:val="14"/>
              <w:rPr>
                <w:color w:val="000000" w:themeColor="text1"/>
              </w:rPr>
            </w:pPr>
            <w:r w:rsidRPr="00253046">
              <w:rPr>
                <w:color w:val="000000" w:themeColor="text1"/>
              </w:rPr>
              <w:t>Перечень ошибок ФЛК в конце пакета сообщений</w:t>
            </w:r>
          </w:p>
        </w:tc>
        <w:tc>
          <w:tcPr>
            <w:tcW w:w="4396" w:type="dxa"/>
          </w:tcPr>
          <w:p w14:paraId="1C2D0F8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75FF1D1" w14:textId="77777777" w:rsidTr="00811945">
        <w:tc>
          <w:tcPr>
            <w:tcW w:w="675" w:type="dxa"/>
          </w:tcPr>
          <w:p w14:paraId="556D3688" w14:textId="77777777" w:rsidR="00253046" w:rsidRPr="00253046" w:rsidRDefault="00253046" w:rsidP="00612E6C">
            <w:pPr>
              <w:pStyle w:val="14"/>
              <w:numPr>
                <w:ilvl w:val="0"/>
                <w:numId w:val="132"/>
              </w:numPr>
              <w:ind w:left="0" w:firstLine="0"/>
              <w:rPr>
                <w:color w:val="000000" w:themeColor="text1"/>
              </w:rPr>
            </w:pPr>
          </w:p>
        </w:tc>
        <w:tc>
          <w:tcPr>
            <w:tcW w:w="993" w:type="dxa"/>
          </w:tcPr>
          <w:p w14:paraId="59D1D353" w14:textId="77777777" w:rsidR="00253046" w:rsidRPr="00253046" w:rsidRDefault="00253046" w:rsidP="00811945">
            <w:pPr>
              <w:pStyle w:val="14"/>
              <w:rPr>
                <w:color w:val="000000" w:themeColor="text1"/>
                <w:lang w:val="en-US"/>
              </w:rPr>
            </w:pPr>
            <w:r w:rsidRPr="00253046">
              <w:rPr>
                <w:color w:val="000000" w:themeColor="text1"/>
                <w:lang w:val="en-US"/>
              </w:rPr>
              <w:t>Q013</w:t>
            </w:r>
          </w:p>
        </w:tc>
        <w:tc>
          <w:tcPr>
            <w:tcW w:w="4110" w:type="dxa"/>
          </w:tcPr>
          <w:p w14:paraId="61A501C6" w14:textId="77777777" w:rsidR="00253046" w:rsidRPr="00253046" w:rsidRDefault="00253046" w:rsidP="00811945">
            <w:pPr>
              <w:pStyle w:val="14"/>
              <w:rPr>
                <w:color w:val="000000" w:themeColor="text1"/>
              </w:rPr>
            </w:pPr>
            <w:r w:rsidRPr="00253046">
              <w:rPr>
                <w:color w:val="000000" w:themeColor="text1"/>
              </w:rPr>
              <w:t>Перечень ошибок ФЛК в ИС РС ЕРЗ</w:t>
            </w:r>
          </w:p>
        </w:tc>
        <w:tc>
          <w:tcPr>
            <w:tcW w:w="4396" w:type="dxa"/>
          </w:tcPr>
          <w:p w14:paraId="1241F4FB"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D9362C3" w14:textId="77777777" w:rsidTr="00811945">
        <w:tc>
          <w:tcPr>
            <w:tcW w:w="675" w:type="dxa"/>
          </w:tcPr>
          <w:p w14:paraId="06CC8DFC" w14:textId="77777777" w:rsidR="00253046" w:rsidRPr="00253046" w:rsidRDefault="00253046" w:rsidP="00612E6C">
            <w:pPr>
              <w:pStyle w:val="14"/>
              <w:numPr>
                <w:ilvl w:val="0"/>
                <w:numId w:val="132"/>
              </w:numPr>
              <w:ind w:left="0" w:firstLine="0"/>
              <w:rPr>
                <w:color w:val="000000" w:themeColor="text1"/>
              </w:rPr>
            </w:pPr>
          </w:p>
        </w:tc>
        <w:tc>
          <w:tcPr>
            <w:tcW w:w="993" w:type="dxa"/>
          </w:tcPr>
          <w:p w14:paraId="706FB2B8" w14:textId="77777777" w:rsidR="00253046" w:rsidRPr="00253046" w:rsidRDefault="00253046" w:rsidP="00811945">
            <w:pPr>
              <w:pStyle w:val="14"/>
              <w:rPr>
                <w:color w:val="000000" w:themeColor="text1"/>
                <w:lang w:val="en-US"/>
              </w:rPr>
            </w:pPr>
            <w:r w:rsidRPr="00253046">
              <w:rPr>
                <w:color w:val="000000" w:themeColor="text1"/>
                <w:lang w:val="en-US"/>
              </w:rPr>
              <w:t>Q014</w:t>
            </w:r>
          </w:p>
        </w:tc>
        <w:tc>
          <w:tcPr>
            <w:tcW w:w="4110" w:type="dxa"/>
          </w:tcPr>
          <w:p w14:paraId="08282333" w14:textId="77777777" w:rsidR="00253046" w:rsidRPr="00253046" w:rsidRDefault="00253046" w:rsidP="00811945">
            <w:pPr>
              <w:pStyle w:val="14"/>
              <w:rPr>
                <w:color w:val="000000" w:themeColor="text1"/>
              </w:rPr>
            </w:pPr>
            <w:r w:rsidRPr="00253046">
              <w:rPr>
                <w:color w:val="000000" w:themeColor="text1"/>
              </w:rPr>
              <w:t>Перечень ошибок прикладной обработки в ИС РС ЕРЗ</w:t>
            </w:r>
          </w:p>
        </w:tc>
        <w:tc>
          <w:tcPr>
            <w:tcW w:w="4396" w:type="dxa"/>
          </w:tcPr>
          <w:p w14:paraId="06DB13CD"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bl>
    <w:p w14:paraId="312910B6" w14:textId="77777777" w:rsidR="000E5B00" w:rsidRPr="006F5113" w:rsidRDefault="000E5B00" w:rsidP="00233D36">
      <w:pPr>
        <w:pStyle w:val="21"/>
        <w:spacing w:before="480" w:beforeAutospacing="0"/>
        <w:rPr>
          <w:b w:val="0"/>
        </w:rPr>
      </w:pPr>
      <w:bookmarkStart w:id="19" w:name="_Ref338282880"/>
      <w:bookmarkStart w:id="20" w:name="_Toc342035958"/>
      <w:bookmarkStart w:id="21" w:name="_Toc503790779"/>
      <w:r w:rsidRPr="006F5113">
        <w:rPr>
          <w:b w:val="0"/>
        </w:rPr>
        <w:t>Информационное взаимодействие при ведении НСИ и реестров в сфере ОМС</w:t>
      </w:r>
      <w:bookmarkEnd w:id="19"/>
      <w:bookmarkEnd w:id="20"/>
      <w:bookmarkEnd w:id="21"/>
    </w:p>
    <w:p w14:paraId="0F72DF2D" w14:textId="77777777" w:rsidR="000E5B00" w:rsidRPr="006F5113" w:rsidRDefault="000E5B00" w:rsidP="00233D36">
      <w:r w:rsidRPr="006F5113">
        <w:t>Участники информационного взаимодействия:</w:t>
      </w:r>
    </w:p>
    <w:p w14:paraId="44E878A5" w14:textId="77777777" w:rsidR="000E5B00" w:rsidRPr="006F5113" w:rsidRDefault="000E5B00" w:rsidP="00233D36">
      <w:pPr>
        <w:numPr>
          <w:ilvl w:val="0"/>
          <w:numId w:val="12"/>
        </w:numPr>
      </w:pPr>
      <w:r w:rsidRPr="006F5113">
        <w:t>Федеральный фонд обязательного медицинского страхования;</w:t>
      </w:r>
    </w:p>
    <w:p w14:paraId="25692DBB" w14:textId="77777777" w:rsidR="000E5B00" w:rsidRPr="006F5113" w:rsidRDefault="000E5B00" w:rsidP="00233D36">
      <w:pPr>
        <w:numPr>
          <w:ilvl w:val="0"/>
          <w:numId w:val="12"/>
        </w:numPr>
      </w:pPr>
      <w:r w:rsidRPr="006F5113">
        <w:t>территориальные фонды обязательного медицинского страхования;</w:t>
      </w:r>
    </w:p>
    <w:p w14:paraId="4F0C25F7" w14:textId="77777777" w:rsidR="000E5B00" w:rsidRPr="006F5113" w:rsidRDefault="000E5B00" w:rsidP="00233D36">
      <w:pPr>
        <w:numPr>
          <w:ilvl w:val="0"/>
          <w:numId w:val="12"/>
        </w:numPr>
      </w:pPr>
      <w:r w:rsidRPr="006F5113">
        <w:t>страховые медицинские организации;</w:t>
      </w:r>
    </w:p>
    <w:p w14:paraId="20195611" w14:textId="77777777" w:rsidR="000E5B00" w:rsidRPr="006F5113" w:rsidRDefault="000E5B00" w:rsidP="00233D36">
      <w:pPr>
        <w:numPr>
          <w:ilvl w:val="0"/>
          <w:numId w:val="12"/>
        </w:numPr>
      </w:pPr>
      <w:r w:rsidRPr="006F5113">
        <w:t>медицинские организации.</w:t>
      </w:r>
    </w:p>
    <w:p w14:paraId="07077BC8" w14:textId="77777777" w:rsidR="000E5B00" w:rsidRPr="006F5113" w:rsidRDefault="000E5B00" w:rsidP="00233D36">
      <w:r w:rsidRPr="006F5113">
        <w:t xml:space="preserve">Схема информационного взаимодействия при ведении НСИ и реестров в сфере ОМС представлена на рисунке </w:t>
      </w:r>
      <w:r w:rsidR="00C15DD0" w:rsidRPr="006F5113">
        <w:fldChar w:fldCharType="begin"/>
      </w:r>
      <w:r w:rsidR="00C15DD0" w:rsidRPr="006F5113">
        <w:instrText xml:space="preserve"> REF _Ref338277388 \r \h \t \* MERGEFORMAT </w:instrText>
      </w:r>
      <w:r w:rsidR="00C15DD0" w:rsidRPr="006F5113">
        <w:fldChar w:fldCharType="separate"/>
      </w:r>
      <w:r w:rsidR="00FA37B5" w:rsidRPr="006F5113">
        <w:t>1</w:t>
      </w:r>
      <w:r w:rsidR="00C15DD0" w:rsidRPr="006F5113">
        <w:fldChar w:fldCharType="end"/>
      </w:r>
      <w:r w:rsidRPr="006F5113">
        <w:t>.</w:t>
      </w:r>
    </w:p>
    <w:p w14:paraId="68E22778" w14:textId="77777777" w:rsidR="00253046" w:rsidRDefault="00253046" w:rsidP="00253046">
      <w:pPr>
        <w:rPr>
          <w:color w:val="000000" w:themeColor="text1"/>
        </w:rPr>
      </w:pPr>
      <w:r w:rsidRPr="00253046">
        <w:rPr>
          <w:color w:val="000000" w:themeColor="text1"/>
        </w:rPr>
        <w:t>Территориальные фонды обязательного медицинского страхования осуществляют ведение своих сегментов единого реестра МО и единого реестра СМО (</w:t>
      </w:r>
      <w:r w:rsidRPr="00253046">
        <w:rPr>
          <w:color w:val="000000" w:themeColor="text1"/>
          <w:lang w:val="en-US"/>
        </w:rPr>
        <w:t>F</w:t>
      </w:r>
      <w:r w:rsidRPr="00253046">
        <w:rPr>
          <w:color w:val="000000" w:themeColor="text1"/>
        </w:rPr>
        <w:t xml:space="preserve">002 и </w:t>
      </w:r>
      <w:r w:rsidRPr="00253046">
        <w:rPr>
          <w:color w:val="000000" w:themeColor="text1"/>
          <w:lang w:val="en-US"/>
        </w:rPr>
        <w:t>F</w:t>
      </w:r>
      <w:r w:rsidRPr="00253046">
        <w:rPr>
          <w:color w:val="000000" w:themeColor="text1"/>
        </w:rPr>
        <w:t>003) в Подсистеме «Реестры ОМС», сегмента справочника ТФОМС (</w:t>
      </w:r>
      <w:r w:rsidRPr="00253046">
        <w:rPr>
          <w:color w:val="000000" w:themeColor="text1"/>
          <w:lang w:val="en-US"/>
        </w:rPr>
        <w:t>F</w:t>
      </w:r>
      <w:r w:rsidRPr="00253046">
        <w:rPr>
          <w:color w:val="000000" w:themeColor="text1"/>
        </w:rPr>
        <w:t>001) - в Подсистеме НСИ, сегмента единого реестра экспертов качества медицинской помощи  - с применением программного обеспечения ТФОМС, обеспечивающего ведение территориального реестра экспертов качества медицинской помощи в соответствии  с требованиями   нормативных правовых документов</w:t>
      </w:r>
      <w:r>
        <w:rPr>
          <w:color w:val="000000" w:themeColor="text1"/>
        </w:rPr>
        <w:t>.</w:t>
      </w:r>
    </w:p>
    <w:p w14:paraId="203328BB" w14:textId="47111F27" w:rsidR="00BE010D" w:rsidRPr="006F5113" w:rsidRDefault="00BE010D" w:rsidP="00253046">
      <w:r w:rsidRPr="006F5113">
        <w:t xml:space="preserve">Территориальные фонды обязательного медицинского страхования размещают на своем официальном сайте в сети Интернет свои сегменты единого реестра медицинских организаций, </w:t>
      </w:r>
      <w:r w:rsidRPr="006F5113">
        <w:lastRenderedPageBreak/>
        <w:t xml:space="preserve">страховых медицинских организаций, пунктов выдачи полисов и обеспечивают возможность их выгрузки в форматах </w:t>
      </w:r>
      <w:r w:rsidRPr="006F5113">
        <w:rPr>
          <w:lang w:val="en-US"/>
        </w:rPr>
        <w:t>XML</w:t>
      </w:r>
      <w:r w:rsidRPr="006F5113">
        <w:t xml:space="preserve"> (кодовая страница </w:t>
      </w:r>
      <w:r w:rsidRPr="006F5113">
        <w:rPr>
          <w:lang w:val="en-US"/>
        </w:rPr>
        <w:t>Windows</w:t>
      </w:r>
      <w:r w:rsidRPr="006F5113">
        <w:t>-1251).</w:t>
      </w:r>
    </w:p>
    <w:p w14:paraId="65AE52CA" w14:textId="77777777" w:rsidR="00BE010D" w:rsidRPr="006F5113" w:rsidRDefault="00BE010D" w:rsidP="00233D36"/>
    <w:p w14:paraId="6BAB0CCF" w14:textId="77777777" w:rsidR="000E5B00" w:rsidRPr="006F5113" w:rsidRDefault="000E5B00" w:rsidP="00233D36">
      <w:pPr>
        <w:pStyle w:val="afff"/>
      </w:pPr>
      <w:r w:rsidRPr="006F5113">
        <w:rPr>
          <w:noProof/>
          <w:lang w:eastAsia="ru-RU"/>
        </w:rPr>
        <w:drawing>
          <wp:inline distT="0" distB="0" distL="0" distR="0" wp14:anchorId="3A9DA526" wp14:editId="4CD57A52">
            <wp:extent cx="6591600" cy="443520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1600" cy="4435200"/>
                    </a:xfrm>
                    <a:prstGeom prst="rect">
                      <a:avLst/>
                    </a:prstGeom>
                    <a:noFill/>
                  </pic:spPr>
                </pic:pic>
              </a:graphicData>
            </a:graphic>
          </wp:inline>
        </w:drawing>
      </w:r>
    </w:p>
    <w:p w14:paraId="1C1763F4" w14:textId="77777777" w:rsidR="000E5B00" w:rsidRPr="006F5113" w:rsidRDefault="000E5B00" w:rsidP="00233D36">
      <w:pPr>
        <w:pStyle w:val="ab"/>
      </w:pPr>
      <w:bookmarkStart w:id="22" w:name="_Ref338277388"/>
      <w:r w:rsidRPr="006F5113">
        <w:t>Информационное взаимодействие при ведении НСИ и реестров в сфере ОМС</w:t>
      </w:r>
      <w:bookmarkEnd w:id="22"/>
    </w:p>
    <w:p w14:paraId="486239C4" w14:textId="77777777" w:rsidR="000E5B00" w:rsidRPr="006F5113" w:rsidRDefault="000E5B00" w:rsidP="00233D36">
      <w:r w:rsidRPr="006F5113">
        <w:t xml:space="preserve">Порядок предоставления файлов справочника территориальных фондов обязательного медицинского страхования, реестров медицинских организаций, страховых медицинских организаций, описан в подпункте </w:t>
      </w:r>
      <w:r w:rsidR="00C15DD0" w:rsidRPr="006F5113">
        <w:fldChar w:fldCharType="begin"/>
      </w:r>
      <w:r w:rsidR="00C15DD0" w:rsidRPr="006F5113">
        <w:instrText xml:space="preserve"> REF _Ref338278726 \r \h  \* MERGEFORMAT </w:instrText>
      </w:r>
      <w:r w:rsidR="00C15DD0" w:rsidRPr="006F5113">
        <w:fldChar w:fldCharType="separate"/>
      </w:r>
      <w:r w:rsidR="00FA37B5" w:rsidRPr="006F5113">
        <w:t>4.2.1</w:t>
      </w:r>
      <w:r w:rsidR="00C15DD0" w:rsidRPr="006F5113">
        <w:fldChar w:fldCharType="end"/>
      </w:r>
      <w:r w:rsidRPr="006F5113">
        <w:t xml:space="preserve"> настоящего документа.</w:t>
      </w:r>
    </w:p>
    <w:p w14:paraId="7B4F01E5" w14:textId="2FD10A8C" w:rsidR="000E5B00" w:rsidRPr="006F5113" w:rsidRDefault="000E5B00" w:rsidP="00233D36">
      <w:r w:rsidRPr="006F5113">
        <w:t xml:space="preserve">Федеральный фонд обязательного медицинского страхования размещает на своем корпоративном Интернет сайте </w:t>
      </w:r>
      <w:hyperlink r:id="rId16" w:history="1">
        <w:r w:rsidRPr="006F5113">
          <w:rPr>
            <w:rStyle w:val="aff"/>
            <w:color w:val="auto"/>
            <w:u w:val="none"/>
            <w:lang w:val="en-US"/>
          </w:rPr>
          <w:t>http</w:t>
        </w:r>
        <w:r w:rsidR="00C122CF">
          <w:rPr>
            <w:rStyle w:val="aff"/>
            <w:color w:val="auto"/>
            <w:u w:val="none"/>
            <w:lang w:val="en-US"/>
          </w:rPr>
          <w:t>s</w:t>
        </w:r>
        <w:r w:rsidRPr="006F5113">
          <w:rPr>
            <w:rStyle w:val="aff"/>
            <w:color w:val="auto"/>
            <w:u w:val="none"/>
          </w:rPr>
          <w:t>://</w:t>
        </w:r>
        <w:r w:rsidR="00C122CF">
          <w:rPr>
            <w:rStyle w:val="aff"/>
            <w:color w:val="auto"/>
            <w:u w:val="none"/>
            <w:lang w:val="en-US"/>
          </w:rPr>
          <w:t>project</w:t>
        </w:r>
        <w:r w:rsidRPr="006F5113">
          <w:rPr>
            <w:rStyle w:val="aff"/>
            <w:color w:val="auto"/>
            <w:u w:val="none"/>
          </w:rPr>
          <w:t>.</w:t>
        </w:r>
        <w:r w:rsidRPr="006F5113">
          <w:rPr>
            <w:rStyle w:val="aff"/>
            <w:color w:val="auto"/>
            <w:u w:val="none"/>
            <w:lang w:val="en-US"/>
          </w:rPr>
          <w:t>ffoms</w:t>
        </w:r>
        <w:r w:rsidRPr="006F5113">
          <w:rPr>
            <w:rStyle w:val="aff"/>
            <w:color w:val="auto"/>
            <w:u w:val="none"/>
          </w:rPr>
          <w:t>.</w:t>
        </w:r>
        <w:r w:rsidRPr="006F5113">
          <w:rPr>
            <w:rStyle w:val="aff"/>
            <w:color w:val="auto"/>
            <w:u w:val="none"/>
            <w:lang w:val="en-US"/>
          </w:rPr>
          <w:t>ru</w:t>
        </w:r>
      </w:hyperlink>
      <w:r w:rsidRPr="006F5113">
        <w:t xml:space="preserve"> (раздел Справочники и реестры) федеральный пакет НСИ, а также справочник территориальных фондов обязательного медицинского страхования, реестры медицинских организаций, страховых медицинских организаций.</w:t>
      </w:r>
    </w:p>
    <w:p w14:paraId="2108AB66" w14:textId="77777777" w:rsidR="000E5B00" w:rsidRPr="006F5113" w:rsidRDefault="000E5B00" w:rsidP="00233D36">
      <w:r w:rsidRPr="006F5113">
        <w:t xml:space="preserve">Файлы для формирования и ведения единого реестра экспертов качества медицинской помощи направляются в ФОМС по защищенному каналу связи </w:t>
      </w:r>
      <w:r w:rsidRPr="006F5113">
        <w:rPr>
          <w:lang w:val="en-US"/>
        </w:rPr>
        <w:t>VipNet</w:t>
      </w:r>
      <w:r w:rsidRPr="006F5113">
        <w:t>.</w:t>
      </w:r>
    </w:p>
    <w:p w14:paraId="64A42F9C" w14:textId="77777777" w:rsidR="000E5B00" w:rsidRPr="006F5113" w:rsidRDefault="000E5B00" w:rsidP="00233D36">
      <w:r w:rsidRPr="006F5113">
        <w:t xml:space="preserve">Все участники информационного взаимодействия обеспечивают получение и использование в своих информационных системах нормативно-справочной информации, </w:t>
      </w:r>
      <w:r w:rsidRPr="006F5113">
        <w:lastRenderedPageBreak/>
        <w:t>включённой в федеральный пакет НСИ, а также справочника территориальных фондов обязательного медицинского страхования, реестров медицинских организаций, страховых медицинских организаций.</w:t>
      </w:r>
    </w:p>
    <w:p w14:paraId="09C35F6C" w14:textId="77777777" w:rsidR="000E5B00" w:rsidRPr="006F5113" w:rsidRDefault="000E5B00" w:rsidP="00233D36">
      <w:r w:rsidRPr="006F5113">
        <w:t>Все участники информационного взаимодействия обязаны обеспечить исполнение законодательства Российской Федерации по вопросам защиты информации, в отношении которой установлено требование об обеспечении ее конфиденциальности.</w:t>
      </w:r>
    </w:p>
    <w:p w14:paraId="27306D5B" w14:textId="77777777" w:rsidR="000E5B00" w:rsidRPr="006F5113" w:rsidRDefault="000E5B00" w:rsidP="00233D36">
      <w:pPr>
        <w:pStyle w:val="31"/>
      </w:pPr>
      <w:bookmarkStart w:id="23" w:name="_Toc289876593"/>
      <w:bookmarkStart w:id="24" w:name="_Ref338278726"/>
      <w:bookmarkStart w:id="25" w:name="_Toc342035959"/>
      <w:bookmarkStart w:id="26" w:name="_Toc503790780"/>
      <w:r w:rsidRPr="006F5113">
        <w:t>Порядок предоставления файлов</w:t>
      </w:r>
      <w:bookmarkEnd w:id="23"/>
      <w:bookmarkEnd w:id="24"/>
      <w:bookmarkEnd w:id="25"/>
      <w:bookmarkEnd w:id="26"/>
    </w:p>
    <w:p w14:paraId="07DFFB9A" w14:textId="77777777" w:rsidR="000E5B00" w:rsidRPr="006F5113" w:rsidRDefault="000E5B00" w:rsidP="00233D36">
      <w:r w:rsidRPr="006F5113">
        <w:t>Структура и состав показателей справочника территориальных фондов обязательного медицинского страхования, реестров медицинских организаций, страховых медицинских организаций, экспертов качества медицинской помощи и реестра пунктов выдачи полисов описаны в Приложении А (</w:t>
      </w:r>
      <w:r w:rsidRPr="006F5113">
        <w:rPr>
          <w:lang w:val="en-US"/>
        </w:rPr>
        <w:t>F</w:t>
      </w:r>
      <w:r w:rsidRPr="006F5113">
        <w:t>001-</w:t>
      </w:r>
      <w:r w:rsidRPr="006F5113">
        <w:rPr>
          <w:lang w:val="en-US"/>
        </w:rPr>
        <w:t>F</w:t>
      </w:r>
      <w:r w:rsidRPr="006F5113">
        <w:t xml:space="preserve">004, </w:t>
      </w:r>
      <w:r w:rsidRPr="006F5113">
        <w:rPr>
          <w:lang w:val="en-US"/>
        </w:rPr>
        <w:t>F</w:t>
      </w:r>
      <w:r w:rsidRPr="006F5113">
        <w:t>013).</w:t>
      </w:r>
    </w:p>
    <w:p w14:paraId="475E1F7A" w14:textId="77777777" w:rsidR="00253046" w:rsidRPr="00253046" w:rsidRDefault="00253046" w:rsidP="00233D36">
      <w:pPr>
        <w:rPr>
          <w:color w:val="000000" w:themeColor="text1"/>
        </w:rPr>
      </w:pPr>
      <w:r w:rsidRPr="00253046">
        <w:rPr>
          <w:color w:val="000000" w:themeColor="text1"/>
        </w:rPr>
        <w:t>При изменении сведений в справочнике территориальных фондов ответственный специалист ТФОМС в течение 2 рабочих дней с даты изменения сведений актуализирует их в Подсистеме НСИ; при изменении сведений реестров МО, СМО ответственный специалист ТФОМС в соответствии с пунктами 80, 99 Правил ОМС в течение 5 рабочих дней со дня представления МО и СМО в ТФОМС документов, подтверждающих изменения сведений, актуализирует сведения в Подсистеме «Реестры ОМС».</w:t>
      </w:r>
    </w:p>
    <w:p w14:paraId="16FF5CD7" w14:textId="073DCD0A" w:rsidR="000E5B00" w:rsidRPr="00253046" w:rsidRDefault="00253046" w:rsidP="00233D36">
      <w:r w:rsidRPr="00253046">
        <w:rPr>
          <w:color w:val="000000" w:themeColor="text1"/>
        </w:rPr>
        <w:t>Актуализация справочника территориальных фондов обязательного медицинского страхования, реестров медицинских организаций, страховых медицинских организаций осуществляется ФОМС на официальном Интернет-портале ФОМС в течение 2 рабочих дней со дня представления ТФОМС информации об изменениях</w:t>
      </w:r>
      <w:r w:rsidR="000E5B00" w:rsidRPr="00253046">
        <w:t>.</w:t>
      </w:r>
    </w:p>
    <w:p w14:paraId="5D9961EB" w14:textId="77777777" w:rsidR="000E5B00" w:rsidRPr="006F5113" w:rsidRDefault="000E5B00" w:rsidP="00233D36">
      <w:pPr>
        <w:pStyle w:val="31"/>
      </w:pPr>
      <w:bookmarkStart w:id="27" w:name="_Toc342035960"/>
      <w:bookmarkStart w:id="28" w:name="_Toc503790781"/>
      <w:r w:rsidRPr="006F5113">
        <w:t>Правила формирования федерального пакета НСИ</w:t>
      </w:r>
      <w:bookmarkEnd w:id="27"/>
      <w:bookmarkEnd w:id="28"/>
    </w:p>
    <w:p w14:paraId="604E6EF4" w14:textId="77777777" w:rsidR="000E5B00" w:rsidRPr="006F5113" w:rsidRDefault="000E5B00" w:rsidP="00233D36">
      <w:r w:rsidRPr="006F5113">
        <w:t>При формир</w:t>
      </w:r>
      <w:r w:rsidR="00237731" w:rsidRPr="006F5113">
        <w:t xml:space="preserve">овании федерального пакета НСИ </w:t>
      </w:r>
      <w:r w:rsidRPr="006F5113">
        <w:t>файлы пакета должны быть упакованы в архив формата ZIP. Имя архивного файла должно быть сформировано по следующему правилу:</w:t>
      </w:r>
    </w:p>
    <w:p w14:paraId="3C0366C6" w14:textId="77777777" w:rsidR="000E5B00" w:rsidRPr="006F5113" w:rsidRDefault="000E5B00" w:rsidP="00233D36">
      <w:r w:rsidRPr="006F5113">
        <w:t>NХYYMMVVV.ZIP, где:</w:t>
      </w:r>
    </w:p>
    <w:p w14:paraId="698A957D" w14:textId="77777777" w:rsidR="000E5B00" w:rsidRPr="006F5113" w:rsidRDefault="000E5B00" w:rsidP="00612E6C">
      <w:pPr>
        <w:pStyle w:val="aff5"/>
        <w:numPr>
          <w:ilvl w:val="0"/>
          <w:numId w:val="30"/>
        </w:numPr>
      </w:pPr>
      <w:r w:rsidRPr="006F5113">
        <w:t>N - обязательный буквенный символ латинского алфавита;</w:t>
      </w:r>
    </w:p>
    <w:p w14:paraId="0495DB45" w14:textId="77777777" w:rsidR="000E5B00" w:rsidRPr="006F5113" w:rsidRDefault="000E5B00" w:rsidP="00612E6C">
      <w:pPr>
        <w:pStyle w:val="aff5"/>
        <w:numPr>
          <w:ilvl w:val="0"/>
          <w:numId w:val="30"/>
        </w:numPr>
      </w:pPr>
      <w:r w:rsidRPr="006F5113">
        <w:t>Х - символ, определяющий тип файла, который может принимать значения:</w:t>
      </w:r>
    </w:p>
    <w:p w14:paraId="0409870A" w14:textId="77777777" w:rsidR="000E5B00" w:rsidRPr="006F5113" w:rsidRDefault="000E5B00" w:rsidP="00612E6C">
      <w:pPr>
        <w:pStyle w:val="aff5"/>
        <w:numPr>
          <w:ilvl w:val="1"/>
          <w:numId w:val="30"/>
        </w:numPr>
      </w:pPr>
      <w:r w:rsidRPr="006F5113">
        <w:t xml:space="preserve">«i» - пакет с изменениями, содержащий только те справочники, по которым произошли изменения; </w:t>
      </w:r>
    </w:p>
    <w:p w14:paraId="7C8E3B1C" w14:textId="2CA988C6" w:rsidR="000E5B00" w:rsidRPr="006F5113" w:rsidRDefault="000E5B00" w:rsidP="00612E6C">
      <w:pPr>
        <w:pStyle w:val="aff5"/>
        <w:numPr>
          <w:ilvl w:val="1"/>
          <w:numId w:val="30"/>
        </w:numPr>
      </w:pPr>
      <w:r w:rsidRPr="006F5113">
        <w:t xml:space="preserve">«p» - Полный пакет, содержащий всю НСИ, за исключением справочника ТФОМС и Единых реестров (пункты </w:t>
      </w:r>
      <w:r w:rsidR="00E67CAA" w:rsidRPr="006F5113">
        <w:t>2</w:t>
      </w:r>
      <w:r w:rsidR="00253046">
        <w:t>6</w:t>
      </w:r>
      <w:r w:rsidRPr="006F5113">
        <w:t>-</w:t>
      </w:r>
      <w:r w:rsidR="00253046">
        <w:t>29</w:t>
      </w:r>
      <w:r w:rsidR="00B92C2D" w:rsidRPr="006F5113">
        <w:t xml:space="preserve"> Таблицы 4</w:t>
      </w:r>
      <w:r w:rsidRPr="006F5113">
        <w:t>);</w:t>
      </w:r>
    </w:p>
    <w:p w14:paraId="777E8F04" w14:textId="77777777" w:rsidR="000E5B00" w:rsidRPr="006F5113" w:rsidRDefault="000E5B00" w:rsidP="00612E6C">
      <w:pPr>
        <w:pStyle w:val="aff5"/>
        <w:numPr>
          <w:ilvl w:val="0"/>
          <w:numId w:val="30"/>
        </w:numPr>
      </w:pPr>
      <w:r w:rsidRPr="006F5113">
        <w:t>YY - – две последние цифры года формирования пакета</w:t>
      </w:r>
    </w:p>
    <w:p w14:paraId="4D417162" w14:textId="77777777" w:rsidR="000E5B00" w:rsidRPr="006F5113" w:rsidRDefault="000E5B00" w:rsidP="00612E6C">
      <w:pPr>
        <w:pStyle w:val="aff5"/>
        <w:numPr>
          <w:ilvl w:val="0"/>
          <w:numId w:val="30"/>
        </w:numPr>
      </w:pPr>
      <w:r w:rsidRPr="006F5113">
        <w:lastRenderedPageBreak/>
        <w:t>MM - номер месяца формирования пакета (01 – январь, 02 – февраль и т.д. до 12 – декабрь)</w:t>
      </w:r>
    </w:p>
    <w:p w14:paraId="62A789DA" w14:textId="77777777" w:rsidR="000E5B00" w:rsidRPr="006F5113" w:rsidRDefault="000E5B00" w:rsidP="00612E6C">
      <w:pPr>
        <w:pStyle w:val="aff5"/>
        <w:numPr>
          <w:ilvl w:val="0"/>
          <w:numId w:val="30"/>
        </w:numPr>
      </w:pPr>
      <w:r w:rsidRPr="006F5113">
        <w:t>V</w:t>
      </w:r>
      <w:r w:rsidR="003C5530" w:rsidRPr="006F5113">
        <w:t>V</w:t>
      </w:r>
      <w:r w:rsidRPr="006F5113">
        <w:t xml:space="preserve">V – номер версии пакета: </w:t>
      </w:r>
      <w:r w:rsidR="003C5530" w:rsidRPr="006F5113">
        <w:t>0</w:t>
      </w:r>
      <w:r w:rsidRPr="006F5113">
        <w:t>01..</w:t>
      </w:r>
      <w:r w:rsidR="003C5530" w:rsidRPr="006F5113">
        <w:t>9</w:t>
      </w:r>
      <w:r w:rsidRPr="006F5113">
        <w:t>99.</w:t>
      </w:r>
    </w:p>
    <w:p w14:paraId="50605473" w14:textId="77777777" w:rsidR="000E5B00" w:rsidRPr="006F5113" w:rsidRDefault="000E5B00" w:rsidP="00612E6C">
      <w:pPr>
        <w:pStyle w:val="aff5"/>
        <w:numPr>
          <w:ilvl w:val="0"/>
          <w:numId w:val="30"/>
        </w:numPr>
      </w:pPr>
      <w:r w:rsidRPr="006F5113">
        <w:t>ZIP – стандартное расширение имени файла, соответствующего типу архивного файла.</w:t>
      </w:r>
    </w:p>
    <w:p w14:paraId="1A949AF8" w14:textId="77777777" w:rsidR="000E5B00" w:rsidRPr="006F5113" w:rsidRDefault="000E5B00" w:rsidP="00233D36">
      <w:r w:rsidRPr="006F5113">
        <w:t>Федеральный пакет НСИ формируется из классификаторов, приведённых в Таблице 4 настоящего документа (за исключением реестра пунктов выдачи полисов и федеральных справочников).</w:t>
      </w:r>
    </w:p>
    <w:p w14:paraId="5209D1BE" w14:textId="6E2F2B5C" w:rsidR="000E5B00" w:rsidRPr="00253046" w:rsidRDefault="00253046" w:rsidP="00233D36">
      <w:r w:rsidRPr="00253046">
        <w:rPr>
          <w:color w:val="000000" w:themeColor="text1"/>
        </w:rPr>
        <w:t>Актуальные классификаторы, приведенные в пунктах 3-9,11-25, 30-36, 38, 39 Таблицы 4 настоящего документа включаются в федеральный пакет НСИ в формате XML (кодовая страница Windows-1251). Общероссийские классификаторы, приведенные в пунктах 40-44 Таблицы 4 настоящего документа, включаются в федеральный пакет НСИ в формате DBF</w:t>
      </w:r>
      <w:r w:rsidR="000E5B00" w:rsidRPr="00253046">
        <w:t>.</w:t>
      </w:r>
    </w:p>
    <w:p w14:paraId="5DC041F5" w14:textId="77777777" w:rsidR="000E5B00" w:rsidRPr="006F5113" w:rsidRDefault="000E5B00" w:rsidP="00233D36">
      <w:r w:rsidRPr="006F5113">
        <w:t xml:space="preserve">Внесение изменений в состав НСИ, входящей в федеральный пакет, происходит по письменной заявке участника информационного взаимодействия. </w:t>
      </w:r>
    </w:p>
    <w:p w14:paraId="33AF4F56" w14:textId="77777777" w:rsidR="000E5B00" w:rsidRPr="006F5113" w:rsidRDefault="000E5B00" w:rsidP="00233D36">
      <w:pPr>
        <w:pStyle w:val="21"/>
        <w:rPr>
          <w:b w:val="0"/>
        </w:rPr>
      </w:pPr>
      <w:bookmarkStart w:id="29" w:name="_Toc289876597"/>
      <w:bookmarkStart w:id="30" w:name="_Ref338283005"/>
      <w:bookmarkStart w:id="31" w:name="_Toc342035961"/>
      <w:bookmarkStart w:id="32" w:name="_Toc503790782"/>
      <w:r w:rsidRPr="006F5113">
        <w:rPr>
          <w:b w:val="0"/>
        </w:rPr>
        <w:t>Требования к региональной информационной системе обязательного медицинского страхования</w:t>
      </w:r>
      <w:bookmarkEnd w:id="29"/>
      <w:bookmarkEnd w:id="30"/>
      <w:bookmarkEnd w:id="31"/>
      <w:bookmarkEnd w:id="32"/>
    </w:p>
    <w:p w14:paraId="67836F54" w14:textId="77777777" w:rsidR="000E5B00" w:rsidRPr="006F5113" w:rsidRDefault="000E5B00" w:rsidP="005D5E83">
      <w:pPr>
        <w:pStyle w:val="a3"/>
        <w:numPr>
          <w:ilvl w:val="0"/>
          <w:numId w:val="29"/>
        </w:numPr>
      </w:pPr>
      <w:r w:rsidRPr="006F5113">
        <w:t>Структура региональной информационной системы обязательного медицинского страхования</w:t>
      </w:r>
    </w:p>
    <w:tbl>
      <w:tblPr>
        <w:tblStyle w:val="aff2"/>
        <w:tblW w:w="0" w:type="auto"/>
        <w:tblLook w:val="04A0" w:firstRow="1" w:lastRow="0" w:firstColumn="1" w:lastColumn="0" w:noHBand="0" w:noVBand="1"/>
      </w:tblPr>
      <w:tblGrid>
        <w:gridCol w:w="818"/>
        <w:gridCol w:w="7990"/>
        <w:gridCol w:w="1359"/>
      </w:tblGrid>
      <w:tr w:rsidR="000E5B00" w:rsidRPr="006F5113" w14:paraId="4792D927" w14:textId="77777777" w:rsidTr="00A90F73">
        <w:trPr>
          <w:cnfStyle w:val="100000000000" w:firstRow="1" w:lastRow="0" w:firstColumn="0" w:lastColumn="0" w:oddVBand="0" w:evenVBand="0" w:oddHBand="0" w:evenHBand="0" w:firstRowFirstColumn="0" w:firstRowLastColumn="0" w:lastRowFirstColumn="0" w:lastRowLastColumn="0"/>
        </w:trPr>
        <w:tc>
          <w:tcPr>
            <w:tcW w:w="818" w:type="dxa"/>
          </w:tcPr>
          <w:p w14:paraId="3852E898" w14:textId="77777777" w:rsidR="000E5B00" w:rsidRPr="006F5113" w:rsidRDefault="000E5B00" w:rsidP="00390301">
            <w:pPr>
              <w:pStyle w:val="14"/>
              <w:keepNext w:val="0"/>
              <w:jc w:val="left"/>
            </w:pPr>
            <w:r w:rsidRPr="006F5113">
              <w:t>№</w:t>
            </w:r>
          </w:p>
        </w:tc>
        <w:tc>
          <w:tcPr>
            <w:tcW w:w="7990" w:type="dxa"/>
          </w:tcPr>
          <w:p w14:paraId="5FB1EB74" w14:textId="77777777" w:rsidR="000E5B00" w:rsidRPr="006F5113" w:rsidRDefault="000E5B00" w:rsidP="00390301">
            <w:pPr>
              <w:pStyle w:val="14"/>
              <w:keepNext w:val="0"/>
              <w:jc w:val="left"/>
            </w:pPr>
            <w:r w:rsidRPr="006F5113">
              <w:t>Подсистема</w:t>
            </w:r>
          </w:p>
        </w:tc>
        <w:tc>
          <w:tcPr>
            <w:tcW w:w="1359" w:type="dxa"/>
          </w:tcPr>
          <w:p w14:paraId="47A2B1FC" w14:textId="77777777" w:rsidR="000E5B00" w:rsidRPr="006F5113" w:rsidRDefault="000E5B00" w:rsidP="00233D36">
            <w:pPr>
              <w:pStyle w:val="14"/>
              <w:keepNext w:val="0"/>
            </w:pPr>
            <w:r w:rsidRPr="006F5113">
              <w:t>Номер пункта документа</w:t>
            </w:r>
          </w:p>
        </w:tc>
      </w:tr>
      <w:tr w:rsidR="000E5B00" w:rsidRPr="006F5113" w14:paraId="7CF1FFA6" w14:textId="77777777" w:rsidTr="00A90F73">
        <w:tc>
          <w:tcPr>
            <w:tcW w:w="818" w:type="dxa"/>
          </w:tcPr>
          <w:p w14:paraId="67A18761" w14:textId="77777777" w:rsidR="000E5B00" w:rsidRPr="006F5113" w:rsidRDefault="000E5B00" w:rsidP="00612E6C">
            <w:pPr>
              <w:pStyle w:val="14"/>
              <w:numPr>
                <w:ilvl w:val="0"/>
                <w:numId w:val="31"/>
              </w:numPr>
            </w:pPr>
          </w:p>
        </w:tc>
        <w:tc>
          <w:tcPr>
            <w:tcW w:w="7990" w:type="dxa"/>
          </w:tcPr>
          <w:p w14:paraId="3AD388C1" w14:textId="77777777" w:rsidR="000E5B00" w:rsidRPr="006F5113" w:rsidRDefault="000E5B00" w:rsidP="00233D36">
            <w:pPr>
              <w:pStyle w:val="14"/>
            </w:pPr>
            <w:r w:rsidRPr="006F5113">
              <w:t>Информационная система территориального фонда обязательного медицинского страхования</w:t>
            </w:r>
          </w:p>
        </w:tc>
        <w:tc>
          <w:tcPr>
            <w:tcW w:w="1359" w:type="dxa"/>
          </w:tcPr>
          <w:p w14:paraId="603218E5"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_Ref338282929 \r \h  \* MERGEFORMAT </w:instrText>
            </w:r>
            <w:r w:rsidR="00C15DD0" w:rsidRPr="006F5113">
              <w:fldChar w:fldCharType="separate"/>
            </w:r>
            <w:r w:rsidR="00FA37B5" w:rsidRPr="006F5113">
              <w:t>4.3.1</w:t>
            </w:r>
            <w:r w:rsidR="00C15DD0" w:rsidRPr="006F5113">
              <w:fldChar w:fldCharType="end"/>
            </w:r>
          </w:p>
        </w:tc>
      </w:tr>
      <w:tr w:rsidR="000E5B00" w:rsidRPr="006F5113" w14:paraId="7D2B1F0D" w14:textId="77777777" w:rsidTr="00A90F73">
        <w:tc>
          <w:tcPr>
            <w:tcW w:w="818" w:type="dxa"/>
          </w:tcPr>
          <w:p w14:paraId="6AE98A2C" w14:textId="77777777" w:rsidR="000E5B00" w:rsidRPr="006F5113" w:rsidRDefault="000E5B00" w:rsidP="00612E6C">
            <w:pPr>
              <w:pStyle w:val="14"/>
              <w:numPr>
                <w:ilvl w:val="0"/>
                <w:numId w:val="31"/>
              </w:numPr>
            </w:pPr>
          </w:p>
        </w:tc>
        <w:tc>
          <w:tcPr>
            <w:tcW w:w="7990" w:type="dxa"/>
          </w:tcPr>
          <w:p w14:paraId="1C66B864" w14:textId="77777777" w:rsidR="000E5B00" w:rsidRPr="006F5113" w:rsidRDefault="000E5B00" w:rsidP="00233D36">
            <w:pPr>
              <w:pStyle w:val="14"/>
            </w:pPr>
            <w:r w:rsidRPr="006F5113">
              <w:t>Информационная система страховой медицинской организации</w:t>
            </w:r>
          </w:p>
        </w:tc>
        <w:tc>
          <w:tcPr>
            <w:tcW w:w="1359" w:type="dxa"/>
          </w:tcPr>
          <w:p w14:paraId="2BBC984A"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_Ref338282944 \r \h  \* MERGEFORMAT </w:instrText>
            </w:r>
            <w:r w:rsidR="00C15DD0" w:rsidRPr="006F5113">
              <w:fldChar w:fldCharType="separate"/>
            </w:r>
            <w:r w:rsidR="00FA37B5" w:rsidRPr="006F5113">
              <w:t>4.3.2</w:t>
            </w:r>
            <w:r w:rsidR="00C15DD0" w:rsidRPr="006F5113">
              <w:fldChar w:fldCharType="end"/>
            </w:r>
          </w:p>
        </w:tc>
      </w:tr>
      <w:tr w:rsidR="000E5B00" w:rsidRPr="006F5113" w14:paraId="10CFBFE6" w14:textId="77777777" w:rsidTr="00A90F73">
        <w:tc>
          <w:tcPr>
            <w:tcW w:w="818" w:type="dxa"/>
          </w:tcPr>
          <w:p w14:paraId="7A53438F" w14:textId="77777777" w:rsidR="000E5B00" w:rsidRPr="006F5113" w:rsidRDefault="000E5B00" w:rsidP="00612E6C">
            <w:pPr>
              <w:pStyle w:val="14"/>
              <w:numPr>
                <w:ilvl w:val="0"/>
                <w:numId w:val="31"/>
              </w:numPr>
            </w:pPr>
          </w:p>
        </w:tc>
        <w:tc>
          <w:tcPr>
            <w:tcW w:w="7990" w:type="dxa"/>
          </w:tcPr>
          <w:p w14:paraId="6753BF4E" w14:textId="77777777" w:rsidR="000E5B00" w:rsidRPr="006F5113" w:rsidRDefault="000E5B00" w:rsidP="00233D36">
            <w:pPr>
              <w:pStyle w:val="14"/>
            </w:pPr>
            <w:r w:rsidRPr="006F5113">
              <w:t>Информационная система медицинской организации</w:t>
            </w:r>
          </w:p>
        </w:tc>
        <w:tc>
          <w:tcPr>
            <w:tcW w:w="1359" w:type="dxa"/>
          </w:tcPr>
          <w:p w14:paraId="12DF0501"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_Ref338282981 \r \h  \* MERGEFORMAT </w:instrText>
            </w:r>
            <w:r w:rsidR="00C15DD0" w:rsidRPr="006F5113">
              <w:fldChar w:fldCharType="separate"/>
            </w:r>
            <w:r w:rsidR="00FA37B5" w:rsidRPr="006F5113">
              <w:t>4.3.3</w:t>
            </w:r>
            <w:r w:rsidR="00C15DD0" w:rsidRPr="006F5113">
              <w:fldChar w:fldCharType="end"/>
            </w:r>
          </w:p>
        </w:tc>
      </w:tr>
    </w:tbl>
    <w:p w14:paraId="0D018771" w14:textId="77777777" w:rsidR="000E5B00" w:rsidRPr="006F5113" w:rsidRDefault="000E5B00" w:rsidP="00233D36">
      <w:pPr>
        <w:pStyle w:val="a3"/>
      </w:pPr>
      <w:r w:rsidRPr="006F5113">
        <w:t>Перечень функций, выполняемых региональной информационной системой обязательного медицинского страхования, к которым предъявляются требования в настоящем документе</w:t>
      </w:r>
    </w:p>
    <w:tbl>
      <w:tblPr>
        <w:tblStyle w:val="aff2"/>
        <w:tblW w:w="0" w:type="auto"/>
        <w:tblLook w:val="04A0" w:firstRow="1" w:lastRow="0" w:firstColumn="1" w:lastColumn="0" w:noHBand="0" w:noVBand="1"/>
      </w:tblPr>
      <w:tblGrid>
        <w:gridCol w:w="766"/>
        <w:gridCol w:w="5958"/>
        <w:gridCol w:w="1167"/>
        <w:gridCol w:w="1374"/>
        <w:gridCol w:w="865"/>
      </w:tblGrid>
      <w:tr w:rsidR="000E5B00" w:rsidRPr="006F5113" w14:paraId="0F665970" w14:textId="77777777" w:rsidTr="00A90F73">
        <w:trPr>
          <w:cnfStyle w:val="100000000000" w:firstRow="1" w:lastRow="0" w:firstColumn="0" w:lastColumn="0" w:oddVBand="0" w:evenVBand="0" w:oddHBand="0" w:evenHBand="0" w:firstRowFirstColumn="0" w:firstRowLastColumn="0" w:lastRowFirstColumn="0" w:lastRowLastColumn="0"/>
          <w:tblHeader/>
        </w:trPr>
        <w:tc>
          <w:tcPr>
            <w:tcW w:w="766" w:type="dxa"/>
          </w:tcPr>
          <w:p w14:paraId="0EB5A5F6" w14:textId="77777777" w:rsidR="000E5B00" w:rsidRPr="006F5113" w:rsidRDefault="000E5B00" w:rsidP="00A90F73">
            <w:pPr>
              <w:pStyle w:val="14"/>
              <w:keepNext w:val="0"/>
              <w:jc w:val="center"/>
            </w:pPr>
            <w:r w:rsidRPr="006F5113">
              <w:t>№</w:t>
            </w:r>
          </w:p>
        </w:tc>
        <w:tc>
          <w:tcPr>
            <w:tcW w:w="5958" w:type="dxa"/>
          </w:tcPr>
          <w:p w14:paraId="69AC92C6" w14:textId="77777777" w:rsidR="000E5B00" w:rsidRPr="006F5113" w:rsidRDefault="000E5B00" w:rsidP="00A90F73">
            <w:pPr>
              <w:pStyle w:val="14"/>
              <w:keepNext w:val="0"/>
              <w:jc w:val="center"/>
            </w:pPr>
            <w:r w:rsidRPr="006F5113">
              <w:t>Функция</w:t>
            </w:r>
          </w:p>
        </w:tc>
        <w:tc>
          <w:tcPr>
            <w:tcW w:w="1167" w:type="dxa"/>
          </w:tcPr>
          <w:p w14:paraId="1C87AFEA" w14:textId="77777777" w:rsidR="000E5B00" w:rsidRPr="006F5113" w:rsidRDefault="000E5B00" w:rsidP="00A90F73">
            <w:pPr>
              <w:pStyle w:val="14"/>
              <w:keepNext w:val="0"/>
              <w:jc w:val="center"/>
            </w:pPr>
            <w:r w:rsidRPr="006F5113">
              <w:t>ИС ТФОМС</w:t>
            </w:r>
          </w:p>
        </w:tc>
        <w:tc>
          <w:tcPr>
            <w:tcW w:w="1374" w:type="dxa"/>
          </w:tcPr>
          <w:p w14:paraId="1C7472C3" w14:textId="77777777" w:rsidR="000E5B00" w:rsidRPr="006F5113" w:rsidRDefault="000E5B00" w:rsidP="00A90F73">
            <w:pPr>
              <w:pStyle w:val="14"/>
              <w:keepNext w:val="0"/>
              <w:jc w:val="center"/>
            </w:pPr>
            <w:r w:rsidRPr="006F5113">
              <w:t>ИС СМО</w:t>
            </w:r>
          </w:p>
        </w:tc>
        <w:tc>
          <w:tcPr>
            <w:tcW w:w="865" w:type="dxa"/>
          </w:tcPr>
          <w:p w14:paraId="3A6352A5" w14:textId="77777777" w:rsidR="000E5B00" w:rsidRPr="006F5113" w:rsidRDefault="000E5B00" w:rsidP="00A90F73">
            <w:pPr>
              <w:pStyle w:val="14"/>
              <w:keepNext w:val="0"/>
              <w:jc w:val="center"/>
            </w:pPr>
            <w:r w:rsidRPr="006F5113">
              <w:t>ИС МО</w:t>
            </w:r>
          </w:p>
        </w:tc>
      </w:tr>
      <w:tr w:rsidR="000E5B00" w:rsidRPr="006F5113" w14:paraId="0F3927D2" w14:textId="77777777" w:rsidTr="00A90F73">
        <w:tc>
          <w:tcPr>
            <w:tcW w:w="766" w:type="dxa"/>
          </w:tcPr>
          <w:p w14:paraId="6481DAD4" w14:textId="77777777" w:rsidR="000E5B00" w:rsidRPr="006F5113" w:rsidRDefault="000E5B00" w:rsidP="00612E6C">
            <w:pPr>
              <w:pStyle w:val="14"/>
              <w:numPr>
                <w:ilvl w:val="0"/>
                <w:numId w:val="32"/>
              </w:numPr>
            </w:pPr>
          </w:p>
        </w:tc>
        <w:tc>
          <w:tcPr>
            <w:tcW w:w="5958" w:type="dxa"/>
          </w:tcPr>
          <w:p w14:paraId="64B4D93F" w14:textId="77777777" w:rsidR="000E5B00" w:rsidRPr="006F5113" w:rsidRDefault="000E5B00" w:rsidP="00233D36">
            <w:pPr>
              <w:pStyle w:val="14"/>
            </w:pPr>
            <w:r w:rsidRPr="006F5113">
              <w:t>Ведение Регионального сегмента Единого регистра застрахованных лиц</w:t>
            </w:r>
          </w:p>
        </w:tc>
        <w:tc>
          <w:tcPr>
            <w:tcW w:w="1167" w:type="dxa"/>
          </w:tcPr>
          <w:p w14:paraId="08FF24C0" w14:textId="77777777" w:rsidR="000E5B00" w:rsidRPr="006F5113" w:rsidRDefault="000E5B00" w:rsidP="00233D36">
            <w:pPr>
              <w:pStyle w:val="1d"/>
            </w:pPr>
            <w:r w:rsidRPr="006F5113">
              <w:t>+</w:t>
            </w:r>
          </w:p>
        </w:tc>
        <w:tc>
          <w:tcPr>
            <w:tcW w:w="1374" w:type="dxa"/>
          </w:tcPr>
          <w:p w14:paraId="3F318B94" w14:textId="77777777" w:rsidR="000E5B00" w:rsidRPr="006F5113" w:rsidRDefault="000E5B00" w:rsidP="00233D36">
            <w:pPr>
              <w:pStyle w:val="1d"/>
            </w:pPr>
            <w:r w:rsidRPr="006F5113">
              <w:t>+</w:t>
            </w:r>
          </w:p>
        </w:tc>
        <w:tc>
          <w:tcPr>
            <w:tcW w:w="865" w:type="dxa"/>
          </w:tcPr>
          <w:p w14:paraId="6AC47E96" w14:textId="77777777" w:rsidR="000E5B00" w:rsidRPr="006F5113" w:rsidRDefault="000E5B00" w:rsidP="00233D36">
            <w:pPr>
              <w:pStyle w:val="1d"/>
            </w:pPr>
          </w:p>
        </w:tc>
      </w:tr>
      <w:tr w:rsidR="000E5B00" w:rsidRPr="006F5113" w14:paraId="4AF20941" w14:textId="77777777" w:rsidTr="00A90F73">
        <w:tc>
          <w:tcPr>
            <w:tcW w:w="766" w:type="dxa"/>
          </w:tcPr>
          <w:p w14:paraId="1EB96959" w14:textId="77777777" w:rsidR="000E5B00" w:rsidRPr="006F5113" w:rsidRDefault="000E5B00" w:rsidP="00612E6C">
            <w:pPr>
              <w:pStyle w:val="14"/>
              <w:numPr>
                <w:ilvl w:val="0"/>
                <w:numId w:val="32"/>
              </w:numPr>
            </w:pPr>
          </w:p>
        </w:tc>
        <w:tc>
          <w:tcPr>
            <w:tcW w:w="5958" w:type="dxa"/>
          </w:tcPr>
          <w:p w14:paraId="4A0B4ECD" w14:textId="77777777" w:rsidR="000E5B00" w:rsidRPr="006F5113" w:rsidRDefault="000E5B00" w:rsidP="00233D36">
            <w:pPr>
              <w:pStyle w:val="14"/>
            </w:pPr>
            <w:r w:rsidRPr="006F5113">
              <w:t>Персонифицированный учёт медицинской помощи, оказанной за</w:t>
            </w:r>
            <w:r w:rsidR="00237731" w:rsidRPr="006F5113">
              <w:t xml:space="preserve">страхованным лицам в </w:t>
            </w:r>
            <w:r w:rsidRPr="006F5113">
              <w:t>сфере обязательного медицинского страхования</w:t>
            </w:r>
          </w:p>
        </w:tc>
        <w:tc>
          <w:tcPr>
            <w:tcW w:w="1167" w:type="dxa"/>
          </w:tcPr>
          <w:p w14:paraId="2EDAF5A6" w14:textId="77777777" w:rsidR="000E5B00" w:rsidRPr="006F5113" w:rsidRDefault="000E5B00" w:rsidP="00233D36">
            <w:pPr>
              <w:pStyle w:val="1d"/>
            </w:pPr>
            <w:r w:rsidRPr="006F5113">
              <w:t>+</w:t>
            </w:r>
          </w:p>
        </w:tc>
        <w:tc>
          <w:tcPr>
            <w:tcW w:w="1374" w:type="dxa"/>
          </w:tcPr>
          <w:p w14:paraId="210EBFB7" w14:textId="77777777" w:rsidR="000E5B00" w:rsidRPr="006F5113" w:rsidRDefault="000E5B00" w:rsidP="00233D36">
            <w:pPr>
              <w:pStyle w:val="1d"/>
            </w:pPr>
            <w:r w:rsidRPr="006F5113">
              <w:t>+</w:t>
            </w:r>
          </w:p>
        </w:tc>
        <w:tc>
          <w:tcPr>
            <w:tcW w:w="865" w:type="dxa"/>
          </w:tcPr>
          <w:p w14:paraId="4DDDA439" w14:textId="77777777" w:rsidR="000E5B00" w:rsidRPr="006F5113" w:rsidRDefault="000E5B00" w:rsidP="00233D36">
            <w:pPr>
              <w:pStyle w:val="1d"/>
            </w:pPr>
            <w:r w:rsidRPr="006F5113">
              <w:t>+</w:t>
            </w:r>
          </w:p>
        </w:tc>
      </w:tr>
      <w:tr w:rsidR="000E5B00" w:rsidRPr="006F5113" w14:paraId="7F35705C" w14:textId="77777777" w:rsidTr="00A90F73">
        <w:tc>
          <w:tcPr>
            <w:tcW w:w="766" w:type="dxa"/>
          </w:tcPr>
          <w:p w14:paraId="4259E7B1" w14:textId="77777777" w:rsidR="000E5B00" w:rsidRPr="006F5113" w:rsidRDefault="000E5B00" w:rsidP="00612E6C">
            <w:pPr>
              <w:pStyle w:val="14"/>
              <w:numPr>
                <w:ilvl w:val="0"/>
                <w:numId w:val="32"/>
              </w:numPr>
            </w:pPr>
          </w:p>
        </w:tc>
        <w:tc>
          <w:tcPr>
            <w:tcW w:w="5958" w:type="dxa"/>
          </w:tcPr>
          <w:p w14:paraId="0E1A4C6B" w14:textId="77777777" w:rsidR="000E5B00" w:rsidRPr="006F5113" w:rsidRDefault="000E5B00" w:rsidP="00233D36">
            <w:pPr>
              <w:pStyle w:val="14"/>
            </w:pPr>
            <w:r w:rsidRPr="006F5113">
              <w:t>Учет обращений граждан</w:t>
            </w:r>
          </w:p>
        </w:tc>
        <w:tc>
          <w:tcPr>
            <w:tcW w:w="1167" w:type="dxa"/>
          </w:tcPr>
          <w:p w14:paraId="21F2538E" w14:textId="77777777" w:rsidR="000E5B00" w:rsidRPr="006F5113" w:rsidRDefault="000E5B00" w:rsidP="00233D36">
            <w:pPr>
              <w:pStyle w:val="1d"/>
            </w:pPr>
            <w:r w:rsidRPr="006F5113">
              <w:t>+</w:t>
            </w:r>
          </w:p>
        </w:tc>
        <w:tc>
          <w:tcPr>
            <w:tcW w:w="1374" w:type="dxa"/>
          </w:tcPr>
          <w:p w14:paraId="687C2847" w14:textId="77777777" w:rsidR="000E5B00" w:rsidRPr="006F5113" w:rsidRDefault="000E5B00" w:rsidP="00233D36">
            <w:pPr>
              <w:pStyle w:val="1d"/>
            </w:pPr>
            <w:r w:rsidRPr="006F5113">
              <w:t>+</w:t>
            </w:r>
          </w:p>
        </w:tc>
        <w:tc>
          <w:tcPr>
            <w:tcW w:w="865" w:type="dxa"/>
          </w:tcPr>
          <w:p w14:paraId="7E2226BF" w14:textId="77777777" w:rsidR="000E5B00" w:rsidRPr="006F5113" w:rsidRDefault="000E5B00" w:rsidP="00233D36">
            <w:pPr>
              <w:pStyle w:val="1d"/>
            </w:pPr>
          </w:p>
        </w:tc>
      </w:tr>
      <w:tr w:rsidR="000E5B00" w:rsidRPr="006F5113" w14:paraId="152BE8F3" w14:textId="77777777" w:rsidTr="00A90F73">
        <w:tc>
          <w:tcPr>
            <w:tcW w:w="766" w:type="dxa"/>
          </w:tcPr>
          <w:p w14:paraId="402466BE" w14:textId="77777777" w:rsidR="000E5B00" w:rsidRPr="006F5113" w:rsidRDefault="000E5B00" w:rsidP="00612E6C">
            <w:pPr>
              <w:pStyle w:val="14"/>
              <w:numPr>
                <w:ilvl w:val="0"/>
                <w:numId w:val="32"/>
              </w:numPr>
            </w:pPr>
          </w:p>
        </w:tc>
        <w:tc>
          <w:tcPr>
            <w:tcW w:w="5958" w:type="dxa"/>
          </w:tcPr>
          <w:p w14:paraId="4F866176" w14:textId="77777777" w:rsidR="000E5B00" w:rsidRPr="006F5113" w:rsidRDefault="000E5B00" w:rsidP="00233D36">
            <w:pPr>
              <w:pStyle w:val="14"/>
            </w:pPr>
            <w:r w:rsidRPr="006F5113">
              <w:t>Информирование граждан</w:t>
            </w:r>
          </w:p>
        </w:tc>
        <w:tc>
          <w:tcPr>
            <w:tcW w:w="1167" w:type="dxa"/>
          </w:tcPr>
          <w:p w14:paraId="7155CEEB" w14:textId="77777777" w:rsidR="000E5B00" w:rsidRPr="006F5113" w:rsidRDefault="000E5B00" w:rsidP="00233D36">
            <w:pPr>
              <w:pStyle w:val="1d"/>
            </w:pPr>
            <w:r w:rsidRPr="006F5113">
              <w:t>+</w:t>
            </w:r>
          </w:p>
        </w:tc>
        <w:tc>
          <w:tcPr>
            <w:tcW w:w="1374" w:type="dxa"/>
          </w:tcPr>
          <w:p w14:paraId="03F01286" w14:textId="77777777" w:rsidR="000E5B00" w:rsidRPr="006F5113" w:rsidRDefault="000E5B00" w:rsidP="00233D36">
            <w:pPr>
              <w:pStyle w:val="1d"/>
            </w:pPr>
            <w:r w:rsidRPr="006F5113">
              <w:t>+</w:t>
            </w:r>
          </w:p>
        </w:tc>
        <w:tc>
          <w:tcPr>
            <w:tcW w:w="865" w:type="dxa"/>
          </w:tcPr>
          <w:p w14:paraId="2C03499D" w14:textId="77777777" w:rsidR="000E5B00" w:rsidRPr="006F5113" w:rsidRDefault="000E5B00" w:rsidP="00233D36">
            <w:pPr>
              <w:pStyle w:val="1d"/>
            </w:pPr>
            <w:r w:rsidRPr="006F5113">
              <w:t>+</w:t>
            </w:r>
          </w:p>
        </w:tc>
      </w:tr>
      <w:tr w:rsidR="000E5B00" w:rsidRPr="006F5113" w14:paraId="0B954175" w14:textId="77777777" w:rsidTr="00A90F73">
        <w:tc>
          <w:tcPr>
            <w:tcW w:w="766" w:type="dxa"/>
          </w:tcPr>
          <w:p w14:paraId="50946EBE" w14:textId="77777777" w:rsidR="000E5B00" w:rsidRPr="006F5113" w:rsidRDefault="000E5B00" w:rsidP="00612E6C">
            <w:pPr>
              <w:pStyle w:val="14"/>
              <w:numPr>
                <w:ilvl w:val="0"/>
                <w:numId w:val="32"/>
              </w:numPr>
            </w:pPr>
          </w:p>
        </w:tc>
        <w:tc>
          <w:tcPr>
            <w:tcW w:w="5958" w:type="dxa"/>
          </w:tcPr>
          <w:p w14:paraId="69695F44" w14:textId="77777777" w:rsidR="000E5B00" w:rsidRPr="006F5113" w:rsidRDefault="000E5B00" w:rsidP="00233D36">
            <w:pPr>
              <w:pStyle w:val="14"/>
            </w:pPr>
            <w:r w:rsidRPr="006F5113">
              <w:t xml:space="preserve">Ведение реестров медицинских организаций, страховых </w:t>
            </w:r>
            <w:r w:rsidRPr="006F5113">
              <w:lastRenderedPageBreak/>
              <w:t>медицинских организаций, экспертов качества медицинской помощи</w:t>
            </w:r>
          </w:p>
        </w:tc>
        <w:tc>
          <w:tcPr>
            <w:tcW w:w="1167" w:type="dxa"/>
          </w:tcPr>
          <w:p w14:paraId="0A78914B" w14:textId="77777777" w:rsidR="000E5B00" w:rsidRPr="006F5113" w:rsidRDefault="000E5B00" w:rsidP="00233D36">
            <w:pPr>
              <w:pStyle w:val="1d"/>
            </w:pPr>
            <w:r w:rsidRPr="006F5113">
              <w:lastRenderedPageBreak/>
              <w:t>+</w:t>
            </w:r>
          </w:p>
        </w:tc>
        <w:tc>
          <w:tcPr>
            <w:tcW w:w="1374" w:type="dxa"/>
          </w:tcPr>
          <w:p w14:paraId="4E6A98B3" w14:textId="77777777" w:rsidR="000E5B00" w:rsidRPr="006F5113" w:rsidRDefault="000E5B00" w:rsidP="00233D36">
            <w:pPr>
              <w:pStyle w:val="1d"/>
            </w:pPr>
          </w:p>
        </w:tc>
        <w:tc>
          <w:tcPr>
            <w:tcW w:w="865" w:type="dxa"/>
          </w:tcPr>
          <w:p w14:paraId="6A70FC8B" w14:textId="77777777" w:rsidR="000E5B00" w:rsidRPr="006F5113" w:rsidRDefault="000E5B00" w:rsidP="00233D36">
            <w:pPr>
              <w:pStyle w:val="1d"/>
            </w:pPr>
          </w:p>
        </w:tc>
      </w:tr>
      <w:tr w:rsidR="000E5B00" w:rsidRPr="006F5113" w14:paraId="1032A910" w14:textId="77777777" w:rsidTr="00A90F73">
        <w:tc>
          <w:tcPr>
            <w:tcW w:w="766" w:type="dxa"/>
          </w:tcPr>
          <w:p w14:paraId="77FCDAA0" w14:textId="77777777" w:rsidR="000E5B00" w:rsidRPr="006F5113" w:rsidRDefault="000E5B00" w:rsidP="00612E6C">
            <w:pPr>
              <w:pStyle w:val="14"/>
              <w:numPr>
                <w:ilvl w:val="0"/>
                <w:numId w:val="32"/>
              </w:numPr>
            </w:pPr>
          </w:p>
        </w:tc>
        <w:tc>
          <w:tcPr>
            <w:tcW w:w="5958" w:type="dxa"/>
          </w:tcPr>
          <w:p w14:paraId="3A5C2403" w14:textId="77777777" w:rsidR="000E5B00" w:rsidRPr="006F5113" w:rsidRDefault="000E5B00" w:rsidP="00233D36">
            <w:pPr>
              <w:pStyle w:val="14"/>
            </w:pPr>
            <w:r w:rsidRPr="006F5113">
              <w:t>Ведение реестра пунктов выдачи полисов</w:t>
            </w:r>
          </w:p>
        </w:tc>
        <w:tc>
          <w:tcPr>
            <w:tcW w:w="1167" w:type="dxa"/>
          </w:tcPr>
          <w:p w14:paraId="7BDE528A" w14:textId="77777777" w:rsidR="000E5B00" w:rsidRPr="006F5113" w:rsidRDefault="000E5B00" w:rsidP="00233D36">
            <w:pPr>
              <w:pStyle w:val="1d"/>
            </w:pPr>
          </w:p>
        </w:tc>
        <w:tc>
          <w:tcPr>
            <w:tcW w:w="1374" w:type="dxa"/>
          </w:tcPr>
          <w:p w14:paraId="1B1174F7" w14:textId="77777777" w:rsidR="000E5B00" w:rsidRPr="006F5113" w:rsidRDefault="000E5B00" w:rsidP="00233D36">
            <w:pPr>
              <w:pStyle w:val="1d"/>
            </w:pPr>
            <w:r w:rsidRPr="006F5113">
              <w:t>+</w:t>
            </w:r>
          </w:p>
        </w:tc>
        <w:tc>
          <w:tcPr>
            <w:tcW w:w="865" w:type="dxa"/>
          </w:tcPr>
          <w:p w14:paraId="07C0F2E3" w14:textId="77777777" w:rsidR="000E5B00" w:rsidRPr="006F5113" w:rsidRDefault="000E5B00" w:rsidP="00233D36">
            <w:pPr>
              <w:pStyle w:val="1d"/>
            </w:pPr>
          </w:p>
        </w:tc>
      </w:tr>
      <w:tr w:rsidR="000E5B00" w:rsidRPr="006F5113" w14:paraId="7DB1F3E2" w14:textId="77777777" w:rsidTr="00A90F73">
        <w:tc>
          <w:tcPr>
            <w:tcW w:w="766" w:type="dxa"/>
          </w:tcPr>
          <w:p w14:paraId="028C7FF1" w14:textId="77777777" w:rsidR="000E5B00" w:rsidRPr="006F5113" w:rsidRDefault="000E5B00" w:rsidP="00612E6C">
            <w:pPr>
              <w:pStyle w:val="14"/>
              <w:numPr>
                <w:ilvl w:val="0"/>
                <w:numId w:val="32"/>
              </w:numPr>
            </w:pPr>
          </w:p>
        </w:tc>
        <w:tc>
          <w:tcPr>
            <w:tcW w:w="5958" w:type="dxa"/>
          </w:tcPr>
          <w:p w14:paraId="6314EBB5" w14:textId="77777777" w:rsidR="000E5B00" w:rsidRPr="006F5113" w:rsidRDefault="000E5B00" w:rsidP="00233D36">
            <w:pPr>
              <w:pStyle w:val="14"/>
            </w:pPr>
            <w:r w:rsidRPr="006F5113">
              <w:t>Учет сведений о прикреплении застрахованных лиц к медицинским организациям</w:t>
            </w:r>
          </w:p>
        </w:tc>
        <w:tc>
          <w:tcPr>
            <w:tcW w:w="1167" w:type="dxa"/>
          </w:tcPr>
          <w:p w14:paraId="34A37093" w14:textId="77777777" w:rsidR="000E5B00" w:rsidRPr="006F5113" w:rsidRDefault="000E5B00" w:rsidP="00233D36">
            <w:pPr>
              <w:pStyle w:val="1d"/>
            </w:pPr>
            <w:r w:rsidRPr="006F5113">
              <w:t>+</w:t>
            </w:r>
          </w:p>
        </w:tc>
        <w:tc>
          <w:tcPr>
            <w:tcW w:w="1374" w:type="dxa"/>
          </w:tcPr>
          <w:p w14:paraId="7D227E82" w14:textId="77777777" w:rsidR="000E5B00" w:rsidRPr="006F5113" w:rsidRDefault="000E5B00" w:rsidP="00233D36">
            <w:pPr>
              <w:pStyle w:val="1d"/>
            </w:pPr>
            <w:r w:rsidRPr="006F5113">
              <w:t>+</w:t>
            </w:r>
          </w:p>
        </w:tc>
        <w:tc>
          <w:tcPr>
            <w:tcW w:w="865" w:type="dxa"/>
          </w:tcPr>
          <w:p w14:paraId="2F5C2987" w14:textId="77777777" w:rsidR="000E5B00" w:rsidRPr="006F5113" w:rsidRDefault="000E5B00" w:rsidP="00233D36">
            <w:pPr>
              <w:pStyle w:val="1d"/>
            </w:pPr>
            <w:r w:rsidRPr="006F5113">
              <w:t>+</w:t>
            </w:r>
          </w:p>
        </w:tc>
      </w:tr>
      <w:tr w:rsidR="000E5B00" w:rsidRPr="006F5113" w14:paraId="0E6BB1B4" w14:textId="77777777" w:rsidTr="00A90F73">
        <w:tc>
          <w:tcPr>
            <w:tcW w:w="766" w:type="dxa"/>
          </w:tcPr>
          <w:p w14:paraId="2EE62F1F" w14:textId="77777777" w:rsidR="000E5B00" w:rsidRPr="006F5113" w:rsidRDefault="000E5B00" w:rsidP="00612E6C">
            <w:pPr>
              <w:pStyle w:val="14"/>
              <w:numPr>
                <w:ilvl w:val="0"/>
                <w:numId w:val="32"/>
              </w:numPr>
            </w:pPr>
          </w:p>
        </w:tc>
        <w:tc>
          <w:tcPr>
            <w:tcW w:w="5958" w:type="dxa"/>
          </w:tcPr>
          <w:p w14:paraId="4FAA8237" w14:textId="77777777" w:rsidR="000E5B00" w:rsidRPr="006F5113" w:rsidRDefault="000E5B00" w:rsidP="00233D36">
            <w:pPr>
              <w:pStyle w:val="14"/>
            </w:pPr>
            <w:r w:rsidRPr="006F5113">
              <w:t>Учет сведений о работающих застрахованных лицах</w:t>
            </w:r>
          </w:p>
        </w:tc>
        <w:tc>
          <w:tcPr>
            <w:tcW w:w="1167" w:type="dxa"/>
          </w:tcPr>
          <w:p w14:paraId="5B525C88" w14:textId="77777777" w:rsidR="000E5B00" w:rsidRPr="006F5113" w:rsidRDefault="000E5B00" w:rsidP="00233D36">
            <w:pPr>
              <w:pStyle w:val="1d"/>
            </w:pPr>
            <w:r w:rsidRPr="006F5113">
              <w:t>+</w:t>
            </w:r>
          </w:p>
        </w:tc>
        <w:tc>
          <w:tcPr>
            <w:tcW w:w="1374" w:type="dxa"/>
          </w:tcPr>
          <w:p w14:paraId="01B4C479" w14:textId="77777777" w:rsidR="000E5B00" w:rsidRPr="006F5113" w:rsidRDefault="000E5B00" w:rsidP="00233D36">
            <w:pPr>
              <w:pStyle w:val="1d"/>
            </w:pPr>
          </w:p>
        </w:tc>
        <w:tc>
          <w:tcPr>
            <w:tcW w:w="865" w:type="dxa"/>
          </w:tcPr>
          <w:p w14:paraId="0EE1FB20" w14:textId="77777777" w:rsidR="000E5B00" w:rsidRPr="006F5113" w:rsidRDefault="000E5B00" w:rsidP="00233D36">
            <w:pPr>
              <w:pStyle w:val="1d"/>
            </w:pPr>
          </w:p>
        </w:tc>
      </w:tr>
      <w:tr w:rsidR="004449A4" w:rsidRPr="006F5113" w14:paraId="23D46C7A" w14:textId="77777777" w:rsidTr="00A90F73">
        <w:tc>
          <w:tcPr>
            <w:tcW w:w="766" w:type="dxa"/>
          </w:tcPr>
          <w:p w14:paraId="548CFDE9" w14:textId="77777777" w:rsidR="004449A4" w:rsidRPr="006F5113" w:rsidRDefault="004449A4" w:rsidP="00612E6C">
            <w:pPr>
              <w:pStyle w:val="14"/>
              <w:numPr>
                <w:ilvl w:val="0"/>
                <w:numId w:val="32"/>
              </w:numPr>
            </w:pPr>
          </w:p>
        </w:tc>
        <w:tc>
          <w:tcPr>
            <w:tcW w:w="5958" w:type="dxa"/>
          </w:tcPr>
          <w:p w14:paraId="3FF5C456" w14:textId="77777777" w:rsidR="004449A4" w:rsidRPr="006F5113" w:rsidRDefault="004449A4" w:rsidP="00D947A9">
            <w:pPr>
              <w:pStyle w:val="14"/>
            </w:pPr>
            <w:r w:rsidRPr="006F5113">
              <w:t xml:space="preserve">Информационное сопровождение застрахованных лиц при организации оказания им медицинской помощи </w:t>
            </w:r>
          </w:p>
        </w:tc>
        <w:tc>
          <w:tcPr>
            <w:tcW w:w="1167" w:type="dxa"/>
          </w:tcPr>
          <w:p w14:paraId="5279F846" w14:textId="77777777" w:rsidR="004449A4" w:rsidRPr="006F5113" w:rsidRDefault="004449A4" w:rsidP="00D947A9">
            <w:pPr>
              <w:pStyle w:val="1d"/>
            </w:pPr>
            <w:r w:rsidRPr="006F5113">
              <w:t>+</w:t>
            </w:r>
          </w:p>
        </w:tc>
        <w:tc>
          <w:tcPr>
            <w:tcW w:w="1374" w:type="dxa"/>
          </w:tcPr>
          <w:p w14:paraId="2C3677E3" w14:textId="77777777" w:rsidR="004449A4" w:rsidRPr="006F5113" w:rsidRDefault="004449A4" w:rsidP="00D947A9">
            <w:pPr>
              <w:pStyle w:val="1d"/>
            </w:pPr>
            <w:r w:rsidRPr="006F5113">
              <w:t>+</w:t>
            </w:r>
          </w:p>
        </w:tc>
        <w:tc>
          <w:tcPr>
            <w:tcW w:w="865" w:type="dxa"/>
          </w:tcPr>
          <w:p w14:paraId="40A20CDE" w14:textId="77777777" w:rsidR="004449A4" w:rsidRPr="006F5113" w:rsidRDefault="004449A4" w:rsidP="00D947A9">
            <w:pPr>
              <w:pStyle w:val="1d"/>
            </w:pPr>
            <w:r w:rsidRPr="006F5113">
              <w:t>+</w:t>
            </w:r>
          </w:p>
        </w:tc>
      </w:tr>
    </w:tbl>
    <w:p w14:paraId="788255CA" w14:textId="37DE00F6" w:rsidR="00390301" w:rsidRPr="006F5113" w:rsidRDefault="00726321" w:rsidP="00390301">
      <w:pPr>
        <w:pStyle w:val="ab"/>
        <w:numPr>
          <w:ilvl w:val="0"/>
          <w:numId w:val="0"/>
        </w:numPr>
        <w:jc w:val="both"/>
      </w:pPr>
      <w:r w:rsidRPr="006F5113">
        <w:object w:dxaOrig="15736" w:dyaOrig="15076" w14:anchorId="0A514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478.5pt" o:ole="">
            <v:imagedata r:id="rId17" o:title=""/>
          </v:shape>
          <o:OLEObject Type="Embed" ProgID="Visio.Drawing.15" ShapeID="_x0000_i1025" DrawAspect="Content" ObjectID="_1583769657" r:id="rId18"/>
        </w:object>
      </w:r>
    </w:p>
    <w:p w14:paraId="1CEAA878" w14:textId="77777777" w:rsidR="000E5B00" w:rsidRPr="006F5113" w:rsidRDefault="000E5B00" w:rsidP="00233D36">
      <w:pPr>
        <w:pStyle w:val="ab"/>
      </w:pPr>
      <w:r w:rsidRPr="006F5113">
        <w:t>Общая схема ин</w:t>
      </w:r>
      <w:r w:rsidR="00237731" w:rsidRPr="006F5113">
        <w:t xml:space="preserve">формационного взаимодействия в </w:t>
      </w:r>
      <w:r w:rsidRPr="006F5113">
        <w:t>сфере ОМС</w:t>
      </w:r>
    </w:p>
    <w:p w14:paraId="714DB21F" w14:textId="77777777" w:rsidR="000E5B00" w:rsidRPr="006F5113" w:rsidRDefault="000E5B00" w:rsidP="00233D36">
      <w:pPr>
        <w:pStyle w:val="31"/>
        <w:spacing w:before="480" w:beforeAutospacing="0"/>
      </w:pPr>
      <w:bookmarkStart w:id="33" w:name="_Ref338282929"/>
      <w:bookmarkStart w:id="34" w:name="_Toc342035962"/>
      <w:bookmarkStart w:id="35" w:name="_Toc503790783"/>
      <w:r w:rsidRPr="006F5113">
        <w:lastRenderedPageBreak/>
        <w:t>Общие требования к информационной системе территориального фонда обязательного медицинского страхования</w:t>
      </w:r>
      <w:bookmarkEnd w:id="33"/>
      <w:bookmarkEnd w:id="34"/>
      <w:bookmarkEnd w:id="35"/>
    </w:p>
    <w:p w14:paraId="4CB747BF" w14:textId="77777777" w:rsidR="000E5B00" w:rsidRPr="006F5113" w:rsidRDefault="000E5B00" w:rsidP="005D5E83">
      <w:pPr>
        <w:pStyle w:val="a3"/>
        <w:numPr>
          <w:ilvl w:val="0"/>
          <w:numId w:val="29"/>
        </w:numPr>
      </w:pPr>
      <w:r w:rsidRPr="006F5113">
        <w:t>Перечень обязательных подсистем информационной системы территориального фонда обязательного медицинского страхования</w:t>
      </w:r>
    </w:p>
    <w:tbl>
      <w:tblPr>
        <w:tblStyle w:val="aff2"/>
        <w:tblW w:w="0" w:type="auto"/>
        <w:tblLook w:val="04A0" w:firstRow="1" w:lastRow="0" w:firstColumn="1" w:lastColumn="0" w:noHBand="0" w:noVBand="1"/>
      </w:tblPr>
      <w:tblGrid>
        <w:gridCol w:w="474"/>
        <w:gridCol w:w="7744"/>
        <w:gridCol w:w="2158"/>
      </w:tblGrid>
      <w:tr w:rsidR="000E5B00" w:rsidRPr="006F5113" w14:paraId="2A9E68D8"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34" w:type="dxa"/>
          </w:tcPr>
          <w:p w14:paraId="2E484739" w14:textId="77777777" w:rsidR="000E5B00" w:rsidRPr="006F5113" w:rsidRDefault="000E5B00" w:rsidP="001508A1">
            <w:pPr>
              <w:pStyle w:val="14"/>
              <w:keepNext w:val="0"/>
              <w:jc w:val="center"/>
            </w:pPr>
            <w:r w:rsidRPr="006F5113">
              <w:t>№</w:t>
            </w:r>
          </w:p>
        </w:tc>
        <w:tc>
          <w:tcPr>
            <w:tcW w:w="11842" w:type="dxa"/>
          </w:tcPr>
          <w:p w14:paraId="25E13192" w14:textId="77777777" w:rsidR="000E5B00" w:rsidRPr="006F5113" w:rsidRDefault="000E5B00" w:rsidP="001508A1">
            <w:pPr>
              <w:pStyle w:val="14"/>
              <w:keepNext w:val="0"/>
              <w:jc w:val="center"/>
            </w:pPr>
            <w:r w:rsidRPr="006F5113">
              <w:t>Подсистема</w:t>
            </w:r>
          </w:p>
        </w:tc>
        <w:tc>
          <w:tcPr>
            <w:tcW w:w="2715" w:type="dxa"/>
          </w:tcPr>
          <w:p w14:paraId="4B377C0A" w14:textId="77777777" w:rsidR="000E5B00" w:rsidRPr="006F5113" w:rsidRDefault="000E5B00" w:rsidP="001508A1">
            <w:pPr>
              <w:pStyle w:val="14"/>
              <w:keepNext w:val="0"/>
              <w:jc w:val="center"/>
            </w:pPr>
            <w:r w:rsidRPr="006F5113">
              <w:t>Номер пункта документа</w:t>
            </w:r>
          </w:p>
        </w:tc>
      </w:tr>
      <w:tr w:rsidR="000E5B00" w:rsidRPr="006F5113" w14:paraId="145EB117" w14:textId="77777777" w:rsidTr="00A90F73">
        <w:tc>
          <w:tcPr>
            <w:tcW w:w="534" w:type="dxa"/>
          </w:tcPr>
          <w:p w14:paraId="1A28FED0" w14:textId="77777777" w:rsidR="000E5B00" w:rsidRPr="006F5113" w:rsidRDefault="000E5B00" w:rsidP="00612E6C">
            <w:pPr>
              <w:pStyle w:val="14"/>
              <w:numPr>
                <w:ilvl w:val="0"/>
                <w:numId w:val="33"/>
              </w:numPr>
            </w:pPr>
          </w:p>
        </w:tc>
        <w:tc>
          <w:tcPr>
            <w:tcW w:w="11842" w:type="dxa"/>
          </w:tcPr>
          <w:p w14:paraId="31C42AF5" w14:textId="77777777" w:rsidR="000E5B00" w:rsidRPr="006F5113" w:rsidRDefault="000E5B00" w:rsidP="00233D36">
            <w:pPr>
              <w:pStyle w:val="14"/>
            </w:pPr>
            <w:r w:rsidRPr="006F5113">
              <w:t>Региональный сегмент Единого регистра застрахованных лиц</w:t>
            </w:r>
          </w:p>
        </w:tc>
        <w:tc>
          <w:tcPr>
            <w:tcW w:w="2715" w:type="dxa"/>
          </w:tcPr>
          <w:p w14:paraId="4DB0D816"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_Ref338282781 \r \h  \* MERGEFORMAT </w:instrText>
            </w:r>
            <w:r w:rsidR="00C15DD0" w:rsidRPr="006F5113">
              <w:fldChar w:fldCharType="separate"/>
            </w:r>
            <w:r w:rsidR="00FA37B5" w:rsidRPr="006F5113">
              <w:t>4.3.1.1</w:t>
            </w:r>
            <w:r w:rsidR="00C15DD0" w:rsidRPr="006F5113">
              <w:fldChar w:fldCharType="end"/>
            </w:r>
          </w:p>
        </w:tc>
      </w:tr>
      <w:tr w:rsidR="000E5B00" w:rsidRPr="006F5113" w14:paraId="17AC126D" w14:textId="77777777" w:rsidTr="00A90F73">
        <w:tc>
          <w:tcPr>
            <w:tcW w:w="534" w:type="dxa"/>
          </w:tcPr>
          <w:p w14:paraId="0FBC84D1" w14:textId="77777777" w:rsidR="000E5B00" w:rsidRPr="006F5113" w:rsidRDefault="000E5B00" w:rsidP="00612E6C">
            <w:pPr>
              <w:pStyle w:val="14"/>
              <w:numPr>
                <w:ilvl w:val="0"/>
                <w:numId w:val="33"/>
              </w:numPr>
            </w:pPr>
          </w:p>
        </w:tc>
        <w:tc>
          <w:tcPr>
            <w:tcW w:w="11842" w:type="dxa"/>
          </w:tcPr>
          <w:p w14:paraId="4E400803" w14:textId="77777777" w:rsidR="000E5B00" w:rsidRPr="006F5113" w:rsidRDefault="000E5B00" w:rsidP="00233D36">
            <w:pPr>
              <w:pStyle w:val="14"/>
            </w:pPr>
            <w:r w:rsidRPr="006F5113">
              <w:t>Подсистема ведения персонифицированного учёта медицинской помощи, ок</w:t>
            </w:r>
            <w:r w:rsidR="00237731" w:rsidRPr="006F5113">
              <w:t xml:space="preserve">азанной застрахованным лицам в </w:t>
            </w:r>
            <w:r w:rsidRPr="006F5113">
              <w:t>сфере обязательного медицинского страхования</w:t>
            </w:r>
          </w:p>
        </w:tc>
        <w:tc>
          <w:tcPr>
            <w:tcW w:w="2715" w:type="dxa"/>
          </w:tcPr>
          <w:p w14:paraId="09803CE0"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_Ref338282792 \r \h  \* MERGEFORMAT </w:instrText>
            </w:r>
            <w:r w:rsidR="00C15DD0" w:rsidRPr="006F5113">
              <w:fldChar w:fldCharType="separate"/>
            </w:r>
            <w:r w:rsidR="00FA37B5" w:rsidRPr="006F5113">
              <w:t>4.3.1.2</w:t>
            </w:r>
            <w:r w:rsidR="00C15DD0" w:rsidRPr="006F5113">
              <w:fldChar w:fldCharType="end"/>
            </w:r>
          </w:p>
        </w:tc>
      </w:tr>
      <w:tr w:rsidR="000E5B00" w:rsidRPr="006F5113" w14:paraId="3207716D" w14:textId="77777777" w:rsidTr="00A90F73">
        <w:tc>
          <w:tcPr>
            <w:tcW w:w="534" w:type="dxa"/>
          </w:tcPr>
          <w:p w14:paraId="3F4BAA27" w14:textId="77777777" w:rsidR="000E5B00" w:rsidRPr="006F5113" w:rsidRDefault="000E5B00" w:rsidP="00612E6C">
            <w:pPr>
              <w:pStyle w:val="14"/>
              <w:numPr>
                <w:ilvl w:val="0"/>
                <w:numId w:val="33"/>
              </w:numPr>
            </w:pPr>
          </w:p>
        </w:tc>
        <w:tc>
          <w:tcPr>
            <w:tcW w:w="11842" w:type="dxa"/>
          </w:tcPr>
          <w:p w14:paraId="54CB69BE" w14:textId="77777777" w:rsidR="000E5B00" w:rsidRPr="006F5113" w:rsidRDefault="000E5B00" w:rsidP="00233D36">
            <w:pPr>
              <w:pStyle w:val="14"/>
            </w:pPr>
            <w:r w:rsidRPr="006F5113">
              <w:t>Официальный сайт в сети Интернет территориального фонда обязательного медицинского страхования</w:t>
            </w:r>
          </w:p>
        </w:tc>
        <w:tc>
          <w:tcPr>
            <w:tcW w:w="2715" w:type="dxa"/>
          </w:tcPr>
          <w:p w14:paraId="1AA4741E"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_Ref338282805 \r \h  \* MERGEFORMAT </w:instrText>
            </w:r>
            <w:r w:rsidR="00C15DD0" w:rsidRPr="006F5113">
              <w:fldChar w:fldCharType="separate"/>
            </w:r>
            <w:r w:rsidR="00FA37B5" w:rsidRPr="006F5113">
              <w:t>4.3.1.3</w:t>
            </w:r>
            <w:r w:rsidR="00C15DD0" w:rsidRPr="006F5113">
              <w:fldChar w:fldCharType="end"/>
            </w:r>
          </w:p>
        </w:tc>
      </w:tr>
      <w:tr w:rsidR="000E5B00" w:rsidRPr="006F5113" w14:paraId="40E22748" w14:textId="77777777" w:rsidTr="00A90F73">
        <w:tc>
          <w:tcPr>
            <w:tcW w:w="534" w:type="dxa"/>
          </w:tcPr>
          <w:p w14:paraId="629723DC" w14:textId="77777777" w:rsidR="000E5B00" w:rsidRPr="006F5113" w:rsidRDefault="000E5B00" w:rsidP="00612E6C">
            <w:pPr>
              <w:pStyle w:val="14"/>
              <w:numPr>
                <w:ilvl w:val="0"/>
                <w:numId w:val="33"/>
              </w:numPr>
            </w:pPr>
          </w:p>
        </w:tc>
        <w:tc>
          <w:tcPr>
            <w:tcW w:w="11842" w:type="dxa"/>
          </w:tcPr>
          <w:p w14:paraId="5B4790C7" w14:textId="77777777" w:rsidR="000E5B00" w:rsidRPr="006F5113" w:rsidRDefault="000E5B00" w:rsidP="00233D36">
            <w:pPr>
              <w:pStyle w:val="14"/>
            </w:pPr>
            <w:r w:rsidRPr="006F5113">
              <w:t xml:space="preserve">Подсистема ведения НСИ </w:t>
            </w:r>
          </w:p>
        </w:tc>
        <w:tc>
          <w:tcPr>
            <w:tcW w:w="2715" w:type="dxa"/>
          </w:tcPr>
          <w:p w14:paraId="638A04AC"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_Ref338282880 \r \h  \* MERGEFORMAT </w:instrText>
            </w:r>
            <w:r w:rsidR="00C15DD0" w:rsidRPr="006F5113">
              <w:fldChar w:fldCharType="separate"/>
            </w:r>
            <w:r w:rsidR="00FA37B5" w:rsidRPr="006F5113">
              <w:t>4.2</w:t>
            </w:r>
            <w:r w:rsidR="00C15DD0" w:rsidRPr="006F5113">
              <w:fldChar w:fldCharType="end"/>
            </w:r>
          </w:p>
        </w:tc>
      </w:tr>
      <w:tr w:rsidR="00A372E3" w:rsidRPr="006F5113" w14:paraId="17E923E5" w14:textId="77777777" w:rsidTr="00A90F73">
        <w:tc>
          <w:tcPr>
            <w:tcW w:w="534" w:type="dxa"/>
          </w:tcPr>
          <w:p w14:paraId="3F09C51B" w14:textId="77777777" w:rsidR="00A372E3" w:rsidRPr="006F5113" w:rsidRDefault="00A372E3" w:rsidP="00612E6C">
            <w:pPr>
              <w:pStyle w:val="14"/>
              <w:numPr>
                <w:ilvl w:val="0"/>
                <w:numId w:val="33"/>
              </w:numPr>
            </w:pPr>
          </w:p>
        </w:tc>
        <w:tc>
          <w:tcPr>
            <w:tcW w:w="11842" w:type="dxa"/>
          </w:tcPr>
          <w:p w14:paraId="74DB6F60" w14:textId="77777777" w:rsidR="00A372E3" w:rsidRPr="006F5113" w:rsidRDefault="00A372E3" w:rsidP="00233D36">
            <w:pPr>
              <w:pStyle w:val="14"/>
            </w:pPr>
            <w:r w:rsidRPr="006F5113">
              <w:t>Подсистема ведения Единого</w:t>
            </w:r>
            <w:r w:rsidR="00AA0226" w:rsidRPr="006F5113">
              <w:t xml:space="preserve"> электронного</w:t>
            </w:r>
            <w:r w:rsidRPr="006F5113">
              <w:t xml:space="preserve"> журнала обращений граждан</w:t>
            </w:r>
          </w:p>
        </w:tc>
        <w:tc>
          <w:tcPr>
            <w:tcW w:w="2715" w:type="dxa"/>
          </w:tcPr>
          <w:p w14:paraId="214CBC86" w14:textId="77777777" w:rsidR="00A372E3" w:rsidRPr="006F5113" w:rsidRDefault="00A372E3" w:rsidP="00233D36">
            <w:pPr>
              <w:pStyle w:val="14"/>
            </w:pPr>
            <w:r w:rsidRPr="006F5113">
              <w:t>Приложение И</w:t>
            </w:r>
          </w:p>
        </w:tc>
      </w:tr>
    </w:tbl>
    <w:p w14:paraId="6612B90B" w14:textId="77777777" w:rsidR="000E5B00" w:rsidRPr="006F5113" w:rsidRDefault="000E5B00" w:rsidP="00233D36">
      <w:pPr>
        <w:pStyle w:val="41"/>
        <w:keepNext/>
        <w:spacing w:before="480" w:beforeAutospacing="0"/>
      </w:pPr>
      <w:bookmarkStart w:id="36" w:name="_Ref338282781"/>
      <w:r w:rsidRPr="006F5113">
        <w:t>Требования к подсистеме ведения Регионального сегмента Единого регистра застрахованных лиц</w:t>
      </w:r>
      <w:bookmarkEnd w:id="36"/>
    </w:p>
    <w:p w14:paraId="7751C551" w14:textId="77777777" w:rsidR="000E5B00" w:rsidRPr="006F5113" w:rsidRDefault="000E5B00" w:rsidP="005D5E83">
      <w:pPr>
        <w:pStyle w:val="a3"/>
        <w:numPr>
          <w:ilvl w:val="0"/>
          <w:numId w:val="29"/>
        </w:numPr>
      </w:pPr>
      <w:bookmarkStart w:id="37" w:name="_Ref338284659"/>
      <w:r w:rsidRPr="006F5113">
        <w:t>Перечень сведений о застрахованных лицах в РС ЕРЗ</w:t>
      </w:r>
      <w:bookmarkEnd w:id="37"/>
    </w:p>
    <w:tbl>
      <w:tblPr>
        <w:tblStyle w:val="aff2"/>
        <w:tblW w:w="10291" w:type="dxa"/>
        <w:tblLayout w:type="fixed"/>
        <w:tblLook w:val="04A0" w:firstRow="1" w:lastRow="0" w:firstColumn="1" w:lastColumn="0" w:noHBand="0" w:noVBand="1"/>
      </w:tblPr>
      <w:tblGrid>
        <w:gridCol w:w="534"/>
        <w:gridCol w:w="4087"/>
        <w:gridCol w:w="1275"/>
        <w:gridCol w:w="4395"/>
      </w:tblGrid>
      <w:tr w:rsidR="000E5B00" w:rsidRPr="006F5113" w14:paraId="52BBA6F2"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34" w:type="dxa"/>
          </w:tcPr>
          <w:p w14:paraId="170BAAF7" w14:textId="77777777" w:rsidR="000E5B00" w:rsidRPr="006F5113" w:rsidRDefault="00E30EC8" w:rsidP="001508A1">
            <w:pPr>
              <w:pStyle w:val="14"/>
              <w:keepNext w:val="0"/>
              <w:jc w:val="center"/>
            </w:pPr>
            <w:r w:rsidRPr="006F5113">
              <w:t>№</w:t>
            </w:r>
          </w:p>
        </w:tc>
        <w:tc>
          <w:tcPr>
            <w:tcW w:w="4087" w:type="dxa"/>
          </w:tcPr>
          <w:p w14:paraId="35AA86FE" w14:textId="77777777" w:rsidR="000E5B00" w:rsidRPr="006F5113" w:rsidRDefault="000E5B00" w:rsidP="001508A1">
            <w:pPr>
              <w:pStyle w:val="14"/>
              <w:keepNext w:val="0"/>
              <w:jc w:val="center"/>
            </w:pPr>
            <w:r w:rsidRPr="006F5113">
              <w:t>Наименование</w:t>
            </w:r>
          </w:p>
        </w:tc>
        <w:tc>
          <w:tcPr>
            <w:tcW w:w="1275" w:type="dxa"/>
          </w:tcPr>
          <w:p w14:paraId="6A09A021" w14:textId="77777777" w:rsidR="000E5B00" w:rsidRPr="006F5113" w:rsidRDefault="000E5B00" w:rsidP="001508A1">
            <w:pPr>
              <w:pStyle w:val="14"/>
              <w:keepNext w:val="0"/>
              <w:jc w:val="center"/>
            </w:pPr>
            <w:r w:rsidRPr="006F5113">
              <w:t>Обязательность</w:t>
            </w:r>
          </w:p>
        </w:tc>
        <w:tc>
          <w:tcPr>
            <w:tcW w:w="4395" w:type="dxa"/>
          </w:tcPr>
          <w:p w14:paraId="0E50F45F" w14:textId="77777777" w:rsidR="000E5B00" w:rsidRPr="006F5113" w:rsidRDefault="000E5B00" w:rsidP="001508A1">
            <w:pPr>
              <w:pStyle w:val="14"/>
              <w:keepNext w:val="0"/>
              <w:jc w:val="center"/>
            </w:pPr>
            <w:r w:rsidRPr="006F5113">
              <w:t>Пояснения</w:t>
            </w:r>
          </w:p>
        </w:tc>
      </w:tr>
      <w:tr w:rsidR="000E5B00" w:rsidRPr="006F5113" w14:paraId="15B7E18F" w14:textId="77777777" w:rsidTr="001508A1">
        <w:tc>
          <w:tcPr>
            <w:tcW w:w="534" w:type="dxa"/>
          </w:tcPr>
          <w:p w14:paraId="040061DE" w14:textId="77777777" w:rsidR="000E5B00" w:rsidRPr="006F5113" w:rsidRDefault="000E5B00" w:rsidP="00612E6C">
            <w:pPr>
              <w:pStyle w:val="14"/>
              <w:numPr>
                <w:ilvl w:val="0"/>
                <w:numId w:val="34"/>
              </w:numPr>
            </w:pPr>
          </w:p>
        </w:tc>
        <w:tc>
          <w:tcPr>
            <w:tcW w:w="4087" w:type="dxa"/>
          </w:tcPr>
          <w:p w14:paraId="1DB72DDC" w14:textId="77777777" w:rsidR="000E5B00" w:rsidRPr="006F5113" w:rsidRDefault="000E5B00" w:rsidP="00A867A1">
            <w:pPr>
              <w:pStyle w:val="14"/>
              <w:jc w:val="left"/>
            </w:pPr>
            <w:r w:rsidRPr="006F5113">
              <w:t>Идентификатор записи ТФОМС</w:t>
            </w:r>
          </w:p>
        </w:tc>
        <w:tc>
          <w:tcPr>
            <w:tcW w:w="1275" w:type="dxa"/>
          </w:tcPr>
          <w:p w14:paraId="17670AD8" w14:textId="77777777" w:rsidR="000E5B00" w:rsidRPr="006F5113" w:rsidRDefault="000E5B00" w:rsidP="00233D36">
            <w:pPr>
              <w:pStyle w:val="14"/>
            </w:pPr>
            <w:r w:rsidRPr="006F5113">
              <w:t>Усл.</w:t>
            </w:r>
          </w:p>
        </w:tc>
        <w:tc>
          <w:tcPr>
            <w:tcW w:w="4395" w:type="dxa"/>
          </w:tcPr>
          <w:p w14:paraId="6717C39A" w14:textId="77777777" w:rsidR="000E5B00" w:rsidRPr="006F5113" w:rsidRDefault="00237731" w:rsidP="00233D36">
            <w:pPr>
              <w:pStyle w:val="14"/>
            </w:pPr>
            <w:r w:rsidRPr="006F5113">
              <w:t xml:space="preserve">Идентификатор формирует </w:t>
            </w:r>
            <w:r w:rsidR="000E5B00" w:rsidRPr="006F5113">
              <w:t>ТФОМС для новых записей и возвращает в СМО. С момента формирования и передачи идентификатора в СМО, поле обязательно для заполнения.</w:t>
            </w:r>
          </w:p>
        </w:tc>
      </w:tr>
      <w:tr w:rsidR="000E5B00" w:rsidRPr="006F5113" w14:paraId="50031B29" w14:textId="77777777" w:rsidTr="001508A1">
        <w:tc>
          <w:tcPr>
            <w:tcW w:w="534" w:type="dxa"/>
          </w:tcPr>
          <w:p w14:paraId="4A54F308" w14:textId="77777777" w:rsidR="000E5B00" w:rsidRPr="006F5113" w:rsidRDefault="000E5B00" w:rsidP="00612E6C">
            <w:pPr>
              <w:pStyle w:val="14"/>
              <w:numPr>
                <w:ilvl w:val="0"/>
                <w:numId w:val="34"/>
              </w:numPr>
            </w:pPr>
          </w:p>
        </w:tc>
        <w:tc>
          <w:tcPr>
            <w:tcW w:w="4087" w:type="dxa"/>
          </w:tcPr>
          <w:p w14:paraId="37FC49B5" w14:textId="77777777" w:rsidR="000E5B00" w:rsidRPr="006F5113" w:rsidRDefault="000E5B00" w:rsidP="00A867A1">
            <w:pPr>
              <w:pStyle w:val="14"/>
              <w:jc w:val="left"/>
            </w:pPr>
            <w:r w:rsidRPr="006F5113">
              <w:t>Территория страхования застрахованного лица</w:t>
            </w:r>
          </w:p>
        </w:tc>
        <w:tc>
          <w:tcPr>
            <w:tcW w:w="1275" w:type="dxa"/>
          </w:tcPr>
          <w:p w14:paraId="64A46963" w14:textId="77777777" w:rsidR="000E5B00" w:rsidRPr="006F5113" w:rsidRDefault="000E5B00" w:rsidP="00233D36">
            <w:pPr>
              <w:pStyle w:val="14"/>
            </w:pPr>
            <w:r w:rsidRPr="006F5113">
              <w:t>Да</w:t>
            </w:r>
          </w:p>
        </w:tc>
        <w:tc>
          <w:tcPr>
            <w:tcW w:w="4395" w:type="dxa"/>
          </w:tcPr>
          <w:p w14:paraId="126BE37E" w14:textId="77777777" w:rsidR="000E5B00" w:rsidRPr="006F5113" w:rsidRDefault="000E5B00" w:rsidP="00233D36">
            <w:pPr>
              <w:pStyle w:val="14"/>
            </w:pPr>
            <w:r w:rsidRPr="006F5113">
              <w:t>Должна соответствовать территории страхования застрахованного лица. Согласно заявлению застрахованного лица (или списка застрахованных лиц по договору страхования (договоры страхования не предусмотрены с 01.01.2011г.), не осуществивших выбор СМО после 01.01.2011 г.).</w:t>
            </w:r>
          </w:p>
        </w:tc>
      </w:tr>
      <w:tr w:rsidR="000E5B00" w:rsidRPr="006F5113" w14:paraId="082B4ECA" w14:textId="77777777" w:rsidTr="001508A1">
        <w:tc>
          <w:tcPr>
            <w:tcW w:w="534" w:type="dxa"/>
          </w:tcPr>
          <w:p w14:paraId="2235CB30" w14:textId="77777777" w:rsidR="000E5B00" w:rsidRPr="006F5113" w:rsidRDefault="000E5B00" w:rsidP="00612E6C">
            <w:pPr>
              <w:pStyle w:val="14"/>
              <w:numPr>
                <w:ilvl w:val="0"/>
                <w:numId w:val="34"/>
              </w:numPr>
            </w:pPr>
          </w:p>
        </w:tc>
        <w:tc>
          <w:tcPr>
            <w:tcW w:w="4087" w:type="dxa"/>
          </w:tcPr>
          <w:p w14:paraId="04C0BB5F" w14:textId="77777777" w:rsidR="000E5B00" w:rsidRPr="006F5113" w:rsidRDefault="000E5B00" w:rsidP="00A867A1">
            <w:pPr>
              <w:pStyle w:val="14"/>
              <w:jc w:val="left"/>
            </w:pPr>
            <w:r w:rsidRPr="006F5113">
              <w:t>Единый номер полиса ОМС</w:t>
            </w:r>
            <w:r w:rsidRPr="006F5113">
              <w:rPr>
                <w:rStyle w:val="affe"/>
              </w:rPr>
              <w:footnoteReference w:id="4"/>
            </w:r>
          </w:p>
        </w:tc>
        <w:tc>
          <w:tcPr>
            <w:tcW w:w="1275" w:type="dxa"/>
          </w:tcPr>
          <w:p w14:paraId="70E0D133" w14:textId="77777777" w:rsidR="000E5B00" w:rsidRPr="006F5113" w:rsidRDefault="000E5B00" w:rsidP="00233D36">
            <w:pPr>
              <w:pStyle w:val="14"/>
            </w:pPr>
            <w:r w:rsidRPr="006F5113">
              <w:t>Да</w:t>
            </w:r>
          </w:p>
        </w:tc>
        <w:tc>
          <w:tcPr>
            <w:tcW w:w="4395" w:type="dxa"/>
          </w:tcPr>
          <w:p w14:paraId="7BC67960" w14:textId="77777777" w:rsidR="000E5B00" w:rsidRPr="006F5113" w:rsidRDefault="000E5B00" w:rsidP="00233D36">
            <w:pPr>
              <w:pStyle w:val="14"/>
            </w:pPr>
            <w:r w:rsidRPr="006F5113">
              <w:t>Единый номер полиса должен быть присвоен каждому застрахованному лицу и однозначно идентифицировать застрахованное лицо в ЕРЗ. Подлежит изменению в случае изменения пола и/или даты рождения, а также при ответе ЦС ЕРЗ о действительном другом ЕНП.</w:t>
            </w:r>
          </w:p>
        </w:tc>
      </w:tr>
      <w:tr w:rsidR="000E5B00" w:rsidRPr="006F5113" w14:paraId="2A992A72" w14:textId="77777777" w:rsidTr="001508A1">
        <w:tc>
          <w:tcPr>
            <w:tcW w:w="534" w:type="dxa"/>
          </w:tcPr>
          <w:p w14:paraId="007A590E" w14:textId="77777777" w:rsidR="000E5B00" w:rsidRPr="006F5113" w:rsidRDefault="000E5B00" w:rsidP="00612E6C">
            <w:pPr>
              <w:pStyle w:val="14"/>
              <w:numPr>
                <w:ilvl w:val="0"/>
                <w:numId w:val="34"/>
              </w:numPr>
            </w:pPr>
          </w:p>
        </w:tc>
        <w:tc>
          <w:tcPr>
            <w:tcW w:w="4087" w:type="dxa"/>
          </w:tcPr>
          <w:p w14:paraId="70B70E01" w14:textId="77777777" w:rsidR="000E5B00" w:rsidRPr="006F5113" w:rsidRDefault="000E5B00" w:rsidP="00A867A1">
            <w:pPr>
              <w:pStyle w:val="14"/>
              <w:jc w:val="left"/>
            </w:pPr>
            <w:r w:rsidRPr="006F5113">
              <w:t>Признак и/или дата регистрации ЕНП в ЦС ЕРЗ</w:t>
            </w:r>
          </w:p>
        </w:tc>
        <w:tc>
          <w:tcPr>
            <w:tcW w:w="1275" w:type="dxa"/>
          </w:tcPr>
          <w:p w14:paraId="39A124BE" w14:textId="77777777" w:rsidR="000E5B00" w:rsidRPr="006F5113" w:rsidRDefault="000E5B00" w:rsidP="00233D36">
            <w:pPr>
              <w:pStyle w:val="14"/>
            </w:pPr>
            <w:r w:rsidRPr="006F5113">
              <w:t>Усл.</w:t>
            </w:r>
          </w:p>
        </w:tc>
        <w:tc>
          <w:tcPr>
            <w:tcW w:w="4395" w:type="dxa"/>
          </w:tcPr>
          <w:p w14:paraId="760B4D16" w14:textId="77777777" w:rsidR="000E5B00" w:rsidRPr="006F5113" w:rsidRDefault="000E5B00" w:rsidP="00233D36">
            <w:pPr>
              <w:pStyle w:val="14"/>
            </w:pPr>
            <w:r w:rsidRPr="006F5113">
              <w:t>Указывается при наличии.</w:t>
            </w:r>
          </w:p>
        </w:tc>
      </w:tr>
      <w:tr w:rsidR="000E5B00" w:rsidRPr="006F5113" w14:paraId="2CB41D6F" w14:textId="77777777" w:rsidTr="001508A1">
        <w:tc>
          <w:tcPr>
            <w:tcW w:w="534" w:type="dxa"/>
          </w:tcPr>
          <w:p w14:paraId="50FE2F28" w14:textId="77777777" w:rsidR="000E5B00" w:rsidRPr="006F5113" w:rsidRDefault="000E5B00" w:rsidP="00612E6C">
            <w:pPr>
              <w:pStyle w:val="14"/>
              <w:numPr>
                <w:ilvl w:val="0"/>
                <w:numId w:val="34"/>
              </w:numPr>
            </w:pPr>
          </w:p>
        </w:tc>
        <w:tc>
          <w:tcPr>
            <w:tcW w:w="4087" w:type="dxa"/>
          </w:tcPr>
          <w:p w14:paraId="4263DFE8" w14:textId="77777777" w:rsidR="000E5B00" w:rsidRPr="006F5113" w:rsidRDefault="000E5B00" w:rsidP="00A867A1">
            <w:pPr>
              <w:pStyle w:val="14"/>
              <w:jc w:val="left"/>
            </w:pPr>
            <w:r w:rsidRPr="006F5113">
              <w:t>Фамилия застрахованного лица</w:t>
            </w:r>
          </w:p>
        </w:tc>
        <w:tc>
          <w:tcPr>
            <w:tcW w:w="1275" w:type="dxa"/>
          </w:tcPr>
          <w:p w14:paraId="0C91A0F9" w14:textId="77777777" w:rsidR="000E5B00" w:rsidRPr="006F5113" w:rsidRDefault="000E5B00" w:rsidP="00233D36">
            <w:pPr>
              <w:pStyle w:val="14"/>
            </w:pPr>
            <w:r w:rsidRPr="006F5113">
              <w:t>Усл.</w:t>
            </w:r>
          </w:p>
        </w:tc>
        <w:tc>
          <w:tcPr>
            <w:tcW w:w="4395" w:type="dxa"/>
            <w:vMerge w:val="restart"/>
          </w:tcPr>
          <w:p w14:paraId="49D93431" w14:textId="77777777" w:rsidR="000E5B00" w:rsidRPr="006F5113" w:rsidRDefault="000E5B00" w:rsidP="00233D36">
            <w:pPr>
              <w:pStyle w:val="14"/>
            </w:pPr>
            <w:r w:rsidRPr="006F5113">
              <w:t>Фамилия, имя, отчество указываются в том виде, в котором они записаны в предъявленном документе, удостоверяющем личность.</w:t>
            </w:r>
          </w:p>
        </w:tc>
      </w:tr>
      <w:tr w:rsidR="000E5B00" w:rsidRPr="006F5113" w14:paraId="42FB9C1A" w14:textId="77777777" w:rsidTr="001508A1">
        <w:tc>
          <w:tcPr>
            <w:tcW w:w="534" w:type="dxa"/>
          </w:tcPr>
          <w:p w14:paraId="14D9F8CE" w14:textId="77777777" w:rsidR="000E5B00" w:rsidRPr="006F5113" w:rsidRDefault="000E5B00" w:rsidP="00612E6C">
            <w:pPr>
              <w:pStyle w:val="14"/>
              <w:numPr>
                <w:ilvl w:val="0"/>
                <w:numId w:val="34"/>
              </w:numPr>
            </w:pPr>
          </w:p>
        </w:tc>
        <w:tc>
          <w:tcPr>
            <w:tcW w:w="4087" w:type="dxa"/>
          </w:tcPr>
          <w:p w14:paraId="092AA346" w14:textId="77777777" w:rsidR="000E5B00" w:rsidRPr="006F5113" w:rsidRDefault="000E5B00" w:rsidP="00A867A1">
            <w:pPr>
              <w:pStyle w:val="14"/>
              <w:jc w:val="left"/>
            </w:pPr>
            <w:r w:rsidRPr="006F5113">
              <w:t>Имя застрахованного лица</w:t>
            </w:r>
          </w:p>
        </w:tc>
        <w:tc>
          <w:tcPr>
            <w:tcW w:w="1275" w:type="dxa"/>
          </w:tcPr>
          <w:p w14:paraId="43C65CE4" w14:textId="77777777" w:rsidR="000E5B00" w:rsidRPr="006F5113" w:rsidRDefault="000E5B00" w:rsidP="00233D36">
            <w:pPr>
              <w:pStyle w:val="14"/>
            </w:pPr>
            <w:r w:rsidRPr="006F5113">
              <w:t>Усл.</w:t>
            </w:r>
          </w:p>
        </w:tc>
        <w:tc>
          <w:tcPr>
            <w:tcW w:w="4395" w:type="dxa"/>
            <w:vMerge/>
          </w:tcPr>
          <w:p w14:paraId="2BE673F7" w14:textId="77777777" w:rsidR="000E5B00" w:rsidRPr="006F5113" w:rsidRDefault="000E5B00" w:rsidP="00233D36">
            <w:pPr>
              <w:pStyle w:val="14"/>
            </w:pPr>
          </w:p>
        </w:tc>
      </w:tr>
      <w:tr w:rsidR="000E5B00" w:rsidRPr="006F5113" w14:paraId="2546FFBE" w14:textId="77777777" w:rsidTr="001508A1">
        <w:tc>
          <w:tcPr>
            <w:tcW w:w="534" w:type="dxa"/>
          </w:tcPr>
          <w:p w14:paraId="49A07553" w14:textId="77777777" w:rsidR="000E5B00" w:rsidRPr="006F5113" w:rsidRDefault="000E5B00" w:rsidP="00612E6C">
            <w:pPr>
              <w:pStyle w:val="14"/>
              <w:numPr>
                <w:ilvl w:val="0"/>
                <w:numId w:val="34"/>
              </w:numPr>
            </w:pPr>
          </w:p>
        </w:tc>
        <w:tc>
          <w:tcPr>
            <w:tcW w:w="4087" w:type="dxa"/>
          </w:tcPr>
          <w:p w14:paraId="2BC1CFDD" w14:textId="77777777" w:rsidR="000E5B00" w:rsidRPr="006F5113" w:rsidRDefault="000E5B00" w:rsidP="00A867A1">
            <w:pPr>
              <w:pStyle w:val="14"/>
              <w:jc w:val="left"/>
            </w:pPr>
            <w:r w:rsidRPr="006F5113">
              <w:t>Отчество застрахованного лица</w:t>
            </w:r>
          </w:p>
        </w:tc>
        <w:tc>
          <w:tcPr>
            <w:tcW w:w="1275" w:type="dxa"/>
          </w:tcPr>
          <w:p w14:paraId="45501B8A" w14:textId="77777777" w:rsidR="000E5B00" w:rsidRPr="006F5113" w:rsidRDefault="000E5B00" w:rsidP="00233D36">
            <w:pPr>
              <w:pStyle w:val="14"/>
            </w:pPr>
            <w:r w:rsidRPr="006F5113">
              <w:t>Усл.</w:t>
            </w:r>
          </w:p>
        </w:tc>
        <w:tc>
          <w:tcPr>
            <w:tcW w:w="4395" w:type="dxa"/>
            <w:vMerge/>
          </w:tcPr>
          <w:p w14:paraId="2D3D5733" w14:textId="77777777" w:rsidR="000E5B00" w:rsidRPr="006F5113" w:rsidRDefault="000E5B00" w:rsidP="00233D36">
            <w:pPr>
              <w:pStyle w:val="14"/>
            </w:pPr>
          </w:p>
        </w:tc>
      </w:tr>
      <w:tr w:rsidR="000E5B00" w:rsidRPr="006F5113" w14:paraId="7A161706" w14:textId="77777777" w:rsidTr="001508A1">
        <w:tc>
          <w:tcPr>
            <w:tcW w:w="534" w:type="dxa"/>
          </w:tcPr>
          <w:p w14:paraId="2FCDE90D" w14:textId="77777777" w:rsidR="000E5B00" w:rsidRPr="006F5113" w:rsidRDefault="000E5B00" w:rsidP="00612E6C">
            <w:pPr>
              <w:pStyle w:val="14"/>
              <w:numPr>
                <w:ilvl w:val="0"/>
                <w:numId w:val="34"/>
              </w:numPr>
            </w:pPr>
          </w:p>
        </w:tc>
        <w:tc>
          <w:tcPr>
            <w:tcW w:w="4087" w:type="dxa"/>
          </w:tcPr>
          <w:p w14:paraId="09726713" w14:textId="77777777" w:rsidR="000E5B00" w:rsidRPr="006F5113" w:rsidRDefault="000E5B00" w:rsidP="00A867A1">
            <w:pPr>
              <w:pStyle w:val="14"/>
              <w:jc w:val="left"/>
            </w:pPr>
            <w:r w:rsidRPr="006F5113">
              <w:t>Пол застрахованного лица</w:t>
            </w:r>
          </w:p>
        </w:tc>
        <w:tc>
          <w:tcPr>
            <w:tcW w:w="1275" w:type="dxa"/>
          </w:tcPr>
          <w:p w14:paraId="04E90518" w14:textId="77777777" w:rsidR="000E5B00" w:rsidRPr="006F5113" w:rsidRDefault="000E5B00" w:rsidP="00233D36">
            <w:pPr>
              <w:pStyle w:val="14"/>
            </w:pPr>
            <w:r w:rsidRPr="006F5113">
              <w:t>Да</w:t>
            </w:r>
          </w:p>
        </w:tc>
        <w:tc>
          <w:tcPr>
            <w:tcW w:w="4395" w:type="dxa"/>
          </w:tcPr>
          <w:p w14:paraId="7A751E3E" w14:textId="77777777" w:rsidR="000E5B00" w:rsidRPr="006F5113" w:rsidRDefault="000E5B00" w:rsidP="00233D36">
            <w:pPr>
              <w:pStyle w:val="14"/>
            </w:pPr>
          </w:p>
        </w:tc>
      </w:tr>
      <w:tr w:rsidR="000E5B00" w:rsidRPr="006F5113" w14:paraId="0A64547F" w14:textId="77777777" w:rsidTr="001508A1">
        <w:tc>
          <w:tcPr>
            <w:tcW w:w="534" w:type="dxa"/>
          </w:tcPr>
          <w:p w14:paraId="3C7E2D9A" w14:textId="77777777" w:rsidR="000E5B00" w:rsidRPr="006F5113" w:rsidRDefault="000E5B00" w:rsidP="00612E6C">
            <w:pPr>
              <w:pStyle w:val="14"/>
              <w:numPr>
                <w:ilvl w:val="0"/>
                <w:numId w:val="34"/>
              </w:numPr>
            </w:pPr>
          </w:p>
        </w:tc>
        <w:tc>
          <w:tcPr>
            <w:tcW w:w="4087" w:type="dxa"/>
          </w:tcPr>
          <w:p w14:paraId="4FA8407D" w14:textId="77777777" w:rsidR="000E5B00" w:rsidRPr="006F5113" w:rsidRDefault="000E5B00" w:rsidP="00A867A1">
            <w:pPr>
              <w:pStyle w:val="14"/>
              <w:jc w:val="left"/>
            </w:pPr>
            <w:r w:rsidRPr="006F5113">
              <w:t>Дата рождения застрахованного лица</w:t>
            </w:r>
          </w:p>
        </w:tc>
        <w:tc>
          <w:tcPr>
            <w:tcW w:w="1275" w:type="dxa"/>
          </w:tcPr>
          <w:p w14:paraId="04BEE98F" w14:textId="77777777" w:rsidR="000E5B00" w:rsidRPr="006F5113" w:rsidRDefault="000E5B00" w:rsidP="00233D36">
            <w:pPr>
              <w:pStyle w:val="14"/>
            </w:pPr>
            <w:r w:rsidRPr="006F5113">
              <w:t>Да</w:t>
            </w:r>
          </w:p>
        </w:tc>
        <w:tc>
          <w:tcPr>
            <w:tcW w:w="4395" w:type="dxa"/>
          </w:tcPr>
          <w:p w14:paraId="2B12C6E0" w14:textId="77777777" w:rsidR="000E5B00" w:rsidRPr="006F5113" w:rsidRDefault="000E5B00" w:rsidP="00233D36">
            <w:pPr>
              <w:pStyle w:val="14"/>
            </w:pPr>
          </w:p>
        </w:tc>
      </w:tr>
      <w:tr w:rsidR="000E5B00" w:rsidRPr="006F5113" w14:paraId="76FE79D0" w14:textId="77777777" w:rsidTr="001508A1">
        <w:tc>
          <w:tcPr>
            <w:tcW w:w="534" w:type="dxa"/>
          </w:tcPr>
          <w:p w14:paraId="460A4CCD" w14:textId="77777777" w:rsidR="000E5B00" w:rsidRPr="006F5113" w:rsidRDefault="000E5B00" w:rsidP="00612E6C">
            <w:pPr>
              <w:pStyle w:val="14"/>
              <w:numPr>
                <w:ilvl w:val="0"/>
                <w:numId w:val="34"/>
              </w:numPr>
            </w:pPr>
          </w:p>
        </w:tc>
        <w:tc>
          <w:tcPr>
            <w:tcW w:w="4087" w:type="dxa"/>
          </w:tcPr>
          <w:p w14:paraId="143124F3" w14:textId="77777777" w:rsidR="000E5B00" w:rsidRPr="006F5113" w:rsidRDefault="000E5B00" w:rsidP="00A867A1">
            <w:pPr>
              <w:pStyle w:val="14"/>
              <w:jc w:val="left"/>
            </w:pPr>
            <w:r w:rsidRPr="006F5113">
              <w:t>Место рождения застрахованного лица</w:t>
            </w:r>
          </w:p>
        </w:tc>
        <w:tc>
          <w:tcPr>
            <w:tcW w:w="1275" w:type="dxa"/>
          </w:tcPr>
          <w:p w14:paraId="3C6334E7" w14:textId="77777777" w:rsidR="000E5B00" w:rsidRPr="006F5113" w:rsidRDefault="000E5B00" w:rsidP="00233D36">
            <w:pPr>
              <w:pStyle w:val="14"/>
            </w:pPr>
            <w:r w:rsidRPr="006F5113">
              <w:t>Усл.</w:t>
            </w:r>
          </w:p>
        </w:tc>
        <w:tc>
          <w:tcPr>
            <w:tcW w:w="4395" w:type="dxa"/>
          </w:tcPr>
          <w:p w14:paraId="44F1455A" w14:textId="77777777" w:rsidR="000E5B00" w:rsidRPr="006F5113" w:rsidRDefault="000E5B00" w:rsidP="00233D36">
            <w:pPr>
              <w:pStyle w:val="14"/>
            </w:pPr>
            <w:r w:rsidRPr="006F5113">
              <w:t xml:space="preserve">Место рождения указывается в том виде, в котором оно записано в предъявленном документе, удостоверяющем личность. </w:t>
            </w:r>
          </w:p>
        </w:tc>
      </w:tr>
      <w:tr w:rsidR="000E5B00" w:rsidRPr="006F5113" w14:paraId="5200490D" w14:textId="77777777" w:rsidTr="001508A1">
        <w:tc>
          <w:tcPr>
            <w:tcW w:w="534" w:type="dxa"/>
          </w:tcPr>
          <w:p w14:paraId="1B9424E3" w14:textId="77777777" w:rsidR="000E5B00" w:rsidRPr="006F5113" w:rsidRDefault="000E5B00" w:rsidP="00612E6C">
            <w:pPr>
              <w:pStyle w:val="14"/>
              <w:numPr>
                <w:ilvl w:val="0"/>
                <w:numId w:val="34"/>
              </w:numPr>
            </w:pPr>
          </w:p>
        </w:tc>
        <w:tc>
          <w:tcPr>
            <w:tcW w:w="4087" w:type="dxa"/>
          </w:tcPr>
          <w:p w14:paraId="1D57E9EA" w14:textId="77777777" w:rsidR="000E5B00" w:rsidRPr="006F5113" w:rsidRDefault="000E5B00" w:rsidP="00A867A1">
            <w:pPr>
              <w:pStyle w:val="14"/>
              <w:jc w:val="left"/>
            </w:pPr>
            <w:r w:rsidRPr="006F5113">
              <w:t>Гражданство застрахованного лица</w:t>
            </w:r>
          </w:p>
        </w:tc>
        <w:tc>
          <w:tcPr>
            <w:tcW w:w="1275" w:type="dxa"/>
          </w:tcPr>
          <w:p w14:paraId="50B57A7E" w14:textId="77777777" w:rsidR="000E5B00" w:rsidRPr="006F5113" w:rsidRDefault="000E5B00" w:rsidP="00233D36">
            <w:pPr>
              <w:pStyle w:val="14"/>
            </w:pPr>
            <w:r w:rsidRPr="006F5113">
              <w:t>Да</w:t>
            </w:r>
          </w:p>
        </w:tc>
        <w:tc>
          <w:tcPr>
            <w:tcW w:w="4395" w:type="dxa"/>
          </w:tcPr>
          <w:p w14:paraId="5D290E5C" w14:textId="75381BFC" w:rsidR="000E5B00" w:rsidRPr="006F5113" w:rsidRDefault="006B0BB3" w:rsidP="003560C9">
            <w:pPr>
              <w:pStyle w:val="14"/>
              <w:jc w:val="left"/>
            </w:pPr>
            <w:r w:rsidRPr="006F5113">
              <w:t xml:space="preserve">Указывается </w:t>
            </w:r>
            <w:r w:rsidR="000E5B00" w:rsidRPr="006F5113">
              <w:t>в соответ</w:t>
            </w:r>
            <w:r w:rsidR="00237731" w:rsidRPr="006F5113">
              <w:t xml:space="preserve">ствии с классификатором </w:t>
            </w:r>
            <w:r w:rsidR="000E5B00" w:rsidRPr="006F5113">
              <w:t>ОКСМ. (Приложение А O001).</w:t>
            </w:r>
          </w:p>
          <w:p w14:paraId="0B18D06B" w14:textId="77777777" w:rsidR="000E5B00" w:rsidRPr="006F5113" w:rsidRDefault="000E5B00" w:rsidP="003560C9">
            <w:pPr>
              <w:pStyle w:val="14"/>
              <w:jc w:val="left"/>
            </w:pPr>
          </w:p>
        </w:tc>
      </w:tr>
      <w:tr w:rsidR="000E5B00" w:rsidRPr="006F5113" w14:paraId="79E4E967" w14:textId="77777777" w:rsidTr="001508A1">
        <w:tc>
          <w:tcPr>
            <w:tcW w:w="534" w:type="dxa"/>
          </w:tcPr>
          <w:p w14:paraId="6FFF49B1" w14:textId="77777777" w:rsidR="000E5B00" w:rsidRPr="006F5113" w:rsidRDefault="000E5B00" w:rsidP="00612E6C">
            <w:pPr>
              <w:pStyle w:val="14"/>
              <w:numPr>
                <w:ilvl w:val="0"/>
                <w:numId w:val="34"/>
              </w:numPr>
            </w:pPr>
          </w:p>
        </w:tc>
        <w:tc>
          <w:tcPr>
            <w:tcW w:w="4087" w:type="dxa"/>
          </w:tcPr>
          <w:p w14:paraId="2FBB0091" w14:textId="77777777" w:rsidR="000E5B00" w:rsidRPr="006F5113" w:rsidRDefault="000E5B00" w:rsidP="00A867A1">
            <w:pPr>
              <w:pStyle w:val="14"/>
              <w:jc w:val="left"/>
            </w:pPr>
            <w:r w:rsidRPr="006F5113">
              <w:t>Тип документа, удостоверяющего личность</w:t>
            </w:r>
          </w:p>
        </w:tc>
        <w:tc>
          <w:tcPr>
            <w:tcW w:w="1275" w:type="dxa"/>
          </w:tcPr>
          <w:p w14:paraId="3411787E" w14:textId="77777777" w:rsidR="000E5B00" w:rsidRPr="006F5113" w:rsidRDefault="000E5B00" w:rsidP="00233D36">
            <w:pPr>
              <w:pStyle w:val="14"/>
            </w:pPr>
            <w:r w:rsidRPr="006F5113">
              <w:t>Да</w:t>
            </w:r>
          </w:p>
        </w:tc>
        <w:tc>
          <w:tcPr>
            <w:tcW w:w="4395" w:type="dxa"/>
          </w:tcPr>
          <w:p w14:paraId="1D484DFF" w14:textId="1B86896E" w:rsidR="000E5B00" w:rsidRPr="006F5113" w:rsidRDefault="006B0BB3" w:rsidP="003560C9">
            <w:pPr>
              <w:pStyle w:val="14"/>
              <w:jc w:val="left"/>
            </w:pPr>
            <w:r w:rsidRPr="006F5113">
              <w:t xml:space="preserve">Указывается </w:t>
            </w:r>
            <w:r w:rsidR="000E5B00" w:rsidRPr="006F5113">
              <w:t>в соответ</w:t>
            </w:r>
            <w:r w:rsidR="00237731" w:rsidRPr="006F5113">
              <w:t xml:space="preserve">ствии с классификатором </w:t>
            </w:r>
            <w:r w:rsidR="000E5B00" w:rsidRPr="006F5113">
              <w:t>типов документов, удостоверяющих личность (Приложение А F011).</w:t>
            </w:r>
          </w:p>
        </w:tc>
      </w:tr>
      <w:tr w:rsidR="000E5B00" w:rsidRPr="006F5113" w14:paraId="4FE81766" w14:textId="77777777" w:rsidTr="001508A1">
        <w:tc>
          <w:tcPr>
            <w:tcW w:w="534" w:type="dxa"/>
          </w:tcPr>
          <w:p w14:paraId="5DDB1658" w14:textId="77777777" w:rsidR="000E5B00" w:rsidRPr="006F5113" w:rsidRDefault="000E5B00" w:rsidP="00612E6C">
            <w:pPr>
              <w:pStyle w:val="14"/>
              <w:numPr>
                <w:ilvl w:val="0"/>
                <w:numId w:val="34"/>
              </w:numPr>
            </w:pPr>
          </w:p>
        </w:tc>
        <w:tc>
          <w:tcPr>
            <w:tcW w:w="4087" w:type="dxa"/>
          </w:tcPr>
          <w:p w14:paraId="38F5069C" w14:textId="77777777" w:rsidR="000E5B00" w:rsidRPr="006F5113" w:rsidRDefault="000E5B00" w:rsidP="00A867A1">
            <w:pPr>
              <w:pStyle w:val="14"/>
              <w:jc w:val="left"/>
            </w:pPr>
            <w:r w:rsidRPr="006F5113">
              <w:t>Номер или серия и номер документа, удостоверяющего личность</w:t>
            </w:r>
          </w:p>
        </w:tc>
        <w:tc>
          <w:tcPr>
            <w:tcW w:w="1275" w:type="dxa"/>
          </w:tcPr>
          <w:p w14:paraId="2B0B63F1" w14:textId="77777777" w:rsidR="000E5B00" w:rsidRPr="006F5113" w:rsidRDefault="000E5B00" w:rsidP="00233D36">
            <w:pPr>
              <w:pStyle w:val="14"/>
            </w:pPr>
            <w:r w:rsidRPr="006F5113">
              <w:t>Да</w:t>
            </w:r>
          </w:p>
        </w:tc>
        <w:tc>
          <w:tcPr>
            <w:tcW w:w="4395" w:type="dxa"/>
          </w:tcPr>
          <w:p w14:paraId="6F05E326" w14:textId="77777777" w:rsidR="000E5B00" w:rsidRPr="006F5113" w:rsidRDefault="000E5B00" w:rsidP="00233D36">
            <w:pPr>
              <w:pStyle w:val="14"/>
            </w:pPr>
          </w:p>
        </w:tc>
      </w:tr>
      <w:tr w:rsidR="000E5B00" w:rsidRPr="006F5113" w14:paraId="40E3F8D8" w14:textId="77777777" w:rsidTr="001508A1">
        <w:tc>
          <w:tcPr>
            <w:tcW w:w="534" w:type="dxa"/>
          </w:tcPr>
          <w:p w14:paraId="15D681CB" w14:textId="77777777" w:rsidR="000E5B00" w:rsidRPr="006F5113" w:rsidRDefault="000E5B00" w:rsidP="00612E6C">
            <w:pPr>
              <w:pStyle w:val="14"/>
              <w:numPr>
                <w:ilvl w:val="0"/>
                <w:numId w:val="34"/>
              </w:numPr>
            </w:pPr>
          </w:p>
        </w:tc>
        <w:tc>
          <w:tcPr>
            <w:tcW w:w="4087" w:type="dxa"/>
          </w:tcPr>
          <w:p w14:paraId="613E0523" w14:textId="77777777" w:rsidR="000E5B00" w:rsidRPr="006F5113" w:rsidRDefault="000E5B00" w:rsidP="00A867A1">
            <w:pPr>
              <w:pStyle w:val="14"/>
              <w:jc w:val="left"/>
            </w:pPr>
            <w:r w:rsidRPr="006F5113">
              <w:t>Орган, выдавший документ, удостоверяющий личность</w:t>
            </w:r>
          </w:p>
        </w:tc>
        <w:tc>
          <w:tcPr>
            <w:tcW w:w="1275" w:type="dxa"/>
          </w:tcPr>
          <w:p w14:paraId="2357F8FE" w14:textId="77777777" w:rsidR="000E5B00" w:rsidRPr="006F5113" w:rsidRDefault="000E5B00" w:rsidP="00233D36">
            <w:pPr>
              <w:pStyle w:val="14"/>
            </w:pPr>
            <w:r w:rsidRPr="006F5113">
              <w:t>Нет</w:t>
            </w:r>
          </w:p>
        </w:tc>
        <w:tc>
          <w:tcPr>
            <w:tcW w:w="4395" w:type="dxa"/>
          </w:tcPr>
          <w:p w14:paraId="00F7E39F" w14:textId="77777777" w:rsidR="000E5B00" w:rsidRPr="006F5113" w:rsidRDefault="000E5B00" w:rsidP="00233D36">
            <w:pPr>
              <w:pStyle w:val="14"/>
            </w:pPr>
          </w:p>
        </w:tc>
      </w:tr>
      <w:tr w:rsidR="000E5B00" w:rsidRPr="006F5113" w14:paraId="45751D1C" w14:textId="77777777" w:rsidTr="001508A1">
        <w:tc>
          <w:tcPr>
            <w:tcW w:w="534" w:type="dxa"/>
          </w:tcPr>
          <w:p w14:paraId="04CE4526" w14:textId="77777777" w:rsidR="000E5B00" w:rsidRPr="006F5113" w:rsidRDefault="000E5B00" w:rsidP="00612E6C">
            <w:pPr>
              <w:pStyle w:val="14"/>
              <w:numPr>
                <w:ilvl w:val="0"/>
                <w:numId w:val="34"/>
              </w:numPr>
            </w:pPr>
          </w:p>
        </w:tc>
        <w:tc>
          <w:tcPr>
            <w:tcW w:w="4087" w:type="dxa"/>
          </w:tcPr>
          <w:p w14:paraId="783F771A" w14:textId="77777777" w:rsidR="000E5B00" w:rsidRPr="006F5113" w:rsidRDefault="000E5B00" w:rsidP="00A867A1">
            <w:pPr>
              <w:pStyle w:val="14"/>
              <w:jc w:val="left"/>
            </w:pPr>
            <w:r w:rsidRPr="006F5113">
              <w:t>Дата выдачи документа, удостоверяющего личность</w:t>
            </w:r>
          </w:p>
        </w:tc>
        <w:tc>
          <w:tcPr>
            <w:tcW w:w="1275" w:type="dxa"/>
          </w:tcPr>
          <w:p w14:paraId="35C91868" w14:textId="77777777" w:rsidR="000E5B00" w:rsidRPr="006F5113" w:rsidRDefault="000E5B00" w:rsidP="00233D36">
            <w:pPr>
              <w:pStyle w:val="14"/>
            </w:pPr>
            <w:r w:rsidRPr="006F5113">
              <w:t>Усл.</w:t>
            </w:r>
          </w:p>
        </w:tc>
        <w:tc>
          <w:tcPr>
            <w:tcW w:w="4395" w:type="dxa"/>
          </w:tcPr>
          <w:p w14:paraId="7EBA2046" w14:textId="77777777" w:rsidR="000E5B00" w:rsidRPr="006F5113" w:rsidRDefault="000E5B00" w:rsidP="003560C9">
            <w:pPr>
              <w:pStyle w:val="14"/>
              <w:jc w:val="left"/>
            </w:pPr>
            <w:r w:rsidRPr="006F5113">
              <w:t>Указывается в том виде, в котором она записана в предъявленном документе, удостоверяющем личность.</w:t>
            </w:r>
          </w:p>
        </w:tc>
      </w:tr>
      <w:tr w:rsidR="000E5B00" w:rsidRPr="006F5113" w14:paraId="77DB87A2" w14:textId="77777777" w:rsidTr="001508A1">
        <w:tc>
          <w:tcPr>
            <w:tcW w:w="534" w:type="dxa"/>
          </w:tcPr>
          <w:p w14:paraId="38EA826E" w14:textId="77777777" w:rsidR="000E5B00" w:rsidRPr="006F5113" w:rsidRDefault="000E5B00" w:rsidP="00612E6C">
            <w:pPr>
              <w:pStyle w:val="14"/>
              <w:numPr>
                <w:ilvl w:val="0"/>
                <w:numId w:val="34"/>
              </w:numPr>
            </w:pPr>
          </w:p>
        </w:tc>
        <w:tc>
          <w:tcPr>
            <w:tcW w:w="4087" w:type="dxa"/>
          </w:tcPr>
          <w:p w14:paraId="179A85D6" w14:textId="77777777" w:rsidR="000E5B00" w:rsidRPr="006F5113" w:rsidRDefault="000E5B00" w:rsidP="00A867A1">
            <w:pPr>
              <w:pStyle w:val="14"/>
              <w:jc w:val="left"/>
            </w:pPr>
            <w:r w:rsidRPr="006F5113">
              <w:t>Код региона регистрации по месту жительства</w:t>
            </w:r>
          </w:p>
        </w:tc>
        <w:tc>
          <w:tcPr>
            <w:tcW w:w="1275" w:type="dxa"/>
          </w:tcPr>
          <w:p w14:paraId="1E0D2E59" w14:textId="77777777" w:rsidR="000E5B00" w:rsidRPr="006F5113" w:rsidRDefault="000E5B00" w:rsidP="00233D36">
            <w:pPr>
              <w:pStyle w:val="14"/>
            </w:pPr>
            <w:r w:rsidRPr="006F5113">
              <w:t>Да</w:t>
            </w:r>
          </w:p>
        </w:tc>
        <w:tc>
          <w:tcPr>
            <w:tcW w:w="4395" w:type="dxa"/>
          </w:tcPr>
          <w:p w14:paraId="7AB7CA5F" w14:textId="2CA2BBC8" w:rsidR="000E5B00" w:rsidRPr="006F5113" w:rsidRDefault="006B0BB3" w:rsidP="003560C9">
            <w:pPr>
              <w:pStyle w:val="14"/>
              <w:jc w:val="left"/>
            </w:pPr>
            <w:r w:rsidRPr="006F5113">
              <w:t xml:space="preserve">Указывается </w:t>
            </w:r>
            <w:r w:rsidR="000E5B00" w:rsidRPr="006F5113">
              <w:t>в соответствии с классификатором ОКАТО (Приложение А O002)</w:t>
            </w:r>
          </w:p>
        </w:tc>
      </w:tr>
      <w:tr w:rsidR="000E5B00" w:rsidRPr="006F5113" w14:paraId="6282F0CF" w14:textId="77777777" w:rsidTr="001508A1">
        <w:tc>
          <w:tcPr>
            <w:tcW w:w="534" w:type="dxa"/>
          </w:tcPr>
          <w:p w14:paraId="3BEF4C0F" w14:textId="77777777" w:rsidR="000E5B00" w:rsidRPr="006F5113" w:rsidRDefault="000E5B00" w:rsidP="00612E6C">
            <w:pPr>
              <w:pStyle w:val="14"/>
              <w:numPr>
                <w:ilvl w:val="0"/>
                <w:numId w:val="34"/>
              </w:numPr>
            </w:pPr>
          </w:p>
        </w:tc>
        <w:tc>
          <w:tcPr>
            <w:tcW w:w="4087" w:type="dxa"/>
          </w:tcPr>
          <w:p w14:paraId="6645BF2D" w14:textId="77777777" w:rsidR="000E5B00" w:rsidRPr="006F5113" w:rsidRDefault="000E5B00" w:rsidP="00A867A1">
            <w:pPr>
              <w:pStyle w:val="14"/>
              <w:jc w:val="left"/>
            </w:pPr>
            <w:r w:rsidRPr="006F5113">
              <w:t>Адрес регистрации по месту жительства в Российской Федерации</w:t>
            </w:r>
          </w:p>
        </w:tc>
        <w:tc>
          <w:tcPr>
            <w:tcW w:w="1275" w:type="dxa"/>
          </w:tcPr>
          <w:p w14:paraId="1CC4187C" w14:textId="77777777" w:rsidR="000E5B00" w:rsidRPr="006F5113" w:rsidRDefault="000E5B00" w:rsidP="00233D36">
            <w:pPr>
              <w:pStyle w:val="14"/>
            </w:pPr>
            <w:r w:rsidRPr="006F5113">
              <w:t>Усл.</w:t>
            </w:r>
          </w:p>
        </w:tc>
        <w:tc>
          <w:tcPr>
            <w:tcW w:w="4395" w:type="dxa"/>
          </w:tcPr>
          <w:p w14:paraId="29EC1F8B" w14:textId="77777777" w:rsidR="000E5B00" w:rsidRPr="006F5113" w:rsidRDefault="000E5B00" w:rsidP="003560C9">
            <w:pPr>
              <w:pStyle w:val="14"/>
              <w:jc w:val="left"/>
            </w:pPr>
            <w:r w:rsidRPr="006F5113">
              <w:t>Указывается субъект, район, населенный пункт, при наличии улица, номер дома, корпус и номер квартира. Не указывается для лиц без определенного места жительства.</w:t>
            </w:r>
          </w:p>
        </w:tc>
      </w:tr>
      <w:tr w:rsidR="000E5B00" w:rsidRPr="006F5113" w14:paraId="1D78B547" w14:textId="77777777" w:rsidTr="001508A1">
        <w:tc>
          <w:tcPr>
            <w:tcW w:w="534" w:type="dxa"/>
          </w:tcPr>
          <w:p w14:paraId="545D22D2" w14:textId="77777777" w:rsidR="000E5B00" w:rsidRPr="006F5113" w:rsidRDefault="000E5B00" w:rsidP="00612E6C">
            <w:pPr>
              <w:pStyle w:val="14"/>
              <w:numPr>
                <w:ilvl w:val="0"/>
                <w:numId w:val="34"/>
              </w:numPr>
            </w:pPr>
          </w:p>
        </w:tc>
        <w:tc>
          <w:tcPr>
            <w:tcW w:w="4087" w:type="dxa"/>
          </w:tcPr>
          <w:p w14:paraId="140DA22A" w14:textId="77777777" w:rsidR="000E5B00" w:rsidRPr="006F5113" w:rsidRDefault="000E5B00" w:rsidP="00A867A1">
            <w:pPr>
              <w:pStyle w:val="14"/>
              <w:jc w:val="left"/>
            </w:pPr>
            <w:r w:rsidRPr="006F5113">
              <w:t>Дата регистрации по месту жительства</w:t>
            </w:r>
          </w:p>
        </w:tc>
        <w:tc>
          <w:tcPr>
            <w:tcW w:w="1275" w:type="dxa"/>
          </w:tcPr>
          <w:p w14:paraId="6A12F0DC" w14:textId="77777777" w:rsidR="000E5B00" w:rsidRPr="006F5113" w:rsidRDefault="000E5B00" w:rsidP="00233D36">
            <w:pPr>
              <w:pStyle w:val="14"/>
            </w:pPr>
            <w:r w:rsidRPr="006F5113">
              <w:t>Усл.</w:t>
            </w:r>
          </w:p>
        </w:tc>
        <w:tc>
          <w:tcPr>
            <w:tcW w:w="4395" w:type="dxa"/>
          </w:tcPr>
          <w:p w14:paraId="73AF0C53" w14:textId="77777777" w:rsidR="000E5B00" w:rsidRPr="006F5113" w:rsidRDefault="000E5B00" w:rsidP="003560C9">
            <w:pPr>
              <w:pStyle w:val="14"/>
              <w:jc w:val="left"/>
            </w:pPr>
            <w:r w:rsidRPr="006F5113">
              <w:t>Не указывается для лиц без определенного места жительства.</w:t>
            </w:r>
          </w:p>
        </w:tc>
      </w:tr>
      <w:tr w:rsidR="000E5B00" w:rsidRPr="006F5113" w14:paraId="48B65170" w14:textId="77777777" w:rsidTr="001508A1">
        <w:tc>
          <w:tcPr>
            <w:tcW w:w="534" w:type="dxa"/>
          </w:tcPr>
          <w:p w14:paraId="3ACF38A3" w14:textId="77777777" w:rsidR="000E5B00" w:rsidRPr="006F5113" w:rsidRDefault="000E5B00" w:rsidP="00612E6C">
            <w:pPr>
              <w:pStyle w:val="14"/>
              <w:numPr>
                <w:ilvl w:val="0"/>
                <w:numId w:val="34"/>
              </w:numPr>
            </w:pPr>
          </w:p>
        </w:tc>
        <w:tc>
          <w:tcPr>
            <w:tcW w:w="4087" w:type="dxa"/>
          </w:tcPr>
          <w:p w14:paraId="3ABCA8DF" w14:textId="77777777" w:rsidR="000E5B00" w:rsidRPr="006F5113" w:rsidRDefault="000E5B00" w:rsidP="00A867A1">
            <w:pPr>
              <w:pStyle w:val="14"/>
              <w:jc w:val="left"/>
            </w:pPr>
            <w:r w:rsidRPr="006F5113">
              <w:t>Код региона проживания (фактический)</w:t>
            </w:r>
          </w:p>
        </w:tc>
        <w:tc>
          <w:tcPr>
            <w:tcW w:w="1275" w:type="dxa"/>
          </w:tcPr>
          <w:p w14:paraId="72A73CD0" w14:textId="77777777" w:rsidR="000E5B00" w:rsidRPr="006F5113" w:rsidRDefault="000E5B00" w:rsidP="00233D36">
            <w:pPr>
              <w:pStyle w:val="14"/>
            </w:pPr>
            <w:r w:rsidRPr="006F5113">
              <w:t>Да</w:t>
            </w:r>
          </w:p>
        </w:tc>
        <w:tc>
          <w:tcPr>
            <w:tcW w:w="4395" w:type="dxa"/>
          </w:tcPr>
          <w:p w14:paraId="14D4F48C" w14:textId="7F893AE6" w:rsidR="000E5B00" w:rsidRPr="006F5113" w:rsidRDefault="006B0BB3" w:rsidP="003560C9">
            <w:pPr>
              <w:pStyle w:val="14"/>
              <w:jc w:val="left"/>
            </w:pPr>
            <w:r w:rsidRPr="006F5113">
              <w:t xml:space="preserve">Указывается </w:t>
            </w:r>
            <w:r w:rsidR="000E5B00" w:rsidRPr="006F5113">
              <w:t>в соответствии с классификатором ОКАТО (Приложение А O002)</w:t>
            </w:r>
          </w:p>
        </w:tc>
      </w:tr>
      <w:tr w:rsidR="000E5B00" w:rsidRPr="006F5113" w14:paraId="7A4633D1" w14:textId="77777777" w:rsidTr="001508A1">
        <w:tc>
          <w:tcPr>
            <w:tcW w:w="534" w:type="dxa"/>
          </w:tcPr>
          <w:p w14:paraId="155F0078" w14:textId="77777777" w:rsidR="000E5B00" w:rsidRPr="006F5113" w:rsidRDefault="000E5B00" w:rsidP="00612E6C">
            <w:pPr>
              <w:pStyle w:val="14"/>
              <w:numPr>
                <w:ilvl w:val="0"/>
                <w:numId w:val="34"/>
              </w:numPr>
            </w:pPr>
          </w:p>
        </w:tc>
        <w:tc>
          <w:tcPr>
            <w:tcW w:w="4087" w:type="dxa"/>
          </w:tcPr>
          <w:p w14:paraId="78A1B9B5" w14:textId="77777777" w:rsidR="000E5B00" w:rsidRPr="006F5113" w:rsidRDefault="000E5B00" w:rsidP="00A867A1">
            <w:pPr>
              <w:pStyle w:val="14"/>
              <w:jc w:val="left"/>
            </w:pPr>
            <w:r w:rsidRPr="006F5113">
              <w:t>Адрес места проживания (фактический)</w:t>
            </w:r>
          </w:p>
        </w:tc>
        <w:tc>
          <w:tcPr>
            <w:tcW w:w="1275" w:type="dxa"/>
          </w:tcPr>
          <w:p w14:paraId="6F5E44D8" w14:textId="77777777" w:rsidR="000E5B00" w:rsidRPr="006F5113" w:rsidRDefault="000E5B00" w:rsidP="00233D36">
            <w:pPr>
              <w:pStyle w:val="14"/>
            </w:pPr>
            <w:r w:rsidRPr="006F5113">
              <w:t>Усл.</w:t>
            </w:r>
          </w:p>
        </w:tc>
        <w:tc>
          <w:tcPr>
            <w:tcW w:w="4395" w:type="dxa"/>
          </w:tcPr>
          <w:p w14:paraId="0E84087C" w14:textId="77777777" w:rsidR="000E5B00" w:rsidRPr="006F5113" w:rsidRDefault="000E5B00" w:rsidP="00233D36">
            <w:pPr>
              <w:pStyle w:val="14"/>
            </w:pPr>
            <w:r w:rsidRPr="006F5113">
              <w:t>Указывается субъект, район, населенный пункт, при наличии улица, номер дома, корпус и номер квартира. Не указывается при совпадении с адресом регистрации по месту жительства в Российской Федерации</w:t>
            </w:r>
          </w:p>
        </w:tc>
      </w:tr>
      <w:tr w:rsidR="000E5B00" w:rsidRPr="006F5113" w14:paraId="0382B31D" w14:textId="77777777" w:rsidTr="001508A1">
        <w:tc>
          <w:tcPr>
            <w:tcW w:w="534" w:type="dxa"/>
          </w:tcPr>
          <w:p w14:paraId="723ED0A9" w14:textId="77777777" w:rsidR="000E5B00" w:rsidRPr="006F5113" w:rsidRDefault="000E5B00" w:rsidP="00612E6C">
            <w:pPr>
              <w:pStyle w:val="14"/>
              <w:numPr>
                <w:ilvl w:val="0"/>
                <w:numId w:val="34"/>
              </w:numPr>
            </w:pPr>
          </w:p>
        </w:tc>
        <w:tc>
          <w:tcPr>
            <w:tcW w:w="4087" w:type="dxa"/>
          </w:tcPr>
          <w:p w14:paraId="6ED7C76C" w14:textId="77777777" w:rsidR="000E5B00" w:rsidRPr="006F5113" w:rsidRDefault="000E5B00" w:rsidP="00A867A1">
            <w:pPr>
              <w:pStyle w:val="14"/>
              <w:jc w:val="left"/>
            </w:pPr>
            <w:r w:rsidRPr="006F5113">
              <w:t>СНИЛС застрахованного лица</w:t>
            </w:r>
          </w:p>
        </w:tc>
        <w:tc>
          <w:tcPr>
            <w:tcW w:w="1275" w:type="dxa"/>
          </w:tcPr>
          <w:p w14:paraId="670A66F4" w14:textId="77777777" w:rsidR="000E5B00" w:rsidRPr="006F5113" w:rsidRDefault="000E5B00" w:rsidP="00233D36">
            <w:pPr>
              <w:pStyle w:val="14"/>
            </w:pPr>
            <w:r w:rsidRPr="006F5113">
              <w:t>Усл.</w:t>
            </w:r>
          </w:p>
        </w:tc>
        <w:tc>
          <w:tcPr>
            <w:tcW w:w="4395" w:type="dxa"/>
          </w:tcPr>
          <w:p w14:paraId="151C8E10" w14:textId="77777777" w:rsidR="000E5B00" w:rsidRPr="006F5113" w:rsidRDefault="000E5B00" w:rsidP="00233D36">
            <w:pPr>
              <w:pStyle w:val="14"/>
            </w:pPr>
            <w:r w:rsidRPr="006F5113">
              <w:t>Страховой номер индивидуального лицевого счета. Указывается при наличии.</w:t>
            </w:r>
          </w:p>
        </w:tc>
      </w:tr>
      <w:tr w:rsidR="000E5B00" w:rsidRPr="006F5113" w14:paraId="70BDE8BD" w14:textId="77777777" w:rsidTr="001508A1">
        <w:tc>
          <w:tcPr>
            <w:tcW w:w="534" w:type="dxa"/>
          </w:tcPr>
          <w:p w14:paraId="481E14F5" w14:textId="77777777" w:rsidR="000E5B00" w:rsidRPr="006F5113" w:rsidRDefault="000E5B00" w:rsidP="00612E6C">
            <w:pPr>
              <w:pStyle w:val="14"/>
              <w:numPr>
                <w:ilvl w:val="0"/>
                <w:numId w:val="34"/>
              </w:numPr>
            </w:pPr>
          </w:p>
        </w:tc>
        <w:tc>
          <w:tcPr>
            <w:tcW w:w="4087" w:type="dxa"/>
          </w:tcPr>
          <w:p w14:paraId="4516E866" w14:textId="77777777" w:rsidR="000E5B00" w:rsidRPr="006F5113" w:rsidRDefault="000E5B00" w:rsidP="00A867A1">
            <w:pPr>
              <w:pStyle w:val="14"/>
              <w:jc w:val="left"/>
            </w:pPr>
            <w:r w:rsidRPr="006F5113">
              <w:t>Статус застрахованного лица</w:t>
            </w:r>
          </w:p>
        </w:tc>
        <w:tc>
          <w:tcPr>
            <w:tcW w:w="1275" w:type="dxa"/>
          </w:tcPr>
          <w:p w14:paraId="1ADE7264" w14:textId="77777777" w:rsidR="000E5B00" w:rsidRPr="006F5113" w:rsidRDefault="000E5B00" w:rsidP="00233D36">
            <w:pPr>
              <w:pStyle w:val="14"/>
            </w:pPr>
            <w:r w:rsidRPr="006F5113">
              <w:t>Да</w:t>
            </w:r>
          </w:p>
        </w:tc>
        <w:tc>
          <w:tcPr>
            <w:tcW w:w="4395" w:type="dxa"/>
          </w:tcPr>
          <w:p w14:paraId="62D717EE" w14:textId="3C3F30CC" w:rsidR="000E5B00" w:rsidRPr="006F5113" w:rsidRDefault="000E5B00" w:rsidP="006B0BB3">
            <w:pPr>
              <w:pStyle w:val="14"/>
              <w:jc w:val="left"/>
            </w:pPr>
            <w:r w:rsidRPr="006F5113">
              <w:t xml:space="preserve">Указывается на основании данных </w:t>
            </w:r>
            <w:r w:rsidR="0042029C" w:rsidRPr="006F5113">
              <w:t>Федеральной налоговой службы Российской Федерации</w:t>
            </w:r>
            <w:r w:rsidRPr="006F5113">
              <w:t xml:space="preserve"> в </w:t>
            </w:r>
            <w:r w:rsidR="005359FD" w:rsidRPr="006F5113">
              <w:t>соответствии</w:t>
            </w:r>
            <w:r w:rsidRPr="006F5113">
              <w:t xml:space="preserve"> с классификатором кодов </w:t>
            </w:r>
            <w:r w:rsidR="006F6D42" w:rsidRPr="006F5113">
              <w:t>статуса</w:t>
            </w:r>
            <w:r w:rsidRPr="006F5113">
              <w:t xml:space="preserve"> застрахованного лица (СК 1.2.643.2.40.3.3.0.6.6, таблица </w:t>
            </w:r>
            <w:r w:rsidR="00C15DD0" w:rsidRPr="006F5113">
              <w:fldChar w:fldCharType="begin"/>
            </w:r>
            <w:r w:rsidR="00C15DD0" w:rsidRPr="006F5113">
              <w:instrText xml:space="preserve"> REF _Ref367792586 \r \h \t \* MERGEFORMAT </w:instrText>
            </w:r>
            <w:r w:rsidR="00C15DD0" w:rsidRPr="006F5113">
              <w:fldChar w:fldCharType="separate"/>
            </w:r>
            <w:r w:rsidR="00FA37B5" w:rsidRPr="006F5113">
              <w:t>71</w:t>
            </w:r>
            <w:r w:rsidR="00C15DD0" w:rsidRPr="006F5113">
              <w:fldChar w:fldCharType="end"/>
            </w:r>
            <w:r w:rsidRPr="006F5113">
              <w:t>)</w:t>
            </w:r>
          </w:p>
        </w:tc>
      </w:tr>
      <w:tr w:rsidR="000E5B00" w:rsidRPr="006F5113" w14:paraId="22D0E93F" w14:textId="77777777" w:rsidTr="001508A1">
        <w:tc>
          <w:tcPr>
            <w:tcW w:w="534" w:type="dxa"/>
          </w:tcPr>
          <w:p w14:paraId="40968E5A" w14:textId="77777777" w:rsidR="000E5B00" w:rsidRPr="006F5113" w:rsidRDefault="000E5B00" w:rsidP="00612E6C">
            <w:pPr>
              <w:pStyle w:val="14"/>
              <w:numPr>
                <w:ilvl w:val="0"/>
                <w:numId w:val="34"/>
              </w:numPr>
            </w:pPr>
          </w:p>
        </w:tc>
        <w:tc>
          <w:tcPr>
            <w:tcW w:w="4087" w:type="dxa"/>
          </w:tcPr>
          <w:p w14:paraId="6ADFD78D" w14:textId="77777777" w:rsidR="000E5B00" w:rsidRPr="006F5113" w:rsidRDefault="000E5B00" w:rsidP="00A867A1">
            <w:pPr>
              <w:pStyle w:val="14"/>
              <w:jc w:val="left"/>
            </w:pPr>
            <w:r w:rsidRPr="006F5113">
              <w:t xml:space="preserve">Реестровый номер страховой медицинской организации </w:t>
            </w:r>
          </w:p>
        </w:tc>
        <w:tc>
          <w:tcPr>
            <w:tcW w:w="1275" w:type="dxa"/>
          </w:tcPr>
          <w:p w14:paraId="285D39A8" w14:textId="77777777" w:rsidR="000E5B00" w:rsidRPr="006F5113" w:rsidRDefault="000E5B00" w:rsidP="00233D36">
            <w:pPr>
              <w:pStyle w:val="14"/>
            </w:pPr>
            <w:r w:rsidRPr="006F5113">
              <w:t>Да</w:t>
            </w:r>
          </w:p>
        </w:tc>
        <w:tc>
          <w:tcPr>
            <w:tcW w:w="4395" w:type="dxa"/>
          </w:tcPr>
          <w:p w14:paraId="1B799835" w14:textId="4059404D" w:rsidR="000E5B00" w:rsidRPr="006F5113" w:rsidRDefault="006B0BB3" w:rsidP="003560C9">
            <w:pPr>
              <w:pStyle w:val="14"/>
              <w:jc w:val="left"/>
            </w:pPr>
            <w:r w:rsidRPr="006F5113">
              <w:t xml:space="preserve">Указывается </w:t>
            </w:r>
            <w:r w:rsidR="000E5B00" w:rsidRPr="006F5113">
              <w:t>в соответствии с Единым реестром страховых медицинских организаций, осуществляющих деятельность в сфере обязательного медицинского страхо</w:t>
            </w:r>
            <w:r w:rsidR="00237731" w:rsidRPr="006F5113">
              <w:t xml:space="preserve">вания </w:t>
            </w:r>
            <w:r w:rsidR="000E5B00" w:rsidRPr="006F5113">
              <w:t>(Приложение А F002).</w:t>
            </w:r>
          </w:p>
        </w:tc>
      </w:tr>
      <w:tr w:rsidR="000E5B00" w:rsidRPr="006F5113" w14:paraId="37A14781" w14:textId="77777777" w:rsidTr="001508A1">
        <w:tc>
          <w:tcPr>
            <w:tcW w:w="534" w:type="dxa"/>
          </w:tcPr>
          <w:p w14:paraId="4390CE02" w14:textId="77777777" w:rsidR="000E5B00" w:rsidRPr="006F5113" w:rsidRDefault="000E5B00" w:rsidP="00612E6C">
            <w:pPr>
              <w:pStyle w:val="14"/>
              <w:numPr>
                <w:ilvl w:val="0"/>
                <w:numId w:val="34"/>
              </w:numPr>
            </w:pPr>
          </w:p>
        </w:tc>
        <w:tc>
          <w:tcPr>
            <w:tcW w:w="4087" w:type="dxa"/>
          </w:tcPr>
          <w:p w14:paraId="253BFE71" w14:textId="77777777" w:rsidR="000E5B00" w:rsidRPr="006F5113" w:rsidRDefault="000E5B00" w:rsidP="00A867A1">
            <w:pPr>
              <w:pStyle w:val="14"/>
              <w:jc w:val="left"/>
            </w:pPr>
            <w:r w:rsidRPr="006F5113">
              <w:t>Дата регистрации в качестве застрахованного лица</w:t>
            </w:r>
          </w:p>
        </w:tc>
        <w:tc>
          <w:tcPr>
            <w:tcW w:w="1275" w:type="dxa"/>
          </w:tcPr>
          <w:p w14:paraId="099CF51E" w14:textId="77777777" w:rsidR="000E5B00" w:rsidRPr="006F5113" w:rsidRDefault="000E5B00" w:rsidP="00233D36">
            <w:pPr>
              <w:pStyle w:val="14"/>
            </w:pPr>
            <w:r w:rsidRPr="006F5113">
              <w:t>Да</w:t>
            </w:r>
          </w:p>
        </w:tc>
        <w:tc>
          <w:tcPr>
            <w:tcW w:w="4395" w:type="dxa"/>
          </w:tcPr>
          <w:p w14:paraId="65743EFC" w14:textId="77777777" w:rsidR="000E5B00" w:rsidRPr="006F5113" w:rsidRDefault="000E5B00" w:rsidP="003560C9">
            <w:pPr>
              <w:pStyle w:val="14"/>
              <w:jc w:val="left"/>
            </w:pPr>
          </w:p>
        </w:tc>
      </w:tr>
      <w:tr w:rsidR="000E5B00" w:rsidRPr="006F5113" w14:paraId="675D8B24" w14:textId="77777777" w:rsidTr="001508A1">
        <w:tc>
          <w:tcPr>
            <w:tcW w:w="534" w:type="dxa"/>
          </w:tcPr>
          <w:p w14:paraId="4140E04D" w14:textId="77777777" w:rsidR="000E5B00" w:rsidRPr="006F5113" w:rsidRDefault="000E5B00" w:rsidP="00612E6C">
            <w:pPr>
              <w:pStyle w:val="14"/>
              <w:numPr>
                <w:ilvl w:val="0"/>
                <w:numId w:val="34"/>
              </w:numPr>
            </w:pPr>
          </w:p>
        </w:tc>
        <w:tc>
          <w:tcPr>
            <w:tcW w:w="4087" w:type="dxa"/>
          </w:tcPr>
          <w:p w14:paraId="70E9CBE7" w14:textId="77777777" w:rsidR="000E5B00" w:rsidRPr="006F5113" w:rsidRDefault="000E5B00" w:rsidP="00A867A1">
            <w:pPr>
              <w:pStyle w:val="14"/>
              <w:jc w:val="left"/>
            </w:pPr>
            <w:r w:rsidRPr="006F5113">
              <w:t>Признак «смерть застрахованного лица»</w:t>
            </w:r>
          </w:p>
        </w:tc>
        <w:tc>
          <w:tcPr>
            <w:tcW w:w="1275" w:type="dxa"/>
          </w:tcPr>
          <w:p w14:paraId="54404644" w14:textId="77777777" w:rsidR="000E5B00" w:rsidRPr="006F5113" w:rsidRDefault="000E5B00" w:rsidP="00233D36">
            <w:pPr>
              <w:pStyle w:val="14"/>
            </w:pPr>
            <w:r w:rsidRPr="006F5113">
              <w:t>Усл.</w:t>
            </w:r>
          </w:p>
        </w:tc>
        <w:tc>
          <w:tcPr>
            <w:tcW w:w="4395" w:type="dxa"/>
          </w:tcPr>
          <w:p w14:paraId="40D48787" w14:textId="77777777" w:rsidR="000E5B00" w:rsidRPr="006F5113" w:rsidRDefault="000E5B00" w:rsidP="003560C9">
            <w:pPr>
              <w:pStyle w:val="14"/>
              <w:jc w:val="left"/>
            </w:pPr>
            <w:r w:rsidRPr="006F5113">
              <w:t xml:space="preserve">Указывается для умерших. </w:t>
            </w:r>
          </w:p>
          <w:p w14:paraId="3460244E" w14:textId="77777777" w:rsidR="000E5B00" w:rsidRPr="006F5113" w:rsidRDefault="000E5B00" w:rsidP="003560C9">
            <w:pPr>
              <w:pStyle w:val="14"/>
              <w:jc w:val="left"/>
            </w:pPr>
            <w:r w:rsidRPr="006F5113">
              <w:t>Обязательно в случае наличия сведений о факте смерти, если дата смерти неизвестна</w:t>
            </w:r>
          </w:p>
        </w:tc>
      </w:tr>
      <w:tr w:rsidR="000E5B00" w:rsidRPr="006F5113" w14:paraId="3F466369" w14:textId="77777777" w:rsidTr="001508A1">
        <w:tc>
          <w:tcPr>
            <w:tcW w:w="534" w:type="dxa"/>
          </w:tcPr>
          <w:p w14:paraId="0AAFD6DF" w14:textId="77777777" w:rsidR="000E5B00" w:rsidRPr="006F5113" w:rsidRDefault="000E5B00" w:rsidP="00612E6C">
            <w:pPr>
              <w:pStyle w:val="14"/>
              <w:numPr>
                <w:ilvl w:val="0"/>
                <w:numId w:val="34"/>
              </w:numPr>
            </w:pPr>
          </w:p>
        </w:tc>
        <w:tc>
          <w:tcPr>
            <w:tcW w:w="4087" w:type="dxa"/>
          </w:tcPr>
          <w:p w14:paraId="16D2E6FB" w14:textId="77777777" w:rsidR="000E5B00" w:rsidRPr="006F5113" w:rsidRDefault="000E5B00" w:rsidP="00A867A1">
            <w:pPr>
              <w:pStyle w:val="14"/>
              <w:jc w:val="left"/>
            </w:pPr>
            <w:r w:rsidRPr="006F5113">
              <w:t>Дата смерти застрахованного лица</w:t>
            </w:r>
          </w:p>
        </w:tc>
        <w:tc>
          <w:tcPr>
            <w:tcW w:w="1275" w:type="dxa"/>
          </w:tcPr>
          <w:p w14:paraId="33F3E6FA" w14:textId="77777777" w:rsidR="000E5B00" w:rsidRPr="006F5113" w:rsidRDefault="000E5B00" w:rsidP="00233D36">
            <w:pPr>
              <w:pStyle w:val="14"/>
            </w:pPr>
            <w:r w:rsidRPr="006F5113">
              <w:t>Усл.</w:t>
            </w:r>
          </w:p>
        </w:tc>
        <w:tc>
          <w:tcPr>
            <w:tcW w:w="4395" w:type="dxa"/>
          </w:tcPr>
          <w:p w14:paraId="2EF0DCB6" w14:textId="77777777" w:rsidR="000E5B00" w:rsidRPr="006F5113" w:rsidRDefault="000E5B00" w:rsidP="003560C9">
            <w:pPr>
              <w:pStyle w:val="14"/>
              <w:jc w:val="left"/>
            </w:pPr>
            <w:r w:rsidRPr="006F5113">
              <w:t>Указывается для умерших.</w:t>
            </w:r>
          </w:p>
          <w:p w14:paraId="69500E6D" w14:textId="77777777" w:rsidR="000E5B00" w:rsidRPr="006F5113" w:rsidRDefault="000E5B00" w:rsidP="003560C9">
            <w:pPr>
              <w:pStyle w:val="14"/>
              <w:jc w:val="left"/>
            </w:pPr>
            <w:r w:rsidRPr="006F5113">
              <w:t>Обязательно в случае наличия сведений</w:t>
            </w:r>
          </w:p>
        </w:tc>
      </w:tr>
      <w:tr w:rsidR="000E5B00" w:rsidRPr="006F5113" w14:paraId="4E510845" w14:textId="77777777" w:rsidTr="001508A1">
        <w:tc>
          <w:tcPr>
            <w:tcW w:w="534" w:type="dxa"/>
          </w:tcPr>
          <w:p w14:paraId="0A6077A2" w14:textId="77777777" w:rsidR="000E5B00" w:rsidRPr="006F5113" w:rsidRDefault="000E5B00" w:rsidP="00612E6C">
            <w:pPr>
              <w:pStyle w:val="14"/>
              <w:numPr>
                <w:ilvl w:val="0"/>
                <w:numId w:val="34"/>
              </w:numPr>
            </w:pPr>
          </w:p>
        </w:tc>
        <w:tc>
          <w:tcPr>
            <w:tcW w:w="4087" w:type="dxa"/>
          </w:tcPr>
          <w:p w14:paraId="31DA3614" w14:textId="77777777" w:rsidR="000E5B00" w:rsidRPr="006F5113" w:rsidRDefault="000E5B00" w:rsidP="00A867A1">
            <w:pPr>
              <w:pStyle w:val="14"/>
              <w:jc w:val="left"/>
            </w:pPr>
            <w:r w:rsidRPr="006F5113">
              <w:t>Способ подачи заявления о выборе (замене) страховой медицинской организации</w:t>
            </w:r>
          </w:p>
        </w:tc>
        <w:tc>
          <w:tcPr>
            <w:tcW w:w="1275" w:type="dxa"/>
          </w:tcPr>
          <w:p w14:paraId="1B5967E6" w14:textId="77777777" w:rsidR="000E5B00" w:rsidRPr="006F5113" w:rsidRDefault="000E5B00" w:rsidP="00233D36">
            <w:pPr>
              <w:pStyle w:val="14"/>
            </w:pPr>
            <w:r w:rsidRPr="006F5113">
              <w:t>Усл.</w:t>
            </w:r>
          </w:p>
        </w:tc>
        <w:tc>
          <w:tcPr>
            <w:tcW w:w="4395" w:type="dxa"/>
          </w:tcPr>
          <w:p w14:paraId="4FF392BC" w14:textId="3B04A05E" w:rsidR="000E5B00" w:rsidRPr="006F5113" w:rsidRDefault="000E5B00" w:rsidP="003560C9">
            <w:pPr>
              <w:pStyle w:val="14"/>
              <w:jc w:val="left"/>
            </w:pPr>
            <w:r w:rsidRPr="006F5113">
              <w:t>Указывается при получении сведений в соответствии с классификатором способов подачи заявления (Приложение А R003)</w:t>
            </w:r>
          </w:p>
        </w:tc>
      </w:tr>
      <w:tr w:rsidR="000E5B00" w:rsidRPr="006F5113" w14:paraId="0F1A283C" w14:textId="77777777" w:rsidTr="001508A1">
        <w:tc>
          <w:tcPr>
            <w:tcW w:w="534" w:type="dxa"/>
          </w:tcPr>
          <w:p w14:paraId="15B70DF8" w14:textId="77777777" w:rsidR="000E5B00" w:rsidRPr="006F5113" w:rsidRDefault="000E5B00" w:rsidP="00612E6C">
            <w:pPr>
              <w:pStyle w:val="14"/>
              <w:numPr>
                <w:ilvl w:val="0"/>
                <w:numId w:val="34"/>
              </w:numPr>
            </w:pPr>
          </w:p>
        </w:tc>
        <w:tc>
          <w:tcPr>
            <w:tcW w:w="4087" w:type="dxa"/>
          </w:tcPr>
          <w:p w14:paraId="2A9FA0D6" w14:textId="77777777" w:rsidR="000E5B00" w:rsidRPr="006F5113" w:rsidRDefault="000E5B00" w:rsidP="00A867A1">
            <w:pPr>
              <w:pStyle w:val="14"/>
              <w:jc w:val="left"/>
            </w:pPr>
            <w:r w:rsidRPr="006F5113">
              <w:t>Признак наличия ходатайства о регистрации в качестве застрахованного лица</w:t>
            </w:r>
          </w:p>
        </w:tc>
        <w:tc>
          <w:tcPr>
            <w:tcW w:w="1275" w:type="dxa"/>
          </w:tcPr>
          <w:p w14:paraId="48E9FEFE" w14:textId="77777777" w:rsidR="000E5B00" w:rsidRPr="006F5113" w:rsidRDefault="000E5B00" w:rsidP="00233D36">
            <w:pPr>
              <w:pStyle w:val="14"/>
            </w:pPr>
            <w:r w:rsidRPr="006F5113">
              <w:t>Усл.</w:t>
            </w:r>
          </w:p>
        </w:tc>
        <w:tc>
          <w:tcPr>
            <w:tcW w:w="4395" w:type="dxa"/>
          </w:tcPr>
          <w:p w14:paraId="53E83A87" w14:textId="77777777" w:rsidR="000E5B00" w:rsidRPr="006F5113" w:rsidRDefault="000E5B00" w:rsidP="003560C9">
            <w:pPr>
              <w:pStyle w:val="14"/>
              <w:jc w:val="left"/>
            </w:pPr>
            <w:r w:rsidRPr="006F5113">
              <w:t>Обязательно в случае наличия ходатайства</w:t>
            </w:r>
          </w:p>
        </w:tc>
      </w:tr>
      <w:tr w:rsidR="000E5B00" w:rsidRPr="006F5113" w14:paraId="62330A96" w14:textId="77777777" w:rsidTr="001508A1">
        <w:tc>
          <w:tcPr>
            <w:tcW w:w="534" w:type="dxa"/>
          </w:tcPr>
          <w:p w14:paraId="79863B71" w14:textId="77777777" w:rsidR="000E5B00" w:rsidRPr="006F5113" w:rsidRDefault="000E5B00" w:rsidP="00612E6C">
            <w:pPr>
              <w:pStyle w:val="14"/>
              <w:numPr>
                <w:ilvl w:val="0"/>
                <w:numId w:val="34"/>
              </w:numPr>
            </w:pPr>
          </w:p>
        </w:tc>
        <w:tc>
          <w:tcPr>
            <w:tcW w:w="4087" w:type="dxa"/>
          </w:tcPr>
          <w:p w14:paraId="2DA3605A" w14:textId="77777777" w:rsidR="000E5B00" w:rsidRPr="006F5113" w:rsidRDefault="000E5B00" w:rsidP="00A867A1">
            <w:pPr>
              <w:pStyle w:val="14"/>
              <w:jc w:val="left"/>
            </w:pPr>
            <w:r w:rsidRPr="006F5113">
              <w:t>Дата заявления о выборе (замене) страховой медицинской организации</w:t>
            </w:r>
          </w:p>
        </w:tc>
        <w:tc>
          <w:tcPr>
            <w:tcW w:w="1275" w:type="dxa"/>
          </w:tcPr>
          <w:p w14:paraId="6FB431BD" w14:textId="77777777" w:rsidR="000E5B00" w:rsidRPr="006F5113" w:rsidRDefault="000E5B00" w:rsidP="00233D36">
            <w:pPr>
              <w:pStyle w:val="14"/>
            </w:pPr>
            <w:r w:rsidRPr="006F5113">
              <w:t>Усл.</w:t>
            </w:r>
          </w:p>
        </w:tc>
        <w:tc>
          <w:tcPr>
            <w:tcW w:w="4395" w:type="dxa"/>
          </w:tcPr>
          <w:p w14:paraId="6EE4FFB7" w14:textId="77777777" w:rsidR="000E5B00" w:rsidRPr="006F5113" w:rsidRDefault="000E5B00" w:rsidP="003560C9">
            <w:pPr>
              <w:pStyle w:val="14"/>
              <w:jc w:val="left"/>
            </w:pPr>
            <w:r w:rsidRPr="006F5113">
              <w:t>Обязательно в случае наличия заявления</w:t>
            </w:r>
          </w:p>
        </w:tc>
      </w:tr>
      <w:tr w:rsidR="000E5B00" w:rsidRPr="006F5113" w14:paraId="2991EF9F" w14:textId="77777777" w:rsidTr="001508A1">
        <w:tc>
          <w:tcPr>
            <w:tcW w:w="534" w:type="dxa"/>
          </w:tcPr>
          <w:p w14:paraId="5B2A071D" w14:textId="77777777" w:rsidR="000E5B00" w:rsidRPr="006F5113" w:rsidRDefault="000E5B00" w:rsidP="00612E6C">
            <w:pPr>
              <w:pStyle w:val="14"/>
              <w:numPr>
                <w:ilvl w:val="0"/>
                <w:numId w:val="34"/>
              </w:numPr>
            </w:pPr>
          </w:p>
        </w:tc>
        <w:tc>
          <w:tcPr>
            <w:tcW w:w="4087" w:type="dxa"/>
          </w:tcPr>
          <w:p w14:paraId="765FCF94" w14:textId="77777777" w:rsidR="000E5B00" w:rsidRPr="006F5113" w:rsidRDefault="000E5B00" w:rsidP="00A867A1">
            <w:pPr>
              <w:pStyle w:val="14"/>
              <w:jc w:val="left"/>
            </w:pPr>
            <w:r w:rsidRPr="006F5113">
              <w:t>Причина подачи заявления о выборе (замене) страховой медицинской организации</w:t>
            </w:r>
          </w:p>
        </w:tc>
        <w:tc>
          <w:tcPr>
            <w:tcW w:w="1275" w:type="dxa"/>
          </w:tcPr>
          <w:p w14:paraId="54AB5E1F" w14:textId="77777777" w:rsidR="000E5B00" w:rsidRPr="006F5113" w:rsidRDefault="000E5B00" w:rsidP="00233D36">
            <w:pPr>
              <w:pStyle w:val="14"/>
            </w:pPr>
            <w:r w:rsidRPr="006F5113">
              <w:t>Усл.</w:t>
            </w:r>
          </w:p>
        </w:tc>
        <w:tc>
          <w:tcPr>
            <w:tcW w:w="4395" w:type="dxa"/>
          </w:tcPr>
          <w:p w14:paraId="4D46A0C1" w14:textId="49F88556" w:rsidR="000E5B00" w:rsidRPr="006F5113" w:rsidRDefault="000E5B00" w:rsidP="006B0BB3">
            <w:pPr>
              <w:pStyle w:val="14"/>
              <w:jc w:val="left"/>
            </w:pPr>
            <w:r w:rsidRPr="006F5113">
              <w:t xml:space="preserve">Обязательно в случае наличия заявления. </w:t>
            </w:r>
            <w:r w:rsidR="006B0BB3" w:rsidRPr="006F5113">
              <w:t xml:space="preserve">Указывается </w:t>
            </w:r>
            <w:r w:rsidRPr="006F5113">
              <w:t xml:space="preserve">в соответствии с классификатором типов заявлений на выбор (замену) СМО (СК </w:t>
            </w:r>
            <w:r w:rsidR="00C15DD0" w:rsidRPr="006F5113">
              <w:fldChar w:fldCharType="begin"/>
            </w:r>
            <w:r w:rsidR="00C15DD0" w:rsidRPr="006F5113">
              <w:instrText xml:space="preserve"> REF ОИД_3_3_0_6_7 \h  \* MERGEFORMAT </w:instrText>
            </w:r>
            <w:r w:rsidR="00C15DD0" w:rsidRPr="006F5113">
              <w:fldChar w:fldCharType="separate"/>
            </w:r>
            <w:r w:rsidR="00FA37B5" w:rsidRPr="006F5113">
              <w:t>1.2.643.2.40.3.3.0.6.7</w:t>
            </w:r>
            <w:r w:rsidR="00C15DD0" w:rsidRPr="006F5113">
              <w:fldChar w:fldCharType="end"/>
            </w:r>
            <w:r w:rsidRPr="006F5113">
              <w:rPr>
                <w:rStyle w:val="affff6"/>
                <w:b w:val="0"/>
              </w:rPr>
              <w:t xml:space="preserve">, таблица </w:t>
            </w:r>
            <w:r w:rsidR="00C15DD0" w:rsidRPr="006F5113">
              <w:fldChar w:fldCharType="begin"/>
            </w:r>
            <w:r w:rsidR="00C15DD0" w:rsidRPr="006F5113">
              <w:instrText xml:space="preserve"> REF _Ref367799545 \r \h \t \* MERGEFORMAT </w:instrText>
            </w:r>
            <w:r w:rsidR="00C15DD0" w:rsidRPr="006F5113">
              <w:fldChar w:fldCharType="separate"/>
            </w:r>
            <w:r w:rsidR="00FA37B5" w:rsidRPr="006F5113">
              <w:rPr>
                <w:rStyle w:val="affff6"/>
                <w:b w:val="0"/>
              </w:rPr>
              <w:t>75</w:t>
            </w:r>
            <w:r w:rsidR="00C15DD0" w:rsidRPr="006F5113">
              <w:fldChar w:fldCharType="end"/>
            </w:r>
            <w:r w:rsidRPr="006F5113">
              <w:rPr>
                <w:rStyle w:val="affff6"/>
                <w:b w:val="0"/>
              </w:rPr>
              <w:t>)</w:t>
            </w:r>
          </w:p>
        </w:tc>
      </w:tr>
      <w:tr w:rsidR="000E5B00" w:rsidRPr="006F5113" w14:paraId="39ACBED4" w14:textId="77777777" w:rsidTr="001508A1">
        <w:tc>
          <w:tcPr>
            <w:tcW w:w="534" w:type="dxa"/>
          </w:tcPr>
          <w:p w14:paraId="5EA262A1" w14:textId="77777777" w:rsidR="000E5B00" w:rsidRPr="006F5113" w:rsidRDefault="000E5B00" w:rsidP="00612E6C">
            <w:pPr>
              <w:pStyle w:val="14"/>
              <w:numPr>
                <w:ilvl w:val="0"/>
                <w:numId w:val="34"/>
              </w:numPr>
            </w:pPr>
          </w:p>
        </w:tc>
        <w:tc>
          <w:tcPr>
            <w:tcW w:w="4087" w:type="dxa"/>
          </w:tcPr>
          <w:p w14:paraId="16AE995A" w14:textId="77777777" w:rsidR="000E5B00" w:rsidRPr="006F5113" w:rsidRDefault="000E5B00" w:rsidP="00A867A1">
            <w:pPr>
              <w:pStyle w:val="14"/>
              <w:jc w:val="left"/>
            </w:pPr>
            <w:r w:rsidRPr="006F5113">
              <w:t>Категория застрахованного лица</w:t>
            </w:r>
          </w:p>
        </w:tc>
        <w:tc>
          <w:tcPr>
            <w:tcW w:w="1275" w:type="dxa"/>
          </w:tcPr>
          <w:p w14:paraId="433DC386" w14:textId="77777777" w:rsidR="000E5B00" w:rsidRPr="006F5113" w:rsidRDefault="000E5B00" w:rsidP="00233D36">
            <w:pPr>
              <w:pStyle w:val="14"/>
            </w:pPr>
            <w:r w:rsidRPr="006F5113">
              <w:t>Усл.</w:t>
            </w:r>
          </w:p>
        </w:tc>
        <w:tc>
          <w:tcPr>
            <w:tcW w:w="4395" w:type="dxa"/>
          </w:tcPr>
          <w:p w14:paraId="3382BD81" w14:textId="71B58073" w:rsidR="000E5B00" w:rsidRPr="006F5113" w:rsidRDefault="000E5B00" w:rsidP="006B0BB3">
            <w:pPr>
              <w:pStyle w:val="14"/>
              <w:jc w:val="left"/>
            </w:pPr>
            <w:r w:rsidRPr="006F5113">
              <w:t xml:space="preserve">Обязательно в случае наличия заявления. </w:t>
            </w:r>
            <w:r w:rsidR="006B0BB3" w:rsidRPr="006F5113">
              <w:t xml:space="preserve">Указывается </w:t>
            </w:r>
            <w:r w:rsidRPr="006F5113">
              <w:t xml:space="preserve">в соответствии с классификатором категорий застрахованного лица (Приложение А </w:t>
            </w:r>
            <w:r w:rsidRPr="006F5113">
              <w:rPr>
                <w:lang w:val="en-US"/>
              </w:rPr>
              <w:t>V</w:t>
            </w:r>
            <w:r w:rsidRPr="006F5113">
              <w:t>013).</w:t>
            </w:r>
          </w:p>
        </w:tc>
      </w:tr>
      <w:tr w:rsidR="000E5B00" w:rsidRPr="006F5113" w14:paraId="1C8111C9" w14:textId="77777777" w:rsidTr="001508A1">
        <w:tc>
          <w:tcPr>
            <w:tcW w:w="534" w:type="dxa"/>
          </w:tcPr>
          <w:p w14:paraId="33219100" w14:textId="77777777" w:rsidR="000E5B00" w:rsidRPr="006F5113" w:rsidRDefault="000E5B00" w:rsidP="00612E6C">
            <w:pPr>
              <w:pStyle w:val="14"/>
              <w:numPr>
                <w:ilvl w:val="0"/>
                <w:numId w:val="34"/>
              </w:numPr>
            </w:pPr>
          </w:p>
        </w:tc>
        <w:tc>
          <w:tcPr>
            <w:tcW w:w="4087" w:type="dxa"/>
          </w:tcPr>
          <w:p w14:paraId="29C47981" w14:textId="77777777" w:rsidR="000E5B00" w:rsidRPr="006F5113" w:rsidRDefault="000E5B00" w:rsidP="00A867A1">
            <w:pPr>
              <w:pStyle w:val="14"/>
              <w:jc w:val="left"/>
            </w:pPr>
            <w:r w:rsidRPr="006F5113">
              <w:t>Тип документа, подтверждающего факт страхования по ОМС</w:t>
            </w:r>
          </w:p>
        </w:tc>
        <w:tc>
          <w:tcPr>
            <w:tcW w:w="1275" w:type="dxa"/>
          </w:tcPr>
          <w:p w14:paraId="71760ECB" w14:textId="77777777" w:rsidR="000E5B00" w:rsidRPr="006F5113" w:rsidRDefault="000E5B00" w:rsidP="00233D36">
            <w:pPr>
              <w:pStyle w:val="14"/>
            </w:pPr>
            <w:r w:rsidRPr="006F5113">
              <w:t>Да</w:t>
            </w:r>
          </w:p>
        </w:tc>
        <w:tc>
          <w:tcPr>
            <w:tcW w:w="4395" w:type="dxa"/>
          </w:tcPr>
          <w:p w14:paraId="59228625" w14:textId="05171360" w:rsidR="000E5B00" w:rsidRPr="006F5113" w:rsidRDefault="006B0BB3" w:rsidP="00233D36">
            <w:pPr>
              <w:pStyle w:val="14"/>
            </w:pPr>
            <w:r w:rsidRPr="006F5113">
              <w:t xml:space="preserve">Указывается </w:t>
            </w:r>
            <w:r w:rsidR="000E5B00" w:rsidRPr="006F5113">
              <w:t xml:space="preserve">в соответствии с классификатором типов документов, подтверждающих факт страхования по ОМС (Приложение А F008). (Полис </w:t>
            </w:r>
            <w:r w:rsidR="000E5B00" w:rsidRPr="006F5113">
              <w:lastRenderedPageBreak/>
              <w:t>ОМС, выданный до 01.05.2011, временное свидетельство, полис ОМС, выданный после 01.05.2011)</w:t>
            </w:r>
          </w:p>
        </w:tc>
      </w:tr>
      <w:tr w:rsidR="000E5B00" w:rsidRPr="006F5113" w14:paraId="45F67488" w14:textId="77777777" w:rsidTr="001508A1">
        <w:tc>
          <w:tcPr>
            <w:tcW w:w="534" w:type="dxa"/>
          </w:tcPr>
          <w:p w14:paraId="1E94056B" w14:textId="77777777" w:rsidR="000E5B00" w:rsidRPr="006F5113" w:rsidRDefault="000E5B00" w:rsidP="00612E6C">
            <w:pPr>
              <w:pStyle w:val="14"/>
              <w:numPr>
                <w:ilvl w:val="0"/>
                <w:numId w:val="34"/>
              </w:numPr>
            </w:pPr>
          </w:p>
        </w:tc>
        <w:tc>
          <w:tcPr>
            <w:tcW w:w="4087" w:type="dxa"/>
          </w:tcPr>
          <w:p w14:paraId="2FA09298" w14:textId="77777777" w:rsidR="000E5B00" w:rsidRPr="006F5113" w:rsidRDefault="000E5B00" w:rsidP="00A867A1">
            <w:pPr>
              <w:pStyle w:val="14"/>
              <w:jc w:val="left"/>
            </w:pPr>
            <w:r w:rsidRPr="006F5113">
              <w:t>Номер или серия и номер документа, подтверждающего факт страхования по ОМС</w:t>
            </w:r>
          </w:p>
        </w:tc>
        <w:tc>
          <w:tcPr>
            <w:tcW w:w="1275" w:type="dxa"/>
          </w:tcPr>
          <w:p w14:paraId="3E2497F4" w14:textId="77777777" w:rsidR="000E5B00" w:rsidRPr="006F5113" w:rsidRDefault="000E5B00" w:rsidP="00233D36">
            <w:pPr>
              <w:pStyle w:val="14"/>
            </w:pPr>
            <w:r w:rsidRPr="006F5113">
              <w:t>Да</w:t>
            </w:r>
          </w:p>
        </w:tc>
        <w:tc>
          <w:tcPr>
            <w:tcW w:w="4395" w:type="dxa"/>
          </w:tcPr>
          <w:p w14:paraId="1CE6311A" w14:textId="77777777" w:rsidR="000E5B00" w:rsidRPr="006F5113" w:rsidRDefault="000E5B00" w:rsidP="00233D36">
            <w:pPr>
              <w:pStyle w:val="14"/>
            </w:pPr>
            <w:r w:rsidRPr="006F5113">
              <w:t>Документами, подтверждающими факт страхования по ОМС, являются полис старого образца, временное свидетельство и полис единого образца.</w:t>
            </w:r>
          </w:p>
        </w:tc>
      </w:tr>
      <w:tr w:rsidR="000E5B00" w:rsidRPr="006F5113" w14:paraId="6D9E973E" w14:textId="77777777" w:rsidTr="001508A1">
        <w:tc>
          <w:tcPr>
            <w:tcW w:w="534" w:type="dxa"/>
          </w:tcPr>
          <w:p w14:paraId="1AE16731" w14:textId="77777777" w:rsidR="000E5B00" w:rsidRPr="006F5113" w:rsidRDefault="000E5B00" w:rsidP="00612E6C">
            <w:pPr>
              <w:pStyle w:val="14"/>
              <w:numPr>
                <w:ilvl w:val="0"/>
                <w:numId w:val="34"/>
              </w:numPr>
            </w:pPr>
          </w:p>
        </w:tc>
        <w:tc>
          <w:tcPr>
            <w:tcW w:w="4087" w:type="dxa"/>
          </w:tcPr>
          <w:p w14:paraId="544077D9" w14:textId="77777777" w:rsidR="000E5B00" w:rsidRPr="006F5113" w:rsidRDefault="000E5B00" w:rsidP="00A867A1">
            <w:pPr>
              <w:pStyle w:val="14"/>
              <w:jc w:val="left"/>
            </w:pPr>
            <w:r w:rsidRPr="006F5113">
              <w:t>Дата выдачи документа, подтверждающего факт страхования по ОМС</w:t>
            </w:r>
          </w:p>
        </w:tc>
        <w:tc>
          <w:tcPr>
            <w:tcW w:w="1275" w:type="dxa"/>
          </w:tcPr>
          <w:p w14:paraId="4842B0C0" w14:textId="77777777" w:rsidR="000E5B00" w:rsidRPr="006F5113" w:rsidRDefault="000E5B00" w:rsidP="00233D36">
            <w:pPr>
              <w:pStyle w:val="14"/>
            </w:pPr>
            <w:r w:rsidRPr="006F5113">
              <w:t>Да</w:t>
            </w:r>
          </w:p>
        </w:tc>
        <w:tc>
          <w:tcPr>
            <w:tcW w:w="4395" w:type="dxa"/>
          </w:tcPr>
          <w:p w14:paraId="41838553" w14:textId="77777777" w:rsidR="000E5B00" w:rsidRPr="006F5113" w:rsidRDefault="000E5B00" w:rsidP="00233D36">
            <w:pPr>
              <w:pStyle w:val="14"/>
            </w:pPr>
          </w:p>
        </w:tc>
      </w:tr>
      <w:tr w:rsidR="000E5B00" w:rsidRPr="006F5113" w14:paraId="73F552B8" w14:textId="77777777" w:rsidTr="001508A1">
        <w:tc>
          <w:tcPr>
            <w:tcW w:w="534" w:type="dxa"/>
          </w:tcPr>
          <w:p w14:paraId="781D1A69" w14:textId="77777777" w:rsidR="000E5B00" w:rsidRPr="006F5113" w:rsidRDefault="000E5B00" w:rsidP="00612E6C">
            <w:pPr>
              <w:pStyle w:val="14"/>
              <w:numPr>
                <w:ilvl w:val="0"/>
                <w:numId w:val="34"/>
              </w:numPr>
            </w:pPr>
          </w:p>
        </w:tc>
        <w:tc>
          <w:tcPr>
            <w:tcW w:w="4087" w:type="dxa"/>
          </w:tcPr>
          <w:p w14:paraId="0F8B15C6" w14:textId="77777777" w:rsidR="000E5B00" w:rsidRPr="006F5113" w:rsidRDefault="000E5B00" w:rsidP="00A867A1">
            <w:pPr>
              <w:pStyle w:val="14"/>
              <w:jc w:val="left"/>
            </w:pPr>
            <w:r w:rsidRPr="006F5113">
              <w:t xml:space="preserve">Срок (дата </w:t>
            </w:r>
            <w:r w:rsidR="005359FD" w:rsidRPr="006F5113">
              <w:t>окончания) действия</w:t>
            </w:r>
            <w:r w:rsidRPr="006F5113">
              <w:t xml:space="preserve"> документа, подтверждающего факт страхования по ОМС</w:t>
            </w:r>
          </w:p>
        </w:tc>
        <w:tc>
          <w:tcPr>
            <w:tcW w:w="1275" w:type="dxa"/>
          </w:tcPr>
          <w:p w14:paraId="65CF087F" w14:textId="77777777" w:rsidR="000E5B00" w:rsidRPr="006F5113" w:rsidRDefault="000E5B00" w:rsidP="00233D36">
            <w:pPr>
              <w:pStyle w:val="14"/>
            </w:pPr>
            <w:r w:rsidRPr="006F5113">
              <w:t>Усл.</w:t>
            </w:r>
          </w:p>
        </w:tc>
        <w:tc>
          <w:tcPr>
            <w:tcW w:w="4395" w:type="dxa"/>
          </w:tcPr>
          <w:p w14:paraId="5285D97C" w14:textId="142A2387" w:rsidR="000E5B00" w:rsidRPr="006F5113" w:rsidRDefault="000E5B00" w:rsidP="003560C9">
            <w:pPr>
              <w:pStyle w:val="14"/>
            </w:pPr>
            <w:r w:rsidRPr="006F5113">
              <w:t>Для бессрочных документов, подтверждающих факт страхования, не указывается</w:t>
            </w:r>
          </w:p>
        </w:tc>
      </w:tr>
      <w:tr w:rsidR="000E5B00" w:rsidRPr="006F5113" w14:paraId="1BA841A3" w14:textId="77777777" w:rsidTr="001508A1">
        <w:tc>
          <w:tcPr>
            <w:tcW w:w="534" w:type="dxa"/>
          </w:tcPr>
          <w:p w14:paraId="25735388" w14:textId="77777777" w:rsidR="000E5B00" w:rsidRPr="006F5113" w:rsidRDefault="000E5B00" w:rsidP="00612E6C">
            <w:pPr>
              <w:pStyle w:val="14"/>
              <w:numPr>
                <w:ilvl w:val="0"/>
                <w:numId w:val="34"/>
              </w:numPr>
            </w:pPr>
          </w:p>
        </w:tc>
        <w:tc>
          <w:tcPr>
            <w:tcW w:w="4087" w:type="dxa"/>
          </w:tcPr>
          <w:p w14:paraId="54585774" w14:textId="77777777" w:rsidR="000E5B00" w:rsidRPr="006F5113" w:rsidRDefault="000E5B00" w:rsidP="00A867A1">
            <w:pPr>
              <w:pStyle w:val="14"/>
              <w:jc w:val="left"/>
            </w:pPr>
            <w:r w:rsidRPr="006F5113">
              <w:t>Способ подачи заявления о выдаче полиса ОМС (выдаче дубликата полиса) или переоформлении полиса</w:t>
            </w:r>
          </w:p>
        </w:tc>
        <w:tc>
          <w:tcPr>
            <w:tcW w:w="1275" w:type="dxa"/>
          </w:tcPr>
          <w:p w14:paraId="5C1FEF2E" w14:textId="77777777" w:rsidR="000E5B00" w:rsidRPr="006F5113" w:rsidRDefault="000E5B00" w:rsidP="00233D36">
            <w:pPr>
              <w:pStyle w:val="14"/>
            </w:pPr>
            <w:r w:rsidRPr="006F5113">
              <w:t>Усл.</w:t>
            </w:r>
          </w:p>
        </w:tc>
        <w:tc>
          <w:tcPr>
            <w:tcW w:w="4395" w:type="dxa"/>
          </w:tcPr>
          <w:p w14:paraId="5027A315" w14:textId="614EECDD" w:rsidR="000E5B00" w:rsidRPr="006F5113" w:rsidRDefault="000E5B00" w:rsidP="006B0BB3">
            <w:pPr>
              <w:pStyle w:val="14"/>
            </w:pPr>
            <w:r w:rsidRPr="006F5113">
              <w:t>Указывается при получении сведений в соответствии с классификатором способов подачи заявления (Приложение А R003)</w:t>
            </w:r>
          </w:p>
        </w:tc>
      </w:tr>
      <w:tr w:rsidR="000E5B00" w:rsidRPr="006F5113" w14:paraId="212B7329" w14:textId="77777777" w:rsidTr="001508A1">
        <w:tc>
          <w:tcPr>
            <w:tcW w:w="534" w:type="dxa"/>
          </w:tcPr>
          <w:p w14:paraId="20EAB800" w14:textId="77777777" w:rsidR="000E5B00" w:rsidRPr="006F5113" w:rsidRDefault="000E5B00" w:rsidP="00612E6C">
            <w:pPr>
              <w:pStyle w:val="14"/>
              <w:numPr>
                <w:ilvl w:val="0"/>
                <w:numId w:val="34"/>
              </w:numPr>
            </w:pPr>
          </w:p>
        </w:tc>
        <w:tc>
          <w:tcPr>
            <w:tcW w:w="4087" w:type="dxa"/>
          </w:tcPr>
          <w:p w14:paraId="67A18ACD" w14:textId="77777777" w:rsidR="000E5B00" w:rsidRPr="006F5113" w:rsidRDefault="000E5B00" w:rsidP="00A867A1">
            <w:pPr>
              <w:pStyle w:val="14"/>
              <w:jc w:val="left"/>
            </w:pPr>
            <w:r w:rsidRPr="006F5113">
              <w:t>Дата заявления о выдаче полиса ОМС (выдаче дубликата полиса) или переоформлении полиса</w:t>
            </w:r>
          </w:p>
        </w:tc>
        <w:tc>
          <w:tcPr>
            <w:tcW w:w="1275" w:type="dxa"/>
          </w:tcPr>
          <w:p w14:paraId="3B56BA28" w14:textId="77777777" w:rsidR="000E5B00" w:rsidRPr="006F5113" w:rsidRDefault="000E5B00" w:rsidP="00233D36">
            <w:pPr>
              <w:pStyle w:val="14"/>
            </w:pPr>
            <w:r w:rsidRPr="006F5113">
              <w:t>Усл.</w:t>
            </w:r>
          </w:p>
        </w:tc>
        <w:tc>
          <w:tcPr>
            <w:tcW w:w="4395" w:type="dxa"/>
          </w:tcPr>
          <w:p w14:paraId="093068A7" w14:textId="77777777" w:rsidR="000E5B00" w:rsidRPr="006F5113" w:rsidRDefault="000E5B00" w:rsidP="00233D36">
            <w:pPr>
              <w:pStyle w:val="14"/>
            </w:pPr>
          </w:p>
        </w:tc>
      </w:tr>
      <w:tr w:rsidR="000E5B00" w:rsidRPr="006F5113" w14:paraId="507857F8" w14:textId="77777777" w:rsidTr="001508A1">
        <w:tc>
          <w:tcPr>
            <w:tcW w:w="534" w:type="dxa"/>
          </w:tcPr>
          <w:p w14:paraId="1AEDB0FB" w14:textId="77777777" w:rsidR="000E5B00" w:rsidRPr="006F5113" w:rsidRDefault="000E5B00" w:rsidP="00612E6C">
            <w:pPr>
              <w:pStyle w:val="14"/>
              <w:numPr>
                <w:ilvl w:val="0"/>
                <w:numId w:val="34"/>
              </w:numPr>
            </w:pPr>
          </w:p>
        </w:tc>
        <w:tc>
          <w:tcPr>
            <w:tcW w:w="4087" w:type="dxa"/>
          </w:tcPr>
          <w:p w14:paraId="2BAB52CB" w14:textId="77777777" w:rsidR="000E5B00" w:rsidRPr="006F5113" w:rsidRDefault="000E5B00" w:rsidP="00A867A1">
            <w:pPr>
              <w:pStyle w:val="14"/>
              <w:jc w:val="left"/>
            </w:pPr>
            <w:r w:rsidRPr="006F5113">
              <w:t>Форма полиса ОМС</w:t>
            </w:r>
          </w:p>
        </w:tc>
        <w:tc>
          <w:tcPr>
            <w:tcW w:w="1275" w:type="dxa"/>
          </w:tcPr>
          <w:p w14:paraId="669405C4" w14:textId="77777777" w:rsidR="000E5B00" w:rsidRPr="006F5113" w:rsidRDefault="000E5B00" w:rsidP="00233D36">
            <w:pPr>
              <w:pStyle w:val="14"/>
            </w:pPr>
            <w:r w:rsidRPr="006F5113">
              <w:t>Да</w:t>
            </w:r>
          </w:p>
        </w:tc>
        <w:tc>
          <w:tcPr>
            <w:tcW w:w="4395" w:type="dxa"/>
          </w:tcPr>
          <w:p w14:paraId="57AE301B" w14:textId="263F91C0" w:rsidR="000E5B00" w:rsidRPr="006F5113" w:rsidRDefault="006B0BB3" w:rsidP="00233D36">
            <w:pPr>
              <w:pStyle w:val="14"/>
            </w:pPr>
            <w:r w:rsidRPr="006F5113">
              <w:t xml:space="preserve">Указывается </w:t>
            </w:r>
            <w:r w:rsidR="000E5B00" w:rsidRPr="006F5113">
              <w:t>в соответствии с классификатором форм изготовления полиса (Приложение А R002)</w:t>
            </w:r>
          </w:p>
        </w:tc>
      </w:tr>
      <w:tr w:rsidR="000E5B00" w:rsidRPr="006F5113" w14:paraId="5CDF41C8" w14:textId="77777777" w:rsidTr="001508A1">
        <w:tc>
          <w:tcPr>
            <w:tcW w:w="534" w:type="dxa"/>
          </w:tcPr>
          <w:p w14:paraId="33D3AEF8" w14:textId="77777777" w:rsidR="000E5B00" w:rsidRPr="006F5113" w:rsidRDefault="000E5B00" w:rsidP="00612E6C">
            <w:pPr>
              <w:pStyle w:val="14"/>
              <w:numPr>
                <w:ilvl w:val="0"/>
                <w:numId w:val="34"/>
              </w:numPr>
            </w:pPr>
          </w:p>
        </w:tc>
        <w:tc>
          <w:tcPr>
            <w:tcW w:w="4087" w:type="dxa"/>
          </w:tcPr>
          <w:p w14:paraId="5AEC2CD2" w14:textId="77777777" w:rsidR="000E5B00" w:rsidRPr="006F5113" w:rsidRDefault="000E5B00" w:rsidP="00A867A1">
            <w:pPr>
              <w:pStyle w:val="14"/>
              <w:jc w:val="left"/>
            </w:pPr>
            <w:r w:rsidRPr="006F5113">
              <w:t>Причина подачи заявления о выдаче полиса ОМС (выдаче дубликата полиса) или переоформлении полиса</w:t>
            </w:r>
          </w:p>
        </w:tc>
        <w:tc>
          <w:tcPr>
            <w:tcW w:w="1275" w:type="dxa"/>
          </w:tcPr>
          <w:p w14:paraId="31804E21" w14:textId="77777777" w:rsidR="000E5B00" w:rsidRPr="006F5113" w:rsidRDefault="000E5B00" w:rsidP="00233D36">
            <w:pPr>
              <w:pStyle w:val="14"/>
            </w:pPr>
            <w:r w:rsidRPr="006F5113">
              <w:t>Усл.</w:t>
            </w:r>
          </w:p>
        </w:tc>
        <w:tc>
          <w:tcPr>
            <w:tcW w:w="4395" w:type="dxa"/>
          </w:tcPr>
          <w:p w14:paraId="224219AA" w14:textId="6FC745FE" w:rsidR="000E5B00" w:rsidRPr="006F5113" w:rsidRDefault="000E5B00" w:rsidP="006B0BB3">
            <w:pPr>
              <w:pStyle w:val="14"/>
            </w:pPr>
            <w:r w:rsidRPr="006F5113">
              <w:t xml:space="preserve">Указывается при наличии заявления в соответствии с классификатором причин выдачи или замены полиса ОМС (СК </w:t>
            </w:r>
            <w:r w:rsidR="00C15DD0" w:rsidRPr="006F5113">
              <w:fldChar w:fldCharType="begin"/>
            </w:r>
            <w:r w:rsidR="00C15DD0" w:rsidRPr="006F5113">
              <w:instrText xml:space="preserve"> REF ОИД_3_3_0_6_9 \h  \* MERGEFORMAT </w:instrText>
            </w:r>
            <w:r w:rsidR="00C15DD0" w:rsidRPr="006F5113">
              <w:fldChar w:fldCharType="separate"/>
            </w:r>
            <w:r w:rsidR="00FA37B5" w:rsidRPr="006F5113">
              <w:t>1.2.643.2.40.3.3.0.6.9</w:t>
            </w:r>
            <w:r w:rsidR="00C15DD0" w:rsidRPr="006F5113">
              <w:fldChar w:fldCharType="end"/>
            </w:r>
            <w:r w:rsidRPr="006F5113">
              <w:t xml:space="preserve">, таблица </w:t>
            </w:r>
            <w:r w:rsidR="00C15DD0" w:rsidRPr="006F5113">
              <w:fldChar w:fldCharType="begin"/>
            </w:r>
            <w:r w:rsidR="00C15DD0" w:rsidRPr="006F5113">
              <w:instrText xml:space="preserve"> REF _Ref367802685 \r \h \t \* MERGEFORMAT </w:instrText>
            </w:r>
            <w:r w:rsidR="00C15DD0" w:rsidRPr="006F5113">
              <w:fldChar w:fldCharType="separate"/>
            </w:r>
            <w:r w:rsidR="00FA37B5" w:rsidRPr="006F5113">
              <w:t>82</w:t>
            </w:r>
            <w:r w:rsidR="00C15DD0" w:rsidRPr="006F5113">
              <w:fldChar w:fldCharType="end"/>
            </w:r>
            <w:r w:rsidRPr="006F5113">
              <w:t>)</w:t>
            </w:r>
          </w:p>
        </w:tc>
      </w:tr>
      <w:tr w:rsidR="000E5B00" w:rsidRPr="006F5113" w14:paraId="49592F01" w14:textId="77777777" w:rsidTr="001508A1">
        <w:tc>
          <w:tcPr>
            <w:tcW w:w="534" w:type="dxa"/>
          </w:tcPr>
          <w:p w14:paraId="7BEB8A3E" w14:textId="77777777" w:rsidR="000E5B00" w:rsidRPr="006F5113" w:rsidRDefault="000E5B00" w:rsidP="00612E6C">
            <w:pPr>
              <w:pStyle w:val="14"/>
              <w:numPr>
                <w:ilvl w:val="0"/>
                <w:numId w:val="34"/>
              </w:numPr>
            </w:pPr>
          </w:p>
        </w:tc>
        <w:tc>
          <w:tcPr>
            <w:tcW w:w="4087" w:type="dxa"/>
          </w:tcPr>
          <w:p w14:paraId="16235EA4" w14:textId="77777777" w:rsidR="000E5B00" w:rsidRPr="006F5113" w:rsidRDefault="000E5B00" w:rsidP="00A867A1">
            <w:pPr>
              <w:pStyle w:val="14"/>
              <w:jc w:val="left"/>
            </w:pPr>
            <w:r w:rsidRPr="006F5113">
              <w:t>Контактная информация застрахованного лица</w:t>
            </w:r>
          </w:p>
        </w:tc>
        <w:tc>
          <w:tcPr>
            <w:tcW w:w="1275" w:type="dxa"/>
          </w:tcPr>
          <w:p w14:paraId="65F285A1" w14:textId="77777777" w:rsidR="000E5B00" w:rsidRPr="006F5113" w:rsidRDefault="000E5B00" w:rsidP="00233D36">
            <w:pPr>
              <w:pStyle w:val="14"/>
            </w:pPr>
            <w:r w:rsidRPr="006F5113">
              <w:t>Усл.</w:t>
            </w:r>
          </w:p>
        </w:tc>
        <w:tc>
          <w:tcPr>
            <w:tcW w:w="4395" w:type="dxa"/>
          </w:tcPr>
          <w:p w14:paraId="23FD5957" w14:textId="77777777" w:rsidR="000E5B00" w:rsidRPr="006F5113" w:rsidRDefault="000E5B00" w:rsidP="00233D36">
            <w:pPr>
              <w:pStyle w:val="14"/>
            </w:pPr>
            <w:r w:rsidRPr="006F5113">
              <w:t>Контактная информация необходима для обратной связи с застрахованным лицом.</w:t>
            </w:r>
          </w:p>
        </w:tc>
      </w:tr>
      <w:tr w:rsidR="000E5B00" w:rsidRPr="006F5113" w14:paraId="65D66A39" w14:textId="77777777" w:rsidTr="001508A1">
        <w:tc>
          <w:tcPr>
            <w:tcW w:w="534" w:type="dxa"/>
          </w:tcPr>
          <w:p w14:paraId="7D6D0F61" w14:textId="77777777" w:rsidR="000E5B00" w:rsidRPr="006F5113" w:rsidRDefault="000E5B00" w:rsidP="00612E6C">
            <w:pPr>
              <w:pStyle w:val="14"/>
              <w:numPr>
                <w:ilvl w:val="0"/>
                <w:numId w:val="34"/>
              </w:numPr>
            </w:pPr>
          </w:p>
        </w:tc>
        <w:tc>
          <w:tcPr>
            <w:tcW w:w="4087" w:type="dxa"/>
          </w:tcPr>
          <w:p w14:paraId="5BF3EA28" w14:textId="77777777" w:rsidR="000E5B00" w:rsidRPr="006F5113" w:rsidRDefault="000E5B00" w:rsidP="00A867A1">
            <w:pPr>
              <w:pStyle w:val="14"/>
              <w:jc w:val="left"/>
            </w:pPr>
            <w:r w:rsidRPr="006F5113">
              <w:t>ФИО представителя застрахованного лица</w:t>
            </w:r>
          </w:p>
        </w:tc>
        <w:tc>
          <w:tcPr>
            <w:tcW w:w="1275" w:type="dxa"/>
          </w:tcPr>
          <w:p w14:paraId="376AEC5B" w14:textId="77777777" w:rsidR="000E5B00" w:rsidRPr="006F5113" w:rsidRDefault="000E5B00" w:rsidP="00233D36">
            <w:pPr>
              <w:pStyle w:val="14"/>
            </w:pPr>
            <w:r w:rsidRPr="006F5113">
              <w:t>Усл</w:t>
            </w:r>
          </w:p>
        </w:tc>
        <w:tc>
          <w:tcPr>
            <w:tcW w:w="4395" w:type="dxa"/>
          </w:tcPr>
          <w:p w14:paraId="1BFA2126" w14:textId="77777777" w:rsidR="000E5B00" w:rsidRPr="006F5113" w:rsidRDefault="000E5B00" w:rsidP="00233D36">
            <w:pPr>
              <w:pStyle w:val="14"/>
            </w:pPr>
            <w:r w:rsidRPr="006F5113">
              <w:t>Заполняется при наличии. Указывается для лиц, застрахованных после 1 мая 2011 г</w:t>
            </w:r>
          </w:p>
        </w:tc>
      </w:tr>
      <w:tr w:rsidR="000E5B00" w:rsidRPr="006F5113" w14:paraId="1292CF82" w14:textId="77777777" w:rsidTr="001508A1">
        <w:tc>
          <w:tcPr>
            <w:tcW w:w="534" w:type="dxa"/>
          </w:tcPr>
          <w:p w14:paraId="6DB5E81E" w14:textId="77777777" w:rsidR="000E5B00" w:rsidRPr="006F5113" w:rsidRDefault="000E5B00" w:rsidP="00612E6C">
            <w:pPr>
              <w:pStyle w:val="14"/>
              <w:numPr>
                <w:ilvl w:val="0"/>
                <w:numId w:val="34"/>
              </w:numPr>
            </w:pPr>
          </w:p>
        </w:tc>
        <w:tc>
          <w:tcPr>
            <w:tcW w:w="4087" w:type="dxa"/>
          </w:tcPr>
          <w:p w14:paraId="7696B7D0" w14:textId="77777777" w:rsidR="000E5B00" w:rsidRPr="006F5113" w:rsidRDefault="000E5B00" w:rsidP="00A867A1">
            <w:pPr>
              <w:pStyle w:val="14"/>
              <w:jc w:val="left"/>
            </w:pPr>
            <w:r w:rsidRPr="006F5113">
              <w:t>Контактная информация представителя застрахованного лица (телефон, адрес электронной почты и пр.)</w:t>
            </w:r>
          </w:p>
        </w:tc>
        <w:tc>
          <w:tcPr>
            <w:tcW w:w="1275" w:type="dxa"/>
          </w:tcPr>
          <w:p w14:paraId="0F169C94" w14:textId="77777777" w:rsidR="000E5B00" w:rsidRPr="006F5113" w:rsidRDefault="000E5B00" w:rsidP="00233D36">
            <w:pPr>
              <w:pStyle w:val="14"/>
            </w:pPr>
            <w:r w:rsidRPr="006F5113">
              <w:t>Усл</w:t>
            </w:r>
          </w:p>
        </w:tc>
        <w:tc>
          <w:tcPr>
            <w:tcW w:w="4395" w:type="dxa"/>
          </w:tcPr>
          <w:p w14:paraId="71819089" w14:textId="77777777" w:rsidR="000E5B00" w:rsidRPr="006F5113" w:rsidRDefault="000E5B00" w:rsidP="00233D36">
            <w:pPr>
              <w:pStyle w:val="14"/>
            </w:pPr>
            <w:r w:rsidRPr="006F5113">
              <w:t>Заполняется при наличии</w:t>
            </w:r>
          </w:p>
        </w:tc>
      </w:tr>
      <w:tr w:rsidR="000E5B00" w:rsidRPr="006F5113" w14:paraId="0244E8D7" w14:textId="77777777" w:rsidTr="001508A1">
        <w:tc>
          <w:tcPr>
            <w:tcW w:w="534" w:type="dxa"/>
          </w:tcPr>
          <w:p w14:paraId="252F6BE5" w14:textId="77777777" w:rsidR="000E5B00" w:rsidRPr="006F5113" w:rsidRDefault="000E5B00" w:rsidP="00612E6C">
            <w:pPr>
              <w:pStyle w:val="14"/>
              <w:numPr>
                <w:ilvl w:val="0"/>
                <w:numId w:val="34"/>
              </w:numPr>
            </w:pPr>
          </w:p>
        </w:tc>
        <w:tc>
          <w:tcPr>
            <w:tcW w:w="4087" w:type="dxa"/>
          </w:tcPr>
          <w:p w14:paraId="274AF67A" w14:textId="77777777" w:rsidR="000E5B00" w:rsidRPr="006F5113" w:rsidRDefault="000E5B00" w:rsidP="00A867A1">
            <w:pPr>
              <w:pStyle w:val="14"/>
              <w:jc w:val="left"/>
            </w:pPr>
            <w:r w:rsidRPr="006F5113">
              <w:t>Сведения о прикреплении к МО</w:t>
            </w:r>
          </w:p>
        </w:tc>
        <w:tc>
          <w:tcPr>
            <w:tcW w:w="1275" w:type="dxa"/>
          </w:tcPr>
          <w:p w14:paraId="01DE6856" w14:textId="77777777" w:rsidR="000E5B00" w:rsidRPr="006F5113" w:rsidRDefault="000E5B00" w:rsidP="00233D36">
            <w:pPr>
              <w:pStyle w:val="14"/>
            </w:pPr>
            <w:r w:rsidRPr="006F5113">
              <w:t>Да</w:t>
            </w:r>
          </w:p>
        </w:tc>
        <w:tc>
          <w:tcPr>
            <w:tcW w:w="4395" w:type="dxa"/>
          </w:tcPr>
          <w:p w14:paraId="4C555FB1" w14:textId="77777777" w:rsidR="000E5B00" w:rsidRPr="006F5113" w:rsidRDefault="000E5B00" w:rsidP="00233D36">
            <w:pPr>
              <w:pStyle w:val="14"/>
            </w:pPr>
            <w:r w:rsidRPr="006F5113">
              <w:t>Указывается код медицинской организации, дата прикрепления, дата открепления, тип и способ прикрепления</w:t>
            </w:r>
          </w:p>
        </w:tc>
      </w:tr>
      <w:tr w:rsidR="000E5B00" w:rsidRPr="006F5113" w14:paraId="601DED06" w14:textId="77777777" w:rsidTr="001508A1">
        <w:tc>
          <w:tcPr>
            <w:tcW w:w="534" w:type="dxa"/>
          </w:tcPr>
          <w:p w14:paraId="28A53AED" w14:textId="77777777" w:rsidR="000E5B00" w:rsidRPr="006F5113" w:rsidRDefault="000E5B00" w:rsidP="00612E6C">
            <w:pPr>
              <w:pStyle w:val="14"/>
              <w:numPr>
                <w:ilvl w:val="0"/>
                <w:numId w:val="34"/>
              </w:numPr>
            </w:pPr>
          </w:p>
        </w:tc>
        <w:tc>
          <w:tcPr>
            <w:tcW w:w="4087" w:type="dxa"/>
          </w:tcPr>
          <w:p w14:paraId="65D26021" w14:textId="77777777" w:rsidR="000E5B00" w:rsidRPr="006F5113" w:rsidRDefault="000E5B00" w:rsidP="00A867A1">
            <w:pPr>
              <w:pStyle w:val="14"/>
              <w:jc w:val="left"/>
            </w:pPr>
            <w:r w:rsidRPr="006F5113">
              <w:t>Особый случай идентификации</w:t>
            </w:r>
          </w:p>
        </w:tc>
        <w:tc>
          <w:tcPr>
            <w:tcW w:w="1275" w:type="dxa"/>
          </w:tcPr>
          <w:p w14:paraId="52BEAE26" w14:textId="77777777" w:rsidR="000E5B00" w:rsidRPr="006F5113" w:rsidRDefault="000E5B00" w:rsidP="00233D36">
            <w:pPr>
              <w:pStyle w:val="14"/>
            </w:pPr>
            <w:r w:rsidRPr="006F5113">
              <w:t>Усл.</w:t>
            </w:r>
          </w:p>
        </w:tc>
        <w:tc>
          <w:tcPr>
            <w:tcW w:w="4395" w:type="dxa"/>
          </w:tcPr>
          <w:p w14:paraId="782BD1AD" w14:textId="77777777" w:rsidR="000E5B00" w:rsidRPr="006F5113" w:rsidRDefault="000E5B00" w:rsidP="006B0BB3">
            <w:pPr>
              <w:pStyle w:val="14"/>
              <w:jc w:val="left"/>
            </w:pPr>
            <w:r w:rsidRPr="006F5113">
              <w:t xml:space="preserve">Особым случаем идентификации является случай, когда в документе, удостоверяющем личность застрахованного, отсутствует фамилия, имя или отчество, либо дата рождения указана с точностью до месяца или года </w:t>
            </w:r>
            <w:r w:rsidRPr="006F5113">
              <w:lastRenderedPageBreak/>
              <w:t>или не соответствует календарю.</w:t>
            </w:r>
          </w:p>
          <w:p w14:paraId="4417CCF0" w14:textId="6C4FC40D" w:rsidR="000E5B00" w:rsidRPr="006F5113" w:rsidRDefault="000E5B00" w:rsidP="006B0BB3">
            <w:pPr>
              <w:pStyle w:val="14"/>
              <w:jc w:val="left"/>
            </w:pPr>
            <w:r w:rsidRPr="006F5113">
              <w:t xml:space="preserve">Признак особого случая идентификации повторяется столько раз, сколько особых случаев имеет место. </w:t>
            </w:r>
            <w:r w:rsidR="006B0BB3" w:rsidRPr="006F5113">
              <w:t>Заполняется</w:t>
            </w:r>
            <w:r w:rsidRPr="006F5113">
              <w:t xml:space="preserve"> в соответствии с классификатором кодов надежности идентификации (СК </w:t>
            </w:r>
            <w:r w:rsidR="00C15DD0" w:rsidRPr="006F5113">
              <w:fldChar w:fldCharType="begin"/>
            </w:r>
            <w:r w:rsidR="00C15DD0" w:rsidRPr="006F5113">
              <w:instrText xml:space="preserve"> REF HL7_0445 \h  \* MERGEFORMAT </w:instrText>
            </w:r>
            <w:r w:rsidR="00C15DD0" w:rsidRPr="006F5113">
              <w:fldChar w:fldCharType="separate"/>
            </w:r>
            <w:r w:rsidR="00FA37B5" w:rsidRPr="006F5113">
              <w:t>1.2.643.2.40.5.100.445</w:t>
            </w:r>
            <w:r w:rsidR="00C15DD0" w:rsidRPr="006F5113">
              <w:fldChar w:fldCharType="end"/>
            </w:r>
            <w:r w:rsidRPr="006F5113">
              <w:t xml:space="preserve">, </w:t>
            </w:r>
            <w:r w:rsidR="00C15DD0" w:rsidRPr="006F5113">
              <w:fldChar w:fldCharType="begin"/>
            </w:r>
            <w:r w:rsidR="00C15DD0" w:rsidRPr="006F5113">
              <w:instrText xml:space="preserve"> REF HL7_0445  \* Lower \h \r  \* MERGEFORMAT </w:instrText>
            </w:r>
            <w:r w:rsidR="00C15DD0" w:rsidRPr="006F5113">
              <w:fldChar w:fldCharType="separate"/>
            </w:r>
            <w:r w:rsidR="00FA37B5" w:rsidRPr="006F5113">
              <w:t>таблица 74</w:t>
            </w:r>
            <w:r w:rsidR="00C15DD0" w:rsidRPr="006F5113">
              <w:fldChar w:fldCharType="end"/>
            </w:r>
            <w:r w:rsidRPr="006F5113">
              <w:t>).</w:t>
            </w:r>
          </w:p>
        </w:tc>
      </w:tr>
    </w:tbl>
    <w:p w14:paraId="771AF736" w14:textId="77777777" w:rsidR="000E5B00" w:rsidRPr="006F5113" w:rsidRDefault="000E5B00" w:rsidP="005D5E83">
      <w:pPr>
        <w:pStyle w:val="a3"/>
        <w:numPr>
          <w:ilvl w:val="0"/>
          <w:numId w:val="29"/>
        </w:numPr>
        <w:spacing w:before="480" w:beforeAutospacing="0"/>
      </w:pPr>
      <w:r w:rsidRPr="006F5113">
        <w:lastRenderedPageBreak/>
        <w:t>Перечень функций ТФОМС при ведении РС ЕРЗ</w:t>
      </w:r>
    </w:p>
    <w:tbl>
      <w:tblPr>
        <w:tblStyle w:val="aff2"/>
        <w:tblW w:w="0" w:type="auto"/>
        <w:tblLook w:val="04A0" w:firstRow="1" w:lastRow="0" w:firstColumn="1" w:lastColumn="0" w:noHBand="0" w:noVBand="1"/>
      </w:tblPr>
      <w:tblGrid>
        <w:gridCol w:w="534"/>
        <w:gridCol w:w="6769"/>
        <w:gridCol w:w="3073"/>
      </w:tblGrid>
      <w:tr w:rsidR="000E5B00" w:rsidRPr="006F5113" w14:paraId="2329F261" w14:textId="77777777" w:rsidTr="00A90F73">
        <w:trPr>
          <w:cnfStyle w:val="100000000000" w:firstRow="1" w:lastRow="0" w:firstColumn="0" w:lastColumn="0" w:oddVBand="0" w:evenVBand="0" w:oddHBand="0" w:evenHBand="0" w:firstRowFirstColumn="0" w:firstRowLastColumn="0" w:lastRowFirstColumn="0" w:lastRowLastColumn="0"/>
        </w:trPr>
        <w:tc>
          <w:tcPr>
            <w:tcW w:w="534" w:type="dxa"/>
          </w:tcPr>
          <w:p w14:paraId="608AD25E" w14:textId="77777777" w:rsidR="000E5B00" w:rsidRPr="006F5113" w:rsidRDefault="000E5B00" w:rsidP="00E30EC8">
            <w:pPr>
              <w:pStyle w:val="14"/>
              <w:keepNext w:val="0"/>
            </w:pPr>
            <w:r w:rsidRPr="006F5113">
              <w:t>№</w:t>
            </w:r>
          </w:p>
        </w:tc>
        <w:tc>
          <w:tcPr>
            <w:tcW w:w="6769" w:type="dxa"/>
          </w:tcPr>
          <w:p w14:paraId="48B554D0" w14:textId="77777777" w:rsidR="000E5B00" w:rsidRPr="006F5113" w:rsidRDefault="000E5B00" w:rsidP="00233D36">
            <w:pPr>
              <w:pStyle w:val="14"/>
              <w:keepNext w:val="0"/>
            </w:pPr>
            <w:r w:rsidRPr="006F5113">
              <w:t>Функция</w:t>
            </w:r>
          </w:p>
        </w:tc>
        <w:tc>
          <w:tcPr>
            <w:tcW w:w="0" w:type="auto"/>
          </w:tcPr>
          <w:p w14:paraId="6F838248" w14:textId="77777777" w:rsidR="000E5B00" w:rsidRPr="006F5113" w:rsidRDefault="000E5B00" w:rsidP="00233D36">
            <w:pPr>
              <w:pStyle w:val="14"/>
              <w:keepNext w:val="0"/>
            </w:pPr>
            <w:r w:rsidRPr="006F5113">
              <w:t>Требования</w:t>
            </w:r>
          </w:p>
        </w:tc>
      </w:tr>
      <w:tr w:rsidR="000E5B00" w:rsidRPr="006F5113" w14:paraId="63654973" w14:textId="77777777" w:rsidTr="00A90F73">
        <w:tc>
          <w:tcPr>
            <w:tcW w:w="534" w:type="dxa"/>
          </w:tcPr>
          <w:p w14:paraId="1B442E36" w14:textId="77777777" w:rsidR="000E5B00" w:rsidRPr="006F5113" w:rsidRDefault="000E5B00" w:rsidP="00612E6C">
            <w:pPr>
              <w:pStyle w:val="14"/>
              <w:numPr>
                <w:ilvl w:val="0"/>
                <w:numId w:val="35"/>
              </w:numPr>
            </w:pPr>
          </w:p>
        </w:tc>
        <w:tc>
          <w:tcPr>
            <w:tcW w:w="6769" w:type="dxa"/>
          </w:tcPr>
          <w:p w14:paraId="21AD7F39" w14:textId="77777777" w:rsidR="000E5B00" w:rsidRPr="006F5113" w:rsidRDefault="000E5B00" w:rsidP="00233D36">
            <w:pPr>
              <w:pStyle w:val="14"/>
            </w:pPr>
            <w:r w:rsidRPr="006F5113">
              <w:t>Обработка сведений от СМО о новых застрахованных лицах и изменении данных о ранее застрахованных лицах с обеспечением Форматно-логического контроля сведений</w:t>
            </w:r>
          </w:p>
        </w:tc>
        <w:tc>
          <w:tcPr>
            <w:tcW w:w="0" w:type="auto"/>
          </w:tcPr>
          <w:p w14:paraId="17F66AA0" w14:textId="77777777" w:rsidR="000E5B00" w:rsidRPr="006F5113" w:rsidRDefault="000E5B00" w:rsidP="006B0BB3">
            <w:pPr>
              <w:pStyle w:val="14"/>
              <w:jc w:val="left"/>
            </w:pPr>
            <w:r w:rsidRPr="006F5113">
              <w:t xml:space="preserve">Подсистема РС ЕРЗ должна ежедневно (в случае наличия) принимать и обрабатывать сведения, перечень которых представлен в Таблице </w:t>
            </w:r>
            <w:r w:rsidR="00C15DD0" w:rsidRPr="006F5113">
              <w:fldChar w:fldCharType="begin"/>
            </w:r>
            <w:r w:rsidR="00C15DD0" w:rsidRPr="006F5113">
              <w:instrText xml:space="preserve"> REF _Ref338284659 \r \h \t \* MERGEFORMAT </w:instrText>
            </w:r>
            <w:r w:rsidR="00C15DD0" w:rsidRPr="006F5113">
              <w:fldChar w:fldCharType="separate"/>
            </w:r>
            <w:r w:rsidR="00FA37B5" w:rsidRPr="006F5113">
              <w:t>8</w:t>
            </w:r>
            <w:r w:rsidR="00C15DD0" w:rsidRPr="006F5113">
              <w:fldChar w:fldCharType="end"/>
            </w:r>
            <w:r w:rsidRPr="006F5113">
              <w:t xml:space="preserve">, от СМО о новых застрахованных лицах и изменении сведений и обеспечивать форматно-логический контроль данных. (В соответствии со справочником ошибок форматно-логического контроля </w:t>
            </w:r>
            <w:r w:rsidRPr="006F5113">
              <w:rPr>
                <w:lang w:val="en-US"/>
              </w:rPr>
              <w:t>Q</w:t>
            </w:r>
            <w:r w:rsidRPr="006F5113">
              <w:t>004)</w:t>
            </w:r>
          </w:p>
        </w:tc>
      </w:tr>
      <w:tr w:rsidR="000E5B00" w:rsidRPr="006F5113" w14:paraId="1B195FBB" w14:textId="77777777" w:rsidTr="00A90F73">
        <w:tc>
          <w:tcPr>
            <w:tcW w:w="534" w:type="dxa"/>
          </w:tcPr>
          <w:p w14:paraId="3FBFAC00" w14:textId="77777777" w:rsidR="000E5B00" w:rsidRPr="006F5113" w:rsidRDefault="000E5B00" w:rsidP="00612E6C">
            <w:pPr>
              <w:pStyle w:val="14"/>
              <w:numPr>
                <w:ilvl w:val="0"/>
                <w:numId w:val="35"/>
              </w:numPr>
            </w:pPr>
          </w:p>
        </w:tc>
        <w:tc>
          <w:tcPr>
            <w:tcW w:w="6769" w:type="dxa"/>
          </w:tcPr>
          <w:p w14:paraId="37365311" w14:textId="77777777" w:rsidR="000E5B00" w:rsidRPr="006F5113" w:rsidRDefault="000E5B00" w:rsidP="00233D36">
            <w:pPr>
              <w:pStyle w:val="14"/>
            </w:pPr>
            <w:r w:rsidRPr="006F5113">
              <w:t>Формирование и отправка в СМО протоколов обработки сведений от СМО</w:t>
            </w:r>
          </w:p>
        </w:tc>
        <w:tc>
          <w:tcPr>
            <w:tcW w:w="0" w:type="auto"/>
          </w:tcPr>
          <w:p w14:paraId="3A1D8F90" w14:textId="77777777" w:rsidR="000E5B00" w:rsidRPr="006F5113" w:rsidRDefault="000E5B00" w:rsidP="006B0BB3">
            <w:pPr>
              <w:pStyle w:val="14"/>
              <w:jc w:val="left"/>
            </w:pPr>
            <w:r w:rsidRPr="006F5113">
              <w:t>Подсистема РС ЕРЗ должна отправлять в СМО в ответ на её сообщения с данными о застрахованных лицах, протокол обработки, включающий в себя результаты ФЛК.</w:t>
            </w:r>
          </w:p>
        </w:tc>
      </w:tr>
      <w:tr w:rsidR="000E5B00" w:rsidRPr="006F5113" w14:paraId="58935487" w14:textId="77777777" w:rsidTr="00A90F73">
        <w:tc>
          <w:tcPr>
            <w:tcW w:w="534" w:type="dxa"/>
          </w:tcPr>
          <w:p w14:paraId="377A494C" w14:textId="77777777" w:rsidR="000E5B00" w:rsidRPr="006F5113" w:rsidRDefault="000E5B00" w:rsidP="00612E6C">
            <w:pPr>
              <w:pStyle w:val="14"/>
              <w:numPr>
                <w:ilvl w:val="0"/>
                <w:numId w:val="35"/>
              </w:numPr>
            </w:pPr>
          </w:p>
        </w:tc>
        <w:tc>
          <w:tcPr>
            <w:tcW w:w="6769" w:type="dxa"/>
          </w:tcPr>
          <w:p w14:paraId="695AC392" w14:textId="77777777" w:rsidR="000E5B00" w:rsidRPr="006F5113" w:rsidRDefault="000E5B00" w:rsidP="0094740C">
            <w:pPr>
              <w:pStyle w:val="14"/>
            </w:pPr>
            <w:r w:rsidRPr="006F5113">
              <w:t xml:space="preserve">Прием сведений о работающих застрахованных лицах от </w:t>
            </w:r>
            <w:r w:rsidR="0094740C" w:rsidRPr="006F5113">
              <w:t>управлений ФНС России по субъектам Российской Федерации</w:t>
            </w:r>
          </w:p>
        </w:tc>
        <w:tc>
          <w:tcPr>
            <w:tcW w:w="0" w:type="auto"/>
          </w:tcPr>
          <w:p w14:paraId="5A0DA582" w14:textId="77777777" w:rsidR="000E5B00" w:rsidRPr="006F5113" w:rsidRDefault="000E5B00" w:rsidP="00233D36">
            <w:pPr>
              <w:pStyle w:val="14"/>
            </w:pPr>
          </w:p>
        </w:tc>
      </w:tr>
      <w:tr w:rsidR="000E5B00" w:rsidRPr="006F5113" w14:paraId="13A3B7CC" w14:textId="77777777" w:rsidTr="00A90F73">
        <w:tc>
          <w:tcPr>
            <w:tcW w:w="534" w:type="dxa"/>
          </w:tcPr>
          <w:p w14:paraId="271E92E4" w14:textId="77777777" w:rsidR="000E5B00" w:rsidRPr="006F5113" w:rsidRDefault="000E5B00" w:rsidP="00612E6C">
            <w:pPr>
              <w:pStyle w:val="14"/>
              <w:numPr>
                <w:ilvl w:val="0"/>
                <w:numId w:val="35"/>
              </w:numPr>
            </w:pPr>
          </w:p>
        </w:tc>
        <w:tc>
          <w:tcPr>
            <w:tcW w:w="6769" w:type="dxa"/>
          </w:tcPr>
          <w:p w14:paraId="5AF5F21E" w14:textId="77777777" w:rsidR="000E5B00" w:rsidRPr="006F5113" w:rsidRDefault="000E5B00" w:rsidP="00233D36">
            <w:pPr>
              <w:pStyle w:val="14"/>
            </w:pPr>
            <w:r w:rsidRPr="006F5113">
              <w:t>Прием сведений о неработающих застрахованных лицах от страхователя для неработающих граждан</w:t>
            </w:r>
          </w:p>
        </w:tc>
        <w:tc>
          <w:tcPr>
            <w:tcW w:w="0" w:type="auto"/>
          </w:tcPr>
          <w:p w14:paraId="28565911" w14:textId="77777777" w:rsidR="000E5B00" w:rsidRPr="006F5113" w:rsidRDefault="000E5B00" w:rsidP="00233D36">
            <w:pPr>
              <w:pStyle w:val="14"/>
            </w:pPr>
          </w:p>
        </w:tc>
      </w:tr>
      <w:tr w:rsidR="000E5B00" w:rsidRPr="006F5113" w14:paraId="2EBA6C19" w14:textId="77777777" w:rsidTr="00A90F73">
        <w:tc>
          <w:tcPr>
            <w:tcW w:w="534" w:type="dxa"/>
          </w:tcPr>
          <w:p w14:paraId="0ACEBFB1" w14:textId="77777777" w:rsidR="000E5B00" w:rsidRPr="006F5113" w:rsidRDefault="000E5B00" w:rsidP="00612E6C">
            <w:pPr>
              <w:pStyle w:val="14"/>
              <w:numPr>
                <w:ilvl w:val="0"/>
                <w:numId w:val="35"/>
              </w:numPr>
            </w:pPr>
          </w:p>
        </w:tc>
        <w:tc>
          <w:tcPr>
            <w:tcW w:w="6769" w:type="dxa"/>
          </w:tcPr>
          <w:p w14:paraId="389C8DB7" w14:textId="77777777" w:rsidR="000E5B00" w:rsidRPr="006F5113" w:rsidRDefault="000E5B00" w:rsidP="00233D36">
            <w:pPr>
              <w:pStyle w:val="14"/>
            </w:pPr>
            <w:r w:rsidRPr="006F5113">
              <w:t>Прием и обработка данных от территориальных органов ЗАГС</w:t>
            </w:r>
          </w:p>
        </w:tc>
        <w:tc>
          <w:tcPr>
            <w:tcW w:w="0" w:type="auto"/>
          </w:tcPr>
          <w:p w14:paraId="68F589F5" w14:textId="77777777" w:rsidR="000E5B00" w:rsidRPr="006F5113" w:rsidRDefault="000E5B00" w:rsidP="00233D36">
            <w:pPr>
              <w:pStyle w:val="14"/>
            </w:pPr>
          </w:p>
        </w:tc>
      </w:tr>
      <w:tr w:rsidR="000E5B00" w:rsidRPr="006F5113" w14:paraId="569828A2" w14:textId="77777777" w:rsidTr="00A90F73">
        <w:tc>
          <w:tcPr>
            <w:tcW w:w="534" w:type="dxa"/>
          </w:tcPr>
          <w:p w14:paraId="40D1CABB" w14:textId="77777777" w:rsidR="000E5B00" w:rsidRPr="006F5113" w:rsidRDefault="000E5B00" w:rsidP="00612E6C">
            <w:pPr>
              <w:pStyle w:val="14"/>
              <w:numPr>
                <w:ilvl w:val="0"/>
                <w:numId w:val="35"/>
              </w:numPr>
            </w:pPr>
          </w:p>
        </w:tc>
        <w:tc>
          <w:tcPr>
            <w:tcW w:w="6769" w:type="dxa"/>
          </w:tcPr>
          <w:p w14:paraId="4B5B44FF" w14:textId="77777777" w:rsidR="000E5B00" w:rsidRPr="006F5113" w:rsidRDefault="000E5B00" w:rsidP="00233D36">
            <w:pPr>
              <w:pStyle w:val="14"/>
            </w:pPr>
            <w:r w:rsidRPr="006F5113">
              <w:t>Внесение сведений о застрахованных лицах в Региональный сегмент Единого регистра застрахованных лиц и доведение их до сведения СМО</w:t>
            </w:r>
          </w:p>
        </w:tc>
        <w:tc>
          <w:tcPr>
            <w:tcW w:w="0" w:type="auto"/>
          </w:tcPr>
          <w:p w14:paraId="0772B50B" w14:textId="77777777" w:rsidR="000E5B00" w:rsidRPr="006F5113" w:rsidRDefault="000E5B00" w:rsidP="00233D36">
            <w:pPr>
              <w:pStyle w:val="14"/>
            </w:pPr>
          </w:p>
        </w:tc>
      </w:tr>
      <w:tr w:rsidR="000E5B00" w:rsidRPr="006F5113" w14:paraId="4D879B39" w14:textId="77777777" w:rsidTr="00A90F73">
        <w:tc>
          <w:tcPr>
            <w:tcW w:w="534" w:type="dxa"/>
          </w:tcPr>
          <w:p w14:paraId="265BAD30" w14:textId="77777777" w:rsidR="000E5B00" w:rsidRPr="006F5113" w:rsidRDefault="000E5B00" w:rsidP="00612E6C">
            <w:pPr>
              <w:pStyle w:val="14"/>
              <w:numPr>
                <w:ilvl w:val="0"/>
                <w:numId w:val="35"/>
              </w:numPr>
            </w:pPr>
          </w:p>
        </w:tc>
        <w:tc>
          <w:tcPr>
            <w:tcW w:w="6769" w:type="dxa"/>
          </w:tcPr>
          <w:p w14:paraId="260FD837" w14:textId="77777777" w:rsidR="000E5B00" w:rsidRPr="006F5113" w:rsidRDefault="000E5B00" w:rsidP="00233D36">
            <w:pPr>
              <w:pStyle w:val="14"/>
            </w:pPr>
            <w:r w:rsidRPr="006F5113">
              <w:t>Передача данных о незастрахованных лицах в СМО</w:t>
            </w:r>
          </w:p>
        </w:tc>
        <w:tc>
          <w:tcPr>
            <w:tcW w:w="0" w:type="auto"/>
          </w:tcPr>
          <w:p w14:paraId="48E67E49" w14:textId="77777777" w:rsidR="000E5B00" w:rsidRPr="006F5113" w:rsidRDefault="000E5B00" w:rsidP="00233D36">
            <w:pPr>
              <w:pStyle w:val="14"/>
            </w:pPr>
          </w:p>
        </w:tc>
      </w:tr>
      <w:tr w:rsidR="000E5B00" w:rsidRPr="006F5113" w14:paraId="11B02A51" w14:textId="77777777" w:rsidTr="00A90F73">
        <w:tc>
          <w:tcPr>
            <w:tcW w:w="534" w:type="dxa"/>
          </w:tcPr>
          <w:p w14:paraId="665AB857" w14:textId="77777777" w:rsidR="000E5B00" w:rsidRPr="006F5113" w:rsidRDefault="000E5B00" w:rsidP="00612E6C">
            <w:pPr>
              <w:pStyle w:val="14"/>
              <w:numPr>
                <w:ilvl w:val="0"/>
                <w:numId w:val="35"/>
              </w:numPr>
            </w:pPr>
          </w:p>
        </w:tc>
        <w:tc>
          <w:tcPr>
            <w:tcW w:w="6769" w:type="dxa"/>
          </w:tcPr>
          <w:p w14:paraId="415ECB41" w14:textId="77777777" w:rsidR="000E5B00" w:rsidRPr="006F5113" w:rsidRDefault="000E5B00" w:rsidP="00233D36">
            <w:pPr>
              <w:pStyle w:val="14"/>
            </w:pPr>
            <w:r w:rsidRPr="006F5113">
              <w:t>Формирование и отправка сообщений в Центральный сегмент Единого регистра застрахованных лиц</w:t>
            </w:r>
          </w:p>
        </w:tc>
        <w:tc>
          <w:tcPr>
            <w:tcW w:w="0" w:type="auto"/>
          </w:tcPr>
          <w:p w14:paraId="6CA85ACC" w14:textId="77777777" w:rsidR="000E5B00" w:rsidRPr="006F5113" w:rsidRDefault="000E5B00" w:rsidP="00233D36">
            <w:pPr>
              <w:pStyle w:val="14"/>
            </w:pPr>
            <w:r w:rsidRPr="006F5113">
              <w:t>П. 5.1</w:t>
            </w:r>
          </w:p>
        </w:tc>
      </w:tr>
      <w:tr w:rsidR="000E5B00" w:rsidRPr="006F5113" w14:paraId="32B456F8" w14:textId="77777777" w:rsidTr="00A90F73">
        <w:tc>
          <w:tcPr>
            <w:tcW w:w="534" w:type="dxa"/>
          </w:tcPr>
          <w:p w14:paraId="2E540F9D" w14:textId="77777777" w:rsidR="000E5B00" w:rsidRPr="006F5113" w:rsidRDefault="000E5B00" w:rsidP="00612E6C">
            <w:pPr>
              <w:pStyle w:val="14"/>
              <w:numPr>
                <w:ilvl w:val="0"/>
                <w:numId w:val="35"/>
              </w:numPr>
            </w:pPr>
          </w:p>
        </w:tc>
        <w:tc>
          <w:tcPr>
            <w:tcW w:w="6769" w:type="dxa"/>
          </w:tcPr>
          <w:p w14:paraId="69E7B7A0" w14:textId="77777777" w:rsidR="000E5B00" w:rsidRPr="006F5113" w:rsidRDefault="000E5B00" w:rsidP="00233D36">
            <w:pPr>
              <w:pStyle w:val="14"/>
            </w:pPr>
            <w:r w:rsidRPr="006F5113">
              <w:t>Приём сообщений от Центрального сегмента Единого регистра застрахованных лиц</w:t>
            </w:r>
          </w:p>
        </w:tc>
        <w:tc>
          <w:tcPr>
            <w:tcW w:w="0" w:type="auto"/>
          </w:tcPr>
          <w:p w14:paraId="797C5ACD" w14:textId="77777777" w:rsidR="000E5B00" w:rsidRPr="006F5113" w:rsidRDefault="000E5B00" w:rsidP="00233D36">
            <w:pPr>
              <w:pStyle w:val="14"/>
            </w:pPr>
            <w:r w:rsidRPr="006F5113">
              <w:t>П. 5.1</w:t>
            </w:r>
          </w:p>
        </w:tc>
      </w:tr>
      <w:tr w:rsidR="000E5B00" w:rsidRPr="006F5113" w14:paraId="316DBEE4" w14:textId="77777777" w:rsidTr="00A90F73">
        <w:tc>
          <w:tcPr>
            <w:tcW w:w="534" w:type="dxa"/>
          </w:tcPr>
          <w:p w14:paraId="4B794288" w14:textId="77777777" w:rsidR="000E5B00" w:rsidRPr="006F5113" w:rsidRDefault="000E5B00" w:rsidP="00612E6C">
            <w:pPr>
              <w:pStyle w:val="14"/>
              <w:numPr>
                <w:ilvl w:val="0"/>
                <w:numId w:val="35"/>
              </w:numPr>
            </w:pPr>
          </w:p>
        </w:tc>
        <w:tc>
          <w:tcPr>
            <w:tcW w:w="6769" w:type="dxa"/>
          </w:tcPr>
          <w:p w14:paraId="05FA3E77" w14:textId="77777777" w:rsidR="000E5B00" w:rsidRPr="006F5113" w:rsidRDefault="000E5B00" w:rsidP="00233D36">
            <w:pPr>
              <w:pStyle w:val="14"/>
            </w:pPr>
            <w:r w:rsidRPr="006F5113">
              <w:t>Формирование заявки на изготовление полисов и доведение даты и номера заявки до сведения СМО</w:t>
            </w:r>
          </w:p>
        </w:tc>
        <w:tc>
          <w:tcPr>
            <w:tcW w:w="0" w:type="auto"/>
          </w:tcPr>
          <w:p w14:paraId="6C3B13A6" w14:textId="77777777" w:rsidR="000E5B00" w:rsidRPr="006F5113" w:rsidRDefault="000E5B00" w:rsidP="00233D36">
            <w:pPr>
              <w:pStyle w:val="14"/>
            </w:pPr>
          </w:p>
        </w:tc>
      </w:tr>
    </w:tbl>
    <w:p w14:paraId="5A4106C5" w14:textId="77777777" w:rsidR="000E5B00" w:rsidRPr="006F5113" w:rsidRDefault="000E5B00" w:rsidP="00233D36">
      <w:pPr>
        <w:pStyle w:val="41"/>
        <w:keepNext/>
        <w:spacing w:before="480" w:beforeAutospacing="0"/>
      </w:pPr>
      <w:bookmarkStart w:id="38" w:name="_Ref338282792"/>
      <w:r w:rsidRPr="006F5113">
        <w:t>Требования к подсистеме ведения персонифицированного учёта медицинской помощи, оказанной застрахованным лицам в сфере обязательного медицинского страхования</w:t>
      </w:r>
      <w:bookmarkEnd w:id="38"/>
    </w:p>
    <w:p w14:paraId="0BAD9A85" w14:textId="77777777" w:rsidR="000E5B00" w:rsidRPr="006F5113" w:rsidRDefault="000E5B00" w:rsidP="00233D36">
      <w:r w:rsidRPr="006F5113">
        <w:t>В подсистеме ведения персонифицированного учёта м</w:t>
      </w:r>
      <w:r w:rsidR="00237731" w:rsidRPr="006F5113">
        <w:t xml:space="preserve">едицинской помощи, оказанной в </w:t>
      </w:r>
      <w:r w:rsidRPr="006F5113">
        <w:t xml:space="preserve">сфере ОМС, должны осуществляться сбор, обработка, передача и хранение сведений о медицинской помощи, оказанной застрахованным лицам в сфере обязательного медицинского страхования, перечень которых представлен в таблице </w:t>
      </w:r>
      <w:r w:rsidR="00C15DD0" w:rsidRPr="006F5113">
        <w:fldChar w:fldCharType="begin"/>
      </w:r>
      <w:r w:rsidR="00C15DD0" w:rsidRPr="006F5113">
        <w:instrText xml:space="preserve"> REF _Ref338285229 \r \h \t \* MERGEFORMAT </w:instrText>
      </w:r>
      <w:r w:rsidR="00C15DD0" w:rsidRPr="006F5113">
        <w:fldChar w:fldCharType="separate"/>
      </w:r>
      <w:r w:rsidR="00FA37B5" w:rsidRPr="006F5113">
        <w:t>10</w:t>
      </w:r>
      <w:r w:rsidR="00C15DD0" w:rsidRPr="006F5113">
        <w:fldChar w:fldCharType="end"/>
      </w:r>
      <w:r w:rsidRPr="006F5113">
        <w:t>. Информационное взаимодействие при ведении персонифицированного учёта медицинской помощи, о</w:t>
      </w:r>
      <w:r w:rsidR="00237731" w:rsidRPr="006F5113">
        <w:t>казанной застрахованным лицам в</w:t>
      </w:r>
      <w:r w:rsidRPr="006F5113">
        <w:t xml:space="preserve"> сфере обязательного медицинского страхования, представлено на рисунке </w:t>
      </w:r>
      <w:r w:rsidR="00C15DD0" w:rsidRPr="006F5113">
        <w:fldChar w:fldCharType="begin"/>
      </w:r>
      <w:r w:rsidR="00C15DD0" w:rsidRPr="006F5113">
        <w:instrText xml:space="preserve"> REF _Ref338284866 \r \h \t \* MERGEFORMAT </w:instrText>
      </w:r>
      <w:r w:rsidR="00C15DD0" w:rsidRPr="006F5113">
        <w:fldChar w:fldCharType="separate"/>
      </w:r>
      <w:r w:rsidR="00FA37B5" w:rsidRPr="006F5113">
        <w:t>3</w:t>
      </w:r>
      <w:r w:rsidR="00C15DD0" w:rsidRPr="006F5113">
        <w:fldChar w:fldCharType="end"/>
      </w:r>
      <w:r w:rsidRPr="006F5113">
        <w:t>.</w:t>
      </w:r>
    </w:p>
    <w:p w14:paraId="3695C748" w14:textId="381C8429" w:rsidR="008A2229" w:rsidRPr="006F5113" w:rsidRDefault="002A14C2" w:rsidP="002A14C2">
      <w:pPr>
        <w:ind w:firstLine="0"/>
        <w:jc w:val="left"/>
      </w:pPr>
      <w:r w:rsidRPr="006F5113">
        <w:object w:dxaOrig="15525" w:dyaOrig="16095" w14:anchorId="7CBCD0D1">
          <v:shape id="_x0000_i1026" type="#_x0000_t75" style="width:516pt;height:534pt" o:ole="">
            <v:imagedata r:id="rId19" o:title=""/>
          </v:shape>
          <o:OLEObject Type="Embed" ProgID="Visio.Drawing.11" ShapeID="_x0000_i1026" DrawAspect="Content" ObjectID="_1583769658" r:id="rId20"/>
        </w:object>
      </w:r>
    </w:p>
    <w:p w14:paraId="0D38BE66" w14:textId="77777777" w:rsidR="000E5B00" w:rsidRPr="006F5113" w:rsidRDefault="000E5B00" w:rsidP="00233D36">
      <w:pPr>
        <w:pStyle w:val="ab"/>
      </w:pPr>
      <w:bookmarkStart w:id="39" w:name="_Ref338284866"/>
      <w:r w:rsidRPr="006F5113">
        <w:t>Информационное взаимодействие при ведении персонифицированного учёта медицинской помощи, оказанной застрахованным лицам в сфере ОМС</w:t>
      </w:r>
      <w:bookmarkEnd w:id="39"/>
    </w:p>
    <w:p w14:paraId="0382FB0B" w14:textId="77777777" w:rsidR="002A14C2" w:rsidRPr="006F5113" w:rsidRDefault="002A14C2" w:rsidP="002A14C2"/>
    <w:p w14:paraId="52E579C9" w14:textId="77777777" w:rsidR="002A14C2" w:rsidRPr="006F5113" w:rsidRDefault="002A14C2" w:rsidP="002A14C2"/>
    <w:p w14:paraId="54ED121D" w14:textId="77777777" w:rsidR="000E5B00" w:rsidRPr="006F5113" w:rsidRDefault="000E5B00" w:rsidP="005D5E83">
      <w:pPr>
        <w:pStyle w:val="a3"/>
        <w:numPr>
          <w:ilvl w:val="0"/>
          <w:numId w:val="29"/>
        </w:numPr>
      </w:pPr>
      <w:bookmarkStart w:id="40" w:name="_Ref338285229"/>
      <w:r w:rsidRPr="006F5113">
        <w:lastRenderedPageBreak/>
        <w:t>Перечень сведений о медицинской помощи, о</w:t>
      </w:r>
      <w:r w:rsidR="00237731" w:rsidRPr="006F5113">
        <w:t>казанной застрахованным лицам в</w:t>
      </w:r>
      <w:r w:rsidRPr="006F5113">
        <w:t xml:space="preserve"> сфере обязательного медицинского страхования</w:t>
      </w:r>
      <w:bookmarkEnd w:id="40"/>
    </w:p>
    <w:tbl>
      <w:tblPr>
        <w:tblStyle w:val="aff2"/>
        <w:tblW w:w="10145" w:type="dxa"/>
        <w:tblLayout w:type="fixed"/>
        <w:tblLook w:val="04A0" w:firstRow="1" w:lastRow="0" w:firstColumn="1" w:lastColumn="0" w:noHBand="0" w:noVBand="1"/>
      </w:tblPr>
      <w:tblGrid>
        <w:gridCol w:w="527"/>
        <w:gridCol w:w="4672"/>
        <w:gridCol w:w="1413"/>
        <w:gridCol w:w="3533"/>
      </w:tblGrid>
      <w:tr w:rsidR="000E5B00" w:rsidRPr="006F5113" w14:paraId="1E298974"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27" w:type="dxa"/>
          </w:tcPr>
          <w:p w14:paraId="25DCD22E" w14:textId="77777777" w:rsidR="000E5B00" w:rsidRPr="006F5113" w:rsidRDefault="000E5B00" w:rsidP="0066767E">
            <w:pPr>
              <w:pStyle w:val="14"/>
              <w:keepNext w:val="0"/>
              <w:jc w:val="center"/>
            </w:pPr>
            <w:r w:rsidRPr="006F5113">
              <w:t>№</w:t>
            </w:r>
          </w:p>
        </w:tc>
        <w:tc>
          <w:tcPr>
            <w:tcW w:w="4672" w:type="dxa"/>
          </w:tcPr>
          <w:p w14:paraId="2377FAEA" w14:textId="77777777" w:rsidR="000E5B00" w:rsidRPr="006F5113" w:rsidRDefault="000E5B00" w:rsidP="0066767E">
            <w:pPr>
              <w:pStyle w:val="14"/>
              <w:keepNext w:val="0"/>
              <w:jc w:val="center"/>
            </w:pPr>
            <w:r w:rsidRPr="006F5113">
              <w:t>Наименование</w:t>
            </w:r>
          </w:p>
        </w:tc>
        <w:tc>
          <w:tcPr>
            <w:tcW w:w="1413" w:type="dxa"/>
          </w:tcPr>
          <w:p w14:paraId="4CE1B26E" w14:textId="77777777" w:rsidR="000E5B00" w:rsidRPr="006F5113" w:rsidRDefault="000E5B00" w:rsidP="0066767E">
            <w:pPr>
              <w:pStyle w:val="14"/>
              <w:keepNext w:val="0"/>
              <w:jc w:val="center"/>
            </w:pPr>
            <w:r w:rsidRPr="006F5113">
              <w:t>Обязательность</w:t>
            </w:r>
          </w:p>
        </w:tc>
        <w:tc>
          <w:tcPr>
            <w:tcW w:w="3533" w:type="dxa"/>
          </w:tcPr>
          <w:p w14:paraId="0987147C" w14:textId="77777777" w:rsidR="000E5B00" w:rsidRPr="006F5113" w:rsidRDefault="000E5B00" w:rsidP="0066767E">
            <w:pPr>
              <w:pStyle w:val="14"/>
              <w:keepNext w:val="0"/>
              <w:jc w:val="center"/>
            </w:pPr>
            <w:r w:rsidRPr="006F5113">
              <w:t>Пояснения</w:t>
            </w:r>
          </w:p>
        </w:tc>
      </w:tr>
      <w:tr w:rsidR="000E5B00" w:rsidRPr="006F5113" w14:paraId="3DBB9DD7" w14:textId="77777777" w:rsidTr="001508A1">
        <w:tc>
          <w:tcPr>
            <w:tcW w:w="527" w:type="dxa"/>
          </w:tcPr>
          <w:p w14:paraId="3A8AE7A8" w14:textId="77777777" w:rsidR="000E5B00" w:rsidRPr="006F5113" w:rsidRDefault="000E5B00" w:rsidP="00612E6C">
            <w:pPr>
              <w:pStyle w:val="14"/>
              <w:numPr>
                <w:ilvl w:val="0"/>
                <w:numId w:val="36"/>
              </w:numPr>
            </w:pPr>
          </w:p>
        </w:tc>
        <w:tc>
          <w:tcPr>
            <w:tcW w:w="4672" w:type="dxa"/>
          </w:tcPr>
          <w:p w14:paraId="7DE5DA90" w14:textId="77777777" w:rsidR="000E5B00" w:rsidRPr="006F5113" w:rsidRDefault="000E5B00" w:rsidP="00233D36">
            <w:pPr>
              <w:pStyle w:val="14"/>
            </w:pPr>
            <w:r w:rsidRPr="006F5113">
              <w:t xml:space="preserve">Единый номер полиса ОМС </w:t>
            </w:r>
          </w:p>
        </w:tc>
        <w:tc>
          <w:tcPr>
            <w:tcW w:w="1413" w:type="dxa"/>
          </w:tcPr>
          <w:p w14:paraId="75FED1E7" w14:textId="77777777" w:rsidR="000E5B00" w:rsidRPr="006F5113" w:rsidRDefault="000E5B00" w:rsidP="00233D36">
            <w:pPr>
              <w:pStyle w:val="14"/>
            </w:pPr>
            <w:r w:rsidRPr="006F5113">
              <w:t>Усл.</w:t>
            </w:r>
          </w:p>
        </w:tc>
        <w:tc>
          <w:tcPr>
            <w:tcW w:w="3533" w:type="dxa"/>
          </w:tcPr>
          <w:p w14:paraId="4BC7740B" w14:textId="77777777" w:rsidR="000E5B00" w:rsidRPr="006F5113" w:rsidRDefault="000E5B00" w:rsidP="003560C9">
            <w:pPr>
              <w:pStyle w:val="14"/>
              <w:jc w:val="left"/>
            </w:pPr>
            <w:r w:rsidRPr="006F5113">
              <w:t>Номер полиса единого образца. Может отсутствовать в данном поле в случаях невозможности его указания.</w:t>
            </w:r>
          </w:p>
        </w:tc>
      </w:tr>
      <w:tr w:rsidR="000E5B00" w:rsidRPr="006F5113" w14:paraId="61E2E19B" w14:textId="77777777" w:rsidTr="001508A1">
        <w:tc>
          <w:tcPr>
            <w:tcW w:w="527" w:type="dxa"/>
          </w:tcPr>
          <w:p w14:paraId="61A324C2" w14:textId="77777777" w:rsidR="000E5B00" w:rsidRPr="006F5113" w:rsidRDefault="000E5B00" w:rsidP="00612E6C">
            <w:pPr>
              <w:pStyle w:val="14"/>
              <w:numPr>
                <w:ilvl w:val="0"/>
                <w:numId w:val="36"/>
              </w:numPr>
            </w:pPr>
          </w:p>
        </w:tc>
        <w:tc>
          <w:tcPr>
            <w:tcW w:w="4672" w:type="dxa"/>
          </w:tcPr>
          <w:p w14:paraId="4AC616A5" w14:textId="77777777" w:rsidR="000E5B00" w:rsidRPr="006F5113" w:rsidRDefault="000E5B00" w:rsidP="00233D36">
            <w:pPr>
              <w:pStyle w:val="14"/>
            </w:pPr>
            <w:r w:rsidRPr="006F5113">
              <w:t>Тип документов, подтверждающих факт страхования по ОМС</w:t>
            </w:r>
          </w:p>
        </w:tc>
        <w:tc>
          <w:tcPr>
            <w:tcW w:w="1413" w:type="dxa"/>
          </w:tcPr>
          <w:p w14:paraId="2C5F8E8F" w14:textId="77777777" w:rsidR="000E5B00" w:rsidRPr="006F5113" w:rsidRDefault="000E5B00" w:rsidP="00233D36">
            <w:pPr>
              <w:pStyle w:val="14"/>
            </w:pPr>
            <w:r w:rsidRPr="006F5113">
              <w:t>Да</w:t>
            </w:r>
          </w:p>
        </w:tc>
        <w:tc>
          <w:tcPr>
            <w:tcW w:w="3533" w:type="dxa"/>
          </w:tcPr>
          <w:p w14:paraId="68ECDCE3" w14:textId="63D1DF66" w:rsidR="000E5B00" w:rsidRPr="006F5113" w:rsidRDefault="003560C9" w:rsidP="003560C9">
            <w:pPr>
              <w:pStyle w:val="14"/>
              <w:jc w:val="left"/>
            </w:pPr>
            <w:r w:rsidRPr="006F5113">
              <w:t>У</w:t>
            </w:r>
            <w:r w:rsidR="000E5B00" w:rsidRPr="006F5113">
              <w:t>казыва</w:t>
            </w:r>
            <w:r w:rsidRPr="006F5113">
              <w:t xml:space="preserve">ется </w:t>
            </w:r>
            <w:r w:rsidR="000E5B00" w:rsidRPr="006F5113">
              <w:t>в соответствии с классификатором типов документов, подтвер</w:t>
            </w:r>
            <w:r w:rsidR="00237731" w:rsidRPr="006F5113">
              <w:t>ждающих факт страхования по ОМС</w:t>
            </w:r>
            <w:r w:rsidR="000E5B00" w:rsidRPr="006F5113">
              <w:t xml:space="preserve"> (Приложение А F008).</w:t>
            </w:r>
          </w:p>
        </w:tc>
      </w:tr>
      <w:tr w:rsidR="000E5B00" w:rsidRPr="006F5113" w14:paraId="4C21CF1E" w14:textId="77777777" w:rsidTr="001508A1">
        <w:tc>
          <w:tcPr>
            <w:tcW w:w="527" w:type="dxa"/>
          </w:tcPr>
          <w:p w14:paraId="57F5DBC9" w14:textId="77777777" w:rsidR="000E5B00" w:rsidRPr="006F5113" w:rsidRDefault="000E5B00" w:rsidP="00612E6C">
            <w:pPr>
              <w:pStyle w:val="14"/>
              <w:numPr>
                <w:ilvl w:val="0"/>
                <w:numId w:val="36"/>
              </w:numPr>
            </w:pPr>
          </w:p>
        </w:tc>
        <w:tc>
          <w:tcPr>
            <w:tcW w:w="4672" w:type="dxa"/>
          </w:tcPr>
          <w:p w14:paraId="0DFD9E1E" w14:textId="77777777" w:rsidR="000E5B00" w:rsidRPr="006F5113" w:rsidRDefault="000E5B00" w:rsidP="00233D36">
            <w:pPr>
              <w:pStyle w:val="14"/>
            </w:pPr>
            <w:r w:rsidRPr="006F5113">
              <w:t>Серия и номер полиса (временного свидетельства)</w:t>
            </w:r>
          </w:p>
        </w:tc>
        <w:tc>
          <w:tcPr>
            <w:tcW w:w="1413" w:type="dxa"/>
          </w:tcPr>
          <w:p w14:paraId="55A78E2F" w14:textId="77777777" w:rsidR="000E5B00" w:rsidRPr="006F5113" w:rsidRDefault="000E5B00" w:rsidP="00233D36">
            <w:pPr>
              <w:pStyle w:val="14"/>
            </w:pPr>
            <w:r w:rsidRPr="006F5113">
              <w:t>Усл.</w:t>
            </w:r>
          </w:p>
        </w:tc>
        <w:tc>
          <w:tcPr>
            <w:tcW w:w="3533" w:type="dxa"/>
          </w:tcPr>
          <w:p w14:paraId="18067E23" w14:textId="77777777" w:rsidR="000E5B00" w:rsidRPr="006F5113" w:rsidRDefault="000E5B00" w:rsidP="003560C9">
            <w:pPr>
              <w:pStyle w:val="14"/>
              <w:jc w:val="left"/>
            </w:pPr>
            <w:r w:rsidRPr="006F5113">
              <w:t>Указывается для полисов старого образца или временного свидетельства. Обязателен в случае отсутствия ЕНП.</w:t>
            </w:r>
          </w:p>
        </w:tc>
      </w:tr>
      <w:tr w:rsidR="000E5B00" w:rsidRPr="006F5113" w14:paraId="48616FBD" w14:textId="77777777" w:rsidTr="001508A1">
        <w:tc>
          <w:tcPr>
            <w:tcW w:w="527" w:type="dxa"/>
          </w:tcPr>
          <w:p w14:paraId="481399E6" w14:textId="77777777" w:rsidR="000E5B00" w:rsidRPr="006F5113" w:rsidRDefault="000E5B00" w:rsidP="00612E6C">
            <w:pPr>
              <w:pStyle w:val="14"/>
              <w:numPr>
                <w:ilvl w:val="0"/>
                <w:numId w:val="36"/>
              </w:numPr>
            </w:pPr>
          </w:p>
        </w:tc>
        <w:tc>
          <w:tcPr>
            <w:tcW w:w="4672" w:type="dxa"/>
          </w:tcPr>
          <w:p w14:paraId="3303EAE4" w14:textId="77777777" w:rsidR="000E5B00" w:rsidRPr="006F5113" w:rsidRDefault="000E5B00" w:rsidP="00233D36">
            <w:pPr>
              <w:pStyle w:val="14"/>
            </w:pPr>
            <w:r w:rsidRPr="006F5113">
              <w:t>Сведения о медицинской организации с указанием реестрового номера МО</w:t>
            </w:r>
          </w:p>
        </w:tc>
        <w:tc>
          <w:tcPr>
            <w:tcW w:w="1413" w:type="dxa"/>
          </w:tcPr>
          <w:p w14:paraId="3856FA9B" w14:textId="77777777" w:rsidR="000E5B00" w:rsidRPr="006F5113" w:rsidRDefault="000E5B00" w:rsidP="00233D36">
            <w:pPr>
              <w:pStyle w:val="14"/>
            </w:pPr>
            <w:r w:rsidRPr="006F5113">
              <w:t>Да</w:t>
            </w:r>
          </w:p>
        </w:tc>
        <w:tc>
          <w:tcPr>
            <w:tcW w:w="3533" w:type="dxa"/>
          </w:tcPr>
          <w:p w14:paraId="7BD8D49C" w14:textId="2C6DD83F" w:rsidR="000E5B00" w:rsidRPr="006F5113" w:rsidRDefault="000E5B00" w:rsidP="003560C9">
            <w:pPr>
              <w:pStyle w:val="14"/>
              <w:jc w:val="left"/>
            </w:pPr>
            <w:r w:rsidRPr="006F5113">
              <w:t>Реестровый номер МО указыва</w:t>
            </w:r>
            <w:r w:rsidR="003560C9" w:rsidRPr="006F5113">
              <w:t>ется</w:t>
            </w:r>
            <w:r w:rsidRPr="006F5113">
              <w:t xml:space="preserve"> в соответствии с Единым реестром медицинских организаций, осуществляющих деятельность в сфере обязательного медицинского страхования (Приложение А F003).</w:t>
            </w:r>
          </w:p>
        </w:tc>
      </w:tr>
      <w:tr w:rsidR="000E5B00" w:rsidRPr="006F5113" w14:paraId="57C6BDD0" w14:textId="77777777" w:rsidTr="001508A1">
        <w:tc>
          <w:tcPr>
            <w:tcW w:w="527" w:type="dxa"/>
          </w:tcPr>
          <w:p w14:paraId="5D08844B" w14:textId="77777777" w:rsidR="000E5B00" w:rsidRPr="006F5113" w:rsidRDefault="000E5B00" w:rsidP="00612E6C">
            <w:pPr>
              <w:pStyle w:val="14"/>
              <w:numPr>
                <w:ilvl w:val="0"/>
                <w:numId w:val="36"/>
              </w:numPr>
            </w:pPr>
          </w:p>
        </w:tc>
        <w:tc>
          <w:tcPr>
            <w:tcW w:w="4672" w:type="dxa"/>
          </w:tcPr>
          <w:p w14:paraId="2AC81AE6" w14:textId="77777777" w:rsidR="000E5B00" w:rsidRPr="006F5113" w:rsidRDefault="000E5B00" w:rsidP="00233D36">
            <w:pPr>
              <w:pStyle w:val="14"/>
            </w:pPr>
            <w:r w:rsidRPr="006F5113">
              <w:t>Вид оказанной медицинской помощи</w:t>
            </w:r>
          </w:p>
        </w:tc>
        <w:tc>
          <w:tcPr>
            <w:tcW w:w="1413" w:type="dxa"/>
          </w:tcPr>
          <w:p w14:paraId="59BCA160" w14:textId="77777777" w:rsidR="000E5B00" w:rsidRPr="006F5113" w:rsidRDefault="000E5B00" w:rsidP="00233D36">
            <w:pPr>
              <w:pStyle w:val="14"/>
            </w:pPr>
            <w:r w:rsidRPr="006F5113">
              <w:t>Да</w:t>
            </w:r>
          </w:p>
        </w:tc>
        <w:tc>
          <w:tcPr>
            <w:tcW w:w="3533" w:type="dxa"/>
          </w:tcPr>
          <w:p w14:paraId="3487C614" w14:textId="1A79A607" w:rsidR="000E5B00" w:rsidRPr="006F5113" w:rsidRDefault="003560C9" w:rsidP="003560C9">
            <w:pPr>
              <w:pStyle w:val="14"/>
              <w:jc w:val="left"/>
            </w:pPr>
            <w:r w:rsidRPr="006F5113">
              <w:t>У</w:t>
            </w:r>
            <w:r w:rsidR="000E5B00" w:rsidRPr="006F5113">
              <w:t>казыва</w:t>
            </w:r>
            <w:r w:rsidRPr="006F5113">
              <w:t xml:space="preserve">ется </w:t>
            </w:r>
            <w:r w:rsidR="000E5B00" w:rsidRPr="006F5113">
              <w:t xml:space="preserve">в соответствии с классификатором видов </w:t>
            </w:r>
            <w:r w:rsidR="000E5B00" w:rsidRPr="006F5113">
              <w:rPr>
                <w:lang w:eastAsia="ru-RU"/>
              </w:rPr>
              <w:t xml:space="preserve">медицинской помощи (Приложение А </w:t>
            </w:r>
            <w:r w:rsidR="000E5B00" w:rsidRPr="006F5113">
              <w:rPr>
                <w:lang w:val="en-US" w:eastAsia="ru-RU"/>
              </w:rPr>
              <w:t>V</w:t>
            </w:r>
            <w:r w:rsidR="000E5B00" w:rsidRPr="006F5113">
              <w:rPr>
                <w:lang w:eastAsia="ru-RU"/>
              </w:rPr>
              <w:t>008)</w:t>
            </w:r>
          </w:p>
        </w:tc>
      </w:tr>
      <w:tr w:rsidR="000E5B00" w:rsidRPr="006F5113" w14:paraId="26B21E7F" w14:textId="77777777" w:rsidTr="001508A1">
        <w:tc>
          <w:tcPr>
            <w:tcW w:w="527" w:type="dxa"/>
          </w:tcPr>
          <w:p w14:paraId="7E6CB883" w14:textId="77777777" w:rsidR="000E5B00" w:rsidRPr="006F5113" w:rsidRDefault="000E5B00" w:rsidP="00612E6C">
            <w:pPr>
              <w:pStyle w:val="14"/>
              <w:numPr>
                <w:ilvl w:val="0"/>
                <w:numId w:val="36"/>
              </w:numPr>
            </w:pPr>
          </w:p>
        </w:tc>
        <w:tc>
          <w:tcPr>
            <w:tcW w:w="4672" w:type="dxa"/>
          </w:tcPr>
          <w:p w14:paraId="2BEF85A2" w14:textId="77777777" w:rsidR="000E5B00" w:rsidRPr="006F5113" w:rsidRDefault="000E5B00" w:rsidP="00233D36">
            <w:pPr>
              <w:pStyle w:val="14"/>
            </w:pPr>
            <w:r w:rsidRPr="006F5113">
              <w:t>Условия оказанной медицинской помощи</w:t>
            </w:r>
          </w:p>
        </w:tc>
        <w:tc>
          <w:tcPr>
            <w:tcW w:w="1413" w:type="dxa"/>
          </w:tcPr>
          <w:p w14:paraId="1EE65E10" w14:textId="77777777" w:rsidR="000E5B00" w:rsidRPr="006F5113" w:rsidRDefault="000E5B00" w:rsidP="00233D36">
            <w:pPr>
              <w:pStyle w:val="14"/>
            </w:pPr>
            <w:r w:rsidRPr="006F5113">
              <w:t>Да</w:t>
            </w:r>
          </w:p>
        </w:tc>
        <w:tc>
          <w:tcPr>
            <w:tcW w:w="3533" w:type="dxa"/>
          </w:tcPr>
          <w:p w14:paraId="06B346DC" w14:textId="6B4972FD" w:rsidR="000E5B00" w:rsidRPr="006F5113" w:rsidRDefault="003560C9" w:rsidP="003560C9">
            <w:pPr>
              <w:pStyle w:val="14"/>
              <w:jc w:val="left"/>
            </w:pPr>
            <w:r w:rsidRPr="006F5113">
              <w:t xml:space="preserve">Указывается </w:t>
            </w:r>
            <w:r w:rsidR="000E5B00" w:rsidRPr="006F5113">
              <w:t xml:space="preserve">в соответствии с классификатором условий оказания </w:t>
            </w:r>
            <w:r w:rsidR="000E5B00" w:rsidRPr="006F5113">
              <w:rPr>
                <w:lang w:eastAsia="ru-RU"/>
              </w:rPr>
              <w:t xml:space="preserve">медицинской помощи (Приложение А </w:t>
            </w:r>
            <w:r w:rsidR="000E5B00" w:rsidRPr="006F5113">
              <w:t>V006)</w:t>
            </w:r>
          </w:p>
        </w:tc>
      </w:tr>
      <w:tr w:rsidR="000E5B00" w:rsidRPr="006F5113" w14:paraId="5F622612" w14:textId="77777777" w:rsidTr="001508A1">
        <w:tc>
          <w:tcPr>
            <w:tcW w:w="527" w:type="dxa"/>
          </w:tcPr>
          <w:p w14:paraId="1A48A6EF" w14:textId="77777777" w:rsidR="000E5B00" w:rsidRPr="006F5113" w:rsidRDefault="000E5B00" w:rsidP="00612E6C">
            <w:pPr>
              <w:pStyle w:val="14"/>
              <w:numPr>
                <w:ilvl w:val="0"/>
                <w:numId w:val="36"/>
              </w:numPr>
            </w:pPr>
          </w:p>
        </w:tc>
        <w:tc>
          <w:tcPr>
            <w:tcW w:w="4672" w:type="dxa"/>
          </w:tcPr>
          <w:p w14:paraId="7038EC86" w14:textId="77777777" w:rsidR="000E5B00" w:rsidRPr="006F5113" w:rsidRDefault="000E5B00" w:rsidP="00233D36">
            <w:pPr>
              <w:pStyle w:val="14"/>
            </w:pPr>
            <w:r w:rsidRPr="006F5113">
              <w:t>Дата начала оказания медицинской помощи</w:t>
            </w:r>
          </w:p>
        </w:tc>
        <w:tc>
          <w:tcPr>
            <w:tcW w:w="1413" w:type="dxa"/>
          </w:tcPr>
          <w:p w14:paraId="52D6B861" w14:textId="77777777" w:rsidR="000E5B00" w:rsidRPr="006F5113" w:rsidRDefault="000E5B00" w:rsidP="00233D36">
            <w:pPr>
              <w:pStyle w:val="14"/>
            </w:pPr>
            <w:r w:rsidRPr="006F5113">
              <w:t>Да</w:t>
            </w:r>
          </w:p>
        </w:tc>
        <w:tc>
          <w:tcPr>
            <w:tcW w:w="3533" w:type="dxa"/>
          </w:tcPr>
          <w:p w14:paraId="126C4A11" w14:textId="77777777" w:rsidR="000E5B00" w:rsidRPr="006F5113" w:rsidRDefault="000E5B00" w:rsidP="00233D36">
            <w:pPr>
              <w:pStyle w:val="14"/>
            </w:pPr>
          </w:p>
        </w:tc>
      </w:tr>
      <w:tr w:rsidR="000E5B00" w:rsidRPr="006F5113" w14:paraId="32020BF6" w14:textId="77777777" w:rsidTr="001508A1">
        <w:tc>
          <w:tcPr>
            <w:tcW w:w="527" w:type="dxa"/>
          </w:tcPr>
          <w:p w14:paraId="535B6DB5" w14:textId="77777777" w:rsidR="000E5B00" w:rsidRPr="006F5113" w:rsidRDefault="000E5B00" w:rsidP="00612E6C">
            <w:pPr>
              <w:pStyle w:val="14"/>
              <w:numPr>
                <w:ilvl w:val="0"/>
                <w:numId w:val="36"/>
              </w:numPr>
            </w:pPr>
          </w:p>
        </w:tc>
        <w:tc>
          <w:tcPr>
            <w:tcW w:w="4672" w:type="dxa"/>
          </w:tcPr>
          <w:p w14:paraId="758CAB8B" w14:textId="77777777" w:rsidR="000E5B00" w:rsidRPr="006F5113" w:rsidRDefault="000E5B00" w:rsidP="00233D36">
            <w:pPr>
              <w:pStyle w:val="14"/>
            </w:pPr>
            <w:r w:rsidRPr="006F5113">
              <w:t>Дата окончания оказания медицинской помощи</w:t>
            </w:r>
          </w:p>
        </w:tc>
        <w:tc>
          <w:tcPr>
            <w:tcW w:w="1413" w:type="dxa"/>
          </w:tcPr>
          <w:p w14:paraId="309DD7D4" w14:textId="77777777" w:rsidR="000E5B00" w:rsidRPr="006F5113" w:rsidRDefault="000E5B00" w:rsidP="00233D36">
            <w:pPr>
              <w:pStyle w:val="14"/>
            </w:pPr>
            <w:r w:rsidRPr="006F5113">
              <w:t>Да</w:t>
            </w:r>
          </w:p>
        </w:tc>
        <w:tc>
          <w:tcPr>
            <w:tcW w:w="3533" w:type="dxa"/>
          </w:tcPr>
          <w:p w14:paraId="326D9BE2" w14:textId="77777777" w:rsidR="000E5B00" w:rsidRPr="006F5113" w:rsidRDefault="000E5B00" w:rsidP="00233D36">
            <w:pPr>
              <w:pStyle w:val="14"/>
            </w:pPr>
          </w:p>
        </w:tc>
      </w:tr>
      <w:tr w:rsidR="000E5B00" w:rsidRPr="006F5113" w14:paraId="01E6E0DB" w14:textId="77777777" w:rsidTr="001508A1">
        <w:tc>
          <w:tcPr>
            <w:tcW w:w="527" w:type="dxa"/>
          </w:tcPr>
          <w:p w14:paraId="1391B490" w14:textId="77777777" w:rsidR="000E5B00" w:rsidRPr="006F5113" w:rsidRDefault="000E5B00" w:rsidP="00612E6C">
            <w:pPr>
              <w:pStyle w:val="14"/>
              <w:numPr>
                <w:ilvl w:val="0"/>
                <w:numId w:val="36"/>
              </w:numPr>
            </w:pPr>
          </w:p>
        </w:tc>
        <w:tc>
          <w:tcPr>
            <w:tcW w:w="4672" w:type="dxa"/>
          </w:tcPr>
          <w:p w14:paraId="57C8A3C5" w14:textId="77777777" w:rsidR="000E5B00" w:rsidRPr="006F5113" w:rsidRDefault="000E5B00" w:rsidP="00233D36">
            <w:pPr>
              <w:pStyle w:val="14"/>
            </w:pPr>
            <w:r w:rsidRPr="006F5113">
              <w:t>Объём оказанной медицинской помощи</w:t>
            </w:r>
          </w:p>
        </w:tc>
        <w:tc>
          <w:tcPr>
            <w:tcW w:w="1413" w:type="dxa"/>
          </w:tcPr>
          <w:p w14:paraId="473FA3E4" w14:textId="77777777" w:rsidR="000E5B00" w:rsidRPr="006F5113" w:rsidRDefault="000E5B00" w:rsidP="00233D36">
            <w:pPr>
              <w:pStyle w:val="14"/>
            </w:pPr>
            <w:r w:rsidRPr="006F5113">
              <w:t>Да</w:t>
            </w:r>
          </w:p>
        </w:tc>
        <w:tc>
          <w:tcPr>
            <w:tcW w:w="3533" w:type="dxa"/>
          </w:tcPr>
          <w:p w14:paraId="6F7F4E2C" w14:textId="77777777" w:rsidR="000E5B00" w:rsidRPr="006F5113" w:rsidRDefault="000E5B00" w:rsidP="00233D36">
            <w:pPr>
              <w:pStyle w:val="14"/>
            </w:pPr>
          </w:p>
        </w:tc>
      </w:tr>
      <w:tr w:rsidR="000E5B00" w:rsidRPr="006F5113" w14:paraId="39A905F9" w14:textId="77777777" w:rsidTr="001508A1">
        <w:tc>
          <w:tcPr>
            <w:tcW w:w="527" w:type="dxa"/>
          </w:tcPr>
          <w:p w14:paraId="114CD035" w14:textId="77777777" w:rsidR="000E5B00" w:rsidRPr="006F5113" w:rsidRDefault="000E5B00" w:rsidP="00612E6C">
            <w:pPr>
              <w:pStyle w:val="14"/>
              <w:numPr>
                <w:ilvl w:val="0"/>
                <w:numId w:val="36"/>
              </w:numPr>
            </w:pPr>
          </w:p>
        </w:tc>
        <w:tc>
          <w:tcPr>
            <w:tcW w:w="4672" w:type="dxa"/>
          </w:tcPr>
          <w:p w14:paraId="4ADC3FE5" w14:textId="77777777" w:rsidR="000E5B00" w:rsidRPr="006F5113" w:rsidRDefault="000E5B00" w:rsidP="00233D36">
            <w:pPr>
              <w:pStyle w:val="14"/>
            </w:pPr>
            <w:r w:rsidRPr="006F5113">
              <w:t>Способ оплаты</w:t>
            </w:r>
          </w:p>
        </w:tc>
        <w:tc>
          <w:tcPr>
            <w:tcW w:w="1413" w:type="dxa"/>
          </w:tcPr>
          <w:p w14:paraId="7E8C1F56" w14:textId="77777777" w:rsidR="000E5B00" w:rsidRPr="006F5113" w:rsidRDefault="000E5B00" w:rsidP="00233D36">
            <w:pPr>
              <w:pStyle w:val="14"/>
            </w:pPr>
            <w:r w:rsidRPr="006F5113">
              <w:t>Да</w:t>
            </w:r>
          </w:p>
        </w:tc>
        <w:tc>
          <w:tcPr>
            <w:tcW w:w="3533" w:type="dxa"/>
          </w:tcPr>
          <w:p w14:paraId="609B1CB4" w14:textId="7BCD32B1" w:rsidR="000E5B00" w:rsidRPr="006F5113" w:rsidRDefault="000E5B00" w:rsidP="003560C9">
            <w:pPr>
              <w:pStyle w:val="14"/>
              <w:jc w:val="left"/>
            </w:pPr>
            <w:r w:rsidRPr="006F5113">
              <w:t xml:space="preserve">Способ оплаты при информационном взаимодействии указывается в соответствии с </w:t>
            </w:r>
            <w:r w:rsidR="003560C9" w:rsidRPr="006F5113">
              <w:t xml:space="preserve">классификатором </w:t>
            </w:r>
            <w:r w:rsidRPr="006F5113">
              <w:t>V010 Приложения А</w:t>
            </w:r>
          </w:p>
        </w:tc>
      </w:tr>
      <w:tr w:rsidR="000E5B00" w:rsidRPr="006F5113" w14:paraId="434D1835" w14:textId="77777777" w:rsidTr="001508A1">
        <w:tc>
          <w:tcPr>
            <w:tcW w:w="527" w:type="dxa"/>
          </w:tcPr>
          <w:p w14:paraId="24570078" w14:textId="77777777" w:rsidR="000E5B00" w:rsidRPr="006F5113" w:rsidRDefault="000E5B00" w:rsidP="00612E6C">
            <w:pPr>
              <w:pStyle w:val="14"/>
              <w:numPr>
                <w:ilvl w:val="0"/>
                <w:numId w:val="36"/>
              </w:numPr>
            </w:pPr>
          </w:p>
        </w:tc>
        <w:tc>
          <w:tcPr>
            <w:tcW w:w="4672" w:type="dxa"/>
          </w:tcPr>
          <w:p w14:paraId="38B9BB5C" w14:textId="77777777" w:rsidR="000E5B00" w:rsidRPr="006F5113" w:rsidRDefault="000E5B00" w:rsidP="00233D36">
            <w:pPr>
              <w:pStyle w:val="14"/>
            </w:pPr>
            <w:r w:rsidRPr="006F5113">
              <w:t>Единицы оплаты</w:t>
            </w:r>
          </w:p>
        </w:tc>
        <w:tc>
          <w:tcPr>
            <w:tcW w:w="1413" w:type="dxa"/>
          </w:tcPr>
          <w:p w14:paraId="48558200" w14:textId="77777777" w:rsidR="000E5B00" w:rsidRPr="006F5113" w:rsidRDefault="000E5B00" w:rsidP="00233D36">
            <w:pPr>
              <w:pStyle w:val="14"/>
            </w:pPr>
            <w:r w:rsidRPr="006F5113">
              <w:t>Да</w:t>
            </w:r>
          </w:p>
        </w:tc>
        <w:tc>
          <w:tcPr>
            <w:tcW w:w="3533" w:type="dxa"/>
          </w:tcPr>
          <w:p w14:paraId="13692214" w14:textId="77777777" w:rsidR="000E5B00" w:rsidRPr="006F5113" w:rsidRDefault="000E5B00" w:rsidP="003560C9">
            <w:pPr>
              <w:pStyle w:val="14"/>
              <w:jc w:val="left"/>
            </w:pPr>
          </w:p>
        </w:tc>
      </w:tr>
      <w:tr w:rsidR="000E5B00" w:rsidRPr="006F5113" w14:paraId="49DB195F" w14:textId="77777777" w:rsidTr="001508A1">
        <w:tc>
          <w:tcPr>
            <w:tcW w:w="527" w:type="dxa"/>
          </w:tcPr>
          <w:p w14:paraId="7FA672E8" w14:textId="77777777" w:rsidR="000E5B00" w:rsidRPr="006F5113" w:rsidRDefault="000E5B00" w:rsidP="00612E6C">
            <w:pPr>
              <w:pStyle w:val="14"/>
              <w:numPr>
                <w:ilvl w:val="0"/>
                <w:numId w:val="36"/>
              </w:numPr>
            </w:pPr>
          </w:p>
        </w:tc>
        <w:tc>
          <w:tcPr>
            <w:tcW w:w="4672" w:type="dxa"/>
          </w:tcPr>
          <w:p w14:paraId="2F931D54" w14:textId="77777777" w:rsidR="000E5B00" w:rsidRPr="006F5113" w:rsidRDefault="000E5B00" w:rsidP="00233D36">
            <w:pPr>
              <w:pStyle w:val="14"/>
            </w:pPr>
            <w:r w:rsidRPr="006F5113">
              <w:t xml:space="preserve">Тариф </w:t>
            </w:r>
          </w:p>
        </w:tc>
        <w:tc>
          <w:tcPr>
            <w:tcW w:w="1413" w:type="dxa"/>
          </w:tcPr>
          <w:p w14:paraId="39D8DA7C" w14:textId="77777777" w:rsidR="000E5B00" w:rsidRPr="006F5113" w:rsidRDefault="000E5B00" w:rsidP="00233D36">
            <w:pPr>
              <w:pStyle w:val="14"/>
            </w:pPr>
            <w:r w:rsidRPr="006F5113">
              <w:t>Да</w:t>
            </w:r>
          </w:p>
        </w:tc>
        <w:tc>
          <w:tcPr>
            <w:tcW w:w="3533" w:type="dxa"/>
          </w:tcPr>
          <w:p w14:paraId="4F429F03" w14:textId="77777777" w:rsidR="000E5B00" w:rsidRPr="006F5113" w:rsidRDefault="000E5B00" w:rsidP="003560C9">
            <w:pPr>
              <w:pStyle w:val="14"/>
              <w:jc w:val="left"/>
            </w:pPr>
          </w:p>
        </w:tc>
      </w:tr>
      <w:tr w:rsidR="000E5B00" w:rsidRPr="006F5113" w14:paraId="6F3BD471" w14:textId="77777777" w:rsidTr="001508A1">
        <w:tc>
          <w:tcPr>
            <w:tcW w:w="527" w:type="dxa"/>
          </w:tcPr>
          <w:p w14:paraId="75691ED6" w14:textId="77777777" w:rsidR="000E5B00" w:rsidRPr="006F5113" w:rsidRDefault="000E5B00" w:rsidP="00612E6C">
            <w:pPr>
              <w:pStyle w:val="14"/>
              <w:numPr>
                <w:ilvl w:val="0"/>
                <w:numId w:val="36"/>
              </w:numPr>
            </w:pPr>
          </w:p>
        </w:tc>
        <w:tc>
          <w:tcPr>
            <w:tcW w:w="4672" w:type="dxa"/>
          </w:tcPr>
          <w:p w14:paraId="5CD0E2F7" w14:textId="77777777" w:rsidR="000E5B00" w:rsidRPr="006F5113" w:rsidRDefault="000E5B00" w:rsidP="00233D36">
            <w:pPr>
              <w:pStyle w:val="14"/>
            </w:pPr>
            <w:r w:rsidRPr="006F5113">
              <w:t>Номер счета</w:t>
            </w:r>
          </w:p>
        </w:tc>
        <w:tc>
          <w:tcPr>
            <w:tcW w:w="1413" w:type="dxa"/>
          </w:tcPr>
          <w:p w14:paraId="549FF4DF" w14:textId="77777777" w:rsidR="000E5B00" w:rsidRPr="006F5113" w:rsidRDefault="000E5B00" w:rsidP="00233D36">
            <w:pPr>
              <w:pStyle w:val="14"/>
            </w:pPr>
            <w:r w:rsidRPr="006F5113">
              <w:t>Да</w:t>
            </w:r>
          </w:p>
        </w:tc>
        <w:tc>
          <w:tcPr>
            <w:tcW w:w="3533" w:type="dxa"/>
          </w:tcPr>
          <w:p w14:paraId="1781F25F" w14:textId="77777777" w:rsidR="000E5B00" w:rsidRPr="006F5113" w:rsidRDefault="000E5B00" w:rsidP="003560C9">
            <w:pPr>
              <w:pStyle w:val="14"/>
              <w:jc w:val="left"/>
            </w:pPr>
          </w:p>
        </w:tc>
      </w:tr>
      <w:tr w:rsidR="000E5B00" w:rsidRPr="006F5113" w14:paraId="45413927" w14:textId="77777777" w:rsidTr="001508A1">
        <w:tc>
          <w:tcPr>
            <w:tcW w:w="527" w:type="dxa"/>
          </w:tcPr>
          <w:p w14:paraId="6551DA26" w14:textId="77777777" w:rsidR="000E5B00" w:rsidRPr="006F5113" w:rsidRDefault="000E5B00" w:rsidP="00612E6C">
            <w:pPr>
              <w:pStyle w:val="14"/>
              <w:numPr>
                <w:ilvl w:val="0"/>
                <w:numId w:val="36"/>
              </w:numPr>
            </w:pPr>
          </w:p>
        </w:tc>
        <w:tc>
          <w:tcPr>
            <w:tcW w:w="4672" w:type="dxa"/>
          </w:tcPr>
          <w:p w14:paraId="102AE19D" w14:textId="77777777" w:rsidR="000E5B00" w:rsidRPr="006F5113" w:rsidRDefault="000E5B00" w:rsidP="00233D36">
            <w:pPr>
              <w:pStyle w:val="14"/>
            </w:pPr>
            <w:r w:rsidRPr="006F5113">
              <w:t>Дата счета</w:t>
            </w:r>
          </w:p>
        </w:tc>
        <w:tc>
          <w:tcPr>
            <w:tcW w:w="1413" w:type="dxa"/>
          </w:tcPr>
          <w:p w14:paraId="581DF689" w14:textId="77777777" w:rsidR="000E5B00" w:rsidRPr="006F5113" w:rsidRDefault="000E5B00" w:rsidP="00233D36">
            <w:pPr>
              <w:pStyle w:val="14"/>
            </w:pPr>
            <w:r w:rsidRPr="006F5113">
              <w:t>Да</w:t>
            </w:r>
          </w:p>
        </w:tc>
        <w:tc>
          <w:tcPr>
            <w:tcW w:w="3533" w:type="dxa"/>
          </w:tcPr>
          <w:p w14:paraId="1087CFF2" w14:textId="77777777" w:rsidR="000E5B00" w:rsidRPr="006F5113" w:rsidRDefault="000E5B00" w:rsidP="003560C9">
            <w:pPr>
              <w:pStyle w:val="14"/>
              <w:jc w:val="left"/>
            </w:pPr>
          </w:p>
        </w:tc>
      </w:tr>
      <w:tr w:rsidR="000E5B00" w:rsidRPr="006F5113" w14:paraId="1D07F3EF" w14:textId="77777777" w:rsidTr="001508A1">
        <w:tc>
          <w:tcPr>
            <w:tcW w:w="527" w:type="dxa"/>
          </w:tcPr>
          <w:p w14:paraId="723A5685" w14:textId="77777777" w:rsidR="000E5B00" w:rsidRPr="006F5113" w:rsidRDefault="000E5B00" w:rsidP="00612E6C">
            <w:pPr>
              <w:pStyle w:val="14"/>
              <w:numPr>
                <w:ilvl w:val="0"/>
                <w:numId w:val="36"/>
              </w:numPr>
            </w:pPr>
          </w:p>
        </w:tc>
        <w:tc>
          <w:tcPr>
            <w:tcW w:w="4672" w:type="dxa"/>
          </w:tcPr>
          <w:p w14:paraId="431625DA" w14:textId="77777777" w:rsidR="000E5B00" w:rsidRPr="006F5113" w:rsidRDefault="000E5B00" w:rsidP="00233D36">
            <w:pPr>
              <w:pStyle w:val="14"/>
            </w:pPr>
            <w:r w:rsidRPr="006F5113">
              <w:t>Сведения о плательщике (СМО/ТФОМС)</w:t>
            </w:r>
          </w:p>
        </w:tc>
        <w:tc>
          <w:tcPr>
            <w:tcW w:w="1413" w:type="dxa"/>
          </w:tcPr>
          <w:p w14:paraId="43B6E7A6" w14:textId="77777777" w:rsidR="000E5B00" w:rsidRPr="006F5113" w:rsidRDefault="000E5B00" w:rsidP="00233D36">
            <w:pPr>
              <w:pStyle w:val="14"/>
            </w:pPr>
            <w:r w:rsidRPr="006F5113">
              <w:t>Да</w:t>
            </w:r>
          </w:p>
        </w:tc>
        <w:tc>
          <w:tcPr>
            <w:tcW w:w="3533" w:type="dxa"/>
          </w:tcPr>
          <w:p w14:paraId="5AE1A1C5" w14:textId="0A23177F" w:rsidR="000E5B00" w:rsidRPr="006F5113" w:rsidRDefault="003560C9" w:rsidP="003560C9">
            <w:pPr>
              <w:pStyle w:val="14"/>
              <w:jc w:val="left"/>
            </w:pPr>
            <w:r w:rsidRPr="006F5113">
              <w:t xml:space="preserve">Указывается </w:t>
            </w:r>
            <w:r w:rsidR="000E5B00" w:rsidRPr="006F5113">
              <w:t>реестровый номер СМО (F002 Приложения А).</w:t>
            </w:r>
          </w:p>
        </w:tc>
      </w:tr>
      <w:tr w:rsidR="000E5B00" w:rsidRPr="006F5113" w14:paraId="079D71E9" w14:textId="77777777" w:rsidTr="001508A1">
        <w:tc>
          <w:tcPr>
            <w:tcW w:w="527" w:type="dxa"/>
          </w:tcPr>
          <w:p w14:paraId="5525EAD8" w14:textId="77777777" w:rsidR="000E5B00" w:rsidRPr="006F5113" w:rsidRDefault="000E5B00" w:rsidP="00612E6C">
            <w:pPr>
              <w:pStyle w:val="14"/>
              <w:numPr>
                <w:ilvl w:val="0"/>
                <w:numId w:val="36"/>
              </w:numPr>
            </w:pPr>
          </w:p>
        </w:tc>
        <w:tc>
          <w:tcPr>
            <w:tcW w:w="4672" w:type="dxa"/>
          </w:tcPr>
          <w:p w14:paraId="2AAF4433" w14:textId="77777777" w:rsidR="000E5B00" w:rsidRPr="006F5113" w:rsidRDefault="000E5B00" w:rsidP="00233D36">
            <w:pPr>
              <w:pStyle w:val="14"/>
            </w:pPr>
            <w:r w:rsidRPr="006F5113">
              <w:t>Сумма, выставленная к оплате МО</w:t>
            </w:r>
          </w:p>
        </w:tc>
        <w:tc>
          <w:tcPr>
            <w:tcW w:w="1413" w:type="dxa"/>
          </w:tcPr>
          <w:p w14:paraId="20D8294D" w14:textId="77777777" w:rsidR="000E5B00" w:rsidRPr="006F5113" w:rsidRDefault="000E5B00" w:rsidP="00233D36">
            <w:pPr>
              <w:pStyle w:val="14"/>
            </w:pPr>
            <w:r w:rsidRPr="006F5113">
              <w:t>Усл</w:t>
            </w:r>
          </w:p>
        </w:tc>
        <w:tc>
          <w:tcPr>
            <w:tcW w:w="3533" w:type="dxa"/>
          </w:tcPr>
          <w:p w14:paraId="1FB54179" w14:textId="77777777" w:rsidR="000E5B00" w:rsidRPr="006F5113" w:rsidRDefault="000E5B00" w:rsidP="00233D36">
            <w:pPr>
              <w:pStyle w:val="14"/>
            </w:pPr>
            <w:r w:rsidRPr="006F5113">
              <w:t>Может быть пересчитана ТФОМС до оформления платежных документов.</w:t>
            </w:r>
          </w:p>
        </w:tc>
      </w:tr>
      <w:tr w:rsidR="000E5B00" w:rsidRPr="006F5113" w14:paraId="05CE956D" w14:textId="77777777" w:rsidTr="001508A1">
        <w:tc>
          <w:tcPr>
            <w:tcW w:w="527" w:type="dxa"/>
          </w:tcPr>
          <w:p w14:paraId="3E27BEE7" w14:textId="77777777" w:rsidR="000E5B00" w:rsidRPr="006F5113" w:rsidRDefault="000E5B00" w:rsidP="00612E6C">
            <w:pPr>
              <w:pStyle w:val="14"/>
              <w:numPr>
                <w:ilvl w:val="0"/>
                <w:numId w:val="36"/>
              </w:numPr>
            </w:pPr>
          </w:p>
        </w:tc>
        <w:tc>
          <w:tcPr>
            <w:tcW w:w="4672" w:type="dxa"/>
          </w:tcPr>
          <w:p w14:paraId="15D373CB" w14:textId="77777777" w:rsidR="000E5B00" w:rsidRPr="006F5113" w:rsidRDefault="000E5B00" w:rsidP="00233D36">
            <w:pPr>
              <w:pStyle w:val="14"/>
            </w:pPr>
            <w:r w:rsidRPr="006F5113">
              <w:t>Сумма, принятая к оплате</w:t>
            </w:r>
          </w:p>
        </w:tc>
        <w:tc>
          <w:tcPr>
            <w:tcW w:w="1413" w:type="dxa"/>
          </w:tcPr>
          <w:p w14:paraId="6C0DFE59" w14:textId="77777777" w:rsidR="000E5B00" w:rsidRPr="006F5113" w:rsidRDefault="000E5B00" w:rsidP="00233D36">
            <w:pPr>
              <w:pStyle w:val="14"/>
            </w:pPr>
            <w:r w:rsidRPr="006F5113">
              <w:t>Нет</w:t>
            </w:r>
          </w:p>
        </w:tc>
        <w:tc>
          <w:tcPr>
            <w:tcW w:w="3533" w:type="dxa"/>
          </w:tcPr>
          <w:p w14:paraId="6FE380BC" w14:textId="77777777" w:rsidR="000E5B00" w:rsidRPr="006F5113" w:rsidRDefault="000E5B00" w:rsidP="00233D36">
            <w:pPr>
              <w:pStyle w:val="14"/>
            </w:pPr>
            <w:r w:rsidRPr="006F5113">
              <w:t>Определяется СМО/ТФОМС.</w:t>
            </w:r>
          </w:p>
        </w:tc>
      </w:tr>
      <w:tr w:rsidR="000E5B00" w:rsidRPr="006F5113" w14:paraId="2EF80B31" w14:textId="77777777" w:rsidTr="001508A1">
        <w:tc>
          <w:tcPr>
            <w:tcW w:w="527" w:type="dxa"/>
          </w:tcPr>
          <w:p w14:paraId="61472414" w14:textId="77777777" w:rsidR="000E5B00" w:rsidRPr="006F5113" w:rsidRDefault="000E5B00" w:rsidP="00612E6C">
            <w:pPr>
              <w:pStyle w:val="14"/>
              <w:numPr>
                <w:ilvl w:val="0"/>
                <w:numId w:val="36"/>
              </w:numPr>
            </w:pPr>
          </w:p>
        </w:tc>
        <w:tc>
          <w:tcPr>
            <w:tcW w:w="4672" w:type="dxa"/>
          </w:tcPr>
          <w:p w14:paraId="013FF6ED" w14:textId="77777777" w:rsidR="000E5B00" w:rsidRPr="006F5113" w:rsidRDefault="000E5B00" w:rsidP="00233D36">
            <w:pPr>
              <w:pStyle w:val="14"/>
            </w:pPr>
            <w:r w:rsidRPr="006F5113">
              <w:t>Диагноз в соответствии с МКБ-10</w:t>
            </w:r>
          </w:p>
        </w:tc>
        <w:tc>
          <w:tcPr>
            <w:tcW w:w="1413" w:type="dxa"/>
          </w:tcPr>
          <w:p w14:paraId="0DF0858B" w14:textId="77777777" w:rsidR="000E5B00" w:rsidRPr="006F5113" w:rsidRDefault="000E5B00" w:rsidP="00233D36">
            <w:pPr>
              <w:pStyle w:val="14"/>
            </w:pPr>
            <w:r w:rsidRPr="006F5113">
              <w:t>Да</w:t>
            </w:r>
          </w:p>
        </w:tc>
        <w:tc>
          <w:tcPr>
            <w:tcW w:w="3533" w:type="dxa"/>
          </w:tcPr>
          <w:p w14:paraId="5F3FD5C0" w14:textId="77777777" w:rsidR="000E5B00" w:rsidRPr="006F5113" w:rsidRDefault="000E5B00" w:rsidP="00233D36">
            <w:pPr>
              <w:pStyle w:val="14"/>
            </w:pPr>
            <w:r w:rsidRPr="006F5113">
              <w:t>Указываются первичный, основной и сопутствующие диагнозы в соответствии с медицинской документацией</w:t>
            </w:r>
          </w:p>
        </w:tc>
      </w:tr>
      <w:tr w:rsidR="000E5B00" w:rsidRPr="006F5113" w14:paraId="2D2235A3" w14:textId="77777777" w:rsidTr="001508A1">
        <w:tc>
          <w:tcPr>
            <w:tcW w:w="527" w:type="dxa"/>
          </w:tcPr>
          <w:p w14:paraId="7CD23043" w14:textId="77777777" w:rsidR="000E5B00" w:rsidRPr="006F5113" w:rsidRDefault="000E5B00" w:rsidP="00612E6C">
            <w:pPr>
              <w:pStyle w:val="14"/>
              <w:numPr>
                <w:ilvl w:val="0"/>
                <w:numId w:val="36"/>
              </w:numPr>
            </w:pPr>
          </w:p>
        </w:tc>
        <w:tc>
          <w:tcPr>
            <w:tcW w:w="4672" w:type="dxa"/>
          </w:tcPr>
          <w:p w14:paraId="269275E6" w14:textId="77777777" w:rsidR="000E5B00" w:rsidRPr="006F5113" w:rsidRDefault="000E5B00" w:rsidP="00233D36">
            <w:pPr>
              <w:pStyle w:val="14"/>
            </w:pPr>
            <w:r w:rsidRPr="006F5113">
              <w:t>Перечень медицинских услуг, оказанных застрахованному лицу, в т.ч. с указанием медицинского работника, оказавшего услугу</w:t>
            </w:r>
          </w:p>
        </w:tc>
        <w:tc>
          <w:tcPr>
            <w:tcW w:w="1413" w:type="dxa"/>
          </w:tcPr>
          <w:p w14:paraId="5BC1C042" w14:textId="77777777" w:rsidR="000E5B00" w:rsidRPr="006F5113" w:rsidRDefault="000E5B00" w:rsidP="00233D36">
            <w:pPr>
              <w:pStyle w:val="14"/>
            </w:pPr>
            <w:r w:rsidRPr="006F5113">
              <w:t>Да</w:t>
            </w:r>
          </w:p>
        </w:tc>
        <w:tc>
          <w:tcPr>
            <w:tcW w:w="3533" w:type="dxa"/>
          </w:tcPr>
          <w:p w14:paraId="32F99DA9" w14:textId="77777777" w:rsidR="000E5B00" w:rsidRPr="006F5113" w:rsidRDefault="000E5B00" w:rsidP="00233D36">
            <w:pPr>
              <w:pStyle w:val="14"/>
            </w:pPr>
          </w:p>
        </w:tc>
      </w:tr>
      <w:tr w:rsidR="000E5B00" w:rsidRPr="006F5113" w14:paraId="1B72234D" w14:textId="77777777" w:rsidTr="001508A1">
        <w:tc>
          <w:tcPr>
            <w:tcW w:w="527" w:type="dxa"/>
          </w:tcPr>
          <w:p w14:paraId="14706E82" w14:textId="77777777" w:rsidR="000E5B00" w:rsidRPr="006F5113" w:rsidRDefault="000E5B00" w:rsidP="00612E6C">
            <w:pPr>
              <w:pStyle w:val="14"/>
              <w:numPr>
                <w:ilvl w:val="0"/>
                <w:numId w:val="36"/>
              </w:numPr>
            </w:pPr>
          </w:p>
        </w:tc>
        <w:tc>
          <w:tcPr>
            <w:tcW w:w="4672" w:type="dxa"/>
          </w:tcPr>
          <w:p w14:paraId="384C1EDC" w14:textId="77777777" w:rsidR="000E5B00" w:rsidRPr="006F5113" w:rsidRDefault="000E5B00" w:rsidP="00233D36">
            <w:pPr>
              <w:pStyle w:val="14"/>
            </w:pPr>
            <w:r w:rsidRPr="006F5113">
              <w:t>Примененные лекарственные препараты</w:t>
            </w:r>
          </w:p>
        </w:tc>
        <w:tc>
          <w:tcPr>
            <w:tcW w:w="1413" w:type="dxa"/>
          </w:tcPr>
          <w:p w14:paraId="5B48A926" w14:textId="77777777" w:rsidR="000E5B00" w:rsidRPr="006F5113" w:rsidRDefault="000E5B00" w:rsidP="00233D36">
            <w:pPr>
              <w:pStyle w:val="14"/>
            </w:pPr>
            <w:r w:rsidRPr="006F5113">
              <w:t>Да</w:t>
            </w:r>
          </w:p>
        </w:tc>
        <w:tc>
          <w:tcPr>
            <w:tcW w:w="3533" w:type="dxa"/>
          </w:tcPr>
          <w:p w14:paraId="0D8DFEBC" w14:textId="77777777" w:rsidR="000E5B00" w:rsidRPr="006F5113" w:rsidRDefault="000E5B00" w:rsidP="00233D36">
            <w:pPr>
              <w:pStyle w:val="14"/>
            </w:pPr>
          </w:p>
        </w:tc>
      </w:tr>
      <w:tr w:rsidR="000E5B00" w:rsidRPr="006F5113" w14:paraId="372E9545" w14:textId="77777777" w:rsidTr="001508A1">
        <w:tc>
          <w:tcPr>
            <w:tcW w:w="527" w:type="dxa"/>
          </w:tcPr>
          <w:p w14:paraId="04C112E0" w14:textId="77777777" w:rsidR="000E5B00" w:rsidRPr="006F5113" w:rsidRDefault="000E5B00" w:rsidP="00612E6C">
            <w:pPr>
              <w:pStyle w:val="14"/>
              <w:numPr>
                <w:ilvl w:val="0"/>
                <w:numId w:val="36"/>
              </w:numPr>
            </w:pPr>
          </w:p>
        </w:tc>
        <w:tc>
          <w:tcPr>
            <w:tcW w:w="4672" w:type="dxa"/>
          </w:tcPr>
          <w:p w14:paraId="7DFDBCF0" w14:textId="77777777" w:rsidR="000E5B00" w:rsidRPr="006F5113" w:rsidRDefault="000E5B00" w:rsidP="00233D36">
            <w:pPr>
              <w:pStyle w:val="14"/>
            </w:pPr>
            <w:r w:rsidRPr="006F5113">
              <w:t>Применённый медико-экономический стандарт</w:t>
            </w:r>
          </w:p>
        </w:tc>
        <w:tc>
          <w:tcPr>
            <w:tcW w:w="1413" w:type="dxa"/>
          </w:tcPr>
          <w:p w14:paraId="0A4651C8" w14:textId="77777777" w:rsidR="000E5B00" w:rsidRPr="006F5113" w:rsidRDefault="000E5B00" w:rsidP="00233D36">
            <w:pPr>
              <w:pStyle w:val="14"/>
            </w:pPr>
            <w:r w:rsidRPr="006F5113">
              <w:t>Усл</w:t>
            </w:r>
          </w:p>
        </w:tc>
        <w:tc>
          <w:tcPr>
            <w:tcW w:w="3533" w:type="dxa"/>
          </w:tcPr>
          <w:p w14:paraId="46BC0C3F" w14:textId="77777777" w:rsidR="000E5B00" w:rsidRPr="006F5113" w:rsidRDefault="000E5B00" w:rsidP="00233D36">
            <w:pPr>
              <w:pStyle w:val="14"/>
            </w:pPr>
          </w:p>
        </w:tc>
      </w:tr>
      <w:tr w:rsidR="000E5B00" w:rsidRPr="006F5113" w14:paraId="5D560226" w14:textId="77777777" w:rsidTr="001508A1">
        <w:tc>
          <w:tcPr>
            <w:tcW w:w="527" w:type="dxa"/>
          </w:tcPr>
          <w:p w14:paraId="11213D61" w14:textId="77777777" w:rsidR="000E5B00" w:rsidRPr="006F5113" w:rsidRDefault="000E5B00" w:rsidP="00612E6C">
            <w:pPr>
              <w:pStyle w:val="14"/>
              <w:numPr>
                <w:ilvl w:val="0"/>
                <w:numId w:val="36"/>
              </w:numPr>
            </w:pPr>
          </w:p>
        </w:tc>
        <w:tc>
          <w:tcPr>
            <w:tcW w:w="4672" w:type="dxa"/>
          </w:tcPr>
          <w:p w14:paraId="433C6663" w14:textId="77777777" w:rsidR="000E5B00" w:rsidRPr="006F5113" w:rsidRDefault="000E5B00" w:rsidP="00233D36">
            <w:pPr>
              <w:pStyle w:val="14"/>
            </w:pPr>
            <w:r w:rsidRPr="006F5113">
              <w:t>Код профиля оказания медицинской помощи</w:t>
            </w:r>
          </w:p>
        </w:tc>
        <w:tc>
          <w:tcPr>
            <w:tcW w:w="1413" w:type="dxa"/>
          </w:tcPr>
          <w:p w14:paraId="7F30CDFC" w14:textId="77777777" w:rsidR="000E5B00" w:rsidRPr="006F5113" w:rsidRDefault="000E5B00" w:rsidP="00233D36">
            <w:pPr>
              <w:pStyle w:val="14"/>
            </w:pPr>
            <w:r w:rsidRPr="006F5113">
              <w:t>Усл.</w:t>
            </w:r>
          </w:p>
        </w:tc>
        <w:tc>
          <w:tcPr>
            <w:tcW w:w="3533" w:type="dxa"/>
          </w:tcPr>
          <w:p w14:paraId="0E5B3D94" w14:textId="77777777" w:rsidR="000E5B00" w:rsidRPr="006F5113" w:rsidRDefault="000E5B00" w:rsidP="003560C9">
            <w:pPr>
              <w:pStyle w:val="14"/>
              <w:jc w:val="left"/>
            </w:pPr>
            <w:r w:rsidRPr="006F5113">
              <w:t xml:space="preserve">Является обязательным для стационарной и медицинской помощи и медицинской помощи, оказанной в дневных стационарах. </w:t>
            </w:r>
          </w:p>
        </w:tc>
      </w:tr>
      <w:tr w:rsidR="000E5B00" w:rsidRPr="006F5113" w14:paraId="1E88BE83" w14:textId="77777777" w:rsidTr="001508A1">
        <w:tc>
          <w:tcPr>
            <w:tcW w:w="527" w:type="dxa"/>
          </w:tcPr>
          <w:p w14:paraId="479D4C2A" w14:textId="77777777" w:rsidR="000E5B00" w:rsidRPr="006F5113" w:rsidRDefault="000E5B00" w:rsidP="00612E6C">
            <w:pPr>
              <w:pStyle w:val="14"/>
              <w:numPr>
                <w:ilvl w:val="0"/>
                <w:numId w:val="36"/>
              </w:numPr>
            </w:pPr>
          </w:p>
        </w:tc>
        <w:tc>
          <w:tcPr>
            <w:tcW w:w="4672" w:type="dxa"/>
          </w:tcPr>
          <w:p w14:paraId="787FB15C" w14:textId="77777777" w:rsidR="000E5B00" w:rsidRPr="006F5113" w:rsidRDefault="000E5B00" w:rsidP="00233D36">
            <w:pPr>
              <w:pStyle w:val="14"/>
            </w:pPr>
            <w:r w:rsidRPr="006F5113">
              <w:t>Код специальности медицинского работника, оказавшего медицинскую помощь</w:t>
            </w:r>
          </w:p>
        </w:tc>
        <w:tc>
          <w:tcPr>
            <w:tcW w:w="1413" w:type="dxa"/>
          </w:tcPr>
          <w:p w14:paraId="55C408E9" w14:textId="77777777" w:rsidR="000E5B00" w:rsidRPr="006F5113" w:rsidRDefault="000E5B00" w:rsidP="00233D36">
            <w:pPr>
              <w:pStyle w:val="14"/>
            </w:pPr>
            <w:r w:rsidRPr="006F5113">
              <w:t>Усл.</w:t>
            </w:r>
          </w:p>
        </w:tc>
        <w:tc>
          <w:tcPr>
            <w:tcW w:w="3533" w:type="dxa"/>
          </w:tcPr>
          <w:p w14:paraId="5C96C176" w14:textId="77777777" w:rsidR="000E5B00" w:rsidRPr="006F5113" w:rsidRDefault="000E5B00" w:rsidP="003560C9">
            <w:pPr>
              <w:pStyle w:val="14"/>
              <w:jc w:val="left"/>
            </w:pPr>
            <w:r w:rsidRPr="006F5113">
              <w:t>Является обязательным для поликлинической / стоматологической помощи.</w:t>
            </w:r>
          </w:p>
        </w:tc>
      </w:tr>
      <w:tr w:rsidR="000E5B00" w:rsidRPr="006F5113" w14:paraId="2DCFAB7A" w14:textId="77777777" w:rsidTr="001508A1">
        <w:tc>
          <w:tcPr>
            <w:tcW w:w="527" w:type="dxa"/>
          </w:tcPr>
          <w:p w14:paraId="7F01579E" w14:textId="77777777" w:rsidR="000E5B00" w:rsidRPr="006F5113" w:rsidRDefault="000E5B00" w:rsidP="00612E6C">
            <w:pPr>
              <w:pStyle w:val="14"/>
              <w:numPr>
                <w:ilvl w:val="0"/>
                <w:numId w:val="36"/>
              </w:numPr>
            </w:pPr>
          </w:p>
        </w:tc>
        <w:tc>
          <w:tcPr>
            <w:tcW w:w="4672" w:type="dxa"/>
          </w:tcPr>
          <w:p w14:paraId="718B32CB" w14:textId="77777777" w:rsidR="000E5B00" w:rsidRPr="006F5113" w:rsidRDefault="000E5B00" w:rsidP="00233D36">
            <w:pPr>
              <w:pStyle w:val="14"/>
            </w:pPr>
            <w:r w:rsidRPr="006F5113">
              <w:t>Результат обращения за медицинской помощью</w:t>
            </w:r>
          </w:p>
        </w:tc>
        <w:tc>
          <w:tcPr>
            <w:tcW w:w="1413" w:type="dxa"/>
          </w:tcPr>
          <w:p w14:paraId="04289341" w14:textId="77777777" w:rsidR="000E5B00" w:rsidRPr="006F5113" w:rsidRDefault="000E5B00" w:rsidP="00233D36">
            <w:pPr>
              <w:pStyle w:val="14"/>
            </w:pPr>
            <w:r w:rsidRPr="006F5113">
              <w:t>Да</w:t>
            </w:r>
          </w:p>
        </w:tc>
        <w:tc>
          <w:tcPr>
            <w:tcW w:w="3533" w:type="dxa"/>
          </w:tcPr>
          <w:p w14:paraId="23A5E1AF" w14:textId="22F8B5F9" w:rsidR="000E5B00" w:rsidRPr="006F5113" w:rsidRDefault="000E5B00" w:rsidP="003560C9">
            <w:pPr>
              <w:pStyle w:val="14"/>
              <w:jc w:val="left"/>
            </w:pPr>
            <w:r w:rsidRPr="006F5113">
              <w:t>Указывается в соответствии с клас</w:t>
            </w:r>
            <w:r w:rsidR="00237731" w:rsidRPr="006F5113">
              <w:t>сификатором</w:t>
            </w:r>
            <w:r w:rsidRPr="006F5113">
              <w:t xml:space="preserve"> результатов обращения за медицинской помощью (</w:t>
            </w:r>
            <w:r w:rsidR="003560C9" w:rsidRPr="006F5113">
              <w:t xml:space="preserve">V009, </w:t>
            </w:r>
            <w:r w:rsidRPr="006F5113">
              <w:t>Приложение А).</w:t>
            </w:r>
          </w:p>
        </w:tc>
      </w:tr>
      <w:tr w:rsidR="000E5B00" w:rsidRPr="006F5113" w14:paraId="08EDC636" w14:textId="77777777" w:rsidTr="001508A1">
        <w:tc>
          <w:tcPr>
            <w:tcW w:w="527" w:type="dxa"/>
          </w:tcPr>
          <w:p w14:paraId="12F223F1" w14:textId="77777777" w:rsidR="000E5B00" w:rsidRPr="006F5113" w:rsidRDefault="000E5B00" w:rsidP="00612E6C">
            <w:pPr>
              <w:pStyle w:val="14"/>
              <w:numPr>
                <w:ilvl w:val="0"/>
                <w:numId w:val="36"/>
              </w:numPr>
            </w:pPr>
          </w:p>
        </w:tc>
        <w:tc>
          <w:tcPr>
            <w:tcW w:w="4672" w:type="dxa"/>
          </w:tcPr>
          <w:p w14:paraId="6E598600" w14:textId="77777777" w:rsidR="000E5B00" w:rsidRPr="006F5113" w:rsidRDefault="000E5B00" w:rsidP="00233D36">
            <w:pPr>
              <w:pStyle w:val="14"/>
            </w:pPr>
            <w:r w:rsidRPr="006F5113">
              <w:t>Исход заболевания</w:t>
            </w:r>
          </w:p>
        </w:tc>
        <w:tc>
          <w:tcPr>
            <w:tcW w:w="1413" w:type="dxa"/>
          </w:tcPr>
          <w:p w14:paraId="7B76A9B4" w14:textId="77777777" w:rsidR="000E5B00" w:rsidRPr="006F5113" w:rsidRDefault="000E5B00" w:rsidP="00233D36">
            <w:pPr>
              <w:pStyle w:val="14"/>
            </w:pPr>
            <w:r w:rsidRPr="006F5113">
              <w:t>Да</w:t>
            </w:r>
          </w:p>
        </w:tc>
        <w:tc>
          <w:tcPr>
            <w:tcW w:w="3533" w:type="dxa"/>
          </w:tcPr>
          <w:p w14:paraId="12595A66" w14:textId="64A4A85A" w:rsidR="000E5B00" w:rsidRPr="006F5113" w:rsidRDefault="000E5B00" w:rsidP="003560C9">
            <w:pPr>
              <w:pStyle w:val="14"/>
              <w:jc w:val="left"/>
            </w:pPr>
            <w:r w:rsidRPr="006F5113">
              <w:t>Указывается в соответствии с классификатором исходов заболевания (</w:t>
            </w:r>
            <w:r w:rsidR="003560C9" w:rsidRPr="006F5113">
              <w:rPr>
                <w:lang w:val="en-US"/>
              </w:rPr>
              <w:t>V</w:t>
            </w:r>
            <w:r w:rsidR="003560C9" w:rsidRPr="006F5113">
              <w:t xml:space="preserve">012, </w:t>
            </w:r>
            <w:r w:rsidRPr="006F5113">
              <w:t>Приложение А)</w:t>
            </w:r>
          </w:p>
        </w:tc>
      </w:tr>
      <w:tr w:rsidR="000E5B00" w:rsidRPr="006F5113" w14:paraId="343CFF6C" w14:textId="77777777" w:rsidTr="001508A1">
        <w:tc>
          <w:tcPr>
            <w:tcW w:w="527" w:type="dxa"/>
          </w:tcPr>
          <w:p w14:paraId="24D9C037" w14:textId="77777777" w:rsidR="000E5B00" w:rsidRPr="006F5113" w:rsidRDefault="000E5B00" w:rsidP="00612E6C">
            <w:pPr>
              <w:pStyle w:val="14"/>
              <w:numPr>
                <w:ilvl w:val="0"/>
                <w:numId w:val="36"/>
              </w:numPr>
            </w:pPr>
          </w:p>
        </w:tc>
        <w:tc>
          <w:tcPr>
            <w:tcW w:w="4672" w:type="dxa"/>
          </w:tcPr>
          <w:p w14:paraId="50AFB31B" w14:textId="77777777" w:rsidR="000E5B00" w:rsidRPr="006F5113" w:rsidRDefault="000E5B00" w:rsidP="00233D36">
            <w:pPr>
              <w:pStyle w:val="14"/>
            </w:pPr>
            <w:r w:rsidRPr="006F5113">
              <w:t>Результаты проведенного медико-экономического контроля</w:t>
            </w:r>
          </w:p>
        </w:tc>
        <w:tc>
          <w:tcPr>
            <w:tcW w:w="1413" w:type="dxa"/>
          </w:tcPr>
          <w:p w14:paraId="7F76E454" w14:textId="77777777" w:rsidR="000E5B00" w:rsidRPr="006F5113" w:rsidRDefault="000E5B00" w:rsidP="00233D36">
            <w:pPr>
              <w:pStyle w:val="14"/>
            </w:pPr>
            <w:r w:rsidRPr="006F5113">
              <w:t>Усл</w:t>
            </w:r>
          </w:p>
        </w:tc>
        <w:tc>
          <w:tcPr>
            <w:tcW w:w="3533" w:type="dxa"/>
          </w:tcPr>
          <w:p w14:paraId="0F225C56" w14:textId="77777777" w:rsidR="000E5B00" w:rsidRPr="006F5113" w:rsidRDefault="000E5B00" w:rsidP="003560C9">
            <w:pPr>
              <w:pStyle w:val="14"/>
              <w:jc w:val="left"/>
            </w:pPr>
            <w:r w:rsidRPr="006F5113">
              <w:t>Сведения о проведенном МЭК и примененных санкциях.</w:t>
            </w:r>
          </w:p>
        </w:tc>
      </w:tr>
      <w:tr w:rsidR="000E5B00" w:rsidRPr="006F5113" w14:paraId="27531978" w14:textId="77777777" w:rsidTr="001508A1">
        <w:tc>
          <w:tcPr>
            <w:tcW w:w="527" w:type="dxa"/>
          </w:tcPr>
          <w:p w14:paraId="231FA435" w14:textId="77777777" w:rsidR="000E5B00" w:rsidRPr="006F5113" w:rsidRDefault="000E5B00" w:rsidP="00612E6C">
            <w:pPr>
              <w:pStyle w:val="14"/>
              <w:numPr>
                <w:ilvl w:val="0"/>
                <w:numId w:val="36"/>
              </w:numPr>
            </w:pPr>
          </w:p>
        </w:tc>
        <w:tc>
          <w:tcPr>
            <w:tcW w:w="4672" w:type="dxa"/>
          </w:tcPr>
          <w:p w14:paraId="0FEB5428" w14:textId="77777777" w:rsidR="000E5B00" w:rsidRPr="006F5113" w:rsidRDefault="000E5B00" w:rsidP="00233D36">
            <w:pPr>
              <w:pStyle w:val="14"/>
            </w:pPr>
            <w:r w:rsidRPr="006F5113">
              <w:t>Результаты проведенной медико-экономической экспертизы</w:t>
            </w:r>
          </w:p>
        </w:tc>
        <w:tc>
          <w:tcPr>
            <w:tcW w:w="1413" w:type="dxa"/>
          </w:tcPr>
          <w:p w14:paraId="52084045" w14:textId="77777777" w:rsidR="000E5B00" w:rsidRPr="006F5113" w:rsidRDefault="000E5B00" w:rsidP="00233D36">
            <w:pPr>
              <w:pStyle w:val="14"/>
            </w:pPr>
            <w:r w:rsidRPr="006F5113">
              <w:t>Усл</w:t>
            </w:r>
          </w:p>
        </w:tc>
        <w:tc>
          <w:tcPr>
            <w:tcW w:w="3533" w:type="dxa"/>
          </w:tcPr>
          <w:p w14:paraId="21968AAF" w14:textId="77777777" w:rsidR="000E5B00" w:rsidRPr="006F5113" w:rsidRDefault="000E5B00" w:rsidP="003560C9">
            <w:pPr>
              <w:pStyle w:val="14"/>
              <w:jc w:val="left"/>
            </w:pPr>
            <w:r w:rsidRPr="006F5113">
              <w:t>Сведения о проведенной МЭЭ и примененных санкциях.</w:t>
            </w:r>
          </w:p>
        </w:tc>
      </w:tr>
      <w:tr w:rsidR="000E5B00" w:rsidRPr="006F5113" w14:paraId="1BAAC40A" w14:textId="77777777" w:rsidTr="001508A1">
        <w:tc>
          <w:tcPr>
            <w:tcW w:w="527" w:type="dxa"/>
          </w:tcPr>
          <w:p w14:paraId="3A04C56B" w14:textId="77777777" w:rsidR="000E5B00" w:rsidRPr="006F5113" w:rsidRDefault="000E5B00" w:rsidP="00612E6C">
            <w:pPr>
              <w:pStyle w:val="14"/>
              <w:numPr>
                <w:ilvl w:val="0"/>
                <w:numId w:val="36"/>
              </w:numPr>
            </w:pPr>
          </w:p>
        </w:tc>
        <w:tc>
          <w:tcPr>
            <w:tcW w:w="4672" w:type="dxa"/>
          </w:tcPr>
          <w:p w14:paraId="641675E2" w14:textId="77777777" w:rsidR="000E5B00" w:rsidRPr="006F5113" w:rsidRDefault="000E5B00" w:rsidP="00233D36">
            <w:pPr>
              <w:pStyle w:val="14"/>
            </w:pPr>
            <w:r w:rsidRPr="006F5113">
              <w:t>Результаты проведенной экспертизы качества медицинской помощи</w:t>
            </w:r>
          </w:p>
        </w:tc>
        <w:tc>
          <w:tcPr>
            <w:tcW w:w="1413" w:type="dxa"/>
          </w:tcPr>
          <w:p w14:paraId="4CB53B0A" w14:textId="77777777" w:rsidR="000E5B00" w:rsidRPr="006F5113" w:rsidRDefault="000E5B00" w:rsidP="00233D36">
            <w:pPr>
              <w:pStyle w:val="14"/>
            </w:pPr>
            <w:r w:rsidRPr="006F5113">
              <w:t>Усл</w:t>
            </w:r>
          </w:p>
        </w:tc>
        <w:tc>
          <w:tcPr>
            <w:tcW w:w="3533" w:type="dxa"/>
          </w:tcPr>
          <w:p w14:paraId="5FA6C39A" w14:textId="77777777" w:rsidR="000E5B00" w:rsidRPr="006F5113" w:rsidRDefault="000E5B00" w:rsidP="003560C9">
            <w:pPr>
              <w:pStyle w:val="14"/>
              <w:jc w:val="left"/>
            </w:pPr>
            <w:r w:rsidRPr="006F5113">
              <w:t>Сведения о проведенной ЭКМП и примененных санкциях.</w:t>
            </w:r>
          </w:p>
        </w:tc>
      </w:tr>
    </w:tbl>
    <w:p w14:paraId="6C019930" w14:textId="77777777" w:rsidR="001508A1" w:rsidRPr="006F5113" w:rsidRDefault="001508A1" w:rsidP="001508A1">
      <w:pPr>
        <w:pStyle w:val="a3"/>
        <w:numPr>
          <w:ilvl w:val="0"/>
          <w:numId w:val="0"/>
        </w:numPr>
        <w:spacing w:before="0" w:beforeAutospacing="0" w:after="0"/>
      </w:pPr>
    </w:p>
    <w:p w14:paraId="6E0F0695" w14:textId="77777777" w:rsidR="001508A1" w:rsidRPr="006F5113" w:rsidRDefault="001508A1" w:rsidP="001508A1"/>
    <w:p w14:paraId="012F65FD" w14:textId="77777777" w:rsidR="000E5B00" w:rsidRPr="006F5113" w:rsidRDefault="000E5B00" w:rsidP="005D5E83">
      <w:pPr>
        <w:pStyle w:val="a3"/>
        <w:numPr>
          <w:ilvl w:val="0"/>
          <w:numId w:val="29"/>
        </w:numPr>
      </w:pPr>
      <w:r w:rsidRPr="006F5113">
        <w:lastRenderedPageBreak/>
        <w:t>Перечень функций подсистемы ведения персонифицированного учёта медицинской помощи, оказанной в сфере обязательного медицинского страхования</w:t>
      </w:r>
    </w:p>
    <w:tbl>
      <w:tblPr>
        <w:tblStyle w:val="aff2"/>
        <w:tblW w:w="0" w:type="auto"/>
        <w:tblLook w:val="04A0" w:firstRow="1" w:lastRow="0" w:firstColumn="1" w:lastColumn="0" w:noHBand="0" w:noVBand="1"/>
      </w:tblPr>
      <w:tblGrid>
        <w:gridCol w:w="497"/>
        <w:gridCol w:w="4157"/>
        <w:gridCol w:w="5519"/>
      </w:tblGrid>
      <w:tr w:rsidR="000E5B00" w:rsidRPr="006F5113" w14:paraId="5A505E35"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497" w:type="dxa"/>
          </w:tcPr>
          <w:p w14:paraId="126850C9" w14:textId="77777777" w:rsidR="000E5B00" w:rsidRPr="006F5113" w:rsidRDefault="000E5B00" w:rsidP="001508A1">
            <w:pPr>
              <w:pStyle w:val="14"/>
              <w:keepNext w:val="0"/>
              <w:jc w:val="center"/>
            </w:pPr>
            <w:r w:rsidRPr="006F5113">
              <w:t>№</w:t>
            </w:r>
          </w:p>
        </w:tc>
        <w:tc>
          <w:tcPr>
            <w:tcW w:w="4157" w:type="dxa"/>
          </w:tcPr>
          <w:p w14:paraId="46EFF980" w14:textId="77777777" w:rsidR="000E5B00" w:rsidRPr="006F5113" w:rsidRDefault="000E5B00" w:rsidP="001508A1">
            <w:pPr>
              <w:pStyle w:val="14"/>
              <w:keepNext w:val="0"/>
              <w:jc w:val="center"/>
            </w:pPr>
            <w:r w:rsidRPr="006F5113">
              <w:t>Функция</w:t>
            </w:r>
          </w:p>
        </w:tc>
        <w:tc>
          <w:tcPr>
            <w:tcW w:w="5519" w:type="dxa"/>
          </w:tcPr>
          <w:p w14:paraId="7F43779A" w14:textId="77777777" w:rsidR="000E5B00" w:rsidRPr="006F5113" w:rsidRDefault="000E5B00" w:rsidP="001508A1">
            <w:pPr>
              <w:pStyle w:val="14"/>
              <w:keepNext w:val="0"/>
              <w:jc w:val="center"/>
            </w:pPr>
            <w:r w:rsidRPr="006F5113">
              <w:t>Требования</w:t>
            </w:r>
          </w:p>
        </w:tc>
      </w:tr>
      <w:tr w:rsidR="000E5B00" w:rsidRPr="006F5113" w14:paraId="67C64FE3" w14:textId="77777777" w:rsidTr="001508A1">
        <w:tc>
          <w:tcPr>
            <w:tcW w:w="497" w:type="dxa"/>
          </w:tcPr>
          <w:p w14:paraId="583AFC7B" w14:textId="77777777" w:rsidR="000E5B00" w:rsidRPr="006F5113" w:rsidRDefault="000E5B00" w:rsidP="00612E6C">
            <w:pPr>
              <w:pStyle w:val="14"/>
              <w:numPr>
                <w:ilvl w:val="0"/>
                <w:numId w:val="37"/>
              </w:numPr>
            </w:pPr>
          </w:p>
        </w:tc>
        <w:tc>
          <w:tcPr>
            <w:tcW w:w="4157" w:type="dxa"/>
          </w:tcPr>
          <w:p w14:paraId="69F4E3BB" w14:textId="77777777" w:rsidR="000E5B00" w:rsidRPr="006F5113" w:rsidRDefault="000E5B00" w:rsidP="00233D36">
            <w:pPr>
              <w:pStyle w:val="14"/>
            </w:pPr>
            <w:r w:rsidRPr="006F5113">
              <w:t xml:space="preserve">Приём сообщений от МО с реестрами счетов за медицинскую помощь, оказанную по программе ОМС </w:t>
            </w:r>
          </w:p>
        </w:tc>
        <w:tc>
          <w:tcPr>
            <w:tcW w:w="5519" w:type="dxa"/>
          </w:tcPr>
          <w:p w14:paraId="72D17018" w14:textId="77777777" w:rsidR="000E5B00" w:rsidRPr="006F5113" w:rsidRDefault="000E5B00" w:rsidP="00233D36">
            <w:pPr>
              <w:pStyle w:val="14"/>
            </w:pPr>
            <w:r w:rsidRPr="006F5113">
              <w:t>Перечень сведений, передаваемых медицинской организацией в территориальный фонд ОМС при ведении персонифицированного учета медицинской помощи, оказанной застрахованным лицам в сфере ОМС, приведен в п.5.2</w:t>
            </w:r>
          </w:p>
        </w:tc>
      </w:tr>
      <w:tr w:rsidR="000E5B00" w:rsidRPr="006F5113" w14:paraId="3C7B08B0" w14:textId="77777777" w:rsidTr="001508A1">
        <w:tc>
          <w:tcPr>
            <w:tcW w:w="497" w:type="dxa"/>
          </w:tcPr>
          <w:p w14:paraId="3DF3AB61" w14:textId="77777777" w:rsidR="000E5B00" w:rsidRPr="006F5113" w:rsidRDefault="000E5B00" w:rsidP="00612E6C">
            <w:pPr>
              <w:pStyle w:val="14"/>
              <w:numPr>
                <w:ilvl w:val="0"/>
                <w:numId w:val="37"/>
              </w:numPr>
            </w:pPr>
          </w:p>
        </w:tc>
        <w:tc>
          <w:tcPr>
            <w:tcW w:w="4157" w:type="dxa"/>
          </w:tcPr>
          <w:p w14:paraId="48028201" w14:textId="77777777" w:rsidR="000E5B00" w:rsidRPr="006F5113" w:rsidRDefault="000E5B00" w:rsidP="00233D36">
            <w:pPr>
              <w:pStyle w:val="14"/>
            </w:pPr>
            <w:r w:rsidRPr="006F5113">
              <w:t>Форматно-логический контроль реестров счетов, принятых от МО</w:t>
            </w:r>
          </w:p>
        </w:tc>
        <w:tc>
          <w:tcPr>
            <w:tcW w:w="5519" w:type="dxa"/>
          </w:tcPr>
          <w:p w14:paraId="23422B12" w14:textId="77777777" w:rsidR="000E5B00" w:rsidRPr="006F5113" w:rsidRDefault="000E5B00" w:rsidP="00233D36">
            <w:pPr>
              <w:pStyle w:val="14"/>
            </w:pPr>
            <w:r w:rsidRPr="006F5113">
              <w:t xml:space="preserve">При выполнении данной функции подсистема должна производить ряд проверок, согласно справочнику ошибок форматно-логического контроля </w:t>
            </w:r>
            <w:r w:rsidRPr="006F5113">
              <w:rPr>
                <w:lang w:val="en-US"/>
              </w:rPr>
              <w:t>Q</w:t>
            </w:r>
            <w:r w:rsidRPr="006F5113">
              <w:t>013.</w:t>
            </w:r>
          </w:p>
        </w:tc>
      </w:tr>
      <w:tr w:rsidR="000E5B00" w:rsidRPr="006F5113" w14:paraId="47113C0B" w14:textId="77777777" w:rsidTr="001508A1">
        <w:tc>
          <w:tcPr>
            <w:tcW w:w="497" w:type="dxa"/>
          </w:tcPr>
          <w:p w14:paraId="570915C9" w14:textId="77777777" w:rsidR="000E5B00" w:rsidRPr="006F5113" w:rsidRDefault="000E5B00" w:rsidP="00612E6C">
            <w:pPr>
              <w:pStyle w:val="14"/>
              <w:numPr>
                <w:ilvl w:val="0"/>
                <w:numId w:val="37"/>
              </w:numPr>
            </w:pPr>
          </w:p>
        </w:tc>
        <w:tc>
          <w:tcPr>
            <w:tcW w:w="4157" w:type="dxa"/>
          </w:tcPr>
          <w:p w14:paraId="1295B5A9" w14:textId="77777777" w:rsidR="000E5B00" w:rsidRPr="006F5113" w:rsidRDefault="000E5B00" w:rsidP="00233D36">
            <w:pPr>
              <w:pStyle w:val="14"/>
            </w:pPr>
            <w:r w:rsidRPr="006F5113">
              <w:t>Идентификация страховой принадлежности застрахованного лица (установление фактического плательщика за оказанную медицинскую помощь)</w:t>
            </w:r>
          </w:p>
        </w:tc>
        <w:tc>
          <w:tcPr>
            <w:tcW w:w="5519" w:type="dxa"/>
          </w:tcPr>
          <w:p w14:paraId="1466CE9E" w14:textId="77777777" w:rsidR="000E5B00" w:rsidRPr="006F5113" w:rsidRDefault="000E5B00" w:rsidP="00233D36">
            <w:pPr>
              <w:pStyle w:val="14"/>
            </w:pPr>
          </w:p>
        </w:tc>
      </w:tr>
      <w:tr w:rsidR="000E5B00" w:rsidRPr="006F5113" w14:paraId="27D607C7" w14:textId="77777777" w:rsidTr="001508A1">
        <w:tc>
          <w:tcPr>
            <w:tcW w:w="497" w:type="dxa"/>
          </w:tcPr>
          <w:p w14:paraId="7B39581F" w14:textId="77777777" w:rsidR="000E5B00" w:rsidRPr="006F5113" w:rsidRDefault="000E5B00" w:rsidP="00612E6C">
            <w:pPr>
              <w:pStyle w:val="14"/>
              <w:numPr>
                <w:ilvl w:val="0"/>
                <w:numId w:val="37"/>
              </w:numPr>
            </w:pPr>
          </w:p>
        </w:tc>
        <w:tc>
          <w:tcPr>
            <w:tcW w:w="4157" w:type="dxa"/>
          </w:tcPr>
          <w:p w14:paraId="61F68D34" w14:textId="77777777" w:rsidR="000E5B00" w:rsidRPr="006F5113" w:rsidRDefault="000E5B00" w:rsidP="00233D36">
            <w:pPr>
              <w:pStyle w:val="14"/>
            </w:pPr>
            <w:r w:rsidRPr="006F5113">
              <w:t>Формирование и отправка сообщений в МО с протоколами обработки реестров счётов</w:t>
            </w:r>
          </w:p>
        </w:tc>
        <w:tc>
          <w:tcPr>
            <w:tcW w:w="5519" w:type="dxa"/>
          </w:tcPr>
          <w:p w14:paraId="4A93EC1E" w14:textId="77777777" w:rsidR="000E5B00" w:rsidRPr="006F5113" w:rsidRDefault="000E5B00" w:rsidP="00233D36">
            <w:pPr>
              <w:pStyle w:val="14"/>
            </w:pPr>
            <w:r w:rsidRPr="006F5113">
              <w:t>См. п. 5.2</w:t>
            </w:r>
          </w:p>
        </w:tc>
      </w:tr>
      <w:tr w:rsidR="000E5B00" w:rsidRPr="006F5113" w14:paraId="7BE1BD29" w14:textId="77777777" w:rsidTr="001508A1">
        <w:tc>
          <w:tcPr>
            <w:tcW w:w="497" w:type="dxa"/>
          </w:tcPr>
          <w:p w14:paraId="58F51EB4" w14:textId="77777777" w:rsidR="000E5B00" w:rsidRPr="006F5113" w:rsidRDefault="000E5B00" w:rsidP="00612E6C">
            <w:pPr>
              <w:pStyle w:val="14"/>
              <w:numPr>
                <w:ilvl w:val="0"/>
                <w:numId w:val="37"/>
              </w:numPr>
            </w:pPr>
          </w:p>
        </w:tc>
        <w:tc>
          <w:tcPr>
            <w:tcW w:w="4157" w:type="dxa"/>
          </w:tcPr>
          <w:p w14:paraId="4EA7CF2F" w14:textId="77777777" w:rsidR="000E5B00" w:rsidRPr="006F5113" w:rsidRDefault="000E5B00" w:rsidP="00233D36">
            <w:pPr>
              <w:pStyle w:val="14"/>
            </w:pPr>
            <w:r w:rsidRPr="006F5113">
              <w:t>Приём сообщений от МО с реестрами счётов (исправленная часть)</w:t>
            </w:r>
          </w:p>
        </w:tc>
        <w:tc>
          <w:tcPr>
            <w:tcW w:w="5519" w:type="dxa"/>
          </w:tcPr>
          <w:p w14:paraId="16C41837" w14:textId="77777777" w:rsidR="000E5B00" w:rsidRPr="006F5113" w:rsidRDefault="000E5B00" w:rsidP="00233D36">
            <w:pPr>
              <w:pStyle w:val="14"/>
            </w:pPr>
            <w:r w:rsidRPr="006F5113">
              <w:t>См. п. 5.2</w:t>
            </w:r>
          </w:p>
        </w:tc>
      </w:tr>
      <w:tr w:rsidR="000E5B00" w:rsidRPr="006F5113" w14:paraId="2D616628" w14:textId="77777777" w:rsidTr="001508A1">
        <w:tc>
          <w:tcPr>
            <w:tcW w:w="497" w:type="dxa"/>
          </w:tcPr>
          <w:p w14:paraId="1E22BD2A" w14:textId="77777777" w:rsidR="000E5B00" w:rsidRPr="006F5113" w:rsidRDefault="000E5B00" w:rsidP="00612E6C">
            <w:pPr>
              <w:pStyle w:val="14"/>
              <w:numPr>
                <w:ilvl w:val="0"/>
                <w:numId w:val="37"/>
              </w:numPr>
            </w:pPr>
          </w:p>
        </w:tc>
        <w:tc>
          <w:tcPr>
            <w:tcW w:w="4157" w:type="dxa"/>
          </w:tcPr>
          <w:p w14:paraId="35BFC40F" w14:textId="77777777" w:rsidR="000E5B00" w:rsidRPr="006F5113" w:rsidRDefault="000E5B00" w:rsidP="00233D36">
            <w:pPr>
              <w:pStyle w:val="14"/>
            </w:pPr>
            <w:r w:rsidRPr="006F5113">
              <w:t>Автоматизированная поддержка медико-экономического контроля, медико-экономической экспертизы и экспертизы качества медицинской помощи по реестрам счетов, принятых от МО</w:t>
            </w:r>
          </w:p>
        </w:tc>
        <w:tc>
          <w:tcPr>
            <w:tcW w:w="5519" w:type="dxa"/>
          </w:tcPr>
          <w:p w14:paraId="18D13816" w14:textId="77777777" w:rsidR="000E5B00" w:rsidRPr="006F5113" w:rsidRDefault="000E5B00" w:rsidP="00233D36">
            <w:pPr>
              <w:pStyle w:val="14"/>
            </w:pPr>
            <w:r w:rsidRPr="006F5113">
              <w:t xml:space="preserve">При выполнении данной функции подсистема должна производить ряд проверок, перечисленных в таблице </w:t>
            </w:r>
            <w:r w:rsidR="00C15DD0" w:rsidRPr="006F5113">
              <w:fldChar w:fldCharType="begin"/>
            </w:r>
            <w:r w:rsidR="00C15DD0" w:rsidRPr="006F5113">
              <w:instrText xml:space="preserve"> REF _Ref338286628 \r \h \t \* MERGEFORMAT </w:instrText>
            </w:r>
            <w:r w:rsidR="00C15DD0" w:rsidRPr="006F5113">
              <w:fldChar w:fldCharType="separate"/>
            </w:r>
            <w:r w:rsidR="00FA37B5" w:rsidRPr="006F5113">
              <w:t>12</w:t>
            </w:r>
            <w:r w:rsidR="00C15DD0" w:rsidRPr="006F5113">
              <w:fldChar w:fldCharType="end"/>
            </w:r>
          </w:p>
        </w:tc>
      </w:tr>
      <w:tr w:rsidR="000E5B00" w:rsidRPr="006F5113" w14:paraId="5522E3FD" w14:textId="77777777" w:rsidTr="001508A1">
        <w:tc>
          <w:tcPr>
            <w:tcW w:w="497" w:type="dxa"/>
          </w:tcPr>
          <w:p w14:paraId="0C98CEEC" w14:textId="77777777" w:rsidR="000E5B00" w:rsidRPr="006F5113" w:rsidRDefault="000E5B00" w:rsidP="00612E6C">
            <w:pPr>
              <w:pStyle w:val="14"/>
              <w:numPr>
                <w:ilvl w:val="0"/>
                <w:numId w:val="37"/>
              </w:numPr>
            </w:pPr>
          </w:p>
        </w:tc>
        <w:tc>
          <w:tcPr>
            <w:tcW w:w="4157" w:type="dxa"/>
          </w:tcPr>
          <w:p w14:paraId="5D46E4A9" w14:textId="77777777" w:rsidR="000E5B00" w:rsidRPr="006F5113" w:rsidRDefault="000E5B00" w:rsidP="00233D36">
            <w:pPr>
              <w:pStyle w:val="14"/>
            </w:pPr>
            <w:r w:rsidRPr="006F5113">
              <w:t>Формирование и отправка сообщений в СМО с протоколами обработки реестров счётов</w:t>
            </w:r>
          </w:p>
        </w:tc>
        <w:tc>
          <w:tcPr>
            <w:tcW w:w="5519" w:type="dxa"/>
          </w:tcPr>
          <w:p w14:paraId="03BF18B1" w14:textId="77777777" w:rsidR="000E5B00" w:rsidRPr="006F5113" w:rsidRDefault="000E5B00" w:rsidP="00233D36">
            <w:pPr>
              <w:pStyle w:val="14"/>
            </w:pPr>
            <w:r w:rsidRPr="006F5113">
              <w:t>См. п. 5.2</w:t>
            </w:r>
          </w:p>
        </w:tc>
      </w:tr>
      <w:tr w:rsidR="000E5B00" w:rsidRPr="006F5113" w14:paraId="31E7F745" w14:textId="77777777" w:rsidTr="001508A1">
        <w:tc>
          <w:tcPr>
            <w:tcW w:w="497" w:type="dxa"/>
          </w:tcPr>
          <w:p w14:paraId="369148C3" w14:textId="77777777" w:rsidR="000E5B00" w:rsidRPr="006F5113" w:rsidRDefault="000E5B00" w:rsidP="00612E6C">
            <w:pPr>
              <w:pStyle w:val="14"/>
              <w:numPr>
                <w:ilvl w:val="0"/>
                <w:numId w:val="37"/>
              </w:numPr>
            </w:pPr>
          </w:p>
        </w:tc>
        <w:tc>
          <w:tcPr>
            <w:tcW w:w="4157" w:type="dxa"/>
          </w:tcPr>
          <w:p w14:paraId="7EA1313C" w14:textId="77777777" w:rsidR="000E5B00" w:rsidRPr="006F5113" w:rsidRDefault="000E5B00" w:rsidP="00233D36">
            <w:pPr>
              <w:pStyle w:val="14"/>
            </w:pPr>
            <w:r w:rsidRPr="006F5113">
              <w:t>Приём от СМО результатов МЭК, МЭЭ, ЭКМП</w:t>
            </w:r>
          </w:p>
        </w:tc>
        <w:tc>
          <w:tcPr>
            <w:tcW w:w="5519" w:type="dxa"/>
          </w:tcPr>
          <w:p w14:paraId="08EAC72E" w14:textId="77777777" w:rsidR="000E5B00" w:rsidRPr="006F5113" w:rsidRDefault="000E5B00" w:rsidP="00233D36">
            <w:pPr>
              <w:pStyle w:val="14"/>
            </w:pPr>
            <w:r w:rsidRPr="006F5113">
              <w:t>См. п. 5.2</w:t>
            </w:r>
          </w:p>
        </w:tc>
      </w:tr>
      <w:tr w:rsidR="000E5B00" w:rsidRPr="006F5113" w14:paraId="196E8FC7" w14:textId="77777777" w:rsidTr="001508A1">
        <w:tc>
          <w:tcPr>
            <w:tcW w:w="497" w:type="dxa"/>
          </w:tcPr>
          <w:p w14:paraId="2B05D774" w14:textId="77777777" w:rsidR="000E5B00" w:rsidRPr="006F5113" w:rsidRDefault="000E5B00" w:rsidP="00612E6C">
            <w:pPr>
              <w:pStyle w:val="14"/>
              <w:numPr>
                <w:ilvl w:val="0"/>
                <w:numId w:val="37"/>
              </w:numPr>
            </w:pPr>
          </w:p>
        </w:tc>
        <w:tc>
          <w:tcPr>
            <w:tcW w:w="4157" w:type="dxa"/>
          </w:tcPr>
          <w:p w14:paraId="1A273843" w14:textId="77777777" w:rsidR="000E5B00" w:rsidRPr="006F5113" w:rsidRDefault="000E5B00" w:rsidP="00233D36">
            <w:pPr>
              <w:pStyle w:val="14"/>
            </w:pPr>
            <w:r w:rsidRPr="006F5113">
              <w:t>Формирование и отправка сообщений со счетами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ТФОМС территорий страхования</w:t>
            </w:r>
          </w:p>
        </w:tc>
        <w:tc>
          <w:tcPr>
            <w:tcW w:w="5519" w:type="dxa"/>
          </w:tcPr>
          <w:p w14:paraId="6DA621E0" w14:textId="77777777" w:rsidR="000E5B00" w:rsidRPr="006F5113" w:rsidRDefault="000E5B00" w:rsidP="00233D36">
            <w:pPr>
              <w:pStyle w:val="14"/>
            </w:pPr>
            <w:r w:rsidRPr="006F5113">
              <w:t>См. п. 5.3</w:t>
            </w:r>
          </w:p>
        </w:tc>
      </w:tr>
      <w:tr w:rsidR="000E5B00" w:rsidRPr="006F5113" w14:paraId="48CE07A2" w14:textId="77777777" w:rsidTr="001508A1">
        <w:tc>
          <w:tcPr>
            <w:tcW w:w="497" w:type="dxa"/>
          </w:tcPr>
          <w:p w14:paraId="418E9372" w14:textId="77777777" w:rsidR="000E5B00" w:rsidRPr="006F5113" w:rsidRDefault="000E5B00" w:rsidP="00612E6C">
            <w:pPr>
              <w:pStyle w:val="14"/>
              <w:numPr>
                <w:ilvl w:val="0"/>
                <w:numId w:val="37"/>
              </w:numPr>
            </w:pPr>
          </w:p>
        </w:tc>
        <w:tc>
          <w:tcPr>
            <w:tcW w:w="4157" w:type="dxa"/>
          </w:tcPr>
          <w:p w14:paraId="15BB4133" w14:textId="77777777" w:rsidR="000E5B00" w:rsidRPr="006F5113" w:rsidRDefault="00237731" w:rsidP="00233D36">
            <w:pPr>
              <w:pStyle w:val="14"/>
            </w:pPr>
            <w:r w:rsidRPr="006F5113">
              <w:t>Приём</w:t>
            </w:r>
            <w:r w:rsidR="000E5B00" w:rsidRPr="006F5113">
              <w:t xml:space="preserve"> сообщений с протоколами обработки счетов от ТФОМС территорий страхования</w:t>
            </w:r>
          </w:p>
        </w:tc>
        <w:tc>
          <w:tcPr>
            <w:tcW w:w="5519" w:type="dxa"/>
          </w:tcPr>
          <w:p w14:paraId="4BC111A0" w14:textId="77777777" w:rsidR="000E5B00" w:rsidRPr="006F5113" w:rsidRDefault="000E5B00" w:rsidP="00233D36">
            <w:pPr>
              <w:pStyle w:val="14"/>
            </w:pPr>
            <w:r w:rsidRPr="006F5113">
              <w:t>См. п. 5.3</w:t>
            </w:r>
          </w:p>
        </w:tc>
      </w:tr>
      <w:tr w:rsidR="000E5B00" w:rsidRPr="006F5113" w14:paraId="03315945" w14:textId="77777777" w:rsidTr="001508A1">
        <w:tc>
          <w:tcPr>
            <w:tcW w:w="497" w:type="dxa"/>
          </w:tcPr>
          <w:p w14:paraId="2307A9E5" w14:textId="77777777" w:rsidR="000E5B00" w:rsidRPr="006F5113" w:rsidRDefault="000E5B00" w:rsidP="00612E6C">
            <w:pPr>
              <w:pStyle w:val="14"/>
              <w:numPr>
                <w:ilvl w:val="0"/>
                <w:numId w:val="37"/>
              </w:numPr>
            </w:pPr>
          </w:p>
        </w:tc>
        <w:tc>
          <w:tcPr>
            <w:tcW w:w="4157" w:type="dxa"/>
          </w:tcPr>
          <w:p w14:paraId="780D7A13" w14:textId="77777777" w:rsidR="000E5B00" w:rsidRPr="006F5113" w:rsidRDefault="000E5B00" w:rsidP="00233D36">
            <w:pPr>
              <w:pStyle w:val="14"/>
            </w:pPr>
            <w:r w:rsidRPr="006F5113">
              <w:t xml:space="preserve">Приём сообщений со счетами за медицинскую помощь, оказанную застрахованным лицам за пределами субъекта Российской Федерации, на </w:t>
            </w:r>
            <w:r w:rsidRPr="006F5113">
              <w:lastRenderedPageBreak/>
              <w:t>территории которого выдан полис обязательного медицинского страхования, от ТФОМС территорий оказания медицинской помощи</w:t>
            </w:r>
          </w:p>
        </w:tc>
        <w:tc>
          <w:tcPr>
            <w:tcW w:w="5519" w:type="dxa"/>
          </w:tcPr>
          <w:p w14:paraId="38111A79" w14:textId="77777777" w:rsidR="000E5B00" w:rsidRPr="006F5113" w:rsidRDefault="000E5B00" w:rsidP="00233D36">
            <w:pPr>
              <w:pStyle w:val="14"/>
            </w:pPr>
            <w:r w:rsidRPr="006F5113">
              <w:lastRenderedPageBreak/>
              <w:t>См. п. 5.3</w:t>
            </w:r>
          </w:p>
        </w:tc>
      </w:tr>
      <w:tr w:rsidR="000E5B00" w:rsidRPr="006F5113" w14:paraId="49A7FB70" w14:textId="77777777" w:rsidTr="001508A1">
        <w:tc>
          <w:tcPr>
            <w:tcW w:w="497" w:type="dxa"/>
          </w:tcPr>
          <w:p w14:paraId="173A6038" w14:textId="77777777" w:rsidR="000E5B00" w:rsidRPr="006F5113" w:rsidRDefault="000E5B00" w:rsidP="00612E6C">
            <w:pPr>
              <w:pStyle w:val="14"/>
              <w:numPr>
                <w:ilvl w:val="0"/>
                <w:numId w:val="37"/>
              </w:numPr>
            </w:pPr>
          </w:p>
        </w:tc>
        <w:tc>
          <w:tcPr>
            <w:tcW w:w="4157" w:type="dxa"/>
          </w:tcPr>
          <w:p w14:paraId="358A0802" w14:textId="77777777" w:rsidR="000E5B00" w:rsidRPr="006F5113" w:rsidRDefault="000E5B00" w:rsidP="00233D36">
            <w:pPr>
              <w:pStyle w:val="14"/>
            </w:pPr>
            <w:r w:rsidRPr="006F5113">
              <w:t>Форматно-логический контроль реестров счетов от ТФОМС территорий оказания медицинской помощи</w:t>
            </w:r>
          </w:p>
        </w:tc>
        <w:tc>
          <w:tcPr>
            <w:tcW w:w="5519" w:type="dxa"/>
          </w:tcPr>
          <w:p w14:paraId="0B620008" w14:textId="77777777" w:rsidR="000E5B00" w:rsidRPr="006F5113" w:rsidRDefault="000E5B00" w:rsidP="00233D36">
            <w:pPr>
              <w:pStyle w:val="14"/>
            </w:pPr>
            <w:r w:rsidRPr="006F5113">
              <w:t xml:space="preserve">При выполнении данной функции подсистема должна производить проверки, приведенные в </w:t>
            </w:r>
            <w:r w:rsidRPr="006F5113">
              <w:rPr>
                <w:rStyle w:val="affff6"/>
                <w:b w:val="0"/>
              </w:rPr>
              <w:t xml:space="preserve">справочниках </w:t>
            </w:r>
            <w:r w:rsidRPr="006F5113">
              <w:rPr>
                <w:rStyle w:val="affff6"/>
                <w:b w:val="0"/>
                <w:lang w:val="en-US"/>
              </w:rPr>
              <w:t>Q</w:t>
            </w:r>
            <w:r w:rsidRPr="006F5113">
              <w:rPr>
                <w:rStyle w:val="affff6"/>
                <w:b w:val="0"/>
              </w:rPr>
              <w:t xml:space="preserve">004 и </w:t>
            </w:r>
            <w:r w:rsidRPr="006F5113">
              <w:rPr>
                <w:rStyle w:val="affff6"/>
                <w:b w:val="0"/>
                <w:lang w:val="en-US"/>
              </w:rPr>
              <w:t>Q</w:t>
            </w:r>
            <w:r w:rsidRPr="006F5113">
              <w:rPr>
                <w:rStyle w:val="affff6"/>
                <w:b w:val="0"/>
              </w:rPr>
              <w:t>008</w:t>
            </w:r>
          </w:p>
        </w:tc>
      </w:tr>
      <w:tr w:rsidR="000E5B00" w:rsidRPr="006F5113" w14:paraId="43E53978" w14:textId="77777777" w:rsidTr="001508A1">
        <w:tc>
          <w:tcPr>
            <w:tcW w:w="497" w:type="dxa"/>
          </w:tcPr>
          <w:p w14:paraId="4C65CAEF" w14:textId="77777777" w:rsidR="000E5B00" w:rsidRPr="006F5113" w:rsidRDefault="000E5B00" w:rsidP="00612E6C">
            <w:pPr>
              <w:pStyle w:val="14"/>
              <w:numPr>
                <w:ilvl w:val="0"/>
                <w:numId w:val="37"/>
              </w:numPr>
            </w:pPr>
          </w:p>
        </w:tc>
        <w:tc>
          <w:tcPr>
            <w:tcW w:w="4157" w:type="dxa"/>
          </w:tcPr>
          <w:p w14:paraId="78270518" w14:textId="77777777" w:rsidR="000E5B00" w:rsidRPr="006F5113" w:rsidRDefault="000E5B00" w:rsidP="00233D36">
            <w:pPr>
              <w:pStyle w:val="14"/>
            </w:pPr>
            <w:r w:rsidRPr="006F5113">
              <w:t>Автоматизированная поддержка медико-экономического контроля по реестрам счетов от ТФОМС территорий оказания медицинской помощи.</w:t>
            </w:r>
          </w:p>
        </w:tc>
        <w:tc>
          <w:tcPr>
            <w:tcW w:w="5519" w:type="dxa"/>
          </w:tcPr>
          <w:p w14:paraId="0BFB547F" w14:textId="77777777" w:rsidR="000E5B00" w:rsidRPr="006F5113" w:rsidRDefault="000E5B00" w:rsidP="00233D36">
            <w:pPr>
              <w:pStyle w:val="14"/>
            </w:pPr>
            <w:r w:rsidRPr="006F5113">
              <w:t xml:space="preserve">При выполнении данной функции подсистема должна производить ряд проверок, перечисленных в таблице </w:t>
            </w:r>
            <w:r w:rsidR="00C15DD0" w:rsidRPr="006F5113">
              <w:fldChar w:fldCharType="begin"/>
            </w:r>
            <w:r w:rsidR="00C15DD0" w:rsidRPr="006F5113">
              <w:instrText xml:space="preserve"> REF _Ref338286628 \r \h \t \* MERGEFORMAT </w:instrText>
            </w:r>
            <w:r w:rsidR="00C15DD0" w:rsidRPr="006F5113">
              <w:fldChar w:fldCharType="separate"/>
            </w:r>
            <w:r w:rsidR="00FA37B5" w:rsidRPr="006F5113">
              <w:t>12</w:t>
            </w:r>
            <w:r w:rsidR="00C15DD0" w:rsidRPr="006F5113">
              <w:fldChar w:fldCharType="end"/>
            </w:r>
          </w:p>
        </w:tc>
      </w:tr>
      <w:tr w:rsidR="000E5B00" w:rsidRPr="006F5113" w14:paraId="25B06C9E" w14:textId="77777777" w:rsidTr="001508A1">
        <w:tc>
          <w:tcPr>
            <w:tcW w:w="497" w:type="dxa"/>
          </w:tcPr>
          <w:p w14:paraId="4BDA8650" w14:textId="77777777" w:rsidR="000E5B00" w:rsidRPr="006F5113" w:rsidRDefault="000E5B00" w:rsidP="00612E6C">
            <w:pPr>
              <w:pStyle w:val="14"/>
              <w:numPr>
                <w:ilvl w:val="0"/>
                <w:numId w:val="37"/>
              </w:numPr>
            </w:pPr>
          </w:p>
        </w:tc>
        <w:tc>
          <w:tcPr>
            <w:tcW w:w="4157" w:type="dxa"/>
          </w:tcPr>
          <w:p w14:paraId="195F7D1D" w14:textId="77777777" w:rsidR="000E5B00" w:rsidRPr="006F5113" w:rsidRDefault="000E5B00" w:rsidP="00233D36">
            <w:pPr>
              <w:pStyle w:val="14"/>
            </w:pPr>
            <w:r w:rsidRPr="006F5113">
              <w:t>Автоматизированная поддержка медико-экономической экспертизы по реестрам счетов от ТФОМС территорий оказания медицинской помощи.</w:t>
            </w:r>
          </w:p>
        </w:tc>
        <w:tc>
          <w:tcPr>
            <w:tcW w:w="5519" w:type="dxa"/>
          </w:tcPr>
          <w:p w14:paraId="7F4F7109" w14:textId="77777777" w:rsidR="000E5B00" w:rsidRPr="006F5113" w:rsidRDefault="000E5B00" w:rsidP="00233D36">
            <w:pPr>
              <w:pStyle w:val="14"/>
            </w:pPr>
            <w:r w:rsidRPr="006F5113">
              <w:t xml:space="preserve">При выполнении данной функции подсистема должна производить ряд проверок, перечисленных в таблице </w:t>
            </w:r>
            <w:r w:rsidR="00C15DD0" w:rsidRPr="006F5113">
              <w:fldChar w:fldCharType="begin"/>
            </w:r>
            <w:r w:rsidR="00C15DD0" w:rsidRPr="006F5113">
              <w:instrText xml:space="preserve"> REF _Ref338286628 \r \h \t \* MERGEFORMAT </w:instrText>
            </w:r>
            <w:r w:rsidR="00C15DD0" w:rsidRPr="006F5113">
              <w:fldChar w:fldCharType="separate"/>
            </w:r>
            <w:r w:rsidR="00FA37B5" w:rsidRPr="006F5113">
              <w:t>12</w:t>
            </w:r>
            <w:r w:rsidR="00C15DD0" w:rsidRPr="006F5113">
              <w:fldChar w:fldCharType="end"/>
            </w:r>
          </w:p>
        </w:tc>
      </w:tr>
      <w:tr w:rsidR="000E5B00" w:rsidRPr="006F5113" w14:paraId="6503F2F1" w14:textId="77777777" w:rsidTr="001508A1">
        <w:tc>
          <w:tcPr>
            <w:tcW w:w="497" w:type="dxa"/>
          </w:tcPr>
          <w:p w14:paraId="7C43B719" w14:textId="77777777" w:rsidR="000E5B00" w:rsidRPr="006F5113" w:rsidRDefault="000E5B00" w:rsidP="00612E6C">
            <w:pPr>
              <w:pStyle w:val="14"/>
              <w:numPr>
                <w:ilvl w:val="0"/>
                <w:numId w:val="37"/>
              </w:numPr>
            </w:pPr>
          </w:p>
        </w:tc>
        <w:tc>
          <w:tcPr>
            <w:tcW w:w="4157" w:type="dxa"/>
          </w:tcPr>
          <w:p w14:paraId="4CD421C8" w14:textId="77777777" w:rsidR="000E5B00" w:rsidRPr="006F5113" w:rsidRDefault="000E5B00" w:rsidP="00233D36">
            <w:pPr>
              <w:pStyle w:val="14"/>
            </w:pPr>
            <w:r w:rsidRPr="006F5113">
              <w:t>Формирование и отправка сообщений с протоколами обработки счёта в ТФОМС территорий оказания медицинской помощи</w:t>
            </w:r>
          </w:p>
        </w:tc>
        <w:tc>
          <w:tcPr>
            <w:tcW w:w="5519" w:type="dxa"/>
          </w:tcPr>
          <w:p w14:paraId="0120DE7C" w14:textId="77777777" w:rsidR="000E5B00" w:rsidRPr="006F5113" w:rsidRDefault="000E5B00" w:rsidP="00233D36">
            <w:pPr>
              <w:pStyle w:val="14"/>
            </w:pPr>
            <w:r w:rsidRPr="006F5113">
              <w:t>См. п. 5.3</w:t>
            </w:r>
          </w:p>
        </w:tc>
      </w:tr>
      <w:tr w:rsidR="000E5B00" w:rsidRPr="006F5113" w14:paraId="4068E024" w14:textId="77777777" w:rsidTr="001508A1">
        <w:tc>
          <w:tcPr>
            <w:tcW w:w="497" w:type="dxa"/>
          </w:tcPr>
          <w:p w14:paraId="638BF4B8" w14:textId="77777777" w:rsidR="000E5B00" w:rsidRPr="006F5113" w:rsidRDefault="000E5B00" w:rsidP="00612E6C">
            <w:pPr>
              <w:pStyle w:val="14"/>
              <w:numPr>
                <w:ilvl w:val="0"/>
                <w:numId w:val="37"/>
              </w:numPr>
            </w:pPr>
          </w:p>
        </w:tc>
        <w:tc>
          <w:tcPr>
            <w:tcW w:w="4157" w:type="dxa"/>
          </w:tcPr>
          <w:p w14:paraId="0B38351A" w14:textId="77777777" w:rsidR="000E5B00" w:rsidRPr="006F5113" w:rsidRDefault="000E5B00" w:rsidP="00233D36">
            <w:pPr>
              <w:pStyle w:val="14"/>
            </w:pPr>
            <w:r w:rsidRPr="006F5113">
              <w:t>Приём сообщений с протоколами обработки счета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ТФОМС территорий страхования</w:t>
            </w:r>
          </w:p>
        </w:tc>
        <w:tc>
          <w:tcPr>
            <w:tcW w:w="5519" w:type="dxa"/>
          </w:tcPr>
          <w:p w14:paraId="0659DC66" w14:textId="77777777" w:rsidR="000E5B00" w:rsidRPr="006F5113" w:rsidRDefault="000E5B00" w:rsidP="00233D36">
            <w:pPr>
              <w:pStyle w:val="14"/>
            </w:pPr>
            <w:r w:rsidRPr="006F5113">
              <w:t>См. п. 5.3</w:t>
            </w:r>
          </w:p>
        </w:tc>
      </w:tr>
      <w:tr w:rsidR="000E5B00" w:rsidRPr="006F5113" w14:paraId="1A2AA467" w14:textId="77777777" w:rsidTr="001508A1">
        <w:tc>
          <w:tcPr>
            <w:tcW w:w="497" w:type="dxa"/>
          </w:tcPr>
          <w:p w14:paraId="126B8991" w14:textId="77777777" w:rsidR="000E5B00" w:rsidRPr="006F5113" w:rsidRDefault="000E5B00" w:rsidP="00612E6C">
            <w:pPr>
              <w:pStyle w:val="14"/>
              <w:numPr>
                <w:ilvl w:val="0"/>
                <w:numId w:val="37"/>
              </w:numPr>
            </w:pPr>
          </w:p>
        </w:tc>
        <w:tc>
          <w:tcPr>
            <w:tcW w:w="4157" w:type="dxa"/>
          </w:tcPr>
          <w:p w14:paraId="428933E7" w14:textId="77777777" w:rsidR="000E5B00" w:rsidRPr="006F5113" w:rsidRDefault="000E5B00" w:rsidP="00233D36">
            <w:pPr>
              <w:pStyle w:val="14"/>
            </w:pPr>
            <w:r w:rsidRPr="006F5113">
              <w:t>Формирование и отправка сообщений в ТФОМС территорий страхования со счетами (исправленная часть)</w:t>
            </w:r>
          </w:p>
        </w:tc>
        <w:tc>
          <w:tcPr>
            <w:tcW w:w="5519" w:type="dxa"/>
          </w:tcPr>
          <w:p w14:paraId="2498EF8C" w14:textId="77777777" w:rsidR="000E5B00" w:rsidRPr="006F5113" w:rsidRDefault="000E5B00" w:rsidP="00233D36">
            <w:pPr>
              <w:pStyle w:val="14"/>
            </w:pPr>
            <w:r w:rsidRPr="006F5113">
              <w:t>См. п. 5.3</w:t>
            </w:r>
          </w:p>
        </w:tc>
      </w:tr>
      <w:tr w:rsidR="000E5B00" w:rsidRPr="006F5113" w14:paraId="1ADE1879" w14:textId="77777777" w:rsidTr="001508A1">
        <w:tc>
          <w:tcPr>
            <w:tcW w:w="497" w:type="dxa"/>
          </w:tcPr>
          <w:p w14:paraId="70F1D563" w14:textId="77777777" w:rsidR="000E5B00" w:rsidRPr="006F5113" w:rsidRDefault="000E5B00" w:rsidP="00612E6C">
            <w:pPr>
              <w:pStyle w:val="14"/>
              <w:numPr>
                <w:ilvl w:val="0"/>
                <w:numId w:val="37"/>
              </w:numPr>
            </w:pPr>
          </w:p>
        </w:tc>
        <w:tc>
          <w:tcPr>
            <w:tcW w:w="4157" w:type="dxa"/>
          </w:tcPr>
          <w:p w14:paraId="08942C3B" w14:textId="77777777" w:rsidR="000E5B00" w:rsidRPr="006F5113" w:rsidRDefault="000E5B00" w:rsidP="00233D36">
            <w:pPr>
              <w:pStyle w:val="14"/>
            </w:pPr>
            <w:r w:rsidRPr="006F5113">
              <w:t>Формирование и отправка сообщений с обезличенными данными в информационную систему Федерального фонда обязательного медицинского страхования</w:t>
            </w:r>
          </w:p>
        </w:tc>
        <w:tc>
          <w:tcPr>
            <w:tcW w:w="5519" w:type="dxa"/>
          </w:tcPr>
          <w:p w14:paraId="37719140" w14:textId="77777777" w:rsidR="000E5B00" w:rsidRPr="006F5113" w:rsidRDefault="000E5B00" w:rsidP="00233D36">
            <w:pPr>
              <w:pStyle w:val="14"/>
            </w:pPr>
          </w:p>
        </w:tc>
      </w:tr>
      <w:tr w:rsidR="000E5B00" w:rsidRPr="006F5113" w14:paraId="730707CD" w14:textId="77777777" w:rsidTr="001508A1">
        <w:tc>
          <w:tcPr>
            <w:tcW w:w="497" w:type="dxa"/>
          </w:tcPr>
          <w:p w14:paraId="555D93BA" w14:textId="77777777" w:rsidR="000E5B00" w:rsidRPr="006F5113" w:rsidRDefault="000E5B00" w:rsidP="00612E6C">
            <w:pPr>
              <w:pStyle w:val="14"/>
              <w:numPr>
                <w:ilvl w:val="0"/>
                <w:numId w:val="37"/>
              </w:numPr>
            </w:pPr>
          </w:p>
        </w:tc>
        <w:tc>
          <w:tcPr>
            <w:tcW w:w="4157" w:type="dxa"/>
          </w:tcPr>
          <w:p w14:paraId="01F92223" w14:textId="77777777" w:rsidR="000E5B00" w:rsidRPr="006F5113" w:rsidRDefault="000E5B00" w:rsidP="00233D36">
            <w:pPr>
              <w:pStyle w:val="14"/>
            </w:pPr>
            <w:r w:rsidRPr="006F5113">
              <w:t xml:space="preserve">Получение сообщений из отделения Фонда социального страхования Российской Федерации со сведениями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w:t>
            </w:r>
            <w:r w:rsidRPr="006F5113">
              <w:lastRenderedPageBreak/>
              <w:t>случая на производстве</w:t>
            </w:r>
          </w:p>
        </w:tc>
        <w:tc>
          <w:tcPr>
            <w:tcW w:w="5519" w:type="dxa"/>
          </w:tcPr>
          <w:p w14:paraId="4D9F4AD7" w14:textId="77777777" w:rsidR="000E5B00" w:rsidRPr="006F5113" w:rsidRDefault="000E5B00" w:rsidP="00233D36">
            <w:pPr>
              <w:pStyle w:val="14"/>
            </w:pPr>
          </w:p>
        </w:tc>
      </w:tr>
      <w:tr w:rsidR="000E5B00" w:rsidRPr="006F5113" w14:paraId="29FAA7F4" w14:textId="77777777" w:rsidTr="001508A1">
        <w:tc>
          <w:tcPr>
            <w:tcW w:w="497" w:type="dxa"/>
          </w:tcPr>
          <w:p w14:paraId="6FC33151" w14:textId="77777777" w:rsidR="000E5B00" w:rsidRPr="006F5113" w:rsidRDefault="000E5B00" w:rsidP="00612E6C">
            <w:pPr>
              <w:pStyle w:val="14"/>
              <w:numPr>
                <w:ilvl w:val="0"/>
                <w:numId w:val="37"/>
              </w:numPr>
            </w:pPr>
          </w:p>
        </w:tc>
        <w:tc>
          <w:tcPr>
            <w:tcW w:w="4157" w:type="dxa"/>
          </w:tcPr>
          <w:p w14:paraId="2E47D55B" w14:textId="77777777" w:rsidR="000E5B00" w:rsidRPr="006F5113" w:rsidRDefault="000E5B00" w:rsidP="00233D36">
            <w:pPr>
              <w:pStyle w:val="14"/>
            </w:pPr>
            <w:r w:rsidRPr="006F5113">
              <w:t>Формирование и отправка сообщений в СМО со сведениями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5519" w:type="dxa"/>
          </w:tcPr>
          <w:p w14:paraId="14D0D150" w14:textId="77777777" w:rsidR="000E5B00" w:rsidRPr="006F5113" w:rsidRDefault="000E5B00" w:rsidP="00233D36">
            <w:pPr>
              <w:pStyle w:val="14"/>
            </w:pPr>
          </w:p>
        </w:tc>
      </w:tr>
    </w:tbl>
    <w:p w14:paraId="100A16D5" w14:textId="77777777" w:rsidR="000E5B00" w:rsidRPr="006F5113" w:rsidRDefault="000E5B00" w:rsidP="005D5E83">
      <w:pPr>
        <w:pStyle w:val="a3"/>
        <w:numPr>
          <w:ilvl w:val="0"/>
          <w:numId w:val="29"/>
        </w:numPr>
      </w:pPr>
      <w:bookmarkStart w:id="41" w:name="_Ref338286628"/>
      <w:r w:rsidRPr="006F5113">
        <w:t>Перечень проверок автоматизированной поддержки МЭК, МЭЭ и ЭКМП</w:t>
      </w:r>
      <w:bookmarkEnd w:id="41"/>
    </w:p>
    <w:tbl>
      <w:tblPr>
        <w:tblStyle w:val="aff2"/>
        <w:tblW w:w="0" w:type="auto"/>
        <w:tblLook w:val="04A0" w:firstRow="1" w:lastRow="0" w:firstColumn="1" w:lastColumn="0" w:noHBand="0" w:noVBand="1"/>
      </w:tblPr>
      <w:tblGrid>
        <w:gridCol w:w="500"/>
        <w:gridCol w:w="3430"/>
        <w:gridCol w:w="6189"/>
      </w:tblGrid>
      <w:tr w:rsidR="000E5B00" w:rsidRPr="006F5113" w14:paraId="336659A1"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00" w:type="dxa"/>
          </w:tcPr>
          <w:p w14:paraId="6E1A9F06" w14:textId="77777777" w:rsidR="000E5B00" w:rsidRPr="006F5113" w:rsidRDefault="000E5B00" w:rsidP="001508A1">
            <w:pPr>
              <w:pStyle w:val="14"/>
              <w:keepNext w:val="0"/>
              <w:jc w:val="center"/>
            </w:pPr>
            <w:r w:rsidRPr="006F5113">
              <w:t>№</w:t>
            </w:r>
          </w:p>
        </w:tc>
        <w:tc>
          <w:tcPr>
            <w:tcW w:w="3430" w:type="dxa"/>
          </w:tcPr>
          <w:p w14:paraId="0E53AB7C" w14:textId="77777777" w:rsidR="000E5B00" w:rsidRPr="006F5113" w:rsidRDefault="000E5B00" w:rsidP="001508A1">
            <w:pPr>
              <w:pStyle w:val="14"/>
              <w:keepNext w:val="0"/>
              <w:jc w:val="center"/>
            </w:pPr>
            <w:r w:rsidRPr="006F5113">
              <w:t>Проверка</w:t>
            </w:r>
          </w:p>
        </w:tc>
        <w:tc>
          <w:tcPr>
            <w:tcW w:w="6189" w:type="dxa"/>
          </w:tcPr>
          <w:p w14:paraId="3AE662BA" w14:textId="77777777" w:rsidR="000E5B00" w:rsidRPr="006F5113" w:rsidRDefault="000E5B00" w:rsidP="001508A1">
            <w:pPr>
              <w:pStyle w:val="14"/>
              <w:keepNext w:val="0"/>
              <w:jc w:val="center"/>
            </w:pPr>
            <w:r w:rsidRPr="006F5113">
              <w:t>Возможные ошибки</w:t>
            </w:r>
          </w:p>
        </w:tc>
      </w:tr>
      <w:tr w:rsidR="000E5B00" w:rsidRPr="006F5113" w14:paraId="62337A0C" w14:textId="77777777" w:rsidTr="001508A1">
        <w:tc>
          <w:tcPr>
            <w:tcW w:w="500" w:type="dxa"/>
            <w:vMerge w:val="restart"/>
          </w:tcPr>
          <w:p w14:paraId="78894A14" w14:textId="77777777" w:rsidR="000E5B00" w:rsidRPr="006F5113" w:rsidRDefault="000E5B00" w:rsidP="00612E6C">
            <w:pPr>
              <w:pStyle w:val="14"/>
              <w:numPr>
                <w:ilvl w:val="0"/>
                <w:numId w:val="38"/>
              </w:numPr>
            </w:pPr>
          </w:p>
        </w:tc>
        <w:tc>
          <w:tcPr>
            <w:tcW w:w="3430" w:type="dxa"/>
            <w:vMerge w:val="restart"/>
          </w:tcPr>
          <w:p w14:paraId="45EBE43E" w14:textId="77777777" w:rsidR="000E5B00" w:rsidRPr="006F5113" w:rsidRDefault="000E5B00" w:rsidP="001508A1">
            <w:pPr>
              <w:pStyle w:val="14"/>
              <w:jc w:val="left"/>
            </w:pPr>
            <w:r w:rsidRPr="006F5113">
              <w:t>На соответствие установленному порядку оформления и предъявления на оплату счетов и реестров счетов</w:t>
            </w:r>
          </w:p>
        </w:tc>
        <w:tc>
          <w:tcPr>
            <w:tcW w:w="6189" w:type="dxa"/>
          </w:tcPr>
          <w:p w14:paraId="059FE57C" w14:textId="77777777" w:rsidR="000E5B00" w:rsidRPr="006F5113" w:rsidRDefault="000E5B00" w:rsidP="00233D36">
            <w:pPr>
              <w:pStyle w:val="14"/>
            </w:pPr>
            <w:r w:rsidRPr="006F5113">
              <w:t>наличие ошибок и/или недостоверной информации в реквизитах счета;</w:t>
            </w:r>
          </w:p>
        </w:tc>
      </w:tr>
      <w:tr w:rsidR="000E5B00" w:rsidRPr="006F5113" w14:paraId="346552AE" w14:textId="77777777" w:rsidTr="001508A1">
        <w:tc>
          <w:tcPr>
            <w:tcW w:w="500" w:type="dxa"/>
            <w:vMerge/>
          </w:tcPr>
          <w:p w14:paraId="6BDDFA72" w14:textId="77777777" w:rsidR="000E5B00" w:rsidRPr="006F5113" w:rsidRDefault="000E5B00" w:rsidP="00233D36">
            <w:pPr>
              <w:pStyle w:val="14"/>
            </w:pPr>
          </w:p>
        </w:tc>
        <w:tc>
          <w:tcPr>
            <w:tcW w:w="3430" w:type="dxa"/>
            <w:vMerge/>
          </w:tcPr>
          <w:p w14:paraId="3DDDCA52" w14:textId="77777777" w:rsidR="000E5B00" w:rsidRPr="006F5113" w:rsidRDefault="000E5B00" w:rsidP="00233D36">
            <w:pPr>
              <w:pStyle w:val="14"/>
            </w:pPr>
          </w:p>
        </w:tc>
        <w:tc>
          <w:tcPr>
            <w:tcW w:w="6189" w:type="dxa"/>
          </w:tcPr>
          <w:p w14:paraId="00A77CA4" w14:textId="77777777" w:rsidR="000E5B00" w:rsidRPr="006F5113" w:rsidRDefault="000E5B00" w:rsidP="00233D36">
            <w:pPr>
              <w:pStyle w:val="14"/>
            </w:pPr>
            <w:r w:rsidRPr="006F5113">
              <w:t>сумма счета не соответствует итоговой сумме предоставленной медицинской помощи по реестру счетов;</w:t>
            </w:r>
          </w:p>
        </w:tc>
      </w:tr>
      <w:tr w:rsidR="000E5B00" w:rsidRPr="006F5113" w14:paraId="624C0889" w14:textId="77777777" w:rsidTr="001508A1">
        <w:tc>
          <w:tcPr>
            <w:tcW w:w="500" w:type="dxa"/>
            <w:vMerge/>
          </w:tcPr>
          <w:p w14:paraId="2E21B268" w14:textId="77777777" w:rsidR="000E5B00" w:rsidRPr="006F5113" w:rsidRDefault="000E5B00" w:rsidP="00233D36">
            <w:pPr>
              <w:pStyle w:val="14"/>
            </w:pPr>
          </w:p>
        </w:tc>
        <w:tc>
          <w:tcPr>
            <w:tcW w:w="3430" w:type="dxa"/>
            <w:vMerge/>
          </w:tcPr>
          <w:p w14:paraId="5DC612EA" w14:textId="77777777" w:rsidR="000E5B00" w:rsidRPr="006F5113" w:rsidRDefault="000E5B00" w:rsidP="00233D36">
            <w:pPr>
              <w:pStyle w:val="14"/>
            </w:pPr>
          </w:p>
        </w:tc>
        <w:tc>
          <w:tcPr>
            <w:tcW w:w="6189" w:type="dxa"/>
          </w:tcPr>
          <w:p w14:paraId="12D07603" w14:textId="77777777" w:rsidR="000E5B00" w:rsidRPr="006F5113" w:rsidRDefault="000E5B00" w:rsidP="00233D36">
            <w:pPr>
              <w:pStyle w:val="14"/>
            </w:pPr>
            <w:r w:rsidRPr="006F5113">
              <w:t>наличие незаполненных полей реестра счетов, обязательных к заполнению;</w:t>
            </w:r>
          </w:p>
        </w:tc>
      </w:tr>
      <w:tr w:rsidR="000E5B00" w:rsidRPr="006F5113" w14:paraId="4826F6A2" w14:textId="77777777" w:rsidTr="001508A1">
        <w:tc>
          <w:tcPr>
            <w:tcW w:w="500" w:type="dxa"/>
            <w:vMerge/>
          </w:tcPr>
          <w:p w14:paraId="19F0597F" w14:textId="77777777" w:rsidR="000E5B00" w:rsidRPr="006F5113" w:rsidRDefault="000E5B00" w:rsidP="00233D36">
            <w:pPr>
              <w:pStyle w:val="14"/>
            </w:pPr>
          </w:p>
        </w:tc>
        <w:tc>
          <w:tcPr>
            <w:tcW w:w="3430" w:type="dxa"/>
            <w:vMerge/>
          </w:tcPr>
          <w:p w14:paraId="34A61BED" w14:textId="77777777" w:rsidR="000E5B00" w:rsidRPr="006F5113" w:rsidRDefault="000E5B00" w:rsidP="00233D36">
            <w:pPr>
              <w:pStyle w:val="14"/>
            </w:pPr>
          </w:p>
        </w:tc>
        <w:tc>
          <w:tcPr>
            <w:tcW w:w="6189" w:type="dxa"/>
          </w:tcPr>
          <w:p w14:paraId="638A352D" w14:textId="77777777" w:rsidR="000E5B00" w:rsidRPr="006F5113" w:rsidRDefault="000E5B00" w:rsidP="00233D36">
            <w:pPr>
              <w:pStyle w:val="14"/>
            </w:pPr>
            <w:r w:rsidRPr="006F5113">
              <w:t>некорректное заполнение полей реестра счетов;</w:t>
            </w:r>
          </w:p>
        </w:tc>
      </w:tr>
      <w:tr w:rsidR="000E5B00" w:rsidRPr="006F5113" w14:paraId="14588EFB" w14:textId="77777777" w:rsidTr="001508A1">
        <w:tc>
          <w:tcPr>
            <w:tcW w:w="500" w:type="dxa"/>
            <w:vMerge/>
          </w:tcPr>
          <w:p w14:paraId="19D08549" w14:textId="77777777" w:rsidR="000E5B00" w:rsidRPr="006F5113" w:rsidRDefault="000E5B00" w:rsidP="00233D36">
            <w:pPr>
              <w:pStyle w:val="14"/>
            </w:pPr>
          </w:p>
        </w:tc>
        <w:tc>
          <w:tcPr>
            <w:tcW w:w="3430" w:type="dxa"/>
            <w:vMerge/>
          </w:tcPr>
          <w:p w14:paraId="6F961297" w14:textId="77777777" w:rsidR="000E5B00" w:rsidRPr="006F5113" w:rsidRDefault="000E5B00" w:rsidP="00233D36">
            <w:pPr>
              <w:pStyle w:val="14"/>
            </w:pPr>
          </w:p>
        </w:tc>
        <w:tc>
          <w:tcPr>
            <w:tcW w:w="6189" w:type="dxa"/>
          </w:tcPr>
          <w:p w14:paraId="6B541939" w14:textId="77777777" w:rsidR="000E5B00" w:rsidRPr="006F5113" w:rsidRDefault="000E5B00" w:rsidP="00233D36">
            <w:pPr>
              <w:pStyle w:val="14"/>
            </w:pPr>
            <w:r w:rsidRPr="006F5113">
              <w:t>заявленная сумма по позиции реестра счетов не корректна (содержит арифметическую ошибку);</w:t>
            </w:r>
          </w:p>
        </w:tc>
      </w:tr>
      <w:tr w:rsidR="000E5B00" w:rsidRPr="006F5113" w14:paraId="57F3C9BB" w14:textId="77777777" w:rsidTr="001508A1">
        <w:tc>
          <w:tcPr>
            <w:tcW w:w="500" w:type="dxa"/>
            <w:vMerge/>
          </w:tcPr>
          <w:p w14:paraId="2471DC9F" w14:textId="77777777" w:rsidR="000E5B00" w:rsidRPr="006F5113" w:rsidRDefault="000E5B00" w:rsidP="00233D36">
            <w:pPr>
              <w:pStyle w:val="14"/>
            </w:pPr>
          </w:p>
        </w:tc>
        <w:tc>
          <w:tcPr>
            <w:tcW w:w="3430" w:type="dxa"/>
            <w:vMerge/>
          </w:tcPr>
          <w:p w14:paraId="3F298465" w14:textId="77777777" w:rsidR="000E5B00" w:rsidRPr="006F5113" w:rsidRDefault="000E5B00" w:rsidP="00233D36">
            <w:pPr>
              <w:pStyle w:val="14"/>
            </w:pPr>
          </w:p>
        </w:tc>
        <w:tc>
          <w:tcPr>
            <w:tcW w:w="6189" w:type="dxa"/>
          </w:tcPr>
          <w:p w14:paraId="36C8FF38" w14:textId="77777777" w:rsidR="000E5B00" w:rsidRPr="006F5113" w:rsidRDefault="000E5B00" w:rsidP="00233D36">
            <w:pPr>
              <w:pStyle w:val="14"/>
            </w:pPr>
            <w:r w:rsidRPr="006F5113">
              <w:t>дата оказания медицинской помощи в реестре счетов не соответствует отчетному периоду/периоду оплаты.</w:t>
            </w:r>
          </w:p>
        </w:tc>
      </w:tr>
      <w:tr w:rsidR="000E5B00" w:rsidRPr="006F5113" w14:paraId="18C1BC93" w14:textId="77777777" w:rsidTr="001508A1">
        <w:tc>
          <w:tcPr>
            <w:tcW w:w="500" w:type="dxa"/>
            <w:vMerge w:val="restart"/>
          </w:tcPr>
          <w:p w14:paraId="3E8EE23A" w14:textId="77777777" w:rsidR="000E5B00" w:rsidRPr="006F5113" w:rsidRDefault="000E5B00" w:rsidP="00612E6C">
            <w:pPr>
              <w:pStyle w:val="14"/>
              <w:numPr>
                <w:ilvl w:val="0"/>
                <w:numId w:val="38"/>
              </w:numPr>
            </w:pPr>
          </w:p>
        </w:tc>
        <w:tc>
          <w:tcPr>
            <w:tcW w:w="3430" w:type="dxa"/>
            <w:vMerge w:val="restart"/>
          </w:tcPr>
          <w:p w14:paraId="0A899601" w14:textId="77777777" w:rsidR="000E5B00" w:rsidRPr="006F5113" w:rsidRDefault="000E5B00" w:rsidP="00233D36">
            <w:pPr>
              <w:pStyle w:val="14"/>
            </w:pPr>
            <w:r w:rsidRPr="006F5113">
              <w:t>Идентификация лица, застрахованного конкретной страховой организацией (плательщика)</w:t>
            </w:r>
          </w:p>
        </w:tc>
        <w:tc>
          <w:tcPr>
            <w:tcW w:w="6189" w:type="dxa"/>
          </w:tcPr>
          <w:p w14:paraId="5B4C4A0D" w14:textId="77777777" w:rsidR="000E5B00" w:rsidRPr="006F5113" w:rsidRDefault="000E5B00" w:rsidP="00233D36">
            <w:pPr>
              <w:pStyle w:val="14"/>
            </w:pPr>
            <w:r w:rsidRPr="006F5113">
              <w:t>включение в реестр счетов случаев оказания медицинской помощи лицу, застрахованному другой страховой медицинской организацией;</w:t>
            </w:r>
          </w:p>
        </w:tc>
      </w:tr>
      <w:tr w:rsidR="000E5B00" w:rsidRPr="006F5113" w14:paraId="352D1443" w14:textId="77777777" w:rsidTr="001508A1">
        <w:tc>
          <w:tcPr>
            <w:tcW w:w="500" w:type="dxa"/>
            <w:vMerge/>
          </w:tcPr>
          <w:p w14:paraId="5B6C23CD" w14:textId="77777777" w:rsidR="000E5B00" w:rsidRPr="006F5113" w:rsidRDefault="000E5B00" w:rsidP="00233D36">
            <w:pPr>
              <w:pStyle w:val="14"/>
            </w:pPr>
          </w:p>
        </w:tc>
        <w:tc>
          <w:tcPr>
            <w:tcW w:w="3430" w:type="dxa"/>
            <w:vMerge/>
          </w:tcPr>
          <w:p w14:paraId="5EA6457D" w14:textId="77777777" w:rsidR="000E5B00" w:rsidRPr="006F5113" w:rsidRDefault="000E5B00" w:rsidP="00233D36">
            <w:pPr>
              <w:pStyle w:val="14"/>
            </w:pPr>
          </w:p>
        </w:tc>
        <w:tc>
          <w:tcPr>
            <w:tcW w:w="6189" w:type="dxa"/>
          </w:tcPr>
          <w:p w14:paraId="2BC4BA55" w14:textId="77777777" w:rsidR="000E5B00" w:rsidRPr="006F5113" w:rsidRDefault="000E5B00" w:rsidP="00233D36">
            <w:pPr>
              <w:pStyle w:val="14"/>
            </w:pPr>
            <w:r w:rsidRPr="006F5113">
              <w:t>введение в реестр счетов недостоверных персональных данных застрахованного лица, приводящее к невозможности его полной идентификации (ошибки в серии и номере полиса ОМС, адресе и т.д.);</w:t>
            </w:r>
          </w:p>
        </w:tc>
      </w:tr>
      <w:tr w:rsidR="000E5B00" w:rsidRPr="006F5113" w14:paraId="570EE92E" w14:textId="77777777" w:rsidTr="001508A1">
        <w:tc>
          <w:tcPr>
            <w:tcW w:w="500" w:type="dxa"/>
            <w:vMerge/>
          </w:tcPr>
          <w:p w14:paraId="1D6F2FD3" w14:textId="77777777" w:rsidR="000E5B00" w:rsidRPr="006F5113" w:rsidRDefault="000E5B00" w:rsidP="00233D36">
            <w:pPr>
              <w:pStyle w:val="14"/>
            </w:pPr>
          </w:p>
        </w:tc>
        <w:tc>
          <w:tcPr>
            <w:tcW w:w="3430" w:type="dxa"/>
            <w:vMerge/>
          </w:tcPr>
          <w:p w14:paraId="4D8A7131" w14:textId="77777777" w:rsidR="000E5B00" w:rsidRPr="006F5113" w:rsidRDefault="000E5B00" w:rsidP="00233D36">
            <w:pPr>
              <w:pStyle w:val="14"/>
            </w:pPr>
          </w:p>
        </w:tc>
        <w:tc>
          <w:tcPr>
            <w:tcW w:w="6189" w:type="dxa"/>
          </w:tcPr>
          <w:p w14:paraId="53253FD6" w14:textId="77777777" w:rsidR="000E5B00" w:rsidRPr="006F5113" w:rsidRDefault="000E5B00" w:rsidP="00233D36">
            <w:pPr>
              <w:pStyle w:val="14"/>
            </w:pPr>
            <w:r w:rsidRPr="006F5113">
              <w:t>включение в реестр счетов случаев оказания медицинской помощи застрахованному лицу, получившего полис ОМС на территории другого субъекта РФ;</w:t>
            </w:r>
          </w:p>
        </w:tc>
      </w:tr>
      <w:tr w:rsidR="000E5B00" w:rsidRPr="006F5113" w14:paraId="6EB39155" w14:textId="77777777" w:rsidTr="001508A1">
        <w:tc>
          <w:tcPr>
            <w:tcW w:w="500" w:type="dxa"/>
            <w:vMerge/>
          </w:tcPr>
          <w:p w14:paraId="72146DE3" w14:textId="77777777" w:rsidR="000E5B00" w:rsidRPr="006F5113" w:rsidRDefault="000E5B00" w:rsidP="00233D36">
            <w:pPr>
              <w:pStyle w:val="14"/>
            </w:pPr>
          </w:p>
        </w:tc>
        <w:tc>
          <w:tcPr>
            <w:tcW w:w="3430" w:type="dxa"/>
            <w:vMerge/>
          </w:tcPr>
          <w:p w14:paraId="14C8980D" w14:textId="77777777" w:rsidR="000E5B00" w:rsidRPr="006F5113" w:rsidRDefault="000E5B00" w:rsidP="00233D36">
            <w:pPr>
              <w:pStyle w:val="14"/>
            </w:pPr>
          </w:p>
        </w:tc>
        <w:tc>
          <w:tcPr>
            <w:tcW w:w="6189" w:type="dxa"/>
          </w:tcPr>
          <w:p w14:paraId="6E7DE47D" w14:textId="77777777" w:rsidR="000E5B00" w:rsidRPr="006F5113" w:rsidRDefault="000E5B00" w:rsidP="00233D36">
            <w:pPr>
              <w:pStyle w:val="14"/>
            </w:pPr>
            <w:r w:rsidRPr="006F5113">
              <w:t>наличие в реестре счета неактуальных данных о застрахованных лицах;</w:t>
            </w:r>
          </w:p>
        </w:tc>
      </w:tr>
      <w:tr w:rsidR="000E5B00" w:rsidRPr="006F5113" w14:paraId="4729FC9A" w14:textId="77777777" w:rsidTr="001508A1">
        <w:tc>
          <w:tcPr>
            <w:tcW w:w="500" w:type="dxa"/>
            <w:vMerge/>
          </w:tcPr>
          <w:p w14:paraId="79DB68E1" w14:textId="77777777" w:rsidR="000E5B00" w:rsidRPr="006F5113" w:rsidRDefault="000E5B00" w:rsidP="00233D36">
            <w:pPr>
              <w:pStyle w:val="14"/>
            </w:pPr>
          </w:p>
        </w:tc>
        <w:tc>
          <w:tcPr>
            <w:tcW w:w="3430" w:type="dxa"/>
            <w:vMerge/>
          </w:tcPr>
          <w:p w14:paraId="71537B71" w14:textId="77777777" w:rsidR="000E5B00" w:rsidRPr="006F5113" w:rsidRDefault="000E5B00" w:rsidP="00233D36">
            <w:pPr>
              <w:pStyle w:val="14"/>
            </w:pPr>
          </w:p>
        </w:tc>
        <w:tc>
          <w:tcPr>
            <w:tcW w:w="6189" w:type="dxa"/>
          </w:tcPr>
          <w:p w14:paraId="2AB39A0F" w14:textId="77777777" w:rsidR="000E5B00" w:rsidRPr="006F5113" w:rsidRDefault="000E5B00" w:rsidP="00233D36">
            <w:pPr>
              <w:pStyle w:val="14"/>
            </w:pPr>
            <w:r w:rsidRPr="006F5113">
              <w:t xml:space="preserve">включение в реестры счетов случаев оказания медицинской помощи, предоставленной категориям граждан, не подлежащим страхованию по ОМС на территории РФ. </w:t>
            </w:r>
          </w:p>
        </w:tc>
      </w:tr>
      <w:tr w:rsidR="000E5B00" w:rsidRPr="006F5113" w14:paraId="0F4D67CB" w14:textId="77777777" w:rsidTr="001508A1">
        <w:tc>
          <w:tcPr>
            <w:tcW w:w="500" w:type="dxa"/>
          </w:tcPr>
          <w:p w14:paraId="30CC80E7" w14:textId="77777777" w:rsidR="000E5B00" w:rsidRPr="006F5113" w:rsidRDefault="000E5B00" w:rsidP="00612E6C">
            <w:pPr>
              <w:pStyle w:val="14"/>
              <w:numPr>
                <w:ilvl w:val="0"/>
                <w:numId w:val="38"/>
              </w:numPr>
            </w:pPr>
          </w:p>
        </w:tc>
        <w:tc>
          <w:tcPr>
            <w:tcW w:w="3430" w:type="dxa"/>
          </w:tcPr>
          <w:p w14:paraId="3079F968" w14:textId="77777777" w:rsidR="000E5B00" w:rsidRPr="006F5113" w:rsidRDefault="000E5B00" w:rsidP="00233D36">
            <w:pPr>
              <w:pStyle w:val="14"/>
            </w:pPr>
            <w:r w:rsidRPr="006F5113">
              <w:t xml:space="preserve">На соответствие медицинской помощи: </w:t>
            </w:r>
          </w:p>
        </w:tc>
        <w:tc>
          <w:tcPr>
            <w:tcW w:w="6189" w:type="dxa"/>
          </w:tcPr>
          <w:p w14:paraId="5261DC4D" w14:textId="77777777" w:rsidR="000E5B00" w:rsidRPr="006F5113" w:rsidRDefault="000E5B00" w:rsidP="00233D36">
            <w:pPr>
              <w:pStyle w:val="14"/>
            </w:pPr>
          </w:p>
        </w:tc>
      </w:tr>
      <w:tr w:rsidR="000E5B00" w:rsidRPr="006F5113" w14:paraId="649C5D96" w14:textId="77777777" w:rsidTr="001508A1">
        <w:tc>
          <w:tcPr>
            <w:tcW w:w="500" w:type="dxa"/>
            <w:vMerge w:val="restart"/>
          </w:tcPr>
          <w:p w14:paraId="279386DA" w14:textId="77777777" w:rsidR="000E5B00" w:rsidRPr="006F5113" w:rsidRDefault="000E5B00" w:rsidP="00612E6C">
            <w:pPr>
              <w:pStyle w:val="14"/>
              <w:numPr>
                <w:ilvl w:val="1"/>
                <w:numId w:val="38"/>
              </w:numPr>
            </w:pPr>
          </w:p>
        </w:tc>
        <w:tc>
          <w:tcPr>
            <w:tcW w:w="3430" w:type="dxa"/>
            <w:vMerge w:val="restart"/>
          </w:tcPr>
          <w:p w14:paraId="61A92432" w14:textId="77777777" w:rsidR="000E5B00" w:rsidRPr="006F5113" w:rsidRDefault="000E5B00" w:rsidP="00233D36">
            <w:pPr>
              <w:pStyle w:val="14"/>
            </w:pPr>
            <w:r w:rsidRPr="006F5113">
              <w:t>территориальной программе ОМС</w:t>
            </w:r>
          </w:p>
        </w:tc>
        <w:tc>
          <w:tcPr>
            <w:tcW w:w="6189" w:type="dxa"/>
          </w:tcPr>
          <w:p w14:paraId="30DE8B8D" w14:textId="77777777" w:rsidR="000E5B00" w:rsidRPr="006F5113" w:rsidRDefault="000E5B00" w:rsidP="00233D36">
            <w:pPr>
              <w:pStyle w:val="14"/>
            </w:pPr>
            <w:r w:rsidRPr="006F5113">
              <w:t>Включение в реестр счетов видов медицинской помощи, не входящих в Территориальную программу ОМС;</w:t>
            </w:r>
          </w:p>
        </w:tc>
      </w:tr>
      <w:tr w:rsidR="000E5B00" w:rsidRPr="006F5113" w14:paraId="2C70B58B" w14:textId="77777777" w:rsidTr="001508A1">
        <w:tc>
          <w:tcPr>
            <w:tcW w:w="500" w:type="dxa"/>
            <w:vMerge/>
          </w:tcPr>
          <w:p w14:paraId="5DBF3AA0" w14:textId="77777777" w:rsidR="000E5B00" w:rsidRPr="006F5113" w:rsidRDefault="000E5B00" w:rsidP="00233D36">
            <w:pPr>
              <w:pStyle w:val="14"/>
            </w:pPr>
          </w:p>
        </w:tc>
        <w:tc>
          <w:tcPr>
            <w:tcW w:w="3430" w:type="dxa"/>
            <w:vMerge/>
          </w:tcPr>
          <w:p w14:paraId="0C3904FD" w14:textId="77777777" w:rsidR="000E5B00" w:rsidRPr="006F5113" w:rsidRDefault="000E5B00" w:rsidP="00233D36">
            <w:pPr>
              <w:pStyle w:val="14"/>
            </w:pPr>
          </w:p>
        </w:tc>
        <w:tc>
          <w:tcPr>
            <w:tcW w:w="6189" w:type="dxa"/>
          </w:tcPr>
          <w:p w14:paraId="028110DE" w14:textId="77777777" w:rsidR="000E5B00" w:rsidRPr="006F5113" w:rsidRDefault="000E5B00" w:rsidP="00233D36">
            <w:pPr>
              <w:pStyle w:val="14"/>
            </w:pPr>
            <w:r w:rsidRPr="006F5113">
              <w:t xml:space="preserve">Предъявление к оплате случаев оказания медицинской </w:t>
            </w:r>
            <w:r w:rsidRPr="006F5113">
              <w:lastRenderedPageBreak/>
              <w:t>помощи сверх распределенного объема предоставления медицинской помощи, установленного решением комиссии по разработке территориальной программы;</w:t>
            </w:r>
          </w:p>
        </w:tc>
      </w:tr>
      <w:tr w:rsidR="000E5B00" w:rsidRPr="006F5113" w14:paraId="2F8CE9BF" w14:textId="77777777" w:rsidTr="001508A1">
        <w:tc>
          <w:tcPr>
            <w:tcW w:w="500" w:type="dxa"/>
            <w:vMerge/>
          </w:tcPr>
          <w:p w14:paraId="7AF1655E" w14:textId="77777777" w:rsidR="000E5B00" w:rsidRPr="006F5113" w:rsidRDefault="000E5B00" w:rsidP="00233D36">
            <w:pPr>
              <w:pStyle w:val="14"/>
            </w:pPr>
          </w:p>
        </w:tc>
        <w:tc>
          <w:tcPr>
            <w:tcW w:w="3430" w:type="dxa"/>
            <w:vMerge/>
          </w:tcPr>
          <w:p w14:paraId="19CAD01F" w14:textId="77777777" w:rsidR="000E5B00" w:rsidRPr="006F5113" w:rsidRDefault="000E5B00" w:rsidP="00233D36">
            <w:pPr>
              <w:pStyle w:val="14"/>
            </w:pPr>
          </w:p>
        </w:tc>
        <w:tc>
          <w:tcPr>
            <w:tcW w:w="6189" w:type="dxa"/>
          </w:tcPr>
          <w:p w14:paraId="149EEA3D" w14:textId="77777777" w:rsidR="000E5B00" w:rsidRPr="006F5113" w:rsidRDefault="000E5B00" w:rsidP="00233D36">
            <w:pPr>
              <w:pStyle w:val="14"/>
            </w:pPr>
            <w:r w:rsidRPr="006F5113">
              <w:t>Включение в реестр счетов случаев оказания медицинской помощи, подлежащих оплате из других источников финансирования (тяжелые несчастные случаи на производстве, оплачиваемые Фондом социального страхования).</w:t>
            </w:r>
          </w:p>
        </w:tc>
      </w:tr>
      <w:tr w:rsidR="000E5B00" w:rsidRPr="006F5113" w14:paraId="7CD7721A" w14:textId="77777777" w:rsidTr="001508A1">
        <w:tc>
          <w:tcPr>
            <w:tcW w:w="500" w:type="dxa"/>
            <w:vMerge w:val="restart"/>
          </w:tcPr>
          <w:p w14:paraId="4BF01815" w14:textId="77777777" w:rsidR="000E5B00" w:rsidRPr="006F5113" w:rsidRDefault="000E5B00" w:rsidP="00612E6C">
            <w:pPr>
              <w:pStyle w:val="14"/>
              <w:numPr>
                <w:ilvl w:val="1"/>
                <w:numId w:val="38"/>
              </w:numPr>
            </w:pPr>
          </w:p>
        </w:tc>
        <w:tc>
          <w:tcPr>
            <w:tcW w:w="3430" w:type="dxa"/>
            <w:vMerge w:val="restart"/>
          </w:tcPr>
          <w:p w14:paraId="54D8B359" w14:textId="77777777" w:rsidR="000E5B00" w:rsidRPr="006F5113" w:rsidRDefault="000E5B00" w:rsidP="00233D36">
            <w:pPr>
              <w:pStyle w:val="14"/>
            </w:pPr>
            <w:r w:rsidRPr="006F5113">
              <w:t>тарифа на медицинскую помощь</w:t>
            </w:r>
          </w:p>
        </w:tc>
        <w:tc>
          <w:tcPr>
            <w:tcW w:w="6189" w:type="dxa"/>
          </w:tcPr>
          <w:p w14:paraId="18652F62" w14:textId="77777777" w:rsidR="000E5B00" w:rsidRPr="006F5113" w:rsidRDefault="000E5B00" w:rsidP="00233D36">
            <w:pPr>
              <w:pStyle w:val="14"/>
            </w:pPr>
            <w:r w:rsidRPr="006F5113">
              <w:t>Включение в реестр счетов случаев оказания медицинской помощи по тарифам на оплату медицинской помощи, отсутствующим в тарифном соглашении;</w:t>
            </w:r>
          </w:p>
        </w:tc>
      </w:tr>
      <w:tr w:rsidR="000E5B00" w:rsidRPr="006F5113" w14:paraId="783A743A" w14:textId="77777777" w:rsidTr="001508A1">
        <w:tc>
          <w:tcPr>
            <w:tcW w:w="500" w:type="dxa"/>
            <w:vMerge/>
          </w:tcPr>
          <w:p w14:paraId="704155CA" w14:textId="77777777" w:rsidR="000E5B00" w:rsidRPr="006F5113" w:rsidRDefault="000E5B00" w:rsidP="00233D36">
            <w:pPr>
              <w:pStyle w:val="14"/>
            </w:pPr>
          </w:p>
        </w:tc>
        <w:tc>
          <w:tcPr>
            <w:tcW w:w="3430" w:type="dxa"/>
            <w:vMerge/>
          </w:tcPr>
          <w:p w14:paraId="15851A73" w14:textId="77777777" w:rsidR="000E5B00" w:rsidRPr="006F5113" w:rsidRDefault="000E5B00" w:rsidP="00233D36">
            <w:pPr>
              <w:pStyle w:val="14"/>
            </w:pPr>
          </w:p>
        </w:tc>
        <w:tc>
          <w:tcPr>
            <w:tcW w:w="6189" w:type="dxa"/>
          </w:tcPr>
          <w:p w14:paraId="2E546F31" w14:textId="77777777" w:rsidR="000E5B00" w:rsidRPr="006F5113" w:rsidRDefault="000E5B00" w:rsidP="00233D36">
            <w:pPr>
              <w:pStyle w:val="14"/>
            </w:pPr>
            <w:r w:rsidRPr="006F5113">
              <w:t>Включение в реестр счетов случаев оказания медицинской помощи по тарифам на оплату медицинской помощи, не соответствующим утвержденным в тарифном соглашении.</w:t>
            </w:r>
          </w:p>
        </w:tc>
      </w:tr>
      <w:tr w:rsidR="000E5B00" w:rsidRPr="006F5113" w14:paraId="5CA9A08A" w14:textId="77777777" w:rsidTr="001508A1">
        <w:tc>
          <w:tcPr>
            <w:tcW w:w="500" w:type="dxa"/>
            <w:vMerge w:val="restart"/>
          </w:tcPr>
          <w:p w14:paraId="7589D592" w14:textId="77777777" w:rsidR="000E5B00" w:rsidRPr="006F5113" w:rsidRDefault="000E5B00" w:rsidP="00612E6C">
            <w:pPr>
              <w:pStyle w:val="14"/>
              <w:numPr>
                <w:ilvl w:val="1"/>
                <w:numId w:val="38"/>
              </w:numPr>
            </w:pPr>
          </w:p>
        </w:tc>
        <w:tc>
          <w:tcPr>
            <w:tcW w:w="3430" w:type="dxa"/>
            <w:vMerge w:val="restart"/>
          </w:tcPr>
          <w:p w14:paraId="43D32FA9" w14:textId="77777777" w:rsidR="000E5B00" w:rsidRPr="006F5113" w:rsidRDefault="000E5B00" w:rsidP="00233D36">
            <w:pPr>
              <w:pStyle w:val="14"/>
            </w:pPr>
            <w:r w:rsidRPr="006F5113">
              <w:t>требованиям к лицензированию видов медицинской деятельности</w:t>
            </w:r>
          </w:p>
        </w:tc>
        <w:tc>
          <w:tcPr>
            <w:tcW w:w="6189" w:type="dxa"/>
          </w:tcPr>
          <w:p w14:paraId="17D83659" w14:textId="77777777" w:rsidR="000E5B00" w:rsidRPr="006F5113" w:rsidRDefault="000E5B00" w:rsidP="00233D36">
            <w:pPr>
              <w:pStyle w:val="14"/>
            </w:pPr>
            <w:r w:rsidRPr="006F5113">
              <w:t>Включение в реестр счетов случаев оказания медицинской помощи по видам медицинской деятельности, отсутствующим в действующей лицензии медицинской организации;</w:t>
            </w:r>
          </w:p>
        </w:tc>
      </w:tr>
      <w:tr w:rsidR="000E5B00" w:rsidRPr="006F5113" w14:paraId="4FC8FCE7" w14:textId="77777777" w:rsidTr="001508A1">
        <w:tc>
          <w:tcPr>
            <w:tcW w:w="500" w:type="dxa"/>
            <w:vMerge/>
          </w:tcPr>
          <w:p w14:paraId="7280AE6A" w14:textId="77777777" w:rsidR="000E5B00" w:rsidRPr="006F5113" w:rsidRDefault="000E5B00" w:rsidP="00233D36">
            <w:pPr>
              <w:pStyle w:val="14"/>
            </w:pPr>
          </w:p>
        </w:tc>
        <w:tc>
          <w:tcPr>
            <w:tcW w:w="3430" w:type="dxa"/>
            <w:vMerge/>
          </w:tcPr>
          <w:p w14:paraId="4DB00202" w14:textId="77777777" w:rsidR="000E5B00" w:rsidRPr="006F5113" w:rsidRDefault="000E5B00" w:rsidP="00233D36">
            <w:pPr>
              <w:pStyle w:val="14"/>
            </w:pPr>
          </w:p>
        </w:tc>
        <w:tc>
          <w:tcPr>
            <w:tcW w:w="6189" w:type="dxa"/>
          </w:tcPr>
          <w:p w14:paraId="7449D6F9" w14:textId="77777777" w:rsidR="000E5B00" w:rsidRPr="006F5113" w:rsidRDefault="000E5B00" w:rsidP="00233D36">
            <w:pPr>
              <w:pStyle w:val="14"/>
            </w:pPr>
            <w:r w:rsidRPr="006F5113">
              <w:t>Предоставление реестров счетов в случае прекращения в установленном порядке действия лицензии медицинской организации;</w:t>
            </w:r>
          </w:p>
        </w:tc>
      </w:tr>
      <w:tr w:rsidR="000E5B00" w:rsidRPr="006F5113" w14:paraId="0DB6435E" w14:textId="77777777" w:rsidTr="001508A1">
        <w:tc>
          <w:tcPr>
            <w:tcW w:w="500" w:type="dxa"/>
            <w:vMerge/>
          </w:tcPr>
          <w:p w14:paraId="6C9AF9DD" w14:textId="77777777" w:rsidR="000E5B00" w:rsidRPr="006F5113" w:rsidRDefault="000E5B00" w:rsidP="00233D36">
            <w:pPr>
              <w:pStyle w:val="14"/>
            </w:pPr>
          </w:p>
        </w:tc>
        <w:tc>
          <w:tcPr>
            <w:tcW w:w="3430" w:type="dxa"/>
            <w:vMerge/>
          </w:tcPr>
          <w:p w14:paraId="10708C39" w14:textId="77777777" w:rsidR="000E5B00" w:rsidRPr="006F5113" w:rsidRDefault="000E5B00" w:rsidP="00233D36">
            <w:pPr>
              <w:pStyle w:val="14"/>
            </w:pPr>
          </w:p>
        </w:tc>
        <w:tc>
          <w:tcPr>
            <w:tcW w:w="6189" w:type="dxa"/>
          </w:tcPr>
          <w:p w14:paraId="48C020C7" w14:textId="77777777" w:rsidR="000E5B00" w:rsidRPr="006F5113" w:rsidRDefault="000E5B00" w:rsidP="00233D36">
            <w:pPr>
              <w:pStyle w:val="14"/>
            </w:pPr>
            <w:r w:rsidRPr="006F5113">
              <w:t>Предоставление на оплату реестров счетов, в случае нарушения лицензионных условий и требований при оказании медицинской помощи: данные лицензии не соответствуют фактическим адресам осуществления медицинской организацией лицензируемого вида деятельности и др. (по факту выявления, а также на основании информации лицензирующих органов).</w:t>
            </w:r>
          </w:p>
        </w:tc>
      </w:tr>
      <w:tr w:rsidR="000E5B00" w:rsidRPr="006F5113" w14:paraId="6887B648" w14:textId="77777777" w:rsidTr="001508A1">
        <w:tc>
          <w:tcPr>
            <w:tcW w:w="500" w:type="dxa"/>
          </w:tcPr>
          <w:p w14:paraId="24433528" w14:textId="77777777" w:rsidR="000E5B00" w:rsidRPr="006F5113" w:rsidRDefault="000E5B00" w:rsidP="00612E6C">
            <w:pPr>
              <w:pStyle w:val="14"/>
              <w:numPr>
                <w:ilvl w:val="1"/>
                <w:numId w:val="38"/>
              </w:numPr>
            </w:pPr>
          </w:p>
        </w:tc>
        <w:tc>
          <w:tcPr>
            <w:tcW w:w="3430" w:type="dxa"/>
          </w:tcPr>
          <w:p w14:paraId="415B085D" w14:textId="77777777" w:rsidR="000E5B00" w:rsidRPr="006F5113" w:rsidRDefault="000E5B00" w:rsidP="00233D36">
            <w:pPr>
              <w:pStyle w:val="14"/>
            </w:pPr>
            <w:r w:rsidRPr="006F5113">
              <w:t>требованиям к специалистам</w:t>
            </w:r>
          </w:p>
        </w:tc>
        <w:tc>
          <w:tcPr>
            <w:tcW w:w="6189" w:type="dxa"/>
          </w:tcPr>
          <w:p w14:paraId="5C5CA08A" w14:textId="77777777" w:rsidR="000E5B00" w:rsidRPr="006F5113" w:rsidRDefault="000E5B00" w:rsidP="00233D36">
            <w:pPr>
              <w:pStyle w:val="14"/>
            </w:pPr>
            <w:r w:rsidRPr="006F5113">
              <w:t>Включение в реестр счетов случаев оказания медицинской помощи специалистом, не имеющим сертификата или свидетельства об аккредитации по профилю оказания медицинской помощи.</w:t>
            </w:r>
          </w:p>
        </w:tc>
      </w:tr>
      <w:tr w:rsidR="000E5B00" w:rsidRPr="006F5113" w14:paraId="514A4F76" w14:textId="77777777" w:rsidTr="001508A1">
        <w:tc>
          <w:tcPr>
            <w:tcW w:w="500" w:type="dxa"/>
            <w:vMerge w:val="restart"/>
          </w:tcPr>
          <w:p w14:paraId="3968D46E" w14:textId="77777777" w:rsidR="000E5B00" w:rsidRPr="006F5113" w:rsidRDefault="000E5B00" w:rsidP="00612E6C">
            <w:pPr>
              <w:pStyle w:val="14"/>
              <w:numPr>
                <w:ilvl w:val="0"/>
                <w:numId w:val="38"/>
              </w:numPr>
            </w:pPr>
          </w:p>
        </w:tc>
        <w:tc>
          <w:tcPr>
            <w:tcW w:w="3430" w:type="dxa"/>
            <w:vMerge w:val="restart"/>
          </w:tcPr>
          <w:p w14:paraId="05AA4580" w14:textId="77777777" w:rsidR="000E5B00" w:rsidRPr="006F5113" w:rsidRDefault="000E5B00" w:rsidP="00233D36">
            <w:pPr>
              <w:pStyle w:val="14"/>
            </w:pPr>
            <w:r w:rsidRPr="006F5113">
              <w:t>На обоснованность включения в реестр счетов медицинской помощи</w:t>
            </w:r>
          </w:p>
        </w:tc>
        <w:tc>
          <w:tcPr>
            <w:tcW w:w="6189" w:type="dxa"/>
          </w:tcPr>
          <w:p w14:paraId="7038E230" w14:textId="77777777" w:rsidR="000E5B00" w:rsidRPr="006F5113" w:rsidRDefault="000E5B00" w:rsidP="00233D36">
            <w:pPr>
              <w:pStyle w:val="14"/>
            </w:pPr>
            <w:r w:rsidRPr="006F5113">
              <w:t>Позиция реестра счетов оплачена ранее (повторное выставление счета на оплату случаев оказания медицинской помощи, которые были оплачены ранее);</w:t>
            </w:r>
          </w:p>
        </w:tc>
      </w:tr>
      <w:tr w:rsidR="000E5B00" w:rsidRPr="006F5113" w14:paraId="618E93D0" w14:textId="77777777" w:rsidTr="001508A1">
        <w:tc>
          <w:tcPr>
            <w:tcW w:w="500" w:type="dxa"/>
            <w:vMerge/>
          </w:tcPr>
          <w:p w14:paraId="2AD73DCE" w14:textId="77777777" w:rsidR="000E5B00" w:rsidRPr="006F5113" w:rsidRDefault="000E5B00" w:rsidP="00233D36">
            <w:pPr>
              <w:pStyle w:val="14"/>
            </w:pPr>
          </w:p>
        </w:tc>
        <w:tc>
          <w:tcPr>
            <w:tcW w:w="3430" w:type="dxa"/>
            <w:vMerge/>
          </w:tcPr>
          <w:p w14:paraId="1E6ADCCF" w14:textId="77777777" w:rsidR="000E5B00" w:rsidRPr="006F5113" w:rsidRDefault="000E5B00" w:rsidP="00233D36">
            <w:pPr>
              <w:pStyle w:val="14"/>
            </w:pPr>
          </w:p>
        </w:tc>
        <w:tc>
          <w:tcPr>
            <w:tcW w:w="6189" w:type="dxa"/>
          </w:tcPr>
          <w:p w14:paraId="04A5A3EE" w14:textId="77777777" w:rsidR="000E5B00" w:rsidRPr="006F5113" w:rsidRDefault="000E5B00" w:rsidP="00233D36">
            <w:pPr>
              <w:pStyle w:val="14"/>
            </w:pPr>
            <w:r w:rsidRPr="006F5113">
              <w:t>Дублирование случаев оказания медицинской помощи в одном реестре;</w:t>
            </w:r>
          </w:p>
        </w:tc>
      </w:tr>
      <w:tr w:rsidR="000E5B00" w:rsidRPr="006F5113" w14:paraId="563BD819" w14:textId="77777777" w:rsidTr="001508A1">
        <w:tc>
          <w:tcPr>
            <w:tcW w:w="500" w:type="dxa"/>
            <w:vMerge/>
          </w:tcPr>
          <w:p w14:paraId="35C96ECD" w14:textId="77777777" w:rsidR="000E5B00" w:rsidRPr="006F5113" w:rsidRDefault="000E5B00" w:rsidP="00233D36">
            <w:pPr>
              <w:pStyle w:val="14"/>
            </w:pPr>
          </w:p>
        </w:tc>
        <w:tc>
          <w:tcPr>
            <w:tcW w:w="3430" w:type="dxa"/>
            <w:vMerge/>
          </w:tcPr>
          <w:p w14:paraId="0BAC78F4" w14:textId="77777777" w:rsidR="000E5B00" w:rsidRPr="006F5113" w:rsidRDefault="000E5B00" w:rsidP="00233D36">
            <w:pPr>
              <w:pStyle w:val="14"/>
            </w:pPr>
          </w:p>
        </w:tc>
        <w:tc>
          <w:tcPr>
            <w:tcW w:w="6189" w:type="dxa"/>
          </w:tcPr>
          <w:p w14:paraId="72A8F13E" w14:textId="77777777" w:rsidR="000E5B00" w:rsidRPr="006F5113" w:rsidRDefault="000E5B00" w:rsidP="00233D36">
            <w:pPr>
              <w:pStyle w:val="14"/>
            </w:pPr>
            <w:r w:rsidRPr="006F5113">
              <w:t>Стоимость отдельной услуги, включенной в счет, учтена в тарифе на оплату медицинской помощи другой услуги, также предъявленной к оплате медицинской организацией;</w:t>
            </w:r>
          </w:p>
        </w:tc>
      </w:tr>
      <w:tr w:rsidR="000E5B00" w:rsidRPr="006F5113" w14:paraId="005F7879" w14:textId="77777777" w:rsidTr="001508A1">
        <w:tc>
          <w:tcPr>
            <w:tcW w:w="500" w:type="dxa"/>
            <w:vMerge/>
          </w:tcPr>
          <w:p w14:paraId="50DE2B98" w14:textId="77777777" w:rsidR="000E5B00" w:rsidRPr="006F5113" w:rsidRDefault="000E5B00" w:rsidP="00233D36">
            <w:pPr>
              <w:pStyle w:val="14"/>
            </w:pPr>
          </w:p>
        </w:tc>
        <w:tc>
          <w:tcPr>
            <w:tcW w:w="3430" w:type="dxa"/>
            <w:vMerge/>
          </w:tcPr>
          <w:p w14:paraId="763B515D" w14:textId="77777777" w:rsidR="000E5B00" w:rsidRPr="006F5113" w:rsidRDefault="000E5B00" w:rsidP="00233D36">
            <w:pPr>
              <w:pStyle w:val="14"/>
            </w:pPr>
          </w:p>
        </w:tc>
        <w:tc>
          <w:tcPr>
            <w:tcW w:w="6189" w:type="dxa"/>
          </w:tcPr>
          <w:p w14:paraId="5CAD533F" w14:textId="77777777" w:rsidR="000E5B00" w:rsidRPr="006F5113" w:rsidRDefault="000E5B00" w:rsidP="00233D36">
            <w:pPr>
              <w:pStyle w:val="14"/>
            </w:pPr>
            <w:r w:rsidRPr="006F5113">
              <w:t>Стоимость услуги включена в норматив финансового обеспечения оплаты амбулаторной медицинской помощи на прикреплен</w:t>
            </w:r>
            <w:r w:rsidR="00237731" w:rsidRPr="006F5113">
              <w:t>ное население, застрахованных в</w:t>
            </w:r>
            <w:r w:rsidRPr="006F5113">
              <w:t xml:space="preserve"> сфере ОМС.</w:t>
            </w:r>
          </w:p>
        </w:tc>
      </w:tr>
      <w:tr w:rsidR="000E5B00" w:rsidRPr="006F5113" w14:paraId="4DB5F83E" w14:textId="77777777" w:rsidTr="001508A1">
        <w:tc>
          <w:tcPr>
            <w:tcW w:w="500" w:type="dxa"/>
            <w:vMerge/>
          </w:tcPr>
          <w:p w14:paraId="699D729A" w14:textId="77777777" w:rsidR="000E5B00" w:rsidRPr="006F5113" w:rsidRDefault="000E5B00" w:rsidP="00233D36">
            <w:pPr>
              <w:pStyle w:val="14"/>
            </w:pPr>
          </w:p>
        </w:tc>
        <w:tc>
          <w:tcPr>
            <w:tcW w:w="3430" w:type="dxa"/>
            <w:vMerge/>
          </w:tcPr>
          <w:p w14:paraId="58426413" w14:textId="77777777" w:rsidR="000E5B00" w:rsidRPr="006F5113" w:rsidRDefault="000E5B00" w:rsidP="00233D36">
            <w:pPr>
              <w:pStyle w:val="14"/>
            </w:pPr>
          </w:p>
        </w:tc>
        <w:tc>
          <w:tcPr>
            <w:tcW w:w="6189" w:type="dxa"/>
          </w:tcPr>
          <w:p w14:paraId="060604DF" w14:textId="77777777" w:rsidR="000E5B00" w:rsidRPr="006F5113" w:rsidRDefault="000E5B00" w:rsidP="00233D36">
            <w:pPr>
              <w:pStyle w:val="14"/>
            </w:pPr>
            <w:r w:rsidRPr="006F5113">
              <w:t>Включения в реестр счетов медицинской помощи:</w:t>
            </w:r>
          </w:p>
          <w:p w14:paraId="2FF59BEE" w14:textId="77777777" w:rsidR="000E5B00" w:rsidRPr="006F5113" w:rsidRDefault="000E5B00" w:rsidP="00612E6C">
            <w:pPr>
              <w:pStyle w:val="14"/>
              <w:numPr>
                <w:ilvl w:val="0"/>
                <w:numId w:val="39"/>
              </w:numPr>
            </w:pPr>
            <w:r w:rsidRPr="006F5113">
              <w:lastRenderedPageBreak/>
              <w:t>амбулаторных посещений в период пребывания застрахованного лица в круглосуточном стационаре (кроме дня поступления и выписки из стационара, консультаций в других медицинских организациях в рамках стандартов медицинской помощи, проведения гемодиализа);</w:t>
            </w:r>
          </w:p>
          <w:p w14:paraId="7C6BC6C9" w14:textId="77777777" w:rsidR="000E5B00" w:rsidRPr="006F5113" w:rsidRDefault="000E5B00" w:rsidP="00612E6C">
            <w:pPr>
              <w:pStyle w:val="14"/>
              <w:numPr>
                <w:ilvl w:val="0"/>
                <w:numId w:val="39"/>
              </w:numPr>
            </w:pPr>
            <w:r w:rsidRPr="006F5113">
              <w:t>пациенто - дней пребывания застрахованного лица в дневном стационаре в период пребывания пациента в круглосуточном стационаре (кроме дня поступления и выписки из стационара, консультаций в других медицинских организациях, проведения гемодиализа).</w:t>
            </w:r>
          </w:p>
        </w:tc>
      </w:tr>
      <w:tr w:rsidR="000E5B00" w:rsidRPr="006F5113" w14:paraId="3047CA1E" w14:textId="77777777" w:rsidTr="001508A1">
        <w:tc>
          <w:tcPr>
            <w:tcW w:w="500" w:type="dxa"/>
            <w:vMerge/>
          </w:tcPr>
          <w:p w14:paraId="590139AA" w14:textId="77777777" w:rsidR="000E5B00" w:rsidRPr="006F5113" w:rsidRDefault="000E5B00" w:rsidP="00233D36">
            <w:pPr>
              <w:pStyle w:val="14"/>
            </w:pPr>
          </w:p>
        </w:tc>
        <w:tc>
          <w:tcPr>
            <w:tcW w:w="3430" w:type="dxa"/>
            <w:vMerge/>
          </w:tcPr>
          <w:p w14:paraId="1F0E121D" w14:textId="77777777" w:rsidR="000E5B00" w:rsidRPr="006F5113" w:rsidRDefault="000E5B00" w:rsidP="00233D36">
            <w:pPr>
              <w:pStyle w:val="14"/>
            </w:pPr>
          </w:p>
        </w:tc>
        <w:tc>
          <w:tcPr>
            <w:tcW w:w="6189" w:type="dxa"/>
          </w:tcPr>
          <w:p w14:paraId="79D9B6D4" w14:textId="77777777" w:rsidR="000E5B00" w:rsidRPr="006F5113" w:rsidRDefault="000E5B00" w:rsidP="00233D36">
            <w:pPr>
              <w:pStyle w:val="14"/>
            </w:pPr>
            <w:r w:rsidRPr="006F5113">
              <w:t>Включение в реестр счетов нескольких случаев оказания стационарной медицинской помощи застрахованному лицу в один период оплаты с пересечением или совпадением сроков лечения.</w:t>
            </w:r>
          </w:p>
        </w:tc>
      </w:tr>
      <w:tr w:rsidR="000E5B00" w:rsidRPr="006F5113" w14:paraId="0DF682CE" w14:textId="77777777" w:rsidTr="001508A1">
        <w:tc>
          <w:tcPr>
            <w:tcW w:w="500" w:type="dxa"/>
          </w:tcPr>
          <w:p w14:paraId="4D21B857" w14:textId="77777777" w:rsidR="000E5B00" w:rsidRPr="006F5113" w:rsidRDefault="000E5B00" w:rsidP="00612E6C">
            <w:pPr>
              <w:pStyle w:val="14"/>
              <w:numPr>
                <w:ilvl w:val="0"/>
                <w:numId w:val="38"/>
              </w:numPr>
            </w:pPr>
          </w:p>
        </w:tc>
        <w:tc>
          <w:tcPr>
            <w:tcW w:w="3430" w:type="dxa"/>
          </w:tcPr>
          <w:p w14:paraId="21A9BA79" w14:textId="77777777" w:rsidR="000E5B00" w:rsidRPr="006F5113" w:rsidRDefault="000E5B00" w:rsidP="00352E36">
            <w:pPr>
              <w:pStyle w:val="14"/>
              <w:jc w:val="left"/>
            </w:pPr>
            <w:r w:rsidRPr="006F5113">
              <w:t>На повторные обращения по поводу одного и того же заболевания: в течение месяца – для оказания амбулаторно-поликлинической помощи, в течение квартала – при повторной госпитализации</w:t>
            </w:r>
          </w:p>
        </w:tc>
        <w:tc>
          <w:tcPr>
            <w:tcW w:w="6189" w:type="dxa"/>
          </w:tcPr>
          <w:p w14:paraId="076377C5" w14:textId="77777777" w:rsidR="000E5B00" w:rsidRPr="006F5113" w:rsidRDefault="000E5B00" w:rsidP="00352E36">
            <w:pPr>
              <w:pStyle w:val="14"/>
              <w:jc w:val="left"/>
            </w:pPr>
            <w:r w:rsidRPr="006F5113">
              <w:t>Повторное обоснованное обращение застрахованного лица за медицинской помощью по поводу того же заболевания в течение 30 дней со дня завершения амбулаторного лечения и 90 дней со дня завершения лечения в стационаре, вследствие отсутствия положительной динамики в состоянии здоровья, подтвержденное проведенной целевой или плановой экспертизой (за исключением случаев этапного лечения).</w:t>
            </w:r>
          </w:p>
        </w:tc>
      </w:tr>
      <w:tr w:rsidR="000E5B00" w:rsidRPr="006F5113" w14:paraId="57DF345F" w14:textId="77777777" w:rsidTr="001508A1">
        <w:tc>
          <w:tcPr>
            <w:tcW w:w="500" w:type="dxa"/>
            <w:vMerge w:val="restart"/>
          </w:tcPr>
          <w:p w14:paraId="4504E231" w14:textId="77777777" w:rsidR="000E5B00" w:rsidRPr="006F5113" w:rsidRDefault="000E5B00" w:rsidP="00612E6C">
            <w:pPr>
              <w:pStyle w:val="14"/>
              <w:numPr>
                <w:ilvl w:val="0"/>
                <w:numId w:val="38"/>
              </w:numPr>
            </w:pPr>
          </w:p>
        </w:tc>
        <w:tc>
          <w:tcPr>
            <w:tcW w:w="3430" w:type="dxa"/>
            <w:vMerge w:val="restart"/>
          </w:tcPr>
          <w:p w14:paraId="676644F8" w14:textId="77777777" w:rsidR="000E5B00" w:rsidRPr="006F5113" w:rsidRDefault="000E5B00" w:rsidP="00352E36">
            <w:pPr>
              <w:pStyle w:val="14"/>
              <w:jc w:val="left"/>
            </w:pPr>
            <w:r w:rsidRPr="006F5113">
              <w:t>На заболевания с удлинённым или укороченным сроком лечения более, чем на 50% от установленных стандартом медицинской помощи или средне-сложившегося для всех застрахованных лиц в отчётном периоде с заболеванием, для которого отсутствует утверждённый стандарт</w:t>
            </w:r>
          </w:p>
        </w:tc>
        <w:tc>
          <w:tcPr>
            <w:tcW w:w="6189" w:type="dxa"/>
          </w:tcPr>
          <w:p w14:paraId="5970CFC2" w14:textId="77777777" w:rsidR="000E5B00" w:rsidRPr="006F5113" w:rsidRDefault="000E5B00" w:rsidP="00352E36">
            <w:pPr>
              <w:pStyle w:val="14"/>
              <w:jc w:val="left"/>
            </w:pPr>
            <w:r w:rsidRPr="006F5113">
              <w:t>Необоснованное занижение объема диспансеризации</w:t>
            </w:r>
          </w:p>
        </w:tc>
      </w:tr>
      <w:tr w:rsidR="000E5B00" w:rsidRPr="006F5113" w14:paraId="1442DD84" w14:textId="77777777" w:rsidTr="001508A1">
        <w:tc>
          <w:tcPr>
            <w:tcW w:w="500" w:type="dxa"/>
            <w:vMerge/>
          </w:tcPr>
          <w:p w14:paraId="28E8F3C2" w14:textId="77777777" w:rsidR="000E5B00" w:rsidRPr="006F5113" w:rsidRDefault="000E5B00" w:rsidP="00233D36">
            <w:pPr>
              <w:pStyle w:val="14"/>
            </w:pPr>
          </w:p>
        </w:tc>
        <w:tc>
          <w:tcPr>
            <w:tcW w:w="3430" w:type="dxa"/>
            <w:vMerge/>
          </w:tcPr>
          <w:p w14:paraId="0BDC2BC0" w14:textId="77777777" w:rsidR="000E5B00" w:rsidRPr="006F5113" w:rsidRDefault="000E5B00" w:rsidP="00233D36">
            <w:pPr>
              <w:pStyle w:val="14"/>
            </w:pPr>
          </w:p>
        </w:tc>
        <w:tc>
          <w:tcPr>
            <w:tcW w:w="6189" w:type="dxa"/>
          </w:tcPr>
          <w:p w14:paraId="1887292A" w14:textId="77777777" w:rsidR="000E5B00" w:rsidRPr="006F5113" w:rsidRDefault="000E5B00" w:rsidP="00352E36">
            <w:pPr>
              <w:pStyle w:val="14"/>
              <w:jc w:val="left"/>
            </w:pPr>
            <w:r w:rsidRPr="006F5113">
              <w:t>Пребывание в стационаре менее 50% установленного срока</w:t>
            </w:r>
          </w:p>
        </w:tc>
      </w:tr>
      <w:tr w:rsidR="000E5B00" w:rsidRPr="006F5113" w14:paraId="63EB0BA1" w14:textId="77777777" w:rsidTr="001508A1">
        <w:tc>
          <w:tcPr>
            <w:tcW w:w="500" w:type="dxa"/>
            <w:vMerge/>
          </w:tcPr>
          <w:p w14:paraId="6438DFB3" w14:textId="77777777" w:rsidR="000E5B00" w:rsidRPr="006F5113" w:rsidRDefault="000E5B00" w:rsidP="00233D36">
            <w:pPr>
              <w:pStyle w:val="14"/>
            </w:pPr>
          </w:p>
        </w:tc>
        <w:tc>
          <w:tcPr>
            <w:tcW w:w="3430" w:type="dxa"/>
            <w:vMerge/>
          </w:tcPr>
          <w:p w14:paraId="74EAD28E" w14:textId="77777777" w:rsidR="000E5B00" w:rsidRPr="006F5113" w:rsidRDefault="000E5B00" w:rsidP="00233D36">
            <w:pPr>
              <w:pStyle w:val="14"/>
            </w:pPr>
          </w:p>
        </w:tc>
        <w:tc>
          <w:tcPr>
            <w:tcW w:w="6189" w:type="dxa"/>
          </w:tcPr>
          <w:p w14:paraId="6F9C8D71" w14:textId="77777777" w:rsidR="000E5B00" w:rsidRPr="006F5113" w:rsidRDefault="000E5B00" w:rsidP="00352E36">
            <w:pPr>
              <w:pStyle w:val="14"/>
              <w:jc w:val="left"/>
            </w:pPr>
            <w:r w:rsidRPr="006F5113">
              <w:t>Пребывание в стационаре более 50% сверх установленного срока</w:t>
            </w:r>
          </w:p>
        </w:tc>
      </w:tr>
      <w:tr w:rsidR="000E5B00" w:rsidRPr="006F5113" w14:paraId="306D4403" w14:textId="77777777" w:rsidTr="001508A1">
        <w:tc>
          <w:tcPr>
            <w:tcW w:w="500" w:type="dxa"/>
            <w:vMerge/>
          </w:tcPr>
          <w:p w14:paraId="4B2A08C3" w14:textId="77777777" w:rsidR="000E5B00" w:rsidRPr="006F5113" w:rsidRDefault="000E5B00" w:rsidP="00233D36">
            <w:pPr>
              <w:pStyle w:val="14"/>
            </w:pPr>
          </w:p>
        </w:tc>
        <w:tc>
          <w:tcPr>
            <w:tcW w:w="3430" w:type="dxa"/>
            <w:vMerge/>
          </w:tcPr>
          <w:p w14:paraId="269F028C" w14:textId="77777777" w:rsidR="000E5B00" w:rsidRPr="006F5113" w:rsidRDefault="000E5B00" w:rsidP="00233D36">
            <w:pPr>
              <w:pStyle w:val="14"/>
            </w:pPr>
          </w:p>
        </w:tc>
        <w:tc>
          <w:tcPr>
            <w:tcW w:w="6189" w:type="dxa"/>
          </w:tcPr>
          <w:p w14:paraId="3D31894E" w14:textId="77777777" w:rsidR="000E5B00" w:rsidRPr="006F5113" w:rsidRDefault="000E5B00" w:rsidP="00352E36">
            <w:pPr>
              <w:pStyle w:val="14"/>
              <w:jc w:val="left"/>
            </w:pPr>
            <w:r w:rsidRPr="006F5113">
              <w:t>МЭС выполнен не в полном объеме</w:t>
            </w:r>
          </w:p>
        </w:tc>
      </w:tr>
    </w:tbl>
    <w:p w14:paraId="6AD6F649" w14:textId="77777777" w:rsidR="000E5B00" w:rsidRPr="006F5113" w:rsidRDefault="000E5B00" w:rsidP="00233D36">
      <w:pPr>
        <w:pStyle w:val="41"/>
        <w:keepNext/>
        <w:spacing w:before="480" w:beforeAutospacing="0"/>
      </w:pPr>
      <w:bookmarkStart w:id="42" w:name="_Ref338282805"/>
      <w:r w:rsidRPr="006F5113">
        <w:t>Требования к подсистеме информирования граждан (официальному сайту территориального фонда обязательного медицинского страхования в сети Интернет)</w:t>
      </w:r>
      <w:bookmarkEnd w:id="42"/>
    </w:p>
    <w:p w14:paraId="53B34E7F" w14:textId="77777777" w:rsidR="000E5B00" w:rsidRPr="006F5113" w:rsidRDefault="000E5B00" w:rsidP="00233D36">
      <w:pPr>
        <w:pStyle w:val="51"/>
      </w:pPr>
      <w:r w:rsidRPr="006F5113">
        <w:t>Общие требования</w:t>
      </w:r>
    </w:p>
    <w:p w14:paraId="20D74145" w14:textId="77777777" w:rsidR="000E5B00" w:rsidRPr="006F5113" w:rsidRDefault="000E5B00" w:rsidP="00612E6C">
      <w:pPr>
        <w:pStyle w:val="aff5"/>
        <w:numPr>
          <w:ilvl w:val="1"/>
          <w:numId w:val="40"/>
        </w:numPr>
      </w:pPr>
      <w:r w:rsidRPr="006F5113">
        <w:t>Отсутствие взимания платы за доступ к информации сайта;</w:t>
      </w:r>
    </w:p>
    <w:p w14:paraId="7CEFB374" w14:textId="77777777" w:rsidR="000E5B00" w:rsidRPr="006F5113" w:rsidRDefault="000E5B00" w:rsidP="00612E6C">
      <w:pPr>
        <w:pStyle w:val="aff5"/>
        <w:numPr>
          <w:ilvl w:val="1"/>
          <w:numId w:val="40"/>
        </w:numPr>
      </w:pPr>
      <w:r w:rsidRPr="006F5113">
        <w:t>Отсутствие необходимости в использовании специального программного обеспечения, кроме веб-обозревателя (браузера);</w:t>
      </w:r>
    </w:p>
    <w:p w14:paraId="12C45C9C" w14:textId="77777777" w:rsidR="000E5B00" w:rsidRPr="006F5113" w:rsidRDefault="000E5B00" w:rsidP="00612E6C">
      <w:pPr>
        <w:pStyle w:val="aff5"/>
        <w:numPr>
          <w:ilvl w:val="1"/>
          <w:numId w:val="40"/>
        </w:numPr>
      </w:pPr>
      <w:r w:rsidRPr="006F5113">
        <w:t>Круглосуточный доступ к информации;</w:t>
      </w:r>
    </w:p>
    <w:p w14:paraId="12217CB4" w14:textId="77777777" w:rsidR="000E5B00" w:rsidRPr="006F5113" w:rsidRDefault="000E5B00" w:rsidP="00612E6C">
      <w:pPr>
        <w:pStyle w:val="aff5"/>
        <w:numPr>
          <w:ilvl w:val="1"/>
          <w:numId w:val="40"/>
        </w:numPr>
      </w:pPr>
      <w:r w:rsidRPr="006F5113">
        <w:t>Уведомление о проведении плановых технических работ, в ходе которых доступ пользователей к информации, размещенной на официальном сайте, будет невозможен, не менее чем за сутки до начала работ;</w:t>
      </w:r>
    </w:p>
    <w:p w14:paraId="29B9C96D" w14:textId="77777777" w:rsidR="000E5B00" w:rsidRPr="006F5113" w:rsidRDefault="000E5B00" w:rsidP="00612E6C">
      <w:pPr>
        <w:pStyle w:val="aff5"/>
        <w:numPr>
          <w:ilvl w:val="1"/>
          <w:numId w:val="40"/>
        </w:numPr>
      </w:pPr>
      <w:r w:rsidRPr="006F5113">
        <w:lastRenderedPageBreak/>
        <w:t>Обеспечение восстановления работоспособности официального сайта не более чем через 24 часа с момента возникновения технических неполадок, неполадок программного обеспечения или иных проблем, влекущих невозможность доступа пользователей к официальному сайту или к его отдельным страницам;</w:t>
      </w:r>
    </w:p>
    <w:p w14:paraId="577131BD" w14:textId="77777777" w:rsidR="000E5B00" w:rsidRPr="006F5113" w:rsidRDefault="000E5B00" w:rsidP="00612E6C">
      <w:pPr>
        <w:pStyle w:val="aff5"/>
        <w:numPr>
          <w:ilvl w:val="1"/>
          <w:numId w:val="40"/>
        </w:numPr>
      </w:pPr>
      <w:r w:rsidRPr="006F5113">
        <w:t>Размещение информации на сайте на русском языке. Возможно дублирование информации на других языках. Не допускается использование сокращений, кроме общепринятых;</w:t>
      </w:r>
    </w:p>
    <w:p w14:paraId="2C8E0304" w14:textId="77777777" w:rsidR="000E5B00" w:rsidRPr="006F5113" w:rsidRDefault="000E5B00" w:rsidP="00612E6C">
      <w:pPr>
        <w:pStyle w:val="aff5"/>
        <w:numPr>
          <w:ilvl w:val="1"/>
          <w:numId w:val="40"/>
        </w:numPr>
      </w:pPr>
      <w:r w:rsidRPr="006F5113">
        <w:t>Интерфейс сайта должен обладать целостностью, разделы сайта преимущественно не должны различаться по стилю и способу навигации;</w:t>
      </w:r>
    </w:p>
    <w:p w14:paraId="5F1684BF" w14:textId="77777777" w:rsidR="000E5B00" w:rsidRPr="006F5113" w:rsidRDefault="000E5B00" w:rsidP="00612E6C">
      <w:pPr>
        <w:pStyle w:val="aff5"/>
        <w:numPr>
          <w:ilvl w:val="1"/>
          <w:numId w:val="40"/>
        </w:numPr>
      </w:pPr>
      <w:r w:rsidRPr="006F5113">
        <w:t>Текст должен быть разбит на разделы и абзацы, важная информация должна выделяться;</w:t>
      </w:r>
    </w:p>
    <w:p w14:paraId="7DEF7A7C" w14:textId="77777777" w:rsidR="000E5B00" w:rsidRPr="006F5113" w:rsidRDefault="000E5B00" w:rsidP="00612E6C">
      <w:pPr>
        <w:pStyle w:val="aff5"/>
        <w:numPr>
          <w:ilvl w:val="1"/>
          <w:numId w:val="40"/>
        </w:numPr>
      </w:pPr>
      <w:r w:rsidRPr="006F5113">
        <w:t>Заголовки и подписи на страницах должны описывать содержание (назначение) данной страницы, наименование текущего раздела и отображаемого документа;</w:t>
      </w:r>
    </w:p>
    <w:p w14:paraId="673AE4D9" w14:textId="77777777" w:rsidR="000E5B00" w:rsidRPr="006F5113" w:rsidRDefault="000E5B00" w:rsidP="00612E6C">
      <w:pPr>
        <w:pStyle w:val="aff5"/>
        <w:numPr>
          <w:ilvl w:val="1"/>
          <w:numId w:val="40"/>
        </w:numPr>
      </w:pPr>
      <w:r w:rsidRPr="006F5113">
        <w:t>Наименование страницы, описывающее ее содержание (назначение), должно отображаться в заголовке окна веб-обозревателя;</w:t>
      </w:r>
    </w:p>
    <w:p w14:paraId="596A5822" w14:textId="77777777" w:rsidR="000E5B00" w:rsidRPr="006F5113" w:rsidRDefault="000E5B00" w:rsidP="00612E6C">
      <w:pPr>
        <w:pStyle w:val="aff5"/>
        <w:numPr>
          <w:ilvl w:val="1"/>
          <w:numId w:val="40"/>
        </w:numPr>
      </w:pPr>
      <w:r w:rsidRPr="006F5113">
        <w:t>Информация на официальном сайте размещается в виде текста в гипертекстовом формате – формате HTML. Для обеспечения высокой скорости скачивания документов, размещенных на сайте, рекомендуется применение архиватора ZIP;</w:t>
      </w:r>
    </w:p>
    <w:p w14:paraId="5FC4017E" w14:textId="77777777" w:rsidR="000E5B00" w:rsidRPr="006F5113" w:rsidRDefault="000E5B00" w:rsidP="00612E6C">
      <w:pPr>
        <w:pStyle w:val="aff5"/>
        <w:numPr>
          <w:ilvl w:val="1"/>
          <w:numId w:val="40"/>
        </w:numPr>
      </w:pPr>
      <w:r w:rsidRPr="006F5113">
        <w:t>Недопустимо наличие незаполненных разделов (подразделов) сайта без указания причин отсутствия их заполнения;</w:t>
      </w:r>
    </w:p>
    <w:p w14:paraId="7D7A2340" w14:textId="77777777" w:rsidR="000E5B00" w:rsidRPr="006F5113" w:rsidRDefault="000E5B00" w:rsidP="00612E6C">
      <w:pPr>
        <w:pStyle w:val="aff5"/>
        <w:numPr>
          <w:ilvl w:val="1"/>
          <w:numId w:val="40"/>
        </w:numPr>
      </w:pPr>
      <w:r w:rsidRPr="006F5113">
        <w:t>Сайт должен работать под нагрузкой, определяемой числом обращений к сайту пользователями информации, двукратно превышающей максимальное суточное число обращений к сайту пользователей информацией, зарегистрированных за последние 6 месяцев эксплуатации официального сайта; вновь созданный либо функционирующий менее 6 месяцев официальный сайта - под нагрузкой не менее 10 000 обращений к сайту в месяц.</w:t>
      </w:r>
    </w:p>
    <w:p w14:paraId="51A73E58" w14:textId="77777777" w:rsidR="000E5B00" w:rsidRPr="006F5113" w:rsidRDefault="000E5B00" w:rsidP="00233D36">
      <w:pPr>
        <w:pStyle w:val="51"/>
      </w:pPr>
      <w:r w:rsidRPr="006F5113">
        <w:t>Требования к составу информации</w:t>
      </w:r>
    </w:p>
    <w:p w14:paraId="180F859F" w14:textId="77777777" w:rsidR="000E5B00" w:rsidRPr="006F5113" w:rsidRDefault="000E5B00" w:rsidP="00233D36">
      <w:r w:rsidRPr="006F5113">
        <w:t xml:space="preserve">Перечень информации, размещаемой на официальном сайте ТФОМС, представлен в таблице </w:t>
      </w:r>
      <w:r w:rsidR="00C15DD0" w:rsidRPr="006F5113">
        <w:fldChar w:fldCharType="begin"/>
      </w:r>
      <w:r w:rsidR="00C15DD0" w:rsidRPr="006F5113">
        <w:instrText xml:space="preserve"> REF _Ref338287935 \r \h \t \* MERGEFORMAT </w:instrText>
      </w:r>
      <w:r w:rsidR="00C15DD0" w:rsidRPr="006F5113">
        <w:fldChar w:fldCharType="separate"/>
      </w:r>
      <w:r w:rsidR="00FA37B5" w:rsidRPr="006F5113">
        <w:t>13</w:t>
      </w:r>
      <w:r w:rsidR="00C15DD0" w:rsidRPr="006F5113">
        <w:fldChar w:fldCharType="end"/>
      </w:r>
      <w:r w:rsidRPr="006F5113">
        <w:t xml:space="preserve">. Детализированные требования к составу информации представлены в таблице </w:t>
      </w:r>
      <w:r w:rsidR="00C15DD0" w:rsidRPr="006F5113">
        <w:fldChar w:fldCharType="begin"/>
      </w:r>
      <w:r w:rsidR="00C15DD0" w:rsidRPr="006F5113">
        <w:instrText xml:space="preserve"> REF _Ref338288046 \r \h \t \* MERGEFORMAT </w:instrText>
      </w:r>
      <w:r w:rsidR="00C15DD0" w:rsidRPr="006F5113">
        <w:fldChar w:fldCharType="separate"/>
      </w:r>
      <w:r w:rsidR="00FA37B5" w:rsidRPr="006F5113">
        <w:t>14</w:t>
      </w:r>
      <w:r w:rsidR="00C15DD0" w:rsidRPr="006F5113">
        <w:fldChar w:fldCharType="end"/>
      </w:r>
      <w:r w:rsidRPr="006F5113">
        <w:t>.</w:t>
      </w:r>
    </w:p>
    <w:p w14:paraId="2685DB76" w14:textId="77777777" w:rsidR="000E5B00" w:rsidRPr="006F5113" w:rsidRDefault="000E5B00" w:rsidP="005D5E83">
      <w:pPr>
        <w:pStyle w:val="a3"/>
        <w:numPr>
          <w:ilvl w:val="0"/>
          <w:numId w:val="29"/>
        </w:numPr>
      </w:pPr>
      <w:bookmarkStart w:id="43" w:name="_Ref338287935"/>
      <w:r w:rsidRPr="006F5113">
        <w:t>Состав информации официального сайта ТФОМС</w:t>
      </w:r>
      <w:bookmarkEnd w:id="43"/>
    </w:p>
    <w:tbl>
      <w:tblPr>
        <w:tblStyle w:val="aff2"/>
        <w:tblW w:w="0" w:type="auto"/>
        <w:tblLook w:val="04A0" w:firstRow="1" w:lastRow="0" w:firstColumn="1" w:lastColumn="0" w:noHBand="0" w:noVBand="1"/>
      </w:tblPr>
      <w:tblGrid>
        <w:gridCol w:w="506"/>
        <w:gridCol w:w="9667"/>
      </w:tblGrid>
      <w:tr w:rsidR="000E5B00" w:rsidRPr="006F5113" w14:paraId="4BD29583"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06" w:type="dxa"/>
          </w:tcPr>
          <w:p w14:paraId="78410845" w14:textId="77777777" w:rsidR="000E5B00" w:rsidRPr="006F5113" w:rsidRDefault="000E5B00" w:rsidP="001508A1">
            <w:pPr>
              <w:pStyle w:val="14"/>
              <w:keepNext w:val="0"/>
              <w:jc w:val="center"/>
            </w:pPr>
            <w:r w:rsidRPr="006F5113">
              <w:t>№</w:t>
            </w:r>
          </w:p>
        </w:tc>
        <w:tc>
          <w:tcPr>
            <w:tcW w:w="9667" w:type="dxa"/>
          </w:tcPr>
          <w:p w14:paraId="71E72710" w14:textId="77777777" w:rsidR="000E5B00" w:rsidRPr="006F5113" w:rsidRDefault="000E5B00" w:rsidP="001508A1">
            <w:pPr>
              <w:pStyle w:val="14"/>
              <w:keepNext w:val="0"/>
              <w:jc w:val="center"/>
            </w:pPr>
            <w:r w:rsidRPr="006F5113">
              <w:t>Информация</w:t>
            </w:r>
          </w:p>
        </w:tc>
      </w:tr>
      <w:tr w:rsidR="000E5B00" w:rsidRPr="006F5113" w14:paraId="3D0A66BC" w14:textId="77777777" w:rsidTr="001508A1">
        <w:tc>
          <w:tcPr>
            <w:tcW w:w="506" w:type="dxa"/>
          </w:tcPr>
          <w:p w14:paraId="68BE9070" w14:textId="77777777" w:rsidR="000E5B00" w:rsidRPr="006F5113" w:rsidRDefault="000E5B00" w:rsidP="00612E6C">
            <w:pPr>
              <w:pStyle w:val="14"/>
              <w:numPr>
                <w:ilvl w:val="0"/>
                <w:numId w:val="41"/>
              </w:numPr>
            </w:pPr>
          </w:p>
        </w:tc>
        <w:tc>
          <w:tcPr>
            <w:tcW w:w="9667" w:type="dxa"/>
          </w:tcPr>
          <w:p w14:paraId="71B80E52" w14:textId="77777777" w:rsidR="000E5B00" w:rsidRPr="006F5113" w:rsidRDefault="000E5B00" w:rsidP="00233D36">
            <w:pPr>
              <w:pStyle w:val="14"/>
            </w:pPr>
            <w:r w:rsidRPr="006F5113">
              <w:t>Общие сведения о ТФОМС</w:t>
            </w:r>
          </w:p>
        </w:tc>
      </w:tr>
      <w:tr w:rsidR="000E5B00" w:rsidRPr="006F5113" w14:paraId="3FD427B3" w14:textId="77777777" w:rsidTr="001508A1">
        <w:tc>
          <w:tcPr>
            <w:tcW w:w="506" w:type="dxa"/>
          </w:tcPr>
          <w:p w14:paraId="53141961" w14:textId="77777777" w:rsidR="000E5B00" w:rsidRPr="006F5113" w:rsidRDefault="000E5B00" w:rsidP="00612E6C">
            <w:pPr>
              <w:pStyle w:val="14"/>
              <w:numPr>
                <w:ilvl w:val="0"/>
                <w:numId w:val="41"/>
              </w:numPr>
            </w:pPr>
          </w:p>
        </w:tc>
        <w:tc>
          <w:tcPr>
            <w:tcW w:w="9667" w:type="dxa"/>
          </w:tcPr>
          <w:p w14:paraId="451E8B55" w14:textId="77777777" w:rsidR="000E5B00" w:rsidRPr="006F5113" w:rsidRDefault="000E5B00" w:rsidP="00233D36">
            <w:pPr>
              <w:pStyle w:val="14"/>
            </w:pPr>
            <w:r w:rsidRPr="006F5113">
              <w:t>Показатели деятельности ТФОМС</w:t>
            </w:r>
          </w:p>
        </w:tc>
      </w:tr>
      <w:tr w:rsidR="000E5B00" w:rsidRPr="006F5113" w14:paraId="647C98DB" w14:textId="77777777" w:rsidTr="001508A1">
        <w:tc>
          <w:tcPr>
            <w:tcW w:w="506" w:type="dxa"/>
          </w:tcPr>
          <w:p w14:paraId="4903E67A" w14:textId="77777777" w:rsidR="000E5B00" w:rsidRPr="006F5113" w:rsidRDefault="000E5B00" w:rsidP="00612E6C">
            <w:pPr>
              <w:pStyle w:val="14"/>
              <w:numPr>
                <w:ilvl w:val="0"/>
                <w:numId w:val="41"/>
              </w:numPr>
            </w:pPr>
          </w:p>
        </w:tc>
        <w:tc>
          <w:tcPr>
            <w:tcW w:w="9667" w:type="dxa"/>
          </w:tcPr>
          <w:p w14:paraId="35ADB81A" w14:textId="77777777" w:rsidR="000E5B00" w:rsidRPr="006F5113" w:rsidRDefault="000E5B00" w:rsidP="00233D36">
            <w:pPr>
              <w:pStyle w:val="14"/>
            </w:pPr>
            <w:r w:rsidRPr="006F5113">
              <w:t>Информация об организации ОМС в РФ и в субъекте РФ</w:t>
            </w:r>
          </w:p>
        </w:tc>
      </w:tr>
      <w:tr w:rsidR="000E5B00" w:rsidRPr="006F5113" w14:paraId="053ACC4A" w14:textId="77777777" w:rsidTr="001508A1">
        <w:tc>
          <w:tcPr>
            <w:tcW w:w="506" w:type="dxa"/>
          </w:tcPr>
          <w:p w14:paraId="1B00FA7A" w14:textId="77777777" w:rsidR="000E5B00" w:rsidRPr="006F5113" w:rsidRDefault="000E5B00" w:rsidP="00612E6C">
            <w:pPr>
              <w:pStyle w:val="14"/>
              <w:numPr>
                <w:ilvl w:val="0"/>
                <w:numId w:val="41"/>
              </w:numPr>
            </w:pPr>
          </w:p>
        </w:tc>
        <w:tc>
          <w:tcPr>
            <w:tcW w:w="9667" w:type="dxa"/>
          </w:tcPr>
          <w:p w14:paraId="0F95E9E6" w14:textId="77777777" w:rsidR="000E5B00" w:rsidRPr="006F5113" w:rsidRDefault="000E5B00" w:rsidP="00233D36">
            <w:pPr>
              <w:pStyle w:val="14"/>
            </w:pPr>
            <w:r w:rsidRPr="006F5113">
              <w:t>Справочная информация</w:t>
            </w:r>
          </w:p>
        </w:tc>
      </w:tr>
      <w:tr w:rsidR="000E5B00" w:rsidRPr="006F5113" w14:paraId="1489E19F" w14:textId="77777777" w:rsidTr="001508A1">
        <w:tc>
          <w:tcPr>
            <w:tcW w:w="506" w:type="dxa"/>
          </w:tcPr>
          <w:p w14:paraId="3BBBDB0C" w14:textId="77777777" w:rsidR="000E5B00" w:rsidRPr="006F5113" w:rsidRDefault="000E5B00" w:rsidP="00612E6C">
            <w:pPr>
              <w:pStyle w:val="14"/>
              <w:numPr>
                <w:ilvl w:val="0"/>
                <w:numId w:val="41"/>
              </w:numPr>
            </w:pPr>
          </w:p>
        </w:tc>
        <w:tc>
          <w:tcPr>
            <w:tcW w:w="9667" w:type="dxa"/>
          </w:tcPr>
          <w:p w14:paraId="30CF1CA0" w14:textId="77777777" w:rsidR="000E5B00" w:rsidRPr="006F5113" w:rsidRDefault="000E5B00" w:rsidP="00233D36">
            <w:pPr>
              <w:pStyle w:val="14"/>
            </w:pPr>
            <w:r w:rsidRPr="006F5113">
              <w:t>Нормативные документы</w:t>
            </w:r>
          </w:p>
        </w:tc>
      </w:tr>
      <w:tr w:rsidR="000E5B00" w:rsidRPr="006F5113" w14:paraId="61B2514D" w14:textId="77777777" w:rsidTr="001508A1">
        <w:tc>
          <w:tcPr>
            <w:tcW w:w="506" w:type="dxa"/>
          </w:tcPr>
          <w:p w14:paraId="08A14CC8" w14:textId="77777777" w:rsidR="000E5B00" w:rsidRPr="006F5113" w:rsidRDefault="000E5B00" w:rsidP="00612E6C">
            <w:pPr>
              <w:pStyle w:val="14"/>
              <w:numPr>
                <w:ilvl w:val="0"/>
                <w:numId w:val="41"/>
              </w:numPr>
            </w:pPr>
          </w:p>
        </w:tc>
        <w:tc>
          <w:tcPr>
            <w:tcW w:w="9667" w:type="dxa"/>
          </w:tcPr>
          <w:p w14:paraId="2F0B5B17" w14:textId="77777777" w:rsidR="000E5B00" w:rsidRPr="006F5113" w:rsidRDefault="000E5B00" w:rsidP="00233D36">
            <w:pPr>
              <w:pStyle w:val="14"/>
            </w:pPr>
            <w:r w:rsidRPr="006F5113">
              <w:t>Пользовательские сервисы</w:t>
            </w:r>
          </w:p>
        </w:tc>
      </w:tr>
      <w:tr w:rsidR="000E5B00" w:rsidRPr="006F5113" w14:paraId="64C4B8CF" w14:textId="77777777" w:rsidTr="001508A1">
        <w:tc>
          <w:tcPr>
            <w:tcW w:w="506" w:type="dxa"/>
          </w:tcPr>
          <w:p w14:paraId="10E5EFE9" w14:textId="77777777" w:rsidR="000E5B00" w:rsidRPr="006F5113" w:rsidRDefault="000E5B00" w:rsidP="00612E6C">
            <w:pPr>
              <w:pStyle w:val="14"/>
              <w:numPr>
                <w:ilvl w:val="0"/>
                <w:numId w:val="41"/>
              </w:numPr>
            </w:pPr>
          </w:p>
        </w:tc>
        <w:tc>
          <w:tcPr>
            <w:tcW w:w="9667" w:type="dxa"/>
          </w:tcPr>
          <w:p w14:paraId="60317790" w14:textId="1D2F794D" w:rsidR="000E5B00" w:rsidRPr="006F5113" w:rsidRDefault="000E5B00" w:rsidP="00A15DA3">
            <w:pPr>
              <w:pStyle w:val="14"/>
            </w:pPr>
            <w:r w:rsidRPr="006F5113">
              <w:t>Перечень ссылок на сайты государственных органов (</w:t>
            </w:r>
            <w:r w:rsidR="00A15DA3">
              <w:t>ФНС</w:t>
            </w:r>
            <w:r w:rsidRPr="006F5113">
              <w:t>, органов ЗАГС, ФСС)</w:t>
            </w:r>
          </w:p>
        </w:tc>
      </w:tr>
    </w:tbl>
    <w:p w14:paraId="69F2D3CF" w14:textId="77777777" w:rsidR="000E5B00" w:rsidRPr="006F5113" w:rsidRDefault="000E5B00" w:rsidP="005D5E83">
      <w:pPr>
        <w:pStyle w:val="a3"/>
        <w:numPr>
          <w:ilvl w:val="0"/>
          <w:numId w:val="29"/>
        </w:numPr>
      </w:pPr>
      <w:bookmarkStart w:id="44" w:name="_Ref338288046"/>
      <w:r w:rsidRPr="006F5113">
        <w:t>Детализированный состав информации официального сайта ТФОМС</w:t>
      </w:r>
      <w:bookmarkEnd w:id="44"/>
    </w:p>
    <w:tbl>
      <w:tblPr>
        <w:tblStyle w:val="aff2"/>
        <w:tblW w:w="0" w:type="auto"/>
        <w:tblLook w:val="04A0" w:firstRow="1" w:lastRow="0" w:firstColumn="1" w:lastColumn="0" w:noHBand="0" w:noVBand="1"/>
      </w:tblPr>
      <w:tblGrid>
        <w:gridCol w:w="478"/>
        <w:gridCol w:w="79"/>
        <w:gridCol w:w="2409"/>
        <w:gridCol w:w="4088"/>
        <w:gridCol w:w="3084"/>
      </w:tblGrid>
      <w:tr w:rsidR="000E5B00" w:rsidRPr="006F5113" w14:paraId="3DAB1D56"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57" w:type="dxa"/>
            <w:gridSpan w:val="2"/>
          </w:tcPr>
          <w:p w14:paraId="23B49AA5" w14:textId="77777777" w:rsidR="000E5B00" w:rsidRPr="006F5113" w:rsidRDefault="000E5B00" w:rsidP="001508A1">
            <w:pPr>
              <w:pStyle w:val="14"/>
              <w:keepNext w:val="0"/>
              <w:jc w:val="center"/>
            </w:pPr>
            <w:r w:rsidRPr="006F5113">
              <w:t>№</w:t>
            </w:r>
          </w:p>
        </w:tc>
        <w:tc>
          <w:tcPr>
            <w:tcW w:w="2409" w:type="dxa"/>
          </w:tcPr>
          <w:p w14:paraId="629D7BBD" w14:textId="77777777" w:rsidR="000E5B00" w:rsidRPr="006F5113" w:rsidRDefault="000E5B00" w:rsidP="001508A1">
            <w:pPr>
              <w:pStyle w:val="14"/>
              <w:keepNext w:val="0"/>
              <w:jc w:val="center"/>
            </w:pPr>
            <w:r w:rsidRPr="006F5113">
              <w:t>Сведения</w:t>
            </w:r>
          </w:p>
        </w:tc>
        <w:tc>
          <w:tcPr>
            <w:tcW w:w="4088" w:type="dxa"/>
          </w:tcPr>
          <w:p w14:paraId="4EA0ECA8" w14:textId="77777777" w:rsidR="000E5B00" w:rsidRPr="006F5113" w:rsidRDefault="000E5B00" w:rsidP="001508A1">
            <w:pPr>
              <w:pStyle w:val="14"/>
              <w:keepNext w:val="0"/>
              <w:jc w:val="center"/>
            </w:pPr>
            <w:r w:rsidRPr="006F5113">
              <w:t>Содержание</w:t>
            </w:r>
          </w:p>
        </w:tc>
        <w:tc>
          <w:tcPr>
            <w:tcW w:w="3084" w:type="dxa"/>
          </w:tcPr>
          <w:p w14:paraId="0EA3D18F" w14:textId="77777777" w:rsidR="000E5B00" w:rsidRPr="006F5113" w:rsidRDefault="000E5B00" w:rsidP="001508A1">
            <w:pPr>
              <w:pStyle w:val="14"/>
              <w:keepNext w:val="0"/>
              <w:jc w:val="center"/>
            </w:pPr>
            <w:r w:rsidRPr="006F5113">
              <w:t>Периодичность обновления</w:t>
            </w:r>
          </w:p>
        </w:tc>
      </w:tr>
      <w:tr w:rsidR="000E5B00" w:rsidRPr="006F5113" w14:paraId="27D8A9B3" w14:textId="77777777" w:rsidTr="001508A1">
        <w:tc>
          <w:tcPr>
            <w:tcW w:w="10138" w:type="dxa"/>
            <w:gridSpan w:val="5"/>
          </w:tcPr>
          <w:p w14:paraId="68914388" w14:textId="77777777" w:rsidR="000E5B00" w:rsidRPr="006F5113" w:rsidRDefault="000E5B00" w:rsidP="00612E6C">
            <w:pPr>
              <w:pStyle w:val="1d"/>
              <w:numPr>
                <w:ilvl w:val="0"/>
                <w:numId w:val="42"/>
              </w:numPr>
            </w:pPr>
            <w:r w:rsidRPr="006F5113">
              <w:t>Общие сведения о ТФОМС</w:t>
            </w:r>
          </w:p>
        </w:tc>
      </w:tr>
      <w:tr w:rsidR="000E5B00" w:rsidRPr="006F5113" w14:paraId="371B6B0C" w14:textId="77777777" w:rsidTr="001508A1">
        <w:tc>
          <w:tcPr>
            <w:tcW w:w="478" w:type="dxa"/>
          </w:tcPr>
          <w:p w14:paraId="3DF30414" w14:textId="77777777" w:rsidR="000E5B00" w:rsidRPr="006F5113" w:rsidRDefault="000E5B00" w:rsidP="00612E6C">
            <w:pPr>
              <w:pStyle w:val="14"/>
              <w:numPr>
                <w:ilvl w:val="1"/>
                <w:numId w:val="42"/>
              </w:numPr>
            </w:pPr>
          </w:p>
        </w:tc>
        <w:tc>
          <w:tcPr>
            <w:tcW w:w="2488" w:type="dxa"/>
            <w:gridSpan w:val="2"/>
          </w:tcPr>
          <w:p w14:paraId="2EF05B1E" w14:textId="77777777" w:rsidR="000E5B00" w:rsidRPr="006F5113" w:rsidRDefault="000E5B00" w:rsidP="00352E36">
            <w:pPr>
              <w:pStyle w:val="14"/>
              <w:jc w:val="left"/>
            </w:pPr>
            <w:r w:rsidRPr="006F5113">
              <w:t>Информация о руководстве</w:t>
            </w:r>
          </w:p>
        </w:tc>
        <w:tc>
          <w:tcPr>
            <w:tcW w:w="4088" w:type="dxa"/>
          </w:tcPr>
          <w:p w14:paraId="55E45E4C" w14:textId="77777777" w:rsidR="000E5B00" w:rsidRPr="006F5113" w:rsidRDefault="000E5B00" w:rsidP="00352E36">
            <w:pPr>
              <w:pStyle w:val="14"/>
              <w:jc w:val="left"/>
            </w:pPr>
            <w:r w:rsidRPr="006F5113">
              <w:t>ФИО, телефоны директора и заместителей директора ТФОМС</w:t>
            </w:r>
          </w:p>
        </w:tc>
        <w:tc>
          <w:tcPr>
            <w:tcW w:w="3084" w:type="dxa"/>
          </w:tcPr>
          <w:p w14:paraId="35025FA1" w14:textId="77777777" w:rsidR="000E5B00" w:rsidRPr="006F5113" w:rsidRDefault="000E5B00" w:rsidP="00352E36">
            <w:pPr>
              <w:pStyle w:val="14"/>
              <w:jc w:val="left"/>
            </w:pPr>
            <w:r w:rsidRPr="006F5113">
              <w:t>Не позднее 3 дней с момента изменения</w:t>
            </w:r>
          </w:p>
        </w:tc>
      </w:tr>
      <w:tr w:rsidR="000E5B00" w:rsidRPr="006F5113" w14:paraId="20363FA2" w14:textId="77777777" w:rsidTr="001508A1">
        <w:tc>
          <w:tcPr>
            <w:tcW w:w="478" w:type="dxa"/>
          </w:tcPr>
          <w:p w14:paraId="31E670BF" w14:textId="77777777" w:rsidR="000E5B00" w:rsidRPr="006F5113" w:rsidRDefault="000E5B00" w:rsidP="00612E6C">
            <w:pPr>
              <w:pStyle w:val="14"/>
              <w:numPr>
                <w:ilvl w:val="1"/>
                <w:numId w:val="42"/>
              </w:numPr>
            </w:pPr>
          </w:p>
        </w:tc>
        <w:tc>
          <w:tcPr>
            <w:tcW w:w="2488" w:type="dxa"/>
            <w:gridSpan w:val="2"/>
          </w:tcPr>
          <w:p w14:paraId="70800A81" w14:textId="77777777" w:rsidR="000E5B00" w:rsidRPr="006F5113" w:rsidRDefault="000E5B00" w:rsidP="00352E36">
            <w:pPr>
              <w:pStyle w:val="14"/>
              <w:jc w:val="left"/>
            </w:pPr>
            <w:r w:rsidRPr="006F5113">
              <w:t xml:space="preserve">Организационная </w:t>
            </w:r>
          </w:p>
          <w:p w14:paraId="7B1FDCC3" w14:textId="77777777" w:rsidR="000E5B00" w:rsidRPr="006F5113" w:rsidRDefault="000E5B00" w:rsidP="00352E36">
            <w:pPr>
              <w:pStyle w:val="14"/>
              <w:jc w:val="left"/>
            </w:pPr>
            <w:r w:rsidRPr="006F5113">
              <w:t>структура</w:t>
            </w:r>
          </w:p>
        </w:tc>
        <w:tc>
          <w:tcPr>
            <w:tcW w:w="4088" w:type="dxa"/>
          </w:tcPr>
          <w:p w14:paraId="1065263F" w14:textId="77777777" w:rsidR="000E5B00" w:rsidRPr="006F5113" w:rsidRDefault="000E5B00" w:rsidP="00352E36">
            <w:pPr>
              <w:pStyle w:val="14"/>
              <w:jc w:val="left"/>
            </w:pPr>
            <w:r w:rsidRPr="006F5113">
              <w:t>Графическая схема организационной структуры ТФОМС</w:t>
            </w:r>
          </w:p>
        </w:tc>
        <w:tc>
          <w:tcPr>
            <w:tcW w:w="3084" w:type="dxa"/>
          </w:tcPr>
          <w:p w14:paraId="1378E6AD" w14:textId="77777777" w:rsidR="000E5B00" w:rsidRPr="006F5113" w:rsidRDefault="000E5B00" w:rsidP="00352E36">
            <w:pPr>
              <w:pStyle w:val="14"/>
              <w:jc w:val="left"/>
            </w:pPr>
            <w:r w:rsidRPr="006F5113">
              <w:t>По мере поступления новой информации</w:t>
            </w:r>
          </w:p>
        </w:tc>
      </w:tr>
      <w:tr w:rsidR="000E5B00" w:rsidRPr="006F5113" w14:paraId="5D3A2B3B" w14:textId="77777777" w:rsidTr="001508A1">
        <w:tc>
          <w:tcPr>
            <w:tcW w:w="478" w:type="dxa"/>
          </w:tcPr>
          <w:p w14:paraId="5C33F9F3" w14:textId="77777777" w:rsidR="000E5B00" w:rsidRPr="006F5113" w:rsidRDefault="000E5B00" w:rsidP="00612E6C">
            <w:pPr>
              <w:pStyle w:val="14"/>
              <w:numPr>
                <w:ilvl w:val="1"/>
                <w:numId w:val="42"/>
              </w:numPr>
            </w:pPr>
          </w:p>
        </w:tc>
        <w:tc>
          <w:tcPr>
            <w:tcW w:w="2488" w:type="dxa"/>
            <w:gridSpan w:val="2"/>
          </w:tcPr>
          <w:p w14:paraId="5108BFC9" w14:textId="77777777" w:rsidR="000E5B00" w:rsidRPr="006F5113" w:rsidRDefault="000E5B00" w:rsidP="00352E36">
            <w:pPr>
              <w:pStyle w:val="14"/>
              <w:jc w:val="left"/>
            </w:pPr>
            <w:r w:rsidRPr="006F5113">
              <w:t>Контактные данные подразделений ТФОМС</w:t>
            </w:r>
          </w:p>
        </w:tc>
        <w:tc>
          <w:tcPr>
            <w:tcW w:w="4088" w:type="dxa"/>
          </w:tcPr>
          <w:p w14:paraId="57B25A0F" w14:textId="77777777" w:rsidR="000E5B00" w:rsidRPr="006F5113" w:rsidRDefault="000E5B00" w:rsidP="00352E36">
            <w:pPr>
              <w:pStyle w:val="14"/>
              <w:jc w:val="left"/>
            </w:pPr>
            <w:r w:rsidRPr="006F5113">
              <w:t>Список подразделений ТФОМС с наименованием и телефоном</w:t>
            </w:r>
          </w:p>
        </w:tc>
        <w:tc>
          <w:tcPr>
            <w:tcW w:w="3084" w:type="dxa"/>
          </w:tcPr>
          <w:p w14:paraId="7035DBB2" w14:textId="77777777" w:rsidR="000E5B00" w:rsidRPr="006F5113" w:rsidRDefault="000E5B00" w:rsidP="00352E36">
            <w:pPr>
              <w:pStyle w:val="14"/>
              <w:jc w:val="left"/>
            </w:pPr>
            <w:r w:rsidRPr="006F5113">
              <w:t>Не позднее, чем через 5 дней после изменения данных.</w:t>
            </w:r>
          </w:p>
        </w:tc>
      </w:tr>
      <w:tr w:rsidR="000E5B00" w:rsidRPr="006F5113" w14:paraId="25EAA149" w14:textId="77777777" w:rsidTr="001508A1">
        <w:tc>
          <w:tcPr>
            <w:tcW w:w="478" w:type="dxa"/>
          </w:tcPr>
          <w:p w14:paraId="1B99621C" w14:textId="77777777" w:rsidR="000E5B00" w:rsidRPr="006F5113" w:rsidRDefault="000E5B00" w:rsidP="00612E6C">
            <w:pPr>
              <w:pStyle w:val="14"/>
              <w:numPr>
                <w:ilvl w:val="1"/>
                <w:numId w:val="42"/>
              </w:numPr>
            </w:pPr>
          </w:p>
        </w:tc>
        <w:tc>
          <w:tcPr>
            <w:tcW w:w="2488" w:type="dxa"/>
            <w:gridSpan w:val="2"/>
          </w:tcPr>
          <w:p w14:paraId="66558052" w14:textId="77777777" w:rsidR="000E5B00" w:rsidRPr="006F5113" w:rsidRDefault="000E5B00" w:rsidP="00352E36">
            <w:pPr>
              <w:pStyle w:val="14"/>
              <w:jc w:val="left"/>
            </w:pPr>
            <w:r w:rsidRPr="006F5113">
              <w:t xml:space="preserve">График приема </w:t>
            </w:r>
          </w:p>
          <w:p w14:paraId="7928B3CF" w14:textId="77777777" w:rsidR="000E5B00" w:rsidRPr="006F5113" w:rsidRDefault="000E5B00" w:rsidP="00352E36">
            <w:pPr>
              <w:pStyle w:val="14"/>
              <w:jc w:val="left"/>
            </w:pPr>
            <w:r w:rsidRPr="006F5113">
              <w:t>граждан</w:t>
            </w:r>
          </w:p>
        </w:tc>
        <w:tc>
          <w:tcPr>
            <w:tcW w:w="4088" w:type="dxa"/>
          </w:tcPr>
          <w:p w14:paraId="29870D3A" w14:textId="77777777" w:rsidR="000E5B00" w:rsidRPr="006F5113" w:rsidRDefault="000E5B00" w:rsidP="00352E36">
            <w:pPr>
              <w:pStyle w:val="14"/>
              <w:jc w:val="left"/>
            </w:pPr>
            <w:r w:rsidRPr="006F5113">
              <w:t>Должность и ФИО принимающего должностного лица, приемные дни, время приема, телефон</w:t>
            </w:r>
          </w:p>
        </w:tc>
        <w:tc>
          <w:tcPr>
            <w:tcW w:w="3084" w:type="dxa"/>
          </w:tcPr>
          <w:p w14:paraId="3D133BD1" w14:textId="77777777" w:rsidR="000E5B00" w:rsidRPr="006F5113" w:rsidRDefault="000E5B00" w:rsidP="00352E36">
            <w:pPr>
              <w:pStyle w:val="14"/>
              <w:jc w:val="left"/>
            </w:pPr>
            <w:r w:rsidRPr="006F5113">
              <w:t>Не позднее, чем через 1 день после официального изменения графика.</w:t>
            </w:r>
          </w:p>
        </w:tc>
      </w:tr>
      <w:tr w:rsidR="000E5B00" w:rsidRPr="006F5113" w14:paraId="24451FCC" w14:textId="77777777" w:rsidTr="001508A1">
        <w:tc>
          <w:tcPr>
            <w:tcW w:w="478" w:type="dxa"/>
          </w:tcPr>
          <w:p w14:paraId="353A37A0" w14:textId="77777777" w:rsidR="000E5B00" w:rsidRPr="006F5113" w:rsidRDefault="000E5B00" w:rsidP="00612E6C">
            <w:pPr>
              <w:pStyle w:val="14"/>
              <w:numPr>
                <w:ilvl w:val="1"/>
                <w:numId w:val="42"/>
              </w:numPr>
            </w:pPr>
          </w:p>
        </w:tc>
        <w:tc>
          <w:tcPr>
            <w:tcW w:w="2488" w:type="dxa"/>
            <w:gridSpan w:val="2"/>
          </w:tcPr>
          <w:p w14:paraId="1574C141" w14:textId="77777777" w:rsidR="000E5B00" w:rsidRPr="006F5113" w:rsidRDefault="000E5B00" w:rsidP="00352E36">
            <w:pPr>
              <w:pStyle w:val="14"/>
              <w:jc w:val="left"/>
            </w:pPr>
            <w:r w:rsidRPr="006F5113">
              <w:t xml:space="preserve">Контактные </w:t>
            </w:r>
          </w:p>
          <w:p w14:paraId="3B26A312" w14:textId="77777777" w:rsidR="000E5B00" w:rsidRPr="006F5113" w:rsidRDefault="000E5B00" w:rsidP="00352E36">
            <w:pPr>
              <w:pStyle w:val="14"/>
              <w:jc w:val="left"/>
            </w:pPr>
            <w:r w:rsidRPr="006F5113">
              <w:t xml:space="preserve">данные </w:t>
            </w:r>
          </w:p>
          <w:p w14:paraId="544AB5D1" w14:textId="77777777" w:rsidR="000E5B00" w:rsidRPr="006F5113" w:rsidRDefault="000E5B00" w:rsidP="00352E36">
            <w:pPr>
              <w:pStyle w:val="14"/>
              <w:jc w:val="left"/>
            </w:pPr>
            <w:r w:rsidRPr="006F5113">
              <w:t>ТФОМС</w:t>
            </w:r>
          </w:p>
        </w:tc>
        <w:tc>
          <w:tcPr>
            <w:tcW w:w="4088" w:type="dxa"/>
          </w:tcPr>
          <w:p w14:paraId="512DE951" w14:textId="77777777" w:rsidR="000E5B00" w:rsidRPr="006F5113" w:rsidRDefault="000E5B00" w:rsidP="00352E36">
            <w:pPr>
              <w:pStyle w:val="14"/>
              <w:jc w:val="left"/>
            </w:pPr>
            <w:r w:rsidRPr="006F5113">
              <w:t>Наименование ТФОМС (полное и краткое), адрес (почтовый и юридический), телефон, факс, схема проезда, e-mail для обращений в ТФОМС</w:t>
            </w:r>
          </w:p>
        </w:tc>
        <w:tc>
          <w:tcPr>
            <w:tcW w:w="3084" w:type="dxa"/>
          </w:tcPr>
          <w:p w14:paraId="695CB2D2" w14:textId="77777777" w:rsidR="000E5B00" w:rsidRPr="006F5113" w:rsidRDefault="000E5B00" w:rsidP="00352E36">
            <w:pPr>
              <w:pStyle w:val="14"/>
              <w:jc w:val="left"/>
            </w:pPr>
            <w:r w:rsidRPr="006F5113">
              <w:t>По мере поступления новой информации</w:t>
            </w:r>
          </w:p>
        </w:tc>
      </w:tr>
      <w:tr w:rsidR="000E5B00" w:rsidRPr="006F5113" w14:paraId="77F40318" w14:textId="77777777" w:rsidTr="001508A1">
        <w:tc>
          <w:tcPr>
            <w:tcW w:w="478" w:type="dxa"/>
          </w:tcPr>
          <w:p w14:paraId="0AE1921B" w14:textId="77777777" w:rsidR="000E5B00" w:rsidRPr="006F5113" w:rsidRDefault="000E5B00" w:rsidP="00612E6C">
            <w:pPr>
              <w:pStyle w:val="14"/>
              <w:numPr>
                <w:ilvl w:val="1"/>
                <w:numId w:val="42"/>
              </w:numPr>
            </w:pPr>
          </w:p>
        </w:tc>
        <w:tc>
          <w:tcPr>
            <w:tcW w:w="2488" w:type="dxa"/>
            <w:gridSpan w:val="2"/>
          </w:tcPr>
          <w:p w14:paraId="0AAEC3BE" w14:textId="77777777" w:rsidR="000E5B00" w:rsidRPr="006F5113" w:rsidRDefault="000E5B00" w:rsidP="00233D36">
            <w:pPr>
              <w:pStyle w:val="14"/>
            </w:pPr>
            <w:r w:rsidRPr="006F5113">
              <w:t>Показатели деятельности ТФОМС</w:t>
            </w:r>
          </w:p>
        </w:tc>
        <w:tc>
          <w:tcPr>
            <w:tcW w:w="4088" w:type="dxa"/>
          </w:tcPr>
          <w:p w14:paraId="6D9810C2" w14:textId="77777777" w:rsidR="000E5B00" w:rsidRPr="006F5113" w:rsidRDefault="000E5B00" w:rsidP="00233D36">
            <w:pPr>
              <w:pStyle w:val="14"/>
            </w:pPr>
            <w:r w:rsidRPr="006F5113">
              <w:t>Информационно-аналитические справки, статистические сводки</w:t>
            </w:r>
          </w:p>
        </w:tc>
        <w:tc>
          <w:tcPr>
            <w:tcW w:w="3084" w:type="dxa"/>
          </w:tcPr>
          <w:p w14:paraId="7DC7E047" w14:textId="77777777" w:rsidR="000E5B00" w:rsidRPr="006F5113" w:rsidRDefault="000E5B00" w:rsidP="00233D36">
            <w:pPr>
              <w:pStyle w:val="14"/>
            </w:pPr>
            <w:r w:rsidRPr="006F5113">
              <w:t>По мере поступления новой информации за квартал, полугодие, год.</w:t>
            </w:r>
          </w:p>
        </w:tc>
      </w:tr>
      <w:tr w:rsidR="000E5B00" w:rsidRPr="006F5113" w14:paraId="53FC885A" w14:textId="77777777" w:rsidTr="001508A1">
        <w:tc>
          <w:tcPr>
            <w:tcW w:w="478" w:type="dxa"/>
          </w:tcPr>
          <w:p w14:paraId="6727A0EF" w14:textId="77777777" w:rsidR="000E5B00" w:rsidRPr="006F5113" w:rsidRDefault="000E5B00" w:rsidP="00612E6C">
            <w:pPr>
              <w:pStyle w:val="14"/>
              <w:numPr>
                <w:ilvl w:val="1"/>
                <w:numId w:val="42"/>
              </w:numPr>
            </w:pPr>
          </w:p>
        </w:tc>
        <w:tc>
          <w:tcPr>
            <w:tcW w:w="2488" w:type="dxa"/>
            <w:gridSpan w:val="2"/>
          </w:tcPr>
          <w:p w14:paraId="7655DC58" w14:textId="77777777" w:rsidR="000E5B00" w:rsidRPr="006F5113" w:rsidRDefault="000E5B00" w:rsidP="00233D36">
            <w:pPr>
              <w:pStyle w:val="14"/>
            </w:pPr>
            <w:r w:rsidRPr="006F5113">
              <w:t>Справочник филиалов ТФОМС</w:t>
            </w:r>
          </w:p>
          <w:p w14:paraId="56F30EE8" w14:textId="77777777" w:rsidR="000E5B00" w:rsidRPr="006F5113" w:rsidRDefault="000E5B00" w:rsidP="00233D36">
            <w:pPr>
              <w:pStyle w:val="14"/>
            </w:pPr>
          </w:p>
        </w:tc>
        <w:tc>
          <w:tcPr>
            <w:tcW w:w="4088" w:type="dxa"/>
          </w:tcPr>
          <w:p w14:paraId="458FCCB2" w14:textId="77777777" w:rsidR="000E5B00" w:rsidRPr="006F5113" w:rsidRDefault="000E5B00" w:rsidP="00233D36">
            <w:pPr>
              <w:pStyle w:val="14"/>
            </w:pPr>
            <w:r w:rsidRPr="006F5113">
              <w:t>Справочник должен содержать адрес, телефон, e-mail филиала, должность и ФИО представителя</w:t>
            </w:r>
          </w:p>
        </w:tc>
        <w:tc>
          <w:tcPr>
            <w:tcW w:w="3084" w:type="dxa"/>
          </w:tcPr>
          <w:p w14:paraId="38ACB084" w14:textId="77777777" w:rsidR="000E5B00" w:rsidRPr="006F5113" w:rsidRDefault="000E5B00" w:rsidP="00233D36">
            <w:pPr>
              <w:pStyle w:val="14"/>
            </w:pPr>
            <w:r w:rsidRPr="006F5113">
              <w:t>По мере поступления новой информации</w:t>
            </w:r>
          </w:p>
        </w:tc>
      </w:tr>
      <w:tr w:rsidR="000E5B00" w:rsidRPr="006F5113" w14:paraId="3592C60A" w14:textId="77777777" w:rsidTr="001508A1">
        <w:tc>
          <w:tcPr>
            <w:tcW w:w="10138" w:type="dxa"/>
            <w:gridSpan w:val="5"/>
          </w:tcPr>
          <w:p w14:paraId="1A07BAB7" w14:textId="77777777" w:rsidR="000E5B00" w:rsidRPr="006F5113" w:rsidRDefault="000E5B00" w:rsidP="00612E6C">
            <w:pPr>
              <w:pStyle w:val="1d"/>
              <w:numPr>
                <w:ilvl w:val="0"/>
                <w:numId w:val="42"/>
              </w:numPr>
            </w:pPr>
            <w:r w:rsidRPr="006F5113">
              <w:t>Информация об организации ОМС в субъекте РФ</w:t>
            </w:r>
          </w:p>
        </w:tc>
      </w:tr>
      <w:tr w:rsidR="000E5B00" w:rsidRPr="006F5113" w14:paraId="256EABC0" w14:textId="77777777" w:rsidTr="001508A1">
        <w:tc>
          <w:tcPr>
            <w:tcW w:w="557" w:type="dxa"/>
            <w:gridSpan w:val="2"/>
          </w:tcPr>
          <w:p w14:paraId="5AC43304" w14:textId="77777777" w:rsidR="000E5B00" w:rsidRPr="006F5113" w:rsidRDefault="000E5B00" w:rsidP="00612E6C">
            <w:pPr>
              <w:pStyle w:val="14"/>
              <w:numPr>
                <w:ilvl w:val="1"/>
                <w:numId w:val="42"/>
              </w:numPr>
            </w:pPr>
          </w:p>
        </w:tc>
        <w:tc>
          <w:tcPr>
            <w:tcW w:w="2409" w:type="dxa"/>
          </w:tcPr>
          <w:p w14:paraId="33E601F0" w14:textId="77777777" w:rsidR="000E5B00" w:rsidRPr="006F5113" w:rsidRDefault="000E5B00" w:rsidP="00233D36">
            <w:pPr>
              <w:pStyle w:val="14"/>
            </w:pPr>
            <w:r w:rsidRPr="006F5113">
              <w:t xml:space="preserve">Сведения о территориальной программе ОМС </w:t>
            </w:r>
          </w:p>
        </w:tc>
        <w:tc>
          <w:tcPr>
            <w:tcW w:w="4088" w:type="dxa"/>
          </w:tcPr>
          <w:p w14:paraId="19E513BB" w14:textId="77777777" w:rsidR="000E5B00" w:rsidRPr="006F5113" w:rsidRDefault="000E5B00" w:rsidP="00233D36">
            <w:pPr>
              <w:pStyle w:val="14"/>
            </w:pPr>
            <w:r w:rsidRPr="006F5113">
              <w:t>Информация об основных показателях реализации территориальной программы ОМС, в том числе подушевой норматив финансирования, стоимость программы</w:t>
            </w:r>
          </w:p>
        </w:tc>
        <w:tc>
          <w:tcPr>
            <w:tcW w:w="3084" w:type="dxa"/>
          </w:tcPr>
          <w:p w14:paraId="0432A19D" w14:textId="77777777" w:rsidR="000E5B00" w:rsidRPr="006F5113" w:rsidRDefault="000E5B00" w:rsidP="00233D36">
            <w:pPr>
              <w:pStyle w:val="14"/>
            </w:pPr>
            <w:r w:rsidRPr="006F5113">
              <w:t>Не позднее, чем через 1 день после появления новой информации</w:t>
            </w:r>
          </w:p>
        </w:tc>
      </w:tr>
      <w:tr w:rsidR="000E5B00" w:rsidRPr="006F5113" w14:paraId="08184B89" w14:textId="77777777" w:rsidTr="001508A1">
        <w:tc>
          <w:tcPr>
            <w:tcW w:w="557" w:type="dxa"/>
            <w:gridSpan w:val="2"/>
          </w:tcPr>
          <w:p w14:paraId="21BFA291" w14:textId="77777777" w:rsidR="000E5B00" w:rsidRPr="006F5113" w:rsidRDefault="000E5B00" w:rsidP="00612E6C">
            <w:pPr>
              <w:pStyle w:val="14"/>
              <w:numPr>
                <w:ilvl w:val="1"/>
                <w:numId w:val="42"/>
              </w:numPr>
            </w:pPr>
          </w:p>
        </w:tc>
        <w:tc>
          <w:tcPr>
            <w:tcW w:w="2409" w:type="dxa"/>
          </w:tcPr>
          <w:p w14:paraId="4FCC68E5" w14:textId="77777777" w:rsidR="000E5B00" w:rsidRPr="006F5113" w:rsidRDefault="000E5B00" w:rsidP="00233D36">
            <w:pPr>
              <w:pStyle w:val="14"/>
            </w:pPr>
            <w:r w:rsidRPr="006F5113">
              <w:t>Порядок осуществления защиты прав застрахованных лиц в субъекте РФ</w:t>
            </w:r>
          </w:p>
        </w:tc>
        <w:tc>
          <w:tcPr>
            <w:tcW w:w="4088" w:type="dxa"/>
          </w:tcPr>
          <w:p w14:paraId="6FE0F952" w14:textId="77777777" w:rsidR="000E5B00" w:rsidRPr="006F5113" w:rsidRDefault="000E5B00" w:rsidP="00233D36">
            <w:pPr>
              <w:pStyle w:val="14"/>
            </w:pPr>
            <w:r w:rsidRPr="006F5113">
              <w:t>Порядок обращений граждан в случае затруднений при получении медицинской помощи, порядок приема обращений граждан в ТФОМС, информация о службе страховых представителей региона (при наличии таковой), ссылки на определяющие права застрахованных;</w:t>
            </w:r>
          </w:p>
          <w:p w14:paraId="24C9C0B7" w14:textId="77777777" w:rsidR="000E5B00" w:rsidRPr="006F5113" w:rsidRDefault="000E5B00" w:rsidP="00233D36">
            <w:pPr>
              <w:pStyle w:val="14"/>
            </w:pPr>
            <w:r w:rsidRPr="006F5113">
              <w:lastRenderedPageBreak/>
              <w:t xml:space="preserve">законодательные акты </w:t>
            </w:r>
          </w:p>
        </w:tc>
        <w:tc>
          <w:tcPr>
            <w:tcW w:w="3084" w:type="dxa"/>
          </w:tcPr>
          <w:p w14:paraId="6AF3051E" w14:textId="77777777" w:rsidR="000E5B00" w:rsidRPr="006F5113" w:rsidRDefault="000E5B00" w:rsidP="00233D36">
            <w:pPr>
              <w:pStyle w:val="14"/>
            </w:pPr>
            <w:r w:rsidRPr="006F5113">
              <w:lastRenderedPageBreak/>
              <w:t>По мере поступления новой информации</w:t>
            </w:r>
          </w:p>
        </w:tc>
      </w:tr>
      <w:tr w:rsidR="000E5B00" w:rsidRPr="006F5113" w14:paraId="0F40F286" w14:textId="77777777" w:rsidTr="001508A1">
        <w:tc>
          <w:tcPr>
            <w:tcW w:w="557" w:type="dxa"/>
            <w:gridSpan w:val="2"/>
          </w:tcPr>
          <w:p w14:paraId="27166F28" w14:textId="77777777" w:rsidR="000E5B00" w:rsidRPr="006F5113" w:rsidRDefault="000E5B00" w:rsidP="00612E6C">
            <w:pPr>
              <w:pStyle w:val="14"/>
              <w:numPr>
                <w:ilvl w:val="1"/>
                <w:numId w:val="42"/>
              </w:numPr>
            </w:pPr>
          </w:p>
        </w:tc>
        <w:tc>
          <w:tcPr>
            <w:tcW w:w="2409" w:type="dxa"/>
          </w:tcPr>
          <w:p w14:paraId="22B327B3" w14:textId="77777777" w:rsidR="000E5B00" w:rsidRPr="006F5113" w:rsidRDefault="000E5B00" w:rsidP="001508A1">
            <w:pPr>
              <w:pStyle w:val="14"/>
              <w:jc w:val="left"/>
            </w:pPr>
            <w:r w:rsidRPr="006F5113">
              <w:t>Информация о порядке получения/замены полиса, выборе СМО и МО</w:t>
            </w:r>
          </w:p>
        </w:tc>
        <w:tc>
          <w:tcPr>
            <w:tcW w:w="4088" w:type="dxa"/>
          </w:tcPr>
          <w:p w14:paraId="4E06D385" w14:textId="77777777" w:rsidR="000E5B00" w:rsidRPr="006F5113" w:rsidRDefault="000E5B00" w:rsidP="00233D36">
            <w:pPr>
              <w:pStyle w:val="14"/>
            </w:pPr>
            <w:r w:rsidRPr="006F5113">
              <w:t>Общие сведения о полисе ОМС (роль, порядок получения полиса (включая перечень необходимых документов, адреса пунктов выдачи, сроки оформления полиса), порядок действий застрахованного лица в различных ситуациях (утеря полиса, истечение срока действия, отказ в выдаче полиса и проч.)</w:t>
            </w:r>
          </w:p>
        </w:tc>
        <w:tc>
          <w:tcPr>
            <w:tcW w:w="3084" w:type="dxa"/>
          </w:tcPr>
          <w:p w14:paraId="76ED78D1" w14:textId="77777777" w:rsidR="000E5B00" w:rsidRPr="006F5113" w:rsidRDefault="000E5B00" w:rsidP="00233D36">
            <w:pPr>
              <w:pStyle w:val="14"/>
            </w:pPr>
            <w:r w:rsidRPr="006F5113">
              <w:t>По мере поступления новой информации. При изменении порядка выдачи полиса и/или адресов выдачи полисов не позже, чем через 1 день после поступления информации об изменениях.</w:t>
            </w:r>
          </w:p>
        </w:tc>
      </w:tr>
      <w:tr w:rsidR="000E5B00" w:rsidRPr="006F5113" w14:paraId="4F16F169" w14:textId="77777777" w:rsidTr="001508A1">
        <w:tc>
          <w:tcPr>
            <w:tcW w:w="10138" w:type="dxa"/>
            <w:gridSpan w:val="5"/>
          </w:tcPr>
          <w:p w14:paraId="49A4B740" w14:textId="77777777" w:rsidR="000E5B00" w:rsidRPr="006F5113" w:rsidRDefault="000E5B00" w:rsidP="00612E6C">
            <w:pPr>
              <w:pStyle w:val="1d"/>
              <w:numPr>
                <w:ilvl w:val="0"/>
                <w:numId w:val="42"/>
              </w:numPr>
            </w:pPr>
            <w:r w:rsidRPr="006F5113">
              <w:t>Справочная информация</w:t>
            </w:r>
          </w:p>
        </w:tc>
      </w:tr>
      <w:tr w:rsidR="000E5B00" w:rsidRPr="006F5113" w14:paraId="4DF3F8A8" w14:textId="77777777" w:rsidTr="001508A1">
        <w:tc>
          <w:tcPr>
            <w:tcW w:w="557" w:type="dxa"/>
            <w:gridSpan w:val="2"/>
          </w:tcPr>
          <w:p w14:paraId="3E3816D8" w14:textId="77777777" w:rsidR="000E5B00" w:rsidRPr="006F5113" w:rsidRDefault="000E5B00" w:rsidP="00612E6C">
            <w:pPr>
              <w:pStyle w:val="14"/>
              <w:numPr>
                <w:ilvl w:val="1"/>
                <w:numId w:val="42"/>
              </w:numPr>
            </w:pPr>
          </w:p>
        </w:tc>
        <w:tc>
          <w:tcPr>
            <w:tcW w:w="2409" w:type="dxa"/>
          </w:tcPr>
          <w:p w14:paraId="08D1442C" w14:textId="77777777" w:rsidR="000E5B00" w:rsidRPr="006F5113" w:rsidRDefault="000E5B00" w:rsidP="00233D36">
            <w:pPr>
              <w:pStyle w:val="14"/>
            </w:pPr>
            <w:r w:rsidRPr="006F5113">
              <w:t>Реестр СМО субъекта РФ</w:t>
            </w:r>
          </w:p>
        </w:tc>
        <w:tc>
          <w:tcPr>
            <w:tcW w:w="4088" w:type="dxa"/>
          </w:tcPr>
          <w:p w14:paraId="5F310E72" w14:textId="77777777" w:rsidR="000E5B00" w:rsidRPr="006F5113" w:rsidRDefault="000E5B00" w:rsidP="00233D36">
            <w:pPr>
              <w:pStyle w:val="14"/>
            </w:pPr>
            <w:r w:rsidRPr="006F5113">
              <w:rPr>
                <w:rFonts w:eastAsia="MS Mincho"/>
              </w:rPr>
              <w:t xml:space="preserve">В соответствии с </w:t>
            </w:r>
            <w:r w:rsidRPr="006F5113">
              <w:t xml:space="preserve">п. </w:t>
            </w:r>
            <w:r w:rsidR="00C15DD0" w:rsidRPr="006F5113">
              <w:fldChar w:fldCharType="begin"/>
            </w:r>
            <w:r w:rsidR="00C15DD0" w:rsidRPr="006F5113">
              <w:instrText xml:space="preserve"> REF _Ref338282880 \r \h  \* MERGEFORMAT </w:instrText>
            </w:r>
            <w:r w:rsidR="00C15DD0" w:rsidRPr="006F5113">
              <w:fldChar w:fldCharType="separate"/>
            </w:r>
            <w:r w:rsidR="00FA37B5" w:rsidRPr="006F5113">
              <w:t>4.2</w:t>
            </w:r>
            <w:r w:rsidR="00C15DD0" w:rsidRPr="006F5113">
              <w:fldChar w:fldCharType="end"/>
            </w:r>
            <w:r w:rsidRPr="006F5113">
              <w:t xml:space="preserve"> настоящего документа</w:t>
            </w:r>
          </w:p>
        </w:tc>
        <w:tc>
          <w:tcPr>
            <w:tcW w:w="3084" w:type="dxa"/>
            <w:vMerge w:val="restart"/>
          </w:tcPr>
          <w:p w14:paraId="780409AC" w14:textId="77777777" w:rsidR="000E5B00" w:rsidRPr="006F5113" w:rsidRDefault="000E5B00" w:rsidP="00233D36">
            <w:pPr>
              <w:pStyle w:val="14"/>
            </w:pPr>
            <w:r w:rsidRPr="006F5113">
              <w:t>По мере поступления новой информации, но не позже, чем через 5 дней после поступления информации об изменениях.</w:t>
            </w:r>
          </w:p>
        </w:tc>
      </w:tr>
      <w:tr w:rsidR="000E5B00" w:rsidRPr="006F5113" w14:paraId="13AD5BF3" w14:textId="77777777" w:rsidTr="001508A1">
        <w:tc>
          <w:tcPr>
            <w:tcW w:w="557" w:type="dxa"/>
            <w:gridSpan w:val="2"/>
          </w:tcPr>
          <w:p w14:paraId="23971189" w14:textId="77777777" w:rsidR="000E5B00" w:rsidRPr="006F5113" w:rsidRDefault="000E5B00" w:rsidP="00612E6C">
            <w:pPr>
              <w:pStyle w:val="14"/>
              <w:numPr>
                <w:ilvl w:val="1"/>
                <w:numId w:val="42"/>
              </w:numPr>
            </w:pPr>
          </w:p>
        </w:tc>
        <w:tc>
          <w:tcPr>
            <w:tcW w:w="2409" w:type="dxa"/>
          </w:tcPr>
          <w:p w14:paraId="758879B3" w14:textId="77777777" w:rsidR="000E5B00" w:rsidRPr="006F5113" w:rsidRDefault="000E5B00" w:rsidP="00233D36">
            <w:pPr>
              <w:pStyle w:val="14"/>
            </w:pPr>
            <w:r w:rsidRPr="006F5113">
              <w:t>Реестр МО субъекта РФ</w:t>
            </w:r>
          </w:p>
        </w:tc>
        <w:tc>
          <w:tcPr>
            <w:tcW w:w="4088" w:type="dxa"/>
          </w:tcPr>
          <w:p w14:paraId="0FB1CC6E" w14:textId="77777777" w:rsidR="000E5B00" w:rsidRPr="006F5113" w:rsidRDefault="000E5B00" w:rsidP="00233D36">
            <w:pPr>
              <w:pStyle w:val="14"/>
            </w:pPr>
            <w:r w:rsidRPr="006F5113">
              <w:rPr>
                <w:rFonts w:eastAsia="MS Mincho"/>
              </w:rPr>
              <w:t xml:space="preserve">В соответствии с </w:t>
            </w:r>
            <w:r w:rsidRPr="006F5113">
              <w:t xml:space="preserve">п. </w:t>
            </w:r>
            <w:r w:rsidR="00C15DD0" w:rsidRPr="006F5113">
              <w:fldChar w:fldCharType="begin"/>
            </w:r>
            <w:r w:rsidR="00C15DD0" w:rsidRPr="006F5113">
              <w:instrText xml:space="preserve"> REF _Ref338282880 \r \h  \* MERGEFORMAT </w:instrText>
            </w:r>
            <w:r w:rsidR="00C15DD0" w:rsidRPr="006F5113">
              <w:fldChar w:fldCharType="separate"/>
            </w:r>
            <w:r w:rsidR="00FA37B5" w:rsidRPr="006F5113">
              <w:t>4.2</w:t>
            </w:r>
            <w:r w:rsidR="00C15DD0" w:rsidRPr="006F5113">
              <w:fldChar w:fldCharType="end"/>
            </w:r>
            <w:r w:rsidRPr="006F5113">
              <w:t xml:space="preserve"> настоящего документа</w:t>
            </w:r>
          </w:p>
        </w:tc>
        <w:tc>
          <w:tcPr>
            <w:tcW w:w="3084" w:type="dxa"/>
            <w:vMerge/>
          </w:tcPr>
          <w:p w14:paraId="32FC49F0" w14:textId="77777777" w:rsidR="000E5B00" w:rsidRPr="006F5113" w:rsidRDefault="000E5B00" w:rsidP="00233D36">
            <w:pPr>
              <w:pStyle w:val="14"/>
            </w:pPr>
          </w:p>
        </w:tc>
      </w:tr>
      <w:tr w:rsidR="000E5B00" w:rsidRPr="006F5113" w14:paraId="1B63F0BC" w14:textId="77777777" w:rsidTr="001508A1">
        <w:tc>
          <w:tcPr>
            <w:tcW w:w="10138" w:type="dxa"/>
            <w:gridSpan w:val="5"/>
          </w:tcPr>
          <w:p w14:paraId="7CAD31FF" w14:textId="77777777" w:rsidR="000E5B00" w:rsidRPr="006F5113" w:rsidRDefault="000E5B00" w:rsidP="00612E6C">
            <w:pPr>
              <w:pStyle w:val="1d"/>
              <w:numPr>
                <w:ilvl w:val="0"/>
                <w:numId w:val="42"/>
              </w:numPr>
            </w:pPr>
            <w:r w:rsidRPr="006F5113">
              <w:t>Нормативные документы</w:t>
            </w:r>
          </w:p>
        </w:tc>
      </w:tr>
      <w:tr w:rsidR="000E5B00" w:rsidRPr="006F5113" w14:paraId="54BDB0DB" w14:textId="77777777" w:rsidTr="001508A1">
        <w:tc>
          <w:tcPr>
            <w:tcW w:w="557" w:type="dxa"/>
            <w:gridSpan w:val="2"/>
          </w:tcPr>
          <w:p w14:paraId="641721C1" w14:textId="77777777" w:rsidR="000E5B00" w:rsidRPr="006F5113" w:rsidRDefault="000E5B00" w:rsidP="00612E6C">
            <w:pPr>
              <w:pStyle w:val="14"/>
              <w:numPr>
                <w:ilvl w:val="1"/>
                <w:numId w:val="42"/>
              </w:numPr>
            </w:pPr>
          </w:p>
        </w:tc>
        <w:tc>
          <w:tcPr>
            <w:tcW w:w="2409" w:type="dxa"/>
          </w:tcPr>
          <w:p w14:paraId="6676D190" w14:textId="77777777" w:rsidR="000E5B00" w:rsidRPr="006F5113" w:rsidRDefault="000E5B00" w:rsidP="00233D36">
            <w:pPr>
              <w:pStyle w:val="14"/>
            </w:pPr>
            <w:r w:rsidRPr="006F5113">
              <w:t xml:space="preserve">Федеральные нормативно-правовые документы </w:t>
            </w:r>
          </w:p>
          <w:p w14:paraId="77526317" w14:textId="77777777" w:rsidR="000E5B00" w:rsidRPr="006F5113" w:rsidRDefault="000E5B00" w:rsidP="00233D36">
            <w:pPr>
              <w:pStyle w:val="14"/>
            </w:pPr>
          </w:p>
        </w:tc>
        <w:tc>
          <w:tcPr>
            <w:tcW w:w="4088" w:type="dxa"/>
          </w:tcPr>
          <w:p w14:paraId="2EB06B22" w14:textId="77777777" w:rsidR="000E5B00" w:rsidRPr="006F5113" w:rsidRDefault="000E5B00" w:rsidP="00233D36">
            <w:pPr>
              <w:pStyle w:val="14"/>
            </w:pPr>
            <w:r w:rsidRPr="006F5113">
              <w:t>Тип документа, наименование, принявший орган, номер, дата, текст документа</w:t>
            </w:r>
          </w:p>
        </w:tc>
        <w:tc>
          <w:tcPr>
            <w:tcW w:w="3084" w:type="dxa"/>
          </w:tcPr>
          <w:p w14:paraId="410AC1E8" w14:textId="77777777" w:rsidR="000E5B00" w:rsidRPr="006F5113" w:rsidRDefault="000E5B00" w:rsidP="00233D36">
            <w:pPr>
              <w:pStyle w:val="14"/>
            </w:pPr>
            <w:r w:rsidRPr="006F5113">
              <w:rPr>
                <w:rStyle w:val="affff6"/>
                <w:b w:val="0"/>
                <w:bCs w:val="0"/>
              </w:rPr>
              <w:t>Не позднее 10 дней со дня вступления в силу</w:t>
            </w:r>
          </w:p>
        </w:tc>
      </w:tr>
      <w:tr w:rsidR="000E5B00" w:rsidRPr="006F5113" w14:paraId="75C52685" w14:textId="77777777" w:rsidTr="001508A1">
        <w:tc>
          <w:tcPr>
            <w:tcW w:w="557" w:type="dxa"/>
            <w:gridSpan w:val="2"/>
          </w:tcPr>
          <w:p w14:paraId="0C3697A8" w14:textId="77777777" w:rsidR="000E5B00" w:rsidRPr="006F5113" w:rsidRDefault="000E5B00" w:rsidP="00612E6C">
            <w:pPr>
              <w:pStyle w:val="14"/>
              <w:numPr>
                <w:ilvl w:val="1"/>
                <w:numId w:val="42"/>
              </w:numPr>
            </w:pPr>
          </w:p>
        </w:tc>
        <w:tc>
          <w:tcPr>
            <w:tcW w:w="2409" w:type="dxa"/>
          </w:tcPr>
          <w:p w14:paraId="2564B032" w14:textId="77777777" w:rsidR="000E5B00" w:rsidRPr="006F5113" w:rsidRDefault="000E5B00" w:rsidP="00233D36">
            <w:pPr>
              <w:pStyle w:val="14"/>
            </w:pPr>
            <w:r w:rsidRPr="006F5113">
              <w:t>Нормативно-правовые документы субъекта РФ</w:t>
            </w:r>
          </w:p>
        </w:tc>
        <w:tc>
          <w:tcPr>
            <w:tcW w:w="4088" w:type="dxa"/>
          </w:tcPr>
          <w:p w14:paraId="22C82F6E" w14:textId="77777777" w:rsidR="000E5B00" w:rsidRPr="006F5113" w:rsidRDefault="000E5B00" w:rsidP="00233D36">
            <w:pPr>
              <w:pStyle w:val="14"/>
            </w:pPr>
            <w:r w:rsidRPr="006F5113">
              <w:t>Тип документа, наименование, принявший орган, номер, дата, текст документа</w:t>
            </w:r>
          </w:p>
        </w:tc>
        <w:tc>
          <w:tcPr>
            <w:tcW w:w="3084" w:type="dxa"/>
          </w:tcPr>
          <w:p w14:paraId="74D04A73" w14:textId="77777777" w:rsidR="000E5B00" w:rsidRPr="006F5113" w:rsidRDefault="000E5B00" w:rsidP="00233D36">
            <w:pPr>
              <w:pStyle w:val="14"/>
            </w:pPr>
            <w:r w:rsidRPr="006F5113">
              <w:rPr>
                <w:rStyle w:val="affff6"/>
                <w:b w:val="0"/>
                <w:bCs w:val="0"/>
              </w:rPr>
              <w:t>Не позднее 10 дней со дня вступления в силу</w:t>
            </w:r>
          </w:p>
        </w:tc>
      </w:tr>
      <w:tr w:rsidR="000E5B00" w:rsidRPr="006F5113" w14:paraId="355E6D6E" w14:textId="77777777" w:rsidTr="001508A1">
        <w:tc>
          <w:tcPr>
            <w:tcW w:w="10138" w:type="dxa"/>
            <w:gridSpan w:val="5"/>
          </w:tcPr>
          <w:p w14:paraId="2763A930" w14:textId="77777777" w:rsidR="000E5B00" w:rsidRPr="006F5113" w:rsidRDefault="000E5B00" w:rsidP="00612E6C">
            <w:pPr>
              <w:pStyle w:val="1d"/>
              <w:numPr>
                <w:ilvl w:val="0"/>
                <w:numId w:val="42"/>
              </w:numPr>
            </w:pPr>
            <w:r w:rsidRPr="006F5113">
              <w:t>Пользовательские сервисы</w:t>
            </w:r>
          </w:p>
        </w:tc>
      </w:tr>
      <w:tr w:rsidR="000E5B00" w:rsidRPr="006F5113" w14:paraId="3BC49497" w14:textId="77777777" w:rsidTr="001508A1">
        <w:tc>
          <w:tcPr>
            <w:tcW w:w="557" w:type="dxa"/>
            <w:gridSpan w:val="2"/>
          </w:tcPr>
          <w:p w14:paraId="0298EA62" w14:textId="77777777" w:rsidR="000E5B00" w:rsidRPr="006F5113" w:rsidRDefault="000E5B00" w:rsidP="00612E6C">
            <w:pPr>
              <w:pStyle w:val="14"/>
              <w:numPr>
                <w:ilvl w:val="1"/>
                <w:numId w:val="42"/>
              </w:numPr>
            </w:pPr>
          </w:p>
        </w:tc>
        <w:tc>
          <w:tcPr>
            <w:tcW w:w="2409" w:type="dxa"/>
          </w:tcPr>
          <w:p w14:paraId="3F6467C6" w14:textId="77777777" w:rsidR="000E5B00" w:rsidRPr="006F5113" w:rsidRDefault="000E5B00" w:rsidP="00233D36">
            <w:pPr>
              <w:pStyle w:val="14"/>
            </w:pPr>
            <w:r w:rsidRPr="006F5113">
              <w:t>Сервис обратной связи</w:t>
            </w:r>
          </w:p>
        </w:tc>
        <w:tc>
          <w:tcPr>
            <w:tcW w:w="4088" w:type="dxa"/>
          </w:tcPr>
          <w:p w14:paraId="09EDFD4A" w14:textId="77777777" w:rsidR="000E5B00" w:rsidRPr="006F5113" w:rsidRDefault="000E5B00" w:rsidP="00233D36">
            <w:pPr>
              <w:pStyle w:val="14"/>
            </w:pPr>
            <w:r w:rsidRPr="006F5113">
              <w:t>Форма ввода, которая позволяет при введении определенных данных адресовать вопрос в территориальный фонд ОМС</w:t>
            </w:r>
          </w:p>
        </w:tc>
        <w:tc>
          <w:tcPr>
            <w:tcW w:w="3084" w:type="dxa"/>
          </w:tcPr>
          <w:p w14:paraId="0A1AA8A6" w14:textId="77777777" w:rsidR="000E5B00" w:rsidRPr="006F5113" w:rsidRDefault="000E5B00" w:rsidP="00233D36">
            <w:pPr>
              <w:pStyle w:val="14"/>
            </w:pPr>
          </w:p>
        </w:tc>
      </w:tr>
      <w:tr w:rsidR="000E5B00" w:rsidRPr="006F5113" w14:paraId="06A46009" w14:textId="77777777" w:rsidTr="001508A1">
        <w:tc>
          <w:tcPr>
            <w:tcW w:w="557" w:type="dxa"/>
            <w:gridSpan w:val="2"/>
          </w:tcPr>
          <w:p w14:paraId="7F8525BD" w14:textId="77777777" w:rsidR="000E5B00" w:rsidRPr="006F5113" w:rsidRDefault="000E5B00" w:rsidP="00612E6C">
            <w:pPr>
              <w:pStyle w:val="14"/>
              <w:numPr>
                <w:ilvl w:val="1"/>
                <w:numId w:val="42"/>
              </w:numPr>
            </w:pPr>
          </w:p>
        </w:tc>
        <w:tc>
          <w:tcPr>
            <w:tcW w:w="2409" w:type="dxa"/>
          </w:tcPr>
          <w:p w14:paraId="3205CF67" w14:textId="77777777" w:rsidR="000E5B00" w:rsidRPr="006F5113" w:rsidRDefault="000E5B00" w:rsidP="00233D36">
            <w:pPr>
              <w:pStyle w:val="14"/>
            </w:pPr>
            <w:r w:rsidRPr="006F5113">
              <w:t xml:space="preserve"> Сервисы персонификации</w:t>
            </w:r>
          </w:p>
        </w:tc>
        <w:tc>
          <w:tcPr>
            <w:tcW w:w="4088" w:type="dxa"/>
          </w:tcPr>
          <w:p w14:paraId="23F2731E" w14:textId="77777777" w:rsidR="000E5B00" w:rsidRPr="006F5113" w:rsidRDefault="000E5B00" w:rsidP="00233D36">
            <w:pPr>
              <w:pStyle w:val="14"/>
            </w:pPr>
            <w:r w:rsidRPr="006F5113">
              <w:t>Возможность подписки на новостные ленты, каналы RSS</w:t>
            </w:r>
          </w:p>
        </w:tc>
        <w:tc>
          <w:tcPr>
            <w:tcW w:w="3084" w:type="dxa"/>
          </w:tcPr>
          <w:p w14:paraId="2737116E" w14:textId="77777777" w:rsidR="000E5B00" w:rsidRPr="006F5113" w:rsidRDefault="000E5B00" w:rsidP="00233D36">
            <w:pPr>
              <w:pStyle w:val="14"/>
            </w:pPr>
          </w:p>
        </w:tc>
      </w:tr>
      <w:tr w:rsidR="000E5B00" w:rsidRPr="006F5113" w14:paraId="7CFABE17" w14:textId="77777777" w:rsidTr="001508A1">
        <w:tc>
          <w:tcPr>
            <w:tcW w:w="557" w:type="dxa"/>
            <w:gridSpan w:val="2"/>
          </w:tcPr>
          <w:p w14:paraId="6B050026" w14:textId="77777777" w:rsidR="000E5B00" w:rsidRPr="006F5113" w:rsidRDefault="000E5B00" w:rsidP="00612E6C">
            <w:pPr>
              <w:pStyle w:val="14"/>
              <w:numPr>
                <w:ilvl w:val="1"/>
                <w:numId w:val="42"/>
              </w:numPr>
            </w:pPr>
          </w:p>
        </w:tc>
        <w:tc>
          <w:tcPr>
            <w:tcW w:w="2409" w:type="dxa"/>
          </w:tcPr>
          <w:p w14:paraId="39E3AB90" w14:textId="77777777" w:rsidR="000E5B00" w:rsidRPr="006F5113" w:rsidRDefault="000E5B00" w:rsidP="00233D36">
            <w:pPr>
              <w:pStyle w:val="14"/>
            </w:pPr>
            <w:r w:rsidRPr="006F5113">
              <w:t>Сервис направления уведомления СМО об осуществлении деятельности в сфере ОМС (онлайн)</w:t>
            </w:r>
          </w:p>
        </w:tc>
        <w:tc>
          <w:tcPr>
            <w:tcW w:w="4088" w:type="dxa"/>
          </w:tcPr>
          <w:p w14:paraId="6E399398" w14:textId="77777777" w:rsidR="000E5B00" w:rsidRPr="006F5113" w:rsidRDefault="000E5B00" w:rsidP="00233D36">
            <w:pPr>
              <w:pStyle w:val="14"/>
            </w:pPr>
            <w:r w:rsidRPr="006F5113">
              <w:t xml:space="preserve">Возможность направления уведомления от СМО об осуществлении деятельности в сфере обязательного медицинского страхования в электронном виде через официальный сайт территориального фонда ОМС в сети Интернет </w:t>
            </w:r>
          </w:p>
        </w:tc>
        <w:tc>
          <w:tcPr>
            <w:tcW w:w="3084" w:type="dxa"/>
          </w:tcPr>
          <w:p w14:paraId="31E017B8" w14:textId="77777777" w:rsidR="000E5B00" w:rsidRPr="006F5113" w:rsidRDefault="000E5B00" w:rsidP="00233D36">
            <w:pPr>
              <w:pStyle w:val="14"/>
            </w:pPr>
          </w:p>
        </w:tc>
      </w:tr>
      <w:tr w:rsidR="000E5B00" w:rsidRPr="006F5113" w14:paraId="37948266" w14:textId="77777777" w:rsidTr="001508A1">
        <w:tc>
          <w:tcPr>
            <w:tcW w:w="557" w:type="dxa"/>
            <w:gridSpan w:val="2"/>
          </w:tcPr>
          <w:p w14:paraId="3A5B66CD" w14:textId="77777777" w:rsidR="000E5B00" w:rsidRPr="006F5113" w:rsidRDefault="000E5B00" w:rsidP="00612E6C">
            <w:pPr>
              <w:pStyle w:val="14"/>
              <w:numPr>
                <w:ilvl w:val="1"/>
                <w:numId w:val="42"/>
              </w:numPr>
            </w:pPr>
          </w:p>
        </w:tc>
        <w:tc>
          <w:tcPr>
            <w:tcW w:w="2409" w:type="dxa"/>
          </w:tcPr>
          <w:p w14:paraId="5F83966B" w14:textId="77777777" w:rsidR="000E5B00" w:rsidRPr="006F5113" w:rsidRDefault="000E5B00" w:rsidP="00233D36">
            <w:pPr>
              <w:pStyle w:val="14"/>
            </w:pPr>
            <w:r w:rsidRPr="006F5113">
              <w:t>Сервис направления уведомления МО об осуществлении деятель</w:t>
            </w:r>
            <w:r w:rsidR="00237731" w:rsidRPr="006F5113">
              <w:t>ности в</w:t>
            </w:r>
            <w:r w:rsidRPr="006F5113">
              <w:t xml:space="preserve"> сфере ОМС (онлайн)</w:t>
            </w:r>
          </w:p>
        </w:tc>
        <w:tc>
          <w:tcPr>
            <w:tcW w:w="4088" w:type="dxa"/>
          </w:tcPr>
          <w:p w14:paraId="562E7FCE" w14:textId="77777777" w:rsidR="000E5B00" w:rsidRPr="006F5113" w:rsidRDefault="000E5B00" w:rsidP="00233D36">
            <w:pPr>
              <w:pStyle w:val="14"/>
            </w:pPr>
            <w:r w:rsidRPr="006F5113">
              <w:t xml:space="preserve">Возможность направления уведомления от МО об осуществлении деятельности в сфере обязательного медицинского страхования в электронном виде через официальный сайт территориального фонда ОМС в сети Интернет </w:t>
            </w:r>
          </w:p>
        </w:tc>
        <w:tc>
          <w:tcPr>
            <w:tcW w:w="3084" w:type="dxa"/>
          </w:tcPr>
          <w:p w14:paraId="50E9E21E" w14:textId="77777777" w:rsidR="000E5B00" w:rsidRPr="006F5113" w:rsidRDefault="000E5B00" w:rsidP="00233D36">
            <w:pPr>
              <w:pStyle w:val="14"/>
            </w:pPr>
          </w:p>
        </w:tc>
      </w:tr>
      <w:tr w:rsidR="000E5B00" w:rsidRPr="006F5113" w14:paraId="6AFF996C" w14:textId="77777777" w:rsidTr="001508A1">
        <w:tc>
          <w:tcPr>
            <w:tcW w:w="557" w:type="dxa"/>
            <w:gridSpan w:val="2"/>
          </w:tcPr>
          <w:p w14:paraId="575B534D" w14:textId="77777777" w:rsidR="000E5B00" w:rsidRPr="006F5113" w:rsidRDefault="000E5B00" w:rsidP="00612E6C">
            <w:pPr>
              <w:pStyle w:val="14"/>
              <w:numPr>
                <w:ilvl w:val="1"/>
                <w:numId w:val="42"/>
              </w:numPr>
            </w:pPr>
          </w:p>
        </w:tc>
        <w:tc>
          <w:tcPr>
            <w:tcW w:w="2409" w:type="dxa"/>
          </w:tcPr>
          <w:p w14:paraId="65979F6A" w14:textId="77777777" w:rsidR="000E5B00" w:rsidRPr="006F5113" w:rsidRDefault="000E5B00" w:rsidP="00233D36">
            <w:pPr>
              <w:pStyle w:val="14"/>
            </w:pPr>
            <w:r w:rsidRPr="006F5113">
              <w:t>Сервис проверки стадии изготовления полиса единого образца</w:t>
            </w:r>
          </w:p>
        </w:tc>
        <w:tc>
          <w:tcPr>
            <w:tcW w:w="4088" w:type="dxa"/>
          </w:tcPr>
          <w:p w14:paraId="04CB9BAC" w14:textId="77777777" w:rsidR="000E5B00" w:rsidRPr="006F5113" w:rsidRDefault="000E5B00" w:rsidP="00233D36">
            <w:pPr>
              <w:pStyle w:val="14"/>
            </w:pPr>
            <w:r w:rsidRPr="006F5113">
              <w:t>Возможность получения сведений о стадии изготовления полиса единого образца по номеру временного свидетельства</w:t>
            </w:r>
          </w:p>
        </w:tc>
        <w:tc>
          <w:tcPr>
            <w:tcW w:w="3084" w:type="dxa"/>
          </w:tcPr>
          <w:p w14:paraId="121FDA1F" w14:textId="77777777" w:rsidR="000E5B00" w:rsidRPr="006F5113" w:rsidRDefault="000E5B00" w:rsidP="00233D36">
            <w:pPr>
              <w:pStyle w:val="14"/>
            </w:pPr>
          </w:p>
        </w:tc>
      </w:tr>
      <w:tr w:rsidR="000E5B00" w:rsidRPr="006F5113" w14:paraId="23D216FE" w14:textId="77777777" w:rsidTr="001508A1">
        <w:tc>
          <w:tcPr>
            <w:tcW w:w="10138" w:type="dxa"/>
            <w:gridSpan w:val="5"/>
          </w:tcPr>
          <w:p w14:paraId="6AADACFB" w14:textId="77777777" w:rsidR="000E5B00" w:rsidRPr="006F5113" w:rsidRDefault="000E5B00" w:rsidP="00612E6C">
            <w:pPr>
              <w:pStyle w:val="1d"/>
              <w:numPr>
                <w:ilvl w:val="0"/>
                <w:numId w:val="42"/>
              </w:numPr>
            </w:pPr>
            <w:r w:rsidRPr="006F5113">
              <w:t>Прочая информация</w:t>
            </w:r>
          </w:p>
        </w:tc>
      </w:tr>
      <w:tr w:rsidR="000E5B00" w:rsidRPr="006F5113" w14:paraId="2903CCA7" w14:textId="77777777" w:rsidTr="001508A1">
        <w:tc>
          <w:tcPr>
            <w:tcW w:w="557" w:type="dxa"/>
            <w:gridSpan w:val="2"/>
          </w:tcPr>
          <w:p w14:paraId="4DC8C0C6" w14:textId="77777777" w:rsidR="000E5B00" w:rsidRPr="006F5113" w:rsidRDefault="000E5B00" w:rsidP="00612E6C">
            <w:pPr>
              <w:pStyle w:val="14"/>
              <w:numPr>
                <w:ilvl w:val="1"/>
                <w:numId w:val="42"/>
              </w:numPr>
            </w:pPr>
          </w:p>
        </w:tc>
        <w:tc>
          <w:tcPr>
            <w:tcW w:w="2409" w:type="dxa"/>
          </w:tcPr>
          <w:p w14:paraId="2998561B" w14:textId="77777777" w:rsidR="000E5B00" w:rsidRPr="006F5113" w:rsidRDefault="000E5B00" w:rsidP="00233D36">
            <w:pPr>
              <w:pStyle w:val="14"/>
            </w:pPr>
            <w:r w:rsidRPr="006F5113">
              <w:t>Информация об организации здорового образа жизни</w:t>
            </w:r>
          </w:p>
        </w:tc>
        <w:tc>
          <w:tcPr>
            <w:tcW w:w="4088" w:type="dxa"/>
          </w:tcPr>
          <w:p w14:paraId="542C0C0B" w14:textId="77777777" w:rsidR="000E5B00" w:rsidRPr="006F5113" w:rsidRDefault="000E5B00" w:rsidP="00233D36">
            <w:pPr>
              <w:pStyle w:val="14"/>
            </w:pPr>
            <w:r w:rsidRPr="006F5113">
              <w:t>Проводимые в регионе тематические мероприятия, статьи, новости, публикации</w:t>
            </w:r>
          </w:p>
        </w:tc>
        <w:tc>
          <w:tcPr>
            <w:tcW w:w="3084" w:type="dxa"/>
          </w:tcPr>
          <w:p w14:paraId="38D6F1B7" w14:textId="77777777" w:rsidR="000E5B00" w:rsidRPr="006F5113" w:rsidRDefault="000E5B00" w:rsidP="00233D36">
            <w:pPr>
              <w:pStyle w:val="14"/>
            </w:pPr>
            <w:r w:rsidRPr="006F5113">
              <w:t>Информация об организации здорового образа жизни</w:t>
            </w:r>
          </w:p>
        </w:tc>
      </w:tr>
      <w:tr w:rsidR="000E5B00" w:rsidRPr="006F5113" w14:paraId="6D458D65" w14:textId="77777777" w:rsidTr="001508A1">
        <w:tc>
          <w:tcPr>
            <w:tcW w:w="557" w:type="dxa"/>
            <w:gridSpan w:val="2"/>
          </w:tcPr>
          <w:p w14:paraId="11CEEDF9" w14:textId="77777777" w:rsidR="000E5B00" w:rsidRPr="006F5113" w:rsidRDefault="000E5B00" w:rsidP="00612E6C">
            <w:pPr>
              <w:pStyle w:val="14"/>
              <w:numPr>
                <w:ilvl w:val="1"/>
                <w:numId w:val="42"/>
              </w:numPr>
            </w:pPr>
          </w:p>
        </w:tc>
        <w:tc>
          <w:tcPr>
            <w:tcW w:w="2409" w:type="dxa"/>
          </w:tcPr>
          <w:p w14:paraId="4A8C31FD" w14:textId="77777777" w:rsidR="000E5B00" w:rsidRPr="006F5113" w:rsidRDefault="000E5B00" w:rsidP="00233D36">
            <w:pPr>
              <w:pStyle w:val="14"/>
            </w:pPr>
            <w:r w:rsidRPr="006F5113">
              <w:t>Перечень ссылок на сайты государственных органов</w:t>
            </w:r>
          </w:p>
        </w:tc>
        <w:tc>
          <w:tcPr>
            <w:tcW w:w="4088" w:type="dxa"/>
          </w:tcPr>
          <w:p w14:paraId="7F668A27" w14:textId="4BDCBD32" w:rsidR="000E5B00" w:rsidRPr="006F5113" w:rsidRDefault="000E5B00" w:rsidP="00A15DA3">
            <w:pPr>
              <w:pStyle w:val="14"/>
            </w:pPr>
            <w:r w:rsidRPr="006F5113">
              <w:t>Ссылки на государственные Интернет-ресурсы, ссылки на ресурсы темы медицины и здравоохранения (</w:t>
            </w:r>
            <w:r w:rsidR="00A15DA3">
              <w:t>ФНС</w:t>
            </w:r>
            <w:r w:rsidRPr="006F5113">
              <w:t>, органов ЗАГС, ФСС)</w:t>
            </w:r>
          </w:p>
        </w:tc>
        <w:tc>
          <w:tcPr>
            <w:tcW w:w="3084" w:type="dxa"/>
          </w:tcPr>
          <w:p w14:paraId="1BCEF2CE" w14:textId="77777777" w:rsidR="000E5B00" w:rsidRPr="006F5113" w:rsidRDefault="000E5B00" w:rsidP="00233D36">
            <w:pPr>
              <w:pStyle w:val="14"/>
            </w:pPr>
            <w:r w:rsidRPr="006F5113">
              <w:t>Перечень ссылок на сайты государственных органов</w:t>
            </w:r>
          </w:p>
        </w:tc>
      </w:tr>
    </w:tbl>
    <w:p w14:paraId="204E3D40" w14:textId="77777777" w:rsidR="000E5B00" w:rsidRPr="006F5113" w:rsidRDefault="000E5B00" w:rsidP="00233D36">
      <w:pPr>
        <w:pStyle w:val="31"/>
        <w:spacing w:before="480" w:beforeAutospacing="0"/>
      </w:pPr>
      <w:bookmarkStart w:id="45" w:name="_Ref338282944"/>
      <w:bookmarkStart w:id="46" w:name="_Toc342035963"/>
      <w:bookmarkStart w:id="47" w:name="_Toc503790784"/>
      <w:r w:rsidRPr="006F5113">
        <w:t>Общие требования к информационной системе страховой медицинской организации</w:t>
      </w:r>
      <w:bookmarkEnd w:id="45"/>
      <w:bookmarkEnd w:id="46"/>
      <w:bookmarkEnd w:id="47"/>
    </w:p>
    <w:p w14:paraId="749086E8" w14:textId="77777777" w:rsidR="000E5B00" w:rsidRPr="006F5113" w:rsidRDefault="000E5B00" w:rsidP="005D5E83">
      <w:pPr>
        <w:pStyle w:val="a3"/>
        <w:numPr>
          <w:ilvl w:val="0"/>
          <w:numId w:val="29"/>
        </w:numPr>
      </w:pPr>
      <w:r w:rsidRPr="006F5113">
        <w:t>Структура информационной системы страховой медицинской организации</w:t>
      </w:r>
    </w:p>
    <w:tbl>
      <w:tblPr>
        <w:tblStyle w:val="aff2"/>
        <w:tblW w:w="0" w:type="auto"/>
        <w:tblLook w:val="04A0" w:firstRow="1" w:lastRow="0" w:firstColumn="1" w:lastColumn="0" w:noHBand="0" w:noVBand="1"/>
      </w:tblPr>
      <w:tblGrid>
        <w:gridCol w:w="507"/>
        <w:gridCol w:w="7823"/>
        <w:gridCol w:w="1719"/>
      </w:tblGrid>
      <w:tr w:rsidR="000E5B00" w:rsidRPr="006F5113" w14:paraId="2A76D1CC"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07" w:type="dxa"/>
          </w:tcPr>
          <w:p w14:paraId="67945722" w14:textId="77777777" w:rsidR="000E5B00" w:rsidRPr="006F5113" w:rsidRDefault="000E5B00" w:rsidP="001508A1">
            <w:pPr>
              <w:pStyle w:val="14"/>
              <w:keepNext w:val="0"/>
              <w:jc w:val="left"/>
            </w:pPr>
            <w:r w:rsidRPr="006F5113">
              <w:t>№</w:t>
            </w:r>
          </w:p>
        </w:tc>
        <w:tc>
          <w:tcPr>
            <w:tcW w:w="7823" w:type="dxa"/>
          </w:tcPr>
          <w:p w14:paraId="40DFA013" w14:textId="77777777" w:rsidR="000E5B00" w:rsidRPr="006F5113" w:rsidRDefault="000E5B00" w:rsidP="001508A1">
            <w:pPr>
              <w:pStyle w:val="14"/>
              <w:keepNext w:val="0"/>
              <w:jc w:val="center"/>
            </w:pPr>
            <w:r w:rsidRPr="006F5113">
              <w:t>Подсистема</w:t>
            </w:r>
          </w:p>
        </w:tc>
        <w:tc>
          <w:tcPr>
            <w:tcW w:w="1719" w:type="dxa"/>
          </w:tcPr>
          <w:p w14:paraId="5E0CC1E2" w14:textId="77777777" w:rsidR="000E5B00" w:rsidRPr="006F5113" w:rsidRDefault="000E5B00" w:rsidP="001508A1">
            <w:pPr>
              <w:pStyle w:val="14"/>
              <w:keepNext w:val="0"/>
              <w:jc w:val="left"/>
            </w:pPr>
            <w:r w:rsidRPr="006F5113">
              <w:t>Номер пункта документа</w:t>
            </w:r>
          </w:p>
        </w:tc>
      </w:tr>
      <w:tr w:rsidR="000E5B00" w:rsidRPr="006F5113" w14:paraId="3341C8F4" w14:textId="77777777" w:rsidTr="001508A1">
        <w:tc>
          <w:tcPr>
            <w:tcW w:w="507" w:type="dxa"/>
          </w:tcPr>
          <w:p w14:paraId="2B5B38A8" w14:textId="77777777" w:rsidR="000E5B00" w:rsidRPr="006F5113" w:rsidRDefault="000E5B00" w:rsidP="00612E6C">
            <w:pPr>
              <w:pStyle w:val="14"/>
              <w:numPr>
                <w:ilvl w:val="0"/>
                <w:numId w:val="43"/>
              </w:numPr>
            </w:pPr>
          </w:p>
        </w:tc>
        <w:tc>
          <w:tcPr>
            <w:tcW w:w="7823" w:type="dxa"/>
          </w:tcPr>
          <w:p w14:paraId="65994BB0" w14:textId="77777777" w:rsidR="000E5B00" w:rsidRPr="006F5113" w:rsidRDefault="000E5B00" w:rsidP="00233D36">
            <w:pPr>
              <w:pStyle w:val="14"/>
            </w:pPr>
            <w:r w:rsidRPr="006F5113">
              <w:t>Подсистема ведения персонифицированного учёта сведений о застрахованных лицах</w:t>
            </w:r>
          </w:p>
        </w:tc>
        <w:tc>
          <w:tcPr>
            <w:tcW w:w="1719" w:type="dxa"/>
          </w:tcPr>
          <w:p w14:paraId="44F983CA"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_Ref338289644 \r \h  \* MERGEFORMAT </w:instrText>
            </w:r>
            <w:r w:rsidR="00C15DD0" w:rsidRPr="006F5113">
              <w:fldChar w:fldCharType="separate"/>
            </w:r>
            <w:r w:rsidR="00FA37B5" w:rsidRPr="006F5113">
              <w:t>4.3.2.1</w:t>
            </w:r>
            <w:r w:rsidR="00C15DD0" w:rsidRPr="006F5113">
              <w:fldChar w:fldCharType="end"/>
            </w:r>
          </w:p>
        </w:tc>
      </w:tr>
      <w:tr w:rsidR="000E5B00" w:rsidRPr="006F5113" w14:paraId="1E00345B" w14:textId="77777777" w:rsidTr="001508A1">
        <w:tc>
          <w:tcPr>
            <w:tcW w:w="507" w:type="dxa"/>
          </w:tcPr>
          <w:p w14:paraId="7DC71A0B" w14:textId="77777777" w:rsidR="000E5B00" w:rsidRPr="006F5113" w:rsidRDefault="000E5B00" w:rsidP="00612E6C">
            <w:pPr>
              <w:pStyle w:val="14"/>
              <w:numPr>
                <w:ilvl w:val="0"/>
                <w:numId w:val="43"/>
              </w:numPr>
            </w:pPr>
          </w:p>
        </w:tc>
        <w:tc>
          <w:tcPr>
            <w:tcW w:w="7823" w:type="dxa"/>
          </w:tcPr>
          <w:p w14:paraId="5A3F1D4B" w14:textId="77777777" w:rsidR="000E5B00" w:rsidRPr="006F5113" w:rsidRDefault="000E5B00" w:rsidP="00233D36">
            <w:pPr>
              <w:pStyle w:val="14"/>
            </w:pPr>
            <w:r w:rsidRPr="006F5113">
              <w:t xml:space="preserve">Подсистема ведения персонифицированного учёта медицинской помощи, оказанной застрахованным лицам </w:t>
            </w:r>
            <w:r w:rsidR="005359FD" w:rsidRPr="006F5113">
              <w:t>в сфере</w:t>
            </w:r>
            <w:r w:rsidRPr="006F5113">
              <w:t xml:space="preserve"> обязательного медицинского страхования.</w:t>
            </w:r>
          </w:p>
        </w:tc>
        <w:tc>
          <w:tcPr>
            <w:tcW w:w="1719" w:type="dxa"/>
          </w:tcPr>
          <w:p w14:paraId="4253A57B"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_Ref338289650 \r \h  \* MERGEFORMAT </w:instrText>
            </w:r>
            <w:r w:rsidR="00C15DD0" w:rsidRPr="006F5113">
              <w:fldChar w:fldCharType="separate"/>
            </w:r>
            <w:r w:rsidR="00FA37B5" w:rsidRPr="006F5113">
              <w:t>4.3.2.2</w:t>
            </w:r>
            <w:r w:rsidR="00C15DD0" w:rsidRPr="006F5113">
              <w:fldChar w:fldCharType="end"/>
            </w:r>
          </w:p>
        </w:tc>
      </w:tr>
      <w:tr w:rsidR="000E5B00" w:rsidRPr="006F5113" w14:paraId="700E22A2" w14:textId="77777777" w:rsidTr="001508A1">
        <w:tc>
          <w:tcPr>
            <w:tcW w:w="507" w:type="dxa"/>
          </w:tcPr>
          <w:p w14:paraId="08E54447" w14:textId="77777777" w:rsidR="000E5B00" w:rsidRPr="006F5113" w:rsidRDefault="000E5B00" w:rsidP="00612E6C">
            <w:pPr>
              <w:pStyle w:val="14"/>
              <w:numPr>
                <w:ilvl w:val="0"/>
                <w:numId w:val="43"/>
              </w:numPr>
            </w:pPr>
          </w:p>
        </w:tc>
        <w:tc>
          <w:tcPr>
            <w:tcW w:w="7823" w:type="dxa"/>
          </w:tcPr>
          <w:p w14:paraId="5E791AA1" w14:textId="77777777" w:rsidR="000E5B00" w:rsidRPr="006F5113" w:rsidRDefault="000E5B00" w:rsidP="00233D36">
            <w:pPr>
              <w:pStyle w:val="14"/>
            </w:pPr>
            <w:r w:rsidRPr="006F5113">
              <w:t>Официальный сайт страховой медицинской организации</w:t>
            </w:r>
          </w:p>
        </w:tc>
        <w:tc>
          <w:tcPr>
            <w:tcW w:w="1719" w:type="dxa"/>
          </w:tcPr>
          <w:p w14:paraId="66FF6D39"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_Ref338289651 \r \h  \* MERGEFORMAT </w:instrText>
            </w:r>
            <w:r w:rsidR="00C15DD0" w:rsidRPr="006F5113">
              <w:fldChar w:fldCharType="separate"/>
            </w:r>
            <w:r w:rsidR="00FA37B5" w:rsidRPr="006F5113">
              <w:t>4.3.2.3</w:t>
            </w:r>
            <w:r w:rsidR="00C15DD0" w:rsidRPr="006F5113">
              <w:fldChar w:fldCharType="end"/>
            </w:r>
          </w:p>
        </w:tc>
      </w:tr>
      <w:tr w:rsidR="00A372E3" w:rsidRPr="006F5113" w14:paraId="138A7B8B" w14:textId="77777777" w:rsidTr="001508A1">
        <w:tc>
          <w:tcPr>
            <w:tcW w:w="507" w:type="dxa"/>
          </w:tcPr>
          <w:p w14:paraId="69539583" w14:textId="77777777" w:rsidR="00A372E3" w:rsidRPr="006F5113" w:rsidRDefault="00A372E3" w:rsidP="00612E6C">
            <w:pPr>
              <w:pStyle w:val="14"/>
              <w:numPr>
                <w:ilvl w:val="0"/>
                <w:numId w:val="43"/>
              </w:numPr>
            </w:pPr>
          </w:p>
        </w:tc>
        <w:tc>
          <w:tcPr>
            <w:tcW w:w="7823" w:type="dxa"/>
          </w:tcPr>
          <w:p w14:paraId="469BBBC0" w14:textId="77777777" w:rsidR="00A372E3" w:rsidRPr="006F5113" w:rsidRDefault="00A372E3" w:rsidP="00233D36">
            <w:pPr>
              <w:pStyle w:val="14"/>
            </w:pPr>
            <w:r w:rsidRPr="006F5113">
              <w:t>Подсистема ведения Единого</w:t>
            </w:r>
            <w:r w:rsidR="00AA0226" w:rsidRPr="006F5113">
              <w:t xml:space="preserve"> электронного</w:t>
            </w:r>
            <w:r w:rsidRPr="006F5113">
              <w:t xml:space="preserve"> журнала обращений граждан</w:t>
            </w:r>
          </w:p>
        </w:tc>
        <w:tc>
          <w:tcPr>
            <w:tcW w:w="1719" w:type="dxa"/>
          </w:tcPr>
          <w:p w14:paraId="5F7E8393" w14:textId="77777777" w:rsidR="00A372E3" w:rsidRPr="006F5113" w:rsidRDefault="00A372E3" w:rsidP="00233D36">
            <w:pPr>
              <w:pStyle w:val="14"/>
            </w:pPr>
            <w:r w:rsidRPr="006F5113">
              <w:t>Приложение И</w:t>
            </w:r>
          </w:p>
        </w:tc>
      </w:tr>
    </w:tbl>
    <w:p w14:paraId="42B22E81" w14:textId="77777777" w:rsidR="000E5B00" w:rsidRPr="006F5113" w:rsidRDefault="000E5B00" w:rsidP="001508A1">
      <w:pPr>
        <w:pStyle w:val="41"/>
        <w:keepNext/>
        <w:spacing w:before="480" w:beforeAutospacing="0" w:after="0"/>
      </w:pPr>
      <w:bookmarkStart w:id="48" w:name="_Ref338289644"/>
      <w:r w:rsidRPr="006F5113">
        <w:t>Требования к подсистеме персонифицированного учёта сведений о застрахованных лицах</w:t>
      </w:r>
      <w:bookmarkEnd w:id="48"/>
    </w:p>
    <w:p w14:paraId="48AEEEBE" w14:textId="77777777" w:rsidR="000E5B00" w:rsidRPr="006F5113" w:rsidRDefault="000E5B00" w:rsidP="005D5E83">
      <w:pPr>
        <w:pStyle w:val="a3"/>
        <w:numPr>
          <w:ilvl w:val="0"/>
          <w:numId w:val="29"/>
        </w:numPr>
      </w:pPr>
      <w:r w:rsidRPr="006F5113">
        <w:t>Перечень функций, реализуемых подсистемой ведения персонифицированного учёта сведений о застрахованных лицах страховой медицинской организации</w:t>
      </w:r>
    </w:p>
    <w:tbl>
      <w:tblPr>
        <w:tblStyle w:val="aff2"/>
        <w:tblW w:w="0" w:type="auto"/>
        <w:tblLook w:val="04A0" w:firstRow="1" w:lastRow="0" w:firstColumn="1" w:lastColumn="0" w:noHBand="0" w:noVBand="1"/>
      </w:tblPr>
      <w:tblGrid>
        <w:gridCol w:w="512"/>
        <w:gridCol w:w="8078"/>
        <w:gridCol w:w="1583"/>
      </w:tblGrid>
      <w:tr w:rsidR="000E5B00" w:rsidRPr="006F5113" w14:paraId="1DD50CF8"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12" w:type="dxa"/>
          </w:tcPr>
          <w:p w14:paraId="7A09CDBB" w14:textId="77777777" w:rsidR="000E5B00" w:rsidRPr="006F5113" w:rsidRDefault="000E5B00" w:rsidP="001508A1">
            <w:pPr>
              <w:pStyle w:val="14"/>
              <w:keepNext w:val="0"/>
              <w:jc w:val="center"/>
            </w:pPr>
            <w:r w:rsidRPr="006F5113">
              <w:t>№</w:t>
            </w:r>
          </w:p>
        </w:tc>
        <w:tc>
          <w:tcPr>
            <w:tcW w:w="8078" w:type="dxa"/>
          </w:tcPr>
          <w:p w14:paraId="65266F8D" w14:textId="77777777" w:rsidR="000E5B00" w:rsidRPr="006F5113" w:rsidRDefault="000E5B00" w:rsidP="001508A1">
            <w:pPr>
              <w:pStyle w:val="14"/>
              <w:keepNext w:val="0"/>
              <w:jc w:val="center"/>
            </w:pPr>
            <w:r w:rsidRPr="006F5113">
              <w:t>Функция</w:t>
            </w:r>
          </w:p>
        </w:tc>
        <w:tc>
          <w:tcPr>
            <w:tcW w:w="1583" w:type="dxa"/>
          </w:tcPr>
          <w:p w14:paraId="0E924E5D" w14:textId="77777777" w:rsidR="000E5B00" w:rsidRPr="006F5113" w:rsidRDefault="000E5B00" w:rsidP="001508A1">
            <w:pPr>
              <w:pStyle w:val="14"/>
              <w:keepNext w:val="0"/>
              <w:jc w:val="center"/>
            </w:pPr>
            <w:r w:rsidRPr="006F5113">
              <w:t>Требования</w:t>
            </w:r>
          </w:p>
        </w:tc>
      </w:tr>
      <w:tr w:rsidR="000E5B00" w:rsidRPr="006F5113" w14:paraId="0C9B0572" w14:textId="77777777" w:rsidTr="001508A1">
        <w:tc>
          <w:tcPr>
            <w:tcW w:w="512" w:type="dxa"/>
          </w:tcPr>
          <w:p w14:paraId="115F4F01" w14:textId="77777777" w:rsidR="000E5B00" w:rsidRPr="006F5113" w:rsidRDefault="000E5B00" w:rsidP="00612E6C">
            <w:pPr>
              <w:pStyle w:val="14"/>
              <w:numPr>
                <w:ilvl w:val="0"/>
                <w:numId w:val="44"/>
              </w:numPr>
            </w:pPr>
          </w:p>
        </w:tc>
        <w:tc>
          <w:tcPr>
            <w:tcW w:w="8078" w:type="dxa"/>
          </w:tcPr>
          <w:p w14:paraId="106682BA" w14:textId="77777777" w:rsidR="000E5B00" w:rsidRPr="006F5113" w:rsidRDefault="000E5B00" w:rsidP="00233D36">
            <w:pPr>
              <w:pStyle w:val="14"/>
            </w:pPr>
            <w:r w:rsidRPr="006F5113">
              <w:t xml:space="preserve">Обработка заявлений о выборе (замене) СМО и выдаче дубликата полиса или переоформлении полиса и внесение сведений из них в РС ЕРЗ </w:t>
            </w:r>
          </w:p>
        </w:tc>
        <w:tc>
          <w:tcPr>
            <w:tcW w:w="1583" w:type="dxa"/>
          </w:tcPr>
          <w:p w14:paraId="47B1D73C" w14:textId="77777777" w:rsidR="000E5B00" w:rsidRPr="006F5113" w:rsidRDefault="000E5B00" w:rsidP="00726321">
            <w:pPr>
              <w:pStyle w:val="14"/>
              <w:jc w:val="left"/>
            </w:pPr>
            <w:r w:rsidRPr="006F5113">
              <w:t>В день обращения с заявлением</w:t>
            </w:r>
          </w:p>
        </w:tc>
      </w:tr>
      <w:tr w:rsidR="000E5B00" w:rsidRPr="006F5113" w14:paraId="30072477" w14:textId="77777777" w:rsidTr="001508A1">
        <w:tc>
          <w:tcPr>
            <w:tcW w:w="512" w:type="dxa"/>
          </w:tcPr>
          <w:p w14:paraId="322CA86D" w14:textId="77777777" w:rsidR="000E5B00" w:rsidRPr="006F5113" w:rsidRDefault="000E5B00" w:rsidP="00612E6C">
            <w:pPr>
              <w:pStyle w:val="14"/>
              <w:numPr>
                <w:ilvl w:val="0"/>
                <w:numId w:val="44"/>
              </w:numPr>
            </w:pPr>
          </w:p>
        </w:tc>
        <w:tc>
          <w:tcPr>
            <w:tcW w:w="8078" w:type="dxa"/>
          </w:tcPr>
          <w:p w14:paraId="76463868" w14:textId="77777777" w:rsidR="000E5B00" w:rsidRPr="006F5113" w:rsidRDefault="000E5B00" w:rsidP="00233D36">
            <w:pPr>
              <w:pStyle w:val="14"/>
            </w:pPr>
            <w:r w:rsidRPr="006F5113">
              <w:t>Оформление и выдача временного свидетельства</w:t>
            </w:r>
          </w:p>
        </w:tc>
        <w:tc>
          <w:tcPr>
            <w:tcW w:w="1583" w:type="dxa"/>
          </w:tcPr>
          <w:p w14:paraId="7EEEF3AD" w14:textId="77777777" w:rsidR="000E5B00" w:rsidRPr="006F5113" w:rsidRDefault="000E5B00" w:rsidP="00233D36">
            <w:pPr>
              <w:pStyle w:val="14"/>
            </w:pPr>
          </w:p>
        </w:tc>
      </w:tr>
      <w:tr w:rsidR="000E5B00" w:rsidRPr="006F5113" w14:paraId="1CE45BC4" w14:textId="77777777" w:rsidTr="001508A1">
        <w:tc>
          <w:tcPr>
            <w:tcW w:w="512" w:type="dxa"/>
          </w:tcPr>
          <w:p w14:paraId="1D0EC35F" w14:textId="77777777" w:rsidR="000E5B00" w:rsidRPr="006F5113" w:rsidRDefault="000E5B00" w:rsidP="00612E6C">
            <w:pPr>
              <w:pStyle w:val="14"/>
              <w:numPr>
                <w:ilvl w:val="0"/>
                <w:numId w:val="44"/>
              </w:numPr>
            </w:pPr>
          </w:p>
        </w:tc>
        <w:tc>
          <w:tcPr>
            <w:tcW w:w="8078" w:type="dxa"/>
          </w:tcPr>
          <w:p w14:paraId="5A69DAB1" w14:textId="77777777" w:rsidR="000E5B00" w:rsidRPr="006F5113" w:rsidRDefault="000E5B00" w:rsidP="00233D36">
            <w:pPr>
              <w:pStyle w:val="14"/>
            </w:pPr>
            <w:r w:rsidRPr="006F5113">
              <w:t>Направление (внесение) сведений о новых застрахованных лицах и изменении данных о ранее застрахованных лицах с обеспечением Форматно-логического контроля сведений</w:t>
            </w:r>
          </w:p>
        </w:tc>
        <w:tc>
          <w:tcPr>
            <w:tcW w:w="1583" w:type="dxa"/>
          </w:tcPr>
          <w:p w14:paraId="29F7A792" w14:textId="77777777" w:rsidR="000E5B00" w:rsidRPr="006F5113" w:rsidRDefault="000E5B00" w:rsidP="00233D36">
            <w:pPr>
              <w:pStyle w:val="14"/>
            </w:pPr>
          </w:p>
        </w:tc>
      </w:tr>
      <w:tr w:rsidR="000E5B00" w:rsidRPr="006F5113" w14:paraId="619D2F50" w14:textId="77777777" w:rsidTr="001508A1">
        <w:tc>
          <w:tcPr>
            <w:tcW w:w="512" w:type="dxa"/>
          </w:tcPr>
          <w:p w14:paraId="7FA12BDE" w14:textId="77777777" w:rsidR="000E5B00" w:rsidRPr="006F5113" w:rsidRDefault="000E5B00" w:rsidP="00612E6C">
            <w:pPr>
              <w:pStyle w:val="14"/>
              <w:numPr>
                <w:ilvl w:val="0"/>
                <w:numId w:val="44"/>
              </w:numPr>
            </w:pPr>
          </w:p>
        </w:tc>
        <w:tc>
          <w:tcPr>
            <w:tcW w:w="8078" w:type="dxa"/>
          </w:tcPr>
          <w:p w14:paraId="651CD04B" w14:textId="77777777" w:rsidR="000E5B00" w:rsidRPr="006F5113" w:rsidRDefault="000E5B00" w:rsidP="00233D36">
            <w:pPr>
              <w:pStyle w:val="14"/>
            </w:pPr>
            <w:r w:rsidRPr="006F5113">
              <w:t xml:space="preserve">Прием протоколов обработки от ТФОМС, в том числе сведений об </w:t>
            </w:r>
            <w:r w:rsidRPr="006F5113">
              <w:lastRenderedPageBreak/>
              <w:t>обработке данных в Центральном сегменте Единого регистра застрахованных лиц</w:t>
            </w:r>
          </w:p>
        </w:tc>
        <w:tc>
          <w:tcPr>
            <w:tcW w:w="1583" w:type="dxa"/>
          </w:tcPr>
          <w:p w14:paraId="1D6FB5C6" w14:textId="77777777" w:rsidR="000E5B00" w:rsidRPr="006F5113" w:rsidRDefault="000E5B00" w:rsidP="00233D36">
            <w:pPr>
              <w:pStyle w:val="14"/>
            </w:pPr>
          </w:p>
        </w:tc>
      </w:tr>
    </w:tbl>
    <w:p w14:paraId="662D0DB7" w14:textId="77777777" w:rsidR="000E5B00" w:rsidRPr="006F5113" w:rsidRDefault="000E5B00" w:rsidP="00233D36">
      <w:pPr>
        <w:pStyle w:val="41"/>
        <w:keepNext/>
        <w:spacing w:before="480" w:beforeAutospacing="0"/>
      </w:pPr>
      <w:bookmarkStart w:id="49" w:name="_Ref338289650"/>
      <w:r w:rsidRPr="006F5113">
        <w:lastRenderedPageBreak/>
        <w:t xml:space="preserve">Требования к подсистеме персонифицированного учёта медицинской помощи, оказанной застрахованным лицам </w:t>
      </w:r>
      <w:r w:rsidR="005359FD" w:rsidRPr="006F5113">
        <w:t>в сфере</w:t>
      </w:r>
      <w:r w:rsidRPr="006F5113">
        <w:t xml:space="preserve"> обязательного медицинского страхования</w:t>
      </w:r>
      <w:bookmarkEnd w:id="49"/>
    </w:p>
    <w:p w14:paraId="697416C5" w14:textId="77777777" w:rsidR="000E5B00" w:rsidRPr="006F5113" w:rsidRDefault="000E5B00" w:rsidP="005D5E83">
      <w:pPr>
        <w:pStyle w:val="a3"/>
        <w:numPr>
          <w:ilvl w:val="0"/>
          <w:numId w:val="29"/>
        </w:numPr>
      </w:pPr>
      <w:r w:rsidRPr="006F5113">
        <w:t>Перечень функций подсистемы персонифицированного учёта медицинской помощи, оказанной в сфере обязательного медицинского страхования, в страховой медицинской организации</w:t>
      </w:r>
    </w:p>
    <w:tbl>
      <w:tblPr>
        <w:tblStyle w:val="aff2"/>
        <w:tblW w:w="0" w:type="auto"/>
        <w:tblLook w:val="04A0" w:firstRow="1" w:lastRow="0" w:firstColumn="1" w:lastColumn="0" w:noHBand="0" w:noVBand="1"/>
      </w:tblPr>
      <w:tblGrid>
        <w:gridCol w:w="534"/>
        <w:gridCol w:w="6101"/>
        <w:gridCol w:w="3472"/>
      </w:tblGrid>
      <w:tr w:rsidR="000E5B00" w:rsidRPr="006F5113" w14:paraId="41A91124"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34" w:type="dxa"/>
          </w:tcPr>
          <w:p w14:paraId="259A75FC" w14:textId="77777777" w:rsidR="000E5B00" w:rsidRPr="006F5113" w:rsidRDefault="000E5B00" w:rsidP="001508A1">
            <w:pPr>
              <w:pStyle w:val="14"/>
              <w:keepNext w:val="0"/>
              <w:jc w:val="center"/>
            </w:pPr>
            <w:r w:rsidRPr="006F5113">
              <w:t>№</w:t>
            </w:r>
          </w:p>
        </w:tc>
        <w:tc>
          <w:tcPr>
            <w:tcW w:w="6101" w:type="dxa"/>
          </w:tcPr>
          <w:p w14:paraId="31AD0609" w14:textId="77777777" w:rsidR="000E5B00" w:rsidRPr="006F5113" w:rsidRDefault="000E5B00" w:rsidP="001508A1">
            <w:pPr>
              <w:pStyle w:val="14"/>
              <w:keepNext w:val="0"/>
              <w:jc w:val="center"/>
            </w:pPr>
            <w:r w:rsidRPr="006F5113">
              <w:t>Функция</w:t>
            </w:r>
          </w:p>
        </w:tc>
        <w:tc>
          <w:tcPr>
            <w:tcW w:w="3472" w:type="dxa"/>
          </w:tcPr>
          <w:p w14:paraId="55CD57AB" w14:textId="77777777" w:rsidR="000E5B00" w:rsidRPr="006F5113" w:rsidRDefault="000E5B00" w:rsidP="001508A1">
            <w:pPr>
              <w:pStyle w:val="14"/>
              <w:keepNext w:val="0"/>
              <w:jc w:val="center"/>
            </w:pPr>
            <w:r w:rsidRPr="006F5113">
              <w:t>Требования</w:t>
            </w:r>
          </w:p>
        </w:tc>
      </w:tr>
      <w:tr w:rsidR="000E5B00" w:rsidRPr="006F5113" w14:paraId="1A827DB8" w14:textId="77777777" w:rsidTr="001508A1">
        <w:tc>
          <w:tcPr>
            <w:tcW w:w="534" w:type="dxa"/>
          </w:tcPr>
          <w:p w14:paraId="0E0359A3" w14:textId="77777777" w:rsidR="000E5B00" w:rsidRPr="006F5113" w:rsidRDefault="000E5B00" w:rsidP="00612E6C">
            <w:pPr>
              <w:pStyle w:val="14"/>
              <w:numPr>
                <w:ilvl w:val="0"/>
                <w:numId w:val="45"/>
              </w:numPr>
            </w:pPr>
          </w:p>
        </w:tc>
        <w:tc>
          <w:tcPr>
            <w:tcW w:w="6101" w:type="dxa"/>
          </w:tcPr>
          <w:p w14:paraId="3192879A" w14:textId="77777777" w:rsidR="000E5B00" w:rsidRPr="006F5113" w:rsidRDefault="000E5B00" w:rsidP="00233D36">
            <w:pPr>
              <w:pStyle w:val="14"/>
            </w:pPr>
            <w:r w:rsidRPr="006F5113">
              <w:t>Сбор, обработка, передача и хранение сведений о медицинской помощи, данных об оплате и результатах контроля объемов, сроков, качества и условий предоставления медицинской помощи по ОМС</w:t>
            </w:r>
          </w:p>
        </w:tc>
        <w:tc>
          <w:tcPr>
            <w:tcW w:w="3472" w:type="dxa"/>
          </w:tcPr>
          <w:p w14:paraId="5D68DA10" w14:textId="77777777" w:rsidR="000E5B00" w:rsidRPr="006F5113" w:rsidRDefault="000E5B00" w:rsidP="00237731">
            <w:pPr>
              <w:pStyle w:val="14"/>
            </w:pPr>
            <w:r w:rsidRPr="006F5113">
              <w:t xml:space="preserve">В подсистеме ведения персонифицированного учёта медицинской помощи, оказанной в сфере ОМС, должны храниться и актуализироваться сведения о медицинской помощи, оказанной застрахованным в сфере ОМС, перечень которых представлен в таблице </w:t>
            </w:r>
            <w:r w:rsidR="00C15DD0" w:rsidRPr="006F5113">
              <w:fldChar w:fldCharType="begin"/>
            </w:r>
            <w:r w:rsidR="00C15DD0" w:rsidRPr="006F5113">
              <w:instrText xml:space="preserve"> REF _Ref338285229 \r \h \t \* MERGEFORMAT </w:instrText>
            </w:r>
            <w:r w:rsidR="00C15DD0" w:rsidRPr="006F5113">
              <w:fldChar w:fldCharType="separate"/>
            </w:r>
            <w:r w:rsidR="00FA37B5" w:rsidRPr="006F5113">
              <w:t>10</w:t>
            </w:r>
            <w:r w:rsidR="00C15DD0" w:rsidRPr="006F5113">
              <w:fldChar w:fldCharType="end"/>
            </w:r>
          </w:p>
        </w:tc>
      </w:tr>
      <w:tr w:rsidR="000E5B00" w:rsidRPr="006F5113" w14:paraId="1C14BB73" w14:textId="77777777" w:rsidTr="001508A1">
        <w:tc>
          <w:tcPr>
            <w:tcW w:w="534" w:type="dxa"/>
          </w:tcPr>
          <w:p w14:paraId="1B1DB085" w14:textId="77777777" w:rsidR="000E5B00" w:rsidRPr="006F5113" w:rsidRDefault="000E5B00" w:rsidP="00612E6C">
            <w:pPr>
              <w:pStyle w:val="14"/>
              <w:numPr>
                <w:ilvl w:val="0"/>
                <w:numId w:val="45"/>
              </w:numPr>
            </w:pPr>
          </w:p>
        </w:tc>
        <w:tc>
          <w:tcPr>
            <w:tcW w:w="6101" w:type="dxa"/>
          </w:tcPr>
          <w:p w14:paraId="5D09AC64" w14:textId="77777777" w:rsidR="000E5B00" w:rsidRPr="006F5113" w:rsidRDefault="000E5B00" w:rsidP="00233D36">
            <w:pPr>
              <w:pStyle w:val="14"/>
            </w:pPr>
            <w:r w:rsidRPr="006F5113">
              <w:t>Приём реестров счётов за медицинскую помощь, оказанную лицам, застрахованным в данной СМО</w:t>
            </w:r>
          </w:p>
        </w:tc>
        <w:tc>
          <w:tcPr>
            <w:tcW w:w="3472" w:type="dxa"/>
          </w:tcPr>
          <w:p w14:paraId="57275C82" w14:textId="77777777" w:rsidR="000E5B00" w:rsidRPr="006F5113" w:rsidRDefault="000E5B00" w:rsidP="00233D36">
            <w:pPr>
              <w:pStyle w:val="14"/>
            </w:pPr>
            <w:r w:rsidRPr="006F5113">
              <w:t>П. 5.2</w:t>
            </w:r>
          </w:p>
        </w:tc>
      </w:tr>
      <w:tr w:rsidR="000E5B00" w:rsidRPr="006F5113" w14:paraId="3874ABE7" w14:textId="77777777" w:rsidTr="001508A1">
        <w:tc>
          <w:tcPr>
            <w:tcW w:w="534" w:type="dxa"/>
          </w:tcPr>
          <w:p w14:paraId="6267E48C" w14:textId="77777777" w:rsidR="000E5B00" w:rsidRPr="006F5113" w:rsidRDefault="000E5B00" w:rsidP="00612E6C">
            <w:pPr>
              <w:pStyle w:val="14"/>
              <w:numPr>
                <w:ilvl w:val="0"/>
                <w:numId w:val="45"/>
              </w:numPr>
            </w:pPr>
          </w:p>
        </w:tc>
        <w:tc>
          <w:tcPr>
            <w:tcW w:w="6101" w:type="dxa"/>
          </w:tcPr>
          <w:p w14:paraId="46B7AA6C" w14:textId="77777777" w:rsidR="000E5B00" w:rsidRPr="006F5113" w:rsidRDefault="000E5B00" w:rsidP="00237731">
            <w:pPr>
              <w:pStyle w:val="14"/>
            </w:pPr>
            <w:r w:rsidRPr="006F5113">
              <w:t>Форматно-логический контроль входящих реестров счетов за медицинскую помощь, оказанную застрахованным лицам в сфере ОМС</w:t>
            </w:r>
          </w:p>
        </w:tc>
        <w:tc>
          <w:tcPr>
            <w:tcW w:w="3472" w:type="dxa"/>
          </w:tcPr>
          <w:p w14:paraId="0F11C9BA" w14:textId="77777777" w:rsidR="000E5B00" w:rsidRPr="006F5113" w:rsidRDefault="000E5B00" w:rsidP="00233D36">
            <w:pPr>
              <w:pStyle w:val="14"/>
            </w:pPr>
            <w:r w:rsidRPr="006F5113">
              <w:t xml:space="preserve">При выполнении данной функции подсистема должна производить ряд проверок, согласно справочнику ошибок форматно-логического контроля </w:t>
            </w:r>
            <w:r w:rsidRPr="006F5113">
              <w:rPr>
                <w:lang w:val="en-US"/>
              </w:rPr>
              <w:t>Q</w:t>
            </w:r>
            <w:r w:rsidRPr="006F5113">
              <w:t>013</w:t>
            </w:r>
          </w:p>
        </w:tc>
      </w:tr>
      <w:tr w:rsidR="000E5B00" w:rsidRPr="006F5113" w14:paraId="24B5F506" w14:textId="77777777" w:rsidTr="001508A1">
        <w:tc>
          <w:tcPr>
            <w:tcW w:w="534" w:type="dxa"/>
          </w:tcPr>
          <w:p w14:paraId="6EF393C2" w14:textId="77777777" w:rsidR="000E5B00" w:rsidRPr="006F5113" w:rsidRDefault="000E5B00" w:rsidP="00612E6C">
            <w:pPr>
              <w:pStyle w:val="14"/>
              <w:numPr>
                <w:ilvl w:val="0"/>
                <w:numId w:val="45"/>
              </w:numPr>
            </w:pPr>
          </w:p>
        </w:tc>
        <w:tc>
          <w:tcPr>
            <w:tcW w:w="6101" w:type="dxa"/>
          </w:tcPr>
          <w:p w14:paraId="11786753" w14:textId="77777777" w:rsidR="000E5B00" w:rsidRPr="006F5113" w:rsidRDefault="000E5B00" w:rsidP="00237731">
            <w:pPr>
              <w:pStyle w:val="14"/>
            </w:pPr>
            <w:r w:rsidRPr="006F5113">
              <w:t>Автоматизированная поддержка медико-экономического контроля и медико-экономической экспертизы по реестрам счетов за медицинскую помощь, оказанную застрахованным лицам в сфере ОМС и направление результатов контроля в ТФОМС и МО</w:t>
            </w:r>
          </w:p>
        </w:tc>
        <w:tc>
          <w:tcPr>
            <w:tcW w:w="3472" w:type="dxa"/>
          </w:tcPr>
          <w:p w14:paraId="532099B7" w14:textId="77777777" w:rsidR="000E5B00" w:rsidRPr="006F5113" w:rsidRDefault="000E5B00" w:rsidP="00233D36">
            <w:pPr>
              <w:pStyle w:val="14"/>
            </w:pPr>
          </w:p>
        </w:tc>
      </w:tr>
      <w:tr w:rsidR="000E5B00" w:rsidRPr="006F5113" w14:paraId="68CAEA35" w14:textId="77777777" w:rsidTr="001508A1">
        <w:tc>
          <w:tcPr>
            <w:tcW w:w="534" w:type="dxa"/>
          </w:tcPr>
          <w:p w14:paraId="73859E19" w14:textId="77777777" w:rsidR="000E5B00" w:rsidRPr="006F5113" w:rsidRDefault="000E5B00" w:rsidP="00612E6C">
            <w:pPr>
              <w:pStyle w:val="14"/>
              <w:numPr>
                <w:ilvl w:val="0"/>
                <w:numId w:val="45"/>
              </w:numPr>
            </w:pPr>
          </w:p>
        </w:tc>
        <w:tc>
          <w:tcPr>
            <w:tcW w:w="6101" w:type="dxa"/>
          </w:tcPr>
          <w:p w14:paraId="680F2AC1" w14:textId="77777777" w:rsidR="000E5B00" w:rsidRPr="006F5113" w:rsidRDefault="000E5B00" w:rsidP="00233D36">
            <w:pPr>
              <w:pStyle w:val="14"/>
            </w:pPr>
            <w:r w:rsidRPr="006F5113">
              <w:t>Получение СМО от ТФОМС сведений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3472" w:type="dxa"/>
          </w:tcPr>
          <w:p w14:paraId="28E809C1" w14:textId="77777777" w:rsidR="000E5B00" w:rsidRPr="006F5113" w:rsidRDefault="000E5B00" w:rsidP="00233D36">
            <w:pPr>
              <w:pStyle w:val="14"/>
            </w:pPr>
          </w:p>
        </w:tc>
      </w:tr>
    </w:tbl>
    <w:p w14:paraId="4B87DCD4" w14:textId="77777777" w:rsidR="000E5B00" w:rsidRPr="006F5113" w:rsidRDefault="000E5B00" w:rsidP="00233D36">
      <w:pPr>
        <w:pStyle w:val="41"/>
        <w:keepNext/>
        <w:spacing w:before="480" w:beforeAutospacing="0"/>
      </w:pPr>
      <w:bookmarkStart w:id="50" w:name="_Ref338289651"/>
      <w:r w:rsidRPr="006F5113">
        <w:t>Требования к подсистеме информирования граждан (официальному сайту страховой медицинской организации в сети Интернет)</w:t>
      </w:r>
      <w:bookmarkEnd w:id="50"/>
    </w:p>
    <w:p w14:paraId="362F883C" w14:textId="77777777" w:rsidR="000E5B00" w:rsidRPr="006F5113" w:rsidRDefault="000E5B00" w:rsidP="00233D36">
      <w:pPr>
        <w:pStyle w:val="51"/>
      </w:pPr>
      <w:r w:rsidRPr="006F5113">
        <w:t>Общие требования</w:t>
      </w:r>
    </w:p>
    <w:p w14:paraId="588A29C1" w14:textId="77777777" w:rsidR="000E5B00" w:rsidRPr="006F5113" w:rsidRDefault="000E5B00" w:rsidP="00233D36">
      <w:pPr>
        <w:pStyle w:val="aff5"/>
        <w:numPr>
          <w:ilvl w:val="1"/>
          <w:numId w:val="14"/>
        </w:numPr>
      </w:pPr>
      <w:r w:rsidRPr="006F5113">
        <w:t>Отсутствие взимания платы за доступ к информации сайта;</w:t>
      </w:r>
    </w:p>
    <w:p w14:paraId="4770C7A6" w14:textId="77777777" w:rsidR="000E5B00" w:rsidRPr="006F5113" w:rsidRDefault="000E5B00" w:rsidP="00233D36">
      <w:pPr>
        <w:pStyle w:val="aff5"/>
        <w:numPr>
          <w:ilvl w:val="1"/>
          <w:numId w:val="14"/>
        </w:numPr>
      </w:pPr>
      <w:r w:rsidRPr="006F5113">
        <w:lastRenderedPageBreak/>
        <w:t>Отсутствие необходимости в использовании специального программного обеспечения, кроме веб-обозревателя (браузера);</w:t>
      </w:r>
    </w:p>
    <w:p w14:paraId="4CA812C8" w14:textId="77777777" w:rsidR="000E5B00" w:rsidRPr="006F5113" w:rsidRDefault="000E5B00" w:rsidP="00233D36">
      <w:pPr>
        <w:pStyle w:val="aff5"/>
        <w:numPr>
          <w:ilvl w:val="1"/>
          <w:numId w:val="14"/>
        </w:numPr>
      </w:pPr>
      <w:r w:rsidRPr="006F5113">
        <w:t>Круглосуточный доступ к информации;</w:t>
      </w:r>
    </w:p>
    <w:p w14:paraId="66E55693" w14:textId="77777777" w:rsidR="000E5B00" w:rsidRPr="006F5113" w:rsidRDefault="000E5B00" w:rsidP="00233D36">
      <w:pPr>
        <w:pStyle w:val="aff5"/>
        <w:numPr>
          <w:ilvl w:val="1"/>
          <w:numId w:val="14"/>
        </w:numPr>
      </w:pPr>
      <w:r w:rsidRPr="006F5113">
        <w:t>Уведомление о проведении плановых технических работ, в ходе которых доступ пользователей к информации, размещенной на официальном сайте, будет невозможен, не менее чем за сутки до начала работ;</w:t>
      </w:r>
    </w:p>
    <w:p w14:paraId="07373007" w14:textId="77777777" w:rsidR="000E5B00" w:rsidRPr="006F5113" w:rsidRDefault="000E5B00" w:rsidP="00233D36">
      <w:pPr>
        <w:pStyle w:val="aff5"/>
        <w:numPr>
          <w:ilvl w:val="1"/>
          <w:numId w:val="14"/>
        </w:numPr>
      </w:pPr>
      <w:r w:rsidRPr="006F5113">
        <w:t>Работоспособность официального сайта должна быть восстановлена не более чем через 24 часа с момента возникновения технических неполадок, неполадок программного обеспечения или иных проблем, влекущих невозможность доступа пользователей к официальному сайту или к его отдельным страницам;</w:t>
      </w:r>
    </w:p>
    <w:p w14:paraId="6B3A4239" w14:textId="77777777" w:rsidR="000E5B00" w:rsidRPr="006F5113" w:rsidRDefault="000E5B00" w:rsidP="00233D36">
      <w:pPr>
        <w:pStyle w:val="aff5"/>
        <w:numPr>
          <w:ilvl w:val="1"/>
          <w:numId w:val="14"/>
        </w:numPr>
      </w:pPr>
      <w:r w:rsidRPr="006F5113">
        <w:t xml:space="preserve">Размещение информации на сайте осуществляется на русском языке. Не допускается использование сокращений, кроме общепринятых; </w:t>
      </w:r>
    </w:p>
    <w:p w14:paraId="350B8210" w14:textId="77777777" w:rsidR="000E5B00" w:rsidRPr="006F5113" w:rsidRDefault="000E5B00" w:rsidP="00233D36">
      <w:pPr>
        <w:pStyle w:val="aff5"/>
        <w:numPr>
          <w:ilvl w:val="1"/>
          <w:numId w:val="14"/>
        </w:numPr>
      </w:pPr>
      <w:r w:rsidRPr="006F5113">
        <w:t>Интерфейс сайта должен обладать целостностью, разделы сайта не должны различаться по стилю и способу навигации;</w:t>
      </w:r>
    </w:p>
    <w:p w14:paraId="1589754F" w14:textId="77777777" w:rsidR="000E5B00" w:rsidRPr="006F5113" w:rsidRDefault="000E5B00" w:rsidP="00233D36">
      <w:pPr>
        <w:pStyle w:val="aff5"/>
        <w:numPr>
          <w:ilvl w:val="1"/>
          <w:numId w:val="14"/>
        </w:numPr>
      </w:pPr>
      <w:r w:rsidRPr="006F5113">
        <w:t>Текст должен быть разбит на разделы и абзацы, важная информация должна выделяться возможными способами;</w:t>
      </w:r>
    </w:p>
    <w:p w14:paraId="556614D7" w14:textId="77777777" w:rsidR="000E5B00" w:rsidRPr="006F5113" w:rsidRDefault="000E5B00" w:rsidP="00233D36">
      <w:pPr>
        <w:pStyle w:val="aff5"/>
        <w:numPr>
          <w:ilvl w:val="1"/>
          <w:numId w:val="14"/>
        </w:numPr>
      </w:pPr>
      <w:r w:rsidRPr="006F5113">
        <w:t>Заголовки и подписи на страницах должны описывать содержание (назначение) данной страницы, наименование текущего раздела и отображаемого документа;</w:t>
      </w:r>
    </w:p>
    <w:p w14:paraId="483A5E56" w14:textId="77777777" w:rsidR="000E5B00" w:rsidRPr="006F5113" w:rsidRDefault="000E5B00" w:rsidP="00233D36">
      <w:pPr>
        <w:pStyle w:val="aff5"/>
        <w:numPr>
          <w:ilvl w:val="1"/>
          <w:numId w:val="14"/>
        </w:numPr>
      </w:pPr>
      <w:r w:rsidRPr="006F5113">
        <w:t>Наименование страницы, описывающее ее содержание (назначение), должно отображаться в заголовке окна веб - обозревателя;</w:t>
      </w:r>
    </w:p>
    <w:p w14:paraId="0241E81B" w14:textId="77777777" w:rsidR="000E5B00" w:rsidRPr="006F5113" w:rsidRDefault="000E5B00" w:rsidP="00233D36">
      <w:pPr>
        <w:pStyle w:val="aff5"/>
        <w:numPr>
          <w:ilvl w:val="1"/>
          <w:numId w:val="14"/>
        </w:numPr>
      </w:pPr>
      <w:r w:rsidRPr="006F5113">
        <w:t>Информация на официальном сайте размещается в виде текста в гипертекстовом формате – формате HTML. Для обеспечения высокой скорости скачивания документов, размещенных на сайте, рекомендуется применение архиватора ZIP;</w:t>
      </w:r>
    </w:p>
    <w:p w14:paraId="357205A3" w14:textId="77777777" w:rsidR="000E5B00" w:rsidRPr="006F5113" w:rsidRDefault="000E5B00" w:rsidP="00233D36">
      <w:pPr>
        <w:pStyle w:val="aff5"/>
        <w:numPr>
          <w:ilvl w:val="1"/>
          <w:numId w:val="14"/>
        </w:numPr>
      </w:pPr>
      <w:r w:rsidRPr="006F5113">
        <w:t>Недопустимо наличие незаполненных разделов (подразделов) сайта;</w:t>
      </w:r>
    </w:p>
    <w:p w14:paraId="724F1009" w14:textId="77777777" w:rsidR="000E5B00" w:rsidRPr="006F5113" w:rsidRDefault="000E5B00" w:rsidP="00233D36">
      <w:pPr>
        <w:pStyle w:val="aff5"/>
        <w:numPr>
          <w:ilvl w:val="1"/>
          <w:numId w:val="14"/>
        </w:numPr>
      </w:pPr>
      <w:r w:rsidRPr="006F5113">
        <w:t>Обязательно наличие на сайте системы навигации;</w:t>
      </w:r>
    </w:p>
    <w:p w14:paraId="5E272799" w14:textId="77777777" w:rsidR="000E5B00" w:rsidRPr="006F5113" w:rsidRDefault="000E5B00" w:rsidP="00233D36">
      <w:pPr>
        <w:pStyle w:val="aff5"/>
        <w:numPr>
          <w:ilvl w:val="1"/>
          <w:numId w:val="14"/>
        </w:numPr>
      </w:pPr>
      <w:r w:rsidRPr="006F5113">
        <w:t>Сайт должен работать под нагрузкой, определяемой числом обращений к сайту пользователями информации, двукратно превышающей максимальное суточное число обращений к сайту пользователей информацией, зарегистрированных за последние 6 месяцев эксплуатации официального сайта; вновь созданный либо функционирующий менее 6 месяцев официальный сайта - под нагрузкой не менее 10 000 обращений к сайту в месяц.</w:t>
      </w:r>
    </w:p>
    <w:p w14:paraId="1F26FC04" w14:textId="77777777" w:rsidR="000E5B00" w:rsidRPr="006F5113" w:rsidRDefault="000E5B00" w:rsidP="00233D36">
      <w:pPr>
        <w:pStyle w:val="51"/>
      </w:pPr>
      <w:r w:rsidRPr="006F5113">
        <w:t>Требования к составу информации</w:t>
      </w:r>
    </w:p>
    <w:p w14:paraId="359EDA5A" w14:textId="77777777" w:rsidR="000E5B00" w:rsidRPr="006F5113" w:rsidRDefault="000E5B00" w:rsidP="00233D36">
      <w:r w:rsidRPr="006F5113">
        <w:t xml:space="preserve">Перечень информации, размещаемой на официальном сайте СМО, представлен в таблице </w:t>
      </w:r>
      <w:r w:rsidR="00C15DD0" w:rsidRPr="006F5113">
        <w:fldChar w:fldCharType="begin"/>
      </w:r>
      <w:r w:rsidR="00C15DD0" w:rsidRPr="006F5113">
        <w:instrText xml:space="preserve"> REF _Ref338290445 \r \h \t \* MERGEFORMAT </w:instrText>
      </w:r>
      <w:r w:rsidR="00C15DD0" w:rsidRPr="006F5113">
        <w:fldChar w:fldCharType="separate"/>
      </w:r>
      <w:r w:rsidR="00FA37B5" w:rsidRPr="006F5113">
        <w:t>18</w:t>
      </w:r>
      <w:r w:rsidR="00C15DD0" w:rsidRPr="006F5113">
        <w:fldChar w:fldCharType="end"/>
      </w:r>
      <w:r w:rsidRPr="006F5113">
        <w:t xml:space="preserve">. Детализированные требования к составу информации представлены в таблице </w:t>
      </w:r>
      <w:r w:rsidR="00C15DD0" w:rsidRPr="006F5113">
        <w:fldChar w:fldCharType="begin"/>
      </w:r>
      <w:r w:rsidR="00C15DD0" w:rsidRPr="006F5113">
        <w:instrText xml:space="preserve"> REF _Ref338290620 \r \h \t \* MERGEFORMAT </w:instrText>
      </w:r>
      <w:r w:rsidR="00C15DD0" w:rsidRPr="006F5113">
        <w:fldChar w:fldCharType="separate"/>
      </w:r>
      <w:r w:rsidR="00FA37B5" w:rsidRPr="006F5113">
        <w:t>19</w:t>
      </w:r>
      <w:r w:rsidR="00C15DD0" w:rsidRPr="006F5113">
        <w:fldChar w:fldCharType="end"/>
      </w:r>
      <w:r w:rsidRPr="006F5113">
        <w:t>.</w:t>
      </w:r>
    </w:p>
    <w:p w14:paraId="186F8B66" w14:textId="77777777" w:rsidR="00FE7DCA" w:rsidRPr="006F5113" w:rsidRDefault="00FE7DCA" w:rsidP="00233D36"/>
    <w:p w14:paraId="2A2B91AD" w14:textId="77777777" w:rsidR="000E5B00" w:rsidRPr="006F5113" w:rsidRDefault="000E5B00" w:rsidP="005D5E83">
      <w:pPr>
        <w:pStyle w:val="a3"/>
        <w:numPr>
          <w:ilvl w:val="0"/>
          <w:numId w:val="29"/>
        </w:numPr>
      </w:pPr>
      <w:bookmarkStart w:id="51" w:name="_Ref338290445"/>
      <w:r w:rsidRPr="006F5113">
        <w:t xml:space="preserve">Состав информации официального сайта </w:t>
      </w:r>
      <w:bookmarkEnd w:id="51"/>
      <w:r w:rsidRPr="006F5113">
        <w:t>СМО</w:t>
      </w:r>
    </w:p>
    <w:tbl>
      <w:tblPr>
        <w:tblStyle w:val="aff2"/>
        <w:tblW w:w="0" w:type="auto"/>
        <w:jc w:val="center"/>
        <w:tblLook w:val="04A0" w:firstRow="1" w:lastRow="0" w:firstColumn="1" w:lastColumn="0" w:noHBand="0" w:noVBand="1"/>
      </w:tblPr>
      <w:tblGrid>
        <w:gridCol w:w="534"/>
        <w:gridCol w:w="6769"/>
      </w:tblGrid>
      <w:tr w:rsidR="000E5B00" w:rsidRPr="006F5113" w14:paraId="32FB2704" w14:textId="77777777" w:rsidTr="001508A1">
        <w:trPr>
          <w:cnfStyle w:val="100000000000" w:firstRow="1" w:lastRow="0" w:firstColumn="0" w:lastColumn="0" w:oddVBand="0" w:evenVBand="0" w:oddHBand="0" w:evenHBand="0" w:firstRowFirstColumn="0" w:firstRowLastColumn="0" w:lastRowFirstColumn="0" w:lastRowLastColumn="0"/>
          <w:jc w:val="center"/>
        </w:trPr>
        <w:tc>
          <w:tcPr>
            <w:tcW w:w="534" w:type="dxa"/>
          </w:tcPr>
          <w:p w14:paraId="648071A9" w14:textId="77777777" w:rsidR="000E5B00" w:rsidRPr="006F5113" w:rsidRDefault="000E5B00" w:rsidP="001508A1">
            <w:pPr>
              <w:pStyle w:val="14"/>
              <w:keepNext w:val="0"/>
              <w:jc w:val="center"/>
            </w:pPr>
            <w:r w:rsidRPr="006F5113">
              <w:t>№</w:t>
            </w:r>
          </w:p>
        </w:tc>
        <w:tc>
          <w:tcPr>
            <w:tcW w:w="6769" w:type="dxa"/>
          </w:tcPr>
          <w:p w14:paraId="2E955C1A" w14:textId="77777777" w:rsidR="000E5B00" w:rsidRPr="006F5113" w:rsidRDefault="000E5B00" w:rsidP="001508A1">
            <w:pPr>
              <w:pStyle w:val="14"/>
              <w:keepNext w:val="0"/>
              <w:jc w:val="center"/>
            </w:pPr>
            <w:r w:rsidRPr="006F5113">
              <w:t>Информация</w:t>
            </w:r>
          </w:p>
        </w:tc>
      </w:tr>
      <w:tr w:rsidR="000E5B00" w:rsidRPr="006F5113" w14:paraId="6C134077" w14:textId="77777777" w:rsidTr="001508A1">
        <w:trPr>
          <w:jc w:val="center"/>
        </w:trPr>
        <w:tc>
          <w:tcPr>
            <w:tcW w:w="534" w:type="dxa"/>
          </w:tcPr>
          <w:p w14:paraId="68148890" w14:textId="77777777" w:rsidR="000E5B00" w:rsidRPr="006F5113" w:rsidRDefault="000E5B00" w:rsidP="00612E6C">
            <w:pPr>
              <w:pStyle w:val="14"/>
              <w:numPr>
                <w:ilvl w:val="0"/>
                <w:numId w:val="46"/>
              </w:numPr>
            </w:pPr>
          </w:p>
        </w:tc>
        <w:tc>
          <w:tcPr>
            <w:tcW w:w="6769" w:type="dxa"/>
          </w:tcPr>
          <w:p w14:paraId="76C7DA6B" w14:textId="77777777" w:rsidR="000E5B00" w:rsidRPr="006F5113" w:rsidRDefault="000E5B00" w:rsidP="00233D36">
            <w:pPr>
              <w:pStyle w:val="14"/>
            </w:pPr>
            <w:r w:rsidRPr="006F5113">
              <w:t>Общие сведения о СМО и контактная информация</w:t>
            </w:r>
          </w:p>
        </w:tc>
      </w:tr>
      <w:tr w:rsidR="000E5B00" w:rsidRPr="006F5113" w14:paraId="691D1354" w14:textId="77777777" w:rsidTr="001508A1">
        <w:trPr>
          <w:jc w:val="center"/>
        </w:trPr>
        <w:tc>
          <w:tcPr>
            <w:tcW w:w="534" w:type="dxa"/>
          </w:tcPr>
          <w:p w14:paraId="399D1057" w14:textId="77777777" w:rsidR="000E5B00" w:rsidRPr="006F5113" w:rsidRDefault="000E5B00" w:rsidP="00612E6C">
            <w:pPr>
              <w:pStyle w:val="14"/>
              <w:numPr>
                <w:ilvl w:val="0"/>
                <w:numId w:val="46"/>
              </w:numPr>
            </w:pPr>
          </w:p>
        </w:tc>
        <w:tc>
          <w:tcPr>
            <w:tcW w:w="6769" w:type="dxa"/>
          </w:tcPr>
          <w:p w14:paraId="59889DDD" w14:textId="77777777" w:rsidR="000E5B00" w:rsidRPr="006F5113" w:rsidRDefault="000E5B00" w:rsidP="00233D36">
            <w:pPr>
              <w:pStyle w:val="14"/>
            </w:pPr>
            <w:r w:rsidRPr="006F5113">
              <w:t>Информация о порядке получения/замены полиса</w:t>
            </w:r>
          </w:p>
        </w:tc>
      </w:tr>
      <w:tr w:rsidR="000E5B00" w:rsidRPr="006F5113" w14:paraId="1B6F6280" w14:textId="77777777" w:rsidTr="001508A1">
        <w:trPr>
          <w:jc w:val="center"/>
        </w:trPr>
        <w:tc>
          <w:tcPr>
            <w:tcW w:w="534" w:type="dxa"/>
          </w:tcPr>
          <w:p w14:paraId="1B7B7AE0" w14:textId="77777777" w:rsidR="000E5B00" w:rsidRPr="006F5113" w:rsidRDefault="000E5B00" w:rsidP="00612E6C">
            <w:pPr>
              <w:pStyle w:val="14"/>
              <w:numPr>
                <w:ilvl w:val="0"/>
                <w:numId w:val="46"/>
              </w:numPr>
            </w:pPr>
          </w:p>
        </w:tc>
        <w:tc>
          <w:tcPr>
            <w:tcW w:w="6769" w:type="dxa"/>
          </w:tcPr>
          <w:p w14:paraId="6B25926D" w14:textId="77777777" w:rsidR="000E5B00" w:rsidRPr="006F5113" w:rsidRDefault="000E5B00" w:rsidP="00233D36">
            <w:pPr>
              <w:pStyle w:val="14"/>
            </w:pPr>
            <w:r w:rsidRPr="006F5113">
              <w:t>Информация о защите прав застрахованных лиц</w:t>
            </w:r>
          </w:p>
        </w:tc>
      </w:tr>
      <w:tr w:rsidR="000E5B00" w:rsidRPr="006F5113" w14:paraId="592AF3CB" w14:textId="77777777" w:rsidTr="001508A1">
        <w:trPr>
          <w:jc w:val="center"/>
        </w:trPr>
        <w:tc>
          <w:tcPr>
            <w:tcW w:w="534" w:type="dxa"/>
          </w:tcPr>
          <w:p w14:paraId="1B228891" w14:textId="77777777" w:rsidR="000E5B00" w:rsidRPr="006F5113" w:rsidRDefault="000E5B00" w:rsidP="00612E6C">
            <w:pPr>
              <w:pStyle w:val="14"/>
              <w:numPr>
                <w:ilvl w:val="0"/>
                <w:numId w:val="46"/>
              </w:numPr>
            </w:pPr>
          </w:p>
        </w:tc>
        <w:tc>
          <w:tcPr>
            <w:tcW w:w="6769" w:type="dxa"/>
          </w:tcPr>
          <w:p w14:paraId="16DDE1C5" w14:textId="77777777" w:rsidR="000E5B00" w:rsidRPr="006F5113" w:rsidRDefault="000E5B00" w:rsidP="00233D36">
            <w:pPr>
              <w:pStyle w:val="14"/>
            </w:pPr>
            <w:r w:rsidRPr="006F5113">
              <w:t>Справочная информация</w:t>
            </w:r>
          </w:p>
        </w:tc>
      </w:tr>
      <w:tr w:rsidR="000E5B00" w:rsidRPr="006F5113" w14:paraId="105C3BBC" w14:textId="77777777" w:rsidTr="001508A1">
        <w:trPr>
          <w:jc w:val="center"/>
        </w:trPr>
        <w:tc>
          <w:tcPr>
            <w:tcW w:w="534" w:type="dxa"/>
          </w:tcPr>
          <w:p w14:paraId="5FD7998C" w14:textId="77777777" w:rsidR="000E5B00" w:rsidRPr="006F5113" w:rsidRDefault="000E5B00" w:rsidP="00612E6C">
            <w:pPr>
              <w:pStyle w:val="14"/>
              <w:numPr>
                <w:ilvl w:val="0"/>
                <w:numId w:val="46"/>
              </w:numPr>
            </w:pPr>
          </w:p>
        </w:tc>
        <w:tc>
          <w:tcPr>
            <w:tcW w:w="6769" w:type="dxa"/>
          </w:tcPr>
          <w:p w14:paraId="6D2A71CA" w14:textId="77777777" w:rsidR="000E5B00" w:rsidRPr="006F5113" w:rsidRDefault="000E5B00" w:rsidP="00233D36">
            <w:pPr>
              <w:pStyle w:val="14"/>
            </w:pPr>
            <w:r w:rsidRPr="006F5113">
              <w:t>Пользовательские сервисы</w:t>
            </w:r>
          </w:p>
        </w:tc>
      </w:tr>
    </w:tbl>
    <w:p w14:paraId="3D6C5DC2" w14:textId="77777777" w:rsidR="000E5B00" w:rsidRPr="006F5113" w:rsidRDefault="000E5B00" w:rsidP="005D5E83">
      <w:pPr>
        <w:pStyle w:val="a3"/>
        <w:numPr>
          <w:ilvl w:val="0"/>
          <w:numId w:val="29"/>
        </w:numPr>
      </w:pPr>
      <w:bookmarkStart w:id="52" w:name="_Ref338290620"/>
      <w:r w:rsidRPr="006F5113">
        <w:t>Детализированный состав информации официального сайта СМО</w:t>
      </w:r>
      <w:bookmarkEnd w:id="52"/>
    </w:p>
    <w:tbl>
      <w:tblPr>
        <w:tblStyle w:val="aff2"/>
        <w:tblW w:w="0" w:type="auto"/>
        <w:tblLook w:val="04A0" w:firstRow="1" w:lastRow="0" w:firstColumn="1" w:lastColumn="0" w:noHBand="0" w:noVBand="1"/>
      </w:tblPr>
      <w:tblGrid>
        <w:gridCol w:w="449"/>
        <w:gridCol w:w="81"/>
        <w:gridCol w:w="3194"/>
        <w:gridCol w:w="4399"/>
        <w:gridCol w:w="2253"/>
      </w:tblGrid>
      <w:tr w:rsidR="000E5B00" w:rsidRPr="006F5113" w14:paraId="26AA5BD0" w14:textId="77777777" w:rsidTr="00680836">
        <w:trPr>
          <w:cnfStyle w:val="100000000000" w:firstRow="1" w:lastRow="0" w:firstColumn="0" w:lastColumn="0" w:oddVBand="0" w:evenVBand="0" w:oddHBand="0" w:evenHBand="0" w:firstRowFirstColumn="0" w:firstRowLastColumn="0" w:lastRowFirstColumn="0" w:lastRowLastColumn="0"/>
          <w:tblHeader/>
        </w:trPr>
        <w:tc>
          <w:tcPr>
            <w:tcW w:w="675" w:type="dxa"/>
            <w:gridSpan w:val="2"/>
          </w:tcPr>
          <w:p w14:paraId="0155B9BE" w14:textId="77777777" w:rsidR="000E5B00" w:rsidRPr="006F5113" w:rsidRDefault="000E5B00" w:rsidP="00A9798B">
            <w:pPr>
              <w:pStyle w:val="14"/>
              <w:keepNext w:val="0"/>
              <w:jc w:val="center"/>
            </w:pPr>
            <w:r w:rsidRPr="006F5113">
              <w:t>№</w:t>
            </w:r>
          </w:p>
        </w:tc>
        <w:tc>
          <w:tcPr>
            <w:tcW w:w="4443" w:type="dxa"/>
          </w:tcPr>
          <w:p w14:paraId="50C34E77" w14:textId="77777777" w:rsidR="000E5B00" w:rsidRPr="006F5113" w:rsidRDefault="000E5B00" w:rsidP="00A9798B">
            <w:pPr>
              <w:pStyle w:val="14"/>
              <w:keepNext w:val="0"/>
              <w:jc w:val="center"/>
            </w:pPr>
            <w:r w:rsidRPr="006F5113">
              <w:t>Сведения</w:t>
            </w:r>
          </w:p>
        </w:tc>
        <w:tc>
          <w:tcPr>
            <w:tcW w:w="7075" w:type="dxa"/>
          </w:tcPr>
          <w:p w14:paraId="6FA61E05" w14:textId="77777777" w:rsidR="000E5B00" w:rsidRPr="006F5113" w:rsidRDefault="000E5B00" w:rsidP="00A9798B">
            <w:pPr>
              <w:pStyle w:val="14"/>
              <w:keepNext w:val="0"/>
              <w:jc w:val="center"/>
            </w:pPr>
            <w:r w:rsidRPr="006F5113">
              <w:t>Содержание</w:t>
            </w:r>
          </w:p>
        </w:tc>
        <w:tc>
          <w:tcPr>
            <w:tcW w:w="2800" w:type="dxa"/>
          </w:tcPr>
          <w:p w14:paraId="52DA959C" w14:textId="77777777" w:rsidR="000E5B00" w:rsidRPr="006F5113" w:rsidRDefault="000E5B00" w:rsidP="00A9798B">
            <w:pPr>
              <w:pStyle w:val="14"/>
              <w:keepNext w:val="0"/>
              <w:jc w:val="center"/>
            </w:pPr>
            <w:r w:rsidRPr="006F5113">
              <w:t>Периодичность обновления</w:t>
            </w:r>
          </w:p>
        </w:tc>
      </w:tr>
      <w:tr w:rsidR="000E5B00" w:rsidRPr="006F5113" w14:paraId="05FCC54C" w14:textId="77777777" w:rsidTr="00680836">
        <w:tc>
          <w:tcPr>
            <w:tcW w:w="14993" w:type="dxa"/>
            <w:gridSpan w:val="5"/>
          </w:tcPr>
          <w:p w14:paraId="709101BE" w14:textId="77777777" w:rsidR="000E5B00" w:rsidRPr="006F5113" w:rsidRDefault="000E5B00" w:rsidP="00612E6C">
            <w:pPr>
              <w:pStyle w:val="1d"/>
              <w:numPr>
                <w:ilvl w:val="0"/>
                <w:numId w:val="47"/>
              </w:numPr>
            </w:pPr>
            <w:r w:rsidRPr="006F5113">
              <w:t>Общие сведения о СМО</w:t>
            </w:r>
          </w:p>
        </w:tc>
      </w:tr>
      <w:tr w:rsidR="000E5B00" w:rsidRPr="006F5113" w14:paraId="0786A738" w14:textId="77777777" w:rsidTr="00680836">
        <w:tc>
          <w:tcPr>
            <w:tcW w:w="534" w:type="dxa"/>
          </w:tcPr>
          <w:p w14:paraId="4D299E0B" w14:textId="77777777" w:rsidR="000E5B00" w:rsidRPr="006F5113" w:rsidRDefault="000E5B00" w:rsidP="00612E6C">
            <w:pPr>
              <w:pStyle w:val="14"/>
              <w:numPr>
                <w:ilvl w:val="1"/>
                <w:numId w:val="47"/>
              </w:numPr>
            </w:pPr>
          </w:p>
        </w:tc>
        <w:tc>
          <w:tcPr>
            <w:tcW w:w="4584" w:type="dxa"/>
            <w:gridSpan w:val="2"/>
          </w:tcPr>
          <w:p w14:paraId="50A0F6FE" w14:textId="77777777" w:rsidR="000E5B00" w:rsidRPr="006F5113" w:rsidRDefault="000E5B00" w:rsidP="00233D36">
            <w:pPr>
              <w:pStyle w:val="14"/>
            </w:pPr>
            <w:r w:rsidRPr="006F5113">
              <w:t>Информация о СМО</w:t>
            </w:r>
          </w:p>
        </w:tc>
        <w:tc>
          <w:tcPr>
            <w:tcW w:w="7075" w:type="dxa"/>
          </w:tcPr>
          <w:p w14:paraId="4A3056CC" w14:textId="77777777" w:rsidR="000E5B00" w:rsidRPr="006F5113" w:rsidRDefault="000E5B00" w:rsidP="00233D36">
            <w:pPr>
              <w:pStyle w:val="14"/>
            </w:pPr>
            <w:r w:rsidRPr="006F5113">
              <w:t>Информация о деятельности СМО в сфере ОМС, составе учредителей (участников, акционеров), финансовых результатах деятельности, об опыте работы, о количестве застрахованных лиц</w:t>
            </w:r>
          </w:p>
        </w:tc>
        <w:tc>
          <w:tcPr>
            <w:tcW w:w="2800" w:type="dxa"/>
          </w:tcPr>
          <w:p w14:paraId="3B7EB8DC" w14:textId="77777777" w:rsidR="000E5B00" w:rsidRPr="006F5113" w:rsidRDefault="000E5B00" w:rsidP="00233D36">
            <w:pPr>
              <w:pStyle w:val="14"/>
            </w:pPr>
            <w:r w:rsidRPr="006F5113">
              <w:t>Не позднее 3 дней с момента изменения</w:t>
            </w:r>
          </w:p>
        </w:tc>
      </w:tr>
      <w:tr w:rsidR="000E5B00" w:rsidRPr="006F5113" w14:paraId="01AD2F75" w14:textId="77777777" w:rsidTr="00680836">
        <w:tc>
          <w:tcPr>
            <w:tcW w:w="534" w:type="dxa"/>
          </w:tcPr>
          <w:p w14:paraId="53C9B3E8" w14:textId="77777777" w:rsidR="000E5B00" w:rsidRPr="006F5113" w:rsidRDefault="000E5B00" w:rsidP="00612E6C">
            <w:pPr>
              <w:pStyle w:val="14"/>
              <w:numPr>
                <w:ilvl w:val="1"/>
                <w:numId w:val="47"/>
              </w:numPr>
            </w:pPr>
          </w:p>
        </w:tc>
        <w:tc>
          <w:tcPr>
            <w:tcW w:w="4584" w:type="dxa"/>
            <w:gridSpan w:val="2"/>
          </w:tcPr>
          <w:p w14:paraId="7C07BDB2" w14:textId="77777777" w:rsidR="000E5B00" w:rsidRPr="006F5113" w:rsidRDefault="000E5B00" w:rsidP="00233D36">
            <w:pPr>
              <w:pStyle w:val="14"/>
            </w:pPr>
            <w:r w:rsidRPr="006F5113">
              <w:t>Информация о руководстве</w:t>
            </w:r>
          </w:p>
        </w:tc>
        <w:tc>
          <w:tcPr>
            <w:tcW w:w="7075" w:type="dxa"/>
          </w:tcPr>
          <w:p w14:paraId="50053D84" w14:textId="77777777" w:rsidR="000E5B00" w:rsidRPr="006F5113" w:rsidRDefault="000E5B00" w:rsidP="00233D36">
            <w:pPr>
              <w:pStyle w:val="14"/>
            </w:pPr>
            <w:r w:rsidRPr="006F5113">
              <w:t>ФИО и телефоны руководителя и заместителей руководителя СМО</w:t>
            </w:r>
          </w:p>
        </w:tc>
        <w:tc>
          <w:tcPr>
            <w:tcW w:w="2800" w:type="dxa"/>
          </w:tcPr>
          <w:p w14:paraId="7415C180" w14:textId="77777777" w:rsidR="000E5B00" w:rsidRPr="006F5113" w:rsidRDefault="000E5B00" w:rsidP="00233D36">
            <w:pPr>
              <w:pStyle w:val="14"/>
            </w:pPr>
            <w:r w:rsidRPr="006F5113">
              <w:t>Не позднее 3 дней с момента изменения</w:t>
            </w:r>
          </w:p>
        </w:tc>
      </w:tr>
      <w:tr w:rsidR="000E5B00" w:rsidRPr="006F5113" w14:paraId="0B1AE546" w14:textId="77777777" w:rsidTr="00680836">
        <w:tc>
          <w:tcPr>
            <w:tcW w:w="534" w:type="dxa"/>
          </w:tcPr>
          <w:p w14:paraId="6C025AF7" w14:textId="77777777" w:rsidR="000E5B00" w:rsidRPr="006F5113" w:rsidRDefault="000E5B00" w:rsidP="00612E6C">
            <w:pPr>
              <w:pStyle w:val="14"/>
              <w:numPr>
                <w:ilvl w:val="1"/>
                <w:numId w:val="47"/>
              </w:numPr>
            </w:pPr>
          </w:p>
        </w:tc>
        <w:tc>
          <w:tcPr>
            <w:tcW w:w="4584" w:type="dxa"/>
            <w:gridSpan w:val="2"/>
          </w:tcPr>
          <w:p w14:paraId="3168B02B" w14:textId="77777777" w:rsidR="000E5B00" w:rsidRPr="006F5113" w:rsidRDefault="000E5B00" w:rsidP="00233D36">
            <w:pPr>
              <w:pStyle w:val="14"/>
            </w:pPr>
            <w:r w:rsidRPr="006F5113">
              <w:t xml:space="preserve">Контактные </w:t>
            </w:r>
          </w:p>
          <w:p w14:paraId="183B2489" w14:textId="77777777" w:rsidR="000E5B00" w:rsidRPr="006F5113" w:rsidRDefault="000E5B00" w:rsidP="00233D36">
            <w:pPr>
              <w:pStyle w:val="14"/>
            </w:pPr>
            <w:r w:rsidRPr="006F5113">
              <w:t xml:space="preserve">данные </w:t>
            </w:r>
          </w:p>
          <w:p w14:paraId="2FF5571D" w14:textId="77777777" w:rsidR="000E5B00" w:rsidRPr="006F5113" w:rsidRDefault="000E5B00" w:rsidP="00233D36">
            <w:pPr>
              <w:pStyle w:val="14"/>
            </w:pPr>
            <w:r w:rsidRPr="006F5113">
              <w:t>СМО</w:t>
            </w:r>
          </w:p>
        </w:tc>
        <w:tc>
          <w:tcPr>
            <w:tcW w:w="7075" w:type="dxa"/>
          </w:tcPr>
          <w:p w14:paraId="721BC7FA" w14:textId="77777777" w:rsidR="000E5B00" w:rsidRPr="006F5113" w:rsidRDefault="000E5B00" w:rsidP="00233D36">
            <w:pPr>
              <w:pStyle w:val="14"/>
            </w:pPr>
            <w:r w:rsidRPr="006F5113">
              <w:t>Наименование СМО (полное и краткое), адрес (почтовый и юридический), телефон, факс, схема проезда, e-mail для обращений в СМО</w:t>
            </w:r>
          </w:p>
        </w:tc>
        <w:tc>
          <w:tcPr>
            <w:tcW w:w="2800" w:type="dxa"/>
          </w:tcPr>
          <w:p w14:paraId="2ED3B6DC" w14:textId="77777777" w:rsidR="000E5B00" w:rsidRPr="006F5113" w:rsidRDefault="000E5B00" w:rsidP="00233D36">
            <w:pPr>
              <w:pStyle w:val="14"/>
            </w:pPr>
            <w:r w:rsidRPr="006F5113">
              <w:t>Не позднее 3 дней с момента изменения</w:t>
            </w:r>
          </w:p>
        </w:tc>
      </w:tr>
      <w:tr w:rsidR="000E5B00" w:rsidRPr="006F5113" w14:paraId="4938CCAA" w14:textId="77777777" w:rsidTr="00680836">
        <w:tc>
          <w:tcPr>
            <w:tcW w:w="534" w:type="dxa"/>
          </w:tcPr>
          <w:p w14:paraId="21DA6F9F" w14:textId="77777777" w:rsidR="000E5B00" w:rsidRPr="006F5113" w:rsidRDefault="000E5B00" w:rsidP="00612E6C">
            <w:pPr>
              <w:pStyle w:val="14"/>
              <w:numPr>
                <w:ilvl w:val="1"/>
                <w:numId w:val="47"/>
              </w:numPr>
            </w:pPr>
          </w:p>
        </w:tc>
        <w:tc>
          <w:tcPr>
            <w:tcW w:w="4584" w:type="dxa"/>
            <w:gridSpan w:val="2"/>
          </w:tcPr>
          <w:p w14:paraId="53F8DB49" w14:textId="77777777" w:rsidR="000E5B00" w:rsidRPr="006F5113" w:rsidRDefault="000E5B00" w:rsidP="00233D36">
            <w:pPr>
              <w:pStyle w:val="14"/>
            </w:pPr>
            <w:r w:rsidRPr="006F5113">
              <w:t xml:space="preserve">График приема </w:t>
            </w:r>
          </w:p>
          <w:p w14:paraId="0D016606" w14:textId="77777777" w:rsidR="000E5B00" w:rsidRPr="006F5113" w:rsidRDefault="000E5B00" w:rsidP="00233D36">
            <w:pPr>
              <w:pStyle w:val="14"/>
            </w:pPr>
            <w:r w:rsidRPr="006F5113">
              <w:t>граждан</w:t>
            </w:r>
          </w:p>
        </w:tc>
        <w:tc>
          <w:tcPr>
            <w:tcW w:w="7075" w:type="dxa"/>
          </w:tcPr>
          <w:p w14:paraId="09B3BA3E" w14:textId="77777777" w:rsidR="000E5B00" w:rsidRPr="006F5113" w:rsidRDefault="000E5B00" w:rsidP="00233D36">
            <w:pPr>
              <w:pStyle w:val="14"/>
            </w:pPr>
            <w:r w:rsidRPr="006F5113">
              <w:t>Должность и ФИО принимающего должностного лица, приемные дни, время приема, телефон</w:t>
            </w:r>
          </w:p>
        </w:tc>
        <w:tc>
          <w:tcPr>
            <w:tcW w:w="2800" w:type="dxa"/>
          </w:tcPr>
          <w:p w14:paraId="4EFC89A1" w14:textId="77777777" w:rsidR="000E5B00" w:rsidRPr="006F5113" w:rsidRDefault="000E5B00" w:rsidP="00233D36">
            <w:pPr>
              <w:pStyle w:val="14"/>
            </w:pPr>
            <w:r w:rsidRPr="006F5113">
              <w:t>Не позднее 3 дней с момента изменения</w:t>
            </w:r>
          </w:p>
        </w:tc>
      </w:tr>
      <w:tr w:rsidR="000E5B00" w:rsidRPr="006F5113" w14:paraId="09994B1F" w14:textId="77777777" w:rsidTr="00680836">
        <w:tc>
          <w:tcPr>
            <w:tcW w:w="534" w:type="dxa"/>
          </w:tcPr>
          <w:p w14:paraId="2310742B" w14:textId="77777777" w:rsidR="000E5B00" w:rsidRPr="006F5113" w:rsidRDefault="000E5B00" w:rsidP="00612E6C">
            <w:pPr>
              <w:pStyle w:val="14"/>
              <w:numPr>
                <w:ilvl w:val="1"/>
                <w:numId w:val="47"/>
              </w:numPr>
            </w:pPr>
          </w:p>
        </w:tc>
        <w:tc>
          <w:tcPr>
            <w:tcW w:w="4584" w:type="dxa"/>
            <w:gridSpan w:val="2"/>
          </w:tcPr>
          <w:p w14:paraId="49456A5D" w14:textId="77777777" w:rsidR="000E5B00" w:rsidRPr="006F5113" w:rsidRDefault="000E5B00" w:rsidP="00233D36">
            <w:pPr>
              <w:pStyle w:val="14"/>
            </w:pPr>
            <w:r w:rsidRPr="006F5113">
              <w:t>Адреса пунктов оформления и выдачи полисов</w:t>
            </w:r>
          </w:p>
        </w:tc>
        <w:tc>
          <w:tcPr>
            <w:tcW w:w="7075" w:type="dxa"/>
          </w:tcPr>
          <w:p w14:paraId="070E5C56" w14:textId="77777777" w:rsidR="000E5B00" w:rsidRPr="006F5113" w:rsidRDefault="000E5B00" w:rsidP="00233D36">
            <w:pPr>
              <w:pStyle w:val="14"/>
            </w:pPr>
            <w:r w:rsidRPr="006F5113">
              <w:t>Адрес, телефон, факс, схема проезда</w:t>
            </w:r>
          </w:p>
        </w:tc>
        <w:tc>
          <w:tcPr>
            <w:tcW w:w="2800" w:type="dxa"/>
          </w:tcPr>
          <w:p w14:paraId="4CF90DF5" w14:textId="77777777" w:rsidR="000E5B00" w:rsidRPr="006F5113" w:rsidRDefault="000E5B00" w:rsidP="00233D36">
            <w:pPr>
              <w:pStyle w:val="14"/>
            </w:pPr>
            <w:r w:rsidRPr="006F5113">
              <w:t>Не позднее 3 дней с момента изменения</w:t>
            </w:r>
          </w:p>
        </w:tc>
      </w:tr>
      <w:tr w:rsidR="000E5B00" w:rsidRPr="006F5113" w14:paraId="2D89079C" w14:textId="77777777" w:rsidTr="00680836">
        <w:tc>
          <w:tcPr>
            <w:tcW w:w="14993" w:type="dxa"/>
            <w:gridSpan w:val="5"/>
          </w:tcPr>
          <w:p w14:paraId="58E392F1" w14:textId="77777777" w:rsidR="000E5B00" w:rsidRPr="006F5113" w:rsidRDefault="000E5B00" w:rsidP="00612E6C">
            <w:pPr>
              <w:pStyle w:val="1d"/>
              <w:numPr>
                <w:ilvl w:val="0"/>
                <w:numId w:val="47"/>
              </w:numPr>
            </w:pPr>
            <w:r w:rsidRPr="006F5113">
              <w:t>Информация о порядке получения/замены полиса</w:t>
            </w:r>
          </w:p>
        </w:tc>
      </w:tr>
      <w:tr w:rsidR="000E5B00" w:rsidRPr="006F5113" w14:paraId="715A3FAF" w14:textId="77777777" w:rsidTr="00680836">
        <w:tc>
          <w:tcPr>
            <w:tcW w:w="675" w:type="dxa"/>
            <w:gridSpan w:val="2"/>
          </w:tcPr>
          <w:p w14:paraId="7CF5C043" w14:textId="77777777" w:rsidR="000E5B00" w:rsidRPr="006F5113" w:rsidRDefault="000E5B00" w:rsidP="00612E6C">
            <w:pPr>
              <w:pStyle w:val="14"/>
              <w:numPr>
                <w:ilvl w:val="1"/>
                <w:numId w:val="47"/>
              </w:numPr>
            </w:pPr>
          </w:p>
        </w:tc>
        <w:tc>
          <w:tcPr>
            <w:tcW w:w="4443" w:type="dxa"/>
          </w:tcPr>
          <w:p w14:paraId="7ADDCD50" w14:textId="77777777" w:rsidR="000E5B00" w:rsidRPr="006F5113" w:rsidRDefault="000E5B00" w:rsidP="00033F91">
            <w:pPr>
              <w:pStyle w:val="14"/>
              <w:jc w:val="left"/>
            </w:pPr>
            <w:r w:rsidRPr="006F5113">
              <w:t>Информация о порядке получения/замены полиса, выборе МО</w:t>
            </w:r>
          </w:p>
        </w:tc>
        <w:tc>
          <w:tcPr>
            <w:tcW w:w="7075" w:type="dxa"/>
          </w:tcPr>
          <w:p w14:paraId="2A1A6362" w14:textId="77777777" w:rsidR="000E5B00" w:rsidRPr="006F5113" w:rsidRDefault="000E5B00" w:rsidP="00233D36">
            <w:pPr>
              <w:pStyle w:val="14"/>
            </w:pPr>
          </w:p>
        </w:tc>
        <w:tc>
          <w:tcPr>
            <w:tcW w:w="2800" w:type="dxa"/>
          </w:tcPr>
          <w:p w14:paraId="5163810A" w14:textId="77777777" w:rsidR="000E5B00" w:rsidRPr="006F5113" w:rsidRDefault="000E5B00" w:rsidP="00233D36">
            <w:pPr>
              <w:pStyle w:val="14"/>
            </w:pPr>
            <w:r w:rsidRPr="006F5113">
              <w:t>Не позднее 3 дней с момента изменения</w:t>
            </w:r>
          </w:p>
        </w:tc>
      </w:tr>
      <w:tr w:rsidR="000E5B00" w:rsidRPr="006F5113" w14:paraId="6CFC8780" w14:textId="77777777" w:rsidTr="00680836">
        <w:tc>
          <w:tcPr>
            <w:tcW w:w="14993" w:type="dxa"/>
            <w:gridSpan w:val="5"/>
          </w:tcPr>
          <w:p w14:paraId="2E4A21B9" w14:textId="77777777" w:rsidR="000E5B00" w:rsidRPr="006F5113" w:rsidRDefault="000E5B00" w:rsidP="00612E6C">
            <w:pPr>
              <w:pStyle w:val="1d"/>
              <w:numPr>
                <w:ilvl w:val="0"/>
                <w:numId w:val="47"/>
              </w:numPr>
            </w:pPr>
            <w:r w:rsidRPr="006F5113">
              <w:t>Информация о защите прав застрахованных лиц</w:t>
            </w:r>
          </w:p>
        </w:tc>
      </w:tr>
      <w:tr w:rsidR="000E5B00" w:rsidRPr="006F5113" w14:paraId="739A1485" w14:textId="77777777" w:rsidTr="00680836">
        <w:tc>
          <w:tcPr>
            <w:tcW w:w="675" w:type="dxa"/>
            <w:gridSpan w:val="2"/>
          </w:tcPr>
          <w:p w14:paraId="2EE73CC7" w14:textId="77777777" w:rsidR="000E5B00" w:rsidRPr="006F5113" w:rsidRDefault="000E5B00" w:rsidP="00612E6C">
            <w:pPr>
              <w:pStyle w:val="14"/>
              <w:numPr>
                <w:ilvl w:val="1"/>
                <w:numId w:val="47"/>
              </w:numPr>
            </w:pPr>
          </w:p>
        </w:tc>
        <w:tc>
          <w:tcPr>
            <w:tcW w:w="4443" w:type="dxa"/>
          </w:tcPr>
          <w:p w14:paraId="78135AC2" w14:textId="77777777" w:rsidR="000E5B00" w:rsidRPr="006F5113" w:rsidRDefault="000E5B00" w:rsidP="00233D36">
            <w:pPr>
              <w:pStyle w:val="14"/>
            </w:pPr>
            <w:r w:rsidRPr="006F5113">
              <w:t>Порядок осуществления защиты прав застрахованных</w:t>
            </w:r>
          </w:p>
        </w:tc>
        <w:tc>
          <w:tcPr>
            <w:tcW w:w="7075" w:type="dxa"/>
          </w:tcPr>
          <w:p w14:paraId="198DB4B9" w14:textId="77777777" w:rsidR="000E5B00" w:rsidRPr="006F5113" w:rsidRDefault="000E5B00" w:rsidP="00233D36">
            <w:pPr>
              <w:pStyle w:val="14"/>
            </w:pPr>
            <w:r w:rsidRPr="006F5113">
              <w:t>Информация о правах застрахованных лиц в сфере обязательного медицинского страхования, в том числе праве выбора или замены страховой медицинской организации, о выявленных по обращениям застрахованных лиц нарушениях при предоставлении медицинской помощи, а также об обязанностях застрахованных лиц</w:t>
            </w:r>
          </w:p>
        </w:tc>
        <w:tc>
          <w:tcPr>
            <w:tcW w:w="2800" w:type="dxa"/>
          </w:tcPr>
          <w:p w14:paraId="6C5AD494" w14:textId="77777777" w:rsidR="000E5B00" w:rsidRPr="006F5113" w:rsidRDefault="000E5B00" w:rsidP="00233D36">
            <w:pPr>
              <w:pStyle w:val="14"/>
            </w:pPr>
            <w:r w:rsidRPr="006F5113">
              <w:t>Не позднее 3 дней с момента изменения</w:t>
            </w:r>
          </w:p>
        </w:tc>
      </w:tr>
      <w:tr w:rsidR="000E5B00" w:rsidRPr="006F5113" w14:paraId="46BF1161" w14:textId="77777777" w:rsidTr="00680836">
        <w:tc>
          <w:tcPr>
            <w:tcW w:w="14993" w:type="dxa"/>
            <w:gridSpan w:val="5"/>
          </w:tcPr>
          <w:p w14:paraId="79121BBD" w14:textId="77777777" w:rsidR="000E5B00" w:rsidRPr="006F5113" w:rsidRDefault="000E5B00" w:rsidP="00612E6C">
            <w:pPr>
              <w:pStyle w:val="1d"/>
              <w:numPr>
                <w:ilvl w:val="0"/>
                <w:numId w:val="47"/>
              </w:numPr>
            </w:pPr>
            <w:r w:rsidRPr="006F5113">
              <w:lastRenderedPageBreak/>
              <w:t>Справочная информация</w:t>
            </w:r>
          </w:p>
        </w:tc>
      </w:tr>
      <w:tr w:rsidR="000E5B00" w:rsidRPr="006F5113" w14:paraId="2921F28E" w14:textId="77777777" w:rsidTr="00680836">
        <w:tc>
          <w:tcPr>
            <w:tcW w:w="675" w:type="dxa"/>
            <w:gridSpan w:val="2"/>
          </w:tcPr>
          <w:p w14:paraId="2B0A897C" w14:textId="77777777" w:rsidR="000E5B00" w:rsidRPr="006F5113" w:rsidRDefault="000E5B00" w:rsidP="00612E6C">
            <w:pPr>
              <w:pStyle w:val="14"/>
              <w:numPr>
                <w:ilvl w:val="1"/>
                <w:numId w:val="47"/>
              </w:numPr>
            </w:pPr>
          </w:p>
        </w:tc>
        <w:tc>
          <w:tcPr>
            <w:tcW w:w="4443" w:type="dxa"/>
          </w:tcPr>
          <w:p w14:paraId="4E492C51" w14:textId="77777777" w:rsidR="000E5B00" w:rsidRPr="006F5113" w:rsidRDefault="000E5B00" w:rsidP="00233D36">
            <w:pPr>
              <w:pStyle w:val="14"/>
            </w:pPr>
            <w:r w:rsidRPr="006F5113">
              <w:t>Информация о МО субъекта РФ</w:t>
            </w:r>
          </w:p>
        </w:tc>
        <w:tc>
          <w:tcPr>
            <w:tcW w:w="7075" w:type="dxa"/>
          </w:tcPr>
          <w:p w14:paraId="68360A32" w14:textId="77777777" w:rsidR="000E5B00" w:rsidRPr="006F5113" w:rsidRDefault="000E5B00" w:rsidP="00233D36">
            <w:pPr>
              <w:pStyle w:val="14"/>
            </w:pPr>
            <w:r w:rsidRPr="006F5113">
              <w:t>Информация о медицинских организациях, осуществляющих деятельность в сфере обязательного медицинского страхования на территории субъекта Российской Федерации, видах, качестве и об условиях предоставления медицинской помощи</w:t>
            </w:r>
          </w:p>
        </w:tc>
        <w:tc>
          <w:tcPr>
            <w:tcW w:w="2800" w:type="dxa"/>
          </w:tcPr>
          <w:p w14:paraId="7C321A25" w14:textId="77777777" w:rsidR="000E5B00" w:rsidRPr="006F5113" w:rsidRDefault="000E5B00" w:rsidP="00233D36">
            <w:pPr>
              <w:pStyle w:val="14"/>
            </w:pPr>
            <w:r w:rsidRPr="006F5113">
              <w:t>Не позднее 5 дней с момента изменения</w:t>
            </w:r>
          </w:p>
        </w:tc>
      </w:tr>
      <w:tr w:rsidR="000E5B00" w:rsidRPr="006F5113" w14:paraId="70302C79" w14:textId="77777777" w:rsidTr="00680836">
        <w:tc>
          <w:tcPr>
            <w:tcW w:w="14993" w:type="dxa"/>
            <w:gridSpan w:val="5"/>
          </w:tcPr>
          <w:p w14:paraId="166307D5" w14:textId="77777777" w:rsidR="000E5B00" w:rsidRPr="006F5113" w:rsidRDefault="000E5B00" w:rsidP="00612E6C">
            <w:pPr>
              <w:pStyle w:val="1d"/>
              <w:numPr>
                <w:ilvl w:val="0"/>
                <w:numId w:val="47"/>
              </w:numPr>
            </w:pPr>
            <w:r w:rsidRPr="006F5113">
              <w:t>Пользовательские сервисы</w:t>
            </w:r>
          </w:p>
        </w:tc>
      </w:tr>
      <w:tr w:rsidR="000E5B00" w:rsidRPr="006F5113" w14:paraId="134376FB" w14:textId="77777777" w:rsidTr="00680836">
        <w:tc>
          <w:tcPr>
            <w:tcW w:w="675" w:type="dxa"/>
            <w:gridSpan w:val="2"/>
          </w:tcPr>
          <w:p w14:paraId="032723B5" w14:textId="77777777" w:rsidR="000E5B00" w:rsidRPr="006F5113" w:rsidRDefault="000E5B00" w:rsidP="00612E6C">
            <w:pPr>
              <w:pStyle w:val="14"/>
              <w:numPr>
                <w:ilvl w:val="1"/>
                <w:numId w:val="47"/>
              </w:numPr>
            </w:pPr>
          </w:p>
        </w:tc>
        <w:tc>
          <w:tcPr>
            <w:tcW w:w="4443" w:type="dxa"/>
          </w:tcPr>
          <w:p w14:paraId="0F919313" w14:textId="77777777" w:rsidR="000E5B00" w:rsidRPr="006F5113" w:rsidRDefault="000E5B00" w:rsidP="00233D36">
            <w:pPr>
              <w:pStyle w:val="14"/>
            </w:pPr>
            <w:r w:rsidRPr="006F5113">
              <w:t>Сервис обратной связи</w:t>
            </w:r>
          </w:p>
        </w:tc>
        <w:tc>
          <w:tcPr>
            <w:tcW w:w="7075" w:type="dxa"/>
          </w:tcPr>
          <w:p w14:paraId="5EC3FBD9" w14:textId="77777777" w:rsidR="000E5B00" w:rsidRPr="006F5113" w:rsidRDefault="000E5B00" w:rsidP="00233D36">
            <w:pPr>
              <w:pStyle w:val="14"/>
            </w:pPr>
            <w:r w:rsidRPr="006F5113">
              <w:t>Форма ввода, которая позволяет при введении определенных данных адресовать вопрос в СМО</w:t>
            </w:r>
          </w:p>
        </w:tc>
        <w:tc>
          <w:tcPr>
            <w:tcW w:w="2800" w:type="dxa"/>
          </w:tcPr>
          <w:p w14:paraId="1FA18A4D" w14:textId="77777777" w:rsidR="000E5B00" w:rsidRPr="006F5113" w:rsidRDefault="000E5B00" w:rsidP="00233D36">
            <w:pPr>
              <w:pStyle w:val="14"/>
            </w:pPr>
            <w:r w:rsidRPr="006F5113">
              <w:t>-</w:t>
            </w:r>
          </w:p>
        </w:tc>
      </w:tr>
      <w:tr w:rsidR="000E5B00" w:rsidRPr="006F5113" w14:paraId="0D7196E9" w14:textId="77777777" w:rsidTr="00680836">
        <w:tc>
          <w:tcPr>
            <w:tcW w:w="675" w:type="dxa"/>
            <w:gridSpan w:val="2"/>
          </w:tcPr>
          <w:p w14:paraId="1E3827D8" w14:textId="77777777" w:rsidR="000E5B00" w:rsidRPr="006F5113" w:rsidRDefault="000E5B00" w:rsidP="00612E6C">
            <w:pPr>
              <w:pStyle w:val="14"/>
              <w:numPr>
                <w:ilvl w:val="1"/>
                <w:numId w:val="47"/>
              </w:numPr>
            </w:pPr>
          </w:p>
        </w:tc>
        <w:tc>
          <w:tcPr>
            <w:tcW w:w="4443" w:type="dxa"/>
          </w:tcPr>
          <w:p w14:paraId="6B5D46D5" w14:textId="77777777" w:rsidR="000E5B00" w:rsidRPr="006F5113" w:rsidRDefault="000E5B00" w:rsidP="00233D36">
            <w:pPr>
              <w:pStyle w:val="14"/>
            </w:pPr>
            <w:r w:rsidRPr="006F5113">
              <w:t xml:space="preserve"> Сервисы персонификации</w:t>
            </w:r>
          </w:p>
        </w:tc>
        <w:tc>
          <w:tcPr>
            <w:tcW w:w="7075" w:type="dxa"/>
          </w:tcPr>
          <w:p w14:paraId="74735083" w14:textId="77777777" w:rsidR="000E5B00" w:rsidRPr="006F5113" w:rsidRDefault="000E5B00" w:rsidP="00233D36">
            <w:pPr>
              <w:pStyle w:val="14"/>
            </w:pPr>
            <w:r w:rsidRPr="006F5113">
              <w:t>Возможность подписки на новостные ленты, каналы RSS</w:t>
            </w:r>
          </w:p>
        </w:tc>
        <w:tc>
          <w:tcPr>
            <w:tcW w:w="2800" w:type="dxa"/>
          </w:tcPr>
          <w:p w14:paraId="06E4AA9A" w14:textId="77777777" w:rsidR="000E5B00" w:rsidRPr="006F5113" w:rsidRDefault="000E5B00" w:rsidP="00233D36">
            <w:pPr>
              <w:pStyle w:val="14"/>
            </w:pPr>
            <w:r w:rsidRPr="006F5113">
              <w:t>-</w:t>
            </w:r>
          </w:p>
        </w:tc>
      </w:tr>
    </w:tbl>
    <w:p w14:paraId="59B72EA0" w14:textId="77777777" w:rsidR="000E5B00" w:rsidRPr="006F5113" w:rsidRDefault="000E5B00" w:rsidP="00233D36">
      <w:pPr>
        <w:pStyle w:val="31"/>
        <w:spacing w:before="480" w:beforeAutospacing="0"/>
      </w:pPr>
      <w:bookmarkStart w:id="53" w:name="_Ref338282981"/>
      <w:bookmarkStart w:id="54" w:name="_Toc342035964"/>
      <w:bookmarkStart w:id="55" w:name="_Toc503790785"/>
      <w:r w:rsidRPr="006F5113">
        <w:t>Общие требования к информационной системе медицинской организации</w:t>
      </w:r>
      <w:bookmarkEnd w:id="53"/>
      <w:bookmarkEnd w:id="54"/>
      <w:bookmarkEnd w:id="55"/>
    </w:p>
    <w:p w14:paraId="6384A2FD" w14:textId="77777777" w:rsidR="000E5B00" w:rsidRPr="006F5113" w:rsidRDefault="000E5B00" w:rsidP="005D5E83">
      <w:pPr>
        <w:pStyle w:val="a3"/>
        <w:numPr>
          <w:ilvl w:val="0"/>
          <w:numId w:val="29"/>
        </w:numPr>
      </w:pPr>
      <w:r w:rsidRPr="006F5113">
        <w:t>Перечень подсистем информационной системы медицинской организации</w:t>
      </w:r>
    </w:p>
    <w:p w14:paraId="20CF1D4F" w14:textId="77777777" w:rsidR="00FE7DCA" w:rsidRPr="006F5113" w:rsidRDefault="00FE7DCA" w:rsidP="00FE7DCA"/>
    <w:tbl>
      <w:tblPr>
        <w:tblStyle w:val="aff2"/>
        <w:tblW w:w="0" w:type="auto"/>
        <w:tblLook w:val="04A0" w:firstRow="1" w:lastRow="0" w:firstColumn="1" w:lastColumn="0" w:noHBand="0" w:noVBand="1"/>
      </w:tblPr>
      <w:tblGrid>
        <w:gridCol w:w="534"/>
        <w:gridCol w:w="6769"/>
        <w:gridCol w:w="2736"/>
      </w:tblGrid>
      <w:tr w:rsidR="000E5B00" w:rsidRPr="006F5113" w14:paraId="3B472F8A" w14:textId="77777777" w:rsidTr="00680836">
        <w:trPr>
          <w:cnfStyle w:val="100000000000" w:firstRow="1" w:lastRow="0" w:firstColumn="0" w:lastColumn="0" w:oddVBand="0" w:evenVBand="0" w:oddHBand="0" w:evenHBand="0" w:firstRowFirstColumn="0" w:firstRowLastColumn="0" w:lastRowFirstColumn="0" w:lastRowLastColumn="0"/>
        </w:trPr>
        <w:tc>
          <w:tcPr>
            <w:tcW w:w="534" w:type="dxa"/>
          </w:tcPr>
          <w:p w14:paraId="726DAF34" w14:textId="77777777" w:rsidR="000E5B00" w:rsidRPr="006F5113" w:rsidRDefault="000E5B00" w:rsidP="00680836">
            <w:pPr>
              <w:pStyle w:val="14"/>
              <w:keepNext w:val="0"/>
              <w:jc w:val="center"/>
            </w:pPr>
            <w:r w:rsidRPr="006F5113">
              <w:t>№</w:t>
            </w:r>
          </w:p>
        </w:tc>
        <w:tc>
          <w:tcPr>
            <w:tcW w:w="6769" w:type="dxa"/>
          </w:tcPr>
          <w:p w14:paraId="74E76249" w14:textId="77777777" w:rsidR="000E5B00" w:rsidRPr="006F5113" w:rsidRDefault="000E5B00" w:rsidP="00680836">
            <w:pPr>
              <w:pStyle w:val="14"/>
              <w:keepNext w:val="0"/>
              <w:jc w:val="center"/>
            </w:pPr>
            <w:r w:rsidRPr="006F5113">
              <w:t>Подсистема</w:t>
            </w:r>
          </w:p>
        </w:tc>
        <w:tc>
          <w:tcPr>
            <w:tcW w:w="0" w:type="auto"/>
          </w:tcPr>
          <w:p w14:paraId="6BB28939" w14:textId="77777777" w:rsidR="000E5B00" w:rsidRPr="006F5113" w:rsidRDefault="000E5B00" w:rsidP="00680836">
            <w:pPr>
              <w:pStyle w:val="14"/>
              <w:keepNext w:val="0"/>
              <w:jc w:val="center"/>
            </w:pPr>
            <w:r w:rsidRPr="006F5113">
              <w:t>Номер пункта документа</w:t>
            </w:r>
          </w:p>
        </w:tc>
      </w:tr>
      <w:tr w:rsidR="000E5B00" w:rsidRPr="006F5113" w14:paraId="54342BB7" w14:textId="77777777" w:rsidTr="00680836">
        <w:tc>
          <w:tcPr>
            <w:tcW w:w="534" w:type="dxa"/>
          </w:tcPr>
          <w:p w14:paraId="34F7A743" w14:textId="77777777" w:rsidR="000E5B00" w:rsidRPr="006F5113" w:rsidRDefault="000E5B00" w:rsidP="00612E6C">
            <w:pPr>
              <w:pStyle w:val="14"/>
              <w:numPr>
                <w:ilvl w:val="0"/>
                <w:numId w:val="48"/>
              </w:numPr>
            </w:pPr>
          </w:p>
        </w:tc>
        <w:tc>
          <w:tcPr>
            <w:tcW w:w="6769" w:type="dxa"/>
          </w:tcPr>
          <w:p w14:paraId="1BD87EEC" w14:textId="77777777" w:rsidR="000E5B00" w:rsidRPr="006F5113" w:rsidRDefault="000E5B00" w:rsidP="00233D36">
            <w:pPr>
              <w:pStyle w:val="14"/>
            </w:pPr>
            <w:r w:rsidRPr="006F5113">
              <w:t xml:space="preserve">Подсистема персонифицированного учёта медицинской помощи, оказанной застрахованным лицам </w:t>
            </w:r>
            <w:r w:rsidR="00144504" w:rsidRPr="006F5113">
              <w:t>в сфере</w:t>
            </w:r>
            <w:r w:rsidRPr="006F5113">
              <w:t xml:space="preserve"> обязательного медицинского страхования</w:t>
            </w:r>
          </w:p>
        </w:tc>
        <w:tc>
          <w:tcPr>
            <w:tcW w:w="0" w:type="auto"/>
          </w:tcPr>
          <w:p w14:paraId="5B89E572" w14:textId="77777777" w:rsidR="000E5B00" w:rsidRPr="006F5113" w:rsidRDefault="000E5B00" w:rsidP="00233D36">
            <w:pPr>
              <w:pStyle w:val="14"/>
            </w:pPr>
            <w:r w:rsidRPr="006F5113">
              <w:t>П.5.2</w:t>
            </w:r>
          </w:p>
        </w:tc>
      </w:tr>
    </w:tbl>
    <w:p w14:paraId="707DFB7F" w14:textId="77777777" w:rsidR="000E5B00" w:rsidRPr="006F5113" w:rsidRDefault="000E5B00" w:rsidP="00A02521">
      <w:pPr>
        <w:pStyle w:val="41"/>
        <w:keepNext/>
        <w:pageBreakBefore/>
        <w:spacing w:before="480" w:beforeAutospacing="0"/>
      </w:pPr>
      <w:r w:rsidRPr="006F5113">
        <w:lastRenderedPageBreak/>
        <w:t xml:space="preserve">Требования к подсистеме персонифицированного учёта медицинской помощи, оказанной застрахованным лицам </w:t>
      </w:r>
      <w:r w:rsidR="00144504" w:rsidRPr="006F5113">
        <w:t>в сфере</w:t>
      </w:r>
      <w:r w:rsidRPr="006F5113">
        <w:t xml:space="preserve"> обязательного медицинского страхования</w:t>
      </w:r>
    </w:p>
    <w:p w14:paraId="2C26262F" w14:textId="77777777" w:rsidR="000E5B00" w:rsidRPr="006F5113" w:rsidRDefault="000E5B00" w:rsidP="005D5E83">
      <w:pPr>
        <w:pStyle w:val="a3"/>
        <w:numPr>
          <w:ilvl w:val="0"/>
          <w:numId w:val="29"/>
        </w:numPr>
      </w:pPr>
      <w:r w:rsidRPr="006F5113">
        <w:t>Перечень функций подсистемы персонифицированного учёта медицинской помощи, оказанной в сфере обязательного медицинского страхования, в медицинской организации</w:t>
      </w:r>
    </w:p>
    <w:tbl>
      <w:tblPr>
        <w:tblStyle w:val="aff2"/>
        <w:tblW w:w="0" w:type="auto"/>
        <w:tblLook w:val="04A0" w:firstRow="1" w:lastRow="0" w:firstColumn="1" w:lastColumn="0" w:noHBand="0" w:noVBand="1"/>
      </w:tblPr>
      <w:tblGrid>
        <w:gridCol w:w="534"/>
        <w:gridCol w:w="6769"/>
        <w:gridCol w:w="3073"/>
      </w:tblGrid>
      <w:tr w:rsidR="000E5B00" w:rsidRPr="006F5113" w14:paraId="62E376A1" w14:textId="77777777" w:rsidTr="00680836">
        <w:trPr>
          <w:cnfStyle w:val="100000000000" w:firstRow="1" w:lastRow="0" w:firstColumn="0" w:lastColumn="0" w:oddVBand="0" w:evenVBand="0" w:oddHBand="0" w:evenHBand="0" w:firstRowFirstColumn="0" w:firstRowLastColumn="0" w:lastRowFirstColumn="0" w:lastRowLastColumn="0"/>
          <w:tblHeader/>
        </w:trPr>
        <w:tc>
          <w:tcPr>
            <w:tcW w:w="534" w:type="dxa"/>
          </w:tcPr>
          <w:p w14:paraId="4E93940B" w14:textId="77777777" w:rsidR="000E5B00" w:rsidRPr="006F5113" w:rsidRDefault="000E5B00" w:rsidP="00680836">
            <w:pPr>
              <w:pStyle w:val="14"/>
              <w:keepNext w:val="0"/>
              <w:jc w:val="center"/>
            </w:pPr>
            <w:r w:rsidRPr="006F5113">
              <w:t>№</w:t>
            </w:r>
          </w:p>
        </w:tc>
        <w:tc>
          <w:tcPr>
            <w:tcW w:w="6769" w:type="dxa"/>
          </w:tcPr>
          <w:p w14:paraId="0EA341F7" w14:textId="77777777" w:rsidR="000E5B00" w:rsidRPr="006F5113" w:rsidRDefault="000E5B00" w:rsidP="00680836">
            <w:pPr>
              <w:pStyle w:val="14"/>
              <w:keepNext w:val="0"/>
              <w:jc w:val="center"/>
            </w:pPr>
            <w:r w:rsidRPr="006F5113">
              <w:t>Функция</w:t>
            </w:r>
          </w:p>
        </w:tc>
        <w:tc>
          <w:tcPr>
            <w:tcW w:w="0" w:type="auto"/>
          </w:tcPr>
          <w:p w14:paraId="28265DA6" w14:textId="77777777" w:rsidR="000E5B00" w:rsidRPr="006F5113" w:rsidRDefault="000E5B00" w:rsidP="00680836">
            <w:pPr>
              <w:pStyle w:val="14"/>
              <w:keepNext w:val="0"/>
              <w:jc w:val="center"/>
            </w:pPr>
            <w:r w:rsidRPr="006F5113">
              <w:t>Требования</w:t>
            </w:r>
          </w:p>
        </w:tc>
      </w:tr>
      <w:tr w:rsidR="000E5B00" w:rsidRPr="006F5113" w14:paraId="0209C449" w14:textId="77777777" w:rsidTr="00680836">
        <w:tc>
          <w:tcPr>
            <w:tcW w:w="534" w:type="dxa"/>
          </w:tcPr>
          <w:p w14:paraId="4B4AE9B6" w14:textId="77777777" w:rsidR="000E5B00" w:rsidRPr="006F5113" w:rsidRDefault="000E5B00" w:rsidP="00612E6C">
            <w:pPr>
              <w:pStyle w:val="14"/>
              <w:numPr>
                <w:ilvl w:val="0"/>
                <w:numId w:val="49"/>
              </w:numPr>
            </w:pPr>
          </w:p>
        </w:tc>
        <w:tc>
          <w:tcPr>
            <w:tcW w:w="6769" w:type="dxa"/>
          </w:tcPr>
          <w:p w14:paraId="13F4C230" w14:textId="77777777" w:rsidR="000E5B00" w:rsidRPr="006F5113" w:rsidRDefault="000E5B00" w:rsidP="00233D36">
            <w:pPr>
              <w:pStyle w:val="14"/>
            </w:pPr>
            <w:r w:rsidRPr="006F5113">
              <w:t>Сбор, обработка, передача и хранение сведений о застрахованных лицах</w:t>
            </w:r>
          </w:p>
        </w:tc>
        <w:tc>
          <w:tcPr>
            <w:tcW w:w="0" w:type="auto"/>
          </w:tcPr>
          <w:p w14:paraId="2FCA6176" w14:textId="77777777" w:rsidR="000E5B00" w:rsidRPr="006F5113" w:rsidRDefault="000E5B00" w:rsidP="00237731">
            <w:pPr>
              <w:pStyle w:val="14"/>
            </w:pPr>
            <w:r w:rsidRPr="006F5113">
              <w:t>В подсистеме ведения персонифицированного учёта медицинской помощи, оказанной в сфере ОМС, должны храниться и актуализироваться сведения о медицинской помощи, оказанной застрахованным в сфере ОМС, перечень которых представлен в п. 5.2</w:t>
            </w:r>
          </w:p>
        </w:tc>
      </w:tr>
      <w:tr w:rsidR="000E5B00" w:rsidRPr="006F5113" w14:paraId="477D06C1" w14:textId="77777777" w:rsidTr="00680836">
        <w:tc>
          <w:tcPr>
            <w:tcW w:w="534" w:type="dxa"/>
          </w:tcPr>
          <w:p w14:paraId="4BBBE4E2" w14:textId="77777777" w:rsidR="000E5B00" w:rsidRPr="006F5113" w:rsidRDefault="000E5B00" w:rsidP="00612E6C">
            <w:pPr>
              <w:pStyle w:val="14"/>
              <w:numPr>
                <w:ilvl w:val="0"/>
                <w:numId w:val="49"/>
              </w:numPr>
            </w:pPr>
          </w:p>
        </w:tc>
        <w:tc>
          <w:tcPr>
            <w:tcW w:w="6769" w:type="dxa"/>
          </w:tcPr>
          <w:p w14:paraId="02488D12" w14:textId="77777777" w:rsidR="000E5B00" w:rsidRPr="006F5113" w:rsidRDefault="000E5B00" w:rsidP="00233D36">
            <w:pPr>
              <w:pStyle w:val="14"/>
            </w:pPr>
            <w:r w:rsidRPr="006F5113">
              <w:t>Формирование и отправка сообщений в РС ЕРЗ с запросами на идентификацию застрахованных лиц</w:t>
            </w:r>
          </w:p>
        </w:tc>
        <w:tc>
          <w:tcPr>
            <w:tcW w:w="0" w:type="auto"/>
          </w:tcPr>
          <w:p w14:paraId="3458A349" w14:textId="77777777" w:rsidR="000E5B00" w:rsidRPr="006F5113" w:rsidRDefault="000E5B00" w:rsidP="00233D36">
            <w:pPr>
              <w:pStyle w:val="14"/>
            </w:pPr>
          </w:p>
        </w:tc>
      </w:tr>
      <w:tr w:rsidR="000E5B00" w:rsidRPr="006F5113" w14:paraId="142F2FA1" w14:textId="77777777" w:rsidTr="00680836">
        <w:tc>
          <w:tcPr>
            <w:tcW w:w="534" w:type="dxa"/>
          </w:tcPr>
          <w:p w14:paraId="227905CA" w14:textId="77777777" w:rsidR="000E5B00" w:rsidRPr="006F5113" w:rsidRDefault="000E5B00" w:rsidP="00612E6C">
            <w:pPr>
              <w:pStyle w:val="14"/>
              <w:numPr>
                <w:ilvl w:val="0"/>
                <w:numId w:val="49"/>
              </w:numPr>
            </w:pPr>
          </w:p>
        </w:tc>
        <w:tc>
          <w:tcPr>
            <w:tcW w:w="6769" w:type="dxa"/>
          </w:tcPr>
          <w:p w14:paraId="17DFCA89" w14:textId="77777777" w:rsidR="000E5B00" w:rsidRPr="006F5113" w:rsidRDefault="000E5B00" w:rsidP="00233D36">
            <w:pPr>
              <w:pStyle w:val="14"/>
            </w:pPr>
            <w:r w:rsidRPr="006F5113">
              <w:t>Формирование и отправка сообщений в СМО с реестрами счёта за медицинскую помощь, оказанную лицам, застрахованным в данной СМО</w:t>
            </w:r>
          </w:p>
        </w:tc>
        <w:tc>
          <w:tcPr>
            <w:tcW w:w="0" w:type="auto"/>
          </w:tcPr>
          <w:p w14:paraId="7F69AD6D" w14:textId="77777777" w:rsidR="000E5B00" w:rsidRPr="006F5113" w:rsidRDefault="000E5B00" w:rsidP="00233D36">
            <w:pPr>
              <w:pStyle w:val="14"/>
            </w:pPr>
            <w:r w:rsidRPr="006F5113">
              <w:t>См. п. 5.2</w:t>
            </w:r>
          </w:p>
        </w:tc>
      </w:tr>
      <w:tr w:rsidR="000E5B00" w:rsidRPr="006F5113" w14:paraId="5E55A044" w14:textId="77777777" w:rsidTr="00680836">
        <w:tc>
          <w:tcPr>
            <w:tcW w:w="534" w:type="dxa"/>
          </w:tcPr>
          <w:p w14:paraId="7142DEDE" w14:textId="77777777" w:rsidR="000E5B00" w:rsidRPr="006F5113" w:rsidRDefault="000E5B00" w:rsidP="00612E6C">
            <w:pPr>
              <w:pStyle w:val="14"/>
              <w:numPr>
                <w:ilvl w:val="0"/>
                <w:numId w:val="49"/>
              </w:numPr>
            </w:pPr>
          </w:p>
        </w:tc>
        <w:tc>
          <w:tcPr>
            <w:tcW w:w="6769" w:type="dxa"/>
          </w:tcPr>
          <w:p w14:paraId="2D6CF15F" w14:textId="77777777" w:rsidR="000E5B00" w:rsidRPr="006F5113" w:rsidRDefault="000E5B00" w:rsidP="00233D36">
            <w:pPr>
              <w:pStyle w:val="14"/>
            </w:pPr>
            <w:r w:rsidRPr="006F5113">
              <w:t>Приём сообщений из СМО с протоколами обработки реестров счетов за медицинскую помощь, оказанную лицам, застрахованным в данной СМО</w:t>
            </w:r>
          </w:p>
        </w:tc>
        <w:tc>
          <w:tcPr>
            <w:tcW w:w="0" w:type="auto"/>
          </w:tcPr>
          <w:p w14:paraId="477493C4" w14:textId="77777777" w:rsidR="000E5B00" w:rsidRPr="006F5113" w:rsidRDefault="000E5B00" w:rsidP="00233D36">
            <w:pPr>
              <w:pStyle w:val="14"/>
            </w:pPr>
            <w:r w:rsidRPr="006F5113">
              <w:t>См. п. 5.2</w:t>
            </w:r>
          </w:p>
        </w:tc>
      </w:tr>
      <w:tr w:rsidR="000E5B00" w:rsidRPr="006F5113" w14:paraId="3A62EAC9" w14:textId="77777777" w:rsidTr="00680836">
        <w:tc>
          <w:tcPr>
            <w:tcW w:w="534" w:type="dxa"/>
          </w:tcPr>
          <w:p w14:paraId="15F23748" w14:textId="77777777" w:rsidR="000E5B00" w:rsidRPr="006F5113" w:rsidRDefault="000E5B00" w:rsidP="00612E6C">
            <w:pPr>
              <w:pStyle w:val="14"/>
              <w:numPr>
                <w:ilvl w:val="0"/>
                <w:numId w:val="49"/>
              </w:numPr>
            </w:pPr>
          </w:p>
        </w:tc>
        <w:tc>
          <w:tcPr>
            <w:tcW w:w="6769" w:type="dxa"/>
          </w:tcPr>
          <w:p w14:paraId="083F9230" w14:textId="77777777" w:rsidR="000E5B00" w:rsidRPr="006F5113" w:rsidRDefault="000E5B00" w:rsidP="00233D36">
            <w:pPr>
              <w:pStyle w:val="14"/>
            </w:pPr>
            <w:r w:rsidRPr="006F5113">
              <w:t>Формирование и отправка в СМО сообщений с реестрами счетов (исправленная часть) за медицинскую помощь, оказанную лицам, застрахованным в данной СМО</w:t>
            </w:r>
          </w:p>
        </w:tc>
        <w:tc>
          <w:tcPr>
            <w:tcW w:w="0" w:type="auto"/>
          </w:tcPr>
          <w:p w14:paraId="09D7E46D" w14:textId="77777777" w:rsidR="000E5B00" w:rsidRPr="006F5113" w:rsidRDefault="000E5B00" w:rsidP="00233D36">
            <w:pPr>
              <w:pStyle w:val="14"/>
            </w:pPr>
            <w:r w:rsidRPr="006F5113">
              <w:t>См. п. 5.2</w:t>
            </w:r>
          </w:p>
        </w:tc>
      </w:tr>
      <w:tr w:rsidR="000E5B00" w:rsidRPr="006F5113" w14:paraId="42D764BC" w14:textId="77777777" w:rsidTr="00680836">
        <w:tc>
          <w:tcPr>
            <w:tcW w:w="534" w:type="dxa"/>
          </w:tcPr>
          <w:p w14:paraId="7FD5FBE7" w14:textId="77777777" w:rsidR="000E5B00" w:rsidRPr="006F5113" w:rsidRDefault="000E5B00" w:rsidP="00612E6C">
            <w:pPr>
              <w:pStyle w:val="14"/>
              <w:numPr>
                <w:ilvl w:val="0"/>
                <w:numId w:val="49"/>
              </w:numPr>
            </w:pPr>
          </w:p>
        </w:tc>
        <w:tc>
          <w:tcPr>
            <w:tcW w:w="6769" w:type="dxa"/>
          </w:tcPr>
          <w:p w14:paraId="4F2DD9C8" w14:textId="77777777" w:rsidR="000E5B00" w:rsidRPr="006F5113" w:rsidRDefault="000E5B00" w:rsidP="00233D36">
            <w:pPr>
              <w:pStyle w:val="14"/>
            </w:pPr>
            <w:r w:rsidRPr="006F5113">
              <w:t>Формирование и отправка сообщений в ТФОМС с реестрами счёта за медицинскую помощь, оказанную застрахованным лицам за пределами субъекта РФ, на территории которого выдан полис ОМС</w:t>
            </w:r>
          </w:p>
        </w:tc>
        <w:tc>
          <w:tcPr>
            <w:tcW w:w="0" w:type="auto"/>
          </w:tcPr>
          <w:p w14:paraId="2D08BA14" w14:textId="77777777" w:rsidR="000E5B00" w:rsidRPr="006F5113" w:rsidRDefault="000E5B00" w:rsidP="00233D36">
            <w:pPr>
              <w:pStyle w:val="14"/>
            </w:pPr>
            <w:r w:rsidRPr="006F5113">
              <w:t>См. п. 5.3</w:t>
            </w:r>
          </w:p>
        </w:tc>
      </w:tr>
      <w:tr w:rsidR="000E5B00" w:rsidRPr="006F5113" w14:paraId="23C31A61" w14:textId="77777777" w:rsidTr="00680836">
        <w:tc>
          <w:tcPr>
            <w:tcW w:w="534" w:type="dxa"/>
          </w:tcPr>
          <w:p w14:paraId="5C406779" w14:textId="77777777" w:rsidR="000E5B00" w:rsidRPr="006F5113" w:rsidRDefault="000E5B00" w:rsidP="00612E6C">
            <w:pPr>
              <w:pStyle w:val="14"/>
              <w:numPr>
                <w:ilvl w:val="0"/>
                <w:numId w:val="49"/>
              </w:numPr>
            </w:pPr>
          </w:p>
        </w:tc>
        <w:tc>
          <w:tcPr>
            <w:tcW w:w="6769" w:type="dxa"/>
          </w:tcPr>
          <w:p w14:paraId="2DCE6B5E" w14:textId="77777777" w:rsidR="000E5B00" w:rsidRPr="006F5113" w:rsidRDefault="000E5B00" w:rsidP="00233D36">
            <w:pPr>
              <w:pStyle w:val="14"/>
            </w:pPr>
            <w:r w:rsidRPr="006F5113">
              <w:t>Приём сообщений из ТФОМС с протоколами обработки реестров счёта за медицинскую помощь, оказанную застрахованным лицам за пределами субъекта РФ, на территории которого выдан полис ОМС</w:t>
            </w:r>
          </w:p>
        </w:tc>
        <w:tc>
          <w:tcPr>
            <w:tcW w:w="0" w:type="auto"/>
          </w:tcPr>
          <w:p w14:paraId="62F9C9E4" w14:textId="77777777" w:rsidR="000E5B00" w:rsidRPr="006F5113" w:rsidRDefault="000E5B00" w:rsidP="00233D36">
            <w:pPr>
              <w:pStyle w:val="14"/>
            </w:pPr>
            <w:r w:rsidRPr="006F5113">
              <w:t>См. п. 5.3</w:t>
            </w:r>
          </w:p>
        </w:tc>
      </w:tr>
      <w:tr w:rsidR="000E5B00" w:rsidRPr="006F5113" w14:paraId="246E9B97" w14:textId="77777777" w:rsidTr="00680836">
        <w:tc>
          <w:tcPr>
            <w:tcW w:w="534" w:type="dxa"/>
          </w:tcPr>
          <w:p w14:paraId="0ED7B9F5" w14:textId="77777777" w:rsidR="000E5B00" w:rsidRPr="006F5113" w:rsidRDefault="000E5B00" w:rsidP="00612E6C">
            <w:pPr>
              <w:pStyle w:val="14"/>
              <w:numPr>
                <w:ilvl w:val="0"/>
                <w:numId w:val="49"/>
              </w:numPr>
            </w:pPr>
          </w:p>
        </w:tc>
        <w:tc>
          <w:tcPr>
            <w:tcW w:w="6769" w:type="dxa"/>
          </w:tcPr>
          <w:p w14:paraId="0505A0C2" w14:textId="77777777" w:rsidR="000E5B00" w:rsidRPr="006F5113" w:rsidRDefault="000E5B00" w:rsidP="00233D36">
            <w:pPr>
              <w:pStyle w:val="14"/>
            </w:pPr>
            <w:r w:rsidRPr="006F5113">
              <w:t>Формирование и отправка в ТФОМС сообщений с реестрами счетов (исправленная часть) за медицинскую помощь, оказанную застрахованным лицам за пределами субъекта РФ, на территории которого выдан полис ОМС</w:t>
            </w:r>
          </w:p>
        </w:tc>
        <w:tc>
          <w:tcPr>
            <w:tcW w:w="0" w:type="auto"/>
          </w:tcPr>
          <w:p w14:paraId="43F4E128" w14:textId="77777777" w:rsidR="000E5B00" w:rsidRPr="006F5113" w:rsidRDefault="000E5B00" w:rsidP="00233D36">
            <w:pPr>
              <w:pStyle w:val="14"/>
            </w:pPr>
            <w:r w:rsidRPr="006F5113">
              <w:t>См. п. 5.3</w:t>
            </w:r>
          </w:p>
        </w:tc>
      </w:tr>
    </w:tbl>
    <w:p w14:paraId="4253C473" w14:textId="77777777" w:rsidR="000E5B00" w:rsidRPr="006F5113" w:rsidRDefault="000E5B00" w:rsidP="00233D36"/>
    <w:p w14:paraId="22A44C64" w14:textId="77777777" w:rsidR="000E5B00" w:rsidRPr="006F5113" w:rsidRDefault="000E5B00" w:rsidP="00834233">
      <w:pPr>
        <w:sectPr w:rsidR="000E5B00" w:rsidRPr="006F5113" w:rsidSect="00F11EC1">
          <w:footerReference w:type="even" r:id="rId21"/>
          <w:footerReference w:type="default" r:id="rId22"/>
          <w:footnotePr>
            <w:numRestart w:val="eachPage"/>
          </w:footnotePr>
          <w:pgSz w:w="11907" w:h="16839" w:code="9"/>
          <w:pgMar w:top="1134" w:right="567" w:bottom="1134" w:left="1134" w:header="720" w:footer="720" w:gutter="0"/>
          <w:cols w:space="708"/>
          <w:docGrid w:linePitch="360"/>
        </w:sectPr>
      </w:pPr>
    </w:p>
    <w:p w14:paraId="14135F4A" w14:textId="77777777" w:rsidR="000E5B00" w:rsidRPr="006F5113" w:rsidRDefault="000E5B00" w:rsidP="005D5E83">
      <w:pPr>
        <w:pStyle w:val="1"/>
        <w:numPr>
          <w:ilvl w:val="0"/>
          <w:numId w:val="28"/>
        </w:numPr>
        <w:rPr>
          <w:b w:val="0"/>
        </w:rPr>
      </w:pPr>
      <w:bookmarkStart w:id="56" w:name="_Toc280952188"/>
      <w:bookmarkStart w:id="57" w:name="_Toc289876608"/>
      <w:bookmarkStart w:id="58" w:name="_Toc338669876"/>
      <w:bookmarkStart w:id="59" w:name="_Toc503790786"/>
      <w:r w:rsidRPr="006F5113">
        <w:rPr>
          <w:b w:val="0"/>
        </w:rPr>
        <w:lastRenderedPageBreak/>
        <w:t>Порядок информационного взаимодействия</w:t>
      </w:r>
      <w:r w:rsidRPr="006F5113">
        <w:rPr>
          <w:b w:val="0"/>
        </w:rPr>
        <w:br/>
        <w:t>в сфере обязательного медицинского страхования</w:t>
      </w:r>
      <w:bookmarkEnd w:id="56"/>
      <w:bookmarkEnd w:id="57"/>
      <w:bookmarkEnd w:id="58"/>
      <w:bookmarkEnd w:id="59"/>
    </w:p>
    <w:p w14:paraId="463B4DE2" w14:textId="27A3223A" w:rsidR="000E5B00" w:rsidRPr="006F5113" w:rsidRDefault="000E5B00" w:rsidP="00F47BAA">
      <w:pPr>
        <w:pStyle w:val="21"/>
        <w:rPr>
          <w:b w:val="0"/>
        </w:rPr>
      </w:pPr>
      <w:bookmarkStart w:id="60" w:name="_Toc278743642"/>
      <w:bookmarkStart w:id="61" w:name="_Toc280952189"/>
      <w:bookmarkStart w:id="62" w:name="_Toc289876609"/>
      <w:bookmarkStart w:id="63" w:name="_Toc338669877"/>
      <w:bookmarkStart w:id="64" w:name="_Toc503790787"/>
      <w:r w:rsidRPr="006F5113">
        <w:rPr>
          <w:b w:val="0"/>
        </w:rPr>
        <w:t>Регламент информационного взаимодействия при ведении Единого регистра застрахованных лиц</w:t>
      </w:r>
      <w:bookmarkEnd w:id="60"/>
      <w:bookmarkEnd w:id="61"/>
      <w:bookmarkEnd w:id="62"/>
      <w:bookmarkEnd w:id="63"/>
      <w:bookmarkEnd w:id="64"/>
    </w:p>
    <w:p w14:paraId="25B3E0B7" w14:textId="38F1F684" w:rsidR="00277BBE" w:rsidRPr="006F5113" w:rsidRDefault="00277BBE" w:rsidP="00277BBE">
      <w:pPr>
        <w:jc w:val="center"/>
      </w:pPr>
      <w:r w:rsidRPr="006F5113">
        <w:object w:dxaOrig="22186" w:dyaOrig="15420" w14:anchorId="1502A80E">
          <v:shape id="_x0000_i1027" type="#_x0000_t75" style="width:761.25pt;height:529.5pt" o:ole="">
            <v:imagedata r:id="rId23" o:title=""/>
          </v:shape>
          <o:OLEObject Type="Embed" ProgID="Visio.Drawing.11" ShapeID="_x0000_i1027" DrawAspect="Content" ObjectID="_1583769659" r:id="rId24"/>
        </w:object>
      </w:r>
    </w:p>
    <w:p w14:paraId="00C09128" w14:textId="77777777" w:rsidR="00277BBE" w:rsidRPr="006F5113" w:rsidRDefault="00277BBE" w:rsidP="00277BBE"/>
    <w:p w14:paraId="4A121B58" w14:textId="77777777" w:rsidR="000E5B00" w:rsidRPr="006F5113" w:rsidRDefault="000E5B00" w:rsidP="00233D36">
      <w:pPr>
        <w:pStyle w:val="ab"/>
      </w:pPr>
      <w:r w:rsidRPr="006F5113">
        <w:t>Информационное взаимодействие при ведении ЕРЗ</w:t>
      </w:r>
    </w:p>
    <w:p w14:paraId="33AFCFD1" w14:textId="77777777" w:rsidR="000E5B00" w:rsidRPr="006F5113" w:rsidRDefault="000E5B00" w:rsidP="00233D36">
      <w:r w:rsidRPr="006F5113">
        <w:rPr>
          <w:rStyle w:val="afffff2"/>
          <w:b w:val="0"/>
          <w:i w:val="0"/>
        </w:rPr>
        <w:lastRenderedPageBreak/>
        <w:t>Идентификатором в сфере обязательного медицинского страхования</w:t>
      </w:r>
      <w:r w:rsidRPr="006F5113">
        <w:t xml:space="preserve"> является ЕНП. Правила формирования ЕНП утверждены и контролируются ФОМС. Первые два фасета номера соответствуют территории, рассчитавшей ЕНП. ЕНП сохраняется неизменным в течение всей жизни застрахованного лица и может быть изменён только в случае несоответствия установленному правилу его вычисления. ЕНП застрахованного лица определяется в результате запроса в ЦС ЕРЗ. В случае объединения данных с разными ЕНП определяется </w:t>
      </w:r>
      <w:r w:rsidRPr="006F5113">
        <w:rPr>
          <w:rStyle w:val="afffff2"/>
          <w:b w:val="0"/>
          <w:i w:val="0"/>
        </w:rPr>
        <w:t>главный ЕНП</w:t>
      </w:r>
      <w:r w:rsidRPr="006F5113">
        <w:t>, используемый в дальнейшем.</w:t>
      </w:r>
    </w:p>
    <w:p w14:paraId="7AC45E63" w14:textId="77777777" w:rsidR="000E5B00" w:rsidRPr="006F5113" w:rsidRDefault="000E5B00" w:rsidP="00033F91">
      <w:pPr>
        <w:pStyle w:val="31"/>
        <w:spacing w:before="0" w:beforeAutospacing="0" w:after="0"/>
      </w:pPr>
      <w:bookmarkStart w:id="65" w:name="_Toc337638922"/>
      <w:bookmarkStart w:id="66" w:name="_Toc338669878"/>
      <w:bookmarkStart w:id="67" w:name="_Toc503790788"/>
      <w:r w:rsidRPr="006F5113">
        <w:t>Информационное взаимодействие между Региональным сегментом и Центральным сегментом ИС ЕРЗ</w:t>
      </w:r>
      <w:bookmarkEnd w:id="65"/>
      <w:bookmarkEnd w:id="66"/>
      <w:bookmarkEnd w:id="67"/>
    </w:p>
    <w:p w14:paraId="5A65F785" w14:textId="77777777" w:rsidR="000E5B00" w:rsidRPr="006F5113" w:rsidRDefault="000E5B00" w:rsidP="00233D36">
      <w:pPr>
        <w:pStyle w:val="a3"/>
      </w:pPr>
      <w:r w:rsidRPr="006F5113">
        <w:t>Перечень сведений, передаваемых при ведении ЕРЗ между Региональным и Центральным сегментами ИС ЕРЗ</w:t>
      </w:r>
    </w:p>
    <w:tbl>
      <w:tblPr>
        <w:tblStyle w:val="aff2"/>
        <w:tblW w:w="10175" w:type="dxa"/>
        <w:tblLook w:val="04A0" w:firstRow="1" w:lastRow="0" w:firstColumn="1" w:lastColumn="0" w:noHBand="0" w:noVBand="1"/>
      </w:tblPr>
      <w:tblGrid>
        <w:gridCol w:w="2034"/>
        <w:gridCol w:w="4037"/>
        <w:gridCol w:w="1527"/>
        <w:gridCol w:w="2577"/>
      </w:tblGrid>
      <w:tr w:rsidR="000E5B00" w:rsidRPr="006F5113" w14:paraId="410C9FFC" w14:textId="77777777" w:rsidTr="00A224C7">
        <w:trPr>
          <w:cnfStyle w:val="100000000000" w:firstRow="1" w:lastRow="0" w:firstColumn="0" w:lastColumn="0" w:oddVBand="0" w:evenVBand="0" w:oddHBand="0" w:evenHBand="0" w:firstRowFirstColumn="0" w:firstRowLastColumn="0" w:lastRowFirstColumn="0" w:lastRowLastColumn="0"/>
          <w:tblHeader/>
        </w:trPr>
        <w:tc>
          <w:tcPr>
            <w:tcW w:w="2034" w:type="dxa"/>
          </w:tcPr>
          <w:p w14:paraId="14D59764" w14:textId="77777777" w:rsidR="000E5B00" w:rsidRPr="006F5113" w:rsidRDefault="000E5B00" w:rsidP="00A224C7">
            <w:pPr>
              <w:pStyle w:val="14"/>
              <w:keepNext w:val="0"/>
              <w:jc w:val="center"/>
            </w:pPr>
            <w:r w:rsidRPr="006F5113">
              <w:t>Сведения</w:t>
            </w:r>
          </w:p>
        </w:tc>
        <w:tc>
          <w:tcPr>
            <w:tcW w:w="4037" w:type="dxa"/>
          </w:tcPr>
          <w:p w14:paraId="611D8449" w14:textId="77777777" w:rsidR="000E5B00" w:rsidRPr="006F5113" w:rsidRDefault="000E5B00" w:rsidP="00A224C7">
            <w:pPr>
              <w:pStyle w:val="14"/>
              <w:keepNext w:val="0"/>
              <w:jc w:val="center"/>
            </w:pPr>
            <w:r w:rsidRPr="006F5113">
              <w:t>Описание</w:t>
            </w:r>
          </w:p>
        </w:tc>
        <w:tc>
          <w:tcPr>
            <w:tcW w:w="1527" w:type="dxa"/>
          </w:tcPr>
          <w:p w14:paraId="4468BDC2" w14:textId="77777777" w:rsidR="000E5B00" w:rsidRPr="006F5113" w:rsidRDefault="000E5B00" w:rsidP="00A224C7">
            <w:pPr>
              <w:pStyle w:val="14"/>
              <w:keepNext w:val="0"/>
              <w:jc w:val="center"/>
            </w:pPr>
            <w:r w:rsidRPr="006F5113">
              <w:t>Источник</w:t>
            </w:r>
          </w:p>
        </w:tc>
        <w:tc>
          <w:tcPr>
            <w:tcW w:w="2577" w:type="dxa"/>
          </w:tcPr>
          <w:p w14:paraId="0144A222" w14:textId="77777777" w:rsidR="000E5B00" w:rsidRPr="006F5113" w:rsidRDefault="000E5B00" w:rsidP="00A224C7">
            <w:pPr>
              <w:pStyle w:val="14"/>
              <w:keepNext w:val="0"/>
              <w:jc w:val="center"/>
            </w:pPr>
            <w:r w:rsidRPr="006F5113">
              <w:t>Форматы</w:t>
            </w:r>
          </w:p>
        </w:tc>
      </w:tr>
      <w:tr w:rsidR="000E5B00" w:rsidRPr="006F5113" w14:paraId="5D301DA7" w14:textId="77777777" w:rsidTr="00A224C7">
        <w:tc>
          <w:tcPr>
            <w:tcW w:w="2034" w:type="dxa"/>
          </w:tcPr>
          <w:p w14:paraId="1C6251C7" w14:textId="77777777" w:rsidR="000E5B00" w:rsidRPr="006F5113" w:rsidRDefault="000E5B00" w:rsidP="00233D36">
            <w:pPr>
              <w:pStyle w:val="14"/>
            </w:pPr>
            <w:r w:rsidRPr="006F5113">
              <w:t>Сообщения об изменениях</w:t>
            </w:r>
          </w:p>
        </w:tc>
        <w:tc>
          <w:tcPr>
            <w:tcW w:w="4037" w:type="dxa"/>
          </w:tcPr>
          <w:p w14:paraId="02E80C53" w14:textId="77777777" w:rsidR="000E5B00" w:rsidRPr="006F5113" w:rsidRDefault="000E5B00" w:rsidP="00033F91">
            <w:pPr>
              <w:pStyle w:val="14"/>
              <w:tabs>
                <w:tab w:val="left" w:pos="5896"/>
              </w:tabs>
            </w:pPr>
            <w:r w:rsidRPr="006F5113">
              <w:t>Внесение в ЦС ЕРЗ новых записей о застрахованных лицах и изменение существующих.</w:t>
            </w:r>
          </w:p>
        </w:tc>
        <w:tc>
          <w:tcPr>
            <w:tcW w:w="1527" w:type="dxa"/>
          </w:tcPr>
          <w:p w14:paraId="1B2D7524" w14:textId="77777777" w:rsidR="000E5B00" w:rsidRPr="006F5113" w:rsidRDefault="000E5B00" w:rsidP="00233D36">
            <w:pPr>
              <w:pStyle w:val="14"/>
            </w:pPr>
            <w:r w:rsidRPr="006F5113">
              <w:t>ТФОМС</w:t>
            </w:r>
          </w:p>
        </w:tc>
        <w:tc>
          <w:tcPr>
            <w:tcW w:w="2577" w:type="dxa"/>
          </w:tcPr>
          <w:p w14:paraId="39F3A745" w14:textId="77777777" w:rsidR="000E5B00" w:rsidRPr="006F5113" w:rsidRDefault="000E5B00" w:rsidP="00233D36">
            <w:pPr>
              <w:pStyle w:val="14"/>
            </w:pPr>
            <w:r w:rsidRPr="006F5113">
              <w:t>XML (Приложение Б)</w:t>
            </w:r>
          </w:p>
          <w:p w14:paraId="5364CD98" w14:textId="77777777" w:rsidR="000E5B00" w:rsidRPr="006F5113" w:rsidRDefault="000E5B00" w:rsidP="00233D36">
            <w:pPr>
              <w:pStyle w:val="14"/>
            </w:pPr>
          </w:p>
        </w:tc>
      </w:tr>
      <w:tr w:rsidR="000E5B00" w:rsidRPr="006F5113" w14:paraId="0E65A467" w14:textId="77777777" w:rsidTr="00A224C7">
        <w:tc>
          <w:tcPr>
            <w:tcW w:w="2034" w:type="dxa"/>
          </w:tcPr>
          <w:p w14:paraId="19EE7CEB" w14:textId="77777777" w:rsidR="000E5B00" w:rsidRPr="006F5113" w:rsidRDefault="000E5B00" w:rsidP="00233D36">
            <w:pPr>
              <w:pStyle w:val="14"/>
            </w:pPr>
            <w:r w:rsidRPr="006F5113">
              <w:t>Подтверждения прикладной обработки сообщений об изменениях</w:t>
            </w:r>
          </w:p>
        </w:tc>
        <w:tc>
          <w:tcPr>
            <w:tcW w:w="4037" w:type="dxa"/>
          </w:tcPr>
          <w:p w14:paraId="6D3AF067" w14:textId="77777777" w:rsidR="000E5B00" w:rsidRPr="006F5113" w:rsidRDefault="000E5B00" w:rsidP="00233D36">
            <w:pPr>
              <w:pStyle w:val="14"/>
            </w:pPr>
            <w:r w:rsidRPr="006F5113">
              <w:t>Ответы ЦС в ТФОМС, которые могут содержать коды ошибок прикладной обработки сообщений и пояснения к ним</w:t>
            </w:r>
          </w:p>
        </w:tc>
        <w:tc>
          <w:tcPr>
            <w:tcW w:w="1527" w:type="dxa"/>
          </w:tcPr>
          <w:p w14:paraId="09257FA1" w14:textId="77777777" w:rsidR="000E5B00" w:rsidRPr="006F5113" w:rsidRDefault="000E5B00" w:rsidP="00233D36">
            <w:pPr>
              <w:pStyle w:val="14"/>
            </w:pPr>
            <w:r w:rsidRPr="006F5113">
              <w:t>ЦС</w:t>
            </w:r>
          </w:p>
        </w:tc>
        <w:tc>
          <w:tcPr>
            <w:tcW w:w="2577" w:type="dxa"/>
          </w:tcPr>
          <w:p w14:paraId="7E9DFFA7" w14:textId="77777777" w:rsidR="000E5B00" w:rsidRPr="006F5113" w:rsidRDefault="000E5B00" w:rsidP="00233D36">
            <w:pPr>
              <w:pStyle w:val="14"/>
            </w:pPr>
            <w:r w:rsidRPr="006F5113">
              <w:t>XML (Приложение Б)</w:t>
            </w:r>
          </w:p>
        </w:tc>
      </w:tr>
      <w:tr w:rsidR="000E5B00" w:rsidRPr="006F5113" w14:paraId="33716AF4" w14:textId="77777777" w:rsidTr="00A224C7">
        <w:tc>
          <w:tcPr>
            <w:tcW w:w="2034" w:type="dxa"/>
          </w:tcPr>
          <w:p w14:paraId="6C60CB46" w14:textId="77777777" w:rsidR="000E5B00" w:rsidRPr="006F5113" w:rsidRDefault="000E5B00" w:rsidP="00233D36">
            <w:pPr>
              <w:pStyle w:val="14"/>
            </w:pPr>
            <w:r w:rsidRPr="006F5113">
              <w:t>Запросы</w:t>
            </w:r>
          </w:p>
        </w:tc>
        <w:tc>
          <w:tcPr>
            <w:tcW w:w="4037" w:type="dxa"/>
          </w:tcPr>
          <w:p w14:paraId="58631DAF" w14:textId="77777777" w:rsidR="000E5B00" w:rsidRPr="006F5113" w:rsidRDefault="000E5B00" w:rsidP="00233D36">
            <w:pPr>
              <w:pStyle w:val="14"/>
            </w:pPr>
            <w:r w:rsidRPr="006F5113">
              <w:t>Запросы страховой принадлежности и списков лиц, восстанавливаемых на учёте, лиц, снимаемых с учёта, лиц, умерших на других территориях и списков кандидатов в дубликаты</w:t>
            </w:r>
          </w:p>
        </w:tc>
        <w:tc>
          <w:tcPr>
            <w:tcW w:w="1527" w:type="dxa"/>
          </w:tcPr>
          <w:p w14:paraId="6D76BA15" w14:textId="77777777" w:rsidR="000E5B00" w:rsidRPr="006F5113" w:rsidRDefault="000E5B00" w:rsidP="00233D36">
            <w:pPr>
              <w:pStyle w:val="14"/>
            </w:pPr>
            <w:r w:rsidRPr="006F5113">
              <w:t>ТФОМС</w:t>
            </w:r>
          </w:p>
        </w:tc>
        <w:tc>
          <w:tcPr>
            <w:tcW w:w="2577" w:type="dxa"/>
          </w:tcPr>
          <w:p w14:paraId="7ECDACF7" w14:textId="77777777" w:rsidR="000E5B00" w:rsidRPr="006F5113" w:rsidRDefault="000E5B00" w:rsidP="00233D36">
            <w:pPr>
              <w:pStyle w:val="14"/>
            </w:pPr>
            <w:r w:rsidRPr="006F5113">
              <w:t>XML (Приложение Б)</w:t>
            </w:r>
          </w:p>
        </w:tc>
      </w:tr>
      <w:tr w:rsidR="000E5B00" w:rsidRPr="006F5113" w14:paraId="519C92D5" w14:textId="77777777" w:rsidTr="00A224C7">
        <w:tc>
          <w:tcPr>
            <w:tcW w:w="2034" w:type="dxa"/>
          </w:tcPr>
          <w:p w14:paraId="2120E9C9" w14:textId="77777777" w:rsidR="000E5B00" w:rsidRPr="006F5113" w:rsidRDefault="000E5B00" w:rsidP="00233D36">
            <w:pPr>
              <w:pStyle w:val="14"/>
            </w:pPr>
            <w:r w:rsidRPr="006F5113">
              <w:t>Ответы на запросы</w:t>
            </w:r>
          </w:p>
        </w:tc>
        <w:tc>
          <w:tcPr>
            <w:tcW w:w="4037" w:type="dxa"/>
          </w:tcPr>
          <w:p w14:paraId="06B58104" w14:textId="77777777" w:rsidR="000E5B00" w:rsidRPr="006F5113" w:rsidRDefault="000E5B00" w:rsidP="00233D36">
            <w:pPr>
              <w:pStyle w:val="14"/>
            </w:pPr>
            <w:r w:rsidRPr="006F5113">
              <w:t>Ответы на отправленные запросы</w:t>
            </w:r>
          </w:p>
        </w:tc>
        <w:tc>
          <w:tcPr>
            <w:tcW w:w="1527" w:type="dxa"/>
          </w:tcPr>
          <w:p w14:paraId="7C232461" w14:textId="77777777" w:rsidR="000E5B00" w:rsidRPr="006F5113" w:rsidRDefault="000E5B00" w:rsidP="00233D36">
            <w:pPr>
              <w:pStyle w:val="14"/>
            </w:pPr>
            <w:r w:rsidRPr="006F5113">
              <w:t>ЦС</w:t>
            </w:r>
          </w:p>
        </w:tc>
        <w:tc>
          <w:tcPr>
            <w:tcW w:w="2577" w:type="dxa"/>
          </w:tcPr>
          <w:p w14:paraId="6B37AAB3" w14:textId="77777777" w:rsidR="000E5B00" w:rsidRPr="006F5113" w:rsidRDefault="000E5B00" w:rsidP="00233D36">
            <w:pPr>
              <w:pStyle w:val="14"/>
            </w:pPr>
            <w:r w:rsidRPr="006F5113">
              <w:t>XML (Приложение Б)</w:t>
            </w:r>
          </w:p>
        </w:tc>
      </w:tr>
      <w:tr w:rsidR="000E5B00" w:rsidRPr="006F5113" w14:paraId="2868BEC6" w14:textId="77777777" w:rsidTr="00A224C7">
        <w:tc>
          <w:tcPr>
            <w:tcW w:w="2034" w:type="dxa"/>
          </w:tcPr>
          <w:p w14:paraId="7EB9CE51" w14:textId="77777777" w:rsidR="000E5B00" w:rsidRPr="006F5113" w:rsidRDefault="000E5B00" w:rsidP="00233D36">
            <w:pPr>
              <w:pStyle w:val="14"/>
            </w:pPr>
            <w:r w:rsidRPr="006F5113">
              <w:t>Протокол форматно-логического контроля</w:t>
            </w:r>
          </w:p>
        </w:tc>
        <w:tc>
          <w:tcPr>
            <w:tcW w:w="4037" w:type="dxa"/>
          </w:tcPr>
          <w:p w14:paraId="392CEA91" w14:textId="77777777" w:rsidR="000E5B00" w:rsidRPr="006F5113" w:rsidRDefault="000E5B00" w:rsidP="00233D36">
            <w:pPr>
              <w:pStyle w:val="14"/>
            </w:pPr>
            <w:r w:rsidRPr="006F5113">
              <w:t>Протокол ФЛК формируется в ответ на каждый принятый информационный файл и может содержать перечень ошибок ФЛК</w:t>
            </w:r>
          </w:p>
        </w:tc>
        <w:tc>
          <w:tcPr>
            <w:tcW w:w="1527" w:type="dxa"/>
          </w:tcPr>
          <w:p w14:paraId="0B2FA14F" w14:textId="77777777" w:rsidR="000E5B00" w:rsidRPr="006F5113" w:rsidRDefault="000E5B00" w:rsidP="00233D36">
            <w:pPr>
              <w:pStyle w:val="14"/>
            </w:pPr>
          </w:p>
        </w:tc>
        <w:tc>
          <w:tcPr>
            <w:tcW w:w="2577" w:type="dxa"/>
          </w:tcPr>
          <w:p w14:paraId="3D4C0501" w14:textId="77777777" w:rsidR="000E5B00" w:rsidRPr="006F5113" w:rsidRDefault="000E5B00" w:rsidP="00233D36">
            <w:pPr>
              <w:pStyle w:val="14"/>
            </w:pPr>
            <w:r w:rsidRPr="006F5113">
              <w:t xml:space="preserve">XML (Приложение Б) </w:t>
            </w:r>
          </w:p>
        </w:tc>
      </w:tr>
    </w:tbl>
    <w:p w14:paraId="556B6960" w14:textId="77777777" w:rsidR="000E5B00" w:rsidRPr="006F5113" w:rsidRDefault="000E5B00" w:rsidP="00233D36">
      <w:pPr>
        <w:spacing w:before="100" w:beforeAutospacing="1"/>
      </w:pPr>
      <w:bookmarkStart w:id="68" w:name="_Toc338669879"/>
      <w:r w:rsidRPr="006F5113">
        <w:t xml:space="preserve">Передача сведений осуществляется по определенному регламенту. </w:t>
      </w:r>
    </w:p>
    <w:p w14:paraId="14B6719A" w14:textId="77777777" w:rsidR="000E5B00" w:rsidRPr="006F5113" w:rsidRDefault="000E5B00" w:rsidP="00233D36">
      <w:r w:rsidRPr="006F5113">
        <w:t>Запросы списков лиц, подлежащих восстановлению на учёте, снятию с учета, умерших на другой территории, кандидатов в дубликаты и ответы на них передаются с периодичностью один раз в рабочий день.</w:t>
      </w:r>
    </w:p>
    <w:p w14:paraId="3630DFBC" w14:textId="77777777" w:rsidR="000E5B00" w:rsidRPr="006F5113" w:rsidRDefault="000E5B00" w:rsidP="00233D36">
      <w:pPr>
        <w:pStyle w:val="31"/>
      </w:pPr>
      <w:bookmarkStart w:id="69" w:name="_Toc503790789"/>
      <w:r w:rsidRPr="006F5113">
        <w:lastRenderedPageBreak/>
        <w:t>Информационное взаимодействие между ТФОМС и СМО при ведении Регионального сегмента Единого регистра застрахованных лиц</w:t>
      </w:r>
      <w:bookmarkEnd w:id="68"/>
      <w:bookmarkEnd w:id="69"/>
    </w:p>
    <w:p w14:paraId="0C041162" w14:textId="77777777" w:rsidR="000E5B00" w:rsidRPr="006F5113" w:rsidRDefault="000E5B00" w:rsidP="00233D36">
      <w:r w:rsidRPr="006F5113">
        <w:t>Обмен информацией между СМО и ТФОМС может быть организован одним из следующих способов:</w:t>
      </w:r>
    </w:p>
    <w:p w14:paraId="131B872A" w14:textId="77777777" w:rsidR="000E5B00" w:rsidRPr="006F5113" w:rsidRDefault="000E5B00" w:rsidP="00612E6C">
      <w:pPr>
        <w:pStyle w:val="aff5"/>
        <w:numPr>
          <w:ilvl w:val="0"/>
          <w:numId w:val="53"/>
        </w:numPr>
      </w:pPr>
      <w:r w:rsidRPr="006F5113">
        <w:t xml:space="preserve">Пакетный режим. СМО и ТФОМС осуществляют обмен данными методом передачи, приемки и обработки информационных посылок, содержащих файлы с изменениями и файлы подтверждения и/или отклонения изменений. Состав, структура, порядок расположения, размерность, именование и правила заполнения полей файлов информационных посылок определены в Приложении Г к настоящему документу и должны поддерживаться программным обеспечением всех участников информационного обмена. Внесение изменений, корректировок и дополнений в формат файла информационного обмена участниками информационного обмена не допускается. </w:t>
      </w:r>
    </w:p>
    <w:p w14:paraId="221D1054" w14:textId="77777777" w:rsidR="000E5B00" w:rsidRPr="006F5113" w:rsidRDefault="000E5B00" w:rsidP="00612E6C">
      <w:pPr>
        <w:pStyle w:val="aff5"/>
        <w:numPr>
          <w:ilvl w:val="0"/>
          <w:numId w:val="53"/>
        </w:numPr>
      </w:pPr>
      <w:r w:rsidRPr="006F5113">
        <w:t>Информационный обмен, осуществляемый с использованием технологии удаленного доступа к РС ЕРЗ, используя web-приложение ТФОМС. СМО осуществляет функции ведения РС ЕРЗ в части собственного сегмента непосредственно в базе данных ТФОМС посредством web-браузера.</w:t>
      </w:r>
    </w:p>
    <w:p w14:paraId="50083796" w14:textId="77777777" w:rsidR="000E5B00" w:rsidRPr="006F5113" w:rsidRDefault="000E5B00" w:rsidP="00233D36">
      <w:r w:rsidRPr="006F5113">
        <w:t>Обмен по второму способу является предпочтительным.</w:t>
      </w:r>
    </w:p>
    <w:p w14:paraId="664963DC" w14:textId="77777777" w:rsidR="000E5B00" w:rsidRPr="006F5113" w:rsidRDefault="000E5B00" w:rsidP="00233D36">
      <w:pPr>
        <w:pStyle w:val="41"/>
      </w:pPr>
      <w:r w:rsidRPr="006F5113">
        <w:rPr>
          <w:rStyle w:val="aff"/>
          <w:color w:val="auto"/>
          <w:u w:val="none"/>
        </w:rPr>
        <w:t>Информационное взаимодействие в пакетном режиме</w:t>
      </w:r>
    </w:p>
    <w:p w14:paraId="2888DE1E" w14:textId="77777777" w:rsidR="000E5B00" w:rsidRPr="006F5113" w:rsidRDefault="000E5B00" w:rsidP="00233D36">
      <w:r w:rsidRPr="006F5113">
        <w:t>Страховая медицинская организация передает файлы с изменениями в ТФОМС по мере необходимости, но не реже 1 раза в день при наличии изменений в сведениях о застрахованных лицах, в соответствии с договором о финансовом обеспечении обязательного медицинского страхования. ТФОМС обеспечивает круглосуточный режим приема и обработки файлов с изменениями, поступивших от страховых медицинских организаций.</w:t>
      </w:r>
    </w:p>
    <w:p w14:paraId="25BDEDA8" w14:textId="77777777" w:rsidR="000E5B00" w:rsidRPr="006F5113" w:rsidRDefault="000E5B00" w:rsidP="00233D36">
      <w:r w:rsidRPr="006F5113">
        <w:t xml:space="preserve">Файл с изменениями (в файл с изменениями включаются все вновь введенные и измененные с момента последней отправки сведения о застрахованных лицах) представляется в формате XML (кодовая страница Windows-1251). </w:t>
      </w:r>
    </w:p>
    <w:p w14:paraId="025307D3" w14:textId="77777777" w:rsidR="000E5B00" w:rsidRPr="006F5113" w:rsidRDefault="000E5B00" w:rsidP="00233D36">
      <w:r w:rsidRPr="006F5113">
        <w:t>Структура файла с изменениями и правила его заполнения описаны в Приложении Г Настоящего документа.</w:t>
      </w:r>
    </w:p>
    <w:p w14:paraId="465FC932" w14:textId="77777777" w:rsidR="000E5B00" w:rsidRPr="006F5113" w:rsidRDefault="000E5B00" w:rsidP="00233D36">
      <w:r w:rsidRPr="006F5113">
        <w:t>В территориальном фонде ОМС формируются файлы подтверждения и/или отклонения изменений (содержит информацию по всем операциям, проведенным с предоставленной информацией о застрахованном лице) в формате XML (кодовая страница Windows-1251).</w:t>
      </w:r>
    </w:p>
    <w:p w14:paraId="63B66F10" w14:textId="77777777" w:rsidR="000E5B00" w:rsidRPr="006F5113" w:rsidRDefault="000E5B00" w:rsidP="00233D36">
      <w:r w:rsidRPr="006F5113">
        <w:t>Файлы от ТФОМС с извещениями СМО о прекращении страхования (снятии с учета застрахованных лиц) должны направляться в СМО в день внесения изменений в Региональный сегмент ЕРЗ. Формат файла должен соответствовать формату, приведенному в Приложении Г.</w:t>
      </w:r>
    </w:p>
    <w:p w14:paraId="68CF98DE" w14:textId="77777777" w:rsidR="000E5B00" w:rsidRPr="006F5113" w:rsidRDefault="000E5B00" w:rsidP="00233D36">
      <w:r w:rsidRPr="006F5113">
        <w:lastRenderedPageBreak/>
        <w:t xml:space="preserve">При реализации информационного обмена с применением пакетного режима обмена данными ТФОМС формирует и контролирует соблюдение СМО технических требований по подключению к соответствующему сервису системы ведения РС ЕРЗ. </w:t>
      </w:r>
    </w:p>
    <w:p w14:paraId="7F28779A" w14:textId="77777777" w:rsidR="000E5B00" w:rsidRPr="006F5113" w:rsidRDefault="000E5B00" w:rsidP="00233D36">
      <w:pPr>
        <w:pStyle w:val="a3"/>
      </w:pPr>
      <w:r w:rsidRPr="006F5113">
        <w:t>Перечень сведений, передаваемых между ТФОМС и СМО при пакетном режиме обмена информацией</w:t>
      </w:r>
    </w:p>
    <w:tbl>
      <w:tblPr>
        <w:tblStyle w:val="aff2"/>
        <w:tblW w:w="10202" w:type="dxa"/>
        <w:tblLook w:val="04A0" w:firstRow="1" w:lastRow="0" w:firstColumn="1" w:lastColumn="0" w:noHBand="0" w:noVBand="1"/>
      </w:tblPr>
      <w:tblGrid>
        <w:gridCol w:w="3146"/>
        <w:gridCol w:w="3964"/>
        <w:gridCol w:w="1331"/>
        <w:gridCol w:w="1761"/>
      </w:tblGrid>
      <w:tr w:rsidR="000E5B00" w:rsidRPr="006F5113" w14:paraId="3BBD5760" w14:textId="77777777" w:rsidTr="00A224C7">
        <w:trPr>
          <w:cnfStyle w:val="100000000000" w:firstRow="1" w:lastRow="0" w:firstColumn="0" w:lastColumn="0" w:oddVBand="0" w:evenVBand="0" w:oddHBand="0" w:evenHBand="0" w:firstRowFirstColumn="0" w:firstRowLastColumn="0" w:lastRowFirstColumn="0" w:lastRowLastColumn="0"/>
        </w:trPr>
        <w:tc>
          <w:tcPr>
            <w:tcW w:w="3146" w:type="dxa"/>
          </w:tcPr>
          <w:p w14:paraId="4E8151EB" w14:textId="77777777" w:rsidR="000E5B00" w:rsidRPr="006F5113" w:rsidRDefault="000E5B00" w:rsidP="00A224C7">
            <w:pPr>
              <w:pStyle w:val="14"/>
              <w:keepNext w:val="0"/>
              <w:jc w:val="center"/>
            </w:pPr>
            <w:r w:rsidRPr="006F5113">
              <w:t>Сведения</w:t>
            </w:r>
          </w:p>
        </w:tc>
        <w:tc>
          <w:tcPr>
            <w:tcW w:w="3964" w:type="dxa"/>
          </w:tcPr>
          <w:p w14:paraId="523091B1" w14:textId="77777777" w:rsidR="000E5B00" w:rsidRPr="006F5113" w:rsidRDefault="000E5B00" w:rsidP="00A224C7">
            <w:pPr>
              <w:pStyle w:val="14"/>
              <w:keepNext w:val="0"/>
              <w:jc w:val="center"/>
            </w:pPr>
            <w:r w:rsidRPr="006F5113">
              <w:t>Описание</w:t>
            </w:r>
          </w:p>
        </w:tc>
        <w:tc>
          <w:tcPr>
            <w:tcW w:w="1331" w:type="dxa"/>
          </w:tcPr>
          <w:p w14:paraId="2C520DAA" w14:textId="77777777" w:rsidR="000E5B00" w:rsidRPr="006F5113" w:rsidRDefault="000E5B00" w:rsidP="00A224C7">
            <w:pPr>
              <w:pStyle w:val="14"/>
              <w:keepNext w:val="0"/>
              <w:jc w:val="center"/>
            </w:pPr>
            <w:r w:rsidRPr="006F5113">
              <w:t>Источник</w:t>
            </w:r>
          </w:p>
        </w:tc>
        <w:tc>
          <w:tcPr>
            <w:tcW w:w="1761" w:type="dxa"/>
          </w:tcPr>
          <w:p w14:paraId="62E30ED8" w14:textId="77777777" w:rsidR="000E5B00" w:rsidRPr="006F5113" w:rsidRDefault="000E5B00" w:rsidP="00A224C7">
            <w:pPr>
              <w:pStyle w:val="14"/>
              <w:keepNext w:val="0"/>
              <w:jc w:val="center"/>
            </w:pPr>
            <w:r w:rsidRPr="006F5113">
              <w:t>Формат обмена</w:t>
            </w:r>
          </w:p>
        </w:tc>
      </w:tr>
      <w:tr w:rsidR="000E5B00" w:rsidRPr="006F5113" w14:paraId="322717D2" w14:textId="77777777" w:rsidTr="00A224C7">
        <w:tc>
          <w:tcPr>
            <w:tcW w:w="3146" w:type="dxa"/>
          </w:tcPr>
          <w:p w14:paraId="69CDCEB8" w14:textId="77777777" w:rsidR="000E5B00" w:rsidRPr="006F5113" w:rsidRDefault="000E5B00" w:rsidP="00233D36">
            <w:pPr>
              <w:pStyle w:val="14"/>
            </w:pPr>
            <w:r w:rsidRPr="006F5113">
              <w:t>Файл с изменениями</w:t>
            </w:r>
          </w:p>
        </w:tc>
        <w:tc>
          <w:tcPr>
            <w:tcW w:w="3964" w:type="dxa"/>
          </w:tcPr>
          <w:p w14:paraId="178068AD" w14:textId="77777777" w:rsidR="000E5B00" w:rsidRPr="006F5113" w:rsidRDefault="000E5B00">
            <w:pPr>
              <w:pStyle w:val="14"/>
            </w:pPr>
            <w:r w:rsidRPr="006F5113">
              <w:t>Внесение в РС ЕРЗ новых записей о застрахованных лицах и изменение/корректировка существующих</w:t>
            </w:r>
          </w:p>
        </w:tc>
        <w:tc>
          <w:tcPr>
            <w:tcW w:w="1331" w:type="dxa"/>
          </w:tcPr>
          <w:p w14:paraId="343C63AE" w14:textId="77777777" w:rsidR="000E5B00" w:rsidRPr="006F5113" w:rsidRDefault="000E5B00" w:rsidP="00233D36">
            <w:pPr>
              <w:pStyle w:val="14"/>
            </w:pPr>
            <w:r w:rsidRPr="006F5113">
              <w:t>СМО</w:t>
            </w:r>
          </w:p>
        </w:tc>
        <w:tc>
          <w:tcPr>
            <w:tcW w:w="1761" w:type="dxa"/>
          </w:tcPr>
          <w:p w14:paraId="0BC8D1D9" w14:textId="77777777" w:rsidR="000E5B00" w:rsidRPr="006F5113" w:rsidRDefault="000E5B00">
            <w:pPr>
              <w:pStyle w:val="14"/>
            </w:pPr>
            <w:r w:rsidRPr="006F5113">
              <w:t>Приложение Г</w:t>
            </w:r>
          </w:p>
        </w:tc>
      </w:tr>
      <w:tr w:rsidR="000E5B00" w:rsidRPr="006F5113" w14:paraId="0DCA77FC" w14:textId="77777777" w:rsidTr="00A224C7">
        <w:tc>
          <w:tcPr>
            <w:tcW w:w="3146" w:type="dxa"/>
          </w:tcPr>
          <w:p w14:paraId="20C9B0A7" w14:textId="77777777" w:rsidR="000E5B00" w:rsidRPr="006F5113" w:rsidRDefault="000E5B00" w:rsidP="00233D36">
            <w:pPr>
              <w:pStyle w:val="14"/>
            </w:pPr>
            <w:r w:rsidRPr="006F5113">
              <w:t>Файл подтверждения/ отклонения изменений: протокол обработки файла с изменениями от СМО</w:t>
            </w:r>
          </w:p>
        </w:tc>
        <w:tc>
          <w:tcPr>
            <w:tcW w:w="3964" w:type="dxa"/>
          </w:tcPr>
          <w:p w14:paraId="748AB694" w14:textId="77777777" w:rsidR="000E5B00" w:rsidRPr="006F5113" w:rsidRDefault="000E5B00" w:rsidP="00233D36">
            <w:pPr>
              <w:pStyle w:val="14"/>
            </w:pPr>
            <w:r w:rsidRPr="006F5113">
              <w:t>Ответ ТФОМС в СМО, содержащий код ошибки ФЛК и пояснения к нему, стадию обработки файла на изменение, номер заявки на изготовление полисов</w:t>
            </w:r>
          </w:p>
        </w:tc>
        <w:tc>
          <w:tcPr>
            <w:tcW w:w="1331" w:type="dxa"/>
          </w:tcPr>
          <w:p w14:paraId="088B49A6" w14:textId="77777777" w:rsidR="000E5B00" w:rsidRPr="006F5113" w:rsidRDefault="000E5B00" w:rsidP="00233D36">
            <w:pPr>
              <w:pStyle w:val="14"/>
            </w:pPr>
            <w:r w:rsidRPr="006F5113">
              <w:t>ТФОМС</w:t>
            </w:r>
          </w:p>
        </w:tc>
        <w:tc>
          <w:tcPr>
            <w:tcW w:w="1761" w:type="dxa"/>
          </w:tcPr>
          <w:p w14:paraId="62951EC6" w14:textId="77777777" w:rsidR="000E5B00" w:rsidRPr="006F5113" w:rsidRDefault="000E5B00" w:rsidP="00233D36">
            <w:pPr>
              <w:pStyle w:val="14"/>
            </w:pPr>
            <w:r w:rsidRPr="006F5113">
              <w:t>Приложение Г</w:t>
            </w:r>
          </w:p>
        </w:tc>
      </w:tr>
      <w:tr w:rsidR="000E5B00" w:rsidRPr="006F5113" w14:paraId="26E90023" w14:textId="77777777" w:rsidTr="00A224C7">
        <w:tc>
          <w:tcPr>
            <w:tcW w:w="3146" w:type="dxa"/>
          </w:tcPr>
          <w:p w14:paraId="2B69C129" w14:textId="77777777" w:rsidR="000E5B00" w:rsidRPr="006F5113" w:rsidRDefault="000E5B00" w:rsidP="00233D36">
            <w:pPr>
              <w:pStyle w:val="14"/>
            </w:pPr>
            <w:r w:rsidRPr="006F5113">
              <w:t>Файл подтверждения/ отклонения изменений: файлы от ТФОМС с извещениями СМО о прекращении страхования (снятии с учета застрахованных лиц)</w:t>
            </w:r>
          </w:p>
        </w:tc>
        <w:tc>
          <w:tcPr>
            <w:tcW w:w="3964" w:type="dxa"/>
          </w:tcPr>
          <w:p w14:paraId="132407BB" w14:textId="77777777" w:rsidR="000E5B00" w:rsidRPr="006F5113" w:rsidRDefault="000E5B00" w:rsidP="00233D36">
            <w:pPr>
              <w:pStyle w:val="14"/>
            </w:pPr>
          </w:p>
        </w:tc>
        <w:tc>
          <w:tcPr>
            <w:tcW w:w="1331" w:type="dxa"/>
          </w:tcPr>
          <w:p w14:paraId="68494F7F" w14:textId="77777777" w:rsidR="000E5B00" w:rsidRPr="006F5113" w:rsidRDefault="000E5B00" w:rsidP="00233D36">
            <w:pPr>
              <w:pStyle w:val="14"/>
            </w:pPr>
            <w:r w:rsidRPr="006F5113">
              <w:t>ТФОМС</w:t>
            </w:r>
          </w:p>
        </w:tc>
        <w:tc>
          <w:tcPr>
            <w:tcW w:w="1761" w:type="dxa"/>
          </w:tcPr>
          <w:p w14:paraId="5F7BAEAD" w14:textId="77777777" w:rsidR="000E5B00" w:rsidRPr="006F5113" w:rsidRDefault="000E5B00" w:rsidP="00233D36">
            <w:pPr>
              <w:pStyle w:val="14"/>
            </w:pPr>
            <w:r w:rsidRPr="006F5113">
              <w:t>Приложение Г</w:t>
            </w:r>
          </w:p>
        </w:tc>
      </w:tr>
      <w:tr w:rsidR="000E5B00" w:rsidRPr="006F5113" w14:paraId="6E9F29A3" w14:textId="77777777" w:rsidTr="00A224C7">
        <w:tc>
          <w:tcPr>
            <w:tcW w:w="3146" w:type="dxa"/>
          </w:tcPr>
          <w:p w14:paraId="53B6F7A9" w14:textId="77777777" w:rsidR="000E5B00" w:rsidRPr="006F5113" w:rsidRDefault="000E5B00" w:rsidP="00233D36">
            <w:pPr>
              <w:pStyle w:val="14"/>
            </w:pPr>
            <w:r w:rsidRPr="006F5113">
              <w:t>Файл подтверждения/ отклонения изменений: файлы корректировки данных от ТФОМС</w:t>
            </w:r>
          </w:p>
        </w:tc>
        <w:tc>
          <w:tcPr>
            <w:tcW w:w="3964" w:type="dxa"/>
          </w:tcPr>
          <w:p w14:paraId="2D47EA09" w14:textId="77777777" w:rsidR="000E5B00" w:rsidRPr="006F5113" w:rsidRDefault="000E5B00" w:rsidP="00233D36">
            <w:pPr>
              <w:pStyle w:val="14"/>
            </w:pPr>
            <w:r w:rsidRPr="006F5113">
              <w:t>Файлы корректировки данных от ТФОМС по отдельным записям или группам записей</w:t>
            </w:r>
          </w:p>
        </w:tc>
        <w:tc>
          <w:tcPr>
            <w:tcW w:w="1331" w:type="dxa"/>
          </w:tcPr>
          <w:p w14:paraId="3AEA145E" w14:textId="77777777" w:rsidR="000E5B00" w:rsidRPr="006F5113" w:rsidRDefault="000E5B00" w:rsidP="00233D36">
            <w:pPr>
              <w:pStyle w:val="14"/>
            </w:pPr>
            <w:r w:rsidRPr="006F5113">
              <w:t>ТФОМС</w:t>
            </w:r>
          </w:p>
        </w:tc>
        <w:tc>
          <w:tcPr>
            <w:tcW w:w="1761" w:type="dxa"/>
          </w:tcPr>
          <w:p w14:paraId="411C1D5C" w14:textId="77777777" w:rsidR="000E5B00" w:rsidRPr="006F5113" w:rsidRDefault="000E5B00" w:rsidP="00233D36">
            <w:pPr>
              <w:pStyle w:val="14"/>
            </w:pPr>
            <w:r w:rsidRPr="006F5113">
              <w:t>Приложение Г</w:t>
            </w:r>
          </w:p>
        </w:tc>
      </w:tr>
      <w:tr w:rsidR="000E5B00" w:rsidRPr="006F5113" w14:paraId="4F5D9745" w14:textId="77777777" w:rsidTr="00A224C7">
        <w:tc>
          <w:tcPr>
            <w:tcW w:w="3146" w:type="dxa"/>
          </w:tcPr>
          <w:p w14:paraId="6B0D3C89" w14:textId="77777777" w:rsidR="000E5B00" w:rsidRPr="006F5113" w:rsidRDefault="000E5B00" w:rsidP="00233D36">
            <w:pPr>
              <w:pStyle w:val="14"/>
            </w:pPr>
            <w:r w:rsidRPr="006F5113">
              <w:t>Файл с протоколом ФЛК</w:t>
            </w:r>
          </w:p>
        </w:tc>
        <w:tc>
          <w:tcPr>
            <w:tcW w:w="3964" w:type="dxa"/>
          </w:tcPr>
          <w:p w14:paraId="75D84A61" w14:textId="77777777" w:rsidR="000E5B00" w:rsidRPr="006F5113" w:rsidRDefault="000E5B00" w:rsidP="00233D36">
            <w:pPr>
              <w:pStyle w:val="14"/>
            </w:pPr>
            <w:r w:rsidRPr="006F5113">
              <w:t>Файл с протоколом ФЛК формируется в ответ на каждый принятый информационный файл</w:t>
            </w:r>
          </w:p>
        </w:tc>
        <w:tc>
          <w:tcPr>
            <w:tcW w:w="1331" w:type="dxa"/>
          </w:tcPr>
          <w:p w14:paraId="05AA59C3" w14:textId="77777777" w:rsidR="000E5B00" w:rsidRPr="006F5113" w:rsidRDefault="000E5B00" w:rsidP="00233D36">
            <w:pPr>
              <w:pStyle w:val="14"/>
            </w:pPr>
            <w:r w:rsidRPr="006F5113">
              <w:t>ТФОМС, СМО</w:t>
            </w:r>
          </w:p>
        </w:tc>
        <w:tc>
          <w:tcPr>
            <w:tcW w:w="1761" w:type="dxa"/>
          </w:tcPr>
          <w:p w14:paraId="73423E51" w14:textId="77777777" w:rsidR="000E5B00" w:rsidRPr="006F5113" w:rsidRDefault="000E5B00" w:rsidP="00233D36">
            <w:pPr>
              <w:pStyle w:val="14"/>
            </w:pPr>
            <w:r w:rsidRPr="006F5113">
              <w:t>Приложение Г</w:t>
            </w:r>
          </w:p>
        </w:tc>
      </w:tr>
    </w:tbl>
    <w:p w14:paraId="548116FE" w14:textId="77777777" w:rsidR="000E5B00" w:rsidRPr="006F5113" w:rsidRDefault="000E5B00" w:rsidP="00233D36">
      <w:pPr>
        <w:pStyle w:val="41"/>
        <w:spacing w:before="480" w:beforeAutospacing="0"/>
      </w:pPr>
      <w:r w:rsidRPr="006F5113">
        <w:t>Информационное взаимодействие в режиме удаленного доступа СМО к своей части базы данных Регионального сегмента Единого регистра застрахованных граждан с использованием web-приложения ТФОМС</w:t>
      </w:r>
    </w:p>
    <w:p w14:paraId="775C01CF" w14:textId="77777777" w:rsidR="000E5B00" w:rsidRPr="006F5113" w:rsidRDefault="000E5B00" w:rsidP="00233D36">
      <w:r w:rsidRPr="006F5113">
        <w:t>При реализации информационного обмена с применением технологий удаленного доступа ТФОМС обеспечивает:</w:t>
      </w:r>
    </w:p>
    <w:p w14:paraId="1FBE65DA" w14:textId="77777777" w:rsidR="000E5B00" w:rsidRPr="006F5113" w:rsidRDefault="000E5B00" w:rsidP="00233D36">
      <w:pPr>
        <w:pStyle w:val="aff5"/>
        <w:numPr>
          <w:ilvl w:val="0"/>
          <w:numId w:val="12"/>
        </w:numPr>
      </w:pPr>
      <w:r w:rsidRPr="006F5113">
        <w:t>круглосуточную доступность web-приложения, реализующего возможность доступа к РС ЕРЗ;</w:t>
      </w:r>
    </w:p>
    <w:p w14:paraId="66561537" w14:textId="77777777" w:rsidR="000E5B00" w:rsidRPr="006F5113" w:rsidRDefault="000E5B00" w:rsidP="00233D36">
      <w:pPr>
        <w:pStyle w:val="aff5"/>
        <w:numPr>
          <w:ilvl w:val="0"/>
          <w:numId w:val="12"/>
        </w:numPr>
      </w:pPr>
      <w:r w:rsidRPr="006F5113">
        <w:t>формирование правил и порядка, а также контроль использования СМО web-приложения ТФОМС, реализующего возможность доступа к РС ЕРЗ;</w:t>
      </w:r>
    </w:p>
    <w:p w14:paraId="0F78C197" w14:textId="77777777" w:rsidR="000E5B00" w:rsidRPr="006F5113" w:rsidRDefault="000E5B00" w:rsidP="00233D36">
      <w:pPr>
        <w:pStyle w:val="aff5"/>
        <w:numPr>
          <w:ilvl w:val="0"/>
          <w:numId w:val="12"/>
        </w:numPr>
      </w:pPr>
      <w:r w:rsidRPr="006F5113">
        <w:t>формирование и контроль соблюдения технических требований по подключению СМО к РС ЕРЗ.</w:t>
      </w:r>
    </w:p>
    <w:p w14:paraId="26A772D5" w14:textId="77777777" w:rsidR="000E5B00" w:rsidRPr="006F5113" w:rsidRDefault="000E5B00" w:rsidP="00233D36">
      <w:r w:rsidRPr="006F5113">
        <w:lastRenderedPageBreak/>
        <w:t>Технология удалённого доступа к Региональному сегменту ЕРЗ должна обеспечить доступ СМО к следующему функционалу:</w:t>
      </w:r>
    </w:p>
    <w:p w14:paraId="00ED18F8" w14:textId="77777777" w:rsidR="000E5B00" w:rsidRPr="006F5113" w:rsidRDefault="000E5B00" w:rsidP="00233D36">
      <w:pPr>
        <w:pStyle w:val="aff5"/>
        <w:numPr>
          <w:ilvl w:val="0"/>
          <w:numId w:val="12"/>
        </w:numPr>
      </w:pPr>
      <w:r w:rsidRPr="006F5113">
        <w:t>ввод заявлений на выбор (замену) СМО и переоформление (выдачу дубликата) полиса ОМС;</w:t>
      </w:r>
    </w:p>
    <w:p w14:paraId="22E38F6D" w14:textId="77777777" w:rsidR="000E5B00" w:rsidRPr="006F5113" w:rsidRDefault="000E5B00" w:rsidP="00612E6C">
      <w:pPr>
        <w:pStyle w:val="aff5"/>
        <w:numPr>
          <w:ilvl w:val="0"/>
          <w:numId w:val="51"/>
        </w:numPr>
      </w:pPr>
      <w:r w:rsidRPr="006F5113">
        <w:t>история постановки застрахованных лиц на учёт и снятию с учёта на данной территории страхования;</w:t>
      </w:r>
    </w:p>
    <w:p w14:paraId="0F021E52" w14:textId="77777777" w:rsidR="000E5B00" w:rsidRPr="006F5113" w:rsidRDefault="000E5B00" w:rsidP="00612E6C">
      <w:pPr>
        <w:pStyle w:val="aff5"/>
        <w:numPr>
          <w:ilvl w:val="0"/>
          <w:numId w:val="51"/>
        </w:numPr>
      </w:pPr>
      <w:r w:rsidRPr="006F5113">
        <w:t>поиск застрахованных лиц по демографическим данным;</w:t>
      </w:r>
    </w:p>
    <w:p w14:paraId="5F51E6F9" w14:textId="77777777" w:rsidR="000E5B00" w:rsidRPr="006F5113" w:rsidRDefault="000E5B00" w:rsidP="00612E6C">
      <w:pPr>
        <w:pStyle w:val="aff5"/>
        <w:numPr>
          <w:ilvl w:val="0"/>
          <w:numId w:val="51"/>
        </w:numPr>
      </w:pPr>
      <w:r w:rsidRPr="006F5113">
        <w:t>сведения о заявлениях граждан и их представителей на выбор (замену) СМО, переоформление (выдачу дубликата) полисов ОМС, включая результаты рассмотрения заявлений;</w:t>
      </w:r>
    </w:p>
    <w:p w14:paraId="6416C2F9" w14:textId="77777777" w:rsidR="000E5B00" w:rsidRPr="006F5113" w:rsidRDefault="000E5B00" w:rsidP="00612E6C">
      <w:pPr>
        <w:pStyle w:val="aff5"/>
        <w:numPr>
          <w:ilvl w:val="0"/>
          <w:numId w:val="51"/>
        </w:numPr>
      </w:pPr>
      <w:r w:rsidRPr="006F5113">
        <w:t>сведения о выпущенных, полученных, выданных, аннулированных и списанных документах, подтверждающих факт страхования (ДПФС).</w:t>
      </w:r>
    </w:p>
    <w:p w14:paraId="5842AAD0" w14:textId="77777777" w:rsidR="000E5B00" w:rsidRPr="006F5113" w:rsidRDefault="000E5B00" w:rsidP="00233D36">
      <w:pPr>
        <w:ind w:firstLine="0"/>
      </w:pPr>
      <w:r w:rsidRPr="006F5113">
        <w:t>Участники информационного обмена обеспечивают защиту передаваемой информации в соответствии с действующим законодательством, причем технология удаленного доступа к РС ЕРЗ должна обеспечивать:</w:t>
      </w:r>
    </w:p>
    <w:p w14:paraId="109FDE08" w14:textId="77777777" w:rsidR="000E5B00" w:rsidRPr="006F5113" w:rsidRDefault="000E5B00" w:rsidP="00612E6C">
      <w:pPr>
        <w:pStyle w:val="aff5"/>
        <w:numPr>
          <w:ilvl w:val="0"/>
          <w:numId w:val="52"/>
        </w:numPr>
      </w:pPr>
      <w:r w:rsidRPr="006F5113">
        <w:t>предоставление доступа к защищенным ресурсам только пользователям, прошедшим процедуру идентификации и проверку подлинности;</w:t>
      </w:r>
    </w:p>
    <w:p w14:paraId="6015A508" w14:textId="77777777" w:rsidR="000E5B00" w:rsidRPr="006F5113" w:rsidRDefault="000E5B00" w:rsidP="00612E6C">
      <w:pPr>
        <w:pStyle w:val="aff5"/>
        <w:numPr>
          <w:ilvl w:val="0"/>
          <w:numId w:val="52"/>
        </w:numPr>
      </w:pPr>
      <w:r w:rsidRPr="006F5113">
        <w:t>разграничение прав доступа к защищенным ресурсам на основе функциональных и структурных ролей пользователей;</w:t>
      </w:r>
    </w:p>
    <w:p w14:paraId="396912BA" w14:textId="77777777" w:rsidR="000E5B00" w:rsidRPr="006F5113" w:rsidRDefault="000E5B00" w:rsidP="00612E6C">
      <w:pPr>
        <w:pStyle w:val="aff5"/>
        <w:numPr>
          <w:ilvl w:val="0"/>
          <w:numId w:val="52"/>
        </w:numPr>
      </w:pPr>
      <w:r w:rsidRPr="006F5113">
        <w:t>защиту идентификационной информации пользователей;</w:t>
      </w:r>
    </w:p>
    <w:p w14:paraId="0F0035DA" w14:textId="77777777" w:rsidR="000E5B00" w:rsidRPr="006F5113" w:rsidRDefault="000E5B00" w:rsidP="00612E6C">
      <w:pPr>
        <w:pStyle w:val="aff5"/>
        <w:numPr>
          <w:ilvl w:val="0"/>
          <w:numId w:val="52"/>
        </w:numPr>
      </w:pPr>
      <w:r w:rsidRPr="006F5113">
        <w:t>регистрацию входа/выхода пользователей с фиксированием даты, времени и результата события;</w:t>
      </w:r>
    </w:p>
    <w:p w14:paraId="161E9C3A" w14:textId="77777777" w:rsidR="000E5B00" w:rsidRPr="006F5113" w:rsidRDefault="000E5B00" w:rsidP="00612E6C">
      <w:pPr>
        <w:pStyle w:val="aff5"/>
        <w:numPr>
          <w:ilvl w:val="0"/>
          <w:numId w:val="52"/>
        </w:numPr>
      </w:pPr>
      <w:r w:rsidRPr="006F5113">
        <w:t>регистрацию фактов получения доступа к защищенным ресурсам и информации с фиксированием даты, времени и результата события.</w:t>
      </w:r>
    </w:p>
    <w:p w14:paraId="2F5C211B" w14:textId="77777777" w:rsidR="000E5B00" w:rsidRPr="006F5113" w:rsidRDefault="000E5B00" w:rsidP="00233D36">
      <w:pPr>
        <w:pStyle w:val="21"/>
        <w:rPr>
          <w:b w:val="0"/>
        </w:rPr>
      </w:pPr>
      <w:bookmarkStart w:id="70" w:name="_Toc277855648"/>
      <w:bookmarkStart w:id="71" w:name="_Toc277943197"/>
      <w:bookmarkStart w:id="72" w:name="_Toc277943293"/>
      <w:bookmarkStart w:id="73" w:name="_Toc277943628"/>
      <w:bookmarkStart w:id="74" w:name="_Toc278263172"/>
      <w:bookmarkStart w:id="75" w:name="_Toc280086644"/>
      <w:bookmarkStart w:id="76" w:name="_Toc280952190"/>
      <w:bookmarkStart w:id="77" w:name="_Toc289876610"/>
      <w:bookmarkStart w:id="78" w:name="_Toc338669880"/>
      <w:bookmarkStart w:id="79" w:name="_Toc503790790"/>
      <w:r w:rsidRPr="006F5113">
        <w:rPr>
          <w:b w:val="0"/>
        </w:rPr>
        <w:t>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w:t>
      </w:r>
      <w:bookmarkEnd w:id="70"/>
      <w:bookmarkEnd w:id="71"/>
      <w:bookmarkEnd w:id="72"/>
      <w:bookmarkEnd w:id="73"/>
      <w:bookmarkEnd w:id="74"/>
      <w:bookmarkEnd w:id="75"/>
      <w:bookmarkEnd w:id="76"/>
      <w:bookmarkEnd w:id="77"/>
      <w:bookmarkEnd w:id="78"/>
      <w:bookmarkEnd w:id="79"/>
    </w:p>
    <w:p w14:paraId="7C6EDFF2" w14:textId="77777777" w:rsidR="000E5B00" w:rsidRPr="006F5113" w:rsidRDefault="000E5B00" w:rsidP="00233D36">
      <w:r w:rsidRPr="006F5113">
        <w:t xml:space="preserve">В информационном обмене при осуществлении персонифицированного учета медицинской помощи, оказанной застрахованным лицам в сфере обязательного медицинского страхования, в указанном порядке осуществляются взаимодействия, перечисленные в таблице </w:t>
      </w:r>
      <w:r w:rsidR="00C15DD0" w:rsidRPr="006F5113">
        <w:fldChar w:fldCharType="begin"/>
      </w:r>
      <w:r w:rsidR="00C15DD0" w:rsidRPr="006F5113">
        <w:instrText xml:space="preserve"> REF _Ref338358282 \r \h \t \* MERGEFORMAT </w:instrText>
      </w:r>
      <w:r w:rsidR="00C15DD0" w:rsidRPr="006F5113">
        <w:fldChar w:fldCharType="separate"/>
      </w:r>
      <w:r w:rsidR="00FA37B5" w:rsidRPr="006F5113">
        <w:t>24</w:t>
      </w:r>
      <w:r w:rsidR="00C15DD0" w:rsidRPr="006F5113">
        <w:fldChar w:fldCharType="end"/>
      </w:r>
      <w:r w:rsidRPr="006F5113">
        <w:t>.</w:t>
      </w:r>
    </w:p>
    <w:p w14:paraId="2BFB46C8" w14:textId="77777777" w:rsidR="00A224C7" w:rsidRPr="006F5113" w:rsidRDefault="00A224C7" w:rsidP="00233D36"/>
    <w:p w14:paraId="449250A2" w14:textId="77777777" w:rsidR="000E5B00" w:rsidRPr="006F5113" w:rsidRDefault="000E5B00" w:rsidP="00233D36">
      <w:pPr>
        <w:pStyle w:val="a3"/>
      </w:pPr>
      <w:bookmarkStart w:id="80" w:name="_Ref338358282"/>
      <w:r w:rsidRPr="006F5113">
        <w:lastRenderedPageBreak/>
        <w:t>Информационное взаимодействие при ведении персонифицированного учета медицинской помощи, оказанн</w:t>
      </w:r>
      <w:r w:rsidR="00237731" w:rsidRPr="006F5113">
        <w:t>ой застрахованным лицам в</w:t>
      </w:r>
      <w:r w:rsidRPr="006F5113">
        <w:t xml:space="preserve"> сфере обязательного медицинского страхования</w:t>
      </w:r>
      <w:bookmarkEnd w:id="80"/>
    </w:p>
    <w:tbl>
      <w:tblPr>
        <w:tblStyle w:val="aff2"/>
        <w:tblW w:w="0" w:type="auto"/>
        <w:tblLook w:val="04A0" w:firstRow="1" w:lastRow="0" w:firstColumn="1" w:lastColumn="0" w:noHBand="0" w:noVBand="1"/>
      </w:tblPr>
      <w:tblGrid>
        <w:gridCol w:w="459"/>
        <w:gridCol w:w="4221"/>
        <w:gridCol w:w="2068"/>
        <w:gridCol w:w="1701"/>
        <w:gridCol w:w="1927"/>
      </w:tblGrid>
      <w:tr w:rsidR="000E5B00" w:rsidRPr="006F5113" w14:paraId="3292339B" w14:textId="77777777" w:rsidTr="00A224C7">
        <w:trPr>
          <w:cnfStyle w:val="100000000000" w:firstRow="1" w:lastRow="0" w:firstColumn="0" w:lastColumn="0" w:oddVBand="0" w:evenVBand="0" w:oddHBand="0" w:evenHBand="0" w:firstRowFirstColumn="0" w:firstRowLastColumn="0" w:lastRowFirstColumn="0" w:lastRowLastColumn="0"/>
        </w:trPr>
        <w:tc>
          <w:tcPr>
            <w:tcW w:w="459" w:type="dxa"/>
          </w:tcPr>
          <w:p w14:paraId="3C2C2B4C" w14:textId="77777777" w:rsidR="000E5B00" w:rsidRPr="006F5113" w:rsidRDefault="000E5B00" w:rsidP="00A224C7">
            <w:pPr>
              <w:pStyle w:val="14"/>
              <w:keepNext w:val="0"/>
              <w:jc w:val="center"/>
            </w:pPr>
            <w:r w:rsidRPr="006F5113">
              <w:t>№</w:t>
            </w:r>
          </w:p>
        </w:tc>
        <w:tc>
          <w:tcPr>
            <w:tcW w:w="4221" w:type="dxa"/>
          </w:tcPr>
          <w:p w14:paraId="0585D14A" w14:textId="77777777" w:rsidR="000E5B00" w:rsidRPr="006F5113" w:rsidRDefault="000E5B00" w:rsidP="00A224C7">
            <w:pPr>
              <w:pStyle w:val="14"/>
              <w:keepNext w:val="0"/>
              <w:jc w:val="center"/>
            </w:pPr>
            <w:r w:rsidRPr="006F5113">
              <w:t>Взаимодействие</w:t>
            </w:r>
          </w:p>
        </w:tc>
        <w:tc>
          <w:tcPr>
            <w:tcW w:w="2068" w:type="dxa"/>
          </w:tcPr>
          <w:p w14:paraId="79BAACB7" w14:textId="77777777" w:rsidR="000E5B00" w:rsidRPr="006F5113" w:rsidRDefault="000E5B00" w:rsidP="00A224C7">
            <w:pPr>
              <w:pStyle w:val="14"/>
              <w:keepNext w:val="0"/>
              <w:jc w:val="center"/>
            </w:pPr>
            <w:r w:rsidRPr="006F5113">
              <w:t>Отправитель</w:t>
            </w:r>
          </w:p>
        </w:tc>
        <w:tc>
          <w:tcPr>
            <w:tcW w:w="1701" w:type="dxa"/>
          </w:tcPr>
          <w:p w14:paraId="0980E876" w14:textId="77777777" w:rsidR="000E5B00" w:rsidRPr="006F5113" w:rsidRDefault="000E5B00" w:rsidP="00A224C7">
            <w:pPr>
              <w:pStyle w:val="14"/>
              <w:keepNext w:val="0"/>
              <w:jc w:val="center"/>
            </w:pPr>
            <w:r w:rsidRPr="006F5113">
              <w:t>Получатель</w:t>
            </w:r>
          </w:p>
        </w:tc>
        <w:tc>
          <w:tcPr>
            <w:tcW w:w="1927" w:type="dxa"/>
          </w:tcPr>
          <w:p w14:paraId="3162B3A3" w14:textId="77777777" w:rsidR="000E5B00" w:rsidRPr="006F5113" w:rsidRDefault="000E5B00" w:rsidP="00A224C7">
            <w:pPr>
              <w:pStyle w:val="14"/>
              <w:keepNext w:val="0"/>
              <w:jc w:val="center"/>
            </w:pPr>
            <w:r w:rsidRPr="006F5113">
              <w:t>Формат обмена</w:t>
            </w:r>
          </w:p>
        </w:tc>
      </w:tr>
      <w:tr w:rsidR="000E5B00" w:rsidRPr="006F5113" w14:paraId="7CA38962" w14:textId="77777777" w:rsidTr="00A224C7">
        <w:tc>
          <w:tcPr>
            <w:tcW w:w="459" w:type="dxa"/>
          </w:tcPr>
          <w:p w14:paraId="2DD28E69" w14:textId="77777777" w:rsidR="000E5B00" w:rsidRPr="006F5113" w:rsidRDefault="000E5B00" w:rsidP="00612E6C">
            <w:pPr>
              <w:pStyle w:val="14"/>
              <w:numPr>
                <w:ilvl w:val="0"/>
                <w:numId w:val="50"/>
              </w:numPr>
            </w:pPr>
          </w:p>
        </w:tc>
        <w:tc>
          <w:tcPr>
            <w:tcW w:w="4221" w:type="dxa"/>
          </w:tcPr>
          <w:p w14:paraId="01AE2877" w14:textId="77777777" w:rsidR="000E5B00" w:rsidRPr="006F5113" w:rsidRDefault="000E5B00" w:rsidP="00233D36">
            <w:pPr>
              <w:pStyle w:val="14"/>
            </w:pPr>
            <w:r w:rsidRPr="006F5113">
              <w:t>Медицинская организация отправляет сведения об оказанной медицинской помощи в территориальный фонд ОМС.</w:t>
            </w:r>
          </w:p>
        </w:tc>
        <w:tc>
          <w:tcPr>
            <w:tcW w:w="2068" w:type="dxa"/>
          </w:tcPr>
          <w:p w14:paraId="11531A4D" w14:textId="77777777" w:rsidR="000E5B00" w:rsidRPr="006F5113" w:rsidRDefault="000E5B00" w:rsidP="00233D36">
            <w:pPr>
              <w:pStyle w:val="14"/>
            </w:pPr>
            <w:r w:rsidRPr="006F5113">
              <w:t>МО</w:t>
            </w:r>
          </w:p>
        </w:tc>
        <w:tc>
          <w:tcPr>
            <w:tcW w:w="1701" w:type="dxa"/>
          </w:tcPr>
          <w:p w14:paraId="3C24B0E0" w14:textId="77777777" w:rsidR="000E5B00" w:rsidRPr="006F5113" w:rsidRDefault="000E5B00" w:rsidP="00233D36">
            <w:pPr>
              <w:pStyle w:val="14"/>
            </w:pPr>
            <w:r w:rsidRPr="006F5113">
              <w:t>ТФОМС</w:t>
            </w:r>
          </w:p>
        </w:tc>
        <w:tc>
          <w:tcPr>
            <w:tcW w:w="1927" w:type="dxa"/>
          </w:tcPr>
          <w:p w14:paraId="66A254FE" w14:textId="77777777" w:rsidR="000E5B00" w:rsidRPr="006F5113" w:rsidRDefault="000E5B00">
            <w:pPr>
              <w:pStyle w:val="14"/>
            </w:pPr>
            <w:r w:rsidRPr="006F5113">
              <w:t>Приложение Д</w:t>
            </w:r>
          </w:p>
        </w:tc>
      </w:tr>
      <w:tr w:rsidR="000E5B00" w:rsidRPr="006F5113" w14:paraId="0114400B" w14:textId="77777777" w:rsidTr="00A224C7">
        <w:tc>
          <w:tcPr>
            <w:tcW w:w="459" w:type="dxa"/>
          </w:tcPr>
          <w:p w14:paraId="28DA7122" w14:textId="77777777" w:rsidR="000E5B00" w:rsidRPr="006F5113" w:rsidRDefault="000E5B00" w:rsidP="00612E6C">
            <w:pPr>
              <w:pStyle w:val="14"/>
              <w:numPr>
                <w:ilvl w:val="0"/>
                <w:numId w:val="50"/>
              </w:numPr>
            </w:pPr>
          </w:p>
        </w:tc>
        <w:tc>
          <w:tcPr>
            <w:tcW w:w="4221" w:type="dxa"/>
          </w:tcPr>
          <w:p w14:paraId="5F32FAFE" w14:textId="77777777" w:rsidR="000E5B00" w:rsidRPr="006F5113" w:rsidRDefault="000E5B00" w:rsidP="00233D36">
            <w:pPr>
              <w:pStyle w:val="14"/>
            </w:pPr>
            <w:r w:rsidRPr="006F5113">
              <w:t>Территориальный фонд ОМС определяет страховую принадлежность застрахованного лица и передаёт эту информацию в медицинскую организацию</w:t>
            </w:r>
          </w:p>
        </w:tc>
        <w:tc>
          <w:tcPr>
            <w:tcW w:w="2068" w:type="dxa"/>
          </w:tcPr>
          <w:p w14:paraId="41D3D3B7" w14:textId="77777777" w:rsidR="000E5B00" w:rsidRPr="006F5113" w:rsidRDefault="000E5B00" w:rsidP="00233D36">
            <w:pPr>
              <w:pStyle w:val="14"/>
            </w:pPr>
            <w:r w:rsidRPr="006F5113">
              <w:t>ТФОМС</w:t>
            </w:r>
          </w:p>
        </w:tc>
        <w:tc>
          <w:tcPr>
            <w:tcW w:w="1701" w:type="dxa"/>
          </w:tcPr>
          <w:p w14:paraId="766DED77" w14:textId="77777777" w:rsidR="000E5B00" w:rsidRPr="006F5113" w:rsidRDefault="000E5B00" w:rsidP="00233D36">
            <w:pPr>
              <w:pStyle w:val="14"/>
            </w:pPr>
            <w:r w:rsidRPr="006F5113">
              <w:t>МО</w:t>
            </w:r>
          </w:p>
        </w:tc>
        <w:tc>
          <w:tcPr>
            <w:tcW w:w="1927" w:type="dxa"/>
          </w:tcPr>
          <w:p w14:paraId="723BF433" w14:textId="77777777" w:rsidR="000E5B00" w:rsidRPr="006F5113" w:rsidRDefault="000E5B00" w:rsidP="00233D36">
            <w:pPr>
              <w:pStyle w:val="14"/>
            </w:pPr>
          </w:p>
        </w:tc>
      </w:tr>
      <w:tr w:rsidR="000E5B00" w:rsidRPr="006F5113" w14:paraId="0DDECE20" w14:textId="77777777" w:rsidTr="00A224C7">
        <w:tc>
          <w:tcPr>
            <w:tcW w:w="459" w:type="dxa"/>
          </w:tcPr>
          <w:p w14:paraId="00E98EB0" w14:textId="77777777" w:rsidR="000E5B00" w:rsidRPr="006F5113" w:rsidRDefault="000E5B00" w:rsidP="00612E6C">
            <w:pPr>
              <w:pStyle w:val="14"/>
              <w:numPr>
                <w:ilvl w:val="0"/>
                <w:numId w:val="50"/>
              </w:numPr>
            </w:pPr>
          </w:p>
        </w:tc>
        <w:tc>
          <w:tcPr>
            <w:tcW w:w="4221" w:type="dxa"/>
          </w:tcPr>
          <w:p w14:paraId="1B139B41" w14:textId="77777777" w:rsidR="000E5B00" w:rsidRPr="006F5113" w:rsidRDefault="000E5B00" w:rsidP="00233D36">
            <w:pPr>
              <w:pStyle w:val="14"/>
            </w:pPr>
            <w:r w:rsidRPr="006F5113">
              <w:t>Медицинская организация посылает сведения об оказанной медицинской помощи в соответствующие страховые медицинские организации напрямую или через информационную систему территориального фонда ОМС.</w:t>
            </w:r>
          </w:p>
        </w:tc>
        <w:tc>
          <w:tcPr>
            <w:tcW w:w="2068" w:type="dxa"/>
          </w:tcPr>
          <w:p w14:paraId="5A37DD1F" w14:textId="77777777" w:rsidR="000E5B00" w:rsidRPr="006F5113" w:rsidRDefault="000E5B00" w:rsidP="00233D36">
            <w:pPr>
              <w:pStyle w:val="14"/>
            </w:pPr>
            <w:r w:rsidRPr="006F5113">
              <w:t>МО</w:t>
            </w:r>
          </w:p>
        </w:tc>
        <w:tc>
          <w:tcPr>
            <w:tcW w:w="1701" w:type="dxa"/>
          </w:tcPr>
          <w:p w14:paraId="2C2ACAE9" w14:textId="77777777" w:rsidR="000E5B00" w:rsidRPr="006F5113" w:rsidRDefault="000E5B00" w:rsidP="00233D36">
            <w:pPr>
              <w:pStyle w:val="14"/>
            </w:pPr>
            <w:r w:rsidRPr="006F5113">
              <w:t>СМО</w:t>
            </w:r>
          </w:p>
        </w:tc>
        <w:tc>
          <w:tcPr>
            <w:tcW w:w="1927" w:type="dxa"/>
          </w:tcPr>
          <w:p w14:paraId="00B72A4F" w14:textId="77777777" w:rsidR="000E5B00" w:rsidRPr="006F5113" w:rsidRDefault="000E5B00" w:rsidP="00233D36">
            <w:pPr>
              <w:pStyle w:val="14"/>
            </w:pPr>
            <w:r w:rsidRPr="006F5113">
              <w:t>Приложение Д</w:t>
            </w:r>
          </w:p>
        </w:tc>
      </w:tr>
      <w:tr w:rsidR="000E5B00" w:rsidRPr="006F5113" w14:paraId="370D57E6" w14:textId="77777777" w:rsidTr="00A224C7">
        <w:tc>
          <w:tcPr>
            <w:tcW w:w="459" w:type="dxa"/>
          </w:tcPr>
          <w:p w14:paraId="379668A9" w14:textId="77777777" w:rsidR="000E5B00" w:rsidRPr="006F5113" w:rsidRDefault="000E5B00" w:rsidP="00612E6C">
            <w:pPr>
              <w:pStyle w:val="14"/>
              <w:numPr>
                <w:ilvl w:val="0"/>
                <w:numId w:val="50"/>
              </w:numPr>
            </w:pPr>
          </w:p>
        </w:tc>
        <w:tc>
          <w:tcPr>
            <w:tcW w:w="4221" w:type="dxa"/>
          </w:tcPr>
          <w:p w14:paraId="2039E1DE" w14:textId="77777777" w:rsidR="000E5B00" w:rsidRPr="006F5113" w:rsidRDefault="000E5B00" w:rsidP="00233D36">
            <w:pPr>
              <w:pStyle w:val="14"/>
            </w:pPr>
            <w:r w:rsidRPr="006F5113">
              <w:t>Территориальный фонд ОМС по месту оказания медицинской помощи проводит контроль объемов, сроков, качества и условий предоставления медицинской помощи, оказанной лицам, застрахованным на других территориях, и отправляет результаты в ТФОМС по месту страхования (п. 5.3).</w:t>
            </w:r>
          </w:p>
        </w:tc>
        <w:tc>
          <w:tcPr>
            <w:tcW w:w="2068" w:type="dxa"/>
          </w:tcPr>
          <w:p w14:paraId="679AC1EF" w14:textId="77777777" w:rsidR="000E5B00" w:rsidRPr="006F5113" w:rsidRDefault="000E5B00" w:rsidP="00233D36">
            <w:pPr>
              <w:pStyle w:val="14"/>
            </w:pPr>
            <w:r w:rsidRPr="006F5113">
              <w:t>ТФОМС1</w:t>
            </w:r>
          </w:p>
        </w:tc>
        <w:tc>
          <w:tcPr>
            <w:tcW w:w="1701" w:type="dxa"/>
          </w:tcPr>
          <w:p w14:paraId="370EE82F" w14:textId="77777777" w:rsidR="000E5B00" w:rsidRPr="006F5113" w:rsidRDefault="000E5B00" w:rsidP="00233D36">
            <w:pPr>
              <w:pStyle w:val="14"/>
            </w:pPr>
            <w:r w:rsidRPr="006F5113">
              <w:t>ТФОМС2</w:t>
            </w:r>
          </w:p>
        </w:tc>
        <w:tc>
          <w:tcPr>
            <w:tcW w:w="1927" w:type="dxa"/>
          </w:tcPr>
          <w:p w14:paraId="51EE1E4D" w14:textId="77777777" w:rsidR="000E5B00" w:rsidRPr="006F5113" w:rsidRDefault="000E5B00" w:rsidP="00233D36">
            <w:pPr>
              <w:pStyle w:val="14"/>
            </w:pPr>
          </w:p>
        </w:tc>
      </w:tr>
      <w:tr w:rsidR="000E5B00" w:rsidRPr="006F5113" w14:paraId="54655ABF" w14:textId="77777777" w:rsidTr="00A224C7">
        <w:tc>
          <w:tcPr>
            <w:tcW w:w="459" w:type="dxa"/>
          </w:tcPr>
          <w:p w14:paraId="15F1E9ED" w14:textId="77777777" w:rsidR="000E5B00" w:rsidRPr="006F5113" w:rsidRDefault="000E5B00" w:rsidP="00612E6C">
            <w:pPr>
              <w:pStyle w:val="14"/>
              <w:numPr>
                <w:ilvl w:val="0"/>
                <w:numId w:val="50"/>
              </w:numPr>
            </w:pPr>
          </w:p>
        </w:tc>
        <w:tc>
          <w:tcPr>
            <w:tcW w:w="4221" w:type="dxa"/>
          </w:tcPr>
          <w:p w14:paraId="7CA7D4A1" w14:textId="77777777" w:rsidR="000E5B00" w:rsidRPr="006F5113" w:rsidRDefault="000E5B00" w:rsidP="00233D36">
            <w:pPr>
              <w:pStyle w:val="14"/>
            </w:pPr>
            <w:r w:rsidRPr="006F5113">
              <w:t>Медицинская организация направляет счета на оплату в страховые медицинские организации.</w:t>
            </w:r>
          </w:p>
        </w:tc>
        <w:tc>
          <w:tcPr>
            <w:tcW w:w="2068" w:type="dxa"/>
          </w:tcPr>
          <w:p w14:paraId="4D9512C8" w14:textId="77777777" w:rsidR="000E5B00" w:rsidRPr="006F5113" w:rsidRDefault="000E5B00" w:rsidP="00233D36">
            <w:pPr>
              <w:pStyle w:val="14"/>
            </w:pPr>
            <w:r w:rsidRPr="006F5113">
              <w:t>МО</w:t>
            </w:r>
          </w:p>
        </w:tc>
        <w:tc>
          <w:tcPr>
            <w:tcW w:w="1701" w:type="dxa"/>
          </w:tcPr>
          <w:p w14:paraId="6AFE6AE1" w14:textId="77777777" w:rsidR="000E5B00" w:rsidRPr="006F5113" w:rsidRDefault="000E5B00" w:rsidP="00233D36">
            <w:pPr>
              <w:pStyle w:val="14"/>
            </w:pPr>
            <w:r w:rsidRPr="006F5113">
              <w:t>СМО</w:t>
            </w:r>
          </w:p>
        </w:tc>
        <w:tc>
          <w:tcPr>
            <w:tcW w:w="1927" w:type="dxa"/>
          </w:tcPr>
          <w:p w14:paraId="3D572CFA" w14:textId="77777777" w:rsidR="000E5B00" w:rsidRPr="006F5113" w:rsidRDefault="000E5B00" w:rsidP="00233D36">
            <w:pPr>
              <w:pStyle w:val="14"/>
            </w:pPr>
          </w:p>
        </w:tc>
      </w:tr>
      <w:tr w:rsidR="000E5B00" w:rsidRPr="006F5113" w14:paraId="1B0AF1CA" w14:textId="77777777" w:rsidTr="00A224C7">
        <w:tc>
          <w:tcPr>
            <w:tcW w:w="459" w:type="dxa"/>
          </w:tcPr>
          <w:p w14:paraId="4F5728C1" w14:textId="77777777" w:rsidR="000E5B00" w:rsidRPr="006F5113" w:rsidRDefault="000E5B00" w:rsidP="00612E6C">
            <w:pPr>
              <w:pStyle w:val="14"/>
              <w:numPr>
                <w:ilvl w:val="0"/>
                <w:numId w:val="50"/>
              </w:numPr>
            </w:pPr>
          </w:p>
        </w:tc>
        <w:tc>
          <w:tcPr>
            <w:tcW w:w="4221" w:type="dxa"/>
          </w:tcPr>
          <w:p w14:paraId="5DC34602" w14:textId="77777777" w:rsidR="000E5B00" w:rsidRPr="006F5113" w:rsidRDefault="000E5B00">
            <w:pPr>
              <w:pStyle w:val="14"/>
            </w:pPr>
            <w:r w:rsidRPr="006F5113">
              <w:t>Страховая медицинская организация проводит контроль объемов, сроков, качества и условий предоставления медицинской помощи, оказанной застрахованным лицам, и отправляет результаты в территориальный фонд ОМС и в медицинскую организацию напрямую или через ТФОМС.</w:t>
            </w:r>
          </w:p>
        </w:tc>
        <w:tc>
          <w:tcPr>
            <w:tcW w:w="2068" w:type="dxa"/>
          </w:tcPr>
          <w:p w14:paraId="2761A906" w14:textId="77777777" w:rsidR="000E5B00" w:rsidRPr="006F5113" w:rsidRDefault="000E5B00" w:rsidP="00233D36">
            <w:pPr>
              <w:pStyle w:val="14"/>
            </w:pPr>
            <w:r w:rsidRPr="006F5113">
              <w:t>СМО</w:t>
            </w:r>
          </w:p>
        </w:tc>
        <w:tc>
          <w:tcPr>
            <w:tcW w:w="1701" w:type="dxa"/>
          </w:tcPr>
          <w:p w14:paraId="689E0D0A" w14:textId="77777777" w:rsidR="000E5B00" w:rsidRPr="006F5113" w:rsidRDefault="000E5B00" w:rsidP="00233D36">
            <w:pPr>
              <w:pStyle w:val="14"/>
            </w:pPr>
            <w:r w:rsidRPr="006F5113">
              <w:t>ТФОМС, МО</w:t>
            </w:r>
          </w:p>
        </w:tc>
        <w:tc>
          <w:tcPr>
            <w:tcW w:w="1927" w:type="dxa"/>
          </w:tcPr>
          <w:p w14:paraId="12672BE0" w14:textId="77777777" w:rsidR="000E5B00" w:rsidRPr="006F5113" w:rsidRDefault="000E5B00" w:rsidP="00233D36">
            <w:pPr>
              <w:pStyle w:val="14"/>
            </w:pPr>
            <w:r w:rsidRPr="006F5113">
              <w:t>Приложение Д</w:t>
            </w:r>
          </w:p>
        </w:tc>
      </w:tr>
    </w:tbl>
    <w:p w14:paraId="0DEA9BD1" w14:textId="77777777" w:rsidR="000E5B00" w:rsidRPr="006F5113" w:rsidRDefault="000E5B00" w:rsidP="00233D36">
      <w:pPr>
        <w:pStyle w:val="31"/>
        <w:spacing w:before="480" w:beforeAutospacing="0"/>
      </w:pPr>
      <w:bookmarkStart w:id="81" w:name="_Toc338669881"/>
      <w:bookmarkStart w:id="82" w:name="_Toc503790791"/>
      <w:r w:rsidRPr="006F5113">
        <w:t>Действия участников</w:t>
      </w:r>
      <w:bookmarkEnd w:id="81"/>
      <w:bookmarkEnd w:id="82"/>
    </w:p>
    <w:p w14:paraId="7C6854B3" w14:textId="77777777" w:rsidR="000E5B00" w:rsidRPr="006F5113" w:rsidRDefault="000E5B00" w:rsidP="00233D36">
      <w:r w:rsidRPr="006F5113">
        <w:t>Организация-получатель производит форматно-логический контроль целостности данных в файлах, представленных в пакете информационного обмена. При наличии ошибок организация-отправитель устраняет их и повторяет процедуру информационного обмена.</w:t>
      </w:r>
    </w:p>
    <w:p w14:paraId="49864492" w14:textId="77777777" w:rsidR="000E5B00" w:rsidRPr="006F5113" w:rsidRDefault="000E5B00" w:rsidP="00233D36">
      <w:pPr>
        <w:pStyle w:val="31"/>
      </w:pPr>
      <w:bookmarkStart w:id="83" w:name="_Toc338669882"/>
      <w:bookmarkStart w:id="84" w:name="_Toc503790792"/>
      <w:r w:rsidRPr="006F5113">
        <w:lastRenderedPageBreak/>
        <w:t>Способ передачи и приема объектов</w:t>
      </w:r>
      <w:bookmarkEnd w:id="83"/>
      <w:bookmarkEnd w:id="84"/>
    </w:p>
    <w:p w14:paraId="3F018475" w14:textId="77777777" w:rsidR="000E5B00" w:rsidRPr="006F5113" w:rsidRDefault="000E5B00" w:rsidP="00233D36">
      <w:r w:rsidRPr="006F5113">
        <w:t>Информационный обмен осуществляется в электронном виде по выделенным или открытым каналам связи, включая сеть «Интернет», с использованием средств криптографической защиты информации и электронной подписи в соответствии с требованиями законодательства Российской Федерации в сфере защиты информации и персональных данных гражданина.</w:t>
      </w:r>
    </w:p>
    <w:p w14:paraId="38435A2A" w14:textId="77777777" w:rsidR="000E5B00" w:rsidRPr="006F5113" w:rsidRDefault="000E5B00" w:rsidP="00233D36">
      <w:r w:rsidRPr="006F5113">
        <w:t>В случае отсутствия возможности обеспечения юридически значимого документооборота, передаваемые документы должны подтверждаться на бумажных носителях.</w:t>
      </w:r>
    </w:p>
    <w:p w14:paraId="0AE6D90C" w14:textId="77777777" w:rsidR="000E5B00" w:rsidRPr="006F5113" w:rsidRDefault="000E5B00" w:rsidP="00233D36">
      <w:r w:rsidRPr="006F5113">
        <w:t>В случае невозможности осуществления защищенного телекоммуникационного взаимодействия субъектов информационного обмена, передача-приёмка данных производится в явочном порядке.</w:t>
      </w:r>
    </w:p>
    <w:p w14:paraId="55216864" w14:textId="77777777" w:rsidR="000E5B00" w:rsidRPr="006F5113" w:rsidRDefault="000E5B00" w:rsidP="00233D36">
      <w:pPr>
        <w:pStyle w:val="31"/>
      </w:pPr>
      <w:bookmarkStart w:id="85" w:name="_Toc338669883"/>
      <w:bookmarkStart w:id="86" w:name="_Toc503790793"/>
      <w:r w:rsidRPr="006F5113">
        <w:t>Ответственный по процессу</w:t>
      </w:r>
      <w:bookmarkEnd w:id="85"/>
      <w:bookmarkEnd w:id="86"/>
    </w:p>
    <w:p w14:paraId="7DAEA5A8" w14:textId="77777777" w:rsidR="000E5B00" w:rsidRPr="006F5113" w:rsidRDefault="000E5B00" w:rsidP="00233D36">
      <w:r w:rsidRPr="006F5113">
        <w:t>Организация-отправитель отвечает за подготовку и передачу данных.</w:t>
      </w:r>
    </w:p>
    <w:p w14:paraId="30161C5D" w14:textId="77777777" w:rsidR="000E5B00" w:rsidRPr="006F5113" w:rsidRDefault="000E5B00" w:rsidP="00233D36">
      <w:r w:rsidRPr="006F5113">
        <w:t>Организация-получатель отвечает за готовность программно-технологической среды, организацию приема данных, прием и контроль полученных данных по установленным правилам.</w:t>
      </w:r>
    </w:p>
    <w:p w14:paraId="5B4AD8DA" w14:textId="77777777" w:rsidR="000E5B00" w:rsidRPr="006F5113" w:rsidRDefault="000E5B00" w:rsidP="00233D36">
      <w:pPr>
        <w:pStyle w:val="21"/>
        <w:rPr>
          <w:b w:val="0"/>
        </w:rPr>
      </w:pPr>
      <w:bookmarkStart w:id="87" w:name="_Toc286659244"/>
      <w:bookmarkStart w:id="88" w:name="_Toc289876611"/>
      <w:bookmarkStart w:id="89" w:name="_Toc338669884"/>
      <w:bookmarkStart w:id="90" w:name="_Toc503790794"/>
      <w:r w:rsidRPr="006F5113">
        <w:rPr>
          <w:b w:val="0"/>
        </w:rPr>
        <w:t>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 за пределами субъекта Российской Федерации, на территории которого выдан полис обязательного медицинского страхования</w:t>
      </w:r>
      <w:bookmarkEnd w:id="87"/>
      <w:bookmarkEnd w:id="88"/>
      <w:bookmarkEnd w:id="89"/>
      <w:bookmarkEnd w:id="90"/>
    </w:p>
    <w:p w14:paraId="616DFE75" w14:textId="77777777" w:rsidR="000E5B00" w:rsidRPr="006F5113" w:rsidRDefault="000E5B00" w:rsidP="00233D36">
      <w:r w:rsidRPr="006F5113">
        <w:t>Информационный обмен при осуществлении расчетов за медицинскую помощь, оказанную застрахованным лицам при возникновении страхового случая за пределами того субъекта Российской Федерации, на территории которого лицо состоит на учёте (далее – межтерриториальные расчеты), осуществляют территориальные фонды ОМС в соответствии с Правилами ОМС.</w:t>
      </w:r>
    </w:p>
    <w:p w14:paraId="53C7B17C" w14:textId="77777777" w:rsidR="000E5B00" w:rsidRPr="006F5113" w:rsidRDefault="000E5B00" w:rsidP="00233D36">
      <w:r w:rsidRPr="006F5113">
        <w:t>Информационный обмен осуществляется в электронном виде по выделенным или открытым каналам связи, включая сеть «Интернет», с использованием средств криптографической защиты информации и электронной подписи в соответствии с требованиями законодательства Российской Федерации в сфере защиты информации и персональных данных гражданина.</w:t>
      </w:r>
    </w:p>
    <w:p w14:paraId="2EF0B9DD" w14:textId="77777777" w:rsidR="000E5B00" w:rsidRPr="006F5113" w:rsidRDefault="000E5B00" w:rsidP="00233D36">
      <w:r w:rsidRPr="006F5113">
        <w:t>В случае отсутствия возможности обеспечения юридически значимого электронного документооборота, передаваемые документы должны подтверждаться на бумажных носителях.</w:t>
      </w:r>
    </w:p>
    <w:p w14:paraId="641728A0" w14:textId="77777777" w:rsidR="000E5B00" w:rsidRPr="006F5113" w:rsidRDefault="000E5B00" w:rsidP="00233D36">
      <w:pPr>
        <w:sectPr w:rsidR="000E5B00" w:rsidRPr="006F5113" w:rsidSect="002A14C2">
          <w:footerReference w:type="even" r:id="rId25"/>
          <w:footerReference w:type="default" r:id="rId26"/>
          <w:footnotePr>
            <w:numRestart w:val="eachPage"/>
          </w:footnotePr>
          <w:pgSz w:w="11907" w:h="16840" w:code="9"/>
          <w:pgMar w:top="1134" w:right="567" w:bottom="1134" w:left="1134" w:header="720" w:footer="720" w:gutter="0"/>
          <w:cols w:space="708"/>
          <w:docGrid w:linePitch="360"/>
        </w:sectPr>
      </w:pPr>
    </w:p>
    <w:p w14:paraId="7AB6C98E" w14:textId="77777777" w:rsidR="000E5B00" w:rsidRPr="006F5113" w:rsidRDefault="000E5B00" w:rsidP="005D5E83">
      <w:pPr>
        <w:pStyle w:val="1"/>
        <w:pageBreakBefore/>
        <w:numPr>
          <w:ilvl w:val="0"/>
          <w:numId w:val="28"/>
        </w:numPr>
        <w:rPr>
          <w:b w:val="0"/>
        </w:rPr>
      </w:pPr>
      <w:bookmarkStart w:id="91" w:name="_Toc503790795"/>
      <w:r w:rsidRPr="006F5113">
        <w:rPr>
          <w:b w:val="0"/>
        </w:rPr>
        <w:lastRenderedPageBreak/>
        <w:t>Протоколы информационного обмена</w:t>
      </w:r>
      <w:bookmarkEnd w:id="91"/>
    </w:p>
    <w:p w14:paraId="515F510F" w14:textId="77777777" w:rsidR="000E5B00" w:rsidRPr="006F5113" w:rsidRDefault="000E5B00" w:rsidP="00F47BAA">
      <w:pPr>
        <w:pStyle w:val="21"/>
        <w:rPr>
          <w:b w:val="0"/>
        </w:rPr>
      </w:pPr>
      <w:bookmarkStart w:id="92" w:name="_Toc503790796"/>
      <w:r w:rsidRPr="006F5113">
        <w:rPr>
          <w:b w:val="0"/>
        </w:rPr>
        <w:t>Протокол обмена ISO 27931:2009</w:t>
      </w:r>
      <w:bookmarkEnd w:id="92"/>
    </w:p>
    <w:p w14:paraId="50B58BAF" w14:textId="77777777" w:rsidR="000E5B00" w:rsidRPr="006F5113" w:rsidRDefault="000E5B00" w:rsidP="00F47BAA">
      <w:pPr>
        <w:pStyle w:val="31"/>
      </w:pPr>
      <w:bookmarkStart w:id="93" w:name="_Toc503790797"/>
      <w:r w:rsidRPr="006F5113">
        <w:t>Общие сведения о протоколе обмена ISO 27931:2009</w:t>
      </w:r>
      <w:bookmarkEnd w:id="93"/>
    </w:p>
    <w:p w14:paraId="5FBC8D3E" w14:textId="77777777" w:rsidR="000E5B00" w:rsidRPr="006F5113" w:rsidRDefault="000E5B00" w:rsidP="00233D36">
      <w:r w:rsidRPr="006F5113">
        <w:t>Информационное взаимодействие при персонифицированном учёте застрахованных лиц и выпуске полисов ОМС осуществляется по протоколу ISO 27931:2009, адаптированному для использования в сфере ОМС РФ. В качестве версии для адаптации выбрана версия 2.6 исходного протокола ISO 27931:2009.</w:t>
      </w:r>
    </w:p>
    <w:p w14:paraId="5F83671A" w14:textId="77777777" w:rsidR="000E5B00" w:rsidRPr="006F5113" w:rsidRDefault="000E5B00" w:rsidP="00233D36">
      <w:pPr>
        <w:pStyle w:val="45"/>
        <w:keepNext/>
      </w:pPr>
      <w:bookmarkStart w:id="94" w:name="_Toc309762918"/>
      <w:bookmarkStart w:id="95" w:name="_Toc324521283"/>
      <w:r w:rsidRPr="006F5113">
        <w:t>Концептуальный подход</w:t>
      </w:r>
      <w:bookmarkEnd w:id="94"/>
      <w:bookmarkEnd w:id="95"/>
    </w:p>
    <w:p w14:paraId="4F1739A5" w14:textId="77777777" w:rsidR="000E5B00" w:rsidRPr="006F5113" w:rsidRDefault="000E5B00" w:rsidP="00233D36">
      <w:pPr>
        <w:pStyle w:val="51"/>
      </w:pPr>
      <w:bookmarkStart w:id="96" w:name="_Toc309762919"/>
      <w:bookmarkStart w:id="97" w:name="_Toc283983201"/>
      <w:bookmarkStart w:id="98" w:name="_Toc324521284"/>
      <w:r w:rsidRPr="006F5113">
        <w:t>События и прямые сообщения</w:t>
      </w:r>
      <w:bookmarkEnd w:id="96"/>
      <w:bookmarkEnd w:id="97"/>
      <w:bookmarkEnd w:id="98"/>
    </w:p>
    <w:p w14:paraId="490B49AE" w14:textId="77777777" w:rsidR="000E5B00" w:rsidRPr="006F5113" w:rsidRDefault="000E5B00" w:rsidP="00233D36">
      <w:r w:rsidRPr="006F5113">
        <w:t>События, происходящие в сфере ОМС и требующие обмена сообщениями, называются событиями, требующими реакции, или просто событиями. Когда передача информации инициируется прикладной системой в связи с событием, требующим реакции, то соответствующая транзакция называется прямой транзакцией или описательной транзакцией, а сообщение, передаваемое при этой транзакции – прямым сообщением или описательным сообщением.</w:t>
      </w:r>
    </w:p>
    <w:p w14:paraId="511670C7" w14:textId="77777777" w:rsidR="000E5B00" w:rsidRPr="006F5113" w:rsidRDefault="000E5B00" w:rsidP="00233D36">
      <w:r w:rsidRPr="006F5113">
        <w:t>Под транзакцией здесь понимается последовательность действий, выполняемых одной прикладной системой, и связанных с подготовкой, формированием, отправкой и подтверждением обработки сообщения, содержащего определённую информацию, в адрес другой прикладной системы, заинтересованной в получении такой информации.</w:t>
      </w:r>
    </w:p>
    <w:p w14:paraId="64F15097" w14:textId="77777777" w:rsidR="000E5B00" w:rsidRPr="006F5113" w:rsidRDefault="000E5B00" w:rsidP="00233D36">
      <w:pPr>
        <w:pStyle w:val="51"/>
      </w:pPr>
      <w:bookmarkStart w:id="99" w:name="_Toc309762920"/>
      <w:bookmarkStart w:id="100" w:name="_Toc283983202"/>
      <w:bookmarkStart w:id="101" w:name="_Toc324521285"/>
      <w:r w:rsidRPr="006F5113">
        <w:t>Подтверждения</w:t>
      </w:r>
      <w:bookmarkEnd w:id="99"/>
      <w:bookmarkEnd w:id="100"/>
      <w:bookmarkEnd w:id="101"/>
    </w:p>
    <w:p w14:paraId="18ADA9F1" w14:textId="77777777" w:rsidR="000E5B00" w:rsidRPr="006F5113" w:rsidRDefault="000E5B00" w:rsidP="00233D36">
      <w:r w:rsidRPr="006F5113">
        <w:t>Когда описательное сообщение передаётся из одной системы в другую, то передающей системе обычно необходимо знать, что приложение-получатель не только успешно получило, но и обработало полученные данные на прикладном уровне. Подтверждение может содержать информацию об ошибках, обнаруженных в переданных данных.</w:t>
      </w:r>
    </w:p>
    <w:p w14:paraId="595D4A68" w14:textId="77777777" w:rsidR="000E5B00" w:rsidRPr="006F5113" w:rsidRDefault="000E5B00" w:rsidP="00233D36">
      <w:r w:rsidRPr="006F5113">
        <w:t xml:space="preserve">В описываемой реализации стандарта </w:t>
      </w:r>
      <w:r w:rsidRPr="006F5113">
        <w:rPr>
          <w:lang w:val="en-US"/>
        </w:rPr>
        <w:t>ISO</w:t>
      </w:r>
      <w:r w:rsidRPr="006F5113">
        <w:t xml:space="preserve"> 27931 предусмотрен расширенный режим подтверждения, при котором различается два вида подтверждения: подтверждение приёма и подтверждение прикладной обработки сообщения.</w:t>
      </w:r>
    </w:p>
    <w:p w14:paraId="6AFC5909" w14:textId="77777777" w:rsidR="000E5B00" w:rsidRPr="006F5113" w:rsidRDefault="000E5B00" w:rsidP="00233D36">
      <w:r w:rsidRPr="006F5113">
        <w:t xml:space="preserve">Возвращая положительное подтверждение приёма, приложение-получатель уведомляет, что сообщение надёжно запомнено и приложение-отправитель освобождается от потенциальной необходимости в повторной передаче этого сообщения. После того, как приложение-получатель выполнило содержательную обработку переданного ему сообщения, оно должно вернуть </w:t>
      </w:r>
      <w:r w:rsidRPr="006F5113">
        <w:lastRenderedPageBreak/>
        <w:t>приложению-отправителю подтверждение прикладной обработки, содержащее сведения о статусе результата обработки.</w:t>
      </w:r>
    </w:p>
    <w:p w14:paraId="6DF0A5A1" w14:textId="77777777" w:rsidR="000E5B00" w:rsidRPr="006F5113" w:rsidRDefault="000E5B00" w:rsidP="00233D36">
      <w:pPr>
        <w:pStyle w:val="51"/>
      </w:pPr>
      <w:bookmarkStart w:id="102" w:name="_Toc309762921"/>
      <w:bookmarkStart w:id="103" w:name="_Toc324521286"/>
      <w:r w:rsidRPr="006F5113">
        <w:t>Запросы</w:t>
      </w:r>
      <w:bookmarkEnd w:id="102"/>
      <w:bookmarkEnd w:id="103"/>
    </w:p>
    <w:p w14:paraId="440EF8F7" w14:textId="77777777" w:rsidR="000E5B00" w:rsidRPr="006F5113" w:rsidRDefault="000E5B00" w:rsidP="00233D36">
      <w:r w:rsidRPr="006F5113">
        <w:t xml:space="preserve">Иной способ обмена данных имеет место в случае, когда одна система посылает другой системе запрос на предоставление информации. Такой способ взаимодействия называется запросом, чтобы отличить его от определённого выше прямого сообщения. Транзакция, связанная с передачей запроса, называется вопросительной транзакцией. В вопросительной транзакции сведения, для получения которых был сформирован запрос, содержатся в ответе на запрос. </w:t>
      </w:r>
    </w:p>
    <w:p w14:paraId="0D71EFBA" w14:textId="77777777" w:rsidR="000E5B00" w:rsidRPr="006F5113" w:rsidRDefault="000E5B00" w:rsidP="00233D36">
      <w:pPr>
        <w:pStyle w:val="51"/>
      </w:pPr>
      <w:bookmarkStart w:id="104" w:name="_Toc309762922"/>
      <w:bookmarkStart w:id="105" w:name="_Toc324521287"/>
      <w:r w:rsidRPr="006F5113">
        <w:t>Повелительные сообщения</w:t>
      </w:r>
      <w:bookmarkEnd w:id="104"/>
      <w:bookmarkEnd w:id="105"/>
    </w:p>
    <w:p w14:paraId="67067DCC" w14:textId="77777777" w:rsidR="000E5B00" w:rsidRPr="006F5113" w:rsidRDefault="000E5B00" w:rsidP="00233D36">
      <w:bookmarkStart w:id="106" w:name="_Toc309762923"/>
      <w:bookmarkStart w:id="107" w:name="_Toc283983207"/>
      <w:r w:rsidRPr="006F5113">
        <w:t>Повелительное сообщение представляет собой команду, которую должна выполнить прикладная система, которой адресовано сообщение. В настоящем документе повелительные сообщения не рассматриваются.</w:t>
      </w:r>
    </w:p>
    <w:p w14:paraId="7F14E308" w14:textId="77777777" w:rsidR="000E5B00" w:rsidRPr="006F5113" w:rsidRDefault="000E5B00" w:rsidP="00233D36">
      <w:pPr>
        <w:pStyle w:val="51"/>
      </w:pPr>
      <w:bookmarkStart w:id="108" w:name="_Toc324521288"/>
      <w:r w:rsidRPr="006F5113">
        <w:t>Общая схема обмена данными</w:t>
      </w:r>
      <w:bookmarkEnd w:id="106"/>
      <w:bookmarkEnd w:id="107"/>
      <w:bookmarkEnd w:id="108"/>
    </w:p>
    <w:p w14:paraId="5F56A7A2" w14:textId="77777777" w:rsidR="000E5B00" w:rsidRPr="006F5113" w:rsidRDefault="000E5B00" w:rsidP="00233D36">
      <w:r w:rsidRPr="006F5113">
        <w:t xml:space="preserve">Во всех случаях согласно стандарту ИСО 27931 передача данных состоит в простом обмене сообщениями между парой приложений. Схема такого обмена в режиме расширенного подтверждения показана на рисунке </w:t>
      </w:r>
      <w:r w:rsidR="00C15DD0" w:rsidRPr="006F5113">
        <w:fldChar w:fldCharType="begin"/>
      </w:r>
      <w:r w:rsidR="00C15DD0" w:rsidRPr="006F5113">
        <w:instrText xml:space="preserve"> REF _Ref241757426 \r \h \t \* MERGEFORMAT </w:instrText>
      </w:r>
      <w:r w:rsidR="00C15DD0" w:rsidRPr="006F5113">
        <w:fldChar w:fldCharType="separate"/>
      </w:r>
      <w:r w:rsidR="00FA37B5" w:rsidRPr="006F5113">
        <w:t>5</w:t>
      </w:r>
      <w:r w:rsidR="00C15DD0" w:rsidRPr="006F5113">
        <w:fldChar w:fldCharType="end"/>
      </w:r>
      <w:r w:rsidRPr="006F5113">
        <w:t>.</w:t>
      </w:r>
    </w:p>
    <w:p w14:paraId="1A69EA44" w14:textId="77777777" w:rsidR="000E5B00" w:rsidRPr="006F5113" w:rsidRDefault="00782B8D" w:rsidP="00233D36">
      <w:r w:rsidRPr="006F5113">
        <w:rPr>
          <w:noProof/>
          <w:lang w:eastAsia="ru-RU"/>
        </w:rPr>
        <mc:AlternateContent>
          <mc:Choice Requires="wpc">
            <w:drawing>
              <wp:inline distT="0" distB="0" distL="0" distR="0" wp14:anchorId="516B5FF7" wp14:editId="1F4D6BA9">
                <wp:extent cx="5193030" cy="3200400"/>
                <wp:effectExtent l="8255" t="7620" r="8890" b="1905"/>
                <wp:docPr id="38" name="Полотно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 name="Группа 19"/>
                        <wpg:cNvGrpSpPr>
                          <a:grpSpLocks/>
                        </wpg:cNvGrpSpPr>
                        <wpg:grpSpPr bwMode="auto">
                          <a:xfrm>
                            <a:off x="0" y="0"/>
                            <a:ext cx="5193130" cy="3027800"/>
                            <a:chOff x="0" y="0"/>
                            <a:chExt cx="51931" cy="30278"/>
                          </a:xfrm>
                        </wpg:grpSpPr>
                        <wps:wsp>
                          <wps:cNvPr id="14" name="Text Box 6"/>
                          <wps:cNvSpPr txBox="1">
                            <a:spLocks noChangeArrowheads="1"/>
                          </wps:cNvSpPr>
                          <wps:spPr bwMode="auto">
                            <a:xfrm>
                              <a:off x="16732" y="25864"/>
                              <a:ext cx="18084" cy="4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EE4E9" w14:textId="77777777" w:rsidR="005A1B1F" w:rsidRPr="00F5334F" w:rsidRDefault="005A1B1F" w:rsidP="00233D36">
                                <w:pPr>
                                  <w:spacing w:before="0" w:after="0" w:line="240" w:lineRule="auto"/>
                                  <w:ind w:firstLine="0"/>
                                  <w:rPr>
                                    <w:rFonts w:ascii="Calibri" w:hAnsi="Calibri"/>
                                    <w:sz w:val="20"/>
                                  </w:rPr>
                                </w:pPr>
                                <w:r>
                                  <w:rPr>
                                    <w:rFonts w:ascii="Calibri" w:hAnsi="Calibri"/>
                                    <w:sz w:val="20"/>
                                  </w:rPr>
                                  <w:t>Подтверждение обработки и выполнения</w:t>
                                </w:r>
                              </w:p>
                            </w:txbxContent>
                          </wps:txbx>
                          <wps:bodyPr rot="0" vert="horz" wrap="square" lIns="91440" tIns="45720" rIns="91440" bIns="45720" anchor="t" anchorCtr="0" upright="1">
                            <a:noAutofit/>
                          </wps:bodyPr>
                        </wps:wsp>
                        <wps:wsp>
                          <wps:cNvPr id="15" name="Text Box 4"/>
                          <wps:cNvSpPr txBox="1">
                            <a:spLocks noChangeArrowheads="1"/>
                          </wps:cNvSpPr>
                          <wps:spPr bwMode="auto">
                            <a:xfrm>
                              <a:off x="35286" y="0"/>
                              <a:ext cx="16645" cy="30278"/>
                            </a:xfrm>
                            <a:prstGeom prst="rect">
                              <a:avLst/>
                            </a:prstGeom>
                            <a:solidFill>
                              <a:srgbClr val="FFFFFF"/>
                            </a:solidFill>
                            <a:ln w="9525">
                              <a:solidFill>
                                <a:srgbClr val="000000"/>
                              </a:solidFill>
                              <a:miter lim="800000"/>
                              <a:headEnd/>
                              <a:tailEnd/>
                            </a:ln>
                          </wps:spPr>
                          <wps:txbx>
                            <w:txbxContent>
                              <w:p w14:paraId="344C185E" w14:textId="0103F3EF" w:rsidR="005A1B1F" w:rsidRPr="00853725" w:rsidRDefault="005A1B1F" w:rsidP="00233D36">
                                <w:pPr>
                                  <w:spacing w:before="1320"/>
                                  <w:ind w:firstLine="0"/>
                                  <w:rPr>
                                    <w:rFonts w:ascii="Calibri" w:hAnsi="Calibri"/>
                                    <w:b/>
                                    <w:sz w:val="40"/>
                                  </w:rPr>
                                </w:pPr>
                                <w:r w:rsidRPr="00BA52F0">
                                  <w:rPr>
                                    <w:rFonts w:ascii="Calibri" w:hAnsi="Calibri"/>
                                    <w:sz w:val="40"/>
                                  </w:rPr>
                                  <w:t>Получатель</w:t>
                                </w:r>
                                <w:r>
                                  <w:rPr>
                                    <w:rFonts w:ascii="Calibri" w:hAnsi="Calibri"/>
                                    <w:b/>
                                    <w:sz w:val="40"/>
                                  </w:rPr>
                                  <w:t xml:space="preserve"> </w:t>
                                </w:r>
                                <w:r w:rsidRPr="00BA52F0">
                                  <w:rPr>
                                    <w:rFonts w:ascii="Calibri" w:hAnsi="Calibri"/>
                                    <w:sz w:val="40"/>
                                  </w:rPr>
                                  <w:t>сообщений</w:t>
                                </w:r>
                              </w:p>
                            </w:txbxContent>
                          </wps:txbx>
                          <wps:bodyPr rot="0" vert="horz" wrap="square" lIns="91440" tIns="45720" rIns="91440" bIns="45720" anchor="t" anchorCtr="0" upright="1">
                            <a:noAutofit/>
                          </wps:bodyPr>
                        </wps:wsp>
                        <wps:wsp>
                          <wps:cNvPr id="16" name="Text Box 7"/>
                          <wps:cNvSpPr txBox="1">
                            <a:spLocks noChangeArrowheads="1"/>
                          </wps:cNvSpPr>
                          <wps:spPr bwMode="auto">
                            <a:xfrm>
                              <a:off x="18288" y="22028"/>
                              <a:ext cx="13994"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55B0D" w14:textId="77777777" w:rsidR="005A1B1F" w:rsidRPr="00F5334F" w:rsidRDefault="005A1B1F" w:rsidP="00233D36">
                                <w:pPr>
                                  <w:spacing w:before="0" w:after="0"/>
                                  <w:ind w:firstLine="0"/>
                                  <w:rPr>
                                    <w:rFonts w:ascii="Calibri" w:hAnsi="Calibri"/>
                                    <w:sz w:val="20"/>
                                  </w:rPr>
                                </w:pPr>
                                <w:r>
                                  <w:rPr>
                                    <w:rFonts w:ascii="Calibri" w:hAnsi="Calibri"/>
                                    <w:sz w:val="20"/>
                                  </w:rPr>
                                  <w:t>Требование действия</w:t>
                                </w:r>
                              </w:p>
                            </w:txbxContent>
                          </wps:txbx>
                          <wps:bodyPr rot="0" vert="horz" wrap="square" lIns="91440" tIns="45720" rIns="91440" bIns="45720" anchor="t" anchorCtr="0" upright="1">
                            <a:noAutofit/>
                          </wps:bodyPr>
                        </wps:wsp>
                        <wps:wsp>
                          <wps:cNvPr id="17" name="Text Box 8"/>
                          <wps:cNvSpPr txBox="1">
                            <a:spLocks noChangeArrowheads="1"/>
                          </wps:cNvSpPr>
                          <wps:spPr bwMode="auto">
                            <a:xfrm>
                              <a:off x="17494" y="16410"/>
                              <a:ext cx="17596"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CDD04" w14:textId="77777777" w:rsidR="005A1B1F" w:rsidRPr="00F5334F" w:rsidRDefault="005A1B1F" w:rsidP="00233D36">
                                <w:pPr>
                                  <w:spacing w:before="0" w:after="0"/>
                                  <w:ind w:firstLine="0"/>
                                  <w:rPr>
                                    <w:rFonts w:ascii="Calibri" w:hAnsi="Calibri"/>
                                    <w:sz w:val="20"/>
                                  </w:rPr>
                                </w:pPr>
                                <w:r>
                                  <w:rPr>
                                    <w:rFonts w:ascii="Calibri" w:hAnsi="Calibri"/>
                                    <w:sz w:val="20"/>
                                  </w:rPr>
                                  <w:t>Запрошенные данные</w:t>
                                </w:r>
                              </w:p>
                            </w:txbxContent>
                          </wps:txbx>
                          <wps:bodyPr rot="0" vert="horz" wrap="square" lIns="91440" tIns="45720" rIns="91440" bIns="45720" anchor="t" anchorCtr="0" upright="1">
                            <a:noAutofit/>
                          </wps:bodyPr>
                        </wps:wsp>
                        <wps:wsp>
                          <wps:cNvPr id="18" name="Text Box 9"/>
                          <wps:cNvSpPr txBox="1">
                            <a:spLocks noChangeArrowheads="1"/>
                          </wps:cNvSpPr>
                          <wps:spPr bwMode="auto">
                            <a:xfrm>
                              <a:off x="20624" y="12934"/>
                              <a:ext cx="11126"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98479" w14:textId="77777777" w:rsidR="005A1B1F" w:rsidRPr="00F5334F" w:rsidRDefault="005A1B1F" w:rsidP="00233D36">
                                <w:pPr>
                                  <w:spacing w:before="0" w:after="0"/>
                                  <w:ind w:firstLine="0"/>
                                  <w:rPr>
                                    <w:rFonts w:ascii="Calibri" w:hAnsi="Calibri"/>
                                    <w:sz w:val="20"/>
                                  </w:rPr>
                                </w:pPr>
                                <w:r>
                                  <w:rPr>
                                    <w:rFonts w:ascii="Calibri" w:hAnsi="Calibri"/>
                                    <w:sz w:val="20"/>
                                  </w:rPr>
                                  <w:t>Запрос данных</w:t>
                                </w:r>
                              </w:p>
                            </w:txbxContent>
                          </wps:txbx>
                          <wps:bodyPr rot="0" vert="horz" wrap="square" lIns="91440" tIns="45720" rIns="91440" bIns="45720" anchor="t" anchorCtr="0" upright="1">
                            <a:noAutofit/>
                          </wps:bodyPr>
                        </wps:wsp>
                        <wps:wsp>
                          <wps:cNvPr id="19" name="Text Box 10"/>
                          <wps:cNvSpPr txBox="1">
                            <a:spLocks noChangeArrowheads="1"/>
                          </wps:cNvSpPr>
                          <wps:spPr bwMode="auto">
                            <a:xfrm>
                              <a:off x="17157" y="5111"/>
                              <a:ext cx="17596"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F666E" w14:textId="77777777" w:rsidR="005A1B1F" w:rsidRPr="00F5334F" w:rsidRDefault="005A1B1F" w:rsidP="00233D36">
                                <w:pPr>
                                  <w:spacing w:before="0" w:after="0"/>
                                  <w:ind w:firstLine="0"/>
                                  <w:rPr>
                                    <w:rFonts w:ascii="Calibri" w:hAnsi="Calibri"/>
                                    <w:sz w:val="20"/>
                                  </w:rPr>
                                </w:pPr>
                                <w:r>
                                  <w:rPr>
                                    <w:rFonts w:ascii="Calibri" w:hAnsi="Calibri"/>
                                    <w:sz w:val="20"/>
                                  </w:rPr>
                                  <w:t>Подтверждение приёма</w:t>
                                </w:r>
                              </w:p>
                            </w:txbxContent>
                          </wps:txbx>
                          <wps:bodyPr rot="0" vert="horz" wrap="square" lIns="91440" tIns="45720" rIns="91440" bIns="45720" anchor="t" anchorCtr="0" upright="1">
                            <a:noAutofit/>
                          </wps:bodyPr>
                        </wps:wsp>
                        <wps:wsp>
                          <wps:cNvPr id="20" name="Text Box 11"/>
                          <wps:cNvSpPr txBox="1">
                            <a:spLocks noChangeArrowheads="1"/>
                          </wps:cNvSpPr>
                          <wps:spPr bwMode="auto">
                            <a:xfrm>
                              <a:off x="20288" y="3448"/>
                              <a:ext cx="11125"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541EC" w14:textId="77777777" w:rsidR="005A1B1F" w:rsidRPr="00F5334F" w:rsidRDefault="005A1B1F" w:rsidP="00233D36">
                                <w:pPr>
                                  <w:spacing w:before="0" w:after="0"/>
                                  <w:ind w:firstLine="0"/>
                                  <w:rPr>
                                    <w:rFonts w:ascii="Calibri" w:hAnsi="Calibri"/>
                                    <w:sz w:val="20"/>
                                  </w:rPr>
                                </w:pPr>
                                <w:r w:rsidRPr="0046533A">
                                  <w:rPr>
                                    <w:rFonts w:ascii="Calibri" w:hAnsi="Calibri"/>
                                    <w:sz w:val="18"/>
                                    <w:szCs w:val="18"/>
                                  </w:rPr>
                                  <w:t>Описание данных</w:t>
                                </w:r>
                              </w:p>
                            </w:txbxContent>
                          </wps:txbx>
                          <wps:bodyPr rot="0" vert="horz" wrap="square" lIns="91440" tIns="45720" rIns="91440" bIns="45720" anchor="t" anchorCtr="0" upright="1">
                            <a:noAutofit/>
                          </wps:bodyPr>
                        </wps:wsp>
                        <wps:wsp>
                          <wps:cNvPr id="21" name="AutoShape 12"/>
                          <wps:cNvCnPr>
                            <a:cxnSpLocks noChangeShapeType="1"/>
                          </wps:cNvCnPr>
                          <wps:spPr bwMode="auto">
                            <a:xfrm>
                              <a:off x="16662" y="5435"/>
                              <a:ext cx="186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3"/>
                          <wps:cNvCnPr>
                            <a:cxnSpLocks noChangeShapeType="1"/>
                          </wps:cNvCnPr>
                          <wps:spPr bwMode="auto">
                            <a:xfrm>
                              <a:off x="16662" y="14833"/>
                              <a:ext cx="186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4"/>
                          <wps:cNvCnPr>
                            <a:cxnSpLocks noChangeShapeType="1"/>
                          </wps:cNvCnPr>
                          <wps:spPr bwMode="auto">
                            <a:xfrm>
                              <a:off x="16662" y="23869"/>
                              <a:ext cx="18612"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5"/>
                          <wps:cNvCnPr>
                            <a:cxnSpLocks noChangeShapeType="1"/>
                          </wps:cNvCnPr>
                          <wps:spPr bwMode="auto">
                            <a:xfrm flipH="1">
                              <a:off x="16582" y="18432"/>
                              <a:ext cx="186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6"/>
                          <wps:cNvCnPr>
                            <a:cxnSpLocks noChangeShapeType="1"/>
                          </wps:cNvCnPr>
                          <wps:spPr bwMode="auto">
                            <a:xfrm flipH="1">
                              <a:off x="16582" y="27826"/>
                              <a:ext cx="18624"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7"/>
                          <wps:cNvCnPr>
                            <a:cxnSpLocks noChangeShapeType="1"/>
                          </wps:cNvCnPr>
                          <wps:spPr bwMode="auto">
                            <a:xfrm flipH="1">
                              <a:off x="16662" y="7016"/>
                              <a:ext cx="18612"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18"/>
                          <wps:cNvSpPr txBox="1">
                            <a:spLocks noChangeArrowheads="1"/>
                          </wps:cNvSpPr>
                          <wps:spPr bwMode="auto">
                            <a:xfrm>
                              <a:off x="17157" y="1530"/>
                              <a:ext cx="17596"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17564" w14:textId="77777777" w:rsidR="005A1B1F" w:rsidRPr="00BA52F0" w:rsidRDefault="005A1B1F" w:rsidP="00233D36">
                                <w:pPr>
                                  <w:spacing w:before="0" w:after="0"/>
                                  <w:ind w:firstLine="0"/>
                                  <w:rPr>
                                    <w:rFonts w:ascii="Calibri" w:hAnsi="Calibri"/>
                                    <w:sz w:val="18"/>
                                    <w:szCs w:val="18"/>
                                  </w:rPr>
                                </w:pPr>
                                <w:r w:rsidRPr="00BA52F0">
                                  <w:rPr>
                                    <w:rFonts w:ascii="Calibri" w:hAnsi="Calibri"/>
                                    <w:sz w:val="18"/>
                                    <w:szCs w:val="18"/>
                                  </w:rPr>
                                  <w:t>ОПИСАТЕЛЬНАЯ транзакция</w:t>
                                </w:r>
                              </w:p>
                            </w:txbxContent>
                          </wps:txbx>
                          <wps:bodyPr rot="0" vert="horz" wrap="square" lIns="91440" tIns="45720" rIns="91440" bIns="45720" anchor="t" anchorCtr="0" upright="1">
                            <a:noAutofit/>
                          </wps:bodyPr>
                        </wps:wsp>
                        <wps:wsp>
                          <wps:cNvPr id="29" name="Text Box 10"/>
                          <wps:cNvSpPr txBox="1">
                            <a:spLocks noChangeArrowheads="1"/>
                          </wps:cNvSpPr>
                          <wps:spPr bwMode="auto">
                            <a:xfrm>
                              <a:off x="16976" y="6678"/>
                              <a:ext cx="17589"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85459" w14:textId="77777777" w:rsidR="005A1B1F" w:rsidRDefault="005A1B1F" w:rsidP="00233D36">
                                <w:pPr>
                                  <w:pStyle w:val="aff0"/>
                                  <w:spacing w:before="40" w:beforeAutospacing="0" w:after="0" w:afterAutospacing="0"/>
                                  <w:jc w:val="both"/>
                                </w:pPr>
                                <w:r>
                                  <w:rPr>
                                    <w:rFonts w:ascii="Calibri" w:hAnsi="Calibri"/>
                                    <w:sz w:val="20"/>
                                    <w:szCs w:val="20"/>
                                  </w:rPr>
                                  <w:t>Подтверждение обработки</w:t>
                                </w:r>
                              </w:p>
                            </w:txbxContent>
                          </wps:txbx>
                          <wps:bodyPr rot="0" vert="horz" wrap="square" lIns="91440" tIns="45720" rIns="91440" bIns="45720" anchor="t" anchorCtr="0" upright="1">
                            <a:noAutofit/>
                          </wps:bodyPr>
                        </wps:wsp>
                        <wps:wsp>
                          <wps:cNvPr id="30" name="Text Box 19"/>
                          <wps:cNvSpPr txBox="1">
                            <a:spLocks noChangeArrowheads="1"/>
                          </wps:cNvSpPr>
                          <wps:spPr bwMode="auto">
                            <a:xfrm>
                              <a:off x="16217" y="10293"/>
                              <a:ext cx="18815"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392AE" w14:textId="11A1A357" w:rsidR="005A1B1F" w:rsidRPr="00BA52F0" w:rsidRDefault="005A1B1F" w:rsidP="00233D36">
                                <w:pPr>
                                  <w:spacing w:before="0" w:after="0"/>
                                  <w:ind w:firstLine="0"/>
                                  <w:rPr>
                                    <w:rFonts w:ascii="Calibri" w:hAnsi="Calibri"/>
                                    <w:sz w:val="18"/>
                                    <w:szCs w:val="18"/>
                                  </w:rPr>
                                </w:pPr>
                                <w:r w:rsidRPr="00BA52F0">
                                  <w:rPr>
                                    <w:rFonts w:ascii="Calibri" w:hAnsi="Calibri"/>
                                    <w:sz w:val="18"/>
                                    <w:szCs w:val="18"/>
                                  </w:rPr>
                                  <w:t>ВОПРОСИТЕЛЬНАЯ транзакция</w:t>
                                </w:r>
                              </w:p>
                            </w:txbxContent>
                          </wps:txbx>
                          <wps:bodyPr rot="0" vert="horz" wrap="square" lIns="91440" tIns="45720" rIns="91440" bIns="45720" anchor="t" anchorCtr="0" upright="1">
                            <a:noAutofit/>
                          </wps:bodyPr>
                        </wps:wsp>
                        <wps:wsp>
                          <wps:cNvPr id="31" name="Text Box 20"/>
                          <wps:cNvSpPr txBox="1">
                            <a:spLocks noChangeArrowheads="1"/>
                          </wps:cNvSpPr>
                          <wps:spPr bwMode="auto">
                            <a:xfrm>
                              <a:off x="16637" y="20320"/>
                              <a:ext cx="18395"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DFCFE" w14:textId="4AC6CC33" w:rsidR="005A1B1F" w:rsidRPr="00BA52F0" w:rsidRDefault="005A1B1F" w:rsidP="00233D36">
                                <w:pPr>
                                  <w:spacing w:before="0" w:after="0"/>
                                  <w:ind w:firstLine="0"/>
                                  <w:rPr>
                                    <w:rFonts w:ascii="Calibri" w:hAnsi="Calibri"/>
                                    <w:sz w:val="18"/>
                                    <w:szCs w:val="18"/>
                                  </w:rPr>
                                </w:pPr>
                                <w:r w:rsidRPr="00BA52F0">
                                  <w:rPr>
                                    <w:rFonts w:ascii="Calibri" w:hAnsi="Calibri"/>
                                    <w:sz w:val="18"/>
                                    <w:szCs w:val="18"/>
                                  </w:rPr>
                                  <w:t>ПОВЕЛИТЕЛЬНАЯ</w:t>
                                </w:r>
                                <w:r>
                                  <w:rPr>
                                    <w:rFonts w:ascii="Calibri" w:hAnsi="Calibri"/>
                                    <w:sz w:val="18"/>
                                    <w:szCs w:val="18"/>
                                  </w:rPr>
                                  <w:t xml:space="preserve"> </w:t>
                                </w:r>
                                <w:r w:rsidRPr="00BA52F0">
                                  <w:rPr>
                                    <w:rFonts w:ascii="Calibri" w:hAnsi="Calibri"/>
                                    <w:sz w:val="18"/>
                                    <w:szCs w:val="18"/>
                                  </w:rPr>
                                  <w:t>транзакция</w:t>
                                </w:r>
                              </w:p>
                            </w:txbxContent>
                          </wps:txbx>
                          <wps:bodyPr rot="0" vert="horz" wrap="square" lIns="91440" tIns="45720" rIns="91440" bIns="45720" anchor="t" anchorCtr="0" upright="1">
                            <a:noAutofit/>
                          </wps:bodyPr>
                        </wps:wsp>
                        <wps:wsp>
                          <wps:cNvPr id="32" name="Text Box 21"/>
                          <wps:cNvSpPr txBox="1">
                            <a:spLocks noChangeArrowheads="1"/>
                          </wps:cNvSpPr>
                          <wps:spPr bwMode="auto">
                            <a:xfrm>
                              <a:off x="0" y="0"/>
                              <a:ext cx="16662" cy="30278"/>
                            </a:xfrm>
                            <a:prstGeom prst="rect">
                              <a:avLst/>
                            </a:prstGeom>
                            <a:solidFill>
                              <a:srgbClr val="FFFFFF"/>
                            </a:solidFill>
                            <a:ln w="9525">
                              <a:solidFill>
                                <a:srgbClr val="000000"/>
                              </a:solidFill>
                              <a:miter lim="800000"/>
                              <a:headEnd/>
                              <a:tailEnd/>
                            </a:ln>
                          </wps:spPr>
                          <wps:txbx>
                            <w:txbxContent>
                              <w:p w14:paraId="3B2388EA" w14:textId="77777777" w:rsidR="005A1B1F" w:rsidRPr="00853725" w:rsidRDefault="005A1B1F" w:rsidP="00233D36">
                                <w:pPr>
                                  <w:spacing w:before="1320"/>
                                  <w:ind w:firstLine="0"/>
                                  <w:rPr>
                                    <w:rFonts w:ascii="Calibri" w:hAnsi="Calibri"/>
                                    <w:b/>
                                    <w:sz w:val="40"/>
                                  </w:rPr>
                                </w:pPr>
                                <w:r w:rsidRPr="00BA52F0">
                                  <w:rPr>
                                    <w:rFonts w:ascii="Calibri" w:hAnsi="Calibri"/>
                                    <w:sz w:val="40"/>
                                  </w:rPr>
                                  <w:t>Отправитель</w:t>
                                </w:r>
                                <w:r>
                                  <w:rPr>
                                    <w:rFonts w:ascii="Calibri" w:hAnsi="Calibri"/>
                                    <w:b/>
                                    <w:sz w:val="40"/>
                                  </w:rPr>
                                  <w:t xml:space="preserve"> </w:t>
                                </w:r>
                                <w:r w:rsidRPr="00BA52F0">
                                  <w:rPr>
                                    <w:rFonts w:ascii="Calibri" w:hAnsi="Calibri"/>
                                    <w:sz w:val="40"/>
                                  </w:rPr>
                                  <w:t>сообщений</w:t>
                                </w:r>
                              </w:p>
                            </w:txbxContent>
                          </wps:txbx>
                          <wps:bodyPr rot="0" vert="horz" wrap="square" lIns="91440" tIns="45720" rIns="91440" bIns="45720" anchor="t" anchorCtr="0" upright="1">
                            <a:noAutofit/>
                          </wps:bodyPr>
                        </wps:wsp>
                        <wps:wsp>
                          <wps:cNvPr id="33" name="AutoShape 17"/>
                          <wps:cNvCnPr/>
                          <wps:spPr bwMode="auto">
                            <a:xfrm flipH="1">
                              <a:off x="16639" y="8755"/>
                              <a:ext cx="18606"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10"/>
                          <wps:cNvSpPr txBox="1">
                            <a:spLocks noChangeArrowheads="1"/>
                          </wps:cNvSpPr>
                          <wps:spPr bwMode="auto">
                            <a:xfrm>
                              <a:off x="17321" y="14746"/>
                              <a:ext cx="17589"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2FF49" w14:textId="77777777" w:rsidR="005A1B1F" w:rsidRDefault="005A1B1F" w:rsidP="00233D36">
                                <w:pPr>
                                  <w:pStyle w:val="aff0"/>
                                  <w:spacing w:before="40" w:beforeAutospacing="0" w:after="0" w:afterAutospacing="0"/>
                                  <w:jc w:val="both"/>
                                </w:pPr>
                                <w:r>
                                  <w:rPr>
                                    <w:rFonts w:ascii="Calibri" w:hAnsi="Calibri"/>
                                    <w:sz w:val="20"/>
                                    <w:szCs w:val="20"/>
                                  </w:rPr>
                                  <w:t>Подтверждение приёма</w:t>
                                </w:r>
                              </w:p>
                            </w:txbxContent>
                          </wps:txbx>
                          <wps:bodyPr rot="0" vert="horz" wrap="square" lIns="91440" tIns="45720" rIns="91440" bIns="45720" anchor="t" anchorCtr="0" upright="1">
                            <a:noAutofit/>
                          </wps:bodyPr>
                        </wps:wsp>
                        <wps:wsp>
                          <wps:cNvPr id="35" name="AutoShape 17"/>
                          <wps:cNvCnPr/>
                          <wps:spPr bwMode="auto">
                            <a:xfrm flipH="1">
                              <a:off x="16566" y="16738"/>
                              <a:ext cx="18606"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10"/>
                          <wps:cNvSpPr txBox="1">
                            <a:spLocks noChangeArrowheads="1"/>
                          </wps:cNvSpPr>
                          <wps:spPr bwMode="auto">
                            <a:xfrm>
                              <a:off x="17687" y="23875"/>
                              <a:ext cx="16480"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D195" w14:textId="77777777" w:rsidR="005A1B1F" w:rsidRDefault="005A1B1F" w:rsidP="00233D36">
                                <w:pPr>
                                  <w:pStyle w:val="aff0"/>
                                  <w:spacing w:before="40" w:beforeAutospacing="0" w:after="0" w:afterAutospacing="0"/>
                                  <w:jc w:val="both"/>
                                </w:pPr>
                                <w:r>
                                  <w:rPr>
                                    <w:rFonts w:ascii="Calibri" w:hAnsi="Calibri"/>
                                    <w:sz w:val="20"/>
                                    <w:szCs w:val="20"/>
                                  </w:rPr>
                                  <w:t>Подтверждение приёма</w:t>
                                </w:r>
                              </w:p>
                            </w:txbxContent>
                          </wps:txbx>
                          <wps:bodyPr rot="0" vert="horz" wrap="square" lIns="91440" tIns="45720" rIns="91440" bIns="45720" anchor="t" anchorCtr="0" upright="1">
                            <a:noAutofit/>
                          </wps:bodyPr>
                        </wps:wsp>
                        <wps:wsp>
                          <wps:cNvPr id="37" name="AutoShape 17"/>
                          <wps:cNvCnPr/>
                          <wps:spPr bwMode="auto">
                            <a:xfrm flipH="1">
                              <a:off x="16557" y="25862"/>
                              <a:ext cx="18599"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76" o:spid="_x0000_s1026" editas="canvas" style="width:408.9pt;height:252pt;mso-position-horizontal-relative:char;mso-position-vertical-relative:line" coordsize="5193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VuuAcAAK9OAAAOAAAAZHJzL2Uyb0RvYy54bWzsXGuO2zYQ/l+gdxD037Got4x4g8RepwXS&#10;NkDSA8iSbAuVRZXSrr0tChToEXqR3qBXSG7U4VCiZdleb15yFqUX8MqSTFPDb2Y43wz59Nl2nWm3&#10;CStTmo918sTQtSSPaJzmy7H+89vZwNe1sgrzOMxonoz1u6TUn119+83TTTFKTLqiWZwwDRrJy9Gm&#10;GOurqipGw2EZrZJ1WD6hRZLDxQVl67CCj2w5jFm4gdbX2dA0DHe4oSwuGI2SsoSzU3FRv8L2F4sk&#10;qn5aLMqk0rKxDn2r8J3h+5y/D6+ehqMlC4tVGtXdCD+iF+swzeFHZVPTsAq1G5YeNLVOI0ZLuqie&#10;RHQ9pItFGiX4DPA0xOg8zSTMb8MSHyYC6TQdhKPP2O58yfud01maZSCNIbQ+4uf4/w2MTwInN8Vy&#10;tFkWcpxgbDsD9UHP9ZLRmwIfazmKfrx9zbQ0BvBYupaHawDJu7/f//n+r3f/wt8/Ggn4IPEewK0v&#10;WfGmeM2EpOHwFY1+KUWv96/z+5fiZm2++YHG0Gx4U1EcpO2CrXkTIH5ti1i4k1hItpUWwUmHBBax&#10;ADIRXLMM0/ONGi3RCiB18L1odd3+Zut7vPvDcCR+FMQrO8afClBf7uRafppc36zCIkG5lm252o1c&#10;3/KHe0G3mitEindxeWrVFk7DEKB4SiFWLaeTVZgvk+eM0c0qCWPoHsGn4f2G0RBDwT+UvJFzciau&#10;Z5m6BvI0Hd+1eUvhqJE38Q0fOsqlbRPP3BNaOCpYWb1M6FrjB2OdgV5jV8PbV2Ul5NvcwhstaZbG&#10;HND4gS3nk4xptyHYgBm+6tb3bstyfvNOD8KROAMdhN9ouoo6/XtATNt4YQaDmet7A3tmO4PAM/yB&#10;QYIXgWvYgT2d/cE7SOzRKo3jJH+V5kljX4j9sGGuLZ2wDGhhtM1YDxzTEcN08iENfB17yHVagbnN&#10;0vVYBzzDSwwCH9zrPMYBqcI0E8fD/e4jikEazX+UCuBZjL4Ac7Wdb6EVfnJO4zsABaMwXqBG4CPg&#10;YEXZb7q2AXs71stfb0KW6Fr2fQ7ACohtcwONH2zHM+EDa1+Zt6+EeQRNjfVK18ThpBJG/aZg6XIF&#10;vySgnNPnoPSLFDGy6xWaOVS9vnTQOdBBxD/vUq1I/eig5Zi+izpYD73UP9e1oZPS2l1CAfuGN2r4&#10;EQQLd8QlsIOMArKQCoBHOGnpTLxGUL0CmfimD3NL7kxMw/SFHZNgtoKgdiZgqNHbSQ+snIkxfDzO&#10;BEGHswGlimiNQMma+bJ3oIqoBr37FOLBhAdVkbg26foVzwnAZnC/olRRhHuPdF6Hqmg1xl5N79oh&#10;Fniijleso9aep3em4Zq1KpqB1Q2xCDF3qohuW3lFJJMeW4iFqigDCKWKbVUMDlRRuKQLuEXigIsG&#10;x+cQgrxJi+3Y84pKFYEEfcxe0VFe8QjxyCmcjlcUetC7KvIIUQSLlm13Y0XwijXxoSaoj3+CKqlt&#10;5RVbXtEkjSpyPhTzBBqRYTXElJNcZFWibV5nVST9j3e/vSsgg7LH/ouvcF1+IPvvuoL9d2wLDWbL&#10;Hfou9AaDxDNkTVmxkBO8E5rnkASgTPC8J/IAks3nZP4ns4uQtao58iN8uVahhCqWQsokA1obqPp1&#10;EgO9nUBilB+JNMU9SQUjuPavfXtgm+71wDam08Hz2cQeuDPiOVNrOplMyX5SgWc4Pj2p0El7yJSF&#10;yJ9AhHCG8xeKxp+OYwHSWT1x6iYgRriXFqZlfNozpontW/jbCtR1Uq/OlClQQ4HCseT+8WStKZPg&#10;LVDLSK9nUJuW7yKPcRTUZ6IWZalb6d//uaUGSurAUsuY6cuBWltkafFdkwuuqz2I6/hiHkJ8G+oR&#10;wHEdhbeaiKiJSLcg64TNlsn9ls2WccjF4A0lS0D3duHN6WGejFHWW8H7gfCWKf8WvBE+NY/zhWLH&#10;E9a7iSI9gxyiu4kiFboVuh+I7sMsOrlUGr3JFxAHCk/3DbfKF3SLph9zvkBaT0VStknKryd15wYe&#10;eD2YJrmu180XeI4PHa0LWlBPPz6LvkdQdoi4++qPL8iq7BVNlw+prW7VEe9ziiLuUiXVZ0uqMd8v&#10;vZIyGi2jwZdodJOMl6m9Ia5JRL6fGFB803Hgvk92WcYz01O1vOHeNRy4cKExvHvmqI/lDaiLEmFK&#10;F9u6KLOMsjgcagBgItt7wp+4riV00TQs0Yc2yWcFO108w/MpXfzadXFX3qWUsa2MMj26U0bM3/eu&#10;jOChYSbdjWhdJHLUeiNYMYcuZVcapWDchvGxhKiMn2tyvXYxp+tQTnGJFkRygE3fcw4rUmDdkKpI&#10;URUpH5C8h4L7g1jkQvMfWGkNkzGANrE9u8uT7zEYoqarWZ/+wavjFINRiY0e1KJwXih2alG4cHGy&#10;4lC5uLaLO5Y//lwuznEFkck3X+gymb6rfFxwQSpV2s6TDKmovjymVEKDYOLTc9WlJbPBMqzYBWAw&#10;HeN7gvSzlQHxYPMN9HFQp+Z152+u7UPcgSy9BatTuaCUj7tvB5STGFQsPYfOmSJovvGJ8HGyAln5&#10;uLaPk2n2e4pIPjaMc+p1dnxboYOCPieos3VnSHdVr/oY6lXB2+FWZOj3Ir4pGhr2egc3vu1a+zPe&#10;tdtn7uo/AAAA//8DAFBLAwQUAAYACAAAACEA4+bpG90AAAAFAQAADwAAAGRycy9kb3ducmV2Lnht&#10;bEyPUUvDMBSF3wX/Q7iCby7ZqFvpmg4RFNEH5yz4mjVZG5bclCZbq7/eqy/6cuByLud8p9xM3rGz&#10;GaINKGE+E8AMNkFbbCXU7w83ObCYFGrlAhoJnybCprq8KFWhw4hv5rxLLaMQjIWS0KXUF5zHpjNe&#10;xVnoDZJ3CINXic6h5XpQI4V7xxdCLLlXFqmhU72570xz3J28hGxxcPn2cfny9VTX4/NHZlfi1Up5&#10;fTXdrYElM6W/Z/jBJ3SoiGkfTqgjcxJoSPpV8vL5imbsJdyKTACvSv6fvvoGAAD//wMAUEsBAi0A&#10;FAAGAAgAAAAhALaDOJL+AAAA4QEAABMAAAAAAAAAAAAAAAAAAAAAAFtDb250ZW50X1R5cGVzXS54&#10;bWxQSwECLQAUAAYACAAAACEAOP0h/9YAAACUAQAACwAAAAAAAAAAAAAAAAAvAQAAX3JlbHMvLnJl&#10;bHNQSwECLQAUAAYACAAAACEArGAFbrgHAACvTgAADgAAAAAAAAAAAAAAAAAuAgAAZHJzL2Uyb0Rv&#10;Yy54bWxQSwECLQAUAAYACAAAACEA4+bpG90AAAAFAQAADwAAAAAAAAAAAAAAAAASCgAAZHJzL2Rv&#10;d25yZXYueG1sUEsFBgAAAAAEAAQA8wAAABwLAAAAAA==&#10;">
                <v:shape id="_x0000_s1027" type="#_x0000_t75" style="position:absolute;width:51930;height:32004;visibility:visible;mso-wrap-style:square">
                  <v:fill o:detectmouseclick="t"/>
                  <v:path o:connecttype="none"/>
                </v:shape>
                <v:group id="Группа 19" o:spid="_x0000_s1028" style="position:absolute;width:51931;height:30278" coordsize="51931,30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202" coordsize="21600,21600" o:spt="202" path="m,l,21600r21600,l21600,xe">
                    <v:stroke joinstyle="miter"/>
                    <v:path gradientshapeok="t" o:connecttype="rect"/>
                  </v:shapetype>
                  <v:shape id="Text Box 6" o:spid="_x0000_s1029" type="#_x0000_t202" style="position:absolute;left:16732;top:25864;width:18084;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736EE4E9" w14:textId="77777777" w:rsidR="005A1B1F" w:rsidRPr="00F5334F" w:rsidRDefault="005A1B1F" w:rsidP="00233D36">
                          <w:pPr>
                            <w:spacing w:before="0" w:after="0" w:line="240" w:lineRule="auto"/>
                            <w:ind w:firstLine="0"/>
                            <w:rPr>
                              <w:rFonts w:ascii="Calibri" w:hAnsi="Calibri"/>
                              <w:sz w:val="20"/>
                            </w:rPr>
                          </w:pPr>
                          <w:r>
                            <w:rPr>
                              <w:rFonts w:ascii="Calibri" w:hAnsi="Calibri"/>
                              <w:sz w:val="20"/>
                            </w:rPr>
                            <w:t>Подтверждение обработки и выполнения</w:t>
                          </w:r>
                        </w:p>
                      </w:txbxContent>
                    </v:textbox>
                  </v:shape>
                  <v:shape id="Text Box 4" o:spid="_x0000_s1030" type="#_x0000_t202" style="position:absolute;left:35286;width:16645;height:30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14:paraId="344C185E" w14:textId="0103F3EF" w:rsidR="005A1B1F" w:rsidRPr="00853725" w:rsidRDefault="005A1B1F" w:rsidP="00233D36">
                          <w:pPr>
                            <w:spacing w:before="1320"/>
                            <w:ind w:firstLine="0"/>
                            <w:rPr>
                              <w:rFonts w:ascii="Calibri" w:hAnsi="Calibri"/>
                              <w:b/>
                              <w:sz w:val="40"/>
                            </w:rPr>
                          </w:pPr>
                          <w:r w:rsidRPr="00BA52F0">
                            <w:rPr>
                              <w:rFonts w:ascii="Calibri" w:hAnsi="Calibri"/>
                              <w:sz w:val="40"/>
                            </w:rPr>
                            <w:t>Получатель</w:t>
                          </w:r>
                          <w:r>
                            <w:rPr>
                              <w:rFonts w:ascii="Calibri" w:hAnsi="Calibri"/>
                              <w:b/>
                              <w:sz w:val="40"/>
                            </w:rPr>
                            <w:t xml:space="preserve"> </w:t>
                          </w:r>
                          <w:r w:rsidRPr="00BA52F0">
                            <w:rPr>
                              <w:rFonts w:ascii="Calibri" w:hAnsi="Calibri"/>
                              <w:sz w:val="40"/>
                            </w:rPr>
                            <w:t>сообщений</w:t>
                          </w:r>
                        </w:p>
                      </w:txbxContent>
                    </v:textbox>
                  </v:shape>
                  <v:shape id="Text Box 7" o:spid="_x0000_s1031" type="#_x0000_t202" style="position:absolute;left:18288;top:22028;width:1399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18655B0D" w14:textId="77777777" w:rsidR="005A1B1F" w:rsidRPr="00F5334F" w:rsidRDefault="005A1B1F" w:rsidP="00233D36">
                          <w:pPr>
                            <w:spacing w:before="0" w:after="0"/>
                            <w:ind w:firstLine="0"/>
                            <w:rPr>
                              <w:rFonts w:ascii="Calibri" w:hAnsi="Calibri"/>
                              <w:sz w:val="20"/>
                            </w:rPr>
                          </w:pPr>
                          <w:r>
                            <w:rPr>
                              <w:rFonts w:ascii="Calibri" w:hAnsi="Calibri"/>
                              <w:sz w:val="20"/>
                            </w:rPr>
                            <w:t>Требование действия</w:t>
                          </w:r>
                        </w:p>
                      </w:txbxContent>
                    </v:textbox>
                  </v:shape>
                  <v:shape id="Text Box 8" o:spid="_x0000_s1032" type="#_x0000_t202" style="position:absolute;left:17494;top:16410;width:17596;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14:paraId="7C4CDD04" w14:textId="77777777" w:rsidR="005A1B1F" w:rsidRPr="00F5334F" w:rsidRDefault="005A1B1F" w:rsidP="00233D36">
                          <w:pPr>
                            <w:spacing w:before="0" w:after="0"/>
                            <w:ind w:firstLine="0"/>
                            <w:rPr>
                              <w:rFonts w:ascii="Calibri" w:hAnsi="Calibri"/>
                              <w:sz w:val="20"/>
                            </w:rPr>
                          </w:pPr>
                          <w:r>
                            <w:rPr>
                              <w:rFonts w:ascii="Calibri" w:hAnsi="Calibri"/>
                              <w:sz w:val="20"/>
                            </w:rPr>
                            <w:t>Запрошенные данные</w:t>
                          </w:r>
                        </w:p>
                      </w:txbxContent>
                    </v:textbox>
                  </v:shape>
                  <v:shape id="Text Box 9" o:spid="_x0000_s1033" type="#_x0000_t202" style="position:absolute;left:20624;top:12934;width:1112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2D498479" w14:textId="77777777" w:rsidR="005A1B1F" w:rsidRPr="00F5334F" w:rsidRDefault="005A1B1F" w:rsidP="00233D36">
                          <w:pPr>
                            <w:spacing w:before="0" w:after="0"/>
                            <w:ind w:firstLine="0"/>
                            <w:rPr>
                              <w:rFonts w:ascii="Calibri" w:hAnsi="Calibri"/>
                              <w:sz w:val="20"/>
                            </w:rPr>
                          </w:pPr>
                          <w:r>
                            <w:rPr>
                              <w:rFonts w:ascii="Calibri" w:hAnsi="Calibri"/>
                              <w:sz w:val="20"/>
                            </w:rPr>
                            <w:t>Запрос данных</w:t>
                          </w:r>
                        </w:p>
                      </w:txbxContent>
                    </v:textbox>
                  </v:shape>
                  <v:shape id="Text Box 10" o:spid="_x0000_s1034" type="#_x0000_t202" style="position:absolute;left:17157;top:5111;width:1759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5E7F666E" w14:textId="77777777" w:rsidR="005A1B1F" w:rsidRPr="00F5334F" w:rsidRDefault="005A1B1F" w:rsidP="00233D36">
                          <w:pPr>
                            <w:spacing w:before="0" w:after="0"/>
                            <w:ind w:firstLine="0"/>
                            <w:rPr>
                              <w:rFonts w:ascii="Calibri" w:hAnsi="Calibri"/>
                              <w:sz w:val="20"/>
                            </w:rPr>
                          </w:pPr>
                          <w:r>
                            <w:rPr>
                              <w:rFonts w:ascii="Calibri" w:hAnsi="Calibri"/>
                              <w:sz w:val="20"/>
                            </w:rPr>
                            <w:t>Подтверждение приёма</w:t>
                          </w:r>
                        </w:p>
                      </w:txbxContent>
                    </v:textbox>
                  </v:shape>
                  <v:shape id="Text Box 11" o:spid="_x0000_s1035" type="#_x0000_t202" style="position:absolute;left:20288;top:3448;width:1112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29B541EC" w14:textId="77777777" w:rsidR="005A1B1F" w:rsidRPr="00F5334F" w:rsidRDefault="005A1B1F" w:rsidP="00233D36">
                          <w:pPr>
                            <w:spacing w:before="0" w:after="0"/>
                            <w:ind w:firstLine="0"/>
                            <w:rPr>
                              <w:rFonts w:ascii="Calibri" w:hAnsi="Calibri"/>
                              <w:sz w:val="20"/>
                            </w:rPr>
                          </w:pPr>
                          <w:r w:rsidRPr="0046533A">
                            <w:rPr>
                              <w:rFonts w:ascii="Calibri" w:hAnsi="Calibri"/>
                              <w:sz w:val="18"/>
                              <w:szCs w:val="18"/>
                            </w:rPr>
                            <w:t>Описание данных</w:t>
                          </w:r>
                        </w:p>
                      </w:txbxContent>
                    </v:textbox>
                  </v:shape>
                  <v:shapetype id="_x0000_t32" coordsize="21600,21600" o:spt="32" o:oned="t" path="m,l21600,21600e" filled="f">
                    <v:path arrowok="t" fillok="f" o:connecttype="none"/>
                    <o:lock v:ext="edit" shapetype="t"/>
                  </v:shapetype>
                  <v:shape id="AutoShape 12" o:spid="_x0000_s1036" type="#_x0000_t32" style="position:absolute;left:16662;top:5435;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3" o:spid="_x0000_s1037" type="#_x0000_t32" style="position:absolute;left:16662;top:14833;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4" o:spid="_x0000_s1038" type="#_x0000_t32" style="position:absolute;left:16662;top:23869;width:1861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15" o:spid="_x0000_s1039" type="#_x0000_t32" style="position:absolute;left:16582;top:18432;width:1861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16" o:spid="_x0000_s1040" type="#_x0000_t32" style="position:absolute;left:16582;top:27826;width:18624;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17" o:spid="_x0000_s1041" type="#_x0000_t32" style="position:absolute;left:16662;top:7016;width:1861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Text Box 18" o:spid="_x0000_s1042" type="#_x0000_t202" style="position:absolute;left:17157;top:1530;width:1759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31017564" w14:textId="77777777" w:rsidR="005A1B1F" w:rsidRPr="00BA52F0" w:rsidRDefault="005A1B1F" w:rsidP="00233D36">
                          <w:pPr>
                            <w:spacing w:before="0" w:after="0"/>
                            <w:ind w:firstLine="0"/>
                            <w:rPr>
                              <w:rFonts w:ascii="Calibri" w:hAnsi="Calibri"/>
                              <w:sz w:val="18"/>
                              <w:szCs w:val="18"/>
                            </w:rPr>
                          </w:pPr>
                          <w:r w:rsidRPr="00BA52F0">
                            <w:rPr>
                              <w:rFonts w:ascii="Calibri" w:hAnsi="Calibri"/>
                              <w:sz w:val="18"/>
                              <w:szCs w:val="18"/>
                            </w:rPr>
                            <w:t>ОПИСАТЕЛЬНАЯ транзакция</w:t>
                          </w:r>
                        </w:p>
                      </w:txbxContent>
                    </v:textbox>
                  </v:shape>
                  <v:shape id="Text Box 10" o:spid="_x0000_s1043" type="#_x0000_t202" style="position:absolute;left:16976;top:6678;width:1758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69C85459" w14:textId="77777777" w:rsidR="005A1B1F" w:rsidRDefault="005A1B1F" w:rsidP="00233D36">
                          <w:pPr>
                            <w:pStyle w:val="aff0"/>
                            <w:spacing w:before="40" w:beforeAutospacing="0" w:after="0" w:afterAutospacing="0"/>
                            <w:jc w:val="both"/>
                          </w:pPr>
                          <w:r>
                            <w:rPr>
                              <w:rFonts w:ascii="Calibri" w:hAnsi="Calibri"/>
                              <w:sz w:val="20"/>
                              <w:szCs w:val="20"/>
                            </w:rPr>
                            <w:t>Подтверждение обработки</w:t>
                          </w:r>
                        </w:p>
                      </w:txbxContent>
                    </v:textbox>
                  </v:shape>
                  <v:shape id="Text Box 19" o:spid="_x0000_s1044" type="#_x0000_t202" style="position:absolute;left:16217;top:10293;width:18815;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14:paraId="7C2392AE" w14:textId="11A1A357" w:rsidR="005A1B1F" w:rsidRPr="00BA52F0" w:rsidRDefault="005A1B1F" w:rsidP="00233D36">
                          <w:pPr>
                            <w:spacing w:before="0" w:after="0"/>
                            <w:ind w:firstLine="0"/>
                            <w:rPr>
                              <w:rFonts w:ascii="Calibri" w:hAnsi="Calibri"/>
                              <w:sz w:val="18"/>
                              <w:szCs w:val="18"/>
                            </w:rPr>
                          </w:pPr>
                          <w:r w:rsidRPr="00BA52F0">
                            <w:rPr>
                              <w:rFonts w:ascii="Calibri" w:hAnsi="Calibri"/>
                              <w:sz w:val="18"/>
                              <w:szCs w:val="18"/>
                            </w:rPr>
                            <w:t>ВОПРОСИТЕЛЬНАЯ транзакция</w:t>
                          </w:r>
                        </w:p>
                      </w:txbxContent>
                    </v:textbox>
                  </v:shape>
                  <v:shape id="Text Box 20" o:spid="_x0000_s1045" type="#_x0000_t202" style="position:absolute;left:16637;top:20320;width:1839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6DDDFCFE" w14:textId="4AC6CC33" w:rsidR="005A1B1F" w:rsidRPr="00BA52F0" w:rsidRDefault="005A1B1F" w:rsidP="00233D36">
                          <w:pPr>
                            <w:spacing w:before="0" w:after="0"/>
                            <w:ind w:firstLine="0"/>
                            <w:rPr>
                              <w:rFonts w:ascii="Calibri" w:hAnsi="Calibri"/>
                              <w:sz w:val="18"/>
                              <w:szCs w:val="18"/>
                            </w:rPr>
                          </w:pPr>
                          <w:r w:rsidRPr="00BA52F0">
                            <w:rPr>
                              <w:rFonts w:ascii="Calibri" w:hAnsi="Calibri"/>
                              <w:sz w:val="18"/>
                              <w:szCs w:val="18"/>
                            </w:rPr>
                            <w:t>ПОВЕЛИТЕЛЬНАЯ</w:t>
                          </w:r>
                          <w:r>
                            <w:rPr>
                              <w:rFonts w:ascii="Calibri" w:hAnsi="Calibri"/>
                              <w:sz w:val="18"/>
                              <w:szCs w:val="18"/>
                            </w:rPr>
                            <w:t xml:space="preserve"> </w:t>
                          </w:r>
                          <w:r w:rsidRPr="00BA52F0">
                            <w:rPr>
                              <w:rFonts w:ascii="Calibri" w:hAnsi="Calibri"/>
                              <w:sz w:val="18"/>
                              <w:szCs w:val="18"/>
                            </w:rPr>
                            <w:t>транзакция</w:t>
                          </w:r>
                        </w:p>
                      </w:txbxContent>
                    </v:textbox>
                  </v:shape>
                  <v:shape id="Text Box 21" o:spid="_x0000_s1046" type="#_x0000_t202" style="position:absolute;width:16662;height:30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14:paraId="3B2388EA" w14:textId="77777777" w:rsidR="005A1B1F" w:rsidRPr="00853725" w:rsidRDefault="005A1B1F" w:rsidP="00233D36">
                          <w:pPr>
                            <w:spacing w:before="1320"/>
                            <w:ind w:firstLine="0"/>
                            <w:rPr>
                              <w:rFonts w:ascii="Calibri" w:hAnsi="Calibri"/>
                              <w:b/>
                              <w:sz w:val="40"/>
                            </w:rPr>
                          </w:pPr>
                          <w:r w:rsidRPr="00BA52F0">
                            <w:rPr>
                              <w:rFonts w:ascii="Calibri" w:hAnsi="Calibri"/>
                              <w:sz w:val="40"/>
                            </w:rPr>
                            <w:t>Отправитель</w:t>
                          </w:r>
                          <w:r>
                            <w:rPr>
                              <w:rFonts w:ascii="Calibri" w:hAnsi="Calibri"/>
                              <w:b/>
                              <w:sz w:val="40"/>
                            </w:rPr>
                            <w:t xml:space="preserve"> </w:t>
                          </w:r>
                          <w:r w:rsidRPr="00BA52F0">
                            <w:rPr>
                              <w:rFonts w:ascii="Calibri" w:hAnsi="Calibri"/>
                              <w:sz w:val="40"/>
                            </w:rPr>
                            <w:t>сообщений</w:t>
                          </w:r>
                        </w:p>
                      </w:txbxContent>
                    </v:textbox>
                  </v:shape>
                  <v:shape id="AutoShape 17" o:spid="_x0000_s1047" type="#_x0000_t32" style="position:absolute;left:16639;top:8755;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 id="Text Box 10" o:spid="_x0000_s1048" type="#_x0000_t202" style="position:absolute;left:17321;top:14746;width:17589;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37F2FF49" w14:textId="77777777" w:rsidR="005A1B1F" w:rsidRDefault="005A1B1F" w:rsidP="00233D36">
                          <w:pPr>
                            <w:pStyle w:val="aff0"/>
                            <w:spacing w:before="40" w:beforeAutospacing="0" w:after="0" w:afterAutospacing="0"/>
                            <w:jc w:val="both"/>
                          </w:pPr>
                          <w:r>
                            <w:rPr>
                              <w:rFonts w:ascii="Calibri" w:hAnsi="Calibri"/>
                              <w:sz w:val="20"/>
                              <w:szCs w:val="20"/>
                            </w:rPr>
                            <w:t>Подтверждение приёма</w:t>
                          </w:r>
                        </w:p>
                      </w:txbxContent>
                    </v:textbox>
                  </v:shape>
                  <v:shape id="AutoShape 17" o:spid="_x0000_s1049" type="#_x0000_t32" style="position:absolute;left:16566;top:16738;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Text Box 10" o:spid="_x0000_s1050" type="#_x0000_t202" style="position:absolute;left:17687;top:23875;width:1648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0D38D195" w14:textId="77777777" w:rsidR="005A1B1F" w:rsidRDefault="005A1B1F" w:rsidP="00233D36">
                          <w:pPr>
                            <w:pStyle w:val="aff0"/>
                            <w:spacing w:before="40" w:beforeAutospacing="0" w:after="0" w:afterAutospacing="0"/>
                            <w:jc w:val="both"/>
                          </w:pPr>
                          <w:r>
                            <w:rPr>
                              <w:rFonts w:ascii="Calibri" w:hAnsi="Calibri"/>
                              <w:sz w:val="20"/>
                              <w:szCs w:val="20"/>
                            </w:rPr>
                            <w:t>Подтверждение приёма</w:t>
                          </w:r>
                        </w:p>
                      </w:txbxContent>
                    </v:textbox>
                  </v:shape>
                  <v:shape id="AutoShape 17" o:spid="_x0000_s1051" type="#_x0000_t32" style="position:absolute;left:16557;top:25862;width:1859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group>
                <w10:anchorlock/>
              </v:group>
            </w:pict>
          </mc:Fallback>
        </mc:AlternateContent>
      </w:r>
    </w:p>
    <w:p w14:paraId="6C4CE235" w14:textId="77777777" w:rsidR="000E5B00" w:rsidRPr="006F5113" w:rsidRDefault="000E5B00" w:rsidP="00233D36">
      <w:pPr>
        <w:pStyle w:val="ab"/>
      </w:pPr>
      <w:bookmarkStart w:id="109" w:name="_Ref241757426"/>
      <w:bookmarkStart w:id="110" w:name="_Toc242080669"/>
      <w:bookmarkStart w:id="111" w:name="_Toc266314545"/>
      <w:bookmarkStart w:id="112" w:name="_Toc269477741"/>
      <w:r w:rsidRPr="006F5113">
        <w:t xml:space="preserve">Классификация </w:t>
      </w:r>
      <w:bookmarkEnd w:id="109"/>
      <w:bookmarkEnd w:id="110"/>
      <w:bookmarkEnd w:id="111"/>
      <w:r w:rsidRPr="006F5113">
        <w:t>транзакций и сообщений</w:t>
      </w:r>
      <w:bookmarkEnd w:id="112"/>
    </w:p>
    <w:p w14:paraId="5C8EEB3C" w14:textId="77777777" w:rsidR="000E5B00" w:rsidRPr="006F5113" w:rsidRDefault="000E5B00" w:rsidP="00233D36">
      <w:r w:rsidRPr="006F5113">
        <w:t xml:space="preserve">В ответ на исходное сообщение (описательное, повелительное или запрос) принимающая система отправляет последовательно два ответа. </w:t>
      </w:r>
    </w:p>
    <w:p w14:paraId="71E350DC" w14:textId="77777777" w:rsidR="000E5B00" w:rsidRPr="006F5113" w:rsidRDefault="000E5B00" w:rsidP="00233D36">
      <w:r w:rsidRPr="006F5113">
        <w:lastRenderedPageBreak/>
        <w:t xml:space="preserve">Первый ответ посылается после завершения приёма исходного сообщения и служит признаком того, что сообщение или запрос дошли до адресата. Такой ответ называется сообщением подтверждения приёма. В подтверждении приёма указывается код, по которому можно определить, принято исходное сообщение на прикладную обработку или отвергнуто. Сообщение подтверждения приёма для ИС РС ЕРЗформирует шлюз РС после завершения форматно-логического контроля. Более подробно о возможных кодах подтверждения приёма см. в таблице </w:t>
      </w:r>
      <w:r w:rsidR="00C15DD0" w:rsidRPr="006F5113">
        <w:fldChar w:fldCharType="begin"/>
      </w:r>
      <w:r w:rsidR="00C15DD0" w:rsidRPr="006F5113">
        <w:instrText xml:space="preserve"> REF  HL7_0008 \r \h \t \* MERGEFORMAT </w:instrText>
      </w:r>
      <w:r w:rsidR="00C15DD0" w:rsidRPr="006F5113">
        <w:fldChar w:fldCharType="separate"/>
      </w:r>
      <w:r w:rsidR="00FA37B5" w:rsidRPr="006F5113">
        <w:t>57</w:t>
      </w:r>
      <w:r w:rsidR="00C15DD0" w:rsidRPr="006F5113">
        <w:fldChar w:fldCharType="end"/>
      </w:r>
      <w:r w:rsidRPr="006F5113">
        <w:t>.</w:t>
      </w:r>
    </w:p>
    <w:p w14:paraId="38A1EFA0" w14:textId="77777777" w:rsidR="000E5B00" w:rsidRPr="006F5113" w:rsidRDefault="000E5B00" w:rsidP="00233D36">
      <w:r w:rsidRPr="006F5113">
        <w:t xml:space="preserve">Второй ответ посылается после прикладной обработки исходного сообщения «по существу» и называется подтверждением прикладной обработки. В подтверждении прикладной обработки указывается код, по которому можно определить, обработано исходное сообщение или в обработке отказано и по какой причине. </w:t>
      </w:r>
      <w:bookmarkStart w:id="113" w:name="_Toc276148657"/>
      <w:bookmarkStart w:id="114" w:name="_Toc276386102"/>
      <w:bookmarkStart w:id="115" w:name="_Toc277106037"/>
      <w:bookmarkStart w:id="116" w:name="_Toc278899242"/>
      <w:bookmarkStart w:id="117" w:name="_Toc266314520"/>
      <w:bookmarkStart w:id="118" w:name="_Toc267317427"/>
      <w:bookmarkStart w:id="119" w:name="_Toc270338260"/>
      <w:bookmarkStart w:id="120" w:name="_Toc270363714"/>
      <w:bookmarkStart w:id="121" w:name="_Toc270674686"/>
      <w:bookmarkStart w:id="122" w:name="_Toc273022789"/>
      <w:bookmarkStart w:id="123" w:name="_Toc273030435"/>
      <w:bookmarkStart w:id="124" w:name="_Toc273743352"/>
      <w:bookmarkStart w:id="125" w:name="_Toc274948399"/>
      <w:bookmarkStart w:id="126" w:name="_Toc275184826"/>
      <w:bookmarkStart w:id="127" w:name="_Toc275189334"/>
      <w:bookmarkStart w:id="128" w:name="_Toc275279958"/>
      <w:bookmarkStart w:id="129" w:name="_Toc275436898"/>
      <w:r w:rsidRPr="006F5113">
        <w:t>Для вопросительных транзакций в случае успешной обработки возвращается ответ на запрос, содержащий запрошенные сведения или информацию о том, что запрошенная информация отсутствует. Подтверждение прикладной обработки формирует ЦС ЕРЗ. В качестве описательных транзакций в ИС ЕРЗ выступают транзакции изменения данных о застрахованных лицах. В дальнейшем такие транзакции будем называть транзакциями изменения данных в ЕРЗ.</w:t>
      </w:r>
    </w:p>
    <w:p w14:paraId="37728F96" w14:textId="77777777" w:rsidR="000E5B00" w:rsidRPr="006F5113" w:rsidRDefault="000E5B00" w:rsidP="00233D36">
      <w:bookmarkStart w:id="130" w:name="_Toc280958757"/>
      <w:bookmarkStart w:id="131" w:name="_Toc283312727"/>
      <w:bookmarkStart w:id="132" w:name="_Toc283636838"/>
      <w:bookmarkStart w:id="133" w:name="_Toc283983208"/>
      <w:bookmarkStart w:id="134" w:name="_Toc284417641"/>
      <w:bookmarkStart w:id="135" w:name="_Toc284418030"/>
      <w:bookmarkStart w:id="136" w:name="_Toc284422263"/>
      <w:bookmarkStart w:id="137" w:name="_Toc292899773"/>
      <w:r w:rsidRPr="006F5113">
        <w:t>Вопросительные сообщения (запросы) посылаются в том случае, когда ТФОМС для выполнения той или иной функции требуется информация о застрахованном лице, которой он не располагает, но может получить из ЦС ЕРЗ.</w:t>
      </w:r>
    </w:p>
    <w:p w14:paraId="40FB4BC1" w14:textId="77777777" w:rsidR="000E5B00" w:rsidRPr="006F5113" w:rsidRDefault="000E5B00" w:rsidP="00233D36">
      <w:bookmarkStart w:id="138" w:name="_Toc309762924"/>
      <w:r w:rsidRPr="006F5113">
        <w:t>Повелительные сообщения в настоящей реализации не используются.</w:t>
      </w:r>
      <w:bookmarkStart w:id="139" w:name="_Toc32452128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0395F1ED" w14:textId="77777777" w:rsidR="000E5B00" w:rsidRPr="006F5113" w:rsidRDefault="000E5B00" w:rsidP="00233D36">
      <w:pPr>
        <w:pStyle w:val="45"/>
        <w:keepNext/>
      </w:pPr>
      <w:r w:rsidRPr="006F5113">
        <w:t>Правила составления сообщений</w:t>
      </w:r>
      <w:bookmarkEnd w:id="139"/>
    </w:p>
    <w:p w14:paraId="2A6EB72A" w14:textId="77777777" w:rsidR="000E5B00" w:rsidRPr="006F5113" w:rsidRDefault="000E5B00" w:rsidP="00233D36">
      <w:pPr>
        <w:pStyle w:val="51"/>
      </w:pPr>
      <w:bookmarkStart w:id="140" w:name="_Toc324521290"/>
      <w:bookmarkStart w:id="141" w:name="_Toc283983209"/>
      <w:bookmarkStart w:id="142" w:name="_Toc277106038"/>
      <w:bookmarkStart w:id="143" w:name="_Toc276386103"/>
      <w:bookmarkStart w:id="144" w:name="_Toc276148658"/>
      <w:bookmarkStart w:id="145" w:name="_Toc309762925"/>
      <w:r w:rsidRPr="006F5113">
        <w:t>Состав сообщений и общие правила кодирования; типы данных</w:t>
      </w:r>
      <w:bookmarkEnd w:id="140"/>
      <w:bookmarkEnd w:id="141"/>
      <w:bookmarkEnd w:id="142"/>
      <w:bookmarkEnd w:id="143"/>
      <w:bookmarkEnd w:id="144"/>
      <w:bookmarkEnd w:id="145"/>
    </w:p>
    <w:p w14:paraId="74758438" w14:textId="77777777" w:rsidR="000E5B00" w:rsidRPr="006F5113" w:rsidRDefault="000E5B00" w:rsidP="00233D36">
      <w:r w:rsidRPr="006F5113">
        <w:t>Сообщение состоит из сегментов, обозначаемых трёхбуквенными именами. При XML-кодировании обозначения сегментов становятся именами соответствующих XML-элементов. Некоторые группы сегментов могут повторяться. При XML-кодировании такие повторяющиеся группы объединяются в XML-элемент, имя которого также указывается в описании структуры сообщения.</w:t>
      </w:r>
    </w:p>
    <w:p w14:paraId="5B5E60DD" w14:textId="77777777" w:rsidR="000E5B00" w:rsidRPr="006F5113" w:rsidRDefault="000E5B00" w:rsidP="00233D36">
      <w:r w:rsidRPr="006F5113">
        <w:t xml:space="preserve">Для формирования сообщений используется XML-кодирование с кодовой страницей Windows-1251. Каждой группе событий, информация о которых передаётся в информационных сообщениях или запрашивается в сообщениях запроса, соответствует определённая структура сообщений. Для каждой структуры сообщений используется отдельная xml-схема. От имени структуры сообщения образуются имена файлов xml-схем и имена корневых элементов соответствующих сообщений. Например, если сообщение имеет структуру ADT_A01, то корневой </w:t>
      </w:r>
      <w:r w:rsidRPr="006F5113">
        <w:lastRenderedPageBreak/>
        <w:t>элемент этого сообщения имеет имя &lt;ADT_A01&gt;, а сама структура описывается xml-схемой, хранящейся в файле ADT_A01.xsd.</w:t>
      </w:r>
    </w:p>
    <w:p w14:paraId="4EB6D653" w14:textId="77777777" w:rsidR="000E5B00" w:rsidRPr="006F5113" w:rsidRDefault="000E5B00" w:rsidP="00233D36">
      <w:r w:rsidRPr="006F5113">
        <w:t>Сегменты сообщений составляются из полей, в которых передаются конкретные элементы информации. Каждое поле имеет логическое имя, в котором кратко обозначено общее назначение поля. Имена полей используются только при описании сегментов сообщений. При формировании и интерпретации сообщений поля определяются по их порядковому номеру в сегменте. В связи с этим при XML-кодировании для передачи значения поля в состав элемента, соответствующего сегменту, включается элемент, имя которого составляется из имени сегмента и порядкового номера поля, разделённых точкой.</w:t>
      </w:r>
    </w:p>
    <w:p w14:paraId="57491866" w14:textId="77777777" w:rsidR="000E5B00" w:rsidRPr="006F5113" w:rsidRDefault="000E5B00" w:rsidP="00233D36">
      <w:pPr>
        <w:rPr>
          <w:lang w:val="en-US"/>
        </w:rPr>
      </w:pPr>
      <w:r w:rsidRPr="006F5113">
        <w:t>Пример</w:t>
      </w:r>
      <w:r w:rsidRPr="006F5113">
        <w:rPr>
          <w:lang w:val="en-US"/>
        </w:rPr>
        <w:t xml:space="preserve">. </w:t>
      </w:r>
    </w:p>
    <w:p w14:paraId="2A39F0A0" w14:textId="77777777" w:rsidR="000E5B00" w:rsidRPr="006F5113" w:rsidRDefault="000E5B00" w:rsidP="00233D36">
      <w:pPr>
        <w:pStyle w:val="xml-"/>
        <w:rPr>
          <w:lang w:eastAsia="ru-RU"/>
        </w:rPr>
      </w:pPr>
      <w:r w:rsidRPr="006F5113">
        <w:rPr>
          <w:lang w:eastAsia="ru-RU"/>
        </w:rPr>
        <w:t>&lt;BHS&gt;&lt;BHS.11&gt;1903ED97-F5C4-41C5-8035-C6606A9BD7C2&lt;/BHS.11&gt;&lt;/BHS&gt;</w:t>
      </w:r>
    </w:p>
    <w:p w14:paraId="0FB1DB90" w14:textId="77777777" w:rsidR="00216607" w:rsidRPr="006F5113" w:rsidRDefault="00216607" w:rsidP="00233D36">
      <w:pPr>
        <w:pStyle w:val="xml-"/>
      </w:pPr>
    </w:p>
    <w:p w14:paraId="0BD0EF5D" w14:textId="77777777" w:rsidR="000E5B00" w:rsidRPr="006F5113" w:rsidRDefault="000E5B00" w:rsidP="00233D36">
      <w:r w:rsidRPr="006F5113">
        <w:t>Сегмент с именем BHS («Заголовок пакета сообщений»), в который вложено поле №11 («Идентификатор пакета»). Значение поля – GUID 1903ED97-F5C4-41C5-8035-C6606A9BD7C2.</w:t>
      </w:r>
    </w:p>
    <w:p w14:paraId="697B6FF7" w14:textId="77777777" w:rsidR="000E5B00" w:rsidRPr="006F5113" w:rsidRDefault="000E5B00" w:rsidP="00233D36">
      <w:r w:rsidRPr="006F5113">
        <w:t>Значениями полей могут быть данные определённых типов. Типы данных бывают простыми и составными (комплексными). Значение простого типа данных состоит из атомарного значения, на которое могут быть наложены ограничения. Значения комплексных типов данных состоят из компонентов, которые, так же, как и поля сегментов, имеют имена, использующиеся при описании типов данных. При XML-кодировании значение каждого компонента комплексного типа указывается в xml-элементе, имя которого составляется из имени типа данных и порядкового номера компонента, разделённых точкой.</w:t>
      </w:r>
    </w:p>
    <w:p w14:paraId="3F8344E0" w14:textId="77777777" w:rsidR="000E5B00" w:rsidRPr="006F5113" w:rsidRDefault="000E5B00" w:rsidP="00233D36">
      <w:r w:rsidRPr="006F5113">
        <w:t>Пример.</w:t>
      </w:r>
    </w:p>
    <w:p w14:paraId="29F61FAA" w14:textId="77777777" w:rsidR="000E5B00" w:rsidRPr="006F5113" w:rsidRDefault="000E5B00" w:rsidP="00233D36">
      <w:pPr>
        <w:pStyle w:val="xml-"/>
        <w:rPr>
          <w:lang w:val="ru-RU" w:eastAsia="ru-RU"/>
        </w:rPr>
      </w:pPr>
      <w:r w:rsidRPr="006F5113">
        <w:rPr>
          <w:lang w:val="ru-RU" w:eastAsia="ru-RU"/>
        </w:rPr>
        <w:tab/>
        <w:t>&lt;</w:t>
      </w:r>
      <w:r w:rsidRPr="006F5113">
        <w:rPr>
          <w:lang w:eastAsia="ru-RU"/>
        </w:rPr>
        <w:t>BHS</w:t>
      </w:r>
      <w:r w:rsidRPr="006F5113">
        <w:rPr>
          <w:lang w:val="ru-RU" w:eastAsia="ru-RU"/>
        </w:rPr>
        <w:t>.6&gt;</w:t>
      </w:r>
    </w:p>
    <w:p w14:paraId="622991E0"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HD</w:t>
      </w:r>
      <w:r w:rsidRPr="006F5113">
        <w:rPr>
          <w:lang w:val="ru-RU" w:eastAsia="ru-RU"/>
        </w:rPr>
        <w:t>.1&gt;47&lt;/</w:t>
      </w:r>
      <w:r w:rsidRPr="006F5113">
        <w:rPr>
          <w:lang w:eastAsia="ru-RU"/>
        </w:rPr>
        <w:t>HD</w:t>
      </w:r>
      <w:r w:rsidRPr="006F5113">
        <w:rPr>
          <w:lang w:val="ru-RU" w:eastAsia="ru-RU"/>
        </w:rPr>
        <w:t>.1&gt;</w:t>
      </w:r>
    </w:p>
    <w:p w14:paraId="6FCE2566"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HD</w:t>
      </w:r>
      <w:r w:rsidRPr="006F5113">
        <w:rPr>
          <w:lang w:val="ru-RU" w:eastAsia="ru-RU"/>
        </w:rPr>
        <w:t>.2&gt;1.2.643.2.40.3.3.1.0&lt;/</w:t>
      </w:r>
      <w:r w:rsidRPr="006F5113">
        <w:rPr>
          <w:lang w:eastAsia="ru-RU"/>
        </w:rPr>
        <w:t>HD</w:t>
      </w:r>
      <w:r w:rsidRPr="006F5113">
        <w:rPr>
          <w:lang w:val="ru-RU" w:eastAsia="ru-RU"/>
        </w:rPr>
        <w:t>.2&gt;</w:t>
      </w:r>
    </w:p>
    <w:p w14:paraId="527DB0E4"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HD</w:t>
      </w:r>
      <w:r w:rsidRPr="006F5113">
        <w:rPr>
          <w:lang w:val="ru-RU" w:eastAsia="ru-RU"/>
        </w:rPr>
        <w:t>.3&gt;</w:t>
      </w:r>
      <w:r w:rsidRPr="006F5113">
        <w:rPr>
          <w:lang w:eastAsia="ru-RU"/>
        </w:rPr>
        <w:t>ISO</w:t>
      </w:r>
      <w:r w:rsidRPr="006F5113">
        <w:rPr>
          <w:lang w:val="ru-RU" w:eastAsia="ru-RU"/>
        </w:rPr>
        <w:t>&lt;/</w:t>
      </w:r>
      <w:r w:rsidRPr="006F5113">
        <w:rPr>
          <w:lang w:eastAsia="ru-RU"/>
        </w:rPr>
        <w:t>HD</w:t>
      </w:r>
      <w:r w:rsidRPr="006F5113">
        <w:rPr>
          <w:lang w:val="ru-RU" w:eastAsia="ru-RU"/>
        </w:rPr>
        <w:t>.3&gt;</w:t>
      </w:r>
    </w:p>
    <w:p w14:paraId="3AF7F7F7" w14:textId="77777777" w:rsidR="000E5B00" w:rsidRPr="006F5113" w:rsidRDefault="000E5B00" w:rsidP="00233D36">
      <w:pPr>
        <w:pStyle w:val="xml-"/>
        <w:rPr>
          <w:lang w:val="ru-RU" w:eastAsia="ru-RU"/>
        </w:rPr>
      </w:pPr>
      <w:r w:rsidRPr="006F5113">
        <w:rPr>
          <w:lang w:val="ru-RU" w:eastAsia="ru-RU"/>
        </w:rPr>
        <w:tab/>
        <w:t>&lt;/</w:t>
      </w:r>
      <w:r w:rsidRPr="006F5113">
        <w:rPr>
          <w:lang w:eastAsia="ru-RU"/>
        </w:rPr>
        <w:t>BHS</w:t>
      </w:r>
      <w:r w:rsidRPr="006F5113">
        <w:rPr>
          <w:lang w:val="ru-RU" w:eastAsia="ru-RU"/>
        </w:rPr>
        <w:t>.6&gt;</w:t>
      </w:r>
    </w:p>
    <w:p w14:paraId="55F0901A" w14:textId="77777777" w:rsidR="000E5B00" w:rsidRPr="006F5113" w:rsidRDefault="000E5B00" w:rsidP="00233D36">
      <w:r w:rsidRPr="006F5113">
        <w:t>Поле сегмента BHS с порядковым номером 6 («Учреждение-получатель пакета») заполнено значением, имеющим тип данных HD («Иерархический идентификатор»), который, в свою очередь, имеет три компонента.</w:t>
      </w:r>
    </w:p>
    <w:p w14:paraId="08D51954" w14:textId="77777777" w:rsidR="000E5B00" w:rsidRPr="006F5113" w:rsidRDefault="000E5B00" w:rsidP="00233D36">
      <w:r w:rsidRPr="006F5113">
        <w:t>Компоненты комплексных типов данных также могут иметь комплексный тип. По отношению к значению поля компоненты таких вложенных типов данных называются субкомпонентами.</w:t>
      </w:r>
    </w:p>
    <w:p w14:paraId="723963DC" w14:textId="77777777" w:rsidR="000E5B00" w:rsidRPr="006F5113" w:rsidRDefault="000E5B00" w:rsidP="00233D36">
      <w:r w:rsidRPr="006F5113">
        <w:t xml:space="preserve">Пример. </w:t>
      </w:r>
    </w:p>
    <w:p w14:paraId="1EB8DF8B" w14:textId="77777777" w:rsidR="000E5B00" w:rsidRPr="006F5113" w:rsidRDefault="000E5B00" w:rsidP="00233D36">
      <w:pPr>
        <w:pStyle w:val="xml-"/>
        <w:rPr>
          <w:lang w:val="ru-RU" w:eastAsia="ru-RU"/>
        </w:rPr>
      </w:pPr>
      <w:r w:rsidRPr="006F5113">
        <w:rPr>
          <w:lang w:val="ru-RU" w:eastAsia="ru-RU"/>
        </w:rPr>
        <w:tab/>
        <w:t>&lt;</w:t>
      </w:r>
      <w:r w:rsidRPr="006F5113">
        <w:rPr>
          <w:lang w:eastAsia="ru-RU"/>
        </w:rPr>
        <w:t>PID</w:t>
      </w:r>
      <w:r w:rsidRPr="006F5113">
        <w:rPr>
          <w:lang w:val="ru-RU" w:eastAsia="ru-RU"/>
        </w:rPr>
        <w:t>.5&gt;</w:t>
      </w:r>
    </w:p>
    <w:p w14:paraId="35648B46"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XPN</w:t>
      </w:r>
      <w:r w:rsidRPr="006F5113">
        <w:rPr>
          <w:lang w:val="ru-RU" w:eastAsia="ru-RU"/>
        </w:rPr>
        <w:t>.1&gt;</w:t>
      </w:r>
    </w:p>
    <w:p w14:paraId="6D3FC39C"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r>
      <w:r w:rsidRPr="006F5113">
        <w:rPr>
          <w:lang w:val="ru-RU" w:eastAsia="ru-RU"/>
        </w:rPr>
        <w:tab/>
        <w:t>&lt;</w:t>
      </w:r>
      <w:r w:rsidRPr="006F5113">
        <w:rPr>
          <w:lang w:eastAsia="ru-RU"/>
        </w:rPr>
        <w:t>FN</w:t>
      </w:r>
      <w:r w:rsidRPr="006F5113">
        <w:rPr>
          <w:lang w:val="ru-RU" w:eastAsia="ru-RU"/>
        </w:rPr>
        <w:t>.1&gt;Степанов&lt;/</w:t>
      </w:r>
      <w:r w:rsidRPr="006F5113">
        <w:rPr>
          <w:lang w:eastAsia="ru-RU"/>
        </w:rPr>
        <w:t>FN</w:t>
      </w:r>
      <w:r w:rsidRPr="006F5113">
        <w:rPr>
          <w:lang w:val="ru-RU" w:eastAsia="ru-RU"/>
        </w:rPr>
        <w:t>.1&gt;</w:t>
      </w:r>
    </w:p>
    <w:p w14:paraId="424026F1"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XPN</w:t>
      </w:r>
      <w:r w:rsidRPr="006F5113">
        <w:rPr>
          <w:lang w:val="ru-RU" w:eastAsia="ru-RU"/>
        </w:rPr>
        <w:t>.1&gt;</w:t>
      </w:r>
    </w:p>
    <w:p w14:paraId="3222BB5A"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XPN</w:t>
      </w:r>
      <w:r w:rsidRPr="006F5113">
        <w:rPr>
          <w:lang w:val="ru-RU" w:eastAsia="ru-RU"/>
        </w:rPr>
        <w:t>.2&gt;Олег&lt;/</w:t>
      </w:r>
      <w:r w:rsidRPr="006F5113">
        <w:rPr>
          <w:lang w:eastAsia="ru-RU"/>
        </w:rPr>
        <w:t>XPN</w:t>
      </w:r>
      <w:r w:rsidRPr="006F5113">
        <w:rPr>
          <w:lang w:val="ru-RU" w:eastAsia="ru-RU"/>
        </w:rPr>
        <w:t>.2&gt;</w:t>
      </w:r>
    </w:p>
    <w:p w14:paraId="797A3054"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XPN</w:t>
      </w:r>
      <w:r w:rsidRPr="006F5113">
        <w:rPr>
          <w:lang w:val="ru-RU" w:eastAsia="ru-RU"/>
        </w:rPr>
        <w:t>.3&gt;Михайлович&lt;/</w:t>
      </w:r>
      <w:r w:rsidRPr="006F5113">
        <w:rPr>
          <w:lang w:eastAsia="ru-RU"/>
        </w:rPr>
        <w:t>XPN</w:t>
      </w:r>
      <w:r w:rsidRPr="006F5113">
        <w:rPr>
          <w:lang w:val="ru-RU" w:eastAsia="ru-RU"/>
        </w:rPr>
        <w:t>.3&gt;</w:t>
      </w:r>
    </w:p>
    <w:p w14:paraId="5F9CEF0A"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XPN</w:t>
      </w:r>
      <w:r w:rsidRPr="006F5113">
        <w:rPr>
          <w:lang w:val="ru-RU" w:eastAsia="ru-RU"/>
        </w:rPr>
        <w:t>.7&gt;</w:t>
      </w:r>
      <w:r w:rsidRPr="006F5113">
        <w:rPr>
          <w:lang w:eastAsia="ru-RU"/>
        </w:rPr>
        <w:t>L</w:t>
      </w:r>
      <w:r w:rsidRPr="006F5113">
        <w:rPr>
          <w:lang w:val="ru-RU" w:eastAsia="ru-RU"/>
        </w:rPr>
        <w:t>&lt;/</w:t>
      </w:r>
      <w:r w:rsidRPr="006F5113">
        <w:rPr>
          <w:lang w:eastAsia="ru-RU"/>
        </w:rPr>
        <w:t>XPN</w:t>
      </w:r>
      <w:r w:rsidRPr="006F5113">
        <w:rPr>
          <w:lang w:val="ru-RU" w:eastAsia="ru-RU"/>
        </w:rPr>
        <w:t>.7&gt;</w:t>
      </w:r>
    </w:p>
    <w:p w14:paraId="228B3B76" w14:textId="77777777" w:rsidR="000E5B00" w:rsidRPr="006F5113" w:rsidRDefault="000E5B00" w:rsidP="00233D36">
      <w:pPr>
        <w:pStyle w:val="xml-"/>
        <w:rPr>
          <w:lang w:val="ru-RU" w:eastAsia="ru-RU"/>
        </w:rPr>
      </w:pPr>
      <w:r w:rsidRPr="006F5113">
        <w:rPr>
          <w:lang w:val="ru-RU" w:eastAsia="ru-RU"/>
        </w:rPr>
        <w:lastRenderedPageBreak/>
        <w:tab/>
        <w:t>&lt;/</w:t>
      </w:r>
      <w:r w:rsidRPr="006F5113">
        <w:rPr>
          <w:lang w:eastAsia="ru-RU"/>
        </w:rPr>
        <w:t>PID</w:t>
      </w:r>
      <w:r w:rsidRPr="006F5113">
        <w:rPr>
          <w:lang w:val="ru-RU" w:eastAsia="ru-RU"/>
        </w:rPr>
        <w:t>.5&gt;</w:t>
      </w:r>
    </w:p>
    <w:p w14:paraId="5274D5C3" w14:textId="77777777" w:rsidR="000E5B00" w:rsidRPr="006F5113" w:rsidRDefault="000E5B00" w:rsidP="00233D36">
      <w:r w:rsidRPr="006F5113">
        <w:t>Поле сегмента PID («Идентификация застрахованного лица») с порядковым номером 5 («Фамилия, имя, отчество застрахованного лица») имеет комплексный тип данных XPN («Фамилия, имя, отчество»), в котором заполнены четыре компонента: 1-й («Фамилия»), 2-й («Имя»), 3-й («Отчество») и 7-й («Тип ФИО»; в данном случае указан тип L (Legal) – «ФИО, официально признанные в настоящий момент»). 1-й компонент типа данных XPN имеет комплексный тип FN («Фамилия»), из которого используется только первый компонент (первый субкомпонент первого компонента поля PID.5).</w:t>
      </w:r>
    </w:p>
    <w:p w14:paraId="67398702" w14:textId="14A7D31C" w:rsidR="000E5B00" w:rsidRPr="006F5113" w:rsidRDefault="000E5B00" w:rsidP="00233D36">
      <w:r w:rsidRPr="006F5113">
        <w:t xml:space="preserve">Описания типов данных, используемых в сообщениях стандарта ISO 27931, </w:t>
      </w:r>
      <w:r w:rsidR="00216607" w:rsidRPr="006F5113">
        <w:t>приведены</w:t>
      </w:r>
      <w:r w:rsidRPr="006F5113">
        <w:t xml:space="preserve"> в разделе </w:t>
      </w:r>
      <w:r w:rsidR="00C15DD0" w:rsidRPr="006F5113">
        <w:fldChar w:fldCharType="begin"/>
      </w:r>
      <w:r w:rsidR="00C15DD0" w:rsidRPr="006F5113">
        <w:instrText xml:space="preserve"> REF _Ref341360027 \r \h  \* MERGEFORMAT </w:instrText>
      </w:r>
      <w:r w:rsidR="00C15DD0" w:rsidRPr="006F5113">
        <w:fldChar w:fldCharType="separate"/>
      </w:r>
      <w:r w:rsidR="00FA37B5" w:rsidRPr="006F5113">
        <w:t>6.1.2</w:t>
      </w:r>
      <w:r w:rsidR="00C15DD0" w:rsidRPr="006F5113">
        <w:fldChar w:fldCharType="end"/>
      </w:r>
      <w:r w:rsidRPr="006F5113">
        <w:t>.</w:t>
      </w:r>
    </w:p>
    <w:p w14:paraId="24FD4A85" w14:textId="77777777" w:rsidR="000E5B00" w:rsidRPr="006F5113" w:rsidRDefault="000E5B00" w:rsidP="00233D36">
      <w:pPr>
        <w:pStyle w:val="51"/>
      </w:pPr>
      <w:bookmarkStart w:id="146" w:name="_Toc324521291"/>
      <w:bookmarkStart w:id="147" w:name="_Toc283983210"/>
      <w:bookmarkStart w:id="148" w:name="_Toc277106039"/>
      <w:bookmarkStart w:id="149" w:name="_Toc276386104"/>
      <w:bookmarkStart w:id="150" w:name="_Toc276148659"/>
      <w:bookmarkStart w:id="151" w:name="_Toc309762926"/>
      <w:r w:rsidRPr="006F5113">
        <w:t>Соглашения об обозначениях и сокращениях, принятых при описании структуры и состава сообщений</w:t>
      </w:r>
      <w:bookmarkEnd w:id="146"/>
      <w:bookmarkEnd w:id="147"/>
      <w:bookmarkEnd w:id="148"/>
      <w:bookmarkEnd w:id="149"/>
      <w:bookmarkEnd w:id="150"/>
      <w:bookmarkEnd w:id="151"/>
    </w:p>
    <w:p w14:paraId="24208E49" w14:textId="77777777" w:rsidR="000E5B00" w:rsidRPr="006F5113" w:rsidRDefault="000E5B00" w:rsidP="00233D36">
      <w:r w:rsidRPr="006F5113">
        <w:t>При описании структур сообщений и заполнения сегментов приняты следующие соглашения.</w:t>
      </w:r>
    </w:p>
    <w:p w14:paraId="0FFF4251" w14:textId="77777777" w:rsidR="000E5B00" w:rsidRPr="006F5113" w:rsidRDefault="000E5B00" w:rsidP="00233D36">
      <w:r w:rsidRPr="006F5113">
        <w:t>Имя сегмента или группа сегментов, взятые в фигурные скобки { }, означают возможность повторения сегмента или группы сегментов.</w:t>
      </w:r>
    </w:p>
    <w:p w14:paraId="4E9FCEF4" w14:textId="77777777" w:rsidR="000E5B00" w:rsidRPr="006F5113" w:rsidRDefault="000E5B00" w:rsidP="00233D36">
      <w:r w:rsidRPr="006F5113">
        <w:t>Имя сегмента или группа сегментов, взятые в квадратные скобки [ ], означают необязательность сегмента или группы сегментов.</w:t>
      </w:r>
    </w:p>
    <w:p w14:paraId="63D342F3" w14:textId="6E7C95E7" w:rsidR="000E5B00" w:rsidRPr="006F5113" w:rsidRDefault="000E5B00" w:rsidP="00233D36">
      <w:r w:rsidRPr="006F5113">
        <w:t xml:space="preserve">Обязательные для заполнения поля сегментов помечены значением </w:t>
      </w:r>
      <w:r w:rsidRPr="006F5113">
        <w:rPr>
          <w:rStyle w:val="affff6"/>
          <w:b w:val="0"/>
        </w:rPr>
        <w:t>Да</w:t>
      </w:r>
      <w:r w:rsidRPr="006F5113">
        <w:t xml:space="preserve"> в столбце «</w:t>
      </w:r>
      <w:r w:rsidRPr="006F5113">
        <w:rPr>
          <w:rStyle w:val="affff6"/>
          <w:b w:val="0"/>
        </w:rPr>
        <w:t>Обяз. поле</w:t>
      </w:r>
      <w:r w:rsidRPr="006F5113">
        <w:t xml:space="preserve">». </w:t>
      </w:r>
    </w:p>
    <w:p w14:paraId="3ABC5C17" w14:textId="3C8FB9BA" w:rsidR="000E5B00" w:rsidRPr="006F5113" w:rsidRDefault="000E5B00" w:rsidP="00233D36">
      <w:r w:rsidRPr="006F5113">
        <w:t>Некоторые поля являются обязательными при определённых условиях. Такие поля дополнительно помечены в столбце «</w:t>
      </w:r>
      <w:r w:rsidRPr="006F5113">
        <w:rPr>
          <w:rStyle w:val="affff6"/>
          <w:b w:val="0"/>
        </w:rPr>
        <w:t>Обяз. поле.</w:t>
      </w:r>
      <w:r w:rsidRPr="006F5113">
        <w:t xml:space="preserve">» значением </w:t>
      </w:r>
      <w:r w:rsidRPr="006F5113">
        <w:rPr>
          <w:rStyle w:val="affff6"/>
          <w:b w:val="0"/>
        </w:rPr>
        <w:t>Усл</w:t>
      </w:r>
      <w:r w:rsidR="00D6160C" w:rsidRPr="006F5113">
        <w:rPr>
          <w:rStyle w:val="affff6"/>
          <w:b w:val="0"/>
        </w:rPr>
        <w:t xml:space="preserve"> </w:t>
      </w:r>
      <w:r w:rsidRPr="006F5113">
        <w:t>(т.е. условно-обязательное). Условие, при котором заполнение данного поля является обязательным, указывается в столбце «Указания по заполнению».</w:t>
      </w:r>
    </w:p>
    <w:p w14:paraId="6725A2D6" w14:textId="17E1D64B" w:rsidR="000E5B00" w:rsidRPr="006F5113" w:rsidRDefault="000E5B00" w:rsidP="00233D36">
      <w:r w:rsidRPr="006F5113">
        <w:t xml:space="preserve">Компоненты и субкомпоненты, обязательные для заполнения, помечены значением </w:t>
      </w:r>
      <w:r w:rsidRPr="006F5113">
        <w:rPr>
          <w:rStyle w:val="affff6"/>
          <w:b w:val="0"/>
        </w:rPr>
        <w:t>Да</w:t>
      </w:r>
      <w:r w:rsidRPr="006F5113">
        <w:t xml:space="preserve"> в столбцах «</w:t>
      </w:r>
      <w:r w:rsidRPr="006F5113">
        <w:rPr>
          <w:rStyle w:val="affff6"/>
          <w:b w:val="0"/>
        </w:rPr>
        <w:t>Обяз. кмп</w:t>
      </w:r>
      <w:r w:rsidRPr="006F5113">
        <w:t>» («</w:t>
      </w:r>
      <w:r w:rsidRPr="006F5113">
        <w:rPr>
          <w:rStyle w:val="affff6"/>
          <w:b w:val="0"/>
        </w:rPr>
        <w:t>Обяз. субкомп</w:t>
      </w:r>
      <w:r w:rsidRPr="006F5113">
        <w:t>.»). Обязательность компонента для необязательного поля означает, что если поле включено в состав сегмента, то оно должно включать в себя обязательный компонент. Аналогичное замечание верно и для обязательных субкомпонентов необязательных компонентов.</w:t>
      </w:r>
    </w:p>
    <w:p w14:paraId="29E4ECB2" w14:textId="77777777" w:rsidR="000E5B00" w:rsidRPr="006F5113" w:rsidRDefault="000E5B00" w:rsidP="00233D36">
      <w:r w:rsidRPr="006F5113">
        <w:t>В столбце «</w:t>
      </w:r>
      <w:r w:rsidRPr="006F5113">
        <w:rPr>
          <w:rStyle w:val="affff6"/>
          <w:b w:val="0"/>
        </w:rPr>
        <w:t>Экз.</w:t>
      </w:r>
      <w:r w:rsidRPr="006F5113">
        <w:t>» указывается:</w:t>
      </w:r>
    </w:p>
    <w:p w14:paraId="4E59334B" w14:textId="77777777" w:rsidR="000E5B00" w:rsidRPr="006F5113" w:rsidRDefault="000E5B00" w:rsidP="00233D36">
      <w:r w:rsidRPr="006F5113">
        <w:t>0..1, если поле не повторяется (для необязательных полей),</w:t>
      </w:r>
    </w:p>
    <w:p w14:paraId="4F119ACA" w14:textId="77777777" w:rsidR="000E5B00" w:rsidRPr="006F5113" w:rsidRDefault="000E5B00" w:rsidP="00233D36">
      <w:r w:rsidRPr="006F5113">
        <w:t>1, если поле не повторяется (для обязательных полей),</w:t>
      </w:r>
    </w:p>
    <w:p w14:paraId="716C095A" w14:textId="77777777" w:rsidR="000E5B00" w:rsidRPr="006F5113" w:rsidRDefault="000E5B00" w:rsidP="00233D36">
      <w:r w:rsidRPr="006F5113">
        <w:t>другое число, если поле может повторяться и описываемое значение должно быть в экземпляре поля с указанным порядковым номером,</w:t>
      </w:r>
    </w:p>
    <w:p w14:paraId="58AFB6F5" w14:textId="77777777" w:rsidR="000E5B00" w:rsidRPr="006F5113" w:rsidRDefault="000E5B00" w:rsidP="00233D36">
      <w:r w:rsidRPr="006F5113">
        <w:lastRenderedPageBreak/>
        <w:t>0..</w:t>
      </w:r>
      <w:r w:rsidRPr="006F5113">
        <w:rPr>
          <w:lang w:val="en-US"/>
        </w:rPr>
        <w:t>N</w:t>
      </w:r>
      <w:r w:rsidRPr="006F5113">
        <w:t>, если поле может повторяться не более, чем указанное количество раз,</w:t>
      </w:r>
    </w:p>
    <w:p w14:paraId="680AB92E" w14:textId="77777777" w:rsidR="000E5B00" w:rsidRPr="006F5113" w:rsidRDefault="000E5B00" w:rsidP="00233D36">
      <w:r w:rsidRPr="006F5113">
        <w:t>0..*, если поле может повторяться неограниченное число раз, являясь необязательным,</w:t>
      </w:r>
    </w:p>
    <w:p w14:paraId="7E6F144A" w14:textId="77777777" w:rsidR="000E5B00" w:rsidRPr="006F5113" w:rsidRDefault="000E5B00" w:rsidP="00233D36">
      <w:r w:rsidRPr="006F5113">
        <w:t>1..*, если поле может повторяться неограниченное число раз, являясь обязательным.</w:t>
      </w:r>
    </w:p>
    <w:p w14:paraId="066A6162" w14:textId="77777777" w:rsidR="000E5B00" w:rsidRPr="006F5113" w:rsidRDefault="000E5B00" w:rsidP="00233D36">
      <w:r w:rsidRPr="006F5113">
        <w:t>Если столбца «</w:t>
      </w:r>
      <w:r w:rsidRPr="006F5113">
        <w:rPr>
          <w:rStyle w:val="affff6"/>
          <w:b w:val="0"/>
        </w:rPr>
        <w:t>Экз.</w:t>
      </w:r>
      <w:r w:rsidRPr="006F5113">
        <w:t>» в описании сегмента нет, то это означает, что в сегменте нет повторяющихся полей.</w:t>
      </w:r>
    </w:p>
    <w:p w14:paraId="3A26A1E0" w14:textId="77777777" w:rsidR="000E5B00" w:rsidRPr="006F5113" w:rsidRDefault="000E5B00" w:rsidP="00233D36">
      <w:r w:rsidRPr="006F5113">
        <w:t>Описание правил обработки полей и ошибок форматно-логического контроля указаны после каждой таблицы с описанием правил заполнения сегмента.</w:t>
      </w:r>
    </w:p>
    <w:p w14:paraId="771CEDD5" w14:textId="77777777" w:rsidR="000E5B00" w:rsidRPr="006F5113" w:rsidRDefault="000E5B00" w:rsidP="00233D36">
      <w:pPr>
        <w:sectPr w:rsidR="000E5B00" w:rsidRPr="006F5113" w:rsidSect="002A14C2">
          <w:footerReference w:type="even" r:id="rId27"/>
          <w:footerReference w:type="default" r:id="rId28"/>
          <w:footnotePr>
            <w:numRestart w:val="eachPage"/>
          </w:footnotePr>
          <w:pgSz w:w="11906" w:h="16838" w:code="9"/>
          <w:pgMar w:top="1134" w:right="567" w:bottom="1134" w:left="1134" w:header="720" w:footer="720" w:gutter="0"/>
          <w:cols w:space="708"/>
          <w:docGrid w:linePitch="360"/>
        </w:sectPr>
      </w:pPr>
    </w:p>
    <w:p w14:paraId="2BDCEDF4" w14:textId="77777777" w:rsidR="000E5B00" w:rsidRPr="006F5113" w:rsidRDefault="000E5B00" w:rsidP="00233D36">
      <w:pPr>
        <w:pStyle w:val="45"/>
        <w:keepNext/>
      </w:pPr>
      <w:bookmarkStart w:id="152" w:name="_Toc309762934"/>
      <w:bookmarkStart w:id="153" w:name="_Toc283983217"/>
      <w:bookmarkStart w:id="154" w:name="_Toc284417644"/>
      <w:bookmarkStart w:id="155" w:name="_Toc284418033"/>
      <w:bookmarkStart w:id="156" w:name="_Toc284422266"/>
      <w:bookmarkStart w:id="157" w:name="_Toc292899776"/>
      <w:bookmarkStart w:id="158" w:name="_Toc324521299"/>
      <w:r w:rsidRPr="006F5113">
        <w:lastRenderedPageBreak/>
        <w:t>Пакетная обработка сообщений</w:t>
      </w:r>
      <w:bookmarkEnd w:id="152"/>
      <w:bookmarkEnd w:id="153"/>
      <w:bookmarkEnd w:id="154"/>
      <w:bookmarkEnd w:id="155"/>
      <w:bookmarkEnd w:id="156"/>
      <w:bookmarkEnd w:id="157"/>
      <w:bookmarkEnd w:id="158"/>
    </w:p>
    <w:p w14:paraId="55A180EE" w14:textId="77777777" w:rsidR="000E5B00" w:rsidRPr="006F5113" w:rsidRDefault="000E5B00" w:rsidP="00233D36">
      <w:r w:rsidRPr="006F5113">
        <w:t xml:space="preserve">Взаимодействие прикладных систем в ИС ОМС осуществляется пакетными файлами, каждый из которых включает в себя несколько сообщений. Для пакетов также используется XML-кодирование. </w:t>
      </w:r>
    </w:p>
    <w:p w14:paraId="2FDC1BC1" w14:textId="77777777" w:rsidR="000E5B00" w:rsidRPr="006F5113" w:rsidRDefault="000E5B00" w:rsidP="00233D36">
      <w:r w:rsidRPr="006F5113">
        <w:t>В настоящем разделе описана структура пакетного файла и входящих в него сегментов заголовка и конца пакета.</w:t>
      </w:r>
    </w:p>
    <w:p w14:paraId="2A21872B" w14:textId="77777777" w:rsidR="000E5B00" w:rsidRPr="006F5113" w:rsidRDefault="000E5B00" w:rsidP="00233D36">
      <w:bookmarkStart w:id="159" w:name="_Toc309762935"/>
      <w:bookmarkStart w:id="160" w:name="_Ref309295672"/>
      <w:bookmarkStart w:id="161" w:name="_Toc283983218"/>
      <w:r w:rsidRPr="006F5113">
        <w:t>Пакетные файлы имеют структуру, показанную ниже.</w:t>
      </w:r>
    </w:p>
    <w:tbl>
      <w:tblPr>
        <w:tblStyle w:val="afffff4"/>
        <w:tblW w:w="0" w:type="auto"/>
        <w:tblLook w:val="04A0" w:firstRow="1" w:lastRow="0" w:firstColumn="1" w:lastColumn="0" w:noHBand="0" w:noVBand="1"/>
      </w:tblPr>
      <w:tblGrid>
        <w:gridCol w:w="2593"/>
        <w:gridCol w:w="5712"/>
      </w:tblGrid>
      <w:tr w:rsidR="000E5B00" w:rsidRPr="006F5113" w14:paraId="3B761F0F" w14:textId="77777777" w:rsidTr="00233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634B3E1B" w14:textId="77777777" w:rsidR="000E5B00" w:rsidRPr="006F5113" w:rsidRDefault="000E5B00" w:rsidP="00233D36">
            <w:pPr>
              <w:pStyle w:val="100"/>
              <w:keepNext w:val="0"/>
              <w:tabs>
                <w:tab w:val="clear" w:pos="142"/>
                <w:tab w:val="clear" w:pos="284"/>
                <w:tab w:val="clear" w:pos="425"/>
                <w:tab w:val="clear" w:pos="567"/>
                <w:tab w:val="clear" w:pos="709"/>
                <w:tab w:val="clear" w:pos="851"/>
                <w:tab w:val="clear" w:pos="992"/>
                <w:tab w:val="clear" w:pos="1134"/>
              </w:tabs>
              <w:rPr>
                <w:b w:val="0"/>
              </w:rPr>
            </w:pPr>
            <w:r w:rsidRPr="006F5113">
              <w:rPr>
                <w:b w:val="0"/>
              </w:rPr>
              <w:t>Элементы</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589A8892" w14:textId="77777777" w:rsidR="000E5B00" w:rsidRPr="006F5113" w:rsidRDefault="000E5B00" w:rsidP="00233D36">
            <w:pPr>
              <w:pStyle w:val="100"/>
              <w:keepNext w:val="0"/>
              <w:cnfStyle w:val="100000000000" w:firstRow="1" w:lastRow="0" w:firstColumn="0" w:lastColumn="0" w:oddVBand="0" w:evenVBand="0" w:oddHBand="0" w:evenHBand="0" w:firstRowFirstColumn="0" w:firstRowLastColumn="0" w:lastRowFirstColumn="0" w:lastRowLastColumn="0"/>
              <w:rPr>
                <w:b w:val="0"/>
              </w:rPr>
            </w:pPr>
            <w:r w:rsidRPr="006F5113">
              <w:rPr>
                <w:b w:val="0"/>
              </w:rPr>
              <w:t>Описание</w:t>
            </w:r>
          </w:p>
        </w:tc>
      </w:tr>
      <w:tr w:rsidR="000E5B00" w:rsidRPr="006F5113" w14:paraId="6DFAB7A7"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3D924A02"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&lt;тип пакета&gt;</w:t>
            </w:r>
          </w:p>
        </w:tc>
        <w:tc>
          <w:tcPr>
            <w:tcW w:w="0" w:type="auto"/>
            <w:hideMark/>
          </w:tcPr>
          <w:p w14:paraId="302DF41D"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Корневой элемент пакетного XML-файла – первая строка файла</w:t>
            </w:r>
          </w:p>
        </w:tc>
      </w:tr>
      <w:tr w:rsidR="000E5B00" w:rsidRPr="006F5113" w14:paraId="5C75F857"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46646792"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&lt;BHS&gt;…&lt;/BHS&gt;</w:t>
            </w:r>
          </w:p>
        </w:tc>
        <w:tc>
          <w:tcPr>
            <w:tcW w:w="0" w:type="auto"/>
            <w:hideMark/>
          </w:tcPr>
          <w:p w14:paraId="14E62714"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Заголовок пакета</w:t>
            </w:r>
          </w:p>
        </w:tc>
      </w:tr>
      <w:tr w:rsidR="000E5B00" w:rsidRPr="006F5113" w14:paraId="7824384A"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34C505C9"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r>
            <w:r w:rsidRPr="006F5113">
              <w:tab/>
              <w:t xml:space="preserve">[{ </w:t>
            </w:r>
          </w:p>
        </w:tc>
        <w:tc>
          <w:tcPr>
            <w:tcW w:w="0" w:type="auto"/>
            <w:hideMark/>
          </w:tcPr>
          <w:p w14:paraId="057BC43E"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 Нуль или более сообщений</w:t>
            </w:r>
          </w:p>
        </w:tc>
      </w:tr>
      <w:tr w:rsidR="000E5B00" w:rsidRPr="006F5113" w14:paraId="41024660"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209070D0"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r>
            <w:r w:rsidRPr="006F5113">
              <w:tab/>
            </w:r>
            <w:r w:rsidRPr="006F5113">
              <w:tab/>
              <w:t xml:space="preserve"> …</w:t>
            </w:r>
          </w:p>
        </w:tc>
        <w:tc>
          <w:tcPr>
            <w:tcW w:w="0" w:type="auto"/>
            <w:hideMark/>
          </w:tcPr>
          <w:p w14:paraId="60448DD6"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 Сегменты сообщения</w:t>
            </w:r>
          </w:p>
        </w:tc>
      </w:tr>
      <w:tr w:rsidR="000E5B00" w:rsidRPr="006F5113" w14:paraId="3A0CA5F5"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0F529F7A"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r>
            <w:r w:rsidRPr="006F5113">
              <w:tab/>
              <w:t>}]</w:t>
            </w:r>
          </w:p>
        </w:tc>
        <w:tc>
          <w:tcPr>
            <w:tcW w:w="0" w:type="auto"/>
            <w:hideMark/>
          </w:tcPr>
          <w:p w14:paraId="6FBCD38C"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 Конец сообщения</w:t>
            </w:r>
          </w:p>
        </w:tc>
      </w:tr>
      <w:tr w:rsidR="000E5B00" w:rsidRPr="006F5113" w14:paraId="43FF9A59"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12478AD6"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&lt;BTS&gt;…&lt;/BTS&gt;</w:t>
            </w:r>
          </w:p>
        </w:tc>
        <w:tc>
          <w:tcPr>
            <w:tcW w:w="0" w:type="auto"/>
            <w:hideMark/>
          </w:tcPr>
          <w:p w14:paraId="5DA5FD9F"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Сегмент конца пакета</w:t>
            </w:r>
          </w:p>
        </w:tc>
      </w:tr>
      <w:tr w:rsidR="000E5B00" w:rsidRPr="006F5113" w14:paraId="55A926BF"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3FD11D27"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&lt;/тип пакета&gt;</w:t>
            </w:r>
          </w:p>
        </w:tc>
        <w:tc>
          <w:tcPr>
            <w:tcW w:w="0" w:type="auto"/>
          </w:tcPr>
          <w:p w14:paraId="54582C52"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Последняя строка файла</w:t>
            </w:r>
          </w:p>
        </w:tc>
      </w:tr>
    </w:tbl>
    <w:p w14:paraId="554048E0" w14:textId="77777777" w:rsidR="000E5B00" w:rsidRPr="006F5113" w:rsidRDefault="000E5B00" w:rsidP="00233D36">
      <w:pPr>
        <w:pStyle w:val="51"/>
        <w:spacing w:before="480" w:beforeAutospacing="0"/>
      </w:pPr>
      <w:bookmarkStart w:id="162" w:name="_Toc324521300"/>
      <w:r w:rsidRPr="006F5113">
        <w:t>Общие требования к пакету и составляющим его сообщениям</w:t>
      </w:r>
      <w:bookmarkEnd w:id="162"/>
    </w:p>
    <w:p w14:paraId="1E388AE6" w14:textId="77777777" w:rsidR="000E5B00" w:rsidRPr="006F5113" w:rsidRDefault="000E5B00" w:rsidP="00233D36">
      <w:pPr>
        <w:pStyle w:val="6"/>
        <w:keepNext/>
      </w:pPr>
      <w:r w:rsidRPr="006F5113">
        <w:t>Версия протокола пакета</w:t>
      </w:r>
    </w:p>
    <w:p w14:paraId="7A356501" w14:textId="77777777" w:rsidR="000E5B00" w:rsidRPr="006F5113" w:rsidRDefault="000E5B00" w:rsidP="00233D36">
      <w:r w:rsidRPr="006F5113">
        <w:t>В каждый пакет должны включаться сообщения только одной версии протокола, которая считается версией протокола пакета. Версия протокола пакета должна быть указана в качестве значения атрибута oms:version. Если версия протокола пакета не указана, то считается, что в пакет включены сообщения версии 3.0.</w:t>
      </w:r>
    </w:p>
    <w:p w14:paraId="6D70D431" w14:textId="77777777" w:rsidR="000E5B00" w:rsidRPr="006F5113" w:rsidRDefault="000E5B00" w:rsidP="00233D36">
      <w:pPr>
        <w:pStyle w:val="6"/>
        <w:keepNext/>
      </w:pPr>
      <w:r w:rsidRPr="006F5113">
        <w:t>Прикладная обработка пакета</w:t>
      </w:r>
    </w:p>
    <w:p w14:paraId="1C894D52" w14:textId="77777777" w:rsidR="000E5B00" w:rsidRPr="006F5113" w:rsidRDefault="000E5B00" w:rsidP="00233D36">
      <w:r w:rsidRPr="006F5113">
        <w:t>Все сообщения пакета должны иметь один и тот же тип прикладной обработки, указанный в поле MSH.11. Данное требование на этапе ФЛК не проверяется, однако, если оно не выполнено, то пакет отвергается целиком на этапе прикладной обработки.</w:t>
      </w:r>
    </w:p>
    <w:p w14:paraId="5A67FD75" w14:textId="77777777" w:rsidR="000E5B00" w:rsidRPr="006F5113" w:rsidRDefault="000E5B00" w:rsidP="00233D36">
      <w:pPr>
        <w:pStyle w:val="51"/>
      </w:pPr>
      <w:bookmarkStart w:id="163" w:name="_Toc324521301"/>
      <w:bookmarkStart w:id="164" w:name="Пункт_BHS"/>
      <w:r w:rsidRPr="006F5113">
        <w:lastRenderedPageBreak/>
        <w:t>Сегмент BHS – «Заголовок пакета»</w:t>
      </w:r>
      <w:bookmarkEnd w:id="159"/>
      <w:bookmarkEnd w:id="160"/>
      <w:bookmarkEnd w:id="161"/>
      <w:bookmarkEnd w:id="163"/>
      <w:bookmarkEnd w:id="164"/>
    </w:p>
    <w:p w14:paraId="627353F5" w14:textId="77777777" w:rsidR="000E5B00" w:rsidRPr="006F5113" w:rsidRDefault="000E5B00" w:rsidP="00233D36">
      <w:pPr>
        <w:pStyle w:val="6"/>
        <w:keepNext/>
      </w:pPr>
      <w:r w:rsidRPr="006F5113">
        <w:t>Структура сегмента BHS</w:t>
      </w:r>
    </w:p>
    <w:p w14:paraId="7D68D1C4" w14:textId="77777777" w:rsidR="000E5B00" w:rsidRPr="006F5113" w:rsidRDefault="000E5B00" w:rsidP="00233D36">
      <w:r w:rsidRPr="006F5113">
        <w:t xml:space="preserve">Структура сегмента заголовка пакета сообщений BHS описана в таблице </w:t>
      </w:r>
      <w:r w:rsidR="00C15DD0" w:rsidRPr="006F5113">
        <w:fldChar w:fldCharType="begin"/>
      </w:r>
      <w:r w:rsidR="00C15DD0" w:rsidRPr="006F5113">
        <w:instrText xml:space="preserve"> REF BHS \r \h \t \* MERGEFORMAT </w:instrText>
      </w:r>
      <w:r w:rsidR="00C15DD0" w:rsidRPr="006F5113">
        <w:fldChar w:fldCharType="separate"/>
      </w:r>
      <w:r w:rsidR="00FA37B5" w:rsidRPr="006F5113">
        <w:t>25</w:t>
      </w:r>
      <w:r w:rsidR="00C15DD0" w:rsidRPr="006F5113">
        <w:fldChar w:fldCharType="end"/>
      </w:r>
      <w:r w:rsidRPr="006F5113">
        <w:t>.</w:t>
      </w:r>
    </w:p>
    <w:p w14:paraId="39443E65" w14:textId="667E2D6D" w:rsidR="000E5B00" w:rsidRPr="006F5113" w:rsidRDefault="000E5B00" w:rsidP="00233D36">
      <w:pPr>
        <w:pStyle w:val="a3"/>
        <w:rPr>
          <w:lang w:val="en-US"/>
        </w:rPr>
      </w:pPr>
      <w:bookmarkStart w:id="165" w:name="BHS"/>
      <w:r w:rsidRPr="006F5113">
        <w:t>Сегмент</w:t>
      </w:r>
      <w:r w:rsidR="00216607" w:rsidRPr="006F5113">
        <w:rPr>
          <w:lang w:val="en-US"/>
        </w:rPr>
        <w:t xml:space="preserve"> </w:t>
      </w:r>
      <w:r w:rsidRPr="006F5113">
        <w:t>заголовка</w:t>
      </w:r>
      <w:r w:rsidR="00216607" w:rsidRPr="006F5113">
        <w:rPr>
          <w:lang w:val="en-US"/>
        </w:rPr>
        <w:t xml:space="preserve"> </w:t>
      </w:r>
      <w:r w:rsidRPr="006F5113">
        <w:t>пакета</w:t>
      </w:r>
      <w:r w:rsidRPr="006F5113">
        <w:rPr>
          <w:lang w:val="en-US"/>
        </w:rPr>
        <w:t xml:space="preserve"> BHS (Batch Header Segment)</w:t>
      </w:r>
      <w:bookmarkEnd w:id="165"/>
    </w:p>
    <w:tbl>
      <w:tblPr>
        <w:tblStyle w:val="aff2"/>
        <w:tblW w:w="0" w:type="auto"/>
        <w:tblLook w:val="04A0" w:firstRow="1" w:lastRow="0" w:firstColumn="1" w:lastColumn="0" w:noHBand="0" w:noVBand="1"/>
      </w:tblPr>
      <w:tblGrid>
        <w:gridCol w:w="820"/>
        <w:gridCol w:w="809"/>
        <w:gridCol w:w="664"/>
        <w:gridCol w:w="1653"/>
        <w:gridCol w:w="609"/>
        <w:gridCol w:w="660"/>
        <w:gridCol w:w="1059"/>
        <w:gridCol w:w="3534"/>
      </w:tblGrid>
      <w:tr w:rsidR="000E5B00" w:rsidRPr="006F5113" w14:paraId="1B4EBA36" w14:textId="77777777" w:rsidTr="00A224C7">
        <w:trPr>
          <w:cnfStyle w:val="100000000000" w:firstRow="1" w:lastRow="0" w:firstColumn="0" w:lastColumn="0" w:oddVBand="0" w:evenVBand="0" w:oddHBand="0" w:evenHBand="0" w:firstRowFirstColumn="0" w:firstRowLastColumn="0" w:lastRowFirstColumn="0" w:lastRowLastColumn="0"/>
          <w:trHeight w:val="650"/>
          <w:tblHeader/>
        </w:trPr>
        <w:tc>
          <w:tcPr>
            <w:tcW w:w="0" w:type="auto"/>
            <w:hideMark/>
          </w:tcPr>
          <w:p w14:paraId="0A1A7BA4" w14:textId="77777777" w:rsidR="000E5B00" w:rsidRPr="006F5113" w:rsidRDefault="000E5B00" w:rsidP="00A224C7">
            <w:pPr>
              <w:pStyle w:val="102"/>
              <w:rPr>
                <w:rStyle w:val="affff6"/>
                <w:b w:val="0"/>
              </w:rPr>
            </w:pPr>
            <w:r w:rsidRPr="006F5113">
              <w:rPr>
                <w:rStyle w:val="affff6"/>
                <w:b w:val="0"/>
              </w:rPr>
              <w:t>XML-имя</w:t>
            </w:r>
          </w:p>
        </w:tc>
        <w:tc>
          <w:tcPr>
            <w:tcW w:w="0" w:type="auto"/>
            <w:hideMark/>
          </w:tcPr>
          <w:p w14:paraId="3505F8FA" w14:textId="77777777" w:rsidR="000E5B00" w:rsidRPr="006F5113" w:rsidRDefault="000E5B00" w:rsidP="00A224C7">
            <w:pPr>
              <w:pStyle w:val="102"/>
              <w:rPr>
                <w:rStyle w:val="affff6"/>
                <w:b w:val="0"/>
              </w:rPr>
            </w:pPr>
            <w:r w:rsidRPr="006F5113">
              <w:rPr>
                <w:rStyle w:val="affff6"/>
                <w:b w:val="0"/>
              </w:rPr>
              <w:t xml:space="preserve">Тип </w:t>
            </w:r>
            <w:r w:rsidRPr="006F5113">
              <w:rPr>
                <w:rStyle w:val="affff6"/>
                <w:b w:val="0"/>
              </w:rPr>
              <w:br/>
              <w:t>данных</w:t>
            </w:r>
          </w:p>
        </w:tc>
        <w:tc>
          <w:tcPr>
            <w:tcW w:w="0" w:type="auto"/>
            <w:hideMark/>
          </w:tcPr>
          <w:p w14:paraId="412D63B7" w14:textId="77777777" w:rsidR="000E5B00" w:rsidRPr="006F5113" w:rsidRDefault="000E5B00" w:rsidP="00A224C7">
            <w:pPr>
              <w:pStyle w:val="102"/>
              <w:rPr>
                <w:rStyle w:val="affff6"/>
                <w:b w:val="0"/>
              </w:rPr>
            </w:pPr>
            <w:r w:rsidRPr="006F5113">
              <w:rPr>
                <w:rStyle w:val="affff6"/>
                <w:b w:val="0"/>
              </w:rPr>
              <w:t>Обяз. поле</w:t>
            </w:r>
          </w:p>
        </w:tc>
        <w:tc>
          <w:tcPr>
            <w:tcW w:w="0" w:type="auto"/>
            <w:hideMark/>
          </w:tcPr>
          <w:p w14:paraId="0557359B" w14:textId="77777777" w:rsidR="000E5B00" w:rsidRPr="006F5113" w:rsidRDefault="000E5B00" w:rsidP="00A224C7">
            <w:pPr>
              <w:pStyle w:val="100"/>
              <w:jc w:val="center"/>
              <w:rPr>
                <w:rStyle w:val="affff6"/>
                <w:b w:val="0"/>
              </w:rPr>
            </w:pPr>
            <w:r w:rsidRPr="006F5113">
              <w:rPr>
                <w:rStyle w:val="affff6"/>
                <w:b w:val="0"/>
              </w:rPr>
              <w:t>Имя поля</w:t>
            </w:r>
          </w:p>
        </w:tc>
        <w:tc>
          <w:tcPr>
            <w:tcW w:w="0" w:type="auto"/>
            <w:hideMark/>
          </w:tcPr>
          <w:p w14:paraId="7DB031C7" w14:textId="77777777" w:rsidR="000E5B00" w:rsidRPr="006F5113" w:rsidRDefault="000E5B00" w:rsidP="00A224C7">
            <w:pPr>
              <w:pStyle w:val="102"/>
              <w:rPr>
                <w:rStyle w:val="affff6"/>
                <w:b w:val="0"/>
              </w:rPr>
            </w:pPr>
            <w:r w:rsidRPr="006F5113">
              <w:rPr>
                <w:rStyle w:val="affff6"/>
                <w:b w:val="0"/>
              </w:rPr>
              <w:t>Кмп</w:t>
            </w:r>
          </w:p>
        </w:tc>
        <w:tc>
          <w:tcPr>
            <w:tcW w:w="0" w:type="auto"/>
            <w:hideMark/>
          </w:tcPr>
          <w:p w14:paraId="6B72A184" w14:textId="77777777" w:rsidR="000E5B00" w:rsidRPr="006F5113" w:rsidRDefault="000E5B00" w:rsidP="00A224C7">
            <w:pPr>
              <w:pStyle w:val="102"/>
              <w:rPr>
                <w:rStyle w:val="affff6"/>
                <w:b w:val="0"/>
              </w:rPr>
            </w:pPr>
            <w:r w:rsidRPr="006F5113">
              <w:rPr>
                <w:rStyle w:val="affff6"/>
                <w:b w:val="0"/>
              </w:rPr>
              <w:t>Обяз. кмп</w:t>
            </w:r>
          </w:p>
        </w:tc>
        <w:tc>
          <w:tcPr>
            <w:tcW w:w="0" w:type="auto"/>
            <w:hideMark/>
          </w:tcPr>
          <w:p w14:paraId="27AB3978" w14:textId="77777777" w:rsidR="000E5B00" w:rsidRPr="006F5113" w:rsidRDefault="000E5B00" w:rsidP="00A224C7">
            <w:pPr>
              <w:pStyle w:val="102"/>
              <w:rPr>
                <w:rStyle w:val="affff6"/>
                <w:b w:val="0"/>
              </w:rPr>
            </w:pPr>
            <w:r w:rsidRPr="006F5113">
              <w:rPr>
                <w:rStyle w:val="affff6"/>
                <w:b w:val="0"/>
              </w:rPr>
              <w:t>Константа</w:t>
            </w:r>
          </w:p>
        </w:tc>
        <w:tc>
          <w:tcPr>
            <w:tcW w:w="0" w:type="auto"/>
            <w:hideMark/>
          </w:tcPr>
          <w:p w14:paraId="6EC87573" w14:textId="77777777" w:rsidR="000E5B00" w:rsidRPr="006F5113" w:rsidRDefault="000E5B00" w:rsidP="00A224C7">
            <w:pPr>
              <w:pStyle w:val="100"/>
              <w:jc w:val="center"/>
              <w:rPr>
                <w:rStyle w:val="affff6"/>
                <w:b w:val="0"/>
              </w:rPr>
            </w:pPr>
            <w:r w:rsidRPr="006F5113">
              <w:rPr>
                <w:rStyle w:val="affff6"/>
                <w:b w:val="0"/>
              </w:rPr>
              <w:t>Указания по заполнению</w:t>
            </w:r>
          </w:p>
        </w:tc>
      </w:tr>
      <w:tr w:rsidR="000E5B00" w:rsidRPr="006F5113" w14:paraId="03C3E13E" w14:textId="77777777" w:rsidTr="00A224C7">
        <w:tc>
          <w:tcPr>
            <w:tcW w:w="0" w:type="auto"/>
            <w:hideMark/>
          </w:tcPr>
          <w:p w14:paraId="364A5FCB" w14:textId="77777777" w:rsidR="000E5B00" w:rsidRPr="006F5113" w:rsidRDefault="000E5B00" w:rsidP="00233D36">
            <w:pPr>
              <w:pStyle w:val="102"/>
              <w:rPr>
                <w:rStyle w:val="affff6"/>
                <w:b w:val="0"/>
              </w:rPr>
            </w:pPr>
            <w:r w:rsidRPr="006F5113">
              <w:rPr>
                <w:rStyle w:val="affff6"/>
                <w:b w:val="0"/>
              </w:rPr>
              <w:t>BHS.1</w:t>
            </w:r>
          </w:p>
        </w:tc>
        <w:tc>
          <w:tcPr>
            <w:tcW w:w="0" w:type="auto"/>
            <w:hideMark/>
          </w:tcPr>
          <w:p w14:paraId="5E49AEBC" w14:textId="77777777" w:rsidR="000E5B00" w:rsidRPr="006F5113" w:rsidRDefault="000E5B00" w:rsidP="00233D36">
            <w:pPr>
              <w:pStyle w:val="102"/>
              <w:rPr>
                <w:rStyle w:val="affff6"/>
                <w:b w:val="0"/>
              </w:rPr>
            </w:pPr>
            <w:r w:rsidRPr="006F5113">
              <w:rPr>
                <w:rStyle w:val="affff6"/>
                <w:b w:val="0"/>
              </w:rPr>
              <w:t>ST</w:t>
            </w:r>
          </w:p>
        </w:tc>
        <w:tc>
          <w:tcPr>
            <w:tcW w:w="0" w:type="auto"/>
            <w:hideMark/>
          </w:tcPr>
          <w:p w14:paraId="4BC140C8"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4FDF145E" w14:textId="77777777" w:rsidR="000E5B00" w:rsidRPr="006F5113" w:rsidRDefault="000E5B00" w:rsidP="00233D36">
            <w:pPr>
              <w:pStyle w:val="100"/>
              <w:rPr>
                <w:rStyle w:val="affff6"/>
                <w:b w:val="0"/>
              </w:rPr>
            </w:pPr>
            <w:r w:rsidRPr="006F5113">
              <w:rPr>
                <w:rStyle w:val="affff6"/>
                <w:b w:val="0"/>
              </w:rPr>
              <w:t>Разделитель полей пакета</w:t>
            </w:r>
          </w:p>
        </w:tc>
        <w:tc>
          <w:tcPr>
            <w:tcW w:w="0" w:type="auto"/>
          </w:tcPr>
          <w:p w14:paraId="3C1D4093" w14:textId="77777777" w:rsidR="000E5B00" w:rsidRPr="006F5113" w:rsidRDefault="000E5B00" w:rsidP="00233D36">
            <w:pPr>
              <w:pStyle w:val="102"/>
              <w:rPr>
                <w:rStyle w:val="affff6"/>
                <w:b w:val="0"/>
              </w:rPr>
            </w:pPr>
          </w:p>
        </w:tc>
        <w:tc>
          <w:tcPr>
            <w:tcW w:w="0" w:type="auto"/>
          </w:tcPr>
          <w:p w14:paraId="49432CDB" w14:textId="77777777" w:rsidR="000E5B00" w:rsidRPr="006F5113" w:rsidRDefault="000E5B00" w:rsidP="00233D36">
            <w:pPr>
              <w:pStyle w:val="102"/>
              <w:rPr>
                <w:rStyle w:val="affff6"/>
                <w:b w:val="0"/>
              </w:rPr>
            </w:pPr>
          </w:p>
        </w:tc>
        <w:tc>
          <w:tcPr>
            <w:tcW w:w="0" w:type="auto"/>
            <w:hideMark/>
          </w:tcPr>
          <w:p w14:paraId="311CA527" w14:textId="77777777" w:rsidR="000E5B00" w:rsidRPr="006F5113" w:rsidRDefault="000E5B00" w:rsidP="00233D36">
            <w:pPr>
              <w:pStyle w:val="102"/>
            </w:pPr>
            <w:r w:rsidRPr="006F5113">
              <w:t>|</w:t>
            </w:r>
          </w:p>
        </w:tc>
        <w:tc>
          <w:tcPr>
            <w:tcW w:w="0" w:type="auto"/>
          </w:tcPr>
          <w:p w14:paraId="32F8899C" w14:textId="77777777" w:rsidR="000E5B00" w:rsidRPr="006F5113" w:rsidRDefault="000E5B00" w:rsidP="00233D36">
            <w:pPr>
              <w:pStyle w:val="100"/>
            </w:pPr>
          </w:p>
        </w:tc>
      </w:tr>
      <w:tr w:rsidR="000E5B00" w:rsidRPr="006F5113" w14:paraId="03D09978" w14:textId="77777777" w:rsidTr="00A224C7">
        <w:tc>
          <w:tcPr>
            <w:tcW w:w="0" w:type="auto"/>
            <w:hideMark/>
          </w:tcPr>
          <w:p w14:paraId="0CA4CA83" w14:textId="77777777" w:rsidR="000E5B00" w:rsidRPr="006F5113" w:rsidRDefault="000E5B00" w:rsidP="00233D36">
            <w:pPr>
              <w:pStyle w:val="102"/>
              <w:rPr>
                <w:rStyle w:val="affff6"/>
                <w:b w:val="0"/>
              </w:rPr>
            </w:pPr>
            <w:r w:rsidRPr="006F5113">
              <w:rPr>
                <w:rStyle w:val="affff6"/>
                <w:b w:val="0"/>
              </w:rPr>
              <w:t>BHS.2</w:t>
            </w:r>
          </w:p>
        </w:tc>
        <w:tc>
          <w:tcPr>
            <w:tcW w:w="0" w:type="auto"/>
            <w:hideMark/>
          </w:tcPr>
          <w:p w14:paraId="28F9C5E7" w14:textId="77777777" w:rsidR="000E5B00" w:rsidRPr="006F5113" w:rsidRDefault="000E5B00" w:rsidP="00233D36">
            <w:pPr>
              <w:pStyle w:val="102"/>
              <w:rPr>
                <w:rStyle w:val="affff6"/>
                <w:b w:val="0"/>
              </w:rPr>
            </w:pPr>
            <w:r w:rsidRPr="006F5113">
              <w:rPr>
                <w:rStyle w:val="affff6"/>
                <w:b w:val="0"/>
              </w:rPr>
              <w:t>ST</w:t>
            </w:r>
          </w:p>
        </w:tc>
        <w:tc>
          <w:tcPr>
            <w:tcW w:w="0" w:type="auto"/>
            <w:hideMark/>
          </w:tcPr>
          <w:p w14:paraId="1129FF3F"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1331BC93" w14:textId="77777777" w:rsidR="000E5B00" w:rsidRPr="006F5113" w:rsidRDefault="000E5B00" w:rsidP="00233D36">
            <w:pPr>
              <w:pStyle w:val="100"/>
              <w:rPr>
                <w:rStyle w:val="affff6"/>
                <w:b w:val="0"/>
              </w:rPr>
            </w:pPr>
            <w:r w:rsidRPr="006F5113">
              <w:rPr>
                <w:rStyle w:val="affff6"/>
                <w:b w:val="0"/>
              </w:rPr>
              <w:t>Специальные символы кодирования пакета</w:t>
            </w:r>
          </w:p>
        </w:tc>
        <w:tc>
          <w:tcPr>
            <w:tcW w:w="0" w:type="auto"/>
          </w:tcPr>
          <w:p w14:paraId="761C1F14" w14:textId="77777777" w:rsidR="000E5B00" w:rsidRPr="006F5113" w:rsidRDefault="000E5B00" w:rsidP="00233D36">
            <w:pPr>
              <w:pStyle w:val="102"/>
              <w:rPr>
                <w:rStyle w:val="affff6"/>
                <w:b w:val="0"/>
              </w:rPr>
            </w:pPr>
          </w:p>
        </w:tc>
        <w:tc>
          <w:tcPr>
            <w:tcW w:w="0" w:type="auto"/>
          </w:tcPr>
          <w:p w14:paraId="2FE12DA4" w14:textId="77777777" w:rsidR="000E5B00" w:rsidRPr="006F5113" w:rsidRDefault="000E5B00" w:rsidP="00233D36">
            <w:pPr>
              <w:pStyle w:val="102"/>
              <w:rPr>
                <w:rStyle w:val="affff6"/>
                <w:b w:val="0"/>
              </w:rPr>
            </w:pPr>
          </w:p>
        </w:tc>
        <w:tc>
          <w:tcPr>
            <w:tcW w:w="0" w:type="auto"/>
            <w:hideMark/>
          </w:tcPr>
          <w:p w14:paraId="6CA0AB4A" w14:textId="77777777" w:rsidR="000E5B00" w:rsidRPr="006F5113" w:rsidRDefault="000E5B00" w:rsidP="00233D36">
            <w:pPr>
              <w:pStyle w:val="102"/>
            </w:pPr>
            <w:r w:rsidRPr="006F5113">
              <w:t>^~\&amp;</w:t>
            </w:r>
          </w:p>
        </w:tc>
        <w:tc>
          <w:tcPr>
            <w:tcW w:w="0" w:type="auto"/>
            <w:hideMark/>
          </w:tcPr>
          <w:p w14:paraId="6AD8375B" w14:textId="77777777" w:rsidR="000E5B00" w:rsidRPr="006F5113" w:rsidRDefault="000E5B00" w:rsidP="00233D36">
            <w:pPr>
              <w:pStyle w:val="100"/>
            </w:pPr>
            <w:r w:rsidRPr="006F5113">
              <w:t>При xml-кодировании константа должна кодироваться как ^~\&amp;amp;</w:t>
            </w:r>
          </w:p>
        </w:tc>
      </w:tr>
      <w:tr w:rsidR="000E5B00" w:rsidRPr="006F5113" w14:paraId="6AA7AB12" w14:textId="77777777" w:rsidTr="00A224C7">
        <w:trPr>
          <w:trHeight w:val="82"/>
        </w:trPr>
        <w:tc>
          <w:tcPr>
            <w:tcW w:w="0" w:type="auto"/>
            <w:hideMark/>
          </w:tcPr>
          <w:p w14:paraId="749C4A5C" w14:textId="77777777" w:rsidR="000E5B00" w:rsidRPr="006F5113" w:rsidRDefault="000E5B00" w:rsidP="00233D36">
            <w:pPr>
              <w:pStyle w:val="102"/>
              <w:rPr>
                <w:rStyle w:val="affff6"/>
                <w:b w:val="0"/>
              </w:rPr>
            </w:pPr>
            <w:r w:rsidRPr="006F5113">
              <w:rPr>
                <w:rStyle w:val="affff6"/>
                <w:b w:val="0"/>
              </w:rPr>
              <w:t>BHS.3</w:t>
            </w:r>
          </w:p>
        </w:tc>
        <w:tc>
          <w:tcPr>
            <w:tcW w:w="0" w:type="auto"/>
            <w:hideMark/>
          </w:tcPr>
          <w:p w14:paraId="2ADDAD59" w14:textId="77777777" w:rsidR="000E5B00" w:rsidRPr="006F5113" w:rsidRDefault="000E5B00" w:rsidP="00233D36">
            <w:pPr>
              <w:pStyle w:val="102"/>
              <w:rPr>
                <w:rStyle w:val="affff6"/>
                <w:b w:val="0"/>
              </w:rPr>
            </w:pPr>
            <w:r w:rsidRPr="006F5113">
              <w:rPr>
                <w:rStyle w:val="affff6"/>
                <w:b w:val="0"/>
              </w:rPr>
              <w:t>HD</w:t>
            </w:r>
          </w:p>
        </w:tc>
        <w:tc>
          <w:tcPr>
            <w:tcW w:w="0" w:type="auto"/>
            <w:hideMark/>
          </w:tcPr>
          <w:p w14:paraId="155007FA"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3A4EB0BA" w14:textId="77777777" w:rsidR="000E5B00" w:rsidRPr="006F5113" w:rsidRDefault="000E5B00" w:rsidP="00233D36">
            <w:pPr>
              <w:pStyle w:val="100"/>
              <w:rPr>
                <w:rStyle w:val="affff6"/>
                <w:b w:val="0"/>
              </w:rPr>
            </w:pPr>
            <w:r w:rsidRPr="006F5113">
              <w:rPr>
                <w:rStyle w:val="affff6"/>
                <w:b w:val="0"/>
              </w:rPr>
              <w:t>Приложение-отправитель пакета</w:t>
            </w:r>
          </w:p>
        </w:tc>
        <w:tc>
          <w:tcPr>
            <w:tcW w:w="0" w:type="auto"/>
            <w:hideMark/>
          </w:tcPr>
          <w:p w14:paraId="77DE9E2B" w14:textId="77777777" w:rsidR="000E5B00" w:rsidRPr="006F5113" w:rsidRDefault="000E5B00" w:rsidP="00233D36">
            <w:pPr>
              <w:pStyle w:val="102"/>
              <w:rPr>
                <w:rStyle w:val="affff6"/>
                <w:b w:val="0"/>
              </w:rPr>
            </w:pPr>
            <w:r w:rsidRPr="006F5113">
              <w:rPr>
                <w:rStyle w:val="affff6"/>
                <w:b w:val="0"/>
              </w:rPr>
              <w:t>HD.1</w:t>
            </w:r>
          </w:p>
        </w:tc>
        <w:tc>
          <w:tcPr>
            <w:tcW w:w="0" w:type="auto"/>
            <w:hideMark/>
          </w:tcPr>
          <w:p w14:paraId="3266C637" w14:textId="77777777" w:rsidR="000E5B00" w:rsidRPr="006F5113" w:rsidRDefault="000E5B00" w:rsidP="00233D36">
            <w:pPr>
              <w:pStyle w:val="102"/>
              <w:rPr>
                <w:rStyle w:val="affff6"/>
                <w:b w:val="0"/>
              </w:rPr>
            </w:pPr>
            <w:r w:rsidRPr="006F5113">
              <w:rPr>
                <w:rStyle w:val="affff6"/>
                <w:b w:val="0"/>
              </w:rPr>
              <w:t>Да</w:t>
            </w:r>
          </w:p>
        </w:tc>
        <w:tc>
          <w:tcPr>
            <w:tcW w:w="0" w:type="auto"/>
          </w:tcPr>
          <w:p w14:paraId="2BCF09B8" w14:textId="77777777" w:rsidR="000E5B00" w:rsidRPr="006F5113" w:rsidRDefault="000E5B00" w:rsidP="00233D36">
            <w:pPr>
              <w:pStyle w:val="102"/>
            </w:pPr>
          </w:p>
        </w:tc>
        <w:tc>
          <w:tcPr>
            <w:tcW w:w="0" w:type="auto"/>
            <w:hideMark/>
          </w:tcPr>
          <w:p w14:paraId="40B4943C" w14:textId="77777777" w:rsidR="000E5B00" w:rsidRPr="006F5113" w:rsidRDefault="000E5B00" w:rsidP="00233D36">
            <w:pPr>
              <w:pStyle w:val="100"/>
            </w:pPr>
            <w:r w:rsidRPr="006F5113">
              <w:t xml:space="preserve">Кодируемое название (см. таблицу </w:t>
            </w:r>
            <w:r w:rsidR="00C15DD0" w:rsidRPr="006F5113">
              <w:fldChar w:fldCharType="begin"/>
            </w:r>
            <w:r w:rsidR="00C15DD0" w:rsidRPr="006F5113">
              <w:instrText xml:space="preserve"> REF коды_учреждений_и_приложений \r \h \t  \* MERGEFORMAT </w:instrText>
            </w:r>
            <w:r w:rsidR="00C15DD0" w:rsidRPr="006F5113">
              <w:fldChar w:fldCharType="separate"/>
            </w:r>
            <w:r w:rsidR="00FA37B5" w:rsidRPr="006F5113">
              <w:t>26</w:t>
            </w:r>
            <w:r w:rsidR="00C15DD0" w:rsidRPr="006F5113">
              <w:fldChar w:fldCharType="end"/>
            </w:r>
            <w:r w:rsidRPr="006F5113">
              <w:t>)</w:t>
            </w:r>
          </w:p>
        </w:tc>
      </w:tr>
      <w:tr w:rsidR="000E5B00" w:rsidRPr="006F5113" w14:paraId="5D1E7C91" w14:textId="77777777" w:rsidTr="00A224C7">
        <w:trPr>
          <w:trHeight w:val="82"/>
        </w:trPr>
        <w:tc>
          <w:tcPr>
            <w:tcW w:w="0" w:type="auto"/>
            <w:vMerge w:val="restart"/>
            <w:hideMark/>
          </w:tcPr>
          <w:p w14:paraId="3D5AB33F" w14:textId="77777777" w:rsidR="000E5B00" w:rsidRPr="006F5113" w:rsidRDefault="000E5B00" w:rsidP="00233D36">
            <w:pPr>
              <w:pStyle w:val="102"/>
              <w:rPr>
                <w:rStyle w:val="affff6"/>
                <w:b w:val="0"/>
              </w:rPr>
            </w:pPr>
            <w:r w:rsidRPr="006F5113">
              <w:rPr>
                <w:rStyle w:val="affff6"/>
                <w:b w:val="0"/>
              </w:rPr>
              <w:t>BHS.4</w:t>
            </w:r>
          </w:p>
        </w:tc>
        <w:tc>
          <w:tcPr>
            <w:tcW w:w="0" w:type="auto"/>
            <w:vMerge w:val="restart"/>
            <w:hideMark/>
          </w:tcPr>
          <w:p w14:paraId="5B9B4C54" w14:textId="77777777" w:rsidR="000E5B00" w:rsidRPr="006F5113" w:rsidRDefault="000E5B00" w:rsidP="00233D36">
            <w:pPr>
              <w:pStyle w:val="102"/>
              <w:rPr>
                <w:rStyle w:val="affff6"/>
                <w:b w:val="0"/>
              </w:rPr>
            </w:pPr>
            <w:r w:rsidRPr="006F5113">
              <w:rPr>
                <w:rStyle w:val="affff6"/>
                <w:b w:val="0"/>
              </w:rPr>
              <w:t>HD</w:t>
            </w:r>
          </w:p>
        </w:tc>
        <w:tc>
          <w:tcPr>
            <w:tcW w:w="0" w:type="auto"/>
            <w:vMerge w:val="restart"/>
            <w:hideMark/>
          </w:tcPr>
          <w:p w14:paraId="6FCC278D" w14:textId="77777777" w:rsidR="000E5B00" w:rsidRPr="006F5113" w:rsidRDefault="000E5B00" w:rsidP="00233D36">
            <w:pPr>
              <w:pStyle w:val="102"/>
              <w:rPr>
                <w:rStyle w:val="affff6"/>
                <w:b w:val="0"/>
              </w:rPr>
            </w:pPr>
            <w:r w:rsidRPr="006F5113">
              <w:rPr>
                <w:rStyle w:val="affff6"/>
                <w:b w:val="0"/>
              </w:rPr>
              <w:t>Да</w:t>
            </w:r>
          </w:p>
        </w:tc>
        <w:tc>
          <w:tcPr>
            <w:tcW w:w="0" w:type="auto"/>
            <w:vMerge w:val="restart"/>
            <w:hideMark/>
          </w:tcPr>
          <w:p w14:paraId="061641CA" w14:textId="77777777" w:rsidR="000E5B00" w:rsidRPr="006F5113" w:rsidRDefault="000E5B00" w:rsidP="00233D36">
            <w:pPr>
              <w:pStyle w:val="100"/>
              <w:rPr>
                <w:rStyle w:val="affff6"/>
                <w:b w:val="0"/>
              </w:rPr>
            </w:pPr>
            <w:r w:rsidRPr="006F5113">
              <w:rPr>
                <w:rStyle w:val="affff6"/>
                <w:b w:val="0"/>
              </w:rPr>
              <w:t>Учреждение-отправитель пакета</w:t>
            </w:r>
          </w:p>
        </w:tc>
        <w:tc>
          <w:tcPr>
            <w:tcW w:w="0" w:type="auto"/>
            <w:hideMark/>
          </w:tcPr>
          <w:p w14:paraId="1EE695B6" w14:textId="77777777" w:rsidR="000E5B00" w:rsidRPr="006F5113" w:rsidRDefault="000E5B00" w:rsidP="00233D36">
            <w:pPr>
              <w:pStyle w:val="102"/>
              <w:rPr>
                <w:rStyle w:val="affff6"/>
                <w:b w:val="0"/>
              </w:rPr>
            </w:pPr>
            <w:r w:rsidRPr="006F5113">
              <w:rPr>
                <w:rStyle w:val="affff6"/>
                <w:b w:val="0"/>
              </w:rPr>
              <w:t>HD.1</w:t>
            </w:r>
          </w:p>
        </w:tc>
        <w:tc>
          <w:tcPr>
            <w:tcW w:w="0" w:type="auto"/>
            <w:hideMark/>
          </w:tcPr>
          <w:p w14:paraId="0F0A2ADB" w14:textId="77777777" w:rsidR="000E5B00" w:rsidRPr="006F5113" w:rsidRDefault="000E5B00" w:rsidP="00233D36">
            <w:pPr>
              <w:pStyle w:val="102"/>
              <w:rPr>
                <w:rStyle w:val="affff6"/>
                <w:b w:val="0"/>
              </w:rPr>
            </w:pPr>
            <w:r w:rsidRPr="006F5113">
              <w:rPr>
                <w:rStyle w:val="affff6"/>
                <w:b w:val="0"/>
              </w:rPr>
              <w:t>Да</w:t>
            </w:r>
          </w:p>
        </w:tc>
        <w:tc>
          <w:tcPr>
            <w:tcW w:w="0" w:type="auto"/>
          </w:tcPr>
          <w:p w14:paraId="141ACED4" w14:textId="77777777" w:rsidR="000E5B00" w:rsidRPr="006F5113" w:rsidRDefault="000E5B00" w:rsidP="00233D36">
            <w:pPr>
              <w:pStyle w:val="102"/>
            </w:pPr>
          </w:p>
        </w:tc>
        <w:tc>
          <w:tcPr>
            <w:tcW w:w="0" w:type="auto"/>
            <w:hideMark/>
          </w:tcPr>
          <w:p w14:paraId="637D687D" w14:textId="77777777" w:rsidR="000E5B00" w:rsidRPr="006F5113" w:rsidRDefault="000E5B00" w:rsidP="00233D36">
            <w:pPr>
              <w:pStyle w:val="100"/>
            </w:pPr>
            <w:r w:rsidRPr="006F5113">
              <w:t>Идентификатор учреждения, от имени которого отправляется пакет</w:t>
            </w:r>
          </w:p>
        </w:tc>
      </w:tr>
      <w:tr w:rsidR="000E5B00" w:rsidRPr="006F5113" w14:paraId="29007CED" w14:textId="77777777" w:rsidTr="00A224C7">
        <w:trPr>
          <w:trHeight w:val="80"/>
        </w:trPr>
        <w:tc>
          <w:tcPr>
            <w:tcW w:w="0" w:type="auto"/>
            <w:vMerge/>
            <w:hideMark/>
          </w:tcPr>
          <w:p w14:paraId="759DBBDC" w14:textId="77777777" w:rsidR="000E5B00" w:rsidRPr="006F5113" w:rsidRDefault="000E5B00" w:rsidP="00233D36">
            <w:pPr>
              <w:pStyle w:val="102"/>
            </w:pPr>
          </w:p>
        </w:tc>
        <w:tc>
          <w:tcPr>
            <w:tcW w:w="0" w:type="auto"/>
            <w:vMerge/>
            <w:hideMark/>
          </w:tcPr>
          <w:p w14:paraId="3F3CEA6C" w14:textId="77777777" w:rsidR="000E5B00" w:rsidRPr="006F5113" w:rsidRDefault="000E5B00" w:rsidP="00233D36">
            <w:pPr>
              <w:pStyle w:val="102"/>
            </w:pPr>
          </w:p>
        </w:tc>
        <w:tc>
          <w:tcPr>
            <w:tcW w:w="0" w:type="auto"/>
            <w:vMerge/>
            <w:hideMark/>
          </w:tcPr>
          <w:p w14:paraId="1EFA02AF" w14:textId="77777777" w:rsidR="000E5B00" w:rsidRPr="006F5113" w:rsidRDefault="000E5B00" w:rsidP="00233D36">
            <w:pPr>
              <w:pStyle w:val="102"/>
            </w:pPr>
          </w:p>
        </w:tc>
        <w:tc>
          <w:tcPr>
            <w:tcW w:w="0" w:type="auto"/>
            <w:vMerge/>
            <w:hideMark/>
          </w:tcPr>
          <w:p w14:paraId="7845B80E" w14:textId="77777777" w:rsidR="000E5B00" w:rsidRPr="006F5113" w:rsidRDefault="000E5B00" w:rsidP="00233D36"/>
        </w:tc>
        <w:tc>
          <w:tcPr>
            <w:tcW w:w="0" w:type="auto"/>
            <w:hideMark/>
          </w:tcPr>
          <w:p w14:paraId="25B2F20A" w14:textId="77777777" w:rsidR="000E5B00" w:rsidRPr="006F5113" w:rsidRDefault="000E5B00" w:rsidP="00233D36">
            <w:pPr>
              <w:pStyle w:val="102"/>
            </w:pPr>
            <w:r w:rsidRPr="006F5113">
              <w:t>HD.2</w:t>
            </w:r>
          </w:p>
        </w:tc>
        <w:tc>
          <w:tcPr>
            <w:tcW w:w="0" w:type="auto"/>
            <w:hideMark/>
          </w:tcPr>
          <w:p w14:paraId="5CFC3456" w14:textId="77777777" w:rsidR="000E5B00" w:rsidRPr="006F5113" w:rsidRDefault="000E5B00" w:rsidP="00233D36">
            <w:pPr>
              <w:pStyle w:val="102"/>
            </w:pPr>
            <w:r w:rsidRPr="006F5113">
              <w:t>Нет</w:t>
            </w:r>
          </w:p>
        </w:tc>
        <w:tc>
          <w:tcPr>
            <w:tcW w:w="0" w:type="auto"/>
          </w:tcPr>
          <w:p w14:paraId="5270A4C0" w14:textId="77777777" w:rsidR="000E5B00" w:rsidRPr="006F5113" w:rsidRDefault="000E5B00" w:rsidP="00233D36">
            <w:pPr>
              <w:pStyle w:val="102"/>
            </w:pPr>
          </w:p>
        </w:tc>
        <w:tc>
          <w:tcPr>
            <w:tcW w:w="0" w:type="auto"/>
            <w:hideMark/>
          </w:tcPr>
          <w:p w14:paraId="466D4DF7" w14:textId="77777777" w:rsidR="000E5B00" w:rsidRPr="006F5113" w:rsidRDefault="000E5B00" w:rsidP="00233D36">
            <w:pPr>
              <w:pStyle w:val="100"/>
            </w:pPr>
            <w:r w:rsidRPr="006F5113">
              <w:t>ОИД системы кодирования отправителей.</w:t>
            </w:r>
          </w:p>
          <w:p w14:paraId="6A54CC01" w14:textId="77777777" w:rsidR="000E5B00" w:rsidRPr="006F5113" w:rsidRDefault="000E5B00" w:rsidP="00233D36">
            <w:pPr>
              <w:pStyle w:val="100"/>
            </w:pPr>
            <w:r w:rsidRPr="006F5113">
              <w:t xml:space="preserve">Для обменов между ТФОМС и ЦС ЕРЗ следует использовать систему кодирования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w:t>
            </w:r>
            <w:r w:rsidR="00C15DD0" w:rsidRPr="006F5113">
              <w:fldChar w:fldCharType="begin"/>
            </w:r>
            <w:r w:rsidR="00C15DD0" w:rsidRPr="006F5113">
              <w:instrText xml:space="preserve"> REF  Коды_фондов \* Lower \h \r  \* MERGEFORMAT </w:instrText>
            </w:r>
            <w:r w:rsidR="00C15DD0" w:rsidRPr="006F5113">
              <w:fldChar w:fldCharType="separate"/>
            </w:r>
            <w:r w:rsidR="00FA37B5" w:rsidRPr="006F5113">
              <w:t>таблица 49</w:t>
            </w:r>
            <w:r w:rsidR="00C15DD0" w:rsidRPr="006F5113">
              <w:fldChar w:fldCharType="end"/>
            </w:r>
            <w:r w:rsidRPr="006F5113">
              <w:t xml:space="preserve">). </w:t>
            </w:r>
          </w:p>
          <w:p w14:paraId="522322F2" w14:textId="77777777" w:rsidR="000E5B00" w:rsidRPr="006F5113" w:rsidRDefault="000E5B00" w:rsidP="00233D36">
            <w:pPr>
              <w:pStyle w:val="100"/>
            </w:pPr>
            <w:r w:rsidRPr="006F5113">
              <w:t xml:space="preserve">См. также таблицу </w:t>
            </w:r>
            <w:r w:rsidR="00C15DD0" w:rsidRPr="006F5113">
              <w:fldChar w:fldCharType="begin"/>
            </w:r>
            <w:r w:rsidR="00C15DD0" w:rsidRPr="006F5113">
              <w:instrText xml:space="preserve"> REF коды_учреждений_и_приложений \r \h \t  \* MERGEFORMAT </w:instrText>
            </w:r>
            <w:r w:rsidR="00C15DD0" w:rsidRPr="006F5113">
              <w:fldChar w:fldCharType="separate"/>
            </w:r>
            <w:r w:rsidR="00FA37B5" w:rsidRPr="006F5113">
              <w:t>26</w:t>
            </w:r>
            <w:r w:rsidR="00C15DD0" w:rsidRPr="006F5113">
              <w:fldChar w:fldCharType="end"/>
            </w:r>
            <w:r w:rsidRPr="006F5113">
              <w:t>.</w:t>
            </w:r>
          </w:p>
        </w:tc>
      </w:tr>
      <w:tr w:rsidR="000E5B00" w:rsidRPr="006F5113" w14:paraId="13BC82B8" w14:textId="77777777" w:rsidTr="00A224C7">
        <w:trPr>
          <w:trHeight w:val="80"/>
        </w:trPr>
        <w:tc>
          <w:tcPr>
            <w:tcW w:w="0" w:type="auto"/>
            <w:vMerge/>
            <w:hideMark/>
          </w:tcPr>
          <w:p w14:paraId="12C54FDD" w14:textId="77777777" w:rsidR="000E5B00" w:rsidRPr="006F5113" w:rsidRDefault="000E5B00" w:rsidP="00233D36">
            <w:pPr>
              <w:pStyle w:val="102"/>
            </w:pPr>
          </w:p>
        </w:tc>
        <w:tc>
          <w:tcPr>
            <w:tcW w:w="0" w:type="auto"/>
            <w:vMerge/>
            <w:hideMark/>
          </w:tcPr>
          <w:p w14:paraId="36959ADE" w14:textId="77777777" w:rsidR="000E5B00" w:rsidRPr="006F5113" w:rsidRDefault="000E5B00" w:rsidP="00233D36">
            <w:pPr>
              <w:pStyle w:val="102"/>
            </w:pPr>
          </w:p>
        </w:tc>
        <w:tc>
          <w:tcPr>
            <w:tcW w:w="0" w:type="auto"/>
            <w:vMerge/>
            <w:hideMark/>
          </w:tcPr>
          <w:p w14:paraId="2462F85D" w14:textId="77777777" w:rsidR="000E5B00" w:rsidRPr="006F5113" w:rsidRDefault="000E5B00" w:rsidP="00233D36">
            <w:pPr>
              <w:pStyle w:val="102"/>
            </w:pPr>
          </w:p>
        </w:tc>
        <w:tc>
          <w:tcPr>
            <w:tcW w:w="0" w:type="auto"/>
            <w:vMerge/>
            <w:hideMark/>
          </w:tcPr>
          <w:p w14:paraId="03DEC6BB" w14:textId="77777777" w:rsidR="000E5B00" w:rsidRPr="006F5113" w:rsidRDefault="000E5B00" w:rsidP="00233D36"/>
        </w:tc>
        <w:tc>
          <w:tcPr>
            <w:tcW w:w="0" w:type="auto"/>
            <w:hideMark/>
          </w:tcPr>
          <w:p w14:paraId="147A973A" w14:textId="77777777" w:rsidR="000E5B00" w:rsidRPr="006F5113" w:rsidRDefault="000E5B00" w:rsidP="00233D36">
            <w:pPr>
              <w:pStyle w:val="102"/>
            </w:pPr>
            <w:r w:rsidRPr="006F5113">
              <w:t>HD.3</w:t>
            </w:r>
          </w:p>
        </w:tc>
        <w:tc>
          <w:tcPr>
            <w:tcW w:w="0" w:type="auto"/>
            <w:hideMark/>
          </w:tcPr>
          <w:p w14:paraId="3E0854C0" w14:textId="77777777" w:rsidR="000E5B00" w:rsidRPr="006F5113" w:rsidRDefault="000E5B00" w:rsidP="00233D36">
            <w:pPr>
              <w:pStyle w:val="102"/>
            </w:pPr>
            <w:r w:rsidRPr="006F5113">
              <w:t>Нет</w:t>
            </w:r>
          </w:p>
        </w:tc>
        <w:tc>
          <w:tcPr>
            <w:tcW w:w="0" w:type="auto"/>
            <w:hideMark/>
          </w:tcPr>
          <w:p w14:paraId="60A82AEE" w14:textId="77777777" w:rsidR="000E5B00" w:rsidRPr="006F5113" w:rsidRDefault="000E5B00" w:rsidP="00233D36">
            <w:pPr>
              <w:pStyle w:val="102"/>
            </w:pPr>
            <w:r w:rsidRPr="006F5113">
              <w:t>ISO</w:t>
            </w:r>
          </w:p>
        </w:tc>
        <w:tc>
          <w:tcPr>
            <w:tcW w:w="0" w:type="auto"/>
            <w:hideMark/>
          </w:tcPr>
          <w:p w14:paraId="2E83DCDB" w14:textId="77777777" w:rsidR="000E5B00" w:rsidRPr="006F5113" w:rsidRDefault="000E5B00" w:rsidP="00233D36">
            <w:pPr>
              <w:pStyle w:val="100"/>
            </w:pPr>
            <w:r w:rsidRPr="006F5113">
              <w:t>Константа, обозначающая, что предыдущая пара значений является кодом и идентификатором системы кодирования в формате ISO (ОИД).</w:t>
            </w:r>
          </w:p>
        </w:tc>
      </w:tr>
      <w:tr w:rsidR="000E5B00" w:rsidRPr="006F5113" w14:paraId="66025E44" w14:textId="77777777" w:rsidTr="00A224C7">
        <w:trPr>
          <w:trHeight w:val="82"/>
        </w:trPr>
        <w:tc>
          <w:tcPr>
            <w:tcW w:w="0" w:type="auto"/>
            <w:hideMark/>
          </w:tcPr>
          <w:p w14:paraId="41EF996C" w14:textId="77777777" w:rsidR="000E5B00" w:rsidRPr="006F5113" w:rsidRDefault="000E5B00" w:rsidP="00233D36">
            <w:pPr>
              <w:pStyle w:val="102"/>
              <w:rPr>
                <w:rStyle w:val="affff6"/>
                <w:b w:val="0"/>
              </w:rPr>
            </w:pPr>
            <w:r w:rsidRPr="006F5113">
              <w:rPr>
                <w:rStyle w:val="affff6"/>
                <w:b w:val="0"/>
              </w:rPr>
              <w:t>BHS.5</w:t>
            </w:r>
          </w:p>
        </w:tc>
        <w:tc>
          <w:tcPr>
            <w:tcW w:w="0" w:type="auto"/>
            <w:hideMark/>
          </w:tcPr>
          <w:p w14:paraId="1FDD9024" w14:textId="77777777" w:rsidR="000E5B00" w:rsidRPr="006F5113" w:rsidRDefault="000E5B00" w:rsidP="00233D36">
            <w:pPr>
              <w:pStyle w:val="102"/>
              <w:rPr>
                <w:rStyle w:val="affff6"/>
                <w:b w:val="0"/>
              </w:rPr>
            </w:pPr>
            <w:r w:rsidRPr="006F5113">
              <w:rPr>
                <w:rStyle w:val="affff6"/>
                <w:b w:val="0"/>
              </w:rPr>
              <w:t>HD</w:t>
            </w:r>
          </w:p>
        </w:tc>
        <w:tc>
          <w:tcPr>
            <w:tcW w:w="0" w:type="auto"/>
            <w:hideMark/>
          </w:tcPr>
          <w:p w14:paraId="11EF68A2"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288DC121" w14:textId="77777777" w:rsidR="000E5B00" w:rsidRPr="006F5113" w:rsidRDefault="000E5B00" w:rsidP="00233D36">
            <w:pPr>
              <w:pStyle w:val="100"/>
              <w:rPr>
                <w:rStyle w:val="affff6"/>
                <w:b w:val="0"/>
              </w:rPr>
            </w:pPr>
            <w:r w:rsidRPr="006F5113">
              <w:rPr>
                <w:rStyle w:val="affff6"/>
                <w:b w:val="0"/>
              </w:rPr>
              <w:t>Приложение-получатель пакета</w:t>
            </w:r>
          </w:p>
        </w:tc>
        <w:tc>
          <w:tcPr>
            <w:tcW w:w="0" w:type="auto"/>
            <w:hideMark/>
          </w:tcPr>
          <w:p w14:paraId="6136E441" w14:textId="77777777" w:rsidR="000E5B00" w:rsidRPr="006F5113" w:rsidRDefault="000E5B00" w:rsidP="00233D36">
            <w:pPr>
              <w:pStyle w:val="102"/>
              <w:rPr>
                <w:rStyle w:val="affff6"/>
                <w:b w:val="0"/>
              </w:rPr>
            </w:pPr>
            <w:r w:rsidRPr="006F5113">
              <w:rPr>
                <w:rStyle w:val="affff6"/>
                <w:b w:val="0"/>
              </w:rPr>
              <w:t>HD.1</w:t>
            </w:r>
          </w:p>
        </w:tc>
        <w:tc>
          <w:tcPr>
            <w:tcW w:w="0" w:type="auto"/>
            <w:hideMark/>
          </w:tcPr>
          <w:p w14:paraId="11DF8694" w14:textId="77777777" w:rsidR="000E5B00" w:rsidRPr="006F5113" w:rsidRDefault="000E5B00" w:rsidP="00233D36">
            <w:pPr>
              <w:pStyle w:val="102"/>
              <w:rPr>
                <w:rStyle w:val="affff6"/>
                <w:b w:val="0"/>
              </w:rPr>
            </w:pPr>
            <w:r w:rsidRPr="006F5113">
              <w:rPr>
                <w:rStyle w:val="affff6"/>
                <w:b w:val="0"/>
              </w:rPr>
              <w:t>Да</w:t>
            </w:r>
          </w:p>
        </w:tc>
        <w:tc>
          <w:tcPr>
            <w:tcW w:w="0" w:type="auto"/>
          </w:tcPr>
          <w:p w14:paraId="473AA3FF" w14:textId="77777777" w:rsidR="000E5B00" w:rsidRPr="006F5113" w:rsidRDefault="000E5B00" w:rsidP="00233D36">
            <w:pPr>
              <w:pStyle w:val="102"/>
            </w:pPr>
          </w:p>
        </w:tc>
        <w:tc>
          <w:tcPr>
            <w:tcW w:w="0" w:type="auto"/>
            <w:hideMark/>
          </w:tcPr>
          <w:p w14:paraId="2FB24B60" w14:textId="77777777" w:rsidR="000E5B00" w:rsidRPr="006F5113" w:rsidRDefault="000E5B00" w:rsidP="00233D36">
            <w:pPr>
              <w:pStyle w:val="100"/>
            </w:pPr>
            <w:r w:rsidRPr="006F5113">
              <w:t xml:space="preserve">Кодируемое название (см. таблицу </w:t>
            </w:r>
            <w:r w:rsidR="00C15DD0" w:rsidRPr="006F5113">
              <w:fldChar w:fldCharType="begin"/>
            </w:r>
            <w:r w:rsidR="00C15DD0" w:rsidRPr="006F5113">
              <w:instrText xml:space="preserve"> REF коды_учреждений_и_приложений \r \h \t  \* MERGEFORMAT </w:instrText>
            </w:r>
            <w:r w:rsidR="00C15DD0" w:rsidRPr="006F5113">
              <w:fldChar w:fldCharType="separate"/>
            </w:r>
            <w:r w:rsidR="00FA37B5" w:rsidRPr="006F5113">
              <w:t>26</w:t>
            </w:r>
            <w:r w:rsidR="00C15DD0" w:rsidRPr="006F5113">
              <w:fldChar w:fldCharType="end"/>
            </w:r>
            <w:r w:rsidRPr="006F5113">
              <w:t>)</w:t>
            </w:r>
          </w:p>
        </w:tc>
      </w:tr>
      <w:tr w:rsidR="000E5B00" w:rsidRPr="006F5113" w14:paraId="43797E58" w14:textId="77777777" w:rsidTr="00A224C7">
        <w:trPr>
          <w:trHeight w:val="82"/>
        </w:trPr>
        <w:tc>
          <w:tcPr>
            <w:tcW w:w="0" w:type="auto"/>
            <w:vMerge w:val="restart"/>
            <w:hideMark/>
          </w:tcPr>
          <w:p w14:paraId="03E73FFB" w14:textId="77777777" w:rsidR="000E5B00" w:rsidRPr="006F5113" w:rsidRDefault="000E5B00" w:rsidP="00233D36">
            <w:pPr>
              <w:pStyle w:val="102"/>
              <w:rPr>
                <w:rStyle w:val="affff6"/>
                <w:b w:val="0"/>
              </w:rPr>
            </w:pPr>
            <w:r w:rsidRPr="006F5113">
              <w:rPr>
                <w:rStyle w:val="affff6"/>
                <w:b w:val="0"/>
              </w:rPr>
              <w:t>BHS.6</w:t>
            </w:r>
          </w:p>
        </w:tc>
        <w:tc>
          <w:tcPr>
            <w:tcW w:w="0" w:type="auto"/>
            <w:vMerge w:val="restart"/>
            <w:hideMark/>
          </w:tcPr>
          <w:p w14:paraId="598E3B87" w14:textId="77777777" w:rsidR="000E5B00" w:rsidRPr="006F5113" w:rsidRDefault="000E5B00" w:rsidP="00233D36">
            <w:pPr>
              <w:pStyle w:val="102"/>
              <w:rPr>
                <w:rStyle w:val="affff6"/>
                <w:b w:val="0"/>
              </w:rPr>
            </w:pPr>
            <w:r w:rsidRPr="006F5113">
              <w:rPr>
                <w:rStyle w:val="affff6"/>
                <w:b w:val="0"/>
              </w:rPr>
              <w:t>HD</w:t>
            </w:r>
          </w:p>
        </w:tc>
        <w:tc>
          <w:tcPr>
            <w:tcW w:w="0" w:type="auto"/>
            <w:vMerge w:val="restart"/>
            <w:hideMark/>
          </w:tcPr>
          <w:p w14:paraId="408E7E7D" w14:textId="77777777" w:rsidR="000E5B00" w:rsidRPr="006F5113" w:rsidRDefault="000E5B00" w:rsidP="00233D36">
            <w:pPr>
              <w:pStyle w:val="102"/>
              <w:rPr>
                <w:rStyle w:val="affff6"/>
                <w:b w:val="0"/>
              </w:rPr>
            </w:pPr>
            <w:r w:rsidRPr="006F5113">
              <w:rPr>
                <w:rStyle w:val="affff6"/>
                <w:b w:val="0"/>
              </w:rPr>
              <w:t>Да</w:t>
            </w:r>
          </w:p>
        </w:tc>
        <w:tc>
          <w:tcPr>
            <w:tcW w:w="0" w:type="auto"/>
            <w:vMerge w:val="restart"/>
            <w:hideMark/>
          </w:tcPr>
          <w:p w14:paraId="35975016" w14:textId="77777777" w:rsidR="000E5B00" w:rsidRPr="006F5113" w:rsidRDefault="000E5B00" w:rsidP="00233D36">
            <w:pPr>
              <w:pStyle w:val="100"/>
              <w:rPr>
                <w:rStyle w:val="affff6"/>
                <w:b w:val="0"/>
              </w:rPr>
            </w:pPr>
            <w:r w:rsidRPr="006F5113">
              <w:rPr>
                <w:rStyle w:val="affff6"/>
                <w:b w:val="0"/>
              </w:rPr>
              <w:t>Учреждение-получатель пакета</w:t>
            </w:r>
          </w:p>
        </w:tc>
        <w:tc>
          <w:tcPr>
            <w:tcW w:w="0" w:type="auto"/>
            <w:hideMark/>
          </w:tcPr>
          <w:p w14:paraId="08E82B32" w14:textId="77777777" w:rsidR="000E5B00" w:rsidRPr="006F5113" w:rsidRDefault="000E5B00" w:rsidP="00233D36">
            <w:pPr>
              <w:pStyle w:val="102"/>
              <w:rPr>
                <w:rStyle w:val="affff6"/>
                <w:b w:val="0"/>
              </w:rPr>
            </w:pPr>
            <w:r w:rsidRPr="006F5113">
              <w:rPr>
                <w:rStyle w:val="affff6"/>
                <w:b w:val="0"/>
              </w:rPr>
              <w:t>HD.1</w:t>
            </w:r>
          </w:p>
        </w:tc>
        <w:tc>
          <w:tcPr>
            <w:tcW w:w="0" w:type="auto"/>
            <w:hideMark/>
          </w:tcPr>
          <w:p w14:paraId="4DCDD06A" w14:textId="77777777" w:rsidR="000E5B00" w:rsidRPr="006F5113" w:rsidRDefault="000E5B00" w:rsidP="00233D36">
            <w:pPr>
              <w:pStyle w:val="102"/>
              <w:rPr>
                <w:rStyle w:val="affff6"/>
                <w:b w:val="0"/>
              </w:rPr>
            </w:pPr>
            <w:r w:rsidRPr="006F5113">
              <w:rPr>
                <w:rStyle w:val="affff6"/>
                <w:b w:val="0"/>
              </w:rPr>
              <w:t>Да</w:t>
            </w:r>
          </w:p>
        </w:tc>
        <w:tc>
          <w:tcPr>
            <w:tcW w:w="0" w:type="auto"/>
          </w:tcPr>
          <w:p w14:paraId="6BC155A3" w14:textId="77777777" w:rsidR="000E5B00" w:rsidRPr="006F5113" w:rsidRDefault="000E5B00" w:rsidP="00233D36">
            <w:pPr>
              <w:pStyle w:val="102"/>
            </w:pPr>
          </w:p>
        </w:tc>
        <w:tc>
          <w:tcPr>
            <w:tcW w:w="0" w:type="auto"/>
            <w:hideMark/>
          </w:tcPr>
          <w:p w14:paraId="72FF33F7" w14:textId="77777777" w:rsidR="000E5B00" w:rsidRPr="006F5113" w:rsidRDefault="000E5B00" w:rsidP="00233D36">
            <w:pPr>
              <w:pStyle w:val="100"/>
            </w:pPr>
            <w:r w:rsidRPr="006F5113">
              <w:t>Идентификатор учреждения, которому адресован пакет</w:t>
            </w:r>
          </w:p>
        </w:tc>
      </w:tr>
      <w:tr w:rsidR="000E5B00" w:rsidRPr="006F5113" w14:paraId="6E8DE683" w14:textId="77777777" w:rsidTr="00A224C7">
        <w:trPr>
          <w:trHeight w:val="80"/>
        </w:trPr>
        <w:tc>
          <w:tcPr>
            <w:tcW w:w="0" w:type="auto"/>
            <w:vMerge/>
            <w:hideMark/>
          </w:tcPr>
          <w:p w14:paraId="26F0DA4D" w14:textId="77777777" w:rsidR="000E5B00" w:rsidRPr="006F5113" w:rsidRDefault="000E5B00" w:rsidP="00233D36">
            <w:pPr>
              <w:pStyle w:val="102"/>
            </w:pPr>
          </w:p>
        </w:tc>
        <w:tc>
          <w:tcPr>
            <w:tcW w:w="0" w:type="auto"/>
            <w:vMerge/>
            <w:hideMark/>
          </w:tcPr>
          <w:p w14:paraId="00F377C5" w14:textId="77777777" w:rsidR="000E5B00" w:rsidRPr="006F5113" w:rsidRDefault="000E5B00" w:rsidP="00233D36">
            <w:pPr>
              <w:pStyle w:val="102"/>
            </w:pPr>
          </w:p>
        </w:tc>
        <w:tc>
          <w:tcPr>
            <w:tcW w:w="0" w:type="auto"/>
            <w:vMerge/>
            <w:hideMark/>
          </w:tcPr>
          <w:p w14:paraId="17467219" w14:textId="77777777" w:rsidR="000E5B00" w:rsidRPr="006F5113" w:rsidRDefault="000E5B00" w:rsidP="00233D36">
            <w:pPr>
              <w:pStyle w:val="102"/>
            </w:pPr>
          </w:p>
        </w:tc>
        <w:tc>
          <w:tcPr>
            <w:tcW w:w="0" w:type="auto"/>
            <w:vMerge/>
            <w:hideMark/>
          </w:tcPr>
          <w:p w14:paraId="0493DF09" w14:textId="77777777" w:rsidR="000E5B00" w:rsidRPr="006F5113" w:rsidRDefault="000E5B00" w:rsidP="00233D36"/>
        </w:tc>
        <w:tc>
          <w:tcPr>
            <w:tcW w:w="0" w:type="auto"/>
            <w:hideMark/>
          </w:tcPr>
          <w:p w14:paraId="37E012DB" w14:textId="77777777" w:rsidR="000E5B00" w:rsidRPr="006F5113" w:rsidRDefault="000E5B00" w:rsidP="00233D36">
            <w:pPr>
              <w:pStyle w:val="102"/>
            </w:pPr>
            <w:r w:rsidRPr="006F5113">
              <w:t>HD.2</w:t>
            </w:r>
          </w:p>
        </w:tc>
        <w:tc>
          <w:tcPr>
            <w:tcW w:w="0" w:type="auto"/>
            <w:hideMark/>
          </w:tcPr>
          <w:p w14:paraId="2A402EB1" w14:textId="77777777" w:rsidR="000E5B00" w:rsidRPr="006F5113" w:rsidRDefault="000E5B00" w:rsidP="00233D36">
            <w:pPr>
              <w:pStyle w:val="102"/>
            </w:pPr>
            <w:r w:rsidRPr="006F5113">
              <w:t>Нет</w:t>
            </w:r>
          </w:p>
        </w:tc>
        <w:tc>
          <w:tcPr>
            <w:tcW w:w="0" w:type="auto"/>
          </w:tcPr>
          <w:p w14:paraId="7B4C1743" w14:textId="77777777" w:rsidR="000E5B00" w:rsidRPr="006F5113" w:rsidRDefault="000E5B00" w:rsidP="00233D36">
            <w:pPr>
              <w:pStyle w:val="102"/>
            </w:pPr>
          </w:p>
        </w:tc>
        <w:tc>
          <w:tcPr>
            <w:tcW w:w="0" w:type="auto"/>
            <w:hideMark/>
          </w:tcPr>
          <w:p w14:paraId="312552D0" w14:textId="77777777" w:rsidR="000E5B00" w:rsidRPr="006F5113" w:rsidRDefault="000E5B00" w:rsidP="00233D36">
            <w:pPr>
              <w:pStyle w:val="100"/>
            </w:pPr>
            <w:r w:rsidRPr="006F5113">
              <w:t>ОИД системы кодирования получателей.</w:t>
            </w:r>
          </w:p>
          <w:p w14:paraId="7FE6B792" w14:textId="77777777" w:rsidR="000E5B00" w:rsidRPr="006F5113" w:rsidRDefault="000E5B00" w:rsidP="00233D36">
            <w:pPr>
              <w:pStyle w:val="100"/>
              <w:rPr>
                <w:lang w:val="en-US"/>
              </w:rPr>
            </w:pPr>
            <w:r w:rsidRPr="006F5113">
              <w:t xml:space="preserve">Для обменов между ТФОМС и ЦС ЕРЗ следует использовать систему кодирования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w:t>
            </w:r>
            <w:r w:rsidR="00C15DD0" w:rsidRPr="006F5113">
              <w:fldChar w:fldCharType="begin"/>
            </w:r>
            <w:r w:rsidR="00C15DD0" w:rsidRPr="006F5113">
              <w:instrText xml:space="preserve"> REF  Коды_фондов \* Lower \h \r  \* MERGEFORMAT </w:instrText>
            </w:r>
            <w:r w:rsidR="00C15DD0" w:rsidRPr="006F5113">
              <w:fldChar w:fldCharType="separate"/>
            </w:r>
            <w:r w:rsidR="00FA37B5" w:rsidRPr="006F5113">
              <w:t>таблица 49</w:t>
            </w:r>
            <w:r w:rsidR="00C15DD0" w:rsidRPr="006F5113">
              <w:fldChar w:fldCharType="end"/>
            </w:r>
            <w:r w:rsidRPr="006F5113">
              <w:t>)</w:t>
            </w:r>
          </w:p>
          <w:p w14:paraId="511D5D37" w14:textId="77777777" w:rsidR="000E5B00" w:rsidRPr="006F5113" w:rsidRDefault="000E5B00" w:rsidP="00233D36">
            <w:pPr>
              <w:pStyle w:val="100"/>
            </w:pPr>
            <w:r w:rsidRPr="006F5113">
              <w:t xml:space="preserve">См. также таблицу </w:t>
            </w:r>
            <w:r w:rsidR="00C15DD0" w:rsidRPr="006F5113">
              <w:fldChar w:fldCharType="begin"/>
            </w:r>
            <w:r w:rsidR="00C15DD0" w:rsidRPr="006F5113">
              <w:instrText xml:space="preserve"> REF коды_учреждений_и_приложений \r \h \t  \* MERGEFORMAT </w:instrText>
            </w:r>
            <w:r w:rsidR="00C15DD0" w:rsidRPr="006F5113">
              <w:fldChar w:fldCharType="separate"/>
            </w:r>
            <w:r w:rsidR="00FA37B5" w:rsidRPr="006F5113">
              <w:t>26</w:t>
            </w:r>
            <w:r w:rsidR="00C15DD0" w:rsidRPr="006F5113">
              <w:fldChar w:fldCharType="end"/>
            </w:r>
            <w:r w:rsidRPr="006F5113">
              <w:t>.</w:t>
            </w:r>
          </w:p>
        </w:tc>
      </w:tr>
      <w:tr w:rsidR="000E5B00" w:rsidRPr="006F5113" w14:paraId="45818694" w14:textId="77777777" w:rsidTr="00A224C7">
        <w:trPr>
          <w:trHeight w:val="80"/>
        </w:trPr>
        <w:tc>
          <w:tcPr>
            <w:tcW w:w="0" w:type="auto"/>
            <w:vMerge/>
            <w:hideMark/>
          </w:tcPr>
          <w:p w14:paraId="54D12022" w14:textId="77777777" w:rsidR="000E5B00" w:rsidRPr="006F5113" w:rsidRDefault="000E5B00" w:rsidP="00233D36">
            <w:pPr>
              <w:pStyle w:val="102"/>
            </w:pPr>
          </w:p>
        </w:tc>
        <w:tc>
          <w:tcPr>
            <w:tcW w:w="0" w:type="auto"/>
            <w:vMerge/>
            <w:hideMark/>
          </w:tcPr>
          <w:p w14:paraId="75CA8B98" w14:textId="77777777" w:rsidR="000E5B00" w:rsidRPr="006F5113" w:rsidRDefault="000E5B00" w:rsidP="00233D36">
            <w:pPr>
              <w:pStyle w:val="102"/>
            </w:pPr>
          </w:p>
        </w:tc>
        <w:tc>
          <w:tcPr>
            <w:tcW w:w="0" w:type="auto"/>
            <w:vMerge/>
            <w:hideMark/>
          </w:tcPr>
          <w:p w14:paraId="765A3EDA" w14:textId="77777777" w:rsidR="000E5B00" w:rsidRPr="006F5113" w:rsidRDefault="000E5B00" w:rsidP="00233D36">
            <w:pPr>
              <w:pStyle w:val="102"/>
            </w:pPr>
          </w:p>
        </w:tc>
        <w:tc>
          <w:tcPr>
            <w:tcW w:w="0" w:type="auto"/>
            <w:vMerge/>
            <w:hideMark/>
          </w:tcPr>
          <w:p w14:paraId="7F2A1C1D" w14:textId="77777777" w:rsidR="000E5B00" w:rsidRPr="006F5113" w:rsidRDefault="000E5B00" w:rsidP="00233D36"/>
        </w:tc>
        <w:tc>
          <w:tcPr>
            <w:tcW w:w="0" w:type="auto"/>
            <w:hideMark/>
          </w:tcPr>
          <w:p w14:paraId="0D858C89" w14:textId="77777777" w:rsidR="000E5B00" w:rsidRPr="006F5113" w:rsidRDefault="000E5B00" w:rsidP="00233D36">
            <w:pPr>
              <w:pStyle w:val="102"/>
            </w:pPr>
            <w:r w:rsidRPr="006F5113">
              <w:t>HD.3</w:t>
            </w:r>
          </w:p>
        </w:tc>
        <w:tc>
          <w:tcPr>
            <w:tcW w:w="0" w:type="auto"/>
            <w:hideMark/>
          </w:tcPr>
          <w:p w14:paraId="576D0AF5" w14:textId="77777777" w:rsidR="000E5B00" w:rsidRPr="006F5113" w:rsidRDefault="000E5B00" w:rsidP="00233D36">
            <w:pPr>
              <w:pStyle w:val="102"/>
            </w:pPr>
            <w:r w:rsidRPr="006F5113">
              <w:t>Нет</w:t>
            </w:r>
          </w:p>
        </w:tc>
        <w:tc>
          <w:tcPr>
            <w:tcW w:w="0" w:type="auto"/>
            <w:hideMark/>
          </w:tcPr>
          <w:p w14:paraId="0D4A32C5" w14:textId="77777777" w:rsidR="000E5B00" w:rsidRPr="006F5113" w:rsidRDefault="000E5B00" w:rsidP="00233D36">
            <w:pPr>
              <w:pStyle w:val="102"/>
            </w:pPr>
            <w:r w:rsidRPr="006F5113">
              <w:t>ISO</w:t>
            </w:r>
          </w:p>
        </w:tc>
        <w:tc>
          <w:tcPr>
            <w:tcW w:w="0" w:type="auto"/>
            <w:hideMark/>
          </w:tcPr>
          <w:p w14:paraId="728A7A44" w14:textId="77777777" w:rsidR="000E5B00" w:rsidRPr="006F5113" w:rsidRDefault="000E5B00" w:rsidP="00233D36">
            <w:pPr>
              <w:pStyle w:val="100"/>
            </w:pPr>
            <w:r w:rsidRPr="006F5113">
              <w:t>Константа, обозначающая, что предыдущая пара значений является кодом и идентификатором системы кодирования в формате ISO (ОИД).</w:t>
            </w:r>
          </w:p>
        </w:tc>
      </w:tr>
      <w:tr w:rsidR="000E5B00" w:rsidRPr="006F5113" w14:paraId="60983D4B" w14:textId="77777777" w:rsidTr="00A224C7">
        <w:trPr>
          <w:trHeight w:val="115"/>
        </w:trPr>
        <w:tc>
          <w:tcPr>
            <w:tcW w:w="0" w:type="auto"/>
            <w:hideMark/>
          </w:tcPr>
          <w:p w14:paraId="1514A99E" w14:textId="77777777" w:rsidR="000E5B00" w:rsidRPr="006F5113" w:rsidRDefault="000E5B00" w:rsidP="00233D36">
            <w:pPr>
              <w:pStyle w:val="102"/>
              <w:rPr>
                <w:rStyle w:val="affff6"/>
                <w:b w:val="0"/>
              </w:rPr>
            </w:pPr>
            <w:r w:rsidRPr="006F5113">
              <w:rPr>
                <w:rStyle w:val="affff6"/>
                <w:b w:val="0"/>
              </w:rPr>
              <w:t>BHS.7</w:t>
            </w:r>
          </w:p>
        </w:tc>
        <w:tc>
          <w:tcPr>
            <w:tcW w:w="0" w:type="auto"/>
            <w:hideMark/>
          </w:tcPr>
          <w:p w14:paraId="54BBE1AC" w14:textId="77777777" w:rsidR="000E5B00" w:rsidRPr="006F5113" w:rsidRDefault="000E5B00" w:rsidP="00233D36">
            <w:pPr>
              <w:pStyle w:val="102"/>
              <w:rPr>
                <w:rStyle w:val="affff6"/>
                <w:b w:val="0"/>
              </w:rPr>
            </w:pPr>
            <w:r w:rsidRPr="006F5113">
              <w:rPr>
                <w:rStyle w:val="affff6"/>
                <w:b w:val="0"/>
              </w:rPr>
              <w:t>DTM</w:t>
            </w:r>
          </w:p>
        </w:tc>
        <w:tc>
          <w:tcPr>
            <w:tcW w:w="0" w:type="auto"/>
            <w:hideMark/>
          </w:tcPr>
          <w:p w14:paraId="46CD6411"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5084BF2F" w14:textId="77777777" w:rsidR="000E5B00" w:rsidRPr="006F5113" w:rsidRDefault="000E5B00" w:rsidP="00233D36">
            <w:pPr>
              <w:pStyle w:val="100"/>
              <w:rPr>
                <w:rStyle w:val="affff6"/>
                <w:b w:val="0"/>
              </w:rPr>
            </w:pPr>
            <w:r w:rsidRPr="006F5113">
              <w:rPr>
                <w:rStyle w:val="affff6"/>
                <w:b w:val="0"/>
              </w:rPr>
              <w:t>Дата и время создания пакета</w:t>
            </w:r>
          </w:p>
        </w:tc>
        <w:tc>
          <w:tcPr>
            <w:tcW w:w="0" w:type="auto"/>
          </w:tcPr>
          <w:p w14:paraId="0FA75434" w14:textId="77777777" w:rsidR="000E5B00" w:rsidRPr="006F5113" w:rsidRDefault="000E5B00" w:rsidP="00233D36">
            <w:pPr>
              <w:pStyle w:val="102"/>
            </w:pPr>
          </w:p>
        </w:tc>
        <w:tc>
          <w:tcPr>
            <w:tcW w:w="0" w:type="auto"/>
          </w:tcPr>
          <w:p w14:paraId="21561879" w14:textId="77777777" w:rsidR="000E5B00" w:rsidRPr="006F5113" w:rsidRDefault="000E5B00" w:rsidP="00233D36">
            <w:pPr>
              <w:pStyle w:val="102"/>
            </w:pPr>
          </w:p>
        </w:tc>
        <w:tc>
          <w:tcPr>
            <w:tcW w:w="0" w:type="auto"/>
          </w:tcPr>
          <w:p w14:paraId="7EF59BAA" w14:textId="77777777" w:rsidR="000E5B00" w:rsidRPr="006F5113" w:rsidRDefault="000E5B00" w:rsidP="00233D36">
            <w:pPr>
              <w:pStyle w:val="102"/>
            </w:pPr>
          </w:p>
        </w:tc>
        <w:tc>
          <w:tcPr>
            <w:tcW w:w="0" w:type="auto"/>
            <w:hideMark/>
          </w:tcPr>
          <w:p w14:paraId="2F61D46D" w14:textId="77777777" w:rsidR="000E5B00" w:rsidRPr="006F5113" w:rsidRDefault="000E5B00" w:rsidP="00233D36">
            <w:pPr>
              <w:pStyle w:val="100"/>
            </w:pPr>
            <w:r w:rsidRPr="006F5113">
              <w:t xml:space="preserve">Дата, время и часовой пояс, установленные на часах операционной системы на момент готовности пакета к отправке. </w:t>
            </w:r>
          </w:p>
          <w:p w14:paraId="571F2340" w14:textId="77777777" w:rsidR="000E5B00" w:rsidRPr="006F5113" w:rsidRDefault="000E5B00" w:rsidP="00233D36">
            <w:pPr>
              <w:pStyle w:val="100"/>
            </w:pPr>
            <w:r w:rsidRPr="006F5113">
              <w:t xml:space="preserve">Формат – в соответствии с требованиями, предъявляемыми к типу данных DTM (полный формат – см. таблицу </w:t>
            </w:r>
            <w:r w:rsidR="00C15DD0" w:rsidRPr="006F5113">
              <w:fldChar w:fldCharType="begin"/>
            </w:r>
            <w:r w:rsidR="00C15DD0" w:rsidRPr="006F5113">
              <w:instrText xml:space="preserve"> REF _Ref276723617 \r \h \t \* MERGEFORMAT </w:instrText>
            </w:r>
            <w:r w:rsidR="00C15DD0" w:rsidRPr="006F5113">
              <w:fldChar w:fldCharType="separate"/>
            </w:r>
            <w:r w:rsidR="00FA37B5" w:rsidRPr="006F5113">
              <w:t>33</w:t>
            </w:r>
            <w:r w:rsidR="00C15DD0" w:rsidRPr="006F5113">
              <w:fldChar w:fldCharType="end"/>
            </w:r>
            <w:r w:rsidRPr="006F5113">
              <w:t>).</w:t>
            </w:r>
          </w:p>
        </w:tc>
      </w:tr>
      <w:tr w:rsidR="000E5B00" w:rsidRPr="006F5113" w14:paraId="3D727A65" w14:textId="77777777" w:rsidTr="00A224C7">
        <w:trPr>
          <w:trHeight w:val="20"/>
        </w:trPr>
        <w:tc>
          <w:tcPr>
            <w:tcW w:w="0" w:type="auto"/>
            <w:hideMark/>
          </w:tcPr>
          <w:p w14:paraId="4B74476D" w14:textId="77777777" w:rsidR="000E5B00" w:rsidRPr="006F5113" w:rsidRDefault="000E5B00" w:rsidP="00233D36">
            <w:pPr>
              <w:pStyle w:val="102"/>
              <w:rPr>
                <w:rStyle w:val="affff6"/>
                <w:b w:val="0"/>
              </w:rPr>
            </w:pPr>
            <w:r w:rsidRPr="006F5113">
              <w:rPr>
                <w:rStyle w:val="affff6"/>
                <w:b w:val="0"/>
              </w:rPr>
              <w:lastRenderedPageBreak/>
              <w:t>BHS.11</w:t>
            </w:r>
          </w:p>
        </w:tc>
        <w:tc>
          <w:tcPr>
            <w:tcW w:w="0" w:type="auto"/>
            <w:hideMark/>
          </w:tcPr>
          <w:p w14:paraId="46E510FD" w14:textId="77777777" w:rsidR="000E5B00" w:rsidRPr="006F5113" w:rsidRDefault="000E5B00" w:rsidP="00233D36">
            <w:pPr>
              <w:pStyle w:val="102"/>
              <w:rPr>
                <w:rStyle w:val="affff6"/>
                <w:b w:val="0"/>
              </w:rPr>
            </w:pPr>
            <w:r w:rsidRPr="006F5113">
              <w:rPr>
                <w:rStyle w:val="affff6"/>
                <w:b w:val="0"/>
              </w:rPr>
              <w:t>ST</w:t>
            </w:r>
          </w:p>
        </w:tc>
        <w:tc>
          <w:tcPr>
            <w:tcW w:w="0" w:type="auto"/>
            <w:hideMark/>
          </w:tcPr>
          <w:p w14:paraId="5CC9A56E"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3EDC5FE7" w14:textId="77777777" w:rsidR="000E5B00" w:rsidRPr="006F5113" w:rsidRDefault="000E5B00" w:rsidP="00233D36">
            <w:pPr>
              <w:pStyle w:val="100"/>
              <w:rPr>
                <w:rStyle w:val="affff6"/>
                <w:b w:val="0"/>
              </w:rPr>
            </w:pPr>
            <w:r w:rsidRPr="006F5113">
              <w:rPr>
                <w:rStyle w:val="affff6"/>
                <w:b w:val="0"/>
              </w:rPr>
              <w:t>Идентификатор пакета</w:t>
            </w:r>
          </w:p>
        </w:tc>
        <w:tc>
          <w:tcPr>
            <w:tcW w:w="0" w:type="auto"/>
          </w:tcPr>
          <w:p w14:paraId="2757ECD2" w14:textId="77777777" w:rsidR="000E5B00" w:rsidRPr="006F5113" w:rsidRDefault="000E5B00" w:rsidP="00233D36">
            <w:pPr>
              <w:pStyle w:val="102"/>
            </w:pPr>
          </w:p>
        </w:tc>
        <w:tc>
          <w:tcPr>
            <w:tcW w:w="0" w:type="auto"/>
          </w:tcPr>
          <w:p w14:paraId="73250E33" w14:textId="77777777" w:rsidR="000E5B00" w:rsidRPr="006F5113" w:rsidRDefault="000E5B00" w:rsidP="00233D36">
            <w:pPr>
              <w:pStyle w:val="102"/>
            </w:pPr>
          </w:p>
        </w:tc>
        <w:tc>
          <w:tcPr>
            <w:tcW w:w="0" w:type="auto"/>
          </w:tcPr>
          <w:p w14:paraId="6F9EB987" w14:textId="77777777" w:rsidR="000E5B00" w:rsidRPr="006F5113" w:rsidRDefault="000E5B00" w:rsidP="00233D36">
            <w:pPr>
              <w:pStyle w:val="102"/>
            </w:pPr>
          </w:p>
        </w:tc>
        <w:tc>
          <w:tcPr>
            <w:tcW w:w="0" w:type="auto"/>
            <w:hideMark/>
          </w:tcPr>
          <w:p w14:paraId="37406BC0" w14:textId="77777777" w:rsidR="000E5B00" w:rsidRPr="006F5113" w:rsidRDefault="000E5B00" w:rsidP="00233D36">
            <w:pPr>
              <w:pStyle w:val="100"/>
            </w:pPr>
            <w:r w:rsidRPr="006F5113">
              <w:t xml:space="preserve">Идентификатор, генерируемый отправляющей системой для использования в поле BHS-12 ответного пакета </w:t>
            </w:r>
          </w:p>
        </w:tc>
      </w:tr>
      <w:tr w:rsidR="000E5B00" w:rsidRPr="006F5113" w14:paraId="656927DF" w14:textId="77777777" w:rsidTr="00A224C7">
        <w:trPr>
          <w:trHeight w:val="20"/>
        </w:trPr>
        <w:tc>
          <w:tcPr>
            <w:tcW w:w="0" w:type="auto"/>
            <w:hideMark/>
          </w:tcPr>
          <w:p w14:paraId="6BCE3FC4" w14:textId="77777777" w:rsidR="000E5B00" w:rsidRPr="006F5113" w:rsidRDefault="000E5B00" w:rsidP="00233D36">
            <w:pPr>
              <w:pStyle w:val="102"/>
              <w:rPr>
                <w:rStyle w:val="affff6"/>
                <w:b w:val="0"/>
              </w:rPr>
            </w:pPr>
            <w:r w:rsidRPr="006F5113">
              <w:rPr>
                <w:rStyle w:val="affff6"/>
                <w:b w:val="0"/>
              </w:rPr>
              <w:t>BHS.12</w:t>
            </w:r>
          </w:p>
        </w:tc>
        <w:tc>
          <w:tcPr>
            <w:tcW w:w="0" w:type="auto"/>
            <w:hideMark/>
          </w:tcPr>
          <w:p w14:paraId="6271428E" w14:textId="77777777" w:rsidR="000E5B00" w:rsidRPr="006F5113" w:rsidRDefault="000E5B00" w:rsidP="00233D36">
            <w:pPr>
              <w:pStyle w:val="102"/>
              <w:rPr>
                <w:rStyle w:val="affff6"/>
                <w:b w:val="0"/>
              </w:rPr>
            </w:pPr>
            <w:r w:rsidRPr="006F5113">
              <w:rPr>
                <w:rStyle w:val="affff6"/>
                <w:b w:val="0"/>
              </w:rPr>
              <w:t>ST</w:t>
            </w:r>
          </w:p>
        </w:tc>
        <w:tc>
          <w:tcPr>
            <w:tcW w:w="0" w:type="auto"/>
            <w:hideMark/>
          </w:tcPr>
          <w:p w14:paraId="2E132145" w14:textId="77777777" w:rsidR="000E5B00" w:rsidRPr="006F5113" w:rsidRDefault="000E5B00" w:rsidP="00233D36">
            <w:pPr>
              <w:pStyle w:val="102"/>
              <w:rPr>
                <w:rStyle w:val="affff6"/>
                <w:b w:val="0"/>
              </w:rPr>
            </w:pPr>
            <w:r w:rsidRPr="006F5113">
              <w:rPr>
                <w:rStyle w:val="affff6"/>
                <w:b w:val="0"/>
              </w:rPr>
              <w:t>Усл</w:t>
            </w:r>
          </w:p>
        </w:tc>
        <w:tc>
          <w:tcPr>
            <w:tcW w:w="0" w:type="auto"/>
            <w:hideMark/>
          </w:tcPr>
          <w:p w14:paraId="2EF02C2F" w14:textId="77777777" w:rsidR="000E5B00" w:rsidRPr="006F5113" w:rsidRDefault="000E5B00" w:rsidP="00233D36">
            <w:pPr>
              <w:pStyle w:val="100"/>
              <w:rPr>
                <w:rStyle w:val="affff6"/>
                <w:b w:val="0"/>
              </w:rPr>
            </w:pPr>
            <w:r w:rsidRPr="006F5113">
              <w:rPr>
                <w:rStyle w:val="affff6"/>
                <w:b w:val="0"/>
              </w:rPr>
              <w:t>Ссылка на другой пакет</w:t>
            </w:r>
          </w:p>
        </w:tc>
        <w:tc>
          <w:tcPr>
            <w:tcW w:w="0" w:type="auto"/>
          </w:tcPr>
          <w:p w14:paraId="4EDBD1ED" w14:textId="77777777" w:rsidR="000E5B00" w:rsidRPr="006F5113" w:rsidRDefault="000E5B00" w:rsidP="00233D36">
            <w:pPr>
              <w:pStyle w:val="102"/>
            </w:pPr>
          </w:p>
        </w:tc>
        <w:tc>
          <w:tcPr>
            <w:tcW w:w="0" w:type="auto"/>
          </w:tcPr>
          <w:p w14:paraId="62115C8B" w14:textId="77777777" w:rsidR="000E5B00" w:rsidRPr="006F5113" w:rsidRDefault="000E5B00" w:rsidP="00233D36">
            <w:pPr>
              <w:pStyle w:val="102"/>
            </w:pPr>
          </w:p>
        </w:tc>
        <w:tc>
          <w:tcPr>
            <w:tcW w:w="0" w:type="auto"/>
          </w:tcPr>
          <w:p w14:paraId="4F182C78" w14:textId="77777777" w:rsidR="000E5B00" w:rsidRPr="006F5113" w:rsidRDefault="000E5B00" w:rsidP="00233D36">
            <w:pPr>
              <w:pStyle w:val="102"/>
            </w:pPr>
          </w:p>
        </w:tc>
        <w:tc>
          <w:tcPr>
            <w:tcW w:w="0" w:type="auto"/>
            <w:hideMark/>
          </w:tcPr>
          <w:p w14:paraId="6D6EC79D" w14:textId="77777777" w:rsidR="000E5B00" w:rsidRPr="006F5113" w:rsidRDefault="000E5B00" w:rsidP="00233D36">
            <w:pPr>
              <w:pStyle w:val="100"/>
            </w:pPr>
            <w:r w:rsidRPr="006F5113">
              <w:t>Заполняется обязательно, если сообщения пакета являются ответами на сообщения, ранее переданные в другом пакете. Содержит значение поля BHS-11 этого пакета.</w:t>
            </w:r>
          </w:p>
          <w:p w14:paraId="4DECD1F0" w14:textId="77777777" w:rsidR="000E5B00" w:rsidRPr="006F5113" w:rsidRDefault="000E5B00" w:rsidP="00233D36">
            <w:pPr>
              <w:pStyle w:val="100"/>
            </w:pPr>
            <w:r w:rsidRPr="006F5113">
              <w:t>Примечания.</w:t>
            </w:r>
          </w:p>
          <w:p w14:paraId="113EC06D" w14:textId="77777777" w:rsidR="000E5B00" w:rsidRPr="006F5113" w:rsidRDefault="000E5B00" w:rsidP="00233D36">
            <w:pPr>
              <w:pStyle w:val="100"/>
            </w:pPr>
            <w:r w:rsidRPr="006F5113">
              <w:t>1 Если структура файла, который должен содержать пакет сообщений и запросов, ошибочна (не является xml-сообщением или имеет структуру, не соответствующую xml-схеме), то в ответ на такой файл формируется пакет, значением BHS.12 в котором является имя файла (включающее расширение, но не включающее путь), перед которым добавляется символ "*".</w:t>
            </w:r>
          </w:p>
          <w:p w14:paraId="2F68E014" w14:textId="77777777" w:rsidR="000E5B00" w:rsidRPr="006F5113" w:rsidRDefault="000E5B00" w:rsidP="00233D36">
            <w:pPr>
              <w:pStyle w:val="100"/>
            </w:pPr>
            <w:r w:rsidRPr="006F5113">
              <w:t>2 Имя файла, предварённое звёздочкой, используется также для ответа на пакет, в котором значение поля BHS.11 не указано, либо заполнено пустым значением.</w:t>
            </w:r>
          </w:p>
        </w:tc>
      </w:tr>
    </w:tbl>
    <w:p w14:paraId="0E2B703B" w14:textId="77777777" w:rsidR="000E5B00" w:rsidRPr="006F5113" w:rsidRDefault="000E5B00" w:rsidP="00233D36">
      <w:pPr>
        <w:pStyle w:val="a3"/>
      </w:pPr>
      <w:bookmarkStart w:id="166" w:name="_Toc277443831"/>
      <w:bookmarkStart w:id="167" w:name="_Ref282794686"/>
      <w:bookmarkStart w:id="168" w:name="коды_учреждений_и_приложений"/>
      <w:bookmarkStart w:id="169" w:name="_Toc279057961"/>
      <w:bookmarkStart w:id="170" w:name="_Ref239067657"/>
      <w:bookmarkStart w:id="171" w:name="_Toc235007093"/>
      <w:bookmarkStart w:id="172" w:name="_Toc240905391"/>
      <w:bookmarkStart w:id="173" w:name="_Toc247003809"/>
      <w:bookmarkStart w:id="174" w:name="_Toc255674168"/>
      <w:r w:rsidRPr="006F5113">
        <w:t>Правила формирования кодов учреждений и приложений, являющихся отправителями и получателями пакетов сообщений</w:t>
      </w:r>
      <w:bookmarkEnd w:id="166"/>
      <w:bookmarkEnd w:id="167"/>
      <w:r w:rsidRPr="006F5113">
        <w:t xml:space="preserve"> (необязательные компоненты указаны серым курсивом)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05"/>
        <w:gridCol w:w="2630"/>
        <w:gridCol w:w="2289"/>
        <w:gridCol w:w="2630"/>
      </w:tblGrid>
      <w:tr w:rsidR="000E5B00" w:rsidRPr="006F5113" w14:paraId="05944BE0" w14:textId="77777777" w:rsidTr="00233D36">
        <w:trPr>
          <w:trHeight w:val="242"/>
          <w:tblHeader/>
          <w:jc w:val="center"/>
        </w:trPr>
        <w:tc>
          <w:tcPr>
            <w:tcW w:w="0" w:type="auto"/>
            <w:gridSpan w:val="2"/>
            <w:tcBorders>
              <w:top w:val="single" w:sz="12" w:space="0" w:color="auto"/>
              <w:left w:val="single" w:sz="4" w:space="0" w:color="auto"/>
              <w:bottom w:val="single" w:sz="12" w:space="0" w:color="auto"/>
              <w:right w:val="single" w:sz="4" w:space="0" w:color="auto"/>
            </w:tcBorders>
            <w:shd w:val="clear" w:color="auto" w:fill="auto"/>
            <w:vAlign w:val="center"/>
            <w:hideMark/>
          </w:tcPr>
          <w:p w14:paraId="337D2F39" w14:textId="77777777" w:rsidR="000E5B00" w:rsidRPr="006F5113" w:rsidRDefault="000E5B00" w:rsidP="00233D36">
            <w:pPr>
              <w:pStyle w:val="102"/>
              <w:rPr>
                <w:rStyle w:val="affff6"/>
                <w:b w:val="0"/>
              </w:rPr>
            </w:pPr>
            <w:r w:rsidRPr="006F5113">
              <w:rPr>
                <w:rStyle w:val="affff6"/>
                <w:b w:val="0"/>
              </w:rPr>
              <w:t>Отправитель</w:t>
            </w:r>
          </w:p>
        </w:tc>
        <w:tc>
          <w:tcPr>
            <w:tcW w:w="0" w:type="auto"/>
            <w:gridSpan w:val="2"/>
            <w:tcBorders>
              <w:top w:val="single" w:sz="12" w:space="0" w:color="auto"/>
              <w:left w:val="single" w:sz="4" w:space="0" w:color="auto"/>
              <w:bottom w:val="single" w:sz="12" w:space="0" w:color="auto"/>
              <w:right w:val="single" w:sz="12" w:space="0" w:color="auto"/>
            </w:tcBorders>
            <w:shd w:val="clear" w:color="auto" w:fill="auto"/>
            <w:vAlign w:val="center"/>
            <w:hideMark/>
          </w:tcPr>
          <w:p w14:paraId="6489627D" w14:textId="77777777" w:rsidR="000E5B00" w:rsidRPr="006F5113" w:rsidRDefault="000E5B00" w:rsidP="00233D36">
            <w:pPr>
              <w:pStyle w:val="102"/>
              <w:rPr>
                <w:rStyle w:val="affff6"/>
                <w:b w:val="0"/>
              </w:rPr>
            </w:pPr>
            <w:r w:rsidRPr="006F5113">
              <w:rPr>
                <w:rStyle w:val="affff6"/>
                <w:b w:val="0"/>
              </w:rPr>
              <w:t>Получатель</w:t>
            </w:r>
          </w:p>
        </w:tc>
      </w:tr>
      <w:tr w:rsidR="000E5B00" w:rsidRPr="006F5113" w14:paraId="40568984" w14:textId="77777777" w:rsidTr="00233D36">
        <w:trPr>
          <w:trHeight w:val="242"/>
          <w:tblHeader/>
          <w:jc w:val="center"/>
        </w:trPr>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252F8A85" w14:textId="77777777" w:rsidR="000E5B00" w:rsidRPr="006F5113" w:rsidRDefault="000E5B00" w:rsidP="00233D36">
            <w:pPr>
              <w:pStyle w:val="102"/>
              <w:rPr>
                <w:rStyle w:val="affff6"/>
                <w:b w:val="0"/>
              </w:rPr>
            </w:pPr>
            <w:r w:rsidRPr="006F5113">
              <w:rPr>
                <w:rStyle w:val="affff6"/>
                <w:b w:val="0"/>
              </w:rPr>
              <w:t>Приложение</w:t>
            </w:r>
            <w:r w:rsidRPr="006F5113">
              <w:rPr>
                <w:rStyle w:val="affff6"/>
                <w:b w:val="0"/>
              </w:rPr>
              <w:br/>
              <w:t>BHS.3, MSH.3</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2BE1E85C" w14:textId="77777777" w:rsidR="000E5B00" w:rsidRPr="006F5113" w:rsidRDefault="000E5B00" w:rsidP="00233D36">
            <w:pPr>
              <w:pStyle w:val="102"/>
              <w:rPr>
                <w:rStyle w:val="affff6"/>
                <w:b w:val="0"/>
              </w:rPr>
            </w:pPr>
            <w:r w:rsidRPr="006F5113">
              <w:rPr>
                <w:rStyle w:val="affff6"/>
                <w:b w:val="0"/>
              </w:rPr>
              <w:t xml:space="preserve">Учреждение </w:t>
            </w:r>
            <w:r w:rsidRPr="006F5113">
              <w:rPr>
                <w:rStyle w:val="affff6"/>
                <w:b w:val="0"/>
              </w:rPr>
              <w:br/>
              <w:t>BHS.4, MSH.4</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149BD54F" w14:textId="77777777" w:rsidR="000E5B00" w:rsidRPr="006F5113" w:rsidRDefault="000E5B00" w:rsidP="00233D36">
            <w:pPr>
              <w:pStyle w:val="102"/>
              <w:rPr>
                <w:rStyle w:val="affff6"/>
                <w:b w:val="0"/>
              </w:rPr>
            </w:pPr>
            <w:r w:rsidRPr="006F5113">
              <w:rPr>
                <w:rStyle w:val="affff6"/>
                <w:b w:val="0"/>
              </w:rPr>
              <w:t xml:space="preserve">Приложение </w:t>
            </w:r>
            <w:r w:rsidRPr="006F5113">
              <w:rPr>
                <w:rStyle w:val="affff6"/>
                <w:b w:val="0"/>
              </w:rPr>
              <w:br/>
              <w:t>BHS.5, MSH.5</w:t>
            </w:r>
          </w:p>
        </w:tc>
        <w:tc>
          <w:tcPr>
            <w:tcW w:w="0" w:type="auto"/>
            <w:tcBorders>
              <w:top w:val="single" w:sz="12" w:space="0" w:color="auto"/>
              <w:left w:val="single" w:sz="4" w:space="0" w:color="auto"/>
              <w:bottom w:val="single" w:sz="12" w:space="0" w:color="auto"/>
              <w:right w:val="single" w:sz="12" w:space="0" w:color="auto"/>
            </w:tcBorders>
            <w:shd w:val="clear" w:color="auto" w:fill="auto"/>
            <w:vAlign w:val="center"/>
            <w:hideMark/>
          </w:tcPr>
          <w:p w14:paraId="395300E8" w14:textId="77777777" w:rsidR="000E5B00" w:rsidRPr="006F5113" w:rsidRDefault="000E5B00" w:rsidP="00233D36">
            <w:pPr>
              <w:pStyle w:val="102"/>
              <w:rPr>
                <w:rStyle w:val="affff6"/>
                <w:b w:val="0"/>
              </w:rPr>
            </w:pPr>
            <w:r w:rsidRPr="006F5113">
              <w:rPr>
                <w:rStyle w:val="affff6"/>
                <w:b w:val="0"/>
              </w:rPr>
              <w:t xml:space="preserve">Учреждение </w:t>
            </w:r>
            <w:r w:rsidRPr="006F5113">
              <w:rPr>
                <w:rStyle w:val="affff6"/>
                <w:b w:val="0"/>
              </w:rPr>
              <w:br/>
              <w:t>BHS.6, MSH.6</w:t>
            </w:r>
          </w:p>
        </w:tc>
      </w:tr>
      <w:tr w:rsidR="000E5B00" w:rsidRPr="006F5113" w14:paraId="1BE61C61" w14:textId="77777777" w:rsidTr="00233D36">
        <w:trPr>
          <w:jc w:val="center"/>
        </w:trPr>
        <w:tc>
          <w:tcPr>
            <w:tcW w:w="0" w:type="auto"/>
            <w:shd w:val="clear" w:color="auto" w:fill="auto"/>
            <w:hideMark/>
          </w:tcPr>
          <w:p w14:paraId="52E6607F" w14:textId="77777777" w:rsidR="000E5B00" w:rsidRPr="006F5113" w:rsidRDefault="000E5B00" w:rsidP="00233D36">
            <w:pPr>
              <w:pStyle w:val="100"/>
            </w:pPr>
            <w:r w:rsidRPr="006F5113">
              <w:t>&lt;HD.1&gt; код приложения&lt;/HD.1&gt;</w:t>
            </w:r>
          </w:p>
        </w:tc>
        <w:tc>
          <w:tcPr>
            <w:tcW w:w="0" w:type="auto"/>
            <w:shd w:val="clear" w:color="auto" w:fill="auto"/>
            <w:hideMark/>
          </w:tcPr>
          <w:p w14:paraId="6B10D647" w14:textId="77777777" w:rsidR="000E5B00" w:rsidRPr="006F5113" w:rsidRDefault="000E5B00" w:rsidP="00233D36">
            <w:pPr>
              <w:pStyle w:val="100"/>
            </w:pPr>
            <w:r w:rsidRPr="006F5113">
              <w:t>&lt;HD.1&gt;код учреждения&lt;/HD.1&gt;</w:t>
            </w:r>
            <w:r w:rsidRPr="006F5113">
              <w:br/>
              <w:t>&lt;HD.2&gt;1.2.643.2.40.3.3.1.0</w:t>
            </w:r>
            <w:r w:rsidRPr="006F5113">
              <w:br/>
              <w:t>&lt;/HD.2&gt;</w:t>
            </w:r>
            <w:r w:rsidRPr="006F5113">
              <w:br/>
              <w:t>&lt;HD.3&gt;ISO&lt;/HD.3&gt;</w:t>
            </w:r>
          </w:p>
        </w:tc>
        <w:tc>
          <w:tcPr>
            <w:tcW w:w="0" w:type="auto"/>
            <w:shd w:val="clear" w:color="auto" w:fill="auto"/>
            <w:hideMark/>
          </w:tcPr>
          <w:p w14:paraId="7FF96271" w14:textId="77777777" w:rsidR="000E5B00" w:rsidRPr="006F5113" w:rsidRDefault="000E5B00" w:rsidP="00233D36">
            <w:pPr>
              <w:pStyle w:val="100"/>
            </w:pPr>
            <w:r w:rsidRPr="006F5113">
              <w:t>&lt;HD.1&gt;код приложения&lt;/HD.1&gt;</w:t>
            </w:r>
          </w:p>
        </w:tc>
        <w:tc>
          <w:tcPr>
            <w:tcW w:w="0" w:type="auto"/>
            <w:shd w:val="clear" w:color="auto" w:fill="auto"/>
            <w:hideMark/>
          </w:tcPr>
          <w:p w14:paraId="1D42849C" w14:textId="77777777" w:rsidR="000E5B00" w:rsidRPr="006F5113" w:rsidRDefault="000E5B00" w:rsidP="00233D36">
            <w:pPr>
              <w:pStyle w:val="100"/>
            </w:pPr>
            <w:r w:rsidRPr="006F5113">
              <w:t>&lt;</w:t>
            </w:r>
            <w:r w:rsidRPr="006F5113">
              <w:rPr>
                <w:lang w:val="en-US"/>
              </w:rPr>
              <w:t>HD</w:t>
            </w:r>
            <w:r w:rsidRPr="006F5113">
              <w:t>.1&gt;код учреждения&lt;/</w:t>
            </w:r>
            <w:r w:rsidRPr="006F5113">
              <w:rPr>
                <w:lang w:val="en-US"/>
              </w:rPr>
              <w:t>HD</w:t>
            </w:r>
            <w:r w:rsidRPr="006F5113">
              <w:t>.1&gt;</w:t>
            </w:r>
            <w:r w:rsidRPr="006F5113">
              <w:br/>
              <w:t>&lt;</w:t>
            </w:r>
            <w:r w:rsidRPr="006F5113">
              <w:rPr>
                <w:lang w:val="en-US"/>
              </w:rPr>
              <w:t>HD</w:t>
            </w:r>
            <w:r w:rsidRPr="006F5113">
              <w:t>.2&gt;1.2.643.2.40.3.3.1.0</w:t>
            </w:r>
            <w:r w:rsidRPr="006F5113">
              <w:br/>
              <w:t>&lt;/</w:t>
            </w:r>
            <w:r w:rsidRPr="006F5113">
              <w:rPr>
                <w:lang w:val="en-US"/>
              </w:rPr>
              <w:t>HD</w:t>
            </w:r>
            <w:r w:rsidRPr="006F5113">
              <w:t>.2&gt;</w:t>
            </w:r>
            <w:r w:rsidRPr="006F5113">
              <w:br/>
              <w:t>&lt;</w:t>
            </w:r>
            <w:r w:rsidRPr="006F5113">
              <w:rPr>
                <w:lang w:val="en-US"/>
              </w:rPr>
              <w:t>HD</w:t>
            </w:r>
            <w:r w:rsidRPr="006F5113">
              <w:t>.3&gt;</w:t>
            </w:r>
            <w:r w:rsidRPr="006F5113">
              <w:rPr>
                <w:lang w:val="en-US"/>
              </w:rPr>
              <w:t>ISO</w:t>
            </w:r>
            <w:r w:rsidRPr="006F5113">
              <w:t>&lt;/</w:t>
            </w:r>
            <w:r w:rsidRPr="006F5113">
              <w:rPr>
                <w:lang w:val="en-US"/>
              </w:rPr>
              <w:t>HD</w:t>
            </w:r>
            <w:r w:rsidRPr="006F5113">
              <w:t>.3&gt;</w:t>
            </w:r>
          </w:p>
        </w:tc>
      </w:tr>
    </w:tbl>
    <w:bookmarkEnd w:id="168"/>
    <w:p w14:paraId="65DB888E" w14:textId="77777777" w:rsidR="000E5B00" w:rsidRPr="006F5113" w:rsidRDefault="000E5B00" w:rsidP="00233D36">
      <w:pPr>
        <w:spacing w:before="100" w:beforeAutospacing="1"/>
      </w:pPr>
      <w:r w:rsidRPr="006F5113">
        <w:t xml:space="preserve">Описание ошибок ФЛК для сегмента BHS приведено в классификаторе </w:t>
      </w:r>
      <w:r w:rsidRPr="006F5113">
        <w:rPr>
          <w:lang w:val="en-US"/>
        </w:rPr>
        <w:t>Q</w:t>
      </w:r>
      <w:r w:rsidRPr="006F5113">
        <w:t>010.</w:t>
      </w:r>
    </w:p>
    <w:p w14:paraId="3212AF31" w14:textId="77777777" w:rsidR="000E5B00" w:rsidRPr="006F5113" w:rsidRDefault="000E5B00" w:rsidP="00233D36">
      <w:pPr>
        <w:pStyle w:val="51"/>
      </w:pPr>
      <w:bookmarkStart w:id="175" w:name="_Toc283983221"/>
      <w:bookmarkStart w:id="176" w:name="_Toc309762936"/>
      <w:bookmarkStart w:id="177" w:name="_Toc324521302"/>
      <w:bookmarkEnd w:id="169"/>
      <w:bookmarkEnd w:id="170"/>
      <w:bookmarkEnd w:id="171"/>
      <w:bookmarkEnd w:id="172"/>
      <w:bookmarkEnd w:id="173"/>
      <w:bookmarkEnd w:id="174"/>
      <w:r w:rsidRPr="006F5113">
        <w:t>Сегмент BTS</w:t>
      </w:r>
      <w:bookmarkEnd w:id="175"/>
      <w:r w:rsidRPr="006F5113">
        <w:t xml:space="preserve"> – «Конец пакета»</w:t>
      </w:r>
      <w:bookmarkEnd w:id="176"/>
      <w:bookmarkEnd w:id="177"/>
    </w:p>
    <w:p w14:paraId="11D7AB18" w14:textId="77777777" w:rsidR="000E5B00" w:rsidRPr="006F5113" w:rsidRDefault="000E5B00" w:rsidP="00233D36">
      <w:r w:rsidRPr="006F5113">
        <w:t xml:space="preserve">Структура сегмента конца пакета сообщений BTS описана в Таблице </w:t>
      </w:r>
      <w:r w:rsidR="00C15DD0" w:rsidRPr="006F5113">
        <w:fldChar w:fldCharType="begin"/>
      </w:r>
      <w:r w:rsidR="00C15DD0" w:rsidRPr="006F5113">
        <w:instrText xml:space="preserve"> REF _Ref265669751 \r \h \t \* MERGEFORMAT </w:instrText>
      </w:r>
      <w:r w:rsidR="00C15DD0" w:rsidRPr="006F5113">
        <w:fldChar w:fldCharType="separate"/>
      </w:r>
      <w:r w:rsidR="00FA37B5" w:rsidRPr="006F5113">
        <w:t>27</w:t>
      </w:r>
      <w:r w:rsidR="00C15DD0" w:rsidRPr="006F5113">
        <w:fldChar w:fldCharType="end"/>
      </w:r>
      <w:r w:rsidRPr="006F5113">
        <w:t xml:space="preserve">. Ошибки ФЛК для данного сегмента приведены в классификаторе </w:t>
      </w:r>
      <w:r w:rsidRPr="006F5113">
        <w:rPr>
          <w:lang w:val="en-US"/>
        </w:rPr>
        <w:t>Q</w:t>
      </w:r>
      <w:r w:rsidRPr="006F5113">
        <w:t>012.</w:t>
      </w:r>
    </w:p>
    <w:p w14:paraId="19CB655A" w14:textId="7E38F51A" w:rsidR="000E5B00" w:rsidRPr="006F5113" w:rsidRDefault="000E5B00" w:rsidP="00233D36">
      <w:pPr>
        <w:pStyle w:val="a3"/>
        <w:rPr>
          <w:lang w:val="en-US"/>
        </w:rPr>
      </w:pPr>
      <w:bookmarkStart w:id="178" w:name="_Ref229406871"/>
      <w:bookmarkStart w:id="179" w:name="_Toc240905331"/>
      <w:bookmarkStart w:id="180" w:name="_Toc235007046"/>
      <w:bookmarkStart w:id="181" w:name="_Toc255674198"/>
      <w:bookmarkStart w:id="182" w:name="_Toc265516469"/>
      <w:bookmarkStart w:id="183" w:name="_Ref265669751"/>
      <w:bookmarkStart w:id="184" w:name="_Ref265669766"/>
      <w:bookmarkStart w:id="185" w:name="_Toc266314558"/>
      <w:bookmarkStart w:id="186" w:name="_Toc270674560"/>
      <w:bookmarkStart w:id="187" w:name="_Toc273030494"/>
      <w:bookmarkStart w:id="188" w:name="_Toc273742466"/>
      <w:bookmarkStart w:id="189" w:name="_Toc274224616"/>
      <w:bookmarkStart w:id="190" w:name="_Toc275186427"/>
      <w:bookmarkStart w:id="191" w:name="_Toc277443832"/>
      <w:r w:rsidRPr="006F5113">
        <w:t>Сегмент</w:t>
      </w:r>
      <w:bookmarkEnd w:id="178"/>
      <w:bookmarkEnd w:id="179"/>
      <w:bookmarkEnd w:id="180"/>
      <w:bookmarkEnd w:id="181"/>
      <w:r w:rsidR="00216607" w:rsidRPr="006F5113">
        <w:rPr>
          <w:lang w:val="en-US"/>
        </w:rPr>
        <w:t xml:space="preserve"> </w:t>
      </w:r>
      <w:r w:rsidRPr="006F5113">
        <w:t>конца</w:t>
      </w:r>
      <w:r w:rsidR="00216607" w:rsidRPr="006F5113">
        <w:rPr>
          <w:lang w:val="en-US"/>
        </w:rPr>
        <w:t xml:space="preserve"> </w:t>
      </w:r>
      <w:r w:rsidRPr="006F5113">
        <w:t>пакета</w:t>
      </w:r>
      <w:r w:rsidRPr="006F5113">
        <w:rPr>
          <w:lang w:val="en-US"/>
        </w:rPr>
        <w:t xml:space="preserve"> BTS (Batch Trailer Segment)</w:t>
      </w:r>
      <w:bookmarkEnd w:id="182"/>
      <w:bookmarkEnd w:id="183"/>
      <w:bookmarkEnd w:id="184"/>
      <w:bookmarkEnd w:id="185"/>
      <w:bookmarkEnd w:id="186"/>
      <w:bookmarkEnd w:id="187"/>
      <w:bookmarkEnd w:id="188"/>
      <w:bookmarkEnd w:id="189"/>
      <w:bookmarkEnd w:id="190"/>
      <w:bookmarkEnd w:id="191"/>
    </w:p>
    <w:tbl>
      <w:tblPr>
        <w:tblStyle w:val="aff2"/>
        <w:tblW w:w="0" w:type="auto"/>
        <w:tblLook w:val="04A0" w:firstRow="1" w:lastRow="0" w:firstColumn="1" w:lastColumn="0" w:noHBand="0" w:noVBand="1"/>
      </w:tblPr>
      <w:tblGrid>
        <w:gridCol w:w="770"/>
        <w:gridCol w:w="910"/>
        <w:gridCol w:w="754"/>
        <w:gridCol w:w="1587"/>
        <w:gridCol w:w="5787"/>
      </w:tblGrid>
      <w:tr w:rsidR="000E5B00" w:rsidRPr="006F5113" w14:paraId="007373F5" w14:textId="77777777" w:rsidTr="00A224C7">
        <w:trPr>
          <w:cnfStyle w:val="100000000000" w:firstRow="1" w:lastRow="0" w:firstColumn="0" w:lastColumn="0" w:oddVBand="0" w:evenVBand="0" w:oddHBand="0" w:evenHBand="0" w:firstRowFirstColumn="0" w:firstRowLastColumn="0" w:lastRowFirstColumn="0" w:lastRowLastColumn="0"/>
          <w:trHeight w:val="323"/>
          <w:tblHeader/>
        </w:trPr>
        <w:tc>
          <w:tcPr>
            <w:tcW w:w="0" w:type="auto"/>
            <w:vMerge w:val="restart"/>
            <w:hideMark/>
          </w:tcPr>
          <w:p w14:paraId="2AFBF8ED" w14:textId="77777777" w:rsidR="000E5B00" w:rsidRPr="006F5113" w:rsidRDefault="000E5B00" w:rsidP="00A224C7">
            <w:pPr>
              <w:pStyle w:val="102"/>
              <w:rPr>
                <w:rStyle w:val="affff6"/>
                <w:b w:val="0"/>
              </w:rPr>
            </w:pPr>
            <w:r w:rsidRPr="006F5113">
              <w:rPr>
                <w:rStyle w:val="affff6"/>
                <w:b w:val="0"/>
              </w:rPr>
              <w:t>XML-имя</w:t>
            </w:r>
          </w:p>
        </w:tc>
        <w:tc>
          <w:tcPr>
            <w:tcW w:w="0" w:type="auto"/>
            <w:vMerge w:val="restart"/>
            <w:hideMark/>
          </w:tcPr>
          <w:p w14:paraId="1F895DAA" w14:textId="77777777" w:rsidR="000E5B00" w:rsidRPr="006F5113" w:rsidRDefault="000E5B00" w:rsidP="00A224C7">
            <w:pPr>
              <w:pStyle w:val="102"/>
              <w:rPr>
                <w:rStyle w:val="affff6"/>
                <w:b w:val="0"/>
              </w:rPr>
            </w:pPr>
            <w:r w:rsidRPr="006F5113">
              <w:rPr>
                <w:rStyle w:val="affff6"/>
                <w:b w:val="0"/>
              </w:rPr>
              <w:t>Тип данных</w:t>
            </w:r>
          </w:p>
        </w:tc>
        <w:tc>
          <w:tcPr>
            <w:tcW w:w="0" w:type="auto"/>
            <w:vMerge w:val="restart"/>
            <w:hideMark/>
          </w:tcPr>
          <w:p w14:paraId="73DAF3C2" w14:textId="77777777" w:rsidR="000E5B00" w:rsidRPr="006F5113" w:rsidRDefault="000E5B00" w:rsidP="00A224C7">
            <w:pPr>
              <w:pStyle w:val="102"/>
              <w:rPr>
                <w:rStyle w:val="affff6"/>
                <w:b w:val="0"/>
              </w:rPr>
            </w:pPr>
            <w:r w:rsidRPr="006F5113">
              <w:rPr>
                <w:rStyle w:val="affff6"/>
                <w:b w:val="0"/>
              </w:rPr>
              <w:t>Обяз. поле</w:t>
            </w:r>
          </w:p>
        </w:tc>
        <w:tc>
          <w:tcPr>
            <w:tcW w:w="0" w:type="auto"/>
            <w:vMerge w:val="restart"/>
            <w:hideMark/>
          </w:tcPr>
          <w:p w14:paraId="31C651BD" w14:textId="77777777" w:rsidR="000E5B00" w:rsidRPr="006F5113" w:rsidRDefault="000E5B00" w:rsidP="00A224C7">
            <w:pPr>
              <w:pStyle w:val="100"/>
              <w:jc w:val="center"/>
              <w:rPr>
                <w:rStyle w:val="affff6"/>
                <w:b w:val="0"/>
              </w:rPr>
            </w:pPr>
            <w:r w:rsidRPr="006F5113">
              <w:rPr>
                <w:rStyle w:val="affff6"/>
                <w:b w:val="0"/>
              </w:rPr>
              <w:t>Имя поля</w:t>
            </w:r>
          </w:p>
        </w:tc>
        <w:tc>
          <w:tcPr>
            <w:tcW w:w="0" w:type="auto"/>
            <w:vMerge w:val="restart"/>
            <w:hideMark/>
          </w:tcPr>
          <w:p w14:paraId="203A87AB" w14:textId="77777777" w:rsidR="000E5B00" w:rsidRPr="006F5113" w:rsidRDefault="000E5B00" w:rsidP="00A224C7">
            <w:pPr>
              <w:pStyle w:val="100"/>
              <w:jc w:val="center"/>
              <w:rPr>
                <w:rStyle w:val="affff6"/>
                <w:b w:val="0"/>
              </w:rPr>
            </w:pPr>
            <w:r w:rsidRPr="006F5113">
              <w:rPr>
                <w:rStyle w:val="affff6"/>
                <w:b w:val="0"/>
              </w:rPr>
              <w:t>Указания по заполнению</w:t>
            </w:r>
          </w:p>
        </w:tc>
      </w:tr>
      <w:tr w:rsidR="000E5B00" w:rsidRPr="006F5113" w14:paraId="0426703C" w14:textId="77777777" w:rsidTr="00A224C7">
        <w:trPr>
          <w:cnfStyle w:val="100000000000" w:firstRow="1" w:lastRow="0" w:firstColumn="0" w:lastColumn="0" w:oddVBand="0" w:evenVBand="0" w:oddHBand="0" w:evenHBand="0" w:firstRowFirstColumn="0" w:firstRowLastColumn="0" w:lastRowFirstColumn="0" w:lastRowLastColumn="0"/>
          <w:trHeight w:val="310"/>
          <w:tblHeader/>
        </w:trPr>
        <w:tc>
          <w:tcPr>
            <w:tcW w:w="0" w:type="auto"/>
            <w:vMerge/>
          </w:tcPr>
          <w:p w14:paraId="68342065" w14:textId="77777777" w:rsidR="000E5B00" w:rsidRPr="006F5113" w:rsidRDefault="000E5B00" w:rsidP="00233D36">
            <w:pPr>
              <w:pStyle w:val="102"/>
              <w:rPr>
                <w:rStyle w:val="affff6"/>
                <w:b w:val="0"/>
              </w:rPr>
            </w:pPr>
          </w:p>
        </w:tc>
        <w:tc>
          <w:tcPr>
            <w:tcW w:w="0" w:type="auto"/>
            <w:vMerge/>
          </w:tcPr>
          <w:p w14:paraId="32CBAAD8" w14:textId="77777777" w:rsidR="000E5B00" w:rsidRPr="006F5113" w:rsidRDefault="000E5B00" w:rsidP="00233D36">
            <w:pPr>
              <w:pStyle w:val="102"/>
              <w:rPr>
                <w:rStyle w:val="affff6"/>
                <w:b w:val="0"/>
              </w:rPr>
            </w:pPr>
          </w:p>
        </w:tc>
        <w:tc>
          <w:tcPr>
            <w:tcW w:w="0" w:type="auto"/>
            <w:vMerge/>
          </w:tcPr>
          <w:p w14:paraId="4A65F1D7" w14:textId="77777777" w:rsidR="000E5B00" w:rsidRPr="006F5113" w:rsidRDefault="000E5B00" w:rsidP="00233D36">
            <w:pPr>
              <w:pStyle w:val="102"/>
              <w:rPr>
                <w:rStyle w:val="affff6"/>
                <w:b w:val="0"/>
              </w:rPr>
            </w:pPr>
          </w:p>
        </w:tc>
        <w:tc>
          <w:tcPr>
            <w:tcW w:w="0" w:type="auto"/>
            <w:vMerge/>
          </w:tcPr>
          <w:p w14:paraId="43FBA8FC" w14:textId="77777777" w:rsidR="000E5B00" w:rsidRPr="006F5113" w:rsidRDefault="000E5B00" w:rsidP="00233D36">
            <w:pPr>
              <w:pStyle w:val="100"/>
              <w:rPr>
                <w:rStyle w:val="affff6"/>
                <w:b w:val="0"/>
              </w:rPr>
            </w:pPr>
          </w:p>
        </w:tc>
        <w:tc>
          <w:tcPr>
            <w:tcW w:w="0" w:type="auto"/>
            <w:vMerge/>
          </w:tcPr>
          <w:p w14:paraId="288EAA42" w14:textId="77777777" w:rsidR="000E5B00" w:rsidRPr="006F5113" w:rsidRDefault="000E5B00" w:rsidP="00233D36">
            <w:pPr>
              <w:pStyle w:val="100"/>
              <w:rPr>
                <w:rStyle w:val="affff6"/>
                <w:b w:val="0"/>
              </w:rPr>
            </w:pPr>
          </w:p>
        </w:tc>
      </w:tr>
      <w:tr w:rsidR="000E5B00" w:rsidRPr="006F5113" w14:paraId="4E2B1366" w14:textId="77777777" w:rsidTr="00A224C7">
        <w:trPr>
          <w:trHeight w:val="50"/>
        </w:trPr>
        <w:tc>
          <w:tcPr>
            <w:tcW w:w="0" w:type="auto"/>
            <w:hideMark/>
          </w:tcPr>
          <w:p w14:paraId="51AC617F" w14:textId="77777777" w:rsidR="000E5B00" w:rsidRPr="006F5113" w:rsidRDefault="000E5B00" w:rsidP="00233D36">
            <w:pPr>
              <w:pStyle w:val="102"/>
              <w:rPr>
                <w:rStyle w:val="affff6"/>
                <w:b w:val="0"/>
              </w:rPr>
            </w:pPr>
            <w:r w:rsidRPr="006F5113">
              <w:rPr>
                <w:rStyle w:val="affff6"/>
                <w:b w:val="0"/>
              </w:rPr>
              <w:t>BTS.1</w:t>
            </w:r>
          </w:p>
        </w:tc>
        <w:tc>
          <w:tcPr>
            <w:tcW w:w="0" w:type="auto"/>
            <w:hideMark/>
          </w:tcPr>
          <w:p w14:paraId="5D252BB6" w14:textId="77777777" w:rsidR="000E5B00" w:rsidRPr="006F5113" w:rsidRDefault="000E5B00" w:rsidP="00233D36">
            <w:pPr>
              <w:pStyle w:val="102"/>
              <w:rPr>
                <w:rStyle w:val="affff6"/>
                <w:b w:val="0"/>
              </w:rPr>
            </w:pPr>
            <w:r w:rsidRPr="006F5113">
              <w:rPr>
                <w:rStyle w:val="affff6"/>
                <w:b w:val="0"/>
              </w:rPr>
              <w:t>ST</w:t>
            </w:r>
          </w:p>
        </w:tc>
        <w:tc>
          <w:tcPr>
            <w:tcW w:w="0" w:type="auto"/>
            <w:hideMark/>
          </w:tcPr>
          <w:p w14:paraId="760AD881"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1920C294" w14:textId="77777777" w:rsidR="000E5B00" w:rsidRPr="006F5113" w:rsidRDefault="000E5B00" w:rsidP="00233D36">
            <w:pPr>
              <w:pStyle w:val="100"/>
              <w:rPr>
                <w:rStyle w:val="affff6"/>
                <w:b w:val="0"/>
              </w:rPr>
            </w:pPr>
            <w:r w:rsidRPr="006F5113">
              <w:rPr>
                <w:rStyle w:val="affff6"/>
                <w:b w:val="0"/>
              </w:rPr>
              <w:t>Число сообщений</w:t>
            </w:r>
          </w:p>
        </w:tc>
        <w:tc>
          <w:tcPr>
            <w:tcW w:w="0" w:type="auto"/>
            <w:hideMark/>
          </w:tcPr>
          <w:p w14:paraId="18D56908" w14:textId="77777777" w:rsidR="000E5B00" w:rsidRPr="006F5113" w:rsidRDefault="000E5B00" w:rsidP="00233D36">
            <w:pPr>
              <w:pStyle w:val="100"/>
            </w:pPr>
            <w:r w:rsidRPr="006F5113">
              <w:t>Число отдельных сообщений в пакете</w:t>
            </w:r>
          </w:p>
        </w:tc>
      </w:tr>
      <w:tr w:rsidR="000E5B00" w:rsidRPr="006F5113" w14:paraId="29237F3C" w14:textId="77777777" w:rsidTr="00A224C7">
        <w:trPr>
          <w:trHeight w:val="20"/>
        </w:trPr>
        <w:tc>
          <w:tcPr>
            <w:tcW w:w="0" w:type="auto"/>
            <w:hideMark/>
          </w:tcPr>
          <w:p w14:paraId="6594126F" w14:textId="77777777" w:rsidR="000E5B00" w:rsidRPr="006F5113" w:rsidRDefault="000E5B00" w:rsidP="00233D36">
            <w:pPr>
              <w:pStyle w:val="102"/>
              <w:rPr>
                <w:rStyle w:val="affff6"/>
                <w:b w:val="0"/>
              </w:rPr>
            </w:pPr>
            <w:r w:rsidRPr="006F5113">
              <w:rPr>
                <w:rStyle w:val="affff6"/>
                <w:b w:val="0"/>
              </w:rPr>
              <w:lastRenderedPageBreak/>
              <w:t>BTS.3</w:t>
            </w:r>
          </w:p>
        </w:tc>
        <w:tc>
          <w:tcPr>
            <w:tcW w:w="0" w:type="auto"/>
            <w:hideMark/>
          </w:tcPr>
          <w:p w14:paraId="7C94191E" w14:textId="77777777" w:rsidR="000E5B00" w:rsidRPr="006F5113" w:rsidRDefault="000E5B00" w:rsidP="00233D36">
            <w:pPr>
              <w:pStyle w:val="102"/>
              <w:rPr>
                <w:rStyle w:val="affff6"/>
                <w:b w:val="0"/>
              </w:rPr>
            </w:pPr>
            <w:r w:rsidRPr="006F5113">
              <w:rPr>
                <w:rStyle w:val="affff6"/>
                <w:b w:val="0"/>
              </w:rPr>
              <w:t>NM</w:t>
            </w:r>
          </w:p>
        </w:tc>
        <w:tc>
          <w:tcPr>
            <w:tcW w:w="0" w:type="auto"/>
            <w:hideMark/>
          </w:tcPr>
          <w:p w14:paraId="58948A36"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55870C43" w14:textId="77777777" w:rsidR="000E5B00" w:rsidRPr="006F5113" w:rsidRDefault="000E5B00" w:rsidP="00233D36">
            <w:pPr>
              <w:pStyle w:val="100"/>
              <w:rPr>
                <w:rStyle w:val="affff6"/>
                <w:b w:val="0"/>
              </w:rPr>
            </w:pPr>
            <w:r w:rsidRPr="006F5113">
              <w:rPr>
                <w:rStyle w:val="affff6"/>
                <w:b w:val="0"/>
              </w:rPr>
              <w:t>Контрольная сумма пакета</w:t>
            </w:r>
          </w:p>
        </w:tc>
        <w:tc>
          <w:tcPr>
            <w:tcW w:w="0" w:type="auto"/>
            <w:hideMark/>
          </w:tcPr>
          <w:p w14:paraId="38EE4D97" w14:textId="77777777" w:rsidR="000E5B00" w:rsidRPr="006F5113" w:rsidRDefault="000E5B00" w:rsidP="00233D36">
            <w:pPr>
              <w:pStyle w:val="100"/>
            </w:pPr>
            <w:r w:rsidRPr="006F5113">
              <w:t>Контрольная сумма рассчитывается по всем данным, находящимся между сегментами BHS и BTS. Для расчёта используется алгоритм CRC32. Результат передаётся в шестнадцатеричной записи.</w:t>
            </w:r>
          </w:p>
        </w:tc>
      </w:tr>
    </w:tbl>
    <w:p w14:paraId="51D4F16B" w14:textId="77777777" w:rsidR="000E5B00" w:rsidRPr="006F5113" w:rsidRDefault="000E5B00" w:rsidP="00233D36">
      <w:pPr>
        <w:pStyle w:val="51"/>
        <w:spacing w:before="480" w:beforeAutospacing="0"/>
      </w:pPr>
      <w:bookmarkStart w:id="192" w:name="_Toc309762937"/>
      <w:bookmarkStart w:id="193" w:name="_Ref440046941"/>
      <w:bookmarkStart w:id="194" w:name="_Toc267317431"/>
      <w:bookmarkStart w:id="195" w:name="_Toc270338264"/>
      <w:bookmarkStart w:id="196" w:name="_Toc270363718"/>
      <w:bookmarkStart w:id="197" w:name="_Toc273022793"/>
      <w:bookmarkStart w:id="198" w:name="_Toc275436902"/>
      <w:bookmarkStart w:id="199" w:name="_Toc276148662"/>
      <w:bookmarkStart w:id="200" w:name="_Toc276386107"/>
      <w:bookmarkStart w:id="201" w:name="_Toc277106042"/>
      <w:bookmarkStart w:id="202" w:name="_Toc283983222"/>
      <w:bookmarkStart w:id="203" w:name="_Toc324521303"/>
      <w:r w:rsidRPr="006F5113">
        <w:t>Подтверждающие пакеты</w:t>
      </w:r>
      <w:bookmarkEnd w:id="192"/>
      <w:bookmarkEnd w:id="193"/>
      <w:bookmarkEnd w:id="194"/>
      <w:bookmarkEnd w:id="195"/>
      <w:bookmarkEnd w:id="196"/>
      <w:bookmarkEnd w:id="197"/>
      <w:bookmarkEnd w:id="198"/>
      <w:bookmarkEnd w:id="199"/>
      <w:bookmarkEnd w:id="200"/>
      <w:bookmarkEnd w:id="201"/>
      <w:bookmarkEnd w:id="202"/>
      <w:bookmarkEnd w:id="203"/>
    </w:p>
    <w:p w14:paraId="713E80CB" w14:textId="77777777" w:rsidR="000E5B00" w:rsidRPr="006F5113" w:rsidRDefault="000E5B00" w:rsidP="00233D36">
      <w:r w:rsidRPr="006F5113">
        <w:t>Ответный пакет имеет такую же структуру, как и исходный пакет, и состоит из сообщений, каждое из которых является ответом на одно из посланных сообщений.</w:t>
      </w:r>
    </w:p>
    <w:p w14:paraId="05DFCD4E" w14:textId="77777777" w:rsidR="000E5B00" w:rsidRPr="006F5113" w:rsidRDefault="000E5B00" w:rsidP="00233D36">
      <w:pPr>
        <w:pStyle w:val="41"/>
        <w:keepNext/>
      </w:pPr>
      <w:bookmarkStart w:id="204" w:name="_Toc309762927"/>
      <w:bookmarkStart w:id="205" w:name="_Toc278899243"/>
      <w:bookmarkStart w:id="206" w:name="_Ref278899455"/>
      <w:bookmarkStart w:id="207" w:name="_Ref278899486"/>
      <w:bookmarkStart w:id="208" w:name="_Ref279062988"/>
      <w:bookmarkStart w:id="209" w:name="_Toc280958758"/>
      <w:bookmarkStart w:id="210" w:name="_Ref282704176"/>
      <w:bookmarkStart w:id="211" w:name="_Ref282704860"/>
      <w:bookmarkStart w:id="212" w:name="_Ref282704885"/>
      <w:bookmarkStart w:id="213" w:name="_Ref282704907"/>
      <w:bookmarkStart w:id="214" w:name="_Toc283312728"/>
      <w:bookmarkStart w:id="215" w:name="_Toc283636839"/>
      <w:bookmarkStart w:id="216" w:name="_Toc283983211"/>
      <w:bookmarkStart w:id="217" w:name="_Toc284417642"/>
      <w:bookmarkStart w:id="218" w:name="_Toc284418031"/>
      <w:bookmarkStart w:id="219" w:name="_Toc284422264"/>
      <w:bookmarkStart w:id="220" w:name="_Toc292899774"/>
      <w:bookmarkStart w:id="221" w:name="_Toc324521292"/>
      <w:bookmarkStart w:id="222" w:name="_Ref328122486"/>
      <w:bookmarkStart w:id="223" w:name="_Toc266314518"/>
      <w:bookmarkStart w:id="224" w:name="_Toc267317429"/>
      <w:bookmarkStart w:id="225" w:name="_Toc270338262"/>
      <w:bookmarkStart w:id="226" w:name="_Toc270363716"/>
      <w:bookmarkStart w:id="227" w:name="_Toc270674688"/>
      <w:bookmarkStart w:id="228" w:name="_Toc273022791"/>
      <w:bookmarkStart w:id="229" w:name="_Toc273030437"/>
      <w:bookmarkStart w:id="230" w:name="_Toc273743354"/>
      <w:bookmarkStart w:id="231" w:name="_Ref274944925"/>
      <w:bookmarkStart w:id="232" w:name="_Ref274944948"/>
      <w:bookmarkStart w:id="233" w:name="_Toc274948401"/>
      <w:bookmarkStart w:id="234" w:name="_Toc275184828"/>
      <w:bookmarkStart w:id="235" w:name="_Toc275189336"/>
      <w:bookmarkStart w:id="236" w:name="_Toc275279960"/>
      <w:bookmarkStart w:id="237" w:name="_Ref275353320"/>
      <w:bookmarkStart w:id="238" w:name="_Toc275436900"/>
      <w:bookmarkStart w:id="239" w:name="_Toc276148660"/>
      <w:bookmarkStart w:id="240" w:name="_Toc276386105"/>
      <w:bookmarkStart w:id="241" w:name="_Toc277106040"/>
      <w:r w:rsidRPr="006F5113">
        <w:t>Структура и служебные сегменты исходных сообщений</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75D3EFFE" w14:textId="77777777" w:rsidR="000E5B00" w:rsidRPr="006F5113" w:rsidRDefault="000E5B00" w:rsidP="00233D36">
      <w:r w:rsidRPr="006F5113">
        <w:t>Исходные сообщения всех типов имеют общую часть, включающую данные о сообщении в целом и о событии, его вызвавшем. Для сообщений, использующихся для организации описываемых в настоящем документе обменов данными, общая часть сообщений выглядит следующим образом:</w:t>
      </w:r>
    </w:p>
    <w:tbl>
      <w:tblPr>
        <w:tblW w:w="0" w:type="auto"/>
        <w:jc w:val="center"/>
        <w:tblBorders>
          <w:insideV w:val="dotted" w:sz="4" w:space="0" w:color="auto"/>
        </w:tblBorders>
        <w:tblLook w:val="04A0" w:firstRow="1" w:lastRow="0" w:firstColumn="1" w:lastColumn="0" w:noHBand="0" w:noVBand="1"/>
      </w:tblPr>
      <w:tblGrid>
        <w:gridCol w:w="3270"/>
        <w:gridCol w:w="5236"/>
      </w:tblGrid>
      <w:tr w:rsidR="000E5B00" w:rsidRPr="006F5113" w14:paraId="3398FF50" w14:textId="77777777" w:rsidTr="00233D36">
        <w:trPr>
          <w:tblHeader/>
          <w:jc w:val="center"/>
        </w:trPr>
        <w:tc>
          <w:tcPr>
            <w:tcW w:w="0" w:type="auto"/>
            <w:tcBorders>
              <w:top w:val="nil"/>
              <w:left w:val="nil"/>
              <w:bottom w:val="single" w:sz="4" w:space="0" w:color="auto"/>
              <w:right w:val="dotted" w:sz="4" w:space="0" w:color="auto"/>
              <w:tl2br w:val="nil"/>
              <w:tr2bl w:val="nil"/>
            </w:tcBorders>
            <w:shd w:val="clear" w:color="auto" w:fill="auto"/>
            <w:vAlign w:val="both"/>
            <w:hideMark/>
          </w:tcPr>
          <w:p w14:paraId="5EAAC820" w14:textId="77777777" w:rsidR="000E5B00" w:rsidRPr="006F5113" w:rsidRDefault="000E5B00" w:rsidP="00233D36">
            <w:pPr>
              <w:pStyle w:val="100"/>
              <w:rPr>
                <w:rStyle w:val="affff6"/>
                <w:b w:val="0"/>
              </w:rPr>
            </w:pPr>
            <w:r w:rsidRPr="006F5113">
              <w:rPr>
                <w:rStyle w:val="affff6"/>
                <w:b w:val="0"/>
              </w:rPr>
              <w:t>код-группы-событий^код-события^</w:t>
            </w:r>
            <w:r w:rsidRPr="006F5113">
              <w:rPr>
                <w:rStyle w:val="affff6"/>
                <w:b w:val="0"/>
              </w:rPr>
              <w:br/>
              <w:t>код-структуры-сообщения</w:t>
            </w:r>
          </w:p>
        </w:tc>
        <w:tc>
          <w:tcPr>
            <w:tcW w:w="0" w:type="auto"/>
            <w:tcBorders>
              <w:top w:val="nil"/>
              <w:left w:val="dotted" w:sz="4" w:space="0" w:color="auto"/>
              <w:bottom w:val="single" w:sz="4" w:space="0" w:color="auto"/>
              <w:right w:val="nil"/>
              <w:tl2br w:val="nil"/>
              <w:tr2bl w:val="nil"/>
            </w:tcBorders>
            <w:shd w:val="clear" w:color="auto" w:fill="auto"/>
            <w:vAlign w:val="both"/>
            <w:hideMark/>
          </w:tcPr>
          <w:p w14:paraId="58CC6058" w14:textId="77777777" w:rsidR="000E5B00" w:rsidRPr="006F5113" w:rsidRDefault="000E5B00" w:rsidP="00233D36">
            <w:pPr>
              <w:pStyle w:val="100"/>
              <w:rPr>
                <w:rStyle w:val="affff6"/>
                <w:b w:val="0"/>
              </w:rPr>
            </w:pPr>
          </w:p>
        </w:tc>
      </w:tr>
      <w:tr w:rsidR="000E5B00" w:rsidRPr="006F5113" w14:paraId="6AFE6ED6" w14:textId="77777777" w:rsidTr="00233D36">
        <w:trPr>
          <w:jc w:val="center"/>
        </w:trPr>
        <w:tc>
          <w:tcPr>
            <w:tcW w:w="0" w:type="auto"/>
            <w:shd w:val="clear" w:color="auto" w:fill="auto"/>
            <w:vAlign w:val="center"/>
            <w:hideMark/>
          </w:tcPr>
          <w:p w14:paraId="0F8776C2" w14:textId="77777777" w:rsidR="000E5B00" w:rsidRPr="006F5113" w:rsidRDefault="000E5B00" w:rsidP="00233D36">
            <w:pPr>
              <w:pStyle w:val="100"/>
            </w:pPr>
            <w:r w:rsidRPr="006F5113">
              <w:t>&lt;код-структуры-сообщения&gt;</w:t>
            </w:r>
          </w:p>
        </w:tc>
        <w:tc>
          <w:tcPr>
            <w:tcW w:w="0" w:type="auto"/>
            <w:shd w:val="clear" w:color="auto" w:fill="auto"/>
            <w:vAlign w:val="center"/>
          </w:tcPr>
          <w:p w14:paraId="5AE3AA05" w14:textId="77777777" w:rsidR="000E5B00" w:rsidRPr="006F5113" w:rsidRDefault="000E5B00" w:rsidP="00233D36">
            <w:pPr>
              <w:pStyle w:val="100"/>
            </w:pPr>
          </w:p>
        </w:tc>
      </w:tr>
      <w:tr w:rsidR="000E5B00" w:rsidRPr="006F5113" w14:paraId="5C8E3988" w14:textId="77777777" w:rsidTr="00233D36">
        <w:trPr>
          <w:jc w:val="center"/>
        </w:trPr>
        <w:tc>
          <w:tcPr>
            <w:tcW w:w="0" w:type="auto"/>
            <w:shd w:val="clear" w:color="auto" w:fill="auto"/>
            <w:vAlign w:val="center"/>
            <w:hideMark/>
          </w:tcPr>
          <w:p w14:paraId="3DEEEC99" w14:textId="77777777" w:rsidR="000E5B00" w:rsidRPr="006F5113" w:rsidRDefault="000E5B00" w:rsidP="00233D36">
            <w:pPr>
              <w:pStyle w:val="100"/>
            </w:pPr>
            <w:r w:rsidRPr="006F5113">
              <w:t>&lt;MSH&gt;…&lt;/MSH&gt;</w:t>
            </w:r>
          </w:p>
        </w:tc>
        <w:tc>
          <w:tcPr>
            <w:tcW w:w="0" w:type="auto"/>
            <w:shd w:val="clear" w:color="auto" w:fill="auto"/>
            <w:vAlign w:val="center"/>
            <w:hideMark/>
          </w:tcPr>
          <w:p w14:paraId="11F76FF1" w14:textId="77777777" w:rsidR="000E5B00" w:rsidRPr="006F5113" w:rsidRDefault="000E5B00" w:rsidP="00233D36">
            <w:pPr>
              <w:pStyle w:val="100"/>
            </w:pPr>
            <w:r w:rsidRPr="006F5113">
              <w:t>Заголовок сообщения</w:t>
            </w:r>
          </w:p>
        </w:tc>
      </w:tr>
      <w:tr w:rsidR="000E5B00" w:rsidRPr="006F5113" w14:paraId="696C51EE" w14:textId="77777777" w:rsidTr="00233D36">
        <w:trPr>
          <w:jc w:val="center"/>
        </w:trPr>
        <w:tc>
          <w:tcPr>
            <w:tcW w:w="0" w:type="auto"/>
            <w:shd w:val="clear" w:color="auto" w:fill="auto"/>
            <w:vAlign w:val="center"/>
            <w:hideMark/>
          </w:tcPr>
          <w:p w14:paraId="5741ED19" w14:textId="77777777" w:rsidR="000E5B00" w:rsidRPr="006F5113" w:rsidRDefault="000E5B00" w:rsidP="00233D36">
            <w:pPr>
              <w:pStyle w:val="100"/>
            </w:pPr>
            <w:r w:rsidRPr="006F5113">
              <w:t>&lt;EVN&gt;…&lt;/EVN&gt;</w:t>
            </w:r>
          </w:p>
        </w:tc>
        <w:tc>
          <w:tcPr>
            <w:tcW w:w="0" w:type="auto"/>
            <w:shd w:val="clear" w:color="auto" w:fill="auto"/>
            <w:vAlign w:val="center"/>
            <w:hideMark/>
          </w:tcPr>
          <w:p w14:paraId="1731B7FE" w14:textId="77777777" w:rsidR="000E5B00" w:rsidRPr="006F5113" w:rsidRDefault="000E5B00" w:rsidP="00233D36">
            <w:pPr>
              <w:pStyle w:val="100"/>
            </w:pPr>
            <w:r w:rsidRPr="006F5113">
              <w:t>Тип события</w:t>
            </w:r>
          </w:p>
        </w:tc>
      </w:tr>
      <w:tr w:rsidR="000E5B00" w:rsidRPr="006F5113" w14:paraId="7AE0A954" w14:textId="77777777" w:rsidTr="00233D36">
        <w:trPr>
          <w:jc w:val="center"/>
        </w:trPr>
        <w:tc>
          <w:tcPr>
            <w:tcW w:w="0" w:type="auto"/>
            <w:shd w:val="clear" w:color="auto" w:fill="auto"/>
            <w:vAlign w:val="center"/>
            <w:hideMark/>
          </w:tcPr>
          <w:p w14:paraId="7B8FFC50" w14:textId="77777777" w:rsidR="000E5B00" w:rsidRPr="006F5113" w:rsidRDefault="000E5B00" w:rsidP="00233D36">
            <w:pPr>
              <w:pStyle w:val="100"/>
            </w:pPr>
            <w:r w:rsidRPr="006F5113">
              <w:t>…</w:t>
            </w:r>
          </w:p>
        </w:tc>
        <w:tc>
          <w:tcPr>
            <w:tcW w:w="0" w:type="auto"/>
            <w:shd w:val="clear" w:color="auto" w:fill="auto"/>
            <w:vAlign w:val="center"/>
          </w:tcPr>
          <w:p w14:paraId="5DCF75A2" w14:textId="77777777" w:rsidR="000E5B00" w:rsidRPr="006F5113" w:rsidRDefault="000E5B00" w:rsidP="00233D36">
            <w:pPr>
              <w:pStyle w:val="100"/>
            </w:pPr>
          </w:p>
        </w:tc>
      </w:tr>
      <w:tr w:rsidR="000E5B00" w:rsidRPr="006F5113" w14:paraId="1C2DA0BE" w14:textId="77777777" w:rsidTr="00233D36">
        <w:trPr>
          <w:jc w:val="center"/>
        </w:trPr>
        <w:tc>
          <w:tcPr>
            <w:tcW w:w="0" w:type="auto"/>
            <w:shd w:val="clear" w:color="auto" w:fill="auto"/>
            <w:vAlign w:val="center"/>
            <w:hideMark/>
          </w:tcPr>
          <w:p w14:paraId="17CD07C9" w14:textId="77777777" w:rsidR="000E5B00" w:rsidRPr="006F5113" w:rsidRDefault="000E5B00" w:rsidP="00233D36">
            <w:pPr>
              <w:pStyle w:val="100"/>
            </w:pPr>
            <w:r w:rsidRPr="006F5113">
              <w:t>…</w:t>
            </w:r>
          </w:p>
        </w:tc>
        <w:tc>
          <w:tcPr>
            <w:tcW w:w="0" w:type="auto"/>
            <w:shd w:val="clear" w:color="auto" w:fill="auto"/>
            <w:vAlign w:val="center"/>
            <w:hideMark/>
          </w:tcPr>
          <w:p w14:paraId="2FB05EB2" w14:textId="77777777" w:rsidR="000E5B00" w:rsidRPr="006F5113" w:rsidRDefault="000E5B00" w:rsidP="00233D36">
            <w:pPr>
              <w:pStyle w:val="100"/>
            </w:pPr>
            <w:r w:rsidRPr="006F5113">
              <w:t>Сегменты, специфичные для сообщений конкретного типа</w:t>
            </w:r>
          </w:p>
        </w:tc>
      </w:tr>
      <w:tr w:rsidR="000E5B00" w:rsidRPr="006F5113" w14:paraId="465C3249" w14:textId="77777777" w:rsidTr="00233D36">
        <w:trPr>
          <w:jc w:val="center"/>
        </w:trPr>
        <w:tc>
          <w:tcPr>
            <w:tcW w:w="0" w:type="auto"/>
            <w:shd w:val="clear" w:color="auto" w:fill="auto"/>
            <w:vAlign w:val="center"/>
            <w:hideMark/>
          </w:tcPr>
          <w:p w14:paraId="1D7C56D7" w14:textId="77777777" w:rsidR="000E5B00" w:rsidRPr="006F5113" w:rsidRDefault="000E5B00" w:rsidP="00233D36">
            <w:pPr>
              <w:pStyle w:val="100"/>
            </w:pPr>
            <w:r w:rsidRPr="006F5113">
              <w:t>…</w:t>
            </w:r>
          </w:p>
        </w:tc>
        <w:tc>
          <w:tcPr>
            <w:tcW w:w="0" w:type="auto"/>
            <w:shd w:val="clear" w:color="auto" w:fill="auto"/>
            <w:vAlign w:val="center"/>
          </w:tcPr>
          <w:p w14:paraId="461C4A53" w14:textId="77777777" w:rsidR="000E5B00" w:rsidRPr="006F5113" w:rsidRDefault="000E5B00" w:rsidP="00233D36">
            <w:pPr>
              <w:pStyle w:val="100"/>
            </w:pPr>
          </w:p>
        </w:tc>
      </w:tr>
      <w:tr w:rsidR="000E5B00" w:rsidRPr="006F5113" w14:paraId="77BCD897" w14:textId="77777777" w:rsidTr="00233D36">
        <w:trPr>
          <w:jc w:val="center"/>
        </w:trPr>
        <w:tc>
          <w:tcPr>
            <w:tcW w:w="0" w:type="auto"/>
            <w:shd w:val="clear" w:color="auto" w:fill="auto"/>
            <w:vAlign w:val="center"/>
            <w:hideMark/>
          </w:tcPr>
          <w:p w14:paraId="5A01F615" w14:textId="77777777" w:rsidR="000E5B00" w:rsidRPr="006F5113" w:rsidRDefault="000E5B00" w:rsidP="00233D36">
            <w:pPr>
              <w:pStyle w:val="100"/>
            </w:pPr>
            <w:r w:rsidRPr="006F5113">
              <w:t>&lt;/код-структуры-сообщения&gt;</w:t>
            </w:r>
          </w:p>
        </w:tc>
        <w:tc>
          <w:tcPr>
            <w:tcW w:w="0" w:type="auto"/>
            <w:shd w:val="clear" w:color="auto" w:fill="auto"/>
            <w:vAlign w:val="center"/>
          </w:tcPr>
          <w:p w14:paraId="184A5C1F" w14:textId="77777777" w:rsidR="000E5B00" w:rsidRPr="006F5113" w:rsidRDefault="000E5B00" w:rsidP="00233D36">
            <w:pPr>
              <w:pStyle w:val="100"/>
            </w:pPr>
          </w:p>
        </w:tc>
      </w:tr>
    </w:tbl>
    <w:p w14:paraId="22CE1610" w14:textId="77777777" w:rsidR="000E5B00" w:rsidRPr="006F5113" w:rsidRDefault="000E5B00" w:rsidP="00233D36">
      <w:pPr>
        <w:pStyle w:val="51"/>
        <w:spacing w:before="480" w:beforeAutospacing="0"/>
      </w:pPr>
      <w:bookmarkStart w:id="242" w:name="_Ref328122129"/>
      <w:bookmarkStart w:id="243" w:name="Пункт_MSH"/>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6F5113">
        <w:t>Сегмент MSH – «Заголовок сообщения»</w:t>
      </w:r>
      <w:bookmarkEnd w:id="242"/>
    </w:p>
    <w:bookmarkEnd w:id="243"/>
    <w:p w14:paraId="57312B5E" w14:textId="77777777" w:rsidR="000E5B00" w:rsidRPr="006F5113" w:rsidRDefault="000E5B00" w:rsidP="00233D36">
      <w:pPr>
        <w:pStyle w:val="6"/>
        <w:keepNext/>
      </w:pPr>
      <w:r w:rsidRPr="006F5113">
        <w:t>Структура сегмента MSH</w:t>
      </w:r>
    </w:p>
    <w:p w14:paraId="1459A0E6" w14:textId="77777777" w:rsidR="000E5B00" w:rsidRPr="006F5113" w:rsidRDefault="000E5B00" w:rsidP="00233D36">
      <w:r w:rsidRPr="006F5113">
        <w:t>Сегмент MSH обязателен во всех сообщениях и не повторяется. Повторяющихся полей в сегменте нет.</w:t>
      </w:r>
    </w:p>
    <w:p w14:paraId="4D7E52AC" w14:textId="77777777" w:rsidR="000E5B00" w:rsidRPr="006F5113" w:rsidRDefault="000E5B00" w:rsidP="00233D36">
      <w:pPr>
        <w:pStyle w:val="a3"/>
      </w:pPr>
      <w:r w:rsidRPr="006F5113">
        <w:t>Заполнение сегмента MSH для исходных сообщений и запросов</w:t>
      </w:r>
    </w:p>
    <w:tbl>
      <w:tblPr>
        <w:tblStyle w:val="aff2"/>
        <w:tblW w:w="10291" w:type="dxa"/>
        <w:tblLayout w:type="fixed"/>
        <w:tblLook w:val="04A0" w:firstRow="1" w:lastRow="0" w:firstColumn="1" w:lastColumn="0" w:noHBand="0" w:noVBand="1"/>
      </w:tblPr>
      <w:tblGrid>
        <w:gridCol w:w="858"/>
        <w:gridCol w:w="588"/>
        <w:gridCol w:w="766"/>
        <w:gridCol w:w="1417"/>
        <w:gridCol w:w="992"/>
        <w:gridCol w:w="553"/>
        <w:gridCol w:w="156"/>
        <w:gridCol w:w="647"/>
        <w:gridCol w:w="426"/>
        <w:gridCol w:w="1478"/>
        <w:gridCol w:w="2410"/>
      </w:tblGrid>
      <w:tr w:rsidR="000E5B00" w:rsidRPr="006F5113" w14:paraId="2D4F6F00" w14:textId="77777777" w:rsidTr="00D6160C">
        <w:trPr>
          <w:cnfStyle w:val="100000000000" w:firstRow="1" w:lastRow="0" w:firstColumn="0" w:lastColumn="0" w:oddVBand="0" w:evenVBand="0" w:oddHBand="0" w:evenHBand="0" w:firstRowFirstColumn="0" w:firstRowLastColumn="0" w:lastRowFirstColumn="0" w:lastRowLastColumn="0"/>
          <w:trHeight w:val="650"/>
        </w:trPr>
        <w:tc>
          <w:tcPr>
            <w:tcW w:w="858" w:type="dxa"/>
            <w:hideMark/>
          </w:tcPr>
          <w:p w14:paraId="02367664" w14:textId="77777777" w:rsidR="000E5B00" w:rsidRPr="006F5113" w:rsidRDefault="0067210F" w:rsidP="00223636">
            <w:pPr>
              <w:pStyle w:val="102"/>
              <w:keepNext w:val="0"/>
              <w:keepLines w:val="0"/>
            </w:pPr>
            <w:r w:rsidRPr="006F5113">
              <w:rPr>
                <w:lang w:val="en-US"/>
              </w:rPr>
              <w:t>X</w:t>
            </w:r>
            <w:r w:rsidR="000E5B00" w:rsidRPr="006F5113">
              <w:t>ML-имя</w:t>
            </w:r>
          </w:p>
        </w:tc>
        <w:tc>
          <w:tcPr>
            <w:tcW w:w="588" w:type="dxa"/>
            <w:hideMark/>
          </w:tcPr>
          <w:p w14:paraId="7E688F00" w14:textId="77777777" w:rsidR="000E5B00" w:rsidRPr="006F5113" w:rsidRDefault="000E5B00" w:rsidP="00233D36">
            <w:pPr>
              <w:pStyle w:val="102"/>
              <w:keepNext w:val="0"/>
              <w:keepLines w:val="0"/>
            </w:pPr>
            <w:r w:rsidRPr="006F5113">
              <w:t>Тип данных</w:t>
            </w:r>
          </w:p>
        </w:tc>
        <w:tc>
          <w:tcPr>
            <w:tcW w:w="766" w:type="dxa"/>
            <w:hideMark/>
          </w:tcPr>
          <w:p w14:paraId="0C42E772" w14:textId="77777777" w:rsidR="000E5B00" w:rsidRPr="006F5113" w:rsidRDefault="000E5B00" w:rsidP="00233D36">
            <w:pPr>
              <w:pStyle w:val="102"/>
              <w:keepNext w:val="0"/>
              <w:keepLines w:val="0"/>
            </w:pPr>
            <w:r w:rsidRPr="006F5113">
              <w:t>Обяз. поле</w:t>
            </w:r>
          </w:p>
        </w:tc>
        <w:tc>
          <w:tcPr>
            <w:tcW w:w="1417" w:type="dxa"/>
            <w:hideMark/>
          </w:tcPr>
          <w:p w14:paraId="7DB5AEF1" w14:textId="77777777" w:rsidR="000E5B00" w:rsidRPr="006F5113" w:rsidRDefault="000E5B00" w:rsidP="00233D36">
            <w:pPr>
              <w:pStyle w:val="100"/>
              <w:keepNext w:val="0"/>
              <w:keepLines w:val="0"/>
            </w:pPr>
            <w:r w:rsidRPr="006F5113">
              <w:t>Имя поля</w:t>
            </w:r>
          </w:p>
        </w:tc>
        <w:tc>
          <w:tcPr>
            <w:tcW w:w="992" w:type="dxa"/>
            <w:hideMark/>
          </w:tcPr>
          <w:p w14:paraId="3E054C09" w14:textId="77777777" w:rsidR="000E5B00" w:rsidRPr="006F5113" w:rsidRDefault="000E5B00" w:rsidP="00233D36">
            <w:pPr>
              <w:pStyle w:val="102"/>
              <w:keepNext w:val="0"/>
              <w:keepLines w:val="0"/>
            </w:pPr>
            <w:r w:rsidRPr="006F5113">
              <w:t>Кмп</w:t>
            </w:r>
          </w:p>
        </w:tc>
        <w:tc>
          <w:tcPr>
            <w:tcW w:w="709" w:type="dxa"/>
            <w:gridSpan w:val="2"/>
            <w:hideMark/>
          </w:tcPr>
          <w:p w14:paraId="6C42D21A" w14:textId="77777777" w:rsidR="000E5B00" w:rsidRPr="006F5113" w:rsidRDefault="000E5B00" w:rsidP="00233D36">
            <w:pPr>
              <w:pStyle w:val="102"/>
              <w:keepNext w:val="0"/>
              <w:keepLines w:val="0"/>
            </w:pPr>
            <w:r w:rsidRPr="006F5113">
              <w:t>Обяз. кмп</w:t>
            </w:r>
          </w:p>
        </w:tc>
        <w:tc>
          <w:tcPr>
            <w:tcW w:w="2551" w:type="dxa"/>
            <w:gridSpan w:val="3"/>
            <w:hideMark/>
          </w:tcPr>
          <w:p w14:paraId="5A8331AB" w14:textId="77777777" w:rsidR="000E5B00" w:rsidRPr="006F5113" w:rsidRDefault="000E5B00" w:rsidP="00233D36">
            <w:pPr>
              <w:pStyle w:val="102"/>
              <w:keepNext w:val="0"/>
              <w:keepLines w:val="0"/>
            </w:pPr>
            <w:r w:rsidRPr="006F5113">
              <w:t>Константа</w:t>
            </w:r>
          </w:p>
        </w:tc>
        <w:tc>
          <w:tcPr>
            <w:tcW w:w="2410" w:type="dxa"/>
            <w:hideMark/>
          </w:tcPr>
          <w:p w14:paraId="761561A2" w14:textId="77777777" w:rsidR="000E5B00" w:rsidRPr="006F5113" w:rsidRDefault="000E5B00" w:rsidP="00233D36">
            <w:pPr>
              <w:pStyle w:val="100"/>
              <w:keepNext w:val="0"/>
              <w:keepLines w:val="0"/>
            </w:pPr>
            <w:r w:rsidRPr="006F5113">
              <w:t>Указания по заполнению</w:t>
            </w:r>
          </w:p>
        </w:tc>
      </w:tr>
      <w:tr w:rsidR="000E5B00" w:rsidRPr="006F5113" w14:paraId="2DED5977" w14:textId="77777777" w:rsidTr="00D6160C">
        <w:tc>
          <w:tcPr>
            <w:tcW w:w="858" w:type="dxa"/>
            <w:hideMark/>
          </w:tcPr>
          <w:p w14:paraId="5B62233F" w14:textId="77777777" w:rsidR="000E5B00" w:rsidRPr="006F5113" w:rsidRDefault="000E5B00" w:rsidP="00233D36">
            <w:pPr>
              <w:pStyle w:val="102"/>
              <w:rPr>
                <w:rStyle w:val="affff6"/>
                <w:b w:val="0"/>
              </w:rPr>
            </w:pPr>
            <w:r w:rsidRPr="006F5113">
              <w:rPr>
                <w:rStyle w:val="affff6"/>
                <w:b w:val="0"/>
              </w:rPr>
              <w:t>MSH.1</w:t>
            </w:r>
          </w:p>
        </w:tc>
        <w:tc>
          <w:tcPr>
            <w:tcW w:w="588" w:type="dxa"/>
            <w:hideMark/>
          </w:tcPr>
          <w:p w14:paraId="5EEF1654" w14:textId="77777777" w:rsidR="000E5B00" w:rsidRPr="006F5113" w:rsidRDefault="000E5B00" w:rsidP="00233D36">
            <w:pPr>
              <w:pStyle w:val="102"/>
              <w:rPr>
                <w:rStyle w:val="affff6"/>
                <w:b w:val="0"/>
              </w:rPr>
            </w:pPr>
            <w:r w:rsidRPr="006F5113">
              <w:rPr>
                <w:rStyle w:val="affff6"/>
                <w:b w:val="0"/>
              </w:rPr>
              <w:t>ST</w:t>
            </w:r>
          </w:p>
        </w:tc>
        <w:tc>
          <w:tcPr>
            <w:tcW w:w="766" w:type="dxa"/>
            <w:hideMark/>
          </w:tcPr>
          <w:p w14:paraId="15388AAE" w14:textId="77777777" w:rsidR="000E5B00" w:rsidRPr="006F5113" w:rsidRDefault="000E5B00" w:rsidP="00233D36">
            <w:pPr>
              <w:pStyle w:val="102"/>
              <w:rPr>
                <w:rStyle w:val="affff6"/>
                <w:b w:val="0"/>
              </w:rPr>
            </w:pPr>
            <w:r w:rsidRPr="006F5113">
              <w:rPr>
                <w:rStyle w:val="affff6"/>
                <w:b w:val="0"/>
              </w:rPr>
              <w:t>Да</w:t>
            </w:r>
          </w:p>
        </w:tc>
        <w:tc>
          <w:tcPr>
            <w:tcW w:w="1417" w:type="dxa"/>
            <w:hideMark/>
          </w:tcPr>
          <w:p w14:paraId="352CF9D9" w14:textId="77777777" w:rsidR="000E5B00" w:rsidRPr="006F5113" w:rsidRDefault="000E5B00" w:rsidP="00233D36">
            <w:pPr>
              <w:pStyle w:val="100"/>
              <w:rPr>
                <w:rStyle w:val="affff6"/>
                <w:b w:val="0"/>
              </w:rPr>
            </w:pPr>
            <w:r w:rsidRPr="006F5113">
              <w:rPr>
                <w:rStyle w:val="affff6"/>
                <w:b w:val="0"/>
              </w:rPr>
              <w:t>Разделитель полей</w:t>
            </w:r>
          </w:p>
        </w:tc>
        <w:tc>
          <w:tcPr>
            <w:tcW w:w="992" w:type="dxa"/>
          </w:tcPr>
          <w:p w14:paraId="1979BBFF" w14:textId="77777777" w:rsidR="000E5B00" w:rsidRPr="006F5113" w:rsidRDefault="000E5B00" w:rsidP="00233D36">
            <w:pPr>
              <w:pStyle w:val="102"/>
            </w:pPr>
          </w:p>
        </w:tc>
        <w:tc>
          <w:tcPr>
            <w:tcW w:w="709" w:type="dxa"/>
            <w:gridSpan w:val="2"/>
          </w:tcPr>
          <w:p w14:paraId="6E2DE805" w14:textId="77777777" w:rsidR="000E5B00" w:rsidRPr="006F5113" w:rsidRDefault="000E5B00" w:rsidP="00233D36">
            <w:pPr>
              <w:pStyle w:val="102"/>
            </w:pPr>
          </w:p>
        </w:tc>
        <w:tc>
          <w:tcPr>
            <w:tcW w:w="2551" w:type="dxa"/>
            <w:gridSpan w:val="3"/>
            <w:hideMark/>
          </w:tcPr>
          <w:p w14:paraId="722B0578" w14:textId="77777777" w:rsidR="000E5B00" w:rsidRPr="006F5113" w:rsidRDefault="000E5B00" w:rsidP="00233D36">
            <w:pPr>
              <w:pStyle w:val="102"/>
            </w:pPr>
            <w:r w:rsidRPr="006F5113">
              <w:t>|</w:t>
            </w:r>
          </w:p>
        </w:tc>
        <w:tc>
          <w:tcPr>
            <w:tcW w:w="2410" w:type="dxa"/>
          </w:tcPr>
          <w:p w14:paraId="777DBDF5" w14:textId="77777777" w:rsidR="000E5B00" w:rsidRPr="006F5113" w:rsidRDefault="000E5B00" w:rsidP="00233D36">
            <w:pPr>
              <w:pStyle w:val="100"/>
            </w:pPr>
          </w:p>
        </w:tc>
      </w:tr>
      <w:tr w:rsidR="000E5B00" w:rsidRPr="006F5113" w14:paraId="2043C991" w14:textId="77777777" w:rsidTr="00D6160C">
        <w:tc>
          <w:tcPr>
            <w:tcW w:w="858" w:type="dxa"/>
            <w:hideMark/>
          </w:tcPr>
          <w:p w14:paraId="058DEEA5" w14:textId="77777777" w:rsidR="000E5B00" w:rsidRPr="006F5113" w:rsidRDefault="000E5B00" w:rsidP="00233D36">
            <w:pPr>
              <w:pStyle w:val="102"/>
              <w:rPr>
                <w:rStyle w:val="affff6"/>
                <w:b w:val="0"/>
              </w:rPr>
            </w:pPr>
            <w:r w:rsidRPr="006F5113">
              <w:rPr>
                <w:rStyle w:val="affff6"/>
                <w:b w:val="0"/>
              </w:rPr>
              <w:t>MSH.2</w:t>
            </w:r>
          </w:p>
        </w:tc>
        <w:tc>
          <w:tcPr>
            <w:tcW w:w="588" w:type="dxa"/>
            <w:hideMark/>
          </w:tcPr>
          <w:p w14:paraId="3108DD33" w14:textId="77777777" w:rsidR="000E5B00" w:rsidRPr="006F5113" w:rsidRDefault="000E5B00" w:rsidP="00233D36">
            <w:pPr>
              <w:pStyle w:val="102"/>
              <w:rPr>
                <w:rStyle w:val="affff6"/>
                <w:b w:val="0"/>
              </w:rPr>
            </w:pPr>
            <w:r w:rsidRPr="006F5113">
              <w:rPr>
                <w:rStyle w:val="affff6"/>
                <w:b w:val="0"/>
              </w:rPr>
              <w:t>ST</w:t>
            </w:r>
          </w:p>
        </w:tc>
        <w:tc>
          <w:tcPr>
            <w:tcW w:w="766" w:type="dxa"/>
            <w:hideMark/>
          </w:tcPr>
          <w:p w14:paraId="3C1ABC47" w14:textId="77777777" w:rsidR="000E5B00" w:rsidRPr="006F5113" w:rsidRDefault="000E5B00" w:rsidP="00233D36">
            <w:pPr>
              <w:pStyle w:val="102"/>
              <w:rPr>
                <w:rStyle w:val="affff6"/>
                <w:b w:val="0"/>
              </w:rPr>
            </w:pPr>
            <w:r w:rsidRPr="006F5113">
              <w:rPr>
                <w:rStyle w:val="affff6"/>
                <w:b w:val="0"/>
              </w:rPr>
              <w:t>Да</w:t>
            </w:r>
          </w:p>
        </w:tc>
        <w:tc>
          <w:tcPr>
            <w:tcW w:w="1417" w:type="dxa"/>
            <w:hideMark/>
          </w:tcPr>
          <w:p w14:paraId="68B5C5F5" w14:textId="77777777" w:rsidR="000E5B00" w:rsidRPr="006F5113" w:rsidRDefault="000E5B00" w:rsidP="00233D36">
            <w:pPr>
              <w:pStyle w:val="100"/>
              <w:rPr>
                <w:rStyle w:val="affff6"/>
                <w:b w:val="0"/>
              </w:rPr>
            </w:pPr>
            <w:r w:rsidRPr="006F5113">
              <w:rPr>
                <w:rStyle w:val="affff6"/>
                <w:b w:val="0"/>
              </w:rPr>
              <w:t>Специальные символы кодирования</w:t>
            </w:r>
          </w:p>
        </w:tc>
        <w:tc>
          <w:tcPr>
            <w:tcW w:w="992" w:type="dxa"/>
          </w:tcPr>
          <w:p w14:paraId="207843DD" w14:textId="77777777" w:rsidR="000E5B00" w:rsidRPr="006F5113" w:rsidRDefault="000E5B00" w:rsidP="00233D36">
            <w:pPr>
              <w:pStyle w:val="102"/>
            </w:pPr>
          </w:p>
        </w:tc>
        <w:tc>
          <w:tcPr>
            <w:tcW w:w="709" w:type="dxa"/>
            <w:gridSpan w:val="2"/>
          </w:tcPr>
          <w:p w14:paraId="40D0326D" w14:textId="77777777" w:rsidR="000E5B00" w:rsidRPr="006F5113" w:rsidRDefault="000E5B00" w:rsidP="00233D36">
            <w:pPr>
              <w:pStyle w:val="102"/>
            </w:pPr>
          </w:p>
        </w:tc>
        <w:tc>
          <w:tcPr>
            <w:tcW w:w="2551" w:type="dxa"/>
            <w:gridSpan w:val="3"/>
            <w:hideMark/>
          </w:tcPr>
          <w:p w14:paraId="0E2B61D5" w14:textId="77777777" w:rsidR="000E5B00" w:rsidRPr="006F5113" w:rsidRDefault="000E5B00" w:rsidP="00233D36">
            <w:pPr>
              <w:pStyle w:val="102"/>
            </w:pPr>
            <w:r w:rsidRPr="006F5113">
              <w:t>^~\&amp;</w:t>
            </w:r>
          </w:p>
        </w:tc>
        <w:tc>
          <w:tcPr>
            <w:tcW w:w="2410" w:type="dxa"/>
            <w:hideMark/>
          </w:tcPr>
          <w:p w14:paraId="3154E0E0" w14:textId="77777777" w:rsidR="000E5B00" w:rsidRPr="006F5113" w:rsidRDefault="000E5B00" w:rsidP="00233D36">
            <w:pPr>
              <w:pStyle w:val="100"/>
            </w:pPr>
            <w:r w:rsidRPr="006F5113">
              <w:t>При xml-кодировании константа должна кодироваться как ^~\&amp;amp;</w:t>
            </w:r>
          </w:p>
        </w:tc>
      </w:tr>
      <w:tr w:rsidR="000E5B00" w:rsidRPr="006F5113" w14:paraId="0F6729E3" w14:textId="77777777" w:rsidTr="00D6160C">
        <w:trPr>
          <w:trHeight w:val="82"/>
        </w:trPr>
        <w:tc>
          <w:tcPr>
            <w:tcW w:w="858" w:type="dxa"/>
            <w:hideMark/>
          </w:tcPr>
          <w:p w14:paraId="6398917F" w14:textId="77777777" w:rsidR="000E5B00" w:rsidRPr="006F5113" w:rsidRDefault="000E5B00" w:rsidP="00233D36">
            <w:pPr>
              <w:pStyle w:val="102"/>
              <w:rPr>
                <w:rStyle w:val="affff6"/>
                <w:b w:val="0"/>
              </w:rPr>
            </w:pPr>
            <w:r w:rsidRPr="006F5113">
              <w:rPr>
                <w:rStyle w:val="affff6"/>
                <w:b w:val="0"/>
              </w:rPr>
              <w:t>MSH.3</w:t>
            </w:r>
          </w:p>
        </w:tc>
        <w:tc>
          <w:tcPr>
            <w:tcW w:w="588" w:type="dxa"/>
            <w:hideMark/>
          </w:tcPr>
          <w:p w14:paraId="6F129C76" w14:textId="77777777" w:rsidR="000E5B00" w:rsidRPr="006F5113" w:rsidRDefault="000E5B00" w:rsidP="00233D36">
            <w:pPr>
              <w:pStyle w:val="102"/>
              <w:rPr>
                <w:rStyle w:val="affff6"/>
                <w:b w:val="0"/>
              </w:rPr>
            </w:pPr>
            <w:r w:rsidRPr="006F5113">
              <w:rPr>
                <w:rStyle w:val="affff6"/>
                <w:b w:val="0"/>
              </w:rPr>
              <w:t>HD</w:t>
            </w:r>
          </w:p>
        </w:tc>
        <w:tc>
          <w:tcPr>
            <w:tcW w:w="766" w:type="dxa"/>
            <w:hideMark/>
          </w:tcPr>
          <w:p w14:paraId="38094737" w14:textId="77777777" w:rsidR="000E5B00" w:rsidRPr="006F5113" w:rsidRDefault="000E5B00" w:rsidP="00233D36">
            <w:pPr>
              <w:pStyle w:val="102"/>
              <w:rPr>
                <w:rStyle w:val="affff6"/>
                <w:b w:val="0"/>
              </w:rPr>
            </w:pPr>
            <w:r w:rsidRPr="006F5113">
              <w:rPr>
                <w:rStyle w:val="affff6"/>
                <w:b w:val="0"/>
              </w:rPr>
              <w:t>Усл</w:t>
            </w:r>
          </w:p>
        </w:tc>
        <w:tc>
          <w:tcPr>
            <w:tcW w:w="1417" w:type="dxa"/>
            <w:hideMark/>
          </w:tcPr>
          <w:p w14:paraId="56FDD5A2" w14:textId="77777777" w:rsidR="000E5B00" w:rsidRPr="006F5113" w:rsidRDefault="000E5B00" w:rsidP="00233D36">
            <w:pPr>
              <w:pStyle w:val="100"/>
              <w:rPr>
                <w:rStyle w:val="affff6"/>
                <w:b w:val="0"/>
              </w:rPr>
            </w:pPr>
            <w:r w:rsidRPr="006F5113">
              <w:rPr>
                <w:rStyle w:val="affff6"/>
                <w:b w:val="0"/>
              </w:rPr>
              <w:t>Приложение-отправитель</w:t>
            </w:r>
          </w:p>
        </w:tc>
        <w:tc>
          <w:tcPr>
            <w:tcW w:w="992" w:type="dxa"/>
            <w:hideMark/>
          </w:tcPr>
          <w:p w14:paraId="62F97AB8" w14:textId="77777777" w:rsidR="000E5B00" w:rsidRPr="006F5113" w:rsidRDefault="000E5B00" w:rsidP="00233D36">
            <w:pPr>
              <w:pStyle w:val="102"/>
              <w:rPr>
                <w:rStyle w:val="affff6"/>
                <w:b w:val="0"/>
              </w:rPr>
            </w:pPr>
            <w:r w:rsidRPr="006F5113">
              <w:rPr>
                <w:rStyle w:val="affff6"/>
                <w:b w:val="0"/>
              </w:rPr>
              <w:t>HD.1</w:t>
            </w:r>
          </w:p>
        </w:tc>
        <w:tc>
          <w:tcPr>
            <w:tcW w:w="709" w:type="dxa"/>
            <w:gridSpan w:val="2"/>
            <w:hideMark/>
          </w:tcPr>
          <w:p w14:paraId="17E5E101" w14:textId="77777777" w:rsidR="000E5B00" w:rsidRPr="006F5113" w:rsidRDefault="000E5B00" w:rsidP="00233D36">
            <w:pPr>
              <w:pStyle w:val="102"/>
              <w:rPr>
                <w:rStyle w:val="affff6"/>
                <w:b w:val="0"/>
              </w:rPr>
            </w:pPr>
            <w:r w:rsidRPr="006F5113">
              <w:rPr>
                <w:rStyle w:val="affff6"/>
                <w:b w:val="0"/>
              </w:rPr>
              <w:t>Да</w:t>
            </w:r>
          </w:p>
        </w:tc>
        <w:tc>
          <w:tcPr>
            <w:tcW w:w="2551" w:type="dxa"/>
            <w:gridSpan w:val="3"/>
          </w:tcPr>
          <w:p w14:paraId="68F59603" w14:textId="77777777" w:rsidR="000E5B00" w:rsidRPr="006F5113" w:rsidRDefault="000E5B00" w:rsidP="00233D36">
            <w:pPr>
              <w:pStyle w:val="102"/>
            </w:pPr>
          </w:p>
        </w:tc>
        <w:tc>
          <w:tcPr>
            <w:tcW w:w="2410" w:type="dxa"/>
            <w:hideMark/>
          </w:tcPr>
          <w:p w14:paraId="3088E933" w14:textId="77777777" w:rsidR="000E5B00" w:rsidRPr="006F5113" w:rsidRDefault="000E5B00" w:rsidP="00233D36">
            <w:pPr>
              <w:pStyle w:val="100"/>
            </w:pPr>
            <w:r w:rsidRPr="006F5113">
              <w:t xml:space="preserve">Кодируемое название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w:t>
            </w:r>
            <w:r w:rsidRPr="006F5113">
              <w:lastRenderedPageBreak/>
              <w:t xml:space="preserve">таблицы) </w:t>
            </w:r>
          </w:p>
        </w:tc>
      </w:tr>
      <w:tr w:rsidR="000E5B00" w:rsidRPr="006F5113" w14:paraId="19B6E6F0" w14:textId="77777777" w:rsidTr="00D6160C">
        <w:trPr>
          <w:trHeight w:val="82"/>
        </w:trPr>
        <w:tc>
          <w:tcPr>
            <w:tcW w:w="858" w:type="dxa"/>
            <w:vMerge w:val="restart"/>
            <w:hideMark/>
          </w:tcPr>
          <w:p w14:paraId="03BEB393" w14:textId="77777777" w:rsidR="000E5B00" w:rsidRPr="006F5113" w:rsidRDefault="000E5B00" w:rsidP="00233D36">
            <w:pPr>
              <w:pStyle w:val="102"/>
              <w:rPr>
                <w:rStyle w:val="affff6"/>
                <w:b w:val="0"/>
              </w:rPr>
            </w:pPr>
            <w:r w:rsidRPr="006F5113">
              <w:rPr>
                <w:rStyle w:val="affff6"/>
                <w:b w:val="0"/>
              </w:rPr>
              <w:lastRenderedPageBreak/>
              <w:t>MSH.4</w:t>
            </w:r>
          </w:p>
        </w:tc>
        <w:tc>
          <w:tcPr>
            <w:tcW w:w="588" w:type="dxa"/>
            <w:vMerge w:val="restart"/>
            <w:hideMark/>
          </w:tcPr>
          <w:p w14:paraId="45FBB42B" w14:textId="77777777" w:rsidR="000E5B00" w:rsidRPr="006F5113" w:rsidRDefault="000E5B00" w:rsidP="00233D36">
            <w:pPr>
              <w:pStyle w:val="102"/>
              <w:rPr>
                <w:rStyle w:val="affff6"/>
                <w:b w:val="0"/>
              </w:rPr>
            </w:pPr>
            <w:r w:rsidRPr="006F5113">
              <w:rPr>
                <w:rStyle w:val="affff6"/>
                <w:b w:val="0"/>
              </w:rPr>
              <w:t>HD</w:t>
            </w:r>
          </w:p>
        </w:tc>
        <w:tc>
          <w:tcPr>
            <w:tcW w:w="766" w:type="dxa"/>
            <w:vMerge w:val="restart"/>
            <w:hideMark/>
          </w:tcPr>
          <w:p w14:paraId="643B9E13" w14:textId="77777777" w:rsidR="000E5B00" w:rsidRPr="006F5113" w:rsidRDefault="000E5B00" w:rsidP="00233D36">
            <w:pPr>
              <w:pStyle w:val="102"/>
              <w:rPr>
                <w:rStyle w:val="affff6"/>
                <w:b w:val="0"/>
              </w:rPr>
            </w:pPr>
            <w:r w:rsidRPr="006F5113">
              <w:rPr>
                <w:rStyle w:val="affff6"/>
                <w:b w:val="0"/>
              </w:rPr>
              <w:t>Усл</w:t>
            </w:r>
          </w:p>
        </w:tc>
        <w:tc>
          <w:tcPr>
            <w:tcW w:w="1417" w:type="dxa"/>
            <w:vMerge w:val="restart"/>
            <w:hideMark/>
          </w:tcPr>
          <w:p w14:paraId="5E2C318B" w14:textId="77777777" w:rsidR="000E5B00" w:rsidRPr="006F5113" w:rsidRDefault="000E5B00" w:rsidP="00233D36">
            <w:pPr>
              <w:pStyle w:val="100"/>
              <w:rPr>
                <w:rStyle w:val="affff6"/>
                <w:b w:val="0"/>
              </w:rPr>
            </w:pPr>
            <w:r w:rsidRPr="006F5113">
              <w:rPr>
                <w:rStyle w:val="affff6"/>
                <w:b w:val="0"/>
              </w:rPr>
              <w:t>Учреждение-отправитель</w:t>
            </w:r>
          </w:p>
        </w:tc>
        <w:tc>
          <w:tcPr>
            <w:tcW w:w="992" w:type="dxa"/>
            <w:hideMark/>
          </w:tcPr>
          <w:p w14:paraId="607577E3" w14:textId="77777777" w:rsidR="000E5B00" w:rsidRPr="006F5113" w:rsidRDefault="000E5B00" w:rsidP="00233D36">
            <w:pPr>
              <w:pStyle w:val="102"/>
              <w:rPr>
                <w:rStyle w:val="affff6"/>
                <w:b w:val="0"/>
              </w:rPr>
            </w:pPr>
            <w:r w:rsidRPr="006F5113">
              <w:rPr>
                <w:rStyle w:val="affff6"/>
                <w:b w:val="0"/>
              </w:rPr>
              <w:t>HD.1</w:t>
            </w:r>
          </w:p>
        </w:tc>
        <w:tc>
          <w:tcPr>
            <w:tcW w:w="709" w:type="dxa"/>
            <w:gridSpan w:val="2"/>
            <w:hideMark/>
          </w:tcPr>
          <w:p w14:paraId="158529DE" w14:textId="77777777" w:rsidR="000E5B00" w:rsidRPr="006F5113" w:rsidRDefault="000E5B00" w:rsidP="00233D36">
            <w:pPr>
              <w:pStyle w:val="102"/>
              <w:rPr>
                <w:rStyle w:val="affff6"/>
                <w:b w:val="0"/>
              </w:rPr>
            </w:pPr>
            <w:r w:rsidRPr="006F5113">
              <w:rPr>
                <w:rStyle w:val="affff6"/>
                <w:b w:val="0"/>
              </w:rPr>
              <w:t>Да</w:t>
            </w:r>
          </w:p>
        </w:tc>
        <w:tc>
          <w:tcPr>
            <w:tcW w:w="2551" w:type="dxa"/>
            <w:gridSpan w:val="3"/>
          </w:tcPr>
          <w:p w14:paraId="30A3DA6E" w14:textId="77777777" w:rsidR="000E5B00" w:rsidRPr="006F5113" w:rsidRDefault="000E5B00" w:rsidP="00233D36">
            <w:pPr>
              <w:pStyle w:val="102"/>
            </w:pPr>
          </w:p>
        </w:tc>
        <w:tc>
          <w:tcPr>
            <w:tcW w:w="2410" w:type="dxa"/>
            <w:hideMark/>
          </w:tcPr>
          <w:p w14:paraId="18FF6AF5" w14:textId="77777777" w:rsidR="000E5B00" w:rsidRPr="006F5113" w:rsidRDefault="000E5B00" w:rsidP="00233D36">
            <w:pPr>
              <w:pStyle w:val="100"/>
            </w:pPr>
            <w:r w:rsidRPr="006F5113">
              <w:t xml:space="preserve">Код фонда ОМС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6A7990EC" w14:textId="77777777" w:rsidTr="00D6160C">
        <w:trPr>
          <w:trHeight w:val="80"/>
        </w:trPr>
        <w:tc>
          <w:tcPr>
            <w:tcW w:w="858" w:type="dxa"/>
            <w:vMerge/>
            <w:hideMark/>
          </w:tcPr>
          <w:p w14:paraId="18C645EE" w14:textId="77777777" w:rsidR="000E5B00" w:rsidRPr="006F5113" w:rsidRDefault="000E5B00" w:rsidP="00233D36">
            <w:pPr>
              <w:pStyle w:val="102"/>
              <w:rPr>
                <w:rStyle w:val="affff6"/>
                <w:b w:val="0"/>
              </w:rPr>
            </w:pPr>
          </w:p>
        </w:tc>
        <w:tc>
          <w:tcPr>
            <w:tcW w:w="588" w:type="dxa"/>
            <w:vMerge/>
            <w:hideMark/>
          </w:tcPr>
          <w:p w14:paraId="09756C8B" w14:textId="77777777" w:rsidR="000E5B00" w:rsidRPr="006F5113" w:rsidRDefault="000E5B00" w:rsidP="00233D36">
            <w:pPr>
              <w:pStyle w:val="102"/>
              <w:rPr>
                <w:rStyle w:val="affff6"/>
                <w:b w:val="0"/>
              </w:rPr>
            </w:pPr>
          </w:p>
        </w:tc>
        <w:tc>
          <w:tcPr>
            <w:tcW w:w="766" w:type="dxa"/>
            <w:vMerge/>
            <w:hideMark/>
          </w:tcPr>
          <w:p w14:paraId="78D1C2FF" w14:textId="77777777" w:rsidR="000E5B00" w:rsidRPr="006F5113" w:rsidRDefault="000E5B00" w:rsidP="00233D36">
            <w:pPr>
              <w:pStyle w:val="102"/>
              <w:rPr>
                <w:rStyle w:val="affff6"/>
                <w:b w:val="0"/>
              </w:rPr>
            </w:pPr>
          </w:p>
        </w:tc>
        <w:tc>
          <w:tcPr>
            <w:tcW w:w="1417" w:type="dxa"/>
            <w:vMerge/>
            <w:hideMark/>
          </w:tcPr>
          <w:p w14:paraId="22329AD0" w14:textId="77777777" w:rsidR="000E5B00" w:rsidRPr="006F5113" w:rsidRDefault="000E5B00" w:rsidP="00233D36">
            <w:pPr>
              <w:rPr>
                <w:rStyle w:val="affff6"/>
                <w:b w:val="0"/>
              </w:rPr>
            </w:pPr>
          </w:p>
        </w:tc>
        <w:tc>
          <w:tcPr>
            <w:tcW w:w="992" w:type="dxa"/>
            <w:hideMark/>
          </w:tcPr>
          <w:p w14:paraId="0A69DFE1" w14:textId="77777777" w:rsidR="000E5B00" w:rsidRPr="006F5113" w:rsidRDefault="000E5B00" w:rsidP="00233D36">
            <w:pPr>
              <w:pStyle w:val="102"/>
            </w:pPr>
            <w:r w:rsidRPr="006F5113">
              <w:t>HD.2</w:t>
            </w:r>
          </w:p>
        </w:tc>
        <w:tc>
          <w:tcPr>
            <w:tcW w:w="709" w:type="dxa"/>
            <w:gridSpan w:val="2"/>
            <w:hideMark/>
          </w:tcPr>
          <w:p w14:paraId="1ABE64B3" w14:textId="77777777" w:rsidR="000E5B00" w:rsidRPr="006F5113" w:rsidRDefault="000E5B00" w:rsidP="00233D36">
            <w:pPr>
              <w:pStyle w:val="102"/>
            </w:pPr>
            <w:r w:rsidRPr="006F5113">
              <w:t>Нет</w:t>
            </w:r>
          </w:p>
        </w:tc>
        <w:tc>
          <w:tcPr>
            <w:tcW w:w="2551" w:type="dxa"/>
            <w:gridSpan w:val="3"/>
            <w:hideMark/>
          </w:tcPr>
          <w:p w14:paraId="1529F614" w14:textId="77777777" w:rsidR="000E5B00" w:rsidRPr="006F5113" w:rsidRDefault="00C15DD0" w:rsidP="00233D36">
            <w:pPr>
              <w:pStyle w:val="102"/>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c>
          <w:tcPr>
            <w:tcW w:w="2410" w:type="dxa"/>
          </w:tcPr>
          <w:p w14:paraId="05D228F2" w14:textId="77777777" w:rsidR="000E5B00" w:rsidRPr="006F5113" w:rsidRDefault="000E5B00" w:rsidP="00233D36">
            <w:pPr>
              <w:pStyle w:val="100"/>
            </w:pPr>
          </w:p>
        </w:tc>
      </w:tr>
      <w:tr w:rsidR="000E5B00" w:rsidRPr="006F5113" w14:paraId="75AEF60A" w14:textId="77777777" w:rsidTr="00D6160C">
        <w:trPr>
          <w:trHeight w:val="80"/>
        </w:trPr>
        <w:tc>
          <w:tcPr>
            <w:tcW w:w="858" w:type="dxa"/>
            <w:vMerge/>
            <w:hideMark/>
          </w:tcPr>
          <w:p w14:paraId="54B992BD" w14:textId="77777777" w:rsidR="000E5B00" w:rsidRPr="006F5113" w:rsidRDefault="000E5B00" w:rsidP="00233D36">
            <w:pPr>
              <w:pStyle w:val="102"/>
              <w:rPr>
                <w:rStyle w:val="affff6"/>
                <w:b w:val="0"/>
              </w:rPr>
            </w:pPr>
          </w:p>
        </w:tc>
        <w:tc>
          <w:tcPr>
            <w:tcW w:w="588" w:type="dxa"/>
            <w:vMerge/>
            <w:hideMark/>
          </w:tcPr>
          <w:p w14:paraId="6E3F30CD" w14:textId="77777777" w:rsidR="000E5B00" w:rsidRPr="006F5113" w:rsidRDefault="000E5B00" w:rsidP="00233D36">
            <w:pPr>
              <w:pStyle w:val="102"/>
              <w:rPr>
                <w:rStyle w:val="affff6"/>
                <w:b w:val="0"/>
              </w:rPr>
            </w:pPr>
          </w:p>
        </w:tc>
        <w:tc>
          <w:tcPr>
            <w:tcW w:w="766" w:type="dxa"/>
            <w:vMerge/>
            <w:hideMark/>
          </w:tcPr>
          <w:p w14:paraId="09402801" w14:textId="77777777" w:rsidR="000E5B00" w:rsidRPr="006F5113" w:rsidRDefault="000E5B00" w:rsidP="00233D36">
            <w:pPr>
              <w:pStyle w:val="102"/>
              <w:rPr>
                <w:rStyle w:val="affff6"/>
                <w:b w:val="0"/>
              </w:rPr>
            </w:pPr>
          </w:p>
        </w:tc>
        <w:tc>
          <w:tcPr>
            <w:tcW w:w="1417" w:type="dxa"/>
            <w:vMerge/>
            <w:hideMark/>
          </w:tcPr>
          <w:p w14:paraId="7D4B67D4" w14:textId="77777777" w:rsidR="000E5B00" w:rsidRPr="006F5113" w:rsidRDefault="000E5B00" w:rsidP="00233D36">
            <w:pPr>
              <w:rPr>
                <w:rStyle w:val="affff6"/>
                <w:b w:val="0"/>
              </w:rPr>
            </w:pPr>
          </w:p>
        </w:tc>
        <w:tc>
          <w:tcPr>
            <w:tcW w:w="992" w:type="dxa"/>
            <w:hideMark/>
          </w:tcPr>
          <w:p w14:paraId="50DB3C6E" w14:textId="77777777" w:rsidR="000E5B00" w:rsidRPr="006F5113" w:rsidRDefault="000E5B00" w:rsidP="00233D36">
            <w:pPr>
              <w:pStyle w:val="102"/>
            </w:pPr>
            <w:r w:rsidRPr="006F5113">
              <w:t>HD.3</w:t>
            </w:r>
          </w:p>
        </w:tc>
        <w:tc>
          <w:tcPr>
            <w:tcW w:w="709" w:type="dxa"/>
            <w:gridSpan w:val="2"/>
            <w:hideMark/>
          </w:tcPr>
          <w:p w14:paraId="05AA3117" w14:textId="77777777" w:rsidR="000E5B00" w:rsidRPr="006F5113" w:rsidRDefault="000E5B00" w:rsidP="00233D36">
            <w:pPr>
              <w:pStyle w:val="102"/>
            </w:pPr>
            <w:r w:rsidRPr="006F5113">
              <w:t>Нет</w:t>
            </w:r>
          </w:p>
        </w:tc>
        <w:tc>
          <w:tcPr>
            <w:tcW w:w="2551" w:type="dxa"/>
            <w:gridSpan w:val="3"/>
            <w:hideMark/>
          </w:tcPr>
          <w:p w14:paraId="6D29ECC2" w14:textId="77777777" w:rsidR="000E5B00" w:rsidRPr="006F5113" w:rsidRDefault="000E5B00" w:rsidP="00233D36">
            <w:pPr>
              <w:pStyle w:val="102"/>
            </w:pPr>
            <w:r w:rsidRPr="006F5113">
              <w:t>ISO</w:t>
            </w:r>
          </w:p>
        </w:tc>
        <w:tc>
          <w:tcPr>
            <w:tcW w:w="2410" w:type="dxa"/>
          </w:tcPr>
          <w:p w14:paraId="7C6CD186" w14:textId="77777777" w:rsidR="000E5B00" w:rsidRPr="006F5113" w:rsidRDefault="000E5B00" w:rsidP="00233D36">
            <w:pPr>
              <w:pStyle w:val="100"/>
            </w:pPr>
          </w:p>
        </w:tc>
      </w:tr>
      <w:tr w:rsidR="000E5B00" w:rsidRPr="006F5113" w14:paraId="1FAACFA3" w14:textId="77777777" w:rsidTr="00D6160C">
        <w:trPr>
          <w:trHeight w:val="82"/>
        </w:trPr>
        <w:tc>
          <w:tcPr>
            <w:tcW w:w="858" w:type="dxa"/>
            <w:hideMark/>
          </w:tcPr>
          <w:p w14:paraId="5421E148" w14:textId="77777777" w:rsidR="000E5B00" w:rsidRPr="006F5113" w:rsidRDefault="000E5B00" w:rsidP="00233D36">
            <w:pPr>
              <w:pStyle w:val="102"/>
              <w:rPr>
                <w:rStyle w:val="affff6"/>
                <w:b w:val="0"/>
              </w:rPr>
            </w:pPr>
            <w:r w:rsidRPr="006F5113">
              <w:rPr>
                <w:rStyle w:val="affff6"/>
                <w:b w:val="0"/>
              </w:rPr>
              <w:t>MSH.5</w:t>
            </w:r>
          </w:p>
        </w:tc>
        <w:tc>
          <w:tcPr>
            <w:tcW w:w="588" w:type="dxa"/>
            <w:hideMark/>
          </w:tcPr>
          <w:p w14:paraId="32CC668B" w14:textId="77777777" w:rsidR="000E5B00" w:rsidRPr="006F5113" w:rsidRDefault="000E5B00" w:rsidP="00233D36">
            <w:pPr>
              <w:pStyle w:val="102"/>
              <w:rPr>
                <w:rStyle w:val="affff6"/>
                <w:b w:val="0"/>
              </w:rPr>
            </w:pPr>
            <w:r w:rsidRPr="006F5113">
              <w:rPr>
                <w:rStyle w:val="affff6"/>
                <w:b w:val="0"/>
              </w:rPr>
              <w:t>HD</w:t>
            </w:r>
          </w:p>
        </w:tc>
        <w:tc>
          <w:tcPr>
            <w:tcW w:w="766" w:type="dxa"/>
            <w:hideMark/>
          </w:tcPr>
          <w:p w14:paraId="66869EBD" w14:textId="77777777" w:rsidR="000E5B00" w:rsidRPr="006F5113" w:rsidRDefault="000E5B00" w:rsidP="00233D36">
            <w:pPr>
              <w:pStyle w:val="102"/>
              <w:rPr>
                <w:rStyle w:val="affff6"/>
                <w:b w:val="0"/>
              </w:rPr>
            </w:pPr>
            <w:r w:rsidRPr="006F5113">
              <w:rPr>
                <w:rStyle w:val="affff6"/>
                <w:b w:val="0"/>
              </w:rPr>
              <w:t>Усл</w:t>
            </w:r>
          </w:p>
        </w:tc>
        <w:tc>
          <w:tcPr>
            <w:tcW w:w="1417" w:type="dxa"/>
            <w:hideMark/>
          </w:tcPr>
          <w:p w14:paraId="558493FF" w14:textId="77777777" w:rsidR="000E5B00" w:rsidRPr="006F5113" w:rsidRDefault="000E5B00" w:rsidP="00233D36">
            <w:pPr>
              <w:pStyle w:val="100"/>
              <w:rPr>
                <w:rStyle w:val="affff6"/>
                <w:b w:val="0"/>
              </w:rPr>
            </w:pPr>
            <w:r w:rsidRPr="006F5113">
              <w:rPr>
                <w:rStyle w:val="affff6"/>
                <w:b w:val="0"/>
              </w:rPr>
              <w:t>Приложение-получатель</w:t>
            </w:r>
          </w:p>
        </w:tc>
        <w:tc>
          <w:tcPr>
            <w:tcW w:w="992" w:type="dxa"/>
            <w:hideMark/>
          </w:tcPr>
          <w:p w14:paraId="5A2E8796" w14:textId="77777777" w:rsidR="000E5B00" w:rsidRPr="006F5113" w:rsidRDefault="000E5B00" w:rsidP="00233D36">
            <w:pPr>
              <w:pStyle w:val="102"/>
              <w:rPr>
                <w:rStyle w:val="affff6"/>
                <w:b w:val="0"/>
              </w:rPr>
            </w:pPr>
            <w:r w:rsidRPr="006F5113">
              <w:rPr>
                <w:rStyle w:val="affff6"/>
                <w:b w:val="0"/>
              </w:rPr>
              <w:t>HD.1</w:t>
            </w:r>
          </w:p>
        </w:tc>
        <w:tc>
          <w:tcPr>
            <w:tcW w:w="709" w:type="dxa"/>
            <w:gridSpan w:val="2"/>
            <w:hideMark/>
          </w:tcPr>
          <w:p w14:paraId="46145930" w14:textId="77777777" w:rsidR="000E5B00" w:rsidRPr="006F5113" w:rsidRDefault="000E5B00" w:rsidP="00233D36">
            <w:pPr>
              <w:pStyle w:val="102"/>
              <w:rPr>
                <w:rStyle w:val="affff6"/>
                <w:b w:val="0"/>
              </w:rPr>
            </w:pPr>
            <w:r w:rsidRPr="006F5113">
              <w:rPr>
                <w:rStyle w:val="affff6"/>
                <w:b w:val="0"/>
              </w:rPr>
              <w:t>Да</w:t>
            </w:r>
          </w:p>
        </w:tc>
        <w:tc>
          <w:tcPr>
            <w:tcW w:w="2551" w:type="dxa"/>
            <w:gridSpan w:val="3"/>
            <w:hideMark/>
          </w:tcPr>
          <w:p w14:paraId="15AE5C29" w14:textId="77777777" w:rsidR="000E5B00" w:rsidRPr="006F5113" w:rsidRDefault="000E5B00" w:rsidP="00233D36">
            <w:pPr>
              <w:pStyle w:val="102"/>
            </w:pPr>
            <w:r w:rsidRPr="006F5113">
              <w:t>ЦК ЕРП</w:t>
            </w:r>
          </w:p>
        </w:tc>
        <w:tc>
          <w:tcPr>
            <w:tcW w:w="2410" w:type="dxa"/>
            <w:hideMark/>
          </w:tcPr>
          <w:p w14:paraId="5D123C94" w14:textId="77777777" w:rsidR="000E5B00" w:rsidRPr="006F5113" w:rsidRDefault="000E5B00" w:rsidP="00233D36">
            <w:pPr>
              <w:pStyle w:val="100"/>
            </w:pPr>
            <w:r w:rsidRPr="006F5113">
              <w:t xml:space="preserve">Кодируемое название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74935A29" w14:textId="77777777" w:rsidTr="00D6160C">
        <w:trPr>
          <w:trHeight w:val="82"/>
        </w:trPr>
        <w:tc>
          <w:tcPr>
            <w:tcW w:w="858" w:type="dxa"/>
            <w:vMerge w:val="restart"/>
            <w:hideMark/>
          </w:tcPr>
          <w:p w14:paraId="76EC59D5" w14:textId="77777777" w:rsidR="000E5B00" w:rsidRPr="006F5113" w:rsidRDefault="000E5B00" w:rsidP="00233D36">
            <w:pPr>
              <w:pStyle w:val="102"/>
              <w:rPr>
                <w:rStyle w:val="affff6"/>
                <w:b w:val="0"/>
              </w:rPr>
            </w:pPr>
            <w:r w:rsidRPr="006F5113">
              <w:rPr>
                <w:rStyle w:val="affff6"/>
                <w:b w:val="0"/>
              </w:rPr>
              <w:t>MSH.6</w:t>
            </w:r>
          </w:p>
        </w:tc>
        <w:tc>
          <w:tcPr>
            <w:tcW w:w="588" w:type="dxa"/>
            <w:vMerge w:val="restart"/>
            <w:hideMark/>
          </w:tcPr>
          <w:p w14:paraId="643F345E" w14:textId="77777777" w:rsidR="000E5B00" w:rsidRPr="006F5113" w:rsidRDefault="000E5B00" w:rsidP="00233D36">
            <w:pPr>
              <w:pStyle w:val="102"/>
              <w:rPr>
                <w:rStyle w:val="affff6"/>
                <w:b w:val="0"/>
              </w:rPr>
            </w:pPr>
            <w:r w:rsidRPr="006F5113">
              <w:rPr>
                <w:rStyle w:val="affff6"/>
                <w:b w:val="0"/>
              </w:rPr>
              <w:t>HD</w:t>
            </w:r>
          </w:p>
        </w:tc>
        <w:tc>
          <w:tcPr>
            <w:tcW w:w="766" w:type="dxa"/>
            <w:vMerge w:val="restart"/>
            <w:hideMark/>
          </w:tcPr>
          <w:p w14:paraId="67C8DAE1" w14:textId="77777777" w:rsidR="000E5B00" w:rsidRPr="006F5113" w:rsidRDefault="000E5B00" w:rsidP="00233D36">
            <w:pPr>
              <w:pStyle w:val="102"/>
              <w:rPr>
                <w:rStyle w:val="affff6"/>
                <w:b w:val="0"/>
              </w:rPr>
            </w:pPr>
            <w:r w:rsidRPr="006F5113">
              <w:rPr>
                <w:rStyle w:val="affff6"/>
                <w:b w:val="0"/>
              </w:rPr>
              <w:t>Усл</w:t>
            </w:r>
          </w:p>
        </w:tc>
        <w:tc>
          <w:tcPr>
            <w:tcW w:w="1417" w:type="dxa"/>
            <w:vMerge w:val="restart"/>
            <w:hideMark/>
          </w:tcPr>
          <w:p w14:paraId="1F81D6B0" w14:textId="77777777" w:rsidR="000E5B00" w:rsidRPr="006F5113" w:rsidRDefault="000E5B00" w:rsidP="00233D36">
            <w:pPr>
              <w:pStyle w:val="100"/>
              <w:rPr>
                <w:rStyle w:val="affff6"/>
                <w:b w:val="0"/>
              </w:rPr>
            </w:pPr>
            <w:r w:rsidRPr="006F5113">
              <w:rPr>
                <w:rStyle w:val="affff6"/>
                <w:b w:val="0"/>
              </w:rPr>
              <w:t>Учреждение-получатель</w:t>
            </w:r>
          </w:p>
        </w:tc>
        <w:tc>
          <w:tcPr>
            <w:tcW w:w="992" w:type="dxa"/>
            <w:hideMark/>
          </w:tcPr>
          <w:p w14:paraId="5315D575" w14:textId="77777777" w:rsidR="000E5B00" w:rsidRPr="006F5113" w:rsidRDefault="000E5B00" w:rsidP="00233D36">
            <w:pPr>
              <w:pStyle w:val="102"/>
              <w:rPr>
                <w:rStyle w:val="affff6"/>
                <w:b w:val="0"/>
              </w:rPr>
            </w:pPr>
            <w:r w:rsidRPr="006F5113">
              <w:rPr>
                <w:rStyle w:val="affff6"/>
                <w:b w:val="0"/>
              </w:rPr>
              <w:t>HD.1</w:t>
            </w:r>
          </w:p>
        </w:tc>
        <w:tc>
          <w:tcPr>
            <w:tcW w:w="709" w:type="dxa"/>
            <w:gridSpan w:val="2"/>
            <w:hideMark/>
          </w:tcPr>
          <w:p w14:paraId="07AADA33" w14:textId="77777777" w:rsidR="000E5B00" w:rsidRPr="006F5113" w:rsidRDefault="000E5B00" w:rsidP="00233D36">
            <w:pPr>
              <w:pStyle w:val="102"/>
              <w:rPr>
                <w:rStyle w:val="affff6"/>
                <w:b w:val="0"/>
              </w:rPr>
            </w:pPr>
            <w:r w:rsidRPr="006F5113">
              <w:rPr>
                <w:rStyle w:val="affff6"/>
                <w:b w:val="0"/>
              </w:rPr>
              <w:t>Да</w:t>
            </w:r>
          </w:p>
        </w:tc>
        <w:tc>
          <w:tcPr>
            <w:tcW w:w="2551" w:type="dxa"/>
            <w:gridSpan w:val="3"/>
            <w:hideMark/>
          </w:tcPr>
          <w:p w14:paraId="40819132" w14:textId="77777777" w:rsidR="000E5B00" w:rsidRPr="006F5113" w:rsidRDefault="000E5B00" w:rsidP="00233D36">
            <w:pPr>
              <w:pStyle w:val="102"/>
            </w:pPr>
            <w:r w:rsidRPr="006F5113">
              <w:t>00</w:t>
            </w:r>
          </w:p>
        </w:tc>
        <w:tc>
          <w:tcPr>
            <w:tcW w:w="2410" w:type="dxa"/>
            <w:hideMark/>
          </w:tcPr>
          <w:p w14:paraId="45AC0D9F" w14:textId="77777777" w:rsidR="000E5B00" w:rsidRPr="006F5113" w:rsidRDefault="000E5B00" w:rsidP="00233D36">
            <w:pPr>
              <w:pStyle w:val="100"/>
            </w:pPr>
            <w:r w:rsidRPr="006F5113">
              <w:t xml:space="preserve">Код ФОМС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w:t>
            </w:r>
            <w:r w:rsidR="00C15DD0" w:rsidRPr="006F5113">
              <w:fldChar w:fldCharType="begin"/>
            </w:r>
            <w:r w:rsidR="00C15DD0" w:rsidRPr="006F5113">
              <w:instrText xml:space="preserve"> REF  Коды_фондов \* Lower \h \r  \* MERGEFORMAT </w:instrText>
            </w:r>
            <w:r w:rsidR="00C15DD0" w:rsidRPr="006F5113">
              <w:fldChar w:fldCharType="separate"/>
            </w:r>
            <w:r w:rsidR="00FA37B5" w:rsidRPr="006F5113">
              <w:t>таблица 49</w:t>
            </w:r>
            <w:r w:rsidR="00C15DD0" w:rsidRPr="006F5113">
              <w:fldChar w:fldCharType="end"/>
            </w:r>
            <w:r w:rsidRPr="006F5113">
              <w:t xml:space="preserve">)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72E0B0D7" w14:textId="77777777" w:rsidTr="00D6160C">
        <w:trPr>
          <w:trHeight w:val="80"/>
        </w:trPr>
        <w:tc>
          <w:tcPr>
            <w:tcW w:w="858" w:type="dxa"/>
            <w:vMerge/>
            <w:hideMark/>
          </w:tcPr>
          <w:p w14:paraId="53F6C916" w14:textId="77777777" w:rsidR="000E5B00" w:rsidRPr="006F5113" w:rsidRDefault="000E5B00" w:rsidP="00233D36">
            <w:pPr>
              <w:pStyle w:val="102"/>
              <w:rPr>
                <w:rStyle w:val="affff6"/>
                <w:b w:val="0"/>
              </w:rPr>
            </w:pPr>
          </w:p>
        </w:tc>
        <w:tc>
          <w:tcPr>
            <w:tcW w:w="588" w:type="dxa"/>
            <w:vMerge/>
            <w:hideMark/>
          </w:tcPr>
          <w:p w14:paraId="3D8D23F0" w14:textId="77777777" w:rsidR="000E5B00" w:rsidRPr="006F5113" w:rsidRDefault="000E5B00" w:rsidP="00233D36">
            <w:pPr>
              <w:pStyle w:val="102"/>
              <w:rPr>
                <w:rStyle w:val="affff6"/>
                <w:b w:val="0"/>
              </w:rPr>
            </w:pPr>
          </w:p>
        </w:tc>
        <w:tc>
          <w:tcPr>
            <w:tcW w:w="766" w:type="dxa"/>
            <w:vMerge/>
            <w:hideMark/>
          </w:tcPr>
          <w:p w14:paraId="6AA88AF2" w14:textId="77777777" w:rsidR="000E5B00" w:rsidRPr="006F5113" w:rsidRDefault="000E5B00" w:rsidP="00233D36">
            <w:pPr>
              <w:pStyle w:val="102"/>
              <w:rPr>
                <w:rStyle w:val="affff6"/>
                <w:b w:val="0"/>
              </w:rPr>
            </w:pPr>
          </w:p>
        </w:tc>
        <w:tc>
          <w:tcPr>
            <w:tcW w:w="1417" w:type="dxa"/>
            <w:vMerge/>
            <w:hideMark/>
          </w:tcPr>
          <w:p w14:paraId="5EE7612B" w14:textId="77777777" w:rsidR="000E5B00" w:rsidRPr="006F5113" w:rsidRDefault="000E5B00" w:rsidP="00233D36">
            <w:pPr>
              <w:rPr>
                <w:rStyle w:val="affff6"/>
                <w:b w:val="0"/>
              </w:rPr>
            </w:pPr>
          </w:p>
        </w:tc>
        <w:tc>
          <w:tcPr>
            <w:tcW w:w="992" w:type="dxa"/>
            <w:hideMark/>
          </w:tcPr>
          <w:p w14:paraId="6D87A71A" w14:textId="77777777" w:rsidR="000E5B00" w:rsidRPr="006F5113" w:rsidRDefault="000E5B00" w:rsidP="00233D36">
            <w:pPr>
              <w:pStyle w:val="102"/>
            </w:pPr>
            <w:r w:rsidRPr="006F5113">
              <w:t>HD.2</w:t>
            </w:r>
          </w:p>
        </w:tc>
        <w:tc>
          <w:tcPr>
            <w:tcW w:w="709" w:type="dxa"/>
            <w:gridSpan w:val="2"/>
            <w:hideMark/>
          </w:tcPr>
          <w:p w14:paraId="082293A6" w14:textId="77777777" w:rsidR="000E5B00" w:rsidRPr="006F5113" w:rsidRDefault="000E5B00" w:rsidP="00233D36">
            <w:pPr>
              <w:pStyle w:val="102"/>
            </w:pPr>
            <w:r w:rsidRPr="006F5113">
              <w:t>Нет</w:t>
            </w:r>
          </w:p>
        </w:tc>
        <w:tc>
          <w:tcPr>
            <w:tcW w:w="2551" w:type="dxa"/>
            <w:gridSpan w:val="3"/>
            <w:hideMark/>
          </w:tcPr>
          <w:p w14:paraId="3186FCE1" w14:textId="77777777" w:rsidR="000E5B00" w:rsidRPr="006F5113" w:rsidRDefault="00C15DD0" w:rsidP="00233D36">
            <w:pPr>
              <w:pStyle w:val="102"/>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c>
          <w:tcPr>
            <w:tcW w:w="2410" w:type="dxa"/>
          </w:tcPr>
          <w:p w14:paraId="22A018B6" w14:textId="77777777" w:rsidR="000E5B00" w:rsidRPr="006F5113" w:rsidRDefault="000E5B00" w:rsidP="00233D36">
            <w:pPr>
              <w:pStyle w:val="100"/>
            </w:pPr>
          </w:p>
        </w:tc>
      </w:tr>
      <w:tr w:rsidR="000E5B00" w:rsidRPr="006F5113" w14:paraId="7ADA2682" w14:textId="77777777" w:rsidTr="00D6160C">
        <w:trPr>
          <w:trHeight w:val="80"/>
        </w:trPr>
        <w:tc>
          <w:tcPr>
            <w:tcW w:w="858" w:type="dxa"/>
            <w:vMerge/>
            <w:hideMark/>
          </w:tcPr>
          <w:p w14:paraId="30ED272F" w14:textId="77777777" w:rsidR="000E5B00" w:rsidRPr="006F5113" w:rsidRDefault="000E5B00" w:rsidP="00233D36">
            <w:pPr>
              <w:pStyle w:val="102"/>
              <w:rPr>
                <w:rStyle w:val="affff6"/>
                <w:b w:val="0"/>
              </w:rPr>
            </w:pPr>
          </w:p>
        </w:tc>
        <w:tc>
          <w:tcPr>
            <w:tcW w:w="588" w:type="dxa"/>
            <w:vMerge/>
            <w:hideMark/>
          </w:tcPr>
          <w:p w14:paraId="15051250" w14:textId="77777777" w:rsidR="000E5B00" w:rsidRPr="006F5113" w:rsidRDefault="000E5B00" w:rsidP="00233D36">
            <w:pPr>
              <w:pStyle w:val="102"/>
              <w:rPr>
                <w:rStyle w:val="affff6"/>
                <w:b w:val="0"/>
              </w:rPr>
            </w:pPr>
          </w:p>
        </w:tc>
        <w:tc>
          <w:tcPr>
            <w:tcW w:w="766" w:type="dxa"/>
            <w:vMerge/>
            <w:hideMark/>
          </w:tcPr>
          <w:p w14:paraId="7E9C518A" w14:textId="77777777" w:rsidR="000E5B00" w:rsidRPr="006F5113" w:rsidRDefault="000E5B00" w:rsidP="00233D36">
            <w:pPr>
              <w:pStyle w:val="102"/>
              <w:rPr>
                <w:rStyle w:val="affff6"/>
                <w:b w:val="0"/>
              </w:rPr>
            </w:pPr>
          </w:p>
        </w:tc>
        <w:tc>
          <w:tcPr>
            <w:tcW w:w="1417" w:type="dxa"/>
            <w:vMerge/>
            <w:hideMark/>
          </w:tcPr>
          <w:p w14:paraId="4DF10A1A" w14:textId="77777777" w:rsidR="000E5B00" w:rsidRPr="006F5113" w:rsidRDefault="000E5B00" w:rsidP="00233D36">
            <w:pPr>
              <w:rPr>
                <w:rStyle w:val="affff6"/>
                <w:b w:val="0"/>
              </w:rPr>
            </w:pPr>
          </w:p>
        </w:tc>
        <w:tc>
          <w:tcPr>
            <w:tcW w:w="992" w:type="dxa"/>
            <w:hideMark/>
          </w:tcPr>
          <w:p w14:paraId="331D61BC" w14:textId="77777777" w:rsidR="000E5B00" w:rsidRPr="006F5113" w:rsidRDefault="000E5B00" w:rsidP="00233D36">
            <w:pPr>
              <w:pStyle w:val="102"/>
            </w:pPr>
            <w:r w:rsidRPr="006F5113">
              <w:t>HD.3</w:t>
            </w:r>
          </w:p>
        </w:tc>
        <w:tc>
          <w:tcPr>
            <w:tcW w:w="709" w:type="dxa"/>
            <w:gridSpan w:val="2"/>
            <w:hideMark/>
          </w:tcPr>
          <w:p w14:paraId="093B3E6B" w14:textId="77777777" w:rsidR="000E5B00" w:rsidRPr="006F5113" w:rsidRDefault="000E5B00" w:rsidP="00233D36">
            <w:pPr>
              <w:pStyle w:val="102"/>
            </w:pPr>
            <w:r w:rsidRPr="006F5113">
              <w:t>Нет</w:t>
            </w:r>
          </w:p>
        </w:tc>
        <w:tc>
          <w:tcPr>
            <w:tcW w:w="2551" w:type="dxa"/>
            <w:gridSpan w:val="3"/>
            <w:hideMark/>
          </w:tcPr>
          <w:p w14:paraId="40D64F89" w14:textId="77777777" w:rsidR="000E5B00" w:rsidRPr="006F5113" w:rsidRDefault="000E5B00" w:rsidP="00233D36">
            <w:pPr>
              <w:pStyle w:val="102"/>
            </w:pPr>
            <w:r w:rsidRPr="006F5113">
              <w:t>ISO</w:t>
            </w:r>
          </w:p>
        </w:tc>
        <w:tc>
          <w:tcPr>
            <w:tcW w:w="2410" w:type="dxa"/>
          </w:tcPr>
          <w:p w14:paraId="78B60B3D" w14:textId="77777777" w:rsidR="000E5B00" w:rsidRPr="006F5113" w:rsidRDefault="000E5B00" w:rsidP="00233D36">
            <w:pPr>
              <w:pStyle w:val="100"/>
            </w:pPr>
          </w:p>
        </w:tc>
      </w:tr>
      <w:tr w:rsidR="000E5B00" w:rsidRPr="006F5113" w14:paraId="748A5F82" w14:textId="77777777" w:rsidTr="00D6160C">
        <w:trPr>
          <w:trHeight w:val="115"/>
        </w:trPr>
        <w:tc>
          <w:tcPr>
            <w:tcW w:w="858" w:type="dxa"/>
            <w:hideMark/>
          </w:tcPr>
          <w:p w14:paraId="1E04331A" w14:textId="77777777" w:rsidR="000E5B00" w:rsidRPr="006F5113" w:rsidRDefault="000E5B00" w:rsidP="00233D36">
            <w:pPr>
              <w:pStyle w:val="102"/>
              <w:rPr>
                <w:rStyle w:val="affff6"/>
                <w:b w:val="0"/>
              </w:rPr>
            </w:pPr>
            <w:r w:rsidRPr="006F5113">
              <w:rPr>
                <w:rStyle w:val="affff6"/>
                <w:b w:val="0"/>
              </w:rPr>
              <w:t>MSH.7</w:t>
            </w:r>
          </w:p>
        </w:tc>
        <w:tc>
          <w:tcPr>
            <w:tcW w:w="588" w:type="dxa"/>
            <w:hideMark/>
          </w:tcPr>
          <w:p w14:paraId="22293940" w14:textId="77777777" w:rsidR="000E5B00" w:rsidRPr="006F5113" w:rsidRDefault="000E5B00" w:rsidP="00233D36">
            <w:pPr>
              <w:pStyle w:val="102"/>
              <w:rPr>
                <w:rStyle w:val="affff6"/>
                <w:b w:val="0"/>
              </w:rPr>
            </w:pPr>
            <w:r w:rsidRPr="006F5113">
              <w:rPr>
                <w:rStyle w:val="affff6"/>
                <w:b w:val="0"/>
              </w:rPr>
              <w:t>DTM</w:t>
            </w:r>
          </w:p>
        </w:tc>
        <w:tc>
          <w:tcPr>
            <w:tcW w:w="766" w:type="dxa"/>
            <w:hideMark/>
          </w:tcPr>
          <w:p w14:paraId="228606B2" w14:textId="77777777" w:rsidR="000E5B00" w:rsidRPr="006F5113" w:rsidRDefault="000E5B00" w:rsidP="00233D36">
            <w:pPr>
              <w:pStyle w:val="102"/>
              <w:rPr>
                <w:rStyle w:val="affff6"/>
                <w:b w:val="0"/>
              </w:rPr>
            </w:pPr>
            <w:r w:rsidRPr="006F5113">
              <w:rPr>
                <w:rStyle w:val="affff6"/>
                <w:b w:val="0"/>
              </w:rPr>
              <w:t>Да</w:t>
            </w:r>
          </w:p>
        </w:tc>
        <w:tc>
          <w:tcPr>
            <w:tcW w:w="1417" w:type="dxa"/>
            <w:hideMark/>
          </w:tcPr>
          <w:p w14:paraId="0ABBA838" w14:textId="77777777" w:rsidR="000E5B00" w:rsidRPr="006F5113" w:rsidRDefault="000E5B00" w:rsidP="00233D36">
            <w:pPr>
              <w:pStyle w:val="100"/>
              <w:rPr>
                <w:rStyle w:val="affff6"/>
                <w:b w:val="0"/>
              </w:rPr>
            </w:pPr>
            <w:r w:rsidRPr="006F5113">
              <w:rPr>
                <w:rStyle w:val="affff6"/>
                <w:b w:val="0"/>
              </w:rPr>
              <w:t>Дата и время отправки сообщения</w:t>
            </w:r>
          </w:p>
        </w:tc>
        <w:tc>
          <w:tcPr>
            <w:tcW w:w="992" w:type="dxa"/>
          </w:tcPr>
          <w:p w14:paraId="5C311FBE" w14:textId="77777777" w:rsidR="000E5B00" w:rsidRPr="006F5113" w:rsidRDefault="000E5B00" w:rsidP="00233D36">
            <w:pPr>
              <w:pStyle w:val="102"/>
            </w:pPr>
          </w:p>
        </w:tc>
        <w:tc>
          <w:tcPr>
            <w:tcW w:w="709" w:type="dxa"/>
            <w:gridSpan w:val="2"/>
          </w:tcPr>
          <w:p w14:paraId="639BAD17" w14:textId="77777777" w:rsidR="000E5B00" w:rsidRPr="006F5113" w:rsidRDefault="000E5B00" w:rsidP="00233D36">
            <w:pPr>
              <w:pStyle w:val="102"/>
            </w:pPr>
          </w:p>
        </w:tc>
        <w:tc>
          <w:tcPr>
            <w:tcW w:w="2551" w:type="dxa"/>
            <w:gridSpan w:val="3"/>
          </w:tcPr>
          <w:p w14:paraId="664C28DD" w14:textId="77777777" w:rsidR="000E5B00" w:rsidRPr="006F5113" w:rsidRDefault="000E5B00" w:rsidP="00233D36">
            <w:pPr>
              <w:pStyle w:val="102"/>
            </w:pPr>
          </w:p>
        </w:tc>
        <w:tc>
          <w:tcPr>
            <w:tcW w:w="2410" w:type="dxa"/>
            <w:hideMark/>
          </w:tcPr>
          <w:p w14:paraId="12C89A81" w14:textId="77777777" w:rsidR="000E5B00" w:rsidRPr="006F5113" w:rsidRDefault="000E5B00" w:rsidP="00233D36">
            <w:pPr>
              <w:pStyle w:val="100"/>
            </w:pPr>
            <w:r w:rsidRPr="006F5113">
              <w:t xml:space="preserve">Дата, время и часовой пояс, установленные на часах операционной системы на момент готовности сообщения к отправке. </w:t>
            </w:r>
          </w:p>
          <w:p w14:paraId="34DBEFC6" w14:textId="77777777" w:rsidR="000E5B00" w:rsidRPr="006F5113" w:rsidRDefault="000E5B00" w:rsidP="00233D36">
            <w:pPr>
              <w:pStyle w:val="100"/>
            </w:pPr>
            <w:r w:rsidRPr="006F5113">
              <w:t xml:space="preserve">Формат – в соответствии с требованиями, предъявляемыми к типу данных DTM (полный формат – см. таблицу </w:t>
            </w:r>
            <w:r w:rsidR="00C15DD0" w:rsidRPr="006F5113">
              <w:fldChar w:fldCharType="begin"/>
            </w:r>
            <w:r w:rsidR="00C15DD0" w:rsidRPr="006F5113">
              <w:instrText xml:space="preserve"> REF _Ref276723617 \r \h \t \* MERGEFORMAT </w:instrText>
            </w:r>
            <w:r w:rsidR="00C15DD0" w:rsidRPr="006F5113">
              <w:fldChar w:fldCharType="separate"/>
            </w:r>
            <w:r w:rsidR="00FA37B5" w:rsidRPr="006F5113">
              <w:rPr>
                <w:bCs/>
              </w:rPr>
              <w:t>33</w:t>
            </w:r>
            <w:r w:rsidR="00C15DD0" w:rsidRPr="006F5113">
              <w:fldChar w:fldCharType="end"/>
            </w:r>
            <w:r w:rsidRPr="006F5113">
              <w:t>).</w:t>
            </w:r>
          </w:p>
        </w:tc>
      </w:tr>
      <w:tr w:rsidR="000E5B00" w:rsidRPr="006F5113" w14:paraId="11F247F6" w14:textId="77777777" w:rsidTr="00D6160C">
        <w:trPr>
          <w:trHeight w:val="89"/>
        </w:trPr>
        <w:tc>
          <w:tcPr>
            <w:tcW w:w="858" w:type="dxa"/>
            <w:vMerge w:val="restart"/>
          </w:tcPr>
          <w:p w14:paraId="7B7F0398" w14:textId="77777777" w:rsidR="000E5B00" w:rsidRPr="006F5113" w:rsidRDefault="000E5B00" w:rsidP="00233D36">
            <w:pPr>
              <w:pStyle w:val="102"/>
              <w:rPr>
                <w:rStyle w:val="affff6"/>
                <w:b w:val="0"/>
              </w:rPr>
            </w:pPr>
            <w:bookmarkStart w:id="244" w:name="MSH_9"/>
            <w:r w:rsidRPr="006F5113">
              <w:rPr>
                <w:rStyle w:val="affff6"/>
                <w:b w:val="0"/>
              </w:rPr>
              <w:t>MSH.9</w:t>
            </w:r>
            <w:bookmarkEnd w:id="244"/>
          </w:p>
        </w:tc>
        <w:tc>
          <w:tcPr>
            <w:tcW w:w="588" w:type="dxa"/>
            <w:vMerge w:val="restart"/>
          </w:tcPr>
          <w:p w14:paraId="52B9EAB5" w14:textId="77777777" w:rsidR="000E5B00" w:rsidRPr="006F5113" w:rsidRDefault="000E5B00" w:rsidP="00233D36">
            <w:pPr>
              <w:pStyle w:val="102"/>
              <w:rPr>
                <w:rStyle w:val="affff6"/>
                <w:b w:val="0"/>
              </w:rPr>
            </w:pPr>
            <w:r w:rsidRPr="006F5113">
              <w:rPr>
                <w:rStyle w:val="affff6"/>
                <w:b w:val="0"/>
              </w:rPr>
              <w:t>MSG</w:t>
            </w:r>
          </w:p>
        </w:tc>
        <w:tc>
          <w:tcPr>
            <w:tcW w:w="766" w:type="dxa"/>
            <w:vMerge w:val="restart"/>
          </w:tcPr>
          <w:p w14:paraId="416E11C6" w14:textId="77777777" w:rsidR="000E5B00" w:rsidRPr="006F5113" w:rsidRDefault="000E5B00" w:rsidP="00233D36">
            <w:pPr>
              <w:pStyle w:val="102"/>
              <w:rPr>
                <w:rStyle w:val="affff6"/>
                <w:b w:val="0"/>
              </w:rPr>
            </w:pPr>
            <w:r w:rsidRPr="006F5113">
              <w:rPr>
                <w:rStyle w:val="affff6"/>
                <w:b w:val="0"/>
              </w:rPr>
              <w:t>Да</w:t>
            </w:r>
          </w:p>
        </w:tc>
        <w:tc>
          <w:tcPr>
            <w:tcW w:w="1417" w:type="dxa"/>
            <w:vMerge w:val="restart"/>
          </w:tcPr>
          <w:p w14:paraId="36ACA19C" w14:textId="77777777" w:rsidR="000E5B00" w:rsidRPr="006F5113" w:rsidRDefault="000E5B00" w:rsidP="00233D36">
            <w:pPr>
              <w:pStyle w:val="100"/>
              <w:rPr>
                <w:rStyle w:val="affff6"/>
                <w:b w:val="0"/>
              </w:rPr>
            </w:pPr>
            <w:r w:rsidRPr="006F5113">
              <w:rPr>
                <w:rStyle w:val="affff6"/>
                <w:b w:val="0"/>
              </w:rPr>
              <w:t>Тип сообщения</w:t>
            </w:r>
          </w:p>
        </w:tc>
        <w:tc>
          <w:tcPr>
            <w:tcW w:w="992" w:type="dxa"/>
            <w:hideMark/>
          </w:tcPr>
          <w:p w14:paraId="17C0BEDB" w14:textId="77777777" w:rsidR="000E5B00" w:rsidRPr="006F5113" w:rsidRDefault="000E5B00" w:rsidP="00233D36">
            <w:pPr>
              <w:pStyle w:val="102"/>
              <w:rPr>
                <w:rStyle w:val="affff6"/>
                <w:b w:val="0"/>
              </w:rPr>
            </w:pPr>
            <w:r w:rsidRPr="006F5113">
              <w:rPr>
                <w:rStyle w:val="affff6"/>
                <w:b w:val="0"/>
              </w:rPr>
              <w:t>MSG .1</w:t>
            </w:r>
          </w:p>
        </w:tc>
        <w:tc>
          <w:tcPr>
            <w:tcW w:w="709" w:type="dxa"/>
            <w:gridSpan w:val="2"/>
            <w:hideMark/>
          </w:tcPr>
          <w:p w14:paraId="5866A196" w14:textId="77777777" w:rsidR="000E5B00" w:rsidRPr="006F5113" w:rsidRDefault="000E5B00" w:rsidP="00233D36">
            <w:pPr>
              <w:pStyle w:val="102"/>
              <w:rPr>
                <w:rStyle w:val="affff6"/>
                <w:b w:val="0"/>
              </w:rPr>
            </w:pPr>
            <w:r w:rsidRPr="006F5113">
              <w:rPr>
                <w:rStyle w:val="affff6"/>
                <w:b w:val="0"/>
              </w:rPr>
              <w:t>Да</w:t>
            </w:r>
          </w:p>
        </w:tc>
        <w:tc>
          <w:tcPr>
            <w:tcW w:w="2551" w:type="dxa"/>
            <w:gridSpan w:val="3"/>
            <w:hideMark/>
          </w:tcPr>
          <w:p w14:paraId="7451E303" w14:textId="77777777" w:rsidR="000E5B00" w:rsidRPr="006F5113" w:rsidRDefault="000E5B00" w:rsidP="00233D36">
            <w:pPr>
              <w:pStyle w:val="102"/>
            </w:pPr>
          </w:p>
        </w:tc>
        <w:tc>
          <w:tcPr>
            <w:tcW w:w="2410" w:type="dxa"/>
          </w:tcPr>
          <w:p w14:paraId="047EDD09" w14:textId="77777777" w:rsidR="000E5B00" w:rsidRPr="006F5113" w:rsidRDefault="000E5B00" w:rsidP="00233D36">
            <w:pPr>
              <w:pStyle w:val="100"/>
            </w:pPr>
            <w:r w:rsidRPr="006F5113">
              <w:t>Код группы событий.</w:t>
            </w:r>
          </w:p>
        </w:tc>
      </w:tr>
      <w:tr w:rsidR="000E5B00" w:rsidRPr="006F5113" w14:paraId="13D5A377" w14:textId="77777777" w:rsidTr="00D6160C">
        <w:trPr>
          <w:trHeight w:val="80"/>
        </w:trPr>
        <w:tc>
          <w:tcPr>
            <w:tcW w:w="858" w:type="dxa"/>
            <w:vMerge/>
          </w:tcPr>
          <w:p w14:paraId="16BF69DB" w14:textId="77777777" w:rsidR="000E5B00" w:rsidRPr="006F5113" w:rsidRDefault="000E5B00" w:rsidP="00233D36">
            <w:pPr>
              <w:pStyle w:val="102"/>
              <w:rPr>
                <w:rStyle w:val="affff6"/>
                <w:b w:val="0"/>
              </w:rPr>
            </w:pPr>
          </w:p>
        </w:tc>
        <w:tc>
          <w:tcPr>
            <w:tcW w:w="588" w:type="dxa"/>
            <w:vMerge/>
          </w:tcPr>
          <w:p w14:paraId="484CC6F5" w14:textId="77777777" w:rsidR="000E5B00" w:rsidRPr="006F5113" w:rsidRDefault="000E5B00" w:rsidP="00233D36">
            <w:pPr>
              <w:pStyle w:val="102"/>
              <w:rPr>
                <w:rStyle w:val="affff6"/>
                <w:b w:val="0"/>
              </w:rPr>
            </w:pPr>
          </w:p>
        </w:tc>
        <w:tc>
          <w:tcPr>
            <w:tcW w:w="766" w:type="dxa"/>
            <w:vMerge/>
          </w:tcPr>
          <w:p w14:paraId="44797B06" w14:textId="77777777" w:rsidR="000E5B00" w:rsidRPr="006F5113" w:rsidRDefault="000E5B00" w:rsidP="00233D36">
            <w:pPr>
              <w:pStyle w:val="102"/>
              <w:rPr>
                <w:rStyle w:val="affff6"/>
                <w:b w:val="0"/>
              </w:rPr>
            </w:pPr>
          </w:p>
        </w:tc>
        <w:tc>
          <w:tcPr>
            <w:tcW w:w="1417" w:type="dxa"/>
            <w:vMerge/>
          </w:tcPr>
          <w:p w14:paraId="03715CBD" w14:textId="77777777" w:rsidR="000E5B00" w:rsidRPr="006F5113" w:rsidRDefault="000E5B00" w:rsidP="00233D36">
            <w:pPr>
              <w:rPr>
                <w:rStyle w:val="affff6"/>
                <w:b w:val="0"/>
              </w:rPr>
            </w:pPr>
          </w:p>
        </w:tc>
        <w:tc>
          <w:tcPr>
            <w:tcW w:w="992" w:type="dxa"/>
            <w:hideMark/>
          </w:tcPr>
          <w:p w14:paraId="2EFF840C" w14:textId="77777777" w:rsidR="000E5B00" w:rsidRPr="006F5113" w:rsidRDefault="000E5B00" w:rsidP="00233D36">
            <w:pPr>
              <w:pStyle w:val="102"/>
              <w:rPr>
                <w:rStyle w:val="affff6"/>
                <w:b w:val="0"/>
              </w:rPr>
            </w:pPr>
            <w:r w:rsidRPr="006F5113">
              <w:rPr>
                <w:rStyle w:val="affff6"/>
                <w:b w:val="0"/>
              </w:rPr>
              <w:t>MSG .2</w:t>
            </w:r>
          </w:p>
        </w:tc>
        <w:tc>
          <w:tcPr>
            <w:tcW w:w="709" w:type="dxa"/>
            <w:gridSpan w:val="2"/>
            <w:hideMark/>
          </w:tcPr>
          <w:p w14:paraId="1B797B7B" w14:textId="77777777" w:rsidR="000E5B00" w:rsidRPr="006F5113" w:rsidRDefault="000E5B00" w:rsidP="00233D36">
            <w:pPr>
              <w:pStyle w:val="102"/>
              <w:rPr>
                <w:rStyle w:val="affff6"/>
                <w:b w:val="0"/>
              </w:rPr>
            </w:pPr>
            <w:r w:rsidRPr="006F5113">
              <w:rPr>
                <w:rStyle w:val="affff6"/>
                <w:b w:val="0"/>
              </w:rPr>
              <w:t>Да</w:t>
            </w:r>
          </w:p>
        </w:tc>
        <w:tc>
          <w:tcPr>
            <w:tcW w:w="2551" w:type="dxa"/>
            <w:gridSpan w:val="3"/>
          </w:tcPr>
          <w:p w14:paraId="1E82DD3A" w14:textId="77777777" w:rsidR="000E5B00" w:rsidRPr="006F5113" w:rsidRDefault="000E5B00" w:rsidP="00233D36">
            <w:pPr>
              <w:pStyle w:val="102"/>
            </w:pPr>
          </w:p>
        </w:tc>
        <w:tc>
          <w:tcPr>
            <w:tcW w:w="2410" w:type="dxa"/>
            <w:hideMark/>
          </w:tcPr>
          <w:p w14:paraId="1D6DAEBF" w14:textId="77777777" w:rsidR="000E5B00" w:rsidRPr="006F5113" w:rsidRDefault="000E5B00" w:rsidP="00233D36">
            <w:pPr>
              <w:pStyle w:val="100"/>
            </w:pPr>
            <w:r w:rsidRPr="006F5113">
              <w:t xml:space="preserve">Код события изменения данных (таблица </w:t>
            </w:r>
            <w:r w:rsidR="00C15DD0" w:rsidRPr="006F5113">
              <w:fldChar w:fldCharType="begin"/>
            </w:r>
            <w:r w:rsidR="00C15DD0" w:rsidRPr="006F5113">
              <w:instrText xml:space="preserve"> REF  Табл_события \h \r \t  \* MERGEFORMAT </w:instrText>
            </w:r>
            <w:r w:rsidR="00C15DD0" w:rsidRPr="006F5113">
              <w:fldChar w:fldCharType="separate"/>
            </w:r>
            <w:r w:rsidR="00FA37B5" w:rsidRPr="006F5113">
              <w:rPr>
                <w:bCs/>
              </w:rPr>
              <w:t>Б.3</w:t>
            </w:r>
            <w:r w:rsidR="00C15DD0" w:rsidRPr="006F5113">
              <w:fldChar w:fldCharType="end"/>
            </w:r>
            <w:r w:rsidRPr="006F5113">
              <w:t>, графа 1).</w:t>
            </w:r>
          </w:p>
        </w:tc>
      </w:tr>
      <w:tr w:rsidR="000E5B00" w:rsidRPr="006F5113" w14:paraId="1CB3CD3B" w14:textId="77777777" w:rsidTr="00D6160C">
        <w:trPr>
          <w:trHeight w:val="80"/>
        </w:trPr>
        <w:tc>
          <w:tcPr>
            <w:tcW w:w="858" w:type="dxa"/>
            <w:vMerge/>
          </w:tcPr>
          <w:p w14:paraId="05ECCA0D" w14:textId="77777777" w:rsidR="000E5B00" w:rsidRPr="006F5113" w:rsidRDefault="000E5B00" w:rsidP="00233D36">
            <w:pPr>
              <w:pStyle w:val="102"/>
              <w:rPr>
                <w:rStyle w:val="affff6"/>
                <w:b w:val="0"/>
              </w:rPr>
            </w:pPr>
          </w:p>
        </w:tc>
        <w:tc>
          <w:tcPr>
            <w:tcW w:w="588" w:type="dxa"/>
            <w:vMerge/>
          </w:tcPr>
          <w:p w14:paraId="68100294" w14:textId="77777777" w:rsidR="000E5B00" w:rsidRPr="006F5113" w:rsidRDefault="000E5B00" w:rsidP="00233D36">
            <w:pPr>
              <w:pStyle w:val="102"/>
              <w:rPr>
                <w:rStyle w:val="affff6"/>
                <w:b w:val="0"/>
              </w:rPr>
            </w:pPr>
          </w:p>
        </w:tc>
        <w:tc>
          <w:tcPr>
            <w:tcW w:w="766" w:type="dxa"/>
            <w:vMerge/>
          </w:tcPr>
          <w:p w14:paraId="493FC7E6" w14:textId="77777777" w:rsidR="000E5B00" w:rsidRPr="006F5113" w:rsidRDefault="000E5B00" w:rsidP="00233D36">
            <w:pPr>
              <w:pStyle w:val="102"/>
              <w:rPr>
                <w:rStyle w:val="affff6"/>
                <w:b w:val="0"/>
              </w:rPr>
            </w:pPr>
          </w:p>
        </w:tc>
        <w:tc>
          <w:tcPr>
            <w:tcW w:w="1417" w:type="dxa"/>
            <w:vMerge/>
          </w:tcPr>
          <w:p w14:paraId="2EE49E1E" w14:textId="77777777" w:rsidR="000E5B00" w:rsidRPr="006F5113" w:rsidRDefault="000E5B00" w:rsidP="00233D36">
            <w:pPr>
              <w:rPr>
                <w:rStyle w:val="affff6"/>
                <w:b w:val="0"/>
              </w:rPr>
            </w:pPr>
          </w:p>
        </w:tc>
        <w:tc>
          <w:tcPr>
            <w:tcW w:w="992" w:type="dxa"/>
            <w:hideMark/>
          </w:tcPr>
          <w:p w14:paraId="1392BD64" w14:textId="77777777" w:rsidR="000E5B00" w:rsidRPr="006F5113" w:rsidRDefault="000E5B00" w:rsidP="00233D36">
            <w:pPr>
              <w:pStyle w:val="102"/>
              <w:rPr>
                <w:rStyle w:val="affff6"/>
                <w:b w:val="0"/>
              </w:rPr>
            </w:pPr>
            <w:r w:rsidRPr="006F5113">
              <w:rPr>
                <w:rStyle w:val="affff6"/>
                <w:b w:val="0"/>
              </w:rPr>
              <w:t>MSG .3</w:t>
            </w:r>
          </w:p>
        </w:tc>
        <w:tc>
          <w:tcPr>
            <w:tcW w:w="709" w:type="dxa"/>
            <w:gridSpan w:val="2"/>
            <w:hideMark/>
          </w:tcPr>
          <w:p w14:paraId="7F786CA8" w14:textId="77777777" w:rsidR="000E5B00" w:rsidRPr="006F5113" w:rsidRDefault="000E5B00" w:rsidP="00233D36">
            <w:pPr>
              <w:pStyle w:val="102"/>
              <w:rPr>
                <w:rStyle w:val="affff6"/>
                <w:b w:val="0"/>
              </w:rPr>
            </w:pPr>
            <w:r w:rsidRPr="006F5113">
              <w:rPr>
                <w:rStyle w:val="affff6"/>
                <w:b w:val="0"/>
              </w:rPr>
              <w:t>Да</w:t>
            </w:r>
          </w:p>
        </w:tc>
        <w:tc>
          <w:tcPr>
            <w:tcW w:w="2551" w:type="dxa"/>
            <w:gridSpan w:val="3"/>
          </w:tcPr>
          <w:p w14:paraId="49ED663C" w14:textId="77777777" w:rsidR="000E5B00" w:rsidRPr="006F5113" w:rsidRDefault="000E5B00" w:rsidP="00233D36">
            <w:pPr>
              <w:pStyle w:val="102"/>
            </w:pPr>
          </w:p>
        </w:tc>
        <w:tc>
          <w:tcPr>
            <w:tcW w:w="2410" w:type="dxa"/>
            <w:hideMark/>
          </w:tcPr>
          <w:p w14:paraId="3377F9B8" w14:textId="77777777" w:rsidR="000E5B00" w:rsidRPr="006F5113" w:rsidRDefault="000E5B00" w:rsidP="00233D36">
            <w:pPr>
              <w:pStyle w:val="100"/>
            </w:pPr>
            <w:r w:rsidRPr="006F5113">
              <w:t xml:space="preserve">Код типа структуры сообщения (таблица </w:t>
            </w:r>
            <w:r w:rsidR="00C15DD0" w:rsidRPr="006F5113">
              <w:fldChar w:fldCharType="begin"/>
            </w:r>
            <w:r w:rsidR="00C15DD0" w:rsidRPr="006F5113">
              <w:instrText xml:space="preserve"> REF  Табл_события \h \r \t  \* MERGEFORMAT </w:instrText>
            </w:r>
            <w:r w:rsidR="00C15DD0" w:rsidRPr="006F5113">
              <w:fldChar w:fldCharType="separate"/>
            </w:r>
            <w:r w:rsidR="00FA37B5" w:rsidRPr="006F5113">
              <w:rPr>
                <w:bCs/>
              </w:rPr>
              <w:t>Б.3</w:t>
            </w:r>
            <w:r w:rsidR="00C15DD0" w:rsidRPr="006F5113">
              <w:fldChar w:fldCharType="end"/>
            </w:r>
            <w:r w:rsidRPr="006F5113">
              <w:t xml:space="preserve">, графа 2). </w:t>
            </w:r>
          </w:p>
        </w:tc>
      </w:tr>
      <w:tr w:rsidR="000E5B00" w:rsidRPr="006F5113" w14:paraId="2F536157" w14:textId="77777777" w:rsidTr="00D6160C">
        <w:trPr>
          <w:trHeight w:val="60"/>
        </w:trPr>
        <w:tc>
          <w:tcPr>
            <w:tcW w:w="858" w:type="dxa"/>
            <w:hideMark/>
          </w:tcPr>
          <w:p w14:paraId="38D50B8E" w14:textId="77777777" w:rsidR="000E5B00" w:rsidRPr="006F5113" w:rsidRDefault="000E5B00" w:rsidP="00233D36">
            <w:pPr>
              <w:pStyle w:val="102"/>
              <w:rPr>
                <w:rStyle w:val="affff6"/>
                <w:b w:val="0"/>
              </w:rPr>
            </w:pPr>
            <w:r w:rsidRPr="006F5113">
              <w:rPr>
                <w:rStyle w:val="affff6"/>
                <w:b w:val="0"/>
              </w:rPr>
              <w:t>MSH.10</w:t>
            </w:r>
          </w:p>
        </w:tc>
        <w:tc>
          <w:tcPr>
            <w:tcW w:w="588" w:type="dxa"/>
            <w:hideMark/>
          </w:tcPr>
          <w:p w14:paraId="60290620" w14:textId="77777777" w:rsidR="000E5B00" w:rsidRPr="006F5113" w:rsidRDefault="000E5B00" w:rsidP="00233D36">
            <w:pPr>
              <w:pStyle w:val="102"/>
              <w:rPr>
                <w:rStyle w:val="affff6"/>
                <w:b w:val="0"/>
              </w:rPr>
            </w:pPr>
            <w:r w:rsidRPr="006F5113">
              <w:rPr>
                <w:rStyle w:val="affff6"/>
                <w:b w:val="0"/>
              </w:rPr>
              <w:t>ST</w:t>
            </w:r>
          </w:p>
        </w:tc>
        <w:tc>
          <w:tcPr>
            <w:tcW w:w="766" w:type="dxa"/>
            <w:hideMark/>
          </w:tcPr>
          <w:p w14:paraId="20DCD4AA" w14:textId="77777777" w:rsidR="000E5B00" w:rsidRPr="006F5113" w:rsidRDefault="000E5B00" w:rsidP="00233D36">
            <w:pPr>
              <w:pStyle w:val="102"/>
              <w:rPr>
                <w:rStyle w:val="affff6"/>
                <w:b w:val="0"/>
              </w:rPr>
            </w:pPr>
            <w:r w:rsidRPr="006F5113">
              <w:rPr>
                <w:rStyle w:val="affff6"/>
                <w:b w:val="0"/>
              </w:rPr>
              <w:t>Да</w:t>
            </w:r>
          </w:p>
        </w:tc>
        <w:tc>
          <w:tcPr>
            <w:tcW w:w="1417" w:type="dxa"/>
            <w:hideMark/>
          </w:tcPr>
          <w:p w14:paraId="52D74BD5" w14:textId="77777777" w:rsidR="000E5B00" w:rsidRPr="006F5113" w:rsidRDefault="000E5B00" w:rsidP="00233D36">
            <w:pPr>
              <w:pStyle w:val="100"/>
              <w:rPr>
                <w:rStyle w:val="affff6"/>
                <w:b w:val="0"/>
              </w:rPr>
            </w:pPr>
            <w:r w:rsidRPr="006F5113">
              <w:rPr>
                <w:rStyle w:val="affff6"/>
                <w:b w:val="0"/>
              </w:rPr>
              <w:t>Идентификатор сообщения</w:t>
            </w:r>
          </w:p>
        </w:tc>
        <w:tc>
          <w:tcPr>
            <w:tcW w:w="992" w:type="dxa"/>
          </w:tcPr>
          <w:p w14:paraId="28850E8F" w14:textId="77777777" w:rsidR="000E5B00" w:rsidRPr="006F5113" w:rsidRDefault="000E5B00" w:rsidP="00233D36">
            <w:pPr>
              <w:pStyle w:val="102"/>
            </w:pPr>
          </w:p>
        </w:tc>
        <w:tc>
          <w:tcPr>
            <w:tcW w:w="709" w:type="dxa"/>
            <w:gridSpan w:val="2"/>
          </w:tcPr>
          <w:p w14:paraId="138C582C" w14:textId="77777777" w:rsidR="000E5B00" w:rsidRPr="006F5113" w:rsidRDefault="000E5B00" w:rsidP="00233D36">
            <w:pPr>
              <w:pStyle w:val="102"/>
            </w:pPr>
          </w:p>
        </w:tc>
        <w:tc>
          <w:tcPr>
            <w:tcW w:w="2551" w:type="dxa"/>
            <w:gridSpan w:val="3"/>
          </w:tcPr>
          <w:p w14:paraId="0A1F49C2" w14:textId="77777777" w:rsidR="000E5B00" w:rsidRPr="006F5113" w:rsidRDefault="000E5B00" w:rsidP="00233D36">
            <w:pPr>
              <w:pStyle w:val="102"/>
            </w:pPr>
          </w:p>
        </w:tc>
        <w:tc>
          <w:tcPr>
            <w:tcW w:w="2410" w:type="dxa"/>
            <w:hideMark/>
          </w:tcPr>
          <w:p w14:paraId="6D5D4CAC" w14:textId="77777777" w:rsidR="000E5B00" w:rsidRPr="006F5113" w:rsidRDefault="000E5B00" w:rsidP="00233D36">
            <w:pPr>
              <w:pStyle w:val="100"/>
            </w:pPr>
            <w:r w:rsidRPr="006F5113">
              <w:t>Уникальный идентификатор сообщения.</w:t>
            </w:r>
          </w:p>
        </w:tc>
      </w:tr>
      <w:tr w:rsidR="000E5B00" w:rsidRPr="006F5113" w14:paraId="33362D62" w14:textId="77777777" w:rsidTr="00D6160C">
        <w:trPr>
          <w:trHeight w:val="121"/>
        </w:trPr>
        <w:tc>
          <w:tcPr>
            <w:tcW w:w="858" w:type="dxa"/>
            <w:vMerge w:val="restart"/>
            <w:hideMark/>
          </w:tcPr>
          <w:p w14:paraId="2CCA0E03" w14:textId="77777777" w:rsidR="000E5B00" w:rsidRPr="006F5113" w:rsidRDefault="000E5B00" w:rsidP="00233D36">
            <w:pPr>
              <w:pStyle w:val="102"/>
              <w:rPr>
                <w:rStyle w:val="affff6"/>
                <w:b w:val="0"/>
              </w:rPr>
            </w:pPr>
            <w:bookmarkStart w:id="245" w:name="MSH_11"/>
            <w:r w:rsidRPr="006F5113">
              <w:rPr>
                <w:rStyle w:val="affff6"/>
                <w:b w:val="0"/>
              </w:rPr>
              <w:t>MSH.11</w:t>
            </w:r>
            <w:bookmarkEnd w:id="245"/>
          </w:p>
        </w:tc>
        <w:tc>
          <w:tcPr>
            <w:tcW w:w="588" w:type="dxa"/>
            <w:vMerge w:val="restart"/>
            <w:hideMark/>
          </w:tcPr>
          <w:p w14:paraId="5E8866E6" w14:textId="77777777" w:rsidR="000E5B00" w:rsidRPr="006F5113" w:rsidRDefault="000E5B00" w:rsidP="00233D36">
            <w:pPr>
              <w:pStyle w:val="102"/>
              <w:rPr>
                <w:rStyle w:val="affff6"/>
                <w:b w:val="0"/>
              </w:rPr>
            </w:pPr>
            <w:r w:rsidRPr="006F5113">
              <w:rPr>
                <w:rStyle w:val="affff6"/>
                <w:b w:val="0"/>
              </w:rPr>
              <w:t>PT</w:t>
            </w:r>
          </w:p>
        </w:tc>
        <w:tc>
          <w:tcPr>
            <w:tcW w:w="766" w:type="dxa"/>
            <w:vMerge w:val="restart"/>
            <w:hideMark/>
          </w:tcPr>
          <w:p w14:paraId="31E06F48" w14:textId="77777777" w:rsidR="000E5B00" w:rsidRPr="006F5113" w:rsidRDefault="000E5B00" w:rsidP="00233D36">
            <w:pPr>
              <w:pStyle w:val="102"/>
              <w:rPr>
                <w:rStyle w:val="affff6"/>
                <w:b w:val="0"/>
              </w:rPr>
            </w:pPr>
            <w:r w:rsidRPr="006F5113">
              <w:rPr>
                <w:rStyle w:val="affff6"/>
                <w:b w:val="0"/>
              </w:rPr>
              <w:t>Да</w:t>
            </w:r>
          </w:p>
        </w:tc>
        <w:tc>
          <w:tcPr>
            <w:tcW w:w="1417" w:type="dxa"/>
            <w:vMerge w:val="restart"/>
            <w:hideMark/>
          </w:tcPr>
          <w:p w14:paraId="0A19DBF3" w14:textId="77777777" w:rsidR="000E5B00" w:rsidRPr="006F5113" w:rsidRDefault="000E5B00" w:rsidP="00233D36">
            <w:pPr>
              <w:pStyle w:val="100"/>
              <w:rPr>
                <w:rStyle w:val="affff6"/>
                <w:b w:val="0"/>
              </w:rPr>
            </w:pPr>
            <w:r w:rsidRPr="006F5113">
              <w:rPr>
                <w:rStyle w:val="affff6"/>
                <w:b w:val="0"/>
              </w:rPr>
              <w:t>Тип прикладной обработки</w:t>
            </w:r>
          </w:p>
        </w:tc>
        <w:tc>
          <w:tcPr>
            <w:tcW w:w="992" w:type="dxa"/>
            <w:vMerge w:val="restart"/>
            <w:hideMark/>
          </w:tcPr>
          <w:p w14:paraId="1D17B4FF" w14:textId="77777777" w:rsidR="000E5B00" w:rsidRPr="006F5113" w:rsidRDefault="000E5B00" w:rsidP="00233D36">
            <w:pPr>
              <w:pStyle w:val="102"/>
              <w:rPr>
                <w:rStyle w:val="affff6"/>
                <w:b w:val="0"/>
              </w:rPr>
            </w:pPr>
            <w:r w:rsidRPr="006F5113">
              <w:rPr>
                <w:rStyle w:val="affff6"/>
                <w:b w:val="0"/>
              </w:rPr>
              <w:t>PT.1</w:t>
            </w:r>
          </w:p>
        </w:tc>
        <w:tc>
          <w:tcPr>
            <w:tcW w:w="5670" w:type="dxa"/>
            <w:gridSpan w:val="6"/>
          </w:tcPr>
          <w:p w14:paraId="31876B8F" w14:textId="77777777" w:rsidR="000E5B00" w:rsidRPr="006F5113" w:rsidRDefault="000E5B00" w:rsidP="00233D36">
            <w:pPr>
              <w:pStyle w:val="102"/>
              <w:rPr>
                <w:rStyle w:val="affff6"/>
                <w:b w:val="0"/>
              </w:rPr>
            </w:pPr>
            <w:r w:rsidRPr="006F5113">
              <w:rPr>
                <w:rStyle w:val="affff6"/>
                <w:b w:val="0"/>
              </w:rPr>
              <w:t>Для сообщений производственной обработки</w:t>
            </w:r>
          </w:p>
        </w:tc>
      </w:tr>
      <w:tr w:rsidR="000E5B00" w:rsidRPr="006F5113" w14:paraId="2C418A3B" w14:textId="77777777" w:rsidTr="00D6160C">
        <w:trPr>
          <w:trHeight w:val="121"/>
        </w:trPr>
        <w:tc>
          <w:tcPr>
            <w:tcW w:w="858" w:type="dxa"/>
            <w:vMerge/>
            <w:hideMark/>
          </w:tcPr>
          <w:p w14:paraId="4077D9AD" w14:textId="77777777" w:rsidR="000E5B00" w:rsidRPr="006F5113" w:rsidRDefault="000E5B00" w:rsidP="00233D36">
            <w:pPr>
              <w:pStyle w:val="102"/>
              <w:rPr>
                <w:rStyle w:val="affff6"/>
                <w:b w:val="0"/>
              </w:rPr>
            </w:pPr>
          </w:p>
        </w:tc>
        <w:tc>
          <w:tcPr>
            <w:tcW w:w="588" w:type="dxa"/>
            <w:vMerge/>
            <w:hideMark/>
          </w:tcPr>
          <w:p w14:paraId="50E689DA" w14:textId="77777777" w:rsidR="000E5B00" w:rsidRPr="006F5113" w:rsidRDefault="000E5B00" w:rsidP="00233D36">
            <w:pPr>
              <w:pStyle w:val="102"/>
              <w:rPr>
                <w:rStyle w:val="affff6"/>
                <w:b w:val="0"/>
              </w:rPr>
            </w:pPr>
          </w:p>
        </w:tc>
        <w:tc>
          <w:tcPr>
            <w:tcW w:w="766" w:type="dxa"/>
            <w:vMerge/>
            <w:hideMark/>
          </w:tcPr>
          <w:p w14:paraId="37435F64" w14:textId="77777777" w:rsidR="000E5B00" w:rsidRPr="006F5113" w:rsidRDefault="000E5B00" w:rsidP="00233D36">
            <w:pPr>
              <w:pStyle w:val="102"/>
              <w:rPr>
                <w:rStyle w:val="affff6"/>
                <w:b w:val="0"/>
              </w:rPr>
            </w:pPr>
          </w:p>
        </w:tc>
        <w:tc>
          <w:tcPr>
            <w:tcW w:w="1417" w:type="dxa"/>
            <w:vMerge/>
            <w:hideMark/>
          </w:tcPr>
          <w:p w14:paraId="2EAF4816" w14:textId="77777777" w:rsidR="000E5B00" w:rsidRPr="006F5113" w:rsidRDefault="000E5B00" w:rsidP="00233D36">
            <w:pPr>
              <w:rPr>
                <w:rStyle w:val="affff6"/>
                <w:b w:val="0"/>
              </w:rPr>
            </w:pPr>
          </w:p>
        </w:tc>
        <w:tc>
          <w:tcPr>
            <w:tcW w:w="992" w:type="dxa"/>
            <w:vMerge/>
            <w:hideMark/>
          </w:tcPr>
          <w:p w14:paraId="156D35C8" w14:textId="77777777" w:rsidR="000E5B00" w:rsidRPr="006F5113" w:rsidRDefault="000E5B00" w:rsidP="00233D36">
            <w:pPr>
              <w:pStyle w:val="102"/>
              <w:rPr>
                <w:rStyle w:val="affff6"/>
                <w:b w:val="0"/>
              </w:rPr>
            </w:pPr>
          </w:p>
        </w:tc>
        <w:tc>
          <w:tcPr>
            <w:tcW w:w="553" w:type="dxa"/>
            <w:hideMark/>
          </w:tcPr>
          <w:p w14:paraId="19B4FF91" w14:textId="77777777" w:rsidR="000E5B00" w:rsidRPr="006F5113" w:rsidRDefault="000E5B00" w:rsidP="00233D36">
            <w:pPr>
              <w:pStyle w:val="102"/>
              <w:rPr>
                <w:rStyle w:val="affff6"/>
                <w:b w:val="0"/>
              </w:rPr>
            </w:pPr>
            <w:r w:rsidRPr="006F5113">
              <w:rPr>
                <w:rStyle w:val="affff6"/>
                <w:b w:val="0"/>
              </w:rPr>
              <w:t>Да</w:t>
            </w:r>
          </w:p>
        </w:tc>
        <w:tc>
          <w:tcPr>
            <w:tcW w:w="2707" w:type="dxa"/>
            <w:gridSpan w:val="4"/>
            <w:hideMark/>
          </w:tcPr>
          <w:p w14:paraId="4FBD2335" w14:textId="77777777" w:rsidR="000E5B00" w:rsidRPr="006F5113" w:rsidRDefault="000E5B00" w:rsidP="00233D36">
            <w:pPr>
              <w:pStyle w:val="102"/>
            </w:pPr>
            <w:r w:rsidRPr="006F5113">
              <w:t>P</w:t>
            </w:r>
          </w:p>
        </w:tc>
        <w:tc>
          <w:tcPr>
            <w:tcW w:w="2410" w:type="dxa"/>
            <w:hideMark/>
          </w:tcPr>
          <w:p w14:paraId="25FC97AD" w14:textId="77777777" w:rsidR="000E5B00" w:rsidRPr="006F5113" w:rsidRDefault="000E5B00" w:rsidP="00233D36">
            <w:pPr>
              <w:pStyle w:val="100"/>
            </w:pPr>
            <w:r w:rsidRPr="006F5113">
              <w:t>Тип обработки сообщения: производственная обработка</w:t>
            </w:r>
          </w:p>
          <w:p w14:paraId="66537F25" w14:textId="77777777" w:rsidR="000E5B00" w:rsidRPr="006F5113" w:rsidRDefault="000E5B00" w:rsidP="00233D36">
            <w:pPr>
              <w:pStyle w:val="100"/>
            </w:pPr>
            <w:r w:rsidRPr="006F5113">
              <w:t xml:space="preserve">СК </w:t>
            </w:r>
            <w:r w:rsidR="00C15DD0" w:rsidRPr="006F5113">
              <w:fldChar w:fldCharType="begin"/>
            </w:r>
            <w:r w:rsidR="00C15DD0" w:rsidRPr="006F5113">
              <w:instrText xml:space="preserve"> REF ОИД_HL70103 \h  \* MERGEFORMAT </w:instrText>
            </w:r>
            <w:r w:rsidR="00C15DD0" w:rsidRPr="006F5113">
              <w:fldChar w:fldCharType="separate"/>
            </w:r>
            <w:r w:rsidR="00FA37B5" w:rsidRPr="006F5113">
              <w:t>1.2.643.2.40.5.100.103</w:t>
            </w:r>
            <w:r w:rsidR="00C15DD0" w:rsidRPr="006F5113">
              <w:fldChar w:fldCharType="end"/>
            </w:r>
            <w:r w:rsidRPr="006F5113">
              <w:t xml:space="preserve"> (</w:t>
            </w:r>
            <w:r w:rsidR="00C15DD0" w:rsidRPr="006F5113">
              <w:fldChar w:fldCharType="begin"/>
            </w:r>
            <w:r w:rsidR="00C15DD0" w:rsidRPr="006F5113">
              <w:instrText xml:space="preserve"> REF  ОИД_HL70103\* Lower \h \r  \* MERGEFORMAT </w:instrText>
            </w:r>
            <w:r w:rsidR="00C15DD0" w:rsidRPr="006F5113">
              <w:fldChar w:fldCharType="separate"/>
            </w:r>
            <w:r w:rsidR="00FA37B5" w:rsidRPr="006F5113">
              <w:t>таблица 54</w:t>
            </w:r>
            <w:r w:rsidR="00C15DD0" w:rsidRPr="006F5113">
              <w:fldChar w:fldCharType="end"/>
            </w:r>
            <w:r w:rsidRPr="006F5113">
              <w:t>).</w:t>
            </w:r>
          </w:p>
        </w:tc>
      </w:tr>
      <w:tr w:rsidR="000E5B00" w:rsidRPr="006F5113" w14:paraId="6E3C8D33" w14:textId="77777777" w:rsidTr="00D6160C">
        <w:trPr>
          <w:trHeight w:val="121"/>
        </w:trPr>
        <w:tc>
          <w:tcPr>
            <w:tcW w:w="858" w:type="dxa"/>
            <w:vMerge/>
            <w:hideMark/>
          </w:tcPr>
          <w:p w14:paraId="6960C077" w14:textId="77777777" w:rsidR="000E5B00" w:rsidRPr="006F5113" w:rsidRDefault="000E5B00" w:rsidP="00233D36">
            <w:pPr>
              <w:pStyle w:val="102"/>
              <w:rPr>
                <w:rStyle w:val="affff6"/>
                <w:b w:val="0"/>
              </w:rPr>
            </w:pPr>
          </w:p>
        </w:tc>
        <w:tc>
          <w:tcPr>
            <w:tcW w:w="588" w:type="dxa"/>
            <w:vMerge/>
            <w:hideMark/>
          </w:tcPr>
          <w:p w14:paraId="3FC47690" w14:textId="77777777" w:rsidR="000E5B00" w:rsidRPr="006F5113" w:rsidRDefault="000E5B00" w:rsidP="00233D36">
            <w:pPr>
              <w:pStyle w:val="102"/>
              <w:rPr>
                <w:rStyle w:val="affff6"/>
                <w:b w:val="0"/>
              </w:rPr>
            </w:pPr>
          </w:p>
        </w:tc>
        <w:tc>
          <w:tcPr>
            <w:tcW w:w="766" w:type="dxa"/>
            <w:vMerge/>
            <w:hideMark/>
          </w:tcPr>
          <w:p w14:paraId="6F054A47" w14:textId="77777777" w:rsidR="000E5B00" w:rsidRPr="006F5113" w:rsidRDefault="000E5B00" w:rsidP="00233D36">
            <w:pPr>
              <w:pStyle w:val="102"/>
              <w:rPr>
                <w:rStyle w:val="affff6"/>
                <w:b w:val="0"/>
              </w:rPr>
            </w:pPr>
          </w:p>
        </w:tc>
        <w:tc>
          <w:tcPr>
            <w:tcW w:w="1417" w:type="dxa"/>
            <w:vMerge/>
            <w:hideMark/>
          </w:tcPr>
          <w:p w14:paraId="38FF6913" w14:textId="77777777" w:rsidR="000E5B00" w:rsidRPr="006F5113" w:rsidRDefault="000E5B00" w:rsidP="00233D36">
            <w:pPr>
              <w:rPr>
                <w:rStyle w:val="affff6"/>
                <w:b w:val="0"/>
              </w:rPr>
            </w:pPr>
          </w:p>
        </w:tc>
        <w:tc>
          <w:tcPr>
            <w:tcW w:w="992" w:type="dxa"/>
            <w:vMerge/>
            <w:hideMark/>
          </w:tcPr>
          <w:p w14:paraId="396ECB4E" w14:textId="77777777" w:rsidR="000E5B00" w:rsidRPr="006F5113" w:rsidRDefault="000E5B00" w:rsidP="00233D36">
            <w:pPr>
              <w:pStyle w:val="102"/>
              <w:rPr>
                <w:rStyle w:val="affff6"/>
                <w:b w:val="0"/>
              </w:rPr>
            </w:pPr>
          </w:p>
        </w:tc>
        <w:tc>
          <w:tcPr>
            <w:tcW w:w="5670" w:type="dxa"/>
            <w:gridSpan w:val="6"/>
          </w:tcPr>
          <w:p w14:paraId="6A7A3B29" w14:textId="77777777" w:rsidR="000E5B00" w:rsidRPr="006F5113" w:rsidRDefault="000E5B00" w:rsidP="00233D36">
            <w:pPr>
              <w:pStyle w:val="102"/>
              <w:rPr>
                <w:rStyle w:val="affff6"/>
                <w:b w:val="0"/>
              </w:rPr>
            </w:pPr>
            <w:r w:rsidRPr="006F5113">
              <w:rPr>
                <w:rStyle w:val="affff6"/>
                <w:b w:val="0"/>
              </w:rPr>
              <w:t>Для сообщений отладочного (тестового) режима</w:t>
            </w:r>
          </w:p>
        </w:tc>
      </w:tr>
      <w:tr w:rsidR="000E5B00" w:rsidRPr="006F5113" w14:paraId="75A363A1" w14:textId="77777777" w:rsidTr="00D6160C">
        <w:trPr>
          <w:trHeight w:val="121"/>
        </w:trPr>
        <w:tc>
          <w:tcPr>
            <w:tcW w:w="858" w:type="dxa"/>
            <w:vMerge/>
            <w:hideMark/>
          </w:tcPr>
          <w:p w14:paraId="2401E0A7" w14:textId="77777777" w:rsidR="000E5B00" w:rsidRPr="006F5113" w:rsidRDefault="000E5B00" w:rsidP="00233D36">
            <w:pPr>
              <w:pStyle w:val="102"/>
              <w:rPr>
                <w:rStyle w:val="affff6"/>
                <w:b w:val="0"/>
              </w:rPr>
            </w:pPr>
          </w:p>
        </w:tc>
        <w:tc>
          <w:tcPr>
            <w:tcW w:w="588" w:type="dxa"/>
            <w:vMerge/>
            <w:hideMark/>
          </w:tcPr>
          <w:p w14:paraId="77143BB5" w14:textId="77777777" w:rsidR="000E5B00" w:rsidRPr="006F5113" w:rsidRDefault="000E5B00" w:rsidP="00233D36">
            <w:pPr>
              <w:pStyle w:val="102"/>
              <w:rPr>
                <w:rStyle w:val="affff6"/>
                <w:b w:val="0"/>
              </w:rPr>
            </w:pPr>
          </w:p>
        </w:tc>
        <w:tc>
          <w:tcPr>
            <w:tcW w:w="766" w:type="dxa"/>
            <w:vMerge/>
            <w:hideMark/>
          </w:tcPr>
          <w:p w14:paraId="5E43952C" w14:textId="77777777" w:rsidR="000E5B00" w:rsidRPr="006F5113" w:rsidRDefault="000E5B00" w:rsidP="00233D36">
            <w:pPr>
              <w:pStyle w:val="102"/>
              <w:rPr>
                <w:rStyle w:val="affff6"/>
                <w:b w:val="0"/>
              </w:rPr>
            </w:pPr>
          </w:p>
        </w:tc>
        <w:tc>
          <w:tcPr>
            <w:tcW w:w="1417" w:type="dxa"/>
            <w:vMerge/>
            <w:hideMark/>
          </w:tcPr>
          <w:p w14:paraId="61BEB417" w14:textId="77777777" w:rsidR="000E5B00" w:rsidRPr="006F5113" w:rsidRDefault="000E5B00" w:rsidP="00233D36">
            <w:pPr>
              <w:rPr>
                <w:rStyle w:val="affff6"/>
                <w:b w:val="0"/>
              </w:rPr>
            </w:pPr>
          </w:p>
        </w:tc>
        <w:tc>
          <w:tcPr>
            <w:tcW w:w="992" w:type="dxa"/>
            <w:vMerge/>
          </w:tcPr>
          <w:p w14:paraId="6C0FC0E7" w14:textId="77777777" w:rsidR="000E5B00" w:rsidRPr="006F5113" w:rsidRDefault="000E5B00" w:rsidP="00233D36">
            <w:pPr>
              <w:pStyle w:val="102"/>
              <w:rPr>
                <w:rStyle w:val="affff6"/>
                <w:b w:val="0"/>
              </w:rPr>
            </w:pPr>
          </w:p>
        </w:tc>
        <w:tc>
          <w:tcPr>
            <w:tcW w:w="553" w:type="dxa"/>
            <w:hideMark/>
          </w:tcPr>
          <w:p w14:paraId="336842FF" w14:textId="77777777" w:rsidR="000E5B00" w:rsidRPr="006F5113" w:rsidRDefault="000E5B00" w:rsidP="00233D36">
            <w:pPr>
              <w:pStyle w:val="102"/>
              <w:rPr>
                <w:rStyle w:val="affff6"/>
                <w:b w:val="0"/>
              </w:rPr>
            </w:pPr>
            <w:r w:rsidRPr="006F5113">
              <w:rPr>
                <w:rStyle w:val="affff6"/>
                <w:b w:val="0"/>
              </w:rPr>
              <w:t>Да</w:t>
            </w:r>
          </w:p>
        </w:tc>
        <w:tc>
          <w:tcPr>
            <w:tcW w:w="2707" w:type="dxa"/>
            <w:gridSpan w:val="4"/>
            <w:hideMark/>
          </w:tcPr>
          <w:p w14:paraId="41DF0BD3" w14:textId="77777777" w:rsidR="000E5B00" w:rsidRPr="006F5113" w:rsidRDefault="000E5B00" w:rsidP="00233D36">
            <w:pPr>
              <w:pStyle w:val="102"/>
            </w:pPr>
            <w:r w:rsidRPr="006F5113">
              <w:t>D</w:t>
            </w:r>
          </w:p>
        </w:tc>
        <w:tc>
          <w:tcPr>
            <w:tcW w:w="2410" w:type="dxa"/>
            <w:hideMark/>
          </w:tcPr>
          <w:p w14:paraId="24D579AB" w14:textId="77777777" w:rsidR="000E5B00" w:rsidRPr="006F5113" w:rsidRDefault="000E5B00" w:rsidP="00233D36">
            <w:pPr>
              <w:pStyle w:val="100"/>
            </w:pPr>
            <w:r w:rsidRPr="006F5113">
              <w:t>Тип обработки сообщения: отладка (испытание)</w:t>
            </w:r>
          </w:p>
          <w:p w14:paraId="2CA94AB2" w14:textId="77777777" w:rsidR="000E5B00" w:rsidRPr="006F5113" w:rsidRDefault="000E5B00" w:rsidP="00233D36">
            <w:pPr>
              <w:pStyle w:val="100"/>
            </w:pPr>
            <w:r w:rsidRPr="006F5113">
              <w:t xml:space="preserve">СК </w:t>
            </w:r>
            <w:r w:rsidR="00C15DD0" w:rsidRPr="006F5113">
              <w:fldChar w:fldCharType="begin"/>
            </w:r>
            <w:r w:rsidR="00C15DD0" w:rsidRPr="006F5113">
              <w:instrText xml:space="preserve"> REF ОИД_HL70103 \h  \* MERGEFORMAT </w:instrText>
            </w:r>
            <w:r w:rsidR="00C15DD0" w:rsidRPr="006F5113">
              <w:fldChar w:fldCharType="separate"/>
            </w:r>
            <w:r w:rsidR="00FA37B5" w:rsidRPr="006F5113">
              <w:t>1.2.643.2.40.5.100.103</w:t>
            </w:r>
            <w:r w:rsidR="00C15DD0" w:rsidRPr="006F5113">
              <w:fldChar w:fldCharType="end"/>
            </w:r>
            <w:r w:rsidRPr="006F5113">
              <w:t xml:space="preserve"> (</w:t>
            </w:r>
            <w:r w:rsidR="00C15DD0" w:rsidRPr="006F5113">
              <w:fldChar w:fldCharType="begin"/>
            </w:r>
            <w:r w:rsidR="00C15DD0" w:rsidRPr="006F5113">
              <w:instrText xml:space="preserve"> REF  ОИД_HL70103\* Lower \h \r  \* MERGEFORMAT </w:instrText>
            </w:r>
            <w:r w:rsidR="00C15DD0" w:rsidRPr="006F5113">
              <w:fldChar w:fldCharType="separate"/>
            </w:r>
            <w:r w:rsidR="00FA37B5" w:rsidRPr="006F5113">
              <w:t>таблица 54</w:t>
            </w:r>
            <w:r w:rsidR="00C15DD0" w:rsidRPr="006F5113">
              <w:fldChar w:fldCharType="end"/>
            </w:r>
            <w:r w:rsidRPr="006F5113">
              <w:t>).</w:t>
            </w:r>
          </w:p>
        </w:tc>
      </w:tr>
      <w:tr w:rsidR="000E5B00" w:rsidRPr="006F5113" w14:paraId="1082E9E5" w14:textId="77777777" w:rsidTr="00D6160C">
        <w:trPr>
          <w:trHeight w:val="121"/>
        </w:trPr>
        <w:tc>
          <w:tcPr>
            <w:tcW w:w="858" w:type="dxa"/>
            <w:vMerge/>
            <w:hideMark/>
          </w:tcPr>
          <w:p w14:paraId="183216F2" w14:textId="77777777" w:rsidR="000E5B00" w:rsidRPr="006F5113" w:rsidRDefault="000E5B00" w:rsidP="00233D36">
            <w:pPr>
              <w:pStyle w:val="102"/>
              <w:rPr>
                <w:rStyle w:val="affff6"/>
                <w:b w:val="0"/>
              </w:rPr>
            </w:pPr>
          </w:p>
        </w:tc>
        <w:tc>
          <w:tcPr>
            <w:tcW w:w="588" w:type="dxa"/>
            <w:vMerge/>
            <w:hideMark/>
          </w:tcPr>
          <w:p w14:paraId="54A6F457" w14:textId="77777777" w:rsidR="000E5B00" w:rsidRPr="006F5113" w:rsidRDefault="000E5B00" w:rsidP="00233D36">
            <w:pPr>
              <w:pStyle w:val="102"/>
              <w:rPr>
                <w:rStyle w:val="affff6"/>
                <w:b w:val="0"/>
              </w:rPr>
            </w:pPr>
          </w:p>
        </w:tc>
        <w:tc>
          <w:tcPr>
            <w:tcW w:w="766" w:type="dxa"/>
            <w:vMerge/>
            <w:hideMark/>
          </w:tcPr>
          <w:p w14:paraId="23F890D0" w14:textId="77777777" w:rsidR="000E5B00" w:rsidRPr="006F5113" w:rsidRDefault="000E5B00" w:rsidP="00233D36">
            <w:pPr>
              <w:pStyle w:val="102"/>
              <w:rPr>
                <w:rStyle w:val="affff6"/>
                <w:b w:val="0"/>
              </w:rPr>
            </w:pPr>
          </w:p>
        </w:tc>
        <w:tc>
          <w:tcPr>
            <w:tcW w:w="1417" w:type="dxa"/>
            <w:vMerge/>
            <w:hideMark/>
          </w:tcPr>
          <w:p w14:paraId="11D841EC" w14:textId="77777777" w:rsidR="000E5B00" w:rsidRPr="006F5113" w:rsidRDefault="000E5B00" w:rsidP="00233D36">
            <w:pPr>
              <w:rPr>
                <w:rStyle w:val="affff6"/>
                <w:b w:val="0"/>
              </w:rPr>
            </w:pPr>
          </w:p>
        </w:tc>
        <w:tc>
          <w:tcPr>
            <w:tcW w:w="992" w:type="dxa"/>
            <w:vMerge w:val="restart"/>
            <w:hideMark/>
          </w:tcPr>
          <w:p w14:paraId="3065C3B7" w14:textId="77777777" w:rsidR="000E5B00" w:rsidRPr="006F5113" w:rsidRDefault="000E5B00" w:rsidP="00233D36">
            <w:pPr>
              <w:pStyle w:val="102"/>
            </w:pPr>
            <w:r w:rsidRPr="006F5113">
              <w:t>PT.2</w:t>
            </w:r>
          </w:p>
        </w:tc>
        <w:tc>
          <w:tcPr>
            <w:tcW w:w="5670" w:type="dxa"/>
            <w:gridSpan w:val="6"/>
          </w:tcPr>
          <w:p w14:paraId="4B121A2C" w14:textId="77777777" w:rsidR="000E5B00" w:rsidRPr="006F5113" w:rsidRDefault="000E5B00" w:rsidP="00233D36">
            <w:pPr>
              <w:pStyle w:val="102"/>
            </w:pPr>
            <w:r w:rsidRPr="006F5113">
              <w:t>Для сообщений любого типа</w:t>
            </w:r>
          </w:p>
        </w:tc>
      </w:tr>
      <w:tr w:rsidR="000E5B00" w:rsidRPr="006F5113" w14:paraId="60A26754" w14:textId="77777777" w:rsidTr="00D6160C">
        <w:trPr>
          <w:trHeight w:val="121"/>
        </w:trPr>
        <w:tc>
          <w:tcPr>
            <w:tcW w:w="858" w:type="dxa"/>
            <w:vMerge/>
            <w:hideMark/>
          </w:tcPr>
          <w:p w14:paraId="0953BCDA" w14:textId="77777777" w:rsidR="000E5B00" w:rsidRPr="006F5113" w:rsidRDefault="000E5B00" w:rsidP="00233D36">
            <w:pPr>
              <w:pStyle w:val="102"/>
              <w:rPr>
                <w:rStyle w:val="affff6"/>
                <w:b w:val="0"/>
              </w:rPr>
            </w:pPr>
          </w:p>
        </w:tc>
        <w:tc>
          <w:tcPr>
            <w:tcW w:w="588" w:type="dxa"/>
            <w:vMerge/>
            <w:hideMark/>
          </w:tcPr>
          <w:p w14:paraId="6C80B5AF" w14:textId="77777777" w:rsidR="000E5B00" w:rsidRPr="006F5113" w:rsidRDefault="000E5B00" w:rsidP="00233D36">
            <w:pPr>
              <w:pStyle w:val="102"/>
              <w:rPr>
                <w:rStyle w:val="affff6"/>
                <w:b w:val="0"/>
              </w:rPr>
            </w:pPr>
          </w:p>
        </w:tc>
        <w:tc>
          <w:tcPr>
            <w:tcW w:w="766" w:type="dxa"/>
            <w:vMerge/>
            <w:hideMark/>
          </w:tcPr>
          <w:p w14:paraId="20C6E726" w14:textId="77777777" w:rsidR="000E5B00" w:rsidRPr="006F5113" w:rsidRDefault="000E5B00" w:rsidP="00233D36">
            <w:pPr>
              <w:pStyle w:val="102"/>
              <w:rPr>
                <w:rStyle w:val="affff6"/>
                <w:b w:val="0"/>
              </w:rPr>
            </w:pPr>
          </w:p>
        </w:tc>
        <w:tc>
          <w:tcPr>
            <w:tcW w:w="1417" w:type="dxa"/>
            <w:vMerge/>
            <w:hideMark/>
          </w:tcPr>
          <w:p w14:paraId="099E57ED" w14:textId="77777777" w:rsidR="000E5B00" w:rsidRPr="006F5113" w:rsidRDefault="000E5B00" w:rsidP="00233D36">
            <w:pPr>
              <w:rPr>
                <w:rStyle w:val="affff6"/>
                <w:b w:val="0"/>
              </w:rPr>
            </w:pPr>
          </w:p>
        </w:tc>
        <w:tc>
          <w:tcPr>
            <w:tcW w:w="992" w:type="dxa"/>
            <w:vMerge/>
            <w:hideMark/>
          </w:tcPr>
          <w:p w14:paraId="1A9FDEA4" w14:textId="77777777" w:rsidR="000E5B00" w:rsidRPr="006F5113" w:rsidRDefault="000E5B00" w:rsidP="00233D36">
            <w:pPr>
              <w:pStyle w:val="102"/>
            </w:pPr>
          </w:p>
        </w:tc>
        <w:tc>
          <w:tcPr>
            <w:tcW w:w="553" w:type="dxa"/>
            <w:hideMark/>
          </w:tcPr>
          <w:p w14:paraId="022CEE42" w14:textId="77777777" w:rsidR="000E5B00" w:rsidRPr="006F5113" w:rsidRDefault="000E5B00" w:rsidP="00233D36">
            <w:pPr>
              <w:pStyle w:val="102"/>
            </w:pPr>
            <w:r w:rsidRPr="006F5113">
              <w:t>Нет</w:t>
            </w:r>
          </w:p>
        </w:tc>
        <w:tc>
          <w:tcPr>
            <w:tcW w:w="2707" w:type="dxa"/>
            <w:gridSpan w:val="4"/>
          </w:tcPr>
          <w:p w14:paraId="10BD01B1" w14:textId="77777777" w:rsidR="000E5B00" w:rsidRPr="006F5113" w:rsidRDefault="000E5B00" w:rsidP="00233D36">
            <w:pPr>
              <w:pStyle w:val="102"/>
            </w:pPr>
          </w:p>
        </w:tc>
        <w:tc>
          <w:tcPr>
            <w:tcW w:w="2410" w:type="dxa"/>
            <w:hideMark/>
          </w:tcPr>
          <w:p w14:paraId="3DF6A11F" w14:textId="77777777" w:rsidR="000E5B00" w:rsidRPr="006F5113" w:rsidRDefault="000E5B00" w:rsidP="00233D36">
            <w:pPr>
              <w:pStyle w:val="100"/>
            </w:pPr>
            <w:r w:rsidRPr="006F5113">
              <w:t xml:space="preserve">Вид прикладной обработки: архивирование, </w:t>
            </w:r>
            <w:r w:rsidRPr="006F5113">
              <w:lastRenderedPageBreak/>
              <w:t>восстановление из архива, начальная загрузка, текущая обработка (по умолчанию)</w:t>
            </w:r>
          </w:p>
          <w:p w14:paraId="398FE71F" w14:textId="77777777" w:rsidR="000E5B00" w:rsidRPr="006F5113" w:rsidRDefault="000E5B00" w:rsidP="00233D36">
            <w:pPr>
              <w:pStyle w:val="100"/>
            </w:pPr>
            <w:r w:rsidRPr="006F5113">
              <w:t xml:space="preserve">СК </w:t>
            </w:r>
            <w:r w:rsidR="00C15DD0" w:rsidRPr="006F5113">
              <w:fldChar w:fldCharType="begin"/>
            </w:r>
            <w:r w:rsidR="00C15DD0" w:rsidRPr="006F5113">
              <w:instrText xml:space="preserve"> REF ОИД_HL70207 \h  \* MERGEFORMAT </w:instrText>
            </w:r>
            <w:r w:rsidR="00C15DD0" w:rsidRPr="006F5113">
              <w:fldChar w:fldCharType="separate"/>
            </w:r>
            <w:r w:rsidR="00FA37B5" w:rsidRPr="006F5113">
              <w:t>1.2.643.2.40.5.100.207</w:t>
            </w:r>
            <w:r w:rsidR="00C15DD0" w:rsidRPr="006F5113">
              <w:fldChar w:fldCharType="end"/>
            </w:r>
            <w:r w:rsidRPr="006F5113">
              <w:t xml:space="preserve"> (</w:t>
            </w:r>
            <w:r w:rsidR="00C15DD0" w:rsidRPr="006F5113">
              <w:fldChar w:fldCharType="begin"/>
            </w:r>
            <w:r w:rsidR="00C15DD0" w:rsidRPr="006F5113">
              <w:instrText xml:space="preserve"> REF ОИД_HL70207 \* Lower \h \r  \* MERGEFORMAT </w:instrText>
            </w:r>
            <w:r w:rsidR="00C15DD0" w:rsidRPr="006F5113">
              <w:fldChar w:fldCharType="separate"/>
            </w:r>
            <w:r w:rsidR="00FA37B5" w:rsidRPr="006F5113">
              <w:t>таблица 55</w:t>
            </w:r>
            <w:r w:rsidR="00C15DD0" w:rsidRPr="006F5113">
              <w:fldChar w:fldCharType="end"/>
            </w:r>
            <w:r w:rsidRPr="006F5113">
              <w:t>).</w:t>
            </w:r>
          </w:p>
        </w:tc>
      </w:tr>
      <w:tr w:rsidR="000E5B00" w:rsidRPr="006F5113" w14:paraId="1440765F" w14:textId="77777777" w:rsidTr="00D6160C">
        <w:trPr>
          <w:trHeight w:val="139"/>
        </w:trPr>
        <w:tc>
          <w:tcPr>
            <w:tcW w:w="858" w:type="dxa"/>
            <w:vMerge w:val="restart"/>
            <w:hideMark/>
          </w:tcPr>
          <w:p w14:paraId="5162DDE7" w14:textId="77777777" w:rsidR="000E5B00" w:rsidRPr="006F5113" w:rsidRDefault="000E5B00" w:rsidP="00233D36">
            <w:pPr>
              <w:pStyle w:val="102"/>
              <w:rPr>
                <w:rStyle w:val="affff6"/>
                <w:b w:val="0"/>
              </w:rPr>
            </w:pPr>
            <w:r w:rsidRPr="006F5113">
              <w:rPr>
                <w:rStyle w:val="affff6"/>
                <w:b w:val="0"/>
              </w:rPr>
              <w:lastRenderedPageBreak/>
              <w:t>MSH.12</w:t>
            </w:r>
          </w:p>
        </w:tc>
        <w:tc>
          <w:tcPr>
            <w:tcW w:w="588" w:type="dxa"/>
            <w:vMerge w:val="restart"/>
            <w:hideMark/>
          </w:tcPr>
          <w:p w14:paraId="58E7BF55" w14:textId="77777777" w:rsidR="000E5B00" w:rsidRPr="006F5113" w:rsidRDefault="000E5B00" w:rsidP="00233D36">
            <w:pPr>
              <w:pStyle w:val="102"/>
              <w:rPr>
                <w:rStyle w:val="affff6"/>
                <w:b w:val="0"/>
              </w:rPr>
            </w:pPr>
            <w:r w:rsidRPr="006F5113">
              <w:rPr>
                <w:rStyle w:val="affff6"/>
                <w:b w:val="0"/>
              </w:rPr>
              <w:t>VID</w:t>
            </w:r>
          </w:p>
        </w:tc>
        <w:tc>
          <w:tcPr>
            <w:tcW w:w="766" w:type="dxa"/>
            <w:vMerge w:val="restart"/>
            <w:hideMark/>
          </w:tcPr>
          <w:p w14:paraId="4DA4069B" w14:textId="77777777" w:rsidR="000E5B00" w:rsidRPr="006F5113" w:rsidRDefault="000E5B00" w:rsidP="00233D36">
            <w:pPr>
              <w:pStyle w:val="102"/>
              <w:rPr>
                <w:rStyle w:val="affff6"/>
                <w:b w:val="0"/>
              </w:rPr>
            </w:pPr>
            <w:r w:rsidRPr="006F5113">
              <w:rPr>
                <w:rStyle w:val="affff6"/>
                <w:b w:val="0"/>
              </w:rPr>
              <w:t>Да</w:t>
            </w:r>
          </w:p>
        </w:tc>
        <w:tc>
          <w:tcPr>
            <w:tcW w:w="1417" w:type="dxa"/>
            <w:vMerge w:val="restart"/>
            <w:hideMark/>
          </w:tcPr>
          <w:p w14:paraId="289E4346" w14:textId="77777777" w:rsidR="000E5B00" w:rsidRPr="006F5113" w:rsidRDefault="000E5B00" w:rsidP="00233D36">
            <w:pPr>
              <w:pStyle w:val="100"/>
              <w:rPr>
                <w:rStyle w:val="affff6"/>
                <w:b w:val="0"/>
              </w:rPr>
            </w:pPr>
            <w:r w:rsidRPr="006F5113">
              <w:rPr>
                <w:rStyle w:val="affff6"/>
                <w:b w:val="0"/>
              </w:rPr>
              <w:t>Идентификатор версии стандарта</w:t>
            </w:r>
          </w:p>
        </w:tc>
        <w:tc>
          <w:tcPr>
            <w:tcW w:w="992" w:type="dxa"/>
            <w:hideMark/>
          </w:tcPr>
          <w:p w14:paraId="5A879B89" w14:textId="77777777" w:rsidR="000E5B00" w:rsidRPr="006F5113" w:rsidRDefault="000E5B00" w:rsidP="00233D36">
            <w:pPr>
              <w:pStyle w:val="102"/>
              <w:rPr>
                <w:rStyle w:val="affff6"/>
                <w:b w:val="0"/>
              </w:rPr>
            </w:pPr>
            <w:r w:rsidRPr="006F5113">
              <w:rPr>
                <w:rStyle w:val="affff6"/>
                <w:b w:val="0"/>
              </w:rPr>
              <w:t>VID.1</w:t>
            </w:r>
          </w:p>
        </w:tc>
        <w:tc>
          <w:tcPr>
            <w:tcW w:w="553" w:type="dxa"/>
            <w:hideMark/>
          </w:tcPr>
          <w:p w14:paraId="1F66BF12" w14:textId="77777777" w:rsidR="000E5B00" w:rsidRPr="006F5113" w:rsidRDefault="000E5B00" w:rsidP="00233D36">
            <w:pPr>
              <w:pStyle w:val="102"/>
              <w:rPr>
                <w:rStyle w:val="affff6"/>
                <w:b w:val="0"/>
              </w:rPr>
            </w:pPr>
            <w:r w:rsidRPr="006F5113">
              <w:rPr>
                <w:rStyle w:val="affff6"/>
                <w:b w:val="0"/>
              </w:rPr>
              <w:t>Да</w:t>
            </w:r>
          </w:p>
        </w:tc>
        <w:tc>
          <w:tcPr>
            <w:tcW w:w="803" w:type="dxa"/>
            <w:gridSpan w:val="2"/>
            <w:hideMark/>
          </w:tcPr>
          <w:p w14:paraId="43BCE962" w14:textId="77777777" w:rsidR="000E5B00" w:rsidRPr="006F5113" w:rsidRDefault="000E5B00" w:rsidP="00233D36">
            <w:pPr>
              <w:pStyle w:val="102"/>
            </w:pPr>
          </w:p>
        </w:tc>
        <w:tc>
          <w:tcPr>
            <w:tcW w:w="426" w:type="dxa"/>
          </w:tcPr>
          <w:p w14:paraId="41523842" w14:textId="77777777" w:rsidR="000E5B00" w:rsidRPr="006F5113" w:rsidRDefault="000E5B00" w:rsidP="00233D36">
            <w:pPr>
              <w:pStyle w:val="102"/>
            </w:pPr>
          </w:p>
        </w:tc>
        <w:tc>
          <w:tcPr>
            <w:tcW w:w="1478" w:type="dxa"/>
          </w:tcPr>
          <w:p w14:paraId="0A4505C9" w14:textId="77777777" w:rsidR="000E5B00" w:rsidRPr="006F5113" w:rsidRDefault="000E5B00" w:rsidP="00233D36">
            <w:pPr>
              <w:pStyle w:val="102"/>
            </w:pPr>
            <w:r w:rsidRPr="006F5113">
              <w:t>2.6</w:t>
            </w:r>
          </w:p>
        </w:tc>
        <w:tc>
          <w:tcPr>
            <w:tcW w:w="2410" w:type="dxa"/>
            <w:hideMark/>
          </w:tcPr>
          <w:p w14:paraId="14FBA047" w14:textId="77777777" w:rsidR="000E5B00" w:rsidRPr="006F5113" w:rsidRDefault="000E5B00" w:rsidP="00233D36">
            <w:pPr>
              <w:pStyle w:val="100"/>
            </w:pPr>
            <w:r w:rsidRPr="006F5113">
              <w:t>Номер версии протокола ISO 27931.</w:t>
            </w:r>
          </w:p>
        </w:tc>
      </w:tr>
      <w:tr w:rsidR="000E5B00" w:rsidRPr="006F5113" w14:paraId="3C959BE2" w14:textId="77777777" w:rsidTr="00D6160C">
        <w:trPr>
          <w:trHeight w:val="139"/>
        </w:trPr>
        <w:tc>
          <w:tcPr>
            <w:tcW w:w="858" w:type="dxa"/>
            <w:vMerge/>
          </w:tcPr>
          <w:p w14:paraId="0809E54B" w14:textId="77777777" w:rsidR="000E5B00" w:rsidRPr="006F5113" w:rsidRDefault="000E5B00" w:rsidP="00233D36">
            <w:pPr>
              <w:pStyle w:val="102"/>
              <w:rPr>
                <w:rStyle w:val="affff6"/>
                <w:b w:val="0"/>
              </w:rPr>
            </w:pPr>
          </w:p>
        </w:tc>
        <w:tc>
          <w:tcPr>
            <w:tcW w:w="588" w:type="dxa"/>
            <w:vMerge/>
          </w:tcPr>
          <w:p w14:paraId="7EAE2C5C" w14:textId="77777777" w:rsidR="000E5B00" w:rsidRPr="006F5113" w:rsidRDefault="000E5B00" w:rsidP="00233D36">
            <w:pPr>
              <w:pStyle w:val="102"/>
              <w:rPr>
                <w:rStyle w:val="affff6"/>
                <w:b w:val="0"/>
              </w:rPr>
            </w:pPr>
          </w:p>
        </w:tc>
        <w:tc>
          <w:tcPr>
            <w:tcW w:w="766" w:type="dxa"/>
            <w:vMerge/>
          </w:tcPr>
          <w:p w14:paraId="7AE8B583" w14:textId="77777777" w:rsidR="000E5B00" w:rsidRPr="006F5113" w:rsidRDefault="000E5B00" w:rsidP="00233D36">
            <w:pPr>
              <w:pStyle w:val="102"/>
              <w:rPr>
                <w:rStyle w:val="affff6"/>
                <w:b w:val="0"/>
              </w:rPr>
            </w:pPr>
          </w:p>
        </w:tc>
        <w:tc>
          <w:tcPr>
            <w:tcW w:w="1417" w:type="dxa"/>
            <w:vMerge/>
          </w:tcPr>
          <w:p w14:paraId="4C88589A" w14:textId="77777777" w:rsidR="000E5B00" w:rsidRPr="006F5113" w:rsidRDefault="000E5B00" w:rsidP="00233D36">
            <w:pPr>
              <w:pStyle w:val="100"/>
              <w:rPr>
                <w:rStyle w:val="affff6"/>
                <w:b w:val="0"/>
              </w:rPr>
            </w:pPr>
          </w:p>
        </w:tc>
        <w:tc>
          <w:tcPr>
            <w:tcW w:w="992" w:type="dxa"/>
            <w:vMerge w:val="restart"/>
          </w:tcPr>
          <w:p w14:paraId="25BBE915" w14:textId="77777777" w:rsidR="000E5B00" w:rsidRPr="006F5113" w:rsidRDefault="000E5B00" w:rsidP="00233D36">
            <w:pPr>
              <w:pStyle w:val="102"/>
            </w:pPr>
            <w:r w:rsidRPr="006F5113">
              <w:t>VID.2</w:t>
            </w:r>
          </w:p>
        </w:tc>
        <w:tc>
          <w:tcPr>
            <w:tcW w:w="553" w:type="dxa"/>
            <w:vMerge w:val="restart"/>
          </w:tcPr>
          <w:p w14:paraId="34E99C01" w14:textId="77777777" w:rsidR="000E5B00" w:rsidRPr="006F5113" w:rsidRDefault="000E5B00" w:rsidP="00233D36">
            <w:pPr>
              <w:pStyle w:val="102"/>
            </w:pPr>
            <w:r w:rsidRPr="006F5113">
              <w:t>Нет</w:t>
            </w:r>
          </w:p>
        </w:tc>
        <w:tc>
          <w:tcPr>
            <w:tcW w:w="803" w:type="dxa"/>
            <w:gridSpan w:val="2"/>
          </w:tcPr>
          <w:p w14:paraId="01128FE2" w14:textId="77777777" w:rsidR="000E5B00" w:rsidRPr="006F5113" w:rsidRDefault="000E5B00" w:rsidP="00233D36">
            <w:pPr>
              <w:pStyle w:val="102"/>
              <w:rPr>
                <w:rStyle w:val="affff6"/>
                <w:b w:val="0"/>
              </w:rPr>
            </w:pPr>
            <w:r w:rsidRPr="006F5113">
              <w:rPr>
                <w:rStyle w:val="affff6"/>
                <w:b w:val="0"/>
              </w:rPr>
              <w:t>CWE.1</w:t>
            </w:r>
          </w:p>
        </w:tc>
        <w:tc>
          <w:tcPr>
            <w:tcW w:w="426" w:type="dxa"/>
          </w:tcPr>
          <w:p w14:paraId="40268973" w14:textId="77777777" w:rsidR="000E5B00" w:rsidRPr="006F5113" w:rsidRDefault="000E5B00" w:rsidP="00233D36">
            <w:pPr>
              <w:pStyle w:val="102"/>
              <w:rPr>
                <w:rStyle w:val="affff6"/>
                <w:b w:val="0"/>
              </w:rPr>
            </w:pPr>
            <w:r w:rsidRPr="006F5113">
              <w:rPr>
                <w:rStyle w:val="affff6"/>
                <w:b w:val="0"/>
              </w:rPr>
              <w:t>Да</w:t>
            </w:r>
          </w:p>
        </w:tc>
        <w:tc>
          <w:tcPr>
            <w:tcW w:w="1478" w:type="dxa"/>
          </w:tcPr>
          <w:p w14:paraId="2173CB09" w14:textId="77777777" w:rsidR="000E5B00" w:rsidRPr="006F5113" w:rsidRDefault="000E5B00" w:rsidP="00233D36">
            <w:pPr>
              <w:pStyle w:val="102"/>
            </w:pPr>
            <w:r w:rsidRPr="006F5113">
              <w:t>RUS</w:t>
            </w:r>
          </w:p>
        </w:tc>
        <w:tc>
          <w:tcPr>
            <w:tcW w:w="2410" w:type="dxa"/>
          </w:tcPr>
          <w:p w14:paraId="7240D76E" w14:textId="77777777" w:rsidR="000E5B00" w:rsidRPr="006F5113" w:rsidRDefault="000E5B00" w:rsidP="00233D36">
            <w:pPr>
              <w:pStyle w:val="100"/>
            </w:pPr>
            <w:r w:rsidRPr="006F5113">
              <w:t>Код страны, реализующей адаптацию версии</w:t>
            </w:r>
          </w:p>
        </w:tc>
      </w:tr>
      <w:tr w:rsidR="000E5B00" w:rsidRPr="006F5113" w14:paraId="054CEFA1" w14:textId="77777777" w:rsidTr="00D6160C">
        <w:trPr>
          <w:trHeight w:val="139"/>
        </w:trPr>
        <w:tc>
          <w:tcPr>
            <w:tcW w:w="858" w:type="dxa"/>
            <w:vMerge/>
          </w:tcPr>
          <w:p w14:paraId="528A0FEE" w14:textId="77777777" w:rsidR="000E5B00" w:rsidRPr="006F5113" w:rsidRDefault="000E5B00" w:rsidP="00233D36">
            <w:pPr>
              <w:pStyle w:val="102"/>
              <w:rPr>
                <w:rStyle w:val="affff6"/>
                <w:b w:val="0"/>
              </w:rPr>
            </w:pPr>
          </w:p>
        </w:tc>
        <w:tc>
          <w:tcPr>
            <w:tcW w:w="588" w:type="dxa"/>
            <w:vMerge/>
          </w:tcPr>
          <w:p w14:paraId="15920DB5" w14:textId="77777777" w:rsidR="000E5B00" w:rsidRPr="006F5113" w:rsidRDefault="000E5B00" w:rsidP="00233D36">
            <w:pPr>
              <w:pStyle w:val="102"/>
              <w:rPr>
                <w:rStyle w:val="affff6"/>
                <w:b w:val="0"/>
              </w:rPr>
            </w:pPr>
          </w:p>
        </w:tc>
        <w:tc>
          <w:tcPr>
            <w:tcW w:w="766" w:type="dxa"/>
            <w:vMerge/>
          </w:tcPr>
          <w:p w14:paraId="1F248FFA" w14:textId="77777777" w:rsidR="000E5B00" w:rsidRPr="006F5113" w:rsidRDefault="000E5B00" w:rsidP="00233D36">
            <w:pPr>
              <w:pStyle w:val="102"/>
              <w:rPr>
                <w:rStyle w:val="affff6"/>
                <w:b w:val="0"/>
              </w:rPr>
            </w:pPr>
          </w:p>
        </w:tc>
        <w:tc>
          <w:tcPr>
            <w:tcW w:w="1417" w:type="dxa"/>
            <w:vMerge/>
          </w:tcPr>
          <w:p w14:paraId="58B43EA3" w14:textId="77777777" w:rsidR="000E5B00" w:rsidRPr="006F5113" w:rsidRDefault="000E5B00" w:rsidP="00233D36">
            <w:pPr>
              <w:pStyle w:val="100"/>
              <w:rPr>
                <w:rStyle w:val="affff6"/>
                <w:b w:val="0"/>
              </w:rPr>
            </w:pPr>
          </w:p>
        </w:tc>
        <w:tc>
          <w:tcPr>
            <w:tcW w:w="992" w:type="dxa"/>
            <w:vMerge/>
          </w:tcPr>
          <w:p w14:paraId="15D3E4BC" w14:textId="77777777" w:rsidR="000E5B00" w:rsidRPr="006F5113" w:rsidRDefault="000E5B00" w:rsidP="00233D36">
            <w:pPr>
              <w:pStyle w:val="102"/>
            </w:pPr>
          </w:p>
        </w:tc>
        <w:tc>
          <w:tcPr>
            <w:tcW w:w="553" w:type="dxa"/>
            <w:vMerge/>
          </w:tcPr>
          <w:p w14:paraId="7CFABAE3" w14:textId="77777777" w:rsidR="000E5B00" w:rsidRPr="006F5113" w:rsidRDefault="000E5B00" w:rsidP="00233D36">
            <w:pPr>
              <w:pStyle w:val="102"/>
            </w:pPr>
          </w:p>
        </w:tc>
        <w:tc>
          <w:tcPr>
            <w:tcW w:w="803" w:type="dxa"/>
            <w:gridSpan w:val="2"/>
          </w:tcPr>
          <w:p w14:paraId="39E09851" w14:textId="77777777" w:rsidR="000E5B00" w:rsidRPr="006F5113" w:rsidRDefault="000E5B00" w:rsidP="00233D36">
            <w:pPr>
              <w:pStyle w:val="102"/>
            </w:pPr>
            <w:r w:rsidRPr="006F5113">
              <w:t>CWE.2</w:t>
            </w:r>
          </w:p>
        </w:tc>
        <w:tc>
          <w:tcPr>
            <w:tcW w:w="426" w:type="dxa"/>
          </w:tcPr>
          <w:p w14:paraId="78402D05" w14:textId="77777777" w:rsidR="000E5B00" w:rsidRPr="006F5113" w:rsidRDefault="000E5B00" w:rsidP="00233D36">
            <w:pPr>
              <w:pStyle w:val="102"/>
            </w:pPr>
            <w:r w:rsidRPr="006F5113">
              <w:t>Нет</w:t>
            </w:r>
          </w:p>
        </w:tc>
        <w:tc>
          <w:tcPr>
            <w:tcW w:w="1478" w:type="dxa"/>
          </w:tcPr>
          <w:p w14:paraId="510C119A" w14:textId="77777777" w:rsidR="000E5B00" w:rsidRPr="006F5113" w:rsidRDefault="000E5B00" w:rsidP="00233D36">
            <w:pPr>
              <w:pStyle w:val="102"/>
            </w:pPr>
            <w:r w:rsidRPr="006F5113">
              <w:t xml:space="preserve">Российская </w:t>
            </w:r>
            <w:r w:rsidRPr="006F5113">
              <w:br/>
              <w:t>Федерация</w:t>
            </w:r>
          </w:p>
        </w:tc>
        <w:tc>
          <w:tcPr>
            <w:tcW w:w="2410" w:type="dxa"/>
          </w:tcPr>
          <w:p w14:paraId="570C134A" w14:textId="77777777" w:rsidR="000E5B00" w:rsidRPr="006F5113" w:rsidRDefault="000E5B00" w:rsidP="00233D36">
            <w:pPr>
              <w:pStyle w:val="100"/>
            </w:pPr>
          </w:p>
        </w:tc>
      </w:tr>
      <w:tr w:rsidR="000E5B00" w:rsidRPr="006F5113" w14:paraId="1A239081" w14:textId="77777777" w:rsidTr="00D6160C">
        <w:trPr>
          <w:trHeight w:val="139"/>
        </w:trPr>
        <w:tc>
          <w:tcPr>
            <w:tcW w:w="858" w:type="dxa"/>
            <w:vMerge/>
          </w:tcPr>
          <w:p w14:paraId="73919C9F" w14:textId="77777777" w:rsidR="000E5B00" w:rsidRPr="006F5113" w:rsidRDefault="000E5B00" w:rsidP="00233D36">
            <w:pPr>
              <w:pStyle w:val="102"/>
              <w:rPr>
                <w:rStyle w:val="affff6"/>
                <w:b w:val="0"/>
              </w:rPr>
            </w:pPr>
          </w:p>
        </w:tc>
        <w:tc>
          <w:tcPr>
            <w:tcW w:w="588" w:type="dxa"/>
            <w:vMerge/>
          </w:tcPr>
          <w:p w14:paraId="34327540" w14:textId="77777777" w:rsidR="000E5B00" w:rsidRPr="006F5113" w:rsidRDefault="000E5B00" w:rsidP="00233D36">
            <w:pPr>
              <w:pStyle w:val="102"/>
              <w:rPr>
                <w:rStyle w:val="affff6"/>
                <w:b w:val="0"/>
              </w:rPr>
            </w:pPr>
          </w:p>
        </w:tc>
        <w:tc>
          <w:tcPr>
            <w:tcW w:w="766" w:type="dxa"/>
            <w:vMerge/>
          </w:tcPr>
          <w:p w14:paraId="0EC8EAE6" w14:textId="77777777" w:rsidR="000E5B00" w:rsidRPr="006F5113" w:rsidRDefault="000E5B00" w:rsidP="00233D36">
            <w:pPr>
              <w:pStyle w:val="102"/>
              <w:rPr>
                <w:rStyle w:val="affff6"/>
                <w:b w:val="0"/>
              </w:rPr>
            </w:pPr>
          </w:p>
        </w:tc>
        <w:tc>
          <w:tcPr>
            <w:tcW w:w="1417" w:type="dxa"/>
            <w:vMerge/>
          </w:tcPr>
          <w:p w14:paraId="4CE83A71" w14:textId="77777777" w:rsidR="000E5B00" w:rsidRPr="006F5113" w:rsidRDefault="000E5B00" w:rsidP="00233D36">
            <w:pPr>
              <w:pStyle w:val="100"/>
              <w:rPr>
                <w:rStyle w:val="affff6"/>
                <w:b w:val="0"/>
              </w:rPr>
            </w:pPr>
          </w:p>
        </w:tc>
        <w:tc>
          <w:tcPr>
            <w:tcW w:w="992" w:type="dxa"/>
            <w:vMerge/>
          </w:tcPr>
          <w:p w14:paraId="0416E66F" w14:textId="77777777" w:rsidR="000E5B00" w:rsidRPr="006F5113" w:rsidRDefault="000E5B00" w:rsidP="00233D36">
            <w:pPr>
              <w:pStyle w:val="102"/>
            </w:pPr>
          </w:p>
        </w:tc>
        <w:tc>
          <w:tcPr>
            <w:tcW w:w="553" w:type="dxa"/>
            <w:vMerge/>
          </w:tcPr>
          <w:p w14:paraId="7D92DA95" w14:textId="77777777" w:rsidR="000E5B00" w:rsidRPr="006F5113" w:rsidRDefault="000E5B00" w:rsidP="00233D36">
            <w:pPr>
              <w:pStyle w:val="102"/>
            </w:pPr>
          </w:p>
        </w:tc>
        <w:tc>
          <w:tcPr>
            <w:tcW w:w="803" w:type="dxa"/>
            <w:gridSpan w:val="2"/>
          </w:tcPr>
          <w:p w14:paraId="05D8710E" w14:textId="77777777" w:rsidR="000E5B00" w:rsidRPr="006F5113" w:rsidRDefault="000E5B00" w:rsidP="00233D36">
            <w:pPr>
              <w:pStyle w:val="102"/>
            </w:pPr>
            <w:r w:rsidRPr="006F5113">
              <w:t>CWE.3</w:t>
            </w:r>
          </w:p>
        </w:tc>
        <w:tc>
          <w:tcPr>
            <w:tcW w:w="426" w:type="dxa"/>
          </w:tcPr>
          <w:p w14:paraId="5B75E15A" w14:textId="77777777" w:rsidR="000E5B00" w:rsidRPr="006F5113" w:rsidRDefault="000E5B00" w:rsidP="00233D36">
            <w:pPr>
              <w:pStyle w:val="102"/>
            </w:pPr>
            <w:r w:rsidRPr="006F5113">
              <w:t>Нет</w:t>
            </w:r>
          </w:p>
        </w:tc>
        <w:tc>
          <w:tcPr>
            <w:tcW w:w="1478" w:type="dxa"/>
          </w:tcPr>
          <w:p w14:paraId="54532D89" w14:textId="77777777" w:rsidR="000E5B00" w:rsidRPr="006F5113" w:rsidRDefault="000E5B00" w:rsidP="00233D36">
            <w:pPr>
              <w:pStyle w:val="102"/>
            </w:pPr>
            <w:r w:rsidRPr="006F5113">
              <w:t>1.2.643.2.40.5.0.25.3</w:t>
            </w:r>
          </w:p>
        </w:tc>
        <w:tc>
          <w:tcPr>
            <w:tcW w:w="2410" w:type="dxa"/>
          </w:tcPr>
          <w:p w14:paraId="1606B391" w14:textId="77777777" w:rsidR="000E5B00" w:rsidRPr="006F5113" w:rsidRDefault="000E5B00" w:rsidP="00233D36">
            <w:pPr>
              <w:pStyle w:val="100"/>
            </w:pPr>
            <w:r w:rsidRPr="006F5113">
              <w:t>ОИД классификатора стран мира</w:t>
            </w:r>
          </w:p>
        </w:tc>
      </w:tr>
      <w:tr w:rsidR="000E5B00" w:rsidRPr="006F5113" w14:paraId="7AFA5C8D" w14:textId="77777777" w:rsidTr="00D6160C">
        <w:trPr>
          <w:trHeight w:val="139"/>
        </w:trPr>
        <w:tc>
          <w:tcPr>
            <w:tcW w:w="858" w:type="dxa"/>
            <w:vMerge/>
          </w:tcPr>
          <w:p w14:paraId="616B5BA2" w14:textId="77777777" w:rsidR="000E5B00" w:rsidRPr="006F5113" w:rsidRDefault="000E5B00" w:rsidP="00233D36">
            <w:pPr>
              <w:pStyle w:val="102"/>
              <w:rPr>
                <w:rStyle w:val="affff6"/>
                <w:b w:val="0"/>
              </w:rPr>
            </w:pPr>
          </w:p>
        </w:tc>
        <w:tc>
          <w:tcPr>
            <w:tcW w:w="588" w:type="dxa"/>
            <w:vMerge/>
          </w:tcPr>
          <w:p w14:paraId="6EA74D96" w14:textId="77777777" w:rsidR="000E5B00" w:rsidRPr="006F5113" w:rsidRDefault="000E5B00" w:rsidP="00233D36">
            <w:pPr>
              <w:pStyle w:val="102"/>
              <w:rPr>
                <w:rStyle w:val="affff6"/>
                <w:b w:val="0"/>
              </w:rPr>
            </w:pPr>
          </w:p>
        </w:tc>
        <w:tc>
          <w:tcPr>
            <w:tcW w:w="766" w:type="dxa"/>
            <w:vMerge/>
          </w:tcPr>
          <w:p w14:paraId="23585760" w14:textId="77777777" w:rsidR="000E5B00" w:rsidRPr="006F5113" w:rsidRDefault="000E5B00" w:rsidP="00233D36">
            <w:pPr>
              <w:pStyle w:val="102"/>
              <w:rPr>
                <w:rStyle w:val="affff6"/>
                <w:b w:val="0"/>
              </w:rPr>
            </w:pPr>
          </w:p>
        </w:tc>
        <w:tc>
          <w:tcPr>
            <w:tcW w:w="1417" w:type="dxa"/>
            <w:vMerge/>
          </w:tcPr>
          <w:p w14:paraId="0F1CB64D" w14:textId="77777777" w:rsidR="000E5B00" w:rsidRPr="006F5113" w:rsidRDefault="000E5B00" w:rsidP="00233D36">
            <w:pPr>
              <w:pStyle w:val="100"/>
              <w:rPr>
                <w:rStyle w:val="affff6"/>
                <w:b w:val="0"/>
              </w:rPr>
            </w:pPr>
          </w:p>
        </w:tc>
        <w:tc>
          <w:tcPr>
            <w:tcW w:w="992" w:type="dxa"/>
            <w:vMerge w:val="restart"/>
          </w:tcPr>
          <w:p w14:paraId="5B8A52D5" w14:textId="77777777" w:rsidR="000E5B00" w:rsidRPr="006F5113" w:rsidRDefault="000E5B00" w:rsidP="00233D36">
            <w:pPr>
              <w:pStyle w:val="102"/>
              <w:rPr>
                <w:rStyle w:val="affff6"/>
                <w:b w:val="0"/>
              </w:rPr>
            </w:pPr>
            <w:r w:rsidRPr="006F5113">
              <w:rPr>
                <w:rStyle w:val="affff6"/>
                <w:b w:val="0"/>
              </w:rPr>
              <w:t>VID.3</w:t>
            </w:r>
          </w:p>
        </w:tc>
        <w:tc>
          <w:tcPr>
            <w:tcW w:w="553" w:type="dxa"/>
            <w:vMerge w:val="restart"/>
          </w:tcPr>
          <w:p w14:paraId="64988B52" w14:textId="77777777" w:rsidR="000E5B00" w:rsidRPr="006F5113" w:rsidRDefault="000E5B00" w:rsidP="00233D36">
            <w:pPr>
              <w:pStyle w:val="102"/>
              <w:rPr>
                <w:rStyle w:val="affff6"/>
                <w:b w:val="0"/>
              </w:rPr>
            </w:pPr>
            <w:r w:rsidRPr="006F5113">
              <w:rPr>
                <w:rStyle w:val="affff6"/>
                <w:b w:val="0"/>
              </w:rPr>
              <w:t>Усл</w:t>
            </w:r>
          </w:p>
        </w:tc>
        <w:tc>
          <w:tcPr>
            <w:tcW w:w="803" w:type="dxa"/>
            <w:gridSpan w:val="2"/>
          </w:tcPr>
          <w:p w14:paraId="4B25AFBD" w14:textId="77777777" w:rsidR="000E5B00" w:rsidRPr="006F5113" w:rsidRDefault="000E5B00" w:rsidP="00233D36">
            <w:pPr>
              <w:pStyle w:val="102"/>
              <w:rPr>
                <w:rStyle w:val="affff6"/>
                <w:b w:val="0"/>
              </w:rPr>
            </w:pPr>
            <w:r w:rsidRPr="006F5113">
              <w:rPr>
                <w:rStyle w:val="affff6"/>
                <w:b w:val="0"/>
              </w:rPr>
              <w:t>CWE.1</w:t>
            </w:r>
          </w:p>
        </w:tc>
        <w:tc>
          <w:tcPr>
            <w:tcW w:w="426" w:type="dxa"/>
          </w:tcPr>
          <w:p w14:paraId="7FD3D586" w14:textId="77777777" w:rsidR="000E5B00" w:rsidRPr="006F5113" w:rsidRDefault="000E5B00" w:rsidP="00233D36">
            <w:pPr>
              <w:pStyle w:val="102"/>
              <w:rPr>
                <w:rStyle w:val="affff6"/>
                <w:b w:val="0"/>
              </w:rPr>
            </w:pPr>
            <w:r w:rsidRPr="006F5113">
              <w:rPr>
                <w:rStyle w:val="affff6"/>
                <w:b w:val="0"/>
              </w:rPr>
              <w:t>Да</w:t>
            </w:r>
          </w:p>
        </w:tc>
        <w:tc>
          <w:tcPr>
            <w:tcW w:w="1478" w:type="dxa"/>
          </w:tcPr>
          <w:p w14:paraId="7CB37D26" w14:textId="77777777" w:rsidR="000E5B00" w:rsidRPr="006F5113" w:rsidRDefault="000E5B00" w:rsidP="00233D36">
            <w:pPr>
              <w:pStyle w:val="102"/>
            </w:pPr>
          </w:p>
        </w:tc>
        <w:tc>
          <w:tcPr>
            <w:tcW w:w="2410" w:type="dxa"/>
          </w:tcPr>
          <w:p w14:paraId="0CD5043B" w14:textId="77777777" w:rsidR="000E5B00" w:rsidRPr="006F5113" w:rsidRDefault="000E5B00" w:rsidP="00233D36">
            <w:pPr>
              <w:pStyle w:val="100"/>
            </w:pPr>
            <w:r w:rsidRPr="006F5113">
              <w:t>Код номера версии адаптированного протокола ФОМС.</w:t>
            </w:r>
          </w:p>
          <w:p w14:paraId="631014C9" w14:textId="77777777" w:rsidR="000E5B00" w:rsidRPr="006F5113" w:rsidRDefault="000E5B00">
            <w:pPr>
              <w:pStyle w:val="100"/>
            </w:pPr>
            <w:r w:rsidRPr="006F5113">
              <w:t>Отсутствие номера версии воспринимается как эквивалент версии 3.0.</w:t>
            </w:r>
          </w:p>
        </w:tc>
      </w:tr>
      <w:tr w:rsidR="000E5B00" w:rsidRPr="006F5113" w14:paraId="5BA802A0" w14:textId="77777777" w:rsidTr="00D6160C">
        <w:trPr>
          <w:trHeight w:val="139"/>
        </w:trPr>
        <w:tc>
          <w:tcPr>
            <w:tcW w:w="858" w:type="dxa"/>
            <w:vMerge/>
          </w:tcPr>
          <w:p w14:paraId="71BD7EE3" w14:textId="77777777" w:rsidR="000E5B00" w:rsidRPr="006F5113" w:rsidRDefault="000E5B00" w:rsidP="00233D36">
            <w:pPr>
              <w:pStyle w:val="102"/>
              <w:rPr>
                <w:rStyle w:val="affff6"/>
                <w:b w:val="0"/>
              </w:rPr>
            </w:pPr>
          </w:p>
        </w:tc>
        <w:tc>
          <w:tcPr>
            <w:tcW w:w="588" w:type="dxa"/>
            <w:vMerge/>
          </w:tcPr>
          <w:p w14:paraId="0DB9B970" w14:textId="77777777" w:rsidR="000E5B00" w:rsidRPr="006F5113" w:rsidRDefault="000E5B00" w:rsidP="00233D36">
            <w:pPr>
              <w:pStyle w:val="102"/>
              <w:rPr>
                <w:rStyle w:val="affff6"/>
                <w:b w:val="0"/>
              </w:rPr>
            </w:pPr>
          </w:p>
        </w:tc>
        <w:tc>
          <w:tcPr>
            <w:tcW w:w="766" w:type="dxa"/>
            <w:vMerge/>
          </w:tcPr>
          <w:p w14:paraId="290BB19D" w14:textId="77777777" w:rsidR="000E5B00" w:rsidRPr="006F5113" w:rsidRDefault="000E5B00" w:rsidP="00233D36">
            <w:pPr>
              <w:pStyle w:val="102"/>
              <w:rPr>
                <w:rStyle w:val="affff6"/>
                <w:b w:val="0"/>
              </w:rPr>
            </w:pPr>
          </w:p>
        </w:tc>
        <w:tc>
          <w:tcPr>
            <w:tcW w:w="1417" w:type="dxa"/>
            <w:vMerge/>
          </w:tcPr>
          <w:p w14:paraId="40A9A927" w14:textId="77777777" w:rsidR="000E5B00" w:rsidRPr="006F5113" w:rsidRDefault="000E5B00" w:rsidP="00233D36">
            <w:pPr>
              <w:pStyle w:val="100"/>
              <w:rPr>
                <w:rStyle w:val="affff6"/>
                <w:b w:val="0"/>
              </w:rPr>
            </w:pPr>
          </w:p>
        </w:tc>
        <w:tc>
          <w:tcPr>
            <w:tcW w:w="992" w:type="dxa"/>
            <w:vMerge/>
          </w:tcPr>
          <w:p w14:paraId="47CB2432" w14:textId="77777777" w:rsidR="000E5B00" w:rsidRPr="006F5113" w:rsidRDefault="000E5B00" w:rsidP="00233D36">
            <w:pPr>
              <w:pStyle w:val="102"/>
            </w:pPr>
          </w:p>
        </w:tc>
        <w:tc>
          <w:tcPr>
            <w:tcW w:w="553" w:type="dxa"/>
            <w:vMerge/>
          </w:tcPr>
          <w:p w14:paraId="573862A3" w14:textId="77777777" w:rsidR="000E5B00" w:rsidRPr="006F5113" w:rsidRDefault="000E5B00" w:rsidP="00233D36">
            <w:pPr>
              <w:pStyle w:val="102"/>
            </w:pPr>
          </w:p>
        </w:tc>
        <w:tc>
          <w:tcPr>
            <w:tcW w:w="803" w:type="dxa"/>
            <w:gridSpan w:val="2"/>
          </w:tcPr>
          <w:p w14:paraId="292CE434" w14:textId="77777777" w:rsidR="000E5B00" w:rsidRPr="006F5113" w:rsidRDefault="000E5B00" w:rsidP="00233D36">
            <w:pPr>
              <w:pStyle w:val="102"/>
            </w:pPr>
            <w:r w:rsidRPr="006F5113">
              <w:t>CWE.3</w:t>
            </w:r>
          </w:p>
        </w:tc>
        <w:tc>
          <w:tcPr>
            <w:tcW w:w="426" w:type="dxa"/>
          </w:tcPr>
          <w:p w14:paraId="3A3B6254" w14:textId="77777777" w:rsidR="000E5B00" w:rsidRPr="006F5113" w:rsidRDefault="000E5B00" w:rsidP="00233D36">
            <w:pPr>
              <w:pStyle w:val="102"/>
            </w:pPr>
            <w:r w:rsidRPr="006F5113">
              <w:t>Нет</w:t>
            </w:r>
          </w:p>
        </w:tc>
        <w:tc>
          <w:tcPr>
            <w:tcW w:w="1478" w:type="dxa"/>
          </w:tcPr>
          <w:p w14:paraId="1337F647" w14:textId="77777777" w:rsidR="000E5B00" w:rsidRPr="006F5113" w:rsidRDefault="00C15DD0" w:rsidP="00233D36">
            <w:pPr>
              <w:pStyle w:val="102"/>
            </w:pPr>
            <w:r w:rsidRPr="006F5113">
              <w:fldChar w:fldCharType="begin"/>
            </w:r>
            <w:r w:rsidRPr="006F5113">
              <w:instrText xml:space="preserve"> REF ОИД_1_55_1 \h  \* MERGEFORMAT </w:instrText>
            </w:r>
            <w:r w:rsidRPr="006F5113">
              <w:fldChar w:fldCharType="separate"/>
            </w:r>
            <w:r w:rsidR="00FA37B5" w:rsidRPr="006F5113">
              <w:t>1.2.643.2.40.1.55.1</w:t>
            </w:r>
            <w:r w:rsidRPr="006F5113">
              <w:fldChar w:fldCharType="end"/>
            </w:r>
          </w:p>
        </w:tc>
        <w:tc>
          <w:tcPr>
            <w:tcW w:w="2410" w:type="dxa"/>
          </w:tcPr>
          <w:p w14:paraId="64EFB963" w14:textId="77777777" w:rsidR="000E5B00" w:rsidRPr="006F5113" w:rsidRDefault="000E5B00" w:rsidP="00233D36">
            <w:pPr>
              <w:pStyle w:val="100"/>
            </w:pPr>
            <w:r w:rsidRPr="006F5113">
              <w:t>ОИД СК номеров версий протокола (</w:t>
            </w:r>
            <w:r w:rsidR="00C15DD0" w:rsidRPr="006F5113">
              <w:fldChar w:fldCharType="begin"/>
            </w:r>
            <w:r w:rsidR="00C15DD0" w:rsidRPr="006F5113">
              <w:instrText xml:space="preserve"> REF ОИД_1_55_1 \* Lower \h \r  \* MERGEFORMAT </w:instrText>
            </w:r>
            <w:r w:rsidR="00C15DD0" w:rsidRPr="006F5113">
              <w:fldChar w:fldCharType="separate"/>
            </w:r>
            <w:r w:rsidR="00FA37B5" w:rsidRPr="006F5113">
              <w:t>таблица 60</w:t>
            </w:r>
            <w:r w:rsidR="00C15DD0" w:rsidRPr="006F5113">
              <w:fldChar w:fldCharType="end"/>
            </w:r>
            <w:r w:rsidRPr="006F5113">
              <w:t>).</w:t>
            </w:r>
          </w:p>
        </w:tc>
      </w:tr>
    </w:tbl>
    <w:p w14:paraId="57799109" w14:textId="77777777" w:rsidR="000E5B00" w:rsidRPr="006F5113" w:rsidRDefault="000E5B00" w:rsidP="00233D36">
      <w:pPr>
        <w:spacing w:before="100" w:beforeAutospacing="1"/>
      </w:pPr>
      <w:bookmarkStart w:id="246" w:name="примечание_к_MSH"/>
      <w:r w:rsidRPr="006F5113">
        <w:t>Примечание</w:t>
      </w:r>
      <w:bookmarkEnd w:id="246"/>
    </w:p>
    <w:p w14:paraId="6DBDE919" w14:textId="77777777" w:rsidR="000E5B00" w:rsidRPr="006F5113" w:rsidRDefault="000E5B00" w:rsidP="00233D36">
      <w:r w:rsidRPr="006F5113">
        <w:t xml:space="preserve">Значения полей MSH.3, MSH.4, MSH.5, MSH.6 являются обязательными только в том случае, если сообщение отсылается самостоятельно, не будучи вложенным в пакет. Для вложенных в пакет сообщений эти поля указывать не обязательно. В таком случае считается, что их значения совпадают со значениями соответствующих полей сегмента заголовка пакета (xml-имена BHS.3, BHS.4, BHS.5, BHS.6). Указания по заполнению значений этих полей даны при описании структуры сегмента BHS (см. таблицу </w:t>
      </w:r>
      <w:r w:rsidR="00C15DD0" w:rsidRPr="006F5113">
        <w:fldChar w:fldCharType="begin"/>
      </w:r>
      <w:r w:rsidR="00C15DD0" w:rsidRPr="006F5113">
        <w:instrText xml:space="preserve"> REF коды_учреждений_и_приложений \r \h \t \* MERGEFORMAT </w:instrText>
      </w:r>
      <w:r w:rsidR="00C15DD0" w:rsidRPr="006F5113">
        <w:fldChar w:fldCharType="separate"/>
      </w:r>
      <w:r w:rsidR="00FA37B5" w:rsidRPr="006F5113">
        <w:t>26</w:t>
      </w:r>
      <w:r w:rsidR="00C15DD0" w:rsidRPr="006F5113">
        <w:fldChar w:fldCharType="end"/>
      </w:r>
      <w:r w:rsidRPr="006F5113">
        <w:t>).</w:t>
      </w:r>
    </w:p>
    <w:p w14:paraId="29A45454" w14:textId="77777777" w:rsidR="000E5B00" w:rsidRPr="006F5113" w:rsidRDefault="000E5B00" w:rsidP="00233D36">
      <w:r w:rsidRPr="006F5113">
        <w:t xml:space="preserve">Описание ошибок ФЛК для сегмента </w:t>
      </w:r>
      <w:r w:rsidRPr="006F5113">
        <w:rPr>
          <w:lang w:val="en-US"/>
        </w:rPr>
        <w:t>MSH</w:t>
      </w:r>
      <w:r w:rsidRPr="006F5113">
        <w:t xml:space="preserve"> приведено в классификаторе </w:t>
      </w:r>
      <w:r w:rsidRPr="006F5113">
        <w:rPr>
          <w:lang w:val="en-US"/>
        </w:rPr>
        <w:t>Q</w:t>
      </w:r>
      <w:r w:rsidRPr="006F5113">
        <w:t>011.</w:t>
      </w:r>
    </w:p>
    <w:p w14:paraId="2043D1E4" w14:textId="77777777" w:rsidR="000E5B00" w:rsidRPr="006F5113" w:rsidRDefault="000E5B00" w:rsidP="00233D36">
      <w:pPr>
        <w:pStyle w:val="51"/>
      </w:pPr>
      <w:bookmarkStart w:id="247" w:name="Пункт_EVN"/>
      <w:r w:rsidRPr="006F5113">
        <w:t>Сегмент EVN – «Тип события»</w:t>
      </w:r>
    </w:p>
    <w:bookmarkEnd w:id="247"/>
    <w:p w14:paraId="64D7D438" w14:textId="77777777" w:rsidR="000E5B00" w:rsidRPr="006F5113" w:rsidRDefault="000E5B00" w:rsidP="00233D36">
      <w:pPr>
        <w:pStyle w:val="6"/>
        <w:keepNext/>
      </w:pPr>
      <w:r w:rsidRPr="006F5113">
        <w:t>Структура сегмента EVN</w:t>
      </w:r>
    </w:p>
    <w:p w14:paraId="46F5519E" w14:textId="77777777" w:rsidR="000E5B00" w:rsidRPr="006F5113" w:rsidRDefault="000E5B00" w:rsidP="00233D36">
      <w:r w:rsidRPr="006F5113">
        <w:t>Сегмент EVN обязателен и не повторяется. Все указанные поля обязательны и включаются в сегмент ровно один раз.</w:t>
      </w:r>
    </w:p>
    <w:p w14:paraId="4C48FC1B" w14:textId="77777777" w:rsidR="000E5B00" w:rsidRPr="006F5113" w:rsidRDefault="000E5B00" w:rsidP="00233D36">
      <w:pPr>
        <w:pStyle w:val="a3"/>
      </w:pPr>
      <w:bookmarkStart w:id="248" w:name="_Toc240905328"/>
      <w:bookmarkStart w:id="249" w:name="_Toc266314562"/>
      <w:bookmarkStart w:id="250" w:name="_Toc270674564"/>
      <w:bookmarkStart w:id="251" w:name="_Toc273030498"/>
      <w:bookmarkStart w:id="252" w:name="_Toc273742470"/>
      <w:bookmarkStart w:id="253" w:name="_Toc274224620"/>
      <w:bookmarkStart w:id="254" w:name="_Toc275186431"/>
      <w:bookmarkStart w:id="255" w:name="_Toc277443836"/>
      <w:bookmarkStart w:id="256" w:name="_Ref328122518"/>
      <w:r w:rsidRPr="006F5113">
        <w:t>Заполнение сегмента EVN</w:t>
      </w:r>
      <w:bookmarkEnd w:id="248"/>
      <w:bookmarkEnd w:id="249"/>
      <w:bookmarkEnd w:id="250"/>
      <w:bookmarkEnd w:id="251"/>
      <w:bookmarkEnd w:id="252"/>
      <w:bookmarkEnd w:id="253"/>
      <w:bookmarkEnd w:id="254"/>
      <w:bookmarkEnd w:id="255"/>
    </w:p>
    <w:tbl>
      <w:tblPr>
        <w:tblStyle w:val="aff2"/>
        <w:tblW w:w="0" w:type="auto"/>
        <w:tblLook w:val="04A0" w:firstRow="1" w:lastRow="0" w:firstColumn="1" w:lastColumn="0" w:noHBand="0" w:noVBand="1"/>
      </w:tblPr>
      <w:tblGrid>
        <w:gridCol w:w="837"/>
        <w:gridCol w:w="809"/>
        <w:gridCol w:w="808"/>
        <w:gridCol w:w="1970"/>
        <w:gridCol w:w="5384"/>
      </w:tblGrid>
      <w:tr w:rsidR="000E5B00" w:rsidRPr="006F5113" w14:paraId="6098426B" w14:textId="77777777" w:rsidTr="00A95CDA">
        <w:trPr>
          <w:cnfStyle w:val="100000000000" w:firstRow="1" w:lastRow="0" w:firstColumn="0" w:lastColumn="0" w:oddVBand="0" w:evenVBand="0" w:oddHBand="0" w:evenHBand="0" w:firstRowFirstColumn="0" w:firstRowLastColumn="0" w:lastRowFirstColumn="0" w:lastRowLastColumn="0"/>
          <w:trHeight w:val="40"/>
          <w:tblHeader/>
        </w:trPr>
        <w:tc>
          <w:tcPr>
            <w:tcW w:w="0" w:type="auto"/>
            <w:hideMark/>
          </w:tcPr>
          <w:p w14:paraId="26FC6C41" w14:textId="77777777" w:rsidR="000E5B00" w:rsidRPr="006F5113" w:rsidRDefault="000E5B00" w:rsidP="00A95CDA">
            <w:pPr>
              <w:pStyle w:val="102"/>
              <w:rPr>
                <w:rStyle w:val="affff6"/>
                <w:b w:val="0"/>
              </w:rPr>
            </w:pPr>
            <w:r w:rsidRPr="006F5113">
              <w:rPr>
                <w:rStyle w:val="affff6"/>
                <w:b w:val="0"/>
              </w:rPr>
              <w:t>XML-имя</w:t>
            </w:r>
          </w:p>
        </w:tc>
        <w:tc>
          <w:tcPr>
            <w:tcW w:w="0" w:type="auto"/>
            <w:hideMark/>
          </w:tcPr>
          <w:p w14:paraId="3CD1C84A" w14:textId="77777777" w:rsidR="000E5B00" w:rsidRPr="006F5113" w:rsidRDefault="000E5B00" w:rsidP="00A95CDA">
            <w:pPr>
              <w:pStyle w:val="102"/>
              <w:rPr>
                <w:rStyle w:val="affff6"/>
                <w:b w:val="0"/>
              </w:rPr>
            </w:pPr>
            <w:r w:rsidRPr="006F5113">
              <w:rPr>
                <w:rStyle w:val="affff6"/>
                <w:b w:val="0"/>
              </w:rPr>
              <w:t xml:space="preserve">Тип </w:t>
            </w:r>
            <w:r w:rsidRPr="006F5113">
              <w:rPr>
                <w:rStyle w:val="affff6"/>
                <w:b w:val="0"/>
              </w:rPr>
              <w:br/>
              <w:t>данных</w:t>
            </w:r>
          </w:p>
        </w:tc>
        <w:tc>
          <w:tcPr>
            <w:tcW w:w="0" w:type="auto"/>
            <w:hideMark/>
          </w:tcPr>
          <w:p w14:paraId="56FD8E15" w14:textId="77777777" w:rsidR="000E5B00" w:rsidRPr="006F5113" w:rsidRDefault="000E5B00" w:rsidP="00A95CDA">
            <w:pPr>
              <w:pStyle w:val="102"/>
              <w:rPr>
                <w:rStyle w:val="affff6"/>
                <w:b w:val="0"/>
              </w:rPr>
            </w:pPr>
            <w:r w:rsidRPr="006F5113">
              <w:rPr>
                <w:rStyle w:val="affff6"/>
                <w:b w:val="0"/>
              </w:rPr>
              <w:t>Обяз. поле</w:t>
            </w:r>
          </w:p>
        </w:tc>
        <w:tc>
          <w:tcPr>
            <w:tcW w:w="0" w:type="auto"/>
            <w:hideMark/>
          </w:tcPr>
          <w:p w14:paraId="5840953E" w14:textId="77777777" w:rsidR="000E5B00" w:rsidRPr="006F5113" w:rsidRDefault="000E5B00" w:rsidP="00A95CDA">
            <w:pPr>
              <w:pStyle w:val="100"/>
              <w:jc w:val="center"/>
              <w:rPr>
                <w:rStyle w:val="affff6"/>
                <w:b w:val="0"/>
              </w:rPr>
            </w:pPr>
            <w:r w:rsidRPr="006F5113">
              <w:rPr>
                <w:rStyle w:val="affff6"/>
                <w:b w:val="0"/>
              </w:rPr>
              <w:t>Имя поля</w:t>
            </w:r>
          </w:p>
        </w:tc>
        <w:tc>
          <w:tcPr>
            <w:tcW w:w="0" w:type="auto"/>
            <w:hideMark/>
          </w:tcPr>
          <w:p w14:paraId="40AA4EA7" w14:textId="77777777" w:rsidR="000E5B00" w:rsidRPr="006F5113" w:rsidRDefault="000E5B00" w:rsidP="00A95CDA">
            <w:pPr>
              <w:pStyle w:val="100"/>
              <w:jc w:val="center"/>
              <w:rPr>
                <w:rStyle w:val="affff6"/>
                <w:b w:val="0"/>
              </w:rPr>
            </w:pPr>
            <w:r w:rsidRPr="006F5113">
              <w:rPr>
                <w:rStyle w:val="affff6"/>
                <w:b w:val="0"/>
              </w:rPr>
              <w:t>Указания по заполнению</w:t>
            </w:r>
          </w:p>
        </w:tc>
      </w:tr>
      <w:tr w:rsidR="000E5B00" w:rsidRPr="006F5113" w14:paraId="6EA77609" w14:textId="77777777" w:rsidTr="00A95CDA">
        <w:tc>
          <w:tcPr>
            <w:tcW w:w="0" w:type="auto"/>
            <w:hideMark/>
          </w:tcPr>
          <w:p w14:paraId="4C38F656" w14:textId="77777777" w:rsidR="000E5B00" w:rsidRPr="006F5113" w:rsidRDefault="000E5B00" w:rsidP="00233D36">
            <w:pPr>
              <w:pStyle w:val="102"/>
              <w:rPr>
                <w:rStyle w:val="affff6"/>
                <w:b w:val="0"/>
              </w:rPr>
            </w:pPr>
            <w:bookmarkStart w:id="257" w:name="EVN_2"/>
            <w:r w:rsidRPr="006F5113">
              <w:rPr>
                <w:rStyle w:val="affff6"/>
                <w:b w:val="0"/>
              </w:rPr>
              <w:t>EVN.2</w:t>
            </w:r>
            <w:bookmarkEnd w:id="257"/>
          </w:p>
        </w:tc>
        <w:tc>
          <w:tcPr>
            <w:tcW w:w="0" w:type="auto"/>
            <w:hideMark/>
          </w:tcPr>
          <w:p w14:paraId="404F178F" w14:textId="77777777" w:rsidR="000E5B00" w:rsidRPr="006F5113" w:rsidRDefault="000E5B00" w:rsidP="00233D36">
            <w:pPr>
              <w:pStyle w:val="102"/>
              <w:rPr>
                <w:rStyle w:val="affff6"/>
                <w:b w:val="0"/>
              </w:rPr>
            </w:pPr>
            <w:r w:rsidRPr="006F5113">
              <w:rPr>
                <w:rStyle w:val="affff6"/>
                <w:b w:val="0"/>
              </w:rPr>
              <w:t>DTM</w:t>
            </w:r>
          </w:p>
        </w:tc>
        <w:tc>
          <w:tcPr>
            <w:tcW w:w="0" w:type="auto"/>
            <w:hideMark/>
          </w:tcPr>
          <w:p w14:paraId="3547AC61"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19ACE081" w14:textId="77777777" w:rsidR="000E5B00" w:rsidRPr="006F5113" w:rsidRDefault="000E5B00" w:rsidP="00233D36">
            <w:pPr>
              <w:pStyle w:val="100"/>
            </w:pPr>
            <w:r w:rsidRPr="006F5113">
              <w:t>Дата и время регистрации события</w:t>
            </w:r>
          </w:p>
        </w:tc>
        <w:tc>
          <w:tcPr>
            <w:tcW w:w="0" w:type="auto"/>
            <w:hideMark/>
          </w:tcPr>
          <w:p w14:paraId="182D717C" w14:textId="77777777" w:rsidR="000E5B00" w:rsidRPr="006F5113" w:rsidRDefault="000E5B00" w:rsidP="00233D36">
            <w:pPr>
              <w:pStyle w:val="100"/>
            </w:pPr>
            <w:r w:rsidRPr="006F5113">
              <w:t>Дата регистрации события.</w:t>
            </w:r>
          </w:p>
          <w:p w14:paraId="22675380" w14:textId="77777777" w:rsidR="000E5B00" w:rsidRPr="006F5113" w:rsidRDefault="000E5B00" w:rsidP="00233D36">
            <w:pPr>
              <w:pStyle w:val="100"/>
            </w:pPr>
            <w:r w:rsidRPr="006F5113">
              <w:t xml:space="preserve">Значение поля записывается в сокращённом формате, без указания времени (так, как это предусмотрено для полей типа DT): </w:t>
            </w:r>
          </w:p>
          <w:p w14:paraId="70FB2AD7" w14:textId="77777777" w:rsidR="000E5B00" w:rsidRPr="006F5113" w:rsidRDefault="000E5B00" w:rsidP="00233D36">
            <w:pPr>
              <w:pStyle w:val="100"/>
            </w:pPr>
            <w:r w:rsidRPr="006F5113">
              <w:lastRenderedPageBreak/>
              <w:t xml:space="preserve">ГГГГ-ММ-ДД. </w:t>
            </w:r>
          </w:p>
        </w:tc>
      </w:tr>
      <w:tr w:rsidR="000E5B00" w:rsidRPr="006F5113" w14:paraId="3C6A9E36" w14:textId="77777777" w:rsidTr="00A95CDA">
        <w:tc>
          <w:tcPr>
            <w:tcW w:w="0" w:type="auto"/>
            <w:hideMark/>
          </w:tcPr>
          <w:p w14:paraId="296821E5" w14:textId="77777777" w:rsidR="000E5B00" w:rsidRPr="006F5113" w:rsidRDefault="000E5B00" w:rsidP="00233D36">
            <w:pPr>
              <w:pStyle w:val="102"/>
              <w:rPr>
                <w:rStyle w:val="affff6"/>
                <w:b w:val="0"/>
              </w:rPr>
            </w:pPr>
            <w:bookmarkStart w:id="258" w:name="EVN_4"/>
            <w:r w:rsidRPr="006F5113">
              <w:rPr>
                <w:rStyle w:val="affff6"/>
                <w:b w:val="0"/>
              </w:rPr>
              <w:lastRenderedPageBreak/>
              <w:t>EVN.4</w:t>
            </w:r>
            <w:bookmarkEnd w:id="258"/>
          </w:p>
        </w:tc>
        <w:tc>
          <w:tcPr>
            <w:tcW w:w="0" w:type="auto"/>
            <w:hideMark/>
          </w:tcPr>
          <w:p w14:paraId="1AE913F4" w14:textId="77777777" w:rsidR="000E5B00" w:rsidRPr="006F5113" w:rsidRDefault="000E5B00" w:rsidP="00233D36">
            <w:pPr>
              <w:pStyle w:val="102"/>
              <w:rPr>
                <w:rStyle w:val="affff6"/>
                <w:b w:val="0"/>
              </w:rPr>
            </w:pPr>
            <w:r w:rsidRPr="006F5113">
              <w:rPr>
                <w:rStyle w:val="affff6"/>
                <w:b w:val="0"/>
              </w:rPr>
              <w:t>IS</w:t>
            </w:r>
          </w:p>
        </w:tc>
        <w:tc>
          <w:tcPr>
            <w:tcW w:w="0" w:type="auto"/>
            <w:hideMark/>
          </w:tcPr>
          <w:p w14:paraId="7AAF2F3C"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2DB40875" w14:textId="77777777" w:rsidR="000E5B00" w:rsidRPr="006F5113" w:rsidRDefault="000E5B00" w:rsidP="00233D36">
            <w:pPr>
              <w:pStyle w:val="100"/>
            </w:pPr>
            <w:r w:rsidRPr="006F5113">
              <w:t>Код причины события</w:t>
            </w:r>
          </w:p>
        </w:tc>
        <w:tc>
          <w:tcPr>
            <w:tcW w:w="0" w:type="auto"/>
            <w:hideMark/>
          </w:tcPr>
          <w:p w14:paraId="6EB54D7D" w14:textId="77777777" w:rsidR="000E5B00" w:rsidRPr="006F5113" w:rsidRDefault="000E5B00" w:rsidP="00233D36">
            <w:pPr>
              <w:pStyle w:val="100"/>
            </w:pPr>
            <w:r w:rsidRPr="006F5113">
              <w:t xml:space="preserve">Код причины события (ОИД СК </w:t>
            </w:r>
            <w:r w:rsidR="00C15DD0" w:rsidRPr="006F5113">
              <w:fldChar w:fldCharType="begin"/>
            </w:r>
            <w:r w:rsidR="00C15DD0" w:rsidRPr="006F5113">
              <w:instrText xml:space="preserve"> REF ОИД_HL70062 \h  \* MERGEFORMAT </w:instrText>
            </w:r>
            <w:r w:rsidR="00C15DD0" w:rsidRPr="006F5113">
              <w:fldChar w:fldCharType="separate"/>
            </w:r>
            <w:r w:rsidR="00FA37B5" w:rsidRPr="006F5113">
              <w:t>1.2.643.2.40.5.100.62</w:t>
            </w:r>
            <w:r w:rsidR="00C15DD0" w:rsidRPr="006F5113">
              <w:fldChar w:fldCharType="end"/>
            </w:r>
            <w:r w:rsidRPr="006F5113">
              <w:t xml:space="preserve">, </w:t>
            </w:r>
            <w:r w:rsidR="00C15DD0" w:rsidRPr="006F5113">
              <w:fldChar w:fldCharType="begin"/>
            </w:r>
            <w:r w:rsidR="00C15DD0" w:rsidRPr="006F5113">
              <w:instrText xml:space="preserve"> REF ОИД_HL70062 \* Lower \h \r  \* MERGEFORMAT </w:instrText>
            </w:r>
            <w:r w:rsidR="00C15DD0" w:rsidRPr="006F5113">
              <w:fldChar w:fldCharType="separate"/>
            </w:r>
            <w:r w:rsidR="00FA37B5" w:rsidRPr="006F5113">
              <w:t>таблица 62</w:t>
            </w:r>
            <w:r w:rsidR="00C15DD0" w:rsidRPr="006F5113">
              <w:fldChar w:fldCharType="end"/>
            </w:r>
            <w:r w:rsidRPr="006F5113">
              <w:t>).</w:t>
            </w:r>
          </w:p>
        </w:tc>
      </w:tr>
    </w:tbl>
    <w:p w14:paraId="61444360" w14:textId="77777777" w:rsidR="000E5B00" w:rsidRPr="006F5113" w:rsidRDefault="000E5B00" w:rsidP="00233D36">
      <w:pPr>
        <w:spacing w:before="480"/>
      </w:pPr>
      <w:bookmarkStart w:id="259" w:name="_Toc309762930"/>
      <w:bookmarkStart w:id="260" w:name="_Toc324521295"/>
      <w:bookmarkStart w:id="261" w:name="_Ref328125080"/>
      <w:bookmarkEnd w:id="256"/>
      <w:r w:rsidRPr="006F5113">
        <w:t xml:space="preserve">Описание ошибок ФЛК для сегмента </w:t>
      </w:r>
      <w:r w:rsidRPr="006F5113">
        <w:rPr>
          <w:lang w:val="en-US"/>
        </w:rPr>
        <w:t>EVN</w:t>
      </w:r>
      <w:r w:rsidRPr="006F5113">
        <w:t xml:space="preserve"> приведено в классификаторе </w:t>
      </w:r>
      <w:r w:rsidRPr="006F5113">
        <w:rPr>
          <w:lang w:val="en-US"/>
        </w:rPr>
        <w:t>Q</w:t>
      </w:r>
      <w:r w:rsidRPr="006F5113">
        <w:t>004.</w:t>
      </w:r>
    </w:p>
    <w:p w14:paraId="12D997D7" w14:textId="77777777" w:rsidR="000E5B00" w:rsidRPr="006F5113" w:rsidRDefault="000E5B00" w:rsidP="00233D36">
      <w:pPr>
        <w:pStyle w:val="45"/>
        <w:keepNext/>
      </w:pPr>
      <w:r w:rsidRPr="006F5113">
        <w:t>Структура и служе</w:t>
      </w:r>
      <w:bookmarkStart w:id="262" w:name="Пункт_ACK"/>
      <w:bookmarkEnd w:id="262"/>
      <w:r w:rsidRPr="006F5113">
        <w:t>бные сегменты ответных сообщений</w:t>
      </w:r>
      <w:bookmarkEnd w:id="259"/>
      <w:bookmarkEnd w:id="260"/>
    </w:p>
    <w:p w14:paraId="40A2BE0A" w14:textId="77777777" w:rsidR="000E5B00" w:rsidRPr="006F5113" w:rsidRDefault="000E5B00" w:rsidP="00233D36">
      <w:r w:rsidRPr="006F5113">
        <w:t>Любое сообщение, посылаемое в ответ на исходное сообщение, будь то подтверждение приёма, подтверждение прикладной обработки или ответ на запрос, должно включать в себя ряд сведений, которые позволяют связать его с исходным сообщением и указать, успешно ли завершился приём или обработка исходного сообщения. В ответное сообщение также включаются сведения об ошибках, обнаруженных в сообщении, либо возникших при его обработке.</w:t>
      </w:r>
    </w:p>
    <w:p w14:paraId="3E61628B" w14:textId="77777777" w:rsidR="000E5B00" w:rsidRPr="006F5113" w:rsidRDefault="000E5B00" w:rsidP="00233D36">
      <w:r w:rsidRPr="006F5113">
        <w:t>Для большинства исходных сообщений этой информации достаточно в сообщениях подтверждения приёма или прикладной обработки. В связи с этим в стандарт включено сообщение ACK – «Сообщение общего подтверждения», структура которого приведена ниже.</w:t>
      </w:r>
    </w:p>
    <w:tbl>
      <w:tblPr>
        <w:tblStyle w:val="afffff4"/>
        <w:tblW w:w="0" w:type="auto"/>
        <w:tblLook w:val="04A0" w:firstRow="1" w:lastRow="0" w:firstColumn="1" w:lastColumn="0" w:noHBand="0" w:noVBand="1"/>
      </w:tblPr>
      <w:tblGrid>
        <w:gridCol w:w="2835"/>
        <w:gridCol w:w="2554"/>
      </w:tblGrid>
      <w:tr w:rsidR="000E5B00" w:rsidRPr="006F5113" w14:paraId="049E7948" w14:textId="77777777" w:rsidTr="00233D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390E5154" w14:textId="77777777" w:rsidR="000E5B00" w:rsidRPr="006F5113" w:rsidRDefault="000E5B00" w:rsidP="00223636">
            <w:pPr>
              <w:pStyle w:val="100"/>
              <w:keepNext w:val="0"/>
              <w:tabs>
                <w:tab w:val="clear" w:pos="142"/>
                <w:tab w:val="clear" w:pos="284"/>
                <w:tab w:val="clear" w:pos="425"/>
                <w:tab w:val="clear" w:pos="567"/>
                <w:tab w:val="clear" w:pos="709"/>
                <w:tab w:val="clear" w:pos="851"/>
                <w:tab w:val="clear" w:pos="992"/>
                <w:tab w:val="clear" w:pos="1134"/>
              </w:tabs>
              <w:rPr>
                <w:b w:val="0"/>
              </w:rPr>
            </w:pPr>
            <w:r w:rsidRPr="006F5113">
              <w:rPr>
                <w:b w:val="0"/>
              </w:rPr>
              <w:t>ACK^код-события^ACK</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7552CD64" w14:textId="77777777" w:rsidR="000E5B00" w:rsidRPr="006F5113" w:rsidRDefault="000E5B00" w:rsidP="00233D36">
            <w:pPr>
              <w:pStyle w:val="100"/>
              <w:keepNext w:val="0"/>
              <w:cnfStyle w:val="100000000000" w:firstRow="1" w:lastRow="0" w:firstColumn="0" w:lastColumn="0" w:oddVBand="0" w:evenVBand="0" w:oddHBand="0" w:evenHBand="0" w:firstRowFirstColumn="0" w:firstRowLastColumn="0" w:lastRowFirstColumn="0" w:lastRowLastColumn="0"/>
              <w:rPr>
                <w:b w:val="0"/>
              </w:rPr>
            </w:pPr>
            <w:r w:rsidRPr="006F5113">
              <w:rPr>
                <w:b w:val="0"/>
              </w:rPr>
              <w:t>Общее подтверждение</w:t>
            </w:r>
          </w:p>
        </w:tc>
      </w:tr>
      <w:tr w:rsidR="000E5B00" w:rsidRPr="006F5113" w14:paraId="0B5DDB4A"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4E9F6DB0"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&lt;ACK&gt;</w:t>
            </w:r>
          </w:p>
        </w:tc>
        <w:tc>
          <w:tcPr>
            <w:tcW w:w="0" w:type="auto"/>
          </w:tcPr>
          <w:p w14:paraId="553FCB0F"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p>
        </w:tc>
      </w:tr>
      <w:tr w:rsidR="000E5B00" w:rsidRPr="006F5113" w14:paraId="20E6CD29"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2AB25B62"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&lt;MSH&gt;…&lt;/MSH&gt;</w:t>
            </w:r>
          </w:p>
        </w:tc>
        <w:tc>
          <w:tcPr>
            <w:tcW w:w="0" w:type="auto"/>
            <w:hideMark/>
          </w:tcPr>
          <w:p w14:paraId="17688C9B"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Заголовок сообщения</w:t>
            </w:r>
          </w:p>
        </w:tc>
      </w:tr>
      <w:tr w:rsidR="000E5B00" w:rsidRPr="006F5113" w14:paraId="19694DA7"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51594FDF"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&lt;MSA&gt;…&lt;/MSA&gt;</w:t>
            </w:r>
          </w:p>
        </w:tc>
        <w:tc>
          <w:tcPr>
            <w:tcW w:w="0" w:type="auto"/>
            <w:hideMark/>
          </w:tcPr>
          <w:p w14:paraId="6A59FDC5"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Подтверждение сообщения</w:t>
            </w:r>
          </w:p>
        </w:tc>
      </w:tr>
      <w:tr w:rsidR="000E5B00" w:rsidRPr="006F5113" w14:paraId="0A62D3E7"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77D4C666"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 &lt;ERR&gt;… &lt;/ERR&gt;}]</w:t>
            </w:r>
          </w:p>
        </w:tc>
        <w:tc>
          <w:tcPr>
            <w:tcW w:w="0" w:type="auto"/>
            <w:hideMark/>
          </w:tcPr>
          <w:p w14:paraId="38CC22E1"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Ошибка</w:t>
            </w:r>
          </w:p>
        </w:tc>
      </w:tr>
      <w:tr w:rsidR="000E5B00" w:rsidRPr="006F5113" w14:paraId="5AF0756A"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0C68074F"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&lt;/ACK&gt;</w:t>
            </w:r>
          </w:p>
        </w:tc>
        <w:tc>
          <w:tcPr>
            <w:tcW w:w="0" w:type="auto"/>
          </w:tcPr>
          <w:p w14:paraId="0DED12A1"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p>
        </w:tc>
      </w:tr>
    </w:tbl>
    <w:p w14:paraId="55D555EC" w14:textId="77777777" w:rsidR="000E5B00" w:rsidRPr="006F5113" w:rsidRDefault="000E5B00" w:rsidP="00233D36">
      <w:pPr>
        <w:spacing w:before="100" w:beforeAutospacing="1"/>
      </w:pPr>
      <w:r w:rsidRPr="006F5113">
        <w:t>Все подтверждения приёма, подтверждения прикладной обработки и ответы на запрос начинаются так же, как описанное выше сообщение общего подтверждения. Если исходное сообщение требует передачи в сообщении подтверждении дополнительных данных, то эти данные включаются в сегменты, которые вставляются после сегмента ERR. Туда же включаются дополнительные сегменты, содержащие ответ на запрос в сообщениях, отвечающих на запросы.</w:t>
      </w:r>
    </w:p>
    <w:p w14:paraId="744E2695" w14:textId="77777777" w:rsidR="000E5B00" w:rsidRPr="006F5113" w:rsidRDefault="000E5B00" w:rsidP="00233D36">
      <w:pPr>
        <w:pStyle w:val="51"/>
      </w:pPr>
      <w:bookmarkStart w:id="263" w:name="_Toc309762931"/>
      <w:bookmarkStart w:id="264" w:name="Пункт_MSH_ответ"/>
      <w:bookmarkStart w:id="265" w:name="_Toc324521296"/>
      <w:r w:rsidRPr="006F5113">
        <w:t>Сегмент MSH – «Заголовок сообщения»</w:t>
      </w:r>
      <w:bookmarkEnd w:id="263"/>
      <w:bookmarkEnd w:id="264"/>
      <w:bookmarkEnd w:id="265"/>
    </w:p>
    <w:p w14:paraId="752B18E3" w14:textId="77777777" w:rsidR="000E5B00" w:rsidRPr="006F5113" w:rsidRDefault="000E5B00" w:rsidP="00233D36">
      <w:pPr>
        <w:pStyle w:val="a3"/>
        <w:spacing w:before="0" w:beforeAutospacing="0"/>
      </w:pPr>
      <w:r w:rsidRPr="006F5113">
        <w:t>Заполнение сегмента MSH для сообщений подтверждения приёма и сообщений подтверждения прикладной обработки</w:t>
      </w:r>
    </w:p>
    <w:tbl>
      <w:tblPr>
        <w:tblStyle w:val="aff2"/>
        <w:tblW w:w="10245" w:type="dxa"/>
        <w:tblLayout w:type="fixed"/>
        <w:tblLook w:val="04A0" w:firstRow="1" w:lastRow="0" w:firstColumn="1" w:lastColumn="0" w:noHBand="0" w:noVBand="1"/>
      </w:tblPr>
      <w:tblGrid>
        <w:gridCol w:w="879"/>
        <w:gridCol w:w="567"/>
        <w:gridCol w:w="567"/>
        <w:gridCol w:w="1333"/>
        <w:gridCol w:w="976"/>
        <w:gridCol w:w="907"/>
        <w:gridCol w:w="851"/>
        <w:gridCol w:w="567"/>
        <w:gridCol w:w="1219"/>
        <w:gridCol w:w="16"/>
        <w:gridCol w:w="2363"/>
      </w:tblGrid>
      <w:tr w:rsidR="000E5B00" w:rsidRPr="006F5113" w14:paraId="64357EFF" w14:textId="77777777" w:rsidTr="00CE03B0">
        <w:trPr>
          <w:cnfStyle w:val="100000000000" w:firstRow="1" w:lastRow="0" w:firstColumn="0" w:lastColumn="0" w:oddVBand="0" w:evenVBand="0" w:oddHBand="0" w:evenHBand="0" w:firstRowFirstColumn="0" w:firstRowLastColumn="0" w:lastRowFirstColumn="0" w:lastRowLastColumn="0"/>
          <w:trHeight w:val="650"/>
          <w:tblHeader/>
        </w:trPr>
        <w:tc>
          <w:tcPr>
            <w:tcW w:w="879" w:type="dxa"/>
            <w:hideMark/>
          </w:tcPr>
          <w:p w14:paraId="1166B8ED" w14:textId="77777777" w:rsidR="000E5B00" w:rsidRPr="006F5113" w:rsidRDefault="000E5B00" w:rsidP="00A95CDA">
            <w:pPr>
              <w:pStyle w:val="102"/>
              <w:keepNext w:val="0"/>
              <w:keepLines w:val="0"/>
            </w:pPr>
            <w:r w:rsidRPr="006F5113">
              <w:t>XML-имя</w:t>
            </w:r>
          </w:p>
        </w:tc>
        <w:tc>
          <w:tcPr>
            <w:tcW w:w="567" w:type="dxa"/>
            <w:hideMark/>
          </w:tcPr>
          <w:p w14:paraId="2CD10456" w14:textId="77777777" w:rsidR="000E5B00" w:rsidRPr="006F5113" w:rsidRDefault="000E5B00" w:rsidP="00A95CDA">
            <w:pPr>
              <w:pStyle w:val="102"/>
              <w:keepNext w:val="0"/>
              <w:keepLines w:val="0"/>
            </w:pPr>
            <w:r w:rsidRPr="006F5113">
              <w:t>Тип данных</w:t>
            </w:r>
          </w:p>
        </w:tc>
        <w:tc>
          <w:tcPr>
            <w:tcW w:w="567" w:type="dxa"/>
            <w:hideMark/>
          </w:tcPr>
          <w:p w14:paraId="69A01F79" w14:textId="77777777" w:rsidR="000E5B00" w:rsidRPr="006F5113" w:rsidRDefault="000E5B00" w:rsidP="00A95CDA">
            <w:pPr>
              <w:pStyle w:val="102"/>
              <w:keepNext w:val="0"/>
              <w:keepLines w:val="0"/>
            </w:pPr>
            <w:r w:rsidRPr="006F5113">
              <w:t>Обяз. поле</w:t>
            </w:r>
          </w:p>
        </w:tc>
        <w:tc>
          <w:tcPr>
            <w:tcW w:w="1333" w:type="dxa"/>
            <w:hideMark/>
          </w:tcPr>
          <w:p w14:paraId="3EE442B1" w14:textId="77777777" w:rsidR="000E5B00" w:rsidRPr="006F5113" w:rsidRDefault="000E5B00" w:rsidP="00A95CDA">
            <w:pPr>
              <w:pStyle w:val="100"/>
              <w:keepNext w:val="0"/>
              <w:keepLines w:val="0"/>
              <w:jc w:val="center"/>
            </w:pPr>
            <w:r w:rsidRPr="006F5113">
              <w:t>Имя поля</w:t>
            </w:r>
          </w:p>
        </w:tc>
        <w:tc>
          <w:tcPr>
            <w:tcW w:w="976" w:type="dxa"/>
            <w:hideMark/>
          </w:tcPr>
          <w:p w14:paraId="55DF630E" w14:textId="77777777" w:rsidR="000E5B00" w:rsidRPr="006F5113" w:rsidRDefault="000E5B00" w:rsidP="00A95CDA">
            <w:pPr>
              <w:pStyle w:val="102"/>
              <w:keepNext w:val="0"/>
              <w:keepLines w:val="0"/>
            </w:pPr>
            <w:r w:rsidRPr="006F5113">
              <w:t>Кмп</w:t>
            </w:r>
          </w:p>
        </w:tc>
        <w:tc>
          <w:tcPr>
            <w:tcW w:w="907" w:type="dxa"/>
            <w:hideMark/>
          </w:tcPr>
          <w:p w14:paraId="75E7F95B" w14:textId="77777777" w:rsidR="000E5B00" w:rsidRPr="006F5113" w:rsidRDefault="000E5B00" w:rsidP="00A95CDA">
            <w:pPr>
              <w:pStyle w:val="102"/>
              <w:keepNext w:val="0"/>
              <w:keepLines w:val="0"/>
            </w:pPr>
            <w:r w:rsidRPr="006F5113">
              <w:t>Обяз. кмп</w:t>
            </w:r>
          </w:p>
        </w:tc>
        <w:tc>
          <w:tcPr>
            <w:tcW w:w="2637" w:type="dxa"/>
            <w:gridSpan w:val="3"/>
            <w:hideMark/>
          </w:tcPr>
          <w:p w14:paraId="5F562020" w14:textId="77777777" w:rsidR="000E5B00" w:rsidRPr="006F5113" w:rsidRDefault="000E5B00" w:rsidP="00A95CDA">
            <w:pPr>
              <w:pStyle w:val="102"/>
              <w:keepNext w:val="0"/>
              <w:keepLines w:val="0"/>
            </w:pPr>
            <w:r w:rsidRPr="006F5113">
              <w:t>Константа</w:t>
            </w:r>
          </w:p>
        </w:tc>
        <w:tc>
          <w:tcPr>
            <w:tcW w:w="2379" w:type="dxa"/>
            <w:gridSpan w:val="2"/>
            <w:hideMark/>
          </w:tcPr>
          <w:p w14:paraId="061B6670" w14:textId="77777777" w:rsidR="000E5B00" w:rsidRPr="006F5113" w:rsidRDefault="000E5B00" w:rsidP="00A95CDA">
            <w:pPr>
              <w:pStyle w:val="100"/>
              <w:keepNext w:val="0"/>
              <w:keepLines w:val="0"/>
              <w:jc w:val="center"/>
            </w:pPr>
            <w:r w:rsidRPr="006F5113">
              <w:t>Указания по заполнению</w:t>
            </w:r>
          </w:p>
        </w:tc>
      </w:tr>
      <w:tr w:rsidR="000E5B00" w:rsidRPr="006F5113" w14:paraId="70ABB858" w14:textId="77777777" w:rsidTr="00CE03B0">
        <w:tc>
          <w:tcPr>
            <w:tcW w:w="879" w:type="dxa"/>
            <w:hideMark/>
          </w:tcPr>
          <w:p w14:paraId="7355F232" w14:textId="77777777" w:rsidR="000E5B00" w:rsidRPr="006F5113" w:rsidRDefault="000E5B00" w:rsidP="00233D36">
            <w:pPr>
              <w:pStyle w:val="102"/>
              <w:rPr>
                <w:rStyle w:val="affff6"/>
                <w:b w:val="0"/>
              </w:rPr>
            </w:pPr>
            <w:r w:rsidRPr="006F5113">
              <w:rPr>
                <w:rStyle w:val="affff6"/>
                <w:b w:val="0"/>
              </w:rPr>
              <w:t>MSH.1</w:t>
            </w:r>
          </w:p>
        </w:tc>
        <w:tc>
          <w:tcPr>
            <w:tcW w:w="567" w:type="dxa"/>
            <w:hideMark/>
          </w:tcPr>
          <w:p w14:paraId="43396824" w14:textId="77777777" w:rsidR="000E5B00" w:rsidRPr="006F5113" w:rsidRDefault="000E5B00" w:rsidP="00233D36">
            <w:pPr>
              <w:pStyle w:val="102"/>
              <w:rPr>
                <w:rStyle w:val="affff6"/>
                <w:b w:val="0"/>
              </w:rPr>
            </w:pPr>
            <w:r w:rsidRPr="006F5113">
              <w:rPr>
                <w:rStyle w:val="affff6"/>
                <w:b w:val="0"/>
              </w:rPr>
              <w:t>ST</w:t>
            </w:r>
          </w:p>
        </w:tc>
        <w:tc>
          <w:tcPr>
            <w:tcW w:w="567" w:type="dxa"/>
            <w:hideMark/>
          </w:tcPr>
          <w:p w14:paraId="0C5D1036" w14:textId="77777777" w:rsidR="000E5B00" w:rsidRPr="006F5113" w:rsidRDefault="000E5B00" w:rsidP="00233D36">
            <w:pPr>
              <w:pStyle w:val="102"/>
              <w:rPr>
                <w:rStyle w:val="affff6"/>
                <w:b w:val="0"/>
              </w:rPr>
            </w:pPr>
            <w:r w:rsidRPr="006F5113">
              <w:rPr>
                <w:rStyle w:val="affff6"/>
                <w:b w:val="0"/>
              </w:rPr>
              <w:t>Да</w:t>
            </w:r>
          </w:p>
        </w:tc>
        <w:tc>
          <w:tcPr>
            <w:tcW w:w="1333" w:type="dxa"/>
            <w:hideMark/>
          </w:tcPr>
          <w:p w14:paraId="6943A701" w14:textId="77777777" w:rsidR="000E5B00" w:rsidRPr="006F5113" w:rsidRDefault="000E5B00" w:rsidP="00233D36">
            <w:pPr>
              <w:pStyle w:val="100"/>
              <w:rPr>
                <w:rStyle w:val="affff6"/>
                <w:b w:val="0"/>
              </w:rPr>
            </w:pPr>
            <w:r w:rsidRPr="006F5113">
              <w:rPr>
                <w:rStyle w:val="affff6"/>
                <w:b w:val="0"/>
              </w:rPr>
              <w:t>Разделитель полей</w:t>
            </w:r>
          </w:p>
        </w:tc>
        <w:tc>
          <w:tcPr>
            <w:tcW w:w="976" w:type="dxa"/>
          </w:tcPr>
          <w:p w14:paraId="636AC4D3" w14:textId="77777777" w:rsidR="000E5B00" w:rsidRPr="006F5113" w:rsidRDefault="000E5B00" w:rsidP="00233D36">
            <w:pPr>
              <w:pStyle w:val="102"/>
            </w:pPr>
          </w:p>
        </w:tc>
        <w:tc>
          <w:tcPr>
            <w:tcW w:w="907" w:type="dxa"/>
          </w:tcPr>
          <w:p w14:paraId="120DCF56" w14:textId="77777777" w:rsidR="000E5B00" w:rsidRPr="006F5113" w:rsidRDefault="000E5B00" w:rsidP="00233D36">
            <w:pPr>
              <w:pStyle w:val="102"/>
            </w:pPr>
          </w:p>
        </w:tc>
        <w:tc>
          <w:tcPr>
            <w:tcW w:w="2637" w:type="dxa"/>
            <w:gridSpan w:val="3"/>
            <w:hideMark/>
          </w:tcPr>
          <w:p w14:paraId="36D7D34F" w14:textId="77777777" w:rsidR="000E5B00" w:rsidRPr="006F5113" w:rsidRDefault="000E5B00" w:rsidP="00233D36">
            <w:pPr>
              <w:pStyle w:val="102"/>
            </w:pPr>
            <w:r w:rsidRPr="006F5113">
              <w:t>|</w:t>
            </w:r>
          </w:p>
        </w:tc>
        <w:tc>
          <w:tcPr>
            <w:tcW w:w="2379" w:type="dxa"/>
            <w:gridSpan w:val="2"/>
          </w:tcPr>
          <w:p w14:paraId="10D258F7" w14:textId="77777777" w:rsidR="000E5B00" w:rsidRPr="006F5113" w:rsidRDefault="000E5B00" w:rsidP="00233D36">
            <w:pPr>
              <w:pStyle w:val="100"/>
            </w:pPr>
          </w:p>
        </w:tc>
      </w:tr>
      <w:tr w:rsidR="000E5B00" w:rsidRPr="006F5113" w14:paraId="74C0CBA0" w14:textId="77777777" w:rsidTr="00CE03B0">
        <w:tc>
          <w:tcPr>
            <w:tcW w:w="879" w:type="dxa"/>
            <w:hideMark/>
          </w:tcPr>
          <w:p w14:paraId="06CC0627" w14:textId="77777777" w:rsidR="000E5B00" w:rsidRPr="006F5113" w:rsidRDefault="000E5B00" w:rsidP="00233D36">
            <w:pPr>
              <w:pStyle w:val="102"/>
              <w:rPr>
                <w:rStyle w:val="affff6"/>
                <w:b w:val="0"/>
              </w:rPr>
            </w:pPr>
            <w:r w:rsidRPr="006F5113">
              <w:rPr>
                <w:rStyle w:val="affff6"/>
                <w:b w:val="0"/>
              </w:rPr>
              <w:t>MSH.2</w:t>
            </w:r>
          </w:p>
        </w:tc>
        <w:tc>
          <w:tcPr>
            <w:tcW w:w="567" w:type="dxa"/>
            <w:hideMark/>
          </w:tcPr>
          <w:p w14:paraId="5C14B526" w14:textId="77777777" w:rsidR="000E5B00" w:rsidRPr="006F5113" w:rsidRDefault="000E5B00" w:rsidP="00233D36">
            <w:pPr>
              <w:pStyle w:val="102"/>
              <w:rPr>
                <w:rStyle w:val="affff6"/>
                <w:b w:val="0"/>
              </w:rPr>
            </w:pPr>
            <w:r w:rsidRPr="006F5113">
              <w:rPr>
                <w:rStyle w:val="affff6"/>
                <w:b w:val="0"/>
              </w:rPr>
              <w:t>ST</w:t>
            </w:r>
          </w:p>
        </w:tc>
        <w:tc>
          <w:tcPr>
            <w:tcW w:w="567" w:type="dxa"/>
            <w:hideMark/>
          </w:tcPr>
          <w:p w14:paraId="21764860" w14:textId="77777777" w:rsidR="000E5B00" w:rsidRPr="006F5113" w:rsidRDefault="000E5B00" w:rsidP="00233D36">
            <w:pPr>
              <w:pStyle w:val="102"/>
              <w:rPr>
                <w:rStyle w:val="affff6"/>
                <w:b w:val="0"/>
              </w:rPr>
            </w:pPr>
            <w:r w:rsidRPr="006F5113">
              <w:rPr>
                <w:rStyle w:val="affff6"/>
                <w:b w:val="0"/>
              </w:rPr>
              <w:t>Да</w:t>
            </w:r>
          </w:p>
        </w:tc>
        <w:tc>
          <w:tcPr>
            <w:tcW w:w="1333" w:type="dxa"/>
            <w:hideMark/>
          </w:tcPr>
          <w:p w14:paraId="51C34EFC" w14:textId="77777777" w:rsidR="000E5B00" w:rsidRPr="006F5113" w:rsidRDefault="000E5B00" w:rsidP="00233D36">
            <w:pPr>
              <w:pStyle w:val="100"/>
              <w:rPr>
                <w:rStyle w:val="affff6"/>
                <w:b w:val="0"/>
              </w:rPr>
            </w:pPr>
            <w:r w:rsidRPr="006F5113">
              <w:rPr>
                <w:rStyle w:val="affff6"/>
                <w:b w:val="0"/>
              </w:rPr>
              <w:t xml:space="preserve">Специальные </w:t>
            </w:r>
            <w:r w:rsidRPr="006F5113">
              <w:rPr>
                <w:rStyle w:val="affff6"/>
                <w:b w:val="0"/>
              </w:rPr>
              <w:lastRenderedPageBreak/>
              <w:t>символы кодирования</w:t>
            </w:r>
          </w:p>
        </w:tc>
        <w:tc>
          <w:tcPr>
            <w:tcW w:w="976" w:type="dxa"/>
          </w:tcPr>
          <w:p w14:paraId="4CB9F7A8" w14:textId="77777777" w:rsidR="000E5B00" w:rsidRPr="006F5113" w:rsidRDefault="000E5B00" w:rsidP="00233D36">
            <w:pPr>
              <w:pStyle w:val="102"/>
            </w:pPr>
          </w:p>
        </w:tc>
        <w:tc>
          <w:tcPr>
            <w:tcW w:w="907" w:type="dxa"/>
          </w:tcPr>
          <w:p w14:paraId="155EC745" w14:textId="77777777" w:rsidR="000E5B00" w:rsidRPr="006F5113" w:rsidRDefault="000E5B00" w:rsidP="00233D36">
            <w:pPr>
              <w:pStyle w:val="102"/>
            </w:pPr>
          </w:p>
        </w:tc>
        <w:tc>
          <w:tcPr>
            <w:tcW w:w="2637" w:type="dxa"/>
            <w:gridSpan w:val="3"/>
            <w:hideMark/>
          </w:tcPr>
          <w:p w14:paraId="700F505F" w14:textId="77777777" w:rsidR="000E5B00" w:rsidRPr="006F5113" w:rsidRDefault="000E5B00" w:rsidP="00233D36">
            <w:pPr>
              <w:pStyle w:val="102"/>
            </w:pPr>
            <w:r w:rsidRPr="006F5113">
              <w:t>^~\&amp;</w:t>
            </w:r>
          </w:p>
        </w:tc>
        <w:tc>
          <w:tcPr>
            <w:tcW w:w="2379" w:type="dxa"/>
            <w:gridSpan w:val="2"/>
            <w:hideMark/>
          </w:tcPr>
          <w:p w14:paraId="168B3018" w14:textId="77777777" w:rsidR="000E5B00" w:rsidRPr="006F5113" w:rsidRDefault="000E5B00" w:rsidP="00233D36">
            <w:pPr>
              <w:pStyle w:val="100"/>
            </w:pPr>
            <w:r w:rsidRPr="006F5113">
              <w:t xml:space="preserve">При xml-кодировании </w:t>
            </w:r>
            <w:r w:rsidRPr="006F5113">
              <w:lastRenderedPageBreak/>
              <w:t>константа должна кодироваться как ^~\&amp;amp;</w:t>
            </w:r>
          </w:p>
        </w:tc>
      </w:tr>
      <w:tr w:rsidR="000E5B00" w:rsidRPr="006F5113" w14:paraId="6948F8E9" w14:textId="77777777" w:rsidTr="00CE03B0">
        <w:trPr>
          <w:trHeight w:val="82"/>
        </w:trPr>
        <w:tc>
          <w:tcPr>
            <w:tcW w:w="879" w:type="dxa"/>
            <w:hideMark/>
          </w:tcPr>
          <w:p w14:paraId="2350C132" w14:textId="77777777" w:rsidR="000E5B00" w:rsidRPr="006F5113" w:rsidRDefault="000E5B00" w:rsidP="00233D36">
            <w:pPr>
              <w:pStyle w:val="102"/>
              <w:rPr>
                <w:rStyle w:val="affff6"/>
                <w:b w:val="0"/>
              </w:rPr>
            </w:pPr>
            <w:r w:rsidRPr="006F5113">
              <w:rPr>
                <w:rStyle w:val="affff6"/>
                <w:b w:val="0"/>
              </w:rPr>
              <w:lastRenderedPageBreak/>
              <w:t>MSH.3</w:t>
            </w:r>
          </w:p>
        </w:tc>
        <w:tc>
          <w:tcPr>
            <w:tcW w:w="567" w:type="dxa"/>
            <w:hideMark/>
          </w:tcPr>
          <w:p w14:paraId="6C106F9B" w14:textId="77777777" w:rsidR="000E5B00" w:rsidRPr="006F5113" w:rsidRDefault="000E5B00" w:rsidP="00233D36">
            <w:pPr>
              <w:pStyle w:val="102"/>
              <w:rPr>
                <w:rStyle w:val="affff6"/>
                <w:b w:val="0"/>
              </w:rPr>
            </w:pPr>
            <w:r w:rsidRPr="006F5113">
              <w:rPr>
                <w:rStyle w:val="affff6"/>
                <w:b w:val="0"/>
              </w:rPr>
              <w:t>HD</w:t>
            </w:r>
          </w:p>
        </w:tc>
        <w:tc>
          <w:tcPr>
            <w:tcW w:w="567" w:type="dxa"/>
            <w:hideMark/>
          </w:tcPr>
          <w:p w14:paraId="4D968259" w14:textId="77777777" w:rsidR="000E5B00" w:rsidRPr="006F5113" w:rsidRDefault="000E5B00" w:rsidP="00233D36">
            <w:pPr>
              <w:pStyle w:val="102"/>
              <w:rPr>
                <w:rStyle w:val="affff6"/>
                <w:b w:val="0"/>
              </w:rPr>
            </w:pPr>
            <w:r w:rsidRPr="006F5113">
              <w:rPr>
                <w:rStyle w:val="affff6"/>
                <w:b w:val="0"/>
              </w:rPr>
              <w:t>Усл</w:t>
            </w:r>
          </w:p>
        </w:tc>
        <w:tc>
          <w:tcPr>
            <w:tcW w:w="1333" w:type="dxa"/>
            <w:hideMark/>
          </w:tcPr>
          <w:p w14:paraId="22135FAF" w14:textId="77777777" w:rsidR="000E5B00" w:rsidRPr="006F5113" w:rsidRDefault="000E5B00" w:rsidP="00233D36">
            <w:pPr>
              <w:pStyle w:val="100"/>
              <w:rPr>
                <w:rStyle w:val="affff6"/>
                <w:b w:val="0"/>
              </w:rPr>
            </w:pPr>
            <w:r w:rsidRPr="006F5113">
              <w:rPr>
                <w:rStyle w:val="affff6"/>
                <w:b w:val="0"/>
              </w:rPr>
              <w:t>Приложение-отправитель</w:t>
            </w:r>
          </w:p>
        </w:tc>
        <w:tc>
          <w:tcPr>
            <w:tcW w:w="976" w:type="dxa"/>
            <w:hideMark/>
          </w:tcPr>
          <w:p w14:paraId="5C4A7DC3" w14:textId="77777777" w:rsidR="000E5B00" w:rsidRPr="006F5113" w:rsidRDefault="000E5B00" w:rsidP="00233D36">
            <w:pPr>
              <w:pStyle w:val="102"/>
              <w:rPr>
                <w:rStyle w:val="affff6"/>
                <w:b w:val="0"/>
              </w:rPr>
            </w:pPr>
            <w:r w:rsidRPr="006F5113">
              <w:rPr>
                <w:rStyle w:val="affff6"/>
                <w:b w:val="0"/>
              </w:rPr>
              <w:t>HD.1</w:t>
            </w:r>
          </w:p>
        </w:tc>
        <w:tc>
          <w:tcPr>
            <w:tcW w:w="907" w:type="dxa"/>
            <w:hideMark/>
          </w:tcPr>
          <w:p w14:paraId="30C77CBB"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7008D212" w14:textId="77777777" w:rsidR="000E5B00" w:rsidRPr="006F5113" w:rsidRDefault="000E5B00" w:rsidP="00233D36">
            <w:pPr>
              <w:pStyle w:val="102"/>
            </w:pPr>
          </w:p>
        </w:tc>
        <w:tc>
          <w:tcPr>
            <w:tcW w:w="2379" w:type="dxa"/>
            <w:gridSpan w:val="2"/>
            <w:hideMark/>
          </w:tcPr>
          <w:p w14:paraId="1D6FE8F6" w14:textId="77777777" w:rsidR="000E5B00" w:rsidRPr="006F5113" w:rsidRDefault="000E5B00" w:rsidP="00233D36">
            <w:pPr>
              <w:pStyle w:val="100"/>
            </w:pPr>
            <w:r w:rsidRPr="006F5113">
              <w:t xml:space="preserve">Кодируемое название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 </w:t>
            </w:r>
          </w:p>
        </w:tc>
      </w:tr>
      <w:tr w:rsidR="000E5B00" w:rsidRPr="006F5113" w14:paraId="563251B2" w14:textId="77777777" w:rsidTr="00CE03B0">
        <w:trPr>
          <w:trHeight w:val="82"/>
        </w:trPr>
        <w:tc>
          <w:tcPr>
            <w:tcW w:w="879" w:type="dxa"/>
            <w:vMerge w:val="restart"/>
            <w:hideMark/>
          </w:tcPr>
          <w:p w14:paraId="2F81F0CA" w14:textId="77777777" w:rsidR="000E5B00" w:rsidRPr="006F5113" w:rsidRDefault="000E5B00" w:rsidP="00233D36">
            <w:pPr>
              <w:pStyle w:val="102"/>
              <w:rPr>
                <w:rStyle w:val="affff6"/>
                <w:b w:val="0"/>
              </w:rPr>
            </w:pPr>
            <w:r w:rsidRPr="006F5113">
              <w:rPr>
                <w:rStyle w:val="affff6"/>
                <w:b w:val="0"/>
              </w:rPr>
              <w:t>MSH.4</w:t>
            </w:r>
          </w:p>
        </w:tc>
        <w:tc>
          <w:tcPr>
            <w:tcW w:w="567" w:type="dxa"/>
            <w:vMerge w:val="restart"/>
            <w:hideMark/>
          </w:tcPr>
          <w:p w14:paraId="26FF4FAC" w14:textId="77777777" w:rsidR="000E5B00" w:rsidRPr="006F5113" w:rsidRDefault="000E5B00" w:rsidP="00233D36">
            <w:pPr>
              <w:pStyle w:val="102"/>
              <w:rPr>
                <w:rStyle w:val="affff6"/>
                <w:b w:val="0"/>
              </w:rPr>
            </w:pPr>
            <w:r w:rsidRPr="006F5113">
              <w:rPr>
                <w:rStyle w:val="affff6"/>
                <w:b w:val="0"/>
              </w:rPr>
              <w:t>HD</w:t>
            </w:r>
          </w:p>
        </w:tc>
        <w:tc>
          <w:tcPr>
            <w:tcW w:w="567" w:type="dxa"/>
            <w:vMerge w:val="restart"/>
            <w:hideMark/>
          </w:tcPr>
          <w:p w14:paraId="2BA04E9B" w14:textId="77777777" w:rsidR="000E5B00" w:rsidRPr="006F5113" w:rsidRDefault="000E5B00" w:rsidP="00233D36">
            <w:pPr>
              <w:pStyle w:val="102"/>
              <w:rPr>
                <w:rStyle w:val="affff6"/>
                <w:b w:val="0"/>
              </w:rPr>
            </w:pPr>
            <w:r w:rsidRPr="006F5113">
              <w:rPr>
                <w:rStyle w:val="affff6"/>
                <w:b w:val="0"/>
              </w:rPr>
              <w:t>Усл</w:t>
            </w:r>
          </w:p>
        </w:tc>
        <w:tc>
          <w:tcPr>
            <w:tcW w:w="1333" w:type="dxa"/>
            <w:vMerge w:val="restart"/>
            <w:hideMark/>
          </w:tcPr>
          <w:p w14:paraId="3FF450F9" w14:textId="77777777" w:rsidR="000E5B00" w:rsidRPr="006F5113" w:rsidRDefault="000E5B00" w:rsidP="00233D36">
            <w:pPr>
              <w:pStyle w:val="100"/>
              <w:rPr>
                <w:rStyle w:val="affff6"/>
                <w:b w:val="0"/>
              </w:rPr>
            </w:pPr>
            <w:r w:rsidRPr="006F5113">
              <w:rPr>
                <w:rStyle w:val="affff6"/>
                <w:b w:val="0"/>
              </w:rPr>
              <w:t>Учреждение-отправитель</w:t>
            </w:r>
          </w:p>
        </w:tc>
        <w:tc>
          <w:tcPr>
            <w:tcW w:w="976" w:type="dxa"/>
            <w:hideMark/>
          </w:tcPr>
          <w:p w14:paraId="1AD330EF" w14:textId="77777777" w:rsidR="000E5B00" w:rsidRPr="006F5113" w:rsidRDefault="000E5B00" w:rsidP="00233D36">
            <w:pPr>
              <w:pStyle w:val="102"/>
              <w:rPr>
                <w:rStyle w:val="affff6"/>
                <w:b w:val="0"/>
              </w:rPr>
            </w:pPr>
            <w:r w:rsidRPr="006F5113">
              <w:rPr>
                <w:rStyle w:val="affff6"/>
                <w:b w:val="0"/>
              </w:rPr>
              <w:t>HD.1</w:t>
            </w:r>
          </w:p>
        </w:tc>
        <w:tc>
          <w:tcPr>
            <w:tcW w:w="907" w:type="dxa"/>
            <w:hideMark/>
          </w:tcPr>
          <w:p w14:paraId="3308F773"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7A09BA36" w14:textId="77777777" w:rsidR="000E5B00" w:rsidRPr="006F5113" w:rsidRDefault="000E5B00" w:rsidP="00233D36">
            <w:pPr>
              <w:pStyle w:val="102"/>
            </w:pPr>
          </w:p>
        </w:tc>
        <w:tc>
          <w:tcPr>
            <w:tcW w:w="2379" w:type="dxa"/>
            <w:gridSpan w:val="2"/>
            <w:hideMark/>
          </w:tcPr>
          <w:p w14:paraId="623995BD" w14:textId="77777777" w:rsidR="000E5B00" w:rsidRPr="006F5113" w:rsidRDefault="000E5B00" w:rsidP="00233D36">
            <w:pPr>
              <w:pStyle w:val="100"/>
            </w:pPr>
            <w:r w:rsidRPr="006F5113">
              <w:t xml:space="preserve">Код фонда ОМС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w:t>
            </w:r>
            <w:r w:rsidR="00C15DD0" w:rsidRPr="006F5113">
              <w:fldChar w:fldCharType="begin"/>
            </w:r>
            <w:r w:rsidR="00C15DD0" w:rsidRPr="006F5113">
              <w:instrText xml:space="preserve"> REF  Коды_фондов \* Lower \h \r  \* MERGEFORMAT </w:instrText>
            </w:r>
            <w:r w:rsidR="00C15DD0" w:rsidRPr="006F5113">
              <w:fldChar w:fldCharType="separate"/>
            </w:r>
            <w:r w:rsidR="00FA37B5" w:rsidRPr="006F5113">
              <w:t>таблица 49</w:t>
            </w:r>
            <w:r w:rsidR="00C15DD0" w:rsidRPr="006F5113">
              <w:fldChar w:fldCharType="end"/>
            </w:r>
            <w:r w:rsidRPr="006F5113">
              <w:t xml:space="preserve">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75E7BE2A" w14:textId="77777777" w:rsidTr="00CE03B0">
        <w:trPr>
          <w:trHeight w:val="80"/>
        </w:trPr>
        <w:tc>
          <w:tcPr>
            <w:tcW w:w="879" w:type="dxa"/>
            <w:vMerge/>
            <w:hideMark/>
          </w:tcPr>
          <w:p w14:paraId="6374F1EE" w14:textId="77777777" w:rsidR="000E5B00" w:rsidRPr="006F5113" w:rsidRDefault="000E5B00" w:rsidP="00233D36">
            <w:pPr>
              <w:pStyle w:val="102"/>
              <w:rPr>
                <w:rStyle w:val="affff6"/>
                <w:b w:val="0"/>
              </w:rPr>
            </w:pPr>
          </w:p>
        </w:tc>
        <w:tc>
          <w:tcPr>
            <w:tcW w:w="567" w:type="dxa"/>
            <w:vMerge/>
            <w:hideMark/>
          </w:tcPr>
          <w:p w14:paraId="18721041" w14:textId="77777777" w:rsidR="000E5B00" w:rsidRPr="006F5113" w:rsidRDefault="000E5B00" w:rsidP="00233D36">
            <w:pPr>
              <w:pStyle w:val="102"/>
              <w:rPr>
                <w:rStyle w:val="affff6"/>
                <w:b w:val="0"/>
              </w:rPr>
            </w:pPr>
          </w:p>
        </w:tc>
        <w:tc>
          <w:tcPr>
            <w:tcW w:w="567" w:type="dxa"/>
            <w:vMerge/>
            <w:hideMark/>
          </w:tcPr>
          <w:p w14:paraId="6AE64A74" w14:textId="77777777" w:rsidR="000E5B00" w:rsidRPr="006F5113" w:rsidRDefault="000E5B00" w:rsidP="00233D36">
            <w:pPr>
              <w:pStyle w:val="102"/>
              <w:rPr>
                <w:rStyle w:val="affff6"/>
                <w:b w:val="0"/>
              </w:rPr>
            </w:pPr>
          </w:p>
        </w:tc>
        <w:tc>
          <w:tcPr>
            <w:tcW w:w="1333" w:type="dxa"/>
            <w:vMerge/>
            <w:hideMark/>
          </w:tcPr>
          <w:p w14:paraId="1FC330DD" w14:textId="77777777" w:rsidR="000E5B00" w:rsidRPr="006F5113" w:rsidRDefault="000E5B00" w:rsidP="00233D36">
            <w:pPr>
              <w:rPr>
                <w:rStyle w:val="affff6"/>
                <w:b w:val="0"/>
              </w:rPr>
            </w:pPr>
          </w:p>
        </w:tc>
        <w:tc>
          <w:tcPr>
            <w:tcW w:w="976" w:type="dxa"/>
            <w:hideMark/>
          </w:tcPr>
          <w:p w14:paraId="1E365758" w14:textId="77777777" w:rsidR="000E5B00" w:rsidRPr="006F5113" w:rsidRDefault="000E5B00" w:rsidP="00233D36">
            <w:pPr>
              <w:pStyle w:val="102"/>
            </w:pPr>
            <w:r w:rsidRPr="006F5113">
              <w:t>HD.2</w:t>
            </w:r>
          </w:p>
        </w:tc>
        <w:tc>
          <w:tcPr>
            <w:tcW w:w="907" w:type="dxa"/>
            <w:hideMark/>
          </w:tcPr>
          <w:p w14:paraId="25C18245" w14:textId="77777777" w:rsidR="000E5B00" w:rsidRPr="006F5113" w:rsidRDefault="000E5B00" w:rsidP="00233D36">
            <w:pPr>
              <w:pStyle w:val="102"/>
            </w:pPr>
            <w:r w:rsidRPr="006F5113">
              <w:t>Нет</w:t>
            </w:r>
          </w:p>
        </w:tc>
        <w:tc>
          <w:tcPr>
            <w:tcW w:w="2637" w:type="dxa"/>
            <w:gridSpan w:val="3"/>
            <w:hideMark/>
          </w:tcPr>
          <w:p w14:paraId="0BAF467E" w14:textId="77777777" w:rsidR="000E5B00" w:rsidRPr="006F5113" w:rsidRDefault="00C15DD0" w:rsidP="00233D36">
            <w:pPr>
              <w:pStyle w:val="102"/>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c>
          <w:tcPr>
            <w:tcW w:w="2379" w:type="dxa"/>
            <w:gridSpan w:val="2"/>
          </w:tcPr>
          <w:p w14:paraId="5E3016CE" w14:textId="77777777" w:rsidR="000E5B00" w:rsidRPr="006F5113" w:rsidRDefault="000E5B00" w:rsidP="00233D36">
            <w:pPr>
              <w:pStyle w:val="100"/>
            </w:pPr>
          </w:p>
        </w:tc>
      </w:tr>
      <w:tr w:rsidR="000E5B00" w:rsidRPr="006F5113" w14:paraId="4CE3789C" w14:textId="77777777" w:rsidTr="00CE03B0">
        <w:trPr>
          <w:trHeight w:val="80"/>
        </w:trPr>
        <w:tc>
          <w:tcPr>
            <w:tcW w:w="879" w:type="dxa"/>
            <w:vMerge/>
            <w:hideMark/>
          </w:tcPr>
          <w:p w14:paraId="56774F96" w14:textId="77777777" w:rsidR="000E5B00" w:rsidRPr="006F5113" w:rsidRDefault="000E5B00" w:rsidP="00233D36">
            <w:pPr>
              <w:pStyle w:val="102"/>
              <w:rPr>
                <w:rStyle w:val="affff6"/>
                <w:b w:val="0"/>
              </w:rPr>
            </w:pPr>
          </w:p>
        </w:tc>
        <w:tc>
          <w:tcPr>
            <w:tcW w:w="567" w:type="dxa"/>
            <w:vMerge/>
            <w:hideMark/>
          </w:tcPr>
          <w:p w14:paraId="3A3510EC" w14:textId="77777777" w:rsidR="000E5B00" w:rsidRPr="006F5113" w:rsidRDefault="000E5B00" w:rsidP="00233D36">
            <w:pPr>
              <w:pStyle w:val="102"/>
              <w:rPr>
                <w:rStyle w:val="affff6"/>
                <w:b w:val="0"/>
              </w:rPr>
            </w:pPr>
          </w:p>
        </w:tc>
        <w:tc>
          <w:tcPr>
            <w:tcW w:w="567" w:type="dxa"/>
            <w:vMerge/>
            <w:hideMark/>
          </w:tcPr>
          <w:p w14:paraId="20D70900" w14:textId="77777777" w:rsidR="000E5B00" w:rsidRPr="006F5113" w:rsidRDefault="000E5B00" w:rsidP="00233D36">
            <w:pPr>
              <w:pStyle w:val="102"/>
              <w:rPr>
                <w:rStyle w:val="affff6"/>
                <w:b w:val="0"/>
              </w:rPr>
            </w:pPr>
          </w:p>
        </w:tc>
        <w:tc>
          <w:tcPr>
            <w:tcW w:w="1333" w:type="dxa"/>
            <w:vMerge/>
            <w:hideMark/>
          </w:tcPr>
          <w:p w14:paraId="7481019D" w14:textId="77777777" w:rsidR="000E5B00" w:rsidRPr="006F5113" w:rsidRDefault="000E5B00" w:rsidP="00233D36">
            <w:pPr>
              <w:rPr>
                <w:rStyle w:val="affff6"/>
                <w:b w:val="0"/>
              </w:rPr>
            </w:pPr>
          </w:p>
        </w:tc>
        <w:tc>
          <w:tcPr>
            <w:tcW w:w="976" w:type="dxa"/>
            <w:hideMark/>
          </w:tcPr>
          <w:p w14:paraId="1427E238" w14:textId="77777777" w:rsidR="000E5B00" w:rsidRPr="006F5113" w:rsidRDefault="000E5B00" w:rsidP="00233D36">
            <w:pPr>
              <w:pStyle w:val="102"/>
            </w:pPr>
            <w:r w:rsidRPr="006F5113">
              <w:t>HD.3</w:t>
            </w:r>
          </w:p>
        </w:tc>
        <w:tc>
          <w:tcPr>
            <w:tcW w:w="907" w:type="dxa"/>
            <w:hideMark/>
          </w:tcPr>
          <w:p w14:paraId="591E2D53" w14:textId="77777777" w:rsidR="000E5B00" w:rsidRPr="006F5113" w:rsidRDefault="000E5B00" w:rsidP="00233D36">
            <w:pPr>
              <w:pStyle w:val="102"/>
            </w:pPr>
            <w:r w:rsidRPr="006F5113">
              <w:t>Нет</w:t>
            </w:r>
          </w:p>
        </w:tc>
        <w:tc>
          <w:tcPr>
            <w:tcW w:w="2637" w:type="dxa"/>
            <w:gridSpan w:val="3"/>
            <w:hideMark/>
          </w:tcPr>
          <w:p w14:paraId="75BD9EB8" w14:textId="77777777" w:rsidR="000E5B00" w:rsidRPr="006F5113" w:rsidRDefault="000E5B00" w:rsidP="00233D36">
            <w:pPr>
              <w:pStyle w:val="102"/>
            </w:pPr>
            <w:r w:rsidRPr="006F5113">
              <w:t>ISO</w:t>
            </w:r>
          </w:p>
        </w:tc>
        <w:tc>
          <w:tcPr>
            <w:tcW w:w="2379" w:type="dxa"/>
            <w:gridSpan w:val="2"/>
          </w:tcPr>
          <w:p w14:paraId="067EE352" w14:textId="77777777" w:rsidR="000E5B00" w:rsidRPr="006F5113" w:rsidRDefault="000E5B00" w:rsidP="00233D36">
            <w:pPr>
              <w:pStyle w:val="100"/>
            </w:pPr>
          </w:p>
        </w:tc>
      </w:tr>
      <w:tr w:rsidR="000E5B00" w:rsidRPr="006F5113" w14:paraId="3BF48D32" w14:textId="77777777" w:rsidTr="00CE03B0">
        <w:trPr>
          <w:trHeight w:val="82"/>
        </w:trPr>
        <w:tc>
          <w:tcPr>
            <w:tcW w:w="879" w:type="dxa"/>
            <w:hideMark/>
          </w:tcPr>
          <w:p w14:paraId="4D96DEE0" w14:textId="77777777" w:rsidR="000E5B00" w:rsidRPr="006F5113" w:rsidRDefault="000E5B00" w:rsidP="00233D36">
            <w:pPr>
              <w:pStyle w:val="102"/>
              <w:rPr>
                <w:rStyle w:val="affff6"/>
                <w:b w:val="0"/>
              </w:rPr>
            </w:pPr>
            <w:r w:rsidRPr="006F5113">
              <w:rPr>
                <w:rStyle w:val="affff6"/>
                <w:b w:val="0"/>
              </w:rPr>
              <w:t>MSH.5</w:t>
            </w:r>
          </w:p>
        </w:tc>
        <w:tc>
          <w:tcPr>
            <w:tcW w:w="567" w:type="dxa"/>
            <w:hideMark/>
          </w:tcPr>
          <w:p w14:paraId="2FF107ED" w14:textId="77777777" w:rsidR="000E5B00" w:rsidRPr="006F5113" w:rsidRDefault="000E5B00" w:rsidP="00233D36">
            <w:pPr>
              <w:pStyle w:val="102"/>
              <w:rPr>
                <w:rStyle w:val="affff6"/>
                <w:b w:val="0"/>
              </w:rPr>
            </w:pPr>
            <w:r w:rsidRPr="006F5113">
              <w:rPr>
                <w:rStyle w:val="affff6"/>
                <w:b w:val="0"/>
              </w:rPr>
              <w:t>HD</w:t>
            </w:r>
          </w:p>
        </w:tc>
        <w:tc>
          <w:tcPr>
            <w:tcW w:w="567" w:type="dxa"/>
            <w:hideMark/>
          </w:tcPr>
          <w:p w14:paraId="4CC9CCB0" w14:textId="77777777" w:rsidR="000E5B00" w:rsidRPr="006F5113" w:rsidRDefault="000E5B00" w:rsidP="00233D36">
            <w:pPr>
              <w:pStyle w:val="102"/>
              <w:rPr>
                <w:rStyle w:val="affff6"/>
                <w:b w:val="0"/>
              </w:rPr>
            </w:pPr>
            <w:r w:rsidRPr="006F5113">
              <w:rPr>
                <w:rStyle w:val="affff6"/>
                <w:b w:val="0"/>
              </w:rPr>
              <w:t>Усл</w:t>
            </w:r>
          </w:p>
        </w:tc>
        <w:tc>
          <w:tcPr>
            <w:tcW w:w="1333" w:type="dxa"/>
            <w:hideMark/>
          </w:tcPr>
          <w:p w14:paraId="74BE619D" w14:textId="77777777" w:rsidR="000E5B00" w:rsidRPr="006F5113" w:rsidRDefault="000E5B00" w:rsidP="00233D36">
            <w:pPr>
              <w:pStyle w:val="100"/>
              <w:rPr>
                <w:rStyle w:val="affff6"/>
                <w:b w:val="0"/>
              </w:rPr>
            </w:pPr>
            <w:r w:rsidRPr="006F5113">
              <w:rPr>
                <w:rStyle w:val="affff6"/>
                <w:b w:val="0"/>
              </w:rPr>
              <w:t>Приложение-получатель</w:t>
            </w:r>
          </w:p>
        </w:tc>
        <w:tc>
          <w:tcPr>
            <w:tcW w:w="976" w:type="dxa"/>
            <w:hideMark/>
          </w:tcPr>
          <w:p w14:paraId="46B3B088" w14:textId="77777777" w:rsidR="000E5B00" w:rsidRPr="006F5113" w:rsidRDefault="000E5B00" w:rsidP="00233D36">
            <w:pPr>
              <w:pStyle w:val="102"/>
              <w:rPr>
                <w:rStyle w:val="affff6"/>
                <w:b w:val="0"/>
              </w:rPr>
            </w:pPr>
            <w:r w:rsidRPr="006F5113">
              <w:rPr>
                <w:rStyle w:val="affff6"/>
                <w:b w:val="0"/>
              </w:rPr>
              <w:t>HD.1</w:t>
            </w:r>
          </w:p>
        </w:tc>
        <w:tc>
          <w:tcPr>
            <w:tcW w:w="907" w:type="dxa"/>
            <w:hideMark/>
          </w:tcPr>
          <w:p w14:paraId="76882BD7"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6106E086" w14:textId="77777777" w:rsidR="000E5B00" w:rsidRPr="006F5113" w:rsidRDefault="000E5B00" w:rsidP="00233D36">
            <w:pPr>
              <w:pStyle w:val="102"/>
            </w:pPr>
          </w:p>
        </w:tc>
        <w:tc>
          <w:tcPr>
            <w:tcW w:w="2379" w:type="dxa"/>
            <w:gridSpan w:val="2"/>
            <w:hideMark/>
          </w:tcPr>
          <w:p w14:paraId="5FE0539D" w14:textId="77777777" w:rsidR="000E5B00" w:rsidRPr="006F5113" w:rsidRDefault="000E5B00" w:rsidP="00233D36">
            <w:pPr>
              <w:pStyle w:val="100"/>
            </w:pPr>
            <w:r w:rsidRPr="006F5113">
              <w:t xml:space="preserve">Кодируемое название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430BF16A" w14:textId="77777777" w:rsidTr="00CE03B0">
        <w:trPr>
          <w:trHeight w:val="82"/>
        </w:trPr>
        <w:tc>
          <w:tcPr>
            <w:tcW w:w="879" w:type="dxa"/>
            <w:vMerge w:val="restart"/>
            <w:hideMark/>
          </w:tcPr>
          <w:p w14:paraId="2FD984DE" w14:textId="77777777" w:rsidR="000E5B00" w:rsidRPr="006F5113" w:rsidRDefault="000E5B00" w:rsidP="00233D36">
            <w:pPr>
              <w:pStyle w:val="102"/>
              <w:rPr>
                <w:rStyle w:val="affff6"/>
                <w:b w:val="0"/>
              </w:rPr>
            </w:pPr>
            <w:r w:rsidRPr="006F5113">
              <w:rPr>
                <w:rStyle w:val="affff6"/>
                <w:b w:val="0"/>
              </w:rPr>
              <w:t>MSH.6</w:t>
            </w:r>
          </w:p>
        </w:tc>
        <w:tc>
          <w:tcPr>
            <w:tcW w:w="567" w:type="dxa"/>
            <w:vMerge w:val="restart"/>
            <w:hideMark/>
          </w:tcPr>
          <w:p w14:paraId="46CAF9FC" w14:textId="77777777" w:rsidR="000E5B00" w:rsidRPr="006F5113" w:rsidRDefault="000E5B00" w:rsidP="00233D36">
            <w:pPr>
              <w:pStyle w:val="102"/>
              <w:rPr>
                <w:rStyle w:val="affff6"/>
                <w:b w:val="0"/>
              </w:rPr>
            </w:pPr>
            <w:r w:rsidRPr="006F5113">
              <w:rPr>
                <w:rStyle w:val="affff6"/>
                <w:b w:val="0"/>
              </w:rPr>
              <w:t>HD</w:t>
            </w:r>
          </w:p>
        </w:tc>
        <w:tc>
          <w:tcPr>
            <w:tcW w:w="567" w:type="dxa"/>
            <w:vMerge w:val="restart"/>
            <w:hideMark/>
          </w:tcPr>
          <w:p w14:paraId="73E5215E" w14:textId="77777777" w:rsidR="000E5B00" w:rsidRPr="006F5113" w:rsidRDefault="000E5B00" w:rsidP="00233D36">
            <w:pPr>
              <w:pStyle w:val="102"/>
              <w:rPr>
                <w:rStyle w:val="affff6"/>
                <w:b w:val="0"/>
              </w:rPr>
            </w:pPr>
            <w:r w:rsidRPr="006F5113">
              <w:rPr>
                <w:rStyle w:val="affff6"/>
                <w:b w:val="0"/>
              </w:rPr>
              <w:t>Усл</w:t>
            </w:r>
          </w:p>
        </w:tc>
        <w:tc>
          <w:tcPr>
            <w:tcW w:w="1333" w:type="dxa"/>
            <w:vMerge w:val="restart"/>
            <w:hideMark/>
          </w:tcPr>
          <w:p w14:paraId="383E17C6" w14:textId="77777777" w:rsidR="000E5B00" w:rsidRPr="006F5113" w:rsidRDefault="000E5B00" w:rsidP="00233D36">
            <w:pPr>
              <w:pStyle w:val="100"/>
              <w:rPr>
                <w:rStyle w:val="affff6"/>
                <w:b w:val="0"/>
              </w:rPr>
            </w:pPr>
            <w:r w:rsidRPr="006F5113">
              <w:rPr>
                <w:rStyle w:val="affff6"/>
                <w:b w:val="0"/>
              </w:rPr>
              <w:t>Учреждение-получатель</w:t>
            </w:r>
          </w:p>
        </w:tc>
        <w:tc>
          <w:tcPr>
            <w:tcW w:w="976" w:type="dxa"/>
            <w:hideMark/>
          </w:tcPr>
          <w:p w14:paraId="4122CDE3" w14:textId="77777777" w:rsidR="000E5B00" w:rsidRPr="006F5113" w:rsidRDefault="000E5B00" w:rsidP="00233D36">
            <w:pPr>
              <w:pStyle w:val="102"/>
              <w:rPr>
                <w:rStyle w:val="affff6"/>
                <w:b w:val="0"/>
              </w:rPr>
            </w:pPr>
            <w:r w:rsidRPr="006F5113">
              <w:rPr>
                <w:rStyle w:val="affff6"/>
                <w:b w:val="0"/>
              </w:rPr>
              <w:t>HD.1</w:t>
            </w:r>
          </w:p>
        </w:tc>
        <w:tc>
          <w:tcPr>
            <w:tcW w:w="907" w:type="dxa"/>
            <w:hideMark/>
          </w:tcPr>
          <w:p w14:paraId="6F4157D3"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38D33C1A" w14:textId="77777777" w:rsidR="000E5B00" w:rsidRPr="006F5113" w:rsidRDefault="000E5B00" w:rsidP="00233D36">
            <w:pPr>
              <w:pStyle w:val="102"/>
            </w:pPr>
          </w:p>
        </w:tc>
        <w:tc>
          <w:tcPr>
            <w:tcW w:w="2379" w:type="dxa"/>
            <w:gridSpan w:val="2"/>
            <w:hideMark/>
          </w:tcPr>
          <w:p w14:paraId="1AB5946E" w14:textId="77777777" w:rsidR="000E5B00" w:rsidRPr="006F5113" w:rsidRDefault="000E5B00" w:rsidP="00233D36">
            <w:pPr>
              <w:pStyle w:val="100"/>
            </w:pPr>
            <w:r w:rsidRPr="006F5113">
              <w:t xml:space="preserve">Код фонда ОМС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w:t>
            </w:r>
            <w:r w:rsidR="00C15DD0" w:rsidRPr="006F5113">
              <w:fldChar w:fldCharType="begin"/>
            </w:r>
            <w:r w:rsidR="00C15DD0" w:rsidRPr="006F5113">
              <w:instrText xml:space="preserve"> REF  Коды_фондов \* Lower \h \r  \* MERGEFORMAT </w:instrText>
            </w:r>
            <w:r w:rsidR="00C15DD0" w:rsidRPr="006F5113">
              <w:fldChar w:fldCharType="separate"/>
            </w:r>
            <w:r w:rsidR="00FA37B5" w:rsidRPr="006F5113">
              <w:t>таблица 49</w:t>
            </w:r>
            <w:r w:rsidR="00C15DD0" w:rsidRPr="006F5113">
              <w:fldChar w:fldCharType="end"/>
            </w:r>
            <w:r w:rsidRPr="006F5113">
              <w:t xml:space="preserve">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6BCCCE52" w14:textId="77777777" w:rsidTr="00CE03B0">
        <w:trPr>
          <w:trHeight w:val="80"/>
        </w:trPr>
        <w:tc>
          <w:tcPr>
            <w:tcW w:w="879" w:type="dxa"/>
            <w:vMerge/>
            <w:hideMark/>
          </w:tcPr>
          <w:p w14:paraId="3C3944DA" w14:textId="77777777" w:rsidR="000E5B00" w:rsidRPr="006F5113" w:rsidRDefault="000E5B00" w:rsidP="00233D36">
            <w:pPr>
              <w:pStyle w:val="102"/>
              <w:rPr>
                <w:rStyle w:val="affff6"/>
                <w:b w:val="0"/>
              </w:rPr>
            </w:pPr>
          </w:p>
        </w:tc>
        <w:tc>
          <w:tcPr>
            <w:tcW w:w="567" w:type="dxa"/>
            <w:vMerge/>
            <w:hideMark/>
          </w:tcPr>
          <w:p w14:paraId="7C1334C3" w14:textId="77777777" w:rsidR="000E5B00" w:rsidRPr="006F5113" w:rsidRDefault="000E5B00" w:rsidP="00233D36">
            <w:pPr>
              <w:pStyle w:val="102"/>
              <w:rPr>
                <w:rStyle w:val="affff6"/>
                <w:b w:val="0"/>
              </w:rPr>
            </w:pPr>
          </w:p>
        </w:tc>
        <w:tc>
          <w:tcPr>
            <w:tcW w:w="567" w:type="dxa"/>
            <w:vMerge/>
            <w:hideMark/>
          </w:tcPr>
          <w:p w14:paraId="07DC0751" w14:textId="77777777" w:rsidR="000E5B00" w:rsidRPr="006F5113" w:rsidRDefault="000E5B00" w:rsidP="00233D36">
            <w:pPr>
              <w:pStyle w:val="102"/>
              <w:rPr>
                <w:rStyle w:val="affff6"/>
                <w:b w:val="0"/>
              </w:rPr>
            </w:pPr>
          </w:p>
        </w:tc>
        <w:tc>
          <w:tcPr>
            <w:tcW w:w="1333" w:type="dxa"/>
            <w:vMerge/>
            <w:hideMark/>
          </w:tcPr>
          <w:p w14:paraId="1F116640" w14:textId="77777777" w:rsidR="000E5B00" w:rsidRPr="006F5113" w:rsidRDefault="000E5B00" w:rsidP="00233D36">
            <w:pPr>
              <w:rPr>
                <w:rStyle w:val="affff6"/>
                <w:b w:val="0"/>
              </w:rPr>
            </w:pPr>
          </w:p>
        </w:tc>
        <w:tc>
          <w:tcPr>
            <w:tcW w:w="976" w:type="dxa"/>
            <w:hideMark/>
          </w:tcPr>
          <w:p w14:paraId="798C6516" w14:textId="77777777" w:rsidR="000E5B00" w:rsidRPr="006F5113" w:rsidRDefault="000E5B00" w:rsidP="00233D36">
            <w:pPr>
              <w:pStyle w:val="102"/>
            </w:pPr>
            <w:r w:rsidRPr="006F5113">
              <w:t>HD.2</w:t>
            </w:r>
          </w:p>
        </w:tc>
        <w:tc>
          <w:tcPr>
            <w:tcW w:w="907" w:type="dxa"/>
            <w:hideMark/>
          </w:tcPr>
          <w:p w14:paraId="1A0EF3E8" w14:textId="77777777" w:rsidR="000E5B00" w:rsidRPr="006F5113" w:rsidRDefault="000E5B00" w:rsidP="00233D36">
            <w:pPr>
              <w:pStyle w:val="102"/>
            </w:pPr>
            <w:r w:rsidRPr="006F5113">
              <w:t>Нет</w:t>
            </w:r>
          </w:p>
        </w:tc>
        <w:tc>
          <w:tcPr>
            <w:tcW w:w="2637" w:type="dxa"/>
            <w:gridSpan w:val="3"/>
            <w:hideMark/>
          </w:tcPr>
          <w:p w14:paraId="4AAFC8F2" w14:textId="77777777" w:rsidR="000E5B00" w:rsidRPr="006F5113" w:rsidRDefault="00C15DD0" w:rsidP="00233D36">
            <w:pPr>
              <w:pStyle w:val="102"/>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c>
          <w:tcPr>
            <w:tcW w:w="2379" w:type="dxa"/>
            <w:gridSpan w:val="2"/>
          </w:tcPr>
          <w:p w14:paraId="54BCD88F" w14:textId="77777777" w:rsidR="000E5B00" w:rsidRPr="006F5113" w:rsidRDefault="000E5B00" w:rsidP="00233D36">
            <w:pPr>
              <w:pStyle w:val="100"/>
            </w:pPr>
          </w:p>
        </w:tc>
      </w:tr>
      <w:tr w:rsidR="000E5B00" w:rsidRPr="006F5113" w14:paraId="255A95DB" w14:textId="77777777" w:rsidTr="00CE03B0">
        <w:trPr>
          <w:trHeight w:val="80"/>
        </w:trPr>
        <w:tc>
          <w:tcPr>
            <w:tcW w:w="879" w:type="dxa"/>
            <w:vMerge/>
            <w:hideMark/>
          </w:tcPr>
          <w:p w14:paraId="2B1420F8" w14:textId="77777777" w:rsidR="000E5B00" w:rsidRPr="006F5113" w:rsidRDefault="000E5B00" w:rsidP="00233D36">
            <w:pPr>
              <w:pStyle w:val="102"/>
              <w:rPr>
                <w:rStyle w:val="affff6"/>
                <w:b w:val="0"/>
              </w:rPr>
            </w:pPr>
          </w:p>
        </w:tc>
        <w:tc>
          <w:tcPr>
            <w:tcW w:w="567" w:type="dxa"/>
            <w:vMerge/>
            <w:hideMark/>
          </w:tcPr>
          <w:p w14:paraId="3E418344" w14:textId="77777777" w:rsidR="000E5B00" w:rsidRPr="006F5113" w:rsidRDefault="000E5B00" w:rsidP="00233D36">
            <w:pPr>
              <w:pStyle w:val="102"/>
              <w:rPr>
                <w:rStyle w:val="affff6"/>
                <w:b w:val="0"/>
              </w:rPr>
            </w:pPr>
          </w:p>
        </w:tc>
        <w:tc>
          <w:tcPr>
            <w:tcW w:w="567" w:type="dxa"/>
            <w:vMerge/>
            <w:hideMark/>
          </w:tcPr>
          <w:p w14:paraId="725591E1" w14:textId="77777777" w:rsidR="000E5B00" w:rsidRPr="006F5113" w:rsidRDefault="000E5B00" w:rsidP="00233D36">
            <w:pPr>
              <w:pStyle w:val="102"/>
              <w:rPr>
                <w:rStyle w:val="affff6"/>
                <w:b w:val="0"/>
              </w:rPr>
            </w:pPr>
          </w:p>
        </w:tc>
        <w:tc>
          <w:tcPr>
            <w:tcW w:w="1333" w:type="dxa"/>
            <w:vMerge/>
            <w:hideMark/>
          </w:tcPr>
          <w:p w14:paraId="57CA5E32" w14:textId="77777777" w:rsidR="000E5B00" w:rsidRPr="006F5113" w:rsidRDefault="000E5B00" w:rsidP="00233D36">
            <w:pPr>
              <w:rPr>
                <w:rStyle w:val="affff6"/>
                <w:b w:val="0"/>
              </w:rPr>
            </w:pPr>
          </w:p>
        </w:tc>
        <w:tc>
          <w:tcPr>
            <w:tcW w:w="976" w:type="dxa"/>
            <w:hideMark/>
          </w:tcPr>
          <w:p w14:paraId="098C8EF1" w14:textId="77777777" w:rsidR="000E5B00" w:rsidRPr="006F5113" w:rsidRDefault="000E5B00" w:rsidP="00233D36">
            <w:pPr>
              <w:pStyle w:val="102"/>
            </w:pPr>
            <w:r w:rsidRPr="006F5113">
              <w:t>HD.3</w:t>
            </w:r>
          </w:p>
        </w:tc>
        <w:tc>
          <w:tcPr>
            <w:tcW w:w="907" w:type="dxa"/>
            <w:hideMark/>
          </w:tcPr>
          <w:p w14:paraId="705460CE" w14:textId="77777777" w:rsidR="000E5B00" w:rsidRPr="006F5113" w:rsidRDefault="000E5B00" w:rsidP="00233D36">
            <w:pPr>
              <w:pStyle w:val="102"/>
            </w:pPr>
            <w:r w:rsidRPr="006F5113">
              <w:t>Нет</w:t>
            </w:r>
          </w:p>
        </w:tc>
        <w:tc>
          <w:tcPr>
            <w:tcW w:w="2637" w:type="dxa"/>
            <w:gridSpan w:val="3"/>
            <w:hideMark/>
          </w:tcPr>
          <w:p w14:paraId="7012B3F2" w14:textId="77777777" w:rsidR="000E5B00" w:rsidRPr="006F5113" w:rsidRDefault="000E5B00" w:rsidP="00233D36">
            <w:pPr>
              <w:pStyle w:val="102"/>
            </w:pPr>
            <w:r w:rsidRPr="006F5113">
              <w:t>ISO</w:t>
            </w:r>
          </w:p>
        </w:tc>
        <w:tc>
          <w:tcPr>
            <w:tcW w:w="2379" w:type="dxa"/>
            <w:gridSpan w:val="2"/>
          </w:tcPr>
          <w:p w14:paraId="188E4786" w14:textId="77777777" w:rsidR="000E5B00" w:rsidRPr="006F5113" w:rsidRDefault="000E5B00" w:rsidP="00233D36">
            <w:pPr>
              <w:pStyle w:val="100"/>
            </w:pPr>
          </w:p>
        </w:tc>
      </w:tr>
      <w:tr w:rsidR="000E5B00" w:rsidRPr="006F5113" w14:paraId="6BD7655E" w14:textId="77777777" w:rsidTr="00CE03B0">
        <w:trPr>
          <w:trHeight w:val="115"/>
        </w:trPr>
        <w:tc>
          <w:tcPr>
            <w:tcW w:w="879" w:type="dxa"/>
            <w:hideMark/>
          </w:tcPr>
          <w:p w14:paraId="1F33B28D" w14:textId="77777777" w:rsidR="000E5B00" w:rsidRPr="006F5113" w:rsidRDefault="000E5B00" w:rsidP="00233D36">
            <w:pPr>
              <w:pStyle w:val="102"/>
              <w:rPr>
                <w:rStyle w:val="affff6"/>
                <w:b w:val="0"/>
              </w:rPr>
            </w:pPr>
            <w:r w:rsidRPr="006F5113">
              <w:rPr>
                <w:rStyle w:val="affff6"/>
                <w:b w:val="0"/>
              </w:rPr>
              <w:t>MSH.7</w:t>
            </w:r>
          </w:p>
        </w:tc>
        <w:tc>
          <w:tcPr>
            <w:tcW w:w="567" w:type="dxa"/>
            <w:hideMark/>
          </w:tcPr>
          <w:p w14:paraId="1D558359" w14:textId="77777777" w:rsidR="000E5B00" w:rsidRPr="006F5113" w:rsidRDefault="000E5B00" w:rsidP="00233D36">
            <w:pPr>
              <w:pStyle w:val="102"/>
              <w:rPr>
                <w:rStyle w:val="affff6"/>
                <w:b w:val="0"/>
              </w:rPr>
            </w:pPr>
            <w:r w:rsidRPr="006F5113">
              <w:rPr>
                <w:rStyle w:val="affff6"/>
                <w:b w:val="0"/>
              </w:rPr>
              <w:t>DTM</w:t>
            </w:r>
          </w:p>
        </w:tc>
        <w:tc>
          <w:tcPr>
            <w:tcW w:w="567" w:type="dxa"/>
            <w:hideMark/>
          </w:tcPr>
          <w:p w14:paraId="749CA2AE" w14:textId="77777777" w:rsidR="000E5B00" w:rsidRPr="006F5113" w:rsidRDefault="000E5B00" w:rsidP="00233D36">
            <w:pPr>
              <w:pStyle w:val="102"/>
              <w:rPr>
                <w:rStyle w:val="affff6"/>
                <w:b w:val="0"/>
              </w:rPr>
            </w:pPr>
            <w:r w:rsidRPr="006F5113">
              <w:rPr>
                <w:rStyle w:val="affff6"/>
                <w:b w:val="0"/>
              </w:rPr>
              <w:t>Да</w:t>
            </w:r>
          </w:p>
        </w:tc>
        <w:tc>
          <w:tcPr>
            <w:tcW w:w="1333" w:type="dxa"/>
            <w:hideMark/>
          </w:tcPr>
          <w:p w14:paraId="3819D3A4" w14:textId="77777777" w:rsidR="000E5B00" w:rsidRPr="006F5113" w:rsidRDefault="000E5B00" w:rsidP="00233D36">
            <w:pPr>
              <w:pStyle w:val="100"/>
              <w:rPr>
                <w:rStyle w:val="affff6"/>
                <w:b w:val="0"/>
              </w:rPr>
            </w:pPr>
            <w:r w:rsidRPr="006F5113">
              <w:rPr>
                <w:rStyle w:val="affff6"/>
                <w:b w:val="0"/>
              </w:rPr>
              <w:t>Дата и время отправки сообщения</w:t>
            </w:r>
          </w:p>
        </w:tc>
        <w:tc>
          <w:tcPr>
            <w:tcW w:w="976" w:type="dxa"/>
          </w:tcPr>
          <w:p w14:paraId="51D8F9BE" w14:textId="77777777" w:rsidR="000E5B00" w:rsidRPr="006F5113" w:rsidRDefault="000E5B00" w:rsidP="00233D36">
            <w:pPr>
              <w:pStyle w:val="102"/>
            </w:pPr>
          </w:p>
        </w:tc>
        <w:tc>
          <w:tcPr>
            <w:tcW w:w="907" w:type="dxa"/>
          </w:tcPr>
          <w:p w14:paraId="0BF1CC96" w14:textId="77777777" w:rsidR="000E5B00" w:rsidRPr="006F5113" w:rsidRDefault="000E5B00" w:rsidP="00233D36">
            <w:pPr>
              <w:pStyle w:val="102"/>
            </w:pPr>
          </w:p>
        </w:tc>
        <w:tc>
          <w:tcPr>
            <w:tcW w:w="2637" w:type="dxa"/>
            <w:gridSpan w:val="3"/>
          </w:tcPr>
          <w:p w14:paraId="564252CF" w14:textId="77777777" w:rsidR="000E5B00" w:rsidRPr="006F5113" w:rsidRDefault="000E5B00" w:rsidP="00233D36">
            <w:pPr>
              <w:pStyle w:val="102"/>
            </w:pPr>
          </w:p>
        </w:tc>
        <w:tc>
          <w:tcPr>
            <w:tcW w:w="2379" w:type="dxa"/>
            <w:gridSpan w:val="2"/>
            <w:hideMark/>
          </w:tcPr>
          <w:p w14:paraId="496FB181" w14:textId="77777777" w:rsidR="000E5B00" w:rsidRPr="006F5113" w:rsidRDefault="000E5B00" w:rsidP="00233D36">
            <w:pPr>
              <w:pStyle w:val="100"/>
            </w:pPr>
            <w:r w:rsidRPr="006F5113">
              <w:t xml:space="preserve">Дата, время и часовой пояс, установленные на часах операционной системы на момент готовности сообщения к отправке. </w:t>
            </w:r>
          </w:p>
          <w:p w14:paraId="5CF987B0" w14:textId="77777777" w:rsidR="000E5B00" w:rsidRPr="006F5113" w:rsidRDefault="000E5B00" w:rsidP="00233D36">
            <w:pPr>
              <w:pStyle w:val="100"/>
            </w:pPr>
            <w:r w:rsidRPr="006F5113">
              <w:t xml:space="preserve">Формат – в соответствии с требованиями, предъявляемыми к типу данных DTM (полный формат – см. таблицу </w:t>
            </w:r>
            <w:r w:rsidR="00C15DD0" w:rsidRPr="006F5113">
              <w:fldChar w:fldCharType="begin"/>
            </w:r>
            <w:r w:rsidR="00C15DD0" w:rsidRPr="006F5113">
              <w:instrText xml:space="preserve"> REF _Ref276723617 \r \h \t \* MERGEFORMAT </w:instrText>
            </w:r>
            <w:r w:rsidR="00C15DD0" w:rsidRPr="006F5113">
              <w:fldChar w:fldCharType="separate"/>
            </w:r>
            <w:r w:rsidR="00FA37B5" w:rsidRPr="006F5113">
              <w:rPr>
                <w:bCs/>
              </w:rPr>
              <w:t>33</w:t>
            </w:r>
            <w:r w:rsidR="00C15DD0" w:rsidRPr="006F5113">
              <w:fldChar w:fldCharType="end"/>
            </w:r>
            <w:r w:rsidRPr="006F5113">
              <w:t>).</w:t>
            </w:r>
          </w:p>
        </w:tc>
      </w:tr>
      <w:tr w:rsidR="000E5B00" w:rsidRPr="006F5113" w14:paraId="1600CA3D" w14:textId="77777777" w:rsidTr="00CE03B0">
        <w:trPr>
          <w:trHeight w:val="89"/>
        </w:trPr>
        <w:tc>
          <w:tcPr>
            <w:tcW w:w="879" w:type="dxa"/>
            <w:vMerge w:val="restart"/>
            <w:hideMark/>
          </w:tcPr>
          <w:p w14:paraId="4158BFB5" w14:textId="77777777" w:rsidR="000E5B00" w:rsidRPr="006F5113" w:rsidRDefault="000E5B00" w:rsidP="00233D36">
            <w:pPr>
              <w:pStyle w:val="102"/>
              <w:rPr>
                <w:rStyle w:val="affff6"/>
                <w:b w:val="0"/>
              </w:rPr>
            </w:pPr>
            <w:r w:rsidRPr="006F5113">
              <w:rPr>
                <w:rStyle w:val="affff6"/>
                <w:b w:val="0"/>
              </w:rPr>
              <w:t>MSH.9</w:t>
            </w:r>
          </w:p>
        </w:tc>
        <w:tc>
          <w:tcPr>
            <w:tcW w:w="567" w:type="dxa"/>
            <w:vMerge w:val="restart"/>
            <w:hideMark/>
          </w:tcPr>
          <w:p w14:paraId="04BF66A3" w14:textId="77777777" w:rsidR="000E5B00" w:rsidRPr="006F5113" w:rsidRDefault="000E5B00" w:rsidP="00233D36">
            <w:pPr>
              <w:pStyle w:val="102"/>
              <w:rPr>
                <w:rStyle w:val="affff6"/>
                <w:b w:val="0"/>
              </w:rPr>
            </w:pPr>
            <w:r w:rsidRPr="006F5113">
              <w:rPr>
                <w:rStyle w:val="affff6"/>
                <w:b w:val="0"/>
              </w:rPr>
              <w:t>MSG</w:t>
            </w:r>
          </w:p>
        </w:tc>
        <w:tc>
          <w:tcPr>
            <w:tcW w:w="567" w:type="dxa"/>
            <w:vMerge w:val="restart"/>
            <w:hideMark/>
          </w:tcPr>
          <w:p w14:paraId="3DD13390" w14:textId="77777777" w:rsidR="000E5B00" w:rsidRPr="006F5113" w:rsidRDefault="000E5B00" w:rsidP="00233D36">
            <w:pPr>
              <w:pStyle w:val="102"/>
              <w:rPr>
                <w:rStyle w:val="affff6"/>
                <w:b w:val="0"/>
              </w:rPr>
            </w:pPr>
            <w:r w:rsidRPr="006F5113">
              <w:rPr>
                <w:rStyle w:val="affff6"/>
                <w:b w:val="0"/>
              </w:rPr>
              <w:t>Да</w:t>
            </w:r>
          </w:p>
        </w:tc>
        <w:tc>
          <w:tcPr>
            <w:tcW w:w="1333" w:type="dxa"/>
            <w:vMerge w:val="restart"/>
            <w:hideMark/>
          </w:tcPr>
          <w:p w14:paraId="1DB3E592" w14:textId="77777777" w:rsidR="000E5B00" w:rsidRPr="006F5113" w:rsidRDefault="000E5B00" w:rsidP="00233D36">
            <w:pPr>
              <w:pStyle w:val="100"/>
              <w:rPr>
                <w:rStyle w:val="affff6"/>
                <w:b w:val="0"/>
              </w:rPr>
            </w:pPr>
            <w:r w:rsidRPr="006F5113">
              <w:rPr>
                <w:rStyle w:val="affff6"/>
                <w:b w:val="0"/>
              </w:rPr>
              <w:t>Тип сообщения</w:t>
            </w:r>
          </w:p>
        </w:tc>
        <w:tc>
          <w:tcPr>
            <w:tcW w:w="6899" w:type="dxa"/>
            <w:gridSpan w:val="7"/>
            <w:hideMark/>
          </w:tcPr>
          <w:p w14:paraId="197AC5BE" w14:textId="77777777" w:rsidR="000E5B00" w:rsidRPr="006F5113" w:rsidRDefault="000E5B00" w:rsidP="00EF2138">
            <w:pPr>
              <w:pStyle w:val="102"/>
              <w:rPr>
                <w:rStyle w:val="affff6"/>
                <w:b w:val="0"/>
              </w:rPr>
            </w:pPr>
            <w:r w:rsidRPr="006F5113">
              <w:rPr>
                <w:rStyle w:val="affff6"/>
                <w:b w:val="0"/>
              </w:rPr>
              <w:t>Для сообщений с ответами на запросы</w:t>
            </w:r>
          </w:p>
        </w:tc>
      </w:tr>
      <w:tr w:rsidR="000E5B00" w:rsidRPr="006F5113" w14:paraId="7174A511" w14:textId="77777777" w:rsidTr="00CE03B0">
        <w:trPr>
          <w:trHeight w:val="89"/>
        </w:trPr>
        <w:tc>
          <w:tcPr>
            <w:tcW w:w="879" w:type="dxa"/>
            <w:vMerge/>
            <w:hideMark/>
          </w:tcPr>
          <w:p w14:paraId="375B5330" w14:textId="77777777" w:rsidR="000E5B00" w:rsidRPr="006F5113" w:rsidRDefault="000E5B00" w:rsidP="00233D36">
            <w:pPr>
              <w:pStyle w:val="102"/>
              <w:rPr>
                <w:rStyle w:val="affff6"/>
                <w:b w:val="0"/>
              </w:rPr>
            </w:pPr>
          </w:p>
        </w:tc>
        <w:tc>
          <w:tcPr>
            <w:tcW w:w="567" w:type="dxa"/>
            <w:vMerge/>
            <w:hideMark/>
          </w:tcPr>
          <w:p w14:paraId="459327C9" w14:textId="77777777" w:rsidR="000E5B00" w:rsidRPr="006F5113" w:rsidRDefault="000E5B00" w:rsidP="00233D36">
            <w:pPr>
              <w:pStyle w:val="102"/>
              <w:rPr>
                <w:rStyle w:val="affff6"/>
                <w:b w:val="0"/>
              </w:rPr>
            </w:pPr>
          </w:p>
        </w:tc>
        <w:tc>
          <w:tcPr>
            <w:tcW w:w="567" w:type="dxa"/>
            <w:vMerge/>
            <w:hideMark/>
          </w:tcPr>
          <w:p w14:paraId="396A3192" w14:textId="77777777" w:rsidR="000E5B00" w:rsidRPr="006F5113" w:rsidRDefault="000E5B00" w:rsidP="00233D36">
            <w:pPr>
              <w:pStyle w:val="102"/>
              <w:rPr>
                <w:rStyle w:val="affff6"/>
                <w:b w:val="0"/>
              </w:rPr>
            </w:pPr>
          </w:p>
        </w:tc>
        <w:tc>
          <w:tcPr>
            <w:tcW w:w="1333" w:type="dxa"/>
            <w:vMerge/>
            <w:hideMark/>
          </w:tcPr>
          <w:p w14:paraId="39FC88EE" w14:textId="77777777" w:rsidR="000E5B00" w:rsidRPr="006F5113" w:rsidRDefault="000E5B00" w:rsidP="00233D36">
            <w:pPr>
              <w:rPr>
                <w:rStyle w:val="affff6"/>
                <w:b w:val="0"/>
              </w:rPr>
            </w:pPr>
          </w:p>
        </w:tc>
        <w:tc>
          <w:tcPr>
            <w:tcW w:w="976" w:type="dxa"/>
            <w:hideMark/>
          </w:tcPr>
          <w:p w14:paraId="281DD29A" w14:textId="77777777" w:rsidR="000E5B00" w:rsidRPr="006F5113" w:rsidRDefault="000E5B00" w:rsidP="00233D36">
            <w:pPr>
              <w:pStyle w:val="102"/>
              <w:rPr>
                <w:rStyle w:val="affff6"/>
                <w:b w:val="0"/>
              </w:rPr>
            </w:pPr>
            <w:r w:rsidRPr="006F5113">
              <w:rPr>
                <w:rStyle w:val="affff6"/>
                <w:b w:val="0"/>
              </w:rPr>
              <w:t>MSG .1</w:t>
            </w:r>
          </w:p>
        </w:tc>
        <w:tc>
          <w:tcPr>
            <w:tcW w:w="907" w:type="dxa"/>
            <w:hideMark/>
          </w:tcPr>
          <w:p w14:paraId="1B252401" w14:textId="77777777" w:rsidR="000E5B00" w:rsidRPr="006F5113" w:rsidRDefault="000E5B00" w:rsidP="00233D36">
            <w:pPr>
              <w:pStyle w:val="102"/>
              <w:rPr>
                <w:rStyle w:val="affff6"/>
                <w:b w:val="0"/>
              </w:rPr>
            </w:pPr>
            <w:r w:rsidRPr="006F5113">
              <w:rPr>
                <w:rStyle w:val="affff6"/>
                <w:b w:val="0"/>
              </w:rPr>
              <w:t>Да</w:t>
            </w:r>
          </w:p>
        </w:tc>
        <w:tc>
          <w:tcPr>
            <w:tcW w:w="2637" w:type="dxa"/>
            <w:gridSpan w:val="3"/>
            <w:hideMark/>
          </w:tcPr>
          <w:p w14:paraId="7AE30DD5" w14:textId="77777777" w:rsidR="000E5B00" w:rsidRPr="006F5113" w:rsidRDefault="000E5B00" w:rsidP="00EF2138">
            <w:pPr>
              <w:pStyle w:val="102"/>
            </w:pPr>
            <w:r w:rsidRPr="006F5113">
              <w:t>RSP</w:t>
            </w:r>
          </w:p>
        </w:tc>
        <w:tc>
          <w:tcPr>
            <w:tcW w:w="2379" w:type="dxa"/>
            <w:gridSpan w:val="2"/>
          </w:tcPr>
          <w:p w14:paraId="73968B8D" w14:textId="77777777" w:rsidR="000E5B00" w:rsidRPr="006F5113" w:rsidRDefault="000E5B00" w:rsidP="00233D36">
            <w:pPr>
              <w:pStyle w:val="100"/>
            </w:pPr>
          </w:p>
        </w:tc>
      </w:tr>
      <w:tr w:rsidR="000E5B00" w:rsidRPr="006F5113" w14:paraId="61687A18" w14:textId="77777777" w:rsidTr="00CE03B0">
        <w:trPr>
          <w:trHeight w:val="80"/>
        </w:trPr>
        <w:tc>
          <w:tcPr>
            <w:tcW w:w="879" w:type="dxa"/>
            <w:vMerge/>
            <w:hideMark/>
          </w:tcPr>
          <w:p w14:paraId="22ED7F54" w14:textId="77777777" w:rsidR="000E5B00" w:rsidRPr="006F5113" w:rsidRDefault="000E5B00" w:rsidP="00233D36">
            <w:pPr>
              <w:pStyle w:val="102"/>
              <w:rPr>
                <w:rStyle w:val="affff6"/>
                <w:b w:val="0"/>
              </w:rPr>
            </w:pPr>
          </w:p>
        </w:tc>
        <w:tc>
          <w:tcPr>
            <w:tcW w:w="567" w:type="dxa"/>
            <w:vMerge/>
            <w:hideMark/>
          </w:tcPr>
          <w:p w14:paraId="0C3A80A0" w14:textId="77777777" w:rsidR="000E5B00" w:rsidRPr="006F5113" w:rsidRDefault="000E5B00" w:rsidP="00233D36">
            <w:pPr>
              <w:pStyle w:val="102"/>
              <w:rPr>
                <w:rStyle w:val="affff6"/>
                <w:b w:val="0"/>
              </w:rPr>
            </w:pPr>
          </w:p>
        </w:tc>
        <w:tc>
          <w:tcPr>
            <w:tcW w:w="567" w:type="dxa"/>
            <w:vMerge/>
            <w:hideMark/>
          </w:tcPr>
          <w:p w14:paraId="3B653C10" w14:textId="77777777" w:rsidR="000E5B00" w:rsidRPr="006F5113" w:rsidRDefault="000E5B00" w:rsidP="00233D36">
            <w:pPr>
              <w:pStyle w:val="102"/>
              <w:rPr>
                <w:rStyle w:val="affff6"/>
                <w:b w:val="0"/>
              </w:rPr>
            </w:pPr>
          </w:p>
        </w:tc>
        <w:tc>
          <w:tcPr>
            <w:tcW w:w="1333" w:type="dxa"/>
            <w:vMerge/>
            <w:hideMark/>
          </w:tcPr>
          <w:p w14:paraId="35BE05A9" w14:textId="77777777" w:rsidR="000E5B00" w:rsidRPr="006F5113" w:rsidRDefault="000E5B00" w:rsidP="00233D36">
            <w:pPr>
              <w:rPr>
                <w:rStyle w:val="affff6"/>
                <w:b w:val="0"/>
              </w:rPr>
            </w:pPr>
          </w:p>
        </w:tc>
        <w:tc>
          <w:tcPr>
            <w:tcW w:w="976" w:type="dxa"/>
            <w:hideMark/>
          </w:tcPr>
          <w:p w14:paraId="55EBE1AF" w14:textId="77777777" w:rsidR="000E5B00" w:rsidRPr="006F5113" w:rsidRDefault="000E5B00" w:rsidP="00233D36">
            <w:pPr>
              <w:pStyle w:val="102"/>
              <w:rPr>
                <w:rStyle w:val="affff6"/>
                <w:b w:val="0"/>
              </w:rPr>
            </w:pPr>
            <w:r w:rsidRPr="006F5113">
              <w:rPr>
                <w:rStyle w:val="affff6"/>
                <w:b w:val="0"/>
              </w:rPr>
              <w:t>MSG .2</w:t>
            </w:r>
          </w:p>
        </w:tc>
        <w:tc>
          <w:tcPr>
            <w:tcW w:w="907" w:type="dxa"/>
            <w:hideMark/>
          </w:tcPr>
          <w:p w14:paraId="553DE6BE"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42C9DDA4" w14:textId="77777777" w:rsidR="000E5B00" w:rsidRPr="006F5113" w:rsidRDefault="000E5B00" w:rsidP="00233D36">
            <w:pPr>
              <w:pStyle w:val="102"/>
            </w:pPr>
          </w:p>
        </w:tc>
        <w:tc>
          <w:tcPr>
            <w:tcW w:w="2379" w:type="dxa"/>
            <w:gridSpan w:val="2"/>
            <w:hideMark/>
          </w:tcPr>
          <w:p w14:paraId="5548B584" w14:textId="77777777" w:rsidR="000E5B00" w:rsidRPr="006F5113" w:rsidRDefault="000E5B00" w:rsidP="00EF2138">
            <w:pPr>
              <w:pStyle w:val="100"/>
            </w:pPr>
            <w:r w:rsidRPr="006F5113">
              <w:t xml:space="preserve">Код ответа </w:t>
            </w:r>
            <w:r w:rsidR="006723F4" w:rsidRPr="006F5113">
              <w:fldChar w:fldCharType="begin"/>
            </w:r>
            <w:r w:rsidRPr="006F5113">
              <w:instrText xml:space="preserve"> if </w:instrText>
            </w:r>
            <w:r w:rsidR="00C15DD0" w:rsidRPr="006F5113">
              <w:fldChar w:fldCharType="begin"/>
            </w:r>
            <w:r w:rsidR="00C15DD0" w:rsidRPr="006F5113">
              <w:instrText xml:space="preserve"> REF _Ref273028392 \r \h \t \* MERGEFORMAT </w:instrText>
            </w:r>
            <w:r w:rsidR="00C15DD0" w:rsidRPr="006F5113">
              <w:fldChar w:fldCharType="separate"/>
            </w:r>
            <w:r w:rsidR="00FA37B5" w:rsidRPr="006F5113">
              <w:rPr>
                <w:bCs/>
              </w:rPr>
              <w:instrText>Б.27</w:instrText>
            </w:r>
            <w:r w:rsidR="00C15DD0" w:rsidRPr="006F5113">
              <w:fldChar w:fldCharType="end"/>
            </w:r>
            <w:r w:rsidRPr="006F5113">
              <w:instrText xml:space="preserve">  = "Ошибка! Источник ссылки не найден." "" "(таблица </w:instrText>
            </w:r>
            <w:r w:rsidR="00C15DD0" w:rsidRPr="006F5113">
              <w:fldChar w:fldCharType="begin"/>
            </w:r>
            <w:r w:rsidR="00C15DD0" w:rsidRPr="006F5113">
              <w:instrText xml:space="preserve"> REF _Ref273028392 \r \h \t \* MERGEFORMAT </w:instrText>
            </w:r>
            <w:r w:rsidR="00C15DD0" w:rsidRPr="006F5113">
              <w:fldChar w:fldCharType="separate"/>
            </w:r>
            <w:r w:rsidR="00FA37B5" w:rsidRPr="006F5113">
              <w:instrText>Б.27</w:instrText>
            </w:r>
            <w:r w:rsidR="00C15DD0" w:rsidRPr="006F5113">
              <w:fldChar w:fldCharType="end"/>
            </w:r>
            <w:r w:rsidRPr="006F5113">
              <w:instrText xml:space="preserve">, графа 2)" </w:instrText>
            </w:r>
            <w:r w:rsidR="006723F4" w:rsidRPr="006F5113">
              <w:fldChar w:fldCharType="separate"/>
            </w:r>
            <w:r w:rsidR="00FA37B5" w:rsidRPr="006F5113">
              <w:rPr>
                <w:noProof/>
              </w:rPr>
              <w:t>(таблица Б.27, графа 2)</w:t>
            </w:r>
            <w:r w:rsidR="006723F4" w:rsidRPr="006F5113">
              <w:fldChar w:fldCharType="end"/>
            </w:r>
          </w:p>
        </w:tc>
      </w:tr>
      <w:tr w:rsidR="000E5B00" w:rsidRPr="006F5113" w14:paraId="74C2E15D" w14:textId="77777777" w:rsidTr="00CE03B0">
        <w:trPr>
          <w:trHeight w:val="80"/>
        </w:trPr>
        <w:tc>
          <w:tcPr>
            <w:tcW w:w="879" w:type="dxa"/>
            <w:vMerge/>
            <w:hideMark/>
          </w:tcPr>
          <w:p w14:paraId="0020CF34" w14:textId="77777777" w:rsidR="000E5B00" w:rsidRPr="006F5113" w:rsidRDefault="000E5B00" w:rsidP="00233D36">
            <w:pPr>
              <w:pStyle w:val="102"/>
              <w:rPr>
                <w:rStyle w:val="affff6"/>
                <w:b w:val="0"/>
              </w:rPr>
            </w:pPr>
          </w:p>
        </w:tc>
        <w:tc>
          <w:tcPr>
            <w:tcW w:w="567" w:type="dxa"/>
            <w:vMerge/>
            <w:hideMark/>
          </w:tcPr>
          <w:p w14:paraId="05B9A143" w14:textId="77777777" w:rsidR="000E5B00" w:rsidRPr="006F5113" w:rsidRDefault="000E5B00" w:rsidP="00233D36">
            <w:pPr>
              <w:pStyle w:val="102"/>
              <w:rPr>
                <w:rStyle w:val="affff6"/>
                <w:b w:val="0"/>
              </w:rPr>
            </w:pPr>
          </w:p>
        </w:tc>
        <w:tc>
          <w:tcPr>
            <w:tcW w:w="567" w:type="dxa"/>
            <w:vMerge/>
            <w:hideMark/>
          </w:tcPr>
          <w:p w14:paraId="3D6C30A1" w14:textId="77777777" w:rsidR="000E5B00" w:rsidRPr="006F5113" w:rsidRDefault="000E5B00" w:rsidP="00233D36">
            <w:pPr>
              <w:pStyle w:val="102"/>
              <w:rPr>
                <w:rStyle w:val="affff6"/>
                <w:b w:val="0"/>
              </w:rPr>
            </w:pPr>
          </w:p>
        </w:tc>
        <w:tc>
          <w:tcPr>
            <w:tcW w:w="1333" w:type="dxa"/>
            <w:vMerge/>
            <w:hideMark/>
          </w:tcPr>
          <w:p w14:paraId="7A92558E" w14:textId="77777777" w:rsidR="000E5B00" w:rsidRPr="006F5113" w:rsidRDefault="000E5B00" w:rsidP="00233D36">
            <w:pPr>
              <w:rPr>
                <w:rStyle w:val="affff6"/>
                <w:b w:val="0"/>
              </w:rPr>
            </w:pPr>
          </w:p>
        </w:tc>
        <w:tc>
          <w:tcPr>
            <w:tcW w:w="976" w:type="dxa"/>
            <w:hideMark/>
          </w:tcPr>
          <w:p w14:paraId="5AE92411" w14:textId="77777777" w:rsidR="000E5B00" w:rsidRPr="006F5113" w:rsidRDefault="000E5B00" w:rsidP="00233D36">
            <w:pPr>
              <w:pStyle w:val="102"/>
              <w:rPr>
                <w:rStyle w:val="affff6"/>
                <w:b w:val="0"/>
              </w:rPr>
            </w:pPr>
            <w:r w:rsidRPr="006F5113">
              <w:rPr>
                <w:rStyle w:val="affff6"/>
                <w:b w:val="0"/>
              </w:rPr>
              <w:t>MSG .3</w:t>
            </w:r>
          </w:p>
        </w:tc>
        <w:tc>
          <w:tcPr>
            <w:tcW w:w="907" w:type="dxa"/>
            <w:hideMark/>
          </w:tcPr>
          <w:p w14:paraId="3D198734"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1764A65E" w14:textId="77777777" w:rsidR="000E5B00" w:rsidRPr="006F5113" w:rsidRDefault="000E5B00" w:rsidP="00233D36">
            <w:pPr>
              <w:pStyle w:val="102"/>
            </w:pPr>
          </w:p>
        </w:tc>
        <w:tc>
          <w:tcPr>
            <w:tcW w:w="2379" w:type="dxa"/>
            <w:gridSpan w:val="2"/>
            <w:hideMark/>
          </w:tcPr>
          <w:p w14:paraId="0B4F1AC6" w14:textId="77777777" w:rsidR="000E5B00" w:rsidRPr="006F5113" w:rsidRDefault="000E5B00" w:rsidP="00EF2138">
            <w:pPr>
              <w:pStyle w:val="100"/>
            </w:pPr>
            <w:r w:rsidRPr="006F5113">
              <w:t xml:space="preserve">Тип структуры сообщения ответа </w:t>
            </w:r>
            <w:r w:rsidR="006723F4" w:rsidRPr="006F5113">
              <w:fldChar w:fldCharType="begin"/>
            </w:r>
            <w:r w:rsidRPr="006F5113">
              <w:instrText xml:space="preserve"> if </w:instrText>
            </w:r>
            <w:r w:rsidR="00C15DD0" w:rsidRPr="006F5113">
              <w:fldChar w:fldCharType="begin"/>
            </w:r>
            <w:r w:rsidR="00C15DD0" w:rsidRPr="006F5113">
              <w:instrText xml:space="preserve"> REF _Ref273028392 \r \h \t \* MERGEFORMAT </w:instrText>
            </w:r>
            <w:r w:rsidR="00C15DD0" w:rsidRPr="006F5113">
              <w:fldChar w:fldCharType="separate"/>
            </w:r>
            <w:r w:rsidR="00FA37B5" w:rsidRPr="006F5113">
              <w:rPr>
                <w:bCs/>
              </w:rPr>
              <w:instrText>Б.27</w:instrText>
            </w:r>
            <w:r w:rsidR="00C15DD0" w:rsidRPr="006F5113">
              <w:fldChar w:fldCharType="end"/>
            </w:r>
            <w:r w:rsidRPr="006F5113">
              <w:instrText xml:space="preserve">  = "Ошибка! Источник ссылки не найден." "" "(таблица </w:instrText>
            </w:r>
            <w:r w:rsidR="00C15DD0" w:rsidRPr="006F5113">
              <w:fldChar w:fldCharType="begin"/>
            </w:r>
            <w:r w:rsidR="00C15DD0" w:rsidRPr="006F5113">
              <w:instrText xml:space="preserve"> REF _Ref273028392 \r \h \t \* MERGEFORMAT </w:instrText>
            </w:r>
            <w:r w:rsidR="00C15DD0" w:rsidRPr="006F5113">
              <w:fldChar w:fldCharType="separate"/>
            </w:r>
            <w:r w:rsidR="00FA37B5" w:rsidRPr="006F5113">
              <w:instrText>Б.27</w:instrText>
            </w:r>
            <w:r w:rsidR="00C15DD0" w:rsidRPr="006F5113">
              <w:fldChar w:fldCharType="end"/>
            </w:r>
            <w:r w:rsidRPr="006F5113">
              <w:instrText xml:space="preserve">, графа 4)" </w:instrText>
            </w:r>
            <w:r w:rsidR="006723F4" w:rsidRPr="006F5113">
              <w:fldChar w:fldCharType="separate"/>
            </w:r>
            <w:r w:rsidR="00FA37B5" w:rsidRPr="006F5113">
              <w:rPr>
                <w:noProof/>
              </w:rPr>
              <w:t>(таблица Б.27, графа 4)</w:t>
            </w:r>
            <w:r w:rsidR="006723F4" w:rsidRPr="006F5113">
              <w:fldChar w:fldCharType="end"/>
            </w:r>
            <w:r w:rsidRPr="006F5113">
              <w:t xml:space="preserve"> (RSP_ZKn).</w:t>
            </w:r>
          </w:p>
        </w:tc>
      </w:tr>
      <w:tr w:rsidR="000E5B00" w:rsidRPr="006F5113" w14:paraId="7A3703DF" w14:textId="77777777" w:rsidTr="00CE03B0">
        <w:trPr>
          <w:trHeight w:val="80"/>
        </w:trPr>
        <w:tc>
          <w:tcPr>
            <w:tcW w:w="879" w:type="dxa"/>
            <w:vMerge/>
            <w:hideMark/>
          </w:tcPr>
          <w:p w14:paraId="734C98E7" w14:textId="77777777" w:rsidR="000E5B00" w:rsidRPr="006F5113" w:rsidRDefault="000E5B00" w:rsidP="00233D36">
            <w:pPr>
              <w:pStyle w:val="102"/>
              <w:rPr>
                <w:rStyle w:val="affff6"/>
                <w:b w:val="0"/>
              </w:rPr>
            </w:pPr>
          </w:p>
        </w:tc>
        <w:tc>
          <w:tcPr>
            <w:tcW w:w="567" w:type="dxa"/>
            <w:vMerge/>
            <w:hideMark/>
          </w:tcPr>
          <w:p w14:paraId="5C92DA51" w14:textId="77777777" w:rsidR="000E5B00" w:rsidRPr="006F5113" w:rsidRDefault="000E5B00" w:rsidP="00233D36">
            <w:pPr>
              <w:pStyle w:val="102"/>
              <w:rPr>
                <w:rStyle w:val="affff6"/>
                <w:b w:val="0"/>
              </w:rPr>
            </w:pPr>
          </w:p>
        </w:tc>
        <w:tc>
          <w:tcPr>
            <w:tcW w:w="567" w:type="dxa"/>
            <w:vMerge/>
            <w:hideMark/>
          </w:tcPr>
          <w:p w14:paraId="08CE2DC5" w14:textId="77777777" w:rsidR="000E5B00" w:rsidRPr="006F5113" w:rsidRDefault="000E5B00" w:rsidP="00233D36">
            <w:pPr>
              <w:pStyle w:val="102"/>
              <w:rPr>
                <w:rStyle w:val="affff6"/>
                <w:b w:val="0"/>
              </w:rPr>
            </w:pPr>
          </w:p>
        </w:tc>
        <w:tc>
          <w:tcPr>
            <w:tcW w:w="1333" w:type="dxa"/>
            <w:vMerge/>
            <w:hideMark/>
          </w:tcPr>
          <w:p w14:paraId="68BE97F6" w14:textId="77777777" w:rsidR="000E5B00" w:rsidRPr="006F5113" w:rsidRDefault="000E5B00" w:rsidP="00233D36">
            <w:pPr>
              <w:rPr>
                <w:rStyle w:val="affff6"/>
                <w:b w:val="0"/>
              </w:rPr>
            </w:pPr>
          </w:p>
        </w:tc>
        <w:tc>
          <w:tcPr>
            <w:tcW w:w="6899" w:type="dxa"/>
            <w:gridSpan w:val="7"/>
            <w:hideMark/>
          </w:tcPr>
          <w:p w14:paraId="72D89773" w14:textId="77777777" w:rsidR="000E5B00" w:rsidRPr="006F5113" w:rsidRDefault="000E5B00" w:rsidP="00EF2138">
            <w:pPr>
              <w:pStyle w:val="102"/>
              <w:rPr>
                <w:rStyle w:val="affff6"/>
                <w:b w:val="0"/>
              </w:rPr>
            </w:pPr>
            <w:r w:rsidRPr="006F5113">
              <w:rPr>
                <w:rStyle w:val="affff6"/>
                <w:b w:val="0"/>
              </w:rPr>
              <w:t xml:space="preserve">Для сообщений подтверждения </w:t>
            </w:r>
            <w:r w:rsidRPr="006F5113">
              <w:rPr>
                <w:rStyle w:val="affff6"/>
                <w:b w:val="0"/>
              </w:rPr>
              <w:br/>
              <w:t xml:space="preserve">(сообщения общего подтверждения – см. п. </w:t>
            </w:r>
            <w:r w:rsidR="00C15DD0" w:rsidRPr="006F5113">
              <w:fldChar w:fldCharType="begin"/>
            </w:r>
            <w:r w:rsidR="00C15DD0" w:rsidRPr="006F5113">
              <w:instrText xml:space="preserve"> REF Пункт_ACK \r \h  \* MERGEFORMAT </w:instrText>
            </w:r>
            <w:r w:rsidR="00C15DD0" w:rsidRPr="006F5113">
              <w:fldChar w:fldCharType="separate"/>
            </w:r>
            <w:r w:rsidR="00FA37B5" w:rsidRPr="006F5113">
              <w:rPr>
                <w:rStyle w:val="affff6"/>
                <w:b w:val="0"/>
              </w:rPr>
              <w:t>6.1.1.5</w:t>
            </w:r>
            <w:r w:rsidR="00C15DD0" w:rsidRPr="006F5113">
              <w:fldChar w:fldCharType="end"/>
            </w:r>
            <w:r w:rsidRPr="006F5113">
              <w:rPr>
                <w:rStyle w:val="affff6"/>
                <w:b w:val="0"/>
              </w:rPr>
              <w:t>).</w:t>
            </w:r>
          </w:p>
        </w:tc>
      </w:tr>
      <w:tr w:rsidR="000E5B00" w:rsidRPr="006F5113" w14:paraId="3FD194EE" w14:textId="77777777" w:rsidTr="00CE03B0">
        <w:trPr>
          <w:trHeight w:val="80"/>
        </w:trPr>
        <w:tc>
          <w:tcPr>
            <w:tcW w:w="879" w:type="dxa"/>
            <w:vMerge/>
            <w:hideMark/>
          </w:tcPr>
          <w:p w14:paraId="2B9C6DD6" w14:textId="77777777" w:rsidR="000E5B00" w:rsidRPr="006F5113" w:rsidRDefault="000E5B00" w:rsidP="00233D36">
            <w:pPr>
              <w:pStyle w:val="102"/>
              <w:rPr>
                <w:rStyle w:val="affff6"/>
                <w:b w:val="0"/>
              </w:rPr>
            </w:pPr>
          </w:p>
        </w:tc>
        <w:tc>
          <w:tcPr>
            <w:tcW w:w="567" w:type="dxa"/>
            <w:vMerge/>
            <w:hideMark/>
          </w:tcPr>
          <w:p w14:paraId="2B2E6CE8" w14:textId="77777777" w:rsidR="000E5B00" w:rsidRPr="006F5113" w:rsidRDefault="000E5B00" w:rsidP="00233D36">
            <w:pPr>
              <w:pStyle w:val="102"/>
              <w:rPr>
                <w:rStyle w:val="affff6"/>
                <w:b w:val="0"/>
              </w:rPr>
            </w:pPr>
          </w:p>
        </w:tc>
        <w:tc>
          <w:tcPr>
            <w:tcW w:w="567" w:type="dxa"/>
            <w:vMerge/>
            <w:hideMark/>
          </w:tcPr>
          <w:p w14:paraId="2F14C2AB" w14:textId="77777777" w:rsidR="000E5B00" w:rsidRPr="006F5113" w:rsidRDefault="000E5B00" w:rsidP="00233D36">
            <w:pPr>
              <w:pStyle w:val="102"/>
              <w:rPr>
                <w:rStyle w:val="affff6"/>
                <w:b w:val="0"/>
              </w:rPr>
            </w:pPr>
          </w:p>
        </w:tc>
        <w:tc>
          <w:tcPr>
            <w:tcW w:w="1333" w:type="dxa"/>
            <w:vMerge/>
            <w:hideMark/>
          </w:tcPr>
          <w:p w14:paraId="4A7CF16A" w14:textId="77777777" w:rsidR="000E5B00" w:rsidRPr="006F5113" w:rsidRDefault="000E5B00" w:rsidP="00233D36">
            <w:pPr>
              <w:rPr>
                <w:rStyle w:val="affff6"/>
                <w:b w:val="0"/>
              </w:rPr>
            </w:pPr>
          </w:p>
        </w:tc>
        <w:tc>
          <w:tcPr>
            <w:tcW w:w="976" w:type="dxa"/>
            <w:hideMark/>
          </w:tcPr>
          <w:p w14:paraId="36463A70" w14:textId="77777777" w:rsidR="000E5B00" w:rsidRPr="006F5113" w:rsidRDefault="000E5B00" w:rsidP="00233D36">
            <w:pPr>
              <w:pStyle w:val="102"/>
              <w:rPr>
                <w:rStyle w:val="affff6"/>
                <w:b w:val="0"/>
              </w:rPr>
            </w:pPr>
            <w:r w:rsidRPr="006F5113">
              <w:rPr>
                <w:rStyle w:val="affff6"/>
                <w:b w:val="0"/>
              </w:rPr>
              <w:t>MSG .1</w:t>
            </w:r>
          </w:p>
        </w:tc>
        <w:tc>
          <w:tcPr>
            <w:tcW w:w="907" w:type="dxa"/>
            <w:hideMark/>
          </w:tcPr>
          <w:p w14:paraId="3F3CA6BD" w14:textId="77777777" w:rsidR="000E5B00" w:rsidRPr="006F5113" w:rsidRDefault="000E5B00" w:rsidP="00233D36">
            <w:pPr>
              <w:pStyle w:val="102"/>
              <w:rPr>
                <w:rStyle w:val="affff6"/>
                <w:b w:val="0"/>
              </w:rPr>
            </w:pPr>
            <w:r w:rsidRPr="006F5113">
              <w:rPr>
                <w:rStyle w:val="affff6"/>
                <w:b w:val="0"/>
              </w:rPr>
              <w:t>Да</w:t>
            </w:r>
          </w:p>
        </w:tc>
        <w:tc>
          <w:tcPr>
            <w:tcW w:w="2637" w:type="dxa"/>
            <w:gridSpan w:val="3"/>
            <w:hideMark/>
          </w:tcPr>
          <w:p w14:paraId="14D58884" w14:textId="77777777" w:rsidR="000E5B00" w:rsidRPr="006F5113" w:rsidRDefault="000E5B00" w:rsidP="00EF2138">
            <w:pPr>
              <w:pStyle w:val="102"/>
            </w:pPr>
            <w:r w:rsidRPr="006F5113">
              <w:t>ACK</w:t>
            </w:r>
          </w:p>
        </w:tc>
        <w:tc>
          <w:tcPr>
            <w:tcW w:w="2379" w:type="dxa"/>
            <w:gridSpan w:val="2"/>
          </w:tcPr>
          <w:p w14:paraId="5EE2D9FD" w14:textId="77777777" w:rsidR="000E5B00" w:rsidRPr="006F5113" w:rsidRDefault="000E5B00" w:rsidP="00233D36">
            <w:pPr>
              <w:pStyle w:val="100"/>
            </w:pPr>
          </w:p>
        </w:tc>
      </w:tr>
      <w:tr w:rsidR="000E5B00" w:rsidRPr="006F5113" w14:paraId="4E0A30E7" w14:textId="77777777" w:rsidTr="00CE03B0">
        <w:trPr>
          <w:trHeight w:val="80"/>
        </w:trPr>
        <w:tc>
          <w:tcPr>
            <w:tcW w:w="879" w:type="dxa"/>
            <w:vMerge/>
            <w:hideMark/>
          </w:tcPr>
          <w:p w14:paraId="664B3604" w14:textId="77777777" w:rsidR="000E5B00" w:rsidRPr="006F5113" w:rsidRDefault="000E5B00" w:rsidP="00233D36">
            <w:pPr>
              <w:pStyle w:val="102"/>
              <w:rPr>
                <w:rStyle w:val="affff6"/>
                <w:b w:val="0"/>
              </w:rPr>
            </w:pPr>
          </w:p>
        </w:tc>
        <w:tc>
          <w:tcPr>
            <w:tcW w:w="567" w:type="dxa"/>
            <w:vMerge/>
            <w:hideMark/>
          </w:tcPr>
          <w:p w14:paraId="6E642333" w14:textId="77777777" w:rsidR="000E5B00" w:rsidRPr="006F5113" w:rsidRDefault="000E5B00" w:rsidP="00233D36">
            <w:pPr>
              <w:pStyle w:val="102"/>
              <w:rPr>
                <w:rStyle w:val="affff6"/>
                <w:b w:val="0"/>
              </w:rPr>
            </w:pPr>
          </w:p>
        </w:tc>
        <w:tc>
          <w:tcPr>
            <w:tcW w:w="567" w:type="dxa"/>
            <w:vMerge/>
            <w:hideMark/>
          </w:tcPr>
          <w:p w14:paraId="12A73D03" w14:textId="77777777" w:rsidR="000E5B00" w:rsidRPr="006F5113" w:rsidRDefault="000E5B00" w:rsidP="00233D36">
            <w:pPr>
              <w:pStyle w:val="102"/>
              <w:rPr>
                <w:rStyle w:val="affff6"/>
                <w:b w:val="0"/>
              </w:rPr>
            </w:pPr>
          </w:p>
        </w:tc>
        <w:tc>
          <w:tcPr>
            <w:tcW w:w="1333" w:type="dxa"/>
            <w:vMerge/>
            <w:hideMark/>
          </w:tcPr>
          <w:p w14:paraId="34DC5BB4" w14:textId="77777777" w:rsidR="000E5B00" w:rsidRPr="006F5113" w:rsidRDefault="000E5B00" w:rsidP="00233D36">
            <w:pPr>
              <w:rPr>
                <w:rStyle w:val="affff6"/>
                <w:b w:val="0"/>
              </w:rPr>
            </w:pPr>
          </w:p>
        </w:tc>
        <w:tc>
          <w:tcPr>
            <w:tcW w:w="976" w:type="dxa"/>
            <w:hideMark/>
          </w:tcPr>
          <w:p w14:paraId="04B6EA67" w14:textId="77777777" w:rsidR="000E5B00" w:rsidRPr="006F5113" w:rsidRDefault="000E5B00" w:rsidP="00233D36">
            <w:pPr>
              <w:pStyle w:val="102"/>
              <w:rPr>
                <w:rStyle w:val="affff6"/>
                <w:b w:val="0"/>
              </w:rPr>
            </w:pPr>
            <w:r w:rsidRPr="006F5113">
              <w:rPr>
                <w:rStyle w:val="affff6"/>
                <w:b w:val="0"/>
              </w:rPr>
              <w:t>MSG .2</w:t>
            </w:r>
          </w:p>
        </w:tc>
        <w:tc>
          <w:tcPr>
            <w:tcW w:w="907" w:type="dxa"/>
            <w:hideMark/>
          </w:tcPr>
          <w:p w14:paraId="784B1501"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7371D247" w14:textId="77777777" w:rsidR="000E5B00" w:rsidRPr="006F5113" w:rsidRDefault="000E5B00" w:rsidP="00233D36">
            <w:pPr>
              <w:pStyle w:val="102"/>
            </w:pPr>
          </w:p>
        </w:tc>
        <w:tc>
          <w:tcPr>
            <w:tcW w:w="2379" w:type="dxa"/>
            <w:gridSpan w:val="2"/>
            <w:hideMark/>
          </w:tcPr>
          <w:p w14:paraId="709CE500" w14:textId="77777777" w:rsidR="000E5B00" w:rsidRPr="006F5113" w:rsidRDefault="000E5B00" w:rsidP="00EF2138">
            <w:pPr>
              <w:pStyle w:val="100"/>
            </w:pPr>
            <w:r w:rsidRPr="006F5113">
              <w:t>Код подтверждаемого события (из исходного сообщения).</w:t>
            </w:r>
          </w:p>
        </w:tc>
      </w:tr>
      <w:tr w:rsidR="000E5B00" w:rsidRPr="006F5113" w14:paraId="5F38093C" w14:textId="77777777" w:rsidTr="00CE03B0">
        <w:trPr>
          <w:trHeight w:val="80"/>
        </w:trPr>
        <w:tc>
          <w:tcPr>
            <w:tcW w:w="879" w:type="dxa"/>
            <w:vMerge/>
            <w:hideMark/>
          </w:tcPr>
          <w:p w14:paraId="7802EA27" w14:textId="77777777" w:rsidR="000E5B00" w:rsidRPr="006F5113" w:rsidRDefault="000E5B00" w:rsidP="00233D36">
            <w:pPr>
              <w:pStyle w:val="102"/>
              <w:rPr>
                <w:rStyle w:val="affff6"/>
                <w:b w:val="0"/>
              </w:rPr>
            </w:pPr>
          </w:p>
        </w:tc>
        <w:tc>
          <w:tcPr>
            <w:tcW w:w="567" w:type="dxa"/>
            <w:vMerge/>
            <w:hideMark/>
          </w:tcPr>
          <w:p w14:paraId="22DDCB03" w14:textId="77777777" w:rsidR="000E5B00" w:rsidRPr="006F5113" w:rsidRDefault="000E5B00" w:rsidP="00233D36">
            <w:pPr>
              <w:pStyle w:val="102"/>
              <w:rPr>
                <w:rStyle w:val="affff6"/>
                <w:b w:val="0"/>
              </w:rPr>
            </w:pPr>
          </w:p>
        </w:tc>
        <w:tc>
          <w:tcPr>
            <w:tcW w:w="567" w:type="dxa"/>
            <w:vMerge/>
            <w:hideMark/>
          </w:tcPr>
          <w:p w14:paraId="31C1FAD9" w14:textId="77777777" w:rsidR="000E5B00" w:rsidRPr="006F5113" w:rsidRDefault="000E5B00" w:rsidP="00233D36">
            <w:pPr>
              <w:pStyle w:val="102"/>
              <w:rPr>
                <w:rStyle w:val="affff6"/>
                <w:b w:val="0"/>
              </w:rPr>
            </w:pPr>
          </w:p>
        </w:tc>
        <w:tc>
          <w:tcPr>
            <w:tcW w:w="1333" w:type="dxa"/>
            <w:vMerge/>
            <w:hideMark/>
          </w:tcPr>
          <w:p w14:paraId="79C1189E" w14:textId="77777777" w:rsidR="000E5B00" w:rsidRPr="006F5113" w:rsidRDefault="000E5B00" w:rsidP="00233D36">
            <w:pPr>
              <w:rPr>
                <w:rStyle w:val="affff6"/>
                <w:b w:val="0"/>
              </w:rPr>
            </w:pPr>
          </w:p>
        </w:tc>
        <w:tc>
          <w:tcPr>
            <w:tcW w:w="976" w:type="dxa"/>
            <w:hideMark/>
          </w:tcPr>
          <w:p w14:paraId="7FDA51AB" w14:textId="77777777" w:rsidR="000E5B00" w:rsidRPr="006F5113" w:rsidRDefault="000E5B00" w:rsidP="00233D36">
            <w:pPr>
              <w:pStyle w:val="102"/>
              <w:rPr>
                <w:rStyle w:val="affff6"/>
                <w:b w:val="0"/>
              </w:rPr>
            </w:pPr>
            <w:r w:rsidRPr="006F5113">
              <w:rPr>
                <w:rStyle w:val="affff6"/>
                <w:b w:val="0"/>
              </w:rPr>
              <w:t>MSG .3</w:t>
            </w:r>
          </w:p>
        </w:tc>
        <w:tc>
          <w:tcPr>
            <w:tcW w:w="907" w:type="dxa"/>
            <w:hideMark/>
          </w:tcPr>
          <w:p w14:paraId="757BF917" w14:textId="77777777" w:rsidR="000E5B00" w:rsidRPr="006F5113" w:rsidRDefault="000E5B00" w:rsidP="00233D36">
            <w:pPr>
              <w:pStyle w:val="102"/>
              <w:rPr>
                <w:rStyle w:val="affff6"/>
                <w:b w:val="0"/>
              </w:rPr>
            </w:pPr>
            <w:r w:rsidRPr="006F5113">
              <w:rPr>
                <w:rStyle w:val="affff6"/>
                <w:b w:val="0"/>
              </w:rPr>
              <w:t>Да</w:t>
            </w:r>
          </w:p>
        </w:tc>
        <w:tc>
          <w:tcPr>
            <w:tcW w:w="2637" w:type="dxa"/>
            <w:gridSpan w:val="3"/>
            <w:hideMark/>
          </w:tcPr>
          <w:p w14:paraId="300FDDD2" w14:textId="77777777" w:rsidR="000E5B00" w:rsidRPr="006F5113" w:rsidRDefault="000E5B00" w:rsidP="00233D36">
            <w:pPr>
              <w:pStyle w:val="102"/>
            </w:pPr>
            <w:r w:rsidRPr="006F5113">
              <w:t>ACK</w:t>
            </w:r>
          </w:p>
        </w:tc>
        <w:tc>
          <w:tcPr>
            <w:tcW w:w="2379" w:type="dxa"/>
            <w:gridSpan w:val="2"/>
          </w:tcPr>
          <w:p w14:paraId="6BBD7B82" w14:textId="77777777" w:rsidR="000E5B00" w:rsidRPr="006F5113" w:rsidRDefault="000E5B00" w:rsidP="00233D36">
            <w:pPr>
              <w:pStyle w:val="100"/>
            </w:pPr>
          </w:p>
        </w:tc>
      </w:tr>
      <w:tr w:rsidR="000E5B00" w:rsidRPr="006F5113" w14:paraId="1B9B85C8" w14:textId="77777777" w:rsidTr="00CE03B0">
        <w:trPr>
          <w:trHeight w:val="60"/>
        </w:trPr>
        <w:tc>
          <w:tcPr>
            <w:tcW w:w="879" w:type="dxa"/>
            <w:hideMark/>
          </w:tcPr>
          <w:p w14:paraId="03C728EE" w14:textId="77777777" w:rsidR="000E5B00" w:rsidRPr="006F5113" w:rsidRDefault="000E5B00" w:rsidP="00233D36">
            <w:pPr>
              <w:pStyle w:val="102"/>
              <w:rPr>
                <w:rStyle w:val="affff6"/>
                <w:b w:val="0"/>
              </w:rPr>
            </w:pPr>
            <w:r w:rsidRPr="006F5113">
              <w:rPr>
                <w:rStyle w:val="affff6"/>
                <w:b w:val="0"/>
              </w:rPr>
              <w:t>MSH.10</w:t>
            </w:r>
          </w:p>
        </w:tc>
        <w:tc>
          <w:tcPr>
            <w:tcW w:w="567" w:type="dxa"/>
            <w:hideMark/>
          </w:tcPr>
          <w:p w14:paraId="0A79D5AE" w14:textId="77777777" w:rsidR="000E5B00" w:rsidRPr="006F5113" w:rsidRDefault="000E5B00" w:rsidP="00233D36">
            <w:pPr>
              <w:pStyle w:val="102"/>
              <w:rPr>
                <w:rStyle w:val="affff6"/>
                <w:b w:val="0"/>
              </w:rPr>
            </w:pPr>
            <w:r w:rsidRPr="006F5113">
              <w:rPr>
                <w:rStyle w:val="affff6"/>
                <w:b w:val="0"/>
              </w:rPr>
              <w:t>ST</w:t>
            </w:r>
          </w:p>
        </w:tc>
        <w:tc>
          <w:tcPr>
            <w:tcW w:w="567" w:type="dxa"/>
            <w:hideMark/>
          </w:tcPr>
          <w:p w14:paraId="7F0735EB" w14:textId="77777777" w:rsidR="000E5B00" w:rsidRPr="006F5113" w:rsidRDefault="000E5B00" w:rsidP="00233D36">
            <w:pPr>
              <w:pStyle w:val="102"/>
              <w:rPr>
                <w:rStyle w:val="affff6"/>
                <w:b w:val="0"/>
              </w:rPr>
            </w:pPr>
            <w:r w:rsidRPr="006F5113">
              <w:rPr>
                <w:rStyle w:val="affff6"/>
                <w:b w:val="0"/>
              </w:rPr>
              <w:t>Да</w:t>
            </w:r>
          </w:p>
        </w:tc>
        <w:tc>
          <w:tcPr>
            <w:tcW w:w="1333" w:type="dxa"/>
            <w:hideMark/>
          </w:tcPr>
          <w:p w14:paraId="52AC8409" w14:textId="77777777" w:rsidR="000E5B00" w:rsidRPr="006F5113" w:rsidRDefault="000E5B00" w:rsidP="00233D36">
            <w:pPr>
              <w:pStyle w:val="100"/>
              <w:rPr>
                <w:rStyle w:val="affff6"/>
                <w:b w:val="0"/>
              </w:rPr>
            </w:pPr>
            <w:r w:rsidRPr="006F5113">
              <w:rPr>
                <w:rStyle w:val="affff6"/>
                <w:b w:val="0"/>
              </w:rPr>
              <w:t>Идентификатор сообщения</w:t>
            </w:r>
          </w:p>
        </w:tc>
        <w:tc>
          <w:tcPr>
            <w:tcW w:w="976" w:type="dxa"/>
          </w:tcPr>
          <w:p w14:paraId="3F523D4A" w14:textId="77777777" w:rsidR="000E5B00" w:rsidRPr="006F5113" w:rsidRDefault="000E5B00" w:rsidP="00233D36">
            <w:pPr>
              <w:pStyle w:val="102"/>
            </w:pPr>
          </w:p>
        </w:tc>
        <w:tc>
          <w:tcPr>
            <w:tcW w:w="907" w:type="dxa"/>
          </w:tcPr>
          <w:p w14:paraId="51060890" w14:textId="77777777" w:rsidR="000E5B00" w:rsidRPr="006F5113" w:rsidRDefault="000E5B00" w:rsidP="00233D36">
            <w:pPr>
              <w:pStyle w:val="102"/>
            </w:pPr>
          </w:p>
        </w:tc>
        <w:tc>
          <w:tcPr>
            <w:tcW w:w="2637" w:type="dxa"/>
            <w:gridSpan w:val="3"/>
          </w:tcPr>
          <w:p w14:paraId="6F835D7E" w14:textId="77777777" w:rsidR="000E5B00" w:rsidRPr="006F5113" w:rsidRDefault="000E5B00" w:rsidP="00233D36">
            <w:pPr>
              <w:pStyle w:val="102"/>
            </w:pPr>
          </w:p>
        </w:tc>
        <w:tc>
          <w:tcPr>
            <w:tcW w:w="2379" w:type="dxa"/>
            <w:gridSpan w:val="2"/>
            <w:hideMark/>
          </w:tcPr>
          <w:p w14:paraId="1DA69B2B" w14:textId="77777777" w:rsidR="000E5B00" w:rsidRPr="006F5113" w:rsidRDefault="000E5B00" w:rsidP="00233D36">
            <w:pPr>
              <w:pStyle w:val="100"/>
            </w:pPr>
            <w:r w:rsidRPr="006F5113">
              <w:t>Уникальный идентификатор сообщения</w:t>
            </w:r>
          </w:p>
        </w:tc>
      </w:tr>
      <w:tr w:rsidR="000E5B00" w:rsidRPr="006F5113" w14:paraId="6073D323" w14:textId="77777777" w:rsidTr="00CE03B0">
        <w:trPr>
          <w:trHeight w:val="121"/>
        </w:trPr>
        <w:tc>
          <w:tcPr>
            <w:tcW w:w="879" w:type="dxa"/>
            <w:hideMark/>
          </w:tcPr>
          <w:p w14:paraId="3868163C" w14:textId="77777777" w:rsidR="000E5B00" w:rsidRPr="006F5113" w:rsidRDefault="000E5B00" w:rsidP="00233D36">
            <w:pPr>
              <w:pStyle w:val="102"/>
              <w:rPr>
                <w:rStyle w:val="affff6"/>
                <w:b w:val="0"/>
              </w:rPr>
            </w:pPr>
            <w:r w:rsidRPr="006F5113">
              <w:rPr>
                <w:rStyle w:val="affff6"/>
                <w:b w:val="0"/>
              </w:rPr>
              <w:lastRenderedPageBreak/>
              <w:t>MSH.11</w:t>
            </w:r>
          </w:p>
        </w:tc>
        <w:tc>
          <w:tcPr>
            <w:tcW w:w="567" w:type="dxa"/>
            <w:hideMark/>
          </w:tcPr>
          <w:p w14:paraId="0C29C7B4" w14:textId="77777777" w:rsidR="000E5B00" w:rsidRPr="006F5113" w:rsidRDefault="000E5B00" w:rsidP="00233D36">
            <w:pPr>
              <w:pStyle w:val="102"/>
              <w:rPr>
                <w:rStyle w:val="affff6"/>
                <w:b w:val="0"/>
              </w:rPr>
            </w:pPr>
            <w:r w:rsidRPr="006F5113">
              <w:rPr>
                <w:rStyle w:val="affff6"/>
                <w:b w:val="0"/>
              </w:rPr>
              <w:t>PT</w:t>
            </w:r>
          </w:p>
        </w:tc>
        <w:tc>
          <w:tcPr>
            <w:tcW w:w="567" w:type="dxa"/>
            <w:hideMark/>
          </w:tcPr>
          <w:p w14:paraId="39DEF7F1" w14:textId="77777777" w:rsidR="000E5B00" w:rsidRPr="006F5113" w:rsidRDefault="000E5B00" w:rsidP="00233D36">
            <w:pPr>
              <w:pStyle w:val="102"/>
              <w:rPr>
                <w:rStyle w:val="affff6"/>
                <w:b w:val="0"/>
              </w:rPr>
            </w:pPr>
            <w:r w:rsidRPr="006F5113">
              <w:rPr>
                <w:rStyle w:val="affff6"/>
                <w:b w:val="0"/>
              </w:rPr>
              <w:t>Да</w:t>
            </w:r>
          </w:p>
        </w:tc>
        <w:tc>
          <w:tcPr>
            <w:tcW w:w="1333" w:type="dxa"/>
            <w:hideMark/>
          </w:tcPr>
          <w:p w14:paraId="39DAB131" w14:textId="77777777" w:rsidR="000E5B00" w:rsidRPr="006F5113" w:rsidRDefault="000E5B00" w:rsidP="00233D36">
            <w:pPr>
              <w:pStyle w:val="100"/>
              <w:rPr>
                <w:rStyle w:val="affff6"/>
                <w:b w:val="0"/>
              </w:rPr>
            </w:pPr>
            <w:r w:rsidRPr="006F5113">
              <w:rPr>
                <w:rStyle w:val="affff6"/>
                <w:b w:val="0"/>
              </w:rPr>
              <w:t>Тип прикладной обработки</w:t>
            </w:r>
          </w:p>
        </w:tc>
        <w:tc>
          <w:tcPr>
            <w:tcW w:w="6899" w:type="dxa"/>
            <w:gridSpan w:val="7"/>
            <w:hideMark/>
          </w:tcPr>
          <w:p w14:paraId="15CC7A12" w14:textId="77777777" w:rsidR="000E5B00" w:rsidRPr="006F5113" w:rsidRDefault="000E5B00" w:rsidP="00233D36">
            <w:pPr>
              <w:pStyle w:val="102"/>
            </w:pPr>
            <w:r w:rsidRPr="006F5113">
              <w:t>Значение копируется из подтверждаемого сообщения.</w:t>
            </w:r>
          </w:p>
        </w:tc>
      </w:tr>
      <w:tr w:rsidR="000E5B00" w:rsidRPr="006F5113" w14:paraId="2E0C9543" w14:textId="77777777" w:rsidTr="00CE03B0">
        <w:trPr>
          <w:trHeight w:val="139"/>
        </w:trPr>
        <w:tc>
          <w:tcPr>
            <w:tcW w:w="879" w:type="dxa"/>
            <w:vMerge w:val="restart"/>
            <w:hideMark/>
          </w:tcPr>
          <w:p w14:paraId="5677D44F" w14:textId="77777777" w:rsidR="000E5B00" w:rsidRPr="006F5113" w:rsidRDefault="000E5B00" w:rsidP="00233D36">
            <w:pPr>
              <w:pStyle w:val="102"/>
              <w:rPr>
                <w:rStyle w:val="affff6"/>
                <w:b w:val="0"/>
              </w:rPr>
            </w:pPr>
            <w:r w:rsidRPr="006F5113">
              <w:rPr>
                <w:rStyle w:val="affff6"/>
                <w:b w:val="0"/>
              </w:rPr>
              <w:t>MSH.12</w:t>
            </w:r>
          </w:p>
        </w:tc>
        <w:tc>
          <w:tcPr>
            <w:tcW w:w="567" w:type="dxa"/>
            <w:vMerge w:val="restart"/>
            <w:hideMark/>
          </w:tcPr>
          <w:p w14:paraId="4E18B86F" w14:textId="77777777" w:rsidR="000E5B00" w:rsidRPr="006F5113" w:rsidRDefault="000E5B00" w:rsidP="00233D36">
            <w:pPr>
              <w:pStyle w:val="102"/>
              <w:rPr>
                <w:rStyle w:val="affff6"/>
                <w:b w:val="0"/>
              </w:rPr>
            </w:pPr>
            <w:r w:rsidRPr="006F5113">
              <w:rPr>
                <w:rStyle w:val="affff6"/>
                <w:b w:val="0"/>
              </w:rPr>
              <w:t>VID</w:t>
            </w:r>
          </w:p>
        </w:tc>
        <w:tc>
          <w:tcPr>
            <w:tcW w:w="567" w:type="dxa"/>
            <w:vMerge w:val="restart"/>
            <w:hideMark/>
          </w:tcPr>
          <w:p w14:paraId="25685D15" w14:textId="77777777" w:rsidR="000E5B00" w:rsidRPr="006F5113" w:rsidRDefault="000E5B00" w:rsidP="00233D36">
            <w:pPr>
              <w:pStyle w:val="102"/>
              <w:rPr>
                <w:rStyle w:val="affff6"/>
                <w:b w:val="0"/>
              </w:rPr>
            </w:pPr>
            <w:r w:rsidRPr="006F5113">
              <w:rPr>
                <w:rStyle w:val="affff6"/>
                <w:b w:val="0"/>
              </w:rPr>
              <w:t>Да</w:t>
            </w:r>
          </w:p>
        </w:tc>
        <w:tc>
          <w:tcPr>
            <w:tcW w:w="1333" w:type="dxa"/>
            <w:vMerge w:val="restart"/>
            <w:hideMark/>
          </w:tcPr>
          <w:p w14:paraId="2FC7B18B" w14:textId="77777777" w:rsidR="000E5B00" w:rsidRPr="006F5113" w:rsidRDefault="000E5B00" w:rsidP="00233D36">
            <w:pPr>
              <w:pStyle w:val="100"/>
              <w:rPr>
                <w:rStyle w:val="affff6"/>
                <w:b w:val="0"/>
              </w:rPr>
            </w:pPr>
            <w:r w:rsidRPr="006F5113">
              <w:rPr>
                <w:rStyle w:val="affff6"/>
                <w:b w:val="0"/>
              </w:rPr>
              <w:t>Идентификатор версии стандарта</w:t>
            </w:r>
          </w:p>
        </w:tc>
        <w:tc>
          <w:tcPr>
            <w:tcW w:w="976" w:type="dxa"/>
            <w:hideMark/>
          </w:tcPr>
          <w:p w14:paraId="1AF2DCD8" w14:textId="77777777" w:rsidR="000E5B00" w:rsidRPr="006F5113" w:rsidRDefault="000E5B00" w:rsidP="00233D36">
            <w:pPr>
              <w:pStyle w:val="102"/>
              <w:rPr>
                <w:rStyle w:val="affff6"/>
                <w:b w:val="0"/>
              </w:rPr>
            </w:pPr>
            <w:r w:rsidRPr="006F5113">
              <w:rPr>
                <w:rStyle w:val="affff6"/>
                <w:b w:val="0"/>
              </w:rPr>
              <w:t>VID.1</w:t>
            </w:r>
          </w:p>
        </w:tc>
        <w:tc>
          <w:tcPr>
            <w:tcW w:w="907" w:type="dxa"/>
            <w:hideMark/>
          </w:tcPr>
          <w:p w14:paraId="720EF88C" w14:textId="77777777" w:rsidR="000E5B00" w:rsidRPr="006F5113" w:rsidRDefault="000E5B00" w:rsidP="00233D36">
            <w:pPr>
              <w:pStyle w:val="102"/>
              <w:rPr>
                <w:rStyle w:val="affff6"/>
                <w:b w:val="0"/>
              </w:rPr>
            </w:pPr>
            <w:r w:rsidRPr="006F5113">
              <w:rPr>
                <w:rStyle w:val="affff6"/>
                <w:b w:val="0"/>
              </w:rPr>
              <w:t>Да</w:t>
            </w:r>
          </w:p>
        </w:tc>
        <w:tc>
          <w:tcPr>
            <w:tcW w:w="851" w:type="dxa"/>
          </w:tcPr>
          <w:p w14:paraId="436207E6" w14:textId="77777777" w:rsidR="000E5B00" w:rsidRPr="006F5113" w:rsidRDefault="000E5B00" w:rsidP="00233D36">
            <w:pPr>
              <w:pStyle w:val="102"/>
            </w:pPr>
          </w:p>
        </w:tc>
        <w:tc>
          <w:tcPr>
            <w:tcW w:w="567" w:type="dxa"/>
          </w:tcPr>
          <w:p w14:paraId="22D5D1E8" w14:textId="77777777" w:rsidR="000E5B00" w:rsidRPr="006F5113" w:rsidRDefault="000E5B00" w:rsidP="00233D36">
            <w:pPr>
              <w:pStyle w:val="102"/>
            </w:pPr>
          </w:p>
        </w:tc>
        <w:tc>
          <w:tcPr>
            <w:tcW w:w="1235" w:type="dxa"/>
            <w:gridSpan w:val="2"/>
          </w:tcPr>
          <w:p w14:paraId="7FE27277" w14:textId="77777777" w:rsidR="000E5B00" w:rsidRPr="006F5113" w:rsidRDefault="000E5B00" w:rsidP="00EF2138">
            <w:pPr>
              <w:pStyle w:val="102"/>
            </w:pPr>
            <w:r w:rsidRPr="006F5113">
              <w:t>2.6</w:t>
            </w:r>
          </w:p>
        </w:tc>
        <w:tc>
          <w:tcPr>
            <w:tcW w:w="2363" w:type="dxa"/>
            <w:hideMark/>
          </w:tcPr>
          <w:p w14:paraId="2D4E407C" w14:textId="77777777" w:rsidR="000E5B00" w:rsidRPr="006F5113" w:rsidRDefault="000E5B00" w:rsidP="00233D36">
            <w:pPr>
              <w:pStyle w:val="100"/>
            </w:pPr>
            <w:r w:rsidRPr="006F5113">
              <w:t>Номер версии протокола ISO 27931.</w:t>
            </w:r>
          </w:p>
        </w:tc>
      </w:tr>
      <w:tr w:rsidR="000E5B00" w:rsidRPr="006F5113" w14:paraId="5F51FA80" w14:textId="77777777" w:rsidTr="00CE03B0">
        <w:trPr>
          <w:trHeight w:val="139"/>
        </w:trPr>
        <w:tc>
          <w:tcPr>
            <w:tcW w:w="879" w:type="dxa"/>
            <w:vMerge/>
          </w:tcPr>
          <w:p w14:paraId="33C6F85E" w14:textId="77777777" w:rsidR="000E5B00" w:rsidRPr="006F5113" w:rsidRDefault="000E5B00" w:rsidP="00233D36">
            <w:pPr>
              <w:pStyle w:val="102"/>
              <w:rPr>
                <w:rStyle w:val="affff6"/>
                <w:b w:val="0"/>
              </w:rPr>
            </w:pPr>
          </w:p>
        </w:tc>
        <w:tc>
          <w:tcPr>
            <w:tcW w:w="567" w:type="dxa"/>
            <w:vMerge/>
          </w:tcPr>
          <w:p w14:paraId="7332FD7F" w14:textId="77777777" w:rsidR="000E5B00" w:rsidRPr="006F5113" w:rsidRDefault="000E5B00" w:rsidP="00233D36">
            <w:pPr>
              <w:pStyle w:val="102"/>
              <w:rPr>
                <w:rStyle w:val="affff6"/>
                <w:b w:val="0"/>
              </w:rPr>
            </w:pPr>
          </w:p>
        </w:tc>
        <w:tc>
          <w:tcPr>
            <w:tcW w:w="567" w:type="dxa"/>
            <w:vMerge/>
          </w:tcPr>
          <w:p w14:paraId="0633D8B1" w14:textId="77777777" w:rsidR="000E5B00" w:rsidRPr="006F5113" w:rsidRDefault="000E5B00" w:rsidP="00233D36">
            <w:pPr>
              <w:pStyle w:val="102"/>
              <w:rPr>
                <w:rStyle w:val="affff6"/>
                <w:b w:val="0"/>
              </w:rPr>
            </w:pPr>
          </w:p>
        </w:tc>
        <w:tc>
          <w:tcPr>
            <w:tcW w:w="1333" w:type="dxa"/>
            <w:vMerge/>
          </w:tcPr>
          <w:p w14:paraId="0E0CB2FB" w14:textId="77777777" w:rsidR="000E5B00" w:rsidRPr="006F5113" w:rsidRDefault="000E5B00" w:rsidP="00233D36">
            <w:pPr>
              <w:pStyle w:val="100"/>
              <w:rPr>
                <w:rStyle w:val="affff6"/>
                <w:b w:val="0"/>
              </w:rPr>
            </w:pPr>
          </w:p>
        </w:tc>
        <w:tc>
          <w:tcPr>
            <w:tcW w:w="976" w:type="dxa"/>
            <w:vMerge w:val="restart"/>
          </w:tcPr>
          <w:p w14:paraId="183AEEE6" w14:textId="77777777" w:rsidR="000E5B00" w:rsidRPr="006F5113" w:rsidRDefault="000E5B00" w:rsidP="00233D36">
            <w:pPr>
              <w:pStyle w:val="102"/>
              <w:rPr>
                <w:rStyle w:val="affff6"/>
                <w:b w:val="0"/>
              </w:rPr>
            </w:pPr>
            <w:r w:rsidRPr="006F5113">
              <w:rPr>
                <w:rStyle w:val="affff6"/>
                <w:b w:val="0"/>
              </w:rPr>
              <w:t>VID.2</w:t>
            </w:r>
          </w:p>
        </w:tc>
        <w:tc>
          <w:tcPr>
            <w:tcW w:w="907" w:type="dxa"/>
            <w:vMerge w:val="restart"/>
          </w:tcPr>
          <w:p w14:paraId="27EBAB5F" w14:textId="77777777" w:rsidR="000E5B00" w:rsidRPr="006F5113" w:rsidRDefault="000E5B00" w:rsidP="00233D36">
            <w:pPr>
              <w:pStyle w:val="102"/>
              <w:rPr>
                <w:rStyle w:val="affff6"/>
                <w:b w:val="0"/>
              </w:rPr>
            </w:pPr>
            <w:r w:rsidRPr="006F5113">
              <w:rPr>
                <w:rStyle w:val="affff6"/>
                <w:b w:val="0"/>
              </w:rPr>
              <w:t>Нет</w:t>
            </w:r>
          </w:p>
        </w:tc>
        <w:tc>
          <w:tcPr>
            <w:tcW w:w="851" w:type="dxa"/>
          </w:tcPr>
          <w:p w14:paraId="171A2FBC" w14:textId="77777777" w:rsidR="000E5B00" w:rsidRPr="006F5113" w:rsidRDefault="000E5B00" w:rsidP="00233D36">
            <w:pPr>
              <w:pStyle w:val="102"/>
              <w:rPr>
                <w:rStyle w:val="affff6"/>
                <w:b w:val="0"/>
              </w:rPr>
            </w:pPr>
            <w:r w:rsidRPr="006F5113">
              <w:rPr>
                <w:rStyle w:val="affff6"/>
                <w:b w:val="0"/>
              </w:rPr>
              <w:t>CWE.1</w:t>
            </w:r>
          </w:p>
        </w:tc>
        <w:tc>
          <w:tcPr>
            <w:tcW w:w="567" w:type="dxa"/>
          </w:tcPr>
          <w:p w14:paraId="62A5F911" w14:textId="77777777" w:rsidR="000E5B00" w:rsidRPr="006F5113" w:rsidRDefault="000E5B00" w:rsidP="00233D36">
            <w:pPr>
              <w:pStyle w:val="102"/>
              <w:rPr>
                <w:rStyle w:val="affff6"/>
                <w:b w:val="0"/>
              </w:rPr>
            </w:pPr>
            <w:r w:rsidRPr="006F5113">
              <w:rPr>
                <w:rStyle w:val="affff6"/>
                <w:b w:val="0"/>
              </w:rPr>
              <w:t>Да</w:t>
            </w:r>
          </w:p>
        </w:tc>
        <w:tc>
          <w:tcPr>
            <w:tcW w:w="1235" w:type="dxa"/>
            <w:gridSpan w:val="2"/>
          </w:tcPr>
          <w:p w14:paraId="1450DCBE" w14:textId="77777777" w:rsidR="000E5B00" w:rsidRPr="006F5113" w:rsidRDefault="000E5B00" w:rsidP="00233D36">
            <w:pPr>
              <w:pStyle w:val="102"/>
            </w:pPr>
            <w:r w:rsidRPr="006F5113">
              <w:t>RUS</w:t>
            </w:r>
          </w:p>
        </w:tc>
        <w:tc>
          <w:tcPr>
            <w:tcW w:w="2363" w:type="dxa"/>
          </w:tcPr>
          <w:p w14:paraId="7D311726" w14:textId="77777777" w:rsidR="000E5B00" w:rsidRPr="006F5113" w:rsidRDefault="000E5B00" w:rsidP="00233D36">
            <w:pPr>
              <w:pStyle w:val="100"/>
            </w:pPr>
            <w:r w:rsidRPr="006F5113">
              <w:t>Код страны, реализующей адаптацию версии</w:t>
            </w:r>
          </w:p>
        </w:tc>
      </w:tr>
      <w:tr w:rsidR="000E5B00" w:rsidRPr="006F5113" w14:paraId="7A1A8545" w14:textId="77777777" w:rsidTr="00CE03B0">
        <w:trPr>
          <w:trHeight w:val="139"/>
        </w:trPr>
        <w:tc>
          <w:tcPr>
            <w:tcW w:w="879" w:type="dxa"/>
            <w:vMerge/>
          </w:tcPr>
          <w:p w14:paraId="6703D757" w14:textId="77777777" w:rsidR="000E5B00" w:rsidRPr="006F5113" w:rsidRDefault="000E5B00" w:rsidP="00233D36">
            <w:pPr>
              <w:pStyle w:val="102"/>
              <w:rPr>
                <w:rStyle w:val="affff6"/>
                <w:b w:val="0"/>
              </w:rPr>
            </w:pPr>
          </w:p>
        </w:tc>
        <w:tc>
          <w:tcPr>
            <w:tcW w:w="567" w:type="dxa"/>
            <w:vMerge/>
          </w:tcPr>
          <w:p w14:paraId="19691274" w14:textId="77777777" w:rsidR="000E5B00" w:rsidRPr="006F5113" w:rsidRDefault="000E5B00" w:rsidP="00233D36">
            <w:pPr>
              <w:pStyle w:val="102"/>
              <w:rPr>
                <w:rStyle w:val="affff6"/>
                <w:b w:val="0"/>
              </w:rPr>
            </w:pPr>
          </w:p>
        </w:tc>
        <w:tc>
          <w:tcPr>
            <w:tcW w:w="567" w:type="dxa"/>
            <w:vMerge/>
          </w:tcPr>
          <w:p w14:paraId="6EF5AA8E" w14:textId="77777777" w:rsidR="000E5B00" w:rsidRPr="006F5113" w:rsidRDefault="000E5B00" w:rsidP="00233D36">
            <w:pPr>
              <w:pStyle w:val="102"/>
              <w:rPr>
                <w:rStyle w:val="affff6"/>
                <w:b w:val="0"/>
              </w:rPr>
            </w:pPr>
          </w:p>
        </w:tc>
        <w:tc>
          <w:tcPr>
            <w:tcW w:w="1333" w:type="dxa"/>
            <w:vMerge/>
          </w:tcPr>
          <w:p w14:paraId="619CEF30" w14:textId="77777777" w:rsidR="000E5B00" w:rsidRPr="006F5113" w:rsidRDefault="000E5B00" w:rsidP="00233D36">
            <w:pPr>
              <w:pStyle w:val="100"/>
              <w:rPr>
                <w:rStyle w:val="affff6"/>
                <w:b w:val="0"/>
              </w:rPr>
            </w:pPr>
          </w:p>
        </w:tc>
        <w:tc>
          <w:tcPr>
            <w:tcW w:w="976" w:type="dxa"/>
            <w:vMerge/>
          </w:tcPr>
          <w:p w14:paraId="5C90E9F7" w14:textId="77777777" w:rsidR="000E5B00" w:rsidRPr="006F5113" w:rsidRDefault="000E5B00" w:rsidP="00233D36">
            <w:pPr>
              <w:pStyle w:val="102"/>
            </w:pPr>
          </w:p>
        </w:tc>
        <w:tc>
          <w:tcPr>
            <w:tcW w:w="907" w:type="dxa"/>
            <w:vMerge/>
          </w:tcPr>
          <w:p w14:paraId="3E6C874A" w14:textId="77777777" w:rsidR="000E5B00" w:rsidRPr="006F5113" w:rsidRDefault="000E5B00" w:rsidP="00233D36">
            <w:pPr>
              <w:pStyle w:val="102"/>
            </w:pPr>
          </w:p>
        </w:tc>
        <w:tc>
          <w:tcPr>
            <w:tcW w:w="851" w:type="dxa"/>
          </w:tcPr>
          <w:p w14:paraId="648F0490" w14:textId="77777777" w:rsidR="000E5B00" w:rsidRPr="006F5113" w:rsidRDefault="000E5B00" w:rsidP="00233D36">
            <w:pPr>
              <w:pStyle w:val="102"/>
            </w:pPr>
            <w:r w:rsidRPr="006F5113">
              <w:t>CWE.2</w:t>
            </w:r>
          </w:p>
        </w:tc>
        <w:tc>
          <w:tcPr>
            <w:tcW w:w="567" w:type="dxa"/>
          </w:tcPr>
          <w:p w14:paraId="5DAEEA9E" w14:textId="77777777" w:rsidR="000E5B00" w:rsidRPr="006F5113" w:rsidRDefault="000E5B00" w:rsidP="00233D36">
            <w:pPr>
              <w:pStyle w:val="102"/>
            </w:pPr>
            <w:r w:rsidRPr="006F5113">
              <w:t>Нет</w:t>
            </w:r>
          </w:p>
        </w:tc>
        <w:tc>
          <w:tcPr>
            <w:tcW w:w="1235" w:type="dxa"/>
            <w:gridSpan w:val="2"/>
          </w:tcPr>
          <w:p w14:paraId="1A6B953B" w14:textId="77777777" w:rsidR="000E5B00" w:rsidRPr="006F5113" w:rsidRDefault="000E5B00" w:rsidP="00233D36">
            <w:pPr>
              <w:pStyle w:val="102"/>
            </w:pPr>
            <w:r w:rsidRPr="006F5113">
              <w:t xml:space="preserve">Российская </w:t>
            </w:r>
            <w:r w:rsidRPr="006F5113">
              <w:br/>
              <w:t>Федерация</w:t>
            </w:r>
          </w:p>
        </w:tc>
        <w:tc>
          <w:tcPr>
            <w:tcW w:w="2363" w:type="dxa"/>
          </w:tcPr>
          <w:p w14:paraId="2C48A624" w14:textId="77777777" w:rsidR="000E5B00" w:rsidRPr="006F5113" w:rsidRDefault="000E5B00" w:rsidP="00233D36">
            <w:pPr>
              <w:pStyle w:val="100"/>
            </w:pPr>
          </w:p>
        </w:tc>
      </w:tr>
      <w:tr w:rsidR="000E5B00" w:rsidRPr="006F5113" w14:paraId="037B5807" w14:textId="77777777" w:rsidTr="00CE03B0">
        <w:trPr>
          <w:trHeight w:val="139"/>
        </w:trPr>
        <w:tc>
          <w:tcPr>
            <w:tcW w:w="879" w:type="dxa"/>
            <w:vMerge/>
          </w:tcPr>
          <w:p w14:paraId="6677B23B" w14:textId="77777777" w:rsidR="000E5B00" w:rsidRPr="006F5113" w:rsidRDefault="000E5B00" w:rsidP="00233D36">
            <w:pPr>
              <w:pStyle w:val="102"/>
              <w:rPr>
                <w:rStyle w:val="affff6"/>
                <w:b w:val="0"/>
              </w:rPr>
            </w:pPr>
          </w:p>
        </w:tc>
        <w:tc>
          <w:tcPr>
            <w:tcW w:w="567" w:type="dxa"/>
            <w:vMerge/>
          </w:tcPr>
          <w:p w14:paraId="18FD7F8A" w14:textId="77777777" w:rsidR="000E5B00" w:rsidRPr="006F5113" w:rsidRDefault="000E5B00" w:rsidP="00233D36">
            <w:pPr>
              <w:pStyle w:val="102"/>
              <w:rPr>
                <w:rStyle w:val="affff6"/>
                <w:b w:val="0"/>
              </w:rPr>
            </w:pPr>
          </w:p>
        </w:tc>
        <w:tc>
          <w:tcPr>
            <w:tcW w:w="567" w:type="dxa"/>
            <w:vMerge/>
          </w:tcPr>
          <w:p w14:paraId="50129F82" w14:textId="77777777" w:rsidR="000E5B00" w:rsidRPr="006F5113" w:rsidRDefault="000E5B00" w:rsidP="00233D36">
            <w:pPr>
              <w:pStyle w:val="102"/>
              <w:rPr>
                <w:rStyle w:val="affff6"/>
                <w:b w:val="0"/>
              </w:rPr>
            </w:pPr>
          </w:p>
        </w:tc>
        <w:tc>
          <w:tcPr>
            <w:tcW w:w="1333" w:type="dxa"/>
            <w:vMerge/>
          </w:tcPr>
          <w:p w14:paraId="757E17EA" w14:textId="77777777" w:rsidR="000E5B00" w:rsidRPr="006F5113" w:rsidRDefault="000E5B00" w:rsidP="00233D36">
            <w:pPr>
              <w:pStyle w:val="100"/>
              <w:rPr>
                <w:rStyle w:val="affff6"/>
                <w:b w:val="0"/>
              </w:rPr>
            </w:pPr>
          </w:p>
        </w:tc>
        <w:tc>
          <w:tcPr>
            <w:tcW w:w="976" w:type="dxa"/>
            <w:vMerge/>
          </w:tcPr>
          <w:p w14:paraId="0168561C" w14:textId="77777777" w:rsidR="000E5B00" w:rsidRPr="006F5113" w:rsidRDefault="000E5B00" w:rsidP="00233D36">
            <w:pPr>
              <w:pStyle w:val="102"/>
            </w:pPr>
          </w:p>
        </w:tc>
        <w:tc>
          <w:tcPr>
            <w:tcW w:w="907" w:type="dxa"/>
            <w:vMerge/>
          </w:tcPr>
          <w:p w14:paraId="1ABC2B71" w14:textId="77777777" w:rsidR="000E5B00" w:rsidRPr="006F5113" w:rsidRDefault="000E5B00" w:rsidP="00233D36">
            <w:pPr>
              <w:pStyle w:val="102"/>
            </w:pPr>
          </w:p>
        </w:tc>
        <w:tc>
          <w:tcPr>
            <w:tcW w:w="851" w:type="dxa"/>
          </w:tcPr>
          <w:p w14:paraId="3FDB5B87" w14:textId="77777777" w:rsidR="000E5B00" w:rsidRPr="006F5113" w:rsidRDefault="000E5B00" w:rsidP="00233D36">
            <w:pPr>
              <w:pStyle w:val="102"/>
            </w:pPr>
            <w:r w:rsidRPr="006F5113">
              <w:t>CWE.3</w:t>
            </w:r>
          </w:p>
        </w:tc>
        <w:tc>
          <w:tcPr>
            <w:tcW w:w="567" w:type="dxa"/>
          </w:tcPr>
          <w:p w14:paraId="5D532857" w14:textId="77777777" w:rsidR="000E5B00" w:rsidRPr="006F5113" w:rsidRDefault="000E5B00" w:rsidP="00233D36">
            <w:pPr>
              <w:pStyle w:val="102"/>
            </w:pPr>
            <w:r w:rsidRPr="006F5113">
              <w:t>Нет</w:t>
            </w:r>
          </w:p>
        </w:tc>
        <w:tc>
          <w:tcPr>
            <w:tcW w:w="1235" w:type="dxa"/>
            <w:gridSpan w:val="2"/>
          </w:tcPr>
          <w:p w14:paraId="5A3F6F1D" w14:textId="77777777" w:rsidR="000E5B00" w:rsidRPr="006F5113" w:rsidRDefault="000E5B00" w:rsidP="00233D36">
            <w:pPr>
              <w:pStyle w:val="102"/>
            </w:pPr>
            <w:r w:rsidRPr="006F5113">
              <w:t>1.2.643.2.40.5.0.25.3</w:t>
            </w:r>
          </w:p>
        </w:tc>
        <w:tc>
          <w:tcPr>
            <w:tcW w:w="2363" w:type="dxa"/>
          </w:tcPr>
          <w:p w14:paraId="4E969FC0" w14:textId="77777777" w:rsidR="000E5B00" w:rsidRPr="006F5113" w:rsidRDefault="000E5B00" w:rsidP="00233D36">
            <w:pPr>
              <w:pStyle w:val="100"/>
            </w:pPr>
            <w:r w:rsidRPr="006F5113">
              <w:t>ОИД классификатора стран мира</w:t>
            </w:r>
          </w:p>
        </w:tc>
      </w:tr>
      <w:tr w:rsidR="000E5B00" w:rsidRPr="006F5113" w14:paraId="1898574C" w14:textId="77777777" w:rsidTr="00CE03B0">
        <w:trPr>
          <w:trHeight w:val="139"/>
        </w:trPr>
        <w:tc>
          <w:tcPr>
            <w:tcW w:w="879" w:type="dxa"/>
            <w:vMerge/>
          </w:tcPr>
          <w:p w14:paraId="2DECBEC4" w14:textId="77777777" w:rsidR="000E5B00" w:rsidRPr="006F5113" w:rsidRDefault="000E5B00" w:rsidP="00233D36">
            <w:pPr>
              <w:pStyle w:val="102"/>
              <w:rPr>
                <w:rStyle w:val="affff6"/>
                <w:b w:val="0"/>
              </w:rPr>
            </w:pPr>
          </w:p>
        </w:tc>
        <w:tc>
          <w:tcPr>
            <w:tcW w:w="567" w:type="dxa"/>
            <w:vMerge/>
          </w:tcPr>
          <w:p w14:paraId="6E5F1DD9" w14:textId="77777777" w:rsidR="000E5B00" w:rsidRPr="006F5113" w:rsidRDefault="000E5B00" w:rsidP="00233D36">
            <w:pPr>
              <w:pStyle w:val="102"/>
              <w:rPr>
                <w:rStyle w:val="affff6"/>
                <w:b w:val="0"/>
              </w:rPr>
            </w:pPr>
          </w:p>
        </w:tc>
        <w:tc>
          <w:tcPr>
            <w:tcW w:w="567" w:type="dxa"/>
            <w:vMerge/>
          </w:tcPr>
          <w:p w14:paraId="5208F3F5" w14:textId="77777777" w:rsidR="000E5B00" w:rsidRPr="006F5113" w:rsidRDefault="000E5B00" w:rsidP="00233D36">
            <w:pPr>
              <w:pStyle w:val="102"/>
              <w:rPr>
                <w:rStyle w:val="affff6"/>
                <w:b w:val="0"/>
              </w:rPr>
            </w:pPr>
          </w:p>
        </w:tc>
        <w:tc>
          <w:tcPr>
            <w:tcW w:w="1333" w:type="dxa"/>
            <w:vMerge/>
          </w:tcPr>
          <w:p w14:paraId="3C83EE06" w14:textId="77777777" w:rsidR="000E5B00" w:rsidRPr="006F5113" w:rsidRDefault="000E5B00" w:rsidP="00233D36">
            <w:pPr>
              <w:pStyle w:val="100"/>
              <w:rPr>
                <w:rStyle w:val="affff6"/>
                <w:b w:val="0"/>
              </w:rPr>
            </w:pPr>
          </w:p>
        </w:tc>
        <w:tc>
          <w:tcPr>
            <w:tcW w:w="976" w:type="dxa"/>
            <w:vMerge w:val="restart"/>
          </w:tcPr>
          <w:p w14:paraId="2C4F24DD" w14:textId="77777777" w:rsidR="000E5B00" w:rsidRPr="006F5113" w:rsidRDefault="000E5B00" w:rsidP="00233D36">
            <w:pPr>
              <w:pStyle w:val="102"/>
              <w:rPr>
                <w:rStyle w:val="affff6"/>
                <w:b w:val="0"/>
              </w:rPr>
            </w:pPr>
            <w:r w:rsidRPr="006F5113">
              <w:rPr>
                <w:rStyle w:val="affff6"/>
                <w:b w:val="0"/>
              </w:rPr>
              <w:t>VID.3</w:t>
            </w:r>
          </w:p>
        </w:tc>
        <w:tc>
          <w:tcPr>
            <w:tcW w:w="907" w:type="dxa"/>
            <w:vMerge w:val="restart"/>
          </w:tcPr>
          <w:p w14:paraId="7345ED1A" w14:textId="77777777" w:rsidR="000E5B00" w:rsidRPr="006F5113" w:rsidRDefault="000E5B00" w:rsidP="00233D36">
            <w:pPr>
              <w:pStyle w:val="102"/>
              <w:rPr>
                <w:rStyle w:val="affff6"/>
                <w:b w:val="0"/>
              </w:rPr>
            </w:pPr>
            <w:r w:rsidRPr="006F5113">
              <w:rPr>
                <w:rStyle w:val="affff6"/>
                <w:b w:val="0"/>
              </w:rPr>
              <w:t>Усл.</w:t>
            </w:r>
          </w:p>
        </w:tc>
        <w:tc>
          <w:tcPr>
            <w:tcW w:w="851" w:type="dxa"/>
          </w:tcPr>
          <w:p w14:paraId="5CA5EED6" w14:textId="77777777" w:rsidR="000E5B00" w:rsidRPr="006F5113" w:rsidRDefault="000E5B00" w:rsidP="00233D36">
            <w:pPr>
              <w:pStyle w:val="102"/>
              <w:rPr>
                <w:rStyle w:val="affff6"/>
                <w:b w:val="0"/>
              </w:rPr>
            </w:pPr>
            <w:r w:rsidRPr="006F5113">
              <w:rPr>
                <w:rStyle w:val="affff6"/>
                <w:b w:val="0"/>
              </w:rPr>
              <w:t>CWE.1</w:t>
            </w:r>
          </w:p>
        </w:tc>
        <w:tc>
          <w:tcPr>
            <w:tcW w:w="567" w:type="dxa"/>
          </w:tcPr>
          <w:p w14:paraId="64C87343" w14:textId="77777777" w:rsidR="000E5B00" w:rsidRPr="006F5113" w:rsidRDefault="000E5B00" w:rsidP="00233D36">
            <w:pPr>
              <w:pStyle w:val="102"/>
              <w:rPr>
                <w:rStyle w:val="affff6"/>
                <w:b w:val="0"/>
              </w:rPr>
            </w:pPr>
            <w:r w:rsidRPr="006F5113">
              <w:rPr>
                <w:rStyle w:val="affff6"/>
                <w:b w:val="0"/>
              </w:rPr>
              <w:t>Да</w:t>
            </w:r>
          </w:p>
        </w:tc>
        <w:tc>
          <w:tcPr>
            <w:tcW w:w="1235" w:type="dxa"/>
            <w:gridSpan w:val="2"/>
          </w:tcPr>
          <w:p w14:paraId="78FAC447" w14:textId="77777777" w:rsidR="000E5B00" w:rsidRPr="006F5113" w:rsidRDefault="000E5B00" w:rsidP="00EF2138">
            <w:pPr>
              <w:pStyle w:val="102"/>
            </w:pPr>
          </w:p>
        </w:tc>
        <w:tc>
          <w:tcPr>
            <w:tcW w:w="2363" w:type="dxa"/>
          </w:tcPr>
          <w:p w14:paraId="4748CA0F" w14:textId="77777777" w:rsidR="000E5B00" w:rsidRPr="006F5113" w:rsidRDefault="000E5B00" w:rsidP="00233D36">
            <w:pPr>
              <w:pStyle w:val="100"/>
            </w:pPr>
            <w:r w:rsidRPr="006F5113">
              <w:t>Код номера версии адаптированного протокола ФОМС.</w:t>
            </w:r>
          </w:p>
          <w:p w14:paraId="4E7C7B70" w14:textId="77777777" w:rsidR="000E5B00" w:rsidRPr="006F5113" w:rsidRDefault="000E5B00" w:rsidP="00233D36">
            <w:pPr>
              <w:pStyle w:val="100"/>
            </w:pPr>
            <w:r w:rsidRPr="006F5113">
              <w:t>Отсутствие номера версии воспринимается как эквивалент версии 3.0.</w:t>
            </w:r>
          </w:p>
        </w:tc>
      </w:tr>
      <w:tr w:rsidR="000E5B00" w:rsidRPr="006F5113" w14:paraId="4C3A74FA" w14:textId="77777777" w:rsidTr="00CE03B0">
        <w:trPr>
          <w:trHeight w:val="139"/>
        </w:trPr>
        <w:tc>
          <w:tcPr>
            <w:tcW w:w="879" w:type="dxa"/>
            <w:vMerge/>
          </w:tcPr>
          <w:p w14:paraId="2759CFC2" w14:textId="77777777" w:rsidR="000E5B00" w:rsidRPr="006F5113" w:rsidRDefault="000E5B00" w:rsidP="00233D36">
            <w:pPr>
              <w:pStyle w:val="102"/>
              <w:rPr>
                <w:rStyle w:val="affff6"/>
                <w:b w:val="0"/>
              </w:rPr>
            </w:pPr>
          </w:p>
        </w:tc>
        <w:tc>
          <w:tcPr>
            <w:tcW w:w="567" w:type="dxa"/>
            <w:vMerge/>
          </w:tcPr>
          <w:p w14:paraId="3B841474" w14:textId="77777777" w:rsidR="000E5B00" w:rsidRPr="006F5113" w:rsidRDefault="000E5B00" w:rsidP="00233D36">
            <w:pPr>
              <w:pStyle w:val="102"/>
              <w:rPr>
                <w:rStyle w:val="affff6"/>
                <w:b w:val="0"/>
              </w:rPr>
            </w:pPr>
          </w:p>
        </w:tc>
        <w:tc>
          <w:tcPr>
            <w:tcW w:w="567" w:type="dxa"/>
            <w:vMerge/>
          </w:tcPr>
          <w:p w14:paraId="55116AD9" w14:textId="77777777" w:rsidR="000E5B00" w:rsidRPr="006F5113" w:rsidRDefault="000E5B00" w:rsidP="00233D36">
            <w:pPr>
              <w:pStyle w:val="102"/>
              <w:rPr>
                <w:rStyle w:val="affff6"/>
                <w:b w:val="0"/>
              </w:rPr>
            </w:pPr>
          </w:p>
        </w:tc>
        <w:tc>
          <w:tcPr>
            <w:tcW w:w="1333" w:type="dxa"/>
            <w:vMerge/>
          </w:tcPr>
          <w:p w14:paraId="183CF654" w14:textId="77777777" w:rsidR="000E5B00" w:rsidRPr="006F5113" w:rsidRDefault="000E5B00" w:rsidP="00233D36">
            <w:pPr>
              <w:pStyle w:val="100"/>
              <w:rPr>
                <w:rStyle w:val="affff6"/>
                <w:b w:val="0"/>
              </w:rPr>
            </w:pPr>
          </w:p>
        </w:tc>
        <w:tc>
          <w:tcPr>
            <w:tcW w:w="976" w:type="dxa"/>
            <w:vMerge/>
          </w:tcPr>
          <w:p w14:paraId="75C2B2C7" w14:textId="77777777" w:rsidR="000E5B00" w:rsidRPr="006F5113" w:rsidRDefault="000E5B00" w:rsidP="00233D36">
            <w:pPr>
              <w:pStyle w:val="102"/>
            </w:pPr>
          </w:p>
        </w:tc>
        <w:tc>
          <w:tcPr>
            <w:tcW w:w="907" w:type="dxa"/>
            <w:vMerge/>
          </w:tcPr>
          <w:p w14:paraId="49517A52" w14:textId="77777777" w:rsidR="000E5B00" w:rsidRPr="006F5113" w:rsidRDefault="000E5B00" w:rsidP="00233D36">
            <w:pPr>
              <w:pStyle w:val="102"/>
            </w:pPr>
          </w:p>
        </w:tc>
        <w:tc>
          <w:tcPr>
            <w:tcW w:w="851" w:type="dxa"/>
          </w:tcPr>
          <w:p w14:paraId="55CE89B5" w14:textId="77777777" w:rsidR="000E5B00" w:rsidRPr="006F5113" w:rsidRDefault="000E5B00" w:rsidP="00233D36">
            <w:pPr>
              <w:pStyle w:val="102"/>
            </w:pPr>
            <w:r w:rsidRPr="006F5113">
              <w:t>CWE.3</w:t>
            </w:r>
          </w:p>
        </w:tc>
        <w:tc>
          <w:tcPr>
            <w:tcW w:w="567" w:type="dxa"/>
          </w:tcPr>
          <w:p w14:paraId="6F85D080" w14:textId="77777777" w:rsidR="000E5B00" w:rsidRPr="006F5113" w:rsidRDefault="000E5B00" w:rsidP="00233D36">
            <w:pPr>
              <w:pStyle w:val="102"/>
            </w:pPr>
            <w:r w:rsidRPr="006F5113">
              <w:t>Нет</w:t>
            </w:r>
          </w:p>
        </w:tc>
        <w:tc>
          <w:tcPr>
            <w:tcW w:w="1235" w:type="dxa"/>
            <w:gridSpan w:val="2"/>
          </w:tcPr>
          <w:p w14:paraId="7B9C9FFA" w14:textId="77777777" w:rsidR="000E5B00" w:rsidRPr="006F5113" w:rsidRDefault="00C15DD0" w:rsidP="00233D36">
            <w:pPr>
              <w:pStyle w:val="102"/>
            </w:pPr>
            <w:r w:rsidRPr="006F5113">
              <w:fldChar w:fldCharType="begin"/>
            </w:r>
            <w:r w:rsidRPr="006F5113">
              <w:instrText xml:space="preserve"> REF ОИД_1_55_1 \h  \* MERGEFORMAT </w:instrText>
            </w:r>
            <w:r w:rsidRPr="006F5113">
              <w:fldChar w:fldCharType="separate"/>
            </w:r>
            <w:r w:rsidR="00FA37B5" w:rsidRPr="006F5113">
              <w:t>1.2.643.2.40.1.55.1</w:t>
            </w:r>
            <w:r w:rsidRPr="006F5113">
              <w:fldChar w:fldCharType="end"/>
            </w:r>
          </w:p>
        </w:tc>
        <w:tc>
          <w:tcPr>
            <w:tcW w:w="2363" w:type="dxa"/>
          </w:tcPr>
          <w:p w14:paraId="42B24629" w14:textId="77777777" w:rsidR="000E5B00" w:rsidRPr="006F5113" w:rsidRDefault="000E5B00" w:rsidP="00233D36">
            <w:pPr>
              <w:pStyle w:val="100"/>
            </w:pPr>
            <w:r w:rsidRPr="006F5113">
              <w:t>ОИД СК номеров версий протокола (</w:t>
            </w:r>
            <w:r w:rsidR="00C15DD0" w:rsidRPr="006F5113">
              <w:fldChar w:fldCharType="begin"/>
            </w:r>
            <w:r w:rsidR="00C15DD0" w:rsidRPr="006F5113">
              <w:instrText xml:space="preserve"> REF ОИД_1_55_1 \* Lower \h \r  \* MERGEFORMAT </w:instrText>
            </w:r>
            <w:r w:rsidR="00C15DD0" w:rsidRPr="006F5113">
              <w:fldChar w:fldCharType="separate"/>
            </w:r>
            <w:r w:rsidR="00FA37B5" w:rsidRPr="006F5113">
              <w:t>таблица 60</w:t>
            </w:r>
            <w:r w:rsidR="00C15DD0" w:rsidRPr="006F5113">
              <w:fldChar w:fldCharType="end"/>
            </w:r>
            <w:r w:rsidRPr="006F5113">
              <w:t>).</w:t>
            </w:r>
          </w:p>
        </w:tc>
      </w:tr>
    </w:tbl>
    <w:p w14:paraId="79A66BBD" w14:textId="77777777" w:rsidR="000E5B00" w:rsidRPr="006F5113" w:rsidRDefault="000E5B00" w:rsidP="00F55514">
      <w:pPr>
        <w:pStyle w:val="51"/>
        <w:spacing w:before="480" w:beforeAutospacing="0"/>
      </w:pPr>
      <w:bookmarkStart w:id="266" w:name="_Toc309762932"/>
      <w:bookmarkStart w:id="267" w:name="_Toc257029264"/>
      <w:bookmarkStart w:id="268" w:name="_Ref266282874"/>
      <w:bookmarkStart w:id="269" w:name="_Toc267317438"/>
      <w:bookmarkStart w:id="270" w:name="_Toc270338274"/>
      <w:bookmarkStart w:id="271" w:name="_Toc270363728"/>
      <w:bookmarkStart w:id="272" w:name="_Toc273022803"/>
      <w:bookmarkStart w:id="273" w:name="_Toc275436912"/>
      <w:bookmarkStart w:id="274" w:name="_Toc276148672"/>
      <w:bookmarkStart w:id="275" w:name="_Toc276386117"/>
      <w:bookmarkStart w:id="276" w:name="_Toc278221387"/>
      <w:bookmarkStart w:id="277" w:name="_Toc283983215"/>
      <w:bookmarkStart w:id="278" w:name="_Toc324521297"/>
      <w:bookmarkStart w:id="279" w:name="Пункт_MSA"/>
      <w:bookmarkStart w:id="280" w:name="_Ref256682684"/>
      <w:bookmarkStart w:id="281" w:name="_Toc257029367"/>
      <w:bookmarkStart w:id="282" w:name="_Toc266314563"/>
      <w:bookmarkStart w:id="283" w:name="_Toc270674565"/>
      <w:bookmarkStart w:id="284" w:name="_Toc273030499"/>
      <w:bookmarkStart w:id="285" w:name="_Toc273742471"/>
      <w:bookmarkStart w:id="286" w:name="_Toc274224621"/>
      <w:bookmarkStart w:id="287" w:name="_Toc275186432"/>
      <w:bookmarkStart w:id="288" w:name="_Toc277443837"/>
      <w:bookmarkStart w:id="289" w:name="_Ref328125090"/>
      <w:bookmarkEnd w:id="261"/>
      <w:r w:rsidRPr="006F5113">
        <w:t>Сегмент MSA – «Подтверждение сообщения»</w:t>
      </w:r>
      <w:bookmarkEnd w:id="266"/>
      <w:bookmarkEnd w:id="267"/>
      <w:bookmarkEnd w:id="268"/>
      <w:bookmarkEnd w:id="269"/>
      <w:bookmarkEnd w:id="270"/>
      <w:bookmarkEnd w:id="271"/>
      <w:bookmarkEnd w:id="272"/>
      <w:bookmarkEnd w:id="273"/>
      <w:bookmarkEnd w:id="274"/>
      <w:bookmarkEnd w:id="275"/>
      <w:bookmarkEnd w:id="276"/>
      <w:bookmarkEnd w:id="277"/>
      <w:bookmarkEnd w:id="278"/>
    </w:p>
    <w:bookmarkEnd w:id="279"/>
    <w:p w14:paraId="00803876" w14:textId="77777777" w:rsidR="000E5B00" w:rsidRPr="006F5113" w:rsidRDefault="000E5B00" w:rsidP="00233D36">
      <w:r w:rsidRPr="006F5113">
        <w:t>Сегмент подтверждения сообщения MSA содержит информацию, передаваемую в подтверждениях приёма, прикладной обработки и в ответах на запросы.</w:t>
      </w:r>
    </w:p>
    <w:p w14:paraId="5202B1A7" w14:textId="77777777" w:rsidR="000E5B00" w:rsidRPr="006F5113" w:rsidRDefault="000E5B00" w:rsidP="00233D36">
      <w:pPr>
        <w:pStyle w:val="a3"/>
      </w:pPr>
      <w:r w:rsidRPr="006F5113">
        <w:t>Сегмент MSA – «Подтверждение сообщения</w:t>
      </w:r>
      <w:bookmarkEnd w:id="280"/>
      <w:r w:rsidRPr="006F5113">
        <w:t>»</w:t>
      </w:r>
      <w:bookmarkEnd w:id="281"/>
      <w:bookmarkEnd w:id="282"/>
      <w:bookmarkEnd w:id="283"/>
      <w:bookmarkEnd w:id="284"/>
      <w:bookmarkEnd w:id="285"/>
      <w:bookmarkEnd w:id="286"/>
      <w:bookmarkEnd w:id="287"/>
      <w:bookmarkEnd w:id="288"/>
    </w:p>
    <w:tbl>
      <w:tblPr>
        <w:tblStyle w:val="aff2"/>
        <w:tblW w:w="10107" w:type="dxa"/>
        <w:tblLook w:val="04A0" w:firstRow="1" w:lastRow="0" w:firstColumn="1" w:lastColumn="0" w:noHBand="0" w:noVBand="1"/>
      </w:tblPr>
      <w:tblGrid>
        <w:gridCol w:w="871"/>
        <w:gridCol w:w="956"/>
        <w:gridCol w:w="725"/>
        <w:gridCol w:w="1773"/>
        <w:gridCol w:w="5782"/>
      </w:tblGrid>
      <w:tr w:rsidR="000E5B00" w:rsidRPr="006F5113" w14:paraId="05F06062" w14:textId="77777777" w:rsidTr="00A95CDA">
        <w:trPr>
          <w:cnfStyle w:val="100000000000" w:firstRow="1" w:lastRow="0" w:firstColumn="0" w:lastColumn="0" w:oddVBand="0" w:evenVBand="0" w:oddHBand="0" w:evenHBand="0" w:firstRowFirstColumn="0" w:firstRowLastColumn="0" w:lastRowFirstColumn="0" w:lastRowLastColumn="0"/>
          <w:trHeight w:val="650"/>
          <w:tblHeader/>
        </w:trPr>
        <w:tc>
          <w:tcPr>
            <w:tcW w:w="689" w:type="dxa"/>
            <w:hideMark/>
          </w:tcPr>
          <w:p w14:paraId="4C6622A5" w14:textId="77777777" w:rsidR="000E5B00" w:rsidRPr="006F5113" w:rsidRDefault="000E5B00" w:rsidP="00A95CDA">
            <w:pPr>
              <w:pStyle w:val="100"/>
              <w:jc w:val="center"/>
              <w:rPr>
                <w:rStyle w:val="affff6"/>
                <w:b w:val="0"/>
                <w:sz w:val="24"/>
              </w:rPr>
            </w:pPr>
            <w:r w:rsidRPr="006F5113">
              <w:rPr>
                <w:rStyle w:val="affff6"/>
                <w:b w:val="0"/>
                <w:sz w:val="24"/>
              </w:rPr>
              <w:t>XML-имя</w:t>
            </w:r>
          </w:p>
        </w:tc>
        <w:tc>
          <w:tcPr>
            <w:tcW w:w="958" w:type="dxa"/>
            <w:hideMark/>
          </w:tcPr>
          <w:p w14:paraId="054BE41E" w14:textId="77777777" w:rsidR="000E5B00" w:rsidRPr="006F5113" w:rsidRDefault="000E5B00" w:rsidP="00A95CDA">
            <w:pPr>
              <w:pStyle w:val="100"/>
              <w:jc w:val="center"/>
              <w:rPr>
                <w:rStyle w:val="affff6"/>
                <w:b w:val="0"/>
                <w:sz w:val="24"/>
              </w:rPr>
            </w:pPr>
            <w:r w:rsidRPr="006F5113">
              <w:rPr>
                <w:rStyle w:val="affff6"/>
                <w:b w:val="0"/>
                <w:sz w:val="24"/>
              </w:rPr>
              <w:t xml:space="preserve">Тип </w:t>
            </w:r>
            <w:r w:rsidRPr="006F5113">
              <w:rPr>
                <w:rStyle w:val="affff6"/>
                <w:b w:val="0"/>
                <w:sz w:val="24"/>
              </w:rPr>
              <w:br/>
              <w:t>данных</w:t>
            </w:r>
          </w:p>
        </w:tc>
        <w:tc>
          <w:tcPr>
            <w:tcW w:w="562" w:type="dxa"/>
            <w:hideMark/>
          </w:tcPr>
          <w:p w14:paraId="4B7B1403" w14:textId="77777777" w:rsidR="000E5B00" w:rsidRPr="006F5113" w:rsidRDefault="000E5B00" w:rsidP="00A95CDA">
            <w:pPr>
              <w:pStyle w:val="100"/>
              <w:jc w:val="center"/>
              <w:rPr>
                <w:rStyle w:val="affff6"/>
                <w:b w:val="0"/>
                <w:sz w:val="24"/>
              </w:rPr>
            </w:pPr>
            <w:r w:rsidRPr="006F5113">
              <w:rPr>
                <w:rStyle w:val="affff6"/>
                <w:b w:val="0"/>
                <w:sz w:val="24"/>
              </w:rPr>
              <w:t>Обяз. поле</w:t>
            </w:r>
          </w:p>
        </w:tc>
        <w:tc>
          <w:tcPr>
            <w:tcW w:w="1666" w:type="dxa"/>
            <w:hideMark/>
          </w:tcPr>
          <w:p w14:paraId="4BBB8B02" w14:textId="77777777" w:rsidR="000E5B00" w:rsidRPr="006F5113" w:rsidRDefault="000E5B00" w:rsidP="00A95CDA">
            <w:pPr>
              <w:pStyle w:val="100"/>
              <w:jc w:val="center"/>
              <w:rPr>
                <w:rStyle w:val="affff6"/>
                <w:b w:val="0"/>
                <w:sz w:val="24"/>
              </w:rPr>
            </w:pPr>
            <w:r w:rsidRPr="006F5113">
              <w:rPr>
                <w:rStyle w:val="affff6"/>
                <w:b w:val="0"/>
                <w:sz w:val="24"/>
              </w:rPr>
              <w:t>Имя поля</w:t>
            </w:r>
          </w:p>
        </w:tc>
        <w:tc>
          <w:tcPr>
            <w:tcW w:w="6232" w:type="dxa"/>
            <w:hideMark/>
          </w:tcPr>
          <w:p w14:paraId="74D0B659" w14:textId="77777777" w:rsidR="000E5B00" w:rsidRPr="006F5113" w:rsidRDefault="000E5B00" w:rsidP="00A95CDA">
            <w:pPr>
              <w:pStyle w:val="100"/>
              <w:jc w:val="center"/>
              <w:rPr>
                <w:rStyle w:val="affff6"/>
                <w:b w:val="0"/>
                <w:sz w:val="24"/>
              </w:rPr>
            </w:pPr>
            <w:r w:rsidRPr="006F5113">
              <w:rPr>
                <w:rStyle w:val="affff6"/>
                <w:b w:val="0"/>
                <w:sz w:val="24"/>
              </w:rPr>
              <w:t>Указания по заполнению</w:t>
            </w:r>
          </w:p>
        </w:tc>
      </w:tr>
      <w:tr w:rsidR="000E5B00" w:rsidRPr="006F5113" w14:paraId="18C1F65F" w14:textId="77777777" w:rsidTr="00A95CDA">
        <w:tc>
          <w:tcPr>
            <w:tcW w:w="689" w:type="dxa"/>
            <w:hideMark/>
          </w:tcPr>
          <w:p w14:paraId="71AE4061" w14:textId="77777777" w:rsidR="000E5B00" w:rsidRPr="006F5113" w:rsidRDefault="000E5B00" w:rsidP="00233D36">
            <w:pPr>
              <w:pStyle w:val="100"/>
              <w:rPr>
                <w:sz w:val="24"/>
              </w:rPr>
            </w:pPr>
            <w:r w:rsidRPr="006F5113">
              <w:rPr>
                <w:sz w:val="24"/>
              </w:rPr>
              <w:t>MSA.1</w:t>
            </w:r>
          </w:p>
        </w:tc>
        <w:tc>
          <w:tcPr>
            <w:tcW w:w="958" w:type="dxa"/>
            <w:hideMark/>
          </w:tcPr>
          <w:p w14:paraId="44E8AC98" w14:textId="77777777" w:rsidR="000E5B00" w:rsidRPr="006F5113" w:rsidRDefault="000E5B00" w:rsidP="00233D36">
            <w:pPr>
              <w:pStyle w:val="100"/>
              <w:rPr>
                <w:sz w:val="24"/>
              </w:rPr>
            </w:pPr>
            <w:r w:rsidRPr="006F5113">
              <w:rPr>
                <w:sz w:val="24"/>
              </w:rPr>
              <w:t>ID</w:t>
            </w:r>
          </w:p>
        </w:tc>
        <w:tc>
          <w:tcPr>
            <w:tcW w:w="562" w:type="dxa"/>
            <w:hideMark/>
          </w:tcPr>
          <w:p w14:paraId="2D3217AA" w14:textId="77777777" w:rsidR="000E5B00" w:rsidRPr="006F5113" w:rsidRDefault="000E5B00" w:rsidP="00233D36">
            <w:pPr>
              <w:pStyle w:val="100"/>
              <w:rPr>
                <w:sz w:val="24"/>
              </w:rPr>
            </w:pPr>
            <w:r w:rsidRPr="006F5113">
              <w:rPr>
                <w:sz w:val="24"/>
              </w:rPr>
              <w:t>Да</w:t>
            </w:r>
          </w:p>
        </w:tc>
        <w:tc>
          <w:tcPr>
            <w:tcW w:w="1666" w:type="dxa"/>
            <w:hideMark/>
          </w:tcPr>
          <w:p w14:paraId="75C2A36E" w14:textId="77777777" w:rsidR="000E5B00" w:rsidRPr="006F5113" w:rsidRDefault="000E5B00" w:rsidP="00233D36">
            <w:pPr>
              <w:pStyle w:val="100"/>
              <w:rPr>
                <w:sz w:val="24"/>
              </w:rPr>
            </w:pPr>
            <w:r w:rsidRPr="006F5113">
              <w:rPr>
                <w:sz w:val="24"/>
              </w:rPr>
              <w:t>Код подтверждения</w:t>
            </w:r>
          </w:p>
        </w:tc>
        <w:tc>
          <w:tcPr>
            <w:tcW w:w="6232" w:type="dxa"/>
            <w:hideMark/>
          </w:tcPr>
          <w:p w14:paraId="4704A886" w14:textId="77777777" w:rsidR="000E5B00" w:rsidRPr="006F5113" w:rsidRDefault="000E5B00" w:rsidP="00233D36">
            <w:pPr>
              <w:pStyle w:val="100"/>
              <w:rPr>
                <w:sz w:val="24"/>
              </w:rPr>
            </w:pPr>
            <w:r w:rsidRPr="006F5113">
              <w:rPr>
                <w:sz w:val="24"/>
              </w:rPr>
              <w:t xml:space="preserve">Код из СК </w:t>
            </w:r>
            <w:r w:rsidR="00C15DD0" w:rsidRPr="006F5113">
              <w:rPr>
                <w:sz w:val="24"/>
              </w:rPr>
              <w:fldChar w:fldCharType="begin"/>
            </w:r>
            <w:r w:rsidR="00C15DD0" w:rsidRPr="006F5113">
              <w:rPr>
                <w:sz w:val="24"/>
              </w:rPr>
              <w:instrText xml:space="preserve"> REF HL7_0008 \h  \* MERGEFORMAT </w:instrText>
            </w:r>
            <w:r w:rsidR="00C15DD0" w:rsidRPr="006F5113">
              <w:rPr>
                <w:sz w:val="24"/>
              </w:rPr>
            </w:r>
            <w:r w:rsidR="00C15DD0" w:rsidRPr="006F5113">
              <w:rPr>
                <w:sz w:val="24"/>
              </w:rPr>
              <w:fldChar w:fldCharType="separate"/>
            </w:r>
            <w:r w:rsidR="00FA37B5" w:rsidRPr="006F5113">
              <w:rPr>
                <w:sz w:val="24"/>
              </w:rPr>
              <w:t>1.2.643.2.40.5.100.8</w:t>
            </w:r>
            <w:r w:rsidR="00C15DD0" w:rsidRPr="006F5113">
              <w:rPr>
                <w:sz w:val="24"/>
              </w:rPr>
              <w:fldChar w:fldCharType="end"/>
            </w:r>
            <w:r w:rsidRPr="006F5113">
              <w:rPr>
                <w:sz w:val="24"/>
              </w:rPr>
              <w:t xml:space="preserve"> (</w:t>
            </w:r>
            <w:r w:rsidR="00C15DD0" w:rsidRPr="006F5113">
              <w:rPr>
                <w:sz w:val="24"/>
              </w:rPr>
              <w:fldChar w:fldCharType="begin"/>
            </w:r>
            <w:r w:rsidR="00C15DD0" w:rsidRPr="006F5113">
              <w:rPr>
                <w:sz w:val="24"/>
              </w:rPr>
              <w:instrText xml:space="preserve"> REF HL7_0008 \* Lower \h \r  \* MERGEFORMAT </w:instrText>
            </w:r>
            <w:r w:rsidR="00C15DD0" w:rsidRPr="006F5113">
              <w:rPr>
                <w:sz w:val="24"/>
              </w:rPr>
            </w:r>
            <w:r w:rsidR="00C15DD0" w:rsidRPr="006F5113">
              <w:rPr>
                <w:sz w:val="24"/>
              </w:rPr>
              <w:fldChar w:fldCharType="separate"/>
            </w:r>
            <w:r w:rsidR="00FA37B5" w:rsidRPr="006F5113">
              <w:rPr>
                <w:sz w:val="24"/>
              </w:rPr>
              <w:t>таблица 57</w:t>
            </w:r>
            <w:r w:rsidR="00C15DD0" w:rsidRPr="006F5113">
              <w:rPr>
                <w:sz w:val="24"/>
              </w:rPr>
              <w:fldChar w:fldCharType="end"/>
            </w:r>
            <w:r w:rsidRPr="006F5113">
              <w:rPr>
                <w:sz w:val="24"/>
              </w:rPr>
              <w:t>).</w:t>
            </w:r>
          </w:p>
        </w:tc>
      </w:tr>
      <w:tr w:rsidR="000E5B00" w:rsidRPr="006F5113" w14:paraId="480F4494" w14:textId="77777777" w:rsidTr="00A95CDA">
        <w:tc>
          <w:tcPr>
            <w:tcW w:w="689" w:type="dxa"/>
            <w:hideMark/>
          </w:tcPr>
          <w:p w14:paraId="64155E3F" w14:textId="77777777" w:rsidR="000E5B00" w:rsidRPr="006F5113" w:rsidRDefault="000E5B00" w:rsidP="00233D36">
            <w:pPr>
              <w:pStyle w:val="100"/>
              <w:rPr>
                <w:sz w:val="24"/>
              </w:rPr>
            </w:pPr>
            <w:r w:rsidRPr="006F5113">
              <w:rPr>
                <w:sz w:val="24"/>
              </w:rPr>
              <w:t>MSA.2</w:t>
            </w:r>
          </w:p>
        </w:tc>
        <w:tc>
          <w:tcPr>
            <w:tcW w:w="958" w:type="dxa"/>
            <w:hideMark/>
          </w:tcPr>
          <w:p w14:paraId="22CD7885" w14:textId="77777777" w:rsidR="000E5B00" w:rsidRPr="006F5113" w:rsidRDefault="000E5B00" w:rsidP="00233D36">
            <w:pPr>
              <w:pStyle w:val="100"/>
              <w:rPr>
                <w:sz w:val="24"/>
              </w:rPr>
            </w:pPr>
            <w:r w:rsidRPr="006F5113">
              <w:rPr>
                <w:sz w:val="24"/>
              </w:rPr>
              <w:t>ST</w:t>
            </w:r>
          </w:p>
        </w:tc>
        <w:tc>
          <w:tcPr>
            <w:tcW w:w="562" w:type="dxa"/>
            <w:hideMark/>
          </w:tcPr>
          <w:p w14:paraId="3F9553CB" w14:textId="77777777" w:rsidR="000E5B00" w:rsidRPr="006F5113" w:rsidRDefault="000E5B00" w:rsidP="00233D36">
            <w:pPr>
              <w:pStyle w:val="100"/>
              <w:rPr>
                <w:sz w:val="24"/>
              </w:rPr>
            </w:pPr>
            <w:r w:rsidRPr="006F5113">
              <w:rPr>
                <w:sz w:val="24"/>
              </w:rPr>
              <w:t>Да</w:t>
            </w:r>
          </w:p>
        </w:tc>
        <w:tc>
          <w:tcPr>
            <w:tcW w:w="1666" w:type="dxa"/>
            <w:hideMark/>
          </w:tcPr>
          <w:p w14:paraId="5EBC658A" w14:textId="77777777" w:rsidR="000E5B00" w:rsidRPr="006F5113" w:rsidRDefault="000E5B00" w:rsidP="00233D36">
            <w:pPr>
              <w:pStyle w:val="100"/>
              <w:rPr>
                <w:sz w:val="24"/>
              </w:rPr>
            </w:pPr>
            <w:r w:rsidRPr="006F5113">
              <w:rPr>
                <w:sz w:val="24"/>
              </w:rPr>
              <w:t>Идентификатор сообщения</w:t>
            </w:r>
          </w:p>
        </w:tc>
        <w:tc>
          <w:tcPr>
            <w:tcW w:w="6232" w:type="dxa"/>
            <w:hideMark/>
          </w:tcPr>
          <w:p w14:paraId="7C905451" w14:textId="77777777" w:rsidR="000E5B00" w:rsidRPr="006F5113" w:rsidRDefault="000E5B00" w:rsidP="00233D36">
            <w:pPr>
              <w:pStyle w:val="100"/>
              <w:rPr>
                <w:sz w:val="24"/>
              </w:rPr>
            </w:pPr>
            <w:r w:rsidRPr="006F5113">
              <w:rPr>
                <w:sz w:val="24"/>
              </w:rPr>
              <w:t>Копируется из MSH.10 исходного (подтверждаемого) сообщения или сообщения запроса.</w:t>
            </w:r>
          </w:p>
          <w:p w14:paraId="47FFAAED" w14:textId="77777777" w:rsidR="000E5B00" w:rsidRPr="006F5113" w:rsidRDefault="000E5B00" w:rsidP="00233D36">
            <w:pPr>
              <w:pStyle w:val="100"/>
              <w:rPr>
                <w:sz w:val="24"/>
              </w:rPr>
            </w:pPr>
            <w:r w:rsidRPr="006F5113">
              <w:rPr>
                <w:sz w:val="24"/>
              </w:rPr>
              <w:t>Примечания.</w:t>
            </w:r>
          </w:p>
          <w:p w14:paraId="364D178C" w14:textId="77777777" w:rsidR="000E5B00" w:rsidRPr="006F5113" w:rsidRDefault="000E5B00" w:rsidP="00233D36">
            <w:pPr>
              <w:pStyle w:val="100"/>
              <w:rPr>
                <w:sz w:val="24"/>
              </w:rPr>
            </w:pPr>
            <w:r w:rsidRPr="006F5113">
              <w:rPr>
                <w:sz w:val="24"/>
              </w:rPr>
              <w:t>1 Если структура файла, который должен содержать пакет сообщений и запросов, ошибочна (не является xml-сообщением или имеет структуру, не соответствующую xml-схеме), то в ответ на такой файл должен быть сформирован пакет, содержащий единственное сообщение подтверждения приёма ACK. Значением MSA.2 в таком случае должно быть имя файла (включающее расширение), перед которым добавляется символ ''*''.</w:t>
            </w:r>
          </w:p>
          <w:p w14:paraId="468D1A58" w14:textId="77777777" w:rsidR="000E5B00" w:rsidRPr="006F5113" w:rsidRDefault="000E5B00" w:rsidP="00233D36">
            <w:pPr>
              <w:pStyle w:val="100"/>
              <w:rPr>
                <w:sz w:val="24"/>
              </w:rPr>
            </w:pPr>
            <w:r w:rsidRPr="006F5113">
              <w:rPr>
                <w:sz w:val="24"/>
              </w:rPr>
              <w:t xml:space="preserve">2 Если поле MSH.10 сообщения, входящего в пакет, не задано или заполнено пустым значением, то в подтверждении приёма такого сообщения поле MSA.2 </w:t>
            </w:r>
            <w:r w:rsidRPr="006F5113">
              <w:rPr>
                <w:sz w:val="24"/>
              </w:rPr>
              <w:lastRenderedPageBreak/>
              <w:t>заполняется значением, построенным по следующему правилу:</w:t>
            </w:r>
          </w:p>
          <w:p w14:paraId="2E387C8F" w14:textId="77777777" w:rsidR="000E5B00" w:rsidRPr="006F5113" w:rsidRDefault="000E5B00" w:rsidP="00233D36">
            <w:pPr>
              <w:pStyle w:val="100"/>
              <w:rPr>
                <w:sz w:val="24"/>
              </w:rPr>
            </w:pPr>
            <w:r w:rsidRPr="006F5113">
              <w:rPr>
                <w:sz w:val="24"/>
              </w:rPr>
              <w:t xml:space="preserve">''*'' + BHS.11 + ''*'' + &lt;порядковый номер сообщения в пакете&gt;. </w:t>
            </w:r>
          </w:p>
        </w:tc>
      </w:tr>
    </w:tbl>
    <w:p w14:paraId="0CC6B850" w14:textId="77777777" w:rsidR="000E5B00" w:rsidRPr="006F5113" w:rsidRDefault="000E5B00" w:rsidP="00F55514">
      <w:pPr>
        <w:pStyle w:val="51"/>
        <w:spacing w:before="480" w:beforeAutospacing="0"/>
      </w:pPr>
      <w:bookmarkStart w:id="290" w:name="_Toc309762933"/>
      <w:bookmarkStart w:id="291" w:name="_Toc283983216"/>
      <w:bookmarkStart w:id="292" w:name="_Toc278221388"/>
      <w:bookmarkStart w:id="293" w:name="_Toc276386118"/>
      <w:bookmarkStart w:id="294" w:name="_Toc276148673"/>
      <w:bookmarkStart w:id="295" w:name="_Toc275436913"/>
      <w:bookmarkStart w:id="296" w:name="_Toc273022804"/>
      <w:bookmarkStart w:id="297" w:name="_Toc270363729"/>
      <w:bookmarkStart w:id="298" w:name="_Toc270338275"/>
      <w:bookmarkStart w:id="299" w:name="_Toc267317439"/>
      <w:bookmarkStart w:id="300" w:name="_Ref266282877"/>
      <w:bookmarkStart w:id="301" w:name="_Toc257029265"/>
      <w:bookmarkStart w:id="302" w:name="_Toc324521298"/>
      <w:bookmarkStart w:id="303" w:name="Пункт_ERR"/>
      <w:bookmarkEnd w:id="289"/>
      <w:r w:rsidRPr="006F5113">
        <w:lastRenderedPageBreak/>
        <w:t>Сегмент ERR – «Информация об ошибке»</w:t>
      </w:r>
      <w:bookmarkEnd w:id="290"/>
      <w:bookmarkEnd w:id="291"/>
      <w:bookmarkEnd w:id="292"/>
      <w:bookmarkEnd w:id="293"/>
      <w:bookmarkEnd w:id="294"/>
      <w:bookmarkEnd w:id="295"/>
      <w:bookmarkEnd w:id="296"/>
      <w:bookmarkEnd w:id="297"/>
      <w:bookmarkEnd w:id="298"/>
      <w:bookmarkEnd w:id="299"/>
      <w:bookmarkEnd w:id="300"/>
      <w:bookmarkEnd w:id="301"/>
      <w:bookmarkEnd w:id="302"/>
    </w:p>
    <w:bookmarkEnd w:id="303"/>
    <w:p w14:paraId="3E9980AC" w14:textId="77777777" w:rsidR="000E5B00" w:rsidRPr="006F5113" w:rsidRDefault="000E5B00" w:rsidP="00233D36">
      <w:r w:rsidRPr="006F5113">
        <w:t xml:space="preserve">В сегменте ERR передаются комментарии по поводу возникших ошибок, если таковые имели место. Сегмент может использоваться также для передачи информационных сообщений и предупреждений. В таблице </w:t>
      </w:r>
      <w:r w:rsidR="00C15DD0" w:rsidRPr="006F5113">
        <w:fldChar w:fldCharType="begin"/>
      </w:r>
      <w:r w:rsidR="00C15DD0" w:rsidRPr="006F5113">
        <w:instrText xml:space="preserve"> REF _Ref337822714 \r \h \t \* MERGEFORMAT </w:instrText>
      </w:r>
      <w:r w:rsidR="00C15DD0" w:rsidRPr="006F5113">
        <w:fldChar w:fldCharType="separate"/>
      </w:r>
      <w:r w:rsidR="00FA37B5" w:rsidRPr="006F5113">
        <w:t>32</w:t>
      </w:r>
      <w:r w:rsidR="00C15DD0" w:rsidRPr="006F5113">
        <w:fldChar w:fldCharType="end"/>
      </w:r>
      <w:r w:rsidRPr="006F5113">
        <w:t xml:space="preserve"> даны правила заполнения полей сегмента. </w:t>
      </w:r>
    </w:p>
    <w:p w14:paraId="21EA1563" w14:textId="77777777" w:rsidR="000E5B00" w:rsidRPr="006F5113" w:rsidRDefault="000E5B00" w:rsidP="00233D36">
      <w:pPr>
        <w:pStyle w:val="a3"/>
      </w:pPr>
      <w:bookmarkStart w:id="304" w:name="_Toc257029368"/>
      <w:bookmarkStart w:id="305" w:name="_Toc266314564"/>
      <w:bookmarkStart w:id="306" w:name="_Toc270674566"/>
      <w:bookmarkStart w:id="307" w:name="_Toc273030500"/>
      <w:bookmarkStart w:id="308" w:name="_Toc273742472"/>
      <w:bookmarkStart w:id="309" w:name="_Toc274224622"/>
      <w:bookmarkStart w:id="310" w:name="_Toc275186433"/>
      <w:bookmarkStart w:id="311" w:name="_Ref275276958"/>
      <w:bookmarkStart w:id="312" w:name="_Toc277443838"/>
      <w:bookmarkStart w:id="313" w:name="_Ref256682852"/>
      <w:bookmarkStart w:id="314" w:name="_Ref337822714"/>
      <w:r w:rsidRPr="006F5113">
        <w:t>Сегмент ERR – «Информация об ошибке»</w:t>
      </w:r>
      <w:bookmarkEnd w:id="304"/>
      <w:bookmarkEnd w:id="305"/>
      <w:bookmarkEnd w:id="306"/>
      <w:bookmarkEnd w:id="307"/>
      <w:bookmarkEnd w:id="308"/>
      <w:bookmarkEnd w:id="309"/>
      <w:bookmarkEnd w:id="310"/>
      <w:bookmarkEnd w:id="311"/>
      <w:bookmarkEnd w:id="312"/>
      <w:bookmarkEnd w:id="313"/>
      <w:bookmarkEnd w:id="314"/>
    </w:p>
    <w:tbl>
      <w:tblPr>
        <w:tblStyle w:val="aff2"/>
        <w:tblW w:w="10150" w:type="dxa"/>
        <w:tblLook w:val="04A0" w:firstRow="1" w:lastRow="0" w:firstColumn="1" w:lastColumn="0" w:noHBand="0" w:noVBand="1"/>
      </w:tblPr>
      <w:tblGrid>
        <w:gridCol w:w="720"/>
        <w:gridCol w:w="809"/>
        <w:gridCol w:w="651"/>
        <w:gridCol w:w="1362"/>
        <w:gridCol w:w="529"/>
        <w:gridCol w:w="768"/>
        <w:gridCol w:w="646"/>
        <w:gridCol w:w="2020"/>
        <w:gridCol w:w="2645"/>
      </w:tblGrid>
      <w:tr w:rsidR="000E5B00" w:rsidRPr="006F5113" w14:paraId="1EEB4D14" w14:textId="77777777" w:rsidTr="00A95CDA">
        <w:trPr>
          <w:cnfStyle w:val="100000000000" w:firstRow="1" w:lastRow="0" w:firstColumn="0" w:lastColumn="0" w:oddVBand="0" w:evenVBand="0" w:oddHBand="0" w:evenHBand="0" w:firstRowFirstColumn="0" w:firstRowLastColumn="0" w:lastRowFirstColumn="0" w:lastRowLastColumn="0"/>
          <w:trHeight w:val="650"/>
          <w:tblHeader/>
        </w:trPr>
        <w:tc>
          <w:tcPr>
            <w:tcW w:w="720" w:type="dxa"/>
            <w:hideMark/>
          </w:tcPr>
          <w:p w14:paraId="2C4334B5" w14:textId="77777777" w:rsidR="000E5B00" w:rsidRPr="006F5113" w:rsidRDefault="000E5B00" w:rsidP="00A95CDA">
            <w:pPr>
              <w:pStyle w:val="102"/>
              <w:rPr>
                <w:rStyle w:val="affff6"/>
                <w:b w:val="0"/>
              </w:rPr>
            </w:pPr>
            <w:r w:rsidRPr="006F5113">
              <w:rPr>
                <w:rStyle w:val="affff6"/>
                <w:b w:val="0"/>
              </w:rPr>
              <w:t>XML-имя</w:t>
            </w:r>
          </w:p>
        </w:tc>
        <w:tc>
          <w:tcPr>
            <w:tcW w:w="809" w:type="dxa"/>
            <w:hideMark/>
          </w:tcPr>
          <w:p w14:paraId="2949D102" w14:textId="77777777" w:rsidR="000E5B00" w:rsidRPr="006F5113" w:rsidRDefault="000E5B00" w:rsidP="00A95CDA">
            <w:pPr>
              <w:pStyle w:val="102"/>
              <w:rPr>
                <w:rStyle w:val="affff6"/>
                <w:b w:val="0"/>
              </w:rPr>
            </w:pPr>
            <w:r w:rsidRPr="006F5113">
              <w:rPr>
                <w:rStyle w:val="affff6"/>
                <w:b w:val="0"/>
              </w:rPr>
              <w:t xml:space="preserve">Тип </w:t>
            </w:r>
            <w:r w:rsidRPr="006F5113">
              <w:rPr>
                <w:rStyle w:val="affff6"/>
                <w:b w:val="0"/>
              </w:rPr>
              <w:br/>
              <w:t>данных</w:t>
            </w:r>
          </w:p>
        </w:tc>
        <w:tc>
          <w:tcPr>
            <w:tcW w:w="651" w:type="dxa"/>
            <w:hideMark/>
          </w:tcPr>
          <w:p w14:paraId="0FE3F79F" w14:textId="77777777" w:rsidR="000E5B00" w:rsidRPr="006F5113" w:rsidRDefault="000E5B00" w:rsidP="00A95CDA">
            <w:pPr>
              <w:pStyle w:val="102"/>
              <w:rPr>
                <w:rStyle w:val="affff6"/>
                <w:b w:val="0"/>
              </w:rPr>
            </w:pPr>
            <w:r w:rsidRPr="006F5113">
              <w:rPr>
                <w:rStyle w:val="affff6"/>
                <w:b w:val="0"/>
              </w:rPr>
              <w:t>Обяз. поле</w:t>
            </w:r>
          </w:p>
        </w:tc>
        <w:tc>
          <w:tcPr>
            <w:tcW w:w="1362" w:type="dxa"/>
            <w:hideMark/>
          </w:tcPr>
          <w:p w14:paraId="379F4396" w14:textId="77777777" w:rsidR="000E5B00" w:rsidRPr="006F5113" w:rsidRDefault="000E5B00" w:rsidP="00A95CDA">
            <w:pPr>
              <w:pStyle w:val="100"/>
              <w:jc w:val="center"/>
              <w:rPr>
                <w:rStyle w:val="affff6"/>
                <w:b w:val="0"/>
              </w:rPr>
            </w:pPr>
            <w:r w:rsidRPr="006F5113">
              <w:rPr>
                <w:rStyle w:val="affff6"/>
                <w:b w:val="0"/>
              </w:rPr>
              <w:t>Имя поля</w:t>
            </w:r>
          </w:p>
        </w:tc>
        <w:tc>
          <w:tcPr>
            <w:tcW w:w="529" w:type="dxa"/>
            <w:hideMark/>
          </w:tcPr>
          <w:p w14:paraId="73F0AD80" w14:textId="77777777" w:rsidR="000E5B00" w:rsidRPr="006F5113" w:rsidRDefault="000E5B00" w:rsidP="00A95CDA">
            <w:pPr>
              <w:pStyle w:val="102"/>
              <w:rPr>
                <w:rStyle w:val="affff6"/>
                <w:b w:val="0"/>
              </w:rPr>
            </w:pPr>
            <w:r w:rsidRPr="006F5113">
              <w:rPr>
                <w:rStyle w:val="affff6"/>
                <w:b w:val="0"/>
              </w:rPr>
              <w:t>Экз.</w:t>
            </w:r>
          </w:p>
        </w:tc>
        <w:tc>
          <w:tcPr>
            <w:tcW w:w="768" w:type="dxa"/>
            <w:hideMark/>
          </w:tcPr>
          <w:p w14:paraId="733D09CC" w14:textId="77777777" w:rsidR="000E5B00" w:rsidRPr="006F5113" w:rsidRDefault="000E5B00" w:rsidP="00A95CDA">
            <w:pPr>
              <w:pStyle w:val="102"/>
              <w:rPr>
                <w:rStyle w:val="affff6"/>
                <w:b w:val="0"/>
              </w:rPr>
            </w:pPr>
            <w:r w:rsidRPr="006F5113">
              <w:rPr>
                <w:rStyle w:val="affff6"/>
                <w:b w:val="0"/>
              </w:rPr>
              <w:t>Кмп</w:t>
            </w:r>
          </w:p>
        </w:tc>
        <w:tc>
          <w:tcPr>
            <w:tcW w:w="646" w:type="dxa"/>
            <w:hideMark/>
          </w:tcPr>
          <w:p w14:paraId="07ADD285" w14:textId="77777777" w:rsidR="000E5B00" w:rsidRPr="006F5113" w:rsidRDefault="000E5B00" w:rsidP="00A95CDA">
            <w:pPr>
              <w:pStyle w:val="102"/>
              <w:rPr>
                <w:rStyle w:val="affff6"/>
                <w:b w:val="0"/>
              </w:rPr>
            </w:pPr>
            <w:r w:rsidRPr="006F5113">
              <w:rPr>
                <w:rStyle w:val="affff6"/>
                <w:b w:val="0"/>
              </w:rPr>
              <w:t>Обяз. кмп</w:t>
            </w:r>
          </w:p>
        </w:tc>
        <w:tc>
          <w:tcPr>
            <w:tcW w:w="2020" w:type="dxa"/>
            <w:hideMark/>
          </w:tcPr>
          <w:p w14:paraId="3271F216" w14:textId="77777777" w:rsidR="000E5B00" w:rsidRPr="006F5113" w:rsidRDefault="000E5B00" w:rsidP="00A95CDA">
            <w:pPr>
              <w:pStyle w:val="102"/>
              <w:rPr>
                <w:rStyle w:val="affff6"/>
                <w:b w:val="0"/>
              </w:rPr>
            </w:pPr>
            <w:r w:rsidRPr="006F5113">
              <w:rPr>
                <w:rStyle w:val="affff6"/>
                <w:b w:val="0"/>
              </w:rPr>
              <w:t>Константа</w:t>
            </w:r>
          </w:p>
        </w:tc>
        <w:tc>
          <w:tcPr>
            <w:tcW w:w="2645" w:type="dxa"/>
            <w:hideMark/>
          </w:tcPr>
          <w:p w14:paraId="5861118E" w14:textId="77777777" w:rsidR="000E5B00" w:rsidRPr="006F5113" w:rsidRDefault="000E5B00" w:rsidP="00A95CDA">
            <w:pPr>
              <w:pStyle w:val="100"/>
              <w:jc w:val="center"/>
              <w:rPr>
                <w:rStyle w:val="affff6"/>
                <w:b w:val="0"/>
              </w:rPr>
            </w:pPr>
            <w:r w:rsidRPr="006F5113">
              <w:rPr>
                <w:rStyle w:val="affff6"/>
                <w:b w:val="0"/>
              </w:rPr>
              <w:t>Указания по заполнению</w:t>
            </w:r>
          </w:p>
        </w:tc>
      </w:tr>
      <w:tr w:rsidR="000E5B00" w:rsidRPr="006F5113" w14:paraId="64D716BB" w14:textId="77777777" w:rsidTr="00A95CDA">
        <w:trPr>
          <w:trHeight w:val="360"/>
        </w:trPr>
        <w:tc>
          <w:tcPr>
            <w:tcW w:w="720" w:type="dxa"/>
            <w:vMerge w:val="restart"/>
            <w:hideMark/>
          </w:tcPr>
          <w:p w14:paraId="43F8BF99" w14:textId="77777777" w:rsidR="000E5B00" w:rsidRPr="006F5113" w:rsidRDefault="000E5B00" w:rsidP="00233D36">
            <w:pPr>
              <w:pStyle w:val="102"/>
              <w:rPr>
                <w:rStyle w:val="affff6"/>
                <w:b w:val="0"/>
              </w:rPr>
            </w:pPr>
            <w:r w:rsidRPr="006F5113">
              <w:rPr>
                <w:rStyle w:val="affff6"/>
                <w:b w:val="0"/>
              </w:rPr>
              <w:t>ERR.2</w:t>
            </w:r>
          </w:p>
        </w:tc>
        <w:tc>
          <w:tcPr>
            <w:tcW w:w="809" w:type="dxa"/>
            <w:vMerge w:val="restart"/>
            <w:hideMark/>
          </w:tcPr>
          <w:p w14:paraId="38DB276D" w14:textId="77777777" w:rsidR="000E5B00" w:rsidRPr="006F5113" w:rsidRDefault="000E5B00" w:rsidP="00233D36">
            <w:pPr>
              <w:pStyle w:val="102"/>
              <w:rPr>
                <w:rStyle w:val="affff6"/>
                <w:b w:val="0"/>
              </w:rPr>
            </w:pPr>
            <w:r w:rsidRPr="006F5113">
              <w:rPr>
                <w:rStyle w:val="affff6"/>
                <w:b w:val="0"/>
              </w:rPr>
              <w:t>ERL</w:t>
            </w:r>
          </w:p>
        </w:tc>
        <w:tc>
          <w:tcPr>
            <w:tcW w:w="651" w:type="dxa"/>
            <w:vMerge w:val="restart"/>
            <w:hideMark/>
          </w:tcPr>
          <w:p w14:paraId="4A844814" w14:textId="77777777" w:rsidR="000E5B00" w:rsidRPr="006F5113" w:rsidRDefault="000E5B00" w:rsidP="00233D36">
            <w:pPr>
              <w:pStyle w:val="102"/>
              <w:rPr>
                <w:rStyle w:val="affff6"/>
                <w:b w:val="0"/>
              </w:rPr>
            </w:pPr>
            <w:r w:rsidRPr="006F5113">
              <w:rPr>
                <w:rStyle w:val="affff6"/>
                <w:b w:val="0"/>
              </w:rPr>
              <w:t>Усл</w:t>
            </w:r>
          </w:p>
        </w:tc>
        <w:tc>
          <w:tcPr>
            <w:tcW w:w="1362" w:type="dxa"/>
            <w:vMerge w:val="restart"/>
            <w:hideMark/>
          </w:tcPr>
          <w:p w14:paraId="4FCE0C0B" w14:textId="77777777" w:rsidR="000E5B00" w:rsidRPr="006F5113" w:rsidRDefault="000E5B00" w:rsidP="00233D36">
            <w:pPr>
              <w:pStyle w:val="100"/>
              <w:rPr>
                <w:rStyle w:val="affff6"/>
                <w:b w:val="0"/>
              </w:rPr>
            </w:pPr>
            <w:r w:rsidRPr="006F5113">
              <w:rPr>
                <w:rStyle w:val="affff6"/>
                <w:b w:val="0"/>
              </w:rPr>
              <w:t>Позиция ошибки</w:t>
            </w:r>
          </w:p>
        </w:tc>
        <w:tc>
          <w:tcPr>
            <w:tcW w:w="529" w:type="dxa"/>
            <w:vMerge w:val="restart"/>
            <w:hideMark/>
          </w:tcPr>
          <w:p w14:paraId="2EB0E79A" w14:textId="77777777" w:rsidR="000E5B00" w:rsidRPr="006F5113" w:rsidRDefault="000E5B00" w:rsidP="00233D36">
            <w:pPr>
              <w:pStyle w:val="102"/>
              <w:rPr>
                <w:rStyle w:val="affff6"/>
                <w:b w:val="0"/>
              </w:rPr>
            </w:pPr>
            <w:r w:rsidRPr="006F5113">
              <w:rPr>
                <w:rStyle w:val="affff6"/>
                <w:b w:val="0"/>
              </w:rPr>
              <w:t>0..1</w:t>
            </w:r>
          </w:p>
        </w:tc>
        <w:tc>
          <w:tcPr>
            <w:tcW w:w="6079" w:type="dxa"/>
            <w:gridSpan w:val="4"/>
            <w:hideMark/>
          </w:tcPr>
          <w:p w14:paraId="53B1BE1C" w14:textId="77777777" w:rsidR="000E5B00" w:rsidRPr="006F5113" w:rsidRDefault="000E5B00" w:rsidP="00233D36">
            <w:pPr>
              <w:pStyle w:val="100"/>
            </w:pPr>
            <w:r w:rsidRPr="006F5113">
              <w:t>Позиция ошибки в сообщении. Не указывается только в том случае, когда ошибка относится к пакету сообщений или к сообщению в целом.</w:t>
            </w:r>
          </w:p>
        </w:tc>
      </w:tr>
      <w:tr w:rsidR="000E5B00" w:rsidRPr="006F5113" w14:paraId="59BE7EE3" w14:textId="77777777" w:rsidTr="00A95CDA">
        <w:trPr>
          <w:trHeight w:val="33"/>
        </w:trPr>
        <w:tc>
          <w:tcPr>
            <w:tcW w:w="0" w:type="auto"/>
            <w:vMerge/>
            <w:hideMark/>
          </w:tcPr>
          <w:p w14:paraId="2A8FE69E" w14:textId="77777777" w:rsidR="000E5B00" w:rsidRPr="006F5113" w:rsidRDefault="000E5B00" w:rsidP="00233D36">
            <w:pPr>
              <w:pStyle w:val="102"/>
            </w:pPr>
          </w:p>
        </w:tc>
        <w:tc>
          <w:tcPr>
            <w:tcW w:w="0" w:type="auto"/>
            <w:vMerge/>
            <w:hideMark/>
          </w:tcPr>
          <w:p w14:paraId="6D8EF757" w14:textId="77777777" w:rsidR="000E5B00" w:rsidRPr="006F5113" w:rsidRDefault="000E5B00" w:rsidP="00233D36">
            <w:pPr>
              <w:pStyle w:val="102"/>
            </w:pPr>
          </w:p>
        </w:tc>
        <w:tc>
          <w:tcPr>
            <w:tcW w:w="0" w:type="auto"/>
            <w:vMerge/>
            <w:hideMark/>
          </w:tcPr>
          <w:p w14:paraId="20B3AA6F" w14:textId="77777777" w:rsidR="000E5B00" w:rsidRPr="006F5113" w:rsidRDefault="000E5B00" w:rsidP="00233D36">
            <w:pPr>
              <w:pStyle w:val="102"/>
            </w:pPr>
          </w:p>
        </w:tc>
        <w:tc>
          <w:tcPr>
            <w:tcW w:w="0" w:type="auto"/>
            <w:vMerge/>
            <w:hideMark/>
          </w:tcPr>
          <w:p w14:paraId="279E3878" w14:textId="77777777" w:rsidR="000E5B00" w:rsidRPr="006F5113" w:rsidRDefault="000E5B00" w:rsidP="00233D36">
            <w:pPr>
              <w:pStyle w:val="100"/>
            </w:pPr>
          </w:p>
        </w:tc>
        <w:tc>
          <w:tcPr>
            <w:tcW w:w="0" w:type="auto"/>
            <w:vMerge/>
            <w:hideMark/>
          </w:tcPr>
          <w:p w14:paraId="7BE92CC1" w14:textId="77777777" w:rsidR="000E5B00" w:rsidRPr="006F5113" w:rsidRDefault="000E5B00" w:rsidP="00233D36">
            <w:pPr>
              <w:pStyle w:val="102"/>
            </w:pPr>
          </w:p>
        </w:tc>
        <w:tc>
          <w:tcPr>
            <w:tcW w:w="768" w:type="dxa"/>
            <w:hideMark/>
          </w:tcPr>
          <w:p w14:paraId="3B66EE29" w14:textId="77777777" w:rsidR="000E5B00" w:rsidRPr="006F5113" w:rsidRDefault="000E5B00" w:rsidP="00233D36">
            <w:pPr>
              <w:pStyle w:val="102"/>
              <w:rPr>
                <w:rStyle w:val="affff6"/>
                <w:b w:val="0"/>
              </w:rPr>
            </w:pPr>
            <w:r w:rsidRPr="006F5113">
              <w:rPr>
                <w:rStyle w:val="affff6"/>
                <w:b w:val="0"/>
              </w:rPr>
              <w:t>ERL.1</w:t>
            </w:r>
          </w:p>
        </w:tc>
        <w:tc>
          <w:tcPr>
            <w:tcW w:w="646" w:type="dxa"/>
            <w:hideMark/>
          </w:tcPr>
          <w:p w14:paraId="76CB7315" w14:textId="77777777" w:rsidR="000E5B00" w:rsidRPr="006F5113" w:rsidRDefault="000E5B00" w:rsidP="00233D36">
            <w:pPr>
              <w:pStyle w:val="102"/>
              <w:rPr>
                <w:rStyle w:val="affff6"/>
                <w:b w:val="0"/>
              </w:rPr>
            </w:pPr>
            <w:r w:rsidRPr="006F5113">
              <w:rPr>
                <w:rStyle w:val="affff6"/>
                <w:b w:val="0"/>
              </w:rPr>
              <w:t>Да</w:t>
            </w:r>
          </w:p>
        </w:tc>
        <w:tc>
          <w:tcPr>
            <w:tcW w:w="2020" w:type="dxa"/>
          </w:tcPr>
          <w:p w14:paraId="760AE4D0" w14:textId="77777777" w:rsidR="000E5B00" w:rsidRPr="006F5113" w:rsidRDefault="000E5B00" w:rsidP="00233D36">
            <w:pPr>
              <w:pStyle w:val="102"/>
            </w:pPr>
          </w:p>
        </w:tc>
        <w:tc>
          <w:tcPr>
            <w:tcW w:w="2645" w:type="dxa"/>
            <w:hideMark/>
          </w:tcPr>
          <w:p w14:paraId="1AF8E6E4" w14:textId="77777777" w:rsidR="000E5B00" w:rsidRPr="006F5113" w:rsidRDefault="000E5B00" w:rsidP="00233D36">
            <w:pPr>
              <w:pStyle w:val="100"/>
            </w:pPr>
            <w:r w:rsidRPr="006F5113">
              <w:t xml:space="preserve">Имя сегмента (MSH, PID и т.д.). </w:t>
            </w:r>
          </w:p>
        </w:tc>
      </w:tr>
      <w:tr w:rsidR="000E5B00" w:rsidRPr="006F5113" w14:paraId="484A7EA5" w14:textId="77777777" w:rsidTr="00A95CDA">
        <w:trPr>
          <w:trHeight w:val="44"/>
        </w:trPr>
        <w:tc>
          <w:tcPr>
            <w:tcW w:w="0" w:type="auto"/>
            <w:vMerge/>
            <w:hideMark/>
          </w:tcPr>
          <w:p w14:paraId="7C169DEE" w14:textId="77777777" w:rsidR="000E5B00" w:rsidRPr="006F5113" w:rsidRDefault="000E5B00" w:rsidP="00233D36">
            <w:pPr>
              <w:pStyle w:val="102"/>
            </w:pPr>
          </w:p>
        </w:tc>
        <w:tc>
          <w:tcPr>
            <w:tcW w:w="0" w:type="auto"/>
            <w:vMerge/>
            <w:hideMark/>
          </w:tcPr>
          <w:p w14:paraId="0AB5C101" w14:textId="77777777" w:rsidR="000E5B00" w:rsidRPr="006F5113" w:rsidRDefault="000E5B00" w:rsidP="00233D36">
            <w:pPr>
              <w:pStyle w:val="102"/>
            </w:pPr>
          </w:p>
        </w:tc>
        <w:tc>
          <w:tcPr>
            <w:tcW w:w="0" w:type="auto"/>
            <w:vMerge/>
            <w:hideMark/>
          </w:tcPr>
          <w:p w14:paraId="79B9FB7B" w14:textId="77777777" w:rsidR="000E5B00" w:rsidRPr="006F5113" w:rsidRDefault="000E5B00" w:rsidP="00233D36">
            <w:pPr>
              <w:pStyle w:val="102"/>
            </w:pPr>
          </w:p>
        </w:tc>
        <w:tc>
          <w:tcPr>
            <w:tcW w:w="0" w:type="auto"/>
            <w:vMerge/>
            <w:hideMark/>
          </w:tcPr>
          <w:p w14:paraId="6EF19FC2" w14:textId="77777777" w:rsidR="000E5B00" w:rsidRPr="006F5113" w:rsidRDefault="000E5B00" w:rsidP="00233D36">
            <w:pPr>
              <w:pStyle w:val="100"/>
            </w:pPr>
          </w:p>
        </w:tc>
        <w:tc>
          <w:tcPr>
            <w:tcW w:w="0" w:type="auto"/>
            <w:vMerge/>
            <w:hideMark/>
          </w:tcPr>
          <w:p w14:paraId="468ABBE7" w14:textId="77777777" w:rsidR="000E5B00" w:rsidRPr="006F5113" w:rsidRDefault="000E5B00" w:rsidP="00233D36">
            <w:pPr>
              <w:pStyle w:val="102"/>
            </w:pPr>
          </w:p>
        </w:tc>
        <w:tc>
          <w:tcPr>
            <w:tcW w:w="768" w:type="dxa"/>
            <w:hideMark/>
          </w:tcPr>
          <w:p w14:paraId="53577272" w14:textId="77777777" w:rsidR="000E5B00" w:rsidRPr="006F5113" w:rsidRDefault="000E5B00" w:rsidP="00233D36">
            <w:pPr>
              <w:pStyle w:val="102"/>
              <w:rPr>
                <w:rStyle w:val="affff6"/>
                <w:b w:val="0"/>
              </w:rPr>
            </w:pPr>
            <w:r w:rsidRPr="006F5113">
              <w:rPr>
                <w:rStyle w:val="affff6"/>
                <w:b w:val="0"/>
              </w:rPr>
              <w:t>ERL.2</w:t>
            </w:r>
          </w:p>
        </w:tc>
        <w:tc>
          <w:tcPr>
            <w:tcW w:w="646" w:type="dxa"/>
            <w:hideMark/>
          </w:tcPr>
          <w:p w14:paraId="5CCE5DF9" w14:textId="77777777" w:rsidR="000E5B00" w:rsidRPr="006F5113" w:rsidRDefault="000E5B00" w:rsidP="00233D36">
            <w:pPr>
              <w:pStyle w:val="102"/>
              <w:rPr>
                <w:rStyle w:val="affff6"/>
                <w:b w:val="0"/>
              </w:rPr>
            </w:pPr>
            <w:r w:rsidRPr="006F5113">
              <w:rPr>
                <w:rStyle w:val="affff6"/>
                <w:b w:val="0"/>
              </w:rPr>
              <w:t>Да</w:t>
            </w:r>
          </w:p>
        </w:tc>
        <w:tc>
          <w:tcPr>
            <w:tcW w:w="2020" w:type="dxa"/>
          </w:tcPr>
          <w:p w14:paraId="73F7FC22" w14:textId="77777777" w:rsidR="000E5B00" w:rsidRPr="006F5113" w:rsidRDefault="000E5B00" w:rsidP="00233D36">
            <w:pPr>
              <w:pStyle w:val="102"/>
            </w:pPr>
          </w:p>
        </w:tc>
        <w:tc>
          <w:tcPr>
            <w:tcW w:w="2645" w:type="dxa"/>
            <w:hideMark/>
          </w:tcPr>
          <w:p w14:paraId="0B90AD06" w14:textId="77777777" w:rsidR="000E5B00" w:rsidRPr="006F5113" w:rsidRDefault="000E5B00" w:rsidP="00233D36">
            <w:pPr>
              <w:pStyle w:val="100"/>
            </w:pPr>
            <w:r w:rsidRPr="006F5113">
              <w:t>Порядковый номер сегмента в сообщении. Указывается равным нулю в информации об ошибках, связанных с отсутствием обязательных сегментов.</w:t>
            </w:r>
          </w:p>
        </w:tc>
      </w:tr>
      <w:tr w:rsidR="000E5B00" w:rsidRPr="006F5113" w14:paraId="24E917BA" w14:textId="77777777" w:rsidTr="00A95CDA">
        <w:trPr>
          <w:trHeight w:val="44"/>
        </w:trPr>
        <w:tc>
          <w:tcPr>
            <w:tcW w:w="0" w:type="auto"/>
            <w:vMerge/>
            <w:hideMark/>
          </w:tcPr>
          <w:p w14:paraId="6CE95402" w14:textId="77777777" w:rsidR="000E5B00" w:rsidRPr="006F5113" w:rsidRDefault="000E5B00" w:rsidP="00233D36">
            <w:pPr>
              <w:pStyle w:val="102"/>
            </w:pPr>
          </w:p>
        </w:tc>
        <w:tc>
          <w:tcPr>
            <w:tcW w:w="0" w:type="auto"/>
            <w:vMerge/>
            <w:hideMark/>
          </w:tcPr>
          <w:p w14:paraId="4E48C949" w14:textId="77777777" w:rsidR="000E5B00" w:rsidRPr="006F5113" w:rsidRDefault="000E5B00" w:rsidP="00233D36">
            <w:pPr>
              <w:pStyle w:val="102"/>
            </w:pPr>
          </w:p>
        </w:tc>
        <w:tc>
          <w:tcPr>
            <w:tcW w:w="0" w:type="auto"/>
            <w:vMerge/>
            <w:hideMark/>
          </w:tcPr>
          <w:p w14:paraId="595ED966" w14:textId="77777777" w:rsidR="000E5B00" w:rsidRPr="006F5113" w:rsidRDefault="000E5B00" w:rsidP="00233D36">
            <w:pPr>
              <w:pStyle w:val="102"/>
            </w:pPr>
          </w:p>
        </w:tc>
        <w:tc>
          <w:tcPr>
            <w:tcW w:w="0" w:type="auto"/>
            <w:vMerge/>
            <w:hideMark/>
          </w:tcPr>
          <w:p w14:paraId="26C6FCC4" w14:textId="77777777" w:rsidR="000E5B00" w:rsidRPr="006F5113" w:rsidRDefault="000E5B00" w:rsidP="00233D36">
            <w:pPr>
              <w:pStyle w:val="100"/>
            </w:pPr>
          </w:p>
        </w:tc>
        <w:tc>
          <w:tcPr>
            <w:tcW w:w="0" w:type="auto"/>
            <w:vMerge/>
            <w:hideMark/>
          </w:tcPr>
          <w:p w14:paraId="3ADBB575" w14:textId="77777777" w:rsidR="000E5B00" w:rsidRPr="006F5113" w:rsidRDefault="000E5B00" w:rsidP="00233D36">
            <w:pPr>
              <w:pStyle w:val="102"/>
            </w:pPr>
          </w:p>
        </w:tc>
        <w:tc>
          <w:tcPr>
            <w:tcW w:w="768" w:type="dxa"/>
            <w:hideMark/>
          </w:tcPr>
          <w:p w14:paraId="19CD2392" w14:textId="77777777" w:rsidR="000E5B00" w:rsidRPr="006F5113" w:rsidRDefault="000E5B00" w:rsidP="00233D36">
            <w:pPr>
              <w:pStyle w:val="102"/>
            </w:pPr>
            <w:r w:rsidRPr="006F5113">
              <w:t>ERL.3</w:t>
            </w:r>
          </w:p>
        </w:tc>
        <w:tc>
          <w:tcPr>
            <w:tcW w:w="646" w:type="dxa"/>
            <w:hideMark/>
          </w:tcPr>
          <w:p w14:paraId="6DDA5840" w14:textId="77777777" w:rsidR="000E5B00" w:rsidRPr="006F5113" w:rsidRDefault="000E5B00" w:rsidP="00233D36">
            <w:pPr>
              <w:pStyle w:val="102"/>
            </w:pPr>
            <w:r w:rsidRPr="006F5113">
              <w:t>Нет</w:t>
            </w:r>
          </w:p>
        </w:tc>
        <w:tc>
          <w:tcPr>
            <w:tcW w:w="2020" w:type="dxa"/>
          </w:tcPr>
          <w:p w14:paraId="6C7882A3" w14:textId="77777777" w:rsidR="000E5B00" w:rsidRPr="006F5113" w:rsidRDefault="000E5B00" w:rsidP="00233D36">
            <w:pPr>
              <w:pStyle w:val="102"/>
            </w:pPr>
          </w:p>
        </w:tc>
        <w:tc>
          <w:tcPr>
            <w:tcW w:w="2645" w:type="dxa"/>
            <w:hideMark/>
          </w:tcPr>
          <w:p w14:paraId="66389CED" w14:textId="77777777" w:rsidR="000E5B00" w:rsidRPr="006F5113" w:rsidRDefault="000E5B00" w:rsidP="00233D36">
            <w:pPr>
              <w:pStyle w:val="100"/>
            </w:pPr>
            <w:r w:rsidRPr="006F5113">
              <w:t>Порядковый номер поля в сегменте.</w:t>
            </w:r>
          </w:p>
        </w:tc>
      </w:tr>
      <w:tr w:rsidR="000E5B00" w:rsidRPr="006F5113" w14:paraId="03A31577" w14:textId="77777777" w:rsidTr="00A95CDA">
        <w:trPr>
          <w:trHeight w:val="44"/>
        </w:trPr>
        <w:tc>
          <w:tcPr>
            <w:tcW w:w="0" w:type="auto"/>
            <w:vMerge/>
            <w:hideMark/>
          </w:tcPr>
          <w:p w14:paraId="1D3FF611" w14:textId="77777777" w:rsidR="000E5B00" w:rsidRPr="006F5113" w:rsidRDefault="000E5B00" w:rsidP="00233D36">
            <w:pPr>
              <w:pStyle w:val="102"/>
            </w:pPr>
          </w:p>
        </w:tc>
        <w:tc>
          <w:tcPr>
            <w:tcW w:w="0" w:type="auto"/>
            <w:vMerge/>
            <w:hideMark/>
          </w:tcPr>
          <w:p w14:paraId="39CFA632" w14:textId="77777777" w:rsidR="000E5B00" w:rsidRPr="006F5113" w:rsidRDefault="000E5B00" w:rsidP="00233D36">
            <w:pPr>
              <w:pStyle w:val="102"/>
            </w:pPr>
          </w:p>
        </w:tc>
        <w:tc>
          <w:tcPr>
            <w:tcW w:w="0" w:type="auto"/>
            <w:vMerge/>
            <w:hideMark/>
          </w:tcPr>
          <w:p w14:paraId="6E279298" w14:textId="77777777" w:rsidR="000E5B00" w:rsidRPr="006F5113" w:rsidRDefault="000E5B00" w:rsidP="00233D36">
            <w:pPr>
              <w:pStyle w:val="102"/>
            </w:pPr>
          </w:p>
        </w:tc>
        <w:tc>
          <w:tcPr>
            <w:tcW w:w="0" w:type="auto"/>
            <w:vMerge/>
            <w:hideMark/>
          </w:tcPr>
          <w:p w14:paraId="7F2FC787" w14:textId="77777777" w:rsidR="000E5B00" w:rsidRPr="006F5113" w:rsidRDefault="000E5B00" w:rsidP="00233D36">
            <w:pPr>
              <w:pStyle w:val="100"/>
            </w:pPr>
          </w:p>
        </w:tc>
        <w:tc>
          <w:tcPr>
            <w:tcW w:w="0" w:type="auto"/>
            <w:vMerge/>
            <w:hideMark/>
          </w:tcPr>
          <w:p w14:paraId="67067F0D" w14:textId="77777777" w:rsidR="000E5B00" w:rsidRPr="006F5113" w:rsidRDefault="000E5B00" w:rsidP="00233D36">
            <w:pPr>
              <w:pStyle w:val="102"/>
            </w:pPr>
          </w:p>
        </w:tc>
        <w:tc>
          <w:tcPr>
            <w:tcW w:w="768" w:type="dxa"/>
            <w:hideMark/>
          </w:tcPr>
          <w:p w14:paraId="7F44FD0C" w14:textId="77777777" w:rsidR="000E5B00" w:rsidRPr="006F5113" w:rsidRDefault="000E5B00" w:rsidP="00233D36">
            <w:pPr>
              <w:pStyle w:val="102"/>
            </w:pPr>
            <w:r w:rsidRPr="006F5113">
              <w:t>ERL.4</w:t>
            </w:r>
          </w:p>
        </w:tc>
        <w:tc>
          <w:tcPr>
            <w:tcW w:w="646" w:type="dxa"/>
            <w:hideMark/>
          </w:tcPr>
          <w:p w14:paraId="14ACA1B5" w14:textId="77777777" w:rsidR="000E5B00" w:rsidRPr="006F5113" w:rsidRDefault="000E5B00" w:rsidP="00233D36">
            <w:pPr>
              <w:pStyle w:val="102"/>
            </w:pPr>
            <w:r w:rsidRPr="006F5113">
              <w:t>Нет</w:t>
            </w:r>
          </w:p>
        </w:tc>
        <w:tc>
          <w:tcPr>
            <w:tcW w:w="2020" w:type="dxa"/>
          </w:tcPr>
          <w:p w14:paraId="3DC46968" w14:textId="77777777" w:rsidR="000E5B00" w:rsidRPr="006F5113" w:rsidRDefault="000E5B00" w:rsidP="00233D36">
            <w:pPr>
              <w:pStyle w:val="102"/>
            </w:pPr>
          </w:p>
        </w:tc>
        <w:tc>
          <w:tcPr>
            <w:tcW w:w="2645" w:type="dxa"/>
            <w:hideMark/>
          </w:tcPr>
          <w:p w14:paraId="330C8DA7" w14:textId="77777777" w:rsidR="000E5B00" w:rsidRPr="006F5113" w:rsidRDefault="000E5B00" w:rsidP="00233D36">
            <w:pPr>
              <w:pStyle w:val="100"/>
            </w:pPr>
            <w:r w:rsidRPr="006F5113">
              <w:t>Порядковый номер повторения поля. Значение "1" может быть опущено.</w:t>
            </w:r>
          </w:p>
        </w:tc>
      </w:tr>
      <w:tr w:rsidR="000E5B00" w:rsidRPr="006F5113" w14:paraId="56A7349B" w14:textId="77777777" w:rsidTr="00A95CDA">
        <w:trPr>
          <w:trHeight w:val="44"/>
        </w:trPr>
        <w:tc>
          <w:tcPr>
            <w:tcW w:w="0" w:type="auto"/>
            <w:vMerge/>
            <w:hideMark/>
          </w:tcPr>
          <w:p w14:paraId="227B28E2" w14:textId="77777777" w:rsidR="000E5B00" w:rsidRPr="006F5113" w:rsidRDefault="000E5B00" w:rsidP="00233D36">
            <w:pPr>
              <w:pStyle w:val="102"/>
            </w:pPr>
          </w:p>
        </w:tc>
        <w:tc>
          <w:tcPr>
            <w:tcW w:w="0" w:type="auto"/>
            <w:vMerge/>
            <w:hideMark/>
          </w:tcPr>
          <w:p w14:paraId="69DC37D9" w14:textId="77777777" w:rsidR="000E5B00" w:rsidRPr="006F5113" w:rsidRDefault="000E5B00" w:rsidP="00233D36">
            <w:pPr>
              <w:pStyle w:val="102"/>
            </w:pPr>
          </w:p>
        </w:tc>
        <w:tc>
          <w:tcPr>
            <w:tcW w:w="0" w:type="auto"/>
            <w:vMerge/>
            <w:hideMark/>
          </w:tcPr>
          <w:p w14:paraId="40576031" w14:textId="77777777" w:rsidR="000E5B00" w:rsidRPr="006F5113" w:rsidRDefault="000E5B00" w:rsidP="00233D36">
            <w:pPr>
              <w:pStyle w:val="102"/>
            </w:pPr>
          </w:p>
        </w:tc>
        <w:tc>
          <w:tcPr>
            <w:tcW w:w="0" w:type="auto"/>
            <w:vMerge/>
            <w:hideMark/>
          </w:tcPr>
          <w:p w14:paraId="731201E7" w14:textId="77777777" w:rsidR="000E5B00" w:rsidRPr="006F5113" w:rsidRDefault="000E5B00" w:rsidP="00233D36">
            <w:pPr>
              <w:pStyle w:val="100"/>
            </w:pPr>
          </w:p>
        </w:tc>
        <w:tc>
          <w:tcPr>
            <w:tcW w:w="0" w:type="auto"/>
            <w:vMerge/>
            <w:hideMark/>
          </w:tcPr>
          <w:p w14:paraId="14DFED69" w14:textId="77777777" w:rsidR="000E5B00" w:rsidRPr="006F5113" w:rsidRDefault="000E5B00" w:rsidP="00233D36">
            <w:pPr>
              <w:pStyle w:val="102"/>
            </w:pPr>
          </w:p>
        </w:tc>
        <w:tc>
          <w:tcPr>
            <w:tcW w:w="768" w:type="dxa"/>
            <w:hideMark/>
          </w:tcPr>
          <w:p w14:paraId="6DA39D99" w14:textId="77777777" w:rsidR="000E5B00" w:rsidRPr="006F5113" w:rsidRDefault="000E5B00" w:rsidP="00233D36">
            <w:pPr>
              <w:pStyle w:val="102"/>
            </w:pPr>
            <w:r w:rsidRPr="006F5113">
              <w:t>ERL.5</w:t>
            </w:r>
          </w:p>
        </w:tc>
        <w:tc>
          <w:tcPr>
            <w:tcW w:w="646" w:type="dxa"/>
            <w:hideMark/>
          </w:tcPr>
          <w:p w14:paraId="38E1E939" w14:textId="77777777" w:rsidR="000E5B00" w:rsidRPr="006F5113" w:rsidRDefault="000E5B00" w:rsidP="00233D36">
            <w:pPr>
              <w:pStyle w:val="102"/>
            </w:pPr>
            <w:r w:rsidRPr="006F5113">
              <w:t>Нет</w:t>
            </w:r>
          </w:p>
        </w:tc>
        <w:tc>
          <w:tcPr>
            <w:tcW w:w="2020" w:type="dxa"/>
          </w:tcPr>
          <w:p w14:paraId="4DBD0640" w14:textId="77777777" w:rsidR="000E5B00" w:rsidRPr="006F5113" w:rsidRDefault="000E5B00" w:rsidP="00233D36">
            <w:pPr>
              <w:pStyle w:val="102"/>
            </w:pPr>
          </w:p>
        </w:tc>
        <w:tc>
          <w:tcPr>
            <w:tcW w:w="2645" w:type="dxa"/>
            <w:hideMark/>
          </w:tcPr>
          <w:p w14:paraId="67A59738" w14:textId="77777777" w:rsidR="000E5B00" w:rsidRPr="006F5113" w:rsidRDefault="000E5B00" w:rsidP="00233D36">
            <w:pPr>
              <w:pStyle w:val="100"/>
            </w:pPr>
            <w:r w:rsidRPr="006F5113">
              <w:t>Номер компонента.</w:t>
            </w:r>
          </w:p>
        </w:tc>
      </w:tr>
      <w:tr w:rsidR="000E5B00" w:rsidRPr="006F5113" w14:paraId="1C685C3C" w14:textId="77777777" w:rsidTr="00A95CDA">
        <w:trPr>
          <w:trHeight w:val="44"/>
        </w:trPr>
        <w:tc>
          <w:tcPr>
            <w:tcW w:w="0" w:type="auto"/>
            <w:vMerge/>
            <w:hideMark/>
          </w:tcPr>
          <w:p w14:paraId="679A0269" w14:textId="77777777" w:rsidR="000E5B00" w:rsidRPr="006F5113" w:rsidRDefault="000E5B00" w:rsidP="00233D36">
            <w:pPr>
              <w:pStyle w:val="102"/>
            </w:pPr>
          </w:p>
        </w:tc>
        <w:tc>
          <w:tcPr>
            <w:tcW w:w="0" w:type="auto"/>
            <w:vMerge/>
            <w:hideMark/>
          </w:tcPr>
          <w:p w14:paraId="1A5B69C3" w14:textId="77777777" w:rsidR="000E5B00" w:rsidRPr="006F5113" w:rsidRDefault="000E5B00" w:rsidP="00233D36">
            <w:pPr>
              <w:pStyle w:val="102"/>
            </w:pPr>
          </w:p>
        </w:tc>
        <w:tc>
          <w:tcPr>
            <w:tcW w:w="0" w:type="auto"/>
            <w:vMerge/>
            <w:hideMark/>
          </w:tcPr>
          <w:p w14:paraId="3FF51BBB" w14:textId="77777777" w:rsidR="000E5B00" w:rsidRPr="006F5113" w:rsidRDefault="000E5B00" w:rsidP="00233D36">
            <w:pPr>
              <w:pStyle w:val="102"/>
            </w:pPr>
          </w:p>
        </w:tc>
        <w:tc>
          <w:tcPr>
            <w:tcW w:w="0" w:type="auto"/>
            <w:vMerge/>
            <w:hideMark/>
          </w:tcPr>
          <w:p w14:paraId="3935B01F" w14:textId="77777777" w:rsidR="000E5B00" w:rsidRPr="006F5113" w:rsidRDefault="000E5B00" w:rsidP="00233D36">
            <w:pPr>
              <w:pStyle w:val="100"/>
            </w:pPr>
          </w:p>
        </w:tc>
        <w:tc>
          <w:tcPr>
            <w:tcW w:w="0" w:type="auto"/>
            <w:vMerge/>
            <w:hideMark/>
          </w:tcPr>
          <w:p w14:paraId="5BB27146" w14:textId="77777777" w:rsidR="000E5B00" w:rsidRPr="006F5113" w:rsidRDefault="000E5B00" w:rsidP="00233D36">
            <w:pPr>
              <w:pStyle w:val="102"/>
            </w:pPr>
          </w:p>
        </w:tc>
        <w:tc>
          <w:tcPr>
            <w:tcW w:w="768" w:type="dxa"/>
            <w:hideMark/>
          </w:tcPr>
          <w:p w14:paraId="67B0665D" w14:textId="77777777" w:rsidR="000E5B00" w:rsidRPr="006F5113" w:rsidRDefault="000E5B00" w:rsidP="00233D36">
            <w:pPr>
              <w:pStyle w:val="102"/>
            </w:pPr>
            <w:r w:rsidRPr="006F5113">
              <w:t>ERL.6</w:t>
            </w:r>
          </w:p>
        </w:tc>
        <w:tc>
          <w:tcPr>
            <w:tcW w:w="646" w:type="dxa"/>
            <w:hideMark/>
          </w:tcPr>
          <w:p w14:paraId="7553F91D" w14:textId="77777777" w:rsidR="000E5B00" w:rsidRPr="006F5113" w:rsidRDefault="000E5B00" w:rsidP="00233D36">
            <w:pPr>
              <w:pStyle w:val="102"/>
            </w:pPr>
            <w:r w:rsidRPr="006F5113">
              <w:t>Нет</w:t>
            </w:r>
          </w:p>
        </w:tc>
        <w:tc>
          <w:tcPr>
            <w:tcW w:w="2020" w:type="dxa"/>
          </w:tcPr>
          <w:p w14:paraId="3188CCFD" w14:textId="77777777" w:rsidR="000E5B00" w:rsidRPr="006F5113" w:rsidRDefault="000E5B00" w:rsidP="00233D36">
            <w:pPr>
              <w:pStyle w:val="102"/>
            </w:pPr>
          </w:p>
        </w:tc>
        <w:tc>
          <w:tcPr>
            <w:tcW w:w="2645" w:type="dxa"/>
            <w:hideMark/>
          </w:tcPr>
          <w:p w14:paraId="682CDEB3" w14:textId="77777777" w:rsidR="000E5B00" w:rsidRPr="006F5113" w:rsidRDefault="000E5B00" w:rsidP="00233D36">
            <w:pPr>
              <w:pStyle w:val="100"/>
            </w:pPr>
            <w:r w:rsidRPr="006F5113">
              <w:t>Номер субкомпонента.</w:t>
            </w:r>
          </w:p>
        </w:tc>
      </w:tr>
      <w:tr w:rsidR="000E5B00" w:rsidRPr="006F5113" w14:paraId="13F877A9" w14:textId="77777777" w:rsidTr="00A95CDA">
        <w:trPr>
          <w:trHeight w:val="129"/>
        </w:trPr>
        <w:tc>
          <w:tcPr>
            <w:tcW w:w="720" w:type="dxa"/>
            <w:vMerge w:val="restart"/>
            <w:hideMark/>
          </w:tcPr>
          <w:p w14:paraId="6AA73027" w14:textId="77777777" w:rsidR="000E5B00" w:rsidRPr="006F5113" w:rsidRDefault="000E5B00" w:rsidP="00233D36">
            <w:pPr>
              <w:pStyle w:val="102"/>
              <w:rPr>
                <w:rStyle w:val="affff6"/>
                <w:b w:val="0"/>
              </w:rPr>
            </w:pPr>
            <w:r w:rsidRPr="006F5113">
              <w:rPr>
                <w:rStyle w:val="affff6"/>
                <w:b w:val="0"/>
              </w:rPr>
              <w:t>ERR.3</w:t>
            </w:r>
          </w:p>
        </w:tc>
        <w:tc>
          <w:tcPr>
            <w:tcW w:w="809" w:type="dxa"/>
            <w:vMerge w:val="restart"/>
            <w:hideMark/>
          </w:tcPr>
          <w:p w14:paraId="2AEF3783" w14:textId="77777777" w:rsidR="000E5B00" w:rsidRPr="006F5113" w:rsidRDefault="000E5B00" w:rsidP="00233D36">
            <w:pPr>
              <w:pStyle w:val="102"/>
              <w:rPr>
                <w:rStyle w:val="affff6"/>
                <w:b w:val="0"/>
              </w:rPr>
            </w:pPr>
            <w:r w:rsidRPr="006F5113">
              <w:rPr>
                <w:rStyle w:val="affff6"/>
                <w:b w:val="0"/>
              </w:rPr>
              <w:t>CWE</w:t>
            </w:r>
          </w:p>
        </w:tc>
        <w:tc>
          <w:tcPr>
            <w:tcW w:w="651" w:type="dxa"/>
            <w:vMerge w:val="restart"/>
            <w:hideMark/>
          </w:tcPr>
          <w:p w14:paraId="36317348" w14:textId="77777777" w:rsidR="000E5B00" w:rsidRPr="006F5113" w:rsidRDefault="000E5B00" w:rsidP="00233D36">
            <w:pPr>
              <w:pStyle w:val="102"/>
              <w:rPr>
                <w:rStyle w:val="affff6"/>
                <w:b w:val="0"/>
              </w:rPr>
            </w:pPr>
            <w:r w:rsidRPr="006F5113">
              <w:rPr>
                <w:rStyle w:val="affff6"/>
                <w:b w:val="0"/>
              </w:rPr>
              <w:t>Да</w:t>
            </w:r>
          </w:p>
        </w:tc>
        <w:tc>
          <w:tcPr>
            <w:tcW w:w="1362" w:type="dxa"/>
            <w:vMerge w:val="restart"/>
            <w:hideMark/>
          </w:tcPr>
          <w:p w14:paraId="22207111" w14:textId="77777777" w:rsidR="000E5B00" w:rsidRPr="006F5113" w:rsidRDefault="000E5B00" w:rsidP="00233D36">
            <w:pPr>
              <w:pStyle w:val="100"/>
              <w:rPr>
                <w:rStyle w:val="affff6"/>
                <w:b w:val="0"/>
              </w:rPr>
            </w:pPr>
            <w:r w:rsidRPr="006F5113">
              <w:rPr>
                <w:rStyle w:val="affff6"/>
                <w:b w:val="0"/>
              </w:rPr>
              <w:t>Код ошибки ISO 27931</w:t>
            </w:r>
          </w:p>
        </w:tc>
        <w:tc>
          <w:tcPr>
            <w:tcW w:w="529" w:type="dxa"/>
            <w:vMerge w:val="restart"/>
            <w:hideMark/>
          </w:tcPr>
          <w:p w14:paraId="519E5FD5" w14:textId="77777777" w:rsidR="000E5B00" w:rsidRPr="006F5113" w:rsidRDefault="000E5B00" w:rsidP="00233D36">
            <w:pPr>
              <w:pStyle w:val="102"/>
              <w:rPr>
                <w:rStyle w:val="affff6"/>
                <w:b w:val="0"/>
              </w:rPr>
            </w:pPr>
            <w:r w:rsidRPr="006F5113">
              <w:rPr>
                <w:rStyle w:val="affff6"/>
                <w:b w:val="0"/>
              </w:rPr>
              <w:t>1</w:t>
            </w:r>
          </w:p>
        </w:tc>
        <w:tc>
          <w:tcPr>
            <w:tcW w:w="768" w:type="dxa"/>
            <w:hideMark/>
          </w:tcPr>
          <w:p w14:paraId="43CF533C" w14:textId="77777777" w:rsidR="000E5B00" w:rsidRPr="006F5113" w:rsidRDefault="000E5B00" w:rsidP="00233D36">
            <w:pPr>
              <w:pStyle w:val="102"/>
              <w:rPr>
                <w:rStyle w:val="affff6"/>
                <w:b w:val="0"/>
              </w:rPr>
            </w:pPr>
            <w:r w:rsidRPr="006F5113">
              <w:rPr>
                <w:rStyle w:val="affff6"/>
                <w:b w:val="0"/>
              </w:rPr>
              <w:t>CWE.1</w:t>
            </w:r>
          </w:p>
        </w:tc>
        <w:tc>
          <w:tcPr>
            <w:tcW w:w="646" w:type="dxa"/>
            <w:hideMark/>
          </w:tcPr>
          <w:p w14:paraId="03B8EB02" w14:textId="77777777" w:rsidR="000E5B00" w:rsidRPr="006F5113" w:rsidRDefault="000E5B00" w:rsidP="00233D36">
            <w:pPr>
              <w:pStyle w:val="102"/>
              <w:rPr>
                <w:rStyle w:val="affff6"/>
                <w:b w:val="0"/>
              </w:rPr>
            </w:pPr>
            <w:r w:rsidRPr="006F5113">
              <w:rPr>
                <w:rStyle w:val="affff6"/>
                <w:b w:val="0"/>
              </w:rPr>
              <w:t>Да</w:t>
            </w:r>
          </w:p>
        </w:tc>
        <w:tc>
          <w:tcPr>
            <w:tcW w:w="2020" w:type="dxa"/>
          </w:tcPr>
          <w:p w14:paraId="681C66C5" w14:textId="77777777" w:rsidR="000E5B00" w:rsidRPr="006F5113" w:rsidRDefault="000E5B00" w:rsidP="00233D36">
            <w:pPr>
              <w:pStyle w:val="102"/>
            </w:pPr>
          </w:p>
        </w:tc>
        <w:tc>
          <w:tcPr>
            <w:tcW w:w="2645" w:type="dxa"/>
            <w:hideMark/>
          </w:tcPr>
          <w:p w14:paraId="249F7281" w14:textId="77777777" w:rsidR="000E5B00" w:rsidRPr="006F5113" w:rsidRDefault="000E5B00" w:rsidP="00233D36">
            <w:pPr>
              <w:pStyle w:val="100"/>
            </w:pPr>
            <w:r w:rsidRPr="006F5113">
              <w:t>Код ошибки.</w:t>
            </w:r>
          </w:p>
        </w:tc>
      </w:tr>
      <w:tr w:rsidR="000E5B00" w:rsidRPr="006F5113" w14:paraId="55F874F5" w14:textId="77777777" w:rsidTr="00A95CDA">
        <w:trPr>
          <w:trHeight w:val="129"/>
        </w:trPr>
        <w:tc>
          <w:tcPr>
            <w:tcW w:w="0" w:type="auto"/>
            <w:vMerge/>
            <w:hideMark/>
          </w:tcPr>
          <w:p w14:paraId="3E135C18" w14:textId="77777777" w:rsidR="000E5B00" w:rsidRPr="006F5113" w:rsidRDefault="000E5B00" w:rsidP="00233D36">
            <w:pPr>
              <w:pStyle w:val="102"/>
            </w:pPr>
          </w:p>
        </w:tc>
        <w:tc>
          <w:tcPr>
            <w:tcW w:w="0" w:type="auto"/>
            <w:vMerge/>
            <w:hideMark/>
          </w:tcPr>
          <w:p w14:paraId="07C0EC6C" w14:textId="77777777" w:rsidR="000E5B00" w:rsidRPr="006F5113" w:rsidRDefault="000E5B00" w:rsidP="00233D36">
            <w:pPr>
              <w:pStyle w:val="102"/>
            </w:pPr>
          </w:p>
        </w:tc>
        <w:tc>
          <w:tcPr>
            <w:tcW w:w="0" w:type="auto"/>
            <w:vMerge/>
            <w:hideMark/>
          </w:tcPr>
          <w:p w14:paraId="0F3AADB3" w14:textId="77777777" w:rsidR="000E5B00" w:rsidRPr="006F5113" w:rsidRDefault="000E5B00" w:rsidP="00233D36">
            <w:pPr>
              <w:pStyle w:val="102"/>
            </w:pPr>
          </w:p>
        </w:tc>
        <w:tc>
          <w:tcPr>
            <w:tcW w:w="0" w:type="auto"/>
            <w:vMerge/>
            <w:hideMark/>
          </w:tcPr>
          <w:p w14:paraId="592663EC" w14:textId="77777777" w:rsidR="000E5B00" w:rsidRPr="006F5113" w:rsidRDefault="000E5B00" w:rsidP="00233D36">
            <w:pPr>
              <w:pStyle w:val="100"/>
            </w:pPr>
          </w:p>
        </w:tc>
        <w:tc>
          <w:tcPr>
            <w:tcW w:w="0" w:type="auto"/>
            <w:vMerge/>
            <w:hideMark/>
          </w:tcPr>
          <w:p w14:paraId="30D441E8" w14:textId="77777777" w:rsidR="000E5B00" w:rsidRPr="006F5113" w:rsidRDefault="000E5B00" w:rsidP="00233D36">
            <w:pPr>
              <w:pStyle w:val="102"/>
            </w:pPr>
          </w:p>
        </w:tc>
        <w:tc>
          <w:tcPr>
            <w:tcW w:w="768" w:type="dxa"/>
            <w:hideMark/>
          </w:tcPr>
          <w:p w14:paraId="59F12DB5" w14:textId="77777777" w:rsidR="000E5B00" w:rsidRPr="006F5113" w:rsidRDefault="000E5B00" w:rsidP="00233D36">
            <w:pPr>
              <w:pStyle w:val="102"/>
            </w:pPr>
            <w:r w:rsidRPr="006F5113">
              <w:t>CWE.2</w:t>
            </w:r>
          </w:p>
        </w:tc>
        <w:tc>
          <w:tcPr>
            <w:tcW w:w="646" w:type="dxa"/>
            <w:hideMark/>
          </w:tcPr>
          <w:p w14:paraId="14735D16" w14:textId="77777777" w:rsidR="000E5B00" w:rsidRPr="006F5113" w:rsidRDefault="000E5B00" w:rsidP="00233D36">
            <w:pPr>
              <w:pStyle w:val="102"/>
            </w:pPr>
            <w:r w:rsidRPr="006F5113">
              <w:t>Нет</w:t>
            </w:r>
          </w:p>
        </w:tc>
        <w:tc>
          <w:tcPr>
            <w:tcW w:w="2020" w:type="dxa"/>
          </w:tcPr>
          <w:p w14:paraId="28C6D0C9" w14:textId="77777777" w:rsidR="000E5B00" w:rsidRPr="006F5113" w:rsidRDefault="000E5B00" w:rsidP="00233D36">
            <w:pPr>
              <w:pStyle w:val="102"/>
            </w:pPr>
          </w:p>
        </w:tc>
        <w:tc>
          <w:tcPr>
            <w:tcW w:w="2645" w:type="dxa"/>
            <w:hideMark/>
          </w:tcPr>
          <w:p w14:paraId="6E4486E8" w14:textId="77777777" w:rsidR="000E5B00" w:rsidRPr="006F5113" w:rsidRDefault="000E5B00" w:rsidP="00233D36">
            <w:pPr>
              <w:pStyle w:val="100"/>
            </w:pPr>
            <w:r w:rsidRPr="006F5113">
              <w:t>Наименование ошибки.</w:t>
            </w:r>
          </w:p>
        </w:tc>
      </w:tr>
      <w:tr w:rsidR="000E5B00" w:rsidRPr="006F5113" w14:paraId="1F746CE7" w14:textId="77777777" w:rsidTr="00A95CDA">
        <w:trPr>
          <w:trHeight w:val="129"/>
        </w:trPr>
        <w:tc>
          <w:tcPr>
            <w:tcW w:w="0" w:type="auto"/>
            <w:vMerge/>
            <w:hideMark/>
          </w:tcPr>
          <w:p w14:paraId="37ABAC74" w14:textId="77777777" w:rsidR="000E5B00" w:rsidRPr="006F5113" w:rsidRDefault="000E5B00" w:rsidP="00233D36">
            <w:pPr>
              <w:pStyle w:val="102"/>
            </w:pPr>
          </w:p>
        </w:tc>
        <w:tc>
          <w:tcPr>
            <w:tcW w:w="0" w:type="auto"/>
            <w:vMerge/>
            <w:hideMark/>
          </w:tcPr>
          <w:p w14:paraId="5003A2A0" w14:textId="77777777" w:rsidR="000E5B00" w:rsidRPr="006F5113" w:rsidRDefault="000E5B00" w:rsidP="00233D36">
            <w:pPr>
              <w:pStyle w:val="102"/>
            </w:pPr>
          </w:p>
        </w:tc>
        <w:tc>
          <w:tcPr>
            <w:tcW w:w="0" w:type="auto"/>
            <w:vMerge/>
            <w:hideMark/>
          </w:tcPr>
          <w:p w14:paraId="3682AEB7" w14:textId="77777777" w:rsidR="000E5B00" w:rsidRPr="006F5113" w:rsidRDefault="000E5B00" w:rsidP="00233D36">
            <w:pPr>
              <w:pStyle w:val="102"/>
            </w:pPr>
          </w:p>
        </w:tc>
        <w:tc>
          <w:tcPr>
            <w:tcW w:w="0" w:type="auto"/>
            <w:vMerge/>
            <w:hideMark/>
          </w:tcPr>
          <w:p w14:paraId="4E756D1C" w14:textId="77777777" w:rsidR="000E5B00" w:rsidRPr="006F5113" w:rsidRDefault="000E5B00" w:rsidP="00233D36">
            <w:pPr>
              <w:pStyle w:val="100"/>
            </w:pPr>
          </w:p>
        </w:tc>
        <w:tc>
          <w:tcPr>
            <w:tcW w:w="0" w:type="auto"/>
            <w:vMerge/>
            <w:hideMark/>
          </w:tcPr>
          <w:p w14:paraId="09E7A1B8" w14:textId="77777777" w:rsidR="000E5B00" w:rsidRPr="006F5113" w:rsidRDefault="000E5B00" w:rsidP="00233D36">
            <w:pPr>
              <w:pStyle w:val="102"/>
            </w:pPr>
          </w:p>
        </w:tc>
        <w:tc>
          <w:tcPr>
            <w:tcW w:w="768" w:type="dxa"/>
            <w:hideMark/>
          </w:tcPr>
          <w:p w14:paraId="1633BB74" w14:textId="77777777" w:rsidR="000E5B00" w:rsidRPr="006F5113" w:rsidRDefault="000E5B00" w:rsidP="00233D36">
            <w:pPr>
              <w:pStyle w:val="102"/>
            </w:pPr>
            <w:r w:rsidRPr="006F5113">
              <w:t>CWE.3</w:t>
            </w:r>
          </w:p>
        </w:tc>
        <w:tc>
          <w:tcPr>
            <w:tcW w:w="646" w:type="dxa"/>
            <w:hideMark/>
          </w:tcPr>
          <w:p w14:paraId="59AB200A" w14:textId="77777777" w:rsidR="000E5B00" w:rsidRPr="006F5113" w:rsidRDefault="000E5B00" w:rsidP="00233D36">
            <w:pPr>
              <w:pStyle w:val="102"/>
            </w:pPr>
            <w:r w:rsidRPr="006F5113">
              <w:t>Нет</w:t>
            </w:r>
          </w:p>
        </w:tc>
        <w:tc>
          <w:tcPr>
            <w:tcW w:w="2020" w:type="dxa"/>
            <w:hideMark/>
          </w:tcPr>
          <w:p w14:paraId="14F903BD" w14:textId="77777777" w:rsidR="000E5B00" w:rsidRPr="006F5113" w:rsidRDefault="00C15DD0" w:rsidP="00233D36">
            <w:pPr>
              <w:pStyle w:val="102"/>
            </w:pPr>
            <w:r w:rsidRPr="006F5113">
              <w:fldChar w:fldCharType="begin"/>
            </w:r>
            <w:r w:rsidRPr="006F5113">
              <w:instrText xml:space="preserve"> REF HL7_0357 \h  \* MERGEFORMAT </w:instrText>
            </w:r>
            <w:r w:rsidRPr="006F5113">
              <w:fldChar w:fldCharType="separate"/>
            </w:r>
            <w:r w:rsidR="00FA37B5" w:rsidRPr="006F5113">
              <w:t>1.2.643.2.40.5.100.357</w:t>
            </w:r>
            <w:r w:rsidRPr="006F5113">
              <w:fldChar w:fldCharType="end"/>
            </w:r>
          </w:p>
        </w:tc>
        <w:tc>
          <w:tcPr>
            <w:tcW w:w="2645" w:type="dxa"/>
            <w:hideMark/>
          </w:tcPr>
          <w:p w14:paraId="301136EA" w14:textId="77777777" w:rsidR="000E5B00" w:rsidRPr="006F5113" w:rsidRDefault="000E5B00" w:rsidP="00233D36">
            <w:pPr>
              <w:pStyle w:val="100"/>
            </w:pPr>
            <w:r w:rsidRPr="006F5113">
              <w:t>ОИД системы кодирования ошибок ISO 27931(</w:t>
            </w:r>
            <w:r w:rsidR="00C15DD0" w:rsidRPr="006F5113">
              <w:fldChar w:fldCharType="begin"/>
            </w:r>
            <w:r w:rsidR="00C15DD0" w:rsidRPr="006F5113">
              <w:instrText xml:space="preserve"> REF HL7_0357 \* Lower \h \r  \* MERGEFORMAT </w:instrText>
            </w:r>
            <w:r w:rsidR="00C15DD0" w:rsidRPr="006F5113">
              <w:fldChar w:fldCharType="separate"/>
            </w:r>
            <w:r w:rsidR="00FA37B5" w:rsidRPr="006F5113">
              <w:t>таблица 58</w:t>
            </w:r>
            <w:r w:rsidR="00C15DD0" w:rsidRPr="006F5113">
              <w:fldChar w:fldCharType="end"/>
            </w:r>
            <w:r w:rsidRPr="006F5113">
              <w:t>).</w:t>
            </w:r>
          </w:p>
        </w:tc>
      </w:tr>
      <w:tr w:rsidR="000E5B00" w:rsidRPr="006F5113" w14:paraId="235CB78D" w14:textId="77777777" w:rsidTr="00A95CDA">
        <w:tc>
          <w:tcPr>
            <w:tcW w:w="720" w:type="dxa"/>
            <w:hideMark/>
          </w:tcPr>
          <w:p w14:paraId="50828EBE" w14:textId="77777777" w:rsidR="000E5B00" w:rsidRPr="006F5113" w:rsidRDefault="000E5B00" w:rsidP="00233D36">
            <w:pPr>
              <w:pStyle w:val="102"/>
              <w:rPr>
                <w:rStyle w:val="affff6"/>
                <w:b w:val="0"/>
              </w:rPr>
            </w:pPr>
            <w:r w:rsidRPr="006F5113">
              <w:rPr>
                <w:rStyle w:val="affff6"/>
                <w:b w:val="0"/>
              </w:rPr>
              <w:t>ERR.4</w:t>
            </w:r>
          </w:p>
        </w:tc>
        <w:tc>
          <w:tcPr>
            <w:tcW w:w="809" w:type="dxa"/>
            <w:hideMark/>
          </w:tcPr>
          <w:p w14:paraId="3BAAEB09" w14:textId="77777777" w:rsidR="000E5B00" w:rsidRPr="006F5113" w:rsidRDefault="000E5B00" w:rsidP="00233D36">
            <w:pPr>
              <w:pStyle w:val="102"/>
              <w:rPr>
                <w:rStyle w:val="affff6"/>
                <w:b w:val="0"/>
              </w:rPr>
            </w:pPr>
            <w:r w:rsidRPr="006F5113">
              <w:rPr>
                <w:rStyle w:val="affff6"/>
                <w:b w:val="0"/>
              </w:rPr>
              <w:t>ID</w:t>
            </w:r>
          </w:p>
        </w:tc>
        <w:tc>
          <w:tcPr>
            <w:tcW w:w="651" w:type="dxa"/>
            <w:hideMark/>
          </w:tcPr>
          <w:p w14:paraId="27079435" w14:textId="77777777" w:rsidR="000E5B00" w:rsidRPr="006F5113" w:rsidRDefault="000E5B00" w:rsidP="00233D36">
            <w:pPr>
              <w:pStyle w:val="102"/>
              <w:rPr>
                <w:rStyle w:val="affff6"/>
                <w:b w:val="0"/>
              </w:rPr>
            </w:pPr>
            <w:r w:rsidRPr="006F5113">
              <w:rPr>
                <w:rStyle w:val="affff6"/>
                <w:b w:val="0"/>
              </w:rPr>
              <w:t>Да</w:t>
            </w:r>
          </w:p>
        </w:tc>
        <w:tc>
          <w:tcPr>
            <w:tcW w:w="1362" w:type="dxa"/>
            <w:hideMark/>
          </w:tcPr>
          <w:p w14:paraId="68CD8A38" w14:textId="77777777" w:rsidR="000E5B00" w:rsidRPr="006F5113" w:rsidRDefault="000E5B00" w:rsidP="00233D36">
            <w:pPr>
              <w:pStyle w:val="100"/>
              <w:rPr>
                <w:rStyle w:val="affff6"/>
                <w:b w:val="0"/>
              </w:rPr>
            </w:pPr>
            <w:r w:rsidRPr="006F5113">
              <w:rPr>
                <w:rStyle w:val="affff6"/>
                <w:b w:val="0"/>
              </w:rPr>
              <w:t>Уровень серьёзности</w:t>
            </w:r>
          </w:p>
        </w:tc>
        <w:tc>
          <w:tcPr>
            <w:tcW w:w="529" w:type="dxa"/>
            <w:hideMark/>
          </w:tcPr>
          <w:p w14:paraId="303C85CC" w14:textId="77777777" w:rsidR="000E5B00" w:rsidRPr="006F5113" w:rsidRDefault="000E5B00" w:rsidP="00233D36">
            <w:pPr>
              <w:pStyle w:val="102"/>
              <w:rPr>
                <w:rStyle w:val="affff6"/>
                <w:b w:val="0"/>
              </w:rPr>
            </w:pPr>
            <w:r w:rsidRPr="006F5113">
              <w:rPr>
                <w:rStyle w:val="affff6"/>
                <w:b w:val="0"/>
              </w:rPr>
              <w:t>1</w:t>
            </w:r>
          </w:p>
        </w:tc>
        <w:tc>
          <w:tcPr>
            <w:tcW w:w="768" w:type="dxa"/>
          </w:tcPr>
          <w:p w14:paraId="1CE5BBD4" w14:textId="77777777" w:rsidR="000E5B00" w:rsidRPr="006F5113" w:rsidRDefault="000E5B00" w:rsidP="00233D36">
            <w:pPr>
              <w:pStyle w:val="102"/>
            </w:pPr>
          </w:p>
        </w:tc>
        <w:tc>
          <w:tcPr>
            <w:tcW w:w="646" w:type="dxa"/>
          </w:tcPr>
          <w:p w14:paraId="346369E4" w14:textId="77777777" w:rsidR="000E5B00" w:rsidRPr="006F5113" w:rsidRDefault="000E5B00" w:rsidP="00233D36">
            <w:pPr>
              <w:pStyle w:val="102"/>
            </w:pPr>
          </w:p>
        </w:tc>
        <w:tc>
          <w:tcPr>
            <w:tcW w:w="2020" w:type="dxa"/>
          </w:tcPr>
          <w:p w14:paraId="64E21A4E" w14:textId="77777777" w:rsidR="000E5B00" w:rsidRPr="006F5113" w:rsidRDefault="000E5B00" w:rsidP="00233D36">
            <w:pPr>
              <w:pStyle w:val="102"/>
            </w:pPr>
          </w:p>
        </w:tc>
        <w:tc>
          <w:tcPr>
            <w:tcW w:w="2645" w:type="dxa"/>
            <w:hideMark/>
          </w:tcPr>
          <w:p w14:paraId="5118114E" w14:textId="77777777" w:rsidR="000E5B00" w:rsidRPr="006F5113" w:rsidRDefault="000E5B00" w:rsidP="00233D36">
            <w:pPr>
              <w:pStyle w:val="100"/>
            </w:pPr>
            <w:r w:rsidRPr="006F5113">
              <w:t xml:space="preserve">Код из СК </w:t>
            </w:r>
            <w:r w:rsidR="00C15DD0" w:rsidRPr="006F5113">
              <w:fldChar w:fldCharType="begin"/>
            </w:r>
            <w:r w:rsidR="00C15DD0" w:rsidRPr="006F5113">
              <w:instrText xml:space="preserve"> REF HL7_516 \h  \* MERGEFORMAT </w:instrText>
            </w:r>
            <w:r w:rsidR="00C15DD0" w:rsidRPr="006F5113">
              <w:fldChar w:fldCharType="separate"/>
            </w:r>
            <w:r w:rsidR="00FA37B5" w:rsidRPr="006F5113">
              <w:t>1.2.643.2.40.5.100.516</w:t>
            </w:r>
            <w:r w:rsidR="00C15DD0" w:rsidRPr="006F5113">
              <w:fldChar w:fldCharType="end"/>
            </w:r>
            <w:r w:rsidRPr="006F5113">
              <w:t xml:space="preserve"> (</w:t>
            </w:r>
            <w:r w:rsidR="00C15DD0" w:rsidRPr="006F5113">
              <w:fldChar w:fldCharType="begin"/>
            </w:r>
            <w:r w:rsidR="00C15DD0" w:rsidRPr="006F5113">
              <w:instrText xml:space="preserve"> REF HL7_516 \* Lower \h \r  \* MERGEFORMAT </w:instrText>
            </w:r>
            <w:r w:rsidR="00C15DD0" w:rsidRPr="006F5113">
              <w:fldChar w:fldCharType="separate"/>
            </w:r>
            <w:r w:rsidR="00FA37B5" w:rsidRPr="006F5113">
              <w:t>таблица 59</w:t>
            </w:r>
            <w:r w:rsidR="00C15DD0" w:rsidRPr="006F5113">
              <w:fldChar w:fldCharType="end"/>
            </w:r>
            <w:r w:rsidRPr="006F5113">
              <w:t xml:space="preserve">). </w:t>
            </w:r>
          </w:p>
        </w:tc>
      </w:tr>
      <w:tr w:rsidR="000E5B00" w:rsidRPr="006F5113" w14:paraId="1142E054" w14:textId="77777777" w:rsidTr="00A95CDA">
        <w:trPr>
          <w:trHeight w:val="50"/>
        </w:trPr>
        <w:tc>
          <w:tcPr>
            <w:tcW w:w="720" w:type="dxa"/>
            <w:vMerge w:val="restart"/>
            <w:hideMark/>
          </w:tcPr>
          <w:p w14:paraId="36FA6A60" w14:textId="77777777" w:rsidR="000E5B00" w:rsidRPr="006F5113" w:rsidRDefault="000E5B00" w:rsidP="00233D36">
            <w:pPr>
              <w:pStyle w:val="102"/>
              <w:rPr>
                <w:rStyle w:val="affff6"/>
                <w:b w:val="0"/>
              </w:rPr>
            </w:pPr>
            <w:r w:rsidRPr="006F5113">
              <w:rPr>
                <w:rStyle w:val="affff6"/>
                <w:b w:val="0"/>
              </w:rPr>
              <w:t>ERR.5</w:t>
            </w:r>
          </w:p>
        </w:tc>
        <w:tc>
          <w:tcPr>
            <w:tcW w:w="809" w:type="dxa"/>
            <w:vMerge w:val="restart"/>
            <w:hideMark/>
          </w:tcPr>
          <w:p w14:paraId="3FCFA9A9" w14:textId="77777777" w:rsidR="000E5B00" w:rsidRPr="006F5113" w:rsidRDefault="000E5B00" w:rsidP="00233D36">
            <w:pPr>
              <w:pStyle w:val="102"/>
              <w:rPr>
                <w:rStyle w:val="affff6"/>
                <w:b w:val="0"/>
              </w:rPr>
            </w:pPr>
            <w:r w:rsidRPr="006F5113">
              <w:rPr>
                <w:rStyle w:val="affff6"/>
                <w:b w:val="0"/>
              </w:rPr>
              <w:t>CWE</w:t>
            </w:r>
          </w:p>
        </w:tc>
        <w:tc>
          <w:tcPr>
            <w:tcW w:w="651" w:type="dxa"/>
            <w:vMerge w:val="restart"/>
            <w:hideMark/>
          </w:tcPr>
          <w:p w14:paraId="1CAC887F" w14:textId="77777777" w:rsidR="000E5B00" w:rsidRPr="006F5113" w:rsidRDefault="000E5B00" w:rsidP="00233D36">
            <w:pPr>
              <w:pStyle w:val="102"/>
              <w:rPr>
                <w:rStyle w:val="affff6"/>
                <w:b w:val="0"/>
              </w:rPr>
            </w:pPr>
            <w:r w:rsidRPr="006F5113">
              <w:rPr>
                <w:rStyle w:val="affff6"/>
                <w:b w:val="0"/>
              </w:rPr>
              <w:t>Да</w:t>
            </w:r>
          </w:p>
        </w:tc>
        <w:tc>
          <w:tcPr>
            <w:tcW w:w="1362" w:type="dxa"/>
            <w:vMerge w:val="restart"/>
            <w:hideMark/>
          </w:tcPr>
          <w:p w14:paraId="21FD2A49" w14:textId="77777777" w:rsidR="000E5B00" w:rsidRPr="006F5113" w:rsidRDefault="000E5B00" w:rsidP="00233D36">
            <w:pPr>
              <w:pStyle w:val="100"/>
              <w:rPr>
                <w:rStyle w:val="affff6"/>
                <w:b w:val="0"/>
              </w:rPr>
            </w:pPr>
            <w:r w:rsidRPr="006F5113">
              <w:rPr>
                <w:rStyle w:val="affff6"/>
                <w:b w:val="0"/>
              </w:rPr>
              <w:t>Код ошибки приложения</w:t>
            </w:r>
          </w:p>
        </w:tc>
        <w:tc>
          <w:tcPr>
            <w:tcW w:w="529" w:type="dxa"/>
            <w:vMerge w:val="restart"/>
            <w:hideMark/>
          </w:tcPr>
          <w:p w14:paraId="084BE433" w14:textId="77777777" w:rsidR="000E5B00" w:rsidRPr="006F5113" w:rsidRDefault="000E5B00" w:rsidP="00233D36">
            <w:pPr>
              <w:pStyle w:val="102"/>
              <w:rPr>
                <w:rStyle w:val="affff6"/>
                <w:b w:val="0"/>
              </w:rPr>
            </w:pPr>
            <w:r w:rsidRPr="006F5113">
              <w:rPr>
                <w:rStyle w:val="affff6"/>
                <w:b w:val="0"/>
              </w:rPr>
              <w:t>1</w:t>
            </w:r>
          </w:p>
        </w:tc>
        <w:tc>
          <w:tcPr>
            <w:tcW w:w="768" w:type="dxa"/>
            <w:hideMark/>
          </w:tcPr>
          <w:p w14:paraId="627E3C69" w14:textId="77777777" w:rsidR="000E5B00" w:rsidRPr="006F5113" w:rsidRDefault="000E5B00" w:rsidP="00233D36">
            <w:pPr>
              <w:pStyle w:val="102"/>
              <w:rPr>
                <w:rStyle w:val="affff6"/>
                <w:b w:val="0"/>
              </w:rPr>
            </w:pPr>
            <w:r w:rsidRPr="006F5113">
              <w:rPr>
                <w:rStyle w:val="affff6"/>
                <w:b w:val="0"/>
              </w:rPr>
              <w:t>CWE.1</w:t>
            </w:r>
          </w:p>
        </w:tc>
        <w:tc>
          <w:tcPr>
            <w:tcW w:w="646" w:type="dxa"/>
            <w:hideMark/>
          </w:tcPr>
          <w:p w14:paraId="1FE077B7" w14:textId="77777777" w:rsidR="000E5B00" w:rsidRPr="006F5113" w:rsidRDefault="000E5B00" w:rsidP="00233D36">
            <w:pPr>
              <w:pStyle w:val="102"/>
              <w:rPr>
                <w:rStyle w:val="affff6"/>
                <w:b w:val="0"/>
              </w:rPr>
            </w:pPr>
            <w:r w:rsidRPr="006F5113">
              <w:rPr>
                <w:rStyle w:val="affff6"/>
                <w:b w:val="0"/>
              </w:rPr>
              <w:t>Да</w:t>
            </w:r>
          </w:p>
        </w:tc>
        <w:tc>
          <w:tcPr>
            <w:tcW w:w="2020" w:type="dxa"/>
          </w:tcPr>
          <w:p w14:paraId="015D6CB8" w14:textId="77777777" w:rsidR="000E5B00" w:rsidRPr="006F5113" w:rsidRDefault="000E5B00" w:rsidP="00233D36">
            <w:pPr>
              <w:pStyle w:val="102"/>
            </w:pPr>
          </w:p>
        </w:tc>
        <w:tc>
          <w:tcPr>
            <w:tcW w:w="2645" w:type="dxa"/>
            <w:hideMark/>
          </w:tcPr>
          <w:p w14:paraId="78207C06" w14:textId="77777777" w:rsidR="000E5B00" w:rsidRPr="006F5113" w:rsidRDefault="000E5B00" w:rsidP="00233D36">
            <w:pPr>
              <w:pStyle w:val="100"/>
            </w:pPr>
            <w:r w:rsidRPr="006F5113">
              <w:t>Код сообщения</w:t>
            </w:r>
            <w:r w:rsidRPr="006F5113">
              <w:rPr>
                <w:rStyle w:val="affe"/>
              </w:rPr>
              <w:footnoteReference w:id="5"/>
            </w:r>
            <w:r w:rsidRPr="006F5113">
              <w:t xml:space="preserve">. </w:t>
            </w:r>
          </w:p>
        </w:tc>
      </w:tr>
      <w:tr w:rsidR="000E5B00" w:rsidRPr="006F5113" w14:paraId="151CFC10" w14:textId="77777777" w:rsidTr="00A95CDA">
        <w:trPr>
          <w:trHeight w:val="48"/>
        </w:trPr>
        <w:tc>
          <w:tcPr>
            <w:tcW w:w="0" w:type="auto"/>
            <w:vMerge/>
            <w:hideMark/>
          </w:tcPr>
          <w:p w14:paraId="4DA4B5FB" w14:textId="77777777" w:rsidR="000E5B00" w:rsidRPr="006F5113" w:rsidRDefault="000E5B00" w:rsidP="00233D36">
            <w:pPr>
              <w:pStyle w:val="102"/>
              <w:rPr>
                <w:rStyle w:val="affff6"/>
                <w:b w:val="0"/>
              </w:rPr>
            </w:pPr>
          </w:p>
        </w:tc>
        <w:tc>
          <w:tcPr>
            <w:tcW w:w="0" w:type="auto"/>
            <w:vMerge/>
            <w:hideMark/>
          </w:tcPr>
          <w:p w14:paraId="42E63241" w14:textId="77777777" w:rsidR="000E5B00" w:rsidRPr="006F5113" w:rsidRDefault="000E5B00" w:rsidP="00233D36">
            <w:pPr>
              <w:pStyle w:val="102"/>
              <w:rPr>
                <w:rStyle w:val="affff6"/>
                <w:b w:val="0"/>
              </w:rPr>
            </w:pPr>
          </w:p>
        </w:tc>
        <w:tc>
          <w:tcPr>
            <w:tcW w:w="0" w:type="auto"/>
            <w:vMerge/>
            <w:hideMark/>
          </w:tcPr>
          <w:p w14:paraId="1422B9D0" w14:textId="77777777" w:rsidR="000E5B00" w:rsidRPr="006F5113" w:rsidRDefault="000E5B00" w:rsidP="00233D36">
            <w:pPr>
              <w:pStyle w:val="102"/>
              <w:rPr>
                <w:rStyle w:val="affff6"/>
                <w:b w:val="0"/>
              </w:rPr>
            </w:pPr>
          </w:p>
        </w:tc>
        <w:tc>
          <w:tcPr>
            <w:tcW w:w="0" w:type="auto"/>
            <w:vMerge/>
            <w:hideMark/>
          </w:tcPr>
          <w:p w14:paraId="133F1E02" w14:textId="77777777" w:rsidR="000E5B00" w:rsidRPr="006F5113" w:rsidRDefault="000E5B00" w:rsidP="00233D36">
            <w:pPr>
              <w:pStyle w:val="100"/>
              <w:rPr>
                <w:rStyle w:val="affff6"/>
                <w:b w:val="0"/>
              </w:rPr>
            </w:pPr>
          </w:p>
        </w:tc>
        <w:tc>
          <w:tcPr>
            <w:tcW w:w="0" w:type="auto"/>
            <w:vMerge/>
            <w:hideMark/>
          </w:tcPr>
          <w:p w14:paraId="776EE41A" w14:textId="77777777" w:rsidR="000E5B00" w:rsidRPr="006F5113" w:rsidRDefault="000E5B00" w:rsidP="00233D36">
            <w:pPr>
              <w:pStyle w:val="102"/>
              <w:rPr>
                <w:rStyle w:val="affff6"/>
                <w:b w:val="0"/>
              </w:rPr>
            </w:pPr>
          </w:p>
        </w:tc>
        <w:tc>
          <w:tcPr>
            <w:tcW w:w="768" w:type="dxa"/>
            <w:hideMark/>
          </w:tcPr>
          <w:p w14:paraId="7431AE2E" w14:textId="77777777" w:rsidR="000E5B00" w:rsidRPr="006F5113" w:rsidRDefault="000E5B00" w:rsidP="00233D36">
            <w:pPr>
              <w:pStyle w:val="102"/>
              <w:rPr>
                <w:rStyle w:val="affff6"/>
                <w:b w:val="0"/>
              </w:rPr>
            </w:pPr>
            <w:r w:rsidRPr="006F5113">
              <w:rPr>
                <w:rStyle w:val="affff6"/>
                <w:b w:val="0"/>
              </w:rPr>
              <w:t>CWE.2</w:t>
            </w:r>
          </w:p>
        </w:tc>
        <w:tc>
          <w:tcPr>
            <w:tcW w:w="646" w:type="dxa"/>
            <w:hideMark/>
          </w:tcPr>
          <w:p w14:paraId="30F41AEA" w14:textId="77777777" w:rsidR="000E5B00" w:rsidRPr="006F5113" w:rsidRDefault="000E5B00" w:rsidP="00233D36">
            <w:pPr>
              <w:pStyle w:val="102"/>
              <w:rPr>
                <w:rStyle w:val="affff6"/>
                <w:b w:val="0"/>
              </w:rPr>
            </w:pPr>
            <w:r w:rsidRPr="006F5113">
              <w:rPr>
                <w:rStyle w:val="affff6"/>
                <w:b w:val="0"/>
              </w:rPr>
              <w:t>Да</w:t>
            </w:r>
          </w:p>
        </w:tc>
        <w:tc>
          <w:tcPr>
            <w:tcW w:w="2020" w:type="dxa"/>
          </w:tcPr>
          <w:p w14:paraId="1FB954C2" w14:textId="77777777" w:rsidR="000E5B00" w:rsidRPr="006F5113" w:rsidRDefault="000E5B00" w:rsidP="00233D36">
            <w:pPr>
              <w:pStyle w:val="102"/>
            </w:pPr>
          </w:p>
        </w:tc>
        <w:tc>
          <w:tcPr>
            <w:tcW w:w="2645" w:type="dxa"/>
            <w:hideMark/>
          </w:tcPr>
          <w:p w14:paraId="23F55079" w14:textId="77777777" w:rsidR="000E5B00" w:rsidRPr="006F5113" w:rsidRDefault="000E5B00" w:rsidP="00233D36">
            <w:pPr>
              <w:pStyle w:val="100"/>
            </w:pPr>
            <w:r w:rsidRPr="006F5113">
              <w:t>Текст сообщения</w:t>
            </w:r>
          </w:p>
        </w:tc>
      </w:tr>
      <w:tr w:rsidR="000E5B00" w:rsidRPr="006F5113" w14:paraId="44C0C238" w14:textId="77777777" w:rsidTr="00A95CDA">
        <w:trPr>
          <w:trHeight w:val="62"/>
        </w:trPr>
        <w:tc>
          <w:tcPr>
            <w:tcW w:w="0" w:type="auto"/>
            <w:vMerge/>
            <w:hideMark/>
          </w:tcPr>
          <w:p w14:paraId="13FEBDF1" w14:textId="77777777" w:rsidR="000E5B00" w:rsidRPr="006F5113" w:rsidRDefault="000E5B00" w:rsidP="00233D36">
            <w:pPr>
              <w:pStyle w:val="102"/>
            </w:pPr>
          </w:p>
        </w:tc>
        <w:tc>
          <w:tcPr>
            <w:tcW w:w="0" w:type="auto"/>
            <w:vMerge/>
            <w:hideMark/>
          </w:tcPr>
          <w:p w14:paraId="2EC98F02" w14:textId="77777777" w:rsidR="000E5B00" w:rsidRPr="006F5113" w:rsidRDefault="000E5B00" w:rsidP="00233D36">
            <w:pPr>
              <w:pStyle w:val="102"/>
            </w:pPr>
          </w:p>
        </w:tc>
        <w:tc>
          <w:tcPr>
            <w:tcW w:w="0" w:type="auto"/>
            <w:vMerge/>
            <w:hideMark/>
          </w:tcPr>
          <w:p w14:paraId="05800C02" w14:textId="77777777" w:rsidR="000E5B00" w:rsidRPr="006F5113" w:rsidRDefault="000E5B00" w:rsidP="00233D36">
            <w:pPr>
              <w:pStyle w:val="102"/>
            </w:pPr>
          </w:p>
        </w:tc>
        <w:tc>
          <w:tcPr>
            <w:tcW w:w="0" w:type="auto"/>
            <w:vMerge/>
            <w:hideMark/>
          </w:tcPr>
          <w:p w14:paraId="1C5958C2" w14:textId="77777777" w:rsidR="000E5B00" w:rsidRPr="006F5113" w:rsidRDefault="000E5B00" w:rsidP="00233D36">
            <w:pPr>
              <w:pStyle w:val="100"/>
            </w:pPr>
          </w:p>
        </w:tc>
        <w:tc>
          <w:tcPr>
            <w:tcW w:w="0" w:type="auto"/>
            <w:vMerge/>
            <w:hideMark/>
          </w:tcPr>
          <w:p w14:paraId="2AAECE83" w14:textId="77777777" w:rsidR="000E5B00" w:rsidRPr="006F5113" w:rsidRDefault="000E5B00" w:rsidP="00233D36">
            <w:pPr>
              <w:pStyle w:val="102"/>
            </w:pPr>
          </w:p>
        </w:tc>
        <w:tc>
          <w:tcPr>
            <w:tcW w:w="768" w:type="dxa"/>
            <w:hideMark/>
          </w:tcPr>
          <w:p w14:paraId="0F354EBC" w14:textId="77777777" w:rsidR="000E5B00" w:rsidRPr="006F5113" w:rsidRDefault="000E5B00" w:rsidP="00233D36">
            <w:pPr>
              <w:pStyle w:val="102"/>
            </w:pPr>
            <w:r w:rsidRPr="006F5113">
              <w:t>CWE.3</w:t>
            </w:r>
          </w:p>
        </w:tc>
        <w:tc>
          <w:tcPr>
            <w:tcW w:w="646" w:type="dxa"/>
            <w:hideMark/>
          </w:tcPr>
          <w:p w14:paraId="0B1A3F4B" w14:textId="77777777" w:rsidR="000E5B00" w:rsidRPr="006F5113" w:rsidRDefault="000E5B00" w:rsidP="00233D36">
            <w:pPr>
              <w:pStyle w:val="102"/>
            </w:pPr>
            <w:r w:rsidRPr="006F5113">
              <w:t>Нет</w:t>
            </w:r>
          </w:p>
        </w:tc>
        <w:tc>
          <w:tcPr>
            <w:tcW w:w="2020" w:type="dxa"/>
          </w:tcPr>
          <w:p w14:paraId="08FACE2E" w14:textId="77777777" w:rsidR="000E5B00" w:rsidRPr="006F5113" w:rsidRDefault="000E5B00" w:rsidP="00233D36">
            <w:pPr>
              <w:pStyle w:val="102"/>
            </w:pPr>
          </w:p>
        </w:tc>
        <w:tc>
          <w:tcPr>
            <w:tcW w:w="2645" w:type="dxa"/>
            <w:hideMark/>
          </w:tcPr>
          <w:p w14:paraId="18C47B74" w14:textId="77777777" w:rsidR="000E5B00" w:rsidRPr="006F5113" w:rsidRDefault="000E5B00" w:rsidP="00233D36">
            <w:pPr>
              <w:pStyle w:val="100"/>
            </w:pPr>
            <w:r w:rsidRPr="006F5113">
              <w:t xml:space="preserve">1.2.643.2.40.1.13.8.3 – </w:t>
            </w:r>
            <w:r w:rsidRPr="006F5113">
              <w:lastRenderedPageBreak/>
              <w:t>Ошибка форматно-логического контроля или прикладной обработки ЦС ЕРЗ.</w:t>
            </w:r>
          </w:p>
        </w:tc>
      </w:tr>
      <w:tr w:rsidR="000E5B00" w:rsidRPr="006F5113" w14:paraId="53BAC972" w14:textId="77777777" w:rsidTr="00A95CDA">
        <w:trPr>
          <w:trHeight w:val="48"/>
        </w:trPr>
        <w:tc>
          <w:tcPr>
            <w:tcW w:w="0" w:type="auto"/>
            <w:vMerge/>
            <w:hideMark/>
          </w:tcPr>
          <w:p w14:paraId="31E7B736" w14:textId="77777777" w:rsidR="000E5B00" w:rsidRPr="006F5113" w:rsidRDefault="000E5B00" w:rsidP="00233D36">
            <w:pPr>
              <w:pStyle w:val="102"/>
            </w:pPr>
          </w:p>
        </w:tc>
        <w:tc>
          <w:tcPr>
            <w:tcW w:w="0" w:type="auto"/>
            <w:vMerge/>
            <w:hideMark/>
          </w:tcPr>
          <w:p w14:paraId="216C566E" w14:textId="77777777" w:rsidR="000E5B00" w:rsidRPr="006F5113" w:rsidRDefault="000E5B00" w:rsidP="00233D36">
            <w:pPr>
              <w:pStyle w:val="102"/>
            </w:pPr>
          </w:p>
        </w:tc>
        <w:tc>
          <w:tcPr>
            <w:tcW w:w="0" w:type="auto"/>
            <w:vMerge/>
            <w:hideMark/>
          </w:tcPr>
          <w:p w14:paraId="543C7C32" w14:textId="77777777" w:rsidR="000E5B00" w:rsidRPr="006F5113" w:rsidRDefault="000E5B00" w:rsidP="00233D36">
            <w:pPr>
              <w:pStyle w:val="102"/>
            </w:pPr>
          </w:p>
        </w:tc>
        <w:tc>
          <w:tcPr>
            <w:tcW w:w="0" w:type="auto"/>
            <w:vMerge/>
            <w:hideMark/>
          </w:tcPr>
          <w:p w14:paraId="2F7579E2" w14:textId="77777777" w:rsidR="000E5B00" w:rsidRPr="006F5113" w:rsidRDefault="000E5B00" w:rsidP="00233D36">
            <w:pPr>
              <w:pStyle w:val="100"/>
            </w:pPr>
          </w:p>
        </w:tc>
        <w:tc>
          <w:tcPr>
            <w:tcW w:w="0" w:type="auto"/>
            <w:vMerge/>
            <w:hideMark/>
          </w:tcPr>
          <w:p w14:paraId="48D1A646" w14:textId="77777777" w:rsidR="000E5B00" w:rsidRPr="006F5113" w:rsidRDefault="000E5B00" w:rsidP="00233D36">
            <w:pPr>
              <w:pStyle w:val="102"/>
            </w:pPr>
          </w:p>
        </w:tc>
        <w:tc>
          <w:tcPr>
            <w:tcW w:w="768" w:type="dxa"/>
            <w:hideMark/>
          </w:tcPr>
          <w:p w14:paraId="2DE496BC" w14:textId="77777777" w:rsidR="000E5B00" w:rsidRPr="006F5113" w:rsidRDefault="000E5B00" w:rsidP="00233D36">
            <w:pPr>
              <w:pStyle w:val="102"/>
            </w:pPr>
            <w:r w:rsidRPr="006F5113">
              <w:t>CWE.7</w:t>
            </w:r>
          </w:p>
        </w:tc>
        <w:tc>
          <w:tcPr>
            <w:tcW w:w="646" w:type="dxa"/>
            <w:hideMark/>
          </w:tcPr>
          <w:p w14:paraId="357772D4" w14:textId="77777777" w:rsidR="000E5B00" w:rsidRPr="006F5113" w:rsidRDefault="000E5B00" w:rsidP="00233D36">
            <w:pPr>
              <w:pStyle w:val="102"/>
            </w:pPr>
            <w:r w:rsidRPr="006F5113">
              <w:t>Нет</w:t>
            </w:r>
          </w:p>
        </w:tc>
        <w:tc>
          <w:tcPr>
            <w:tcW w:w="2020" w:type="dxa"/>
          </w:tcPr>
          <w:p w14:paraId="427D0243" w14:textId="77777777" w:rsidR="000E5B00" w:rsidRPr="006F5113" w:rsidRDefault="000E5B00" w:rsidP="00233D36">
            <w:pPr>
              <w:pStyle w:val="102"/>
            </w:pPr>
          </w:p>
        </w:tc>
        <w:tc>
          <w:tcPr>
            <w:tcW w:w="2645" w:type="dxa"/>
            <w:hideMark/>
          </w:tcPr>
          <w:p w14:paraId="50CC969C" w14:textId="77777777" w:rsidR="000E5B00" w:rsidRPr="006F5113" w:rsidRDefault="000E5B00" w:rsidP="00233D36">
            <w:pPr>
              <w:pStyle w:val="100"/>
            </w:pPr>
            <w:r w:rsidRPr="006F5113">
              <w:t>Версия системного или прикладного ПО.</w:t>
            </w:r>
          </w:p>
        </w:tc>
      </w:tr>
      <w:tr w:rsidR="000E5B00" w:rsidRPr="006F5113" w14:paraId="3DBF7BEE" w14:textId="77777777" w:rsidTr="00A95CDA">
        <w:trPr>
          <w:trHeight w:val="48"/>
        </w:trPr>
        <w:tc>
          <w:tcPr>
            <w:tcW w:w="720" w:type="dxa"/>
            <w:hideMark/>
          </w:tcPr>
          <w:p w14:paraId="3FCEEE09" w14:textId="77777777" w:rsidR="000E5B00" w:rsidRPr="006F5113" w:rsidRDefault="000E5B00" w:rsidP="00233D36">
            <w:pPr>
              <w:pStyle w:val="102"/>
            </w:pPr>
            <w:r w:rsidRPr="006F5113">
              <w:t>ERR.6</w:t>
            </w:r>
          </w:p>
        </w:tc>
        <w:tc>
          <w:tcPr>
            <w:tcW w:w="809" w:type="dxa"/>
            <w:hideMark/>
          </w:tcPr>
          <w:p w14:paraId="008E9E06" w14:textId="77777777" w:rsidR="000E5B00" w:rsidRPr="006F5113" w:rsidRDefault="000E5B00" w:rsidP="00233D36">
            <w:pPr>
              <w:pStyle w:val="102"/>
            </w:pPr>
            <w:r w:rsidRPr="006F5113">
              <w:t>ST</w:t>
            </w:r>
          </w:p>
        </w:tc>
        <w:tc>
          <w:tcPr>
            <w:tcW w:w="651" w:type="dxa"/>
            <w:hideMark/>
          </w:tcPr>
          <w:p w14:paraId="7A50FBFB" w14:textId="77777777" w:rsidR="000E5B00" w:rsidRPr="006F5113" w:rsidRDefault="000E5B00" w:rsidP="00233D36">
            <w:pPr>
              <w:pStyle w:val="102"/>
            </w:pPr>
            <w:r w:rsidRPr="006F5113">
              <w:t>Нет</w:t>
            </w:r>
          </w:p>
        </w:tc>
        <w:tc>
          <w:tcPr>
            <w:tcW w:w="1362" w:type="dxa"/>
            <w:hideMark/>
          </w:tcPr>
          <w:p w14:paraId="0FDFC80B" w14:textId="77777777" w:rsidR="000E5B00" w:rsidRPr="006F5113" w:rsidRDefault="000E5B00" w:rsidP="00233D36">
            <w:pPr>
              <w:pStyle w:val="100"/>
            </w:pPr>
            <w:r w:rsidRPr="006F5113">
              <w:t>Параметр ошибки</w:t>
            </w:r>
          </w:p>
        </w:tc>
        <w:tc>
          <w:tcPr>
            <w:tcW w:w="529" w:type="dxa"/>
            <w:hideMark/>
          </w:tcPr>
          <w:p w14:paraId="170A16C1" w14:textId="77777777" w:rsidR="000E5B00" w:rsidRPr="006F5113" w:rsidRDefault="000E5B00" w:rsidP="00233D36">
            <w:pPr>
              <w:pStyle w:val="102"/>
            </w:pPr>
            <w:r w:rsidRPr="006F5113">
              <w:t>0..*</w:t>
            </w:r>
          </w:p>
        </w:tc>
        <w:tc>
          <w:tcPr>
            <w:tcW w:w="768" w:type="dxa"/>
          </w:tcPr>
          <w:p w14:paraId="7917ABE6" w14:textId="77777777" w:rsidR="000E5B00" w:rsidRPr="006F5113" w:rsidRDefault="000E5B00" w:rsidP="00233D36">
            <w:pPr>
              <w:pStyle w:val="102"/>
            </w:pPr>
          </w:p>
        </w:tc>
        <w:tc>
          <w:tcPr>
            <w:tcW w:w="646" w:type="dxa"/>
          </w:tcPr>
          <w:p w14:paraId="1C2A82D4" w14:textId="77777777" w:rsidR="000E5B00" w:rsidRPr="006F5113" w:rsidRDefault="000E5B00" w:rsidP="00233D36">
            <w:pPr>
              <w:pStyle w:val="102"/>
            </w:pPr>
          </w:p>
        </w:tc>
        <w:tc>
          <w:tcPr>
            <w:tcW w:w="2020" w:type="dxa"/>
          </w:tcPr>
          <w:p w14:paraId="25E9C4A0" w14:textId="77777777" w:rsidR="000E5B00" w:rsidRPr="006F5113" w:rsidRDefault="000E5B00" w:rsidP="00233D36">
            <w:pPr>
              <w:pStyle w:val="102"/>
            </w:pPr>
          </w:p>
        </w:tc>
        <w:tc>
          <w:tcPr>
            <w:tcW w:w="2645" w:type="dxa"/>
            <w:hideMark/>
          </w:tcPr>
          <w:p w14:paraId="1428FE27" w14:textId="77777777" w:rsidR="000E5B00" w:rsidRPr="006F5113" w:rsidRDefault="000E5B00" w:rsidP="00233D36">
            <w:pPr>
              <w:pStyle w:val="100"/>
            </w:pPr>
            <w:r w:rsidRPr="006F5113">
              <w:t>Дополнительные значения, связанные с обнаруженной ошибкой.</w:t>
            </w:r>
          </w:p>
          <w:p w14:paraId="03AAD159" w14:textId="77777777" w:rsidR="000E5B00" w:rsidRPr="006F5113" w:rsidRDefault="000E5B00" w:rsidP="00233D36">
            <w:pPr>
              <w:pStyle w:val="100"/>
            </w:pPr>
            <w:r w:rsidRPr="006F5113">
              <w:t>Каждое значение записывается с использованием формата</w:t>
            </w:r>
          </w:p>
          <w:p w14:paraId="4B2DF921" w14:textId="77777777" w:rsidR="000E5B00" w:rsidRPr="006F5113" w:rsidRDefault="000E5B00" w:rsidP="00233D36">
            <w:pPr>
              <w:pStyle w:val="100"/>
            </w:pPr>
            <w:r w:rsidRPr="006F5113">
              <w:rPr>
                <w:rStyle w:val="afff1"/>
                <w:i w:val="0"/>
              </w:rPr>
              <w:t>код</w:t>
            </w:r>
            <w:r w:rsidRPr="006F5113">
              <w:t>=</w:t>
            </w:r>
            <w:r w:rsidRPr="006F5113">
              <w:rPr>
                <w:rStyle w:val="afff1"/>
                <w:i w:val="0"/>
              </w:rPr>
              <w:t>значение</w:t>
            </w:r>
          </w:p>
          <w:p w14:paraId="3DBB50DD" w14:textId="77777777" w:rsidR="000E5B00" w:rsidRPr="006F5113" w:rsidRDefault="000E5B00" w:rsidP="00233D36">
            <w:pPr>
              <w:pStyle w:val="100"/>
            </w:pPr>
            <w:r w:rsidRPr="006F5113">
              <w:t xml:space="preserve">где </w:t>
            </w:r>
            <w:r w:rsidRPr="006F5113">
              <w:rPr>
                <w:rStyle w:val="afff1"/>
                <w:i w:val="0"/>
              </w:rPr>
              <w:t>код</w:t>
            </w:r>
            <w:r w:rsidRPr="006F5113">
              <w:t xml:space="preserve"> – код из системы кодирования </w:t>
            </w:r>
            <w:r w:rsidR="00C15DD0" w:rsidRPr="006F5113">
              <w:fldChar w:fldCharType="begin"/>
            </w:r>
            <w:r w:rsidR="00C15DD0" w:rsidRPr="006F5113">
              <w:instrText xml:space="preserve"> REF ОИД_1_22 \h  \* MERGEFORMAT </w:instrText>
            </w:r>
            <w:r w:rsidR="00C15DD0" w:rsidRPr="006F5113">
              <w:fldChar w:fldCharType="separate"/>
            </w:r>
            <w:r w:rsidR="00FA37B5" w:rsidRPr="006F5113">
              <w:t>1.2.643.2.40.1.22</w:t>
            </w:r>
            <w:r w:rsidR="00C15DD0" w:rsidRPr="006F5113">
              <w:fldChar w:fldCharType="end"/>
            </w:r>
            <w:r w:rsidRPr="006F5113">
              <w:t xml:space="preserve"> (</w:t>
            </w:r>
            <w:r w:rsidR="00C15DD0" w:rsidRPr="006F5113">
              <w:fldChar w:fldCharType="begin"/>
            </w:r>
            <w:r w:rsidR="00C15DD0" w:rsidRPr="006F5113">
              <w:instrText xml:space="preserve"> REF ОИД_1_22  \* Lower \h \r  \* MERGEFORMAT </w:instrText>
            </w:r>
            <w:r w:rsidR="00C15DD0" w:rsidRPr="006F5113">
              <w:fldChar w:fldCharType="separate"/>
            </w:r>
            <w:r w:rsidR="00FA37B5" w:rsidRPr="006F5113">
              <w:t>таблица 61</w:t>
            </w:r>
            <w:r w:rsidR="00C15DD0" w:rsidRPr="006F5113">
              <w:fldChar w:fldCharType="end"/>
            </w:r>
            <w:r w:rsidRPr="006F5113">
              <w:t>),</w:t>
            </w:r>
          </w:p>
          <w:p w14:paraId="5619FB03" w14:textId="77777777" w:rsidR="000E5B00" w:rsidRPr="006F5113" w:rsidRDefault="000E5B00" w:rsidP="00233D36">
            <w:pPr>
              <w:pStyle w:val="100"/>
            </w:pPr>
            <w:r w:rsidRPr="006F5113">
              <w:rPr>
                <w:rStyle w:val="afff1"/>
                <w:i w:val="0"/>
              </w:rPr>
              <w:t xml:space="preserve">значение </w:t>
            </w:r>
            <w:r w:rsidRPr="006F5113">
              <w:t xml:space="preserve">– значение, тип и структура которого </w:t>
            </w:r>
            <w:r w:rsidR="00144504" w:rsidRPr="006F5113">
              <w:t>определяется кодом</w:t>
            </w:r>
            <w:r w:rsidRPr="006F5113">
              <w:t>, а содержательная интерпретация зависит от поля и определяется при описании соответствующей ошибки.</w:t>
            </w:r>
          </w:p>
        </w:tc>
      </w:tr>
    </w:tbl>
    <w:p w14:paraId="76022B21" w14:textId="77777777" w:rsidR="000E5B00" w:rsidRPr="006F5113" w:rsidRDefault="000E5B00" w:rsidP="00F55514">
      <w:pPr>
        <w:pStyle w:val="45"/>
        <w:keepNext/>
        <w:spacing w:before="480" w:beforeAutospacing="0"/>
      </w:pPr>
      <w:bookmarkStart w:id="315" w:name="_Toc267317460"/>
      <w:bookmarkStart w:id="316" w:name="_Toc270363752"/>
      <w:bookmarkStart w:id="317" w:name="_Toc273022829"/>
      <w:bookmarkStart w:id="318" w:name="_Toc275436937"/>
      <w:bookmarkStart w:id="319" w:name="_Toc276148693"/>
      <w:bookmarkStart w:id="320" w:name="_Toc276386138"/>
      <w:bookmarkStart w:id="321" w:name="_Toc278895139"/>
      <w:bookmarkStart w:id="322" w:name="_Toc309762972"/>
      <w:bookmarkStart w:id="323" w:name="_Toc324521339"/>
      <w:r w:rsidRPr="006F5113">
        <w:t>Общие сведения о запрос</w:t>
      </w:r>
      <w:bookmarkEnd w:id="315"/>
      <w:bookmarkEnd w:id="316"/>
      <w:bookmarkEnd w:id="317"/>
      <w:bookmarkEnd w:id="318"/>
      <w:bookmarkEnd w:id="319"/>
      <w:bookmarkEnd w:id="320"/>
      <w:bookmarkEnd w:id="321"/>
      <w:r w:rsidRPr="006F5113">
        <w:t>ах и ответах на них</w:t>
      </w:r>
      <w:bookmarkEnd w:id="322"/>
      <w:bookmarkEnd w:id="323"/>
    </w:p>
    <w:p w14:paraId="4C3D90BE" w14:textId="77777777" w:rsidR="000E5B00" w:rsidRPr="006F5113" w:rsidRDefault="000E5B00" w:rsidP="00233D36">
      <w:r w:rsidRPr="006F5113">
        <w:t>Запросы могут иметь параметры, для спецификации которых могут применяться различные способы. В ИС ЕРЗ применяются запросы с простыми параметрами, предполагающие передачу параметров запроса в качестве значений последующих полей специального сегмента QPD, разного для разных запросов. Механизм запроса с простыми параметрами аналогичен механизму вызова хранимой процедуры базы данных.</w:t>
      </w:r>
    </w:p>
    <w:p w14:paraId="70E69752" w14:textId="77777777" w:rsidR="000E5B00" w:rsidRPr="006F5113" w:rsidRDefault="000E5B00" w:rsidP="00233D36">
      <w:bookmarkStart w:id="324" w:name="_Toc267317462"/>
      <w:bookmarkStart w:id="325" w:name="_Toc270363754"/>
      <w:bookmarkStart w:id="326" w:name="_Toc273022831"/>
      <w:bookmarkStart w:id="327" w:name="_Toc275436939"/>
      <w:bookmarkStart w:id="328" w:name="_Toc276148695"/>
      <w:bookmarkStart w:id="329" w:name="_Toc276386140"/>
      <w:bookmarkStart w:id="330" w:name="_Toc278895141"/>
      <w:bookmarkStart w:id="331" w:name="_Toc309762973"/>
      <w:r w:rsidRPr="006F5113">
        <w:t>В ответ на запрос возвращается сообщение, состоящее из сегментов ISO 27931. Это сообщение по своей структуре подобно сообщениям, описанным выше, и содержит те же сегменты.</w:t>
      </w:r>
    </w:p>
    <w:p w14:paraId="59481DDF" w14:textId="77777777" w:rsidR="000E5B00" w:rsidRPr="006F5113" w:rsidRDefault="000E5B00" w:rsidP="00233D36">
      <w:pPr>
        <w:pStyle w:val="51"/>
      </w:pPr>
      <w:bookmarkStart w:id="332" w:name="_Toc324521340"/>
      <w:r w:rsidRPr="006F5113">
        <w:t>Профили запросов</w:t>
      </w:r>
      <w:bookmarkEnd w:id="324"/>
      <w:bookmarkEnd w:id="325"/>
      <w:bookmarkEnd w:id="326"/>
      <w:bookmarkEnd w:id="327"/>
      <w:bookmarkEnd w:id="328"/>
      <w:bookmarkEnd w:id="329"/>
      <w:bookmarkEnd w:id="330"/>
      <w:bookmarkEnd w:id="331"/>
      <w:bookmarkEnd w:id="332"/>
    </w:p>
    <w:p w14:paraId="3EAEE23B" w14:textId="77777777" w:rsidR="000E5B00" w:rsidRPr="006F5113" w:rsidRDefault="000E5B00" w:rsidP="00233D36">
      <w:bookmarkStart w:id="333" w:name="_Toc267317463"/>
      <w:bookmarkStart w:id="334" w:name="_Toc270363755"/>
      <w:bookmarkStart w:id="335" w:name="_Toc273022832"/>
      <w:bookmarkStart w:id="336" w:name="_Toc275436940"/>
      <w:bookmarkStart w:id="337" w:name="_Toc276148696"/>
      <w:bookmarkStart w:id="338" w:name="_Toc276386141"/>
      <w:bookmarkStart w:id="339" w:name="_Toc278895142"/>
      <w:bookmarkStart w:id="340" w:name="_Toc309762974"/>
      <w:bookmarkStart w:id="341" w:name="_Toc324521341"/>
      <w:r w:rsidRPr="006F5113">
        <w:t xml:space="preserve">Под </w:t>
      </w:r>
      <w:r w:rsidRPr="006F5113">
        <w:rPr>
          <w:rStyle w:val="afffff2"/>
          <w:b w:val="0"/>
          <w:i w:val="0"/>
        </w:rPr>
        <w:t>профилем запроса</w:t>
      </w:r>
      <w:r w:rsidRPr="006F5113">
        <w:t xml:space="preserve"> понимается описание запроса, содержащее следующие данные:</w:t>
      </w:r>
    </w:p>
    <w:p w14:paraId="5629D2B1" w14:textId="77777777" w:rsidR="000E5B00" w:rsidRPr="006F5113" w:rsidRDefault="000E5B00" w:rsidP="00233D36">
      <w:pPr>
        <w:pStyle w:val="aff5"/>
        <w:numPr>
          <w:ilvl w:val="0"/>
          <w:numId w:val="12"/>
        </w:numPr>
      </w:pPr>
      <w:r w:rsidRPr="006F5113">
        <w:rPr>
          <w:rStyle w:val="afffff2"/>
          <w:b w:val="0"/>
          <w:i w:val="0"/>
        </w:rPr>
        <w:t>Введение</w:t>
      </w:r>
      <w:r w:rsidRPr="006F5113">
        <w:t>, в котором указывается точное имя запроса и словесное описание его назначения, а также тип запроса и тип ответа на запрос.</w:t>
      </w:r>
    </w:p>
    <w:p w14:paraId="1D84A14D" w14:textId="77777777" w:rsidR="000E5B00" w:rsidRPr="006F5113" w:rsidRDefault="000E5B00" w:rsidP="00233D36">
      <w:pPr>
        <w:pStyle w:val="aff5"/>
        <w:numPr>
          <w:ilvl w:val="0"/>
          <w:numId w:val="12"/>
        </w:numPr>
      </w:pPr>
      <w:r w:rsidRPr="006F5113">
        <w:rPr>
          <w:rStyle w:val="afffff2"/>
          <w:b w:val="0"/>
          <w:i w:val="0"/>
        </w:rPr>
        <w:t>Грамматика запроса</w:t>
      </w:r>
      <w:r w:rsidRPr="006F5113">
        <w:t xml:space="preserve">, определяющая сегменты, которые могут быть переданы отправителем сообщения. Для каждого поля, входящего в указанные сегменты, в профиле </w:t>
      </w:r>
      <w:r w:rsidRPr="006F5113">
        <w:lastRenderedPageBreak/>
        <w:t>запроса точно определяется, как переданное в этом поле значение должно интерпретироваться действующим лицом, которое должно отвечать на запрос.</w:t>
      </w:r>
    </w:p>
    <w:p w14:paraId="042CC804" w14:textId="77777777" w:rsidR="000E5B00" w:rsidRPr="006F5113" w:rsidRDefault="000E5B00" w:rsidP="00233D36">
      <w:pPr>
        <w:pStyle w:val="aff5"/>
        <w:numPr>
          <w:ilvl w:val="0"/>
          <w:numId w:val="12"/>
        </w:numPr>
      </w:pPr>
      <w:r w:rsidRPr="006F5113">
        <w:rPr>
          <w:rStyle w:val="afffff2"/>
          <w:b w:val="0"/>
          <w:i w:val="0"/>
        </w:rPr>
        <w:t>Грамматика ответа на запрос</w:t>
      </w:r>
      <w:r w:rsidRPr="006F5113">
        <w:t>, определяющая сегменты, из которых должен быть сконструирован ответ на запрос.</w:t>
      </w:r>
    </w:p>
    <w:p w14:paraId="4501E80B" w14:textId="77777777" w:rsidR="000E5B00" w:rsidRPr="006F5113" w:rsidRDefault="000E5B00" w:rsidP="00233D36">
      <w:pPr>
        <w:pStyle w:val="51"/>
      </w:pPr>
      <w:r w:rsidRPr="006F5113">
        <w:t>Особенности обработки запросов</w:t>
      </w:r>
      <w:bookmarkEnd w:id="333"/>
      <w:bookmarkEnd w:id="334"/>
      <w:bookmarkEnd w:id="335"/>
      <w:bookmarkEnd w:id="336"/>
      <w:bookmarkEnd w:id="337"/>
      <w:bookmarkEnd w:id="338"/>
      <w:bookmarkEnd w:id="339"/>
      <w:bookmarkEnd w:id="340"/>
      <w:bookmarkEnd w:id="341"/>
    </w:p>
    <w:p w14:paraId="752FB660" w14:textId="77777777" w:rsidR="000E5B00" w:rsidRPr="006F5113" w:rsidRDefault="000E5B00" w:rsidP="00233D36">
      <w:r w:rsidRPr="006F5113">
        <w:t>Для получения ответа на запрос прикладная информационная система передаёт в шлюз РС сообщение со структурой, предусмотренной грамматикой выбранного запроса.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при необходимости псевдонимизируется и передаётся в ЦС ЕРЗ, который возвращает ответ на запрос в сообщении со структурой, предусмотренной грамматикой ответа на запрос.</w:t>
      </w:r>
    </w:p>
    <w:p w14:paraId="42746C8C" w14:textId="77777777" w:rsidR="000E5B00" w:rsidRPr="006F5113" w:rsidRDefault="000E5B00" w:rsidP="00233D36">
      <w:r w:rsidRPr="006F5113">
        <w:t>Структура подтверждения приёма для всех запросов одинакова и соответствует структуре общего подтверждения:</w:t>
      </w:r>
    </w:p>
    <w:tbl>
      <w:tblPr>
        <w:tblStyle w:val="afffff4"/>
        <w:tblW w:w="0" w:type="auto"/>
        <w:tblLook w:val="04A0" w:firstRow="1" w:lastRow="0" w:firstColumn="1" w:lastColumn="0" w:noHBand="0" w:noVBand="1"/>
      </w:tblPr>
      <w:tblGrid>
        <w:gridCol w:w="2785"/>
        <w:gridCol w:w="2935"/>
      </w:tblGrid>
      <w:tr w:rsidR="000E5B00" w:rsidRPr="006F5113" w14:paraId="615FF352" w14:textId="77777777" w:rsidTr="00233D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07751174" w14:textId="77777777" w:rsidR="000E5B00" w:rsidRPr="006F5113" w:rsidRDefault="000E5B00" w:rsidP="00233D36">
            <w:pPr>
              <w:pStyle w:val="100"/>
              <w:keepNext w:val="0"/>
              <w:tabs>
                <w:tab w:val="clear" w:pos="142"/>
                <w:tab w:val="clear" w:pos="284"/>
                <w:tab w:val="clear" w:pos="425"/>
                <w:tab w:val="clear" w:pos="567"/>
                <w:tab w:val="clear" w:pos="709"/>
                <w:tab w:val="clear" w:pos="851"/>
                <w:tab w:val="clear" w:pos="992"/>
                <w:tab w:val="clear" w:pos="1134"/>
              </w:tabs>
              <w:rPr>
                <w:b w:val="0"/>
              </w:rPr>
            </w:pPr>
            <w:r w:rsidRPr="006F5113">
              <w:rPr>
                <w:b w:val="0"/>
              </w:rPr>
              <w:t>ACK^код-запроса^ACK</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312B3368" w14:textId="77777777" w:rsidR="000E5B00" w:rsidRPr="006F5113" w:rsidRDefault="000E5B00" w:rsidP="00233D36">
            <w:pPr>
              <w:pStyle w:val="100"/>
              <w:keepNext w:val="0"/>
              <w:cnfStyle w:val="100000000000" w:firstRow="1" w:lastRow="0" w:firstColumn="0" w:lastColumn="0" w:oddVBand="0" w:evenVBand="0" w:oddHBand="0" w:evenHBand="0" w:firstRowFirstColumn="0" w:firstRowLastColumn="0" w:lastRowFirstColumn="0" w:lastRowLastColumn="0"/>
              <w:rPr>
                <w:b w:val="0"/>
              </w:rPr>
            </w:pPr>
            <w:r w:rsidRPr="006F5113">
              <w:rPr>
                <w:b w:val="0"/>
              </w:rPr>
              <w:t>Подтверждение приёма запроса</w:t>
            </w:r>
          </w:p>
        </w:tc>
      </w:tr>
      <w:tr w:rsidR="000E5B00" w:rsidRPr="006F5113" w14:paraId="5DA87BC8" w14:textId="77777777" w:rsidTr="00233D36">
        <w:tc>
          <w:tcPr>
            <w:cnfStyle w:val="001000000000" w:firstRow="0" w:lastRow="0" w:firstColumn="1" w:lastColumn="0" w:oddVBand="0" w:evenVBand="0" w:oddHBand="0" w:evenHBand="0" w:firstRowFirstColumn="0" w:firstRowLastColumn="0" w:lastRowFirstColumn="0" w:lastRowLastColumn="0"/>
            <w:tcW w:w="0" w:type="auto"/>
          </w:tcPr>
          <w:p w14:paraId="39068920"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&lt;ACK&gt;</w:t>
            </w:r>
          </w:p>
        </w:tc>
        <w:tc>
          <w:tcPr>
            <w:tcW w:w="0" w:type="auto"/>
          </w:tcPr>
          <w:p w14:paraId="4AC75F86"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p>
        </w:tc>
      </w:tr>
      <w:tr w:rsidR="000E5B00" w:rsidRPr="006F5113" w14:paraId="539D46FA" w14:textId="77777777" w:rsidTr="00233D36">
        <w:tc>
          <w:tcPr>
            <w:cnfStyle w:val="001000000000" w:firstRow="0" w:lastRow="0" w:firstColumn="1" w:lastColumn="0" w:oddVBand="0" w:evenVBand="0" w:oddHBand="0" w:evenHBand="0" w:firstRowFirstColumn="0" w:firstRowLastColumn="0" w:lastRowFirstColumn="0" w:lastRowLastColumn="0"/>
            <w:tcW w:w="0" w:type="auto"/>
          </w:tcPr>
          <w:p w14:paraId="23A19B46"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&lt;MSH&gt;…&lt;/MSH&gt;</w:t>
            </w:r>
          </w:p>
        </w:tc>
        <w:tc>
          <w:tcPr>
            <w:tcW w:w="0" w:type="auto"/>
          </w:tcPr>
          <w:p w14:paraId="09CE8A53"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Заголовок сообщения</w:t>
            </w:r>
          </w:p>
        </w:tc>
      </w:tr>
      <w:tr w:rsidR="000E5B00" w:rsidRPr="006F5113" w14:paraId="01B60366"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53B8C0D5"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&lt;MSA&gt;…&lt;/MSA&gt;</w:t>
            </w:r>
          </w:p>
        </w:tc>
        <w:tc>
          <w:tcPr>
            <w:tcW w:w="0" w:type="auto"/>
            <w:hideMark/>
          </w:tcPr>
          <w:p w14:paraId="71CA8750"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Подтверждение сообщения</w:t>
            </w:r>
          </w:p>
        </w:tc>
      </w:tr>
      <w:tr w:rsidR="000E5B00" w:rsidRPr="006F5113" w14:paraId="1B691289"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3EAD12EE"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[{&lt;ERR&gt;… &lt;/ERR&gt;}]</w:t>
            </w:r>
          </w:p>
        </w:tc>
        <w:tc>
          <w:tcPr>
            <w:tcW w:w="0" w:type="auto"/>
            <w:hideMark/>
          </w:tcPr>
          <w:p w14:paraId="10BC1B1E"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Ошибка ФЛК.</w:t>
            </w:r>
          </w:p>
        </w:tc>
      </w:tr>
      <w:tr w:rsidR="000E5B00" w:rsidRPr="006F5113" w14:paraId="7DB100E8" w14:textId="77777777" w:rsidTr="00233D36">
        <w:tc>
          <w:tcPr>
            <w:cnfStyle w:val="001000000000" w:firstRow="0" w:lastRow="0" w:firstColumn="1" w:lastColumn="0" w:oddVBand="0" w:evenVBand="0" w:oddHBand="0" w:evenHBand="0" w:firstRowFirstColumn="0" w:firstRowLastColumn="0" w:lastRowFirstColumn="0" w:lastRowLastColumn="0"/>
            <w:tcW w:w="0" w:type="auto"/>
          </w:tcPr>
          <w:p w14:paraId="28F8D3EF"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&lt;/ACK&gt;</w:t>
            </w:r>
          </w:p>
        </w:tc>
        <w:tc>
          <w:tcPr>
            <w:tcW w:w="0" w:type="auto"/>
          </w:tcPr>
          <w:p w14:paraId="6CE73A35"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p>
        </w:tc>
      </w:tr>
    </w:tbl>
    <w:p w14:paraId="0A7CB5A7" w14:textId="77777777" w:rsidR="000E5B00" w:rsidRPr="006F5113" w:rsidRDefault="000E5B00" w:rsidP="00821A2A">
      <w:pPr>
        <w:spacing w:before="100" w:beforeAutospacing="1"/>
      </w:pPr>
      <w:r w:rsidRPr="006F5113">
        <w:t>Сегменты сообщений подтверждения приёма описаны в пункте </w:t>
      </w:r>
      <w:r w:rsidR="00C15DD0" w:rsidRPr="006F5113">
        <w:fldChar w:fldCharType="begin"/>
      </w:r>
      <w:r w:rsidR="00C15DD0" w:rsidRPr="006F5113">
        <w:instrText xml:space="preserve"> REF Пункт_ACK \r \h  \* MERGEFORMAT </w:instrText>
      </w:r>
      <w:r w:rsidR="00C15DD0" w:rsidRPr="006F5113">
        <w:fldChar w:fldCharType="separate"/>
      </w:r>
      <w:r w:rsidR="00FA37B5" w:rsidRPr="006F5113">
        <w:t>6.1.1.5</w:t>
      </w:r>
      <w:r w:rsidR="00C15DD0" w:rsidRPr="006F5113">
        <w:fldChar w:fldCharType="end"/>
      </w:r>
      <w:r w:rsidRPr="006F5113">
        <w:t>. Специальных особенностей в их заполнении для прикладного подтверждения сообщений с запросами нет.</w:t>
      </w:r>
    </w:p>
    <w:p w14:paraId="6D517466" w14:textId="77777777" w:rsidR="000E5B00" w:rsidRPr="006F5113" w:rsidRDefault="000E5B00" w:rsidP="00233D36">
      <w:pPr>
        <w:pStyle w:val="31"/>
      </w:pPr>
      <w:bookmarkStart w:id="342" w:name="_Ref341360027"/>
      <w:bookmarkStart w:id="343" w:name="_Toc503790798"/>
      <w:r w:rsidRPr="006F5113">
        <w:t>Типы данных, используемые в сообщениях</w:t>
      </w:r>
      <w:bookmarkEnd w:id="342"/>
      <w:bookmarkEnd w:id="343"/>
    </w:p>
    <w:p w14:paraId="68EB57C0" w14:textId="77777777" w:rsidR="000E5B00" w:rsidRPr="006F5113" w:rsidRDefault="000E5B00" w:rsidP="00233D36">
      <w:pPr>
        <w:pStyle w:val="45"/>
        <w:keepNext/>
      </w:pPr>
      <w:bookmarkStart w:id="344" w:name="_Toc278899252"/>
      <w:bookmarkStart w:id="345" w:name="_Toc280958765"/>
      <w:bookmarkStart w:id="346" w:name="_Toc283387531"/>
      <w:bookmarkStart w:id="347" w:name="_Toc284422282"/>
      <w:bookmarkStart w:id="348" w:name="_Toc292899792"/>
      <w:bookmarkStart w:id="349" w:name="_Toc324521422"/>
      <w:r w:rsidRPr="006F5113">
        <w:t>Простые типы данных</w:t>
      </w:r>
      <w:bookmarkEnd w:id="344"/>
      <w:bookmarkEnd w:id="345"/>
      <w:bookmarkEnd w:id="346"/>
      <w:bookmarkEnd w:id="347"/>
      <w:bookmarkEnd w:id="348"/>
      <w:bookmarkEnd w:id="349"/>
    </w:p>
    <w:p w14:paraId="279253C4" w14:textId="77777777" w:rsidR="000E5B00" w:rsidRPr="006F5113" w:rsidRDefault="000E5B00" w:rsidP="00233D36">
      <w:r w:rsidRPr="006F5113">
        <w:t>Состав простых типов данных сообщений стандарта ISO 27931:2009, используемых в ИС ЕРЗ ОМС, показан на рисунке </w:t>
      </w:r>
      <w:r w:rsidR="00C15DD0" w:rsidRPr="006F5113">
        <w:fldChar w:fldCharType="begin"/>
      </w:r>
      <w:r w:rsidR="00C15DD0" w:rsidRPr="006F5113">
        <w:instrText xml:space="preserve"> REF _Ref276723553 \r \h \t \* MERGEFORMAT </w:instrText>
      </w:r>
      <w:r w:rsidR="00C15DD0" w:rsidRPr="006F5113">
        <w:fldChar w:fldCharType="separate"/>
      </w:r>
      <w:r w:rsidR="00FA37B5" w:rsidRPr="006F5113">
        <w:t>6</w:t>
      </w:r>
      <w:r w:rsidR="00C15DD0" w:rsidRPr="006F5113">
        <w:fldChar w:fldCharType="end"/>
      </w:r>
      <w:r w:rsidRPr="006F5113">
        <w:t xml:space="preserve">, а их назначение и формат записи значений даны в таблице </w:t>
      </w:r>
      <w:r w:rsidR="00C15DD0" w:rsidRPr="006F5113">
        <w:fldChar w:fldCharType="begin"/>
      </w:r>
      <w:r w:rsidR="00C15DD0" w:rsidRPr="006F5113">
        <w:instrText xml:space="preserve"> REF _Ref276723617 \r \h \t \* MERGEFORMAT </w:instrText>
      </w:r>
      <w:r w:rsidR="00C15DD0" w:rsidRPr="006F5113">
        <w:fldChar w:fldCharType="separate"/>
      </w:r>
      <w:r w:rsidR="00FA37B5" w:rsidRPr="006F5113">
        <w:t>33</w:t>
      </w:r>
      <w:r w:rsidR="00C15DD0" w:rsidRPr="006F5113">
        <w:fldChar w:fldCharType="end"/>
      </w:r>
      <w:r w:rsidRPr="006F5113">
        <w:t>. В столбце «Примечания к реализации» даны дополнительные требования, накладываемые на тип данных в ИС ОМС по сравнению со стандартом ISO.</w:t>
      </w:r>
    </w:p>
    <w:p w14:paraId="33A45913" w14:textId="77777777" w:rsidR="000E5B00" w:rsidRPr="006F5113" w:rsidRDefault="000E5B00" w:rsidP="00233D36">
      <w:pPr>
        <w:keepNext/>
        <w:spacing w:before="120" w:line="240" w:lineRule="auto"/>
        <w:ind w:firstLine="0"/>
        <w:jc w:val="center"/>
      </w:pPr>
      <w:r w:rsidRPr="006F5113">
        <w:rPr>
          <w:noProof/>
          <w:lang w:eastAsia="ru-RU"/>
        </w:rPr>
        <w:drawing>
          <wp:inline distT="0" distB="0" distL="0" distR="0" wp14:anchorId="7827FF91" wp14:editId="5B2DD378">
            <wp:extent cx="6477000" cy="438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biLevel thresh="50000"/>
                      <a:extLst>
                        <a:ext uri="{28A0092B-C50C-407E-A947-70E740481C1C}">
                          <a14:useLocalDpi xmlns:a14="http://schemas.microsoft.com/office/drawing/2010/main" val="0"/>
                        </a:ext>
                      </a:extLst>
                    </a:blip>
                    <a:srcRect/>
                    <a:stretch>
                      <a:fillRect/>
                    </a:stretch>
                  </pic:blipFill>
                  <pic:spPr bwMode="auto">
                    <a:xfrm>
                      <a:off x="0" y="0"/>
                      <a:ext cx="6480175" cy="438365"/>
                    </a:xfrm>
                    <a:prstGeom prst="rect">
                      <a:avLst/>
                    </a:prstGeom>
                    <a:noFill/>
                    <a:ln>
                      <a:noFill/>
                    </a:ln>
                  </pic:spPr>
                </pic:pic>
              </a:graphicData>
            </a:graphic>
          </wp:inline>
        </w:drawing>
      </w:r>
    </w:p>
    <w:p w14:paraId="42FA03B2" w14:textId="77777777" w:rsidR="000E5B00" w:rsidRPr="006F5113" w:rsidRDefault="000E5B00" w:rsidP="00233D36">
      <w:pPr>
        <w:pStyle w:val="ab"/>
      </w:pPr>
      <w:bookmarkStart w:id="350" w:name="_Ref276723553"/>
      <w:r w:rsidRPr="006F5113">
        <w:t>Простые типы данных сообщений стандарта ISO 27931:2009</w:t>
      </w:r>
      <w:bookmarkEnd w:id="350"/>
    </w:p>
    <w:p w14:paraId="081694CA" w14:textId="77777777" w:rsidR="00F07184" w:rsidRPr="006F5113" w:rsidRDefault="00F07184" w:rsidP="00F07184"/>
    <w:p w14:paraId="0C6C9CAF" w14:textId="77777777" w:rsidR="000E5B00" w:rsidRPr="006F5113" w:rsidRDefault="000E5B00" w:rsidP="00233D36">
      <w:pPr>
        <w:pStyle w:val="a3"/>
      </w:pPr>
      <w:bookmarkStart w:id="351" w:name="_Ref276723617"/>
      <w:bookmarkStart w:id="352" w:name="_Toc277443874"/>
      <w:r w:rsidRPr="006F5113">
        <w:lastRenderedPageBreak/>
        <w:t>Назначение и формат простых типов данных стандарта ISO 27931:2009</w:t>
      </w:r>
      <w:bookmarkEnd w:id="351"/>
      <w:bookmarkEnd w:id="352"/>
    </w:p>
    <w:tbl>
      <w:tblPr>
        <w:tblStyle w:val="aff2"/>
        <w:tblW w:w="0" w:type="auto"/>
        <w:tblLook w:val="04A0" w:firstRow="1" w:lastRow="0" w:firstColumn="1" w:lastColumn="0" w:noHBand="0" w:noVBand="1"/>
      </w:tblPr>
      <w:tblGrid>
        <w:gridCol w:w="937"/>
        <w:gridCol w:w="2100"/>
        <w:gridCol w:w="3434"/>
        <w:gridCol w:w="3337"/>
      </w:tblGrid>
      <w:tr w:rsidR="000E5B00" w:rsidRPr="006F5113" w14:paraId="53DDA175" w14:textId="77777777" w:rsidTr="00F07184">
        <w:trPr>
          <w:cnfStyle w:val="100000000000" w:firstRow="1" w:lastRow="0" w:firstColumn="0" w:lastColumn="0" w:oddVBand="0" w:evenVBand="0" w:oddHBand="0" w:evenHBand="0" w:firstRowFirstColumn="0" w:firstRowLastColumn="0" w:lastRowFirstColumn="0" w:lastRowLastColumn="0"/>
          <w:tblHeader/>
        </w:trPr>
        <w:tc>
          <w:tcPr>
            <w:tcW w:w="0" w:type="auto"/>
          </w:tcPr>
          <w:p w14:paraId="3DC390F5" w14:textId="77777777" w:rsidR="000E5B00" w:rsidRPr="006F5113" w:rsidRDefault="000E5B00" w:rsidP="00F07184">
            <w:pPr>
              <w:keepNext w:val="0"/>
              <w:spacing w:line="240" w:lineRule="auto"/>
              <w:ind w:firstLine="0"/>
              <w:jc w:val="center"/>
            </w:pPr>
            <w:r w:rsidRPr="006F5113">
              <w:t xml:space="preserve">Тип </w:t>
            </w:r>
            <w:r w:rsidRPr="006F5113">
              <w:br/>
              <w:t>данных</w:t>
            </w:r>
          </w:p>
        </w:tc>
        <w:tc>
          <w:tcPr>
            <w:tcW w:w="2182" w:type="dxa"/>
          </w:tcPr>
          <w:p w14:paraId="129CE75D" w14:textId="77777777" w:rsidR="000E5B00" w:rsidRPr="006F5113" w:rsidRDefault="000E5B00" w:rsidP="00F07184">
            <w:pPr>
              <w:keepNext w:val="0"/>
              <w:spacing w:line="240" w:lineRule="auto"/>
              <w:ind w:firstLine="0"/>
              <w:jc w:val="center"/>
            </w:pPr>
            <w:r w:rsidRPr="006F5113">
              <w:t>Название</w:t>
            </w:r>
          </w:p>
        </w:tc>
        <w:tc>
          <w:tcPr>
            <w:tcW w:w="3632" w:type="dxa"/>
          </w:tcPr>
          <w:p w14:paraId="2864A4E4" w14:textId="77777777" w:rsidR="000E5B00" w:rsidRPr="006F5113" w:rsidRDefault="000E5B00" w:rsidP="00F07184">
            <w:pPr>
              <w:keepNext w:val="0"/>
              <w:spacing w:line="240" w:lineRule="auto"/>
              <w:ind w:firstLine="0"/>
              <w:jc w:val="center"/>
            </w:pPr>
            <w:r w:rsidRPr="006F5113">
              <w:t>Требования к формату</w:t>
            </w:r>
          </w:p>
        </w:tc>
        <w:tc>
          <w:tcPr>
            <w:tcW w:w="3565" w:type="dxa"/>
          </w:tcPr>
          <w:p w14:paraId="38168AF5" w14:textId="77777777" w:rsidR="000E5B00" w:rsidRPr="006F5113" w:rsidRDefault="000E5B00" w:rsidP="00F07184">
            <w:pPr>
              <w:keepNext w:val="0"/>
              <w:spacing w:line="240" w:lineRule="auto"/>
              <w:ind w:firstLine="0"/>
              <w:jc w:val="center"/>
            </w:pPr>
            <w:r w:rsidRPr="006F5113">
              <w:t>Примечания к реализации</w:t>
            </w:r>
          </w:p>
        </w:tc>
      </w:tr>
      <w:tr w:rsidR="000E5B00" w:rsidRPr="006F5113" w14:paraId="44AC8014" w14:textId="77777777" w:rsidTr="00F07184">
        <w:trPr>
          <w:trHeight w:val="288"/>
        </w:trPr>
        <w:tc>
          <w:tcPr>
            <w:tcW w:w="0" w:type="auto"/>
            <w:vMerge w:val="restart"/>
          </w:tcPr>
          <w:p w14:paraId="7887F824" w14:textId="77777777" w:rsidR="000E5B00" w:rsidRPr="006F5113" w:rsidRDefault="000E5B00" w:rsidP="00233D36">
            <w:pPr>
              <w:spacing w:line="240" w:lineRule="auto"/>
              <w:ind w:firstLine="0"/>
              <w:jc w:val="center"/>
            </w:pPr>
            <w:r w:rsidRPr="006F5113">
              <w:t>DT</w:t>
            </w:r>
          </w:p>
        </w:tc>
        <w:tc>
          <w:tcPr>
            <w:tcW w:w="2182" w:type="dxa"/>
            <w:vMerge w:val="restart"/>
          </w:tcPr>
          <w:p w14:paraId="134779D6" w14:textId="77777777" w:rsidR="000E5B00" w:rsidRPr="006F5113" w:rsidRDefault="000E5B00" w:rsidP="00233D36">
            <w:pPr>
              <w:spacing w:line="240" w:lineRule="auto"/>
              <w:ind w:firstLine="0"/>
            </w:pPr>
            <w:r w:rsidRPr="006F5113">
              <w:t>Дата</w:t>
            </w:r>
          </w:p>
        </w:tc>
        <w:tc>
          <w:tcPr>
            <w:tcW w:w="3632" w:type="dxa"/>
          </w:tcPr>
          <w:p w14:paraId="3819CADA" w14:textId="77777777" w:rsidR="000E5B00" w:rsidRPr="006F5113" w:rsidRDefault="000E5B00" w:rsidP="00233D36">
            <w:pPr>
              <w:spacing w:line="240" w:lineRule="auto"/>
              <w:ind w:firstLine="0"/>
            </w:pPr>
            <w:r w:rsidRPr="006F5113">
              <w:t>гггг-мм-дд</w:t>
            </w:r>
          </w:p>
          <w:p w14:paraId="5087EB4E" w14:textId="77777777" w:rsidR="000E5B00" w:rsidRPr="006F5113" w:rsidRDefault="000E5B00" w:rsidP="00233D36">
            <w:pPr>
              <w:spacing w:line="240" w:lineRule="auto"/>
              <w:ind w:firstLine="0"/>
            </w:pPr>
            <w:r w:rsidRPr="006F5113">
              <w:rPr>
                <w:iCs/>
              </w:rPr>
              <w:t>гггг</w:t>
            </w:r>
            <w:r w:rsidRPr="006F5113">
              <w:t xml:space="preserve"> – год,</w:t>
            </w:r>
          </w:p>
          <w:p w14:paraId="095AEE93" w14:textId="77777777" w:rsidR="000E5B00" w:rsidRPr="006F5113" w:rsidRDefault="000E5B00" w:rsidP="00233D36">
            <w:pPr>
              <w:spacing w:line="240" w:lineRule="auto"/>
              <w:ind w:firstLine="0"/>
            </w:pPr>
            <w:r w:rsidRPr="006F5113">
              <w:rPr>
                <w:iCs/>
              </w:rPr>
              <w:t>мм</w:t>
            </w:r>
            <w:r w:rsidRPr="006F5113">
              <w:t xml:space="preserve"> – месяц,</w:t>
            </w:r>
          </w:p>
          <w:p w14:paraId="007F2BB6" w14:textId="77777777" w:rsidR="000E5B00" w:rsidRPr="006F5113" w:rsidRDefault="000E5B00" w:rsidP="00233D36">
            <w:pPr>
              <w:spacing w:line="240" w:lineRule="auto"/>
              <w:ind w:firstLine="0"/>
            </w:pPr>
            <w:r w:rsidRPr="006F5113">
              <w:rPr>
                <w:iCs/>
              </w:rPr>
              <w:t>дд</w:t>
            </w:r>
            <w:r w:rsidRPr="006F5113">
              <w:t xml:space="preserve"> – число месяца</w:t>
            </w:r>
          </w:p>
        </w:tc>
        <w:tc>
          <w:tcPr>
            <w:tcW w:w="3565" w:type="dxa"/>
          </w:tcPr>
          <w:p w14:paraId="29BCA256" w14:textId="77777777" w:rsidR="000E5B00" w:rsidRPr="006F5113" w:rsidRDefault="000E5B00" w:rsidP="00233D36">
            <w:pPr>
              <w:spacing w:line="240" w:lineRule="auto"/>
              <w:ind w:firstLine="0"/>
            </w:pPr>
            <w:r w:rsidRPr="006F5113">
              <w:t>Допускается указывать только дату целиком: год, месяц и число месяца обязательны.</w:t>
            </w:r>
          </w:p>
        </w:tc>
      </w:tr>
      <w:tr w:rsidR="000E5B00" w:rsidRPr="006F5113" w14:paraId="2816F3B4" w14:textId="77777777" w:rsidTr="00F07184">
        <w:trPr>
          <w:trHeight w:val="288"/>
        </w:trPr>
        <w:tc>
          <w:tcPr>
            <w:tcW w:w="0" w:type="auto"/>
            <w:vMerge/>
          </w:tcPr>
          <w:p w14:paraId="28BA6582" w14:textId="77777777" w:rsidR="000E5B00" w:rsidRPr="006F5113" w:rsidRDefault="000E5B00" w:rsidP="00233D36">
            <w:pPr>
              <w:spacing w:line="240" w:lineRule="auto"/>
              <w:ind w:firstLine="0"/>
              <w:jc w:val="center"/>
            </w:pPr>
          </w:p>
        </w:tc>
        <w:tc>
          <w:tcPr>
            <w:tcW w:w="2182" w:type="dxa"/>
            <w:vMerge/>
          </w:tcPr>
          <w:p w14:paraId="11D4ED1E" w14:textId="77777777" w:rsidR="000E5B00" w:rsidRPr="006F5113" w:rsidRDefault="000E5B00" w:rsidP="00233D36">
            <w:pPr>
              <w:spacing w:line="240" w:lineRule="auto"/>
              <w:ind w:firstLine="0"/>
            </w:pPr>
          </w:p>
        </w:tc>
        <w:tc>
          <w:tcPr>
            <w:tcW w:w="3632" w:type="dxa"/>
          </w:tcPr>
          <w:p w14:paraId="309956EA" w14:textId="77777777" w:rsidR="000E5B00" w:rsidRPr="006F5113" w:rsidRDefault="000E5B00" w:rsidP="00233D36">
            <w:pPr>
              <w:spacing w:line="240" w:lineRule="auto"/>
              <w:ind w:firstLine="0"/>
            </w:pPr>
            <w:r w:rsidRPr="006F5113">
              <w:t>гггг</w:t>
            </w:r>
          </w:p>
          <w:p w14:paraId="05A81FA2" w14:textId="77777777" w:rsidR="000E5B00" w:rsidRPr="006F5113" w:rsidRDefault="000E5B00" w:rsidP="00233D36">
            <w:pPr>
              <w:spacing w:line="240" w:lineRule="auto"/>
              <w:ind w:firstLine="0"/>
            </w:pPr>
            <w:r w:rsidRPr="006F5113">
              <w:t>только год</w:t>
            </w:r>
          </w:p>
        </w:tc>
        <w:tc>
          <w:tcPr>
            <w:tcW w:w="3565" w:type="dxa"/>
          </w:tcPr>
          <w:p w14:paraId="1DD24E6A" w14:textId="77777777" w:rsidR="000E5B00" w:rsidRPr="006F5113" w:rsidRDefault="000E5B00" w:rsidP="00233D36">
            <w:pPr>
              <w:spacing w:line="240" w:lineRule="auto"/>
              <w:ind w:firstLine="0"/>
            </w:pPr>
            <w:r w:rsidRPr="006F5113">
              <w:t>Допускается указывать только год в полях, представляющих собой дату рождения.</w:t>
            </w:r>
          </w:p>
        </w:tc>
      </w:tr>
      <w:tr w:rsidR="000E5B00" w:rsidRPr="006F5113" w14:paraId="43F2E028" w14:textId="77777777" w:rsidTr="00F07184">
        <w:trPr>
          <w:trHeight w:val="288"/>
        </w:trPr>
        <w:tc>
          <w:tcPr>
            <w:tcW w:w="0" w:type="auto"/>
            <w:vMerge/>
          </w:tcPr>
          <w:p w14:paraId="139006E7" w14:textId="77777777" w:rsidR="000E5B00" w:rsidRPr="006F5113" w:rsidRDefault="000E5B00" w:rsidP="00233D36">
            <w:pPr>
              <w:spacing w:line="240" w:lineRule="auto"/>
              <w:ind w:firstLine="0"/>
              <w:jc w:val="center"/>
            </w:pPr>
          </w:p>
        </w:tc>
        <w:tc>
          <w:tcPr>
            <w:tcW w:w="2182" w:type="dxa"/>
            <w:vMerge/>
          </w:tcPr>
          <w:p w14:paraId="17657C79" w14:textId="77777777" w:rsidR="000E5B00" w:rsidRPr="006F5113" w:rsidRDefault="000E5B00" w:rsidP="00233D36">
            <w:pPr>
              <w:spacing w:line="240" w:lineRule="auto"/>
              <w:ind w:firstLine="0"/>
            </w:pPr>
          </w:p>
        </w:tc>
        <w:tc>
          <w:tcPr>
            <w:tcW w:w="3632" w:type="dxa"/>
          </w:tcPr>
          <w:p w14:paraId="2B64FC69" w14:textId="77777777" w:rsidR="000E5B00" w:rsidRPr="006F5113" w:rsidRDefault="000E5B00" w:rsidP="00233D36">
            <w:pPr>
              <w:spacing w:line="240" w:lineRule="auto"/>
              <w:ind w:firstLine="0"/>
            </w:pPr>
            <w:r w:rsidRPr="006F5113">
              <w:t>гггг-мм</w:t>
            </w:r>
          </w:p>
          <w:p w14:paraId="5C340270" w14:textId="77777777" w:rsidR="000E5B00" w:rsidRPr="006F5113" w:rsidRDefault="000E5B00" w:rsidP="00233D36">
            <w:pPr>
              <w:spacing w:line="240" w:lineRule="auto"/>
              <w:ind w:firstLine="0"/>
            </w:pPr>
            <w:r w:rsidRPr="006F5113">
              <w:rPr>
                <w:iCs/>
              </w:rPr>
              <w:t>гггг</w:t>
            </w:r>
            <w:r w:rsidRPr="006F5113">
              <w:t xml:space="preserve"> – год,</w:t>
            </w:r>
          </w:p>
          <w:p w14:paraId="524E68AA" w14:textId="77777777" w:rsidR="000E5B00" w:rsidRPr="006F5113" w:rsidRDefault="000E5B00" w:rsidP="00233D36">
            <w:pPr>
              <w:spacing w:line="240" w:lineRule="auto"/>
              <w:ind w:firstLine="0"/>
            </w:pPr>
            <w:r w:rsidRPr="006F5113">
              <w:rPr>
                <w:iCs/>
              </w:rPr>
              <w:t>мм</w:t>
            </w:r>
            <w:r w:rsidRPr="006F5113">
              <w:t xml:space="preserve"> – месяц</w:t>
            </w:r>
          </w:p>
        </w:tc>
        <w:tc>
          <w:tcPr>
            <w:tcW w:w="3565" w:type="dxa"/>
          </w:tcPr>
          <w:p w14:paraId="251223C4" w14:textId="77777777" w:rsidR="000E5B00" w:rsidRPr="006F5113" w:rsidRDefault="000E5B00" w:rsidP="00233D36">
            <w:pPr>
              <w:spacing w:line="240" w:lineRule="auto"/>
              <w:ind w:firstLine="0"/>
            </w:pPr>
            <w:r w:rsidRPr="006F5113">
              <w:t>Допускается указывать год и месяц в полях, представляющих собой дату рождения.</w:t>
            </w:r>
          </w:p>
        </w:tc>
      </w:tr>
      <w:tr w:rsidR="000E5B00" w:rsidRPr="006F5113" w14:paraId="33F7BD43" w14:textId="77777777" w:rsidTr="00F07184">
        <w:tc>
          <w:tcPr>
            <w:tcW w:w="0" w:type="auto"/>
            <w:vMerge w:val="restart"/>
          </w:tcPr>
          <w:p w14:paraId="578E4315" w14:textId="77777777" w:rsidR="000E5B00" w:rsidRPr="006F5113" w:rsidRDefault="000E5B00" w:rsidP="00233D36">
            <w:pPr>
              <w:spacing w:line="240" w:lineRule="auto"/>
              <w:ind w:firstLine="0"/>
              <w:jc w:val="center"/>
            </w:pPr>
            <w:r w:rsidRPr="006F5113">
              <w:t>DTM</w:t>
            </w:r>
          </w:p>
        </w:tc>
        <w:tc>
          <w:tcPr>
            <w:tcW w:w="2182" w:type="dxa"/>
            <w:vMerge w:val="restart"/>
          </w:tcPr>
          <w:p w14:paraId="07B073B2" w14:textId="77777777" w:rsidR="000E5B00" w:rsidRPr="006F5113" w:rsidRDefault="000E5B00" w:rsidP="00233D36">
            <w:pPr>
              <w:spacing w:line="240" w:lineRule="auto"/>
              <w:ind w:firstLine="0"/>
            </w:pPr>
            <w:r w:rsidRPr="006F5113">
              <w:t>Дата и время</w:t>
            </w:r>
          </w:p>
        </w:tc>
        <w:tc>
          <w:tcPr>
            <w:tcW w:w="3632" w:type="dxa"/>
          </w:tcPr>
          <w:p w14:paraId="175318D5" w14:textId="77777777" w:rsidR="000E5B00" w:rsidRPr="006F5113" w:rsidRDefault="000E5B00" w:rsidP="00233D36">
            <w:pPr>
              <w:spacing w:line="240" w:lineRule="auto"/>
              <w:ind w:firstLine="0"/>
            </w:pPr>
            <w:r w:rsidRPr="006F5113">
              <w:t>гггг-мм-ддTчч:мм:сс±чч:мм</w:t>
            </w:r>
          </w:p>
          <w:p w14:paraId="69EC5A73" w14:textId="77777777" w:rsidR="000E5B00" w:rsidRPr="006F5113" w:rsidRDefault="000E5B00" w:rsidP="00233D36">
            <w:pPr>
              <w:spacing w:line="240" w:lineRule="auto"/>
              <w:ind w:firstLine="0"/>
            </w:pPr>
            <w:r w:rsidRPr="006F5113">
              <w:rPr>
                <w:iCs/>
              </w:rPr>
              <w:t>гггг-мм-дд</w:t>
            </w:r>
            <w:r w:rsidRPr="006F5113">
              <w:t xml:space="preserve"> – дата,</w:t>
            </w:r>
          </w:p>
          <w:p w14:paraId="2B56DB06" w14:textId="77777777" w:rsidR="000E5B00" w:rsidRPr="006F5113" w:rsidRDefault="000E5B00" w:rsidP="00233D36">
            <w:pPr>
              <w:spacing w:line="240" w:lineRule="auto"/>
              <w:ind w:firstLine="0"/>
            </w:pPr>
            <w:r w:rsidRPr="006F5113">
              <w:rPr>
                <w:iCs/>
              </w:rPr>
              <w:t>чч:мм:сс</w:t>
            </w:r>
            <w:r w:rsidRPr="006F5113">
              <w:t xml:space="preserve"> – время,</w:t>
            </w:r>
          </w:p>
          <w:p w14:paraId="3E1D4893" w14:textId="77777777" w:rsidR="000E5B00" w:rsidRPr="006F5113" w:rsidRDefault="000E5B00" w:rsidP="00233D36">
            <w:pPr>
              <w:spacing w:line="240" w:lineRule="auto"/>
              <w:ind w:firstLine="0"/>
            </w:pPr>
            <w:r w:rsidRPr="006F5113">
              <w:rPr>
                <w:iCs/>
              </w:rPr>
              <w:t>+чч:мм</w:t>
            </w:r>
            <w:r w:rsidRPr="006F5113">
              <w:t xml:space="preserve"> или </w:t>
            </w:r>
            <w:r w:rsidRPr="006F5113">
              <w:rPr>
                <w:iCs/>
              </w:rPr>
              <w:t>–чч:мм</w:t>
            </w:r>
            <w:r w:rsidRPr="006F5113">
              <w:t xml:space="preserve"> – часовой пояс.</w:t>
            </w:r>
          </w:p>
        </w:tc>
        <w:tc>
          <w:tcPr>
            <w:tcW w:w="3565" w:type="dxa"/>
          </w:tcPr>
          <w:p w14:paraId="04760F9D" w14:textId="77777777" w:rsidR="000E5B00" w:rsidRPr="006F5113" w:rsidRDefault="000E5B00" w:rsidP="00233D36">
            <w:pPr>
              <w:spacing w:line="240" w:lineRule="auto"/>
              <w:ind w:firstLine="0"/>
            </w:pPr>
            <w:r w:rsidRPr="006F5113">
              <w:t>Если описанием поля предусмотрено указание даты и времени (полный формат), то указание времени с точностью до секунд и часового пояса обязательно.</w:t>
            </w:r>
          </w:p>
          <w:p w14:paraId="4041B634" w14:textId="77777777" w:rsidR="000E5B00" w:rsidRPr="006F5113" w:rsidRDefault="000E5B00" w:rsidP="00233D36">
            <w:pPr>
              <w:spacing w:line="240" w:lineRule="auto"/>
              <w:ind w:firstLine="0"/>
            </w:pPr>
            <w:r w:rsidRPr="006F5113">
              <w:t>Полный формат для типа данных DTM должен отвечать стандарту ISO 8601.</w:t>
            </w:r>
          </w:p>
        </w:tc>
      </w:tr>
      <w:tr w:rsidR="000E5B00" w:rsidRPr="006F5113" w14:paraId="0EAF7CCB" w14:textId="77777777" w:rsidTr="00F07184">
        <w:tc>
          <w:tcPr>
            <w:tcW w:w="0" w:type="auto"/>
            <w:vMerge/>
          </w:tcPr>
          <w:p w14:paraId="42247B0C" w14:textId="77777777" w:rsidR="000E5B00" w:rsidRPr="006F5113" w:rsidRDefault="000E5B00" w:rsidP="00233D36">
            <w:pPr>
              <w:spacing w:line="240" w:lineRule="auto"/>
              <w:ind w:firstLine="0"/>
              <w:jc w:val="center"/>
            </w:pPr>
          </w:p>
        </w:tc>
        <w:tc>
          <w:tcPr>
            <w:tcW w:w="2182" w:type="dxa"/>
            <w:vMerge/>
          </w:tcPr>
          <w:p w14:paraId="0C914EAF" w14:textId="77777777" w:rsidR="000E5B00" w:rsidRPr="006F5113" w:rsidRDefault="000E5B00" w:rsidP="00233D36">
            <w:pPr>
              <w:spacing w:line="240" w:lineRule="auto"/>
              <w:ind w:firstLine="0"/>
            </w:pPr>
          </w:p>
        </w:tc>
        <w:tc>
          <w:tcPr>
            <w:tcW w:w="3632" w:type="dxa"/>
          </w:tcPr>
          <w:p w14:paraId="3D844273" w14:textId="77777777" w:rsidR="000E5B00" w:rsidRPr="006F5113" w:rsidRDefault="000E5B00" w:rsidP="00233D36">
            <w:pPr>
              <w:spacing w:line="240" w:lineRule="auto"/>
              <w:ind w:firstLine="0"/>
            </w:pPr>
            <w:r w:rsidRPr="006F5113">
              <w:t>гггг-мм-дд</w:t>
            </w:r>
          </w:p>
          <w:p w14:paraId="15F61C6F" w14:textId="77777777" w:rsidR="000E5B00" w:rsidRPr="006F5113" w:rsidRDefault="000E5B00" w:rsidP="00233D36">
            <w:pPr>
              <w:spacing w:line="240" w:lineRule="auto"/>
              <w:ind w:firstLine="0"/>
            </w:pPr>
            <w:r w:rsidRPr="006F5113">
              <w:rPr>
                <w:iCs/>
              </w:rPr>
              <w:t>гггг</w:t>
            </w:r>
            <w:r w:rsidRPr="006F5113">
              <w:t xml:space="preserve"> – год,</w:t>
            </w:r>
          </w:p>
          <w:p w14:paraId="1DAD7BF5" w14:textId="77777777" w:rsidR="000E5B00" w:rsidRPr="006F5113" w:rsidRDefault="000E5B00" w:rsidP="00233D36">
            <w:pPr>
              <w:spacing w:line="240" w:lineRule="auto"/>
              <w:ind w:firstLine="0"/>
            </w:pPr>
            <w:r w:rsidRPr="006F5113">
              <w:rPr>
                <w:iCs/>
              </w:rPr>
              <w:t>мм</w:t>
            </w:r>
            <w:r w:rsidRPr="006F5113">
              <w:t xml:space="preserve"> – месяц,</w:t>
            </w:r>
          </w:p>
          <w:p w14:paraId="2379313C" w14:textId="77777777" w:rsidR="000E5B00" w:rsidRPr="006F5113" w:rsidRDefault="000E5B00" w:rsidP="00233D36">
            <w:pPr>
              <w:spacing w:line="240" w:lineRule="auto"/>
              <w:ind w:firstLine="0"/>
            </w:pPr>
            <w:r w:rsidRPr="006F5113">
              <w:rPr>
                <w:iCs/>
              </w:rPr>
              <w:t>дд</w:t>
            </w:r>
            <w:r w:rsidRPr="006F5113">
              <w:t xml:space="preserve"> – число месяца</w:t>
            </w:r>
          </w:p>
        </w:tc>
        <w:tc>
          <w:tcPr>
            <w:tcW w:w="3565" w:type="dxa"/>
          </w:tcPr>
          <w:p w14:paraId="7B628C5B" w14:textId="77777777" w:rsidR="000E5B00" w:rsidRPr="006F5113" w:rsidRDefault="000E5B00" w:rsidP="00233D36">
            <w:pPr>
              <w:spacing w:line="240" w:lineRule="auto"/>
              <w:ind w:firstLine="0"/>
            </w:pPr>
            <w:r w:rsidRPr="006F5113">
              <w:t>Допускается указывать только дату (сокращённый формат) в тех полях, где в указаниях по заполнению имеется прямое указание на это. Указание в таких полях даты и времени в полном формате не считается ошибкой; указанное время игнорируется.</w:t>
            </w:r>
          </w:p>
        </w:tc>
      </w:tr>
      <w:tr w:rsidR="000E5B00" w:rsidRPr="006F5113" w14:paraId="6E76BC82" w14:textId="77777777" w:rsidTr="00F07184">
        <w:tc>
          <w:tcPr>
            <w:tcW w:w="0" w:type="auto"/>
            <w:vMerge/>
          </w:tcPr>
          <w:p w14:paraId="7D53236D" w14:textId="77777777" w:rsidR="000E5B00" w:rsidRPr="006F5113" w:rsidRDefault="000E5B00" w:rsidP="00233D36">
            <w:pPr>
              <w:spacing w:line="240" w:lineRule="auto"/>
              <w:ind w:firstLine="0"/>
              <w:jc w:val="center"/>
            </w:pPr>
          </w:p>
        </w:tc>
        <w:tc>
          <w:tcPr>
            <w:tcW w:w="2182" w:type="dxa"/>
            <w:vMerge/>
          </w:tcPr>
          <w:p w14:paraId="798308D3" w14:textId="77777777" w:rsidR="000E5B00" w:rsidRPr="006F5113" w:rsidRDefault="000E5B00" w:rsidP="00233D36">
            <w:pPr>
              <w:spacing w:line="240" w:lineRule="auto"/>
              <w:ind w:firstLine="0"/>
            </w:pPr>
          </w:p>
        </w:tc>
        <w:tc>
          <w:tcPr>
            <w:tcW w:w="3632" w:type="dxa"/>
          </w:tcPr>
          <w:p w14:paraId="32F68D26" w14:textId="77777777" w:rsidR="000E5B00" w:rsidRPr="006F5113" w:rsidRDefault="000E5B00" w:rsidP="00233D36">
            <w:pPr>
              <w:spacing w:line="240" w:lineRule="auto"/>
              <w:ind w:firstLine="0"/>
            </w:pPr>
            <w:r w:rsidRPr="006F5113">
              <w:t>гггг</w:t>
            </w:r>
            <w:r w:rsidRPr="006F5113">
              <w:br/>
              <w:t>только год</w:t>
            </w:r>
          </w:p>
        </w:tc>
        <w:tc>
          <w:tcPr>
            <w:tcW w:w="3565" w:type="dxa"/>
          </w:tcPr>
          <w:p w14:paraId="3791C671" w14:textId="77777777" w:rsidR="000E5B00" w:rsidRPr="006F5113" w:rsidRDefault="000E5B00" w:rsidP="00233D36">
            <w:pPr>
              <w:spacing w:line="240" w:lineRule="auto"/>
              <w:ind w:firstLine="0"/>
            </w:pPr>
            <w:r w:rsidRPr="006F5113">
              <w:t>Допускается указывать только год в полях, представляющих собой дату рождения.</w:t>
            </w:r>
          </w:p>
        </w:tc>
      </w:tr>
      <w:tr w:rsidR="000E5B00" w:rsidRPr="006F5113" w14:paraId="481B763F" w14:textId="77777777" w:rsidTr="00F07184">
        <w:tc>
          <w:tcPr>
            <w:tcW w:w="0" w:type="auto"/>
            <w:vMerge/>
          </w:tcPr>
          <w:p w14:paraId="5C2AB0CD" w14:textId="77777777" w:rsidR="000E5B00" w:rsidRPr="006F5113" w:rsidRDefault="000E5B00" w:rsidP="00233D36">
            <w:pPr>
              <w:spacing w:line="240" w:lineRule="auto"/>
              <w:ind w:firstLine="0"/>
              <w:jc w:val="center"/>
            </w:pPr>
          </w:p>
        </w:tc>
        <w:tc>
          <w:tcPr>
            <w:tcW w:w="2182" w:type="dxa"/>
            <w:vMerge/>
          </w:tcPr>
          <w:p w14:paraId="6CCD7FC3" w14:textId="77777777" w:rsidR="000E5B00" w:rsidRPr="006F5113" w:rsidRDefault="000E5B00" w:rsidP="00233D36">
            <w:pPr>
              <w:spacing w:line="240" w:lineRule="auto"/>
              <w:ind w:firstLine="0"/>
            </w:pPr>
          </w:p>
        </w:tc>
        <w:tc>
          <w:tcPr>
            <w:tcW w:w="3632" w:type="dxa"/>
          </w:tcPr>
          <w:p w14:paraId="22AB4D22" w14:textId="77777777" w:rsidR="000E5B00" w:rsidRPr="006F5113" w:rsidRDefault="000E5B00" w:rsidP="00233D36">
            <w:pPr>
              <w:spacing w:line="240" w:lineRule="auto"/>
              <w:ind w:firstLine="0"/>
            </w:pPr>
            <w:r w:rsidRPr="006F5113">
              <w:t>гггг-мм</w:t>
            </w:r>
          </w:p>
          <w:p w14:paraId="20BADD68" w14:textId="77777777" w:rsidR="000E5B00" w:rsidRPr="006F5113" w:rsidRDefault="000E5B00" w:rsidP="00233D36">
            <w:pPr>
              <w:spacing w:line="240" w:lineRule="auto"/>
              <w:ind w:firstLine="0"/>
            </w:pPr>
            <w:r w:rsidRPr="006F5113">
              <w:rPr>
                <w:iCs/>
              </w:rPr>
              <w:t>гггг</w:t>
            </w:r>
            <w:r w:rsidRPr="006F5113">
              <w:t xml:space="preserve"> – год,</w:t>
            </w:r>
          </w:p>
          <w:p w14:paraId="3BCCA045" w14:textId="77777777" w:rsidR="000E5B00" w:rsidRPr="006F5113" w:rsidRDefault="000E5B00" w:rsidP="00233D36">
            <w:pPr>
              <w:spacing w:line="240" w:lineRule="auto"/>
              <w:ind w:firstLine="0"/>
            </w:pPr>
            <w:r w:rsidRPr="006F5113">
              <w:rPr>
                <w:iCs/>
              </w:rPr>
              <w:t>мм</w:t>
            </w:r>
            <w:r w:rsidRPr="006F5113">
              <w:t xml:space="preserve"> – месяц</w:t>
            </w:r>
          </w:p>
        </w:tc>
        <w:tc>
          <w:tcPr>
            <w:tcW w:w="3565" w:type="dxa"/>
          </w:tcPr>
          <w:p w14:paraId="342D4777" w14:textId="77777777" w:rsidR="000E5B00" w:rsidRPr="006F5113" w:rsidRDefault="000E5B00" w:rsidP="00233D36">
            <w:pPr>
              <w:spacing w:line="240" w:lineRule="auto"/>
              <w:ind w:firstLine="0"/>
            </w:pPr>
            <w:r w:rsidRPr="006F5113">
              <w:t>Допускается указывать год и месяц в полях, представляющих собой дату рождения.</w:t>
            </w:r>
          </w:p>
        </w:tc>
      </w:tr>
      <w:tr w:rsidR="000E5B00" w:rsidRPr="006F5113" w14:paraId="6A4DDB71" w14:textId="77777777" w:rsidTr="00F07184">
        <w:tc>
          <w:tcPr>
            <w:tcW w:w="0" w:type="auto"/>
          </w:tcPr>
          <w:p w14:paraId="60943CCE" w14:textId="77777777" w:rsidR="000E5B00" w:rsidRPr="006F5113" w:rsidRDefault="000E5B00" w:rsidP="00233D36">
            <w:pPr>
              <w:spacing w:line="240" w:lineRule="auto"/>
              <w:ind w:firstLine="0"/>
              <w:jc w:val="center"/>
            </w:pPr>
            <w:r w:rsidRPr="006F5113">
              <w:t>ID</w:t>
            </w:r>
          </w:p>
        </w:tc>
        <w:tc>
          <w:tcPr>
            <w:tcW w:w="2182" w:type="dxa"/>
          </w:tcPr>
          <w:p w14:paraId="31ED9696" w14:textId="77777777" w:rsidR="000E5B00" w:rsidRPr="006F5113" w:rsidRDefault="000E5B00" w:rsidP="00233D36">
            <w:pPr>
              <w:spacing w:line="240" w:lineRule="auto"/>
              <w:ind w:firstLine="0"/>
            </w:pPr>
            <w:r w:rsidRPr="006F5113">
              <w:t>Табличное значение стандарта ISO 27931:2009</w:t>
            </w:r>
          </w:p>
        </w:tc>
        <w:tc>
          <w:tcPr>
            <w:tcW w:w="3632" w:type="dxa"/>
          </w:tcPr>
          <w:p w14:paraId="02B6B39D" w14:textId="77777777" w:rsidR="000E5B00" w:rsidRPr="006F5113" w:rsidRDefault="000E5B00" w:rsidP="00216607">
            <w:pPr>
              <w:spacing w:line="240" w:lineRule="auto"/>
              <w:ind w:firstLine="0"/>
              <w:jc w:val="left"/>
            </w:pPr>
            <w:r w:rsidRPr="006F5113">
              <w:t>Значение должно браться из таблицы, включённой в стандарт. Номер таблицы указывается в описании поля, значения предопределены стандартом.</w:t>
            </w:r>
          </w:p>
        </w:tc>
        <w:tc>
          <w:tcPr>
            <w:tcW w:w="3565" w:type="dxa"/>
          </w:tcPr>
          <w:p w14:paraId="36154D93" w14:textId="77777777" w:rsidR="000E5B00" w:rsidRPr="006F5113" w:rsidRDefault="000E5B00" w:rsidP="00216607">
            <w:pPr>
              <w:spacing w:line="240" w:lineRule="auto"/>
              <w:ind w:firstLine="0"/>
              <w:jc w:val="left"/>
            </w:pPr>
            <w:r w:rsidRPr="006F5113">
              <w:t>При описании полей типа ID указывается OID системы кодирования, построенной из таблицы стандарта.</w:t>
            </w:r>
          </w:p>
        </w:tc>
      </w:tr>
      <w:tr w:rsidR="000E5B00" w:rsidRPr="006F5113" w14:paraId="011EFD58" w14:textId="77777777" w:rsidTr="00F07184">
        <w:tc>
          <w:tcPr>
            <w:tcW w:w="0" w:type="auto"/>
          </w:tcPr>
          <w:p w14:paraId="47E86321" w14:textId="77777777" w:rsidR="000E5B00" w:rsidRPr="006F5113" w:rsidRDefault="000E5B00" w:rsidP="00233D36">
            <w:pPr>
              <w:spacing w:line="240" w:lineRule="auto"/>
              <w:ind w:firstLine="0"/>
              <w:jc w:val="center"/>
            </w:pPr>
            <w:r w:rsidRPr="006F5113">
              <w:t>IS</w:t>
            </w:r>
          </w:p>
        </w:tc>
        <w:tc>
          <w:tcPr>
            <w:tcW w:w="2182" w:type="dxa"/>
          </w:tcPr>
          <w:p w14:paraId="392FC41A" w14:textId="77777777" w:rsidR="000E5B00" w:rsidRPr="006F5113" w:rsidRDefault="000E5B00" w:rsidP="00233D36">
            <w:pPr>
              <w:spacing w:line="240" w:lineRule="auto"/>
              <w:ind w:firstLine="0"/>
            </w:pPr>
            <w:r w:rsidRPr="006F5113">
              <w:t xml:space="preserve">Табличное значение, определяемое </w:t>
            </w:r>
            <w:r w:rsidRPr="006F5113">
              <w:lastRenderedPageBreak/>
              <w:t>реализацией</w:t>
            </w:r>
          </w:p>
        </w:tc>
        <w:tc>
          <w:tcPr>
            <w:tcW w:w="3632" w:type="dxa"/>
          </w:tcPr>
          <w:p w14:paraId="7882EE7C" w14:textId="77777777" w:rsidR="000E5B00" w:rsidRPr="006F5113" w:rsidRDefault="000E5B00" w:rsidP="00216607">
            <w:pPr>
              <w:spacing w:line="240" w:lineRule="auto"/>
              <w:ind w:firstLine="0"/>
              <w:jc w:val="left"/>
            </w:pPr>
            <w:r w:rsidRPr="006F5113">
              <w:lastRenderedPageBreak/>
              <w:t xml:space="preserve">Значение должно браться из таблицы. Номер таблицы указывается в описании поля, </w:t>
            </w:r>
            <w:r w:rsidRPr="006F5113">
              <w:lastRenderedPageBreak/>
              <w:t>значения в стандарте не определены, их набор и интерпретация зависят от реализации.</w:t>
            </w:r>
          </w:p>
        </w:tc>
        <w:tc>
          <w:tcPr>
            <w:tcW w:w="3565" w:type="dxa"/>
          </w:tcPr>
          <w:p w14:paraId="52041178" w14:textId="77777777" w:rsidR="000E5B00" w:rsidRPr="006F5113" w:rsidRDefault="000E5B00" w:rsidP="00216607">
            <w:pPr>
              <w:spacing w:line="240" w:lineRule="auto"/>
              <w:ind w:firstLine="0"/>
              <w:jc w:val="left"/>
            </w:pPr>
            <w:r w:rsidRPr="006F5113">
              <w:lastRenderedPageBreak/>
              <w:t xml:space="preserve">При описании полей типа IS указывается OID системы кодирования, используемой </w:t>
            </w:r>
            <w:r w:rsidRPr="006F5113">
              <w:lastRenderedPageBreak/>
              <w:t>для заполнения поля.</w:t>
            </w:r>
          </w:p>
        </w:tc>
      </w:tr>
      <w:tr w:rsidR="000E5B00" w:rsidRPr="006F5113" w14:paraId="675A028F" w14:textId="77777777" w:rsidTr="00F07184">
        <w:tc>
          <w:tcPr>
            <w:tcW w:w="0" w:type="auto"/>
          </w:tcPr>
          <w:p w14:paraId="1CE9B6CB" w14:textId="77777777" w:rsidR="000E5B00" w:rsidRPr="006F5113" w:rsidRDefault="000E5B00" w:rsidP="00233D36">
            <w:pPr>
              <w:spacing w:line="240" w:lineRule="auto"/>
              <w:ind w:firstLine="0"/>
              <w:jc w:val="center"/>
            </w:pPr>
            <w:r w:rsidRPr="006F5113">
              <w:lastRenderedPageBreak/>
              <w:t>NM</w:t>
            </w:r>
          </w:p>
        </w:tc>
        <w:tc>
          <w:tcPr>
            <w:tcW w:w="2182" w:type="dxa"/>
          </w:tcPr>
          <w:p w14:paraId="4D164876" w14:textId="77777777" w:rsidR="000E5B00" w:rsidRPr="006F5113" w:rsidRDefault="000E5B00" w:rsidP="00233D36">
            <w:pPr>
              <w:spacing w:line="240" w:lineRule="auto"/>
              <w:ind w:firstLine="0"/>
            </w:pPr>
            <w:r w:rsidRPr="006F5113">
              <w:t>Число</w:t>
            </w:r>
          </w:p>
        </w:tc>
        <w:tc>
          <w:tcPr>
            <w:tcW w:w="3632" w:type="dxa"/>
          </w:tcPr>
          <w:p w14:paraId="6AE6BD7B" w14:textId="77777777" w:rsidR="000E5B00" w:rsidRPr="006F5113" w:rsidRDefault="000E5B00" w:rsidP="00216607">
            <w:pPr>
              <w:spacing w:line="240" w:lineRule="auto"/>
              <w:ind w:firstLine="0"/>
              <w:jc w:val="left"/>
            </w:pPr>
            <w:r w:rsidRPr="006F5113">
              <w:t>Любой формат записи числового значения, допустимый в xml.</w:t>
            </w:r>
          </w:p>
        </w:tc>
        <w:tc>
          <w:tcPr>
            <w:tcW w:w="3565" w:type="dxa"/>
          </w:tcPr>
          <w:p w14:paraId="30FFFB57" w14:textId="77777777" w:rsidR="000E5B00" w:rsidRPr="006F5113" w:rsidRDefault="000E5B00" w:rsidP="00216607">
            <w:pPr>
              <w:spacing w:line="240" w:lineRule="auto"/>
              <w:ind w:firstLine="0"/>
              <w:jc w:val="left"/>
            </w:pPr>
            <w:r w:rsidRPr="006F5113">
              <w:t>В данной реализации допускаются только натуральные числа и число 0.</w:t>
            </w:r>
          </w:p>
        </w:tc>
      </w:tr>
      <w:tr w:rsidR="000E5B00" w:rsidRPr="006F5113" w14:paraId="3B89D0AD" w14:textId="77777777" w:rsidTr="00F07184">
        <w:tc>
          <w:tcPr>
            <w:tcW w:w="0" w:type="auto"/>
          </w:tcPr>
          <w:p w14:paraId="03210C82" w14:textId="77777777" w:rsidR="000E5B00" w:rsidRPr="006F5113" w:rsidRDefault="000E5B00" w:rsidP="00233D36">
            <w:pPr>
              <w:spacing w:line="240" w:lineRule="auto"/>
              <w:ind w:firstLine="0"/>
              <w:jc w:val="center"/>
            </w:pPr>
            <w:r w:rsidRPr="006F5113">
              <w:t>ST</w:t>
            </w:r>
          </w:p>
        </w:tc>
        <w:tc>
          <w:tcPr>
            <w:tcW w:w="2182" w:type="dxa"/>
          </w:tcPr>
          <w:p w14:paraId="25E98190" w14:textId="77777777" w:rsidR="000E5B00" w:rsidRPr="006F5113" w:rsidRDefault="000E5B00" w:rsidP="00233D36">
            <w:pPr>
              <w:spacing w:line="240" w:lineRule="auto"/>
              <w:ind w:firstLine="0"/>
            </w:pPr>
            <w:r w:rsidRPr="006F5113">
              <w:t>Строка</w:t>
            </w:r>
          </w:p>
        </w:tc>
        <w:tc>
          <w:tcPr>
            <w:tcW w:w="3632" w:type="dxa"/>
          </w:tcPr>
          <w:p w14:paraId="0A1C3CD9" w14:textId="77777777" w:rsidR="000E5B00" w:rsidRPr="006F5113" w:rsidRDefault="000E5B00" w:rsidP="00216607">
            <w:pPr>
              <w:spacing w:line="240" w:lineRule="auto"/>
              <w:ind w:firstLine="0"/>
              <w:jc w:val="left"/>
            </w:pPr>
            <w:r w:rsidRPr="006F5113">
              <w:t>Любая строка алфавитно-цифровых символов.</w:t>
            </w:r>
          </w:p>
        </w:tc>
        <w:tc>
          <w:tcPr>
            <w:tcW w:w="3565" w:type="dxa"/>
          </w:tcPr>
          <w:p w14:paraId="7856F88A" w14:textId="77777777" w:rsidR="000E5B00" w:rsidRPr="006F5113" w:rsidRDefault="000E5B00" w:rsidP="00216607">
            <w:pPr>
              <w:spacing w:line="240" w:lineRule="auto"/>
              <w:ind w:firstLine="0"/>
              <w:jc w:val="left"/>
            </w:pPr>
            <w:r w:rsidRPr="006F5113">
              <w:t>На формат значений некоторых полей накладываются дополнительные ограничения, которые даны в описании поля.</w:t>
            </w:r>
          </w:p>
        </w:tc>
      </w:tr>
      <w:tr w:rsidR="000E5B00" w:rsidRPr="006F5113" w14:paraId="5BC4A314" w14:textId="77777777" w:rsidTr="00F07184">
        <w:tc>
          <w:tcPr>
            <w:tcW w:w="0" w:type="auto"/>
          </w:tcPr>
          <w:p w14:paraId="31175125" w14:textId="77777777" w:rsidR="000E5B00" w:rsidRPr="006F5113" w:rsidRDefault="000E5B00" w:rsidP="00233D36">
            <w:pPr>
              <w:spacing w:line="240" w:lineRule="auto"/>
              <w:ind w:firstLine="0"/>
              <w:jc w:val="center"/>
            </w:pPr>
            <w:r w:rsidRPr="006F5113">
              <w:t>SI</w:t>
            </w:r>
          </w:p>
        </w:tc>
        <w:tc>
          <w:tcPr>
            <w:tcW w:w="2182" w:type="dxa"/>
          </w:tcPr>
          <w:p w14:paraId="6690B92D" w14:textId="77777777" w:rsidR="000E5B00" w:rsidRPr="006F5113" w:rsidRDefault="000E5B00" w:rsidP="00233D36">
            <w:pPr>
              <w:spacing w:line="240" w:lineRule="auto"/>
              <w:ind w:firstLine="0"/>
            </w:pPr>
            <w:r w:rsidRPr="006F5113">
              <w:t>Номер сегмента</w:t>
            </w:r>
          </w:p>
        </w:tc>
        <w:tc>
          <w:tcPr>
            <w:tcW w:w="3632" w:type="dxa"/>
          </w:tcPr>
          <w:p w14:paraId="591CF127" w14:textId="77777777" w:rsidR="000E5B00" w:rsidRPr="006F5113" w:rsidRDefault="000E5B00" w:rsidP="00216607">
            <w:pPr>
              <w:spacing w:line="240" w:lineRule="auto"/>
              <w:ind w:firstLine="0"/>
              <w:jc w:val="left"/>
            </w:pPr>
            <w:r w:rsidRPr="006F5113">
              <w:t>Натуральное число.</w:t>
            </w:r>
          </w:p>
        </w:tc>
        <w:tc>
          <w:tcPr>
            <w:tcW w:w="3565" w:type="dxa"/>
          </w:tcPr>
          <w:p w14:paraId="465C3E08" w14:textId="77777777" w:rsidR="000E5B00" w:rsidRPr="006F5113" w:rsidRDefault="000E5B00" w:rsidP="00216607">
            <w:pPr>
              <w:spacing w:line="240" w:lineRule="auto"/>
              <w:ind w:firstLine="0"/>
              <w:jc w:val="left"/>
            </w:pPr>
            <w:r w:rsidRPr="006F5113">
              <w:t>Служебный тип данных для полей, являющихся счётчиками повторяющихся сегментов в сообщении.</w:t>
            </w:r>
          </w:p>
        </w:tc>
      </w:tr>
      <w:tr w:rsidR="000E5B00" w:rsidRPr="006F5113" w14:paraId="12030D70" w14:textId="77777777" w:rsidTr="00F07184">
        <w:tc>
          <w:tcPr>
            <w:tcW w:w="0" w:type="auto"/>
          </w:tcPr>
          <w:p w14:paraId="21B11EDE" w14:textId="77777777" w:rsidR="000E5B00" w:rsidRPr="006F5113" w:rsidRDefault="000E5B00" w:rsidP="00233D36">
            <w:pPr>
              <w:spacing w:line="240" w:lineRule="auto"/>
              <w:ind w:firstLine="0"/>
              <w:jc w:val="center"/>
            </w:pPr>
            <w:r w:rsidRPr="006F5113">
              <w:t>TX</w:t>
            </w:r>
          </w:p>
        </w:tc>
        <w:tc>
          <w:tcPr>
            <w:tcW w:w="2182" w:type="dxa"/>
          </w:tcPr>
          <w:p w14:paraId="22F9F401" w14:textId="77777777" w:rsidR="000E5B00" w:rsidRPr="006F5113" w:rsidRDefault="000E5B00" w:rsidP="00233D36">
            <w:pPr>
              <w:spacing w:line="240" w:lineRule="auto"/>
              <w:ind w:firstLine="0"/>
            </w:pPr>
            <w:r w:rsidRPr="006F5113">
              <w:t>Текст</w:t>
            </w:r>
          </w:p>
        </w:tc>
        <w:tc>
          <w:tcPr>
            <w:tcW w:w="3632" w:type="dxa"/>
          </w:tcPr>
          <w:p w14:paraId="6A129D88" w14:textId="77777777" w:rsidR="000E5B00" w:rsidRPr="006F5113" w:rsidRDefault="000E5B00" w:rsidP="00233D36">
            <w:pPr>
              <w:spacing w:line="240" w:lineRule="auto"/>
              <w:ind w:firstLine="0"/>
            </w:pPr>
            <w:r w:rsidRPr="006F5113">
              <w:t>Текст в формате base64.</w:t>
            </w:r>
          </w:p>
        </w:tc>
        <w:tc>
          <w:tcPr>
            <w:tcW w:w="3565" w:type="dxa"/>
          </w:tcPr>
          <w:p w14:paraId="67325C12" w14:textId="77777777" w:rsidR="000E5B00" w:rsidRPr="006F5113" w:rsidRDefault="000E5B00" w:rsidP="00233D36">
            <w:pPr>
              <w:spacing w:line="240" w:lineRule="auto"/>
              <w:ind w:firstLine="0"/>
            </w:pPr>
            <w:r w:rsidRPr="006F5113">
              <w:t>Используется для передачи произвольных вложений.</w:t>
            </w:r>
          </w:p>
        </w:tc>
      </w:tr>
    </w:tbl>
    <w:p w14:paraId="1A272E92" w14:textId="77777777" w:rsidR="000E5B00" w:rsidRPr="006F5113" w:rsidRDefault="000E5B00" w:rsidP="00233D36">
      <w:pPr>
        <w:pStyle w:val="45"/>
        <w:keepNext/>
      </w:pPr>
      <w:bookmarkStart w:id="353" w:name="_Toc278899253"/>
      <w:bookmarkStart w:id="354" w:name="_Toc280958766"/>
      <w:bookmarkStart w:id="355" w:name="_Toc283387532"/>
      <w:bookmarkStart w:id="356" w:name="_Toc284422283"/>
      <w:bookmarkStart w:id="357" w:name="_Toc292899793"/>
      <w:bookmarkStart w:id="358" w:name="_Toc324521423"/>
      <w:r w:rsidRPr="006F5113">
        <w:lastRenderedPageBreak/>
        <w:t>Составные типы данных</w:t>
      </w:r>
      <w:bookmarkEnd w:id="353"/>
      <w:bookmarkEnd w:id="354"/>
      <w:bookmarkEnd w:id="355"/>
      <w:bookmarkEnd w:id="356"/>
      <w:bookmarkEnd w:id="357"/>
      <w:bookmarkEnd w:id="358"/>
    </w:p>
    <w:p w14:paraId="6C32694F" w14:textId="77777777" w:rsidR="000E5B00" w:rsidRPr="006F5113" w:rsidRDefault="000E5B00" w:rsidP="00B81294">
      <w:pPr>
        <w:keepNext/>
      </w:pPr>
      <w:r w:rsidRPr="006F5113">
        <w:t>Составные типы данных сообщений стандарта ISO 27931:2009, используемые в ИС ОМС, показаны на рисунке </w:t>
      </w:r>
      <w:r w:rsidR="00C15DD0" w:rsidRPr="006F5113">
        <w:fldChar w:fldCharType="begin"/>
      </w:r>
      <w:r w:rsidR="00C15DD0" w:rsidRPr="006F5113">
        <w:instrText xml:space="preserve"> REF _Ref276732606 \r \h \t \* MERGEFORMAT </w:instrText>
      </w:r>
      <w:r w:rsidR="00C15DD0" w:rsidRPr="006F5113">
        <w:fldChar w:fldCharType="separate"/>
      </w:r>
      <w:r w:rsidR="00FA37B5" w:rsidRPr="006F5113">
        <w:t>7</w:t>
      </w:r>
      <w:r w:rsidR="00C15DD0" w:rsidRPr="006F5113">
        <w:fldChar w:fldCharType="end"/>
      </w:r>
      <w:r w:rsidRPr="006F5113">
        <w:t>.</w:t>
      </w:r>
    </w:p>
    <w:p w14:paraId="64FEE678" w14:textId="77777777" w:rsidR="000E5B00" w:rsidRPr="006F5113" w:rsidRDefault="000E5B00" w:rsidP="00233D36">
      <w:pPr>
        <w:keepNext/>
        <w:spacing w:before="120" w:line="240" w:lineRule="auto"/>
        <w:ind w:firstLine="0"/>
        <w:jc w:val="center"/>
      </w:pPr>
      <w:r w:rsidRPr="006F5113">
        <w:rPr>
          <w:noProof/>
          <w:lang w:eastAsia="ru-RU"/>
        </w:rPr>
        <w:drawing>
          <wp:inline distT="0" distB="0" distL="0" distR="0" wp14:anchorId="3E968C89" wp14:editId="4A8FA17E">
            <wp:extent cx="5670695" cy="78105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biLevel thresh="50000"/>
                      <a:extLst>
                        <a:ext uri="{28A0092B-C50C-407E-A947-70E740481C1C}">
                          <a14:useLocalDpi xmlns:a14="http://schemas.microsoft.com/office/drawing/2010/main" val="0"/>
                        </a:ext>
                      </a:extLst>
                    </a:blip>
                    <a:srcRect/>
                    <a:stretch>
                      <a:fillRect/>
                    </a:stretch>
                  </pic:blipFill>
                  <pic:spPr bwMode="auto">
                    <a:xfrm>
                      <a:off x="0" y="0"/>
                      <a:ext cx="5670695" cy="7810500"/>
                    </a:xfrm>
                    <a:prstGeom prst="rect">
                      <a:avLst/>
                    </a:prstGeom>
                    <a:noFill/>
                    <a:ln>
                      <a:noFill/>
                    </a:ln>
                  </pic:spPr>
                </pic:pic>
              </a:graphicData>
            </a:graphic>
          </wp:inline>
        </w:drawing>
      </w:r>
    </w:p>
    <w:p w14:paraId="21DC83A7" w14:textId="77777777" w:rsidR="000E5B00" w:rsidRPr="006F5113" w:rsidRDefault="000E5B00" w:rsidP="00233D36">
      <w:pPr>
        <w:pStyle w:val="ab"/>
      </w:pPr>
      <w:bookmarkStart w:id="359" w:name="_Ref276732606"/>
      <w:r w:rsidRPr="006F5113">
        <w:t>Составные типы данных сообщений стандарта ISO 27931:2009</w:t>
      </w:r>
      <w:bookmarkEnd w:id="359"/>
    </w:p>
    <w:p w14:paraId="23B37363" w14:textId="77777777" w:rsidR="000E5B00" w:rsidRPr="006F5113" w:rsidRDefault="000E5B00" w:rsidP="00233D36">
      <w:r w:rsidRPr="006F5113">
        <w:lastRenderedPageBreak/>
        <w:t>Далее описана структура каждого из составных типов данных. Некоторые компоненты являются обязательными; такие компоненты обязательно должны быть указаны в любом поле данного типа. Необязательные компоненты типа данных могут быть обязательными или условно-обязательными в конкретном поле данного типа, что указано в указаниях по заполнению соответствующего поля.</w:t>
      </w:r>
    </w:p>
    <w:p w14:paraId="365E6F03" w14:textId="77777777" w:rsidR="000E5B00" w:rsidRPr="006F5113" w:rsidRDefault="000E5B00" w:rsidP="00233D36">
      <w:r w:rsidRPr="006F5113">
        <w:t>Серым курсивом указаны компоненты типа данных, не использующиеся в ИС ОМС.</w:t>
      </w:r>
    </w:p>
    <w:p w14:paraId="5FD59BF5" w14:textId="77777777" w:rsidR="000E5B00" w:rsidRPr="006F5113" w:rsidRDefault="000E5B00" w:rsidP="00233D36">
      <w:pPr>
        <w:pStyle w:val="51"/>
      </w:pPr>
      <w:r w:rsidRPr="006F5113">
        <w:t>Типы данных CNE и CWE</w:t>
      </w:r>
    </w:p>
    <w:p w14:paraId="20CCE5FD" w14:textId="77777777" w:rsidR="000E5B00" w:rsidRPr="006F5113" w:rsidRDefault="000E5B00" w:rsidP="00233D36">
      <w:r w:rsidRPr="006F5113">
        <w:t>Кодируемые данные: CNE – без исключений (т.е. указание кода обязательно), CWE – с исключениями (т.е. указание кода не обязательно). В зависимости от контекста в одном и том же поле типа CNE или CWE могут передаваться коды из разных систем кодирования (в этом случае идентификатор системы кодирования должен быть указан). Расширение заданной системы кодирования собственными кодами не допускается.</w:t>
      </w:r>
    </w:p>
    <w:p w14:paraId="6F9FE889" w14:textId="77777777" w:rsidR="000E5B00" w:rsidRPr="006F5113" w:rsidRDefault="000E5B00" w:rsidP="00233D36">
      <w:r w:rsidRPr="006F5113">
        <w:t>В полях типов CNE и CWE могут одновременно передаваться код из местной системы кодирования (в полях CNE.1 – CNE.3, CNE.7 или CWE.1 – CWE.3, CWE.7) и код из унифицированной (альтернативной) системы кодирования (в полях CNE.4 – CNE.6, CNE.8 или CWE.4 – CWE.6, CWE.8). Эти коды должны означать одно и то же понятие. Такая возможность в ИС ЕРЗ пока не используется/</w:t>
      </w:r>
    </w:p>
    <w:p w14:paraId="64A8B080" w14:textId="77777777" w:rsidR="000E5B00" w:rsidRPr="006F5113" w:rsidRDefault="000E5B00" w:rsidP="00233D36">
      <w:pPr>
        <w:pStyle w:val="a3"/>
      </w:pPr>
      <w:bookmarkStart w:id="360" w:name="_Toc268870462"/>
      <w:bookmarkStart w:id="361" w:name="_Toc277443875"/>
      <w:r w:rsidRPr="006F5113">
        <w:t>Состав типов данных CNE и CWE</w:t>
      </w:r>
      <w:bookmarkEnd w:id="360"/>
      <w:bookmarkEnd w:id="361"/>
    </w:p>
    <w:tbl>
      <w:tblPr>
        <w:tblStyle w:val="aff2"/>
        <w:tblW w:w="0" w:type="auto"/>
        <w:tblLook w:val="00A0" w:firstRow="1" w:lastRow="0" w:firstColumn="1" w:lastColumn="0" w:noHBand="0" w:noVBand="0"/>
      </w:tblPr>
      <w:tblGrid>
        <w:gridCol w:w="901"/>
        <w:gridCol w:w="2001"/>
        <w:gridCol w:w="1112"/>
        <w:gridCol w:w="1781"/>
        <w:gridCol w:w="4013"/>
      </w:tblGrid>
      <w:tr w:rsidR="000E5B00" w:rsidRPr="006F5113" w14:paraId="7C01A998" w14:textId="77777777" w:rsidTr="00F07184">
        <w:trPr>
          <w:cnfStyle w:val="100000000000" w:firstRow="1" w:lastRow="0" w:firstColumn="0" w:lastColumn="0" w:oddVBand="0" w:evenVBand="0" w:oddHBand="0" w:evenHBand="0" w:firstRowFirstColumn="0" w:firstRowLastColumn="0" w:lastRowFirstColumn="0" w:lastRowLastColumn="0"/>
          <w:tblHeader/>
        </w:trPr>
        <w:tc>
          <w:tcPr>
            <w:tcW w:w="0" w:type="auto"/>
          </w:tcPr>
          <w:p w14:paraId="36880B86" w14:textId="77777777" w:rsidR="000E5B00" w:rsidRPr="006F5113" w:rsidRDefault="00EF2138" w:rsidP="00F07184">
            <w:pPr>
              <w:keepNext w:val="0"/>
              <w:spacing w:line="240" w:lineRule="auto"/>
              <w:ind w:firstLine="0"/>
              <w:jc w:val="center"/>
            </w:pPr>
            <w:r w:rsidRPr="006F5113">
              <w:rPr>
                <w:lang w:val="en-US"/>
              </w:rPr>
              <w:t>XML</w:t>
            </w:r>
            <w:r w:rsidR="000E5B00" w:rsidRPr="006F5113">
              <w:t>-имя</w:t>
            </w:r>
          </w:p>
        </w:tc>
        <w:tc>
          <w:tcPr>
            <w:tcW w:w="0" w:type="auto"/>
          </w:tcPr>
          <w:p w14:paraId="1C2ED22C" w14:textId="77777777" w:rsidR="000E5B00" w:rsidRPr="006F5113" w:rsidRDefault="000E5B00" w:rsidP="00F07184">
            <w:pPr>
              <w:keepNext w:val="0"/>
              <w:spacing w:line="240" w:lineRule="auto"/>
              <w:ind w:firstLine="0"/>
              <w:jc w:val="center"/>
            </w:pPr>
            <w:r w:rsidRPr="006F5113">
              <w:t>Имя компонента</w:t>
            </w:r>
          </w:p>
        </w:tc>
        <w:tc>
          <w:tcPr>
            <w:tcW w:w="0" w:type="auto"/>
          </w:tcPr>
          <w:p w14:paraId="4B41A831" w14:textId="77777777" w:rsidR="000E5B00" w:rsidRPr="006F5113" w:rsidRDefault="000E5B00" w:rsidP="00F07184">
            <w:pPr>
              <w:keepNext w:val="0"/>
              <w:spacing w:line="240" w:lineRule="auto"/>
              <w:ind w:firstLine="0"/>
              <w:jc w:val="center"/>
            </w:pPr>
            <w:r w:rsidRPr="006F5113">
              <w:t>Тип значения</w:t>
            </w:r>
          </w:p>
        </w:tc>
        <w:tc>
          <w:tcPr>
            <w:tcW w:w="0" w:type="auto"/>
          </w:tcPr>
          <w:p w14:paraId="30DE4135" w14:textId="77777777" w:rsidR="000E5B00" w:rsidRPr="006F5113" w:rsidRDefault="000E5B00" w:rsidP="00F07184">
            <w:pPr>
              <w:keepNext w:val="0"/>
              <w:spacing w:line="240" w:lineRule="auto"/>
              <w:ind w:firstLine="0"/>
              <w:jc w:val="center"/>
            </w:pPr>
            <w:r w:rsidRPr="006F5113">
              <w:t>Обязательность</w:t>
            </w:r>
          </w:p>
        </w:tc>
        <w:tc>
          <w:tcPr>
            <w:tcW w:w="0" w:type="auto"/>
          </w:tcPr>
          <w:p w14:paraId="59786D30" w14:textId="77777777" w:rsidR="000E5B00" w:rsidRPr="006F5113" w:rsidRDefault="000E5B00" w:rsidP="00F07184">
            <w:pPr>
              <w:keepNext w:val="0"/>
              <w:spacing w:line="240" w:lineRule="auto"/>
              <w:ind w:firstLine="0"/>
              <w:jc w:val="center"/>
            </w:pPr>
            <w:r w:rsidRPr="006F5113">
              <w:t>Описание</w:t>
            </w:r>
          </w:p>
        </w:tc>
      </w:tr>
      <w:tr w:rsidR="000E5B00" w:rsidRPr="006F5113" w14:paraId="33BAE584" w14:textId="77777777" w:rsidTr="00F07184">
        <w:trPr>
          <w:trHeight w:hRule="exact" w:val="57"/>
        </w:trPr>
        <w:tc>
          <w:tcPr>
            <w:tcW w:w="0" w:type="auto"/>
          </w:tcPr>
          <w:p w14:paraId="66D42048" w14:textId="77777777" w:rsidR="000E5B00" w:rsidRPr="006F5113" w:rsidRDefault="000E5B00" w:rsidP="00233D36">
            <w:pPr>
              <w:rPr>
                <w:b/>
              </w:rPr>
            </w:pPr>
          </w:p>
        </w:tc>
        <w:tc>
          <w:tcPr>
            <w:tcW w:w="0" w:type="auto"/>
          </w:tcPr>
          <w:p w14:paraId="72E751EE" w14:textId="77777777" w:rsidR="000E5B00" w:rsidRPr="006F5113" w:rsidRDefault="000E5B00" w:rsidP="00233D36">
            <w:pPr>
              <w:rPr>
                <w:b/>
              </w:rPr>
            </w:pPr>
          </w:p>
        </w:tc>
        <w:tc>
          <w:tcPr>
            <w:tcW w:w="0" w:type="auto"/>
          </w:tcPr>
          <w:p w14:paraId="2F3F0741" w14:textId="77777777" w:rsidR="000E5B00" w:rsidRPr="006F5113" w:rsidRDefault="000E5B00" w:rsidP="00233D36">
            <w:pPr>
              <w:rPr>
                <w:b/>
              </w:rPr>
            </w:pPr>
          </w:p>
        </w:tc>
        <w:tc>
          <w:tcPr>
            <w:tcW w:w="0" w:type="auto"/>
          </w:tcPr>
          <w:p w14:paraId="200622C1" w14:textId="77777777" w:rsidR="000E5B00" w:rsidRPr="006F5113" w:rsidRDefault="000E5B00" w:rsidP="00233D36">
            <w:pPr>
              <w:rPr>
                <w:b/>
              </w:rPr>
            </w:pPr>
          </w:p>
        </w:tc>
        <w:tc>
          <w:tcPr>
            <w:tcW w:w="0" w:type="auto"/>
          </w:tcPr>
          <w:p w14:paraId="26700D4C" w14:textId="77777777" w:rsidR="000E5B00" w:rsidRPr="006F5113" w:rsidRDefault="000E5B00" w:rsidP="00233D36">
            <w:pPr>
              <w:rPr>
                <w:b/>
              </w:rPr>
            </w:pPr>
          </w:p>
        </w:tc>
      </w:tr>
      <w:tr w:rsidR="000E5B00" w:rsidRPr="006F5113" w14:paraId="26BFE692" w14:textId="77777777" w:rsidTr="00F07184">
        <w:trPr>
          <w:trHeight w:val="626"/>
        </w:trPr>
        <w:tc>
          <w:tcPr>
            <w:tcW w:w="0" w:type="auto"/>
          </w:tcPr>
          <w:p w14:paraId="2403C8AE" w14:textId="77777777" w:rsidR="000E5B00" w:rsidRPr="006F5113" w:rsidRDefault="000E5B00" w:rsidP="00233D36">
            <w:pPr>
              <w:spacing w:line="240" w:lineRule="auto"/>
              <w:ind w:firstLine="0"/>
              <w:rPr>
                <w:bCs/>
              </w:rPr>
            </w:pPr>
            <w:r w:rsidRPr="006F5113">
              <w:rPr>
                <w:bCs/>
              </w:rPr>
              <w:t>CNE.1</w:t>
            </w:r>
          </w:p>
        </w:tc>
        <w:tc>
          <w:tcPr>
            <w:tcW w:w="0" w:type="auto"/>
          </w:tcPr>
          <w:p w14:paraId="403678E1" w14:textId="77777777" w:rsidR="000E5B00" w:rsidRPr="006F5113" w:rsidRDefault="000E5B00" w:rsidP="00233D36">
            <w:pPr>
              <w:spacing w:line="240" w:lineRule="auto"/>
              <w:ind w:firstLine="0"/>
              <w:rPr>
                <w:bCs/>
              </w:rPr>
            </w:pPr>
            <w:r w:rsidRPr="006F5113">
              <w:rPr>
                <w:bCs/>
              </w:rPr>
              <w:t>идентификатор</w:t>
            </w:r>
          </w:p>
        </w:tc>
        <w:tc>
          <w:tcPr>
            <w:tcW w:w="0" w:type="auto"/>
          </w:tcPr>
          <w:p w14:paraId="04C81606" w14:textId="77777777" w:rsidR="000E5B00" w:rsidRPr="006F5113" w:rsidRDefault="000E5B00" w:rsidP="00233D36">
            <w:pPr>
              <w:spacing w:line="240" w:lineRule="auto"/>
              <w:ind w:firstLine="0"/>
              <w:rPr>
                <w:bCs/>
              </w:rPr>
            </w:pPr>
            <w:r w:rsidRPr="006F5113">
              <w:rPr>
                <w:bCs/>
              </w:rPr>
              <w:t>ST</w:t>
            </w:r>
          </w:p>
        </w:tc>
        <w:tc>
          <w:tcPr>
            <w:tcW w:w="0" w:type="auto"/>
          </w:tcPr>
          <w:p w14:paraId="0B01A632" w14:textId="77777777" w:rsidR="000E5B00" w:rsidRPr="006F5113" w:rsidRDefault="000E5B00" w:rsidP="00233D36">
            <w:pPr>
              <w:spacing w:line="240" w:lineRule="auto"/>
              <w:ind w:firstLine="0"/>
              <w:rPr>
                <w:bCs/>
              </w:rPr>
            </w:pPr>
            <w:r w:rsidRPr="006F5113">
              <w:rPr>
                <w:bCs/>
              </w:rPr>
              <w:t>Да</w:t>
            </w:r>
          </w:p>
        </w:tc>
        <w:tc>
          <w:tcPr>
            <w:tcW w:w="0" w:type="auto"/>
            <w:vMerge w:val="restart"/>
          </w:tcPr>
          <w:p w14:paraId="5951809D" w14:textId="77777777" w:rsidR="000E5B00" w:rsidRPr="006F5113" w:rsidRDefault="000E5B00" w:rsidP="00216607">
            <w:pPr>
              <w:spacing w:line="240" w:lineRule="auto"/>
              <w:ind w:firstLine="0"/>
              <w:jc w:val="left"/>
            </w:pPr>
            <w:r w:rsidRPr="006F5113">
              <w:t>Последовательность символов (код), однозначно идентифицирующая объект или понятие системы кодирования. Различные системы кодирования могут давать различные элементы этого типа для одного и того же объекта или понятия.</w:t>
            </w:r>
          </w:p>
        </w:tc>
      </w:tr>
      <w:tr w:rsidR="000E5B00" w:rsidRPr="006F5113" w14:paraId="39CF0A03" w14:textId="77777777" w:rsidTr="00F07184">
        <w:trPr>
          <w:trHeight w:val="601"/>
        </w:trPr>
        <w:tc>
          <w:tcPr>
            <w:tcW w:w="0" w:type="auto"/>
          </w:tcPr>
          <w:p w14:paraId="2AFD3938" w14:textId="77777777" w:rsidR="000E5B00" w:rsidRPr="006F5113" w:rsidRDefault="000E5B00" w:rsidP="00233D36">
            <w:pPr>
              <w:spacing w:line="240" w:lineRule="auto"/>
              <w:ind w:firstLine="0"/>
            </w:pPr>
            <w:r w:rsidRPr="006F5113">
              <w:t>CWE.1</w:t>
            </w:r>
          </w:p>
        </w:tc>
        <w:tc>
          <w:tcPr>
            <w:tcW w:w="0" w:type="auto"/>
          </w:tcPr>
          <w:p w14:paraId="4F88EC70" w14:textId="77777777" w:rsidR="000E5B00" w:rsidRPr="006F5113" w:rsidRDefault="000E5B00" w:rsidP="00233D36">
            <w:pPr>
              <w:spacing w:line="240" w:lineRule="auto"/>
              <w:ind w:firstLine="0"/>
            </w:pPr>
            <w:r w:rsidRPr="006F5113">
              <w:t>идентификатор</w:t>
            </w:r>
          </w:p>
        </w:tc>
        <w:tc>
          <w:tcPr>
            <w:tcW w:w="0" w:type="auto"/>
          </w:tcPr>
          <w:p w14:paraId="52E36F62" w14:textId="77777777" w:rsidR="000E5B00" w:rsidRPr="006F5113" w:rsidRDefault="000E5B00" w:rsidP="00233D36">
            <w:pPr>
              <w:spacing w:line="240" w:lineRule="auto"/>
              <w:ind w:firstLine="0"/>
            </w:pPr>
            <w:r w:rsidRPr="006F5113">
              <w:t>ST</w:t>
            </w:r>
          </w:p>
        </w:tc>
        <w:tc>
          <w:tcPr>
            <w:tcW w:w="0" w:type="auto"/>
          </w:tcPr>
          <w:p w14:paraId="7A34F59D" w14:textId="77777777" w:rsidR="000E5B00" w:rsidRPr="006F5113" w:rsidRDefault="000E5B00" w:rsidP="00233D36">
            <w:pPr>
              <w:spacing w:line="240" w:lineRule="auto"/>
              <w:ind w:firstLine="0"/>
            </w:pPr>
            <w:r w:rsidRPr="006F5113">
              <w:t>Нет</w:t>
            </w:r>
          </w:p>
        </w:tc>
        <w:tc>
          <w:tcPr>
            <w:tcW w:w="0" w:type="auto"/>
            <w:vMerge/>
          </w:tcPr>
          <w:p w14:paraId="5CBF8145" w14:textId="77777777" w:rsidR="000E5B00" w:rsidRPr="006F5113" w:rsidRDefault="000E5B00" w:rsidP="00216607">
            <w:pPr>
              <w:spacing w:line="240" w:lineRule="auto"/>
              <w:ind w:firstLine="0"/>
              <w:jc w:val="left"/>
            </w:pPr>
          </w:p>
        </w:tc>
      </w:tr>
      <w:tr w:rsidR="000E5B00" w:rsidRPr="006F5113" w14:paraId="5A07C96F" w14:textId="77777777" w:rsidTr="00F07184">
        <w:tc>
          <w:tcPr>
            <w:tcW w:w="0" w:type="auto"/>
          </w:tcPr>
          <w:p w14:paraId="56BFD5AD" w14:textId="77777777" w:rsidR="000E5B00" w:rsidRPr="006F5113" w:rsidRDefault="000E5B00" w:rsidP="00233D36">
            <w:pPr>
              <w:spacing w:line="240" w:lineRule="auto"/>
              <w:ind w:firstLine="0"/>
            </w:pPr>
            <w:r w:rsidRPr="006F5113">
              <w:t>CNE.2</w:t>
            </w:r>
          </w:p>
          <w:p w14:paraId="18753DB8" w14:textId="77777777" w:rsidR="000E5B00" w:rsidRPr="006F5113" w:rsidRDefault="000E5B00" w:rsidP="00233D36">
            <w:pPr>
              <w:spacing w:line="240" w:lineRule="auto"/>
              <w:ind w:firstLine="0"/>
            </w:pPr>
            <w:r w:rsidRPr="006F5113">
              <w:t>CWE.2</w:t>
            </w:r>
          </w:p>
        </w:tc>
        <w:tc>
          <w:tcPr>
            <w:tcW w:w="0" w:type="auto"/>
          </w:tcPr>
          <w:p w14:paraId="64CD7696" w14:textId="77777777" w:rsidR="000E5B00" w:rsidRPr="006F5113" w:rsidRDefault="000E5B00" w:rsidP="00233D36">
            <w:pPr>
              <w:spacing w:line="240" w:lineRule="auto"/>
              <w:ind w:firstLine="0"/>
            </w:pPr>
            <w:r w:rsidRPr="006F5113">
              <w:t>текст</w:t>
            </w:r>
          </w:p>
        </w:tc>
        <w:tc>
          <w:tcPr>
            <w:tcW w:w="0" w:type="auto"/>
          </w:tcPr>
          <w:p w14:paraId="394B41EB" w14:textId="77777777" w:rsidR="000E5B00" w:rsidRPr="006F5113" w:rsidRDefault="000E5B00" w:rsidP="00233D36">
            <w:pPr>
              <w:spacing w:line="240" w:lineRule="auto"/>
              <w:ind w:firstLine="0"/>
            </w:pPr>
            <w:r w:rsidRPr="006F5113">
              <w:t>ST</w:t>
            </w:r>
          </w:p>
        </w:tc>
        <w:tc>
          <w:tcPr>
            <w:tcW w:w="0" w:type="auto"/>
          </w:tcPr>
          <w:p w14:paraId="172C9DA7" w14:textId="77777777" w:rsidR="000E5B00" w:rsidRPr="006F5113" w:rsidRDefault="000E5B00" w:rsidP="00233D36">
            <w:pPr>
              <w:spacing w:line="240" w:lineRule="auto"/>
              <w:ind w:firstLine="0"/>
            </w:pPr>
            <w:r w:rsidRPr="006F5113">
              <w:t>Нет</w:t>
            </w:r>
          </w:p>
        </w:tc>
        <w:tc>
          <w:tcPr>
            <w:tcW w:w="0" w:type="auto"/>
          </w:tcPr>
          <w:p w14:paraId="25A8DBDF" w14:textId="77777777" w:rsidR="000E5B00" w:rsidRPr="006F5113" w:rsidRDefault="000E5B00" w:rsidP="00216607">
            <w:pPr>
              <w:spacing w:line="240" w:lineRule="auto"/>
              <w:ind w:firstLine="0"/>
              <w:jc w:val="left"/>
            </w:pPr>
            <w:r w:rsidRPr="006F5113">
              <w:t>Имя или описание объекта или понятия, данное в соответствующей системе кодирования.</w:t>
            </w:r>
          </w:p>
        </w:tc>
      </w:tr>
      <w:tr w:rsidR="000E5B00" w:rsidRPr="006F5113" w14:paraId="0ADCB072" w14:textId="77777777" w:rsidTr="00F07184">
        <w:tc>
          <w:tcPr>
            <w:tcW w:w="0" w:type="auto"/>
          </w:tcPr>
          <w:p w14:paraId="77C795D7" w14:textId="77777777" w:rsidR="000E5B00" w:rsidRPr="006F5113" w:rsidRDefault="000E5B00" w:rsidP="00233D36">
            <w:pPr>
              <w:spacing w:line="240" w:lineRule="auto"/>
              <w:ind w:firstLine="0"/>
            </w:pPr>
            <w:r w:rsidRPr="006F5113">
              <w:t>CNE.3</w:t>
            </w:r>
          </w:p>
          <w:p w14:paraId="3ECC563C" w14:textId="77777777" w:rsidR="000E5B00" w:rsidRPr="006F5113" w:rsidRDefault="000E5B00" w:rsidP="00233D36">
            <w:pPr>
              <w:spacing w:line="240" w:lineRule="auto"/>
              <w:ind w:firstLine="0"/>
            </w:pPr>
            <w:r w:rsidRPr="006F5113">
              <w:t>CWE.3</w:t>
            </w:r>
          </w:p>
        </w:tc>
        <w:tc>
          <w:tcPr>
            <w:tcW w:w="0" w:type="auto"/>
          </w:tcPr>
          <w:p w14:paraId="401522D3" w14:textId="77777777" w:rsidR="000E5B00" w:rsidRPr="006F5113" w:rsidRDefault="000E5B00" w:rsidP="00233D36">
            <w:pPr>
              <w:spacing w:line="240" w:lineRule="auto"/>
              <w:ind w:firstLine="0"/>
            </w:pPr>
            <w:r w:rsidRPr="006F5113">
              <w:t>имя системы кодирования</w:t>
            </w:r>
          </w:p>
        </w:tc>
        <w:tc>
          <w:tcPr>
            <w:tcW w:w="0" w:type="auto"/>
          </w:tcPr>
          <w:p w14:paraId="05E5C921" w14:textId="77777777" w:rsidR="000E5B00" w:rsidRPr="006F5113" w:rsidRDefault="000E5B00" w:rsidP="00233D36">
            <w:pPr>
              <w:spacing w:line="240" w:lineRule="auto"/>
              <w:ind w:firstLine="0"/>
            </w:pPr>
            <w:r w:rsidRPr="006F5113">
              <w:t>ID</w:t>
            </w:r>
          </w:p>
        </w:tc>
        <w:tc>
          <w:tcPr>
            <w:tcW w:w="0" w:type="auto"/>
          </w:tcPr>
          <w:p w14:paraId="5B61AD9C" w14:textId="77777777" w:rsidR="000E5B00" w:rsidRPr="006F5113" w:rsidRDefault="000E5B00" w:rsidP="00233D36">
            <w:pPr>
              <w:spacing w:line="240" w:lineRule="auto"/>
              <w:ind w:firstLine="0"/>
            </w:pPr>
            <w:r w:rsidRPr="006F5113">
              <w:t>Нет</w:t>
            </w:r>
          </w:p>
        </w:tc>
        <w:tc>
          <w:tcPr>
            <w:tcW w:w="0" w:type="auto"/>
          </w:tcPr>
          <w:p w14:paraId="4D4E2378" w14:textId="77777777" w:rsidR="000E5B00" w:rsidRPr="006F5113" w:rsidRDefault="000E5B00" w:rsidP="00216607">
            <w:pPr>
              <w:spacing w:line="240" w:lineRule="auto"/>
              <w:ind w:firstLine="0"/>
              <w:jc w:val="left"/>
            </w:pPr>
            <w:r w:rsidRPr="006F5113">
              <w:t xml:space="preserve">Каждой системе кодирования присваивается уникальный идентификатор. Этот компонент используется для идентификации системы кодирования, принятой для первого компонента поля – идентификатора. Сочетание идентификатора и имени системы кодирования должно быть </w:t>
            </w:r>
            <w:r w:rsidRPr="006F5113">
              <w:lastRenderedPageBreak/>
              <w:t xml:space="preserve">уникальным кодом элемента данных. Каждая система кодирования имеет свой уникальный идентификатор. </w:t>
            </w:r>
          </w:p>
          <w:p w14:paraId="49B39EB7" w14:textId="77777777" w:rsidR="000E5B00" w:rsidRPr="006F5113" w:rsidRDefault="000E5B00" w:rsidP="00216607">
            <w:pPr>
              <w:spacing w:line="240" w:lineRule="auto"/>
              <w:ind w:firstLine="0"/>
              <w:jc w:val="left"/>
            </w:pPr>
            <w:r w:rsidRPr="006F5113">
              <w:t>В качестве имён систем кодирования в ИС ЕРЗ используются ОИДы.</w:t>
            </w:r>
          </w:p>
        </w:tc>
      </w:tr>
      <w:tr w:rsidR="000E5B00" w:rsidRPr="006F5113" w14:paraId="4295C4E7" w14:textId="77777777" w:rsidTr="00F07184">
        <w:tc>
          <w:tcPr>
            <w:tcW w:w="0" w:type="auto"/>
          </w:tcPr>
          <w:p w14:paraId="4F69B059" w14:textId="77777777" w:rsidR="000E5B00" w:rsidRPr="006F5113" w:rsidRDefault="000E5B00" w:rsidP="00233D36">
            <w:pPr>
              <w:spacing w:line="240" w:lineRule="auto"/>
              <w:ind w:firstLine="0"/>
            </w:pPr>
            <w:r w:rsidRPr="006F5113">
              <w:lastRenderedPageBreak/>
              <w:t>CNE.4</w:t>
            </w:r>
          </w:p>
          <w:p w14:paraId="249F233F" w14:textId="77777777" w:rsidR="000E5B00" w:rsidRPr="006F5113" w:rsidRDefault="000E5B00" w:rsidP="00233D36">
            <w:pPr>
              <w:spacing w:line="240" w:lineRule="auto"/>
              <w:ind w:firstLine="0"/>
            </w:pPr>
            <w:r w:rsidRPr="006F5113">
              <w:t>CWE.4</w:t>
            </w:r>
          </w:p>
        </w:tc>
        <w:tc>
          <w:tcPr>
            <w:tcW w:w="0" w:type="auto"/>
          </w:tcPr>
          <w:p w14:paraId="0817E45C" w14:textId="77777777" w:rsidR="000E5B00" w:rsidRPr="006F5113" w:rsidRDefault="000E5B00" w:rsidP="00233D36">
            <w:pPr>
              <w:spacing w:line="240" w:lineRule="auto"/>
              <w:ind w:firstLine="0"/>
            </w:pPr>
            <w:r w:rsidRPr="006F5113">
              <w:t>альтернативный идентификатор</w:t>
            </w:r>
          </w:p>
        </w:tc>
        <w:tc>
          <w:tcPr>
            <w:tcW w:w="0" w:type="auto"/>
          </w:tcPr>
          <w:p w14:paraId="17A040F1" w14:textId="77777777" w:rsidR="000E5B00" w:rsidRPr="006F5113" w:rsidRDefault="000E5B00" w:rsidP="00233D36">
            <w:pPr>
              <w:spacing w:line="240" w:lineRule="auto"/>
              <w:ind w:firstLine="0"/>
            </w:pPr>
            <w:r w:rsidRPr="006F5113">
              <w:t>ST</w:t>
            </w:r>
          </w:p>
        </w:tc>
        <w:tc>
          <w:tcPr>
            <w:tcW w:w="0" w:type="auto"/>
          </w:tcPr>
          <w:p w14:paraId="79E814C5" w14:textId="77777777" w:rsidR="000E5B00" w:rsidRPr="006F5113" w:rsidRDefault="000E5B00" w:rsidP="00233D36">
            <w:pPr>
              <w:spacing w:line="240" w:lineRule="auto"/>
              <w:ind w:firstLine="0"/>
            </w:pPr>
            <w:r w:rsidRPr="006F5113">
              <w:t>Нет</w:t>
            </w:r>
          </w:p>
        </w:tc>
        <w:tc>
          <w:tcPr>
            <w:tcW w:w="0" w:type="auto"/>
          </w:tcPr>
          <w:p w14:paraId="5771C4BF" w14:textId="77777777" w:rsidR="000E5B00" w:rsidRPr="006F5113" w:rsidRDefault="000E5B00" w:rsidP="00233D36">
            <w:pPr>
              <w:spacing w:line="240" w:lineRule="auto"/>
              <w:ind w:firstLine="0"/>
            </w:pPr>
          </w:p>
        </w:tc>
      </w:tr>
      <w:tr w:rsidR="000E5B00" w:rsidRPr="006F5113" w14:paraId="0F05BCDE" w14:textId="77777777" w:rsidTr="00F07184">
        <w:tc>
          <w:tcPr>
            <w:tcW w:w="0" w:type="auto"/>
          </w:tcPr>
          <w:p w14:paraId="06AFB2E1" w14:textId="77777777" w:rsidR="000E5B00" w:rsidRPr="006F5113" w:rsidRDefault="000E5B00" w:rsidP="00233D36">
            <w:pPr>
              <w:spacing w:line="240" w:lineRule="auto"/>
              <w:ind w:firstLine="0"/>
            </w:pPr>
            <w:r w:rsidRPr="006F5113">
              <w:t>CNE.5</w:t>
            </w:r>
          </w:p>
          <w:p w14:paraId="1D6E16DD" w14:textId="77777777" w:rsidR="000E5B00" w:rsidRPr="006F5113" w:rsidRDefault="000E5B00" w:rsidP="00233D36">
            <w:pPr>
              <w:spacing w:line="240" w:lineRule="auto"/>
              <w:ind w:firstLine="0"/>
            </w:pPr>
            <w:r w:rsidRPr="006F5113">
              <w:t>CWE.5</w:t>
            </w:r>
          </w:p>
        </w:tc>
        <w:tc>
          <w:tcPr>
            <w:tcW w:w="0" w:type="auto"/>
          </w:tcPr>
          <w:p w14:paraId="236FEDCF" w14:textId="77777777" w:rsidR="000E5B00" w:rsidRPr="006F5113" w:rsidRDefault="000E5B00" w:rsidP="00233D36">
            <w:pPr>
              <w:spacing w:line="240" w:lineRule="auto"/>
              <w:ind w:firstLine="0"/>
            </w:pPr>
            <w:r w:rsidRPr="006F5113">
              <w:t>альтернативный текст</w:t>
            </w:r>
          </w:p>
        </w:tc>
        <w:tc>
          <w:tcPr>
            <w:tcW w:w="0" w:type="auto"/>
          </w:tcPr>
          <w:p w14:paraId="1802E9A8" w14:textId="77777777" w:rsidR="000E5B00" w:rsidRPr="006F5113" w:rsidRDefault="000E5B00" w:rsidP="00233D36">
            <w:pPr>
              <w:spacing w:line="240" w:lineRule="auto"/>
              <w:ind w:firstLine="0"/>
            </w:pPr>
            <w:r w:rsidRPr="006F5113">
              <w:t>ST</w:t>
            </w:r>
          </w:p>
        </w:tc>
        <w:tc>
          <w:tcPr>
            <w:tcW w:w="0" w:type="auto"/>
          </w:tcPr>
          <w:p w14:paraId="42CA8223" w14:textId="77777777" w:rsidR="000E5B00" w:rsidRPr="006F5113" w:rsidRDefault="000E5B00" w:rsidP="00233D36">
            <w:pPr>
              <w:spacing w:line="240" w:lineRule="auto"/>
              <w:ind w:firstLine="0"/>
            </w:pPr>
            <w:r w:rsidRPr="006F5113">
              <w:t>Нет</w:t>
            </w:r>
          </w:p>
        </w:tc>
        <w:tc>
          <w:tcPr>
            <w:tcW w:w="0" w:type="auto"/>
          </w:tcPr>
          <w:p w14:paraId="6DEF43B7" w14:textId="77777777" w:rsidR="000E5B00" w:rsidRPr="006F5113" w:rsidRDefault="000E5B00" w:rsidP="00233D36">
            <w:pPr>
              <w:spacing w:line="240" w:lineRule="auto"/>
              <w:ind w:firstLine="0"/>
            </w:pPr>
          </w:p>
        </w:tc>
      </w:tr>
      <w:tr w:rsidR="000E5B00" w:rsidRPr="006F5113" w14:paraId="0CB9C3C3" w14:textId="77777777" w:rsidTr="00F07184">
        <w:tc>
          <w:tcPr>
            <w:tcW w:w="0" w:type="auto"/>
          </w:tcPr>
          <w:p w14:paraId="6A2B4E03" w14:textId="77777777" w:rsidR="000E5B00" w:rsidRPr="006F5113" w:rsidRDefault="000E5B00" w:rsidP="00233D36">
            <w:pPr>
              <w:spacing w:line="240" w:lineRule="auto"/>
              <w:ind w:firstLine="0"/>
            </w:pPr>
            <w:r w:rsidRPr="006F5113">
              <w:t>CNE.6</w:t>
            </w:r>
          </w:p>
          <w:p w14:paraId="1A5CC03A" w14:textId="77777777" w:rsidR="000E5B00" w:rsidRPr="006F5113" w:rsidRDefault="000E5B00" w:rsidP="00233D36">
            <w:pPr>
              <w:spacing w:line="240" w:lineRule="auto"/>
              <w:ind w:firstLine="0"/>
            </w:pPr>
            <w:r w:rsidRPr="006F5113">
              <w:t>CWE.6</w:t>
            </w:r>
          </w:p>
        </w:tc>
        <w:tc>
          <w:tcPr>
            <w:tcW w:w="0" w:type="auto"/>
          </w:tcPr>
          <w:p w14:paraId="73474390" w14:textId="77777777" w:rsidR="000E5B00" w:rsidRPr="006F5113" w:rsidRDefault="000E5B00" w:rsidP="00233D36">
            <w:pPr>
              <w:spacing w:line="240" w:lineRule="auto"/>
              <w:ind w:firstLine="0"/>
            </w:pPr>
            <w:r w:rsidRPr="006F5113">
              <w:t>имя альтернативной системы кодирования</w:t>
            </w:r>
          </w:p>
        </w:tc>
        <w:tc>
          <w:tcPr>
            <w:tcW w:w="0" w:type="auto"/>
          </w:tcPr>
          <w:p w14:paraId="0FF7EAFE" w14:textId="77777777" w:rsidR="000E5B00" w:rsidRPr="006F5113" w:rsidRDefault="000E5B00" w:rsidP="00233D36">
            <w:pPr>
              <w:spacing w:line="240" w:lineRule="auto"/>
              <w:ind w:firstLine="0"/>
            </w:pPr>
            <w:r w:rsidRPr="006F5113">
              <w:t>ID</w:t>
            </w:r>
          </w:p>
        </w:tc>
        <w:tc>
          <w:tcPr>
            <w:tcW w:w="0" w:type="auto"/>
          </w:tcPr>
          <w:p w14:paraId="34FED988" w14:textId="77777777" w:rsidR="000E5B00" w:rsidRPr="006F5113" w:rsidRDefault="000E5B00" w:rsidP="00233D36">
            <w:pPr>
              <w:spacing w:line="240" w:lineRule="auto"/>
              <w:ind w:firstLine="0"/>
            </w:pPr>
            <w:r w:rsidRPr="006F5113">
              <w:t>Нет</w:t>
            </w:r>
          </w:p>
        </w:tc>
        <w:tc>
          <w:tcPr>
            <w:tcW w:w="0" w:type="auto"/>
          </w:tcPr>
          <w:p w14:paraId="2FEC0648" w14:textId="77777777" w:rsidR="000E5B00" w:rsidRPr="006F5113" w:rsidRDefault="000E5B00" w:rsidP="00233D36">
            <w:pPr>
              <w:spacing w:line="240" w:lineRule="auto"/>
              <w:ind w:firstLine="0"/>
            </w:pPr>
          </w:p>
        </w:tc>
      </w:tr>
      <w:tr w:rsidR="000E5B00" w:rsidRPr="006F5113" w14:paraId="5DD9C0EF" w14:textId="77777777" w:rsidTr="00F07184">
        <w:tc>
          <w:tcPr>
            <w:tcW w:w="0" w:type="auto"/>
          </w:tcPr>
          <w:p w14:paraId="4D97CDE1" w14:textId="77777777" w:rsidR="000E5B00" w:rsidRPr="006F5113" w:rsidRDefault="000E5B00" w:rsidP="00233D36">
            <w:pPr>
              <w:spacing w:line="240" w:lineRule="auto"/>
              <w:ind w:firstLine="0"/>
            </w:pPr>
            <w:r w:rsidRPr="006F5113">
              <w:t>CNE.7</w:t>
            </w:r>
          </w:p>
          <w:p w14:paraId="53C219DD" w14:textId="77777777" w:rsidR="000E5B00" w:rsidRPr="006F5113" w:rsidRDefault="000E5B00" w:rsidP="00233D36">
            <w:pPr>
              <w:spacing w:line="240" w:lineRule="auto"/>
              <w:ind w:firstLine="0"/>
            </w:pPr>
            <w:r w:rsidRPr="006F5113">
              <w:t>CWE.7</w:t>
            </w:r>
          </w:p>
        </w:tc>
        <w:tc>
          <w:tcPr>
            <w:tcW w:w="0" w:type="auto"/>
          </w:tcPr>
          <w:p w14:paraId="5867070E" w14:textId="77777777" w:rsidR="000E5B00" w:rsidRPr="006F5113" w:rsidRDefault="000E5B00" w:rsidP="00233D36">
            <w:pPr>
              <w:spacing w:line="240" w:lineRule="auto"/>
              <w:ind w:firstLine="0"/>
            </w:pPr>
            <w:r w:rsidRPr="006F5113">
              <w:t>версия системы кодирования</w:t>
            </w:r>
          </w:p>
        </w:tc>
        <w:tc>
          <w:tcPr>
            <w:tcW w:w="0" w:type="auto"/>
          </w:tcPr>
          <w:p w14:paraId="038680C7" w14:textId="77777777" w:rsidR="000E5B00" w:rsidRPr="006F5113" w:rsidRDefault="000E5B00" w:rsidP="00233D36">
            <w:pPr>
              <w:spacing w:line="240" w:lineRule="auto"/>
              <w:ind w:firstLine="0"/>
            </w:pPr>
            <w:r w:rsidRPr="006F5113">
              <w:t>ST</w:t>
            </w:r>
          </w:p>
        </w:tc>
        <w:tc>
          <w:tcPr>
            <w:tcW w:w="0" w:type="auto"/>
          </w:tcPr>
          <w:p w14:paraId="5A06F9DB" w14:textId="77777777" w:rsidR="000E5B00" w:rsidRPr="006F5113" w:rsidRDefault="000E5B00" w:rsidP="00233D36">
            <w:pPr>
              <w:spacing w:line="240" w:lineRule="auto"/>
              <w:ind w:firstLine="0"/>
            </w:pPr>
            <w:r w:rsidRPr="006F5113">
              <w:t>Нет</w:t>
            </w:r>
          </w:p>
        </w:tc>
        <w:tc>
          <w:tcPr>
            <w:tcW w:w="0" w:type="auto"/>
          </w:tcPr>
          <w:p w14:paraId="58AC1CCD" w14:textId="77777777" w:rsidR="000E5B00" w:rsidRPr="006F5113" w:rsidRDefault="000E5B00" w:rsidP="00233D36">
            <w:pPr>
              <w:spacing w:line="240" w:lineRule="auto"/>
              <w:ind w:firstLine="0"/>
            </w:pPr>
          </w:p>
        </w:tc>
      </w:tr>
      <w:tr w:rsidR="000E5B00" w:rsidRPr="006F5113" w14:paraId="79AC1E46" w14:textId="77777777" w:rsidTr="00F07184">
        <w:tc>
          <w:tcPr>
            <w:tcW w:w="0" w:type="auto"/>
          </w:tcPr>
          <w:p w14:paraId="05CB7036" w14:textId="77777777" w:rsidR="000E5B00" w:rsidRPr="006F5113" w:rsidRDefault="000E5B00" w:rsidP="00233D36">
            <w:pPr>
              <w:spacing w:line="240" w:lineRule="auto"/>
              <w:ind w:firstLine="0"/>
            </w:pPr>
            <w:r w:rsidRPr="006F5113">
              <w:t>CNE.8</w:t>
            </w:r>
          </w:p>
          <w:p w14:paraId="689C83DB" w14:textId="77777777" w:rsidR="000E5B00" w:rsidRPr="006F5113" w:rsidRDefault="000E5B00" w:rsidP="00233D36">
            <w:pPr>
              <w:spacing w:line="240" w:lineRule="auto"/>
              <w:ind w:firstLine="0"/>
            </w:pPr>
            <w:r w:rsidRPr="006F5113">
              <w:t>CWE.8</w:t>
            </w:r>
          </w:p>
        </w:tc>
        <w:tc>
          <w:tcPr>
            <w:tcW w:w="0" w:type="auto"/>
          </w:tcPr>
          <w:p w14:paraId="577B6A42" w14:textId="77777777" w:rsidR="000E5B00" w:rsidRPr="006F5113" w:rsidRDefault="000E5B00" w:rsidP="00233D36">
            <w:pPr>
              <w:spacing w:line="240" w:lineRule="auto"/>
              <w:ind w:firstLine="0"/>
            </w:pPr>
            <w:r w:rsidRPr="006F5113">
              <w:t>версия альтернативной системы кодирования</w:t>
            </w:r>
          </w:p>
        </w:tc>
        <w:tc>
          <w:tcPr>
            <w:tcW w:w="0" w:type="auto"/>
          </w:tcPr>
          <w:p w14:paraId="34A84FED" w14:textId="77777777" w:rsidR="000E5B00" w:rsidRPr="006F5113" w:rsidRDefault="000E5B00" w:rsidP="00233D36">
            <w:pPr>
              <w:spacing w:line="240" w:lineRule="auto"/>
              <w:ind w:firstLine="0"/>
            </w:pPr>
            <w:r w:rsidRPr="006F5113">
              <w:t>ST</w:t>
            </w:r>
          </w:p>
        </w:tc>
        <w:tc>
          <w:tcPr>
            <w:tcW w:w="0" w:type="auto"/>
          </w:tcPr>
          <w:p w14:paraId="380F0ACB" w14:textId="77777777" w:rsidR="000E5B00" w:rsidRPr="006F5113" w:rsidRDefault="000E5B00" w:rsidP="00233D36">
            <w:pPr>
              <w:spacing w:line="240" w:lineRule="auto"/>
              <w:ind w:firstLine="0"/>
            </w:pPr>
            <w:r w:rsidRPr="006F5113">
              <w:t>Нет</w:t>
            </w:r>
          </w:p>
        </w:tc>
        <w:tc>
          <w:tcPr>
            <w:tcW w:w="0" w:type="auto"/>
          </w:tcPr>
          <w:p w14:paraId="341DE377" w14:textId="77777777" w:rsidR="000E5B00" w:rsidRPr="006F5113" w:rsidRDefault="000E5B00" w:rsidP="00233D36">
            <w:pPr>
              <w:spacing w:line="240" w:lineRule="auto"/>
              <w:ind w:firstLine="0"/>
            </w:pPr>
          </w:p>
        </w:tc>
      </w:tr>
      <w:tr w:rsidR="000E5B00" w:rsidRPr="006F5113" w14:paraId="78D5C12B" w14:textId="77777777" w:rsidTr="00F07184">
        <w:tc>
          <w:tcPr>
            <w:tcW w:w="0" w:type="auto"/>
          </w:tcPr>
          <w:p w14:paraId="5B125FA9" w14:textId="77777777" w:rsidR="000E5B00" w:rsidRPr="006F5113" w:rsidRDefault="000E5B00" w:rsidP="00233D36">
            <w:pPr>
              <w:spacing w:line="240" w:lineRule="auto"/>
              <w:ind w:firstLine="0"/>
            </w:pPr>
            <w:r w:rsidRPr="006F5113">
              <w:t>CNE.9</w:t>
            </w:r>
          </w:p>
          <w:p w14:paraId="6AECB686" w14:textId="77777777" w:rsidR="000E5B00" w:rsidRPr="006F5113" w:rsidRDefault="000E5B00" w:rsidP="00233D36">
            <w:pPr>
              <w:spacing w:line="240" w:lineRule="auto"/>
              <w:ind w:firstLine="0"/>
            </w:pPr>
            <w:r w:rsidRPr="006F5113">
              <w:t>CWE.9</w:t>
            </w:r>
          </w:p>
        </w:tc>
        <w:tc>
          <w:tcPr>
            <w:tcW w:w="0" w:type="auto"/>
          </w:tcPr>
          <w:p w14:paraId="1623349C" w14:textId="77777777" w:rsidR="000E5B00" w:rsidRPr="006F5113" w:rsidRDefault="000E5B00" w:rsidP="00233D36">
            <w:pPr>
              <w:spacing w:line="240" w:lineRule="auto"/>
              <w:ind w:firstLine="0"/>
            </w:pPr>
            <w:r w:rsidRPr="006F5113">
              <w:t>исходный текст</w:t>
            </w:r>
          </w:p>
        </w:tc>
        <w:tc>
          <w:tcPr>
            <w:tcW w:w="0" w:type="auto"/>
          </w:tcPr>
          <w:p w14:paraId="5FA5F6F2" w14:textId="77777777" w:rsidR="000E5B00" w:rsidRPr="006F5113" w:rsidRDefault="000E5B00" w:rsidP="00233D36">
            <w:pPr>
              <w:spacing w:line="240" w:lineRule="auto"/>
              <w:ind w:firstLine="0"/>
            </w:pPr>
            <w:r w:rsidRPr="006F5113">
              <w:t>ST</w:t>
            </w:r>
          </w:p>
        </w:tc>
        <w:tc>
          <w:tcPr>
            <w:tcW w:w="0" w:type="auto"/>
          </w:tcPr>
          <w:p w14:paraId="7CFF9D8B" w14:textId="77777777" w:rsidR="000E5B00" w:rsidRPr="006F5113" w:rsidRDefault="000E5B00" w:rsidP="00233D36">
            <w:pPr>
              <w:spacing w:line="240" w:lineRule="auto"/>
              <w:ind w:firstLine="0"/>
            </w:pPr>
            <w:r w:rsidRPr="006F5113">
              <w:t>Нет</w:t>
            </w:r>
          </w:p>
        </w:tc>
        <w:tc>
          <w:tcPr>
            <w:tcW w:w="0" w:type="auto"/>
          </w:tcPr>
          <w:p w14:paraId="754BD275" w14:textId="77777777" w:rsidR="000E5B00" w:rsidRPr="006F5113" w:rsidRDefault="000E5B00" w:rsidP="00233D36">
            <w:pPr>
              <w:spacing w:line="240" w:lineRule="auto"/>
              <w:ind w:firstLine="0"/>
            </w:pPr>
            <w:r w:rsidRPr="006F5113">
              <w:t>Исходный текст, которому сопоставлен данный код. Компонент предназначен для обеспечения возможностей отложенного кодирования значений и для проверки правильности кодирования.</w:t>
            </w:r>
          </w:p>
        </w:tc>
      </w:tr>
    </w:tbl>
    <w:p w14:paraId="3B6099C3" w14:textId="77777777" w:rsidR="000E5B00" w:rsidRPr="006F5113" w:rsidRDefault="000E5B00" w:rsidP="00F55514">
      <w:pPr>
        <w:pStyle w:val="51"/>
        <w:spacing w:before="480" w:beforeAutospacing="0"/>
      </w:pPr>
      <w:r w:rsidRPr="006F5113">
        <w:t>Тип данных CX</w:t>
      </w:r>
    </w:p>
    <w:p w14:paraId="03F7B386" w14:textId="77777777" w:rsidR="000E5B00" w:rsidRPr="006F5113" w:rsidRDefault="000E5B00" w:rsidP="00233D36">
      <w:r w:rsidRPr="006F5113">
        <w:t>Расширенный составной идентификатор.</w:t>
      </w:r>
    </w:p>
    <w:p w14:paraId="50AEBB73" w14:textId="77777777" w:rsidR="000E5B00" w:rsidRPr="006F5113" w:rsidRDefault="000E5B00" w:rsidP="00233D36">
      <w:pPr>
        <w:pStyle w:val="a3"/>
      </w:pPr>
      <w:bookmarkStart w:id="362" w:name="_Toc268870464"/>
      <w:bookmarkStart w:id="363" w:name="_Toc277443876"/>
      <w:r w:rsidRPr="006F5113">
        <w:t>Состав типа данных CX</w:t>
      </w:r>
      <w:bookmarkEnd w:id="362"/>
      <w:bookmarkEnd w:id="363"/>
    </w:p>
    <w:tbl>
      <w:tblPr>
        <w:tblStyle w:val="aff2"/>
        <w:tblW w:w="0" w:type="auto"/>
        <w:tblLayout w:type="fixed"/>
        <w:tblLook w:val="00A0" w:firstRow="1" w:lastRow="0" w:firstColumn="1" w:lastColumn="0" w:noHBand="0" w:noVBand="0"/>
      </w:tblPr>
      <w:tblGrid>
        <w:gridCol w:w="827"/>
        <w:gridCol w:w="1952"/>
        <w:gridCol w:w="1140"/>
        <w:gridCol w:w="1269"/>
        <w:gridCol w:w="4359"/>
      </w:tblGrid>
      <w:tr w:rsidR="000E5B00" w:rsidRPr="006F5113" w14:paraId="22AC5A88" w14:textId="77777777" w:rsidTr="00F07184">
        <w:trPr>
          <w:cnfStyle w:val="100000000000" w:firstRow="1" w:lastRow="0" w:firstColumn="0" w:lastColumn="0" w:oddVBand="0" w:evenVBand="0" w:oddHBand="0" w:evenHBand="0" w:firstRowFirstColumn="0" w:firstRowLastColumn="0" w:lastRowFirstColumn="0" w:lastRowLastColumn="0"/>
          <w:tblHeader/>
        </w:trPr>
        <w:tc>
          <w:tcPr>
            <w:tcW w:w="827" w:type="dxa"/>
          </w:tcPr>
          <w:p w14:paraId="5A5A0537" w14:textId="77777777" w:rsidR="000E5B00" w:rsidRPr="006F5113" w:rsidRDefault="00EF2138" w:rsidP="00F07184">
            <w:pPr>
              <w:keepNext w:val="0"/>
              <w:spacing w:line="240" w:lineRule="auto"/>
              <w:ind w:firstLine="0"/>
              <w:jc w:val="center"/>
            </w:pPr>
            <w:r w:rsidRPr="006F5113">
              <w:t>XML</w:t>
            </w:r>
            <w:r w:rsidR="000E5B00" w:rsidRPr="006F5113">
              <w:t>-имя</w:t>
            </w:r>
          </w:p>
        </w:tc>
        <w:tc>
          <w:tcPr>
            <w:tcW w:w="1952" w:type="dxa"/>
          </w:tcPr>
          <w:p w14:paraId="4A86F209" w14:textId="77777777" w:rsidR="000E5B00" w:rsidRPr="006F5113" w:rsidRDefault="000E5B00" w:rsidP="00F07184">
            <w:pPr>
              <w:keepNext w:val="0"/>
              <w:spacing w:line="240" w:lineRule="auto"/>
              <w:ind w:firstLine="0"/>
              <w:jc w:val="center"/>
            </w:pPr>
            <w:r w:rsidRPr="006F5113">
              <w:t>Имя компонента</w:t>
            </w:r>
          </w:p>
        </w:tc>
        <w:tc>
          <w:tcPr>
            <w:tcW w:w="1140" w:type="dxa"/>
          </w:tcPr>
          <w:p w14:paraId="3600220E" w14:textId="77777777" w:rsidR="000E5B00" w:rsidRPr="006F5113" w:rsidRDefault="000E5B00" w:rsidP="00F07184">
            <w:pPr>
              <w:keepNext w:val="0"/>
              <w:spacing w:line="240" w:lineRule="auto"/>
              <w:ind w:firstLine="0"/>
              <w:jc w:val="center"/>
            </w:pPr>
            <w:r w:rsidRPr="006F5113">
              <w:t>Тип значения</w:t>
            </w:r>
          </w:p>
        </w:tc>
        <w:tc>
          <w:tcPr>
            <w:tcW w:w="1269" w:type="dxa"/>
          </w:tcPr>
          <w:p w14:paraId="3E27444F" w14:textId="77777777" w:rsidR="000E5B00" w:rsidRPr="006F5113" w:rsidRDefault="000E5B00" w:rsidP="00F07184">
            <w:pPr>
              <w:keepNext w:val="0"/>
              <w:spacing w:line="240" w:lineRule="auto"/>
              <w:ind w:firstLine="0"/>
              <w:jc w:val="center"/>
            </w:pPr>
            <w:r w:rsidRPr="006F5113">
              <w:t>Обязательность</w:t>
            </w:r>
          </w:p>
        </w:tc>
        <w:tc>
          <w:tcPr>
            <w:tcW w:w="4359" w:type="dxa"/>
          </w:tcPr>
          <w:p w14:paraId="037460A5" w14:textId="77777777" w:rsidR="000E5B00" w:rsidRPr="006F5113" w:rsidRDefault="000E5B00" w:rsidP="00F07184">
            <w:pPr>
              <w:keepNext w:val="0"/>
              <w:spacing w:line="240" w:lineRule="auto"/>
              <w:ind w:firstLine="0"/>
              <w:jc w:val="center"/>
            </w:pPr>
            <w:r w:rsidRPr="006F5113">
              <w:t>Описание</w:t>
            </w:r>
          </w:p>
        </w:tc>
      </w:tr>
      <w:tr w:rsidR="000E5B00" w:rsidRPr="006F5113" w14:paraId="2F7BC9E5" w14:textId="77777777" w:rsidTr="00F07184">
        <w:trPr>
          <w:trHeight w:hRule="exact" w:val="57"/>
        </w:trPr>
        <w:tc>
          <w:tcPr>
            <w:tcW w:w="827" w:type="dxa"/>
          </w:tcPr>
          <w:p w14:paraId="4919DCE9" w14:textId="77777777" w:rsidR="000E5B00" w:rsidRPr="006F5113" w:rsidRDefault="000E5B00" w:rsidP="00233D36">
            <w:pPr>
              <w:rPr>
                <w:b/>
              </w:rPr>
            </w:pPr>
          </w:p>
        </w:tc>
        <w:tc>
          <w:tcPr>
            <w:tcW w:w="1952" w:type="dxa"/>
          </w:tcPr>
          <w:p w14:paraId="003CB7C1" w14:textId="77777777" w:rsidR="000E5B00" w:rsidRPr="006F5113" w:rsidRDefault="000E5B00" w:rsidP="00233D36">
            <w:pPr>
              <w:rPr>
                <w:b/>
              </w:rPr>
            </w:pPr>
          </w:p>
        </w:tc>
        <w:tc>
          <w:tcPr>
            <w:tcW w:w="1140" w:type="dxa"/>
          </w:tcPr>
          <w:p w14:paraId="34622A2D" w14:textId="77777777" w:rsidR="000E5B00" w:rsidRPr="006F5113" w:rsidRDefault="000E5B00" w:rsidP="00233D36">
            <w:pPr>
              <w:rPr>
                <w:b/>
              </w:rPr>
            </w:pPr>
          </w:p>
        </w:tc>
        <w:tc>
          <w:tcPr>
            <w:tcW w:w="1269" w:type="dxa"/>
          </w:tcPr>
          <w:p w14:paraId="34F8C9A1" w14:textId="77777777" w:rsidR="000E5B00" w:rsidRPr="006F5113" w:rsidRDefault="000E5B00" w:rsidP="00233D36">
            <w:pPr>
              <w:rPr>
                <w:b/>
              </w:rPr>
            </w:pPr>
          </w:p>
        </w:tc>
        <w:tc>
          <w:tcPr>
            <w:tcW w:w="4359" w:type="dxa"/>
          </w:tcPr>
          <w:p w14:paraId="475C0014" w14:textId="77777777" w:rsidR="000E5B00" w:rsidRPr="006F5113" w:rsidRDefault="000E5B00" w:rsidP="00233D36">
            <w:pPr>
              <w:rPr>
                <w:b/>
              </w:rPr>
            </w:pPr>
          </w:p>
        </w:tc>
      </w:tr>
      <w:tr w:rsidR="000E5B00" w:rsidRPr="006F5113" w14:paraId="522A323B" w14:textId="77777777" w:rsidTr="00F07184">
        <w:tc>
          <w:tcPr>
            <w:tcW w:w="827" w:type="dxa"/>
          </w:tcPr>
          <w:p w14:paraId="3AFD2CBC" w14:textId="77777777" w:rsidR="000E5B00" w:rsidRPr="006F5113" w:rsidRDefault="000E5B00" w:rsidP="00233D36">
            <w:pPr>
              <w:spacing w:line="240" w:lineRule="auto"/>
              <w:ind w:firstLine="0"/>
              <w:rPr>
                <w:bCs/>
              </w:rPr>
            </w:pPr>
            <w:r w:rsidRPr="006F5113">
              <w:rPr>
                <w:bCs/>
              </w:rPr>
              <w:t>CX.1</w:t>
            </w:r>
          </w:p>
        </w:tc>
        <w:tc>
          <w:tcPr>
            <w:tcW w:w="1952" w:type="dxa"/>
          </w:tcPr>
          <w:p w14:paraId="1DA9FA45" w14:textId="77777777" w:rsidR="000E5B00" w:rsidRPr="006F5113" w:rsidRDefault="000E5B00" w:rsidP="00233D36">
            <w:pPr>
              <w:spacing w:line="240" w:lineRule="auto"/>
              <w:ind w:firstLine="0"/>
              <w:rPr>
                <w:bCs/>
              </w:rPr>
            </w:pPr>
            <w:r w:rsidRPr="006F5113">
              <w:rPr>
                <w:bCs/>
              </w:rPr>
              <w:t>идентификатор</w:t>
            </w:r>
          </w:p>
        </w:tc>
        <w:tc>
          <w:tcPr>
            <w:tcW w:w="1140" w:type="dxa"/>
          </w:tcPr>
          <w:p w14:paraId="1CF2F7F8" w14:textId="77777777" w:rsidR="000E5B00" w:rsidRPr="006F5113" w:rsidRDefault="000E5B00" w:rsidP="00233D36">
            <w:pPr>
              <w:spacing w:line="240" w:lineRule="auto"/>
              <w:ind w:firstLine="0"/>
              <w:rPr>
                <w:bCs/>
              </w:rPr>
            </w:pPr>
            <w:r w:rsidRPr="006F5113">
              <w:rPr>
                <w:bCs/>
              </w:rPr>
              <w:t>ST</w:t>
            </w:r>
          </w:p>
        </w:tc>
        <w:tc>
          <w:tcPr>
            <w:tcW w:w="1269" w:type="dxa"/>
          </w:tcPr>
          <w:p w14:paraId="301FA2D6" w14:textId="77777777" w:rsidR="000E5B00" w:rsidRPr="006F5113" w:rsidRDefault="000E5B00" w:rsidP="00233D36">
            <w:pPr>
              <w:spacing w:line="240" w:lineRule="auto"/>
              <w:ind w:firstLine="0"/>
              <w:rPr>
                <w:bCs/>
              </w:rPr>
            </w:pPr>
            <w:r w:rsidRPr="006F5113">
              <w:rPr>
                <w:bCs/>
              </w:rPr>
              <w:t>Да</w:t>
            </w:r>
          </w:p>
        </w:tc>
        <w:tc>
          <w:tcPr>
            <w:tcW w:w="4359" w:type="dxa"/>
          </w:tcPr>
          <w:p w14:paraId="48B6B8FE" w14:textId="77777777" w:rsidR="000E5B00" w:rsidRPr="006F5113" w:rsidRDefault="000E5B00" w:rsidP="00216607">
            <w:pPr>
              <w:spacing w:line="240" w:lineRule="auto"/>
              <w:ind w:firstLine="0"/>
              <w:jc w:val="left"/>
            </w:pPr>
            <w:r w:rsidRPr="006F5113">
              <w:t>Произвольный идентификатор (например, серия и номер документа, удостоверяющего личность).</w:t>
            </w:r>
          </w:p>
          <w:p w14:paraId="24E3CC88" w14:textId="77777777" w:rsidR="000E5B00" w:rsidRPr="006F5113" w:rsidRDefault="000E5B00" w:rsidP="00216607">
            <w:pPr>
              <w:spacing w:line="240" w:lineRule="auto"/>
              <w:ind w:firstLine="0"/>
              <w:jc w:val="left"/>
            </w:pPr>
            <w:r w:rsidRPr="006F5113">
              <w:t>В ИС ЕРЗ ОМС используется для передачи идентификаторов застрахованных лиц.</w:t>
            </w:r>
          </w:p>
        </w:tc>
      </w:tr>
      <w:tr w:rsidR="000E5B00" w:rsidRPr="006F5113" w14:paraId="1E88F119" w14:textId="77777777" w:rsidTr="00F07184">
        <w:tc>
          <w:tcPr>
            <w:tcW w:w="827" w:type="dxa"/>
          </w:tcPr>
          <w:p w14:paraId="37D5DD72" w14:textId="77777777" w:rsidR="000E5B00" w:rsidRPr="006F5113" w:rsidRDefault="000E5B00" w:rsidP="00233D36">
            <w:pPr>
              <w:spacing w:line="240" w:lineRule="auto"/>
              <w:ind w:firstLine="0"/>
            </w:pPr>
            <w:r w:rsidRPr="006F5113">
              <w:t>CX.2</w:t>
            </w:r>
          </w:p>
        </w:tc>
        <w:tc>
          <w:tcPr>
            <w:tcW w:w="1952" w:type="dxa"/>
          </w:tcPr>
          <w:p w14:paraId="229D3A5A" w14:textId="77777777" w:rsidR="000E5B00" w:rsidRPr="006F5113" w:rsidRDefault="000E5B00" w:rsidP="00233D36">
            <w:pPr>
              <w:spacing w:line="240" w:lineRule="auto"/>
              <w:ind w:firstLine="0"/>
            </w:pPr>
            <w:r w:rsidRPr="006F5113">
              <w:t>контрольная цифра идентификатора</w:t>
            </w:r>
          </w:p>
        </w:tc>
        <w:tc>
          <w:tcPr>
            <w:tcW w:w="1140" w:type="dxa"/>
          </w:tcPr>
          <w:p w14:paraId="04D463AB" w14:textId="77777777" w:rsidR="000E5B00" w:rsidRPr="006F5113" w:rsidRDefault="000E5B00" w:rsidP="00233D36">
            <w:pPr>
              <w:spacing w:line="240" w:lineRule="auto"/>
              <w:ind w:firstLine="0"/>
            </w:pPr>
            <w:r w:rsidRPr="006F5113">
              <w:t>ST</w:t>
            </w:r>
          </w:p>
        </w:tc>
        <w:tc>
          <w:tcPr>
            <w:tcW w:w="1269" w:type="dxa"/>
          </w:tcPr>
          <w:p w14:paraId="630049D9" w14:textId="77777777" w:rsidR="000E5B00" w:rsidRPr="006F5113" w:rsidRDefault="000E5B00" w:rsidP="00233D36">
            <w:pPr>
              <w:spacing w:line="240" w:lineRule="auto"/>
              <w:ind w:firstLine="0"/>
            </w:pPr>
            <w:r w:rsidRPr="006F5113">
              <w:t>Нет</w:t>
            </w:r>
          </w:p>
        </w:tc>
        <w:tc>
          <w:tcPr>
            <w:tcW w:w="4359" w:type="dxa"/>
          </w:tcPr>
          <w:p w14:paraId="1D1DE28D" w14:textId="77777777" w:rsidR="000E5B00" w:rsidRPr="006F5113" w:rsidRDefault="000E5B00" w:rsidP="00216607">
            <w:pPr>
              <w:spacing w:line="240" w:lineRule="auto"/>
              <w:ind w:firstLine="0"/>
              <w:jc w:val="left"/>
            </w:pPr>
          </w:p>
        </w:tc>
      </w:tr>
      <w:tr w:rsidR="000E5B00" w:rsidRPr="006F5113" w14:paraId="72BDAC9D" w14:textId="77777777" w:rsidTr="00F07184">
        <w:tc>
          <w:tcPr>
            <w:tcW w:w="827" w:type="dxa"/>
          </w:tcPr>
          <w:p w14:paraId="06961691" w14:textId="77777777" w:rsidR="000E5B00" w:rsidRPr="006F5113" w:rsidRDefault="000E5B00" w:rsidP="00233D36">
            <w:pPr>
              <w:spacing w:line="240" w:lineRule="auto"/>
              <w:ind w:firstLine="0"/>
            </w:pPr>
            <w:r w:rsidRPr="006F5113">
              <w:t>CX.3</w:t>
            </w:r>
          </w:p>
        </w:tc>
        <w:tc>
          <w:tcPr>
            <w:tcW w:w="1952" w:type="dxa"/>
          </w:tcPr>
          <w:p w14:paraId="46EC5AEB" w14:textId="77777777" w:rsidR="000E5B00" w:rsidRPr="006F5113" w:rsidRDefault="000E5B00" w:rsidP="00233D36">
            <w:pPr>
              <w:spacing w:line="240" w:lineRule="auto"/>
              <w:ind w:firstLine="0"/>
            </w:pPr>
            <w:r w:rsidRPr="006F5113">
              <w:t xml:space="preserve">система </w:t>
            </w:r>
            <w:r w:rsidRPr="006F5113">
              <w:lastRenderedPageBreak/>
              <w:t>кодирования контрольной цифры</w:t>
            </w:r>
          </w:p>
        </w:tc>
        <w:tc>
          <w:tcPr>
            <w:tcW w:w="1140" w:type="dxa"/>
          </w:tcPr>
          <w:p w14:paraId="7468C395" w14:textId="77777777" w:rsidR="000E5B00" w:rsidRPr="006F5113" w:rsidRDefault="000E5B00" w:rsidP="00233D36">
            <w:pPr>
              <w:spacing w:line="240" w:lineRule="auto"/>
              <w:ind w:firstLine="0"/>
            </w:pPr>
            <w:r w:rsidRPr="006F5113">
              <w:lastRenderedPageBreak/>
              <w:t>ID</w:t>
            </w:r>
          </w:p>
        </w:tc>
        <w:tc>
          <w:tcPr>
            <w:tcW w:w="1269" w:type="dxa"/>
          </w:tcPr>
          <w:p w14:paraId="72241FA4" w14:textId="77777777" w:rsidR="000E5B00" w:rsidRPr="006F5113" w:rsidRDefault="000E5B00" w:rsidP="00233D36">
            <w:pPr>
              <w:spacing w:line="240" w:lineRule="auto"/>
              <w:ind w:firstLine="0"/>
            </w:pPr>
            <w:r w:rsidRPr="006F5113">
              <w:t>Нет</w:t>
            </w:r>
          </w:p>
        </w:tc>
        <w:tc>
          <w:tcPr>
            <w:tcW w:w="4359" w:type="dxa"/>
          </w:tcPr>
          <w:p w14:paraId="6EDEC1CC" w14:textId="77777777" w:rsidR="000E5B00" w:rsidRPr="006F5113" w:rsidRDefault="000E5B00" w:rsidP="00216607">
            <w:pPr>
              <w:spacing w:line="240" w:lineRule="auto"/>
              <w:ind w:firstLine="0"/>
              <w:jc w:val="left"/>
            </w:pPr>
            <w:r w:rsidRPr="006F5113">
              <w:t xml:space="preserve">Таблица HL70061 </w:t>
            </w:r>
          </w:p>
        </w:tc>
      </w:tr>
      <w:tr w:rsidR="000E5B00" w:rsidRPr="006F5113" w14:paraId="5D0D9BF2" w14:textId="77777777" w:rsidTr="00F07184">
        <w:tc>
          <w:tcPr>
            <w:tcW w:w="827" w:type="dxa"/>
          </w:tcPr>
          <w:p w14:paraId="7193E676" w14:textId="77777777" w:rsidR="000E5B00" w:rsidRPr="006F5113" w:rsidRDefault="000E5B00" w:rsidP="00233D36">
            <w:pPr>
              <w:spacing w:line="240" w:lineRule="auto"/>
              <w:ind w:firstLine="0"/>
            </w:pPr>
            <w:r w:rsidRPr="006F5113">
              <w:lastRenderedPageBreak/>
              <w:t>CX.4</w:t>
            </w:r>
          </w:p>
        </w:tc>
        <w:tc>
          <w:tcPr>
            <w:tcW w:w="1952" w:type="dxa"/>
          </w:tcPr>
          <w:p w14:paraId="51FD3E91" w14:textId="77777777" w:rsidR="000E5B00" w:rsidRPr="006F5113" w:rsidRDefault="000E5B00" w:rsidP="00233D36">
            <w:pPr>
              <w:spacing w:line="240" w:lineRule="auto"/>
              <w:ind w:firstLine="0"/>
            </w:pPr>
            <w:r w:rsidRPr="006F5113">
              <w:t>присвоившая организация</w:t>
            </w:r>
          </w:p>
        </w:tc>
        <w:tc>
          <w:tcPr>
            <w:tcW w:w="1140" w:type="dxa"/>
          </w:tcPr>
          <w:p w14:paraId="7B562AB2" w14:textId="77777777" w:rsidR="000E5B00" w:rsidRPr="006F5113" w:rsidRDefault="000E5B00" w:rsidP="00233D36">
            <w:pPr>
              <w:spacing w:line="240" w:lineRule="auto"/>
              <w:ind w:firstLine="0"/>
            </w:pPr>
            <w:r w:rsidRPr="006F5113">
              <w:t>HD</w:t>
            </w:r>
          </w:p>
        </w:tc>
        <w:tc>
          <w:tcPr>
            <w:tcW w:w="1269" w:type="dxa"/>
          </w:tcPr>
          <w:p w14:paraId="33B0EFB1" w14:textId="77777777" w:rsidR="000E5B00" w:rsidRPr="006F5113" w:rsidRDefault="000E5B00" w:rsidP="00233D36">
            <w:pPr>
              <w:spacing w:line="240" w:lineRule="auto"/>
              <w:ind w:firstLine="0"/>
            </w:pPr>
            <w:r w:rsidRPr="006F5113">
              <w:t>Нет</w:t>
            </w:r>
          </w:p>
        </w:tc>
        <w:tc>
          <w:tcPr>
            <w:tcW w:w="4359" w:type="dxa"/>
          </w:tcPr>
          <w:p w14:paraId="25E82B0D" w14:textId="77777777" w:rsidR="000E5B00" w:rsidRPr="006F5113" w:rsidRDefault="000E5B00" w:rsidP="00216607">
            <w:pPr>
              <w:spacing w:line="240" w:lineRule="auto"/>
              <w:ind w:firstLine="0"/>
              <w:jc w:val="left"/>
            </w:pPr>
            <w:r w:rsidRPr="006F5113">
              <w:t xml:space="preserve">В качестве организации, присвоившей идентификатор, может использоваться уникальное имя системы, создавшей этот идентификатор. </w:t>
            </w:r>
          </w:p>
          <w:p w14:paraId="56C84BB7" w14:textId="77777777" w:rsidR="000E5B00" w:rsidRPr="006F5113" w:rsidRDefault="000E5B00" w:rsidP="00216607">
            <w:pPr>
              <w:spacing w:line="240" w:lineRule="auto"/>
              <w:ind w:firstLine="0"/>
              <w:jc w:val="left"/>
            </w:pPr>
            <w:r w:rsidRPr="006F5113">
              <w:t>Конкретное использование компонента описано в каждом конкретном поле соответствующего типа.</w:t>
            </w:r>
          </w:p>
        </w:tc>
      </w:tr>
      <w:tr w:rsidR="000E5B00" w:rsidRPr="006F5113" w14:paraId="0FD8AC1B" w14:textId="77777777" w:rsidTr="00F07184">
        <w:tc>
          <w:tcPr>
            <w:tcW w:w="827" w:type="dxa"/>
          </w:tcPr>
          <w:p w14:paraId="6E248567" w14:textId="77777777" w:rsidR="000E5B00" w:rsidRPr="006F5113" w:rsidRDefault="000E5B00" w:rsidP="00233D36">
            <w:pPr>
              <w:spacing w:line="240" w:lineRule="auto"/>
              <w:ind w:firstLine="0"/>
              <w:rPr>
                <w:bCs/>
              </w:rPr>
            </w:pPr>
            <w:r w:rsidRPr="006F5113">
              <w:rPr>
                <w:bCs/>
              </w:rPr>
              <w:t>CX.5</w:t>
            </w:r>
          </w:p>
        </w:tc>
        <w:tc>
          <w:tcPr>
            <w:tcW w:w="1952" w:type="dxa"/>
          </w:tcPr>
          <w:p w14:paraId="0A1EAF3E" w14:textId="77777777" w:rsidR="000E5B00" w:rsidRPr="006F5113" w:rsidRDefault="000E5B00" w:rsidP="00233D36">
            <w:pPr>
              <w:spacing w:line="240" w:lineRule="auto"/>
              <w:ind w:firstLine="0"/>
              <w:rPr>
                <w:bCs/>
              </w:rPr>
            </w:pPr>
            <w:r w:rsidRPr="006F5113">
              <w:rPr>
                <w:bCs/>
              </w:rPr>
              <w:t>тип идентификатора</w:t>
            </w:r>
          </w:p>
        </w:tc>
        <w:tc>
          <w:tcPr>
            <w:tcW w:w="1140" w:type="dxa"/>
          </w:tcPr>
          <w:p w14:paraId="56358383" w14:textId="77777777" w:rsidR="000E5B00" w:rsidRPr="006F5113" w:rsidRDefault="000E5B00" w:rsidP="00233D36">
            <w:pPr>
              <w:spacing w:line="240" w:lineRule="auto"/>
              <w:ind w:firstLine="0"/>
              <w:rPr>
                <w:bCs/>
              </w:rPr>
            </w:pPr>
            <w:r w:rsidRPr="006F5113">
              <w:rPr>
                <w:bCs/>
              </w:rPr>
              <w:t>ID</w:t>
            </w:r>
          </w:p>
        </w:tc>
        <w:tc>
          <w:tcPr>
            <w:tcW w:w="1269" w:type="dxa"/>
          </w:tcPr>
          <w:p w14:paraId="5E0315F3" w14:textId="77777777" w:rsidR="000E5B00" w:rsidRPr="006F5113" w:rsidRDefault="000E5B00" w:rsidP="00233D36">
            <w:pPr>
              <w:spacing w:line="240" w:lineRule="auto"/>
              <w:ind w:firstLine="0"/>
              <w:rPr>
                <w:bCs/>
              </w:rPr>
            </w:pPr>
            <w:r w:rsidRPr="006F5113">
              <w:rPr>
                <w:bCs/>
              </w:rPr>
              <w:t>Да</w:t>
            </w:r>
          </w:p>
        </w:tc>
        <w:tc>
          <w:tcPr>
            <w:tcW w:w="4359" w:type="dxa"/>
          </w:tcPr>
          <w:p w14:paraId="376DF18E" w14:textId="77777777" w:rsidR="000E5B00" w:rsidRPr="006F5113" w:rsidRDefault="000E5B00" w:rsidP="00216607">
            <w:pPr>
              <w:spacing w:line="240" w:lineRule="auto"/>
              <w:ind w:firstLine="0"/>
              <w:jc w:val="left"/>
            </w:pPr>
            <w:r w:rsidRPr="006F5113">
              <w:t xml:space="preserve">Код, указывающий тип идентификатора (например, тип удостоверения личности - паспорт, свидетельство о рождении и т.д.) </w:t>
            </w:r>
          </w:p>
        </w:tc>
      </w:tr>
      <w:tr w:rsidR="000E5B00" w:rsidRPr="006F5113" w14:paraId="58D25C1A" w14:textId="77777777" w:rsidTr="00F07184">
        <w:tc>
          <w:tcPr>
            <w:tcW w:w="827" w:type="dxa"/>
          </w:tcPr>
          <w:p w14:paraId="064F4148" w14:textId="77777777" w:rsidR="000E5B00" w:rsidRPr="006F5113" w:rsidRDefault="000E5B00" w:rsidP="00233D36">
            <w:pPr>
              <w:spacing w:line="240" w:lineRule="auto"/>
              <w:ind w:firstLine="0"/>
            </w:pPr>
            <w:r w:rsidRPr="006F5113">
              <w:t>CX.6</w:t>
            </w:r>
          </w:p>
        </w:tc>
        <w:tc>
          <w:tcPr>
            <w:tcW w:w="1952" w:type="dxa"/>
          </w:tcPr>
          <w:p w14:paraId="298826D9" w14:textId="77777777" w:rsidR="000E5B00" w:rsidRPr="006F5113" w:rsidRDefault="000E5B00" w:rsidP="00233D36">
            <w:pPr>
              <w:spacing w:line="240" w:lineRule="auto"/>
              <w:ind w:firstLine="0"/>
            </w:pPr>
            <w:r w:rsidRPr="006F5113">
              <w:t>место присвоения идентификатора</w:t>
            </w:r>
          </w:p>
        </w:tc>
        <w:tc>
          <w:tcPr>
            <w:tcW w:w="1140" w:type="dxa"/>
          </w:tcPr>
          <w:p w14:paraId="67471571" w14:textId="77777777" w:rsidR="000E5B00" w:rsidRPr="006F5113" w:rsidRDefault="000E5B00" w:rsidP="00233D36">
            <w:pPr>
              <w:spacing w:line="240" w:lineRule="auto"/>
              <w:ind w:firstLine="0"/>
            </w:pPr>
            <w:r w:rsidRPr="006F5113">
              <w:t>HD</w:t>
            </w:r>
          </w:p>
        </w:tc>
        <w:tc>
          <w:tcPr>
            <w:tcW w:w="1269" w:type="dxa"/>
          </w:tcPr>
          <w:p w14:paraId="2D0E7C40" w14:textId="77777777" w:rsidR="000E5B00" w:rsidRPr="006F5113" w:rsidRDefault="000E5B00" w:rsidP="00233D36">
            <w:pPr>
              <w:spacing w:line="240" w:lineRule="auto"/>
              <w:ind w:firstLine="0"/>
            </w:pPr>
            <w:r w:rsidRPr="006F5113">
              <w:t>Нет</w:t>
            </w:r>
          </w:p>
        </w:tc>
        <w:tc>
          <w:tcPr>
            <w:tcW w:w="4359" w:type="dxa"/>
          </w:tcPr>
          <w:p w14:paraId="1FC161D1" w14:textId="77777777" w:rsidR="000E5B00" w:rsidRPr="006F5113" w:rsidRDefault="000E5B00" w:rsidP="00216607">
            <w:pPr>
              <w:spacing w:line="240" w:lineRule="auto"/>
              <w:ind w:firstLine="0"/>
              <w:jc w:val="left"/>
            </w:pPr>
          </w:p>
        </w:tc>
      </w:tr>
      <w:tr w:rsidR="000E5B00" w:rsidRPr="006F5113" w14:paraId="2A9FA949" w14:textId="77777777" w:rsidTr="00F07184">
        <w:tc>
          <w:tcPr>
            <w:tcW w:w="827" w:type="dxa"/>
          </w:tcPr>
          <w:p w14:paraId="19242EBC" w14:textId="77777777" w:rsidR="000E5B00" w:rsidRPr="006F5113" w:rsidRDefault="000E5B00" w:rsidP="00233D36">
            <w:pPr>
              <w:spacing w:line="240" w:lineRule="auto"/>
              <w:ind w:firstLine="0"/>
            </w:pPr>
            <w:r w:rsidRPr="006F5113">
              <w:t>CX.7</w:t>
            </w:r>
          </w:p>
        </w:tc>
        <w:tc>
          <w:tcPr>
            <w:tcW w:w="1952" w:type="dxa"/>
          </w:tcPr>
          <w:p w14:paraId="1C219B3F" w14:textId="77777777" w:rsidR="000E5B00" w:rsidRPr="006F5113" w:rsidRDefault="000E5B00" w:rsidP="00233D36">
            <w:pPr>
              <w:spacing w:line="240" w:lineRule="auto"/>
              <w:ind w:firstLine="0"/>
            </w:pPr>
            <w:r w:rsidRPr="006F5113">
              <w:t>дата начала действия</w:t>
            </w:r>
          </w:p>
        </w:tc>
        <w:tc>
          <w:tcPr>
            <w:tcW w:w="1140" w:type="dxa"/>
          </w:tcPr>
          <w:p w14:paraId="504D7529" w14:textId="77777777" w:rsidR="000E5B00" w:rsidRPr="006F5113" w:rsidRDefault="000E5B00" w:rsidP="00233D36">
            <w:pPr>
              <w:spacing w:line="240" w:lineRule="auto"/>
              <w:ind w:firstLine="0"/>
            </w:pPr>
            <w:r w:rsidRPr="006F5113">
              <w:t>DT</w:t>
            </w:r>
          </w:p>
        </w:tc>
        <w:tc>
          <w:tcPr>
            <w:tcW w:w="1269" w:type="dxa"/>
          </w:tcPr>
          <w:p w14:paraId="4694855A" w14:textId="77777777" w:rsidR="000E5B00" w:rsidRPr="006F5113" w:rsidRDefault="000E5B00" w:rsidP="00233D36">
            <w:pPr>
              <w:spacing w:line="240" w:lineRule="auto"/>
              <w:ind w:firstLine="0"/>
            </w:pPr>
            <w:r w:rsidRPr="006F5113">
              <w:t>Нет</w:t>
            </w:r>
          </w:p>
        </w:tc>
        <w:tc>
          <w:tcPr>
            <w:tcW w:w="4359" w:type="dxa"/>
          </w:tcPr>
          <w:p w14:paraId="4ACCB745" w14:textId="77777777" w:rsidR="000E5B00" w:rsidRPr="006F5113" w:rsidRDefault="000E5B00" w:rsidP="00216607">
            <w:pPr>
              <w:spacing w:line="240" w:lineRule="auto"/>
              <w:ind w:firstLine="0"/>
              <w:jc w:val="left"/>
            </w:pPr>
            <w:r w:rsidRPr="006F5113">
              <w:t>Дата, начиная с которой идентификатор считается действующим.</w:t>
            </w:r>
          </w:p>
        </w:tc>
      </w:tr>
      <w:tr w:rsidR="000E5B00" w:rsidRPr="006F5113" w14:paraId="6CC90C91" w14:textId="77777777" w:rsidTr="00F07184">
        <w:tc>
          <w:tcPr>
            <w:tcW w:w="827" w:type="dxa"/>
          </w:tcPr>
          <w:p w14:paraId="4A2E197B" w14:textId="77777777" w:rsidR="000E5B00" w:rsidRPr="006F5113" w:rsidRDefault="000E5B00" w:rsidP="00233D36">
            <w:pPr>
              <w:spacing w:line="240" w:lineRule="auto"/>
              <w:ind w:firstLine="0"/>
            </w:pPr>
            <w:r w:rsidRPr="006F5113">
              <w:t>CX.8</w:t>
            </w:r>
          </w:p>
        </w:tc>
        <w:tc>
          <w:tcPr>
            <w:tcW w:w="1952" w:type="dxa"/>
          </w:tcPr>
          <w:p w14:paraId="659453DB" w14:textId="77777777" w:rsidR="000E5B00" w:rsidRPr="006F5113" w:rsidRDefault="000E5B00" w:rsidP="00233D36">
            <w:pPr>
              <w:spacing w:line="240" w:lineRule="auto"/>
              <w:ind w:firstLine="0"/>
            </w:pPr>
            <w:r w:rsidRPr="006F5113">
              <w:t>срок действия</w:t>
            </w:r>
          </w:p>
        </w:tc>
        <w:tc>
          <w:tcPr>
            <w:tcW w:w="1140" w:type="dxa"/>
          </w:tcPr>
          <w:p w14:paraId="0661E00A" w14:textId="77777777" w:rsidR="000E5B00" w:rsidRPr="006F5113" w:rsidRDefault="000E5B00" w:rsidP="00233D36">
            <w:pPr>
              <w:spacing w:line="240" w:lineRule="auto"/>
              <w:ind w:firstLine="0"/>
            </w:pPr>
            <w:r w:rsidRPr="006F5113">
              <w:t>DT</w:t>
            </w:r>
          </w:p>
        </w:tc>
        <w:tc>
          <w:tcPr>
            <w:tcW w:w="1269" w:type="dxa"/>
          </w:tcPr>
          <w:p w14:paraId="73DC8D30" w14:textId="77777777" w:rsidR="000E5B00" w:rsidRPr="006F5113" w:rsidRDefault="000E5B00" w:rsidP="00233D36">
            <w:pPr>
              <w:spacing w:line="240" w:lineRule="auto"/>
              <w:ind w:firstLine="0"/>
            </w:pPr>
            <w:r w:rsidRPr="006F5113">
              <w:t>Нет</w:t>
            </w:r>
          </w:p>
        </w:tc>
        <w:tc>
          <w:tcPr>
            <w:tcW w:w="4359" w:type="dxa"/>
          </w:tcPr>
          <w:p w14:paraId="6F21550F" w14:textId="77777777" w:rsidR="000E5B00" w:rsidRPr="006F5113" w:rsidRDefault="000E5B00" w:rsidP="00216607">
            <w:pPr>
              <w:spacing w:line="240" w:lineRule="auto"/>
              <w:ind w:firstLine="0"/>
              <w:jc w:val="left"/>
            </w:pPr>
            <w:r w:rsidRPr="006F5113">
              <w:t>Дата, начиная с которой идентификатор считается прекратившим действие.</w:t>
            </w:r>
          </w:p>
        </w:tc>
      </w:tr>
      <w:tr w:rsidR="000E5B00" w:rsidRPr="006F5113" w14:paraId="395C29B7" w14:textId="77777777" w:rsidTr="00F07184">
        <w:tc>
          <w:tcPr>
            <w:tcW w:w="827" w:type="dxa"/>
          </w:tcPr>
          <w:p w14:paraId="77F41B12" w14:textId="77777777" w:rsidR="000E5B00" w:rsidRPr="006F5113" w:rsidRDefault="000E5B00" w:rsidP="00233D36">
            <w:pPr>
              <w:spacing w:line="240" w:lineRule="auto"/>
              <w:ind w:firstLine="0"/>
            </w:pPr>
            <w:r w:rsidRPr="006F5113">
              <w:t>CX.9</w:t>
            </w:r>
          </w:p>
        </w:tc>
        <w:tc>
          <w:tcPr>
            <w:tcW w:w="1952" w:type="dxa"/>
          </w:tcPr>
          <w:p w14:paraId="6ABF803E" w14:textId="77777777" w:rsidR="000E5B00" w:rsidRPr="006F5113" w:rsidRDefault="000E5B00" w:rsidP="00233D36">
            <w:pPr>
              <w:spacing w:line="240" w:lineRule="auto"/>
              <w:ind w:firstLine="0"/>
            </w:pPr>
            <w:r w:rsidRPr="006F5113">
              <w:t>юрисдикция присвоения идентификаторов</w:t>
            </w:r>
          </w:p>
        </w:tc>
        <w:tc>
          <w:tcPr>
            <w:tcW w:w="1140" w:type="dxa"/>
          </w:tcPr>
          <w:p w14:paraId="4FA7AA5B" w14:textId="77777777" w:rsidR="000E5B00" w:rsidRPr="006F5113" w:rsidRDefault="000E5B00" w:rsidP="00233D36">
            <w:pPr>
              <w:spacing w:line="240" w:lineRule="auto"/>
              <w:ind w:firstLine="0"/>
            </w:pPr>
            <w:r w:rsidRPr="006F5113">
              <w:t>CWE</w:t>
            </w:r>
          </w:p>
        </w:tc>
        <w:tc>
          <w:tcPr>
            <w:tcW w:w="1269" w:type="dxa"/>
          </w:tcPr>
          <w:p w14:paraId="6E3F4B1C" w14:textId="77777777" w:rsidR="000E5B00" w:rsidRPr="006F5113" w:rsidRDefault="000E5B00" w:rsidP="00233D36">
            <w:pPr>
              <w:spacing w:line="240" w:lineRule="auto"/>
              <w:ind w:firstLine="0"/>
            </w:pPr>
            <w:r w:rsidRPr="006F5113">
              <w:t>Нет</w:t>
            </w:r>
          </w:p>
        </w:tc>
        <w:tc>
          <w:tcPr>
            <w:tcW w:w="4359" w:type="dxa"/>
          </w:tcPr>
          <w:p w14:paraId="0D315A26" w14:textId="77777777" w:rsidR="000E5B00" w:rsidRPr="006F5113" w:rsidRDefault="000E5B00" w:rsidP="00233D36">
            <w:pPr>
              <w:spacing w:line="240" w:lineRule="auto"/>
              <w:ind w:firstLine="0"/>
            </w:pPr>
          </w:p>
        </w:tc>
      </w:tr>
      <w:tr w:rsidR="000E5B00" w:rsidRPr="006F5113" w14:paraId="57147446" w14:textId="77777777" w:rsidTr="00F07184">
        <w:tc>
          <w:tcPr>
            <w:tcW w:w="827" w:type="dxa"/>
          </w:tcPr>
          <w:p w14:paraId="1FB91704" w14:textId="77777777" w:rsidR="000E5B00" w:rsidRPr="006F5113" w:rsidRDefault="000E5B00" w:rsidP="00233D36">
            <w:pPr>
              <w:spacing w:line="240" w:lineRule="auto"/>
              <w:ind w:firstLine="0"/>
            </w:pPr>
            <w:r w:rsidRPr="006F5113">
              <w:t>CX.10</w:t>
            </w:r>
          </w:p>
        </w:tc>
        <w:tc>
          <w:tcPr>
            <w:tcW w:w="1952" w:type="dxa"/>
          </w:tcPr>
          <w:p w14:paraId="1AB4BD83" w14:textId="77777777" w:rsidR="000E5B00" w:rsidRPr="006F5113" w:rsidRDefault="000E5B00" w:rsidP="00233D36">
            <w:pPr>
              <w:spacing w:line="240" w:lineRule="auto"/>
              <w:ind w:firstLine="0"/>
            </w:pPr>
            <w:r w:rsidRPr="006F5113">
              <w:t>присвоившая структурная единица</w:t>
            </w:r>
          </w:p>
        </w:tc>
        <w:tc>
          <w:tcPr>
            <w:tcW w:w="1140" w:type="dxa"/>
          </w:tcPr>
          <w:p w14:paraId="22D701E4" w14:textId="77777777" w:rsidR="000E5B00" w:rsidRPr="006F5113" w:rsidRDefault="000E5B00" w:rsidP="00233D36">
            <w:pPr>
              <w:spacing w:line="240" w:lineRule="auto"/>
              <w:ind w:firstLine="0"/>
            </w:pPr>
            <w:r w:rsidRPr="006F5113">
              <w:t>CWE</w:t>
            </w:r>
          </w:p>
        </w:tc>
        <w:tc>
          <w:tcPr>
            <w:tcW w:w="1269" w:type="dxa"/>
          </w:tcPr>
          <w:p w14:paraId="2D703D41" w14:textId="77777777" w:rsidR="000E5B00" w:rsidRPr="006F5113" w:rsidRDefault="000E5B00" w:rsidP="00233D36">
            <w:pPr>
              <w:spacing w:line="240" w:lineRule="auto"/>
              <w:ind w:firstLine="0"/>
            </w:pPr>
            <w:r w:rsidRPr="006F5113">
              <w:t>Нет</w:t>
            </w:r>
          </w:p>
        </w:tc>
        <w:tc>
          <w:tcPr>
            <w:tcW w:w="4359" w:type="dxa"/>
          </w:tcPr>
          <w:p w14:paraId="45EAADA5" w14:textId="77777777" w:rsidR="000E5B00" w:rsidRPr="006F5113" w:rsidRDefault="000E5B00" w:rsidP="00233D36">
            <w:pPr>
              <w:spacing w:line="240" w:lineRule="auto"/>
              <w:ind w:firstLine="0"/>
            </w:pPr>
          </w:p>
        </w:tc>
      </w:tr>
    </w:tbl>
    <w:p w14:paraId="46BD7965" w14:textId="77777777" w:rsidR="000E5B00" w:rsidRPr="006F5113" w:rsidRDefault="000E5B00" w:rsidP="00F55514">
      <w:pPr>
        <w:pStyle w:val="51"/>
        <w:spacing w:before="480" w:beforeAutospacing="0"/>
      </w:pPr>
      <w:r w:rsidRPr="006F5113">
        <w:t>Тип данных DR</w:t>
      </w:r>
    </w:p>
    <w:p w14:paraId="6DE6FAF8" w14:textId="77777777" w:rsidR="000E5B00" w:rsidRPr="006F5113" w:rsidRDefault="000E5B00" w:rsidP="00233D36">
      <w:r w:rsidRPr="006F5113">
        <w:t>Период времени.</w:t>
      </w:r>
    </w:p>
    <w:p w14:paraId="5136EFC8" w14:textId="77777777" w:rsidR="000E5B00" w:rsidRPr="006F5113" w:rsidRDefault="000E5B00" w:rsidP="00233D36">
      <w:pPr>
        <w:pStyle w:val="a3"/>
      </w:pPr>
      <w:bookmarkStart w:id="364" w:name="_Toc277443877"/>
      <w:r w:rsidRPr="006F5113">
        <w:t>Состав типа данных DR</w:t>
      </w:r>
      <w:bookmarkEnd w:id="364"/>
    </w:p>
    <w:tbl>
      <w:tblPr>
        <w:tblStyle w:val="aff2"/>
        <w:tblW w:w="0" w:type="auto"/>
        <w:tblLook w:val="00A0" w:firstRow="1" w:lastRow="0" w:firstColumn="1" w:lastColumn="0" w:noHBand="0" w:noVBand="0"/>
      </w:tblPr>
      <w:tblGrid>
        <w:gridCol w:w="845"/>
        <w:gridCol w:w="2526"/>
        <w:gridCol w:w="1223"/>
        <w:gridCol w:w="1781"/>
        <w:gridCol w:w="3433"/>
      </w:tblGrid>
      <w:tr w:rsidR="000E5B00" w:rsidRPr="006F5113" w14:paraId="0E687BC4" w14:textId="77777777" w:rsidTr="00F07184">
        <w:trPr>
          <w:cnfStyle w:val="100000000000" w:firstRow="1" w:lastRow="0" w:firstColumn="0" w:lastColumn="0" w:oddVBand="0" w:evenVBand="0" w:oddHBand="0" w:evenHBand="0" w:firstRowFirstColumn="0" w:firstRowLastColumn="0" w:lastRowFirstColumn="0" w:lastRowLastColumn="0"/>
        </w:trPr>
        <w:tc>
          <w:tcPr>
            <w:tcW w:w="0" w:type="auto"/>
          </w:tcPr>
          <w:p w14:paraId="4399B6E1" w14:textId="77777777" w:rsidR="000E5B00" w:rsidRPr="006F5113" w:rsidRDefault="00EF2138" w:rsidP="00F07184">
            <w:pPr>
              <w:keepNext w:val="0"/>
              <w:spacing w:line="240" w:lineRule="auto"/>
              <w:ind w:firstLine="0"/>
              <w:jc w:val="center"/>
            </w:pPr>
            <w:r w:rsidRPr="006F5113">
              <w:t>XML</w:t>
            </w:r>
            <w:r w:rsidR="000E5B00" w:rsidRPr="006F5113">
              <w:t>-имя</w:t>
            </w:r>
          </w:p>
        </w:tc>
        <w:tc>
          <w:tcPr>
            <w:tcW w:w="2526" w:type="dxa"/>
          </w:tcPr>
          <w:p w14:paraId="7B09ACCD" w14:textId="77777777" w:rsidR="000E5B00" w:rsidRPr="006F5113" w:rsidRDefault="000E5B00" w:rsidP="00F07184">
            <w:pPr>
              <w:keepNext w:val="0"/>
              <w:spacing w:line="240" w:lineRule="auto"/>
              <w:ind w:firstLine="0"/>
              <w:jc w:val="center"/>
            </w:pPr>
            <w:r w:rsidRPr="006F5113">
              <w:t>Имя компонента</w:t>
            </w:r>
          </w:p>
        </w:tc>
        <w:tc>
          <w:tcPr>
            <w:tcW w:w="0" w:type="auto"/>
          </w:tcPr>
          <w:p w14:paraId="3D373739" w14:textId="77777777" w:rsidR="000E5B00" w:rsidRPr="006F5113" w:rsidRDefault="000E5B00" w:rsidP="00F07184">
            <w:pPr>
              <w:keepNext w:val="0"/>
              <w:spacing w:line="240" w:lineRule="auto"/>
              <w:ind w:firstLine="0"/>
              <w:jc w:val="center"/>
            </w:pPr>
            <w:r w:rsidRPr="006F5113">
              <w:t>Тип значения</w:t>
            </w:r>
          </w:p>
        </w:tc>
        <w:tc>
          <w:tcPr>
            <w:tcW w:w="0" w:type="auto"/>
          </w:tcPr>
          <w:p w14:paraId="0A4E5E33" w14:textId="77777777" w:rsidR="000E5B00" w:rsidRPr="006F5113" w:rsidRDefault="000E5B00" w:rsidP="00F07184">
            <w:pPr>
              <w:keepNext w:val="0"/>
              <w:spacing w:line="240" w:lineRule="auto"/>
              <w:ind w:firstLine="0"/>
              <w:jc w:val="center"/>
            </w:pPr>
            <w:r w:rsidRPr="006F5113">
              <w:t>Обязательность</w:t>
            </w:r>
          </w:p>
        </w:tc>
        <w:tc>
          <w:tcPr>
            <w:tcW w:w="0" w:type="auto"/>
          </w:tcPr>
          <w:p w14:paraId="7B8091DB" w14:textId="77777777" w:rsidR="000E5B00" w:rsidRPr="006F5113" w:rsidRDefault="000E5B00" w:rsidP="00F07184">
            <w:pPr>
              <w:keepNext w:val="0"/>
              <w:spacing w:line="240" w:lineRule="auto"/>
              <w:ind w:firstLine="0"/>
              <w:jc w:val="center"/>
            </w:pPr>
            <w:r w:rsidRPr="006F5113">
              <w:t>Описание</w:t>
            </w:r>
          </w:p>
        </w:tc>
      </w:tr>
      <w:tr w:rsidR="000E5B00" w:rsidRPr="006F5113" w14:paraId="35C37FE9" w14:textId="77777777" w:rsidTr="00F07184">
        <w:trPr>
          <w:trHeight w:hRule="exact" w:val="57"/>
        </w:trPr>
        <w:tc>
          <w:tcPr>
            <w:tcW w:w="0" w:type="auto"/>
          </w:tcPr>
          <w:p w14:paraId="5960D5C2" w14:textId="77777777" w:rsidR="000E5B00" w:rsidRPr="006F5113" w:rsidRDefault="000E5B00" w:rsidP="00233D36">
            <w:pPr>
              <w:rPr>
                <w:b/>
              </w:rPr>
            </w:pPr>
          </w:p>
        </w:tc>
        <w:tc>
          <w:tcPr>
            <w:tcW w:w="2526" w:type="dxa"/>
          </w:tcPr>
          <w:p w14:paraId="72F55F38" w14:textId="77777777" w:rsidR="000E5B00" w:rsidRPr="006F5113" w:rsidRDefault="000E5B00" w:rsidP="00233D36">
            <w:pPr>
              <w:rPr>
                <w:b/>
              </w:rPr>
            </w:pPr>
          </w:p>
        </w:tc>
        <w:tc>
          <w:tcPr>
            <w:tcW w:w="0" w:type="auto"/>
          </w:tcPr>
          <w:p w14:paraId="4A52EF30" w14:textId="77777777" w:rsidR="000E5B00" w:rsidRPr="006F5113" w:rsidRDefault="000E5B00" w:rsidP="00233D36">
            <w:pPr>
              <w:rPr>
                <w:b/>
              </w:rPr>
            </w:pPr>
          </w:p>
        </w:tc>
        <w:tc>
          <w:tcPr>
            <w:tcW w:w="0" w:type="auto"/>
          </w:tcPr>
          <w:p w14:paraId="6AAEEA6A" w14:textId="77777777" w:rsidR="000E5B00" w:rsidRPr="006F5113" w:rsidRDefault="000E5B00" w:rsidP="00233D36">
            <w:pPr>
              <w:rPr>
                <w:b/>
              </w:rPr>
            </w:pPr>
          </w:p>
        </w:tc>
        <w:tc>
          <w:tcPr>
            <w:tcW w:w="0" w:type="auto"/>
          </w:tcPr>
          <w:p w14:paraId="5363C683" w14:textId="77777777" w:rsidR="000E5B00" w:rsidRPr="006F5113" w:rsidRDefault="000E5B00" w:rsidP="00233D36">
            <w:pPr>
              <w:rPr>
                <w:b/>
              </w:rPr>
            </w:pPr>
          </w:p>
        </w:tc>
      </w:tr>
      <w:tr w:rsidR="000E5B00" w:rsidRPr="006F5113" w14:paraId="5C0BC232" w14:textId="77777777" w:rsidTr="00F07184">
        <w:tc>
          <w:tcPr>
            <w:tcW w:w="0" w:type="auto"/>
          </w:tcPr>
          <w:p w14:paraId="280ECBD6" w14:textId="77777777" w:rsidR="000E5B00" w:rsidRPr="006F5113" w:rsidRDefault="000E5B00" w:rsidP="00233D36">
            <w:pPr>
              <w:spacing w:line="240" w:lineRule="auto"/>
              <w:ind w:firstLine="0"/>
              <w:rPr>
                <w:bCs/>
              </w:rPr>
            </w:pPr>
            <w:r w:rsidRPr="006F5113">
              <w:rPr>
                <w:bCs/>
              </w:rPr>
              <w:t>DR.1</w:t>
            </w:r>
          </w:p>
        </w:tc>
        <w:tc>
          <w:tcPr>
            <w:tcW w:w="2526" w:type="dxa"/>
          </w:tcPr>
          <w:p w14:paraId="5AAEA170" w14:textId="77777777" w:rsidR="000E5B00" w:rsidRPr="006F5113" w:rsidRDefault="000E5B00" w:rsidP="00233D36">
            <w:pPr>
              <w:spacing w:line="240" w:lineRule="auto"/>
              <w:ind w:firstLine="0"/>
              <w:rPr>
                <w:bCs/>
              </w:rPr>
            </w:pPr>
            <w:r w:rsidRPr="006F5113">
              <w:rPr>
                <w:bCs/>
              </w:rPr>
              <w:t>дата и время начала периода</w:t>
            </w:r>
          </w:p>
        </w:tc>
        <w:tc>
          <w:tcPr>
            <w:tcW w:w="1223" w:type="dxa"/>
          </w:tcPr>
          <w:p w14:paraId="78743793" w14:textId="77777777" w:rsidR="000E5B00" w:rsidRPr="006F5113" w:rsidRDefault="000E5B00" w:rsidP="00233D36">
            <w:pPr>
              <w:spacing w:line="240" w:lineRule="auto"/>
              <w:ind w:firstLine="0"/>
              <w:rPr>
                <w:bCs/>
              </w:rPr>
            </w:pPr>
            <w:r w:rsidRPr="006F5113">
              <w:rPr>
                <w:bCs/>
              </w:rPr>
              <w:t>DTM</w:t>
            </w:r>
          </w:p>
        </w:tc>
        <w:tc>
          <w:tcPr>
            <w:tcW w:w="0" w:type="auto"/>
          </w:tcPr>
          <w:p w14:paraId="1D850634" w14:textId="77777777" w:rsidR="000E5B00" w:rsidRPr="006F5113" w:rsidRDefault="000E5B00" w:rsidP="00233D36">
            <w:pPr>
              <w:spacing w:line="240" w:lineRule="auto"/>
              <w:ind w:firstLine="0"/>
              <w:rPr>
                <w:bCs/>
              </w:rPr>
            </w:pPr>
            <w:r w:rsidRPr="006F5113">
              <w:rPr>
                <w:bCs/>
              </w:rPr>
              <w:t>Усл</w:t>
            </w:r>
          </w:p>
        </w:tc>
        <w:tc>
          <w:tcPr>
            <w:tcW w:w="0" w:type="auto"/>
          </w:tcPr>
          <w:p w14:paraId="134BBFDA" w14:textId="77777777" w:rsidR="000E5B00" w:rsidRPr="006F5113" w:rsidRDefault="000E5B00" w:rsidP="00216607">
            <w:pPr>
              <w:spacing w:line="240" w:lineRule="auto"/>
              <w:ind w:firstLine="0"/>
              <w:jc w:val="left"/>
            </w:pPr>
            <w:r w:rsidRPr="006F5113">
              <w:t>Дата или дата и время начала периода. Значение поля обязательно для сообщений изменения данных. В запросах может быть опущено.</w:t>
            </w:r>
          </w:p>
        </w:tc>
      </w:tr>
      <w:tr w:rsidR="000E5B00" w:rsidRPr="006F5113" w14:paraId="4241F320" w14:textId="77777777" w:rsidTr="00F07184">
        <w:tc>
          <w:tcPr>
            <w:tcW w:w="0" w:type="auto"/>
          </w:tcPr>
          <w:p w14:paraId="4A25D440" w14:textId="77777777" w:rsidR="000E5B00" w:rsidRPr="006F5113" w:rsidRDefault="000E5B00" w:rsidP="00233D36">
            <w:pPr>
              <w:spacing w:line="240" w:lineRule="auto"/>
              <w:ind w:firstLine="0"/>
              <w:rPr>
                <w:bCs/>
              </w:rPr>
            </w:pPr>
            <w:r w:rsidRPr="006F5113">
              <w:rPr>
                <w:bCs/>
              </w:rPr>
              <w:t>DR.2</w:t>
            </w:r>
          </w:p>
        </w:tc>
        <w:tc>
          <w:tcPr>
            <w:tcW w:w="2526" w:type="dxa"/>
          </w:tcPr>
          <w:p w14:paraId="284C7E28" w14:textId="77777777" w:rsidR="000E5B00" w:rsidRPr="006F5113" w:rsidRDefault="000E5B00" w:rsidP="00233D36">
            <w:pPr>
              <w:spacing w:line="240" w:lineRule="auto"/>
              <w:ind w:firstLine="0"/>
              <w:rPr>
                <w:bCs/>
              </w:rPr>
            </w:pPr>
            <w:r w:rsidRPr="006F5113">
              <w:rPr>
                <w:bCs/>
              </w:rPr>
              <w:t>дата и время окончания периода</w:t>
            </w:r>
          </w:p>
        </w:tc>
        <w:tc>
          <w:tcPr>
            <w:tcW w:w="1223" w:type="dxa"/>
          </w:tcPr>
          <w:p w14:paraId="19909562" w14:textId="77777777" w:rsidR="000E5B00" w:rsidRPr="006F5113" w:rsidRDefault="000E5B00" w:rsidP="00233D36">
            <w:pPr>
              <w:spacing w:line="240" w:lineRule="auto"/>
              <w:ind w:firstLine="0"/>
              <w:rPr>
                <w:bCs/>
              </w:rPr>
            </w:pPr>
            <w:r w:rsidRPr="006F5113">
              <w:rPr>
                <w:bCs/>
              </w:rPr>
              <w:t>DTM</w:t>
            </w:r>
          </w:p>
        </w:tc>
        <w:tc>
          <w:tcPr>
            <w:tcW w:w="0" w:type="auto"/>
          </w:tcPr>
          <w:p w14:paraId="5ABF83B4" w14:textId="77777777" w:rsidR="000E5B00" w:rsidRPr="006F5113" w:rsidRDefault="000E5B00" w:rsidP="00233D36">
            <w:pPr>
              <w:spacing w:line="240" w:lineRule="auto"/>
              <w:ind w:firstLine="0"/>
              <w:rPr>
                <w:bCs/>
              </w:rPr>
            </w:pPr>
            <w:r w:rsidRPr="006F5113">
              <w:rPr>
                <w:bCs/>
              </w:rPr>
              <w:t>Усл</w:t>
            </w:r>
          </w:p>
        </w:tc>
        <w:tc>
          <w:tcPr>
            <w:tcW w:w="0" w:type="auto"/>
          </w:tcPr>
          <w:p w14:paraId="002C6597" w14:textId="77777777" w:rsidR="000E5B00" w:rsidRPr="006F5113" w:rsidRDefault="000E5B00" w:rsidP="00216607">
            <w:pPr>
              <w:spacing w:line="240" w:lineRule="auto"/>
              <w:ind w:firstLine="0"/>
              <w:jc w:val="left"/>
            </w:pPr>
            <w:r w:rsidRPr="006F5113">
              <w:t xml:space="preserve">Дата или дата и время окончания периода. Значение поля обязательно для сообщений изменения данных. </w:t>
            </w:r>
            <w:r w:rsidRPr="006F5113">
              <w:lastRenderedPageBreak/>
              <w:t>В запросах может быть опущено.</w:t>
            </w:r>
          </w:p>
        </w:tc>
      </w:tr>
    </w:tbl>
    <w:p w14:paraId="7718DEFA" w14:textId="77777777" w:rsidR="000E5B00" w:rsidRPr="006F5113" w:rsidRDefault="000E5B00" w:rsidP="00F55514">
      <w:pPr>
        <w:pStyle w:val="51"/>
        <w:spacing w:before="480" w:beforeAutospacing="0"/>
      </w:pPr>
      <w:r w:rsidRPr="006F5113">
        <w:lastRenderedPageBreak/>
        <w:t>Тип данных EI</w:t>
      </w:r>
    </w:p>
    <w:p w14:paraId="102F0892" w14:textId="77777777" w:rsidR="000E5B00" w:rsidRPr="006F5113" w:rsidRDefault="000E5B00" w:rsidP="00233D36">
      <w:r w:rsidRPr="006F5113">
        <w:t>Идентификация сущности (субъекта, объекта, понятия системы кодирования). В ИС ЕРЗ ОМС используется для идентификации ОИД систем кодирования в пространстве ОИД, задаваемом используемым справочником справочников. По этой причине компоненты EI.2 – EI.4 могут быть опущены и не используются в сообщениях.</w:t>
      </w:r>
    </w:p>
    <w:p w14:paraId="7768844E" w14:textId="77777777" w:rsidR="000E5B00" w:rsidRPr="006F5113" w:rsidRDefault="000E5B00" w:rsidP="00233D36">
      <w:pPr>
        <w:pStyle w:val="a3"/>
      </w:pPr>
      <w:bookmarkStart w:id="365" w:name="_Toc268870465"/>
      <w:bookmarkStart w:id="366" w:name="_Toc277443878"/>
      <w:r w:rsidRPr="006F5113">
        <w:t>Состав типа данных EI</w:t>
      </w:r>
      <w:bookmarkEnd w:id="365"/>
      <w:bookmarkEnd w:id="366"/>
    </w:p>
    <w:tbl>
      <w:tblPr>
        <w:tblStyle w:val="aff2"/>
        <w:tblW w:w="0" w:type="auto"/>
        <w:tblLook w:val="00A0" w:firstRow="1" w:lastRow="0" w:firstColumn="1" w:lastColumn="0" w:noHBand="0" w:noVBand="0"/>
      </w:tblPr>
      <w:tblGrid>
        <w:gridCol w:w="944"/>
        <w:gridCol w:w="2705"/>
        <w:gridCol w:w="1223"/>
        <w:gridCol w:w="1781"/>
        <w:gridCol w:w="3155"/>
      </w:tblGrid>
      <w:tr w:rsidR="000E5B00" w:rsidRPr="006F5113" w14:paraId="2F37D84F" w14:textId="77777777" w:rsidTr="00F07184">
        <w:trPr>
          <w:cnfStyle w:val="100000000000" w:firstRow="1" w:lastRow="0" w:firstColumn="0" w:lastColumn="0" w:oddVBand="0" w:evenVBand="0" w:oddHBand="0" w:evenHBand="0" w:firstRowFirstColumn="0" w:firstRowLastColumn="0" w:lastRowFirstColumn="0" w:lastRowLastColumn="0"/>
        </w:trPr>
        <w:tc>
          <w:tcPr>
            <w:tcW w:w="0" w:type="auto"/>
          </w:tcPr>
          <w:p w14:paraId="7FA8982C" w14:textId="77777777" w:rsidR="000E5B00" w:rsidRPr="006F5113" w:rsidRDefault="00EF2138" w:rsidP="00F07184">
            <w:pPr>
              <w:keepNext w:val="0"/>
              <w:spacing w:line="240" w:lineRule="auto"/>
              <w:ind w:firstLine="0"/>
              <w:jc w:val="center"/>
            </w:pPr>
            <w:r w:rsidRPr="006F5113">
              <w:t>XML</w:t>
            </w:r>
            <w:r w:rsidR="000E5B00" w:rsidRPr="006F5113">
              <w:t>-имя</w:t>
            </w:r>
          </w:p>
        </w:tc>
        <w:tc>
          <w:tcPr>
            <w:tcW w:w="2705" w:type="dxa"/>
          </w:tcPr>
          <w:p w14:paraId="01E2C94C" w14:textId="77777777" w:rsidR="000E5B00" w:rsidRPr="006F5113" w:rsidRDefault="000E5B00" w:rsidP="00F07184">
            <w:pPr>
              <w:keepNext w:val="0"/>
              <w:spacing w:line="240" w:lineRule="auto"/>
              <w:ind w:firstLine="0"/>
              <w:jc w:val="center"/>
            </w:pPr>
            <w:r w:rsidRPr="006F5113">
              <w:t>Имя компонента</w:t>
            </w:r>
          </w:p>
        </w:tc>
        <w:tc>
          <w:tcPr>
            <w:tcW w:w="0" w:type="auto"/>
          </w:tcPr>
          <w:p w14:paraId="74511F14" w14:textId="77777777" w:rsidR="000E5B00" w:rsidRPr="006F5113" w:rsidRDefault="000E5B00" w:rsidP="00F07184">
            <w:pPr>
              <w:keepNext w:val="0"/>
              <w:spacing w:line="240" w:lineRule="auto"/>
              <w:ind w:firstLine="0"/>
              <w:jc w:val="center"/>
            </w:pPr>
            <w:r w:rsidRPr="006F5113">
              <w:t>Тип значения</w:t>
            </w:r>
          </w:p>
        </w:tc>
        <w:tc>
          <w:tcPr>
            <w:tcW w:w="0" w:type="auto"/>
          </w:tcPr>
          <w:p w14:paraId="6722447E" w14:textId="77777777" w:rsidR="000E5B00" w:rsidRPr="006F5113" w:rsidRDefault="000E5B00" w:rsidP="00F07184">
            <w:pPr>
              <w:keepNext w:val="0"/>
              <w:spacing w:line="240" w:lineRule="auto"/>
              <w:ind w:firstLine="0"/>
              <w:jc w:val="center"/>
            </w:pPr>
            <w:r w:rsidRPr="006F5113">
              <w:t>Обязательность</w:t>
            </w:r>
          </w:p>
        </w:tc>
        <w:tc>
          <w:tcPr>
            <w:tcW w:w="0" w:type="auto"/>
          </w:tcPr>
          <w:p w14:paraId="28AA7ADA" w14:textId="77777777" w:rsidR="000E5B00" w:rsidRPr="006F5113" w:rsidRDefault="000E5B00" w:rsidP="00F07184">
            <w:pPr>
              <w:keepNext w:val="0"/>
              <w:spacing w:line="240" w:lineRule="auto"/>
              <w:ind w:firstLine="0"/>
              <w:jc w:val="center"/>
            </w:pPr>
            <w:r w:rsidRPr="006F5113">
              <w:t>Описание</w:t>
            </w:r>
          </w:p>
        </w:tc>
      </w:tr>
      <w:tr w:rsidR="000E5B00" w:rsidRPr="006F5113" w14:paraId="370C1AC0" w14:textId="77777777" w:rsidTr="00F07184">
        <w:trPr>
          <w:trHeight w:hRule="exact" w:val="57"/>
        </w:trPr>
        <w:tc>
          <w:tcPr>
            <w:tcW w:w="0" w:type="auto"/>
          </w:tcPr>
          <w:p w14:paraId="0C7223BF" w14:textId="77777777" w:rsidR="000E5B00" w:rsidRPr="006F5113" w:rsidRDefault="000E5B00" w:rsidP="00233D36">
            <w:pPr>
              <w:rPr>
                <w:b/>
                <w:bCs/>
              </w:rPr>
            </w:pPr>
          </w:p>
        </w:tc>
        <w:tc>
          <w:tcPr>
            <w:tcW w:w="2705" w:type="dxa"/>
          </w:tcPr>
          <w:p w14:paraId="11D21016" w14:textId="77777777" w:rsidR="000E5B00" w:rsidRPr="006F5113" w:rsidRDefault="000E5B00" w:rsidP="00233D36">
            <w:pPr>
              <w:rPr>
                <w:b/>
                <w:bCs/>
              </w:rPr>
            </w:pPr>
          </w:p>
        </w:tc>
        <w:tc>
          <w:tcPr>
            <w:tcW w:w="0" w:type="auto"/>
          </w:tcPr>
          <w:p w14:paraId="42BFCA39" w14:textId="77777777" w:rsidR="000E5B00" w:rsidRPr="006F5113" w:rsidRDefault="000E5B00" w:rsidP="00233D36">
            <w:pPr>
              <w:rPr>
                <w:b/>
                <w:bCs/>
              </w:rPr>
            </w:pPr>
          </w:p>
        </w:tc>
        <w:tc>
          <w:tcPr>
            <w:tcW w:w="0" w:type="auto"/>
          </w:tcPr>
          <w:p w14:paraId="52BDC951" w14:textId="77777777" w:rsidR="000E5B00" w:rsidRPr="006F5113" w:rsidRDefault="000E5B00" w:rsidP="00233D36">
            <w:pPr>
              <w:rPr>
                <w:b/>
                <w:bCs/>
              </w:rPr>
            </w:pPr>
          </w:p>
        </w:tc>
        <w:tc>
          <w:tcPr>
            <w:tcW w:w="0" w:type="auto"/>
          </w:tcPr>
          <w:p w14:paraId="55E115BF" w14:textId="77777777" w:rsidR="000E5B00" w:rsidRPr="006F5113" w:rsidRDefault="000E5B00" w:rsidP="00233D36">
            <w:pPr>
              <w:rPr>
                <w:b/>
              </w:rPr>
            </w:pPr>
          </w:p>
        </w:tc>
      </w:tr>
      <w:tr w:rsidR="000E5B00" w:rsidRPr="006F5113" w14:paraId="1703F912" w14:textId="77777777" w:rsidTr="00F07184">
        <w:tc>
          <w:tcPr>
            <w:tcW w:w="0" w:type="auto"/>
          </w:tcPr>
          <w:p w14:paraId="666B13D6" w14:textId="77777777" w:rsidR="000E5B00" w:rsidRPr="006F5113" w:rsidRDefault="000E5B00" w:rsidP="00233D36">
            <w:pPr>
              <w:spacing w:line="240" w:lineRule="auto"/>
              <w:ind w:firstLine="0"/>
              <w:rPr>
                <w:bCs/>
              </w:rPr>
            </w:pPr>
            <w:r w:rsidRPr="006F5113">
              <w:rPr>
                <w:bCs/>
              </w:rPr>
              <w:t>EI.1</w:t>
            </w:r>
          </w:p>
        </w:tc>
        <w:tc>
          <w:tcPr>
            <w:tcW w:w="2705" w:type="dxa"/>
          </w:tcPr>
          <w:p w14:paraId="34E4DBA6" w14:textId="77777777" w:rsidR="000E5B00" w:rsidRPr="006F5113" w:rsidRDefault="000E5B00" w:rsidP="00233D36">
            <w:pPr>
              <w:spacing w:line="240" w:lineRule="auto"/>
              <w:ind w:firstLine="0"/>
              <w:rPr>
                <w:bCs/>
              </w:rPr>
            </w:pPr>
            <w:r w:rsidRPr="006F5113">
              <w:rPr>
                <w:bCs/>
              </w:rPr>
              <w:t>идентификатор</w:t>
            </w:r>
          </w:p>
        </w:tc>
        <w:tc>
          <w:tcPr>
            <w:tcW w:w="1223" w:type="dxa"/>
          </w:tcPr>
          <w:p w14:paraId="4ACB4027" w14:textId="77777777" w:rsidR="000E5B00" w:rsidRPr="006F5113" w:rsidRDefault="000E5B00" w:rsidP="00233D36">
            <w:pPr>
              <w:spacing w:line="240" w:lineRule="auto"/>
              <w:ind w:firstLine="0"/>
              <w:rPr>
                <w:bCs/>
              </w:rPr>
            </w:pPr>
            <w:r w:rsidRPr="006F5113">
              <w:rPr>
                <w:bCs/>
              </w:rPr>
              <w:t>ST</w:t>
            </w:r>
          </w:p>
        </w:tc>
        <w:tc>
          <w:tcPr>
            <w:tcW w:w="0" w:type="auto"/>
          </w:tcPr>
          <w:p w14:paraId="7268F1A1" w14:textId="77777777" w:rsidR="000E5B00" w:rsidRPr="006F5113" w:rsidRDefault="000E5B00" w:rsidP="00233D36">
            <w:pPr>
              <w:spacing w:line="240" w:lineRule="auto"/>
              <w:ind w:firstLine="0"/>
              <w:rPr>
                <w:bCs/>
              </w:rPr>
            </w:pPr>
            <w:r w:rsidRPr="006F5113">
              <w:rPr>
                <w:bCs/>
              </w:rPr>
              <w:t>Да</w:t>
            </w:r>
          </w:p>
        </w:tc>
        <w:tc>
          <w:tcPr>
            <w:tcW w:w="0" w:type="auto"/>
          </w:tcPr>
          <w:p w14:paraId="3F0AA90C" w14:textId="77777777" w:rsidR="000E5B00" w:rsidRPr="006F5113" w:rsidRDefault="000E5B00" w:rsidP="00233D36">
            <w:pPr>
              <w:spacing w:line="240" w:lineRule="auto"/>
              <w:ind w:firstLine="0"/>
            </w:pPr>
            <w:r w:rsidRPr="006F5113">
              <w:t>Идентификатор из заданного пространства имён</w:t>
            </w:r>
          </w:p>
        </w:tc>
      </w:tr>
      <w:tr w:rsidR="000E5B00" w:rsidRPr="006F5113" w14:paraId="2CC29E80" w14:textId="77777777" w:rsidTr="00F07184">
        <w:tc>
          <w:tcPr>
            <w:tcW w:w="0" w:type="auto"/>
          </w:tcPr>
          <w:p w14:paraId="0E76D480" w14:textId="77777777" w:rsidR="000E5B00" w:rsidRPr="006F5113" w:rsidRDefault="000E5B00" w:rsidP="00233D36">
            <w:pPr>
              <w:spacing w:line="240" w:lineRule="auto"/>
              <w:ind w:firstLine="0"/>
            </w:pPr>
            <w:r w:rsidRPr="006F5113">
              <w:t>EI.2</w:t>
            </w:r>
          </w:p>
        </w:tc>
        <w:tc>
          <w:tcPr>
            <w:tcW w:w="2705" w:type="dxa"/>
          </w:tcPr>
          <w:p w14:paraId="7FC2E55F" w14:textId="77777777" w:rsidR="000E5B00" w:rsidRPr="006F5113" w:rsidRDefault="000E5B00" w:rsidP="00233D36">
            <w:pPr>
              <w:spacing w:line="240" w:lineRule="auto"/>
              <w:ind w:firstLine="0"/>
            </w:pPr>
            <w:r w:rsidRPr="006F5113">
              <w:t>пространство имён</w:t>
            </w:r>
          </w:p>
        </w:tc>
        <w:tc>
          <w:tcPr>
            <w:tcW w:w="1223" w:type="dxa"/>
          </w:tcPr>
          <w:p w14:paraId="72E67A86" w14:textId="77777777" w:rsidR="000E5B00" w:rsidRPr="006F5113" w:rsidRDefault="000E5B00" w:rsidP="00233D36">
            <w:pPr>
              <w:spacing w:line="240" w:lineRule="auto"/>
              <w:ind w:firstLine="0"/>
            </w:pPr>
            <w:r w:rsidRPr="006F5113">
              <w:t>IS</w:t>
            </w:r>
          </w:p>
        </w:tc>
        <w:tc>
          <w:tcPr>
            <w:tcW w:w="0" w:type="auto"/>
          </w:tcPr>
          <w:p w14:paraId="0EF76131" w14:textId="77777777" w:rsidR="000E5B00" w:rsidRPr="006F5113" w:rsidRDefault="000E5B00" w:rsidP="00233D36">
            <w:pPr>
              <w:spacing w:line="240" w:lineRule="auto"/>
              <w:ind w:firstLine="0"/>
            </w:pPr>
            <w:r w:rsidRPr="006F5113">
              <w:t>Нет</w:t>
            </w:r>
          </w:p>
        </w:tc>
        <w:tc>
          <w:tcPr>
            <w:tcW w:w="0" w:type="auto"/>
          </w:tcPr>
          <w:p w14:paraId="435847AD" w14:textId="77777777" w:rsidR="000E5B00" w:rsidRPr="006F5113" w:rsidRDefault="000E5B00" w:rsidP="00233D36">
            <w:pPr>
              <w:spacing w:line="240" w:lineRule="auto"/>
              <w:ind w:firstLine="0"/>
            </w:pPr>
          </w:p>
        </w:tc>
      </w:tr>
      <w:tr w:rsidR="000E5B00" w:rsidRPr="006F5113" w14:paraId="36C506E3" w14:textId="77777777" w:rsidTr="00F07184">
        <w:tc>
          <w:tcPr>
            <w:tcW w:w="0" w:type="auto"/>
          </w:tcPr>
          <w:p w14:paraId="4147687F" w14:textId="77777777" w:rsidR="000E5B00" w:rsidRPr="006F5113" w:rsidRDefault="000E5B00" w:rsidP="00233D36">
            <w:pPr>
              <w:spacing w:line="240" w:lineRule="auto"/>
              <w:ind w:firstLine="0"/>
            </w:pPr>
            <w:r w:rsidRPr="006F5113">
              <w:t>EI.3</w:t>
            </w:r>
          </w:p>
        </w:tc>
        <w:tc>
          <w:tcPr>
            <w:tcW w:w="2705" w:type="dxa"/>
          </w:tcPr>
          <w:p w14:paraId="6B809B5D" w14:textId="77777777" w:rsidR="000E5B00" w:rsidRPr="006F5113" w:rsidRDefault="000E5B00" w:rsidP="00233D36">
            <w:pPr>
              <w:spacing w:line="240" w:lineRule="auto"/>
              <w:ind w:firstLine="0"/>
            </w:pPr>
            <w:r w:rsidRPr="006F5113">
              <w:t>универсальный идентификатор</w:t>
            </w:r>
          </w:p>
        </w:tc>
        <w:tc>
          <w:tcPr>
            <w:tcW w:w="1223" w:type="dxa"/>
          </w:tcPr>
          <w:p w14:paraId="3FD526B6" w14:textId="77777777" w:rsidR="000E5B00" w:rsidRPr="006F5113" w:rsidRDefault="000E5B00" w:rsidP="00233D36">
            <w:pPr>
              <w:spacing w:line="240" w:lineRule="auto"/>
              <w:ind w:firstLine="0"/>
            </w:pPr>
            <w:r w:rsidRPr="006F5113">
              <w:t>ST</w:t>
            </w:r>
          </w:p>
        </w:tc>
        <w:tc>
          <w:tcPr>
            <w:tcW w:w="0" w:type="auto"/>
          </w:tcPr>
          <w:p w14:paraId="6F3AEB8E" w14:textId="77777777" w:rsidR="000E5B00" w:rsidRPr="006F5113" w:rsidRDefault="000E5B00" w:rsidP="00233D36">
            <w:pPr>
              <w:spacing w:line="240" w:lineRule="auto"/>
              <w:ind w:firstLine="0"/>
            </w:pPr>
            <w:r w:rsidRPr="006F5113">
              <w:t>Нет</w:t>
            </w:r>
          </w:p>
        </w:tc>
        <w:tc>
          <w:tcPr>
            <w:tcW w:w="0" w:type="auto"/>
          </w:tcPr>
          <w:p w14:paraId="426BA5D0" w14:textId="77777777" w:rsidR="000E5B00" w:rsidRPr="006F5113" w:rsidRDefault="000E5B00" w:rsidP="00233D36">
            <w:pPr>
              <w:spacing w:line="240" w:lineRule="auto"/>
              <w:ind w:firstLine="0"/>
            </w:pPr>
          </w:p>
        </w:tc>
      </w:tr>
      <w:tr w:rsidR="000E5B00" w:rsidRPr="006F5113" w14:paraId="6A9AEA6F" w14:textId="77777777" w:rsidTr="00F07184">
        <w:tc>
          <w:tcPr>
            <w:tcW w:w="0" w:type="auto"/>
          </w:tcPr>
          <w:p w14:paraId="3FA602A3" w14:textId="77777777" w:rsidR="000E5B00" w:rsidRPr="006F5113" w:rsidRDefault="000E5B00" w:rsidP="00233D36">
            <w:pPr>
              <w:spacing w:line="240" w:lineRule="auto"/>
              <w:ind w:firstLine="0"/>
            </w:pPr>
            <w:r w:rsidRPr="006F5113">
              <w:t>EI.4</w:t>
            </w:r>
          </w:p>
        </w:tc>
        <w:tc>
          <w:tcPr>
            <w:tcW w:w="2705" w:type="dxa"/>
          </w:tcPr>
          <w:p w14:paraId="5EC00EB0" w14:textId="77777777" w:rsidR="000E5B00" w:rsidRPr="006F5113" w:rsidRDefault="000E5B00" w:rsidP="00233D36">
            <w:pPr>
              <w:spacing w:line="240" w:lineRule="auto"/>
              <w:ind w:firstLine="0"/>
            </w:pPr>
            <w:r w:rsidRPr="006F5113">
              <w:t>тип универсального идентификатора</w:t>
            </w:r>
          </w:p>
        </w:tc>
        <w:tc>
          <w:tcPr>
            <w:tcW w:w="1223" w:type="dxa"/>
          </w:tcPr>
          <w:p w14:paraId="09007039" w14:textId="77777777" w:rsidR="000E5B00" w:rsidRPr="006F5113" w:rsidRDefault="000E5B00" w:rsidP="00233D36">
            <w:pPr>
              <w:spacing w:line="240" w:lineRule="auto"/>
              <w:ind w:firstLine="0"/>
            </w:pPr>
            <w:r w:rsidRPr="006F5113">
              <w:t>ID</w:t>
            </w:r>
          </w:p>
        </w:tc>
        <w:tc>
          <w:tcPr>
            <w:tcW w:w="0" w:type="auto"/>
          </w:tcPr>
          <w:p w14:paraId="70DDFEF7" w14:textId="77777777" w:rsidR="000E5B00" w:rsidRPr="006F5113" w:rsidRDefault="000E5B00" w:rsidP="00233D36">
            <w:pPr>
              <w:spacing w:line="240" w:lineRule="auto"/>
              <w:ind w:firstLine="0"/>
            </w:pPr>
            <w:r w:rsidRPr="006F5113">
              <w:t>Нет</w:t>
            </w:r>
          </w:p>
        </w:tc>
        <w:tc>
          <w:tcPr>
            <w:tcW w:w="0" w:type="auto"/>
          </w:tcPr>
          <w:p w14:paraId="0F8B35C8" w14:textId="77777777" w:rsidR="000E5B00" w:rsidRPr="006F5113" w:rsidRDefault="000E5B00" w:rsidP="00233D36">
            <w:pPr>
              <w:spacing w:line="240" w:lineRule="auto"/>
              <w:ind w:firstLine="0"/>
            </w:pPr>
          </w:p>
        </w:tc>
      </w:tr>
    </w:tbl>
    <w:p w14:paraId="542087AE" w14:textId="77777777" w:rsidR="000E5B00" w:rsidRPr="006F5113" w:rsidRDefault="000E5B00" w:rsidP="00F55514">
      <w:pPr>
        <w:pStyle w:val="51"/>
        <w:spacing w:before="480" w:beforeAutospacing="0"/>
      </w:pPr>
      <w:r w:rsidRPr="006F5113">
        <w:t>Тип данных ERL</w:t>
      </w:r>
    </w:p>
    <w:p w14:paraId="7F01F280" w14:textId="77777777" w:rsidR="000E5B00" w:rsidRPr="006F5113" w:rsidRDefault="000E5B00" w:rsidP="00233D36">
      <w:r w:rsidRPr="006F5113">
        <w:t>Указатель позиции ошибки.</w:t>
      </w:r>
    </w:p>
    <w:p w14:paraId="08C125F8" w14:textId="77777777" w:rsidR="000E5B00" w:rsidRPr="006F5113" w:rsidRDefault="000E5B00" w:rsidP="00233D36">
      <w:pPr>
        <w:pStyle w:val="a3"/>
      </w:pPr>
      <w:bookmarkStart w:id="367" w:name="_Toc277443879"/>
      <w:r w:rsidRPr="006F5113">
        <w:t>Состав типа данных ERL</w:t>
      </w:r>
      <w:bookmarkEnd w:id="367"/>
    </w:p>
    <w:tbl>
      <w:tblPr>
        <w:tblStyle w:val="aff2"/>
        <w:tblW w:w="0" w:type="auto"/>
        <w:tblLook w:val="00A0" w:firstRow="1" w:lastRow="0" w:firstColumn="1" w:lastColumn="0" w:noHBand="0" w:noVBand="0"/>
      </w:tblPr>
      <w:tblGrid>
        <w:gridCol w:w="867"/>
        <w:gridCol w:w="2183"/>
        <w:gridCol w:w="1163"/>
        <w:gridCol w:w="1781"/>
        <w:gridCol w:w="3814"/>
      </w:tblGrid>
      <w:tr w:rsidR="000E5B00" w:rsidRPr="006F5113" w14:paraId="3E7F7754" w14:textId="77777777" w:rsidTr="00F07184">
        <w:trPr>
          <w:cnfStyle w:val="100000000000" w:firstRow="1" w:lastRow="0" w:firstColumn="0" w:lastColumn="0" w:oddVBand="0" w:evenVBand="0" w:oddHBand="0" w:evenHBand="0" w:firstRowFirstColumn="0" w:firstRowLastColumn="0" w:lastRowFirstColumn="0" w:lastRowLastColumn="0"/>
        </w:trPr>
        <w:tc>
          <w:tcPr>
            <w:tcW w:w="0" w:type="auto"/>
          </w:tcPr>
          <w:p w14:paraId="74DA4C2B" w14:textId="77777777" w:rsidR="000E5B00" w:rsidRPr="006F5113" w:rsidRDefault="00EF2138" w:rsidP="00F07184">
            <w:pPr>
              <w:keepNext w:val="0"/>
              <w:spacing w:line="240" w:lineRule="auto"/>
              <w:ind w:firstLine="0"/>
              <w:jc w:val="center"/>
            </w:pPr>
            <w:r w:rsidRPr="006F5113">
              <w:t>XML</w:t>
            </w:r>
            <w:r w:rsidR="000E5B00" w:rsidRPr="006F5113">
              <w:t>-имя</w:t>
            </w:r>
          </w:p>
        </w:tc>
        <w:tc>
          <w:tcPr>
            <w:tcW w:w="0" w:type="auto"/>
          </w:tcPr>
          <w:p w14:paraId="75A90CD9" w14:textId="77777777" w:rsidR="000E5B00" w:rsidRPr="006F5113" w:rsidRDefault="000E5B00" w:rsidP="00F07184">
            <w:pPr>
              <w:keepNext w:val="0"/>
              <w:spacing w:line="240" w:lineRule="auto"/>
              <w:ind w:firstLine="0"/>
              <w:jc w:val="center"/>
            </w:pPr>
            <w:r w:rsidRPr="006F5113">
              <w:t>Имя компонента</w:t>
            </w:r>
          </w:p>
        </w:tc>
        <w:tc>
          <w:tcPr>
            <w:tcW w:w="0" w:type="auto"/>
          </w:tcPr>
          <w:p w14:paraId="715ECB27" w14:textId="77777777" w:rsidR="000E5B00" w:rsidRPr="006F5113" w:rsidRDefault="000E5B00" w:rsidP="00F07184">
            <w:pPr>
              <w:keepNext w:val="0"/>
              <w:spacing w:line="240" w:lineRule="auto"/>
              <w:ind w:firstLine="0"/>
              <w:jc w:val="center"/>
            </w:pPr>
            <w:r w:rsidRPr="006F5113">
              <w:t>Тип значения</w:t>
            </w:r>
          </w:p>
        </w:tc>
        <w:tc>
          <w:tcPr>
            <w:tcW w:w="0" w:type="auto"/>
          </w:tcPr>
          <w:p w14:paraId="5CA48DC7" w14:textId="77777777" w:rsidR="000E5B00" w:rsidRPr="006F5113" w:rsidRDefault="000E5B00" w:rsidP="00F07184">
            <w:pPr>
              <w:keepNext w:val="0"/>
              <w:spacing w:line="240" w:lineRule="auto"/>
              <w:ind w:firstLine="0"/>
              <w:jc w:val="center"/>
            </w:pPr>
            <w:r w:rsidRPr="006F5113">
              <w:t>Обязательность</w:t>
            </w:r>
          </w:p>
        </w:tc>
        <w:tc>
          <w:tcPr>
            <w:tcW w:w="0" w:type="auto"/>
          </w:tcPr>
          <w:p w14:paraId="2FDFF9D0" w14:textId="77777777" w:rsidR="000E5B00" w:rsidRPr="006F5113" w:rsidRDefault="000E5B00" w:rsidP="00F07184">
            <w:pPr>
              <w:keepNext w:val="0"/>
              <w:spacing w:line="240" w:lineRule="auto"/>
              <w:ind w:firstLine="0"/>
              <w:jc w:val="center"/>
            </w:pPr>
            <w:r w:rsidRPr="006F5113">
              <w:t>Описание</w:t>
            </w:r>
          </w:p>
        </w:tc>
      </w:tr>
      <w:tr w:rsidR="000E5B00" w:rsidRPr="006F5113" w14:paraId="4EE9E5F9" w14:textId="77777777" w:rsidTr="00F07184">
        <w:trPr>
          <w:trHeight w:hRule="exact" w:val="57"/>
        </w:trPr>
        <w:tc>
          <w:tcPr>
            <w:tcW w:w="0" w:type="auto"/>
          </w:tcPr>
          <w:p w14:paraId="3B11B865" w14:textId="77777777" w:rsidR="000E5B00" w:rsidRPr="006F5113" w:rsidRDefault="000E5B00" w:rsidP="00233D36">
            <w:pPr>
              <w:rPr>
                <w:b/>
              </w:rPr>
            </w:pPr>
          </w:p>
        </w:tc>
        <w:tc>
          <w:tcPr>
            <w:tcW w:w="0" w:type="auto"/>
          </w:tcPr>
          <w:p w14:paraId="31DBBD3B" w14:textId="77777777" w:rsidR="000E5B00" w:rsidRPr="006F5113" w:rsidRDefault="000E5B00" w:rsidP="00233D36">
            <w:pPr>
              <w:rPr>
                <w:b/>
              </w:rPr>
            </w:pPr>
          </w:p>
        </w:tc>
        <w:tc>
          <w:tcPr>
            <w:tcW w:w="0" w:type="auto"/>
          </w:tcPr>
          <w:p w14:paraId="55F73F4C" w14:textId="77777777" w:rsidR="000E5B00" w:rsidRPr="006F5113" w:rsidRDefault="000E5B00" w:rsidP="00233D36">
            <w:pPr>
              <w:rPr>
                <w:b/>
              </w:rPr>
            </w:pPr>
          </w:p>
        </w:tc>
        <w:tc>
          <w:tcPr>
            <w:tcW w:w="0" w:type="auto"/>
          </w:tcPr>
          <w:p w14:paraId="09442FAA" w14:textId="77777777" w:rsidR="000E5B00" w:rsidRPr="006F5113" w:rsidRDefault="000E5B00" w:rsidP="00233D36">
            <w:pPr>
              <w:rPr>
                <w:b/>
              </w:rPr>
            </w:pPr>
          </w:p>
        </w:tc>
        <w:tc>
          <w:tcPr>
            <w:tcW w:w="0" w:type="auto"/>
          </w:tcPr>
          <w:p w14:paraId="17E53333" w14:textId="77777777" w:rsidR="000E5B00" w:rsidRPr="006F5113" w:rsidRDefault="000E5B00" w:rsidP="00233D36">
            <w:pPr>
              <w:rPr>
                <w:b/>
              </w:rPr>
            </w:pPr>
          </w:p>
        </w:tc>
      </w:tr>
      <w:tr w:rsidR="000E5B00" w:rsidRPr="006F5113" w14:paraId="38C87801" w14:textId="77777777" w:rsidTr="00F07184">
        <w:tc>
          <w:tcPr>
            <w:tcW w:w="0" w:type="auto"/>
          </w:tcPr>
          <w:p w14:paraId="7E284F01" w14:textId="77777777" w:rsidR="000E5B00" w:rsidRPr="006F5113" w:rsidRDefault="000E5B00" w:rsidP="00233D36">
            <w:pPr>
              <w:spacing w:line="240" w:lineRule="auto"/>
              <w:ind w:firstLine="0"/>
              <w:rPr>
                <w:bCs/>
              </w:rPr>
            </w:pPr>
            <w:r w:rsidRPr="006F5113">
              <w:rPr>
                <w:bCs/>
              </w:rPr>
              <w:t>ERL.1</w:t>
            </w:r>
          </w:p>
        </w:tc>
        <w:tc>
          <w:tcPr>
            <w:tcW w:w="0" w:type="auto"/>
          </w:tcPr>
          <w:p w14:paraId="6B6BD97D" w14:textId="77777777" w:rsidR="000E5B00" w:rsidRPr="006F5113" w:rsidRDefault="000E5B00" w:rsidP="00233D36">
            <w:pPr>
              <w:spacing w:line="240" w:lineRule="auto"/>
              <w:ind w:firstLine="0"/>
              <w:rPr>
                <w:bCs/>
              </w:rPr>
            </w:pPr>
            <w:r w:rsidRPr="006F5113">
              <w:rPr>
                <w:bCs/>
              </w:rPr>
              <w:t>Имя сегмента (PID, IN1 и т.д.)</w:t>
            </w:r>
          </w:p>
        </w:tc>
        <w:tc>
          <w:tcPr>
            <w:tcW w:w="0" w:type="auto"/>
          </w:tcPr>
          <w:p w14:paraId="238381A1" w14:textId="77777777" w:rsidR="000E5B00" w:rsidRPr="006F5113" w:rsidRDefault="000E5B00" w:rsidP="00233D36">
            <w:pPr>
              <w:spacing w:line="240" w:lineRule="auto"/>
              <w:ind w:firstLine="0"/>
              <w:rPr>
                <w:bCs/>
              </w:rPr>
            </w:pPr>
            <w:r w:rsidRPr="006F5113">
              <w:rPr>
                <w:bCs/>
              </w:rPr>
              <w:t>ST</w:t>
            </w:r>
          </w:p>
        </w:tc>
        <w:tc>
          <w:tcPr>
            <w:tcW w:w="0" w:type="auto"/>
          </w:tcPr>
          <w:p w14:paraId="0710C2A7" w14:textId="77777777" w:rsidR="000E5B00" w:rsidRPr="006F5113" w:rsidRDefault="000E5B00" w:rsidP="00233D36">
            <w:pPr>
              <w:spacing w:line="240" w:lineRule="auto"/>
              <w:ind w:firstLine="0"/>
              <w:rPr>
                <w:bCs/>
              </w:rPr>
            </w:pPr>
            <w:r w:rsidRPr="006F5113">
              <w:rPr>
                <w:bCs/>
              </w:rPr>
              <w:t>Усл</w:t>
            </w:r>
          </w:p>
        </w:tc>
        <w:tc>
          <w:tcPr>
            <w:tcW w:w="0" w:type="auto"/>
            <w:vMerge w:val="restart"/>
          </w:tcPr>
          <w:p w14:paraId="290826E2" w14:textId="77777777" w:rsidR="000E5B00" w:rsidRPr="006F5113" w:rsidRDefault="000E5B00" w:rsidP="00233D36">
            <w:pPr>
              <w:spacing w:line="240" w:lineRule="auto"/>
              <w:ind w:firstLine="0"/>
            </w:pPr>
            <w:r w:rsidRPr="006F5113">
              <w:t>Имя сегмента и его порядковый номер в сообщении могут быть опущены только в одном случае: если ошибка относится к пакету сообщений в целом</w:t>
            </w:r>
          </w:p>
        </w:tc>
      </w:tr>
      <w:tr w:rsidR="000E5B00" w:rsidRPr="006F5113" w14:paraId="4AF00A25" w14:textId="77777777" w:rsidTr="00F07184">
        <w:tc>
          <w:tcPr>
            <w:tcW w:w="0" w:type="auto"/>
          </w:tcPr>
          <w:p w14:paraId="7DB09846" w14:textId="77777777" w:rsidR="000E5B00" w:rsidRPr="006F5113" w:rsidRDefault="000E5B00" w:rsidP="00233D36">
            <w:pPr>
              <w:spacing w:line="240" w:lineRule="auto"/>
              <w:ind w:firstLine="0"/>
              <w:rPr>
                <w:bCs/>
              </w:rPr>
            </w:pPr>
            <w:r w:rsidRPr="006F5113">
              <w:rPr>
                <w:bCs/>
              </w:rPr>
              <w:t>ERL.2</w:t>
            </w:r>
          </w:p>
        </w:tc>
        <w:tc>
          <w:tcPr>
            <w:tcW w:w="0" w:type="auto"/>
          </w:tcPr>
          <w:p w14:paraId="7ACEB46E" w14:textId="77777777" w:rsidR="000E5B00" w:rsidRPr="006F5113" w:rsidRDefault="000E5B00" w:rsidP="00F07184">
            <w:pPr>
              <w:spacing w:line="240" w:lineRule="auto"/>
              <w:ind w:firstLine="0"/>
              <w:jc w:val="left"/>
              <w:rPr>
                <w:bCs/>
              </w:rPr>
            </w:pPr>
            <w:r w:rsidRPr="006F5113">
              <w:rPr>
                <w:bCs/>
              </w:rPr>
              <w:t xml:space="preserve">Порядковый номер сегмента в сообщении </w:t>
            </w:r>
          </w:p>
        </w:tc>
        <w:tc>
          <w:tcPr>
            <w:tcW w:w="0" w:type="auto"/>
          </w:tcPr>
          <w:p w14:paraId="66ECDBAA" w14:textId="77777777" w:rsidR="000E5B00" w:rsidRPr="006F5113" w:rsidRDefault="000E5B00" w:rsidP="00233D36">
            <w:pPr>
              <w:spacing w:line="240" w:lineRule="auto"/>
              <w:ind w:firstLine="0"/>
              <w:rPr>
                <w:bCs/>
              </w:rPr>
            </w:pPr>
            <w:r w:rsidRPr="006F5113">
              <w:rPr>
                <w:bCs/>
              </w:rPr>
              <w:t>NM</w:t>
            </w:r>
          </w:p>
        </w:tc>
        <w:tc>
          <w:tcPr>
            <w:tcW w:w="0" w:type="auto"/>
          </w:tcPr>
          <w:p w14:paraId="27B404C4" w14:textId="77777777" w:rsidR="000E5B00" w:rsidRPr="006F5113" w:rsidRDefault="000E5B00" w:rsidP="00233D36">
            <w:pPr>
              <w:spacing w:line="240" w:lineRule="auto"/>
              <w:ind w:firstLine="0"/>
              <w:rPr>
                <w:bCs/>
              </w:rPr>
            </w:pPr>
            <w:r w:rsidRPr="006F5113">
              <w:rPr>
                <w:bCs/>
              </w:rPr>
              <w:t>Усл</w:t>
            </w:r>
          </w:p>
        </w:tc>
        <w:tc>
          <w:tcPr>
            <w:tcW w:w="0" w:type="auto"/>
            <w:vMerge/>
          </w:tcPr>
          <w:p w14:paraId="40279E48" w14:textId="77777777" w:rsidR="000E5B00" w:rsidRPr="006F5113" w:rsidRDefault="000E5B00" w:rsidP="00233D36">
            <w:pPr>
              <w:spacing w:line="240" w:lineRule="auto"/>
              <w:ind w:firstLine="0"/>
            </w:pPr>
          </w:p>
        </w:tc>
      </w:tr>
      <w:tr w:rsidR="000E5B00" w:rsidRPr="006F5113" w14:paraId="645402A8" w14:textId="77777777" w:rsidTr="00F07184">
        <w:tc>
          <w:tcPr>
            <w:tcW w:w="0" w:type="auto"/>
          </w:tcPr>
          <w:p w14:paraId="75C20D0C" w14:textId="77777777" w:rsidR="000E5B00" w:rsidRPr="006F5113" w:rsidRDefault="000E5B00" w:rsidP="00233D36">
            <w:pPr>
              <w:spacing w:line="240" w:lineRule="auto"/>
              <w:ind w:firstLine="0"/>
            </w:pPr>
            <w:r w:rsidRPr="006F5113">
              <w:t>ERL.3</w:t>
            </w:r>
          </w:p>
        </w:tc>
        <w:tc>
          <w:tcPr>
            <w:tcW w:w="0" w:type="auto"/>
          </w:tcPr>
          <w:p w14:paraId="307B7CDF" w14:textId="77777777" w:rsidR="000E5B00" w:rsidRPr="006F5113" w:rsidRDefault="000E5B00" w:rsidP="00233D36">
            <w:pPr>
              <w:spacing w:line="240" w:lineRule="auto"/>
              <w:ind w:firstLine="0"/>
            </w:pPr>
            <w:r w:rsidRPr="006F5113">
              <w:t>Порядковый номер поля в сегменте</w:t>
            </w:r>
          </w:p>
        </w:tc>
        <w:tc>
          <w:tcPr>
            <w:tcW w:w="0" w:type="auto"/>
          </w:tcPr>
          <w:p w14:paraId="0C724611" w14:textId="77777777" w:rsidR="000E5B00" w:rsidRPr="006F5113" w:rsidRDefault="000E5B00" w:rsidP="00233D36">
            <w:pPr>
              <w:spacing w:line="240" w:lineRule="auto"/>
              <w:ind w:firstLine="0"/>
            </w:pPr>
            <w:r w:rsidRPr="006F5113">
              <w:t>NM</w:t>
            </w:r>
          </w:p>
        </w:tc>
        <w:tc>
          <w:tcPr>
            <w:tcW w:w="0" w:type="auto"/>
          </w:tcPr>
          <w:p w14:paraId="16F69F7E" w14:textId="77777777" w:rsidR="000E5B00" w:rsidRPr="006F5113" w:rsidRDefault="000E5B00" w:rsidP="00233D36">
            <w:pPr>
              <w:spacing w:line="240" w:lineRule="auto"/>
              <w:ind w:firstLine="0"/>
            </w:pPr>
            <w:r w:rsidRPr="006F5113">
              <w:t>Нет</w:t>
            </w:r>
          </w:p>
        </w:tc>
        <w:tc>
          <w:tcPr>
            <w:tcW w:w="0" w:type="auto"/>
          </w:tcPr>
          <w:p w14:paraId="0E5169C9" w14:textId="77777777" w:rsidR="000E5B00" w:rsidRPr="006F5113" w:rsidRDefault="000E5B00" w:rsidP="00233D36">
            <w:pPr>
              <w:spacing w:line="240" w:lineRule="auto"/>
              <w:ind w:firstLine="0"/>
            </w:pPr>
          </w:p>
        </w:tc>
      </w:tr>
      <w:tr w:rsidR="000E5B00" w:rsidRPr="006F5113" w14:paraId="0B72A48E" w14:textId="77777777" w:rsidTr="00F07184">
        <w:tc>
          <w:tcPr>
            <w:tcW w:w="0" w:type="auto"/>
          </w:tcPr>
          <w:p w14:paraId="05F6E18B" w14:textId="77777777" w:rsidR="000E5B00" w:rsidRPr="006F5113" w:rsidRDefault="000E5B00" w:rsidP="00233D36">
            <w:pPr>
              <w:spacing w:line="240" w:lineRule="auto"/>
              <w:ind w:firstLine="0"/>
            </w:pPr>
            <w:r w:rsidRPr="006F5113">
              <w:t>ERL.4</w:t>
            </w:r>
          </w:p>
        </w:tc>
        <w:tc>
          <w:tcPr>
            <w:tcW w:w="0" w:type="auto"/>
          </w:tcPr>
          <w:p w14:paraId="6B37444C" w14:textId="77777777" w:rsidR="000E5B00" w:rsidRPr="006F5113" w:rsidRDefault="000E5B00" w:rsidP="00233D36">
            <w:pPr>
              <w:spacing w:line="240" w:lineRule="auto"/>
              <w:ind w:firstLine="0"/>
            </w:pPr>
            <w:r w:rsidRPr="006F5113">
              <w:t>Порядковый номер повторения поля</w:t>
            </w:r>
          </w:p>
        </w:tc>
        <w:tc>
          <w:tcPr>
            <w:tcW w:w="0" w:type="auto"/>
          </w:tcPr>
          <w:p w14:paraId="4243F74B" w14:textId="77777777" w:rsidR="000E5B00" w:rsidRPr="006F5113" w:rsidRDefault="000E5B00" w:rsidP="00233D36">
            <w:pPr>
              <w:spacing w:line="240" w:lineRule="auto"/>
              <w:ind w:firstLine="0"/>
            </w:pPr>
            <w:r w:rsidRPr="006F5113">
              <w:t>NM</w:t>
            </w:r>
          </w:p>
        </w:tc>
        <w:tc>
          <w:tcPr>
            <w:tcW w:w="0" w:type="auto"/>
          </w:tcPr>
          <w:p w14:paraId="4472D070" w14:textId="77777777" w:rsidR="000E5B00" w:rsidRPr="006F5113" w:rsidRDefault="000E5B00" w:rsidP="00233D36">
            <w:pPr>
              <w:spacing w:line="240" w:lineRule="auto"/>
              <w:ind w:firstLine="0"/>
            </w:pPr>
            <w:r w:rsidRPr="006F5113">
              <w:t>Нет</w:t>
            </w:r>
          </w:p>
        </w:tc>
        <w:tc>
          <w:tcPr>
            <w:tcW w:w="0" w:type="auto"/>
          </w:tcPr>
          <w:p w14:paraId="03B32A83" w14:textId="77777777" w:rsidR="000E5B00" w:rsidRPr="006F5113" w:rsidRDefault="000E5B00" w:rsidP="00233D36">
            <w:pPr>
              <w:spacing w:line="240" w:lineRule="auto"/>
              <w:ind w:firstLine="0"/>
            </w:pPr>
          </w:p>
        </w:tc>
      </w:tr>
      <w:tr w:rsidR="000E5B00" w:rsidRPr="006F5113" w14:paraId="78E580EB" w14:textId="77777777" w:rsidTr="00F07184">
        <w:tc>
          <w:tcPr>
            <w:tcW w:w="0" w:type="auto"/>
          </w:tcPr>
          <w:p w14:paraId="481FA192" w14:textId="77777777" w:rsidR="000E5B00" w:rsidRPr="006F5113" w:rsidRDefault="000E5B00" w:rsidP="00233D36">
            <w:pPr>
              <w:spacing w:line="240" w:lineRule="auto"/>
              <w:ind w:firstLine="0"/>
            </w:pPr>
            <w:r w:rsidRPr="006F5113">
              <w:t>ERL.5</w:t>
            </w:r>
          </w:p>
        </w:tc>
        <w:tc>
          <w:tcPr>
            <w:tcW w:w="0" w:type="auto"/>
          </w:tcPr>
          <w:p w14:paraId="00862A8C" w14:textId="77777777" w:rsidR="000E5B00" w:rsidRPr="006F5113" w:rsidRDefault="000E5B00" w:rsidP="00233D36">
            <w:pPr>
              <w:spacing w:line="240" w:lineRule="auto"/>
              <w:ind w:firstLine="0"/>
            </w:pPr>
            <w:r w:rsidRPr="006F5113">
              <w:t>Номер компонента</w:t>
            </w:r>
          </w:p>
        </w:tc>
        <w:tc>
          <w:tcPr>
            <w:tcW w:w="0" w:type="auto"/>
          </w:tcPr>
          <w:p w14:paraId="361ADB6E" w14:textId="77777777" w:rsidR="000E5B00" w:rsidRPr="006F5113" w:rsidRDefault="000E5B00" w:rsidP="00233D36">
            <w:pPr>
              <w:spacing w:line="240" w:lineRule="auto"/>
              <w:ind w:firstLine="0"/>
            </w:pPr>
            <w:r w:rsidRPr="006F5113">
              <w:t>NM</w:t>
            </w:r>
          </w:p>
        </w:tc>
        <w:tc>
          <w:tcPr>
            <w:tcW w:w="0" w:type="auto"/>
          </w:tcPr>
          <w:p w14:paraId="3F60E8FF" w14:textId="77777777" w:rsidR="000E5B00" w:rsidRPr="006F5113" w:rsidRDefault="000E5B00" w:rsidP="00233D36">
            <w:pPr>
              <w:spacing w:line="240" w:lineRule="auto"/>
              <w:ind w:firstLine="0"/>
            </w:pPr>
            <w:r w:rsidRPr="006F5113">
              <w:t>Нет</w:t>
            </w:r>
          </w:p>
        </w:tc>
        <w:tc>
          <w:tcPr>
            <w:tcW w:w="0" w:type="auto"/>
          </w:tcPr>
          <w:p w14:paraId="03D7625F" w14:textId="77777777" w:rsidR="000E5B00" w:rsidRPr="006F5113" w:rsidRDefault="000E5B00" w:rsidP="00233D36">
            <w:pPr>
              <w:spacing w:line="240" w:lineRule="auto"/>
              <w:ind w:firstLine="0"/>
            </w:pPr>
          </w:p>
        </w:tc>
      </w:tr>
      <w:tr w:rsidR="000E5B00" w:rsidRPr="006F5113" w14:paraId="209E16C9" w14:textId="77777777" w:rsidTr="00F07184">
        <w:tc>
          <w:tcPr>
            <w:tcW w:w="0" w:type="auto"/>
          </w:tcPr>
          <w:p w14:paraId="178FB03C" w14:textId="77777777" w:rsidR="000E5B00" w:rsidRPr="006F5113" w:rsidRDefault="000E5B00" w:rsidP="00233D36">
            <w:pPr>
              <w:spacing w:line="240" w:lineRule="auto"/>
              <w:ind w:firstLine="0"/>
            </w:pPr>
            <w:r w:rsidRPr="006F5113">
              <w:t>ERL.6</w:t>
            </w:r>
          </w:p>
        </w:tc>
        <w:tc>
          <w:tcPr>
            <w:tcW w:w="0" w:type="auto"/>
          </w:tcPr>
          <w:p w14:paraId="7E68A0D2" w14:textId="77777777" w:rsidR="000E5B00" w:rsidRPr="006F5113" w:rsidRDefault="000E5B00" w:rsidP="00233D36">
            <w:pPr>
              <w:spacing w:line="240" w:lineRule="auto"/>
              <w:ind w:firstLine="0"/>
            </w:pPr>
            <w:r w:rsidRPr="006F5113">
              <w:t>Номер субкомпонента</w:t>
            </w:r>
          </w:p>
        </w:tc>
        <w:tc>
          <w:tcPr>
            <w:tcW w:w="0" w:type="auto"/>
          </w:tcPr>
          <w:p w14:paraId="0EEE8CE1" w14:textId="77777777" w:rsidR="000E5B00" w:rsidRPr="006F5113" w:rsidRDefault="000E5B00" w:rsidP="00233D36">
            <w:pPr>
              <w:spacing w:line="240" w:lineRule="auto"/>
              <w:ind w:firstLine="0"/>
            </w:pPr>
            <w:r w:rsidRPr="006F5113">
              <w:t>NM</w:t>
            </w:r>
          </w:p>
        </w:tc>
        <w:tc>
          <w:tcPr>
            <w:tcW w:w="0" w:type="auto"/>
          </w:tcPr>
          <w:p w14:paraId="709F5F7D" w14:textId="77777777" w:rsidR="000E5B00" w:rsidRPr="006F5113" w:rsidRDefault="000E5B00" w:rsidP="00233D36">
            <w:pPr>
              <w:spacing w:line="240" w:lineRule="auto"/>
              <w:ind w:firstLine="0"/>
            </w:pPr>
            <w:r w:rsidRPr="006F5113">
              <w:t>Нет</w:t>
            </w:r>
          </w:p>
        </w:tc>
        <w:tc>
          <w:tcPr>
            <w:tcW w:w="0" w:type="auto"/>
          </w:tcPr>
          <w:p w14:paraId="2D1F30C1" w14:textId="77777777" w:rsidR="000E5B00" w:rsidRPr="006F5113" w:rsidRDefault="000E5B00" w:rsidP="00233D36">
            <w:pPr>
              <w:spacing w:line="240" w:lineRule="auto"/>
              <w:ind w:firstLine="0"/>
            </w:pPr>
          </w:p>
        </w:tc>
      </w:tr>
    </w:tbl>
    <w:p w14:paraId="6BDCD91C" w14:textId="77777777" w:rsidR="000E5B00" w:rsidRPr="006F5113" w:rsidRDefault="000E5B00" w:rsidP="00F55514">
      <w:pPr>
        <w:pStyle w:val="51"/>
        <w:spacing w:before="480" w:beforeAutospacing="0"/>
      </w:pPr>
      <w:r w:rsidRPr="006F5113">
        <w:lastRenderedPageBreak/>
        <w:t>Тип данных FN</w:t>
      </w:r>
    </w:p>
    <w:p w14:paraId="1281FAF0" w14:textId="77777777" w:rsidR="000E5B00" w:rsidRPr="006F5113" w:rsidRDefault="000E5B00" w:rsidP="00233D36">
      <w:r w:rsidRPr="006F5113">
        <w:t xml:space="preserve">Фамилия. Тип данных, использующийся только в составе других составных типов данных и не разрешённый к использованию в качестве типа данных поля. </w:t>
      </w:r>
    </w:p>
    <w:p w14:paraId="1F849518" w14:textId="77777777" w:rsidR="000E5B00" w:rsidRPr="006F5113" w:rsidRDefault="000E5B00" w:rsidP="00233D36">
      <w:pPr>
        <w:pStyle w:val="a3"/>
      </w:pPr>
      <w:bookmarkStart w:id="368" w:name="_Toc277443880"/>
      <w:r w:rsidRPr="006F5113">
        <w:t>Состав типа данных FN</w:t>
      </w:r>
      <w:bookmarkEnd w:id="368"/>
    </w:p>
    <w:tbl>
      <w:tblPr>
        <w:tblStyle w:val="aff2"/>
        <w:tblW w:w="0" w:type="auto"/>
        <w:jc w:val="center"/>
        <w:tblInd w:w="-902" w:type="dxa"/>
        <w:tblLook w:val="00A0" w:firstRow="1" w:lastRow="0" w:firstColumn="1" w:lastColumn="0" w:noHBand="0" w:noVBand="0"/>
      </w:tblPr>
      <w:tblGrid>
        <w:gridCol w:w="1174"/>
        <w:gridCol w:w="4192"/>
        <w:gridCol w:w="1223"/>
        <w:gridCol w:w="1781"/>
        <w:gridCol w:w="1180"/>
      </w:tblGrid>
      <w:tr w:rsidR="000E5B00" w:rsidRPr="006F5113" w14:paraId="5DCC0733" w14:textId="77777777" w:rsidTr="00884B34">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3C586D45" w14:textId="77777777" w:rsidR="000E5B00" w:rsidRPr="006F5113" w:rsidRDefault="00EF2138" w:rsidP="00F07184">
            <w:pPr>
              <w:keepNext w:val="0"/>
              <w:spacing w:line="240" w:lineRule="auto"/>
              <w:ind w:firstLine="0"/>
              <w:jc w:val="center"/>
            </w:pPr>
            <w:r w:rsidRPr="006F5113">
              <w:t>XML</w:t>
            </w:r>
            <w:r w:rsidR="000E5B00" w:rsidRPr="006F5113">
              <w:t>-имя</w:t>
            </w:r>
          </w:p>
        </w:tc>
        <w:tc>
          <w:tcPr>
            <w:tcW w:w="4192" w:type="dxa"/>
          </w:tcPr>
          <w:p w14:paraId="2764C8B5" w14:textId="77777777" w:rsidR="000E5B00" w:rsidRPr="006F5113" w:rsidRDefault="000E5B00" w:rsidP="00F07184">
            <w:pPr>
              <w:keepNext w:val="0"/>
              <w:spacing w:line="240" w:lineRule="auto"/>
              <w:ind w:firstLine="0"/>
              <w:jc w:val="center"/>
            </w:pPr>
            <w:r w:rsidRPr="006F5113">
              <w:t>Имя компонента</w:t>
            </w:r>
          </w:p>
        </w:tc>
        <w:tc>
          <w:tcPr>
            <w:tcW w:w="0" w:type="auto"/>
          </w:tcPr>
          <w:p w14:paraId="60749D05" w14:textId="77777777" w:rsidR="000E5B00" w:rsidRPr="006F5113" w:rsidRDefault="000E5B00" w:rsidP="00F07184">
            <w:pPr>
              <w:keepNext w:val="0"/>
              <w:spacing w:line="240" w:lineRule="auto"/>
              <w:ind w:firstLine="0"/>
              <w:jc w:val="center"/>
            </w:pPr>
            <w:r w:rsidRPr="006F5113">
              <w:t>Тип значения</w:t>
            </w:r>
          </w:p>
        </w:tc>
        <w:tc>
          <w:tcPr>
            <w:tcW w:w="0" w:type="auto"/>
          </w:tcPr>
          <w:p w14:paraId="74B8BDC7" w14:textId="77777777" w:rsidR="000E5B00" w:rsidRPr="006F5113" w:rsidRDefault="000E5B00" w:rsidP="00F07184">
            <w:pPr>
              <w:keepNext w:val="0"/>
              <w:spacing w:line="240" w:lineRule="auto"/>
              <w:ind w:firstLine="0"/>
              <w:jc w:val="center"/>
            </w:pPr>
            <w:r w:rsidRPr="006F5113">
              <w:t>Обязательность</w:t>
            </w:r>
          </w:p>
        </w:tc>
        <w:tc>
          <w:tcPr>
            <w:tcW w:w="0" w:type="auto"/>
          </w:tcPr>
          <w:p w14:paraId="6E5569E2" w14:textId="77777777" w:rsidR="000E5B00" w:rsidRPr="006F5113" w:rsidRDefault="000E5B00" w:rsidP="00F07184">
            <w:pPr>
              <w:keepNext w:val="0"/>
              <w:spacing w:line="240" w:lineRule="auto"/>
              <w:ind w:firstLine="0"/>
              <w:jc w:val="center"/>
            </w:pPr>
            <w:r w:rsidRPr="006F5113">
              <w:t>Описание</w:t>
            </w:r>
          </w:p>
        </w:tc>
      </w:tr>
      <w:tr w:rsidR="000E5B00" w:rsidRPr="006F5113" w14:paraId="34711019" w14:textId="77777777" w:rsidTr="00884B34">
        <w:trPr>
          <w:trHeight w:hRule="exact" w:val="57"/>
          <w:jc w:val="center"/>
        </w:trPr>
        <w:tc>
          <w:tcPr>
            <w:tcW w:w="0" w:type="auto"/>
          </w:tcPr>
          <w:p w14:paraId="773D125B" w14:textId="77777777" w:rsidR="000E5B00" w:rsidRPr="006F5113" w:rsidRDefault="000E5B00" w:rsidP="00233D36">
            <w:pPr>
              <w:rPr>
                <w:b/>
              </w:rPr>
            </w:pPr>
          </w:p>
        </w:tc>
        <w:tc>
          <w:tcPr>
            <w:tcW w:w="4192" w:type="dxa"/>
          </w:tcPr>
          <w:p w14:paraId="7CF61D4C" w14:textId="77777777" w:rsidR="000E5B00" w:rsidRPr="006F5113" w:rsidRDefault="000E5B00" w:rsidP="00233D36">
            <w:pPr>
              <w:rPr>
                <w:b/>
              </w:rPr>
            </w:pPr>
          </w:p>
        </w:tc>
        <w:tc>
          <w:tcPr>
            <w:tcW w:w="0" w:type="auto"/>
          </w:tcPr>
          <w:p w14:paraId="08CEF0B6" w14:textId="77777777" w:rsidR="000E5B00" w:rsidRPr="006F5113" w:rsidRDefault="000E5B00" w:rsidP="00233D36">
            <w:pPr>
              <w:rPr>
                <w:b/>
              </w:rPr>
            </w:pPr>
          </w:p>
        </w:tc>
        <w:tc>
          <w:tcPr>
            <w:tcW w:w="0" w:type="auto"/>
          </w:tcPr>
          <w:p w14:paraId="05F53297" w14:textId="77777777" w:rsidR="000E5B00" w:rsidRPr="006F5113" w:rsidRDefault="000E5B00" w:rsidP="00233D36">
            <w:pPr>
              <w:rPr>
                <w:b/>
              </w:rPr>
            </w:pPr>
          </w:p>
        </w:tc>
        <w:tc>
          <w:tcPr>
            <w:tcW w:w="0" w:type="auto"/>
          </w:tcPr>
          <w:p w14:paraId="2AA26E60" w14:textId="77777777" w:rsidR="000E5B00" w:rsidRPr="006F5113" w:rsidRDefault="000E5B00" w:rsidP="00233D36">
            <w:pPr>
              <w:rPr>
                <w:b/>
              </w:rPr>
            </w:pPr>
          </w:p>
        </w:tc>
      </w:tr>
      <w:tr w:rsidR="000E5B00" w:rsidRPr="006F5113" w14:paraId="43489EDA" w14:textId="77777777" w:rsidTr="00884B34">
        <w:trPr>
          <w:jc w:val="center"/>
        </w:trPr>
        <w:tc>
          <w:tcPr>
            <w:tcW w:w="0" w:type="auto"/>
          </w:tcPr>
          <w:p w14:paraId="708363E6" w14:textId="77777777" w:rsidR="000E5B00" w:rsidRPr="006F5113" w:rsidRDefault="000E5B00" w:rsidP="00233D36">
            <w:pPr>
              <w:spacing w:line="240" w:lineRule="auto"/>
              <w:ind w:firstLine="0"/>
            </w:pPr>
            <w:r w:rsidRPr="006F5113">
              <w:t>FN.1</w:t>
            </w:r>
          </w:p>
        </w:tc>
        <w:tc>
          <w:tcPr>
            <w:tcW w:w="4192" w:type="dxa"/>
          </w:tcPr>
          <w:p w14:paraId="7B9C6011" w14:textId="77777777" w:rsidR="000E5B00" w:rsidRPr="006F5113" w:rsidRDefault="000E5B00" w:rsidP="00233D36">
            <w:pPr>
              <w:spacing w:line="240" w:lineRule="auto"/>
              <w:ind w:firstLine="0"/>
            </w:pPr>
            <w:r w:rsidRPr="006F5113">
              <w:t>фамилия</w:t>
            </w:r>
          </w:p>
        </w:tc>
        <w:tc>
          <w:tcPr>
            <w:tcW w:w="1223" w:type="dxa"/>
          </w:tcPr>
          <w:p w14:paraId="391E7392" w14:textId="77777777" w:rsidR="000E5B00" w:rsidRPr="006F5113" w:rsidRDefault="000E5B00" w:rsidP="00233D36">
            <w:pPr>
              <w:spacing w:line="240" w:lineRule="auto"/>
              <w:ind w:firstLine="0"/>
            </w:pPr>
            <w:r w:rsidRPr="006F5113">
              <w:t>ST</w:t>
            </w:r>
          </w:p>
        </w:tc>
        <w:tc>
          <w:tcPr>
            <w:tcW w:w="0" w:type="auto"/>
          </w:tcPr>
          <w:p w14:paraId="60448A91" w14:textId="77777777" w:rsidR="000E5B00" w:rsidRPr="006F5113" w:rsidRDefault="000E5B00" w:rsidP="00233D36">
            <w:pPr>
              <w:spacing w:line="240" w:lineRule="auto"/>
              <w:ind w:firstLine="0"/>
            </w:pPr>
            <w:r w:rsidRPr="006F5113">
              <w:t>Да</w:t>
            </w:r>
          </w:p>
        </w:tc>
        <w:tc>
          <w:tcPr>
            <w:tcW w:w="0" w:type="auto"/>
          </w:tcPr>
          <w:p w14:paraId="4084D769" w14:textId="77777777" w:rsidR="000E5B00" w:rsidRPr="006F5113" w:rsidRDefault="000E5B00" w:rsidP="00233D36">
            <w:pPr>
              <w:spacing w:line="240" w:lineRule="auto"/>
              <w:ind w:firstLine="0"/>
            </w:pPr>
            <w:r w:rsidRPr="006F5113">
              <w:t xml:space="preserve">Фамилия </w:t>
            </w:r>
          </w:p>
        </w:tc>
      </w:tr>
      <w:tr w:rsidR="000E5B00" w:rsidRPr="006F5113" w14:paraId="3707827B" w14:textId="77777777" w:rsidTr="00884B34">
        <w:trPr>
          <w:jc w:val="center"/>
        </w:trPr>
        <w:tc>
          <w:tcPr>
            <w:tcW w:w="0" w:type="auto"/>
          </w:tcPr>
          <w:p w14:paraId="5402E484" w14:textId="77777777" w:rsidR="000E5B00" w:rsidRPr="006F5113" w:rsidRDefault="000E5B00" w:rsidP="00233D36">
            <w:pPr>
              <w:spacing w:line="240" w:lineRule="auto"/>
              <w:ind w:firstLine="0"/>
            </w:pPr>
            <w:r w:rsidRPr="006F5113">
              <w:t>FN.2</w:t>
            </w:r>
          </w:p>
        </w:tc>
        <w:tc>
          <w:tcPr>
            <w:tcW w:w="4192" w:type="dxa"/>
          </w:tcPr>
          <w:p w14:paraId="0E057532" w14:textId="77777777" w:rsidR="000E5B00" w:rsidRPr="006F5113" w:rsidRDefault="000E5B00" w:rsidP="00233D36">
            <w:pPr>
              <w:spacing w:line="240" w:lineRule="auto"/>
              <w:ind w:firstLine="0"/>
            </w:pPr>
            <w:r w:rsidRPr="006F5113">
              <w:t>префикс собственной фамилии</w:t>
            </w:r>
          </w:p>
        </w:tc>
        <w:tc>
          <w:tcPr>
            <w:tcW w:w="1223" w:type="dxa"/>
          </w:tcPr>
          <w:p w14:paraId="026DBF75" w14:textId="77777777" w:rsidR="000E5B00" w:rsidRPr="006F5113" w:rsidRDefault="000E5B00" w:rsidP="00233D36">
            <w:pPr>
              <w:spacing w:line="240" w:lineRule="auto"/>
              <w:ind w:firstLine="0"/>
            </w:pPr>
            <w:r w:rsidRPr="006F5113">
              <w:t>ST</w:t>
            </w:r>
          </w:p>
        </w:tc>
        <w:tc>
          <w:tcPr>
            <w:tcW w:w="0" w:type="auto"/>
          </w:tcPr>
          <w:p w14:paraId="47569923" w14:textId="77777777" w:rsidR="000E5B00" w:rsidRPr="006F5113" w:rsidRDefault="000E5B00" w:rsidP="00233D36">
            <w:pPr>
              <w:spacing w:line="240" w:lineRule="auto"/>
              <w:ind w:firstLine="0"/>
            </w:pPr>
            <w:r w:rsidRPr="006F5113">
              <w:t>Нет</w:t>
            </w:r>
          </w:p>
        </w:tc>
        <w:tc>
          <w:tcPr>
            <w:tcW w:w="0" w:type="auto"/>
          </w:tcPr>
          <w:p w14:paraId="603D9EF2" w14:textId="77777777" w:rsidR="000E5B00" w:rsidRPr="006F5113" w:rsidRDefault="000E5B00" w:rsidP="00233D36">
            <w:pPr>
              <w:spacing w:line="240" w:lineRule="auto"/>
              <w:ind w:firstLine="0"/>
            </w:pPr>
          </w:p>
        </w:tc>
      </w:tr>
      <w:tr w:rsidR="000E5B00" w:rsidRPr="006F5113" w14:paraId="397FF378" w14:textId="77777777" w:rsidTr="00884B34">
        <w:trPr>
          <w:jc w:val="center"/>
        </w:trPr>
        <w:tc>
          <w:tcPr>
            <w:tcW w:w="0" w:type="auto"/>
          </w:tcPr>
          <w:p w14:paraId="362576FC" w14:textId="77777777" w:rsidR="000E5B00" w:rsidRPr="006F5113" w:rsidRDefault="000E5B00" w:rsidP="00233D36">
            <w:pPr>
              <w:spacing w:line="240" w:lineRule="auto"/>
              <w:ind w:firstLine="0"/>
            </w:pPr>
            <w:r w:rsidRPr="006F5113">
              <w:t>FN.3</w:t>
            </w:r>
          </w:p>
        </w:tc>
        <w:tc>
          <w:tcPr>
            <w:tcW w:w="4192" w:type="dxa"/>
          </w:tcPr>
          <w:p w14:paraId="56527444" w14:textId="77777777" w:rsidR="000E5B00" w:rsidRPr="006F5113" w:rsidRDefault="000E5B00" w:rsidP="00233D36">
            <w:pPr>
              <w:spacing w:line="240" w:lineRule="auto"/>
              <w:ind w:firstLine="0"/>
            </w:pPr>
            <w:r w:rsidRPr="006F5113">
              <w:t>собственная фамилия</w:t>
            </w:r>
          </w:p>
        </w:tc>
        <w:tc>
          <w:tcPr>
            <w:tcW w:w="1223" w:type="dxa"/>
          </w:tcPr>
          <w:p w14:paraId="344342EC" w14:textId="77777777" w:rsidR="000E5B00" w:rsidRPr="006F5113" w:rsidRDefault="000E5B00" w:rsidP="00233D36">
            <w:pPr>
              <w:spacing w:line="240" w:lineRule="auto"/>
              <w:ind w:firstLine="0"/>
            </w:pPr>
            <w:r w:rsidRPr="006F5113">
              <w:t>ST</w:t>
            </w:r>
          </w:p>
        </w:tc>
        <w:tc>
          <w:tcPr>
            <w:tcW w:w="0" w:type="auto"/>
          </w:tcPr>
          <w:p w14:paraId="136B38FF" w14:textId="77777777" w:rsidR="000E5B00" w:rsidRPr="006F5113" w:rsidRDefault="000E5B00" w:rsidP="00233D36">
            <w:pPr>
              <w:spacing w:line="240" w:lineRule="auto"/>
              <w:ind w:firstLine="0"/>
            </w:pPr>
            <w:r w:rsidRPr="006F5113">
              <w:t>Нет</w:t>
            </w:r>
          </w:p>
        </w:tc>
        <w:tc>
          <w:tcPr>
            <w:tcW w:w="0" w:type="auto"/>
          </w:tcPr>
          <w:p w14:paraId="13763946" w14:textId="77777777" w:rsidR="000E5B00" w:rsidRPr="006F5113" w:rsidRDefault="000E5B00" w:rsidP="00233D36">
            <w:pPr>
              <w:spacing w:line="240" w:lineRule="auto"/>
              <w:ind w:firstLine="0"/>
            </w:pPr>
          </w:p>
        </w:tc>
      </w:tr>
      <w:tr w:rsidR="000E5B00" w:rsidRPr="006F5113" w14:paraId="002FE229" w14:textId="77777777" w:rsidTr="00884B34">
        <w:trPr>
          <w:jc w:val="center"/>
        </w:trPr>
        <w:tc>
          <w:tcPr>
            <w:tcW w:w="0" w:type="auto"/>
          </w:tcPr>
          <w:p w14:paraId="7CAC0F8B" w14:textId="77777777" w:rsidR="000E5B00" w:rsidRPr="006F5113" w:rsidRDefault="000E5B00" w:rsidP="00233D36">
            <w:pPr>
              <w:spacing w:line="240" w:lineRule="auto"/>
              <w:ind w:firstLine="0"/>
            </w:pPr>
            <w:r w:rsidRPr="006F5113">
              <w:t>FN.4</w:t>
            </w:r>
          </w:p>
        </w:tc>
        <w:tc>
          <w:tcPr>
            <w:tcW w:w="4192" w:type="dxa"/>
          </w:tcPr>
          <w:p w14:paraId="6FDD363D" w14:textId="77777777" w:rsidR="000E5B00" w:rsidRPr="006F5113" w:rsidRDefault="000E5B00" w:rsidP="00233D36">
            <w:pPr>
              <w:spacing w:line="240" w:lineRule="auto"/>
              <w:ind w:firstLine="0"/>
            </w:pPr>
            <w:r w:rsidRPr="006F5113">
              <w:t>префикс фамилии супруга</w:t>
            </w:r>
          </w:p>
        </w:tc>
        <w:tc>
          <w:tcPr>
            <w:tcW w:w="1223" w:type="dxa"/>
          </w:tcPr>
          <w:p w14:paraId="1476ADFC" w14:textId="77777777" w:rsidR="000E5B00" w:rsidRPr="006F5113" w:rsidRDefault="000E5B00" w:rsidP="00233D36">
            <w:pPr>
              <w:spacing w:line="240" w:lineRule="auto"/>
              <w:ind w:firstLine="0"/>
            </w:pPr>
            <w:r w:rsidRPr="006F5113">
              <w:t>ST</w:t>
            </w:r>
          </w:p>
        </w:tc>
        <w:tc>
          <w:tcPr>
            <w:tcW w:w="0" w:type="auto"/>
          </w:tcPr>
          <w:p w14:paraId="27FD5EB6" w14:textId="77777777" w:rsidR="000E5B00" w:rsidRPr="006F5113" w:rsidRDefault="000E5B00" w:rsidP="00233D36">
            <w:pPr>
              <w:spacing w:line="240" w:lineRule="auto"/>
              <w:ind w:firstLine="0"/>
            </w:pPr>
            <w:r w:rsidRPr="006F5113">
              <w:t>Нет</w:t>
            </w:r>
          </w:p>
        </w:tc>
        <w:tc>
          <w:tcPr>
            <w:tcW w:w="0" w:type="auto"/>
          </w:tcPr>
          <w:p w14:paraId="3E272E81" w14:textId="77777777" w:rsidR="000E5B00" w:rsidRPr="006F5113" w:rsidRDefault="000E5B00" w:rsidP="00233D36">
            <w:pPr>
              <w:spacing w:line="240" w:lineRule="auto"/>
              <w:ind w:firstLine="0"/>
            </w:pPr>
          </w:p>
        </w:tc>
      </w:tr>
      <w:tr w:rsidR="000E5B00" w:rsidRPr="006F5113" w14:paraId="7C513F80" w14:textId="77777777" w:rsidTr="00884B34">
        <w:trPr>
          <w:jc w:val="center"/>
        </w:trPr>
        <w:tc>
          <w:tcPr>
            <w:tcW w:w="0" w:type="auto"/>
          </w:tcPr>
          <w:p w14:paraId="4803E376" w14:textId="77777777" w:rsidR="000E5B00" w:rsidRPr="006F5113" w:rsidRDefault="000E5B00" w:rsidP="00233D36">
            <w:pPr>
              <w:spacing w:line="240" w:lineRule="auto"/>
              <w:ind w:firstLine="0"/>
            </w:pPr>
            <w:r w:rsidRPr="006F5113">
              <w:t>FN.5</w:t>
            </w:r>
          </w:p>
        </w:tc>
        <w:tc>
          <w:tcPr>
            <w:tcW w:w="4192" w:type="dxa"/>
          </w:tcPr>
          <w:p w14:paraId="5839F1EB" w14:textId="77777777" w:rsidR="000E5B00" w:rsidRPr="006F5113" w:rsidRDefault="000E5B00" w:rsidP="00233D36">
            <w:pPr>
              <w:spacing w:line="240" w:lineRule="auto"/>
              <w:ind w:firstLine="0"/>
            </w:pPr>
            <w:r w:rsidRPr="006F5113">
              <w:t>фамилия супруга</w:t>
            </w:r>
          </w:p>
        </w:tc>
        <w:tc>
          <w:tcPr>
            <w:tcW w:w="1223" w:type="dxa"/>
          </w:tcPr>
          <w:p w14:paraId="4202BA9C" w14:textId="77777777" w:rsidR="000E5B00" w:rsidRPr="006F5113" w:rsidRDefault="000E5B00" w:rsidP="00233D36">
            <w:pPr>
              <w:spacing w:line="240" w:lineRule="auto"/>
              <w:ind w:firstLine="0"/>
            </w:pPr>
            <w:r w:rsidRPr="006F5113">
              <w:t>ST</w:t>
            </w:r>
          </w:p>
        </w:tc>
        <w:tc>
          <w:tcPr>
            <w:tcW w:w="0" w:type="auto"/>
          </w:tcPr>
          <w:p w14:paraId="7DBDBE45" w14:textId="77777777" w:rsidR="000E5B00" w:rsidRPr="006F5113" w:rsidRDefault="000E5B00" w:rsidP="00233D36">
            <w:pPr>
              <w:spacing w:line="240" w:lineRule="auto"/>
              <w:ind w:firstLine="0"/>
            </w:pPr>
            <w:r w:rsidRPr="006F5113">
              <w:t>Нет</w:t>
            </w:r>
          </w:p>
        </w:tc>
        <w:tc>
          <w:tcPr>
            <w:tcW w:w="0" w:type="auto"/>
          </w:tcPr>
          <w:p w14:paraId="733967D5" w14:textId="77777777" w:rsidR="000E5B00" w:rsidRPr="006F5113" w:rsidRDefault="000E5B00" w:rsidP="00233D36">
            <w:pPr>
              <w:spacing w:line="240" w:lineRule="auto"/>
              <w:ind w:firstLine="0"/>
            </w:pPr>
          </w:p>
        </w:tc>
      </w:tr>
    </w:tbl>
    <w:p w14:paraId="53FE0BB5" w14:textId="77777777" w:rsidR="000E5B00" w:rsidRPr="006F5113" w:rsidRDefault="000E5B00" w:rsidP="00F55514">
      <w:pPr>
        <w:pStyle w:val="51"/>
        <w:spacing w:before="480" w:beforeAutospacing="0"/>
      </w:pPr>
      <w:r w:rsidRPr="006F5113">
        <w:t>Тип данных HD</w:t>
      </w:r>
    </w:p>
    <w:p w14:paraId="5414027C" w14:textId="77777777" w:rsidR="000E5B00" w:rsidRPr="006F5113" w:rsidRDefault="000E5B00" w:rsidP="00233D36">
      <w:r w:rsidRPr="006F5113">
        <w:t>Иерархический идентификатор. В ИС ЕРЗ ОМС используется:</w:t>
      </w:r>
    </w:p>
    <w:p w14:paraId="1EB01FD2" w14:textId="77777777" w:rsidR="000E5B00" w:rsidRPr="006F5113" w:rsidRDefault="000E5B00" w:rsidP="00612E6C">
      <w:pPr>
        <w:numPr>
          <w:ilvl w:val="0"/>
          <w:numId w:val="116"/>
        </w:numPr>
        <w:contextualSpacing/>
      </w:pPr>
      <w:r w:rsidRPr="006F5113">
        <w:t xml:space="preserve">для обозначения учреждений и приложений, участвующих в информационном обмене; </w:t>
      </w:r>
    </w:p>
    <w:p w14:paraId="65C18DC8" w14:textId="77777777" w:rsidR="000E5B00" w:rsidRPr="006F5113" w:rsidRDefault="000E5B00" w:rsidP="00612E6C">
      <w:pPr>
        <w:numPr>
          <w:ilvl w:val="0"/>
          <w:numId w:val="116"/>
        </w:numPr>
        <w:contextualSpacing/>
      </w:pPr>
      <w:r w:rsidRPr="006F5113">
        <w:t>для обозначения кодируемых понятий при обмене сообщениями об изменениях НСИ.</w:t>
      </w:r>
    </w:p>
    <w:p w14:paraId="4D693155" w14:textId="77777777" w:rsidR="000E5B00" w:rsidRPr="006F5113" w:rsidRDefault="000E5B00" w:rsidP="00233D36">
      <w:r w:rsidRPr="006F5113">
        <w:t xml:space="preserve">В обоих вариантах использования для кодирования понятий используется парадигма уникального идентификатора, состоящего из пары {код, уникальный идентификатор системы кодирования}. В качестве уникального идентификатора системы кодирования используется ОИД, что в соответствии со стандартом ISO 27931 обозначается константой “ISO” в компоненте HD.3. Кроме того, в соответствии с требованиями стандарта ISO 27931 компоненты HD.2 и HD.3 могут присутствовать или не присутствовать в составе значения типа данных только вместе. </w:t>
      </w:r>
    </w:p>
    <w:p w14:paraId="42733960" w14:textId="77777777" w:rsidR="000E5B00" w:rsidRPr="006F5113" w:rsidRDefault="000E5B00" w:rsidP="00233D36">
      <w:pPr>
        <w:pStyle w:val="a3"/>
      </w:pPr>
      <w:bookmarkStart w:id="369" w:name="_Toc277443881"/>
      <w:r w:rsidRPr="006F5113">
        <w:t>Состав типа данных HD</w:t>
      </w:r>
      <w:bookmarkEnd w:id="369"/>
    </w:p>
    <w:tbl>
      <w:tblPr>
        <w:tblStyle w:val="aff2"/>
        <w:tblpPr w:leftFromText="180" w:rightFromText="180" w:vertAnchor="text" w:tblpXSpec="center" w:tblpY="30"/>
        <w:tblW w:w="0" w:type="auto"/>
        <w:tblLook w:val="00A0" w:firstRow="1" w:lastRow="0" w:firstColumn="1" w:lastColumn="0" w:noHBand="0" w:noVBand="0"/>
      </w:tblPr>
      <w:tblGrid>
        <w:gridCol w:w="849"/>
        <w:gridCol w:w="2017"/>
        <w:gridCol w:w="1162"/>
        <w:gridCol w:w="1781"/>
        <w:gridCol w:w="3999"/>
      </w:tblGrid>
      <w:tr w:rsidR="000E5B00" w:rsidRPr="006F5113" w14:paraId="2E367733" w14:textId="77777777" w:rsidTr="00884B34">
        <w:trPr>
          <w:cnfStyle w:val="100000000000" w:firstRow="1" w:lastRow="0" w:firstColumn="0" w:lastColumn="0" w:oddVBand="0" w:evenVBand="0" w:oddHBand="0" w:evenHBand="0" w:firstRowFirstColumn="0" w:firstRowLastColumn="0" w:lastRowFirstColumn="0" w:lastRowLastColumn="0"/>
        </w:trPr>
        <w:tc>
          <w:tcPr>
            <w:tcW w:w="0" w:type="auto"/>
          </w:tcPr>
          <w:p w14:paraId="596CE37A" w14:textId="77777777" w:rsidR="000E5B00" w:rsidRPr="006F5113" w:rsidRDefault="00EF2138" w:rsidP="00884B34">
            <w:pPr>
              <w:keepNext w:val="0"/>
              <w:spacing w:line="240" w:lineRule="auto"/>
              <w:ind w:firstLine="0"/>
              <w:jc w:val="center"/>
            </w:pPr>
            <w:bookmarkStart w:id="370" w:name="_Toc268870468"/>
            <w:r w:rsidRPr="006F5113">
              <w:t>XML</w:t>
            </w:r>
            <w:r w:rsidR="000E5B00" w:rsidRPr="006F5113">
              <w:t>-имя</w:t>
            </w:r>
          </w:p>
        </w:tc>
        <w:tc>
          <w:tcPr>
            <w:tcW w:w="2017" w:type="dxa"/>
          </w:tcPr>
          <w:p w14:paraId="415FA3B9" w14:textId="77777777" w:rsidR="000E5B00" w:rsidRPr="006F5113" w:rsidRDefault="000E5B00" w:rsidP="00884B34">
            <w:pPr>
              <w:keepNext w:val="0"/>
              <w:spacing w:line="240" w:lineRule="auto"/>
              <w:ind w:firstLine="0"/>
              <w:jc w:val="center"/>
            </w:pPr>
            <w:r w:rsidRPr="006F5113">
              <w:t>Имя компонента</w:t>
            </w:r>
          </w:p>
        </w:tc>
        <w:tc>
          <w:tcPr>
            <w:tcW w:w="0" w:type="auto"/>
          </w:tcPr>
          <w:p w14:paraId="0D18D956" w14:textId="77777777" w:rsidR="000E5B00" w:rsidRPr="006F5113" w:rsidRDefault="000E5B00" w:rsidP="00884B34">
            <w:pPr>
              <w:keepNext w:val="0"/>
              <w:spacing w:line="240" w:lineRule="auto"/>
              <w:ind w:firstLine="0"/>
              <w:jc w:val="center"/>
            </w:pPr>
            <w:r w:rsidRPr="006F5113">
              <w:t>Тип значения</w:t>
            </w:r>
          </w:p>
        </w:tc>
        <w:tc>
          <w:tcPr>
            <w:tcW w:w="0" w:type="auto"/>
          </w:tcPr>
          <w:p w14:paraId="0D5665A7" w14:textId="77777777" w:rsidR="000E5B00" w:rsidRPr="006F5113" w:rsidRDefault="000E5B00" w:rsidP="00884B34">
            <w:pPr>
              <w:keepNext w:val="0"/>
              <w:spacing w:line="240" w:lineRule="auto"/>
              <w:ind w:firstLine="0"/>
              <w:jc w:val="center"/>
            </w:pPr>
            <w:r w:rsidRPr="006F5113">
              <w:t>Обязательность</w:t>
            </w:r>
          </w:p>
        </w:tc>
        <w:tc>
          <w:tcPr>
            <w:tcW w:w="0" w:type="auto"/>
          </w:tcPr>
          <w:p w14:paraId="46866DFE" w14:textId="77777777" w:rsidR="000E5B00" w:rsidRPr="006F5113" w:rsidRDefault="000E5B00" w:rsidP="00884B34">
            <w:pPr>
              <w:keepNext w:val="0"/>
              <w:spacing w:line="240" w:lineRule="auto"/>
              <w:ind w:firstLine="0"/>
              <w:jc w:val="center"/>
            </w:pPr>
            <w:r w:rsidRPr="006F5113">
              <w:t>Описание</w:t>
            </w:r>
          </w:p>
        </w:tc>
      </w:tr>
      <w:tr w:rsidR="000E5B00" w:rsidRPr="006F5113" w14:paraId="4873ADED" w14:textId="77777777" w:rsidTr="00884B34">
        <w:trPr>
          <w:trHeight w:hRule="exact" w:val="57"/>
        </w:trPr>
        <w:tc>
          <w:tcPr>
            <w:tcW w:w="0" w:type="auto"/>
          </w:tcPr>
          <w:p w14:paraId="7A87B5C4" w14:textId="77777777" w:rsidR="000E5B00" w:rsidRPr="006F5113" w:rsidRDefault="000E5B00" w:rsidP="00233D36">
            <w:pPr>
              <w:rPr>
                <w:b/>
              </w:rPr>
            </w:pPr>
          </w:p>
        </w:tc>
        <w:tc>
          <w:tcPr>
            <w:tcW w:w="2017" w:type="dxa"/>
          </w:tcPr>
          <w:p w14:paraId="43552307" w14:textId="77777777" w:rsidR="000E5B00" w:rsidRPr="006F5113" w:rsidRDefault="000E5B00" w:rsidP="00233D36">
            <w:pPr>
              <w:rPr>
                <w:b/>
              </w:rPr>
            </w:pPr>
          </w:p>
        </w:tc>
        <w:tc>
          <w:tcPr>
            <w:tcW w:w="0" w:type="auto"/>
          </w:tcPr>
          <w:p w14:paraId="342DA314" w14:textId="77777777" w:rsidR="000E5B00" w:rsidRPr="006F5113" w:rsidRDefault="000E5B00" w:rsidP="00233D36">
            <w:pPr>
              <w:rPr>
                <w:b/>
              </w:rPr>
            </w:pPr>
          </w:p>
        </w:tc>
        <w:tc>
          <w:tcPr>
            <w:tcW w:w="0" w:type="auto"/>
          </w:tcPr>
          <w:p w14:paraId="55D60072" w14:textId="77777777" w:rsidR="000E5B00" w:rsidRPr="006F5113" w:rsidRDefault="000E5B00" w:rsidP="00233D36">
            <w:pPr>
              <w:rPr>
                <w:b/>
              </w:rPr>
            </w:pPr>
          </w:p>
        </w:tc>
        <w:tc>
          <w:tcPr>
            <w:tcW w:w="0" w:type="auto"/>
          </w:tcPr>
          <w:p w14:paraId="0DDBE883" w14:textId="77777777" w:rsidR="000E5B00" w:rsidRPr="006F5113" w:rsidRDefault="000E5B00" w:rsidP="00233D36">
            <w:pPr>
              <w:rPr>
                <w:b/>
              </w:rPr>
            </w:pPr>
          </w:p>
        </w:tc>
      </w:tr>
      <w:tr w:rsidR="000E5B00" w:rsidRPr="006F5113" w14:paraId="01CD11AA" w14:textId="77777777" w:rsidTr="00884B34">
        <w:tc>
          <w:tcPr>
            <w:tcW w:w="0" w:type="auto"/>
          </w:tcPr>
          <w:p w14:paraId="18E429C1" w14:textId="77777777" w:rsidR="000E5B00" w:rsidRPr="006F5113" w:rsidRDefault="000E5B00" w:rsidP="00233D36">
            <w:pPr>
              <w:spacing w:line="240" w:lineRule="auto"/>
              <w:ind w:firstLine="0"/>
              <w:rPr>
                <w:bCs/>
              </w:rPr>
            </w:pPr>
            <w:r w:rsidRPr="006F5113">
              <w:rPr>
                <w:bCs/>
              </w:rPr>
              <w:t>HD.1</w:t>
            </w:r>
          </w:p>
        </w:tc>
        <w:tc>
          <w:tcPr>
            <w:tcW w:w="2017" w:type="dxa"/>
          </w:tcPr>
          <w:p w14:paraId="04227DA0" w14:textId="77777777" w:rsidR="000E5B00" w:rsidRPr="006F5113" w:rsidRDefault="000E5B00" w:rsidP="00233D36">
            <w:pPr>
              <w:spacing w:line="240" w:lineRule="auto"/>
              <w:ind w:firstLine="0"/>
              <w:rPr>
                <w:bCs/>
              </w:rPr>
            </w:pPr>
            <w:r w:rsidRPr="006F5113">
              <w:rPr>
                <w:bCs/>
              </w:rPr>
              <w:t xml:space="preserve">код </w:t>
            </w:r>
          </w:p>
        </w:tc>
        <w:tc>
          <w:tcPr>
            <w:tcW w:w="0" w:type="auto"/>
          </w:tcPr>
          <w:p w14:paraId="3A3A128E" w14:textId="77777777" w:rsidR="000E5B00" w:rsidRPr="006F5113" w:rsidRDefault="000E5B00" w:rsidP="00233D36">
            <w:pPr>
              <w:spacing w:line="240" w:lineRule="auto"/>
              <w:ind w:firstLine="0"/>
              <w:rPr>
                <w:bCs/>
              </w:rPr>
            </w:pPr>
            <w:r w:rsidRPr="006F5113">
              <w:rPr>
                <w:bCs/>
              </w:rPr>
              <w:t>IS</w:t>
            </w:r>
          </w:p>
        </w:tc>
        <w:tc>
          <w:tcPr>
            <w:tcW w:w="0" w:type="auto"/>
          </w:tcPr>
          <w:p w14:paraId="60E6AA99" w14:textId="77777777" w:rsidR="000E5B00" w:rsidRPr="006F5113" w:rsidRDefault="000E5B00" w:rsidP="00233D36">
            <w:pPr>
              <w:spacing w:line="240" w:lineRule="auto"/>
              <w:ind w:firstLine="0"/>
              <w:rPr>
                <w:bCs/>
              </w:rPr>
            </w:pPr>
            <w:r w:rsidRPr="006F5113">
              <w:rPr>
                <w:bCs/>
              </w:rPr>
              <w:t>Да</w:t>
            </w:r>
          </w:p>
        </w:tc>
        <w:tc>
          <w:tcPr>
            <w:tcW w:w="0" w:type="auto"/>
          </w:tcPr>
          <w:p w14:paraId="0C2BA7B2" w14:textId="77777777" w:rsidR="000E5B00" w:rsidRPr="006F5113" w:rsidRDefault="000E5B00" w:rsidP="00233D36">
            <w:pPr>
              <w:spacing w:line="240" w:lineRule="auto"/>
              <w:ind w:firstLine="0"/>
            </w:pPr>
          </w:p>
        </w:tc>
      </w:tr>
      <w:tr w:rsidR="000E5B00" w:rsidRPr="006F5113" w14:paraId="11683DF4" w14:textId="77777777" w:rsidTr="00884B34">
        <w:tc>
          <w:tcPr>
            <w:tcW w:w="0" w:type="auto"/>
          </w:tcPr>
          <w:p w14:paraId="332B4A80" w14:textId="77777777" w:rsidR="000E5B00" w:rsidRPr="006F5113" w:rsidRDefault="000E5B00" w:rsidP="00233D36">
            <w:pPr>
              <w:spacing w:line="240" w:lineRule="auto"/>
              <w:ind w:firstLine="0"/>
              <w:rPr>
                <w:bCs/>
              </w:rPr>
            </w:pPr>
            <w:r w:rsidRPr="006F5113">
              <w:rPr>
                <w:bCs/>
              </w:rPr>
              <w:t>HD.2</w:t>
            </w:r>
          </w:p>
        </w:tc>
        <w:tc>
          <w:tcPr>
            <w:tcW w:w="2017" w:type="dxa"/>
          </w:tcPr>
          <w:p w14:paraId="1ED5DCA2" w14:textId="77777777" w:rsidR="000E5B00" w:rsidRPr="006F5113" w:rsidRDefault="000E5B00" w:rsidP="00233D36">
            <w:pPr>
              <w:spacing w:line="240" w:lineRule="auto"/>
              <w:ind w:firstLine="0"/>
              <w:rPr>
                <w:bCs/>
              </w:rPr>
            </w:pPr>
            <w:r w:rsidRPr="006F5113">
              <w:rPr>
                <w:bCs/>
              </w:rPr>
              <w:t xml:space="preserve">универсальный идентификатор системы кодирования </w:t>
            </w:r>
          </w:p>
        </w:tc>
        <w:tc>
          <w:tcPr>
            <w:tcW w:w="0" w:type="auto"/>
          </w:tcPr>
          <w:p w14:paraId="0D7DEBF3" w14:textId="77777777" w:rsidR="000E5B00" w:rsidRPr="006F5113" w:rsidRDefault="000E5B00" w:rsidP="00233D36">
            <w:pPr>
              <w:spacing w:line="240" w:lineRule="auto"/>
              <w:ind w:firstLine="0"/>
              <w:rPr>
                <w:bCs/>
              </w:rPr>
            </w:pPr>
            <w:r w:rsidRPr="006F5113">
              <w:rPr>
                <w:bCs/>
              </w:rPr>
              <w:t>ST</w:t>
            </w:r>
          </w:p>
        </w:tc>
        <w:tc>
          <w:tcPr>
            <w:tcW w:w="0" w:type="auto"/>
          </w:tcPr>
          <w:p w14:paraId="32D18C7D" w14:textId="77777777" w:rsidR="000E5B00" w:rsidRPr="006F5113" w:rsidRDefault="000E5B00" w:rsidP="00233D36">
            <w:pPr>
              <w:spacing w:line="240" w:lineRule="auto"/>
              <w:ind w:firstLine="0"/>
              <w:rPr>
                <w:bCs/>
              </w:rPr>
            </w:pPr>
            <w:r w:rsidRPr="006F5113">
              <w:rPr>
                <w:bCs/>
              </w:rPr>
              <w:t>Усл</w:t>
            </w:r>
          </w:p>
        </w:tc>
        <w:tc>
          <w:tcPr>
            <w:tcW w:w="0" w:type="auto"/>
          </w:tcPr>
          <w:p w14:paraId="2C076EA1" w14:textId="77777777" w:rsidR="000E5B00" w:rsidRPr="006F5113" w:rsidRDefault="000E5B00" w:rsidP="00233D36">
            <w:pPr>
              <w:spacing w:line="240" w:lineRule="auto"/>
              <w:ind w:firstLine="0"/>
            </w:pPr>
            <w:r w:rsidRPr="006F5113">
              <w:t>ОИД системы кодирования для кода, указанного в компоненте HD.1.</w:t>
            </w:r>
          </w:p>
          <w:p w14:paraId="342BDA73" w14:textId="77777777" w:rsidR="000E5B00" w:rsidRPr="006F5113" w:rsidRDefault="000E5B00" w:rsidP="00233D36">
            <w:pPr>
              <w:spacing w:line="240" w:lineRule="auto"/>
              <w:ind w:firstLine="0"/>
            </w:pPr>
            <w:r w:rsidRPr="006F5113">
              <w:t>Конкретная система кодирования и обязательность компонента определяется в описании соответствующего поля типа данных HD.</w:t>
            </w:r>
          </w:p>
        </w:tc>
      </w:tr>
      <w:tr w:rsidR="000E5B00" w:rsidRPr="006F5113" w14:paraId="1F1CDC84" w14:textId="77777777" w:rsidTr="00884B34">
        <w:tc>
          <w:tcPr>
            <w:tcW w:w="0" w:type="auto"/>
          </w:tcPr>
          <w:p w14:paraId="671D7AC0" w14:textId="77777777" w:rsidR="000E5B00" w:rsidRPr="006F5113" w:rsidRDefault="000E5B00" w:rsidP="00233D36">
            <w:pPr>
              <w:spacing w:line="240" w:lineRule="auto"/>
              <w:ind w:firstLine="0"/>
              <w:rPr>
                <w:bCs/>
              </w:rPr>
            </w:pPr>
            <w:r w:rsidRPr="006F5113">
              <w:rPr>
                <w:bCs/>
              </w:rPr>
              <w:lastRenderedPageBreak/>
              <w:t>HD.3</w:t>
            </w:r>
          </w:p>
        </w:tc>
        <w:tc>
          <w:tcPr>
            <w:tcW w:w="2017" w:type="dxa"/>
          </w:tcPr>
          <w:p w14:paraId="70FB1208" w14:textId="77777777" w:rsidR="000E5B00" w:rsidRPr="006F5113" w:rsidRDefault="000E5B00" w:rsidP="00233D36">
            <w:pPr>
              <w:spacing w:line="240" w:lineRule="auto"/>
              <w:ind w:firstLine="0"/>
              <w:rPr>
                <w:bCs/>
              </w:rPr>
            </w:pPr>
            <w:r w:rsidRPr="006F5113">
              <w:rPr>
                <w:bCs/>
              </w:rPr>
              <w:t xml:space="preserve">тип универсального идентификатора (ОИД) </w:t>
            </w:r>
          </w:p>
        </w:tc>
        <w:tc>
          <w:tcPr>
            <w:tcW w:w="0" w:type="auto"/>
          </w:tcPr>
          <w:p w14:paraId="6AEFA787" w14:textId="77777777" w:rsidR="000E5B00" w:rsidRPr="006F5113" w:rsidRDefault="000E5B00" w:rsidP="00233D36">
            <w:pPr>
              <w:spacing w:line="240" w:lineRule="auto"/>
              <w:ind w:firstLine="0"/>
              <w:rPr>
                <w:bCs/>
              </w:rPr>
            </w:pPr>
            <w:r w:rsidRPr="006F5113">
              <w:rPr>
                <w:bCs/>
              </w:rPr>
              <w:t>ID</w:t>
            </w:r>
          </w:p>
        </w:tc>
        <w:tc>
          <w:tcPr>
            <w:tcW w:w="0" w:type="auto"/>
          </w:tcPr>
          <w:p w14:paraId="06FAD22B" w14:textId="77777777" w:rsidR="000E5B00" w:rsidRPr="006F5113" w:rsidRDefault="000E5B00" w:rsidP="00233D36">
            <w:pPr>
              <w:spacing w:line="240" w:lineRule="auto"/>
              <w:ind w:firstLine="0"/>
              <w:rPr>
                <w:bCs/>
              </w:rPr>
            </w:pPr>
            <w:r w:rsidRPr="006F5113">
              <w:rPr>
                <w:bCs/>
              </w:rPr>
              <w:t>Усл</w:t>
            </w:r>
          </w:p>
        </w:tc>
        <w:tc>
          <w:tcPr>
            <w:tcW w:w="0" w:type="auto"/>
          </w:tcPr>
          <w:p w14:paraId="5F5D734B" w14:textId="77777777" w:rsidR="000E5B00" w:rsidRPr="006F5113" w:rsidRDefault="000E5B00" w:rsidP="00233D36">
            <w:pPr>
              <w:spacing w:line="240" w:lineRule="auto"/>
              <w:ind w:firstLine="0"/>
            </w:pPr>
            <w:r w:rsidRPr="006F5113">
              <w:t>Если указан ОИД системы кодирования в компоненте HD.2, то в HD.3 должна быть указана константа ISO.</w:t>
            </w:r>
          </w:p>
        </w:tc>
      </w:tr>
    </w:tbl>
    <w:p w14:paraId="31446662" w14:textId="77777777" w:rsidR="000E5B00" w:rsidRPr="006F5113" w:rsidRDefault="000E5B00" w:rsidP="00F55514">
      <w:pPr>
        <w:pStyle w:val="51"/>
        <w:spacing w:before="480" w:beforeAutospacing="0"/>
        <w:rPr>
          <w:szCs w:val="24"/>
        </w:rPr>
      </w:pPr>
      <w:r w:rsidRPr="006F5113">
        <w:rPr>
          <w:szCs w:val="24"/>
        </w:rPr>
        <w:t>Тип данных QIP</w:t>
      </w:r>
    </w:p>
    <w:p w14:paraId="28187A72" w14:textId="77777777" w:rsidR="000E5B00" w:rsidRPr="006F5113" w:rsidRDefault="000E5B00" w:rsidP="00233D36">
      <w:r w:rsidRPr="006F5113">
        <w:t>Параметр запроса. Используется для передачи нестандартных параметров отчётов.</w:t>
      </w:r>
    </w:p>
    <w:p w14:paraId="4E1E2DC5" w14:textId="77777777" w:rsidR="000E5B00" w:rsidRPr="006F5113" w:rsidRDefault="000E5B00" w:rsidP="00233D36">
      <w:pPr>
        <w:pStyle w:val="a3"/>
      </w:pPr>
      <w:r w:rsidRPr="006F5113">
        <w:t>Состав типа данных QIP</w:t>
      </w:r>
    </w:p>
    <w:tbl>
      <w:tblPr>
        <w:tblStyle w:val="aff2"/>
        <w:tblpPr w:leftFromText="180" w:rightFromText="180" w:vertAnchor="text" w:tblpXSpec="center" w:tblpY="30"/>
        <w:tblW w:w="0" w:type="auto"/>
        <w:tblLook w:val="00A0" w:firstRow="1" w:lastRow="0" w:firstColumn="1" w:lastColumn="0" w:noHBand="0" w:noVBand="0"/>
      </w:tblPr>
      <w:tblGrid>
        <w:gridCol w:w="898"/>
        <w:gridCol w:w="1608"/>
        <w:gridCol w:w="1218"/>
        <w:gridCol w:w="1781"/>
        <w:gridCol w:w="4303"/>
      </w:tblGrid>
      <w:tr w:rsidR="000E5B00" w:rsidRPr="006F5113" w14:paraId="0513A967" w14:textId="77777777" w:rsidTr="00884B34">
        <w:trPr>
          <w:cnfStyle w:val="100000000000" w:firstRow="1" w:lastRow="0" w:firstColumn="0" w:lastColumn="0" w:oddVBand="0" w:evenVBand="0" w:oddHBand="0" w:evenHBand="0" w:firstRowFirstColumn="0" w:firstRowLastColumn="0" w:lastRowFirstColumn="0" w:lastRowLastColumn="0"/>
        </w:trPr>
        <w:tc>
          <w:tcPr>
            <w:tcW w:w="0" w:type="auto"/>
          </w:tcPr>
          <w:p w14:paraId="76CECDE8" w14:textId="77777777" w:rsidR="000E5B00" w:rsidRPr="006F5113" w:rsidRDefault="00EF2138" w:rsidP="00884B34">
            <w:pPr>
              <w:keepNext w:val="0"/>
              <w:spacing w:line="240" w:lineRule="auto"/>
              <w:ind w:firstLine="0"/>
              <w:jc w:val="center"/>
            </w:pPr>
            <w:r w:rsidRPr="006F5113">
              <w:t>XML</w:t>
            </w:r>
            <w:r w:rsidR="000E5B00" w:rsidRPr="006F5113">
              <w:t>-имя</w:t>
            </w:r>
          </w:p>
        </w:tc>
        <w:tc>
          <w:tcPr>
            <w:tcW w:w="0" w:type="auto"/>
          </w:tcPr>
          <w:p w14:paraId="76BE3A55" w14:textId="77777777" w:rsidR="000E5B00" w:rsidRPr="006F5113" w:rsidRDefault="000E5B00" w:rsidP="00884B34">
            <w:pPr>
              <w:keepNext w:val="0"/>
              <w:spacing w:line="240" w:lineRule="auto"/>
              <w:ind w:firstLine="0"/>
              <w:jc w:val="center"/>
            </w:pPr>
            <w:r w:rsidRPr="006F5113">
              <w:t>Имя компонента</w:t>
            </w:r>
          </w:p>
        </w:tc>
        <w:tc>
          <w:tcPr>
            <w:tcW w:w="0" w:type="auto"/>
          </w:tcPr>
          <w:p w14:paraId="7AD0D539" w14:textId="77777777" w:rsidR="000E5B00" w:rsidRPr="006F5113" w:rsidRDefault="000E5B00" w:rsidP="00884B34">
            <w:pPr>
              <w:keepNext w:val="0"/>
              <w:spacing w:line="240" w:lineRule="auto"/>
              <w:ind w:firstLine="0"/>
              <w:jc w:val="center"/>
            </w:pPr>
            <w:r w:rsidRPr="006F5113">
              <w:t>Тип значения</w:t>
            </w:r>
          </w:p>
        </w:tc>
        <w:tc>
          <w:tcPr>
            <w:tcW w:w="0" w:type="auto"/>
          </w:tcPr>
          <w:p w14:paraId="3890DFC6" w14:textId="77777777" w:rsidR="000E5B00" w:rsidRPr="006F5113" w:rsidRDefault="000E5B00" w:rsidP="00884B34">
            <w:pPr>
              <w:keepNext w:val="0"/>
              <w:spacing w:line="240" w:lineRule="auto"/>
              <w:ind w:firstLine="0"/>
              <w:jc w:val="center"/>
            </w:pPr>
            <w:r w:rsidRPr="006F5113">
              <w:t>Обязательность</w:t>
            </w:r>
          </w:p>
        </w:tc>
        <w:tc>
          <w:tcPr>
            <w:tcW w:w="0" w:type="auto"/>
          </w:tcPr>
          <w:p w14:paraId="28E57058" w14:textId="77777777" w:rsidR="000E5B00" w:rsidRPr="006F5113" w:rsidRDefault="000E5B00" w:rsidP="00884B34">
            <w:pPr>
              <w:keepNext w:val="0"/>
              <w:spacing w:line="240" w:lineRule="auto"/>
              <w:ind w:firstLine="0"/>
              <w:jc w:val="center"/>
            </w:pPr>
            <w:r w:rsidRPr="006F5113">
              <w:t>Описание</w:t>
            </w:r>
          </w:p>
        </w:tc>
      </w:tr>
      <w:tr w:rsidR="000E5B00" w:rsidRPr="006F5113" w14:paraId="6382FBA2" w14:textId="77777777" w:rsidTr="00884B34">
        <w:trPr>
          <w:trHeight w:hRule="exact" w:val="57"/>
        </w:trPr>
        <w:tc>
          <w:tcPr>
            <w:tcW w:w="0" w:type="auto"/>
          </w:tcPr>
          <w:p w14:paraId="5E568831" w14:textId="77777777" w:rsidR="000E5B00" w:rsidRPr="006F5113" w:rsidRDefault="000E5B00" w:rsidP="00233D36">
            <w:pPr>
              <w:rPr>
                <w:b/>
              </w:rPr>
            </w:pPr>
          </w:p>
        </w:tc>
        <w:tc>
          <w:tcPr>
            <w:tcW w:w="0" w:type="auto"/>
          </w:tcPr>
          <w:p w14:paraId="38B3AD59" w14:textId="77777777" w:rsidR="000E5B00" w:rsidRPr="006F5113" w:rsidRDefault="000E5B00" w:rsidP="00233D36">
            <w:pPr>
              <w:rPr>
                <w:b/>
              </w:rPr>
            </w:pPr>
          </w:p>
        </w:tc>
        <w:tc>
          <w:tcPr>
            <w:tcW w:w="0" w:type="auto"/>
          </w:tcPr>
          <w:p w14:paraId="600DF83C" w14:textId="77777777" w:rsidR="000E5B00" w:rsidRPr="006F5113" w:rsidRDefault="000E5B00" w:rsidP="00233D36">
            <w:pPr>
              <w:rPr>
                <w:b/>
              </w:rPr>
            </w:pPr>
          </w:p>
        </w:tc>
        <w:tc>
          <w:tcPr>
            <w:tcW w:w="0" w:type="auto"/>
          </w:tcPr>
          <w:p w14:paraId="12F90BE3" w14:textId="77777777" w:rsidR="000E5B00" w:rsidRPr="006F5113" w:rsidRDefault="000E5B00" w:rsidP="00233D36">
            <w:pPr>
              <w:rPr>
                <w:b/>
              </w:rPr>
            </w:pPr>
          </w:p>
        </w:tc>
        <w:tc>
          <w:tcPr>
            <w:tcW w:w="0" w:type="auto"/>
          </w:tcPr>
          <w:p w14:paraId="7749C121" w14:textId="77777777" w:rsidR="000E5B00" w:rsidRPr="006F5113" w:rsidRDefault="000E5B00" w:rsidP="00233D36">
            <w:pPr>
              <w:rPr>
                <w:b/>
              </w:rPr>
            </w:pPr>
          </w:p>
        </w:tc>
      </w:tr>
      <w:tr w:rsidR="000E5B00" w:rsidRPr="006F5113" w14:paraId="6510F19A" w14:textId="77777777" w:rsidTr="00884B34">
        <w:tc>
          <w:tcPr>
            <w:tcW w:w="0" w:type="auto"/>
          </w:tcPr>
          <w:p w14:paraId="32FC5E61" w14:textId="77777777" w:rsidR="000E5B00" w:rsidRPr="006F5113" w:rsidRDefault="000E5B00" w:rsidP="00233D36">
            <w:pPr>
              <w:spacing w:line="240" w:lineRule="auto"/>
              <w:ind w:firstLine="0"/>
              <w:rPr>
                <w:bCs/>
              </w:rPr>
            </w:pPr>
            <w:r w:rsidRPr="006F5113">
              <w:rPr>
                <w:bCs/>
              </w:rPr>
              <w:t>QIP.1</w:t>
            </w:r>
          </w:p>
        </w:tc>
        <w:tc>
          <w:tcPr>
            <w:tcW w:w="0" w:type="auto"/>
          </w:tcPr>
          <w:p w14:paraId="16BD71A1" w14:textId="77777777" w:rsidR="000E5B00" w:rsidRPr="006F5113" w:rsidRDefault="000E5B00" w:rsidP="00233D36">
            <w:pPr>
              <w:spacing w:line="240" w:lineRule="auto"/>
              <w:ind w:firstLine="0"/>
              <w:rPr>
                <w:bCs/>
              </w:rPr>
            </w:pPr>
            <w:r w:rsidRPr="006F5113">
              <w:rPr>
                <w:bCs/>
              </w:rPr>
              <w:t>имя параметра</w:t>
            </w:r>
          </w:p>
        </w:tc>
        <w:tc>
          <w:tcPr>
            <w:tcW w:w="0" w:type="auto"/>
          </w:tcPr>
          <w:p w14:paraId="7CBCDE6A" w14:textId="77777777" w:rsidR="000E5B00" w:rsidRPr="006F5113" w:rsidRDefault="000E5B00" w:rsidP="00233D36">
            <w:pPr>
              <w:spacing w:line="240" w:lineRule="auto"/>
              <w:ind w:firstLine="0"/>
              <w:rPr>
                <w:bCs/>
              </w:rPr>
            </w:pPr>
            <w:r w:rsidRPr="006F5113">
              <w:rPr>
                <w:bCs/>
              </w:rPr>
              <w:t>ST</w:t>
            </w:r>
          </w:p>
        </w:tc>
        <w:tc>
          <w:tcPr>
            <w:tcW w:w="0" w:type="auto"/>
          </w:tcPr>
          <w:p w14:paraId="74AD79CC" w14:textId="77777777" w:rsidR="000E5B00" w:rsidRPr="006F5113" w:rsidRDefault="000E5B00" w:rsidP="00233D36">
            <w:pPr>
              <w:spacing w:line="240" w:lineRule="auto"/>
              <w:ind w:firstLine="0"/>
              <w:rPr>
                <w:bCs/>
              </w:rPr>
            </w:pPr>
            <w:r w:rsidRPr="006F5113">
              <w:rPr>
                <w:bCs/>
              </w:rPr>
              <w:t>Да</w:t>
            </w:r>
          </w:p>
        </w:tc>
        <w:tc>
          <w:tcPr>
            <w:tcW w:w="0" w:type="auto"/>
          </w:tcPr>
          <w:p w14:paraId="3E267986" w14:textId="77777777" w:rsidR="000E5B00" w:rsidRPr="006F5113" w:rsidRDefault="000E5B00" w:rsidP="00233D36">
            <w:pPr>
              <w:spacing w:line="240" w:lineRule="auto"/>
              <w:ind w:firstLine="0"/>
            </w:pPr>
            <w:r w:rsidRPr="006F5113">
              <w:t>Имя параметра.</w:t>
            </w:r>
          </w:p>
        </w:tc>
      </w:tr>
      <w:tr w:rsidR="000E5B00" w:rsidRPr="006F5113" w14:paraId="09919F9B" w14:textId="77777777" w:rsidTr="00884B34">
        <w:tc>
          <w:tcPr>
            <w:tcW w:w="0" w:type="auto"/>
          </w:tcPr>
          <w:p w14:paraId="56119EAD" w14:textId="77777777" w:rsidR="000E5B00" w:rsidRPr="006F5113" w:rsidRDefault="000E5B00" w:rsidP="00233D36">
            <w:pPr>
              <w:spacing w:line="240" w:lineRule="auto"/>
              <w:ind w:firstLine="0"/>
              <w:rPr>
                <w:bCs/>
              </w:rPr>
            </w:pPr>
            <w:r w:rsidRPr="006F5113">
              <w:rPr>
                <w:bCs/>
              </w:rPr>
              <w:t>QIP.2</w:t>
            </w:r>
          </w:p>
        </w:tc>
        <w:tc>
          <w:tcPr>
            <w:tcW w:w="0" w:type="auto"/>
          </w:tcPr>
          <w:p w14:paraId="7D0124BE" w14:textId="77777777" w:rsidR="000E5B00" w:rsidRPr="006F5113" w:rsidRDefault="000E5B00" w:rsidP="00233D36">
            <w:pPr>
              <w:spacing w:line="240" w:lineRule="auto"/>
              <w:ind w:firstLine="0"/>
              <w:rPr>
                <w:bCs/>
              </w:rPr>
            </w:pPr>
            <w:r w:rsidRPr="006F5113">
              <w:rPr>
                <w:bCs/>
              </w:rPr>
              <w:t>значение параметра</w:t>
            </w:r>
          </w:p>
        </w:tc>
        <w:tc>
          <w:tcPr>
            <w:tcW w:w="0" w:type="auto"/>
          </w:tcPr>
          <w:p w14:paraId="2FEB7B52" w14:textId="77777777" w:rsidR="000E5B00" w:rsidRPr="006F5113" w:rsidRDefault="000E5B00" w:rsidP="00233D36">
            <w:pPr>
              <w:spacing w:line="240" w:lineRule="auto"/>
              <w:ind w:firstLine="0"/>
              <w:rPr>
                <w:bCs/>
              </w:rPr>
            </w:pPr>
            <w:r w:rsidRPr="006F5113">
              <w:rPr>
                <w:bCs/>
              </w:rPr>
              <w:t>ST</w:t>
            </w:r>
          </w:p>
        </w:tc>
        <w:tc>
          <w:tcPr>
            <w:tcW w:w="0" w:type="auto"/>
          </w:tcPr>
          <w:p w14:paraId="77E6BAA6" w14:textId="77777777" w:rsidR="000E5B00" w:rsidRPr="006F5113" w:rsidRDefault="000E5B00" w:rsidP="00233D36">
            <w:pPr>
              <w:spacing w:line="240" w:lineRule="auto"/>
              <w:ind w:firstLine="0"/>
              <w:rPr>
                <w:bCs/>
              </w:rPr>
            </w:pPr>
            <w:r w:rsidRPr="006F5113">
              <w:rPr>
                <w:bCs/>
              </w:rPr>
              <w:t>Да</w:t>
            </w:r>
          </w:p>
        </w:tc>
        <w:tc>
          <w:tcPr>
            <w:tcW w:w="0" w:type="auto"/>
          </w:tcPr>
          <w:p w14:paraId="6993658B" w14:textId="77777777" w:rsidR="000E5B00" w:rsidRPr="006F5113" w:rsidRDefault="000E5B00" w:rsidP="00233D36">
            <w:pPr>
              <w:spacing w:line="240" w:lineRule="auto"/>
              <w:ind w:firstLine="0"/>
            </w:pPr>
            <w:r w:rsidRPr="006F5113">
              <w:t>Значение параметра.</w:t>
            </w:r>
          </w:p>
          <w:p w14:paraId="56AB6D6C" w14:textId="77777777" w:rsidR="000E5B00" w:rsidRPr="006F5113" w:rsidRDefault="000E5B00" w:rsidP="00233D36">
            <w:pPr>
              <w:spacing w:line="240" w:lineRule="auto"/>
              <w:ind w:firstLine="0"/>
            </w:pPr>
            <w:r w:rsidRPr="006F5113">
              <w:t>При записи параметров, имеющих составной тип данных, используются исходные правила кодирования.</w:t>
            </w:r>
          </w:p>
        </w:tc>
      </w:tr>
    </w:tbl>
    <w:bookmarkEnd w:id="370"/>
    <w:p w14:paraId="32A4A8D8" w14:textId="77777777" w:rsidR="000E5B00" w:rsidRPr="006F5113" w:rsidRDefault="000E5B00" w:rsidP="00F55514">
      <w:pPr>
        <w:pStyle w:val="51"/>
        <w:spacing w:before="480" w:beforeAutospacing="0"/>
      </w:pPr>
      <w:r w:rsidRPr="006F5113">
        <w:t>Тип данных SAD</w:t>
      </w:r>
    </w:p>
    <w:p w14:paraId="71EE2E66" w14:textId="77777777" w:rsidR="000E5B00" w:rsidRPr="006F5113" w:rsidRDefault="000E5B00" w:rsidP="00233D36">
      <w:r w:rsidRPr="006F5113">
        <w:t>Адрес в населённом пункте. Тип данных, использующийся только в составе других составных типов данных и не разрешённый к использованию в качестве типа данных поля.</w:t>
      </w:r>
    </w:p>
    <w:p w14:paraId="5976E747" w14:textId="77777777" w:rsidR="000E5B00" w:rsidRPr="006F5113" w:rsidRDefault="000E5B00" w:rsidP="00233D36">
      <w:pPr>
        <w:pStyle w:val="a3"/>
      </w:pPr>
      <w:bookmarkStart w:id="371" w:name="_Toc268870469"/>
      <w:bookmarkStart w:id="372" w:name="_Toc277443882"/>
      <w:r w:rsidRPr="006F5113">
        <w:t>Состав типа данных SAD</w:t>
      </w:r>
      <w:bookmarkEnd w:id="371"/>
      <w:bookmarkEnd w:id="372"/>
    </w:p>
    <w:tbl>
      <w:tblPr>
        <w:tblStyle w:val="aff2"/>
        <w:tblW w:w="0" w:type="auto"/>
        <w:tblLook w:val="00A0" w:firstRow="1" w:lastRow="0" w:firstColumn="1" w:lastColumn="0" w:noHBand="0" w:noVBand="0"/>
      </w:tblPr>
      <w:tblGrid>
        <w:gridCol w:w="897"/>
        <w:gridCol w:w="1832"/>
        <w:gridCol w:w="1172"/>
        <w:gridCol w:w="1781"/>
        <w:gridCol w:w="4126"/>
      </w:tblGrid>
      <w:tr w:rsidR="000E5B00" w:rsidRPr="006F5113" w14:paraId="3B97A73F" w14:textId="77777777" w:rsidTr="00884B34">
        <w:trPr>
          <w:cnfStyle w:val="100000000000" w:firstRow="1" w:lastRow="0" w:firstColumn="0" w:lastColumn="0" w:oddVBand="0" w:evenVBand="0" w:oddHBand="0" w:evenHBand="0" w:firstRowFirstColumn="0" w:firstRowLastColumn="0" w:lastRowFirstColumn="0" w:lastRowLastColumn="0"/>
        </w:trPr>
        <w:tc>
          <w:tcPr>
            <w:tcW w:w="0" w:type="auto"/>
          </w:tcPr>
          <w:p w14:paraId="4193821C" w14:textId="77777777" w:rsidR="000E5B00" w:rsidRPr="006F5113" w:rsidRDefault="00EF2138" w:rsidP="00884B34">
            <w:pPr>
              <w:keepNext w:val="0"/>
              <w:spacing w:line="240" w:lineRule="auto"/>
              <w:ind w:firstLine="0"/>
              <w:jc w:val="center"/>
            </w:pPr>
            <w:r w:rsidRPr="006F5113">
              <w:t>XML</w:t>
            </w:r>
            <w:r w:rsidR="000E5B00" w:rsidRPr="006F5113">
              <w:t>-имя</w:t>
            </w:r>
          </w:p>
        </w:tc>
        <w:tc>
          <w:tcPr>
            <w:tcW w:w="0" w:type="auto"/>
          </w:tcPr>
          <w:p w14:paraId="52F3348D" w14:textId="77777777" w:rsidR="000E5B00" w:rsidRPr="006F5113" w:rsidRDefault="000E5B00" w:rsidP="00884B34">
            <w:pPr>
              <w:keepNext w:val="0"/>
              <w:spacing w:line="240" w:lineRule="auto"/>
              <w:ind w:firstLine="0"/>
              <w:jc w:val="center"/>
            </w:pPr>
            <w:r w:rsidRPr="006F5113">
              <w:t>Имя компонента</w:t>
            </w:r>
          </w:p>
        </w:tc>
        <w:tc>
          <w:tcPr>
            <w:tcW w:w="0" w:type="auto"/>
          </w:tcPr>
          <w:p w14:paraId="5733F0E5" w14:textId="77777777" w:rsidR="000E5B00" w:rsidRPr="006F5113" w:rsidRDefault="000E5B00" w:rsidP="00884B34">
            <w:pPr>
              <w:keepNext w:val="0"/>
              <w:spacing w:line="240" w:lineRule="auto"/>
              <w:ind w:firstLine="0"/>
              <w:jc w:val="center"/>
            </w:pPr>
            <w:r w:rsidRPr="006F5113">
              <w:t>Тип значения</w:t>
            </w:r>
          </w:p>
        </w:tc>
        <w:tc>
          <w:tcPr>
            <w:tcW w:w="0" w:type="auto"/>
          </w:tcPr>
          <w:p w14:paraId="7EAD5BB4" w14:textId="77777777" w:rsidR="000E5B00" w:rsidRPr="006F5113" w:rsidRDefault="000E5B00" w:rsidP="00884B34">
            <w:pPr>
              <w:keepNext w:val="0"/>
              <w:spacing w:line="240" w:lineRule="auto"/>
              <w:ind w:firstLine="0"/>
              <w:jc w:val="center"/>
            </w:pPr>
            <w:r w:rsidRPr="006F5113">
              <w:t>Обязательность</w:t>
            </w:r>
          </w:p>
        </w:tc>
        <w:tc>
          <w:tcPr>
            <w:tcW w:w="0" w:type="auto"/>
          </w:tcPr>
          <w:p w14:paraId="5BA3F26A" w14:textId="77777777" w:rsidR="000E5B00" w:rsidRPr="006F5113" w:rsidRDefault="000E5B00" w:rsidP="00884B34">
            <w:pPr>
              <w:keepNext w:val="0"/>
              <w:spacing w:line="240" w:lineRule="auto"/>
              <w:ind w:firstLine="0"/>
              <w:jc w:val="center"/>
            </w:pPr>
            <w:r w:rsidRPr="006F5113">
              <w:t>Описание</w:t>
            </w:r>
          </w:p>
        </w:tc>
      </w:tr>
      <w:tr w:rsidR="000E5B00" w:rsidRPr="006F5113" w14:paraId="520098CA" w14:textId="77777777" w:rsidTr="00884B34">
        <w:trPr>
          <w:trHeight w:hRule="exact" w:val="57"/>
        </w:trPr>
        <w:tc>
          <w:tcPr>
            <w:tcW w:w="0" w:type="auto"/>
          </w:tcPr>
          <w:p w14:paraId="43F7F474" w14:textId="77777777" w:rsidR="000E5B00" w:rsidRPr="006F5113" w:rsidRDefault="000E5B00" w:rsidP="00233D36">
            <w:pPr>
              <w:rPr>
                <w:b/>
              </w:rPr>
            </w:pPr>
          </w:p>
        </w:tc>
        <w:tc>
          <w:tcPr>
            <w:tcW w:w="0" w:type="auto"/>
          </w:tcPr>
          <w:p w14:paraId="1A69D471" w14:textId="77777777" w:rsidR="000E5B00" w:rsidRPr="006F5113" w:rsidRDefault="000E5B00" w:rsidP="00233D36">
            <w:pPr>
              <w:rPr>
                <w:b/>
              </w:rPr>
            </w:pPr>
          </w:p>
        </w:tc>
        <w:tc>
          <w:tcPr>
            <w:tcW w:w="0" w:type="auto"/>
          </w:tcPr>
          <w:p w14:paraId="6907C5C5" w14:textId="77777777" w:rsidR="000E5B00" w:rsidRPr="006F5113" w:rsidRDefault="000E5B00" w:rsidP="00233D36">
            <w:pPr>
              <w:rPr>
                <w:b/>
              </w:rPr>
            </w:pPr>
          </w:p>
        </w:tc>
        <w:tc>
          <w:tcPr>
            <w:tcW w:w="0" w:type="auto"/>
          </w:tcPr>
          <w:p w14:paraId="6A3B04C9" w14:textId="77777777" w:rsidR="000E5B00" w:rsidRPr="006F5113" w:rsidRDefault="000E5B00" w:rsidP="00233D36">
            <w:pPr>
              <w:rPr>
                <w:b/>
              </w:rPr>
            </w:pPr>
          </w:p>
        </w:tc>
        <w:tc>
          <w:tcPr>
            <w:tcW w:w="0" w:type="auto"/>
          </w:tcPr>
          <w:p w14:paraId="75337446" w14:textId="77777777" w:rsidR="000E5B00" w:rsidRPr="006F5113" w:rsidRDefault="000E5B00" w:rsidP="00233D36">
            <w:pPr>
              <w:rPr>
                <w:b/>
              </w:rPr>
            </w:pPr>
          </w:p>
        </w:tc>
      </w:tr>
      <w:tr w:rsidR="000E5B00" w:rsidRPr="006F5113" w14:paraId="4F3621D2" w14:textId="77777777" w:rsidTr="00884B34">
        <w:tc>
          <w:tcPr>
            <w:tcW w:w="0" w:type="auto"/>
          </w:tcPr>
          <w:p w14:paraId="7BF264DB" w14:textId="77777777" w:rsidR="000E5B00" w:rsidRPr="006F5113" w:rsidRDefault="000E5B00" w:rsidP="00233D36">
            <w:pPr>
              <w:spacing w:line="240" w:lineRule="auto"/>
              <w:ind w:firstLine="0"/>
            </w:pPr>
            <w:r w:rsidRPr="006F5113">
              <w:t>SAD.1</w:t>
            </w:r>
          </w:p>
        </w:tc>
        <w:tc>
          <w:tcPr>
            <w:tcW w:w="0" w:type="auto"/>
          </w:tcPr>
          <w:p w14:paraId="1D141FD8" w14:textId="77777777" w:rsidR="000E5B00" w:rsidRPr="006F5113" w:rsidRDefault="000E5B00" w:rsidP="00233D36">
            <w:pPr>
              <w:spacing w:line="240" w:lineRule="auto"/>
              <w:ind w:firstLine="0"/>
            </w:pPr>
            <w:r w:rsidRPr="006F5113">
              <w:t>адрес на улице или почтовый адрес</w:t>
            </w:r>
          </w:p>
        </w:tc>
        <w:tc>
          <w:tcPr>
            <w:tcW w:w="0" w:type="auto"/>
          </w:tcPr>
          <w:p w14:paraId="281665BB" w14:textId="77777777" w:rsidR="000E5B00" w:rsidRPr="006F5113" w:rsidRDefault="000E5B00" w:rsidP="00233D36">
            <w:pPr>
              <w:spacing w:line="240" w:lineRule="auto"/>
              <w:ind w:firstLine="0"/>
            </w:pPr>
            <w:r w:rsidRPr="006F5113">
              <w:t>ST</w:t>
            </w:r>
          </w:p>
        </w:tc>
        <w:tc>
          <w:tcPr>
            <w:tcW w:w="0" w:type="auto"/>
          </w:tcPr>
          <w:p w14:paraId="7E497C9D" w14:textId="77777777" w:rsidR="000E5B00" w:rsidRPr="006F5113" w:rsidRDefault="000E5B00" w:rsidP="00233D36">
            <w:pPr>
              <w:spacing w:line="240" w:lineRule="auto"/>
              <w:ind w:firstLine="0"/>
            </w:pPr>
            <w:r w:rsidRPr="006F5113">
              <w:t>Нет</w:t>
            </w:r>
          </w:p>
        </w:tc>
        <w:tc>
          <w:tcPr>
            <w:tcW w:w="0" w:type="auto"/>
          </w:tcPr>
          <w:p w14:paraId="643E9063" w14:textId="77777777" w:rsidR="000E5B00" w:rsidRPr="006F5113" w:rsidRDefault="000E5B00" w:rsidP="00233D36">
            <w:pPr>
              <w:spacing w:line="240" w:lineRule="auto"/>
              <w:ind w:firstLine="0"/>
            </w:pPr>
            <w:r w:rsidRPr="006F5113">
              <w:t>Используется для уточнений адреса, дополнительных к номеру дома на улице, например, для указания наименования организации.</w:t>
            </w:r>
          </w:p>
        </w:tc>
      </w:tr>
      <w:tr w:rsidR="000E5B00" w:rsidRPr="006F5113" w14:paraId="1CC3297D" w14:textId="77777777" w:rsidTr="00884B34">
        <w:tc>
          <w:tcPr>
            <w:tcW w:w="0" w:type="auto"/>
          </w:tcPr>
          <w:p w14:paraId="6ABC58CB" w14:textId="77777777" w:rsidR="000E5B00" w:rsidRPr="006F5113" w:rsidRDefault="000E5B00" w:rsidP="00233D36">
            <w:pPr>
              <w:spacing w:line="240" w:lineRule="auto"/>
              <w:ind w:firstLine="0"/>
            </w:pPr>
            <w:r w:rsidRPr="006F5113">
              <w:t>SAD.2</w:t>
            </w:r>
          </w:p>
        </w:tc>
        <w:tc>
          <w:tcPr>
            <w:tcW w:w="0" w:type="auto"/>
          </w:tcPr>
          <w:p w14:paraId="56A745FA" w14:textId="77777777" w:rsidR="000E5B00" w:rsidRPr="006F5113" w:rsidRDefault="000E5B00" w:rsidP="00233D36">
            <w:pPr>
              <w:spacing w:line="240" w:lineRule="auto"/>
              <w:ind w:firstLine="0"/>
            </w:pPr>
            <w:r w:rsidRPr="006F5113">
              <w:t>улица</w:t>
            </w:r>
          </w:p>
        </w:tc>
        <w:tc>
          <w:tcPr>
            <w:tcW w:w="0" w:type="auto"/>
          </w:tcPr>
          <w:p w14:paraId="6A3466AD" w14:textId="77777777" w:rsidR="000E5B00" w:rsidRPr="006F5113" w:rsidRDefault="000E5B00" w:rsidP="00233D36">
            <w:pPr>
              <w:spacing w:line="240" w:lineRule="auto"/>
              <w:ind w:firstLine="0"/>
            </w:pPr>
            <w:r w:rsidRPr="006F5113">
              <w:t>ST</w:t>
            </w:r>
          </w:p>
        </w:tc>
        <w:tc>
          <w:tcPr>
            <w:tcW w:w="0" w:type="auto"/>
          </w:tcPr>
          <w:p w14:paraId="7753F966" w14:textId="77777777" w:rsidR="000E5B00" w:rsidRPr="006F5113" w:rsidRDefault="000E5B00" w:rsidP="00233D36">
            <w:pPr>
              <w:spacing w:line="240" w:lineRule="auto"/>
              <w:ind w:firstLine="0"/>
            </w:pPr>
            <w:r w:rsidRPr="006F5113">
              <w:t>Нет</w:t>
            </w:r>
          </w:p>
        </w:tc>
        <w:tc>
          <w:tcPr>
            <w:tcW w:w="0" w:type="auto"/>
          </w:tcPr>
          <w:p w14:paraId="6B93B63D" w14:textId="77777777" w:rsidR="000E5B00" w:rsidRPr="006F5113" w:rsidRDefault="000E5B00" w:rsidP="00233D36">
            <w:pPr>
              <w:spacing w:line="240" w:lineRule="auto"/>
              <w:ind w:firstLine="0"/>
            </w:pPr>
          </w:p>
        </w:tc>
      </w:tr>
      <w:tr w:rsidR="000E5B00" w:rsidRPr="006F5113" w14:paraId="609E22F4" w14:textId="77777777" w:rsidTr="00884B34">
        <w:tc>
          <w:tcPr>
            <w:tcW w:w="0" w:type="auto"/>
          </w:tcPr>
          <w:p w14:paraId="061B6679" w14:textId="77777777" w:rsidR="000E5B00" w:rsidRPr="006F5113" w:rsidRDefault="000E5B00" w:rsidP="00233D36">
            <w:pPr>
              <w:spacing w:line="240" w:lineRule="auto"/>
              <w:ind w:firstLine="0"/>
            </w:pPr>
            <w:r w:rsidRPr="006F5113">
              <w:t>SAD.3</w:t>
            </w:r>
          </w:p>
        </w:tc>
        <w:tc>
          <w:tcPr>
            <w:tcW w:w="0" w:type="auto"/>
          </w:tcPr>
          <w:p w14:paraId="6436DD10" w14:textId="77777777" w:rsidR="000E5B00" w:rsidRPr="006F5113" w:rsidRDefault="000E5B00" w:rsidP="00233D36">
            <w:pPr>
              <w:spacing w:line="240" w:lineRule="auto"/>
              <w:ind w:firstLine="0"/>
            </w:pPr>
            <w:r w:rsidRPr="006F5113">
              <w:t>дом</w:t>
            </w:r>
          </w:p>
        </w:tc>
        <w:tc>
          <w:tcPr>
            <w:tcW w:w="0" w:type="auto"/>
          </w:tcPr>
          <w:p w14:paraId="27CB95FE" w14:textId="77777777" w:rsidR="000E5B00" w:rsidRPr="006F5113" w:rsidRDefault="000E5B00" w:rsidP="00233D36">
            <w:pPr>
              <w:spacing w:line="240" w:lineRule="auto"/>
              <w:ind w:firstLine="0"/>
            </w:pPr>
            <w:r w:rsidRPr="006F5113">
              <w:t>ST</w:t>
            </w:r>
          </w:p>
        </w:tc>
        <w:tc>
          <w:tcPr>
            <w:tcW w:w="0" w:type="auto"/>
          </w:tcPr>
          <w:p w14:paraId="4845E952" w14:textId="77777777" w:rsidR="000E5B00" w:rsidRPr="006F5113" w:rsidRDefault="000E5B00" w:rsidP="00233D36">
            <w:pPr>
              <w:spacing w:line="240" w:lineRule="auto"/>
              <w:ind w:firstLine="0"/>
            </w:pPr>
            <w:r w:rsidRPr="006F5113">
              <w:t>Нет</w:t>
            </w:r>
          </w:p>
        </w:tc>
        <w:tc>
          <w:tcPr>
            <w:tcW w:w="0" w:type="auto"/>
          </w:tcPr>
          <w:p w14:paraId="3D14C389" w14:textId="77777777" w:rsidR="000E5B00" w:rsidRPr="006F5113" w:rsidRDefault="000E5B00" w:rsidP="00233D36">
            <w:pPr>
              <w:spacing w:line="240" w:lineRule="auto"/>
              <w:ind w:firstLine="0"/>
            </w:pPr>
          </w:p>
        </w:tc>
      </w:tr>
    </w:tbl>
    <w:p w14:paraId="2DAFCFB8" w14:textId="77777777" w:rsidR="000E5B00" w:rsidRPr="006F5113" w:rsidRDefault="000E5B00" w:rsidP="00F55514">
      <w:pPr>
        <w:pStyle w:val="51"/>
        <w:spacing w:before="480" w:beforeAutospacing="0"/>
      </w:pPr>
      <w:r w:rsidRPr="006F5113">
        <w:t>Тип данных VID</w:t>
      </w:r>
    </w:p>
    <w:p w14:paraId="4CC0A0F5" w14:textId="77777777" w:rsidR="000E5B00" w:rsidRPr="006F5113" w:rsidRDefault="000E5B00" w:rsidP="00233D36">
      <w:r w:rsidRPr="006F5113">
        <w:t>Идентификатор версии протокола. Составной тип данных, позволяющий указать версию протокола ISO 27931, страну, в которой произведена локализация версии и конкретный вариант локализации.</w:t>
      </w:r>
    </w:p>
    <w:p w14:paraId="14EBAC0D" w14:textId="77777777" w:rsidR="000E5B00" w:rsidRPr="006F5113" w:rsidRDefault="000E5B00" w:rsidP="00233D36">
      <w:pPr>
        <w:pStyle w:val="a3"/>
      </w:pPr>
      <w:r w:rsidRPr="006F5113">
        <w:t>Состав типа данных VID</w:t>
      </w:r>
    </w:p>
    <w:tbl>
      <w:tblPr>
        <w:tblStyle w:val="aff2"/>
        <w:tblW w:w="0" w:type="auto"/>
        <w:tblLook w:val="00A0" w:firstRow="1" w:lastRow="0" w:firstColumn="1" w:lastColumn="0" w:noHBand="0" w:noVBand="0"/>
      </w:tblPr>
      <w:tblGrid>
        <w:gridCol w:w="831"/>
        <w:gridCol w:w="2654"/>
        <w:gridCol w:w="1140"/>
        <w:gridCol w:w="1781"/>
        <w:gridCol w:w="3402"/>
      </w:tblGrid>
      <w:tr w:rsidR="000E5B00" w:rsidRPr="006F5113" w14:paraId="7191A352" w14:textId="77777777" w:rsidTr="00884B34">
        <w:trPr>
          <w:cnfStyle w:val="100000000000" w:firstRow="1" w:lastRow="0" w:firstColumn="0" w:lastColumn="0" w:oddVBand="0" w:evenVBand="0" w:oddHBand="0" w:evenHBand="0" w:firstRowFirstColumn="0" w:firstRowLastColumn="0" w:lastRowFirstColumn="0" w:lastRowLastColumn="0"/>
          <w:tblHeader/>
        </w:trPr>
        <w:tc>
          <w:tcPr>
            <w:tcW w:w="0" w:type="auto"/>
          </w:tcPr>
          <w:p w14:paraId="3034286B" w14:textId="77777777" w:rsidR="000E5B00" w:rsidRPr="006F5113" w:rsidRDefault="00EF2138" w:rsidP="00884B34">
            <w:pPr>
              <w:keepNext w:val="0"/>
              <w:spacing w:line="240" w:lineRule="auto"/>
              <w:ind w:firstLine="0"/>
              <w:jc w:val="center"/>
            </w:pPr>
            <w:r w:rsidRPr="006F5113">
              <w:t>XML</w:t>
            </w:r>
            <w:r w:rsidR="000E5B00" w:rsidRPr="006F5113">
              <w:t>-имя</w:t>
            </w:r>
          </w:p>
        </w:tc>
        <w:tc>
          <w:tcPr>
            <w:tcW w:w="0" w:type="auto"/>
          </w:tcPr>
          <w:p w14:paraId="5BFF6577" w14:textId="77777777" w:rsidR="000E5B00" w:rsidRPr="006F5113" w:rsidRDefault="000E5B00" w:rsidP="00884B34">
            <w:pPr>
              <w:keepNext w:val="0"/>
              <w:spacing w:line="240" w:lineRule="auto"/>
              <w:ind w:firstLine="0"/>
              <w:jc w:val="center"/>
            </w:pPr>
            <w:r w:rsidRPr="006F5113">
              <w:t>Имя компонента</w:t>
            </w:r>
          </w:p>
        </w:tc>
        <w:tc>
          <w:tcPr>
            <w:tcW w:w="0" w:type="auto"/>
          </w:tcPr>
          <w:p w14:paraId="6FE462D7" w14:textId="77777777" w:rsidR="000E5B00" w:rsidRPr="006F5113" w:rsidRDefault="000E5B00" w:rsidP="00884B34">
            <w:pPr>
              <w:keepNext w:val="0"/>
              <w:spacing w:line="240" w:lineRule="auto"/>
              <w:ind w:firstLine="0"/>
              <w:jc w:val="center"/>
            </w:pPr>
            <w:r w:rsidRPr="006F5113">
              <w:t>Тип значения</w:t>
            </w:r>
          </w:p>
        </w:tc>
        <w:tc>
          <w:tcPr>
            <w:tcW w:w="0" w:type="auto"/>
          </w:tcPr>
          <w:p w14:paraId="27B0BF6D" w14:textId="77777777" w:rsidR="000E5B00" w:rsidRPr="006F5113" w:rsidRDefault="000E5B00" w:rsidP="00884B34">
            <w:pPr>
              <w:keepNext w:val="0"/>
              <w:spacing w:line="240" w:lineRule="auto"/>
              <w:ind w:firstLine="0"/>
              <w:jc w:val="center"/>
            </w:pPr>
            <w:r w:rsidRPr="006F5113">
              <w:t>Обязательность</w:t>
            </w:r>
          </w:p>
        </w:tc>
        <w:tc>
          <w:tcPr>
            <w:tcW w:w="0" w:type="auto"/>
          </w:tcPr>
          <w:p w14:paraId="42AC9309" w14:textId="77777777" w:rsidR="000E5B00" w:rsidRPr="006F5113" w:rsidRDefault="000E5B00" w:rsidP="00884B34">
            <w:pPr>
              <w:keepNext w:val="0"/>
              <w:spacing w:line="240" w:lineRule="auto"/>
              <w:ind w:firstLine="0"/>
              <w:jc w:val="center"/>
            </w:pPr>
            <w:r w:rsidRPr="006F5113">
              <w:t>Описание</w:t>
            </w:r>
          </w:p>
        </w:tc>
      </w:tr>
      <w:tr w:rsidR="000E5B00" w:rsidRPr="006F5113" w14:paraId="2125C800" w14:textId="77777777" w:rsidTr="00884B34">
        <w:trPr>
          <w:trHeight w:hRule="exact" w:val="57"/>
        </w:trPr>
        <w:tc>
          <w:tcPr>
            <w:tcW w:w="0" w:type="auto"/>
          </w:tcPr>
          <w:p w14:paraId="7B3385EF" w14:textId="77777777" w:rsidR="000E5B00" w:rsidRPr="006F5113" w:rsidRDefault="000E5B00" w:rsidP="00233D36">
            <w:pPr>
              <w:rPr>
                <w:b/>
              </w:rPr>
            </w:pPr>
          </w:p>
        </w:tc>
        <w:tc>
          <w:tcPr>
            <w:tcW w:w="0" w:type="auto"/>
          </w:tcPr>
          <w:p w14:paraId="02A6197D" w14:textId="77777777" w:rsidR="000E5B00" w:rsidRPr="006F5113" w:rsidRDefault="000E5B00" w:rsidP="00233D36">
            <w:pPr>
              <w:rPr>
                <w:b/>
              </w:rPr>
            </w:pPr>
          </w:p>
        </w:tc>
        <w:tc>
          <w:tcPr>
            <w:tcW w:w="0" w:type="auto"/>
          </w:tcPr>
          <w:p w14:paraId="392C8709" w14:textId="77777777" w:rsidR="000E5B00" w:rsidRPr="006F5113" w:rsidRDefault="000E5B00" w:rsidP="00233D36">
            <w:pPr>
              <w:rPr>
                <w:b/>
              </w:rPr>
            </w:pPr>
          </w:p>
        </w:tc>
        <w:tc>
          <w:tcPr>
            <w:tcW w:w="0" w:type="auto"/>
          </w:tcPr>
          <w:p w14:paraId="7C4527B4" w14:textId="77777777" w:rsidR="000E5B00" w:rsidRPr="006F5113" w:rsidRDefault="000E5B00" w:rsidP="00233D36">
            <w:pPr>
              <w:rPr>
                <w:b/>
              </w:rPr>
            </w:pPr>
          </w:p>
        </w:tc>
        <w:tc>
          <w:tcPr>
            <w:tcW w:w="0" w:type="auto"/>
          </w:tcPr>
          <w:p w14:paraId="04112785" w14:textId="77777777" w:rsidR="000E5B00" w:rsidRPr="006F5113" w:rsidRDefault="000E5B00" w:rsidP="00233D36">
            <w:pPr>
              <w:rPr>
                <w:b/>
              </w:rPr>
            </w:pPr>
          </w:p>
        </w:tc>
      </w:tr>
      <w:tr w:rsidR="000E5B00" w:rsidRPr="006F5113" w14:paraId="62F94B39" w14:textId="77777777" w:rsidTr="00884B34">
        <w:tc>
          <w:tcPr>
            <w:tcW w:w="0" w:type="auto"/>
          </w:tcPr>
          <w:p w14:paraId="417661B2" w14:textId="77777777" w:rsidR="000E5B00" w:rsidRPr="006F5113" w:rsidRDefault="000E5B00" w:rsidP="00233D36">
            <w:pPr>
              <w:spacing w:line="240" w:lineRule="auto"/>
              <w:ind w:firstLine="0"/>
              <w:rPr>
                <w:bCs/>
              </w:rPr>
            </w:pPr>
            <w:r w:rsidRPr="006F5113">
              <w:rPr>
                <w:bCs/>
              </w:rPr>
              <w:lastRenderedPageBreak/>
              <w:t>VID.1</w:t>
            </w:r>
          </w:p>
        </w:tc>
        <w:tc>
          <w:tcPr>
            <w:tcW w:w="0" w:type="auto"/>
          </w:tcPr>
          <w:p w14:paraId="758EBE41" w14:textId="77777777" w:rsidR="000E5B00" w:rsidRPr="006F5113" w:rsidRDefault="000E5B00" w:rsidP="00233D36">
            <w:pPr>
              <w:spacing w:line="240" w:lineRule="auto"/>
              <w:ind w:firstLine="0"/>
              <w:rPr>
                <w:bCs/>
              </w:rPr>
            </w:pPr>
            <w:r w:rsidRPr="006F5113">
              <w:rPr>
                <w:bCs/>
              </w:rPr>
              <w:t>идентификатор версии</w:t>
            </w:r>
          </w:p>
        </w:tc>
        <w:tc>
          <w:tcPr>
            <w:tcW w:w="0" w:type="auto"/>
          </w:tcPr>
          <w:p w14:paraId="0025C698" w14:textId="77777777" w:rsidR="000E5B00" w:rsidRPr="006F5113" w:rsidRDefault="000E5B00" w:rsidP="00233D36">
            <w:pPr>
              <w:spacing w:line="240" w:lineRule="auto"/>
              <w:ind w:firstLine="0"/>
              <w:rPr>
                <w:bCs/>
              </w:rPr>
            </w:pPr>
            <w:r w:rsidRPr="006F5113">
              <w:rPr>
                <w:bCs/>
              </w:rPr>
              <w:t>ID</w:t>
            </w:r>
          </w:p>
        </w:tc>
        <w:tc>
          <w:tcPr>
            <w:tcW w:w="0" w:type="auto"/>
          </w:tcPr>
          <w:p w14:paraId="444055D0" w14:textId="77777777" w:rsidR="000E5B00" w:rsidRPr="006F5113" w:rsidRDefault="000E5B00" w:rsidP="00233D36">
            <w:pPr>
              <w:spacing w:line="240" w:lineRule="auto"/>
              <w:ind w:firstLine="0"/>
              <w:rPr>
                <w:bCs/>
              </w:rPr>
            </w:pPr>
            <w:r w:rsidRPr="006F5113">
              <w:rPr>
                <w:bCs/>
              </w:rPr>
              <w:t>Да</w:t>
            </w:r>
          </w:p>
        </w:tc>
        <w:tc>
          <w:tcPr>
            <w:tcW w:w="0" w:type="auto"/>
          </w:tcPr>
          <w:p w14:paraId="7328E6ED" w14:textId="77777777" w:rsidR="000E5B00" w:rsidRPr="006F5113" w:rsidRDefault="000E5B00" w:rsidP="00233D36">
            <w:pPr>
              <w:spacing w:line="240" w:lineRule="auto"/>
              <w:ind w:firstLine="0"/>
            </w:pPr>
            <w:r w:rsidRPr="006F5113">
              <w:t>Идентификатор версии стандарта ISO 27931.</w:t>
            </w:r>
          </w:p>
          <w:p w14:paraId="032FFC93" w14:textId="77777777" w:rsidR="000E5B00" w:rsidRPr="006F5113" w:rsidRDefault="000E5B00" w:rsidP="00233D36">
            <w:pPr>
              <w:spacing w:line="240" w:lineRule="auto"/>
              <w:ind w:firstLine="0"/>
            </w:pPr>
            <w:r w:rsidRPr="006F5113">
              <w:t>В описываемом протоколе используется версия 2.6.</w:t>
            </w:r>
          </w:p>
        </w:tc>
      </w:tr>
      <w:tr w:rsidR="000E5B00" w:rsidRPr="006F5113" w14:paraId="32F1D6AE" w14:textId="77777777" w:rsidTr="00884B34">
        <w:tc>
          <w:tcPr>
            <w:tcW w:w="0" w:type="auto"/>
          </w:tcPr>
          <w:p w14:paraId="10C7AFEA" w14:textId="77777777" w:rsidR="000E5B00" w:rsidRPr="006F5113" w:rsidRDefault="000E5B00" w:rsidP="00233D36">
            <w:pPr>
              <w:spacing w:line="240" w:lineRule="auto"/>
              <w:ind w:firstLine="0"/>
            </w:pPr>
            <w:r w:rsidRPr="006F5113">
              <w:t>VID.2</w:t>
            </w:r>
          </w:p>
        </w:tc>
        <w:tc>
          <w:tcPr>
            <w:tcW w:w="0" w:type="auto"/>
          </w:tcPr>
          <w:p w14:paraId="57B46532" w14:textId="77777777" w:rsidR="000E5B00" w:rsidRPr="006F5113" w:rsidRDefault="000E5B00" w:rsidP="00233D36">
            <w:pPr>
              <w:spacing w:line="240" w:lineRule="auto"/>
              <w:ind w:firstLine="0"/>
            </w:pPr>
            <w:r w:rsidRPr="006F5113">
              <w:t>код интернационализации</w:t>
            </w:r>
          </w:p>
        </w:tc>
        <w:tc>
          <w:tcPr>
            <w:tcW w:w="0" w:type="auto"/>
          </w:tcPr>
          <w:p w14:paraId="3E9B0A0D" w14:textId="77777777" w:rsidR="000E5B00" w:rsidRPr="006F5113" w:rsidRDefault="000E5B00" w:rsidP="00233D36">
            <w:pPr>
              <w:spacing w:line="240" w:lineRule="auto"/>
              <w:ind w:firstLine="0"/>
            </w:pPr>
            <w:r w:rsidRPr="006F5113">
              <w:t>CWE</w:t>
            </w:r>
          </w:p>
        </w:tc>
        <w:tc>
          <w:tcPr>
            <w:tcW w:w="0" w:type="auto"/>
          </w:tcPr>
          <w:p w14:paraId="5CDD7B39" w14:textId="77777777" w:rsidR="000E5B00" w:rsidRPr="006F5113" w:rsidRDefault="000E5B00" w:rsidP="00233D36">
            <w:pPr>
              <w:spacing w:line="240" w:lineRule="auto"/>
              <w:ind w:firstLine="0"/>
            </w:pPr>
            <w:r w:rsidRPr="006F5113">
              <w:t>Нет</w:t>
            </w:r>
          </w:p>
        </w:tc>
        <w:tc>
          <w:tcPr>
            <w:tcW w:w="0" w:type="auto"/>
          </w:tcPr>
          <w:p w14:paraId="37CD2621" w14:textId="77777777" w:rsidR="000E5B00" w:rsidRPr="006F5113" w:rsidRDefault="000E5B00" w:rsidP="00233D36">
            <w:pPr>
              <w:spacing w:line="240" w:lineRule="auto"/>
              <w:ind w:firstLine="0"/>
            </w:pPr>
            <w:r w:rsidRPr="006F5113">
              <w:t>Код страны, в которой локализована версия протокола.</w:t>
            </w:r>
          </w:p>
          <w:p w14:paraId="543C9375" w14:textId="77777777" w:rsidR="000E5B00" w:rsidRPr="006F5113" w:rsidRDefault="000E5B00" w:rsidP="00233D36">
            <w:pPr>
              <w:spacing w:line="240" w:lineRule="auto"/>
              <w:ind w:firstLine="0"/>
            </w:pPr>
            <w:r w:rsidRPr="006F5113">
              <w:t>В описываемом протоколе используется код из справочника ОКСМ: RUS – Российская Федерация.</w:t>
            </w:r>
          </w:p>
        </w:tc>
      </w:tr>
      <w:tr w:rsidR="000E5B00" w:rsidRPr="006F5113" w14:paraId="119E9464" w14:textId="77777777" w:rsidTr="00884B34">
        <w:tc>
          <w:tcPr>
            <w:tcW w:w="0" w:type="auto"/>
          </w:tcPr>
          <w:p w14:paraId="02C5AFA0" w14:textId="77777777" w:rsidR="000E5B00" w:rsidRPr="006F5113" w:rsidRDefault="000E5B00" w:rsidP="00233D36">
            <w:pPr>
              <w:spacing w:line="240" w:lineRule="auto"/>
              <w:ind w:firstLine="0"/>
              <w:rPr>
                <w:bCs/>
              </w:rPr>
            </w:pPr>
            <w:r w:rsidRPr="006F5113">
              <w:rPr>
                <w:bCs/>
              </w:rPr>
              <w:t>VID.3</w:t>
            </w:r>
          </w:p>
        </w:tc>
        <w:tc>
          <w:tcPr>
            <w:tcW w:w="0" w:type="auto"/>
          </w:tcPr>
          <w:p w14:paraId="74EF3B81" w14:textId="77777777" w:rsidR="000E5B00" w:rsidRPr="006F5113" w:rsidRDefault="000E5B00" w:rsidP="00233D36">
            <w:pPr>
              <w:spacing w:line="240" w:lineRule="auto"/>
              <w:ind w:firstLine="0"/>
              <w:rPr>
                <w:bCs/>
              </w:rPr>
            </w:pPr>
            <w:r w:rsidRPr="006F5113">
              <w:rPr>
                <w:bCs/>
              </w:rPr>
              <w:t>идентификатор локализованной версии</w:t>
            </w:r>
          </w:p>
        </w:tc>
        <w:tc>
          <w:tcPr>
            <w:tcW w:w="0" w:type="auto"/>
          </w:tcPr>
          <w:p w14:paraId="18CAAE6B" w14:textId="77777777" w:rsidR="000E5B00" w:rsidRPr="006F5113" w:rsidRDefault="000E5B00" w:rsidP="00233D36">
            <w:pPr>
              <w:spacing w:line="240" w:lineRule="auto"/>
              <w:ind w:firstLine="0"/>
              <w:rPr>
                <w:bCs/>
              </w:rPr>
            </w:pPr>
            <w:r w:rsidRPr="006F5113">
              <w:rPr>
                <w:bCs/>
              </w:rPr>
              <w:t>CWE</w:t>
            </w:r>
          </w:p>
        </w:tc>
        <w:tc>
          <w:tcPr>
            <w:tcW w:w="0" w:type="auto"/>
          </w:tcPr>
          <w:p w14:paraId="3291EE4D" w14:textId="77777777" w:rsidR="000E5B00" w:rsidRPr="006F5113" w:rsidRDefault="000E5B00" w:rsidP="00233D36">
            <w:pPr>
              <w:spacing w:line="240" w:lineRule="auto"/>
              <w:ind w:firstLine="0"/>
              <w:rPr>
                <w:bCs/>
              </w:rPr>
            </w:pPr>
            <w:r w:rsidRPr="006F5113">
              <w:rPr>
                <w:bCs/>
              </w:rPr>
              <w:t>Да</w:t>
            </w:r>
          </w:p>
        </w:tc>
        <w:tc>
          <w:tcPr>
            <w:tcW w:w="0" w:type="auto"/>
          </w:tcPr>
          <w:p w14:paraId="236FD8FD" w14:textId="77777777" w:rsidR="000E5B00" w:rsidRPr="006F5113" w:rsidRDefault="000E5B00" w:rsidP="00233D36">
            <w:pPr>
              <w:spacing w:line="240" w:lineRule="auto"/>
              <w:ind w:firstLine="0"/>
            </w:pPr>
            <w:r w:rsidRPr="006F5113">
              <w:t>Код, уточняющий локализацию внутри страны.</w:t>
            </w:r>
          </w:p>
          <w:p w14:paraId="14E433A9" w14:textId="77777777" w:rsidR="000E5B00" w:rsidRPr="006F5113" w:rsidRDefault="000E5B00" w:rsidP="00233D36">
            <w:pPr>
              <w:spacing w:line="240" w:lineRule="auto"/>
              <w:ind w:firstLine="0"/>
            </w:pPr>
            <w:r w:rsidRPr="006F5113">
              <w:t>В описываемом протоколе используются коды версий протокола ФОМС из системы кодирования 1.2.643.2.40.1.55.1 (</w:t>
            </w:r>
            <w:r w:rsidR="00C15DD0" w:rsidRPr="006F5113">
              <w:fldChar w:fldCharType="begin"/>
            </w:r>
            <w:r w:rsidR="00C15DD0" w:rsidRPr="006F5113">
              <w:instrText xml:space="preserve"> REF ОИД_1_55_1 \* Lower \h \r  \* MERGEFORMAT </w:instrText>
            </w:r>
            <w:r w:rsidR="00C15DD0" w:rsidRPr="006F5113">
              <w:fldChar w:fldCharType="separate"/>
            </w:r>
            <w:r w:rsidR="00FA37B5" w:rsidRPr="006F5113">
              <w:t>таблица 60</w:t>
            </w:r>
            <w:r w:rsidR="00C15DD0" w:rsidRPr="006F5113">
              <w:fldChar w:fldCharType="end"/>
            </w:r>
            <w:r w:rsidRPr="006F5113">
              <w:t>).</w:t>
            </w:r>
          </w:p>
        </w:tc>
      </w:tr>
    </w:tbl>
    <w:p w14:paraId="0BAF8A70" w14:textId="77777777" w:rsidR="000E5B00" w:rsidRPr="006F5113" w:rsidRDefault="000E5B00" w:rsidP="00F55514">
      <w:pPr>
        <w:pStyle w:val="51"/>
        <w:spacing w:before="480" w:beforeAutospacing="0"/>
      </w:pPr>
      <w:r w:rsidRPr="006F5113">
        <w:t>Тип данных XAD</w:t>
      </w:r>
    </w:p>
    <w:p w14:paraId="685E9073" w14:textId="77777777" w:rsidR="000E5B00" w:rsidRPr="006F5113" w:rsidRDefault="000E5B00" w:rsidP="00233D36">
      <w:r w:rsidRPr="006F5113">
        <w:t>Структурированный адрес. Поля данного типа используются для передачи сведений об адресе регистрации по месту жительства лица, состоящего на учёте.</w:t>
      </w:r>
    </w:p>
    <w:p w14:paraId="0ED87A9A" w14:textId="77777777" w:rsidR="000E5B00" w:rsidRPr="006F5113" w:rsidRDefault="000E5B00" w:rsidP="00233D36">
      <w:pPr>
        <w:pStyle w:val="a3"/>
      </w:pPr>
      <w:bookmarkStart w:id="373" w:name="_Toc277443883"/>
      <w:r w:rsidRPr="006F5113">
        <w:t>Состав типа данных XAD</w:t>
      </w:r>
      <w:bookmarkEnd w:id="373"/>
    </w:p>
    <w:tbl>
      <w:tblPr>
        <w:tblStyle w:val="aff2"/>
        <w:tblW w:w="0" w:type="auto"/>
        <w:tblLook w:val="00A0" w:firstRow="1" w:lastRow="0" w:firstColumn="1" w:lastColumn="0" w:noHBand="0" w:noVBand="0"/>
      </w:tblPr>
      <w:tblGrid>
        <w:gridCol w:w="1016"/>
        <w:gridCol w:w="2572"/>
        <w:gridCol w:w="1152"/>
        <w:gridCol w:w="1781"/>
        <w:gridCol w:w="3287"/>
      </w:tblGrid>
      <w:tr w:rsidR="000E5B00" w:rsidRPr="006F5113" w14:paraId="43505FCB" w14:textId="77777777" w:rsidTr="00884B34">
        <w:trPr>
          <w:cnfStyle w:val="100000000000" w:firstRow="1" w:lastRow="0" w:firstColumn="0" w:lastColumn="0" w:oddVBand="0" w:evenVBand="0" w:oddHBand="0" w:evenHBand="0" w:firstRowFirstColumn="0" w:firstRowLastColumn="0" w:lastRowFirstColumn="0" w:lastRowLastColumn="0"/>
        </w:trPr>
        <w:tc>
          <w:tcPr>
            <w:tcW w:w="0" w:type="auto"/>
          </w:tcPr>
          <w:p w14:paraId="21E40BDC" w14:textId="77777777" w:rsidR="000E5B00" w:rsidRPr="006F5113" w:rsidRDefault="00EF2138" w:rsidP="00884B34">
            <w:pPr>
              <w:keepNext w:val="0"/>
              <w:spacing w:line="240" w:lineRule="auto"/>
              <w:ind w:firstLine="0"/>
              <w:jc w:val="center"/>
            </w:pPr>
            <w:r w:rsidRPr="006F5113">
              <w:t>XML</w:t>
            </w:r>
            <w:r w:rsidR="000E5B00" w:rsidRPr="006F5113">
              <w:t>-имя</w:t>
            </w:r>
          </w:p>
        </w:tc>
        <w:tc>
          <w:tcPr>
            <w:tcW w:w="0" w:type="auto"/>
          </w:tcPr>
          <w:p w14:paraId="44A7CD50" w14:textId="77777777" w:rsidR="000E5B00" w:rsidRPr="006F5113" w:rsidRDefault="000E5B00" w:rsidP="00884B34">
            <w:pPr>
              <w:keepNext w:val="0"/>
              <w:spacing w:line="240" w:lineRule="auto"/>
              <w:ind w:firstLine="0"/>
              <w:jc w:val="center"/>
            </w:pPr>
            <w:r w:rsidRPr="006F5113">
              <w:t>Имя компонента</w:t>
            </w:r>
          </w:p>
        </w:tc>
        <w:tc>
          <w:tcPr>
            <w:tcW w:w="0" w:type="auto"/>
          </w:tcPr>
          <w:p w14:paraId="747C6075" w14:textId="77777777" w:rsidR="000E5B00" w:rsidRPr="006F5113" w:rsidRDefault="000E5B00" w:rsidP="00884B34">
            <w:pPr>
              <w:keepNext w:val="0"/>
              <w:spacing w:line="240" w:lineRule="auto"/>
              <w:ind w:firstLine="0"/>
              <w:jc w:val="center"/>
            </w:pPr>
            <w:r w:rsidRPr="006F5113">
              <w:t>Тип значения</w:t>
            </w:r>
          </w:p>
        </w:tc>
        <w:tc>
          <w:tcPr>
            <w:tcW w:w="0" w:type="auto"/>
          </w:tcPr>
          <w:p w14:paraId="628D6602" w14:textId="77777777" w:rsidR="000E5B00" w:rsidRPr="006F5113" w:rsidRDefault="000E5B00" w:rsidP="00884B34">
            <w:pPr>
              <w:keepNext w:val="0"/>
              <w:spacing w:line="240" w:lineRule="auto"/>
              <w:ind w:firstLine="0"/>
              <w:jc w:val="center"/>
            </w:pPr>
            <w:r w:rsidRPr="006F5113">
              <w:t>Обязательность</w:t>
            </w:r>
          </w:p>
        </w:tc>
        <w:tc>
          <w:tcPr>
            <w:tcW w:w="0" w:type="auto"/>
          </w:tcPr>
          <w:p w14:paraId="658F3E28" w14:textId="77777777" w:rsidR="000E5B00" w:rsidRPr="006F5113" w:rsidRDefault="000E5B00" w:rsidP="00884B34">
            <w:pPr>
              <w:keepNext w:val="0"/>
              <w:spacing w:line="240" w:lineRule="auto"/>
              <w:ind w:firstLine="0"/>
              <w:jc w:val="center"/>
            </w:pPr>
            <w:r w:rsidRPr="006F5113">
              <w:t>Описание</w:t>
            </w:r>
          </w:p>
        </w:tc>
      </w:tr>
      <w:tr w:rsidR="000E5B00" w:rsidRPr="006F5113" w14:paraId="5787FC38" w14:textId="77777777" w:rsidTr="00884B34">
        <w:trPr>
          <w:trHeight w:hRule="exact" w:val="57"/>
        </w:trPr>
        <w:tc>
          <w:tcPr>
            <w:tcW w:w="0" w:type="auto"/>
          </w:tcPr>
          <w:p w14:paraId="7D77D1B9" w14:textId="77777777" w:rsidR="000E5B00" w:rsidRPr="006F5113" w:rsidRDefault="000E5B00" w:rsidP="00233D36">
            <w:pPr>
              <w:rPr>
                <w:b/>
              </w:rPr>
            </w:pPr>
          </w:p>
        </w:tc>
        <w:tc>
          <w:tcPr>
            <w:tcW w:w="0" w:type="auto"/>
          </w:tcPr>
          <w:p w14:paraId="78B5A462" w14:textId="77777777" w:rsidR="000E5B00" w:rsidRPr="006F5113" w:rsidRDefault="000E5B00" w:rsidP="00233D36">
            <w:pPr>
              <w:rPr>
                <w:b/>
              </w:rPr>
            </w:pPr>
          </w:p>
        </w:tc>
        <w:tc>
          <w:tcPr>
            <w:tcW w:w="0" w:type="auto"/>
          </w:tcPr>
          <w:p w14:paraId="6B703F4E" w14:textId="77777777" w:rsidR="000E5B00" w:rsidRPr="006F5113" w:rsidRDefault="000E5B00" w:rsidP="00233D36">
            <w:pPr>
              <w:rPr>
                <w:b/>
              </w:rPr>
            </w:pPr>
          </w:p>
        </w:tc>
        <w:tc>
          <w:tcPr>
            <w:tcW w:w="0" w:type="auto"/>
          </w:tcPr>
          <w:p w14:paraId="4C398F58" w14:textId="77777777" w:rsidR="000E5B00" w:rsidRPr="006F5113" w:rsidRDefault="000E5B00" w:rsidP="00233D36">
            <w:pPr>
              <w:rPr>
                <w:b/>
              </w:rPr>
            </w:pPr>
          </w:p>
        </w:tc>
        <w:tc>
          <w:tcPr>
            <w:tcW w:w="0" w:type="auto"/>
          </w:tcPr>
          <w:p w14:paraId="573CEE1F" w14:textId="77777777" w:rsidR="000E5B00" w:rsidRPr="006F5113" w:rsidRDefault="000E5B00" w:rsidP="00233D36">
            <w:pPr>
              <w:rPr>
                <w:b/>
              </w:rPr>
            </w:pPr>
          </w:p>
        </w:tc>
      </w:tr>
      <w:tr w:rsidR="000E5B00" w:rsidRPr="006F5113" w14:paraId="6A746675" w14:textId="77777777" w:rsidTr="00884B34">
        <w:tc>
          <w:tcPr>
            <w:tcW w:w="0" w:type="auto"/>
          </w:tcPr>
          <w:p w14:paraId="16E3CBD6" w14:textId="77777777" w:rsidR="000E5B00" w:rsidRPr="006F5113" w:rsidRDefault="000E5B00" w:rsidP="00233D36">
            <w:pPr>
              <w:spacing w:line="240" w:lineRule="auto"/>
              <w:ind w:firstLine="0"/>
            </w:pPr>
            <w:r w:rsidRPr="006F5113">
              <w:t>XAD.1</w:t>
            </w:r>
          </w:p>
        </w:tc>
        <w:tc>
          <w:tcPr>
            <w:tcW w:w="0" w:type="auto"/>
          </w:tcPr>
          <w:p w14:paraId="3C0F7BE7" w14:textId="77777777" w:rsidR="000E5B00" w:rsidRPr="006F5113" w:rsidRDefault="000E5B00" w:rsidP="00233D36">
            <w:pPr>
              <w:spacing w:line="240" w:lineRule="auto"/>
              <w:ind w:firstLine="0"/>
            </w:pPr>
            <w:r w:rsidRPr="006F5113">
              <w:t>в населённом пункте</w:t>
            </w:r>
          </w:p>
        </w:tc>
        <w:tc>
          <w:tcPr>
            <w:tcW w:w="0" w:type="auto"/>
          </w:tcPr>
          <w:p w14:paraId="3911185F" w14:textId="77777777" w:rsidR="000E5B00" w:rsidRPr="006F5113" w:rsidRDefault="000E5B00" w:rsidP="00233D36">
            <w:pPr>
              <w:spacing w:line="240" w:lineRule="auto"/>
              <w:ind w:firstLine="0"/>
            </w:pPr>
            <w:r w:rsidRPr="006F5113">
              <w:t>SAD</w:t>
            </w:r>
          </w:p>
        </w:tc>
        <w:tc>
          <w:tcPr>
            <w:tcW w:w="0" w:type="auto"/>
          </w:tcPr>
          <w:p w14:paraId="5FE0CAFA" w14:textId="77777777" w:rsidR="000E5B00" w:rsidRPr="006F5113" w:rsidRDefault="000E5B00" w:rsidP="00233D36">
            <w:pPr>
              <w:spacing w:line="240" w:lineRule="auto"/>
              <w:ind w:firstLine="0"/>
            </w:pPr>
            <w:r w:rsidRPr="006F5113">
              <w:t>Нет</w:t>
            </w:r>
          </w:p>
        </w:tc>
        <w:tc>
          <w:tcPr>
            <w:tcW w:w="0" w:type="auto"/>
          </w:tcPr>
          <w:p w14:paraId="4DD7CA30" w14:textId="77777777" w:rsidR="000E5B00" w:rsidRPr="006F5113" w:rsidRDefault="000E5B00" w:rsidP="00233D36">
            <w:pPr>
              <w:spacing w:line="240" w:lineRule="auto"/>
              <w:ind w:firstLine="0"/>
            </w:pPr>
          </w:p>
        </w:tc>
      </w:tr>
      <w:tr w:rsidR="000E5B00" w:rsidRPr="006F5113" w14:paraId="437E1633" w14:textId="77777777" w:rsidTr="00884B34">
        <w:tc>
          <w:tcPr>
            <w:tcW w:w="0" w:type="auto"/>
          </w:tcPr>
          <w:p w14:paraId="0E8B7A3D" w14:textId="77777777" w:rsidR="000E5B00" w:rsidRPr="006F5113" w:rsidRDefault="000E5B00" w:rsidP="00233D36">
            <w:pPr>
              <w:spacing w:line="240" w:lineRule="auto"/>
              <w:ind w:firstLine="0"/>
            </w:pPr>
            <w:r w:rsidRPr="006F5113">
              <w:t>XAD.2</w:t>
            </w:r>
          </w:p>
        </w:tc>
        <w:tc>
          <w:tcPr>
            <w:tcW w:w="0" w:type="auto"/>
          </w:tcPr>
          <w:p w14:paraId="17DD2093" w14:textId="77777777" w:rsidR="000E5B00" w:rsidRPr="006F5113" w:rsidRDefault="000E5B00" w:rsidP="00233D36">
            <w:pPr>
              <w:spacing w:line="240" w:lineRule="auto"/>
              <w:ind w:firstLine="0"/>
            </w:pPr>
            <w:r w:rsidRPr="006F5113">
              <w:t>другое указание</w:t>
            </w:r>
          </w:p>
        </w:tc>
        <w:tc>
          <w:tcPr>
            <w:tcW w:w="0" w:type="auto"/>
          </w:tcPr>
          <w:p w14:paraId="1937538A" w14:textId="77777777" w:rsidR="000E5B00" w:rsidRPr="006F5113" w:rsidRDefault="000E5B00" w:rsidP="00233D36">
            <w:pPr>
              <w:spacing w:line="240" w:lineRule="auto"/>
              <w:ind w:firstLine="0"/>
            </w:pPr>
            <w:r w:rsidRPr="006F5113">
              <w:t>ST</w:t>
            </w:r>
          </w:p>
        </w:tc>
        <w:tc>
          <w:tcPr>
            <w:tcW w:w="0" w:type="auto"/>
          </w:tcPr>
          <w:p w14:paraId="7A8C8815" w14:textId="77777777" w:rsidR="000E5B00" w:rsidRPr="006F5113" w:rsidRDefault="000E5B00" w:rsidP="00233D36">
            <w:pPr>
              <w:spacing w:line="240" w:lineRule="auto"/>
              <w:ind w:firstLine="0"/>
            </w:pPr>
            <w:r w:rsidRPr="006F5113">
              <w:t>Нет</w:t>
            </w:r>
          </w:p>
        </w:tc>
        <w:tc>
          <w:tcPr>
            <w:tcW w:w="0" w:type="auto"/>
          </w:tcPr>
          <w:p w14:paraId="7C4D7B3F" w14:textId="77777777" w:rsidR="000E5B00" w:rsidRPr="006F5113" w:rsidRDefault="000E5B00" w:rsidP="00233D36">
            <w:pPr>
              <w:spacing w:line="240" w:lineRule="auto"/>
              <w:ind w:firstLine="0"/>
            </w:pPr>
          </w:p>
        </w:tc>
      </w:tr>
      <w:tr w:rsidR="000E5B00" w:rsidRPr="006F5113" w14:paraId="7D2652C5" w14:textId="77777777" w:rsidTr="00884B34">
        <w:tc>
          <w:tcPr>
            <w:tcW w:w="0" w:type="auto"/>
          </w:tcPr>
          <w:p w14:paraId="5726752C" w14:textId="77777777" w:rsidR="000E5B00" w:rsidRPr="006F5113" w:rsidRDefault="000E5B00" w:rsidP="00233D36">
            <w:pPr>
              <w:spacing w:line="240" w:lineRule="auto"/>
              <w:ind w:firstLine="0"/>
            </w:pPr>
            <w:r w:rsidRPr="006F5113">
              <w:t>XAD.3</w:t>
            </w:r>
          </w:p>
        </w:tc>
        <w:tc>
          <w:tcPr>
            <w:tcW w:w="0" w:type="auto"/>
          </w:tcPr>
          <w:p w14:paraId="796A003B" w14:textId="77777777" w:rsidR="000E5B00" w:rsidRPr="006F5113" w:rsidRDefault="000E5B00" w:rsidP="00233D36">
            <w:pPr>
              <w:spacing w:line="240" w:lineRule="auto"/>
              <w:ind w:firstLine="0"/>
            </w:pPr>
            <w:r w:rsidRPr="006F5113">
              <w:t>населённый пункт</w:t>
            </w:r>
          </w:p>
        </w:tc>
        <w:tc>
          <w:tcPr>
            <w:tcW w:w="0" w:type="auto"/>
          </w:tcPr>
          <w:p w14:paraId="7297E32C" w14:textId="77777777" w:rsidR="000E5B00" w:rsidRPr="006F5113" w:rsidRDefault="000E5B00" w:rsidP="00233D36">
            <w:pPr>
              <w:spacing w:line="240" w:lineRule="auto"/>
              <w:ind w:firstLine="0"/>
            </w:pPr>
            <w:r w:rsidRPr="006F5113">
              <w:t>ST</w:t>
            </w:r>
          </w:p>
        </w:tc>
        <w:tc>
          <w:tcPr>
            <w:tcW w:w="0" w:type="auto"/>
          </w:tcPr>
          <w:p w14:paraId="47F3060C" w14:textId="77777777" w:rsidR="000E5B00" w:rsidRPr="006F5113" w:rsidRDefault="000E5B00" w:rsidP="00233D36">
            <w:pPr>
              <w:spacing w:line="240" w:lineRule="auto"/>
              <w:ind w:firstLine="0"/>
            </w:pPr>
            <w:r w:rsidRPr="006F5113">
              <w:t>Нет</w:t>
            </w:r>
          </w:p>
        </w:tc>
        <w:tc>
          <w:tcPr>
            <w:tcW w:w="0" w:type="auto"/>
          </w:tcPr>
          <w:p w14:paraId="513BC5F6" w14:textId="77777777" w:rsidR="000E5B00" w:rsidRPr="006F5113" w:rsidRDefault="000E5B00" w:rsidP="00233D36">
            <w:pPr>
              <w:spacing w:line="240" w:lineRule="auto"/>
              <w:ind w:firstLine="0"/>
            </w:pPr>
          </w:p>
        </w:tc>
      </w:tr>
      <w:tr w:rsidR="000E5B00" w:rsidRPr="006F5113" w14:paraId="118BF7C1" w14:textId="77777777" w:rsidTr="00884B34">
        <w:tc>
          <w:tcPr>
            <w:tcW w:w="0" w:type="auto"/>
          </w:tcPr>
          <w:p w14:paraId="424238B1" w14:textId="77777777" w:rsidR="000E5B00" w:rsidRPr="006F5113" w:rsidRDefault="000E5B00" w:rsidP="00233D36">
            <w:pPr>
              <w:spacing w:line="240" w:lineRule="auto"/>
              <w:ind w:firstLine="0"/>
            </w:pPr>
            <w:r w:rsidRPr="006F5113">
              <w:t>XAD.4</w:t>
            </w:r>
          </w:p>
        </w:tc>
        <w:tc>
          <w:tcPr>
            <w:tcW w:w="0" w:type="auto"/>
          </w:tcPr>
          <w:p w14:paraId="0185B226" w14:textId="77777777" w:rsidR="000E5B00" w:rsidRPr="006F5113" w:rsidRDefault="000E5B00" w:rsidP="00233D36">
            <w:pPr>
              <w:spacing w:line="240" w:lineRule="auto"/>
              <w:ind w:firstLine="0"/>
            </w:pPr>
            <w:r w:rsidRPr="006F5113">
              <w:t>область</w:t>
            </w:r>
          </w:p>
        </w:tc>
        <w:tc>
          <w:tcPr>
            <w:tcW w:w="0" w:type="auto"/>
          </w:tcPr>
          <w:p w14:paraId="0110191A" w14:textId="77777777" w:rsidR="000E5B00" w:rsidRPr="006F5113" w:rsidRDefault="000E5B00" w:rsidP="00233D36">
            <w:pPr>
              <w:spacing w:line="240" w:lineRule="auto"/>
              <w:ind w:firstLine="0"/>
            </w:pPr>
            <w:r w:rsidRPr="006F5113">
              <w:t>ST</w:t>
            </w:r>
          </w:p>
        </w:tc>
        <w:tc>
          <w:tcPr>
            <w:tcW w:w="0" w:type="auto"/>
          </w:tcPr>
          <w:p w14:paraId="619F9DE3" w14:textId="77777777" w:rsidR="000E5B00" w:rsidRPr="006F5113" w:rsidRDefault="000E5B00" w:rsidP="00233D36">
            <w:pPr>
              <w:spacing w:line="240" w:lineRule="auto"/>
              <w:ind w:firstLine="0"/>
            </w:pPr>
            <w:r w:rsidRPr="006F5113">
              <w:t>Нет</w:t>
            </w:r>
          </w:p>
        </w:tc>
        <w:tc>
          <w:tcPr>
            <w:tcW w:w="0" w:type="auto"/>
          </w:tcPr>
          <w:p w14:paraId="4378EF95" w14:textId="77777777" w:rsidR="000E5B00" w:rsidRPr="006F5113" w:rsidRDefault="000E5B00" w:rsidP="00233D36">
            <w:pPr>
              <w:spacing w:line="240" w:lineRule="auto"/>
              <w:ind w:firstLine="0"/>
            </w:pPr>
          </w:p>
        </w:tc>
      </w:tr>
      <w:tr w:rsidR="000E5B00" w:rsidRPr="006F5113" w14:paraId="21284D8B" w14:textId="77777777" w:rsidTr="00884B34">
        <w:tc>
          <w:tcPr>
            <w:tcW w:w="0" w:type="auto"/>
          </w:tcPr>
          <w:p w14:paraId="41AC6BAC" w14:textId="77777777" w:rsidR="000E5B00" w:rsidRPr="006F5113" w:rsidRDefault="000E5B00" w:rsidP="00233D36">
            <w:pPr>
              <w:spacing w:line="240" w:lineRule="auto"/>
              <w:ind w:firstLine="0"/>
            </w:pPr>
            <w:r w:rsidRPr="006F5113">
              <w:t>XAD.5</w:t>
            </w:r>
          </w:p>
        </w:tc>
        <w:tc>
          <w:tcPr>
            <w:tcW w:w="0" w:type="auto"/>
          </w:tcPr>
          <w:p w14:paraId="0EAB870B" w14:textId="77777777" w:rsidR="000E5B00" w:rsidRPr="006F5113" w:rsidRDefault="000E5B00" w:rsidP="00233D36">
            <w:pPr>
              <w:spacing w:line="240" w:lineRule="auto"/>
              <w:ind w:firstLine="0"/>
            </w:pPr>
            <w:r w:rsidRPr="006F5113">
              <w:t>почтовый индекс</w:t>
            </w:r>
          </w:p>
        </w:tc>
        <w:tc>
          <w:tcPr>
            <w:tcW w:w="0" w:type="auto"/>
          </w:tcPr>
          <w:p w14:paraId="65687780" w14:textId="77777777" w:rsidR="000E5B00" w:rsidRPr="006F5113" w:rsidRDefault="000E5B00" w:rsidP="00233D36">
            <w:pPr>
              <w:spacing w:line="240" w:lineRule="auto"/>
              <w:ind w:firstLine="0"/>
            </w:pPr>
            <w:r w:rsidRPr="006F5113">
              <w:t>ST</w:t>
            </w:r>
          </w:p>
        </w:tc>
        <w:tc>
          <w:tcPr>
            <w:tcW w:w="0" w:type="auto"/>
          </w:tcPr>
          <w:p w14:paraId="73BD66C7" w14:textId="77777777" w:rsidR="000E5B00" w:rsidRPr="006F5113" w:rsidRDefault="000E5B00" w:rsidP="00233D36">
            <w:pPr>
              <w:spacing w:line="240" w:lineRule="auto"/>
              <w:ind w:firstLine="0"/>
            </w:pPr>
            <w:r w:rsidRPr="006F5113">
              <w:t>Нет</w:t>
            </w:r>
          </w:p>
        </w:tc>
        <w:tc>
          <w:tcPr>
            <w:tcW w:w="0" w:type="auto"/>
          </w:tcPr>
          <w:p w14:paraId="441CD51B" w14:textId="77777777" w:rsidR="000E5B00" w:rsidRPr="006F5113" w:rsidRDefault="000E5B00" w:rsidP="00233D36">
            <w:pPr>
              <w:spacing w:line="240" w:lineRule="auto"/>
              <w:ind w:firstLine="0"/>
            </w:pPr>
          </w:p>
        </w:tc>
      </w:tr>
      <w:tr w:rsidR="000E5B00" w:rsidRPr="006F5113" w14:paraId="313BBF65" w14:textId="77777777" w:rsidTr="00884B34">
        <w:tc>
          <w:tcPr>
            <w:tcW w:w="0" w:type="auto"/>
          </w:tcPr>
          <w:p w14:paraId="22339415" w14:textId="77777777" w:rsidR="000E5B00" w:rsidRPr="006F5113" w:rsidRDefault="000E5B00" w:rsidP="00233D36">
            <w:pPr>
              <w:spacing w:line="240" w:lineRule="auto"/>
              <w:ind w:firstLine="0"/>
              <w:rPr>
                <w:bCs/>
              </w:rPr>
            </w:pPr>
            <w:r w:rsidRPr="006F5113">
              <w:rPr>
                <w:bCs/>
              </w:rPr>
              <w:t>XAD.6</w:t>
            </w:r>
          </w:p>
        </w:tc>
        <w:tc>
          <w:tcPr>
            <w:tcW w:w="0" w:type="auto"/>
          </w:tcPr>
          <w:p w14:paraId="2FC4A127" w14:textId="77777777" w:rsidR="000E5B00" w:rsidRPr="006F5113" w:rsidRDefault="000E5B00" w:rsidP="00233D36">
            <w:pPr>
              <w:spacing w:line="240" w:lineRule="auto"/>
              <w:ind w:firstLine="0"/>
              <w:rPr>
                <w:bCs/>
              </w:rPr>
            </w:pPr>
            <w:r w:rsidRPr="006F5113">
              <w:rPr>
                <w:bCs/>
              </w:rPr>
              <w:t>страна</w:t>
            </w:r>
          </w:p>
        </w:tc>
        <w:tc>
          <w:tcPr>
            <w:tcW w:w="0" w:type="auto"/>
          </w:tcPr>
          <w:p w14:paraId="25671F80" w14:textId="77777777" w:rsidR="000E5B00" w:rsidRPr="006F5113" w:rsidRDefault="000E5B00" w:rsidP="00233D36">
            <w:pPr>
              <w:spacing w:line="240" w:lineRule="auto"/>
              <w:ind w:firstLine="0"/>
              <w:rPr>
                <w:bCs/>
              </w:rPr>
            </w:pPr>
            <w:r w:rsidRPr="006F5113">
              <w:rPr>
                <w:bCs/>
              </w:rPr>
              <w:t>ID</w:t>
            </w:r>
          </w:p>
        </w:tc>
        <w:tc>
          <w:tcPr>
            <w:tcW w:w="0" w:type="auto"/>
          </w:tcPr>
          <w:p w14:paraId="00302C2C" w14:textId="77777777" w:rsidR="000E5B00" w:rsidRPr="006F5113" w:rsidRDefault="000E5B00" w:rsidP="00233D36">
            <w:pPr>
              <w:spacing w:line="240" w:lineRule="auto"/>
              <w:ind w:firstLine="0"/>
              <w:rPr>
                <w:bCs/>
              </w:rPr>
            </w:pPr>
            <w:r w:rsidRPr="006F5113">
              <w:rPr>
                <w:bCs/>
              </w:rPr>
              <w:t>Усл</w:t>
            </w:r>
          </w:p>
        </w:tc>
        <w:tc>
          <w:tcPr>
            <w:tcW w:w="0" w:type="auto"/>
          </w:tcPr>
          <w:p w14:paraId="531B5013" w14:textId="77777777" w:rsidR="000E5B00" w:rsidRPr="006F5113" w:rsidRDefault="000E5B00" w:rsidP="00233D36">
            <w:pPr>
              <w:spacing w:line="240" w:lineRule="auto"/>
              <w:ind w:firstLine="0"/>
            </w:pPr>
            <w:r w:rsidRPr="006F5113">
              <w:t xml:space="preserve">Код страны. </w:t>
            </w:r>
            <w:r w:rsidRPr="006F5113">
              <w:rPr>
                <w:bCs/>
              </w:rPr>
              <w:t>Обязательный компонент</w:t>
            </w:r>
            <w:r w:rsidRPr="006F5113">
              <w:t xml:space="preserve"> для адреса с типом </w:t>
            </w:r>
            <w:r w:rsidRPr="006F5113">
              <w:rPr>
                <w:bCs/>
              </w:rPr>
              <w:t>N</w:t>
            </w:r>
            <w:r w:rsidRPr="006F5113">
              <w:t xml:space="preserve"> (адрес места рождения).</w:t>
            </w:r>
          </w:p>
          <w:p w14:paraId="59DBDCAB" w14:textId="77777777" w:rsidR="000E5B00" w:rsidRPr="006F5113" w:rsidRDefault="000E5B00" w:rsidP="00233D36">
            <w:pPr>
              <w:spacing w:line="240" w:lineRule="auto"/>
              <w:ind w:firstLine="0"/>
            </w:pPr>
            <w:r w:rsidRPr="006F5113">
              <w:t>Код из ОКСМ-3 (классификатор стран мира, трёхбуквенный код).</w:t>
            </w:r>
          </w:p>
          <w:p w14:paraId="62AD6655" w14:textId="77777777" w:rsidR="000E5B00" w:rsidRPr="006F5113" w:rsidRDefault="000E5B00" w:rsidP="00233D36">
            <w:pPr>
              <w:spacing w:line="240" w:lineRule="auto"/>
              <w:ind w:firstLine="0"/>
            </w:pPr>
            <w:r w:rsidRPr="006F5113">
              <w:t xml:space="preserve">Если код страны не указан, то принимается значение по умолчанию </w:t>
            </w:r>
            <w:r w:rsidRPr="006F5113">
              <w:rPr>
                <w:bCs/>
              </w:rPr>
              <w:t>RUS</w:t>
            </w:r>
            <w:r w:rsidRPr="006F5113">
              <w:t xml:space="preserve"> (Российская Федерация).</w:t>
            </w:r>
          </w:p>
        </w:tc>
      </w:tr>
      <w:tr w:rsidR="000E5B00" w:rsidRPr="006F5113" w14:paraId="4CEED533" w14:textId="77777777" w:rsidTr="00884B34">
        <w:tc>
          <w:tcPr>
            <w:tcW w:w="0" w:type="auto"/>
          </w:tcPr>
          <w:p w14:paraId="5C2A4A79" w14:textId="77777777" w:rsidR="000E5B00" w:rsidRPr="006F5113" w:rsidRDefault="000E5B00" w:rsidP="00233D36">
            <w:pPr>
              <w:spacing w:line="240" w:lineRule="auto"/>
              <w:ind w:firstLine="0"/>
              <w:rPr>
                <w:bCs/>
              </w:rPr>
            </w:pPr>
            <w:r w:rsidRPr="006F5113">
              <w:rPr>
                <w:bCs/>
              </w:rPr>
              <w:t>XAD.7</w:t>
            </w:r>
          </w:p>
        </w:tc>
        <w:tc>
          <w:tcPr>
            <w:tcW w:w="0" w:type="auto"/>
          </w:tcPr>
          <w:p w14:paraId="5D77FA6B" w14:textId="77777777" w:rsidR="000E5B00" w:rsidRPr="006F5113" w:rsidRDefault="000E5B00" w:rsidP="00233D36">
            <w:pPr>
              <w:spacing w:line="240" w:lineRule="auto"/>
              <w:ind w:firstLine="0"/>
              <w:rPr>
                <w:bCs/>
              </w:rPr>
            </w:pPr>
            <w:r w:rsidRPr="006F5113">
              <w:rPr>
                <w:bCs/>
              </w:rPr>
              <w:t>тип адреса</w:t>
            </w:r>
          </w:p>
        </w:tc>
        <w:tc>
          <w:tcPr>
            <w:tcW w:w="0" w:type="auto"/>
          </w:tcPr>
          <w:p w14:paraId="5ECEBB61" w14:textId="77777777" w:rsidR="000E5B00" w:rsidRPr="006F5113" w:rsidRDefault="000E5B00" w:rsidP="00233D36">
            <w:pPr>
              <w:spacing w:line="240" w:lineRule="auto"/>
              <w:ind w:firstLine="0"/>
              <w:rPr>
                <w:bCs/>
              </w:rPr>
            </w:pPr>
            <w:r w:rsidRPr="006F5113">
              <w:rPr>
                <w:bCs/>
              </w:rPr>
              <w:t>ID</w:t>
            </w:r>
          </w:p>
        </w:tc>
        <w:tc>
          <w:tcPr>
            <w:tcW w:w="0" w:type="auto"/>
          </w:tcPr>
          <w:p w14:paraId="3BF75048" w14:textId="77777777" w:rsidR="000E5B00" w:rsidRPr="006F5113" w:rsidRDefault="000E5B00" w:rsidP="00233D36">
            <w:pPr>
              <w:spacing w:line="240" w:lineRule="auto"/>
              <w:ind w:firstLine="0"/>
              <w:rPr>
                <w:bCs/>
              </w:rPr>
            </w:pPr>
            <w:r w:rsidRPr="006F5113">
              <w:rPr>
                <w:bCs/>
              </w:rPr>
              <w:t>Да</w:t>
            </w:r>
          </w:p>
        </w:tc>
        <w:tc>
          <w:tcPr>
            <w:tcW w:w="0" w:type="auto"/>
          </w:tcPr>
          <w:p w14:paraId="19CF9E0B" w14:textId="77777777" w:rsidR="000E5B00" w:rsidRPr="006F5113" w:rsidRDefault="000E5B00" w:rsidP="00233D36">
            <w:pPr>
              <w:spacing w:line="240" w:lineRule="auto"/>
              <w:ind w:firstLine="0"/>
            </w:pPr>
            <w:r w:rsidRPr="006F5113">
              <w:t xml:space="preserve">Тип адреса: адрес </w:t>
            </w:r>
            <w:r w:rsidRPr="006F5113">
              <w:lastRenderedPageBreak/>
              <w:t>регистрации, адрес проживания, адрес рождения и др.</w:t>
            </w:r>
          </w:p>
        </w:tc>
      </w:tr>
      <w:tr w:rsidR="000E5B00" w:rsidRPr="006F5113" w14:paraId="1D4D3613" w14:textId="77777777" w:rsidTr="00884B34">
        <w:tc>
          <w:tcPr>
            <w:tcW w:w="0" w:type="auto"/>
          </w:tcPr>
          <w:p w14:paraId="0175F121" w14:textId="77777777" w:rsidR="000E5B00" w:rsidRPr="006F5113" w:rsidRDefault="000E5B00" w:rsidP="00233D36">
            <w:pPr>
              <w:spacing w:line="240" w:lineRule="auto"/>
              <w:ind w:firstLine="0"/>
            </w:pPr>
            <w:r w:rsidRPr="006F5113">
              <w:lastRenderedPageBreak/>
              <w:t>XAD.8</w:t>
            </w:r>
          </w:p>
        </w:tc>
        <w:tc>
          <w:tcPr>
            <w:tcW w:w="0" w:type="auto"/>
          </w:tcPr>
          <w:p w14:paraId="24B02C2C" w14:textId="77777777" w:rsidR="000E5B00" w:rsidRPr="006F5113" w:rsidRDefault="000E5B00" w:rsidP="00233D36">
            <w:pPr>
              <w:spacing w:line="240" w:lineRule="auto"/>
              <w:ind w:firstLine="0"/>
            </w:pPr>
            <w:r w:rsidRPr="006F5113">
              <w:t>другое географическое обозначение</w:t>
            </w:r>
          </w:p>
        </w:tc>
        <w:tc>
          <w:tcPr>
            <w:tcW w:w="0" w:type="auto"/>
          </w:tcPr>
          <w:p w14:paraId="159B5BC5" w14:textId="77777777" w:rsidR="000E5B00" w:rsidRPr="006F5113" w:rsidRDefault="000E5B00" w:rsidP="00233D36">
            <w:pPr>
              <w:spacing w:line="240" w:lineRule="auto"/>
              <w:ind w:firstLine="0"/>
            </w:pPr>
            <w:r w:rsidRPr="006F5113">
              <w:t>ST</w:t>
            </w:r>
          </w:p>
        </w:tc>
        <w:tc>
          <w:tcPr>
            <w:tcW w:w="0" w:type="auto"/>
          </w:tcPr>
          <w:p w14:paraId="041C53FF" w14:textId="77777777" w:rsidR="000E5B00" w:rsidRPr="006F5113" w:rsidRDefault="000E5B00" w:rsidP="00233D36">
            <w:pPr>
              <w:spacing w:line="240" w:lineRule="auto"/>
              <w:ind w:firstLine="0"/>
            </w:pPr>
            <w:r w:rsidRPr="006F5113">
              <w:t>Нет</w:t>
            </w:r>
          </w:p>
        </w:tc>
        <w:tc>
          <w:tcPr>
            <w:tcW w:w="0" w:type="auto"/>
          </w:tcPr>
          <w:p w14:paraId="4DCF1B0A" w14:textId="77777777" w:rsidR="000E5B00" w:rsidRPr="006F5113" w:rsidRDefault="000E5B00" w:rsidP="00233D36">
            <w:pPr>
              <w:spacing w:line="240" w:lineRule="auto"/>
              <w:ind w:firstLine="0"/>
            </w:pPr>
          </w:p>
        </w:tc>
      </w:tr>
      <w:tr w:rsidR="000E5B00" w:rsidRPr="006F5113" w14:paraId="63694FF3" w14:textId="77777777" w:rsidTr="00884B34">
        <w:tc>
          <w:tcPr>
            <w:tcW w:w="0" w:type="auto"/>
          </w:tcPr>
          <w:p w14:paraId="36203432" w14:textId="77777777" w:rsidR="000E5B00" w:rsidRPr="006F5113" w:rsidRDefault="000E5B00" w:rsidP="00233D36">
            <w:pPr>
              <w:spacing w:line="240" w:lineRule="auto"/>
              <w:ind w:firstLine="0"/>
              <w:rPr>
                <w:bCs/>
              </w:rPr>
            </w:pPr>
            <w:r w:rsidRPr="006F5113">
              <w:rPr>
                <w:bCs/>
              </w:rPr>
              <w:t>XAD.9</w:t>
            </w:r>
          </w:p>
        </w:tc>
        <w:tc>
          <w:tcPr>
            <w:tcW w:w="0" w:type="auto"/>
          </w:tcPr>
          <w:p w14:paraId="0C7F2BF9" w14:textId="77777777" w:rsidR="000E5B00" w:rsidRPr="006F5113" w:rsidRDefault="000E5B00" w:rsidP="00233D36">
            <w:pPr>
              <w:spacing w:line="240" w:lineRule="auto"/>
              <w:ind w:firstLine="0"/>
              <w:rPr>
                <w:bCs/>
              </w:rPr>
            </w:pPr>
            <w:r w:rsidRPr="006F5113">
              <w:rPr>
                <w:bCs/>
              </w:rPr>
              <w:t>код административной единицы</w:t>
            </w:r>
          </w:p>
        </w:tc>
        <w:tc>
          <w:tcPr>
            <w:tcW w:w="0" w:type="auto"/>
          </w:tcPr>
          <w:p w14:paraId="05C69FB7" w14:textId="77777777" w:rsidR="000E5B00" w:rsidRPr="006F5113" w:rsidRDefault="000E5B00" w:rsidP="00233D36">
            <w:pPr>
              <w:spacing w:line="240" w:lineRule="auto"/>
              <w:ind w:firstLine="0"/>
              <w:rPr>
                <w:bCs/>
              </w:rPr>
            </w:pPr>
            <w:r w:rsidRPr="006F5113">
              <w:rPr>
                <w:bCs/>
              </w:rPr>
              <w:t>IS</w:t>
            </w:r>
          </w:p>
        </w:tc>
        <w:tc>
          <w:tcPr>
            <w:tcW w:w="0" w:type="auto"/>
          </w:tcPr>
          <w:p w14:paraId="2FE9E20F" w14:textId="77777777" w:rsidR="000E5B00" w:rsidRPr="006F5113" w:rsidRDefault="000E5B00" w:rsidP="00233D36">
            <w:pPr>
              <w:spacing w:line="240" w:lineRule="auto"/>
              <w:ind w:firstLine="0"/>
              <w:rPr>
                <w:bCs/>
              </w:rPr>
            </w:pPr>
            <w:r w:rsidRPr="006F5113">
              <w:rPr>
                <w:bCs/>
              </w:rPr>
              <w:t>Да</w:t>
            </w:r>
          </w:p>
        </w:tc>
        <w:tc>
          <w:tcPr>
            <w:tcW w:w="0" w:type="auto"/>
          </w:tcPr>
          <w:p w14:paraId="3A92243A" w14:textId="77777777" w:rsidR="000E5B00" w:rsidRPr="006F5113" w:rsidRDefault="000E5B00" w:rsidP="00233D36">
            <w:pPr>
              <w:spacing w:line="240" w:lineRule="auto"/>
              <w:ind w:firstLine="0"/>
            </w:pPr>
            <w:r w:rsidRPr="006F5113">
              <w:t>Код административной единицы, к которой относится данный адрес.</w:t>
            </w:r>
          </w:p>
          <w:p w14:paraId="1384A98D" w14:textId="77777777" w:rsidR="000E5B00" w:rsidRPr="006F5113" w:rsidRDefault="000E5B00" w:rsidP="00233D36">
            <w:pPr>
              <w:spacing w:line="240" w:lineRule="auto"/>
              <w:ind w:firstLine="0"/>
            </w:pPr>
            <w:r w:rsidRPr="006F5113">
              <w:t>В ИС ЕРЗ ОМС используется код по ОКАТО.</w:t>
            </w:r>
          </w:p>
        </w:tc>
      </w:tr>
      <w:tr w:rsidR="000E5B00" w:rsidRPr="006F5113" w14:paraId="490D0899" w14:textId="77777777" w:rsidTr="00884B34">
        <w:tc>
          <w:tcPr>
            <w:tcW w:w="0" w:type="auto"/>
          </w:tcPr>
          <w:p w14:paraId="5A2D134A" w14:textId="77777777" w:rsidR="000E5B00" w:rsidRPr="006F5113" w:rsidRDefault="000E5B00" w:rsidP="00233D36">
            <w:pPr>
              <w:spacing w:line="240" w:lineRule="auto"/>
              <w:ind w:firstLine="0"/>
            </w:pPr>
            <w:r w:rsidRPr="006F5113">
              <w:t>XAD.10</w:t>
            </w:r>
          </w:p>
        </w:tc>
        <w:tc>
          <w:tcPr>
            <w:tcW w:w="0" w:type="auto"/>
          </w:tcPr>
          <w:p w14:paraId="0E49DAF2" w14:textId="77777777" w:rsidR="000E5B00" w:rsidRPr="006F5113" w:rsidRDefault="000E5B00" w:rsidP="00233D36">
            <w:pPr>
              <w:spacing w:line="240" w:lineRule="auto"/>
              <w:ind w:firstLine="0"/>
            </w:pPr>
            <w:r w:rsidRPr="006F5113">
              <w:t>избирательный участок</w:t>
            </w:r>
          </w:p>
        </w:tc>
        <w:tc>
          <w:tcPr>
            <w:tcW w:w="0" w:type="auto"/>
          </w:tcPr>
          <w:p w14:paraId="42614051" w14:textId="77777777" w:rsidR="000E5B00" w:rsidRPr="006F5113" w:rsidRDefault="000E5B00" w:rsidP="00233D36">
            <w:pPr>
              <w:spacing w:line="240" w:lineRule="auto"/>
              <w:ind w:firstLine="0"/>
            </w:pPr>
            <w:r w:rsidRPr="006F5113">
              <w:t>IS</w:t>
            </w:r>
          </w:p>
        </w:tc>
        <w:tc>
          <w:tcPr>
            <w:tcW w:w="0" w:type="auto"/>
          </w:tcPr>
          <w:p w14:paraId="27ED4B6E" w14:textId="77777777" w:rsidR="000E5B00" w:rsidRPr="006F5113" w:rsidRDefault="000E5B00" w:rsidP="00233D36">
            <w:pPr>
              <w:spacing w:line="240" w:lineRule="auto"/>
              <w:ind w:firstLine="0"/>
            </w:pPr>
            <w:r w:rsidRPr="006F5113">
              <w:t>Нет</w:t>
            </w:r>
          </w:p>
        </w:tc>
        <w:tc>
          <w:tcPr>
            <w:tcW w:w="0" w:type="auto"/>
          </w:tcPr>
          <w:p w14:paraId="557372EE" w14:textId="77777777" w:rsidR="000E5B00" w:rsidRPr="006F5113" w:rsidRDefault="000E5B00" w:rsidP="00233D36">
            <w:pPr>
              <w:spacing w:line="240" w:lineRule="auto"/>
              <w:ind w:firstLine="0"/>
            </w:pPr>
          </w:p>
        </w:tc>
      </w:tr>
      <w:tr w:rsidR="000E5B00" w:rsidRPr="006F5113" w14:paraId="3B2953FB" w14:textId="77777777" w:rsidTr="00884B34">
        <w:tc>
          <w:tcPr>
            <w:tcW w:w="0" w:type="auto"/>
          </w:tcPr>
          <w:p w14:paraId="140FC441" w14:textId="77777777" w:rsidR="000E5B00" w:rsidRPr="006F5113" w:rsidRDefault="000E5B00" w:rsidP="00233D36">
            <w:pPr>
              <w:spacing w:line="240" w:lineRule="auto"/>
              <w:ind w:firstLine="0"/>
            </w:pPr>
            <w:r w:rsidRPr="006F5113">
              <w:t>XAD.11</w:t>
            </w:r>
          </w:p>
        </w:tc>
        <w:tc>
          <w:tcPr>
            <w:tcW w:w="0" w:type="auto"/>
          </w:tcPr>
          <w:p w14:paraId="3BE8AFF4" w14:textId="77777777" w:rsidR="000E5B00" w:rsidRPr="006F5113" w:rsidRDefault="000E5B00" w:rsidP="00233D36">
            <w:pPr>
              <w:spacing w:line="240" w:lineRule="auto"/>
              <w:ind w:firstLine="0"/>
            </w:pPr>
            <w:r w:rsidRPr="006F5113">
              <w:t>код представления адреса</w:t>
            </w:r>
          </w:p>
        </w:tc>
        <w:tc>
          <w:tcPr>
            <w:tcW w:w="0" w:type="auto"/>
          </w:tcPr>
          <w:p w14:paraId="68B30246" w14:textId="77777777" w:rsidR="000E5B00" w:rsidRPr="006F5113" w:rsidRDefault="000E5B00" w:rsidP="00233D36">
            <w:pPr>
              <w:spacing w:line="240" w:lineRule="auto"/>
              <w:ind w:firstLine="0"/>
            </w:pPr>
            <w:r w:rsidRPr="006F5113">
              <w:t>ID</w:t>
            </w:r>
          </w:p>
        </w:tc>
        <w:tc>
          <w:tcPr>
            <w:tcW w:w="0" w:type="auto"/>
          </w:tcPr>
          <w:p w14:paraId="366B2114" w14:textId="77777777" w:rsidR="000E5B00" w:rsidRPr="006F5113" w:rsidRDefault="000E5B00" w:rsidP="00233D36">
            <w:pPr>
              <w:spacing w:line="240" w:lineRule="auto"/>
              <w:ind w:firstLine="0"/>
            </w:pPr>
            <w:r w:rsidRPr="006F5113">
              <w:t>Нет</w:t>
            </w:r>
          </w:p>
        </w:tc>
        <w:tc>
          <w:tcPr>
            <w:tcW w:w="0" w:type="auto"/>
          </w:tcPr>
          <w:p w14:paraId="46E0DA73" w14:textId="77777777" w:rsidR="000E5B00" w:rsidRPr="006F5113" w:rsidRDefault="000E5B00" w:rsidP="00233D36">
            <w:pPr>
              <w:spacing w:line="240" w:lineRule="auto"/>
              <w:ind w:firstLine="0"/>
            </w:pPr>
          </w:p>
        </w:tc>
      </w:tr>
      <w:tr w:rsidR="000E5B00" w:rsidRPr="006F5113" w14:paraId="6E814028" w14:textId="77777777" w:rsidTr="00884B34">
        <w:tc>
          <w:tcPr>
            <w:tcW w:w="0" w:type="auto"/>
          </w:tcPr>
          <w:p w14:paraId="3B8794BB" w14:textId="77777777" w:rsidR="000E5B00" w:rsidRPr="006F5113" w:rsidRDefault="000E5B00" w:rsidP="00233D36">
            <w:pPr>
              <w:spacing w:line="240" w:lineRule="auto"/>
              <w:ind w:firstLine="0"/>
            </w:pPr>
            <w:r w:rsidRPr="006F5113">
              <w:t>XAD.12</w:t>
            </w:r>
          </w:p>
        </w:tc>
        <w:tc>
          <w:tcPr>
            <w:tcW w:w="0" w:type="auto"/>
          </w:tcPr>
          <w:p w14:paraId="5B61ADE3" w14:textId="77777777" w:rsidR="000E5B00" w:rsidRPr="006F5113" w:rsidRDefault="000E5B00" w:rsidP="00233D36">
            <w:pPr>
              <w:spacing w:line="240" w:lineRule="auto"/>
              <w:ind w:firstLine="0"/>
            </w:pPr>
            <w:r w:rsidRPr="006F5113">
              <w:t>срок действия адреса</w:t>
            </w:r>
          </w:p>
        </w:tc>
        <w:tc>
          <w:tcPr>
            <w:tcW w:w="0" w:type="auto"/>
          </w:tcPr>
          <w:p w14:paraId="4D58C324" w14:textId="77777777" w:rsidR="000E5B00" w:rsidRPr="006F5113" w:rsidRDefault="000E5B00" w:rsidP="00233D36">
            <w:pPr>
              <w:spacing w:line="240" w:lineRule="auto"/>
              <w:ind w:firstLine="0"/>
            </w:pPr>
            <w:r w:rsidRPr="006F5113">
              <w:t>DR</w:t>
            </w:r>
          </w:p>
        </w:tc>
        <w:tc>
          <w:tcPr>
            <w:tcW w:w="0" w:type="auto"/>
          </w:tcPr>
          <w:p w14:paraId="61432893" w14:textId="77777777" w:rsidR="000E5B00" w:rsidRPr="006F5113" w:rsidRDefault="000E5B00" w:rsidP="00233D36">
            <w:pPr>
              <w:spacing w:line="240" w:lineRule="auto"/>
              <w:ind w:firstLine="0"/>
            </w:pPr>
            <w:r w:rsidRPr="006F5113">
              <w:t>Нет</w:t>
            </w:r>
          </w:p>
        </w:tc>
        <w:tc>
          <w:tcPr>
            <w:tcW w:w="0" w:type="auto"/>
          </w:tcPr>
          <w:p w14:paraId="687869D7" w14:textId="77777777" w:rsidR="000E5B00" w:rsidRPr="006F5113" w:rsidRDefault="000E5B00" w:rsidP="00233D36">
            <w:pPr>
              <w:spacing w:line="240" w:lineRule="auto"/>
              <w:ind w:firstLine="0"/>
            </w:pPr>
          </w:p>
        </w:tc>
      </w:tr>
      <w:tr w:rsidR="000E5B00" w:rsidRPr="006F5113" w14:paraId="03B58087" w14:textId="77777777" w:rsidTr="00884B34">
        <w:tc>
          <w:tcPr>
            <w:tcW w:w="0" w:type="auto"/>
          </w:tcPr>
          <w:p w14:paraId="6F8743AD" w14:textId="77777777" w:rsidR="000E5B00" w:rsidRPr="006F5113" w:rsidRDefault="000E5B00" w:rsidP="00233D36">
            <w:pPr>
              <w:spacing w:line="240" w:lineRule="auto"/>
              <w:ind w:firstLine="0"/>
            </w:pPr>
            <w:r w:rsidRPr="006F5113">
              <w:t>XAD.13</w:t>
            </w:r>
          </w:p>
        </w:tc>
        <w:tc>
          <w:tcPr>
            <w:tcW w:w="0" w:type="auto"/>
          </w:tcPr>
          <w:p w14:paraId="333C3B82" w14:textId="77777777" w:rsidR="000E5B00" w:rsidRPr="006F5113" w:rsidRDefault="000E5B00" w:rsidP="00233D36">
            <w:pPr>
              <w:spacing w:line="240" w:lineRule="auto"/>
              <w:ind w:firstLine="0"/>
            </w:pPr>
            <w:r w:rsidRPr="006F5113">
              <w:t>дата начала действия</w:t>
            </w:r>
          </w:p>
        </w:tc>
        <w:tc>
          <w:tcPr>
            <w:tcW w:w="0" w:type="auto"/>
          </w:tcPr>
          <w:p w14:paraId="28C3C737" w14:textId="77777777" w:rsidR="000E5B00" w:rsidRPr="006F5113" w:rsidRDefault="000E5B00" w:rsidP="00233D36">
            <w:pPr>
              <w:spacing w:line="240" w:lineRule="auto"/>
              <w:ind w:firstLine="0"/>
            </w:pPr>
            <w:r w:rsidRPr="006F5113">
              <w:t>DTM</w:t>
            </w:r>
          </w:p>
        </w:tc>
        <w:tc>
          <w:tcPr>
            <w:tcW w:w="0" w:type="auto"/>
          </w:tcPr>
          <w:p w14:paraId="79BE4C6A" w14:textId="77777777" w:rsidR="000E5B00" w:rsidRPr="006F5113" w:rsidRDefault="000E5B00" w:rsidP="00233D36">
            <w:pPr>
              <w:spacing w:line="240" w:lineRule="auto"/>
              <w:ind w:firstLine="0"/>
            </w:pPr>
            <w:r w:rsidRPr="006F5113">
              <w:t>Нет</w:t>
            </w:r>
          </w:p>
        </w:tc>
        <w:tc>
          <w:tcPr>
            <w:tcW w:w="0" w:type="auto"/>
          </w:tcPr>
          <w:p w14:paraId="14866AA2" w14:textId="77777777" w:rsidR="000E5B00" w:rsidRPr="006F5113" w:rsidRDefault="000E5B00" w:rsidP="00233D36">
            <w:pPr>
              <w:spacing w:line="240" w:lineRule="auto"/>
              <w:ind w:firstLine="0"/>
            </w:pPr>
          </w:p>
        </w:tc>
      </w:tr>
      <w:tr w:rsidR="000E5B00" w:rsidRPr="006F5113" w14:paraId="71BE7518" w14:textId="77777777" w:rsidTr="00884B34">
        <w:tc>
          <w:tcPr>
            <w:tcW w:w="0" w:type="auto"/>
          </w:tcPr>
          <w:p w14:paraId="65106CF1" w14:textId="77777777" w:rsidR="000E5B00" w:rsidRPr="006F5113" w:rsidRDefault="000E5B00" w:rsidP="00233D36">
            <w:pPr>
              <w:spacing w:line="240" w:lineRule="auto"/>
              <w:ind w:firstLine="0"/>
            </w:pPr>
            <w:r w:rsidRPr="006F5113">
              <w:t>XAD.14</w:t>
            </w:r>
          </w:p>
        </w:tc>
        <w:tc>
          <w:tcPr>
            <w:tcW w:w="0" w:type="auto"/>
          </w:tcPr>
          <w:p w14:paraId="423058B4" w14:textId="77777777" w:rsidR="000E5B00" w:rsidRPr="006F5113" w:rsidRDefault="000E5B00" w:rsidP="00233D36">
            <w:pPr>
              <w:spacing w:line="240" w:lineRule="auto"/>
              <w:ind w:firstLine="0"/>
            </w:pPr>
            <w:r w:rsidRPr="006F5113">
              <w:t>срок действия</w:t>
            </w:r>
          </w:p>
        </w:tc>
        <w:tc>
          <w:tcPr>
            <w:tcW w:w="0" w:type="auto"/>
          </w:tcPr>
          <w:p w14:paraId="53C7D498" w14:textId="77777777" w:rsidR="000E5B00" w:rsidRPr="006F5113" w:rsidRDefault="000E5B00" w:rsidP="00233D36">
            <w:pPr>
              <w:spacing w:line="240" w:lineRule="auto"/>
              <w:ind w:firstLine="0"/>
            </w:pPr>
            <w:r w:rsidRPr="006F5113">
              <w:t>DTM</w:t>
            </w:r>
          </w:p>
        </w:tc>
        <w:tc>
          <w:tcPr>
            <w:tcW w:w="0" w:type="auto"/>
          </w:tcPr>
          <w:p w14:paraId="3433B7F1" w14:textId="77777777" w:rsidR="000E5B00" w:rsidRPr="006F5113" w:rsidRDefault="000E5B00" w:rsidP="00233D36">
            <w:pPr>
              <w:spacing w:line="240" w:lineRule="auto"/>
              <w:ind w:firstLine="0"/>
            </w:pPr>
            <w:r w:rsidRPr="006F5113">
              <w:t>Нет</w:t>
            </w:r>
          </w:p>
        </w:tc>
        <w:tc>
          <w:tcPr>
            <w:tcW w:w="0" w:type="auto"/>
          </w:tcPr>
          <w:p w14:paraId="3F246188" w14:textId="77777777" w:rsidR="000E5B00" w:rsidRPr="006F5113" w:rsidRDefault="000E5B00" w:rsidP="00233D36">
            <w:pPr>
              <w:spacing w:line="240" w:lineRule="auto"/>
              <w:ind w:firstLine="0"/>
            </w:pPr>
          </w:p>
        </w:tc>
      </w:tr>
      <w:tr w:rsidR="000E5B00" w:rsidRPr="006F5113" w14:paraId="04736FEA" w14:textId="77777777" w:rsidTr="00884B34">
        <w:tc>
          <w:tcPr>
            <w:tcW w:w="0" w:type="auto"/>
          </w:tcPr>
          <w:p w14:paraId="329F1FFE" w14:textId="77777777" w:rsidR="000E5B00" w:rsidRPr="006F5113" w:rsidRDefault="000E5B00" w:rsidP="00233D36">
            <w:pPr>
              <w:spacing w:line="240" w:lineRule="auto"/>
              <w:ind w:firstLine="0"/>
            </w:pPr>
            <w:r w:rsidRPr="006F5113">
              <w:t>XAD.15</w:t>
            </w:r>
          </w:p>
        </w:tc>
        <w:tc>
          <w:tcPr>
            <w:tcW w:w="0" w:type="auto"/>
          </w:tcPr>
          <w:p w14:paraId="1D9B19EF" w14:textId="77777777" w:rsidR="000E5B00" w:rsidRPr="006F5113" w:rsidRDefault="000E5B00" w:rsidP="00233D36">
            <w:pPr>
              <w:spacing w:line="240" w:lineRule="auto"/>
              <w:ind w:firstLine="0"/>
            </w:pPr>
            <w:r w:rsidRPr="006F5113">
              <w:t>причина прекращения действия</w:t>
            </w:r>
          </w:p>
        </w:tc>
        <w:tc>
          <w:tcPr>
            <w:tcW w:w="0" w:type="auto"/>
          </w:tcPr>
          <w:p w14:paraId="623EA450" w14:textId="77777777" w:rsidR="000E5B00" w:rsidRPr="006F5113" w:rsidRDefault="000E5B00" w:rsidP="00233D36">
            <w:pPr>
              <w:spacing w:line="240" w:lineRule="auto"/>
              <w:ind w:firstLine="0"/>
            </w:pPr>
            <w:r w:rsidRPr="006F5113">
              <w:t>CWE</w:t>
            </w:r>
          </w:p>
        </w:tc>
        <w:tc>
          <w:tcPr>
            <w:tcW w:w="0" w:type="auto"/>
          </w:tcPr>
          <w:p w14:paraId="18327DA3" w14:textId="77777777" w:rsidR="000E5B00" w:rsidRPr="006F5113" w:rsidRDefault="000E5B00" w:rsidP="00233D36">
            <w:pPr>
              <w:spacing w:line="240" w:lineRule="auto"/>
              <w:ind w:firstLine="0"/>
            </w:pPr>
            <w:r w:rsidRPr="006F5113">
              <w:t>Нет</w:t>
            </w:r>
          </w:p>
        </w:tc>
        <w:tc>
          <w:tcPr>
            <w:tcW w:w="0" w:type="auto"/>
          </w:tcPr>
          <w:p w14:paraId="640A9142" w14:textId="77777777" w:rsidR="000E5B00" w:rsidRPr="006F5113" w:rsidRDefault="000E5B00" w:rsidP="00233D36">
            <w:pPr>
              <w:spacing w:line="240" w:lineRule="auto"/>
              <w:ind w:firstLine="0"/>
            </w:pPr>
          </w:p>
        </w:tc>
      </w:tr>
      <w:tr w:rsidR="000E5B00" w:rsidRPr="006F5113" w14:paraId="1DFA5129" w14:textId="77777777" w:rsidTr="00884B34">
        <w:tc>
          <w:tcPr>
            <w:tcW w:w="0" w:type="auto"/>
          </w:tcPr>
          <w:p w14:paraId="5B991CCD" w14:textId="77777777" w:rsidR="000E5B00" w:rsidRPr="006F5113" w:rsidRDefault="000E5B00" w:rsidP="00233D36">
            <w:pPr>
              <w:spacing w:line="240" w:lineRule="auto"/>
              <w:ind w:firstLine="0"/>
            </w:pPr>
            <w:r w:rsidRPr="006F5113">
              <w:t>XAD.16</w:t>
            </w:r>
          </w:p>
        </w:tc>
        <w:tc>
          <w:tcPr>
            <w:tcW w:w="0" w:type="auto"/>
          </w:tcPr>
          <w:p w14:paraId="1BF2D88A" w14:textId="77777777" w:rsidR="000E5B00" w:rsidRPr="006F5113" w:rsidRDefault="000E5B00" w:rsidP="00233D36">
            <w:pPr>
              <w:spacing w:line="240" w:lineRule="auto"/>
              <w:ind w:firstLine="0"/>
            </w:pPr>
            <w:r w:rsidRPr="006F5113">
              <w:t>признак временного адреса</w:t>
            </w:r>
          </w:p>
        </w:tc>
        <w:tc>
          <w:tcPr>
            <w:tcW w:w="0" w:type="auto"/>
          </w:tcPr>
          <w:p w14:paraId="4E69E778" w14:textId="77777777" w:rsidR="000E5B00" w:rsidRPr="006F5113" w:rsidRDefault="000E5B00" w:rsidP="00233D36">
            <w:pPr>
              <w:spacing w:line="240" w:lineRule="auto"/>
              <w:ind w:firstLine="0"/>
            </w:pPr>
            <w:r w:rsidRPr="006F5113">
              <w:t>ID</w:t>
            </w:r>
          </w:p>
        </w:tc>
        <w:tc>
          <w:tcPr>
            <w:tcW w:w="0" w:type="auto"/>
          </w:tcPr>
          <w:p w14:paraId="4FE1CF6B" w14:textId="77777777" w:rsidR="000E5B00" w:rsidRPr="006F5113" w:rsidRDefault="000E5B00" w:rsidP="00233D36">
            <w:pPr>
              <w:spacing w:line="240" w:lineRule="auto"/>
              <w:ind w:firstLine="0"/>
            </w:pPr>
            <w:r w:rsidRPr="006F5113">
              <w:t>Нет</w:t>
            </w:r>
          </w:p>
        </w:tc>
        <w:tc>
          <w:tcPr>
            <w:tcW w:w="0" w:type="auto"/>
          </w:tcPr>
          <w:p w14:paraId="24DF1A22" w14:textId="77777777" w:rsidR="000E5B00" w:rsidRPr="006F5113" w:rsidRDefault="000E5B00" w:rsidP="00233D36">
            <w:pPr>
              <w:spacing w:line="240" w:lineRule="auto"/>
              <w:ind w:firstLine="0"/>
            </w:pPr>
          </w:p>
        </w:tc>
      </w:tr>
      <w:tr w:rsidR="000E5B00" w:rsidRPr="006F5113" w14:paraId="058CF9CD" w14:textId="77777777" w:rsidTr="00884B34">
        <w:tc>
          <w:tcPr>
            <w:tcW w:w="0" w:type="auto"/>
          </w:tcPr>
          <w:p w14:paraId="27085E53" w14:textId="77777777" w:rsidR="000E5B00" w:rsidRPr="006F5113" w:rsidRDefault="000E5B00" w:rsidP="00233D36">
            <w:pPr>
              <w:spacing w:line="240" w:lineRule="auto"/>
              <w:ind w:firstLine="0"/>
            </w:pPr>
            <w:r w:rsidRPr="006F5113">
              <w:t>XAD.17</w:t>
            </w:r>
          </w:p>
        </w:tc>
        <w:tc>
          <w:tcPr>
            <w:tcW w:w="0" w:type="auto"/>
          </w:tcPr>
          <w:p w14:paraId="0717541F" w14:textId="77777777" w:rsidR="000E5B00" w:rsidRPr="006F5113" w:rsidRDefault="000E5B00" w:rsidP="00233D36">
            <w:pPr>
              <w:spacing w:line="240" w:lineRule="auto"/>
              <w:ind w:firstLine="0"/>
            </w:pPr>
            <w:r w:rsidRPr="006F5113">
              <w:t>признак неправильного адреса</w:t>
            </w:r>
          </w:p>
        </w:tc>
        <w:tc>
          <w:tcPr>
            <w:tcW w:w="0" w:type="auto"/>
          </w:tcPr>
          <w:p w14:paraId="2502E50E" w14:textId="77777777" w:rsidR="000E5B00" w:rsidRPr="006F5113" w:rsidRDefault="000E5B00" w:rsidP="00233D36">
            <w:pPr>
              <w:spacing w:line="240" w:lineRule="auto"/>
              <w:ind w:firstLine="0"/>
            </w:pPr>
            <w:r w:rsidRPr="006F5113">
              <w:t>ID</w:t>
            </w:r>
          </w:p>
        </w:tc>
        <w:tc>
          <w:tcPr>
            <w:tcW w:w="0" w:type="auto"/>
          </w:tcPr>
          <w:p w14:paraId="7B1A21F9" w14:textId="77777777" w:rsidR="000E5B00" w:rsidRPr="006F5113" w:rsidRDefault="000E5B00" w:rsidP="00233D36">
            <w:pPr>
              <w:spacing w:line="240" w:lineRule="auto"/>
              <w:ind w:firstLine="0"/>
            </w:pPr>
            <w:r w:rsidRPr="006F5113">
              <w:t>Нет</w:t>
            </w:r>
          </w:p>
        </w:tc>
        <w:tc>
          <w:tcPr>
            <w:tcW w:w="0" w:type="auto"/>
          </w:tcPr>
          <w:p w14:paraId="34965022" w14:textId="77777777" w:rsidR="000E5B00" w:rsidRPr="006F5113" w:rsidRDefault="000E5B00" w:rsidP="00233D36">
            <w:pPr>
              <w:spacing w:line="240" w:lineRule="auto"/>
              <w:ind w:firstLine="0"/>
            </w:pPr>
          </w:p>
        </w:tc>
      </w:tr>
      <w:tr w:rsidR="000E5B00" w:rsidRPr="006F5113" w14:paraId="1EC0FDE2" w14:textId="77777777" w:rsidTr="00884B34">
        <w:tc>
          <w:tcPr>
            <w:tcW w:w="0" w:type="auto"/>
          </w:tcPr>
          <w:p w14:paraId="0C57F1F6" w14:textId="77777777" w:rsidR="000E5B00" w:rsidRPr="006F5113" w:rsidRDefault="000E5B00" w:rsidP="00233D36">
            <w:pPr>
              <w:spacing w:line="240" w:lineRule="auto"/>
              <w:ind w:firstLine="0"/>
            </w:pPr>
            <w:r w:rsidRPr="006F5113">
              <w:t>XAD.18</w:t>
            </w:r>
          </w:p>
        </w:tc>
        <w:tc>
          <w:tcPr>
            <w:tcW w:w="0" w:type="auto"/>
          </w:tcPr>
          <w:p w14:paraId="24EA1E98" w14:textId="77777777" w:rsidR="000E5B00" w:rsidRPr="006F5113" w:rsidRDefault="000E5B00" w:rsidP="00233D36">
            <w:pPr>
              <w:spacing w:line="240" w:lineRule="auto"/>
              <w:ind w:firstLine="0"/>
            </w:pPr>
            <w:r w:rsidRPr="006F5113">
              <w:t>тип использования адреса</w:t>
            </w:r>
          </w:p>
        </w:tc>
        <w:tc>
          <w:tcPr>
            <w:tcW w:w="0" w:type="auto"/>
          </w:tcPr>
          <w:p w14:paraId="44A477D9" w14:textId="77777777" w:rsidR="000E5B00" w:rsidRPr="006F5113" w:rsidRDefault="000E5B00" w:rsidP="00233D36">
            <w:pPr>
              <w:spacing w:line="240" w:lineRule="auto"/>
              <w:ind w:firstLine="0"/>
            </w:pPr>
            <w:r w:rsidRPr="006F5113">
              <w:t>ID</w:t>
            </w:r>
          </w:p>
        </w:tc>
        <w:tc>
          <w:tcPr>
            <w:tcW w:w="0" w:type="auto"/>
          </w:tcPr>
          <w:p w14:paraId="7496965F" w14:textId="77777777" w:rsidR="000E5B00" w:rsidRPr="006F5113" w:rsidRDefault="000E5B00" w:rsidP="00233D36">
            <w:pPr>
              <w:spacing w:line="240" w:lineRule="auto"/>
              <w:ind w:firstLine="0"/>
            </w:pPr>
            <w:r w:rsidRPr="006F5113">
              <w:t>Нет</w:t>
            </w:r>
          </w:p>
        </w:tc>
        <w:tc>
          <w:tcPr>
            <w:tcW w:w="0" w:type="auto"/>
          </w:tcPr>
          <w:p w14:paraId="5013B2D9" w14:textId="77777777" w:rsidR="000E5B00" w:rsidRPr="006F5113" w:rsidRDefault="000E5B00" w:rsidP="00233D36">
            <w:pPr>
              <w:spacing w:line="240" w:lineRule="auto"/>
              <w:ind w:firstLine="0"/>
            </w:pPr>
          </w:p>
        </w:tc>
      </w:tr>
      <w:tr w:rsidR="000E5B00" w:rsidRPr="006F5113" w14:paraId="5CB4DB01" w14:textId="77777777" w:rsidTr="00884B34">
        <w:tc>
          <w:tcPr>
            <w:tcW w:w="0" w:type="auto"/>
          </w:tcPr>
          <w:p w14:paraId="6CD892C7" w14:textId="77777777" w:rsidR="000E5B00" w:rsidRPr="006F5113" w:rsidRDefault="000E5B00" w:rsidP="00233D36">
            <w:pPr>
              <w:spacing w:line="240" w:lineRule="auto"/>
              <w:ind w:firstLine="0"/>
            </w:pPr>
            <w:r w:rsidRPr="006F5113">
              <w:t>XAD.19</w:t>
            </w:r>
          </w:p>
        </w:tc>
        <w:tc>
          <w:tcPr>
            <w:tcW w:w="0" w:type="auto"/>
          </w:tcPr>
          <w:p w14:paraId="4B83C7AA" w14:textId="77777777" w:rsidR="000E5B00" w:rsidRPr="006F5113" w:rsidRDefault="000E5B00" w:rsidP="00233D36">
            <w:pPr>
              <w:spacing w:line="240" w:lineRule="auto"/>
              <w:ind w:firstLine="0"/>
            </w:pPr>
            <w:r w:rsidRPr="006F5113">
              <w:t>адресат</w:t>
            </w:r>
          </w:p>
        </w:tc>
        <w:tc>
          <w:tcPr>
            <w:tcW w:w="0" w:type="auto"/>
          </w:tcPr>
          <w:p w14:paraId="198FA9D7" w14:textId="77777777" w:rsidR="000E5B00" w:rsidRPr="006F5113" w:rsidRDefault="000E5B00" w:rsidP="00233D36">
            <w:pPr>
              <w:spacing w:line="240" w:lineRule="auto"/>
              <w:ind w:firstLine="0"/>
            </w:pPr>
            <w:r w:rsidRPr="006F5113">
              <w:t>ST</w:t>
            </w:r>
          </w:p>
        </w:tc>
        <w:tc>
          <w:tcPr>
            <w:tcW w:w="0" w:type="auto"/>
          </w:tcPr>
          <w:p w14:paraId="377351DB" w14:textId="77777777" w:rsidR="000E5B00" w:rsidRPr="006F5113" w:rsidRDefault="000E5B00" w:rsidP="00233D36">
            <w:pPr>
              <w:spacing w:line="240" w:lineRule="auto"/>
              <w:ind w:firstLine="0"/>
            </w:pPr>
            <w:r w:rsidRPr="006F5113">
              <w:t>Нет</w:t>
            </w:r>
          </w:p>
        </w:tc>
        <w:tc>
          <w:tcPr>
            <w:tcW w:w="0" w:type="auto"/>
          </w:tcPr>
          <w:p w14:paraId="5E18139A" w14:textId="77777777" w:rsidR="000E5B00" w:rsidRPr="006F5113" w:rsidRDefault="000E5B00" w:rsidP="00233D36">
            <w:pPr>
              <w:spacing w:line="240" w:lineRule="auto"/>
              <w:ind w:firstLine="0"/>
            </w:pPr>
          </w:p>
        </w:tc>
      </w:tr>
      <w:tr w:rsidR="000E5B00" w:rsidRPr="006F5113" w14:paraId="46866CB2" w14:textId="77777777" w:rsidTr="00884B34">
        <w:tc>
          <w:tcPr>
            <w:tcW w:w="0" w:type="auto"/>
          </w:tcPr>
          <w:p w14:paraId="214289F6" w14:textId="77777777" w:rsidR="000E5B00" w:rsidRPr="006F5113" w:rsidRDefault="000E5B00" w:rsidP="00233D36">
            <w:pPr>
              <w:spacing w:line="240" w:lineRule="auto"/>
              <w:ind w:firstLine="0"/>
            </w:pPr>
            <w:r w:rsidRPr="006F5113">
              <w:t>XAD.20</w:t>
            </w:r>
          </w:p>
        </w:tc>
        <w:tc>
          <w:tcPr>
            <w:tcW w:w="0" w:type="auto"/>
          </w:tcPr>
          <w:p w14:paraId="10B3589E" w14:textId="77777777" w:rsidR="000E5B00" w:rsidRPr="006F5113" w:rsidRDefault="000E5B00" w:rsidP="00233D36">
            <w:pPr>
              <w:spacing w:line="240" w:lineRule="auto"/>
              <w:ind w:firstLine="0"/>
            </w:pPr>
            <w:r w:rsidRPr="006F5113">
              <w:t>примечание</w:t>
            </w:r>
          </w:p>
        </w:tc>
        <w:tc>
          <w:tcPr>
            <w:tcW w:w="0" w:type="auto"/>
          </w:tcPr>
          <w:p w14:paraId="4B5B6C5B" w14:textId="77777777" w:rsidR="000E5B00" w:rsidRPr="006F5113" w:rsidRDefault="000E5B00" w:rsidP="00233D36">
            <w:pPr>
              <w:spacing w:line="240" w:lineRule="auto"/>
              <w:ind w:firstLine="0"/>
            </w:pPr>
            <w:r w:rsidRPr="006F5113">
              <w:t>ST</w:t>
            </w:r>
          </w:p>
        </w:tc>
        <w:tc>
          <w:tcPr>
            <w:tcW w:w="0" w:type="auto"/>
          </w:tcPr>
          <w:p w14:paraId="0D58B96D" w14:textId="77777777" w:rsidR="000E5B00" w:rsidRPr="006F5113" w:rsidRDefault="000E5B00" w:rsidP="00233D36">
            <w:pPr>
              <w:spacing w:line="240" w:lineRule="auto"/>
              <w:ind w:firstLine="0"/>
            </w:pPr>
            <w:r w:rsidRPr="006F5113">
              <w:t>Нет</w:t>
            </w:r>
          </w:p>
        </w:tc>
        <w:tc>
          <w:tcPr>
            <w:tcW w:w="0" w:type="auto"/>
          </w:tcPr>
          <w:p w14:paraId="1FCE4053" w14:textId="77777777" w:rsidR="000E5B00" w:rsidRPr="006F5113" w:rsidRDefault="000E5B00" w:rsidP="00233D36">
            <w:pPr>
              <w:spacing w:line="240" w:lineRule="auto"/>
              <w:ind w:firstLine="0"/>
            </w:pPr>
          </w:p>
        </w:tc>
      </w:tr>
      <w:tr w:rsidR="000E5B00" w:rsidRPr="006F5113" w14:paraId="7B5965A7" w14:textId="77777777" w:rsidTr="00884B34">
        <w:tc>
          <w:tcPr>
            <w:tcW w:w="0" w:type="auto"/>
          </w:tcPr>
          <w:p w14:paraId="2E04B983" w14:textId="77777777" w:rsidR="000E5B00" w:rsidRPr="006F5113" w:rsidRDefault="000E5B00" w:rsidP="00233D36">
            <w:pPr>
              <w:spacing w:line="240" w:lineRule="auto"/>
              <w:ind w:firstLine="0"/>
            </w:pPr>
            <w:r w:rsidRPr="006F5113">
              <w:t>XAD.21</w:t>
            </w:r>
          </w:p>
        </w:tc>
        <w:tc>
          <w:tcPr>
            <w:tcW w:w="0" w:type="auto"/>
          </w:tcPr>
          <w:p w14:paraId="064DB00F" w14:textId="77777777" w:rsidR="000E5B00" w:rsidRPr="006F5113" w:rsidRDefault="000E5B00" w:rsidP="00233D36">
            <w:pPr>
              <w:spacing w:line="240" w:lineRule="auto"/>
              <w:ind w:firstLine="0"/>
            </w:pPr>
            <w:r w:rsidRPr="006F5113">
              <w:t>порядок предпочтения</w:t>
            </w:r>
          </w:p>
        </w:tc>
        <w:tc>
          <w:tcPr>
            <w:tcW w:w="0" w:type="auto"/>
          </w:tcPr>
          <w:p w14:paraId="6D67DE47" w14:textId="77777777" w:rsidR="000E5B00" w:rsidRPr="006F5113" w:rsidRDefault="000E5B00" w:rsidP="00233D36">
            <w:pPr>
              <w:spacing w:line="240" w:lineRule="auto"/>
              <w:ind w:firstLine="0"/>
            </w:pPr>
            <w:r w:rsidRPr="006F5113">
              <w:t>NM</w:t>
            </w:r>
          </w:p>
        </w:tc>
        <w:tc>
          <w:tcPr>
            <w:tcW w:w="0" w:type="auto"/>
          </w:tcPr>
          <w:p w14:paraId="44C737CA" w14:textId="77777777" w:rsidR="000E5B00" w:rsidRPr="006F5113" w:rsidRDefault="000E5B00" w:rsidP="00233D36">
            <w:pPr>
              <w:spacing w:line="240" w:lineRule="auto"/>
              <w:ind w:firstLine="0"/>
            </w:pPr>
            <w:r w:rsidRPr="006F5113">
              <w:t>Нет</w:t>
            </w:r>
          </w:p>
        </w:tc>
        <w:tc>
          <w:tcPr>
            <w:tcW w:w="0" w:type="auto"/>
          </w:tcPr>
          <w:p w14:paraId="29B40CBD" w14:textId="77777777" w:rsidR="000E5B00" w:rsidRPr="006F5113" w:rsidRDefault="000E5B00" w:rsidP="00233D36">
            <w:pPr>
              <w:spacing w:line="240" w:lineRule="auto"/>
              <w:ind w:firstLine="0"/>
            </w:pPr>
          </w:p>
        </w:tc>
      </w:tr>
      <w:tr w:rsidR="000E5B00" w:rsidRPr="006F5113" w14:paraId="56E92C4A" w14:textId="77777777" w:rsidTr="00884B34">
        <w:tc>
          <w:tcPr>
            <w:tcW w:w="0" w:type="auto"/>
          </w:tcPr>
          <w:p w14:paraId="2F9DC44F" w14:textId="77777777" w:rsidR="000E5B00" w:rsidRPr="006F5113" w:rsidRDefault="000E5B00" w:rsidP="00233D36">
            <w:pPr>
              <w:spacing w:line="240" w:lineRule="auto"/>
              <w:ind w:firstLine="0"/>
            </w:pPr>
            <w:r w:rsidRPr="006F5113">
              <w:t>XAD.22</w:t>
            </w:r>
          </w:p>
        </w:tc>
        <w:tc>
          <w:tcPr>
            <w:tcW w:w="0" w:type="auto"/>
          </w:tcPr>
          <w:p w14:paraId="5280E24A" w14:textId="77777777" w:rsidR="000E5B00" w:rsidRPr="006F5113" w:rsidRDefault="000E5B00" w:rsidP="00233D36">
            <w:pPr>
              <w:spacing w:line="240" w:lineRule="auto"/>
              <w:ind w:firstLine="0"/>
            </w:pPr>
            <w:r w:rsidRPr="006F5113">
              <w:t>код конфиденциальности</w:t>
            </w:r>
          </w:p>
        </w:tc>
        <w:tc>
          <w:tcPr>
            <w:tcW w:w="0" w:type="auto"/>
          </w:tcPr>
          <w:p w14:paraId="357617AF" w14:textId="77777777" w:rsidR="000E5B00" w:rsidRPr="006F5113" w:rsidRDefault="000E5B00" w:rsidP="00233D36">
            <w:pPr>
              <w:spacing w:line="240" w:lineRule="auto"/>
              <w:ind w:firstLine="0"/>
            </w:pPr>
            <w:r w:rsidRPr="006F5113">
              <w:t>CWE</w:t>
            </w:r>
          </w:p>
        </w:tc>
        <w:tc>
          <w:tcPr>
            <w:tcW w:w="0" w:type="auto"/>
          </w:tcPr>
          <w:p w14:paraId="0E777682" w14:textId="77777777" w:rsidR="000E5B00" w:rsidRPr="006F5113" w:rsidRDefault="000E5B00" w:rsidP="00233D36">
            <w:pPr>
              <w:spacing w:line="240" w:lineRule="auto"/>
              <w:ind w:firstLine="0"/>
            </w:pPr>
            <w:r w:rsidRPr="006F5113">
              <w:t>Нет</w:t>
            </w:r>
          </w:p>
        </w:tc>
        <w:tc>
          <w:tcPr>
            <w:tcW w:w="0" w:type="auto"/>
          </w:tcPr>
          <w:p w14:paraId="180A1C37" w14:textId="77777777" w:rsidR="000E5B00" w:rsidRPr="006F5113" w:rsidRDefault="000E5B00" w:rsidP="00233D36">
            <w:pPr>
              <w:spacing w:line="240" w:lineRule="auto"/>
              <w:ind w:firstLine="0"/>
            </w:pPr>
          </w:p>
        </w:tc>
      </w:tr>
      <w:tr w:rsidR="000E5B00" w:rsidRPr="006F5113" w14:paraId="4C5E7720" w14:textId="77777777" w:rsidTr="00884B34">
        <w:tc>
          <w:tcPr>
            <w:tcW w:w="0" w:type="auto"/>
          </w:tcPr>
          <w:p w14:paraId="4A550992" w14:textId="77777777" w:rsidR="000E5B00" w:rsidRPr="006F5113" w:rsidRDefault="000E5B00" w:rsidP="00233D36">
            <w:pPr>
              <w:spacing w:line="240" w:lineRule="auto"/>
              <w:ind w:firstLine="0"/>
            </w:pPr>
            <w:r w:rsidRPr="006F5113">
              <w:t>XAD.22</w:t>
            </w:r>
          </w:p>
        </w:tc>
        <w:tc>
          <w:tcPr>
            <w:tcW w:w="0" w:type="auto"/>
          </w:tcPr>
          <w:p w14:paraId="3B5CF517" w14:textId="77777777" w:rsidR="000E5B00" w:rsidRPr="006F5113" w:rsidRDefault="000E5B00" w:rsidP="00233D36">
            <w:pPr>
              <w:spacing w:line="240" w:lineRule="auto"/>
              <w:ind w:firstLine="0"/>
            </w:pPr>
            <w:r w:rsidRPr="006F5113">
              <w:t>идентификатор адреса</w:t>
            </w:r>
          </w:p>
        </w:tc>
        <w:tc>
          <w:tcPr>
            <w:tcW w:w="0" w:type="auto"/>
          </w:tcPr>
          <w:p w14:paraId="78333F08" w14:textId="77777777" w:rsidR="000E5B00" w:rsidRPr="006F5113" w:rsidRDefault="000E5B00" w:rsidP="00233D36">
            <w:pPr>
              <w:spacing w:line="240" w:lineRule="auto"/>
              <w:ind w:firstLine="0"/>
            </w:pPr>
            <w:r w:rsidRPr="006F5113">
              <w:t>EI</w:t>
            </w:r>
          </w:p>
        </w:tc>
        <w:tc>
          <w:tcPr>
            <w:tcW w:w="0" w:type="auto"/>
          </w:tcPr>
          <w:p w14:paraId="61060147" w14:textId="77777777" w:rsidR="000E5B00" w:rsidRPr="006F5113" w:rsidRDefault="000E5B00" w:rsidP="00233D36">
            <w:pPr>
              <w:spacing w:line="240" w:lineRule="auto"/>
              <w:ind w:firstLine="0"/>
            </w:pPr>
            <w:r w:rsidRPr="006F5113">
              <w:t>Нет</w:t>
            </w:r>
          </w:p>
        </w:tc>
        <w:tc>
          <w:tcPr>
            <w:tcW w:w="0" w:type="auto"/>
          </w:tcPr>
          <w:p w14:paraId="3E6BE5DF" w14:textId="77777777" w:rsidR="000E5B00" w:rsidRPr="006F5113" w:rsidRDefault="000E5B00" w:rsidP="00233D36">
            <w:pPr>
              <w:spacing w:line="240" w:lineRule="auto"/>
              <w:ind w:firstLine="0"/>
            </w:pPr>
          </w:p>
        </w:tc>
      </w:tr>
    </w:tbl>
    <w:p w14:paraId="5F0CDBAB" w14:textId="77777777" w:rsidR="000E5B00" w:rsidRPr="006F5113" w:rsidRDefault="000E5B00" w:rsidP="00F55514">
      <w:pPr>
        <w:pStyle w:val="51"/>
        <w:spacing w:before="480" w:beforeAutospacing="0"/>
      </w:pPr>
      <w:r w:rsidRPr="006F5113">
        <w:t>Тип данных XON</w:t>
      </w:r>
    </w:p>
    <w:p w14:paraId="0B540F2F" w14:textId="77777777" w:rsidR="000E5B00" w:rsidRPr="006F5113" w:rsidRDefault="000E5B00" w:rsidP="00233D36">
      <w:r w:rsidRPr="006F5113">
        <w:t>Наименование организации и её код.</w:t>
      </w:r>
    </w:p>
    <w:p w14:paraId="32D72C4E" w14:textId="77777777" w:rsidR="000E5B00" w:rsidRPr="006F5113" w:rsidRDefault="000E5B00" w:rsidP="00233D36">
      <w:pPr>
        <w:pStyle w:val="a3"/>
      </w:pPr>
      <w:bookmarkStart w:id="374" w:name="_Toc268870472"/>
      <w:bookmarkStart w:id="375" w:name="_Toc277443884"/>
      <w:r w:rsidRPr="006F5113">
        <w:t>Состав типа данных XON</w:t>
      </w:r>
      <w:bookmarkEnd w:id="374"/>
      <w:bookmarkEnd w:id="375"/>
    </w:p>
    <w:tbl>
      <w:tblPr>
        <w:tblStyle w:val="aff2"/>
        <w:tblW w:w="0" w:type="auto"/>
        <w:tblLook w:val="00A0" w:firstRow="1" w:lastRow="0" w:firstColumn="1" w:lastColumn="0" w:noHBand="0" w:noVBand="0"/>
      </w:tblPr>
      <w:tblGrid>
        <w:gridCol w:w="1156"/>
        <w:gridCol w:w="4193"/>
        <w:gridCol w:w="1498"/>
        <w:gridCol w:w="1781"/>
        <w:gridCol w:w="1180"/>
      </w:tblGrid>
      <w:tr w:rsidR="000E5B00" w:rsidRPr="006F5113" w14:paraId="6DB0C412" w14:textId="77777777" w:rsidTr="00F03FBF">
        <w:trPr>
          <w:cnfStyle w:val="100000000000" w:firstRow="1" w:lastRow="0" w:firstColumn="0" w:lastColumn="0" w:oddVBand="0" w:evenVBand="0" w:oddHBand="0" w:evenHBand="0" w:firstRowFirstColumn="0" w:firstRowLastColumn="0" w:lastRowFirstColumn="0" w:lastRowLastColumn="0"/>
        </w:trPr>
        <w:tc>
          <w:tcPr>
            <w:tcW w:w="0" w:type="auto"/>
          </w:tcPr>
          <w:p w14:paraId="03CB88F4" w14:textId="77777777" w:rsidR="000E5B00" w:rsidRPr="004624A0" w:rsidRDefault="00EF2138" w:rsidP="00223636">
            <w:pPr>
              <w:keepNext w:val="0"/>
              <w:spacing w:line="240" w:lineRule="auto"/>
              <w:ind w:firstLine="0"/>
              <w:jc w:val="center"/>
            </w:pPr>
            <w:r w:rsidRPr="004624A0">
              <w:t>XML</w:t>
            </w:r>
            <w:r w:rsidR="000E5B00" w:rsidRPr="004624A0">
              <w:t>-имя</w:t>
            </w:r>
          </w:p>
        </w:tc>
        <w:tc>
          <w:tcPr>
            <w:tcW w:w="0" w:type="auto"/>
          </w:tcPr>
          <w:p w14:paraId="3251993C" w14:textId="77777777" w:rsidR="000E5B00" w:rsidRPr="004624A0" w:rsidRDefault="000E5B00" w:rsidP="00233D36">
            <w:pPr>
              <w:keepNext w:val="0"/>
              <w:spacing w:line="240" w:lineRule="auto"/>
              <w:ind w:firstLine="0"/>
            </w:pPr>
            <w:r w:rsidRPr="004624A0">
              <w:t>Имя компонента</w:t>
            </w:r>
          </w:p>
        </w:tc>
        <w:tc>
          <w:tcPr>
            <w:tcW w:w="0" w:type="auto"/>
          </w:tcPr>
          <w:p w14:paraId="7F706D28" w14:textId="77777777" w:rsidR="000E5B00" w:rsidRPr="004624A0" w:rsidRDefault="000E5B00" w:rsidP="00223636">
            <w:pPr>
              <w:keepNext w:val="0"/>
              <w:spacing w:line="240" w:lineRule="auto"/>
              <w:ind w:firstLine="0"/>
              <w:jc w:val="center"/>
            </w:pPr>
            <w:r w:rsidRPr="004624A0">
              <w:t>Тип значения</w:t>
            </w:r>
          </w:p>
        </w:tc>
        <w:tc>
          <w:tcPr>
            <w:tcW w:w="0" w:type="auto"/>
          </w:tcPr>
          <w:p w14:paraId="171899FC" w14:textId="77777777" w:rsidR="000E5B00" w:rsidRPr="004624A0" w:rsidRDefault="000E5B00" w:rsidP="00233D36">
            <w:pPr>
              <w:keepNext w:val="0"/>
              <w:spacing w:line="240" w:lineRule="auto"/>
              <w:ind w:firstLine="0"/>
            </w:pPr>
            <w:r w:rsidRPr="004624A0">
              <w:t>Обязательность</w:t>
            </w:r>
          </w:p>
        </w:tc>
        <w:tc>
          <w:tcPr>
            <w:tcW w:w="0" w:type="auto"/>
          </w:tcPr>
          <w:p w14:paraId="25D8152A" w14:textId="77777777" w:rsidR="000E5B00" w:rsidRPr="004624A0" w:rsidRDefault="000E5B00" w:rsidP="00233D36">
            <w:pPr>
              <w:keepNext w:val="0"/>
              <w:spacing w:line="240" w:lineRule="auto"/>
              <w:ind w:firstLine="0"/>
            </w:pPr>
            <w:r w:rsidRPr="004624A0">
              <w:t>Описание</w:t>
            </w:r>
          </w:p>
        </w:tc>
      </w:tr>
      <w:tr w:rsidR="000E5B00" w:rsidRPr="006F5113" w14:paraId="657843E2" w14:textId="77777777" w:rsidTr="00F03FBF">
        <w:trPr>
          <w:trHeight w:hRule="exact" w:val="57"/>
        </w:trPr>
        <w:tc>
          <w:tcPr>
            <w:tcW w:w="0" w:type="auto"/>
          </w:tcPr>
          <w:p w14:paraId="315EE23F" w14:textId="77777777" w:rsidR="000E5B00" w:rsidRPr="006F5113" w:rsidRDefault="000E5B00" w:rsidP="00233D36">
            <w:pPr>
              <w:rPr>
                <w:b/>
              </w:rPr>
            </w:pPr>
          </w:p>
        </w:tc>
        <w:tc>
          <w:tcPr>
            <w:tcW w:w="0" w:type="auto"/>
          </w:tcPr>
          <w:p w14:paraId="201A6088" w14:textId="77777777" w:rsidR="000E5B00" w:rsidRPr="006F5113" w:rsidRDefault="000E5B00" w:rsidP="00233D36">
            <w:pPr>
              <w:rPr>
                <w:b/>
              </w:rPr>
            </w:pPr>
          </w:p>
        </w:tc>
        <w:tc>
          <w:tcPr>
            <w:tcW w:w="0" w:type="auto"/>
          </w:tcPr>
          <w:p w14:paraId="2EF60C7C" w14:textId="77777777" w:rsidR="000E5B00" w:rsidRPr="006F5113" w:rsidRDefault="000E5B00" w:rsidP="00233D36">
            <w:pPr>
              <w:rPr>
                <w:b/>
              </w:rPr>
            </w:pPr>
          </w:p>
        </w:tc>
        <w:tc>
          <w:tcPr>
            <w:tcW w:w="0" w:type="auto"/>
          </w:tcPr>
          <w:p w14:paraId="3049CB09" w14:textId="77777777" w:rsidR="000E5B00" w:rsidRPr="006F5113" w:rsidRDefault="000E5B00" w:rsidP="00233D36">
            <w:pPr>
              <w:rPr>
                <w:b/>
              </w:rPr>
            </w:pPr>
          </w:p>
        </w:tc>
        <w:tc>
          <w:tcPr>
            <w:tcW w:w="0" w:type="auto"/>
          </w:tcPr>
          <w:p w14:paraId="19FEF7E1" w14:textId="77777777" w:rsidR="000E5B00" w:rsidRPr="006F5113" w:rsidRDefault="000E5B00" w:rsidP="00233D36">
            <w:pPr>
              <w:rPr>
                <w:b/>
              </w:rPr>
            </w:pPr>
          </w:p>
        </w:tc>
      </w:tr>
      <w:tr w:rsidR="000E5B00" w:rsidRPr="006F5113" w14:paraId="4647B0C8" w14:textId="77777777" w:rsidTr="00F03FBF">
        <w:tc>
          <w:tcPr>
            <w:tcW w:w="0" w:type="auto"/>
          </w:tcPr>
          <w:p w14:paraId="51D12A70" w14:textId="77777777" w:rsidR="000E5B00" w:rsidRPr="006F5113" w:rsidRDefault="000E5B00" w:rsidP="00233D36">
            <w:pPr>
              <w:spacing w:line="240" w:lineRule="auto"/>
              <w:ind w:firstLine="0"/>
            </w:pPr>
            <w:r w:rsidRPr="006F5113">
              <w:t>XON.1</w:t>
            </w:r>
          </w:p>
        </w:tc>
        <w:tc>
          <w:tcPr>
            <w:tcW w:w="0" w:type="auto"/>
          </w:tcPr>
          <w:p w14:paraId="6055F5C2" w14:textId="77777777" w:rsidR="000E5B00" w:rsidRPr="006F5113" w:rsidRDefault="000E5B00" w:rsidP="00233D36">
            <w:pPr>
              <w:spacing w:line="240" w:lineRule="auto"/>
              <w:ind w:firstLine="0"/>
            </w:pPr>
            <w:r w:rsidRPr="006F5113">
              <w:t>наименование организации</w:t>
            </w:r>
          </w:p>
        </w:tc>
        <w:tc>
          <w:tcPr>
            <w:tcW w:w="0" w:type="auto"/>
          </w:tcPr>
          <w:p w14:paraId="5CC202F8" w14:textId="77777777" w:rsidR="000E5B00" w:rsidRPr="006F5113" w:rsidRDefault="000E5B00" w:rsidP="00233D36">
            <w:pPr>
              <w:spacing w:line="240" w:lineRule="auto"/>
              <w:ind w:firstLine="0"/>
            </w:pPr>
            <w:r w:rsidRPr="006F5113">
              <w:t>ST</w:t>
            </w:r>
          </w:p>
        </w:tc>
        <w:tc>
          <w:tcPr>
            <w:tcW w:w="0" w:type="auto"/>
          </w:tcPr>
          <w:p w14:paraId="19F8C8BA" w14:textId="77777777" w:rsidR="000E5B00" w:rsidRPr="006F5113" w:rsidRDefault="000E5B00" w:rsidP="00233D36">
            <w:pPr>
              <w:spacing w:line="240" w:lineRule="auto"/>
              <w:ind w:firstLine="0"/>
            </w:pPr>
            <w:r w:rsidRPr="006F5113">
              <w:t>Нет</w:t>
            </w:r>
          </w:p>
        </w:tc>
        <w:tc>
          <w:tcPr>
            <w:tcW w:w="0" w:type="auto"/>
          </w:tcPr>
          <w:p w14:paraId="783938DF" w14:textId="77777777" w:rsidR="000E5B00" w:rsidRPr="006F5113" w:rsidRDefault="000E5B00" w:rsidP="00233D36">
            <w:pPr>
              <w:spacing w:line="240" w:lineRule="auto"/>
              <w:ind w:firstLine="0"/>
            </w:pPr>
          </w:p>
        </w:tc>
      </w:tr>
      <w:tr w:rsidR="000E5B00" w:rsidRPr="006F5113" w14:paraId="197A6588" w14:textId="77777777" w:rsidTr="00F03FBF">
        <w:tc>
          <w:tcPr>
            <w:tcW w:w="0" w:type="auto"/>
          </w:tcPr>
          <w:p w14:paraId="4755C68B" w14:textId="77777777" w:rsidR="000E5B00" w:rsidRPr="006F5113" w:rsidRDefault="000E5B00" w:rsidP="00233D36">
            <w:pPr>
              <w:spacing w:line="240" w:lineRule="auto"/>
              <w:ind w:firstLine="0"/>
              <w:rPr>
                <w:bCs/>
              </w:rPr>
            </w:pPr>
            <w:r w:rsidRPr="006F5113">
              <w:rPr>
                <w:bCs/>
              </w:rPr>
              <w:t>XON.2</w:t>
            </w:r>
          </w:p>
        </w:tc>
        <w:tc>
          <w:tcPr>
            <w:tcW w:w="0" w:type="auto"/>
          </w:tcPr>
          <w:p w14:paraId="40AE8CD3" w14:textId="77777777" w:rsidR="000E5B00" w:rsidRPr="006F5113" w:rsidRDefault="000E5B00" w:rsidP="00233D36">
            <w:pPr>
              <w:spacing w:line="240" w:lineRule="auto"/>
              <w:ind w:firstLine="0"/>
              <w:rPr>
                <w:bCs/>
              </w:rPr>
            </w:pPr>
            <w:r w:rsidRPr="006F5113">
              <w:rPr>
                <w:bCs/>
              </w:rPr>
              <w:t>тип наименования</w:t>
            </w:r>
          </w:p>
        </w:tc>
        <w:tc>
          <w:tcPr>
            <w:tcW w:w="0" w:type="auto"/>
          </w:tcPr>
          <w:p w14:paraId="035D5BB0" w14:textId="77777777" w:rsidR="000E5B00" w:rsidRPr="006F5113" w:rsidRDefault="000E5B00" w:rsidP="00233D36">
            <w:pPr>
              <w:spacing w:line="240" w:lineRule="auto"/>
              <w:ind w:firstLine="0"/>
              <w:rPr>
                <w:bCs/>
              </w:rPr>
            </w:pPr>
            <w:r w:rsidRPr="006F5113">
              <w:rPr>
                <w:bCs/>
              </w:rPr>
              <w:t>IS</w:t>
            </w:r>
          </w:p>
        </w:tc>
        <w:tc>
          <w:tcPr>
            <w:tcW w:w="0" w:type="auto"/>
          </w:tcPr>
          <w:p w14:paraId="2F932B08" w14:textId="77777777" w:rsidR="000E5B00" w:rsidRPr="006F5113" w:rsidRDefault="000E5B00" w:rsidP="00233D36">
            <w:pPr>
              <w:spacing w:line="240" w:lineRule="auto"/>
              <w:ind w:firstLine="0"/>
              <w:rPr>
                <w:bCs/>
              </w:rPr>
            </w:pPr>
            <w:r w:rsidRPr="006F5113">
              <w:rPr>
                <w:bCs/>
              </w:rPr>
              <w:t>Да</w:t>
            </w:r>
          </w:p>
        </w:tc>
        <w:tc>
          <w:tcPr>
            <w:tcW w:w="0" w:type="auto"/>
          </w:tcPr>
          <w:p w14:paraId="3BE69F4F" w14:textId="77777777" w:rsidR="000E5B00" w:rsidRPr="006F5113" w:rsidRDefault="000E5B00" w:rsidP="00233D36">
            <w:pPr>
              <w:spacing w:line="240" w:lineRule="auto"/>
              <w:ind w:firstLine="0"/>
            </w:pPr>
          </w:p>
        </w:tc>
      </w:tr>
      <w:tr w:rsidR="000E5B00" w:rsidRPr="006F5113" w14:paraId="3D3213D7" w14:textId="77777777" w:rsidTr="00F03FBF">
        <w:tc>
          <w:tcPr>
            <w:tcW w:w="0" w:type="auto"/>
          </w:tcPr>
          <w:p w14:paraId="0795BEFE" w14:textId="77777777" w:rsidR="000E5B00" w:rsidRPr="006F5113" w:rsidRDefault="000E5B00" w:rsidP="00233D36">
            <w:pPr>
              <w:spacing w:line="240" w:lineRule="auto"/>
              <w:ind w:firstLine="0"/>
            </w:pPr>
            <w:r w:rsidRPr="006F5113">
              <w:t>XON.4</w:t>
            </w:r>
          </w:p>
        </w:tc>
        <w:tc>
          <w:tcPr>
            <w:tcW w:w="0" w:type="auto"/>
          </w:tcPr>
          <w:p w14:paraId="16CCCCAD" w14:textId="77777777" w:rsidR="000E5B00" w:rsidRPr="006F5113" w:rsidRDefault="000E5B00" w:rsidP="00233D36">
            <w:pPr>
              <w:spacing w:line="240" w:lineRule="auto"/>
              <w:ind w:firstLine="0"/>
            </w:pPr>
            <w:r w:rsidRPr="006F5113">
              <w:t>контрольная цифра идентификатора</w:t>
            </w:r>
          </w:p>
        </w:tc>
        <w:tc>
          <w:tcPr>
            <w:tcW w:w="0" w:type="auto"/>
          </w:tcPr>
          <w:p w14:paraId="49D4B761" w14:textId="77777777" w:rsidR="000E5B00" w:rsidRPr="006F5113" w:rsidRDefault="000E5B00" w:rsidP="00233D36">
            <w:pPr>
              <w:spacing w:line="240" w:lineRule="auto"/>
              <w:ind w:firstLine="0"/>
            </w:pPr>
            <w:r w:rsidRPr="006F5113">
              <w:t>ST</w:t>
            </w:r>
          </w:p>
        </w:tc>
        <w:tc>
          <w:tcPr>
            <w:tcW w:w="0" w:type="auto"/>
          </w:tcPr>
          <w:p w14:paraId="008BD65D" w14:textId="77777777" w:rsidR="000E5B00" w:rsidRPr="006F5113" w:rsidRDefault="000E5B00" w:rsidP="00233D36">
            <w:pPr>
              <w:spacing w:line="240" w:lineRule="auto"/>
              <w:ind w:firstLine="0"/>
            </w:pPr>
            <w:r w:rsidRPr="006F5113">
              <w:t>Нет</w:t>
            </w:r>
          </w:p>
        </w:tc>
        <w:tc>
          <w:tcPr>
            <w:tcW w:w="0" w:type="auto"/>
          </w:tcPr>
          <w:p w14:paraId="0FAB6443" w14:textId="77777777" w:rsidR="000E5B00" w:rsidRPr="006F5113" w:rsidRDefault="000E5B00" w:rsidP="00233D36">
            <w:pPr>
              <w:spacing w:line="240" w:lineRule="auto"/>
              <w:ind w:firstLine="0"/>
            </w:pPr>
          </w:p>
        </w:tc>
      </w:tr>
      <w:tr w:rsidR="000E5B00" w:rsidRPr="006F5113" w14:paraId="099763A7" w14:textId="77777777" w:rsidTr="00F03FBF">
        <w:tc>
          <w:tcPr>
            <w:tcW w:w="0" w:type="auto"/>
          </w:tcPr>
          <w:p w14:paraId="452FF89B" w14:textId="77777777" w:rsidR="000E5B00" w:rsidRPr="006F5113" w:rsidRDefault="000E5B00" w:rsidP="00233D36">
            <w:pPr>
              <w:spacing w:line="240" w:lineRule="auto"/>
              <w:ind w:firstLine="0"/>
            </w:pPr>
            <w:r w:rsidRPr="006F5113">
              <w:t>XON.5</w:t>
            </w:r>
          </w:p>
        </w:tc>
        <w:tc>
          <w:tcPr>
            <w:tcW w:w="0" w:type="auto"/>
          </w:tcPr>
          <w:p w14:paraId="5C613E34" w14:textId="77777777" w:rsidR="000E5B00" w:rsidRPr="006F5113" w:rsidRDefault="000E5B00" w:rsidP="00233D36">
            <w:pPr>
              <w:spacing w:line="240" w:lineRule="auto"/>
              <w:ind w:firstLine="0"/>
            </w:pPr>
            <w:r w:rsidRPr="006F5113">
              <w:t xml:space="preserve">система кодирования контрольной </w:t>
            </w:r>
            <w:r w:rsidRPr="006F5113">
              <w:lastRenderedPageBreak/>
              <w:t>цифры</w:t>
            </w:r>
          </w:p>
        </w:tc>
        <w:tc>
          <w:tcPr>
            <w:tcW w:w="0" w:type="auto"/>
          </w:tcPr>
          <w:p w14:paraId="199C4050" w14:textId="77777777" w:rsidR="000E5B00" w:rsidRPr="006F5113" w:rsidRDefault="000E5B00" w:rsidP="00233D36">
            <w:pPr>
              <w:spacing w:line="240" w:lineRule="auto"/>
              <w:ind w:firstLine="0"/>
            </w:pPr>
            <w:r w:rsidRPr="006F5113">
              <w:lastRenderedPageBreak/>
              <w:t>ID</w:t>
            </w:r>
          </w:p>
        </w:tc>
        <w:tc>
          <w:tcPr>
            <w:tcW w:w="0" w:type="auto"/>
          </w:tcPr>
          <w:p w14:paraId="1A5BF45D" w14:textId="77777777" w:rsidR="000E5B00" w:rsidRPr="006F5113" w:rsidRDefault="000E5B00" w:rsidP="00233D36">
            <w:pPr>
              <w:spacing w:line="240" w:lineRule="auto"/>
              <w:ind w:firstLine="0"/>
            </w:pPr>
            <w:r w:rsidRPr="006F5113">
              <w:t>Нет</w:t>
            </w:r>
          </w:p>
        </w:tc>
        <w:tc>
          <w:tcPr>
            <w:tcW w:w="0" w:type="auto"/>
          </w:tcPr>
          <w:p w14:paraId="54BA4935" w14:textId="77777777" w:rsidR="000E5B00" w:rsidRPr="006F5113" w:rsidRDefault="000E5B00" w:rsidP="00233D36">
            <w:pPr>
              <w:spacing w:line="240" w:lineRule="auto"/>
              <w:ind w:firstLine="0"/>
            </w:pPr>
          </w:p>
        </w:tc>
      </w:tr>
      <w:tr w:rsidR="000E5B00" w:rsidRPr="006F5113" w14:paraId="454D42E7" w14:textId="77777777" w:rsidTr="00F03FBF">
        <w:tc>
          <w:tcPr>
            <w:tcW w:w="0" w:type="auto"/>
          </w:tcPr>
          <w:p w14:paraId="0FD6B8A4" w14:textId="77777777" w:rsidR="000E5B00" w:rsidRPr="006F5113" w:rsidRDefault="000E5B00" w:rsidP="00233D36">
            <w:pPr>
              <w:spacing w:line="240" w:lineRule="auto"/>
              <w:ind w:firstLine="0"/>
            </w:pPr>
            <w:r w:rsidRPr="006F5113">
              <w:lastRenderedPageBreak/>
              <w:t>XON.6</w:t>
            </w:r>
          </w:p>
        </w:tc>
        <w:tc>
          <w:tcPr>
            <w:tcW w:w="0" w:type="auto"/>
          </w:tcPr>
          <w:p w14:paraId="3B761D2E" w14:textId="77777777" w:rsidR="000E5B00" w:rsidRPr="006F5113" w:rsidRDefault="000E5B00" w:rsidP="00233D36">
            <w:pPr>
              <w:spacing w:line="240" w:lineRule="auto"/>
              <w:ind w:firstLine="0"/>
            </w:pPr>
            <w:r w:rsidRPr="006F5113">
              <w:t>присвоившая организация</w:t>
            </w:r>
          </w:p>
        </w:tc>
        <w:tc>
          <w:tcPr>
            <w:tcW w:w="0" w:type="auto"/>
          </w:tcPr>
          <w:p w14:paraId="3D4A50FE" w14:textId="77777777" w:rsidR="000E5B00" w:rsidRPr="006F5113" w:rsidRDefault="000E5B00" w:rsidP="00233D36">
            <w:pPr>
              <w:spacing w:line="240" w:lineRule="auto"/>
              <w:ind w:firstLine="0"/>
            </w:pPr>
            <w:r w:rsidRPr="006F5113">
              <w:t>HD</w:t>
            </w:r>
          </w:p>
        </w:tc>
        <w:tc>
          <w:tcPr>
            <w:tcW w:w="0" w:type="auto"/>
          </w:tcPr>
          <w:p w14:paraId="6711ED99" w14:textId="77777777" w:rsidR="000E5B00" w:rsidRPr="006F5113" w:rsidRDefault="000E5B00" w:rsidP="00233D36">
            <w:pPr>
              <w:spacing w:line="240" w:lineRule="auto"/>
              <w:ind w:firstLine="0"/>
            </w:pPr>
            <w:r w:rsidRPr="006F5113">
              <w:t>Нет</w:t>
            </w:r>
          </w:p>
        </w:tc>
        <w:tc>
          <w:tcPr>
            <w:tcW w:w="0" w:type="auto"/>
          </w:tcPr>
          <w:p w14:paraId="35D4F1CE" w14:textId="77777777" w:rsidR="000E5B00" w:rsidRPr="006F5113" w:rsidRDefault="000E5B00" w:rsidP="00233D36">
            <w:pPr>
              <w:spacing w:line="240" w:lineRule="auto"/>
              <w:ind w:firstLine="0"/>
            </w:pPr>
          </w:p>
        </w:tc>
      </w:tr>
      <w:tr w:rsidR="000E5B00" w:rsidRPr="006F5113" w14:paraId="7DDCA06C" w14:textId="77777777" w:rsidTr="00F03FBF">
        <w:tc>
          <w:tcPr>
            <w:tcW w:w="0" w:type="auto"/>
          </w:tcPr>
          <w:p w14:paraId="400C744E" w14:textId="77777777" w:rsidR="000E5B00" w:rsidRPr="006F5113" w:rsidRDefault="000E5B00" w:rsidP="00233D36">
            <w:pPr>
              <w:spacing w:line="240" w:lineRule="auto"/>
              <w:ind w:firstLine="0"/>
            </w:pPr>
            <w:r w:rsidRPr="006F5113">
              <w:t>XON.7</w:t>
            </w:r>
          </w:p>
        </w:tc>
        <w:tc>
          <w:tcPr>
            <w:tcW w:w="0" w:type="auto"/>
          </w:tcPr>
          <w:p w14:paraId="38D6ACC1" w14:textId="77777777" w:rsidR="000E5B00" w:rsidRPr="006F5113" w:rsidRDefault="000E5B00" w:rsidP="00233D36">
            <w:pPr>
              <w:spacing w:line="240" w:lineRule="auto"/>
              <w:ind w:firstLine="0"/>
            </w:pPr>
            <w:r w:rsidRPr="006F5113">
              <w:t>тип идентификатора</w:t>
            </w:r>
          </w:p>
        </w:tc>
        <w:tc>
          <w:tcPr>
            <w:tcW w:w="0" w:type="auto"/>
          </w:tcPr>
          <w:p w14:paraId="1EAE287B" w14:textId="77777777" w:rsidR="000E5B00" w:rsidRPr="006F5113" w:rsidRDefault="000E5B00" w:rsidP="00233D36">
            <w:pPr>
              <w:spacing w:line="240" w:lineRule="auto"/>
              <w:ind w:firstLine="0"/>
            </w:pPr>
            <w:r w:rsidRPr="006F5113">
              <w:t>CWE</w:t>
            </w:r>
          </w:p>
        </w:tc>
        <w:tc>
          <w:tcPr>
            <w:tcW w:w="0" w:type="auto"/>
          </w:tcPr>
          <w:p w14:paraId="1A53AB49" w14:textId="77777777" w:rsidR="000E5B00" w:rsidRPr="006F5113" w:rsidRDefault="000E5B00" w:rsidP="00233D36">
            <w:pPr>
              <w:spacing w:line="240" w:lineRule="auto"/>
              <w:ind w:firstLine="0"/>
            </w:pPr>
            <w:r w:rsidRPr="006F5113">
              <w:t>Нет</w:t>
            </w:r>
          </w:p>
        </w:tc>
        <w:tc>
          <w:tcPr>
            <w:tcW w:w="0" w:type="auto"/>
          </w:tcPr>
          <w:p w14:paraId="16DED6A1" w14:textId="77777777" w:rsidR="000E5B00" w:rsidRPr="006F5113" w:rsidRDefault="000E5B00" w:rsidP="00233D36">
            <w:pPr>
              <w:spacing w:line="240" w:lineRule="auto"/>
              <w:ind w:firstLine="0"/>
            </w:pPr>
          </w:p>
        </w:tc>
      </w:tr>
      <w:tr w:rsidR="000E5B00" w:rsidRPr="006F5113" w14:paraId="27918E7E" w14:textId="77777777" w:rsidTr="00F03FBF">
        <w:tc>
          <w:tcPr>
            <w:tcW w:w="0" w:type="auto"/>
          </w:tcPr>
          <w:p w14:paraId="14034972" w14:textId="77777777" w:rsidR="000E5B00" w:rsidRPr="006F5113" w:rsidRDefault="000E5B00" w:rsidP="00233D36">
            <w:pPr>
              <w:spacing w:line="240" w:lineRule="auto"/>
              <w:ind w:firstLine="0"/>
            </w:pPr>
            <w:r w:rsidRPr="006F5113">
              <w:t>XON.8</w:t>
            </w:r>
          </w:p>
        </w:tc>
        <w:tc>
          <w:tcPr>
            <w:tcW w:w="0" w:type="auto"/>
          </w:tcPr>
          <w:p w14:paraId="5D2557C7" w14:textId="77777777" w:rsidR="000E5B00" w:rsidRPr="006F5113" w:rsidRDefault="000E5B00" w:rsidP="00233D36">
            <w:pPr>
              <w:spacing w:line="240" w:lineRule="auto"/>
              <w:ind w:firstLine="0"/>
            </w:pPr>
            <w:r w:rsidRPr="006F5113">
              <w:t>место присвоения идентификатора</w:t>
            </w:r>
          </w:p>
        </w:tc>
        <w:tc>
          <w:tcPr>
            <w:tcW w:w="0" w:type="auto"/>
          </w:tcPr>
          <w:p w14:paraId="7CA5646D" w14:textId="77777777" w:rsidR="000E5B00" w:rsidRPr="006F5113" w:rsidRDefault="000E5B00" w:rsidP="00233D36">
            <w:pPr>
              <w:spacing w:line="240" w:lineRule="auto"/>
              <w:ind w:firstLine="0"/>
            </w:pPr>
            <w:r w:rsidRPr="006F5113">
              <w:t>HD</w:t>
            </w:r>
          </w:p>
        </w:tc>
        <w:tc>
          <w:tcPr>
            <w:tcW w:w="0" w:type="auto"/>
          </w:tcPr>
          <w:p w14:paraId="700AA274" w14:textId="77777777" w:rsidR="000E5B00" w:rsidRPr="006F5113" w:rsidRDefault="000E5B00" w:rsidP="00233D36">
            <w:pPr>
              <w:spacing w:line="240" w:lineRule="auto"/>
              <w:ind w:firstLine="0"/>
            </w:pPr>
            <w:r w:rsidRPr="006F5113">
              <w:t>Нет</w:t>
            </w:r>
          </w:p>
        </w:tc>
        <w:tc>
          <w:tcPr>
            <w:tcW w:w="0" w:type="auto"/>
          </w:tcPr>
          <w:p w14:paraId="63073BE4" w14:textId="77777777" w:rsidR="000E5B00" w:rsidRPr="006F5113" w:rsidRDefault="000E5B00" w:rsidP="00233D36">
            <w:pPr>
              <w:spacing w:line="240" w:lineRule="auto"/>
              <w:ind w:firstLine="0"/>
            </w:pPr>
          </w:p>
        </w:tc>
      </w:tr>
      <w:tr w:rsidR="000E5B00" w:rsidRPr="006F5113" w14:paraId="31DDFB3E" w14:textId="77777777" w:rsidTr="00F03FBF">
        <w:tc>
          <w:tcPr>
            <w:tcW w:w="0" w:type="auto"/>
          </w:tcPr>
          <w:p w14:paraId="16144A7F" w14:textId="77777777" w:rsidR="000E5B00" w:rsidRPr="006F5113" w:rsidRDefault="000E5B00" w:rsidP="00233D36">
            <w:pPr>
              <w:spacing w:line="240" w:lineRule="auto"/>
              <w:ind w:firstLine="0"/>
            </w:pPr>
            <w:r w:rsidRPr="006F5113">
              <w:t>XON.9</w:t>
            </w:r>
          </w:p>
        </w:tc>
        <w:tc>
          <w:tcPr>
            <w:tcW w:w="0" w:type="auto"/>
          </w:tcPr>
          <w:p w14:paraId="237AB1FF" w14:textId="77777777" w:rsidR="000E5B00" w:rsidRPr="006F5113" w:rsidRDefault="000E5B00" w:rsidP="00233D36">
            <w:pPr>
              <w:spacing w:line="240" w:lineRule="auto"/>
              <w:ind w:firstLine="0"/>
            </w:pPr>
            <w:r w:rsidRPr="006F5113">
              <w:t>код представления наименования</w:t>
            </w:r>
          </w:p>
        </w:tc>
        <w:tc>
          <w:tcPr>
            <w:tcW w:w="0" w:type="auto"/>
          </w:tcPr>
          <w:p w14:paraId="350B3E88" w14:textId="77777777" w:rsidR="000E5B00" w:rsidRPr="006F5113" w:rsidRDefault="000E5B00" w:rsidP="00233D36">
            <w:pPr>
              <w:spacing w:line="240" w:lineRule="auto"/>
              <w:ind w:firstLine="0"/>
            </w:pPr>
            <w:r w:rsidRPr="006F5113">
              <w:t>ID</w:t>
            </w:r>
          </w:p>
        </w:tc>
        <w:tc>
          <w:tcPr>
            <w:tcW w:w="0" w:type="auto"/>
          </w:tcPr>
          <w:p w14:paraId="0B6AB868" w14:textId="77777777" w:rsidR="000E5B00" w:rsidRPr="006F5113" w:rsidRDefault="000E5B00" w:rsidP="00233D36">
            <w:pPr>
              <w:spacing w:line="240" w:lineRule="auto"/>
              <w:ind w:firstLine="0"/>
            </w:pPr>
            <w:r w:rsidRPr="006F5113">
              <w:t>Нет</w:t>
            </w:r>
          </w:p>
        </w:tc>
        <w:tc>
          <w:tcPr>
            <w:tcW w:w="0" w:type="auto"/>
          </w:tcPr>
          <w:p w14:paraId="18312ED2" w14:textId="77777777" w:rsidR="000E5B00" w:rsidRPr="006F5113" w:rsidRDefault="000E5B00" w:rsidP="00233D36">
            <w:pPr>
              <w:spacing w:line="240" w:lineRule="auto"/>
              <w:ind w:firstLine="0"/>
            </w:pPr>
          </w:p>
        </w:tc>
      </w:tr>
      <w:tr w:rsidR="000E5B00" w:rsidRPr="006F5113" w14:paraId="445088E7" w14:textId="77777777" w:rsidTr="00F03FBF">
        <w:tc>
          <w:tcPr>
            <w:tcW w:w="0" w:type="auto"/>
          </w:tcPr>
          <w:p w14:paraId="2BFC41E8" w14:textId="77777777" w:rsidR="000E5B00" w:rsidRPr="006F5113" w:rsidRDefault="000E5B00" w:rsidP="00233D36">
            <w:pPr>
              <w:spacing w:line="240" w:lineRule="auto"/>
              <w:ind w:firstLine="0"/>
            </w:pPr>
            <w:r w:rsidRPr="006F5113">
              <w:t>XON.10</w:t>
            </w:r>
          </w:p>
        </w:tc>
        <w:tc>
          <w:tcPr>
            <w:tcW w:w="0" w:type="auto"/>
          </w:tcPr>
          <w:p w14:paraId="07792698" w14:textId="77777777" w:rsidR="000E5B00" w:rsidRPr="006F5113" w:rsidRDefault="000E5B00" w:rsidP="00233D36">
            <w:pPr>
              <w:spacing w:line="240" w:lineRule="auto"/>
              <w:ind w:firstLine="0"/>
            </w:pPr>
            <w:r w:rsidRPr="006F5113">
              <w:t>идентификатор организации</w:t>
            </w:r>
          </w:p>
        </w:tc>
        <w:tc>
          <w:tcPr>
            <w:tcW w:w="0" w:type="auto"/>
          </w:tcPr>
          <w:p w14:paraId="4DCA495E" w14:textId="77777777" w:rsidR="000E5B00" w:rsidRPr="006F5113" w:rsidRDefault="000E5B00" w:rsidP="00233D36">
            <w:pPr>
              <w:spacing w:line="240" w:lineRule="auto"/>
              <w:ind w:firstLine="0"/>
            </w:pPr>
            <w:r w:rsidRPr="006F5113">
              <w:t>ST</w:t>
            </w:r>
          </w:p>
        </w:tc>
        <w:tc>
          <w:tcPr>
            <w:tcW w:w="0" w:type="auto"/>
          </w:tcPr>
          <w:p w14:paraId="646D852C" w14:textId="77777777" w:rsidR="000E5B00" w:rsidRPr="006F5113" w:rsidRDefault="000E5B00" w:rsidP="00233D36">
            <w:pPr>
              <w:spacing w:line="240" w:lineRule="auto"/>
              <w:ind w:firstLine="0"/>
            </w:pPr>
            <w:r w:rsidRPr="006F5113">
              <w:t>Нет</w:t>
            </w:r>
          </w:p>
        </w:tc>
        <w:tc>
          <w:tcPr>
            <w:tcW w:w="0" w:type="auto"/>
          </w:tcPr>
          <w:p w14:paraId="589AC3A5" w14:textId="77777777" w:rsidR="000E5B00" w:rsidRPr="006F5113" w:rsidRDefault="000E5B00" w:rsidP="00233D36">
            <w:pPr>
              <w:spacing w:line="240" w:lineRule="auto"/>
              <w:ind w:firstLine="0"/>
            </w:pPr>
          </w:p>
        </w:tc>
      </w:tr>
    </w:tbl>
    <w:p w14:paraId="60A0D856" w14:textId="77777777" w:rsidR="000E5B00" w:rsidRPr="006F5113" w:rsidRDefault="000E5B00" w:rsidP="00F55514">
      <w:pPr>
        <w:pStyle w:val="51"/>
        <w:spacing w:before="480" w:beforeAutospacing="0"/>
      </w:pPr>
      <w:r w:rsidRPr="006F5113">
        <w:t>Тип данных XPN</w:t>
      </w:r>
    </w:p>
    <w:p w14:paraId="159853F4" w14:textId="77777777" w:rsidR="000E5B00" w:rsidRPr="006F5113" w:rsidRDefault="000E5B00" w:rsidP="00233D36">
      <w:pPr>
        <w:rPr>
          <w:lang w:val="en-US"/>
        </w:rPr>
      </w:pPr>
      <w:r w:rsidRPr="006F5113">
        <w:t>Фамилия, имя, отчество.</w:t>
      </w:r>
    </w:p>
    <w:p w14:paraId="36BEC08D" w14:textId="77777777" w:rsidR="000E5B00" w:rsidRPr="006F5113" w:rsidRDefault="000E5B00" w:rsidP="00233D36">
      <w:pPr>
        <w:pStyle w:val="a3"/>
      </w:pPr>
      <w:bookmarkStart w:id="376" w:name="_Toc268870473"/>
      <w:bookmarkStart w:id="377" w:name="_Toc277443885"/>
      <w:r w:rsidRPr="006F5113">
        <w:t>Состав типа данных XPN</w:t>
      </w:r>
      <w:bookmarkEnd w:id="376"/>
      <w:bookmarkEnd w:id="377"/>
    </w:p>
    <w:tbl>
      <w:tblPr>
        <w:tblStyle w:val="aff2"/>
        <w:tblW w:w="10195" w:type="dxa"/>
        <w:tblLook w:val="00A0" w:firstRow="1" w:lastRow="0" w:firstColumn="1" w:lastColumn="0" w:noHBand="0" w:noVBand="0"/>
      </w:tblPr>
      <w:tblGrid>
        <w:gridCol w:w="1005"/>
        <w:gridCol w:w="2766"/>
        <w:gridCol w:w="1196"/>
        <w:gridCol w:w="1781"/>
        <w:gridCol w:w="3447"/>
      </w:tblGrid>
      <w:tr w:rsidR="000E5B00" w:rsidRPr="006F5113" w14:paraId="1358CBCD"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tcPr>
          <w:p w14:paraId="4EEDB3DE" w14:textId="77777777" w:rsidR="000E5B00" w:rsidRPr="006F5113" w:rsidRDefault="00EF2138" w:rsidP="00F03FBF">
            <w:pPr>
              <w:keepNext w:val="0"/>
              <w:spacing w:line="240" w:lineRule="auto"/>
              <w:ind w:firstLine="0"/>
              <w:jc w:val="center"/>
            </w:pPr>
            <w:r w:rsidRPr="006F5113">
              <w:t>XML</w:t>
            </w:r>
            <w:r w:rsidR="000E5B00" w:rsidRPr="006F5113">
              <w:t>-имя</w:t>
            </w:r>
          </w:p>
        </w:tc>
        <w:tc>
          <w:tcPr>
            <w:tcW w:w="2766" w:type="dxa"/>
          </w:tcPr>
          <w:p w14:paraId="101A32E7" w14:textId="77777777" w:rsidR="000E5B00" w:rsidRPr="006F5113" w:rsidRDefault="000E5B00" w:rsidP="00F03FBF">
            <w:pPr>
              <w:keepNext w:val="0"/>
              <w:spacing w:line="240" w:lineRule="auto"/>
              <w:ind w:firstLine="0"/>
              <w:jc w:val="center"/>
            </w:pPr>
            <w:r w:rsidRPr="006F5113">
              <w:t>Имя компонента</w:t>
            </w:r>
          </w:p>
        </w:tc>
        <w:tc>
          <w:tcPr>
            <w:tcW w:w="0" w:type="auto"/>
          </w:tcPr>
          <w:p w14:paraId="581F86EE" w14:textId="77777777" w:rsidR="000E5B00" w:rsidRPr="006F5113" w:rsidRDefault="000E5B00" w:rsidP="00F03FBF">
            <w:pPr>
              <w:keepNext w:val="0"/>
              <w:spacing w:line="240" w:lineRule="auto"/>
              <w:ind w:firstLine="0"/>
              <w:jc w:val="center"/>
            </w:pPr>
            <w:r w:rsidRPr="006F5113">
              <w:t>Тип значения</w:t>
            </w:r>
          </w:p>
        </w:tc>
        <w:tc>
          <w:tcPr>
            <w:tcW w:w="0" w:type="auto"/>
          </w:tcPr>
          <w:p w14:paraId="4C884F72" w14:textId="77777777" w:rsidR="000E5B00" w:rsidRPr="006F5113" w:rsidRDefault="000E5B00" w:rsidP="00F03FBF">
            <w:pPr>
              <w:keepNext w:val="0"/>
              <w:spacing w:line="240" w:lineRule="auto"/>
              <w:ind w:firstLine="0"/>
              <w:jc w:val="center"/>
            </w:pPr>
            <w:r w:rsidRPr="006F5113">
              <w:t>Обязательность</w:t>
            </w:r>
          </w:p>
        </w:tc>
        <w:tc>
          <w:tcPr>
            <w:tcW w:w="0" w:type="auto"/>
          </w:tcPr>
          <w:p w14:paraId="245CB357" w14:textId="77777777" w:rsidR="000E5B00" w:rsidRPr="006F5113" w:rsidRDefault="000E5B00" w:rsidP="00F03FBF">
            <w:pPr>
              <w:keepNext w:val="0"/>
              <w:spacing w:line="240" w:lineRule="auto"/>
              <w:ind w:firstLine="0"/>
              <w:jc w:val="center"/>
            </w:pPr>
            <w:r w:rsidRPr="006F5113">
              <w:t>Описание</w:t>
            </w:r>
          </w:p>
        </w:tc>
      </w:tr>
      <w:tr w:rsidR="000E5B00" w:rsidRPr="006F5113" w14:paraId="4F174DF2" w14:textId="77777777" w:rsidTr="00EE2B6B">
        <w:trPr>
          <w:trHeight w:hRule="exact" w:val="57"/>
        </w:trPr>
        <w:tc>
          <w:tcPr>
            <w:tcW w:w="0" w:type="auto"/>
          </w:tcPr>
          <w:p w14:paraId="508F3DFB" w14:textId="77777777" w:rsidR="000E5B00" w:rsidRPr="006F5113" w:rsidRDefault="000E5B00" w:rsidP="00233D36">
            <w:pPr>
              <w:rPr>
                <w:b/>
              </w:rPr>
            </w:pPr>
          </w:p>
        </w:tc>
        <w:tc>
          <w:tcPr>
            <w:tcW w:w="2766" w:type="dxa"/>
          </w:tcPr>
          <w:p w14:paraId="22499D1A" w14:textId="77777777" w:rsidR="000E5B00" w:rsidRPr="006F5113" w:rsidRDefault="000E5B00" w:rsidP="00233D36">
            <w:pPr>
              <w:rPr>
                <w:b/>
              </w:rPr>
            </w:pPr>
          </w:p>
        </w:tc>
        <w:tc>
          <w:tcPr>
            <w:tcW w:w="0" w:type="auto"/>
          </w:tcPr>
          <w:p w14:paraId="7D1CBCE4" w14:textId="77777777" w:rsidR="000E5B00" w:rsidRPr="006F5113" w:rsidRDefault="000E5B00" w:rsidP="00233D36">
            <w:pPr>
              <w:rPr>
                <w:b/>
              </w:rPr>
            </w:pPr>
          </w:p>
        </w:tc>
        <w:tc>
          <w:tcPr>
            <w:tcW w:w="0" w:type="auto"/>
          </w:tcPr>
          <w:p w14:paraId="52877DD9" w14:textId="77777777" w:rsidR="000E5B00" w:rsidRPr="006F5113" w:rsidRDefault="000E5B00" w:rsidP="00233D36">
            <w:pPr>
              <w:rPr>
                <w:b/>
              </w:rPr>
            </w:pPr>
          </w:p>
        </w:tc>
        <w:tc>
          <w:tcPr>
            <w:tcW w:w="0" w:type="auto"/>
          </w:tcPr>
          <w:p w14:paraId="32F3D3F6" w14:textId="77777777" w:rsidR="000E5B00" w:rsidRPr="006F5113" w:rsidRDefault="000E5B00" w:rsidP="00233D36">
            <w:pPr>
              <w:rPr>
                <w:b/>
              </w:rPr>
            </w:pPr>
          </w:p>
        </w:tc>
      </w:tr>
      <w:tr w:rsidR="000E5B00" w:rsidRPr="006F5113" w14:paraId="3A9E29A5" w14:textId="77777777" w:rsidTr="00EE2B6B">
        <w:tc>
          <w:tcPr>
            <w:tcW w:w="0" w:type="auto"/>
          </w:tcPr>
          <w:p w14:paraId="4C1624FD" w14:textId="77777777" w:rsidR="000E5B00" w:rsidRPr="006F5113" w:rsidRDefault="000E5B00" w:rsidP="00233D36">
            <w:pPr>
              <w:spacing w:line="240" w:lineRule="auto"/>
              <w:ind w:firstLine="0"/>
              <w:rPr>
                <w:bCs/>
              </w:rPr>
            </w:pPr>
            <w:r w:rsidRPr="006F5113">
              <w:rPr>
                <w:bCs/>
              </w:rPr>
              <w:t>XPN.1</w:t>
            </w:r>
          </w:p>
        </w:tc>
        <w:tc>
          <w:tcPr>
            <w:tcW w:w="2766" w:type="dxa"/>
          </w:tcPr>
          <w:p w14:paraId="0895E338" w14:textId="77777777" w:rsidR="000E5B00" w:rsidRPr="006F5113" w:rsidRDefault="000E5B00" w:rsidP="00233D36">
            <w:pPr>
              <w:spacing w:line="240" w:lineRule="auto"/>
              <w:ind w:firstLine="0"/>
              <w:rPr>
                <w:bCs/>
              </w:rPr>
            </w:pPr>
            <w:r w:rsidRPr="006F5113">
              <w:rPr>
                <w:bCs/>
              </w:rPr>
              <w:t>фамилия</w:t>
            </w:r>
          </w:p>
        </w:tc>
        <w:tc>
          <w:tcPr>
            <w:tcW w:w="0" w:type="auto"/>
          </w:tcPr>
          <w:p w14:paraId="793A7EA2" w14:textId="77777777" w:rsidR="000E5B00" w:rsidRPr="006F5113" w:rsidRDefault="000E5B00" w:rsidP="00233D36">
            <w:pPr>
              <w:spacing w:line="240" w:lineRule="auto"/>
              <w:ind w:firstLine="0"/>
              <w:rPr>
                <w:bCs/>
              </w:rPr>
            </w:pPr>
            <w:r w:rsidRPr="006F5113">
              <w:rPr>
                <w:bCs/>
              </w:rPr>
              <w:t>FN</w:t>
            </w:r>
          </w:p>
        </w:tc>
        <w:tc>
          <w:tcPr>
            <w:tcW w:w="0" w:type="auto"/>
          </w:tcPr>
          <w:p w14:paraId="5418FBE5" w14:textId="77777777" w:rsidR="000E5B00" w:rsidRPr="006F5113" w:rsidRDefault="000E5B00" w:rsidP="00233D36">
            <w:pPr>
              <w:spacing w:line="240" w:lineRule="auto"/>
              <w:ind w:firstLine="0"/>
              <w:rPr>
                <w:bCs/>
              </w:rPr>
            </w:pPr>
            <w:r w:rsidRPr="006F5113">
              <w:rPr>
                <w:bCs/>
              </w:rPr>
              <w:t>Усл</w:t>
            </w:r>
          </w:p>
        </w:tc>
        <w:tc>
          <w:tcPr>
            <w:tcW w:w="0" w:type="auto"/>
          </w:tcPr>
          <w:p w14:paraId="5D846186" w14:textId="77777777" w:rsidR="000E5B00" w:rsidRPr="006F5113" w:rsidRDefault="000E5B00" w:rsidP="00233D36">
            <w:pPr>
              <w:spacing w:line="240" w:lineRule="auto"/>
              <w:ind w:firstLine="0"/>
            </w:pPr>
            <w:r w:rsidRPr="006F5113">
              <w:t>Фамилия</w:t>
            </w:r>
          </w:p>
        </w:tc>
      </w:tr>
      <w:tr w:rsidR="000E5B00" w:rsidRPr="006F5113" w14:paraId="69F9FE43" w14:textId="77777777" w:rsidTr="00EE2B6B">
        <w:tc>
          <w:tcPr>
            <w:tcW w:w="0" w:type="auto"/>
          </w:tcPr>
          <w:p w14:paraId="60B08238" w14:textId="77777777" w:rsidR="000E5B00" w:rsidRPr="006F5113" w:rsidRDefault="000E5B00" w:rsidP="00233D36">
            <w:pPr>
              <w:spacing w:line="240" w:lineRule="auto"/>
              <w:ind w:firstLine="0"/>
              <w:rPr>
                <w:bCs/>
              </w:rPr>
            </w:pPr>
            <w:r w:rsidRPr="006F5113">
              <w:rPr>
                <w:bCs/>
              </w:rPr>
              <w:t>XPN.2</w:t>
            </w:r>
          </w:p>
        </w:tc>
        <w:tc>
          <w:tcPr>
            <w:tcW w:w="2766" w:type="dxa"/>
          </w:tcPr>
          <w:p w14:paraId="6E809208" w14:textId="77777777" w:rsidR="000E5B00" w:rsidRPr="006F5113" w:rsidRDefault="000E5B00" w:rsidP="00233D36">
            <w:pPr>
              <w:spacing w:line="240" w:lineRule="auto"/>
              <w:ind w:firstLine="0"/>
              <w:rPr>
                <w:bCs/>
              </w:rPr>
            </w:pPr>
            <w:r w:rsidRPr="006F5113">
              <w:rPr>
                <w:bCs/>
              </w:rPr>
              <w:t>имя</w:t>
            </w:r>
          </w:p>
        </w:tc>
        <w:tc>
          <w:tcPr>
            <w:tcW w:w="0" w:type="auto"/>
          </w:tcPr>
          <w:p w14:paraId="556F2821" w14:textId="77777777" w:rsidR="000E5B00" w:rsidRPr="006F5113" w:rsidRDefault="000E5B00" w:rsidP="00233D36">
            <w:pPr>
              <w:spacing w:line="240" w:lineRule="auto"/>
              <w:ind w:firstLine="0"/>
              <w:rPr>
                <w:bCs/>
              </w:rPr>
            </w:pPr>
            <w:r w:rsidRPr="006F5113">
              <w:rPr>
                <w:bCs/>
              </w:rPr>
              <w:t>ST</w:t>
            </w:r>
          </w:p>
        </w:tc>
        <w:tc>
          <w:tcPr>
            <w:tcW w:w="0" w:type="auto"/>
          </w:tcPr>
          <w:p w14:paraId="24635122" w14:textId="77777777" w:rsidR="000E5B00" w:rsidRPr="006F5113" w:rsidRDefault="000E5B00" w:rsidP="00233D36">
            <w:pPr>
              <w:spacing w:line="240" w:lineRule="auto"/>
              <w:ind w:firstLine="0"/>
              <w:rPr>
                <w:bCs/>
              </w:rPr>
            </w:pPr>
            <w:r w:rsidRPr="006F5113">
              <w:rPr>
                <w:bCs/>
              </w:rPr>
              <w:t>Усл</w:t>
            </w:r>
          </w:p>
        </w:tc>
        <w:tc>
          <w:tcPr>
            <w:tcW w:w="0" w:type="auto"/>
          </w:tcPr>
          <w:p w14:paraId="112C4259" w14:textId="77777777" w:rsidR="000E5B00" w:rsidRPr="006F5113" w:rsidRDefault="000E5B00" w:rsidP="00233D36">
            <w:pPr>
              <w:spacing w:line="240" w:lineRule="auto"/>
              <w:ind w:firstLine="0"/>
            </w:pPr>
            <w:r w:rsidRPr="006F5113">
              <w:t>Имя</w:t>
            </w:r>
          </w:p>
        </w:tc>
      </w:tr>
      <w:tr w:rsidR="000E5B00" w:rsidRPr="006F5113" w14:paraId="02E10C09" w14:textId="77777777" w:rsidTr="00EE2B6B">
        <w:tc>
          <w:tcPr>
            <w:tcW w:w="0" w:type="auto"/>
          </w:tcPr>
          <w:p w14:paraId="369C3771" w14:textId="77777777" w:rsidR="000E5B00" w:rsidRPr="006F5113" w:rsidRDefault="000E5B00" w:rsidP="00233D36">
            <w:pPr>
              <w:spacing w:line="240" w:lineRule="auto"/>
              <w:ind w:firstLine="0"/>
              <w:rPr>
                <w:bCs/>
              </w:rPr>
            </w:pPr>
            <w:r w:rsidRPr="006F5113">
              <w:rPr>
                <w:bCs/>
              </w:rPr>
              <w:t>XPN.3</w:t>
            </w:r>
          </w:p>
        </w:tc>
        <w:tc>
          <w:tcPr>
            <w:tcW w:w="2766" w:type="dxa"/>
          </w:tcPr>
          <w:p w14:paraId="2207C17F" w14:textId="77777777" w:rsidR="000E5B00" w:rsidRPr="006F5113" w:rsidRDefault="000E5B00" w:rsidP="00233D36">
            <w:pPr>
              <w:spacing w:line="240" w:lineRule="auto"/>
              <w:ind w:firstLine="0"/>
              <w:rPr>
                <w:bCs/>
              </w:rPr>
            </w:pPr>
            <w:r w:rsidRPr="006F5113">
              <w:rPr>
                <w:bCs/>
              </w:rPr>
              <w:t>отчество</w:t>
            </w:r>
          </w:p>
        </w:tc>
        <w:tc>
          <w:tcPr>
            <w:tcW w:w="0" w:type="auto"/>
          </w:tcPr>
          <w:p w14:paraId="1E96D7A4" w14:textId="77777777" w:rsidR="000E5B00" w:rsidRPr="006F5113" w:rsidRDefault="000E5B00" w:rsidP="00233D36">
            <w:pPr>
              <w:spacing w:line="240" w:lineRule="auto"/>
              <w:ind w:firstLine="0"/>
              <w:rPr>
                <w:bCs/>
              </w:rPr>
            </w:pPr>
            <w:r w:rsidRPr="006F5113">
              <w:rPr>
                <w:bCs/>
              </w:rPr>
              <w:t>ST</w:t>
            </w:r>
          </w:p>
        </w:tc>
        <w:tc>
          <w:tcPr>
            <w:tcW w:w="0" w:type="auto"/>
          </w:tcPr>
          <w:p w14:paraId="1BDB7264" w14:textId="77777777" w:rsidR="000E5B00" w:rsidRPr="006F5113" w:rsidRDefault="000E5B00" w:rsidP="00233D36">
            <w:pPr>
              <w:spacing w:line="240" w:lineRule="auto"/>
              <w:ind w:firstLine="0"/>
              <w:rPr>
                <w:bCs/>
              </w:rPr>
            </w:pPr>
            <w:r w:rsidRPr="006F5113">
              <w:rPr>
                <w:bCs/>
              </w:rPr>
              <w:t>Усл</w:t>
            </w:r>
          </w:p>
        </w:tc>
        <w:tc>
          <w:tcPr>
            <w:tcW w:w="0" w:type="auto"/>
          </w:tcPr>
          <w:p w14:paraId="4CC02890" w14:textId="77777777" w:rsidR="000E5B00" w:rsidRPr="006F5113" w:rsidRDefault="000E5B00" w:rsidP="00233D36">
            <w:pPr>
              <w:spacing w:line="240" w:lineRule="auto"/>
              <w:ind w:firstLine="0"/>
            </w:pPr>
            <w:r w:rsidRPr="006F5113">
              <w:t>Отчество. Обязательно, если указано в документе, удостоверяющем личность.</w:t>
            </w:r>
          </w:p>
        </w:tc>
      </w:tr>
      <w:tr w:rsidR="000E5B00" w:rsidRPr="006F5113" w14:paraId="0A3D1D69" w14:textId="77777777" w:rsidTr="00EE2B6B">
        <w:tc>
          <w:tcPr>
            <w:tcW w:w="0" w:type="auto"/>
          </w:tcPr>
          <w:p w14:paraId="0E976214" w14:textId="77777777" w:rsidR="000E5B00" w:rsidRPr="006F5113" w:rsidRDefault="000E5B00" w:rsidP="00233D36">
            <w:pPr>
              <w:spacing w:line="240" w:lineRule="auto"/>
              <w:ind w:firstLine="0"/>
            </w:pPr>
            <w:r w:rsidRPr="006F5113">
              <w:t>XPN.4</w:t>
            </w:r>
          </w:p>
        </w:tc>
        <w:tc>
          <w:tcPr>
            <w:tcW w:w="2766" w:type="dxa"/>
          </w:tcPr>
          <w:p w14:paraId="609A6492" w14:textId="77777777" w:rsidR="000E5B00" w:rsidRPr="006F5113" w:rsidRDefault="000E5B00" w:rsidP="00233D36">
            <w:pPr>
              <w:spacing w:line="240" w:lineRule="auto"/>
              <w:ind w:firstLine="0"/>
            </w:pPr>
            <w:r w:rsidRPr="006F5113">
              <w:t>суффикс</w:t>
            </w:r>
          </w:p>
        </w:tc>
        <w:tc>
          <w:tcPr>
            <w:tcW w:w="0" w:type="auto"/>
          </w:tcPr>
          <w:p w14:paraId="1E111493" w14:textId="77777777" w:rsidR="000E5B00" w:rsidRPr="006F5113" w:rsidRDefault="000E5B00" w:rsidP="00233D36">
            <w:pPr>
              <w:spacing w:line="240" w:lineRule="auto"/>
              <w:ind w:firstLine="0"/>
            </w:pPr>
            <w:r w:rsidRPr="006F5113">
              <w:t>ST</w:t>
            </w:r>
          </w:p>
        </w:tc>
        <w:tc>
          <w:tcPr>
            <w:tcW w:w="0" w:type="auto"/>
          </w:tcPr>
          <w:p w14:paraId="104F1596" w14:textId="77777777" w:rsidR="000E5B00" w:rsidRPr="006F5113" w:rsidRDefault="000E5B00" w:rsidP="00233D36">
            <w:pPr>
              <w:spacing w:line="240" w:lineRule="auto"/>
              <w:ind w:firstLine="0"/>
            </w:pPr>
            <w:r w:rsidRPr="006F5113">
              <w:t>Нет</w:t>
            </w:r>
          </w:p>
        </w:tc>
        <w:tc>
          <w:tcPr>
            <w:tcW w:w="0" w:type="auto"/>
          </w:tcPr>
          <w:p w14:paraId="44FBC839" w14:textId="77777777" w:rsidR="000E5B00" w:rsidRPr="006F5113" w:rsidRDefault="000E5B00" w:rsidP="00233D36">
            <w:pPr>
              <w:spacing w:line="240" w:lineRule="auto"/>
              <w:ind w:firstLine="0"/>
            </w:pPr>
          </w:p>
        </w:tc>
      </w:tr>
      <w:tr w:rsidR="000E5B00" w:rsidRPr="006F5113" w14:paraId="763A4E8F" w14:textId="77777777" w:rsidTr="00EE2B6B">
        <w:tc>
          <w:tcPr>
            <w:tcW w:w="0" w:type="auto"/>
          </w:tcPr>
          <w:p w14:paraId="659DEB6E" w14:textId="77777777" w:rsidR="000E5B00" w:rsidRPr="006F5113" w:rsidRDefault="000E5B00" w:rsidP="00233D36">
            <w:pPr>
              <w:spacing w:line="240" w:lineRule="auto"/>
              <w:ind w:firstLine="0"/>
            </w:pPr>
            <w:r w:rsidRPr="006F5113">
              <w:t>XPN.5</w:t>
            </w:r>
          </w:p>
        </w:tc>
        <w:tc>
          <w:tcPr>
            <w:tcW w:w="2766" w:type="dxa"/>
          </w:tcPr>
          <w:p w14:paraId="765DD431" w14:textId="77777777" w:rsidR="000E5B00" w:rsidRPr="006F5113" w:rsidRDefault="000E5B00" w:rsidP="00233D36">
            <w:pPr>
              <w:spacing w:line="240" w:lineRule="auto"/>
              <w:ind w:firstLine="0"/>
            </w:pPr>
            <w:r w:rsidRPr="006F5113">
              <w:t>префикс</w:t>
            </w:r>
          </w:p>
        </w:tc>
        <w:tc>
          <w:tcPr>
            <w:tcW w:w="0" w:type="auto"/>
          </w:tcPr>
          <w:p w14:paraId="08A257F6" w14:textId="77777777" w:rsidR="000E5B00" w:rsidRPr="006F5113" w:rsidRDefault="000E5B00" w:rsidP="00233D36">
            <w:pPr>
              <w:spacing w:line="240" w:lineRule="auto"/>
              <w:ind w:firstLine="0"/>
            </w:pPr>
            <w:r w:rsidRPr="006F5113">
              <w:t>ST</w:t>
            </w:r>
          </w:p>
        </w:tc>
        <w:tc>
          <w:tcPr>
            <w:tcW w:w="0" w:type="auto"/>
          </w:tcPr>
          <w:p w14:paraId="57152B18" w14:textId="77777777" w:rsidR="000E5B00" w:rsidRPr="006F5113" w:rsidRDefault="000E5B00" w:rsidP="00233D36">
            <w:pPr>
              <w:spacing w:line="240" w:lineRule="auto"/>
              <w:ind w:firstLine="0"/>
            </w:pPr>
            <w:r w:rsidRPr="006F5113">
              <w:t>Нет</w:t>
            </w:r>
          </w:p>
        </w:tc>
        <w:tc>
          <w:tcPr>
            <w:tcW w:w="0" w:type="auto"/>
          </w:tcPr>
          <w:p w14:paraId="6223106F" w14:textId="77777777" w:rsidR="000E5B00" w:rsidRPr="006F5113" w:rsidRDefault="000E5B00" w:rsidP="00233D36">
            <w:pPr>
              <w:spacing w:line="240" w:lineRule="auto"/>
              <w:ind w:firstLine="0"/>
            </w:pPr>
          </w:p>
        </w:tc>
      </w:tr>
      <w:tr w:rsidR="000E5B00" w:rsidRPr="006F5113" w14:paraId="0F124C08" w14:textId="77777777" w:rsidTr="00EE2B6B">
        <w:tc>
          <w:tcPr>
            <w:tcW w:w="0" w:type="auto"/>
          </w:tcPr>
          <w:p w14:paraId="35E4B4CB" w14:textId="77777777" w:rsidR="000E5B00" w:rsidRPr="006F5113" w:rsidRDefault="000E5B00" w:rsidP="00233D36">
            <w:pPr>
              <w:spacing w:line="240" w:lineRule="auto"/>
              <w:ind w:firstLine="0"/>
            </w:pPr>
            <w:r w:rsidRPr="006F5113">
              <w:t>XPN.6</w:t>
            </w:r>
          </w:p>
        </w:tc>
        <w:tc>
          <w:tcPr>
            <w:tcW w:w="2766" w:type="dxa"/>
          </w:tcPr>
          <w:p w14:paraId="21F89881" w14:textId="77777777" w:rsidR="000E5B00" w:rsidRPr="006F5113" w:rsidRDefault="000E5B00" w:rsidP="00233D36">
            <w:pPr>
              <w:spacing w:line="240" w:lineRule="auto"/>
              <w:ind w:firstLine="0"/>
            </w:pPr>
            <w:r w:rsidRPr="006F5113">
              <w:t>учёная степень</w:t>
            </w:r>
          </w:p>
        </w:tc>
        <w:tc>
          <w:tcPr>
            <w:tcW w:w="0" w:type="auto"/>
          </w:tcPr>
          <w:p w14:paraId="58FF4EA6" w14:textId="77777777" w:rsidR="000E5B00" w:rsidRPr="006F5113" w:rsidRDefault="000E5B00" w:rsidP="00233D36">
            <w:pPr>
              <w:spacing w:line="240" w:lineRule="auto"/>
              <w:ind w:firstLine="0"/>
            </w:pPr>
            <w:r w:rsidRPr="006F5113">
              <w:t>IS</w:t>
            </w:r>
          </w:p>
        </w:tc>
        <w:tc>
          <w:tcPr>
            <w:tcW w:w="0" w:type="auto"/>
          </w:tcPr>
          <w:p w14:paraId="55792293" w14:textId="77777777" w:rsidR="000E5B00" w:rsidRPr="006F5113" w:rsidRDefault="000E5B00" w:rsidP="00233D36">
            <w:pPr>
              <w:spacing w:line="240" w:lineRule="auto"/>
              <w:ind w:firstLine="0"/>
            </w:pPr>
            <w:r w:rsidRPr="006F5113">
              <w:t>Нет</w:t>
            </w:r>
          </w:p>
        </w:tc>
        <w:tc>
          <w:tcPr>
            <w:tcW w:w="0" w:type="auto"/>
          </w:tcPr>
          <w:p w14:paraId="23304D4D" w14:textId="77777777" w:rsidR="000E5B00" w:rsidRPr="006F5113" w:rsidRDefault="000E5B00" w:rsidP="00233D36">
            <w:pPr>
              <w:spacing w:line="240" w:lineRule="auto"/>
              <w:ind w:firstLine="0"/>
            </w:pPr>
          </w:p>
        </w:tc>
      </w:tr>
      <w:tr w:rsidR="000E5B00" w:rsidRPr="006F5113" w14:paraId="55EEF5F5" w14:textId="77777777" w:rsidTr="00EE2B6B">
        <w:tc>
          <w:tcPr>
            <w:tcW w:w="0" w:type="auto"/>
          </w:tcPr>
          <w:p w14:paraId="4BFB8634" w14:textId="77777777" w:rsidR="000E5B00" w:rsidRPr="006F5113" w:rsidRDefault="000E5B00" w:rsidP="00233D36">
            <w:pPr>
              <w:spacing w:line="240" w:lineRule="auto"/>
              <w:ind w:firstLine="0"/>
              <w:rPr>
                <w:bCs/>
              </w:rPr>
            </w:pPr>
            <w:r w:rsidRPr="006F5113">
              <w:rPr>
                <w:bCs/>
              </w:rPr>
              <w:t>XPN.7</w:t>
            </w:r>
          </w:p>
        </w:tc>
        <w:tc>
          <w:tcPr>
            <w:tcW w:w="2766" w:type="dxa"/>
          </w:tcPr>
          <w:p w14:paraId="0B5854AE" w14:textId="77777777" w:rsidR="000E5B00" w:rsidRPr="006F5113" w:rsidRDefault="000E5B00" w:rsidP="00233D36">
            <w:pPr>
              <w:spacing w:line="240" w:lineRule="auto"/>
              <w:ind w:firstLine="0"/>
              <w:rPr>
                <w:bCs/>
              </w:rPr>
            </w:pPr>
            <w:r w:rsidRPr="006F5113">
              <w:rPr>
                <w:bCs/>
              </w:rPr>
              <w:t>код типа ФИО</w:t>
            </w:r>
          </w:p>
        </w:tc>
        <w:tc>
          <w:tcPr>
            <w:tcW w:w="0" w:type="auto"/>
          </w:tcPr>
          <w:p w14:paraId="56B55E3E" w14:textId="77777777" w:rsidR="000E5B00" w:rsidRPr="006F5113" w:rsidRDefault="000E5B00" w:rsidP="00233D36">
            <w:pPr>
              <w:spacing w:line="240" w:lineRule="auto"/>
              <w:ind w:firstLine="0"/>
              <w:rPr>
                <w:bCs/>
              </w:rPr>
            </w:pPr>
            <w:r w:rsidRPr="006F5113">
              <w:rPr>
                <w:bCs/>
              </w:rPr>
              <w:t>ID</w:t>
            </w:r>
          </w:p>
        </w:tc>
        <w:tc>
          <w:tcPr>
            <w:tcW w:w="0" w:type="auto"/>
          </w:tcPr>
          <w:p w14:paraId="06ED51DC" w14:textId="77777777" w:rsidR="000E5B00" w:rsidRPr="006F5113" w:rsidRDefault="000E5B00" w:rsidP="00233D36">
            <w:pPr>
              <w:spacing w:line="240" w:lineRule="auto"/>
              <w:ind w:firstLine="0"/>
              <w:rPr>
                <w:bCs/>
              </w:rPr>
            </w:pPr>
            <w:r w:rsidRPr="006F5113">
              <w:rPr>
                <w:bCs/>
              </w:rPr>
              <w:t>Да</w:t>
            </w:r>
          </w:p>
        </w:tc>
        <w:tc>
          <w:tcPr>
            <w:tcW w:w="0" w:type="auto"/>
          </w:tcPr>
          <w:p w14:paraId="596A1686" w14:textId="77777777" w:rsidR="000E5B00" w:rsidRPr="006F5113" w:rsidRDefault="000E5B00" w:rsidP="00233D36">
            <w:pPr>
              <w:spacing w:line="240" w:lineRule="auto"/>
              <w:ind w:firstLine="0"/>
              <w:rPr>
                <w:bCs/>
              </w:rPr>
            </w:pPr>
          </w:p>
        </w:tc>
      </w:tr>
      <w:tr w:rsidR="000E5B00" w:rsidRPr="006F5113" w14:paraId="21A6A4A5" w14:textId="77777777" w:rsidTr="00EE2B6B">
        <w:tc>
          <w:tcPr>
            <w:tcW w:w="0" w:type="auto"/>
          </w:tcPr>
          <w:p w14:paraId="4B5EABB1" w14:textId="77777777" w:rsidR="000E5B00" w:rsidRPr="006F5113" w:rsidRDefault="000E5B00" w:rsidP="00233D36">
            <w:pPr>
              <w:spacing w:line="240" w:lineRule="auto"/>
              <w:ind w:firstLine="0"/>
            </w:pPr>
            <w:r w:rsidRPr="006F5113">
              <w:t>XPN.8</w:t>
            </w:r>
          </w:p>
        </w:tc>
        <w:tc>
          <w:tcPr>
            <w:tcW w:w="2766" w:type="dxa"/>
          </w:tcPr>
          <w:p w14:paraId="09ED9087" w14:textId="77777777" w:rsidR="000E5B00" w:rsidRPr="006F5113" w:rsidRDefault="000E5B00" w:rsidP="00233D36">
            <w:pPr>
              <w:spacing w:line="240" w:lineRule="auto"/>
              <w:ind w:firstLine="0"/>
            </w:pPr>
            <w:r w:rsidRPr="006F5113">
              <w:t>код представления ФИО</w:t>
            </w:r>
          </w:p>
        </w:tc>
        <w:tc>
          <w:tcPr>
            <w:tcW w:w="0" w:type="auto"/>
          </w:tcPr>
          <w:p w14:paraId="79CE3BBE" w14:textId="77777777" w:rsidR="000E5B00" w:rsidRPr="006F5113" w:rsidRDefault="000E5B00" w:rsidP="00233D36">
            <w:pPr>
              <w:spacing w:line="240" w:lineRule="auto"/>
              <w:ind w:firstLine="0"/>
            </w:pPr>
            <w:r w:rsidRPr="006F5113">
              <w:t>ID</w:t>
            </w:r>
          </w:p>
        </w:tc>
        <w:tc>
          <w:tcPr>
            <w:tcW w:w="0" w:type="auto"/>
          </w:tcPr>
          <w:p w14:paraId="77D6EAC5" w14:textId="77777777" w:rsidR="000E5B00" w:rsidRPr="006F5113" w:rsidRDefault="000E5B00" w:rsidP="00233D36">
            <w:pPr>
              <w:spacing w:line="240" w:lineRule="auto"/>
              <w:ind w:firstLine="0"/>
            </w:pPr>
            <w:r w:rsidRPr="006F5113">
              <w:t>Нет</w:t>
            </w:r>
          </w:p>
        </w:tc>
        <w:tc>
          <w:tcPr>
            <w:tcW w:w="0" w:type="auto"/>
          </w:tcPr>
          <w:p w14:paraId="0AF9866C" w14:textId="77777777" w:rsidR="000E5B00" w:rsidRPr="006F5113" w:rsidRDefault="000E5B00" w:rsidP="00233D36">
            <w:pPr>
              <w:spacing w:line="240" w:lineRule="auto"/>
              <w:ind w:firstLine="0"/>
            </w:pPr>
          </w:p>
        </w:tc>
      </w:tr>
      <w:tr w:rsidR="000E5B00" w:rsidRPr="006F5113" w14:paraId="64C8B31B" w14:textId="77777777" w:rsidTr="00EE2B6B">
        <w:tc>
          <w:tcPr>
            <w:tcW w:w="0" w:type="auto"/>
          </w:tcPr>
          <w:p w14:paraId="11070564" w14:textId="77777777" w:rsidR="000E5B00" w:rsidRPr="006F5113" w:rsidRDefault="000E5B00" w:rsidP="00233D36">
            <w:pPr>
              <w:spacing w:line="240" w:lineRule="auto"/>
              <w:ind w:firstLine="0"/>
            </w:pPr>
            <w:r w:rsidRPr="006F5113">
              <w:t>XPN.9</w:t>
            </w:r>
          </w:p>
        </w:tc>
        <w:tc>
          <w:tcPr>
            <w:tcW w:w="2766" w:type="dxa"/>
          </w:tcPr>
          <w:p w14:paraId="556690B0" w14:textId="77777777" w:rsidR="000E5B00" w:rsidRPr="006F5113" w:rsidRDefault="000E5B00" w:rsidP="00233D36">
            <w:pPr>
              <w:spacing w:line="240" w:lineRule="auto"/>
              <w:ind w:firstLine="0"/>
            </w:pPr>
            <w:r w:rsidRPr="006F5113">
              <w:t>контекст ФИО</w:t>
            </w:r>
          </w:p>
        </w:tc>
        <w:tc>
          <w:tcPr>
            <w:tcW w:w="0" w:type="auto"/>
          </w:tcPr>
          <w:p w14:paraId="5AC99517" w14:textId="77777777" w:rsidR="000E5B00" w:rsidRPr="006F5113" w:rsidRDefault="000E5B00" w:rsidP="00233D36">
            <w:pPr>
              <w:spacing w:line="240" w:lineRule="auto"/>
              <w:ind w:firstLine="0"/>
            </w:pPr>
            <w:r w:rsidRPr="006F5113">
              <w:t>CWE</w:t>
            </w:r>
          </w:p>
        </w:tc>
        <w:tc>
          <w:tcPr>
            <w:tcW w:w="0" w:type="auto"/>
          </w:tcPr>
          <w:p w14:paraId="02697571" w14:textId="77777777" w:rsidR="000E5B00" w:rsidRPr="006F5113" w:rsidRDefault="000E5B00" w:rsidP="00233D36">
            <w:pPr>
              <w:spacing w:line="240" w:lineRule="auto"/>
              <w:ind w:firstLine="0"/>
            </w:pPr>
            <w:r w:rsidRPr="006F5113">
              <w:t>Нет</w:t>
            </w:r>
          </w:p>
        </w:tc>
        <w:tc>
          <w:tcPr>
            <w:tcW w:w="0" w:type="auto"/>
          </w:tcPr>
          <w:p w14:paraId="22CB1A9D" w14:textId="77777777" w:rsidR="000E5B00" w:rsidRPr="006F5113" w:rsidRDefault="000E5B00" w:rsidP="00233D36">
            <w:pPr>
              <w:spacing w:line="240" w:lineRule="auto"/>
              <w:ind w:firstLine="0"/>
            </w:pPr>
          </w:p>
        </w:tc>
      </w:tr>
      <w:tr w:rsidR="000E5B00" w:rsidRPr="006F5113" w14:paraId="73DA9757" w14:textId="77777777" w:rsidTr="00EE2B6B">
        <w:tc>
          <w:tcPr>
            <w:tcW w:w="0" w:type="auto"/>
          </w:tcPr>
          <w:p w14:paraId="028BFAE3" w14:textId="77777777" w:rsidR="000E5B00" w:rsidRPr="006F5113" w:rsidRDefault="000E5B00" w:rsidP="00233D36">
            <w:pPr>
              <w:spacing w:line="240" w:lineRule="auto"/>
              <w:ind w:firstLine="0"/>
            </w:pPr>
            <w:r w:rsidRPr="006F5113">
              <w:t>XPN.10</w:t>
            </w:r>
          </w:p>
        </w:tc>
        <w:tc>
          <w:tcPr>
            <w:tcW w:w="2766" w:type="dxa"/>
          </w:tcPr>
          <w:p w14:paraId="4F249567" w14:textId="77777777" w:rsidR="000E5B00" w:rsidRPr="006F5113" w:rsidRDefault="000E5B00" w:rsidP="00233D36">
            <w:pPr>
              <w:spacing w:line="240" w:lineRule="auto"/>
              <w:ind w:firstLine="0"/>
            </w:pPr>
            <w:r w:rsidRPr="006F5113">
              <w:t>срок действия ФИО</w:t>
            </w:r>
          </w:p>
        </w:tc>
        <w:tc>
          <w:tcPr>
            <w:tcW w:w="0" w:type="auto"/>
          </w:tcPr>
          <w:p w14:paraId="49848070" w14:textId="77777777" w:rsidR="000E5B00" w:rsidRPr="006F5113" w:rsidRDefault="000E5B00" w:rsidP="00233D36">
            <w:pPr>
              <w:spacing w:line="240" w:lineRule="auto"/>
              <w:ind w:firstLine="0"/>
            </w:pPr>
            <w:r w:rsidRPr="006F5113">
              <w:t>DR</w:t>
            </w:r>
          </w:p>
        </w:tc>
        <w:tc>
          <w:tcPr>
            <w:tcW w:w="0" w:type="auto"/>
          </w:tcPr>
          <w:p w14:paraId="7B40285E" w14:textId="77777777" w:rsidR="000E5B00" w:rsidRPr="006F5113" w:rsidRDefault="000E5B00" w:rsidP="00233D36">
            <w:pPr>
              <w:spacing w:line="240" w:lineRule="auto"/>
              <w:ind w:firstLine="0"/>
            </w:pPr>
            <w:r w:rsidRPr="006F5113">
              <w:t>Нет</w:t>
            </w:r>
          </w:p>
        </w:tc>
        <w:tc>
          <w:tcPr>
            <w:tcW w:w="0" w:type="auto"/>
          </w:tcPr>
          <w:p w14:paraId="67599CA0" w14:textId="77777777" w:rsidR="000E5B00" w:rsidRPr="006F5113" w:rsidRDefault="000E5B00" w:rsidP="00233D36">
            <w:pPr>
              <w:spacing w:line="240" w:lineRule="auto"/>
              <w:ind w:firstLine="0"/>
            </w:pPr>
          </w:p>
        </w:tc>
      </w:tr>
      <w:tr w:rsidR="000E5B00" w:rsidRPr="006F5113" w14:paraId="6201164B" w14:textId="77777777" w:rsidTr="00EE2B6B">
        <w:tc>
          <w:tcPr>
            <w:tcW w:w="0" w:type="auto"/>
          </w:tcPr>
          <w:p w14:paraId="23ECD00E" w14:textId="77777777" w:rsidR="000E5B00" w:rsidRPr="006F5113" w:rsidRDefault="000E5B00" w:rsidP="00233D36">
            <w:pPr>
              <w:spacing w:line="240" w:lineRule="auto"/>
              <w:ind w:firstLine="0"/>
            </w:pPr>
            <w:r w:rsidRPr="006F5113">
              <w:t>XPN.11</w:t>
            </w:r>
          </w:p>
        </w:tc>
        <w:tc>
          <w:tcPr>
            <w:tcW w:w="2766" w:type="dxa"/>
          </w:tcPr>
          <w:p w14:paraId="4EF66ED8" w14:textId="77777777" w:rsidR="000E5B00" w:rsidRPr="006F5113" w:rsidRDefault="000E5B00" w:rsidP="00233D36">
            <w:pPr>
              <w:spacing w:line="240" w:lineRule="auto"/>
              <w:ind w:firstLine="0"/>
            </w:pPr>
            <w:r w:rsidRPr="006F5113">
              <w:t>порядок сборки ФИО</w:t>
            </w:r>
          </w:p>
        </w:tc>
        <w:tc>
          <w:tcPr>
            <w:tcW w:w="0" w:type="auto"/>
          </w:tcPr>
          <w:p w14:paraId="5F07326D" w14:textId="77777777" w:rsidR="000E5B00" w:rsidRPr="006F5113" w:rsidRDefault="000E5B00" w:rsidP="00233D36">
            <w:pPr>
              <w:spacing w:line="240" w:lineRule="auto"/>
              <w:ind w:firstLine="0"/>
            </w:pPr>
            <w:r w:rsidRPr="006F5113">
              <w:t>ID</w:t>
            </w:r>
          </w:p>
        </w:tc>
        <w:tc>
          <w:tcPr>
            <w:tcW w:w="0" w:type="auto"/>
          </w:tcPr>
          <w:p w14:paraId="32267742" w14:textId="77777777" w:rsidR="000E5B00" w:rsidRPr="006F5113" w:rsidRDefault="000E5B00" w:rsidP="00233D36">
            <w:pPr>
              <w:spacing w:line="240" w:lineRule="auto"/>
              <w:ind w:firstLine="0"/>
            </w:pPr>
            <w:r w:rsidRPr="006F5113">
              <w:t>Нет</w:t>
            </w:r>
          </w:p>
        </w:tc>
        <w:tc>
          <w:tcPr>
            <w:tcW w:w="0" w:type="auto"/>
          </w:tcPr>
          <w:p w14:paraId="08B9FBE4" w14:textId="77777777" w:rsidR="000E5B00" w:rsidRPr="006F5113" w:rsidRDefault="000E5B00" w:rsidP="00233D36">
            <w:pPr>
              <w:spacing w:line="240" w:lineRule="auto"/>
              <w:ind w:firstLine="0"/>
            </w:pPr>
          </w:p>
        </w:tc>
      </w:tr>
      <w:tr w:rsidR="000E5B00" w:rsidRPr="006F5113" w14:paraId="5BFCC765" w14:textId="77777777" w:rsidTr="00EE2B6B">
        <w:tc>
          <w:tcPr>
            <w:tcW w:w="0" w:type="auto"/>
          </w:tcPr>
          <w:p w14:paraId="5EC12B7D" w14:textId="77777777" w:rsidR="000E5B00" w:rsidRPr="006F5113" w:rsidRDefault="000E5B00" w:rsidP="00233D36">
            <w:pPr>
              <w:spacing w:line="240" w:lineRule="auto"/>
              <w:ind w:firstLine="0"/>
            </w:pPr>
            <w:r w:rsidRPr="006F5113">
              <w:t>XPN.12</w:t>
            </w:r>
          </w:p>
        </w:tc>
        <w:tc>
          <w:tcPr>
            <w:tcW w:w="2766" w:type="dxa"/>
          </w:tcPr>
          <w:p w14:paraId="33AE37FF" w14:textId="77777777" w:rsidR="000E5B00" w:rsidRPr="006F5113" w:rsidRDefault="000E5B00" w:rsidP="00233D36">
            <w:pPr>
              <w:spacing w:line="240" w:lineRule="auto"/>
              <w:ind w:firstLine="0"/>
            </w:pPr>
            <w:r w:rsidRPr="006F5113">
              <w:t>дата начала действия</w:t>
            </w:r>
          </w:p>
        </w:tc>
        <w:tc>
          <w:tcPr>
            <w:tcW w:w="0" w:type="auto"/>
          </w:tcPr>
          <w:p w14:paraId="3DA70675" w14:textId="77777777" w:rsidR="000E5B00" w:rsidRPr="006F5113" w:rsidRDefault="000E5B00" w:rsidP="00233D36">
            <w:pPr>
              <w:spacing w:line="240" w:lineRule="auto"/>
              <w:ind w:firstLine="0"/>
            </w:pPr>
            <w:r w:rsidRPr="006F5113">
              <w:t>DT</w:t>
            </w:r>
          </w:p>
        </w:tc>
        <w:tc>
          <w:tcPr>
            <w:tcW w:w="0" w:type="auto"/>
          </w:tcPr>
          <w:p w14:paraId="4BAF81A8" w14:textId="77777777" w:rsidR="000E5B00" w:rsidRPr="006F5113" w:rsidRDefault="000E5B00" w:rsidP="00233D36">
            <w:pPr>
              <w:spacing w:line="240" w:lineRule="auto"/>
              <w:ind w:firstLine="0"/>
            </w:pPr>
            <w:r w:rsidRPr="006F5113">
              <w:t>Нет</w:t>
            </w:r>
          </w:p>
        </w:tc>
        <w:tc>
          <w:tcPr>
            <w:tcW w:w="0" w:type="auto"/>
          </w:tcPr>
          <w:p w14:paraId="270DEAFE" w14:textId="77777777" w:rsidR="000E5B00" w:rsidRPr="006F5113" w:rsidRDefault="000E5B00" w:rsidP="00233D36">
            <w:pPr>
              <w:spacing w:line="240" w:lineRule="auto"/>
              <w:ind w:firstLine="0"/>
            </w:pPr>
          </w:p>
        </w:tc>
      </w:tr>
      <w:tr w:rsidR="000E5B00" w:rsidRPr="006F5113" w14:paraId="3543AF2D" w14:textId="77777777" w:rsidTr="00EE2B6B">
        <w:tc>
          <w:tcPr>
            <w:tcW w:w="0" w:type="auto"/>
          </w:tcPr>
          <w:p w14:paraId="0B7A6595" w14:textId="77777777" w:rsidR="000E5B00" w:rsidRPr="006F5113" w:rsidRDefault="000E5B00" w:rsidP="00233D36">
            <w:pPr>
              <w:spacing w:line="240" w:lineRule="auto"/>
              <w:ind w:firstLine="0"/>
            </w:pPr>
            <w:r w:rsidRPr="006F5113">
              <w:t>XPN.13</w:t>
            </w:r>
          </w:p>
        </w:tc>
        <w:tc>
          <w:tcPr>
            <w:tcW w:w="2766" w:type="dxa"/>
          </w:tcPr>
          <w:p w14:paraId="7197AA37" w14:textId="77777777" w:rsidR="000E5B00" w:rsidRPr="006F5113" w:rsidRDefault="000E5B00" w:rsidP="00233D36">
            <w:pPr>
              <w:spacing w:line="240" w:lineRule="auto"/>
              <w:ind w:firstLine="0"/>
            </w:pPr>
            <w:r w:rsidRPr="006F5113">
              <w:t>срок действия</w:t>
            </w:r>
          </w:p>
        </w:tc>
        <w:tc>
          <w:tcPr>
            <w:tcW w:w="0" w:type="auto"/>
          </w:tcPr>
          <w:p w14:paraId="6269FCCF" w14:textId="77777777" w:rsidR="000E5B00" w:rsidRPr="006F5113" w:rsidRDefault="000E5B00" w:rsidP="00233D36">
            <w:pPr>
              <w:spacing w:line="240" w:lineRule="auto"/>
              <w:ind w:firstLine="0"/>
            </w:pPr>
            <w:r w:rsidRPr="006F5113">
              <w:t>DT</w:t>
            </w:r>
          </w:p>
        </w:tc>
        <w:tc>
          <w:tcPr>
            <w:tcW w:w="0" w:type="auto"/>
          </w:tcPr>
          <w:p w14:paraId="171482B8" w14:textId="77777777" w:rsidR="000E5B00" w:rsidRPr="006F5113" w:rsidRDefault="000E5B00" w:rsidP="00233D36">
            <w:pPr>
              <w:spacing w:line="240" w:lineRule="auto"/>
              <w:ind w:firstLine="0"/>
            </w:pPr>
            <w:r w:rsidRPr="006F5113">
              <w:t>Нет</w:t>
            </w:r>
          </w:p>
        </w:tc>
        <w:tc>
          <w:tcPr>
            <w:tcW w:w="0" w:type="auto"/>
          </w:tcPr>
          <w:p w14:paraId="08E78771" w14:textId="77777777" w:rsidR="000E5B00" w:rsidRPr="006F5113" w:rsidRDefault="000E5B00" w:rsidP="00233D36">
            <w:pPr>
              <w:spacing w:line="240" w:lineRule="auto"/>
              <w:ind w:firstLine="0"/>
            </w:pPr>
          </w:p>
        </w:tc>
      </w:tr>
      <w:tr w:rsidR="000E5B00" w:rsidRPr="006F5113" w14:paraId="4A921BFB" w14:textId="77777777" w:rsidTr="00EE2B6B">
        <w:tc>
          <w:tcPr>
            <w:tcW w:w="0" w:type="auto"/>
          </w:tcPr>
          <w:p w14:paraId="00A422E0" w14:textId="77777777" w:rsidR="000E5B00" w:rsidRPr="006F5113" w:rsidRDefault="000E5B00" w:rsidP="00233D36">
            <w:pPr>
              <w:spacing w:line="240" w:lineRule="auto"/>
              <w:ind w:firstLine="0"/>
            </w:pPr>
            <w:r w:rsidRPr="006F5113">
              <w:t>XPN.14</w:t>
            </w:r>
          </w:p>
        </w:tc>
        <w:tc>
          <w:tcPr>
            <w:tcW w:w="2766" w:type="dxa"/>
          </w:tcPr>
          <w:p w14:paraId="33DA9077" w14:textId="77777777" w:rsidR="000E5B00" w:rsidRPr="006F5113" w:rsidRDefault="000E5B00" w:rsidP="00233D36">
            <w:pPr>
              <w:spacing w:line="240" w:lineRule="auto"/>
              <w:ind w:firstLine="0"/>
            </w:pPr>
            <w:r w:rsidRPr="006F5113">
              <w:t>профессиональный суффикс</w:t>
            </w:r>
          </w:p>
        </w:tc>
        <w:tc>
          <w:tcPr>
            <w:tcW w:w="0" w:type="auto"/>
          </w:tcPr>
          <w:p w14:paraId="62E4FBB2" w14:textId="77777777" w:rsidR="000E5B00" w:rsidRPr="006F5113" w:rsidRDefault="000E5B00" w:rsidP="00233D36">
            <w:pPr>
              <w:spacing w:line="240" w:lineRule="auto"/>
              <w:ind w:firstLine="0"/>
            </w:pPr>
            <w:r w:rsidRPr="006F5113">
              <w:t>ST</w:t>
            </w:r>
          </w:p>
        </w:tc>
        <w:tc>
          <w:tcPr>
            <w:tcW w:w="0" w:type="auto"/>
          </w:tcPr>
          <w:p w14:paraId="0598D889" w14:textId="77777777" w:rsidR="000E5B00" w:rsidRPr="006F5113" w:rsidRDefault="000E5B00" w:rsidP="00233D36">
            <w:pPr>
              <w:spacing w:line="240" w:lineRule="auto"/>
              <w:ind w:firstLine="0"/>
            </w:pPr>
            <w:r w:rsidRPr="006F5113">
              <w:t>Нет</w:t>
            </w:r>
          </w:p>
        </w:tc>
        <w:tc>
          <w:tcPr>
            <w:tcW w:w="0" w:type="auto"/>
          </w:tcPr>
          <w:p w14:paraId="53B7BB1D" w14:textId="77777777" w:rsidR="000E5B00" w:rsidRPr="006F5113" w:rsidRDefault="000E5B00" w:rsidP="00233D36">
            <w:pPr>
              <w:spacing w:line="240" w:lineRule="auto"/>
              <w:ind w:firstLine="0"/>
            </w:pPr>
          </w:p>
        </w:tc>
      </w:tr>
    </w:tbl>
    <w:p w14:paraId="62483ADB" w14:textId="77777777" w:rsidR="000E5B00" w:rsidRPr="006F5113" w:rsidRDefault="000E5B00" w:rsidP="00233D36">
      <w:pPr>
        <w:spacing w:before="0" w:after="0" w:line="240" w:lineRule="auto"/>
        <w:ind w:firstLine="0"/>
        <w:jc w:val="left"/>
        <w:rPr>
          <w:kern w:val="0"/>
          <w:sz w:val="20"/>
          <w:szCs w:val="20"/>
          <w:lang w:eastAsia="ru-RU"/>
        </w:rPr>
        <w:sectPr w:rsidR="000E5B00" w:rsidRPr="006F5113" w:rsidSect="00233D36">
          <w:footerReference w:type="even" r:id="rId31"/>
          <w:footnotePr>
            <w:numRestart w:val="eachPage"/>
          </w:footnotePr>
          <w:type w:val="continuous"/>
          <w:pgSz w:w="11906" w:h="16838" w:code="9"/>
          <w:pgMar w:top="1134" w:right="1134" w:bottom="1134" w:left="1134" w:header="720" w:footer="720" w:gutter="0"/>
          <w:cols w:space="708"/>
          <w:docGrid w:linePitch="360"/>
        </w:sectPr>
      </w:pPr>
    </w:p>
    <w:p w14:paraId="0806D920" w14:textId="77777777" w:rsidR="000E5B00" w:rsidRPr="006F5113" w:rsidRDefault="000E5B00" w:rsidP="00F55514">
      <w:pPr>
        <w:pStyle w:val="21"/>
        <w:spacing w:before="480" w:beforeAutospacing="0"/>
        <w:rPr>
          <w:b w:val="0"/>
        </w:rPr>
      </w:pPr>
      <w:bookmarkStart w:id="378" w:name="_Toc503790799"/>
      <w:r w:rsidRPr="006F5113">
        <w:rPr>
          <w:b w:val="0"/>
        </w:rPr>
        <w:lastRenderedPageBreak/>
        <w:t>Протокол обмена в формате CSV</w:t>
      </w:r>
      <w:bookmarkEnd w:id="378"/>
    </w:p>
    <w:p w14:paraId="09C453E1" w14:textId="77777777" w:rsidR="000E5B00" w:rsidRPr="006F5113" w:rsidRDefault="000E5B00" w:rsidP="00233D36">
      <w:pPr>
        <w:pStyle w:val="31"/>
      </w:pPr>
      <w:bookmarkStart w:id="379" w:name="_Toc503790800"/>
      <w:r w:rsidRPr="006F5113">
        <w:t xml:space="preserve">Общие сведения </w:t>
      </w:r>
      <w:bookmarkStart w:id="380" w:name="структура_csv"/>
      <w:bookmarkEnd w:id="380"/>
      <w:r w:rsidRPr="006F5113">
        <w:t>о протоколе обмена в формате CSV</w:t>
      </w:r>
      <w:bookmarkEnd w:id="379"/>
    </w:p>
    <w:p w14:paraId="4BD29B81" w14:textId="77777777" w:rsidR="000E5B00" w:rsidRPr="006F5113" w:rsidRDefault="000E5B00" w:rsidP="00233D36">
      <w:r w:rsidRPr="006F5113">
        <w:t>Формат CSV используется для обмена большими объёмами данных между ТФОМС и ФОМС для решения следующих задач:</w:t>
      </w:r>
    </w:p>
    <w:p w14:paraId="69A4899D" w14:textId="77777777" w:rsidR="000E5B00" w:rsidRPr="006F5113" w:rsidRDefault="000E5B00" w:rsidP="00612E6C">
      <w:pPr>
        <w:numPr>
          <w:ilvl w:val="0"/>
          <w:numId w:val="58"/>
        </w:numPr>
      </w:pPr>
      <w:r w:rsidRPr="006F5113">
        <w:t>сверка данных между Региональным и Центральным сегментами ЕРЗ,</w:t>
      </w:r>
    </w:p>
    <w:p w14:paraId="68403F7F" w14:textId="77777777" w:rsidR="000E5B00" w:rsidRPr="006F5113" w:rsidRDefault="000E5B00" w:rsidP="00612E6C">
      <w:pPr>
        <w:numPr>
          <w:ilvl w:val="0"/>
          <w:numId w:val="58"/>
        </w:numPr>
      </w:pPr>
      <w:r w:rsidRPr="006F5113">
        <w:t>загрузка сведений о прикреплении застрахованных лиц к медицинским организациям.</w:t>
      </w:r>
    </w:p>
    <w:p w14:paraId="03D0E7D2" w14:textId="77777777" w:rsidR="000E5B00" w:rsidRPr="006F5113" w:rsidRDefault="000E5B00" w:rsidP="00233D36">
      <w:pPr>
        <w:sectPr w:rsidR="000E5B00" w:rsidRPr="006F5113" w:rsidSect="00233D36">
          <w:footerReference w:type="even" r:id="rId32"/>
          <w:footnotePr>
            <w:numRestart w:val="eachPage"/>
          </w:footnotePr>
          <w:type w:val="continuous"/>
          <w:pgSz w:w="11906" w:h="16838" w:code="9"/>
          <w:pgMar w:top="1134" w:right="567" w:bottom="1134" w:left="1134" w:header="720" w:footer="720" w:gutter="0"/>
          <w:cols w:space="708"/>
          <w:docGrid w:linePitch="360"/>
        </w:sectPr>
      </w:pPr>
    </w:p>
    <w:p w14:paraId="005A205C" w14:textId="77777777" w:rsidR="000E5B00" w:rsidRPr="006F5113" w:rsidRDefault="000E5B00" w:rsidP="00233D36">
      <w:pPr>
        <w:pStyle w:val="45"/>
        <w:keepNext/>
      </w:pPr>
      <w:r w:rsidRPr="006F5113">
        <w:lastRenderedPageBreak/>
        <w:t>Общая схема обмена данными</w:t>
      </w:r>
    </w:p>
    <w:p w14:paraId="1C981E53" w14:textId="77777777" w:rsidR="000E5B00" w:rsidRPr="006F5113" w:rsidRDefault="000E5B00" w:rsidP="00233D36">
      <w:r w:rsidRPr="006F5113">
        <w:t xml:space="preserve">Общая схема обмена данными в формате </w:t>
      </w:r>
      <w:r w:rsidRPr="006F5113">
        <w:rPr>
          <w:lang w:val="en-US"/>
        </w:rPr>
        <w:t>CSV</w:t>
      </w:r>
      <w:r w:rsidRPr="006F5113">
        <w:t xml:space="preserve"> приведена на рисунке </w:t>
      </w:r>
      <w:r w:rsidR="00C15DD0" w:rsidRPr="006F5113">
        <w:fldChar w:fldCharType="begin"/>
      </w:r>
      <w:r w:rsidR="00C15DD0" w:rsidRPr="006F5113">
        <w:instrText xml:space="preserve"> REF  _Ref339012524 \h \r \t  \* MERGEFORMAT </w:instrText>
      </w:r>
      <w:r w:rsidR="00C15DD0" w:rsidRPr="006F5113">
        <w:fldChar w:fldCharType="separate"/>
      </w:r>
      <w:r w:rsidR="00FA37B5" w:rsidRPr="006F5113">
        <w:t>8</w:t>
      </w:r>
      <w:r w:rsidR="00C15DD0" w:rsidRPr="006F5113">
        <w:fldChar w:fldCharType="end"/>
      </w:r>
      <w:r w:rsidRPr="006F5113">
        <w:t>.</w:t>
      </w:r>
    </w:p>
    <w:p w14:paraId="12D012C6" w14:textId="77777777" w:rsidR="000E5B00" w:rsidRPr="006F5113" w:rsidRDefault="00782B8D" w:rsidP="00233D36">
      <w:r w:rsidRPr="006F5113">
        <w:rPr>
          <w:noProof/>
          <w:lang w:eastAsia="ru-RU"/>
        </w:rPr>
        <mc:AlternateContent>
          <mc:Choice Requires="wpc">
            <w:drawing>
              <wp:inline distT="0" distB="0" distL="0" distR="0" wp14:anchorId="298AAC37" wp14:editId="47FD7D91">
                <wp:extent cx="5191125" cy="1550670"/>
                <wp:effectExtent l="8255" t="11430" r="10795" b="0"/>
                <wp:docPr id="28" name="Полотно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Группа 14"/>
                        <wpg:cNvGrpSpPr>
                          <a:grpSpLocks/>
                        </wpg:cNvGrpSpPr>
                        <wpg:grpSpPr bwMode="auto">
                          <a:xfrm>
                            <a:off x="0" y="0"/>
                            <a:ext cx="5191125" cy="1514468"/>
                            <a:chOff x="0" y="0"/>
                            <a:chExt cx="51911" cy="15144"/>
                          </a:xfrm>
                        </wpg:grpSpPr>
                        <wps:wsp>
                          <wps:cNvPr id="4" name="Text Box 4"/>
                          <wps:cNvSpPr txBox="1">
                            <a:spLocks noChangeArrowheads="1"/>
                          </wps:cNvSpPr>
                          <wps:spPr bwMode="auto">
                            <a:xfrm>
                              <a:off x="35286" y="0"/>
                              <a:ext cx="16625" cy="15144"/>
                            </a:xfrm>
                            <a:prstGeom prst="rect">
                              <a:avLst/>
                            </a:prstGeom>
                            <a:solidFill>
                              <a:srgbClr val="FFFFFF"/>
                            </a:solidFill>
                            <a:ln w="9525">
                              <a:solidFill>
                                <a:srgbClr val="000000"/>
                              </a:solidFill>
                              <a:miter lim="800000"/>
                              <a:headEnd/>
                              <a:tailEnd/>
                            </a:ln>
                          </wps:spPr>
                          <wps:txbx>
                            <w:txbxContent>
                              <w:p w14:paraId="6F93DE8A" w14:textId="055A9442" w:rsidR="005A1B1F" w:rsidRPr="004624A0" w:rsidRDefault="005A1B1F" w:rsidP="00233D36">
                                <w:pPr>
                                  <w:spacing w:before="480"/>
                                  <w:ind w:firstLine="0"/>
                                  <w:rPr>
                                    <w:rFonts w:ascii="Calibri" w:hAnsi="Calibri"/>
                                    <w:sz w:val="40"/>
                                  </w:rPr>
                                </w:pPr>
                                <w:r w:rsidRPr="004624A0">
                                  <w:rPr>
                                    <w:rFonts w:ascii="Calibri" w:hAnsi="Calibri"/>
                                    <w:sz w:val="40"/>
                                  </w:rPr>
                                  <w:t>Получатель сообщений</w:t>
                                </w:r>
                              </w:p>
                            </w:txbxContent>
                          </wps:txbx>
                          <wps:bodyPr rot="0" vert="horz" wrap="square" lIns="91440" tIns="45720" rIns="91440" bIns="45720" anchor="t" anchorCtr="0" upright="1">
                            <a:noAutofit/>
                          </wps:bodyPr>
                        </wps:wsp>
                        <wps:wsp>
                          <wps:cNvPr id="5" name="Text Box 10"/>
                          <wps:cNvSpPr txBox="1">
                            <a:spLocks noChangeArrowheads="1"/>
                          </wps:cNvSpPr>
                          <wps:spPr bwMode="auto">
                            <a:xfrm>
                              <a:off x="20871" y="5111"/>
                              <a:ext cx="10466"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2B667" w14:textId="77777777" w:rsidR="005A1B1F" w:rsidRPr="00F5334F" w:rsidRDefault="005A1B1F" w:rsidP="00233D36">
                                <w:pPr>
                                  <w:pStyle w:val="100"/>
                                  <w:rPr>
                                    <w:rFonts w:ascii="Calibri" w:hAnsi="Calibri"/>
                                  </w:rPr>
                                </w:pPr>
                                <w:r>
                                  <w:t>Журнал ФЛК</w:t>
                                </w:r>
                              </w:p>
                            </w:txbxContent>
                          </wps:txbx>
                          <wps:bodyPr rot="0" vert="horz" wrap="square" lIns="91440" tIns="45720" rIns="91440" bIns="45720" anchor="t" anchorCtr="0" upright="1">
                            <a:noAutofit/>
                          </wps:bodyPr>
                        </wps:wsp>
                        <wps:wsp>
                          <wps:cNvPr id="6" name="Text Box 11"/>
                          <wps:cNvSpPr txBox="1">
                            <a:spLocks noChangeArrowheads="1"/>
                          </wps:cNvSpPr>
                          <wps:spPr bwMode="auto">
                            <a:xfrm>
                              <a:off x="18859" y="2305"/>
                              <a:ext cx="15022"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1BF39" w14:textId="77777777" w:rsidR="005A1B1F" w:rsidRPr="00F5334F" w:rsidRDefault="005A1B1F" w:rsidP="00233D36">
                                <w:pPr>
                                  <w:pStyle w:val="100"/>
                                  <w:rPr>
                                    <w:rFonts w:ascii="Calibri" w:hAnsi="Calibri"/>
                                  </w:rPr>
                                </w:pPr>
                                <w:r>
                                  <w:t>Исходное сообщение</w:t>
                                </w:r>
                              </w:p>
                            </w:txbxContent>
                          </wps:txbx>
                          <wps:bodyPr rot="0" vert="horz" wrap="square" lIns="91440" tIns="45720" rIns="91440" bIns="45720" anchor="t" anchorCtr="0" upright="1">
                            <a:noAutofit/>
                          </wps:bodyPr>
                        </wps:wsp>
                        <wps:wsp>
                          <wps:cNvPr id="7" name="AutoShape 12"/>
                          <wps:cNvCnPr/>
                          <wps:spPr bwMode="auto">
                            <a:xfrm>
                              <a:off x="16662" y="4863"/>
                              <a:ext cx="186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17"/>
                          <wps:cNvCnPr/>
                          <wps:spPr bwMode="auto">
                            <a:xfrm flipH="1">
                              <a:off x="16662" y="7511"/>
                              <a:ext cx="18612"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10"/>
                          <wps:cNvSpPr txBox="1">
                            <a:spLocks noChangeArrowheads="1"/>
                          </wps:cNvSpPr>
                          <wps:spPr bwMode="auto">
                            <a:xfrm>
                              <a:off x="16662" y="7914"/>
                              <a:ext cx="18933"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4421F" w14:textId="77777777" w:rsidR="005A1B1F" w:rsidRDefault="005A1B1F" w:rsidP="00233D36">
                                <w:pPr>
                                  <w:pStyle w:val="100"/>
                                </w:pPr>
                                <w:r>
                                  <w:t>Журнал обработки (загрузки)</w:t>
                                </w:r>
                              </w:p>
                            </w:txbxContent>
                          </wps:txbx>
                          <wps:bodyPr rot="0" vert="horz" wrap="square" lIns="91440" tIns="45720" rIns="91440" bIns="45720" anchor="t" anchorCtr="0" upright="1">
                            <a:noAutofit/>
                          </wps:bodyPr>
                        </wps:wsp>
                        <wps:wsp>
                          <wps:cNvPr id="10" name="Text Box 21"/>
                          <wps:cNvSpPr txBox="1">
                            <a:spLocks noChangeArrowheads="1"/>
                          </wps:cNvSpPr>
                          <wps:spPr bwMode="auto">
                            <a:xfrm>
                              <a:off x="0" y="0"/>
                              <a:ext cx="16662" cy="15144"/>
                            </a:xfrm>
                            <a:prstGeom prst="rect">
                              <a:avLst/>
                            </a:prstGeom>
                            <a:solidFill>
                              <a:srgbClr val="FFFFFF"/>
                            </a:solidFill>
                            <a:ln w="9525">
                              <a:solidFill>
                                <a:srgbClr val="000000"/>
                              </a:solidFill>
                              <a:miter lim="800000"/>
                              <a:headEnd/>
                              <a:tailEnd/>
                            </a:ln>
                          </wps:spPr>
                          <wps:txbx>
                            <w:txbxContent>
                              <w:p w14:paraId="5F1CE513" w14:textId="77777777" w:rsidR="005A1B1F" w:rsidRPr="004624A0" w:rsidRDefault="005A1B1F" w:rsidP="00233D36">
                                <w:pPr>
                                  <w:spacing w:before="480"/>
                                  <w:ind w:firstLine="0"/>
                                  <w:rPr>
                                    <w:rFonts w:ascii="Calibri" w:hAnsi="Calibri"/>
                                    <w:sz w:val="40"/>
                                  </w:rPr>
                                </w:pPr>
                                <w:r w:rsidRPr="004624A0">
                                  <w:rPr>
                                    <w:rFonts w:ascii="Calibri" w:hAnsi="Calibri"/>
                                    <w:sz w:val="40"/>
                                  </w:rPr>
                                  <w:t>Отправитель сообщений</w:t>
                                </w:r>
                              </w:p>
                            </w:txbxContent>
                          </wps:txbx>
                          <wps:bodyPr rot="0" vert="horz" wrap="square" lIns="91440" tIns="45720" rIns="91440" bIns="45720" anchor="t" anchorCtr="0" upright="1">
                            <a:noAutofit/>
                          </wps:bodyPr>
                        </wps:wsp>
                        <wps:wsp>
                          <wps:cNvPr id="11" name="AutoShape 17"/>
                          <wps:cNvCnPr/>
                          <wps:spPr bwMode="auto">
                            <a:xfrm flipH="1">
                              <a:off x="16639" y="10183"/>
                              <a:ext cx="18606"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28" o:spid="_x0000_s1052" editas="canvas" style="width:408.75pt;height:122.1pt;mso-position-horizontal-relative:char;mso-position-vertical-relative:line" coordsize="51911,1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JtAgUAAFAcAAAOAAAAZHJzL2Uyb0RvYy54bWzsWVFu4zYQ/S/QOxD6dyzKkiwJcRaJHacF&#10;0jbAbg9AS5QlVCJVUomcFgUK9Ai9SG/QK+zeqENSkmUnabJNm7RdJ4BNidR4OPNm5g11/GZTFuiG&#10;CplzNrPwkW0hymKe5Gw9s759txwFFpI1YQkpOKMz65ZK683J558dN1VEHZ7xIqECgRAmo6aaWVld&#10;V9F4LOOMlkQe8YoymEy5KEkNl2I9TgRpQHpZjB3b9scNF0kleEylhLsLM2mdaPlpSuP6mzSVtEbF&#10;zALdav0p9OdKfY5Pjkm0FqTK8rhVg/wFLUqSM/jRXtSC1ARdi/yOqDKPBZc8rY9iXo55muYx1XuA&#10;3WB7bzdzwm6I1JuJwTqdgjD6G+Wu1kpvxpd5UYA1xiA9UvfUdwP+oXCzqdZRs656P4Fv9xz1Ufu6&#10;EPy60ttaR/HXN1cC5cnMcizESAkYef/rh58//PL+d/j/DWFX+UgpACsvRPW2uhLG0DC85PF30ii9&#10;O6/Wr81itGq+4gmIJdc11z7apKJUIsD6aKOhcNtDgW5qFMNND4cYO56FYpjDHnZdPzBgiTNA1J3n&#10;4ux8+OTgOfXUmETmR8G6vWJqVwB6uTWrfJ5Z32akotqscmBWtzPrO7W3M75BrUX1ImVOVG/gNmxT&#10;W0caqyLG5xlha3oqBG8yShLQDuvNKLXBGcYT6kIqIY+ZeeI5gW+hu6bGvr9j6B2DkagSsr6gvERq&#10;MLMEhLTWk9xcytrYtluinCp5kScKy/pCrFfzQqAbAuG/1H+t9J1lBUPNzAo9UOPPRdj67z4RZV5D&#10;HivycmYF/SISKbudswTUJFFN8sKMAQ4F06FmbGeQUG9WGx0IHeRltOLJLZhWcJO3IM/CIOPiBws1&#10;kLNmlvz+mghqoeJLBu4JAaYqyekL15s6cCGGM6vhDGExiJpZtYXMcF6bxHhdiXydwS8ZQDB+CpGT&#10;5trYyt1Gq1Z/wO8LARmC0eSHHshY5+8BHF8GyY4dTLFGsoexDgkSdXkD264PKFdZw3Ht6WtgWWFt&#10;m84N1LSCEC9qTqmqS9OPIQYdz5xwtPSD6chdut4onNrByMbhWejbbugulj+pkMBulOVJQtllzmhX&#10;JrH7tHTVFmxT4HShfOlo21FfZ2OwQfetrQJ5+f5Q9JQHt6A/hKLOUIDw/VDUcfDioYiDwAt1KDoT&#10;W/tqEIqe7QCnaEPRP4Qi7bjzfzMUtQcPoaiz0ZY1T7tQVEVaM0CEnS5pwbI5uxJtCnsSTQM25kPU&#10;QP1yA3+iBA0iKvBBto6oR8JJ1oIoDjHnjAFh48JQiQc4W1+tVLF6dnGA5qJlXPewL1TfVtAL1CIH&#10;blsAcwLiV9IEGBSF/lWNYMctP3ugaNrheXAeuCPX8c9Hrr1YjE6Xc3fkL/HUW0wW8/kC7xZNxUaf&#10;XzT3ynpf0wzXBZUfqWmGtandqRh6OdoGBwCmVgwAqnlRWyyeBFCUFnn1RcdI28ZtC9UpELEHofoI&#10;CTtAdcDvPm2oApPYpzWv02EMkA093T6yw8mkpzVav/544aO75Z3Mu5dhdI/678uBO527fEqDP972&#10;L7vJ0lS2Qy/0xF6oz9qHY4nB+RocQuxnDed1miFQ5N7TNcXn+mPMlt90Z6Dd0dkndLqmz3EPfcRe&#10;HwEE6h/kaRPTpGMbB3d7Crs9MDv0FP+DnkK/4YB3RbrP0G+tdD/VvmJT78WG13rV9kXgyR8AAAD/&#10;/wMAUEsDBBQABgAIAAAAIQBoO7AS3gAAAAUBAAAPAAAAZHJzL2Rvd25yZXYueG1sTI9RS8MwFIXf&#10;B/6HcIW9belK3UptOkRQhj44Z8HXrLlrg8lNabK1+uuNvujLhcM5nPPdcjtZwy44eO1IwGqZAENq&#10;nNLUCqjfHhY5MB8kKWkcoYBP9LCtrmalLJQb6RUvh9CyWEK+kAK6EPqCc990aKVfuh4peic3WBmi&#10;HFquBjnGcmt4miRrbqWmuNDJHu87bD4OZysgS08m3z+un792dT0+vWd6k7xoIebX090tsIBT+AvD&#10;D35EhyoyHd2ZlGdGQHwk/N7o5avNDbCjgDTLUuBVyf/TV98AAAD//wMAUEsBAi0AFAAGAAgAAAAh&#10;ALaDOJL+AAAA4QEAABMAAAAAAAAAAAAAAAAAAAAAAFtDb250ZW50X1R5cGVzXS54bWxQSwECLQAU&#10;AAYACAAAACEAOP0h/9YAAACUAQAACwAAAAAAAAAAAAAAAAAvAQAAX3JlbHMvLnJlbHNQSwECLQAU&#10;AAYACAAAACEAhMoSbQIFAABQHAAADgAAAAAAAAAAAAAAAAAuAgAAZHJzL2Uyb0RvYy54bWxQSwEC&#10;LQAUAAYACAAAACEAaDuwEt4AAAAFAQAADwAAAAAAAAAAAAAAAABcBwAAZHJzL2Rvd25yZXYueG1s&#10;UEsFBgAAAAAEAAQA8wAAAGcIAAAAAA==&#10;">
                <v:shape id="_x0000_s1053" type="#_x0000_t75" style="position:absolute;width:51911;height:15506;visibility:visible;mso-wrap-style:square">
                  <v:fill o:detectmouseclick="t"/>
                  <v:path o:connecttype="none"/>
                </v:shape>
                <v:group id="Группа 14" o:spid="_x0000_s1054" style="position:absolute;width:51911;height:15144" coordsize="51911,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Text Box 4" o:spid="_x0000_s1055" type="#_x0000_t202" style="position:absolute;left:35286;width:16625;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6F93DE8A" w14:textId="055A9442" w:rsidR="005A1B1F" w:rsidRPr="004624A0" w:rsidRDefault="005A1B1F" w:rsidP="00233D36">
                          <w:pPr>
                            <w:spacing w:before="480"/>
                            <w:ind w:firstLine="0"/>
                            <w:rPr>
                              <w:rFonts w:ascii="Calibri" w:hAnsi="Calibri"/>
                              <w:sz w:val="40"/>
                            </w:rPr>
                          </w:pPr>
                          <w:r w:rsidRPr="004624A0">
                            <w:rPr>
                              <w:rFonts w:ascii="Calibri" w:hAnsi="Calibri"/>
                              <w:sz w:val="40"/>
                            </w:rPr>
                            <w:t>Получатель сообщений</w:t>
                          </w:r>
                        </w:p>
                      </w:txbxContent>
                    </v:textbox>
                  </v:shape>
                  <v:shape id="Text Box 10" o:spid="_x0000_s1056" type="#_x0000_t202" style="position:absolute;left:20871;top:5111;width:1046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14:paraId="5E62B667" w14:textId="77777777" w:rsidR="005A1B1F" w:rsidRPr="00F5334F" w:rsidRDefault="005A1B1F" w:rsidP="00233D36">
                          <w:pPr>
                            <w:pStyle w:val="100"/>
                            <w:rPr>
                              <w:rFonts w:ascii="Calibri" w:hAnsi="Calibri"/>
                            </w:rPr>
                          </w:pPr>
                          <w:r>
                            <w:t>Журнал ФЛК</w:t>
                          </w:r>
                        </w:p>
                      </w:txbxContent>
                    </v:textbox>
                  </v:shape>
                  <v:shape id="Text Box 11" o:spid="_x0000_s1057" type="#_x0000_t202" style="position:absolute;left:18859;top:2305;width:15022;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6D31BF39" w14:textId="77777777" w:rsidR="005A1B1F" w:rsidRPr="00F5334F" w:rsidRDefault="005A1B1F" w:rsidP="00233D36">
                          <w:pPr>
                            <w:pStyle w:val="100"/>
                            <w:rPr>
                              <w:rFonts w:ascii="Calibri" w:hAnsi="Calibri"/>
                            </w:rPr>
                          </w:pPr>
                          <w:r>
                            <w:t>Исходное сообщение</w:t>
                          </w:r>
                        </w:p>
                      </w:txbxContent>
                    </v:textbox>
                  </v:shape>
                  <v:shape id="AutoShape 12" o:spid="_x0000_s1058" type="#_x0000_t32" style="position:absolute;left:16662;top:4863;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17" o:spid="_x0000_s1059" type="#_x0000_t32" style="position:absolute;left:16662;top:7511;width:1861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RYL0AAADaAAAADwAAAGRycy9kb3ducmV2LnhtbERPTYvCMBC9L/gfwgjetqmCslSjqCDI&#10;XkRX0OPQjG2wmZQm29R/bw4Le3y879VmsI3oqfPGsYJploMgLp02XCm4/hw+v0D4gKyxcUwKXuRh&#10;sx59rLDQLvKZ+kuoRAphX6CCOoS2kNKXNVn0mWuJE/dwncWQYFdJ3WFM4baRszxfSIuGU0ONLe1r&#10;Kp+XX6vAxJPp2+M+7r5vd68jmdfcGaUm42G7BBFoCP/iP/dRK0hb05V0A+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iEWC9AAAA2gAAAA8AAAAAAAAAAAAAAAAAoQIA&#10;AGRycy9kb3ducmV2LnhtbFBLBQYAAAAABAAEAPkAAACLAwAAAAA=&#10;">
                    <v:stroke endarrow="block"/>
                  </v:shape>
                  <v:shape id="Text Box 10" o:spid="_x0000_s1060" type="#_x0000_t202" style="position:absolute;left:16662;top:7914;width:18933;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1A74421F" w14:textId="77777777" w:rsidR="005A1B1F" w:rsidRDefault="005A1B1F" w:rsidP="00233D36">
                          <w:pPr>
                            <w:pStyle w:val="100"/>
                          </w:pPr>
                          <w:r>
                            <w:t>Журнал обработки (загрузки)</w:t>
                          </w:r>
                        </w:p>
                      </w:txbxContent>
                    </v:textbox>
                  </v:shape>
                  <v:shape id="Text Box 21" o:spid="_x0000_s1061" type="#_x0000_t202" style="position:absolute;width:16662;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5F1CE513" w14:textId="77777777" w:rsidR="005A1B1F" w:rsidRPr="004624A0" w:rsidRDefault="005A1B1F" w:rsidP="00233D36">
                          <w:pPr>
                            <w:spacing w:before="480"/>
                            <w:ind w:firstLine="0"/>
                            <w:rPr>
                              <w:rFonts w:ascii="Calibri" w:hAnsi="Calibri"/>
                              <w:sz w:val="40"/>
                            </w:rPr>
                          </w:pPr>
                          <w:r w:rsidRPr="004624A0">
                            <w:rPr>
                              <w:rFonts w:ascii="Calibri" w:hAnsi="Calibri"/>
                              <w:sz w:val="40"/>
                            </w:rPr>
                            <w:t>Отправитель сообщений</w:t>
                          </w:r>
                        </w:p>
                      </w:txbxContent>
                    </v:textbox>
                  </v:shape>
                  <v:shape id="AutoShape 17" o:spid="_x0000_s1062" type="#_x0000_t32" style="position:absolute;left:16639;top:10183;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group>
                <w10:anchorlock/>
              </v:group>
            </w:pict>
          </mc:Fallback>
        </mc:AlternateContent>
      </w:r>
    </w:p>
    <w:p w14:paraId="536CF5C5" w14:textId="77777777" w:rsidR="000E5B00" w:rsidRPr="006F5113" w:rsidRDefault="000E5B00" w:rsidP="00233D36">
      <w:pPr>
        <w:pStyle w:val="ab"/>
      </w:pPr>
      <w:bookmarkStart w:id="381" w:name="_Ref339012524"/>
      <w:r w:rsidRPr="006F5113">
        <w:t xml:space="preserve">Классификация сообщений </w:t>
      </w:r>
      <w:r w:rsidRPr="006F5113">
        <w:rPr>
          <w:lang w:val="en-US"/>
        </w:rPr>
        <w:t>CSV-</w:t>
      </w:r>
      <w:r w:rsidRPr="006F5113">
        <w:t>протокола</w:t>
      </w:r>
      <w:bookmarkEnd w:id="381"/>
    </w:p>
    <w:p w14:paraId="161D571E" w14:textId="77777777" w:rsidR="000E5B00" w:rsidRPr="006F5113" w:rsidRDefault="000E5B00" w:rsidP="00233D36">
      <w:r w:rsidRPr="006F5113">
        <w:t xml:space="preserve">Отправитель (ТФОМС) посылает в адрес получателя (ФОМС) через шлюз РС ЕРЗ исходное сообщение в формате </w:t>
      </w:r>
      <w:r w:rsidRPr="006F5113">
        <w:rPr>
          <w:lang w:val="en-US"/>
        </w:rPr>
        <w:t>CSV</w:t>
      </w:r>
      <w:r w:rsidRPr="006F5113">
        <w:t>. Шлюз производит форматно-логический контроль сообщения и возвращает журнал форматно-логического контроля, содержащий описания ошибок исходного сообщения. Если ошибок нет, то исходное сообщение псевдонимизируется и отправляется в адрес ЦС ЕРЗ. После обработки «по существу» ЦС ЕРЗ возвращает журнал обработки (журнал загрузки), содержащий сведения о результатах обработки исходного сообщения.</w:t>
      </w:r>
    </w:p>
    <w:p w14:paraId="7EA3D77C" w14:textId="77777777" w:rsidR="000E5B00" w:rsidRPr="006F5113" w:rsidRDefault="000E5B00" w:rsidP="00233D36">
      <w:pPr>
        <w:pStyle w:val="45"/>
        <w:keepNext/>
      </w:pPr>
      <w:bookmarkStart w:id="382" w:name="_Ref339038421"/>
      <w:r w:rsidRPr="006F5113">
        <w:t>Структура исходного сообщения</w:t>
      </w:r>
      <w:bookmarkEnd w:id="382"/>
    </w:p>
    <w:p w14:paraId="6E8EBC16" w14:textId="77777777" w:rsidR="000E5B00" w:rsidRPr="006F5113" w:rsidRDefault="000E5B00" w:rsidP="00233D36">
      <w:r w:rsidRPr="006F5113">
        <w:t xml:space="preserve">Формат </w:t>
      </w:r>
      <w:r w:rsidRPr="006F5113">
        <w:rPr>
          <w:lang w:val="it-IT"/>
        </w:rPr>
        <w:t>CSV</w:t>
      </w:r>
      <w:r w:rsidRPr="006F5113">
        <w:t xml:space="preserve"> (</w:t>
      </w:r>
      <w:r w:rsidRPr="006F5113">
        <w:rPr>
          <w:lang w:val="it-IT"/>
        </w:rPr>
        <w:t>commaseparatedvalues</w:t>
      </w:r>
      <w:r w:rsidRPr="006F5113">
        <w:t xml:space="preserve"> – текстовый с разделителями) – это формат, специально предназначенный для обмена большими объёмами записей, имеющих однородную структуру. Каждая запись занимает отдельную строку файла, в которой передаваемые значения отделяются друг от друга заданным разделителем.</w:t>
      </w:r>
    </w:p>
    <w:p w14:paraId="74D2848F" w14:textId="77777777" w:rsidR="000E5B00" w:rsidRPr="006F5113" w:rsidRDefault="000E5B00" w:rsidP="00233D36">
      <w:r w:rsidRPr="006F5113">
        <w:t xml:space="preserve">К </w:t>
      </w:r>
      <w:r w:rsidRPr="006F5113">
        <w:rPr>
          <w:lang w:val="en-US"/>
        </w:rPr>
        <w:t>csv</w:t>
      </w:r>
      <w:r w:rsidRPr="006F5113">
        <w:t>-файлам, которые используются при обменах в ЕРЗ, предъявляются следующие требования.</w:t>
      </w:r>
    </w:p>
    <w:p w14:paraId="4B3469CB" w14:textId="77777777" w:rsidR="000E5B00" w:rsidRPr="006F5113" w:rsidRDefault="000E5B00" w:rsidP="00612E6C">
      <w:pPr>
        <w:numPr>
          <w:ilvl w:val="0"/>
          <w:numId w:val="59"/>
        </w:numPr>
      </w:pPr>
      <w:r w:rsidRPr="006F5113">
        <w:t xml:space="preserve">При кодировании файла следует использовать кодовую страницу </w:t>
      </w:r>
      <w:r w:rsidRPr="006F5113">
        <w:rPr>
          <w:lang w:val="en-US"/>
        </w:rPr>
        <w:t>Windows</w:t>
      </w:r>
      <w:r w:rsidRPr="006F5113">
        <w:t>-1251.</w:t>
      </w:r>
    </w:p>
    <w:p w14:paraId="34CB76B9" w14:textId="77777777" w:rsidR="000E5B00" w:rsidRPr="006F5113" w:rsidRDefault="000E5B00" w:rsidP="00612E6C">
      <w:pPr>
        <w:numPr>
          <w:ilvl w:val="0"/>
          <w:numId w:val="59"/>
        </w:numPr>
      </w:pPr>
      <w:r w:rsidRPr="006F5113">
        <w:t>В первой строке должны быть перечислены имена атрибутов, разделённые точкой с запятой (";" код 59</w:t>
      </w:r>
      <w:r w:rsidRPr="006F5113">
        <w:rPr>
          <w:vertAlign w:val="subscript"/>
        </w:rPr>
        <w:t>10</w:t>
      </w:r>
      <w:r w:rsidRPr="006F5113">
        <w:t>). Перечень атрибутов, порядок их следования, назначение, наименования и требования к правилам заполнения определены в разделах, посвящённых конкретным типам сообщений.</w:t>
      </w:r>
    </w:p>
    <w:p w14:paraId="7C967936" w14:textId="77777777" w:rsidR="000E5B00" w:rsidRPr="006F5113" w:rsidRDefault="000E5B00" w:rsidP="00612E6C">
      <w:pPr>
        <w:numPr>
          <w:ilvl w:val="0"/>
          <w:numId w:val="59"/>
        </w:numPr>
      </w:pPr>
      <w:r w:rsidRPr="006F5113">
        <w:t>Последующие несколько строк, начиная со второй строки, занимают метаданные файла, включающие, как правило, сведения об отправителе, дате отправки и некоторые другие данные, специфичные для конкретного типа сообщения. Каждое значение в разделе метаданных размещается в отдельной строке. Количество строк, отведённых на метаданные, является строго фиксированным для каждого типа сообщения.</w:t>
      </w:r>
    </w:p>
    <w:p w14:paraId="33B4FCF0" w14:textId="77777777" w:rsidR="000E5B00" w:rsidRPr="006F5113" w:rsidRDefault="000E5B00" w:rsidP="00612E6C">
      <w:pPr>
        <w:numPr>
          <w:ilvl w:val="0"/>
          <w:numId w:val="59"/>
        </w:numPr>
      </w:pPr>
      <w:r w:rsidRPr="006F5113">
        <w:lastRenderedPageBreak/>
        <w:t>Признаком окончания метаданных служит специальная служебная строка-разделитель, содержащая следующую последовательность символов:</w:t>
      </w:r>
    </w:p>
    <w:p w14:paraId="41584174" w14:textId="77777777" w:rsidR="000E5B00" w:rsidRPr="006F5113" w:rsidRDefault="000E5B00" w:rsidP="00233D36">
      <w:r w:rsidRPr="006F5113">
        <w:t>(((|||)))</w:t>
      </w:r>
    </w:p>
    <w:p w14:paraId="71D3D6CE" w14:textId="77777777" w:rsidR="000E5B00" w:rsidRPr="006F5113" w:rsidRDefault="000E5B00" w:rsidP="00233D36">
      <w:r w:rsidRPr="006F5113">
        <w:t>(последовательность кодов: 40</w:t>
      </w:r>
      <w:r w:rsidRPr="006F5113">
        <w:rPr>
          <w:vertAlign w:val="subscript"/>
        </w:rPr>
        <w:t>10</w:t>
      </w:r>
      <w:r w:rsidRPr="006F5113">
        <w:t>, 40</w:t>
      </w:r>
      <w:r w:rsidRPr="006F5113">
        <w:rPr>
          <w:vertAlign w:val="subscript"/>
        </w:rPr>
        <w:t>10</w:t>
      </w:r>
      <w:r w:rsidRPr="006F5113">
        <w:t>, 40</w:t>
      </w:r>
      <w:r w:rsidRPr="006F5113">
        <w:rPr>
          <w:vertAlign w:val="subscript"/>
        </w:rPr>
        <w:t>10</w:t>
      </w:r>
      <w:r w:rsidRPr="006F5113">
        <w:t>, 124</w:t>
      </w:r>
      <w:r w:rsidRPr="006F5113">
        <w:rPr>
          <w:vertAlign w:val="subscript"/>
        </w:rPr>
        <w:t>10</w:t>
      </w:r>
      <w:r w:rsidRPr="006F5113">
        <w:t>, 124</w:t>
      </w:r>
      <w:r w:rsidRPr="006F5113">
        <w:rPr>
          <w:vertAlign w:val="subscript"/>
        </w:rPr>
        <w:t>10</w:t>
      </w:r>
      <w:r w:rsidRPr="006F5113">
        <w:t>, 124</w:t>
      </w:r>
      <w:r w:rsidRPr="006F5113">
        <w:rPr>
          <w:vertAlign w:val="subscript"/>
        </w:rPr>
        <w:t>10</w:t>
      </w:r>
      <w:r w:rsidRPr="006F5113">
        <w:t>, 41</w:t>
      </w:r>
      <w:r w:rsidRPr="006F5113">
        <w:rPr>
          <w:vertAlign w:val="subscript"/>
        </w:rPr>
        <w:t>10</w:t>
      </w:r>
      <w:r w:rsidRPr="006F5113">
        <w:t>, 41</w:t>
      </w:r>
      <w:r w:rsidRPr="006F5113">
        <w:rPr>
          <w:vertAlign w:val="subscript"/>
        </w:rPr>
        <w:t>10</w:t>
      </w:r>
      <w:r w:rsidRPr="006F5113">
        <w:t>, 41</w:t>
      </w:r>
      <w:r w:rsidRPr="006F5113">
        <w:rPr>
          <w:vertAlign w:val="subscript"/>
        </w:rPr>
        <w:t>10</w:t>
      </w:r>
      <w:r w:rsidRPr="006F5113">
        <w:t>,)</w:t>
      </w:r>
    </w:p>
    <w:p w14:paraId="66E48A9B" w14:textId="77777777" w:rsidR="000E5B00" w:rsidRPr="006F5113" w:rsidRDefault="000E5B00" w:rsidP="00612E6C">
      <w:pPr>
        <w:numPr>
          <w:ilvl w:val="0"/>
          <w:numId w:val="59"/>
        </w:numPr>
      </w:pPr>
      <w:r w:rsidRPr="006F5113">
        <w:t>После служебной строки следуют строки с передаваемыми значениями.</w:t>
      </w:r>
    </w:p>
    <w:p w14:paraId="68A63A31" w14:textId="77777777" w:rsidR="000E5B00" w:rsidRPr="006F5113" w:rsidRDefault="000E5B00" w:rsidP="00233D36">
      <w:r w:rsidRPr="006F5113">
        <w:t>Требования к заполнению строк со значениями атрибутов:</w:t>
      </w:r>
    </w:p>
    <w:p w14:paraId="4C135A7E" w14:textId="77777777" w:rsidR="000E5B00" w:rsidRPr="006F5113" w:rsidRDefault="000E5B00" w:rsidP="00612E6C">
      <w:pPr>
        <w:numPr>
          <w:ilvl w:val="0"/>
          <w:numId w:val="60"/>
        </w:numPr>
      </w:pPr>
      <w:r w:rsidRPr="006F5113">
        <w:t>Значения атрибутов должны следовать строго в том порядке, который задан для конкретного сообщения.</w:t>
      </w:r>
    </w:p>
    <w:p w14:paraId="1D8374CF" w14:textId="77777777" w:rsidR="000E5B00" w:rsidRPr="006F5113" w:rsidRDefault="000E5B00" w:rsidP="00612E6C">
      <w:pPr>
        <w:numPr>
          <w:ilvl w:val="0"/>
          <w:numId w:val="60"/>
        </w:numPr>
      </w:pPr>
      <w:r w:rsidRPr="006F5113">
        <w:t>Значения отделяются друг от друга знаком «точка с запятой» (";" код 59</w:t>
      </w:r>
      <w:r w:rsidRPr="006F5113">
        <w:rPr>
          <w:vertAlign w:val="subscript"/>
        </w:rPr>
        <w:t>10</w:t>
      </w:r>
      <w:r w:rsidRPr="006F5113">
        <w:t>).</w:t>
      </w:r>
    </w:p>
    <w:p w14:paraId="5724E54A" w14:textId="77777777" w:rsidR="000E5B00" w:rsidRPr="006F5113" w:rsidRDefault="000E5B00" w:rsidP="00612E6C">
      <w:pPr>
        <w:numPr>
          <w:ilvl w:val="0"/>
          <w:numId w:val="60"/>
        </w:numPr>
      </w:pPr>
      <w:r w:rsidRPr="006F5113">
        <w:t>Каждое отдельное значение должно быть взято в кавычки с обеих сторон (код 34</w:t>
      </w:r>
      <w:r w:rsidRPr="006F5113">
        <w:rPr>
          <w:vertAlign w:val="subscript"/>
        </w:rPr>
        <w:t>10</w:t>
      </w:r>
      <w:r w:rsidRPr="006F5113">
        <w:t>).</w:t>
      </w:r>
    </w:p>
    <w:p w14:paraId="3D7D3BA6" w14:textId="0236B038" w:rsidR="000E5B00" w:rsidRPr="006F5113" w:rsidRDefault="000E5B00" w:rsidP="00612E6C">
      <w:pPr>
        <w:numPr>
          <w:ilvl w:val="0"/>
          <w:numId w:val="60"/>
        </w:numPr>
      </w:pPr>
      <w:r w:rsidRPr="006F5113">
        <w:t xml:space="preserve">Обязательные для заполнения значения помечены значением </w:t>
      </w:r>
      <w:r w:rsidRPr="006F5113">
        <w:rPr>
          <w:bCs/>
        </w:rPr>
        <w:t>Да</w:t>
      </w:r>
      <w:r w:rsidRPr="006F5113">
        <w:t xml:space="preserve"> в графе «</w:t>
      </w:r>
      <w:r w:rsidRPr="006F5113">
        <w:rPr>
          <w:bCs/>
        </w:rPr>
        <w:t>Обяз</w:t>
      </w:r>
      <w:r w:rsidRPr="006F5113">
        <w:t xml:space="preserve">.». </w:t>
      </w:r>
    </w:p>
    <w:p w14:paraId="08661B23" w14:textId="0712F2B2" w:rsidR="000E5B00" w:rsidRPr="006F5113" w:rsidRDefault="000E5B00" w:rsidP="00612E6C">
      <w:pPr>
        <w:numPr>
          <w:ilvl w:val="0"/>
          <w:numId w:val="60"/>
        </w:numPr>
      </w:pPr>
      <w:r w:rsidRPr="006F5113">
        <w:t>Некоторые поля являются обязательными при определённых условиях. Такие поля дополнительно помечены в графе «</w:t>
      </w:r>
      <w:r w:rsidRPr="006F5113">
        <w:rPr>
          <w:bCs/>
        </w:rPr>
        <w:t>Обяз.</w:t>
      </w:r>
      <w:r w:rsidRPr="006F5113">
        <w:t xml:space="preserve">» значением </w:t>
      </w:r>
      <w:r w:rsidRPr="006F5113">
        <w:rPr>
          <w:bCs/>
        </w:rPr>
        <w:t>Усл</w:t>
      </w:r>
      <w:r w:rsidRPr="006F5113">
        <w:t xml:space="preserve"> (т.е. условно-обязательное). Условие, при котором заполнение данного поля является обязательным, указывается в столбце «</w:t>
      </w:r>
      <w:r w:rsidRPr="006F5113">
        <w:rPr>
          <w:bCs/>
        </w:rPr>
        <w:t>Указания по заполнению</w:t>
      </w:r>
      <w:r w:rsidRPr="006F5113">
        <w:t>».</w:t>
      </w:r>
    </w:p>
    <w:p w14:paraId="502BBA4C" w14:textId="77777777" w:rsidR="000E5B00" w:rsidRPr="006F5113" w:rsidRDefault="000E5B00" w:rsidP="00612E6C">
      <w:pPr>
        <w:numPr>
          <w:ilvl w:val="0"/>
          <w:numId w:val="60"/>
        </w:numPr>
      </w:pPr>
      <w:r w:rsidRPr="006F5113">
        <w:t>Необязательные атрибуты помечены графе «</w:t>
      </w:r>
      <w:r w:rsidRPr="006F5113">
        <w:rPr>
          <w:bCs/>
        </w:rPr>
        <w:t>Обяз.</w:t>
      </w:r>
      <w:r w:rsidRPr="006F5113">
        <w:t>» значением Нет. Значения таких атрибутов могут отсутствовать.</w:t>
      </w:r>
    </w:p>
    <w:p w14:paraId="3896D25F" w14:textId="77777777" w:rsidR="000E5B00" w:rsidRPr="006F5113" w:rsidRDefault="000E5B00" w:rsidP="00612E6C">
      <w:pPr>
        <w:numPr>
          <w:ilvl w:val="0"/>
          <w:numId w:val="60"/>
        </w:numPr>
      </w:pPr>
      <w:r w:rsidRPr="006F5113">
        <w:t>Если значение отсутствует, то на его месте следует вставить очередную точку с запятой (кавычки в таком случае не требуются).</w:t>
      </w:r>
    </w:p>
    <w:p w14:paraId="0D115B69" w14:textId="77777777" w:rsidR="000E5B00" w:rsidRPr="006F5113" w:rsidRDefault="000E5B00" w:rsidP="00612E6C">
      <w:pPr>
        <w:numPr>
          <w:ilvl w:val="0"/>
          <w:numId w:val="60"/>
        </w:numPr>
      </w:pPr>
      <w:r w:rsidRPr="006F5113">
        <w:t>Кавычки на месте отсутствующих значений в конце строки ставить не обязательно.</w:t>
      </w:r>
    </w:p>
    <w:p w14:paraId="6DEC76E6" w14:textId="77777777" w:rsidR="000E5B00" w:rsidRPr="006F5113" w:rsidRDefault="000E5B00" w:rsidP="00612E6C">
      <w:pPr>
        <w:numPr>
          <w:ilvl w:val="0"/>
          <w:numId w:val="59"/>
        </w:numPr>
      </w:pPr>
      <w:r w:rsidRPr="006F5113">
        <w:t>Строки файла должны отделяться друг от друга парой знаков «возврат каретки» и «перевод строки» (коды 13</w:t>
      </w:r>
      <w:r w:rsidRPr="006F5113">
        <w:rPr>
          <w:vertAlign w:val="subscript"/>
        </w:rPr>
        <w:t>10</w:t>
      </w:r>
      <w:r w:rsidRPr="006F5113">
        <w:t xml:space="preserve"> и 10</w:t>
      </w:r>
      <w:r w:rsidRPr="006F5113">
        <w:rPr>
          <w:vertAlign w:val="subscript"/>
        </w:rPr>
        <w:t>10</w:t>
      </w:r>
      <w:r w:rsidRPr="006F5113">
        <w:t>), следующих непосредственно друг за другом.</w:t>
      </w:r>
    </w:p>
    <w:p w14:paraId="239A58C2" w14:textId="77777777" w:rsidR="000E5B00" w:rsidRPr="006F5113" w:rsidRDefault="000E5B00" w:rsidP="00612E6C">
      <w:pPr>
        <w:numPr>
          <w:ilvl w:val="0"/>
          <w:numId w:val="59"/>
        </w:numPr>
      </w:pPr>
      <w:r w:rsidRPr="006F5113">
        <w:t>Файл не должен начинаться со знаков «возврат каретки» и «перевод строки» или заканчиваться этими знаками. Включение в файл пустых строк (повторение пар «возврат каретки» и «перевод строки» несколько раз непосредственно друг за другом) не допускается.</w:t>
      </w:r>
    </w:p>
    <w:p w14:paraId="734BC00C" w14:textId="77777777" w:rsidR="000E5B00" w:rsidRPr="006F5113" w:rsidRDefault="000E5B00" w:rsidP="00612E6C">
      <w:pPr>
        <w:numPr>
          <w:ilvl w:val="0"/>
          <w:numId w:val="59"/>
        </w:numPr>
      </w:pPr>
      <w:r w:rsidRPr="006F5113">
        <w:t>Если знаки, являющиеся разделителями (точка с запятой и кавычки) встречаются внутри передаваемого значения, то перед ними должен быть вставлен знак «обратная косая черта» ("\"; код 92</w:t>
      </w:r>
      <w:r w:rsidRPr="006F5113">
        <w:rPr>
          <w:vertAlign w:val="subscript"/>
        </w:rPr>
        <w:t>10</w:t>
      </w:r>
      <w:r w:rsidRPr="006F5113">
        <w:t xml:space="preserve">). Одиночный знак "\" должен быть заменён парой знаков "\\". Правила замены даны в таблице </w:t>
      </w:r>
      <w:r w:rsidR="00C15DD0" w:rsidRPr="006F5113">
        <w:fldChar w:fldCharType="begin"/>
      </w:r>
      <w:r w:rsidR="00C15DD0" w:rsidRPr="006F5113">
        <w:instrText xml:space="preserve"> REF  _Ref339037119 \h \r \t  \* MERGEFORMAT </w:instrText>
      </w:r>
      <w:r w:rsidR="00C15DD0" w:rsidRPr="006F5113">
        <w:fldChar w:fldCharType="separate"/>
      </w:r>
      <w:r w:rsidR="00FA37B5" w:rsidRPr="006F5113">
        <w:t>47</w:t>
      </w:r>
      <w:r w:rsidR="00C15DD0" w:rsidRPr="006F5113">
        <w:fldChar w:fldCharType="end"/>
      </w:r>
      <w:r w:rsidRPr="006F5113">
        <w:t>.</w:t>
      </w:r>
    </w:p>
    <w:p w14:paraId="3C1387B1" w14:textId="77777777" w:rsidR="000E5B00" w:rsidRPr="006F5113" w:rsidRDefault="000E5B00" w:rsidP="00233D36">
      <w:pPr>
        <w:pStyle w:val="a3"/>
      </w:pPr>
      <w:bookmarkStart w:id="383" w:name="_Ref339037119"/>
      <w:r w:rsidRPr="006F5113">
        <w:t xml:space="preserve">Замена специальных знаков при передаче </w:t>
      </w:r>
      <w:r w:rsidRPr="006F5113">
        <w:rPr>
          <w:lang w:val="en-US"/>
        </w:rPr>
        <w:t>csv</w:t>
      </w:r>
      <w:r w:rsidRPr="006F5113">
        <w:t>-файлов</w:t>
      </w:r>
      <w:bookmarkEnd w:id="383"/>
    </w:p>
    <w:tbl>
      <w:tblPr>
        <w:tblStyle w:val="aff2"/>
        <w:tblW w:w="0" w:type="auto"/>
        <w:jc w:val="center"/>
        <w:tblLook w:val="04A0" w:firstRow="1" w:lastRow="0" w:firstColumn="1" w:lastColumn="0" w:noHBand="0" w:noVBand="1"/>
      </w:tblPr>
      <w:tblGrid>
        <w:gridCol w:w="642"/>
        <w:gridCol w:w="891"/>
      </w:tblGrid>
      <w:tr w:rsidR="000E5B00" w:rsidRPr="006F5113" w14:paraId="693BF103" w14:textId="77777777" w:rsidTr="00EE2B6B">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54496A8A" w14:textId="77777777" w:rsidR="000E5B00" w:rsidRPr="006F5113" w:rsidRDefault="000E5B00" w:rsidP="00233D36">
            <w:pPr>
              <w:pStyle w:val="14"/>
              <w:keepNext w:val="0"/>
            </w:pPr>
            <w:r w:rsidRPr="006F5113">
              <w:t>Знак</w:t>
            </w:r>
          </w:p>
        </w:tc>
        <w:tc>
          <w:tcPr>
            <w:tcW w:w="0" w:type="auto"/>
          </w:tcPr>
          <w:p w14:paraId="1F8916C9" w14:textId="77777777" w:rsidR="000E5B00" w:rsidRPr="006F5113" w:rsidRDefault="000E5B00" w:rsidP="00233D36">
            <w:pPr>
              <w:pStyle w:val="14"/>
              <w:keepNext w:val="0"/>
            </w:pPr>
            <w:r w:rsidRPr="006F5113">
              <w:t>Замена</w:t>
            </w:r>
          </w:p>
        </w:tc>
      </w:tr>
      <w:tr w:rsidR="000E5B00" w:rsidRPr="006F5113" w14:paraId="03487E16" w14:textId="77777777" w:rsidTr="00EE2B6B">
        <w:trPr>
          <w:jc w:val="center"/>
        </w:trPr>
        <w:tc>
          <w:tcPr>
            <w:tcW w:w="0" w:type="auto"/>
          </w:tcPr>
          <w:p w14:paraId="3B99F1AF" w14:textId="77777777" w:rsidR="000E5B00" w:rsidRPr="006F5113" w:rsidRDefault="000E5B00" w:rsidP="00233D36">
            <w:pPr>
              <w:pStyle w:val="14"/>
              <w:rPr>
                <w:bCs/>
              </w:rPr>
            </w:pPr>
            <w:r w:rsidRPr="006F5113">
              <w:rPr>
                <w:bCs/>
              </w:rPr>
              <w:t>"</w:t>
            </w:r>
          </w:p>
        </w:tc>
        <w:tc>
          <w:tcPr>
            <w:tcW w:w="0" w:type="auto"/>
          </w:tcPr>
          <w:p w14:paraId="1BD98824" w14:textId="77777777" w:rsidR="000E5B00" w:rsidRPr="006F5113" w:rsidRDefault="000E5B00" w:rsidP="00233D36">
            <w:pPr>
              <w:pStyle w:val="14"/>
              <w:rPr>
                <w:bCs/>
              </w:rPr>
            </w:pPr>
            <w:r w:rsidRPr="006F5113">
              <w:rPr>
                <w:bCs/>
              </w:rPr>
              <w:t>\"</w:t>
            </w:r>
          </w:p>
        </w:tc>
      </w:tr>
      <w:tr w:rsidR="000E5B00" w:rsidRPr="006F5113" w14:paraId="3B3A6EB0" w14:textId="77777777" w:rsidTr="00EE2B6B">
        <w:trPr>
          <w:jc w:val="center"/>
        </w:trPr>
        <w:tc>
          <w:tcPr>
            <w:tcW w:w="0" w:type="auto"/>
          </w:tcPr>
          <w:p w14:paraId="0F19BD87" w14:textId="77777777" w:rsidR="000E5B00" w:rsidRPr="006F5113" w:rsidRDefault="000E5B00" w:rsidP="00233D36">
            <w:pPr>
              <w:pStyle w:val="14"/>
              <w:rPr>
                <w:bCs/>
              </w:rPr>
            </w:pPr>
            <w:r w:rsidRPr="006F5113">
              <w:rPr>
                <w:bCs/>
              </w:rPr>
              <w:t>;</w:t>
            </w:r>
          </w:p>
        </w:tc>
        <w:tc>
          <w:tcPr>
            <w:tcW w:w="0" w:type="auto"/>
          </w:tcPr>
          <w:p w14:paraId="6988ABF9" w14:textId="77777777" w:rsidR="000E5B00" w:rsidRPr="006F5113" w:rsidRDefault="000E5B00" w:rsidP="00233D36">
            <w:pPr>
              <w:pStyle w:val="14"/>
              <w:rPr>
                <w:bCs/>
              </w:rPr>
            </w:pPr>
            <w:r w:rsidRPr="006F5113">
              <w:rPr>
                <w:bCs/>
              </w:rPr>
              <w:t>\;</w:t>
            </w:r>
          </w:p>
        </w:tc>
      </w:tr>
      <w:tr w:rsidR="000E5B00" w:rsidRPr="006F5113" w14:paraId="6EF85F43" w14:textId="77777777" w:rsidTr="00EE2B6B">
        <w:trPr>
          <w:jc w:val="center"/>
        </w:trPr>
        <w:tc>
          <w:tcPr>
            <w:tcW w:w="0" w:type="auto"/>
          </w:tcPr>
          <w:p w14:paraId="4BB519BF" w14:textId="77777777" w:rsidR="000E5B00" w:rsidRPr="006F5113" w:rsidRDefault="000E5B00" w:rsidP="00233D36">
            <w:pPr>
              <w:pStyle w:val="14"/>
              <w:rPr>
                <w:bCs/>
              </w:rPr>
            </w:pPr>
            <w:r w:rsidRPr="006F5113">
              <w:rPr>
                <w:bCs/>
              </w:rPr>
              <w:lastRenderedPageBreak/>
              <w:t>\</w:t>
            </w:r>
          </w:p>
        </w:tc>
        <w:tc>
          <w:tcPr>
            <w:tcW w:w="0" w:type="auto"/>
          </w:tcPr>
          <w:p w14:paraId="7DA99CFC" w14:textId="77777777" w:rsidR="000E5B00" w:rsidRPr="006F5113" w:rsidRDefault="000E5B00" w:rsidP="00233D36">
            <w:pPr>
              <w:pStyle w:val="14"/>
              <w:rPr>
                <w:bCs/>
              </w:rPr>
            </w:pPr>
            <w:r w:rsidRPr="006F5113">
              <w:rPr>
                <w:bCs/>
              </w:rPr>
              <w:t>\\</w:t>
            </w:r>
          </w:p>
        </w:tc>
      </w:tr>
    </w:tbl>
    <w:p w14:paraId="496B86F3" w14:textId="77777777" w:rsidR="000E5B00" w:rsidRPr="006F5113" w:rsidRDefault="000E5B00" w:rsidP="00233D36">
      <w:pPr>
        <w:pStyle w:val="45"/>
        <w:keepNext/>
      </w:pPr>
      <w:bookmarkStart w:id="384" w:name="_Ref339034824"/>
      <w:r w:rsidRPr="006F5113">
        <w:t>Структура журнала форматно-логического контроля</w:t>
      </w:r>
      <w:bookmarkEnd w:id="384"/>
    </w:p>
    <w:p w14:paraId="3D24EAA0" w14:textId="77777777" w:rsidR="000E5B00" w:rsidRPr="006F5113" w:rsidRDefault="000E5B00" w:rsidP="00233D36">
      <w:r w:rsidRPr="006F5113">
        <w:t>Если в исходном сообщении не обнаружено ошибок ФЛК, то ответный файл будет содержать только один символ – латинскую букву "N".</w:t>
      </w:r>
    </w:p>
    <w:p w14:paraId="4C49C781" w14:textId="77777777" w:rsidR="000E5B00" w:rsidRPr="006F5113" w:rsidRDefault="000E5B00" w:rsidP="00233D36">
      <w:r w:rsidRPr="006F5113">
        <w:t>Если в исходном файле обнаружены ошибки ФЛК, то для каждой строки исходного файла, содержащей ошибки, в журнал ФЛК включается строка, содержащая коды ошибок, обнаруженных в строке исходного файла.</w:t>
      </w:r>
    </w:p>
    <w:p w14:paraId="45776F5D" w14:textId="77777777" w:rsidR="000E5B00" w:rsidRPr="006F5113" w:rsidRDefault="000E5B00" w:rsidP="00233D36">
      <w:r w:rsidRPr="006F5113">
        <w:t>Первым компонентом строки с описанием ошибки указывается порядковый номер строки исходного файла (нумерация строк файла начинается с первой строки метаданных, т.е. со второй строки файла), вторым – ЕНП, если он был указан в соответствующей строке исходного сообщения. Если ЕНП в строке исходного сообщения не был указан, то на месте второго компонента ставится очередная точка с запятой. Третий и последующие компоненты содержит коды ошибок, обнаруженных в строке исходного файла.</w:t>
      </w:r>
    </w:p>
    <w:p w14:paraId="11F811EA" w14:textId="77777777" w:rsidR="000E5B00" w:rsidRPr="006F5113" w:rsidRDefault="000E5B00" w:rsidP="00233D36">
      <w:pPr>
        <w:pStyle w:val="45"/>
        <w:keepNext/>
      </w:pPr>
      <w:r w:rsidRPr="006F5113">
        <w:t>Структура журнала прикладной обработки</w:t>
      </w:r>
    </w:p>
    <w:p w14:paraId="74D3EA4A" w14:textId="77777777" w:rsidR="000E5B00" w:rsidRPr="006F5113" w:rsidRDefault="000E5B00" w:rsidP="00233D36">
      <w:r w:rsidRPr="006F5113">
        <w:t>Структура журнала прикладной обработки является специфической для каждого сообщения и описана в соответствующем разделе.</w:t>
      </w:r>
    </w:p>
    <w:p w14:paraId="00D00023" w14:textId="77777777" w:rsidR="000E5B00" w:rsidRPr="006F5113" w:rsidRDefault="000E5B00" w:rsidP="00233D36">
      <w:r w:rsidRPr="006F5113">
        <w:t>В журнале прикладной обработки могут указываться ошибки прикладной обработки.</w:t>
      </w:r>
    </w:p>
    <w:p w14:paraId="46A1FDE1" w14:textId="77777777" w:rsidR="000E5B00" w:rsidRPr="006F5113" w:rsidRDefault="000E5B00" w:rsidP="00233D36">
      <w:pPr>
        <w:sectPr w:rsidR="000E5B00" w:rsidRPr="006F5113" w:rsidSect="00233D36">
          <w:footerReference w:type="even" r:id="rId33"/>
          <w:footnotePr>
            <w:numRestart w:val="eachPage"/>
          </w:footnotePr>
          <w:type w:val="continuous"/>
          <w:pgSz w:w="11906" w:h="16838" w:code="9"/>
          <w:pgMar w:top="1134" w:right="567" w:bottom="1134" w:left="1134" w:header="720" w:footer="720" w:gutter="0"/>
          <w:cols w:space="708"/>
          <w:docGrid w:linePitch="360"/>
        </w:sectPr>
      </w:pPr>
    </w:p>
    <w:p w14:paraId="4F957F4C" w14:textId="77777777" w:rsidR="000E5B00" w:rsidRPr="006F5113" w:rsidRDefault="000E5B00" w:rsidP="00233D36">
      <w:pPr>
        <w:pStyle w:val="31"/>
      </w:pPr>
      <w:bookmarkStart w:id="385" w:name="_Toc503790801"/>
      <w:r w:rsidRPr="006F5113">
        <w:lastRenderedPageBreak/>
        <w:t>Правила имен</w:t>
      </w:r>
      <w:bookmarkStart w:id="386" w:name="правила_именования_файлов"/>
      <w:bookmarkEnd w:id="386"/>
      <w:r w:rsidRPr="006F5113">
        <w:t>ования файлов обмена</w:t>
      </w:r>
      <w:bookmarkEnd w:id="385"/>
    </w:p>
    <w:p w14:paraId="354174C1" w14:textId="77777777" w:rsidR="000E5B00" w:rsidRPr="006F5113" w:rsidRDefault="000E5B00" w:rsidP="00233D36">
      <w:r w:rsidRPr="006F5113">
        <w:t xml:space="preserve">Сообщения в формате </w:t>
      </w:r>
      <w:r w:rsidRPr="006F5113">
        <w:rPr>
          <w:lang w:val="en-US"/>
        </w:rPr>
        <w:t>csv</w:t>
      </w:r>
      <w:r w:rsidRPr="006F5113">
        <w:t xml:space="preserve"> должны передаваться в файлах, имена которых имеют структуру, указанную в таблице </w:t>
      </w:r>
      <w:r w:rsidR="00C15DD0" w:rsidRPr="006F5113">
        <w:fldChar w:fldCharType="begin"/>
      </w:r>
      <w:r w:rsidR="00C15DD0" w:rsidRPr="006F5113">
        <w:instrText xml:space="preserve"> REF _Ref341346346 \r \h \t \* MERGEFORMAT </w:instrText>
      </w:r>
      <w:r w:rsidR="00C15DD0" w:rsidRPr="006F5113">
        <w:fldChar w:fldCharType="separate"/>
      </w:r>
      <w:r w:rsidR="00FA37B5" w:rsidRPr="006F5113">
        <w:t>48</w:t>
      </w:r>
      <w:r w:rsidR="00C15DD0" w:rsidRPr="006F5113">
        <w:fldChar w:fldCharType="end"/>
      </w:r>
      <w:r w:rsidRPr="006F5113">
        <w:t>.</w:t>
      </w:r>
    </w:p>
    <w:p w14:paraId="2B28EA67" w14:textId="77777777" w:rsidR="000E5B00" w:rsidRPr="006F5113" w:rsidRDefault="000E5B00" w:rsidP="00233D36">
      <w:r w:rsidRPr="006F5113">
        <w:t xml:space="preserve">Обозначения, принятые в таблице </w:t>
      </w:r>
      <w:r w:rsidR="00C15DD0" w:rsidRPr="006F5113">
        <w:fldChar w:fldCharType="begin"/>
      </w:r>
      <w:r w:rsidR="00C15DD0" w:rsidRPr="006F5113">
        <w:instrText xml:space="preserve"> REF _Ref341346346 \r \h \t \* MERGEFORMAT </w:instrText>
      </w:r>
      <w:r w:rsidR="00C15DD0" w:rsidRPr="006F5113">
        <w:fldChar w:fldCharType="separate"/>
      </w:r>
      <w:r w:rsidR="00FA37B5" w:rsidRPr="006F5113">
        <w:t>48</w:t>
      </w:r>
      <w:r w:rsidR="00C15DD0" w:rsidRPr="006F5113">
        <w:fldChar w:fldCharType="end"/>
      </w:r>
      <w:r w:rsidRPr="006F5113">
        <w:t>:</w:t>
      </w:r>
    </w:p>
    <w:p w14:paraId="5BB54689" w14:textId="77777777" w:rsidR="000E5B00" w:rsidRPr="006F5113" w:rsidRDefault="000E5B00" w:rsidP="00233D36">
      <w:r w:rsidRPr="006F5113">
        <w:rPr>
          <w:rStyle w:val="afff1"/>
          <w:i w:val="0"/>
        </w:rPr>
        <w:t>&lt;код территории&gt;</w:t>
      </w:r>
      <w:r w:rsidRPr="006F5113">
        <w:t xml:space="preserve"> – пятизначный код ОКАТО территории прикрепления (из системы кодирования </w:t>
      </w:r>
      <w:r w:rsidR="00C15DD0" w:rsidRPr="006F5113">
        <w:fldChar w:fldCharType="begin"/>
      </w:r>
      <w:r w:rsidR="00C15DD0" w:rsidRPr="006F5113">
        <w:instrText xml:space="preserve"> REF ОИД_ТС \h  \* MERGEFORMAT </w:instrText>
      </w:r>
      <w:r w:rsidR="00C15DD0" w:rsidRPr="006F5113">
        <w:fldChar w:fldCharType="separate"/>
      </w:r>
      <w:r w:rsidR="00FA37B5" w:rsidRPr="006F5113">
        <w:rPr>
          <w:bCs/>
        </w:rPr>
        <w:t>1.2.643.2.40.3.3.1</w:t>
      </w:r>
      <w:r w:rsidR="00C15DD0" w:rsidRPr="006F5113">
        <w:fldChar w:fldCharType="end"/>
      </w:r>
      <w:r w:rsidRPr="006F5113">
        <w:t>);</w:t>
      </w:r>
    </w:p>
    <w:p w14:paraId="545FDCCC" w14:textId="77777777" w:rsidR="000E5B00" w:rsidRPr="006F5113" w:rsidRDefault="000E5B00" w:rsidP="00233D36">
      <w:r w:rsidRPr="006F5113">
        <w:rPr>
          <w:rStyle w:val="afff1"/>
          <w:i w:val="0"/>
        </w:rPr>
        <w:t>&lt;год&gt;</w:t>
      </w:r>
      <w:r w:rsidRPr="006F5113">
        <w:t xml:space="preserve"> – год, данные за который посылаются в сообщении;</w:t>
      </w:r>
    </w:p>
    <w:p w14:paraId="7CA64E94" w14:textId="77777777" w:rsidR="000E5B00" w:rsidRPr="006F5113" w:rsidRDefault="000E5B00" w:rsidP="00233D36">
      <w:r w:rsidRPr="006F5113">
        <w:rPr>
          <w:rStyle w:val="afff1"/>
          <w:i w:val="0"/>
        </w:rPr>
        <w:t>&lt;порядковый номер сообщения&gt;</w:t>
      </w:r>
      <w:r w:rsidRPr="006F5113">
        <w:t xml:space="preserve"> – трёхзначный порядковый номер сообщения данного типа. Сообщения (файлы) должны нумероваться последовательными целыми числами, начиная с 001.</w:t>
      </w:r>
    </w:p>
    <w:p w14:paraId="1321871E" w14:textId="77777777" w:rsidR="000E5B00" w:rsidRPr="006F5113" w:rsidRDefault="000E5B00" w:rsidP="00233D36">
      <w:pPr>
        <w:pStyle w:val="a3"/>
      </w:pPr>
      <w:bookmarkStart w:id="387" w:name="_Ref341346346"/>
      <w:r w:rsidRPr="006F5113">
        <w:t>Правила именования файлов обмена</w:t>
      </w:r>
      <w:bookmarkEnd w:id="387"/>
    </w:p>
    <w:tbl>
      <w:tblPr>
        <w:tblStyle w:val="aff2"/>
        <w:tblW w:w="0" w:type="auto"/>
        <w:tblLayout w:type="fixed"/>
        <w:tblLook w:val="04A0" w:firstRow="1" w:lastRow="0" w:firstColumn="1" w:lastColumn="0" w:noHBand="0" w:noVBand="1"/>
      </w:tblPr>
      <w:tblGrid>
        <w:gridCol w:w="2070"/>
        <w:gridCol w:w="3685"/>
        <w:gridCol w:w="1074"/>
        <w:gridCol w:w="3462"/>
      </w:tblGrid>
      <w:tr w:rsidR="000E5B00" w:rsidRPr="006F5113" w14:paraId="4247F2E9" w14:textId="77777777" w:rsidTr="00EE2B6B">
        <w:trPr>
          <w:cnfStyle w:val="100000000000" w:firstRow="1" w:lastRow="0" w:firstColumn="0" w:lastColumn="0" w:oddVBand="0" w:evenVBand="0" w:oddHBand="0" w:evenHBand="0" w:firstRowFirstColumn="0" w:firstRowLastColumn="0" w:lastRowFirstColumn="0" w:lastRowLastColumn="0"/>
          <w:tblHeader/>
        </w:trPr>
        <w:tc>
          <w:tcPr>
            <w:tcW w:w="2070" w:type="dxa"/>
          </w:tcPr>
          <w:p w14:paraId="08494D6A" w14:textId="77777777" w:rsidR="000E5B00" w:rsidRPr="006F5113" w:rsidRDefault="000E5B00" w:rsidP="00233D36">
            <w:pPr>
              <w:pStyle w:val="1d"/>
              <w:keepNext w:val="0"/>
            </w:pPr>
            <w:r w:rsidRPr="006F5113">
              <w:t>Назначение файла</w:t>
            </w:r>
          </w:p>
        </w:tc>
        <w:tc>
          <w:tcPr>
            <w:tcW w:w="3685" w:type="dxa"/>
          </w:tcPr>
          <w:p w14:paraId="7F2B81DE" w14:textId="77777777" w:rsidR="000E5B00" w:rsidRPr="006F5113" w:rsidRDefault="000E5B00" w:rsidP="00120DA5">
            <w:pPr>
              <w:pStyle w:val="14"/>
              <w:keepNext w:val="0"/>
              <w:jc w:val="center"/>
            </w:pPr>
            <w:r w:rsidRPr="006F5113">
              <w:t>Имя</w:t>
            </w:r>
          </w:p>
        </w:tc>
        <w:tc>
          <w:tcPr>
            <w:tcW w:w="1074" w:type="dxa"/>
          </w:tcPr>
          <w:p w14:paraId="432221DA" w14:textId="77777777" w:rsidR="000E5B00" w:rsidRPr="006F5113" w:rsidRDefault="000E5B00" w:rsidP="00120DA5">
            <w:pPr>
              <w:pStyle w:val="1d"/>
              <w:keepNext w:val="0"/>
            </w:pPr>
            <w:r w:rsidRPr="006F5113">
              <w:t>Расши</w:t>
            </w:r>
            <w:r w:rsidRPr="006F5113">
              <w:softHyphen/>
              <w:t>рение</w:t>
            </w:r>
          </w:p>
        </w:tc>
        <w:tc>
          <w:tcPr>
            <w:tcW w:w="3462" w:type="dxa"/>
          </w:tcPr>
          <w:p w14:paraId="0F7979F2" w14:textId="77777777" w:rsidR="000E5B00" w:rsidRPr="006F5113" w:rsidRDefault="000E5B00" w:rsidP="00120DA5">
            <w:pPr>
              <w:pStyle w:val="14"/>
              <w:keepNext w:val="0"/>
              <w:jc w:val="center"/>
            </w:pPr>
            <w:r w:rsidRPr="006F5113">
              <w:t>Комментарий</w:t>
            </w:r>
          </w:p>
        </w:tc>
      </w:tr>
      <w:tr w:rsidR="000E5B00" w:rsidRPr="006F5113" w14:paraId="3643FA98" w14:textId="77777777" w:rsidTr="00EE2B6B">
        <w:tc>
          <w:tcPr>
            <w:tcW w:w="2070" w:type="dxa"/>
          </w:tcPr>
          <w:p w14:paraId="5D3E9EBF" w14:textId="77777777" w:rsidR="000E5B00" w:rsidRPr="006F5113" w:rsidRDefault="000E5B00" w:rsidP="00061F90">
            <w:pPr>
              <w:pStyle w:val="14"/>
              <w:jc w:val="left"/>
            </w:pPr>
            <w:r w:rsidRPr="006F5113">
              <w:t xml:space="preserve">Сообщение о </w:t>
            </w:r>
            <w:r w:rsidRPr="006F5113">
              <w:lastRenderedPageBreak/>
              <w:t>прикреплении застрахованных лиц к МО.</w:t>
            </w:r>
          </w:p>
        </w:tc>
        <w:tc>
          <w:tcPr>
            <w:tcW w:w="3685" w:type="dxa"/>
          </w:tcPr>
          <w:p w14:paraId="465CF7E1" w14:textId="77777777" w:rsidR="000E5B00" w:rsidRPr="006F5113" w:rsidRDefault="000E5B00" w:rsidP="00061F90">
            <w:pPr>
              <w:pStyle w:val="14"/>
              <w:jc w:val="left"/>
            </w:pPr>
            <w:r w:rsidRPr="006F5113">
              <w:rPr>
                <w:lang w:val="en-US"/>
              </w:rPr>
              <w:lastRenderedPageBreak/>
              <w:t>M</w:t>
            </w:r>
            <w:r w:rsidRPr="006F5113">
              <w:rPr>
                <w:rStyle w:val="afff1"/>
                <w:i w:val="0"/>
              </w:rPr>
              <w:t>&lt;код типа сообщения&gt;</w:t>
            </w:r>
            <w:r w:rsidRPr="006F5113">
              <w:rPr>
                <w:rStyle w:val="afff1"/>
                <w:i w:val="0"/>
              </w:rPr>
              <w:br/>
            </w:r>
            <w:r w:rsidRPr="006F5113">
              <w:rPr>
                <w:rStyle w:val="afff1"/>
                <w:i w:val="0"/>
              </w:rPr>
              <w:lastRenderedPageBreak/>
              <w:t>&lt;код территории&gt;</w:t>
            </w:r>
            <w:r w:rsidRPr="006F5113">
              <w:br/>
            </w:r>
            <w:r w:rsidRPr="006F5113">
              <w:rPr>
                <w:rStyle w:val="afff1"/>
                <w:i w:val="0"/>
              </w:rPr>
              <w:t>&lt;порядковый номер сообщения&gt;</w:t>
            </w:r>
          </w:p>
        </w:tc>
        <w:tc>
          <w:tcPr>
            <w:tcW w:w="1074" w:type="dxa"/>
          </w:tcPr>
          <w:p w14:paraId="779E3B31" w14:textId="77777777" w:rsidR="000E5B00" w:rsidRPr="006F5113" w:rsidRDefault="000E5B00" w:rsidP="00061F90">
            <w:pPr>
              <w:pStyle w:val="1d"/>
              <w:jc w:val="left"/>
              <w:rPr>
                <w:lang w:val="en-US"/>
              </w:rPr>
            </w:pPr>
            <w:r w:rsidRPr="006F5113">
              <w:rPr>
                <w:lang w:val="en-US"/>
              </w:rPr>
              <w:lastRenderedPageBreak/>
              <w:t>csv</w:t>
            </w:r>
          </w:p>
        </w:tc>
        <w:tc>
          <w:tcPr>
            <w:tcW w:w="3462" w:type="dxa"/>
          </w:tcPr>
          <w:p w14:paraId="0C51B972" w14:textId="77777777" w:rsidR="000E5B00" w:rsidRPr="006F5113" w:rsidRDefault="000E5B00" w:rsidP="00061F90">
            <w:pPr>
              <w:pStyle w:val="14"/>
              <w:jc w:val="left"/>
            </w:pPr>
            <w:r w:rsidRPr="006F5113">
              <w:t xml:space="preserve">Сообщение формирует ИС РС </w:t>
            </w:r>
            <w:r w:rsidRPr="006F5113">
              <w:lastRenderedPageBreak/>
              <w:t>ЕРЗ и передаёт в шлюз РС.</w:t>
            </w:r>
          </w:p>
        </w:tc>
      </w:tr>
      <w:tr w:rsidR="000E5B00" w:rsidRPr="006F5113" w14:paraId="26A30CB8" w14:textId="77777777" w:rsidTr="00EE2B6B">
        <w:tc>
          <w:tcPr>
            <w:tcW w:w="2070" w:type="dxa"/>
          </w:tcPr>
          <w:p w14:paraId="68F16B30" w14:textId="77777777" w:rsidR="000E5B00" w:rsidRPr="006F5113" w:rsidRDefault="000E5B00" w:rsidP="00061F90">
            <w:pPr>
              <w:pStyle w:val="14"/>
              <w:jc w:val="left"/>
            </w:pPr>
            <w:r w:rsidRPr="006F5113">
              <w:lastRenderedPageBreak/>
              <w:t>Журнал ФЛК сообщения о прикреплении.</w:t>
            </w:r>
          </w:p>
        </w:tc>
        <w:tc>
          <w:tcPr>
            <w:tcW w:w="3685" w:type="dxa"/>
          </w:tcPr>
          <w:p w14:paraId="10AA05B4" w14:textId="77777777" w:rsidR="000E5B00" w:rsidRPr="006F5113" w:rsidRDefault="000E5B00" w:rsidP="00061F90">
            <w:pPr>
              <w:pStyle w:val="14"/>
              <w:jc w:val="left"/>
            </w:pPr>
            <w:r w:rsidRPr="006F5113">
              <w:rPr>
                <w:lang w:val="en-US"/>
              </w:rPr>
              <w:t>L</w:t>
            </w:r>
            <w:r w:rsidRPr="006F5113">
              <w:rPr>
                <w:rStyle w:val="afff1"/>
                <w:i w:val="0"/>
              </w:rPr>
              <w:t>&lt;код типа сообщения&gt;</w:t>
            </w:r>
            <w:r w:rsidRPr="006F5113">
              <w:rPr>
                <w:rStyle w:val="afff1"/>
                <w:i w:val="0"/>
              </w:rPr>
              <w:br/>
              <w:t>&lt;код территории&gt;</w:t>
            </w:r>
            <w:r w:rsidRPr="006F5113">
              <w:br/>
            </w:r>
            <w:r w:rsidRPr="006F5113">
              <w:rPr>
                <w:rStyle w:val="afff1"/>
                <w:i w:val="0"/>
              </w:rPr>
              <w:t>&lt;порядковый номер сообщения&gt;</w:t>
            </w:r>
          </w:p>
        </w:tc>
        <w:tc>
          <w:tcPr>
            <w:tcW w:w="1074" w:type="dxa"/>
          </w:tcPr>
          <w:p w14:paraId="65A98821" w14:textId="77777777" w:rsidR="000E5B00" w:rsidRPr="006F5113" w:rsidRDefault="000E5B00" w:rsidP="00061F90">
            <w:pPr>
              <w:pStyle w:val="1d"/>
              <w:jc w:val="left"/>
              <w:rPr>
                <w:lang w:val="en-US"/>
              </w:rPr>
            </w:pPr>
            <w:r w:rsidRPr="006F5113">
              <w:rPr>
                <w:lang w:val="en-US"/>
              </w:rPr>
              <w:t>csv</w:t>
            </w:r>
          </w:p>
        </w:tc>
        <w:tc>
          <w:tcPr>
            <w:tcW w:w="3462" w:type="dxa"/>
          </w:tcPr>
          <w:p w14:paraId="33D84D9B" w14:textId="77777777" w:rsidR="000E5B00" w:rsidRPr="006F5113" w:rsidRDefault="000E5B00" w:rsidP="00061F90">
            <w:pPr>
              <w:pStyle w:val="14"/>
              <w:jc w:val="left"/>
            </w:pPr>
            <w:r w:rsidRPr="006F5113">
              <w:t>Сообщение формирует шлюз РС и передаёт в ИС РС ЕРЗ.</w:t>
            </w:r>
          </w:p>
          <w:p w14:paraId="0C25F134" w14:textId="77777777" w:rsidR="000E5B00" w:rsidRPr="006F5113" w:rsidRDefault="000E5B00" w:rsidP="00061F90">
            <w:pPr>
              <w:pStyle w:val="14"/>
              <w:jc w:val="left"/>
            </w:pPr>
            <w:r w:rsidRPr="006F5113">
              <w:t xml:space="preserve">Имя файла строится из имени исходного файла заменой первой буквы на букву </w:t>
            </w:r>
            <w:r w:rsidRPr="006F5113">
              <w:rPr>
                <w:rStyle w:val="affff6"/>
                <w:b w:val="0"/>
              </w:rPr>
              <w:t>L</w:t>
            </w:r>
            <w:r w:rsidRPr="006F5113">
              <w:t>.</w:t>
            </w:r>
          </w:p>
        </w:tc>
      </w:tr>
      <w:tr w:rsidR="000E5B00" w:rsidRPr="006F5113" w14:paraId="6249E713" w14:textId="77777777" w:rsidTr="00EE2B6B">
        <w:tc>
          <w:tcPr>
            <w:tcW w:w="2070" w:type="dxa"/>
          </w:tcPr>
          <w:p w14:paraId="582BA47E" w14:textId="77777777" w:rsidR="000E5B00" w:rsidRPr="006F5113" w:rsidRDefault="000E5B00" w:rsidP="00061F90">
            <w:pPr>
              <w:pStyle w:val="14"/>
              <w:jc w:val="left"/>
            </w:pPr>
            <w:r w:rsidRPr="006F5113">
              <w:t>Журнал прикладной обработки сообщения о прикреплении.</w:t>
            </w:r>
          </w:p>
        </w:tc>
        <w:tc>
          <w:tcPr>
            <w:tcW w:w="3685" w:type="dxa"/>
          </w:tcPr>
          <w:p w14:paraId="1D5251B7" w14:textId="77777777" w:rsidR="000E5B00" w:rsidRPr="006F5113" w:rsidRDefault="000E5B00" w:rsidP="00061F90">
            <w:pPr>
              <w:pStyle w:val="14"/>
              <w:jc w:val="left"/>
            </w:pPr>
            <w:r w:rsidRPr="006F5113">
              <w:rPr>
                <w:lang w:val="en-US"/>
              </w:rPr>
              <w:t>E</w:t>
            </w:r>
            <w:r w:rsidRPr="006F5113">
              <w:rPr>
                <w:rStyle w:val="afff1"/>
                <w:i w:val="0"/>
              </w:rPr>
              <w:t>&lt;код типа сообщения&gt;</w:t>
            </w:r>
            <w:r w:rsidRPr="006F5113">
              <w:rPr>
                <w:rStyle w:val="afff1"/>
                <w:i w:val="0"/>
              </w:rPr>
              <w:br/>
              <w:t>&lt;код территории&gt;</w:t>
            </w:r>
            <w:r w:rsidRPr="006F5113">
              <w:br/>
            </w:r>
            <w:r w:rsidRPr="006F5113">
              <w:rPr>
                <w:rStyle w:val="afff1"/>
                <w:i w:val="0"/>
              </w:rPr>
              <w:t>&lt;порядковый номер сообщения&gt;</w:t>
            </w:r>
          </w:p>
        </w:tc>
        <w:tc>
          <w:tcPr>
            <w:tcW w:w="1074" w:type="dxa"/>
          </w:tcPr>
          <w:p w14:paraId="7A158815" w14:textId="77777777" w:rsidR="000E5B00" w:rsidRPr="006F5113" w:rsidRDefault="000E5B00" w:rsidP="00061F90">
            <w:pPr>
              <w:pStyle w:val="1d"/>
              <w:jc w:val="left"/>
              <w:rPr>
                <w:lang w:val="en-US"/>
              </w:rPr>
            </w:pPr>
            <w:r w:rsidRPr="006F5113">
              <w:rPr>
                <w:lang w:val="en-US"/>
              </w:rPr>
              <w:t>csv</w:t>
            </w:r>
          </w:p>
        </w:tc>
        <w:tc>
          <w:tcPr>
            <w:tcW w:w="3462" w:type="dxa"/>
          </w:tcPr>
          <w:p w14:paraId="27128D15" w14:textId="77777777" w:rsidR="000E5B00" w:rsidRPr="006F5113" w:rsidRDefault="000E5B00" w:rsidP="00061F90">
            <w:pPr>
              <w:pStyle w:val="14"/>
              <w:jc w:val="left"/>
            </w:pPr>
            <w:r w:rsidRPr="006F5113">
              <w:t>Сообщение формирует ЦС ЕРЗ и через шлюз РС передаёт в ИС РС ЕРЗ.</w:t>
            </w:r>
          </w:p>
          <w:p w14:paraId="0DBB376C" w14:textId="77777777" w:rsidR="000E5B00" w:rsidRPr="006F5113" w:rsidRDefault="000E5B00" w:rsidP="00061F90">
            <w:pPr>
              <w:pStyle w:val="14"/>
              <w:jc w:val="left"/>
            </w:pPr>
            <w:r w:rsidRPr="006F5113">
              <w:t xml:space="preserve">Имя файла строится из имени исходного файла заменой первой буквы на букву </w:t>
            </w:r>
            <w:r w:rsidRPr="006F5113">
              <w:rPr>
                <w:rStyle w:val="affff6"/>
                <w:b w:val="0"/>
                <w:lang w:val="en-US"/>
              </w:rPr>
              <w:t>E</w:t>
            </w:r>
            <w:r w:rsidRPr="006F5113">
              <w:t>.</w:t>
            </w:r>
          </w:p>
        </w:tc>
      </w:tr>
      <w:tr w:rsidR="000E5B00" w:rsidRPr="006F5113" w14:paraId="5C3289CD" w14:textId="77777777" w:rsidTr="00EE2B6B">
        <w:tc>
          <w:tcPr>
            <w:tcW w:w="2070" w:type="dxa"/>
          </w:tcPr>
          <w:p w14:paraId="4832B0A0" w14:textId="77777777" w:rsidR="000E5B00" w:rsidRPr="006F5113" w:rsidRDefault="000E5B00" w:rsidP="00061F90">
            <w:pPr>
              <w:pStyle w:val="14"/>
              <w:jc w:val="left"/>
            </w:pPr>
            <w:r w:rsidRPr="006F5113">
              <w:t>Сообщение сверки данных.</w:t>
            </w:r>
          </w:p>
        </w:tc>
        <w:tc>
          <w:tcPr>
            <w:tcW w:w="3685" w:type="dxa"/>
          </w:tcPr>
          <w:p w14:paraId="5BAEB31B" w14:textId="77777777" w:rsidR="000E5B00" w:rsidRPr="006F5113" w:rsidRDefault="000E5B00" w:rsidP="00061F90">
            <w:pPr>
              <w:pStyle w:val="14"/>
              <w:jc w:val="left"/>
            </w:pPr>
            <w:r w:rsidRPr="006F5113">
              <w:rPr>
                <w:lang w:val="en-US"/>
              </w:rPr>
              <w:t>Q</w:t>
            </w:r>
            <w:r w:rsidRPr="006F5113">
              <w:rPr>
                <w:rStyle w:val="afff1"/>
                <w:i w:val="0"/>
              </w:rPr>
              <w:t>&lt;код типа сообщения&gt;</w:t>
            </w:r>
            <w:r w:rsidRPr="006F5113">
              <w:rPr>
                <w:rStyle w:val="afff1"/>
                <w:i w:val="0"/>
              </w:rPr>
              <w:br/>
              <w:t>&lt;код территории&gt;</w:t>
            </w:r>
            <w:r w:rsidRPr="006F5113">
              <w:rPr>
                <w:rStyle w:val="afff1"/>
                <w:i w:val="0"/>
              </w:rPr>
              <w:br/>
              <w:t>&lt;год&gt;</w:t>
            </w:r>
            <w:r w:rsidRPr="006F5113">
              <w:br/>
            </w:r>
            <w:r w:rsidRPr="006F5113">
              <w:rPr>
                <w:rStyle w:val="afff1"/>
                <w:i w:val="0"/>
              </w:rPr>
              <w:t>&lt;порядковый номер сверки в году&gt;</w:t>
            </w:r>
          </w:p>
        </w:tc>
        <w:tc>
          <w:tcPr>
            <w:tcW w:w="1074" w:type="dxa"/>
          </w:tcPr>
          <w:p w14:paraId="5819E980" w14:textId="77777777" w:rsidR="000E5B00" w:rsidRPr="006F5113" w:rsidRDefault="000E5B00" w:rsidP="00061F90">
            <w:pPr>
              <w:pStyle w:val="1d"/>
              <w:jc w:val="left"/>
              <w:rPr>
                <w:lang w:val="en-US"/>
              </w:rPr>
            </w:pPr>
            <w:r w:rsidRPr="006F5113">
              <w:rPr>
                <w:lang w:val="en-US"/>
              </w:rPr>
              <w:t>csv</w:t>
            </w:r>
          </w:p>
        </w:tc>
        <w:tc>
          <w:tcPr>
            <w:tcW w:w="3462" w:type="dxa"/>
          </w:tcPr>
          <w:p w14:paraId="751FB368" w14:textId="77777777" w:rsidR="000E5B00" w:rsidRPr="006F5113" w:rsidRDefault="000E5B00" w:rsidP="00061F90">
            <w:pPr>
              <w:pStyle w:val="14"/>
              <w:jc w:val="left"/>
            </w:pPr>
            <w:r w:rsidRPr="006F5113">
              <w:t>Сообщение формирует ИС РС ЕРЗ и передаёт в шлюз РС.</w:t>
            </w:r>
          </w:p>
        </w:tc>
      </w:tr>
      <w:tr w:rsidR="000E5B00" w:rsidRPr="006F5113" w14:paraId="3326499F" w14:textId="77777777" w:rsidTr="00EE2B6B">
        <w:tc>
          <w:tcPr>
            <w:tcW w:w="2070" w:type="dxa"/>
          </w:tcPr>
          <w:p w14:paraId="19DD6267" w14:textId="77777777" w:rsidR="000E5B00" w:rsidRPr="006F5113" w:rsidRDefault="000E5B00" w:rsidP="00061F90">
            <w:pPr>
              <w:pStyle w:val="14"/>
              <w:jc w:val="left"/>
            </w:pPr>
            <w:r w:rsidRPr="006F5113">
              <w:t>Журнал ФЛК сверки данных</w:t>
            </w:r>
          </w:p>
        </w:tc>
        <w:tc>
          <w:tcPr>
            <w:tcW w:w="3685" w:type="dxa"/>
          </w:tcPr>
          <w:p w14:paraId="5D14D698" w14:textId="77777777" w:rsidR="000E5B00" w:rsidRPr="006F5113" w:rsidRDefault="000E5B00" w:rsidP="00061F90">
            <w:pPr>
              <w:pStyle w:val="14"/>
              <w:jc w:val="left"/>
            </w:pPr>
            <w:r w:rsidRPr="006F5113">
              <w:rPr>
                <w:lang w:val="en-US"/>
              </w:rPr>
              <w:t>VerificationUtilLog</w:t>
            </w:r>
          </w:p>
        </w:tc>
        <w:tc>
          <w:tcPr>
            <w:tcW w:w="1074" w:type="dxa"/>
          </w:tcPr>
          <w:p w14:paraId="03796282" w14:textId="77777777" w:rsidR="000E5B00" w:rsidRPr="006F5113" w:rsidRDefault="000E5B00" w:rsidP="00061F90">
            <w:pPr>
              <w:pStyle w:val="1d"/>
              <w:jc w:val="left"/>
              <w:rPr>
                <w:lang w:val="en-US"/>
              </w:rPr>
            </w:pPr>
            <w:r w:rsidRPr="006F5113">
              <w:rPr>
                <w:lang w:val="en-US"/>
              </w:rPr>
              <w:t>txt</w:t>
            </w:r>
          </w:p>
        </w:tc>
        <w:tc>
          <w:tcPr>
            <w:tcW w:w="3462" w:type="dxa"/>
          </w:tcPr>
          <w:p w14:paraId="62C4CE2C" w14:textId="77777777" w:rsidR="000E5B00" w:rsidRPr="006F5113" w:rsidRDefault="000E5B00" w:rsidP="00061F90">
            <w:pPr>
              <w:pStyle w:val="14"/>
              <w:jc w:val="left"/>
            </w:pPr>
            <w:r w:rsidRPr="006F5113">
              <w:t>Формируется для каждого файла сверки утилитой псевдонимизации шлюза РС.</w:t>
            </w:r>
          </w:p>
        </w:tc>
      </w:tr>
      <w:tr w:rsidR="000E5B00" w:rsidRPr="006F5113" w14:paraId="437C7F8F" w14:textId="77777777" w:rsidTr="00EE2B6B">
        <w:tc>
          <w:tcPr>
            <w:tcW w:w="2070" w:type="dxa"/>
          </w:tcPr>
          <w:p w14:paraId="5EE33838" w14:textId="77777777" w:rsidR="000E5B00" w:rsidRPr="006F5113" w:rsidRDefault="000E5B00" w:rsidP="00061F90">
            <w:pPr>
              <w:pStyle w:val="14"/>
              <w:jc w:val="left"/>
            </w:pPr>
            <w:r w:rsidRPr="006F5113">
              <w:t>Псевдонимизированное сообщение сверки данных.</w:t>
            </w:r>
          </w:p>
        </w:tc>
        <w:tc>
          <w:tcPr>
            <w:tcW w:w="3685" w:type="dxa"/>
          </w:tcPr>
          <w:p w14:paraId="4DF0A5EB" w14:textId="77777777" w:rsidR="000E5B00" w:rsidRPr="006F5113" w:rsidRDefault="000E5B00" w:rsidP="00061F90">
            <w:pPr>
              <w:pStyle w:val="14"/>
              <w:jc w:val="left"/>
            </w:pPr>
            <w:r w:rsidRPr="006F5113">
              <w:rPr>
                <w:lang w:val="en-US"/>
              </w:rPr>
              <w:t>P</w:t>
            </w:r>
            <w:r w:rsidRPr="006F5113">
              <w:rPr>
                <w:rStyle w:val="afff1"/>
                <w:i w:val="0"/>
              </w:rPr>
              <w:t>&lt;код типа сообщения&gt;</w:t>
            </w:r>
            <w:r w:rsidRPr="006F5113">
              <w:rPr>
                <w:rStyle w:val="afff1"/>
                <w:i w:val="0"/>
              </w:rPr>
              <w:br/>
              <w:t>&lt;код территории&gt;</w:t>
            </w:r>
            <w:r w:rsidRPr="006F5113">
              <w:rPr>
                <w:rStyle w:val="afff1"/>
                <w:i w:val="0"/>
              </w:rPr>
              <w:br/>
              <w:t>&lt;год&gt;</w:t>
            </w:r>
            <w:r w:rsidRPr="006F5113">
              <w:br/>
            </w:r>
            <w:r w:rsidRPr="006F5113">
              <w:rPr>
                <w:rStyle w:val="afff1"/>
                <w:i w:val="0"/>
              </w:rPr>
              <w:t>&lt;порядковый номер сверки в году&gt;</w:t>
            </w:r>
          </w:p>
        </w:tc>
        <w:tc>
          <w:tcPr>
            <w:tcW w:w="1074" w:type="dxa"/>
          </w:tcPr>
          <w:p w14:paraId="2419FF97" w14:textId="77777777" w:rsidR="000E5B00" w:rsidRPr="006F5113" w:rsidRDefault="000E5B00" w:rsidP="00061F90">
            <w:pPr>
              <w:pStyle w:val="1d"/>
              <w:jc w:val="left"/>
              <w:rPr>
                <w:lang w:val="en-US"/>
              </w:rPr>
            </w:pPr>
            <w:r w:rsidRPr="006F5113">
              <w:rPr>
                <w:lang w:val="en-US"/>
              </w:rPr>
              <w:t>csv</w:t>
            </w:r>
          </w:p>
        </w:tc>
        <w:tc>
          <w:tcPr>
            <w:tcW w:w="3462" w:type="dxa"/>
          </w:tcPr>
          <w:p w14:paraId="146F07D2" w14:textId="77777777" w:rsidR="000E5B00" w:rsidRPr="006F5113" w:rsidRDefault="000E5B00" w:rsidP="00061F90">
            <w:pPr>
              <w:pStyle w:val="14"/>
              <w:jc w:val="left"/>
            </w:pPr>
            <w:r w:rsidRPr="006F5113">
              <w:t>Сообщение формирует утилитой псевдонимизации шлюза РС для передачи в ЦС ЕРЗ.</w:t>
            </w:r>
          </w:p>
          <w:p w14:paraId="028BAD1A" w14:textId="77777777" w:rsidR="000E5B00" w:rsidRPr="006F5113" w:rsidRDefault="000E5B00" w:rsidP="00061F90">
            <w:pPr>
              <w:pStyle w:val="14"/>
              <w:jc w:val="left"/>
            </w:pPr>
            <w:r w:rsidRPr="006F5113">
              <w:t xml:space="preserve">Имя файла строится из имени исходного файла заменой первой буквы на букву </w:t>
            </w:r>
            <w:r w:rsidRPr="006F5113">
              <w:rPr>
                <w:rStyle w:val="affff6"/>
                <w:b w:val="0"/>
                <w:lang w:val="en-US"/>
              </w:rPr>
              <w:t>P</w:t>
            </w:r>
            <w:r w:rsidRPr="006F5113">
              <w:t>.</w:t>
            </w:r>
          </w:p>
        </w:tc>
      </w:tr>
      <w:tr w:rsidR="000E5B00" w:rsidRPr="006F5113" w14:paraId="12C8CAB0" w14:textId="77777777" w:rsidTr="00EE2B6B">
        <w:tc>
          <w:tcPr>
            <w:tcW w:w="2070" w:type="dxa"/>
          </w:tcPr>
          <w:p w14:paraId="1A3664E0" w14:textId="77777777" w:rsidR="000E5B00" w:rsidRPr="006F5113" w:rsidRDefault="000E5B00" w:rsidP="00061F90">
            <w:pPr>
              <w:pStyle w:val="14"/>
              <w:jc w:val="left"/>
            </w:pPr>
            <w:r w:rsidRPr="006F5113">
              <w:t>Протокол сверки данных.</w:t>
            </w:r>
          </w:p>
        </w:tc>
        <w:tc>
          <w:tcPr>
            <w:tcW w:w="3685" w:type="dxa"/>
          </w:tcPr>
          <w:p w14:paraId="33C89A47" w14:textId="77777777" w:rsidR="000E5B00" w:rsidRPr="006F5113" w:rsidRDefault="000E5B00" w:rsidP="00061F90">
            <w:pPr>
              <w:pStyle w:val="14"/>
              <w:jc w:val="left"/>
            </w:pPr>
            <w:r w:rsidRPr="006F5113">
              <w:rPr>
                <w:lang w:val="en-US"/>
              </w:rPr>
              <w:t>R</w:t>
            </w:r>
            <w:r w:rsidRPr="006F5113">
              <w:rPr>
                <w:rStyle w:val="afff1"/>
                <w:i w:val="0"/>
              </w:rPr>
              <w:t>&lt;код типа сообщения&gt;</w:t>
            </w:r>
            <w:r w:rsidRPr="006F5113">
              <w:rPr>
                <w:rStyle w:val="afff1"/>
                <w:i w:val="0"/>
              </w:rPr>
              <w:br/>
              <w:t>&lt;код территории&gt;</w:t>
            </w:r>
            <w:r w:rsidRPr="006F5113">
              <w:rPr>
                <w:rStyle w:val="afff1"/>
                <w:i w:val="0"/>
              </w:rPr>
              <w:br/>
              <w:t>&lt;год&gt;</w:t>
            </w:r>
            <w:r w:rsidRPr="006F5113">
              <w:br/>
            </w:r>
            <w:r w:rsidRPr="006F5113">
              <w:rPr>
                <w:rStyle w:val="afff1"/>
                <w:i w:val="0"/>
              </w:rPr>
              <w:t>&lt;порядковый номер сверки в году&gt;</w:t>
            </w:r>
          </w:p>
        </w:tc>
        <w:tc>
          <w:tcPr>
            <w:tcW w:w="1074" w:type="dxa"/>
          </w:tcPr>
          <w:p w14:paraId="31D35269" w14:textId="77777777" w:rsidR="000E5B00" w:rsidRPr="006F5113" w:rsidRDefault="000E5B00" w:rsidP="00061F90">
            <w:pPr>
              <w:pStyle w:val="1d"/>
              <w:jc w:val="left"/>
              <w:rPr>
                <w:lang w:val="en-US"/>
              </w:rPr>
            </w:pPr>
            <w:r w:rsidRPr="006F5113">
              <w:rPr>
                <w:lang w:val="en-US"/>
              </w:rPr>
              <w:t>csv</w:t>
            </w:r>
          </w:p>
        </w:tc>
        <w:tc>
          <w:tcPr>
            <w:tcW w:w="3462" w:type="dxa"/>
          </w:tcPr>
          <w:p w14:paraId="130D5DF7" w14:textId="77777777" w:rsidR="000E5B00" w:rsidRPr="006F5113" w:rsidRDefault="000E5B00" w:rsidP="00061F90">
            <w:pPr>
              <w:pStyle w:val="14"/>
              <w:jc w:val="left"/>
            </w:pPr>
            <w:r w:rsidRPr="006F5113">
              <w:t>Сообщение формирует ЦС ЕРЗ и через шлюз РС передаёт в ИС РС ЕРЗ.</w:t>
            </w:r>
          </w:p>
          <w:p w14:paraId="02DA7BB7" w14:textId="77777777" w:rsidR="000E5B00" w:rsidRPr="006F5113" w:rsidRDefault="000E5B00" w:rsidP="00061F90">
            <w:pPr>
              <w:pStyle w:val="14"/>
              <w:jc w:val="left"/>
            </w:pPr>
            <w:r w:rsidRPr="006F5113">
              <w:t xml:space="preserve">Имя файла строится из имени исходного файла заменой первой буквы на букву </w:t>
            </w:r>
            <w:r w:rsidRPr="006F5113">
              <w:rPr>
                <w:rStyle w:val="affff6"/>
                <w:b w:val="0"/>
                <w:lang w:val="en-US"/>
              </w:rPr>
              <w:t>R</w:t>
            </w:r>
            <w:r w:rsidRPr="006F5113">
              <w:t>.</w:t>
            </w:r>
          </w:p>
        </w:tc>
      </w:tr>
    </w:tbl>
    <w:p w14:paraId="3C14860D" w14:textId="77777777" w:rsidR="000E5B00" w:rsidRPr="006F5113" w:rsidRDefault="000E5B00" w:rsidP="00F55514">
      <w:pPr>
        <w:spacing w:before="100" w:beforeAutospacing="1"/>
      </w:pPr>
      <w:r w:rsidRPr="006F5113">
        <w:t>Пример.</w:t>
      </w:r>
    </w:p>
    <w:p w14:paraId="7A676F78" w14:textId="77777777" w:rsidR="000E5B00" w:rsidRPr="006F5113" w:rsidRDefault="000E5B00" w:rsidP="00233D36">
      <w:r w:rsidRPr="006F5113">
        <w:t>M46000002.csv – файл для загрузки данных о прикреплении застрахованных лиц к медицинским организациям из Московского областного фонда ОМС; вторая выгрузка (часть).</w:t>
      </w:r>
    </w:p>
    <w:p w14:paraId="6D2C4B1F" w14:textId="77777777" w:rsidR="000E5B00" w:rsidRPr="006F5113" w:rsidRDefault="000E5B00" w:rsidP="00BE010D">
      <w:pPr>
        <w:pStyle w:val="21"/>
        <w:pageBreakBefore/>
        <w:rPr>
          <w:b w:val="0"/>
        </w:rPr>
      </w:pPr>
      <w:bookmarkStart w:id="388" w:name="_Toc503790802"/>
      <w:r w:rsidRPr="006F5113">
        <w:rPr>
          <w:b w:val="0"/>
        </w:rPr>
        <w:lastRenderedPageBreak/>
        <w:t>Дополнительные сведения</w:t>
      </w:r>
      <w:bookmarkEnd w:id="388"/>
    </w:p>
    <w:p w14:paraId="574AE044" w14:textId="77777777" w:rsidR="000E5B00" w:rsidRPr="006F5113" w:rsidRDefault="000E5B00" w:rsidP="00233D36">
      <w:pPr>
        <w:pStyle w:val="31"/>
      </w:pPr>
      <w:bookmarkStart w:id="389" w:name="_Toc503790803"/>
      <w:r w:rsidRPr="006F5113">
        <w:t>Перечень и состав используемых систем кодирования</w:t>
      </w:r>
      <w:bookmarkEnd w:id="389"/>
    </w:p>
    <w:p w14:paraId="6E8A8238" w14:textId="77777777" w:rsidR="000E5B00" w:rsidRPr="006F5113" w:rsidRDefault="000E5B00" w:rsidP="00BE010D">
      <w:pPr>
        <w:pStyle w:val="a3"/>
      </w:pPr>
      <w:bookmarkStart w:id="390" w:name="_Ref270499688"/>
      <w:bookmarkStart w:id="391" w:name="_Toc270591581"/>
      <w:bookmarkStart w:id="392" w:name="_Toc270674595"/>
      <w:bookmarkStart w:id="393" w:name="_Toc271893020"/>
      <w:bookmarkStart w:id="394" w:name="_Toc273033156"/>
      <w:bookmarkStart w:id="395" w:name="_Toc274224651"/>
      <w:bookmarkStart w:id="396" w:name="_Toc275186462"/>
      <w:bookmarkStart w:id="397" w:name="_Toc277443889"/>
      <w:bookmarkStart w:id="398" w:name="Коды_фондов"/>
      <w:r w:rsidRPr="006F5113">
        <w:t xml:space="preserve">Коды фондов ОМС, соответствующих им территорий страхования </w:t>
      </w:r>
      <w:bookmarkEnd w:id="390"/>
      <w:bookmarkEnd w:id="391"/>
      <w:bookmarkEnd w:id="392"/>
      <w:bookmarkEnd w:id="393"/>
      <w:bookmarkEnd w:id="394"/>
      <w:bookmarkEnd w:id="395"/>
      <w:bookmarkEnd w:id="396"/>
      <w:bookmarkEnd w:id="397"/>
      <w:r w:rsidRPr="006F5113">
        <w:t>(коды ОКАТО, дополненные справа нулями до 5 знаков) и Федеральных округов</w:t>
      </w:r>
      <w:bookmarkEnd w:id="398"/>
    </w:p>
    <w:p w14:paraId="52B27F4D" w14:textId="77777777" w:rsidR="000E5B00" w:rsidRPr="006F5113" w:rsidRDefault="000E5B00" w:rsidP="00233D36">
      <w:pPr>
        <w:spacing w:line="240" w:lineRule="auto"/>
        <w:ind w:firstLine="0"/>
        <w:rPr>
          <w:sz w:val="20"/>
        </w:rPr>
        <w:sectPr w:rsidR="000E5B00" w:rsidRPr="006F5113" w:rsidSect="00233D36">
          <w:footerReference w:type="even" r:id="rId34"/>
          <w:footnotePr>
            <w:numRestart w:val="eachPage"/>
          </w:footnotePr>
          <w:type w:val="continuous"/>
          <w:pgSz w:w="11906" w:h="16838" w:code="9"/>
          <w:pgMar w:top="1134" w:right="567" w:bottom="1134" w:left="1134" w:header="720" w:footer="720" w:gutter="0"/>
          <w:cols w:space="708"/>
          <w:docGrid w:linePitch="360"/>
        </w:sectPr>
      </w:pPr>
    </w:p>
    <w:tbl>
      <w:tblPr>
        <w:tblStyle w:val="1f2"/>
        <w:tblW w:w="5000" w:type="pct"/>
        <w:tblLayout w:type="fixed"/>
        <w:tblLook w:val="0000" w:firstRow="0" w:lastRow="0" w:firstColumn="0" w:lastColumn="0" w:noHBand="0" w:noVBand="0"/>
      </w:tblPr>
      <w:tblGrid>
        <w:gridCol w:w="595"/>
        <w:gridCol w:w="2254"/>
        <w:gridCol w:w="1097"/>
        <w:gridCol w:w="858"/>
      </w:tblGrid>
      <w:tr w:rsidR="000E5B00" w:rsidRPr="006F5113" w14:paraId="06FE3F5F" w14:textId="77777777" w:rsidTr="00EE2B6B">
        <w:trPr>
          <w:trHeight w:val="2417"/>
        </w:trPr>
        <w:tc>
          <w:tcPr>
            <w:tcW w:w="619" w:type="pct"/>
            <w:noWrap/>
            <w:textDirection w:val="btLr"/>
          </w:tcPr>
          <w:p w14:paraId="24CA889D" w14:textId="77777777" w:rsidR="000E5B00" w:rsidRPr="006F5113" w:rsidRDefault="000E5B00" w:rsidP="00233D36">
            <w:pPr>
              <w:spacing w:line="240" w:lineRule="auto"/>
              <w:ind w:firstLine="0"/>
              <w:jc w:val="center"/>
              <w:rPr>
                <w:bCs/>
                <w:sz w:val="20"/>
              </w:rPr>
            </w:pPr>
            <w:r w:rsidRPr="006F5113">
              <w:rPr>
                <w:bCs/>
                <w:sz w:val="20"/>
              </w:rPr>
              <w:lastRenderedPageBreak/>
              <w:t>Код ТФОМС</w:t>
            </w:r>
            <w:r w:rsidRPr="006F5113">
              <w:rPr>
                <w:bCs/>
                <w:sz w:val="20"/>
              </w:rPr>
              <w:br/>
              <w:t xml:space="preserve">(ОИД </w:t>
            </w:r>
            <w:bookmarkStart w:id="399" w:name="ОИД_ТФОМС"/>
            <w:r w:rsidRPr="006F5113">
              <w:rPr>
                <w:bCs/>
                <w:sz w:val="20"/>
              </w:rPr>
              <w:t>1.2.643.2.40.3.3.1.0</w:t>
            </w:r>
            <w:bookmarkEnd w:id="399"/>
            <w:r w:rsidRPr="006F5113">
              <w:rPr>
                <w:bCs/>
                <w:sz w:val="20"/>
              </w:rPr>
              <w:t>)</w:t>
            </w:r>
          </w:p>
        </w:tc>
        <w:tc>
          <w:tcPr>
            <w:tcW w:w="2346" w:type="pct"/>
            <w:noWrap/>
          </w:tcPr>
          <w:p w14:paraId="08E7A822" w14:textId="77777777" w:rsidR="000E5B00" w:rsidRPr="006F5113" w:rsidRDefault="000E5B00" w:rsidP="00233D36">
            <w:pPr>
              <w:spacing w:line="240" w:lineRule="auto"/>
              <w:ind w:firstLine="0"/>
              <w:jc w:val="center"/>
              <w:rPr>
                <w:bCs/>
                <w:sz w:val="20"/>
              </w:rPr>
            </w:pPr>
            <w:r w:rsidRPr="006F5113">
              <w:rPr>
                <w:bCs/>
                <w:sz w:val="20"/>
              </w:rPr>
              <w:t xml:space="preserve">Наименование территории страхования – </w:t>
            </w:r>
            <w:r w:rsidRPr="006F5113">
              <w:rPr>
                <w:bCs/>
                <w:sz w:val="20"/>
              </w:rPr>
              <w:br/>
              <w:t>субъекта Российской Федерации</w:t>
            </w:r>
          </w:p>
        </w:tc>
        <w:tc>
          <w:tcPr>
            <w:tcW w:w="1142" w:type="pct"/>
            <w:noWrap/>
            <w:textDirection w:val="btLr"/>
          </w:tcPr>
          <w:p w14:paraId="3A29E390" w14:textId="77777777" w:rsidR="000E5B00" w:rsidRPr="006F5113" w:rsidRDefault="000E5B00" w:rsidP="00233D36">
            <w:pPr>
              <w:spacing w:line="240" w:lineRule="auto"/>
              <w:ind w:firstLine="0"/>
              <w:jc w:val="center"/>
              <w:rPr>
                <w:bCs/>
                <w:sz w:val="20"/>
              </w:rPr>
            </w:pPr>
            <w:r w:rsidRPr="006F5113">
              <w:rPr>
                <w:bCs/>
                <w:sz w:val="20"/>
              </w:rPr>
              <w:t>Код территории страхования</w:t>
            </w:r>
            <w:r w:rsidRPr="006F5113">
              <w:rPr>
                <w:bCs/>
                <w:sz w:val="20"/>
              </w:rPr>
              <w:br/>
              <w:t xml:space="preserve">(ОИД </w:t>
            </w:r>
            <w:bookmarkStart w:id="400" w:name="ОИД_ТС"/>
            <w:r w:rsidRPr="006F5113">
              <w:rPr>
                <w:bCs/>
                <w:sz w:val="20"/>
              </w:rPr>
              <w:t>1.2.643.2.40.3.3.1</w:t>
            </w:r>
            <w:bookmarkEnd w:id="400"/>
            <w:r w:rsidRPr="006F5113">
              <w:rPr>
                <w:bCs/>
                <w:sz w:val="20"/>
              </w:rPr>
              <w:t>)</w:t>
            </w:r>
          </w:p>
        </w:tc>
        <w:tc>
          <w:tcPr>
            <w:tcW w:w="893" w:type="pct"/>
            <w:textDirection w:val="btLr"/>
          </w:tcPr>
          <w:p w14:paraId="740BE287" w14:textId="77777777" w:rsidR="000E5B00" w:rsidRPr="006F5113" w:rsidRDefault="000E5B00" w:rsidP="00233D36">
            <w:pPr>
              <w:spacing w:line="240" w:lineRule="auto"/>
              <w:ind w:firstLine="0"/>
              <w:jc w:val="center"/>
              <w:rPr>
                <w:bCs/>
                <w:sz w:val="20"/>
              </w:rPr>
            </w:pPr>
            <w:r w:rsidRPr="006F5113">
              <w:rPr>
                <w:bCs/>
                <w:sz w:val="20"/>
              </w:rPr>
              <w:t>Код Федерального округа (ОИД 1.2.643.2.40.3.3.2)</w:t>
            </w:r>
          </w:p>
        </w:tc>
      </w:tr>
      <w:tr w:rsidR="000E5B00" w:rsidRPr="006F5113" w14:paraId="7F39AB03" w14:textId="77777777" w:rsidTr="00EE2B6B">
        <w:trPr>
          <w:trHeight w:val="255"/>
        </w:trPr>
        <w:tc>
          <w:tcPr>
            <w:tcW w:w="619" w:type="pct"/>
            <w:noWrap/>
          </w:tcPr>
          <w:p w14:paraId="62D1C965" w14:textId="77777777" w:rsidR="000E5B00" w:rsidRPr="006F5113" w:rsidRDefault="000E5B00" w:rsidP="00233D36">
            <w:pPr>
              <w:spacing w:line="240" w:lineRule="auto"/>
              <w:ind w:firstLine="0"/>
              <w:jc w:val="center"/>
              <w:rPr>
                <w:sz w:val="20"/>
              </w:rPr>
            </w:pPr>
            <w:r w:rsidRPr="006F5113">
              <w:rPr>
                <w:sz w:val="20"/>
              </w:rPr>
              <w:t>00</w:t>
            </w:r>
          </w:p>
        </w:tc>
        <w:tc>
          <w:tcPr>
            <w:tcW w:w="2346" w:type="pct"/>
            <w:noWrap/>
          </w:tcPr>
          <w:p w14:paraId="25281623" w14:textId="77777777" w:rsidR="000E5B00" w:rsidRPr="006F5113" w:rsidRDefault="000E5B00" w:rsidP="00233D36">
            <w:pPr>
              <w:spacing w:line="240" w:lineRule="auto"/>
              <w:ind w:firstLine="0"/>
              <w:rPr>
                <w:sz w:val="20"/>
              </w:rPr>
            </w:pPr>
            <w:r w:rsidRPr="006F5113">
              <w:rPr>
                <w:sz w:val="20"/>
              </w:rPr>
              <w:t>Российская Федерация (Федеральный фонд ОМС)</w:t>
            </w:r>
          </w:p>
        </w:tc>
        <w:tc>
          <w:tcPr>
            <w:tcW w:w="1142" w:type="pct"/>
            <w:noWrap/>
          </w:tcPr>
          <w:p w14:paraId="0DE60C84" w14:textId="77777777" w:rsidR="000E5B00" w:rsidRPr="006F5113" w:rsidRDefault="000E5B00" w:rsidP="00233D36">
            <w:pPr>
              <w:spacing w:line="240" w:lineRule="auto"/>
              <w:ind w:firstLine="0"/>
              <w:jc w:val="center"/>
              <w:rPr>
                <w:sz w:val="20"/>
              </w:rPr>
            </w:pPr>
            <w:r w:rsidRPr="006F5113">
              <w:rPr>
                <w:sz w:val="20"/>
              </w:rPr>
              <w:t>00000</w:t>
            </w:r>
          </w:p>
        </w:tc>
        <w:tc>
          <w:tcPr>
            <w:tcW w:w="893" w:type="pct"/>
          </w:tcPr>
          <w:p w14:paraId="4D7AE896" w14:textId="77777777" w:rsidR="000E5B00" w:rsidRPr="006F5113" w:rsidRDefault="000E5B00" w:rsidP="00233D36">
            <w:pPr>
              <w:spacing w:line="240" w:lineRule="auto"/>
              <w:ind w:firstLine="0"/>
              <w:jc w:val="center"/>
              <w:rPr>
                <w:sz w:val="20"/>
              </w:rPr>
            </w:pPr>
          </w:p>
        </w:tc>
      </w:tr>
      <w:tr w:rsidR="000E5B00" w:rsidRPr="006F5113" w14:paraId="402FB581" w14:textId="77777777" w:rsidTr="00EE2B6B">
        <w:trPr>
          <w:trHeight w:val="255"/>
        </w:trPr>
        <w:tc>
          <w:tcPr>
            <w:tcW w:w="619" w:type="pct"/>
            <w:noWrap/>
          </w:tcPr>
          <w:p w14:paraId="6262A133" w14:textId="77777777" w:rsidR="000E5B00" w:rsidRPr="006F5113" w:rsidRDefault="000E5B00" w:rsidP="00233D36">
            <w:pPr>
              <w:spacing w:line="240" w:lineRule="auto"/>
              <w:ind w:firstLine="0"/>
              <w:jc w:val="center"/>
              <w:rPr>
                <w:sz w:val="20"/>
              </w:rPr>
            </w:pPr>
            <w:r w:rsidRPr="006F5113">
              <w:rPr>
                <w:sz w:val="20"/>
              </w:rPr>
              <w:t>01</w:t>
            </w:r>
          </w:p>
        </w:tc>
        <w:tc>
          <w:tcPr>
            <w:tcW w:w="2346" w:type="pct"/>
            <w:noWrap/>
          </w:tcPr>
          <w:p w14:paraId="7CCF1F54" w14:textId="77777777" w:rsidR="000E5B00" w:rsidRPr="006F5113" w:rsidRDefault="000E5B00" w:rsidP="00233D36">
            <w:pPr>
              <w:spacing w:line="240" w:lineRule="auto"/>
              <w:ind w:firstLine="0"/>
              <w:rPr>
                <w:sz w:val="20"/>
              </w:rPr>
            </w:pPr>
            <w:r w:rsidRPr="006F5113">
              <w:rPr>
                <w:sz w:val="20"/>
              </w:rPr>
              <w:t>Республика Адыгея</w:t>
            </w:r>
          </w:p>
        </w:tc>
        <w:tc>
          <w:tcPr>
            <w:tcW w:w="1142" w:type="pct"/>
            <w:noWrap/>
          </w:tcPr>
          <w:p w14:paraId="30F1D8BF" w14:textId="77777777" w:rsidR="000E5B00" w:rsidRPr="006F5113" w:rsidRDefault="000E5B00" w:rsidP="00233D36">
            <w:pPr>
              <w:spacing w:line="240" w:lineRule="auto"/>
              <w:ind w:firstLine="0"/>
              <w:jc w:val="center"/>
              <w:rPr>
                <w:sz w:val="20"/>
              </w:rPr>
            </w:pPr>
            <w:r w:rsidRPr="006F5113">
              <w:rPr>
                <w:sz w:val="20"/>
              </w:rPr>
              <w:t>79000</w:t>
            </w:r>
          </w:p>
        </w:tc>
        <w:tc>
          <w:tcPr>
            <w:tcW w:w="893" w:type="pct"/>
          </w:tcPr>
          <w:p w14:paraId="4914DB59"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7C0C5605" w14:textId="77777777" w:rsidTr="00EE2B6B">
        <w:trPr>
          <w:trHeight w:val="255"/>
        </w:trPr>
        <w:tc>
          <w:tcPr>
            <w:tcW w:w="619" w:type="pct"/>
            <w:noWrap/>
          </w:tcPr>
          <w:p w14:paraId="0152FD58" w14:textId="77777777" w:rsidR="000E5B00" w:rsidRPr="006F5113" w:rsidRDefault="000E5B00" w:rsidP="00233D36">
            <w:pPr>
              <w:spacing w:line="240" w:lineRule="auto"/>
              <w:ind w:firstLine="0"/>
              <w:jc w:val="center"/>
              <w:rPr>
                <w:sz w:val="20"/>
              </w:rPr>
            </w:pPr>
            <w:r w:rsidRPr="006F5113">
              <w:rPr>
                <w:sz w:val="20"/>
              </w:rPr>
              <w:t>02</w:t>
            </w:r>
          </w:p>
        </w:tc>
        <w:tc>
          <w:tcPr>
            <w:tcW w:w="2346" w:type="pct"/>
            <w:noWrap/>
          </w:tcPr>
          <w:p w14:paraId="67CDC686" w14:textId="77777777" w:rsidR="000E5B00" w:rsidRPr="006F5113" w:rsidRDefault="000E5B00" w:rsidP="00233D36">
            <w:pPr>
              <w:spacing w:line="240" w:lineRule="auto"/>
              <w:ind w:firstLine="0"/>
              <w:rPr>
                <w:sz w:val="20"/>
              </w:rPr>
            </w:pPr>
            <w:r w:rsidRPr="006F5113">
              <w:rPr>
                <w:sz w:val="20"/>
              </w:rPr>
              <w:t>Республика Башкортостан</w:t>
            </w:r>
          </w:p>
        </w:tc>
        <w:tc>
          <w:tcPr>
            <w:tcW w:w="1142" w:type="pct"/>
            <w:noWrap/>
          </w:tcPr>
          <w:p w14:paraId="5C45ED4D" w14:textId="77777777" w:rsidR="000E5B00" w:rsidRPr="006F5113" w:rsidRDefault="000E5B00" w:rsidP="00233D36">
            <w:pPr>
              <w:spacing w:line="240" w:lineRule="auto"/>
              <w:ind w:firstLine="0"/>
              <w:jc w:val="center"/>
              <w:rPr>
                <w:sz w:val="20"/>
              </w:rPr>
            </w:pPr>
            <w:r w:rsidRPr="006F5113">
              <w:rPr>
                <w:sz w:val="20"/>
              </w:rPr>
              <w:t>80000</w:t>
            </w:r>
          </w:p>
        </w:tc>
        <w:tc>
          <w:tcPr>
            <w:tcW w:w="893" w:type="pct"/>
          </w:tcPr>
          <w:p w14:paraId="01AD9A7D"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3E028B24" w14:textId="77777777" w:rsidTr="00EE2B6B">
        <w:trPr>
          <w:trHeight w:val="255"/>
        </w:trPr>
        <w:tc>
          <w:tcPr>
            <w:tcW w:w="619" w:type="pct"/>
            <w:noWrap/>
          </w:tcPr>
          <w:p w14:paraId="004CE8E5" w14:textId="77777777" w:rsidR="000E5B00" w:rsidRPr="006F5113" w:rsidRDefault="000E5B00" w:rsidP="00233D36">
            <w:pPr>
              <w:spacing w:line="240" w:lineRule="auto"/>
              <w:ind w:firstLine="0"/>
              <w:jc w:val="center"/>
              <w:rPr>
                <w:sz w:val="20"/>
              </w:rPr>
            </w:pPr>
            <w:r w:rsidRPr="006F5113">
              <w:rPr>
                <w:sz w:val="20"/>
              </w:rPr>
              <w:t>03</w:t>
            </w:r>
          </w:p>
        </w:tc>
        <w:tc>
          <w:tcPr>
            <w:tcW w:w="2346" w:type="pct"/>
            <w:noWrap/>
          </w:tcPr>
          <w:p w14:paraId="218F52F7" w14:textId="77777777" w:rsidR="000E5B00" w:rsidRPr="006F5113" w:rsidRDefault="000E5B00" w:rsidP="00233D36">
            <w:pPr>
              <w:spacing w:line="240" w:lineRule="auto"/>
              <w:ind w:firstLine="0"/>
              <w:rPr>
                <w:sz w:val="20"/>
              </w:rPr>
            </w:pPr>
            <w:r w:rsidRPr="006F5113">
              <w:rPr>
                <w:sz w:val="20"/>
              </w:rPr>
              <w:t>Республика Бурятия</w:t>
            </w:r>
          </w:p>
        </w:tc>
        <w:tc>
          <w:tcPr>
            <w:tcW w:w="1142" w:type="pct"/>
            <w:noWrap/>
          </w:tcPr>
          <w:p w14:paraId="126E82EF" w14:textId="77777777" w:rsidR="000E5B00" w:rsidRPr="006F5113" w:rsidRDefault="000E5B00" w:rsidP="00233D36">
            <w:pPr>
              <w:spacing w:line="240" w:lineRule="auto"/>
              <w:ind w:firstLine="0"/>
              <w:jc w:val="center"/>
              <w:rPr>
                <w:sz w:val="20"/>
              </w:rPr>
            </w:pPr>
            <w:r w:rsidRPr="006F5113">
              <w:rPr>
                <w:sz w:val="20"/>
              </w:rPr>
              <w:t>81000</w:t>
            </w:r>
          </w:p>
        </w:tc>
        <w:tc>
          <w:tcPr>
            <w:tcW w:w="893" w:type="pct"/>
          </w:tcPr>
          <w:p w14:paraId="34A1CB57"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1FCB40F1" w14:textId="77777777" w:rsidTr="00EE2B6B">
        <w:trPr>
          <w:trHeight w:val="255"/>
        </w:trPr>
        <w:tc>
          <w:tcPr>
            <w:tcW w:w="619" w:type="pct"/>
            <w:noWrap/>
          </w:tcPr>
          <w:p w14:paraId="02A0C94F" w14:textId="77777777" w:rsidR="000E5B00" w:rsidRPr="006F5113" w:rsidRDefault="000E5B00" w:rsidP="00233D36">
            <w:pPr>
              <w:spacing w:line="240" w:lineRule="auto"/>
              <w:ind w:firstLine="0"/>
              <w:jc w:val="center"/>
              <w:rPr>
                <w:sz w:val="20"/>
              </w:rPr>
            </w:pPr>
            <w:r w:rsidRPr="006F5113">
              <w:rPr>
                <w:sz w:val="20"/>
              </w:rPr>
              <w:t>04</w:t>
            </w:r>
          </w:p>
        </w:tc>
        <w:tc>
          <w:tcPr>
            <w:tcW w:w="2346" w:type="pct"/>
            <w:noWrap/>
          </w:tcPr>
          <w:p w14:paraId="6D579E62" w14:textId="77777777" w:rsidR="000E5B00" w:rsidRPr="006F5113" w:rsidRDefault="000E5B00" w:rsidP="00233D36">
            <w:pPr>
              <w:spacing w:line="240" w:lineRule="auto"/>
              <w:ind w:firstLine="0"/>
              <w:rPr>
                <w:sz w:val="20"/>
              </w:rPr>
            </w:pPr>
            <w:r w:rsidRPr="006F5113">
              <w:rPr>
                <w:sz w:val="20"/>
              </w:rPr>
              <w:t>Республика Алтай</w:t>
            </w:r>
          </w:p>
        </w:tc>
        <w:tc>
          <w:tcPr>
            <w:tcW w:w="1142" w:type="pct"/>
            <w:noWrap/>
          </w:tcPr>
          <w:p w14:paraId="556408C5" w14:textId="77777777" w:rsidR="000E5B00" w:rsidRPr="006F5113" w:rsidRDefault="000E5B00" w:rsidP="00233D36">
            <w:pPr>
              <w:spacing w:line="240" w:lineRule="auto"/>
              <w:ind w:firstLine="0"/>
              <w:jc w:val="center"/>
              <w:rPr>
                <w:sz w:val="20"/>
              </w:rPr>
            </w:pPr>
            <w:r w:rsidRPr="006F5113">
              <w:rPr>
                <w:sz w:val="20"/>
              </w:rPr>
              <w:t>84000</w:t>
            </w:r>
          </w:p>
        </w:tc>
        <w:tc>
          <w:tcPr>
            <w:tcW w:w="893" w:type="pct"/>
          </w:tcPr>
          <w:p w14:paraId="79B13F03"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455FFEB6" w14:textId="77777777" w:rsidTr="00EE2B6B">
        <w:trPr>
          <w:trHeight w:val="255"/>
        </w:trPr>
        <w:tc>
          <w:tcPr>
            <w:tcW w:w="619" w:type="pct"/>
            <w:noWrap/>
          </w:tcPr>
          <w:p w14:paraId="538711ED" w14:textId="77777777" w:rsidR="000E5B00" w:rsidRPr="006F5113" w:rsidRDefault="000E5B00" w:rsidP="00233D36">
            <w:pPr>
              <w:spacing w:line="240" w:lineRule="auto"/>
              <w:ind w:firstLine="0"/>
              <w:jc w:val="center"/>
              <w:rPr>
                <w:sz w:val="20"/>
              </w:rPr>
            </w:pPr>
            <w:r w:rsidRPr="006F5113">
              <w:rPr>
                <w:sz w:val="20"/>
              </w:rPr>
              <w:t>05</w:t>
            </w:r>
          </w:p>
        </w:tc>
        <w:tc>
          <w:tcPr>
            <w:tcW w:w="2346" w:type="pct"/>
            <w:noWrap/>
          </w:tcPr>
          <w:p w14:paraId="7FC789A9" w14:textId="77777777" w:rsidR="000E5B00" w:rsidRPr="006F5113" w:rsidRDefault="000E5B00" w:rsidP="00233D36">
            <w:pPr>
              <w:spacing w:line="240" w:lineRule="auto"/>
              <w:ind w:firstLine="0"/>
              <w:rPr>
                <w:sz w:val="20"/>
              </w:rPr>
            </w:pPr>
            <w:r w:rsidRPr="006F5113">
              <w:rPr>
                <w:sz w:val="20"/>
              </w:rPr>
              <w:t>Республика Дагестан</w:t>
            </w:r>
          </w:p>
        </w:tc>
        <w:tc>
          <w:tcPr>
            <w:tcW w:w="1142" w:type="pct"/>
            <w:noWrap/>
          </w:tcPr>
          <w:p w14:paraId="24F90D0F" w14:textId="77777777" w:rsidR="000E5B00" w:rsidRPr="006F5113" w:rsidRDefault="000E5B00" w:rsidP="00233D36">
            <w:pPr>
              <w:spacing w:line="240" w:lineRule="auto"/>
              <w:ind w:firstLine="0"/>
              <w:jc w:val="center"/>
              <w:rPr>
                <w:sz w:val="20"/>
              </w:rPr>
            </w:pPr>
            <w:r w:rsidRPr="006F5113">
              <w:rPr>
                <w:sz w:val="20"/>
              </w:rPr>
              <w:t>82000</w:t>
            </w:r>
          </w:p>
        </w:tc>
        <w:tc>
          <w:tcPr>
            <w:tcW w:w="893" w:type="pct"/>
          </w:tcPr>
          <w:p w14:paraId="0176CB40"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5AB911FA" w14:textId="77777777" w:rsidTr="00EE2B6B">
        <w:trPr>
          <w:trHeight w:val="255"/>
        </w:trPr>
        <w:tc>
          <w:tcPr>
            <w:tcW w:w="619" w:type="pct"/>
            <w:noWrap/>
          </w:tcPr>
          <w:p w14:paraId="0EBB6942" w14:textId="77777777" w:rsidR="000E5B00" w:rsidRPr="006F5113" w:rsidRDefault="000E5B00" w:rsidP="00233D36">
            <w:pPr>
              <w:spacing w:line="240" w:lineRule="auto"/>
              <w:ind w:firstLine="0"/>
              <w:jc w:val="center"/>
              <w:rPr>
                <w:sz w:val="20"/>
              </w:rPr>
            </w:pPr>
            <w:r w:rsidRPr="006F5113">
              <w:rPr>
                <w:sz w:val="20"/>
              </w:rPr>
              <w:t>06</w:t>
            </w:r>
          </w:p>
        </w:tc>
        <w:tc>
          <w:tcPr>
            <w:tcW w:w="2346" w:type="pct"/>
            <w:noWrap/>
          </w:tcPr>
          <w:p w14:paraId="46C1BF73" w14:textId="77777777" w:rsidR="000E5B00" w:rsidRPr="006F5113" w:rsidRDefault="000E5B00" w:rsidP="00233D36">
            <w:pPr>
              <w:spacing w:line="240" w:lineRule="auto"/>
              <w:ind w:firstLine="0"/>
              <w:rPr>
                <w:sz w:val="20"/>
              </w:rPr>
            </w:pPr>
            <w:r w:rsidRPr="006F5113">
              <w:rPr>
                <w:sz w:val="20"/>
              </w:rPr>
              <w:t>Республика Ингушетия</w:t>
            </w:r>
          </w:p>
        </w:tc>
        <w:tc>
          <w:tcPr>
            <w:tcW w:w="1142" w:type="pct"/>
            <w:noWrap/>
          </w:tcPr>
          <w:p w14:paraId="11DA7AA4" w14:textId="77777777" w:rsidR="000E5B00" w:rsidRPr="006F5113" w:rsidRDefault="000E5B00" w:rsidP="00233D36">
            <w:pPr>
              <w:spacing w:line="240" w:lineRule="auto"/>
              <w:ind w:firstLine="0"/>
              <w:jc w:val="center"/>
              <w:rPr>
                <w:sz w:val="20"/>
              </w:rPr>
            </w:pPr>
            <w:r w:rsidRPr="006F5113">
              <w:rPr>
                <w:sz w:val="20"/>
              </w:rPr>
              <w:t>26000</w:t>
            </w:r>
          </w:p>
        </w:tc>
        <w:tc>
          <w:tcPr>
            <w:tcW w:w="893" w:type="pct"/>
          </w:tcPr>
          <w:p w14:paraId="059FB395"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43BEF129" w14:textId="77777777" w:rsidTr="00EE2B6B">
        <w:trPr>
          <w:trHeight w:val="255"/>
        </w:trPr>
        <w:tc>
          <w:tcPr>
            <w:tcW w:w="619" w:type="pct"/>
            <w:noWrap/>
          </w:tcPr>
          <w:p w14:paraId="08F37C2A" w14:textId="77777777" w:rsidR="000E5B00" w:rsidRPr="006F5113" w:rsidRDefault="000E5B00" w:rsidP="00233D36">
            <w:pPr>
              <w:spacing w:line="240" w:lineRule="auto"/>
              <w:ind w:firstLine="0"/>
              <w:jc w:val="center"/>
              <w:rPr>
                <w:sz w:val="20"/>
              </w:rPr>
            </w:pPr>
            <w:r w:rsidRPr="006F5113">
              <w:rPr>
                <w:sz w:val="20"/>
              </w:rPr>
              <w:t>07</w:t>
            </w:r>
          </w:p>
        </w:tc>
        <w:tc>
          <w:tcPr>
            <w:tcW w:w="2346" w:type="pct"/>
            <w:noWrap/>
          </w:tcPr>
          <w:p w14:paraId="7FEF10A6" w14:textId="77777777" w:rsidR="000E5B00" w:rsidRPr="006F5113" w:rsidRDefault="000E5B00" w:rsidP="00233D36">
            <w:pPr>
              <w:spacing w:line="240" w:lineRule="auto"/>
              <w:ind w:firstLine="0"/>
              <w:rPr>
                <w:sz w:val="20"/>
              </w:rPr>
            </w:pPr>
            <w:r w:rsidRPr="006F5113">
              <w:rPr>
                <w:sz w:val="20"/>
              </w:rPr>
              <w:t>Кабардино-Балкарская Республика</w:t>
            </w:r>
          </w:p>
        </w:tc>
        <w:tc>
          <w:tcPr>
            <w:tcW w:w="1142" w:type="pct"/>
            <w:noWrap/>
          </w:tcPr>
          <w:p w14:paraId="115EB5C1" w14:textId="77777777" w:rsidR="000E5B00" w:rsidRPr="006F5113" w:rsidRDefault="000E5B00" w:rsidP="00233D36">
            <w:pPr>
              <w:spacing w:line="240" w:lineRule="auto"/>
              <w:ind w:firstLine="0"/>
              <w:jc w:val="center"/>
              <w:rPr>
                <w:sz w:val="20"/>
              </w:rPr>
            </w:pPr>
            <w:r w:rsidRPr="006F5113">
              <w:rPr>
                <w:sz w:val="20"/>
              </w:rPr>
              <w:t>83000</w:t>
            </w:r>
          </w:p>
        </w:tc>
        <w:tc>
          <w:tcPr>
            <w:tcW w:w="893" w:type="pct"/>
          </w:tcPr>
          <w:p w14:paraId="796F73EB"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138ACED8" w14:textId="77777777" w:rsidTr="00EE2B6B">
        <w:trPr>
          <w:trHeight w:val="255"/>
        </w:trPr>
        <w:tc>
          <w:tcPr>
            <w:tcW w:w="619" w:type="pct"/>
            <w:noWrap/>
          </w:tcPr>
          <w:p w14:paraId="0F36963A" w14:textId="77777777" w:rsidR="000E5B00" w:rsidRPr="006F5113" w:rsidRDefault="000E5B00" w:rsidP="00233D36">
            <w:pPr>
              <w:spacing w:line="240" w:lineRule="auto"/>
              <w:ind w:firstLine="0"/>
              <w:jc w:val="center"/>
              <w:rPr>
                <w:sz w:val="20"/>
              </w:rPr>
            </w:pPr>
            <w:r w:rsidRPr="006F5113">
              <w:rPr>
                <w:sz w:val="20"/>
              </w:rPr>
              <w:t>08</w:t>
            </w:r>
          </w:p>
        </w:tc>
        <w:tc>
          <w:tcPr>
            <w:tcW w:w="2346" w:type="pct"/>
            <w:noWrap/>
          </w:tcPr>
          <w:p w14:paraId="3C2DEADD" w14:textId="77777777" w:rsidR="000E5B00" w:rsidRPr="006F5113" w:rsidRDefault="000E5B00" w:rsidP="00233D36">
            <w:pPr>
              <w:spacing w:line="240" w:lineRule="auto"/>
              <w:ind w:firstLine="0"/>
              <w:rPr>
                <w:sz w:val="20"/>
              </w:rPr>
            </w:pPr>
            <w:r w:rsidRPr="006F5113">
              <w:rPr>
                <w:sz w:val="20"/>
              </w:rPr>
              <w:t>Республика Калмыкия</w:t>
            </w:r>
          </w:p>
        </w:tc>
        <w:tc>
          <w:tcPr>
            <w:tcW w:w="1142" w:type="pct"/>
            <w:noWrap/>
          </w:tcPr>
          <w:p w14:paraId="4897F82D" w14:textId="77777777" w:rsidR="000E5B00" w:rsidRPr="006F5113" w:rsidRDefault="000E5B00" w:rsidP="00233D36">
            <w:pPr>
              <w:spacing w:line="240" w:lineRule="auto"/>
              <w:ind w:firstLine="0"/>
              <w:jc w:val="center"/>
              <w:rPr>
                <w:sz w:val="20"/>
              </w:rPr>
            </w:pPr>
            <w:r w:rsidRPr="006F5113">
              <w:rPr>
                <w:sz w:val="20"/>
              </w:rPr>
              <w:t>85000</w:t>
            </w:r>
          </w:p>
        </w:tc>
        <w:tc>
          <w:tcPr>
            <w:tcW w:w="893" w:type="pct"/>
          </w:tcPr>
          <w:p w14:paraId="0918B2AA"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4500021B" w14:textId="77777777" w:rsidTr="00EE2B6B">
        <w:trPr>
          <w:trHeight w:val="255"/>
        </w:trPr>
        <w:tc>
          <w:tcPr>
            <w:tcW w:w="619" w:type="pct"/>
            <w:noWrap/>
          </w:tcPr>
          <w:p w14:paraId="4F2DF8F4" w14:textId="77777777" w:rsidR="000E5B00" w:rsidRPr="006F5113" w:rsidRDefault="000E5B00" w:rsidP="00233D36">
            <w:pPr>
              <w:spacing w:line="240" w:lineRule="auto"/>
              <w:ind w:firstLine="0"/>
              <w:jc w:val="center"/>
              <w:rPr>
                <w:sz w:val="20"/>
              </w:rPr>
            </w:pPr>
            <w:r w:rsidRPr="006F5113">
              <w:rPr>
                <w:sz w:val="20"/>
              </w:rPr>
              <w:t>09</w:t>
            </w:r>
          </w:p>
        </w:tc>
        <w:tc>
          <w:tcPr>
            <w:tcW w:w="2346" w:type="pct"/>
            <w:noWrap/>
          </w:tcPr>
          <w:p w14:paraId="31B4833B" w14:textId="77777777" w:rsidR="000E5B00" w:rsidRPr="006F5113" w:rsidRDefault="000E5B00" w:rsidP="00233D36">
            <w:pPr>
              <w:spacing w:line="240" w:lineRule="auto"/>
              <w:ind w:firstLine="0"/>
              <w:rPr>
                <w:sz w:val="20"/>
              </w:rPr>
            </w:pPr>
            <w:r w:rsidRPr="006F5113">
              <w:rPr>
                <w:sz w:val="20"/>
              </w:rPr>
              <w:t>Карачаево-Черкесская Республика</w:t>
            </w:r>
          </w:p>
        </w:tc>
        <w:tc>
          <w:tcPr>
            <w:tcW w:w="1142" w:type="pct"/>
            <w:noWrap/>
          </w:tcPr>
          <w:p w14:paraId="751B390F" w14:textId="77777777" w:rsidR="000E5B00" w:rsidRPr="006F5113" w:rsidRDefault="000E5B00" w:rsidP="00233D36">
            <w:pPr>
              <w:spacing w:line="240" w:lineRule="auto"/>
              <w:ind w:firstLine="0"/>
              <w:jc w:val="center"/>
              <w:rPr>
                <w:sz w:val="20"/>
              </w:rPr>
            </w:pPr>
            <w:r w:rsidRPr="006F5113">
              <w:rPr>
                <w:sz w:val="20"/>
              </w:rPr>
              <w:t>91000</w:t>
            </w:r>
          </w:p>
        </w:tc>
        <w:tc>
          <w:tcPr>
            <w:tcW w:w="893" w:type="pct"/>
          </w:tcPr>
          <w:p w14:paraId="3068F15B"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7C72D8A9" w14:textId="77777777" w:rsidTr="00EE2B6B">
        <w:trPr>
          <w:trHeight w:val="255"/>
        </w:trPr>
        <w:tc>
          <w:tcPr>
            <w:tcW w:w="619" w:type="pct"/>
            <w:noWrap/>
          </w:tcPr>
          <w:p w14:paraId="2C5D9BAE" w14:textId="77777777" w:rsidR="000E5B00" w:rsidRPr="006F5113" w:rsidRDefault="000E5B00" w:rsidP="00233D36">
            <w:pPr>
              <w:spacing w:line="240" w:lineRule="auto"/>
              <w:ind w:firstLine="0"/>
              <w:jc w:val="center"/>
              <w:rPr>
                <w:sz w:val="20"/>
              </w:rPr>
            </w:pPr>
            <w:r w:rsidRPr="006F5113">
              <w:rPr>
                <w:sz w:val="20"/>
              </w:rPr>
              <w:t>10</w:t>
            </w:r>
          </w:p>
        </w:tc>
        <w:tc>
          <w:tcPr>
            <w:tcW w:w="2346" w:type="pct"/>
            <w:noWrap/>
          </w:tcPr>
          <w:p w14:paraId="1E2A1BD5" w14:textId="77777777" w:rsidR="000E5B00" w:rsidRPr="006F5113" w:rsidRDefault="000E5B00" w:rsidP="00233D36">
            <w:pPr>
              <w:spacing w:line="240" w:lineRule="auto"/>
              <w:ind w:firstLine="0"/>
              <w:rPr>
                <w:sz w:val="20"/>
              </w:rPr>
            </w:pPr>
            <w:r w:rsidRPr="006F5113">
              <w:rPr>
                <w:sz w:val="20"/>
              </w:rPr>
              <w:t>Республика Карелия</w:t>
            </w:r>
          </w:p>
        </w:tc>
        <w:tc>
          <w:tcPr>
            <w:tcW w:w="1142" w:type="pct"/>
            <w:noWrap/>
          </w:tcPr>
          <w:p w14:paraId="507A8801" w14:textId="77777777" w:rsidR="000E5B00" w:rsidRPr="006F5113" w:rsidRDefault="000E5B00" w:rsidP="00233D36">
            <w:pPr>
              <w:spacing w:line="240" w:lineRule="auto"/>
              <w:ind w:firstLine="0"/>
              <w:jc w:val="center"/>
              <w:rPr>
                <w:sz w:val="20"/>
              </w:rPr>
            </w:pPr>
            <w:r w:rsidRPr="006F5113">
              <w:rPr>
                <w:sz w:val="20"/>
              </w:rPr>
              <w:t>86000</w:t>
            </w:r>
          </w:p>
        </w:tc>
        <w:tc>
          <w:tcPr>
            <w:tcW w:w="893" w:type="pct"/>
          </w:tcPr>
          <w:p w14:paraId="07C06F19"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140CD3BD" w14:textId="77777777" w:rsidTr="00EE2B6B">
        <w:trPr>
          <w:trHeight w:val="255"/>
        </w:trPr>
        <w:tc>
          <w:tcPr>
            <w:tcW w:w="619" w:type="pct"/>
            <w:noWrap/>
          </w:tcPr>
          <w:p w14:paraId="5CEECFA4" w14:textId="77777777" w:rsidR="000E5B00" w:rsidRPr="006F5113" w:rsidRDefault="000E5B00" w:rsidP="00233D36">
            <w:pPr>
              <w:spacing w:line="240" w:lineRule="auto"/>
              <w:ind w:firstLine="0"/>
              <w:jc w:val="center"/>
              <w:rPr>
                <w:sz w:val="20"/>
              </w:rPr>
            </w:pPr>
            <w:r w:rsidRPr="006F5113">
              <w:rPr>
                <w:sz w:val="20"/>
              </w:rPr>
              <w:t>11</w:t>
            </w:r>
          </w:p>
        </w:tc>
        <w:tc>
          <w:tcPr>
            <w:tcW w:w="2346" w:type="pct"/>
            <w:noWrap/>
          </w:tcPr>
          <w:p w14:paraId="50A0B758" w14:textId="77777777" w:rsidR="000E5B00" w:rsidRPr="006F5113" w:rsidRDefault="000E5B00" w:rsidP="00233D36">
            <w:pPr>
              <w:spacing w:line="240" w:lineRule="auto"/>
              <w:ind w:firstLine="0"/>
              <w:rPr>
                <w:sz w:val="20"/>
              </w:rPr>
            </w:pPr>
            <w:r w:rsidRPr="006F5113">
              <w:rPr>
                <w:sz w:val="20"/>
              </w:rPr>
              <w:t>Республика Коми</w:t>
            </w:r>
          </w:p>
        </w:tc>
        <w:tc>
          <w:tcPr>
            <w:tcW w:w="1142" w:type="pct"/>
            <w:noWrap/>
          </w:tcPr>
          <w:p w14:paraId="40A692F8" w14:textId="77777777" w:rsidR="000E5B00" w:rsidRPr="006F5113" w:rsidRDefault="000E5B00" w:rsidP="00233D36">
            <w:pPr>
              <w:spacing w:line="240" w:lineRule="auto"/>
              <w:ind w:firstLine="0"/>
              <w:jc w:val="center"/>
              <w:rPr>
                <w:sz w:val="20"/>
              </w:rPr>
            </w:pPr>
            <w:r w:rsidRPr="006F5113">
              <w:rPr>
                <w:sz w:val="20"/>
              </w:rPr>
              <w:t>87000</w:t>
            </w:r>
          </w:p>
        </w:tc>
        <w:tc>
          <w:tcPr>
            <w:tcW w:w="893" w:type="pct"/>
          </w:tcPr>
          <w:p w14:paraId="5161126D"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03A79DDB" w14:textId="77777777" w:rsidTr="00EE2B6B">
        <w:trPr>
          <w:trHeight w:val="255"/>
        </w:trPr>
        <w:tc>
          <w:tcPr>
            <w:tcW w:w="619" w:type="pct"/>
            <w:noWrap/>
          </w:tcPr>
          <w:p w14:paraId="4B23C1F7" w14:textId="77777777" w:rsidR="000E5B00" w:rsidRPr="006F5113" w:rsidRDefault="000E5B00" w:rsidP="00233D36">
            <w:pPr>
              <w:spacing w:line="240" w:lineRule="auto"/>
              <w:ind w:firstLine="0"/>
              <w:jc w:val="center"/>
              <w:rPr>
                <w:sz w:val="20"/>
              </w:rPr>
            </w:pPr>
            <w:r w:rsidRPr="006F5113">
              <w:rPr>
                <w:sz w:val="20"/>
              </w:rPr>
              <w:t>12</w:t>
            </w:r>
          </w:p>
        </w:tc>
        <w:tc>
          <w:tcPr>
            <w:tcW w:w="2346" w:type="pct"/>
            <w:noWrap/>
          </w:tcPr>
          <w:p w14:paraId="35D5056F" w14:textId="77777777" w:rsidR="000E5B00" w:rsidRPr="006F5113" w:rsidRDefault="000E5B00" w:rsidP="00233D36">
            <w:pPr>
              <w:spacing w:line="240" w:lineRule="auto"/>
              <w:ind w:firstLine="0"/>
              <w:rPr>
                <w:sz w:val="20"/>
              </w:rPr>
            </w:pPr>
            <w:r w:rsidRPr="006F5113">
              <w:rPr>
                <w:sz w:val="20"/>
              </w:rPr>
              <w:t>Республика Марий Эл</w:t>
            </w:r>
          </w:p>
        </w:tc>
        <w:tc>
          <w:tcPr>
            <w:tcW w:w="1142" w:type="pct"/>
            <w:noWrap/>
          </w:tcPr>
          <w:p w14:paraId="483E51F5" w14:textId="77777777" w:rsidR="000E5B00" w:rsidRPr="006F5113" w:rsidRDefault="000E5B00" w:rsidP="00233D36">
            <w:pPr>
              <w:spacing w:line="240" w:lineRule="auto"/>
              <w:ind w:firstLine="0"/>
              <w:jc w:val="center"/>
              <w:rPr>
                <w:sz w:val="20"/>
              </w:rPr>
            </w:pPr>
            <w:r w:rsidRPr="006F5113">
              <w:rPr>
                <w:sz w:val="20"/>
              </w:rPr>
              <w:t>88000</w:t>
            </w:r>
          </w:p>
        </w:tc>
        <w:tc>
          <w:tcPr>
            <w:tcW w:w="893" w:type="pct"/>
          </w:tcPr>
          <w:p w14:paraId="19DB0DA8"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13CD72AD" w14:textId="77777777" w:rsidTr="00EE2B6B">
        <w:trPr>
          <w:trHeight w:val="255"/>
        </w:trPr>
        <w:tc>
          <w:tcPr>
            <w:tcW w:w="619" w:type="pct"/>
            <w:noWrap/>
          </w:tcPr>
          <w:p w14:paraId="505F9A66" w14:textId="77777777" w:rsidR="000E5B00" w:rsidRPr="006F5113" w:rsidRDefault="000E5B00" w:rsidP="00233D36">
            <w:pPr>
              <w:spacing w:line="240" w:lineRule="auto"/>
              <w:ind w:firstLine="0"/>
              <w:jc w:val="center"/>
              <w:rPr>
                <w:sz w:val="20"/>
              </w:rPr>
            </w:pPr>
            <w:r w:rsidRPr="006F5113">
              <w:rPr>
                <w:sz w:val="20"/>
              </w:rPr>
              <w:t>13</w:t>
            </w:r>
          </w:p>
        </w:tc>
        <w:tc>
          <w:tcPr>
            <w:tcW w:w="2346" w:type="pct"/>
            <w:noWrap/>
          </w:tcPr>
          <w:p w14:paraId="7EB30B99" w14:textId="77777777" w:rsidR="000E5B00" w:rsidRPr="006F5113" w:rsidRDefault="000E5B00" w:rsidP="00233D36">
            <w:pPr>
              <w:spacing w:line="240" w:lineRule="auto"/>
              <w:ind w:firstLine="0"/>
              <w:rPr>
                <w:sz w:val="20"/>
              </w:rPr>
            </w:pPr>
            <w:r w:rsidRPr="006F5113">
              <w:rPr>
                <w:sz w:val="20"/>
              </w:rPr>
              <w:t>Республика Мордовия</w:t>
            </w:r>
          </w:p>
        </w:tc>
        <w:tc>
          <w:tcPr>
            <w:tcW w:w="1142" w:type="pct"/>
            <w:noWrap/>
          </w:tcPr>
          <w:p w14:paraId="35D0F6E7" w14:textId="77777777" w:rsidR="000E5B00" w:rsidRPr="006F5113" w:rsidRDefault="000E5B00" w:rsidP="00233D36">
            <w:pPr>
              <w:spacing w:line="240" w:lineRule="auto"/>
              <w:ind w:firstLine="0"/>
              <w:jc w:val="center"/>
              <w:rPr>
                <w:sz w:val="20"/>
              </w:rPr>
            </w:pPr>
            <w:r w:rsidRPr="006F5113">
              <w:rPr>
                <w:sz w:val="20"/>
              </w:rPr>
              <w:t>89000</w:t>
            </w:r>
          </w:p>
        </w:tc>
        <w:tc>
          <w:tcPr>
            <w:tcW w:w="893" w:type="pct"/>
          </w:tcPr>
          <w:p w14:paraId="2C9CBB62"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5E1631B1" w14:textId="77777777" w:rsidTr="00EE2B6B">
        <w:trPr>
          <w:trHeight w:val="255"/>
        </w:trPr>
        <w:tc>
          <w:tcPr>
            <w:tcW w:w="619" w:type="pct"/>
            <w:noWrap/>
          </w:tcPr>
          <w:p w14:paraId="4BB502AE" w14:textId="77777777" w:rsidR="000E5B00" w:rsidRPr="006F5113" w:rsidRDefault="000E5B00" w:rsidP="00233D36">
            <w:pPr>
              <w:spacing w:line="240" w:lineRule="auto"/>
              <w:ind w:firstLine="0"/>
              <w:jc w:val="center"/>
              <w:rPr>
                <w:sz w:val="20"/>
              </w:rPr>
            </w:pPr>
            <w:r w:rsidRPr="006F5113">
              <w:rPr>
                <w:sz w:val="20"/>
              </w:rPr>
              <w:t>14</w:t>
            </w:r>
          </w:p>
        </w:tc>
        <w:tc>
          <w:tcPr>
            <w:tcW w:w="2346" w:type="pct"/>
            <w:noWrap/>
          </w:tcPr>
          <w:p w14:paraId="7A34B103" w14:textId="77777777" w:rsidR="000E5B00" w:rsidRPr="006F5113" w:rsidRDefault="000E5B00" w:rsidP="00233D36">
            <w:pPr>
              <w:spacing w:line="240" w:lineRule="auto"/>
              <w:ind w:firstLine="0"/>
              <w:rPr>
                <w:sz w:val="20"/>
              </w:rPr>
            </w:pPr>
            <w:r w:rsidRPr="006F5113">
              <w:rPr>
                <w:sz w:val="20"/>
              </w:rPr>
              <w:t>Республика Саха (Якутия)</w:t>
            </w:r>
          </w:p>
        </w:tc>
        <w:tc>
          <w:tcPr>
            <w:tcW w:w="1142" w:type="pct"/>
            <w:noWrap/>
          </w:tcPr>
          <w:p w14:paraId="5277BE32" w14:textId="77777777" w:rsidR="000E5B00" w:rsidRPr="006F5113" w:rsidRDefault="000E5B00" w:rsidP="00233D36">
            <w:pPr>
              <w:spacing w:line="240" w:lineRule="auto"/>
              <w:ind w:firstLine="0"/>
              <w:jc w:val="center"/>
              <w:rPr>
                <w:sz w:val="20"/>
              </w:rPr>
            </w:pPr>
            <w:r w:rsidRPr="006F5113">
              <w:rPr>
                <w:sz w:val="20"/>
              </w:rPr>
              <w:t>98000</w:t>
            </w:r>
          </w:p>
        </w:tc>
        <w:tc>
          <w:tcPr>
            <w:tcW w:w="893" w:type="pct"/>
          </w:tcPr>
          <w:p w14:paraId="56C8529D"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7FF7EEDD" w14:textId="77777777" w:rsidTr="00EE2B6B">
        <w:trPr>
          <w:trHeight w:val="255"/>
        </w:trPr>
        <w:tc>
          <w:tcPr>
            <w:tcW w:w="619" w:type="pct"/>
            <w:noWrap/>
          </w:tcPr>
          <w:p w14:paraId="147D3948" w14:textId="77777777" w:rsidR="000E5B00" w:rsidRPr="006F5113" w:rsidRDefault="000E5B00" w:rsidP="00233D36">
            <w:pPr>
              <w:spacing w:line="240" w:lineRule="auto"/>
              <w:ind w:firstLine="0"/>
              <w:jc w:val="center"/>
              <w:rPr>
                <w:sz w:val="20"/>
              </w:rPr>
            </w:pPr>
            <w:r w:rsidRPr="006F5113">
              <w:rPr>
                <w:sz w:val="20"/>
              </w:rPr>
              <w:t>15</w:t>
            </w:r>
          </w:p>
        </w:tc>
        <w:tc>
          <w:tcPr>
            <w:tcW w:w="2346" w:type="pct"/>
            <w:noWrap/>
          </w:tcPr>
          <w:p w14:paraId="230B3ACD" w14:textId="77777777" w:rsidR="000E5B00" w:rsidRPr="006F5113" w:rsidRDefault="000E5B00" w:rsidP="00233D36">
            <w:pPr>
              <w:spacing w:line="240" w:lineRule="auto"/>
              <w:ind w:firstLine="0"/>
              <w:rPr>
                <w:sz w:val="20"/>
              </w:rPr>
            </w:pPr>
            <w:r w:rsidRPr="006F5113">
              <w:rPr>
                <w:sz w:val="20"/>
              </w:rPr>
              <w:t>Республика Северная Осетия-Алания</w:t>
            </w:r>
          </w:p>
        </w:tc>
        <w:tc>
          <w:tcPr>
            <w:tcW w:w="1142" w:type="pct"/>
            <w:noWrap/>
          </w:tcPr>
          <w:p w14:paraId="00DB946E" w14:textId="77777777" w:rsidR="000E5B00" w:rsidRPr="006F5113" w:rsidRDefault="000E5B00" w:rsidP="00233D36">
            <w:pPr>
              <w:spacing w:line="240" w:lineRule="auto"/>
              <w:ind w:firstLine="0"/>
              <w:jc w:val="center"/>
              <w:rPr>
                <w:sz w:val="20"/>
              </w:rPr>
            </w:pPr>
            <w:r w:rsidRPr="006F5113">
              <w:rPr>
                <w:sz w:val="20"/>
              </w:rPr>
              <w:t>90000</w:t>
            </w:r>
          </w:p>
        </w:tc>
        <w:tc>
          <w:tcPr>
            <w:tcW w:w="893" w:type="pct"/>
          </w:tcPr>
          <w:p w14:paraId="02D9FE28"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4C8D9177" w14:textId="77777777" w:rsidTr="00EE2B6B">
        <w:trPr>
          <w:trHeight w:val="255"/>
        </w:trPr>
        <w:tc>
          <w:tcPr>
            <w:tcW w:w="619" w:type="pct"/>
            <w:noWrap/>
          </w:tcPr>
          <w:p w14:paraId="659391AC" w14:textId="77777777" w:rsidR="000E5B00" w:rsidRPr="006F5113" w:rsidRDefault="000E5B00" w:rsidP="00233D36">
            <w:pPr>
              <w:spacing w:line="240" w:lineRule="auto"/>
              <w:ind w:firstLine="0"/>
              <w:jc w:val="center"/>
              <w:rPr>
                <w:sz w:val="20"/>
              </w:rPr>
            </w:pPr>
            <w:r w:rsidRPr="006F5113">
              <w:rPr>
                <w:sz w:val="20"/>
              </w:rPr>
              <w:t>16</w:t>
            </w:r>
          </w:p>
        </w:tc>
        <w:tc>
          <w:tcPr>
            <w:tcW w:w="2346" w:type="pct"/>
            <w:noWrap/>
          </w:tcPr>
          <w:p w14:paraId="69486F0A" w14:textId="77777777" w:rsidR="000E5B00" w:rsidRPr="006F5113" w:rsidRDefault="000E5B00" w:rsidP="00233D36">
            <w:pPr>
              <w:spacing w:line="240" w:lineRule="auto"/>
              <w:ind w:firstLine="0"/>
              <w:rPr>
                <w:sz w:val="20"/>
              </w:rPr>
            </w:pPr>
            <w:r w:rsidRPr="006F5113">
              <w:rPr>
                <w:sz w:val="20"/>
              </w:rPr>
              <w:t>Республика Татарстан</w:t>
            </w:r>
          </w:p>
        </w:tc>
        <w:tc>
          <w:tcPr>
            <w:tcW w:w="1142" w:type="pct"/>
            <w:noWrap/>
          </w:tcPr>
          <w:p w14:paraId="1AD8C0A1" w14:textId="77777777" w:rsidR="000E5B00" w:rsidRPr="006F5113" w:rsidRDefault="000E5B00" w:rsidP="00233D36">
            <w:pPr>
              <w:spacing w:line="240" w:lineRule="auto"/>
              <w:ind w:firstLine="0"/>
              <w:jc w:val="center"/>
              <w:rPr>
                <w:sz w:val="20"/>
              </w:rPr>
            </w:pPr>
            <w:r w:rsidRPr="006F5113">
              <w:rPr>
                <w:sz w:val="20"/>
              </w:rPr>
              <w:t>92000</w:t>
            </w:r>
          </w:p>
        </w:tc>
        <w:tc>
          <w:tcPr>
            <w:tcW w:w="893" w:type="pct"/>
          </w:tcPr>
          <w:p w14:paraId="0862ACD8"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67E85EA5" w14:textId="77777777" w:rsidTr="00EE2B6B">
        <w:trPr>
          <w:trHeight w:val="255"/>
        </w:trPr>
        <w:tc>
          <w:tcPr>
            <w:tcW w:w="619" w:type="pct"/>
            <w:noWrap/>
          </w:tcPr>
          <w:p w14:paraId="6E126881" w14:textId="77777777" w:rsidR="000E5B00" w:rsidRPr="006F5113" w:rsidRDefault="000E5B00" w:rsidP="00233D36">
            <w:pPr>
              <w:spacing w:line="240" w:lineRule="auto"/>
              <w:ind w:firstLine="0"/>
              <w:jc w:val="center"/>
              <w:rPr>
                <w:sz w:val="20"/>
              </w:rPr>
            </w:pPr>
            <w:r w:rsidRPr="006F5113">
              <w:rPr>
                <w:sz w:val="20"/>
              </w:rPr>
              <w:t>17</w:t>
            </w:r>
          </w:p>
        </w:tc>
        <w:tc>
          <w:tcPr>
            <w:tcW w:w="2346" w:type="pct"/>
            <w:noWrap/>
          </w:tcPr>
          <w:p w14:paraId="53401ABE" w14:textId="77777777" w:rsidR="000E5B00" w:rsidRPr="006F5113" w:rsidRDefault="000E5B00" w:rsidP="00233D36">
            <w:pPr>
              <w:spacing w:line="240" w:lineRule="auto"/>
              <w:ind w:firstLine="0"/>
              <w:rPr>
                <w:sz w:val="20"/>
              </w:rPr>
            </w:pPr>
            <w:r w:rsidRPr="006F5113">
              <w:rPr>
                <w:sz w:val="20"/>
              </w:rPr>
              <w:t>Республика Тыва</w:t>
            </w:r>
          </w:p>
        </w:tc>
        <w:tc>
          <w:tcPr>
            <w:tcW w:w="1142" w:type="pct"/>
            <w:noWrap/>
          </w:tcPr>
          <w:p w14:paraId="5D4ECADB" w14:textId="77777777" w:rsidR="000E5B00" w:rsidRPr="006F5113" w:rsidRDefault="000E5B00" w:rsidP="00233D36">
            <w:pPr>
              <w:spacing w:line="240" w:lineRule="auto"/>
              <w:ind w:firstLine="0"/>
              <w:jc w:val="center"/>
              <w:rPr>
                <w:sz w:val="20"/>
              </w:rPr>
            </w:pPr>
            <w:r w:rsidRPr="006F5113">
              <w:rPr>
                <w:sz w:val="20"/>
              </w:rPr>
              <w:t>93000</w:t>
            </w:r>
          </w:p>
        </w:tc>
        <w:tc>
          <w:tcPr>
            <w:tcW w:w="893" w:type="pct"/>
          </w:tcPr>
          <w:p w14:paraId="32C9199D"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188C9063" w14:textId="77777777" w:rsidTr="00EE2B6B">
        <w:trPr>
          <w:trHeight w:val="255"/>
        </w:trPr>
        <w:tc>
          <w:tcPr>
            <w:tcW w:w="619" w:type="pct"/>
            <w:noWrap/>
          </w:tcPr>
          <w:p w14:paraId="5883CC23" w14:textId="77777777" w:rsidR="000E5B00" w:rsidRPr="006F5113" w:rsidRDefault="000E5B00" w:rsidP="00233D36">
            <w:pPr>
              <w:spacing w:line="240" w:lineRule="auto"/>
              <w:ind w:firstLine="0"/>
              <w:jc w:val="center"/>
              <w:rPr>
                <w:sz w:val="20"/>
              </w:rPr>
            </w:pPr>
            <w:r w:rsidRPr="006F5113">
              <w:rPr>
                <w:sz w:val="20"/>
              </w:rPr>
              <w:t>18</w:t>
            </w:r>
          </w:p>
        </w:tc>
        <w:tc>
          <w:tcPr>
            <w:tcW w:w="2346" w:type="pct"/>
            <w:noWrap/>
          </w:tcPr>
          <w:p w14:paraId="533B3FA4" w14:textId="77777777" w:rsidR="000E5B00" w:rsidRPr="006F5113" w:rsidRDefault="000E5B00" w:rsidP="00233D36">
            <w:pPr>
              <w:spacing w:line="240" w:lineRule="auto"/>
              <w:ind w:firstLine="0"/>
              <w:rPr>
                <w:sz w:val="20"/>
              </w:rPr>
            </w:pPr>
            <w:r w:rsidRPr="006F5113">
              <w:rPr>
                <w:sz w:val="20"/>
              </w:rPr>
              <w:t>Удмуртская Республика</w:t>
            </w:r>
          </w:p>
        </w:tc>
        <w:tc>
          <w:tcPr>
            <w:tcW w:w="1142" w:type="pct"/>
            <w:noWrap/>
          </w:tcPr>
          <w:p w14:paraId="23056A1F" w14:textId="77777777" w:rsidR="000E5B00" w:rsidRPr="006F5113" w:rsidRDefault="000E5B00" w:rsidP="00233D36">
            <w:pPr>
              <w:spacing w:line="240" w:lineRule="auto"/>
              <w:ind w:firstLine="0"/>
              <w:jc w:val="center"/>
              <w:rPr>
                <w:sz w:val="20"/>
              </w:rPr>
            </w:pPr>
            <w:r w:rsidRPr="006F5113">
              <w:rPr>
                <w:sz w:val="20"/>
              </w:rPr>
              <w:t>94000</w:t>
            </w:r>
          </w:p>
        </w:tc>
        <w:tc>
          <w:tcPr>
            <w:tcW w:w="893" w:type="pct"/>
          </w:tcPr>
          <w:p w14:paraId="21C4DE30"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47B17BCF" w14:textId="77777777" w:rsidTr="00EE2B6B">
        <w:trPr>
          <w:trHeight w:val="255"/>
        </w:trPr>
        <w:tc>
          <w:tcPr>
            <w:tcW w:w="619" w:type="pct"/>
            <w:noWrap/>
          </w:tcPr>
          <w:p w14:paraId="638BDB3D" w14:textId="77777777" w:rsidR="000E5B00" w:rsidRPr="006F5113" w:rsidRDefault="000E5B00" w:rsidP="00233D36">
            <w:pPr>
              <w:spacing w:line="240" w:lineRule="auto"/>
              <w:ind w:firstLine="0"/>
              <w:jc w:val="center"/>
              <w:rPr>
                <w:sz w:val="20"/>
              </w:rPr>
            </w:pPr>
            <w:r w:rsidRPr="006F5113">
              <w:rPr>
                <w:sz w:val="20"/>
              </w:rPr>
              <w:t>19</w:t>
            </w:r>
          </w:p>
        </w:tc>
        <w:tc>
          <w:tcPr>
            <w:tcW w:w="2346" w:type="pct"/>
            <w:noWrap/>
          </w:tcPr>
          <w:p w14:paraId="0766929F" w14:textId="77777777" w:rsidR="000E5B00" w:rsidRPr="006F5113" w:rsidRDefault="000E5B00" w:rsidP="00233D36">
            <w:pPr>
              <w:spacing w:line="240" w:lineRule="auto"/>
              <w:ind w:firstLine="0"/>
              <w:rPr>
                <w:sz w:val="20"/>
              </w:rPr>
            </w:pPr>
            <w:r w:rsidRPr="006F5113">
              <w:rPr>
                <w:sz w:val="20"/>
              </w:rPr>
              <w:t>Республика Хакасия</w:t>
            </w:r>
          </w:p>
        </w:tc>
        <w:tc>
          <w:tcPr>
            <w:tcW w:w="1142" w:type="pct"/>
            <w:noWrap/>
          </w:tcPr>
          <w:p w14:paraId="0513A0FA" w14:textId="77777777" w:rsidR="000E5B00" w:rsidRPr="006F5113" w:rsidRDefault="000E5B00" w:rsidP="00233D36">
            <w:pPr>
              <w:spacing w:line="240" w:lineRule="auto"/>
              <w:ind w:firstLine="0"/>
              <w:jc w:val="center"/>
              <w:rPr>
                <w:sz w:val="20"/>
              </w:rPr>
            </w:pPr>
            <w:r w:rsidRPr="006F5113">
              <w:rPr>
                <w:sz w:val="20"/>
              </w:rPr>
              <w:t>95000</w:t>
            </w:r>
          </w:p>
        </w:tc>
        <w:tc>
          <w:tcPr>
            <w:tcW w:w="893" w:type="pct"/>
          </w:tcPr>
          <w:p w14:paraId="5D1347AC"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32FF2E27" w14:textId="77777777" w:rsidTr="00EE2B6B">
        <w:trPr>
          <w:trHeight w:val="255"/>
        </w:trPr>
        <w:tc>
          <w:tcPr>
            <w:tcW w:w="619" w:type="pct"/>
            <w:noWrap/>
          </w:tcPr>
          <w:p w14:paraId="7EE7845E" w14:textId="77777777" w:rsidR="000E5B00" w:rsidRPr="006F5113" w:rsidRDefault="000E5B00" w:rsidP="00233D36">
            <w:pPr>
              <w:spacing w:line="240" w:lineRule="auto"/>
              <w:ind w:firstLine="0"/>
              <w:jc w:val="center"/>
              <w:rPr>
                <w:sz w:val="20"/>
              </w:rPr>
            </w:pPr>
            <w:r w:rsidRPr="006F5113">
              <w:rPr>
                <w:sz w:val="20"/>
              </w:rPr>
              <w:t>20</w:t>
            </w:r>
          </w:p>
        </w:tc>
        <w:tc>
          <w:tcPr>
            <w:tcW w:w="2346" w:type="pct"/>
            <w:noWrap/>
          </w:tcPr>
          <w:p w14:paraId="12CE17FE" w14:textId="77777777" w:rsidR="000E5B00" w:rsidRPr="006F5113" w:rsidRDefault="000E5B00" w:rsidP="00233D36">
            <w:pPr>
              <w:spacing w:line="240" w:lineRule="auto"/>
              <w:ind w:firstLine="0"/>
              <w:rPr>
                <w:sz w:val="20"/>
              </w:rPr>
            </w:pPr>
            <w:r w:rsidRPr="006F5113">
              <w:rPr>
                <w:sz w:val="20"/>
              </w:rPr>
              <w:t>Чеченская Республика</w:t>
            </w:r>
          </w:p>
        </w:tc>
        <w:tc>
          <w:tcPr>
            <w:tcW w:w="1142" w:type="pct"/>
            <w:noWrap/>
          </w:tcPr>
          <w:p w14:paraId="077B18E9" w14:textId="77777777" w:rsidR="000E5B00" w:rsidRPr="006F5113" w:rsidRDefault="000E5B00" w:rsidP="00233D36">
            <w:pPr>
              <w:spacing w:line="240" w:lineRule="auto"/>
              <w:ind w:firstLine="0"/>
              <w:jc w:val="center"/>
              <w:rPr>
                <w:sz w:val="20"/>
              </w:rPr>
            </w:pPr>
            <w:r w:rsidRPr="006F5113">
              <w:rPr>
                <w:sz w:val="20"/>
              </w:rPr>
              <w:t>96000</w:t>
            </w:r>
          </w:p>
        </w:tc>
        <w:tc>
          <w:tcPr>
            <w:tcW w:w="893" w:type="pct"/>
          </w:tcPr>
          <w:p w14:paraId="18774783"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3A359B52" w14:textId="77777777" w:rsidTr="00EE2B6B">
        <w:trPr>
          <w:trHeight w:val="255"/>
        </w:trPr>
        <w:tc>
          <w:tcPr>
            <w:tcW w:w="619" w:type="pct"/>
            <w:noWrap/>
          </w:tcPr>
          <w:p w14:paraId="029A658A" w14:textId="77777777" w:rsidR="000E5B00" w:rsidRPr="006F5113" w:rsidRDefault="000E5B00" w:rsidP="00233D36">
            <w:pPr>
              <w:spacing w:line="240" w:lineRule="auto"/>
              <w:ind w:firstLine="0"/>
              <w:jc w:val="center"/>
              <w:rPr>
                <w:sz w:val="20"/>
              </w:rPr>
            </w:pPr>
            <w:r w:rsidRPr="006F5113">
              <w:rPr>
                <w:sz w:val="20"/>
              </w:rPr>
              <w:t>21</w:t>
            </w:r>
          </w:p>
        </w:tc>
        <w:tc>
          <w:tcPr>
            <w:tcW w:w="2346" w:type="pct"/>
            <w:noWrap/>
          </w:tcPr>
          <w:p w14:paraId="78360AAA" w14:textId="77777777" w:rsidR="000E5B00" w:rsidRPr="006F5113" w:rsidRDefault="000E5B00" w:rsidP="00233D36">
            <w:pPr>
              <w:spacing w:line="240" w:lineRule="auto"/>
              <w:ind w:firstLine="0"/>
              <w:rPr>
                <w:sz w:val="20"/>
              </w:rPr>
            </w:pPr>
            <w:r w:rsidRPr="006F5113">
              <w:rPr>
                <w:sz w:val="20"/>
              </w:rPr>
              <w:t>Чувашская Республика</w:t>
            </w:r>
          </w:p>
        </w:tc>
        <w:tc>
          <w:tcPr>
            <w:tcW w:w="1142" w:type="pct"/>
            <w:noWrap/>
          </w:tcPr>
          <w:p w14:paraId="4C440A0E" w14:textId="77777777" w:rsidR="000E5B00" w:rsidRPr="006F5113" w:rsidRDefault="000E5B00" w:rsidP="00233D36">
            <w:pPr>
              <w:spacing w:line="240" w:lineRule="auto"/>
              <w:ind w:firstLine="0"/>
              <w:jc w:val="center"/>
              <w:rPr>
                <w:sz w:val="20"/>
              </w:rPr>
            </w:pPr>
            <w:r w:rsidRPr="006F5113">
              <w:rPr>
                <w:sz w:val="20"/>
              </w:rPr>
              <w:t>97000</w:t>
            </w:r>
          </w:p>
        </w:tc>
        <w:tc>
          <w:tcPr>
            <w:tcW w:w="893" w:type="pct"/>
          </w:tcPr>
          <w:p w14:paraId="69429406"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027C218A" w14:textId="77777777" w:rsidTr="00EE2B6B">
        <w:trPr>
          <w:trHeight w:val="255"/>
        </w:trPr>
        <w:tc>
          <w:tcPr>
            <w:tcW w:w="619" w:type="pct"/>
            <w:noWrap/>
          </w:tcPr>
          <w:p w14:paraId="35947D45" w14:textId="77777777" w:rsidR="000E5B00" w:rsidRPr="006F5113" w:rsidRDefault="000E5B00" w:rsidP="00233D36">
            <w:pPr>
              <w:spacing w:line="240" w:lineRule="auto"/>
              <w:ind w:firstLine="0"/>
              <w:jc w:val="center"/>
              <w:rPr>
                <w:sz w:val="20"/>
              </w:rPr>
            </w:pPr>
            <w:r w:rsidRPr="006F5113">
              <w:rPr>
                <w:sz w:val="20"/>
              </w:rPr>
              <w:t>22</w:t>
            </w:r>
          </w:p>
        </w:tc>
        <w:tc>
          <w:tcPr>
            <w:tcW w:w="2346" w:type="pct"/>
            <w:noWrap/>
          </w:tcPr>
          <w:p w14:paraId="1C9689CC" w14:textId="77777777" w:rsidR="000E5B00" w:rsidRPr="006F5113" w:rsidRDefault="000E5B00" w:rsidP="00233D36">
            <w:pPr>
              <w:spacing w:line="240" w:lineRule="auto"/>
              <w:ind w:firstLine="0"/>
              <w:rPr>
                <w:sz w:val="20"/>
              </w:rPr>
            </w:pPr>
            <w:r w:rsidRPr="006F5113">
              <w:rPr>
                <w:sz w:val="20"/>
              </w:rPr>
              <w:t>Алтайский край</w:t>
            </w:r>
          </w:p>
        </w:tc>
        <w:tc>
          <w:tcPr>
            <w:tcW w:w="1142" w:type="pct"/>
            <w:noWrap/>
          </w:tcPr>
          <w:p w14:paraId="563126C2" w14:textId="77777777" w:rsidR="000E5B00" w:rsidRPr="006F5113" w:rsidRDefault="000E5B00" w:rsidP="00233D36">
            <w:pPr>
              <w:spacing w:line="240" w:lineRule="auto"/>
              <w:ind w:firstLine="0"/>
              <w:jc w:val="center"/>
              <w:rPr>
                <w:sz w:val="20"/>
              </w:rPr>
            </w:pPr>
            <w:r w:rsidRPr="006F5113">
              <w:rPr>
                <w:sz w:val="20"/>
              </w:rPr>
              <w:t>01000</w:t>
            </w:r>
          </w:p>
        </w:tc>
        <w:tc>
          <w:tcPr>
            <w:tcW w:w="893" w:type="pct"/>
          </w:tcPr>
          <w:p w14:paraId="36A8BD8A"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5CB14D3B" w14:textId="77777777" w:rsidTr="00EE2B6B">
        <w:trPr>
          <w:trHeight w:val="255"/>
        </w:trPr>
        <w:tc>
          <w:tcPr>
            <w:tcW w:w="619" w:type="pct"/>
            <w:noWrap/>
          </w:tcPr>
          <w:p w14:paraId="6F1F6CC4" w14:textId="77777777" w:rsidR="000E5B00" w:rsidRPr="006F5113" w:rsidRDefault="000E5B00" w:rsidP="00233D36">
            <w:pPr>
              <w:spacing w:line="240" w:lineRule="auto"/>
              <w:ind w:firstLine="0"/>
              <w:jc w:val="center"/>
              <w:rPr>
                <w:sz w:val="20"/>
              </w:rPr>
            </w:pPr>
            <w:r w:rsidRPr="006F5113">
              <w:rPr>
                <w:sz w:val="20"/>
              </w:rPr>
              <w:t>23</w:t>
            </w:r>
          </w:p>
        </w:tc>
        <w:tc>
          <w:tcPr>
            <w:tcW w:w="2346" w:type="pct"/>
            <w:noWrap/>
          </w:tcPr>
          <w:p w14:paraId="239C9FE8" w14:textId="77777777" w:rsidR="000E5B00" w:rsidRPr="006F5113" w:rsidRDefault="000E5B00" w:rsidP="00233D36">
            <w:pPr>
              <w:spacing w:line="240" w:lineRule="auto"/>
              <w:ind w:firstLine="0"/>
              <w:rPr>
                <w:sz w:val="20"/>
              </w:rPr>
            </w:pPr>
            <w:r w:rsidRPr="006F5113">
              <w:rPr>
                <w:sz w:val="20"/>
              </w:rPr>
              <w:t>Краснодарский край</w:t>
            </w:r>
          </w:p>
        </w:tc>
        <w:tc>
          <w:tcPr>
            <w:tcW w:w="1142" w:type="pct"/>
            <w:noWrap/>
          </w:tcPr>
          <w:p w14:paraId="4AAF45B2" w14:textId="77777777" w:rsidR="000E5B00" w:rsidRPr="006F5113" w:rsidRDefault="000E5B00" w:rsidP="00233D36">
            <w:pPr>
              <w:spacing w:line="240" w:lineRule="auto"/>
              <w:ind w:firstLine="0"/>
              <w:jc w:val="center"/>
              <w:rPr>
                <w:sz w:val="20"/>
              </w:rPr>
            </w:pPr>
            <w:r w:rsidRPr="006F5113">
              <w:rPr>
                <w:sz w:val="20"/>
              </w:rPr>
              <w:t>03000</w:t>
            </w:r>
          </w:p>
        </w:tc>
        <w:tc>
          <w:tcPr>
            <w:tcW w:w="893" w:type="pct"/>
          </w:tcPr>
          <w:p w14:paraId="4111A344"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4F627C18" w14:textId="77777777" w:rsidTr="00EE2B6B">
        <w:trPr>
          <w:trHeight w:val="255"/>
        </w:trPr>
        <w:tc>
          <w:tcPr>
            <w:tcW w:w="619" w:type="pct"/>
            <w:noWrap/>
          </w:tcPr>
          <w:p w14:paraId="18ECAEFF" w14:textId="77777777" w:rsidR="000E5B00" w:rsidRPr="006F5113" w:rsidRDefault="000E5B00" w:rsidP="00233D36">
            <w:pPr>
              <w:spacing w:line="240" w:lineRule="auto"/>
              <w:ind w:firstLine="0"/>
              <w:jc w:val="center"/>
              <w:rPr>
                <w:sz w:val="20"/>
              </w:rPr>
            </w:pPr>
            <w:r w:rsidRPr="006F5113">
              <w:rPr>
                <w:sz w:val="20"/>
              </w:rPr>
              <w:t>24</w:t>
            </w:r>
          </w:p>
        </w:tc>
        <w:tc>
          <w:tcPr>
            <w:tcW w:w="2346" w:type="pct"/>
            <w:noWrap/>
          </w:tcPr>
          <w:p w14:paraId="4B0228F4" w14:textId="77777777" w:rsidR="000E5B00" w:rsidRPr="006F5113" w:rsidRDefault="000E5B00" w:rsidP="00233D36">
            <w:pPr>
              <w:spacing w:line="240" w:lineRule="auto"/>
              <w:ind w:firstLine="0"/>
              <w:rPr>
                <w:sz w:val="20"/>
              </w:rPr>
            </w:pPr>
            <w:r w:rsidRPr="006F5113">
              <w:rPr>
                <w:sz w:val="20"/>
              </w:rPr>
              <w:t>Красноярский край</w:t>
            </w:r>
          </w:p>
        </w:tc>
        <w:tc>
          <w:tcPr>
            <w:tcW w:w="1142" w:type="pct"/>
            <w:noWrap/>
          </w:tcPr>
          <w:p w14:paraId="2CE9FAF3" w14:textId="77777777" w:rsidR="000E5B00" w:rsidRPr="006F5113" w:rsidRDefault="000E5B00" w:rsidP="00233D36">
            <w:pPr>
              <w:spacing w:line="240" w:lineRule="auto"/>
              <w:ind w:firstLine="0"/>
              <w:jc w:val="center"/>
              <w:rPr>
                <w:sz w:val="20"/>
              </w:rPr>
            </w:pPr>
            <w:r w:rsidRPr="006F5113">
              <w:rPr>
                <w:sz w:val="20"/>
              </w:rPr>
              <w:t>04000</w:t>
            </w:r>
          </w:p>
        </w:tc>
        <w:tc>
          <w:tcPr>
            <w:tcW w:w="893" w:type="pct"/>
          </w:tcPr>
          <w:p w14:paraId="274CFBBE"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4D633AAD" w14:textId="77777777" w:rsidTr="00EE2B6B">
        <w:trPr>
          <w:trHeight w:val="255"/>
        </w:trPr>
        <w:tc>
          <w:tcPr>
            <w:tcW w:w="619" w:type="pct"/>
            <w:noWrap/>
          </w:tcPr>
          <w:p w14:paraId="103F76EB" w14:textId="77777777" w:rsidR="000E5B00" w:rsidRPr="006F5113" w:rsidRDefault="000E5B00" w:rsidP="00233D36">
            <w:pPr>
              <w:spacing w:line="240" w:lineRule="auto"/>
              <w:ind w:firstLine="0"/>
              <w:jc w:val="center"/>
              <w:rPr>
                <w:sz w:val="20"/>
              </w:rPr>
            </w:pPr>
            <w:r w:rsidRPr="006F5113">
              <w:rPr>
                <w:sz w:val="20"/>
              </w:rPr>
              <w:lastRenderedPageBreak/>
              <w:t>25</w:t>
            </w:r>
          </w:p>
        </w:tc>
        <w:tc>
          <w:tcPr>
            <w:tcW w:w="2346" w:type="pct"/>
            <w:noWrap/>
          </w:tcPr>
          <w:p w14:paraId="6DC1D2CF" w14:textId="77777777" w:rsidR="000E5B00" w:rsidRPr="006F5113" w:rsidRDefault="000E5B00" w:rsidP="00233D36">
            <w:pPr>
              <w:spacing w:line="240" w:lineRule="auto"/>
              <w:ind w:firstLine="0"/>
              <w:rPr>
                <w:sz w:val="20"/>
              </w:rPr>
            </w:pPr>
            <w:r w:rsidRPr="006F5113">
              <w:rPr>
                <w:sz w:val="20"/>
              </w:rPr>
              <w:t>Приморский край</w:t>
            </w:r>
          </w:p>
        </w:tc>
        <w:tc>
          <w:tcPr>
            <w:tcW w:w="1142" w:type="pct"/>
            <w:noWrap/>
          </w:tcPr>
          <w:p w14:paraId="3FC14D4E" w14:textId="77777777" w:rsidR="000E5B00" w:rsidRPr="006F5113" w:rsidRDefault="000E5B00" w:rsidP="00233D36">
            <w:pPr>
              <w:spacing w:line="240" w:lineRule="auto"/>
              <w:ind w:firstLine="0"/>
              <w:jc w:val="center"/>
              <w:rPr>
                <w:sz w:val="20"/>
              </w:rPr>
            </w:pPr>
            <w:r w:rsidRPr="006F5113">
              <w:rPr>
                <w:sz w:val="20"/>
              </w:rPr>
              <w:t>05000</w:t>
            </w:r>
          </w:p>
        </w:tc>
        <w:tc>
          <w:tcPr>
            <w:tcW w:w="893" w:type="pct"/>
          </w:tcPr>
          <w:p w14:paraId="75BF77C8"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1DF8D2D6" w14:textId="77777777" w:rsidTr="00EE2B6B">
        <w:trPr>
          <w:trHeight w:val="255"/>
        </w:trPr>
        <w:tc>
          <w:tcPr>
            <w:tcW w:w="619" w:type="pct"/>
            <w:noWrap/>
          </w:tcPr>
          <w:p w14:paraId="72CEE4F9" w14:textId="77777777" w:rsidR="000E5B00" w:rsidRPr="006F5113" w:rsidRDefault="000E5B00" w:rsidP="00233D36">
            <w:pPr>
              <w:spacing w:line="240" w:lineRule="auto"/>
              <w:ind w:firstLine="0"/>
              <w:jc w:val="center"/>
              <w:rPr>
                <w:sz w:val="20"/>
              </w:rPr>
            </w:pPr>
            <w:r w:rsidRPr="006F5113">
              <w:rPr>
                <w:sz w:val="20"/>
              </w:rPr>
              <w:t>26</w:t>
            </w:r>
          </w:p>
        </w:tc>
        <w:tc>
          <w:tcPr>
            <w:tcW w:w="2346" w:type="pct"/>
            <w:noWrap/>
          </w:tcPr>
          <w:p w14:paraId="06331467" w14:textId="77777777" w:rsidR="000E5B00" w:rsidRPr="006F5113" w:rsidRDefault="000E5B00" w:rsidP="00233D36">
            <w:pPr>
              <w:spacing w:line="240" w:lineRule="auto"/>
              <w:ind w:firstLine="0"/>
              <w:rPr>
                <w:sz w:val="20"/>
              </w:rPr>
            </w:pPr>
            <w:r w:rsidRPr="006F5113">
              <w:rPr>
                <w:sz w:val="20"/>
              </w:rPr>
              <w:t>Ставропольский край</w:t>
            </w:r>
          </w:p>
        </w:tc>
        <w:tc>
          <w:tcPr>
            <w:tcW w:w="1142" w:type="pct"/>
            <w:noWrap/>
          </w:tcPr>
          <w:p w14:paraId="70A27547" w14:textId="77777777" w:rsidR="000E5B00" w:rsidRPr="006F5113" w:rsidRDefault="000E5B00" w:rsidP="00233D36">
            <w:pPr>
              <w:spacing w:line="240" w:lineRule="auto"/>
              <w:ind w:firstLine="0"/>
              <w:jc w:val="center"/>
              <w:rPr>
                <w:sz w:val="20"/>
              </w:rPr>
            </w:pPr>
            <w:r w:rsidRPr="006F5113">
              <w:rPr>
                <w:sz w:val="20"/>
              </w:rPr>
              <w:t>07000</w:t>
            </w:r>
          </w:p>
        </w:tc>
        <w:tc>
          <w:tcPr>
            <w:tcW w:w="893" w:type="pct"/>
          </w:tcPr>
          <w:p w14:paraId="237A1809"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1F57EA22" w14:textId="77777777" w:rsidTr="00EE2B6B">
        <w:trPr>
          <w:trHeight w:val="255"/>
        </w:trPr>
        <w:tc>
          <w:tcPr>
            <w:tcW w:w="619" w:type="pct"/>
            <w:noWrap/>
          </w:tcPr>
          <w:p w14:paraId="6DBD0CBE" w14:textId="77777777" w:rsidR="000E5B00" w:rsidRPr="006F5113" w:rsidRDefault="000E5B00" w:rsidP="00233D36">
            <w:pPr>
              <w:spacing w:line="240" w:lineRule="auto"/>
              <w:ind w:firstLine="0"/>
              <w:jc w:val="center"/>
              <w:rPr>
                <w:sz w:val="20"/>
              </w:rPr>
            </w:pPr>
            <w:r w:rsidRPr="006F5113">
              <w:rPr>
                <w:sz w:val="20"/>
              </w:rPr>
              <w:t>27</w:t>
            </w:r>
          </w:p>
        </w:tc>
        <w:tc>
          <w:tcPr>
            <w:tcW w:w="2346" w:type="pct"/>
            <w:noWrap/>
          </w:tcPr>
          <w:p w14:paraId="089ECD49" w14:textId="77777777" w:rsidR="000E5B00" w:rsidRPr="006F5113" w:rsidRDefault="000E5B00" w:rsidP="00233D36">
            <w:pPr>
              <w:spacing w:line="240" w:lineRule="auto"/>
              <w:ind w:firstLine="0"/>
              <w:rPr>
                <w:sz w:val="20"/>
              </w:rPr>
            </w:pPr>
            <w:r w:rsidRPr="006F5113">
              <w:rPr>
                <w:sz w:val="20"/>
              </w:rPr>
              <w:t>Хабаровский край</w:t>
            </w:r>
          </w:p>
        </w:tc>
        <w:tc>
          <w:tcPr>
            <w:tcW w:w="1142" w:type="pct"/>
            <w:noWrap/>
          </w:tcPr>
          <w:p w14:paraId="4F363186" w14:textId="77777777" w:rsidR="000E5B00" w:rsidRPr="006F5113" w:rsidRDefault="000E5B00" w:rsidP="00233D36">
            <w:pPr>
              <w:spacing w:line="240" w:lineRule="auto"/>
              <w:ind w:firstLine="0"/>
              <w:jc w:val="center"/>
              <w:rPr>
                <w:sz w:val="20"/>
              </w:rPr>
            </w:pPr>
            <w:r w:rsidRPr="006F5113">
              <w:rPr>
                <w:sz w:val="20"/>
              </w:rPr>
              <w:t>08000</w:t>
            </w:r>
          </w:p>
        </w:tc>
        <w:tc>
          <w:tcPr>
            <w:tcW w:w="893" w:type="pct"/>
          </w:tcPr>
          <w:p w14:paraId="6D16D0DF"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403B2BA0" w14:textId="77777777" w:rsidTr="00EE2B6B">
        <w:trPr>
          <w:trHeight w:val="255"/>
        </w:trPr>
        <w:tc>
          <w:tcPr>
            <w:tcW w:w="619" w:type="pct"/>
            <w:noWrap/>
          </w:tcPr>
          <w:p w14:paraId="0ABDDC38" w14:textId="77777777" w:rsidR="000E5B00" w:rsidRPr="006F5113" w:rsidRDefault="000E5B00" w:rsidP="00233D36">
            <w:pPr>
              <w:spacing w:line="240" w:lineRule="auto"/>
              <w:ind w:firstLine="0"/>
              <w:jc w:val="center"/>
              <w:rPr>
                <w:sz w:val="20"/>
              </w:rPr>
            </w:pPr>
            <w:r w:rsidRPr="006F5113">
              <w:rPr>
                <w:sz w:val="20"/>
              </w:rPr>
              <w:t>28</w:t>
            </w:r>
          </w:p>
        </w:tc>
        <w:tc>
          <w:tcPr>
            <w:tcW w:w="2346" w:type="pct"/>
            <w:noWrap/>
          </w:tcPr>
          <w:p w14:paraId="30B5F6DC" w14:textId="77777777" w:rsidR="000E5B00" w:rsidRPr="006F5113" w:rsidRDefault="000E5B00" w:rsidP="00233D36">
            <w:pPr>
              <w:spacing w:line="240" w:lineRule="auto"/>
              <w:ind w:firstLine="0"/>
              <w:rPr>
                <w:sz w:val="20"/>
              </w:rPr>
            </w:pPr>
            <w:r w:rsidRPr="006F5113">
              <w:rPr>
                <w:sz w:val="20"/>
              </w:rPr>
              <w:t>Амурская область</w:t>
            </w:r>
          </w:p>
        </w:tc>
        <w:tc>
          <w:tcPr>
            <w:tcW w:w="1142" w:type="pct"/>
            <w:noWrap/>
          </w:tcPr>
          <w:p w14:paraId="4FCC1755" w14:textId="77777777" w:rsidR="000E5B00" w:rsidRPr="006F5113" w:rsidRDefault="000E5B00" w:rsidP="00233D36">
            <w:pPr>
              <w:spacing w:line="240" w:lineRule="auto"/>
              <w:ind w:firstLine="0"/>
              <w:jc w:val="center"/>
              <w:rPr>
                <w:sz w:val="20"/>
              </w:rPr>
            </w:pPr>
            <w:r w:rsidRPr="006F5113">
              <w:rPr>
                <w:sz w:val="20"/>
              </w:rPr>
              <w:t>10000</w:t>
            </w:r>
          </w:p>
        </w:tc>
        <w:tc>
          <w:tcPr>
            <w:tcW w:w="893" w:type="pct"/>
          </w:tcPr>
          <w:p w14:paraId="63A807AC"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6EF7108B" w14:textId="77777777" w:rsidTr="00EE2B6B">
        <w:trPr>
          <w:trHeight w:val="255"/>
        </w:trPr>
        <w:tc>
          <w:tcPr>
            <w:tcW w:w="619" w:type="pct"/>
            <w:noWrap/>
          </w:tcPr>
          <w:p w14:paraId="3905604F" w14:textId="77777777" w:rsidR="000E5B00" w:rsidRPr="006F5113" w:rsidRDefault="000E5B00" w:rsidP="00233D36">
            <w:pPr>
              <w:spacing w:line="240" w:lineRule="auto"/>
              <w:ind w:firstLine="0"/>
              <w:jc w:val="center"/>
              <w:rPr>
                <w:sz w:val="20"/>
              </w:rPr>
            </w:pPr>
            <w:r w:rsidRPr="006F5113">
              <w:rPr>
                <w:sz w:val="20"/>
              </w:rPr>
              <w:t>29</w:t>
            </w:r>
          </w:p>
        </w:tc>
        <w:tc>
          <w:tcPr>
            <w:tcW w:w="2346" w:type="pct"/>
            <w:noWrap/>
          </w:tcPr>
          <w:p w14:paraId="1E4C7F9B" w14:textId="77777777" w:rsidR="000E5B00" w:rsidRPr="006F5113" w:rsidRDefault="000E5B00" w:rsidP="00233D36">
            <w:pPr>
              <w:spacing w:line="240" w:lineRule="auto"/>
              <w:ind w:firstLine="0"/>
              <w:rPr>
                <w:sz w:val="20"/>
              </w:rPr>
            </w:pPr>
            <w:r w:rsidRPr="006F5113">
              <w:rPr>
                <w:sz w:val="20"/>
              </w:rPr>
              <w:t>Архангельская область</w:t>
            </w:r>
          </w:p>
        </w:tc>
        <w:tc>
          <w:tcPr>
            <w:tcW w:w="1142" w:type="pct"/>
            <w:noWrap/>
          </w:tcPr>
          <w:p w14:paraId="77C82D07" w14:textId="77777777" w:rsidR="000E5B00" w:rsidRPr="006F5113" w:rsidRDefault="000E5B00" w:rsidP="00233D36">
            <w:pPr>
              <w:spacing w:line="240" w:lineRule="auto"/>
              <w:ind w:firstLine="0"/>
              <w:jc w:val="center"/>
              <w:rPr>
                <w:sz w:val="20"/>
              </w:rPr>
            </w:pPr>
            <w:r w:rsidRPr="006F5113">
              <w:rPr>
                <w:sz w:val="20"/>
              </w:rPr>
              <w:t>11000</w:t>
            </w:r>
          </w:p>
        </w:tc>
        <w:tc>
          <w:tcPr>
            <w:tcW w:w="893" w:type="pct"/>
          </w:tcPr>
          <w:p w14:paraId="55746FEF"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5921DFF5" w14:textId="77777777" w:rsidTr="00EE2B6B">
        <w:trPr>
          <w:trHeight w:val="255"/>
        </w:trPr>
        <w:tc>
          <w:tcPr>
            <w:tcW w:w="619" w:type="pct"/>
            <w:noWrap/>
          </w:tcPr>
          <w:p w14:paraId="174293D8" w14:textId="77777777" w:rsidR="000E5B00" w:rsidRPr="006F5113" w:rsidRDefault="000E5B00" w:rsidP="00233D36">
            <w:pPr>
              <w:spacing w:line="240" w:lineRule="auto"/>
              <w:ind w:firstLine="0"/>
              <w:jc w:val="center"/>
              <w:rPr>
                <w:sz w:val="20"/>
              </w:rPr>
            </w:pPr>
            <w:r w:rsidRPr="006F5113">
              <w:rPr>
                <w:sz w:val="20"/>
              </w:rPr>
              <w:t>30</w:t>
            </w:r>
          </w:p>
        </w:tc>
        <w:tc>
          <w:tcPr>
            <w:tcW w:w="2346" w:type="pct"/>
            <w:noWrap/>
          </w:tcPr>
          <w:p w14:paraId="702E75F2" w14:textId="77777777" w:rsidR="000E5B00" w:rsidRPr="006F5113" w:rsidRDefault="000E5B00" w:rsidP="00233D36">
            <w:pPr>
              <w:spacing w:line="240" w:lineRule="auto"/>
              <w:ind w:firstLine="0"/>
              <w:rPr>
                <w:sz w:val="20"/>
              </w:rPr>
            </w:pPr>
            <w:r w:rsidRPr="006F5113">
              <w:rPr>
                <w:sz w:val="20"/>
              </w:rPr>
              <w:t>Астраханская область</w:t>
            </w:r>
          </w:p>
        </w:tc>
        <w:tc>
          <w:tcPr>
            <w:tcW w:w="1142" w:type="pct"/>
            <w:noWrap/>
          </w:tcPr>
          <w:p w14:paraId="416FB2C2" w14:textId="77777777" w:rsidR="000E5B00" w:rsidRPr="006F5113" w:rsidRDefault="000E5B00" w:rsidP="00233D36">
            <w:pPr>
              <w:spacing w:line="240" w:lineRule="auto"/>
              <w:ind w:firstLine="0"/>
              <w:jc w:val="center"/>
              <w:rPr>
                <w:sz w:val="20"/>
              </w:rPr>
            </w:pPr>
            <w:r w:rsidRPr="006F5113">
              <w:rPr>
                <w:sz w:val="20"/>
              </w:rPr>
              <w:t>12000</w:t>
            </w:r>
          </w:p>
        </w:tc>
        <w:tc>
          <w:tcPr>
            <w:tcW w:w="893" w:type="pct"/>
          </w:tcPr>
          <w:p w14:paraId="7529A167"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405A4BC1" w14:textId="77777777" w:rsidTr="00EE2B6B">
        <w:trPr>
          <w:trHeight w:val="255"/>
        </w:trPr>
        <w:tc>
          <w:tcPr>
            <w:tcW w:w="619" w:type="pct"/>
            <w:noWrap/>
          </w:tcPr>
          <w:p w14:paraId="03999772" w14:textId="77777777" w:rsidR="000E5B00" w:rsidRPr="006F5113" w:rsidRDefault="000E5B00" w:rsidP="00233D36">
            <w:pPr>
              <w:spacing w:line="240" w:lineRule="auto"/>
              <w:ind w:firstLine="0"/>
              <w:jc w:val="center"/>
              <w:rPr>
                <w:sz w:val="20"/>
              </w:rPr>
            </w:pPr>
            <w:r w:rsidRPr="006F5113">
              <w:rPr>
                <w:sz w:val="20"/>
              </w:rPr>
              <w:t>31</w:t>
            </w:r>
          </w:p>
        </w:tc>
        <w:tc>
          <w:tcPr>
            <w:tcW w:w="2346" w:type="pct"/>
            <w:noWrap/>
          </w:tcPr>
          <w:p w14:paraId="365390EF" w14:textId="77777777" w:rsidR="000E5B00" w:rsidRPr="006F5113" w:rsidRDefault="000E5B00" w:rsidP="00233D36">
            <w:pPr>
              <w:spacing w:line="240" w:lineRule="auto"/>
              <w:ind w:firstLine="0"/>
              <w:rPr>
                <w:sz w:val="20"/>
              </w:rPr>
            </w:pPr>
            <w:r w:rsidRPr="006F5113">
              <w:rPr>
                <w:sz w:val="20"/>
              </w:rPr>
              <w:t>Белгородская область</w:t>
            </w:r>
          </w:p>
        </w:tc>
        <w:tc>
          <w:tcPr>
            <w:tcW w:w="1142" w:type="pct"/>
            <w:noWrap/>
          </w:tcPr>
          <w:p w14:paraId="3EEBF438" w14:textId="77777777" w:rsidR="000E5B00" w:rsidRPr="006F5113" w:rsidRDefault="000E5B00" w:rsidP="00233D36">
            <w:pPr>
              <w:spacing w:line="240" w:lineRule="auto"/>
              <w:ind w:firstLine="0"/>
              <w:jc w:val="center"/>
              <w:rPr>
                <w:sz w:val="20"/>
              </w:rPr>
            </w:pPr>
            <w:r w:rsidRPr="006F5113">
              <w:rPr>
                <w:sz w:val="20"/>
              </w:rPr>
              <w:t>14000</w:t>
            </w:r>
          </w:p>
        </w:tc>
        <w:tc>
          <w:tcPr>
            <w:tcW w:w="893" w:type="pct"/>
          </w:tcPr>
          <w:p w14:paraId="7D04E88C"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3402F356" w14:textId="77777777" w:rsidTr="00EE2B6B">
        <w:trPr>
          <w:trHeight w:val="255"/>
        </w:trPr>
        <w:tc>
          <w:tcPr>
            <w:tcW w:w="619" w:type="pct"/>
            <w:noWrap/>
          </w:tcPr>
          <w:p w14:paraId="6318FF8E" w14:textId="77777777" w:rsidR="000E5B00" w:rsidRPr="006F5113" w:rsidRDefault="000E5B00" w:rsidP="00233D36">
            <w:pPr>
              <w:spacing w:line="240" w:lineRule="auto"/>
              <w:ind w:firstLine="0"/>
              <w:jc w:val="center"/>
              <w:rPr>
                <w:sz w:val="20"/>
              </w:rPr>
            </w:pPr>
            <w:r w:rsidRPr="006F5113">
              <w:rPr>
                <w:sz w:val="20"/>
              </w:rPr>
              <w:t>32</w:t>
            </w:r>
          </w:p>
        </w:tc>
        <w:tc>
          <w:tcPr>
            <w:tcW w:w="2346" w:type="pct"/>
            <w:noWrap/>
          </w:tcPr>
          <w:p w14:paraId="5110DFA0" w14:textId="77777777" w:rsidR="000E5B00" w:rsidRPr="006F5113" w:rsidRDefault="000E5B00" w:rsidP="00233D36">
            <w:pPr>
              <w:spacing w:line="240" w:lineRule="auto"/>
              <w:ind w:firstLine="0"/>
              <w:rPr>
                <w:sz w:val="20"/>
              </w:rPr>
            </w:pPr>
            <w:r w:rsidRPr="006F5113">
              <w:rPr>
                <w:sz w:val="20"/>
              </w:rPr>
              <w:t>Брянская область</w:t>
            </w:r>
          </w:p>
        </w:tc>
        <w:tc>
          <w:tcPr>
            <w:tcW w:w="1142" w:type="pct"/>
            <w:noWrap/>
          </w:tcPr>
          <w:p w14:paraId="0F5FCC54" w14:textId="77777777" w:rsidR="000E5B00" w:rsidRPr="006F5113" w:rsidRDefault="000E5B00" w:rsidP="00233D36">
            <w:pPr>
              <w:spacing w:line="240" w:lineRule="auto"/>
              <w:ind w:firstLine="0"/>
              <w:jc w:val="center"/>
              <w:rPr>
                <w:sz w:val="20"/>
              </w:rPr>
            </w:pPr>
            <w:r w:rsidRPr="006F5113">
              <w:rPr>
                <w:sz w:val="20"/>
              </w:rPr>
              <w:t>15000</w:t>
            </w:r>
          </w:p>
        </w:tc>
        <w:tc>
          <w:tcPr>
            <w:tcW w:w="893" w:type="pct"/>
          </w:tcPr>
          <w:p w14:paraId="692E65C4"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0637877B" w14:textId="77777777" w:rsidTr="00EE2B6B">
        <w:trPr>
          <w:trHeight w:val="255"/>
        </w:trPr>
        <w:tc>
          <w:tcPr>
            <w:tcW w:w="619" w:type="pct"/>
            <w:noWrap/>
          </w:tcPr>
          <w:p w14:paraId="703DE9A1" w14:textId="77777777" w:rsidR="000E5B00" w:rsidRPr="006F5113" w:rsidRDefault="000E5B00" w:rsidP="00233D36">
            <w:pPr>
              <w:spacing w:line="240" w:lineRule="auto"/>
              <w:ind w:firstLine="0"/>
              <w:jc w:val="center"/>
              <w:rPr>
                <w:sz w:val="20"/>
              </w:rPr>
            </w:pPr>
            <w:r w:rsidRPr="006F5113">
              <w:rPr>
                <w:sz w:val="20"/>
              </w:rPr>
              <w:t>33</w:t>
            </w:r>
          </w:p>
        </w:tc>
        <w:tc>
          <w:tcPr>
            <w:tcW w:w="2346" w:type="pct"/>
            <w:noWrap/>
          </w:tcPr>
          <w:p w14:paraId="1238B8F5" w14:textId="77777777" w:rsidR="000E5B00" w:rsidRPr="006F5113" w:rsidRDefault="000E5B00" w:rsidP="00233D36">
            <w:pPr>
              <w:spacing w:line="240" w:lineRule="auto"/>
              <w:ind w:firstLine="0"/>
              <w:rPr>
                <w:sz w:val="20"/>
              </w:rPr>
            </w:pPr>
            <w:r w:rsidRPr="006F5113">
              <w:rPr>
                <w:sz w:val="20"/>
              </w:rPr>
              <w:t>Владимирская область</w:t>
            </w:r>
          </w:p>
        </w:tc>
        <w:tc>
          <w:tcPr>
            <w:tcW w:w="1142" w:type="pct"/>
            <w:noWrap/>
          </w:tcPr>
          <w:p w14:paraId="251C3F09" w14:textId="77777777" w:rsidR="000E5B00" w:rsidRPr="006F5113" w:rsidRDefault="000E5B00" w:rsidP="00233D36">
            <w:pPr>
              <w:spacing w:line="240" w:lineRule="auto"/>
              <w:ind w:firstLine="0"/>
              <w:jc w:val="center"/>
              <w:rPr>
                <w:sz w:val="20"/>
              </w:rPr>
            </w:pPr>
            <w:r w:rsidRPr="006F5113">
              <w:rPr>
                <w:sz w:val="20"/>
              </w:rPr>
              <w:t>17000</w:t>
            </w:r>
          </w:p>
        </w:tc>
        <w:tc>
          <w:tcPr>
            <w:tcW w:w="893" w:type="pct"/>
          </w:tcPr>
          <w:p w14:paraId="47AB004E"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11748409" w14:textId="77777777" w:rsidTr="00EE2B6B">
        <w:trPr>
          <w:trHeight w:val="255"/>
        </w:trPr>
        <w:tc>
          <w:tcPr>
            <w:tcW w:w="619" w:type="pct"/>
            <w:noWrap/>
          </w:tcPr>
          <w:p w14:paraId="1B5536AE" w14:textId="77777777" w:rsidR="000E5B00" w:rsidRPr="006F5113" w:rsidRDefault="000E5B00" w:rsidP="00233D36">
            <w:pPr>
              <w:spacing w:line="240" w:lineRule="auto"/>
              <w:ind w:firstLine="0"/>
              <w:jc w:val="center"/>
              <w:rPr>
                <w:sz w:val="20"/>
              </w:rPr>
            </w:pPr>
            <w:r w:rsidRPr="006F5113">
              <w:rPr>
                <w:sz w:val="20"/>
              </w:rPr>
              <w:t>34</w:t>
            </w:r>
          </w:p>
        </w:tc>
        <w:tc>
          <w:tcPr>
            <w:tcW w:w="2346" w:type="pct"/>
            <w:noWrap/>
          </w:tcPr>
          <w:p w14:paraId="2F1F5F25" w14:textId="77777777" w:rsidR="000E5B00" w:rsidRPr="006F5113" w:rsidRDefault="000E5B00" w:rsidP="00233D36">
            <w:pPr>
              <w:spacing w:line="240" w:lineRule="auto"/>
              <w:ind w:firstLine="0"/>
              <w:rPr>
                <w:sz w:val="20"/>
              </w:rPr>
            </w:pPr>
            <w:r w:rsidRPr="006F5113">
              <w:rPr>
                <w:sz w:val="20"/>
              </w:rPr>
              <w:t>Волгоградская область</w:t>
            </w:r>
          </w:p>
        </w:tc>
        <w:tc>
          <w:tcPr>
            <w:tcW w:w="1142" w:type="pct"/>
            <w:noWrap/>
          </w:tcPr>
          <w:p w14:paraId="6191CF2D" w14:textId="77777777" w:rsidR="000E5B00" w:rsidRPr="006F5113" w:rsidRDefault="000E5B00" w:rsidP="00233D36">
            <w:pPr>
              <w:spacing w:line="240" w:lineRule="auto"/>
              <w:ind w:firstLine="0"/>
              <w:jc w:val="center"/>
              <w:rPr>
                <w:sz w:val="20"/>
              </w:rPr>
            </w:pPr>
            <w:r w:rsidRPr="006F5113">
              <w:rPr>
                <w:sz w:val="20"/>
              </w:rPr>
              <w:t>18000</w:t>
            </w:r>
          </w:p>
        </w:tc>
        <w:tc>
          <w:tcPr>
            <w:tcW w:w="893" w:type="pct"/>
          </w:tcPr>
          <w:p w14:paraId="31C5EF27"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54132A12" w14:textId="77777777" w:rsidTr="00EE2B6B">
        <w:trPr>
          <w:trHeight w:val="255"/>
        </w:trPr>
        <w:tc>
          <w:tcPr>
            <w:tcW w:w="619" w:type="pct"/>
            <w:noWrap/>
          </w:tcPr>
          <w:p w14:paraId="3DFA1115" w14:textId="77777777" w:rsidR="000E5B00" w:rsidRPr="006F5113" w:rsidRDefault="000E5B00" w:rsidP="00233D36">
            <w:pPr>
              <w:spacing w:line="240" w:lineRule="auto"/>
              <w:ind w:firstLine="0"/>
              <w:jc w:val="center"/>
              <w:rPr>
                <w:sz w:val="20"/>
              </w:rPr>
            </w:pPr>
            <w:r w:rsidRPr="006F5113">
              <w:rPr>
                <w:sz w:val="20"/>
              </w:rPr>
              <w:t>35</w:t>
            </w:r>
          </w:p>
        </w:tc>
        <w:tc>
          <w:tcPr>
            <w:tcW w:w="2346" w:type="pct"/>
            <w:noWrap/>
          </w:tcPr>
          <w:p w14:paraId="3D6E14DE" w14:textId="77777777" w:rsidR="000E5B00" w:rsidRPr="006F5113" w:rsidRDefault="000E5B00" w:rsidP="00233D36">
            <w:pPr>
              <w:spacing w:line="240" w:lineRule="auto"/>
              <w:ind w:firstLine="0"/>
              <w:rPr>
                <w:sz w:val="20"/>
              </w:rPr>
            </w:pPr>
            <w:r w:rsidRPr="006F5113">
              <w:rPr>
                <w:sz w:val="20"/>
              </w:rPr>
              <w:t>Вологодская область</w:t>
            </w:r>
          </w:p>
        </w:tc>
        <w:tc>
          <w:tcPr>
            <w:tcW w:w="1142" w:type="pct"/>
            <w:noWrap/>
          </w:tcPr>
          <w:p w14:paraId="43235201" w14:textId="77777777" w:rsidR="000E5B00" w:rsidRPr="006F5113" w:rsidRDefault="000E5B00" w:rsidP="00233D36">
            <w:pPr>
              <w:spacing w:line="240" w:lineRule="auto"/>
              <w:ind w:firstLine="0"/>
              <w:jc w:val="center"/>
              <w:rPr>
                <w:sz w:val="20"/>
              </w:rPr>
            </w:pPr>
            <w:r w:rsidRPr="006F5113">
              <w:rPr>
                <w:sz w:val="20"/>
              </w:rPr>
              <w:t>19000</w:t>
            </w:r>
          </w:p>
        </w:tc>
        <w:tc>
          <w:tcPr>
            <w:tcW w:w="893" w:type="pct"/>
          </w:tcPr>
          <w:p w14:paraId="3D0DC389"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7789A39D" w14:textId="77777777" w:rsidTr="00EE2B6B">
        <w:trPr>
          <w:trHeight w:val="255"/>
        </w:trPr>
        <w:tc>
          <w:tcPr>
            <w:tcW w:w="619" w:type="pct"/>
            <w:noWrap/>
          </w:tcPr>
          <w:p w14:paraId="7E41E36E" w14:textId="77777777" w:rsidR="000E5B00" w:rsidRPr="006F5113" w:rsidRDefault="000E5B00" w:rsidP="00233D36">
            <w:pPr>
              <w:spacing w:line="240" w:lineRule="auto"/>
              <w:ind w:firstLine="0"/>
              <w:jc w:val="center"/>
              <w:rPr>
                <w:sz w:val="20"/>
              </w:rPr>
            </w:pPr>
            <w:r w:rsidRPr="006F5113">
              <w:rPr>
                <w:sz w:val="20"/>
              </w:rPr>
              <w:t>36</w:t>
            </w:r>
          </w:p>
        </w:tc>
        <w:tc>
          <w:tcPr>
            <w:tcW w:w="2346" w:type="pct"/>
            <w:noWrap/>
          </w:tcPr>
          <w:p w14:paraId="40BEEC92" w14:textId="77777777" w:rsidR="000E5B00" w:rsidRPr="006F5113" w:rsidRDefault="000E5B00" w:rsidP="00233D36">
            <w:pPr>
              <w:spacing w:line="240" w:lineRule="auto"/>
              <w:ind w:firstLine="0"/>
              <w:rPr>
                <w:sz w:val="20"/>
              </w:rPr>
            </w:pPr>
            <w:r w:rsidRPr="006F5113">
              <w:rPr>
                <w:sz w:val="20"/>
              </w:rPr>
              <w:t>Воронежская область</w:t>
            </w:r>
          </w:p>
        </w:tc>
        <w:tc>
          <w:tcPr>
            <w:tcW w:w="1142" w:type="pct"/>
            <w:noWrap/>
          </w:tcPr>
          <w:p w14:paraId="77866F62" w14:textId="77777777" w:rsidR="000E5B00" w:rsidRPr="006F5113" w:rsidRDefault="000E5B00" w:rsidP="00233D36">
            <w:pPr>
              <w:spacing w:line="240" w:lineRule="auto"/>
              <w:ind w:firstLine="0"/>
              <w:jc w:val="center"/>
              <w:rPr>
                <w:sz w:val="20"/>
              </w:rPr>
            </w:pPr>
            <w:r w:rsidRPr="006F5113">
              <w:rPr>
                <w:sz w:val="20"/>
              </w:rPr>
              <w:t>20000</w:t>
            </w:r>
          </w:p>
        </w:tc>
        <w:tc>
          <w:tcPr>
            <w:tcW w:w="893" w:type="pct"/>
          </w:tcPr>
          <w:p w14:paraId="7B6BF457"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570AC7B3" w14:textId="77777777" w:rsidTr="00EE2B6B">
        <w:trPr>
          <w:trHeight w:val="255"/>
        </w:trPr>
        <w:tc>
          <w:tcPr>
            <w:tcW w:w="619" w:type="pct"/>
            <w:noWrap/>
          </w:tcPr>
          <w:p w14:paraId="7656C188" w14:textId="77777777" w:rsidR="000E5B00" w:rsidRPr="006F5113" w:rsidRDefault="000E5B00" w:rsidP="00233D36">
            <w:pPr>
              <w:spacing w:line="240" w:lineRule="auto"/>
              <w:ind w:firstLine="0"/>
              <w:jc w:val="center"/>
              <w:rPr>
                <w:sz w:val="20"/>
              </w:rPr>
            </w:pPr>
            <w:r w:rsidRPr="006F5113">
              <w:rPr>
                <w:sz w:val="20"/>
              </w:rPr>
              <w:t>37</w:t>
            </w:r>
          </w:p>
        </w:tc>
        <w:tc>
          <w:tcPr>
            <w:tcW w:w="2346" w:type="pct"/>
            <w:noWrap/>
          </w:tcPr>
          <w:p w14:paraId="794B7637" w14:textId="77777777" w:rsidR="000E5B00" w:rsidRPr="006F5113" w:rsidRDefault="000E5B00" w:rsidP="00233D36">
            <w:pPr>
              <w:spacing w:line="240" w:lineRule="auto"/>
              <w:ind w:firstLine="0"/>
              <w:rPr>
                <w:sz w:val="20"/>
              </w:rPr>
            </w:pPr>
            <w:r w:rsidRPr="006F5113">
              <w:rPr>
                <w:sz w:val="20"/>
              </w:rPr>
              <w:t>Ивановская область</w:t>
            </w:r>
          </w:p>
        </w:tc>
        <w:tc>
          <w:tcPr>
            <w:tcW w:w="1142" w:type="pct"/>
            <w:noWrap/>
          </w:tcPr>
          <w:p w14:paraId="5F0306E7" w14:textId="77777777" w:rsidR="000E5B00" w:rsidRPr="006F5113" w:rsidRDefault="000E5B00" w:rsidP="00233D36">
            <w:pPr>
              <w:spacing w:line="240" w:lineRule="auto"/>
              <w:ind w:firstLine="0"/>
              <w:jc w:val="center"/>
              <w:rPr>
                <w:sz w:val="20"/>
              </w:rPr>
            </w:pPr>
            <w:r w:rsidRPr="006F5113">
              <w:rPr>
                <w:sz w:val="20"/>
              </w:rPr>
              <w:t>24000</w:t>
            </w:r>
          </w:p>
        </w:tc>
        <w:tc>
          <w:tcPr>
            <w:tcW w:w="893" w:type="pct"/>
          </w:tcPr>
          <w:p w14:paraId="122CAD8D"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6F14E840" w14:textId="77777777" w:rsidTr="00EE2B6B">
        <w:trPr>
          <w:trHeight w:val="255"/>
        </w:trPr>
        <w:tc>
          <w:tcPr>
            <w:tcW w:w="619" w:type="pct"/>
            <w:noWrap/>
          </w:tcPr>
          <w:p w14:paraId="539BF0D2" w14:textId="77777777" w:rsidR="000E5B00" w:rsidRPr="006F5113" w:rsidRDefault="000E5B00" w:rsidP="00233D36">
            <w:pPr>
              <w:spacing w:line="240" w:lineRule="auto"/>
              <w:ind w:firstLine="0"/>
              <w:jc w:val="center"/>
              <w:rPr>
                <w:sz w:val="20"/>
              </w:rPr>
            </w:pPr>
            <w:r w:rsidRPr="006F5113">
              <w:rPr>
                <w:sz w:val="20"/>
              </w:rPr>
              <w:t>38</w:t>
            </w:r>
          </w:p>
        </w:tc>
        <w:tc>
          <w:tcPr>
            <w:tcW w:w="2346" w:type="pct"/>
            <w:noWrap/>
          </w:tcPr>
          <w:p w14:paraId="20729D7B" w14:textId="77777777" w:rsidR="000E5B00" w:rsidRPr="006F5113" w:rsidRDefault="000E5B00" w:rsidP="00233D36">
            <w:pPr>
              <w:spacing w:line="240" w:lineRule="auto"/>
              <w:ind w:firstLine="0"/>
              <w:rPr>
                <w:sz w:val="20"/>
              </w:rPr>
            </w:pPr>
            <w:r w:rsidRPr="006F5113">
              <w:rPr>
                <w:sz w:val="20"/>
              </w:rPr>
              <w:t>Иркутская область</w:t>
            </w:r>
          </w:p>
        </w:tc>
        <w:tc>
          <w:tcPr>
            <w:tcW w:w="1142" w:type="pct"/>
            <w:noWrap/>
          </w:tcPr>
          <w:p w14:paraId="68102E74" w14:textId="77777777" w:rsidR="000E5B00" w:rsidRPr="006F5113" w:rsidRDefault="000E5B00" w:rsidP="00233D36">
            <w:pPr>
              <w:spacing w:line="240" w:lineRule="auto"/>
              <w:ind w:firstLine="0"/>
              <w:jc w:val="center"/>
              <w:rPr>
                <w:sz w:val="20"/>
              </w:rPr>
            </w:pPr>
            <w:r w:rsidRPr="006F5113">
              <w:rPr>
                <w:sz w:val="20"/>
              </w:rPr>
              <w:t>25000</w:t>
            </w:r>
          </w:p>
        </w:tc>
        <w:tc>
          <w:tcPr>
            <w:tcW w:w="893" w:type="pct"/>
          </w:tcPr>
          <w:p w14:paraId="4FD30FE0"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6CC71762" w14:textId="77777777" w:rsidTr="00EE2B6B">
        <w:trPr>
          <w:trHeight w:val="255"/>
        </w:trPr>
        <w:tc>
          <w:tcPr>
            <w:tcW w:w="619" w:type="pct"/>
            <w:noWrap/>
          </w:tcPr>
          <w:p w14:paraId="101EE453" w14:textId="77777777" w:rsidR="000E5B00" w:rsidRPr="006F5113" w:rsidRDefault="000E5B00" w:rsidP="00233D36">
            <w:pPr>
              <w:spacing w:line="240" w:lineRule="auto"/>
              <w:ind w:firstLine="0"/>
              <w:jc w:val="center"/>
              <w:rPr>
                <w:sz w:val="20"/>
              </w:rPr>
            </w:pPr>
            <w:r w:rsidRPr="006F5113">
              <w:rPr>
                <w:sz w:val="20"/>
              </w:rPr>
              <w:t>39</w:t>
            </w:r>
          </w:p>
        </w:tc>
        <w:tc>
          <w:tcPr>
            <w:tcW w:w="2346" w:type="pct"/>
            <w:noWrap/>
          </w:tcPr>
          <w:p w14:paraId="0C2A0E69" w14:textId="77777777" w:rsidR="000E5B00" w:rsidRPr="006F5113" w:rsidRDefault="000E5B00" w:rsidP="00233D36">
            <w:pPr>
              <w:spacing w:line="240" w:lineRule="auto"/>
              <w:ind w:firstLine="0"/>
              <w:rPr>
                <w:sz w:val="20"/>
              </w:rPr>
            </w:pPr>
            <w:r w:rsidRPr="006F5113">
              <w:rPr>
                <w:sz w:val="20"/>
              </w:rPr>
              <w:t>Калининградская область</w:t>
            </w:r>
          </w:p>
        </w:tc>
        <w:tc>
          <w:tcPr>
            <w:tcW w:w="1142" w:type="pct"/>
            <w:noWrap/>
          </w:tcPr>
          <w:p w14:paraId="447785D8" w14:textId="77777777" w:rsidR="000E5B00" w:rsidRPr="006F5113" w:rsidRDefault="000E5B00" w:rsidP="00233D36">
            <w:pPr>
              <w:spacing w:line="240" w:lineRule="auto"/>
              <w:ind w:firstLine="0"/>
              <w:jc w:val="center"/>
              <w:rPr>
                <w:sz w:val="20"/>
              </w:rPr>
            </w:pPr>
            <w:r w:rsidRPr="006F5113">
              <w:rPr>
                <w:sz w:val="20"/>
              </w:rPr>
              <w:t>27000</w:t>
            </w:r>
          </w:p>
        </w:tc>
        <w:tc>
          <w:tcPr>
            <w:tcW w:w="893" w:type="pct"/>
          </w:tcPr>
          <w:p w14:paraId="3856960C"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04F58B6D" w14:textId="77777777" w:rsidTr="00EE2B6B">
        <w:trPr>
          <w:trHeight w:val="255"/>
        </w:trPr>
        <w:tc>
          <w:tcPr>
            <w:tcW w:w="619" w:type="pct"/>
            <w:noWrap/>
          </w:tcPr>
          <w:p w14:paraId="2CD90051" w14:textId="77777777" w:rsidR="000E5B00" w:rsidRPr="006F5113" w:rsidRDefault="000E5B00" w:rsidP="00233D36">
            <w:pPr>
              <w:spacing w:line="240" w:lineRule="auto"/>
              <w:ind w:firstLine="0"/>
              <w:jc w:val="center"/>
              <w:rPr>
                <w:sz w:val="20"/>
              </w:rPr>
            </w:pPr>
            <w:r w:rsidRPr="006F5113">
              <w:rPr>
                <w:sz w:val="20"/>
              </w:rPr>
              <w:t>40</w:t>
            </w:r>
          </w:p>
        </w:tc>
        <w:tc>
          <w:tcPr>
            <w:tcW w:w="2346" w:type="pct"/>
            <w:noWrap/>
          </w:tcPr>
          <w:p w14:paraId="1BEDE4B1" w14:textId="77777777" w:rsidR="000E5B00" w:rsidRPr="006F5113" w:rsidRDefault="000E5B00" w:rsidP="00233D36">
            <w:pPr>
              <w:spacing w:line="240" w:lineRule="auto"/>
              <w:ind w:firstLine="0"/>
              <w:rPr>
                <w:sz w:val="20"/>
              </w:rPr>
            </w:pPr>
            <w:r w:rsidRPr="006F5113">
              <w:rPr>
                <w:sz w:val="20"/>
              </w:rPr>
              <w:t>Калужская область</w:t>
            </w:r>
          </w:p>
        </w:tc>
        <w:tc>
          <w:tcPr>
            <w:tcW w:w="1142" w:type="pct"/>
            <w:noWrap/>
          </w:tcPr>
          <w:p w14:paraId="106B15CC" w14:textId="77777777" w:rsidR="000E5B00" w:rsidRPr="006F5113" w:rsidRDefault="000E5B00" w:rsidP="00233D36">
            <w:pPr>
              <w:spacing w:line="240" w:lineRule="auto"/>
              <w:ind w:firstLine="0"/>
              <w:jc w:val="center"/>
              <w:rPr>
                <w:sz w:val="20"/>
              </w:rPr>
            </w:pPr>
            <w:r w:rsidRPr="006F5113">
              <w:rPr>
                <w:sz w:val="20"/>
              </w:rPr>
              <w:t>29000</w:t>
            </w:r>
          </w:p>
        </w:tc>
        <w:tc>
          <w:tcPr>
            <w:tcW w:w="893" w:type="pct"/>
          </w:tcPr>
          <w:p w14:paraId="772FEF20"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5E05FE80" w14:textId="77777777" w:rsidTr="00EE2B6B">
        <w:trPr>
          <w:trHeight w:val="255"/>
        </w:trPr>
        <w:tc>
          <w:tcPr>
            <w:tcW w:w="619" w:type="pct"/>
            <w:noWrap/>
          </w:tcPr>
          <w:p w14:paraId="5AF27E2E" w14:textId="77777777" w:rsidR="000E5B00" w:rsidRPr="006F5113" w:rsidRDefault="000E5B00" w:rsidP="00233D36">
            <w:pPr>
              <w:spacing w:line="240" w:lineRule="auto"/>
              <w:ind w:firstLine="0"/>
              <w:jc w:val="center"/>
              <w:rPr>
                <w:sz w:val="20"/>
              </w:rPr>
            </w:pPr>
            <w:r w:rsidRPr="006F5113">
              <w:rPr>
                <w:sz w:val="20"/>
              </w:rPr>
              <w:t>41</w:t>
            </w:r>
          </w:p>
        </w:tc>
        <w:tc>
          <w:tcPr>
            <w:tcW w:w="2346" w:type="pct"/>
            <w:noWrap/>
          </w:tcPr>
          <w:p w14:paraId="23DFA3A6" w14:textId="77777777" w:rsidR="000E5B00" w:rsidRPr="006F5113" w:rsidRDefault="000E5B00" w:rsidP="00233D36">
            <w:pPr>
              <w:spacing w:line="240" w:lineRule="auto"/>
              <w:ind w:firstLine="0"/>
              <w:rPr>
                <w:sz w:val="20"/>
              </w:rPr>
            </w:pPr>
            <w:r w:rsidRPr="006F5113">
              <w:rPr>
                <w:sz w:val="20"/>
              </w:rPr>
              <w:t>Камчатский край</w:t>
            </w:r>
          </w:p>
        </w:tc>
        <w:tc>
          <w:tcPr>
            <w:tcW w:w="1142" w:type="pct"/>
            <w:noWrap/>
          </w:tcPr>
          <w:p w14:paraId="5595D139" w14:textId="77777777" w:rsidR="000E5B00" w:rsidRPr="006F5113" w:rsidRDefault="000E5B00" w:rsidP="00233D36">
            <w:pPr>
              <w:spacing w:line="240" w:lineRule="auto"/>
              <w:ind w:firstLine="0"/>
              <w:jc w:val="center"/>
              <w:rPr>
                <w:sz w:val="20"/>
              </w:rPr>
            </w:pPr>
            <w:r w:rsidRPr="006F5113">
              <w:rPr>
                <w:sz w:val="20"/>
              </w:rPr>
              <w:t>30000</w:t>
            </w:r>
          </w:p>
        </w:tc>
        <w:tc>
          <w:tcPr>
            <w:tcW w:w="893" w:type="pct"/>
          </w:tcPr>
          <w:p w14:paraId="6F886134"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42B55684" w14:textId="77777777" w:rsidTr="00EE2B6B">
        <w:trPr>
          <w:trHeight w:val="255"/>
        </w:trPr>
        <w:tc>
          <w:tcPr>
            <w:tcW w:w="619" w:type="pct"/>
            <w:noWrap/>
          </w:tcPr>
          <w:p w14:paraId="27016305" w14:textId="77777777" w:rsidR="000E5B00" w:rsidRPr="006F5113" w:rsidRDefault="000E5B00" w:rsidP="00233D36">
            <w:pPr>
              <w:spacing w:line="240" w:lineRule="auto"/>
              <w:ind w:firstLine="0"/>
              <w:jc w:val="center"/>
              <w:rPr>
                <w:sz w:val="20"/>
              </w:rPr>
            </w:pPr>
            <w:r w:rsidRPr="006F5113">
              <w:rPr>
                <w:sz w:val="20"/>
              </w:rPr>
              <w:t>42</w:t>
            </w:r>
          </w:p>
        </w:tc>
        <w:tc>
          <w:tcPr>
            <w:tcW w:w="2346" w:type="pct"/>
            <w:noWrap/>
          </w:tcPr>
          <w:p w14:paraId="7B408D94" w14:textId="77777777" w:rsidR="000E5B00" w:rsidRPr="006F5113" w:rsidRDefault="000E5B00" w:rsidP="00233D36">
            <w:pPr>
              <w:spacing w:line="240" w:lineRule="auto"/>
              <w:ind w:firstLine="0"/>
              <w:rPr>
                <w:sz w:val="20"/>
              </w:rPr>
            </w:pPr>
            <w:r w:rsidRPr="006F5113">
              <w:rPr>
                <w:sz w:val="20"/>
              </w:rPr>
              <w:t>Кемеровская область</w:t>
            </w:r>
          </w:p>
        </w:tc>
        <w:tc>
          <w:tcPr>
            <w:tcW w:w="1142" w:type="pct"/>
            <w:noWrap/>
          </w:tcPr>
          <w:p w14:paraId="76847401" w14:textId="77777777" w:rsidR="000E5B00" w:rsidRPr="006F5113" w:rsidRDefault="000E5B00" w:rsidP="00233D36">
            <w:pPr>
              <w:spacing w:line="240" w:lineRule="auto"/>
              <w:ind w:firstLine="0"/>
              <w:jc w:val="center"/>
              <w:rPr>
                <w:sz w:val="20"/>
              </w:rPr>
            </w:pPr>
            <w:r w:rsidRPr="006F5113">
              <w:rPr>
                <w:sz w:val="20"/>
              </w:rPr>
              <w:t>32000</w:t>
            </w:r>
          </w:p>
        </w:tc>
        <w:tc>
          <w:tcPr>
            <w:tcW w:w="893" w:type="pct"/>
          </w:tcPr>
          <w:p w14:paraId="52633356"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6AB5B36E" w14:textId="77777777" w:rsidTr="00EE2B6B">
        <w:trPr>
          <w:trHeight w:val="255"/>
        </w:trPr>
        <w:tc>
          <w:tcPr>
            <w:tcW w:w="619" w:type="pct"/>
            <w:noWrap/>
          </w:tcPr>
          <w:p w14:paraId="41C4CB7D" w14:textId="77777777" w:rsidR="000E5B00" w:rsidRPr="006F5113" w:rsidRDefault="000E5B00" w:rsidP="00233D36">
            <w:pPr>
              <w:spacing w:line="240" w:lineRule="auto"/>
              <w:ind w:firstLine="0"/>
              <w:jc w:val="center"/>
              <w:rPr>
                <w:sz w:val="20"/>
              </w:rPr>
            </w:pPr>
            <w:r w:rsidRPr="006F5113">
              <w:rPr>
                <w:sz w:val="20"/>
              </w:rPr>
              <w:t>43</w:t>
            </w:r>
          </w:p>
        </w:tc>
        <w:tc>
          <w:tcPr>
            <w:tcW w:w="2346" w:type="pct"/>
            <w:noWrap/>
          </w:tcPr>
          <w:p w14:paraId="35BF4377" w14:textId="77777777" w:rsidR="000E5B00" w:rsidRPr="006F5113" w:rsidRDefault="000E5B00" w:rsidP="00233D36">
            <w:pPr>
              <w:spacing w:line="240" w:lineRule="auto"/>
              <w:ind w:firstLine="0"/>
              <w:rPr>
                <w:sz w:val="20"/>
              </w:rPr>
            </w:pPr>
            <w:r w:rsidRPr="006F5113">
              <w:rPr>
                <w:sz w:val="20"/>
              </w:rPr>
              <w:t>Кировская область</w:t>
            </w:r>
          </w:p>
        </w:tc>
        <w:tc>
          <w:tcPr>
            <w:tcW w:w="1142" w:type="pct"/>
            <w:noWrap/>
          </w:tcPr>
          <w:p w14:paraId="058C09E5" w14:textId="77777777" w:rsidR="000E5B00" w:rsidRPr="006F5113" w:rsidRDefault="000E5B00" w:rsidP="00233D36">
            <w:pPr>
              <w:spacing w:line="240" w:lineRule="auto"/>
              <w:ind w:firstLine="0"/>
              <w:jc w:val="center"/>
              <w:rPr>
                <w:sz w:val="20"/>
              </w:rPr>
            </w:pPr>
            <w:r w:rsidRPr="006F5113">
              <w:rPr>
                <w:sz w:val="20"/>
              </w:rPr>
              <w:t>33000</w:t>
            </w:r>
          </w:p>
        </w:tc>
        <w:tc>
          <w:tcPr>
            <w:tcW w:w="893" w:type="pct"/>
          </w:tcPr>
          <w:p w14:paraId="68644B9D"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636BADF5" w14:textId="77777777" w:rsidTr="00EE2B6B">
        <w:trPr>
          <w:trHeight w:val="255"/>
        </w:trPr>
        <w:tc>
          <w:tcPr>
            <w:tcW w:w="619" w:type="pct"/>
            <w:noWrap/>
          </w:tcPr>
          <w:p w14:paraId="57B1644B" w14:textId="77777777" w:rsidR="000E5B00" w:rsidRPr="006F5113" w:rsidRDefault="000E5B00" w:rsidP="00233D36">
            <w:pPr>
              <w:spacing w:line="240" w:lineRule="auto"/>
              <w:ind w:firstLine="0"/>
              <w:jc w:val="center"/>
              <w:rPr>
                <w:sz w:val="20"/>
              </w:rPr>
            </w:pPr>
            <w:r w:rsidRPr="006F5113">
              <w:rPr>
                <w:sz w:val="20"/>
              </w:rPr>
              <w:t>44</w:t>
            </w:r>
          </w:p>
        </w:tc>
        <w:tc>
          <w:tcPr>
            <w:tcW w:w="2346" w:type="pct"/>
            <w:noWrap/>
          </w:tcPr>
          <w:p w14:paraId="4B616936" w14:textId="77777777" w:rsidR="000E5B00" w:rsidRPr="006F5113" w:rsidRDefault="000E5B00" w:rsidP="00233D36">
            <w:pPr>
              <w:spacing w:line="240" w:lineRule="auto"/>
              <w:ind w:firstLine="0"/>
              <w:rPr>
                <w:sz w:val="20"/>
              </w:rPr>
            </w:pPr>
            <w:r w:rsidRPr="006F5113">
              <w:rPr>
                <w:sz w:val="20"/>
              </w:rPr>
              <w:t>Костромская область</w:t>
            </w:r>
          </w:p>
        </w:tc>
        <w:tc>
          <w:tcPr>
            <w:tcW w:w="1142" w:type="pct"/>
            <w:noWrap/>
          </w:tcPr>
          <w:p w14:paraId="730E1FE5" w14:textId="77777777" w:rsidR="000E5B00" w:rsidRPr="006F5113" w:rsidRDefault="000E5B00" w:rsidP="00233D36">
            <w:pPr>
              <w:spacing w:line="240" w:lineRule="auto"/>
              <w:ind w:firstLine="0"/>
              <w:jc w:val="center"/>
              <w:rPr>
                <w:sz w:val="20"/>
              </w:rPr>
            </w:pPr>
            <w:r w:rsidRPr="006F5113">
              <w:rPr>
                <w:sz w:val="20"/>
              </w:rPr>
              <w:t>34000</w:t>
            </w:r>
          </w:p>
        </w:tc>
        <w:tc>
          <w:tcPr>
            <w:tcW w:w="893" w:type="pct"/>
          </w:tcPr>
          <w:p w14:paraId="7FEA87E1"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12E0F38F" w14:textId="77777777" w:rsidTr="00EE2B6B">
        <w:trPr>
          <w:trHeight w:val="255"/>
        </w:trPr>
        <w:tc>
          <w:tcPr>
            <w:tcW w:w="619" w:type="pct"/>
            <w:noWrap/>
          </w:tcPr>
          <w:p w14:paraId="34FD8D83" w14:textId="77777777" w:rsidR="000E5B00" w:rsidRPr="006F5113" w:rsidRDefault="000E5B00" w:rsidP="00233D36">
            <w:pPr>
              <w:spacing w:line="240" w:lineRule="auto"/>
              <w:ind w:firstLine="0"/>
              <w:jc w:val="center"/>
              <w:rPr>
                <w:sz w:val="20"/>
              </w:rPr>
            </w:pPr>
            <w:r w:rsidRPr="006F5113">
              <w:rPr>
                <w:sz w:val="20"/>
              </w:rPr>
              <w:t>45</w:t>
            </w:r>
          </w:p>
        </w:tc>
        <w:tc>
          <w:tcPr>
            <w:tcW w:w="2346" w:type="pct"/>
            <w:noWrap/>
          </w:tcPr>
          <w:p w14:paraId="7E2A9794" w14:textId="77777777" w:rsidR="000E5B00" w:rsidRPr="006F5113" w:rsidRDefault="000E5B00" w:rsidP="00233D36">
            <w:pPr>
              <w:spacing w:line="240" w:lineRule="auto"/>
              <w:ind w:firstLine="0"/>
              <w:rPr>
                <w:sz w:val="20"/>
              </w:rPr>
            </w:pPr>
            <w:r w:rsidRPr="006F5113">
              <w:rPr>
                <w:sz w:val="20"/>
              </w:rPr>
              <w:t>Курганская область</w:t>
            </w:r>
          </w:p>
        </w:tc>
        <w:tc>
          <w:tcPr>
            <w:tcW w:w="1142" w:type="pct"/>
            <w:noWrap/>
          </w:tcPr>
          <w:p w14:paraId="4306036C" w14:textId="77777777" w:rsidR="000E5B00" w:rsidRPr="006F5113" w:rsidRDefault="000E5B00" w:rsidP="00233D36">
            <w:pPr>
              <w:spacing w:line="240" w:lineRule="auto"/>
              <w:ind w:firstLine="0"/>
              <w:jc w:val="center"/>
              <w:rPr>
                <w:sz w:val="20"/>
              </w:rPr>
            </w:pPr>
            <w:r w:rsidRPr="006F5113">
              <w:rPr>
                <w:sz w:val="20"/>
              </w:rPr>
              <w:t>37000</w:t>
            </w:r>
          </w:p>
        </w:tc>
        <w:tc>
          <w:tcPr>
            <w:tcW w:w="893" w:type="pct"/>
          </w:tcPr>
          <w:p w14:paraId="58BE2D69"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32C03599" w14:textId="77777777" w:rsidTr="00EE2B6B">
        <w:trPr>
          <w:trHeight w:val="255"/>
        </w:trPr>
        <w:tc>
          <w:tcPr>
            <w:tcW w:w="619" w:type="pct"/>
            <w:noWrap/>
          </w:tcPr>
          <w:p w14:paraId="5AEC6354" w14:textId="77777777" w:rsidR="000E5B00" w:rsidRPr="006F5113" w:rsidRDefault="000E5B00" w:rsidP="00233D36">
            <w:pPr>
              <w:spacing w:line="240" w:lineRule="auto"/>
              <w:ind w:firstLine="0"/>
              <w:jc w:val="center"/>
              <w:rPr>
                <w:sz w:val="20"/>
              </w:rPr>
            </w:pPr>
            <w:r w:rsidRPr="006F5113">
              <w:rPr>
                <w:sz w:val="20"/>
              </w:rPr>
              <w:t>46</w:t>
            </w:r>
          </w:p>
        </w:tc>
        <w:tc>
          <w:tcPr>
            <w:tcW w:w="2346" w:type="pct"/>
            <w:noWrap/>
          </w:tcPr>
          <w:p w14:paraId="39AB7810" w14:textId="77777777" w:rsidR="000E5B00" w:rsidRPr="006F5113" w:rsidRDefault="000E5B00" w:rsidP="00233D36">
            <w:pPr>
              <w:spacing w:line="240" w:lineRule="auto"/>
              <w:ind w:firstLine="0"/>
              <w:rPr>
                <w:sz w:val="20"/>
              </w:rPr>
            </w:pPr>
            <w:r w:rsidRPr="006F5113">
              <w:rPr>
                <w:sz w:val="20"/>
              </w:rPr>
              <w:t>Курская область</w:t>
            </w:r>
          </w:p>
        </w:tc>
        <w:tc>
          <w:tcPr>
            <w:tcW w:w="1142" w:type="pct"/>
            <w:noWrap/>
          </w:tcPr>
          <w:p w14:paraId="0229E2E5" w14:textId="77777777" w:rsidR="000E5B00" w:rsidRPr="006F5113" w:rsidRDefault="000E5B00" w:rsidP="00233D36">
            <w:pPr>
              <w:spacing w:line="240" w:lineRule="auto"/>
              <w:ind w:firstLine="0"/>
              <w:jc w:val="center"/>
              <w:rPr>
                <w:sz w:val="20"/>
              </w:rPr>
            </w:pPr>
            <w:r w:rsidRPr="006F5113">
              <w:rPr>
                <w:sz w:val="20"/>
              </w:rPr>
              <w:t>38000</w:t>
            </w:r>
          </w:p>
        </w:tc>
        <w:tc>
          <w:tcPr>
            <w:tcW w:w="893" w:type="pct"/>
          </w:tcPr>
          <w:p w14:paraId="1BF21FF2"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717CFFD9" w14:textId="77777777" w:rsidTr="00EE2B6B">
        <w:trPr>
          <w:trHeight w:val="255"/>
        </w:trPr>
        <w:tc>
          <w:tcPr>
            <w:tcW w:w="619" w:type="pct"/>
            <w:noWrap/>
          </w:tcPr>
          <w:p w14:paraId="12D4FF48" w14:textId="77777777" w:rsidR="000E5B00" w:rsidRPr="006F5113" w:rsidRDefault="000E5B00" w:rsidP="00233D36">
            <w:pPr>
              <w:spacing w:line="240" w:lineRule="auto"/>
              <w:ind w:firstLine="0"/>
              <w:jc w:val="center"/>
              <w:rPr>
                <w:sz w:val="20"/>
              </w:rPr>
            </w:pPr>
            <w:r w:rsidRPr="006F5113">
              <w:rPr>
                <w:sz w:val="20"/>
              </w:rPr>
              <w:t>47</w:t>
            </w:r>
          </w:p>
        </w:tc>
        <w:tc>
          <w:tcPr>
            <w:tcW w:w="2346" w:type="pct"/>
            <w:noWrap/>
          </w:tcPr>
          <w:p w14:paraId="105238B0" w14:textId="77777777" w:rsidR="000E5B00" w:rsidRPr="006F5113" w:rsidRDefault="000E5B00" w:rsidP="00233D36">
            <w:pPr>
              <w:spacing w:line="240" w:lineRule="auto"/>
              <w:ind w:firstLine="0"/>
              <w:rPr>
                <w:sz w:val="20"/>
              </w:rPr>
            </w:pPr>
            <w:r w:rsidRPr="006F5113">
              <w:rPr>
                <w:sz w:val="20"/>
              </w:rPr>
              <w:t>Ленинградская область</w:t>
            </w:r>
          </w:p>
        </w:tc>
        <w:tc>
          <w:tcPr>
            <w:tcW w:w="1142" w:type="pct"/>
            <w:noWrap/>
          </w:tcPr>
          <w:p w14:paraId="3D556F03" w14:textId="77777777" w:rsidR="000E5B00" w:rsidRPr="006F5113" w:rsidRDefault="000E5B00" w:rsidP="00233D36">
            <w:pPr>
              <w:spacing w:line="240" w:lineRule="auto"/>
              <w:ind w:firstLine="0"/>
              <w:jc w:val="center"/>
              <w:rPr>
                <w:sz w:val="20"/>
              </w:rPr>
            </w:pPr>
            <w:r w:rsidRPr="006F5113">
              <w:rPr>
                <w:sz w:val="20"/>
              </w:rPr>
              <w:t>41000</w:t>
            </w:r>
          </w:p>
        </w:tc>
        <w:tc>
          <w:tcPr>
            <w:tcW w:w="893" w:type="pct"/>
          </w:tcPr>
          <w:p w14:paraId="11908CFA"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00081F6A" w14:textId="77777777" w:rsidTr="00EE2B6B">
        <w:trPr>
          <w:trHeight w:val="255"/>
        </w:trPr>
        <w:tc>
          <w:tcPr>
            <w:tcW w:w="619" w:type="pct"/>
            <w:noWrap/>
          </w:tcPr>
          <w:p w14:paraId="63702E67" w14:textId="77777777" w:rsidR="000E5B00" w:rsidRPr="006F5113" w:rsidRDefault="000E5B00" w:rsidP="00233D36">
            <w:pPr>
              <w:spacing w:line="240" w:lineRule="auto"/>
              <w:ind w:firstLine="0"/>
              <w:jc w:val="center"/>
              <w:rPr>
                <w:sz w:val="20"/>
              </w:rPr>
            </w:pPr>
            <w:r w:rsidRPr="006F5113">
              <w:rPr>
                <w:sz w:val="20"/>
              </w:rPr>
              <w:t>48</w:t>
            </w:r>
          </w:p>
        </w:tc>
        <w:tc>
          <w:tcPr>
            <w:tcW w:w="2346" w:type="pct"/>
            <w:noWrap/>
          </w:tcPr>
          <w:p w14:paraId="61B107F2" w14:textId="77777777" w:rsidR="000E5B00" w:rsidRPr="006F5113" w:rsidRDefault="000E5B00" w:rsidP="00233D36">
            <w:pPr>
              <w:spacing w:line="240" w:lineRule="auto"/>
              <w:ind w:firstLine="0"/>
              <w:rPr>
                <w:sz w:val="20"/>
              </w:rPr>
            </w:pPr>
            <w:r w:rsidRPr="006F5113">
              <w:rPr>
                <w:sz w:val="20"/>
              </w:rPr>
              <w:t>Липецкая область</w:t>
            </w:r>
          </w:p>
        </w:tc>
        <w:tc>
          <w:tcPr>
            <w:tcW w:w="1142" w:type="pct"/>
            <w:noWrap/>
          </w:tcPr>
          <w:p w14:paraId="5F8AC9A5" w14:textId="77777777" w:rsidR="000E5B00" w:rsidRPr="006F5113" w:rsidRDefault="000E5B00" w:rsidP="00233D36">
            <w:pPr>
              <w:spacing w:line="240" w:lineRule="auto"/>
              <w:ind w:firstLine="0"/>
              <w:jc w:val="center"/>
              <w:rPr>
                <w:sz w:val="20"/>
              </w:rPr>
            </w:pPr>
            <w:r w:rsidRPr="006F5113">
              <w:rPr>
                <w:sz w:val="20"/>
              </w:rPr>
              <w:t>42000</w:t>
            </w:r>
          </w:p>
        </w:tc>
        <w:tc>
          <w:tcPr>
            <w:tcW w:w="893" w:type="pct"/>
          </w:tcPr>
          <w:p w14:paraId="6A66AD02"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61D46595" w14:textId="77777777" w:rsidTr="00EE2B6B">
        <w:trPr>
          <w:trHeight w:val="255"/>
        </w:trPr>
        <w:tc>
          <w:tcPr>
            <w:tcW w:w="619" w:type="pct"/>
            <w:noWrap/>
          </w:tcPr>
          <w:p w14:paraId="52A9D862" w14:textId="77777777" w:rsidR="000E5B00" w:rsidRPr="006F5113" w:rsidRDefault="000E5B00" w:rsidP="00233D36">
            <w:pPr>
              <w:spacing w:line="240" w:lineRule="auto"/>
              <w:ind w:firstLine="0"/>
              <w:jc w:val="center"/>
              <w:rPr>
                <w:sz w:val="20"/>
              </w:rPr>
            </w:pPr>
            <w:r w:rsidRPr="006F5113">
              <w:rPr>
                <w:sz w:val="20"/>
              </w:rPr>
              <w:t>49</w:t>
            </w:r>
          </w:p>
        </w:tc>
        <w:tc>
          <w:tcPr>
            <w:tcW w:w="2346" w:type="pct"/>
            <w:noWrap/>
          </w:tcPr>
          <w:p w14:paraId="58DF0E41" w14:textId="77777777" w:rsidR="000E5B00" w:rsidRPr="006F5113" w:rsidRDefault="000E5B00" w:rsidP="00233D36">
            <w:pPr>
              <w:spacing w:line="240" w:lineRule="auto"/>
              <w:ind w:firstLine="0"/>
              <w:rPr>
                <w:sz w:val="20"/>
              </w:rPr>
            </w:pPr>
            <w:r w:rsidRPr="006F5113">
              <w:rPr>
                <w:sz w:val="20"/>
              </w:rPr>
              <w:t>Магаданская область</w:t>
            </w:r>
          </w:p>
        </w:tc>
        <w:tc>
          <w:tcPr>
            <w:tcW w:w="1142" w:type="pct"/>
            <w:noWrap/>
          </w:tcPr>
          <w:p w14:paraId="0032B540" w14:textId="77777777" w:rsidR="000E5B00" w:rsidRPr="006F5113" w:rsidRDefault="000E5B00" w:rsidP="00233D36">
            <w:pPr>
              <w:spacing w:line="240" w:lineRule="auto"/>
              <w:ind w:firstLine="0"/>
              <w:jc w:val="center"/>
              <w:rPr>
                <w:sz w:val="20"/>
              </w:rPr>
            </w:pPr>
            <w:r w:rsidRPr="006F5113">
              <w:rPr>
                <w:sz w:val="20"/>
              </w:rPr>
              <w:t>44000</w:t>
            </w:r>
          </w:p>
        </w:tc>
        <w:tc>
          <w:tcPr>
            <w:tcW w:w="893" w:type="pct"/>
          </w:tcPr>
          <w:p w14:paraId="345FFF5D"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469EFAC5" w14:textId="77777777" w:rsidTr="00EE2B6B">
        <w:trPr>
          <w:trHeight w:val="255"/>
        </w:trPr>
        <w:tc>
          <w:tcPr>
            <w:tcW w:w="619" w:type="pct"/>
            <w:noWrap/>
          </w:tcPr>
          <w:p w14:paraId="2C49E257" w14:textId="77777777" w:rsidR="000E5B00" w:rsidRPr="006F5113" w:rsidRDefault="000E5B00" w:rsidP="00233D36">
            <w:pPr>
              <w:spacing w:line="240" w:lineRule="auto"/>
              <w:ind w:firstLine="0"/>
              <w:jc w:val="center"/>
              <w:rPr>
                <w:sz w:val="20"/>
              </w:rPr>
            </w:pPr>
            <w:r w:rsidRPr="006F5113">
              <w:rPr>
                <w:sz w:val="20"/>
              </w:rPr>
              <w:t>50</w:t>
            </w:r>
          </w:p>
        </w:tc>
        <w:tc>
          <w:tcPr>
            <w:tcW w:w="2346" w:type="pct"/>
            <w:noWrap/>
          </w:tcPr>
          <w:p w14:paraId="297CFBF3" w14:textId="77777777" w:rsidR="000E5B00" w:rsidRPr="006F5113" w:rsidRDefault="000E5B00" w:rsidP="00233D36">
            <w:pPr>
              <w:spacing w:line="240" w:lineRule="auto"/>
              <w:ind w:firstLine="0"/>
              <w:rPr>
                <w:sz w:val="20"/>
              </w:rPr>
            </w:pPr>
            <w:r w:rsidRPr="006F5113">
              <w:rPr>
                <w:sz w:val="20"/>
              </w:rPr>
              <w:t>Московская область</w:t>
            </w:r>
          </w:p>
        </w:tc>
        <w:tc>
          <w:tcPr>
            <w:tcW w:w="1142" w:type="pct"/>
            <w:noWrap/>
          </w:tcPr>
          <w:p w14:paraId="3ADA52AC" w14:textId="77777777" w:rsidR="000E5B00" w:rsidRPr="006F5113" w:rsidRDefault="000E5B00" w:rsidP="00233D36">
            <w:pPr>
              <w:spacing w:line="240" w:lineRule="auto"/>
              <w:ind w:firstLine="0"/>
              <w:jc w:val="center"/>
              <w:rPr>
                <w:sz w:val="20"/>
              </w:rPr>
            </w:pPr>
            <w:r w:rsidRPr="006F5113">
              <w:rPr>
                <w:sz w:val="20"/>
              </w:rPr>
              <w:t>46000</w:t>
            </w:r>
          </w:p>
        </w:tc>
        <w:tc>
          <w:tcPr>
            <w:tcW w:w="893" w:type="pct"/>
          </w:tcPr>
          <w:p w14:paraId="64A26F91"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7EDE6529" w14:textId="77777777" w:rsidTr="00EE2B6B">
        <w:trPr>
          <w:trHeight w:val="255"/>
        </w:trPr>
        <w:tc>
          <w:tcPr>
            <w:tcW w:w="619" w:type="pct"/>
            <w:noWrap/>
          </w:tcPr>
          <w:p w14:paraId="5C074363" w14:textId="77777777" w:rsidR="000E5B00" w:rsidRPr="006F5113" w:rsidRDefault="000E5B00" w:rsidP="00233D36">
            <w:pPr>
              <w:spacing w:line="240" w:lineRule="auto"/>
              <w:ind w:firstLine="0"/>
              <w:jc w:val="center"/>
              <w:rPr>
                <w:sz w:val="20"/>
              </w:rPr>
            </w:pPr>
            <w:r w:rsidRPr="006F5113">
              <w:rPr>
                <w:sz w:val="20"/>
              </w:rPr>
              <w:t>51</w:t>
            </w:r>
          </w:p>
        </w:tc>
        <w:tc>
          <w:tcPr>
            <w:tcW w:w="2346" w:type="pct"/>
            <w:noWrap/>
          </w:tcPr>
          <w:p w14:paraId="1DB1156B" w14:textId="77777777" w:rsidR="000E5B00" w:rsidRPr="006F5113" w:rsidRDefault="000E5B00" w:rsidP="00233D36">
            <w:pPr>
              <w:spacing w:line="240" w:lineRule="auto"/>
              <w:ind w:firstLine="0"/>
              <w:rPr>
                <w:sz w:val="20"/>
              </w:rPr>
            </w:pPr>
            <w:r w:rsidRPr="006F5113">
              <w:rPr>
                <w:sz w:val="20"/>
              </w:rPr>
              <w:t>Мурманская область</w:t>
            </w:r>
          </w:p>
        </w:tc>
        <w:tc>
          <w:tcPr>
            <w:tcW w:w="1142" w:type="pct"/>
            <w:noWrap/>
          </w:tcPr>
          <w:p w14:paraId="2D8F654A" w14:textId="77777777" w:rsidR="000E5B00" w:rsidRPr="006F5113" w:rsidRDefault="000E5B00" w:rsidP="00233D36">
            <w:pPr>
              <w:spacing w:line="240" w:lineRule="auto"/>
              <w:ind w:firstLine="0"/>
              <w:jc w:val="center"/>
              <w:rPr>
                <w:sz w:val="20"/>
              </w:rPr>
            </w:pPr>
            <w:r w:rsidRPr="006F5113">
              <w:rPr>
                <w:sz w:val="20"/>
              </w:rPr>
              <w:t>47000</w:t>
            </w:r>
          </w:p>
        </w:tc>
        <w:tc>
          <w:tcPr>
            <w:tcW w:w="893" w:type="pct"/>
          </w:tcPr>
          <w:p w14:paraId="712DA34B"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6071CDDE" w14:textId="77777777" w:rsidTr="00EE2B6B">
        <w:trPr>
          <w:trHeight w:val="255"/>
        </w:trPr>
        <w:tc>
          <w:tcPr>
            <w:tcW w:w="619" w:type="pct"/>
            <w:noWrap/>
          </w:tcPr>
          <w:p w14:paraId="34DBCBE8" w14:textId="77777777" w:rsidR="000E5B00" w:rsidRPr="006F5113" w:rsidRDefault="000E5B00" w:rsidP="00233D36">
            <w:pPr>
              <w:spacing w:line="240" w:lineRule="auto"/>
              <w:ind w:firstLine="0"/>
              <w:jc w:val="center"/>
              <w:rPr>
                <w:sz w:val="20"/>
              </w:rPr>
            </w:pPr>
            <w:r w:rsidRPr="006F5113">
              <w:rPr>
                <w:sz w:val="20"/>
              </w:rPr>
              <w:t>52</w:t>
            </w:r>
          </w:p>
        </w:tc>
        <w:tc>
          <w:tcPr>
            <w:tcW w:w="2346" w:type="pct"/>
            <w:noWrap/>
          </w:tcPr>
          <w:p w14:paraId="6F2A606A" w14:textId="77777777" w:rsidR="000E5B00" w:rsidRPr="006F5113" w:rsidRDefault="000E5B00" w:rsidP="00233D36">
            <w:pPr>
              <w:spacing w:line="240" w:lineRule="auto"/>
              <w:ind w:firstLine="0"/>
              <w:rPr>
                <w:sz w:val="20"/>
              </w:rPr>
            </w:pPr>
            <w:r w:rsidRPr="006F5113">
              <w:rPr>
                <w:sz w:val="20"/>
              </w:rPr>
              <w:t>Нижегородская область</w:t>
            </w:r>
          </w:p>
        </w:tc>
        <w:tc>
          <w:tcPr>
            <w:tcW w:w="1142" w:type="pct"/>
            <w:noWrap/>
          </w:tcPr>
          <w:p w14:paraId="47C1BA3E" w14:textId="77777777" w:rsidR="000E5B00" w:rsidRPr="006F5113" w:rsidRDefault="000E5B00" w:rsidP="00233D36">
            <w:pPr>
              <w:spacing w:line="240" w:lineRule="auto"/>
              <w:ind w:firstLine="0"/>
              <w:jc w:val="center"/>
              <w:rPr>
                <w:sz w:val="20"/>
              </w:rPr>
            </w:pPr>
            <w:r w:rsidRPr="006F5113">
              <w:rPr>
                <w:sz w:val="20"/>
              </w:rPr>
              <w:t>22000</w:t>
            </w:r>
          </w:p>
        </w:tc>
        <w:tc>
          <w:tcPr>
            <w:tcW w:w="893" w:type="pct"/>
          </w:tcPr>
          <w:p w14:paraId="6E12C08D"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6A6B2B12" w14:textId="77777777" w:rsidTr="00EE2B6B">
        <w:trPr>
          <w:trHeight w:val="255"/>
        </w:trPr>
        <w:tc>
          <w:tcPr>
            <w:tcW w:w="619" w:type="pct"/>
            <w:noWrap/>
          </w:tcPr>
          <w:p w14:paraId="08F3A62D" w14:textId="77777777" w:rsidR="000E5B00" w:rsidRPr="006F5113" w:rsidRDefault="000E5B00" w:rsidP="00233D36">
            <w:pPr>
              <w:spacing w:line="240" w:lineRule="auto"/>
              <w:ind w:firstLine="0"/>
              <w:jc w:val="center"/>
              <w:rPr>
                <w:sz w:val="20"/>
              </w:rPr>
            </w:pPr>
            <w:r w:rsidRPr="006F5113">
              <w:rPr>
                <w:sz w:val="20"/>
              </w:rPr>
              <w:t>53</w:t>
            </w:r>
          </w:p>
        </w:tc>
        <w:tc>
          <w:tcPr>
            <w:tcW w:w="2346" w:type="pct"/>
            <w:noWrap/>
          </w:tcPr>
          <w:p w14:paraId="063ACEBD" w14:textId="77777777" w:rsidR="000E5B00" w:rsidRPr="006F5113" w:rsidRDefault="000E5B00" w:rsidP="00233D36">
            <w:pPr>
              <w:spacing w:line="240" w:lineRule="auto"/>
              <w:ind w:firstLine="0"/>
              <w:rPr>
                <w:sz w:val="20"/>
              </w:rPr>
            </w:pPr>
            <w:r w:rsidRPr="006F5113">
              <w:rPr>
                <w:sz w:val="20"/>
              </w:rPr>
              <w:t>Новгородская область</w:t>
            </w:r>
          </w:p>
        </w:tc>
        <w:tc>
          <w:tcPr>
            <w:tcW w:w="1142" w:type="pct"/>
            <w:noWrap/>
          </w:tcPr>
          <w:p w14:paraId="1919D997" w14:textId="77777777" w:rsidR="000E5B00" w:rsidRPr="006F5113" w:rsidRDefault="000E5B00" w:rsidP="00233D36">
            <w:pPr>
              <w:spacing w:line="240" w:lineRule="auto"/>
              <w:ind w:firstLine="0"/>
              <w:jc w:val="center"/>
              <w:rPr>
                <w:sz w:val="20"/>
              </w:rPr>
            </w:pPr>
            <w:r w:rsidRPr="006F5113">
              <w:rPr>
                <w:sz w:val="20"/>
              </w:rPr>
              <w:t>49000</w:t>
            </w:r>
          </w:p>
        </w:tc>
        <w:tc>
          <w:tcPr>
            <w:tcW w:w="893" w:type="pct"/>
          </w:tcPr>
          <w:p w14:paraId="0FBD40C9"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186928E6" w14:textId="77777777" w:rsidTr="00EE2B6B">
        <w:trPr>
          <w:trHeight w:val="255"/>
        </w:trPr>
        <w:tc>
          <w:tcPr>
            <w:tcW w:w="619" w:type="pct"/>
            <w:noWrap/>
          </w:tcPr>
          <w:p w14:paraId="2C603964" w14:textId="77777777" w:rsidR="000E5B00" w:rsidRPr="006F5113" w:rsidRDefault="000E5B00" w:rsidP="00233D36">
            <w:pPr>
              <w:spacing w:line="240" w:lineRule="auto"/>
              <w:ind w:firstLine="0"/>
              <w:jc w:val="center"/>
              <w:rPr>
                <w:sz w:val="20"/>
              </w:rPr>
            </w:pPr>
            <w:r w:rsidRPr="006F5113">
              <w:rPr>
                <w:sz w:val="20"/>
              </w:rPr>
              <w:t>54</w:t>
            </w:r>
          </w:p>
        </w:tc>
        <w:tc>
          <w:tcPr>
            <w:tcW w:w="2346" w:type="pct"/>
            <w:noWrap/>
          </w:tcPr>
          <w:p w14:paraId="028681BB" w14:textId="77777777" w:rsidR="000E5B00" w:rsidRPr="006F5113" w:rsidRDefault="000E5B00" w:rsidP="00233D36">
            <w:pPr>
              <w:spacing w:line="240" w:lineRule="auto"/>
              <w:ind w:firstLine="0"/>
              <w:rPr>
                <w:sz w:val="20"/>
              </w:rPr>
            </w:pPr>
            <w:r w:rsidRPr="006F5113">
              <w:rPr>
                <w:sz w:val="20"/>
              </w:rPr>
              <w:t>Новосибирская область</w:t>
            </w:r>
          </w:p>
        </w:tc>
        <w:tc>
          <w:tcPr>
            <w:tcW w:w="1142" w:type="pct"/>
            <w:noWrap/>
          </w:tcPr>
          <w:p w14:paraId="7D2B9296" w14:textId="77777777" w:rsidR="000E5B00" w:rsidRPr="006F5113" w:rsidRDefault="000E5B00" w:rsidP="00233D36">
            <w:pPr>
              <w:spacing w:line="240" w:lineRule="auto"/>
              <w:ind w:firstLine="0"/>
              <w:jc w:val="center"/>
              <w:rPr>
                <w:sz w:val="20"/>
              </w:rPr>
            </w:pPr>
            <w:r w:rsidRPr="006F5113">
              <w:rPr>
                <w:sz w:val="20"/>
              </w:rPr>
              <w:t>50000</w:t>
            </w:r>
          </w:p>
        </w:tc>
        <w:tc>
          <w:tcPr>
            <w:tcW w:w="893" w:type="pct"/>
          </w:tcPr>
          <w:p w14:paraId="0BA3726B"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75F0B437" w14:textId="77777777" w:rsidTr="00EE2B6B">
        <w:trPr>
          <w:trHeight w:val="255"/>
        </w:trPr>
        <w:tc>
          <w:tcPr>
            <w:tcW w:w="619" w:type="pct"/>
            <w:noWrap/>
          </w:tcPr>
          <w:p w14:paraId="1552B19C" w14:textId="77777777" w:rsidR="000E5B00" w:rsidRPr="006F5113" w:rsidRDefault="000E5B00" w:rsidP="00233D36">
            <w:pPr>
              <w:spacing w:line="240" w:lineRule="auto"/>
              <w:ind w:firstLine="0"/>
              <w:jc w:val="center"/>
              <w:rPr>
                <w:sz w:val="20"/>
              </w:rPr>
            </w:pPr>
            <w:r w:rsidRPr="006F5113">
              <w:rPr>
                <w:sz w:val="20"/>
              </w:rPr>
              <w:t>55</w:t>
            </w:r>
          </w:p>
        </w:tc>
        <w:tc>
          <w:tcPr>
            <w:tcW w:w="2346" w:type="pct"/>
            <w:noWrap/>
          </w:tcPr>
          <w:p w14:paraId="20746E0A" w14:textId="77777777" w:rsidR="000E5B00" w:rsidRPr="006F5113" w:rsidRDefault="000E5B00" w:rsidP="00233D36">
            <w:pPr>
              <w:spacing w:line="240" w:lineRule="auto"/>
              <w:ind w:firstLine="0"/>
              <w:rPr>
                <w:sz w:val="20"/>
              </w:rPr>
            </w:pPr>
            <w:r w:rsidRPr="006F5113">
              <w:rPr>
                <w:sz w:val="20"/>
              </w:rPr>
              <w:t>Омская область</w:t>
            </w:r>
          </w:p>
        </w:tc>
        <w:tc>
          <w:tcPr>
            <w:tcW w:w="1142" w:type="pct"/>
            <w:noWrap/>
          </w:tcPr>
          <w:p w14:paraId="2DAE2A3C" w14:textId="77777777" w:rsidR="000E5B00" w:rsidRPr="006F5113" w:rsidRDefault="000E5B00" w:rsidP="00233D36">
            <w:pPr>
              <w:spacing w:line="240" w:lineRule="auto"/>
              <w:ind w:firstLine="0"/>
              <w:jc w:val="center"/>
              <w:rPr>
                <w:sz w:val="20"/>
              </w:rPr>
            </w:pPr>
            <w:r w:rsidRPr="006F5113">
              <w:rPr>
                <w:sz w:val="20"/>
              </w:rPr>
              <w:t>52000</w:t>
            </w:r>
          </w:p>
        </w:tc>
        <w:tc>
          <w:tcPr>
            <w:tcW w:w="893" w:type="pct"/>
          </w:tcPr>
          <w:p w14:paraId="0D9706E8"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4B20A2C0" w14:textId="77777777" w:rsidTr="00EE2B6B">
        <w:trPr>
          <w:trHeight w:val="255"/>
        </w:trPr>
        <w:tc>
          <w:tcPr>
            <w:tcW w:w="619" w:type="pct"/>
            <w:noWrap/>
          </w:tcPr>
          <w:p w14:paraId="2E3E9C31" w14:textId="77777777" w:rsidR="000E5B00" w:rsidRPr="006F5113" w:rsidRDefault="000E5B00" w:rsidP="00233D36">
            <w:pPr>
              <w:spacing w:line="240" w:lineRule="auto"/>
              <w:ind w:firstLine="0"/>
              <w:jc w:val="center"/>
              <w:rPr>
                <w:sz w:val="20"/>
              </w:rPr>
            </w:pPr>
            <w:r w:rsidRPr="006F5113">
              <w:rPr>
                <w:sz w:val="20"/>
              </w:rPr>
              <w:t>56</w:t>
            </w:r>
          </w:p>
        </w:tc>
        <w:tc>
          <w:tcPr>
            <w:tcW w:w="2346" w:type="pct"/>
            <w:noWrap/>
          </w:tcPr>
          <w:p w14:paraId="32FAC12B" w14:textId="77777777" w:rsidR="000E5B00" w:rsidRPr="006F5113" w:rsidRDefault="000E5B00" w:rsidP="00233D36">
            <w:pPr>
              <w:spacing w:line="240" w:lineRule="auto"/>
              <w:ind w:firstLine="0"/>
              <w:rPr>
                <w:sz w:val="20"/>
              </w:rPr>
            </w:pPr>
            <w:r w:rsidRPr="006F5113">
              <w:rPr>
                <w:sz w:val="20"/>
              </w:rPr>
              <w:t>Оренбургская область</w:t>
            </w:r>
          </w:p>
        </w:tc>
        <w:tc>
          <w:tcPr>
            <w:tcW w:w="1142" w:type="pct"/>
            <w:noWrap/>
          </w:tcPr>
          <w:p w14:paraId="58D15F65" w14:textId="77777777" w:rsidR="000E5B00" w:rsidRPr="006F5113" w:rsidRDefault="000E5B00" w:rsidP="00233D36">
            <w:pPr>
              <w:spacing w:line="240" w:lineRule="auto"/>
              <w:ind w:firstLine="0"/>
              <w:jc w:val="center"/>
              <w:rPr>
                <w:sz w:val="20"/>
              </w:rPr>
            </w:pPr>
            <w:r w:rsidRPr="006F5113">
              <w:rPr>
                <w:sz w:val="20"/>
              </w:rPr>
              <w:t>53000</w:t>
            </w:r>
          </w:p>
        </w:tc>
        <w:tc>
          <w:tcPr>
            <w:tcW w:w="893" w:type="pct"/>
          </w:tcPr>
          <w:p w14:paraId="7345782F"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68F16D63" w14:textId="77777777" w:rsidTr="00EE2B6B">
        <w:trPr>
          <w:trHeight w:val="255"/>
        </w:trPr>
        <w:tc>
          <w:tcPr>
            <w:tcW w:w="619" w:type="pct"/>
            <w:noWrap/>
          </w:tcPr>
          <w:p w14:paraId="3E108D5F" w14:textId="77777777" w:rsidR="000E5B00" w:rsidRPr="006F5113" w:rsidRDefault="000E5B00" w:rsidP="00233D36">
            <w:pPr>
              <w:spacing w:line="240" w:lineRule="auto"/>
              <w:ind w:firstLine="0"/>
              <w:jc w:val="center"/>
              <w:rPr>
                <w:sz w:val="20"/>
              </w:rPr>
            </w:pPr>
            <w:r w:rsidRPr="006F5113">
              <w:rPr>
                <w:sz w:val="20"/>
              </w:rPr>
              <w:t>57</w:t>
            </w:r>
          </w:p>
        </w:tc>
        <w:tc>
          <w:tcPr>
            <w:tcW w:w="2346" w:type="pct"/>
            <w:noWrap/>
          </w:tcPr>
          <w:p w14:paraId="1C0C4563" w14:textId="77777777" w:rsidR="000E5B00" w:rsidRPr="006F5113" w:rsidRDefault="000E5B00" w:rsidP="00233D36">
            <w:pPr>
              <w:spacing w:line="240" w:lineRule="auto"/>
              <w:ind w:firstLine="0"/>
              <w:rPr>
                <w:sz w:val="20"/>
              </w:rPr>
            </w:pPr>
            <w:r w:rsidRPr="006F5113">
              <w:rPr>
                <w:sz w:val="20"/>
              </w:rPr>
              <w:t>Орловская область</w:t>
            </w:r>
          </w:p>
        </w:tc>
        <w:tc>
          <w:tcPr>
            <w:tcW w:w="1142" w:type="pct"/>
            <w:noWrap/>
          </w:tcPr>
          <w:p w14:paraId="1DCEB292" w14:textId="77777777" w:rsidR="000E5B00" w:rsidRPr="006F5113" w:rsidRDefault="000E5B00" w:rsidP="00233D36">
            <w:pPr>
              <w:spacing w:line="240" w:lineRule="auto"/>
              <w:ind w:firstLine="0"/>
              <w:jc w:val="center"/>
              <w:rPr>
                <w:sz w:val="20"/>
              </w:rPr>
            </w:pPr>
            <w:r w:rsidRPr="006F5113">
              <w:rPr>
                <w:sz w:val="20"/>
              </w:rPr>
              <w:t>54000</w:t>
            </w:r>
          </w:p>
        </w:tc>
        <w:tc>
          <w:tcPr>
            <w:tcW w:w="893" w:type="pct"/>
          </w:tcPr>
          <w:p w14:paraId="1DA54915"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48C338EA" w14:textId="77777777" w:rsidTr="00EE2B6B">
        <w:trPr>
          <w:trHeight w:val="255"/>
        </w:trPr>
        <w:tc>
          <w:tcPr>
            <w:tcW w:w="619" w:type="pct"/>
            <w:noWrap/>
          </w:tcPr>
          <w:p w14:paraId="10FE691A" w14:textId="77777777" w:rsidR="000E5B00" w:rsidRPr="006F5113" w:rsidRDefault="000E5B00" w:rsidP="00233D36">
            <w:pPr>
              <w:spacing w:line="240" w:lineRule="auto"/>
              <w:ind w:firstLine="0"/>
              <w:jc w:val="center"/>
              <w:rPr>
                <w:sz w:val="20"/>
              </w:rPr>
            </w:pPr>
            <w:r w:rsidRPr="006F5113">
              <w:rPr>
                <w:sz w:val="20"/>
              </w:rPr>
              <w:t>58</w:t>
            </w:r>
          </w:p>
        </w:tc>
        <w:tc>
          <w:tcPr>
            <w:tcW w:w="2346" w:type="pct"/>
            <w:noWrap/>
          </w:tcPr>
          <w:p w14:paraId="0B12C0C6" w14:textId="77777777" w:rsidR="000E5B00" w:rsidRPr="006F5113" w:rsidRDefault="000E5B00" w:rsidP="00233D36">
            <w:pPr>
              <w:spacing w:line="240" w:lineRule="auto"/>
              <w:ind w:firstLine="0"/>
              <w:rPr>
                <w:sz w:val="20"/>
              </w:rPr>
            </w:pPr>
            <w:r w:rsidRPr="006F5113">
              <w:rPr>
                <w:sz w:val="20"/>
              </w:rPr>
              <w:t>Пензенская область</w:t>
            </w:r>
          </w:p>
        </w:tc>
        <w:tc>
          <w:tcPr>
            <w:tcW w:w="1142" w:type="pct"/>
            <w:noWrap/>
          </w:tcPr>
          <w:p w14:paraId="697A137D" w14:textId="77777777" w:rsidR="000E5B00" w:rsidRPr="006F5113" w:rsidRDefault="000E5B00" w:rsidP="00233D36">
            <w:pPr>
              <w:spacing w:line="240" w:lineRule="auto"/>
              <w:ind w:firstLine="0"/>
              <w:jc w:val="center"/>
              <w:rPr>
                <w:sz w:val="20"/>
              </w:rPr>
            </w:pPr>
            <w:r w:rsidRPr="006F5113">
              <w:rPr>
                <w:sz w:val="20"/>
              </w:rPr>
              <w:t>56000</w:t>
            </w:r>
          </w:p>
        </w:tc>
        <w:tc>
          <w:tcPr>
            <w:tcW w:w="893" w:type="pct"/>
          </w:tcPr>
          <w:p w14:paraId="0B4A9F05"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6DE97250" w14:textId="77777777" w:rsidTr="00EE2B6B">
        <w:trPr>
          <w:trHeight w:val="255"/>
        </w:trPr>
        <w:tc>
          <w:tcPr>
            <w:tcW w:w="619" w:type="pct"/>
            <w:noWrap/>
          </w:tcPr>
          <w:p w14:paraId="046B4865" w14:textId="77777777" w:rsidR="000E5B00" w:rsidRPr="006F5113" w:rsidRDefault="000E5B00" w:rsidP="00233D36">
            <w:pPr>
              <w:spacing w:line="240" w:lineRule="auto"/>
              <w:ind w:firstLine="0"/>
              <w:jc w:val="center"/>
              <w:rPr>
                <w:sz w:val="20"/>
              </w:rPr>
            </w:pPr>
            <w:r w:rsidRPr="006F5113">
              <w:rPr>
                <w:sz w:val="20"/>
              </w:rPr>
              <w:t>59</w:t>
            </w:r>
          </w:p>
        </w:tc>
        <w:tc>
          <w:tcPr>
            <w:tcW w:w="2346" w:type="pct"/>
            <w:noWrap/>
          </w:tcPr>
          <w:p w14:paraId="22C506F0" w14:textId="77777777" w:rsidR="000E5B00" w:rsidRPr="006F5113" w:rsidRDefault="000E5B00" w:rsidP="00233D36">
            <w:pPr>
              <w:spacing w:line="240" w:lineRule="auto"/>
              <w:ind w:firstLine="0"/>
              <w:rPr>
                <w:sz w:val="20"/>
              </w:rPr>
            </w:pPr>
            <w:r w:rsidRPr="006F5113">
              <w:rPr>
                <w:sz w:val="20"/>
              </w:rPr>
              <w:t>Пермский край</w:t>
            </w:r>
          </w:p>
        </w:tc>
        <w:tc>
          <w:tcPr>
            <w:tcW w:w="1142" w:type="pct"/>
            <w:noWrap/>
          </w:tcPr>
          <w:p w14:paraId="7BA7DA29" w14:textId="77777777" w:rsidR="000E5B00" w:rsidRPr="006F5113" w:rsidRDefault="000E5B00" w:rsidP="00233D36">
            <w:pPr>
              <w:spacing w:line="240" w:lineRule="auto"/>
              <w:ind w:firstLine="0"/>
              <w:jc w:val="center"/>
              <w:rPr>
                <w:sz w:val="20"/>
              </w:rPr>
            </w:pPr>
            <w:r w:rsidRPr="006F5113">
              <w:rPr>
                <w:sz w:val="20"/>
              </w:rPr>
              <w:t>57000</w:t>
            </w:r>
          </w:p>
        </w:tc>
        <w:tc>
          <w:tcPr>
            <w:tcW w:w="893" w:type="pct"/>
          </w:tcPr>
          <w:p w14:paraId="716940D7"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51849932" w14:textId="77777777" w:rsidTr="00EE2B6B">
        <w:trPr>
          <w:trHeight w:val="255"/>
        </w:trPr>
        <w:tc>
          <w:tcPr>
            <w:tcW w:w="619" w:type="pct"/>
            <w:noWrap/>
          </w:tcPr>
          <w:p w14:paraId="2FD34ACB" w14:textId="77777777" w:rsidR="000E5B00" w:rsidRPr="006F5113" w:rsidRDefault="000E5B00" w:rsidP="00233D36">
            <w:pPr>
              <w:spacing w:line="240" w:lineRule="auto"/>
              <w:ind w:firstLine="0"/>
              <w:jc w:val="center"/>
              <w:rPr>
                <w:sz w:val="20"/>
              </w:rPr>
            </w:pPr>
            <w:r w:rsidRPr="006F5113">
              <w:rPr>
                <w:sz w:val="20"/>
              </w:rPr>
              <w:t>60</w:t>
            </w:r>
          </w:p>
        </w:tc>
        <w:tc>
          <w:tcPr>
            <w:tcW w:w="2346" w:type="pct"/>
            <w:noWrap/>
          </w:tcPr>
          <w:p w14:paraId="57E91E98" w14:textId="77777777" w:rsidR="000E5B00" w:rsidRPr="006F5113" w:rsidRDefault="000E5B00" w:rsidP="00233D36">
            <w:pPr>
              <w:spacing w:line="240" w:lineRule="auto"/>
              <w:ind w:firstLine="0"/>
              <w:rPr>
                <w:sz w:val="20"/>
              </w:rPr>
            </w:pPr>
            <w:r w:rsidRPr="006F5113">
              <w:rPr>
                <w:sz w:val="20"/>
              </w:rPr>
              <w:t>Псковская область</w:t>
            </w:r>
          </w:p>
        </w:tc>
        <w:tc>
          <w:tcPr>
            <w:tcW w:w="1142" w:type="pct"/>
            <w:noWrap/>
          </w:tcPr>
          <w:p w14:paraId="254786AF" w14:textId="77777777" w:rsidR="000E5B00" w:rsidRPr="006F5113" w:rsidRDefault="000E5B00" w:rsidP="00233D36">
            <w:pPr>
              <w:spacing w:line="240" w:lineRule="auto"/>
              <w:ind w:firstLine="0"/>
              <w:jc w:val="center"/>
              <w:rPr>
                <w:sz w:val="20"/>
              </w:rPr>
            </w:pPr>
            <w:r w:rsidRPr="006F5113">
              <w:rPr>
                <w:sz w:val="20"/>
              </w:rPr>
              <w:t>58000</w:t>
            </w:r>
          </w:p>
        </w:tc>
        <w:tc>
          <w:tcPr>
            <w:tcW w:w="893" w:type="pct"/>
          </w:tcPr>
          <w:p w14:paraId="4406BCC5"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72AD8205" w14:textId="77777777" w:rsidTr="00EE2B6B">
        <w:trPr>
          <w:trHeight w:val="255"/>
        </w:trPr>
        <w:tc>
          <w:tcPr>
            <w:tcW w:w="619" w:type="pct"/>
            <w:noWrap/>
          </w:tcPr>
          <w:p w14:paraId="66F605E1" w14:textId="77777777" w:rsidR="000E5B00" w:rsidRPr="006F5113" w:rsidRDefault="000E5B00" w:rsidP="00233D36">
            <w:pPr>
              <w:spacing w:line="240" w:lineRule="auto"/>
              <w:ind w:firstLine="0"/>
              <w:jc w:val="center"/>
              <w:rPr>
                <w:sz w:val="20"/>
              </w:rPr>
            </w:pPr>
            <w:r w:rsidRPr="006F5113">
              <w:rPr>
                <w:sz w:val="20"/>
              </w:rPr>
              <w:t>61</w:t>
            </w:r>
          </w:p>
        </w:tc>
        <w:tc>
          <w:tcPr>
            <w:tcW w:w="2346" w:type="pct"/>
            <w:noWrap/>
          </w:tcPr>
          <w:p w14:paraId="074C661A" w14:textId="77777777" w:rsidR="000E5B00" w:rsidRPr="006F5113" w:rsidRDefault="000E5B00" w:rsidP="00233D36">
            <w:pPr>
              <w:spacing w:line="240" w:lineRule="auto"/>
              <w:ind w:firstLine="0"/>
              <w:rPr>
                <w:sz w:val="20"/>
              </w:rPr>
            </w:pPr>
            <w:r w:rsidRPr="006F5113">
              <w:rPr>
                <w:sz w:val="20"/>
              </w:rPr>
              <w:t>Ростовская область</w:t>
            </w:r>
          </w:p>
        </w:tc>
        <w:tc>
          <w:tcPr>
            <w:tcW w:w="1142" w:type="pct"/>
            <w:noWrap/>
          </w:tcPr>
          <w:p w14:paraId="18F5B35D" w14:textId="77777777" w:rsidR="000E5B00" w:rsidRPr="006F5113" w:rsidRDefault="000E5B00" w:rsidP="00233D36">
            <w:pPr>
              <w:spacing w:line="240" w:lineRule="auto"/>
              <w:ind w:firstLine="0"/>
              <w:jc w:val="center"/>
              <w:rPr>
                <w:sz w:val="20"/>
              </w:rPr>
            </w:pPr>
            <w:r w:rsidRPr="006F5113">
              <w:rPr>
                <w:sz w:val="20"/>
              </w:rPr>
              <w:t>60000</w:t>
            </w:r>
          </w:p>
        </w:tc>
        <w:tc>
          <w:tcPr>
            <w:tcW w:w="893" w:type="pct"/>
          </w:tcPr>
          <w:p w14:paraId="24EEA7F1"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295C7468" w14:textId="77777777" w:rsidTr="00EE2B6B">
        <w:trPr>
          <w:trHeight w:val="255"/>
        </w:trPr>
        <w:tc>
          <w:tcPr>
            <w:tcW w:w="619" w:type="pct"/>
            <w:noWrap/>
          </w:tcPr>
          <w:p w14:paraId="0561DFDF" w14:textId="77777777" w:rsidR="000E5B00" w:rsidRPr="006F5113" w:rsidRDefault="000E5B00" w:rsidP="00233D36">
            <w:pPr>
              <w:spacing w:line="240" w:lineRule="auto"/>
              <w:ind w:firstLine="0"/>
              <w:jc w:val="center"/>
              <w:rPr>
                <w:sz w:val="20"/>
              </w:rPr>
            </w:pPr>
            <w:r w:rsidRPr="006F5113">
              <w:rPr>
                <w:sz w:val="20"/>
              </w:rPr>
              <w:lastRenderedPageBreak/>
              <w:t>62</w:t>
            </w:r>
          </w:p>
        </w:tc>
        <w:tc>
          <w:tcPr>
            <w:tcW w:w="2346" w:type="pct"/>
            <w:noWrap/>
          </w:tcPr>
          <w:p w14:paraId="16D630C7" w14:textId="77777777" w:rsidR="000E5B00" w:rsidRPr="006F5113" w:rsidRDefault="000E5B00" w:rsidP="00233D36">
            <w:pPr>
              <w:spacing w:line="240" w:lineRule="auto"/>
              <w:ind w:firstLine="0"/>
              <w:rPr>
                <w:sz w:val="20"/>
              </w:rPr>
            </w:pPr>
            <w:r w:rsidRPr="006F5113">
              <w:rPr>
                <w:sz w:val="20"/>
              </w:rPr>
              <w:t>Рязанская область</w:t>
            </w:r>
          </w:p>
        </w:tc>
        <w:tc>
          <w:tcPr>
            <w:tcW w:w="1142" w:type="pct"/>
            <w:noWrap/>
          </w:tcPr>
          <w:p w14:paraId="3219EFB3" w14:textId="77777777" w:rsidR="000E5B00" w:rsidRPr="006F5113" w:rsidRDefault="000E5B00" w:rsidP="00233D36">
            <w:pPr>
              <w:spacing w:line="240" w:lineRule="auto"/>
              <w:ind w:firstLine="0"/>
              <w:jc w:val="center"/>
              <w:rPr>
                <w:sz w:val="20"/>
              </w:rPr>
            </w:pPr>
            <w:r w:rsidRPr="006F5113">
              <w:rPr>
                <w:sz w:val="20"/>
              </w:rPr>
              <w:t>61000</w:t>
            </w:r>
          </w:p>
        </w:tc>
        <w:tc>
          <w:tcPr>
            <w:tcW w:w="893" w:type="pct"/>
          </w:tcPr>
          <w:p w14:paraId="280D82B7"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28764ABE" w14:textId="77777777" w:rsidTr="00EE2B6B">
        <w:trPr>
          <w:trHeight w:val="255"/>
        </w:trPr>
        <w:tc>
          <w:tcPr>
            <w:tcW w:w="619" w:type="pct"/>
            <w:noWrap/>
          </w:tcPr>
          <w:p w14:paraId="5AEA9006" w14:textId="77777777" w:rsidR="000E5B00" w:rsidRPr="006F5113" w:rsidRDefault="000E5B00" w:rsidP="00233D36">
            <w:pPr>
              <w:spacing w:line="240" w:lineRule="auto"/>
              <w:ind w:firstLine="0"/>
              <w:jc w:val="center"/>
              <w:rPr>
                <w:sz w:val="20"/>
              </w:rPr>
            </w:pPr>
            <w:r w:rsidRPr="006F5113">
              <w:rPr>
                <w:sz w:val="20"/>
              </w:rPr>
              <w:t>63</w:t>
            </w:r>
          </w:p>
        </w:tc>
        <w:tc>
          <w:tcPr>
            <w:tcW w:w="2346" w:type="pct"/>
            <w:noWrap/>
          </w:tcPr>
          <w:p w14:paraId="73A412A3" w14:textId="77777777" w:rsidR="000E5B00" w:rsidRPr="006F5113" w:rsidRDefault="000E5B00" w:rsidP="00233D36">
            <w:pPr>
              <w:spacing w:line="240" w:lineRule="auto"/>
              <w:ind w:firstLine="0"/>
              <w:rPr>
                <w:sz w:val="20"/>
              </w:rPr>
            </w:pPr>
            <w:r w:rsidRPr="006F5113">
              <w:rPr>
                <w:sz w:val="20"/>
              </w:rPr>
              <w:t>Самарская область</w:t>
            </w:r>
          </w:p>
        </w:tc>
        <w:tc>
          <w:tcPr>
            <w:tcW w:w="1142" w:type="pct"/>
            <w:noWrap/>
          </w:tcPr>
          <w:p w14:paraId="786BFCF5" w14:textId="77777777" w:rsidR="000E5B00" w:rsidRPr="006F5113" w:rsidRDefault="000E5B00" w:rsidP="00233D36">
            <w:pPr>
              <w:spacing w:line="240" w:lineRule="auto"/>
              <w:ind w:firstLine="0"/>
              <w:jc w:val="center"/>
              <w:rPr>
                <w:sz w:val="20"/>
              </w:rPr>
            </w:pPr>
            <w:r w:rsidRPr="006F5113">
              <w:rPr>
                <w:sz w:val="20"/>
              </w:rPr>
              <w:t>36000</w:t>
            </w:r>
          </w:p>
        </w:tc>
        <w:tc>
          <w:tcPr>
            <w:tcW w:w="893" w:type="pct"/>
          </w:tcPr>
          <w:p w14:paraId="61D44C0C"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5AA87DA1" w14:textId="77777777" w:rsidTr="00EE2B6B">
        <w:trPr>
          <w:trHeight w:val="255"/>
        </w:trPr>
        <w:tc>
          <w:tcPr>
            <w:tcW w:w="619" w:type="pct"/>
            <w:noWrap/>
          </w:tcPr>
          <w:p w14:paraId="5D1E2174" w14:textId="77777777" w:rsidR="000E5B00" w:rsidRPr="006F5113" w:rsidRDefault="000E5B00" w:rsidP="00233D36">
            <w:pPr>
              <w:spacing w:line="240" w:lineRule="auto"/>
              <w:ind w:firstLine="0"/>
              <w:jc w:val="center"/>
              <w:rPr>
                <w:sz w:val="20"/>
              </w:rPr>
            </w:pPr>
            <w:r w:rsidRPr="006F5113">
              <w:rPr>
                <w:sz w:val="20"/>
              </w:rPr>
              <w:t>64</w:t>
            </w:r>
          </w:p>
        </w:tc>
        <w:tc>
          <w:tcPr>
            <w:tcW w:w="2346" w:type="pct"/>
            <w:noWrap/>
          </w:tcPr>
          <w:p w14:paraId="67F65573" w14:textId="77777777" w:rsidR="000E5B00" w:rsidRPr="006F5113" w:rsidRDefault="000E5B00" w:rsidP="00233D36">
            <w:pPr>
              <w:spacing w:line="240" w:lineRule="auto"/>
              <w:ind w:firstLine="0"/>
              <w:rPr>
                <w:sz w:val="20"/>
              </w:rPr>
            </w:pPr>
            <w:r w:rsidRPr="006F5113">
              <w:rPr>
                <w:sz w:val="20"/>
              </w:rPr>
              <w:t>Саратовская область</w:t>
            </w:r>
          </w:p>
        </w:tc>
        <w:tc>
          <w:tcPr>
            <w:tcW w:w="1142" w:type="pct"/>
            <w:noWrap/>
          </w:tcPr>
          <w:p w14:paraId="703915B6" w14:textId="77777777" w:rsidR="000E5B00" w:rsidRPr="006F5113" w:rsidRDefault="000E5B00" w:rsidP="00233D36">
            <w:pPr>
              <w:spacing w:line="240" w:lineRule="auto"/>
              <w:ind w:firstLine="0"/>
              <w:jc w:val="center"/>
              <w:rPr>
                <w:sz w:val="20"/>
              </w:rPr>
            </w:pPr>
            <w:r w:rsidRPr="006F5113">
              <w:rPr>
                <w:sz w:val="20"/>
              </w:rPr>
              <w:t>63000</w:t>
            </w:r>
          </w:p>
        </w:tc>
        <w:tc>
          <w:tcPr>
            <w:tcW w:w="893" w:type="pct"/>
          </w:tcPr>
          <w:p w14:paraId="5902C766"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3686C05D" w14:textId="77777777" w:rsidTr="00EE2B6B">
        <w:trPr>
          <w:trHeight w:val="255"/>
        </w:trPr>
        <w:tc>
          <w:tcPr>
            <w:tcW w:w="619" w:type="pct"/>
            <w:noWrap/>
          </w:tcPr>
          <w:p w14:paraId="0CE860B5" w14:textId="77777777" w:rsidR="000E5B00" w:rsidRPr="006F5113" w:rsidRDefault="000E5B00" w:rsidP="00233D36">
            <w:pPr>
              <w:spacing w:line="240" w:lineRule="auto"/>
              <w:ind w:firstLine="0"/>
              <w:jc w:val="center"/>
              <w:rPr>
                <w:sz w:val="20"/>
              </w:rPr>
            </w:pPr>
            <w:r w:rsidRPr="006F5113">
              <w:rPr>
                <w:sz w:val="20"/>
              </w:rPr>
              <w:t>65</w:t>
            </w:r>
          </w:p>
        </w:tc>
        <w:tc>
          <w:tcPr>
            <w:tcW w:w="2346" w:type="pct"/>
            <w:noWrap/>
          </w:tcPr>
          <w:p w14:paraId="49D2C3B7" w14:textId="77777777" w:rsidR="000E5B00" w:rsidRPr="006F5113" w:rsidRDefault="000E5B00" w:rsidP="00233D36">
            <w:pPr>
              <w:spacing w:line="240" w:lineRule="auto"/>
              <w:ind w:firstLine="0"/>
              <w:rPr>
                <w:sz w:val="20"/>
              </w:rPr>
            </w:pPr>
            <w:r w:rsidRPr="006F5113">
              <w:rPr>
                <w:sz w:val="20"/>
              </w:rPr>
              <w:t>Сахалинская область</w:t>
            </w:r>
          </w:p>
        </w:tc>
        <w:tc>
          <w:tcPr>
            <w:tcW w:w="1142" w:type="pct"/>
            <w:noWrap/>
          </w:tcPr>
          <w:p w14:paraId="35AB13A8" w14:textId="77777777" w:rsidR="000E5B00" w:rsidRPr="006F5113" w:rsidRDefault="000E5B00" w:rsidP="00233D36">
            <w:pPr>
              <w:spacing w:line="240" w:lineRule="auto"/>
              <w:ind w:firstLine="0"/>
              <w:jc w:val="center"/>
              <w:rPr>
                <w:sz w:val="20"/>
              </w:rPr>
            </w:pPr>
            <w:r w:rsidRPr="006F5113">
              <w:rPr>
                <w:sz w:val="20"/>
              </w:rPr>
              <w:t>64000</w:t>
            </w:r>
          </w:p>
        </w:tc>
        <w:tc>
          <w:tcPr>
            <w:tcW w:w="893" w:type="pct"/>
          </w:tcPr>
          <w:p w14:paraId="7F1DD524"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0722A000" w14:textId="77777777" w:rsidTr="00EE2B6B">
        <w:trPr>
          <w:trHeight w:val="255"/>
        </w:trPr>
        <w:tc>
          <w:tcPr>
            <w:tcW w:w="619" w:type="pct"/>
            <w:noWrap/>
          </w:tcPr>
          <w:p w14:paraId="6A8E740B" w14:textId="77777777" w:rsidR="000E5B00" w:rsidRPr="006F5113" w:rsidRDefault="000E5B00" w:rsidP="00233D36">
            <w:pPr>
              <w:spacing w:line="240" w:lineRule="auto"/>
              <w:ind w:firstLine="0"/>
              <w:jc w:val="center"/>
              <w:rPr>
                <w:sz w:val="20"/>
              </w:rPr>
            </w:pPr>
            <w:r w:rsidRPr="006F5113">
              <w:rPr>
                <w:sz w:val="20"/>
              </w:rPr>
              <w:t>66</w:t>
            </w:r>
          </w:p>
        </w:tc>
        <w:tc>
          <w:tcPr>
            <w:tcW w:w="2346" w:type="pct"/>
            <w:noWrap/>
          </w:tcPr>
          <w:p w14:paraId="7606B60A" w14:textId="77777777" w:rsidR="000E5B00" w:rsidRPr="006F5113" w:rsidRDefault="000E5B00" w:rsidP="00233D36">
            <w:pPr>
              <w:spacing w:line="240" w:lineRule="auto"/>
              <w:ind w:firstLine="0"/>
              <w:rPr>
                <w:sz w:val="20"/>
              </w:rPr>
            </w:pPr>
            <w:r w:rsidRPr="006F5113">
              <w:rPr>
                <w:sz w:val="20"/>
              </w:rPr>
              <w:t>Свердловская область</w:t>
            </w:r>
          </w:p>
        </w:tc>
        <w:tc>
          <w:tcPr>
            <w:tcW w:w="1142" w:type="pct"/>
            <w:noWrap/>
          </w:tcPr>
          <w:p w14:paraId="7A829AFC" w14:textId="77777777" w:rsidR="000E5B00" w:rsidRPr="006F5113" w:rsidRDefault="000E5B00" w:rsidP="00233D36">
            <w:pPr>
              <w:spacing w:line="240" w:lineRule="auto"/>
              <w:ind w:firstLine="0"/>
              <w:jc w:val="center"/>
              <w:rPr>
                <w:sz w:val="20"/>
              </w:rPr>
            </w:pPr>
            <w:r w:rsidRPr="006F5113">
              <w:rPr>
                <w:sz w:val="20"/>
              </w:rPr>
              <w:t>65000</w:t>
            </w:r>
          </w:p>
        </w:tc>
        <w:tc>
          <w:tcPr>
            <w:tcW w:w="893" w:type="pct"/>
          </w:tcPr>
          <w:p w14:paraId="7F80B166"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0C245951" w14:textId="77777777" w:rsidTr="00EE2B6B">
        <w:trPr>
          <w:trHeight w:val="255"/>
        </w:trPr>
        <w:tc>
          <w:tcPr>
            <w:tcW w:w="619" w:type="pct"/>
            <w:noWrap/>
          </w:tcPr>
          <w:p w14:paraId="5660E2E9" w14:textId="77777777" w:rsidR="000E5B00" w:rsidRPr="006F5113" w:rsidRDefault="000E5B00" w:rsidP="00233D36">
            <w:pPr>
              <w:spacing w:line="240" w:lineRule="auto"/>
              <w:ind w:firstLine="0"/>
              <w:jc w:val="center"/>
              <w:rPr>
                <w:sz w:val="20"/>
              </w:rPr>
            </w:pPr>
            <w:r w:rsidRPr="006F5113">
              <w:rPr>
                <w:sz w:val="20"/>
              </w:rPr>
              <w:t>67</w:t>
            </w:r>
          </w:p>
        </w:tc>
        <w:tc>
          <w:tcPr>
            <w:tcW w:w="2346" w:type="pct"/>
            <w:noWrap/>
          </w:tcPr>
          <w:p w14:paraId="5DEDE659" w14:textId="77777777" w:rsidR="000E5B00" w:rsidRPr="006F5113" w:rsidRDefault="000E5B00" w:rsidP="00233D36">
            <w:pPr>
              <w:spacing w:line="240" w:lineRule="auto"/>
              <w:ind w:firstLine="0"/>
              <w:rPr>
                <w:sz w:val="20"/>
              </w:rPr>
            </w:pPr>
            <w:r w:rsidRPr="006F5113">
              <w:rPr>
                <w:sz w:val="20"/>
              </w:rPr>
              <w:t>Смоленская область</w:t>
            </w:r>
          </w:p>
        </w:tc>
        <w:tc>
          <w:tcPr>
            <w:tcW w:w="1142" w:type="pct"/>
            <w:noWrap/>
          </w:tcPr>
          <w:p w14:paraId="0AAADF25" w14:textId="77777777" w:rsidR="000E5B00" w:rsidRPr="006F5113" w:rsidRDefault="000E5B00" w:rsidP="00233D36">
            <w:pPr>
              <w:spacing w:line="240" w:lineRule="auto"/>
              <w:ind w:firstLine="0"/>
              <w:jc w:val="center"/>
              <w:rPr>
                <w:sz w:val="20"/>
              </w:rPr>
            </w:pPr>
            <w:r w:rsidRPr="006F5113">
              <w:rPr>
                <w:sz w:val="20"/>
              </w:rPr>
              <w:t>66000</w:t>
            </w:r>
          </w:p>
        </w:tc>
        <w:tc>
          <w:tcPr>
            <w:tcW w:w="893" w:type="pct"/>
          </w:tcPr>
          <w:p w14:paraId="583F36C0"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0F929142" w14:textId="77777777" w:rsidTr="00EE2B6B">
        <w:trPr>
          <w:trHeight w:val="255"/>
        </w:trPr>
        <w:tc>
          <w:tcPr>
            <w:tcW w:w="619" w:type="pct"/>
            <w:noWrap/>
          </w:tcPr>
          <w:p w14:paraId="69832BAD" w14:textId="77777777" w:rsidR="000E5B00" w:rsidRPr="006F5113" w:rsidRDefault="000E5B00" w:rsidP="00233D36">
            <w:pPr>
              <w:spacing w:line="240" w:lineRule="auto"/>
              <w:ind w:firstLine="0"/>
              <w:jc w:val="center"/>
              <w:rPr>
                <w:sz w:val="20"/>
              </w:rPr>
            </w:pPr>
            <w:r w:rsidRPr="006F5113">
              <w:rPr>
                <w:sz w:val="20"/>
              </w:rPr>
              <w:t>68</w:t>
            </w:r>
          </w:p>
        </w:tc>
        <w:tc>
          <w:tcPr>
            <w:tcW w:w="2346" w:type="pct"/>
            <w:noWrap/>
          </w:tcPr>
          <w:p w14:paraId="682F6EFA" w14:textId="77777777" w:rsidR="000E5B00" w:rsidRPr="006F5113" w:rsidRDefault="000E5B00" w:rsidP="00233D36">
            <w:pPr>
              <w:spacing w:line="240" w:lineRule="auto"/>
              <w:ind w:firstLine="0"/>
              <w:rPr>
                <w:sz w:val="20"/>
              </w:rPr>
            </w:pPr>
            <w:r w:rsidRPr="006F5113">
              <w:rPr>
                <w:sz w:val="20"/>
              </w:rPr>
              <w:t>Тамбовская область</w:t>
            </w:r>
          </w:p>
        </w:tc>
        <w:tc>
          <w:tcPr>
            <w:tcW w:w="1142" w:type="pct"/>
            <w:noWrap/>
          </w:tcPr>
          <w:p w14:paraId="7EC15292" w14:textId="77777777" w:rsidR="000E5B00" w:rsidRPr="006F5113" w:rsidRDefault="000E5B00" w:rsidP="00233D36">
            <w:pPr>
              <w:spacing w:line="240" w:lineRule="auto"/>
              <w:ind w:firstLine="0"/>
              <w:jc w:val="center"/>
              <w:rPr>
                <w:sz w:val="20"/>
              </w:rPr>
            </w:pPr>
            <w:r w:rsidRPr="006F5113">
              <w:rPr>
                <w:sz w:val="20"/>
              </w:rPr>
              <w:t>68000</w:t>
            </w:r>
          </w:p>
        </w:tc>
        <w:tc>
          <w:tcPr>
            <w:tcW w:w="893" w:type="pct"/>
          </w:tcPr>
          <w:p w14:paraId="59899E81"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314189B1" w14:textId="77777777" w:rsidTr="00EE2B6B">
        <w:trPr>
          <w:trHeight w:val="255"/>
        </w:trPr>
        <w:tc>
          <w:tcPr>
            <w:tcW w:w="619" w:type="pct"/>
            <w:noWrap/>
          </w:tcPr>
          <w:p w14:paraId="04DB5504" w14:textId="77777777" w:rsidR="000E5B00" w:rsidRPr="006F5113" w:rsidRDefault="000E5B00" w:rsidP="00233D36">
            <w:pPr>
              <w:spacing w:line="240" w:lineRule="auto"/>
              <w:ind w:firstLine="0"/>
              <w:jc w:val="center"/>
              <w:rPr>
                <w:sz w:val="20"/>
              </w:rPr>
            </w:pPr>
            <w:r w:rsidRPr="006F5113">
              <w:rPr>
                <w:sz w:val="20"/>
              </w:rPr>
              <w:t>69</w:t>
            </w:r>
          </w:p>
        </w:tc>
        <w:tc>
          <w:tcPr>
            <w:tcW w:w="2346" w:type="pct"/>
            <w:noWrap/>
          </w:tcPr>
          <w:p w14:paraId="6D592B3B" w14:textId="77777777" w:rsidR="000E5B00" w:rsidRPr="006F5113" w:rsidRDefault="000E5B00" w:rsidP="00233D36">
            <w:pPr>
              <w:spacing w:line="240" w:lineRule="auto"/>
              <w:ind w:firstLine="0"/>
              <w:rPr>
                <w:sz w:val="20"/>
              </w:rPr>
            </w:pPr>
            <w:r w:rsidRPr="006F5113">
              <w:rPr>
                <w:sz w:val="20"/>
              </w:rPr>
              <w:t>Тверская область</w:t>
            </w:r>
          </w:p>
        </w:tc>
        <w:tc>
          <w:tcPr>
            <w:tcW w:w="1142" w:type="pct"/>
            <w:noWrap/>
          </w:tcPr>
          <w:p w14:paraId="10DC59CB" w14:textId="77777777" w:rsidR="000E5B00" w:rsidRPr="006F5113" w:rsidRDefault="000E5B00" w:rsidP="00233D36">
            <w:pPr>
              <w:spacing w:line="240" w:lineRule="auto"/>
              <w:ind w:firstLine="0"/>
              <w:jc w:val="center"/>
              <w:rPr>
                <w:sz w:val="20"/>
              </w:rPr>
            </w:pPr>
            <w:r w:rsidRPr="006F5113">
              <w:rPr>
                <w:sz w:val="20"/>
              </w:rPr>
              <w:t>28000</w:t>
            </w:r>
          </w:p>
        </w:tc>
        <w:tc>
          <w:tcPr>
            <w:tcW w:w="893" w:type="pct"/>
          </w:tcPr>
          <w:p w14:paraId="706D6ED3"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51FA556E" w14:textId="77777777" w:rsidTr="00EE2B6B">
        <w:trPr>
          <w:trHeight w:val="255"/>
        </w:trPr>
        <w:tc>
          <w:tcPr>
            <w:tcW w:w="619" w:type="pct"/>
            <w:noWrap/>
          </w:tcPr>
          <w:p w14:paraId="3A4C1AA7" w14:textId="77777777" w:rsidR="000E5B00" w:rsidRPr="006F5113" w:rsidRDefault="000E5B00" w:rsidP="00233D36">
            <w:pPr>
              <w:spacing w:line="240" w:lineRule="auto"/>
              <w:ind w:firstLine="0"/>
              <w:jc w:val="center"/>
              <w:rPr>
                <w:sz w:val="20"/>
              </w:rPr>
            </w:pPr>
            <w:r w:rsidRPr="006F5113">
              <w:rPr>
                <w:sz w:val="20"/>
              </w:rPr>
              <w:t>70</w:t>
            </w:r>
          </w:p>
        </w:tc>
        <w:tc>
          <w:tcPr>
            <w:tcW w:w="2346" w:type="pct"/>
            <w:noWrap/>
          </w:tcPr>
          <w:p w14:paraId="14A739DC" w14:textId="77777777" w:rsidR="000E5B00" w:rsidRPr="006F5113" w:rsidRDefault="000E5B00" w:rsidP="00233D36">
            <w:pPr>
              <w:spacing w:line="240" w:lineRule="auto"/>
              <w:ind w:firstLine="0"/>
              <w:rPr>
                <w:sz w:val="20"/>
              </w:rPr>
            </w:pPr>
            <w:r w:rsidRPr="006F5113">
              <w:rPr>
                <w:sz w:val="20"/>
              </w:rPr>
              <w:t>Томская область</w:t>
            </w:r>
          </w:p>
        </w:tc>
        <w:tc>
          <w:tcPr>
            <w:tcW w:w="1142" w:type="pct"/>
            <w:noWrap/>
          </w:tcPr>
          <w:p w14:paraId="6E636172" w14:textId="77777777" w:rsidR="000E5B00" w:rsidRPr="006F5113" w:rsidRDefault="000E5B00" w:rsidP="00233D36">
            <w:pPr>
              <w:spacing w:line="240" w:lineRule="auto"/>
              <w:ind w:firstLine="0"/>
              <w:jc w:val="center"/>
              <w:rPr>
                <w:sz w:val="20"/>
              </w:rPr>
            </w:pPr>
            <w:r w:rsidRPr="006F5113">
              <w:rPr>
                <w:sz w:val="20"/>
              </w:rPr>
              <w:t>69000</w:t>
            </w:r>
          </w:p>
        </w:tc>
        <w:tc>
          <w:tcPr>
            <w:tcW w:w="893" w:type="pct"/>
          </w:tcPr>
          <w:p w14:paraId="759E38EA"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3D52DC11" w14:textId="77777777" w:rsidTr="00EE2B6B">
        <w:trPr>
          <w:trHeight w:val="255"/>
        </w:trPr>
        <w:tc>
          <w:tcPr>
            <w:tcW w:w="619" w:type="pct"/>
            <w:noWrap/>
          </w:tcPr>
          <w:p w14:paraId="0BAC3082" w14:textId="77777777" w:rsidR="000E5B00" w:rsidRPr="006F5113" w:rsidRDefault="000E5B00" w:rsidP="00233D36">
            <w:pPr>
              <w:spacing w:line="240" w:lineRule="auto"/>
              <w:ind w:firstLine="0"/>
              <w:jc w:val="center"/>
              <w:rPr>
                <w:sz w:val="20"/>
              </w:rPr>
            </w:pPr>
            <w:r w:rsidRPr="006F5113">
              <w:rPr>
                <w:sz w:val="20"/>
              </w:rPr>
              <w:t>71</w:t>
            </w:r>
          </w:p>
        </w:tc>
        <w:tc>
          <w:tcPr>
            <w:tcW w:w="2346" w:type="pct"/>
            <w:noWrap/>
          </w:tcPr>
          <w:p w14:paraId="67CDB301" w14:textId="77777777" w:rsidR="000E5B00" w:rsidRPr="006F5113" w:rsidRDefault="000E5B00" w:rsidP="00233D36">
            <w:pPr>
              <w:spacing w:line="240" w:lineRule="auto"/>
              <w:ind w:firstLine="0"/>
              <w:rPr>
                <w:sz w:val="20"/>
              </w:rPr>
            </w:pPr>
            <w:r w:rsidRPr="006F5113">
              <w:rPr>
                <w:sz w:val="20"/>
              </w:rPr>
              <w:t>Тульская область</w:t>
            </w:r>
          </w:p>
        </w:tc>
        <w:tc>
          <w:tcPr>
            <w:tcW w:w="1142" w:type="pct"/>
            <w:noWrap/>
          </w:tcPr>
          <w:p w14:paraId="59592E04" w14:textId="77777777" w:rsidR="000E5B00" w:rsidRPr="006F5113" w:rsidRDefault="000E5B00" w:rsidP="00233D36">
            <w:pPr>
              <w:spacing w:line="240" w:lineRule="auto"/>
              <w:ind w:firstLine="0"/>
              <w:jc w:val="center"/>
              <w:rPr>
                <w:sz w:val="20"/>
              </w:rPr>
            </w:pPr>
            <w:r w:rsidRPr="006F5113">
              <w:rPr>
                <w:sz w:val="20"/>
              </w:rPr>
              <w:t>70000</w:t>
            </w:r>
          </w:p>
        </w:tc>
        <w:tc>
          <w:tcPr>
            <w:tcW w:w="893" w:type="pct"/>
          </w:tcPr>
          <w:p w14:paraId="4D472492"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772EB6D6" w14:textId="77777777" w:rsidTr="00EE2B6B">
        <w:trPr>
          <w:trHeight w:val="255"/>
        </w:trPr>
        <w:tc>
          <w:tcPr>
            <w:tcW w:w="619" w:type="pct"/>
            <w:noWrap/>
          </w:tcPr>
          <w:p w14:paraId="2ED148A6" w14:textId="77777777" w:rsidR="000E5B00" w:rsidRPr="006F5113" w:rsidRDefault="000E5B00" w:rsidP="00233D36">
            <w:pPr>
              <w:spacing w:line="240" w:lineRule="auto"/>
              <w:ind w:firstLine="0"/>
              <w:jc w:val="center"/>
              <w:rPr>
                <w:sz w:val="20"/>
              </w:rPr>
            </w:pPr>
            <w:r w:rsidRPr="006F5113">
              <w:rPr>
                <w:sz w:val="20"/>
              </w:rPr>
              <w:t>72</w:t>
            </w:r>
          </w:p>
        </w:tc>
        <w:tc>
          <w:tcPr>
            <w:tcW w:w="2346" w:type="pct"/>
            <w:noWrap/>
          </w:tcPr>
          <w:p w14:paraId="2DDCE54B" w14:textId="77777777" w:rsidR="000E5B00" w:rsidRPr="006F5113" w:rsidRDefault="000E5B00" w:rsidP="00233D36">
            <w:pPr>
              <w:spacing w:line="240" w:lineRule="auto"/>
              <w:ind w:firstLine="0"/>
              <w:rPr>
                <w:sz w:val="20"/>
              </w:rPr>
            </w:pPr>
            <w:r w:rsidRPr="006F5113">
              <w:rPr>
                <w:sz w:val="20"/>
              </w:rPr>
              <w:t>Тюменская область</w:t>
            </w:r>
          </w:p>
        </w:tc>
        <w:tc>
          <w:tcPr>
            <w:tcW w:w="1142" w:type="pct"/>
            <w:noWrap/>
          </w:tcPr>
          <w:p w14:paraId="0E5531AF" w14:textId="77777777" w:rsidR="000E5B00" w:rsidRPr="006F5113" w:rsidRDefault="000E5B00" w:rsidP="00233D36">
            <w:pPr>
              <w:spacing w:line="240" w:lineRule="auto"/>
              <w:ind w:firstLine="0"/>
              <w:jc w:val="center"/>
              <w:rPr>
                <w:sz w:val="20"/>
              </w:rPr>
            </w:pPr>
            <w:r w:rsidRPr="006F5113">
              <w:rPr>
                <w:sz w:val="20"/>
              </w:rPr>
              <w:t>71000</w:t>
            </w:r>
          </w:p>
        </w:tc>
        <w:tc>
          <w:tcPr>
            <w:tcW w:w="893" w:type="pct"/>
          </w:tcPr>
          <w:p w14:paraId="755FCC54"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4E6CE825" w14:textId="77777777" w:rsidTr="00EE2B6B">
        <w:trPr>
          <w:trHeight w:val="255"/>
        </w:trPr>
        <w:tc>
          <w:tcPr>
            <w:tcW w:w="619" w:type="pct"/>
            <w:noWrap/>
          </w:tcPr>
          <w:p w14:paraId="5629278D" w14:textId="77777777" w:rsidR="000E5B00" w:rsidRPr="006F5113" w:rsidRDefault="000E5B00" w:rsidP="00233D36">
            <w:pPr>
              <w:spacing w:line="240" w:lineRule="auto"/>
              <w:ind w:firstLine="0"/>
              <w:jc w:val="center"/>
              <w:rPr>
                <w:sz w:val="20"/>
              </w:rPr>
            </w:pPr>
            <w:r w:rsidRPr="006F5113">
              <w:rPr>
                <w:sz w:val="20"/>
              </w:rPr>
              <w:t>73</w:t>
            </w:r>
          </w:p>
        </w:tc>
        <w:tc>
          <w:tcPr>
            <w:tcW w:w="2346" w:type="pct"/>
            <w:noWrap/>
          </w:tcPr>
          <w:p w14:paraId="03DF3726" w14:textId="77777777" w:rsidR="000E5B00" w:rsidRPr="006F5113" w:rsidRDefault="000E5B00" w:rsidP="00233D36">
            <w:pPr>
              <w:spacing w:line="240" w:lineRule="auto"/>
              <w:ind w:firstLine="0"/>
              <w:rPr>
                <w:sz w:val="20"/>
              </w:rPr>
            </w:pPr>
            <w:r w:rsidRPr="006F5113">
              <w:rPr>
                <w:sz w:val="20"/>
              </w:rPr>
              <w:t>Ульяновская область</w:t>
            </w:r>
          </w:p>
        </w:tc>
        <w:tc>
          <w:tcPr>
            <w:tcW w:w="1142" w:type="pct"/>
            <w:noWrap/>
          </w:tcPr>
          <w:p w14:paraId="25536800" w14:textId="77777777" w:rsidR="000E5B00" w:rsidRPr="006F5113" w:rsidRDefault="000E5B00" w:rsidP="00233D36">
            <w:pPr>
              <w:spacing w:line="240" w:lineRule="auto"/>
              <w:ind w:firstLine="0"/>
              <w:jc w:val="center"/>
              <w:rPr>
                <w:sz w:val="20"/>
              </w:rPr>
            </w:pPr>
            <w:r w:rsidRPr="006F5113">
              <w:rPr>
                <w:sz w:val="20"/>
              </w:rPr>
              <w:t>73000</w:t>
            </w:r>
          </w:p>
        </w:tc>
        <w:tc>
          <w:tcPr>
            <w:tcW w:w="893" w:type="pct"/>
          </w:tcPr>
          <w:p w14:paraId="0BC98E83"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03CBDE66" w14:textId="77777777" w:rsidTr="00EE2B6B">
        <w:trPr>
          <w:trHeight w:val="255"/>
        </w:trPr>
        <w:tc>
          <w:tcPr>
            <w:tcW w:w="619" w:type="pct"/>
            <w:noWrap/>
          </w:tcPr>
          <w:p w14:paraId="4312A1E4" w14:textId="77777777" w:rsidR="000E5B00" w:rsidRPr="006F5113" w:rsidRDefault="000E5B00" w:rsidP="00233D36">
            <w:pPr>
              <w:spacing w:line="240" w:lineRule="auto"/>
              <w:ind w:firstLine="0"/>
              <w:jc w:val="center"/>
              <w:rPr>
                <w:sz w:val="20"/>
              </w:rPr>
            </w:pPr>
            <w:r w:rsidRPr="006F5113">
              <w:rPr>
                <w:sz w:val="20"/>
              </w:rPr>
              <w:t>74</w:t>
            </w:r>
          </w:p>
        </w:tc>
        <w:tc>
          <w:tcPr>
            <w:tcW w:w="2346" w:type="pct"/>
            <w:noWrap/>
          </w:tcPr>
          <w:p w14:paraId="3CD9887C" w14:textId="77777777" w:rsidR="000E5B00" w:rsidRPr="006F5113" w:rsidRDefault="000E5B00" w:rsidP="00233D36">
            <w:pPr>
              <w:spacing w:line="240" w:lineRule="auto"/>
              <w:ind w:firstLine="0"/>
              <w:rPr>
                <w:sz w:val="20"/>
              </w:rPr>
            </w:pPr>
            <w:r w:rsidRPr="006F5113">
              <w:rPr>
                <w:sz w:val="20"/>
              </w:rPr>
              <w:t>Челябинская область</w:t>
            </w:r>
          </w:p>
        </w:tc>
        <w:tc>
          <w:tcPr>
            <w:tcW w:w="1142" w:type="pct"/>
            <w:noWrap/>
          </w:tcPr>
          <w:p w14:paraId="0055E307" w14:textId="77777777" w:rsidR="000E5B00" w:rsidRPr="006F5113" w:rsidRDefault="000E5B00" w:rsidP="00233D36">
            <w:pPr>
              <w:spacing w:line="240" w:lineRule="auto"/>
              <w:ind w:firstLine="0"/>
              <w:jc w:val="center"/>
              <w:rPr>
                <w:sz w:val="20"/>
              </w:rPr>
            </w:pPr>
            <w:r w:rsidRPr="006F5113">
              <w:rPr>
                <w:sz w:val="20"/>
              </w:rPr>
              <w:t>75000</w:t>
            </w:r>
          </w:p>
        </w:tc>
        <w:tc>
          <w:tcPr>
            <w:tcW w:w="893" w:type="pct"/>
          </w:tcPr>
          <w:p w14:paraId="79F33F2F"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29F8A6CA" w14:textId="77777777" w:rsidTr="00EE2B6B">
        <w:trPr>
          <w:trHeight w:val="255"/>
        </w:trPr>
        <w:tc>
          <w:tcPr>
            <w:tcW w:w="619" w:type="pct"/>
            <w:noWrap/>
          </w:tcPr>
          <w:p w14:paraId="3F1F9558" w14:textId="77777777" w:rsidR="000E5B00" w:rsidRPr="006F5113" w:rsidRDefault="000E5B00" w:rsidP="00233D36">
            <w:pPr>
              <w:spacing w:line="240" w:lineRule="auto"/>
              <w:ind w:firstLine="0"/>
              <w:jc w:val="center"/>
              <w:rPr>
                <w:sz w:val="20"/>
              </w:rPr>
            </w:pPr>
            <w:r w:rsidRPr="006F5113">
              <w:rPr>
                <w:sz w:val="20"/>
              </w:rPr>
              <w:lastRenderedPageBreak/>
              <w:t>75</w:t>
            </w:r>
          </w:p>
        </w:tc>
        <w:tc>
          <w:tcPr>
            <w:tcW w:w="2346" w:type="pct"/>
            <w:noWrap/>
          </w:tcPr>
          <w:p w14:paraId="39B123D7" w14:textId="77777777" w:rsidR="000E5B00" w:rsidRPr="006F5113" w:rsidRDefault="000E5B00" w:rsidP="00233D36">
            <w:pPr>
              <w:spacing w:line="240" w:lineRule="auto"/>
              <w:ind w:firstLine="0"/>
              <w:rPr>
                <w:sz w:val="20"/>
              </w:rPr>
            </w:pPr>
            <w:r w:rsidRPr="006F5113">
              <w:rPr>
                <w:sz w:val="20"/>
              </w:rPr>
              <w:t>Забайкальский край</w:t>
            </w:r>
          </w:p>
        </w:tc>
        <w:tc>
          <w:tcPr>
            <w:tcW w:w="1142" w:type="pct"/>
            <w:noWrap/>
          </w:tcPr>
          <w:p w14:paraId="5BB8C4E6" w14:textId="77777777" w:rsidR="000E5B00" w:rsidRPr="006F5113" w:rsidRDefault="000E5B00" w:rsidP="00233D36">
            <w:pPr>
              <w:spacing w:line="240" w:lineRule="auto"/>
              <w:ind w:firstLine="0"/>
              <w:jc w:val="center"/>
              <w:rPr>
                <w:sz w:val="20"/>
              </w:rPr>
            </w:pPr>
            <w:r w:rsidRPr="006F5113">
              <w:rPr>
                <w:sz w:val="20"/>
              </w:rPr>
              <w:t>76000</w:t>
            </w:r>
          </w:p>
        </w:tc>
        <w:tc>
          <w:tcPr>
            <w:tcW w:w="893" w:type="pct"/>
          </w:tcPr>
          <w:p w14:paraId="5A668491"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4BCCDD69" w14:textId="77777777" w:rsidTr="00EE2B6B">
        <w:trPr>
          <w:trHeight w:val="255"/>
        </w:trPr>
        <w:tc>
          <w:tcPr>
            <w:tcW w:w="619" w:type="pct"/>
            <w:noWrap/>
          </w:tcPr>
          <w:p w14:paraId="43234D61" w14:textId="77777777" w:rsidR="000E5B00" w:rsidRPr="006F5113" w:rsidRDefault="000E5B00" w:rsidP="00233D36">
            <w:pPr>
              <w:spacing w:line="240" w:lineRule="auto"/>
              <w:ind w:firstLine="0"/>
              <w:jc w:val="center"/>
              <w:rPr>
                <w:sz w:val="20"/>
              </w:rPr>
            </w:pPr>
            <w:r w:rsidRPr="006F5113">
              <w:rPr>
                <w:sz w:val="20"/>
              </w:rPr>
              <w:t>76</w:t>
            </w:r>
          </w:p>
        </w:tc>
        <w:tc>
          <w:tcPr>
            <w:tcW w:w="2346" w:type="pct"/>
            <w:noWrap/>
          </w:tcPr>
          <w:p w14:paraId="3C5C4C58" w14:textId="77777777" w:rsidR="000E5B00" w:rsidRPr="006F5113" w:rsidRDefault="000E5B00" w:rsidP="00233D36">
            <w:pPr>
              <w:spacing w:line="240" w:lineRule="auto"/>
              <w:ind w:firstLine="0"/>
              <w:rPr>
                <w:sz w:val="20"/>
              </w:rPr>
            </w:pPr>
            <w:r w:rsidRPr="006F5113">
              <w:rPr>
                <w:sz w:val="20"/>
              </w:rPr>
              <w:t>Ярославская область</w:t>
            </w:r>
          </w:p>
        </w:tc>
        <w:tc>
          <w:tcPr>
            <w:tcW w:w="1142" w:type="pct"/>
            <w:noWrap/>
          </w:tcPr>
          <w:p w14:paraId="3BE99819" w14:textId="77777777" w:rsidR="000E5B00" w:rsidRPr="006F5113" w:rsidRDefault="000E5B00" w:rsidP="00233D36">
            <w:pPr>
              <w:spacing w:line="240" w:lineRule="auto"/>
              <w:ind w:firstLine="0"/>
              <w:jc w:val="center"/>
              <w:rPr>
                <w:sz w:val="20"/>
              </w:rPr>
            </w:pPr>
            <w:r w:rsidRPr="006F5113">
              <w:rPr>
                <w:sz w:val="20"/>
              </w:rPr>
              <w:t>78000</w:t>
            </w:r>
          </w:p>
        </w:tc>
        <w:tc>
          <w:tcPr>
            <w:tcW w:w="893" w:type="pct"/>
          </w:tcPr>
          <w:p w14:paraId="0B7CBF8B"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44910B9C" w14:textId="77777777" w:rsidTr="00EE2B6B">
        <w:trPr>
          <w:trHeight w:val="255"/>
        </w:trPr>
        <w:tc>
          <w:tcPr>
            <w:tcW w:w="619" w:type="pct"/>
            <w:noWrap/>
          </w:tcPr>
          <w:p w14:paraId="0D56DB8A" w14:textId="77777777" w:rsidR="000E5B00" w:rsidRPr="006F5113" w:rsidRDefault="000E5B00" w:rsidP="00233D36">
            <w:pPr>
              <w:spacing w:line="240" w:lineRule="auto"/>
              <w:ind w:firstLine="0"/>
              <w:jc w:val="center"/>
              <w:rPr>
                <w:sz w:val="20"/>
              </w:rPr>
            </w:pPr>
            <w:r w:rsidRPr="006F5113">
              <w:rPr>
                <w:sz w:val="20"/>
              </w:rPr>
              <w:t>77</w:t>
            </w:r>
          </w:p>
        </w:tc>
        <w:tc>
          <w:tcPr>
            <w:tcW w:w="2346" w:type="pct"/>
            <w:noWrap/>
          </w:tcPr>
          <w:p w14:paraId="5831012B" w14:textId="77777777" w:rsidR="000E5B00" w:rsidRPr="006F5113" w:rsidRDefault="000E5B00" w:rsidP="00233D36">
            <w:pPr>
              <w:spacing w:line="240" w:lineRule="auto"/>
              <w:ind w:firstLine="0"/>
              <w:rPr>
                <w:sz w:val="20"/>
              </w:rPr>
            </w:pPr>
            <w:r w:rsidRPr="006F5113">
              <w:rPr>
                <w:sz w:val="20"/>
              </w:rPr>
              <w:t>г. Москва</w:t>
            </w:r>
          </w:p>
        </w:tc>
        <w:tc>
          <w:tcPr>
            <w:tcW w:w="1142" w:type="pct"/>
            <w:noWrap/>
          </w:tcPr>
          <w:p w14:paraId="6B06A5C3" w14:textId="77777777" w:rsidR="000E5B00" w:rsidRPr="006F5113" w:rsidRDefault="000E5B00" w:rsidP="00233D36">
            <w:pPr>
              <w:spacing w:line="240" w:lineRule="auto"/>
              <w:ind w:firstLine="0"/>
              <w:jc w:val="center"/>
              <w:rPr>
                <w:sz w:val="20"/>
              </w:rPr>
            </w:pPr>
            <w:r w:rsidRPr="006F5113">
              <w:rPr>
                <w:sz w:val="20"/>
              </w:rPr>
              <w:t>45000</w:t>
            </w:r>
          </w:p>
        </w:tc>
        <w:tc>
          <w:tcPr>
            <w:tcW w:w="893" w:type="pct"/>
          </w:tcPr>
          <w:p w14:paraId="79120D31"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59B454E8" w14:textId="77777777" w:rsidTr="00EE2B6B">
        <w:trPr>
          <w:trHeight w:val="255"/>
        </w:trPr>
        <w:tc>
          <w:tcPr>
            <w:tcW w:w="619" w:type="pct"/>
            <w:noWrap/>
          </w:tcPr>
          <w:p w14:paraId="0B772E6D" w14:textId="77777777" w:rsidR="000E5B00" w:rsidRPr="006F5113" w:rsidRDefault="000E5B00" w:rsidP="00233D36">
            <w:pPr>
              <w:spacing w:line="240" w:lineRule="auto"/>
              <w:ind w:firstLine="0"/>
              <w:jc w:val="center"/>
              <w:rPr>
                <w:sz w:val="20"/>
              </w:rPr>
            </w:pPr>
            <w:r w:rsidRPr="006F5113">
              <w:rPr>
                <w:sz w:val="20"/>
              </w:rPr>
              <w:t>78</w:t>
            </w:r>
          </w:p>
        </w:tc>
        <w:tc>
          <w:tcPr>
            <w:tcW w:w="2346" w:type="pct"/>
            <w:noWrap/>
          </w:tcPr>
          <w:p w14:paraId="763CBB66" w14:textId="77777777" w:rsidR="000E5B00" w:rsidRPr="006F5113" w:rsidRDefault="000E5B00" w:rsidP="00233D36">
            <w:pPr>
              <w:spacing w:line="240" w:lineRule="auto"/>
              <w:ind w:firstLine="0"/>
              <w:rPr>
                <w:sz w:val="20"/>
              </w:rPr>
            </w:pPr>
            <w:r w:rsidRPr="006F5113">
              <w:rPr>
                <w:sz w:val="20"/>
              </w:rPr>
              <w:t>г. Санкт-Петербург</w:t>
            </w:r>
          </w:p>
        </w:tc>
        <w:tc>
          <w:tcPr>
            <w:tcW w:w="1142" w:type="pct"/>
            <w:noWrap/>
          </w:tcPr>
          <w:p w14:paraId="12EE33EA" w14:textId="77777777" w:rsidR="000E5B00" w:rsidRPr="006F5113" w:rsidRDefault="000E5B00" w:rsidP="00233D36">
            <w:pPr>
              <w:spacing w:line="240" w:lineRule="auto"/>
              <w:ind w:firstLine="0"/>
              <w:jc w:val="center"/>
              <w:rPr>
                <w:sz w:val="20"/>
              </w:rPr>
            </w:pPr>
            <w:r w:rsidRPr="006F5113">
              <w:rPr>
                <w:sz w:val="20"/>
              </w:rPr>
              <w:t>40000</w:t>
            </w:r>
          </w:p>
        </w:tc>
        <w:tc>
          <w:tcPr>
            <w:tcW w:w="893" w:type="pct"/>
          </w:tcPr>
          <w:p w14:paraId="574A5539"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73EB8F5D" w14:textId="77777777" w:rsidTr="00EE2B6B">
        <w:trPr>
          <w:trHeight w:val="255"/>
        </w:trPr>
        <w:tc>
          <w:tcPr>
            <w:tcW w:w="619" w:type="pct"/>
            <w:noWrap/>
          </w:tcPr>
          <w:p w14:paraId="762A2304" w14:textId="77777777" w:rsidR="000E5B00" w:rsidRPr="006F5113" w:rsidRDefault="000E5B00" w:rsidP="00233D36">
            <w:pPr>
              <w:spacing w:line="240" w:lineRule="auto"/>
              <w:ind w:firstLine="0"/>
              <w:jc w:val="center"/>
              <w:rPr>
                <w:sz w:val="20"/>
              </w:rPr>
            </w:pPr>
            <w:r w:rsidRPr="006F5113">
              <w:rPr>
                <w:sz w:val="20"/>
              </w:rPr>
              <w:t>79</w:t>
            </w:r>
          </w:p>
        </w:tc>
        <w:tc>
          <w:tcPr>
            <w:tcW w:w="2346" w:type="pct"/>
            <w:noWrap/>
          </w:tcPr>
          <w:p w14:paraId="498E4F62" w14:textId="77777777" w:rsidR="000E5B00" w:rsidRPr="006F5113" w:rsidRDefault="000E5B00" w:rsidP="00233D36">
            <w:pPr>
              <w:spacing w:line="240" w:lineRule="auto"/>
              <w:ind w:firstLine="0"/>
              <w:rPr>
                <w:sz w:val="20"/>
              </w:rPr>
            </w:pPr>
            <w:r w:rsidRPr="006F5113">
              <w:rPr>
                <w:sz w:val="20"/>
              </w:rPr>
              <w:t>Еврейская АО</w:t>
            </w:r>
          </w:p>
        </w:tc>
        <w:tc>
          <w:tcPr>
            <w:tcW w:w="1142" w:type="pct"/>
            <w:noWrap/>
          </w:tcPr>
          <w:p w14:paraId="7388310C" w14:textId="77777777" w:rsidR="000E5B00" w:rsidRPr="006F5113" w:rsidRDefault="000E5B00" w:rsidP="00233D36">
            <w:pPr>
              <w:spacing w:line="240" w:lineRule="auto"/>
              <w:ind w:firstLine="0"/>
              <w:jc w:val="center"/>
              <w:rPr>
                <w:sz w:val="20"/>
              </w:rPr>
            </w:pPr>
            <w:r w:rsidRPr="006F5113">
              <w:rPr>
                <w:sz w:val="20"/>
              </w:rPr>
              <w:t>99000</w:t>
            </w:r>
          </w:p>
        </w:tc>
        <w:tc>
          <w:tcPr>
            <w:tcW w:w="893" w:type="pct"/>
          </w:tcPr>
          <w:p w14:paraId="4ACEA061"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365A7B95" w14:textId="77777777" w:rsidTr="00EE2B6B">
        <w:trPr>
          <w:trHeight w:val="255"/>
        </w:trPr>
        <w:tc>
          <w:tcPr>
            <w:tcW w:w="619" w:type="pct"/>
            <w:noWrap/>
          </w:tcPr>
          <w:p w14:paraId="2EE7D2BB" w14:textId="77777777" w:rsidR="000E5B00" w:rsidRPr="006F5113" w:rsidRDefault="000E5B00" w:rsidP="00233D36">
            <w:pPr>
              <w:spacing w:line="240" w:lineRule="auto"/>
              <w:ind w:firstLine="0"/>
              <w:jc w:val="center"/>
              <w:rPr>
                <w:sz w:val="20"/>
              </w:rPr>
            </w:pPr>
            <w:r w:rsidRPr="006F5113">
              <w:rPr>
                <w:sz w:val="20"/>
              </w:rPr>
              <w:t>80</w:t>
            </w:r>
          </w:p>
        </w:tc>
        <w:tc>
          <w:tcPr>
            <w:tcW w:w="2346" w:type="pct"/>
            <w:noWrap/>
          </w:tcPr>
          <w:p w14:paraId="0E8C11CD" w14:textId="77777777" w:rsidR="000E5B00" w:rsidRPr="006F5113" w:rsidRDefault="000E5B00" w:rsidP="00233D36">
            <w:pPr>
              <w:spacing w:line="240" w:lineRule="auto"/>
              <w:ind w:firstLine="0"/>
              <w:rPr>
                <w:sz w:val="20"/>
              </w:rPr>
            </w:pPr>
            <w:r w:rsidRPr="006F5113">
              <w:rPr>
                <w:sz w:val="20"/>
              </w:rPr>
              <w:t>Ненецкий АО</w:t>
            </w:r>
          </w:p>
        </w:tc>
        <w:tc>
          <w:tcPr>
            <w:tcW w:w="1142" w:type="pct"/>
            <w:noWrap/>
          </w:tcPr>
          <w:p w14:paraId="2E938BFD" w14:textId="77777777" w:rsidR="000E5B00" w:rsidRPr="006F5113" w:rsidRDefault="000E5B00" w:rsidP="00233D36">
            <w:pPr>
              <w:spacing w:line="240" w:lineRule="auto"/>
              <w:ind w:firstLine="0"/>
              <w:jc w:val="center"/>
              <w:rPr>
                <w:sz w:val="20"/>
              </w:rPr>
            </w:pPr>
            <w:r w:rsidRPr="006F5113">
              <w:rPr>
                <w:sz w:val="20"/>
              </w:rPr>
              <w:t>11100</w:t>
            </w:r>
          </w:p>
        </w:tc>
        <w:tc>
          <w:tcPr>
            <w:tcW w:w="893" w:type="pct"/>
          </w:tcPr>
          <w:p w14:paraId="6D6E2A52"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6329BA83" w14:textId="77777777" w:rsidTr="00EE2B6B">
        <w:trPr>
          <w:trHeight w:val="255"/>
        </w:trPr>
        <w:tc>
          <w:tcPr>
            <w:tcW w:w="619" w:type="pct"/>
            <w:noWrap/>
          </w:tcPr>
          <w:p w14:paraId="4843DD44" w14:textId="77777777" w:rsidR="000E5B00" w:rsidRPr="006F5113" w:rsidRDefault="000E5B00" w:rsidP="00233D36">
            <w:pPr>
              <w:spacing w:line="240" w:lineRule="auto"/>
              <w:ind w:firstLine="0"/>
              <w:jc w:val="center"/>
              <w:rPr>
                <w:sz w:val="20"/>
              </w:rPr>
            </w:pPr>
            <w:r w:rsidRPr="006F5113">
              <w:rPr>
                <w:sz w:val="20"/>
              </w:rPr>
              <w:t>81</w:t>
            </w:r>
          </w:p>
        </w:tc>
        <w:tc>
          <w:tcPr>
            <w:tcW w:w="2346" w:type="pct"/>
            <w:noWrap/>
          </w:tcPr>
          <w:p w14:paraId="6E8C673F" w14:textId="77777777" w:rsidR="000E5B00" w:rsidRPr="006F5113" w:rsidRDefault="000E5B00" w:rsidP="00233D36">
            <w:pPr>
              <w:spacing w:line="240" w:lineRule="auto"/>
              <w:ind w:firstLine="0"/>
              <w:rPr>
                <w:sz w:val="20"/>
              </w:rPr>
            </w:pPr>
            <w:r w:rsidRPr="006F5113">
              <w:rPr>
                <w:sz w:val="20"/>
              </w:rPr>
              <w:t>Ханты-Мансийский АО</w:t>
            </w:r>
          </w:p>
        </w:tc>
        <w:tc>
          <w:tcPr>
            <w:tcW w:w="1142" w:type="pct"/>
            <w:noWrap/>
          </w:tcPr>
          <w:p w14:paraId="1B61CB28" w14:textId="77777777" w:rsidR="000E5B00" w:rsidRPr="006F5113" w:rsidRDefault="000E5B00" w:rsidP="00233D36">
            <w:pPr>
              <w:spacing w:line="240" w:lineRule="auto"/>
              <w:ind w:firstLine="0"/>
              <w:jc w:val="center"/>
              <w:rPr>
                <w:sz w:val="20"/>
              </w:rPr>
            </w:pPr>
            <w:r w:rsidRPr="006F5113">
              <w:rPr>
                <w:sz w:val="20"/>
              </w:rPr>
              <w:t>71100</w:t>
            </w:r>
          </w:p>
        </w:tc>
        <w:tc>
          <w:tcPr>
            <w:tcW w:w="893" w:type="pct"/>
          </w:tcPr>
          <w:p w14:paraId="11BB8D55"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3DA06BD3" w14:textId="77777777" w:rsidTr="00EE2B6B">
        <w:trPr>
          <w:trHeight w:val="255"/>
        </w:trPr>
        <w:tc>
          <w:tcPr>
            <w:tcW w:w="619" w:type="pct"/>
            <w:noWrap/>
          </w:tcPr>
          <w:p w14:paraId="52E51C1D" w14:textId="77777777" w:rsidR="000E5B00" w:rsidRPr="006F5113" w:rsidRDefault="000E5B00" w:rsidP="00233D36">
            <w:pPr>
              <w:spacing w:line="240" w:lineRule="auto"/>
              <w:ind w:firstLine="0"/>
              <w:jc w:val="center"/>
              <w:rPr>
                <w:sz w:val="20"/>
              </w:rPr>
            </w:pPr>
            <w:r w:rsidRPr="006F5113">
              <w:rPr>
                <w:sz w:val="20"/>
              </w:rPr>
              <w:t>82</w:t>
            </w:r>
          </w:p>
        </w:tc>
        <w:tc>
          <w:tcPr>
            <w:tcW w:w="2346" w:type="pct"/>
            <w:noWrap/>
          </w:tcPr>
          <w:p w14:paraId="3A746D49" w14:textId="77777777" w:rsidR="000E5B00" w:rsidRPr="006F5113" w:rsidRDefault="000E5B00" w:rsidP="00233D36">
            <w:pPr>
              <w:spacing w:line="240" w:lineRule="auto"/>
              <w:ind w:firstLine="0"/>
              <w:rPr>
                <w:sz w:val="20"/>
              </w:rPr>
            </w:pPr>
            <w:r w:rsidRPr="006F5113">
              <w:rPr>
                <w:sz w:val="20"/>
              </w:rPr>
              <w:t>Чукотский АО</w:t>
            </w:r>
          </w:p>
        </w:tc>
        <w:tc>
          <w:tcPr>
            <w:tcW w:w="1142" w:type="pct"/>
            <w:noWrap/>
          </w:tcPr>
          <w:p w14:paraId="1F9160D0" w14:textId="77777777" w:rsidR="000E5B00" w:rsidRPr="006F5113" w:rsidRDefault="000E5B00" w:rsidP="00233D36">
            <w:pPr>
              <w:spacing w:line="240" w:lineRule="auto"/>
              <w:ind w:firstLine="0"/>
              <w:jc w:val="center"/>
              <w:rPr>
                <w:sz w:val="20"/>
              </w:rPr>
            </w:pPr>
            <w:r w:rsidRPr="006F5113">
              <w:rPr>
                <w:sz w:val="20"/>
              </w:rPr>
              <w:t>77000</w:t>
            </w:r>
          </w:p>
        </w:tc>
        <w:tc>
          <w:tcPr>
            <w:tcW w:w="893" w:type="pct"/>
          </w:tcPr>
          <w:p w14:paraId="273BD67E"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4071C091" w14:textId="77777777" w:rsidTr="00EE2B6B">
        <w:trPr>
          <w:trHeight w:val="255"/>
        </w:trPr>
        <w:tc>
          <w:tcPr>
            <w:tcW w:w="619" w:type="pct"/>
            <w:noWrap/>
          </w:tcPr>
          <w:p w14:paraId="4E556581" w14:textId="77777777" w:rsidR="000E5B00" w:rsidRPr="006F5113" w:rsidRDefault="000E5B00" w:rsidP="00233D36">
            <w:pPr>
              <w:spacing w:line="240" w:lineRule="auto"/>
              <w:ind w:firstLine="0"/>
              <w:jc w:val="center"/>
              <w:rPr>
                <w:sz w:val="20"/>
              </w:rPr>
            </w:pPr>
            <w:r w:rsidRPr="006F5113">
              <w:rPr>
                <w:sz w:val="20"/>
              </w:rPr>
              <w:t>83</w:t>
            </w:r>
          </w:p>
        </w:tc>
        <w:tc>
          <w:tcPr>
            <w:tcW w:w="2346" w:type="pct"/>
            <w:noWrap/>
          </w:tcPr>
          <w:p w14:paraId="3D23D643" w14:textId="77777777" w:rsidR="000E5B00" w:rsidRPr="006F5113" w:rsidRDefault="000E5B00" w:rsidP="00233D36">
            <w:pPr>
              <w:spacing w:line="240" w:lineRule="auto"/>
              <w:ind w:firstLine="0"/>
              <w:rPr>
                <w:sz w:val="20"/>
              </w:rPr>
            </w:pPr>
            <w:r w:rsidRPr="006F5113">
              <w:rPr>
                <w:sz w:val="20"/>
              </w:rPr>
              <w:t>Ямало-Ненецкий АО</w:t>
            </w:r>
          </w:p>
        </w:tc>
        <w:tc>
          <w:tcPr>
            <w:tcW w:w="1142" w:type="pct"/>
            <w:noWrap/>
          </w:tcPr>
          <w:p w14:paraId="22DF9E5C" w14:textId="77777777" w:rsidR="000E5B00" w:rsidRPr="006F5113" w:rsidRDefault="000E5B00" w:rsidP="00233D36">
            <w:pPr>
              <w:spacing w:line="240" w:lineRule="auto"/>
              <w:ind w:firstLine="0"/>
              <w:jc w:val="center"/>
              <w:rPr>
                <w:sz w:val="20"/>
              </w:rPr>
            </w:pPr>
            <w:r w:rsidRPr="006F5113">
              <w:rPr>
                <w:sz w:val="20"/>
              </w:rPr>
              <w:t>71140</w:t>
            </w:r>
          </w:p>
        </w:tc>
        <w:tc>
          <w:tcPr>
            <w:tcW w:w="893" w:type="pct"/>
          </w:tcPr>
          <w:p w14:paraId="77CAF6FA"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4779C8B6" w14:textId="77777777" w:rsidTr="00EE2B6B">
        <w:trPr>
          <w:trHeight w:val="255"/>
        </w:trPr>
        <w:tc>
          <w:tcPr>
            <w:tcW w:w="619" w:type="pct"/>
            <w:noWrap/>
          </w:tcPr>
          <w:p w14:paraId="66F55C4E" w14:textId="77777777" w:rsidR="000E5B00" w:rsidRPr="006F5113" w:rsidRDefault="000E5B00" w:rsidP="00233D36">
            <w:pPr>
              <w:spacing w:line="240" w:lineRule="auto"/>
              <w:ind w:firstLine="0"/>
              <w:jc w:val="center"/>
              <w:rPr>
                <w:sz w:val="20"/>
              </w:rPr>
            </w:pPr>
            <w:r w:rsidRPr="006F5113">
              <w:rPr>
                <w:sz w:val="20"/>
              </w:rPr>
              <w:t>84</w:t>
            </w:r>
          </w:p>
        </w:tc>
        <w:tc>
          <w:tcPr>
            <w:tcW w:w="2346" w:type="pct"/>
            <w:noWrap/>
          </w:tcPr>
          <w:p w14:paraId="6DE3102C" w14:textId="77777777" w:rsidR="000E5B00" w:rsidRPr="006F5113" w:rsidRDefault="000E5B00" w:rsidP="00233D36">
            <w:pPr>
              <w:spacing w:line="240" w:lineRule="auto"/>
              <w:ind w:firstLine="0"/>
              <w:rPr>
                <w:sz w:val="20"/>
              </w:rPr>
            </w:pPr>
            <w:r w:rsidRPr="006F5113">
              <w:rPr>
                <w:sz w:val="20"/>
              </w:rPr>
              <w:t>г. Байконур</w:t>
            </w:r>
          </w:p>
        </w:tc>
        <w:tc>
          <w:tcPr>
            <w:tcW w:w="1142" w:type="pct"/>
            <w:noWrap/>
          </w:tcPr>
          <w:p w14:paraId="3AF06125" w14:textId="77777777" w:rsidR="000E5B00" w:rsidRPr="006F5113" w:rsidRDefault="000E5B00" w:rsidP="00233D36">
            <w:pPr>
              <w:spacing w:line="240" w:lineRule="auto"/>
              <w:ind w:firstLine="0"/>
              <w:jc w:val="center"/>
              <w:rPr>
                <w:sz w:val="20"/>
              </w:rPr>
            </w:pPr>
            <w:r w:rsidRPr="006F5113">
              <w:rPr>
                <w:sz w:val="20"/>
              </w:rPr>
              <w:t>55000</w:t>
            </w:r>
          </w:p>
        </w:tc>
        <w:tc>
          <w:tcPr>
            <w:tcW w:w="893" w:type="pct"/>
          </w:tcPr>
          <w:p w14:paraId="32CB9758" w14:textId="77777777" w:rsidR="000E5B00" w:rsidRPr="006F5113" w:rsidRDefault="000E5B00" w:rsidP="00233D36">
            <w:pPr>
              <w:spacing w:line="240" w:lineRule="auto"/>
              <w:ind w:firstLine="0"/>
              <w:jc w:val="center"/>
              <w:rPr>
                <w:sz w:val="20"/>
              </w:rPr>
            </w:pPr>
          </w:p>
        </w:tc>
      </w:tr>
      <w:tr w:rsidR="00023AF7" w:rsidRPr="006F5113" w14:paraId="1322CABB" w14:textId="77777777" w:rsidTr="00EE2B6B">
        <w:trPr>
          <w:trHeight w:val="255"/>
        </w:trPr>
        <w:tc>
          <w:tcPr>
            <w:tcW w:w="619" w:type="pct"/>
            <w:noWrap/>
          </w:tcPr>
          <w:p w14:paraId="2615BB5F" w14:textId="77777777" w:rsidR="00023AF7" w:rsidRPr="006F5113" w:rsidRDefault="00023AF7" w:rsidP="00233D36">
            <w:pPr>
              <w:spacing w:line="240" w:lineRule="auto"/>
              <w:ind w:firstLine="0"/>
              <w:jc w:val="center"/>
              <w:rPr>
                <w:sz w:val="20"/>
              </w:rPr>
            </w:pPr>
            <w:r w:rsidRPr="006F5113">
              <w:rPr>
                <w:sz w:val="20"/>
              </w:rPr>
              <w:t>85</w:t>
            </w:r>
          </w:p>
        </w:tc>
        <w:tc>
          <w:tcPr>
            <w:tcW w:w="2346" w:type="pct"/>
            <w:noWrap/>
          </w:tcPr>
          <w:p w14:paraId="2AC1E967" w14:textId="77777777" w:rsidR="00023AF7" w:rsidRPr="006F5113" w:rsidRDefault="00023AF7" w:rsidP="00233D36">
            <w:pPr>
              <w:spacing w:line="240" w:lineRule="auto"/>
              <w:ind w:firstLine="0"/>
              <w:rPr>
                <w:sz w:val="20"/>
              </w:rPr>
            </w:pPr>
            <w:r w:rsidRPr="006F5113">
              <w:rPr>
                <w:sz w:val="20"/>
              </w:rPr>
              <w:t>Республика Крым</w:t>
            </w:r>
          </w:p>
        </w:tc>
        <w:tc>
          <w:tcPr>
            <w:tcW w:w="1142" w:type="pct"/>
            <w:noWrap/>
          </w:tcPr>
          <w:p w14:paraId="6C23EF9A" w14:textId="77777777" w:rsidR="00023AF7" w:rsidRPr="006F5113" w:rsidRDefault="00023AF7" w:rsidP="00233D36">
            <w:pPr>
              <w:spacing w:line="240" w:lineRule="auto"/>
              <w:ind w:firstLine="0"/>
              <w:jc w:val="center"/>
              <w:rPr>
                <w:sz w:val="20"/>
              </w:rPr>
            </w:pPr>
            <w:r w:rsidRPr="006F5113">
              <w:rPr>
                <w:sz w:val="20"/>
              </w:rPr>
              <w:t>35000</w:t>
            </w:r>
          </w:p>
        </w:tc>
        <w:tc>
          <w:tcPr>
            <w:tcW w:w="893" w:type="pct"/>
          </w:tcPr>
          <w:p w14:paraId="39ABE952" w14:textId="77777777" w:rsidR="00023AF7" w:rsidRPr="006F5113" w:rsidRDefault="00023AF7" w:rsidP="00233D36">
            <w:pPr>
              <w:spacing w:line="240" w:lineRule="auto"/>
              <w:ind w:firstLine="0"/>
              <w:jc w:val="center"/>
              <w:rPr>
                <w:sz w:val="20"/>
              </w:rPr>
            </w:pPr>
            <w:r w:rsidRPr="006F5113">
              <w:rPr>
                <w:sz w:val="20"/>
              </w:rPr>
              <w:t>3</w:t>
            </w:r>
          </w:p>
        </w:tc>
      </w:tr>
      <w:tr w:rsidR="00023AF7" w:rsidRPr="006F5113" w14:paraId="49833F6F" w14:textId="77777777" w:rsidTr="00EE2B6B">
        <w:trPr>
          <w:trHeight w:val="255"/>
        </w:trPr>
        <w:tc>
          <w:tcPr>
            <w:tcW w:w="619" w:type="pct"/>
            <w:noWrap/>
          </w:tcPr>
          <w:p w14:paraId="38C8168A" w14:textId="77777777" w:rsidR="00023AF7" w:rsidRPr="006F5113" w:rsidRDefault="00023AF7" w:rsidP="00233D36">
            <w:pPr>
              <w:spacing w:line="240" w:lineRule="auto"/>
              <w:ind w:firstLine="0"/>
              <w:jc w:val="center"/>
              <w:rPr>
                <w:sz w:val="20"/>
              </w:rPr>
            </w:pPr>
            <w:r w:rsidRPr="006F5113">
              <w:rPr>
                <w:sz w:val="20"/>
              </w:rPr>
              <w:t>86</w:t>
            </w:r>
          </w:p>
        </w:tc>
        <w:tc>
          <w:tcPr>
            <w:tcW w:w="2346" w:type="pct"/>
            <w:noWrap/>
          </w:tcPr>
          <w:p w14:paraId="6F158538" w14:textId="77777777" w:rsidR="00023AF7" w:rsidRPr="006F5113" w:rsidRDefault="00023AF7" w:rsidP="00233D36">
            <w:pPr>
              <w:spacing w:line="240" w:lineRule="auto"/>
              <w:ind w:firstLine="0"/>
              <w:rPr>
                <w:sz w:val="20"/>
              </w:rPr>
            </w:pPr>
            <w:r w:rsidRPr="006F5113">
              <w:rPr>
                <w:sz w:val="20"/>
              </w:rPr>
              <w:t>г. Севастополь</w:t>
            </w:r>
          </w:p>
        </w:tc>
        <w:tc>
          <w:tcPr>
            <w:tcW w:w="1142" w:type="pct"/>
            <w:noWrap/>
          </w:tcPr>
          <w:p w14:paraId="27A4B46D" w14:textId="77777777" w:rsidR="00023AF7" w:rsidRPr="006F5113" w:rsidRDefault="00023AF7" w:rsidP="00233D36">
            <w:pPr>
              <w:spacing w:line="240" w:lineRule="auto"/>
              <w:ind w:firstLine="0"/>
              <w:jc w:val="center"/>
              <w:rPr>
                <w:sz w:val="20"/>
              </w:rPr>
            </w:pPr>
            <w:r w:rsidRPr="006F5113">
              <w:rPr>
                <w:sz w:val="20"/>
              </w:rPr>
              <w:t>67000</w:t>
            </w:r>
          </w:p>
        </w:tc>
        <w:tc>
          <w:tcPr>
            <w:tcW w:w="893" w:type="pct"/>
          </w:tcPr>
          <w:p w14:paraId="74AA6F78" w14:textId="77777777" w:rsidR="00023AF7" w:rsidRPr="006F5113" w:rsidRDefault="00023AF7" w:rsidP="00233D36">
            <w:pPr>
              <w:spacing w:line="240" w:lineRule="auto"/>
              <w:ind w:firstLine="0"/>
              <w:jc w:val="center"/>
              <w:rPr>
                <w:sz w:val="20"/>
              </w:rPr>
            </w:pPr>
            <w:r w:rsidRPr="006F5113">
              <w:rPr>
                <w:sz w:val="20"/>
              </w:rPr>
              <w:t>3</w:t>
            </w:r>
          </w:p>
        </w:tc>
      </w:tr>
    </w:tbl>
    <w:p w14:paraId="4B257471" w14:textId="77777777" w:rsidR="000E5B00" w:rsidRPr="006F5113" w:rsidRDefault="000E5B00" w:rsidP="00233D36">
      <w:pPr>
        <w:rPr>
          <w:sz w:val="2"/>
          <w:szCs w:val="2"/>
        </w:rPr>
      </w:pPr>
    </w:p>
    <w:p w14:paraId="76F0FB33" w14:textId="77777777" w:rsidR="000E5B00" w:rsidRPr="006F5113" w:rsidRDefault="000E5B00" w:rsidP="00233D36">
      <w:pPr>
        <w:rPr>
          <w:sz w:val="2"/>
          <w:szCs w:val="2"/>
        </w:rPr>
        <w:sectPr w:rsidR="000E5B00" w:rsidRPr="006F5113" w:rsidSect="00233D36">
          <w:footnotePr>
            <w:numRestart w:val="eachPage"/>
          </w:footnotePr>
          <w:type w:val="continuous"/>
          <w:pgSz w:w="11906" w:h="16838" w:code="9"/>
          <w:pgMar w:top="1134" w:right="567" w:bottom="1134" w:left="1134" w:header="720" w:footer="720" w:gutter="0"/>
          <w:cols w:num="2" w:space="708"/>
          <w:docGrid w:linePitch="360"/>
        </w:sectPr>
      </w:pPr>
    </w:p>
    <w:p w14:paraId="15E1BFCD" w14:textId="77777777" w:rsidR="000E5B00" w:rsidRPr="006F5113" w:rsidRDefault="000E5B00" w:rsidP="00233D36">
      <w:pPr>
        <w:pStyle w:val="a3"/>
      </w:pPr>
      <w:r w:rsidRPr="006F5113">
        <w:lastRenderedPageBreak/>
        <w:t xml:space="preserve">Коды Федеральных округов Российской Федерации (ОИД </w:t>
      </w:r>
      <w:bookmarkStart w:id="401" w:name="ОИД_ФО"/>
      <w:r w:rsidRPr="006F5113">
        <w:t>1.2.643.2.40.3.3.2</w:t>
      </w:r>
      <w:bookmarkEnd w:id="401"/>
      <w:r w:rsidRPr="006F5113">
        <w:t>)</w:t>
      </w:r>
    </w:p>
    <w:p w14:paraId="1087E116" w14:textId="77777777" w:rsidR="000E5B00" w:rsidRPr="006F5113" w:rsidRDefault="000E5B00" w:rsidP="00233D36">
      <w:pPr>
        <w:spacing w:line="240" w:lineRule="auto"/>
        <w:ind w:firstLine="0"/>
        <w:jc w:val="center"/>
        <w:sectPr w:rsidR="000E5B00" w:rsidRPr="006F5113" w:rsidSect="00233D36">
          <w:footerReference w:type="even" r:id="rId35"/>
          <w:footerReference w:type="default" r:id="rId36"/>
          <w:footnotePr>
            <w:numRestart w:val="eachPage"/>
          </w:footnotePr>
          <w:type w:val="continuous"/>
          <w:pgSz w:w="11906" w:h="16838" w:code="9"/>
          <w:pgMar w:top="1134" w:right="567" w:bottom="1134" w:left="1134" w:header="720" w:footer="720" w:gutter="0"/>
          <w:cols w:space="708"/>
          <w:docGrid w:linePitch="360"/>
        </w:sectPr>
      </w:pPr>
    </w:p>
    <w:tbl>
      <w:tblPr>
        <w:tblStyle w:val="aff2"/>
        <w:tblW w:w="0" w:type="auto"/>
        <w:jc w:val="center"/>
        <w:tblLook w:val="04A0" w:firstRow="1" w:lastRow="0" w:firstColumn="1" w:lastColumn="0" w:noHBand="0" w:noVBand="1"/>
      </w:tblPr>
      <w:tblGrid>
        <w:gridCol w:w="554"/>
        <w:gridCol w:w="2149"/>
      </w:tblGrid>
      <w:tr w:rsidR="000E5B00" w:rsidRPr="006F5113" w14:paraId="56EEEF6A" w14:textId="77777777" w:rsidTr="00EE2B6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47D2B2A7" w14:textId="77777777" w:rsidR="000E5B00" w:rsidRPr="006F5113" w:rsidRDefault="000E5B00" w:rsidP="00233D36">
            <w:pPr>
              <w:keepNext w:val="0"/>
              <w:keepLines w:val="0"/>
              <w:spacing w:line="240" w:lineRule="auto"/>
              <w:ind w:firstLine="0"/>
              <w:jc w:val="center"/>
            </w:pPr>
            <w:r w:rsidRPr="006F5113">
              <w:lastRenderedPageBreak/>
              <w:t>Код</w:t>
            </w:r>
          </w:p>
        </w:tc>
        <w:tc>
          <w:tcPr>
            <w:tcW w:w="0" w:type="auto"/>
          </w:tcPr>
          <w:p w14:paraId="791C8A34" w14:textId="77777777" w:rsidR="000E5B00" w:rsidRPr="006F5113" w:rsidRDefault="000E5B00" w:rsidP="00233D36">
            <w:pPr>
              <w:keepNext w:val="0"/>
              <w:keepLines w:val="0"/>
              <w:spacing w:line="240" w:lineRule="auto"/>
              <w:ind w:firstLine="0"/>
            </w:pPr>
            <w:r w:rsidRPr="006F5113">
              <w:t>Название округа</w:t>
            </w:r>
          </w:p>
        </w:tc>
      </w:tr>
      <w:tr w:rsidR="000E5B00" w:rsidRPr="006F5113" w14:paraId="7FA52722" w14:textId="77777777" w:rsidTr="00EE2B6B">
        <w:trPr>
          <w:jc w:val="center"/>
        </w:trPr>
        <w:tc>
          <w:tcPr>
            <w:tcW w:w="0" w:type="auto"/>
          </w:tcPr>
          <w:p w14:paraId="27639F88" w14:textId="77777777" w:rsidR="000E5B00" w:rsidRPr="006F5113" w:rsidRDefault="000E5B00" w:rsidP="00233D36">
            <w:pPr>
              <w:spacing w:line="240" w:lineRule="auto"/>
              <w:ind w:firstLine="0"/>
              <w:jc w:val="center"/>
            </w:pPr>
            <w:r w:rsidRPr="006F5113">
              <w:t>1</w:t>
            </w:r>
          </w:p>
        </w:tc>
        <w:tc>
          <w:tcPr>
            <w:tcW w:w="0" w:type="auto"/>
          </w:tcPr>
          <w:p w14:paraId="33EBFF12" w14:textId="77777777" w:rsidR="000E5B00" w:rsidRPr="006F5113" w:rsidRDefault="000E5B00" w:rsidP="00233D36">
            <w:pPr>
              <w:spacing w:line="240" w:lineRule="auto"/>
              <w:ind w:firstLine="0"/>
            </w:pPr>
            <w:r w:rsidRPr="006F5113">
              <w:t>Центральный</w:t>
            </w:r>
          </w:p>
        </w:tc>
      </w:tr>
      <w:tr w:rsidR="000E5B00" w:rsidRPr="006F5113" w14:paraId="0F937A45" w14:textId="77777777" w:rsidTr="00EE2B6B">
        <w:trPr>
          <w:jc w:val="center"/>
        </w:trPr>
        <w:tc>
          <w:tcPr>
            <w:tcW w:w="0" w:type="auto"/>
          </w:tcPr>
          <w:p w14:paraId="7DDB3C22" w14:textId="77777777" w:rsidR="000E5B00" w:rsidRPr="006F5113" w:rsidRDefault="000E5B00" w:rsidP="00233D36">
            <w:pPr>
              <w:spacing w:line="240" w:lineRule="auto"/>
              <w:ind w:firstLine="0"/>
              <w:jc w:val="center"/>
            </w:pPr>
            <w:r w:rsidRPr="006F5113">
              <w:t>2</w:t>
            </w:r>
          </w:p>
        </w:tc>
        <w:tc>
          <w:tcPr>
            <w:tcW w:w="0" w:type="auto"/>
          </w:tcPr>
          <w:p w14:paraId="5E9EDD0F" w14:textId="77777777" w:rsidR="000E5B00" w:rsidRPr="006F5113" w:rsidRDefault="000E5B00" w:rsidP="00233D36">
            <w:pPr>
              <w:spacing w:line="240" w:lineRule="auto"/>
              <w:ind w:firstLine="0"/>
            </w:pPr>
            <w:r w:rsidRPr="006F5113">
              <w:t>Северо-Западный</w:t>
            </w:r>
          </w:p>
        </w:tc>
      </w:tr>
      <w:tr w:rsidR="000E5B00" w:rsidRPr="006F5113" w14:paraId="633A37EE" w14:textId="77777777" w:rsidTr="00EE2B6B">
        <w:trPr>
          <w:jc w:val="center"/>
        </w:trPr>
        <w:tc>
          <w:tcPr>
            <w:tcW w:w="0" w:type="auto"/>
          </w:tcPr>
          <w:p w14:paraId="27C6592C" w14:textId="77777777" w:rsidR="000E5B00" w:rsidRPr="006F5113" w:rsidRDefault="000E5B00" w:rsidP="00233D36">
            <w:pPr>
              <w:spacing w:line="240" w:lineRule="auto"/>
              <w:ind w:firstLine="0"/>
              <w:jc w:val="center"/>
            </w:pPr>
            <w:r w:rsidRPr="006F5113">
              <w:t>3</w:t>
            </w:r>
          </w:p>
        </w:tc>
        <w:tc>
          <w:tcPr>
            <w:tcW w:w="0" w:type="auto"/>
          </w:tcPr>
          <w:p w14:paraId="7F57B7FC" w14:textId="77777777" w:rsidR="000E5B00" w:rsidRPr="006F5113" w:rsidRDefault="000E5B00" w:rsidP="00233D36">
            <w:pPr>
              <w:spacing w:line="240" w:lineRule="auto"/>
              <w:ind w:firstLine="0"/>
            </w:pPr>
            <w:r w:rsidRPr="006F5113">
              <w:t>Южный</w:t>
            </w:r>
          </w:p>
        </w:tc>
      </w:tr>
      <w:tr w:rsidR="000E5B00" w:rsidRPr="006F5113" w14:paraId="5375F2E6" w14:textId="77777777" w:rsidTr="00EE2B6B">
        <w:trPr>
          <w:jc w:val="center"/>
        </w:trPr>
        <w:tc>
          <w:tcPr>
            <w:tcW w:w="0" w:type="auto"/>
          </w:tcPr>
          <w:p w14:paraId="4B808931" w14:textId="77777777" w:rsidR="000E5B00" w:rsidRPr="006F5113" w:rsidRDefault="000E5B00" w:rsidP="00233D36">
            <w:pPr>
              <w:spacing w:line="240" w:lineRule="auto"/>
              <w:ind w:firstLine="0"/>
              <w:jc w:val="center"/>
            </w:pPr>
            <w:r w:rsidRPr="006F5113">
              <w:t>4</w:t>
            </w:r>
          </w:p>
        </w:tc>
        <w:tc>
          <w:tcPr>
            <w:tcW w:w="0" w:type="auto"/>
          </w:tcPr>
          <w:p w14:paraId="1D1BED93" w14:textId="77777777" w:rsidR="000E5B00" w:rsidRPr="006F5113" w:rsidRDefault="000E5B00" w:rsidP="00233D36">
            <w:pPr>
              <w:spacing w:line="240" w:lineRule="auto"/>
              <w:ind w:firstLine="0"/>
            </w:pPr>
            <w:r w:rsidRPr="006F5113">
              <w:t>Северо-Кавказский</w:t>
            </w:r>
          </w:p>
        </w:tc>
      </w:tr>
      <w:tr w:rsidR="000E5B00" w:rsidRPr="006F5113" w14:paraId="08DEDB05" w14:textId="77777777" w:rsidTr="00EE2B6B">
        <w:trPr>
          <w:jc w:val="center"/>
        </w:trPr>
        <w:tc>
          <w:tcPr>
            <w:tcW w:w="0" w:type="auto"/>
          </w:tcPr>
          <w:p w14:paraId="6EF43ADE" w14:textId="77777777" w:rsidR="000E5B00" w:rsidRPr="006F5113" w:rsidRDefault="000E5B00" w:rsidP="00233D36">
            <w:pPr>
              <w:spacing w:line="240" w:lineRule="auto"/>
              <w:ind w:firstLine="0"/>
              <w:jc w:val="center"/>
            </w:pPr>
            <w:r w:rsidRPr="006F5113">
              <w:lastRenderedPageBreak/>
              <w:t>5</w:t>
            </w:r>
          </w:p>
        </w:tc>
        <w:tc>
          <w:tcPr>
            <w:tcW w:w="0" w:type="auto"/>
          </w:tcPr>
          <w:p w14:paraId="2A834445" w14:textId="77777777" w:rsidR="000E5B00" w:rsidRPr="006F5113" w:rsidRDefault="000E5B00" w:rsidP="00233D36">
            <w:pPr>
              <w:spacing w:line="240" w:lineRule="auto"/>
              <w:ind w:firstLine="0"/>
            </w:pPr>
            <w:r w:rsidRPr="006F5113">
              <w:t>Приволжский</w:t>
            </w:r>
          </w:p>
        </w:tc>
      </w:tr>
      <w:tr w:rsidR="000E5B00" w:rsidRPr="006F5113" w14:paraId="7D3B995D" w14:textId="77777777" w:rsidTr="00EE2B6B">
        <w:trPr>
          <w:jc w:val="center"/>
        </w:trPr>
        <w:tc>
          <w:tcPr>
            <w:tcW w:w="0" w:type="auto"/>
          </w:tcPr>
          <w:p w14:paraId="6884FB06" w14:textId="77777777" w:rsidR="000E5B00" w:rsidRPr="006F5113" w:rsidRDefault="000E5B00" w:rsidP="00233D36">
            <w:pPr>
              <w:spacing w:line="240" w:lineRule="auto"/>
              <w:ind w:firstLine="0"/>
              <w:jc w:val="center"/>
            </w:pPr>
            <w:r w:rsidRPr="006F5113">
              <w:t>6</w:t>
            </w:r>
          </w:p>
        </w:tc>
        <w:tc>
          <w:tcPr>
            <w:tcW w:w="0" w:type="auto"/>
          </w:tcPr>
          <w:p w14:paraId="509EF576" w14:textId="77777777" w:rsidR="000E5B00" w:rsidRPr="006F5113" w:rsidRDefault="000E5B00" w:rsidP="00233D36">
            <w:pPr>
              <w:spacing w:line="240" w:lineRule="auto"/>
              <w:ind w:firstLine="0"/>
            </w:pPr>
            <w:r w:rsidRPr="006F5113">
              <w:t>Уральский</w:t>
            </w:r>
          </w:p>
        </w:tc>
      </w:tr>
      <w:tr w:rsidR="000E5B00" w:rsidRPr="006F5113" w14:paraId="796BAE75" w14:textId="77777777" w:rsidTr="00EE2B6B">
        <w:trPr>
          <w:jc w:val="center"/>
        </w:trPr>
        <w:tc>
          <w:tcPr>
            <w:tcW w:w="0" w:type="auto"/>
          </w:tcPr>
          <w:p w14:paraId="72777B65" w14:textId="77777777" w:rsidR="000E5B00" w:rsidRPr="006F5113" w:rsidRDefault="000E5B00" w:rsidP="00233D36">
            <w:pPr>
              <w:spacing w:line="240" w:lineRule="auto"/>
              <w:ind w:firstLine="0"/>
              <w:jc w:val="center"/>
            </w:pPr>
            <w:r w:rsidRPr="006F5113">
              <w:t>7</w:t>
            </w:r>
          </w:p>
        </w:tc>
        <w:tc>
          <w:tcPr>
            <w:tcW w:w="0" w:type="auto"/>
          </w:tcPr>
          <w:p w14:paraId="6CC5C035" w14:textId="77777777" w:rsidR="000E5B00" w:rsidRPr="006F5113" w:rsidRDefault="000E5B00" w:rsidP="00233D36">
            <w:pPr>
              <w:spacing w:line="240" w:lineRule="auto"/>
              <w:ind w:firstLine="0"/>
            </w:pPr>
            <w:r w:rsidRPr="006F5113">
              <w:t>Сибирский</w:t>
            </w:r>
          </w:p>
        </w:tc>
      </w:tr>
      <w:tr w:rsidR="000E5B00" w:rsidRPr="006F5113" w14:paraId="01B6DC8A" w14:textId="77777777" w:rsidTr="00EE2B6B">
        <w:trPr>
          <w:jc w:val="center"/>
        </w:trPr>
        <w:tc>
          <w:tcPr>
            <w:tcW w:w="0" w:type="auto"/>
          </w:tcPr>
          <w:p w14:paraId="3310AC6D" w14:textId="77777777" w:rsidR="000E5B00" w:rsidRPr="006F5113" w:rsidRDefault="000E5B00" w:rsidP="00233D36">
            <w:pPr>
              <w:spacing w:line="240" w:lineRule="auto"/>
              <w:ind w:firstLine="0"/>
              <w:jc w:val="center"/>
            </w:pPr>
            <w:r w:rsidRPr="006F5113">
              <w:t>8</w:t>
            </w:r>
          </w:p>
        </w:tc>
        <w:tc>
          <w:tcPr>
            <w:tcW w:w="0" w:type="auto"/>
          </w:tcPr>
          <w:p w14:paraId="21B3970F" w14:textId="77777777" w:rsidR="000E5B00" w:rsidRPr="006F5113" w:rsidRDefault="000E5B00" w:rsidP="00233D36">
            <w:pPr>
              <w:spacing w:line="240" w:lineRule="auto"/>
              <w:ind w:firstLine="0"/>
            </w:pPr>
            <w:r w:rsidRPr="006F5113">
              <w:t>Дальневосточный</w:t>
            </w:r>
          </w:p>
        </w:tc>
      </w:tr>
    </w:tbl>
    <w:p w14:paraId="5F37558D" w14:textId="77777777" w:rsidR="000E5B00" w:rsidRPr="006F5113" w:rsidRDefault="000E5B00" w:rsidP="00233D36">
      <w:pPr>
        <w:rPr>
          <w:sz w:val="2"/>
          <w:szCs w:val="2"/>
        </w:rPr>
        <w:sectPr w:rsidR="000E5B00" w:rsidRPr="006F5113" w:rsidSect="00233D36">
          <w:footnotePr>
            <w:numRestart w:val="eachPage"/>
          </w:footnotePr>
          <w:type w:val="continuous"/>
          <w:pgSz w:w="11906" w:h="16838" w:code="9"/>
          <w:pgMar w:top="1134" w:right="567" w:bottom="1134" w:left="1134" w:header="720" w:footer="720" w:gutter="0"/>
          <w:cols w:num="2" w:space="708"/>
          <w:docGrid w:linePitch="360"/>
        </w:sectPr>
      </w:pPr>
    </w:p>
    <w:p w14:paraId="68D9DDA3" w14:textId="77777777" w:rsidR="000E5B00" w:rsidRPr="006F5113" w:rsidRDefault="000E5B00" w:rsidP="00233D36">
      <w:pPr>
        <w:rPr>
          <w:sz w:val="2"/>
          <w:szCs w:val="2"/>
        </w:rPr>
        <w:sectPr w:rsidR="000E5B00" w:rsidRPr="006F5113" w:rsidSect="00714FE9">
          <w:footerReference w:type="even" r:id="rId37"/>
          <w:footerReference w:type="default" r:id="rId38"/>
          <w:footnotePr>
            <w:numRestart w:val="eachPage"/>
          </w:footnotePr>
          <w:type w:val="continuous"/>
          <w:pgSz w:w="11906" w:h="16838" w:code="9"/>
          <w:pgMar w:top="1134" w:right="567" w:bottom="1134" w:left="1134" w:header="720" w:footer="720" w:gutter="0"/>
          <w:cols w:space="708"/>
          <w:docGrid w:linePitch="360"/>
        </w:sectPr>
      </w:pPr>
    </w:p>
    <w:p w14:paraId="091897C6" w14:textId="77777777" w:rsidR="000E5B00" w:rsidRPr="006F5113" w:rsidRDefault="000E5B00" w:rsidP="00233D36">
      <w:pPr>
        <w:pStyle w:val="a3"/>
      </w:pPr>
      <w:r w:rsidRPr="006F5113">
        <w:lastRenderedPageBreak/>
        <w:t xml:space="preserve">Индикатор Да-Нет (ОИД </w:t>
      </w:r>
      <w:bookmarkStart w:id="402" w:name="HL7_136"/>
      <w:r w:rsidRPr="006F5113">
        <w:t>1.2.643.2.40.5.100.136</w:t>
      </w:r>
      <w:bookmarkEnd w:id="402"/>
      <w:r w:rsidRPr="006F5113">
        <w:t>)</w:t>
      </w:r>
    </w:p>
    <w:tbl>
      <w:tblPr>
        <w:tblStyle w:val="aff2"/>
        <w:tblW w:w="0" w:type="auto"/>
        <w:jc w:val="center"/>
        <w:tblLook w:val="04A0" w:firstRow="1" w:lastRow="0" w:firstColumn="1" w:lastColumn="0" w:noHBand="0" w:noVBand="1"/>
      </w:tblPr>
      <w:tblGrid>
        <w:gridCol w:w="554"/>
        <w:gridCol w:w="4060"/>
      </w:tblGrid>
      <w:tr w:rsidR="000E5B00" w:rsidRPr="006F5113" w14:paraId="6B7140C2" w14:textId="77777777" w:rsidTr="00EE2B6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0F834D71" w14:textId="77777777" w:rsidR="000E5B00" w:rsidRPr="006F5113" w:rsidRDefault="000E5B00" w:rsidP="00233D36">
            <w:pPr>
              <w:keepNext w:val="0"/>
              <w:keepLines w:val="0"/>
              <w:spacing w:line="240" w:lineRule="auto"/>
              <w:ind w:firstLine="0"/>
              <w:jc w:val="center"/>
            </w:pPr>
            <w:r w:rsidRPr="006F5113">
              <w:t>Код</w:t>
            </w:r>
          </w:p>
        </w:tc>
        <w:tc>
          <w:tcPr>
            <w:tcW w:w="0" w:type="auto"/>
          </w:tcPr>
          <w:p w14:paraId="3B3E989B" w14:textId="77777777" w:rsidR="000E5B00" w:rsidRPr="006F5113" w:rsidRDefault="000E5B00" w:rsidP="00233D36">
            <w:pPr>
              <w:keepNext w:val="0"/>
              <w:keepLines w:val="0"/>
              <w:spacing w:line="240" w:lineRule="auto"/>
              <w:ind w:firstLine="0"/>
            </w:pPr>
            <w:r w:rsidRPr="006F5113">
              <w:t>Значение</w:t>
            </w:r>
          </w:p>
        </w:tc>
      </w:tr>
      <w:tr w:rsidR="000E5B00" w:rsidRPr="006F5113" w14:paraId="08E98958" w14:textId="77777777" w:rsidTr="00EE2B6B">
        <w:trPr>
          <w:jc w:val="center"/>
        </w:trPr>
        <w:tc>
          <w:tcPr>
            <w:tcW w:w="0" w:type="auto"/>
          </w:tcPr>
          <w:p w14:paraId="72CE3322" w14:textId="77777777" w:rsidR="000E5B00" w:rsidRPr="006F5113" w:rsidRDefault="000E5B00" w:rsidP="00233D36">
            <w:pPr>
              <w:spacing w:line="240" w:lineRule="auto"/>
              <w:ind w:firstLine="0"/>
              <w:jc w:val="center"/>
              <w:rPr>
                <w:bCs/>
              </w:rPr>
            </w:pPr>
            <w:r w:rsidRPr="006F5113">
              <w:rPr>
                <w:bCs/>
              </w:rPr>
              <w:t>Y</w:t>
            </w:r>
          </w:p>
        </w:tc>
        <w:tc>
          <w:tcPr>
            <w:tcW w:w="0" w:type="auto"/>
          </w:tcPr>
          <w:p w14:paraId="6B8C857A" w14:textId="77777777" w:rsidR="000E5B00" w:rsidRPr="006F5113" w:rsidRDefault="000E5B00" w:rsidP="00233D36">
            <w:pPr>
              <w:spacing w:line="240" w:lineRule="auto"/>
              <w:ind w:firstLine="0"/>
            </w:pPr>
            <w:r w:rsidRPr="006F5113">
              <w:t>«Да» (логическое значение «Истина»)</w:t>
            </w:r>
          </w:p>
        </w:tc>
      </w:tr>
      <w:tr w:rsidR="000E5B00" w:rsidRPr="006F5113" w14:paraId="7A02A94F" w14:textId="77777777" w:rsidTr="00EE2B6B">
        <w:trPr>
          <w:jc w:val="center"/>
        </w:trPr>
        <w:tc>
          <w:tcPr>
            <w:tcW w:w="0" w:type="auto"/>
          </w:tcPr>
          <w:p w14:paraId="0246975D" w14:textId="77777777" w:rsidR="000E5B00" w:rsidRPr="006F5113" w:rsidRDefault="000E5B00" w:rsidP="00233D36">
            <w:pPr>
              <w:spacing w:line="240" w:lineRule="auto"/>
              <w:ind w:firstLine="0"/>
              <w:jc w:val="center"/>
              <w:rPr>
                <w:bCs/>
              </w:rPr>
            </w:pPr>
            <w:r w:rsidRPr="006F5113">
              <w:rPr>
                <w:bCs/>
              </w:rPr>
              <w:t>N</w:t>
            </w:r>
          </w:p>
        </w:tc>
        <w:tc>
          <w:tcPr>
            <w:tcW w:w="0" w:type="auto"/>
          </w:tcPr>
          <w:p w14:paraId="69298C92" w14:textId="77777777" w:rsidR="000E5B00" w:rsidRPr="006F5113" w:rsidRDefault="000E5B00" w:rsidP="00233D36">
            <w:pPr>
              <w:spacing w:line="240" w:lineRule="auto"/>
              <w:ind w:firstLine="0"/>
            </w:pPr>
            <w:r w:rsidRPr="006F5113">
              <w:t>«Нет» (логическое значение «Ложь»)</w:t>
            </w:r>
          </w:p>
        </w:tc>
      </w:tr>
    </w:tbl>
    <w:p w14:paraId="53263E99" w14:textId="77777777" w:rsidR="000E5B00" w:rsidRPr="006F5113" w:rsidRDefault="000E5B00" w:rsidP="00233D36">
      <w:pPr>
        <w:pStyle w:val="a3"/>
      </w:pPr>
      <w:r w:rsidRPr="006F5113">
        <w:t xml:space="preserve">Коды приложений – участников обмена данными (ОИД </w:t>
      </w:r>
      <w:bookmarkStart w:id="403" w:name="HL7_361"/>
      <w:r w:rsidRPr="006F5113">
        <w:t>1.2.643.2.40.5.100.361</w:t>
      </w:r>
      <w:bookmarkEnd w:id="403"/>
      <w:r w:rsidRPr="006F5113">
        <w:t>)</w:t>
      </w:r>
    </w:p>
    <w:tbl>
      <w:tblPr>
        <w:tblStyle w:val="aff2"/>
        <w:tblW w:w="0" w:type="auto"/>
        <w:tblLayout w:type="fixed"/>
        <w:tblLook w:val="04A0" w:firstRow="1" w:lastRow="0" w:firstColumn="1" w:lastColumn="0" w:noHBand="0" w:noVBand="1"/>
      </w:tblPr>
      <w:tblGrid>
        <w:gridCol w:w="1526"/>
        <w:gridCol w:w="3402"/>
        <w:gridCol w:w="5493"/>
      </w:tblGrid>
      <w:tr w:rsidR="000E5B00" w:rsidRPr="006F5113" w14:paraId="6EF58083" w14:textId="77777777" w:rsidTr="00EE2B6B">
        <w:trPr>
          <w:cnfStyle w:val="100000000000" w:firstRow="1" w:lastRow="0" w:firstColumn="0" w:lastColumn="0" w:oddVBand="0" w:evenVBand="0" w:oddHBand="0" w:evenHBand="0" w:firstRowFirstColumn="0" w:firstRowLastColumn="0" w:lastRowFirstColumn="0" w:lastRowLastColumn="0"/>
          <w:tblHeader/>
        </w:trPr>
        <w:tc>
          <w:tcPr>
            <w:tcW w:w="1526" w:type="dxa"/>
          </w:tcPr>
          <w:p w14:paraId="7D3C5A01" w14:textId="77777777" w:rsidR="000E5B00" w:rsidRPr="006F5113" w:rsidRDefault="000E5B00" w:rsidP="00EE2B6B">
            <w:pPr>
              <w:keepNext w:val="0"/>
              <w:keepLines w:val="0"/>
              <w:spacing w:line="240" w:lineRule="auto"/>
              <w:ind w:firstLine="0"/>
              <w:jc w:val="center"/>
            </w:pPr>
            <w:r w:rsidRPr="006F5113">
              <w:t>Код</w:t>
            </w:r>
          </w:p>
        </w:tc>
        <w:tc>
          <w:tcPr>
            <w:tcW w:w="3402" w:type="dxa"/>
          </w:tcPr>
          <w:p w14:paraId="0F55E42F" w14:textId="77777777" w:rsidR="000E5B00" w:rsidRPr="006F5113" w:rsidRDefault="000E5B00" w:rsidP="00EE2B6B">
            <w:pPr>
              <w:keepNext w:val="0"/>
              <w:keepLines w:val="0"/>
              <w:spacing w:line="240" w:lineRule="auto"/>
              <w:ind w:firstLine="0"/>
              <w:jc w:val="center"/>
            </w:pPr>
            <w:r w:rsidRPr="006F5113">
              <w:t>Значение</w:t>
            </w:r>
          </w:p>
        </w:tc>
        <w:tc>
          <w:tcPr>
            <w:tcW w:w="5493" w:type="dxa"/>
          </w:tcPr>
          <w:p w14:paraId="6D1F9073" w14:textId="77777777" w:rsidR="000E5B00" w:rsidRPr="006F5113" w:rsidRDefault="000E5B00" w:rsidP="00EE2B6B">
            <w:pPr>
              <w:keepNext w:val="0"/>
              <w:keepLines w:val="0"/>
              <w:spacing w:line="240" w:lineRule="auto"/>
              <w:ind w:firstLine="0"/>
              <w:jc w:val="center"/>
            </w:pPr>
            <w:r w:rsidRPr="006F5113">
              <w:t>Примечание</w:t>
            </w:r>
          </w:p>
        </w:tc>
      </w:tr>
      <w:tr w:rsidR="000E5B00" w:rsidRPr="006F5113" w14:paraId="4CF887FA" w14:textId="77777777" w:rsidTr="00EE2B6B">
        <w:tc>
          <w:tcPr>
            <w:tcW w:w="1526" w:type="dxa"/>
            <w:hideMark/>
          </w:tcPr>
          <w:p w14:paraId="5B5021CA" w14:textId="77777777" w:rsidR="000E5B00" w:rsidRPr="006F5113" w:rsidRDefault="000E5B00" w:rsidP="00233D36">
            <w:pPr>
              <w:spacing w:line="240" w:lineRule="auto"/>
              <w:ind w:firstLine="0"/>
              <w:jc w:val="center"/>
            </w:pPr>
            <w:r w:rsidRPr="006F5113">
              <w:t>СРЗ</w:t>
            </w:r>
          </w:p>
        </w:tc>
        <w:tc>
          <w:tcPr>
            <w:tcW w:w="3402" w:type="dxa"/>
            <w:hideMark/>
          </w:tcPr>
          <w:p w14:paraId="2C2D3A7F" w14:textId="77777777" w:rsidR="000E5B00" w:rsidRPr="006F5113" w:rsidRDefault="000E5B00" w:rsidP="00233D36">
            <w:pPr>
              <w:spacing w:line="240" w:lineRule="auto"/>
              <w:ind w:firstLine="0"/>
            </w:pPr>
            <w:r w:rsidRPr="006F5113">
              <w:t xml:space="preserve">Сводный регистр застрахованных лиц </w:t>
            </w:r>
          </w:p>
        </w:tc>
        <w:tc>
          <w:tcPr>
            <w:tcW w:w="5493" w:type="dxa"/>
          </w:tcPr>
          <w:p w14:paraId="5E29D421" w14:textId="77777777" w:rsidR="000E5B00" w:rsidRPr="006F5113" w:rsidRDefault="000E5B00" w:rsidP="00233D36">
            <w:pPr>
              <w:spacing w:line="240" w:lineRule="auto"/>
              <w:ind w:firstLine="0"/>
            </w:pPr>
            <w:r w:rsidRPr="006F5113">
              <w:t>Конкретный ТФОМС определяется в соответствующем поле, задающем код организации – участника обмена данными.</w:t>
            </w:r>
          </w:p>
          <w:p w14:paraId="05BBE676" w14:textId="77777777" w:rsidR="000E5B00" w:rsidRPr="006F5113" w:rsidRDefault="000E5B00" w:rsidP="00233D36">
            <w:pPr>
              <w:spacing w:line="240" w:lineRule="auto"/>
              <w:ind w:firstLine="0"/>
            </w:pPr>
            <w:r w:rsidRPr="006F5113">
              <w:t>Допускается также использование формата</w:t>
            </w:r>
          </w:p>
          <w:p w14:paraId="1484E2A2" w14:textId="77777777" w:rsidR="000E5B00" w:rsidRPr="006F5113" w:rsidRDefault="000E5B00" w:rsidP="00233D36">
            <w:pPr>
              <w:spacing w:line="240" w:lineRule="auto"/>
              <w:ind w:firstLine="0"/>
            </w:pPr>
            <w:r w:rsidRPr="006F5113">
              <w:tab/>
              <w:t xml:space="preserve">СРЗ </w:t>
            </w:r>
            <w:r w:rsidRPr="006F5113">
              <w:rPr>
                <w:iCs/>
              </w:rPr>
              <w:t>код</w:t>
            </w:r>
          </w:p>
          <w:p w14:paraId="48F7294F" w14:textId="77777777" w:rsidR="000E5B00" w:rsidRPr="006F5113" w:rsidRDefault="000E5B00" w:rsidP="00233D36">
            <w:pPr>
              <w:spacing w:line="240" w:lineRule="auto"/>
              <w:ind w:firstLine="0"/>
            </w:pPr>
            <w:r w:rsidRPr="006F5113">
              <w:t xml:space="preserve">где </w:t>
            </w:r>
            <w:r w:rsidRPr="006F5113">
              <w:rPr>
                <w:iCs/>
              </w:rPr>
              <w:t>код</w:t>
            </w:r>
            <w:r w:rsidRPr="006F5113">
              <w:t xml:space="preserve"> берётся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w:t>
            </w:r>
          </w:p>
        </w:tc>
      </w:tr>
      <w:tr w:rsidR="000E5B00" w:rsidRPr="006F5113" w14:paraId="09F1986E" w14:textId="77777777" w:rsidTr="00EE2B6B">
        <w:tc>
          <w:tcPr>
            <w:tcW w:w="1526" w:type="dxa"/>
            <w:hideMark/>
          </w:tcPr>
          <w:p w14:paraId="75855836" w14:textId="77777777" w:rsidR="000E5B00" w:rsidRPr="006F5113" w:rsidRDefault="000E5B00" w:rsidP="00233D36">
            <w:pPr>
              <w:spacing w:line="240" w:lineRule="auto"/>
              <w:ind w:firstLine="0"/>
              <w:jc w:val="center"/>
            </w:pPr>
            <w:r w:rsidRPr="006F5113">
              <w:t>ШРС</w:t>
            </w:r>
          </w:p>
        </w:tc>
        <w:tc>
          <w:tcPr>
            <w:tcW w:w="3402" w:type="dxa"/>
            <w:hideMark/>
          </w:tcPr>
          <w:p w14:paraId="1795FA05" w14:textId="77777777" w:rsidR="000E5B00" w:rsidRPr="006F5113" w:rsidRDefault="000E5B00" w:rsidP="00233D36">
            <w:pPr>
              <w:spacing w:line="240" w:lineRule="auto"/>
              <w:ind w:firstLine="0"/>
            </w:pPr>
            <w:r w:rsidRPr="006F5113">
              <w:t>Шлюз Регионального сегмента ИС ЕРЗ</w:t>
            </w:r>
          </w:p>
        </w:tc>
        <w:tc>
          <w:tcPr>
            <w:tcW w:w="5493" w:type="dxa"/>
          </w:tcPr>
          <w:p w14:paraId="6FA54298" w14:textId="77777777" w:rsidR="000E5B00" w:rsidRPr="006F5113" w:rsidRDefault="000E5B00" w:rsidP="00233D36">
            <w:pPr>
              <w:spacing w:line="240" w:lineRule="auto"/>
              <w:ind w:firstLine="0"/>
            </w:pPr>
            <w:r w:rsidRPr="006F5113">
              <w:t>Конкретный ТФОМС определяется в соответствующем поле, задающем код организации – участника обмена данными.</w:t>
            </w:r>
          </w:p>
          <w:p w14:paraId="31F8A493" w14:textId="77777777" w:rsidR="000E5B00" w:rsidRPr="006F5113" w:rsidRDefault="000E5B00" w:rsidP="00233D36">
            <w:pPr>
              <w:spacing w:line="240" w:lineRule="auto"/>
              <w:ind w:firstLine="0"/>
            </w:pPr>
            <w:r w:rsidRPr="006F5113">
              <w:t>Допускается также использование формата</w:t>
            </w:r>
          </w:p>
          <w:p w14:paraId="2ACE6FD9" w14:textId="77777777" w:rsidR="000E5B00" w:rsidRPr="006F5113" w:rsidRDefault="000E5B00" w:rsidP="00233D36">
            <w:pPr>
              <w:spacing w:line="240" w:lineRule="auto"/>
              <w:ind w:firstLine="0"/>
            </w:pPr>
            <w:r w:rsidRPr="006F5113">
              <w:tab/>
              <w:t xml:space="preserve">ШРС </w:t>
            </w:r>
            <w:r w:rsidRPr="006F5113">
              <w:rPr>
                <w:iCs/>
              </w:rPr>
              <w:t>код</w:t>
            </w:r>
          </w:p>
          <w:p w14:paraId="4CA5A682" w14:textId="77777777" w:rsidR="000E5B00" w:rsidRPr="006F5113" w:rsidRDefault="000E5B00" w:rsidP="00233D36">
            <w:pPr>
              <w:spacing w:line="240" w:lineRule="auto"/>
              <w:ind w:firstLine="0"/>
            </w:pPr>
            <w:r w:rsidRPr="006F5113">
              <w:t xml:space="preserve">где </w:t>
            </w:r>
            <w:r w:rsidRPr="006F5113">
              <w:rPr>
                <w:iCs/>
              </w:rPr>
              <w:t>код</w:t>
            </w:r>
            <w:r w:rsidRPr="006F5113">
              <w:t xml:space="preserve"> берётся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w:t>
            </w:r>
          </w:p>
        </w:tc>
      </w:tr>
      <w:tr w:rsidR="000E5B00" w:rsidRPr="006F5113" w14:paraId="4C9ED02E" w14:textId="77777777" w:rsidTr="00EE2B6B">
        <w:tc>
          <w:tcPr>
            <w:tcW w:w="1526" w:type="dxa"/>
          </w:tcPr>
          <w:p w14:paraId="14716737" w14:textId="77777777" w:rsidR="000E5B00" w:rsidRPr="006F5113" w:rsidRDefault="000E5B00" w:rsidP="00233D36">
            <w:pPr>
              <w:spacing w:line="240" w:lineRule="auto"/>
              <w:ind w:firstLine="0"/>
              <w:jc w:val="center"/>
            </w:pPr>
            <w:r w:rsidRPr="006F5113">
              <w:t>АРМ ТФОМС</w:t>
            </w:r>
          </w:p>
        </w:tc>
        <w:tc>
          <w:tcPr>
            <w:tcW w:w="3402" w:type="dxa"/>
          </w:tcPr>
          <w:p w14:paraId="5D9165BF" w14:textId="77777777" w:rsidR="000E5B00" w:rsidRPr="006F5113" w:rsidRDefault="000E5B00" w:rsidP="00233D36">
            <w:pPr>
              <w:spacing w:line="240" w:lineRule="auto"/>
              <w:ind w:firstLine="0"/>
            </w:pPr>
            <w:r w:rsidRPr="006F5113">
              <w:t>Автоматизированное рабочее место сотрудника ТФОМС</w:t>
            </w:r>
          </w:p>
        </w:tc>
        <w:tc>
          <w:tcPr>
            <w:tcW w:w="5493" w:type="dxa"/>
          </w:tcPr>
          <w:p w14:paraId="2DF93624" w14:textId="77777777" w:rsidR="000E5B00" w:rsidRPr="006F5113" w:rsidRDefault="000E5B00" w:rsidP="00233D36">
            <w:pPr>
              <w:spacing w:line="240" w:lineRule="auto"/>
              <w:ind w:firstLine="0"/>
            </w:pPr>
            <w:r w:rsidRPr="006F5113">
              <w:t>Конкретный ТФОМС определяется в соответствующем поле, задающем код организации – участника обмена данными.</w:t>
            </w:r>
          </w:p>
        </w:tc>
      </w:tr>
      <w:tr w:rsidR="000E5B00" w:rsidRPr="006F5113" w14:paraId="4CFA32F9" w14:textId="77777777" w:rsidTr="00EE2B6B">
        <w:tc>
          <w:tcPr>
            <w:tcW w:w="1526" w:type="dxa"/>
            <w:hideMark/>
          </w:tcPr>
          <w:p w14:paraId="03A54B08" w14:textId="77777777" w:rsidR="000E5B00" w:rsidRPr="006F5113" w:rsidRDefault="000E5B00" w:rsidP="00233D36">
            <w:pPr>
              <w:spacing w:line="240" w:lineRule="auto"/>
              <w:ind w:firstLine="0"/>
              <w:jc w:val="center"/>
            </w:pPr>
            <w:r w:rsidRPr="006F5113">
              <w:lastRenderedPageBreak/>
              <w:t>ЦС ЕРЗ</w:t>
            </w:r>
          </w:p>
        </w:tc>
        <w:tc>
          <w:tcPr>
            <w:tcW w:w="3402" w:type="dxa"/>
            <w:hideMark/>
          </w:tcPr>
          <w:p w14:paraId="773C2EF8" w14:textId="77777777" w:rsidR="000E5B00" w:rsidRPr="006F5113" w:rsidRDefault="000E5B00" w:rsidP="00233D36">
            <w:pPr>
              <w:spacing w:line="240" w:lineRule="auto"/>
              <w:ind w:firstLine="0"/>
            </w:pPr>
            <w:r w:rsidRPr="006F5113">
              <w:t>Центральный сегмент ИС ЕРЗ</w:t>
            </w:r>
          </w:p>
        </w:tc>
        <w:tc>
          <w:tcPr>
            <w:tcW w:w="5493" w:type="dxa"/>
          </w:tcPr>
          <w:p w14:paraId="5AE2E1B8" w14:textId="77777777" w:rsidR="000E5B00" w:rsidRPr="006F5113" w:rsidRDefault="000E5B00" w:rsidP="00233D36">
            <w:pPr>
              <w:spacing w:line="240" w:lineRule="auto"/>
              <w:ind w:firstLine="0"/>
            </w:pPr>
          </w:p>
        </w:tc>
      </w:tr>
      <w:tr w:rsidR="000E5B00" w:rsidRPr="006F5113" w14:paraId="4A9E1153" w14:textId="77777777" w:rsidTr="00EE2B6B">
        <w:tc>
          <w:tcPr>
            <w:tcW w:w="1526" w:type="dxa"/>
          </w:tcPr>
          <w:p w14:paraId="35826036" w14:textId="77777777" w:rsidR="000E5B00" w:rsidRPr="006F5113" w:rsidRDefault="000E5B00" w:rsidP="00233D36">
            <w:pPr>
              <w:spacing w:line="240" w:lineRule="auto"/>
              <w:ind w:firstLine="0"/>
              <w:jc w:val="center"/>
            </w:pPr>
            <w:r w:rsidRPr="006F5113">
              <w:t>НСИ</w:t>
            </w:r>
          </w:p>
        </w:tc>
        <w:tc>
          <w:tcPr>
            <w:tcW w:w="3402" w:type="dxa"/>
          </w:tcPr>
          <w:p w14:paraId="65B1C4B7" w14:textId="77777777" w:rsidR="000E5B00" w:rsidRPr="006F5113" w:rsidRDefault="000E5B00" w:rsidP="00233D36">
            <w:pPr>
              <w:spacing w:line="240" w:lineRule="auto"/>
              <w:ind w:firstLine="0"/>
            </w:pPr>
            <w:r w:rsidRPr="006F5113">
              <w:t>Подсистема публикации и распространения НСИ ЦС ЕРЗ</w:t>
            </w:r>
          </w:p>
        </w:tc>
        <w:tc>
          <w:tcPr>
            <w:tcW w:w="5493" w:type="dxa"/>
          </w:tcPr>
          <w:p w14:paraId="6FD49D29" w14:textId="77777777" w:rsidR="000E5B00" w:rsidRPr="006F5113" w:rsidRDefault="000E5B00" w:rsidP="00233D36">
            <w:pPr>
              <w:spacing w:line="240" w:lineRule="auto"/>
              <w:ind w:firstLine="0"/>
            </w:pPr>
          </w:p>
        </w:tc>
      </w:tr>
      <w:tr w:rsidR="000E5B00" w:rsidRPr="006F5113" w14:paraId="69AD429D" w14:textId="77777777" w:rsidTr="00EE2B6B">
        <w:tc>
          <w:tcPr>
            <w:tcW w:w="1526" w:type="dxa"/>
          </w:tcPr>
          <w:p w14:paraId="2D0B787E" w14:textId="77777777" w:rsidR="000E5B00" w:rsidRPr="006F5113" w:rsidRDefault="000E5B00" w:rsidP="00233D36">
            <w:pPr>
              <w:spacing w:line="240" w:lineRule="auto"/>
              <w:ind w:firstLine="0"/>
              <w:jc w:val="center"/>
            </w:pPr>
            <w:r w:rsidRPr="006F5113">
              <w:t>ШРС НСИ</w:t>
            </w:r>
          </w:p>
        </w:tc>
        <w:tc>
          <w:tcPr>
            <w:tcW w:w="3402" w:type="dxa"/>
          </w:tcPr>
          <w:p w14:paraId="2C1A3D5C" w14:textId="77777777" w:rsidR="000E5B00" w:rsidRPr="006F5113" w:rsidRDefault="000E5B00" w:rsidP="00233D36">
            <w:pPr>
              <w:spacing w:line="240" w:lineRule="auto"/>
              <w:ind w:firstLine="0"/>
            </w:pPr>
            <w:r w:rsidRPr="006F5113">
              <w:t>Подсистема приёма сообщений НСИ шлюза РС ЕРЗ</w:t>
            </w:r>
          </w:p>
        </w:tc>
        <w:tc>
          <w:tcPr>
            <w:tcW w:w="5493" w:type="dxa"/>
          </w:tcPr>
          <w:p w14:paraId="05B0C61F" w14:textId="77777777" w:rsidR="000E5B00" w:rsidRPr="006F5113" w:rsidRDefault="000E5B00" w:rsidP="00233D36">
            <w:pPr>
              <w:spacing w:line="240" w:lineRule="auto"/>
              <w:ind w:firstLine="0"/>
            </w:pPr>
            <w:r w:rsidRPr="006F5113">
              <w:t>Конкретный ТФОМС определяется в соответствующем поле, задающем код организации – участника обмена данными.</w:t>
            </w:r>
          </w:p>
        </w:tc>
      </w:tr>
      <w:tr w:rsidR="000E5B00" w:rsidRPr="006F5113" w14:paraId="3F8E23A6" w14:textId="77777777" w:rsidTr="00EE2B6B">
        <w:tc>
          <w:tcPr>
            <w:tcW w:w="1526" w:type="dxa"/>
          </w:tcPr>
          <w:p w14:paraId="36E17972" w14:textId="77777777" w:rsidR="000E5B00" w:rsidRPr="006F5113" w:rsidRDefault="000E5B00" w:rsidP="00233D36">
            <w:pPr>
              <w:spacing w:line="240" w:lineRule="auto"/>
              <w:ind w:firstLine="0"/>
              <w:jc w:val="center"/>
            </w:pPr>
            <w:r w:rsidRPr="006F5113">
              <w:t>ВПДП</w:t>
            </w:r>
          </w:p>
        </w:tc>
        <w:tc>
          <w:tcPr>
            <w:tcW w:w="3402" w:type="dxa"/>
          </w:tcPr>
          <w:p w14:paraId="02FCE049" w14:textId="77777777" w:rsidR="000E5B00" w:rsidRPr="006F5113" w:rsidRDefault="000E5B00" w:rsidP="00233D36">
            <w:pPr>
              <w:spacing w:line="240" w:lineRule="auto"/>
              <w:ind w:firstLine="0"/>
            </w:pPr>
            <w:r w:rsidRPr="006F5113">
              <w:t>Автоматизированное рабочее место информационной системы выпуска, персонализации и доставки полисов ОМС.</w:t>
            </w:r>
          </w:p>
        </w:tc>
        <w:tc>
          <w:tcPr>
            <w:tcW w:w="5493" w:type="dxa"/>
          </w:tcPr>
          <w:p w14:paraId="3A350A24" w14:textId="77777777" w:rsidR="000E5B00" w:rsidRPr="006F5113" w:rsidRDefault="000E5B00" w:rsidP="00233D36">
            <w:pPr>
              <w:spacing w:line="240" w:lineRule="auto"/>
              <w:ind w:firstLine="0"/>
            </w:pPr>
            <w:r w:rsidRPr="006F5113">
              <w:t>Конкретный ТФОМС определяется в соответствующем поле, задающем код организации – участника обмена данными.</w:t>
            </w:r>
          </w:p>
          <w:p w14:paraId="1FD2D4B5" w14:textId="77777777" w:rsidR="000E5B00" w:rsidRPr="006F5113" w:rsidRDefault="000E5B00" w:rsidP="00233D36">
            <w:pPr>
              <w:spacing w:line="240" w:lineRule="auto"/>
              <w:ind w:firstLine="0"/>
            </w:pPr>
            <w:r w:rsidRPr="006F5113">
              <w:t>Допускается также использование формата</w:t>
            </w:r>
          </w:p>
          <w:p w14:paraId="7636F520" w14:textId="77777777" w:rsidR="000E5B00" w:rsidRPr="006F5113" w:rsidRDefault="000E5B00" w:rsidP="00233D36">
            <w:pPr>
              <w:spacing w:line="240" w:lineRule="auto"/>
              <w:ind w:firstLine="0"/>
            </w:pPr>
            <w:r w:rsidRPr="006F5113">
              <w:tab/>
              <w:t xml:space="preserve">ВПДП </w:t>
            </w:r>
            <w:r w:rsidRPr="006F5113">
              <w:rPr>
                <w:iCs/>
              </w:rPr>
              <w:t>код</w:t>
            </w:r>
          </w:p>
          <w:p w14:paraId="3566B081" w14:textId="77777777" w:rsidR="000E5B00" w:rsidRPr="006F5113" w:rsidRDefault="000E5B00" w:rsidP="00233D36">
            <w:pPr>
              <w:spacing w:line="240" w:lineRule="auto"/>
              <w:ind w:firstLine="0"/>
            </w:pPr>
            <w:r w:rsidRPr="006F5113">
              <w:t xml:space="preserve">где </w:t>
            </w:r>
            <w:r w:rsidRPr="006F5113">
              <w:rPr>
                <w:iCs/>
              </w:rPr>
              <w:t>код</w:t>
            </w:r>
            <w:r w:rsidRPr="006F5113">
              <w:t xml:space="preserve"> берётся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w:t>
            </w:r>
          </w:p>
        </w:tc>
      </w:tr>
    </w:tbl>
    <w:p w14:paraId="4AFA6887" w14:textId="77777777" w:rsidR="000E5B00" w:rsidRPr="006F5113" w:rsidRDefault="000E5B00" w:rsidP="00233D36">
      <w:pPr>
        <w:pStyle w:val="a3"/>
      </w:pPr>
      <w:r w:rsidRPr="006F5113">
        <w:t xml:space="preserve">Коды организаций – участников обмена данными (ОИД </w:t>
      </w:r>
      <w:bookmarkStart w:id="404" w:name="HL7_362"/>
      <w:r w:rsidRPr="006F5113">
        <w:t>1.2.643.2.40.5.100.362</w:t>
      </w:r>
      <w:bookmarkEnd w:id="404"/>
      <w:r w:rsidRPr="006F5113">
        <w:t>)</w:t>
      </w:r>
    </w:p>
    <w:tbl>
      <w:tblPr>
        <w:tblStyle w:val="aff2"/>
        <w:tblW w:w="0" w:type="auto"/>
        <w:tblLook w:val="04A0" w:firstRow="1" w:lastRow="0" w:firstColumn="1" w:lastColumn="0" w:noHBand="0" w:noVBand="1"/>
      </w:tblPr>
      <w:tblGrid>
        <w:gridCol w:w="1237"/>
        <w:gridCol w:w="2881"/>
        <w:gridCol w:w="6257"/>
      </w:tblGrid>
      <w:tr w:rsidR="000E5B00" w:rsidRPr="006F5113" w14:paraId="4F2FD178" w14:textId="77777777" w:rsidTr="00EE2B6B">
        <w:trPr>
          <w:cnfStyle w:val="100000000000" w:firstRow="1" w:lastRow="0" w:firstColumn="0" w:lastColumn="0" w:oddVBand="0" w:evenVBand="0" w:oddHBand="0" w:evenHBand="0" w:firstRowFirstColumn="0" w:firstRowLastColumn="0" w:lastRowFirstColumn="0" w:lastRowLastColumn="0"/>
        </w:trPr>
        <w:tc>
          <w:tcPr>
            <w:tcW w:w="1237" w:type="dxa"/>
          </w:tcPr>
          <w:p w14:paraId="0388D8FD" w14:textId="77777777" w:rsidR="000E5B00" w:rsidRPr="006F5113" w:rsidRDefault="000E5B00" w:rsidP="00EE2B6B">
            <w:pPr>
              <w:keepNext w:val="0"/>
              <w:keepLines w:val="0"/>
              <w:spacing w:line="240" w:lineRule="auto"/>
              <w:ind w:firstLine="0"/>
              <w:jc w:val="center"/>
            </w:pPr>
            <w:r w:rsidRPr="006F5113">
              <w:t>Код</w:t>
            </w:r>
          </w:p>
        </w:tc>
        <w:tc>
          <w:tcPr>
            <w:tcW w:w="2881" w:type="dxa"/>
          </w:tcPr>
          <w:p w14:paraId="33F92280" w14:textId="77777777" w:rsidR="000E5B00" w:rsidRPr="006F5113" w:rsidRDefault="000E5B00" w:rsidP="00EE2B6B">
            <w:pPr>
              <w:keepNext w:val="0"/>
              <w:keepLines w:val="0"/>
              <w:spacing w:line="240" w:lineRule="auto"/>
              <w:ind w:firstLine="0"/>
              <w:jc w:val="center"/>
            </w:pPr>
            <w:r w:rsidRPr="006F5113">
              <w:t>Значение</w:t>
            </w:r>
          </w:p>
        </w:tc>
        <w:tc>
          <w:tcPr>
            <w:tcW w:w="0" w:type="auto"/>
          </w:tcPr>
          <w:p w14:paraId="77AD5200" w14:textId="77777777" w:rsidR="000E5B00" w:rsidRPr="006F5113" w:rsidRDefault="000E5B00" w:rsidP="00EE2B6B">
            <w:pPr>
              <w:keepNext w:val="0"/>
              <w:keepLines w:val="0"/>
              <w:spacing w:line="240" w:lineRule="auto"/>
              <w:ind w:firstLine="0"/>
              <w:jc w:val="center"/>
            </w:pPr>
            <w:r w:rsidRPr="006F5113">
              <w:t>Примечание</w:t>
            </w:r>
          </w:p>
        </w:tc>
      </w:tr>
      <w:tr w:rsidR="000E5B00" w:rsidRPr="006F5113" w14:paraId="33BF64B9" w14:textId="77777777" w:rsidTr="00EE2B6B">
        <w:tc>
          <w:tcPr>
            <w:tcW w:w="1237" w:type="dxa"/>
            <w:hideMark/>
          </w:tcPr>
          <w:p w14:paraId="7883D204" w14:textId="77777777" w:rsidR="000E5B00" w:rsidRPr="006F5113" w:rsidRDefault="000E5B00" w:rsidP="00233D36">
            <w:pPr>
              <w:spacing w:line="240" w:lineRule="auto"/>
              <w:ind w:firstLine="0"/>
            </w:pPr>
            <w:r w:rsidRPr="006F5113">
              <w:t>ТФОМС</w:t>
            </w:r>
          </w:p>
        </w:tc>
        <w:tc>
          <w:tcPr>
            <w:tcW w:w="2881" w:type="dxa"/>
            <w:hideMark/>
          </w:tcPr>
          <w:p w14:paraId="741CD318" w14:textId="77777777" w:rsidR="000E5B00" w:rsidRPr="006F5113" w:rsidRDefault="000E5B00" w:rsidP="00233D36">
            <w:pPr>
              <w:spacing w:line="240" w:lineRule="auto"/>
              <w:ind w:firstLine="0"/>
            </w:pPr>
            <w:r w:rsidRPr="006F5113">
              <w:t>Территориальный фонд ОМС</w:t>
            </w:r>
          </w:p>
        </w:tc>
        <w:tc>
          <w:tcPr>
            <w:tcW w:w="0" w:type="auto"/>
          </w:tcPr>
          <w:p w14:paraId="10DB3270" w14:textId="77777777" w:rsidR="000E5B00" w:rsidRPr="006F5113" w:rsidRDefault="000E5B00" w:rsidP="00233D36">
            <w:pPr>
              <w:spacing w:line="240" w:lineRule="auto"/>
              <w:ind w:firstLine="0"/>
            </w:pPr>
            <w:r w:rsidRPr="006F5113">
              <w:t>Обозначает любой ТФОМС в случае, когда сообщение следует отправить во все ТФОМС.</w:t>
            </w:r>
          </w:p>
          <w:p w14:paraId="442AA9C3" w14:textId="77777777" w:rsidR="000E5B00" w:rsidRPr="006F5113" w:rsidRDefault="000E5B00" w:rsidP="00233D36">
            <w:pPr>
              <w:spacing w:line="240" w:lineRule="auto"/>
              <w:ind w:firstLine="0"/>
            </w:pPr>
            <w:r w:rsidRPr="006F5113">
              <w:t xml:space="preserve">Для обозначения конкретного ТФОМС следует использовать значения из системы кодирования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(коды фондов ОМС).</w:t>
            </w:r>
          </w:p>
        </w:tc>
      </w:tr>
      <w:tr w:rsidR="000E5B00" w:rsidRPr="006F5113" w14:paraId="78972D65" w14:textId="77777777" w:rsidTr="00EE2B6B">
        <w:tc>
          <w:tcPr>
            <w:tcW w:w="1237" w:type="dxa"/>
            <w:hideMark/>
          </w:tcPr>
          <w:p w14:paraId="5087E09A" w14:textId="77777777" w:rsidR="000E5B00" w:rsidRPr="006F5113" w:rsidRDefault="000E5B00" w:rsidP="00233D36">
            <w:pPr>
              <w:spacing w:line="240" w:lineRule="auto"/>
              <w:ind w:firstLine="0"/>
            </w:pPr>
            <w:r w:rsidRPr="006F5113">
              <w:t>ФОМС</w:t>
            </w:r>
          </w:p>
        </w:tc>
        <w:tc>
          <w:tcPr>
            <w:tcW w:w="2881" w:type="dxa"/>
            <w:hideMark/>
          </w:tcPr>
          <w:p w14:paraId="07C05428" w14:textId="77777777" w:rsidR="000E5B00" w:rsidRPr="006F5113" w:rsidRDefault="000E5B00" w:rsidP="00233D36">
            <w:pPr>
              <w:spacing w:line="240" w:lineRule="auto"/>
              <w:ind w:firstLine="0"/>
            </w:pPr>
            <w:r w:rsidRPr="006F5113">
              <w:t>Федеральный фонд обязательного медицинского страхования</w:t>
            </w:r>
          </w:p>
        </w:tc>
        <w:tc>
          <w:tcPr>
            <w:tcW w:w="0" w:type="auto"/>
          </w:tcPr>
          <w:p w14:paraId="78693EB2" w14:textId="77777777" w:rsidR="000E5B00" w:rsidRPr="006F5113" w:rsidRDefault="000E5B00" w:rsidP="00233D36">
            <w:pPr>
              <w:spacing w:line="240" w:lineRule="auto"/>
              <w:ind w:firstLine="0"/>
            </w:pPr>
            <w:r w:rsidRPr="006F5113">
              <w:t xml:space="preserve">Эквивалентен коду 00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w:t>
            </w:r>
          </w:p>
        </w:tc>
      </w:tr>
      <w:tr w:rsidR="000E5B00" w:rsidRPr="006F5113" w14:paraId="14FDC874" w14:textId="77777777" w:rsidTr="00EE2B6B">
        <w:tc>
          <w:tcPr>
            <w:tcW w:w="1237" w:type="dxa"/>
          </w:tcPr>
          <w:p w14:paraId="5AB569E9" w14:textId="77777777" w:rsidR="000E5B00" w:rsidRPr="006F5113" w:rsidRDefault="000E5B00" w:rsidP="00233D36">
            <w:pPr>
              <w:spacing w:line="240" w:lineRule="auto"/>
              <w:ind w:firstLine="0"/>
            </w:pPr>
            <w:r w:rsidRPr="006F5113">
              <w:t>ЦВП</w:t>
            </w:r>
          </w:p>
        </w:tc>
        <w:tc>
          <w:tcPr>
            <w:tcW w:w="2881" w:type="dxa"/>
          </w:tcPr>
          <w:p w14:paraId="7CACF0F9" w14:textId="77777777" w:rsidR="000E5B00" w:rsidRPr="006F5113" w:rsidRDefault="000E5B00" w:rsidP="00233D36">
            <w:pPr>
              <w:spacing w:line="240" w:lineRule="auto"/>
              <w:ind w:firstLine="0"/>
            </w:pPr>
            <w:r w:rsidRPr="006F5113">
              <w:t>Центр выпуска полисов ОМС</w:t>
            </w:r>
          </w:p>
        </w:tc>
        <w:tc>
          <w:tcPr>
            <w:tcW w:w="0" w:type="auto"/>
          </w:tcPr>
          <w:p w14:paraId="11A57ECA" w14:textId="77777777" w:rsidR="000E5B00" w:rsidRPr="006F5113" w:rsidRDefault="000E5B00" w:rsidP="00233D36">
            <w:pPr>
              <w:spacing w:line="240" w:lineRule="auto"/>
              <w:ind w:firstLine="0"/>
            </w:pPr>
          </w:p>
        </w:tc>
      </w:tr>
    </w:tbl>
    <w:p w14:paraId="66FFBF0A" w14:textId="77777777" w:rsidR="000E5B00" w:rsidRPr="006F5113" w:rsidRDefault="000E5B00" w:rsidP="00233D36">
      <w:pPr>
        <w:pStyle w:val="a3"/>
      </w:pPr>
      <w:r w:rsidRPr="006F5113">
        <w:t xml:space="preserve">Типы обработки (ОИД </w:t>
      </w:r>
      <w:bookmarkStart w:id="405" w:name="ОИД_HL70103"/>
      <w:r w:rsidRPr="006F5113">
        <w:t>1.2.643.2.40.5.100.103</w:t>
      </w:r>
      <w:bookmarkEnd w:id="405"/>
      <w:r w:rsidRPr="006F5113">
        <w:t>)</w:t>
      </w:r>
    </w:p>
    <w:tbl>
      <w:tblPr>
        <w:tblStyle w:val="aff2"/>
        <w:tblW w:w="0" w:type="auto"/>
        <w:jc w:val="center"/>
        <w:tblLook w:val="04A0" w:firstRow="1" w:lastRow="0" w:firstColumn="1" w:lastColumn="0" w:noHBand="0" w:noVBand="1"/>
      </w:tblPr>
      <w:tblGrid>
        <w:gridCol w:w="554"/>
        <w:gridCol w:w="3150"/>
      </w:tblGrid>
      <w:tr w:rsidR="000E5B00" w:rsidRPr="006F5113" w14:paraId="1533538B" w14:textId="77777777" w:rsidTr="00EE2B6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7C50C59C" w14:textId="77777777" w:rsidR="000E5B00" w:rsidRPr="006F5113" w:rsidRDefault="000E5B00" w:rsidP="00EE2B6B">
            <w:pPr>
              <w:keepNext w:val="0"/>
              <w:keepLines w:val="0"/>
              <w:spacing w:line="240" w:lineRule="auto"/>
              <w:ind w:firstLine="0"/>
              <w:jc w:val="center"/>
            </w:pPr>
            <w:r w:rsidRPr="006F5113">
              <w:t>Код</w:t>
            </w:r>
          </w:p>
        </w:tc>
        <w:tc>
          <w:tcPr>
            <w:tcW w:w="0" w:type="auto"/>
          </w:tcPr>
          <w:p w14:paraId="41B9EFDA" w14:textId="77777777" w:rsidR="000E5B00" w:rsidRPr="006F5113" w:rsidRDefault="000E5B00" w:rsidP="00EE2B6B">
            <w:pPr>
              <w:keepNext w:val="0"/>
              <w:keepLines w:val="0"/>
              <w:spacing w:line="240" w:lineRule="auto"/>
              <w:ind w:firstLine="0"/>
              <w:jc w:val="center"/>
            </w:pPr>
            <w:r w:rsidRPr="006F5113">
              <w:t>Значение</w:t>
            </w:r>
          </w:p>
        </w:tc>
      </w:tr>
      <w:tr w:rsidR="000E5B00" w:rsidRPr="006F5113" w14:paraId="127D2FB0" w14:textId="77777777" w:rsidTr="00EE2B6B">
        <w:trPr>
          <w:jc w:val="center"/>
        </w:trPr>
        <w:tc>
          <w:tcPr>
            <w:tcW w:w="0" w:type="auto"/>
            <w:hideMark/>
          </w:tcPr>
          <w:p w14:paraId="6D18AAB3" w14:textId="77777777" w:rsidR="000E5B00" w:rsidRPr="006F5113" w:rsidRDefault="000E5B00" w:rsidP="00233D36">
            <w:pPr>
              <w:spacing w:line="240" w:lineRule="auto"/>
              <w:ind w:firstLine="0"/>
              <w:jc w:val="center"/>
            </w:pPr>
            <w:r w:rsidRPr="006F5113">
              <w:t>D</w:t>
            </w:r>
          </w:p>
        </w:tc>
        <w:tc>
          <w:tcPr>
            <w:tcW w:w="0" w:type="auto"/>
            <w:hideMark/>
          </w:tcPr>
          <w:p w14:paraId="66597F80" w14:textId="77777777" w:rsidR="000E5B00" w:rsidRPr="006F5113" w:rsidRDefault="000E5B00" w:rsidP="00233D36">
            <w:pPr>
              <w:spacing w:line="240" w:lineRule="auto"/>
              <w:ind w:firstLine="0"/>
            </w:pPr>
            <w:r w:rsidRPr="006F5113">
              <w:t>Отладка</w:t>
            </w:r>
          </w:p>
        </w:tc>
      </w:tr>
      <w:tr w:rsidR="000E5B00" w:rsidRPr="006F5113" w14:paraId="087A3810" w14:textId="77777777" w:rsidTr="00EE2B6B">
        <w:trPr>
          <w:jc w:val="center"/>
        </w:trPr>
        <w:tc>
          <w:tcPr>
            <w:tcW w:w="0" w:type="auto"/>
            <w:hideMark/>
          </w:tcPr>
          <w:p w14:paraId="679B32C6" w14:textId="77777777" w:rsidR="000E5B00" w:rsidRPr="006F5113" w:rsidRDefault="000E5B00" w:rsidP="00233D36">
            <w:pPr>
              <w:spacing w:line="240" w:lineRule="auto"/>
              <w:ind w:firstLine="0"/>
              <w:jc w:val="center"/>
            </w:pPr>
            <w:r w:rsidRPr="006F5113">
              <w:t>P</w:t>
            </w:r>
          </w:p>
        </w:tc>
        <w:tc>
          <w:tcPr>
            <w:tcW w:w="0" w:type="auto"/>
            <w:hideMark/>
          </w:tcPr>
          <w:p w14:paraId="47F7CCD7" w14:textId="77777777" w:rsidR="000E5B00" w:rsidRPr="006F5113" w:rsidRDefault="000E5B00" w:rsidP="00233D36">
            <w:pPr>
              <w:spacing w:line="240" w:lineRule="auto"/>
              <w:ind w:firstLine="0"/>
            </w:pPr>
            <w:r w:rsidRPr="006F5113">
              <w:t>Производственная обработка</w:t>
            </w:r>
          </w:p>
        </w:tc>
      </w:tr>
      <w:tr w:rsidR="000E5B00" w:rsidRPr="006F5113" w14:paraId="68297CB3" w14:textId="77777777" w:rsidTr="00EE2B6B">
        <w:trPr>
          <w:jc w:val="center"/>
        </w:trPr>
        <w:tc>
          <w:tcPr>
            <w:tcW w:w="0" w:type="auto"/>
            <w:hideMark/>
          </w:tcPr>
          <w:p w14:paraId="53C57D20" w14:textId="77777777" w:rsidR="000E5B00" w:rsidRPr="006F5113" w:rsidRDefault="000E5B00" w:rsidP="00233D36">
            <w:pPr>
              <w:spacing w:line="240" w:lineRule="auto"/>
              <w:ind w:firstLine="0"/>
              <w:jc w:val="center"/>
            </w:pPr>
            <w:r w:rsidRPr="006F5113">
              <w:t>T</w:t>
            </w:r>
          </w:p>
        </w:tc>
        <w:tc>
          <w:tcPr>
            <w:tcW w:w="0" w:type="auto"/>
            <w:hideMark/>
          </w:tcPr>
          <w:p w14:paraId="5A5E211F" w14:textId="77777777" w:rsidR="000E5B00" w:rsidRPr="006F5113" w:rsidRDefault="000E5B00" w:rsidP="00233D36">
            <w:pPr>
              <w:spacing w:line="240" w:lineRule="auto"/>
              <w:ind w:firstLine="0"/>
            </w:pPr>
            <w:r w:rsidRPr="006F5113">
              <w:t>Обучение</w:t>
            </w:r>
          </w:p>
        </w:tc>
      </w:tr>
    </w:tbl>
    <w:p w14:paraId="1AA1C216" w14:textId="77777777" w:rsidR="00DE05FE" w:rsidRPr="006F5113" w:rsidRDefault="00DE05FE">
      <w:pPr>
        <w:spacing w:before="0" w:after="0" w:line="240" w:lineRule="auto"/>
        <w:ind w:firstLine="0"/>
        <w:jc w:val="left"/>
      </w:pPr>
      <w:bookmarkStart w:id="406" w:name="_Toc266314594"/>
      <w:bookmarkStart w:id="407" w:name="_Toc270591583"/>
      <w:bookmarkStart w:id="408" w:name="_Toc270674597"/>
      <w:bookmarkStart w:id="409" w:name="_Toc271893022"/>
      <w:bookmarkStart w:id="410" w:name="_Toc273033158"/>
      <w:bookmarkStart w:id="411" w:name="_Toc274224653"/>
      <w:bookmarkStart w:id="412" w:name="_Toc275186464"/>
      <w:bookmarkStart w:id="413" w:name="_Toc277443891"/>
    </w:p>
    <w:p w14:paraId="4A9F7E6A" w14:textId="77777777" w:rsidR="000E5B00" w:rsidRPr="006F5113" w:rsidRDefault="000E5B00" w:rsidP="00233D36">
      <w:pPr>
        <w:pStyle w:val="a3"/>
      </w:pPr>
      <w:r w:rsidRPr="006F5113">
        <w:t xml:space="preserve">Вид прикладной обработки (ОИД </w:t>
      </w:r>
      <w:bookmarkStart w:id="414" w:name="ОИД_HL70207"/>
      <w:r w:rsidRPr="006F5113">
        <w:t>1.2.643.2.40.5.100.207</w:t>
      </w:r>
      <w:bookmarkEnd w:id="414"/>
      <w:r w:rsidRPr="006F5113">
        <w:t>)</w:t>
      </w:r>
      <w:bookmarkEnd w:id="406"/>
      <w:bookmarkEnd w:id="407"/>
      <w:bookmarkEnd w:id="408"/>
      <w:bookmarkEnd w:id="409"/>
      <w:bookmarkEnd w:id="410"/>
      <w:bookmarkEnd w:id="411"/>
      <w:bookmarkEnd w:id="412"/>
      <w:bookmarkEnd w:id="413"/>
    </w:p>
    <w:tbl>
      <w:tblPr>
        <w:tblStyle w:val="aff2"/>
        <w:tblW w:w="0" w:type="auto"/>
        <w:tblLook w:val="04A0" w:firstRow="1" w:lastRow="0" w:firstColumn="1" w:lastColumn="0" w:noHBand="0" w:noVBand="1"/>
      </w:tblPr>
      <w:tblGrid>
        <w:gridCol w:w="554"/>
        <w:gridCol w:w="3181"/>
        <w:gridCol w:w="6627"/>
      </w:tblGrid>
      <w:tr w:rsidR="000E5B00" w:rsidRPr="006F5113" w14:paraId="16DD4806"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tcPr>
          <w:p w14:paraId="63C179BA" w14:textId="77777777" w:rsidR="000E5B00" w:rsidRPr="006F5113" w:rsidRDefault="000E5B00" w:rsidP="00EE2B6B">
            <w:pPr>
              <w:keepNext w:val="0"/>
              <w:keepLines w:val="0"/>
              <w:spacing w:line="240" w:lineRule="auto"/>
              <w:ind w:firstLine="0"/>
              <w:jc w:val="center"/>
            </w:pPr>
            <w:r w:rsidRPr="006F5113">
              <w:t>Код</w:t>
            </w:r>
          </w:p>
        </w:tc>
        <w:tc>
          <w:tcPr>
            <w:tcW w:w="3181" w:type="dxa"/>
          </w:tcPr>
          <w:p w14:paraId="1067D0E1" w14:textId="77777777" w:rsidR="000E5B00" w:rsidRPr="006F5113" w:rsidRDefault="000E5B00" w:rsidP="00EE2B6B">
            <w:pPr>
              <w:keepNext w:val="0"/>
              <w:keepLines w:val="0"/>
              <w:spacing w:line="240" w:lineRule="auto"/>
              <w:ind w:firstLine="0"/>
              <w:jc w:val="center"/>
            </w:pPr>
            <w:r w:rsidRPr="006F5113">
              <w:t>Значение</w:t>
            </w:r>
          </w:p>
        </w:tc>
        <w:tc>
          <w:tcPr>
            <w:tcW w:w="6627" w:type="dxa"/>
          </w:tcPr>
          <w:p w14:paraId="79C50853" w14:textId="77777777" w:rsidR="000E5B00" w:rsidRPr="006F5113" w:rsidRDefault="000E5B00" w:rsidP="00EE2B6B">
            <w:pPr>
              <w:keepNext w:val="0"/>
              <w:keepLines w:val="0"/>
              <w:spacing w:line="240" w:lineRule="auto"/>
              <w:ind w:firstLine="0"/>
              <w:jc w:val="center"/>
            </w:pPr>
            <w:r w:rsidRPr="006F5113">
              <w:t>Примечание</w:t>
            </w:r>
          </w:p>
        </w:tc>
      </w:tr>
      <w:tr w:rsidR="000E5B00" w:rsidRPr="006F5113" w14:paraId="78CAF7D3" w14:textId="77777777" w:rsidTr="00EE2B6B">
        <w:tc>
          <w:tcPr>
            <w:tcW w:w="0" w:type="auto"/>
            <w:hideMark/>
          </w:tcPr>
          <w:p w14:paraId="4220C900" w14:textId="77777777" w:rsidR="000E5B00" w:rsidRPr="006F5113" w:rsidRDefault="000E5B00" w:rsidP="00233D36">
            <w:pPr>
              <w:spacing w:line="240" w:lineRule="auto"/>
              <w:ind w:firstLine="0"/>
              <w:jc w:val="center"/>
            </w:pPr>
            <w:r w:rsidRPr="006F5113">
              <w:t>A</w:t>
            </w:r>
          </w:p>
        </w:tc>
        <w:tc>
          <w:tcPr>
            <w:tcW w:w="3181" w:type="dxa"/>
            <w:hideMark/>
          </w:tcPr>
          <w:p w14:paraId="7ECBCF07" w14:textId="77777777" w:rsidR="000E5B00" w:rsidRPr="006F5113" w:rsidRDefault="000E5B00" w:rsidP="00233D36">
            <w:pPr>
              <w:spacing w:line="240" w:lineRule="auto"/>
              <w:ind w:firstLine="0"/>
            </w:pPr>
            <w:r w:rsidRPr="006F5113">
              <w:t>Архивирование</w:t>
            </w:r>
          </w:p>
        </w:tc>
        <w:tc>
          <w:tcPr>
            <w:tcW w:w="6627" w:type="dxa"/>
          </w:tcPr>
          <w:p w14:paraId="6BD22B10" w14:textId="77777777" w:rsidR="000E5B00" w:rsidRPr="006F5113" w:rsidRDefault="000E5B00" w:rsidP="00233D36">
            <w:pPr>
              <w:spacing w:line="240" w:lineRule="auto"/>
              <w:ind w:firstLine="0"/>
            </w:pPr>
          </w:p>
        </w:tc>
      </w:tr>
      <w:tr w:rsidR="000E5B00" w:rsidRPr="006F5113" w14:paraId="5296AC1D" w14:textId="77777777" w:rsidTr="00EE2B6B">
        <w:tc>
          <w:tcPr>
            <w:tcW w:w="0" w:type="auto"/>
            <w:hideMark/>
          </w:tcPr>
          <w:p w14:paraId="1D9252F7" w14:textId="77777777" w:rsidR="000E5B00" w:rsidRPr="006F5113" w:rsidRDefault="000E5B00" w:rsidP="00233D36">
            <w:pPr>
              <w:spacing w:line="240" w:lineRule="auto"/>
              <w:ind w:firstLine="0"/>
              <w:jc w:val="center"/>
            </w:pPr>
            <w:r w:rsidRPr="006F5113">
              <w:t>R</w:t>
            </w:r>
          </w:p>
        </w:tc>
        <w:tc>
          <w:tcPr>
            <w:tcW w:w="3181" w:type="dxa"/>
            <w:hideMark/>
          </w:tcPr>
          <w:p w14:paraId="11858435" w14:textId="77777777" w:rsidR="000E5B00" w:rsidRPr="006F5113" w:rsidRDefault="000E5B00" w:rsidP="00233D36">
            <w:pPr>
              <w:spacing w:line="240" w:lineRule="auto"/>
              <w:ind w:firstLine="0"/>
            </w:pPr>
            <w:r w:rsidRPr="006F5113">
              <w:t>Восстановление из архива</w:t>
            </w:r>
          </w:p>
        </w:tc>
        <w:tc>
          <w:tcPr>
            <w:tcW w:w="6627" w:type="dxa"/>
          </w:tcPr>
          <w:p w14:paraId="4A2D9AC1" w14:textId="77777777" w:rsidR="000E5B00" w:rsidRPr="006F5113" w:rsidRDefault="000E5B00" w:rsidP="00233D36">
            <w:pPr>
              <w:spacing w:line="240" w:lineRule="auto"/>
              <w:ind w:firstLine="0"/>
            </w:pPr>
          </w:p>
        </w:tc>
      </w:tr>
      <w:tr w:rsidR="000E5B00" w:rsidRPr="006F5113" w14:paraId="72A19C78" w14:textId="77777777" w:rsidTr="00EE2B6B">
        <w:tc>
          <w:tcPr>
            <w:tcW w:w="0" w:type="auto"/>
            <w:hideMark/>
          </w:tcPr>
          <w:p w14:paraId="7955B1BE" w14:textId="77777777" w:rsidR="000E5B00" w:rsidRPr="006F5113" w:rsidRDefault="000E5B00" w:rsidP="00233D36">
            <w:pPr>
              <w:spacing w:line="240" w:lineRule="auto"/>
              <w:ind w:firstLine="0"/>
              <w:jc w:val="center"/>
            </w:pPr>
            <w:r w:rsidRPr="006F5113">
              <w:t>I</w:t>
            </w:r>
          </w:p>
        </w:tc>
        <w:tc>
          <w:tcPr>
            <w:tcW w:w="3181" w:type="dxa"/>
            <w:hideMark/>
          </w:tcPr>
          <w:p w14:paraId="6790C4BA" w14:textId="77777777" w:rsidR="000E5B00" w:rsidRPr="006F5113" w:rsidRDefault="000E5B00" w:rsidP="00233D36">
            <w:pPr>
              <w:spacing w:line="240" w:lineRule="auto"/>
              <w:ind w:firstLine="0"/>
            </w:pPr>
            <w:r w:rsidRPr="006F5113">
              <w:t>Начальная загрузка</w:t>
            </w:r>
          </w:p>
        </w:tc>
        <w:tc>
          <w:tcPr>
            <w:tcW w:w="6627" w:type="dxa"/>
          </w:tcPr>
          <w:p w14:paraId="37D7F368" w14:textId="77777777" w:rsidR="000E5B00" w:rsidRPr="006F5113" w:rsidRDefault="000E5B00" w:rsidP="00233D36">
            <w:pPr>
              <w:spacing w:line="240" w:lineRule="auto"/>
              <w:ind w:firstLine="0"/>
            </w:pPr>
          </w:p>
        </w:tc>
      </w:tr>
      <w:tr w:rsidR="000E5B00" w:rsidRPr="006F5113" w14:paraId="37352D9E" w14:textId="77777777" w:rsidTr="00EE2B6B">
        <w:trPr>
          <w:trHeight w:val="60"/>
        </w:trPr>
        <w:tc>
          <w:tcPr>
            <w:tcW w:w="0" w:type="auto"/>
            <w:hideMark/>
          </w:tcPr>
          <w:p w14:paraId="3CFC9092" w14:textId="77777777" w:rsidR="000E5B00" w:rsidRPr="006F5113" w:rsidRDefault="000E5B00" w:rsidP="00233D36">
            <w:pPr>
              <w:spacing w:line="240" w:lineRule="auto"/>
              <w:ind w:firstLine="0"/>
              <w:jc w:val="center"/>
            </w:pPr>
            <w:r w:rsidRPr="006F5113">
              <w:t>T</w:t>
            </w:r>
          </w:p>
        </w:tc>
        <w:tc>
          <w:tcPr>
            <w:tcW w:w="3181" w:type="dxa"/>
            <w:hideMark/>
          </w:tcPr>
          <w:p w14:paraId="4042F6F3" w14:textId="77777777" w:rsidR="000E5B00" w:rsidRPr="006F5113" w:rsidRDefault="000E5B00" w:rsidP="00233D36">
            <w:pPr>
              <w:spacing w:line="240" w:lineRule="auto"/>
              <w:ind w:firstLine="0"/>
            </w:pPr>
            <w:r w:rsidRPr="006F5113">
              <w:t>Текущая обработка</w:t>
            </w:r>
          </w:p>
        </w:tc>
        <w:tc>
          <w:tcPr>
            <w:tcW w:w="6627" w:type="dxa"/>
          </w:tcPr>
          <w:p w14:paraId="64088DCF" w14:textId="77777777" w:rsidR="000E5B00" w:rsidRPr="006F5113" w:rsidRDefault="000E5B00" w:rsidP="00233D36">
            <w:pPr>
              <w:spacing w:line="240" w:lineRule="auto"/>
              <w:ind w:firstLine="0"/>
            </w:pPr>
            <w:r w:rsidRPr="006F5113">
              <w:t>Текущая обработка подразумевается также, если вид прикладной обработки не указан</w:t>
            </w:r>
          </w:p>
        </w:tc>
      </w:tr>
    </w:tbl>
    <w:p w14:paraId="0E23E410" w14:textId="77777777" w:rsidR="000E5B00" w:rsidRPr="006F5113" w:rsidRDefault="000E5B00" w:rsidP="00233D36">
      <w:pPr>
        <w:pStyle w:val="a3"/>
      </w:pPr>
      <w:bookmarkStart w:id="415" w:name="_Toc266314595"/>
      <w:bookmarkStart w:id="416" w:name="_Toc270591584"/>
      <w:bookmarkStart w:id="417" w:name="_Toc270674598"/>
      <w:bookmarkStart w:id="418" w:name="_Toc271893023"/>
      <w:bookmarkStart w:id="419" w:name="_Toc273033159"/>
      <w:bookmarkStart w:id="420" w:name="_Toc274224654"/>
      <w:bookmarkStart w:id="421" w:name="_Toc275186465"/>
      <w:bookmarkStart w:id="422" w:name="_Toc277443892"/>
      <w:r w:rsidRPr="006F5113">
        <w:lastRenderedPageBreak/>
        <w:t xml:space="preserve">Тип подтверждения приёма или прикладной обработки (ОИД </w:t>
      </w:r>
      <w:bookmarkStart w:id="423" w:name="ОИД_HL70155"/>
      <w:r w:rsidRPr="006F5113">
        <w:t>1.2.643.2.40.5.100.155</w:t>
      </w:r>
      <w:bookmarkEnd w:id="423"/>
      <w:r w:rsidRPr="006F5113">
        <w:t>)</w:t>
      </w:r>
      <w:bookmarkEnd w:id="415"/>
      <w:bookmarkEnd w:id="416"/>
      <w:bookmarkEnd w:id="417"/>
      <w:bookmarkEnd w:id="418"/>
      <w:bookmarkEnd w:id="419"/>
      <w:bookmarkEnd w:id="420"/>
      <w:bookmarkEnd w:id="421"/>
      <w:bookmarkEnd w:id="422"/>
    </w:p>
    <w:tbl>
      <w:tblPr>
        <w:tblStyle w:val="aff2"/>
        <w:tblW w:w="0" w:type="auto"/>
        <w:tblLook w:val="04A0" w:firstRow="1" w:lastRow="0" w:firstColumn="1" w:lastColumn="0" w:noHBand="0" w:noVBand="1"/>
      </w:tblPr>
      <w:tblGrid>
        <w:gridCol w:w="554"/>
        <w:gridCol w:w="9821"/>
      </w:tblGrid>
      <w:tr w:rsidR="000E5B00" w:rsidRPr="006F5113" w14:paraId="7A8B3F21"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tcPr>
          <w:p w14:paraId="11F0EF3D" w14:textId="77777777" w:rsidR="000E5B00" w:rsidRPr="006F5113" w:rsidRDefault="000E5B00" w:rsidP="00EE2B6B">
            <w:pPr>
              <w:keepNext w:val="0"/>
              <w:keepLines w:val="0"/>
              <w:spacing w:line="240" w:lineRule="auto"/>
              <w:ind w:firstLine="0"/>
              <w:jc w:val="center"/>
            </w:pPr>
            <w:r w:rsidRPr="006F5113">
              <w:t>Код</w:t>
            </w:r>
          </w:p>
        </w:tc>
        <w:tc>
          <w:tcPr>
            <w:tcW w:w="0" w:type="auto"/>
          </w:tcPr>
          <w:p w14:paraId="6316BE31" w14:textId="77777777" w:rsidR="000E5B00" w:rsidRPr="006F5113" w:rsidRDefault="000E5B00" w:rsidP="00EE2B6B">
            <w:pPr>
              <w:keepNext w:val="0"/>
              <w:keepLines w:val="0"/>
              <w:spacing w:line="240" w:lineRule="auto"/>
              <w:ind w:firstLine="0"/>
              <w:jc w:val="center"/>
            </w:pPr>
            <w:r w:rsidRPr="006F5113">
              <w:t>Значение</w:t>
            </w:r>
          </w:p>
        </w:tc>
      </w:tr>
      <w:tr w:rsidR="000E5B00" w:rsidRPr="006F5113" w14:paraId="545E85D2" w14:textId="77777777" w:rsidTr="00EE2B6B">
        <w:tc>
          <w:tcPr>
            <w:tcW w:w="0" w:type="auto"/>
            <w:hideMark/>
          </w:tcPr>
          <w:p w14:paraId="4B01D351" w14:textId="77777777" w:rsidR="000E5B00" w:rsidRPr="006F5113" w:rsidRDefault="000E5B00" w:rsidP="00233D36">
            <w:pPr>
              <w:spacing w:line="240" w:lineRule="auto"/>
              <w:ind w:firstLine="0"/>
              <w:jc w:val="center"/>
            </w:pPr>
            <w:r w:rsidRPr="006F5113">
              <w:t>AL</w:t>
            </w:r>
          </w:p>
        </w:tc>
        <w:tc>
          <w:tcPr>
            <w:tcW w:w="0" w:type="auto"/>
            <w:hideMark/>
          </w:tcPr>
          <w:p w14:paraId="2014ADDC" w14:textId="77777777" w:rsidR="000E5B00" w:rsidRPr="006F5113" w:rsidRDefault="000E5B00" w:rsidP="00233D36">
            <w:pPr>
              <w:spacing w:line="240" w:lineRule="auto"/>
              <w:ind w:firstLine="0"/>
            </w:pPr>
            <w:r w:rsidRPr="006F5113">
              <w:t>Посылать подтверждение всегда.</w:t>
            </w:r>
          </w:p>
        </w:tc>
      </w:tr>
      <w:tr w:rsidR="000E5B00" w:rsidRPr="006F5113" w14:paraId="7A317571" w14:textId="77777777" w:rsidTr="00EE2B6B">
        <w:tc>
          <w:tcPr>
            <w:tcW w:w="0" w:type="auto"/>
            <w:hideMark/>
          </w:tcPr>
          <w:p w14:paraId="4940AC45" w14:textId="77777777" w:rsidR="000E5B00" w:rsidRPr="006F5113" w:rsidRDefault="000E5B00" w:rsidP="00233D36">
            <w:pPr>
              <w:spacing w:line="240" w:lineRule="auto"/>
              <w:ind w:firstLine="0"/>
              <w:jc w:val="center"/>
            </w:pPr>
            <w:r w:rsidRPr="006F5113">
              <w:t>ER</w:t>
            </w:r>
          </w:p>
        </w:tc>
        <w:tc>
          <w:tcPr>
            <w:tcW w:w="0" w:type="auto"/>
            <w:hideMark/>
          </w:tcPr>
          <w:p w14:paraId="511DAAE2" w14:textId="77777777" w:rsidR="000E5B00" w:rsidRPr="006F5113" w:rsidRDefault="000E5B00" w:rsidP="00237731">
            <w:pPr>
              <w:spacing w:line="240" w:lineRule="auto"/>
              <w:ind w:firstLine="0"/>
            </w:pPr>
            <w:r w:rsidRPr="006F5113">
              <w:t>Посылать подтверждение только в случае ошибки, обнаруженной в сообщении, либо в случае отказа в приёме или обработке сообщения.</w:t>
            </w:r>
          </w:p>
        </w:tc>
      </w:tr>
      <w:tr w:rsidR="000E5B00" w:rsidRPr="006F5113" w14:paraId="682ED8E1" w14:textId="77777777" w:rsidTr="00EE2B6B">
        <w:tc>
          <w:tcPr>
            <w:tcW w:w="0" w:type="auto"/>
            <w:hideMark/>
          </w:tcPr>
          <w:p w14:paraId="56736BFB" w14:textId="77777777" w:rsidR="000E5B00" w:rsidRPr="006F5113" w:rsidRDefault="000E5B00" w:rsidP="00233D36">
            <w:pPr>
              <w:spacing w:line="240" w:lineRule="auto"/>
              <w:ind w:firstLine="0"/>
              <w:jc w:val="center"/>
            </w:pPr>
            <w:r w:rsidRPr="006F5113">
              <w:t>NE</w:t>
            </w:r>
          </w:p>
        </w:tc>
        <w:tc>
          <w:tcPr>
            <w:tcW w:w="0" w:type="auto"/>
            <w:hideMark/>
          </w:tcPr>
          <w:p w14:paraId="250266CF" w14:textId="77777777" w:rsidR="000E5B00" w:rsidRPr="006F5113" w:rsidRDefault="000E5B00" w:rsidP="00233D36">
            <w:pPr>
              <w:spacing w:line="240" w:lineRule="auto"/>
              <w:ind w:firstLine="0"/>
            </w:pPr>
            <w:r w:rsidRPr="006F5113">
              <w:t>Не посылать подтверждение никогда.</w:t>
            </w:r>
          </w:p>
        </w:tc>
      </w:tr>
      <w:tr w:rsidR="000E5B00" w:rsidRPr="006F5113" w14:paraId="68556640" w14:textId="77777777" w:rsidTr="00EE2B6B">
        <w:tc>
          <w:tcPr>
            <w:tcW w:w="0" w:type="auto"/>
            <w:hideMark/>
          </w:tcPr>
          <w:p w14:paraId="68432D17" w14:textId="77777777" w:rsidR="000E5B00" w:rsidRPr="006F5113" w:rsidRDefault="000E5B00" w:rsidP="00233D36">
            <w:pPr>
              <w:spacing w:line="240" w:lineRule="auto"/>
              <w:ind w:firstLine="0"/>
              <w:jc w:val="center"/>
            </w:pPr>
            <w:r w:rsidRPr="006F5113">
              <w:t>SU</w:t>
            </w:r>
          </w:p>
        </w:tc>
        <w:tc>
          <w:tcPr>
            <w:tcW w:w="0" w:type="auto"/>
            <w:hideMark/>
          </w:tcPr>
          <w:p w14:paraId="7425C722" w14:textId="77777777" w:rsidR="000E5B00" w:rsidRPr="006F5113" w:rsidRDefault="000E5B00" w:rsidP="00233D36">
            <w:pPr>
              <w:spacing w:line="240" w:lineRule="auto"/>
              <w:ind w:firstLine="0"/>
            </w:pPr>
            <w:r w:rsidRPr="006F5113">
              <w:t>Посылать подтверждение только в случае успешного приёма (обработки) сообщения.</w:t>
            </w:r>
          </w:p>
        </w:tc>
      </w:tr>
    </w:tbl>
    <w:p w14:paraId="2F408BAE" w14:textId="77777777" w:rsidR="000E5B00" w:rsidRPr="006F5113" w:rsidRDefault="000E5B00" w:rsidP="00233D36">
      <w:pPr>
        <w:pStyle w:val="a3"/>
      </w:pPr>
      <w:bookmarkStart w:id="424" w:name="_Toc235007056"/>
      <w:bookmarkStart w:id="425" w:name="_Toc240905360"/>
      <w:bookmarkStart w:id="426" w:name="_Ref255230464"/>
      <w:bookmarkStart w:id="427" w:name="_Toc257029382"/>
      <w:bookmarkStart w:id="428" w:name="_Ref266274762"/>
      <w:bookmarkStart w:id="429" w:name="_Toc266314603"/>
      <w:bookmarkStart w:id="430" w:name="_Toc270591593"/>
      <w:bookmarkStart w:id="431" w:name="_Toc270674607"/>
      <w:bookmarkStart w:id="432" w:name="_Toc271893034"/>
      <w:bookmarkStart w:id="433" w:name="_Toc273033171"/>
      <w:bookmarkStart w:id="434" w:name="_Toc274224666"/>
      <w:bookmarkStart w:id="435" w:name="_Toc275186477"/>
      <w:bookmarkStart w:id="436" w:name="_Toc277443904"/>
      <w:r w:rsidRPr="006F5113">
        <w:t xml:space="preserve">Код подтверждения (таблица 0008 – </w:t>
      </w:r>
      <w:bookmarkStart w:id="437" w:name="HL7_0008"/>
      <w:r w:rsidRPr="006F5113">
        <w:t>1.2.643.2.40.5.100.8</w:t>
      </w:r>
      <w:bookmarkEnd w:id="437"/>
      <w:r w:rsidRPr="006F5113">
        <w:t>)</w:t>
      </w:r>
      <w:bookmarkEnd w:id="424"/>
      <w:bookmarkEnd w:id="425"/>
      <w:bookmarkEnd w:id="426"/>
      <w:bookmarkEnd w:id="427"/>
      <w:bookmarkEnd w:id="428"/>
      <w:bookmarkEnd w:id="429"/>
      <w:bookmarkEnd w:id="430"/>
      <w:bookmarkEnd w:id="431"/>
      <w:bookmarkEnd w:id="432"/>
      <w:bookmarkEnd w:id="433"/>
      <w:bookmarkEnd w:id="434"/>
      <w:bookmarkEnd w:id="435"/>
      <w:bookmarkEnd w:id="436"/>
    </w:p>
    <w:tbl>
      <w:tblPr>
        <w:tblStyle w:val="aff2"/>
        <w:tblW w:w="5000" w:type="pct"/>
        <w:tblLook w:val="04A0" w:firstRow="1" w:lastRow="0" w:firstColumn="1" w:lastColumn="0" w:noHBand="0" w:noVBand="1"/>
      </w:tblPr>
      <w:tblGrid>
        <w:gridCol w:w="954"/>
        <w:gridCol w:w="2117"/>
        <w:gridCol w:w="7304"/>
      </w:tblGrid>
      <w:tr w:rsidR="000E5B00" w:rsidRPr="006F5113" w14:paraId="170BA778" w14:textId="77777777" w:rsidTr="00EE2B6B">
        <w:trPr>
          <w:cnfStyle w:val="100000000000" w:firstRow="1" w:lastRow="0" w:firstColumn="0" w:lastColumn="0" w:oddVBand="0" w:evenVBand="0" w:oddHBand="0" w:evenHBand="0" w:firstRowFirstColumn="0" w:firstRowLastColumn="0" w:lastRowFirstColumn="0" w:lastRowLastColumn="0"/>
        </w:trPr>
        <w:tc>
          <w:tcPr>
            <w:tcW w:w="460" w:type="pct"/>
            <w:hideMark/>
          </w:tcPr>
          <w:p w14:paraId="5A3B514D" w14:textId="77777777" w:rsidR="000E5B00" w:rsidRPr="006F5113" w:rsidRDefault="000E5B00" w:rsidP="00EE2B6B">
            <w:pPr>
              <w:keepNext w:val="0"/>
              <w:keepLines w:val="0"/>
              <w:spacing w:line="240" w:lineRule="auto"/>
              <w:ind w:firstLine="0"/>
              <w:jc w:val="center"/>
            </w:pPr>
            <w:r w:rsidRPr="006F5113">
              <w:t>Код</w:t>
            </w:r>
          </w:p>
        </w:tc>
        <w:tc>
          <w:tcPr>
            <w:tcW w:w="1020" w:type="pct"/>
            <w:hideMark/>
          </w:tcPr>
          <w:p w14:paraId="30AACE91" w14:textId="77777777" w:rsidR="000E5B00" w:rsidRPr="006F5113" w:rsidRDefault="000E5B00" w:rsidP="00EE2B6B">
            <w:pPr>
              <w:keepNext w:val="0"/>
              <w:keepLines w:val="0"/>
              <w:spacing w:line="240" w:lineRule="auto"/>
              <w:ind w:firstLine="0"/>
              <w:jc w:val="center"/>
            </w:pPr>
            <w:r w:rsidRPr="006F5113">
              <w:t>Описание</w:t>
            </w:r>
          </w:p>
        </w:tc>
        <w:tc>
          <w:tcPr>
            <w:tcW w:w="3520" w:type="pct"/>
            <w:hideMark/>
          </w:tcPr>
          <w:p w14:paraId="23C3511E" w14:textId="77777777" w:rsidR="000E5B00" w:rsidRPr="006F5113" w:rsidRDefault="000E5B00" w:rsidP="00EE2B6B">
            <w:pPr>
              <w:keepNext w:val="0"/>
              <w:keepLines w:val="0"/>
              <w:spacing w:line="240" w:lineRule="auto"/>
              <w:ind w:firstLine="0"/>
              <w:jc w:val="center"/>
            </w:pPr>
            <w:r w:rsidRPr="006F5113">
              <w:t>Применение</w:t>
            </w:r>
          </w:p>
        </w:tc>
      </w:tr>
      <w:tr w:rsidR="000E5B00" w:rsidRPr="006F5113" w14:paraId="05CBE7EE" w14:textId="77777777" w:rsidTr="00EE2B6B">
        <w:trPr>
          <w:trHeight w:val="60"/>
        </w:trPr>
        <w:tc>
          <w:tcPr>
            <w:tcW w:w="460" w:type="pct"/>
            <w:hideMark/>
          </w:tcPr>
          <w:p w14:paraId="35246995" w14:textId="77777777" w:rsidR="000E5B00" w:rsidRPr="006F5113" w:rsidRDefault="000E5B00" w:rsidP="00233D36">
            <w:pPr>
              <w:spacing w:line="240" w:lineRule="auto"/>
              <w:ind w:firstLine="0"/>
              <w:jc w:val="center"/>
            </w:pPr>
            <w:r w:rsidRPr="006F5113">
              <w:t>CA</w:t>
            </w:r>
          </w:p>
        </w:tc>
        <w:tc>
          <w:tcPr>
            <w:tcW w:w="1020" w:type="pct"/>
            <w:hideMark/>
          </w:tcPr>
          <w:p w14:paraId="50F33B71" w14:textId="77777777" w:rsidR="000E5B00" w:rsidRPr="006F5113" w:rsidRDefault="000E5B00" w:rsidP="00233D36">
            <w:pPr>
              <w:spacing w:line="240" w:lineRule="auto"/>
              <w:ind w:firstLine="0"/>
            </w:pPr>
            <w:r w:rsidRPr="006F5113">
              <w:t>Подтверждение приёма: принято</w:t>
            </w:r>
          </w:p>
        </w:tc>
        <w:tc>
          <w:tcPr>
            <w:tcW w:w="3520" w:type="pct"/>
            <w:hideMark/>
          </w:tcPr>
          <w:p w14:paraId="1E3C2E60" w14:textId="77777777" w:rsidR="000E5B00" w:rsidRPr="006F5113" w:rsidRDefault="000E5B00" w:rsidP="00233D36">
            <w:pPr>
              <w:spacing w:line="240" w:lineRule="auto"/>
              <w:ind w:firstLine="0"/>
            </w:pPr>
            <w:r w:rsidRPr="006F5113">
              <w:t>Сообщение принято и передано на прикладную обработку.</w:t>
            </w:r>
          </w:p>
        </w:tc>
      </w:tr>
      <w:tr w:rsidR="000E5B00" w:rsidRPr="006F5113" w14:paraId="0A66D1D7" w14:textId="77777777" w:rsidTr="00EE2B6B">
        <w:tc>
          <w:tcPr>
            <w:tcW w:w="460" w:type="pct"/>
            <w:hideMark/>
          </w:tcPr>
          <w:p w14:paraId="7A8D3AC6" w14:textId="77777777" w:rsidR="000E5B00" w:rsidRPr="006F5113" w:rsidRDefault="000E5B00" w:rsidP="00233D36">
            <w:pPr>
              <w:spacing w:line="240" w:lineRule="auto"/>
              <w:ind w:firstLine="0"/>
              <w:jc w:val="center"/>
            </w:pPr>
            <w:r w:rsidRPr="006F5113">
              <w:t>CE</w:t>
            </w:r>
          </w:p>
        </w:tc>
        <w:tc>
          <w:tcPr>
            <w:tcW w:w="1020" w:type="pct"/>
            <w:hideMark/>
          </w:tcPr>
          <w:p w14:paraId="1714A94E" w14:textId="77777777" w:rsidR="000E5B00" w:rsidRPr="006F5113" w:rsidRDefault="000E5B00" w:rsidP="00233D36">
            <w:pPr>
              <w:spacing w:line="240" w:lineRule="auto"/>
              <w:ind w:firstLine="0"/>
            </w:pPr>
            <w:r w:rsidRPr="006F5113">
              <w:t>Подтверждение приёма: ошибка</w:t>
            </w:r>
          </w:p>
        </w:tc>
        <w:tc>
          <w:tcPr>
            <w:tcW w:w="3520" w:type="pct"/>
            <w:hideMark/>
          </w:tcPr>
          <w:p w14:paraId="0EAFD40E" w14:textId="77777777" w:rsidR="000E5B00" w:rsidRPr="006F5113" w:rsidRDefault="000E5B00" w:rsidP="00233D36">
            <w:pPr>
              <w:spacing w:line="240" w:lineRule="auto"/>
              <w:ind w:firstLine="0"/>
            </w:pPr>
            <w:r w:rsidRPr="006F5113">
              <w:t>Сообщение не принято из-за ошибок приёма-передачи, либо невозможности правильно интерпретировать сообщение (ошибки ФЛК).</w:t>
            </w:r>
          </w:p>
        </w:tc>
      </w:tr>
      <w:tr w:rsidR="000E5B00" w:rsidRPr="006F5113" w14:paraId="46DCD188" w14:textId="77777777" w:rsidTr="00EE2B6B">
        <w:tc>
          <w:tcPr>
            <w:tcW w:w="460" w:type="pct"/>
            <w:hideMark/>
          </w:tcPr>
          <w:p w14:paraId="258CD3CA" w14:textId="77777777" w:rsidR="000E5B00" w:rsidRPr="006F5113" w:rsidRDefault="000E5B00" w:rsidP="00233D36">
            <w:pPr>
              <w:spacing w:line="240" w:lineRule="auto"/>
              <w:ind w:firstLine="0"/>
              <w:jc w:val="center"/>
            </w:pPr>
            <w:r w:rsidRPr="006F5113">
              <w:t>CR</w:t>
            </w:r>
          </w:p>
        </w:tc>
        <w:tc>
          <w:tcPr>
            <w:tcW w:w="1020" w:type="pct"/>
            <w:hideMark/>
          </w:tcPr>
          <w:p w14:paraId="26A5A614" w14:textId="77777777" w:rsidR="000E5B00" w:rsidRPr="006F5113" w:rsidRDefault="000E5B00" w:rsidP="00233D36">
            <w:pPr>
              <w:spacing w:line="240" w:lineRule="auto"/>
              <w:ind w:firstLine="0"/>
            </w:pPr>
            <w:r w:rsidRPr="006F5113">
              <w:t>Подтверждение приёма: отвергнуто</w:t>
            </w:r>
          </w:p>
        </w:tc>
        <w:tc>
          <w:tcPr>
            <w:tcW w:w="3520" w:type="pct"/>
            <w:hideMark/>
          </w:tcPr>
          <w:p w14:paraId="3BE121DC" w14:textId="77777777" w:rsidR="000E5B00" w:rsidRPr="006F5113" w:rsidRDefault="000E5B00" w:rsidP="00233D36">
            <w:pPr>
              <w:spacing w:line="240" w:lineRule="auto"/>
              <w:ind w:firstLine="0"/>
            </w:pPr>
            <w:r w:rsidRPr="006F5113">
              <w:t>Сообщение не принято из-за ошибок в сообщении (несоответствие xml-схеме, неверная контрольная сумма пакета, отсутствие идентификатора пакета или сообщения).</w:t>
            </w:r>
          </w:p>
        </w:tc>
      </w:tr>
      <w:tr w:rsidR="000E5B00" w:rsidRPr="006F5113" w14:paraId="21F04A89" w14:textId="77777777" w:rsidTr="00EE2B6B">
        <w:trPr>
          <w:trHeight w:val="415"/>
        </w:trPr>
        <w:tc>
          <w:tcPr>
            <w:tcW w:w="460" w:type="pct"/>
            <w:hideMark/>
          </w:tcPr>
          <w:p w14:paraId="205F3BBB" w14:textId="77777777" w:rsidR="000E5B00" w:rsidRPr="006F5113" w:rsidRDefault="000E5B00" w:rsidP="00233D36">
            <w:pPr>
              <w:spacing w:line="240" w:lineRule="auto"/>
              <w:ind w:firstLine="0"/>
              <w:jc w:val="center"/>
            </w:pPr>
            <w:r w:rsidRPr="006F5113">
              <w:t>AA</w:t>
            </w:r>
          </w:p>
        </w:tc>
        <w:tc>
          <w:tcPr>
            <w:tcW w:w="1020" w:type="pct"/>
            <w:hideMark/>
          </w:tcPr>
          <w:p w14:paraId="008328F0" w14:textId="77777777" w:rsidR="000E5B00" w:rsidRPr="006F5113" w:rsidRDefault="000E5B00" w:rsidP="00233D36">
            <w:pPr>
              <w:spacing w:line="240" w:lineRule="auto"/>
              <w:ind w:firstLine="0"/>
            </w:pPr>
            <w:r w:rsidRPr="006F5113">
              <w:t>Прикладное подтверждение: приемлемо</w:t>
            </w:r>
          </w:p>
        </w:tc>
        <w:tc>
          <w:tcPr>
            <w:tcW w:w="3520" w:type="pct"/>
            <w:hideMark/>
          </w:tcPr>
          <w:p w14:paraId="42C634E9" w14:textId="77777777" w:rsidR="000E5B00" w:rsidRPr="006F5113" w:rsidRDefault="000E5B00" w:rsidP="00233D36">
            <w:pPr>
              <w:spacing w:line="240" w:lineRule="auto"/>
              <w:ind w:firstLine="0"/>
            </w:pPr>
            <w:r w:rsidRPr="006F5113">
              <w:t>Сообщение не содержит ошибок форматно-логического контроля и не противоречит информации, уже имеющейся в ЕР</w:t>
            </w:r>
            <w:r w:rsidR="004C5F54" w:rsidRPr="006F5113">
              <w:t>З</w:t>
            </w:r>
            <w:r w:rsidRPr="006F5113">
              <w:t>.</w:t>
            </w:r>
          </w:p>
          <w:p w14:paraId="48E8B18D" w14:textId="77777777" w:rsidR="000E5B00" w:rsidRPr="006F5113" w:rsidRDefault="000E5B00" w:rsidP="00233D36">
            <w:pPr>
              <w:spacing w:line="240" w:lineRule="auto"/>
              <w:ind w:firstLine="0"/>
            </w:pPr>
            <w:r w:rsidRPr="006F5113">
              <w:t>Обработка сообщения завершена в соответствии с штатными требованиями.</w:t>
            </w:r>
          </w:p>
        </w:tc>
      </w:tr>
      <w:tr w:rsidR="000E5B00" w:rsidRPr="006F5113" w14:paraId="1DC90BBB" w14:textId="77777777" w:rsidTr="00EE2B6B">
        <w:trPr>
          <w:trHeight w:val="908"/>
        </w:trPr>
        <w:tc>
          <w:tcPr>
            <w:tcW w:w="460" w:type="pct"/>
            <w:hideMark/>
          </w:tcPr>
          <w:p w14:paraId="1A683B38" w14:textId="77777777" w:rsidR="000E5B00" w:rsidRPr="006F5113" w:rsidRDefault="000E5B00" w:rsidP="00233D36">
            <w:pPr>
              <w:spacing w:line="240" w:lineRule="auto"/>
              <w:ind w:firstLine="0"/>
              <w:jc w:val="center"/>
            </w:pPr>
            <w:r w:rsidRPr="006F5113">
              <w:t>AE</w:t>
            </w:r>
          </w:p>
        </w:tc>
        <w:tc>
          <w:tcPr>
            <w:tcW w:w="1020" w:type="pct"/>
            <w:hideMark/>
          </w:tcPr>
          <w:p w14:paraId="2BB497D4" w14:textId="77777777" w:rsidR="000E5B00" w:rsidRPr="006F5113" w:rsidRDefault="000E5B00" w:rsidP="00233D36">
            <w:pPr>
              <w:spacing w:line="240" w:lineRule="auto"/>
              <w:ind w:firstLine="0"/>
            </w:pPr>
            <w:r w:rsidRPr="006F5113">
              <w:t>Прикладное подтверждение: ошибка</w:t>
            </w:r>
          </w:p>
        </w:tc>
        <w:tc>
          <w:tcPr>
            <w:tcW w:w="3520" w:type="pct"/>
            <w:hideMark/>
          </w:tcPr>
          <w:p w14:paraId="4A317A9B" w14:textId="77777777" w:rsidR="000E5B00" w:rsidRPr="006F5113" w:rsidRDefault="000E5B00" w:rsidP="00233D36">
            <w:pPr>
              <w:spacing w:line="240" w:lineRule="auto"/>
              <w:ind w:firstLine="0"/>
            </w:pPr>
            <w:r w:rsidRPr="006F5113">
              <w:t xml:space="preserve">При обработке сообщения обнаружены ошибки, которые не являются препятствием для продолжения обработки. </w:t>
            </w:r>
          </w:p>
          <w:p w14:paraId="673956EF" w14:textId="77777777" w:rsidR="000E5B00" w:rsidRPr="006F5113" w:rsidRDefault="000E5B00" w:rsidP="00233D36">
            <w:pPr>
              <w:spacing w:line="240" w:lineRule="auto"/>
              <w:ind w:firstLine="0"/>
            </w:pPr>
            <w:r w:rsidRPr="006F5113">
              <w:t>Обработка сообщения завершена в соответствии с штатными требованиями.</w:t>
            </w:r>
          </w:p>
        </w:tc>
      </w:tr>
      <w:tr w:rsidR="000E5B00" w:rsidRPr="006F5113" w14:paraId="23B6829B" w14:textId="77777777" w:rsidTr="00EE2B6B">
        <w:trPr>
          <w:trHeight w:val="908"/>
        </w:trPr>
        <w:tc>
          <w:tcPr>
            <w:tcW w:w="460" w:type="pct"/>
            <w:hideMark/>
          </w:tcPr>
          <w:p w14:paraId="44D3D6E8" w14:textId="77777777" w:rsidR="000E5B00" w:rsidRPr="006F5113" w:rsidRDefault="000E5B00" w:rsidP="00233D36">
            <w:pPr>
              <w:spacing w:line="240" w:lineRule="auto"/>
              <w:ind w:firstLine="0"/>
              <w:jc w:val="center"/>
            </w:pPr>
            <w:r w:rsidRPr="006F5113">
              <w:t>AR</w:t>
            </w:r>
          </w:p>
        </w:tc>
        <w:tc>
          <w:tcPr>
            <w:tcW w:w="1020" w:type="pct"/>
            <w:hideMark/>
          </w:tcPr>
          <w:p w14:paraId="0DE8512F" w14:textId="77777777" w:rsidR="000E5B00" w:rsidRPr="006F5113" w:rsidRDefault="000E5B00" w:rsidP="00233D36">
            <w:pPr>
              <w:spacing w:line="240" w:lineRule="auto"/>
              <w:ind w:firstLine="0"/>
            </w:pPr>
            <w:r w:rsidRPr="006F5113">
              <w:t>Прикладное подтверждение: отвергнуто</w:t>
            </w:r>
          </w:p>
        </w:tc>
        <w:tc>
          <w:tcPr>
            <w:tcW w:w="3520" w:type="pct"/>
            <w:hideMark/>
          </w:tcPr>
          <w:p w14:paraId="247F35D1" w14:textId="77777777" w:rsidR="000E5B00" w:rsidRPr="006F5113" w:rsidRDefault="000E5B00" w:rsidP="00233D36">
            <w:pPr>
              <w:spacing w:line="240" w:lineRule="auto"/>
              <w:ind w:firstLine="0"/>
            </w:pPr>
            <w:r w:rsidRPr="006F5113">
              <w:t xml:space="preserve">При обработке сообщения обнаружены ошибки, являющиеся препятствием для продолжения обработки. </w:t>
            </w:r>
          </w:p>
          <w:p w14:paraId="3F40602D" w14:textId="77777777" w:rsidR="000E5B00" w:rsidRPr="006F5113" w:rsidRDefault="000E5B00" w:rsidP="00233D36">
            <w:pPr>
              <w:spacing w:line="240" w:lineRule="auto"/>
              <w:ind w:firstLine="0"/>
            </w:pPr>
            <w:r w:rsidRPr="006F5113">
              <w:t>В обработке сообщения отказано.</w:t>
            </w:r>
          </w:p>
        </w:tc>
      </w:tr>
    </w:tbl>
    <w:p w14:paraId="2BBD2922" w14:textId="77777777" w:rsidR="000E5B00" w:rsidRPr="006F5113" w:rsidRDefault="000E5B00" w:rsidP="00233D36">
      <w:pPr>
        <w:pStyle w:val="a3"/>
      </w:pPr>
      <w:bookmarkStart w:id="438" w:name="_Toc266314604"/>
      <w:bookmarkStart w:id="439" w:name="_Toc257029383"/>
      <w:bookmarkStart w:id="440" w:name="_Toc240905361"/>
      <w:bookmarkStart w:id="441" w:name="_Toc235007057"/>
      <w:bookmarkStart w:id="442" w:name="_Toc270591594"/>
      <w:bookmarkStart w:id="443" w:name="_Toc270674608"/>
      <w:bookmarkStart w:id="444" w:name="_Toc271893035"/>
      <w:bookmarkStart w:id="445" w:name="_Toc273033172"/>
      <w:bookmarkStart w:id="446" w:name="_Toc274224667"/>
      <w:bookmarkStart w:id="447" w:name="_Toc275186478"/>
      <w:bookmarkStart w:id="448" w:name="_Toc277443905"/>
      <w:r w:rsidRPr="006F5113">
        <w:t xml:space="preserve">Код ошибки ИСО 27931 (таблица 0357 – </w:t>
      </w:r>
      <w:bookmarkStart w:id="449" w:name="HL7_0357"/>
      <w:r w:rsidRPr="006F5113">
        <w:t>1.2.643.2.40.5.100.357</w:t>
      </w:r>
      <w:bookmarkEnd w:id="449"/>
      <w:r w:rsidRPr="006F5113">
        <w:t>)</w:t>
      </w:r>
      <w:bookmarkEnd w:id="438"/>
      <w:bookmarkEnd w:id="439"/>
      <w:bookmarkEnd w:id="440"/>
      <w:bookmarkEnd w:id="441"/>
      <w:bookmarkEnd w:id="442"/>
      <w:bookmarkEnd w:id="443"/>
      <w:bookmarkEnd w:id="444"/>
      <w:bookmarkEnd w:id="445"/>
      <w:bookmarkEnd w:id="446"/>
      <w:bookmarkEnd w:id="447"/>
      <w:bookmarkEnd w:id="448"/>
    </w:p>
    <w:tbl>
      <w:tblPr>
        <w:tblStyle w:val="aff2"/>
        <w:tblW w:w="0" w:type="auto"/>
        <w:tblLook w:val="04A0" w:firstRow="1" w:lastRow="0" w:firstColumn="1" w:lastColumn="0" w:noHBand="0" w:noVBand="1"/>
      </w:tblPr>
      <w:tblGrid>
        <w:gridCol w:w="554"/>
        <w:gridCol w:w="2381"/>
        <w:gridCol w:w="7440"/>
      </w:tblGrid>
      <w:tr w:rsidR="000E5B00" w:rsidRPr="006F5113" w14:paraId="1DB2CD71"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hideMark/>
          </w:tcPr>
          <w:p w14:paraId="12DFD95E" w14:textId="77777777" w:rsidR="000E5B00" w:rsidRPr="006F5113" w:rsidRDefault="000E5B00" w:rsidP="00EE2B6B">
            <w:pPr>
              <w:keepNext w:val="0"/>
              <w:keepLines w:val="0"/>
              <w:spacing w:line="240" w:lineRule="auto"/>
              <w:ind w:firstLine="0"/>
              <w:jc w:val="center"/>
            </w:pPr>
            <w:r w:rsidRPr="006F5113">
              <w:t>Код</w:t>
            </w:r>
          </w:p>
        </w:tc>
        <w:tc>
          <w:tcPr>
            <w:tcW w:w="0" w:type="auto"/>
            <w:hideMark/>
          </w:tcPr>
          <w:p w14:paraId="30A2A0B9" w14:textId="77777777" w:rsidR="000E5B00" w:rsidRPr="006F5113" w:rsidRDefault="000E5B00" w:rsidP="00EE2B6B">
            <w:pPr>
              <w:keepNext w:val="0"/>
              <w:keepLines w:val="0"/>
              <w:spacing w:line="240" w:lineRule="auto"/>
              <w:ind w:firstLine="0"/>
              <w:jc w:val="center"/>
            </w:pPr>
            <w:r w:rsidRPr="006F5113">
              <w:t>Описание</w:t>
            </w:r>
          </w:p>
        </w:tc>
        <w:tc>
          <w:tcPr>
            <w:tcW w:w="0" w:type="auto"/>
            <w:hideMark/>
          </w:tcPr>
          <w:p w14:paraId="69FCAE2C" w14:textId="77777777" w:rsidR="000E5B00" w:rsidRPr="006F5113" w:rsidRDefault="000E5B00" w:rsidP="00EE2B6B">
            <w:pPr>
              <w:keepNext w:val="0"/>
              <w:keepLines w:val="0"/>
              <w:spacing w:line="240" w:lineRule="auto"/>
              <w:ind w:firstLine="0"/>
              <w:jc w:val="center"/>
            </w:pPr>
            <w:r w:rsidRPr="006F5113">
              <w:t>Применение</w:t>
            </w:r>
          </w:p>
        </w:tc>
      </w:tr>
      <w:tr w:rsidR="000E5B00" w:rsidRPr="006F5113" w14:paraId="6BFE6A10" w14:textId="77777777" w:rsidTr="00EE2B6B">
        <w:tc>
          <w:tcPr>
            <w:tcW w:w="0" w:type="auto"/>
            <w:hideMark/>
          </w:tcPr>
          <w:p w14:paraId="6F801A66" w14:textId="77777777" w:rsidR="000E5B00" w:rsidRPr="006F5113" w:rsidRDefault="000E5B00" w:rsidP="00233D36">
            <w:pPr>
              <w:spacing w:line="240" w:lineRule="auto"/>
              <w:ind w:firstLine="0"/>
              <w:jc w:val="center"/>
            </w:pPr>
            <w:r w:rsidRPr="006F5113">
              <w:t>0</w:t>
            </w:r>
          </w:p>
        </w:tc>
        <w:tc>
          <w:tcPr>
            <w:tcW w:w="0" w:type="auto"/>
            <w:hideMark/>
          </w:tcPr>
          <w:p w14:paraId="2081BDA8" w14:textId="77777777" w:rsidR="000E5B00" w:rsidRPr="006F5113" w:rsidRDefault="000E5B00" w:rsidP="00233D36">
            <w:pPr>
              <w:spacing w:line="240" w:lineRule="auto"/>
              <w:ind w:firstLine="0"/>
            </w:pPr>
            <w:r w:rsidRPr="006F5113">
              <w:t>Сообщение принято</w:t>
            </w:r>
          </w:p>
        </w:tc>
        <w:tc>
          <w:tcPr>
            <w:tcW w:w="0" w:type="auto"/>
            <w:hideMark/>
          </w:tcPr>
          <w:p w14:paraId="2C55A096" w14:textId="77777777" w:rsidR="000E5B00" w:rsidRPr="006F5113" w:rsidRDefault="000E5B00" w:rsidP="00233D36">
            <w:pPr>
              <w:spacing w:line="240" w:lineRule="auto"/>
              <w:ind w:firstLine="0"/>
            </w:pPr>
            <w:r w:rsidRPr="006F5113">
              <w:t>Прикладная обработка завершена успешно. Эквивалентно коду подтверждения AA в поле MSA.1. Используется для передачи информационных сообщений, не являющихся ошибками.</w:t>
            </w:r>
          </w:p>
        </w:tc>
      </w:tr>
      <w:tr w:rsidR="000E5B00" w:rsidRPr="006F5113" w14:paraId="3B32A36E" w14:textId="77777777" w:rsidTr="00EE2B6B">
        <w:tc>
          <w:tcPr>
            <w:tcW w:w="0" w:type="auto"/>
            <w:hideMark/>
          </w:tcPr>
          <w:p w14:paraId="1A37E445" w14:textId="77777777" w:rsidR="000E5B00" w:rsidRPr="006F5113" w:rsidRDefault="000E5B00" w:rsidP="00233D36">
            <w:pPr>
              <w:spacing w:line="240" w:lineRule="auto"/>
              <w:ind w:firstLine="0"/>
              <w:jc w:val="center"/>
            </w:pPr>
            <w:r w:rsidRPr="006F5113">
              <w:t>100</w:t>
            </w:r>
          </w:p>
        </w:tc>
        <w:tc>
          <w:tcPr>
            <w:tcW w:w="0" w:type="auto"/>
            <w:hideMark/>
          </w:tcPr>
          <w:p w14:paraId="6D3CF9AA" w14:textId="77777777" w:rsidR="000E5B00" w:rsidRPr="006F5113" w:rsidRDefault="000E5B00" w:rsidP="00233D36">
            <w:pPr>
              <w:spacing w:line="240" w:lineRule="auto"/>
              <w:ind w:firstLine="0"/>
            </w:pPr>
            <w:r w:rsidRPr="006F5113">
              <w:t>Ошибочный порядок сегментов</w:t>
            </w:r>
          </w:p>
        </w:tc>
        <w:tc>
          <w:tcPr>
            <w:tcW w:w="0" w:type="auto"/>
            <w:hideMark/>
          </w:tcPr>
          <w:p w14:paraId="5742DD5A" w14:textId="77777777" w:rsidR="000E5B00" w:rsidRPr="006F5113" w:rsidRDefault="000E5B00" w:rsidP="00233D36">
            <w:pPr>
              <w:spacing w:line="240" w:lineRule="auto"/>
              <w:ind w:firstLine="0"/>
            </w:pPr>
            <w:r w:rsidRPr="006F5113">
              <w:t>Ошибка: нарушен порядок следования сегментов, либо отсутствует обязательный сегмент.</w:t>
            </w:r>
          </w:p>
        </w:tc>
      </w:tr>
      <w:tr w:rsidR="000E5B00" w:rsidRPr="006F5113" w14:paraId="39246BBC" w14:textId="77777777" w:rsidTr="00EE2B6B">
        <w:tc>
          <w:tcPr>
            <w:tcW w:w="0" w:type="auto"/>
            <w:hideMark/>
          </w:tcPr>
          <w:p w14:paraId="20B495B8" w14:textId="77777777" w:rsidR="000E5B00" w:rsidRPr="006F5113" w:rsidRDefault="000E5B00" w:rsidP="00233D36">
            <w:pPr>
              <w:spacing w:line="240" w:lineRule="auto"/>
              <w:ind w:firstLine="0"/>
              <w:jc w:val="center"/>
            </w:pPr>
            <w:r w:rsidRPr="006F5113">
              <w:t>101</w:t>
            </w:r>
          </w:p>
        </w:tc>
        <w:tc>
          <w:tcPr>
            <w:tcW w:w="0" w:type="auto"/>
            <w:hideMark/>
          </w:tcPr>
          <w:p w14:paraId="4AE076C1" w14:textId="77777777" w:rsidR="000E5B00" w:rsidRPr="006F5113" w:rsidRDefault="000E5B00" w:rsidP="00233D36">
            <w:pPr>
              <w:spacing w:line="240" w:lineRule="auto"/>
              <w:ind w:firstLine="0"/>
            </w:pPr>
            <w:r w:rsidRPr="006F5113">
              <w:t>Отсутствует обязательное поле</w:t>
            </w:r>
          </w:p>
        </w:tc>
        <w:tc>
          <w:tcPr>
            <w:tcW w:w="0" w:type="auto"/>
            <w:hideMark/>
          </w:tcPr>
          <w:p w14:paraId="2038ABD2" w14:textId="77777777" w:rsidR="000E5B00" w:rsidRPr="006F5113" w:rsidRDefault="000E5B00" w:rsidP="00233D36">
            <w:pPr>
              <w:spacing w:line="240" w:lineRule="auto"/>
              <w:ind w:firstLine="0"/>
            </w:pPr>
            <w:r w:rsidRPr="006F5113">
              <w:t>Ошибка: Отсутствует обязательное поле сегмента.</w:t>
            </w:r>
          </w:p>
        </w:tc>
      </w:tr>
      <w:tr w:rsidR="000E5B00" w:rsidRPr="006F5113" w14:paraId="5FFC5F12" w14:textId="77777777" w:rsidTr="00EE2B6B">
        <w:tc>
          <w:tcPr>
            <w:tcW w:w="0" w:type="auto"/>
            <w:hideMark/>
          </w:tcPr>
          <w:p w14:paraId="4545D9F9" w14:textId="77777777" w:rsidR="000E5B00" w:rsidRPr="006F5113" w:rsidRDefault="000E5B00" w:rsidP="00233D36">
            <w:pPr>
              <w:spacing w:line="240" w:lineRule="auto"/>
              <w:ind w:firstLine="0"/>
              <w:jc w:val="center"/>
            </w:pPr>
            <w:r w:rsidRPr="006F5113">
              <w:t>102</w:t>
            </w:r>
          </w:p>
        </w:tc>
        <w:tc>
          <w:tcPr>
            <w:tcW w:w="0" w:type="auto"/>
            <w:hideMark/>
          </w:tcPr>
          <w:p w14:paraId="23C7F4A9" w14:textId="77777777" w:rsidR="000E5B00" w:rsidRPr="006F5113" w:rsidRDefault="000E5B00" w:rsidP="00233D36">
            <w:pPr>
              <w:spacing w:line="240" w:lineRule="auto"/>
              <w:ind w:firstLine="0"/>
            </w:pPr>
            <w:r w:rsidRPr="006F5113">
              <w:t>Неверный тип данных</w:t>
            </w:r>
          </w:p>
        </w:tc>
        <w:tc>
          <w:tcPr>
            <w:tcW w:w="0" w:type="auto"/>
            <w:hideMark/>
          </w:tcPr>
          <w:p w14:paraId="4901AAA5" w14:textId="77777777" w:rsidR="000E5B00" w:rsidRPr="006F5113" w:rsidRDefault="000E5B00" w:rsidP="00233D36">
            <w:pPr>
              <w:spacing w:line="240" w:lineRule="auto"/>
              <w:ind w:firstLine="0"/>
            </w:pPr>
            <w:r w:rsidRPr="006F5113">
              <w:t>Ошибка: Заполненное поле содержит данные, не соответствующие его типу, напр., поле типа NM содержит "FOO".</w:t>
            </w:r>
          </w:p>
        </w:tc>
      </w:tr>
      <w:tr w:rsidR="000E5B00" w:rsidRPr="006F5113" w14:paraId="16C5009C" w14:textId="77777777" w:rsidTr="00EE2B6B">
        <w:tc>
          <w:tcPr>
            <w:tcW w:w="0" w:type="auto"/>
            <w:hideMark/>
          </w:tcPr>
          <w:p w14:paraId="6FD81B4A" w14:textId="77777777" w:rsidR="000E5B00" w:rsidRPr="006F5113" w:rsidRDefault="000E5B00" w:rsidP="00233D36">
            <w:pPr>
              <w:spacing w:line="240" w:lineRule="auto"/>
              <w:ind w:firstLine="0"/>
              <w:jc w:val="center"/>
            </w:pPr>
            <w:r w:rsidRPr="006F5113">
              <w:t>103</w:t>
            </w:r>
          </w:p>
        </w:tc>
        <w:tc>
          <w:tcPr>
            <w:tcW w:w="0" w:type="auto"/>
            <w:hideMark/>
          </w:tcPr>
          <w:p w14:paraId="509BD959" w14:textId="77777777" w:rsidR="000E5B00" w:rsidRPr="006F5113" w:rsidRDefault="000E5B00" w:rsidP="00233D36">
            <w:pPr>
              <w:spacing w:line="240" w:lineRule="auto"/>
              <w:ind w:firstLine="0"/>
            </w:pPr>
            <w:r w:rsidRPr="006F5113">
              <w:t>Не найдено табличное значение</w:t>
            </w:r>
          </w:p>
        </w:tc>
        <w:tc>
          <w:tcPr>
            <w:tcW w:w="0" w:type="auto"/>
            <w:hideMark/>
          </w:tcPr>
          <w:p w14:paraId="05EE01BA" w14:textId="77777777" w:rsidR="000E5B00" w:rsidRPr="006F5113" w:rsidRDefault="000E5B00" w:rsidP="00233D36">
            <w:pPr>
              <w:spacing w:line="240" w:lineRule="auto"/>
              <w:ind w:firstLine="0"/>
            </w:pPr>
            <w:r w:rsidRPr="006F5113">
              <w:t>Ошибка: Поле типа ID или IS содержит значение, отсутствующее в соответствующей ему таблице.</w:t>
            </w:r>
          </w:p>
        </w:tc>
      </w:tr>
      <w:tr w:rsidR="000E5B00" w:rsidRPr="006F5113" w14:paraId="540B090B" w14:textId="77777777" w:rsidTr="00EE2B6B">
        <w:tc>
          <w:tcPr>
            <w:tcW w:w="0" w:type="auto"/>
            <w:hideMark/>
          </w:tcPr>
          <w:p w14:paraId="1EB51174" w14:textId="77777777" w:rsidR="000E5B00" w:rsidRPr="006F5113" w:rsidRDefault="000E5B00" w:rsidP="00233D36">
            <w:pPr>
              <w:spacing w:line="240" w:lineRule="auto"/>
              <w:ind w:firstLine="0"/>
              <w:jc w:val="center"/>
            </w:pPr>
            <w:r w:rsidRPr="006F5113">
              <w:t>200</w:t>
            </w:r>
          </w:p>
        </w:tc>
        <w:tc>
          <w:tcPr>
            <w:tcW w:w="0" w:type="auto"/>
            <w:hideMark/>
          </w:tcPr>
          <w:p w14:paraId="236B4C22" w14:textId="77777777" w:rsidR="000E5B00" w:rsidRPr="006F5113" w:rsidRDefault="000E5B00" w:rsidP="00233D36">
            <w:pPr>
              <w:spacing w:line="240" w:lineRule="auto"/>
              <w:ind w:firstLine="0"/>
            </w:pPr>
            <w:r w:rsidRPr="006F5113">
              <w:t xml:space="preserve">Тип сообщения не </w:t>
            </w:r>
            <w:r w:rsidRPr="006F5113">
              <w:lastRenderedPageBreak/>
              <w:t>поддерживается</w:t>
            </w:r>
          </w:p>
        </w:tc>
        <w:tc>
          <w:tcPr>
            <w:tcW w:w="0" w:type="auto"/>
            <w:hideMark/>
          </w:tcPr>
          <w:p w14:paraId="665488A5" w14:textId="77777777" w:rsidR="000E5B00" w:rsidRPr="006F5113" w:rsidRDefault="000E5B00" w:rsidP="00233D36">
            <w:pPr>
              <w:spacing w:line="240" w:lineRule="auto"/>
              <w:ind w:firstLine="0"/>
            </w:pPr>
            <w:r w:rsidRPr="006F5113">
              <w:lastRenderedPageBreak/>
              <w:t xml:space="preserve">Отказ обработки (фатальная ошибка): Тип сообщения не </w:t>
            </w:r>
            <w:r w:rsidRPr="006F5113">
              <w:lastRenderedPageBreak/>
              <w:t>поддерживается.</w:t>
            </w:r>
          </w:p>
        </w:tc>
      </w:tr>
      <w:tr w:rsidR="000E5B00" w:rsidRPr="006F5113" w14:paraId="5ACE3D5D" w14:textId="77777777" w:rsidTr="00EE2B6B">
        <w:tc>
          <w:tcPr>
            <w:tcW w:w="0" w:type="auto"/>
            <w:hideMark/>
          </w:tcPr>
          <w:p w14:paraId="4666C270" w14:textId="77777777" w:rsidR="000E5B00" w:rsidRPr="006F5113" w:rsidRDefault="000E5B00" w:rsidP="00233D36">
            <w:pPr>
              <w:spacing w:line="240" w:lineRule="auto"/>
              <w:ind w:firstLine="0"/>
              <w:jc w:val="center"/>
            </w:pPr>
            <w:r w:rsidRPr="006F5113">
              <w:lastRenderedPageBreak/>
              <w:t>201</w:t>
            </w:r>
          </w:p>
        </w:tc>
        <w:tc>
          <w:tcPr>
            <w:tcW w:w="0" w:type="auto"/>
            <w:hideMark/>
          </w:tcPr>
          <w:p w14:paraId="6F3E1B8D" w14:textId="77777777" w:rsidR="000E5B00" w:rsidRPr="006F5113" w:rsidRDefault="000E5B00" w:rsidP="00233D36">
            <w:pPr>
              <w:spacing w:line="240" w:lineRule="auto"/>
              <w:ind w:firstLine="0"/>
            </w:pPr>
            <w:r w:rsidRPr="006F5113">
              <w:t>Код события не поддерживается</w:t>
            </w:r>
          </w:p>
        </w:tc>
        <w:tc>
          <w:tcPr>
            <w:tcW w:w="0" w:type="auto"/>
            <w:hideMark/>
          </w:tcPr>
          <w:p w14:paraId="3CB3DA66" w14:textId="77777777" w:rsidR="000E5B00" w:rsidRPr="006F5113" w:rsidRDefault="000E5B00" w:rsidP="00233D36">
            <w:pPr>
              <w:spacing w:line="240" w:lineRule="auto"/>
              <w:ind w:firstLine="0"/>
            </w:pPr>
            <w:r w:rsidRPr="006F5113">
              <w:t>Отказ обработки (фатальная ошибка): Код события не поддерживается.</w:t>
            </w:r>
          </w:p>
        </w:tc>
      </w:tr>
      <w:tr w:rsidR="000E5B00" w:rsidRPr="006F5113" w14:paraId="2CC796CB" w14:textId="77777777" w:rsidTr="00EE2B6B">
        <w:tc>
          <w:tcPr>
            <w:tcW w:w="0" w:type="auto"/>
            <w:hideMark/>
          </w:tcPr>
          <w:p w14:paraId="35150F79" w14:textId="77777777" w:rsidR="000E5B00" w:rsidRPr="006F5113" w:rsidRDefault="000E5B00" w:rsidP="00233D36">
            <w:pPr>
              <w:spacing w:line="240" w:lineRule="auto"/>
              <w:ind w:firstLine="0"/>
              <w:jc w:val="center"/>
            </w:pPr>
            <w:r w:rsidRPr="006F5113">
              <w:t>202</w:t>
            </w:r>
          </w:p>
        </w:tc>
        <w:tc>
          <w:tcPr>
            <w:tcW w:w="0" w:type="auto"/>
            <w:hideMark/>
          </w:tcPr>
          <w:p w14:paraId="03FF6403" w14:textId="77777777" w:rsidR="000E5B00" w:rsidRPr="006F5113" w:rsidRDefault="000E5B00" w:rsidP="00233D36">
            <w:pPr>
              <w:spacing w:line="240" w:lineRule="auto"/>
              <w:ind w:firstLine="0"/>
            </w:pPr>
            <w:r w:rsidRPr="006F5113">
              <w:t>Тип прикладной обработки не поддерживается</w:t>
            </w:r>
          </w:p>
        </w:tc>
        <w:tc>
          <w:tcPr>
            <w:tcW w:w="0" w:type="auto"/>
            <w:hideMark/>
          </w:tcPr>
          <w:p w14:paraId="77AC6C67" w14:textId="77777777" w:rsidR="000E5B00" w:rsidRPr="006F5113" w:rsidRDefault="000E5B00" w:rsidP="00233D36">
            <w:pPr>
              <w:spacing w:line="240" w:lineRule="auto"/>
              <w:ind w:firstLine="0"/>
            </w:pPr>
            <w:r w:rsidRPr="006F5113">
              <w:t>Отказ обработки (фатальная ошибка): Тип прикладной обработки не поддерживается.</w:t>
            </w:r>
          </w:p>
        </w:tc>
      </w:tr>
      <w:tr w:rsidR="000E5B00" w:rsidRPr="006F5113" w14:paraId="0166D422" w14:textId="77777777" w:rsidTr="00EE2B6B">
        <w:tc>
          <w:tcPr>
            <w:tcW w:w="0" w:type="auto"/>
            <w:hideMark/>
          </w:tcPr>
          <w:p w14:paraId="7FF0A875" w14:textId="77777777" w:rsidR="000E5B00" w:rsidRPr="006F5113" w:rsidRDefault="000E5B00" w:rsidP="00233D36">
            <w:pPr>
              <w:spacing w:line="240" w:lineRule="auto"/>
              <w:ind w:firstLine="0"/>
              <w:jc w:val="center"/>
            </w:pPr>
            <w:r w:rsidRPr="006F5113">
              <w:t>203</w:t>
            </w:r>
          </w:p>
        </w:tc>
        <w:tc>
          <w:tcPr>
            <w:tcW w:w="0" w:type="auto"/>
            <w:hideMark/>
          </w:tcPr>
          <w:p w14:paraId="4E7B91FB" w14:textId="77777777" w:rsidR="000E5B00" w:rsidRPr="006F5113" w:rsidRDefault="000E5B00" w:rsidP="00233D36">
            <w:pPr>
              <w:spacing w:line="240" w:lineRule="auto"/>
              <w:ind w:firstLine="0"/>
            </w:pPr>
            <w:r w:rsidRPr="006F5113">
              <w:t>Версия не поддерживается</w:t>
            </w:r>
          </w:p>
        </w:tc>
        <w:tc>
          <w:tcPr>
            <w:tcW w:w="0" w:type="auto"/>
            <w:hideMark/>
          </w:tcPr>
          <w:p w14:paraId="759C1F39" w14:textId="77777777" w:rsidR="000E5B00" w:rsidRPr="006F5113" w:rsidRDefault="000E5B00" w:rsidP="00233D36">
            <w:pPr>
              <w:spacing w:line="240" w:lineRule="auto"/>
              <w:ind w:firstLine="0"/>
            </w:pPr>
            <w:r w:rsidRPr="006F5113">
              <w:t>Отказ обработки (фатальная ошибка): Версия ИСО 27931 не поддерживается (имеется в виду значение поля MSH.12 целиком).</w:t>
            </w:r>
          </w:p>
        </w:tc>
      </w:tr>
      <w:tr w:rsidR="000E5B00" w:rsidRPr="006F5113" w14:paraId="349C5AF5" w14:textId="77777777" w:rsidTr="00EE2B6B">
        <w:tc>
          <w:tcPr>
            <w:tcW w:w="0" w:type="auto"/>
            <w:hideMark/>
          </w:tcPr>
          <w:p w14:paraId="60E4CABB" w14:textId="77777777" w:rsidR="000E5B00" w:rsidRPr="006F5113" w:rsidRDefault="000E5B00" w:rsidP="00233D36">
            <w:pPr>
              <w:spacing w:line="240" w:lineRule="auto"/>
              <w:ind w:firstLine="0"/>
              <w:jc w:val="center"/>
            </w:pPr>
            <w:r w:rsidRPr="006F5113">
              <w:t>204</w:t>
            </w:r>
          </w:p>
        </w:tc>
        <w:tc>
          <w:tcPr>
            <w:tcW w:w="0" w:type="auto"/>
            <w:hideMark/>
          </w:tcPr>
          <w:p w14:paraId="4442527C" w14:textId="77777777" w:rsidR="000E5B00" w:rsidRPr="006F5113" w:rsidRDefault="000E5B00" w:rsidP="00233D36">
            <w:pPr>
              <w:spacing w:line="240" w:lineRule="auto"/>
              <w:ind w:firstLine="0"/>
            </w:pPr>
            <w:r w:rsidRPr="006F5113">
              <w:t>Неизвестный ключевой идентификатор</w:t>
            </w:r>
          </w:p>
        </w:tc>
        <w:tc>
          <w:tcPr>
            <w:tcW w:w="0" w:type="auto"/>
            <w:hideMark/>
          </w:tcPr>
          <w:p w14:paraId="3F63293A" w14:textId="77777777" w:rsidR="000E5B00" w:rsidRPr="006F5113" w:rsidRDefault="000E5B00" w:rsidP="00233D36">
            <w:pPr>
              <w:spacing w:line="240" w:lineRule="auto"/>
              <w:ind w:firstLine="0"/>
            </w:pPr>
            <w:r w:rsidRPr="006F5113">
              <w:t>Отказ обработки (фатальная ошибка): Идентификатор лица, состоящего на учёте, организации, и т.п. не найден. Используется для транзакций, отличных от создающих новые регистрируемые объекты. Пример: посылка сообщения об изменении места жительства лица, не зарегистрированного в ЕР</w:t>
            </w:r>
            <w:r w:rsidR="004C5F54" w:rsidRPr="006F5113">
              <w:t>З</w:t>
            </w:r>
            <w:r w:rsidRPr="006F5113">
              <w:t xml:space="preserve">. </w:t>
            </w:r>
          </w:p>
          <w:p w14:paraId="5A31692A" w14:textId="77777777" w:rsidR="000E5B00" w:rsidRPr="006F5113" w:rsidRDefault="000E5B00" w:rsidP="00233D36">
            <w:pPr>
              <w:spacing w:line="240" w:lineRule="auto"/>
              <w:ind w:firstLine="0"/>
            </w:pPr>
            <w:r w:rsidRPr="006F5113">
              <w:t>Дополнительные сведения об ошибке содержатся в сегменте ERR.</w:t>
            </w:r>
          </w:p>
        </w:tc>
      </w:tr>
      <w:tr w:rsidR="000E5B00" w:rsidRPr="006F5113" w14:paraId="0CE28BE2" w14:textId="77777777" w:rsidTr="00EE2B6B">
        <w:tc>
          <w:tcPr>
            <w:tcW w:w="0" w:type="auto"/>
            <w:hideMark/>
          </w:tcPr>
          <w:p w14:paraId="6D5A35A7" w14:textId="77777777" w:rsidR="000E5B00" w:rsidRPr="006F5113" w:rsidRDefault="000E5B00" w:rsidP="00233D36">
            <w:pPr>
              <w:spacing w:line="240" w:lineRule="auto"/>
              <w:ind w:firstLine="0"/>
              <w:jc w:val="center"/>
            </w:pPr>
            <w:r w:rsidRPr="006F5113">
              <w:t>205</w:t>
            </w:r>
          </w:p>
        </w:tc>
        <w:tc>
          <w:tcPr>
            <w:tcW w:w="0" w:type="auto"/>
            <w:hideMark/>
          </w:tcPr>
          <w:p w14:paraId="38C940E7" w14:textId="77777777" w:rsidR="000E5B00" w:rsidRPr="006F5113" w:rsidRDefault="000E5B00" w:rsidP="00233D36">
            <w:pPr>
              <w:spacing w:line="240" w:lineRule="auto"/>
              <w:ind w:firstLine="0"/>
            </w:pPr>
            <w:r w:rsidRPr="006F5113">
              <w:t>Дубль ключевого идентификатора</w:t>
            </w:r>
          </w:p>
        </w:tc>
        <w:tc>
          <w:tcPr>
            <w:tcW w:w="0" w:type="auto"/>
            <w:hideMark/>
          </w:tcPr>
          <w:p w14:paraId="1BCBB3DD" w14:textId="77777777" w:rsidR="000E5B00" w:rsidRPr="006F5113" w:rsidRDefault="000E5B00" w:rsidP="00233D36">
            <w:pPr>
              <w:spacing w:line="240" w:lineRule="auto"/>
              <w:ind w:firstLine="0"/>
            </w:pPr>
            <w:r w:rsidRPr="006F5113">
              <w:t xml:space="preserve">Отказ обработки (фатальная ошибка): Идентификатор лица, состоящего на учёте, организации, и т.п. уже существует. Используется в ответах на транзакции, требующие добавления новых регистрируемых объектов. Пример: посылается сообщение о регистрации лица, состоящего на учёте, все данные которого, в том числе ЕНП, совпадают с данными лица, уже зарегистрированного ранее в ЕРЗ. </w:t>
            </w:r>
          </w:p>
          <w:p w14:paraId="70BFE5DF" w14:textId="77777777" w:rsidR="000E5B00" w:rsidRPr="006F5113" w:rsidRDefault="000E5B00" w:rsidP="00233D36">
            <w:pPr>
              <w:spacing w:line="240" w:lineRule="auto"/>
              <w:ind w:firstLine="0"/>
            </w:pPr>
            <w:r w:rsidRPr="006F5113">
              <w:t>Дополнительные сведения об ошибке содержатся в сегменте ERR.</w:t>
            </w:r>
          </w:p>
        </w:tc>
      </w:tr>
      <w:tr w:rsidR="000E5B00" w:rsidRPr="006F5113" w14:paraId="39CFB58F" w14:textId="77777777" w:rsidTr="00EE2B6B">
        <w:tc>
          <w:tcPr>
            <w:tcW w:w="0" w:type="auto"/>
            <w:hideMark/>
          </w:tcPr>
          <w:p w14:paraId="6A1D17EB" w14:textId="77777777" w:rsidR="000E5B00" w:rsidRPr="006F5113" w:rsidRDefault="000E5B00" w:rsidP="00233D36">
            <w:pPr>
              <w:spacing w:line="240" w:lineRule="auto"/>
              <w:ind w:firstLine="0"/>
              <w:jc w:val="center"/>
            </w:pPr>
            <w:r w:rsidRPr="006F5113">
              <w:t>206</w:t>
            </w:r>
          </w:p>
        </w:tc>
        <w:tc>
          <w:tcPr>
            <w:tcW w:w="0" w:type="auto"/>
            <w:hideMark/>
          </w:tcPr>
          <w:p w14:paraId="792B82C3" w14:textId="77777777" w:rsidR="000E5B00" w:rsidRPr="006F5113" w:rsidRDefault="000E5B00" w:rsidP="00233D36">
            <w:pPr>
              <w:spacing w:line="240" w:lineRule="auto"/>
              <w:ind w:firstLine="0"/>
            </w:pPr>
            <w:r w:rsidRPr="006F5113">
              <w:t>Запись приложения блокирована</w:t>
            </w:r>
          </w:p>
        </w:tc>
        <w:tc>
          <w:tcPr>
            <w:tcW w:w="0" w:type="auto"/>
            <w:hideMark/>
          </w:tcPr>
          <w:p w14:paraId="15445E5D" w14:textId="77777777" w:rsidR="000E5B00" w:rsidRPr="006F5113" w:rsidRDefault="000E5B00" w:rsidP="00233D36">
            <w:pPr>
              <w:spacing w:line="240" w:lineRule="auto"/>
              <w:ind w:firstLine="0"/>
            </w:pPr>
            <w:r w:rsidRPr="006F5113">
              <w:t xml:space="preserve">Отказ обработки (фатальная ошибка): Транзакция не может быть завершена на уровне сохранения данных в приложении, напр., по причине блокировки базы данных. </w:t>
            </w:r>
          </w:p>
          <w:p w14:paraId="7AE4E26F" w14:textId="77777777" w:rsidR="000E5B00" w:rsidRPr="006F5113" w:rsidRDefault="000E5B00" w:rsidP="00233D36">
            <w:pPr>
              <w:spacing w:line="240" w:lineRule="auto"/>
              <w:ind w:firstLine="0"/>
            </w:pPr>
            <w:r w:rsidRPr="006F5113">
              <w:t>Дополнительные сведения об ошибке содержатся в сегменте ERR.</w:t>
            </w:r>
          </w:p>
        </w:tc>
      </w:tr>
      <w:tr w:rsidR="000E5B00" w:rsidRPr="006F5113" w14:paraId="0148794A" w14:textId="77777777" w:rsidTr="00EE2B6B">
        <w:tc>
          <w:tcPr>
            <w:tcW w:w="0" w:type="auto"/>
            <w:hideMark/>
          </w:tcPr>
          <w:p w14:paraId="707504E4" w14:textId="77777777" w:rsidR="000E5B00" w:rsidRPr="006F5113" w:rsidRDefault="000E5B00" w:rsidP="00233D36">
            <w:pPr>
              <w:spacing w:line="240" w:lineRule="auto"/>
              <w:ind w:firstLine="0"/>
              <w:jc w:val="center"/>
            </w:pPr>
            <w:r w:rsidRPr="006F5113">
              <w:t>207</w:t>
            </w:r>
          </w:p>
        </w:tc>
        <w:tc>
          <w:tcPr>
            <w:tcW w:w="0" w:type="auto"/>
            <w:hideMark/>
          </w:tcPr>
          <w:p w14:paraId="544985C7" w14:textId="77777777" w:rsidR="000E5B00" w:rsidRPr="006F5113" w:rsidRDefault="000E5B00" w:rsidP="00233D36">
            <w:pPr>
              <w:spacing w:line="240" w:lineRule="auto"/>
              <w:ind w:firstLine="0"/>
            </w:pPr>
            <w:r w:rsidRPr="006F5113">
              <w:t>Прочие ошибки</w:t>
            </w:r>
          </w:p>
        </w:tc>
        <w:tc>
          <w:tcPr>
            <w:tcW w:w="0" w:type="auto"/>
            <w:hideMark/>
          </w:tcPr>
          <w:p w14:paraId="239E1350" w14:textId="77777777" w:rsidR="000E5B00" w:rsidRPr="006F5113" w:rsidRDefault="000E5B00" w:rsidP="00233D36">
            <w:pPr>
              <w:spacing w:line="240" w:lineRule="auto"/>
              <w:ind w:firstLine="0"/>
            </w:pPr>
            <w:r w:rsidRPr="006F5113">
              <w:t>Отказ обработки (фатальная ошибка): Код для прочих ошибок, генерируемых приложением, обрабатывающим сообщение.</w:t>
            </w:r>
          </w:p>
          <w:p w14:paraId="0257ACBF" w14:textId="77777777" w:rsidR="000E5B00" w:rsidRPr="006F5113" w:rsidRDefault="000E5B00" w:rsidP="00233D36">
            <w:pPr>
              <w:spacing w:line="240" w:lineRule="auto"/>
              <w:ind w:firstLine="0"/>
            </w:pPr>
            <w:r w:rsidRPr="006F5113">
              <w:t xml:space="preserve">Под этим кодом следует размещать сообщения об ошибках ФЛК (шлюз РС), сообщения об ошибках размещения в БД (ЦС), а также все </w:t>
            </w:r>
            <w:r w:rsidR="00144504" w:rsidRPr="006F5113">
              <w:t>не перехваченные</w:t>
            </w:r>
            <w:r w:rsidRPr="006F5113">
              <w:t xml:space="preserve"> исключения (программные ошибки).</w:t>
            </w:r>
          </w:p>
          <w:p w14:paraId="788AD634" w14:textId="77777777" w:rsidR="000E5B00" w:rsidRPr="006F5113" w:rsidRDefault="000E5B00" w:rsidP="00233D36">
            <w:pPr>
              <w:spacing w:line="240" w:lineRule="auto"/>
              <w:ind w:firstLine="0"/>
            </w:pPr>
            <w:r w:rsidRPr="006F5113">
              <w:t>Дополнительные сведения об ошибке содержатся в сегменте ERR.</w:t>
            </w:r>
          </w:p>
        </w:tc>
      </w:tr>
    </w:tbl>
    <w:p w14:paraId="5461C1C1" w14:textId="77777777" w:rsidR="00DE05FE" w:rsidRPr="006F5113" w:rsidRDefault="00DE05FE">
      <w:pPr>
        <w:spacing w:before="0" w:after="0" w:line="240" w:lineRule="auto"/>
        <w:ind w:firstLine="0"/>
        <w:jc w:val="left"/>
      </w:pPr>
      <w:bookmarkStart w:id="450" w:name="_Toc266314605"/>
      <w:bookmarkStart w:id="451" w:name="_Toc257029384"/>
      <w:bookmarkStart w:id="452" w:name="_Toc240905362"/>
      <w:bookmarkStart w:id="453" w:name="_Toc270591595"/>
      <w:bookmarkStart w:id="454" w:name="_Toc270674609"/>
      <w:bookmarkStart w:id="455" w:name="_Toc271893036"/>
      <w:bookmarkStart w:id="456" w:name="_Toc273033173"/>
      <w:bookmarkStart w:id="457" w:name="_Toc274224668"/>
      <w:bookmarkStart w:id="458" w:name="_Toc275186479"/>
      <w:bookmarkStart w:id="459" w:name="_Toc277443906"/>
    </w:p>
    <w:p w14:paraId="1B4C0013" w14:textId="77777777" w:rsidR="000E5B00" w:rsidRPr="006F5113" w:rsidRDefault="000E5B00" w:rsidP="00233D36">
      <w:pPr>
        <w:pStyle w:val="a3"/>
      </w:pPr>
      <w:r w:rsidRPr="006F5113">
        <w:t xml:space="preserve">Уровень серьёзности (таблица 0516 – </w:t>
      </w:r>
      <w:bookmarkStart w:id="460" w:name="HL7_516"/>
      <w:r w:rsidRPr="006F5113">
        <w:t>1.2.643.2.40.5.100.516</w:t>
      </w:r>
      <w:bookmarkEnd w:id="460"/>
      <w:r w:rsidRPr="006F5113">
        <w:t>)</w:t>
      </w:r>
      <w:bookmarkEnd w:id="450"/>
      <w:bookmarkEnd w:id="451"/>
      <w:bookmarkEnd w:id="452"/>
      <w:bookmarkEnd w:id="453"/>
      <w:bookmarkEnd w:id="454"/>
      <w:bookmarkEnd w:id="455"/>
      <w:bookmarkEnd w:id="456"/>
      <w:bookmarkEnd w:id="457"/>
      <w:bookmarkEnd w:id="458"/>
      <w:bookmarkEnd w:id="459"/>
    </w:p>
    <w:tbl>
      <w:tblPr>
        <w:tblStyle w:val="aff2"/>
        <w:tblW w:w="0" w:type="auto"/>
        <w:tblLook w:val="04A0" w:firstRow="1" w:lastRow="0" w:firstColumn="1" w:lastColumn="0" w:noHBand="0" w:noVBand="1"/>
      </w:tblPr>
      <w:tblGrid>
        <w:gridCol w:w="1525"/>
        <w:gridCol w:w="3390"/>
        <w:gridCol w:w="5460"/>
      </w:tblGrid>
      <w:tr w:rsidR="000E5B00" w:rsidRPr="006F5113" w14:paraId="685E34A0" w14:textId="77777777" w:rsidTr="00EE2B6B">
        <w:trPr>
          <w:cnfStyle w:val="100000000000" w:firstRow="1" w:lastRow="0" w:firstColumn="0" w:lastColumn="0" w:oddVBand="0" w:evenVBand="0" w:oddHBand="0" w:evenHBand="0" w:firstRowFirstColumn="0" w:firstRowLastColumn="0" w:lastRowFirstColumn="0" w:lastRowLastColumn="0"/>
        </w:trPr>
        <w:tc>
          <w:tcPr>
            <w:tcW w:w="1526" w:type="dxa"/>
            <w:hideMark/>
          </w:tcPr>
          <w:p w14:paraId="4DABAB19" w14:textId="77777777" w:rsidR="000E5B00" w:rsidRPr="006F5113" w:rsidRDefault="000E5B00" w:rsidP="00EE2B6B">
            <w:pPr>
              <w:keepNext w:val="0"/>
              <w:keepLines w:val="0"/>
              <w:spacing w:line="240" w:lineRule="auto"/>
              <w:ind w:firstLine="0"/>
              <w:jc w:val="center"/>
            </w:pPr>
            <w:r w:rsidRPr="006F5113">
              <w:t>Уровень</w:t>
            </w:r>
            <w:r w:rsidRPr="006F5113">
              <w:br/>
              <w:t>серьёзности</w:t>
            </w:r>
          </w:p>
        </w:tc>
        <w:tc>
          <w:tcPr>
            <w:tcW w:w="3402" w:type="dxa"/>
            <w:hideMark/>
          </w:tcPr>
          <w:p w14:paraId="4DCFC1E3" w14:textId="0E6B1A90" w:rsidR="000E5B00" w:rsidRPr="006F5113" w:rsidRDefault="000E5B00" w:rsidP="00EE2B6B">
            <w:pPr>
              <w:keepNext w:val="0"/>
              <w:keepLines w:val="0"/>
              <w:spacing w:line="240" w:lineRule="auto"/>
              <w:ind w:firstLine="0"/>
              <w:jc w:val="center"/>
            </w:pPr>
            <w:r w:rsidRPr="006F5113">
              <w:t>Наименование</w:t>
            </w:r>
          </w:p>
        </w:tc>
        <w:tc>
          <w:tcPr>
            <w:tcW w:w="5493" w:type="dxa"/>
          </w:tcPr>
          <w:p w14:paraId="364DF935" w14:textId="77777777" w:rsidR="000E5B00" w:rsidRPr="006F5113" w:rsidRDefault="000E5B00" w:rsidP="00EE2B6B">
            <w:pPr>
              <w:keepNext w:val="0"/>
              <w:keepLines w:val="0"/>
              <w:spacing w:line="240" w:lineRule="auto"/>
              <w:ind w:firstLine="0"/>
              <w:jc w:val="center"/>
            </w:pPr>
            <w:r w:rsidRPr="006F5113">
              <w:t>Влияние на обработку</w:t>
            </w:r>
          </w:p>
        </w:tc>
      </w:tr>
      <w:tr w:rsidR="000E5B00" w:rsidRPr="006F5113" w14:paraId="1898BAD4" w14:textId="77777777" w:rsidTr="00EE2B6B">
        <w:tc>
          <w:tcPr>
            <w:tcW w:w="1526" w:type="dxa"/>
            <w:hideMark/>
          </w:tcPr>
          <w:p w14:paraId="0115DE2E" w14:textId="77777777" w:rsidR="000E5B00" w:rsidRPr="006F5113" w:rsidRDefault="000E5B00" w:rsidP="00233D36">
            <w:pPr>
              <w:spacing w:line="240" w:lineRule="auto"/>
              <w:ind w:firstLine="0"/>
              <w:jc w:val="center"/>
            </w:pPr>
            <w:r w:rsidRPr="006F5113">
              <w:t>I</w:t>
            </w:r>
          </w:p>
        </w:tc>
        <w:tc>
          <w:tcPr>
            <w:tcW w:w="3402" w:type="dxa"/>
            <w:hideMark/>
          </w:tcPr>
          <w:p w14:paraId="3EF94E72" w14:textId="77777777" w:rsidR="000E5B00" w:rsidRPr="006F5113" w:rsidRDefault="000E5B00" w:rsidP="00233D36">
            <w:pPr>
              <w:spacing w:line="240" w:lineRule="auto"/>
              <w:ind w:firstLine="0"/>
            </w:pPr>
            <w:r w:rsidRPr="006F5113">
              <w:t>Информационное сообщение</w:t>
            </w:r>
          </w:p>
        </w:tc>
        <w:tc>
          <w:tcPr>
            <w:tcW w:w="5493" w:type="dxa"/>
          </w:tcPr>
          <w:p w14:paraId="7D434D0B" w14:textId="77777777" w:rsidR="000E5B00" w:rsidRPr="006F5113" w:rsidRDefault="000E5B00" w:rsidP="00233D36">
            <w:pPr>
              <w:spacing w:line="240" w:lineRule="auto"/>
              <w:ind w:firstLine="0"/>
            </w:pPr>
            <w:r w:rsidRPr="006F5113">
              <w:t>Сообщение принимается.</w:t>
            </w:r>
          </w:p>
          <w:p w14:paraId="19EF9E4D" w14:textId="77777777" w:rsidR="000E5B00" w:rsidRPr="006F5113" w:rsidRDefault="000E5B00" w:rsidP="00233D36">
            <w:pPr>
              <w:spacing w:line="240" w:lineRule="auto"/>
              <w:ind w:firstLine="0"/>
            </w:pPr>
            <w:r w:rsidRPr="006F5113">
              <w:t>Производится штатная прикладная обработка.</w:t>
            </w:r>
          </w:p>
        </w:tc>
      </w:tr>
      <w:tr w:rsidR="000E5B00" w:rsidRPr="006F5113" w14:paraId="427F4547" w14:textId="77777777" w:rsidTr="00EE2B6B">
        <w:tc>
          <w:tcPr>
            <w:tcW w:w="1526" w:type="dxa"/>
            <w:hideMark/>
          </w:tcPr>
          <w:p w14:paraId="36441C1A" w14:textId="77777777" w:rsidR="000E5B00" w:rsidRPr="006F5113" w:rsidRDefault="000E5B00" w:rsidP="00233D36">
            <w:pPr>
              <w:spacing w:line="240" w:lineRule="auto"/>
              <w:ind w:firstLine="0"/>
              <w:jc w:val="center"/>
            </w:pPr>
            <w:r w:rsidRPr="006F5113">
              <w:t>W</w:t>
            </w:r>
          </w:p>
        </w:tc>
        <w:tc>
          <w:tcPr>
            <w:tcW w:w="3402" w:type="dxa"/>
            <w:hideMark/>
          </w:tcPr>
          <w:p w14:paraId="6DF6D70D" w14:textId="77777777" w:rsidR="000E5B00" w:rsidRPr="006F5113" w:rsidRDefault="000E5B00" w:rsidP="00233D36">
            <w:pPr>
              <w:spacing w:line="240" w:lineRule="auto"/>
              <w:ind w:firstLine="0"/>
            </w:pPr>
            <w:r w:rsidRPr="006F5113">
              <w:t>Предупреждение</w:t>
            </w:r>
          </w:p>
        </w:tc>
        <w:tc>
          <w:tcPr>
            <w:tcW w:w="5493" w:type="dxa"/>
          </w:tcPr>
          <w:p w14:paraId="31A5041C" w14:textId="77777777" w:rsidR="000E5B00" w:rsidRPr="006F5113" w:rsidRDefault="000E5B00" w:rsidP="00233D36">
            <w:pPr>
              <w:spacing w:line="240" w:lineRule="auto"/>
              <w:ind w:firstLine="0"/>
            </w:pPr>
            <w:r w:rsidRPr="006F5113">
              <w:t xml:space="preserve">Сообщение принимается. </w:t>
            </w:r>
          </w:p>
          <w:p w14:paraId="229B7FB7" w14:textId="77777777" w:rsidR="000E5B00" w:rsidRPr="006F5113" w:rsidRDefault="000E5B00" w:rsidP="00233D36">
            <w:pPr>
              <w:spacing w:line="240" w:lineRule="auto"/>
              <w:ind w:firstLine="0"/>
            </w:pPr>
            <w:r w:rsidRPr="006F5113">
              <w:t>Возможны особенности в прикладной обработке.</w:t>
            </w:r>
          </w:p>
        </w:tc>
      </w:tr>
      <w:tr w:rsidR="000E5B00" w:rsidRPr="006F5113" w14:paraId="3CC4A028" w14:textId="77777777" w:rsidTr="00EE2B6B">
        <w:tc>
          <w:tcPr>
            <w:tcW w:w="1526" w:type="dxa"/>
            <w:hideMark/>
          </w:tcPr>
          <w:p w14:paraId="27919EAB" w14:textId="77777777" w:rsidR="000E5B00" w:rsidRPr="006F5113" w:rsidRDefault="000E5B00" w:rsidP="00233D36">
            <w:pPr>
              <w:spacing w:line="240" w:lineRule="auto"/>
              <w:ind w:firstLine="0"/>
              <w:jc w:val="center"/>
            </w:pPr>
            <w:r w:rsidRPr="006F5113">
              <w:t>E</w:t>
            </w:r>
          </w:p>
        </w:tc>
        <w:tc>
          <w:tcPr>
            <w:tcW w:w="3402" w:type="dxa"/>
            <w:hideMark/>
          </w:tcPr>
          <w:p w14:paraId="1880D2DA" w14:textId="77777777" w:rsidR="000E5B00" w:rsidRPr="006F5113" w:rsidRDefault="000E5B00" w:rsidP="00233D36">
            <w:pPr>
              <w:spacing w:line="240" w:lineRule="auto"/>
              <w:ind w:firstLine="0"/>
            </w:pPr>
            <w:r w:rsidRPr="006F5113">
              <w:t xml:space="preserve">Ошибка </w:t>
            </w:r>
          </w:p>
        </w:tc>
        <w:tc>
          <w:tcPr>
            <w:tcW w:w="5493" w:type="dxa"/>
          </w:tcPr>
          <w:p w14:paraId="2125A8AC" w14:textId="77777777" w:rsidR="000E5B00" w:rsidRPr="006F5113" w:rsidRDefault="000E5B00" w:rsidP="00233D36">
            <w:pPr>
              <w:spacing w:line="240" w:lineRule="auto"/>
              <w:ind w:firstLine="0"/>
            </w:pPr>
            <w:r w:rsidRPr="006F5113">
              <w:t>Сообщение отвергается</w:t>
            </w:r>
          </w:p>
        </w:tc>
      </w:tr>
      <w:tr w:rsidR="000E5B00" w:rsidRPr="006F5113" w14:paraId="05FF6C51" w14:textId="77777777" w:rsidTr="00EE2B6B">
        <w:tc>
          <w:tcPr>
            <w:tcW w:w="1526" w:type="dxa"/>
          </w:tcPr>
          <w:p w14:paraId="5E40F7EB" w14:textId="77777777" w:rsidR="000E5B00" w:rsidRPr="006F5113" w:rsidRDefault="000E5B00" w:rsidP="00233D36">
            <w:pPr>
              <w:spacing w:line="240" w:lineRule="auto"/>
              <w:ind w:firstLine="0"/>
              <w:jc w:val="center"/>
            </w:pPr>
            <w:r w:rsidRPr="006F5113">
              <w:t>F</w:t>
            </w:r>
          </w:p>
        </w:tc>
        <w:tc>
          <w:tcPr>
            <w:tcW w:w="3402" w:type="dxa"/>
          </w:tcPr>
          <w:p w14:paraId="7D73E6F5" w14:textId="77777777" w:rsidR="000E5B00" w:rsidRPr="006F5113" w:rsidRDefault="000E5B00" w:rsidP="00233D36">
            <w:pPr>
              <w:spacing w:line="240" w:lineRule="auto"/>
              <w:ind w:firstLine="0"/>
            </w:pPr>
            <w:r w:rsidRPr="006F5113">
              <w:t>Фатальная ошибка</w:t>
            </w:r>
          </w:p>
        </w:tc>
        <w:tc>
          <w:tcPr>
            <w:tcW w:w="5493" w:type="dxa"/>
          </w:tcPr>
          <w:p w14:paraId="6270371E" w14:textId="77777777" w:rsidR="000E5B00" w:rsidRPr="006F5113" w:rsidRDefault="000E5B00" w:rsidP="00233D36">
            <w:pPr>
              <w:spacing w:line="240" w:lineRule="auto"/>
              <w:ind w:firstLine="0"/>
            </w:pPr>
            <w:r w:rsidRPr="006F5113">
              <w:t>Пакет сообщений или сообщение, если оно отослано вне пакета, отвергаются.</w:t>
            </w:r>
          </w:p>
        </w:tc>
      </w:tr>
    </w:tbl>
    <w:p w14:paraId="32EB20EA" w14:textId="77777777" w:rsidR="000E5B00" w:rsidRPr="006F5113" w:rsidRDefault="000E5B00" w:rsidP="00233D36">
      <w:pPr>
        <w:pStyle w:val="a3"/>
      </w:pPr>
      <w:r w:rsidRPr="006F5113">
        <w:lastRenderedPageBreak/>
        <w:t xml:space="preserve">Версии протокола ФОМС (ОИД – </w:t>
      </w:r>
      <w:bookmarkStart w:id="461" w:name="ОИД_1_55_1"/>
      <w:r w:rsidRPr="006F5113">
        <w:t>1.2.643.2.40.1.55.1</w:t>
      </w:r>
      <w:bookmarkEnd w:id="461"/>
      <w:r w:rsidRPr="006F5113">
        <w:t>)</w:t>
      </w:r>
    </w:p>
    <w:tbl>
      <w:tblPr>
        <w:tblStyle w:val="aff2"/>
        <w:tblW w:w="0" w:type="auto"/>
        <w:tblLook w:val="04A0" w:firstRow="1" w:lastRow="0" w:firstColumn="1" w:lastColumn="0" w:noHBand="0" w:noVBand="1"/>
      </w:tblPr>
      <w:tblGrid>
        <w:gridCol w:w="554"/>
        <w:gridCol w:w="1262"/>
        <w:gridCol w:w="7075"/>
        <w:gridCol w:w="1484"/>
      </w:tblGrid>
      <w:tr w:rsidR="000E5B00" w:rsidRPr="006F5113" w14:paraId="074C347B"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tcPr>
          <w:p w14:paraId="015A8169" w14:textId="77777777" w:rsidR="000E5B00" w:rsidRPr="006F5113" w:rsidRDefault="000E5B00" w:rsidP="00EE2B6B">
            <w:pPr>
              <w:keepNext w:val="0"/>
              <w:keepLines w:val="0"/>
              <w:spacing w:line="240" w:lineRule="auto"/>
              <w:ind w:firstLine="0"/>
              <w:jc w:val="center"/>
            </w:pPr>
            <w:r w:rsidRPr="006F5113">
              <w:t>Код</w:t>
            </w:r>
          </w:p>
        </w:tc>
        <w:tc>
          <w:tcPr>
            <w:tcW w:w="0" w:type="auto"/>
          </w:tcPr>
          <w:p w14:paraId="082348CD" w14:textId="77777777" w:rsidR="000E5B00" w:rsidRPr="006F5113" w:rsidRDefault="000E5B00" w:rsidP="00EE2B6B">
            <w:pPr>
              <w:keepNext w:val="0"/>
              <w:keepLines w:val="0"/>
              <w:spacing w:line="240" w:lineRule="auto"/>
              <w:ind w:firstLine="0"/>
              <w:jc w:val="center"/>
            </w:pPr>
            <w:r w:rsidRPr="006F5113">
              <w:t>Название</w:t>
            </w:r>
          </w:p>
        </w:tc>
        <w:tc>
          <w:tcPr>
            <w:tcW w:w="0" w:type="auto"/>
          </w:tcPr>
          <w:p w14:paraId="4CACA808" w14:textId="77777777" w:rsidR="000E5B00" w:rsidRPr="006F5113" w:rsidRDefault="000E5B00" w:rsidP="00EE2B6B">
            <w:pPr>
              <w:keepNext w:val="0"/>
              <w:keepLines w:val="0"/>
              <w:spacing w:line="240" w:lineRule="auto"/>
              <w:ind w:firstLine="0"/>
              <w:jc w:val="center"/>
            </w:pPr>
            <w:r w:rsidRPr="006F5113">
              <w:t>Примечание</w:t>
            </w:r>
          </w:p>
        </w:tc>
        <w:tc>
          <w:tcPr>
            <w:tcW w:w="0" w:type="auto"/>
          </w:tcPr>
          <w:p w14:paraId="16B70BCB" w14:textId="77777777" w:rsidR="000E5B00" w:rsidRPr="006F5113" w:rsidRDefault="000E5B00" w:rsidP="00EE2B6B">
            <w:pPr>
              <w:keepNext w:val="0"/>
              <w:keepLines w:val="0"/>
              <w:spacing w:line="240" w:lineRule="auto"/>
              <w:ind w:firstLine="0"/>
              <w:jc w:val="center"/>
            </w:pPr>
            <w:r w:rsidRPr="006F5113">
              <w:t>Дата ввода в действие</w:t>
            </w:r>
          </w:p>
        </w:tc>
      </w:tr>
      <w:tr w:rsidR="000E5B00" w:rsidRPr="006F5113" w14:paraId="07676AFE" w14:textId="77777777" w:rsidTr="00EE2B6B">
        <w:tc>
          <w:tcPr>
            <w:tcW w:w="0" w:type="auto"/>
          </w:tcPr>
          <w:p w14:paraId="1185FBF9" w14:textId="77777777" w:rsidR="000E5B00" w:rsidRPr="006F5113" w:rsidRDefault="000E5B00" w:rsidP="00233D36">
            <w:pPr>
              <w:spacing w:line="240" w:lineRule="auto"/>
              <w:ind w:firstLine="0"/>
              <w:jc w:val="center"/>
            </w:pPr>
            <w:r w:rsidRPr="006F5113">
              <w:t>1.0</w:t>
            </w:r>
          </w:p>
        </w:tc>
        <w:tc>
          <w:tcPr>
            <w:tcW w:w="0" w:type="auto"/>
          </w:tcPr>
          <w:p w14:paraId="5C203627" w14:textId="77777777" w:rsidR="000E5B00" w:rsidRPr="006F5113" w:rsidRDefault="000E5B00" w:rsidP="00233D36">
            <w:pPr>
              <w:spacing w:line="240" w:lineRule="auto"/>
              <w:ind w:firstLine="0"/>
              <w:jc w:val="center"/>
            </w:pPr>
            <w:r w:rsidRPr="006F5113">
              <w:t>Версия 1.0</w:t>
            </w:r>
          </w:p>
        </w:tc>
        <w:tc>
          <w:tcPr>
            <w:tcW w:w="0" w:type="auto"/>
          </w:tcPr>
          <w:p w14:paraId="5ACA66EF" w14:textId="77777777" w:rsidR="000E5B00" w:rsidRPr="006F5113" w:rsidRDefault="000E5B00" w:rsidP="00233D36">
            <w:pPr>
              <w:spacing w:line="240" w:lineRule="auto"/>
              <w:ind w:firstLine="0"/>
            </w:pPr>
            <w:r w:rsidRPr="006F5113">
              <w:t>Утверждена приказом ФОМС от 7 апреля 2011 года №79 в составе документа «Общие принципы построения и функционирования информационных систем и порядок информационного взаимодействия в сфере обязательного медицинского страхования».</w:t>
            </w:r>
          </w:p>
        </w:tc>
        <w:tc>
          <w:tcPr>
            <w:tcW w:w="0" w:type="auto"/>
          </w:tcPr>
          <w:p w14:paraId="21DBC6D4" w14:textId="77777777" w:rsidR="000E5B00" w:rsidRPr="006F5113" w:rsidRDefault="000E5B00" w:rsidP="00233D36">
            <w:pPr>
              <w:spacing w:line="240" w:lineRule="auto"/>
              <w:ind w:firstLine="0"/>
              <w:jc w:val="center"/>
            </w:pPr>
            <w:r w:rsidRPr="006F5113">
              <w:t>01.05.2011</w:t>
            </w:r>
          </w:p>
        </w:tc>
      </w:tr>
      <w:tr w:rsidR="000E5B00" w:rsidRPr="006F5113" w14:paraId="46F60E1D" w14:textId="77777777" w:rsidTr="00EE2B6B">
        <w:tc>
          <w:tcPr>
            <w:tcW w:w="0" w:type="auto"/>
          </w:tcPr>
          <w:p w14:paraId="258039B0" w14:textId="77777777" w:rsidR="000E5B00" w:rsidRPr="006F5113" w:rsidRDefault="000E5B00">
            <w:pPr>
              <w:spacing w:line="240" w:lineRule="auto"/>
              <w:ind w:firstLine="0"/>
              <w:jc w:val="center"/>
            </w:pPr>
            <w:r w:rsidRPr="006F5113">
              <w:t>3.0</w:t>
            </w:r>
          </w:p>
        </w:tc>
        <w:tc>
          <w:tcPr>
            <w:tcW w:w="0" w:type="auto"/>
          </w:tcPr>
          <w:p w14:paraId="4331DD3E" w14:textId="77777777" w:rsidR="000E5B00" w:rsidRPr="006F5113" w:rsidRDefault="000E5B00">
            <w:pPr>
              <w:spacing w:line="240" w:lineRule="auto"/>
              <w:ind w:firstLine="0"/>
              <w:jc w:val="center"/>
            </w:pPr>
            <w:r w:rsidRPr="006F5113">
              <w:t>Версия 3.0</w:t>
            </w:r>
          </w:p>
        </w:tc>
        <w:tc>
          <w:tcPr>
            <w:tcW w:w="0" w:type="auto"/>
          </w:tcPr>
          <w:p w14:paraId="6B01783A" w14:textId="6B725EE4" w:rsidR="000E5B00" w:rsidRPr="006F5113" w:rsidRDefault="000E5B00" w:rsidP="009E73BB">
            <w:pPr>
              <w:spacing w:line="240" w:lineRule="auto"/>
              <w:ind w:firstLine="0"/>
            </w:pPr>
            <w:r w:rsidRPr="006F5113">
              <w:t xml:space="preserve">Утверждена приказом ФОМС от </w:t>
            </w:r>
            <w:r w:rsidR="009E73BB">
              <w:t>23</w:t>
            </w:r>
            <w:r w:rsidR="00DF35FA" w:rsidRPr="006F5113">
              <w:t xml:space="preserve"> </w:t>
            </w:r>
            <w:r w:rsidR="009E73BB">
              <w:t>марта</w:t>
            </w:r>
            <w:r w:rsidR="00DF35FA" w:rsidRPr="006F5113">
              <w:t xml:space="preserve"> </w:t>
            </w:r>
            <w:r w:rsidR="00EE2B6B" w:rsidRPr="006F5113">
              <w:t>201</w:t>
            </w:r>
            <w:r w:rsidR="009E73BB">
              <w:t>8</w:t>
            </w:r>
            <w:r w:rsidRPr="006F5113">
              <w:t xml:space="preserve"> года №</w:t>
            </w:r>
            <w:r w:rsidR="009E73BB">
              <w:t>54</w:t>
            </w:r>
            <w:r w:rsidRPr="006F5113">
              <w:t xml:space="preserve"> в составе документа «Общие принципы построения и функционирования информационных систем и порядок информационного взаимодействия в сфере обязательного медицинского страхования».</w:t>
            </w:r>
          </w:p>
        </w:tc>
        <w:tc>
          <w:tcPr>
            <w:tcW w:w="0" w:type="auto"/>
          </w:tcPr>
          <w:p w14:paraId="326E27B5" w14:textId="369D106D" w:rsidR="000E5B00" w:rsidRPr="006F5113" w:rsidRDefault="009E73BB" w:rsidP="00DF35FA">
            <w:pPr>
              <w:spacing w:line="240" w:lineRule="auto"/>
              <w:ind w:firstLine="0"/>
              <w:jc w:val="center"/>
            </w:pPr>
            <w:r>
              <w:t>04.2018</w:t>
            </w:r>
          </w:p>
        </w:tc>
      </w:tr>
    </w:tbl>
    <w:p w14:paraId="688853B0" w14:textId="77777777" w:rsidR="000E5B00" w:rsidRPr="006F5113" w:rsidRDefault="000E5B00" w:rsidP="00233D36">
      <w:pPr>
        <w:rPr>
          <w:sz w:val="2"/>
          <w:szCs w:val="2"/>
        </w:rPr>
      </w:pPr>
    </w:p>
    <w:p w14:paraId="50FF6905" w14:textId="77777777" w:rsidR="000E5B00" w:rsidRPr="006F5113" w:rsidRDefault="000E5B00" w:rsidP="00233D36">
      <w:pPr>
        <w:rPr>
          <w:sz w:val="2"/>
          <w:szCs w:val="2"/>
        </w:rPr>
        <w:sectPr w:rsidR="000E5B00" w:rsidRPr="006F5113" w:rsidSect="00714FE9">
          <w:footerReference w:type="even" r:id="rId39"/>
          <w:footnotePr>
            <w:numRestart w:val="eachPage"/>
          </w:footnotePr>
          <w:type w:val="continuous"/>
          <w:pgSz w:w="11906" w:h="16838" w:code="9"/>
          <w:pgMar w:top="1134" w:right="567" w:bottom="1134" w:left="1134" w:header="720" w:footer="720" w:gutter="0"/>
          <w:cols w:space="708"/>
          <w:docGrid w:linePitch="360"/>
        </w:sectPr>
      </w:pPr>
    </w:p>
    <w:p w14:paraId="716CB5BC" w14:textId="77777777" w:rsidR="000E5B00" w:rsidRPr="006F5113" w:rsidRDefault="000E5B00" w:rsidP="00233D36">
      <w:pPr>
        <w:pStyle w:val="a3"/>
      </w:pPr>
      <w:r w:rsidRPr="006F5113">
        <w:lastRenderedPageBreak/>
        <w:t xml:space="preserve">Типы дополнительной информации об ошибке, возвращаемой в сегменте ERR.6 (ОИД </w:t>
      </w:r>
      <w:bookmarkStart w:id="462" w:name="ОИД_1_22"/>
      <w:r w:rsidRPr="006F5113">
        <w:t>1.2.643.2.40.1.22</w:t>
      </w:r>
      <w:bookmarkEnd w:id="462"/>
      <w:r w:rsidRPr="006F5113">
        <w:t>)</w:t>
      </w:r>
    </w:p>
    <w:tbl>
      <w:tblPr>
        <w:tblStyle w:val="aff2"/>
        <w:tblW w:w="0" w:type="auto"/>
        <w:tblLook w:val="04A0" w:firstRow="1" w:lastRow="0" w:firstColumn="1" w:lastColumn="0" w:noHBand="0" w:noVBand="1"/>
      </w:tblPr>
      <w:tblGrid>
        <w:gridCol w:w="2779"/>
        <w:gridCol w:w="5326"/>
        <w:gridCol w:w="2270"/>
      </w:tblGrid>
      <w:tr w:rsidR="000E5B00" w:rsidRPr="006F5113" w14:paraId="3D56BAC8" w14:textId="77777777" w:rsidTr="006A64F4">
        <w:trPr>
          <w:cnfStyle w:val="100000000000" w:firstRow="1" w:lastRow="0" w:firstColumn="0" w:lastColumn="0" w:oddVBand="0" w:evenVBand="0" w:oddHBand="0" w:evenHBand="0" w:firstRowFirstColumn="0" w:firstRowLastColumn="0" w:lastRowFirstColumn="0" w:lastRowLastColumn="0"/>
        </w:trPr>
        <w:tc>
          <w:tcPr>
            <w:tcW w:w="2779" w:type="dxa"/>
          </w:tcPr>
          <w:p w14:paraId="7284F417" w14:textId="77777777" w:rsidR="000E5B00" w:rsidRPr="006F5113" w:rsidRDefault="000E5B00" w:rsidP="006A64F4">
            <w:pPr>
              <w:keepNext w:val="0"/>
              <w:keepLines w:val="0"/>
              <w:spacing w:line="240" w:lineRule="auto"/>
              <w:ind w:firstLine="0"/>
              <w:jc w:val="center"/>
            </w:pPr>
            <w:r w:rsidRPr="006F5113">
              <w:t>Код типа информации</w:t>
            </w:r>
          </w:p>
        </w:tc>
        <w:tc>
          <w:tcPr>
            <w:tcW w:w="5326" w:type="dxa"/>
          </w:tcPr>
          <w:p w14:paraId="71950DDD" w14:textId="77777777" w:rsidR="000E5B00" w:rsidRPr="006F5113" w:rsidRDefault="000E5B00" w:rsidP="006A64F4">
            <w:pPr>
              <w:keepNext w:val="0"/>
              <w:keepLines w:val="0"/>
              <w:spacing w:line="240" w:lineRule="auto"/>
              <w:ind w:firstLine="0"/>
              <w:jc w:val="center"/>
            </w:pPr>
            <w:r w:rsidRPr="006F5113">
              <w:t>Описание значения</w:t>
            </w:r>
          </w:p>
        </w:tc>
        <w:tc>
          <w:tcPr>
            <w:tcW w:w="0" w:type="auto"/>
          </w:tcPr>
          <w:p w14:paraId="7E41CCB2" w14:textId="77777777" w:rsidR="000E5B00" w:rsidRPr="006F5113" w:rsidRDefault="000E5B00" w:rsidP="006A64F4">
            <w:pPr>
              <w:keepNext w:val="0"/>
              <w:keepLines w:val="0"/>
              <w:spacing w:line="240" w:lineRule="auto"/>
              <w:ind w:firstLine="0"/>
              <w:jc w:val="center"/>
            </w:pPr>
            <w:r w:rsidRPr="006F5113">
              <w:t>ОИД,</w:t>
            </w:r>
            <w:r w:rsidRPr="006F5113">
              <w:br/>
              <w:t>формат значение</w:t>
            </w:r>
          </w:p>
        </w:tc>
      </w:tr>
      <w:tr w:rsidR="000E5B00" w:rsidRPr="006F5113" w14:paraId="1EEDC4C6" w14:textId="77777777" w:rsidTr="006A64F4">
        <w:tc>
          <w:tcPr>
            <w:tcW w:w="2779" w:type="dxa"/>
          </w:tcPr>
          <w:p w14:paraId="434856B5" w14:textId="77777777" w:rsidR="000E5B00" w:rsidRPr="006F5113" w:rsidRDefault="000E5B00" w:rsidP="00233D36">
            <w:pPr>
              <w:spacing w:line="240" w:lineRule="auto"/>
              <w:ind w:firstLine="0"/>
              <w:jc w:val="center"/>
              <w:rPr>
                <w:bCs/>
              </w:rPr>
            </w:pPr>
            <w:r w:rsidRPr="006F5113">
              <w:rPr>
                <w:bCs/>
              </w:rPr>
              <w:t>ЕНП</w:t>
            </w:r>
          </w:p>
        </w:tc>
        <w:tc>
          <w:tcPr>
            <w:tcW w:w="5326" w:type="dxa"/>
          </w:tcPr>
          <w:p w14:paraId="4933459B" w14:textId="77777777" w:rsidR="000E5B00" w:rsidRPr="006F5113" w:rsidRDefault="000E5B00" w:rsidP="00233D36">
            <w:pPr>
              <w:spacing w:line="240" w:lineRule="auto"/>
              <w:ind w:firstLine="0"/>
            </w:pPr>
            <w:r w:rsidRPr="006F5113">
              <w:t>Единый номер полиса ОМС</w:t>
            </w:r>
          </w:p>
        </w:tc>
        <w:tc>
          <w:tcPr>
            <w:tcW w:w="0" w:type="auto"/>
          </w:tcPr>
          <w:p w14:paraId="4F021BB5" w14:textId="77777777" w:rsidR="000E5B00" w:rsidRPr="006F5113" w:rsidRDefault="000E5B00" w:rsidP="00233D36">
            <w:pPr>
              <w:spacing w:line="240" w:lineRule="auto"/>
              <w:ind w:firstLine="0"/>
              <w:jc w:val="center"/>
            </w:pPr>
            <w:r w:rsidRPr="006F5113">
              <w:t>16 цифр</w:t>
            </w:r>
          </w:p>
        </w:tc>
      </w:tr>
      <w:tr w:rsidR="000E5B00" w:rsidRPr="006F5113" w14:paraId="591F52F9" w14:textId="77777777" w:rsidTr="006A64F4">
        <w:tc>
          <w:tcPr>
            <w:tcW w:w="2779" w:type="dxa"/>
          </w:tcPr>
          <w:p w14:paraId="22A2A77D" w14:textId="77777777" w:rsidR="000E5B00" w:rsidRPr="006F5113" w:rsidRDefault="000E5B00" w:rsidP="00233D36">
            <w:pPr>
              <w:spacing w:line="240" w:lineRule="auto"/>
              <w:ind w:firstLine="0"/>
              <w:jc w:val="center"/>
              <w:rPr>
                <w:bCs/>
              </w:rPr>
            </w:pPr>
            <w:r w:rsidRPr="006F5113">
              <w:rPr>
                <w:bCs/>
              </w:rPr>
              <w:t>Версия-действует-до</w:t>
            </w:r>
          </w:p>
        </w:tc>
        <w:tc>
          <w:tcPr>
            <w:tcW w:w="5326" w:type="dxa"/>
          </w:tcPr>
          <w:p w14:paraId="55002BCB" w14:textId="77777777" w:rsidR="000E5B00" w:rsidRPr="006F5113" w:rsidRDefault="000E5B00" w:rsidP="00233D36">
            <w:pPr>
              <w:spacing w:line="240" w:lineRule="auto"/>
              <w:ind w:firstLine="0"/>
            </w:pPr>
            <w:r w:rsidRPr="006F5113">
              <w:t>Дата выведения версии протокола ФОМС из употребления.</w:t>
            </w:r>
          </w:p>
        </w:tc>
        <w:tc>
          <w:tcPr>
            <w:tcW w:w="0" w:type="auto"/>
          </w:tcPr>
          <w:p w14:paraId="029CEC3B" w14:textId="77777777" w:rsidR="000E5B00" w:rsidRPr="006F5113" w:rsidRDefault="000E5B00" w:rsidP="00233D36">
            <w:pPr>
              <w:spacing w:line="240" w:lineRule="auto"/>
              <w:ind w:firstLine="0"/>
              <w:jc w:val="center"/>
            </w:pPr>
            <w:r w:rsidRPr="006F5113">
              <w:t>ГГГГ-ММ-ДД</w:t>
            </w:r>
          </w:p>
        </w:tc>
      </w:tr>
      <w:tr w:rsidR="000E5B00" w:rsidRPr="006F5113" w14:paraId="0B9D60C4" w14:textId="77777777" w:rsidTr="006A64F4">
        <w:tc>
          <w:tcPr>
            <w:tcW w:w="2779" w:type="dxa"/>
          </w:tcPr>
          <w:p w14:paraId="21BEF580" w14:textId="77777777" w:rsidR="000E5B00" w:rsidRPr="006F5113" w:rsidRDefault="000E5B00" w:rsidP="00233D36">
            <w:pPr>
              <w:spacing w:line="240" w:lineRule="auto"/>
              <w:ind w:firstLine="0"/>
              <w:jc w:val="center"/>
              <w:rPr>
                <w:bCs/>
              </w:rPr>
            </w:pPr>
            <w:r w:rsidRPr="006F5113">
              <w:rPr>
                <w:bCs/>
              </w:rPr>
              <w:t>Дата-постановки-на-учёт</w:t>
            </w:r>
          </w:p>
        </w:tc>
        <w:tc>
          <w:tcPr>
            <w:tcW w:w="5326" w:type="dxa"/>
          </w:tcPr>
          <w:p w14:paraId="35DCEE37" w14:textId="77777777" w:rsidR="000E5B00" w:rsidRPr="006F5113" w:rsidRDefault="000E5B00" w:rsidP="00233D36">
            <w:pPr>
              <w:spacing w:line="240" w:lineRule="auto"/>
              <w:ind w:firstLine="0"/>
            </w:pPr>
            <w:r w:rsidRPr="006F5113">
              <w:t>Дата постановки застрахованного лица на учёт</w:t>
            </w:r>
          </w:p>
        </w:tc>
        <w:tc>
          <w:tcPr>
            <w:tcW w:w="0" w:type="auto"/>
          </w:tcPr>
          <w:p w14:paraId="77AB8F17" w14:textId="77777777" w:rsidR="000E5B00" w:rsidRPr="006F5113" w:rsidRDefault="000E5B00" w:rsidP="00233D36">
            <w:pPr>
              <w:spacing w:line="240" w:lineRule="auto"/>
              <w:ind w:firstLine="0"/>
              <w:jc w:val="center"/>
            </w:pPr>
            <w:r w:rsidRPr="006F5113">
              <w:t>ГГГГ-ММ-ДД</w:t>
            </w:r>
          </w:p>
        </w:tc>
      </w:tr>
      <w:tr w:rsidR="000E5B00" w:rsidRPr="006F5113" w14:paraId="2C273A08" w14:textId="77777777" w:rsidTr="006A64F4">
        <w:tc>
          <w:tcPr>
            <w:tcW w:w="2779" w:type="dxa"/>
          </w:tcPr>
          <w:p w14:paraId="2F95F8F9" w14:textId="77777777" w:rsidR="000E5B00" w:rsidRPr="006F5113" w:rsidRDefault="000E5B00" w:rsidP="00233D36">
            <w:pPr>
              <w:spacing w:line="240" w:lineRule="auto"/>
              <w:ind w:firstLine="0"/>
              <w:jc w:val="center"/>
              <w:rPr>
                <w:bCs/>
              </w:rPr>
            </w:pPr>
            <w:r w:rsidRPr="006F5113">
              <w:rPr>
                <w:bCs/>
              </w:rPr>
              <w:t>Дата-снятия-с-учёта</w:t>
            </w:r>
          </w:p>
        </w:tc>
        <w:tc>
          <w:tcPr>
            <w:tcW w:w="5326" w:type="dxa"/>
          </w:tcPr>
          <w:p w14:paraId="277D4405" w14:textId="77777777" w:rsidR="000E5B00" w:rsidRPr="006F5113" w:rsidRDefault="000E5B00" w:rsidP="00233D36">
            <w:pPr>
              <w:spacing w:line="240" w:lineRule="auto"/>
              <w:ind w:firstLine="0"/>
            </w:pPr>
            <w:r w:rsidRPr="006F5113">
              <w:t>Дата снятия застрахованного лица с учёта</w:t>
            </w:r>
          </w:p>
        </w:tc>
        <w:tc>
          <w:tcPr>
            <w:tcW w:w="0" w:type="auto"/>
          </w:tcPr>
          <w:p w14:paraId="0BA74C4F" w14:textId="77777777" w:rsidR="000E5B00" w:rsidRPr="006F5113" w:rsidRDefault="000E5B00" w:rsidP="00233D36">
            <w:pPr>
              <w:spacing w:line="240" w:lineRule="auto"/>
              <w:ind w:firstLine="0"/>
              <w:jc w:val="center"/>
            </w:pPr>
            <w:r w:rsidRPr="006F5113">
              <w:t>ГГГГ-ММ-ДД</w:t>
            </w:r>
          </w:p>
        </w:tc>
      </w:tr>
      <w:tr w:rsidR="000E5B00" w:rsidRPr="006F5113" w14:paraId="5D4B4509" w14:textId="77777777" w:rsidTr="006A64F4">
        <w:tc>
          <w:tcPr>
            <w:tcW w:w="2779" w:type="dxa"/>
          </w:tcPr>
          <w:p w14:paraId="77EA1BBF" w14:textId="77777777" w:rsidR="000E5B00" w:rsidRPr="006F5113" w:rsidRDefault="000E5B00" w:rsidP="00233D36">
            <w:pPr>
              <w:spacing w:line="240" w:lineRule="auto"/>
              <w:ind w:firstLine="0"/>
              <w:jc w:val="center"/>
              <w:rPr>
                <w:bCs/>
              </w:rPr>
            </w:pPr>
            <w:r w:rsidRPr="006F5113">
              <w:rPr>
                <w:bCs/>
              </w:rPr>
              <w:t>Дата-смерти</w:t>
            </w:r>
          </w:p>
        </w:tc>
        <w:tc>
          <w:tcPr>
            <w:tcW w:w="5326" w:type="dxa"/>
          </w:tcPr>
          <w:p w14:paraId="6B375C3B" w14:textId="77777777" w:rsidR="000E5B00" w:rsidRPr="006F5113" w:rsidRDefault="000E5B00" w:rsidP="00233D36">
            <w:pPr>
              <w:spacing w:line="240" w:lineRule="auto"/>
              <w:ind w:firstLine="0"/>
            </w:pPr>
            <w:r w:rsidRPr="006F5113">
              <w:t>Дата смерти застрахованного лица</w:t>
            </w:r>
          </w:p>
        </w:tc>
        <w:tc>
          <w:tcPr>
            <w:tcW w:w="0" w:type="auto"/>
          </w:tcPr>
          <w:p w14:paraId="45DA285D" w14:textId="77777777" w:rsidR="000E5B00" w:rsidRPr="006F5113" w:rsidRDefault="000E5B00" w:rsidP="00233D36">
            <w:pPr>
              <w:spacing w:line="240" w:lineRule="auto"/>
              <w:ind w:firstLine="0"/>
              <w:jc w:val="center"/>
            </w:pPr>
            <w:r w:rsidRPr="006F5113">
              <w:t>ГГГГ-ММ-ДД</w:t>
            </w:r>
          </w:p>
        </w:tc>
      </w:tr>
      <w:tr w:rsidR="000E5B00" w:rsidRPr="006F5113" w14:paraId="431BFC55" w14:textId="77777777" w:rsidTr="006A64F4">
        <w:tc>
          <w:tcPr>
            <w:tcW w:w="2779" w:type="dxa"/>
          </w:tcPr>
          <w:p w14:paraId="2BA44E86" w14:textId="77777777" w:rsidR="000E5B00" w:rsidRPr="006F5113" w:rsidRDefault="000E5B00" w:rsidP="00233D36">
            <w:pPr>
              <w:spacing w:line="240" w:lineRule="auto"/>
              <w:ind w:firstLine="0"/>
              <w:jc w:val="center"/>
              <w:rPr>
                <w:bCs/>
              </w:rPr>
            </w:pPr>
            <w:r w:rsidRPr="006F5113">
              <w:rPr>
                <w:bCs/>
              </w:rPr>
              <w:t>Тип-полиса</w:t>
            </w:r>
          </w:p>
        </w:tc>
        <w:tc>
          <w:tcPr>
            <w:tcW w:w="5326" w:type="dxa"/>
          </w:tcPr>
          <w:p w14:paraId="596545DE" w14:textId="77777777" w:rsidR="000E5B00" w:rsidRPr="006F5113" w:rsidRDefault="000E5B00" w:rsidP="00233D36">
            <w:pPr>
              <w:spacing w:line="240" w:lineRule="auto"/>
              <w:ind w:firstLine="0"/>
            </w:pPr>
            <w:r w:rsidRPr="006F5113">
              <w:t>Код типа полиса ОМС (временного свидетельства).</w:t>
            </w:r>
          </w:p>
        </w:tc>
        <w:tc>
          <w:tcPr>
            <w:tcW w:w="0" w:type="auto"/>
          </w:tcPr>
          <w:p w14:paraId="1D3631AA" w14:textId="77777777" w:rsidR="000E5B00" w:rsidRPr="006F5113" w:rsidRDefault="00C15DD0" w:rsidP="00233D36">
            <w:pPr>
              <w:spacing w:line="240" w:lineRule="auto"/>
              <w:ind w:firstLine="0"/>
              <w:jc w:val="center"/>
            </w:pPr>
            <w:r w:rsidRPr="006F5113">
              <w:fldChar w:fldCharType="begin"/>
            </w:r>
            <w:r w:rsidRPr="006F5113">
              <w:instrText xml:space="preserve"> REF ОИД_HL70086 \h  \* MERGEFORMAT </w:instrText>
            </w:r>
            <w:r w:rsidRPr="006F5113">
              <w:fldChar w:fldCharType="separate"/>
            </w:r>
            <w:r w:rsidR="00FA37B5" w:rsidRPr="006F5113">
              <w:rPr>
                <w:bCs/>
              </w:rPr>
              <w:t>1.2.643.2.40.5</w:t>
            </w:r>
            <w:r w:rsidR="00FA37B5" w:rsidRPr="006F5113">
              <w:t>.100.86</w:t>
            </w:r>
            <w:r w:rsidRPr="006F5113">
              <w:fldChar w:fldCharType="end"/>
            </w:r>
          </w:p>
        </w:tc>
      </w:tr>
      <w:tr w:rsidR="000E5B00" w:rsidRPr="006F5113" w14:paraId="6AF14C03" w14:textId="77777777" w:rsidTr="006A64F4">
        <w:tc>
          <w:tcPr>
            <w:tcW w:w="2779" w:type="dxa"/>
          </w:tcPr>
          <w:p w14:paraId="23AC1DDA" w14:textId="77777777" w:rsidR="000E5B00" w:rsidRPr="006F5113" w:rsidRDefault="000E5B00" w:rsidP="00233D36">
            <w:pPr>
              <w:spacing w:line="240" w:lineRule="auto"/>
              <w:ind w:firstLine="0"/>
              <w:jc w:val="center"/>
              <w:rPr>
                <w:bCs/>
              </w:rPr>
            </w:pPr>
            <w:r w:rsidRPr="006F5113">
              <w:rPr>
                <w:bCs/>
              </w:rPr>
              <w:t>Бланк-полиса</w:t>
            </w:r>
          </w:p>
        </w:tc>
        <w:tc>
          <w:tcPr>
            <w:tcW w:w="5326" w:type="dxa"/>
          </w:tcPr>
          <w:p w14:paraId="1D01E6ED" w14:textId="77777777" w:rsidR="000E5B00" w:rsidRPr="006F5113" w:rsidRDefault="000E5B00" w:rsidP="00233D36">
            <w:pPr>
              <w:spacing w:line="240" w:lineRule="auto"/>
              <w:ind w:firstLine="0"/>
            </w:pPr>
            <w:r w:rsidRPr="006F5113">
              <w:t>Серия и номер физического носителя полиса ОМС (номер временного свидетельства)</w:t>
            </w:r>
          </w:p>
        </w:tc>
        <w:tc>
          <w:tcPr>
            <w:tcW w:w="0" w:type="auto"/>
          </w:tcPr>
          <w:p w14:paraId="6D04C472" w14:textId="77777777" w:rsidR="000E5B00" w:rsidRPr="006F5113" w:rsidRDefault="000E5B00" w:rsidP="00233D36">
            <w:pPr>
              <w:spacing w:line="240" w:lineRule="auto"/>
              <w:ind w:firstLine="0"/>
              <w:jc w:val="center"/>
            </w:pPr>
          </w:p>
        </w:tc>
      </w:tr>
      <w:tr w:rsidR="000E5B00" w:rsidRPr="006F5113" w14:paraId="1C5DA098" w14:textId="77777777" w:rsidTr="006A64F4">
        <w:tc>
          <w:tcPr>
            <w:tcW w:w="2779" w:type="dxa"/>
          </w:tcPr>
          <w:p w14:paraId="45FE0002" w14:textId="77777777" w:rsidR="000E5B00" w:rsidRPr="006F5113" w:rsidRDefault="000E5B00" w:rsidP="00233D36">
            <w:pPr>
              <w:spacing w:line="240" w:lineRule="auto"/>
              <w:ind w:firstLine="0"/>
              <w:jc w:val="center"/>
              <w:rPr>
                <w:bCs/>
              </w:rPr>
            </w:pPr>
            <w:r w:rsidRPr="006F5113">
              <w:rPr>
                <w:bCs/>
              </w:rPr>
              <w:t>На-учёте-в-СМО</w:t>
            </w:r>
          </w:p>
        </w:tc>
        <w:tc>
          <w:tcPr>
            <w:tcW w:w="5326" w:type="dxa"/>
          </w:tcPr>
          <w:p w14:paraId="3C531C60" w14:textId="77777777" w:rsidR="000E5B00" w:rsidRPr="006F5113" w:rsidRDefault="000E5B00" w:rsidP="00233D36">
            <w:pPr>
              <w:spacing w:line="240" w:lineRule="auto"/>
              <w:ind w:firstLine="0"/>
            </w:pPr>
            <w:r w:rsidRPr="006F5113">
              <w:t>ОГРН страховой медицинской организации, в которой застрахованное лицо состоит на учёте.</w:t>
            </w:r>
          </w:p>
        </w:tc>
        <w:tc>
          <w:tcPr>
            <w:tcW w:w="0" w:type="auto"/>
          </w:tcPr>
          <w:p w14:paraId="5B746BEF" w14:textId="77777777" w:rsidR="000E5B00" w:rsidRPr="006F5113" w:rsidRDefault="000E5B00" w:rsidP="00233D36">
            <w:pPr>
              <w:spacing w:line="240" w:lineRule="auto"/>
              <w:ind w:firstLine="0"/>
              <w:jc w:val="center"/>
            </w:pPr>
            <w:r w:rsidRPr="006F5113">
              <w:t>1.2.643.2.40.3.1.4</w:t>
            </w:r>
          </w:p>
        </w:tc>
      </w:tr>
      <w:tr w:rsidR="000E5B00" w:rsidRPr="006F5113" w14:paraId="51968767" w14:textId="77777777" w:rsidTr="006A64F4">
        <w:tc>
          <w:tcPr>
            <w:tcW w:w="2779" w:type="dxa"/>
          </w:tcPr>
          <w:p w14:paraId="4EE6A8DB" w14:textId="77777777" w:rsidR="000E5B00" w:rsidRPr="006F5113" w:rsidRDefault="000E5B00" w:rsidP="00233D36">
            <w:pPr>
              <w:spacing w:line="240" w:lineRule="auto"/>
              <w:ind w:firstLine="0"/>
              <w:jc w:val="center"/>
              <w:rPr>
                <w:bCs/>
              </w:rPr>
            </w:pPr>
            <w:r w:rsidRPr="006F5113">
              <w:rPr>
                <w:bCs/>
              </w:rPr>
              <w:t>На-учёте-в-ТФОМС</w:t>
            </w:r>
          </w:p>
        </w:tc>
        <w:tc>
          <w:tcPr>
            <w:tcW w:w="5326" w:type="dxa"/>
          </w:tcPr>
          <w:p w14:paraId="01E8B7E6" w14:textId="77777777" w:rsidR="000E5B00" w:rsidRPr="006F5113" w:rsidRDefault="000E5B00" w:rsidP="00233D36">
            <w:pPr>
              <w:spacing w:line="240" w:lineRule="auto"/>
              <w:ind w:firstLine="0"/>
            </w:pPr>
            <w:r w:rsidRPr="006F5113">
              <w:t>Идентификатор ТФОМС (двузначный), в котором застрахованное лицо состоит на учёте (только в том случае, когда ЗЛ состоит на учёте непосредственно в ТФОМС).</w:t>
            </w:r>
          </w:p>
        </w:tc>
        <w:tc>
          <w:tcPr>
            <w:tcW w:w="0" w:type="auto"/>
          </w:tcPr>
          <w:p w14:paraId="57E399F7" w14:textId="77777777" w:rsidR="000E5B00" w:rsidRPr="006F5113" w:rsidRDefault="00C15DD0" w:rsidP="00233D36">
            <w:pPr>
              <w:spacing w:line="240" w:lineRule="auto"/>
              <w:ind w:firstLine="0"/>
              <w:jc w:val="center"/>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r>
      <w:tr w:rsidR="000E5B00" w:rsidRPr="006F5113" w14:paraId="36AEA4B9" w14:textId="77777777" w:rsidTr="006A64F4">
        <w:tc>
          <w:tcPr>
            <w:tcW w:w="2779" w:type="dxa"/>
          </w:tcPr>
          <w:p w14:paraId="16D54FC4" w14:textId="77777777" w:rsidR="000E5B00" w:rsidRPr="006F5113" w:rsidRDefault="000E5B00" w:rsidP="00233D36">
            <w:pPr>
              <w:spacing w:line="240" w:lineRule="auto"/>
              <w:ind w:firstLine="0"/>
              <w:jc w:val="center"/>
              <w:rPr>
                <w:bCs/>
              </w:rPr>
            </w:pPr>
            <w:r w:rsidRPr="006F5113">
              <w:rPr>
                <w:bCs/>
              </w:rPr>
              <w:t>ТС</w:t>
            </w:r>
          </w:p>
        </w:tc>
        <w:tc>
          <w:tcPr>
            <w:tcW w:w="5326" w:type="dxa"/>
          </w:tcPr>
          <w:p w14:paraId="1061C169" w14:textId="77777777" w:rsidR="000E5B00" w:rsidRPr="006F5113" w:rsidRDefault="000E5B00" w:rsidP="00233D36">
            <w:pPr>
              <w:spacing w:line="240" w:lineRule="auto"/>
              <w:ind w:firstLine="0"/>
            </w:pPr>
            <w:r w:rsidRPr="006F5113">
              <w:t>Код территории страхования (пятизначный).</w:t>
            </w:r>
          </w:p>
        </w:tc>
        <w:tc>
          <w:tcPr>
            <w:tcW w:w="0" w:type="auto"/>
          </w:tcPr>
          <w:p w14:paraId="11459D42" w14:textId="77777777" w:rsidR="000E5B00" w:rsidRPr="006F5113" w:rsidRDefault="00C15DD0" w:rsidP="00233D36">
            <w:pPr>
              <w:spacing w:line="240" w:lineRule="auto"/>
              <w:ind w:firstLine="0"/>
              <w:jc w:val="center"/>
            </w:pPr>
            <w:r w:rsidRPr="006F5113">
              <w:fldChar w:fldCharType="begin"/>
            </w:r>
            <w:r w:rsidRPr="006F5113">
              <w:instrText xml:space="preserve"> REF ОИД_ТС \h  \* MERGEFORMAT </w:instrText>
            </w:r>
            <w:r w:rsidRPr="006F5113">
              <w:fldChar w:fldCharType="separate"/>
            </w:r>
            <w:r w:rsidR="00FA37B5" w:rsidRPr="006F5113">
              <w:t>1.2.643.2.40.3.3.1</w:t>
            </w:r>
            <w:r w:rsidRPr="006F5113">
              <w:fldChar w:fldCharType="end"/>
            </w:r>
          </w:p>
        </w:tc>
      </w:tr>
      <w:tr w:rsidR="000E5B00" w:rsidRPr="006F5113" w14:paraId="29C3ED6F" w14:textId="77777777" w:rsidTr="006A64F4">
        <w:tc>
          <w:tcPr>
            <w:tcW w:w="2779" w:type="dxa"/>
          </w:tcPr>
          <w:p w14:paraId="64F22C70" w14:textId="77777777" w:rsidR="000E5B00" w:rsidRPr="006F5113" w:rsidRDefault="000E5B00" w:rsidP="00233D36">
            <w:pPr>
              <w:spacing w:line="240" w:lineRule="auto"/>
              <w:ind w:firstLine="0"/>
              <w:jc w:val="center"/>
              <w:rPr>
                <w:bCs/>
              </w:rPr>
            </w:pPr>
            <w:r w:rsidRPr="006F5113">
              <w:rPr>
                <w:bCs/>
              </w:rPr>
              <w:t>Сообщил-о-смерти-ТФОМС</w:t>
            </w:r>
          </w:p>
        </w:tc>
        <w:tc>
          <w:tcPr>
            <w:tcW w:w="5326" w:type="dxa"/>
          </w:tcPr>
          <w:p w14:paraId="399FBFB8" w14:textId="77777777" w:rsidR="000E5B00" w:rsidRPr="006F5113" w:rsidRDefault="000E5B00" w:rsidP="00233D36">
            <w:pPr>
              <w:spacing w:line="240" w:lineRule="auto"/>
              <w:ind w:firstLine="0"/>
            </w:pPr>
            <w:r w:rsidRPr="006F5113">
              <w:t>Идентификатор ТФОМС (двузначный), из которого поступило сообщение о смерти ЗЛ.</w:t>
            </w:r>
          </w:p>
        </w:tc>
        <w:tc>
          <w:tcPr>
            <w:tcW w:w="0" w:type="auto"/>
          </w:tcPr>
          <w:p w14:paraId="408AD96C" w14:textId="77777777" w:rsidR="000E5B00" w:rsidRPr="006F5113" w:rsidRDefault="00C15DD0" w:rsidP="00233D36">
            <w:pPr>
              <w:spacing w:line="240" w:lineRule="auto"/>
              <w:ind w:firstLine="0"/>
              <w:jc w:val="center"/>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r>
      <w:tr w:rsidR="000E5B00" w:rsidRPr="006F5113" w14:paraId="6A42B7DA" w14:textId="77777777" w:rsidTr="006A64F4">
        <w:tc>
          <w:tcPr>
            <w:tcW w:w="2779" w:type="dxa"/>
          </w:tcPr>
          <w:p w14:paraId="5C789610" w14:textId="77777777" w:rsidR="000E5B00" w:rsidRPr="006F5113" w:rsidRDefault="000E5B00" w:rsidP="00233D36">
            <w:pPr>
              <w:spacing w:line="240" w:lineRule="auto"/>
              <w:ind w:firstLine="0"/>
              <w:jc w:val="center"/>
              <w:rPr>
                <w:bCs/>
              </w:rPr>
            </w:pPr>
            <w:r w:rsidRPr="006F5113">
              <w:rPr>
                <w:bCs/>
              </w:rPr>
              <w:t>ОИД</w:t>
            </w:r>
          </w:p>
        </w:tc>
        <w:tc>
          <w:tcPr>
            <w:tcW w:w="5326" w:type="dxa"/>
          </w:tcPr>
          <w:p w14:paraId="1921BC61" w14:textId="77777777" w:rsidR="000E5B00" w:rsidRPr="006F5113" w:rsidRDefault="000E5B00" w:rsidP="00233D36">
            <w:pPr>
              <w:spacing w:line="240" w:lineRule="auto"/>
              <w:ind w:firstLine="0"/>
            </w:pPr>
            <w:r w:rsidRPr="006F5113">
              <w:t>ОИД системы кодирования, значение из которой ожидается в полях типов ID, IS, а также в компонентах HD.1, CWE.1, CNE.1.</w:t>
            </w:r>
          </w:p>
        </w:tc>
        <w:tc>
          <w:tcPr>
            <w:tcW w:w="0" w:type="auto"/>
          </w:tcPr>
          <w:p w14:paraId="3E44A38A" w14:textId="77777777" w:rsidR="000E5B00" w:rsidRPr="006F5113" w:rsidRDefault="000E5B00" w:rsidP="00233D36">
            <w:pPr>
              <w:spacing w:line="240" w:lineRule="auto"/>
              <w:ind w:firstLine="0"/>
              <w:jc w:val="center"/>
            </w:pPr>
          </w:p>
        </w:tc>
      </w:tr>
      <w:tr w:rsidR="000E5B00" w:rsidRPr="006F5113" w14:paraId="79987B00" w14:textId="77777777" w:rsidTr="006A64F4">
        <w:tc>
          <w:tcPr>
            <w:tcW w:w="2779" w:type="dxa"/>
          </w:tcPr>
          <w:p w14:paraId="1C94146B" w14:textId="77777777" w:rsidR="000E5B00" w:rsidRPr="006F5113" w:rsidRDefault="000E5B00" w:rsidP="00233D36">
            <w:pPr>
              <w:spacing w:line="240" w:lineRule="auto"/>
              <w:ind w:firstLine="0"/>
              <w:jc w:val="center"/>
              <w:rPr>
                <w:bCs/>
              </w:rPr>
            </w:pPr>
            <w:r w:rsidRPr="006F5113">
              <w:rPr>
                <w:bCs/>
              </w:rPr>
              <w:t>Примечание</w:t>
            </w:r>
          </w:p>
        </w:tc>
        <w:tc>
          <w:tcPr>
            <w:tcW w:w="5326" w:type="dxa"/>
          </w:tcPr>
          <w:p w14:paraId="77E007C3" w14:textId="77777777" w:rsidR="000E5B00" w:rsidRPr="006F5113" w:rsidRDefault="000E5B00" w:rsidP="00233D36">
            <w:pPr>
              <w:spacing w:line="240" w:lineRule="auto"/>
              <w:ind w:firstLine="0"/>
            </w:pPr>
            <w:r w:rsidRPr="006F5113">
              <w:t>Текст в свободном формате, дополняющий информацию об ошибке, либо предлагающий те или иные решения для исправления ошибки.</w:t>
            </w:r>
          </w:p>
        </w:tc>
        <w:tc>
          <w:tcPr>
            <w:tcW w:w="0" w:type="auto"/>
          </w:tcPr>
          <w:p w14:paraId="6896BB33" w14:textId="77777777" w:rsidR="000E5B00" w:rsidRPr="006F5113" w:rsidRDefault="000E5B00" w:rsidP="00233D36">
            <w:pPr>
              <w:spacing w:line="240" w:lineRule="auto"/>
              <w:ind w:firstLine="0"/>
              <w:jc w:val="center"/>
            </w:pPr>
          </w:p>
        </w:tc>
      </w:tr>
    </w:tbl>
    <w:p w14:paraId="69B3A948" w14:textId="77777777" w:rsidR="000E5B00" w:rsidRPr="006F5113" w:rsidRDefault="000E5B00" w:rsidP="00F55514">
      <w:pPr>
        <w:spacing w:before="100" w:beforeAutospacing="1"/>
      </w:pPr>
      <w:r w:rsidRPr="006F5113">
        <w:lastRenderedPageBreak/>
        <w:t>Примечание. Дополнительная информация об ошибке возвращается в повторяющихся полях ERR.6 в формате</w:t>
      </w:r>
    </w:p>
    <w:p w14:paraId="2C7219C8" w14:textId="77777777" w:rsidR="000E5B00" w:rsidRPr="006F5113" w:rsidRDefault="000E5B00" w:rsidP="00233D36">
      <w:pPr>
        <w:rPr>
          <w:iCs/>
        </w:rPr>
      </w:pPr>
      <w:r w:rsidRPr="006F5113">
        <w:rPr>
          <w:iCs/>
        </w:rPr>
        <w:t>код-типа-информации</w:t>
      </w:r>
      <w:r w:rsidRPr="006F5113">
        <w:rPr>
          <w:bCs/>
        </w:rPr>
        <w:t>=</w:t>
      </w:r>
      <w:r w:rsidRPr="006F5113">
        <w:rPr>
          <w:iCs/>
        </w:rPr>
        <w:t>значение</w:t>
      </w:r>
    </w:p>
    <w:p w14:paraId="3053D357" w14:textId="77777777" w:rsidR="000E5B00" w:rsidRPr="006F5113" w:rsidRDefault="000E5B00" w:rsidP="00233D36">
      <w:r w:rsidRPr="006F5113">
        <w:t>Например,</w:t>
      </w:r>
    </w:p>
    <w:p w14:paraId="1ADF879A" w14:textId="77777777" w:rsidR="000E5B00" w:rsidRPr="006F5113" w:rsidRDefault="000E5B00" w:rsidP="00233D36">
      <w:r w:rsidRPr="006F5113">
        <w:t>&lt;ERR.6&gt;ТС=20000&lt;ERR.6/&gt;</w:t>
      </w:r>
    </w:p>
    <w:p w14:paraId="0C61CE01" w14:textId="77777777" w:rsidR="000E5B00" w:rsidRPr="006F5113" w:rsidRDefault="000E5B00" w:rsidP="00233D36">
      <w:pPr>
        <w:rPr>
          <w:sz w:val="2"/>
          <w:szCs w:val="2"/>
        </w:rPr>
        <w:sectPr w:rsidR="000E5B00" w:rsidRPr="006F5113" w:rsidSect="00714FE9">
          <w:footerReference w:type="even" r:id="rId40"/>
          <w:footnotePr>
            <w:numRestart w:val="eachPage"/>
          </w:footnotePr>
          <w:type w:val="continuous"/>
          <w:pgSz w:w="11906" w:h="16838" w:code="9"/>
          <w:pgMar w:top="1134" w:right="567" w:bottom="1134" w:left="1134" w:header="720" w:footer="720" w:gutter="0"/>
          <w:cols w:space="708"/>
          <w:docGrid w:linePitch="360"/>
        </w:sectPr>
      </w:pPr>
      <w:r w:rsidRPr="006F5113">
        <w:t>означает, что передаётся код территории страхования 20000 (Воронежская область)</w:t>
      </w:r>
    </w:p>
    <w:p w14:paraId="1F28B28A" w14:textId="77777777" w:rsidR="000E5B00" w:rsidRPr="006F5113" w:rsidRDefault="000E5B00" w:rsidP="00233D36">
      <w:pPr>
        <w:pStyle w:val="a3"/>
      </w:pPr>
      <w:bookmarkStart w:id="463" w:name="_Ref269385715"/>
      <w:bookmarkStart w:id="464" w:name="_Toc270591591"/>
      <w:bookmarkStart w:id="465" w:name="_Toc270674605"/>
      <w:bookmarkStart w:id="466" w:name="_Toc271893032"/>
      <w:bookmarkStart w:id="467" w:name="_Toc273033169"/>
      <w:bookmarkStart w:id="468" w:name="_Toc274224664"/>
      <w:bookmarkStart w:id="469" w:name="_Toc275186475"/>
      <w:bookmarkStart w:id="470" w:name="_Toc277443902"/>
      <w:r w:rsidRPr="006F5113">
        <w:lastRenderedPageBreak/>
        <w:t xml:space="preserve">Код причины изменения данных (ОИД </w:t>
      </w:r>
      <w:bookmarkStart w:id="471" w:name="ОИД_HL70062_1"/>
      <w:bookmarkStart w:id="472" w:name="ОИД_HL70062"/>
      <w:r w:rsidRPr="006F5113">
        <w:t>1.2.643.2.40.5.100.62</w:t>
      </w:r>
      <w:bookmarkEnd w:id="471"/>
      <w:bookmarkEnd w:id="472"/>
      <w:r w:rsidRPr="006F5113">
        <w:t>)</w:t>
      </w:r>
      <w:bookmarkEnd w:id="463"/>
      <w:bookmarkEnd w:id="464"/>
      <w:bookmarkEnd w:id="465"/>
      <w:bookmarkEnd w:id="466"/>
      <w:bookmarkEnd w:id="467"/>
      <w:bookmarkEnd w:id="468"/>
      <w:bookmarkEnd w:id="469"/>
      <w:bookmarkEnd w:id="470"/>
    </w:p>
    <w:tbl>
      <w:tblPr>
        <w:tblStyle w:val="aff2"/>
        <w:tblW w:w="0" w:type="auto"/>
        <w:tblLook w:val="04A0" w:firstRow="1" w:lastRow="0" w:firstColumn="1" w:lastColumn="0" w:noHBand="0" w:noVBand="1"/>
      </w:tblPr>
      <w:tblGrid>
        <w:gridCol w:w="1087"/>
        <w:gridCol w:w="3082"/>
        <w:gridCol w:w="1113"/>
        <w:gridCol w:w="5093"/>
      </w:tblGrid>
      <w:tr w:rsidR="000E5B00" w:rsidRPr="006F5113" w14:paraId="4EF27592" w14:textId="77777777" w:rsidTr="006A64F4">
        <w:trPr>
          <w:cnfStyle w:val="100000000000" w:firstRow="1" w:lastRow="0" w:firstColumn="0" w:lastColumn="0" w:oddVBand="0" w:evenVBand="0" w:oddHBand="0" w:evenHBand="0" w:firstRowFirstColumn="0" w:firstRowLastColumn="0" w:lastRowFirstColumn="0" w:lastRowLastColumn="0"/>
          <w:trHeight w:val="53"/>
          <w:tblHeader/>
        </w:trPr>
        <w:tc>
          <w:tcPr>
            <w:tcW w:w="0" w:type="auto"/>
            <w:hideMark/>
          </w:tcPr>
          <w:p w14:paraId="7756181E" w14:textId="77777777" w:rsidR="000E5B00" w:rsidRPr="006F5113" w:rsidRDefault="000E5B00" w:rsidP="006A64F4">
            <w:pPr>
              <w:keepNext w:val="0"/>
              <w:keepLines w:val="0"/>
              <w:spacing w:line="240" w:lineRule="auto"/>
              <w:ind w:firstLine="0"/>
              <w:jc w:val="center"/>
            </w:pPr>
            <w:r w:rsidRPr="006F5113">
              <w:t>Код</w:t>
            </w:r>
            <w:r w:rsidRPr="006F5113">
              <w:br/>
              <w:t>причины</w:t>
            </w:r>
          </w:p>
        </w:tc>
        <w:tc>
          <w:tcPr>
            <w:tcW w:w="0" w:type="auto"/>
            <w:hideMark/>
          </w:tcPr>
          <w:p w14:paraId="3CE83BBF" w14:textId="77777777" w:rsidR="000E5B00" w:rsidRPr="006F5113" w:rsidRDefault="000E5B00" w:rsidP="006A64F4">
            <w:pPr>
              <w:keepNext w:val="0"/>
              <w:keepLines w:val="0"/>
              <w:spacing w:line="240" w:lineRule="auto"/>
              <w:ind w:firstLine="0"/>
              <w:jc w:val="center"/>
            </w:pPr>
            <w:r w:rsidRPr="006F5113">
              <w:t>Значение</w:t>
            </w:r>
          </w:p>
        </w:tc>
        <w:tc>
          <w:tcPr>
            <w:tcW w:w="0" w:type="auto"/>
          </w:tcPr>
          <w:p w14:paraId="3448EA2D" w14:textId="77777777" w:rsidR="000E5B00" w:rsidRPr="006F5113" w:rsidRDefault="000E5B00" w:rsidP="006A64F4">
            <w:pPr>
              <w:keepNext w:val="0"/>
              <w:keepLines w:val="0"/>
              <w:spacing w:line="240" w:lineRule="auto"/>
              <w:ind w:firstLine="0"/>
              <w:jc w:val="center"/>
            </w:pPr>
            <w:r w:rsidRPr="006F5113">
              <w:t>Событие HL7</w:t>
            </w:r>
          </w:p>
        </w:tc>
        <w:tc>
          <w:tcPr>
            <w:tcW w:w="0" w:type="auto"/>
            <w:hideMark/>
          </w:tcPr>
          <w:p w14:paraId="6C4C8761" w14:textId="77777777" w:rsidR="000E5B00" w:rsidRPr="006F5113" w:rsidRDefault="000E5B00" w:rsidP="006A64F4">
            <w:pPr>
              <w:keepNext w:val="0"/>
              <w:keepLines w:val="0"/>
              <w:spacing w:line="240" w:lineRule="auto"/>
              <w:ind w:firstLine="0"/>
              <w:jc w:val="center"/>
            </w:pPr>
            <w:r w:rsidRPr="006F5113">
              <w:t>Описание</w:t>
            </w:r>
          </w:p>
        </w:tc>
      </w:tr>
      <w:tr w:rsidR="000E5B00" w:rsidRPr="006F5113" w14:paraId="30CD8789" w14:textId="77777777" w:rsidTr="006A64F4">
        <w:trPr>
          <w:trHeight w:val="135"/>
        </w:trPr>
        <w:tc>
          <w:tcPr>
            <w:tcW w:w="0" w:type="auto"/>
            <w:hideMark/>
          </w:tcPr>
          <w:p w14:paraId="46953A14" w14:textId="77777777" w:rsidR="000E5B00" w:rsidRPr="006F5113" w:rsidRDefault="000E5B00" w:rsidP="00233D36">
            <w:pPr>
              <w:spacing w:line="240" w:lineRule="auto"/>
              <w:ind w:firstLine="0"/>
              <w:jc w:val="center"/>
            </w:pPr>
            <w:r w:rsidRPr="006F5113">
              <w:t>П01</w:t>
            </w:r>
          </w:p>
        </w:tc>
        <w:tc>
          <w:tcPr>
            <w:tcW w:w="0" w:type="auto"/>
            <w:hideMark/>
          </w:tcPr>
          <w:p w14:paraId="65E1FB83" w14:textId="77777777" w:rsidR="000E5B00" w:rsidRPr="006F5113" w:rsidRDefault="000E5B00" w:rsidP="00233D36">
            <w:pPr>
              <w:spacing w:line="240" w:lineRule="auto"/>
              <w:ind w:firstLine="0"/>
            </w:pPr>
            <w:r w:rsidRPr="006F5113">
              <w:t>Выбор СМО</w:t>
            </w:r>
          </w:p>
        </w:tc>
        <w:tc>
          <w:tcPr>
            <w:tcW w:w="0" w:type="auto"/>
          </w:tcPr>
          <w:p w14:paraId="297AC029" w14:textId="77777777" w:rsidR="000E5B00" w:rsidRPr="006F5113" w:rsidRDefault="000E5B00" w:rsidP="00233D36">
            <w:pPr>
              <w:spacing w:line="240" w:lineRule="auto"/>
              <w:ind w:firstLine="0"/>
              <w:jc w:val="center"/>
            </w:pPr>
            <w:r w:rsidRPr="006F5113">
              <w:t>A08</w:t>
            </w:r>
          </w:p>
        </w:tc>
        <w:tc>
          <w:tcPr>
            <w:tcW w:w="0" w:type="auto"/>
            <w:hideMark/>
          </w:tcPr>
          <w:p w14:paraId="652AAA20" w14:textId="77777777" w:rsidR="000E5B00" w:rsidRPr="006F5113" w:rsidRDefault="000E5B00" w:rsidP="00233D36">
            <w:pPr>
              <w:spacing w:line="240" w:lineRule="auto"/>
              <w:ind w:firstLine="0"/>
            </w:pPr>
            <w:r w:rsidRPr="006F5113">
              <w:t>Постановка на учёт в связи с выбором СМО впервые, либо повторно при возобновлении права на ОМС, прерванного по разным причинам.</w:t>
            </w:r>
          </w:p>
        </w:tc>
      </w:tr>
      <w:tr w:rsidR="000E5B00" w:rsidRPr="006F5113" w14:paraId="7859FE20" w14:textId="77777777" w:rsidTr="006A64F4">
        <w:trPr>
          <w:trHeight w:val="315"/>
        </w:trPr>
        <w:tc>
          <w:tcPr>
            <w:tcW w:w="0" w:type="auto"/>
            <w:hideMark/>
          </w:tcPr>
          <w:p w14:paraId="57D55A8D" w14:textId="77777777" w:rsidR="000E5B00" w:rsidRPr="006F5113" w:rsidRDefault="000E5B00" w:rsidP="00233D36">
            <w:pPr>
              <w:spacing w:line="240" w:lineRule="auto"/>
              <w:ind w:firstLine="0"/>
              <w:jc w:val="center"/>
            </w:pPr>
            <w:r w:rsidRPr="006F5113">
              <w:t>П02</w:t>
            </w:r>
          </w:p>
        </w:tc>
        <w:tc>
          <w:tcPr>
            <w:tcW w:w="0" w:type="auto"/>
            <w:hideMark/>
          </w:tcPr>
          <w:p w14:paraId="2EFFAD83" w14:textId="77777777" w:rsidR="000E5B00" w:rsidRPr="006F5113" w:rsidRDefault="000E5B00" w:rsidP="00233D36">
            <w:pPr>
              <w:spacing w:line="240" w:lineRule="auto"/>
              <w:ind w:firstLine="0"/>
            </w:pPr>
            <w:r w:rsidRPr="006F5113">
              <w:t>Снятие с учёта</w:t>
            </w:r>
          </w:p>
        </w:tc>
        <w:tc>
          <w:tcPr>
            <w:tcW w:w="0" w:type="auto"/>
          </w:tcPr>
          <w:p w14:paraId="21B04FB6" w14:textId="77777777" w:rsidR="000E5B00" w:rsidRPr="006F5113" w:rsidRDefault="000E5B00" w:rsidP="00233D36">
            <w:pPr>
              <w:spacing w:line="240" w:lineRule="auto"/>
              <w:ind w:firstLine="0"/>
              <w:jc w:val="center"/>
            </w:pPr>
            <w:r w:rsidRPr="006F5113">
              <w:t>A08</w:t>
            </w:r>
          </w:p>
        </w:tc>
        <w:tc>
          <w:tcPr>
            <w:tcW w:w="0" w:type="auto"/>
            <w:hideMark/>
          </w:tcPr>
          <w:p w14:paraId="03EEB9C9" w14:textId="77777777" w:rsidR="000E5B00" w:rsidRPr="006F5113" w:rsidRDefault="000E5B00" w:rsidP="00233D36">
            <w:pPr>
              <w:spacing w:line="240" w:lineRule="auto"/>
              <w:ind w:firstLine="0"/>
            </w:pPr>
            <w:r w:rsidRPr="006F5113">
              <w:t>Снятие с учёта по разным причинам.</w:t>
            </w:r>
          </w:p>
        </w:tc>
      </w:tr>
      <w:tr w:rsidR="000E5B00" w:rsidRPr="006F5113" w14:paraId="66E5CE79" w14:textId="77777777" w:rsidTr="006A64F4">
        <w:trPr>
          <w:trHeight w:val="315"/>
        </w:trPr>
        <w:tc>
          <w:tcPr>
            <w:tcW w:w="0" w:type="auto"/>
            <w:hideMark/>
          </w:tcPr>
          <w:p w14:paraId="2F7714FA" w14:textId="77777777" w:rsidR="000E5B00" w:rsidRPr="006F5113" w:rsidRDefault="000E5B00" w:rsidP="00233D36">
            <w:pPr>
              <w:spacing w:line="240" w:lineRule="auto"/>
              <w:ind w:firstLine="0"/>
              <w:jc w:val="center"/>
            </w:pPr>
            <w:r w:rsidRPr="006F5113">
              <w:t>П03</w:t>
            </w:r>
          </w:p>
        </w:tc>
        <w:tc>
          <w:tcPr>
            <w:tcW w:w="0" w:type="auto"/>
            <w:hideMark/>
          </w:tcPr>
          <w:p w14:paraId="066C7E56" w14:textId="77777777" w:rsidR="000E5B00" w:rsidRPr="006F5113" w:rsidRDefault="000E5B00" w:rsidP="00233D36">
            <w:pPr>
              <w:spacing w:line="240" w:lineRule="auto"/>
              <w:ind w:firstLine="0"/>
            </w:pPr>
            <w:r w:rsidRPr="006F5113">
              <w:t>Замена СМО</w:t>
            </w:r>
          </w:p>
        </w:tc>
        <w:tc>
          <w:tcPr>
            <w:tcW w:w="0" w:type="auto"/>
          </w:tcPr>
          <w:p w14:paraId="0B374F9C" w14:textId="77777777" w:rsidR="000E5B00" w:rsidRPr="006F5113" w:rsidRDefault="000E5B00" w:rsidP="00233D36">
            <w:pPr>
              <w:spacing w:line="240" w:lineRule="auto"/>
              <w:ind w:firstLine="0"/>
              <w:jc w:val="center"/>
            </w:pPr>
            <w:r w:rsidRPr="006F5113">
              <w:t>A08</w:t>
            </w:r>
          </w:p>
        </w:tc>
        <w:tc>
          <w:tcPr>
            <w:tcW w:w="0" w:type="auto"/>
            <w:hideMark/>
          </w:tcPr>
          <w:p w14:paraId="63F5C725" w14:textId="77777777" w:rsidR="000E5B00" w:rsidRPr="006F5113" w:rsidRDefault="000E5B00" w:rsidP="00233D36">
            <w:pPr>
              <w:spacing w:line="240" w:lineRule="auto"/>
              <w:ind w:firstLine="0"/>
            </w:pPr>
            <w:r w:rsidRPr="006F5113">
              <w:t>Постановка на учёт в связи с заменой СМО.</w:t>
            </w:r>
          </w:p>
        </w:tc>
      </w:tr>
      <w:tr w:rsidR="000E5B00" w:rsidRPr="006F5113" w14:paraId="5F605AF4" w14:textId="77777777" w:rsidTr="006A64F4">
        <w:trPr>
          <w:trHeight w:val="315"/>
        </w:trPr>
        <w:tc>
          <w:tcPr>
            <w:tcW w:w="0" w:type="auto"/>
            <w:hideMark/>
          </w:tcPr>
          <w:p w14:paraId="192EF7B6" w14:textId="77777777" w:rsidR="000E5B00" w:rsidRPr="006F5113" w:rsidRDefault="000E5B00" w:rsidP="00233D36">
            <w:pPr>
              <w:spacing w:line="240" w:lineRule="auto"/>
              <w:ind w:firstLine="0"/>
              <w:jc w:val="center"/>
            </w:pPr>
            <w:r w:rsidRPr="006F5113">
              <w:t>П04</w:t>
            </w:r>
          </w:p>
        </w:tc>
        <w:tc>
          <w:tcPr>
            <w:tcW w:w="0" w:type="auto"/>
            <w:hideMark/>
          </w:tcPr>
          <w:p w14:paraId="39E1CF58" w14:textId="77777777" w:rsidR="000E5B00" w:rsidRPr="006F5113" w:rsidRDefault="000E5B00" w:rsidP="00233D36">
            <w:pPr>
              <w:spacing w:line="240" w:lineRule="auto"/>
              <w:ind w:firstLine="0"/>
            </w:pPr>
            <w:r w:rsidRPr="006F5113">
              <w:t>Изменение данных без замены полиса ОМС</w:t>
            </w:r>
          </w:p>
        </w:tc>
        <w:tc>
          <w:tcPr>
            <w:tcW w:w="0" w:type="auto"/>
          </w:tcPr>
          <w:p w14:paraId="26DC2EB9" w14:textId="77777777" w:rsidR="000E5B00" w:rsidRPr="006F5113" w:rsidRDefault="000E5B00" w:rsidP="00233D36">
            <w:pPr>
              <w:spacing w:line="240" w:lineRule="auto"/>
              <w:ind w:firstLine="0"/>
              <w:jc w:val="center"/>
            </w:pPr>
            <w:r w:rsidRPr="006F5113">
              <w:t>A08</w:t>
            </w:r>
          </w:p>
        </w:tc>
        <w:tc>
          <w:tcPr>
            <w:tcW w:w="0" w:type="auto"/>
            <w:hideMark/>
          </w:tcPr>
          <w:p w14:paraId="67F93B2F" w14:textId="77777777" w:rsidR="000E5B00" w:rsidRPr="006F5113" w:rsidRDefault="000E5B00" w:rsidP="00233D36">
            <w:pPr>
              <w:spacing w:line="240" w:lineRule="auto"/>
              <w:ind w:firstLine="0"/>
            </w:pPr>
            <w:r w:rsidRPr="006F5113">
              <w:t>Изменение данных о застрахованном лице, не связанное ни с изменением состояния на учёте, ни с заменой (переоформлением) полиса ОМС.</w:t>
            </w:r>
          </w:p>
        </w:tc>
      </w:tr>
      <w:tr w:rsidR="000E5B00" w:rsidRPr="006F5113" w14:paraId="6FC224D8" w14:textId="77777777" w:rsidTr="006A64F4">
        <w:trPr>
          <w:trHeight w:val="315"/>
        </w:trPr>
        <w:tc>
          <w:tcPr>
            <w:tcW w:w="0" w:type="auto"/>
            <w:hideMark/>
          </w:tcPr>
          <w:p w14:paraId="0E8E3D87" w14:textId="77777777" w:rsidR="000E5B00" w:rsidRPr="006F5113" w:rsidRDefault="000E5B00" w:rsidP="00233D36">
            <w:pPr>
              <w:spacing w:line="240" w:lineRule="auto"/>
              <w:ind w:firstLine="0"/>
              <w:jc w:val="center"/>
            </w:pPr>
            <w:r w:rsidRPr="006F5113">
              <w:t>П06</w:t>
            </w:r>
          </w:p>
        </w:tc>
        <w:tc>
          <w:tcPr>
            <w:tcW w:w="0" w:type="auto"/>
            <w:hideMark/>
          </w:tcPr>
          <w:p w14:paraId="01DB1354" w14:textId="77777777" w:rsidR="000E5B00" w:rsidRPr="006F5113" w:rsidRDefault="000E5B00" w:rsidP="00233D36">
            <w:pPr>
              <w:spacing w:line="240" w:lineRule="auto"/>
              <w:ind w:firstLine="0"/>
            </w:pPr>
            <w:r w:rsidRPr="006F5113">
              <w:t>Замена полиса ОМС</w:t>
            </w:r>
          </w:p>
        </w:tc>
        <w:tc>
          <w:tcPr>
            <w:tcW w:w="0" w:type="auto"/>
          </w:tcPr>
          <w:p w14:paraId="4C81223B" w14:textId="77777777" w:rsidR="000E5B00" w:rsidRPr="006F5113" w:rsidRDefault="000E5B00" w:rsidP="00233D36">
            <w:pPr>
              <w:spacing w:line="240" w:lineRule="auto"/>
              <w:ind w:firstLine="0"/>
              <w:jc w:val="center"/>
            </w:pPr>
            <w:r w:rsidRPr="006F5113">
              <w:t>A08</w:t>
            </w:r>
          </w:p>
        </w:tc>
        <w:tc>
          <w:tcPr>
            <w:tcW w:w="0" w:type="auto"/>
            <w:hideMark/>
          </w:tcPr>
          <w:p w14:paraId="110B0B6E" w14:textId="77777777" w:rsidR="000E5B00" w:rsidRPr="006F5113" w:rsidRDefault="000E5B00" w:rsidP="00233D36">
            <w:pPr>
              <w:spacing w:line="240" w:lineRule="auto"/>
              <w:ind w:firstLine="0"/>
            </w:pPr>
            <w:r w:rsidRPr="006F5113">
              <w:t>Замена полиса ОМС или временного свидетельства другим полисом ОМС или временным свидетельством.</w:t>
            </w:r>
          </w:p>
        </w:tc>
      </w:tr>
      <w:tr w:rsidR="000E5B00" w:rsidRPr="006F5113" w14:paraId="41D25F13" w14:textId="77777777" w:rsidTr="006A64F4">
        <w:trPr>
          <w:trHeight w:val="315"/>
        </w:trPr>
        <w:tc>
          <w:tcPr>
            <w:tcW w:w="0" w:type="auto"/>
            <w:hideMark/>
          </w:tcPr>
          <w:p w14:paraId="060C60EB" w14:textId="77777777" w:rsidR="000E5B00" w:rsidRPr="006F5113" w:rsidRDefault="000E5B00" w:rsidP="00233D36">
            <w:pPr>
              <w:spacing w:line="240" w:lineRule="auto"/>
              <w:ind w:firstLine="0"/>
              <w:jc w:val="center"/>
            </w:pPr>
            <w:r w:rsidRPr="006F5113">
              <w:t>П07</w:t>
            </w:r>
          </w:p>
        </w:tc>
        <w:tc>
          <w:tcPr>
            <w:tcW w:w="0" w:type="auto"/>
            <w:hideMark/>
          </w:tcPr>
          <w:p w14:paraId="23EEC0F5" w14:textId="77777777" w:rsidR="000E5B00" w:rsidRPr="006F5113" w:rsidRDefault="000E5B00" w:rsidP="00233D36">
            <w:pPr>
              <w:spacing w:line="240" w:lineRule="auto"/>
              <w:ind w:firstLine="0"/>
            </w:pPr>
            <w:r w:rsidRPr="006F5113">
              <w:t>Регистрация факта смерти лица, состоящего на учёте на другой территории</w:t>
            </w:r>
          </w:p>
        </w:tc>
        <w:tc>
          <w:tcPr>
            <w:tcW w:w="0" w:type="auto"/>
          </w:tcPr>
          <w:p w14:paraId="196D4994" w14:textId="77777777" w:rsidR="000E5B00" w:rsidRPr="006F5113" w:rsidRDefault="000E5B00" w:rsidP="00233D36">
            <w:pPr>
              <w:spacing w:line="240" w:lineRule="auto"/>
              <w:ind w:firstLine="0"/>
              <w:jc w:val="center"/>
            </w:pPr>
            <w:r w:rsidRPr="006F5113">
              <w:t>A03</w:t>
            </w:r>
          </w:p>
        </w:tc>
        <w:tc>
          <w:tcPr>
            <w:tcW w:w="0" w:type="auto"/>
            <w:hideMark/>
          </w:tcPr>
          <w:p w14:paraId="10AC6CB0" w14:textId="77777777" w:rsidR="000E5B00" w:rsidRPr="006F5113" w:rsidRDefault="000E5B00" w:rsidP="00233D36">
            <w:pPr>
              <w:spacing w:line="240" w:lineRule="auto"/>
              <w:ind w:firstLine="0"/>
            </w:pPr>
            <w:r w:rsidRPr="006F5113">
              <w:t>Прекращение действия записи о застрахованном лице в связи с его смертью на территории, отличающейся от территории страхования.</w:t>
            </w:r>
          </w:p>
        </w:tc>
      </w:tr>
      <w:tr w:rsidR="000E5B00" w:rsidRPr="006F5113" w14:paraId="3EE9F195" w14:textId="77777777" w:rsidTr="006A64F4">
        <w:trPr>
          <w:trHeight w:val="315"/>
        </w:trPr>
        <w:tc>
          <w:tcPr>
            <w:tcW w:w="0" w:type="auto"/>
          </w:tcPr>
          <w:p w14:paraId="3E962C27" w14:textId="77777777" w:rsidR="000E5B00" w:rsidRPr="006F5113" w:rsidRDefault="000E5B00" w:rsidP="00233D36">
            <w:pPr>
              <w:spacing w:line="240" w:lineRule="auto"/>
              <w:ind w:firstLine="0"/>
              <w:jc w:val="center"/>
            </w:pPr>
            <w:r w:rsidRPr="006F5113">
              <w:t>П08</w:t>
            </w:r>
          </w:p>
        </w:tc>
        <w:tc>
          <w:tcPr>
            <w:tcW w:w="0" w:type="auto"/>
          </w:tcPr>
          <w:p w14:paraId="22289C40" w14:textId="77777777" w:rsidR="000E5B00" w:rsidRPr="006F5113" w:rsidRDefault="000E5B00" w:rsidP="00233D36">
            <w:pPr>
              <w:spacing w:line="240" w:lineRule="auto"/>
              <w:ind w:firstLine="0"/>
            </w:pPr>
            <w:r w:rsidRPr="006F5113">
              <w:t>Восстановление на учёте</w:t>
            </w:r>
          </w:p>
        </w:tc>
        <w:tc>
          <w:tcPr>
            <w:tcW w:w="0" w:type="auto"/>
          </w:tcPr>
          <w:p w14:paraId="0AFF130D" w14:textId="77777777" w:rsidR="000E5B00" w:rsidRPr="006F5113" w:rsidRDefault="000E5B00" w:rsidP="00233D36">
            <w:pPr>
              <w:spacing w:line="240" w:lineRule="auto"/>
              <w:ind w:firstLine="0"/>
              <w:jc w:val="center"/>
            </w:pPr>
            <w:r w:rsidRPr="006F5113">
              <w:t>A08</w:t>
            </w:r>
          </w:p>
        </w:tc>
        <w:tc>
          <w:tcPr>
            <w:tcW w:w="0" w:type="auto"/>
          </w:tcPr>
          <w:p w14:paraId="768A9E5B" w14:textId="77777777" w:rsidR="000E5B00" w:rsidRPr="006F5113" w:rsidRDefault="000E5B00" w:rsidP="00233D36">
            <w:pPr>
              <w:spacing w:line="240" w:lineRule="auto"/>
              <w:ind w:firstLine="0"/>
            </w:pPr>
            <w:r w:rsidRPr="006F5113">
              <w:t>Восстановление на учёте в связи с отменой ошибочной регистрации смерти, либо с исправлением ошибки, связанной с неправильной регистрацией последующей постановки на учёт.</w:t>
            </w:r>
          </w:p>
        </w:tc>
      </w:tr>
      <w:tr w:rsidR="000E5B00" w:rsidRPr="006F5113" w14:paraId="71C3FCF7" w14:textId="77777777" w:rsidTr="006A64F4">
        <w:trPr>
          <w:trHeight w:val="315"/>
        </w:trPr>
        <w:tc>
          <w:tcPr>
            <w:tcW w:w="0" w:type="auto"/>
            <w:hideMark/>
          </w:tcPr>
          <w:p w14:paraId="2FE5C9F4" w14:textId="77777777" w:rsidR="000E5B00" w:rsidRPr="006F5113" w:rsidRDefault="000E5B00" w:rsidP="00233D36">
            <w:pPr>
              <w:spacing w:line="240" w:lineRule="auto"/>
              <w:ind w:firstLine="0"/>
              <w:jc w:val="center"/>
            </w:pPr>
            <w:r w:rsidRPr="006F5113">
              <w:t>П09</w:t>
            </w:r>
          </w:p>
        </w:tc>
        <w:tc>
          <w:tcPr>
            <w:tcW w:w="0" w:type="auto"/>
            <w:hideMark/>
          </w:tcPr>
          <w:p w14:paraId="1D8173E7" w14:textId="77777777" w:rsidR="000E5B00" w:rsidRPr="006F5113" w:rsidRDefault="000E5B00" w:rsidP="00233D36">
            <w:pPr>
              <w:spacing w:line="240" w:lineRule="auto"/>
              <w:ind w:firstLine="0"/>
            </w:pPr>
            <w:r w:rsidRPr="006F5113">
              <w:t>Отмена регистрации факта смерти застрахованного лица</w:t>
            </w:r>
          </w:p>
        </w:tc>
        <w:tc>
          <w:tcPr>
            <w:tcW w:w="0" w:type="auto"/>
          </w:tcPr>
          <w:p w14:paraId="0A482BBB" w14:textId="77777777" w:rsidR="000E5B00" w:rsidRPr="006F5113" w:rsidRDefault="000E5B00" w:rsidP="00233D36">
            <w:pPr>
              <w:spacing w:line="240" w:lineRule="auto"/>
              <w:ind w:firstLine="0"/>
              <w:jc w:val="center"/>
            </w:pPr>
            <w:r w:rsidRPr="006F5113">
              <w:t>A13</w:t>
            </w:r>
          </w:p>
        </w:tc>
        <w:tc>
          <w:tcPr>
            <w:tcW w:w="0" w:type="auto"/>
            <w:hideMark/>
          </w:tcPr>
          <w:p w14:paraId="0DC24B00" w14:textId="77777777" w:rsidR="000E5B00" w:rsidRPr="006F5113" w:rsidRDefault="000E5B00" w:rsidP="00233D36">
            <w:pPr>
              <w:spacing w:line="240" w:lineRule="auto"/>
              <w:ind w:firstLine="0"/>
            </w:pPr>
            <w:r w:rsidRPr="006F5113">
              <w:t>Информация о смерти удаляется.</w:t>
            </w:r>
          </w:p>
        </w:tc>
      </w:tr>
      <w:tr w:rsidR="000E5B00" w:rsidRPr="006F5113" w14:paraId="7D4BFEFF" w14:textId="77777777" w:rsidTr="006A64F4">
        <w:trPr>
          <w:trHeight w:val="315"/>
        </w:trPr>
        <w:tc>
          <w:tcPr>
            <w:tcW w:w="0" w:type="auto"/>
            <w:hideMark/>
          </w:tcPr>
          <w:p w14:paraId="06CC71E4" w14:textId="77777777" w:rsidR="000E5B00" w:rsidRPr="006F5113" w:rsidRDefault="000E5B00" w:rsidP="00233D36">
            <w:pPr>
              <w:spacing w:line="240" w:lineRule="auto"/>
              <w:ind w:firstLine="0"/>
              <w:jc w:val="center"/>
            </w:pPr>
            <w:r w:rsidRPr="006F5113">
              <w:t>П10</w:t>
            </w:r>
          </w:p>
        </w:tc>
        <w:tc>
          <w:tcPr>
            <w:tcW w:w="0" w:type="auto"/>
            <w:hideMark/>
          </w:tcPr>
          <w:p w14:paraId="6C39E981" w14:textId="77777777" w:rsidR="000E5B00" w:rsidRPr="006F5113" w:rsidRDefault="000E5B00" w:rsidP="00233D36">
            <w:pPr>
              <w:spacing w:line="240" w:lineRule="auto"/>
              <w:ind w:firstLine="0"/>
            </w:pPr>
            <w:r w:rsidRPr="006F5113">
              <w:t>Разрешение дубликатов</w:t>
            </w:r>
          </w:p>
        </w:tc>
        <w:tc>
          <w:tcPr>
            <w:tcW w:w="0" w:type="auto"/>
          </w:tcPr>
          <w:p w14:paraId="04BFE41E" w14:textId="77777777" w:rsidR="000E5B00" w:rsidRPr="006F5113" w:rsidRDefault="000E5B00" w:rsidP="00233D36">
            <w:pPr>
              <w:spacing w:line="240" w:lineRule="auto"/>
              <w:ind w:firstLine="0"/>
              <w:jc w:val="center"/>
            </w:pPr>
            <w:r w:rsidRPr="006F5113">
              <w:t>A24</w:t>
            </w:r>
          </w:p>
        </w:tc>
        <w:tc>
          <w:tcPr>
            <w:tcW w:w="0" w:type="auto"/>
            <w:hideMark/>
          </w:tcPr>
          <w:p w14:paraId="509EF5E4" w14:textId="77777777" w:rsidR="000E5B00" w:rsidRPr="006F5113" w:rsidRDefault="000E5B00" w:rsidP="00233D36">
            <w:pPr>
              <w:spacing w:line="240" w:lineRule="auto"/>
              <w:ind w:firstLine="0"/>
            </w:pPr>
            <w:r w:rsidRPr="006F5113">
              <w:t>Устанавливается связь между ЕНП двух объединяемых записей. Один ЕНП помечается как «главный», т.е. предназначенный для дальнейшего употребления, другой – только для использования по незавершённым расчётам и в отчётах за предыдущие периоды времени.</w:t>
            </w:r>
          </w:p>
        </w:tc>
      </w:tr>
      <w:tr w:rsidR="000E5B00" w:rsidRPr="006F5113" w14:paraId="1F1B8F92" w14:textId="77777777" w:rsidTr="006A64F4">
        <w:trPr>
          <w:trHeight w:val="315"/>
        </w:trPr>
        <w:tc>
          <w:tcPr>
            <w:tcW w:w="0" w:type="auto"/>
          </w:tcPr>
          <w:p w14:paraId="67826E4D" w14:textId="77777777" w:rsidR="000E5B00" w:rsidRPr="006F5113" w:rsidRDefault="000E5B00" w:rsidP="00233D36">
            <w:pPr>
              <w:spacing w:line="240" w:lineRule="auto"/>
              <w:ind w:firstLine="0"/>
              <w:jc w:val="center"/>
            </w:pPr>
            <w:r w:rsidRPr="006F5113">
              <w:t>П13</w:t>
            </w:r>
          </w:p>
        </w:tc>
        <w:tc>
          <w:tcPr>
            <w:tcW w:w="0" w:type="auto"/>
          </w:tcPr>
          <w:p w14:paraId="11CE6EF2" w14:textId="77777777" w:rsidR="000E5B00" w:rsidRPr="006F5113" w:rsidRDefault="000E5B00" w:rsidP="00233D36">
            <w:pPr>
              <w:spacing w:line="240" w:lineRule="auto"/>
              <w:ind w:firstLine="0"/>
            </w:pPr>
            <w:r w:rsidRPr="006F5113">
              <w:t>Сведения об отсутствующей или удалённой информации о застрахованном лице</w:t>
            </w:r>
          </w:p>
        </w:tc>
        <w:tc>
          <w:tcPr>
            <w:tcW w:w="0" w:type="auto"/>
          </w:tcPr>
          <w:p w14:paraId="3782EDC4" w14:textId="77777777" w:rsidR="000E5B00" w:rsidRPr="006F5113" w:rsidRDefault="000E5B00" w:rsidP="00233D36">
            <w:pPr>
              <w:spacing w:line="240" w:lineRule="auto"/>
              <w:ind w:firstLine="0"/>
              <w:jc w:val="center"/>
            </w:pPr>
            <w:r w:rsidRPr="006F5113">
              <w:t>A08</w:t>
            </w:r>
          </w:p>
        </w:tc>
        <w:tc>
          <w:tcPr>
            <w:tcW w:w="0" w:type="auto"/>
          </w:tcPr>
          <w:p w14:paraId="34E8465B" w14:textId="77777777" w:rsidR="000E5B00" w:rsidRPr="006F5113" w:rsidRDefault="000E5B00" w:rsidP="00233D36">
            <w:pPr>
              <w:spacing w:line="240" w:lineRule="auto"/>
              <w:ind w:firstLine="0"/>
            </w:pPr>
            <w:r w:rsidRPr="006F5113">
              <w:t>Сведения, передаваемые в сообщении, удалены из РС ЕРЗ или не найдены в РС ЕРЗ по результатам сверки данных.</w:t>
            </w:r>
          </w:p>
          <w:p w14:paraId="4DDFD5D8" w14:textId="77777777" w:rsidR="000E5B00" w:rsidRPr="006F5113" w:rsidRDefault="000E5B00" w:rsidP="00233D36">
            <w:pPr>
              <w:spacing w:line="240" w:lineRule="auto"/>
              <w:ind w:firstLine="0"/>
            </w:pPr>
            <w:r w:rsidRPr="006F5113">
              <w:t xml:space="preserve">Решение об удалении или сохранении </w:t>
            </w:r>
            <w:r w:rsidRPr="006F5113">
              <w:lastRenderedPageBreak/>
              <w:t>соответствующих сведений в ЦС ЕРЗ принимает ФОМС на основании утверждённых регламентов.</w:t>
            </w:r>
          </w:p>
        </w:tc>
      </w:tr>
      <w:tr w:rsidR="000E5B00" w:rsidRPr="006F5113" w14:paraId="5B895732" w14:textId="77777777" w:rsidTr="006A64F4">
        <w:trPr>
          <w:trHeight w:val="315"/>
        </w:trPr>
        <w:tc>
          <w:tcPr>
            <w:tcW w:w="0" w:type="auto"/>
          </w:tcPr>
          <w:p w14:paraId="7F5F8E2E" w14:textId="77777777" w:rsidR="000E5B00" w:rsidRPr="006F5113" w:rsidRDefault="000E5B00" w:rsidP="00233D36">
            <w:pPr>
              <w:spacing w:line="240" w:lineRule="auto"/>
              <w:ind w:firstLine="0"/>
              <w:jc w:val="center"/>
            </w:pPr>
            <w:r w:rsidRPr="006F5113">
              <w:lastRenderedPageBreak/>
              <w:t>П14</w:t>
            </w:r>
          </w:p>
        </w:tc>
        <w:tc>
          <w:tcPr>
            <w:tcW w:w="0" w:type="auto"/>
          </w:tcPr>
          <w:p w14:paraId="0FDE791E" w14:textId="77777777" w:rsidR="000E5B00" w:rsidRPr="006F5113" w:rsidRDefault="000E5B00" w:rsidP="00233D36">
            <w:pPr>
              <w:spacing w:line="240" w:lineRule="auto"/>
              <w:ind w:firstLine="0"/>
            </w:pPr>
            <w:r w:rsidRPr="006F5113">
              <w:t>Исправление постановки на учёт</w:t>
            </w:r>
          </w:p>
        </w:tc>
        <w:tc>
          <w:tcPr>
            <w:tcW w:w="0" w:type="auto"/>
          </w:tcPr>
          <w:p w14:paraId="64D937DB" w14:textId="77777777" w:rsidR="000E5B00" w:rsidRPr="006F5113" w:rsidRDefault="000E5B00" w:rsidP="00233D36">
            <w:pPr>
              <w:spacing w:line="240" w:lineRule="auto"/>
              <w:ind w:firstLine="0"/>
              <w:jc w:val="center"/>
            </w:pPr>
            <w:r w:rsidRPr="006F5113">
              <w:t>A08</w:t>
            </w:r>
          </w:p>
        </w:tc>
        <w:tc>
          <w:tcPr>
            <w:tcW w:w="0" w:type="auto"/>
          </w:tcPr>
          <w:p w14:paraId="7C40C317" w14:textId="77777777" w:rsidR="000E5B00" w:rsidRPr="006F5113" w:rsidRDefault="000E5B00" w:rsidP="00233D36">
            <w:pPr>
              <w:spacing w:line="240" w:lineRule="auto"/>
              <w:ind w:firstLine="0"/>
            </w:pPr>
            <w:r w:rsidRPr="006F5113">
              <w:t>Исправление даты постановки на учёт и (или) ОГРН СМО и (или) причины постановки на учёт.</w:t>
            </w:r>
          </w:p>
        </w:tc>
      </w:tr>
      <w:tr w:rsidR="000E5B00" w:rsidRPr="006F5113" w14:paraId="3B007AE2" w14:textId="77777777" w:rsidTr="006A64F4">
        <w:trPr>
          <w:trHeight w:val="315"/>
        </w:trPr>
        <w:tc>
          <w:tcPr>
            <w:tcW w:w="0" w:type="auto"/>
          </w:tcPr>
          <w:p w14:paraId="3EE2ED29" w14:textId="77777777" w:rsidR="000E5B00" w:rsidRPr="006F5113" w:rsidRDefault="000E5B00" w:rsidP="00233D36">
            <w:pPr>
              <w:spacing w:line="240" w:lineRule="auto"/>
              <w:ind w:firstLine="0"/>
              <w:jc w:val="center"/>
            </w:pPr>
            <w:r w:rsidRPr="006F5113">
              <w:t>П15</w:t>
            </w:r>
          </w:p>
        </w:tc>
        <w:tc>
          <w:tcPr>
            <w:tcW w:w="0" w:type="auto"/>
          </w:tcPr>
          <w:p w14:paraId="22B10920" w14:textId="77777777" w:rsidR="000E5B00" w:rsidRPr="006F5113" w:rsidRDefault="000E5B00" w:rsidP="00233D36">
            <w:pPr>
              <w:spacing w:line="240" w:lineRule="auto"/>
              <w:ind w:firstLine="0"/>
            </w:pPr>
            <w:r w:rsidRPr="006F5113">
              <w:t>Исправление снятия с учёта</w:t>
            </w:r>
          </w:p>
        </w:tc>
        <w:tc>
          <w:tcPr>
            <w:tcW w:w="0" w:type="auto"/>
          </w:tcPr>
          <w:p w14:paraId="7CB7D22F" w14:textId="77777777" w:rsidR="000E5B00" w:rsidRPr="006F5113" w:rsidRDefault="000E5B00" w:rsidP="00233D36">
            <w:pPr>
              <w:spacing w:line="240" w:lineRule="auto"/>
              <w:ind w:firstLine="0"/>
              <w:jc w:val="center"/>
            </w:pPr>
            <w:r w:rsidRPr="006F5113">
              <w:t>A08</w:t>
            </w:r>
          </w:p>
        </w:tc>
        <w:tc>
          <w:tcPr>
            <w:tcW w:w="0" w:type="auto"/>
          </w:tcPr>
          <w:p w14:paraId="330752CE" w14:textId="77777777" w:rsidR="000E5B00" w:rsidRPr="006F5113" w:rsidRDefault="000E5B00" w:rsidP="00233D36">
            <w:pPr>
              <w:spacing w:line="240" w:lineRule="auto"/>
              <w:ind w:firstLine="0"/>
            </w:pPr>
            <w:r w:rsidRPr="006F5113">
              <w:t>Исправление даты снятия с учёта и (или) причины снятия с учёта.</w:t>
            </w:r>
          </w:p>
        </w:tc>
      </w:tr>
      <w:tr w:rsidR="000E5B00" w:rsidRPr="006F5113" w14:paraId="187F4B14" w14:textId="77777777" w:rsidTr="006A64F4">
        <w:trPr>
          <w:trHeight w:val="315"/>
        </w:trPr>
        <w:tc>
          <w:tcPr>
            <w:tcW w:w="0" w:type="auto"/>
          </w:tcPr>
          <w:p w14:paraId="1C7705F9" w14:textId="77777777" w:rsidR="000E5B00" w:rsidRPr="006F5113" w:rsidRDefault="000E5B00" w:rsidP="00233D36">
            <w:pPr>
              <w:spacing w:line="240" w:lineRule="auto"/>
              <w:ind w:firstLine="0"/>
              <w:jc w:val="center"/>
            </w:pPr>
            <w:r w:rsidRPr="006F5113">
              <w:t>П16</w:t>
            </w:r>
          </w:p>
        </w:tc>
        <w:tc>
          <w:tcPr>
            <w:tcW w:w="0" w:type="auto"/>
          </w:tcPr>
          <w:p w14:paraId="1D2CDB14" w14:textId="77777777" w:rsidR="000E5B00" w:rsidRPr="006F5113" w:rsidRDefault="000E5B00" w:rsidP="00233D36">
            <w:pPr>
              <w:spacing w:line="240" w:lineRule="auto"/>
              <w:ind w:firstLine="0"/>
            </w:pPr>
            <w:r w:rsidRPr="006F5113">
              <w:t>Исправление ошибки, не связанной с изменением состояния на учёте</w:t>
            </w:r>
          </w:p>
        </w:tc>
        <w:tc>
          <w:tcPr>
            <w:tcW w:w="0" w:type="auto"/>
          </w:tcPr>
          <w:p w14:paraId="5CDD5BE4" w14:textId="77777777" w:rsidR="000E5B00" w:rsidRPr="006F5113" w:rsidRDefault="000E5B00" w:rsidP="00233D36">
            <w:pPr>
              <w:spacing w:line="240" w:lineRule="auto"/>
              <w:ind w:firstLine="0"/>
              <w:jc w:val="center"/>
            </w:pPr>
            <w:r w:rsidRPr="006F5113">
              <w:t>A08</w:t>
            </w:r>
          </w:p>
        </w:tc>
        <w:tc>
          <w:tcPr>
            <w:tcW w:w="0" w:type="auto"/>
          </w:tcPr>
          <w:p w14:paraId="331B1A90" w14:textId="77777777" w:rsidR="000E5B00" w:rsidRPr="006F5113" w:rsidRDefault="000E5B00" w:rsidP="00233D36">
            <w:pPr>
              <w:spacing w:line="240" w:lineRule="auto"/>
              <w:ind w:firstLine="0"/>
            </w:pPr>
            <w:r w:rsidRPr="006F5113">
              <w:t>Исправление ошибки в данных, требующих замены сведений о полисе, но не связанных с состоянием на учёте.</w:t>
            </w:r>
          </w:p>
          <w:p w14:paraId="31D6CCE5" w14:textId="77777777" w:rsidR="000E5B00" w:rsidRPr="006F5113" w:rsidRDefault="000E5B00" w:rsidP="00233D36">
            <w:pPr>
              <w:spacing w:line="240" w:lineRule="auto"/>
              <w:ind w:firstLine="0"/>
            </w:pPr>
            <w:r w:rsidRPr="006F5113">
              <w:t>Причина события применяется в том случае, когда ошибки обнаружены в информации, переданной в ЦС ЕРЗ, но при этом соответствующая информация, отображённая на выданном полисе ОМС, является правильной.</w:t>
            </w:r>
          </w:p>
        </w:tc>
      </w:tr>
      <w:tr w:rsidR="000E5B00" w:rsidRPr="006F5113" w14:paraId="140CD427" w14:textId="77777777" w:rsidTr="006A64F4">
        <w:trPr>
          <w:trHeight w:val="315"/>
        </w:trPr>
        <w:tc>
          <w:tcPr>
            <w:tcW w:w="0" w:type="auto"/>
          </w:tcPr>
          <w:p w14:paraId="66700898" w14:textId="77777777" w:rsidR="000E5B00" w:rsidRPr="006F5113" w:rsidRDefault="000E5B00" w:rsidP="00233D36">
            <w:pPr>
              <w:spacing w:line="240" w:lineRule="auto"/>
              <w:ind w:firstLine="0"/>
              <w:jc w:val="center"/>
            </w:pPr>
            <w:r w:rsidRPr="006F5113">
              <w:t>П17</w:t>
            </w:r>
          </w:p>
        </w:tc>
        <w:tc>
          <w:tcPr>
            <w:tcW w:w="0" w:type="auto"/>
          </w:tcPr>
          <w:p w14:paraId="73069040" w14:textId="77777777" w:rsidR="000E5B00" w:rsidRPr="006F5113" w:rsidRDefault="000E5B00" w:rsidP="00233D36">
            <w:pPr>
              <w:spacing w:line="240" w:lineRule="auto"/>
              <w:ind w:firstLine="0"/>
            </w:pPr>
            <w:r w:rsidRPr="006F5113">
              <w:t>Исправление данных в РС ЕРЗ</w:t>
            </w:r>
          </w:p>
        </w:tc>
        <w:tc>
          <w:tcPr>
            <w:tcW w:w="0" w:type="auto"/>
          </w:tcPr>
          <w:p w14:paraId="5DD8C9B4" w14:textId="77777777" w:rsidR="000E5B00" w:rsidRPr="006F5113" w:rsidRDefault="000E5B00" w:rsidP="00233D36">
            <w:pPr>
              <w:spacing w:line="240" w:lineRule="auto"/>
              <w:ind w:firstLine="0"/>
              <w:jc w:val="center"/>
            </w:pPr>
            <w:r w:rsidRPr="006F5113">
              <w:t>A08</w:t>
            </w:r>
          </w:p>
        </w:tc>
        <w:tc>
          <w:tcPr>
            <w:tcW w:w="0" w:type="auto"/>
          </w:tcPr>
          <w:p w14:paraId="60BEF24E" w14:textId="77777777" w:rsidR="000E5B00" w:rsidRPr="006F5113" w:rsidRDefault="000E5B00" w:rsidP="00233D36">
            <w:pPr>
              <w:spacing w:line="240" w:lineRule="auto"/>
              <w:ind w:firstLine="0"/>
            </w:pPr>
            <w:r w:rsidRPr="006F5113">
              <w:t>Уведомление об исправлении данных в РС ЕРЗ в соответствии с полученным протоколом расхождения сверки данных.</w:t>
            </w:r>
          </w:p>
          <w:p w14:paraId="1862741A" w14:textId="77777777" w:rsidR="000E5B00" w:rsidRPr="006F5113" w:rsidRDefault="000E5B00" w:rsidP="00233D36">
            <w:pPr>
              <w:spacing w:line="240" w:lineRule="auto"/>
              <w:ind w:firstLine="0"/>
            </w:pPr>
            <w:r w:rsidRPr="006F5113">
              <w:t>Сообщение должно быть отправлено в том и только в том случае, когда устранение расхождения не требует внесения изменений в ЦС ЕРЗ.</w:t>
            </w:r>
          </w:p>
        </w:tc>
      </w:tr>
      <w:tr w:rsidR="000E5B00" w:rsidRPr="006F5113" w14:paraId="4821308F" w14:textId="77777777" w:rsidTr="006A64F4">
        <w:trPr>
          <w:trHeight w:val="315"/>
        </w:trPr>
        <w:tc>
          <w:tcPr>
            <w:tcW w:w="0" w:type="auto"/>
          </w:tcPr>
          <w:p w14:paraId="4B339351" w14:textId="77777777" w:rsidR="000E5B00" w:rsidRPr="006F5113" w:rsidRDefault="000E5B00" w:rsidP="00233D36">
            <w:pPr>
              <w:spacing w:line="240" w:lineRule="auto"/>
              <w:ind w:firstLine="0"/>
              <w:jc w:val="center"/>
            </w:pPr>
            <w:r w:rsidRPr="006F5113">
              <w:t>П20</w:t>
            </w:r>
          </w:p>
        </w:tc>
        <w:tc>
          <w:tcPr>
            <w:tcW w:w="0" w:type="auto"/>
          </w:tcPr>
          <w:p w14:paraId="14A75847" w14:textId="77777777" w:rsidR="000E5B00" w:rsidRPr="006F5113" w:rsidRDefault="000E5B00" w:rsidP="006F6D42">
            <w:pPr>
              <w:spacing w:line="240" w:lineRule="auto"/>
              <w:ind w:firstLine="0"/>
            </w:pPr>
            <w:r w:rsidRPr="006F5113">
              <w:t xml:space="preserve">Отправка информации о </w:t>
            </w:r>
            <w:r w:rsidR="006F6D42" w:rsidRPr="006F5113">
              <w:t>статусе</w:t>
            </w:r>
            <w:r w:rsidRPr="006F5113">
              <w:t xml:space="preserve"> застрахованных лиц: только идентифицированные в ИС РС ЕРЗ</w:t>
            </w:r>
          </w:p>
        </w:tc>
        <w:tc>
          <w:tcPr>
            <w:tcW w:w="0" w:type="auto"/>
          </w:tcPr>
          <w:p w14:paraId="72F26B10" w14:textId="77777777" w:rsidR="000E5B00" w:rsidRPr="006F5113" w:rsidRDefault="000E5B00" w:rsidP="00233D36">
            <w:pPr>
              <w:spacing w:line="240" w:lineRule="auto"/>
              <w:ind w:firstLine="0"/>
              <w:jc w:val="center"/>
            </w:pPr>
            <w:r w:rsidRPr="006F5113">
              <w:t>ZWI</w:t>
            </w:r>
          </w:p>
        </w:tc>
        <w:tc>
          <w:tcPr>
            <w:tcW w:w="0" w:type="auto"/>
          </w:tcPr>
          <w:p w14:paraId="59024BC2" w14:textId="4A210418" w:rsidR="000E5B00" w:rsidRPr="006F5113" w:rsidRDefault="000E5B00" w:rsidP="00902A6C">
            <w:pPr>
              <w:spacing w:line="240" w:lineRule="auto"/>
              <w:ind w:firstLine="0"/>
            </w:pPr>
            <w:r w:rsidRPr="006F5113">
              <w:t xml:space="preserve">Передача в ЦС ЕРЗ информации о </w:t>
            </w:r>
            <w:r w:rsidR="006F6D42" w:rsidRPr="006F5113">
              <w:t>статус</w:t>
            </w:r>
            <w:r w:rsidR="00902A6C" w:rsidRPr="006F5113">
              <w:t>е</w:t>
            </w:r>
            <w:r w:rsidRPr="006F5113">
              <w:t xml:space="preserve"> </w:t>
            </w:r>
            <w:r w:rsidR="00902A6C" w:rsidRPr="006F5113">
              <w:t xml:space="preserve">застрахованных лиц, идентифицированных в ИС РС ЕРЗ, </w:t>
            </w:r>
            <w:r w:rsidRPr="006F5113">
              <w:t>в текущем периоде. Включение в сообщение сегментов PID не допуска</w:t>
            </w:r>
            <w:r w:rsidR="00A76B2F" w:rsidRPr="006F5113">
              <w:t>ется.</w:t>
            </w:r>
          </w:p>
        </w:tc>
      </w:tr>
      <w:tr w:rsidR="000E5B00" w:rsidRPr="006F5113" w14:paraId="4DE4ED72" w14:textId="77777777" w:rsidTr="006A64F4">
        <w:trPr>
          <w:trHeight w:val="315"/>
        </w:trPr>
        <w:tc>
          <w:tcPr>
            <w:tcW w:w="0" w:type="auto"/>
          </w:tcPr>
          <w:p w14:paraId="3C50CB0C" w14:textId="77777777" w:rsidR="000E5B00" w:rsidRPr="006F5113" w:rsidRDefault="000E5B00" w:rsidP="00233D36">
            <w:pPr>
              <w:spacing w:line="240" w:lineRule="auto"/>
              <w:ind w:firstLine="0"/>
              <w:jc w:val="center"/>
            </w:pPr>
            <w:r w:rsidRPr="006F5113">
              <w:t>П21</w:t>
            </w:r>
          </w:p>
        </w:tc>
        <w:tc>
          <w:tcPr>
            <w:tcW w:w="0" w:type="auto"/>
          </w:tcPr>
          <w:p w14:paraId="028A50D2" w14:textId="77777777" w:rsidR="000E5B00" w:rsidRPr="006F5113" w:rsidRDefault="000E5B00" w:rsidP="006F6D42">
            <w:pPr>
              <w:spacing w:line="240" w:lineRule="auto"/>
              <w:ind w:firstLine="0"/>
            </w:pPr>
            <w:r w:rsidRPr="006F5113">
              <w:t xml:space="preserve">Отправка информации о </w:t>
            </w:r>
            <w:r w:rsidR="006F6D42" w:rsidRPr="006F5113">
              <w:t>статусе</w:t>
            </w:r>
            <w:r w:rsidRPr="006F5113">
              <w:t xml:space="preserve"> застрахованных лиц: только не идентифицированные в ИС РС ЕРЗ</w:t>
            </w:r>
          </w:p>
        </w:tc>
        <w:tc>
          <w:tcPr>
            <w:tcW w:w="0" w:type="auto"/>
          </w:tcPr>
          <w:p w14:paraId="0F4B4A61" w14:textId="77777777" w:rsidR="000E5B00" w:rsidRPr="006F5113" w:rsidRDefault="000E5B00" w:rsidP="00233D36">
            <w:pPr>
              <w:spacing w:line="240" w:lineRule="auto"/>
              <w:ind w:firstLine="0"/>
              <w:jc w:val="center"/>
            </w:pPr>
            <w:r w:rsidRPr="006F5113">
              <w:t>ZWI</w:t>
            </w:r>
          </w:p>
        </w:tc>
        <w:tc>
          <w:tcPr>
            <w:tcW w:w="0" w:type="auto"/>
          </w:tcPr>
          <w:p w14:paraId="567126A8" w14:textId="73F14A81" w:rsidR="000E5B00" w:rsidRPr="006F5113" w:rsidRDefault="000E5B00" w:rsidP="00902A6C">
            <w:pPr>
              <w:spacing w:line="240" w:lineRule="auto"/>
              <w:ind w:firstLine="0"/>
            </w:pPr>
            <w:r w:rsidRPr="006F5113">
              <w:t xml:space="preserve">Передача в ЦС ЕРЗ информации о </w:t>
            </w:r>
            <w:r w:rsidR="006F6D42" w:rsidRPr="006F5113">
              <w:t>статус</w:t>
            </w:r>
            <w:r w:rsidR="00061F90" w:rsidRPr="006F5113">
              <w:t>е</w:t>
            </w:r>
            <w:r w:rsidRPr="006F5113">
              <w:t xml:space="preserve"> застрахованных лиц, не идентифицированных в ИС РС ЕРЗ</w:t>
            </w:r>
            <w:r w:rsidR="00902A6C" w:rsidRPr="006F5113">
              <w:t>, в текущем периоде</w:t>
            </w:r>
            <w:r w:rsidRPr="006F5113">
              <w:t>. Включение в сообщение сегмента ZWL не допускается.</w:t>
            </w:r>
          </w:p>
        </w:tc>
      </w:tr>
      <w:tr w:rsidR="000E5B00" w:rsidRPr="006F5113" w14:paraId="182084C5" w14:textId="77777777" w:rsidTr="006A64F4">
        <w:trPr>
          <w:trHeight w:val="315"/>
        </w:trPr>
        <w:tc>
          <w:tcPr>
            <w:tcW w:w="0" w:type="auto"/>
          </w:tcPr>
          <w:p w14:paraId="62761643" w14:textId="77777777" w:rsidR="000E5B00" w:rsidRPr="006F5113" w:rsidRDefault="000E5B00" w:rsidP="00233D36">
            <w:pPr>
              <w:spacing w:line="240" w:lineRule="auto"/>
              <w:ind w:firstLine="0"/>
              <w:jc w:val="center"/>
            </w:pPr>
            <w:r w:rsidRPr="006F5113">
              <w:t>П22</w:t>
            </w:r>
          </w:p>
        </w:tc>
        <w:tc>
          <w:tcPr>
            <w:tcW w:w="0" w:type="auto"/>
          </w:tcPr>
          <w:p w14:paraId="6740FF19" w14:textId="77777777" w:rsidR="000E5B00" w:rsidRPr="006F5113" w:rsidRDefault="000E5B00" w:rsidP="006F6D42">
            <w:pPr>
              <w:spacing w:line="240" w:lineRule="auto"/>
              <w:ind w:firstLine="0"/>
            </w:pPr>
            <w:r w:rsidRPr="006F5113">
              <w:t xml:space="preserve">Дополнение информации о </w:t>
            </w:r>
            <w:r w:rsidR="006F6D42" w:rsidRPr="006F5113">
              <w:t>статусе</w:t>
            </w:r>
            <w:r w:rsidRPr="006F5113">
              <w:t xml:space="preserve"> застрахованных лиц</w:t>
            </w:r>
          </w:p>
        </w:tc>
        <w:tc>
          <w:tcPr>
            <w:tcW w:w="0" w:type="auto"/>
          </w:tcPr>
          <w:p w14:paraId="43875E77" w14:textId="77777777" w:rsidR="000E5B00" w:rsidRPr="006F5113" w:rsidRDefault="000E5B00" w:rsidP="00233D36">
            <w:pPr>
              <w:spacing w:line="240" w:lineRule="auto"/>
              <w:ind w:firstLine="0"/>
              <w:jc w:val="center"/>
            </w:pPr>
            <w:r w:rsidRPr="006F5113">
              <w:t>ZWI</w:t>
            </w:r>
          </w:p>
        </w:tc>
        <w:tc>
          <w:tcPr>
            <w:tcW w:w="0" w:type="auto"/>
          </w:tcPr>
          <w:p w14:paraId="3B3FC2CA" w14:textId="77777777" w:rsidR="000E5B00" w:rsidRPr="006F5113" w:rsidRDefault="00A76B2F" w:rsidP="00233D36">
            <w:pPr>
              <w:spacing w:line="240" w:lineRule="auto"/>
              <w:ind w:firstLine="0"/>
            </w:pPr>
            <w:r w:rsidRPr="006F5113">
              <w:t>Выведено из употребления</w:t>
            </w:r>
          </w:p>
        </w:tc>
      </w:tr>
      <w:tr w:rsidR="000E5B00" w:rsidRPr="006F5113" w14:paraId="0CC05152" w14:textId="77777777" w:rsidTr="006A64F4">
        <w:trPr>
          <w:trHeight w:val="315"/>
        </w:trPr>
        <w:tc>
          <w:tcPr>
            <w:tcW w:w="0" w:type="auto"/>
          </w:tcPr>
          <w:p w14:paraId="329234B0" w14:textId="77777777" w:rsidR="000E5B00" w:rsidRPr="006F5113" w:rsidRDefault="000E5B00" w:rsidP="00233D36">
            <w:pPr>
              <w:spacing w:line="240" w:lineRule="auto"/>
              <w:ind w:firstLine="0"/>
              <w:jc w:val="center"/>
            </w:pPr>
            <w:r w:rsidRPr="006F5113">
              <w:t>П23</w:t>
            </w:r>
          </w:p>
        </w:tc>
        <w:tc>
          <w:tcPr>
            <w:tcW w:w="0" w:type="auto"/>
          </w:tcPr>
          <w:p w14:paraId="2DFC037A" w14:textId="77777777" w:rsidR="000E5B00" w:rsidRPr="006F5113" w:rsidRDefault="000E5B00" w:rsidP="006F6D42">
            <w:pPr>
              <w:spacing w:line="240" w:lineRule="auto"/>
              <w:ind w:firstLine="0"/>
            </w:pPr>
            <w:r w:rsidRPr="006F5113">
              <w:t xml:space="preserve">Замена информации о </w:t>
            </w:r>
            <w:r w:rsidR="006F6D42" w:rsidRPr="006F5113">
              <w:t>статусе</w:t>
            </w:r>
            <w:r w:rsidRPr="006F5113">
              <w:t xml:space="preserve"> застрахованных лиц</w:t>
            </w:r>
          </w:p>
        </w:tc>
        <w:tc>
          <w:tcPr>
            <w:tcW w:w="0" w:type="auto"/>
          </w:tcPr>
          <w:p w14:paraId="381E3A5C" w14:textId="77777777" w:rsidR="000E5B00" w:rsidRPr="006F5113" w:rsidRDefault="000E5B00" w:rsidP="00233D36">
            <w:pPr>
              <w:spacing w:line="240" w:lineRule="auto"/>
              <w:ind w:firstLine="0"/>
              <w:jc w:val="center"/>
            </w:pPr>
            <w:r w:rsidRPr="006F5113">
              <w:t>ZWI</w:t>
            </w:r>
          </w:p>
        </w:tc>
        <w:tc>
          <w:tcPr>
            <w:tcW w:w="0" w:type="auto"/>
          </w:tcPr>
          <w:p w14:paraId="7AB1A97E" w14:textId="77777777" w:rsidR="000E5B00" w:rsidRPr="006F5113" w:rsidRDefault="00F010BB" w:rsidP="00233D36">
            <w:pPr>
              <w:spacing w:line="240" w:lineRule="auto"/>
              <w:ind w:firstLine="0"/>
            </w:pPr>
            <w:r w:rsidRPr="006F5113">
              <w:t>Выведено из употребления</w:t>
            </w:r>
          </w:p>
        </w:tc>
      </w:tr>
      <w:tr w:rsidR="003365F2" w:rsidRPr="006F5113" w14:paraId="34251D75" w14:textId="77777777" w:rsidTr="006A64F4">
        <w:trPr>
          <w:trHeight w:val="315"/>
        </w:trPr>
        <w:tc>
          <w:tcPr>
            <w:tcW w:w="0" w:type="auto"/>
          </w:tcPr>
          <w:p w14:paraId="48FC64B8" w14:textId="77777777" w:rsidR="003365F2" w:rsidRPr="006F5113" w:rsidRDefault="003365F2" w:rsidP="00233D36">
            <w:pPr>
              <w:spacing w:line="240" w:lineRule="auto"/>
              <w:ind w:firstLine="0"/>
              <w:jc w:val="center"/>
            </w:pPr>
            <w:r w:rsidRPr="006F5113">
              <w:t>П26</w:t>
            </w:r>
          </w:p>
        </w:tc>
        <w:tc>
          <w:tcPr>
            <w:tcW w:w="0" w:type="auto"/>
          </w:tcPr>
          <w:p w14:paraId="15B0CDF3" w14:textId="77777777" w:rsidR="003365F2" w:rsidRPr="006F5113" w:rsidRDefault="003365F2" w:rsidP="006F6D42">
            <w:pPr>
              <w:spacing w:line="240" w:lineRule="auto"/>
              <w:ind w:firstLine="0"/>
            </w:pPr>
            <w:r w:rsidRPr="006F5113">
              <w:t xml:space="preserve">Начало передачи пакетов сообщений со сведениями о </w:t>
            </w:r>
            <w:r w:rsidR="006F6D42" w:rsidRPr="006F5113">
              <w:t>статусе</w:t>
            </w:r>
            <w:r w:rsidRPr="006F5113">
              <w:t xml:space="preserve"> застрахованных лиц в текущем периоде</w:t>
            </w:r>
          </w:p>
        </w:tc>
        <w:tc>
          <w:tcPr>
            <w:tcW w:w="0" w:type="auto"/>
          </w:tcPr>
          <w:p w14:paraId="3AD9945B" w14:textId="77777777" w:rsidR="003365F2" w:rsidRPr="006F5113" w:rsidRDefault="003365F2" w:rsidP="00233D36">
            <w:pPr>
              <w:spacing w:line="240" w:lineRule="auto"/>
              <w:ind w:firstLine="0"/>
              <w:jc w:val="center"/>
            </w:pPr>
            <w:r w:rsidRPr="006F5113">
              <w:t>ZWI</w:t>
            </w:r>
          </w:p>
        </w:tc>
        <w:tc>
          <w:tcPr>
            <w:tcW w:w="0" w:type="auto"/>
          </w:tcPr>
          <w:p w14:paraId="481D3FEC" w14:textId="77777777" w:rsidR="003365F2" w:rsidRPr="006F5113" w:rsidRDefault="003365F2" w:rsidP="003365F2">
            <w:pPr>
              <w:spacing w:line="240" w:lineRule="auto"/>
              <w:ind w:firstLine="0"/>
            </w:pPr>
            <w:r w:rsidRPr="006F5113">
              <w:t xml:space="preserve">Начало передачи в ЦС ЕРЗ сведений о </w:t>
            </w:r>
            <w:r w:rsidR="006F6D42" w:rsidRPr="006F5113">
              <w:t>статусе</w:t>
            </w:r>
            <w:r w:rsidRPr="006F5113">
              <w:t xml:space="preserve"> застрахованных лиц. Сообщение следует отправить в отдельном пакете до отправки первого пакета сведений о </w:t>
            </w:r>
            <w:r w:rsidR="006F6D42" w:rsidRPr="006F5113">
              <w:t>статусе</w:t>
            </w:r>
            <w:r w:rsidRPr="006F5113">
              <w:t xml:space="preserve"> застрахованных лиц в текущем периоде. В сообщении заполняются только сегменты MSH, EVN и ZWP. </w:t>
            </w:r>
          </w:p>
          <w:p w14:paraId="252A2AE9" w14:textId="77777777" w:rsidR="003365F2" w:rsidRPr="006F5113" w:rsidRDefault="003365F2" w:rsidP="003365F2">
            <w:pPr>
              <w:spacing w:line="240" w:lineRule="auto"/>
              <w:ind w:firstLine="0"/>
            </w:pPr>
          </w:p>
          <w:p w14:paraId="5DBCEEE1" w14:textId="7979A189" w:rsidR="003365F2" w:rsidRPr="006F5113" w:rsidDel="00F010BB" w:rsidRDefault="003365F2" w:rsidP="00061F90">
            <w:pPr>
              <w:spacing w:line="240" w:lineRule="auto"/>
              <w:ind w:firstLine="0"/>
            </w:pPr>
            <w:r w:rsidRPr="006F5113">
              <w:lastRenderedPageBreak/>
              <w:t xml:space="preserve">В случае повторной отправки сообщения все сведения о </w:t>
            </w:r>
            <w:r w:rsidR="006F6D42" w:rsidRPr="006F5113">
              <w:t>статус</w:t>
            </w:r>
            <w:r w:rsidR="00061F90" w:rsidRPr="006F5113">
              <w:t>е</w:t>
            </w:r>
            <w:r w:rsidRPr="006F5113">
              <w:t xml:space="preserve"> в текущем периоде, переданные в предыдущей транзакции, границы которой находятся между сообщениями П26-П27, удаляются из ЦС ЕРЗ.</w:t>
            </w:r>
          </w:p>
        </w:tc>
      </w:tr>
      <w:tr w:rsidR="003365F2" w:rsidRPr="006F5113" w14:paraId="7DC422C2" w14:textId="77777777" w:rsidTr="006A64F4">
        <w:trPr>
          <w:trHeight w:val="315"/>
        </w:trPr>
        <w:tc>
          <w:tcPr>
            <w:tcW w:w="0" w:type="auto"/>
          </w:tcPr>
          <w:p w14:paraId="0EE7E4AD" w14:textId="77777777" w:rsidR="003365F2" w:rsidRPr="006F5113" w:rsidRDefault="003365F2" w:rsidP="00233D36">
            <w:pPr>
              <w:spacing w:line="240" w:lineRule="auto"/>
              <w:ind w:firstLine="0"/>
              <w:jc w:val="center"/>
            </w:pPr>
            <w:r w:rsidRPr="006F5113">
              <w:lastRenderedPageBreak/>
              <w:t>П27</w:t>
            </w:r>
          </w:p>
        </w:tc>
        <w:tc>
          <w:tcPr>
            <w:tcW w:w="0" w:type="auto"/>
          </w:tcPr>
          <w:p w14:paraId="713C8C26" w14:textId="77777777" w:rsidR="003365F2" w:rsidRPr="006F5113" w:rsidRDefault="00EB3931" w:rsidP="006F6D42">
            <w:pPr>
              <w:spacing w:line="240" w:lineRule="auto"/>
              <w:ind w:firstLine="0"/>
            </w:pPr>
            <w:r w:rsidRPr="006F5113">
              <w:t xml:space="preserve">Окончание передачи пакетов сообщений со сведениями о </w:t>
            </w:r>
            <w:r w:rsidR="006F6D42" w:rsidRPr="006F5113">
              <w:t>статусе</w:t>
            </w:r>
            <w:r w:rsidRPr="006F5113">
              <w:t xml:space="preserve"> застрахованных лиц в текущем периоде</w:t>
            </w:r>
          </w:p>
        </w:tc>
        <w:tc>
          <w:tcPr>
            <w:tcW w:w="0" w:type="auto"/>
          </w:tcPr>
          <w:p w14:paraId="3AD97CB3" w14:textId="77777777" w:rsidR="003365F2" w:rsidRPr="006F5113" w:rsidRDefault="003365F2" w:rsidP="00233D36">
            <w:pPr>
              <w:spacing w:line="240" w:lineRule="auto"/>
              <w:ind w:firstLine="0"/>
              <w:jc w:val="center"/>
            </w:pPr>
            <w:r w:rsidRPr="006F5113">
              <w:t>ZWI</w:t>
            </w:r>
          </w:p>
        </w:tc>
        <w:tc>
          <w:tcPr>
            <w:tcW w:w="0" w:type="auto"/>
          </w:tcPr>
          <w:p w14:paraId="4491B246" w14:textId="77777777" w:rsidR="00EB3931" w:rsidRPr="006F5113" w:rsidRDefault="00EB3931" w:rsidP="00EB3931">
            <w:pPr>
              <w:spacing w:line="240" w:lineRule="auto"/>
              <w:ind w:firstLine="0"/>
            </w:pPr>
            <w:r w:rsidRPr="006F5113">
              <w:t xml:space="preserve">Окончание передачи в ЦС ЕРЗ сведений о </w:t>
            </w:r>
            <w:r w:rsidR="006F6D42" w:rsidRPr="006F5113">
              <w:t>статусе</w:t>
            </w:r>
            <w:r w:rsidRPr="006F5113">
              <w:t xml:space="preserve"> застрахованных лиц. Сообщение следует отправить в отдельном пакете после отправки последнего пакета сведений о </w:t>
            </w:r>
            <w:r w:rsidR="006F6D42" w:rsidRPr="006F5113">
              <w:t>статусе</w:t>
            </w:r>
            <w:r w:rsidRPr="006F5113">
              <w:t xml:space="preserve"> застрахованных лиц в текущем периоде. В сообщении заполняются только сегменты MSH, EVN, ZWP и </w:t>
            </w:r>
            <w:r w:rsidRPr="006F5113">
              <w:rPr>
                <w:lang w:val="en-US"/>
              </w:rPr>
              <w:t>PFR</w:t>
            </w:r>
            <w:r w:rsidRPr="006F5113">
              <w:t>.</w:t>
            </w:r>
          </w:p>
          <w:p w14:paraId="2470F9B4" w14:textId="77777777" w:rsidR="00EB3931" w:rsidRPr="006F5113" w:rsidRDefault="00EB3931" w:rsidP="00EB3931">
            <w:pPr>
              <w:spacing w:line="240" w:lineRule="auto"/>
              <w:ind w:firstLine="0"/>
            </w:pPr>
            <w:r w:rsidRPr="006F5113">
              <w:t xml:space="preserve">В сегменте </w:t>
            </w:r>
            <w:r w:rsidRPr="006F5113">
              <w:rPr>
                <w:lang w:val="en-US"/>
              </w:rPr>
              <w:t>PFR</w:t>
            </w:r>
            <w:r w:rsidRPr="006F5113">
              <w:t xml:space="preserve"> следует передать общее количество переданных сведений о </w:t>
            </w:r>
            <w:r w:rsidR="006F6D42" w:rsidRPr="006F5113">
              <w:t>статуса</w:t>
            </w:r>
            <w:r w:rsidRPr="006F5113">
              <w:t>:</w:t>
            </w:r>
          </w:p>
          <w:p w14:paraId="1D2832CD" w14:textId="77777777" w:rsidR="00EB3931" w:rsidRPr="006F5113" w:rsidRDefault="00EB3931" w:rsidP="00612E6C">
            <w:pPr>
              <w:numPr>
                <w:ilvl w:val="0"/>
                <w:numId w:val="118"/>
              </w:numPr>
              <w:spacing w:line="240" w:lineRule="auto"/>
            </w:pPr>
            <w:r w:rsidRPr="006F5113">
              <w:t xml:space="preserve">полученных из </w:t>
            </w:r>
            <w:r w:rsidR="00001AA0" w:rsidRPr="006F5113">
              <w:t>УФНС</w:t>
            </w:r>
            <w:r w:rsidRPr="006F5113">
              <w:t xml:space="preserve"> СНИЛС</w:t>
            </w:r>
            <w:r w:rsidRPr="006F5113">
              <w:rPr>
                <w:lang w:val="en-US"/>
              </w:rPr>
              <w:t>;</w:t>
            </w:r>
          </w:p>
          <w:p w14:paraId="2A31B618" w14:textId="77777777" w:rsidR="00EB3931" w:rsidRPr="006F5113" w:rsidRDefault="00EB3931" w:rsidP="00612E6C">
            <w:pPr>
              <w:numPr>
                <w:ilvl w:val="0"/>
                <w:numId w:val="118"/>
              </w:numPr>
              <w:spacing w:line="240" w:lineRule="auto"/>
            </w:pPr>
            <w:r w:rsidRPr="006F5113">
              <w:t>количество идентифицированных застрахованных лиц</w:t>
            </w:r>
            <w:r w:rsidRPr="006F5113">
              <w:rPr>
                <w:lang w:val="en-US"/>
              </w:rPr>
              <w:t>;</w:t>
            </w:r>
          </w:p>
          <w:p w14:paraId="50238578" w14:textId="77777777" w:rsidR="009929D7" w:rsidRPr="006F5113" w:rsidRDefault="00EB3931" w:rsidP="00612E6C">
            <w:pPr>
              <w:numPr>
                <w:ilvl w:val="0"/>
                <w:numId w:val="118"/>
              </w:numPr>
              <w:spacing w:line="240" w:lineRule="auto"/>
            </w:pPr>
            <w:r w:rsidRPr="006F5113">
              <w:t>количество неидентифицированных застрахованных лиц.</w:t>
            </w:r>
          </w:p>
        </w:tc>
      </w:tr>
    </w:tbl>
    <w:p w14:paraId="68766855" w14:textId="77777777" w:rsidR="000E5B00" w:rsidRPr="006F5113" w:rsidRDefault="000E5B00" w:rsidP="00233D36">
      <w:pPr>
        <w:rPr>
          <w:sz w:val="2"/>
          <w:szCs w:val="2"/>
        </w:rPr>
      </w:pPr>
    </w:p>
    <w:p w14:paraId="218D6876" w14:textId="77777777" w:rsidR="000E5B00" w:rsidRPr="006F5113" w:rsidRDefault="000E5B00" w:rsidP="00233D36">
      <w:pPr>
        <w:rPr>
          <w:sz w:val="2"/>
          <w:szCs w:val="2"/>
        </w:rPr>
        <w:sectPr w:rsidR="000E5B00" w:rsidRPr="006F5113" w:rsidSect="00714FE9">
          <w:footerReference w:type="even" r:id="rId41"/>
          <w:footnotePr>
            <w:numRestart w:val="eachPage"/>
          </w:footnotePr>
          <w:type w:val="continuous"/>
          <w:pgSz w:w="11906" w:h="16838" w:code="9"/>
          <w:pgMar w:top="1134" w:right="567" w:bottom="1134" w:left="1134" w:header="720" w:footer="720" w:gutter="0"/>
          <w:cols w:space="708"/>
          <w:docGrid w:linePitch="360"/>
        </w:sectPr>
      </w:pPr>
    </w:p>
    <w:p w14:paraId="48ED39B4" w14:textId="77777777" w:rsidR="000E5B00" w:rsidRPr="006F5113" w:rsidRDefault="000E5B00" w:rsidP="000A40CF">
      <w:pPr>
        <w:pStyle w:val="a3"/>
      </w:pPr>
      <w:bookmarkStart w:id="473" w:name="_Ref265858923"/>
      <w:bookmarkStart w:id="474" w:name="_Toc266314596"/>
      <w:bookmarkStart w:id="475" w:name="_Ref267929584"/>
      <w:bookmarkStart w:id="476" w:name="_Toc270591585"/>
      <w:bookmarkStart w:id="477" w:name="_Toc270674599"/>
      <w:bookmarkStart w:id="478" w:name="_Toc271893027"/>
      <w:bookmarkStart w:id="479" w:name="_Toc273033164"/>
      <w:bookmarkStart w:id="480" w:name="_Toc274224659"/>
      <w:bookmarkStart w:id="481" w:name="_Toc275186470"/>
      <w:bookmarkStart w:id="482" w:name="_Toc277443897"/>
      <w:r w:rsidRPr="006F5113">
        <w:lastRenderedPageBreak/>
        <w:t xml:space="preserve">Коды типов идентификаторов (ОИД </w:t>
      </w:r>
      <w:bookmarkStart w:id="483" w:name="ОИД_HL70203"/>
      <w:r w:rsidRPr="006F5113">
        <w:t>1.2.643.2.40.5.100.203</w:t>
      </w:r>
      <w:bookmarkEnd w:id="483"/>
      <w:r w:rsidRPr="006F5113">
        <w:t>)</w:t>
      </w:r>
      <w:bookmarkEnd w:id="473"/>
      <w:bookmarkEnd w:id="474"/>
      <w:bookmarkEnd w:id="475"/>
      <w:bookmarkEnd w:id="476"/>
      <w:bookmarkEnd w:id="477"/>
      <w:bookmarkEnd w:id="478"/>
      <w:bookmarkEnd w:id="479"/>
      <w:bookmarkEnd w:id="480"/>
      <w:bookmarkEnd w:id="481"/>
      <w:bookmarkEnd w:id="482"/>
    </w:p>
    <w:p w14:paraId="4FCB8921" w14:textId="6913FB2F" w:rsidR="00A867A1" w:rsidRPr="00811945" w:rsidRDefault="00811945" w:rsidP="00233D36">
      <w:pPr>
        <w:spacing w:before="100" w:beforeAutospacing="1"/>
      </w:pPr>
      <w:r w:rsidRPr="00811945">
        <w:rPr>
          <w:color w:val="000000" w:themeColor="text1"/>
        </w:rPr>
        <w:t>Заполняется в соответствии с F011 «Классификатор типов документов, удостоверяющих личность» Приложения А. Актуальные сведения о типах документов, удостоверяющих личность, размещены на корпоративном Интернет-сайте Федерального фонда обязательного медицинского страхования http</w:t>
      </w:r>
      <w:r w:rsidRPr="00811945">
        <w:rPr>
          <w:color w:val="000000" w:themeColor="text1"/>
          <w:lang w:val="en-US"/>
        </w:rPr>
        <w:t>s</w:t>
      </w:r>
      <w:r w:rsidRPr="00811945">
        <w:rPr>
          <w:color w:val="000000" w:themeColor="text1"/>
        </w:rPr>
        <w:t>://</w:t>
      </w:r>
      <w:r w:rsidRPr="00811945">
        <w:rPr>
          <w:color w:val="000000" w:themeColor="text1"/>
          <w:lang w:val="en-US"/>
        </w:rPr>
        <w:t>project</w:t>
      </w:r>
      <w:r w:rsidRPr="00811945">
        <w:rPr>
          <w:color w:val="000000" w:themeColor="text1"/>
        </w:rPr>
        <w:t>.</w:t>
      </w:r>
      <w:r w:rsidRPr="00811945">
        <w:rPr>
          <w:color w:val="000000" w:themeColor="text1"/>
          <w:lang w:val="en-US"/>
        </w:rPr>
        <w:t>ffoms</w:t>
      </w:r>
      <w:r w:rsidRPr="00811945">
        <w:rPr>
          <w:color w:val="000000" w:themeColor="text1"/>
        </w:rPr>
        <w:t>.ru в разделе «Ведение Единого регистра застрахованных лиц» модуля «Процессы» («Требования к внесению данных о документах, удостоверяющих личность, при ведении Единого регистра застрахованных лиц»</w:t>
      </w:r>
      <w:r w:rsidR="00A867A1" w:rsidRPr="00811945">
        <w:t>»).</w:t>
      </w:r>
    </w:p>
    <w:p w14:paraId="4E588F8E" w14:textId="77777777" w:rsidR="000E5B00" w:rsidRPr="006F5113" w:rsidRDefault="000E5B00" w:rsidP="00233D36">
      <w:pPr>
        <w:spacing w:before="100" w:beforeAutospacing="1"/>
      </w:pPr>
      <w:r w:rsidRPr="006F5113">
        <w:t>Примечания.</w:t>
      </w:r>
    </w:p>
    <w:p w14:paraId="368808E3" w14:textId="77777777" w:rsidR="000E5B00" w:rsidRPr="006F5113" w:rsidRDefault="000E5B00" w:rsidP="00612E6C">
      <w:pPr>
        <w:numPr>
          <w:ilvl w:val="0"/>
          <w:numId w:val="54"/>
        </w:numPr>
        <w:contextualSpacing/>
      </w:pPr>
      <w:r w:rsidRPr="006F5113">
        <w:t xml:space="preserve">В соответствии с Правилами ОМС при подаче заявления допустимы лишь документы, помеченные в таблице </w:t>
      </w:r>
      <w:r w:rsidR="00C15DD0" w:rsidRPr="006F5113">
        <w:fldChar w:fldCharType="begin"/>
      </w:r>
      <w:r w:rsidR="00C15DD0" w:rsidRPr="006F5113">
        <w:instrText xml:space="preserve"> REF ОИД_HL70203 \r \h \t \* MERGEFORMAT </w:instrText>
      </w:r>
      <w:r w:rsidR="00C15DD0" w:rsidRPr="006F5113">
        <w:fldChar w:fldCharType="separate"/>
      </w:r>
      <w:r w:rsidR="00FA37B5" w:rsidRPr="006F5113">
        <w:t>63</w:t>
      </w:r>
      <w:r w:rsidR="00C15DD0" w:rsidRPr="006F5113">
        <w:fldChar w:fldCharType="end"/>
      </w:r>
      <w:r w:rsidRPr="006F5113">
        <w:t xml:space="preserve"> словом «Да» в графе «Допустим при подаче заявления». В связи с этим иные типы документов в сообщениях о событиях с причинами П01, П03 и П06 не допускаются.</w:t>
      </w:r>
    </w:p>
    <w:p w14:paraId="1BC9BF30" w14:textId="77777777" w:rsidR="000E5B00" w:rsidRPr="006F5113" w:rsidRDefault="000E5B00" w:rsidP="00612E6C">
      <w:pPr>
        <w:numPr>
          <w:ilvl w:val="0"/>
          <w:numId w:val="54"/>
        </w:numPr>
        <w:contextualSpacing/>
      </w:pPr>
      <w:r w:rsidRPr="006F5113">
        <w:t>При записи кода документа, представляющего собой однозначное число, допускается указывать лидирующий ноль или не указывать его (записи "1" и "01" эквивалентны).</w:t>
      </w:r>
    </w:p>
    <w:p w14:paraId="25B85C4C" w14:textId="77777777" w:rsidR="000E5B00" w:rsidRPr="006F5113" w:rsidRDefault="000E5B00" w:rsidP="00612E6C">
      <w:pPr>
        <w:numPr>
          <w:ilvl w:val="0"/>
          <w:numId w:val="54"/>
        </w:numPr>
        <w:contextualSpacing/>
      </w:pPr>
      <w:r w:rsidRPr="006F5113">
        <w:t xml:space="preserve">Серия и номер документа, удостоверяющего личность, должны удовлетворять требованиям соответствующих шаблонов, зависящих от типа документа (перечень проверок приведен в классификаторе </w:t>
      </w:r>
      <w:r w:rsidRPr="006F5113">
        <w:rPr>
          <w:lang w:val="en-US"/>
        </w:rPr>
        <w:t>Q</w:t>
      </w:r>
      <w:r w:rsidRPr="006F5113">
        <w:t>004).</w:t>
      </w:r>
    </w:p>
    <w:p w14:paraId="2CB98A81" w14:textId="77777777" w:rsidR="000E5B00" w:rsidRPr="006F5113" w:rsidRDefault="000E5B00" w:rsidP="00612E6C">
      <w:pPr>
        <w:numPr>
          <w:ilvl w:val="0"/>
          <w:numId w:val="54"/>
        </w:numPr>
        <w:contextualSpacing/>
      </w:pPr>
      <w:r w:rsidRPr="006F5113">
        <w:t>Обозначения в шаблонах серий и номеров документов.</w:t>
      </w:r>
    </w:p>
    <w:p w14:paraId="650347DC" w14:textId="77777777" w:rsidR="000E5B00" w:rsidRPr="006F5113" w:rsidRDefault="000E5B00" w:rsidP="00233D36">
      <w:r w:rsidRPr="006F5113">
        <w:lastRenderedPageBreak/>
        <w:t>R – на месте одного символа R располагается целиком римское число, заданное символами «I», «V», «X», «L», «С», набранными на верхнем регистре латинской клавиатуры;</w:t>
      </w:r>
    </w:p>
    <w:p w14:paraId="49E8AA53" w14:textId="77777777" w:rsidR="000E5B00" w:rsidRPr="006F5113" w:rsidRDefault="000E5B00" w:rsidP="00233D36">
      <w:r w:rsidRPr="006F5113">
        <w:t>9 – любая десятичная цифра (обязательная);</w:t>
      </w:r>
    </w:p>
    <w:p w14:paraId="7DDAFF1A" w14:textId="77777777" w:rsidR="000E5B00" w:rsidRPr="006F5113" w:rsidRDefault="000E5B00" w:rsidP="00233D36">
      <w:r w:rsidRPr="006F5113">
        <w:t>0 – любая десятичная цифра (необязательная);</w:t>
      </w:r>
    </w:p>
    <w:p w14:paraId="55797730" w14:textId="77777777" w:rsidR="000E5B00" w:rsidRPr="006F5113" w:rsidRDefault="000E5B00" w:rsidP="00233D36">
      <w:r w:rsidRPr="006F5113">
        <w:t>Б – любая русская заглавная буква;</w:t>
      </w:r>
    </w:p>
    <w:p w14:paraId="2FDE5843" w14:textId="77777777" w:rsidR="000E5B00" w:rsidRPr="006F5113" w:rsidRDefault="000E5B00" w:rsidP="00233D36">
      <w:r w:rsidRPr="006F5113">
        <w:t>- (знак "минус") – указывает на обязательное присутствие данного символа в контролируемом значении,</w:t>
      </w:r>
    </w:p>
    <w:p w14:paraId="7FECC46C" w14:textId="77777777" w:rsidR="000E5B00" w:rsidRPr="006F5113" w:rsidRDefault="000E5B00" w:rsidP="00233D36">
      <w:r w:rsidRPr="006F5113">
        <w:t xml:space="preserve">S – серия документа должна удовлетворять требованиям, предъявляемым к текстовым полям. </w:t>
      </w:r>
    </w:p>
    <w:p w14:paraId="39386B61" w14:textId="77777777" w:rsidR="000E5B00" w:rsidRPr="006F5113" w:rsidRDefault="000E5B00" w:rsidP="00233D36">
      <w:pPr>
        <w:pStyle w:val="a3"/>
        <w:jc w:val="left"/>
      </w:pPr>
      <w:r w:rsidRPr="006F5113">
        <w:t xml:space="preserve">Коды типов идентификаторов (ОИД </w:t>
      </w:r>
      <w:bookmarkStart w:id="484" w:name="ОИД_HL70203_2"/>
      <w:r w:rsidRPr="006F5113">
        <w:t>1.2.643.2.40.5.100.203</w:t>
      </w:r>
      <w:bookmarkEnd w:id="484"/>
      <w:r w:rsidRPr="006F5113">
        <w:t>)</w:t>
      </w:r>
      <w:r w:rsidRPr="006F5113">
        <w:br/>
        <w:t>Фрагмент: другие идентификаторы лица, состоящего на учёте</w:t>
      </w:r>
    </w:p>
    <w:tbl>
      <w:tblPr>
        <w:tblStyle w:val="aff2"/>
        <w:tblW w:w="0" w:type="auto"/>
        <w:tblLook w:val="04A0" w:firstRow="1" w:lastRow="0" w:firstColumn="1" w:lastColumn="0" w:noHBand="0" w:noVBand="1"/>
      </w:tblPr>
      <w:tblGrid>
        <w:gridCol w:w="1244"/>
        <w:gridCol w:w="9131"/>
      </w:tblGrid>
      <w:tr w:rsidR="000E5B00" w:rsidRPr="006F5113" w14:paraId="03264C2D" w14:textId="77777777" w:rsidTr="006A64F4">
        <w:trPr>
          <w:cnfStyle w:val="100000000000" w:firstRow="1" w:lastRow="0" w:firstColumn="0" w:lastColumn="0" w:oddVBand="0" w:evenVBand="0" w:oddHBand="0" w:evenHBand="0" w:firstRowFirstColumn="0" w:firstRowLastColumn="0" w:lastRowFirstColumn="0" w:lastRowLastColumn="0"/>
          <w:trHeight w:val="150"/>
        </w:trPr>
        <w:tc>
          <w:tcPr>
            <w:tcW w:w="0" w:type="auto"/>
            <w:noWrap/>
            <w:hideMark/>
          </w:tcPr>
          <w:p w14:paraId="447C43BA" w14:textId="77777777" w:rsidR="000E5B00" w:rsidRPr="006F5113" w:rsidRDefault="000E5B00" w:rsidP="006A64F4">
            <w:pPr>
              <w:keepNext w:val="0"/>
              <w:keepLines w:val="0"/>
              <w:spacing w:line="240" w:lineRule="auto"/>
              <w:ind w:firstLine="0"/>
              <w:jc w:val="center"/>
            </w:pPr>
            <w:r w:rsidRPr="006F5113">
              <w:t xml:space="preserve">Код типа </w:t>
            </w:r>
            <w:r w:rsidRPr="006F5113">
              <w:br/>
              <w:t>документа</w:t>
            </w:r>
          </w:p>
        </w:tc>
        <w:tc>
          <w:tcPr>
            <w:tcW w:w="0" w:type="auto"/>
            <w:hideMark/>
          </w:tcPr>
          <w:p w14:paraId="6E3F0817" w14:textId="77777777" w:rsidR="000E5B00" w:rsidRPr="006F5113" w:rsidRDefault="000E5B00" w:rsidP="006A64F4">
            <w:pPr>
              <w:keepNext w:val="0"/>
              <w:keepLines w:val="0"/>
              <w:spacing w:line="240" w:lineRule="auto"/>
              <w:ind w:firstLine="0"/>
              <w:jc w:val="center"/>
            </w:pPr>
            <w:r w:rsidRPr="006F5113">
              <w:t>Наименование документа</w:t>
            </w:r>
          </w:p>
        </w:tc>
      </w:tr>
      <w:tr w:rsidR="000E5B00" w:rsidRPr="006F5113" w14:paraId="2994126F" w14:textId="77777777" w:rsidTr="006A64F4">
        <w:trPr>
          <w:trHeight w:val="60"/>
        </w:trPr>
        <w:tc>
          <w:tcPr>
            <w:tcW w:w="0" w:type="auto"/>
            <w:noWrap/>
            <w:hideMark/>
          </w:tcPr>
          <w:p w14:paraId="6F450A86" w14:textId="77777777" w:rsidR="000E5B00" w:rsidRPr="006F5113" w:rsidRDefault="000E5B00" w:rsidP="00233D36">
            <w:pPr>
              <w:spacing w:line="240" w:lineRule="auto"/>
              <w:ind w:firstLine="0"/>
              <w:jc w:val="center"/>
            </w:pPr>
            <w:r w:rsidRPr="006F5113">
              <w:t>PEN</w:t>
            </w:r>
          </w:p>
        </w:tc>
        <w:tc>
          <w:tcPr>
            <w:tcW w:w="0" w:type="auto"/>
            <w:hideMark/>
          </w:tcPr>
          <w:p w14:paraId="46B1AF04" w14:textId="77777777" w:rsidR="000E5B00" w:rsidRPr="006F5113" w:rsidRDefault="000E5B00" w:rsidP="00233D36">
            <w:pPr>
              <w:spacing w:line="240" w:lineRule="auto"/>
              <w:ind w:firstLine="0"/>
            </w:pPr>
            <w:r w:rsidRPr="006F5113">
              <w:t>СНИЛС (страховой номер индивидуального лицевого счёта в системе обязательного пенсионного страхования РФ – Pension Number в ISO 27931)</w:t>
            </w:r>
          </w:p>
        </w:tc>
      </w:tr>
      <w:tr w:rsidR="000E5B00" w:rsidRPr="006F5113" w14:paraId="1517B3EB" w14:textId="77777777" w:rsidTr="006A64F4">
        <w:trPr>
          <w:trHeight w:val="60"/>
        </w:trPr>
        <w:tc>
          <w:tcPr>
            <w:tcW w:w="0" w:type="auto"/>
            <w:noWrap/>
          </w:tcPr>
          <w:p w14:paraId="3093E7F8" w14:textId="77777777" w:rsidR="000E5B00" w:rsidRPr="006F5113" w:rsidRDefault="000E5B00" w:rsidP="00233D36">
            <w:pPr>
              <w:spacing w:line="240" w:lineRule="auto"/>
              <w:ind w:firstLine="0"/>
              <w:jc w:val="center"/>
            </w:pPr>
            <w:r w:rsidRPr="006F5113">
              <w:t>NI</w:t>
            </w:r>
          </w:p>
        </w:tc>
        <w:tc>
          <w:tcPr>
            <w:tcW w:w="0" w:type="auto"/>
          </w:tcPr>
          <w:p w14:paraId="3536DF0D" w14:textId="77777777" w:rsidR="000E5B00" w:rsidRPr="006F5113" w:rsidRDefault="000E5B00" w:rsidP="00233D36">
            <w:pPr>
              <w:spacing w:line="240" w:lineRule="auto"/>
              <w:ind w:firstLine="0"/>
            </w:pPr>
            <w:r w:rsidRPr="006F5113">
              <w:t>ЕНП (единый номер полиса ОМС – National Identifier в ISO 27931)</w:t>
            </w:r>
          </w:p>
        </w:tc>
      </w:tr>
      <w:tr w:rsidR="000E5B00" w:rsidRPr="006F5113" w14:paraId="6C7D2E97" w14:textId="77777777" w:rsidTr="006A64F4">
        <w:trPr>
          <w:trHeight w:val="60"/>
        </w:trPr>
        <w:tc>
          <w:tcPr>
            <w:tcW w:w="0" w:type="auto"/>
            <w:noWrap/>
            <w:hideMark/>
          </w:tcPr>
          <w:p w14:paraId="495DE8B5" w14:textId="77777777" w:rsidR="000E5B00" w:rsidRPr="006F5113" w:rsidRDefault="000E5B00" w:rsidP="00233D36">
            <w:pPr>
              <w:spacing w:line="240" w:lineRule="auto"/>
              <w:ind w:firstLine="0"/>
              <w:jc w:val="center"/>
            </w:pPr>
            <w:r w:rsidRPr="006F5113">
              <w:t>CZ</w:t>
            </w:r>
          </w:p>
        </w:tc>
        <w:tc>
          <w:tcPr>
            <w:tcW w:w="0" w:type="auto"/>
            <w:hideMark/>
          </w:tcPr>
          <w:p w14:paraId="32B53348" w14:textId="77777777" w:rsidR="000E5B00" w:rsidRPr="006F5113" w:rsidRDefault="000E5B00" w:rsidP="00233D36">
            <w:pPr>
              <w:spacing w:line="240" w:lineRule="auto"/>
              <w:ind w:firstLine="0"/>
            </w:pPr>
            <w:r w:rsidRPr="006F5113">
              <w:t>УЭК (номер универсальной электронной карты гражданина Российской Федерации – Citizenship Card в ISO 27931)</w:t>
            </w:r>
          </w:p>
        </w:tc>
      </w:tr>
    </w:tbl>
    <w:p w14:paraId="1971441B" w14:textId="77777777" w:rsidR="000E5B00" w:rsidRPr="006F5113" w:rsidRDefault="000E5B00" w:rsidP="00233D36">
      <w:pPr>
        <w:pStyle w:val="a3"/>
        <w:jc w:val="left"/>
      </w:pPr>
      <w:bookmarkStart w:id="485" w:name="_Ref265858925"/>
      <w:bookmarkStart w:id="486" w:name="_Toc266314597"/>
      <w:bookmarkStart w:id="487" w:name="_Toc277413209"/>
      <w:bookmarkStart w:id="488" w:name="_Toc277443898"/>
      <w:r w:rsidRPr="006F5113">
        <w:t xml:space="preserve">Коды типов идентификаторов (ОИД </w:t>
      </w:r>
      <w:bookmarkStart w:id="489" w:name="ОИД_HL70203_1"/>
      <w:r w:rsidRPr="006F5113">
        <w:t>1.2.643.2.40.5.100.203</w:t>
      </w:r>
      <w:bookmarkEnd w:id="489"/>
      <w:r w:rsidRPr="006F5113">
        <w:t xml:space="preserve">) </w:t>
      </w:r>
      <w:r w:rsidRPr="006F5113">
        <w:br/>
        <w:t xml:space="preserve">Фрагмент: другие идентификаторы, связанные с </w:t>
      </w:r>
      <w:bookmarkEnd w:id="485"/>
      <w:bookmarkEnd w:id="486"/>
      <w:r w:rsidRPr="006F5113">
        <w:t>медицинским страхованием</w:t>
      </w:r>
      <w:bookmarkEnd w:id="487"/>
      <w:bookmarkEnd w:id="488"/>
    </w:p>
    <w:tbl>
      <w:tblPr>
        <w:tblStyle w:val="aff2"/>
        <w:tblW w:w="10377" w:type="dxa"/>
        <w:tblLook w:val="04A0" w:firstRow="1" w:lastRow="0" w:firstColumn="1" w:lastColumn="0" w:noHBand="0" w:noVBand="1"/>
      </w:tblPr>
      <w:tblGrid>
        <w:gridCol w:w="737"/>
        <w:gridCol w:w="3766"/>
        <w:gridCol w:w="3095"/>
        <w:gridCol w:w="2779"/>
      </w:tblGrid>
      <w:tr w:rsidR="000E5B00" w:rsidRPr="006F5113" w14:paraId="229C214D" w14:textId="77777777" w:rsidTr="006A64F4">
        <w:trPr>
          <w:cnfStyle w:val="100000000000" w:firstRow="1" w:lastRow="0" w:firstColumn="0" w:lastColumn="0" w:oddVBand="0" w:evenVBand="0" w:oddHBand="0" w:evenHBand="0" w:firstRowFirstColumn="0" w:firstRowLastColumn="0" w:lastRowFirstColumn="0" w:lastRowLastColumn="0"/>
        </w:trPr>
        <w:tc>
          <w:tcPr>
            <w:tcW w:w="737" w:type="dxa"/>
            <w:hideMark/>
          </w:tcPr>
          <w:p w14:paraId="294E6CFE" w14:textId="77777777" w:rsidR="000E5B00" w:rsidRPr="006F5113" w:rsidRDefault="000E5B00" w:rsidP="0036388D">
            <w:pPr>
              <w:keepNext w:val="0"/>
              <w:keepLines w:val="0"/>
              <w:spacing w:line="240" w:lineRule="auto"/>
              <w:ind w:firstLine="0"/>
              <w:jc w:val="center"/>
            </w:pPr>
            <w:r w:rsidRPr="006F5113">
              <w:t>Код</w:t>
            </w:r>
          </w:p>
        </w:tc>
        <w:tc>
          <w:tcPr>
            <w:tcW w:w="3766" w:type="dxa"/>
            <w:hideMark/>
          </w:tcPr>
          <w:p w14:paraId="40B8140E" w14:textId="77777777" w:rsidR="000E5B00" w:rsidRPr="006F5113" w:rsidRDefault="000E5B00" w:rsidP="0036388D">
            <w:pPr>
              <w:keepNext w:val="0"/>
              <w:keepLines w:val="0"/>
              <w:spacing w:line="240" w:lineRule="auto"/>
              <w:ind w:firstLine="0"/>
              <w:jc w:val="center"/>
            </w:pPr>
            <w:r w:rsidRPr="006F5113">
              <w:t>Идентификатор</w:t>
            </w:r>
          </w:p>
        </w:tc>
        <w:tc>
          <w:tcPr>
            <w:tcW w:w="3095" w:type="dxa"/>
            <w:hideMark/>
          </w:tcPr>
          <w:p w14:paraId="70E6375F" w14:textId="77777777" w:rsidR="000E5B00" w:rsidRPr="006F5113" w:rsidRDefault="000E5B00" w:rsidP="00233D36">
            <w:pPr>
              <w:keepNext w:val="0"/>
              <w:keepLines w:val="0"/>
              <w:spacing w:line="240" w:lineRule="auto"/>
              <w:ind w:firstLine="0"/>
            </w:pPr>
            <w:r w:rsidRPr="006F5113">
              <w:t>Оригинальное наименование в ИСО 27931</w:t>
            </w:r>
          </w:p>
        </w:tc>
        <w:tc>
          <w:tcPr>
            <w:tcW w:w="2779" w:type="dxa"/>
          </w:tcPr>
          <w:p w14:paraId="4AE732FE" w14:textId="77777777" w:rsidR="000E5B00" w:rsidRPr="006F5113" w:rsidRDefault="000E5B00" w:rsidP="0036388D">
            <w:pPr>
              <w:keepNext w:val="0"/>
              <w:keepLines w:val="0"/>
              <w:spacing w:line="240" w:lineRule="auto"/>
              <w:ind w:firstLine="0"/>
              <w:jc w:val="center"/>
            </w:pPr>
            <w:r w:rsidRPr="006F5113">
              <w:t>ОИД системы кодирования идентификатора</w:t>
            </w:r>
          </w:p>
        </w:tc>
      </w:tr>
      <w:tr w:rsidR="000E5B00" w:rsidRPr="006F5113" w14:paraId="55A3DF63" w14:textId="77777777" w:rsidTr="006A64F4">
        <w:tc>
          <w:tcPr>
            <w:tcW w:w="737" w:type="dxa"/>
            <w:hideMark/>
          </w:tcPr>
          <w:p w14:paraId="5AB65772" w14:textId="77777777" w:rsidR="000E5B00" w:rsidRPr="006F5113" w:rsidRDefault="000E5B00" w:rsidP="00233D36">
            <w:pPr>
              <w:spacing w:line="240" w:lineRule="auto"/>
              <w:ind w:firstLine="0"/>
              <w:jc w:val="center"/>
            </w:pPr>
            <w:r w:rsidRPr="006F5113">
              <w:t>NII</w:t>
            </w:r>
          </w:p>
        </w:tc>
        <w:tc>
          <w:tcPr>
            <w:tcW w:w="3766" w:type="dxa"/>
            <w:hideMark/>
          </w:tcPr>
          <w:p w14:paraId="20458D67" w14:textId="77777777" w:rsidR="000E5B00" w:rsidRPr="006F5113" w:rsidRDefault="000E5B00" w:rsidP="00233D36">
            <w:pPr>
              <w:spacing w:line="240" w:lineRule="auto"/>
              <w:ind w:firstLine="0"/>
            </w:pPr>
            <w:r w:rsidRPr="006F5113">
              <w:t>ОГРН СМО по данным сводного реестра СМО</w:t>
            </w:r>
          </w:p>
        </w:tc>
        <w:tc>
          <w:tcPr>
            <w:tcW w:w="3095" w:type="dxa"/>
            <w:hideMark/>
          </w:tcPr>
          <w:p w14:paraId="274E6BDB" w14:textId="77777777" w:rsidR="000E5B00" w:rsidRPr="006F5113" w:rsidRDefault="000E5B00" w:rsidP="0036388D">
            <w:pPr>
              <w:spacing w:line="240" w:lineRule="auto"/>
              <w:ind w:firstLine="0"/>
              <w:jc w:val="left"/>
              <w:rPr>
                <w:lang w:val="en-US"/>
              </w:rPr>
            </w:pPr>
            <w:r w:rsidRPr="006F5113">
              <w:rPr>
                <w:lang w:val="en-US"/>
              </w:rPr>
              <w:t>National Insurance Organization Identifier</w:t>
            </w:r>
          </w:p>
        </w:tc>
        <w:tc>
          <w:tcPr>
            <w:tcW w:w="2779" w:type="dxa"/>
          </w:tcPr>
          <w:p w14:paraId="068C7652" w14:textId="77777777" w:rsidR="000E5B00" w:rsidRPr="006F5113" w:rsidRDefault="000E5B00" w:rsidP="00233D36">
            <w:pPr>
              <w:spacing w:line="240" w:lineRule="auto"/>
              <w:ind w:firstLine="0"/>
            </w:pPr>
            <w:r w:rsidRPr="006F5113">
              <w:t>1.2.643.2.40.3.1.4</w:t>
            </w:r>
          </w:p>
        </w:tc>
      </w:tr>
      <w:tr w:rsidR="000E5B00" w:rsidRPr="006F5113" w14:paraId="36C3FA62" w14:textId="77777777" w:rsidTr="006A64F4">
        <w:tc>
          <w:tcPr>
            <w:tcW w:w="737" w:type="dxa"/>
          </w:tcPr>
          <w:p w14:paraId="0ABDAA44" w14:textId="77777777" w:rsidR="000E5B00" w:rsidRPr="006F5113" w:rsidRDefault="000E5B00" w:rsidP="00233D36">
            <w:pPr>
              <w:spacing w:line="240" w:lineRule="auto"/>
              <w:ind w:firstLine="0"/>
              <w:jc w:val="center"/>
              <w:rPr>
                <w:lang w:val="en-US"/>
              </w:rPr>
            </w:pPr>
            <w:r w:rsidRPr="006F5113">
              <w:t>RII</w:t>
            </w:r>
          </w:p>
        </w:tc>
        <w:tc>
          <w:tcPr>
            <w:tcW w:w="3766" w:type="dxa"/>
          </w:tcPr>
          <w:p w14:paraId="2939A941" w14:textId="77777777" w:rsidR="000E5B00" w:rsidRPr="006F5113" w:rsidRDefault="000E5B00" w:rsidP="00233D36">
            <w:pPr>
              <w:spacing w:line="240" w:lineRule="auto"/>
              <w:ind w:firstLine="0"/>
            </w:pPr>
            <w:r w:rsidRPr="006F5113">
              <w:t>Идентификатор СМО, её филиала или обособленного подразделения в сводном реестре СМО</w:t>
            </w:r>
          </w:p>
        </w:tc>
        <w:tc>
          <w:tcPr>
            <w:tcW w:w="3095" w:type="dxa"/>
          </w:tcPr>
          <w:p w14:paraId="241EDF15" w14:textId="77777777" w:rsidR="000E5B00" w:rsidRPr="006F5113" w:rsidRDefault="000E5B00" w:rsidP="0036388D">
            <w:pPr>
              <w:spacing w:line="240" w:lineRule="auto"/>
              <w:ind w:firstLine="0"/>
              <w:jc w:val="left"/>
              <w:rPr>
                <w:lang w:val="en-US"/>
              </w:rPr>
            </w:pPr>
            <w:r w:rsidRPr="006F5113">
              <w:rPr>
                <w:lang w:val="en-US"/>
              </w:rPr>
              <w:t>–</w:t>
            </w:r>
          </w:p>
          <w:p w14:paraId="4F60F282" w14:textId="77777777" w:rsidR="000E5B00" w:rsidRPr="006F5113" w:rsidRDefault="000E5B00" w:rsidP="0036388D">
            <w:pPr>
              <w:spacing w:line="240" w:lineRule="auto"/>
              <w:ind w:firstLine="0"/>
              <w:jc w:val="left"/>
              <w:rPr>
                <w:lang w:val="en-US"/>
              </w:rPr>
            </w:pPr>
            <w:r w:rsidRPr="006F5113">
              <w:rPr>
                <w:lang w:val="en-US"/>
              </w:rPr>
              <w:t>(Registered Insurance Organization Identifier)</w:t>
            </w:r>
          </w:p>
        </w:tc>
        <w:tc>
          <w:tcPr>
            <w:tcW w:w="2779" w:type="dxa"/>
          </w:tcPr>
          <w:p w14:paraId="554442D0" w14:textId="77777777" w:rsidR="000E5B00" w:rsidRPr="006F5113" w:rsidRDefault="000E5B00" w:rsidP="00233D36">
            <w:pPr>
              <w:spacing w:line="240" w:lineRule="auto"/>
              <w:ind w:firstLine="0"/>
            </w:pPr>
            <w:r w:rsidRPr="006F5113">
              <w:t>1.2.643.2.40.3.1.4.0</w:t>
            </w:r>
          </w:p>
        </w:tc>
      </w:tr>
      <w:tr w:rsidR="000E5B00" w:rsidRPr="006F5113" w14:paraId="4C9D88A1" w14:textId="77777777" w:rsidTr="006A64F4">
        <w:tc>
          <w:tcPr>
            <w:tcW w:w="737" w:type="dxa"/>
          </w:tcPr>
          <w:p w14:paraId="17694CC2" w14:textId="77777777" w:rsidR="000E5B00" w:rsidRPr="006F5113" w:rsidRDefault="000E5B00" w:rsidP="00233D36">
            <w:pPr>
              <w:spacing w:line="240" w:lineRule="auto"/>
              <w:ind w:firstLine="0"/>
              <w:jc w:val="center"/>
            </w:pPr>
            <w:r w:rsidRPr="006F5113">
              <w:t>PII</w:t>
            </w:r>
          </w:p>
        </w:tc>
        <w:tc>
          <w:tcPr>
            <w:tcW w:w="3766" w:type="dxa"/>
          </w:tcPr>
          <w:p w14:paraId="3DB26912" w14:textId="77777777" w:rsidR="000E5B00" w:rsidRPr="006F5113" w:rsidRDefault="000E5B00" w:rsidP="00233D36">
            <w:pPr>
              <w:spacing w:line="240" w:lineRule="auto"/>
              <w:ind w:firstLine="0"/>
            </w:pPr>
            <w:r w:rsidRPr="006F5113">
              <w:t>Идентификатор пункта выдачи полисов</w:t>
            </w:r>
          </w:p>
        </w:tc>
        <w:tc>
          <w:tcPr>
            <w:tcW w:w="3095" w:type="dxa"/>
          </w:tcPr>
          <w:p w14:paraId="0075B308" w14:textId="77777777" w:rsidR="000E5B00" w:rsidRPr="006F5113" w:rsidRDefault="000E5B00" w:rsidP="0036388D">
            <w:pPr>
              <w:spacing w:line="240" w:lineRule="auto"/>
              <w:ind w:firstLine="0"/>
              <w:jc w:val="left"/>
              <w:rPr>
                <w:lang w:val="en-US"/>
              </w:rPr>
            </w:pPr>
            <w:r w:rsidRPr="006F5113">
              <w:rPr>
                <w:lang w:val="en-US"/>
              </w:rPr>
              <w:t>–</w:t>
            </w:r>
          </w:p>
        </w:tc>
        <w:tc>
          <w:tcPr>
            <w:tcW w:w="2779" w:type="dxa"/>
          </w:tcPr>
          <w:p w14:paraId="3E61E511" w14:textId="77777777" w:rsidR="000E5B00" w:rsidRPr="006F5113" w:rsidRDefault="000E5B00" w:rsidP="00233D36">
            <w:pPr>
              <w:spacing w:line="240" w:lineRule="auto"/>
              <w:ind w:firstLine="0"/>
            </w:pPr>
            <w:r w:rsidRPr="006F5113">
              <w:t>1.2.643.2.40.3.1.4.0.fffff .</w:t>
            </w:r>
          </w:p>
        </w:tc>
      </w:tr>
      <w:tr w:rsidR="000E5B00" w:rsidRPr="006F5113" w14:paraId="584E3D20" w14:textId="77777777" w:rsidTr="006A64F4">
        <w:tc>
          <w:tcPr>
            <w:tcW w:w="737" w:type="dxa"/>
            <w:hideMark/>
          </w:tcPr>
          <w:p w14:paraId="528F6A6B" w14:textId="77777777" w:rsidR="000E5B00" w:rsidRPr="006F5113" w:rsidRDefault="000E5B00" w:rsidP="00233D36">
            <w:pPr>
              <w:spacing w:line="240" w:lineRule="auto"/>
              <w:ind w:firstLine="0"/>
              <w:jc w:val="center"/>
            </w:pPr>
            <w:r w:rsidRPr="006F5113">
              <w:t>NPI</w:t>
            </w:r>
          </w:p>
        </w:tc>
        <w:tc>
          <w:tcPr>
            <w:tcW w:w="3766" w:type="dxa"/>
            <w:hideMark/>
          </w:tcPr>
          <w:p w14:paraId="62F27438" w14:textId="77777777" w:rsidR="000E5B00" w:rsidRPr="006F5113" w:rsidRDefault="000E5B00" w:rsidP="00233D36">
            <w:pPr>
              <w:spacing w:line="240" w:lineRule="auto"/>
              <w:ind w:firstLine="0"/>
            </w:pPr>
            <w:r w:rsidRPr="006F5113">
              <w:t>ОГРН МО по данным сводного реестра МО</w:t>
            </w:r>
          </w:p>
        </w:tc>
        <w:tc>
          <w:tcPr>
            <w:tcW w:w="3095" w:type="dxa"/>
            <w:hideMark/>
          </w:tcPr>
          <w:p w14:paraId="0A617106" w14:textId="77777777" w:rsidR="000E5B00" w:rsidRPr="006F5113" w:rsidRDefault="000E5B00" w:rsidP="0036388D">
            <w:pPr>
              <w:spacing w:line="240" w:lineRule="auto"/>
              <w:ind w:firstLine="0"/>
              <w:jc w:val="left"/>
              <w:rPr>
                <w:lang w:val="en-US"/>
              </w:rPr>
            </w:pPr>
            <w:r w:rsidRPr="006F5113">
              <w:rPr>
                <w:lang w:val="en-US"/>
              </w:rPr>
              <w:t>National Provider Identifier</w:t>
            </w:r>
          </w:p>
        </w:tc>
        <w:tc>
          <w:tcPr>
            <w:tcW w:w="2779" w:type="dxa"/>
          </w:tcPr>
          <w:p w14:paraId="57399D23" w14:textId="77777777" w:rsidR="000E5B00" w:rsidRPr="006F5113" w:rsidRDefault="000E5B00" w:rsidP="00233D36">
            <w:pPr>
              <w:spacing w:line="240" w:lineRule="auto"/>
              <w:ind w:firstLine="0"/>
            </w:pPr>
            <w:r w:rsidRPr="006F5113">
              <w:t>1.2.643.2.40.3.1.3</w:t>
            </w:r>
          </w:p>
        </w:tc>
      </w:tr>
      <w:tr w:rsidR="000E5B00" w:rsidRPr="006F5113" w14:paraId="6DD97B09" w14:textId="77777777" w:rsidTr="006A64F4">
        <w:tc>
          <w:tcPr>
            <w:tcW w:w="737" w:type="dxa"/>
          </w:tcPr>
          <w:p w14:paraId="4C8BE6AA" w14:textId="77777777" w:rsidR="000E5B00" w:rsidRPr="006F5113" w:rsidRDefault="000E5B00" w:rsidP="00233D36">
            <w:pPr>
              <w:spacing w:line="240" w:lineRule="auto"/>
              <w:ind w:firstLine="0"/>
              <w:jc w:val="center"/>
            </w:pPr>
            <w:r w:rsidRPr="006F5113">
              <w:t>RPI</w:t>
            </w:r>
          </w:p>
        </w:tc>
        <w:tc>
          <w:tcPr>
            <w:tcW w:w="3766" w:type="dxa"/>
          </w:tcPr>
          <w:p w14:paraId="2E1CF322" w14:textId="77777777" w:rsidR="000E5B00" w:rsidRPr="006F5113" w:rsidRDefault="000E5B00" w:rsidP="00233D36">
            <w:pPr>
              <w:spacing w:line="240" w:lineRule="auto"/>
              <w:ind w:firstLine="0"/>
            </w:pPr>
            <w:r w:rsidRPr="006F5113">
              <w:t>Идентификатор МО, её филиала или обособленного подразделения в сводном реестре МО</w:t>
            </w:r>
          </w:p>
        </w:tc>
        <w:tc>
          <w:tcPr>
            <w:tcW w:w="3095" w:type="dxa"/>
          </w:tcPr>
          <w:p w14:paraId="27A81DFE" w14:textId="77777777" w:rsidR="000E5B00" w:rsidRPr="006F5113" w:rsidRDefault="000E5B00" w:rsidP="0036388D">
            <w:pPr>
              <w:spacing w:line="240" w:lineRule="auto"/>
              <w:ind w:firstLine="0"/>
              <w:jc w:val="left"/>
              <w:rPr>
                <w:lang w:val="en-US"/>
              </w:rPr>
            </w:pPr>
            <w:r w:rsidRPr="006F5113">
              <w:rPr>
                <w:lang w:val="en-US"/>
              </w:rPr>
              <w:t>–</w:t>
            </w:r>
            <w:r w:rsidRPr="006F5113">
              <w:rPr>
                <w:lang w:val="en-US"/>
              </w:rPr>
              <w:br/>
              <w:t>(Registered Provider Identifier)</w:t>
            </w:r>
          </w:p>
        </w:tc>
        <w:tc>
          <w:tcPr>
            <w:tcW w:w="2779" w:type="dxa"/>
          </w:tcPr>
          <w:p w14:paraId="77936D6A" w14:textId="77777777" w:rsidR="000E5B00" w:rsidRPr="006F5113" w:rsidRDefault="000E5B00" w:rsidP="00233D36">
            <w:pPr>
              <w:spacing w:line="240" w:lineRule="auto"/>
              <w:ind w:firstLine="0"/>
            </w:pPr>
            <w:r w:rsidRPr="006F5113">
              <w:t>1.2.643.2.40.3.1.3.0</w:t>
            </w:r>
          </w:p>
        </w:tc>
      </w:tr>
      <w:tr w:rsidR="000E5B00" w:rsidRPr="006F5113" w14:paraId="2BD498D0" w14:textId="77777777" w:rsidTr="006A64F4">
        <w:trPr>
          <w:trHeight w:val="335"/>
        </w:trPr>
        <w:tc>
          <w:tcPr>
            <w:tcW w:w="737" w:type="dxa"/>
          </w:tcPr>
          <w:p w14:paraId="4B51E81A" w14:textId="77777777" w:rsidR="000E5B00" w:rsidRPr="006F5113" w:rsidRDefault="000E5B00" w:rsidP="00233D36">
            <w:pPr>
              <w:spacing w:line="240" w:lineRule="auto"/>
              <w:ind w:firstLine="0"/>
              <w:jc w:val="center"/>
            </w:pPr>
            <w:r w:rsidRPr="006F5113">
              <w:t>SII</w:t>
            </w:r>
          </w:p>
        </w:tc>
        <w:tc>
          <w:tcPr>
            <w:tcW w:w="3766" w:type="dxa"/>
          </w:tcPr>
          <w:p w14:paraId="20421393" w14:textId="77777777" w:rsidR="000E5B00" w:rsidRPr="006F5113" w:rsidRDefault="000E5B00" w:rsidP="00233D36">
            <w:pPr>
              <w:spacing w:line="240" w:lineRule="auto"/>
              <w:ind w:firstLine="0"/>
            </w:pPr>
            <w:r w:rsidRPr="006F5113">
              <w:t>Идентификатор ТФОМС</w:t>
            </w:r>
          </w:p>
        </w:tc>
        <w:tc>
          <w:tcPr>
            <w:tcW w:w="3095" w:type="dxa"/>
          </w:tcPr>
          <w:p w14:paraId="21F5B7FC" w14:textId="77777777" w:rsidR="000E5B00" w:rsidRPr="006F5113" w:rsidRDefault="000E5B00" w:rsidP="0036388D">
            <w:pPr>
              <w:spacing w:line="240" w:lineRule="auto"/>
              <w:ind w:firstLine="0"/>
              <w:jc w:val="left"/>
              <w:rPr>
                <w:lang w:val="en-US"/>
              </w:rPr>
            </w:pPr>
            <w:r w:rsidRPr="006F5113">
              <w:rPr>
                <w:lang w:val="en-US"/>
              </w:rPr>
              <w:t>–</w:t>
            </w:r>
          </w:p>
          <w:p w14:paraId="6AA00042" w14:textId="77777777" w:rsidR="000E5B00" w:rsidRPr="006F5113" w:rsidRDefault="000E5B00" w:rsidP="0036388D">
            <w:pPr>
              <w:spacing w:line="240" w:lineRule="auto"/>
              <w:ind w:firstLine="0"/>
              <w:jc w:val="left"/>
              <w:rPr>
                <w:lang w:val="en-US"/>
              </w:rPr>
            </w:pPr>
            <w:r w:rsidRPr="006F5113">
              <w:rPr>
                <w:lang w:val="en-US"/>
              </w:rPr>
              <w:t>(State Insurance Organization Identifier)</w:t>
            </w:r>
          </w:p>
        </w:tc>
        <w:tc>
          <w:tcPr>
            <w:tcW w:w="2779" w:type="dxa"/>
          </w:tcPr>
          <w:p w14:paraId="1736C948" w14:textId="77777777" w:rsidR="000E5B00" w:rsidRPr="006F5113" w:rsidRDefault="00C15DD0" w:rsidP="00233D36">
            <w:pPr>
              <w:spacing w:line="240" w:lineRule="auto"/>
              <w:ind w:firstLine="0"/>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r>
    </w:tbl>
    <w:p w14:paraId="15F72C3F" w14:textId="77777777" w:rsidR="000E5B00" w:rsidRPr="006F5113" w:rsidRDefault="000E5B00" w:rsidP="00F55514">
      <w:pPr>
        <w:spacing w:before="100" w:beforeAutospacing="1"/>
      </w:pPr>
      <w:r w:rsidRPr="006F5113">
        <w:t>Примечания.</w:t>
      </w:r>
    </w:p>
    <w:p w14:paraId="466927B5" w14:textId="77777777" w:rsidR="000E5B00" w:rsidRPr="006F5113" w:rsidRDefault="000E5B00" w:rsidP="00612E6C">
      <w:pPr>
        <w:numPr>
          <w:ilvl w:val="0"/>
          <w:numId w:val="55"/>
        </w:numPr>
        <w:contextualSpacing/>
      </w:pPr>
      <w:r w:rsidRPr="006F5113">
        <w:lastRenderedPageBreak/>
        <w:t xml:space="preserve">Все идентификаторы, включённые в системы кодирования, перечисленные в таблице </w:t>
      </w:r>
      <w:r w:rsidR="00C15DD0" w:rsidRPr="006F5113">
        <w:fldChar w:fldCharType="begin"/>
      </w:r>
      <w:r w:rsidR="00C15DD0" w:rsidRPr="006F5113">
        <w:instrText xml:space="preserve"> REF ОИД_HL70203_1 \r \h \t \* MERGEFORMAT </w:instrText>
      </w:r>
      <w:r w:rsidR="00C15DD0" w:rsidRPr="006F5113">
        <w:fldChar w:fldCharType="separate"/>
      </w:r>
      <w:r w:rsidR="00FA37B5" w:rsidRPr="006F5113">
        <w:t>65</w:t>
      </w:r>
      <w:r w:rsidR="00C15DD0" w:rsidRPr="006F5113">
        <w:fldChar w:fldCharType="end"/>
      </w:r>
      <w:r w:rsidRPr="006F5113">
        <w:t>, должны быть числовыми.</w:t>
      </w:r>
    </w:p>
    <w:p w14:paraId="4B2514C8" w14:textId="77777777" w:rsidR="000E5B00" w:rsidRPr="006F5113" w:rsidRDefault="000E5B00" w:rsidP="00612E6C">
      <w:pPr>
        <w:numPr>
          <w:ilvl w:val="0"/>
          <w:numId w:val="55"/>
        </w:numPr>
        <w:contextualSpacing/>
      </w:pPr>
      <w:r w:rsidRPr="006F5113">
        <w:t>fffff – идентификатор СМО или её филиала в реестре СМО.</w:t>
      </w:r>
    </w:p>
    <w:p w14:paraId="689B282D" w14:textId="77777777" w:rsidR="000E5B00" w:rsidRPr="006F5113" w:rsidRDefault="000E5B00" w:rsidP="00233D36">
      <w:pPr>
        <w:sectPr w:rsidR="000E5B00" w:rsidRPr="006F5113" w:rsidSect="00233D36">
          <w:headerReference w:type="even" r:id="rId42"/>
          <w:headerReference w:type="default" r:id="rId43"/>
          <w:footerReference w:type="even" r:id="rId44"/>
          <w:footerReference w:type="default" r:id="rId45"/>
          <w:headerReference w:type="first" r:id="rId46"/>
          <w:footerReference w:type="first" r:id="rId47"/>
          <w:footnotePr>
            <w:numRestart w:val="eachPage"/>
          </w:footnotePr>
          <w:type w:val="continuous"/>
          <w:pgSz w:w="11906" w:h="16838" w:code="9"/>
          <w:pgMar w:top="1134" w:right="567" w:bottom="1134" w:left="1134" w:header="720" w:footer="720" w:gutter="0"/>
          <w:cols w:space="708"/>
          <w:docGrid w:linePitch="360"/>
        </w:sectPr>
      </w:pPr>
    </w:p>
    <w:p w14:paraId="2361394A" w14:textId="77777777" w:rsidR="000E5B00" w:rsidRPr="006F5113" w:rsidRDefault="000E5B00" w:rsidP="00233D36">
      <w:pPr>
        <w:rPr>
          <w:sz w:val="2"/>
          <w:szCs w:val="2"/>
        </w:rPr>
        <w:sectPr w:rsidR="000E5B00" w:rsidRPr="006F5113" w:rsidSect="00714FE9">
          <w:headerReference w:type="even" r:id="rId48"/>
          <w:headerReference w:type="default" r:id="rId49"/>
          <w:footerReference w:type="even" r:id="rId50"/>
          <w:footerReference w:type="default" r:id="rId51"/>
          <w:headerReference w:type="first" r:id="rId52"/>
          <w:footerReference w:type="first" r:id="rId53"/>
          <w:footnotePr>
            <w:numRestart w:val="eachPage"/>
          </w:footnotePr>
          <w:type w:val="continuous"/>
          <w:pgSz w:w="11906" w:h="16838" w:code="9"/>
          <w:pgMar w:top="1134" w:right="567" w:bottom="1134" w:left="1134" w:header="720" w:footer="720" w:gutter="0"/>
          <w:cols w:space="708"/>
          <w:docGrid w:linePitch="360"/>
        </w:sectPr>
      </w:pPr>
    </w:p>
    <w:p w14:paraId="63DF97C9" w14:textId="77777777" w:rsidR="000E5B00" w:rsidRPr="006F5113" w:rsidRDefault="000E5B00" w:rsidP="0036388D">
      <w:pPr>
        <w:pStyle w:val="a3"/>
        <w:spacing w:before="0" w:beforeAutospacing="0"/>
      </w:pPr>
      <w:bookmarkStart w:id="490" w:name="_Toc277443899"/>
      <w:r w:rsidRPr="006F5113">
        <w:lastRenderedPageBreak/>
        <w:t xml:space="preserve">Код типа ФИО (ОИД </w:t>
      </w:r>
      <w:bookmarkStart w:id="491" w:name="ОИД_HL70200"/>
      <w:r w:rsidRPr="006F5113">
        <w:t>1.2.643.2.40.5.100.200</w:t>
      </w:r>
      <w:bookmarkEnd w:id="491"/>
      <w:r w:rsidRPr="006F5113">
        <w:t>)</w:t>
      </w:r>
      <w:bookmarkEnd w:id="490"/>
    </w:p>
    <w:tbl>
      <w:tblPr>
        <w:tblStyle w:val="aff2"/>
        <w:tblW w:w="0" w:type="auto"/>
        <w:tblLook w:val="04A0" w:firstRow="1" w:lastRow="0" w:firstColumn="1" w:lastColumn="0" w:noHBand="0" w:noVBand="1"/>
      </w:tblPr>
      <w:tblGrid>
        <w:gridCol w:w="554"/>
        <w:gridCol w:w="1568"/>
        <w:gridCol w:w="8253"/>
      </w:tblGrid>
      <w:tr w:rsidR="000E5B00" w:rsidRPr="006F5113" w14:paraId="405B8F1A" w14:textId="77777777" w:rsidTr="006A64F4">
        <w:trPr>
          <w:cnfStyle w:val="100000000000" w:firstRow="1" w:lastRow="0" w:firstColumn="0" w:lastColumn="0" w:oddVBand="0" w:evenVBand="0" w:oddHBand="0" w:evenHBand="0" w:firstRowFirstColumn="0" w:firstRowLastColumn="0" w:lastRowFirstColumn="0" w:lastRowLastColumn="0"/>
          <w:trHeight w:val="45"/>
        </w:trPr>
        <w:tc>
          <w:tcPr>
            <w:tcW w:w="0" w:type="auto"/>
            <w:hideMark/>
          </w:tcPr>
          <w:p w14:paraId="13CED3F0" w14:textId="77777777" w:rsidR="000E5B00" w:rsidRPr="006F5113" w:rsidRDefault="000E5B00" w:rsidP="006A64F4">
            <w:pPr>
              <w:keepNext w:val="0"/>
              <w:keepLines w:val="0"/>
              <w:spacing w:line="240" w:lineRule="auto"/>
              <w:ind w:firstLine="0"/>
              <w:jc w:val="center"/>
            </w:pPr>
            <w:r w:rsidRPr="006F5113">
              <w:t>Код</w:t>
            </w:r>
          </w:p>
        </w:tc>
        <w:tc>
          <w:tcPr>
            <w:tcW w:w="0" w:type="auto"/>
            <w:hideMark/>
          </w:tcPr>
          <w:p w14:paraId="00A55078" w14:textId="77777777" w:rsidR="000E5B00" w:rsidRPr="006F5113" w:rsidRDefault="000E5B00" w:rsidP="006A64F4">
            <w:pPr>
              <w:keepNext w:val="0"/>
              <w:keepLines w:val="0"/>
              <w:spacing w:line="240" w:lineRule="auto"/>
              <w:ind w:firstLine="0"/>
              <w:jc w:val="center"/>
            </w:pPr>
            <w:r w:rsidRPr="006F5113">
              <w:t>Значение</w:t>
            </w:r>
          </w:p>
        </w:tc>
        <w:tc>
          <w:tcPr>
            <w:tcW w:w="0" w:type="auto"/>
            <w:hideMark/>
          </w:tcPr>
          <w:p w14:paraId="610CBA7F" w14:textId="77777777" w:rsidR="000E5B00" w:rsidRPr="006F5113" w:rsidRDefault="000E5B00" w:rsidP="006A64F4">
            <w:pPr>
              <w:keepNext w:val="0"/>
              <w:keepLines w:val="0"/>
              <w:spacing w:line="240" w:lineRule="auto"/>
              <w:ind w:firstLine="0"/>
              <w:jc w:val="center"/>
            </w:pPr>
            <w:r w:rsidRPr="006F5113">
              <w:t>Описание</w:t>
            </w:r>
          </w:p>
        </w:tc>
      </w:tr>
      <w:tr w:rsidR="000E5B00" w:rsidRPr="006F5113" w14:paraId="3AF40E66" w14:textId="77777777" w:rsidTr="006A64F4">
        <w:trPr>
          <w:trHeight w:val="45"/>
        </w:trPr>
        <w:tc>
          <w:tcPr>
            <w:tcW w:w="0" w:type="auto"/>
            <w:hideMark/>
          </w:tcPr>
          <w:p w14:paraId="138DAC25" w14:textId="77777777" w:rsidR="000E5B00" w:rsidRPr="006F5113" w:rsidRDefault="000E5B00" w:rsidP="00233D36">
            <w:pPr>
              <w:spacing w:line="240" w:lineRule="auto"/>
              <w:ind w:firstLine="0"/>
              <w:jc w:val="center"/>
            </w:pPr>
            <w:r w:rsidRPr="006F5113">
              <w:t>L</w:t>
            </w:r>
          </w:p>
        </w:tc>
        <w:tc>
          <w:tcPr>
            <w:tcW w:w="0" w:type="auto"/>
            <w:hideMark/>
          </w:tcPr>
          <w:p w14:paraId="3D11B6CC" w14:textId="77777777" w:rsidR="000E5B00" w:rsidRPr="006F5113" w:rsidRDefault="000E5B00" w:rsidP="00233D36">
            <w:pPr>
              <w:spacing w:line="240" w:lineRule="auto"/>
              <w:ind w:firstLine="0"/>
            </w:pPr>
            <w:r w:rsidRPr="006F5113">
              <w:t>Официальная</w:t>
            </w:r>
          </w:p>
        </w:tc>
        <w:tc>
          <w:tcPr>
            <w:tcW w:w="0" w:type="auto"/>
            <w:hideMark/>
          </w:tcPr>
          <w:p w14:paraId="6B9E8227" w14:textId="77777777" w:rsidR="000E5B00" w:rsidRPr="006F5113" w:rsidRDefault="000E5B00" w:rsidP="00233D36">
            <w:pPr>
              <w:spacing w:line="240" w:lineRule="auto"/>
              <w:ind w:firstLine="0"/>
            </w:pPr>
            <w:r w:rsidRPr="006F5113">
              <w:t>Юридически признанные (в данный момент) фамилия, имя, отчество</w:t>
            </w:r>
          </w:p>
        </w:tc>
      </w:tr>
      <w:tr w:rsidR="000E5B00" w:rsidRPr="006F5113" w14:paraId="7FA7911A" w14:textId="77777777" w:rsidTr="006A64F4">
        <w:trPr>
          <w:trHeight w:val="53"/>
        </w:trPr>
        <w:tc>
          <w:tcPr>
            <w:tcW w:w="0" w:type="auto"/>
            <w:hideMark/>
          </w:tcPr>
          <w:p w14:paraId="3FD93F30" w14:textId="77777777" w:rsidR="000E5B00" w:rsidRPr="006F5113" w:rsidRDefault="000E5B00" w:rsidP="00233D36">
            <w:pPr>
              <w:spacing w:line="240" w:lineRule="auto"/>
              <w:ind w:firstLine="0"/>
              <w:jc w:val="center"/>
            </w:pPr>
            <w:r w:rsidRPr="006F5113">
              <w:t>A</w:t>
            </w:r>
          </w:p>
        </w:tc>
        <w:tc>
          <w:tcPr>
            <w:tcW w:w="0" w:type="auto"/>
            <w:hideMark/>
          </w:tcPr>
          <w:p w14:paraId="0C59F001" w14:textId="77777777" w:rsidR="000E5B00" w:rsidRPr="006F5113" w:rsidRDefault="000E5B00" w:rsidP="00233D36">
            <w:pPr>
              <w:spacing w:line="240" w:lineRule="auto"/>
              <w:ind w:firstLine="0"/>
            </w:pPr>
            <w:r w:rsidRPr="006F5113">
              <w:t>Другая</w:t>
            </w:r>
          </w:p>
        </w:tc>
        <w:tc>
          <w:tcPr>
            <w:tcW w:w="0" w:type="auto"/>
            <w:hideMark/>
          </w:tcPr>
          <w:p w14:paraId="7159087D" w14:textId="77777777" w:rsidR="000E5B00" w:rsidRPr="006F5113" w:rsidRDefault="000E5B00" w:rsidP="00233D36">
            <w:pPr>
              <w:spacing w:line="240" w:lineRule="auto"/>
              <w:ind w:firstLine="0"/>
            </w:pPr>
            <w:r w:rsidRPr="006F5113">
              <w:t>Другие фамилия, имя, отчество (кроме юридически признанных в данный момент)</w:t>
            </w:r>
          </w:p>
        </w:tc>
      </w:tr>
    </w:tbl>
    <w:p w14:paraId="5A768FA6" w14:textId="77777777" w:rsidR="000E5B00" w:rsidRPr="006F5113" w:rsidRDefault="000E5B00" w:rsidP="00233D36">
      <w:pPr>
        <w:pStyle w:val="a3"/>
      </w:pPr>
      <w:bookmarkStart w:id="492" w:name="_Toc266314600"/>
      <w:bookmarkStart w:id="493" w:name="_Toc270591589"/>
      <w:bookmarkStart w:id="494" w:name="_Toc270674603"/>
      <w:bookmarkStart w:id="495" w:name="_Toc271893030"/>
      <w:bookmarkStart w:id="496" w:name="_Toc273033167"/>
      <w:bookmarkStart w:id="497" w:name="_Toc274224662"/>
      <w:bookmarkStart w:id="498" w:name="_Toc275186473"/>
      <w:bookmarkStart w:id="499" w:name="_Toc277443900"/>
      <w:r w:rsidRPr="006F5113">
        <w:t xml:space="preserve">Код типа наименования (ОИД </w:t>
      </w:r>
      <w:bookmarkStart w:id="500" w:name="ОИД_HL70204"/>
      <w:r w:rsidRPr="006F5113">
        <w:t>1.2.643.2.40.5.100.204</w:t>
      </w:r>
      <w:bookmarkEnd w:id="500"/>
      <w:r w:rsidRPr="006F5113">
        <w:t>)</w:t>
      </w:r>
      <w:bookmarkEnd w:id="492"/>
      <w:bookmarkEnd w:id="493"/>
      <w:bookmarkEnd w:id="494"/>
      <w:bookmarkEnd w:id="495"/>
      <w:bookmarkEnd w:id="496"/>
      <w:bookmarkEnd w:id="497"/>
      <w:bookmarkEnd w:id="498"/>
      <w:bookmarkEnd w:id="499"/>
    </w:p>
    <w:tbl>
      <w:tblPr>
        <w:tblStyle w:val="aff2"/>
        <w:tblW w:w="0" w:type="auto"/>
        <w:tblLook w:val="04A0" w:firstRow="1" w:lastRow="0" w:firstColumn="1" w:lastColumn="0" w:noHBand="0" w:noVBand="1"/>
      </w:tblPr>
      <w:tblGrid>
        <w:gridCol w:w="554"/>
        <w:gridCol w:w="1593"/>
        <w:gridCol w:w="6457"/>
      </w:tblGrid>
      <w:tr w:rsidR="000E5B00" w:rsidRPr="006F5113" w14:paraId="620D7BAA" w14:textId="77777777" w:rsidTr="003B7D8B">
        <w:trPr>
          <w:cnfStyle w:val="100000000000" w:firstRow="1" w:lastRow="0" w:firstColumn="0" w:lastColumn="0" w:oddVBand="0" w:evenVBand="0" w:oddHBand="0" w:evenHBand="0" w:firstRowFirstColumn="0" w:firstRowLastColumn="0" w:lastRowFirstColumn="0" w:lastRowLastColumn="0"/>
          <w:trHeight w:val="53"/>
        </w:trPr>
        <w:tc>
          <w:tcPr>
            <w:tcW w:w="0" w:type="auto"/>
            <w:hideMark/>
          </w:tcPr>
          <w:p w14:paraId="1171C13A" w14:textId="77777777" w:rsidR="000E5B00" w:rsidRPr="006F5113" w:rsidRDefault="000E5B00" w:rsidP="003B7D8B">
            <w:pPr>
              <w:keepNext w:val="0"/>
              <w:keepLines w:val="0"/>
              <w:spacing w:line="240" w:lineRule="auto"/>
              <w:ind w:firstLine="0"/>
              <w:jc w:val="center"/>
            </w:pPr>
            <w:r w:rsidRPr="006F5113">
              <w:t>Код</w:t>
            </w:r>
          </w:p>
        </w:tc>
        <w:tc>
          <w:tcPr>
            <w:tcW w:w="0" w:type="auto"/>
            <w:hideMark/>
          </w:tcPr>
          <w:p w14:paraId="540E9374" w14:textId="77777777" w:rsidR="000E5B00" w:rsidRPr="006F5113" w:rsidRDefault="000E5B00" w:rsidP="003B7D8B">
            <w:pPr>
              <w:keepNext w:val="0"/>
              <w:keepLines w:val="0"/>
              <w:spacing w:line="240" w:lineRule="auto"/>
              <w:ind w:firstLine="0"/>
              <w:jc w:val="center"/>
            </w:pPr>
            <w:r w:rsidRPr="006F5113">
              <w:t>Значение</w:t>
            </w:r>
          </w:p>
        </w:tc>
        <w:tc>
          <w:tcPr>
            <w:tcW w:w="0" w:type="auto"/>
            <w:hideMark/>
          </w:tcPr>
          <w:p w14:paraId="4E3BAA9F" w14:textId="77777777" w:rsidR="000E5B00" w:rsidRPr="006F5113" w:rsidRDefault="000E5B00" w:rsidP="003B7D8B">
            <w:pPr>
              <w:keepNext w:val="0"/>
              <w:keepLines w:val="0"/>
              <w:spacing w:line="240" w:lineRule="auto"/>
              <w:ind w:firstLine="0"/>
              <w:jc w:val="center"/>
            </w:pPr>
            <w:r w:rsidRPr="006F5113">
              <w:t>Описание</w:t>
            </w:r>
          </w:p>
        </w:tc>
      </w:tr>
      <w:tr w:rsidR="000E5B00" w:rsidRPr="006F5113" w14:paraId="709AD3D4" w14:textId="77777777" w:rsidTr="003B7D8B">
        <w:trPr>
          <w:trHeight w:val="53"/>
        </w:trPr>
        <w:tc>
          <w:tcPr>
            <w:tcW w:w="0" w:type="auto"/>
            <w:hideMark/>
          </w:tcPr>
          <w:p w14:paraId="3A4E03CC" w14:textId="77777777" w:rsidR="000E5B00" w:rsidRPr="006F5113" w:rsidRDefault="000E5B00" w:rsidP="00233D36">
            <w:pPr>
              <w:spacing w:line="240" w:lineRule="auto"/>
              <w:ind w:firstLine="0"/>
              <w:jc w:val="center"/>
            </w:pPr>
            <w:r w:rsidRPr="006F5113">
              <w:t>L</w:t>
            </w:r>
          </w:p>
        </w:tc>
        <w:tc>
          <w:tcPr>
            <w:tcW w:w="0" w:type="auto"/>
            <w:hideMark/>
          </w:tcPr>
          <w:p w14:paraId="5DF4772F" w14:textId="77777777" w:rsidR="000E5B00" w:rsidRPr="006F5113" w:rsidRDefault="000E5B00" w:rsidP="00233D36">
            <w:pPr>
              <w:spacing w:line="240" w:lineRule="auto"/>
              <w:ind w:firstLine="0"/>
            </w:pPr>
            <w:r w:rsidRPr="006F5113">
              <w:t xml:space="preserve">Официальное </w:t>
            </w:r>
          </w:p>
        </w:tc>
        <w:tc>
          <w:tcPr>
            <w:tcW w:w="0" w:type="auto"/>
            <w:hideMark/>
          </w:tcPr>
          <w:p w14:paraId="068D2A42" w14:textId="77777777" w:rsidR="000E5B00" w:rsidRPr="006F5113" w:rsidRDefault="000E5B00" w:rsidP="00233D36">
            <w:pPr>
              <w:spacing w:line="240" w:lineRule="auto"/>
              <w:ind w:firstLine="0"/>
            </w:pPr>
            <w:r w:rsidRPr="006F5113">
              <w:t>Полное юридически признанное наименование</w:t>
            </w:r>
          </w:p>
        </w:tc>
      </w:tr>
      <w:tr w:rsidR="000E5B00" w:rsidRPr="006F5113" w14:paraId="21E7B37D" w14:textId="77777777" w:rsidTr="003B7D8B">
        <w:trPr>
          <w:trHeight w:val="48"/>
        </w:trPr>
        <w:tc>
          <w:tcPr>
            <w:tcW w:w="0" w:type="auto"/>
            <w:hideMark/>
          </w:tcPr>
          <w:p w14:paraId="7EBD7282" w14:textId="77777777" w:rsidR="000E5B00" w:rsidRPr="006F5113" w:rsidRDefault="000E5B00" w:rsidP="00233D36">
            <w:pPr>
              <w:spacing w:line="240" w:lineRule="auto"/>
              <w:ind w:firstLine="0"/>
              <w:jc w:val="center"/>
            </w:pPr>
            <w:r w:rsidRPr="006F5113">
              <w:t>A</w:t>
            </w:r>
          </w:p>
        </w:tc>
        <w:tc>
          <w:tcPr>
            <w:tcW w:w="0" w:type="auto"/>
            <w:hideMark/>
          </w:tcPr>
          <w:p w14:paraId="44DEE73A" w14:textId="77777777" w:rsidR="000E5B00" w:rsidRPr="006F5113" w:rsidRDefault="000E5B00" w:rsidP="00233D36">
            <w:pPr>
              <w:spacing w:line="240" w:lineRule="auto"/>
              <w:ind w:firstLine="0"/>
            </w:pPr>
            <w:r w:rsidRPr="006F5113">
              <w:t>Сокращённое</w:t>
            </w:r>
          </w:p>
        </w:tc>
        <w:tc>
          <w:tcPr>
            <w:tcW w:w="0" w:type="auto"/>
            <w:hideMark/>
          </w:tcPr>
          <w:p w14:paraId="36597B9B" w14:textId="77777777" w:rsidR="000E5B00" w:rsidRPr="006F5113" w:rsidRDefault="000E5B00" w:rsidP="00233D36">
            <w:pPr>
              <w:spacing w:line="240" w:lineRule="auto"/>
              <w:ind w:firstLine="0"/>
            </w:pPr>
            <w:r w:rsidRPr="006F5113">
              <w:t>Сокращённое название, применяемое наряду с официальным</w:t>
            </w:r>
          </w:p>
        </w:tc>
      </w:tr>
      <w:tr w:rsidR="000E5B00" w:rsidRPr="006F5113" w14:paraId="2C7F169A" w14:textId="77777777" w:rsidTr="003B7D8B">
        <w:trPr>
          <w:trHeight w:val="315"/>
        </w:trPr>
        <w:tc>
          <w:tcPr>
            <w:tcW w:w="0" w:type="auto"/>
            <w:hideMark/>
          </w:tcPr>
          <w:p w14:paraId="50DD9581" w14:textId="77777777" w:rsidR="000E5B00" w:rsidRPr="006F5113" w:rsidRDefault="000E5B00" w:rsidP="00233D36">
            <w:pPr>
              <w:spacing w:line="240" w:lineRule="auto"/>
              <w:ind w:firstLine="0"/>
              <w:jc w:val="center"/>
            </w:pPr>
            <w:r w:rsidRPr="006F5113">
              <w:t>D</w:t>
            </w:r>
          </w:p>
        </w:tc>
        <w:tc>
          <w:tcPr>
            <w:tcW w:w="0" w:type="auto"/>
            <w:hideMark/>
          </w:tcPr>
          <w:p w14:paraId="5FBD608F" w14:textId="77777777" w:rsidR="000E5B00" w:rsidRPr="006F5113" w:rsidRDefault="000E5B00" w:rsidP="00233D36">
            <w:pPr>
              <w:spacing w:line="240" w:lineRule="auto"/>
              <w:ind w:firstLine="0"/>
            </w:pPr>
            <w:r w:rsidRPr="006F5113">
              <w:t>Краткое</w:t>
            </w:r>
          </w:p>
        </w:tc>
        <w:tc>
          <w:tcPr>
            <w:tcW w:w="0" w:type="auto"/>
            <w:hideMark/>
          </w:tcPr>
          <w:p w14:paraId="7F2E40F6" w14:textId="77777777" w:rsidR="000E5B00" w:rsidRPr="006F5113" w:rsidRDefault="000E5B00" w:rsidP="00233D36">
            <w:pPr>
              <w:spacing w:line="240" w:lineRule="auto"/>
              <w:ind w:firstLine="0"/>
            </w:pPr>
            <w:r w:rsidRPr="006F5113">
              <w:t>Краткое название для показа в списках</w:t>
            </w:r>
          </w:p>
        </w:tc>
      </w:tr>
      <w:tr w:rsidR="000E5B00" w:rsidRPr="006F5113" w14:paraId="626B940E" w14:textId="77777777" w:rsidTr="003B7D8B">
        <w:trPr>
          <w:trHeight w:val="315"/>
        </w:trPr>
        <w:tc>
          <w:tcPr>
            <w:tcW w:w="0" w:type="auto"/>
            <w:hideMark/>
          </w:tcPr>
          <w:p w14:paraId="2292E7E4" w14:textId="77777777" w:rsidR="000E5B00" w:rsidRPr="006F5113" w:rsidRDefault="000E5B00" w:rsidP="00233D36">
            <w:pPr>
              <w:spacing w:line="240" w:lineRule="auto"/>
              <w:ind w:firstLine="0"/>
              <w:jc w:val="center"/>
            </w:pPr>
            <w:r w:rsidRPr="006F5113">
              <w:t>B</w:t>
            </w:r>
          </w:p>
        </w:tc>
        <w:tc>
          <w:tcPr>
            <w:tcW w:w="0" w:type="auto"/>
            <w:hideMark/>
          </w:tcPr>
          <w:p w14:paraId="78D6D66A" w14:textId="77777777" w:rsidR="000E5B00" w:rsidRPr="006F5113" w:rsidRDefault="000E5B00" w:rsidP="00233D36">
            <w:pPr>
              <w:spacing w:line="240" w:lineRule="auto"/>
              <w:ind w:firstLine="0"/>
            </w:pPr>
            <w:r w:rsidRPr="006F5113">
              <w:t>Аббревиатура</w:t>
            </w:r>
          </w:p>
        </w:tc>
        <w:tc>
          <w:tcPr>
            <w:tcW w:w="0" w:type="auto"/>
            <w:hideMark/>
          </w:tcPr>
          <w:p w14:paraId="64EC9060" w14:textId="77777777" w:rsidR="000E5B00" w:rsidRPr="006F5113" w:rsidRDefault="000E5B00" w:rsidP="00233D36">
            <w:pPr>
              <w:spacing w:line="240" w:lineRule="auto"/>
              <w:ind w:firstLine="0"/>
            </w:pPr>
            <w:r w:rsidRPr="006F5113">
              <w:t>Аббревиатура</w:t>
            </w:r>
          </w:p>
        </w:tc>
      </w:tr>
    </w:tbl>
    <w:p w14:paraId="541BCD7A" w14:textId="77777777" w:rsidR="000E5B00" w:rsidRPr="006F5113" w:rsidRDefault="000E5B00" w:rsidP="00233D36">
      <w:pPr>
        <w:pStyle w:val="a3"/>
      </w:pPr>
      <w:r w:rsidRPr="006F5113">
        <w:t xml:space="preserve">Пол человека (ОИД </w:t>
      </w:r>
      <w:bookmarkStart w:id="501" w:name="ОИД_5_0_18_1"/>
      <w:r w:rsidRPr="006F5113">
        <w:t>1.2.643.2.40.5.0.18.1</w:t>
      </w:r>
      <w:bookmarkEnd w:id="501"/>
      <w:r w:rsidRPr="006F5113">
        <w:t xml:space="preserve">) </w:t>
      </w:r>
    </w:p>
    <w:tbl>
      <w:tblPr>
        <w:tblStyle w:val="aff2"/>
        <w:tblW w:w="0" w:type="auto"/>
        <w:jc w:val="center"/>
        <w:tblLook w:val="04A0" w:firstRow="1" w:lastRow="0" w:firstColumn="1" w:lastColumn="0" w:noHBand="0" w:noVBand="1"/>
      </w:tblPr>
      <w:tblGrid>
        <w:gridCol w:w="554"/>
        <w:gridCol w:w="1116"/>
      </w:tblGrid>
      <w:tr w:rsidR="000E5B00" w:rsidRPr="006F5113" w14:paraId="63B24343" w14:textId="77777777" w:rsidTr="003B7D8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49A6ACD8" w14:textId="77777777" w:rsidR="000E5B00" w:rsidRPr="006F5113" w:rsidRDefault="000E5B00" w:rsidP="00D760DB">
            <w:pPr>
              <w:keepNext w:val="0"/>
              <w:keepLines w:val="0"/>
              <w:spacing w:line="240" w:lineRule="auto"/>
              <w:ind w:firstLine="0"/>
            </w:pPr>
            <w:r w:rsidRPr="006F5113">
              <w:t>Код</w:t>
            </w:r>
          </w:p>
        </w:tc>
        <w:tc>
          <w:tcPr>
            <w:tcW w:w="0" w:type="auto"/>
          </w:tcPr>
          <w:p w14:paraId="1A41A70C" w14:textId="77777777" w:rsidR="000E5B00" w:rsidRPr="006F5113" w:rsidRDefault="000E5B00" w:rsidP="00233D36">
            <w:pPr>
              <w:keepNext w:val="0"/>
              <w:keepLines w:val="0"/>
              <w:spacing w:line="240" w:lineRule="auto"/>
              <w:ind w:firstLine="0"/>
            </w:pPr>
            <w:r w:rsidRPr="006F5113">
              <w:t xml:space="preserve">Значение </w:t>
            </w:r>
          </w:p>
        </w:tc>
      </w:tr>
      <w:tr w:rsidR="000E5B00" w:rsidRPr="006F5113" w14:paraId="03AF63E3" w14:textId="77777777" w:rsidTr="003B7D8B">
        <w:trPr>
          <w:jc w:val="center"/>
        </w:trPr>
        <w:tc>
          <w:tcPr>
            <w:tcW w:w="0" w:type="auto"/>
          </w:tcPr>
          <w:p w14:paraId="48CB3B41" w14:textId="77777777" w:rsidR="000E5B00" w:rsidRPr="006F5113" w:rsidRDefault="000E5B00" w:rsidP="00233D36">
            <w:pPr>
              <w:spacing w:line="240" w:lineRule="auto"/>
              <w:ind w:firstLine="0"/>
              <w:jc w:val="center"/>
            </w:pPr>
            <w:r w:rsidRPr="006F5113">
              <w:t>1</w:t>
            </w:r>
          </w:p>
        </w:tc>
        <w:tc>
          <w:tcPr>
            <w:tcW w:w="0" w:type="auto"/>
          </w:tcPr>
          <w:p w14:paraId="37AD0541" w14:textId="77777777" w:rsidR="000E5B00" w:rsidRPr="006F5113" w:rsidRDefault="000E5B00" w:rsidP="00233D36">
            <w:pPr>
              <w:spacing w:line="240" w:lineRule="auto"/>
              <w:ind w:firstLine="0"/>
            </w:pPr>
            <w:r w:rsidRPr="006F5113">
              <w:t>Мужской</w:t>
            </w:r>
          </w:p>
        </w:tc>
      </w:tr>
      <w:tr w:rsidR="000E5B00" w:rsidRPr="006F5113" w14:paraId="30A1C980" w14:textId="77777777" w:rsidTr="003B7D8B">
        <w:trPr>
          <w:jc w:val="center"/>
        </w:trPr>
        <w:tc>
          <w:tcPr>
            <w:tcW w:w="0" w:type="auto"/>
          </w:tcPr>
          <w:p w14:paraId="7A97A3B3" w14:textId="77777777" w:rsidR="000E5B00" w:rsidRPr="006F5113" w:rsidRDefault="000E5B00" w:rsidP="00233D36">
            <w:pPr>
              <w:spacing w:line="240" w:lineRule="auto"/>
              <w:ind w:firstLine="0"/>
              <w:jc w:val="center"/>
            </w:pPr>
            <w:r w:rsidRPr="006F5113">
              <w:t>2</w:t>
            </w:r>
          </w:p>
        </w:tc>
        <w:tc>
          <w:tcPr>
            <w:tcW w:w="0" w:type="auto"/>
          </w:tcPr>
          <w:p w14:paraId="266FF8A0" w14:textId="77777777" w:rsidR="000E5B00" w:rsidRPr="006F5113" w:rsidRDefault="000E5B00" w:rsidP="00233D36">
            <w:pPr>
              <w:spacing w:line="240" w:lineRule="auto"/>
              <w:ind w:firstLine="0"/>
            </w:pPr>
            <w:r w:rsidRPr="006F5113">
              <w:t>Женский</w:t>
            </w:r>
          </w:p>
        </w:tc>
      </w:tr>
    </w:tbl>
    <w:p w14:paraId="49BBEFE4" w14:textId="77777777" w:rsidR="000E5B00" w:rsidRPr="006F5113" w:rsidRDefault="000E5B00" w:rsidP="00233D36">
      <w:pPr>
        <w:rPr>
          <w:sz w:val="2"/>
          <w:szCs w:val="2"/>
        </w:rPr>
      </w:pPr>
    </w:p>
    <w:p w14:paraId="49EEE71A" w14:textId="77777777" w:rsidR="000E5B00" w:rsidRPr="006F5113" w:rsidRDefault="000E5B00" w:rsidP="00233D36">
      <w:pPr>
        <w:rPr>
          <w:sz w:val="2"/>
          <w:szCs w:val="2"/>
        </w:rPr>
        <w:sectPr w:rsidR="000E5B00" w:rsidRPr="006F5113" w:rsidSect="00714FE9">
          <w:footerReference w:type="even" r:id="rId54"/>
          <w:footnotePr>
            <w:numRestart w:val="eachPage"/>
          </w:footnotePr>
          <w:type w:val="continuous"/>
          <w:pgSz w:w="11906" w:h="16838" w:code="9"/>
          <w:pgMar w:top="1134" w:right="567" w:bottom="1134" w:left="1134" w:header="720" w:footer="720" w:gutter="0"/>
          <w:cols w:space="708"/>
          <w:docGrid w:linePitch="360"/>
        </w:sectPr>
      </w:pPr>
    </w:p>
    <w:p w14:paraId="6D24B226" w14:textId="77777777" w:rsidR="000E5B00" w:rsidRPr="006F5113" w:rsidRDefault="000E5B00" w:rsidP="00233D36">
      <w:pPr>
        <w:pStyle w:val="a3"/>
      </w:pPr>
      <w:r w:rsidRPr="006F5113">
        <w:lastRenderedPageBreak/>
        <w:t xml:space="preserve">Код типа адреса (ОИД </w:t>
      </w:r>
      <w:bookmarkStart w:id="502" w:name="ОИД_HL70190"/>
      <w:r w:rsidRPr="006F5113">
        <w:t>1.2.643.2.40.5.100.190</w:t>
      </w:r>
      <w:bookmarkEnd w:id="502"/>
      <w:r w:rsidRPr="006F5113">
        <w:t>)</w:t>
      </w:r>
    </w:p>
    <w:tbl>
      <w:tblPr>
        <w:tblStyle w:val="aff2"/>
        <w:tblW w:w="0" w:type="auto"/>
        <w:tblLook w:val="04A0" w:firstRow="1" w:lastRow="0" w:firstColumn="1" w:lastColumn="0" w:noHBand="0" w:noVBand="1"/>
      </w:tblPr>
      <w:tblGrid>
        <w:gridCol w:w="651"/>
        <w:gridCol w:w="2149"/>
        <w:gridCol w:w="5181"/>
        <w:gridCol w:w="2394"/>
      </w:tblGrid>
      <w:tr w:rsidR="000E5B00" w:rsidRPr="006F5113" w14:paraId="67A572EE" w14:textId="77777777" w:rsidTr="003B7D8B">
        <w:trPr>
          <w:cnfStyle w:val="100000000000" w:firstRow="1" w:lastRow="0" w:firstColumn="0" w:lastColumn="0" w:oddVBand="0" w:evenVBand="0" w:oddHBand="0" w:evenHBand="0" w:firstRowFirstColumn="0" w:firstRowLastColumn="0" w:lastRowFirstColumn="0" w:lastRowLastColumn="0"/>
          <w:trHeight w:val="300"/>
          <w:tblHeader/>
        </w:trPr>
        <w:tc>
          <w:tcPr>
            <w:tcW w:w="0" w:type="auto"/>
            <w:vMerge w:val="restart"/>
            <w:hideMark/>
          </w:tcPr>
          <w:p w14:paraId="33D3569D" w14:textId="77777777" w:rsidR="000E5B00" w:rsidRPr="006F5113" w:rsidRDefault="000E5B00" w:rsidP="003B7D8B">
            <w:pPr>
              <w:keepNext w:val="0"/>
              <w:keepLines w:val="0"/>
              <w:spacing w:line="240" w:lineRule="auto"/>
              <w:ind w:firstLine="0"/>
              <w:jc w:val="center"/>
            </w:pPr>
            <w:r w:rsidRPr="006F5113">
              <w:t>Код</w:t>
            </w:r>
          </w:p>
        </w:tc>
        <w:tc>
          <w:tcPr>
            <w:tcW w:w="0" w:type="auto"/>
            <w:vMerge w:val="restart"/>
            <w:hideMark/>
          </w:tcPr>
          <w:p w14:paraId="4DAE93C9" w14:textId="77777777" w:rsidR="000E5B00" w:rsidRPr="006F5113" w:rsidRDefault="000E5B00" w:rsidP="003B7D8B">
            <w:pPr>
              <w:keepNext w:val="0"/>
              <w:keepLines w:val="0"/>
              <w:spacing w:line="240" w:lineRule="auto"/>
              <w:ind w:firstLine="0"/>
              <w:jc w:val="center"/>
            </w:pPr>
            <w:r w:rsidRPr="006F5113">
              <w:t>Значение</w:t>
            </w:r>
          </w:p>
        </w:tc>
        <w:tc>
          <w:tcPr>
            <w:tcW w:w="0" w:type="auto"/>
            <w:gridSpan w:val="2"/>
            <w:hideMark/>
          </w:tcPr>
          <w:p w14:paraId="3D685C30" w14:textId="77777777" w:rsidR="000E5B00" w:rsidRPr="006F5113" w:rsidRDefault="000E5B00" w:rsidP="003B7D8B">
            <w:pPr>
              <w:keepNext w:val="0"/>
              <w:keepLines w:val="0"/>
              <w:spacing w:line="240" w:lineRule="auto"/>
              <w:ind w:firstLine="0"/>
              <w:jc w:val="center"/>
            </w:pPr>
            <w:r w:rsidRPr="006F5113">
              <w:t>Описание</w:t>
            </w:r>
          </w:p>
        </w:tc>
      </w:tr>
      <w:tr w:rsidR="000E5B00" w:rsidRPr="006F5113" w14:paraId="073A5D2A" w14:textId="77777777" w:rsidTr="003B7D8B">
        <w:trPr>
          <w:cnfStyle w:val="100000000000" w:firstRow="1" w:lastRow="0" w:firstColumn="0" w:lastColumn="0" w:oddVBand="0" w:evenVBand="0" w:oddHBand="0" w:evenHBand="0" w:firstRowFirstColumn="0" w:firstRowLastColumn="0" w:lastRowFirstColumn="0" w:lastRowLastColumn="0"/>
          <w:trHeight w:val="36"/>
          <w:tblHeader/>
        </w:trPr>
        <w:tc>
          <w:tcPr>
            <w:tcW w:w="0" w:type="auto"/>
            <w:vMerge/>
          </w:tcPr>
          <w:p w14:paraId="5136F7F7" w14:textId="77777777" w:rsidR="000E5B00" w:rsidRPr="006F5113" w:rsidRDefault="000E5B00" w:rsidP="003B7D8B">
            <w:pPr>
              <w:keepNext w:val="0"/>
              <w:keepLines w:val="0"/>
              <w:spacing w:line="240" w:lineRule="auto"/>
              <w:ind w:firstLine="0"/>
              <w:jc w:val="center"/>
            </w:pPr>
          </w:p>
        </w:tc>
        <w:tc>
          <w:tcPr>
            <w:tcW w:w="0" w:type="auto"/>
            <w:vMerge/>
          </w:tcPr>
          <w:p w14:paraId="44D3A0F6" w14:textId="77777777" w:rsidR="000E5B00" w:rsidRPr="006F5113" w:rsidRDefault="000E5B00" w:rsidP="003B7D8B">
            <w:pPr>
              <w:keepNext w:val="0"/>
              <w:keepLines w:val="0"/>
              <w:spacing w:line="240" w:lineRule="auto"/>
              <w:ind w:firstLine="0"/>
              <w:jc w:val="center"/>
            </w:pPr>
          </w:p>
        </w:tc>
        <w:tc>
          <w:tcPr>
            <w:tcW w:w="0" w:type="auto"/>
          </w:tcPr>
          <w:p w14:paraId="05D2DC3B" w14:textId="77777777" w:rsidR="000E5B00" w:rsidRPr="006F5113" w:rsidRDefault="000E5B00" w:rsidP="003B7D8B">
            <w:pPr>
              <w:keepNext w:val="0"/>
              <w:keepLines w:val="0"/>
              <w:spacing w:line="240" w:lineRule="auto"/>
              <w:ind w:firstLine="0"/>
              <w:jc w:val="center"/>
            </w:pPr>
            <w:r w:rsidRPr="006F5113">
              <w:t>Для физических лиц</w:t>
            </w:r>
          </w:p>
        </w:tc>
        <w:tc>
          <w:tcPr>
            <w:tcW w:w="0" w:type="auto"/>
          </w:tcPr>
          <w:p w14:paraId="05577544" w14:textId="77777777" w:rsidR="000E5B00" w:rsidRPr="006F5113" w:rsidRDefault="000E5B00" w:rsidP="003B7D8B">
            <w:pPr>
              <w:keepNext w:val="0"/>
              <w:keepLines w:val="0"/>
              <w:spacing w:line="240" w:lineRule="auto"/>
              <w:ind w:firstLine="0"/>
              <w:jc w:val="center"/>
            </w:pPr>
            <w:r w:rsidRPr="006F5113">
              <w:t>Для организаций</w:t>
            </w:r>
          </w:p>
        </w:tc>
      </w:tr>
      <w:tr w:rsidR="000E5B00" w:rsidRPr="006F5113" w14:paraId="21425179" w14:textId="77777777" w:rsidTr="003B7D8B">
        <w:trPr>
          <w:trHeight w:val="40"/>
        </w:trPr>
        <w:tc>
          <w:tcPr>
            <w:tcW w:w="0" w:type="auto"/>
            <w:hideMark/>
          </w:tcPr>
          <w:p w14:paraId="6514D538" w14:textId="77777777" w:rsidR="000E5B00" w:rsidRPr="006F5113" w:rsidRDefault="000E5B00" w:rsidP="00233D36">
            <w:pPr>
              <w:spacing w:line="240" w:lineRule="auto"/>
              <w:ind w:firstLine="0"/>
              <w:jc w:val="center"/>
            </w:pPr>
            <w:r w:rsidRPr="006F5113">
              <w:t>L</w:t>
            </w:r>
          </w:p>
        </w:tc>
        <w:tc>
          <w:tcPr>
            <w:tcW w:w="0" w:type="auto"/>
            <w:hideMark/>
          </w:tcPr>
          <w:p w14:paraId="6B44B1B0" w14:textId="77777777" w:rsidR="000E5B00" w:rsidRPr="006F5113" w:rsidRDefault="000E5B00" w:rsidP="00233D36">
            <w:pPr>
              <w:spacing w:line="240" w:lineRule="auto"/>
              <w:ind w:firstLine="0"/>
            </w:pPr>
            <w:r w:rsidRPr="006F5113">
              <w:t>Официальный адрес</w:t>
            </w:r>
          </w:p>
        </w:tc>
        <w:tc>
          <w:tcPr>
            <w:tcW w:w="0" w:type="auto"/>
            <w:hideMark/>
          </w:tcPr>
          <w:p w14:paraId="45619FCD" w14:textId="77777777" w:rsidR="000E5B00" w:rsidRPr="006F5113" w:rsidRDefault="000E5B00" w:rsidP="00233D36">
            <w:pPr>
              <w:spacing w:line="240" w:lineRule="auto"/>
              <w:ind w:firstLine="0"/>
            </w:pPr>
            <w:r w:rsidRPr="006F5113">
              <w:t>Адрес постоянной регистрации</w:t>
            </w:r>
          </w:p>
        </w:tc>
        <w:tc>
          <w:tcPr>
            <w:tcW w:w="0" w:type="auto"/>
          </w:tcPr>
          <w:p w14:paraId="4D3C66D8" w14:textId="77777777" w:rsidR="000E5B00" w:rsidRPr="006F5113" w:rsidRDefault="000E5B00" w:rsidP="00233D36">
            <w:pPr>
              <w:spacing w:line="240" w:lineRule="auto"/>
              <w:ind w:firstLine="0"/>
            </w:pPr>
            <w:r w:rsidRPr="006F5113">
              <w:t>Юридический адрес</w:t>
            </w:r>
          </w:p>
        </w:tc>
      </w:tr>
      <w:tr w:rsidR="000E5B00" w:rsidRPr="006F5113" w14:paraId="4F900133" w14:textId="77777777" w:rsidTr="003B7D8B">
        <w:trPr>
          <w:trHeight w:val="60"/>
        </w:trPr>
        <w:tc>
          <w:tcPr>
            <w:tcW w:w="0" w:type="auto"/>
            <w:hideMark/>
          </w:tcPr>
          <w:p w14:paraId="083C631B" w14:textId="77777777" w:rsidR="000E5B00" w:rsidRPr="006F5113" w:rsidRDefault="000E5B00" w:rsidP="00233D36">
            <w:pPr>
              <w:spacing w:line="240" w:lineRule="auto"/>
              <w:ind w:firstLine="0"/>
              <w:jc w:val="center"/>
            </w:pPr>
            <w:r w:rsidRPr="006F5113">
              <w:t>P</w:t>
            </w:r>
          </w:p>
        </w:tc>
        <w:tc>
          <w:tcPr>
            <w:tcW w:w="0" w:type="auto"/>
            <w:hideMark/>
          </w:tcPr>
          <w:p w14:paraId="0FB2B59D" w14:textId="77777777" w:rsidR="000E5B00" w:rsidRPr="006F5113" w:rsidRDefault="000E5B00" w:rsidP="00233D36">
            <w:pPr>
              <w:spacing w:line="240" w:lineRule="auto"/>
              <w:ind w:firstLine="0"/>
            </w:pPr>
            <w:r w:rsidRPr="006F5113">
              <w:t>Постоянный адрес</w:t>
            </w:r>
          </w:p>
        </w:tc>
        <w:tc>
          <w:tcPr>
            <w:tcW w:w="0" w:type="auto"/>
            <w:hideMark/>
          </w:tcPr>
          <w:p w14:paraId="55EE015B" w14:textId="77777777" w:rsidR="000E5B00" w:rsidRPr="006F5113" w:rsidRDefault="000E5B00" w:rsidP="00233D36">
            <w:pPr>
              <w:spacing w:line="240" w:lineRule="auto"/>
              <w:ind w:firstLine="0"/>
            </w:pPr>
            <w:r w:rsidRPr="006F5113">
              <w:t>Адрес постоянного проживания</w:t>
            </w:r>
          </w:p>
        </w:tc>
        <w:tc>
          <w:tcPr>
            <w:tcW w:w="0" w:type="auto"/>
          </w:tcPr>
          <w:p w14:paraId="26B6D82D" w14:textId="77777777" w:rsidR="000E5B00" w:rsidRPr="006F5113" w:rsidRDefault="000E5B00" w:rsidP="00233D36">
            <w:pPr>
              <w:spacing w:line="240" w:lineRule="auto"/>
              <w:ind w:firstLine="0"/>
            </w:pPr>
            <w:r w:rsidRPr="006F5113">
              <w:t>Фактический адрес</w:t>
            </w:r>
          </w:p>
        </w:tc>
      </w:tr>
      <w:tr w:rsidR="000E5B00" w:rsidRPr="006F5113" w14:paraId="7259EC3A" w14:textId="77777777" w:rsidTr="003B7D8B">
        <w:trPr>
          <w:trHeight w:val="315"/>
        </w:trPr>
        <w:tc>
          <w:tcPr>
            <w:tcW w:w="0" w:type="auto"/>
            <w:hideMark/>
          </w:tcPr>
          <w:p w14:paraId="628AECF9" w14:textId="77777777" w:rsidR="000E5B00" w:rsidRPr="006F5113" w:rsidRDefault="000E5B00" w:rsidP="00233D36">
            <w:pPr>
              <w:spacing w:line="240" w:lineRule="auto"/>
              <w:ind w:firstLine="0"/>
              <w:jc w:val="center"/>
            </w:pPr>
            <w:r w:rsidRPr="006F5113">
              <w:t>M</w:t>
            </w:r>
          </w:p>
        </w:tc>
        <w:tc>
          <w:tcPr>
            <w:tcW w:w="0" w:type="auto"/>
            <w:hideMark/>
          </w:tcPr>
          <w:p w14:paraId="06B1F86F" w14:textId="77777777" w:rsidR="000E5B00" w:rsidRPr="006F5113" w:rsidRDefault="000E5B00" w:rsidP="00233D36">
            <w:pPr>
              <w:spacing w:line="240" w:lineRule="auto"/>
              <w:ind w:firstLine="0"/>
            </w:pPr>
            <w:r w:rsidRPr="006F5113">
              <w:t>Почтовый адрес</w:t>
            </w:r>
          </w:p>
        </w:tc>
        <w:tc>
          <w:tcPr>
            <w:tcW w:w="0" w:type="auto"/>
            <w:hideMark/>
          </w:tcPr>
          <w:p w14:paraId="749463FB" w14:textId="77777777" w:rsidR="000E5B00" w:rsidRPr="006F5113" w:rsidRDefault="000E5B00" w:rsidP="00233D36">
            <w:pPr>
              <w:spacing w:line="240" w:lineRule="auto"/>
              <w:ind w:firstLine="0"/>
            </w:pPr>
            <w:r w:rsidRPr="006F5113">
              <w:t>Адрес для почтовых отправлений</w:t>
            </w:r>
          </w:p>
        </w:tc>
        <w:tc>
          <w:tcPr>
            <w:tcW w:w="0" w:type="auto"/>
          </w:tcPr>
          <w:p w14:paraId="7BCC9415" w14:textId="77777777" w:rsidR="000E5B00" w:rsidRPr="006F5113" w:rsidRDefault="000E5B00" w:rsidP="00233D36">
            <w:pPr>
              <w:spacing w:line="240" w:lineRule="auto"/>
              <w:ind w:firstLine="0"/>
            </w:pPr>
            <w:r w:rsidRPr="006F5113">
              <w:t>Адрес для почтовых отправлений</w:t>
            </w:r>
          </w:p>
        </w:tc>
      </w:tr>
      <w:tr w:rsidR="000E5B00" w:rsidRPr="006F5113" w14:paraId="4B13C9AA" w14:textId="77777777" w:rsidTr="003B7D8B">
        <w:trPr>
          <w:trHeight w:val="60"/>
        </w:trPr>
        <w:tc>
          <w:tcPr>
            <w:tcW w:w="0" w:type="auto"/>
            <w:hideMark/>
          </w:tcPr>
          <w:p w14:paraId="7EC85DFC" w14:textId="77777777" w:rsidR="000E5B00" w:rsidRPr="006F5113" w:rsidRDefault="000E5B00" w:rsidP="00233D36">
            <w:pPr>
              <w:spacing w:line="240" w:lineRule="auto"/>
              <w:ind w:firstLine="0"/>
              <w:jc w:val="center"/>
            </w:pPr>
            <w:r w:rsidRPr="006F5113">
              <w:t>N</w:t>
            </w:r>
          </w:p>
        </w:tc>
        <w:tc>
          <w:tcPr>
            <w:tcW w:w="0" w:type="auto"/>
            <w:hideMark/>
          </w:tcPr>
          <w:p w14:paraId="67CA828F" w14:textId="77777777" w:rsidR="000E5B00" w:rsidRPr="006F5113" w:rsidRDefault="000E5B00" w:rsidP="00233D36">
            <w:pPr>
              <w:spacing w:line="240" w:lineRule="auto"/>
              <w:ind w:firstLine="0"/>
            </w:pPr>
            <w:r w:rsidRPr="006F5113">
              <w:t>Место рождения</w:t>
            </w:r>
          </w:p>
        </w:tc>
        <w:tc>
          <w:tcPr>
            <w:tcW w:w="0" w:type="auto"/>
            <w:hideMark/>
          </w:tcPr>
          <w:p w14:paraId="5EFF8515" w14:textId="77777777" w:rsidR="000E5B00" w:rsidRPr="006F5113" w:rsidRDefault="000E5B00" w:rsidP="00233D36">
            <w:pPr>
              <w:spacing w:line="240" w:lineRule="auto"/>
              <w:ind w:firstLine="0"/>
            </w:pPr>
            <w:r w:rsidRPr="006F5113">
              <w:t>Место рождения, не специфицированное иначе</w:t>
            </w:r>
          </w:p>
        </w:tc>
        <w:tc>
          <w:tcPr>
            <w:tcW w:w="0" w:type="auto"/>
          </w:tcPr>
          <w:p w14:paraId="0BA16E5E" w14:textId="77777777" w:rsidR="000E5B00" w:rsidRPr="006F5113" w:rsidRDefault="000E5B00" w:rsidP="00233D36">
            <w:pPr>
              <w:spacing w:line="240" w:lineRule="auto"/>
              <w:ind w:firstLine="0"/>
            </w:pPr>
            <w:r w:rsidRPr="006F5113">
              <w:t>Не используется</w:t>
            </w:r>
          </w:p>
        </w:tc>
      </w:tr>
      <w:tr w:rsidR="000E5B00" w:rsidRPr="006F5113" w14:paraId="23A4E198" w14:textId="77777777" w:rsidTr="003B7D8B">
        <w:trPr>
          <w:trHeight w:val="60"/>
        </w:trPr>
        <w:tc>
          <w:tcPr>
            <w:tcW w:w="0" w:type="auto"/>
            <w:hideMark/>
          </w:tcPr>
          <w:p w14:paraId="512C5D77" w14:textId="77777777" w:rsidR="000E5B00" w:rsidRPr="006F5113" w:rsidRDefault="000E5B00" w:rsidP="00233D36">
            <w:pPr>
              <w:spacing w:line="240" w:lineRule="auto"/>
              <w:ind w:firstLine="0"/>
              <w:jc w:val="center"/>
            </w:pPr>
            <w:r w:rsidRPr="006F5113">
              <w:t>BDL</w:t>
            </w:r>
          </w:p>
        </w:tc>
        <w:tc>
          <w:tcPr>
            <w:tcW w:w="0" w:type="auto"/>
            <w:hideMark/>
          </w:tcPr>
          <w:p w14:paraId="2E0A8ED9" w14:textId="77777777" w:rsidR="000E5B00" w:rsidRPr="006F5113" w:rsidRDefault="000E5B00" w:rsidP="00233D36">
            <w:pPr>
              <w:spacing w:line="240" w:lineRule="auto"/>
              <w:ind w:firstLine="0"/>
            </w:pPr>
            <w:r w:rsidRPr="006F5113">
              <w:t>Адрес рождения</w:t>
            </w:r>
          </w:p>
        </w:tc>
        <w:tc>
          <w:tcPr>
            <w:tcW w:w="0" w:type="auto"/>
            <w:hideMark/>
          </w:tcPr>
          <w:p w14:paraId="6616F4E5" w14:textId="77777777" w:rsidR="000E5B00" w:rsidRPr="006F5113" w:rsidRDefault="000E5B00" w:rsidP="00233D36">
            <w:pPr>
              <w:spacing w:line="240" w:lineRule="auto"/>
              <w:ind w:firstLine="0"/>
            </w:pPr>
            <w:r w:rsidRPr="006F5113">
              <w:t>Адрес лечебного учреждения, где произошло рождение</w:t>
            </w:r>
          </w:p>
        </w:tc>
        <w:tc>
          <w:tcPr>
            <w:tcW w:w="0" w:type="auto"/>
          </w:tcPr>
          <w:p w14:paraId="19BDDBC5" w14:textId="77777777" w:rsidR="000E5B00" w:rsidRPr="006F5113" w:rsidRDefault="000E5B00" w:rsidP="00233D36">
            <w:pPr>
              <w:spacing w:line="240" w:lineRule="auto"/>
              <w:ind w:firstLine="0"/>
            </w:pPr>
            <w:r w:rsidRPr="006F5113">
              <w:t>Не используется</w:t>
            </w:r>
          </w:p>
        </w:tc>
      </w:tr>
      <w:tr w:rsidR="000E5B00" w:rsidRPr="006F5113" w14:paraId="12825A4A" w14:textId="77777777" w:rsidTr="003B7D8B">
        <w:trPr>
          <w:trHeight w:val="60"/>
        </w:trPr>
        <w:tc>
          <w:tcPr>
            <w:tcW w:w="0" w:type="auto"/>
            <w:hideMark/>
          </w:tcPr>
          <w:p w14:paraId="076F5392" w14:textId="77777777" w:rsidR="000E5B00" w:rsidRPr="006F5113" w:rsidRDefault="000E5B00" w:rsidP="00233D36">
            <w:pPr>
              <w:spacing w:line="240" w:lineRule="auto"/>
              <w:ind w:firstLine="0"/>
              <w:jc w:val="center"/>
            </w:pPr>
            <w:r w:rsidRPr="006F5113">
              <w:t>BR</w:t>
            </w:r>
          </w:p>
        </w:tc>
        <w:tc>
          <w:tcPr>
            <w:tcW w:w="0" w:type="auto"/>
            <w:hideMark/>
          </w:tcPr>
          <w:p w14:paraId="54E5C93A" w14:textId="77777777" w:rsidR="000E5B00" w:rsidRPr="006F5113" w:rsidRDefault="000E5B00" w:rsidP="00233D36">
            <w:pPr>
              <w:spacing w:line="240" w:lineRule="auto"/>
              <w:ind w:firstLine="0"/>
            </w:pPr>
            <w:r w:rsidRPr="006F5113">
              <w:t>Домашний адрес рождения</w:t>
            </w:r>
          </w:p>
        </w:tc>
        <w:tc>
          <w:tcPr>
            <w:tcW w:w="0" w:type="auto"/>
            <w:hideMark/>
          </w:tcPr>
          <w:p w14:paraId="0E6590F6" w14:textId="77777777" w:rsidR="000E5B00" w:rsidRPr="006F5113" w:rsidRDefault="000E5B00" w:rsidP="00233D36">
            <w:pPr>
              <w:spacing w:line="240" w:lineRule="auto"/>
              <w:ind w:firstLine="0"/>
            </w:pPr>
            <w:r w:rsidRPr="006F5113">
              <w:t>Домашний адрес на момент рождения</w:t>
            </w:r>
          </w:p>
        </w:tc>
        <w:tc>
          <w:tcPr>
            <w:tcW w:w="0" w:type="auto"/>
          </w:tcPr>
          <w:p w14:paraId="6976ED81" w14:textId="77777777" w:rsidR="000E5B00" w:rsidRPr="006F5113" w:rsidRDefault="000E5B00" w:rsidP="00233D36">
            <w:pPr>
              <w:spacing w:line="240" w:lineRule="auto"/>
              <w:ind w:firstLine="0"/>
            </w:pPr>
            <w:r w:rsidRPr="006F5113">
              <w:t>Не используется</w:t>
            </w:r>
          </w:p>
        </w:tc>
      </w:tr>
      <w:tr w:rsidR="000E5B00" w:rsidRPr="006F5113" w14:paraId="40095771" w14:textId="77777777" w:rsidTr="003B7D8B">
        <w:trPr>
          <w:trHeight w:val="187"/>
        </w:trPr>
        <w:tc>
          <w:tcPr>
            <w:tcW w:w="0" w:type="auto"/>
            <w:hideMark/>
          </w:tcPr>
          <w:p w14:paraId="2DCE75FE" w14:textId="77777777" w:rsidR="000E5B00" w:rsidRPr="006F5113" w:rsidRDefault="000E5B00" w:rsidP="00233D36">
            <w:pPr>
              <w:spacing w:line="240" w:lineRule="auto"/>
              <w:ind w:firstLine="0"/>
              <w:jc w:val="center"/>
            </w:pPr>
            <w:r w:rsidRPr="006F5113">
              <w:t>H</w:t>
            </w:r>
          </w:p>
        </w:tc>
        <w:tc>
          <w:tcPr>
            <w:tcW w:w="0" w:type="auto"/>
            <w:hideMark/>
          </w:tcPr>
          <w:p w14:paraId="64915216" w14:textId="77777777" w:rsidR="000E5B00" w:rsidRPr="006F5113" w:rsidRDefault="000E5B00" w:rsidP="00233D36">
            <w:pPr>
              <w:spacing w:line="240" w:lineRule="auto"/>
              <w:ind w:firstLine="0"/>
            </w:pPr>
            <w:r w:rsidRPr="006F5113">
              <w:t>Домашний адрес</w:t>
            </w:r>
          </w:p>
        </w:tc>
        <w:tc>
          <w:tcPr>
            <w:tcW w:w="0" w:type="auto"/>
            <w:hideMark/>
          </w:tcPr>
          <w:p w14:paraId="3606F467" w14:textId="77777777" w:rsidR="000E5B00" w:rsidRPr="006F5113" w:rsidRDefault="000E5B00" w:rsidP="00233D36">
            <w:pPr>
              <w:spacing w:line="240" w:lineRule="auto"/>
              <w:ind w:firstLine="0"/>
            </w:pPr>
            <w:r w:rsidRPr="006F5113">
              <w:t>Адрес фактического проживания (где проживает фактически на момент регистрации события)</w:t>
            </w:r>
          </w:p>
        </w:tc>
        <w:tc>
          <w:tcPr>
            <w:tcW w:w="0" w:type="auto"/>
          </w:tcPr>
          <w:p w14:paraId="43DAE829" w14:textId="77777777" w:rsidR="000E5B00" w:rsidRPr="006F5113" w:rsidRDefault="000E5B00" w:rsidP="00233D36">
            <w:pPr>
              <w:spacing w:line="240" w:lineRule="auto"/>
              <w:ind w:firstLine="0"/>
            </w:pPr>
            <w:r w:rsidRPr="006F5113">
              <w:t>Не используется</w:t>
            </w:r>
          </w:p>
        </w:tc>
      </w:tr>
      <w:tr w:rsidR="000E5B00" w:rsidRPr="006F5113" w14:paraId="56C3A90F" w14:textId="77777777" w:rsidTr="003B7D8B">
        <w:trPr>
          <w:trHeight w:val="60"/>
        </w:trPr>
        <w:tc>
          <w:tcPr>
            <w:tcW w:w="0" w:type="auto"/>
            <w:hideMark/>
          </w:tcPr>
          <w:p w14:paraId="416C6F21" w14:textId="77777777" w:rsidR="000E5B00" w:rsidRPr="006F5113" w:rsidRDefault="000E5B00" w:rsidP="00233D36">
            <w:pPr>
              <w:spacing w:line="240" w:lineRule="auto"/>
              <w:ind w:firstLine="0"/>
              <w:jc w:val="center"/>
            </w:pPr>
            <w:r w:rsidRPr="006F5113">
              <w:t>С</w:t>
            </w:r>
          </w:p>
        </w:tc>
        <w:tc>
          <w:tcPr>
            <w:tcW w:w="0" w:type="auto"/>
            <w:hideMark/>
          </w:tcPr>
          <w:p w14:paraId="77F02019" w14:textId="77777777" w:rsidR="000E5B00" w:rsidRPr="006F5113" w:rsidRDefault="000E5B00" w:rsidP="00233D36">
            <w:pPr>
              <w:spacing w:line="240" w:lineRule="auto"/>
              <w:ind w:firstLine="0"/>
            </w:pPr>
            <w:r w:rsidRPr="006F5113">
              <w:t>Временный адрес</w:t>
            </w:r>
          </w:p>
        </w:tc>
        <w:tc>
          <w:tcPr>
            <w:tcW w:w="0" w:type="auto"/>
            <w:hideMark/>
          </w:tcPr>
          <w:p w14:paraId="520C5A7D" w14:textId="77777777" w:rsidR="000E5B00" w:rsidRPr="006F5113" w:rsidRDefault="000E5B00" w:rsidP="00233D36">
            <w:pPr>
              <w:spacing w:line="240" w:lineRule="auto"/>
              <w:ind w:firstLine="0"/>
            </w:pPr>
            <w:r w:rsidRPr="006F5113">
              <w:t>Адрес временной регистрации</w:t>
            </w:r>
          </w:p>
        </w:tc>
        <w:tc>
          <w:tcPr>
            <w:tcW w:w="0" w:type="auto"/>
          </w:tcPr>
          <w:p w14:paraId="3EF84D8B" w14:textId="77777777" w:rsidR="000E5B00" w:rsidRPr="006F5113" w:rsidRDefault="000E5B00" w:rsidP="00233D36">
            <w:pPr>
              <w:spacing w:line="240" w:lineRule="auto"/>
              <w:ind w:firstLine="0"/>
            </w:pPr>
            <w:r w:rsidRPr="006F5113">
              <w:t>Не используется</w:t>
            </w:r>
          </w:p>
        </w:tc>
      </w:tr>
      <w:tr w:rsidR="000E5B00" w:rsidRPr="006F5113" w14:paraId="73050A78" w14:textId="77777777" w:rsidTr="003B7D8B">
        <w:trPr>
          <w:trHeight w:val="60"/>
        </w:trPr>
        <w:tc>
          <w:tcPr>
            <w:tcW w:w="0" w:type="auto"/>
            <w:hideMark/>
          </w:tcPr>
          <w:p w14:paraId="2B397CF1" w14:textId="77777777" w:rsidR="000E5B00" w:rsidRPr="006F5113" w:rsidRDefault="000E5B00" w:rsidP="00233D36">
            <w:pPr>
              <w:spacing w:line="240" w:lineRule="auto"/>
              <w:ind w:firstLine="0"/>
              <w:jc w:val="center"/>
            </w:pPr>
            <w:r w:rsidRPr="006F5113">
              <w:t>B</w:t>
            </w:r>
          </w:p>
        </w:tc>
        <w:tc>
          <w:tcPr>
            <w:tcW w:w="0" w:type="auto"/>
            <w:hideMark/>
          </w:tcPr>
          <w:p w14:paraId="577AF0E2" w14:textId="77777777" w:rsidR="000E5B00" w:rsidRPr="006F5113" w:rsidRDefault="000E5B00" w:rsidP="00233D36">
            <w:pPr>
              <w:spacing w:line="240" w:lineRule="auto"/>
              <w:ind w:firstLine="0"/>
            </w:pPr>
            <w:r w:rsidRPr="006F5113">
              <w:t>Адрес места работы</w:t>
            </w:r>
          </w:p>
        </w:tc>
        <w:tc>
          <w:tcPr>
            <w:tcW w:w="0" w:type="auto"/>
            <w:hideMark/>
          </w:tcPr>
          <w:p w14:paraId="2277E4F2" w14:textId="77777777" w:rsidR="000E5B00" w:rsidRPr="006F5113" w:rsidRDefault="000E5B00" w:rsidP="00233D36">
            <w:pPr>
              <w:spacing w:line="240" w:lineRule="auto"/>
              <w:ind w:firstLine="0"/>
            </w:pPr>
            <w:r w:rsidRPr="006F5113">
              <w:t>Адрес предприятия-работодателя</w:t>
            </w:r>
          </w:p>
        </w:tc>
        <w:tc>
          <w:tcPr>
            <w:tcW w:w="0" w:type="auto"/>
          </w:tcPr>
          <w:p w14:paraId="6C96DF65" w14:textId="77777777" w:rsidR="000E5B00" w:rsidRPr="006F5113" w:rsidRDefault="000E5B00" w:rsidP="00233D36">
            <w:pPr>
              <w:spacing w:line="240" w:lineRule="auto"/>
              <w:ind w:firstLine="0"/>
            </w:pPr>
            <w:r w:rsidRPr="006F5113">
              <w:t>Не используется</w:t>
            </w:r>
          </w:p>
        </w:tc>
      </w:tr>
      <w:tr w:rsidR="000E5B00" w:rsidRPr="006F5113" w14:paraId="0F53B5D4" w14:textId="77777777" w:rsidTr="003B7D8B">
        <w:trPr>
          <w:trHeight w:val="60"/>
        </w:trPr>
        <w:tc>
          <w:tcPr>
            <w:tcW w:w="0" w:type="auto"/>
            <w:hideMark/>
          </w:tcPr>
          <w:p w14:paraId="236F8346" w14:textId="77777777" w:rsidR="000E5B00" w:rsidRPr="006F5113" w:rsidRDefault="000E5B00" w:rsidP="00233D36">
            <w:pPr>
              <w:spacing w:line="240" w:lineRule="auto"/>
              <w:ind w:firstLine="0"/>
              <w:jc w:val="center"/>
            </w:pPr>
            <w:r w:rsidRPr="006F5113">
              <w:t>O</w:t>
            </w:r>
          </w:p>
        </w:tc>
        <w:tc>
          <w:tcPr>
            <w:tcW w:w="0" w:type="auto"/>
            <w:hideMark/>
          </w:tcPr>
          <w:p w14:paraId="080BDAA4" w14:textId="77777777" w:rsidR="000E5B00" w:rsidRPr="006F5113" w:rsidRDefault="000E5B00" w:rsidP="00233D36">
            <w:pPr>
              <w:spacing w:line="240" w:lineRule="auto"/>
              <w:ind w:firstLine="0"/>
            </w:pPr>
            <w:r w:rsidRPr="006F5113">
              <w:t>Служебный адрес</w:t>
            </w:r>
          </w:p>
        </w:tc>
        <w:tc>
          <w:tcPr>
            <w:tcW w:w="0" w:type="auto"/>
            <w:hideMark/>
          </w:tcPr>
          <w:p w14:paraId="49CF809F" w14:textId="77777777" w:rsidR="000E5B00" w:rsidRPr="006F5113" w:rsidRDefault="000E5B00" w:rsidP="00233D36">
            <w:pPr>
              <w:spacing w:line="240" w:lineRule="auto"/>
              <w:ind w:firstLine="0"/>
            </w:pPr>
            <w:r w:rsidRPr="006F5113">
              <w:t xml:space="preserve">Адрес конторы, офиса, цеха и т.п. фактической </w:t>
            </w:r>
            <w:r w:rsidRPr="006F5113">
              <w:lastRenderedPageBreak/>
              <w:t>работы</w:t>
            </w:r>
          </w:p>
        </w:tc>
        <w:tc>
          <w:tcPr>
            <w:tcW w:w="0" w:type="auto"/>
          </w:tcPr>
          <w:p w14:paraId="388632B2" w14:textId="77777777" w:rsidR="000E5B00" w:rsidRPr="006F5113" w:rsidRDefault="000E5B00" w:rsidP="00233D36">
            <w:pPr>
              <w:spacing w:line="240" w:lineRule="auto"/>
              <w:ind w:firstLine="0"/>
            </w:pPr>
            <w:r w:rsidRPr="006F5113">
              <w:lastRenderedPageBreak/>
              <w:t>Не используется</w:t>
            </w:r>
          </w:p>
        </w:tc>
      </w:tr>
      <w:tr w:rsidR="000E5B00" w:rsidRPr="006F5113" w14:paraId="508286BC" w14:textId="77777777" w:rsidTr="003B7D8B">
        <w:trPr>
          <w:trHeight w:val="60"/>
        </w:trPr>
        <w:tc>
          <w:tcPr>
            <w:tcW w:w="0" w:type="auto"/>
          </w:tcPr>
          <w:p w14:paraId="19732D5B" w14:textId="77777777" w:rsidR="000E5B00" w:rsidRPr="006F5113" w:rsidRDefault="000E5B00" w:rsidP="00233D36">
            <w:pPr>
              <w:spacing w:line="240" w:lineRule="auto"/>
              <w:ind w:firstLine="0"/>
              <w:jc w:val="center"/>
            </w:pPr>
            <w:r w:rsidRPr="006F5113">
              <w:lastRenderedPageBreak/>
              <w:t>X</w:t>
            </w:r>
          </w:p>
        </w:tc>
        <w:tc>
          <w:tcPr>
            <w:tcW w:w="0" w:type="auto"/>
          </w:tcPr>
          <w:p w14:paraId="729FBD65" w14:textId="77777777" w:rsidR="000E5B00" w:rsidRPr="006F5113" w:rsidRDefault="000E5B00" w:rsidP="00233D36">
            <w:pPr>
              <w:spacing w:line="240" w:lineRule="auto"/>
              <w:ind w:firstLine="0"/>
            </w:pPr>
            <w:r w:rsidRPr="006F5113">
              <w:t>БОМЖ</w:t>
            </w:r>
          </w:p>
        </w:tc>
        <w:tc>
          <w:tcPr>
            <w:tcW w:w="0" w:type="auto"/>
          </w:tcPr>
          <w:p w14:paraId="7531B483" w14:textId="77777777" w:rsidR="000E5B00" w:rsidRPr="006F5113" w:rsidRDefault="000E5B00" w:rsidP="00233D36">
            <w:pPr>
              <w:spacing w:line="240" w:lineRule="auto"/>
              <w:ind w:firstLine="0"/>
            </w:pPr>
            <w:r w:rsidRPr="006F5113">
              <w:t>Без определённого места жительства</w:t>
            </w:r>
          </w:p>
        </w:tc>
        <w:tc>
          <w:tcPr>
            <w:tcW w:w="0" w:type="auto"/>
          </w:tcPr>
          <w:p w14:paraId="0EE70A4B" w14:textId="77777777" w:rsidR="000E5B00" w:rsidRPr="006F5113" w:rsidRDefault="000E5B00" w:rsidP="00233D36">
            <w:pPr>
              <w:spacing w:line="240" w:lineRule="auto"/>
              <w:ind w:firstLine="0"/>
            </w:pPr>
            <w:r w:rsidRPr="006F5113">
              <w:t>Не используется</w:t>
            </w:r>
          </w:p>
        </w:tc>
      </w:tr>
    </w:tbl>
    <w:p w14:paraId="3A77A992" w14:textId="77777777" w:rsidR="000E5B00" w:rsidRPr="006F5113" w:rsidRDefault="000E5B00" w:rsidP="00233D36">
      <w:pPr>
        <w:rPr>
          <w:sz w:val="2"/>
          <w:szCs w:val="2"/>
        </w:rPr>
      </w:pPr>
    </w:p>
    <w:p w14:paraId="1BB126A0" w14:textId="77777777" w:rsidR="000E5B00" w:rsidRPr="006F5113" w:rsidRDefault="000E5B00" w:rsidP="00233D36">
      <w:pPr>
        <w:rPr>
          <w:sz w:val="2"/>
          <w:szCs w:val="2"/>
        </w:rPr>
        <w:sectPr w:rsidR="000E5B00" w:rsidRPr="006F5113" w:rsidSect="00714FE9">
          <w:footerReference w:type="even" r:id="rId55"/>
          <w:footnotePr>
            <w:numRestart w:val="eachPage"/>
          </w:footnotePr>
          <w:type w:val="continuous"/>
          <w:pgSz w:w="11906" w:h="16838" w:code="9"/>
          <w:pgMar w:top="1134" w:right="567" w:bottom="1134" w:left="1134" w:header="720" w:footer="720" w:gutter="0"/>
          <w:cols w:space="708"/>
          <w:docGrid w:linePitch="360"/>
        </w:sectPr>
      </w:pPr>
    </w:p>
    <w:p w14:paraId="762380C5" w14:textId="77777777" w:rsidR="007E1813" w:rsidRPr="006F5113" w:rsidRDefault="007E1813" w:rsidP="007E1813">
      <w:pPr>
        <w:pStyle w:val="a3"/>
      </w:pPr>
      <w:r w:rsidRPr="006F5113">
        <w:lastRenderedPageBreak/>
        <w:t>Категории учета иностранных граждан (ОИД 1.2.643.2.40.3.3.0.6.19)</w:t>
      </w:r>
    </w:p>
    <w:tbl>
      <w:tblPr>
        <w:tblStyle w:val="aff2"/>
        <w:tblW w:w="4995" w:type="pct"/>
        <w:tblLook w:val="04A0" w:firstRow="1" w:lastRow="0" w:firstColumn="1" w:lastColumn="0" w:noHBand="0" w:noVBand="1"/>
      </w:tblPr>
      <w:tblGrid>
        <w:gridCol w:w="852"/>
        <w:gridCol w:w="9513"/>
      </w:tblGrid>
      <w:tr w:rsidR="007E1813" w:rsidRPr="006F5113" w14:paraId="58F17378" w14:textId="77777777" w:rsidTr="003B7D8B">
        <w:trPr>
          <w:cnfStyle w:val="100000000000" w:firstRow="1" w:lastRow="0" w:firstColumn="0" w:lastColumn="0" w:oddVBand="0" w:evenVBand="0" w:oddHBand="0" w:evenHBand="0" w:firstRowFirstColumn="0" w:firstRowLastColumn="0" w:lastRowFirstColumn="0" w:lastRowLastColumn="0"/>
        </w:trPr>
        <w:tc>
          <w:tcPr>
            <w:tcW w:w="411" w:type="pct"/>
          </w:tcPr>
          <w:p w14:paraId="4B0FEBB1" w14:textId="77777777" w:rsidR="007E1813" w:rsidRPr="006F5113" w:rsidRDefault="007E1813" w:rsidP="003B7D8B">
            <w:pPr>
              <w:pStyle w:val="14"/>
              <w:jc w:val="center"/>
            </w:pPr>
            <w:r w:rsidRPr="006F5113">
              <w:t>Код</w:t>
            </w:r>
          </w:p>
        </w:tc>
        <w:tc>
          <w:tcPr>
            <w:tcW w:w="4589" w:type="pct"/>
          </w:tcPr>
          <w:p w14:paraId="3CD1D552" w14:textId="77777777" w:rsidR="007E1813" w:rsidRPr="006F5113" w:rsidRDefault="007E1813" w:rsidP="003B7D8B">
            <w:pPr>
              <w:pStyle w:val="14"/>
              <w:jc w:val="center"/>
            </w:pPr>
            <w:r w:rsidRPr="006F5113">
              <w:t>Значение</w:t>
            </w:r>
          </w:p>
        </w:tc>
      </w:tr>
      <w:tr w:rsidR="007E1813" w:rsidRPr="006F5113" w14:paraId="2BF1DC50" w14:textId="77777777" w:rsidTr="003B7D8B">
        <w:tc>
          <w:tcPr>
            <w:tcW w:w="411" w:type="pct"/>
          </w:tcPr>
          <w:p w14:paraId="41E7A3C7" w14:textId="77777777" w:rsidR="007E1813" w:rsidRPr="006F5113" w:rsidRDefault="007E1813" w:rsidP="009B67DF">
            <w:pPr>
              <w:pStyle w:val="14"/>
            </w:pPr>
            <w:r w:rsidRPr="006F5113">
              <w:t>1</w:t>
            </w:r>
          </w:p>
        </w:tc>
        <w:tc>
          <w:tcPr>
            <w:tcW w:w="4589" w:type="pct"/>
          </w:tcPr>
          <w:p w14:paraId="6E82D352" w14:textId="77777777" w:rsidR="007E1813" w:rsidRPr="006F5113" w:rsidRDefault="007E1813" w:rsidP="009B67DF">
            <w:pPr>
              <w:pStyle w:val="14"/>
            </w:pPr>
            <w:r w:rsidRPr="006F5113">
              <w:t>Беженец</w:t>
            </w:r>
          </w:p>
        </w:tc>
      </w:tr>
      <w:tr w:rsidR="007E1813" w:rsidRPr="006F5113" w14:paraId="1F8752A4" w14:textId="77777777" w:rsidTr="003B7D8B">
        <w:tc>
          <w:tcPr>
            <w:tcW w:w="411" w:type="pct"/>
          </w:tcPr>
          <w:p w14:paraId="789DB5B6" w14:textId="77777777" w:rsidR="007E1813" w:rsidRPr="006F5113" w:rsidRDefault="007E1813" w:rsidP="009B67DF">
            <w:pPr>
              <w:pStyle w:val="14"/>
            </w:pPr>
            <w:r w:rsidRPr="006F5113">
              <w:t>3</w:t>
            </w:r>
          </w:p>
        </w:tc>
        <w:tc>
          <w:tcPr>
            <w:tcW w:w="4589" w:type="pct"/>
          </w:tcPr>
          <w:p w14:paraId="5551005A" w14:textId="77777777" w:rsidR="007E1813" w:rsidRPr="006F5113" w:rsidRDefault="007E1813" w:rsidP="009B67DF">
            <w:pPr>
              <w:pStyle w:val="14"/>
            </w:pPr>
            <w:r w:rsidRPr="006F5113">
              <w:t>Постоянно проживающий иностранный гражданин</w:t>
            </w:r>
          </w:p>
        </w:tc>
      </w:tr>
      <w:tr w:rsidR="007E1813" w:rsidRPr="006F5113" w14:paraId="42D7A9BB" w14:textId="77777777" w:rsidTr="003B7D8B">
        <w:tc>
          <w:tcPr>
            <w:tcW w:w="411" w:type="pct"/>
          </w:tcPr>
          <w:p w14:paraId="257A1E2B" w14:textId="77777777" w:rsidR="007E1813" w:rsidRPr="006F5113" w:rsidRDefault="007E1813" w:rsidP="009B67DF">
            <w:pPr>
              <w:pStyle w:val="14"/>
            </w:pPr>
            <w:r w:rsidRPr="006F5113">
              <w:t>4</w:t>
            </w:r>
          </w:p>
        </w:tc>
        <w:tc>
          <w:tcPr>
            <w:tcW w:w="4589" w:type="pct"/>
          </w:tcPr>
          <w:p w14:paraId="58E42120" w14:textId="77777777" w:rsidR="007E1813" w:rsidRPr="006F5113" w:rsidRDefault="007E1813" w:rsidP="009B67DF">
            <w:pPr>
              <w:pStyle w:val="14"/>
            </w:pPr>
            <w:r w:rsidRPr="006F5113">
              <w:t>Временно проживающий иностранный гражданин</w:t>
            </w:r>
          </w:p>
        </w:tc>
      </w:tr>
      <w:tr w:rsidR="007E1813" w:rsidRPr="006F5113" w14:paraId="574FC397" w14:textId="77777777" w:rsidTr="003B7D8B">
        <w:tc>
          <w:tcPr>
            <w:tcW w:w="411" w:type="pct"/>
          </w:tcPr>
          <w:p w14:paraId="6697545B" w14:textId="77777777" w:rsidR="007E1813" w:rsidRPr="006F5113" w:rsidRDefault="007E1813" w:rsidP="009B67DF">
            <w:pPr>
              <w:pStyle w:val="14"/>
            </w:pPr>
            <w:r w:rsidRPr="006F5113">
              <w:t>5</w:t>
            </w:r>
          </w:p>
        </w:tc>
        <w:tc>
          <w:tcPr>
            <w:tcW w:w="4589" w:type="pct"/>
          </w:tcPr>
          <w:p w14:paraId="568C16B3" w14:textId="77777777" w:rsidR="007E1813" w:rsidRPr="006F5113" w:rsidRDefault="007E1813" w:rsidP="009B67DF">
            <w:pPr>
              <w:pStyle w:val="14"/>
            </w:pPr>
            <w:r w:rsidRPr="006F5113">
              <w:t>Трудящийся иностранный гражданин государств – членов ЕАЭС</w:t>
            </w:r>
          </w:p>
        </w:tc>
      </w:tr>
      <w:tr w:rsidR="007E1813" w:rsidRPr="006F5113" w14:paraId="459264D9" w14:textId="77777777" w:rsidTr="003B7D8B">
        <w:tc>
          <w:tcPr>
            <w:tcW w:w="411" w:type="pct"/>
          </w:tcPr>
          <w:p w14:paraId="2A0F6DA5" w14:textId="77777777" w:rsidR="007E1813" w:rsidRPr="006F5113" w:rsidRDefault="007E1813" w:rsidP="009B67DF">
            <w:pPr>
              <w:pStyle w:val="14"/>
            </w:pPr>
            <w:r w:rsidRPr="006F5113">
              <w:t>6</w:t>
            </w:r>
          </w:p>
        </w:tc>
        <w:tc>
          <w:tcPr>
            <w:tcW w:w="4589" w:type="pct"/>
          </w:tcPr>
          <w:p w14:paraId="2CEE1B19" w14:textId="77777777" w:rsidR="007E1813" w:rsidRPr="006F5113" w:rsidRDefault="007E1813" w:rsidP="009B67DF">
            <w:pPr>
              <w:pStyle w:val="14"/>
              <w:rPr>
                <w:lang w:eastAsia="ru-RU"/>
              </w:rPr>
            </w:pPr>
            <w:r w:rsidRPr="006F5113">
              <w:t>Член Коллегии Евразийской экономической комиссии</w:t>
            </w:r>
          </w:p>
        </w:tc>
      </w:tr>
      <w:tr w:rsidR="007E1813" w:rsidRPr="006F5113" w14:paraId="4384CAE5" w14:textId="77777777" w:rsidTr="003B7D8B">
        <w:tc>
          <w:tcPr>
            <w:tcW w:w="411" w:type="pct"/>
          </w:tcPr>
          <w:p w14:paraId="1C33BFB6" w14:textId="77777777" w:rsidR="007E1813" w:rsidRPr="006F5113" w:rsidRDefault="007E1813" w:rsidP="009B67DF">
            <w:pPr>
              <w:pStyle w:val="14"/>
            </w:pPr>
            <w:r w:rsidRPr="006F5113">
              <w:t>7</w:t>
            </w:r>
          </w:p>
        </w:tc>
        <w:tc>
          <w:tcPr>
            <w:tcW w:w="4589" w:type="pct"/>
          </w:tcPr>
          <w:p w14:paraId="084E6BA8" w14:textId="77777777" w:rsidR="007E1813" w:rsidRPr="006F5113" w:rsidRDefault="007E1813" w:rsidP="009B67DF">
            <w:pPr>
              <w:pStyle w:val="14"/>
              <w:rPr>
                <w:lang w:eastAsia="ru-RU"/>
              </w:rPr>
            </w:pPr>
            <w:r w:rsidRPr="006F5113">
              <w:t>Должностное лицо Коллегии Евразийской экономической комиссии</w:t>
            </w:r>
          </w:p>
        </w:tc>
      </w:tr>
      <w:tr w:rsidR="007E1813" w:rsidRPr="006F5113" w14:paraId="42D827F6" w14:textId="77777777" w:rsidTr="003B7D8B">
        <w:tc>
          <w:tcPr>
            <w:tcW w:w="411" w:type="pct"/>
          </w:tcPr>
          <w:p w14:paraId="58689C3D" w14:textId="77777777" w:rsidR="007E1813" w:rsidRPr="006F5113" w:rsidRDefault="007E1813" w:rsidP="009B67DF">
            <w:pPr>
              <w:pStyle w:val="14"/>
            </w:pPr>
            <w:r w:rsidRPr="006F5113">
              <w:t>8</w:t>
            </w:r>
          </w:p>
        </w:tc>
        <w:tc>
          <w:tcPr>
            <w:tcW w:w="4589" w:type="pct"/>
          </w:tcPr>
          <w:p w14:paraId="403EC353" w14:textId="77777777" w:rsidR="007E1813" w:rsidRPr="006F5113" w:rsidRDefault="007E1813" w:rsidP="009B67DF">
            <w:pPr>
              <w:pStyle w:val="14"/>
              <w:rPr>
                <w:lang w:eastAsia="ru-RU"/>
              </w:rPr>
            </w:pPr>
            <w:r w:rsidRPr="006F5113">
              <w:t>Сотрудник органа ЕАЭС, находящийся на территории Российской Федерации</w:t>
            </w:r>
          </w:p>
        </w:tc>
      </w:tr>
    </w:tbl>
    <w:p w14:paraId="0B546B13" w14:textId="77777777" w:rsidR="000E5B00" w:rsidRPr="006F5113" w:rsidRDefault="000E5B00" w:rsidP="00233D36">
      <w:pPr>
        <w:rPr>
          <w:sz w:val="2"/>
          <w:szCs w:val="2"/>
        </w:rPr>
        <w:sectPr w:rsidR="000E5B00" w:rsidRPr="006F5113" w:rsidSect="00714FE9">
          <w:footerReference w:type="even" r:id="rId56"/>
          <w:footerReference w:type="default" r:id="rId57"/>
          <w:footnotePr>
            <w:numRestart w:val="eachPage"/>
          </w:footnotePr>
          <w:type w:val="continuous"/>
          <w:pgSz w:w="11906" w:h="16838" w:code="9"/>
          <w:pgMar w:top="1134" w:right="567" w:bottom="1134" w:left="1134" w:header="720" w:footer="720" w:gutter="0"/>
          <w:cols w:space="708"/>
          <w:docGrid w:linePitch="360"/>
        </w:sectPr>
      </w:pPr>
    </w:p>
    <w:p w14:paraId="409C6516" w14:textId="77777777" w:rsidR="000E5B00" w:rsidRPr="006F5113" w:rsidRDefault="000E5B00" w:rsidP="00233D36">
      <w:pPr>
        <w:rPr>
          <w:sz w:val="2"/>
          <w:szCs w:val="2"/>
        </w:rPr>
        <w:sectPr w:rsidR="000E5B00" w:rsidRPr="006F5113" w:rsidSect="00714FE9">
          <w:footerReference w:type="even" r:id="rId58"/>
          <w:footerReference w:type="default" r:id="rId59"/>
          <w:footnotePr>
            <w:numRestart w:val="eachPage"/>
          </w:footnotePr>
          <w:type w:val="continuous"/>
          <w:pgSz w:w="11906" w:h="16838" w:code="9"/>
          <w:pgMar w:top="1134" w:right="567" w:bottom="1134" w:left="1134" w:header="720" w:footer="720" w:gutter="0"/>
          <w:cols w:space="708"/>
          <w:docGrid w:linePitch="360"/>
        </w:sectPr>
      </w:pPr>
    </w:p>
    <w:p w14:paraId="4ADEC4C6" w14:textId="77777777" w:rsidR="000E5B00" w:rsidRPr="006F5113" w:rsidRDefault="000E5B00" w:rsidP="00233D36">
      <w:pPr>
        <w:pStyle w:val="a3"/>
      </w:pPr>
      <w:bookmarkStart w:id="503" w:name="_Ref367792586"/>
      <w:r w:rsidRPr="006F5113">
        <w:lastRenderedPageBreak/>
        <w:t xml:space="preserve">Коды </w:t>
      </w:r>
      <w:r w:rsidR="006F6D42" w:rsidRPr="006F5113">
        <w:t>статуса</w:t>
      </w:r>
      <w:r w:rsidRPr="006F5113">
        <w:t xml:space="preserve"> застрахованного лица (</w:t>
      </w:r>
      <w:bookmarkStart w:id="504" w:name="ОИД_3_3_0_6_6"/>
      <w:bookmarkEnd w:id="504"/>
      <w:r w:rsidRPr="006F5113">
        <w:t>ОИД 1.2.643.2.40.3.3.0.6.6)</w:t>
      </w:r>
      <w:bookmarkEnd w:id="503"/>
    </w:p>
    <w:tbl>
      <w:tblPr>
        <w:tblStyle w:val="aff2"/>
        <w:tblW w:w="0" w:type="auto"/>
        <w:jc w:val="center"/>
        <w:tblLook w:val="04A0" w:firstRow="1" w:lastRow="0" w:firstColumn="1" w:lastColumn="0" w:noHBand="0" w:noVBand="1"/>
      </w:tblPr>
      <w:tblGrid>
        <w:gridCol w:w="554"/>
        <w:gridCol w:w="1706"/>
      </w:tblGrid>
      <w:tr w:rsidR="000E5B00" w:rsidRPr="006F5113" w14:paraId="571554E4" w14:textId="77777777" w:rsidTr="003B7D8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5F2FBA37" w14:textId="77777777" w:rsidR="000E5B00" w:rsidRPr="006F5113" w:rsidRDefault="000E5B00" w:rsidP="003B7D8B">
            <w:pPr>
              <w:keepNext w:val="0"/>
              <w:keepLines w:val="0"/>
              <w:spacing w:line="240" w:lineRule="auto"/>
              <w:ind w:firstLine="0"/>
              <w:jc w:val="center"/>
            </w:pPr>
            <w:r w:rsidRPr="006F5113">
              <w:t>Код</w:t>
            </w:r>
          </w:p>
        </w:tc>
        <w:tc>
          <w:tcPr>
            <w:tcW w:w="0" w:type="auto"/>
          </w:tcPr>
          <w:p w14:paraId="4507CB76" w14:textId="77777777" w:rsidR="000E5B00" w:rsidRPr="006F5113" w:rsidRDefault="000E5B00" w:rsidP="003B7D8B">
            <w:pPr>
              <w:keepNext w:val="0"/>
              <w:keepLines w:val="0"/>
              <w:spacing w:line="240" w:lineRule="auto"/>
              <w:ind w:firstLine="0"/>
              <w:jc w:val="center"/>
            </w:pPr>
            <w:r w:rsidRPr="006F5113">
              <w:t>Значение</w:t>
            </w:r>
          </w:p>
        </w:tc>
      </w:tr>
      <w:tr w:rsidR="000E5B00" w:rsidRPr="006F5113" w14:paraId="04432DD3" w14:textId="77777777" w:rsidTr="003B7D8B">
        <w:trPr>
          <w:jc w:val="center"/>
        </w:trPr>
        <w:tc>
          <w:tcPr>
            <w:tcW w:w="0" w:type="auto"/>
          </w:tcPr>
          <w:p w14:paraId="6866A5AA" w14:textId="77777777" w:rsidR="000E5B00" w:rsidRPr="006F5113" w:rsidRDefault="000E5B00" w:rsidP="00233D36">
            <w:pPr>
              <w:spacing w:line="240" w:lineRule="auto"/>
              <w:ind w:firstLine="0"/>
              <w:jc w:val="center"/>
              <w:rPr>
                <w:bCs/>
              </w:rPr>
            </w:pPr>
            <w:r w:rsidRPr="006F5113">
              <w:rPr>
                <w:bCs/>
              </w:rPr>
              <w:t>1</w:t>
            </w:r>
          </w:p>
        </w:tc>
        <w:tc>
          <w:tcPr>
            <w:tcW w:w="0" w:type="auto"/>
          </w:tcPr>
          <w:p w14:paraId="44EE47BE" w14:textId="77777777" w:rsidR="000E5B00" w:rsidRPr="006F5113" w:rsidRDefault="000E5B00" w:rsidP="00233D36">
            <w:pPr>
              <w:spacing w:line="240" w:lineRule="auto"/>
              <w:ind w:firstLine="0"/>
            </w:pPr>
            <w:r w:rsidRPr="006F5113">
              <w:t>работающий</w:t>
            </w:r>
          </w:p>
        </w:tc>
      </w:tr>
      <w:tr w:rsidR="000E5B00" w:rsidRPr="006F5113" w14:paraId="1277341C" w14:textId="77777777" w:rsidTr="003B7D8B">
        <w:trPr>
          <w:jc w:val="center"/>
        </w:trPr>
        <w:tc>
          <w:tcPr>
            <w:tcW w:w="0" w:type="auto"/>
          </w:tcPr>
          <w:p w14:paraId="2041BD6A" w14:textId="77777777" w:rsidR="000E5B00" w:rsidRPr="006F5113" w:rsidRDefault="000E5B00" w:rsidP="00233D36">
            <w:pPr>
              <w:spacing w:line="240" w:lineRule="auto"/>
              <w:ind w:firstLine="0"/>
              <w:jc w:val="center"/>
              <w:rPr>
                <w:bCs/>
              </w:rPr>
            </w:pPr>
            <w:r w:rsidRPr="006F5113">
              <w:rPr>
                <w:bCs/>
              </w:rPr>
              <w:t>2</w:t>
            </w:r>
          </w:p>
        </w:tc>
        <w:tc>
          <w:tcPr>
            <w:tcW w:w="0" w:type="auto"/>
          </w:tcPr>
          <w:p w14:paraId="150C431C" w14:textId="77777777" w:rsidR="000E5B00" w:rsidRPr="006F5113" w:rsidRDefault="000E5B00" w:rsidP="00233D36">
            <w:pPr>
              <w:spacing w:line="240" w:lineRule="auto"/>
              <w:ind w:firstLine="0"/>
            </w:pPr>
            <w:r w:rsidRPr="006F5113">
              <w:t>неработающий</w:t>
            </w:r>
          </w:p>
        </w:tc>
      </w:tr>
    </w:tbl>
    <w:p w14:paraId="44F85DD1" w14:textId="77777777" w:rsidR="0036388D" w:rsidRPr="006F5113" w:rsidRDefault="0036388D" w:rsidP="0036388D">
      <w:pPr>
        <w:pStyle w:val="a3"/>
        <w:numPr>
          <w:ilvl w:val="0"/>
          <w:numId w:val="0"/>
        </w:numPr>
        <w:spacing w:before="240" w:beforeAutospacing="0"/>
      </w:pPr>
    </w:p>
    <w:p w14:paraId="0216CCB9" w14:textId="77777777" w:rsidR="000E5B00" w:rsidRPr="006F5113" w:rsidRDefault="000E5B00" w:rsidP="0036388D">
      <w:pPr>
        <w:pStyle w:val="a3"/>
        <w:spacing w:before="0" w:beforeAutospacing="0"/>
      </w:pPr>
      <w:r w:rsidRPr="006F5113">
        <w:t xml:space="preserve">Тип использования телекоммуникаций (ОИД </w:t>
      </w:r>
      <w:bookmarkStart w:id="505" w:name="HL7_0201"/>
      <w:r w:rsidRPr="006F5113">
        <w:t>1.2.643.2.40.5.100.201</w:t>
      </w:r>
      <w:bookmarkEnd w:id="505"/>
      <w:r w:rsidRPr="006F5113">
        <w:t>)</w:t>
      </w:r>
    </w:p>
    <w:tbl>
      <w:tblPr>
        <w:tblStyle w:val="aff2"/>
        <w:tblW w:w="0" w:type="auto"/>
        <w:tblLook w:val="04A0" w:firstRow="1" w:lastRow="0" w:firstColumn="1" w:lastColumn="0" w:noHBand="0" w:noVBand="1"/>
      </w:tblPr>
      <w:tblGrid>
        <w:gridCol w:w="705"/>
        <w:gridCol w:w="2330"/>
        <w:gridCol w:w="3670"/>
        <w:gridCol w:w="3670"/>
      </w:tblGrid>
      <w:tr w:rsidR="000E5B00" w:rsidRPr="006F5113" w14:paraId="2B05AFA6" w14:textId="77777777" w:rsidTr="003B7D8B">
        <w:trPr>
          <w:cnfStyle w:val="100000000000" w:firstRow="1" w:lastRow="0" w:firstColumn="0" w:lastColumn="0" w:oddVBand="0" w:evenVBand="0" w:oddHBand="0" w:evenHBand="0" w:firstRowFirstColumn="0" w:firstRowLastColumn="0" w:lastRowFirstColumn="0" w:lastRowLastColumn="0"/>
          <w:trHeight w:val="50"/>
        </w:trPr>
        <w:tc>
          <w:tcPr>
            <w:tcW w:w="0" w:type="auto"/>
            <w:vMerge w:val="restart"/>
            <w:hideMark/>
          </w:tcPr>
          <w:p w14:paraId="3FB891AD" w14:textId="77777777" w:rsidR="000E5B00" w:rsidRPr="006F5113" w:rsidRDefault="000E5B00" w:rsidP="00D760DB">
            <w:pPr>
              <w:keepNext w:val="0"/>
              <w:keepLines w:val="0"/>
              <w:spacing w:line="240" w:lineRule="auto"/>
              <w:ind w:firstLine="0"/>
            </w:pPr>
            <w:r w:rsidRPr="006F5113">
              <w:t>Код</w:t>
            </w:r>
          </w:p>
        </w:tc>
        <w:tc>
          <w:tcPr>
            <w:tcW w:w="0" w:type="auto"/>
            <w:vMerge w:val="restart"/>
            <w:hideMark/>
          </w:tcPr>
          <w:p w14:paraId="26B963BB" w14:textId="77777777" w:rsidR="000E5B00" w:rsidRPr="006F5113" w:rsidRDefault="000E5B00" w:rsidP="00233D36">
            <w:pPr>
              <w:keepNext w:val="0"/>
              <w:keepLines w:val="0"/>
              <w:spacing w:line="240" w:lineRule="auto"/>
              <w:ind w:firstLine="0"/>
            </w:pPr>
            <w:r w:rsidRPr="006F5113">
              <w:t>Значение</w:t>
            </w:r>
          </w:p>
        </w:tc>
        <w:tc>
          <w:tcPr>
            <w:tcW w:w="0" w:type="auto"/>
            <w:gridSpan w:val="2"/>
            <w:hideMark/>
          </w:tcPr>
          <w:p w14:paraId="3133CB29" w14:textId="77777777" w:rsidR="000E5B00" w:rsidRPr="006F5113" w:rsidRDefault="000E5B00" w:rsidP="00233D36">
            <w:pPr>
              <w:keepNext w:val="0"/>
              <w:keepLines w:val="0"/>
              <w:spacing w:line="240" w:lineRule="auto"/>
              <w:ind w:firstLine="0"/>
              <w:jc w:val="center"/>
            </w:pPr>
            <w:r w:rsidRPr="006F5113">
              <w:t>Описание</w:t>
            </w:r>
          </w:p>
        </w:tc>
      </w:tr>
      <w:tr w:rsidR="000E5B00" w:rsidRPr="006F5113" w14:paraId="6FB189B7" w14:textId="77777777" w:rsidTr="003B7D8B">
        <w:trPr>
          <w:trHeight w:val="50"/>
        </w:trPr>
        <w:tc>
          <w:tcPr>
            <w:tcW w:w="0" w:type="auto"/>
            <w:vMerge/>
          </w:tcPr>
          <w:p w14:paraId="14303F49" w14:textId="77777777" w:rsidR="000E5B00" w:rsidRPr="006F5113" w:rsidRDefault="000E5B00" w:rsidP="00233D36">
            <w:pPr>
              <w:spacing w:line="240" w:lineRule="auto"/>
              <w:ind w:firstLine="0"/>
              <w:jc w:val="center"/>
            </w:pPr>
          </w:p>
        </w:tc>
        <w:tc>
          <w:tcPr>
            <w:tcW w:w="0" w:type="auto"/>
            <w:vMerge/>
          </w:tcPr>
          <w:p w14:paraId="19F88E0B" w14:textId="77777777" w:rsidR="000E5B00" w:rsidRPr="006F5113" w:rsidRDefault="000E5B00" w:rsidP="00233D36">
            <w:pPr>
              <w:spacing w:line="240" w:lineRule="auto"/>
              <w:ind w:firstLine="0"/>
            </w:pPr>
          </w:p>
        </w:tc>
        <w:tc>
          <w:tcPr>
            <w:tcW w:w="0" w:type="auto"/>
          </w:tcPr>
          <w:p w14:paraId="6F6DEA26" w14:textId="77777777" w:rsidR="000E5B00" w:rsidRPr="006F5113" w:rsidRDefault="000E5B00" w:rsidP="00120DA5">
            <w:pPr>
              <w:spacing w:line="240" w:lineRule="auto"/>
              <w:ind w:firstLine="0"/>
              <w:jc w:val="center"/>
            </w:pPr>
            <w:r w:rsidRPr="006F5113">
              <w:t>Для физических лиц</w:t>
            </w:r>
          </w:p>
        </w:tc>
        <w:tc>
          <w:tcPr>
            <w:tcW w:w="0" w:type="auto"/>
          </w:tcPr>
          <w:p w14:paraId="66BCAFCF" w14:textId="77777777" w:rsidR="000E5B00" w:rsidRPr="006F5113" w:rsidRDefault="000E5B00" w:rsidP="00120DA5">
            <w:pPr>
              <w:spacing w:line="240" w:lineRule="auto"/>
              <w:ind w:firstLine="0"/>
              <w:jc w:val="center"/>
            </w:pPr>
            <w:r w:rsidRPr="006F5113">
              <w:t>Для организаций</w:t>
            </w:r>
          </w:p>
        </w:tc>
      </w:tr>
      <w:tr w:rsidR="000E5B00" w:rsidRPr="006F5113" w14:paraId="0606D6D9" w14:textId="77777777" w:rsidTr="003B7D8B">
        <w:trPr>
          <w:trHeight w:val="84"/>
        </w:trPr>
        <w:tc>
          <w:tcPr>
            <w:tcW w:w="0" w:type="auto"/>
            <w:hideMark/>
          </w:tcPr>
          <w:p w14:paraId="08FD1271" w14:textId="77777777" w:rsidR="000E5B00" w:rsidRPr="006F5113" w:rsidRDefault="000E5B00" w:rsidP="00233D36">
            <w:pPr>
              <w:spacing w:line="240" w:lineRule="auto"/>
              <w:ind w:firstLine="0"/>
              <w:jc w:val="center"/>
            </w:pPr>
            <w:r w:rsidRPr="006F5113">
              <w:t>PRN</w:t>
            </w:r>
          </w:p>
        </w:tc>
        <w:tc>
          <w:tcPr>
            <w:tcW w:w="0" w:type="auto"/>
            <w:hideMark/>
          </w:tcPr>
          <w:p w14:paraId="6FB92E52" w14:textId="77777777" w:rsidR="000E5B00" w:rsidRPr="006F5113" w:rsidRDefault="000E5B00" w:rsidP="00233D36">
            <w:pPr>
              <w:spacing w:line="240" w:lineRule="auto"/>
              <w:ind w:firstLine="0"/>
            </w:pPr>
            <w:r w:rsidRPr="006F5113">
              <w:t>Основной</w:t>
            </w:r>
          </w:p>
        </w:tc>
        <w:tc>
          <w:tcPr>
            <w:tcW w:w="0" w:type="auto"/>
            <w:hideMark/>
          </w:tcPr>
          <w:p w14:paraId="2E33059D" w14:textId="77777777" w:rsidR="000E5B00" w:rsidRPr="006F5113" w:rsidRDefault="000E5B00" w:rsidP="00233D36">
            <w:pPr>
              <w:spacing w:line="240" w:lineRule="auto"/>
              <w:ind w:firstLine="0"/>
            </w:pPr>
            <w:r w:rsidRPr="006F5113">
              <w:t>Основной домашний номер</w:t>
            </w:r>
          </w:p>
        </w:tc>
        <w:tc>
          <w:tcPr>
            <w:tcW w:w="0" w:type="auto"/>
          </w:tcPr>
          <w:p w14:paraId="766B1B65" w14:textId="77777777" w:rsidR="000E5B00" w:rsidRPr="006F5113" w:rsidRDefault="000E5B00" w:rsidP="00233D36">
            <w:pPr>
              <w:spacing w:line="240" w:lineRule="auto"/>
              <w:ind w:firstLine="0"/>
            </w:pPr>
            <w:r w:rsidRPr="006F5113">
              <w:t>Не используется</w:t>
            </w:r>
          </w:p>
        </w:tc>
      </w:tr>
      <w:tr w:rsidR="000E5B00" w:rsidRPr="006F5113" w14:paraId="0F216786" w14:textId="77777777" w:rsidTr="003B7D8B">
        <w:trPr>
          <w:trHeight w:val="315"/>
        </w:trPr>
        <w:tc>
          <w:tcPr>
            <w:tcW w:w="0" w:type="auto"/>
            <w:hideMark/>
          </w:tcPr>
          <w:p w14:paraId="4F6CFEB3" w14:textId="77777777" w:rsidR="000E5B00" w:rsidRPr="006F5113" w:rsidRDefault="000E5B00" w:rsidP="00233D36">
            <w:pPr>
              <w:spacing w:line="240" w:lineRule="auto"/>
              <w:ind w:firstLine="0"/>
              <w:jc w:val="center"/>
            </w:pPr>
            <w:r w:rsidRPr="006F5113">
              <w:t>ORN</w:t>
            </w:r>
          </w:p>
        </w:tc>
        <w:tc>
          <w:tcPr>
            <w:tcW w:w="0" w:type="auto"/>
            <w:hideMark/>
          </w:tcPr>
          <w:p w14:paraId="2373F7E3" w14:textId="77777777" w:rsidR="000E5B00" w:rsidRPr="006F5113" w:rsidRDefault="000E5B00" w:rsidP="00233D36">
            <w:pPr>
              <w:spacing w:line="240" w:lineRule="auto"/>
              <w:ind w:firstLine="0"/>
            </w:pPr>
            <w:r w:rsidRPr="006F5113">
              <w:t>Другой</w:t>
            </w:r>
          </w:p>
        </w:tc>
        <w:tc>
          <w:tcPr>
            <w:tcW w:w="0" w:type="auto"/>
            <w:hideMark/>
          </w:tcPr>
          <w:p w14:paraId="32F997A8" w14:textId="77777777" w:rsidR="000E5B00" w:rsidRPr="006F5113" w:rsidRDefault="000E5B00" w:rsidP="00233D36">
            <w:pPr>
              <w:spacing w:line="240" w:lineRule="auto"/>
              <w:ind w:firstLine="0"/>
            </w:pPr>
            <w:r w:rsidRPr="006F5113">
              <w:t>Другой домашний номер</w:t>
            </w:r>
          </w:p>
        </w:tc>
        <w:tc>
          <w:tcPr>
            <w:tcW w:w="0" w:type="auto"/>
          </w:tcPr>
          <w:p w14:paraId="2C3BD9DB" w14:textId="77777777" w:rsidR="000E5B00" w:rsidRPr="006F5113" w:rsidRDefault="000E5B00" w:rsidP="00233D36">
            <w:pPr>
              <w:spacing w:line="240" w:lineRule="auto"/>
              <w:ind w:firstLine="0"/>
            </w:pPr>
            <w:r w:rsidRPr="006F5113">
              <w:t>Не используется</w:t>
            </w:r>
          </w:p>
        </w:tc>
      </w:tr>
      <w:tr w:rsidR="000E5B00" w:rsidRPr="006F5113" w14:paraId="405FF67F" w14:textId="77777777" w:rsidTr="003B7D8B">
        <w:trPr>
          <w:trHeight w:val="70"/>
        </w:trPr>
        <w:tc>
          <w:tcPr>
            <w:tcW w:w="0" w:type="auto"/>
            <w:hideMark/>
          </w:tcPr>
          <w:p w14:paraId="0F8D45AA" w14:textId="77777777" w:rsidR="000E5B00" w:rsidRPr="006F5113" w:rsidRDefault="000E5B00" w:rsidP="00233D36">
            <w:pPr>
              <w:spacing w:line="240" w:lineRule="auto"/>
              <w:ind w:firstLine="0"/>
              <w:jc w:val="center"/>
            </w:pPr>
            <w:r w:rsidRPr="006F5113">
              <w:t>WPN</w:t>
            </w:r>
          </w:p>
        </w:tc>
        <w:tc>
          <w:tcPr>
            <w:tcW w:w="0" w:type="auto"/>
            <w:hideMark/>
          </w:tcPr>
          <w:p w14:paraId="39B65743" w14:textId="77777777" w:rsidR="000E5B00" w:rsidRPr="006F5113" w:rsidRDefault="000E5B00" w:rsidP="00233D36">
            <w:pPr>
              <w:spacing w:line="240" w:lineRule="auto"/>
              <w:ind w:firstLine="0"/>
            </w:pPr>
            <w:r w:rsidRPr="006F5113">
              <w:t>Рабочий</w:t>
            </w:r>
          </w:p>
        </w:tc>
        <w:tc>
          <w:tcPr>
            <w:tcW w:w="0" w:type="auto"/>
            <w:hideMark/>
          </w:tcPr>
          <w:p w14:paraId="233E6A47" w14:textId="77777777" w:rsidR="000E5B00" w:rsidRPr="006F5113" w:rsidRDefault="000E5B00" w:rsidP="00233D36">
            <w:pPr>
              <w:spacing w:line="240" w:lineRule="auto"/>
              <w:ind w:firstLine="0"/>
            </w:pPr>
            <w:r w:rsidRPr="006F5113">
              <w:t>Служебный номер</w:t>
            </w:r>
          </w:p>
        </w:tc>
        <w:tc>
          <w:tcPr>
            <w:tcW w:w="0" w:type="auto"/>
          </w:tcPr>
          <w:p w14:paraId="2C7FDD77" w14:textId="77777777" w:rsidR="000E5B00" w:rsidRPr="006F5113" w:rsidRDefault="000E5B00" w:rsidP="00233D36">
            <w:pPr>
              <w:spacing w:line="240" w:lineRule="auto"/>
              <w:ind w:firstLine="0"/>
            </w:pPr>
            <w:r w:rsidRPr="006F5113">
              <w:t>Основной номер организации</w:t>
            </w:r>
          </w:p>
        </w:tc>
      </w:tr>
      <w:tr w:rsidR="000E5B00" w:rsidRPr="006F5113" w14:paraId="2E3A58A3" w14:textId="77777777" w:rsidTr="003B7D8B">
        <w:trPr>
          <w:trHeight w:val="630"/>
        </w:trPr>
        <w:tc>
          <w:tcPr>
            <w:tcW w:w="0" w:type="auto"/>
            <w:hideMark/>
          </w:tcPr>
          <w:p w14:paraId="3C803EED" w14:textId="77777777" w:rsidR="000E5B00" w:rsidRPr="006F5113" w:rsidRDefault="000E5B00" w:rsidP="00233D36">
            <w:pPr>
              <w:spacing w:line="240" w:lineRule="auto"/>
              <w:ind w:firstLine="0"/>
              <w:jc w:val="center"/>
            </w:pPr>
            <w:r w:rsidRPr="006F5113">
              <w:t>VHN</w:t>
            </w:r>
          </w:p>
        </w:tc>
        <w:tc>
          <w:tcPr>
            <w:tcW w:w="0" w:type="auto"/>
            <w:hideMark/>
          </w:tcPr>
          <w:p w14:paraId="1EFAED4E" w14:textId="77777777" w:rsidR="000E5B00" w:rsidRPr="006F5113" w:rsidRDefault="000E5B00" w:rsidP="00233D36">
            <w:pPr>
              <w:spacing w:line="240" w:lineRule="auto"/>
              <w:ind w:firstLine="0"/>
            </w:pPr>
            <w:r w:rsidRPr="006F5113">
              <w:t>Домашний на время отпуска</w:t>
            </w:r>
          </w:p>
        </w:tc>
        <w:tc>
          <w:tcPr>
            <w:tcW w:w="0" w:type="auto"/>
            <w:hideMark/>
          </w:tcPr>
          <w:p w14:paraId="1B6E8FB2" w14:textId="77777777" w:rsidR="000E5B00" w:rsidRPr="006F5113" w:rsidRDefault="000E5B00" w:rsidP="00233D36">
            <w:pPr>
              <w:spacing w:line="240" w:lineRule="auto"/>
              <w:ind w:firstLine="0"/>
            </w:pPr>
            <w:r w:rsidRPr="006F5113">
              <w:t>Домашний номер на время отпуска</w:t>
            </w:r>
          </w:p>
        </w:tc>
        <w:tc>
          <w:tcPr>
            <w:tcW w:w="0" w:type="auto"/>
          </w:tcPr>
          <w:p w14:paraId="7B8B68A4" w14:textId="77777777" w:rsidR="000E5B00" w:rsidRPr="006F5113" w:rsidRDefault="000E5B00" w:rsidP="00233D36">
            <w:pPr>
              <w:spacing w:line="240" w:lineRule="auto"/>
              <w:ind w:firstLine="0"/>
              <w:rPr>
                <w:iCs/>
              </w:rPr>
            </w:pPr>
            <w:r w:rsidRPr="006F5113">
              <w:rPr>
                <w:iCs/>
              </w:rPr>
              <w:t>Не используется</w:t>
            </w:r>
          </w:p>
        </w:tc>
      </w:tr>
      <w:tr w:rsidR="000E5B00" w:rsidRPr="006F5113" w14:paraId="5493C176" w14:textId="77777777" w:rsidTr="003B7D8B">
        <w:trPr>
          <w:trHeight w:val="315"/>
        </w:trPr>
        <w:tc>
          <w:tcPr>
            <w:tcW w:w="0" w:type="auto"/>
            <w:hideMark/>
          </w:tcPr>
          <w:p w14:paraId="0F671ED7" w14:textId="77777777" w:rsidR="000E5B00" w:rsidRPr="006F5113" w:rsidRDefault="000E5B00" w:rsidP="00233D36">
            <w:pPr>
              <w:spacing w:line="240" w:lineRule="auto"/>
              <w:ind w:firstLine="0"/>
              <w:jc w:val="center"/>
            </w:pPr>
            <w:r w:rsidRPr="006F5113">
              <w:t>ASN</w:t>
            </w:r>
          </w:p>
        </w:tc>
        <w:tc>
          <w:tcPr>
            <w:tcW w:w="0" w:type="auto"/>
            <w:hideMark/>
          </w:tcPr>
          <w:p w14:paraId="0216C55F" w14:textId="77777777" w:rsidR="000E5B00" w:rsidRPr="006F5113" w:rsidRDefault="000E5B00" w:rsidP="00233D36">
            <w:pPr>
              <w:spacing w:line="240" w:lineRule="auto"/>
              <w:ind w:firstLine="0"/>
            </w:pPr>
            <w:r w:rsidRPr="006F5113">
              <w:t>Служба ответа</w:t>
            </w:r>
          </w:p>
        </w:tc>
        <w:tc>
          <w:tcPr>
            <w:tcW w:w="0" w:type="auto"/>
          </w:tcPr>
          <w:p w14:paraId="3E9E87E2" w14:textId="77777777" w:rsidR="000E5B00" w:rsidRPr="006F5113" w:rsidRDefault="000E5B00" w:rsidP="00233D36">
            <w:pPr>
              <w:spacing w:line="240" w:lineRule="auto"/>
              <w:ind w:firstLine="0"/>
            </w:pPr>
            <w:r w:rsidRPr="006F5113">
              <w:t>Не используется</w:t>
            </w:r>
          </w:p>
        </w:tc>
        <w:tc>
          <w:tcPr>
            <w:tcW w:w="0" w:type="auto"/>
          </w:tcPr>
          <w:p w14:paraId="62CFAFAF" w14:textId="77777777" w:rsidR="000E5B00" w:rsidRPr="006F5113" w:rsidRDefault="000E5B00" w:rsidP="00233D36">
            <w:pPr>
              <w:spacing w:line="240" w:lineRule="auto"/>
              <w:ind w:firstLine="0"/>
            </w:pPr>
            <w:r w:rsidRPr="006F5113">
              <w:t>Номер службы ответа</w:t>
            </w:r>
          </w:p>
        </w:tc>
      </w:tr>
      <w:tr w:rsidR="000E5B00" w:rsidRPr="006F5113" w14:paraId="3686163C" w14:textId="77777777" w:rsidTr="003B7D8B">
        <w:trPr>
          <w:trHeight w:val="630"/>
        </w:trPr>
        <w:tc>
          <w:tcPr>
            <w:tcW w:w="0" w:type="auto"/>
            <w:hideMark/>
          </w:tcPr>
          <w:p w14:paraId="4371B37E" w14:textId="77777777" w:rsidR="000E5B00" w:rsidRPr="006F5113" w:rsidRDefault="000E5B00" w:rsidP="00233D36">
            <w:pPr>
              <w:spacing w:line="240" w:lineRule="auto"/>
              <w:ind w:firstLine="0"/>
              <w:jc w:val="center"/>
            </w:pPr>
            <w:r w:rsidRPr="006F5113">
              <w:t>EMR</w:t>
            </w:r>
          </w:p>
        </w:tc>
        <w:tc>
          <w:tcPr>
            <w:tcW w:w="0" w:type="auto"/>
            <w:hideMark/>
          </w:tcPr>
          <w:p w14:paraId="7BFFCAA0" w14:textId="77777777" w:rsidR="000E5B00" w:rsidRPr="006F5113" w:rsidRDefault="000E5B00" w:rsidP="00233D36">
            <w:pPr>
              <w:spacing w:line="240" w:lineRule="auto"/>
              <w:ind w:firstLine="0"/>
            </w:pPr>
            <w:r w:rsidRPr="006F5113">
              <w:t>Скорая и неотложная помощь</w:t>
            </w:r>
          </w:p>
        </w:tc>
        <w:tc>
          <w:tcPr>
            <w:tcW w:w="0" w:type="auto"/>
            <w:hideMark/>
          </w:tcPr>
          <w:p w14:paraId="1F0D64DF" w14:textId="77777777" w:rsidR="000E5B00" w:rsidRPr="006F5113" w:rsidRDefault="000E5B00" w:rsidP="00233D36">
            <w:pPr>
              <w:spacing w:line="240" w:lineRule="auto"/>
              <w:ind w:firstLine="0"/>
            </w:pPr>
            <w:r w:rsidRPr="006F5113">
              <w:t>Не используется</w:t>
            </w:r>
          </w:p>
        </w:tc>
        <w:tc>
          <w:tcPr>
            <w:tcW w:w="0" w:type="auto"/>
          </w:tcPr>
          <w:p w14:paraId="5FE38585" w14:textId="77777777" w:rsidR="000E5B00" w:rsidRPr="006F5113" w:rsidRDefault="000E5B00" w:rsidP="00233D36">
            <w:pPr>
              <w:spacing w:line="240" w:lineRule="auto"/>
              <w:ind w:firstLine="0"/>
            </w:pPr>
            <w:r w:rsidRPr="006F5113">
              <w:t>Номер скорой и неотложной помощи</w:t>
            </w:r>
          </w:p>
        </w:tc>
      </w:tr>
      <w:tr w:rsidR="000E5B00" w:rsidRPr="006F5113" w14:paraId="0B966DB0" w14:textId="77777777" w:rsidTr="003B7D8B">
        <w:trPr>
          <w:trHeight w:val="315"/>
        </w:trPr>
        <w:tc>
          <w:tcPr>
            <w:tcW w:w="0" w:type="auto"/>
            <w:hideMark/>
          </w:tcPr>
          <w:p w14:paraId="510FCA3F" w14:textId="77777777" w:rsidR="000E5B00" w:rsidRPr="006F5113" w:rsidRDefault="000E5B00" w:rsidP="00233D36">
            <w:pPr>
              <w:spacing w:line="240" w:lineRule="auto"/>
              <w:ind w:firstLine="0"/>
              <w:jc w:val="center"/>
            </w:pPr>
            <w:r w:rsidRPr="006F5113">
              <w:t>NET</w:t>
            </w:r>
          </w:p>
        </w:tc>
        <w:tc>
          <w:tcPr>
            <w:tcW w:w="0" w:type="auto"/>
            <w:hideMark/>
          </w:tcPr>
          <w:p w14:paraId="65CEB38B" w14:textId="77777777" w:rsidR="000E5B00" w:rsidRPr="006F5113" w:rsidRDefault="000E5B00" w:rsidP="00233D36">
            <w:pPr>
              <w:spacing w:line="240" w:lineRule="auto"/>
              <w:ind w:firstLine="0"/>
            </w:pPr>
            <w:r w:rsidRPr="006F5113">
              <w:t>Сетевой</w:t>
            </w:r>
          </w:p>
        </w:tc>
        <w:tc>
          <w:tcPr>
            <w:tcW w:w="0" w:type="auto"/>
            <w:hideMark/>
          </w:tcPr>
          <w:p w14:paraId="45CAC179" w14:textId="77777777" w:rsidR="000E5B00" w:rsidRPr="006F5113" w:rsidRDefault="000E5B00" w:rsidP="00233D36">
            <w:pPr>
              <w:spacing w:line="240" w:lineRule="auto"/>
              <w:ind w:firstLine="0"/>
            </w:pPr>
            <w:r w:rsidRPr="006F5113">
              <w:t>Адрес электронной почты или адрес в сети Интернет</w:t>
            </w:r>
          </w:p>
        </w:tc>
        <w:tc>
          <w:tcPr>
            <w:tcW w:w="0" w:type="auto"/>
          </w:tcPr>
          <w:p w14:paraId="0E6D20F7" w14:textId="77777777" w:rsidR="000E5B00" w:rsidRPr="006F5113" w:rsidRDefault="000E5B00" w:rsidP="00233D36">
            <w:pPr>
              <w:spacing w:line="240" w:lineRule="auto"/>
              <w:ind w:firstLine="0"/>
            </w:pPr>
            <w:r w:rsidRPr="006F5113">
              <w:t>Адрес электронной почты или адрес в сети Интернет</w:t>
            </w:r>
          </w:p>
        </w:tc>
      </w:tr>
      <w:tr w:rsidR="000E5B00" w:rsidRPr="006F5113" w14:paraId="12720502" w14:textId="77777777" w:rsidTr="003B7D8B">
        <w:trPr>
          <w:trHeight w:val="315"/>
        </w:trPr>
        <w:tc>
          <w:tcPr>
            <w:tcW w:w="0" w:type="auto"/>
            <w:hideMark/>
          </w:tcPr>
          <w:p w14:paraId="24FAB721" w14:textId="77777777" w:rsidR="000E5B00" w:rsidRPr="006F5113" w:rsidRDefault="000E5B00" w:rsidP="00233D36">
            <w:pPr>
              <w:spacing w:line="240" w:lineRule="auto"/>
              <w:ind w:firstLine="0"/>
              <w:jc w:val="center"/>
            </w:pPr>
            <w:r w:rsidRPr="006F5113">
              <w:t>BPN</w:t>
            </w:r>
          </w:p>
        </w:tc>
        <w:tc>
          <w:tcPr>
            <w:tcW w:w="0" w:type="auto"/>
            <w:hideMark/>
          </w:tcPr>
          <w:p w14:paraId="41503DB0" w14:textId="77777777" w:rsidR="000E5B00" w:rsidRPr="006F5113" w:rsidRDefault="000E5B00" w:rsidP="00233D36">
            <w:pPr>
              <w:spacing w:line="240" w:lineRule="auto"/>
              <w:ind w:firstLine="0"/>
            </w:pPr>
            <w:r w:rsidRPr="006F5113">
              <w:t>Пейджер</w:t>
            </w:r>
          </w:p>
        </w:tc>
        <w:tc>
          <w:tcPr>
            <w:tcW w:w="0" w:type="auto"/>
            <w:hideMark/>
          </w:tcPr>
          <w:p w14:paraId="3E5B5477" w14:textId="77777777" w:rsidR="000E5B00" w:rsidRPr="006F5113" w:rsidRDefault="000E5B00" w:rsidP="00233D36">
            <w:pPr>
              <w:spacing w:line="240" w:lineRule="auto"/>
              <w:ind w:firstLine="0"/>
            </w:pPr>
            <w:r w:rsidRPr="006F5113">
              <w:t>Номер пейджера</w:t>
            </w:r>
          </w:p>
        </w:tc>
        <w:tc>
          <w:tcPr>
            <w:tcW w:w="0" w:type="auto"/>
          </w:tcPr>
          <w:p w14:paraId="50C436AA" w14:textId="77777777" w:rsidR="000E5B00" w:rsidRPr="006F5113" w:rsidRDefault="000E5B00" w:rsidP="00233D36">
            <w:pPr>
              <w:spacing w:line="240" w:lineRule="auto"/>
              <w:ind w:firstLine="0"/>
            </w:pPr>
            <w:r w:rsidRPr="006F5113">
              <w:t>Номер пейджера</w:t>
            </w:r>
          </w:p>
        </w:tc>
      </w:tr>
    </w:tbl>
    <w:p w14:paraId="3B36CAC2" w14:textId="77777777" w:rsidR="000E5B00" w:rsidRPr="006F5113" w:rsidRDefault="000E5B00" w:rsidP="00233D36">
      <w:pPr>
        <w:pStyle w:val="a3"/>
      </w:pPr>
      <w:r w:rsidRPr="006F5113">
        <w:t xml:space="preserve">Тип телекоммуникационного оборудования (ОИД </w:t>
      </w:r>
      <w:bookmarkStart w:id="506" w:name="HL7_0202"/>
      <w:r w:rsidRPr="006F5113">
        <w:t>1.2.643.2.40.5.100.202</w:t>
      </w:r>
      <w:bookmarkEnd w:id="506"/>
      <w:r w:rsidRPr="006F5113">
        <w:t>)</w:t>
      </w:r>
    </w:p>
    <w:tbl>
      <w:tblPr>
        <w:tblStyle w:val="aff2"/>
        <w:tblW w:w="5000" w:type="pct"/>
        <w:tblLook w:val="04A0" w:firstRow="1" w:lastRow="0" w:firstColumn="1" w:lastColumn="0" w:noHBand="0" w:noVBand="1"/>
      </w:tblPr>
      <w:tblGrid>
        <w:gridCol w:w="1208"/>
        <w:gridCol w:w="3326"/>
        <w:gridCol w:w="5841"/>
      </w:tblGrid>
      <w:tr w:rsidR="000E5B00" w:rsidRPr="006F5113" w14:paraId="6CB8AC6A" w14:textId="77777777" w:rsidTr="003B7D8B">
        <w:trPr>
          <w:cnfStyle w:val="100000000000" w:firstRow="1" w:lastRow="0" w:firstColumn="0" w:lastColumn="0" w:oddVBand="0" w:evenVBand="0" w:oddHBand="0" w:evenHBand="0" w:firstRowFirstColumn="0" w:firstRowLastColumn="0" w:lastRowFirstColumn="0" w:lastRowLastColumn="0"/>
          <w:trHeight w:val="315"/>
        </w:trPr>
        <w:tc>
          <w:tcPr>
            <w:tcW w:w="582" w:type="pct"/>
          </w:tcPr>
          <w:p w14:paraId="400D54AF" w14:textId="77777777" w:rsidR="000E5B00" w:rsidRPr="006F5113" w:rsidRDefault="000E5B00" w:rsidP="003B7D8B">
            <w:pPr>
              <w:keepNext w:val="0"/>
              <w:keepLines w:val="0"/>
              <w:spacing w:line="240" w:lineRule="auto"/>
              <w:ind w:firstLine="0"/>
              <w:jc w:val="center"/>
            </w:pPr>
            <w:r w:rsidRPr="006F5113">
              <w:t>Код</w:t>
            </w:r>
          </w:p>
        </w:tc>
        <w:tc>
          <w:tcPr>
            <w:tcW w:w="1603" w:type="pct"/>
          </w:tcPr>
          <w:p w14:paraId="5A76A01B" w14:textId="77777777" w:rsidR="000E5B00" w:rsidRPr="006F5113" w:rsidRDefault="000E5B00" w:rsidP="003B7D8B">
            <w:pPr>
              <w:keepNext w:val="0"/>
              <w:keepLines w:val="0"/>
              <w:spacing w:line="240" w:lineRule="auto"/>
              <w:ind w:firstLine="0"/>
              <w:jc w:val="center"/>
            </w:pPr>
            <w:r w:rsidRPr="006F5113">
              <w:t>Значение</w:t>
            </w:r>
          </w:p>
        </w:tc>
        <w:tc>
          <w:tcPr>
            <w:tcW w:w="2816" w:type="pct"/>
          </w:tcPr>
          <w:p w14:paraId="13E9002E" w14:textId="77777777" w:rsidR="000E5B00" w:rsidRPr="006F5113" w:rsidRDefault="000E5B00" w:rsidP="003B7D8B">
            <w:pPr>
              <w:keepNext w:val="0"/>
              <w:keepLines w:val="0"/>
              <w:spacing w:line="240" w:lineRule="auto"/>
              <w:ind w:firstLine="0"/>
              <w:jc w:val="center"/>
            </w:pPr>
            <w:r w:rsidRPr="006F5113">
              <w:t>Примечание</w:t>
            </w:r>
          </w:p>
        </w:tc>
      </w:tr>
      <w:tr w:rsidR="000E5B00" w:rsidRPr="006F5113" w14:paraId="43E70384" w14:textId="77777777" w:rsidTr="003B7D8B">
        <w:trPr>
          <w:trHeight w:val="315"/>
        </w:trPr>
        <w:tc>
          <w:tcPr>
            <w:tcW w:w="582" w:type="pct"/>
            <w:hideMark/>
          </w:tcPr>
          <w:p w14:paraId="03BB5832" w14:textId="77777777" w:rsidR="000E5B00" w:rsidRPr="006F5113" w:rsidRDefault="000E5B00" w:rsidP="00233D36">
            <w:pPr>
              <w:spacing w:line="240" w:lineRule="auto"/>
              <w:ind w:firstLine="0"/>
              <w:jc w:val="center"/>
            </w:pPr>
            <w:r w:rsidRPr="006F5113">
              <w:t>PH</w:t>
            </w:r>
          </w:p>
        </w:tc>
        <w:tc>
          <w:tcPr>
            <w:tcW w:w="1603" w:type="pct"/>
            <w:hideMark/>
          </w:tcPr>
          <w:p w14:paraId="4533290A" w14:textId="77777777" w:rsidR="000E5B00" w:rsidRPr="006F5113" w:rsidRDefault="000E5B00" w:rsidP="00233D36">
            <w:pPr>
              <w:spacing w:line="240" w:lineRule="auto"/>
              <w:ind w:firstLine="0"/>
            </w:pPr>
            <w:r w:rsidRPr="006F5113">
              <w:t>Стационарный телефон</w:t>
            </w:r>
          </w:p>
        </w:tc>
        <w:tc>
          <w:tcPr>
            <w:tcW w:w="2816" w:type="pct"/>
            <w:hideMark/>
          </w:tcPr>
          <w:p w14:paraId="56BA4B49" w14:textId="77777777" w:rsidR="000E5B00" w:rsidRPr="006F5113" w:rsidRDefault="000E5B00" w:rsidP="00233D36">
            <w:pPr>
              <w:spacing w:line="240" w:lineRule="auto"/>
              <w:ind w:firstLine="0"/>
            </w:pPr>
          </w:p>
        </w:tc>
      </w:tr>
      <w:tr w:rsidR="000E5B00" w:rsidRPr="006F5113" w14:paraId="79355806" w14:textId="77777777" w:rsidTr="003B7D8B">
        <w:trPr>
          <w:trHeight w:val="315"/>
        </w:trPr>
        <w:tc>
          <w:tcPr>
            <w:tcW w:w="582" w:type="pct"/>
            <w:hideMark/>
          </w:tcPr>
          <w:p w14:paraId="107EAA2F" w14:textId="77777777" w:rsidR="000E5B00" w:rsidRPr="006F5113" w:rsidRDefault="000E5B00" w:rsidP="00233D36">
            <w:pPr>
              <w:spacing w:line="240" w:lineRule="auto"/>
              <w:ind w:firstLine="0"/>
              <w:jc w:val="center"/>
            </w:pPr>
            <w:r w:rsidRPr="006F5113">
              <w:t>FX</w:t>
            </w:r>
          </w:p>
        </w:tc>
        <w:tc>
          <w:tcPr>
            <w:tcW w:w="1603" w:type="pct"/>
            <w:hideMark/>
          </w:tcPr>
          <w:p w14:paraId="66538EA2" w14:textId="77777777" w:rsidR="000E5B00" w:rsidRPr="006F5113" w:rsidRDefault="000E5B00" w:rsidP="00233D36">
            <w:pPr>
              <w:spacing w:line="240" w:lineRule="auto"/>
              <w:ind w:firstLine="0"/>
            </w:pPr>
            <w:r w:rsidRPr="006F5113">
              <w:t>Факс</w:t>
            </w:r>
          </w:p>
        </w:tc>
        <w:tc>
          <w:tcPr>
            <w:tcW w:w="2816" w:type="pct"/>
            <w:hideMark/>
          </w:tcPr>
          <w:p w14:paraId="2E93DA95" w14:textId="77777777" w:rsidR="000E5B00" w:rsidRPr="006F5113" w:rsidRDefault="000E5B00" w:rsidP="00233D36">
            <w:pPr>
              <w:spacing w:line="240" w:lineRule="auto"/>
              <w:ind w:firstLine="0"/>
            </w:pPr>
          </w:p>
        </w:tc>
      </w:tr>
      <w:tr w:rsidR="000E5B00" w:rsidRPr="006F5113" w14:paraId="0AEB430E" w14:textId="77777777" w:rsidTr="003B7D8B">
        <w:trPr>
          <w:trHeight w:val="315"/>
        </w:trPr>
        <w:tc>
          <w:tcPr>
            <w:tcW w:w="582" w:type="pct"/>
            <w:hideMark/>
          </w:tcPr>
          <w:p w14:paraId="0E7ECC7A" w14:textId="77777777" w:rsidR="000E5B00" w:rsidRPr="006F5113" w:rsidRDefault="000E5B00" w:rsidP="00233D36">
            <w:pPr>
              <w:spacing w:line="240" w:lineRule="auto"/>
              <w:ind w:firstLine="0"/>
              <w:jc w:val="center"/>
            </w:pPr>
            <w:r w:rsidRPr="006F5113">
              <w:lastRenderedPageBreak/>
              <w:t>MD</w:t>
            </w:r>
          </w:p>
        </w:tc>
        <w:tc>
          <w:tcPr>
            <w:tcW w:w="1603" w:type="pct"/>
            <w:hideMark/>
          </w:tcPr>
          <w:p w14:paraId="3177262F" w14:textId="77777777" w:rsidR="000E5B00" w:rsidRPr="006F5113" w:rsidRDefault="000E5B00" w:rsidP="00233D36">
            <w:pPr>
              <w:spacing w:line="240" w:lineRule="auto"/>
              <w:ind w:firstLine="0"/>
            </w:pPr>
            <w:r w:rsidRPr="006F5113">
              <w:t>Модем</w:t>
            </w:r>
          </w:p>
        </w:tc>
        <w:tc>
          <w:tcPr>
            <w:tcW w:w="2816" w:type="pct"/>
            <w:hideMark/>
          </w:tcPr>
          <w:p w14:paraId="4300A5F3" w14:textId="77777777" w:rsidR="000E5B00" w:rsidRPr="006F5113" w:rsidRDefault="000E5B00" w:rsidP="00233D36">
            <w:pPr>
              <w:spacing w:line="240" w:lineRule="auto"/>
              <w:ind w:firstLine="0"/>
            </w:pPr>
          </w:p>
        </w:tc>
      </w:tr>
      <w:tr w:rsidR="000E5B00" w:rsidRPr="006F5113" w14:paraId="005918B3" w14:textId="77777777" w:rsidTr="003B7D8B">
        <w:trPr>
          <w:trHeight w:val="315"/>
        </w:trPr>
        <w:tc>
          <w:tcPr>
            <w:tcW w:w="582" w:type="pct"/>
            <w:hideMark/>
          </w:tcPr>
          <w:p w14:paraId="7E783983" w14:textId="77777777" w:rsidR="000E5B00" w:rsidRPr="006F5113" w:rsidRDefault="000E5B00" w:rsidP="00233D36">
            <w:pPr>
              <w:spacing w:line="240" w:lineRule="auto"/>
              <w:ind w:firstLine="0"/>
              <w:jc w:val="center"/>
            </w:pPr>
            <w:r w:rsidRPr="006F5113">
              <w:t>CP</w:t>
            </w:r>
          </w:p>
        </w:tc>
        <w:tc>
          <w:tcPr>
            <w:tcW w:w="1603" w:type="pct"/>
            <w:hideMark/>
          </w:tcPr>
          <w:p w14:paraId="65435717" w14:textId="77777777" w:rsidR="000E5B00" w:rsidRPr="006F5113" w:rsidRDefault="000E5B00" w:rsidP="00233D36">
            <w:pPr>
              <w:spacing w:line="240" w:lineRule="auto"/>
              <w:ind w:firstLine="0"/>
            </w:pPr>
            <w:r w:rsidRPr="006F5113">
              <w:t>Мобильный телефон</w:t>
            </w:r>
          </w:p>
        </w:tc>
        <w:tc>
          <w:tcPr>
            <w:tcW w:w="2816" w:type="pct"/>
            <w:hideMark/>
          </w:tcPr>
          <w:p w14:paraId="6370FAF9" w14:textId="77777777" w:rsidR="000E5B00" w:rsidRPr="006F5113" w:rsidRDefault="000E5B00" w:rsidP="00233D36">
            <w:pPr>
              <w:spacing w:line="240" w:lineRule="auto"/>
              <w:ind w:firstLine="0"/>
            </w:pPr>
          </w:p>
        </w:tc>
      </w:tr>
      <w:tr w:rsidR="000E5B00" w:rsidRPr="006F5113" w14:paraId="58439CC3" w14:textId="77777777" w:rsidTr="003B7D8B">
        <w:trPr>
          <w:trHeight w:val="315"/>
        </w:trPr>
        <w:tc>
          <w:tcPr>
            <w:tcW w:w="582" w:type="pct"/>
            <w:hideMark/>
          </w:tcPr>
          <w:p w14:paraId="75153044" w14:textId="77777777" w:rsidR="000E5B00" w:rsidRPr="006F5113" w:rsidRDefault="000E5B00" w:rsidP="00233D36">
            <w:pPr>
              <w:spacing w:line="240" w:lineRule="auto"/>
              <w:ind w:firstLine="0"/>
              <w:jc w:val="center"/>
            </w:pPr>
            <w:r w:rsidRPr="006F5113">
              <w:t>BP</w:t>
            </w:r>
          </w:p>
        </w:tc>
        <w:tc>
          <w:tcPr>
            <w:tcW w:w="1603" w:type="pct"/>
            <w:hideMark/>
          </w:tcPr>
          <w:p w14:paraId="48E9851C" w14:textId="77777777" w:rsidR="000E5B00" w:rsidRPr="006F5113" w:rsidRDefault="000E5B00" w:rsidP="00233D36">
            <w:pPr>
              <w:spacing w:line="240" w:lineRule="auto"/>
              <w:ind w:firstLine="0"/>
            </w:pPr>
            <w:r w:rsidRPr="006F5113">
              <w:t>Пейджер</w:t>
            </w:r>
          </w:p>
        </w:tc>
        <w:tc>
          <w:tcPr>
            <w:tcW w:w="2816" w:type="pct"/>
            <w:hideMark/>
          </w:tcPr>
          <w:p w14:paraId="41A45452" w14:textId="77777777" w:rsidR="000E5B00" w:rsidRPr="006F5113" w:rsidRDefault="000E5B00" w:rsidP="00233D36">
            <w:pPr>
              <w:spacing w:line="240" w:lineRule="auto"/>
              <w:ind w:firstLine="0"/>
            </w:pPr>
          </w:p>
        </w:tc>
      </w:tr>
      <w:tr w:rsidR="000E5B00" w:rsidRPr="006F5113" w14:paraId="0387F3A4" w14:textId="77777777" w:rsidTr="003B7D8B">
        <w:trPr>
          <w:trHeight w:val="630"/>
        </w:trPr>
        <w:tc>
          <w:tcPr>
            <w:tcW w:w="582" w:type="pct"/>
            <w:hideMark/>
          </w:tcPr>
          <w:p w14:paraId="34E1CFEA" w14:textId="77777777" w:rsidR="000E5B00" w:rsidRPr="006F5113" w:rsidRDefault="000E5B00" w:rsidP="00233D36">
            <w:pPr>
              <w:spacing w:line="240" w:lineRule="auto"/>
              <w:ind w:firstLine="0"/>
              <w:jc w:val="center"/>
            </w:pPr>
            <w:r w:rsidRPr="006F5113">
              <w:t>Internet</w:t>
            </w:r>
          </w:p>
        </w:tc>
        <w:tc>
          <w:tcPr>
            <w:tcW w:w="1603" w:type="pct"/>
            <w:hideMark/>
          </w:tcPr>
          <w:p w14:paraId="55F20D23" w14:textId="77777777" w:rsidR="000E5B00" w:rsidRPr="006F5113" w:rsidRDefault="000E5B00" w:rsidP="00233D36">
            <w:pPr>
              <w:spacing w:line="240" w:lineRule="auto"/>
              <w:ind w:firstLine="0"/>
            </w:pPr>
            <w:r w:rsidRPr="006F5113">
              <w:t>Адрес в сети Internet</w:t>
            </w:r>
          </w:p>
        </w:tc>
        <w:tc>
          <w:tcPr>
            <w:tcW w:w="2816" w:type="pct"/>
            <w:hideMark/>
          </w:tcPr>
          <w:p w14:paraId="41EEDC58" w14:textId="77777777" w:rsidR="000E5B00" w:rsidRPr="006F5113" w:rsidRDefault="000E5B00" w:rsidP="00233D36">
            <w:pPr>
              <w:spacing w:line="240" w:lineRule="auto"/>
              <w:ind w:firstLine="0"/>
            </w:pPr>
            <w:r w:rsidRPr="006F5113">
              <w:t>Используется только в том случае, если код использования телекоммуникаций - NET</w:t>
            </w:r>
          </w:p>
        </w:tc>
      </w:tr>
      <w:tr w:rsidR="000E5B00" w:rsidRPr="006F5113" w14:paraId="7F61E010" w14:textId="77777777" w:rsidTr="003B7D8B">
        <w:trPr>
          <w:trHeight w:val="630"/>
        </w:trPr>
        <w:tc>
          <w:tcPr>
            <w:tcW w:w="582" w:type="pct"/>
            <w:hideMark/>
          </w:tcPr>
          <w:p w14:paraId="119A7BA0" w14:textId="77777777" w:rsidR="000E5B00" w:rsidRPr="006F5113" w:rsidRDefault="000E5B00" w:rsidP="00233D36">
            <w:pPr>
              <w:spacing w:line="240" w:lineRule="auto"/>
              <w:ind w:firstLine="0"/>
              <w:jc w:val="center"/>
            </w:pPr>
            <w:r w:rsidRPr="006F5113">
              <w:t>X.400</w:t>
            </w:r>
          </w:p>
        </w:tc>
        <w:tc>
          <w:tcPr>
            <w:tcW w:w="1603" w:type="pct"/>
            <w:hideMark/>
          </w:tcPr>
          <w:p w14:paraId="6E856092" w14:textId="77777777" w:rsidR="000E5B00" w:rsidRPr="006F5113" w:rsidRDefault="000E5B00" w:rsidP="00233D36">
            <w:pPr>
              <w:spacing w:line="240" w:lineRule="auto"/>
              <w:ind w:firstLine="0"/>
            </w:pPr>
            <w:r w:rsidRPr="006F5113">
              <w:t>Адрес электронной почты</w:t>
            </w:r>
          </w:p>
        </w:tc>
        <w:tc>
          <w:tcPr>
            <w:tcW w:w="2816" w:type="pct"/>
            <w:hideMark/>
          </w:tcPr>
          <w:p w14:paraId="0DD6AAC4" w14:textId="77777777" w:rsidR="000E5B00" w:rsidRPr="006F5113" w:rsidRDefault="000E5B00" w:rsidP="00233D36">
            <w:pPr>
              <w:spacing w:line="240" w:lineRule="auto"/>
              <w:ind w:firstLine="0"/>
            </w:pPr>
            <w:r w:rsidRPr="006F5113">
              <w:t>Используется только в том случае, если код использования телекоммуникаций - NET</w:t>
            </w:r>
          </w:p>
        </w:tc>
      </w:tr>
    </w:tbl>
    <w:p w14:paraId="68DDD539" w14:textId="77777777" w:rsidR="000E5B00" w:rsidRPr="006F5113" w:rsidRDefault="000E5B00" w:rsidP="00233D36">
      <w:pPr>
        <w:rPr>
          <w:sz w:val="2"/>
          <w:szCs w:val="2"/>
        </w:rPr>
        <w:sectPr w:rsidR="000E5B00" w:rsidRPr="006F5113" w:rsidSect="00233D36">
          <w:footerReference w:type="even" r:id="rId60"/>
          <w:footnotePr>
            <w:numRestart w:val="eachPage"/>
          </w:footnotePr>
          <w:type w:val="continuous"/>
          <w:pgSz w:w="11906" w:h="16838" w:code="9"/>
          <w:pgMar w:top="1134" w:right="567" w:bottom="1134" w:left="1134" w:header="720" w:footer="720" w:gutter="0"/>
          <w:cols w:space="708"/>
          <w:docGrid w:linePitch="360"/>
        </w:sectPr>
      </w:pPr>
    </w:p>
    <w:p w14:paraId="2149DF06" w14:textId="77777777" w:rsidR="000E5B00" w:rsidRPr="006F5113" w:rsidRDefault="000E5B00" w:rsidP="00233D36">
      <w:pPr>
        <w:rPr>
          <w:sz w:val="2"/>
          <w:szCs w:val="2"/>
        </w:rPr>
        <w:sectPr w:rsidR="000E5B00" w:rsidRPr="006F5113" w:rsidSect="00714FE9">
          <w:footerReference w:type="even" r:id="rId61"/>
          <w:footnotePr>
            <w:numRestart w:val="eachPage"/>
          </w:footnotePr>
          <w:type w:val="continuous"/>
          <w:pgSz w:w="11906" w:h="16838" w:code="9"/>
          <w:pgMar w:top="1134" w:right="567" w:bottom="1134" w:left="1134" w:header="720" w:footer="720" w:gutter="0"/>
          <w:cols w:space="708"/>
          <w:docGrid w:linePitch="360"/>
        </w:sectPr>
      </w:pPr>
    </w:p>
    <w:p w14:paraId="0491A6A0" w14:textId="77777777" w:rsidR="000E5B00" w:rsidRPr="006F5113" w:rsidRDefault="000E5B00" w:rsidP="00233D36">
      <w:pPr>
        <w:pStyle w:val="a3"/>
      </w:pPr>
      <w:bookmarkStart w:id="507" w:name="_Toc257029397"/>
      <w:bookmarkStart w:id="508" w:name="_Toc288056749"/>
      <w:r w:rsidRPr="006F5113">
        <w:lastRenderedPageBreak/>
        <w:t xml:space="preserve">Код надёжности идентификации («особый случай») (ОИД – </w:t>
      </w:r>
      <w:bookmarkStart w:id="509" w:name="HL7_0445"/>
      <w:r w:rsidRPr="006F5113">
        <w:t>1.2.643.2.40.5.100.445</w:t>
      </w:r>
      <w:bookmarkEnd w:id="509"/>
      <w:r w:rsidRPr="006F5113">
        <w:t>)</w:t>
      </w:r>
      <w:bookmarkEnd w:id="507"/>
      <w:bookmarkEnd w:id="508"/>
    </w:p>
    <w:tbl>
      <w:tblPr>
        <w:tblStyle w:val="aff2"/>
        <w:tblW w:w="0" w:type="auto"/>
        <w:tblLook w:val="04A0" w:firstRow="1" w:lastRow="0" w:firstColumn="1" w:lastColumn="0" w:noHBand="0" w:noVBand="1"/>
      </w:tblPr>
      <w:tblGrid>
        <w:gridCol w:w="554"/>
        <w:gridCol w:w="3464"/>
        <w:gridCol w:w="6344"/>
      </w:tblGrid>
      <w:tr w:rsidR="000E5B00" w:rsidRPr="006F5113" w14:paraId="05D44770" w14:textId="77777777" w:rsidTr="003B7D8B">
        <w:trPr>
          <w:cnfStyle w:val="100000000000" w:firstRow="1" w:lastRow="0" w:firstColumn="0" w:lastColumn="0" w:oddVBand="0" w:evenVBand="0" w:oddHBand="0" w:evenHBand="0" w:firstRowFirstColumn="0" w:firstRowLastColumn="0" w:lastRowFirstColumn="0" w:lastRowLastColumn="0"/>
        </w:trPr>
        <w:tc>
          <w:tcPr>
            <w:tcW w:w="0" w:type="auto"/>
          </w:tcPr>
          <w:p w14:paraId="62B1FC46" w14:textId="77777777" w:rsidR="000E5B00" w:rsidRPr="006F5113" w:rsidRDefault="000E5B00" w:rsidP="003B7D8B">
            <w:pPr>
              <w:keepNext w:val="0"/>
              <w:keepLines w:val="0"/>
              <w:spacing w:line="240" w:lineRule="auto"/>
              <w:ind w:firstLine="0"/>
              <w:jc w:val="center"/>
            </w:pPr>
            <w:r w:rsidRPr="006F5113">
              <w:t>Код</w:t>
            </w:r>
          </w:p>
        </w:tc>
        <w:tc>
          <w:tcPr>
            <w:tcW w:w="3464" w:type="dxa"/>
          </w:tcPr>
          <w:p w14:paraId="6127F374" w14:textId="77777777" w:rsidR="000E5B00" w:rsidRPr="006F5113" w:rsidRDefault="000E5B00" w:rsidP="003B7D8B">
            <w:pPr>
              <w:keepNext w:val="0"/>
              <w:keepLines w:val="0"/>
              <w:spacing w:line="240" w:lineRule="auto"/>
              <w:ind w:firstLine="0"/>
              <w:jc w:val="center"/>
            </w:pPr>
            <w:r w:rsidRPr="006F5113">
              <w:t>Значение</w:t>
            </w:r>
          </w:p>
        </w:tc>
        <w:tc>
          <w:tcPr>
            <w:tcW w:w="6344" w:type="dxa"/>
          </w:tcPr>
          <w:p w14:paraId="54B383CE" w14:textId="77777777" w:rsidR="000E5B00" w:rsidRPr="006F5113" w:rsidRDefault="000E5B00" w:rsidP="003B7D8B">
            <w:pPr>
              <w:keepNext w:val="0"/>
              <w:keepLines w:val="0"/>
              <w:spacing w:line="240" w:lineRule="auto"/>
              <w:ind w:firstLine="0"/>
              <w:jc w:val="center"/>
            </w:pPr>
            <w:r w:rsidRPr="006F5113">
              <w:t>Примечание</w:t>
            </w:r>
          </w:p>
        </w:tc>
      </w:tr>
      <w:tr w:rsidR="000E5B00" w:rsidRPr="006F5113" w14:paraId="79BB6B58" w14:textId="77777777" w:rsidTr="003B7D8B">
        <w:tc>
          <w:tcPr>
            <w:tcW w:w="0" w:type="auto"/>
          </w:tcPr>
          <w:p w14:paraId="3BC53FBF" w14:textId="77777777" w:rsidR="000E5B00" w:rsidRPr="006F5113" w:rsidRDefault="000E5B00" w:rsidP="00233D36">
            <w:pPr>
              <w:spacing w:line="240" w:lineRule="auto"/>
              <w:ind w:firstLine="0"/>
              <w:jc w:val="center"/>
              <w:rPr>
                <w:bCs/>
              </w:rPr>
            </w:pPr>
            <w:r w:rsidRPr="006F5113">
              <w:rPr>
                <w:bCs/>
              </w:rPr>
              <w:t>1</w:t>
            </w:r>
          </w:p>
        </w:tc>
        <w:tc>
          <w:tcPr>
            <w:tcW w:w="3464" w:type="dxa"/>
          </w:tcPr>
          <w:p w14:paraId="192B54BC" w14:textId="77777777" w:rsidR="000E5B00" w:rsidRPr="006F5113" w:rsidRDefault="000E5B00" w:rsidP="00233D36">
            <w:pPr>
              <w:spacing w:line="240" w:lineRule="auto"/>
              <w:ind w:firstLine="0"/>
            </w:pPr>
            <w:r w:rsidRPr="006F5113">
              <w:t>Отсутствует отчество</w:t>
            </w:r>
          </w:p>
        </w:tc>
        <w:tc>
          <w:tcPr>
            <w:tcW w:w="6344" w:type="dxa"/>
          </w:tcPr>
          <w:p w14:paraId="2E5E7BAD" w14:textId="77777777" w:rsidR="000E5B00" w:rsidRPr="006F5113" w:rsidRDefault="000E5B00" w:rsidP="00233D36">
            <w:pPr>
              <w:spacing w:line="240" w:lineRule="auto"/>
              <w:ind w:firstLine="0"/>
            </w:pPr>
            <w:r w:rsidRPr="006F5113">
              <w:t>В предъявленном документе, удостоверяющем личность, отсутствует отчество.</w:t>
            </w:r>
          </w:p>
        </w:tc>
      </w:tr>
      <w:tr w:rsidR="000E5B00" w:rsidRPr="006F5113" w14:paraId="6A051A76" w14:textId="77777777" w:rsidTr="003B7D8B">
        <w:tc>
          <w:tcPr>
            <w:tcW w:w="0" w:type="auto"/>
          </w:tcPr>
          <w:p w14:paraId="26120475" w14:textId="77777777" w:rsidR="000E5B00" w:rsidRPr="006F5113" w:rsidRDefault="000E5B00" w:rsidP="00233D36">
            <w:pPr>
              <w:spacing w:line="240" w:lineRule="auto"/>
              <w:ind w:firstLine="0"/>
              <w:jc w:val="center"/>
              <w:rPr>
                <w:bCs/>
              </w:rPr>
            </w:pPr>
            <w:r w:rsidRPr="006F5113">
              <w:rPr>
                <w:bCs/>
              </w:rPr>
              <w:t>2</w:t>
            </w:r>
          </w:p>
        </w:tc>
        <w:tc>
          <w:tcPr>
            <w:tcW w:w="3464" w:type="dxa"/>
          </w:tcPr>
          <w:p w14:paraId="1C41CF27" w14:textId="77777777" w:rsidR="000E5B00" w:rsidRPr="006F5113" w:rsidRDefault="000E5B00" w:rsidP="00233D36">
            <w:pPr>
              <w:spacing w:line="240" w:lineRule="auto"/>
              <w:ind w:firstLine="0"/>
            </w:pPr>
            <w:r w:rsidRPr="006F5113">
              <w:t>Отсутствует фамилия</w:t>
            </w:r>
          </w:p>
        </w:tc>
        <w:tc>
          <w:tcPr>
            <w:tcW w:w="6344" w:type="dxa"/>
          </w:tcPr>
          <w:p w14:paraId="23B4CC0F" w14:textId="77777777" w:rsidR="000E5B00" w:rsidRPr="006F5113" w:rsidRDefault="000E5B00" w:rsidP="00233D36">
            <w:pPr>
              <w:spacing w:line="240" w:lineRule="auto"/>
              <w:ind w:firstLine="0"/>
            </w:pPr>
            <w:r w:rsidRPr="006F5113">
              <w:t>В предъявленном документе, удостоверяющем личность, отсутствует фамилия.</w:t>
            </w:r>
          </w:p>
        </w:tc>
      </w:tr>
      <w:tr w:rsidR="000E5B00" w:rsidRPr="006F5113" w14:paraId="40586803" w14:textId="77777777" w:rsidTr="003B7D8B">
        <w:tc>
          <w:tcPr>
            <w:tcW w:w="0" w:type="auto"/>
          </w:tcPr>
          <w:p w14:paraId="60D517DA" w14:textId="77777777" w:rsidR="000E5B00" w:rsidRPr="006F5113" w:rsidRDefault="000E5B00" w:rsidP="00233D36">
            <w:pPr>
              <w:spacing w:line="240" w:lineRule="auto"/>
              <w:ind w:firstLine="0"/>
              <w:jc w:val="center"/>
              <w:rPr>
                <w:bCs/>
              </w:rPr>
            </w:pPr>
            <w:r w:rsidRPr="006F5113">
              <w:rPr>
                <w:bCs/>
              </w:rPr>
              <w:t>3</w:t>
            </w:r>
          </w:p>
        </w:tc>
        <w:tc>
          <w:tcPr>
            <w:tcW w:w="3464" w:type="dxa"/>
          </w:tcPr>
          <w:p w14:paraId="6A00F11E" w14:textId="77777777" w:rsidR="000E5B00" w:rsidRPr="006F5113" w:rsidRDefault="000E5B00" w:rsidP="00233D36">
            <w:pPr>
              <w:spacing w:line="240" w:lineRule="auto"/>
              <w:ind w:firstLine="0"/>
            </w:pPr>
            <w:r w:rsidRPr="006F5113">
              <w:t>Отсутствует имя</w:t>
            </w:r>
          </w:p>
        </w:tc>
        <w:tc>
          <w:tcPr>
            <w:tcW w:w="6344" w:type="dxa"/>
          </w:tcPr>
          <w:p w14:paraId="412EED75" w14:textId="77777777" w:rsidR="000E5B00" w:rsidRPr="006F5113" w:rsidRDefault="000E5B00" w:rsidP="00233D36">
            <w:pPr>
              <w:spacing w:line="240" w:lineRule="auto"/>
              <w:ind w:firstLine="0"/>
            </w:pPr>
            <w:r w:rsidRPr="006F5113">
              <w:t>В предъявленном документе, удостоверяющем личность, отсутствует имя.</w:t>
            </w:r>
          </w:p>
        </w:tc>
      </w:tr>
      <w:tr w:rsidR="000E5B00" w:rsidRPr="006F5113" w14:paraId="6B185C57" w14:textId="77777777" w:rsidTr="003B7D8B">
        <w:tc>
          <w:tcPr>
            <w:tcW w:w="0" w:type="auto"/>
          </w:tcPr>
          <w:p w14:paraId="1A9B1202" w14:textId="77777777" w:rsidR="000E5B00" w:rsidRPr="006F5113" w:rsidRDefault="000E5B00" w:rsidP="00233D36">
            <w:pPr>
              <w:spacing w:line="240" w:lineRule="auto"/>
              <w:ind w:firstLine="0"/>
              <w:jc w:val="center"/>
              <w:rPr>
                <w:bCs/>
              </w:rPr>
            </w:pPr>
            <w:r w:rsidRPr="006F5113">
              <w:rPr>
                <w:bCs/>
              </w:rPr>
              <w:t>4</w:t>
            </w:r>
          </w:p>
        </w:tc>
        <w:tc>
          <w:tcPr>
            <w:tcW w:w="3464" w:type="dxa"/>
          </w:tcPr>
          <w:p w14:paraId="4A0EA52D" w14:textId="77777777" w:rsidR="000E5B00" w:rsidRPr="006F5113" w:rsidRDefault="000E5B00" w:rsidP="00233D36">
            <w:pPr>
              <w:spacing w:line="240" w:lineRule="auto"/>
              <w:ind w:firstLine="0"/>
            </w:pPr>
            <w:r w:rsidRPr="006F5113">
              <w:t>Известен только месяц и год даты рождения</w:t>
            </w:r>
          </w:p>
        </w:tc>
        <w:tc>
          <w:tcPr>
            <w:tcW w:w="6344" w:type="dxa"/>
          </w:tcPr>
          <w:p w14:paraId="2EE39002" w14:textId="77777777" w:rsidR="000E5B00" w:rsidRPr="006F5113" w:rsidRDefault="000E5B00" w:rsidP="00233D36">
            <w:pPr>
              <w:spacing w:line="240" w:lineRule="auto"/>
              <w:ind w:firstLine="0"/>
            </w:pPr>
            <w:r w:rsidRPr="006F5113">
              <w:t>В предъявленном документе, удостоверяющем личность, дата рождения указана с точностью до месяца.</w:t>
            </w:r>
          </w:p>
        </w:tc>
      </w:tr>
      <w:tr w:rsidR="000E5B00" w:rsidRPr="006F5113" w14:paraId="09BAFEEF" w14:textId="77777777" w:rsidTr="003B7D8B">
        <w:tc>
          <w:tcPr>
            <w:tcW w:w="0" w:type="auto"/>
          </w:tcPr>
          <w:p w14:paraId="209B579D" w14:textId="77777777" w:rsidR="000E5B00" w:rsidRPr="006F5113" w:rsidRDefault="000E5B00" w:rsidP="00233D36">
            <w:pPr>
              <w:spacing w:line="240" w:lineRule="auto"/>
              <w:ind w:firstLine="0"/>
              <w:jc w:val="center"/>
              <w:rPr>
                <w:bCs/>
              </w:rPr>
            </w:pPr>
            <w:r w:rsidRPr="006F5113">
              <w:rPr>
                <w:bCs/>
              </w:rPr>
              <w:t>5</w:t>
            </w:r>
          </w:p>
        </w:tc>
        <w:tc>
          <w:tcPr>
            <w:tcW w:w="3464" w:type="dxa"/>
          </w:tcPr>
          <w:p w14:paraId="027CEBFE" w14:textId="77777777" w:rsidR="000E5B00" w:rsidRPr="006F5113" w:rsidRDefault="000E5B00" w:rsidP="00233D36">
            <w:pPr>
              <w:spacing w:line="240" w:lineRule="auto"/>
              <w:ind w:firstLine="0"/>
            </w:pPr>
            <w:r w:rsidRPr="006F5113">
              <w:t>Известен только год даты рождения</w:t>
            </w:r>
          </w:p>
        </w:tc>
        <w:tc>
          <w:tcPr>
            <w:tcW w:w="6344" w:type="dxa"/>
          </w:tcPr>
          <w:p w14:paraId="0D762D78" w14:textId="77777777" w:rsidR="000E5B00" w:rsidRPr="006F5113" w:rsidRDefault="000E5B00" w:rsidP="00233D36">
            <w:pPr>
              <w:spacing w:line="240" w:lineRule="auto"/>
              <w:ind w:firstLine="0"/>
            </w:pPr>
            <w:r w:rsidRPr="006F5113">
              <w:t>В предъявленном документе, удостоверяющем личность, дата рождения указана с точностью до года.</w:t>
            </w:r>
          </w:p>
        </w:tc>
      </w:tr>
      <w:tr w:rsidR="000E5B00" w:rsidRPr="006F5113" w14:paraId="39D2095E" w14:textId="77777777" w:rsidTr="003B7D8B">
        <w:tc>
          <w:tcPr>
            <w:tcW w:w="0" w:type="auto"/>
          </w:tcPr>
          <w:p w14:paraId="65D2D2FD" w14:textId="77777777" w:rsidR="000E5B00" w:rsidRPr="006F5113" w:rsidRDefault="000E5B00" w:rsidP="00233D36">
            <w:pPr>
              <w:spacing w:line="240" w:lineRule="auto"/>
              <w:ind w:firstLine="0"/>
              <w:jc w:val="center"/>
              <w:rPr>
                <w:bCs/>
              </w:rPr>
            </w:pPr>
            <w:r w:rsidRPr="006F5113">
              <w:rPr>
                <w:bCs/>
              </w:rPr>
              <w:t>6</w:t>
            </w:r>
          </w:p>
        </w:tc>
        <w:tc>
          <w:tcPr>
            <w:tcW w:w="3464" w:type="dxa"/>
          </w:tcPr>
          <w:p w14:paraId="63F52EA4" w14:textId="77777777" w:rsidR="000E5B00" w:rsidRPr="006F5113" w:rsidRDefault="000E5B00" w:rsidP="00233D36">
            <w:pPr>
              <w:spacing w:line="240" w:lineRule="auto"/>
              <w:ind w:firstLine="0"/>
            </w:pPr>
            <w:r w:rsidRPr="006F5113">
              <w:t>Дата рождения не соответствует календарю</w:t>
            </w:r>
          </w:p>
        </w:tc>
        <w:tc>
          <w:tcPr>
            <w:tcW w:w="6344" w:type="dxa"/>
          </w:tcPr>
          <w:p w14:paraId="500B37A6" w14:textId="77777777" w:rsidR="000E5B00" w:rsidRPr="006F5113" w:rsidRDefault="000E5B00" w:rsidP="00233D36">
            <w:pPr>
              <w:spacing w:line="240" w:lineRule="auto"/>
              <w:ind w:firstLine="0"/>
            </w:pPr>
            <w:r w:rsidRPr="006F5113">
              <w:t xml:space="preserve">В предъявленном документе, удостоверяющем личность, указана несуществующая дата рождения, например, указана дата 29.02.2002 или 13.13.1998. </w:t>
            </w:r>
          </w:p>
          <w:p w14:paraId="5962AEA0" w14:textId="77777777" w:rsidR="000E5B00" w:rsidRPr="006F5113" w:rsidRDefault="000E5B00" w:rsidP="00233D36">
            <w:pPr>
              <w:spacing w:line="240" w:lineRule="auto"/>
              <w:ind w:firstLine="0"/>
            </w:pPr>
            <w:r w:rsidRPr="006F5113">
              <w:t>Перед передачей данных в ЦС ЕРЗ из такой даты должны быть удалены ошибочные элементы и передана часть даты рождения с точностью до года или до месяца с указанием кодов надёжности идентификации 5 или 4 соответственно. Код надёжности идентификации 6 в таком случае также должен быть сохранён в списке.</w:t>
            </w:r>
          </w:p>
        </w:tc>
      </w:tr>
    </w:tbl>
    <w:p w14:paraId="49BE1B70" w14:textId="77777777" w:rsidR="000E5B00" w:rsidRPr="006F5113" w:rsidRDefault="000E5B00" w:rsidP="00233D36">
      <w:pPr>
        <w:rPr>
          <w:sz w:val="2"/>
          <w:szCs w:val="2"/>
        </w:rPr>
      </w:pPr>
    </w:p>
    <w:p w14:paraId="1D2F6BAF" w14:textId="77777777" w:rsidR="000E5B00" w:rsidRPr="006F5113" w:rsidRDefault="000E5B00" w:rsidP="00233D36">
      <w:pPr>
        <w:rPr>
          <w:sz w:val="2"/>
          <w:szCs w:val="2"/>
        </w:rPr>
        <w:sectPr w:rsidR="000E5B00" w:rsidRPr="006F5113" w:rsidSect="00714FE9">
          <w:footerReference w:type="even" r:id="rId62"/>
          <w:footnotePr>
            <w:numRestart w:val="eachPage"/>
          </w:footnotePr>
          <w:type w:val="continuous"/>
          <w:pgSz w:w="11906" w:h="16838" w:code="9"/>
          <w:pgMar w:top="1134" w:right="567" w:bottom="1134" w:left="1134" w:header="720" w:footer="720" w:gutter="0"/>
          <w:cols w:space="708"/>
          <w:docGrid w:linePitch="360"/>
        </w:sectPr>
      </w:pPr>
    </w:p>
    <w:p w14:paraId="3F42E3CD" w14:textId="77777777" w:rsidR="000E5B00" w:rsidRPr="006F5113" w:rsidRDefault="000E5B00" w:rsidP="00233D36">
      <w:pPr>
        <w:pStyle w:val="a3"/>
      </w:pPr>
      <w:bookmarkStart w:id="510" w:name="_Toc290390125"/>
      <w:bookmarkStart w:id="511" w:name="_Toc293603569"/>
      <w:bookmarkStart w:id="512" w:name="_Ref367799545"/>
      <w:r w:rsidRPr="006F5113">
        <w:lastRenderedPageBreak/>
        <w:t xml:space="preserve">Код типов заявлений на выбор (замену) СМО (ОИД – 1.2.643.2.40.3.3.0.6.7) и причин постановки на учёт </w:t>
      </w:r>
      <w:bookmarkEnd w:id="510"/>
      <w:bookmarkEnd w:id="511"/>
      <w:r w:rsidRPr="006F5113">
        <w:t>(ОИД – 1.2.643.2.40.3.3.0.6.16)</w:t>
      </w:r>
      <w:bookmarkEnd w:id="512"/>
    </w:p>
    <w:tbl>
      <w:tblPr>
        <w:tblStyle w:val="aff2"/>
        <w:tblW w:w="0" w:type="auto"/>
        <w:tblLook w:val="04A0" w:firstRow="1" w:lastRow="0" w:firstColumn="1" w:lastColumn="0" w:noHBand="0" w:noVBand="1"/>
      </w:tblPr>
      <w:tblGrid>
        <w:gridCol w:w="554"/>
        <w:gridCol w:w="2032"/>
        <w:gridCol w:w="625"/>
        <w:gridCol w:w="2407"/>
        <w:gridCol w:w="4757"/>
      </w:tblGrid>
      <w:tr w:rsidR="000E5B00" w:rsidRPr="006F5113" w14:paraId="1B40D049" w14:textId="77777777" w:rsidTr="00843C9C">
        <w:trPr>
          <w:cnfStyle w:val="100000000000" w:firstRow="1" w:lastRow="0" w:firstColumn="0" w:lastColumn="0" w:oddVBand="0" w:evenVBand="0" w:oddHBand="0" w:evenHBand="0" w:firstRowFirstColumn="0" w:firstRowLastColumn="0" w:lastRowFirstColumn="0" w:lastRowLastColumn="0"/>
          <w:trHeight w:val="704"/>
          <w:tblHeader/>
        </w:trPr>
        <w:tc>
          <w:tcPr>
            <w:tcW w:w="2600" w:type="dxa"/>
            <w:gridSpan w:val="2"/>
            <w:hideMark/>
          </w:tcPr>
          <w:p w14:paraId="042A1767" w14:textId="77777777" w:rsidR="000E5B00" w:rsidRPr="006F5113" w:rsidRDefault="000E5B00" w:rsidP="00233D36">
            <w:pPr>
              <w:keepNext w:val="0"/>
              <w:keepLines w:val="0"/>
              <w:spacing w:line="240" w:lineRule="auto"/>
              <w:ind w:firstLine="0"/>
              <w:jc w:val="center"/>
            </w:pPr>
            <w:r w:rsidRPr="006F5113">
              <w:t>Тип заявления</w:t>
            </w:r>
            <w:r w:rsidRPr="006F5113">
              <w:br/>
              <w:t>(</w:t>
            </w:r>
            <w:bookmarkStart w:id="513" w:name="ОИД_3_3_0_6_7"/>
            <w:r w:rsidRPr="006F5113">
              <w:t>1.2.643.2.40.3.3.0.6.7</w:t>
            </w:r>
            <w:bookmarkEnd w:id="513"/>
            <w:r w:rsidRPr="006F5113">
              <w:t>)</w:t>
            </w:r>
          </w:p>
        </w:tc>
        <w:tc>
          <w:tcPr>
            <w:tcW w:w="3037" w:type="dxa"/>
            <w:gridSpan w:val="2"/>
          </w:tcPr>
          <w:p w14:paraId="5DD07B6B" w14:textId="5634E4CA" w:rsidR="000E5B00" w:rsidRPr="006F5113" w:rsidRDefault="000E5B00" w:rsidP="00BF3566">
            <w:pPr>
              <w:keepNext w:val="0"/>
              <w:keepLines w:val="0"/>
              <w:spacing w:line="240" w:lineRule="auto"/>
              <w:ind w:firstLine="0"/>
              <w:jc w:val="center"/>
            </w:pPr>
            <w:r w:rsidRPr="006F5113">
              <w:t>Причина постановки на учёт</w:t>
            </w:r>
            <w:r w:rsidR="00BF3566" w:rsidRPr="006F5113">
              <w:t xml:space="preserve"> </w:t>
            </w:r>
            <w:r w:rsidRPr="006F5113">
              <w:t>или восстановления на учёте</w:t>
            </w:r>
            <w:r w:rsidRPr="006F5113">
              <w:br/>
              <w:t>(</w:t>
            </w:r>
            <w:bookmarkStart w:id="514" w:name="ОИД_3_3_0_6_16"/>
            <w:r w:rsidRPr="006F5113">
              <w:t>1.2.643.2.40.3.3.0.6.16</w:t>
            </w:r>
            <w:bookmarkEnd w:id="514"/>
            <w:r w:rsidRPr="006F5113">
              <w:t>)</w:t>
            </w:r>
          </w:p>
        </w:tc>
        <w:tc>
          <w:tcPr>
            <w:tcW w:w="4783" w:type="dxa"/>
            <w:vMerge w:val="restart"/>
          </w:tcPr>
          <w:p w14:paraId="221BB022" w14:textId="77777777" w:rsidR="000E5B00" w:rsidRPr="006F5113" w:rsidRDefault="000E5B00" w:rsidP="00233D36">
            <w:pPr>
              <w:keepNext w:val="0"/>
              <w:keepLines w:val="0"/>
              <w:spacing w:line="240" w:lineRule="auto"/>
              <w:ind w:firstLine="0"/>
            </w:pPr>
            <w:r w:rsidRPr="006F5113">
              <w:t>Описание события</w:t>
            </w:r>
          </w:p>
        </w:tc>
      </w:tr>
      <w:tr w:rsidR="000E5B00" w:rsidRPr="006F5113" w14:paraId="34068A1E" w14:textId="77777777" w:rsidTr="00843C9C">
        <w:trPr>
          <w:cnfStyle w:val="100000000000" w:firstRow="1" w:lastRow="0" w:firstColumn="0" w:lastColumn="0" w:oddVBand="0" w:evenVBand="0" w:oddHBand="0" w:evenHBand="0" w:firstRowFirstColumn="0" w:firstRowLastColumn="0" w:lastRowFirstColumn="0" w:lastRowLastColumn="0"/>
          <w:trHeight w:val="92"/>
          <w:tblHeader/>
        </w:trPr>
        <w:tc>
          <w:tcPr>
            <w:tcW w:w="0" w:type="auto"/>
          </w:tcPr>
          <w:p w14:paraId="20834262" w14:textId="77777777" w:rsidR="000E5B00" w:rsidRPr="006F5113" w:rsidRDefault="000E5B00" w:rsidP="00843C9C">
            <w:pPr>
              <w:keepNext w:val="0"/>
              <w:keepLines w:val="0"/>
              <w:spacing w:line="240" w:lineRule="auto"/>
              <w:ind w:firstLine="0"/>
              <w:jc w:val="center"/>
            </w:pPr>
            <w:r w:rsidRPr="006F5113">
              <w:t>Код</w:t>
            </w:r>
          </w:p>
        </w:tc>
        <w:tc>
          <w:tcPr>
            <w:tcW w:w="1987" w:type="dxa"/>
          </w:tcPr>
          <w:p w14:paraId="6696767A" w14:textId="77777777" w:rsidR="000E5B00" w:rsidRPr="006F5113" w:rsidRDefault="000E5B00" w:rsidP="00843C9C">
            <w:pPr>
              <w:keepNext w:val="0"/>
              <w:keepLines w:val="0"/>
              <w:spacing w:line="240" w:lineRule="auto"/>
              <w:ind w:firstLine="0"/>
              <w:jc w:val="center"/>
            </w:pPr>
            <w:r w:rsidRPr="006F5113">
              <w:t>Название</w:t>
            </w:r>
          </w:p>
        </w:tc>
        <w:tc>
          <w:tcPr>
            <w:tcW w:w="626" w:type="dxa"/>
          </w:tcPr>
          <w:p w14:paraId="354C0E19" w14:textId="77777777" w:rsidR="000E5B00" w:rsidRPr="006F5113" w:rsidRDefault="000E5B00" w:rsidP="00843C9C">
            <w:pPr>
              <w:keepNext w:val="0"/>
              <w:keepLines w:val="0"/>
              <w:spacing w:line="240" w:lineRule="auto"/>
              <w:ind w:firstLine="0"/>
              <w:jc w:val="center"/>
            </w:pPr>
            <w:r w:rsidRPr="006F5113">
              <w:t>Код</w:t>
            </w:r>
          </w:p>
        </w:tc>
        <w:tc>
          <w:tcPr>
            <w:tcW w:w="2411" w:type="dxa"/>
          </w:tcPr>
          <w:p w14:paraId="41C59E83" w14:textId="77777777" w:rsidR="000E5B00" w:rsidRPr="006F5113" w:rsidRDefault="000E5B00" w:rsidP="00843C9C">
            <w:pPr>
              <w:keepNext w:val="0"/>
              <w:keepLines w:val="0"/>
              <w:spacing w:line="240" w:lineRule="auto"/>
              <w:ind w:firstLine="0"/>
              <w:jc w:val="center"/>
            </w:pPr>
            <w:r w:rsidRPr="006F5113">
              <w:t>Название</w:t>
            </w:r>
          </w:p>
        </w:tc>
        <w:tc>
          <w:tcPr>
            <w:tcW w:w="4783" w:type="dxa"/>
            <w:vMerge/>
          </w:tcPr>
          <w:p w14:paraId="555EE1BA" w14:textId="77777777" w:rsidR="000E5B00" w:rsidRPr="006F5113" w:rsidRDefault="000E5B00" w:rsidP="00233D36">
            <w:pPr>
              <w:keepNext w:val="0"/>
              <w:keepLines w:val="0"/>
              <w:spacing w:line="240" w:lineRule="auto"/>
              <w:ind w:firstLine="0"/>
            </w:pPr>
          </w:p>
        </w:tc>
      </w:tr>
      <w:tr w:rsidR="000E5B00" w:rsidRPr="006F5113" w14:paraId="23885120" w14:textId="77777777" w:rsidTr="00843C9C">
        <w:tc>
          <w:tcPr>
            <w:tcW w:w="0" w:type="auto"/>
          </w:tcPr>
          <w:p w14:paraId="79ED69CD" w14:textId="77777777" w:rsidR="000E5B00" w:rsidRPr="006F5113" w:rsidRDefault="000E5B00" w:rsidP="00233D36">
            <w:pPr>
              <w:spacing w:line="240" w:lineRule="auto"/>
              <w:ind w:firstLine="0"/>
              <w:jc w:val="center"/>
            </w:pPr>
            <w:r w:rsidRPr="006F5113">
              <w:t>1</w:t>
            </w:r>
          </w:p>
        </w:tc>
        <w:tc>
          <w:tcPr>
            <w:tcW w:w="1987" w:type="dxa"/>
          </w:tcPr>
          <w:p w14:paraId="2400D390" w14:textId="77777777" w:rsidR="000E5B00" w:rsidRPr="006F5113" w:rsidRDefault="000E5B00" w:rsidP="00233D36">
            <w:pPr>
              <w:spacing w:line="240" w:lineRule="auto"/>
              <w:ind w:firstLine="0"/>
            </w:pPr>
            <w:r w:rsidRPr="006F5113">
              <w:t>Выбор СМО</w:t>
            </w:r>
          </w:p>
        </w:tc>
        <w:tc>
          <w:tcPr>
            <w:tcW w:w="626" w:type="dxa"/>
          </w:tcPr>
          <w:p w14:paraId="4EC0F8FA" w14:textId="77777777" w:rsidR="000E5B00" w:rsidRPr="006F5113" w:rsidRDefault="000E5B00" w:rsidP="00233D36">
            <w:pPr>
              <w:spacing w:line="240" w:lineRule="auto"/>
              <w:ind w:firstLine="0"/>
              <w:jc w:val="center"/>
            </w:pPr>
            <w:r w:rsidRPr="006F5113">
              <w:t>1</w:t>
            </w:r>
          </w:p>
        </w:tc>
        <w:tc>
          <w:tcPr>
            <w:tcW w:w="2411" w:type="dxa"/>
          </w:tcPr>
          <w:p w14:paraId="5C1C7B77" w14:textId="77777777" w:rsidR="000E5B00" w:rsidRPr="006F5113" w:rsidRDefault="000E5B00" w:rsidP="00233D36">
            <w:pPr>
              <w:spacing w:line="240" w:lineRule="auto"/>
              <w:ind w:firstLine="0"/>
            </w:pPr>
            <w:r w:rsidRPr="006F5113">
              <w:t>Первичная регистрация</w:t>
            </w:r>
          </w:p>
        </w:tc>
        <w:tc>
          <w:tcPr>
            <w:tcW w:w="4783" w:type="dxa"/>
          </w:tcPr>
          <w:p w14:paraId="4BB96C9B" w14:textId="77777777" w:rsidR="000E5B00" w:rsidRPr="006F5113" w:rsidRDefault="000E5B00" w:rsidP="00233D36">
            <w:pPr>
              <w:spacing w:line="240" w:lineRule="auto"/>
              <w:ind w:firstLine="0"/>
            </w:pPr>
            <w:r w:rsidRPr="006F5113">
              <w:t>Выбор СМО впервые.</w:t>
            </w:r>
          </w:p>
        </w:tc>
      </w:tr>
      <w:tr w:rsidR="000E5B00" w:rsidRPr="006F5113" w14:paraId="147F9A67" w14:textId="77777777" w:rsidTr="00843C9C">
        <w:tc>
          <w:tcPr>
            <w:tcW w:w="0" w:type="auto"/>
          </w:tcPr>
          <w:p w14:paraId="3F9CF1CC" w14:textId="77777777" w:rsidR="000E5B00" w:rsidRPr="006F5113" w:rsidRDefault="000E5B00" w:rsidP="00233D36">
            <w:pPr>
              <w:spacing w:line="240" w:lineRule="auto"/>
              <w:ind w:firstLine="0"/>
              <w:jc w:val="center"/>
            </w:pPr>
            <w:r w:rsidRPr="006F5113">
              <w:t>2</w:t>
            </w:r>
          </w:p>
        </w:tc>
        <w:tc>
          <w:tcPr>
            <w:tcW w:w="1987" w:type="dxa"/>
          </w:tcPr>
          <w:p w14:paraId="02F4E94B" w14:textId="77777777" w:rsidR="000E5B00" w:rsidRPr="006F5113" w:rsidRDefault="000E5B00" w:rsidP="00233D36">
            <w:pPr>
              <w:spacing w:line="240" w:lineRule="auto"/>
              <w:ind w:firstLine="0"/>
            </w:pPr>
            <w:r w:rsidRPr="006F5113">
              <w:t>Замена СМО по желанию</w:t>
            </w:r>
          </w:p>
        </w:tc>
        <w:tc>
          <w:tcPr>
            <w:tcW w:w="626" w:type="dxa"/>
          </w:tcPr>
          <w:p w14:paraId="08A68EFB" w14:textId="77777777" w:rsidR="000E5B00" w:rsidRPr="006F5113" w:rsidRDefault="000E5B00" w:rsidP="00233D36">
            <w:pPr>
              <w:spacing w:line="240" w:lineRule="auto"/>
              <w:ind w:firstLine="0"/>
              <w:jc w:val="center"/>
            </w:pPr>
            <w:r w:rsidRPr="006F5113">
              <w:t>2</w:t>
            </w:r>
          </w:p>
        </w:tc>
        <w:tc>
          <w:tcPr>
            <w:tcW w:w="2411" w:type="dxa"/>
          </w:tcPr>
          <w:p w14:paraId="78C7F784" w14:textId="77777777" w:rsidR="000E5B00" w:rsidRPr="006F5113" w:rsidRDefault="000E5B00" w:rsidP="00233D36">
            <w:pPr>
              <w:spacing w:line="240" w:lineRule="auto"/>
              <w:ind w:firstLine="0"/>
            </w:pPr>
            <w:r w:rsidRPr="006F5113">
              <w:t>Замена СМО по желанию</w:t>
            </w:r>
          </w:p>
        </w:tc>
        <w:tc>
          <w:tcPr>
            <w:tcW w:w="4783" w:type="dxa"/>
          </w:tcPr>
          <w:p w14:paraId="2A6F8CF7" w14:textId="77777777" w:rsidR="000E5B00" w:rsidRPr="006F5113" w:rsidRDefault="000E5B00" w:rsidP="00233D36">
            <w:pPr>
              <w:spacing w:line="240" w:lineRule="auto"/>
              <w:ind w:firstLine="0"/>
            </w:pPr>
            <w:r w:rsidRPr="006F5113">
              <w:t>Замена СМО в соответствии с правом замены один раз в течение календарного года.</w:t>
            </w:r>
          </w:p>
        </w:tc>
      </w:tr>
      <w:tr w:rsidR="000E5B00" w:rsidRPr="006F5113" w14:paraId="3580D774" w14:textId="77777777" w:rsidTr="00843C9C">
        <w:tc>
          <w:tcPr>
            <w:tcW w:w="0" w:type="auto"/>
          </w:tcPr>
          <w:p w14:paraId="7E531D82" w14:textId="77777777" w:rsidR="000E5B00" w:rsidRPr="006F5113" w:rsidRDefault="000E5B00" w:rsidP="00233D36">
            <w:pPr>
              <w:spacing w:line="240" w:lineRule="auto"/>
              <w:ind w:firstLine="0"/>
              <w:jc w:val="center"/>
            </w:pPr>
            <w:r w:rsidRPr="006F5113">
              <w:t>3</w:t>
            </w:r>
          </w:p>
        </w:tc>
        <w:tc>
          <w:tcPr>
            <w:tcW w:w="1987" w:type="dxa"/>
          </w:tcPr>
          <w:p w14:paraId="559FF7FD" w14:textId="77777777" w:rsidR="000E5B00" w:rsidRPr="006F5113" w:rsidRDefault="000E5B00" w:rsidP="00233D36">
            <w:pPr>
              <w:spacing w:line="240" w:lineRule="auto"/>
              <w:ind w:firstLine="0"/>
            </w:pPr>
            <w:r w:rsidRPr="006F5113">
              <w:t>Замена СМО в связи с переездом</w:t>
            </w:r>
          </w:p>
        </w:tc>
        <w:tc>
          <w:tcPr>
            <w:tcW w:w="626" w:type="dxa"/>
          </w:tcPr>
          <w:p w14:paraId="74F9972C" w14:textId="77777777" w:rsidR="000E5B00" w:rsidRPr="006F5113" w:rsidRDefault="000E5B00" w:rsidP="00233D36">
            <w:pPr>
              <w:spacing w:line="240" w:lineRule="auto"/>
              <w:ind w:firstLine="0"/>
              <w:jc w:val="center"/>
            </w:pPr>
            <w:r w:rsidRPr="006F5113">
              <w:t>3</w:t>
            </w:r>
          </w:p>
        </w:tc>
        <w:tc>
          <w:tcPr>
            <w:tcW w:w="2411" w:type="dxa"/>
          </w:tcPr>
          <w:p w14:paraId="26297343" w14:textId="77777777" w:rsidR="000E5B00" w:rsidRPr="006F5113" w:rsidRDefault="000E5B00" w:rsidP="00233D36">
            <w:pPr>
              <w:spacing w:line="240" w:lineRule="auto"/>
              <w:ind w:firstLine="0"/>
            </w:pPr>
            <w:r w:rsidRPr="006F5113">
              <w:t>Замена СМО в связи с переменой места жительства</w:t>
            </w:r>
          </w:p>
        </w:tc>
        <w:tc>
          <w:tcPr>
            <w:tcW w:w="4783" w:type="dxa"/>
          </w:tcPr>
          <w:p w14:paraId="1F37A9FB" w14:textId="77777777" w:rsidR="000E5B00" w:rsidRPr="006F5113" w:rsidRDefault="000E5B00" w:rsidP="00233D36">
            <w:pPr>
              <w:spacing w:line="240" w:lineRule="auto"/>
              <w:ind w:firstLine="0"/>
            </w:pPr>
            <w:r w:rsidRPr="006F5113">
              <w:t>Замена СМО в связи с переменой места жительства при отсутствии СМО, в которой застрахованное лицо состоит на учёте.</w:t>
            </w:r>
          </w:p>
        </w:tc>
      </w:tr>
      <w:tr w:rsidR="000E5B00" w:rsidRPr="006F5113" w14:paraId="49A0054D" w14:textId="77777777" w:rsidTr="00843C9C">
        <w:tc>
          <w:tcPr>
            <w:tcW w:w="0" w:type="auto"/>
          </w:tcPr>
          <w:p w14:paraId="2AD64BBE" w14:textId="77777777" w:rsidR="000E5B00" w:rsidRPr="006F5113" w:rsidRDefault="000E5B00" w:rsidP="00233D36">
            <w:pPr>
              <w:spacing w:line="240" w:lineRule="auto"/>
              <w:ind w:firstLine="0"/>
              <w:jc w:val="center"/>
            </w:pPr>
            <w:r w:rsidRPr="006F5113">
              <w:lastRenderedPageBreak/>
              <w:t>4</w:t>
            </w:r>
          </w:p>
        </w:tc>
        <w:tc>
          <w:tcPr>
            <w:tcW w:w="1987" w:type="dxa"/>
          </w:tcPr>
          <w:p w14:paraId="7A248040" w14:textId="77777777" w:rsidR="000E5B00" w:rsidRPr="006F5113" w:rsidRDefault="000E5B00" w:rsidP="00233D36">
            <w:pPr>
              <w:spacing w:line="240" w:lineRule="auto"/>
              <w:ind w:firstLine="0"/>
            </w:pPr>
            <w:r w:rsidRPr="006F5113">
              <w:t>Замена СМО в связи с прекращением финансирования</w:t>
            </w:r>
          </w:p>
        </w:tc>
        <w:tc>
          <w:tcPr>
            <w:tcW w:w="626" w:type="dxa"/>
          </w:tcPr>
          <w:p w14:paraId="65591B59" w14:textId="77777777" w:rsidR="000E5B00" w:rsidRPr="006F5113" w:rsidRDefault="000E5B00" w:rsidP="00233D36">
            <w:pPr>
              <w:spacing w:line="240" w:lineRule="auto"/>
              <w:ind w:firstLine="0"/>
              <w:jc w:val="center"/>
            </w:pPr>
            <w:r w:rsidRPr="006F5113">
              <w:t>4</w:t>
            </w:r>
          </w:p>
        </w:tc>
        <w:tc>
          <w:tcPr>
            <w:tcW w:w="2411" w:type="dxa"/>
          </w:tcPr>
          <w:p w14:paraId="267B082A" w14:textId="77777777" w:rsidR="000E5B00" w:rsidRPr="006F5113" w:rsidRDefault="000E5B00" w:rsidP="00233D36">
            <w:pPr>
              <w:spacing w:line="240" w:lineRule="auto"/>
              <w:ind w:firstLine="0"/>
            </w:pPr>
            <w:r w:rsidRPr="006F5113">
              <w:t>Замена СМО в связи с прекращением финансирования прежней СМО</w:t>
            </w:r>
          </w:p>
        </w:tc>
        <w:tc>
          <w:tcPr>
            <w:tcW w:w="4783" w:type="dxa"/>
          </w:tcPr>
          <w:p w14:paraId="58F4FD23" w14:textId="77777777" w:rsidR="000E5B00" w:rsidRPr="006F5113" w:rsidRDefault="000E5B00" w:rsidP="00233D36">
            <w:pPr>
              <w:spacing w:line="240" w:lineRule="auto"/>
              <w:ind w:firstLine="0"/>
            </w:pPr>
            <w:r w:rsidRPr="006F5113">
              <w:t>Замена СМО в связи с прекращением действия договора о финансовом обеспечении обязательного медицинского страхования.</w:t>
            </w:r>
          </w:p>
        </w:tc>
      </w:tr>
      <w:tr w:rsidR="000E5B00" w:rsidRPr="006F5113" w14:paraId="729AE635" w14:textId="77777777" w:rsidTr="00843C9C">
        <w:trPr>
          <w:trHeight w:val="821"/>
        </w:trPr>
        <w:tc>
          <w:tcPr>
            <w:tcW w:w="0" w:type="auto"/>
            <w:vMerge w:val="restart"/>
          </w:tcPr>
          <w:p w14:paraId="1AF82FCB" w14:textId="77777777" w:rsidR="000E5B00" w:rsidRPr="006F5113" w:rsidRDefault="000E5B00" w:rsidP="00233D36">
            <w:pPr>
              <w:spacing w:line="240" w:lineRule="auto"/>
              <w:ind w:firstLine="0"/>
              <w:jc w:val="center"/>
            </w:pPr>
            <w:r w:rsidRPr="006F5113">
              <w:t>–</w:t>
            </w:r>
          </w:p>
        </w:tc>
        <w:tc>
          <w:tcPr>
            <w:tcW w:w="1987" w:type="dxa"/>
            <w:vMerge w:val="restart"/>
          </w:tcPr>
          <w:p w14:paraId="3E4E49E6" w14:textId="77777777" w:rsidR="000E5B00" w:rsidRPr="006F5113" w:rsidRDefault="000E5B00" w:rsidP="00233D36">
            <w:pPr>
              <w:spacing w:line="240" w:lineRule="auto"/>
              <w:ind w:firstLine="0"/>
            </w:pPr>
            <w:r w:rsidRPr="006F5113">
              <w:t>Заявление на выбор или замену СМО не подавалось</w:t>
            </w:r>
          </w:p>
        </w:tc>
        <w:tc>
          <w:tcPr>
            <w:tcW w:w="626" w:type="dxa"/>
          </w:tcPr>
          <w:p w14:paraId="5C75DD83" w14:textId="77777777" w:rsidR="000E5B00" w:rsidRPr="006F5113" w:rsidRDefault="000E5B00" w:rsidP="00233D36">
            <w:pPr>
              <w:spacing w:line="240" w:lineRule="auto"/>
              <w:ind w:firstLine="0"/>
              <w:jc w:val="center"/>
            </w:pPr>
            <w:r w:rsidRPr="006F5113">
              <w:t>0</w:t>
            </w:r>
          </w:p>
        </w:tc>
        <w:tc>
          <w:tcPr>
            <w:tcW w:w="2411" w:type="dxa"/>
          </w:tcPr>
          <w:p w14:paraId="30BFC614" w14:textId="77777777" w:rsidR="000E5B00" w:rsidRPr="006F5113" w:rsidRDefault="000E5B00" w:rsidP="00233D36">
            <w:pPr>
              <w:spacing w:line="240" w:lineRule="auto"/>
              <w:ind w:firstLine="0"/>
            </w:pPr>
            <w:r w:rsidRPr="006F5113">
              <w:t>Замена полиса ОМС без замены СМО</w:t>
            </w:r>
          </w:p>
        </w:tc>
        <w:tc>
          <w:tcPr>
            <w:tcW w:w="4783" w:type="dxa"/>
          </w:tcPr>
          <w:p w14:paraId="481EBECA" w14:textId="77777777" w:rsidR="000E5B00" w:rsidRPr="006F5113" w:rsidRDefault="000E5B00" w:rsidP="00233D36">
            <w:pPr>
              <w:spacing w:line="240" w:lineRule="auto"/>
              <w:ind w:firstLine="0"/>
            </w:pPr>
            <w:r w:rsidRPr="006F5113">
              <w:t>Замена полиса ОМС, не связанная с выбором или заменой СМО.</w:t>
            </w:r>
          </w:p>
          <w:p w14:paraId="5E8A16D6" w14:textId="77777777" w:rsidR="000E5B00" w:rsidRPr="006F5113" w:rsidRDefault="000E5B00" w:rsidP="00233D36">
            <w:pPr>
              <w:spacing w:line="240" w:lineRule="auto"/>
              <w:ind w:firstLine="0"/>
            </w:pPr>
            <w:r w:rsidRPr="006F5113">
              <w:t>Код причины постановки на учёт играет чисто технологическую роль.</w:t>
            </w:r>
          </w:p>
        </w:tc>
      </w:tr>
      <w:tr w:rsidR="000E5B00" w:rsidRPr="006F5113" w14:paraId="3520F837" w14:textId="77777777" w:rsidTr="00843C9C">
        <w:trPr>
          <w:trHeight w:val="415"/>
        </w:trPr>
        <w:tc>
          <w:tcPr>
            <w:tcW w:w="0" w:type="auto"/>
            <w:vMerge/>
          </w:tcPr>
          <w:p w14:paraId="3B7E709F" w14:textId="77777777" w:rsidR="000E5B00" w:rsidRPr="006F5113" w:rsidRDefault="000E5B00" w:rsidP="00233D36">
            <w:pPr>
              <w:spacing w:line="240" w:lineRule="auto"/>
              <w:ind w:firstLine="0"/>
              <w:jc w:val="center"/>
            </w:pPr>
          </w:p>
        </w:tc>
        <w:tc>
          <w:tcPr>
            <w:tcW w:w="1987" w:type="dxa"/>
            <w:vMerge/>
          </w:tcPr>
          <w:p w14:paraId="7CB356DB" w14:textId="77777777" w:rsidR="000E5B00" w:rsidRPr="006F5113" w:rsidRDefault="000E5B00" w:rsidP="00233D36">
            <w:pPr>
              <w:spacing w:line="240" w:lineRule="auto"/>
              <w:ind w:firstLine="0"/>
            </w:pPr>
          </w:p>
        </w:tc>
        <w:tc>
          <w:tcPr>
            <w:tcW w:w="626" w:type="dxa"/>
          </w:tcPr>
          <w:p w14:paraId="0717FA43" w14:textId="77777777" w:rsidR="000E5B00" w:rsidRPr="006F5113" w:rsidRDefault="000E5B00" w:rsidP="00233D36">
            <w:pPr>
              <w:spacing w:line="240" w:lineRule="auto"/>
              <w:ind w:firstLine="0"/>
              <w:jc w:val="center"/>
            </w:pPr>
            <w:r w:rsidRPr="006F5113">
              <w:t>5</w:t>
            </w:r>
          </w:p>
        </w:tc>
        <w:tc>
          <w:tcPr>
            <w:tcW w:w="2411" w:type="dxa"/>
          </w:tcPr>
          <w:p w14:paraId="3DE882A1" w14:textId="77777777" w:rsidR="000E5B00" w:rsidRPr="006F5113" w:rsidRDefault="000E5B00" w:rsidP="00233D36">
            <w:pPr>
              <w:spacing w:line="240" w:lineRule="auto"/>
              <w:ind w:firstLine="0"/>
            </w:pPr>
            <w:r w:rsidRPr="006F5113">
              <w:t>Назначение СМО территориальным фондом ОМС</w:t>
            </w:r>
          </w:p>
        </w:tc>
        <w:tc>
          <w:tcPr>
            <w:tcW w:w="4783" w:type="dxa"/>
          </w:tcPr>
          <w:p w14:paraId="1BE82D5D" w14:textId="77777777" w:rsidR="000E5B00" w:rsidRPr="006F5113" w:rsidRDefault="000E5B00" w:rsidP="00233D36">
            <w:pPr>
              <w:spacing w:line="240" w:lineRule="auto"/>
              <w:ind w:firstLine="0"/>
            </w:pPr>
            <w:r w:rsidRPr="006F5113">
              <w:t>Выбор СМО в связи с распределением по СМО застрахованных лиц, не подавших заявление о выборе (замене) СМО.</w:t>
            </w:r>
          </w:p>
        </w:tc>
      </w:tr>
      <w:tr w:rsidR="000E5B00" w:rsidRPr="006F5113" w14:paraId="6E218A80" w14:textId="77777777" w:rsidTr="00843C9C">
        <w:trPr>
          <w:trHeight w:val="415"/>
        </w:trPr>
        <w:tc>
          <w:tcPr>
            <w:tcW w:w="0" w:type="auto"/>
            <w:vMerge w:val="restart"/>
          </w:tcPr>
          <w:p w14:paraId="4CDF2EFF" w14:textId="77777777" w:rsidR="000E5B00" w:rsidRPr="006F5113" w:rsidRDefault="000E5B00" w:rsidP="00233D36">
            <w:pPr>
              <w:spacing w:line="240" w:lineRule="auto"/>
              <w:ind w:firstLine="0"/>
              <w:jc w:val="center"/>
            </w:pPr>
            <w:r w:rsidRPr="006F5113">
              <w:t>–</w:t>
            </w:r>
          </w:p>
        </w:tc>
        <w:tc>
          <w:tcPr>
            <w:tcW w:w="1987" w:type="dxa"/>
            <w:vMerge w:val="restart"/>
          </w:tcPr>
          <w:p w14:paraId="291ABE63" w14:textId="77777777" w:rsidR="000E5B00" w:rsidRPr="006F5113" w:rsidRDefault="000E5B00" w:rsidP="00233D36">
            <w:pPr>
              <w:spacing w:line="240" w:lineRule="auto"/>
              <w:ind w:firstLine="0"/>
            </w:pPr>
            <w:r w:rsidRPr="006F5113">
              <w:t>Восстановление на учёте по разным причинам</w:t>
            </w:r>
          </w:p>
        </w:tc>
        <w:tc>
          <w:tcPr>
            <w:tcW w:w="626" w:type="dxa"/>
          </w:tcPr>
          <w:p w14:paraId="020695F7" w14:textId="77777777" w:rsidR="000E5B00" w:rsidRPr="006F5113" w:rsidRDefault="000E5B00" w:rsidP="00233D36">
            <w:pPr>
              <w:spacing w:line="240" w:lineRule="auto"/>
              <w:ind w:firstLine="0"/>
              <w:jc w:val="center"/>
            </w:pPr>
            <w:r w:rsidRPr="006F5113">
              <w:t>6</w:t>
            </w:r>
          </w:p>
        </w:tc>
        <w:tc>
          <w:tcPr>
            <w:tcW w:w="2411" w:type="dxa"/>
          </w:tcPr>
          <w:p w14:paraId="51B3C878" w14:textId="77777777" w:rsidR="000E5B00" w:rsidRPr="006F5113" w:rsidRDefault="000E5B00" w:rsidP="00233D36">
            <w:pPr>
              <w:spacing w:line="240" w:lineRule="auto"/>
              <w:ind w:firstLine="0"/>
            </w:pPr>
            <w:r w:rsidRPr="006F5113">
              <w:t>Восстановление на учёте в связи с отменой регистрации смерти</w:t>
            </w:r>
          </w:p>
        </w:tc>
        <w:tc>
          <w:tcPr>
            <w:tcW w:w="4783" w:type="dxa"/>
          </w:tcPr>
          <w:p w14:paraId="791E9615" w14:textId="77777777" w:rsidR="000E5B00" w:rsidRPr="006F5113" w:rsidRDefault="000E5B00" w:rsidP="00233D36">
            <w:pPr>
              <w:spacing w:line="240" w:lineRule="auto"/>
              <w:ind w:firstLine="0"/>
            </w:pPr>
            <w:r w:rsidRPr="006F5113">
              <w:t>ЗЛ было снято с учёта в связи со смертью на другой территории. Впоследствии информация о смерти была признана ошибочной и отменена.</w:t>
            </w:r>
          </w:p>
          <w:p w14:paraId="2570A974" w14:textId="77777777" w:rsidR="000E5B00" w:rsidRPr="006F5113" w:rsidRDefault="000E5B00" w:rsidP="00233D36">
            <w:pPr>
              <w:spacing w:line="240" w:lineRule="auto"/>
              <w:ind w:firstLine="0"/>
            </w:pPr>
            <w:r w:rsidRPr="006F5113">
              <w:t>Текущий статус состояния должен быть 1.4 или 2.4 (снято или подлежит снятию с учёта в связи со смертью).</w:t>
            </w:r>
          </w:p>
        </w:tc>
      </w:tr>
      <w:tr w:rsidR="000E5B00" w:rsidRPr="006F5113" w14:paraId="5693FF3D" w14:textId="77777777" w:rsidTr="00843C9C">
        <w:trPr>
          <w:trHeight w:val="415"/>
        </w:trPr>
        <w:tc>
          <w:tcPr>
            <w:tcW w:w="0" w:type="auto"/>
            <w:vMerge/>
          </w:tcPr>
          <w:p w14:paraId="17CB35A8" w14:textId="77777777" w:rsidR="000E5B00" w:rsidRPr="006F5113" w:rsidRDefault="000E5B00" w:rsidP="00233D36">
            <w:pPr>
              <w:spacing w:line="240" w:lineRule="auto"/>
              <w:ind w:firstLine="0"/>
              <w:jc w:val="center"/>
            </w:pPr>
          </w:p>
        </w:tc>
        <w:tc>
          <w:tcPr>
            <w:tcW w:w="1987" w:type="dxa"/>
            <w:vMerge/>
          </w:tcPr>
          <w:p w14:paraId="69D629E6" w14:textId="77777777" w:rsidR="000E5B00" w:rsidRPr="006F5113" w:rsidRDefault="000E5B00" w:rsidP="00233D36">
            <w:pPr>
              <w:spacing w:line="240" w:lineRule="auto"/>
              <w:ind w:firstLine="0"/>
            </w:pPr>
          </w:p>
        </w:tc>
        <w:tc>
          <w:tcPr>
            <w:tcW w:w="626" w:type="dxa"/>
          </w:tcPr>
          <w:p w14:paraId="58123B6A" w14:textId="77777777" w:rsidR="000E5B00" w:rsidRPr="006F5113" w:rsidRDefault="000E5B00" w:rsidP="00233D36">
            <w:pPr>
              <w:spacing w:line="240" w:lineRule="auto"/>
              <w:ind w:firstLine="0"/>
              <w:jc w:val="center"/>
            </w:pPr>
            <w:r w:rsidRPr="006F5113">
              <w:t>7</w:t>
            </w:r>
          </w:p>
        </w:tc>
        <w:tc>
          <w:tcPr>
            <w:tcW w:w="2411" w:type="dxa"/>
          </w:tcPr>
          <w:p w14:paraId="4E7E29B3" w14:textId="77777777" w:rsidR="000E5B00" w:rsidRPr="006F5113" w:rsidRDefault="000E5B00" w:rsidP="00233D36">
            <w:pPr>
              <w:spacing w:line="240" w:lineRule="auto"/>
              <w:ind w:firstLine="0"/>
            </w:pPr>
            <w:r w:rsidRPr="006F5113">
              <w:t>Восстановление на учёте в связи с изменением даты последующей постановки на учёт</w:t>
            </w:r>
          </w:p>
        </w:tc>
        <w:tc>
          <w:tcPr>
            <w:tcW w:w="4783" w:type="dxa"/>
          </w:tcPr>
          <w:p w14:paraId="591289D9" w14:textId="77777777" w:rsidR="000E5B00" w:rsidRPr="006F5113" w:rsidRDefault="000E5B00" w:rsidP="00233D36">
            <w:pPr>
              <w:spacing w:line="240" w:lineRule="auto"/>
              <w:ind w:firstLine="0"/>
            </w:pPr>
            <w:r w:rsidRPr="006F5113">
              <w:t>В результате сверки данных или по иной причине было установлено, что последующая дата постановки на учёт неверна. Эта дата исправлена, в результате чего начало последующей постановки на учёт была сдвинута вперёд во времени.</w:t>
            </w:r>
          </w:p>
          <w:p w14:paraId="373F3129" w14:textId="77777777" w:rsidR="000E5B00" w:rsidRPr="006F5113" w:rsidRDefault="000E5B00" w:rsidP="00233D36">
            <w:pPr>
              <w:spacing w:line="240" w:lineRule="auto"/>
              <w:ind w:firstLine="0"/>
            </w:pPr>
            <w:r w:rsidRPr="006F5113">
              <w:t>Восстановление в таком случае заключается в расширении периода состояния на учёте.</w:t>
            </w:r>
          </w:p>
          <w:p w14:paraId="0E4DB7E2" w14:textId="77777777" w:rsidR="000E5B00" w:rsidRPr="006F5113" w:rsidRDefault="000E5B00" w:rsidP="00233D36">
            <w:pPr>
              <w:spacing w:line="240" w:lineRule="auto"/>
              <w:ind w:firstLine="0"/>
            </w:pPr>
            <w:r w:rsidRPr="006F5113">
              <w:t>Текущий статус состояния должен быть 2.2 (снято с учёта в связи с постановкой на учёт в другом месте).</w:t>
            </w:r>
          </w:p>
        </w:tc>
      </w:tr>
      <w:tr w:rsidR="000E5B00" w:rsidRPr="006F5113" w14:paraId="7110B0BC" w14:textId="77777777" w:rsidTr="00843C9C">
        <w:trPr>
          <w:trHeight w:val="415"/>
        </w:trPr>
        <w:tc>
          <w:tcPr>
            <w:tcW w:w="0" w:type="auto"/>
            <w:vMerge/>
          </w:tcPr>
          <w:p w14:paraId="06B3B276" w14:textId="77777777" w:rsidR="000E5B00" w:rsidRPr="006F5113" w:rsidRDefault="000E5B00" w:rsidP="00233D36">
            <w:pPr>
              <w:spacing w:line="240" w:lineRule="auto"/>
              <w:ind w:firstLine="0"/>
              <w:jc w:val="center"/>
            </w:pPr>
          </w:p>
        </w:tc>
        <w:tc>
          <w:tcPr>
            <w:tcW w:w="1987" w:type="dxa"/>
            <w:vMerge/>
          </w:tcPr>
          <w:p w14:paraId="36D2108A" w14:textId="77777777" w:rsidR="000E5B00" w:rsidRPr="006F5113" w:rsidRDefault="000E5B00" w:rsidP="00233D36">
            <w:pPr>
              <w:spacing w:line="240" w:lineRule="auto"/>
              <w:ind w:firstLine="0"/>
            </w:pPr>
          </w:p>
        </w:tc>
        <w:tc>
          <w:tcPr>
            <w:tcW w:w="626" w:type="dxa"/>
          </w:tcPr>
          <w:p w14:paraId="33D15666" w14:textId="77777777" w:rsidR="000E5B00" w:rsidRPr="006F5113" w:rsidRDefault="000E5B00" w:rsidP="00233D36">
            <w:pPr>
              <w:spacing w:line="240" w:lineRule="auto"/>
              <w:ind w:firstLine="0"/>
              <w:jc w:val="center"/>
            </w:pPr>
            <w:r w:rsidRPr="006F5113">
              <w:t>8</w:t>
            </w:r>
          </w:p>
        </w:tc>
        <w:tc>
          <w:tcPr>
            <w:tcW w:w="2411" w:type="dxa"/>
          </w:tcPr>
          <w:p w14:paraId="00EC5FD9" w14:textId="77777777" w:rsidR="000E5B00" w:rsidRPr="006F5113" w:rsidRDefault="000E5B00" w:rsidP="00233D36">
            <w:pPr>
              <w:spacing w:line="240" w:lineRule="auto"/>
              <w:ind w:firstLine="0"/>
            </w:pPr>
            <w:r w:rsidRPr="006F5113">
              <w:t>Восстановление на учёте в связи с отменой ошибочной постановки на учёт</w:t>
            </w:r>
          </w:p>
        </w:tc>
        <w:tc>
          <w:tcPr>
            <w:tcW w:w="4783" w:type="dxa"/>
          </w:tcPr>
          <w:p w14:paraId="0725C4AD" w14:textId="77777777" w:rsidR="000E5B00" w:rsidRPr="006F5113" w:rsidRDefault="000E5B00" w:rsidP="00233D36">
            <w:pPr>
              <w:spacing w:line="240" w:lineRule="auto"/>
              <w:ind w:firstLine="0"/>
            </w:pPr>
            <w:r w:rsidRPr="006F5113">
              <w:t>ЗЛ было снято с учёта в связи с постановкой на учёт в другом месте. Впоследствии информация о постановке на учёт была признана ошибочной или неправомерной и отменена.</w:t>
            </w:r>
          </w:p>
          <w:p w14:paraId="4EF6E735" w14:textId="77777777" w:rsidR="000E5B00" w:rsidRPr="006F5113" w:rsidRDefault="000E5B00" w:rsidP="00233D36">
            <w:pPr>
              <w:spacing w:line="240" w:lineRule="auto"/>
              <w:ind w:firstLine="0"/>
            </w:pPr>
            <w:r w:rsidRPr="006F5113">
              <w:t>Текущий статус состояния должен быть 1.2 или 2.2 (снято или подлежи снятию с учёта в связи с постановкой на учёт в другом месте).</w:t>
            </w:r>
          </w:p>
        </w:tc>
      </w:tr>
    </w:tbl>
    <w:p w14:paraId="2859019A" w14:textId="77777777" w:rsidR="000E5B00" w:rsidRPr="006F5113" w:rsidRDefault="000E5B00" w:rsidP="00233D36">
      <w:pPr>
        <w:rPr>
          <w:sz w:val="2"/>
          <w:szCs w:val="2"/>
        </w:rPr>
      </w:pPr>
    </w:p>
    <w:p w14:paraId="799F3A99" w14:textId="77777777" w:rsidR="000E5B00" w:rsidRPr="006F5113" w:rsidRDefault="000E5B00" w:rsidP="00233D36">
      <w:pPr>
        <w:rPr>
          <w:sz w:val="2"/>
          <w:szCs w:val="2"/>
        </w:rPr>
        <w:sectPr w:rsidR="000E5B00" w:rsidRPr="006F5113" w:rsidSect="00714FE9">
          <w:footerReference w:type="even" r:id="rId63"/>
          <w:footnotePr>
            <w:numRestart w:val="eachPage"/>
          </w:footnotePr>
          <w:type w:val="continuous"/>
          <w:pgSz w:w="11906" w:h="16838" w:code="9"/>
          <w:pgMar w:top="1134" w:right="567" w:bottom="1134" w:left="1134" w:header="720" w:footer="720" w:gutter="0"/>
          <w:cols w:space="708"/>
          <w:docGrid w:linePitch="360"/>
        </w:sectPr>
      </w:pPr>
    </w:p>
    <w:p w14:paraId="6C97EEA0" w14:textId="77777777" w:rsidR="000E5B00" w:rsidRPr="006F5113" w:rsidRDefault="000E5B00" w:rsidP="00233D36">
      <w:pPr>
        <w:pStyle w:val="a3"/>
      </w:pPr>
      <w:bookmarkStart w:id="515" w:name="_Toc290390126"/>
      <w:bookmarkStart w:id="516" w:name="_Toc293603570"/>
      <w:r w:rsidRPr="006F5113">
        <w:lastRenderedPageBreak/>
        <w:t xml:space="preserve">Код типа заявления на выдачу полиса ОМС (ОИД – </w:t>
      </w:r>
      <w:bookmarkStart w:id="517" w:name="ОИД_3_3_0_6_8"/>
      <w:r w:rsidRPr="006F5113">
        <w:t>1.2.643.2.40.3.3.0.6.8</w:t>
      </w:r>
      <w:bookmarkEnd w:id="517"/>
      <w:r w:rsidRPr="006F5113">
        <w:t>)</w:t>
      </w:r>
      <w:bookmarkEnd w:id="515"/>
      <w:bookmarkEnd w:id="516"/>
    </w:p>
    <w:tbl>
      <w:tblPr>
        <w:tblStyle w:val="aff2"/>
        <w:tblW w:w="0" w:type="auto"/>
        <w:jc w:val="center"/>
        <w:tblLook w:val="04A0" w:firstRow="1" w:lastRow="0" w:firstColumn="1" w:lastColumn="0" w:noHBand="0" w:noVBand="1"/>
      </w:tblPr>
      <w:tblGrid>
        <w:gridCol w:w="554"/>
        <w:gridCol w:w="1910"/>
      </w:tblGrid>
      <w:tr w:rsidR="000E5B00" w:rsidRPr="006F5113" w14:paraId="5CF137BE" w14:textId="77777777" w:rsidTr="00843C9C">
        <w:trPr>
          <w:cnfStyle w:val="100000000000" w:firstRow="1" w:lastRow="0" w:firstColumn="0" w:lastColumn="0" w:oddVBand="0" w:evenVBand="0" w:oddHBand="0" w:evenHBand="0" w:firstRowFirstColumn="0" w:firstRowLastColumn="0" w:lastRowFirstColumn="0" w:lastRowLastColumn="0"/>
          <w:jc w:val="center"/>
        </w:trPr>
        <w:tc>
          <w:tcPr>
            <w:tcW w:w="0" w:type="auto"/>
            <w:hideMark/>
          </w:tcPr>
          <w:p w14:paraId="1BAA5176" w14:textId="77777777" w:rsidR="000E5B00" w:rsidRPr="006F5113" w:rsidRDefault="000E5B00" w:rsidP="00233D36">
            <w:pPr>
              <w:keepNext w:val="0"/>
              <w:keepLines w:val="0"/>
              <w:spacing w:line="240" w:lineRule="auto"/>
              <w:ind w:firstLine="0"/>
            </w:pPr>
            <w:r w:rsidRPr="006F5113">
              <w:t>Код</w:t>
            </w:r>
          </w:p>
        </w:tc>
        <w:tc>
          <w:tcPr>
            <w:tcW w:w="0" w:type="auto"/>
            <w:hideMark/>
          </w:tcPr>
          <w:p w14:paraId="7003CD8B" w14:textId="77777777" w:rsidR="000E5B00" w:rsidRPr="006F5113" w:rsidRDefault="000E5B00" w:rsidP="00233D36">
            <w:pPr>
              <w:keepNext w:val="0"/>
              <w:keepLines w:val="0"/>
              <w:spacing w:line="240" w:lineRule="auto"/>
              <w:ind w:firstLine="0"/>
            </w:pPr>
            <w:r w:rsidRPr="006F5113">
              <w:t>Название</w:t>
            </w:r>
          </w:p>
        </w:tc>
      </w:tr>
      <w:tr w:rsidR="000E5B00" w:rsidRPr="006F5113" w14:paraId="3055A078" w14:textId="77777777" w:rsidTr="00843C9C">
        <w:trPr>
          <w:jc w:val="center"/>
        </w:trPr>
        <w:tc>
          <w:tcPr>
            <w:tcW w:w="0" w:type="auto"/>
          </w:tcPr>
          <w:p w14:paraId="2CF463BE" w14:textId="77777777" w:rsidR="000E5B00" w:rsidRPr="006F5113" w:rsidRDefault="000E5B00" w:rsidP="00233D36">
            <w:pPr>
              <w:spacing w:line="240" w:lineRule="auto"/>
              <w:ind w:firstLine="0"/>
            </w:pPr>
            <w:r w:rsidRPr="006F5113">
              <w:t>1</w:t>
            </w:r>
          </w:p>
        </w:tc>
        <w:tc>
          <w:tcPr>
            <w:tcW w:w="0" w:type="auto"/>
          </w:tcPr>
          <w:p w14:paraId="36A34332" w14:textId="77777777" w:rsidR="000E5B00" w:rsidRPr="006F5113" w:rsidRDefault="000E5B00" w:rsidP="00233D36">
            <w:pPr>
              <w:spacing w:line="240" w:lineRule="auto"/>
              <w:ind w:firstLine="0"/>
            </w:pPr>
            <w:r w:rsidRPr="006F5113">
              <w:t>Выдать впервые</w:t>
            </w:r>
          </w:p>
        </w:tc>
      </w:tr>
      <w:tr w:rsidR="000E5B00" w:rsidRPr="006F5113" w14:paraId="0290A749" w14:textId="77777777" w:rsidTr="00843C9C">
        <w:trPr>
          <w:jc w:val="center"/>
        </w:trPr>
        <w:tc>
          <w:tcPr>
            <w:tcW w:w="0" w:type="auto"/>
          </w:tcPr>
          <w:p w14:paraId="5FF9E41F" w14:textId="77777777" w:rsidR="000E5B00" w:rsidRPr="006F5113" w:rsidRDefault="000E5B00" w:rsidP="00233D36">
            <w:pPr>
              <w:spacing w:line="240" w:lineRule="auto"/>
              <w:ind w:firstLine="0"/>
            </w:pPr>
            <w:r w:rsidRPr="006F5113">
              <w:lastRenderedPageBreak/>
              <w:t>2</w:t>
            </w:r>
          </w:p>
        </w:tc>
        <w:tc>
          <w:tcPr>
            <w:tcW w:w="0" w:type="auto"/>
          </w:tcPr>
          <w:p w14:paraId="10B172E0" w14:textId="77777777" w:rsidR="000E5B00" w:rsidRPr="006F5113" w:rsidRDefault="000E5B00" w:rsidP="00233D36">
            <w:pPr>
              <w:spacing w:line="240" w:lineRule="auto"/>
              <w:ind w:firstLine="0"/>
            </w:pPr>
            <w:r w:rsidRPr="006F5113">
              <w:t>Переоформить</w:t>
            </w:r>
          </w:p>
        </w:tc>
      </w:tr>
      <w:tr w:rsidR="000E5B00" w:rsidRPr="006F5113" w14:paraId="742D6860" w14:textId="77777777" w:rsidTr="00843C9C">
        <w:trPr>
          <w:jc w:val="center"/>
        </w:trPr>
        <w:tc>
          <w:tcPr>
            <w:tcW w:w="0" w:type="auto"/>
          </w:tcPr>
          <w:p w14:paraId="026E5FEF" w14:textId="77777777" w:rsidR="000E5B00" w:rsidRPr="006F5113" w:rsidRDefault="000E5B00" w:rsidP="00233D36">
            <w:pPr>
              <w:spacing w:line="240" w:lineRule="auto"/>
              <w:ind w:firstLine="0"/>
            </w:pPr>
            <w:r w:rsidRPr="006F5113">
              <w:t>3</w:t>
            </w:r>
          </w:p>
        </w:tc>
        <w:tc>
          <w:tcPr>
            <w:tcW w:w="0" w:type="auto"/>
          </w:tcPr>
          <w:p w14:paraId="5F630115" w14:textId="77777777" w:rsidR="000E5B00" w:rsidRPr="006F5113" w:rsidRDefault="000E5B00" w:rsidP="00233D36">
            <w:pPr>
              <w:spacing w:line="240" w:lineRule="auto"/>
              <w:ind w:firstLine="0"/>
            </w:pPr>
            <w:r w:rsidRPr="006F5113">
              <w:t>Выдать дубликат</w:t>
            </w:r>
          </w:p>
        </w:tc>
      </w:tr>
    </w:tbl>
    <w:p w14:paraId="0D0A16B3" w14:textId="77777777" w:rsidR="000E5B00" w:rsidRPr="006F5113" w:rsidRDefault="000E5B00" w:rsidP="00233D36">
      <w:pPr>
        <w:sectPr w:rsidR="000E5B00" w:rsidRPr="006F5113" w:rsidSect="00714FE9">
          <w:headerReference w:type="even" r:id="rId64"/>
          <w:headerReference w:type="default" r:id="rId65"/>
          <w:footerReference w:type="even" r:id="rId66"/>
          <w:footerReference w:type="default" r:id="rId67"/>
          <w:headerReference w:type="first" r:id="rId68"/>
          <w:footerReference w:type="first" r:id="rId69"/>
          <w:footnotePr>
            <w:numRestart w:val="eachPage"/>
          </w:footnotePr>
          <w:type w:val="continuous"/>
          <w:pgSz w:w="11906" w:h="16838" w:code="9"/>
          <w:pgMar w:top="1134" w:right="567" w:bottom="1134" w:left="1134" w:header="720" w:footer="720" w:gutter="0"/>
          <w:cols w:space="708"/>
          <w:docGrid w:linePitch="360"/>
        </w:sectPr>
      </w:pPr>
    </w:p>
    <w:p w14:paraId="57159330" w14:textId="77777777" w:rsidR="000E5B00" w:rsidRPr="006F5113" w:rsidRDefault="000E5B00" w:rsidP="00233D36">
      <w:pPr>
        <w:rPr>
          <w:sz w:val="2"/>
          <w:szCs w:val="2"/>
        </w:rPr>
        <w:sectPr w:rsidR="000E5B00" w:rsidRPr="006F5113" w:rsidSect="00714FE9">
          <w:headerReference w:type="even" r:id="rId70"/>
          <w:headerReference w:type="default" r:id="rId71"/>
          <w:footerReference w:type="even" r:id="rId72"/>
          <w:footerReference w:type="default" r:id="rId73"/>
          <w:headerReference w:type="first" r:id="rId74"/>
          <w:footerReference w:type="first" r:id="rId75"/>
          <w:footnotePr>
            <w:numRestart w:val="eachPage"/>
          </w:footnotePr>
          <w:type w:val="continuous"/>
          <w:pgSz w:w="11906" w:h="16838" w:code="9"/>
          <w:pgMar w:top="1134" w:right="567" w:bottom="1134" w:left="1134" w:header="720" w:footer="720" w:gutter="0"/>
          <w:cols w:space="708"/>
          <w:docGrid w:linePitch="360"/>
        </w:sectPr>
      </w:pPr>
    </w:p>
    <w:p w14:paraId="71BC812F" w14:textId="77777777" w:rsidR="000E5B00" w:rsidRPr="006F5113" w:rsidRDefault="000E5B00" w:rsidP="00233D36">
      <w:pPr>
        <w:rPr>
          <w:bCs/>
        </w:rPr>
      </w:pPr>
      <w:r w:rsidRPr="006F5113">
        <w:rPr>
          <w:bCs/>
        </w:rPr>
        <w:lastRenderedPageBreak/>
        <w:t>Кодирование статусов состояния на учёте</w:t>
      </w:r>
    </w:p>
    <w:p w14:paraId="67B4E5BA" w14:textId="77777777" w:rsidR="000E5B00" w:rsidRPr="006F5113" w:rsidRDefault="000E5B00" w:rsidP="00233D36">
      <w:r w:rsidRPr="006F5113">
        <w:t>Код статуса состояния на учёте является фасетным. Первый фасет обозначает собственно статус, второй – причину возникновения статуса. ОИД полного кода статуса объекта «Состояние на учёте» 1.2.643.2.40.3.3.0.1.3.1. Полное значение кода записывается путём указания обоих фасетов, разделённых точками. Если второй фасет равен нулю, то он может быть опущен.</w:t>
      </w:r>
    </w:p>
    <w:p w14:paraId="21DE01F0" w14:textId="77777777" w:rsidR="000E5B00" w:rsidRPr="006F5113" w:rsidRDefault="000E5B00" w:rsidP="00233D36">
      <w:pPr>
        <w:pStyle w:val="a3"/>
      </w:pPr>
      <w:r w:rsidRPr="006F5113">
        <w:t xml:space="preserve">Фасет 1 кода статуса состояния на учёте – «Главный статус состояния на учёте» (ОИД </w:t>
      </w:r>
      <w:bookmarkStart w:id="518" w:name="ОИД_3_3_0_1_3_1_1"/>
      <w:r w:rsidRPr="006F5113">
        <w:t>1.2.643.2.40.3.3.0.1.3.1.1</w:t>
      </w:r>
      <w:bookmarkEnd w:id="518"/>
      <w:r w:rsidRPr="006F5113">
        <w:t>)</w:t>
      </w:r>
    </w:p>
    <w:tbl>
      <w:tblPr>
        <w:tblStyle w:val="aff2"/>
        <w:tblW w:w="0" w:type="auto"/>
        <w:jc w:val="center"/>
        <w:tblLook w:val="04A0" w:firstRow="1" w:lastRow="0" w:firstColumn="1" w:lastColumn="0" w:noHBand="0" w:noVBand="1"/>
      </w:tblPr>
      <w:tblGrid>
        <w:gridCol w:w="554"/>
        <w:gridCol w:w="3819"/>
      </w:tblGrid>
      <w:tr w:rsidR="000E5B00" w:rsidRPr="006F5113" w14:paraId="0ACA3753" w14:textId="77777777" w:rsidTr="00DF5BD3">
        <w:trPr>
          <w:cnfStyle w:val="100000000000" w:firstRow="1" w:lastRow="0" w:firstColumn="0" w:lastColumn="0" w:oddVBand="0" w:evenVBand="0" w:oddHBand="0" w:evenHBand="0" w:firstRowFirstColumn="0" w:firstRowLastColumn="0" w:lastRowFirstColumn="0" w:lastRowLastColumn="0"/>
          <w:trHeight w:val="134"/>
          <w:jc w:val="center"/>
        </w:trPr>
        <w:tc>
          <w:tcPr>
            <w:tcW w:w="0" w:type="auto"/>
          </w:tcPr>
          <w:p w14:paraId="5CFD2735" w14:textId="77777777" w:rsidR="000E5B00" w:rsidRPr="006F5113" w:rsidRDefault="000E5B00" w:rsidP="00233D36">
            <w:pPr>
              <w:keepNext w:val="0"/>
              <w:keepLines w:val="0"/>
              <w:spacing w:line="240" w:lineRule="auto"/>
              <w:ind w:firstLine="0"/>
              <w:jc w:val="center"/>
            </w:pPr>
            <w:r w:rsidRPr="006F5113">
              <w:t>Код</w:t>
            </w:r>
          </w:p>
        </w:tc>
        <w:tc>
          <w:tcPr>
            <w:tcW w:w="0" w:type="auto"/>
          </w:tcPr>
          <w:p w14:paraId="76D5FFFB" w14:textId="77777777" w:rsidR="000E5B00" w:rsidRPr="006F5113" w:rsidRDefault="000E5B00" w:rsidP="00233D36">
            <w:pPr>
              <w:keepNext w:val="0"/>
              <w:keepLines w:val="0"/>
              <w:spacing w:line="240" w:lineRule="auto"/>
              <w:ind w:firstLine="0"/>
            </w:pPr>
            <w:r w:rsidRPr="006F5113">
              <w:t>Главный статус</w:t>
            </w:r>
          </w:p>
        </w:tc>
      </w:tr>
      <w:tr w:rsidR="000E5B00" w:rsidRPr="006F5113" w14:paraId="1181C0C9" w14:textId="77777777" w:rsidTr="00DF5BD3">
        <w:trPr>
          <w:jc w:val="center"/>
        </w:trPr>
        <w:tc>
          <w:tcPr>
            <w:tcW w:w="0" w:type="auto"/>
          </w:tcPr>
          <w:p w14:paraId="0AB91770" w14:textId="77777777" w:rsidR="000E5B00" w:rsidRPr="006F5113" w:rsidRDefault="000E5B00" w:rsidP="00233D36">
            <w:pPr>
              <w:spacing w:line="240" w:lineRule="auto"/>
              <w:ind w:firstLine="0"/>
              <w:jc w:val="center"/>
            </w:pPr>
            <w:r w:rsidRPr="006F5113">
              <w:t>0</w:t>
            </w:r>
          </w:p>
        </w:tc>
        <w:tc>
          <w:tcPr>
            <w:tcW w:w="0" w:type="auto"/>
          </w:tcPr>
          <w:p w14:paraId="79C4E492" w14:textId="77777777" w:rsidR="000E5B00" w:rsidRPr="006F5113" w:rsidRDefault="000E5B00" w:rsidP="00233D36">
            <w:pPr>
              <w:spacing w:line="240" w:lineRule="auto"/>
              <w:ind w:firstLine="0"/>
            </w:pPr>
            <w:r w:rsidRPr="006F5113">
              <w:t>состоит на учёте</w:t>
            </w:r>
            <w:r w:rsidRPr="006F5113">
              <w:rPr>
                <w:vertAlign w:val="superscript"/>
              </w:rPr>
              <w:footnoteReference w:id="6"/>
            </w:r>
          </w:p>
        </w:tc>
      </w:tr>
      <w:tr w:rsidR="000E5B00" w:rsidRPr="006F5113" w14:paraId="3796DEEE" w14:textId="77777777" w:rsidTr="00DF5BD3">
        <w:trPr>
          <w:jc w:val="center"/>
        </w:trPr>
        <w:tc>
          <w:tcPr>
            <w:tcW w:w="0" w:type="auto"/>
          </w:tcPr>
          <w:p w14:paraId="39CD895B" w14:textId="77777777" w:rsidR="000E5B00" w:rsidRPr="006F5113" w:rsidRDefault="000E5B00" w:rsidP="00233D36">
            <w:pPr>
              <w:spacing w:line="240" w:lineRule="auto"/>
              <w:ind w:firstLine="0"/>
              <w:jc w:val="center"/>
            </w:pPr>
            <w:r w:rsidRPr="006F5113">
              <w:t>1</w:t>
            </w:r>
          </w:p>
        </w:tc>
        <w:tc>
          <w:tcPr>
            <w:tcW w:w="0" w:type="auto"/>
          </w:tcPr>
          <w:p w14:paraId="1D1B3397" w14:textId="77777777" w:rsidR="000E5B00" w:rsidRPr="006F5113" w:rsidRDefault="000E5B00" w:rsidP="00233D36">
            <w:pPr>
              <w:spacing w:line="240" w:lineRule="auto"/>
              <w:ind w:firstLine="0"/>
            </w:pPr>
            <w:r w:rsidRPr="006F5113">
              <w:t>подлежит снятию с учёта</w:t>
            </w:r>
          </w:p>
        </w:tc>
      </w:tr>
      <w:tr w:rsidR="000E5B00" w:rsidRPr="006F5113" w14:paraId="28D7F5FF" w14:textId="77777777" w:rsidTr="00DF5BD3">
        <w:trPr>
          <w:jc w:val="center"/>
        </w:trPr>
        <w:tc>
          <w:tcPr>
            <w:tcW w:w="0" w:type="auto"/>
          </w:tcPr>
          <w:p w14:paraId="31F31758" w14:textId="77777777" w:rsidR="000E5B00" w:rsidRPr="006F5113" w:rsidRDefault="000E5B00" w:rsidP="00233D36">
            <w:pPr>
              <w:spacing w:line="240" w:lineRule="auto"/>
              <w:ind w:firstLine="0"/>
              <w:jc w:val="center"/>
            </w:pPr>
            <w:r w:rsidRPr="006F5113">
              <w:t>2</w:t>
            </w:r>
          </w:p>
        </w:tc>
        <w:tc>
          <w:tcPr>
            <w:tcW w:w="0" w:type="auto"/>
          </w:tcPr>
          <w:p w14:paraId="55D35E5D" w14:textId="77777777" w:rsidR="000E5B00" w:rsidRPr="006F5113" w:rsidRDefault="000E5B00" w:rsidP="00233D36">
            <w:pPr>
              <w:spacing w:line="240" w:lineRule="auto"/>
              <w:ind w:firstLine="0"/>
            </w:pPr>
            <w:r w:rsidRPr="006F5113">
              <w:t>снят с учёта</w:t>
            </w:r>
          </w:p>
        </w:tc>
      </w:tr>
      <w:tr w:rsidR="000E5B00" w:rsidRPr="006F5113" w14:paraId="6ED08AF6" w14:textId="77777777" w:rsidTr="00DF5BD3">
        <w:trPr>
          <w:jc w:val="center"/>
        </w:trPr>
        <w:tc>
          <w:tcPr>
            <w:tcW w:w="0" w:type="auto"/>
          </w:tcPr>
          <w:p w14:paraId="0004F3CF" w14:textId="77777777" w:rsidR="000E5B00" w:rsidRPr="006F5113" w:rsidRDefault="000E5B00" w:rsidP="00233D36">
            <w:pPr>
              <w:spacing w:line="240" w:lineRule="auto"/>
              <w:ind w:firstLine="0"/>
              <w:jc w:val="center"/>
            </w:pPr>
            <w:r w:rsidRPr="006F5113">
              <w:t>3</w:t>
            </w:r>
          </w:p>
        </w:tc>
        <w:tc>
          <w:tcPr>
            <w:tcW w:w="0" w:type="auto"/>
          </w:tcPr>
          <w:p w14:paraId="5909FA34" w14:textId="77777777" w:rsidR="000E5B00" w:rsidRPr="006F5113" w:rsidRDefault="000E5B00" w:rsidP="00233D36">
            <w:pPr>
              <w:spacing w:line="240" w:lineRule="auto"/>
              <w:ind w:firstLine="0"/>
            </w:pPr>
            <w:r w:rsidRPr="006F5113">
              <w:t>подлежит восстановлению на учёте</w:t>
            </w:r>
          </w:p>
        </w:tc>
      </w:tr>
    </w:tbl>
    <w:p w14:paraId="516FE08C" w14:textId="77777777" w:rsidR="000E5B00" w:rsidRPr="006F5113" w:rsidRDefault="000E5B00" w:rsidP="00233D36">
      <w:pPr>
        <w:pStyle w:val="a3"/>
      </w:pPr>
      <w:bookmarkStart w:id="519" w:name="_Ref367722974"/>
      <w:r w:rsidRPr="006F5113">
        <w:t>Фасет 2 кода статуса состояния на учёте –«Причина статуса состояния на учёте» (ОИД 1.2.643.2.40.3.3.0.1.3.1.2) и соответствующие им коды причин снятия с учёта, передаваемые в поле PV1.36 (ОИД – 1.2.643.2.40.3.3.0.6.17</w:t>
      </w:r>
      <w:bookmarkEnd w:id="519"/>
    </w:p>
    <w:tbl>
      <w:tblPr>
        <w:tblStyle w:val="aff2"/>
        <w:tblW w:w="0" w:type="auto"/>
        <w:tblLook w:val="04A0" w:firstRow="1" w:lastRow="0" w:firstColumn="1" w:lastColumn="0" w:noHBand="0" w:noVBand="1"/>
      </w:tblPr>
      <w:tblGrid>
        <w:gridCol w:w="507"/>
        <w:gridCol w:w="1710"/>
        <w:gridCol w:w="2330"/>
        <w:gridCol w:w="506"/>
        <w:gridCol w:w="1643"/>
        <w:gridCol w:w="2314"/>
        <w:gridCol w:w="1365"/>
      </w:tblGrid>
      <w:tr w:rsidR="000E5B00" w:rsidRPr="006F5113" w14:paraId="3A376B46" w14:textId="77777777" w:rsidTr="0066686F">
        <w:trPr>
          <w:cnfStyle w:val="100000000000" w:firstRow="1" w:lastRow="0" w:firstColumn="0" w:lastColumn="0" w:oddVBand="0" w:evenVBand="0" w:oddHBand="0" w:evenHBand="0" w:firstRowFirstColumn="0" w:firstRowLastColumn="0" w:lastRowFirstColumn="0" w:lastRowLastColumn="0"/>
          <w:trHeight w:val="382"/>
          <w:tblHeader/>
        </w:trPr>
        <w:tc>
          <w:tcPr>
            <w:tcW w:w="4553" w:type="dxa"/>
            <w:gridSpan w:val="3"/>
          </w:tcPr>
          <w:p w14:paraId="4C064B54" w14:textId="77777777" w:rsidR="000E5B00" w:rsidRPr="006F5113" w:rsidRDefault="000E5B00" w:rsidP="00BF3566">
            <w:pPr>
              <w:keepNext w:val="0"/>
              <w:keepLines w:val="0"/>
              <w:spacing w:line="240" w:lineRule="auto"/>
              <w:ind w:firstLine="0"/>
              <w:jc w:val="center"/>
              <w:rPr>
                <w:sz w:val="20"/>
              </w:rPr>
            </w:pPr>
            <w:r w:rsidRPr="006F5113">
              <w:rPr>
                <w:sz w:val="20"/>
              </w:rPr>
              <w:t>Причина снятия с учёта</w:t>
            </w:r>
          </w:p>
          <w:p w14:paraId="2884A1A5" w14:textId="77777777" w:rsidR="000E5B00" w:rsidRPr="006F5113" w:rsidRDefault="000E5B00" w:rsidP="00BF3566">
            <w:pPr>
              <w:keepNext w:val="0"/>
              <w:keepLines w:val="0"/>
              <w:spacing w:line="240" w:lineRule="auto"/>
              <w:ind w:firstLine="0"/>
              <w:jc w:val="center"/>
              <w:rPr>
                <w:sz w:val="20"/>
              </w:rPr>
            </w:pPr>
            <w:r w:rsidRPr="006F5113">
              <w:rPr>
                <w:sz w:val="20"/>
              </w:rPr>
              <w:t>(</w:t>
            </w:r>
            <w:bookmarkStart w:id="520" w:name="ОИД_3_3_0_6_17"/>
            <w:r w:rsidRPr="006F5113">
              <w:rPr>
                <w:sz w:val="20"/>
              </w:rPr>
              <w:t>1.2.643.2.40.3.3.0.6.17</w:t>
            </w:r>
            <w:bookmarkEnd w:id="520"/>
            <w:r w:rsidRPr="006F5113">
              <w:rPr>
                <w:sz w:val="20"/>
              </w:rPr>
              <w:t>)</w:t>
            </w:r>
          </w:p>
        </w:tc>
        <w:tc>
          <w:tcPr>
            <w:tcW w:w="0" w:type="auto"/>
            <w:gridSpan w:val="3"/>
          </w:tcPr>
          <w:p w14:paraId="0339FF67" w14:textId="77777777" w:rsidR="000E5B00" w:rsidRPr="006F5113" w:rsidRDefault="000E5B00" w:rsidP="00233D36">
            <w:pPr>
              <w:keepNext w:val="0"/>
              <w:keepLines w:val="0"/>
              <w:spacing w:line="240" w:lineRule="auto"/>
              <w:ind w:firstLine="0"/>
              <w:jc w:val="center"/>
              <w:rPr>
                <w:sz w:val="20"/>
              </w:rPr>
            </w:pPr>
            <w:r w:rsidRPr="006F5113">
              <w:rPr>
                <w:sz w:val="20"/>
              </w:rPr>
              <w:t xml:space="preserve">Фасет 2 статуса </w:t>
            </w:r>
            <w:r w:rsidRPr="006F5113">
              <w:rPr>
                <w:sz w:val="20"/>
              </w:rPr>
              <w:br/>
              <w:t>(</w:t>
            </w:r>
            <w:bookmarkStart w:id="521" w:name="ОИД_3_3_0_1_3_1_2"/>
            <w:r w:rsidRPr="006F5113">
              <w:rPr>
                <w:sz w:val="20"/>
              </w:rPr>
              <w:t>1.2.643.2.40.3.3.0.1.3.1.2</w:t>
            </w:r>
            <w:bookmarkEnd w:id="521"/>
            <w:r w:rsidRPr="006F5113">
              <w:rPr>
                <w:sz w:val="20"/>
              </w:rPr>
              <w:t>)</w:t>
            </w:r>
          </w:p>
        </w:tc>
        <w:tc>
          <w:tcPr>
            <w:tcW w:w="0" w:type="auto"/>
            <w:vMerge w:val="restart"/>
          </w:tcPr>
          <w:p w14:paraId="6307B854" w14:textId="77777777" w:rsidR="000E5B00" w:rsidRPr="006F5113" w:rsidRDefault="000E5B00" w:rsidP="00233D36">
            <w:pPr>
              <w:keepNext w:val="0"/>
              <w:keepLines w:val="0"/>
              <w:spacing w:line="240" w:lineRule="auto"/>
              <w:ind w:firstLine="0"/>
              <w:jc w:val="center"/>
              <w:rPr>
                <w:sz w:val="20"/>
              </w:rPr>
            </w:pPr>
            <w:r w:rsidRPr="006F5113">
              <w:rPr>
                <w:sz w:val="20"/>
              </w:rPr>
              <w:t>Применяется к значениям фасета 1</w:t>
            </w:r>
          </w:p>
        </w:tc>
      </w:tr>
      <w:tr w:rsidR="000E5B00" w:rsidRPr="006F5113" w14:paraId="4A3240A6" w14:textId="77777777" w:rsidTr="0066686F">
        <w:trPr>
          <w:cnfStyle w:val="100000000000" w:firstRow="1" w:lastRow="0" w:firstColumn="0" w:lastColumn="0" w:oddVBand="0" w:evenVBand="0" w:oddHBand="0" w:evenHBand="0" w:firstRowFirstColumn="0" w:firstRowLastColumn="0" w:lastRowFirstColumn="0" w:lastRowLastColumn="0"/>
          <w:trHeight w:val="66"/>
          <w:tblHeader/>
        </w:trPr>
        <w:tc>
          <w:tcPr>
            <w:tcW w:w="0" w:type="auto"/>
          </w:tcPr>
          <w:p w14:paraId="7B1B3777" w14:textId="77777777" w:rsidR="000E5B00" w:rsidRPr="006F5113" w:rsidRDefault="000E5B00" w:rsidP="00BF3566">
            <w:pPr>
              <w:keepNext w:val="0"/>
              <w:keepLines w:val="0"/>
              <w:spacing w:line="240" w:lineRule="auto"/>
              <w:ind w:firstLine="0"/>
              <w:jc w:val="left"/>
              <w:rPr>
                <w:sz w:val="20"/>
              </w:rPr>
            </w:pPr>
            <w:r w:rsidRPr="006F5113">
              <w:rPr>
                <w:sz w:val="20"/>
              </w:rPr>
              <w:t>Код</w:t>
            </w:r>
          </w:p>
        </w:tc>
        <w:tc>
          <w:tcPr>
            <w:tcW w:w="1689" w:type="dxa"/>
          </w:tcPr>
          <w:p w14:paraId="5E2BC4AB" w14:textId="77777777" w:rsidR="000E5B00" w:rsidRPr="006F5113" w:rsidRDefault="000E5B00" w:rsidP="00BF3566">
            <w:pPr>
              <w:keepNext w:val="0"/>
              <w:keepLines w:val="0"/>
              <w:spacing w:line="240" w:lineRule="auto"/>
              <w:ind w:firstLine="0"/>
              <w:jc w:val="left"/>
              <w:rPr>
                <w:sz w:val="20"/>
              </w:rPr>
            </w:pPr>
            <w:r w:rsidRPr="006F5113">
              <w:rPr>
                <w:sz w:val="20"/>
              </w:rPr>
              <w:t>Название</w:t>
            </w:r>
          </w:p>
        </w:tc>
        <w:tc>
          <w:tcPr>
            <w:tcW w:w="2301" w:type="dxa"/>
          </w:tcPr>
          <w:p w14:paraId="5024B873" w14:textId="77777777" w:rsidR="000E5B00" w:rsidRPr="006F5113" w:rsidRDefault="000E5B00" w:rsidP="00BF3566">
            <w:pPr>
              <w:keepNext w:val="0"/>
              <w:keepLines w:val="0"/>
              <w:spacing w:line="240" w:lineRule="auto"/>
              <w:ind w:firstLine="0"/>
              <w:jc w:val="left"/>
              <w:rPr>
                <w:sz w:val="20"/>
              </w:rPr>
            </w:pPr>
            <w:r w:rsidRPr="006F5113">
              <w:rPr>
                <w:sz w:val="20"/>
              </w:rPr>
              <w:t>Событие, вызвавшее снятие с учёта</w:t>
            </w:r>
          </w:p>
        </w:tc>
        <w:tc>
          <w:tcPr>
            <w:tcW w:w="0" w:type="auto"/>
          </w:tcPr>
          <w:p w14:paraId="2BC4F5EF" w14:textId="77777777" w:rsidR="000E5B00" w:rsidRPr="006F5113" w:rsidRDefault="000E5B00" w:rsidP="00D760DB">
            <w:pPr>
              <w:keepNext w:val="0"/>
              <w:keepLines w:val="0"/>
              <w:spacing w:line="240" w:lineRule="auto"/>
              <w:ind w:firstLine="0"/>
              <w:jc w:val="center"/>
              <w:rPr>
                <w:sz w:val="20"/>
              </w:rPr>
            </w:pPr>
            <w:r w:rsidRPr="006F5113">
              <w:rPr>
                <w:sz w:val="20"/>
              </w:rPr>
              <w:t>Код</w:t>
            </w:r>
          </w:p>
        </w:tc>
        <w:tc>
          <w:tcPr>
            <w:tcW w:w="0" w:type="auto"/>
          </w:tcPr>
          <w:p w14:paraId="3E1BA9B7" w14:textId="77777777" w:rsidR="000E5B00" w:rsidRPr="006F5113" w:rsidRDefault="000E5B00" w:rsidP="00233D36">
            <w:pPr>
              <w:keepNext w:val="0"/>
              <w:keepLines w:val="0"/>
              <w:spacing w:line="240" w:lineRule="auto"/>
              <w:ind w:firstLine="0"/>
              <w:jc w:val="center"/>
              <w:rPr>
                <w:sz w:val="20"/>
              </w:rPr>
            </w:pPr>
            <w:r w:rsidRPr="006F5113">
              <w:rPr>
                <w:sz w:val="20"/>
              </w:rPr>
              <w:t>Название</w:t>
            </w:r>
          </w:p>
        </w:tc>
        <w:tc>
          <w:tcPr>
            <w:tcW w:w="0" w:type="auto"/>
          </w:tcPr>
          <w:p w14:paraId="464AADCB" w14:textId="77777777" w:rsidR="000E5B00" w:rsidRPr="006F5113" w:rsidRDefault="000E5B00" w:rsidP="00233D36">
            <w:pPr>
              <w:keepNext w:val="0"/>
              <w:keepLines w:val="0"/>
              <w:spacing w:line="240" w:lineRule="auto"/>
              <w:ind w:firstLine="0"/>
              <w:jc w:val="center"/>
              <w:rPr>
                <w:sz w:val="20"/>
              </w:rPr>
            </w:pPr>
            <w:r w:rsidRPr="006F5113">
              <w:rPr>
                <w:sz w:val="20"/>
              </w:rPr>
              <w:t>Описание</w:t>
            </w:r>
          </w:p>
        </w:tc>
        <w:tc>
          <w:tcPr>
            <w:tcW w:w="0" w:type="auto"/>
            <w:vMerge/>
          </w:tcPr>
          <w:p w14:paraId="39FA1632" w14:textId="77777777" w:rsidR="000E5B00" w:rsidRPr="006F5113" w:rsidRDefault="000E5B00" w:rsidP="00233D36">
            <w:pPr>
              <w:keepNext w:val="0"/>
              <w:keepLines w:val="0"/>
              <w:spacing w:line="240" w:lineRule="auto"/>
              <w:ind w:firstLine="0"/>
              <w:jc w:val="center"/>
              <w:rPr>
                <w:sz w:val="20"/>
              </w:rPr>
            </w:pPr>
          </w:p>
        </w:tc>
      </w:tr>
      <w:tr w:rsidR="000E5B00" w:rsidRPr="006F5113" w14:paraId="64774890" w14:textId="77777777" w:rsidTr="00DF5BD3">
        <w:tc>
          <w:tcPr>
            <w:tcW w:w="0" w:type="auto"/>
          </w:tcPr>
          <w:p w14:paraId="04E6FAE6" w14:textId="77777777" w:rsidR="000E5B00" w:rsidRPr="006F5113" w:rsidRDefault="000E5B00" w:rsidP="00BF3566">
            <w:pPr>
              <w:spacing w:line="240" w:lineRule="auto"/>
              <w:ind w:firstLine="0"/>
              <w:jc w:val="left"/>
              <w:rPr>
                <w:sz w:val="20"/>
              </w:rPr>
            </w:pPr>
            <w:r w:rsidRPr="006F5113">
              <w:rPr>
                <w:sz w:val="20"/>
              </w:rPr>
              <w:t>1</w:t>
            </w:r>
          </w:p>
        </w:tc>
        <w:tc>
          <w:tcPr>
            <w:tcW w:w="1689" w:type="dxa"/>
          </w:tcPr>
          <w:p w14:paraId="2C33EDD2" w14:textId="77777777" w:rsidR="000E5B00" w:rsidRPr="006F5113" w:rsidRDefault="000E5B00" w:rsidP="00BF3566">
            <w:pPr>
              <w:spacing w:line="240" w:lineRule="auto"/>
              <w:ind w:firstLine="0"/>
              <w:jc w:val="left"/>
              <w:rPr>
                <w:sz w:val="20"/>
              </w:rPr>
            </w:pPr>
            <w:r w:rsidRPr="006F5113">
              <w:rPr>
                <w:sz w:val="20"/>
              </w:rPr>
              <w:t>истечение срока действия полиса ОМС</w:t>
            </w:r>
          </w:p>
        </w:tc>
        <w:tc>
          <w:tcPr>
            <w:tcW w:w="2301" w:type="dxa"/>
          </w:tcPr>
          <w:p w14:paraId="5F3767D4" w14:textId="77777777" w:rsidR="000E5B00" w:rsidRPr="006F5113" w:rsidRDefault="000E5B00" w:rsidP="00BF3566">
            <w:pPr>
              <w:spacing w:line="240" w:lineRule="auto"/>
              <w:ind w:firstLine="0"/>
              <w:jc w:val="left"/>
              <w:rPr>
                <w:sz w:val="20"/>
              </w:rPr>
            </w:pPr>
            <w:r w:rsidRPr="006F5113">
              <w:rPr>
                <w:sz w:val="20"/>
              </w:rPr>
              <w:t>Истечение срока действия полиса ОМС (кроме временного свидетельства)</w:t>
            </w:r>
          </w:p>
        </w:tc>
        <w:tc>
          <w:tcPr>
            <w:tcW w:w="0" w:type="auto"/>
          </w:tcPr>
          <w:p w14:paraId="6B972859" w14:textId="77777777" w:rsidR="000E5B00" w:rsidRPr="006F5113" w:rsidRDefault="000E5B00" w:rsidP="00233D36">
            <w:pPr>
              <w:spacing w:line="240" w:lineRule="auto"/>
              <w:ind w:firstLine="0"/>
              <w:jc w:val="center"/>
              <w:rPr>
                <w:sz w:val="20"/>
              </w:rPr>
            </w:pPr>
            <w:r w:rsidRPr="006F5113">
              <w:rPr>
                <w:sz w:val="20"/>
              </w:rPr>
              <w:t>1</w:t>
            </w:r>
          </w:p>
        </w:tc>
        <w:tc>
          <w:tcPr>
            <w:tcW w:w="0" w:type="auto"/>
          </w:tcPr>
          <w:p w14:paraId="20F3D399" w14:textId="77777777" w:rsidR="000E5B00" w:rsidRPr="006F5113" w:rsidRDefault="000E5B00" w:rsidP="00233D36">
            <w:pPr>
              <w:spacing w:line="240" w:lineRule="auto"/>
              <w:ind w:firstLine="0"/>
              <w:rPr>
                <w:sz w:val="20"/>
              </w:rPr>
            </w:pPr>
            <w:r w:rsidRPr="006F5113">
              <w:rPr>
                <w:sz w:val="20"/>
              </w:rPr>
              <w:t>истечение срока действия полиса</w:t>
            </w:r>
          </w:p>
        </w:tc>
        <w:tc>
          <w:tcPr>
            <w:tcW w:w="0" w:type="auto"/>
          </w:tcPr>
          <w:p w14:paraId="45095266" w14:textId="77777777" w:rsidR="000E5B00" w:rsidRPr="006F5113" w:rsidRDefault="000E5B00" w:rsidP="00233D36">
            <w:pPr>
              <w:spacing w:line="240" w:lineRule="auto"/>
              <w:ind w:firstLine="0"/>
              <w:rPr>
                <w:sz w:val="20"/>
              </w:rPr>
            </w:pPr>
            <w:r w:rsidRPr="006F5113">
              <w:rPr>
                <w:sz w:val="20"/>
              </w:rPr>
              <w:t>Причина снятия с учёта; возникает при наступлении даты, указанной в качестве срока действия полиса.</w:t>
            </w:r>
          </w:p>
        </w:tc>
        <w:tc>
          <w:tcPr>
            <w:tcW w:w="0" w:type="auto"/>
          </w:tcPr>
          <w:p w14:paraId="11AAE747" w14:textId="77777777" w:rsidR="000E5B00" w:rsidRPr="006F5113" w:rsidRDefault="000E5B00" w:rsidP="00233D36">
            <w:pPr>
              <w:spacing w:line="240" w:lineRule="auto"/>
              <w:ind w:firstLine="0"/>
              <w:jc w:val="center"/>
              <w:rPr>
                <w:sz w:val="20"/>
              </w:rPr>
            </w:pPr>
            <w:r w:rsidRPr="006F5113">
              <w:rPr>
                <w:sz w:val="20"/>
              </w:rPr>
              <w:t>1, 2</w:t>
            </w:r>
          </w:p>
        </w:tc>
      </w:tr>
      <w:tr w:rsidR="000E5B00" w:rsidRPr="006F5113" w14:paraId="206E10D7" w14:textId="77777777" w:rsidTr="00DF5BD3">
        <w:trPr>
          <w:trHeight w:val="708"/>
        </w:trPr>
        <w:tc>
          <w:tcPr>
            <w:tcW w:w="0" w:type="auto"/>
          </w:tcPr>
          <w:p w14:paraId="4F2797E0" w14:textId="77777777" w:rsidR="000E5B00" w:rsidRPr="006F5113" w:rsidRDefault="000E5B00" w:rsidP="00BF3566">
            <w:pPr>
              <w:spacing w:line="240" w:lineRule="auto"/>
              <w:ind w:firstLine="0"/>
              <w:jc w:val="left"/>
              <w:rPr>
                <w:sz w:val="20"/>
              </w:rPr>
            </w:pPr>
            <w:r w:rsidRPr="006F5113">
              <w:rPr>
                <w:sz w:val="20"/>
              </w:rPr>
              <w:t>2</w:t>
            </w:r>
          </w:p>
        </w:tc>
        <w:tc>
          <w:tcPr>
            <w:tcW w:w="1689" w:type="dxa"/>
          </w:tcPr>
          <w:p w14:paraId="3CFA44DE" w14:textId="77777777" w:rsidR="000E5B00" w:rsidRPr="006F5113" w:rsidRDefault="000E5B00" w:rsidP="00BF3566">
            <w:pPr>
              <w:spacing w:line="240" w:lineRule="auto"/>
              <w:ind w:firstLine="0"/>
              <w:jc w:val="left"/>
              <w:rPr>
                <w:sz w:val="20"/>
              </w:rPr>
            </w:pPr>
            <w:r w:rsidRPr="006F5113">
              <w:rPr>
                <w:sz w:val="20"/>
              </w:rPr>
              <w:t>постановка на учёт в другом месте</w:t>
            </w:r>
          </w:p>
        </w:tc>
        <w:tc>
          <w:tcPr>
            <w:tcW w:w="2301" w:type="dxa"/>
          </w:tcPr>
          <w:p w14:paraId="6830BFFA" w14:textId="77777777" w:rsidR="000E5B00" w:rsidRPr="006F5113" w:rsidRDefault="000E5B00" w:rsidP="00BF3566">
            <w:pPr>
              <w:spacing w:line="240" w:lineRule="auto"/>
              <w:ind w:firstLine="0"/>
              <w:jc w:val="left"/>
              <w:rPr>
                <w:sz w:val="20"/>
              </w:rPr>
            </w:pPr>
            <w:r w:rsidRPr="006F5113">
              <w:rPr>
                <w:sz w:val="20"/>
              </w:rPr>
              <w:t>Правомерная постановка на учёт в другом месте, не связанная с прекращением договора о финансовом обеспечении.</w:t>
            </w:r>
          </w:p>
        </w:tc>
        <w:tc>
          <w:tcPr>
            <w:tcW w:w="0" w:type="auto"/>
            <w:vMerge w:val="restart"/>
          </w:tcPr>
          <w:p w14:paraId="3141D707" w14:textId="77777777" w:rsidR="000E5B00" w:rsidRPr="006F5113" w:rsidRDefault="000E5B00" w:rsidP="00233D36">
            <w:pPr>
              <w:spacing w:line="240" w:lineRule="auto"/>
              <w:ind w:firstLine="0"/>
              <w:jc w:val="center"/>
              <w:rPr>
                <w:sz w:val="20"/>
              </w:rPr>
            </w:pPr>
            <w:r w:rsidRPr="006F5113">
              <w:rPr>
                <w:sz w:val="20"/>
              </w:rPr>
              <w:t>2</w:t>
            </w:r>
          </w:p>
        </w:tc>
        <w:tc>
          <w:tcPr>
            <w:tcW w:w="0" w:type="auto"/>
            <w:vMerge w:val="restart"/>
          </w:tcPr>
          <w:p w14:paraId="45E2EF06" w14:textId="77777777" w:rsidR="000E5B00" w:rsidRPr="006F5113" w:rsidRDefault="000E5B00" w:rsidP="00233D36">
            <w:pPr>
              <w:spacing w:line="240" w:lineRule="auto"/>
              <w:ind w:firstLine="0"/>
              <w:rPr>
                <w:sz w:val="20"/>
              </w:rPr>
            </w:pPr>
            <w:r w:rsidRPr="006F5113">
              <w:rPr>
                <w:sz w:val="20"/>
              </w:rPr>
              <w:t>постановка на учёт в другом месте</w:t>
            </w:r>
          </w:p>
        </w:tc>
        <w:tc>
          <w:tcPr>
            <w:tcW w:w="0" w:type="auto"/>
            <w:vMerge w:val="restart"/>
          </w:tcPr>
          <w:p w14:paraId="2DF89DF6" w14:textId="77777777" w:rsidR="000E5B00" w:rsidRPr="006F5113" w:rsidRDefault="000E5B00" w:rsidP="00233D36">
            <w:pPr>
              <w:spacing w:line="240" w:lineRule="auto"/>
              <w:ind w:firstLine="0"/>
              <w:rPr>
                <w:sz w:val="20"/>
              </w:rPr>
            </w:pPr>
            <w:r w:rsidRPr="006F5113">
              <w:rPr>
                <w:sz w:val="20"/>
              </w:rPr>
              <w:t>Причина снятия с учёта; возникает при правомерной постановке на учёт в другом месте, либо при объединении дубликатов в случае пересечения сроков действия страховых принадлежностей.</w:t>
            </w:r>
          </w:p>
        </w:tc>
        <w:tc>
          <w:tcPr>
            <w:tcW w:w="0" w:type="auto"/>
            <w:vMerge w:val="restart"/>
          </w:tcPr>
          <w:p w14:paraId="35D0A59C" w14:textId="77777777" w:rsidR="000E5B00" w:rsidRPr="006F5113" w:rsidRDefault="000E5B00" w:rsidP="00233D36">
            <w:pPr>
              <w:spacing w:line="240" w:lineRule="auto"/>
              <w:ind w:firstLine="0"/>
              <w:jc w:val="center"/>
              <w:rPr>
                <w:sz w:val="20"/>
              </w:rPr>
            </w:pPr>
            <w:r w:rsidRPr="006F5113">
              <w:rPr>
                <w:sz w:val="20"/>
              </w:rPr>
              <w:t>1, 2</w:t>
            </w:r>
          </w:p>
        </w:tc>
      </w:tr>
      <w:tr w:rsidR="000E5B00" w:rsidRPr="006F5113" w14:paraId="67B829BA" w14:textId="77777777" w:rsidTr="00DF5BD3">
        <w:trPr>
          <w:trHeight w:val="707"/>
        </w:trPr>
        <w:tc>
          <w:tcPr>
            <w:tcW w:w="0" w:type="auto"/>
          </w:tcPr>
          <w:p w14:paraId="3988C04D" w14:textId="77777777" w:rsidR="000E5B00" w:rsidRPr="006F5113" w:rsidRDefault="000E5B00" w:rsidP="00BF3566">
            <w:pPr>
              <w:spacing w:line="240" w:lineRule="auto"/>
              <w:ind w:firstLine="0"/>
              <w:jc w:val="left"/>
              <w:rPr>
                <w:sz w:val="20"/>
              </w:rPr>
            </w:pPr>
            <w:r w:rsidRPr="006F5113">
              <w:rPr>
                <w:sz w:val="20"/>
              </w:rPr>
              <w:t>12</w:t>
            </w:r>
          </w:p>
        </w:tc>
        <w:tc>
          <w:tcPr>
            <w:tcW w:w="1689" w:type="dxa"/>
          </w:tcPr>
          <w:p w14:paraId="4E462CA7" w14:textId="77777777" w:rsidR="000E5B00" w:rsidRPr="006F5113" w:rsidRDefault="000E5B00" w:rsidP="00BF3566">
            <w:pPr>
              <w:spacing w:line="240" w:lineRule="auto"/>
              <w:ind w:firstLine="0"/>
              <w:jc w:val="left"/>
              <w:rPr>
                <w:sz w:val="20"/>
              </w:rPr>
            </w:pPr>
            <w:r w:rsidRPr="006F5113">
              <w:rPr>
                <w:sz w:val="20"/>
              </w:rPr>
              <w:t>прекращение финансирования</w:t>
            </w:r>
          </w:p>
        </w:tc>
        <w:tc>
          <w:tcPr>
            <w:tcW w:w="2301" w:type="dxa"/>
          </w:tcPr>
          <w:p w14:paraId="752BE4F9" w14:textId="77777777" w:rsidR="000E5B00" w:rsidRPr="006F5113" w:rsidRDefault="000E5B00" w:rsidP="00BF3566">
            <w:pPr>
              <w:spacing w:line="240" w:lineRule="auto"/>
              <w:ind w:firstLine="0"/>
              <w:jc w:val="left"/>
              <w:rPr>
                <w:sz w:val="20"/>
              </w:rPr>
            </w:pPr>
            <w:r w:rsidRPr="006F5113">
              <w:rPr>
                <w:sz w:val="20"/>
              </w:rPr>
              <w:t>Прекращение договора о финансовом обеспечении СМО, в которой ЗЛ состоит на учёте.</w:t>
            </w:r>
          </w:p>
        </w:tc>
        <w:tc>
          <w:tcPr>
            <w:tcW w:w="0" w:type="auto"/>
            <w:vMerge/>
          </w:tcPr>
          <w:p w14:paraId="2FFC0A49" w14:textId="77777777" w:rsidR="000E5B00" w:rsidRPr="006F5113" w:rsidRDefault="000E5B00" w:rsidP="00233D36">
            <w:pPr>
              <w:spacing w:line="240" w:lineRule="auto"/>
              <w:ind w:firstLine="0"/>
              <w:jc w:val="center"/>
              <w:rPr>
                <w:sz w:val="20"/>
              </w:rPr>
            </w:pPr>
          </w:p>
        </w:tc>
        <w:tc>
          <w:tcPr>
            <w:tcW w:w="0" w:type="auto"/>
            <w:vMerge/>
          </w:tcPr>
          <w:p w14:paraId="732366A9" w14:textId="77777777" w:rsidR="000E5B00" w:rsidRPr="006F5113" w:rsidRDefault="000E5B00" w:rsidP="00233D36">
            <w:pPr>
              <w:spacing w:line="240" w:lineRule="auto"/>
              <w:ind w:firstLine="0"/>
              <w:rPr>
                <w:sz w:val="20"/>
              </w:rPr>
            </w:pPr>
          </w:p>
        </w:tc>
        <w:tc>
          <w:tcPr>
            <w:tcW w:w="0" w:type="auto"/>
            <w:vMerge/>
          </w:tcPr>
          <w:p w14:paraId="302660EC" w14:textId="77777777" w:rsidR="000E5B00" w:rsidRPr="006F5113" w:rsidRDefault="000E5B00" w:rsidP="00233D36">
            <w:pPr>
              <w:spacing w:line="240" w:lineRule="auto"/>
              <w:ind w:firstLine="0"/>
              <w:rPr>
                <w:sz w:val="20"/>
              </w:rPr>
            </w:pPr>
          </w:p>
        </w:tc>
        <w:tc>
          <w:tcPr>
            <w:tcW w:w="0" w:type="auto"/>
            <w:vMerge/>
          </w:tcPr>
          <w:p w14:paraId="4B611D91" w14:textId="77777777" w:rsidR="000E5B00" w:rsidRPr="006F5113" w:rsidRDefault="000E5B00" w:rsidP="00233D36">
            <w:pPr>
              <w:spacing w:line="240" w:lineRule="auto"/>
              <w:ind w:firstLine="0"/>
              <w:jc w:val="center"/>
              <w:rPr>
                <w:sz w:val="20"/>
              </w:rPr>
            </w:pPr>
          </w:p>
        </w:tc>
      </w:tr>
      <w:tr w:rsidR="000E5B00" w:rsidRPr="006F5113" w14:paraId="320D6F61" w14:textId="77777777" w:rsidTr="00DF5BD3">
        <w:tc>
          <w:tcPr>
            <w:tcW w:w="0" w:type="auto"/>
          </w:tcPr>
          <w:p w14:paraId="1F25AD8C" w14:textId="77777777" w:rsidR="000E5B00" w:rsidRPr="006F5113" w:rsidRDefault="000E5B00" w:rsidP="00BF3566">
            <w:pPr>
              <w:spacing w:line="240" w:lineRule="auto"/>
              <w:ind w:firstLine="0"/>
              <w:jc w:val="left"/>
              <w:rPr>
                <w:sz w:val="20"/>
              </w:rPr>
            </w:pPr>
          </w:p>
        </w:tc>
        <w:tc>
          <w:tcPr>
            <w:tcW w:w="1689" w:type="dxa"/>
          </w:tcPr>
          <w:p w14:paraId="037F99B2" w14:textId="77777777" w:rsidR="000E5B00" w:rsidRPr="006F5113" w:rsidRDefault="000E5B00" w:rsidP="00BF3566">
            <w:pPr>
              <w:spacing w:line="240" w:lineRule="auto"/>
              <w:ind w:firstLine="0"/>
              <w:jc w:val="left"/>
              <w:rPr>
                <w:sz w:val="20"/>
              </w:rPr>
            </w:pPr>
            <w:r w:rsidRPr="006F5113">
              <w:rPr>
                <w:sz w:val="20"/>
              </w:rPr>
              <w:t>–</w:t>
            </w:r>
          </w:p>
        </w:tc>
        <w:tc>
          <w:tcPr>
            <w:tcW w:w="2301" w:type="dxa"/>
          </w:tcPr>
          <w:p w14:paraId="5138003A" w14:textId="77777777" w:rsidR="000E5B00" w:rsidRPr="006F5113" w:rsidRDefault="000E5B00" w:rsidP="00BF3566">
            <w:pPr>
              <w:spacing w:line="240" w:lineRule="auto"/>
              <w:ind w:firstLine="0"/>
              <w:jc w:val="left"/>
              <w:rPr>
                <w:sz w:val="20"/>
              </w:rPr>
            </w:pPr>
            <w:r w:rsidRPr="006F5113">
              <w:rPr>
                <w:sz w:val="20"/>
              </w:rPr>
              <w:t>–</w:t>
            </w:r>
          </w:p>
        </w:tc>
        <w:tc>
          <w:tcPr>
            <w:tcW w:w="0" w:type="auto"/>
          </w:tcPr>
          <w:p w14:paraId="6C6DA49B" w14:textId="77777777" w:rsidR="000E5B00" w:rsidRPr="006F5113" w:rsidRDefault="000E5B00" w:rsidP="00233D36">
            <w:pPr>
              <w:spacing w:line="240" w:lineRule="auto"/>
              <w:ind w:firstLine="0"/>
              <w:jc w:val="center"/>
              <w:rPr>
                <w:sz w:val="20"/>
              </w:rPr>
            </w:pPr>
            <w:r w:rsidRPr="006F5113">
              <w:rPr>
                <w:sz w:val="20"/>
              </w:rPr>
              <w:t>3</w:t>
            </w:r>
          </w:p>
        </w:tc>
        <w:tc>
          <w:tcPr>
            <w:tcW w:w="0" w:type="auto"/>
          </w:tcPr>
          <w:p w14:paraId="4550D1F5" w14:textId="77777777" w:rsidR="000E5B00" w:rsidRPr="006F5113" w:rsidRDefault="000E5B00" w:rsidP="00233D36">
            <w:pPr>
              <w:spacing w:line="240" w:lineRule="auto"/>
              <w:ind w:firstLine="0"/>
              <w:rPr>
                <w:sz w:val="20"/>
              </w:rPr>
            </w:pPr>
            <w:r w:rsidRPr="006F5113">
              <w:rPr>
                <w:sz w:val="20"/>
              </w:rPr>
              <w:t>неправомерная постановка на учёт</w:t>
            </w:r>
          </w:p>
        </w:tc>
        <w:tc>
          <w:tcPr>
            <w:tcW w:w="0" w:type="auto"/>
          </w:tcPr>
          <w:p w14:paraId="48938363" w14:textId="77777777" w:rsidR="000E5B00" w:rsidRPr="006F5113" w:rsidRDefault="000E5B00" w:rsidP="00233D36">
            <w:pPr>
              <w:spacing w:line="240" w:lineRule="auto"/>
              <w:ind w:firstLine="0"/>
              <w:rPr>
                <w:sz w:val="20"/>
              </w:rPr>
            </w:pPr>
            <w:r w:rsidRPr="006F5113">
              <w:rPr>
                <w:sz w:val="20"/>
              </w:rPr>
              <w:t>Причина снятия с учёта; возникает при неправомерной постановке на учёт в момент постановки на учёт.</w:t>
            </w:r>
          </w:p>
        </w:tc>
        <w:tc>
          <w:tcPr>
            <w:tcW w:w="0" w:type="auto"/>
          </w:tcPr>
          <w:p w14:paraId="5E244F92" w14:textId="77777777" w:rsidR="000E5B00" w:rsidRPr="006F5113" w:rsidRDefault="000E5B00" w:rsidP="00233D36">
            <w:pPr>
              <w:spacing w:line="240" w:lineRule="auto"/>
              <w:ind w:firstLine="0"/>
              <w:jc w:val="center"/>
              <w:rPr>
                <w:sz w:val="20"/>
              </w:rPr>
            </w:pPr>
            <w:r w:rsidRPr="006F5113">
              <w:rPr>
                <w:sz w:val="20"/>
              </w:rPr>
              <w:t>1, 2</w:t>
            </w:r>
          </w:p>
        </w:tc>
      </w:tr>
      <w:tr w:rsidR="000E5B00" w:rsidRPr="006F5113" w14:paraId="16ADAAE3" w14:textId="77777777" w:rsidTr="00DF5BD3">
        <w:tc>
          <w:tcPr>
            <w:tcW w:w="0" w:type="auto"/>
          </w:tcPr>
          <w:p w14:paraId="48769FD3" w14:textId="77777777" w:rsidR="000E5B00" w:rsidRPr="006F5113" w:rsidRDefault="000E5B00" w:rsidP="00BF3566">
            <w:pPr>
              <w:spacing w:line="240" w:lineRule="auto"/>
              <w:ind w:firstLine="0"/>
              <w:jc w:val="left"/>
              <w:rPr>
                <w:sz w:val="20"/>
              </w:rPr>
            </w:pPr>
            <w:r w:rsidRPr="006F5113">
              <w:rPr>
                <w:sz w:val="20"/>
              </w:rPr>
              <w:t>4</w:t>
            </w:r>
          </w:p>
        </w:tc>
        <w:tc>
          <w:tcPr>
            <w:tcW w:w="1689" w:type="dxa"/>
          </w:tcPr>
          <w:p w14:paraId="09DE355A" w14:textId="77777777" w:rsidR="000E5B00" w:rsidRPr="006F5113" w:rsidRDefault="000E5B00" w:rsidP="00BF3566">
            <w:pPr>
              <w:spacing w:line="240" w:lineRule="auto"/>
              <w:ind w:firstLine="0"/>
              <w:jc w:val="left"/>
              <w:rPr>
                <w:sz w:val="20"/>
              </w:rPr>
            </w:pPr>
            <w:r w:rsidRPr="006F5113">
              <w:rPr>
                <w:sz w:val="20"/>
              </w:rPr>
              <w:t>смерть</w:t>
            </w:r>
          </w:p>
        </w:tc>
        <w:tc>
          <w:tcPr>
            <w:tcW w:w="2301" w:type="dxa"/>
          </w:tcPr>
          <w:p w14:paraId="2CB16D0D" w14:textId="77777777" w:rsidR="000E5B00" w:rsidRPr="006F5113" w:rsidRDefault="000E5B00" w:rsidP="00BF3566">
            <w:pPr>
              <w:spacing w:line="240" w:lineRule="auto"/>
              <w:ind w:firstLine="0"/>
              <w:jc w:val="left"/>
              <w:rPr>
                <w:sz w:val="20"/>
              </w:rPr>
            </w:pPr>
            <w:r w:rsidRPr="006F5113">
              <w:rPr>
                <w:sz w:val="20"/>
              </w:rPr>
              <w:t xml:space="preserve">Смерть застрахованного </w:t>
            </w:r>
            <w:r w:rsidRPr="006F5113">
              <w:rPr>
                <w:sz w:val="20"/>
              </w:rPr>
              <w:lastRenderedPageBreak/>
              <w:t>лица.</w:t>
            </w:r>
          </w:p>
        </w:tc>
        <w:tc>
          <w:tcPr>
            <w:tcW w:w="0" w:type="auto"/>
          </w:tcPr>
          <w:p w14:paraId="2DB15DC5" w14:textId="77777777" w:rsidR="000E5B00" w:rsidRPr="006F5113" w:rsidRDefault="000E5B00" w:rsidP="00233D36">
            <w:pPr>
              <w:spacing w:line="240" w:lineRule="auto"/>
              <w:ind w:firstLine="0"/>
              <w:jc w:val="center"/>
              <w:rPr>
                <w:sz w:val="20"/>
              </w:rPr>
            </w:pPr>
            <w:r w:rsidRPr="006F5113">
              <w:rPr>
                <w:sz w:val="20"/>
              </w:rPr>
              <w:lastRenderedPageBreak/>
              <w:t>4</w:t>
            </w:r>
          </w:p>
        </w:tc>
        <w:tc>
          <w:tcPr>
            <w:tcW w:w="0" w:type="auto"/>
          </w:tcPr>
          <w:p w14:paraId="08672470" w14:textId="77777777" w:rsidR="000E5B00" w:rsidRPr="006F5113" w:rsidRDefault="000E5B00" w:rsidP="00233D36">
            <w:pPr>
              <w:spacing w:line="240" w:lineRule="auto"/>
              <w:ind w:firstLine="0"/>
              <w:rPr>
                <w:sz w:val="20"/>
              </w:rPr>
            </w:pPr>
            <w:r w:rsidRPr="006F5113">
              <w:rPr>
                <w:sz w:val="20"/>
              </w:rPr>
              <w:t xml:space="preserve">смерть </w:t>
            </w:r>
            <w:r w:rsidRPr="006F5113">
              <w:rPr>
                <w:sz w:val="20"/>
              </w:rPr>
              <w:lastRenderedPageBreak/>
              <w:t>застрахованного лица</w:t>
            </w:r>
          </w:p>
        </w:tc>
        <w:tc>
          <w:tcPr>
            <w:tcW w:w="0" w:type="auto"/>
          </w:tcPr>
          <w:p w14:paraId="77ED964E" w14:textId="77777777" w:rsidR="000E5B00" w:rsidRPr="006F5113" w:rsidRDefault="000E5B00" w:rsidP="00233D36">
            <w:pPr>
              <w:spacing w:line="240" w:lineRule="auto"/>
              <w:ind w:firstLine="0"/>
              <w:rPr>
                <w:sz w:val="20"/>
              </w:rPr>
            </w:pPr>
            <w:r w:rsidRPr="006F5113">
              <w:rPr>
                <w:sz w:val="20"/>
              </w:rPr>
              <w:lastRenderedPageBreak/>
              <w:t xml:space="preserve">Причина снятия с учёта; </w:t>
            </w:r>
            <w:r w:rsidRPr="006F5113">
              <w:rPr>
                <w:sz w:val="20"/>
              </w:rPr>
              <w:lastRenderedPageBreak/>
              <w:t>возникает при регистрации смерти застрахованного лица.</w:t>
            </w:r>
          </w:p>
        </w:tc>
        <w:tc>
          <w:tcPr>
            <w:tcW w:w="0" w:type="auto"/>
          </w:tcPr>
          <w:p w14:paraId="70AC2253" w14:textId="77777777" w:rsidR="000E5B00" w:rsidRPr="006F5113" w:rsidRDefault="000E5B00" w:rsidP="00233D36">
            <w:pPr>
              <w:spacing w:line="240" w:lineRule="auto"/>
              <w:ind w:firstLine="0"/>
              <w:jc w:val="center"/>
              <w:rPr>
                <w:sz w:val="20"/>
              </w:rPr>
            </w:pPr>
            <w:r w:rsidRPr="006F5113">
              <w:rPr>
                <w:sz w:val="20"/>
              </w:rPr>
              <w:lastRenderedPageBreak/>
              <w:t>1, 2</w:t>
            </w:r>
          </w:p>
        </w:tc>
      </w:tr>
      <w:tr w:rsidR="000E5B00" w:rsidRPr="006F5113" w14:paraId="055D797E" w14:textId="77777777" w:rsidTr="00DF5BD3">
        <w:tc>
          <w:tcPr>
            <w:tcW w:w="0" w:type="auto"/>
          </w:tcPr>
          <w:p w14:paraId="1F818D20" w14:textId="77777777" w:rsidR="000E5B00" w:rsidRPr="006F5113" w:rsidRDefault="000E5B00" w:rsidP="00BF3566">
            <w:pPr>
              <w:spacing w:line="240" w:lineRule="auto"/>
              <w:ind w:firstLine="0"/>
              <w:jc w:val="left"/>
              <w:rPr>
                <w:sz w:val="20"/>
              </w:rPr>
            </w:pPr>
          </w:p>
        </w:tc>
        <w:tc>
          <w:tcPr>
            <w:tcW w:w="1689" w:type="dxa"/>
          </w:tcPr>
          <w:p w14:paraId="480FC31D" w14:textId="77777777" w:rsidR="000E5B00" w:rsidRPr="006F5113" w:rsidRDefault="000E5B00" w:rsidP="00BF3566">
            <w:pPr>
              <w:spacing w:line="240" w:lineRule="auto"/>
              <w:ind w:firstLine="0"/>
              <w:jc w:val="left"/>
              <w:rPr>
                <w:sz w:val="20"/>
              </w:rPr>
            </w:pPr>
            <w:r w:rsidRPr="006F5113">
              <w:rPr>
                <w:sz w:val="20"/>
              </w:rPr>
              <w:t>–</w:t>
            </w:r>
          </w:p>
        </w:tc>
        <w:tc>
          <w:tcPr>
            <w:tcW w:w="2301" w:type="dxa"/>
          </w:tcPr>
          <w:p w14:paraId="1FBD1C1C" w14:textId="77777777" w:rsidR="000E5B00" w:rsidRPr="006F5113" w:rsidRDefault="000E5B00" w:rsidP="00BF3566">
            <w:pPr>
              <w:spacing w:line="240" w:lineRule="auto"/>
              <w:ind w:firstLine="0"/>
              <w:jc w:val="left"/>
              <w:rPr>
                <w:sz w:val="20"/>
              </w:rPr>
            </w:pPr>
            <w:r w:rsidRPr="006F5113">
              <w:rPr>
                <w:sz w:val="20"/>
              </w:rPr>
              <w:t>–</w:t>
            </w:r>
          </w:p>
        </w:tc>
        <w:tc>
          <w:tcPr>
            <w:tcW w:w="0" w:type="auto"/>
          </w:tcPr>
          <w:p w14:paraId="34EC1937" w14:textId="77777777" w:rsidR="000E5B00" w:rsidRPr="006F5113" w:rsidRDefault="000E5B00" w:rsidP="00233D36">
            <w:pPr>
              <w:spacing w:line="240" w:lineRule="auto"/>
              <w:ind w:firstLine="0"/>
              <w:jc w:val="center"/>
              <w:rPr>
                <w:sz w:val="20"/>
              </w:rPr>
            </w:pPr>
            <w:r w:rsidRPr="006F5113">
              <w:rPr>
                <w:sz w:val="20"/>
              </w:rPr>
              <w:t>5</w:t>
            </w:r>
          </w:p>
        </w:tc>
        <w:tc>
          <w:tcPr>
            <w:tcW w:w="0" w:type="auto"/>
          </w:tcPr>
          <w:p w14:paraId="609031EA" w14:textId="77777777" w:rsidR="000E5B00" w:rsidRPr="006F5113" w:rsidRDefault="000E5B00" w:rsidP="00233D36">
            <w:pPr>
              <w:spacing w:line="240" w:lineRule="auto"/>
              <w:ind w:firstLine="0"/>
              <w:rPr>
                <w:sz w:val="20"/>
              </w:rPr>
            </w:pPr>
            <w:r w:rsidRPr="006F5113">
              <w:rPr>
                <w:sz w:val="20"/>
              </w:rPr>
              <w:t>замена полиса</w:t>
            </w:r>
          </w:p>
        </w:tc>
        <w:tc>
          <w:tcPr>
            <w:tcW w:w="0" w:type="auto"/>
          </w:tcPr>
          <w:p w14:paraId="16D7BD2B" w14:textId="77777777" w:rsidR="000E5B00" w:rsidRPr="006F5113" w:rsidRDefault="000E5B00" w:rsidP="00233D36">
            <w:pPr>
              <w:spacing w:line="240" w:lineRule="auto"/>
              <w:ind w:firstLine="0"/>
              <w:rPr>
                <w:sz w:val="20"/>
              </w:rPr>
            </w:pPr>
            <w:r w:rsidRPr="006F5113">
              <w:rPr>
                <w:sz w:val="20"/>
              </w:rPr>
              <w:t>Технологическая причина снятия с учёта; возникает при замене полиса без замены СМО.</w:t>
            </w:r>
          </w:p>
        </w:tc>
        <w:tc>
          <w:tcPr>
            <w:tcW w:w="0" w:type="auto"/>
          </w:tcPr>
          <w:p w14:paraId="6D80E852"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3682E317" w14:textId="77777777" w:rsidTr="00DF5BD3">
        <w:tc>
          <w:tcPr>
            <w:tcW w:w="0" w:type="auto"/>
          </w:tcPr>
          <w:p w14:paraId="6E0A993B" w14:textId="77777777" w:rsidR="000E5B00" w:rsidRPr="006F5113" w:rsidRDefault="000E5B00" w:rsidP="00BF3566">
            <w:pPr>
              <w:spacing w:line="240" w:lineRule="auto"/>
              <w:ind w:firstLine="0"/>
              <w:jc w:val="left"/>
              <w:rPr>
                <w:sz w:val="20"/>
              </w:rPr>
            </w:pPr>
          </w:p>
        </w:tc>
        <w:tc>
          <w:tcPr>
            <w:tcW w:w="1689" w:type="dxa"/>
          </w:tcPr>
          <w:p w14:paraId="27A5710F" w14:textId="77777777" w:rsidR="000E5B00" w:rsidRPr="006F5113" w:rsidRDefault="000E5B00" w:rsidP="00BF3566">
            <w:pPr>
              <w:spacing w:line="240" w:lineRule="auto"/>
              <w:ind w:firstLine="0"/>
              <w:jc w:val="left"/>
              <w:rPr>
                <w:sz w:val="20"/>
              </w:rPr>
            </w:pPr>
            <w:r w:rsidRPr="006F5113">
              <w:rPr>
                <w:sz w:val="20"/>
              </w:rPr>
              <w:t>–</w:t>
            </w:r>
          </w:p>
        </w:tc>
        <w:tc>
          <w:tcPr>
            <w:tcW w:w="2301" w:type="dxa"/>
          </w:tcPr>
          <w:p w14:paraId="10EF1369" w14:textId="77777777" w:rsidR="000E5B00" w:rsidRPr="006F5113" w:rsidRDefault="000E5B00" w:rsidP="00BF3566">
            <w:pPr>
              <w:spacing w:line="240" w:lineRule="auto"/>
              <w:ind w:firstLine="0"/>
              <w:jc w:val="left"/>
              <w:rPr>
                <w:sz w:val="20"/>
              </w:rPr>
            </w:pPr>
            <w:r w:rsidRPr="006F5113">
              <w:rPr>
                <w:sz w:val="20"/>
              </w:rPr>
              <w:t>–</w:t>
            </w:r>
          </w:p>
        </w:tc>
        <w:tc>
          <w:tcPr>
            <w:tcW w:w="0" w:type="auto"/>
          </w:tcPr>
          <w:p w14:paraId="3EC85725" w14:textId="77777777" w:rsidR="000E5B00" w:rsidRPr="006F5113" w:rsidRDefault="000E5B00" w:rsidP="00233D36">
            <w:pPr>
              <w:spacing w:line="240" w:lineRule="auto"/>
              <w:ind w:firstLine="0"/>
              <w:jc w:val="center"/>
              <w:rPr>
                <w:sz w:val="20"/>
              </w:rPr>
            </w:pPr>
            <w:r w:rsidRPr="006F5113">
              <w:rPr>
                <w:sz w:val="20"/>
              </w:rPr>
              <w:t>6</w:t>
            </w:r>
          </w:p>
        </w:tc>
        <w:tc>
          <w:tcPr>
            <w:tcW w:w="0" w:type="auto"/>
          </w:tcPr>
          <w:p w14:paraId="26C40288" w14:textId="77777777" w:rsidR="000E5B00" w:rsidRPr="006F5113" w:rsidRDefault="000E5B00" w:rsidP="00233D36">
            <w:pPr>
              <w:spacing w:line="240" w:lineRule="auto"/>
              <w:ind w:firstLine="0"/>
              <w:rPr>
                <w:sz w:val="20"/>
              </w:rPr>
            </w:pPr>
            <w:r w:rsidRPr="006F5113">
              <w:rPr>
                <w:sz w:val="20"/>
              </w:rPr>
              <w:t>отмена регистрации смерти</w:t>
            </w:r>
          </w:p>
        </w:tc>
        <w:tc>
          <w:tcPr>
            <w:tcW w:w="0" w:type="auto"/>
          </w:tcPr>
          <w:p w14:paraId="48A1D7F3" w14:textId="77777777" w:rsidR="000E5B00" w:rsidRPr="006F5113" w:rsidRDefault="000E5B00" w:rsidP="00233D36">
            <w:pPr>
              <w:spacing w:line="240" w:lineRule="auto"/>
              <w:ind w:firstLine="0"/>
              <w:rPr>
                <w:sz w:val="20"/>
              </w:rPr>
            </w:pPr>
            <w:r w:rsidRPr="006F5113">
              <w:rPr>
                <w:sz w:val="20"/>
              </w:rPr>
              <w:t>Причина восстановления на учёте; возникает при отмене регистрации смерти.</w:t>
            </w:r>
          </w:p>
        </w:tc>
        <w:tc>
          <w:tcPr>
            <w:tcW w:w="0" w:type="auto"/>
          </w:tcPr>
          <w:p w14:paraId="03E65621"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5884A5FB" w14:textId="77777777" w:rsidTr="00DF5BD3">
        <w:tc>
          <w:tcPr>
            <w:tcW w:w="0" w:type="auto"/>
          </w:tcPr>
          <w:p w14:paraId="564EBE8C" w14:textId="77777777" w:rsidR="000E5B00" w:rsidRPr="006F5113" w:rsidRDefault="000E5B00" w:rsidP="00BF3566">
            <w:pPr>
              <w:spacing w:line="240" w:lineRule="auto"/>
              <w:ind w:firstLine="0"/>
              <w:jc w:val="left"/>
              <w:rPr>
                <w:sz w:val="20"/>
              </w:rPr>
            </w:pPr>
            <w:r w:rsidRPr="006F5113">
              <w:rPr>
                <w:sz w:val="20"/>
              </w:rPr>
              <w:t>7</w:t>
            </w:r>
          </w:p>
        </w:tc>
        <w:tc>
          <w:tcPr>
            <w:tcW w:w="1689" w:type="dxa"/>
          </w:tcPr>
          <w:p w14:paraId="25F0EEDB" w14:textId="77777777" w:rsidR="000E5B00" w:rsidRPr="006F5113" w:rsidRDefault="000E5B00" w:rsidP="00BF3566">
            <w:pPr>
              <w:spacing w:line="240" w:lineRule="auto"/>
              <w:ind w:firstLine="0"/>
              <w:jc w:val="left"/>
              <w:rPr>
                <w:sz w:val="20"/>
              </w:rPr>
            </w:pPr>
            <w:r w:rsidRPr="006F5113">
              <w:rPr>
                <w:sz w:val="20"/>
              </w:rPr>
              <w:t>прекращение права на ОМС</w:t>
            </w:r>
          </w:p>
        </w:tc>
        <w:tc>
          <w:tcPr>
            <w:tcW w:w="2301" w:type="dxa"/>
          </w:tcPr>
          <w:p w14:paraId="270813EA" w14:textId="4639F612" w:rsidR="000E5B00" w:rsidRPr="006F5113" w:rsidRDefault="000E5B00" w:rsidP="00BF3566">
            <w:pPr>
              <w:spacing w:line="240" w:lineRule="auto"/>
              <w:ind w:firstLine="0"/>
              <w:jc w:val="left"/>
              <w:rPr>
                <w:sz w:val="20"/>
              </w:rPr>
            </w:pPr>
            <w:r w:rsidRPr="006F5113">
              <w:rPr>
                <w:sz w:val="20"/>
              </w:rPr>
              <w:t>Прекращение права на ОМС:</w:t>
            </w:r>
          </w:p>
          <w:p w14:paraId="7BF0AF00" w14:textId="77777777" w:rsidR="000E5B00" w:rsidRPr="006F5113" w:rsidRDefault="000E5B00" w:rsidP="00BF3566">
            <w:pPr>
              <w:spacing w:line="240" w:lineRule="auto"/>
              <w:ind w:firstLine="0"/>
              <w:jc w:val="left"/>
              <w:rPr>
                <w:sz w:val="20"/>
              </w:rPr>
            </w:pPr>
            <w:r w:rsidRPr="006F5113">
              <w:rPr>
                <w:sz w:val="20"/>
              </w:rPr>
              <w:t>а) для иностранных граждан и лиц без гражданства – при прекращении права на ОМС, связанного с истечением или досрочном прекращением вида на жительство, либо по другим причинам, предусмотренным законодательством РФ;</w:t>
            </w:r>
          </w:p>
          <w:p w14:paraId="5B769FA4" w14:textId="77777777" w:rsidR="000E5B00" w:rsidRPr="006F5113" w:rsidRDefault="000E5B00" w:rsidP="00BF3566">
            <w:pPr>
              <w:spacing w:line="240" w:lineRule="auto"/>
              <w:ind w:firstLine="0"/>
              <w:jc w:val="left"/>
              <w:rPr>
                <w:sz w:val="20"/>
              </w:rPr>
            </w:pPr>
            <w:r w:rsidRPr="006F5113">
              <w:rPr>
                <w:sz w:val="20"/>
              </w:rPr>
              <w:t>б) для граждан РФ – при призыве на срочную военную службу, на военную службу по контракту, при вступлении в законную силу договора о лишении свободы и в других случаях, предусмотренных законодательством РФ.</w:t>
            </w:r>
          </w:p>
        </w:tc>
        <w:tc>
          <w:tcPr>
            <w:tcW w:w="0" w:type="auto"/>
          </w:tcPr>
          <w:p w14:paraId="70D72E2B" w14:textId="77777777" w:rsidR="000E5B00" w:rsidRPr="006F5113" w:rsidRDefault="000E5B00" w:rsidP="00233D36">
            <w:pPr>
              <w:spacing w:line="240" w:lineRule="auto"/>
              <w:ind w:firstLine="0"/>
              <w:jc w:val="center"/>
              <w:rPr>
                <w:sz w:val="20"/>
              </w:rPr>
            </w:pPr>
            <w:r w:rsidRPr="006F5113">
              <w:rPr>
                <w:sz w:val="20"/>
              </w:rPr>
              <w:t>7</w:t>
            </w:r>
          </w:p>
        </w:tc>
        <w:tc>
          <w:tcPr>
            <w:tcW w:w="0" w:type="auto"/>
          </w:tcPr>
          <w:p w14:paraId="0A130E6D" w14:textId="77777777" w:rsidR="000E5B00" w:rsidRPr="006F5113" w:rsidRDefault="000E5B00" w:rsidP="00233D36">
            <w:pPr>
              <w:spacing w:line="240" w:lineRule="auto"/>
              <w:ind w:firstLine="0"/>
              <w:rPr>
                <w:sz w:val="20"/>
              </w:rPr>
            </w:pPr>
            <w:r w:rsidRPr="006F5113">
              <w:rPr>
                <w:sz w:val="20"/>
              </w:rPr>
              <w:t>прекращение права на ОМС</w:t>
            </w:r>
          </w:p>
        </w:tc>
        <w:tc>
          <w:tcPr>
            <w:tcW w:w="0" w:type="auto"/>
          </w:tcPr>
          <w:p w14:paraId="181D272B" w14:textId="77777777" w:rsidR="000E5B00" w:rsidRPr="006F5113" w:rsidRDefault="000E5B00" w:rsidP="00233D36">
            <w:pPr>
              <w:spacing w:line="240" w:lineRule="auto"/>
              <w:ind w:firstLine="0"/>
              <w:rPr>
                <w:sz w:val="20"/>
              </w:rPr>
            </w:pPr>
            <w:r w:rsidRPr="006F5113">
              <w:rPr>
                <w:sz w:val="20"/>
              </w:rPr>
              <w:t>Причина снятия с учёта; возникает в связи с наступлением даты прекращения права на ОМС.</w:t>
            </w:r>
          </w:p>
        </w:tc>
        <w:tc>
          <w:tcPr>
            <w:tcW w:w="0" w:type="auto"/>
          </w:tcPr>
          <w:p w14:paraId="31745F9C" w14:textId="77777777" w:rsidR="000E5B00" w:rsidRPr="006F5113" w:rsidRDefault="000E5B00" w:rsidP="00233D36">
            <w:pPr>
              <w:spacing w:line="240" w:lineRule="auto"/>
              <w:ind w:firstLine="0"/>
              <w:jc w:val="center"/>
              <w:rPr>
                <w:sz w:val="20"/>
              </w:rPr>
            </w:pPr>
            <w:r w:rsidRPr="006F5113">
              <w:rPr>
                <w:sz w:val="20"/>
              </w:rPr>
              <w:t>1, 2</w:t>
            </w:r>
          </w:p>
        </w:tc>
      </w:tr>
    </w:tbl>
    <w:p w14:paraId="73E084DE" w14:textId="77777777" w:rsidR="000E5B00" w:rsidRPr="006F5113" w:rsidRDefault="000E5B00" w:rsidP="00233D36">
      <w:pPr>
        <w:pStyle w:val="a3"/>
      </w:pPr>
      <w:bookmarkStart w:id="522" w:name="_Ref307245076"/>
      <w:bookmarkStart w:id="523" w:name="_Ref304985926"/>
      <w:r w:rsidRPr="006F5113">
        <w:t>Сводная таблица статусов состояния на учёте</w:t>
      </w:r>
      <w:bookmarkStart w:id="524" w:name="ОИД_3_3_0_1_3_1"/>
      <w:r w:rsidRPr="006F5113">
        <w:t>1.2.643.2.40.3.3.0.1.3.1</w:t>
      </w:r>
      <w:bookmarkEnd w:id="524"/>
      <w:r w:rsidRPr="006F5113">
        <w:t>)</w:t>
      </w:r>
      <w:bookmarkEnd w:id="522"/>
    </w:p>
    <w:tbl>
      <w:tblPr>
        <w:tblStyle w:val="aff2"/>
        <w:tblW w:w="0" w:type="auto"/>
        <w:tblLook w:val="04A0" w:firstRow="1" w:lastRow="0" w:firstColumn="1" w:lastColumn="0" w:noHBand="0" w:noVBand="1"/>
      </w:tblPr>
      <w:tblGrid>
        <w:gridCol w:w="506"/>
        <w:gridCol w:w="1794"/>
        <w:gridCol w:w="1667"/>
        <w:gridCol w:w="4197"/>
        <w:gridCol w:w="1091"/>
        <w:gridCol w:w="1120"/>
      </w:tblGrid>
      <w:tr w:rsidR="000E5B00" w:rsidRPr="006F5113" w14:paraId="3F6BE233" w14:textId="77777777" w:rsidTr="0066686F">
        <w:trPr>
          <w:cnfStyle w:val="100000000000" w:firstRow="1" w:lastRow="0" w:firstColumn="0" w:lastColumn="0" w:oddVBand="0" w:evenVBand="0" w:oddHBand="0" w:evenHBand="0" w:firstRowFirstColumn="0" w:firstRowLastColumn="0" w:lastRowFirstColumn="0" w:lastRowLastColumn="0"/>
          <w:trHeight w:val="1046"/>
        </w:trPr>
        <w:tc>
          <w:tcPr>
            <w:tcW w:w="0" w:type="auto"/>
            <w:hideMark/>
          </w:tcPr>
          <w:p w14:paraId="07562E11" w14:textId="77777777" w:rsidR="000E5B00" w:rsidRPr="006F5113" w:rsidRDefault="000E5B00" w:rsidP="0066686F">
            <w:pPr>
              <w:keepNext w:val="0"/>
              <w:keepLines w:val="0"/>
              <w:spacing w:line="240" w:lineRule="auto"/>
              <w:ind w:firstLine="0"/>
              <w:jc w:val="center"/>
              <w:rPr>
                <w:sz w:val="20"/>
              </w:rPr>
            </w:pPr>
            <w:r w:rsidRPr="006F5113">
              <w:rPr>
                <w:sz w:val="20"/>
              </w:rPr>
              <w:t>Код</w:t>
            </w:r>
          </w:p>
        </w:tc>
        <w:tc>
          <w:tcPr>
            <w:tcW w:w="0" w:type="auto"/>
            <w:hideMark/>
          </w:tcPr>
          <w:p w14:paraId="1031E791" w14:textId="77777777" w:rsidR="000E5B00" w:rsidRPr="006F5113" w:rsidRDefault="000E5B00" w:rsidP="0066686F">
            <w:pPr>
              <w:keepNext w:val="0"/>
              <w:keepLines w:val="0"/>
              <w:spacing w:line="240" w:lineRule="auto"/>
              <w:ind w:firstLine="0"/>
              <w:jc w:val="center"/>
              <w:rPr>
                <w:sz w:val="20"/>
              </w:rPr>
            </w:pPr>
            <w:r w:rsidRPr="006F5113">
              <w:rPr>
                <w:sz w:val="20"/>
              </w:rPr>
              <w:t>Статус</w:t>
            </w:r>
          </w:p>
        </w:tc>
        <w:tc>
          <w:tcPr>
            <w:tcW w:w="1667" w:type="dxa"/>
          </w:tcPr>
          <w:p w14:paraId="658D71A7" w14:textId="77777777" w:rsidR="000E5B00" w:rsidRPr="006F5113" w:rsidRDefault="000E5B00" w:rsidP="0066686F">
            <w:pPr>
              <w:keepNext w:val="0"/>
              <w:keepLines w:val="0"/>
              <w:spacing w:line="240" w:lineRule="auto"/>
              <w:ind w:firstLine="0"/>
              <w:jc w:val="center"/>
              <w:rPr>
                <w:sz w:val="20"/>
              </w:rPr>
            </w:pPr>
            <w:r w:rsidRPr="006F5113">
              <w:rPr>
                <w:sz w:val="20"/>
              </w:rPr>
              <w:t>Причина</w:t>
            </w:r>
          </w:p>
        </w:tc>
        <w:tc>
          <w:tcPr>
            <w:tcW w:w="4197" w:type="dxa"/>
          </w:tcPr>
          <w:p w14:paraId="7E4DF48C" w14:textId="77777777" w:rsidR="000E5B00" w:rsidRPr="006F5113" w:rsidRDefault="000E5B00" w:rsidP="0066686F">
            <w:pPr>
              <w:keepNext w:val="0"/>
              <w:keepLines w:val="0"/>
              <w:spacing w:line="240" w:lineRule="auto"/>
              <w:ind w:firstLine="0"/>
              <w:jc w:val="center"/>
              <w:rPr>
                <w:sz w:val="20"/>
              </w:rPr>
            </w:pPr>
            <w:r w:rsidRPr="006F5113">
              <w:rPr>
                <w:sz w:val="20"/>
              </w:rPr>
              <w:t>Описание</w:t>
            </w:r>
          </w:p>
        </w:tc>
        <w:tc>
          <w:tcPr>
            <w:tcW w:w="0" w:type="auto"/>
          </w:tcPr>
          <w:p w14:paraId="0FAB99BF" w14:textId="77777777" w:rsidR="000E5B00" w:rsidRPr="006F5113" w:rsidRDefault="000E5B00" w:rsidP="0066686F">
            <w:pPr>
              <w:keepNext w:val="0"/>
              <w:keepLines w:val="0"/>
              <w:spacing w:line="240" w:lineRule="auto"/>
              <w:ind w:firstLine="0"/>
              <w:jc w:val="center"/>
              <w:rPr>
                <w:sz w:val="20"/>
              </w:rPr>
            </w:pPr>
            <w:r w:rsidRPr="006F5113">
              <w:rPr>
                <w:sz w:val="20"/>
              </w:rPr>
              <w:t>Интервал действия</w:t>
            </w:r>
            <w:r w:rsidRPr="006F5113">
              <w:rPr>
                <w:sz w:val="20"/>
              </w:rPr>
              <w:br/>
              <w:t>СП</w:t>
            </w:r>
          </w:p>
        </w:tc>
        <w:tc>
          <w:tcPr>
            <w:tcW w:w="0" w:type="auto"/>
          </w:tcPr>
          <w:p w14:paraId="4535E3AB" w14:textId="77777777" w:rsidR="000E5B00" w:rsidRPr="006F5113" w:rsidRDefault="000E5B00" w:rsidP="0066686F">
            <w:pPr>
              <w:keepNext w:val="0"/>
              <w:keepLines w:val="0"/>
              <w:spacing w:line="240" w:lineRule="auto"/>
              <w:ind w:firstLine="0"/>
              <w:jc w:val="center"/>
              <w:rPr>
                <w:sz w:val="20"/>
              </w:rPr>
            </w:pPr>
            <w:r w:rsidRPr="006F5113">
              <w:rPr>
                <w:sz w:val="20"/>
              </w:rPr>
              <w:t>Подлежит сверке</w:t>
            </w:r>
          </w:p>
        </w:tc>
      </w:tr>
      <w:tr w:rsidR="000E5B00" w:rsidRPr="006F5113" w14:paraId="1C5B523D" w14:textId="77777777" w:rsidTr="0066686F">
        <w:tc>
          <w:tcPr>
            <w:tcW w:w="0" w:type="auto"/>
          </w:tcPr>
          <w:p w14:paraId="28D19885" w14:textId="77777777" w:rsidR="000E5B00" w:rsidRPr="006F5113" w:rsidRDefault="000E5B00" w:rsidP="00233D36">
            <w:pPr>
              <w:spacing w:line="240" w:lineRule="auto"/>
              <w:ind w:firstLine="0"/>
              <w:jc w:val="center"/>
              <w:rPr>
                <w:sz w:val="20"/>
              </w:rPr>
            </w:pPr>
            <w:r w:rsidRPr="006F5113">
              <w:rPr>
                <w:sz w:val="20"/>
              </w:rPr>
              <w:t>0</w:t>
            </w:r>
          </w:p>
        </w:tc>
        <w:tc>
          <w:tcPr>
            <w:tcW w:w="0" w:type="auto"/>
          </w:tcPr>
          <w:p w14:paraId="0BD4DF91" w14:textId="77777777" w:rsidR="000E5B00" w:rsidRPr="006F5113" w:rsidRDefault="000E5B00" w:rsidP="00233D36">
            <w:pPr>
              <w:spacing w:line="240" w:lineRule="auto"/>
              <w:ind w:firstLine="0"/>
              <w:rPr>
                <w:sz w:val="20"/>
              </w:rPr>
            </w:pPr>
            <w:r w:rsidRPr="006F5113">
              <w:rPr>
                <w:sz w:val="20"/>
              </w:rPr>
              <w:t>состоит на учёте</w:t>
            </w:r>
          </w:p>
        </w:tc>
        <w:tc>
          <w:tcPr>
            <w:tcW w:w="1667" w:type="dxa"/>
          </w:tcPr>
          <w:p w14:paraId="00916877" w14:textId="77777777" w:rsidR="000E5B00" w:rsidRPr="006F5113" w:rsidRDefault="000E5B00" w:rsidP="00BF3566">
            <w:pPr>
              <w:spacing w:line="240" w:lineRule="auto"/>
              <w:ind w:firstLine="0"/>
              <w:jc w:val="left"/>
              <w:rPr>
                <w:sz w:val="20"/>
              </w:rPr>
            </w:pPr>
            <w:r w:rsidRPr="006F5113">
              <w:rPr>
                <w:sz w:val="20"/>
              </w:rPr>
              <w:t>отсутствуют</w:t>
            </w:r>
          </w:p>
        </w:tc>
        <w:tc>
          <w:tcPr>
            <w:tcW w:w="4197" w:type="dxa"/>
          </w:tcPr>
          <w:p w14:paraId="656145D7" w14:textId="77777777" w:rsidR="000E5B00" w:rsidRPr="006F5113" w:rsidRDefault="000E5B00" w:rsidP="00BF3566">
            <w:pPr>
              <w:spacing w:line="240" w:lineRule="auto"/>
              <w:ind w:firstLine="0"/>
              <w:jc w:val="left"/>
              <w:rPr>
                <w:sz w:val="20"/>
              </w:rPr>
            </w:pPr>
            <w:r w:rsidRPr="006F5113">
              <w:rPr>
                <w:sz w:val="20"/>
              </w:rPr>
              <w:t>правомерное состояние на учёте;</w:t>
            </w:r>
          </w:p>
          <w:p w14:paraId="5FC1342D" w14:textId="77777777" w:rsidR="000E5B00" w:rsidRPr="006F5113" w:rsidRDefault="000E5B00" w:rsidP="00BF3566">
            <w:pPr>
              <w:spacing w:line="240" w:lineRule="auto"/>
              <w:ind w:firstLine="0"/>
              <w:jc w:val="left"/>
              <w:rPr>
                <w:sz w:val="20"/>
              </w:rPr>
            </w:pPr>
            <w:r w:rsidRPr="006F5113">
              <w:rPr>
                <w:sz w:val="20"/>
              </w:rPr>
              <w:t>проставляется в момент получения сообщения о правомерной постановке на учёт</w:t>
            </w:r>
          </w:p>
        </w:tc>
        <w:tc>
          <w:tcPr>
            <w:tcW w:w="0" w:type="auto"/>
          </w:tcPr>
          <w:p w14:paraId="11FB9D4F"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w:t>
            </w:r>
          </w:p>
        </w:tc>
        <w:tc>
          <w:tcPr>
            <w:tcW w:w="0" w:type="auto"/>
          </w:tcPr>
          <w:p w14:paraId="7CCE95F2"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Є П</w:t>
            </w:r>
            <w:r w:rsidRPr="006F5113">
              <w:rPr>
                <w:sz w:val="20"/>
                <w:vertAlign w:val="subscript"/>
              </w:rPr>
              <w:t>с</w:t>
            </w:r>
          </w:p>
        </w:tc>
      </w:tr>
      <w:tr w:rsidR="000E5B00" w:rsidRPr="006F5113" w14:paraId="638BF123" w14:textId="77777777" w:rsidTr="0066686F">
        <w:tc>
          <w:tcPr>
            <w:tcW w:w="0" w:type="auto"/>
          </w:tcPr>
          <w:p w14:paraId="766EA23B" w14:textId="77777777" w:rsidR="000E5B00" w:rsidRPr="006F5113" w:rsidRDefault="000E5B00" w:rsidP="00233D36">
            <w:pPr>
              <w:spacing w:line="240" w:lineRule="auto"/>
              <w:ind w:firstLine="0"/>
              <w:jc w:val="center"/>
              <w:rPr>
                <w:sz w:val="20"/>
              </w:rPr>
            </w:pPr>
            <w:r w:rsidRPr="006F5113">
              <w:rPr>
                <w:sz w:val="20"/>
              </w:rPr>
              <w:t>1.1</w:t>
            </w:r>
          </w:p>
        </w:tc>
        <w:tc>
          <w:tcPr>
            <w:tcW w:w="0" w:type="auto"/>
          </w:tcPr>
          <w:p w14:paraId="0D52BADB" w14:textId="77777777" w:rsidR="000E5B00" w:rsidRPr="006F5113" w:rsidRDefault="000E5B00" w:rsidP="00233D36">
            <w:pPr>
              <w:spacing w:line="240" w:lineRule="auto"/>
              <w:ind w:firstLine="0"/>
              <w:rPr>
                <w:sz w:val="20"/>
              </w:rPr>
            </w:pPr>
            <w:r w:rsidRPr="006F5113">
              <w:rPr>
                <w:sz w:val="20"/>
              </w:rPr>
              <w:t xml:space="preserve">подлежит снятию с учёта </w:t>
            </w:r>
          </w:p>
        </w:tc>
        <w:tc>
          <w:tcPr>
            <w:tcW w:w="1667" w:type="dxa"/>
          </w:tcPr>
          <w:p w14:paraId="39D71C21" w14:textId="77777777" w:rsidR="000E5B00" w:rsidRPr="006F5113" w:rsidRDefault="000E5B00" w:rsidP="00BF3566">
            <w:pPr>
              <w:spacing w:line="240" w:lineRule="auto"/>
              <w:ind w:firstLine="0"/>
              <w:jc w:val="left"/>
              <w:rPr>
                <w:sz w:val="20"/>
              </w:rPr>
            </w:pPr>
            <w:r w:rsidRPr="006F5113">
              <w:rPr>
                <w:sz w:val="20"/>
              </w:rPr>
              <w:t>в связи с истечением срока действия полиса</w:t>
            </w:r>
          </w:p>
        </w:tc>
        <w:tc>
          <w:tcPr>
            <w:tcW w:w="4197" w:type="dxa"/>
          </w:tcPr>
          <w:p w14:paraId="0C5EFD27" w14:textId="77777777" w:rsidR="000E5B00" w:rsidRPr="006F5113" w:rsidRDefault="000E5B00" w:rsidP="00BF3566">
            <w:pPr>
              <w:spacing w:line="240" w:lineRule="auto"/>
              <w:ind w:firstLine="0"/>
              <w:jc w:val="left"/>
              <w:rPr>
                <w:sz w:val="20"/>
              </w:rPr>
            </w:pPr>
            <w:r w:rsidRPr="006F5113">
              <w:rPr>
                <w:sz w:val="20"/>
              </w:rPr>
              <w:t>проставляется в момент истечения срока действия полиса, если нет сообщений о снятии с учёта, либо о выдаче нового полиса</w:t>
            </w:r>
          </w:p>
        </w:tc>
        <w:tc>
          <w:tcPr>
            <w:tcW w:w="0" w:type="auto"/>
          </w:tcPr>
          <w:p w14:paraId="33226882"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к</w:t>
            </w:r>
            <w:r w:rsidRPr="006F5113">
              <w:rPr>
                <w:sz w:val="20"/>
              </w:rPr>
              <w:t>)</w:t>
            </w:r>
          </w:p>
        </w:tc>
        <w:tc>
          <w:tcPr>
            <w:tcW w:w="0" w:type="auto"/>
          </w:tcPr>
          <w:p w14:paraId="4A100490"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к</w:t>
            </w:r>
            <w:r w:rsidRPr="006F5113">
              <w:rPr>
                <w:sz w:val="20"/>
              </w:rPr>
              <w:t xml:space="preserve"> Є П</w:t>
            </w:r>
            <w:r w:rsidRPr="006F5113">
              <w:rPr>
                <w:sz w:val="20"/>
                <w:vertAlign w:val="subscript"/>
              </w:rPr>
              <w:t>с</w:t>
            </w:r>
          </w:p>
        </w:tc>
      </w:tr>
      <w:tr w:rsidR="000E5B00" w:rsidRPr="006F5113" w14:paraId="25F2DC4D" w14:textId="77777777" w:rsidTr="0066686F">
        <w:tc>
          <w:tcPr>
            <w:tcW w:w="0" w:type="auto"/>
          </w:tcPr>
          <w:p w14:paraId="0AAEA9FA" w14:textId="77777777" w:rsidR="000E5B00" w:rsidRPr="006F5113" w:rsidRDefault="000E5B00" w:rsidP="00233D36">
            <w:pPr>
              <w:spacing w:line="240" w:lineRule="auto"/>
              <w:ind w:firstLine="0"/>
              <w:jc w:val="center"/>
              <w:rPr>
                <w:sz w:val="20"/>
              </w:rPr>
            </w:pPr>
            <w:r w:rsidRPr="006F5113">
              <w:rPr>
                <w:sz w:val="20"/>
              </w:rPr>
              <w:t>1.2</w:t>
            </w:r>
          </w:p>
        </w:tc>
        <w:tc>
          <w:tcPr>
            <w:tcW w:w="0" w:type="auto"/>
          </w:tcPr>
          <w:p w14:paraId="69BBA2A0" w14:textId="77777777" w:rsidR="000E5B00" w:rsidRPr="006F5113" w:rsidRDefault="000E5B00" w:rsidP="00233D36">
            <w:pPr>
              <w:spacing w:line="240" w:lineRule="auto"/>
              <w:ind w:firstLine="0"/>
              <w:rPr>
                <w:sz w:val="20"/>
              </w:rPr>
            </w:pPr>
            <w:r w:rsidRPr="006F5113">
              <w:rPr>
                <w:sz w:val="20"/>
              </w:rPr>
              <w:t xml:space="preserve">подлежит снятию с учёта </w:t>
            </w:r>
          </w:p>
        </w:tc>
        <w:tc>
          <w:tcPr>
            <w:tcW w:w="1667" w:type="dxa"/>
          </w:tcPr>
          <w:p w14:paraId="5E5AC6EA" w14:textId="77777777" w:rsidR="000E5B00" w:rsidRPr="006F5113" w:rsidRDefault="000E5B00" w:rsidP="00BF3566">
            <w:pPr>
              <w:spacing w:line="240" w:lineRule="auto"/>
              <w:ind w:firstLine="0"/>
              <w:jc w:val="left"/>
              <w:rPr>
                <w:sz w:val="20"/>
              </w:rPr>
            </w:pPr>
            <w:r w:rsidRPr="006F5113">
              <w:rPr>
                <w:sz w:val="20"/>
              </w:rPr>
              <w:t xml:space="preserve">в связи с постановкой на учёт в другом </w:t>
            </w:r>
            <w:r w:rsidRPr="006F5113">
              <w:rPr>
                <w:sz w:val="20"/>
              </w:rPr>
              <w:lastRenderedPageBreak/>
              <w:t>месте</w:t>
            </w:r>
          </w:p>
        </w:tc>
        <w:tc>
          <w:tcPr>
            <w:tcW w:w="4197" w:type="dxa"/>
          </w:tcPr>
          <w:p w14:paraId="5B8DE356" w14:textId="77777777" w:rsidR="000E5B00" w:rsidRPr="006F5113" w:rsidRDefault="000E5B00" w:rsidP="00BF3566">
            <w:pPr>
              <w:spacing w:line="240" w:lineRule="auto"/>
              <w:ind w:firstLine="0"/>
              <w:jc w:val="left"/>
              <w:rPr>
                <w:sz w:val="20"/>
              </w:rPr>
            </w:pPr>
            <w:r w:rsidRPr="006F5113">
              <w:rPr>
                <w:sz w:val="20"/>
              </w:rPr>
              <w:lastRenderedPageBreak/>
              <w:t>проставляется в момент получения сообщения о правомерной постановке на учёт в другом месте</w:t>
            </w:r>
          </w:p>
        </w:tc>
        <w:tc>
          <w:tcPr>
            <w:tcW w:w="0" w:type="auto"/>
          </w:tcPr>
          <w:p w14:paraId="6D573C65"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п</w:t>
            </w:r>
            <w:r w:rsidRPr="006F5113">
              <w:rPr>
                <w:sz w:val="20"/>
              </w:rPr>
              <w:t>)</w:t>
            </w:r>
          </w:p>
        </w:tc>
        <w:tc>
          <w:tcPr>
            <w:tcW w:w="0" w:type="auto"/>
          </w:tcPr>
          <w:p w14:paraId="46B4ECF2"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а</w:t>
            </w:r>
          </w:p>
        </w:tc>
      </w:tr>
      <w:tr w:rsidR="000E5B00" w:rsidRPr="006F5113" w14:paraId="4B5656E9" w14:textId="77777777" w:rsidTr="0066686F">
        <w:tc>
          <w:tcPr>
            <w:tcW w:w="0" w:type="auto"/>
          </w:tcPr>
          <w:p w14:paraId="70FA4E63" w14:textId="77777777" w:rsidR="000E5B00" w:rsidRPr="006F5113" w:rsidRDefault="000E5B00" w:rsidP="00233D36">
            <w:pPr>
              <w:spacing w:line="240" w:lineRule="auto"/>
              <w:ind w:firstLine="0"/>
              <w:jc w:val="center"/>
              <w:rPr>
                <w:sz w:val="20"/>
              </w:rPr>
            </w:pPr>
            <w:r w:rsidRPr="006F5113">
              <w:rPr>
                <w:sz w:val="20"/>
              </w:rPr>
              <w:lastRenderedPageBreak/>
              <w:t>1.3</w:t>
            </w:r>
          </w:p>
        </w:tc>
        <w:tc>
          <w:tcPr>
            <w:tcW w:w="0" w:type="auto"/>
          </w:tcPr>
          <w:p w14:paraId="4D9E12B1" w14:textId="77777777" w:rsidR="000E5B00" w:rsidRPr="006F5113" w:rsidRDefault="000E5B00" w:rsidP="00233D36">
            <w:pPr>
              <w:spacing w:line="240" w:lineRule="auto"/>
              <w:ind w:firstLine="0"/>
              <w:rPr>
                <w:sz w:val="20"/>
              </w:rPr>
            </w:pPr>
            <w:r w:rsidRPr="006F5113">
              <w:rPr>
                <w:sz w:val="20"/>
              </w:rPr>
              <w:t xml:space="preserve">подлежит снятию с учёта </w:t>
            </w:r>
          </w:p>
        </w:tc>
        <w:tc>
          <w:tcPr>
            <w:tcW w:w="1667" w:type="dxa"/>
          </w:tcPr>
          <w:p w14:paraId="443FEB57" w14:textId="77777777" w:rsidR="000E5B00" w:rsidRPr="006F5113" w:rsidRDefault="000E5B00" w:rsidP="00BF3566">
            <w:pPr>
              <w:spacing w:line="240" w:lineRule="auto"/>
              <w:ind w:firstLine="0"/>
              <w:jc w:val="left"/>
              <w:rPr>
                <w:sz w:val="20"/>
              </w:rPr>
            </w:pPr>
            <w:r w:rsidRPr="006F5113">
              <w:rPr>
                <w:sz w:val="20"/>
              </w:rPr>
              <w:t>в связи с неправомерной постановкой на учёт</w:t>
            </w:r>
          </w:p>
        </w:tc>
        <w:tc>
          <w:tcPr>
            <w:tcW w:w="4197" w:type="dxa"/>
          </w:tcPr>
          <w:p w14:paraId="633436AE" w14:textId="77777777" w:rsidR="000E5B00" w:rsidRPr="006F5113" w:rsidRDefault="000E5B00" w:rsidP="00BF3566">
            <w:pPr>
              <w:spacing w:line="240" w:lineRule="auto"/>
              <w:ind w:firstLine="0"/>
              <w:jc w:val="left"/>
              <w:rPr>
                <w:sz w:val="20"/>
              </w:rPr>
            </w:pPr>
            <w:r w:rsidRPr="006F5113">
              <w:rPr>
                <w:sz w:val="20"/>
              </w:rPr>
              <w:t>проставляется при выявлении неправомерности постановки на учёт; статус предыдущего состояния на учёте не меняется;</w:t>
            </w:r>
          </w:p>
          <w:p w14:paraId="65229563" w14:textId="77777777" w:rsidR="000E5B00" w:rsidRPr="006F5113" w:rsidRDefault="000E5B00" w:rsidP="00BF3566">
            <w:pPr>
              <w:spacing w:line="240" w:lineRule="auto"/>
              <w:ind w:firstLine="0"/>
              <w:jc w:val="left"/>
              <w:rPr>
                <w:sz w:val="20"/>
              </w:rPr>
            </w:pPr>
            <w:r w:rsidRPr="006F5113">
              <w:rPr>
                <w:sz w:val="20"/>
              </w:rPr>
              <w:t>дата, с которой сущность подлежит снятию с учёта, должна быть равной дате постановки на учёт</w:t>
            </w:r>
          </w:p>
        </w:tc>
        <w:tc>
          <w:tcPr>
            <w:tcW w:w="0" w:type="auto"/>
          </w:tcPr>
          <w:p w14:paraId="7AC9F18B" w14:textId="77777777" w:rsidR="000E5B00" w:rsidRPr="006F5113" w:rsidRDefault="000E5B00" w:rsidP="00233D36">
            <w:pPr>
              <w:spacing w:line="240" w:lineRule="auto"/>
              <w:ind w:firstLine="0"/>
              <w:jc w:val="center"/>
              <w:rPr>
                <w:sz w:val="20"/>
              </w:rPr>
            </w:pPr>
            <w:r w:rsidRPr="006F5113">
              <w:rPr>
                <w:sz w:val="20"/>
              </w:rPr>
              <w:t>Ø</w:t>
            </w:r>
          </w:p>
        </w:tc>
        <w:tc>
          <w:tcPr>
            <w:tcW w:w="0" w:type="auto"/>
          </w:tcPr>
          <w:p w14:paraId="304467FE"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а</w:t>
            </w:r>
          </w:p>
        </w:tc>
      </w:tr>
      <w:tr w:rsidR="000E5B00" w:rsidRPr="006F5113" w14:paraId="694151F0" w14:textId="77777777" w:rsidTr="0066686F">
        <w:tc>
          <w:tcPr>
            <w:tcW w:w="0" w:type="auto"/>
          </w:tcPr>
          <w:p w14:paraId="4A51081A" w14:textId="77777777" w:rsidR="000E5B00" w:rsidRPr="006F5113" w:rsidRDefault="000E5B00" w:rsidP="00233D36">
            <w:pPr>
              <w:spacing w:line="240" w:lineRule="auto"/>
              <w:ind w:firstLine="0"/>
              <w:jc w:val="center"/>
              <w:rPr>
                <w:sz w:val="20"/>
              </w:rPr>
            </w:pPr>
            <w:r w:rsidRPr="006F5113">
              <w:rPr>
                <w:sz w:val="20"/>
              </w:rPr>
              <w:t>1.4</w:t>
            </w:r>
          </w:p>
        </w:tc>
        <w:tc>
          <w:tcPr>
            <w:tcW w:w="0" w:type="auto"/>
          </w:tcPr>
          <w:p w14:paraId="21B0B705" w14:textId="77777777" w:rsidR="000E5B00" w:rsidRPr="006F5113" w:rsidRDefault="000E5B00" w:rsidP="00233D36">
            <w:pPr>
              <w:spacing w:line="240" w:lineRule="auto"/>
              <w:ind w:firstLine="0"/>
              <w:rPr>
                <w:sz w:val="20"/>
              </w:rPr>
            </w:pPr>
            <w:r w:rsidRPr="006F5113">
              <w:rPr>
                <w:sz w:val="20"/>
              </w:rPr>
              <w:t xml:space="preserve">подлежит снятию с учёта </w:t>
            </w:r>
          </w:p>
        </w:tc>
        <w:tc>
          <w:tcPr>
            <w:tcW w:w="1667" w:type="dxa"/>
          </w:tcPr>
          <w:p w14:paraId="136A1209" w14:textId="77777777" w:rsidR="000E5B00" w:rsidRPr="006F5113" w:rsidRDefault="000E5B00" w:rsidP="00BF3566">
            <w:pPr>
              <w:spacing w:line="240" w:lineRule="auto"/>
              <w:ind w:firstLine="0"/>
              <w:jc w:val="left"/>
              <w:rPr>
                <w:sz w:val="20"/>
              </w:rPr>
            </w:pPr>
            <w:r w:rsidRPr="006F5113">
              <w:rPr>
                <w:sz w:val="20"/>
              </w:rPr>
              <w:t>в связи со смертью застрахованного лица</w:t>
            </w:r>
          </w:p>
        </w:tc>
        <w:tc>
          <w:tcPr>
            <w:tcW w:w="4197" w:type="dxa"/>
          </w:tcPr>
          <w:p w14:paraId="6742A73A" w14:textId="77777777" w:rsidR="000E5B00" w:rsidRPr="006F5113" w:rsidRDefault="000E5B00" w:rsidP="00BF3566">
            <w:pPr>
              <w:spacing w:line="240" w:lineRule="auto"/>
              <w:ind w:firstLine="0"/>
              <w:jc w:val="left"/>
              <w:rPr>
                <w:sz w:val="20"/>
              </w:rPr>
            </w:pPr>
            <w:r w:rsidRPr="006F5113">
              <w:rPr>
                <w:sz w:val="20"/>
              </w:rPr>
              <w:t>проставляется при получении сообщения о регистрации смерти ЗЛ на другой территории</w:t>
            </w:r>
          </w:p>
        </w:tc>
        <w:tc>
          <w:tcPr>
            <w:tcW w:w="0" w:type="auto"/>
          </w:tcPr>
          <w:p w14:paraId="0316529C"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см</w:t>
            </w:r>
            <w:r w:rsidRPr="006F5113">
              <w:rPr>
                <w:sz w:val="20"/>
              </w:rPr>
              <w:t>)</w:t>
            </w:r>
          </w:p>
        </w:tc>
        <w:tc>
          <w:tcPr>
            <w:tcW w:w="0" w:type="auto"/>
          </w:tcPr>
          <w:p w14:paraId="0A6BEBCA"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а</w:t>
            </w:r>
          </w:p>
        </w:tc>
      </w:tr>
      <w:tr w:rsidR="000E5B00" w:rsidRPr="006F5113" w14:paraId="75EC67D5" w14:textId="77777777" w:rsidTr="0066686F">
        <w:tc>
          <w:tcPr>
            <w:tcW w:w="0" w:type="auto"/>
          </w:tcPr>
          <w:p w14:paraId="09F165CF" w14:textId="77777777" w:rsidR="000E5B00" w:rsidRPr="006F5113" w:rsidRDefault="000E5B00" w:rsidP="00233D36">
            <w:pPr>
              <w:spacing w:line="240" w:lineRule="auto"/>
              <w:ind w:firstLine="0"/>
              <w:jc w:val="center"/>
              <w:rPr>
                <w:sz w:val="20"/>
              </w:rPr>
            </w:pPr>
            <w:r w:rsidRPr="006F5113">
              <w:rPr>
                <w:sz w:val="20"/>
              </w:rPr>
              <w:t>1.7</w:t>
            </w:r>
          </w:p>
        </w:tc>
        <w:tc>
          <w:tcPr>
            <w:tcW w:w="0" w:type="auto"/>
          </w:tcPr>
          <w:p w14:paraId="0CDB6389" w14:textId="77777777" w:rsidR="000E5B00" w:rsidRPr="006F5113" w:rsidRDefault="000E5B00" w:rsidP="00233D36">
            <w:pPr>
              <w:spacing w:line="240" w:lineRule="auto"/>
              <w:ind w:firstLine="0"/>
              <w:rPr>
                <w:sz w:val="20"/>
              </w:rPr>
            </w:pPr>
            <w:r w:rsidRPr="006F5113">
              <w:rPr>
                <w:sz w:val="20"/>
              </w:rPr>
              <w:t xml:space="preserve">подлежит снятию с учёта </w:t>
            </w:r>
          </w:p>
        </w:tc>
        <w:tc>
          <w:tcPr>
            <w:tcW w:w="1667" w:type="dxa"/>
          </w:tcPr>
          <w:p w14:paraId="57862E20" w14:textId="77777777" w:rsidR="000E5B00" w:rsidRPr="006F5113" w:rsidRDefault="000E5B00" w:rsidP="00BF3566">
            <w:pPr>
              <w:spacing w:line="240" w:lineRule="auto"/>
              <w:ind w:firstLine="0"/>
              <w:jc w:val="left"/>
              <w:rPr>
                <w:sz w:val="20"/>
              </w:rPr>
            </w:pPr>
            <w:r w:rsidRPr="006F5113">
              <w:rPr>
                <w:sz w:val="20"/>
              </w:rPr>
              <w:t>в связи с прекращением права на ОМС</w:t>
            </w:r>
          </w:p>
        </w:tc>
        <w:tc>
          <w:tcPr>
            <w:tcW w:w="4197" w:type="dxa"/>
          </w:tcPr>
          <w:p w14:paraId="51A453AC" w14:textId="77777777" w:rsidR="000E5B00" w:rsidRPr="006F5113" w:rsidRDefault="000E5B00" w:rsidP="00BF3566">
            <w:pPr>
              <w:spacing w:line="240" w:lineRule="auto"/>
              <w:ind w:firstLine="0"/>
              <w:jc w:val="left"/>
              <w:rPr>
                <w:sz w:val="20"/>
              </w:rPr>
            </w:pPr>
            <w:r w:rsidRPr="006F5113">
              <w:rPr>
                <w:sz w:val="20"/>
              </w:rPr>
              <w:t>проставляется при получении информации о прекращении права на ОМС</w:t>
            </w:r>
          </w:p>
        </w:tc>
        <w:tc>
          <w:tcPr>
            <w:tcW w:w="0" w:type="auto"/>
          </w:tcPr>
          <w:p w14:paraId="282AC35B"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кп</w:t>
            </w:r>
            <w:r w:rsidRPr="006F5113">
              <w:rPr>
                <w:sz w:val="20"/>
              </w:rPr>
              <w:t>)</w:t>
            </w:r>
          </w:p>
        </w:tc>
        <w:tc>
          <w:tcPr>
            <w:tcW w:w="0" w:type="auto"/>
          </w:tcPr>
          <w:p w14:paraId="0B9533AF"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кп</w:t>
            </w:r>
            <w:r w:rsidRPr="006F5113">
              <w:rPr>
                <w:sz w:val="20"/>
              </w:rPr>
              <w:t> Є П</w:t>
            </w:r>
            <w:r w:rsidRPr="006F5113">
              <w:rPr>
                <w:sz w:val="20"/>
                <w:vertAlign w:val="subscript"/>
              </w:rPr>
              <w:t>с</w:t>
            </w:r>
          </w:p>
        </w:tc>
      </w:tr>
      <w:tr w:rsidR="000E5B00" w:rsidRPr="006F5113" w14:paraId="1710DDEA" w14:textId="77777777" w:rsidTr="0066686F">
        <w:tc>
          <w:tcPr>
            <w:tcW w:w="0" w:type="auto"/>
          </w:tcPr>
          <w:p w14:paraId="09585D7A" w14:textId="77777777" w:rsidR="000E5B00" w:rsidRPr="006F5113" w:rsidRDefault="000E5B00" w:rsidP="00233D36">
            <w:pPr>
              <w:spacing w:line="240" w:lineRule="auto"/>
              <w:ind w:firstLine="0"/>
              <w:jc w:val="center"/>
              <w:rPr>
                <w:sz w:val="20"/>
              </w:rPr>
            </w:pPr>
            <w:r w:rsidRPr="006F5113">
              <w:rPr>
                <w:sz w:val="20"/>
              </w:rPr>
              <w:t>2.1</w:t>
            </w:r>
          </w:p>
        </w:tc>
        <w:tc>
          <w:tcPr>
            <w:tcW w:w="0" w:type="auto"/>
          </w:tcPr>
          <w:p w14:paraId="1E06D7FB" w14:textId="77777777" w:rsidR="000E5B00" w:rsidRPr="006F5113" w:rsidRDefault="000E5B00" w:rsidP="00233D36">
            <w:pPr>
              <w:spacing w:line="240" w:lineRule="auto"/>
              <w:ind w:firstLine="0"/>
              <w:rPr>
                <w:sz w:val="20"/>
              </w:rPr>
            </w:pPr>
            <w:r w:rsidRPr="006F5113">
              <w:rPr>
                <w:sz w:val="20"/>
              </w:rPr>
              <w:t xml:space="preserve">снято с учёта </w:t>
            </w:r>
          </w:p>
        </w:tc>
        <w:tc>
          <w:tcPr>
            <w:tcW w:w="1667" w:type="dxa"/>
          </w:tcPr>
          <w:p w14:paraId="079876AD" w14:textId="77777777" w:rsidR="000E5B00" w:rsidRPr="006F5113" w:rsidRDefault="000E5B00" w:rsidP="00BF3566">
            <w:pPr>
              <w:spacing w:line="240" w:lineRule="auto"/>
              <w:ind w:firstLine="0"/>
              <w:jc w:val="left"/>
              <w:rPr>
                <w:sz w:val="20"/>
              </w:rPr>
            </w:pPr>
            <w:r w:rsidRPr="006F5113">
              <w:rPr>
                <w:sz w:val="20"/>
              </w:rPr>
              <w:t>в связи с истечением срока действия полиса</w:t>
            </w:r>
          </w:p>
        </w:tc>
        <w:tc>
          <w:tcPr>
            <w:tcW w:w="4197" w:type="dxa"/>
          </w:tcPr>
          <w:p w14:paraId="7F0D910D" w14:textId="77777777" w:rsidR="000E5B00" w:rsidRPr="006F5113" w:rsidRDefault="000E5B00" w:rsidP="00BF3566">
            <w:pPr>
              <w:spacing w:line="240" w:lineRule="auto"/>
              <w:ind w:firstLine="0"/>
              <w:jc w:val="left"/>
              <w:rPr>
                <w:sz w:val="20"/>
              </w:rPr>
            </w:pPr>
            <w:r w:rsidRPr="006F5113">
              <w:rPr>
                <w:sz w:val="20"/>
              </w:rPr>
              <w:t>проставляется после получения сообщения о снятии с учёта после истечения срока действия полиса</w:t>
            </w:r>
          </w:p>
        </w:tc>
        <w:tc>
          <w:tcPr>
            <w:tcW w:w="0" w:type="auto"/>
          </w:tcPr>
          <w:p w14:paraId="4682A77E"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к</w:t>
            </w:r>
            <w:r w:rsidRPr="006F5113">
              <w:rPr>
                <w:sz w:val="20"/>
              </w:rPr>
              <w:t>)</w:t>
            </w:r>
          </w:p>
        </w:tc>
        <w:tc>
          <w:tcPr>
            <w:tcW w:w="0" w:type="auto"/>
          </w:tcPr>
          <w:p w14:paraId="1D606BB6"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69F447C9" w14:textId="77777777" w:rsidTr="0066686F">
        <w:tc>
          <w:tcPr>
            <w:tcW w:w="0" w:type="auto"/>
          </w:tcPr>
          <w:p w14:paraId="7D1E27B4" w14:textId="77777777" w:rsidR="000E5B00" w:rsidRPr="006F5113" w:rsidRDefault="000E5B00" w:rsidP="00233D36">
            <w:pPr>
              <w:spacing w:line="240" w:lineRule="auto"/>
              <w:ind w:firstLine="0"/>
              <w:jc w:val="center"/>
              <w:rPr>
                <w:sz w:val="20"/>
              </w:rPr>
            </w:pPr>
            <w:r w:rsidRPr="006F5113">
              <w:rPr>
                <w:sz w:val="20"/>
              </w:rPr>
              <w:t>2.2</w:t>
            </w:r>
          </w:p>
        </w:tc>
        <w:tc>
          <w:tcPr>
            <w:tcW w:w="0" w:type="auto"/>
          </w:tcPr>
          <w:p w14:paraId="08E63275" w14:textId="77777777" w:rsidR="000E5B00" w:rsidRPr="006F5113" w:rsidRDefault="000E5B00" w:rsidP="00233D36">
            <w:pPr>
              <w:spacing w:line="240" w:lineRule="auto"/>
              <w:ind w:firstLine="0"/>
              <w:rPr>
                <w:sz w:val="20"/>
              </w:rPr>
            </w:pPr>
            <w:r w:rsidRPr="006F5113">
              <w:rPr>
                <w:sz w:val="20"/>
              </w:rPr>
              <w:t xml:space="preserve">снято с учёта </w:t>
            </w:r>
          </w:p>
        </w:tc>
        <w:tc>
          <w:tcPr>
            <w:tcW w:w="1667" w:type="dxa"/>
          </w:tcPr>
          <w:p w14:paraId="022A74F8" w14:textId="77777777" w:rsidR="000E5B00" w:rsidRPr="006F5113" w:rsidRDefault="000E5B00" w:rsidP="00BF3566">
            <w:pPr>
              <w:spacing w:line="240" w:lineRule="auto"/>
              <w:ind w:firstLine="0"/>
              <w:jc w:val="left"/>
              <w:rPr>
                <w:sz w:val="20"/>
              </w:rPr>
            </w:pPr>
            <w:r w:rsidRPr="006F5113">
              <w:rPr>
                <w:sz w:val="20"/>
              </w:rPr>
              <w:t>в связи с постановкой на учёт в другом месте</w:t>
            </w:r>
          </w:p>
        </w:tc>
        <w:tc>
          <w:tcPr>
            <w:tcW w:w="4197" w:type="dxa"/>
          </w:tcPr>
          <w:p w14:paraId="31D605FE" w14:textId="77777777" w:rsidR="000E5B00" w:rsidRPr="006F5113" w:rsidRDefault="000E5B00" w:rsidP="00BF3566">
            <w:pPr>
              <w:spacing w:line="240" w:lineRule="auto"/>
              <w:ind w:firstLine="0"/>
              <w:jc w:val="left"/>
              <w:rPr>
                <w:sz w:val="20"/>
              </w:rPr>
            </w:pPr>
            <w:r w:rsidRPr="006F5113">
              <w:rPr>
                <w:sz w:val="20"/>
              </w:rPr>
              <w:t>проставляется после получения сообщения о снятии с учёта после постановки на учёт в другом месте</w:t>
            </w:r>
          </w:p>
        </w:tc>
        <w:tc>
          <w:tcPr>
            <w:tcW w:w="0" w:type="auto"/>
          </w:tcPr>
          <w:p w14:paraId="7AB0A814"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с</w:t>
            </w:r>
            <w:r w:rsidRPr="006F5113">
              <w:rPr>
                <w:sz w:val="20"/>
              </w:rPr>
              <w:t>)</w:t>
            </w:r>
          </w:p>
        </w:tc>
        <w:tc>
          <w:tcPr>
            <w:tcW w:w="0" w:type="auto"/>
          </w:tcPr>
          <w:p w14:paraId="662D110F"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78F55CEB" w14:textId="77777777" w:rsidTr="0066686F">
        <w:tc>
          <w:tcPr>
            <w:tcW w:w="0" w:type="auto"/>
          </w:tcPr>
          <w:p w14:paraId="5B72D3F7" w14:textId="77777777" w:rsidR="000E5B00" w:rsidRPr="006F5113" w:rsidRDefault="000E5B00" w:rsidP="00233D36">
            <w:pPr>
              <w:spacing w:line="240" w:lineRule="auto"/>
              <w:ind w:firstLine="0"/>
              <w:jc w:val="center"/>
              <w:rPr>
                <w:sz w:val="20"/>
              </w:rPr>
            </w:pPr>
            <w:r w:rsidRPr="006F5113">
              <w:rPr>
                <w:sz w:val="20"/>
              </w:rPr>
              <w:t>2.3</w:t>
            </w:r>
          </w:p>
        </w:tc>
        <w:tc>
          <w:tcPr>
            <w:tcW w:w="0" w:type="auto"/>
          </w:tcPr>
          <w:p w14:paraId="5F3AA4C9" w14:textId="77777777" w:rsidR="000E5B00" w:rsidRPr="006F5113" w:rsidRDefault="000E5B00" w:rsidP="00233D36">
            <w:pPr>
              <w:spacing w:line="240" w:lineRule="auto"/>
              <w:ind w:firstLine="0"/>
              <w:rPr>
                <w:sz w:val="20"/>
              </w:rPr>
            </w:pPr>
            <w:r w:rsidRPr="006F5113">
              <w:rPr>
                <w:sz w:val="20"/>
              </w:rPr>
              <w:t xml:space="preserve">снято с учёта </w:t>
            </w:r>
          </w:p>
        </w:tc>
        <w:tc>
          <w:tcPr>
            <w:tcW w:w="1667" w:type="dxa"/>
          </w:tcPr>
          <w:p w14:paraId="67D0AF19" w14:textId="77777777" w:rsidR="000E5B00" w:rsidRPr="006F5113" w:rsidRDefault="000E5B00" w:rsidP="00BF3566">
            <w:pPr>
              <w:spacing w:line="240" w:lineRule="auto"/>
              <w:ind w:firstLine="0"/>
              <w:jc w:val="left"/>
              <w:rPr>
                <w:sz w:val="20"/>
              </w:rPr>
            </w:pPr>
            <w:r w:rsidRPr="006F5113">
              <w:rPr>
                <w:sz w:val="20"/>
              </w:rPr>
              <w:t>в связи с неправомерной постановкой на учёт</w:t>
            </w:r>
          </w:p>
        </w:tc>
        <w:tc>
          <w:tcPr>
            <w:tcW w:w="4197" w:type="dxa"/>
          </w:tcPr>
          <w:p w14:paraId="4BDA4A7E" w14:textId="77777777" w:rsidR="000E5B00" w:rsidRPr="006F5113" w:rsidRDefault="000E5B00" w:rsidP="00BF3566">
            <w:pPr>
              <w:spacing w:line="240" w:lineRule="auto"/>
              <w:ind w:firstLine="0"/>
              <w:jc w:val="left"/>
              <w:rPr>
                <w:sz w:val="20"/>
              </w:rPr>
            </w:pPr>
            <w:r w:rsidRPr="006F5113">
              <w:rPr>
                <w:sz w:val="20"/>
              </w:rPr>
              <w:t>проставляется после получения сообщения о снятии с учёта при неправомерной постановке на учёт;</w:t>
            </w:r>
          </w:p>
          <w:p w14:paraId="106899A5" w14:textId="77777777" w:rsidR="000E5B00" w:rsidRPr="006F5113" w:rsidRDefault="000E5B00" w:rsidP="00BF3566">
            <w:pPr>
              <w:spacing w:line="240" w:lineRule="auto"/>
              <w:ind w:firstLine="0"/>
              <w:jc w:val="left"/>
              <w:rPr>
                <w:sz w:val="20"/>
              </w:rPr>
            </w:pPr>
            <w:r w:rsidRPr="006F5113">
              <w:rPr>
                <w:sz w:val="20"/>
              </w:rPr>
              <w:t>дата снятия с учёта должна совпадать с датой постановки на учёт</w:t>
            </w:r>
          </w:p>
        </w:tc>
        <w:tc>
          <w:tcPr>
            <w:tcW w:w="0" w:type="auto"/>
          </w:tcPr>
          <w:p w14:paraId="17DB0890" w14:textId="77777777" w:rsidR="000E5B00" w:rsidRPr="006F5113" w:rsidRDefault="000E5B00" w:rsidP="00233D36">
            <w:pPr>
              <w:spacing w:line="240" w:lineRule="auto"/>
              <w:ind w:firstLine="0"/>
              <w:jc w:val="center"/>
              <w:rPr>
                <w:sz w:val="20"/>
              </w:rPr>
            </w:pPr>
            <w:r w:rsidRPr="006F5113">
              <w:rPr>
                <w:sz w:val="20"/>
              </w:rPr>
              <w:t>Ø</w:t>
            </w:r>
          </w:p>
        </w:tc>
        <w:tc>
          <w:tcPr>
            <w:tcW w:w="0" w:type="auto"/>
          </w:tcPr>
          <w:p w14:paraId="48E449F0"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2F2BE717" w14:textId="77777777" w:rsidTr="0066686F">
        <w:tc>
          <w:tcPr>
            <w:tcW w:w="0" w:type="auto"/>
          </w:tcPr>
          <w:p w14:paraId="77FA9050" w14:textId="77777777" w:rsidR="000E5B00" w:rsidRPr="006F5113" w:rsidRDefault="000E5B00" w:rsidP="00233D36">
            <w:pPr>
              <w:spacing w:line="240" w:lineRule="auto"/>
              <w:ind w:firstLine="0"/>
              <w:jc w:val="center"/>
              <w:rPr>
                <w:sz w:val="20"/>
              </w:rPr>
            </w:pPr>
            <w:r w:rsidRPr="006F5113">
              <w:rPr>
                <w:sz w:val="20"/>
              </w:rPr>
              <w:t>2.4</w:t>
            </w:r>
          </w:p>
        </w:tc>
        <w:tc>
          <w:tcPr>
            <w:tcW w:w="0" w:type="auto"/>
          </w:tcPr>
          <w:p w14:paraId="627F5176" w14:textId="77777777" w:rsidR="000E5B00" w:rsidRPr="006F5113" w:rsidRDefault="000E5B00" w:rsidP="00233D36">
            <w:pPr>
              <w:spacing w:line="240" w:lineRule="auto"/>
              <w:ind w:firstLine="0"/>
              <w:rPr>
                <w:sz w:val="20"/>
              </w:rPr>
            </w:pPr>
            <w:r w:rsidRPr="006F5113">
              <w:rPr>
                <w:sz w:val="20"/>
              </w:rPr>
              <w:t xml:space="preserve">снято с учёта </w:t>
            </w:r>
          </w:p>
        </w:tc>
        <w:tc>
          <w:tcPr>
            <w:tcW w:w="1667" w:type="dxa"/>
          </w:tcPr>
          <w:p w14:paraId="4964F435" w14:textId="77777777" w:rsidR="000E5B00" w:rsidRPr="006F5113" w:rsidRDefault="000E5B00" w:rsidP="00BF3566">
            <w:pPr>
              <w:spacing w:line="240" w:lineRule="auto"/>
              <w:ind w:firstLine="0"/>
              <w:jc w:val="left"/>
              <w:rPr>
                <w:sz w:val="20"/>
              </w:rPr>
            </w:pPr>
            <w:r w:rsidRPr="006F5113">
              <w:rPr>
                <w:sz w:val="20"/>
              </w:rPr>
              <w:t>в связи со смертью</w:t>
            </w:r>
          </w:p>
        </w:tc>
        <w:tc>
          <w:tcPr>
            <w:tcW w:w="4197" w:type="dxa"/>
          </w:tcPr>
          <w:p w14:paraId="40F97503" w14:textId="77777777" w:rsidR="000E5B00" w:rsidRPr="006F5113" w:rsidRDefault="000E5B00" w:rsidP="00BF3566">
            <w:pPr>
              <w:spacing w:line="240" w:lineRule="auto"/>
              <w:ind w:firstLine="0"/>
              <w:jc w:val="left"/>
              <w:rPr>
                <w:sz w:val="20"/>
              </w:rPr>
            </w:pPr>
            <w:r w:rsidRPr="006F5113">
              <w:rPr>
                <w:sz w:val="20"/>
              </w:rPr>
              <w:t>проставляется после получения сообщения о снятии с учёта в связи со смертью</w:t>
            </w:r>
          </w:p>
        </w:tc>
        <w:tc>
          <w:tcPr>
            <w:tcW w:w="0" w:type="auto"/>
          </w:tcPr>
          <w:p w14:paraId="3D0AD32D"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см</w:t>
            </w:r>
            <w:r w:rsidRPr="006F5113">
              <w:rPr>
                <w:sz w:val="20"/>
              </w:rPr>
              <w:t>)</w:t>
            </w:r>
          </w:p>
        </w:tc>
        <w:tc>
          <w:tcPr>
            <w:tcW w:w="0" w:type="auto"/>
          </w:tcPr>
          <w:p w14:paraId="63542C14"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0035E762" w14:textId="77777777" w:rsidTr="0066686F">
        <w:tc>
          <w:tcPr>
            <w:tcW w:w="0" w:type="auto"/>
          </w:tcPr>
          <w:p w14:paraId="424D1F71" w14:textId="77777777" w:rsidR="000E5B00" w:rsidRPr="006F5113" w:rsidRDefault="000E5B00" w:rsidP="00233D36">
            <w:pPr>
              <w:spacing w:line="240" w:lineRule="auto"/>
              <w:ind w:firstLine="0"/>
              <w:jc w:val="center"/>
              <w:rPr>
                <w:sz w:val="20"/>
              </w:rPr>
            </w:pPr>
            <w:r w:rsidRPr="006F5113">
              <w:rPr>
                <w:sz w:val="20"/>
              </w:rPr>
              <w:t>2.5</w:t>
            </w:r>
          </w:p>
        </w:tc>
        <w:tc>
          <w:tcPr>
            <w:tcW w:w="0" w:type="auto"/>
          </w:tcPr>
          <w:p w14:paraId="23BC13D6" w14:textId="77777777" w:rsidR="000E5B00" w:rsidRPr="006F5113" w:rsidRDefault="000E5B00" w:rsidP="00233D36">
            <w:pPr>
              <w:spacing w:line="240" w:lineRule="auto"/>
              <w:ind w:firstLine="0"/>
              <w:rPr>
                <w:sz w:val="20"/>
              </w:rPr>
            </w:pPr>
            <w:r w:rsidRPr="006F5113">
              <w:rPr>
                <w:sz w:val="20"/>
              </w:rPr>
              <w:t xml:space="preserve">снято с учёта </w:t>
            </w:r>
          </w:p>
        </w:tc>
        <w:tc>
          <w:tcPr>
            <w:tcW w:w="1667" w:type="dxa"/>
          </w:tcPr>
          <w:p w14:paraId="0151ADCC" w14:textId="77777777" w:rsidR="000E5B00" w:rsidRPr="006F5113" w:rsidRDefault="000E5B00" w:rsidP="00BF3566">
            <w:pPr>
              <w:spacing w:line="240" w:lineRule="auto"/>
              <w:ind w:firstLine="0"/>
              <w:jc w:val="left"/>
              <w:rPr>
                <w:sz w:val="20"/>
              </w:rPr>
            </w:pPr>
            <w:r w:rsidRPr="006F5113">
              <w:rPr>
                <w:sz w:val="20"/>
              </w:rPr>
              <w:t>в связи с заменой полиса</w:t>
            </w:r>
          </w:p>
        </w:tc>
        <w:tc>
          <w:tcPr>
            <w:tcW w:w="4197" w:type="dxa"/>
          </w:tcPr>
          <w:p w14:paraId="35850F4D" w14:textId="77777777" w:rsidR="000E5B00" w:rsidRPr="006F5113" w:rsidRDefault="000E5B00" w:rsidP="00BF3566">
            <w:pPr>
              <w:spacing w:line="240" w:lineRule="auto"/>
              <w:ind w:firstLine="0"/>
              <w:jc w:val="left"/>
              <w:rPr>
                <w:sz w:val="20"/>
              </w:rPr>
            </w:pPr>
            <w:r w:rsidRPr="006F5113">
              <w:rPr>
                <w:sz w:val="20"/>
              </w:rPr>
              <w:t>технологический статус; проставляется при замене полиса без замены СМО</w:t>
            </w:r>
          </w:p>
        </w:tc>
        <w:tc>
          <w:tcPr>
            <w:tcW w:w="0" w:type="auto"/>
          </w:tcPr>
          <w:p w14:paraId="4CA8CC8C"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с2</w:t>
            </w:r>
            <w:r w:rsidRPr="006F5113">
              <w:rPr>
                <w:sz w:val="20"/>
              </w:rPr>
              <w:t>)</w:t>
            </w:r>
          </w:p>
        </w:tc>
        <w:tc>
          <w:tcPr>
            <w:tcW w:w="0" w:type="auto"/>
          </w:tcPr>
          <w:p w14:paraId="02BBF86C"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548C9274" w14:textId="77777777" w:rsidTr="0066686F">
        <w:tc>
          <w:tcPr>
            <w:tcW w:w="0" w:type="auto"/>
          </w:tcPr>
          <w:p w14:paraId="2EFA4B29" w14:textId="77777777" w:rsidR="000E5B00" w:rsidRPr="006F5113" w:rsidRDefault="000E5B00" w:rsidP="00233D36">
            <w:pPr>
              <w:spacing w:line="240" w:lineRule="auto"/>
              <w:ind w:firstLine="0"/>
              <w:jc w:val="center"/>
              <w:rPr>
                <w:sz w:val="20"/>
              </w:rPr>
            </w:pPr>
            <w:r w:rsidRPr="006F5113">
              <w:rPr>
                <w:sz w:val="20"/>
              </w:rPr>
              <w:t>2.7</w:t>
            </w:r>
          </w:p>
        </w:tc>
        <w:tc>
          <w:tcPr>
            <w:tcW w:w="0" w:type="auto"/>
          </w:tcPr>
          <w:p w14:paraId="532222FA" w14:textId="77777777" w:rsidR="000E5B00" w:rsidRPr="006F5113" w:rsidRDefault="000E5B00" w:rsidP="00233D36">
            <w:pPr>
              <w:spacing w:line="240" w:lineRule="auto"/>
              <w:ind w:firstLine="0"/>
              <w:rPr>
                <w:sz w:val="20"/>
              </w:rPr>
            </w:pPr>
            <w:r w:rsidRPr="006F5113">
              <w:rPr>
                <w:sz w:val="20"/>
              </w:rPr>
              <w:t>снято с учёта</w:t>
            </w:r>
          </w:p>
        </w:tc>
        <w:tc>
          <w:tcPr>
            <w:tcW w:w="1667" w:type="dxa"/>
          </w:tcPr>
          <w:p w14:paraId="5FA4BE84" w14:textId="77777777" w:rsidR="000E5B00" w:rsidRPr="006F5113" w:rsidRDefault="000E5B00" w:rsidP="00BF3566">
            <w:pPr>
              <w:spacing w:line="240" w:lineRule="auto"/>
              <w:ind w:firstLine="0"/>
              <w:jc w:val="left"/>
              <w:rPr>
                <w:sz w:val="20"/>
              </w:rPr>
            </w:pPr>
            <w:r w:rsidRPr="006F5113">
              <w:rPr>
                <w:sz w:val="20"/>
              </w:rPr>
              <w:t>в связи с прекращением права на ОМС</w:t>
            </w:r>
          </w:p>
        </w:tc>
        <w:tc>
          <w:tcPr>
            <w:tcW w:w="4197" w:type="dxa"/>
          </w:tcPr>
          <w:p w14:paraId="4E2DA4CB" w14:textId="77777777" w:rsidR="000E5B00" w:rsidRPr="006F5113" w:rsidRDefault="000E5B00" w:rsidP="00BF3566">
            <w:pPr>
              <w:spacing w:line="240" w:lineRule="auto"/>
              <w:ind w:firstLine="0"/>
              <w:jc w:val="left"/>
              <w:rPr>
                <w:sz w:val="20"/>
              </w:rPr>
            </w:pPr>
            <w:r w:rsidRPr="006F5113">
              <w:rPr>
                <w:sz w:val="20"/>
              </w:rPr>
              <w:t>проставляется после получения сообщения о снятии с учёта в связи с прекращением права на ОМС</w:t>
            </w:r>
          </w:p>
        </w:tc>
        <w:tc>
          <w:tcPr>
            <w:tcW w:w="0" w:type="auto"/>
          </w:tcPr>
          <w:p w14:paraId="4817ED97"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кп</w:t>
            </w:r>
            <w:r w:rsidRPr="006F5113">
              <w:rPr>
                <w:sz w:val="20"/>
              </w:rPr>
              <w:t>)</w:t>
            </w:r>
          </w:p>
        </w:tc>
        <w:tc>
          <w:tcPr>
            <w:tcW w:w="0" w:type="auto"/>
          </w:tcPr>
          <w:p w14:paraId="59029EA2"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6124E5DA" w14:textId="77777777" w:rsidTr="0066686F">
        <w:tc>
          <w:tcPr>
            <w:tcW w:w="0" w:type="auto"/>
          </w:tcPr>
          <w:p w14:paraId="2FDB51AB" w14:textId="77777777" w:rsidR="000E5B00" w:rsidRPr="006F5113" w:rsidRDefault="000E5B00" w:rsidP="00233D36">
            <w:pPr>
              <w:spacing w:line="240" w:lineRule="auto"/>
              <w:ind w:firstLine="0"/>
              <w:jc w:val="center"/>
              <w:rPr>
                <w:sz w:val="20"/>
              </w:rPr>
            </w:pPr>
            <w:r w:rsidRPr="006F5113">
              <w:rPr>
                <w:sz w:val="20"/>
              </w:rPr>
              <w:t>3.0</w:t>
            </w:r>
          </w:p>
        </w:tc>
        <w:tc>
          <w:tcPr>
            <w:tcW w:w="0" w:type="auto"/>
          </w:tcPr>
          <w:p w14:paraId="0BD8EBAF" w14:textId="77777777" w:rsidR="000E5B00" w:rsidRPr="006F5113" w:rsidRDefault="000E5B00" w:rsidP="00233D36">
            <w:pPr>
              <w:spacing w:line="240" w:lineRule="auto"/>
              <w:ind w:firstLine="0"/>
              <w:rPr>
                <w:sz w:val="20"/>
              </w:rPr>
            </w:pPr>
            <w:r w:rsidRPr="006F5113">
              <w:rPr>
                <w:sz w:val="20"/>
              </w:rPr>
              <w:t xml:space="preserve">подлежит восстановлению на учёте </w:t>
            </w:r>
          </w:p>
        </w:tc>
        <w:tc>
          <w:tcPr>
            <w:tcW w:w="1667" w:type="dxa"/>
          </w:tcPr>
          <w:p w14:paraId="1BD654E5" w14:textId="77777777" w:rsidR="000E5B00" w:rsidRPr="006F5113" w:rsidRDefault="000E5B00" w:rsidP="00BF3566">
            <w:pPr>
              <w:spacing w:line="240" w:lineRule="auto"/>
              <w:ind w:firstLine="0"/>
              <w:jc w:val="left"/>
              <w:rPr>
                <w:sz w:val="20"/>
              </w:rPr>
            </w:pPr>
            <w:r w:rsidRPr="006F5113">
              <w:rPr>
                <w:sz w:val="20"/>
              </w:rPr>
              <w:t>по другим причинам, кроме отмены регистрации смерти</w:t>
            </w:r>
          </w:p>
        </w:tc>
        <w:tc>
          <w:tcPr>
            <w:tcW w:w="4197" w:type="dxa"/>
          </w:tcPr>
          <w:p w14:paraId="08839123" w14:textId="77777777" w:rsidR="000E5B00" w:rsidRPr="006F5113" w:rsidRDefault="000E5B00" w:rsidP="00BF3566">
            <w:pPr>
              <w:spacing w:line="240" w:lineRule="auto"/>
              <w:ind w:firstLine="0"/>
              <w:jc w:val="left"/>
              <w:rPr>
                <w:sz w:val="20"/>
              </w:rPr>
            </w:pPr>
            <w:r w:rsidRPr="006F5113">
              <w:rPr>
                <w:sz w:val="20"/>
              </w:rPr>
              <w:t>проставляется при получении сообщения об ошибочной постановке на учёт на другой территории при условии, что других состояний на учёте с более поздней датой постановки на учёт нет</w:t>
            </w:r>
          </w:p>
        </w:tc>
        <w:tc>
          <w:tcPr>
            <w:tcW w:w="0" w:type="auto"/>
          </w:tcPr>
          <w:p w14:paraId="3A63AB2E"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у2</w:t>
            </w:r>
            <w:r w:rsidRPr="006F5113">
              <w:rPr>
                <w:sz w:val="20"/>
              </w:rPr>
              <w:t>)</w:t>
            </w:r>
          </w:p>
        </w:tc>
        <w:tc>
          <w:tcPr>
            <w:tcW w:w="0" w:type="auto"/>
          </w:tcPr>
          <w:p w14:paraId="1CAAD7C8"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а</w:t>
            </w:r>
          </w:p>
        </w:tc>
      </w:tr>
      <w:tr w:rsidR="000E5B00" w:rsidRPr="006F5113" w14:paraId="53CC3D6D" w14:textId="77777777" w:rsidTr="0066686F">
        <w:tc>
          <w:tcPr>
            <w:tcW w:w="0" w:type="auto"/>
          </w:tcPr>
          <w:p w14:paraId="5F92C000" w14:textId="77777777" w:rsidR="000E5B00" w:rsidRPr="006F5113" w:rsidRDefault="000E5B00" w:rsidP="00233D36">
            <w:pPr>
              <w:spacing w:line="240" w:lineRule="auto"/>
              <w:ind w:firstLine="0"/>
              <w:jc w:val="center"/>
              <w:rPr>
                <w:sz w:val="20"/>
              </w:rPr>
            </w:pPr>
            <w:r w:rsidRPr="006F5113">
              <w:rPr>
                <w:sz w:val="20"/>
              </w:rPr>
              <w:t>3.6</w:t>
            </w:r>
          </w:p>
        </w:tc>
        <w:tc>
          <w:tcPr>
            <w:tcW w:w="0" w:type="auto"/>
          </w:tcPr>
          <w:p w14:paraId="1BDC97BE" w14:textId="77777777" w:rsidR="000E5B00" w:rsidRPr="006F5113" w:rsidRDefault="000E5B00" w:rsidP="00233D36">
            <w:pPr>
              <w:spacing w:line="240" w:lineRule="auto"/>
              <w:ind w:firstLine="0"/>
              <w:rPr>
                <w:sz w:val="20"/>
              </w:rPr>
            </w:pPr>
            <w:r w:rsidRPr="006F5113">
              <w:rPr>
                <w:sz w:val="20"/>
              </w:rPr>
              <w:t xml:space="preserve">подлежит восстановлению на учёте </w:t>
            </w:r>
          </w:p>
        </w:tc>
        <w:tc>
          <w:tcPr>
            <w:tcW w:w="1667" w:type="dxa"/>
          </w:tcPr>
          <w:p w14:paraId="78B62265" w14:textId="77777777" w:rsidR="000E5B00" w:rsidRPr="006F5113" w:rsidRDefault="000E5B00" w:rsidP="00BF3566">
            <w:pPr>
              <w:spacing w:line="240" w:lineRule="auto"/>
              <w:ind w:firstLine="0"/>
              <w:jc w:val="left"/>
              <w:rPr>
                <w:sz w:val="20"/>
              </w:rPr>
            </w:pPr>
            <w:r w:rsidRPr="006F5113">
              <w:rPr>
                <w:sz w:val="20"/>
              </w:rPr>
              <w:t>в связи с отменой регистрации смерти</w:t>
            </w:r>
          </w:p>
        </w:tc>
        <w:tc>
          <w:tcPr>
            <w:tcW w:w="4197" w:type="dxa"/>
          </w:tcPr>
          <w:p w14:paraId="7E527CBE" w14:textId="77777777" w:rsidR="000E5B00" w:rsidRPr="006F5113" w:rsidRDefault="000E5B00" w:rsidP="00BF3566">
            <w:pPr>
              <w:spacing w:line="240" w:lineRule="auto"/>
              <w:ind w:firstLine="0"/>
              <w:jc w:val="left"/>
              <w:rPr>
                <w:sz w:val="20"/>
              </w:rPr>
            </w:pPr>
            <w:r w:rsidRPr="006F5113">
              <w:rPr>
                <w:sz w:val="20"/>
              </w:rPr>
              <w:t>проставляется при получении сообщения об отмене регистрации смерти на другой территории</w:t>
            </w:r>
          </w:p>
        </w:tc>
        <w:tc>
          <w:tcPr>
            <w:tcW w:w="0" w:type="auto"/>
          </w:tcPr>
          <w:p w14:paraId="3D886F33"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см</w:t>
            </w:r>
            <w:r w:rsidRPr="006F5113">
              <w:rPr>
                <w:sz w:val="20"/>
              </w:rPr>
              <w:t>)</w:t>
            </w:r>
          </w:p>
        </w:tc>
        <w:tc>
          <w:tcPr>
            <w:tcW w:w="0" w:type="auto"/>
          </w:tcPr>
          <w:p w14:paraId="361EB9D7"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а</w:t>
            </w:r>
          </w:p>
        </w:tc>
      </w:tr>
    </w:tbl>
    <w:p w14:paraId="5D5D7402" w14:textId="77777777" w:rsidR="000E5B00" w:rsidRPr="006F5113" w:rsidRDefault="000E5B00" w:rsidP="0086784F">
      <w:pPr>
        <w:spacing w:before="100" w:beforeAutospacing="1"/>
      </w:pPr>
      <w:r w:rsidRPr="006F5113">
        <w:t xml:space="preserve">Обозначения в таблице </w:t>
      </w:r>
      <w:r w:rsidR="00C15DD0" w:rsidRPr="006F5113">
        <w:fldChar w:fldCharType="begin"/>
      </w:r>
      <w:r w:rsidR="00C15DD0" w:rsidRPr="006F5113">
        <w:instrText xml:space="preserve"> REF _Ref304985926 \r \h \t \* MERGEFORMAT </w:instrText>
      </w:r>
      <w:r w:rsidR="00C15DD0" w:rsidRPr="006F5113">
        <w:fldChar w:fldCharType="separate"/>
      </w:r>
      <w:r w:rsidR="00FA37B5" w:rsidRPr="006F5113">
        <w:t>79</w:t>
      </w:r>
      <w:r w:rsidR="00C15DD0" w:rsidRPr="006F5113">
        <w:fldChar w:fldCharType="end"/>
      </w:r>
      <w:r w:rsidRPr="006F5113">
        <w:t>.</w:t>
      </w:r>
    </w:p>
    <w:p w14:paraId="653862C4" w14:textId="77777777" w:rsidR="000E5B00" w:rsidRPr="006F5113" w:rsidRDefault="000E5B00" w:rsidP="00233D36">
      <w:r w:rsidRPr="006F5113">
        <w:t>Д</w:t>
      </w:r>
      <w:r w:rsidRPr="006F5113">
        <w:rPr>
          <w:vertAlign w:val="subscript"/>
        </w:rPr>
        <w:t>з</w:t>
      </w:r>
      <w:r w:rsidRPr="006F5113">
        <w:t xml:space="preserve"> –дата запроса (для определения действующей страховой принадлежности – текущая дата),</w:t>
      </w:r>
    </w:p>
    <w:p w14:paraId="3F31E493" w14:textId="77777777" w:rsidR="000E5B00" w:rsidRPr="006F5113" w:rsidRDefault="000E5B00" w:rsidP="00233D36">
      <w:r w:rsidRPr="006F5113">
        <w:t>П</w:t>
      </w:r>
      <w:r w:rsidRPr="006F5113">
        <w:rPr>
          <w:vertAlign w:val="subscript"/>
        </w:rPr>
        <w:t>с</w:t>
      </w:r>
      <w:r w:rsidRPr="006F5113">
        <w:t xml:space="preserve"> – период сверки,</w:t>
      </w:r>
    </w:p>
    <w:p w14:paraId="781AC067" w14:textId="77777777" w:rsidR="000E5B00" w:rsidRPr="006F5113" w:rsidRDefault="000E5B00" w:rsidP="00233D36">
      <w:r w:rsidRPr="006F5113">
        <w:t>Д</w:t>
      </w:r>
      <w:r w:rsidRPr="006F5113">
        <w:rPr>
          <w:vertAlign w:val="subscript"/>
        </w:rPr>
        <w:t>у</w:t>
      </w:r>
      <w:r w:rsidRPr="006F5113">
        <w:t xml:space="preserve"> – дата постановки на учёт,</w:t>
      </w:r>
    </w:p>
    <w:p w14:paraId="355429ED" w14:textId="77777777" w:rsidR="000E5B00" w:rsidRPr="006F5113" w:rsidRDefault="000E5B00" w:rsidP="00233D36">
      <w:r w:rsidRPr="006F5113">
        <w:t>Д</w:t>
      </w:r>
      <w:r w:rsidRPr="006F5113">
        <w:rPr>
          <w:vertAlign w:val="subscript"/>
        </w:rPr>
        <w:t>у2</w:t>
      </w:r>
      <w:r w:rsidRPr="006F5113">
        <w:t xml:space="preserve"> – дата постановки на учёт в следующей СП,</w:t>
      </w:r>
    </w:p>
    <w:p w14:paraId="78D94256" w14:textId="77777777" w:rsidR="000E5B00" w:rsidRPr="006F5113" w:rsidRDefault="000E5B00" w:rsidP="00233D36">
      <w:r w:rsidRPr="006F5113">
        <w:t>Д</w:t>
      </w:r>
      <w:r w:rsidRPr="006F5113">
        <w:rPr>
          <w:vertAlign w:val="subscript"/>
        </w:rPr>
        <w:t>с</w:t>
      </w:r>
      <w:r w:rsidRPr="006F5113">
        <w:t xml:space="preserve"> – дата снятия с учёта по данным, полученным с ТС,</w:t>
      </w:r>
    </w:p>
    <w:p w14:paraId="41D2C3E5" w14:textId="77777777" w:rsidR="000E5B00" w:rsidRPr="006F5113" w:rsidRDefault="000E5B00" w:rsidP="00233D36">
      <w:r w:rsidRPr="006F5113">
        <w:lastRenderedPageBreak/>
        <w:t>Д</w:t>
      </w:r>
      <w:r w:rsidRPr="006F5113">
        <w:rPr>
          <w:vertAlign w:val="subscript"/>
        </w:rPr>
        <w:t>с2</w:t>
      </w:r>
      <w:r w:rsidRPr="006F5113">
        <w:t xml:space="preserve"> – дата снятия с учёта в следующей СП по данным, полученным с ТС,</w:t>
      </w:r>
    </w:p>
    <w:p w14:paraId="4DB1FC56" w14:textId="77777777" w:rsidR="000E5B00" w:rsidRPr="006F5113" w:rsidRDefault="000E5B00" w:rsidP="00233D36">
      <w:r w:rsidRPr="006F5113">
        <w:t>Д</w:t>
      </w:r>
      <w:r w:rsidRPr="006F5113">
        <w:rPr>
          <w:vertAlign w:val="subscript"/>
        </w:rPr>
        <w:t>п</w:t>
      </w:r>
      <w:r w:rsidRPr="006F5113">
        <w:t xml:space="preserve"> – дата, с которой ЗЛ подлежит снятию с учёта по данным, полученным с другой ТС (в сообщении о смерти или о постановке на учёте в другом месте),</w:t>
      </w:r>
    </w:p>
    <w:p w14:paraId="402A4868" w14:textId="77777777" w:rsidR="000E5B00" w:rsidRPr="006F5113" w:rsidRDefault="000E5B00" w:rsidP="00233D36">
      <w:r w:rsidRPr="006F5113">
        <w:t>Д</w:t>
      </w:r>
      <w:r w:rsidRPr="006F5113">
        <w:rPr>
          <w:vertAlign w:val="subscript"/>
        </w:rPr>
        <w:t>к</w:t>
      </w:r>
      <w:r w:rsidRPr="006F5113">
        <w:t xml:space="preserve"> – дата окончания действия полиса,</w:t>
      </w:r>
    </w:p>
    <w:p w14:paraId="31289D77" w14:textId="77777777" w:rsidR="000E5B00" w:rsidRPr="006F5113" w:rsidRDefault="000E5B00" w:rsidP="00233D36">
      <w:r w:rsidRPr="006F5113">
        <w:t>Д</w:t>
      </w:r>
      <w:r w:rsidRPr="006F5113">
        <w:rPr>
          <w:vertAlign w:val="subscript"/>
        </w:rPr>
        <w:t>кп</w:t>
      </w:r>
      <w:r w:rsidRPr="006F5113">
        <w:t xml:space="preserve"> – дата окончания права на ОМС,</w:t>
      </w:r>
    </w:p>
    <w:p w14:paraId="7E2DB658" w14:textId="77777777" w:rsidR="000E5B00" w:rsidRPr="006F5113" w:rsidRDefault="000E5B00" w:rsidP="00233D36">
      <w:r w:rsidRPr="006F5113">
        <w:t>Д</w:t>
      </w:r>
      <w:r w:rsidRPr="006F5113">
        <w:rPr>
          <w:vertAlign w:val="subscript"/>
        </w:rPr>
        <w:t>кв</w:t>
      </w:r>
      <w:r w:rsidRPr="006F5113">
        <w:t xml:space="preserve"> – дата окончания действия временного свидетельства,</w:t>
      </w:r>
    </w:p>
    <w:p w14:paraId="3AB93F30" w14:textId="77777777" w:rsidR="000E5B00" w:rsidRPr="006F5113" w:rsidRDefault="000E5B00" w:rsidP="00233D36">
      <w:r w:rsidRPr="006F5113">
        <w:t>Д</w:t>
      </w:r>
      <w:r w:rsidRPr="006F5113">
        <w:rPr>
          <w:vertAlign w:val="subscript"/>
        </w:rPr>
        <w:t>см</w:t>
      </w:r>
      <w:r w:rsidRPr="006F5113">
        <w:t xml:space="preserve"> – дата смерти,</w:t>
      </w:r>
    </w:p>
    <w:p w14:paraId="6FB9D998" w14:textId="77777777" w:rsidR="000E5B00" w:rsidRPr="006F5113" w:rsidRDefault="000E5B00" w:rsidP="00233D36">
      <w:r w:rsidRPr="006F5113">
        <w:t>∞ – срок действия в будущем не ограничен,</w:t>
      </w:r>
    </w:p>
    <w:p w14:paraId="47DD8F29" w14:textId="77777777" w:rsidR="000E5B00" w:rsidRPr="006F5113" w:rsidRDefault="000E5B00" w:rsidP="00233D36">
      <w:r w:rsidRPr="006F5113">
        <w:t>Ø</w:t>
      </w:r>
      <w:r w:rsidR="006723F4" w:rsidRPr="006F5113">
        <w:fldChar w:fldCharType="begin"/>
      </w:r>
      <w:r w:rsidRPr="006F5113">
        <w:instrText xml:space="preserve"> ADVANCE  \u 2</w:instrText>
      </w:r>
      <w:r w:rsidR="006723F4" w:rsidRPr="006F5113">
        <w:fldChar w:fldCharType="end"/>
      </w:r>
      <w:r w:rsidRPr="006F5113">
        <w:t xml:space="preserve"> – не действует.</w:t>
      </w:r>
    </w:p>
    <w:p w14:paraId="19C9E3F3" w14:textId="77777777" w:rsidR="000E5B00" w:rsidRPr="006F5113" w:rsidRDefault="000E5B00" w:rsidP="00BF3566">
      <w:pPr>
        <w:pStyle w:val="a3"/>
        <w:spacing w:before="0" w:beforeAutospacing="0"/>
      </w:pPr>
      <w:r w:rsidRPr="006F5113">
        <w:t xml:space="preserve">Коды действительности объектов класса «Состояние на учёте» (ОИД </w:t>
      </w:r>
      <w:bookmarkStart w:id="525" w:name="ОИД_3_3_0_1_3_2"/>
      <w:r w:rsidRPr="006F5113">
        <w:t>1.2.643.2.40.3.3.0.1.3.2</w:t>
      </w:r>
      <w:bookmarkEnd w:id="525"/>
      <w:r w:rsidRPr="006F5113">
        <w:t>)</w:t>
      </w:r>
    </w:p>
    <w:tbl>
      <w:tblPr>
        <w:tblStyle w:val="aff2"/>
        <w:tblW w:w="0" w:type="auto"/>
        <w:tblLook w:val="04A0" w:firstRow="1" w:lastRow="0" w:firstColumn="1" w:lastColumn="0" w:noHBand="0" w:noVBand="1"/>
      </w:tblPr>
      <w:tblGrid>
        <w:gridCol w:w="554"/>
        <w:gridCol w:w="2366"/>
        <w:gridCol w:w="7455"/>
      </w:tblGrid>
      <w:tr w:rsidR="000E5B00" w:rsidRPr="006F5113" w14:paraId="605D613B" w14:textId="77777777" w:rsidTr="0066686F">
        <w:trPr>
          <w:cnfStyle w:val="100000000000" w:firstRow="1" w:lastRow="0" w:firstColumn="0" w:lastColumn="0" w:oddVBand="0" w:evenVBand="0" w:oddHBand="0" w:evenHBand="0" w:firstRowFirstColumn="0" w:firstRowLastColumn="0" w:lastRowFirstColumn="0" w:lastRowLastColumn="0"/>
          <w:trHeight w:val="242"/>
        </w:trPr>
        <w:tc>
          <w:tcPr>
            <w:tcW w:w="0" w:type="auto"/>
          </w:tcPr>
          <w:p w14:paraId="713AA2C3" w14:textId="77777777" w:rsidR="000E5B00" w:rsidRPr="006F5113" w:rsidRDefault="000E5B00" w:rsidP="0066686F">
            <w:pPr>
              <w:keepNext w:val="0"/>
              <w:keepLines w:val="0"/>
              <w:spacing w:line="240" w:lineRule="auto"/>
              <w:ind w:firstLine="0"/>
              <w:jc w:val="center"/>
            </w:pPr>
            <w:r w:rsidRPr="006F5113">
              <w:t>Код</w:t>
            </w:r>
          </w:p>
        </w:tc>
        <w:tc>
          <w:tcPr>
            <w:tcW w:w="2366" w:type="dxa"/>
          </w:tcPr>
          <w:p w14:paraId="71830999" w14:textId="77777777" w:rsidR="000E5B00" w:rsidRPr="006F5113" w:rsidRDefault="000E5B00" w:rsidP="0066686F">
            <w:pPr>
              <w:keepNext w:val="0"/>
              <w:keepLines w:val="0"/>
              <w:spacing w:line="240" w:lineRule="auto"/>
              <w:ind w:firstLine="0"/>
              <w:jc w:val="center"/>
            </w:pPr>
            <w:r w:rsidRPr="006F5113">
              <w:t xml:space="preserve">Статус </w:t>
            </w:r>
            <w:r w:rsidRPr="006F5113">
              <w:br/>
              <w:t>действительности</w:t>
            </w:r>
          </w:p>
        </w:tc>
        <w:tc>
          <w:tcPr>
            <w:tcW w:w="7455" w:type="dxa"/>
          </w:tcPr>
          <w:p w14:paraId="4B142F0A" w14:textId="77777777" w:rsidR="000E5B00" w:rsidRPr="006F5113" w:rsidRDefault="000E5B00" w:rsidP="0066686F">
            <w:pPr>
              <w:keepNext w:val="0"/>
              <w:keepLines w:val="0"/>
              <w:spacing w:line="240" w:lineRule="auto"/>
              <w:ind w:firstLine="0"/>
              <w:jc w:val="center"/>
            </w:pPr>
            <w:r w:rsidRPr="006F5113">
              <w:t>Описание</w:t>
            </w:r>
          </w:p>
        </w:tc>
      </w:tr>
      <w:tr w:rsidR="000E5B00" w:rsidRPr="006F5113" w14:paraId="3F04EF3C" w14:textId="77777777" w:rsidTr="0066686F">
        <w:tc>
          <w:tcPr>
            <w:tcW w:w="0" w:type="auto"/>
          </w:tcPr>
          <w:p w14:paraId="79680306" w14:textId="77777777" w:rsidR="000E5B00" w:rsidRPr="006F5113" w:rsidRDefault="000E5B00" w:rsidP="00233D36">
            <w:pPr>
              <w:spacing w:line="240" w:lineRule="auto"/>
              <w:ind w:firstLine="0"/>
              <w:jc w:val="center"/>
            </w:pPr>
            <w:r w:rsidRPr="006F5113">
              <w:t>0</w:t>
            </w:r>
          </w:p>
        </w:tc>
        <w:tc>
          <w:tcPr>
            <w:tcW w:w="2366" w:type="dxa"/>
          </w:tcPr>
          <w:p w14:paraId="26490148" w14:textId="77777777" w:rsidR="000E5B00" w:rsidRPr="006F5113" w:rsidRDefault="000E5B00" w:rsidP="00233D36">
            <w:pPr>
              <w:spacing w:line="240" w:lineRule="auto"/>
              <w:ind w:firstLine="0"/>
            </w:pPr>
            <w:r w:rsidRPr="006F5113">
              <w:t>действующий</w:t>
            </w:r>
          </w:p>
        </w:tc>
        <w:tc>
          <w:tcPr>
            <w:tcW w:w="7455" w:type="dxa"/>
          </w:tcPr>
          <w:p w14:paraId="59C2E39F" w14:textId="77777777" w:rsidR="000E5B00" w:rsidRPr="006F5113" w:rsidRDefault="000E5B00" w:rsidP="00233D36">
            <w:pPr>
              <w:spacing w:line="240" w:lineRule="auto"/>
              <w:ind w:firstLine="0"/>
            </w:pPr>
            <w:r w:rsidRPr="006F5113">
              <w:t>Объект «Состояние на учёте» является действительным:</w:t>
            </w:r>
          </w:p>
          <w:p w14:paraId="24A33B02" w14:textId="77777777" w:rsidR="000E5B00" w:rsidRPr="006F5113" w:rsidRDefault="000E5B00" w:rsidP="00233D36">
            <w:pPr>
              <w:spacing w:line="240" w:lineRule="auto"/>
              <w:ind w:firstLine="0"/>
            </w:pPr>
            <w:r w:rsidRPr="006F5113">
              <w:t>а) введён в результате получения информации о правомерной постановке на учёт,</w:t>
            </w:r>
          </w:p>
          <w:p w14:paraId="251B72F3" w14:textId="77777777" w:rsidR="000E5B00" w:rsidRPr="006F5113" w:rsidRDefault="000E5B00" w:rsidP="00233D36">
            <w:pPr>
              <w:spacing w:line="240" w:lineRule="auto"/>
              <w:ind w:firstLine="0"/>
            </w:pPr>
            <w:r w:rsidRPr="006F5113">
              <w:t>б) введён вместо записи, признанной ошибочной по причине (а),</w:t>
            </w:r>
          </w:p>
          <w:p w14:paraId="2915A919" w14:textId="77777777" w:rsidR="000E5B00" w:rsidRPr="006F5113" w:rsidRDefault="000E5B00" w:rsidP="00233D36">
            <w:pPr>
              <w:spacing w:line="240" w:lineRule="auto"/>
              <w:ind w:firstLine="0"/>
            </w:pPr>
            <w:r w:rsidRPr="006F5113">
              <w:t>в) введён вместо записи, признанной ошибочной по причине (б) и подтверждена соответствующим сообщением.</w:t>
            </w:r>
          </w:p>
        </w:tc>
      </w:tr>
      <w:tr w:rsidR="000E5B00" w:rsidRPr="006F5113" w14:paraId="21587605" w14:textId="77777777" w:rsidTr="0066686F">
        <w:tc>
          <w:tcPr>
            <w:tcW w:w="0" w:type="auto"/>
          </w:tcPr>
          <w:p w14:paraId="3B5AB1C1" w14:textId="77777777" w:rsidR="000E5B00" w:rsidRPr="006F5113" w:rsidRDefault="000E5B00" w:rsidP="00233D36">
            <w:pPr>
              <w:spacing w:line="240" w:lineRule="auto"/>
              <w:ind w:firstLine="0"/>
              <w:jc w:val="center"/>
            </w:pPr>
            <w:r w:rsidRPr="006F5113">
              <w:t>1</w:t>
            </w:r>
          </w:p>
        </w:tc>
        <w:tc>
          <w:tcPr>
            <w:tcW w:w="2366" w:type="dxa"/>
          </w:tcPr>
          <w:p w14:paraId="2162149A" w14:textId="77777777" w:rsidR="000E5B00" w:rsidRPr="006F5113" w:rsidRDefault="000E5B00" w:rsidP="00233D36">
            <w:pPr>
              <w:spacing w:line="240" w:lineRule="auto"/>
              <w:ind w:firstLine="0"/>
            </w:pPr>
            <w:r w:rsidRPr="006F5113">
              <w:t>ошибочный</w:t>
            </w:r>
          </w:p>
        </w:tc>
        <w:tc>
          <w:tcPr>
            <w:tcW w:w="7455" w:type="dxa"/>
          </w:tcPr>
          <w:p w14:paraId="4ABD2978" w14:textId="77777777" w:rsidR="000E5B00" w:rsidRPr="006F5113" w:rsidRDefault="000E5B00" w:rsidP="00233D36">
            <w:pPr>
              <w:spacing w:line="240" w:lineRule="auto"/>
              <w:ind w:firstLine="0"/>
            </w:pPr>
            <w:r w:rsidRPr="006F5113">
              <w:t>Объект «Состояние на учёте» признан ошибочным в результате одного из следующих действий:</w:t>
            </w:r>
          </w:p>
          <w:p w14:paraId="55ECAC0C" w14:textId="77777777" w:rsidR="000E5B00" w:rsidRPr="006F5113" w:rsidRDefault="000E5B00" w:rsidP="00233D36">
            <w:pPr>
              <w:spacing w:line="240" w:lineRule="auto"/>
              <w:ind w:firstLine="0"/>
            </w:pPr>
            <w:r w:rsidRPr="006F5113">
              <w:t>а) исправления периода постановки на учёт, либо ОГРН по результатам сверки или по иным причинам на основании данных, имеющихся у ТФОМС,</w:t>
            </w:r>
          </w:p>
          <w:p w14:paraId="73911ED3" w14:textId="77777777" w:rsidR="000E5B00" w:rsidRPr="006F5113" w:rsidRDefault="000E5B00" w:rsidP="00233D36">
            <w:pPr>
              <w:spacing w:line="240" w:lineRule="auto"/>
              <w:ind w:firstLine="0"/>
            </w:pPr>
            <w:r w:rsidRPr="006F5113">
              <w:t>б) исправления даты снятия с учёта, которое потребовалось из-за исправления даты постановки на учёт в следующем по порядку состоянии на учёте</w:t>
            </w:r>
          </w:p>
        </w:tc>
      </w:tr>
      <w:tr w:rsidR="000E5B00" w:rsidRPr="006F5113" w14:paraId="6AD29FB4" w14:textId="77777777" w:rsidTr="0066686F">
        <w:tc>
          <w:tcPr>
            <w:tcW w:w="0" w:type="auto"/>
          </w:tcPr>
          <w:p w14:paraId="59B470E9" w14:textId="77777777" w:rsidR="000E5B00" w:rsidRPr="006F5113" w:rsidRDefault="000E5B00" w:rsidP="00233D36">
            <w:pPr>
              <w:spacing w:line="240" w:lineRule="auto"/>
              <w:ind w:firstLine="0"/>
              <w:jc w:val="center"/>
            </w:pPr>
            <w:r w:rsidRPr="006F5113">
              <w:t>2</w:t>
            </w:r>
          </w:p>
        </w:tc>
        <w:tc>
          <w:tcPr>
            <w:tcW w:w="2366" w:type="dxa"/>
          </w:tcPr>
          <w:p w14:paraId="7A5C8557" w14:textId="77777777" w:rsidR="000E5B00" w:rsidRPr="006F5113" w:rsidRDefault="000E5B00" w:rsidP="00233D36">
            <w:pPr>
              <w:spacing w:line="240" w:lineRule="auto"/>
              <w:ind w:firstLine="0"/>
            </w:pPr>
            <w:r w:rsidRPr="006F5113">
              <w:t>подлежит признанию действующим</w:t>
            </w:r>
          </w:p>
        </w:tc>
        <w:tc>
          <w:tcPr>
            <w:tcW w:w="7455" w:type="dxa"/>
          </w:tcPr>
          <w:p w14:paraId="4A744D9F" w14:textId="77777777" w:rsidR="000E5B00" w:rsidRPr="006F5113" w:rsidRDefault="000E5B00" w:rsidP="00233D36">
            <w:pPr>
              <w:spacing w:line="240" w:lineRule="auto"/>
              <w:ind w:firstLine="0"/>
            </w:pPr>
            <w:r w:rsidRPr="006F5113">
              <w:t>Объект «Состояние на учёте» введён вместо записи, признанной ошибочной по причине (б), но ещё не подтверждён соответствующим сообщением.</w:t>
            </w:r>
          </w:p>
        </w:tc>
      </w:tr>
    </w:tbl>
    <w:p w14:paraId="2D45BF84" w14:textId="77777777" w:rsidR="000E5B00" w:rsidRPr="006F5113" w:rsidRDefault="000E5B00" w:rsidP="00F55514">
      <w:pPr>
        <w:spacing w:before="100" w:beforeAutospacing="1"/>
      </w:pPr>
      <w:r w:rsidRPr="006F5113">
        <w:t>Недействующие и ошибочные состояния на учёте не учитываются в ответах на запросы страховой принадлежности и истории страхования. Действующие и подлежащие признанию действующими состояния на учёте учитываются в ответах на запросы страховой принадлежности и истории страхования одинаково.</w:t>
      </w:r>
      <w:bookmarkEnd w:id="523"/>
    </w:p>
    <w:p w14:paraId="67D0FFFF" w14:textId="77777777" w:rsidR="000E5B00" w:rsidRPr="006F5113" w:rsidRDefault="000E5B00" w:rsidP="00233D36">
      <w:pPr>
        <w:rPr>
          <w:sz w:val="2"/>
          <w:szCs w:val="2"/>
        </w:rPr>
        <w:sectPr w:rsidR="000E5B00" w:rsidRPr="006F5113" w:rsidSect="00233D36">
          <w:footerReference w:type="even" r:id="rId76"/>
          <w:footnotePr>
            <w:numRestart w:val="eachPage"/>
          </w:footnotePr>
          <w:type w:val="continuous"/>
          <w:pgSz w:w="11906" w:h="16838" w:code="9"/>
          <w:pgMar w:top="1134" w:right="567" w:bottom="1134" w:left="1134" w:header="720" w:footer="720" w:gutter="0"/>
          <w:cols w:space="708"/>
          <w:docGrid w:linePitch="360"/>
        </w:sectPr>
      </w:pPr>
    </w:p>
    <w:p w14:paraId="57F9B9B2" w14:textId="77777777" w:rsidR="000E5B00" w:rsidRPr="006F5113" w:rsidRDefault="000E5B00" w:rsidP="00233D36">
      <w:pPr>
        <w:rPr>
          <w:sz w:val="2"/>
          <w:szCs w:val="2"/>
        </w:rPr>
        <w:sectPr w:rsidR="000E5B00" w:rsidRPr="006F5113" w:rsidSect="00714FE9">
          <w:footerReference w:type="even" r:id="rId77"/>
          <w:footnotePr>
            <w:numRestart w:val="eachPage"/>
          </w:footnotePr>
          <w:type w:val="continuous"/>
          <w:pgSz w:w="11906" w:h="16838" w:code="9"/>
          <w:pgMar w:top="1134" w:right="567" w:bottom="1134" w:left="1134" w:header="720" w:footer="720" w:gutter="0"/>
          <w:cols w:space="708"/>
          <w:docGrid w:linePitch="360"/>
        </w:sectPr>
      </w:pPr>
    </w:p>
    <w:p w14:paraId="2255B643" w14:textId="77777777" w:rsidR="000E5B00" w:rsidRPr="006F5113" w:rsidRDefault="000E5B00" w:rsidP="00BF3566">
      <w:pPr>
        <w:pStyle w:val="a3"/>
        <w:spacing w:before="0" w:beforeAutospacing="0"/>
      </w:pPr>
      <w:bookmarkStart w:id="526" w:name="_Toc266314601"/>
      <w:bookmarkStart w:id="527" w:name="_Toc270591590"/>
      <w:bookmarkStart w:id="528" w:name="_Toc270674604"/>
      <w:bookmarkStart w:id="529" w:name="_Toc271893031"/>
      <w:bookmarkStart w:id="530" w:name="_Toc273033168"/>
      <w:bookmarkStart w:id="531" w:name="_Toc274224663"/>
      <w:bookmarkStart w:id="532" w:name="_Toc275186474"/>
      <w:bookmarkStart w:id="533" w:name="_Toc277443901"/>
      <w:bookmarkStart w:id="534" w:name="_Ref367803126"/>
      <w:r w:rsidRPr="006F5113">
        <w:lastRenderedPageBreak/>
        <w:t xml:space="preserve">Код типа полиса ОМС (ОИД </w:t>
      </w:r>
      <w:bookmarkStart w:id="535" w:name="ОИД_HL70086"/>
      <w:r w:rsidRPr="006F5113">
        <w:t>1.2.643.2.40.5.100.86</w:t>
      </w:r>
      <w:bookmarkEnd w:id="535"/>
      <w:r w:rsidRPr="006F5113">
        <w:t>)</w:t>
      </w:r>
      <w:bookmarkEnd w:id="526"/>
      <w:bookmarkEnd w:id="527"/>
      <w:bookmarkEnd w:id="528"/>
      <w:bookmarkEnd w:id="529"/>
      <w:bookmarkEnd w:id="530"/>
      <w:bookmarkEnd w:id="531"/>
      <w:bookmarkEnd w:id="532"/>
      <w:bookmarkEnd w:id="533"/>
      <w:bookmarkEnd w:id="534"/>
    </w:p>
    <w:tbl>
      <w:tblPr>
        <w:tblStyle w:val="aff2"/>
        <w:tblW w:w="0" w:type="auto"/>
        <w:tblLook w:val="04A0" w:firstRow="1" w:lastRow="0" w:firstColumn="1" w:lastColumn="0" w:noHBand="0" w:noVBand="1"/>
      </w:tblPr>
      <w:tblGrid>
        <w:gridCol w:w="555"/>
        <w:gridCol w:w="1904"/>
        <w:gridCol w:w="4249"/>
        <w:gridCol w:w="814"/>
        <w:gridCol w:w="873"/>
        <w:gridCol w:w="969"/>
        <w:gridCol w:w="1011"/>
      </w:tblGrid>
      <w:tr w:rsidR="000E5B00" w:rsidRPr="006F5113" w14:paraId="0324FBFC" w14:textId="77777777" w:rsidTr="0066686F">
        <w:trPr>
          <w:cnfStyle w:val="100000000000" w:firstRow="1" w:lastRow="0" w:firstColumn="0" w:lastColumn="0" w:oddVBand="0" w:evenVBand="0" w:oddHBand="0" w:evenHBand="0" w:firstRowFirstColumn="0" w:firstRowLastColumn="0" w:lastRowFirstColumn="0" w:lastRowLastColumn="0"/>
          <w:trHeight w:val="151"/>
        </w:trPr>
        <w:tc>
          <w:tcPr>
            <w:tcW w:w="0" w:type="auto"/>
            <w:vMerge w:val="restart"/>
            <w:hideMark/>
          </w:tcPr>
          <w:p w14:paraId="4D3DDE96" w14:textId="77777777" w:rsidR="000E5B00" w:rsidRPr="006F5113" w:rsidRDefault="000E5B00" w:rsidP="0066686F">
            <w:pPr>
              <w:keepNext w:val="0"/>
              <w:keepLines w:val="0"/>
              <w:spacing w:line="240" w:lineRule="auto"/>
              <w:ind w:firstLine="0"/>
              <w:jc w:val="center"/>
              <w:rPr>
                <w:bCs/>
              </w:rPr>
            </w:pPr>
            <w:r w:rsidRPr="006F5113">
              <w:t>Код</w:t>
            </w:r>
          </w:p>
        </w:tc>
        <w:tc>
          <w:tcPr>
            <w:tcW w:w="1904" w:type="dxa"/>
            <w:vMerge w:val="restart"/>
            <w:hideMark/>
          </w:tcPr>
          <w:p w14:paraId="59910DD0" w14:textId="77777777" w:rsidR="000E5B00" w:rsidRPr="006F5113" w:rsidRDefault="000E5B00" w:rsidP="0066686F">
            <w:pPr>
              <w:keepNext w:val="0"/>
              <w:keepLines w:val="0"/>
              <w:spacing w:line="240" w:lineRule="auto"/>
              <w:ind w:firstLine="0"/>
              <w:jc w:val="center"/>
            </w:pPr>
            <w:r w:rsidRPr="006F5113">
              <w:t>Значение</w:t>
            </w:r>
          </w:p>
        </w:tc>
        <w:tc>
          <w:tcPr>
            <w:tcW w:w="4249" w:type="dxa"/>
            <w:vMerge w:val="restart"/>
            <w:hideMark/>
          </w:tcPr>
          <w:p w14:paraId="2CCBBEED" w14:textId="77777777" w:rsidR="000E5B00" w:rsidRPr="006F5113" w:rsidRDefault="000E5B00" w:rsidP="0066686F">
            <w:pPr>
              <w:keepNext w:val="0"/>
              <w:keepLines w:val="0"/>
              <w:spacing w:line="240" w:lineRule="auto"/>
              <w:ind w:firstLine="0"/>
              <w:jc w:val="center"/>
            </w:pPr>
            <w:r w:rsidRPr="006F5113">
              <w:t>Описание</w:t>
            </w:r>
          </w:p>
        </w:tc>
        <w:tc>
          <w:tcPr>
            <w:tcW w:w="0" w:type="auto"/>
            <w:gridSpan w:val="4"/>
          </w:tcPr>
          <w:p w14:paraId="1F686630" w14:textId="77777777" w:rsidR="000E5B00" w:rsidRPr="006F5113" w:rsidRDefault="000E5B00" w:rsidP="0066686F">
            <w:pPr>
              <w:keepNext w:val="0"/>
              <w:keepLines w:val="0"/>
              <w:spacing w:line="240" w:lineRule="auto"/>
              <w:ind w:firstLine="0"/>
              <w:jc w:val="center"/>
            </w:pPr>
            <w:r w:rsidRPr="006F5113">
              <w:t>Использование</w:t>
            </w:r>
          </w:p>
        </w:tc>
      </w:tr>
      <w:tr w:rsidR="000E5B00" w:rsidRPr="006F5113" w14:paraId="44AEBF83" w14:textId="77777777" w:rsidTr="0066686F">
        <w:trPr>
          <w:trHeight w:val="167"/>
        </w:trPr>
        <w:tc>
          <w:tcPr>
            <w:tcW w:w="0" w:type="auto"/>
            <w:vMerge/>
          </w:tcPr>
          <w:p w14:paraId="3CE39D08" w14:textId="77777777" w:rsidR="000E5B00" w:rsidRPr="006F5113" w:rsidRDefault="000E5B00" w:rsidP="0066686F">
            <w:pPr>
              <w:spacing w:line="240" w:lineRule="auto"/>
              <w:ind w:firstLine="0"/>
              <w:jc w:val="center"/>
              <w:rPr>
                <w:bCs/>
              </w:rPr>
            </w:pPr>
          </w:p>
        </w:tc>
        <w:tc>
          <w:tcPr>
            <w:tcW w:w="1904" w:type="dxa"/>
            <w:vMerge/>
          </w:tcPr>
          <w:p w14:paraId="030C1561" w14:textId="77777777" w:rsidR="000E5B00" w:rsidRPr="006F5113" w:rsidRDefault="000E5B00" w:rsidP="0066686F">
            <w:pPr>
              <w:spacing w:line="240" w:lineRule="auto"/>
              <w:ind w:firstLine="0"/>
              <w:jc w:val="center"/>
            </w:pPr>
          </w:p>
        </w:tc>
        <w:tc>
          <w:tcPr>
            <w:tcW w:w="4249" w:type="dxa"/>
            <w:vMerge/>
          </w:tcPr>
          <w:p w14:paraId="019CC9B6" w14:textId="77777777" w:rsidR="000E5B00" w:rsidRPr="006F5113" w:rsidRDefault="000E5B00" w:rsidP="0066686F">
            <w:pPr>
              <w:spacing w:line="240" w:lineRule="auto"/>
              <w:ind w:firstLine="0"/>
              <w:jc w:val="center"/>
            </w:pPr>
          </w:p>
        </w:tc>
        <w:tc>
          <w:tcPr>
            <w:tcW w:w="0" w:type="auto"/>
          </w:tcPr>
          <w:p w14:paraId="76F309AE" w14:textId="77777777" w:rsidR="000E5B00" w:rsidRPr="006F5113" w:rsidRDefault="000E5B00" w:rsidP="0066686F">
            <w:pPr>
              <w:spacing w:line="240" w:lineRule="auto"/>
              <w:ind w:firstLine="0"/>
              <w:jc w:val="center"/>
            </w:pPr>
            <w:r w:rsidRPr="006F5113">
              <w:t>выбор СМО</w:t>
            </w:r>
          </w:p>
        </w:tc>
        <w:tc>
          <w:tcPr>
            <w:tcW w:w="0" w:type="auto"/>
          </w:tcPr>
          <w:p w14:paraId="64C762BF" w14:textId="77777777" w:rsidR="000E5B00" w:rsidRPr="006F5113" w:rsidRDefault="000E5B00" w:rsidP="0066686F">
            <w:pPr>
              <w:spacing w:line="240" w:lineRule="auto"/>
              <w:ind w:firstLine="0"/>
              <w:jc w:val="center"/>
            </w:pPr>
            <w:r w:rsidRPr="006F5113">
              <w:t>замена СМО</w:t>
            </w:r>
            <w:r w:rsidRPr="006F5113">
              <w:rPr>
                <w:vertAlign w:val="superscript"/>
              </w:rPr>
              <w:footnoteReference w:id="7"/>
            </w:r>
          </w:p>
        </w:tc>
        <w:tc>
          <w:tcPr>
            <w:tcW w:w="0" w:type="auto"/>
          </w:tcPr>
          <w:p w14:paraId="502420DD" w14:textId="77777777" w:rsidR="000E5B00" w:rsidRPr="006F5113" w:rsidRDefault="000E5B00" w:rsidP="0066686F">
            <w:pPr>
              <w:spacing w:line="240" w:lineRule="auto"/>
              <w:ind w:firstLine="0"/>
              <w:jc w:val="center"/>
            </w:pPr>
            <w:r w:rsidRPr="006F5113">
              <w:t>замена полиса</w:t>
            </w:r>
            <w:r w:rsidRPr="006F5113">
              <w:rPr>
                <w:vertAlign w:val="superscript"/>
              </w:rPr>
              <w:footnoteReference w:id="8"/>
            </w:r>
          </w:p>
        </w:tc>
        <w:tc>
          <w:tcPr>
            <w:tcW w:w="0" w:type="auto"/>
          </w:tcPr>
          <w:p w14:paraId="150D9235" w14:textId="77777777" w:rsidR="000E5B00" w:rsidRPr="006F5113" w:rsidRDefault="000E5B00" w:rsidP="0066686F">
            <w:pPr>
              <w:spacing w:line="240" w:lineRule="auto"/>
              <w:ind w:firstLine="0"/>
              <w:jc w:val="center"/>
            </w:pPr>
            <w:r w:rsidRPr="006F5113">
              <w:t>запросы</w:t>
            </w:r>
          </w:p>
        </w:tc>
      </w:tr>
      <w:tr w:rsidR="000E5B00" w:rsidRPr="006F5113" w14:paraId="0106C5A7" w14:textId="77777777" w:rsidTr="0066686F">
        <w:trPr>
          <w:trHeight w:val="53"/>
        </w:trPr>
        <w:tc>
          <w:tcPr>
            <w:tcW w:w="0" w:type="auto"/>
            <w:hideMark/>
          </w:tcPr>
          <w:p w14:paraId="7EF5F0A2" w14:textId="77777777" w:rsidR="000E5B00" w:rsidRPr="006F5113" w:rsidRDefault="000E5B00" w:rsidP="00233D36">
            <w:pPr>
              <w:spacing w:line="240" w:lineRule="auto"/>
              <w:ind w:firstLine="0"/>
              <w:jc w:val="center"/>
              <w:rPr>
                <w:bCs/>
              </w:rPr>
            </w:pPr>
            <w:r w:rsidRPr="006F5113">
              <w:rPr>
                <w:bCs/>
              </w:rPr>
              <w:t>С</w:t>
            </w:r>
          </w:p>
        </w:tc>
        <w:tc>
          <w:tcPr>
            <w:tcW w:w="1904" w:type="dxa"/>
            <w:hideMark/>
          </w:tcPr>
          <w:p w14:paraId="3C1D7435" w14:textId="77777777" w:rsidR="000E5B00" w:rsidRPr="006F5113" w:rsidRDefault="000E5B00" w:rsidP="00233D36">
            <w:pPr>
              <w:spacing w:line="240" w:lineRule="auto"/>
              <w:ind w:firstLine="0"/>
            </w:pPr>
            <w:r w:rsidRPr="006F5113">
              <w:t>Полис ОМС старого образца</w:t>
            </w:r>
          </w:p>
        </w:tc>
        <w:tc>
          <w:tcPr>
            <w:tcW w:w="4249" w:type="dxa"/>
            <w:hideMark/>
          </w:tcPr>
          <w:p w14:paraId="50FFEABF" w14:textId="77777777" w:rsidR="000E5B00" w:rsidRPr="006F5113" w:rsidRDefault="000E5B00" w:rsidP="00233D36">
            <w:pPr>
              <w:spacing w:line="240" w:lineRule="auto"/>
              <w:ind w:firstLine="0"/>
            </w:pPr>
            <w:r w:rsidRPr="006F5113">
              <w:t>Полис ОМС, выданный до вступления в силу 326-ФЗ.</w:t>
            </w:r>
          </w:p>
        </w:tc>
        <w:tc>
          <w:tcPr>
            <w:tcW w:w="0" w:type="auto"/>
          </w:tcPr>
          <w:p w14:paraId="04DD84E5" w14:textId="77777777" w:rsidR="000E5B00" w:rsidRPr="006F5113" w:rsidRDefault="000E5B00">
            <w:pPr>
              <w:spacing w:line="240" w:lineRule="auto"/>
              <w:ind w:firstLine="0"/>
              <w:jc w:val="center"/>
            </w:pPr>
            <w:r w:rsidRPr="006F5113">
              <w:t>Да</w:t>
            </w:r>
          </w:p>
        </w:tc>
        <w:tc>
          <w:tcPr>
            <w:tcW w:w="0" w:type="auto"/>
          </w:tcPr>
          <w:p w14:paraId="4140010F" w14:textId="77777777" w:rsidR="000E5B00" w:rsidRPr="006F5113" w:rsidRDefault="000E5B00" w:rsidP="00233D36">
            <w:pPr>
              <w:spacing w:line="240" w:lineRule="auto"/>
              <w:ind w:firstLine="0"/>
              <w:jc w:val="center"/>
            </w:pPr>
            <w:r w:rsidRPr="006F5113">
              <w:t>Нет</w:t>
            </w:r>
          </w:p>
        </w:tc>
        <w:tc>
          <w:tcPr>
            <w:tcW w:w="0" w:type="auto"/>
          </w:tcPr>
          <w:p w14:paraId="4F757B4F" w14:textId="77777777" w:rsidR="000E5B00" w:rsidRPr="006F5113" w:rsidRDefault="000E5B00" w:rsidP="00233D36">
            <w:pPr>
              <w:spacing w:line="240" w:lineRule="auto"/>
              <w:ind w:firstLine="0"/>
              <w:jc w:val="center"/>
            </w:pPr>
            <w:r w:rsidRPr="006F5113">
              <w:t>Нет</w:t>
            </w:r>
          </w:p>
        </w:tc>
        <w:tc>
          <w:tcPr>
            <w:tcW w:w="0" w:type="auto"/>
          </w:tcPr>
          <w:p w14:paraId="69085DE3" w14:textId="77777777" w:rsidR="000E5B00" w:rsidRPr="006F5113" w:rsidRDefault="000E5B00" w:rsidP="00233D36">
            <w:pPr>
              <w:spacing w:line="240" w:lineRule="auto"/>
              <w:ind w:firstLine="0"/>
              <w:jc w:val="center"/>
            </w:pPr>
            <w:r w:rsidRPr="006F5113">
              <w:t>Да</w:t>
            </w:r>
          </w:p>
        </w:tc>
      </w:tr>
      <w:tr w:rsidR="000E5B00" w:rsidRPr="006F5113" w14:paraId="687010A3" w14:textId="77777777" w:rsidTr="0066686F">
        <w:trPr>
          <w:trHeight w:val="48"/>
        </w:trPr>
        <w:tc>
          <w:tcPr>
            <w:tcW w:w="0" w:type="auto"/>
          </w:tcPr>
          <w:p w14:paraId="7BD958A1" w14:textId="77777777" w:rsidR="000E5B00" w:rsidRPr="006F5113" w:rsidRDefault="000E5B00" w:rsidP="00233D36">
            <w:pPr>
              <w:spacing w:line="240" w:lineRule="auto"/>
              <w:ind w:firstLine="0"/>
              <w:jc w:val="center"/>
              <w:rPr>
                <w:bCs/>
              </w:rPr>
            </w:pPr>
            <w:r w:rsidRPr="006F5113">
              <w:rPr>
                <w:bCs/>
              </w:rPr>
              <w:t>В</w:t>
            </w:r>
          </w:p>
        </w:tc>
        <w:tc>
          <w:tcPr>
            <w:tcW w:w="1904" w:type="dxa"/>
          </w:tcPr>
          <w:p w14:paraId="5C2A04D6" w14:textId="77777777" w:rsidR="000E5B00" w:rsidRPr="006F5113" w:rsidRDefault="000E5B00" w:rsidP="00233D36">
            <w:pPr>
              <w:spacing w:line="240" w:lineRule="auto"/>
              <w:ind w:firstLine="0"/>
            </w:pPr>
            <w:r w:rsidRPr="006F5113">
              <w:t>Временное свидетельство</w:t>
            </w:r>
          </w:p>
        </w:tc>
        <w:tc>
          <w:tcPr>
            <w:tcW w:w="4249" w:type="dxa"/>
          </w:tcPr>
          <w:p w14:paraId="53085DC8" w14:textId="77777777" w:rsidR="000E5B00" w:rsidRPr="006F5113" w:rsidRDefault="000E5B00" w:rsidP="00233D36">
            <w:pPr>
              <w:spacing w:line="240" w:lineRule="auto"/>
              <w:ind w:firstLine="0"/>
            </w:pPr>
            <w:r w:rsidRPr="006F5113">
              <w:t>Временное свидетельство, подтверждающее оформление полиса обязательного медицинского страхования.</w:t>
            </w:r>
          </w:p>
        </w:tc>
        <w:tc>
          <w:tcPr>
            <w:tcW w:w="0" w:type="auto"/>
          </w:tcPr>
          <w:p w14:paraId="0302ABE9" w14:textId="77777777" w:rsidR="000E5B00" w:rsidRPr="006F5113" w:rsidRDefault="000E5B00" w:rsidP="00233D36">
            <w:pPr>
              <w:spacing w:line="240" w:lineRule="auto"/>
              <w:ind w:firstLine="0"/>
              <w:jc w:val="center"/>
            </w:pPr>
            <w:r w:rsidRPr="006F5113">
              <w:t>Да</w:t>
            </w:r>
          </w:p>
        </w:tc>
        <w:tc>
          <w:tcPr>
            <w:tcW w:w="0" w:type="auto"/>
          </w:tcPr>
          <w:p w14:paraId="1889AC7D" w14:textId="77777777" w:rsidR="000E5B00" w:rsidRPr="006F5113" w:rsidRDefault="000E5B00" w:rsidP="00233D36">
            <w:pPr>
              <w:spacing w:line="240" w:lineRule="auto"/>
              <w:ind w:firstLine="0"/>
              <w:jc w:val="center"/>
            </w:pPr>
            <w:r w:rsidRPr="006F5113">
              <w:t>Да</w:t>
            </w:r>
          </w:p>
        </w:tc>
        <w:tc>
          <w:tcPr>
            <w:tcW w:w="0" w:type="auto"/>
          </w:tcPr>
          <w:p w14:paraId="74AAFCA5" w14:textId="77777777" w:rsidR="000E5B00" w:rsidRPr="006F5113" w:rsidRDefault="000E5B00" w:rsidP="00233D36">
            <w:pPr>
              <w:spacing w:line="240" w:lineRule="auto"/>
              <w:ind w:firstLine="0"/>
              <w:jc w:val="center"/>
            </w:pPr>
            <w:r w:rsidRPr="006F5113">
              <w:t>Да</w:t>
            </w:r>
          </w:p>
        </w:tc>
        <w:tc>
          <w:tcPr>
            <w:tcW w:w="0" w:type="auto"/>
          </w:tcPr>
          <w:p w14:paraId="5EAB307D" w14:textId="77777777" w:rsidR="000E5B00" w:rsidRPr="006F5113" w:rsidRDefault="000E5B00" w:rsidP="00233D36">
            <w:pPr>
              <w:spacing w:line="240" w:lineRule="auto"/>
              <w:ind w:firstLine="0"/>
              <w:jc w:val="center"/>
            </w:pPr>
            <w:r w:rsidRPr="006F5113">
              <w:t>Да</w:t>
            </w:r>
          </w:p>
        </w:tc>
      </w:tr>
      <w:tr w:rsidR="000E5B00" w:rsidRPr="006F5113" w14:paraId="2B5482F2" w14:textId="77777777" w:rsidTr="0066686F">
        <w:trPr>
          <w:trHeight w:val="315"/>
        </w:trPr>
        <w:tc>
          <w:tcPr>
            <w:tcW w:w="0" w:type="auto"/>
          </w:tcPr>
          <w:p w14:paraId="2E3B2644" w14:textId="77777777" w:rsidR="000E5B00" w:rsidRPr="006F5113" w:rsidRDefault="000E5B00" w:rsidP="00233D36">
            <w:pPr>
              <w:spacing w:line="240" w:lineRule="auto"/>
              <w:ind w:firstLine="0"/>
              <w:jc w:val="center"/>
              <w:rPr>
                <w:bCs/>
              </w:rPr>
            </w:pPr>
            <w:r w:rsidRPr="006F5113">
              <w:rPr>
                <w:bCs/>
              </w:rPr>
              <w:t>П</w:t>
            </w:r>
          </w:p>
        </w:tc>
        <w:tc>
          <w:tcPr>
            <w:tcW w:w="1904" w:type="dxa"/>
          </w:tcPr>
          <w:p w14:paraId="2E37CB82" w14:textId="77777777" w:rsidR="000E5B00" w:rsidRPr="006F5113" w:rsidRDefault="000E5B00" w:rsidP="00233D36">
            <w:pPr>
              <w:spacing w:line="240" w:lineRule="auto"/>
              <w:ind w:firstLine="0"/>
            </w:pPr>
            <w:r w:rsidRPr="006F5113">
              <w:t>Бумажный полис ОМС единого образца</w:t>
            </w:r>
          </w:p>
        </w:tc>
        <w:tc>
          <w:tcPr>
            <w:tcW w:w="4249" w:type="dxa"/>
          </w:tcPr>
          <w:p w14:paraId="2D86F4AC" w14:textId="77777777" w:rsidR="000E5B00" w:rsidRPr="006F5113" w:rsidRDefault="000E5B00" w:rsidP="00233D36">
            <w:pPr>
              <w:spacing w:line="240" w:lineRule="auto"/>
              <w:ind w:firstLine="0"/>
            </w:pPr>
            <w:r w:rsidRPr="006F5113">
              <w:t>Полис ОМС единого образца, выданный в соответствии с требованиями 326-ФЗ на бумажном бланке.</w:t>
            </w:r>
          </w:p>
        </w:tc>
        <w:tc>
          <w:tcPr>
            <w:tcW w:w="0" w:type="auto"/>
          </w:tcPr>
          <w:p w14:paraId="2D653809" w14:textId="77777777" w:rsidR="000E5B00" w:rsidRPr="006F5113" w:rsidRDefault="000E5B00" w:rsidP="00233D36">
            <w:pPr>
              <w:spacing w:line="240" w:lineRule="auto"/>
              <w:ind w:firstLine="0"/>
              <w:jc w:val="center"/>
            </w:pPr>
            <w:r w:rsidRPr="006F5113">
              <w:t>Нет</w:t>
            </w:r>
          </w:p>
        </w:tc>
        <w:tc>
          <w:tcPr>
            <w:tcW w:w="0" w:type="auto"/>
          </w:tcPr>
          <w:p w14:paraId="1F238B09" w14:textId="77777777" w:rsidR="000E5B00" w:rsidRPr="006F5113" w:rsidRDefault="000E5B00" w:rsidP="00233D36">
            <w:pPr>
              <w:spacing w:line="240" w:lineRule="auto"/>
              <w:ind w:firstLine="0"/>
              <w:jc w:val="center"/>
            </w:pPr>
            <w:r w:rsidRPr="006F5113">
              <w:t>Да</w:t>
            </w:r>
          </w:p>
        </w:tc>
        <w:tc>
          <w:tcPr>
            <w:tcW w:w="0" w:type="auto"/>
          </w:tcPr>
          <w:p w14:paraId="3199A2F9" w14:textId="77777777" w:rsidR="000E5B00" w:rsidRPr="006F5113" w:rsidRDefault="000E5B00" w:rsidP="00233D36">
            <w:pPr>
              <w:spacing w:line="240" w:lineRule="auto"/>
              <w:ind w:firstLine="0"/>
              <w:jc w:val="center"/>
            </w:pPr>
            <w:r w:rsidRPr="006F5113">
              <w:t>Да</w:t>
            </w:r>
          </w:p>
        </w:tc>
        <w:tc>
          <w:tcPr>
            <w:tcW w:w="0" w:type="auto"/>
          </w:tcPr>
          <w:p w14:paraId="6E0E07F7" w14:textId="77777777" w:rsidR="000E5B00" w:rsidRPr="006F5113" w:rsidRDefault="000E5B00" w:rsidP="00233D36">
            <w:pPr>
              <w:spacing w:line="240" w:lineRule="auto"/>
              <w:ind w:firstLine="0"/>
              <w:jc w:val="center"/>
            </w:pPr>
            <w:r w:rsidRPr="006F5113">
              <w:t>Да</w:t>
            </w:r>
          </w:p>
        </w:tc>
      </w:tr>
      <w:tr w:rsidR="000E5B00" w:rsidRPr="006F5113" w14:paraId="39E95E01" w14:textId="77777777" w:rsidTr="0066686F">
        <w:trPr>
          <w:trHeight w:val="315"/>
        </w:trPr>
        <w:tc>
          <w:tcPr>
            <w:tcW w:w="0" w:type="auto"/>
          </w:tcPr>
          <w:p w14:paraId="64304D43" w14:textId="77777777" w:rsidR="000E5B00" w:rsidRPr="006F5113" w:rsidRDefault="000E5B00" w:rsidP="00233D36">
            <w:pPr>
              <w:spacing w:line="240" w:lineRule="auto"/>
              <w:ind w:firstLine="0"/>
              <w:jc w:val="center"/>
              <w:rPr>
                <w:bCs/>
              </w:rPr>
            </w:pPr>
            <w:r w:rsidRPr="006F5113">
              <w:rPr>
                <w:bCs/>
              </w:rPr>
              <w:t>Э</w:t>
            </w:r>
          </w:p>
        </w:tc>
        <w:tc>
          <w:tcPr>
            <w:tcW w:w="1904" w:type="dxa"/>
          </w:tcPr>
          <w:p w14:paraId="2C10EAE4" w14:textId="77777777" w:rsidR="000E5B00" w:rsidRPr="006F5113" w:rsidRDefault="000E5B00" w:rsidP="00233D36">
            <w:pPr>
              <w:spacing w:line="240" w:lineRule="auto"/>
              <w:ind w:firstLine="0"/>
            </w:pPr>
            <w:r w:rsidRPr="006F5113">
              <w:t>Электронный полис ОМС единого образца</w:t>
            </w:r>
          </w:p>
        </w:tc>
        <w:tc>
          <w:tcPr>
            <w:tcW w:w="4249" w:type="dxa"/>
          </w:tcPr>
          <w:p w14:paraId="201007B8" w14:textId="77777777" w:rsidR="000E5B00" w:rsidRPr="006F5113" w:rsidRDefault="000E5B00">
            <w:pPr>
              <w:spacing w:line="240" w:lineRule="auto"/>
              <w:ind w:firstLine="0"/>
            </w:pPr>
            <w:r w:rsidRPr="006F5113">
              <w:t>Полис ОМС единого образца, выданный в соответствии с требованиями 326-ФЗ на пластиковой карте с электронным носителем.</w:t>
            </w:r>
          </w:p>
        </w:tc>
        <w:tc>
          <w:tcPr>
            <w:tcW w:w="0" w:type="auto"/>
          </w:tcPr>
          <w:p w14:paraId="2204DDFC" w14:textId="77777777" w:rsidR="000E5B00" w:rsidRPr="006F5113" w:rsidRDefault="000E5B00" w:rsidP="00233D36">
            <w:pPr>
              <w:spacing w:line="240" w:lineRule="auto"/>
              <w:ind w:firstLine="0"/>
              <w:jc w:val="center"/>
            </w:pPr>
            <w:r w:rsidRPr="006F5113">
              <w:t>Нет</w:t>
            </w:r>
          </w:p>
        </w:tc>
        <w:tc>
          <w:tcPr>
            <w:tcW w:w="0" w:type="auto"/>
          </w:tcPr>
          <w:p w14:paraId="2FC4D29B" w14:textId="77777777" w:rsidR="000E5B00" w:rsidRPr="006F5113" w:rsidRDefault="000E5B00" w:rsidP="00233D36">
            <w:pPr>
              <w:spacing w:line="240" w:lineRule="auto"/>
              <w:ind w:firstLine="0"/>
              <w:jc w:val="center"/>
            </w:pPr>
            <w:r w:rsidRPr="006F5113">
              <w:t>Да</w:t>
            </w:r>
          </w:p>
        </w:tc>
        <w:tc>
          <w:tcPr>
            <w:tcW w:w="0" w:type="auto"/>
          </w:tcPr>
          <w:p w14:paraId="2CD057C8" w14:textId="77777777" w:rsidR="000E5B00" w:rsidRPr="006F5113" w:rsidRDefault="000E5B00" w:rsidP="00233D36">
            <w:pPr>
              <w:spacing w:line="240" w:lineRule="auto"/>
              <w:ind w:firstLine="0"/>
              <w:jc w:val="center"/>
            </w:pPr>
            <w:r w:rsidRPr="006F5113">
              <w:t>Да</w:t>
            </w:r>
          </w:p>
        </w:tc>
        <w:tc>
          <w:tcPr>
            <w:tcW w:w="0" w:type="auto"/>
          </w:tcPr>
          <w:p w14:paraId="4FC45478" w14:textId="77777777" w:rsidR="000E5B00" w:rsidRPr="006F5113" w:rsidRDefault="000E5B00" w:rsidP="00233D36">
            <w:pPr>
              <w:spacing w:line="240" w:lineRule="auto"/>
              <w:ind w:firstLine="0"/>
              <w:jc w:val="center"/>
            </w:pPr>
            <w:r w:rsidRPr="006F5113">
              <w:t>Да</w:t>
            </w:r>
          </w:p>
        </w:tc>
      </w:tr>
      <w:tr w:rsidR="000E5B00" w:rsidRPr="006F5113" w14:paraId="13FB6CE7" w14:textId="77777777" w:rsidTr="0066686F">
        <w:trPr>
          <w:trHeight w:val="315"/>
        </w:trPr>
        <w:tc>
          <w:tcPr>
            <w:tcW w:w="0" w:type="auto"/>
          </w:tcPr>
          <w:p w14:paraId="48C8211B" w14:textId="77777777" w:rsidR="000E5B00" w:rsidRPr="006F5113" w:rsidRDefault="000E5B00" w:rsidP="00233D36">
            <w:pPr>
              <w:spacing w:line="240" w:lineRule="auto"/>
              <w:ind w:firstLine="0"/>
              <w:jc w:val="center"/>
              <w:rPr>
                <w:bCs/>
              </w:rPr>
            </w:pPr>
            <w:r w:rsidRPr="006F5113">
              <w:rPr>
                <w:bCs/>
              </w:rPr>
              <w:t>К</w:t>
            </w:r>
          </w:p>
        </w:tc>
        <w:tc>
          <w:tcPr>
            <w:tcW w:w="1904" w:type="dxa"/>
          </w:tcPr>
          <w:p w14:paraId="40AAF35B" w14:textId="77777777" w:rsidR="000E5B00" w:rsidRPr="006F5113" w:rsidRDefault="000E5B00" w:rsidP="00233D36">
            <w:pPr>
              <w:spacing w:line="240" w:lineRule="auto"/>
              <w:ind w:firstLine="0"/>
            </w:pPr>
            <w:r w:rsidRPr="006F5113">
              <w:t>Полис ОМС в составе универсальной электронной карты</w:t>
            </w:r>
          </w:p>
        </w:tc>
        <w:tc>
          <w:tcPr>
            <w:tcW w:w="4249" w:type="dxa"/>
          </w:tcPr>
          <w:p w14:paraId="7946CF22" w14:textId="77777777" w:rsidR="000E5B00" w:rsidRPr="006F5113" w:rsidRDefault="000E5B00">
            <w:pPr>
              <w:spacing w:line="240" w:lineRule="auto"/>
              <w:ind w:firstLine="0"/>
            </w:pPr>
            <w:r w:rsidRPr="006F5113">
              <w:t>Полис ОМС, обеспеченный в соответствии с требованиями 326-ФЗ федеральным электронным приложением, содержащимся в универсальной электронной карте.</w:t>
            </w:r>
          </w:p>
        </w:tc>
        <w:tc>
          <w:tcPr>
            <w:tcW w:w="0" w:type="auto"/>
          </w:tcPr>
          <w:p w14:paraId="2C854CD4" w14:textId="77777777" w:rsidR="000E5B00" w:rsidRPr="006F5113" w:rsidRDefault="000E5B00" w:rsidP="00233D36">
            <w:pPr>
              <w:spacing w:line="240" w:lineRule="auto"/>
              <w:ind w:firstLine="0"/>
              <w:jc w:val="center"/>
            </w:pPr>
            <w:r w:rsidRPr="006F5113">
              <w:t>Нет</w:t>
            </w:r>
          </w:p>
        </w:tc>
        <w:tc>
          <w:tcPr>
            <w:tcW w:w="0" w:type="auto"/>
          </w:tcPr>
          <w:p w14:paraId="10E13610" w14:textId="77777777" w:rsidR="000E5B00" w:rsidRPr="006F5113" w:rsidRDefault="000E5B00" w:rsidP="00233D36">
            <w:pPr>
              <w:spacing w:line="240" w:lineRule="auto"/>
              <w:ind w:firstLine="0"/>
              <w:jc w:val="center"/>
            </w:pPr>
            <w:r w:rsidRPr="006F5113">
              <w:t>Да</w:t>
            </w:r>
          </w:p>
        </w:tc>
        <w:tc>
          <w:tcPr>
            <w:tcW w:w="0" w:type="auto"/>
          </w:tcPr>
          <w:p w14:paraId="2AE3BD82" w14:textId="77777777" w:rsidR="000E5B00" w:rsidRPr="006F5113" w:rsidRDefault="000E5B00" w:rsidP="00233D36">
            <w:pPr>
              <w:spacing w:line="240" w:lineRule="auto"/>
              <w:ind w:firstLine="0"/>
              <w:jc w:val="center"/>
            </w:pPr>
            <w:r w:rsidRPr="006F5113">
              <w:t>Да</w:t>
            </w:r>
          </w:p>
        </w:tc>
        <w:tc>
          <w:tcPr>
            <w:tcW w:w="0" w:type="auto"/>
          </w:tcPr>
          <w:p w14:paraId="7DE9F8D1" w14:textId="77777777" w:rsidR="000E5B00" w:rsidRPr="006F5113" w:rsidRDefault="000E5B00" w:rsidP="00233D36">
            <w:pPr>
              <w:spacing w:line="240" w:lineRule="auto"/>
              <w:ind w:firstLine="0"/>
              <w:jc w:val="center"/>
            </w:pPr>
            <w:r w:rsidRPr="006F5113">
              <w:t>Да</w:t>
            </w:r>
          </w:p>
        </w:tc>
      </w:tr>
      <w:tr w:rsidR="000E5B00" w:rsidRPr="006F5113" w14:paraId="78E3DB75" w14:textId="77777777" w:rsidTr="0066686F">
        <w:trPr>
          <w:trHeight w:val="315"/>
        </w:trPr>
        <w:tc>
          <w:tcPr>
            <w:tcW w:w="0" w:type="auto"/>
          </w:tcPr>
          <w:p w14:paraId="2F8DA0E0" w14:textId="77777777" w:rsidR="000E5B00" w:rsidRPr="006F5113" w:rsidRDefault="000E5B00" w:rsidP="00233D36">
            <w:pPr>
              <w:spacing w:line="240" w:lineRule="auto"/>
              <w:ind w:firstLine="0"/>
              <w:jc w:val="center"/>
              <w:rPr>
                <w:bCs/>
              </w:rPr>
            </w:pPr>
            <w:r w:rsidRPr="006F5113">
              <w:rPr>
                <w:bCs/>
              </w:rPr>
              <w:t>Х</w:t>
            </w:r>
          </w:p>
        </w:tc>
        <w:tc>
          <w:tcPr>
            <w:tcW w:w="1904" w:type="dxa"/>
          </w:tcPr>
          <w:p w14:paraId="67618BBD" w14:textId="77777777" w:rsidR="000E5B00" w:rsidRPr="006F5113" w:rsidRDefault="000E5B00" w:rsidP="00233D36">
            <w:pPr>
              <w:spacing w:line="240" w:lineRule="auto"/>
              <w:ind w:firstLine="0"/>
            </w:pPr>
            <w:r w:rsidRPr="006F5113">
              <w:t>Состояние на учёте без полиса ОМС</w:t>
            </w:r>
          </w:p>
        </w:tc>
        <w:tc>
          <w:tcPr>
            <w:tcW w:w="4249" w:type="dxa"/>
          </w:tcPr>
          <w:p w14:paraId="243AADC0" w14:textId="77777777" w:rsidR="000E5B00" w:rsidRPr="006F5113" w:rsidRDefault="000E5B00" w:rsidP="00BF3566">
            <w:pPr>
              <w:spacing w:line="240" w:lineRule="auto"/>
              <w:ind w:firstLine="0"/>
              <w:jc w:val="left"/>
            </w:pPr>
            <w:r w:rsidRPr="006F5113">
              <w:t>Используется для состояний на учёте, возникших при распределении по СМО застрахованных лиц, не подавших заявление на выбор СМО.</w:t>
            </w:r>
          </w:p>
        </w:tc>
        <w:tc>
          <w:tcPr>
            <w:tcW w:w="0" w:type="auto"/>
          </w:tcPr>
          <w:p w14:paraId="7A285B4A" w14:textId="77777777" w:rsidR="000E5B00" w:rsidRPr="006F5113" w:rsidRDefault="000E5B00" w:rsidP="00233D36">
            <w:pPr>
              <w:spacing w:line="240" w:lineRule="auto"/>
              <w:ind w:firstLine="0"/>
              <w:jc w:val="center"/>
            </w:pPr>
            <w:r w:rsidRPr="006F5113">
              <w:t>Да</w:t>
            </w:r>
          </w:p>
        </w:tc>
        <w:tc>
          <w:tcPr>
            <w:tcW w:w="0" w:type="auto"/>
          </w:tcPr>
          <w:p w14:paraId="79431D17" w14:textId="77777777" w:rsidR="000E5B00" w:rsidRPr="006F5113" w:rsidRDefault="000E5B00" w:rsidP="00233D36">
            <w:pPr>
              <w:spacing w:line="240" w:lineRule="auto"/>
              <w:ind w:firstLine="0"/>
              <w:jc w:val="center"/>
            </w:pPr>
            <w:r w:rsidRPr="006F5113">
              <w:t>Нет</w:t>
            </w:r>
          </w:p>
        </w:tc>
        <w:tc>
          <w:tcPr>
            <w:tcW w:w="0" w:type="auto"/>
          </w:tcPr>
          <w:p w14:paraId="1EBFFB43" w14:textId="77777777" w:rsidR="000E5B00" w:rsidRPr="006F5113" w:rsidRDefault="000E5B00" w:rsidP="00233D36">
            <w:pPr>
              <w:spacing w:line="240" w:lineRule="auto"/>
              <w:ind w:firstLine="0"/>
              <w:jc w:val="center"/>
            </w:pPr>
            <w:r w:rsidRPr="006F5113">
              <w:t>Нет</w:t>
            </w:r>
          </w:p>
        </w:tc>
        <w:tc>
          <w:tcPr>
            <w:tcW w:w="0" w:type="auto"/>
          </w:tcPr>
          <w:p w14:paraId="4616EF37" w14:textId="77777777" w:rsidR="000E5B00" w:rsidRPr="006F5113" w:rsidRDefault="000E5B00" w:rsidP="00233D36">
            <w:pPr>
              <w:spacing w:line="240" w:lineRule="auto"/>
              <w:ind w:firstLine="0"/>
              <w:jc w:val="center"/>
            </w:pPr>
            <w:r w:rsidRPr="006F5113">
              <w:t>Да</w:t>
            </w:r>
          </w:p>
        </w:tc>
      </w:tr>
    </w:tbl>
    <w:p w14:paraId="58670679" w14:textId="77777777" w:rsidR="000E5B00" w:rsidRPr="006F5113" w:rsidRDefault="000E5B00" w:rsidP="00233D36">
      <w:pPr>
        <w:pStyle w:val="a3"/>
      </w:pPr>
      <w:bookmarkStart w:id="536" w:name="_Toc290390127"/>
      <w:bookmarkStart w:id="537" w:name="_Toc293603571"/>
      <w:bookmarkStart w:id="538" w:name="_Ref367802685"/>
      <w:r w:rsidRPr="006F5113">
        <w:t xml:space="preserve">Код причины выдачи или замены полиса ОМС (ОИД – </w:t>
      </w:r>
      <w:bookmarkStart w:id="539" w:name="ОИД_3_3_0_6_9"/>
      <w:r w:rsidRPr="006F5113">
        <w:t>1.2.643.2.40.3.3.0.6.9</w:t>
      </w:r>
      <w:bookmarkEnd w:id="539"/>
      <w:r w:rsidRPr="006F5113">
        <w:t>)</w:t>
      </w:r>
      <w:bookmarkEnd w:id="536"/>
      <w:bookmarkEnd w:id="537"/>
      <w:bookmarkEnd w:id="538"/>
    </w:p>
    <w:tbl>
      <w:tblPr>
        <w:tblStyle w:val="aff2"/>
        <w:tblW w:w="0" w:type="auto"/>
        <w:tblLook w:val="04A0" w:firstRow="1" w:lastRow="0" w:firstColumn="1" w:lastColumn="0" w:noHBand="0" w:noVBand="1"/>
      </w:tblPr>
      <w:tblGrid>
        <w:gridCol w:w="554"/>
        <w:gridCol w:w="2492"/>
        <w:gridCol w:w="7329"/>
      </w:tblGrid>
      <w:tr w:rsidR="000E5B00" w:rsidRPr="006F5113" w14:paraId="1EF34DCE" w14:textId="77777777" w:rsidTr="0066686F">
        <w:trPr>
          <w:cnfStyle w:val="100000000000" w:firstRow="1" w:lastRow="0" w:firstColumn="0" w:lastColumn="0" w:oddVBand="0" w:evenVBand="0" w:oddHBand="0" w:evenHBand="0" w:firstRowFirstColumn="0" w:firstRowLastColumn="0" w:lastRowFirstColumn="0" w:lastRowLastColumn="0"/>
        </w:trPr>
        <w:tc>
          <w:tcPr>
            <w:tcW w:w="0" w:type="auto"/>
            <w:hideMark/>
          </w:tcPr>
          <w:p w14:paraId="03702A40" w14:textId="77777777" w:rsidR="000E5B00" w:rsidRPr="006F5113" w:rsidRDefault="000E5B00" w:rsidP="0066686F">
            <w:pPr>
              <w:keepNext w:val="0"/>
              <w:keepLines w:val="0"/>
              <w:spacing w:line="240" w:lineRule="auto"/>
              <w:ind w:firstLine="0"/>
              <w:jc w:val="center"/>
            </w:pPr>
            <w:r w:rsidRPr="006F5113">
              <w:t>Код</w:t>
            </w:r>
          </w:p>
        </w:tc>
        <w:tc>
          <w:tcPr>
            <w:tcW w:w="0" w:type="auto"/>
            <w:hideMark/>
          </w:tcPr>
          <w:p w14:paraId="01118802" w14:textId="77777777" w:rsidR="000E5B00" w:rsidRPr="006F5113" w:rsidRDefault="000E5B00" w:rsidP="0066686F">
            <w:pPr>
              <w:keepNext w:val="0"/>
              <w:keepLines w:val="0"/>
              <w:spacing w:line="240" w:lineRule="auto"/>
              <w:ind w:firstLine="0"/>
              <w:jc w:val="center"/>
            </w:pPr>
            <w:r w:rsidRPr="006F5113">
              <w:t>Название</w:t>
            </w:r>
          </w:p>
        </w:tc>
        <w:tc>
          <w:tcPr>
            <w:tcW w:w="0" w:type="auto"/>
            <w:hideMark/>
          </w:tcPr>
          <w:p w14:paraId="189B7564" w14:textId="77777777" w:rsidR="000E5B00" w:rsidRPr="006F5113" w:rsidRDefault="000E5B00" w:rsidP="0066686F">
            <w:pPr>
              <w:keepNext w:val="0"/>
              <w:keepLines w:val="0"/>
              <w:spacing w:line="240" w:lineRule="auto"/>
              <w:ind w:firstLine="0"/>
              <w:jc w:val="center"/>
            </w:pPr>
            <w:r w:rsidRPr="006F5113">
              <w:t>Описание</w:t>
            </w:r>
          </w:p>
        </w:tc>
      </w:tr>
      <w:tr w:rsidR="000E5B00" w:rsidRPr="006F5113" w14:paraId="4DAB23BD" w14:textId="77777777" w:rsidTr="0066686F">
        <w:tc>
          <w:tcPr>
            <w:tcW w:w="0" w:type="auto"/>
            <w:hideMark/>
          </w:tcPr>
          <w:p w14:paraId="76FC99F5" w14:textId="77777777" w:rsidR="000E5B00" w:rsidRPr="006F5113" w:rsidRDefault="000E5B00" w:rsidP="00233D36">
            <w:pPr>
              <w:spacing w:line="240" w:lineRule="auto"/>
              <w:ind w:firstLine="0"/>
              <w:jc w:val="center"/>
            </w:pPr>
            <w:r w:rsidRPr="006F5113">
              <w:t>0</w:t>
            </w:r>
          </w:p>
        </w:tc>
        <w:tc>
          <w:tcPr>
            <w:tcW w:w="0" w:type="auto"/>
            <w:hideMark/>
          </w:tcPr>
          <w:p w14:paraId="53AB4473" w14:textId="77777777" w:rsidR="000E5B00" w:rsidRPr="006F5113" w:rsidRDefault="000E5B00" w:rsidP="00233D36">
            <w:pPr>
              <w:spacing w:line="240" w:lineRule="auto"/>
              <w:ind w:firstLine="0"/>
            </w:pPr>
            <w:r w:rsidRPr="006F5113">
              <w:t>Получение впервые</w:t>
            </w:r>
          </w:p>
        </w:tc>
        <w:tc>
          <w:tcPr>
            <w:tcW w:w="0" w:type="auto"/>
            <w:hideMark/>
          </w:tcPr>
          <w:p w14:paraId="6C6DDC59" w14:textId="77777777" w:rsidR="000E5B00" w:rsidRPr="006F5113" w:rsidRDefault="000E5B00" w:rsidP="00233D36">
            <w:pPr>
              <w:spacing w:line="240" w:lineRule="auto"/>
              <w:ind w:firstLine="0"/>
            </w:pPr>
            <w:r w:rsidRPr="006F5113">
              <w:t>Получение полиса ОМС единого образца в связи с первичным выбором СМО, либо взамен имеющегося на руках полиса ОМС старого образца.</w:t>
            </w:r>
          </w:p>
        </w:tc>
      </w:tr>
      <w:tr w:rsidR="000E5B00" w:rsidRPr="006F5113" w14:paraId="3A50FAE4" w14:textId="77777777" w:rsidTr="0066686F">
        <w:tc>
          <w:tcPr>
            <w:tcW w:w="0" w:type="auto"/>
            <w:hideMark/>
          </w:tcPr>
          <w:p w14:paraId="3986E898" w14:textId="77777777" w:rsidR="000E5B00" w:rsidRPr="006F5113" w:rsidRDefault="000E5B00" w:rsidP="00233D36">
            <w:pPr>
              <w:spacing w:line="240" w:lineRule="auto"/>
              <w:ind w:firstLine="0"/>
              <w:jc w:val="center"/>
            </w:pPr>
            <w:r w:rsidRPr="006F5113">
              <w:t>1</w:t>
            </w:r>
          </w:p>
        </w:tc>
        <w:tc>
          <w:tcPr>
            <w:tcW w:w="0" w:type="auto"/>
            <w:hideMark/>
          </w:tcPr>
          <w:p w14:paraId="0795EE62" w14:textId="77777777" w:rsidR="000E5B00" w:rsidRPr="006F5113" w:rsidRDefault="000E5B00" w:rsidP="00233D36">
            <w:pPr>
              <w:spacing w:line="240" w:lineRule="auto"/>
              <w:ind w:firstLine="0"/>
            </w:pPr>
            <w:r w:rsidRPr="006F5113">
              <w:t>Изменение анкетных данных</w:t>
            </w:r>
          </w:p>
        </w:tc>
        <w:tc>
          <w:tcPr>
            <w:tcW w:w="0" w:type="auto"/>
            <w:hideMark/>
          </w:tcPr>
          <w:p w14:paraId="1DE6CCF1" w14:textId="77777777" w:rsidR="000E5B00" w:rsidRPr="006F5113" w:rsidRDefault="000E5B00" w:rsidP="00233D36">
            <w:pPr>
              <w:spacing w:line="240" w:lineRule="auto"/>
              <w:ind w:firstLine="0"/>
            </w:pPr>
            <w:r w:rsidRPr="006F5113">
              <w:t>Переоформление полиса ОМС в связи с изменением фамилии, имени, отчества, пола, даты или места рождения.</w:t>
            </w:r>
          </w:p>
        </w:tc>
      </w:tr>
      <w:tr w:rsidR="000E5B00" w:rsidRPr="006F5113" w14:paraId="625F45AD" w14:textId="77777777" w:rsidTr="0066686F">
        <w:tc>
          <w:tcPr>
            <w:tcW w:w="0" w:type="auto"/>
            <w:hideMark/>
          </w:tcPr>
          <w:p w14:paraId="4FB5BF4A" w14:textId="77777777" w:rsidR="000E5B00" w:rsidRPr="006F5113" w:rsidRDefault="000E5B00" w:rsidP="00233D36">
            <w:pPr>
              <w:spacing w:line="240" w:lineRule="auto"/>
              <w:ind w:firstLine="0"/>
              <w:jc w:val="center"/>
            </w:pPr>
            <w:r w:rsidRPr="006F5113">
              <w:t>2</w:t>
            </w:r>
          </w:p>
        </w:tc>
        <w:tc>
          <w:tcPr>
            <w:tcW w:w="0" w:type="auto"/>
            <w:hideMark/>
          </w:tcPr>
          <w:p w14:paraId="0A785825" w14:textId="77777777" w:rsidR="000E5B00" w:rsidRPr="006F5113" w:rsidRDefault="000E5B00" w:rsidP="00233D36">
            <w:pPr>
              <w:spacing w:line="240" w:lineRule="auto"/>
              <w:ind w:firstLine="0"/>
            </w:pPr>
            <w:r w:rsidRPr="006F5113">
              <w:t>Неточность данных</w:t>
            </w:r>
          </w:p>
        </w:tc>
        <w:tc>
          <w:tcPr>
            <w:tcW w:w="0" w:type="auto"/>
            <w:hideMark/>
          </w:tcPr>
          <w:p w14:paraId="45DA4A40" w14:textId="77777777" w:rsidR="000E5B00" w:rsidRPr="006F5113" w:rsidRDefault="000E5B00" w:rsidP="00233D36">
            <w:pPr>
              <w:spacing w:line="240" w:lineRule="auto"/>
              <w:ind w:firstLine="0"/>
            </w:pPr>
            <w:r w:rsidRPr="006F5113">
              <w:t>Переоформление полиса ОМС в связи с установлением неточности или ошибочности сведений, содержащихся в полисе.</w:t>
            </w:r>
          </w:p>
        </w:tc>
      </w:tr>
      <w:tr w:rsidR="000E5B00" w:rsidRPr="006F5113" w14:paraId="3E848E2B" w14:textId="77777777" w:rsidTr="0066686F">
        <w:tc>
          <w:tcPr>
            <w:tcW w:w="0" w:type="auto"/>
            <w:hideMark/>
          </w:tcPr>
          <w:p w14:paraId="7C00E22C" w14:textId="77777777" w:rsidR="000E5B00" w:rsidRPr="006F5113" w:rsidRDefault="000E5B00" w:rsidP="00233D36">
            <w:pPr>
              <w:spacing w:line="240" w:lineRule="auto"/>
              <w:ind w:firstLine="0"/>
              <w:jc w:val="center"/>
            </w:pPr>
            <w:r w:rsidRPr="006F5113">
              <w:t>3</w:t>
            </w:r>
          </w:p>
        </w:tc>
        <w:tc>
          <w:tcPr>
            <w:tcW w:w="0" w:type="auto"/>
            <w:hideMark/>
          </w:tcPr>
          <w:p w14:paraId="48F1BA81" w14:textId="77777777" w:rsidR="000E5B00" w:rsidRPr="006F5113" w:rsidRDefault="000E5B00" w:rsidP="00233D36">
            <w:pPr>
              <w:spacing w:line="240" w:lineRule="auto"/>
              <w:ind w:firstLine="0"/>
            </w:pPr>
            <w:r w:rsidRPr="006F5113">
              <w:t>Непригодность к использованию</w:t>
            </w:r>
          </w:p>
        </w:tc>
        <w:tc>
          <w:tcPr>
            <w:tcW w:w="0" w:type="auto"/>
            <w:hideMark/>
          </w:tcPr>
          <w:p w14:paraId="7C8CBEE7" w14:textId="77777777" w:rsidR="000E5B00" w:rsidRPr="006F5113" w:rsidRDefault="000E5B00" w:rsidP="00233D36">
            <w:pPr>
              <w:spacing w:line="240" w:lineRule="auto"/>
              <w:ind w:firstLine="0"/>
            </w:pPr>
            <w:r w:rsidRPr="006F5113">
              <w:t>Переоформление полиса ОМС в связи с ветхостью или непригодностью полиса.</w:t>
            </w:r>
          </w:p>
        </w:tc>
      </w:tr>
      <w:tr w:rsidR="000E5B00" w:rsidRPr="006F5113" w14:paraId="748EA609" w14:textId="77777777" w:rsidTr="0066686F">
        <w:tc>
          <w:tcPr>
            <w:tcW w:w="0" w:type="auto"/>
            <w:hideMark/>
          </w:tcPr>
          <w:p w14:paraId="7E4ED0F9" w14:textId="77777777" w:rsidR="000E5B00" w:rsidRPr="006F5113" w:rsidRDefault="000E5B00" w:rsidP="00233D36">
            <w:pPr>
              <w:spacing w:line="240" w:lineRule="auto"/>
              <w:ind w:firstLine="0"/>
              <w:jc w:val="center"/>
            </w:pPr>
            <w:r w:rsidRPr="006F5113">
              <w:t>4</w:t>
            </w:r>
          </w:p>
        </w:tc>
        <w:tc>
          <w:tcPr>
            <w:tcW w:w="0" w:type="auto"/>
            <w:hideMark/>
          </w:tcPr>
          <w:p w14:paraId="30B3D9FE" w14:textId="77777777" w:rsidR="000E5B00" w:rsidRPr="006F5113" w:rsidRDefault="000E5B00" w:rsidP="00233D36">
            <w:pPr>
              <w:spacing w:line="240" w:lineRule="auto"/>
              <w:ind w:firstLine="0"/>
            </w:pPr>
            <w:r w:rsidRPr="006F5113">
              <w:t>Утрата</w:t>
            </w:r>
          </w:p>
        </w:tc>
        <w:tc>
          <w:tcPr>
            <w:tcW w:w="0" w:type="auto"/>
            <w:hideMark/>
          </w:tcPr>
          <w:p w14:paraId="7EBEB0B9" w14:textId="77777777" w:rsidR="000E5B00" w:rsidRPr="006F5113" w:rsidRDefault="000E5B00" w:rsidP="00233D36">
            <w:pPr>
              <w:spacing w:line="240" w:lineRule="auto"/>
              <w:ind w:firstLine="0"/>
            </w:pPr>
            <w:r w:rsidRPr="006F5113">
              <w:t>Выдача дубликата полиса ОМС в связи с его утратой.</w:t>
            </w:r>
          </w:p>
        </w:tc>
      </w:tr>
      <w:tr w:rsidR="000E5B00" w:rsidRPr="006F5113" w14:paraId="332F0B1D" w14:textId="77777777" w:rsidTr="0066686F">
        <w:tc>
          <w:tcPr>
            <w:tcW w:w="0" w:type="auto"/>
            <w:hideMark/>
          </w:tcPr>
          <w:p w14:paraId="1F8498CA" w14:textId="77777777" w:rsidR="000E5B00" w:rsidRPr="006F5113" w:rsidRDefault="000E5B00" w:rsidP="00233D36">
            <w:pPr>
              <w:spacing w:line="240" w:lineRule="auto"/>
              <w:ind w:firstLine="0"/>
              <w:jc w:val="center"/>
            </w:pPr>
            <w:r w:rsidRPr="006F5113">
              <w:t>5</w:t>
            </w:r>
          </w:p>
        </w:tc>
        <w:tc>
          <w:tcPr>
            <w:tcW w:w="0" w:type="auto"/>
            <w:hideMark/>
          </w:tcPr>
          <w:p w14:paraId="3CE6380D" w14:textId="77777777" w:rsidR="000E5B00" w:rsidRPr="006F5113" w:rsidRDefault="000E5B00" w:rsidP="00233D36">
            <w:pPr>
              <w:spacing w:line="240" w:lineRule="auto"/>
              <w:ind w:firstLine="0"/>
            </w:pPr>
            <w:r w:rsidRPr="006F5113">
              <w:t>Окончание срока действия</w:t>
            </w:r>
          </w:p>
        </w:tc>
        <w:tc>
          <w:tcPr>
            <w:tcW w:w="0" w:type="auto"/>
            <w:hideMark/>
          </w:tcPr>
          <w:p w14:paraId="67012D2D" w14:textId="77777777" w:rsidR="000E5B00" w:rsidRPr="006F5113" w:rsidRDefault="000E5B00" w:rsidP="00233D36">
            <w:pPr>
              <w:spacing w:line="240" w:lineRule="auto"/>
              <w:ind w:firstLine="0"/>
            </w:pPr>
            <w:r w:rsidRPr="006F5113">
              <w:t>Переоформление полиса ОМС в связи с окончанием срока действия полиса.</w:t>
            </w:r>
          </w:p>
        </w:tc>
      </w:tr>
    </w:tbl>
    <w:p w14:paraId="2ECA235D" w14:textId="77777777" w:rsidR="000E5B00" w:rsidRPr="006F5113" w:rsidRDefault="000E5B00" w:rsidP="00233D36">
      <w:pPr>
        <w:rPr>
          <w:sz w:val="2"/>
          <w:szCs w:val="2"/>
        </w:rPr>
      </w:pPr>
    </w:p>
    <w:p w14:paraId="1BBB79BC" w14:textId="77777777" w:rsidR="000E5B00" w:rsidRPr="006F5113" w:rsidRDefault="000E5B00" w:rsidP="00233D36">
      <w:pPr>
        <w:rPr>
          <w:sz w:val="2"/>
          <w:szCs w:val="2"/>
        </w:rPr>
        <w:sectPr w:rsidR="000E5B00" w:rsidRPr="006F5113" w:rsidSect="00714FE9">
          <w:footerReference w:type="even" r:id="rId78"/>
          <w:footnotePr>
            <w:numRestart w:val="eachPage"/>
          </w:footnotePr>
          <w:type w:val="continuous"/>
          <w:pgSz w:w="11906" w:h="16838" w:code="9"/>
          <w:pgMar w:top="1134" w:right="567" w:bottom="1134" w:left="1134" w:header="720" w:footer="720" w:gutter="0"/>
          <w:cols w:space="708"/>
          <w:docGrid w:linePitch="360"/>
        </w:sectPr>
      </w:pPr>
    </w:p>
    <w:p w14:paraId="0239D7B3" w14:textId="77777777" w:rsidR="000E5B00" w:rsidRPr="006F5113" w:rsidRDefault="000E5B00" w:rsidP="00233D36">
      <w:pPr>
        <w:pStyle w:val="a3"/>
      </w:pPr>
      <w:bookmarkStart w:id="540" w:name="_Ref330494477"/>
      <w:r w:rsidRPr="006F5113">
        <w:lastRenderedPageBreak/>
        <w:t>Коды псевдонимизированных идентификаторов (ОИД</w:t>
      </w:r>
      <w:bookmarkStart w:id="541" w:name="ОИД_1_14"/>
      <w:bookmarkStart w:id="542" w:name="ОИД_1_14_нов"/>
      <w:r w:rsidRPr="006F5113">
        <w:t>1.2.643.2.40.1.14</w:t>
      </w:r>
      <w:bookmarkEnd w:id="541"/>
      <w:bookmarkEnd w:id="542"/>
      <w:r w:rsidRPr="006F5113">
        <w:t xml:space="preserve">) и ключей поиска (ОИД </w:t>
      </w:r>
      <w:bookmarkStart w:id="543" w:name="ОИД_1_26"/>
      <w:r w:rsidRPr="006F5113">
        <w:t>1.2.643.2.40.1.26</w:t>
      </w:r>
      <w:bookmarkEnd w:id="543"/>
      <w:r w:rsidRPr="006F5113">
        <w:t>), используемых для идентификации застрахованного лица</w:t>
      </w:r>
      <w:bookmarkEnd w:id="540"/>
    </w:p>
    <w:tbl>
      <w:tblPr>
        <w:tblStyle w:val="aff2"/>
        <w:tblW w:w="0" w:type="auto"/>
        <w:tblLook w:val="04A0" w:firstRow="1" w:lastRow="0" w:firstColumn="1" w:lastColumn="0" w:noHBand="0" w:noVBand="1"/>
      </w:tblPr>
      <w:tblGrid>
        <w:gridCol w:w="5576"/>
        <w:gridCol w:w="1029"/>
        <w:gridCol w:w="976"/>
        <w:gridCol w:w="788"/>
        <w:gridCol w:w="1027"/>
        <w:gridCol w:w="979"/>
      </w:tblGrid>
      <w:tr w:rsidR="000E5B00" w:rsidRPr="006F5113" w14:paraId="0775B5A4" w14:textId="77777777" w:rsidTr="0066686F">
        <w:trPr>
          <w:cnfStyle w:val="100000000000" w:firstRow="1" w:lastRow="0" w:firstColumn="0" w:lastColumn="0" w:oddVBand="0" w:evenVBand="0" w:oddHBand="0" w:evenHBand="0" w:firstRowFirstColumn="0" w:firstRowLastColumn="0" w:lastRowFirstColumn="0" w:lastRowLastColumn="0"/>
          <w:trHeight w:val="364"/>
          <w:tblHeader/>
        </w:trPr>
        <w:tc>
          <w:tcPr>
            <w:tcW w:w="0" w:type="auto"/>
            <w:vMerge w:val="restart"/>
            <w:hideMark/>
          </w:tcPr>
          <w:p w14:paraId="00149C90" w14:textId="77777777" w:rsidR="000E5B00" w:rsidRPr="006F5113" w:rsidRDefault="000E5B00" w:rsidP="00233D36">
            <w:pPr>
              <w:keepNext w:val="0"/>
              <w:keepLines w:val="0"/>
              <w:spacing w:line="240" w:lineRule="auto"/>
              <w:ind w:firstLine="0"/>
              <w:jc w:val="center"/>
              <w:rPr>
                <w:sz w:val="20"/>
              </w:rPr>
            </w:pPr>
            <w:r w:rsidRPr="006F5113">
              <w:rPr>
                <w:sz w:val="20"/>
              </w:rPr>
              <w:t xml:space="preserve">Список атрибутов, </w:t>
            </w:r>
            <w:r w:rsidRPr="006F5113">
              <w:rPr>
                <w:sz w:val="20"/>
              </w:rPr>
              <w:br/>
              <w:t>используемых при построении идентификатора</w:t>
            </w:r>
          </w:p>
        </w:tc>
        <w:tc>
          <w:tcPr>
            <w:tcW w:w="0" w:type="auto"/>
            <w:gridSpan w:val="2"/>
            <w:hideMark/>
          </w:tcPr>
          <w:p w14:paraId="31C6EC13" w14:textId="77777777" w:rsidR="000E5B00" w:rsidRPr="006F5113" w:rsidRDefault="000E5B00" w:rsidP="00233D36">
            <w:pPr>
              <w:keepNext w:val="0"/>
              <w:keepLines w:val="0"/>
              <w:spacing w:line="240" w:lineRule="auto"/>
              <w:ind w:firstLine="0"/>
              <w:jc w:val="center"/>
              <w:rPr>
                <w:sz w:val="20"/>
              </w:rPr>
            </w:pPr>
            <w:r w:rsidRPr="006F5113">
              <w:rPr>
                <w:sz w:val="20"/>
              </w:rPr>
              <w:t>Код</w:t>
            </w:r>
            <w:r w:rsidRPr="006F5113">
              <w:rPr>
                <w:sz w:val="20"/>
              </w:rPr>
              <w:br/>
              <w:t>идентификатора</w:t>
            </w:r>
            <w:r w:rsidRPr="006F5113">
              <w:rPr>
                <w:sz w:val="20"/>
              </w:rPr>
              <w:br/>
              <w:t>(</w:t>
            </w:r>
            <w:r w:rsidR="00C15DD0" w:rsidRPr="006F5113">
              <w:fldChar w:fldCharType="begin"/>
            </w:r>
            <w:r w:rsidR="00C15DD0" w:rsidRPr="006F5113">
              <w:instrText xml:space="preserve"> REF ОИД_1_14_нов \h  \* MERGEFORMAT </w:instrText>
            </w:r>
            <w:r w:rsidR="00C15DD0" w:rsidRPr="006F5113">
              <w:fldChar w:fldCharType="separate"/>
            </w:r>
            <w:r w:rsidR="00FA37B5" w:rsidRPr="006F5113">
              <w:t>1.2.643.2.40.1.14</w:t>
            </w:r>
            <w:r w:rsidR="00C15DD0" w:rsidRPr="006F5113">
              <w:fldChar w:fldCharType="end"/>
            </w:r>
            <w:r w:rsidRPr="006F5113">
              <w:rPr>
                <w:sz w:val="20"/>
              </w:rPr>
              <w:t>)</w:t>
            </w:r>
          </w:p>
        </w:tc>
        <w:tc>
          <w:tcPr>
            <w:tcW w:w="0" w:type="auto"/>
            <w:vMerge w:val="restart"/>
          </w:tcPr>
          <w:p w14:paraId="375B6260" w14:textId="77777777" w:rsidR="000E5B00" w:rsidRPr="006F5113" w:rsidRDefault="000E5B00" w:rsidP="00233D36">
            <w:pPr>
              <w:keepNext w:val="0"/>
              <w:keepLines w:val="0"/>
              <w:spacing w:line="240" w:lineRule="auto"/>
              <w:ind w:firstLine="0"/>
              <w:jc w:val="center"/>
              <w:rPr>
                <w:sz w:val="20"/>
              </w:rPr>
            </w:pPr>
            <w:r w:rsidRPr="006F5113">
              <w:rPr>
                <w:sz w:val="20"/>
              </w:rPr>
              <w:t>Код</w:t>
            </w:r>
            <w:r w:rsidRPr="006F5113">
              <w:rPr>
                <w:sz w:val="20"/>
              </w:rPr>
              <w:br/>
              <w:t>типа</w:t>
            </w:r>
            <w:r w:rsidRPr="006F5113">
              <w:rPr>
                <w:sz w:val="20"/>
              </w:rPr>
              <w:br/>
              <w:t>доку</w:t>
            </w:r>
            <w:r w:rsidRPr="006F5113">
              <w:rPr>
                <w:sz w:val="20"/>
              </w:rPr>
              <w:softHyphen/>
              <w:t>мента</w:t>
            </w:r>
          </w:p>
        </w:tc>
        <w:tc>
          <w:tcPr>
            <w:tcW w:w="0" w:type="auto"/>
            <w:gridSpan w:val="2"/>
          </w:tcPr>
          <w:p w14:paraId="47D9BEB3" w14:textId="77777777" w:rsidR="000E5B00" w:rsidRPr="006F5113" w:rsidRDefault="000E5B00" w:rsidP="00233D36">
            <w:pPr>
              <w:keepNext w:val="0"/>
              <w:keepLines w:val="0"/>
              <w:spacing w:line="240" w:lineRule="auto"/>
              <w:ind w:firstLine="0"/>
              <w:jc w:val="center"/>
              <w:rPr>
                <w:sz w:val="20"/>
              </w:rPr>
            </w:pPr>
            <w:r w:rsidRPr="006F5113">
              <w:rPr>
                <w:sz w:val="20"/>
              </w:rPr>
              <w:t>Код</w:t>
            </w:r>
            <w:r w:rsidRPr="006F5113">
              <w:rPr>
                <w:sz w:val="20"/>
              </w:rPr>
              <w:br/>
              <w:t>ключа поиска</w:t>
            </w:r>
            <w:r w:rsidRPr="006F5113">
              <w:rPr>
                <w:sz w:val="20"/>
              </w:rPr>
              <w:br/>
              <w:t>(</w:t>
            </w:r>
            <w:r w:rsidR="00C15DD0" w:rsidRPr="006F5113">
              <w:fldChar w:fldCharType="begin"/>
            </w:r>
            <w:r w:rsidR="00C15DD0" w:rsidRPr="006F5113">
              <w:instrText xml:space="preserve"> REF ОИД_1_26 \h  \* MERGEFORMAT </w:instrText>
            </w:r>
            <w:r w:rsidR="00C15DD0" w:rsidRPr="006F5113">
              <w:fldChar w:fldCharType="separate"/>
            </w:r>
            <w:r w:rsidR="00FA37B5" w:rsidRPr="006F5113">
              <w:t>1.2.643.2.40.1.26</w:t>
            </w:r>
            <w:r w:rsidR="00C15DD0" w:rsidRPr="006F5113">
              <w:fldChar w:fldCharType="end"/>
            </w:r>
            <w:r w:rsidRPr="006F5113">
              <w:rPr>
                <w:sz w:val="20"/>
              </w:rPr>
              <w:t>)</w:t>
            </w:r>
          </w:p>
        </w:tc>
      </w:tr>
      <w:tr w:rsidR="000E5B00" w:rsidRPr="006F5113" w14:paraId="1F0E59C6" w14:textId="77777777" w:rsidTr="0066686F">
        <w:trPr>
          <w:cnfStyle w:val="100000000000" w:firstRow="1" w:lastRow="0" w:firstColumn="0" w:lastColumn="0" w:oddVBand="0" w:evenVBand="0" w:oddHBand="0" w:evenHBand="0" w:firstRowFirstColumn="0" w:firstRowLastColumn="0" w:lastRowFirstColumn="0" w:lastRowLastColumn="0"/>
          <w:trHeight w:val="120"/>
          <w:tblHeader/>
        </w:trPr>
        <w:tc>
          <w:tcPr>
            <w:tcW w:w="0" w:type="auto"/>
            <w:vMerge/>
            <w:hideMark/>
          </w:tcPr>
          <w:p w14:paraId="49C61B89" w14:textId="77777777" w:rsidR="000E5B00" w:rsidRPr="006F5113" w:rsidRDefault="000E5B00" w:rsidP="00233D36">
            <w:pPr>
              <w:keepNext w:val="0"/>
              <w:keepLines w:val="0"/>
              <w:spacing w:line="240" w:lineRule="auto"/>
              <w:ind w:firstLine="0"/>
              <w:jc w:val="center"/>
              <w:rPr>
                <w:sz w:val="20"/>
              </w:rPr>
            </w:pPr>
          </w:p>
        </w:tc>
        <w:tc>
          <w:tcPr>
            <w:tcW w:w="0" w:type="auto"/>
            <w:hideMark/>
          </w:tcPr>
          <w:p w14:paraId="501B3122" w14:textId="77777777" w:rsidR="000E5B00" w:rsidRPr="006F5113" w:rsidRDefault="000E5B00" w:rsidP="00B00DDC">
            <w:pPr>
              <w:keepNext w:val="0"/>
              <w:keepLines w:val="0"/>
              <w:spacing w:line="240" w:lineRule="auto"/>
              <w:ind w:firstLine="0"/>
              <w:jc w:val="center"/>
              <w:rPr>
                <w:sz w:val="20"/>
              </w:rPr>
            </w:pPr>
            <w:r w:rsidRPr="006F5113">
              <w:rPr>
                <w:sz w:val="20"/>
              </w:rPr>
              <w:t>релев «Д»</w:t>
            </w:r>
          </w:p>
        </w:tc>
        <w:tc>
          <w:tcPr>
            <w:tcW w:w="0" w:type="auto"/>
            <w:hideMark/>
          </w:tcPr>
          <w:p w14:paraId="3E38C170" w14:textId="77777777" w:rsidR="000E5B00" w:rsidRPr="006F5113" w:rsidRDefault="000E5B00" w:rsidP="00B00DDC">
            <w:pPr>
              <w:keepNext w:val="0"/>
              <w:keepLines w:val="0"/>
              <w:spacing w:line="240" w:lineRule="auto"/>
              <w:ind w:firstLine="0"/>
              <w:jc w:val="center"/>
              <w:rPr>
                <w:sz w:val="20"/>
              </w:rPr>
            </w:pPr>
            <w:r w:rsidRPr="006F5113">
              <w:rPr>
                <w:sz w:val="20"/>
              </w:rPr>
              <w:t>релев «В»</w:t>
            </w:r>
          </w:p>
        </w:tc>
        <w:tc>
          <w:tcPr>
            <w:tcW w:w="0" w:type="auto"/>
            <w:vMerge/>
          </w:tcPr>
          <w:p w14:paraId="2261C898" w14:textId="77777777" w:rsidR="000E5B00" w:rsidRPr="006F5113" w:rsidRDefault="000E5B00" w:rsidP="00233D36">
            <w:pPr>
              <w:keepNext w:val="0"/>
              <w:keepLines w:val="0"/>
              <w:spacing w:line="240" w:lineRule="auto"/>
              <w:ind w:firstLine="0"/>
              <w:jc w:val="center"/>
              <w:rPr>
                <w:sz w:val="20"/>
              </w:rPr>
            </w:pPr>
          </w:p>
        </w:tc>
        <w:tc>
          <w:tcPr>
            <w:tcW w:w="0" w:type="auto"/>
          </w:tcPr>
          <w:p w14:paraId="1C594012" w14:textId="77777777" w:rsidR="000E5B00" w:rsidRPr="006F5113" w:rsidRDefault="000E5B00" w:rsidP="00B00DDC">
            <w:pPr>
              <w:keepNext w:val="0"/>
              <w:keepLines w:val="0"/>
              <w:spacing w:line="240" w:lineRule="auto"/>
              <w:ind w:firstLine="0"/>
              <w:jc w:val="center"/>
              <w:rPr>
                <w:sz w:val="20"/>
              </w:rPr>
            </w:pPr>
            <w:r w:rsidRPr="006F5113">
              <w:rPr>
                <w:sz w:val="20"/>
              </w:rPr>
              <w:t>релев «Д»</w:t>
            </w:r>
          </w:p>
        </w:tc>
        <w:tc>
          <w:tcPr>
            <w:tcW w:w="0" w:type="auto"/>
          </w:tcPr>
          <w:p w14:paraId="26FBA5A4" w14:textId="77777777" w:rsidR="000E5B00" w:rsidRPr="006F5113" w:rsidRDefault="000E5B00" w:rsidP="00233D36">
            <w:pPr>
              <w:keepNext w:val="0"/>
              <w:keepLines w:val="0"/>
              <w:spacing w:line="240" w:lineRule="auto"/>
              <w:ind w:firstLine="0"/>
              <w:jc w:val="center"/>
              <w:rPr>
                <w:sz w:val="20"/>
              </w:rPr>
            </w:pPr>
            <w:r w:rsidRPr="006F5113">
              <w:rPr>
                <w:sz w:val="20"/>
              </w:rPr>
              <w:t>релев «В»</w:t>
            </w:r>
          </w:p>
        </w:tc>
      </w:tr>
      <w:tr w:rsidR="000E5B00" w:rsidRPr="006F5113" w14:paraId="279908AB" w14:textId="77777777" w:rsidTr="0066686F">
        <w:tc>
          <w:tcPr>
            <w:tcW w:w="0" w:type="auto"/>
            <w:gridSpan w:val="6"/>
          </w:tcPr>
          <w:p w14:paraId="0496C891" w14:textId="77777777" w:rsidR="000E5B00" w:rsidRPr="006F5113" w:rsidRDefault="000E5B00" w:rsidP="00233D36">
            <w:pPr>
              <w:spacing w:line="240" w:lineRule="auto"/>
              <w:ind w:firstLine="0"/>
              <w:rPr>
                <w:bCs/>
              </w:rPr>
            </w:pPr>
            <w:r w:rsidRPr="006F5113">
              <w:rPr>
                <w:bCs/>
              </w:rPr>
              <w:t>Псевдонимизированные идентификаторы и ключи поиска «старого образца»</w:t>
            </w:r>
          </w:p>
        </w:tc>
      </w:tr>
      <w:tr w:rsidR="000E5B00" w:rsidRPr="006F5113" w14:paraId="5115DB7C" w14:textId="77777777" w:rsidTr="0066686F">
        <w:tc>
          <w:tcPr>
            <w:tcW w:w="0" w:type="auto"/>
            <w:hideMark/>
          </w:tcPr>
          <w:p w14:paraId="34EE3F1F" w14:textId="77777777" w:rsidR="000E5B00" w:rsidRPr="006F5113" w:rsidRDefault="000E5B00" w:rsidP="00233D36">
            <w:pPr>
              <w:spacing w:line="240" w:lineRule="auto"/>
              <w:ind w:firstLine="0"/>
              <w:rPr>
                <w:sz w:val="20"/>
              </w:rPr>
            </w:pPr>
            <w:r w:rsidRPr="006F5113">
              <w:rPr>
                <w:sz w:val="20"/>
              </w:rPr>
              <w:t>{фамилия}, {имя}, {отчество}, {место рождения}, {код типа документа, удостоверяющего личность}, {номер или серия и номер документа, удостоверяющего личность}</w:t>
            </w:r>
          </w:p>
        </w:tc>
        <w:tc>
          <w:tcPr>
            <w:tcW w:w="0" w:type="auto"/>
            <w:hideMark/>
          </w:tcPr>
          <w:p w14:paraId="32F8482D" w14:textId="77777777" w:rsidR="000E5B00" w:rsidRPr="006F5113" w:rsidRDefault="000E5B00" w:rsidP="00233D36">
            <w:pPr>
              <w:spacing w:line="240" w:lineRule="auto"/>
              <w:ind w:firstLine="0"/>
              <w:jc w:val="center"/>
              <w:rPr>
                <w:sz w:val="20"/>
              </w:rPr>
            </w:pPr>
            <w:r w:rsidRPr="006F5113">
              <w:rPr>
                <w:sz w:val="20"/>
              </w:rPr>
              <w:t>H01</w:t>
            </w:r>
          </w:p>
        </w:tc>
        <w:tc>
          <w:tcPr>
            <w:tcW w:w="0" w:type="auto"/>
            <w:hideMark/>
          </w:tcPr>
          <w:p w14:paraId="79F5BDDC" w14:textId="77777777" w:rsidR="000E5B00" w:rsidRPr="006F5113" w:rsidRDefault="000E5B00" w:rsidP="00233D36">
            <w:pPr>
              <w:spacing w:line="240" w:lineRule="auto"/>
              <w:ind w:firstLine="0"/>
              <w:jc w:val="center"/>
              <w:rPr>
                <w:sz w:val="20"/>
              </w:rPr>
            </w:pPr>
            <w:r w:rsidRPr="006F5113">
              <w:rPr>
                <w:sz w:val="20"/>
              </w:rPr>
              <w:t>P01</w:t>
            </w:r>
          </w:p>
        </w:tc>
        <w:tc>
          <w:tcPr>
            <w:tcW w:w="0" w:type="auto"/>
          </w:tcPr>
          <w:p w14:paraId="6381A71E" w14:textId="77777777" w:rsidR="000E5B00" w:rsidRPr="006F5113" w:rsidRDefault="000E5B00" w:rsidP="00233D36">
            <w:pPr>
              <w:spacing w:line="240" w:lineRule="auto"/>
              <w:ind w:firstLine="0"/>
              <w:jc w:val="center"/>
              <w:rPr>
                <w:sz w:val="20"/>
              </w:rPr>
            </w:pPr>
            <w:r w:rsidRPr="006F5113">
              <w:rPr>
                <w:sz w:val="20"/>
              </w:rPr>
              <w:t>0</w:t>
            </w:r>
          </w:p>
        </w:tc>
        <w:tc>
          <w:tcPr>
            <w:tcW w:w="0" w:type="auto"/>
          </w:tcPr>
          <w:p w14:paraId="7FF51006" w14:textId="77777777" w:rsidR="000E5B00" w:rsidRPr="006F5113" w:rsidRDefault="000E5B00" w:rsidP="00233D36">
            <w:pPr>
              <w:spacing w:line="240" w:lineRule="auto"/>
              <w:ind w:firstLine="0"/>
              <w:jc w:val="center"/>
              <w:rPr>
                <w:sz w:val="20"/>
              </w:rPr>
            </w:pPr>
            <w:r w:rsidRPr="006F5113">
              <w:rPr>
                <w:sz w:val="20"/>
              </w:rPr>
              <w:t>H01.0</w:t>
            </w:r>
          </w:p>
        </w:tc>
        <w:tc>
          <w:tcPr>
            <w:tcW w:w="0" w:type="auto"/>
          </w:tcPr>
          <w:p w14:paraId="7774A61F" w14:textId="77777777" w:rsidR="000E5B00" w:rsidRPr="006F5113" w:rsidRDefault="000E5B00" w:rsidP="00233D36">
            <w:pPr>
              <w:spacing w:line="240" w:lineRule="auto"/>
              <w:ind w:firstLine="0"/>
              <w:jc w:val="center"/>
              <w:rPr>
                <w:sz w:val="20"/>
              </w:rPr>
            </w:pPr>
            <w:r w:rsidRPr="006F5113">
              <w:rPr>
                <w:sz w:val="20"/>
              </w:rPr>
              <w:t>P01.0</w:t>
            </w:r>
          </w:p>
        </w:tc>
      </w:tr>
      <w:tr w:rsidR="000E5B00" w:rsidRPr="006F5113" w14:paraId="38DB77EE" w14:textId="77777777" w:rsidTr="0066686F">
        <w:tc>
          <w:tcPr>
            <w:tcW w:w="0" w:type="auto"/>
            <w:hideMark/>
          </w:tcPr>
          <w:p w14:paraId="4E92175C" w14:textId="77777777" w:rsidR="000E5B00" w:rsidRPr="006F5113" w:rsidRDefault="000E5B00" w:rsidP="00233D36">
            <w:pPr>
              <w:spacing w:line="240" w:lineRule="auto"/>
              <w:ind w:firstLine="0"/>
              <w:rPr>
                <w:sz w:val="20"/>
              </w:rPr>
            </w:pPr>
            <w:r w:rsidRPr="006F5113">
              <w:rPr>
                <w:sz w:val="20"/>
              </w:rPr>
              <w:t>{фамилия}, {имя}, {отчество}, {дата рождения}, {код типа документа, удостоверяющего личность}, {номер или серия и номер документа, удостоверяющего личность}</w:t>
            </w:r>
          </w:p>
        </w:tc>
        <w:tc>
          <w:tcPr>
            <w:tcW w:w="0" w:type="auto"/>
            <w:hideMark/>
          </w:tcPr>
          <w:p w14:paraId="5597132A" w14:textId="77777777" w:rsidR="000E5B00" w:rsidRPr="006F5113" w:rsidRDefault="000E5B00" w:rsidP="00233D36">
            <w:pPr>
              <w:spacing w:line="240" w:lineRule="auto"/>
              <w:ind w:firstLine="0"/>
              <w:jc w:val="center"/>
              <w:rPr>
                <w:sz w:val="20"/>
              </w:rPr>
            </w:pPr>
            <w:r w:rsidRPr="006F5113">
              <w:rPr>
                <w:sz w:val="20"/>
              </w:rPr>
              <w:t>H02</w:t>
            </w:r>
          </w:p>
        </w:tc>
        <w:tc>
          <w:tcPr>
            <w:tcW w:w="0" w:type="auto"/>
            <w:hideMark/>
          </w:tcPr>
          <w:p w14:paraId="1FC71DEF" w14:textId="77777777" w:rsidR="000E5B00" w:rsidRPr="006F5113" w:rsidRDefault="000E5B00" w:rsidP="00233D36">
            <w:pPr>
              <w:spacing w:line="240" w:lineRule="auto"/>
              <w:ind w:firstLine="0"/>
              <w:jc w:val="center"/>
              <w:rPr>
                <w:sz w:val="20"/>
              </w:rPr>
            </w:pPr>
            <w:r w:rsidRPr="006F5113">
              <w:rPr>
                <w:sz w:val="20"/>
              </w:rPr>
              <w:t>P02</w:t>
            </w:r>
          </w:p>
        </w:tc>
        <w:tc>
          <w:tcPr>
            <w:tcW w:w="0" w:type="auto"/>
          </w:tcPr>
          <w:p w14:paraId="34D40DFA" w14:textId="77777777" w:rsidR="000E5B00" w:rsidRPr="006F5113" w:rsidRDefault="000E5B00" w:rsidP="00233D36">
            <w:pPr>
              <w:spacing w:line="240" w:lineRule="auto"/>
              <w:ind w:firstLine="0"/>
              <w:jc w:val="center"/>
              <w:rPr>
                <w:sz w:val="20"/>
              </w:rPr>
            </w:pPr>
            <w:r w:rsidRPr="006F5113">
              <w:rPr>
                <w:sz w:val="20"/>
              </w:rPr>
              <w:t>0</w:t>
            </w:r>
          </w:p>
        </w:tc>
        <w:tc>
          <w:tcPr>
            <w:tcW w:w="0" w:type="auto"/>
          </w:tcPr>
          <w:p w14:paraId="4628F37B" w14:textId="77777777" w:rsidR="000E5B00" w:rsidRPr="006F5113" w:rsidRDefault="000E5B00" w:rsidP="00233D36">
            <w:pPr>
              <w:spacing w:line="240" w:lineRule="auto"/>
              <w:ind w:firstLine="0"/>
              <w:jc w:val="center"/>
              <w:rPr>
                <w:sz w:val="20"/>
              </w:rPr>
            </w:pPr>
            <w:r w:rsidRPr="006F5113">
              <w:rPr>
                <w:sz w:val="20"/>
              </w:rPr>
              <w:t>H02.0</w:t>
            </w:r>
          </w:p>
        </w:tc>
        <w:tc>
          <w:tcPr>
            <w:tcW w:w="0" w:type="auto"/>
          </w:tcPr>
          <w:p w14:paraId="2C119059" w14:textId="77777777" w:rsidR="000E5B00" w:rsidRPr="006F5113" w:rsidRDefault="000E5B00" w:rsidP="00233D36">
            <w:pPr>
              <w:spacing w:line="240" w:lineRule="auto"/>
              <w:ind w:firstLine="0"/>
              <w:jc w:val="center"/>
              <w:rPr>
                <w:sz w:val="20"/>
              </w:rPr>
            </w:pPr>
            <w:r w:rsidRPr="006F5113">
              <w:rPr>
                <w:sz w:val="20"/>
              </w:rPr>
              <w:t>P02.0</w:t>
            </w:r>
          </w:p>
        </w:tc>
      </w:tr>
      <w:tr w:rsidR="000E5B00" w:rsidRPr="006F5113" w14:paraId="21C2F77A" w14:textId="77777777" w:rsidTr="0066686F">
        <w:trPr>
          <w:trHeight w:val="64"/>
        </w:trPr>
        <w:tc>
          <w:tcPr>
            <w:tcW w:w="0" w:type="auto"/>
            <w:hideMark/>
          </w:tcPr>
          <w:p w14:paraId="5694B7E2" w14:textId="77777777" w:rsidR="000E5B00" w:rsidRPr="006F5113" w:rsidRDefault="000E5B00" w:rsidP="00233D36">
            <w:pPr>
              <w:spacing w:line="240" w:lineRule="auto"/>
              <w:ind w:firstLine="0"/>
              <w:rPr>
                <w:sz w:val="20"/>
              </w:rPr>
            </w:pPr>
            <w:r w:rsidRPr="006F5113">
              <w:rPr>
                <w:sz w:val="20"/>
              </w:rPr>
              <w:t>{фамилия}, {имя}, {отчество}, {дата рождения}, {СНИЛС}</w:t>
            </w:r>
          </w:p>
        </w:tc>
        <w:tc>
          <w:tcPr>
            <w:tcW w:w="0" w:type="auto"/>
            <w:hideMark/>
          </w:tcPr>
          <w:p w14:paraId="225F2B73" w14:textId="77777777" w:rsidR="000E5B00" w:rsidRPr="006F5113" w:rsidRDefault="000E5B00" w:rsidP="00233D36">
            <w:pPr>
              <w:spacing w:line="240" w:lineRule="auto"/>
              <w:ind w:firstLine="0"/>
              <w:jc w:val="center"/>
              <w:rPr>
                <w:sz w:val="20"/>
              </w:rPr>
            </w:pPr>
            <w:r w:rsidRPr="006F5113">
              <w:rPr>
                <w:sz w:val="20"/>
              </w:rPr>
              <w:t>H03</w:t>
            </w:r>
          </w:p>
        </w:tc>
        <w:tc>
          <w:tcPr>
            <w:tcW w:w="0" w:type="auto"/>
            <w:hideMark/>
          </w:tcPr>
          <w:p w14:paraId="3812A628" w14:textId="77777777" w:rsidR="000E5B00" w:rsidRPr="006F5113" w:rsidRDefault="000E5B00" w:rsidP="00233D36">
            <w:pPr>
              <w:spacing w:line="240" w:lineRule="auto"/>
              <w:ind w:firstLine="0"/>
              <w:jc w:val="center"/>
              <w:rPr>
                <w:sz w:val="20"/>
              </w:rPr>
            </w:pPr>
            <w:r w:rsidRPr="006F5113">
              <w:rPr>
                <w:sz w:val="20"/>
              </w:rPr>
              <w:t>P03</w:t>
            </w:r>
          </w:p>
        </w:tc>
        <w:tc>
          <w:tcPr>
            <w:tcW w:w="0" w:type="auto"/>
          </w:tcPr>
          <w:p w14:paraId="3E7D1C08"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60A92E07" w14:textId="77777777" w:rsidR="000E5B00" w:rsidRPr="006F5113" w:rsidRDefault="000E5B00" w:rsidP="00233D36">
            <w:pPr>
              <w:spacing w:line="240" w:lineRule="auto"/>
              <w:ind w:firstLine="0"/>
              <w:jc w:val="center"/>
              <w:rPr>
                <w:sz w:val="20"/>
              </w:rPr>
            </w:pPr>
            <w:r w:rsidRPr="006F5113">
              <w:rPr>
                <w:sz w:val="20"/>
              </w:rPr>
              <w:t>H03.PEN</w:t>
            </w:r>
          </w:p>
        </w:tc>
        <w:tc>
          <w:tcPr>
            <w:tcW w:w="0" w:type="auto"/>
          </w:tcPr>
          <w:p w14:paraId="5557BB8D" w14:textId="77777777" w:rsidR="000E5B00" w:rsidRPr="006F5113" w:rsidRDefault="000E5B00" w:rsidP="00233D36">
            <w:pPr>
              <w:spacing w:line="240" w:lineRule="auto"/>
              <w:ind w:firstLine="0"/>
              <w:jc w:val="center"/>
              <w:rPr>
                <w:sz w:val="20"/>
              </w:rPr>
            </w:pPr>
            <w:r w:rsidRPr="006F5113">
              <w:rPr>
                <w:sz w:val="20"/>
              </w:rPr>
              <w:t>P03.PEN</w:t>
            </w:r>
          </w:p>
        </w:tc>
      </w:tr>
      <w:tr w:rsidR="000E5B00" w:rsidRPr="006F5113" w14:paraId="591E39F4" w14:textId="77777777" w:rsidTr="0066686F">
        <w:tc>
          <w:tcPr>
            <w:tcW w:w="0" w:type="auto"/>
            <w:hideMark/>
          </w:tcPr>
          <w:p w14:paraId="4F9CC256" w14:textId="77777777" w:rsidR="000E5B00" w:rsidRPr="006F5113" w:rsidRDefault="000E5B00" w:rsidP="00233D36">
            <w:pPr>
              <w:spacing w:line="240" w:lineRule="auto"/>
              <w:ind w:firstLine="0"/>
              <w:rPr>
                <w:sz w:val="20"/>
              </w:rPr>
            </w:pPr>
            <w:r w:rsidRPr="006F5113">
              <w:rPr>
                <w:sz w:val="20"/>
              </w:rPr>
              <w:t>{фамилия}, {имя}, {отчество}, {дата рождения}, {код территории, выдавшей ДПФС}, {код типа ДПФС}, {серия и номер бланка ДПФС}</w:t>
            </w:r>
          </w:p>
        </w:tc>
        <w:tc>
          <w:tcPr>
            <w:tcW w:w="0" w:type="auto"/>
            <w:hideMark/>
          </w:tcPr>
          <w:p w14:paraId="4BD82DDD" w14:textId="77777777" w:rsidR="000E5B00" w:rsidRPr="006F5113" w:rsidRDefault="000E5B00" w:rsidP="00233D36">
            <w:pPr>
              <w:spacing w:line="240" w:lineRule="auto"/>
              <w:ind w:firstLine="0"/>
              <w:jc w:val="center"/>
              <w:rPr>
                <w:sz w:val="20"/>
              </w:rPr>
            </w:pPr>
            <w:r w:rsidRPr="006F5113">
              <w:rPr>
                <w:sz w:val="20"/>
              </w:rPr>
              <w:t>H04</w:t>
            </w:r>
          </w:p>
        </w:tc>
        <w:tc>
          <w:tcPr>
            <w:tcW w:w="0" w:type="auto"/>
            <w:hideMark/>
          </w:tcPr>
          <w:p w14:paraId="3F646235" w14:textId="77777777" w:rsidR="000E5B00" w:rsidRPr="006F5113" w:rsidRDefault="000E5B00" w:rsidP="00233D36">
            <w:pPr>
              <w:spacing w:line="240" w:lineRule="auto"/>
              <w:ind w:firstLine="0"/>
              <w:jc w:val="center"/>
              <w:rPr>
                <w:sz w:val="20"/>
              </w:rPr>
            </w:pPr>
            <w:r w:rsidRPr="006F5113">
              <w:rPr>
                <w:sz w:val="20"/>
              </w:rPr>
              <w:t>P04</w:t>
            </w:r>
          </w:p>
        </w:tc>
        <w:tc>
          <w:tcPr>
            <w:tcW w:w="0" w:type="auto"/>
          </w:tcPr>
          <w:p w14:paraId="09186CD0" w14:textId="77777777" w:rsidR="000E5B00" w:rsidRPr="006F5113" w:rsidRDefault="000E5B00" w:rsidP="00233D36">
            <w:pPr>
              <w:spacing w:line="240" w:lineRule="auto"/>
              <w:ind w:firstLine="0"/>
              <w:jc w:val="center"/>
              <w:rPr>
                <w:sz w:val="20"/>
              </w:rPr>
            </w:pPr>
            <w:r w:rsidRPr="006F5113">
              <w:rPr>
                <w:sz w:val="20"/>
              </w:rPr>
              <w:t>0</w:t>
            </w:r>
          </w:p>
        </w:tc>
        <w:tc>
          <w:tcPr>
            <w:tcW w:w="0" w:type="auto"/>
          </w:tcPr>
          <w:p w14:paraId="09132E13" w14:textId="77777777" w:rsidR="000E5B00" w:rsidRPr="006F5113" w:rsidRDefault="000E5B00" w:rsidP="00233D36">
            <w:pPr>
              <w:spacing w:line="240" w:lineRule="auto"/>
              <w:ind w:firstLine="0"/>
              <w:jc w:val="center"/>
              <w:rPr>
                <w:sz w:val="20"/>
              </w:rPr>
            </w:pPr>
            <w:r w:rsidRPr="006F5113">
              <w:rPr>
                <w:sz w:val="20"/>
              </w:rPr>
              <w:t>H04.0</w:t>
            </w:r>
          </w:p>
        </w:tc>
        <w:tc>
          <w:tcPr>
            <w:tcW w:w="0" w:type="auto"/>
          </w:tcPr>
          <w:p w14:paraId="3FDB3F75" w14:textId="77777777" w:rsidR="000E5B00" w:rsidRPr="006F5113" w:rsidRDefault="000E5B00" w:rsidP="00233D36">
            <w:pPr>
              <w:spacing w:line="240" w:lineRule="auto"/>
              <w:ind w:firstLine="0"/>
              <w:jc w:val="center"/>
              <w:rPr>
                <w:sz w:val="20"/>
              </w:rPr>
            </w:pPr>
            <w:r w:rsidRPr="006F5113">
              <w:rPr>
                <w:sz w:val="20"/>
              </w:rPr>
              <w:t>P04.0</w:t>
            </w:r>
          </w:p>
        </w:tc>
      </w:tr>
      <w:tr w:rsidR="000E5B00" w:rsidRPr="006F5113" w14:paraId="3A2430AF" w14:textId="77777777" w:rsidTr="0066686F">
        <w:tc>
          <w:tcPr>
            <w:tcW w:w="0" w:type="auto"/>
            <w:hideMark/>
          </w:tcPr>
          <w:p w14:paraId="77A2264C" w14:textId="77777777" w:rsidR="000E5B00" w:rsidRPr="006F5113" w:rsidRDefault="000E5B00" w:rsidP="00233D36">
            <w:pPr>
              <w:spacing w:line="240" w:lineRule="auto"/>
              <w:ind w:firstLine="0"/>
              <w:rPr>
                <w:sz w:val="20"/>
              </w:rPr>
            </w:pPr>
            <w:r w:rsidRPr="006F5113">
              <w:rPr>
                <w:sz w:val="20"/>
              </w:rPr>
              <w:t>{имя}, {отчество}, {дата рождения}, {место рождения}, {СНИЛС}</w:t>
            </w:r>
          </w:p>
        </w:tc>
        <w:tc>
          <w:tcPr>
            <w:tcW w:w="0" w:type="auto"/>
            <w:hideMark/>
          </w:tcPr>
          <w:p w14:paraId="22A41797" w14:textId="77777777" w:rsidR="000E5B00" w:rsidRPr="006F5113" w:rsidRDefault="000E5B00" w:rsidP="00233D36">
            <w:pPr>
              <w:spacing w:line="240" w:lineRule="auto"/>
              <w:ind w:firstLine="0"/>
              <w:jc w:val="center"/>
              <w:rPr>
                <w:sz w:val="20"/>
              </w:rPr>
            </w:pPr>
            <w:r w:rsidRPr="006F5113">
              <w:rPr>
                <w:sz w:val="20"/>
              </w:rPr>
              <w:t>H05</w:t>
            </w:r>
          </w:p>
        </w:tc>
        <w:tc>
          <w:tcPr>
            <w:tcW w:w="0" w:type="auto"/>
            <w:hideMark/>
          </w:tcPr>
          <w:p w14:paraId="0C29B794" w14:textId="77777777" w:rsidR="000E5B00" w:rsidRPr="006F5113" w:rsidRDefault="000E5B00" w:rsidP="00233D36">
            <w:pPr>
              <w:spacing w:line="240" w:lineRule="auto"/>
              <w:ind w:firstLine="0"/>
              <w:jc w:val="center"/>
              <w:rPr>
                <w:sz w:val="20"/>
              </w:rPr>
            </w:pPr>
            <w:r w:rsidRPr="006F5113">
              <w:rPr>
                <w:sz w:val="20"/>
              </w:rPr>
              <w:t>P05</w:t>
            </w:r>
          </w:p>
        </w:tc>
        <w:tc>
          <w:tcPr>
            <w:tcW w:w="0" w:type="auto"/>
          </w:tcPr>
          <w:p w14:paraId="37745353"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04AD7797" w14:textId="77777777" w:rsidR="000E5B00" w:rsidRPr="006F5113" w:rsidRDefault="000E5B00" w:rsidP="00233D36">
            <w:pPr>
              <w:spacing w:line="240" w:lineRule="auto"/>
              <w:ind w:firstLine="0"/>
              <w:jc w:val="center"/>
              <w:rPr>
                <w:sz w:val="20"/>
              </w:rPr>
            </w:pPr>
            <w:r w:rsidRPr="006F5113">
              <w:rPr>
                <w:sz w:val="20"/>
              </w:rPr>
              <w:t>H05.PEN</w:t>
            </w:r>
          </w:p>
        </w:tc>
        <w:tc>
          <w:tcPr>
            <w:tcW w:w="0" w:type="auto"/>
          </w:tcPr>
          <w:p w14:paraId="0DD18691" w14:textId="77777777" w:rsidR="000E5B00" w:rsidRPr="006F5113" w:rsidRDefault="000E5B00" w:rsidP="00233D36">
            <w:pPr>
              <w:spacing w:line="240" w:lineRule="auto"/>
              <w:ind w:firstLine="0"/>
              <w:jc w:val="center"/>
              <w:rPr>
                <w:sz w:val="20"/>
              </w:rPr>
            </w:pPr>
            <w:r w:rsidRPr="006F5113">
              <w:rPr>
                <w:sz w:val="20"/>
              </w:rPr>
              <w:t>P05.PEN</w:t>
            </w:r>
          </w:p>
        </w:tc>
      </w:tr>
      <w:tr w:rsidR="000E5B00" w:rsidRPr="006F5113" w14:paraId="706DC889" w14:textId="77777777" w:rsidTr="0066686F">
        <w:tc>
          <w:tcPr>
            <w:tcW w:w="0" w:type="auto"/>
            <w:gridSpan w:val="6"/>
          </w:tcPr>
          <w:p w14:paraId="196C7268" w14:textId="77777777" w:rsidR="000E5B00" w:rsidRPr="006F5113" w:rsidRDefault="000E5B00" w:rsidP="00233D36">
            <w:pPr>
              <w:spacing w:line="240" w:lineRule="auto"/>
              <w:ind w:firstLine="0"/>
            </w:pPr>
            <w:r w:rsidRPr="006F5113">
              <w:rPr>
                <w:bCs/>
              </w:rPr>
              <w:t>Псевдонимизированные идентификаторы и ключи поиска «нового образца»</w:t>
            </w:r>
          </w:p>
        </w:tc>
      </w:tr>
      <w:tr w:rsidR="000E5B00" w:rsidRPr="006F5113" w14:paraId="7D0FFC03" w14:textId="77777777" w:rsidTr="0066686F">
        <w:trPr>
          <w:trHeight w:val="33"/>
        </w:trPr>
        <w:tc>
          <w:tcPr>
            <w:tcW w:w="0" w:type="auto"/>
            <w:vMerge w:val="restart"/>
          </w:tcPr>
          <w:p w14:paraId="3EB317EC" w14:textId="77777777" w:rsidR="000E5B00" w:rsidRPr="006F5113" w:rsidRDefault="000E5B00" w:rsidP="00233D36">
            <w:pPr>
              <w:spacing w:line="240" w:lineRule="auto"/>
              <w:ind w:firstLine="0"/>
              <w:rPr>
                <w:sz w:val="20"/>
              </w:rPr>
            </w:pPr>
            <w:r w:rsidRPr="006F5113">
              <w:rPr>
                <w:sz w:val="20"/>
              </w:rPr>
              <w:t>{фамилия}, {имя}, {отчество}, {место рождения}, {значение реального идентификатора}</w:t>
            </w:r>
          </w:p>
        </w:tc>
        <w:tc>
          <w:tcPr>
            <w:tcW w:w="0" w:type="auto"/>
            <w:vMerge w:val="restart"/>
          </w:tcPr>
          <w:p w14:paraId="77A97ECA" w14:textId="77777777" w:rsidR="000E5B00" w:rsidRPr="006F5113" w:rsidRDefault="000E5B00" w:rsidP="00233D36">
            <w:pPr>
              <w:spacing w:line="240" w:lineRule="auto"/>
              <w:ind w:firstLine="0"/>
              <w:jc w:val="center"/>
              <w:rPr>
                <w:sz w:val="20"/>
              </w:rPr>
            </w:pPr>
            <w:r w:rsidRPr="006F5113">
              <w:rPr>
                <w:sz w:val="20"/>
              </w:rPr>
              <w:t>H11</w:t>
            </w:r>
          </w:p>
        </w:tc>
        <w:tc>
          <w:tcPr>
            <w:tcW w:w="0" w:type="auto"/>
            <w:vMerge w:val="restart"/>
          </w:tcPr>
          <w:p w14:paraId="3C720537" w14:textId="77777777" w:rsidR="000E5B00" w:rsidRPr="006F5113" w:rsidRDefault="000E5B00" w:rsidP="00233D36">
            <w:pPr>
              <w:spacing w:line="240" w:lineRule="auto"/>
              <w:ind w:firstLine="0"/>
              <w:jc w:val="center"/>
              <w:rPr>
                <w:sz w:val="20"/>
              </w:rPr>
            </w:pPr>
            <w:r w:rsidRPr="006F5113">
              <w:rPr>
                <w:sz w:val="20"/>
              </w:rPr>
              <w:t>P11</w:t>
            </w:r>
          </w:p>
        </w:tc>
        <w:tc>
          <w:tcPr>
            <w:tcW w:w="0" w:type="auto"/>
          </w:tcPr>
          <w:p w14:paraId="7D3EF64E" w14:textId="77777777" w:rsidR="000E5B00" w:rsidRPr="006F5113" w:rsidRDefault="000E5B00" w:rsidP="00233D36">
            <w:pPr>
              <w:spacing w:line="240" w:lineRule="auto"/>
              <w:ind w:firstLine="0"/>
              <w:jc w:val="center"/>
              <w:rPr>
                <w:sz w:val="20"/>
              </w:rPr>
            </w:pPr>
            <w:r w:rsidRPr="006F5113">
              <w:rPr>
                <w:sz w:val="20"/>
              </w:rPr>
              <w:t>1</w:t>
            </w:r>
          </w:p>
        </w:tc>
        <w:tc>
          <w:tcPr>
            <w:tcW w:w="0" w:type="auto"/>
          </w:tcPr>
          <w:p w14:paraId="737BFAAE" w14:textId="77777777" w:rsidR="000E5B00" w:rsidRPr="006F5113" w:rsidRDefault="000E5B00" w:rsidP="00233D36">
            <w:pPr>
              <w:spacing w:line="240" w:lineRule="auto"/>
              <w:ind w:firstLine="0"/>
              <w:jc w:val="center"/>
              <w:rPr>
                <w:sz w:val="20"/>
              </w:rPr>
            </w:pPr>
            <w:r w:rsidRPr="006F5113">
              <w:rPr>
                <w:sz w:val="20"/>
              </w:rPr>
              <w:t>H11.1</w:t>
            </w:r>
          </w:p>
        </w:tc>
        <w:tc>
          <w:tcPr>
            <w:tcW w:w="0" w:type="auto"/>
          </w:tcPr>
          <w:p w14:paraId="764CD839" w14:textId="77777777" w:rsidR="000E5B00" w:rsidRPr="006F5113" w:rsidRDefault="000E5B00" w:rsidP="00233D36">
            <w:pPr>
              <w:spacing w:line="240" w:lineRule="auto"/>
              <w:ind w:firstLine="0"/>
              <w:jc w:val="center"/>
              <w:rPr>
                <w:sz w:val="20"/>
              </w:rPr>
            </w:pPr>
          </w:p>
        </w:tc>
      </w:tr>
      <w:tr w:rsidR="000E5B00" w:rsidRPr="006F5113" w14:paraId="2317D010" w14:textId="77777777" w:rsidTr="0066686F">
        <w:trPr>
          <w:trHeight w:val="33"/>
        </w:trPr>
        <w:tc>
          <w:tcPr>
            <w:tcW w:w="0" w:type="auto"/>
            <w:vMerge/>
          </w:tcPr>
          <w:p w14:paraId="69440249" w14:textId="77777777" w:rsidR="000E5B00" w:rsidRPr="006F5113" w:rsidRDefault="000E5B00" w:rsidP="00233D36">
            <w:pPr>
              <w:spacing w:line="240" w:lineRule="auto"/>
              <w:ind w:firstLine="0"/>
              <w:rPr>
                <w:sz w:val="20"/>
              </w:rPr>
            </w:pPr>
          </w:p>
        </w:tc>
        <w:tc>
          <w:tcPr>
            <w:tcW w:w="0" w:type="auto"/>
            <w:vMerge/>
          </w:tcPr>
          <w:p w14:paraId="7118ACD1" w14:textId="77777777" w:rsidR="000E5B00" w:rsidRPr="006F5113" w:rsidRDefault="000E5B00" w:rsidP="00233D36">
            <w:pPr>
              <w:spacing w:line="240" w:lineRule="auto"/>
              <w:ind w:firstLine="0"/>
              <w:jc w:val="center"/>
              <w:rPr>
                <w:sz w:val="20"/>
              </w:rPr>
            </w:pPr>
          </w:p>
        </w:tc>
        <w:tc>
          <w:tcPr>
            <w:tcW w:w="0" w:type="auto"/>
            <w:vMerge/>
          </w:tcPr>
          <w:p w14:paraId="5AAAC942" w14:textId="77777777" w:rsidR="000E5B00" w:rsidRPr="006F5113" w:rsidRDefault="000E5B00" w:rsidP="00233D36">
            <w:pPr>
              <w:spacing w:line="240" w:lineRule="auto"/>
              <w:ind w:firstLine="0"/>
              <w:jc w:val="center"/>
              <w:rPr>
                <w:sz w:val="20"/>
              </w:rPr>
            </w:pPr>
          </w:p>
        </w:tc>
        <w:tc>
          <w:tcPr>
            <w:tcW w:w="0" w:type="auto"/>
          </w:tcPr>
          <w:p w14:paraId="64F7C237" w14:textId="77777777" w:rsidR="000E5B00" w:rsidRPr="006F5113" w:rsidRDefault="000E5B00" w:rsidP="00233D36">
            <w:pPr>
              <w:spacing w:line="240" w:lineRule="auto"/>
              <w:ind w:firstLine="0"/>
              <w:jc w:val="center"/>
              <w:rPr>
                <w:sz w:val="20"/>
              </w:rPr>
            </w:pPr>
            <w:r w:rsidRPr="006F5113">
              <w:rPr>
                <w:sz w:val="20"/>
              </w:rPr>
              <w:t>2</w:t>
            </w:r>
          </w:p>
        </w:tc>
        <w:tc>
          <w:tcPr>
            <w:tcW w:w="0" w:type="auto"/>
          </w:tcPr>
          <w:p w14:paraId="0FE29EA3" w14:textId="77777777" w:rsidR="000E5B00" w:rsidRPr="006F5113" w:rsidRDefault="000E5B00" w:rsidP="00233D36">
            <w:pPr>
              <w:spacing w:line="240" w:lineRule="auto"/>
              <w:ind w:firstLine="0"/>
              <w:jc w:val="center"/>
              <w:rPr>
                <w:sz w:val="20"/>
              </w:rPr>
            </w:pPr>
            <w:r w:rsidRPr="006F5113">
              <w:rPr>
                <w:sz w:val="20"/>
              </w:rPr>
              <w:t>H11.2</w:t>
            </w:r>
          </w:p>
        </w:tc>
        <w:tc>
          <w:tcPr>
            <w:tcW w:w="0" w:type="auto"/>
          </w:tcPr>
          <w:p w14:paraId="03EC80DA" w14:textId="77777777" w:rsidR="000E5B00" w:rsidRPr="006F5113" w:rsidRDefault="000E5B00" w:rsidP="00233D36">
            <w:pPr>
              <w:spacing w:line="240" w:lineRule="auto"/>
              <w:ind w:firstLine="0"/>
              <w:jc w:val="center"/>
              <w:rPr>
                <w:sz w:val="20"/>
              </w:rPr>
            </w:pPr>
          </w:p>
        </w:tc>
      </w:tr>
      <w:tr w:rsidR="000E5B00" w:rsidRPr="006F5113" w14:paraId="35C116C8" w14:textId="77777777" w:rsidTr="0066686F">
        <w:trPr>
          <w:trHeight w:val="33"/>
        </w:trPr>
        <w:tc>
          <w:tcPr>
            <w:tcW w:w="0" w:type="auto"/>
            <w:vMerge/>
          </w:tcPr>
          <w:p w14:paraId="6395B75F" w14:textId="77777777" w:rsidR="000E5B00" w:rsidRPr="006F5113" w:rsidRDefault="000E5B00" w:rsidP="00233D36">
            <w:pPr>
              <w:spacing w:line="240" w:lineRule="auto"/>
              <w:ind w:firstLine="0"/>
              <w:rPr>
                <w:sz w:val="20"/>
              </w:rPr>
            </w:pPr>
          </w:p>
        </w:tc>
        <w:tc>
          <w:tcPr>
            <w:tcW w:w="0" w:type="auto"/>
            <w:vMerge/>
          </w:tcPr>
          <w:p w14:paraId="01A8B53F" w14:textId="77777777" w:rsidR="000E5B00" w:rsidRPr="006F5113" w:rsidRDefault="000E5B00" w:rsidP="00233D36">
            <w:pPr>
              <w:spacing w:line="240" w:lineRule="auto"/>
              <w:ind w:firstLine="0"/>
              <w:jc w:val="center"/>
              <w:rPr>
                <w:sz w:val="20"/>
              </w:rPr>
            </w:pPr>
          </w:p>
        </w:tc>
        <w:tc>
          <w:tcPr>
            <w:tcW w:w="0" w:type="auto"/>
            <w:vMerge/>
          </w:tcPr>
          <w:p w14:paraId="403DDD6C" w14:textId="77777777" w:rsidR="000E5B00" w:rsidRPr="006F5113" w:rsidRDefault="000E5B00" w:rsidP="00233D36">
            <w:pPr>
              <w:spacing w:line="240" w:lineRule="auto"/>
              <w:ind w:firstLine="0"/>
              <w:jc w:val="center"/>
              <w:rPr>
                <w:sz w:val="20"/>
              </w:rPr>
            </w:pPr>
          </w:p>
        </w:tc>
        <w:tc>
          <w:tcPr>
            <w:tcW w:w="0" w:type="auto"/>
          </w:tcPr>
          <w:p w14:paraId="2064402B" w14:textId="77777777" w:rsidR="000E5B00" w:rsidRPr="006F5113" w:rsidRDefault="000E5B00" w:rsidP="00233D36">
            <w:pPr>
              <w:spacing w:line="240" w:lineRule="auto"/>
              <w:ind w:firstLine="0"/>
              <w:jc w:val="center"/>
              <w:rPr>
                <w:sz w:val="20"/>
              </w:rPr>
            </w:pPr>
            <w:r w:rsidRPr="006F5113">
              <w:rPr>
                <w:sz w:val="20"/>
              </w:rPr>
              <w:t>3</w:t>
            </w:r>
          </w:p>
        </w:tc>
        <w:tc>
          <w:tcPr>
            <w:tcW w:w="0" w:type="auto"/>
          </w:tcPr>
          <w:p w14:paraId="40FE7EF3" w14:textId="77777777" w:rsidR="000E5B00" w:rsidRPr="006F5113" w:rsidRDefault="000E5B00" w:rsidP="00233D36">
            <w:pPr>
              <w:spacing w:line="240" w:lineRule="auto"/>
              <w:ind w:firstLine="0"/>
              <w:jc w:val="center"/>
              <w:rPr>
                <w:sz w:val="20"/>
              </w:rPr>
            </w:pPr>
            <w:r w:rsidRPr="006F5113">
              <w:rPr>
                <w:sz w:val="20"/>
              </w:rPr>
              <w:t>H11.3</w:t>
            </w:r>
          </w:p>
        </w:tc>
        <w:tc>
          <w:tcPr>
            <w:tcW w:w="0" w:type="auto"/>
          </w:tcPr>
          <w:p w14:paraId="7E58F522" w14:textId="77777777" w:rsidR="000E5B00" w:rsidRPr="006F5113" w:rsidRDefault="000E5B00" w:rsidP="00233D36">
            <w:pPr>
              <w:spacing w:line="240" w:lineRule="auto"/>
              <w:ind w:firstLine="0"/>
              <w:jc w:val="center"/>
              <w:rPr>
                <w:sz w:val="20"/>
              </w:rPr>
            </w:pPr>
          </w:p>
        </w:tc>
      </w:tr>
      <w:tr w:rsidR="000E5B00" w:rsidRPr="006F5113" w14:paraId="63A4E38E" w14:textId="77777777" w:rsidTr="0066686F">
        <w:trPr>
          <w:trHeight w:val="33"/>
        </w:trPr>
        <w:tc>
          <w:tcPr>
            <w:tcW w:w="0" w:type="auto"/>
            <w:vMerge/>
          </w:tcPr>
          <w:p w14:paraId="4B93D331" w14:textId="77777777" w:rsidR="000E5B00" w:rsidRPr="006F5113" w:rsidRDefault="000E5B00" w:rsidP="00233D36">
            <w:pPr>
              <w:spacing w:line="240" w:lineRule="auto"/>
              <w:ind w:firstLine="0"/>
              <w:rPr>
                <w:sz w:val="20"/>
              </w:rPr>
            </w:pPr>
          </w:p>
        </w:tc>
        <w:tc>
          <w:tcPr>
            <w:tcW w:w="0" w:type="auto"/>
            <w:vMerge/>
          </w:tcPr>
          <w:p w14:paraId="0119E528" w14:textId="77777777" w:rsidR="000E5B00" w:rsidRPr="006F5113" w:rsidRDefault="000E5B00" w:rsidP="00233D36">
            <w:pPr>
              <w:spacing w:line="240" w:lineRule="auto"/>
              <w:ind w:firstLine="0"/>
              <w:jc w:val="center"/>
              <w:rPr>
                <w:sz w:val="20"/>
              </w:rPr>
            </w:pPr>
          </w:p>
        </w:tc>
        <w:tc>
          <w:tcPr>
            <w:tcW w:w="0" w:type="auto"/>
            <w:vMerge/>
          </w:tcPr>
          <w:p w14:paraId="5978E7A7" w14:textId="77777777" w:rsidR="000E5B00" w:rsidRPr="006F5113" w:rsidRDefault="000E5B00" w:rsidP="00233D36">
            <w:pPr>
              <w:spacing w:line="240" w:lineRule="auto"/>
              <w:ind w:firstLine="0"/>
              <w:jc w:val="center"/>
              <w:rPr>
                <w:sz w:val="20"/>
              </w:rPr>
            </w:pPr>
          </w:p>
        </w:tc>
        <w:tc>
          <w:tcPr>
            <w:tcW w:w="0" w:type="auto"/>
          </w:tcPr>
          <w:p w14:paraId="0E5BCD62" w14:textId="77777777" w:rsidR="000E5B00" w:rsidRPr="006F5113" w:rsidRDefault="000E5B00" w:rsidP="00233D36">
            <w:pPr>
              <w:spacing w:line="240" w:lineRule="auto"/>
              <w:ind w:firstLine="0"/>
              <w:jc w:val="center"/>
              <w:rPr>
                <w:sz w:val="20"/>
              </w:rPr>
            </w:pPr>
            <w:r w:rsidRPr="006F5113">
              <w:rPr>
                <w:sz w:val="20"/>
              </w:rPr>
              <w:t>4</w:t>
            </w:r>
          </w:p>
        </w:tc>
        <w:tc>
          <w:tcPr>
            <w:tcW w:w="0" w:type="auto"/>
          </w:tcPr>
          <w:p w14:paraId="72E2F420" w14:textId="77777777" w:rsidR="000E5B00" w:rsidRPr="006F5113" w:rsidRDefault="000E5B00" w:rsidP="00233D36">
            <w:pPr>
              <w:spacing w:line="240" w:lineRule="auto"/>
              <w:ind w:firstLine="0"/>
              <w:jc w:val="center"/>
              <w:rPr>
                <w:sz w:val="20"/>
              </w:rPr>
            </w:pPr>
            <w:r w:rsidRPr="006F5113">
              <w:rPr>
                <w:sz w:val="20"/>
              </w:rPr>
              <w:t>H11.4</w:t>
            </w:r>
          </w:p>
        </w:tc>
        <w:tc>
          <w:tcPr>
            <w:tcW w:w="0" w:type="auto"/>
          </w:tcPr>
          <w:p w14:paraId="07BC736D" w14:textId="77777777" w:rsidR="000E5B00" w:rsidRPr="006F5113" w:rsidRDefault="000E5B00" w:rsidP="00233D36">
            <w:pPr>
              <w:spacing w:line="240" w:lineRule="auto"/>
              <w:ind w:firstLine="0"/>
              <w:jc w:val="center"/>
              <w:rPr>
                <w:sz w:val="20"/>
              </w:rPr>
            </w:pPr>
          </w:p>
        </w:tc>
      </w:tr>
      <w:tr w:rsidR="000E5B00" w:rsidRPr="006F5113" w14:paraId="3316BC0C" w14:textId="77777777" w:rsidTr="0066686F">
        <w:trPr>
          <w:trHeight w:val="33"/>
        </w:trPr>
        <w:tc>
          <w:tcPr>
            <w:tcW w:w="0" w:type="auto"/>
            <w:vMerge/>
          </w:tcPr>
          <w:p w14:paraId="47BA98F3" w14:textId="77777777" w:rsidR="000E5B00" w:rsidRPr="006F5113" w:rsidRDefault="000E5B00" w:rsidP="00233D36">
            <w:pPr>
              <w:spacing w:line="240" w:lineRule="auto"/>
              <w:ind w:firstLine="0"/>
              <w:rPr>
                <w:sz w:val="20"/>
              </w:rPr>
            </w:pPr>
          </w:p>
        </w:tc>
        <w:tc>
          <w:tcPr>
            <w:tcW w:w="0" w:type="auto"/>
            <w:vMerge/>
          </w:tcPr>
          <w:p w14:paraId="5C8A7E5D" w14:textId="77777777" w:rsidR="000E5B00" w:rsidRPr="006F5113" w:rsidRDefault="000E5B00" w:rsidP="00233D36">
            <w:pPr>
              <w:spacing w:line="240" w:lineRule="auto"/>
              <w:ind w:firstLine="0"/>
              <w:jc w:val="center"/>
              <w:rPr>
                <w:sz w:val="20"/>
              </w:rPr>
            </w:pPr>
          </w:p>
        </w:tc>
        <w:tc>
          <w:tcPr>
            <w:tcW w:w="0" w:type="auto"/>
            <w:vMerge/>
          </w:tcPr>
          <w:p w14:paraId="481E98B1" w14:textId="77777777" w:rsidR="000E5B00" w:rsidRPr="006F5113" w:rsidRDefault="000E5B00" w:rsidP="00233D36">
            <w:pPr>
              <w:spacing w:line="240" w:lineRule="auto"/>
              <w:ind w:firstLine="0"/>
              <w:jc w:val="center"/>
              <w:rPr>
                <w:sz w:val="20"/>
              </w:rPr>
            </w:pPr>
          </w:p>
        </w:tc>
        <w:tc>
          <w:tcPr>
            <w:tcW w:w="0" w:type="auto"/>
          </w:tcPr>
          <w:p w14:paraId="58D48F26" w14:textId="77777777" w:rsidR="000E5B00" w:rsidRPr="006F5113" w:rsidRDefault="000E5B00" w:rsidP="00233D36">
            <w:pPr>
              <w:spacing w:line="240" w:lineRule="auto"/>
              <w:ind w:firstLine="0"/>
              <w:jc w:val="center"/>
              <w:rPr>
                <w:sz w:val="20"/>
              </w:rPr>
            </w:pPr>
            <w:r w:rsidRPr="006F5113">
              <w:rPr>
                <w:sz w:val="20"/>
              </w:rPr>
              <w:t>5</w:t>
            </w:r>
          </w:p>
        </w:tc>
        <w:tc>
          <w:tcPr>
            <w:tcW w:w="0" w:type="auto"/>
          </w:tcPr>
          <w:p w14:paraId="6D847E44" w14:textId="77777777" w:rsidR="000E5B00" w:rsidRPr="006F5113" w:rsidRDefault="000E5B00" w:rsidP="00233D36">
            <w:pPr>
              <w:spacing w:line="240" w:lineRule="auto"/>
              <w:ind w:firstLine="0"/>
              <w:jc w:val="center"/>
              <w:rPr>
                <w:sz w:val="20"/>
              </w:rPr>
            </w:pPr>
            <w:r w:rsidRPr="006F5113">
              <w:rPr>
                <w:sz w:val="20"/>
              </w:rPr>
              <w:t>H11.5</w:t>
            </w:r>
          </w:p>
        </w:tc>
        <w:tc>
          <w:tcPr>
            <w:tcW w:w="0" w:type="auto"/>
          </w:tcPr>
          <w:p w14:paraId="0EECF243" w14:textId="77777777" w:rsidR="000E5B00" w:rsidRPr="006F5113" w:rsidRDefault="000E5B00" w:rsidP="00233D36">
            <w:pPr>
              <w:spacing w:line="240" w:lineRule="auto"/>
              <w:ind w:firstLine="0"/>
              <w:jc w:val="center"/>
              <w:rPr>
                <w:sz w:val="20"/>
              </w:rPr>
            </w:pPr>
          </w:p>
        </w:tc>
      </w:tr>
      <w:tr w:rsidR="000E5B00" w:rsidRPr="006F5113" w14:paraId="149DD1CB" w14:textId="77777777" w:rsidTr="0066686F">
        <w:trPr>
          <w:trHeight w:val="33"/>
        </w:trPr>
        <w:tc>
          <w:tcPr>
            <w:tcW w:w="0" w:type="auto"/>
            <w:vMerge/>
          </w:tcPr>
          <w:p w14:paraId="0A38EBAF" w14:textId="77777777" w:rsidR="000E5B00" w:rsidRPr="006F5113" w:rsidRDefault="000E5B00" w:rsidP="00233D36">
            <w:pPr>
              <w:spacing w:line="240" w:lineRule="auto"/>
              <w:ind w:firstLine="0"/>
              <w:rPr>
                <w:sz w:val="20"/>
              </w:rPr>
            </w:pPr>
          </w:p>
        </w:tc>
        <w:tc>
          <w:tcPr>
            <w:tcW w:w="0" w:type="auto"/>
            <w:vMerge/>
          </w:tcPr>
          <w:p w14:paraId="44B64B73" w14:textId="77777777" w:rsidR="000E5B00" w:rsidRPr="006F5113" w:rsidRDefault="000E5B00" w:rsidP="00233D36">
            <w:pPr>
              <w:spacing w:line="240" w:lineRule="auto"/>
              <w:ind w:firstLine="0"/>
              <w:jc w:val="center"/>
              <w:rPr>
                <w:sz w:val="20"/>
              </w:rPr>
            </w:pPr>
          </w:p>
        </w:tc>
        <w:tc>
          <w:tcPr>
            <w:tcW w:w="0" w:type="auto"/>
            <w:vMerge/>
          </w:tcPr>
          <w:p w14:paraId="2079616E" w14:textId="77777777" w:rsidR="000E5B00" w:rsidRPr="006F5113" w:rsidRDefault="000E5B00" w:rsidP="00233D36">
            <w:pPr>
              <w:spacing w:line="240" w:lineRule="auto"/>
              <w:ind w:firstLine="0"/>
              <w:jc w:val="center"/>
              <w:rPr>
                <w:sz w:val="20"/>
              </w:rPr>
            </w:pPr>
          </w:p>
        </w:tc>
        <w:tc>
          <w:tcPr>
            <w:tcW w:w="0" w:type="auto"/>
          </w:tcPr>
          <w:p w14:paraId="6B9B8CF4" w14:textId="77777777" w:rsidR="000E5B00" w:rsidRPr="006F5113" w:rsidRDefault="000E5B00" w:rsidP="00233D36">
            <w:pPr>
              <w:spacing w:line="240" w:lineRule="auto"/>
              <w:ind w:firstLine="0"/>
              <w:jc w:val="center"/>
              <w:rPr>
                <w:sz w:val="20"/>
              </w:rPr>
            </w:pPr>
            <w:r w:rsidRPr="006F5113">
              <w:rPr>
                <w:sz w:val="20"/>
              </w:rPr>
              <w:t>6</w:t>
            </w:r>
          </w:p>
        </w:tc>
        <w:tc>
          <w:tcPr>
            <w:tcW w:w="0" w:type="auto"/>
          </w:tcPr>
          <w:p w14:paraId="497B5E3B" w14:textId="77777777" w:rsidR="000E5B00" w:rsidRPr="006F5113" w:rsidRDefault="000E5B00" w:rsidP="00233D36">
            <w:pPr>
              <w:spacing w:line="240" w:lineRule="auto"/>
              <w:ind w:firstLine="0"/>
              <w:jc w:val="center"/>
              <w:rPr>
                <w:sz w:val="20"/>
              </w:rPr>
            </w:pPr>
            <w:r w:rsidRPr="006F5113">
              <w:rPr>
                <w:sz w:val="20"/>
              </w:rPr>
              <w:t>H11.6</w:t>
            </w:r>
          </w:p>
        </w:tc>
        <w:tc>
          <w:tcPr>
            <w:tcW w:w="0" w:type="auto"/>
          </w:tcPr>
          <w:p w14:paraId="1CDAE55D" w14:textId="77777777" w:rsidR="000E5B00" w:rsidRPr="006F5113" w:rsidRDefault="000E5B00" w:rsidP="00233D36">
            <w:pPr>
              <w:spacing w:line="240" w:lineRule="auto"/>
              <w:ind w:firstLine="0"/>
              <w:jc w:val="center"/>
              <w:rPr>
                <w:sz w:val="20"/>
              </w:rPr>
            </w:pPr>
          </w:p>
        </w:tc>
      </w:tr>
      <w:tr w:rsidR="000E5B00" w:rsidRPr="006F5113" w14:paraId="56F342B6" w14:textId="77777777" w:rsidTr="0066686F">
        <w:trPr>
          <w:trHeight w:val="33"/>
        </w:trPr>
        <w:tc>
          <w:tcPr>
            <w:tcW w:w="0" w:type="auto"/>
            <w:vMerge/>
          </w:tcPr>
          <w:p w14:paraId="05860449" w14:textId="77777777" w:rsidR="000E5B00" w:rsidRPr="006F5113" w:rsidRDefault="000E5B00" w:rsidP="00233D36">
            <w:pPr>
              <w:spacing w:line="240" w:lineRule="auto"/>
              <w:ind w:firstLine="0"/>
              <w:rPr>
                <w:sz w:val="20"/>
              </w:rPr>
            </w:pPr>
          </w:p>
        </w:tc>
        <w:tc>
          <w:tcPr>
            <w:tcW w:w="0" w:type="auto"/>
            <w:vMerge/>
          </w:tcPr>
          <w:p w14:paraId="015F0617" w14:textId="77777777" w:rsidR="000E5B00" w:rsidRPr="006F5113" w:rsidRDefault="000E5B00" w:rsidP="00233D36">
            <w:pPr>
              <w:spacing w:line="240" w:lineRule="auto"/>
              <w:ind w:firstLine="0"/>
              <w:jc w:val="center"/>
              <w:rPr>
                <w:sz w:val="20"/>
              </w:rPr>
            </w:pPr>
          </w:p>
        </w:tc>
        <w:tc>
          <w:tcPr>
            <w:tcW w:w="0" w:type="auto"/>
            <w:vMerge/>
          </w:tcPr>
          <w:p w14:paraId="35796238" w14:textId="77777777" w:rsidR="000E5B00" w:rsidRPr="006F5113" w:rsidRDefault="000E5B00" w:rsidP="00233D36">
            <w:pPr>
              <w:spacing w:line="240" w:lineRule="auto"/>
              <w:ind w:firstLine="0"/>
              <w:jc w:val="center"/>
              <w:rPr>
                <w:sz w:val="20"/>
              </w:rPr>
            </w:pPr>
          </w:p>
        </w:tc>
        <w:tc>
          <w:tcPr>
            <w:tcW w:w="0" w:type="auto"/>
          </w:tcPr>
          <w:p w14:paraId="0CB9CB3A" w14:textId="77777777" w:rsidR="000E5B00" w:rsidRPr="006F5113" w:rsidRDefault="000E5B00" w:rsidP="00233D36">
            <w:pPr>
              <w:spacing w:line="240" w:lineRule="auto"/>
              <w:ind w:firstLine="0"/>
              <w:jc w:val="center"/>
              <w:rPr>
                <w:sz w:val="20"/>
              </w:rPr>
            </w:pPr>
            <w:r w:rsidRPr="006F5113">
              <w:rPr>
                <w:sz w:val="20"/>
              </w:rPr>
              <w:t>7</w:t>
            </w:r>
          </w:p>
        </w:tc>
        <w:tc>
          <w:tcPr>
            <w:tcW w:w="0" w:type="auto"/>
          </w:tcPr>
          <w:p w14:paraId="4EB61695" w14:textId="77777777" w:rsidR="000E5B00" w:rsidRPr="006F5113" w:rsidRDefault="000E5B00" w:rsidP="00233D36">
            <w:pPr>
              <w:spacing w:line="240" w:lineRule="auto"/>
              <w:ind w:firstLine="0"/>
              <w:jc w:val="center"/>
              <w:rPr>
                <w:sz w:val="20"/>
              </w:rPr>
            </w:pPr>
            <w:r w:rsidRPr="006F5113">
              <w:rPr>
                <w:sz w:val="20"/>
              </w:rPr>
              <w:t>H11.7</w:t>
            </w:r>
          </w:p>
        </w:tc>
        <w:tc>
          <w:tcPr>
            <w:tcW w:w="0" w:type="auto"/>
          </w:tcPr>
          <w:p w14:paraId="3A8D39E8" w14:textId="77777777" w:rsidR="000E5B00" w:rsidRPr="006F5113" w:rsidRDefault="000E5B00" w:rsidP="00233D36">
            <w:pPr>
              <w:spacing w:line="240" w:lineRule="auto"/>
              <w:ind w:firstLine="0"/>
              <w:jc w:val="center"/>
              <w:rPr>
                <w:sz w:val="20"/>
              </w:rPr>
            </w:pPr>
          </w:p>
        </w:tc>
      </w:tr>
      <w:tr w:rsidR="000E5B00" w:rsidRPr="006F5113" w14:paraId="62A3A1F0" w14:textId="77777777" w:rsidTr="0066686F">
        <w:trPr>
          <w:trHeight w:val="33"/>
        </w:trPr>
        <w:tc>
          <w:tcPr>
            <w:tcW w:w="0" w:type="auto"/>
            <w:vMerge/>
          </w:tcPr>
          <w:p w14:paraId="4D531A41" w14:textId="77777777" w:rsidR="000E5B00" w:rsidRPr="006F5113" w:rsidRDefault="000E5B00" w:rsidP="00233D36">
            <w:pPr>
              <w:spacing w:line="240" w:lineRule="auto"/>
              <w:ind w:firstLine="0"/>
              <w:rPr>
                <w:sz w:val="20"/>
              </w:rPr>
            </w:pPr>
          </w:p>
        </w:tc>
        <w:tc>
          <w:tcPr>
            <w:tcW w:w="0" w:type="auto"/>
            <w:vMerge/>
          </w:tcPr>
          <w:p w14:paraId="08231D2A" w14:textId="77777777" w:rsidR="000E5B00" w:rsidRPr="006F5113" w:rsidRDefault="000E5B00" w:rsidP="00233D36">
            <w:pPr>
              <w:spacing w:line="240" w:lineRule="auto"/>
              <w:ind w:firstLine="0"/>
              <w:jc w:val="center"/>
              <w:rPr>
                <w:sz w:val="20"/>
              </w:rPr>
            </w:pPr>
          </w:p>
        </w:tc>
        <w:tc>
          <w:tcPr>
            <w:tcW w:w="0" w:type="auto"/>
            <w:vMerge/>
          </w:tcPr>
          <w:p w14:paraId="462276CD" w14:textId="77777777" w:rsidR="000E5B00" w:rsidRPr="006F5113" w:rsidRDefault="000E5B00" w:rsidP="00233D36">
            <w:pPr>
              <w:spacing w:line="240" w:lineRule="auto"/>
              <w:ind w:firstLine="0"/>
              <w:jc w:val="center"/>
              <w:rPr>
                <w:sz w:val="20"/>
              </w:rPr>
            </w:pPr>
          </w:p>
        </w:tc>
        <w:tc>
          <w:tcPr>
            <w:tcW w:w="0" w:type="auto"/>
          </w:tcPr>
          <w:p w14:paraId="33346633" w14:textId="77777777" w:rsidR="000E5B00" w:rsidRPr="006F5113" w:rsidRDefault="000E5B00" w:rsidP="00233D36">
            <w:pPr>
              <w:spacing w:line="240" w:lineRule="auto"/>
              <w:ind w:firstLine="0"/>
              <w:jc w:val="center"/>
              <w:rPr>
                <w:sz w:val="20"/>
              </w:rPr>
            </w:pPr>
            <w:r w:rsidRPr="006F5113">
              <w:rPr>
                <w:sz w:val="20"/>
              </w:rPr>
              <w:t>8</w:t>
            </w:r>
          </w:p>
        </w:tc>
        <w:tc>
          <w:tcPr>
            <w:tcW w:w="0" w:type="auto"/>
          </w:tcPr>
          <w:p w14:paraId="7C417031" w14:textId="77777777" w:rsidR="000E5B00" w:rsidRPr="006F5113" w:rsidRDefault="000E5B00" w:rsidP="00233D36">
            <w:pPr>
              <w:spacing w:line="240" w:lineRule="auto"/>
              <w:ind w:firstLine="0"/>
              <w:jc w:val="center"/>
              <w:rPr>
                <w:sz w:val="20"/>
              </w:rPr>
            </w:pPr>
            <w:r w:rsidRPr="006F5113">
              <w:rPr>
                <w:sz w:val="20"/>
              </w:rPr>
              <w:t>H11.8</w:t>
            </w:r>
          </w:p>
        </w:tc>
        <w:tc>
          <w:tcPr>
            <w:tcW w:w="0" w:type="auto"/>
          </w:tcPr>
          <w:p w14:paraId="7579F472" w14:textId="77777777" w:rsidR="000E5B00" w:rsidRPr="006F5113" w:rsidRDefault="000E5B00" w:rsidP="00233D36">
            <w:pPr>
              <w:spacing w:line="240" w:lineRule="auto"/>
              <w:ind w:firstLine="0"/>
              <w:jc w:val="center"/>
              <w:rPr>
                <w:sz w:val="20"/>
              </w:rPr>
            </w:pPr>
          </w:p>
        </w:tc>
      </w:tr>
      <w:tr w:rsidR="000E5B00" w:rsidRPr="006F5113" w14:paraId="686175D2" w14:textId="77777777" w:rsidTr="0066686F">
        <w:trPr>
          <w:trHeight w:val="33"/>
        </w:trPr>
        <w:tc>
          <w:tcPr>
            <w:tcW w:w="0" w:type="auto"/>
            <w:vMerge/>
          </w:tcPr>
          <w:p w14:paraId="3A885D03" w14:textId="77777777" w:rsidR="000E5B00" w:rsidRPr="006F5113" w:rsidRDefault="000E5B00" w:rsidP="00233D36">
            <w:pPr>
              <w:spacing w:line="240" w:lineRule="auto"/>
              <w:ind w:firstLine="0"/>
              <w:rPr>
                <w:sz w:val="20"/>
              </w:rPr>
            </w:pPr>
          </w:p>
        </w:tc>
        <w:tc>
          <w:tcPr>
            <w:tcW w:w="0" w:type="auto"/>
            <w:vMerge/>
          </w:tcPr>
          <w:p w14:paraId="1C651A5A" w14:textId="77777777" w:rsidR="000E5B00" w:rsidRPr="006F5113" w:rsidRDefault="000E5B00" w:rsidP="00233D36">
            <w:pPr>
              <w:spacing w:line="240" w:lineRule="auto"/>
              <w:ind w:firstLine="0"/>
              <w:jc w:val="center"/>
              <w:rPr>
                <w:sz w:val="20"/>
              </w:rPr>
            </w:pPr>
          </w:p>
        </w:tc>
        <w:tc>
          <w:tcPr>
            <w:tcW w:w="0" w:type="auto"/>
            <w:vMerge/>
          </w:tcPr>
          <w:p w14:paraId="6DB0B580" w14:textId="77777777" w:rsidR="000E5B00" w:rsidRPr="006F5113" w:rsidRDefault="000E5B00" w:rsidP="00233D36">
            <w:pPr>
              <w:spacing w:line="240" w:lineRule="auto"/>
              <w:ind w:firstLine="0"/>
              <w:jc w:val="center"/>
              <w:rPr>
                <w:sz w:val="20"/>
              </w:rPr>
            </w:pPr>
          </w:p>
        </w:tc>
        <w:tc>
          <w:tcPr>
            <w:tcW w:w="0" w:type="auto"/>
          </w:tcPr>
          <w:p w14:paraId="2F2FE24B" w14:textId="77777777" w:rsidR="000E5B00" w:rsidRPr="006F5113" w:rsidRDefault="000E5B00" w:rsidP="00233D36">
            <w:pPr>
              <w:spacing w:line="240" w:lineRule="auto"/>
              <w:ind w:firstLine="0"/>
              <w:jc w:val="center"/>
              <w:rPr>
                <w:sz w:val="20"/>
              </w:rPr>
            </w:pPr>
            <w:r w:rsidRPr="006F5113">
              <w:rPr>
                <w:sz w:val="20"/>
              </w:rPr>
              <w:t>9</w:t>
            </w:r>
          </w:p>
        </w:tc>
        <w:tc>
          <w:tcPr>
            <w:tcW w:w="0" w:type="auto"/>
          </w:tcPr>
          <w:p w14:paraId="5B091536" w14:textId="77777777" w:rsidR="000E5B00" w:rsidRPr="006F5113" w:rsidRDefault="000E5B00" w:rsidP="00233D36">
            <w:pPr>
              <w:spacing w:line="240" w:lineRule="auto"/>
              <w:ind w:firstLine="0"/>
              <w:jc w:val="center"/>
              <w:rPr>
                <w:sz w:val="20"/>
              </w:rPr>
            </w:pPr>
            <w:r w:rsidRPr="006F5113">
              <w:rPr>
                <w:sz w:val="20"/>
              </w:rPr>
              <w:t>H11.9</w:t>
            </w:r>
          </w:p>
        </w:tc>
        <w:tc>
          <w:tcPr>
            <w:tcW w:w="0" w:type="auto"/>
          </w:tcPr>
          <w:p w14:paraId="067F9AC7" w14:textId="77777777" w:rsidR="000E5B00" w:rsidRPr="006F5113" w:rsidRDefault="000E5B00" w:rsidP="00233D36">
            <w:pPr>
              <w:spacing w:line="240" w:lineRule="auto"/>
              <w:ind w:firstLine="0"/>
              <w:jc w:val="center"/>
              <w:rPr>
                <w:sz w:val="20"/>
              </w:rPr>
            </w:pPr>
          </w:p>
        </w:tc>
      </w:tr>
      <w:tr w:rsidR="000E5B00" w:rsidRPr="006F5113" w14:paraId="546E12EF" w14:textId="77777777" w:rsidTr="0066686F">
        <w:trPr>
          <w:trHeight w:val="33"/>
        </w:trPr>
        <w:tc>
          <w:tcPr>
            <w:tcW w:w="0" w:type="auto"/>
            <w:vMerge/>
          </w:tcPr>
          <w:p w14:paraId="7DF1D599" w14:textId="77777777" w:rsidR="000E5B00" w:rsidRPr="006F5113" w:rsidRDefault="000E5B00" w:rsidP="00233D36">
            <w:pPr>
              <w:spacing w:line="240" w:lineRule="auto"/>
              <w:ind w:firstLine="0"/>
              <w:rPr>
                <w:sz w:val="20"/>
              </w:rPr>
            </w:pPr>
          </w:p>
        </w:tc>
        <w:tc>
          <w:tcPr>
            <w:tcW w:w="0" w:type="auto"/>
            <w:vMerge/>
          </w:tcPr>
          <w:p w14:paraId="419C4665" w14:textId="77777777" w:rsidR="000E5B00" w:rsidRPr="006F5113" w:rsidRDefault="000E5B00" w:rsidP="00233D36">
            <w:pPr>
              <w:spacing w:line="240" w:lineRule="auto"/>
              <w:ind w:firstLine="0"/>
              <w:jc w:val="center"/>
              <w:rPr>
                <w:sz w:val="20"/>
              </w:rPr>
            </w:pPr>
          </w:p>
        </w:tc>
        <w:tc>
          <w:tcPr>
            <w:tcW w:w="0" w:type="auto"/>
            <w:vMerge/>
          </w:tcPr>
          <w:p w14:paraId="23455541" w14:textId="77777777" w:rsidR="000E5B00" w:rsidRPr="006F5113" w:rsidRDefault="000E5B00" w:rsidP="00233D36">
            <w:pPr>
              <w:spacing w:line="240" w:lineRule="auto"/>
              <w:ind w:firstLine="0"/>
              <w:jc w:val="center"/>
              <w:rPr>
                <w:sz w:val="20"/>
              </w:rPr>
            </w:pPr>
          </w:p>
        </w:tc>
        <w:tc>
          <w:tcPr>
            <w:tcW w:w="0" w:type="auto"/>
          </w:tcPr>
          <w:p w14:paraId="35E459CF" w14:textId="77777777" w:rsidR="000E5B00" w:rsidRPr="006F5113" w:rsidRDefault="000E5B00" w:rsidP="00233D36">
            <w:pPr>
              <w:spacing w:line="240" w:lineRule="auto"/>
              <w:ind w:firstLine="0"/>
              <w:jc w:val="center"/>
              <w:rPr>
                <w:sz w:val="20"/>
              </w:rPr>
            </w:pPr>
            <w:r w:rsidRPr="006F5113">
              <w:rPr>
                <w:sz w:val="20"/>
              </w:rPr>
              <w:t>10</w:t>
            </w:r>
          </w:p>
        </w:tc>
        <w:tc>
          <w:tcPr>
            <w:tcW w:w="0" w:type="auto"/>
          </w:tcPr>
          <w:p w14:paraId="145620B6" w14:textId="77777777" w:rsidR="000E5B00" w:rsidRPr="006F5113" w:rsidRDefault="000E5B00" w:rsidP="00233D36">
            <w:pPr>
              <w:spacing w:line="240" w:lineRule="auto"/>
              <w:ind w:firstLine="0"/>
              <w:jc w:val="center"/>
              <w:rPr>
                <w:sz w:val="20"/>
              </w:rPr>
            </w:pPr>
            <w:r w:rsidRPr="006F5113">
              <w:rPr>
                <w:sz w:val="20"/>
              </w:rPr>
              <w:t>H11.10</w:t>
            </w:r>
          </w:p>
        </w:tc>
        <w:tc>
          <w:tcPr>
            <w:tcW w:w="0" w:type="auto"/>
          </w:tcPr>
          <w:p w14:paraId="473196AC" w14:textId="77777777" w:rsidR="000E5B00" w:rsidRPr="006F5113" w:rsidRDefault="000E5B00" w:rsidP="00233D36">
            <w:pPr>
              <w:spacing w:line="240" w:lineRule="auto"/>
              <w:ind w:firstLine="0"/>
              <w:jc w:val="center"/>
              <w:rPr>
                <w:sz w:val="20"/>
              </w:rPr>
            </w:pPr>
          </w:p>
        </w:tc>
      </w:tr>
      <w:tr w:rsidR="000E5B00" w:rsidRPr="006F5113" w14:paraId="13CC04CC" w14:textId="77777777" w:rsidTr="0066686F">
        <w:trPr>
          <w:trHeight w:val="33"/>
        </w:trPr>
        <w:tc>
          <w:tcPr>
            <w:tcW w:w="0" w:type="auto"/>
            <w:vMerge/>
          </w:tcPr>
          <w:p w14:paraId="1DD93B7C" w14:textId="77777777" w:rsidR="000E5B00" w:rsidRPr="006F5113" w:rsidRDefault="000E5B00" w:rsidP="00233D36">
            <w:pPr>
              <w:spacing w:line="240" w:lineRule="auto"/>
              <w:ind w:firstLine="0"/>
              <w:rPr>
                <w:sz w:val="20"/>
              </w:rPr>
            </w:pPr>
          </w:p>
        </w:tc>
        <w:tc>
          <w:tcPr>
            <w:tcW w:w="0" w:type="auto"/>
            <w:vMerge/>
          </w:tcPr>
          <w:p w14:paraId="31CBC3AA" w14:textId="77777777" w:rsidR="000E5B00" w:rsidRPr="006F5113" w:rsidRDefault="000E5B00" w:rsidP="00233D36">
            <w:pPr>
              <w:spacing w:line="240" w:lineRule="auto"/>
              <w:ind w:firstLine="0"/>
              <w:jc w:val="center"/>
              <w:rPr>
                <w:sz w:val="20"/>
              </w:rPr>
            </w:pPr>
          </w:p>
        </w:tc>
        <w:tc>
          <w:tcPr>
            <w:tcW w:w="0" w:type="auto"/>
            <w:vMerge/>
          </w:tcPr>
          <w:p w14:paraId="711E0C66" w14:textId="77777777" w:rsidR="000E5B00" w:rsidRPr="006F5113" w:rsidRDefault="000E5B00" w:rsidP="00233D36">
            <w:pPr>
              <w:spacing w:line="240" w:lineRule="auto"/>
              <w:ind w:firstLine="0"/>
              <w:jc w:val="center"/>
              <w:rPr>
                <w:sz w:val="20"/>
              </w:rPr>
            </w:pPr>
          </w:p>
        </w:tc>
        <w:tc>
          <w:tcPr>
            <w:tcW w:w="0" w:type="auto"/>
          </w:tcPr>
          <w:p w14:paraId="28CE9560" w14:textId="77777777" w:rsidR="000E5B00" w:rsidRPr="006F5113" w:rsidRDefault="000E5B00" w:rsidP="00233D36">
            <w:pPr>
              <w:spacing w:line="240" w:lineRule="auto"/>
              <w:ind w:firstLine="0"/>
              <w:jc w:val="center"/>
              <w:rPr>
                <w:sz w:val="20"/>
              </w:rPr>
            </w:pPr>
            <w:r w:rsidRPr="006F5113">
              <w:rPr>
                <w:sz w:val="20"/>
              </w:rPr>
              <w:t>11</w:t>
            </w:r>
          </w:p>
        </w:tc>
        <w:tc>
          <w:tcPr>
            <w:tcW w:w="0" w:type="auto"/>
          </w:tcPr>
          <w:p w14:paraId="18454225" w14:textId="77777777" w:rsidR="000E5B00" w:rsidRPr="006F5113" w:rsidRDefault="000E5B00" w:rsidP="00233D36">
            <w:pPr>
              <w:spacing w:line="240" w:lineRule="auto"/>
              <w:ind w:firstLine="0"/>
              <w:jc w:val="center"/>
              <w:rPr>
                <w:sz w:val="20"/>
              </w:rPr>
            </w:pPr>
            <w:r w:rsidRPr="006F5113">
              <w:rPr>
                <w:sz w:val="20"/>
              </w:rPr>
              <w:t>H11.11</w:t>
            </w:r>
          </w:p>
        </w:tc>
        <w:tc>
          <w:tcPr>
            <w:tcW w:w="0" w:type="auto"/>
          </w:tcPr>
          <w:p w14:paraId="340736BF" w14:textId="77777777" w:rsidR="000E5B00" w:rsidRPr="006F5113" w:rsidRDefault="000E5B00" w:rsidP="00233D36">
            <w:pPr>
              <w:spacing w:line="240" w:lineRule="auto"/>
              <w:ind w:firstLine="0"/>
              <w:jc w:val="center"/>
              <w:rPr>
                <w:sz w:val="20"/>
              </w:rPr>
            </w:pPr>
          </w:p>
        </w:tc>
      </w:tr>
      <w:tr w:rsidR="000E5B00" w:rsidRPr="006F5113" w14:paraId="3AC8D015" w14:textId="77777777" w:rsidTr="0066686F">
        <w:trPr>
          <w:trHeight w:val="33"/>
        </w:trPr>
        <w:tc>
          <w:tcPr>
            <w:tcW w:w="0" w:type="auto"/>
            <w:vMerge/>
          </w:tcPr>
          <w:p w14:paraId="14E0BD8F" w14:textId="77777777" w:rsidR="000E5B00" w:rsidRPr="006F5113" w:rsidRDefault="000E5B00" w:rsidP="00233D36">
            <w:pPr>
              <w:spacing w:line="240" w:lineRule="auto"/>
              <w:ind w:firstLine="0"/>
              <w:rPr>
                <w:sz w:val="20"/>
              </w:rPr>
            </w:pPr>
          </w:p>
        </w:tc>
        <w:tc>
          <w:tcPr>
            <w:tcW w:w="0" w:type="auto"/>
            <w:vMerge/>
          </w:tcPr>
          <w:p w14:paraId="0CD4DA50" w14:textId="77777777" w:rsidR="000E5B00" w:rsidRPr="006F5113" w:rsidRDefault="000E5B00" w:rsidP="00233D36">
            <w:pPr>
              <w:spacing w:line="240" w:lineRule="auto"/>
              <w:ind w:firstLine="0"/>
              <w:jc w:val="center"/>
              <w:rPr>
                <w:sz w:val="20"/>
              </w:rPr>
            </w:pPr>
          </w:p>
        </w:tc>
        <w:tc>
          <w:tcPr>
            <w:tcW w:w="0" w:type="auto"/>
            <w:vMerge/>
          </w:tcPr>
          <w:p w14:paraId="5CC7EDDA" w14:textId="77777777" w:rsidR="000E5B00" w:rsidRPr="006F5113" w:rsidRDefault="000E5B00" w:rsidP="00233D36">
            <w:pPr>
              <w:spacing w:line="240" w:lineRule="auto"/>
              <w:ind w:firstLine="0"/>
              <w:jc w:val="center"/>
              <w:rPr>
                <w:sz w:val="20"/>
              </w:rPr>
            </w:pPr>
          </w:p>
        </w:tc>
        <w:tc>
          <w:tcPr>
            <w:tcW w:w="0" w:type="auto"/>
          </w:tcPr>
          <w:p w14:paraId="7CFCA646" w14:textId="77777777" w:rsidR="000E5B00" w:rsidRPr="006F5113" w:rsidRDefault="000E5B00" w:rsidP="00233D36">
            <w:pPr>
              <w:spacing w:line="240" w:lineRule="auto"/>
              <w:ind w:firstLine="0"/>
              <w:jc w:val="center"/>
              <w:rPr>
                <w:sz w:val="20"/>
              </w:rPr>
            </w:pPr>
            <w:r w:rsidRPr="006F5113">
              <w:rPr>
                <w:sz w:val="20"/>
              </w:rPr>
              <w:t>12</w:t>
            </w:r>
          </w:p>
        </w:tc>
        <w:tc>
          <w:tcPr>
            <w:tcW w:w="0" w:type="auto"/>
          </w:tcPr>
          <w:p w14:paraId="0383C2B8" w14:textId="77777777" w:rsidR="000E5B00" w:rsidRPr="006F5113" w:rsidRDefault="000E5B00" w:rsidP="00233D36">
            <w:pPr>
              <w:spacing w:line="240" w:lineRule="auto"/>
              <w:ind w:firstLine="0"/>
              <w:jc w:val="center"/>
              <w:rPr>
                <w:sz w:val="20"/>
              </w:rPr>
            </w:pPr>
            <w:r w:rsidRPr="006F5113">
              <w:rPr>
                <w:sz w:val="20"/>
              </w:rPr>
              <w:t>H11.12</w:t>
            </w:r>
          </w:p>
        </w:tc>
        <w:tc>
          <w:tcPr>
            <w:tcW w:w="0" w:type="auto"/>
          </w:tcPr>
          <w:p w14:paraId="70D1C6E9" w14:textId="77777777" w:rsidR="000E5B00" w:rsidRPr="006F5113" w:rsidRDefault="000E5B00" w:rsidP="00233D36">
            <w:pPr>
              <w:spacing w:line="240" w:lineRule="auto"/>
              <w:ind w:firstLine="0"/>
              <w:jc w:val="center"/>
              <w:rPr>
                <w:sz w:val="20"/>
              </w:rPr>
            </w:pPr>
          </w:p>
        </w:tc>
      </w:tr>
      <w:tr w:rsidR="000E5B00" w:rsidRPr="006F5113" w14:paraId="7CD46682" w14:textId="77777777" w:rsidTr="0066686F">
        <w:trPr>
          <w:trHeight w:val="33"/>
        </w:trPr>
        <w:tc>
          <w:tcPr>
            <w:tcW w:w="0" w:type="auto"/>
            <w:vMerge/>
          </w:tcPr>
          <w:p w14:paraId="44E37DC9" w14:textId="77777777" w:rsidR="000E5B00" w:rsidRPr="006F5113" w:rsidRDefault="000E5B00" w:rsidP="00233D36">
            <w:pPr>
              <w:spacing w:line="240" w:lineRule="auto"/>
              <w:ind w:firstLine="0"/>
              <w:rPr>
                <w:sz w:val="20"/>
              </w:rPr>
            </w:pPr>
          </w:p>
        </w:tc>
        <w:tc>
          <w:tcPr>
            <w:tcW w:w="0" w:type="auto"/>
            <w:vMerge/>
          </w:tcPr>
          <w:p w14:paraId="665D5EC9" w14:textId="77777777" w:rsidR="000E5B00" w:rsidRPr="006F5113" w:rsidRDefault="000E5B00" w:rsidP="00233D36">
            <w:pPr>
              <w:spacing w:line="240" w:lineRule="auto"/>
              <w:ind w:firstLine="0"/>
              <w:jc w:val="center"/>
              <w:rPr>
                <w:sz w:val="20"/>
              </w:rPr>
            </w:pPr>
          </w:p>
        </w:tc>
        <w:tc>
          <w:tcPr>
            <w:tcW w:w="0" w:type="auto"/>
            <w:vMerge/>
          </w:tcPr>
          <w:p w14:paraId="270A2BE6" w14:textId="77777777" w:rsidR="000E5B00" w:rsidRPr="006F5113" w:rsidRDefault="000E5B00" w:rsidP="00233D36">
            <w:pPr>
              <w:spacing w:line="240" w:lineRule="auto"/>
              <w:ind w:firstLine="0"/>
              <w:jc w:val="center"/>
              <w:rPr>
                <w:sz w:val="20"/>
              </w:rPr>
            </w:pPr>
          </w:p>
        </w:tc>
        <w:tc>
          <w:tcPr>
            <w:tcW w:w="0" w:type="auto"/>
          </w:tcPr>
          <w:p w14:paraId="4C42D917" w14:textId="77777777" w:rsidR="000E5B00" w:rsidRPr="006F5113" w:rsidRDefault="000E5B00" w:rsidP="00233D36">
            <w:pPr>
              <w:spacing w:line="240" w:lineRule="auto"/>
              <w:ind w:firstLine="0"/>
              <w:jc w:val="center"/>
              <w:rPr>
                <w:sz w:val="20"/>
              </w:rPr>
            </w:pPr>
            <w:r w:rsidRPr="006F5113">
              <w:rPr>
                <w:sz w:val="20"/>
              </w:rPr>
              <w:t>13</w:t>
            </w:r>
          </w:p>
        </w:tc>
        <w:tc>
          <w:tcPr>
            <w:tcW w:w="0" w:type="auto"/>
          </w:tcPr>
          <w:p w14:paraId="3B8F2C96" w14:textId="77777777" w:rsidR="000E5B00" w:rsidRPr="006F5113" w:rsidRDefault="000E5B00" w:rsidP="00233D36">
            <w:pPr>
              <w:spacing w:line="240" w:lineRule="auto"/>
              <w:ind w:firstLine="0"/>
              <w:jc w:val="center"/>
              <w:rPr>
                <w:sz w:val="20"/>
              </w:rPr>
            </w:pPr>
            <w:r w:rsidRPr="006F5113">
              <w:rPr>
                <w:sz w:val="20"/>
              </w:rPr>
              <w:t>H11.13</w:t>
            </w:r>
          </w:p>
        </w:tc>
        <w:tc>
          <w:tcPr>
            <w:tcW w:w="0" w:type="auto"/>
          </w:tcPr>
          <w:p w14:paraId="7EAE392D" w14:textId="77777777" w:rsidR="000E5B00" w:rsidRPr="006F5113" w:rsidRDefault="000E5B00" w:rsidP="00233D36">
            <w:pPr>
              <w:spacing w:line="240" w:lineRule="auto"/>
              <w:ind w:firstLine="0"/>
              <w:jc w:val="center"/>
              <w:rPr>
                <w:sz w:val="20"/>
              </w:rPr>
            </w:pPr>
          </w:p>
        </w:tc>
      </w:tr>
      <w:tr w:rsidR="000E5B00" w:rsidRPr="006F5113" w14:paraId="47FA7CC8" w14:textId="77777777" w:rsidTr="0066686F">
        <w:trPr>
          <w:trHeight w:val="33"/>
        </w:trPr>
        <w:tc>
          <w:tcPr>
            <w:tcW w:w="0" w:type="auto"/>
            <w:vMerge/>
          </w:tcPr>
          <w:p w14:paraId="7B6D9078" w14:textId="77777777" w:rsidR="000E5B00" w:rsidRPr="006F5113" w:rsidRDefault="000E5B00" w:rsidP="00233D36">
            <w:pPr>
              <w:spacing w:line="240" w:lineRule="auto"/>
              <w:ind w:firstLine="0"/>
              <w:rPr>
                <w:sz w:val="20"/>
              </w:rPr>
            </w:pPr>
          </w:p>
        </w:tc>
        <w:tc>
          <w:tcPr>
            <w:tcW w:w="0" w:type="auto"/>
            <w:vMerge/>
          </w:tcPr>
          <w:p w14:paraId="354C468D" w14:textId="77777777" w:rsidR="000E5B00" w:rsidRPr="006F5113" w:rsidRDefault="000E5B00" w:rsidP="00233D36">
            <w:pPr>
              <w:spacing w:line="240" w:lineRule="auto"/>
              <w:ind w:firstLine="0"/>
              <w:jc w:val="center"/>
              <w:rPr>
                <w:sz w:val="20"/>
              </w:rPr>
            </w:pPr>
          </w:p>
        </w:tc>
        <w:tc>
          <w:tcPr>
            <w:tcW w:w="0" w:type="auto"/>
            <w:vMerge/>
          </w:tcPr>
          <w:p w14:paraId="4A3B6BE9" w14:textId="77777777" w:rsidR="000E5B00" w:rsidRPr="006F5113" w:rsidRDefault="000E5B00" w:rsidP="00233D36">
            <w:pPr>
              <w:spacing w:line="240" w:lineRule="auto"/>
              <w:ind w:firstLine="0"/>
              <w:jc w:val="center"/>
              <w:rPr>
                <w:sz w:val="20"/>
              </w:rPr>
            </w:pPr>
          </w:p>
        </w:tc>
        <w:tc>
          <w:tcPr>
            <w:tcW w:w="0" w:type="auto"/>
          </w:tcPr>
          <w:p w14:paraId="64A79791" w14:textId="77777777" w:rsidR="000E5B00" w:rsidRPr="006F5113" w:rsidRDefault="000E5B00" w:rsidP="00233D36">
            <w:pPr>
              <w:spacing w:line="240" w:lineRule="auto"/>
              <w:ind w:firstLine="0"/>
              <w:jc w:val="center"/>
              <w:rPr>
                <w:sz w:val="20"/>
              </w:rPr>
            </w:pPr>
            <w:r w:rsidRPr="006F5113">
              <w:rPr>
                <w:sz w:val="20"/>
              </w:rPr>
              <w:t>14</w:t>
            </w:r>
          </w:p>
        </w:tc>
        <w:tc>
          <w:tcPr>
            <w:tcW w:w="0" w:type="auto"/>
          </w:tcPr>
          <w:p w14:paraId="0C6E9249" w14:textId="77777777" w:rsidR="000E5B00" w:rsidRPr="006F5113" w:rsidRDefault="000E5B00" w:rsidP="00233D36">
            <w:pPr>
              <w:spacing w:line="240" w:lineRule="auto"/>
              <w:ind w:firstLine="0"/>
              <w:jc w:val="center"/>
              <w:rPr>
                <w:sz w:val="20"/>
              </w:rPr>
            </w:pPr>
            <w:r w:rsidRPr="006F5113">
              <w:rPr>
                <w:sz w:val="20"/>
              </w:rPr>
              <w:t>H11.14</w:t>
            </w:r>
          </w:p>
        </w:tc>
        <w:tc>
          <w:tcPr>
            <w:tcW w:w="0" w:type="auto"/>
          </w:tcPr>
          <w:p w14:paraId="08EEB09F" w14:textId="77777777" w:rsidR="000E5B00" w:rsidRPr="006F5113" w:rsidRDefault="000E5B00" w:rsidP="00233D36">
            <w:pPr>
              <w:spacing w:line="240" w:lineRule="auto"/>
              <w:ind w:firstLine="0"/>
              <w:jc w:val="center"/>
              <w:rPr>
                <w:sz w:val="20"/>
              </w:rPr>
            </w:pPr>
          </w:p>
        </w:tc>
      </w:tr>
      <w:tr w:rsidR="000E5B00" w:rsidRPr="006F5113" w14:paraId="2C631463" w14:textId="77777777" w:rsidTr="0066686F">
        <w:trPr>
          <w:trHeight w:val="33"/>
        </w:trPr>
        <w:tc>
          <w:tcPr>
            <w:tcW w:w="0" w:type="auto"/>
            <w:vMerge/>
          </w:tcPr>
          <w:p w14:paraId="6F91E742" w14:textId="77777777" w:rsidR="000E5B00" w:rsidRPr="006F5113" w:rsidRDefault="000E5B00" w:rsidP="00233D36">
            <w:pPr>
              <w:spacing w:line="240" w:lineRule="auto"/>
              <w:ind w:firstLine="0"/>
              <w:rPr>
                <w:sz w:val="20"/>
              </w:rPr>
            </w:pPr>
          </w:p>
        </w:tc>
        <w:tc>
          <w:tcPr>
            <w:tcW w:w="0" w:type="auto"/>
            <w:vMerge/>
          </w:tcPr>
          <w:p w14:paraId="4B61D0AD" w14:textId="77777777" w:rsidR="000E5B00" w:rsidRPr="006F5113" w:rsidRDefault="000E5B00" w:rsidP="00233D36">
            <w:pPr>
              <w:spacing w:line="240" w:lineRule="auto"/>
              <w:ind w:firstLine="0"/>
              <w:jc w:val="center"/>
              <w:rPr>
                <w:sz w:val="20"/>
              </w:rPr>
            </w:pPr>
          </w:p>
        </w:tc>
        <w:tc>
          <w:tcPr>
            <w:tcW w:w="0" w:type="auto"/>
            <w:vMerge/>
          </w:tcPr>
          <w:p w14:paraId="028F66E0" w14:textId="77777777" w:rsidR="000E5B00" w:rsidRPr="006F5113" w:rsidRDefault="000E5B00" w:rsidP="00233D36">
            <w:pPr>
              <w:spacing w:line="240" w:lineRule="auto"/>
              <w:ind w:firstLine="0"/>
              <w:jc w:val="center"/>
              <w:rPr>
                <w:sz w:val="20"/>
              </w:rPr>
            </w:pPr>
          </w:p>
        </w:tc>
        <w:tc>
          <w:tcPr>
            <w:tcW w:w="0" w:type="auto"/>
          </w:tcPr>
          <w:p w14:paraId="526A53AD" w14:textId="77777777" w:rsidR="000E5B00" w:rsidRPr="006F5113" w:rsidRDefault="000E5B00" w:rsidP="00233D36">
            <w:pPr>
              <w:spacing w:line="240" w:lineRule="auto"/>
              <w:ind w:firstLine="0"/>
              <w:jc w:val="center"/>
              <w:rPr>
                <w:sz w:val="20"/>
              </w:rPr>
            </w:pPr>
            <w:r w:rsidRPr="006F5113">
              <w:rPr>
                <w:sz w:val="20"/>
              </w:rPr>
              <w:t>15</w:t>
            </w:r>
          </w:p>
        </w:tc>
        <w:tc>
          <w:tcPr>
            <w:tcW w:w="0" w:type="auto"/>
          </w:tcPr>
          <w:p w14:paraId="5418E572" w14:textId="77777777" w:rsidR="000E5B00" w:rsidRPr="006F5113" w:rsidRDefault="000E5B00" w:rsidP="00233D36">
            <w:pPr>
              <w:spacing w:line="240" w:lineRule="auto"/>
              <w:ind w:firstLine="0"/>
              <w:jc w:val="center"/>
              <w:rPr>
                <w:sz w:val="20"/>
              </w:rPr>
            </w:pPr>
            <w:r w:rsidRPr="006F5113">
              <w:rPr>
                <w:sz w:val="20"/>
              </w:rPr>
              <w:t>H11.15</w:t>
            </w:r>
          </w:p>
        </w:tc>
        <w:tc>
          <w:tcPr>
            <w:tcW w:w="0" w:type="auto"/>
          </w:tcPr>
          <w:p w14:paraId="5A272FD6" w14:textId="77777777" w:rsidR="000E5B00" w:rsidRPr="006F5113" w:rsidRDefault="000E5B00" w:rsidP="00233D36">
            <w:pPr>
              <w:spacing w:line="240" w:lineRule="auto"/>
              <w:ind w:firstLine="0"/>
              <w:jc w:val="center"/>
              <w:rPr>
                <w:sz w:val="20"/>
              </w:rPr>
            </w:pPr>
          </w:p>
        </w:tc>
      </w:tr>
      <w:tr w:rsidR="000E5B00" w:rsidRPr="006F5113" w14:paraId="083CEB75" w14:textId="77777777" w:rsidTr="0066686F">
        <w:trPr>
          <w:trHeight w:val="33"/>
        </w:trPr>
        <w:tc>
          <w:tcPr>
            <w:tcW w:w="0" w:type="auto"/>
            <w:vMerge/>
          </w:tcPr>
          <w:p w14:paraId="7011E62A" w14:textId="77777777" w:rsidR="000E5B00" w:rsidRPr="006F5113" w:rsidRDefault="000E5B00" w:rsidP="00233D36">
            <w:pPr>
              <w:spacing w:line="240" w:lineRule="auto"/>
              <w:ind w:firstLine="0"/>
              <w:rPr>
                <w:sz w:val="20"/>
              </w:rPr>
            </w:pPr>
          </w:p>
        </w:tc>
        <w:tc>
          <w:tcPr>
            <w:tcW w:w="0" w:type="auto"/>
            <w:vMerge/>
          </w:tcPr>
          <w:p w14:paraId="79B7CF0B" w14:textId="77777777" w:rsidR="000E5B00" w:rsidRPr="006F5113" w:rsidRDefault="000E5B00" w:rsidP="00233D36">
            <w:pPr>
              <w:spacing w:line="240" w:lineRule="auto"/>
              <w:ind w:firstLine="0"/>
              <w:jc w:val="center"/>
              <w:rPr>
                <w:sz w:val="20"/>
              </w:rPr>
            </w:pPr>
          </w:p>
        </w:tc>
        <w:tc>
          <w:tcPr>
            <w:tcW w:w="0" w:type="auto"/>
            <w:vMerge/>
          </w:tcPr>
          <w:p w14:paraId="1B8EC785" w14:textId="77777777" w:rsidR="000E5B00" w:rsidRPr="006F5113" w:rsidRDefault="000E5B00" w:rsidP="00233D36">
            <w:pPr>
              <w:spacing w:line="240" w:lineRule="auto"/>
              <w:ind w:firstLine="0"/>
              <w:jc w:val="center"/>
              <w:rPr>
                <w:sz w:val="20"/>
              </w:rPr>
            </w:pPr>
          </w:p>
        </w:tc>
        <w:tc>
          <w:tcPr>
            <w:tcW w:w="0" w:type="auto"/>
          </w:tcPr>
          <w:p w14:paraId="4F88E9CB" w14:textId="77777777" w:rsidR="000E5B00" w:rsidRPr="006F5113" w:rsidRDefault="000E5B00" w:rsidP="00233D36">
            <w:pPr>
              <w:spacing w:line="240" w:lineRule="auto"/>
              <w:ind w:firstLine="0"/>
              <w:jc w:val="center"/>
              <w:rPr>
                <w:sz w:val="20"/>
              </w:rPr>
            </w:pPr>
            <w:r w:rsidRPr="006F5113">
              <w:rPr>
                <w:sz w:val="20"/>
              </w:rPr>
              <w:t>16</w:t>
            </w:r>
          </w:p>
        </w:tc>
        <w:tc>
          <w:tcPr>
            <w:tcW w:w="0" w:type="auto"/>
          </w:tcPr>
          <w:p w14:paraId="527DFE97" w14:textId="77777777" w:rsidR="000E5B00" w:rsidRPr="006F5113" w:rsidRDefault="000E5B00" w:rsidP="00233D36">
            <w:pPr>
              <w:spacing w:line="240" w:lineRule="auto"/>
              <w:ind w:firstLine="0"/>
              <w:jc w:val="center"/>
              <w:rPr>
                <w:sz w:val="20"/>
              </w:rPr>
            </w:pPr>
            <w:r w:rsidRPr="006F5113">
              <w:rPr>
                <w:sz w:val="20"/>
              </w:rPr>
              <w:t>H11.16</w:t>
            </w:r>
          </w:p>
        </w:tc>
        <w:tc>
          <w:tcPr>
            <w:tcW w:w="0" w:type="auto"/>
          </w:tcPr>
          <w:p w14:paraId="469CCBA2" w14:textId="77777777" w:rsidR="000E5B00" w:rsidRPr="006F5113" w:rsidRDefault="000E5B00" w:rsidP="00233D36">
            <w:pPr>
              <w:spacing w:line="240" w:lineRule="auto"/>
              <w:ind w:firstLine="0"/>
              <w:jc w:val="center"/>
              <w:rPr>
                <w:sz w:val="20"/>
              </w:rPr>
            </w:pPr>
          </w:p>
        </w:tc>
      </w:tr>
      <w:tr w:rsidR="000E5B00" w:rsidRPr="006F5113" w14:paraId="0A1332DB" w14:textId="77777777" w:rsidTr="0066686F">
        <w:trPr>
          <w:trHeight w:val="33"/>
        </w:trPr>
        <w:tc>
          <w:tcPr>
            <w:tcW w:w="0" w:type="auto"/>
            <w:vMerge/>
          </w:tcPr>
          <w:p w14:paraId="2421A6AC" w14:textId="77777777" w:rsidR="000E5B00" w:rsidRPr="006F5113" w:rsidRDefault="000E5B00" w:rsidP="00233D36">
            <w:pPr>
              <w:spacing w:line="240" w:lineRule="auto"/>
              <w:ind w:firstLine="0"/>
              <w:rPr>
                <w:sz w:val="20"/>
              </w:rPr>
            </w:pPr>
          </w:p>
        </w:tc>
        <w:tc>
          <w:tcPr>
            <w:tcW w:w="0" w:type="auto"/>
            <w:vMerge/>
          </w:tcPr>
          <w:p w14:paraId="3A03CCAE" w14:textId="77777777" w:rsidR="000E5B00" w:rsidRPr="006F5113" w:rsidRDefault="000E5B00" w:rsidP="00233D36">
            <w:pPr>
              <w:spacing w:line="240" w:lineRule="auto"/>
              <w:ind w:firstLine="0"/>
              <w:jc w:val="center"/>
              <w:rPr>
                <w:sz w:val="20"/>
              </w:rPr>
            </w:pPr>
          </w:p>
        </w:tc>
        <w:tc>
          <w:tcPr>
            <w:tcW w:w="0" w:type="auto"/>
            <w:vMerge/>
          </w:tcPr>
          <w:p w14:paraId="3ED011E4" w14:textId="77777777" w:rsidR="000E5B00" w:rsidRPr="006F5113" w:rsidRDefault="000E5B00" w:rsidP="00233D36">
            <w:pPr>
              <w:spacing w:line="240" w:lineRule="auto"/>
              <w:ind w:firstLine="0"/>
              <w:jc w:val="center"/>
              <w:rPr>
                <w:sz w:val="20"/>
              </w:rPr>
            </w:pPr>
          </w:p>
        </w:tc>
        <w:tc>
          <w:tcPr>
            <w:tcW w:w="0" w:type="auto"/>
          </w:tcPr>
          <w:p w14:paraId="4F4B3A22" w14:textId="77777777" w:rsidR="000E5B00" w:rsidRPr="006F5113" w:rsidRDefault="000E5B00" w:rsidP="00233D36">
            <w:pPr>
              <w:spacing w:line="240" w:lineRule="auto"/>
              <w:ind w:firstLine="0"/>
              <w:jc w:val="center"/>
              <w:rPr>
                <w:sz w:val="20"/>
              </w:rPr>
            </w:pPr>
            <w:r w:rsidRPr="006F5113">
              <w:rPr>
                <w:sz w:val="20"/>
              </w:rPr>
              <w:t>17</w:t>
            </w:r>
          </w:p>
        </w:tc>
        <w:tc>
          <w:tcPr>
            <w:tcW w:w="0" w:type="auto"/>
          </w:tcPr>
          <w:p w14:paraId="1402102F" w14:textId="77777777" w:rsidR="000E5B00" w:rsidRPr="006F5113" w:rsidRDefault="000E5B00" w:rsidP="00233D36">
            <w:pPr>
              <w:spacing w:line="240" w:lineRule="auto"/>
              <w:ind w:firstLine="0"/>
              <w:jc w:val="center"/>
              <w:rPr>
                <w:sz w:val="20"/>
              </w:rPr>
            </w:pPr>
            <w:r w:rsidRPr="006F5113">
              <w:rPr>
                <w:sz w:val="20"/>
              </w:rPr>
              <w:t>H11.17</w:t>
            </w:r>
          </w:p>
        </w:tc>
        <w:tc>
          <w:tcPr>
            <w:tcW w:w="0" w:type="auto"/>
          </w:tcPr>
          <w:p w14:paraId="2E3388C8" w14:textId="77777777" w:rsidR="000E5B00" w:rsidRPr="006F5113" w:rsidRDefault="000E5B00" w:rsidP="00233D36">
            <w:pPr>
              <w:spacing w:line="240" w:lineRule="auto"/>
              <w:ind w:firstLine="0"/>
              <w:jc w:val="center"/>
              <w:rPr>
                <w:sz w:val="20"/>
              </w:rPr>
            </w:pPr>
          </w:p>
        </w:tc>
      </w:tr>
      <w:tr w:rsidR="000E5B00" w:rsidRPr="006F5113" w14:paraId="4AD244BE" w14:textId="77777777" w:rsidTr="0066686F">
        <w:trPr>
          <w:trHeight w:val="33"/>
        </w:trPr>
        <w:tc>
          <w:tcPr>
            <w:tcW w:w="0" w:type="auto"/>
            <w:vMerge/>
          </w:tcPr>
          <w:p w14:paraId="1D92B901" w14:textId="77777777" w:rsidR="000E5B00" w:rsidRPr="006F5113" w:rsidRDefault="000E5B00" w:rsidP="00233D36">
            <w:pPr>
              <w:spacing w:line="240" w:lineRule="auto"/>
              <w:ind w:firstLine="0"/>
              <w:rPr>
                <w:sz w:val="20"/>
              </w:rPr>
            </w:pPr>
          </w:p>
        </w:tc>
        <w:tc>
          <w:tcPr>
            <w:tcW w:w="0" w:type="auto"/>
            <w:vMerge/>
          </w:tcPr>
          <w:p w14:paraId="20D00CBE" w14:textId="77777777" w:rsidR="000E5B00" w:rsidRPr="006F5113" w:rsidRDefault="000E5B00" w:rsidP="00233D36">
            <w:pPr>
              <w:spacing w:line="240" w:lineRule="auto"/>
              <w:ind w:firstLine="0"/>
              <w:jc w:val="center"/>
              <w:rPr>
                <w:sz w:val="20"/>
              </w:rPr>
            </w:pPr>
          </w:p>
        </w:tc>
        <w:tc>
          <w:tcPr>
            <w:tcW w:w="0" w:type="auto"/>
            <w:vMerge/>
          </w:tcPr>
          <w:p w14:paraId="6885A365" w14:textId="77777777" w:rsidR="000E5B00" w:rsidRPr="006F5113" w:rsidRDefault="000E5B00" w:rsidP="00233D36">
            <w:pPr>
              <w:spacing w:line="240" w:lineRule="auto"/>
              <w:ind w:firstLine="0"/>
              <w:jc w:val="center"/>
              <w:rPr>
                <w:sz w:val="20"/>
              </w:rPr>
            </w:pPr>
          </w:p>
        </w:tc>
        <w:tc>
          <w:tcPr>
            <w:tcW w:w="0" w:type="auto"/>
          </w:tcPr>
          <w:p w14:paraId="69DA59BE" w14:textId="77777777" w:rsidR="000E5B00" w:rsidRPr="006F5113" w:rsidRDefault="000E5B00" w:rsidP="00233D36">
            <w:pPr>
              <w:spacing w:line="240" w:lineRule="auto"/>
              <w:ind w:firstLine="0"/>
              <w:jc w:val="center"/>
              <w:rPr>
                <w:sz w:val="20"/>
              </w:rPr>
            </w:pPr>
            <w:r w:rsidRPr="006F5113">
              <w:rPr>
                <w:sz w:val="20"/>
              </w:rPr>
              <w:t>18</w:t>
            </w:r>
          </w:p>
        </w:tc>
        <w:tc>
          <w:tcPr>
            <w:tcW w:w="0" w:type="auto"/>
          </w:tcPr>
          <w:p w14:paraId="78B1B81E" w14:textId="77777777" w:rsidR="000E5B00" w:rsidRPr="006F5113" w:rsidRDefault="000E5B00" w:rsidP="00233D36">
            <w:pPr>
              <w:spacing w:line="240" w:lineRule="auto"/>
              <w:ind w:firstLine="0"/>
              <w:jc w:val="center"/>
              <w:rPr>
                <w:sz w:val="20"/>
              </w:rPr>
            </w:pPr>
            <w:r w:rsidRPr="006F5113">
              <w:rPr>
                <w:sz w:val="20"/>
              </w:rPr>
              <w:t>H11.18</w:t>
            </w:r>
          </w:p>
        </w:tc>
        <w:tc>
          <w:tcPr>
            <w:tcW w:w="0" w:type="auto"/>
          </w:tcPr>
          <w:p w14:paraId="54F15EE4" w14:textId="77777777" w:rsidR="000E5B00" w:rsidRPr="006F5113" w:rsidRDefault="000E5B00" w:rsidP="00233D36">
            <w:pPr>
              <w:spacing w:line="240" w:lineRule="auto"/>
              <w:ind w:firstLine="0"/>
              <w:jc w:val="center"/>
              <w:rPr>
                <w:sz w:val="20"/>
              </w:rPr>
            </w:pPr>
          </w:p>
        </w:tc>
      </w:tr>
      <w:tr w:rsidR="000E5B00" w:rsidRPr="006F5113" w14:paraId="20CB3AEA" w14:textId="77777777" w:rsidTr="0066686F">
        <w:trPr>
          <w:trHeight w:val="33"/>
        </w:trPr>
        <w:tc>
          <w:tcPr>
            <w:tcW w:w="0" w:type="auto"/>
            <w:vMerge/>
          </w:tcPr>
          <w:p w14:paraId="7FA406C9" w14:textId="77777777" w:rsidR="000E5B00" w:rsidRPr="006F5113" w:rsidRDefault="000E5B00" w:rsidP="00233D36">
            <w:pPr>
              <w:spacing w:line="240" w:lineRule="auto"/>
              <w:ind w:firstLine="0"/>
              <w:rPr>
                <w:sz w:val="20"/>
              </w:rPr>
            </w:pPr>
          </w:p>
        </w:tc>
        <w:tc>
          <w:tcPr>
            <w:tcW w:w="0" w:type="auto"/>
            <w:vMerge/>
          </w:tcPr>
          <w:p w14:paraId="52A53E16" w14:textId="77777777" w:rsidR="000E5B00" w:rsidRPr="006F5113" w:rsidRDefault="000E5B00" w:rsidP="00233D36">
            <w:pPr>
              <w:spacing w:line="240" w:lineRule="auto"/>
              <w:ind w:firstLine="0"/>
              <w:jc w:val="center"/>
              <w:rPr>
                <w:sz w:val="20"/>
              </w:rPr>
            </w:pPr>
          </w:p>
        </w:tc>
        <w:tc>
          <w:tcPr>
            <w:tcW w:w="0" w:type="auto"/>
            <w:vMerge/>
          </w:tcPr>
          <w:p w14:paraId="284BAF94" w14:textId="77777777" w:rsidR="000E5B00" w:rsidRPr="006F5113" w:rsidRDefault="000E5B00" w:rsidP="00233D36">
            <w:pPr>
              <w:spacing w:line="240" w:lineRule="auto"/>
              <w:ind w:firstLine="0"/>
              <w:jc w:val="center"/>
              <w:rPr>
                <w:sz w:val="20"/>
              </w:rPr>
            </w:pPr>
          </w:p>
        </w:tc>
        <w:tc>
          <w:tcPr>
            <w:tcW w:w="0" w:type="auto"/>
          </w:tcPr>
          <w:p w14:paraId="7A9B9595" w14:textId="77777777" w:rsidR="000E5B00" w:rsidRPr="006F5113" w:rsidRDefault="000E5B00" w:rsidP="00233D36">
            <w:pPr>
              <w:spacing w:line="240" w:lineRule="auto"/>
              <w:ind w:firstLine="0"/>
              <w:jc w:val="center"/>
              <w:rPr>
                <w:sz w:val="20"/>
              </w:rPr>
            </w:pPr>
            <w:r w:rsidRPr="006F5113">
              <w:rPr>
                <w:sz w:val="20"/>
              </w:rPr>
              <w:t>21</w:t>
            </w:r>
          </w:p>
        </w:tc>
        <w:tc>
          <w:tcPr>
            <w:tcW w:w="0" w:type="auto"/>
          </w:tcPr>
          <w:p w14:paraId="3DC666A5" w14:textId="77777777" w:rsidR="000E5B00" w:rsidRPr="006F5113" w:rsidRDefault="000E5B00" w:rsidP="00233D36">
            <w:pPr>
              <w:spacing w:line="240" w:lineRule="auto"/>
              <w:ind w:firstLine="0"/>
              <w:jc w:val="center"/>
              <w:rPr>
                <w:sz w:val="20"/>
              </w:rPr>
            </w:pPr>
            <w:r w:rsidRPr="006F5113">
              <w:rPr>
                <w:sz w:val="20"/>
              </w:rPr>
              <w:t>H11.21</w:t>
            </w:r>
          </w:p>
        </w:tc>
        <w:tc>
          <w:tcPr>
            <w:tcW w:w="0" w:type="auto"/>
          </w:tcPr>
          <w:p w14:paraId="7F5CA8F8" w14:textId="77777777" w:rsidR="000E5B00" w:rsidRPr="006F5113" w:rsidRDefault="000E5B00" w:rsidP="00233D36">
            <w:pPr>
              <w:spacing w:line="240" w:lineRule="auto"/>
              <w:ind w:firstLine="0"/>
              <w:jc w:val="center"/>
              <w:rPr>
                <w:sz w:val="20"/>
              </w:rPr>
            </w:pPr>
          </w:p>
        </w:tc>
      </w:tr>
      <w:tr w:rsidR="000E5B00" w:rsidRPr="006F5113" w14:paraId="3F54F01C" w14:textId="77777777" w:rsidTr="0066686F">
        <w:trPr>
          <w:trHeight w:val="33"/>
        </w:trPr>
        <w:tc>
          <w:tcPr>
            <w:tcW w:w="0" w:type="auto"/>
            <w:vMerge/>
          </w:tcPr>
          <w:p w14:paraId="2F9FF08F" w14:textId="77777777" w:rsidR="000E5B00" w:rsidRPr="006F5113" w:rsidRDefault="000E5B00" w:rsidP="00233D36">
            <w:pPr>
              <w:spacing w:line="240" w:lineRule="auto"/>
              <w:ind w:firstLine="0"/>
              <w:rPr>
                <w:sz w:val="20"/>
              </w:rPr>
            </w:pPr>
          </w:p>
        </w:tc>
        <w:tc>
          <w:tcPr>
            <w:tcW w:w="0" w:type="auto"/>
            <w:vMerge/>
          </w:tcPr>
          <w:p w14:paraId="25DC77B7" w14:textId="77777777" w:rsidR="000E5B00" w:rsidRPr="006F5113" w:rsidRDefault="000E5B00" w:rsidP="00233D36">
            <w:pPr>
              <w:spacing w:line="240" w:lineRule="auto"/>
              <w:ind w:firstLine="0"/>
              <w:jc w:val="center"/>
              <w:rPr>
                <w:sz w:val="20"/>
              </w:rPr>
            </w:pPr>
          </w:p>
        </w:tc>
        <w:tc>
          <w:tcPr>
            <w:tcW w:w="0" w:type="auto"/>
            <w:vMerge/>
          </w:tcPr>
          <w:p w14:paraId="15E97230" w14:textId="77777777" w:rsidR="000E5B00" w:rsidRPr="006F5113" w:rsidRDefault="000E5B00" w:rsidP="00233D36">
            <w:pPr>
              <w:spacing w:line="240" w:lineRule="auto"/>
              <w:ind w:firstLine="0"/>
              <w:jc w:val="center"/>
              <w:rPr>
                <w:sz w:val="20"/>
              </w:rPr>
            </w:pPr>
          </w:p>
        </w:tc>
        <w:tc>
          <w:tcPr>
            <w:tcW w:w="0" w:type="auto"/>
          </w:tcPr>
          <w:p w14:paraId="37CE5296" w14:textId="77777777" w:rsidR="000E5B00" w:rsidRPr="006F5113" w:rsidRDefault="000E5B00" w:rsidP="00233D36">
            <w:pPr>
              <w:spacing w:line="240" w:lineRule="auto"/>
              <w:ind w:firstLine="0"/>
              <w:jc w:val="center"/>
              <w:rPr>
                <w:sz w:val="20"/>
              </w:rPr>
            </w:pPr>
            <w:r w:rsidRPr="006F5113">
              <w:rPr>
                <w:sz w:val="20"/>
              </w:rPr>
              <w:t>22</w:t>
            </w:r>
          </w:p>
        </w:tc>
        <w:tc>
          <w:tcPr>
            <w:tcW w:w="0" w:type="auto"/>
          </w:tcPr>
          <w:p w14:paraId="01431259" w14:textId="77777777" w:rsidR="000E5B00" w:rsidRPr="006F5113" w:rsidRDefault="000E5B00" w:rsidP="00233D36">
            <w:pPr>
              <w:spacing w:line="240" w:lineRule="auto"/>
              <w:ind w:firstLine="0"/>
              <w:jc w:val="center"/>
              <w:rPr>
                <w:sz w:val="20"/>
              </w:rPr>
            </w:pPr>
            <w:r w:rsidRPr="006F5113">
              <w:rPr>
                <w:sz w:val="20"/>
              </w:rPr>
              <w:t>H11.22</w:t>
            </w:r>
          </w:p>
        </w:tc>
        <w:tc>
          <w:tcPr>
            <w:tcW w:w="0" w:type="auto"/>
          </w:tcPr>
          <w:p w14:paraId="0523893F" w14:textId="77777777" w:rsidR="000E5B00" w:rsidRPr="006F5113" w:rsidRDefault="000E5B00" w:rsidP="00233D36">
            <w:pPr>
              <w:spacing w:line="240" w:lineRule="auto"/>
              <w:ind w:firstLine="0"/>
              <w:jc w:val="center"/>
              <w:rPr>
                <w:sz w:val="20"/>
              </w:rPr>
            </w:pPr>
          </w:p>
        </w:tc>
      </w:tr>
      <w:tr w:rsidR="000E5B00" w:rsidRPr="006F5113" w14:paraId="02CDB0BA" w14:textId="77777777" w:rsidTr="0066686F">
        <w:trPr>
          <w:trHeight w:val="33"/>
        </w:trPr>
        <w:tc>
          <w:tcPr>
            <w:tcW w:w="0" w:type="auto"/>
            <w:vMerge/>
          </w:tcPr>
          <w:p w14:paraId="388C2651" w14:textId="77777777" w:rsidR="000E5B00" w:rsidRPr="006F5113" w:rsidRDefault="000E5B00" w:rsidP="00233D36">
            <w:pPr>
              <w:spacing w:line="240" w:lineRule="auto"/>
              <w:ind w:firstLine="0"/>
              <w:rPr>
                <w:sz w:val="20"/>
              </w:rPr>
            </w:pPr>
          </w:p>
        </w:tc>
        <w:tc>
          <w:tcPr>
            <w:tcW w:w="0" w:type="auto"/>
            <w:vMerge/>
          </w:tcPr>
          <w:p w14:paraId="73A6B83B" w14:textId="77777777" w:rsidR="000E5B00" w:rsidRPr="006F5113" w:rsidRDefault="000E5B00" w:rsidP="00233D36">
            <w:pPr>
              <w:spacing w:line="240" w:lineRule="auto"/>
              <w:ind w:firstLine="0"/>
              <w:jc w:val="center"/>
              <w:rPr>
                <w:sz w:val="20"/>
              </w:rPr>
            </w:pPr>
          </w:p>
        </w:tc>
        <w:tc>
          <w:tcPr>
            <w:tcW w:w="0" w:type="auto"/>
            <w:vMerge/>
          </w:tcPr>
          <w:p w14:paraId="5DF6A239" w14:textId="77777777" w:rsidR="000E5B00" w:rsidRPr="006F5113" w:rsidRDefault="000E5B00" w:rsidP="00233D36">
            <w:pPr>
              <w:spacing w:line="240" w:lineRule="auto"/>
              <w:ind w:firstLine="0"/>
              <w:jc w:val="center"/>
              <w:rPr>
                <w:sz w:val="20"/>
              </w:rPr>
            </w:pPr>
          </w:p>
        </w:tc>
        <w:tc>
          <w:tcPr>
            <w:tcW w:w="0" w:type="auto"/>
          </w:tcPr>
          <w:p w14:paraId="59BA4909" w14:textId="77777777" w:rsidR="000E5B00" w:rsidRPr="006F5113" w:rsidRDefault="000E5B00" w:rsidP="00233D36">
            <w:pPr>
              <w:spacing w:line="240" w:lineRule="auto"/>
              <w:ind w:firstLine="0"/>
              <w:jc w:val="center"/>
              <w:rPr>
                <w:sz w:val="20"/>
              </w:rPr>
            </w:pPr>
            <w:r w:rsidRPr="006F5113">
              <w:rPr>
                <w:sz w:val="20"/>
              </w:rPr>
              <w:t>23</w:t>
            </w:r>
          </w:p>
        </w:tc>
        <w:tc>
          <w:tcPr>
            <w:tcW w:w="0" w:type="auto"/>
          </w:tcPr>
          <w:p w14:paraId="5A90C06D" w14:textId="77777777" w:rsidR="000E5B00" w:rsidRPr="006F5113" w:rsidRDefault="000E5B00" w:rsidP="00233D36">
            <w:pPr>
              <w:spacing w:line="240" w:lineRule="auto"/>
              <w:ind w:firstLine="0"/>
              <w:jc w:val="center"/>
              <w:rPr>
                <w:sz w:val="20"/>
              </w:rPr>
            </w:pPr>
            <w:r w:rsidRPr="006F5113">
              <w:rPr>
                <w:sz w:val="20"/>
              </w:rPr>
              <w:t>H11.23</w:t>
            </w:r>
          </w:p>
        </w:tc>
        <w:tc>
          <w:tcPr>
            <w:tcW w:w="0" w:type="auto"/>
          </w:tcPr>
          <w:p w14:paraId="7E32ED7C" w14:textId="77777777" w:rsidR="000E5B00" w:rsidRPr="006F5113" w:rsidRDefault="000E5B00" w:rsidP="00233D36">
            <w:pPr>
              <w:spacing w:line="240" w:lineRule="auto"/>
              <w:ind w:firstLine="0"/>
              <w:jc w:val="center"/>
              <w:rPr>
                <w:sz w:val="20"/>
              </w:rPr>
            </w:pPr>
          </w:p>
        </w:tc>
      </w:tr>
      <w:tr w:rsidR="000E5B00" w:rsidRPr="006F5113" w14:paraId="0D828925" w14:textId="77777777" w:rsidTr="0066686F">
        <w:trPr>
          <w:trHeight w:val="33"/>
        </w:trPr>
        <w:tc>
          <w:tcPr>
            <w:tcW w:w="0" w:type="auto"/>
            <w:vMerge/>
          </w:tcPr>
          <w:p w14:paraId="28017AA8" w14:textId="77777777" w:rsidR="000E5B00" w:rsidRPr="006F5113" w:rsidRDefault="000E5B00" w:rsidP="00233D36">
            <w:pPr>
              <w:spacing w:line="240" w:lineRule="auto"/>
              <w:ind w:firstLine="0"/>
              <w:rPr>
                <w:sz w:val="20"/>
              </w:rPr>
            </w:pPr>
          </w:p>
        </w:tc>
        <w:tc>
          <w:tcPr>
            <w:tcW w:w="0" w:type="auto"/>
            <w:vMerge/>
          </w:tcPr>
          <w:p w14:paraId="5BCB4384" w14:textId="77777777" w:rsidR="000E5B00" w:rsidRPr="006F5113" w:rsidRDefault="000E5B00" w:rsidP="00233D36">
            <w:pPr>
              <w:spacing w:line="240" w:lineRule="auto"/>
              <w:ind w:firstLine="0"/>
              <w:jc w:val="center"/>
              <w:rPr>
                <w:sz w:val="20"/>
              </w:rPr>
            </w:pPr>
          </w:p>
        </w:tc>
        <w:tc>
          <w:tcPr>
            <w:tcW w:w="0" w:type="auto"/>
            <w:vMerge/>
          </w:tcPr>
          <w:p w14:paraId="1FEA108C" w14:textId="77777777" w:rsidR="000E5B00" w:rsidRPr="006F5113" w:rsidRDefault="000E5B00" w:rsidP="00233D36">
            <w:pPr>
              <w:spacing w:line="240" w:lineRule="auto"/>
              <w:ind w:firstLine="0"/>
              <w:jc w:val="center"/>
              <w:rPr>
                <w:sz w:val="20"/>
              </w:rPr>
            </w:pPr>
          </w:p>
        </w:tc>
        <w:tc>
          <w:tcPr>
            <w:tcW w:w="0" w:type="auto"/>
          </w:tcPr>
          <w:p w14:paraId="71898C6B" w14:textId="77777777" w:rsidR="000E5B00" w:rsidRPr="006F5113" w:rsidRDefault="000E5B00" w:rsidP="00233D36">
            <w:pPr>
              <w:spacing w:line="240" w:lineRule="auto"/>
              <w:ind w:firstLine="0"/>
              <w:jc w:val="center"/>
              <w:rPr>
                <w:sz w:val="20"/>
              </w:rPr>
            </w:pPr>
            <w:r w:rsidRPr="006F5113">
              <w:rPr>
                <w:sz w:val="20"/>
              </w:rPr>
              <w:t>24</w:t>
            </w:r>
          </w:p>
        </w:tc>
        <w:tc>
          <w:tcPr>
            <w:tcW w:w="0" w:type="auto"/>
          </w:tcPr>
          <w:p w14:paraId="44DCE29A" w14:textId="77777777" w:rsidR="000E5B00" w:rsidRPr="006F5113" w:rsidRDefault="000E5B00" w:rsidP="00233D36">
            <w:pPr>
              <w:spacing w:line="240" w:lineRule="auto"/>
              <w:ind w:firstLine="0"/>
              <w:jc w:val="center"/>
              <w:rPr>
                <w:sz w:val="20"/>
              </w:rPr>
            </w:pPr>
            <w:r w:rsidRPr="006F5113">
              <w:rPr>
                <w:sz w:val="20"/>
              </w:rPr>
              <w:t>H11.24</w:t>
            </w:r>
          </w:p>
        </w:tc>
        <w:tc>
          <w:tcPr>
            <w:tcW w:w="0" w:type="auto"/>
          </w:tcPr>
          <w:p w14:paraId="68EDFFFD" w14:textId="77777777" w:rsidR="000E5B00" w:rsidRPr="006F5113" w:rsidRDefault="000E5B00" w:rsidP="00233D36">
            <w:pPr>
              <w:spacing w:line="240" w:lineRule="auto"/>
              <w:ind w:firstLine="0"/>
              <w:jc w:val="center"/>
              <w:rPr>
                <w:sz w:val="20"/>
              </w:rPr>
            </w:pPr>
          </w:p>
        </w:tc>
      </w:tr>
      <w:tr w:rsidR="000E5B00" w:rsidRPr="006F5113" w14:paraId="6872E6DC" w14:textId="77777777" w:rsidTr="0066686F">
        <w:trPr>
          <w:trHeight w:val="33"/>
        </w:trPr>
        <w:tc>
          <w:tcPr>
            <w:tcW w:w="0" w:type="auto"/>
            <w:vMerge/>
          </w:tcPr>
          <w:p w14:paraId="63D40A0F" w14:textId="77777777" w:rsidR="000E5B00" w:rsidRPr="006F5113" w:rsidRDefault="000E5B00" w:rsidP="00233D36">
            <w:pPr>
              <w:spacing w:line="240" w:lineRule="auto"/>
              <w:ind w:firstLine="0"/>
              <w:rPr>
                <w:sz w:val="20"/>
              </w:rPr>
            </w:pPr>
          </w:p>
        </w:tc>
        <w:tc>
          <w:tcPr>
            <w:tcW w:w="0" w:type="auto"/>
            <w:vMerge/>
          </w:tcPr>
          <w:p w14:paraId="5892D570" w14:textId="77777777" w:rsidR="000E5B00" w:rsidRPr="006F5113" w:rsidRDefault="000E5B00" w:rsidP="00233D36">
            <w:pPr>
              <w:spacing w:line="240" w:lineRule="auto"/>
              <w:ind w:firstLine="0"/>
              <w:jc w:val="center"/>
              <w:rPr>
                <w:sz w:val="20"/>
              </w:rPr>
            </w:pPr>
          </w:p>
        </w:tc>
        <w:tc>
          <w:tcPr>
            <w:tcW w:w="0" w:type="auto"/>
            <w:vMerge/>
          </w:tcPr>
          <w:p w14:paraId="14130A6C" w14:textId="77777777" w:rsidR="000E5B00" w:rsidRPr="006F5113" w:rsidRDefault="000E5B00" w:rsidP="00233D36">
            <w:pPr>
              <w:spacing w:line="240" w:lineRule="auto"/>
              <w:ind w:firstLine="0"/>
              <w:jc w:val="center"/>
              <w:rPr>
                <w:sz w:val="20"/>
              </w:rPr>
            </w:pPr>
          </w:p>
        </w:tc>
        <w:tc>
          <w:tcPr>
            <w:tcW w:w="0" w:type="auto"/>
          </w:tcPr>
          <w:p w14:paraId="398397D1" w14:textId="77777777" w:rsidR="000E5B00" w:rsidRPr="006F5113" w:rsidRDefault="000E5B00" w:rsidP="00233D36">
            <w:pPr>
              <w:spacing w:line="240" w:lineRule="auto"/>
              <w:ind w:firstLine="0"/>
              <w:jc w:val="center"/>
              <w:rPr>
                <w:sz w:val="20"/>
              </w:rPr>
            </w:pPr>
            <w:r w:rsidRPr="006F5113">
              <w:rPr>
                <w:sz w:val="20"/>
              </w:rPr>
              <w:t>25</w:t>
            </w:r>
          </w:p>
        </w:tc>
        <w:tc>
          <w:tcPr>
            <w:tcW w:w="0" w:type="auto"/>
          </w:tcPr>
          <w:p w14:paraId="08640AD1" w14:textId="77777777" w:rsidR="000E5B00" w:rsidRPr="006F5113" w:rsidRDefault="00FA0513" w:rsidP="00233D36">
            <w:pPr>
              <w:spacing w:line="240" w:lineRule="auto"/>
              <w:ind w:firstLine="0"/>
              <w:jc w:val="center"/>
              <w:rPr>
                <w:sz w:val="20"/>
              </w:rPr>
            </w:pPr>
            <w:r w:rsidRPr="006F5113">
              <w:rPr>
                <w:sz w:val="20"/>
                <w:lang w:val="en-US"/>
              </w:rPr>
              <w:t>H</w:t>
            </w:r>
            <w:r w:rsidR="000E5B00" w:rsidRPr="006F5113">
              <w:rPr>
                <w:sz w:val="20"/>
              </w:rPr>
              <w:t>11.25</w:t>
            </w:r>
          </w:p>
        </w:tc>
        <w:tc>
          <w:tcPr>
            <w:tcW w:w="0" w:type="auto"/>
          </w:tcPr>
          <w:p w14:paraId="00FF97E5" w14:textId="77777777" w:rsidR="000E5B00" w:rsidRPr="006F5113" w:rsidDel="00E234B2" w:rsidRDefault="000E5B00" w:rsidP="00233D36">
            <w:pPr>
              <w:spacing w:line="240" w:lineRule="auto"/>
              <w:ind w:firstLine="0"/>
              <w:jc w:val="center"/>
              <w:rPr>
                <w:sz w:val="20"/>
              </w:rPr>
            </w:pPr>
          </w:p>
        </w:tc>
      </w:tr>
      <w:tr w:rsidR="00FA0513" w:rsidRPr="006F5113" w14:paraId="01E120E4" w14:textId="77777777" w:rsidTr="0066686F">
        <w:trPr>
          <w:trHeight w:val="33"/>
        </w:trPr>
        <w:tc>
          <w:tcPr>
            <w:tcW w:w="0" w:type="auto"/>
            <w:vMerge/>
          </w:tcPr>
          <w:p w14:paraId="1B0F6862" w14:textId="77777777" w:rsidR="00FA0513" w:rsidRPr="006F5113" w:rsidRDefault="00FA0513" w:rsidP="00233D36">
            <w:pPr>
              <w:spacing w:line="240" w:lineRule="auto"/>
              <w:ind w:firstLine="0"/>
              <w:rPr>
                <w:sz w:val="20"/>
              </w:rPr>
            </w:pPr>
          </w:p>
        </w:tc>
        <w:tc>
          <w:tcPr>
            <w:tcW w:w="0" w:type="auto"/>
            <w:vMerge/>
          </w:tcPr>
          <w:p w14:paraId="39242A1B" w14:textId="77777777" w:rsidR="00FA0513" w:rsidRPr="006F5113" w:rsidRDefault="00FA0513" w:rsidP="00233D36">
            <w:pPr>
              <w:spacing w:line="240" w:lineRule="auto"/>
              <w:ind w:firstLine="0"/>
              <w:jc w:val="center"/>
              <w:rPr>
                <w:sz w:val="20"/>
              </w:rPr>
            </w:pPr>
          </w:p>
        </w:tc>
        <w:tc>
          <w:tcPr>
            <w:tcW w:w="0" w:type="auto"/>
            <w:vMerge/>
          </w:tcPr>
          <w:p w14:paraId="3B70119F" w14:textId="77777777" w:rsidR="00FA0513" w:rsidRPr="006F5113" w:rsidRDefault="00FA0513" w:rsidP="00233D36">
            <w:pPr>
              <w:spacing w:line="240" w:lineRule="auto"/>
              <w:ind w:firstLine="0"/>
              <w:jc w:val="center"/>
              <w:rPr>
                <w:sz w:val="20"/>
              </w:rPr>
            </w:pPr>
          </w:p>
        </w:tc>
        <w:tc>
          <w:tcPr>
            <w:tcW w:w="0" w:type="auto"/>
          </w:tcPr>
          <w:p w14:paraId="5560C2FF"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6</w:t>
            </w:r>
          </w:p>
        </w:tc>
        <w:tc>
          <w:tcPr>
            <w:tcW w:w="0" w:type="auto"/>
          </w:tcPr>
          <w:p w14:paraId="7C25A05A" w14:textId="77777777" w:rsidR="00FA0513" w:rsidRPr="006F5113" w:rsidRDefault="00FA0513" w:rsidP="00614A39">
            <w:pPr>
              <w:spacing w:line="240" w:lineRule="auto"/>
              <w:ind w:firstLine="0"/>
              <w:jc w:val="center"/>
              <w:rPr>
                <w:sz w:val="20"/>
                <w:lang w:val="en-US"/>
              </w:rPr>
            </w:pPr>
            <w:r w:rsidRPr="006F5113">
              <w:rPr>
                <w:sz w:val="20"/>
              </w:rPr>
              <w:t>H11.2</w:t>
            </w:r>
            <w:r w:rsidRPr="006F5113">
              <w:rPr>
                <w:sz w:val="20"/>
                <w:lang w:val="en-US"/>
              </w:rPr>
              <w:t>6</w:t>
            </w:r>
          </w:p>
        </w:tc>
        <w:tc>
          <w:tcPr>
            <w:tcW w:w="0" w:type="auto"/>
          </w:tcPr>
          <w:p w14:paraId="4A85963B" w14:textId="77777777" w:rsidR="00FA0513" w:rsidRPr="006F5113" w:rsidDel="00E234B2" w:rsidRDefault="00FA0513" w:rsidP="00233D36">
            <w:pPr>
              <w:spacing w:line="240" w:lineRule="auto"/>
              <w:ind w:firstLine="0"/>
              <w:jc w:val="center"/>
              <w:rPr>
                <w:sz w:val="20"/>
              </w:rPr>
            </w:pPr>
          </w:p>
        </w:tc>
      </w:tr>
      <w:tr w:rsidR="00FA0513" w:rsidRPr="006F5113" w14:paraId="026C8D67" w14:textId="77777777" w:rsidTr="0066686F">
        <w:trPr>
          <w:trHeight w:val="33"/>
        </w:trPr>
        <w:tc>
          <w:tcPr>
            <w:tcW w:w="0" w:type="auto"/>
            <w:vMerge/>
          </w:tcPr>
          <w:p w14:paraId="34B77AEF" w14:textId="77777777" w:rsidR="00FA0513" w:rsidRPr="006F5113" w:rsidRDefault="00FA0513" w:rsidP="00233D36">
            <w:pPr>
              <w:spacing w:line="240" w:lineRule="auto"/>
              <w:ind w:firstLine="0"/>
              <w:rPr>
                <w:sz w:val="20"/>
              </w:rPr>
            </w:pPr>
          </w:p>
        </w:tc>
        <w:tc>
          <w:tcPr>
            <w:tcW w:w="0" w:type="auto"/>
            <w:vMerge/>
          </w:tcPr>
          <w:p w14:paraId="7DF3EDD4" w14:textId="77777777" w:rsidR="00FA0513" w:rsidRPr="006F5113" w:rsidRDefault="00FA0513" w:rsidP="00233D36">
            <w:pPr>
              <w:spacing w:line="240" w:lineRule="auto"/>
              <w:ind w:firstLine="0"/>
              <w:jc w:val="center"/>
              <w:rPr>
                <w:sz w:val="20"/>
              </w:rPr>
            </w:pPr>
          </w:p>
        </w:tc>
        <w:tc>
          <w:tcPr>
            <w:tcW w:w="0" w:type="auto"/>
            <w:vMerge/>
          </w:tcPr>
          <w:p w14:paraId="11F7C80B" w14:textId="77777777" w:rsidR="00FA0513" w:rsidRPr="006F5113" w:rsidRDefault="00FA0513" w:rsidP="00233D36">
            <w:pPr>
              <w:spacing w:line="240" w:lineRule="auto"/>
              <w:ind w:firstLine="0"/>
              <w:jc w:val="center"/>
              <w:rPr>
                <w:sz w:val="20"/>
              </w:rPr>
            </w:pPr>
          </w:p>
        </w:tc>
        <w:tc>
          <w:tcPr>
            <w:tcW w:w="0" w:type="auto"/>
          </w:tcPr>
          <w:p w14:paraId="69C2025E"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7</w:t>
            </w:r>
          </w:p>
        </w:tc>
        <w:tc>
          <w:tcPr>
            <w:tcW w:w="0" w:type="auto"/>
          </w:tcPr>
          <w:p w14:paraId="52E1CF13" w14:textId="77777777" w:rsidR="00FA0513" w:rsidRPr="006F5113" w:rsidRDefault="00FA0513" w:rsidP="00614A39">
            <w:pPr>
              <w:spacing w:line="240" w:lineRule="auto"/>
              <w:ind w:firstLine="0"/>
              <w:jc w:val="center"/>
              <w:rPr>
                <w:sz w:val="20"/>
                <w:lang w:val="en-US"/>
              </w:rPr>
            </w:pPr>
            <w:r w:rsidRPr="006F5113">
              <w:rPr>
                <w:sz w:val="20"/>
              </w:rPr>
              <w:t>H11.2</w:t>
            </w:r>
            <w:r w:rsidRPr="006F5113">
              <w:rPr>
                <w:sz w:val="20"/>
                <w:lang w:val="en-US"/>
              </w:rPr>
              <w:t>7</w:t>
            </w:r>
          </w:p>
        </w:tc>
        <w:tc>
          <w:tcPr>
            <w:tcW w:w="0" w:type="auto"/>
          </w:tcPr>
          <w:p w14:paraId="3BD20091" w14:textId="77777777" w:rsidR="00FA0513" w:rsidRPr="006F5113" w:rsidDel="00E234B2" w:rsidRDefault="00FA0513" w:rsidP="00233D36">
            <w:pPr>
              <w:spacing w:line="240" w:lineRule="auto"/>
              <w:ind w:firstLine="0"/>
              <w:jc w:val="center"/>
              <w:rPr>
                <w:sz w:val="20"/>
              </w:rPr>
            </w:pPr>
          </w:p>
        </w:tc>
      </w:tr>
      <w:tr w:rsidR="00FA0513" w:rsidRPr="006F5113" w14:paraId="0CBE32D3" w14:textId="77777777" w:rsidTr="0066686F">
        <w:trPr>
          <w:trHeight w:val="33"/>
        </w:trPr>
        <w:tc>
          <w:tcPr>
            <w:tcW w:w="0" w:type="auto"/>
            <w:vMerge/>
          </w:tcPr>
          <w:p w14:paraId="197949EA" w14:textId="77777777" w:rsidR="00FA0513" w:rsidRPr="006F5113" w:rsidRDefault="00FA0513" w:rsidP="00233D36">
            <w:pPr>
              <w:spacing w:line="240" w:lineRule="auto"/>
              <w:ind w:firstLine="0"/>
              <w:rPr>
                <w:sz w:val="20"/>
              </w:rPr>
            </w:pPr>
          </w:p>
        </w:tc>
        <w:tc>
          <w:tcPr>
            <w:tcW w:w="0" w:type="auto"/>
            <w:vMerge/>
          </w:tcPr>
          <w:p w14:paraId="5D1550E7" w14:textId="77777777" w:rsidR="00FA0513" w:rsidRPr="006F5113" w:rsidRDefault="00FA0513" w:rsidP="00233D36">
            <w:pPr>
              <w:spacing w:line="240" w:lineRule="auto"/>
              <w:ind w:firstLine="0"/>
              <w:jc w:val="center"/>
              <w:rPr>
                <w:sz w:val="20"/>
              </w:rPr>
            </w:pPr>
          </w:p>
        </w:tc>
        <w:tc>
          <w:tcPr>
            <w:tcW w:w="0" w:type="auto"/>
            <w:vMerge/>
          </w:tcPr>
          <w:p w14:paraId="15CD95EC" w14:textId="77777777" w:rsidR="00FA0513" w:rsidRPr="006F5113" w:rsidRDefault="00FA0513" w:rsidP="00233D36">
            <w:pPr>
              <w:spacing w:line="240" w:lineRule="auto"/>
              <w:ind w:firstLine="0"/>
              <w:jc w:val="center"/>
              <w:rPr>
                <w:sz w:val="20"/>
              </w:rPr>
            </w:pPr>
          </w:p>
        </w:tc>
        <w:tc>
          <w:tcPr>
            <w:tcW w:w="0" w:type="auto"/>
          </w:tcPr>
          <w:p w14:paraId="0AFD36B6"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8</w:t>
            </w:r>
          </w:p>
        </w:tc>
        <w:tc>
          <w:tcPr>
            <w:tcW w:w="0" w:type="auto"/>
          </w:tcPr>
          <w:p w14:paraId="2F288B88" w14:textId="77777777" w:rsidR="00FA0513" w:rsidRPr="006F5113" w:rsidRDefault="00FA0513" w:rsidP="00614A39">
            <w:pPr>
              <w:spacing w:line="240" w:lineRule="auto"/>
              <w:ind w:firstLine="0"/>
              <w:jc w:val="center"/>
              <w:rPr>
                <w:sz w:val="20"/>
                <w:lang w:val="en-US"/>
              </w:rPr>
            </w:pPr>
            <w:r w:rsidRPr="006F5113">
              <w:rPr>
                <w:sz w:val="20"/>
              </w:rPr>
              <w:t>H11.2</w:t>
            </w:r>
            <w:r w:rsidRPr="006F5113">
              <w:rPr>
                <w:sz w:val="20"/>
                <w:lang w:val="en-US"/>
              </w:rPr>
              <w:t>8</w:t>
            </w:r>
          </w:p>
        </w:tc>
        <w:tc>
          <w:tcPr>
            <w:tcW w:w="0" w:type="auto"/>
          </w:tcPr>
          <w:p w14:paraId="417DA8B6" w14:textId="77777777" w:rsidR="00FA0513" w:rsidRPr="006F5113" w:rsidDel="00E234B2" w:rsidRDefault="00FA0513" w:rsidP="00233D36">
            <w:pPr>
              <w:spacing w:line="240" w:lineRule="auto"/>
              <w:ind w:firstLine="0"/>
              <w:jc w:val="center"/>
              <w:rPr>
                <w:sz w:val="20"/>
              </w:rPr>
            </w:pPr>
          </w:p>
        </w:tc>
      </w:tr>
      <w:tr w:rsidR="00FA0513" w:rsidRPr="006F5113" w14:paraId="390D83E0" w14:textId="77777777" w:rsidTr="0066686F">
        <w:trPr>
          <w:trHeight w:val="33"/>
        </w:trPr>
        <w:tc>
          <w:tcPr>
            <w:tcW w:w="0" w:type="auto"/>
            <w:vMerge/>
          </w:tcPr>
          <w:p w14:paraId="77B080EC" w14:textId="77777777" w:rsidR="00FA0513" w:rsidRPr="006F5113" w:rsidRDefault="00FA0513" w:rsidP="00233D36">
            <w:pPr>
              <w:spacing w:line="240" w:lineRule="auto"/>
              <w:ind w:firstLine="0"/>
              <w:rPr>
                <w:sz w:val="20"/>
              </w:rPr>
            </w:pPr>
          </w:p>
        </w:tc>
        <w:tc>
          <w:tcPr>
            <w:tcW w:w="0" w:type="auto"/>
            <w:vMerge/>
          </w:tcPr>
          <w:p w14:paraId="494EC762" w14:textId="77777777" w:rsidR="00FA0513" w:rsidRPr="006F5113" w:rsidRDefault="00FA0513" w:rsidP="00233D36">
            <w:pPr>
              <w:spacing w:line="240" w:lineRule="auto"/>
              <w:ind w:firstLine="0"/>
              <w:jc w:val="center"/>
              <w:rPr>
                <w:sz w:val="20"/>
              </w:rPr>
            </w:pPr>
          </w:p>
        </w:tc>
        <w:tc>
          <w:tcPr>
            <w:tcW w:w="0" w:type="auto"/>
            <w:vMerge/>
          </w:tcPr>
          <w:p w14:paraId="6E43D8EF" w14:textId="77777777" w:rsidR="00FA0513" w:rsidRPr="006F5113" w:rsidRDefault="00FA0513" w:rsidP="00233D36">
            <w:pPr>
              <w:spacing w:line="240" w:lineRule="auto"/>
              <w:ind w:firstLine="0"/>
              <w:jc w:val="center"/>
              <w:rPr>
                <w:sz w:val="20"/>
              </w:rPr>
            </w:pPr>
          </w:p>
        </w:tc>
        <w:tc>
          <w:tcPr>
            <w:tcW w:w="0" w:type="auto"/>
          </w:tcPr>
          <w:p w14:paraId="3BE63CF7"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9</w:t>
            </w:r>
          </w:p>
        </w:tc>
        <w:tc>
          <w:tcPr>
            <w:tcW w:w="0" w:type="auto"/>
          </w:tcPr>
          <w:p w14:paraId="0ABD9831" w14:textId="77777777" w:rsidR="00FA0513" w:rsidRPr="006F5113" w:rsidRDefault="00FA0513" w:rsidP="00614A39">
            <w:pPr>
              <w:spacing w:line="240" w:lineRule="auto"/>
              <w:ind w:firstLine="0"/>
              <w:jc w:val="center"/>
              <w:rPr>
                <w:sz w:val="20"/>
                <w:lang w:val="en-US"/>
              </w:rPr>
            </w:pPr>
            <w:r w:rsidRPr="006F5113">
              <w:rPr>
                <w:sz w:val="20"/>
                <w:lang w:val="en-US"/>
              </w:rPr>
              <w:t>H</w:t>
            </w:r>
            <w:r w:rsidRPr="006F5113">
              <w:rPr>
                <w:sz w:val="20"/>
              </w:rPr>
              <w:t>11.2</w:t>
            </w:r>
            <w:r w:rsidRPr="006F5113">
              <w:rPr>
                <w:sz w:val="20"/>
                <w:lang w:val="en-US"/>
              </w:rPr>
              <w:t>9</w:t>
            </w:r>
          </w:p>
        </w:tc>
        <w:tc>
          <w:tcPr>
            <w:tcW w:w="0" w:type="auto"/>
          </w:tcPr>
          <w:p w14:paraId="268435B7" w14:textId="77777777" w:rsidR="00FA0513" w:rsidRPr="006F5113" w:rsidDel="00E234B2" w:rsidRDefault="00FA0513" w:rsidP="00233D36">
            <w:pPr>
              <w:spacing w:line="240" w:lineRule="auto"/>
              <w:ind w:firstLine="0"/>
              <w:jc w:val="center"/>
              <w:rPr>
                <w:sz w:val="20"/>
              </w:rPr>
            </w:pPr>
          </w:p>
        </w:tc>
      </w:tr>
      <w:tr w:rsidR="000E5B00" w:rsidRPr="006F5113" w14:paraId="02FD82AC" w14:textId="77777777" w:rsidTr="0066686F">
        <w:trPr>
          <w:trHeight w:val="33"/>
        </w:trPr>
        <w:tc>
          <w:tcPr>
            <w:tcW w:w="0" w:type="auto"/>
            <w:vMerge/>
          </w:tcPr>
          <w:p w14:paraId="5688EC69" w14:textId="77777777" w:rsidR="000E5B00" w:rsidRPr="006F5113" w:rsidRDefault="000E5B00" w:rsidP="00233D36">
            <w:pPr>
              <w:spacing w:line="240" w:lineRule="auto"/>
              <w:ind w:firstLine="0"/>
              <w:rPr>
                <w:sz w:val="20"/>
              </w:rPr>
            </w:pPr>
          </w:p>
        </w:tc>
        <w:tc>
          <w:tcPr>
            <w:tcW w:w="0" w:type="auto"/>
            <w:vMerge/>
          </w:tcPr>
          <w:p w14:paraId="5DE24F49" w14:textId="77777777" w:rsidR="000E5B00" w:rsidRPr="006F5113" w:rsidRDefault="000E5B00" w:rsidP="00233D36">
            <w:pPr>
              <w:spacing w:line="240" w:lineRule="auto"/>
              <w:ind w:firstLine="0"/>
              <w:jc w:val="center"/>
              <w:rPr>
                <w:sz w:val="20"/>
              </w:rPr>
            </w:pPr>
          </w:p>
        </w:tc>
        <w:tc>
          <w:tcPr>
            <w:tcW w:w="0" w:type="auto"/>
            <w:vMerge/>
          </w:tcPr>
          <w:p w14:paraId="4E0886E0" w14:textId="77777777" w:rsidR="000E5B00" w:rsidRPr="006F5113" w:rsidRDefault="000E5B00" w:rsidP="00233D36">
            <w:pPr>
              <w:spacing w:line="240" w:lineRule="auto"/>
              <w:ind w:firstLine="0"/>
              <w:jc w:val="center"/>
              <w:rPr>
                <w:sz w:val="20"/>
              </w:rPr>
            </w:pPr>
          </w:p>
        </w:tc>
        <w:tc>
          <w:tcPr>
            <w:tcW w:w="0" w:type="auto"/>
          </w:tcPr>
          <w:p w14:paraId="382B13AC"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679E6E38" w14:textId="77777777" w:rsidR="000E5B00" w:rsidRPr="006F5113" w:rsidRDefault="000E5B00" w:rsidP="00233D36">
            <w:pPr>
              <w:spacing w:line="240" w:lineRule="auto"/>
              <w:ind w:firstLine="0"/>
              <w:jc w:val="center"/>
              <w:rPr>
                <w:sz w:val="20"/>
              </w:rPr>
            </w:pPr>
            <w:r w:rsidRPr="006F5113">
              <w:rPr>
                <w:sz w:val="20"/>
              </w:rPr>
              <w:t>H11.PEN</w:t>
            </w:r>
          </w:p>
        </w:tc>
        <w:tc>
          <w:tcPr>
            <w:tcW w:w="0" w:type="auto"/>
          </w:tcPr>
          <w:p w14:paraId="43F75826" w14:textId="77777777" w:rsidR="000E5B00" w:rsidRPr="006F5113" w:rsidRDefault="000E5B00" w:rsidP="00233D36">
            <w:pPr>
              <w:spacing w:line="240" w:lineRule="auto"/>
              <w:ind w:firstLine="0"/>
              <w:jc w:val="center"/>
              <w:rPr>
                <w:sz w:val="20"/>
              </w:rPr>
            </w:pPr>
          </w:p>
        </w:tc>
      </w:tr>
      <w:tr w:rsidR="000E5B00" w:rsidRPr="006F5113" w14:paraId="36F26339" w14:textId="77777777" w:rsidTr="0066686F">
        <w:trPr>
          <w:trHeight w:val="33"/>
        </w:trPr>
        <w:tc>
          <w:tcPr>
            <w:tcW w:w="0" w:type="auto"/>
            <w:vMerge/>
          </w:tcPr>
          <w:p w14:paraId="528AC44B" w14:textId="77777777" w:rsidR="000E5B00" w:rsidRPr="006F5113" w:rsidRDefault="000E5B00" w:rsidP="00233D36">
            <w:pPr>
              <w:spacing w:line="240" w:lineRule="auto"/>
              <w:ind w:firstLine="0"/>
              <w:rPr>
                <w:sz w:val="20"/>
              </w:rPr>
            </w:pPr>
          </w:p>
        </w:tc>
        <w:tc>
          <w:tcPr>
            <w:tcW w:w="0" w:type="auto"/>
            <w:vMerge/>
          </w:tcPr>
          <w:p w14:paraId="309959D9" w14:textId="77777777" w:rsidR="000E5B00" w:rsidRPr="006F5113" w:rsidRDefault="000E5B00" w:rsidP="00233D36">
            <w:pPr>
              <w:spacing w:line="240" w:lineRule="auto"/>
              <w:ind w:firstLine="0"/>
              <w:jc w:val="center"/>
              <w:rPr>
                <w:sz w:val="20"/>
              </w:rPr>
            </w:pPr>
          </w:p>
        </w:tc>
        <w:tc>
          <w:tcPr>
            <w:tcW w:w="0" w:type="auto"/>
            <w:vMerge/>
          </w:tcPr>
          <w:p w14:paraId="0618BA32" w14:textId="77777777" w:rsidR="000E5B00" w:rsidRPr="006F5113" w:rsidRDefault="000E5B00" w:rsidP="00233D36">
            <w:pPr>
              <w:spacing w:line="240" w:lineRule="auto"/>
              <w:ind w:firstLine="0"/>
              <w:jc w:val="center"/>
              <w:rPr>
                <w:sz w:val="20"/>
              </w:rPr>
            </w:pPr>
          </w:p>
        </w:tc>
        <w:tc>
          <w:tcPr>
            <w:tcW w:w="0" w:type="auto"/>
          </w:tcPr>
          <w:p w14:paraId="7DABB3E7" w14:textId="77777777" w:rsidR="000E5B00" w:rsidRPr="006F5113" w:rsidRDefault="000E5B00" w:rsidP="00233D36">
            <w:pPr>
              <w:spacing w:line="240" w:lineRule="auto"/>
              <w:ind w:firstLine="0"/>
              <w:jc w:val="center"/>
              <w:rPr>
                <w:sz w:val="20"/>
              </w:rPr>
            </w:pPr>
            <w:r w:rsidRPr="006F5113">
              <w:rPr>
                <w:sz w:val="20"/>
              </w:rPr>
              <w:t>NI</w:t>
            </w:r>
          </w:p>
        </w:tc>
        <w:tc>
          <w:tcPr>
            <w:tcW w:w="0" w:type="auto"/>
          </w:tcPr>
          <w:p w14:paraId="3F219769" w14:textId="77777777" w:rsidR="000E5B00" w:rsidRPr="006F5113" w:rsidRDefault="000E5B00" w:rsidP="00233D36">
            <w:pPr>
              <w:spacing w:line="240" w:lineRule="auto"/>
              <w:ind w:firstLine="0"/>
              <w:jc w:val="center"/>
              <w:rPr>
                <w:sz w:val="20"/>
              </w:rPr>
            </w:pPr>
            <w:r w:rsidRPr="006F5113">
              <w:rPr>
                <w:sz w:val="20"/>
              </w:rPr>
              <w:t>H11.NI</w:t>
            </w:r>
          </w:p>
        </w:tc>
        <w:tc>
          <w:tcPr>
            <w:tcW w:w="0" w:type="auto"/>
          </w:tcPr>
          <w:p w14:paraId="06BA5F9B" w14:textId="77777777" w:rsidR="000E5B00" w:rsidRPr="006F5113" w:rsidRDefault="000E5B00" w:rsidP="00233D36">
            <w:pPr>
              <w:spacing w:line="240" w:lineRule="auto"/>
              <w:ind w:firstLine="0"/>
              <w:jc w:val="center"/>
              <w:rPr>
                <w:sz w:val="20"/>
              </w:rPr>
            </w:pPr>
          </w:p>
        </w:tc>
      </w:tr>
      <w:tr w:rsidR="000E5B00" w:rsidRPr="006F5113" w14:paraId="300C31D0" w14:textId="77777777" w:rsidTr="0066686F">
        <w:trPr>
          <w:trHeight w:val="33"/>
        </w:trPr>
        <w:tc>
          <w:tcPr>
            <w:tcW w:w="0" w:type="auto"/>
            <w:vMerge/>
          </w:tcPr>
          <w:p w14:paraId="0BD5581A" w14:textId="77777777" w:rsidR="000E5B00" w:rsidRPr="006F5113" w:rsidRDefault="000E5B00" w:rsidP="00233D36">
            <w:pPr>
              <w:spacing w:line="240" w:lineRule="auto"/>
              <w:ind w:firstLine="0"/>
              <w:rPr>
                <w:sz w:val="20"/>
              </w:rPr>
            </w:pPr>
          </w:p>
        </w:tc>
        <w:tc>
          <w:tcPr>
            <w:tcW w:w="0" w:type="auto"/>
            <w:vMerge/>
          </w:tcPr>
          <w:p w14:paraId="12A1A17C" w14:textId="77777777" w:rsidR="000E5B00" w:rsidRPr="006F5113" w:rsidRDefault="000E5B00" w:rsidP="00233D36">
            <w:pPr>
              <w:spacing w:line="240" w:lineRule="auto"/>
              <w:ind w:firstLine="0"/>
              <w:jc w:val="center"/>
              <w:rPr>
                <w:sz w:val="20"/>
              </w:rPr>
            </w:pPr>
          </w:p>
        </w:tc>
        <w:tc>
          <w:tcPr>
            <w:tcW w:w="0" w:type="auto"/>
            <w:vMerge/>
          </w:tcPr>
          <w:p w14:paraId="5DBCC2D3" w14:textId="77777777" w:rsidR="000E5B00" w:rsidRPr="006F5113" w:rsidRDefault="000E5B00" w:rsidP="00233D36">
            <w:pPr>
              <w:spacing w:line="240" w:lineRule="auto"/>
              <w:ind w:firstLine="0"/>
              <w:jc w:val="center"/>
              <w:rPr>
                <w:sz w:val="20"/>
              </w:rPr>
            </w:pPr>
          </w:p>
        </w:tc>
        <w:tc>
          <w:tcPr>
            <w:tcW w:w="0" w:type="auto"/>
          </w:tcPr>
          <w:p w14:paraId="2D8AFC02" w14:textId="77777777" w:rsidR="000E5B00" w:rsidRPr="006F5113" w:rsidRDefault="000E5B00" w:rsidP="00233D36">
            <w:pPr>
              <w:spacing w:line="240" w:lineRule="auto"/>
              <w:ind w:firstLine="0"/>
              <w:jc w:val="center"/>
              <w:rPr>
                <w:sz w:val="20"/>
              </w:rPr>
            </w:pPr>
            <w:r w:rsidRPr="006F5113">
              <w:rPr>
                <w:sz w:val="20"/>
              </w:rPr>
              <w:t>CZ</w:t>
            </w:r>
          </w:p>
        </w:tc>
        <w:tc>
          <w:tcPr>
            <w:tcW w:w="0" w:type="auto"/>
          </w:tcPr>
          <w:p w14:paraId="47F2AD05" w14:textId="77777777" w:rsidR="000E5B00" w:rsidRPr="006F5113" w:rsidRDefault="000E5B00" w:rsidP="00233D36">
            <w:pPr>
              <w:spacing w:line="240" w:lineRule="auto"/>
              <w:ind w:firstLine="0"/>
              <w:jc w:val="center"/>
              <w:rPr>
                <w:sz w:val="20"/>
              </w:rPr>
            </w:pPr>
            <w:r w:rsidRPr="006F5113">
              <w:rPr>
                <w:sz w:val="20"/>
              </w:rPr>
              <w:t>H11.CZ</w:t>
            </w:r>
          </w:p>
        </w:tc>
        <w:tc>
          <w:tcPr>
            <w:tcW w:w="0" w:type="auto"/>
          </w:tcPr>
          <w:p w14:paraId="43E47FEB" w14:textId="77777777" w:rsidR="000E5B00" w:rsidRPr="006F5113" w:rsidRDefault="000E5B00" w:rsidP="00233D36">
            <w:pPr>
              <w:spacing w:line="240" w:lineRule="auto"/>
              <w:ind w:firstLine="0"/>
              <w:jc w:val="center"/>
              <w:rPr>
                <w:sz w:val="20"/>
              </w:rPr>
            </w:pPr>
          </w:p>
        </w:tc>
      </w:tr>
      <w:tr w:rsidR="000E5B00" w:rsidRPr="006F5113" w14:paraId="5C5DEC56" w14:textId="77777777" w:rsidTr="0066686F">
        <w:trPr>
          <w:trHeight w:val="33"/>
        </w:trPr>
        <w:tc>
          <w:tcPr>
            <w:tcW w:w="0" w:type="auto"/>
            <w:vMerge w:val="restart"/>
          </w:tcPr>
          <w:p w14:paraId="5EDFD16D" w14:textId="77777777" w:rsidR="000E5B00" w:rsidRPr="006F5113" w:rsidRDefault="000E5B00" w:rsidP="00233D36">
            <w:pPr>
              <w:spacing w:line="240" w:lineRule="auto"/>
              <w:ind w:firstLine="0"/>
              <w:rPr>
                <w:sz w:val="20"/>
              </w:rPr>
            </w:pPr>
            <w:r w:rsidRPr="006F5113">
              <w:rPr>
                <w:sz w:val="20"/>
              </w:rPr>
              <w:t>{фамилия}, {имя}, {отчество}, {дата рождения}, {значение реального идентификатора}</w:t>
            </w:r>
          </w:p>
        </w:tc>
        <w:tc>
          <w:tcPr>
            <w:tcW w:w="0" w:type="auto"/>
            <w:vMerge w:val="restart"/>
          </w:tcPr>
          <w:p w14:paraId="4B722CC5" w14:textId="77777777" w:rsidR="000E5B00" w:rsidRPr="006F5113" w:rsidRDefault="000E5B00" w:rsidP="00233D36">
            <w:pPr>
              <w:spacing w:line="240" w:lineRule="auto"/>
              <w:ind w:firstLine="0"/>
              <w:jc w:val="center"/>
              <w:rPr>
                <w:sz w:val="20"/>
              </w:rPr>
            </w:pPr>
            <w:r w:rsidRPr="006F5113">
              <w:rPr>
                <w:sz w:val="20"/>
              </w:rPr>
              <w:t>H12</w:t>
            </w:r>
          </w:p>
        </w:tc>
        <w:tc>
          <w:tcPr>
            <w:tcW w:w="0" w:type="auto"/>
            <w:vMerge w:val="restart"/>
          </w:tcPr>
          <w:p w14:paraId="762C6A2A" w14:textId="77777777" w:rsidR="000E5B00" w:rsidRPr="006F5113" w:rsidRDefault="000E5B00" w:rsidP="00233D36">
            <w:pPr>
              <w:spacing w:line="240" w:lineRule="auto"/>
              <w:ind w:firstLine="0"/>
              <w:jc w:val="center"/>
              <w:rPr>
                <w:sz w:val="20"/>
              </w:rPr>
            </w:pPr>
            <w:r w:rsidRPr="006F5113">
              <w:rPr>
                <w:sz w:val="20"/>
              </w:rPr>
              <w:t>P12</w:t>
            </w:r>
          </w:p>
        </w:tc>
        <w:tc>
          <w:tcPr>
            <w:tcW w:w="0" w:type="auto"/>
          </w:tcPr>
          <w:p w14:paraId="20F1BCFA" w14:textId="77777777" w:rsidR="000E5B00" w:rsidRPr="006F5113" w:rsidRDefault="000E5B00" w:rsidP="00233D36">
            <w:pPr>
              <w:spacing w:line="240" w:lineRule="auto"/>
              <w:ind w:firstLine="0"/>
              <w:jc w:val="center"/>
              <w:rPr>
                <w:sz w:val="20"/>
              </w:rPr>
            </w:pPr>
            <w:r w:rsidRPr="006F5113">
              <w:rPr>
                <w:sz w:val="20"/>
              </w:rPr>
              <w:t>1</w:t>
            </w:r>
          </w:p>
        </w:tc>
        <w:tc>
          <w:tcPr>
            <w:tcW w:w="0" w:type="auto"/>
          </w:tcPr>
          <w:p w14:paraId="74EB9610" w14:textId="77777777" w:rsidR="000E5B00" w:rsidRPr="006F5113" w:rsidRDefault="000E5B00" w:rsidP="00233D36">
            <w:pPr>
              <w:spacing w:line="240" w:lineRule="auto"/>
              <w:ind w:firstLine="0"/>
              <w:jc w:val="center"/>
              <w:rPr>
                <w:sz w:val="20"/>
              </w:rPr>
            </w:pPr>
            <w:r w:rsidRPr="006F5113">
              <w:rPr>
                <w:sz w:val="20"/>
              </w:rPr>
              <w:t>H12.1</w:t>
            </w:r>
          </w:p>
        </w:tc>
        <w:tc>
          <w:tcPr>
            <w:tcW w:w="0" w:type="auto"/>
          </w:tcPr>
          <w:p w14:paraId="0CE8DC73" w14:textId="77777777" w:rsidR="000E5B00" w:rsidRPr="006F5113" w:rsidRDefault="000E5B00" w:rsidP="00233D36">
            <w:pPr>
              <w:spacing w:line="240" w:lineRule="auto"/>
              <w:ind w:firstLine="0"/>
              <w:jc w:val="center"/>
              <w:rPr>
                <w:sz w:val="20"/>
              </w:rPr>
            </w:pPr>
          </w:p>
        </w:tc>
      </w:tr>
      <w:tr w:rsidR="000E5B00" w:rsidRPr="006F5113" w14:paraId="47C23B35" w14:textId="77777777" w:rsidTr="0066686F">
        <w:trPr>
          <w:trHeight w:val="33"/>
        </w:trPr>
        <w:tc>
          <w:tcPr>
            <w:tcW w:w="0" w:type="auto"/>
            <w:vMerge/>
          </w:tcPr>
          <w:p w14:paraId="1A4080CD" w14:textId="77777777" w:rsidR="000E5B00" w:rsidRPr="006F5113" w:rsidRDefault="000E5B00" w:rsidP="00233D36">
            <w:pPr>
              <w:spacing w:line="240" w:lineRule="auto"/>
              <w:ind w:firstLine="0"/>
              <w:rPr>
                <w:sz w:val="20"/>
              </w:rPr>
            </w:pPr>
          </w:p>
        </w:tc>
        <w:tc>
          <w:tcPr>
            <w:tcW w:w="0" w:type="auto"/>
            <w:vMerge/>
          </w:tcPr>
          <w:p w14:paraId="3799FEFB" w14:textId="77777777" w:rsidR="000E5B00" w:rsidRPr="006F5113" w:rsidRDefault="000E5B00" w:rsidP="00233D36">
            <w:pPr>
              <w:spacing w:line="240" w:lineRule="auto"/>
              <w:ind w:firstLine="0"/>
              <w:jc w:val="center"/>
              <w:rPr>
                <w:sz w:val="20"/>
              </w:rPr>
            </w:pPr>
          </w:p>
        </w:tc>
        <w:tc>
          <w:tcPr>
            <w:tcW w:w="0" w:type="auto"/>
            <w:vMerge/>
          </w:tcPr>
          <w:p w14:paraId="29D7BA1A" w14:textId="77777777" w:rsidR="000E5B00" w:rsidRPr="006F5113" w:rsidRDefault="000E5B00" w:rsidP="00233D36">
            <w:pPr>
              <w:spacing w:line="240" w:lineRule="auto"/>
              <w:ind w:firstLine="0"/>
              <w:jc w:val="center"/>
              <w:rPr>
                <w:sz w:val="20"/>
              </w:rPr>
            </w:pPr>
          </w:p>
        </w:tc>
        <w:tc>
          <w:tcPr>
            <w:tcW w:w="0" w:type="auto"/>
          </w:tcPr>
          <w:p w14:paraId="540B45E5" w14:textId="77777777" w:rsidR="000E5B00" w:rsidRPr="006F5113" w:rsidRDefault="000E5B00" w:rsidP="00233D36">
            <w:pPr>
              <w:spacing w:line="240" w:lineRule="auto"/>
              <w:ind w:firstLine="0"/>
              <w:jc w:val="center"/>
              <w:rPr>
                <w:sz w:val="20"/>
              </w:rPr>
            </w:pPr>
            <w:r w:rsidRPr="006F5113">
              <w:rPr>
                <w:sz w:val="20"/>
              </w:rPr>
              <w:t>2</w:t>
            </w:r>
          </w:p>
        </w:tc>
        <w:tc>
          <w:tcPr>
            <w:tcW w:w="0" w:type="auto"/>
          </w:tcPr>
          <w:p w14:paraId="4F8542D9" w14:textId="77777777" w:rsidR="000E5B00" w:rsidRPr="006F5113" w:rsidRDefault="000E5B00" w:rsidP="00233D36">
            <w:pPr>
              <w:spacing w:line="240" w:lineRule="auto"/>
              <w:ind w:firstLine="0"/>
              <w:jc w:val="center"/>
              <w:rPr>
                <w:sz w:val="20"/>
              </w:rPr>
            </w:pPr>
            <w:r w:rsidRPr="006F5113">
              <w:rPr>
                <w:sz w:val="20"/>
              </w:rPr>
              <w:t>H12.2</w:t>
            </w:r>
          </w:p>
        </w:tc>
        <w:tc>
          <w:tcPr>
            <w:tcW w:w="0" w:type="auto"/>
          </w:tcPr>
          <w:p w14:paraId="466264CF" w14:textId="77777777" w:rsidR="000E5B00" w:rsidRPr="006F5113" w:rsidRDefault="000E5B00" w:rsidP="00233D36">
            <w:pPr>
              <w:spacing w:line="240" w:lineRule="auto"/>
              <w:ind w:firstLine="0"/>
              <w:jc w:val="center"/>
              <w:rPr>
                <w:sz w:val="20"/>
              </w:rPr>
            </w:pPr>
          </w:p>
        </w:tc>
      </w:tr>
      <w:tr w:rsidR="000E5B00" w:rsidRPr="006F5113" w14:paraId="37E70E7B" w14:textId="77777777" w:rsidTr="0066686F">
        <w:trPr>
          <w:trHeight w:val="33"/>
        </w:trPr>
        <w:tc>
          <w:tcPr>
            <w:tcW w:w="0" w:type="auto"/>
            <w:vMerge/>
          </w:tcPr>
          <w:p w14:paraId="01662A36" w14:textId="77777777" w:rsidR="000E5B00" w:rsidRPr="006F5113" w:rsidRDefault="000E5B00" w:rsidP="00233D36">
            <w:pPr>
              <w:spacing w:line="240" w:lineRule="auto"/>
              <w:ind w:firstLine="0"/>
              <w:rPr>
                <w:sz w:val="20"/>
              </w:rPr>
            </w:pPr>
          </w:p>
        </w:tc>
        <w:tc>
          <w:tcPr>
            <w:tcW w:w="0" w:type="auto"/>
            <w:vMerge/>
          </w:tcPr>
          <w:p w14:paraId="476E17CF" w14:textId="77777777" w:rsidR="000E5B00" w:rsidRPr="006F5113" w:rsidRDefault="000E5B00" w:rsidP="00233D36">
            <w:pPr>
              <w:spacing w:line="240" w:lineRule="auto"/>
              <w:ind w:firstLine="0"/>
              <w:jc w:val="center"/>
              <w:rPr>
                <w:sz w:val="20"/>
              </w:rPr>
            </w:pPr>
          </w:p>
        </w:tc>
        <w:tc>
          <w:tcPr>
            <w:tcW w:w="0" w:type="auto"/>
            <w:vMerge/>
          </w:tcPr>
          <w:p w14:paraId="659430E5" w14:textId="77777777" w:rsidR="000E5B00" w:rsidRPr="006F5113" w:rsidRDefault="000E5B00" w:rsidP="00233D36">
            <w:pPr>
              <w:spacing w:line="240" w:lineRule="auto"/>
              <w:ind w:firstLine="0"/>
              <w:jc w:val="center"/>
              <w:rPr>
                <w:sz w:val="20"/>
              </w:rPr>
            </w:pPr>
          </w:p>
        </w:tc>
        <w:tc>
          <w:tcPr>
            <w:tcW w:w="0" w:type="auto"/>
          </w:tcPr>
          <w:p w14:paraId="0124BE8D" w14:textId="77777777" w:rsidR="000E5B00" w:rsidRPr="006F5113" w:rsidRDefault="000E5B00" w:rsidP="00233D36">
            <w:pPr>
              <w:spacing w:line="240" w:lineRule="auto"/>
              <w:ind w:firstLine="0"/>
              <w:jc w:val="center"/>
              <w:rPr>
                <w:sz w:val="20"/>
              </w:rPr>
            </w:pPr>
            <w:r w:rsidRPr="006F5113">
              <w:rPr>
                <w:sz w:val="20"/>
              </w:rPr>
              <w:t>3</w:t>
            </w:r>
          </w:p>
        </w:tc>
        <w:tc>
          <w:tcPr>
            <w:tcW w:w="0" w:type="auto"/>
          </w:tcPr>
          <w:p w14:paraId="79AED646" w14:textId="77777777" w:rsidR="000E5B00" w:rsidRPr="006F5113" w:rsidRDefault="000E5B00" w:rsidP="00233D36">
            <w:pPr>
              <w:spacing w:line="240" w:lineRule="auto"/>
              <w:ind w:firstLine="0"/>
              <w:jc w:val="center"/>
              <w:rPr>
                <w:sz w:val="20"/>
              </w:rPr>
            </w:pPr>
            <w:r w:rsidRPr="006F5113">
              <w:rPr>
                <w:sz w:val="20"/>
              </w:rPr>
              <w:t>H12.3</w:t>
            </w:r>
          </w:p>
        </w:tc>
        <w:tc>
          <w:tcPr>
            <w:tcW w:w="0" w:type="auto"/>
          </w:tcPr>
          <w:p w14:paraId="435F3E55" w14:textId="77777777" w:rsidR="000E5B00" w:rsidRPr="006F5113" w:rsidRDefault="000E5B00" w:rsidP="00233D36">
            <w:pPr>
              <w:spacing w:line="240" w:lineRule="auto"/>
              <w:ind w:firstLine="0"/>
              <w:jc w:val="center"/>
              <w:rPr>
                <w:sz w:val="20"/>
              </w:rPr>
            </w:pPr>
          </w:p>
        </w:tc>
      </w:tr>
      <w:tr w:rsidR="000E5B00" w:rsidRPr="006F5113" w14:paraId="601FF91C" w14:textId="77777777" w:rsidTr="0066686F">
        <w:trPr>
          <w:trHeight w:val="33"/>
        </w:trPr>
        <w:tc>
          <w:tcPr>
            <w:tcW w:w="0" w:type="auto"/>
            <w:vMerge/>
          </w:tcPr>
          <w:p w14:paraId="36236917" w14:textId="77777777" w:rsidR="000E5B00" w:rsidRPr="006F5113" w:rsidRDefault="000E5B00" w:rsidP="00233D36">
            <w:pPr>
              <w:spacing w:line="240" w:lineRule="auto"/>
              <w:ind w:firstLine="0"/>
              <w:rPr>
                <w:sz w:val="20"/>
              </w:rPr>
            </w:pPr>
          </w:p>
        </w:tc>
        <w:tc>
          <w:tcPr>
            <w:tcW w:w="0" w:type="auto"/>
            <w:vMerge/>
          </w:tcPr>
          <w:p w14:paraId="07835A1F" w14:textId="77777777" w:rsidR="000E5B00" w:rsidRPr="006F5113" w:rsidRDefault="000E5B00" w:rsidP="00233D36">
            <w:pPr>
              <w:spacing w:line="240" w:lineRule="auto"/>
              <w:ind w:firstLine="0"/>
              <w:jc w:val="center"/>
              <w:rPr>
                <w:sz w:val="20"/>
              </w:rPr>
            </w:pPr>
          </w:p>
        </w:tc>
        <w:tc>
          <w:tcPr>
            <w:tcW w:w="0" w:type="auto"/>
            <w:vMerge/>
          </w:tcPr>
          <w:p w14:paraId="552504AB" w14:textId="77777777" w:rsidR="000E5B00" w:rsidRPr="006F5113" w:rsidRDefault="000E5B00" w:rsidP="00233D36">
            <w:pPr>
              <w:spacing w:line="240" w:lineRule="auto"/>
              <w:ind w:firstLine="0"/>
              <w:jc w:val="center"/>
              <w:rPr>
                <w:sz w:val="20"/>
              </w:rPr>
            </w:pPr>
          </w:p>
        </w:tc>
        <w:tc>
          <w:tcPr>
            <w:tcW w:w="0" w:type="auto"/>
          </w:tcPr>
          <w:p w14:paraId="0830F0D0" w14:textId="77777777" w:rsidR="000E5B00" w:rsidRPr="006F5113" w:rsidRDefault="000E5B00" w:rsidP="00233D36">
            <w:pPr>
              <w:spacing w:line="240" w:lineRule="auto"/>
              <w:ind w:firstLine="0"/>
              <w:jc w:val="center"/>
              <w:rPr>
                <w:sz w:val="20"/>
              </w:rPr>
            </w:pPr>
            <w:r w:rsidRPr="006F5113">
              <w:rPr>
                <w:sz w:val="20"/>
              </w:rPr>
              <w:t>4</w:t>
            </w:r>
          </w:p>
        </w:tc>
        <w:tc>
          <w:tcPr>
            <w:tcW w:w="0" w:type="auto"/>
          </w:tcPr>
          <w:p w14:paraId="58930320" w14:textId="77777777" w:rsidR="000E5B00" w:rsidRPr="006F5113" w:rsidRDefault="000E5B00" w:rsidP="00233D36">
            <w:pPr>
              <w:spacing w:line="240" w:lineRule="auto"/>
              <w:ind w:firstLine="0"/>
              <w:jc w:val="center"/>
              <w:rPr>
                <w:sz w:val="20"/>
              </w:rPr>
            </w:pPr>
            <w:r w:rsidRPr="006F5113">
              <w:rPr>
                <w:sz w:val="20"/>
              </w:rPr>
              <w:t>H12.4</w:t>
            </w:r>
          </w:p>
        </w:tc>
        <w:tc>
          <w:tcPr>
            <w:tcW w:w="0" w:type="auto"/>
          </w:tcPr>
          <w:p w14:paraId="1AEBB8DF" w14:textId="77777777" w:rsidR="000E5B00" w:rsidRPr="006F5113" w:rsidRDefault="000E5B00" w:rsidP="00233D36">
            <w:pPr>
              <w:spacing w:line="240" w:lineRule="auto"/>
              <w:ind w:firstLine="0"/>
              <w:jc w:val="center"/>
              <w:rPr>
                <w:sz w:val="20"/>
              </w:rPr>
            </w:pPr>
          </w:p>
        </w:tc>
      </w:tr>
      <w:tr w:rsidR="000E5B00" w:rsidRPr="006F5113" w14:paraId="20449CF8" w14:textId="77777777" w:rsidTr="0066686F">
        <w:trPr>
          <w:trHeight w:val="33"/>
        </w:trPr>
        <w:tc>
          <w:tcPr>
            <w:tcW w:w="0" w:type="auto"/>
            <w:vMerge/>
          </w:tcPr>
          <w:p w14:paraId="45A4868E" w14:textId="77777777" w:rsidR="000E5B00" w:rsidRPr="006F5113" w:rsidRDefault="000E5B00" w:rsidP="00233D36">
            <w:pPr>
              <w:spacing w:line="240" w:lineRule="auto"/>
              <w:ind w:firstLine="0"/>
              <w:rPr>
                <w:sz w:val="20"/>
              </w:rPr>
            </w:pPr>
          </w:p>
        </w:tc>
        <w:tc>
          <w:tcPr>
            <w:tcW w:w="0" w:type="auto"/>
            <w:vMerge/>
          </w:tcPr>
          <w:p w14:paraId="53CAD831" w14:textId="77777777" w:rsidR="000E5B00" w:rsidRPr="006F5113" w:rsidRDefault="000E5B00" w:rsidP="00233D36">
            <w:pPr>
              <w:spacing w:line="240" w:lineRule="auto"/>
              <w:ind w:firstLine="0"/>
              <w:jc w:val="center"/>
              <w:rPr>
                <w:sz w:val="20"/>
              </w:rPr>
            </w:pPr>
          </w:p>
        </w:tc>
        <w:tc>
          <w:tcPr>
            <w:tcW w:w="0" w:type="auto"/>
            <w:vMerge/>
          </w:tcPr>
          <w:p w14:paraId="27D4AB24" w14:textId="77777777" w:rsidR="000E5B00" w:rsidRPr="006F5113" w:rsidRDefault="000E5B00" w:rsidP="00233D36">
            <w:pPr>
              <w:spacing w:line="240" w:lineRule="auto"/>
              <w:ind w:firstLine="0"/>
              <w:jc w:val="center"/>
              <w:rPr>
                <w:sz w:val="20"/>
              </w:rPr>
            </w:pPr>
          </w:p>
        </w:tc>
        <w:tc>
          <w:tcPr>
            <w:tcW w:w="0" w:type="auto"/>
          </w:tcPr>
          <w:p w14:paraId="24B647AA" w14:textId="77777777" w:rsidR="000E5B00" w:rsidRPr="006F5113" w:rsidRDefault="000E5B00" w:rsidP="00233D36">
            <w:pPr>
              <w:spacing w:line="240" w:lineRule="auto"/>
              <w:ind w:firstLine="0"/>
              <w:jc w:val="center"/>
              <w:rPr>
                <w:sz w:val="20"/>
              </w:rPr>
            </w:pPr>
            <w:r w:rsidRPr="006F5113">
              <w:rPr>
                <w:sz w:val="20"/>
              </w:rPr>
              <w:t>5</w:t>
            </w:r>
          </w:p>
        </w:tc>
        <w:tc>
          <w:tcPr>
            <w:tcW w:w="0" w:type="auto"/>
          </w:tcPr>
          <w:p w14:paraId="7FE81873" w14:textId="77777777" w:rsidR="000E5B00" w:rsidRPr="006F5113" w:rsidRDefault="000E5B00" w:rsidP="00233D36">
            <w:pPr>
              <w:spacing w:line="240" w:lineRule="auto"/>
              <w:ind w:firstLine="0"/>
              <w:jc w:val="center"/>
              <w:rPr>
                <w:sz w:val="20"/>
              </w:rPr>
            </w:pPr>
            <w:r w:rsidRPr="006F5113">
              <w:rPr>
                <w:sz w:val="20"/>
              </w:rPr>
              <w:t>H12.5</w:t>
            </w:r>
          </w:p>
        </w:tc>
        <w:tc>
          <w:tcPr>
            <w:tcW w:w="0" w:type="auto"/>
          </w:tcPr>
          <w:p w14:paraId="05FEEFDD" w14:textId="77777777" w:rsidR="000E5B00" w:rsidRPr="006F5113" w:rsidRDefault="000E5B00" w:rsidP="00233D36">
            <w:pPr>
              <w:spacing w:line="240" w:lineRule="auto"/>
              <w:ind w:firstLine="0"/>
              <w:jc w:val="center"/>
              <w:rPr>
                <w:sz w:val="20"/>
              </w:rPr>
            </w:pPr>
          </w:p>
        </w:tc>
      </w:tr>
      <w:tr w:rsidR="000E5B00" w:rsidRPr="006F5113" w14:paraId="410FCCA6" w14:textId="77777777" w:rsidTr="0066686F">
        <w:trPr>
          <w:trHeight w:val="33"/>
        </w:trPr>
        <w:tc>
          <w:tcPr>
            <w:tcW w:w="0" w:type="auto"/>
            <w:vMerge/>
          </w:tcPr>
          <w:p w14:paraId="0346ABF7" w14:textId="77777777" w:rsidR="000E5B00" w:rsidRPr="006F5113" w:rsidRDefault="000E5B00" w:rsidP="00233D36">
            <w:pPr>
              <w:spacing w:line="240" w:lineRule="auto"/>
              <w:ind w:firstLine="0"/>
              <w:rPr>
                <w:sz w:val="20"/>
              </w:rPr>
            </w:pPr>
          </w:p>
        </w:tc>
        <w:tc>
          <w:tcPr>
            <w:tcW w:w="0" w:type="auto"/>
            <w:vMerge/>
          </w:tcPr>
          <w:p w14:paraId="493FDC5A" w14:textId="77777777" w:rsidR="000E5B00" w:rsidRPr="006F5113" w:rsidRDefault="000E5B00" w:rsidP="00233D36">
            <w:pPr>
              <w:spacing w:line="240" w:lineRule="auto"/>
              <w:ind w:firstLine="0"/>
              <w:jc w:val="center"/>
              <w:rPr>
                <w:sz w:val="20"/>
              </w:rPr>
            </w:pPr>
          </w:p>
        </w:tc>
        <w:tc>
          <w:tcPr>
            <w:tcW w:w="0" w:type="auto"/>
            <w:vMerge/>
          </w:tcPr>
          <w:p w14:paraId="31F53653" w14:textId="77777777" w:rsidR="000E5B00" w:rsidRPr="006F5113" w:rsidRDefault="000E5B00" w:rsidP="00233D36">
            <w:pPr>
              <w:spacing w:line="240" w:lineRule="auto"/>
              <w:ind w:firstLine="0"/>
              <w:jc w:val="center"/>
              <w:rPr>
                <w:sz w:val="20"/>
              </w:rPr>
            </w:pPr>
          </w:p>
        </w:tc>
        <w:tc>
          <w:tcPr>
            <w:tcW w:w="0" w:type="auto"/>
          </w:tcPr>
          <w:p w14:paraId="2731DF87" w14:textId="77777777" w:rsidR="000E5B00" w:rsidRPr="006F5113" w:rsidRDefault="000E5B00" w:rsidP="00233D36">
            <w:pPr>
              <w:spacing w:line="240" w:lineRule="auto"/>
              <w:ind w:firstLine="0"/>
              <w:jc w:val="center"/>
              <w:rPr>
                <w:sz w:val="20"/>
              </w:rPr>
            </w:pPr>
            <w:r w:rsidRPr="006F5113">
              <w:rPr>
                <w:sz w:val="20"/>
              </w:rPr>
              <w:t>6</w:t>
            </w:r>
          </w:p>
        </w:tc>
        <w:tc>
          <w:tcPr>
            <w:tcW w:w="0" w:type="auto"/>
          </w:tcPr>
          <w:p w14:paraId="3F58FB8F" w14:textId="77777777" w:rsidR="000E5B00" w:rsidRPr="006F5113" w:rsidRDefault="000E5B00" w:rsidP="00233D36">
            <w:pPr>
              <w:spacing w:line="240" w:lineRule="auto"/>
              <w:ind w:firstLine="0"/>
              <w:jc w:val="center"/>
              <w:rPr>
                <w:sz w:val="20"/>
              </w:rPr>
            </w:pPr>
            <w:r w:rsidRPr="006F5113">
              <w:rPr>
                <w:sz w:val="20"/>
              </w:rPr>
              <w:t>H12.6</w:t>
            </w:r>
          </w:p>
        </w:tc>
        <w:tc>
          <w:tcPr>
            <w:tcW w:w="0" w:type="auto"/>
          </w:tcPr>
          <w:p w14:paraId="53B77BA8" w14:textId="77777777" w:rsidR="000E5B00" w:rsidRPr="006F5113" w:rsidRDefault="000E5B00" w:rsidP="00233D36">
            <w:pPr>
              <w:spacing w:line="240" w:lineRule="auto"/>
              <w:ind w:firstLine="0"/>
              <w:jc w:val="center"/>
              <w:rPr>
                <w:sz w:val="20"/>
              </w:rPr>
            </w:pPr>
          </w:p>
        </w:tc>
      </w:tr>
      <w:tr w:rsidR="000E5B00" w:rsidRPr="006F5113" w14:paraId="52775953" w14:textId="77777777" w:rsidTr="0066686F">
        <w:trPr>
          <w:trHeight w:val="33"/>
        </w:trPr>
        <w:tc>
          <w:tcPr>
            <w:tcW w:w="0" w:type="auto"/>
            <w:vMerge/>
          </w:tcPr>
          <w:p w14:paraId="162AD65F" w14:textId="77777777" w:rsidR="000E5B00" w:rsidRPr="006F5113" w:rsidRDefault="000E5B00" w:rsidP="00233D36">
            <w:pPr>
              <w:spacing w:line="240" w:lineRule="auto"/>
              <w:ind w:firstLine="0"/>
              <w:rPr>
                <w:sz w:val="20"/>
              </w:rPr>
            </w:pPr>
          </w:p>
        </w:tc>
        <w:tc>
          <w:tcPr>
            <w:tcW w:w="0" w:type="auto"/>
            <w:vMerge/>
          </w:tcPr>
          <w:p w14:paraId="046EBABB" w14:textId="77777777" w:rsidR="000E5B00" w:rsidRPr="006F5113" w:rsidRDefault="000E5B00" w:rsidP="00233D36">
            <w:pPr>
              <w:spacing w:line="240" w:lineRule="auto"/>
              <w:ind w:firstLine="0"/>
              <w:jc w:val="center"/>
              <w:rPr>
                <w:sz w:val="20"/>
              </w:rPr>
            </w:pPr>
          </w:p>
        </w:tc>
        <w:tc>
          <w:tcPr>
            <w:tcW w:w="0" w:type="auto"/>
            <w:vMerge/>
          </w:tcPr>
          <w:p w14:paraId="26FE3E99" w14:textId="77777777" w:rsidR="000E5B00" w:rsidRPr="006F5113" w:rsidRDefault="000E5B00" w:rsidP="00233D36">
            <w:pPr>
              <w:spacing w:line="240" w:lineRule="auto"/>
              <w:ind w:firstLine="0"/>
              <w:jc w:val="center"/>
              <w:rPr>
                <w:sz w:val="20"/>
              </w:rPr>
            </w:pPr>
          </w:p>
        </w:tc>
        <w:tc>
          <w:tcPr>
            <w:tcW w:w="0" w:type="auto"/>
          </w:tcPr>
          <w:p w14:paraId="02B442EF" w14:textId="77777777" w:rsidR="000E5B00" w:rsidRPr="006F5113" w:rsidRDefault="000E5B00" w:rsidP="00233D36">
            <w:pPr>
              <w:spacing w:line="240" w:lineRule="auto"/>
              <w:ind w:firstLine="0"/>
              <w:jc w:val="center"/>
              <w:rPr>
                <w:sz w:val="20"/>
              </w:rPr>
            </w:pPr>
            <w:r w:rsidRPr="006F5113">
              <w:rPr>
                <w:sz w:val="20"/>
              </w:rPr>
              <w:t>7</w:t>
            </w:r>
          </w:p>
        </w:tc>
        <w:tc>
          <w:tcPr>
            <w:tcW w:w="0" w:type="auto"/>
          </w:tcPr>
          <w:p w14:paraId="58788C03" w14:textId="77777777" w:rsidR="000E5B00" w:rsidRPr="006F5113" w:rsidRDefault="000E5B00" w:rsidP="00233D36">
            <w:pPr>
              <w:spacing w:line="240" w:lineRule="auto"/>
              <w:ind w:firstLine="0"/>
              <w:jc w:val="center"/>
              <w:rPr>
                <w:sz w:val="20"/>
              </w:rPr>
            </w:pPr>
            <w:r w:rsidRPr="006F5113">
              <w:rPr>
                <w:sz w:val="20"/>
              </w:rPr>
              <w:t>H12.7</w:t>
            </w:r>
          </w:p>
        </w:tc>
        <w:tc>
          <w:tcPr>
            <w:tcW w:w="0" w:type="auto"/>
          </w:tcPr>
          <w:p w14:paraId="23A029FB" w14:textId="77777777" w:rsidR="000E5B00" w:rsidRPr="006F5113" w:rsidRDefault="000E5B00" w:rsidP="00233D36">
            <w:pPr>
              <w:spacing w:line="240" w:lineRule="auto"/>
              <w:ind w:firstLine="0"/>
              <w:jc w:val="center"/>
              <w:rPr>
                <w:sz w:val="20"/>
              </w:rPr>
            </w:pPr>
          </w:p>
        </w:tc>
      </w:tr>
      <w:tr w:rsidR="000E5B00" w:rsidRPr="006F5113" w14:paraId="5DEC42AA" w14:textId="77777777" w:rsidTr="0066686F">
        <w:trPr>
          <w:trHeight w:val="33"/>
        </w:trPr>
        <w:tc>
          <w:tcPr>
            <w:tcW w:w="0" w:type="auto"/>
            <w:vMerge/>
          </w:tcPr>
          <w:p w14:paraId="47AAA882" w14:textId="77777777" w:rsidR="000E5B00" w:rsidRPr="006F5113" w:rsidRDefault="000E5B00" w:rsidP="00233D36">
            <w:pPr>
              <w:spacing w:line="240" w:lineRule="auto"/>
              <w:ind w:firstLine="0"/>
              <w:rPr>
                <w:sz w:val="20"/>
              </w:rPr>
            </w:pPr>
          </w:p>
        </w:tc>
        <w:tc>
          <w:tcPr>
            <w:tcW w:w="0" w:type="auto"/>
            <w:vMerge/>
          </w:tcPr>
          <w:p w14:paraId="790F5785" w14:textId="77777777" w:rsidR="000E5B00" w:rsidRPr="006F5113" w:rsidRDefault="000E5B00" w:rsidP="00233D36">
            <w:pPr>
              <w:spacing w:line="240" w:lineRule="auto"/>
              <w:ind w:firstLine="0"/>
              <w:jc w:val="center"/>
              <w:rPr>
                <w:sz w:val="20"/>
              </w:rPr>
            </w:pPr>
          </w:p>
        </w:tc>
        <w:tc>
          <w:tcPr>
            <w:tcW w:w="0" w:type="auto"/>
            <w:vMerge/>
          </w:tcPr>
          <w:p w14:paraId="5C9D706B" w14:textId="77777777" w:rsidR="000E5B00" w:rsidRPr="006F5113" w:rsidRDefault="000E5B00" w:rsidP="00233D36">
            <w:pPr>
              <w:spacing w:line="240" w:lineRule="auto"/>
              <w:ind w:firstLine="0"/>
              <w:jc w:val="center"/>
              <w:rPr>
                <w:sz w:val="20"/>
              </w:rPr>
            </w:pPr>
          </w:p>
        </w:tc>
        <w:tc>
          <w:tcPr>
            <w:tcW w:w="0" w:type="auto"/>
          </w:tcPr>
          <w:p w14:paraId="1EEE9051" w14:textId="77777777" w:rsidR="000E5B00" w:rsidRPr="006F5113" w:rsidRDefault="000E5B00" w:rsidP="00233D36">
            <w:pPr>
              <w:spacing w:line="240" w:lineRule="auto"/>
              <w:ind w:firstLine="0"/>
              <w:jc w:val="center"/>
              <w:rPr>
                <w:sz w:val="20"/>
              </w:rPr>
            </w:pPr>
            <w:r w:rsidRPr="006F5113">
              <w:rPr>
                <w:sz w:val="20"/>
              </w:rPr>
              <w:t>8</w:t>
            </w:r>
          </w:p>
        </w:tc>
        <w:tc>
          <w:tcPr>
            <w:tcW w:w="0" w:type="auto"/>
          </w:tcPr>
          <w:p w14:paraId="412325ED" w14:textId="77777777" w:rsidR="000E5B00" w:rsidRPr="006F5113" w:rsidRDefault="000E5B00" w:rsidP="00233D36">
            <w:pPr>
              <w:spacing w:line="240" w:lineRule="auto"/>
              <w:ind w:firstLine="0"/>
              <w:jc w:val="center"/>
              <w:rPr>
                <w:sz w:val="20"/>
              </w:rPr>
            </w:pPr>
            <w:r w:rsidRPr="006F5113">
              <w:rPr>
                <w:sz w:val="20"/>
              </w:rPr>
              <w:t>H12.8</w:t>
            </w:r>
          </w:p>
        </w:tc>
        <w:tc>
          <w:tcPr>
            <w:tcW w:w="0" w:type="auto"/>
          </w:tcPr>
          <w:p w14:paraId="7C72DF45" w14:textId="77777777" w:rsidR="000E5B00" w:rsidRPr="006F5113" w:rsidRDefault="000E5B00" w:rsidP="00233D36">
            <w:pPr>
              <w:spacing w:line="240" w:lineRule="auto"/>
              <w:ind w:firstLine="0"/>
              <w:jc w:val="center"/>
              <w:rPr>
                <w:sz w:val="20"/>
              </w:rPr>
            </w:pPr>
          </w:p>
        </w:tc>
      </w:tr>
      <w:tr w:rsidR="000E5B00" w:rsidRPr="006F5113" w14:paraId="5165194A" w14:textId="77777777" w:rsidTr="0066686F">
        <w:trPr>
          <w:trHeight w:val="33"/>
        </w:trPr>
        <w:tc>
          <w:tcPr>
            <w:tcW w:w="0" w:type="auto"/>
            <w:vMerge/>
          </w:tcPr>
          <w:p w14:paraId="4BC6637A" w14:textId="77777777" w:rsidR="000E5B00" w:rsidRPr="006F5113" w:rsidRDefault="000E5B00" w:rsidP="00233D36">
            <w:pPr>
              <w:spacing w:line="240" w:lineRule="auto"/>
              <w:ind w:firstLine="0"/>
              <w:rPr>
                <w:sz w:val="20"/>
              </w:rPr>
            </w:pPr>
          </w:p>
        </w:tc>
        <w:tc>
          <w:tcPr>
            <w:tcW w:w="0" w:type="auto"/>
            <w:vMerge/>
          </w:tcPr>
          <w:p w14:paraId="14E3127E" w14:textId="77777777" w:rsidR="000E5B00" w:rsidRPr="006F5113" w:rsidRDefault="000E5B00" w:rsidP="00233D36">
            <w:pPr>
              <w:spacing w:line="240" w:lineRule="auto"/>
              <w:ind w:firstLine="0"/>
              <w:jc w:val="center"/>
              <w:rPr>
                <w:sz w:val="20"/>
              </w:rPr>
            </w:pPr>
          </w:p>
        </w:tc>
        <w:tc>
          <w:tcPr>
            <w:tcW w:w="0" w:type="auto"/>
            <w:vMerge/>
          </w:tcPr>
          <w:p w14:paraId="66493713" w14:textId="77777777" w:rsidR="000E5B00" w:rsidRPr="006F5113" w:rsidRDefault="000E5B00" w:rsidP="00233D36">
            <w:pPr>
              <w:spacing w:line="240" w:lineRule="auto"/>
              <w:ind w:firstLine="0"/>
              <w:jc w:val="center"/>
              <w:rPr>
                <w:sz w:val="20"/>
              </w:rPr>
            </w:pPr>
          </w:p>
        </w:tc>
        <w:tc>
          <w:tcPr>
            <w:tcW w:w="0" w:type="auto"/>
          </w:tcPr>
          <w:p w14:paraId="21D2C2CC" w14:textId="77777777" w:rsidR="000E5B00" w:rsidRPr="006F5113" w:rsidRDefault="000E5B00" w:rsidP="00233D36">
            <w:pPr>
              <w:spacing w:line="240" w:lineRule="auto"/>
              <w:ind w:firstLine="0"/>
              <w:jc w:val="center"/>
              <w:rPr>
                <w:sz w:val="20"/>
              </w:rPr>
            </w:pPr>
            <w:r w:rsidRPr="006F5113">
              <w:rPr>
                <w:sz w:val="20"/>
              </w:rPr>
              <w:t>9</w:t>
            </w:r>
          </w:p>
        </w:tc>
        <w:tc>
          <w:tcPr>
            <w:tcW w:w="0" w:type="auto"/>
          </w:tcPr>
          <w:p w14:paraId="2D87DF5B" w14:textId="77777777" w:rsidR="000E5B00" w:rsidRPr="006F5113" w:rsidRDefault="000E5B00" w:rsidP="00233D36">
            <w:pPr>
              <w:spacing w:line="240" w:lineRule="auto"/>
              <w:ind w:firstLine="0"/>
              <w:jc w:val="center"/>
              <w:rPr>
                <w:sz w:val="20"/>
              </w:rPr>
            </w:pPr>
            <w:r w:rsidRPr="006F5113">
              <w:rPr>
                <w:sz w:val="20"/>
              </w:rPr>
              <w:t>H12.9</w:t>
            </w:r>
          </w:p>
        </w:tc>
        <w:tc>
          <w:tcPr>
            <w:tcW w:w="0" w:type="auto"/>
          </w:tcPr>
          <w:p w14:paraId="50907854" w14:textId="77777777" w:rsidR="000E5B00" w:rsidRPr="006F5113" w:rsidRDefault="000E5B00" w:rsidP="00233D36">
            <w:pPr>
              <w:spacing w:line="240" w:lineRule="auto"/>
              <w:ind w:firstLine="0"/>
              <w:jc w:val="center"/>
              <w:rPr>
                <w:sz w:val="20"/>
              </w:rPr>
            </w:pPr>
          </w:p>
        </w:tc>
      </w:tr>
      <w:tr w:rsidR="000E5B00" w:rsidRPr="006F5113" w14:paraId="276B0462" w14:textId="77777777" w:rsidTr="0066686F">
        <w:trPr>
          <w:trHeight w:val="33"/>
        </w:trPr>
        <w:tc>
          <w:tcPr>
            <w:tcW w:w="0" w:type="auto"/>
            <w:vMerge/>
          </w:tcPr>
          <w:p w14:paraId="2E87FF81" w14:textId="77777777" w:rsidR="000E5B00" w:rsidRPr="006F5113" w:rsidRDefault="000E5B00" w:rsidP="00233D36">
            <w:pPr>
              <w:spacing w:line="240" w:lineRule="auto"/>
              <w:ind w:firstLine="0"/>
              <w:rPr>
                <w:sz w:val="20"/>
              </w:rPr>
            </w:pPr>
          </w:p>
        </w:tc>
        <w:tc>
          <w:tcPr>
            <w:tcW w:w="0" w:type="auto"/>
            <w:vMerge/>
          </w:tcPr>
          <w:p w14:paraId="3261C69D" w14:textId="77777777" w:rsidR="000E5B00" w:rsidRPr="006F5113" w:rsidRDefault="000E5B00" w:rsidP="00233D36">
            <w:pPr>
              <w:spacing w:line="240" w:lineRule="auto"/>
              <w:ind w:firstLine="0"/>
              <w:jc w:val="center"/>
              <w:rPr>
                <w:sz w:val="20"/>
              </w:rPr>
            </w:pPr>
          </w:p>
        </w:tc>
        <w:tc>
          <w:tcPr>
            <w:tcW w:w="0" w:type="auto"/>
            <w:vMerge/>
          </w:tcPr>
          <w:p w14:paraId="6C0D4B33" w14:textId="77777777" w:rsidR="000E5B00" w:rsidRPr="006F5113" w:rsidRDefault="000E5B00" w:rsidP="00233D36">
            <w:pPr>
              <w:spacing w:line="240" w:lineRule="auto"/>
              <w:ind w:firstLine="0"/>
              <w:jc w:val="center"/>
              <w:rPr>
                <w:sz w:val="20"/>
              </w:rPr>
            </w:pPr>
          </w:p>
        </w:tc>
        <w:tc>
          <w:tcPr>
            <w:tcW w:w="0" w:type="auto"/>
          </w:tcPr>
          <w:p w14:paraId="550ADF62" w14:textId="77777777" w:rsidR="000E5B00" w:rsidRPr="006F5113" w:rsidRDefault="000E5B00" w:rsidP="00233D36">
            <w:pPr>
              <w:spacing w:line="240" w:lineRule="auto"/>
              <w:ind w:firstLine="0"/>
              <w:jc w:val="center"/>
              <w:rPr>
                <w:sz w:val="20"/>
              </w:rPr>
            </w:pPr>
            <w:r w:rsidRPr="006F5113">
              <w:rPr>
                <w:sz w:val="20"/>
              </w:rPr>
              <w:t>10</w:t>
            </w:r>
          </w:p>
        </w:tc>
        <w:tc>
          <w:tcPr>
            <w:tcW w:w="0" w:type="auto"/>
          </w:tcPr>
          <w:p w14:paraId="1D28962F" w14:textId="77777777" w:rsidR="000E5B00" w:rsidRPr="006F5113" w:rsidRDefault="000E5B00" w:rsidP="00233D36">
            <w:pPr>
              <w:spacing w:line="240" w:lineRule="auto"/>
              <w:ind w:firstLine="0"/>
              <w:jc w:val="center"/>
              <w:rPr>
                <w:sz w:val="20"/>
              </w:rPr>
            </w:pPr>
            <w:r w:rsidRPr="006F5113">
              <w:rPr>
                <w:sz w:val="20"/>
              </w:rPr>
              <w:t>H12.10</w:t>
            </w:r>
          </w:p>
        </w:tc>
        <w:tc>
          <w:tcPr>
            <w:tcW w:w="0" w:type="auto"/>
          </w:tcPr>
          <w:p w14:paraId="39164BE9" w14:textId="77777777" w:rsidR="000E5B00" w:rsidRPr="006F5113" w:rsidRDefault="000E5B00" w:rsidP="00233D36">
            <w:pPr>
              <w:spacing w:line="240" w:lineRule="auto"/>
              <w:ind w:firstLine="0"/>
              <w:jc w:val="center"/>
              <w:rPr>
                <w:sz w:val="20"/>
              </w:rPr>
            </w:pPr>
          </w:p>
        </w:tc>
      </w:tr>
      <w:tr w:rsidR="000E5B00" w:rsidRPr="006F5113" w14:paraId="3A8C9566" w14:textId="77777777" w:rsidTr="0066686F">
        <w:trPr>
          <w:trHeight w:val="33"/>
        </w:trPr>
        <w:tc>
          <w:tcPr>
            <w:tcW w:w="0" w:type="auto"/>
            <w:vMerge/>
          </w:tcPr>
          <w:p w14:paraId="4F93FC2B" w14:textId="77777777" w:rsidR="000E5B00" w:rsidRPr="006F5113" w:rsidRDefault="000E5B00" w:rsidP="00233D36">
            <w:pPr>
              <w:spacing w:line="240" w:lineRule="auto"/>
              <w:ind w:firstLine="0"/>
              <w:rPr>
                <w:sz w:val="20"/>
              </w:rPr>
            </w:pPr>
          </w:p>
        </w:tc>
        <w:tc>
          <w:tcPr>
            <w:tcW w:w="0" w:type="auto"/>
            <w:vMerge/>
          </w:tcPr>
          <w:p w14:paraId="7B3DCBEB" w14:textId="77777777" w:rsidR="000E5B00" w:rsidRPr="006F5113" w:rsidRDefault="000E5B00" w:rsidP="00233D36">
            <w:pPr>
              <w:spacing w:line="240" w:lineRule="auto"/>
              <w:ind w:firstLine="0"/>
              <w:jc w:val="center"/>
              <w:rPr>
                <w:sz w:val="20"/>
              </w:rPr>
            </w:pPr>
          </w:p>
        </w:tc>
        <w:tc>
          <w:tcPr>
            <w:tcW w:w="0" w:type="auto"/>
            <w:vMerge/>
          </w:tcPr>
          <w:p w14:paraId="0CC4EF75" w14:textId="77777777" w:rsidR="000E5B00" w:rsidRPr="006F5113" w:rsidRDefault="000E5B00" w:rsidP="00233D36">
            <w:pPr>
              <w:spacing w:line="240" w:lineRule="auto"/>
              <w:ind w:firstLine="0"/>
              <w:jc w:val="center"/>
              <w:rPr>
                <w:sz w:val="20"/>
              </w:rPr>
            </w:pPr>
          </w:p>
        </w:tc>
        <w:tc>
          <w:tcPr>
            <w:tcW w:w="0" w:type="auto"/>
          </w:tcPr>
          <w:p w14:paraId="7A23235B" w14:textId="77777777" w:rsidR="000E5B00" w:rsidRPr="006F5113" w:rsidRDefault="000E5B00" w:rsidP="00233D36">
            <w:pPr>
              <w:spacing w:line="240" w:lineRule="auto"/>
              <w:ind w:firstLine="0"/>
              <w:jc w:val="center"/>
              <w:rPr>
                <w:sz w:val="20"/>
              </w:rPr>
            </w:pPr>
            <w:r w:rsidRPr="006F5113">
              <w:rPr>
                <w:sz w:val="20"/>
              </w:rPr>
              <w:t>11</w:t>
            </w:r>
          </w:p>
        </w:tc>
        <w:tc>
          <w:tcPr>
            <w:tcW w:w="0" w:type="auto"/>
          </w:tcPr>
          <w:p w14:paraId="311061AE" w14:textId="77777777" w:rsidR="000E5B00" w:rsidRPr="006F5113" w:rsidRDefault="000E5B00" w:rsidP="00233D36">
            <w:pPr>
              <w:spacing w:line="240" w:lineRule="auto"/>
              <w:ind w:firstLine="0"/>
              <w:jc w:val="center"/>
              <w:rPr>
                <w:sz w:val="20"/>
              </w:rPr>
            </w:pPr>
            <w:r w:rsidRPr="006F5113">
              <w:rPr>
                <w:sz w:val="20"/>
              </w:rPr>
              <w:t>H12.11</w:t>
            </w:r>
          </w:p>
        </w:tc>
        <w:tc>
          <w:tcPr>
            <w:tcW w:w="0" w:type="auto"/>
          </w:tcPr>
          <w:p w14:paraId="5C80215B" w14:textId="77777777" w:rsidR="000E5B00" w:rsidRPr="006F5113" w:rsidRDefault="000E5B00" w:rsidP="00233D36">
            <w:pPr>
              <w:spacing w:line="240" w:lineRule="auto"/>
              <w:ind w:firstLine="0"/>
              <w:jc w:val="center"/>
              <w:rPr>
                <w:sz w:val="20"/>
              </w:rPr>
            </w:pPr>
          </w:p>
        </w:tc>
      </w:tr>
      <w:tr w:rsidR="000E5B00" w:rsidRPr="006F5113" w14:paraId="658D0E0D" w14:textId="77777777" w:rsidTr="0066686F">
        <w:trPr>
          <w:trHeight w:val="33"/>
        </w:trPr>
        <w:tc>
          <w:tcPr>
            <w:tcW w:w="0" w:type="auto"/>
            <w:vMerge/>
          </w:tcPr>
          <w:p w14:paraId="3E4C2EC4" w14:textId="77777777" w:rsidR="000E5B00" w:rsidRPr="006F5113" w:rsidRDefault="000E5B00" w:rsidP="00233D36">
            <w:pPr>
              <w:spacing w:line="240" w:lineRule="auto"/>
              <w:ind w:firstLine="0"/>
              <w:rPr>
                <w:sz w:val="20"/>
              </w:rPr>
            </w:pPr>
          </w:p>
        </w:tc>
        <w:tc>
          <w:tcPr>
            <w:tcW w:w="0" w:type="auto"/>
            <w:vMerge/>
          </w:tcPr>
          <w:p w14:paraId="0BAADE56" w14:textId="77777777" w:rsidR="000E5B00" w:rsidRPr="006F5113" w:rsidRDefault="000E5B00" w:rsidP="00233D36">
            <w:pPr>
              <w:spacing w:line="240" w:lineRule="auto"/>
              <w:ind w:firstLine="0"/>
              <w:jc w:val="center"/>
              <w:rPr>
                <w:sz w:val="20"/>
              </w:rPr>
            </w:pPr>
          </w:p>
        </w:tc>
        <w:tc>
          <w:tcPr>
            <w:tcW w:w="0" w:type="auto"/>
            <w:vMerge/>
          </w:tcPr>
          <w:p w14:paraId="35204782" w14:textId="77777777" w:rsidR="000E5B00" w:rsidRPr="006F5113" w:rsidRDefault="000E5B00" w:rsidP="00233D36">
            <w:pPr>
              <w:spacing w:line="240" w:lineRule="auto"/>
              <w:ind w:firstLine="0"/>
              <w:jc w:val="center"/>
              <w:rPr>
                <w:sz w:val="20"/>
              </w:rPr>
            </w:pPr>
          </w:p>
        </w:tc>
        <w:tc>
          <w:tcPr>
            <w:tcW w:w="0" w:type="auto"/>
          </w:tcPr>
          <w:p w14:paraId="32641DE5" w14:textId="77777777" w:rsidR="000E5B00" w:rsidRPr="006F5113" w:rsidRDefault="000E5B00" w:rsidP="00233D36">
            <w:pPr>
              <w:spacing w:line="240" w:lineRule="auto"/>
              <w:ind w:firstLine="0"/>
              <w:jc w:val="center"/>
              <w:rPr>
                <w:sz w:val="20"/>
              </w:rPr>
            </w:pPr>
            <w:r w:rsidRPr="006F5113">
              <w:rPr>
                <w:sz w:val="20"/>
              </w:rPr>
              <w:t>12</w:t>
            </w:r>
          </w:p>
        </w:tc>
        <w:tc>
          <w:tcPr>
            <w:tcW w:w="0" w:type="auto"/>
          </w:tcPr>
          <w:p w14:paraId="45DBA199" w14:textId="77777777" w:rsidR="000E5B00" w:rsidRPr="006F5113" w:rsidRDefault="000E5B00" w:rsidP="00233D36">
            <w:pPr>
              <w:spacing w:line="240" w:lineRule="auto"/>
              <w:ind w:firstLine="0"/>
              <w:jc w:val="center"/>
              <w:rPr>
                <w:sz w:val="20"/>
              </w:rPr>
            </w:pPr>
            <w:r w:rsidRPr="006F5113">
              <w:rPr>
                <w:sz w:val="20"/>
              </w:rPr>
              <w:t>H12.12</w:t>
            </w:r>
          </w:p>
        </w:tc>
        <w:tc>
          <w:tcPr>
            <w:tcW w:w="0" w:type="auto"/>
          </w:tcPr>
          <w:p w14:paraId="15D34865" w14:textId="77777777" w:rsidR="000E5B00" w:rsidRPr="006F5113" w:rsidRDefault="000E5B00" w:rsidP="00233D36">
            <w:pPr>
              <w:spacing w:line="240" w:lineRule="auto"/>
              <w:ind w:firstLine="0"/>
              <w:jc w:val="center"/>
              <w:rPr>
                <w:sz w:val="20"/>
              </w:rPr>
            </w:pPr>
          </w:p>
        </w:tc>
      </w:tr>
      <w:tr w:rsidR="000E5B00" w:rsidRPr="006F5113" w14:paraId="5C58A747" w14:textId="77777777" w:rsidTr="0066686F">
        <w:trPr>
          <w:trHeight w:val="33"/>
        </w:trPr>
        <w:tc>
          <w:tcPr>
            <w:tcW w:w="0" w:type="auto"/>
            <w:vMerge/>
          </w:tcPr>
          <w:p w14:paraId="6F60EDE0" w14:textId="77777777" w:rsidR="000E5B00" w:rsidRPr="006F5113" w:rsidRDefault="000E5B00" w:rsidP="00233D36">
            <w:pPr>
              <w:spacing w:line="240" w:lineRule="auto"/>
              <w:ind w:firstLine="0"/>
              <w:rPr>
                <w:sz w:val="20"/>
              </w:rPr>
            </w:pPr>
          </w:p>
        </w:tc>
        <w:tc>
          <w:tcPr>
            <w:tcW w:w="0" w:type="auto"/>
            <w:vMerge/>
          </w:tcPr>
          <w:p w14:paraId="74928C74" w14:textId="77777777" w:rsidR="000E5B00" w:rsidRPr="006F5113" w:rsidRDefault="000E5B00" w:rsidP="00233D36">
            <w:pPr>
              <w:spacing w:line="240" w:lineRule="auto"/>
              <w:ind w:firstLine="0"/>
              <w:jc w:val="center"/>
              <w:rPr>
                <w:sz w:val="20"/>
              </w:rPr>
            </w:pPr>
          </w:p>
        </w:tc>
        <w:tc>
          <w:tcPr>
            <w:tcW w:w="0" w:type="auto"/>
            <w:vMerge/>
          </w:tcPr>
          <w:p w14:paraId="35233581" w14:textId="77777777" w:rsidR="000E5B00" w:rsidRPr="006F5113" w:rsidRDefault="000E5B00" w:rsidP="00233D36">
            <w:pPr>
              <w:spacing w:line="240" w:lineRule="auto"/>
              <w:ind w:firstLine="0"/>
              <w:jc w:val="center"/>
              <w:rPr>
                <w:sz w:val="20"/>
              </w:rPr>
            </w:pPr>
          </w:p>
        </w:tc>
        <w:tc>
          <w:tcPr>
            <w:tcW w:w="0" w:type="auto"/>
          </w:tcPr>
          <w:p w14:paraId="22C856FA" w14:textId="77777777" w:rsidR="000E5B00" w:rsidRPr="006F5113" w:rsidRDefault="000E5B00" w:rsidP="00233D36">
            <w:pPr>
              <w:spacing w:line="240" w:lineRule="auto"/>
              <w:ind w:firstLine="0"/>
              <w:jc w:val="center"/>
              <w:rPr>
                <w:sz w:val="20"/>
              </w:rPr>
            </w:pPr>
            <w:r w:rsidRPr="006F5113">
              <w:rPr>
                <w:sz w:val="20"/>
              </w:rPr>
              <w:t>13</w:t>
            </w:r>
          </w:p>
        </w:tc>
        <w:tc>
          <w:tcPr>
            <w:tcW w:w="0" w:type="auto"/>
          </w:tcPr>
          <w:p w14:paraId="7ABD88BD" w14:textId="77777777" w:rsidR="000E5B00" w:rsidRPr="006F5113" w:rsidRDefault="000E5B00" w:rsidP="00233D36">
            <w:pPr>
              <w:spacing w:line="240" w:lineRule="auto"/>
              <w:ind w:firstLine="0"/>
              <w:jc w:val="center"/>
              <w:rPr>
                <w:sz w:val="20"/>
              </w:rPr>
            </w:pPr>
            <w:r w:rsidRPr="006F5113">
              <w:rPr>
                <w:sz w:val="20"/>
              </w:rPr>
              <w:t>H12.13</w:t>
            </w:r>
          </w:p>
        </w:tc>
        <w:tc>
          <w:tcPr>
            <w:tcW w:w="0" w:type="auto"/>
          </w:tcPr>
          <w:p w14:paraId="5433A548" w14:textId="77777777" w:rsidR="000E5B00" w:rsidRPr="006F5113" w:rsidRDefault="000E5B00" w:rsidP="00233D36">
            <w:pPr>
              <w:spacing w:line="240" w:lineRule="auto"/>
              <w:ind w:firstLine="0"/>
              <w:jc w:val="center"/>
              <w:rPr>
                <w:sz w:val="20"/>
              </w:rPr>
            </w:pPr>
          </w:p>
        </w:tc>
      </w:tr>
      <w:tr w:rsidR="000E5B00" w:rsidRPr="006F5113" w14:paraId="249FF42D" w14:textId="77777777" w:rsidTr="0066686F">
        <w:trPr>
          <w:trHeight w:val="33"/>
        </w:trPr>
        <w:tc>
          <w:tcPr>
            <w:tcW w:w="0" w:type="auto"/>
            <w:vMerge/>
          </w:tcPr>
          <w:p w14:paraId="50162CC1" w14:textId="77777777" w:rsidR="000E5B00" w:rsidRPr="006F5113" w:rsidRDefault="000E5B00" w:rsidP="00233D36">
            <w:pPr>
              <w:spacing w:line="240" w:lineRule="auto"/>
              <w:ind w:firstLine="0"/>
              <w:rPr>
                <w:sz w:val="20"/>
              </w:rPr>
            </w:pPr>
          </w:p>
        </w:tc>
        <w:tc>
          <w:tcPr>
            <w:tcW w:w="0" w:type="auto"/>
            <w:vMerge/>
          </w:tcPr>
          <w:p w14:paraId="7DBFB968" w14:textId="77777777" w:rsidR="000E5B00" w:rsidRPr="006F5113" w:rsidRDefault="000E5B00" w:rsidP="00233D36">
            <w:pPr>
              <w:spacing w:line="240" w:lineRule="auto"/>
              <w:ind w:firstLine="0"/>
              <w:jc w:val="center"/>
              <w:rPr>
                <w:sz w:val="20"/>
              </w:rPr>
            </w:pPr>
          </w:p>
        </w:tc>
        <w:tc>
          <w:tcPr>
            <w:tcW w:w="0" w:type="auto"/>
            <w:vMerge/>
          </w:tcPr>
          <w:p w14:paraId="3F38CE0E" w14:textId="77777777" w:rsidR="000E5B00" w:rsidRPr="006F5113" w:rsidRDefault="000E5B00" w:rsidP="00233D36">
            <w:pPr>
              <w:spacing w:line="240" w:lineRule="auto"/>
              <w:ind w:firstLine="0"/>
              <w:jc w:val="center"/>
              <w:rPr>
                <w:sz w:val="20"/>
              </w:rPr>
            </w:pPr>
          </w:p>
        </w:tc>
        <w:tc>
          <w:tcPr>
            <w:tcW w:w="0" w:type="auto"/>
          </w:tcPr>
          <w:p w14:paraId="0145D1EC" w14:textId="77777777" w:rsidR="000E5B00" w:rsidRPr="006F5113" w:rsidRDefault="000E5B00" w:rsidP="00233D36">
            <w:pPr>
              <w:spacing w:line="240" w:lineRule="auto"/>
              <w:ind w:firstLine="0"/>
              <w:jc w:val="center"/>
              <w:rPr>
                <w:sz w:val="20"/>
              </w:rPr>
            </w:pPr>
            <w:r w:rsidRPr="006F5113">
              <w:rPr>
                <w:sz w:val="20"/>
              </w:rPr>
              <w:t>14</w:t>
            </w:r>
          </w:p>
        </w:tc>
        <w:tc>
          <w:tcPr>
            <w:tcW w:w="0" w:type="auto"/>
          </w:tcPr>
          <w:p w14:paraId="6E92EE3F" w14:textId="77777777" w:rsidR="000E5B00" w:rsidRPr="006F5113" w:rsidRDefault="000E5B00" w:rsidP="00233D36">
            <w:pPr>
              <w:spacing w:line="240" w:lineRule="auto"/>
              <w:ind w:firstLine="0"/>
              <w:jc w:val="center"/>
              <w:rPr>
                <w:sz w:val="20"/>
              </w:rPr>
            </w:pPr>
            <w:r w:rsidRPr="006F5113">
              <w:rPr>
                <w:sz w:val="20"/>
              </w:rPr>
              <w:t>H12.14</w:t>
            </w:r>
          </w:p>
        </w:tc>
        <w:tc>
          <w:tcPr>
            <w:tcW w:w="0" w:type="auto"/>
          </w:tcPr>
          <w:p w14:paraId="15CAEAD7" w14:textId="77777777" w:rsidR="000E5B00" w:rsidRPr="006F5113" w:rsidRDefault="000E5B00" w:rsidP="00233D36">
            <w:pPr>
              <w:spacing w:line="240" w:lineRule="auto"/>
              <w:ind w:firstLine="0"/>
              <w:jc w:val="center"/>
              <w:rPr>
                <w:sz w:val="20"/>
              </w:rPr>
            </w:pPr>
          </w:p>
        </w:tc>
      </w:tr>
      <w:tr w:rsidR="000E5B00" w:rsidRPr="006F5113" w14:paraId="188980E8" w14:textId="77777777" w:rsidTr="0066686F">
        <w:trPr>
          <w:trHeight w:val="33"/>
        </w:trPr>
        <w:tc>
          <w:tcPr>
            <w:tcW w:w="0" w:type="auto"/>
            <w:vMerge/>
          </w:tcPr>
          <w:p w14:paraId="2767336C" w14:textId="77777777" w:rsidR="000E5B00" w:rsidRPr="006F5113" w:rsidRDefault="000E5B00" w:rsidP="00233D36">
            <w:pPr>
              <w:spacing w:line="240" w:lineRule="auto"/>
              <w:ind w:firstLine="0"/>
              <w:rPr>
                <w:sz w:val="20"/>
              </w:rPr>
            </w:pPr>
          </w:p>
        </w:tc>
        <w:tc>
          <w:tcPr>
            <w:tcW w:w="0" w:type="auto"/>
            <w:vMerge/>
          </w:tcPr>
          <w:p w14:paraId="3D2C7E3E" w14:textId="77777777" w:rsidR="000E5B00" w:rsidRPr="006F5113" w:rsidRDefault="000E5B00" w:rsidP="00233D36">
            <w:pPr>
              <w:spacing w:line="240" w:lineRule="auto"/>
              <w:ind w:firstLine="0"/>
              <w:jc w:val="center"/>
              <w:rPr>
                <w:sz w:val="20"/>
              </w:rPr>
            </w:pPr>
          </w:p>
        </w:tc>
        <w:tc>
          <w:tcPr>
            <w:tcW w:w="0" w:type="auto"/>
            <w:vMerge/>
          </w:tcPr>
          <w:p w14:paraId="6EF3D95A" w14:textId="77777777" w:rsidR="000E5B00" w:rsidRPr="006F5113" w:rsidRDefault="000E5B00" w:rsidP="00233D36">
            <w:pPr>
              <w:spacing w:line="240" w:lineRule="auto"/>
              <w:ind w:firstLine="0"/>
              <w:jc w:val="center"/>
              <w:rPr>
                <w:sz w:val="20"/>
              </w:rPr>
            </w:pPr>
          </w:p>
        </w:tc>
        <w:tc>
          <w:tcPr>
            <w:tcW w:w="0" w:type="auto"/>
          </w:tcPr>
          <w:p w14:paraId="1BE640D1" w14:textId="77777777" w:rsidR="000E5B00" w:rsidRPr="006F5113" w:rsidRDefault="000E5B00" w:rsidP="00233D36">
            <w:pPr>
              <w:spacing w:line="240" w:lineRule="auto"/>
              <w:ind w:firstLine="0"/>
              <w:jc w:val="center"/>
              <w:rPr>
                <w:sz w:val="20"/>
              </w:rPr>
            </w:pPr>
            <w:r w:rsidRPr="006F5113">
              <w:rPr>
                <w:sz w:val="20"/>
              </w:rPr>
              <w:t>15</w:t>
            </w:r>
          </w:p>
        </w:tc>
        <w:tc>
          <w:tcPr>
            <w:tcW w:w="0" w:type="auto"/>
          </w:tcPr>
          <w:p w14:paraId="6B5153C9" w14:textId="77777777" w:rsidR="000E5B00" w:rsidRPr="006F5113" w:rsidRDefault="000E5B00" w:rsidP="00233D36">
            <w:pPr>
              <w:spacing w:line="240" w:lineRule="auto"/>
              <w:ind w:firstLine="0"/>
              <w:jc w:val="center"/>
              <w:rPr>
                <w:sz w:val="20"/>
              </w:rPr>
            </w:pPr>
            <w:r w:rsidRPr="006F5113">
              <w:rPr>
                <w:sz w:val="20"/>
              </w:rPr>
              <w:t>H12.15</w:t>
            </w:r>
          </w:p>
        </w:tc>
        <w:tc>
          <w:tcPr>
            <w:tcW w:w="0" w:type="auto"/>
          </w:tcPr>
          <w:p w14:paraId="2A083943" w14:textId="77777777" w:rsidR="000E5B00" w:rsidRPr="006F5113" w:rsidRDefault="000E5B00" w:rsidP="00233D36">
            <w:pPr>
              <w:spacing w:line="240" w:lineRule="auto"/>
              <w:ind w:firstLine="0"/>
              <w:jc w:val="center"/>
              <w:rPr>
                <w:sz w:val="20"/>
              </w:rPr>
            </w:pPr>
          </w:p>
        </w:tc>
      </w:tr>
      <w:tr w:rsidR="000E5B00" w:rsidRPr="006F5113" w14:paraId="4F48EC76" w14:textId="77777777" w:rsidTr="0066686F">
        <w:trPr>
          <w:trHeight w:val="33"/>
        </w:trPr>
        <w:tc>
          <w:tcPr>
            <w:tcW w:w="0" w:type="auto"/>
            <w:vMerge/>
          </w:tcPr>
          <w:p w14:paraId="6E22F548" w14:textId="77777777" w:rsidR="000E5B00" w:rsidRPr="006F5113" w:rsidRDefault="000E5B00" w:rsidP="00233D36">
            <w:pPr>
              <w:spacing w:line="240" w:lineRule="auto"/>
              <w:ind w:firstLine="0"/>
              <w:rPr>
                <w:sz w:val="20"/>
              </w:rPr>
            </w:pPr>
          </w:p>
        </w:tc>
        <w:tc>
          <w:tcPr>
            <w:tcW w:w="0" w:type="auto"/>
            <w:vMerge/>
          </w:tcPr>
          <w:p w14:paraId="4E28C36A" w14:textId="77777777" w:rsidR="000E5B00" w:rsidRPr="006F5113" w:rsidRDefault="000E5B00" w:rsidP="00233D36">
            <w:pPr>
              <w:spacing w:line="240" w:lineRule="auto"/>
              <w:ind w:firstLine="0"/>
              <w:jc w:val="center"/>
              <w:rPr>
                <w:sz w:val="20"/>
              </w:rPr>
            </w:pPr>
          </w:p>
        </w:tc>
        <w:tc>
          <w:tcPr>
            <w:tcW w:w="0" w:type="auto"/>
            <w:vMerge/>
          </w:tcPr>
          <w:p w14:paraId="0CDDA7E1" w14:textId="77777777" w:rsidR="000E5B00" w:rsidRPr="006F5113" w:rsidRDefault="000E5B00" w:rsidP="00233D36">
            <w:pPr>
              <w:spacing w:line="240" w:lineRule="auto"/>
              <w:ind w:firstLine="0"/>
              <w:jc w:val="center"/>
              <w:rPr>
                <w:sz w:val="20"/>
              </w:rPr>
            </w:pPr>
          </w:p>
        </w:tc>
        <w:tc>
          <w:tcPr>
            <w:tcW w:w="0" w:type="auto"/>
          </w:tcPr>
          <w:p w14:paraId="2E7E2B92" w14:textId="77777777" w:rsidR="000E5B00" w:rsidRPr="006F5113" w:rsidRDefault="000E5B00" w:rsidP="00233D36">
            <w:pPr>
              <w:spacing w:line="240" w:lineRule="auto"/>
              <w:ind w:firstLine="0"/>
              <w:jc w:val="center"/>
              <w:rPr>
                <w:sz w:val="20"/>
              </w:rPr>
            </w:pPr>
            <w:r w:rsidRPr="006F5113">
              <w:rPr>
                <w:sz w:val="20"/>
              </w:rPr>
              <w:t>16</w:t>
            </w:r>
          </w:p>
        </w:tc>
        <w:tc>
          <w:tcPr>
            <w:tcW w:w="0" w:type="auto"/>
          </w:tcPr>
          <w:p w14:paraId="395A48CC" w14:textId="77777777" w:rsidR="000E5B00" w:rsidRPr="006F5113" w:rsidRDefault="000E5B00" w:rsidP="00233D36">
            <w:pPr>
              <w:spacing w:line="240" w:lineRule="auto"/>
              <w:ind w:firstLine="0"/>
              <w:jc w:val="center"/>
              <w:rPr>
                <w:sz w:val="20"/>
              </w:rPr>
            </w:pPr>
            <w:r w:rsidRPr="006F5113">
              <w:rPr>
                <w:sz w:val="20"/>
              </w:rPr>
              <w:t>H12.16</w:t>
            </w:r>
          </w:p>
        </w:tc>
        <w:tc>
          <w:tcPr>
            <w:tcW w:w="0" w:type="auto"/>
          </w:tcPr>
          <w:p w14:paraId="57A77BE5" w14:textId="77777777" w:rsidR="000E5B00" w:rsidRPr="006F5113" w:rsidRDefault="000E5B00" w:rsidP="00233D36">
            <w:pPr>
              <w:spacing w:line="240" w:lineRule="auto"/>
              <w:ind w:firstLine="0"/>
              <w:jc w:val="center"/>
              <w:rPr>
                <w:sz w:val="20"/>
              </w:rPr>
            </w:pPr>
          </w:p>
        </w:tc>
      </w:tr>
      <w:tr w:rsidR="000E5B00" w:rsidRPr="006F5113" w14:paraId="4342B325" w14:textId="77777777" w:rsidTr="0066686F">
        <w:trPr>
          <w:trHeight w:val="33"/>
        </w:trPr>
        <w:tc>
          <w:tcPr>
            <w:tcW w:w="0" w:type="auto"/>
            <w:vMerge/>
          </w:tcPr>
          <w:p w14:paraId="3BA456C4" w14:textId="77777777" w:rsidR="000E5B00" w:rsidRPr="006F5113" w:rsidRDefault="000E5B00" w:rsidP="00233D36">
            <w:pPr>
              <w:spacing w:line="240" w:lineRule="auto"/>
              <w:ind w:firstLine="0"/>
              <w:rPr>
                <w:sz w:val="20"/>
              </w:rPr>
            </w:pPr>
          </w:p>
        </w:tc>
        <w:tc>
          <w:tcPr>
            <w:tcW w:w="0" w:type="auto"/>
            <w:vMerge/>
          </w:tcPr>
          <w:p w14:paraId="2AA16643" w14:textId="77777777" w:rsidR="000E5B00" w:rsidRPr="006F5113" w:rsidRDefault="000E5B00" w:rsidP="00233D36">
            <w:pPr>
              <w:spacing w:line="240" w:lineRule="auto"/>
              <w:ind w:firstLine="0"/>
              <w:jc w:val="center"/>
              <w:rPr>
                <w:sz w:val="20"/>
              </w:rPr>
            </w:pPr>
          </w:p>
        </w:tc>
        <w:tc>
          <w:tcPr>
            <w:tcW w:w="0" w:type="auto"/>
            <w:vMerge/>
          </w:tcPr>
          <w:p w14:paraId="0CDCCFA4" w14:textId="77777777" w:rsidR="000E5B00" w:rsidRPr="006F5113" w:rsidRDefault="000E5B00" w:rsidP="00233D36">
            <w:pPr>
              <w:spacing w:line="240" w:lineRule="auto"/>
              <w:ind w:firstLine="0"/>
              <w:jc w:val="center"/>
              <w:rPr>
                <w:sz w:val="20"/>
              </w:rPr>
            </w:pPr>
          </w:p>
        </w:tc>
        <w:tc>
          <w:tcPr>
            <w:tcW w:w="0" w:type="auto"/>
          </w:tcPr>
          <w:p w14:paraId="0E167C01" w14:textId="77777777" w:rsidR="000E5B00" w:rsidRPr="006F5113" w:rsidRDefault="000E5B00" w:rsidP="00233D36">
            <w:pPr>
              <w:spacing w:line="240" w:lineRule="auto"/>
              <w:ind w:firstLine="0"/>
              <w:jc w:val="center"/>
              <w:rPr>
                <w:sz w:val="20"/>
              </w:rPr>
            </w:pPr>
            <w:r w:rsidRPr="006F5113">
              <w:rPr>
                <w:sz w:val="20"/>
              </w:rPr>
              <w:t>17</w:t>
            </w:r>
          </w:p>
        </w:tc>
        <w:tc>
          <w:tcPr>
            <w:tcW w:w="0" w:type="auto"/>
          </w:tcPr>
          <w:p w14:paraId="0F9FF966" w14:textId="77777777" w:rsidR="000E5B00" w:rsidRPr="006F5113" w:rsidRDefault="000E5B00" w:rsidP="00233D36">
            <w:pPr>
              <w:spacing w:line="240" w:lineRule="auto"/>
              <w:ind w:firstLine="0"/>
              <w:jc w:val="center"/>
              <w:rPr>
                <w:sz w:val="20"/>
              </w:rPr>
            </w:pPr>
            <w:r w:rsidRPr="006F5113">
              <w:rPr>
                <w:sz w:val="20"/>
              </w:rPr>
              <w:t>H12.17</w:t>
            </w:r>
          </w:p>
        </w:tc>
        <w:tc>
          <w:tcPr>
            <w:tcW w:w="0" w:type="auto"/>
          </w:tcPr>
          <w:p w14:paraId="072F7907" w14:textId="77777777" w:rsidR="000E5B00" w:rsidRPr="006F5113" w:rsidRDefault="000E5B00" w:rsidP="00233D36">
            <w:pPr>
              <w:spacing w:line="240" w:lineRule="auto"/>
              <w:ind w:firstLine="0"/>
              <w:jc w:val="center"/>
              <w:rPr>
                <w:sz w:val="20"/>
              </w:rPr>
            </w:pPr>
          </w:p>
        </w:tc>
      </w:tr>
      <w:tr w:rsidR="000E5B00" w:rsidRPr="006F5113" w14:paraId="6F3DAEBC" w14:textId="77777777" w:rsidTr="0066686F">
        <w:trPr>
          <w:trHeight w:val="33"/>
        </w:trPr>
        <w:tc>
          <w:tcPr>
            <w:tcW w:w="0" w:type="auto"/>
            <w:vMerge/>
          </w:tcPr>
          <w:p w14:paraId="70DF75B8" w14:textId="77777777" w:rsidR="000E5B00" w:rsidRPr="006F5113" w:rsidRDefault="000E5B00" w:rsidP="00233D36">
            <w:pPr>
              <w:spacing w:line="240" w:lineRule="auto"/>
              <w:ind w:firstLine="0"/>
              <w:rPr>
                <w:sz w:val="20"/>
              </w:rPr>
            </w:pPr>
          </w:p>
        </w:tc>
        <w:tc>
          <w:tcPr>
            <w:tcW w:w="0" w:type="auto"/>
            <w:vMerge/>
          </w:tcPr>
          <w:p w14:paraId="47B40788" w14:textId="77777777" w:rsidR="000E5B00" w:rsidRPr="006F5113" w:rsidRDefault="000E5B00" w:rsidP="00233D36">
            <w:pPr>
              <w:spacing w:line="240" w:lineRule="auto"/>
              <w:ind w:firstLine="0"/>
              <w:jc w:val="center"/>
              <w:rPr>
                <w:sz w:val="20"/>
              </w:rPr>
            </w:pPr>
          </w:p>
        </w:tc>
        <w:tc>
          <w:tcPr>
            <w:tcW w:w="0" w:type="auto"/>
            <w:vMerge/>
          </w:tcPr>
          <w:p w14:paraId="6091D7A1" w14:textId="77777777" w:rsidR="000E5B00" w:rsidRPr="006F5113" w:rsidRDefault="000E5B00" w:rsidP="00233D36">
            <w:pPr>
              <w:spacing w:line="240" w:lineRule="auto"/>
              <w:ind w:firstLine="0"/>
              <w:jc w:val="center"/>
              <w:rPr>
                <w:sz w:val="20"/>
              </w:rPr>
            </w:pPr>
          </w:p>
        </w:tc>
        <w:tc>
          <w:tcPr>
            <w:tcW w:w="0" w:type="auto"/>
          </w:tcPr>
          <w:p w14:paraId="560A128E" w14:textId="77777777" w:rsidR="000E5B00" w:rsidRPr="006F5113" w:rsidRDefault="000E5B00" w:rsidP="00233D36">
            <w:pPr>
              <w:spacing w:line="240" w:lineRule="auto"/>
              <w:ind w:firstLine="0"/>
              <w:jc w:val="center"/>
              <w:rPr>
                <w:sz w:val="20"/>
              </w:rPr>
            </w:pPr>
            <w:r w:rsidRPr="006F5113">
              <w:rPr>
                <w:sz w:val="20"/>
              </w:rPr>
              <w:t>18</w:t>
            </w:r>
          </w:p>
        </w:tc>
        <w:tc>
          <w:tcPr>
            <w:tcW w:w="0" w:type="auto"/>
          </w:tcPr>
          <w:p w14:paraId="5B76ADF9" w14:textId="77777777" w:rsidR="000E5B00" w:rsidRPr="006F5113" w:rsidRDefault="000E5B00" w:rsidP="00233D36">
            <w:pPr>
              <w:spacing w:line="240" w:lineRule="auto"/>
              <w:ind w:firstLine="0"/>
              <w:jc w:val="center"/>
              <w:rPr>
                <w:sz w:val="20"/>
              </w:rPr>
            </w:pPr>
            <w:r w:rsidRPr="006F5113">
              <w:rPr>
                <w:sz w:val="20"/>
              </w:rPr>
              <w:t>H12.18</w:t>
            </w:r>
          </w:p>
        </w:tc>
        <w:tc>
          <w:tcPr>
            <w:tcW w:w="0" w:type="auto"/>
          </w:tcPr>
          <w:p w14:paraId="72FD01DF" w14:textId="77777777" w:rsidR="000E5B00" w:rsidRPr="006F5113" w:rsidRDefault="000E5B00" w:rsidP="00233D36">
            <w:pPr>
              <w:spacing w:line="240" w:lineRule="auto"/>
              <w:ind w:firstLine="0"/>
              <w:jc w:val="center"/>
              <w:rPr>
                <w:sz w:val="20"/>
              </w:rPr>
            </w:pPr>
          </w:p>
        </w:tc>
      </w:tr>
      <w:tr w:rsidR="000E5B00" w:rsidRPr="006F5113" w14:paraId="763A5603" w14:textId="77777777" w:rsidTr="0066686F">
        <w:trPr>
          <w:trHeight w:val="33"/>
        </w:trPr>
        <w:tc>
          <w:tcPr>
            <w:tcW w:w="0" w:type="auto"/>
            <w:vMerge/>
          </w:tcPr>
          <w:p w14:paraId="2C6563B3" w14:textId="77777777" w:rsidR="000E5B00" w:rsidRPr="006F5113" w:rsidRDefault="000E5B00" w:rsidP="00233D36">
            <w:pPr>
              <w:spacing w:line="240" w:lineRule="auto"/>
              <w:ind w:firstLine="0"/>
              <w:rPr>
                <w:sz w:val="20"/>
              </w:rPr>
            </w:pPr>
          </w:p>
        </w:tc>
        <w:tc>
          <w:tcPr>
            <w:tcW w:w="0" w:type="auto"/>
            <w:vMerge/>
          </w:tcPr>
          <w:p w14:paraId="48AE982D" w14:textId="77777777" w:rsidR="000E5B00" w:rsidRPr="006F5113" w:rsidRDefault="000E5B00" w:rsidP="00233D36">
            <w:pPr>
              <w:spacing w:line="240" w:lineRule="auto"/>
              <w:ind w:firstLine="0"/>
              <w:jc w:val="center"/>
              <w:rPr>
                <w:sz w:val="20"/>
              </w:rPr>
            </w:pPr>
          </w:p>
        </w:tc>
        <w:tc>
          <w:tcPr>
            <w:tcW w:w="0" w:type="auto"/>
            <w:vMerge/>
          </w:tcPr>
          <w:p w14:paraId="6D10E17E" w14:textId="77777777" w:rsidR="000E5B00" w:rsidRPr="006F5113" w:rsidRDefault="000E5B00" w:rsidP="00233D36">
            <w:pPr>
              <w:spacing w:line="240" w:lineRule="auto"/>
              <w:ind w:firstLine="0"/>
              <w:jc w:val="center"/>
              <w:rPr>
                <w:sz w:val="20"/>
              </w:rPr>
            </w:pPr>
          </w:p>
        </w:tc>
        <w:tc>
          <w:tcPr>
            <w:tcW w:w="0" w:type="auto"/>
          </w:tcPr>
          <w:p w14:paraId="3BA7953C" w14:textId="77777777" w:rsidR="000E5B00" w:rsidRPr="006F5113" w:rsidRDefault="000E5B00" w:rsidP="00233D36">
            <w:pPr>
              <w:spacing w:line="240" w:lineRule="auto"/>
              <w:ind w:firstLine="0"/>
              <w:jc w:val="center"/>
              <w:rPr>
                <w:sz w:val="20"/>
              </w:rPr>
            </w:pPr>
            <w:r w:rsidRPr="006F5113">
              <w:rPr>
                <w:sz w:val="20"/>
              </w:rPr>
              <w:t>21</w:t>
            </w:r>
          </w:p>
        </w:tc>
        <w:tc>
          <w:tcPr>
            <w:tcW w:w="0" w:type="auto"/>
          </w:tcPr>
          <w:p w14:paraId="2714FF62" w14:textId="77777777" w:rsidR="000E5B00" w:rsidRPr="006F5113" w:rsidRDefault="000E5B00" w:rsidP="00C0262B">
            <w:pPr>
              <w:spacing w:line="240" w:lineRule="auto"/>
              <w:ind w:firstLine="0"/>
              <w:jc w:val="center"/>
              <w:rPr>
                <w:sz w:val="20"/>
              </w:rPr>
            </w:pPr>
            <w:r w:rsidRPr="006F5113">
              <w:rPr>
                <w:sz w:val="20"/>
              </w:rPr>
              <w:t>H1</w:t>
            </w:r>
            <w:r w:rsidR="00C0262B" w:rsidRPr="006F5113">
              <w:rPr>
                <w:sz w:val="20"/>
              </w:rPr>
              <w:t>2</w:t>
            </w:r>
            <w:r w:rsidRPr="006F5113">
              <w:rPr>
                <w:sz w:val="20"/>
              </w:rPr>
              <w:t>.21</w:t>
            </w:r>
          </w:p>
        </w:tc>
        <w:tc>
          <w:tcPr>
            <w:tcW w:w="0" w:type="auto"/>
          </w:tcPr>
          <w:p w14:paraId="6B960B3F" w14:textId="77777777" w:rsidR="000E5B00" w:rsidRPr="006F5113" w:rsidDel="00E234B2" w:rsidRDefault="000E5B00" w:rsidP="00233D36">
            <w:pPr>
              <w:spacing w:line="240" w:lineRule="auto"/>
              <w:ind w:firstLine="0"/>
              <w:jc w:val="center"/>
              <w:rPr>
                <w:sz w:val="20"/>
              </w:rPr>
            </w:pPr>
          </w:p>
        </w:tc>
      </w:tr>
      <w:tr w:rsidR="000E5B00" w:rsidRPr="006F5113" w14:paraId="10970A86" w14:textId="77777777" w:rsidTr="0066686F">
        <w:trPr>
          <w:trHeight w:val="33"/>
        </w:trPr>
        <w:tc>
          <w:tcPr>
            <w:tcW w:w="0" w:type="auto"/>
            <w:vMerge/>
          </w:tcPr>
          <w:p w14:paraId="3702A11C" w14:textId="77777777" w:rsidR="000E5B00" w:rsidRPr="006F5113" w:rsidRDefault="000E5B00" w:rsidP="00233D36">
            <w:pPr>
              <w:spacing w:line="240" w:lineRule="auto"/>
              <w:ind w:firstLine="0"/>
              <w:rPr>
                <w:sz w:val="20"/>
              </w:rPr>
            </w:pPr>
          </w:p>
        </w:tc>
        <w:tc>
          <w:tcPr>
            <w:tcW w:w="0" w:type="auto"/>
            <w:vMerge/>
          </w:tcPr>
          <w:p w14:paraId="7AEB77ED" w14:textId="77777777" w:rsidR="000E5B00" w:rsidRPr="006F5113" w:rsidRDefault="000E5B00" w:rsidP="00233D36">
            <w:pPr>
              <w:spacing w:line="240" w:lineRule="auto"/>
              <w:ind w:firstLine="0"/>
              <w:jc w:val="center"/>
              <w:rPr>
                <w:sz w:val="20"/>
              </w:rPr>
            </w:pPr>
          </w:p>
        </w:tc>
        <w:tc>
          <w:tcPr>
            <w:tcW w:w="0" w:type="auto"/>
            <w:vMerge/>
          </w:tcPr>
          <w:p w14:paraId="3664A740" w14:textId="77777777" w:rsidR="000E5B00" w:rsidRPr="006F5113" w:rsidRDefault="000E5B00" w:rsidP="00233D36">
            <w:pPr>
              <w:spacing w:line="240" w:lineRule="auto"/>
              <w:ind w:firstLine="0"/>
              <w:jc w:val="center"/>
              <w:rPr>
                <w:sz w:val="20"/>
              </w:rPr>
            </w:pPr>
          </w:p>
        </w:tc>
        <w:tc>
          <w:tcPr>
            <w:tcW w:w="0" w:type="auto"/>
          </w:tcPr>
          <w:p w14:paraId="4E71084F" w14:textId="77777777" w:rsidR="000E5B00" w:rsidRPr="006F5113" w:rsidRDefault="000E5B00" w:rsidP="00233D36">
            <w:pPr>
              <w:spacing w:line="240" w:lineRule="auto"/>
              <w:ind w:firstLine="0"/>
              <w:jc w:val="center"/>
              <w:rPr>
                <w:sz w:val="20"/>
              </w:rPr>
            </w:pPr>
            <w:r w:rsidRPr="006F5113">
              <w:rPr>
                <w:sz w:val="20"/>
              </w:rPr>
              <w:t>22</w:t>
            </w:r>
          </w:p>
        </w:tc>
        <w:tc>
          <w:tcPr>
            <w:tcW w:w="0" w:type="auto"/>
          </w:tcPr>
          <w:p w14:paraId="6158922B" w14:textId="77777777" w:rsidR="000E5B00" w:rsidRPr="006F5113" w:rsidRDefault="000E5B00" w:rsidP="00C0262B">
            <w:pPr>
              <w:spacing w:line="240" w:lineRule="auto"/>
              <w:ind w:firstLine="0"/>
              <w:jc w:val="center"/>
              <w:rPr>
                <w:sz w:val="20"/>
              </w:rPr>
            </w:pPr>
            <w:r w:rsidRPr="006F5113">
              <w:rPr>
                <w:sz w:val="20"/>
              </w:rPr>
              <w:t>H1</w:t>
            </w:r>
            <w:r w:rsidR="00C0262B" w:rsidRPr="006F5113">
              <w:rPr>
                <w:sz w:val="20"/>
              </w:rPr>
              <w:t>2</w:t>
            </w:r>
            <w:r w:rsidRPr="006F5113">
              <w:rPr>
                <w:sz w:val="20"/>
              </w:rPr>
              <w:t>.22</w:t>
            </w:r>
          </w:p>
        </w:tc>
        <w:tc>
          <w:tcPr>
            <w:tcW w:w="0" w:type="auto"/>
          </w:tcPr>
          <w:p w14:paraId="1DEC62CD" w14:textId="77777777" w:rsidR="000E5B00" w:rsidRPr="006F5113" w:rsidDel="00E234B2" w:rsidRDefault="000E5B00" w:rsidP="00233D36">
            <w:pPr>
              <w:spacing w:line="240" w:lineRule="auto"/>
              <w:ind w:firstLine="0"/>
              <w:jc w:val="center"/>
              <w:rPr>
                <w:sz w:val="20"/>
              </w:rPr>
            </w:pPr>
          </w:p>
        </w:tc>
      </w:tr>
      <w:tr w:rsidR="000E5B00" w:rsidRPr="006F5113" w14:paraId="1865F2A8" w14:textId="77777777" w:rsidTr="0066686F">
        <w:trPr>
          <w:trHeight w:val="33"/>
        </w:trPr>
        <w:tc>
          <w:tcPr>
            <w:tcW w:w="0" w:type="auto"/>
            <w:vMerge/>
          </w:tcPr>
          <w:p w14:paraId="0D7B6510" w14:textId="77777777" w:rsidR="000E5B00" w:rsidRPr="006F5113" w:rsidRDefault="000E5B00" w:rsidP="00233D36">
            <w:pPr>
              <w:spacing w:line="240" w:lineRule="auto"/>
              <w:ind w:firstLine="0"/>
              <w:rPr>
                <w:sz w:val="20"/>
              </w:rPr>
            </w:pPr>
          </w:p>
        </w:tc>
        <w:tc>
          <w:tcPr>
            <w:tcW w:w="0" w:type="auto"/>
            <w:vMerge/>
          </w:tcPr>
          <w:p w14:paraId="51E0DAFF" w14:textId="77777777" w:rsidR="000E5B00" w:rsidRPr="006F5113" w:rsidRDefault="000E5B00" w:rsidP="00233D36">
            <w:pPr>
              <w:spacing w:line="240" w:lineRule="auto"/>
              <w:ind w:firstLine="0"/>
              <w:jc w:val="center"/>
              <w:rPr>
                <w:sz w:val="20"/>
              </w:rPr>
            </w:pPr>
          </w:p>
        </w:tc>
        <w:tc>
          <w:tcPr>
            <w:tcW w:w="0" w:type="auto"/>
            <w:vMerge/>
          </w:tcPr>
          <w:p w14:paraId="3A3E4DB7" w14:textId="77777777" w:rsidR="000E5B00" w:rsidRPr="006F5113" w:rsidRDefault="000E5B00" w:rsidP="00233D36">
            <w:pPr>
              <w:spacing w:line="240" w:lineRule="auto"/>
              <w:ind w:firstLine="0"/>
              <w:jc w:val="center"/>
              <w:rPr>
                <w:sz w:val="20"/>
              </w:rPr>
            </w:pPr>
          </w:p>
        </w:tc>
        <w:tc>
          <w:tcPr>
            <w:tcW w:w="0" w:type="auto"/>
          </w:tcPr>
          <w:p w14:paraId="03384099" w14:textId="77777777" w:rsidR="000E5B00" w:rsidRPr="006F5113" w:rsidRDefault="000E5B00" w:rsidP="00233D36">
            <w:pPr>
              <w:spacing w:line="240" w:lineRule="auto"/>
              <w:ind w:firstLine="0"/>
              <w:jc w:val="center"/>
              <w:rPr>
                <w:sz w:val="20"/>
              </w:rPr>
            </w:pPr>
            <w:r w:rsidRPr="006F5113">
              <w:rPr>
                <w:sz w:val="20"/>
              </w:rPr>
              <w:t>23</w:t>
            </w:r>
          </w:p>
        </w:tc>
        <w:tc>
          <w:tcPr>
            <w:tcW w:w="0" w:type="auto"/>
          </w:tcPr>
          <w:p w14:paraId="2012DC44" w14:textId="77777777" w:rsidR="000E5B00" w:rsidRPr="006F5113" w:rsidRDefault="000E5B00" w:rsidP="00C0262B">
            <w:pPr>
              <w:spacing w:line="240" w:lineRule="auto"/>
              <w:ind w:firstLine="0"/>
              <w:jc w:val="center"/>
              <w:rPr>
                <w:sz w:val="20"/>
              </w:rPr>
            </w:pPr>
            <w:r w:rsidRPr="006F5113">
              <w:rPr>
                <w:sz w:val="20"/>
              </w:rPr>
              <w:t>H1</w:t>
            </w:r>
            <w:r w:rsidR="00C0262B" w:rsidRPr="006F5113">
              <w:rPr>
                <w:sz w:val="20"/>
              </w:rPr>
              <w:t>2</w:t>
            </w:r>
            <w:r w:rsidRPr="006F5113">
              <w:rPr>
                <w:sz w:val="20"/>
              </w:rPr>
              <w:t>.23</w:t>
            </w:r>
          </w:p>
        </w:tc>
        <w:tc>
          <w:tcPr>
            <w:tcW w:w="0" w:type="auto"/>
          </w:tcPr>
          <w:p w14:paraId="0E98D667" w14:textId="77777777" w:rsidR="000E5B00" w:rsidRPr="006F5113" w:rsidDel="00E234B2" w:rsidRDefault="000E5B00" w:rsidP="00233D36">
            <w:pPr>
              <w:spacing w:line="240" w:lineRule="auto"/>
              <w:ind w:firstLine="0"/>
              <w:jc w:val="center"/>
              <w:rPr>
                <w:sz w:val="20"/>
              </w:rPr>
            </w:pPr>
          </w:p>
        </w:tc>
      </w:tr>
      <w:tr w:rsidR="000E5B00" w:rsidRPr="006F5113" w14:paraId="67B561F7" w14:textId="77777777" w:rsidTr="0066686F">
        <w:trPr>
          <w:trHeight w:val="33"/>
        </w:trPr>
        <w:tc>
          <w:tcPr>
            <w:tcW w:w="0" w:type="auto"/>
            <w:vMerge/>
          </w:tcPr>
          <w:p w14:paraId="1A1AC437" w14:textId="77777777" w:rsidR="000E5B00" w:rsidRPr="006F5113" w:rsidRDefault="000E5B00" w:rsidP="00233D36">
            <w:pPr>
              <w:spacing w:line="240" w:lineRule="auto"/>
              <w:ind w:firstLine="0"/>
              <w:rPr>
                <w:sz w:val="20"/>
              </w:rPr>
            </w:pPr>
          </w:p>
        </w:tc>
        <w:tc>
          <w:tcPr>
            <w:tcW w:w="0" w:type="auto"/>
            <w:vMerge/>
          </w:tcPr>
          <w:p w14:paraId="0FE639C4" w14:textId="77777777" w:rsidR="000E5B00" w:rsidRPr="006F5113" w:rsidRDefault="000E5B00" w:rsidP="00233D36">
            <w:pPr>
              <w:spacing w:line="240" w:lineRule="auto"/>
              <w:ind w:firstLine="0"/>
              <w:jc w:val="center"/>
              <w:rPr>
                <w:sz w:val="20"/>
              </w:rPr>
            </w:pPr>
          </w:p>
        </w:tc>
        <w:tc>
          <w:tcPr>
            <w:tcW w:w="0" w:type="auto"/>
            <w:vMerge/>
          </w:tcPr>
          <w:p w14:paraId="0E42C822" w14:textId="77777777" w:rsidR="000E5B00" w:rsidRPr="006F5113" w:rsidRDefault="000E5B00" w:rsidP="00233D36">
            <w:pPr>
              <w:spacing w:line="240" w:lineRule="auto"/>
              <w:ind w:firstLine="0"/>
              <w:jc w:val="center"/>
              <w:rPr>
                <w:sz w:val="20"/>
              </w:rPr>
            </w:pPr>
          </w:p>
        </w:tc>
        <w:tc>
          <w:tcPr>
            <w:tcW w:w="0" w:type="auto"/>
          </w:tcPr>
          <w:p w14:paraId="33046F1C" w14:textId="77777777" w:rsidR="000E5B00" w:rsidRPr="006F5113" w:rsidRDefault="000E5B00" w:rsidP="00233D36">
            <w:pPr>
              <w:spacing w:line="240" w:lineRule="auto"/>
              <w:ind w:firstLine="0"/>
              <w:jc w:val="center"/>
              <w:rPr>
                <w:sz w:val="20"/>
              </w:rPr>
            </w:pPr>
            <w:r w:rsidRPr="006F5113">
              <w:rPr>
                <w:sz w:val="20"/>
              </w:rPr>
              <w:t>24</w:t>
            </w:r>
          </w:p>
        </w:tc>
        <w:tc>
          <w:tcPr>
            <w:tcW w:w="0" w:type="auto"/>
          </w:tcPr>
          <w:p w14:paraId="4C2745D6" w14:textId="77777777" w:rsidR="000E5B00" w:rsidRPr="006F5113" w:rsidRDefault="000E5B00" w:rsidP="00C0262B">
            <w:pPr>
              <w:spacing w:line="240" w:lineRule="auto"/>
              <w:ind w:firstLine="0"/>
              <w:jc w:val="center"/>
              <w:rPr>
                <w:sz w:val="20"/>
              </w:rPr>
            </w:pPr>
            <w:r w:rsidRPr="006F5113">
              <w:rPr>
                <w:sz w:val="20"/>
              </w:rPr>
              <w:t>H1</w:t>
            </w:r>
            <w:r w:rsidR="00C0262B" w:rsidRPr="006F5113">
              <w:rPr>
                <w:sz w:val="20"/>
              </w:rPr>
              <w:t>2</w:t>
            </w:r>
            <w:r w:rsidRPr="006F5113">
              <w:rPr>
                <w:sz w:val="20"/>
              </w:rPr>
              <w:t>.24</w:t>
            </w:r>
          </w:p>
        </w:tc>
        <w:tc>
          <w:tcPr>
            <w:tcW w:w="0" w:type="auto"/>
          </w:tcPr>
          <w:p w14:paraId="19AEF338" w14:textId="77777777" w:rsidR="000E5B00" w:rsidRPr="006F5113" w:rsidDel="00E234B2" w:rsidRDefault="000E5B00" w:rsidP="00233D36">
            <w:pPr>
              <w:spacing w:line="240" w:lineRule="auto"/>
              <w:ind w:firstLine="0"/>
              <w:jc w:val="center"/>
              <w:rPr>
                <w:sz w:val="20"/>
              </w:rPr>
            </w:pPr>
          </w:p>
        </w:tc>
      </w:tr>
      <w:tr w:rsidR="000E5B00" w:rsidRPr="006F5113" w14:paraId="2FA62167" w14:textId="77777777" w:rsidTr="0066686F">
        <w:trPr>
          <w:trHeight w:val="33"/>
        </w:trPr>
        <w:tc>
          <w:tcPr>
            <w:tcW w:w="0" w:type="auto"/>
            <w:vMerge/>
          </w:tcPr>
          <w:p w14:paraId="347C2A88" w14:textId="77777777" w:rsidR="000E5B00" w:rsidRPr="006F5113" w:rsidRDefault="000E5B00" w:rsidP="00233D36">
            <w:pPr>
              <w:spacing w:line="240" w:lineRule="auto"/>
              <w:ind w:firstLine="0"/>
              <w:rPr>
                <w:sz w:val="20"/>
              </w:rPr>
            </w:pPr>
          </w:p>
        </w:tc>
        <w:tc>
          <w:tcPr>
            <w:tcW w:w="0" w:type="auto"/>
            <w:vMerge/>
          </w:tcPr>
          <w:p w14:paraId="1A78692B" w14:textId="77777777" w:rsidR="000E5B00" w:rsidRPr="006F5113" w:rsidRDefault="000E5B00" w:rsidP="00233D36">
            <w:pPr>
              <w:spacing w:line="240" w:lineRule="auto"/>
              <w:ind w:firstLine="0"/>
              <w:jc w:val="center"/>
              <w:rPr>
                <w:sz w:val="20"/>
              </w:rPr>
            </w:pPr>
          </w:p>
        </w:tc>
        <w:tc>
          <w:tcPr>
            <w:tcW w:w="0" w:type="auto"/>
            <w:vMerge/>
          </w:tcPr>
          <w:p w14:paraId="18674E38" w14:textId="77777777" w:rsidR="000E5B00" w:rsidRPr="006F5113" w:rsidRDefault="000E5B00" w:rsidP="00233D36">
            <w:pPr>
              <w:spacing w:line="240" w:lineRule="auto"/>
              <w:ind w:firstLine="0"/>
              <w:jc w:val="center"/>
              <w:rPr>
                <w:sz w:val="20"/>
              </w:rPr>
            </w:pPr>
          </w:p>
        </w:tc>
        <w:tc>
          <w:tcPr>
            <w:tcW w:w="0" w:type="auto"/>
          </w:tcPr>
          <w:p w14:paraId="4E308BA4" w14:textId="77777777" w:rsidR="000E5B00" w:rsidRPr="006F5113" w:rsidRDefault="000E5B00" w:rsidP="00233D36">
            <w:pPr>
              <w:spacing w:line="240" w:lineRule="auto"/>
              <w:ind w:firstLine="0"/>
              <w:jc w:val="center"/>
              <w:rPr>
                <w:sz w:val="20"/>
              </w:rPr>
            </w:pPr>
            <w:r w:rsidRPr="006F5113">
              <w:rPr>
                <w:sz w:val="20"/>
              </w:rPr>
              <w:t>25</w:t>
            </w:r>
          </w:p>
        </w:tc>
        <w:tc>
          <w:tcPr>
            <w:tcW w:w="0" w:type="auto"/>
          </w:tcPr>
          <w:p w14:paraId="3769EF7D" w14:textId="77777777" w:rsidR="000E5B00" w:rsidRPr="006F5113" w:rsidRDefault="000E5B00" w:rsidP="00C0262B">
            <w:pPr>
              <w:spacing w:line="240" w:lineRule="auto"/>
              <w:ind w:firstLine="0"/>
              <w:jc w:val="center"/>
              <w:rPr>
                <w:sz w:val="20"/>
              </w:rPr>
            </w:pPr>
            <w:r w:rsidRPr="006F5113">
              <w:rPr>
                <w:sz w:val="20"/>
              </w:rPr>
              <w:t>Н1</w:t>
            </w:r>
            <w:r w:rsidR="00C0262B" w:rsidRPr="006F5113">
              <w:rPr>
                <w:sz w:val="20"/>
              </w:rPr>
              <w:t>2</w:t>
            </w:r>
            <w:r w:rsidRPr="006F5113">
              <w:rPr>
                <w:sz w:val="20"/>
              </w:rPr>
              <w:t>.25</w:t>
            </w:r>
          </w:p>
        </w:tc>
        <w:tc>
          <w:tcPr>
            <w:tcW w:w="0" w:type="auto"/>
          </w:tcPr>
          <w:p w14:paraId="7615713D" w14:textId="77777777" w:rsidR="000E5B00" w:rsidRPr="006F5113" w:rsidDel="00E234B2" w:rsidRDefault="000E5B00" w:rsidP="00233D36">
            <w:pPr>
              <w:spacing w:line="240" w:lineRule="auto"/>
              <w:ind w:firstLine="0"/>
              <w:jc w:val="center"/>
              <w:rPr>
                <w:sz w:val="20"/>
              </w:rPr>
            </w:pPr>
          </w:p>
        </w:tc>
      </w:tr>
      <w:tr w:rsidR="00FA0513" w:rsidRPr="006F5113" w14:paraId="216F6C99" w14:textId="77777777" w:rsidTr="0066686F">
        <w:trPr>
          <w:trHeight w:val="33"/>
        </w:trPr>
        <w:tc>
          <w:tcPr>
            <w:tcW w:w="0" w:type="auto"/>
            <w:vMerge/>
          </w:tcPr>
          <w:p w14:paraId="135C4A28" w14:textId="77777777" w:rsidR="00FA0513" w:rsidRPr="006F5113" w:rsidRDefault="00FA0513" w:rsidP="00233D36">
            <w:pPr>
              <w:spacing w:line="240" w:lineRule="auto"/>
              <w:ind w:firstLine="0"/>
              <w:rPr>
                <w:sz w:val="20"/>
              </w:rPr>
            </w:pPr>
          </w:p>
        </w:tc>
        <w:tc>
          <w:tcPr>
            <w:tcW w:w="0" w:type="auto"/>
            <w:vMerge/>
          </w:tcPr>
          <w:p w14:paraId="56959CEC" w14:textId="77777777" w:rsidR="00FA0513" w:rsidRPr="006F5113" w:rsidRDefault="00FA0513" w:rsidP="00233D36">
            <w:pPr>
              <w:spacing w:line="240" w:lineRule="auto"/>
              <w:ind w:firstLine="0"/>
              <w:jc w:val="center"/>
              <w:rPr>
                <w:sz w:val="20"/>
              </w:rPr>
            </w:pPr>
          </w:p>
        </w:tc>
        <w:tc>
          <w:tcPr>
            <w:tcW w:w="0" w:type="auto"/>
            <w:vMerge/>
          </w:tcPr>
          <w:p w14:paraId="44B1F302" w14:textId="77777777" w:rsidR="00FA0513" w:rsidRPr="006F5113" w:rsidRDefault="00FA0513" w:rsidP="00233D36">
            <w:pPr>
              <w:spacing w:line="240" w:lineRule="auto"/>
              <w:ind w:firstLine="0"/>
              <w:jc w:val="center"/>
              <w:rPr>
                <w:sz w:val="20"/>
              </w:rPr>
            </w:pPr>
          </w:p>
        </w:tc>
        <w:tc>
          <w:tcPr>
            <w:tcW w:w="0" w:type="auto"/>
          </w:tcPr>
          <w:p w14:paraId="79C4756E"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6</w:t>
            </w:r>
          </w:p>
        </w:tc>
        <w:tc>
          <w:tcPr>
            <w:tcW w:w="0" w:type="auto"/>
          </w:tcPr>
          <w:p w14:paraId="00D9F7C6" w14:textId="77777777" w:rsidR="00FA0513" w:rsidRPr="006F5113" w:rsidRDefault="00FA0513" w:rsidP="00614A39">
            <w:pPr>
              <w:spacing w:line="240" w:lineRule="auto"/>
              <w:ind w:firstLine="0"/>
              <w:jc w:val="center"/>
              <w:rPr>
                <w:sz w:val="20"/>
                <w:lang w:val="en-US"/>
              </w:rPr>
            </w:pPr>
            <w:r w:rsidRPr="006F5113">
              <w:rPr>
                <w:sz w:val="20"/>
              </w:rPr>
              <w:t>H12.2</w:t>
            </w:r>
            <w:r w:rsidRPr="006F5113">
              <w:rPr>
                <w:sz w:val="20"/>
                <w:lang w:val="en-US"/>
              </w:rPr>
              <w:t>6</w:t>
            </w:r>
          </w:p>
        </w:tc>
        <w:tc>
          <w:tcPr>
            <w:tcW w:w="0" w:type="auto"/>
          </w:tcPr>
          <w:p w14:paraId="45030F51" w14:textId="77777777" w:rsidR="00FA0513" w:rsidRPr="006F5113" w:rsidDel="00E234B2" w:rsidRDefault="00FA0513" w:rsidP="00233D36">
            <w:pPr>
              <w:spacing w:line="240" w:lineRule="auto"/>
              <w:ind w:firstLine="0"/>
              <w:jc w:val="center"/>
              <w:rPr>
                <w:sz w:val="20"/>
              </w:rPr>
            </w:pPr>
          </w:p>
        </w:tc>
      </w:tr>
      <w:tr w:rsidR="00FA0513" w:rsidRPr="006F5113" w14:paraId="332028D9" w14:textId="77777777" w:rsidTr="0066686F">
        <w:trPr>
          <w:trHeight w:val="33"/>
        </w:trPr>
        <w:tc>
          <w:tcPr>
            <w:tcW w:w="0" w:type="auto"/>
            <w:vMerge/>
          </w:tcPr>
          <w:p w14:paraId="4AA5E42D" w14:textId="77777777" w:rsidR="00FA0513" w:rsidRPr="006F5113" w:rsidRDefault="00FA0513" w:rsidP="00233D36">
            <w:pPr>
              <w:spacing w:line="240" w:lineRule="auto"/>
              <w:ind w:firstLine="0"/>
              <w:rPr>
                <w:sz w:val="20"/>
              </w:rPr>
            </w:pPr>
          </w:p>
        </w:tc>
        <w:tc>
          <w:tcPr>
            <w:tcW w:w="0" w:type="auto"/>
            <w:vMerge/>
          </w:tcPr>
          <w:p w14:paraId="592F6DD5" w14:textId="77777777" w:rsidR="00FA0513" w:rsidRPr="006F5113" w:rsidRDefault="00FA0513" w:rsidP="00233D36">
            <w:pPr>
              <w:spacing w:line="240" w:lineRule="auto"/>
              <w:ind w:firstLine="0"/>
              <w:jc w:val="center"/>
              <w:rPr>
                <w:sz w:val="20"/>
              </w:rPr>
            </w:pPr>
          </w:p>
        </w:tc>
        <w:tc>
          <w:tcPr>
            <w:tcW w:w="0" w:type="auto"/>
            <w:vMerge/>
          </w:tcPr>
          <w:p w14:paraId="0B957C45" w14:textId="77777777" w:rsidR="00FA0513" w:rsidRPr="006F5113" w:rsidRDefault="00FA0513" w:rsidP="00233D36">
            <w:pPr>
              <w:spacing w:line="240" w:lineRule="auto"/>
              <w:ind w:firstLine="0"/>
              <w:jc w:val="center"/>
              <w:rPr>
                <w:sz w:val="20"/>
              </w:rPr>
            </w:pPr>
          </w:p>
        </w:tc>
        <w:tc>
          <w:tcPr>
            <w:tcW w:w="0" w:type="auto"/>
          </w:tcPr>
          <w:p w14:paraId="00CD0829"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7</w:t>
            </w:r>
          </w:p>
        </w:tc>
        <w:tc>
          <w:tcPr>
            <w:tcW w:w="0" w:type="auto"/>
          </w:tcPr>
          <w:p w14:paraId="54BEBCFF" w14:textId="77777777" w:rsidR="00FA0513" w:rsidRPr="006F5113" w:rsidRDefault="00FA0513" w:rsidP="00614A39">
            <w:pPr>
              <w:spacing w:line="240" w:lineRule="auto"/>
              <w:ind w:firstLine="0"/>
              <w:jc w:val="center"/>
              <w:rPr>
                <w:sz w:val="20"/>
                <w:lang w:val="en-US"/>
              </w:rPr>
            </w:pPr>
            <w:r w:rsidRPr="006F5113">
              <w:rPr>
                <w:sz w:val="20"/>
              </w:rPr>
              <w:t>H12.2</w:t>
            </w:r>
            <w:r w:rsidRPr="006F5113">
              <w:rPr>
                <w:sz w:val="20"/>
                <w:lang w:val="en-US"/>
              </w:rPr>
              <w:t>7</w:t>
            </w:r>
          </w:p>
        </w:tc>
        <w:tc>
          <w:tcPr>
            <w:tcW w:w="0" w:type="auto"/>
          </w:tcPr>
          <w:p w14:paraId="34657401" w14:textId="77777777" w:rsidR="00FA0513" w:rsidRPr="006F5113" w:rsidDel="00E234B2" w:rsidRDefault="00FA0513" w:rsidP="00233D36">
            <w:pPr>
              <w:spacing w:line="240" w:lineRule="auto"/>
              <w:ind w:firstLine="0"/>
              <w:jc w:val="center"/>
              <w:rPr>
                <w:sz w:val="20"/>
              </w:rPr>
            </w:pPr>
          </w:p>
        </w:tc>
      </w:tr>
      <w:tr w:rsidR="00FA0513" w:rsidRPr="006F5113" w14:paraId="1C783A7A" w14:textId="77777777" w:rsidTr="0066686F">
        <w:trPr>
          <w:trHeight w:val="33"/>
        </w:trPr>
        <w:tc>
          <w:tcPr>
            <w:tcW w:w="0" w:type="auto"/>
            <w:vMerge/>
          </w:tcPr>
          <w:p w14:paraId="73CBE88B" w14:textId="77777777" w:rsidR="00FA0513" w:rsidRPr="006F5113" w:rsidRDefault="00FA0513" w:rsidP="00233D36">
            <w:pPr>
              <w:spacing w:line="240" w:lineRule="auto"/>
              <w:ind w:firstLine="0"/>
              <w:rPr>
                <w:sz w:val="20"/>
              </w:rPr>
            </w:pPr>
          </w:p>
        </w:tc>
        <w:tc>
          <w:tcPr>
            <w:tcW w:w="0" w:type="auto"/>
            <w:vMerge/>
          </w:tcPr>
          <w:p w14:paraId="70A502EC" w14:textId="77777777" w:rsidR="00FA0513" w:rsidRPr="006F5113" w:rsidRDefault="00FA0513" w:rsidP="00233D36">
            <w:pPr>
              <w:spacing w:line="240" w:lineRule="auto"/>
              <w:ind w:firstLine="0"/>
              <w:jc w:val="center"/>
              <w:rPr>
                <w:sz w:val="20"/>
              </w:rPr>
            </w:pPr>
          </w:p>
        </w:tc>
        <w:tc>
          <w:tcPr>
            <w:tcW w:w="0" w:type="auto"/>
            <w:vMerge/>
          </w:tcPr>
          <w:p w14:paraId="056DFD44" w14:textId="77777777" w:rsidR="00FA0513" w:rsidRPr="006F5113" w:rsidRDefault="00FA0513" w:rsidP="00233D36">
            <w:pPr>
              <w:spacing w:line="240" w:lineRule="auto"/>
              <w:ind w:firstLine="0"/>
              <w:jc w:val="center"/>
              <w:rPr>
                <w:sz w:val="20"/>
              </w:rPr>
            </w:pPr>
          </w:p>
        </w:tc>
        <w:tc>
          <w:tcPr>
            <w:tcW w:w="0" w:type="auto"/>
          </w:tcPr>
          <w:p w14:paraId="6799D1F9"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8</w:t>
            </w:r>
          </w:p>
        </w:tc>
        <w:tc>
          <w:tcPr>
            <w:tcW w:w="0" w:type="auto"/>
          </w:tcPr>
          <w:p w14:paraId="1319271C" w14:textId="77777777" w:rsidR="00FA0513" w:rsidRPr="006F5113" w:rsidRDefault="00FA0513" w:rsidP="00614A39">
            <w:pPr>
              <w:spacing w:line="240" w:lineRule="auto"/>
              <w:ind w:firstLine="0"/>
              <w:jc w:val="center"/>
              <w:rPr>
                <w:sz w:val="20"/>
                <w:lang w:val="en-US"/>
              </w:rPr>
            </w:pPr>
            <w:r w:rsidRPr="006F5113">
              <w:rPr>
                <w:sz w:val="20"/>
              </w:rPr>
              <w:t>H12.2</w:t>
            </w:r>
            <w:r w:rsidRPr="006F5113">
              <w:rPr>
                <w:sz w:val="20"/>
                <w:lang w:val="en-US"/>
              </w:rPr>
              <w:t>8</w:t>
            </w:r>
          </w:p>
        </w:tc>
        <w:tc>
          <w:tcPr>
            <w:tcW w:w="0" w:type="auto"/>
          </w:tcPr>
          <w:p w14:paraId="46FE14FE" w14:textId="77777777" w:rsidR="00FA0513" w:rsidRPr="006F5113" w:rsidDel="00E234B2" w:rsidRDefault="00FA0513" w:rsidP="00233D36">
            <w:pPr>
              <w:spacing w:line="240" w:lineRule="auto"/>
              <w:ind w:firstLine="0"/>
              <w:jc w:val="center"/>
              <w:rPr>
                <w:sz w:val="20"/>
              </w:rPr>
            </w:pPr>
          </w:p>
        </w:tc>
      </w:tr>
      <w:tr w:rsidR="00FA0513" w:rsidRPr="006F5113" w14:paraId="5DEDAD4C" w14:textId="77777777" w:rsidTr="0066686F">
        <w:trPr>
          <w:trHeight w:val="33"/>
        </w:trPr>
        <w:tc>
          <w:tcPr>
            <w:tcW w:w="0" w:type="auto"/>
            <w:vMerge/>
          </w:tcPr>
          <w:p w14:paraId="4B682ADE" w14:textId="77777777" w:rsidR="00FA0513" w:rsidRPr="006F5113" w:rsidRDefault="00FA0513" w:rsidP="00233D36">
            <w:pPr>
              <w:spacing w:line="240" w:lineRule="auto"/>
              <w:ind w:firstLine="0"/>
              <w:rPr>
                <w:sz w:val="20"/>
              </w:rPr>
            </w:pPr>
          </w:p>
        </w:tc>
        <w:tc>
          <w:tcPr>
            <w:tcW w:w="0" w:type="auto"/>
            <w:vMerge/>
          </w:tcPr>
          <w:p w14:paraId="76416A9A" w14:textId="77777777" w:rsidR="00FA0513" w:rsidRPr="006F5113" w:rsidRDefault="00FA0513" w:rsidP="00233D36">
            <w:pPr>
              <w:spacing w:line="240" w:lineRule="auto"/>
              <w:ind w:firstLine="0"/>
              <w:jc w:val="center"/>
              <w:rPr>
                <w:sz w:val="20"/>
              </w:rPr>
            </w:pPr>
          </w:p>
        </w:tc>
        <w:tc>
          <w:tcPr>
            <w:tcW w:w="0" w:type="auto"/>
            <w:vMerge/>
          </w:tcPr>
          <w:p w14:paraId="46A37B9F" w14:textId="77777777" w:rsidR="00FA0513" w:rsidRPr="006F5113" w:rsidRDefault="00FA0513" w:rsidP="00233D36">
            <w:pPr>
              <w:spacing w:line="240" w:lineRule="auto"/>
              <w:ind w:firstLine="0"/>
              <w:jc w:val="center"/>
              <w:rPr>
                <w:sz w:val="20"/>
              </w:rPr>
            </w:pPr>
          </w:p>
        </w:tc>
        <w:tc>
          <w:tcPr>
            <w:tcW w:w="0" w:type="auto"/>
          </w:tcPr>
          <w:p w14:paraId="08CA6F56"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9</w:t>
            </w:r>
          </w:p>
        </w:tc>
        <w:tc>
          <w:tcPr>
            <w:tcW w:w="0" w:type="auto"/>
          </w:tcPr>
          <w:p w14:paraId="591DF149" w14:textId="77777777" w:rsidR="00FA0513" w:rsidRPr="006F5113" w:rsidRDefault="00FA0513" w:rsidP="00614A39">
            <w:pPr>
              <w:spacing w:line="240" w:lineRule="auto"/>
              <w:ind w:firstLine="0"/>
              <w:jc w:val="center"/>
              <w:rPr>
                <w:sz w:val="20"/>
                <w:lang w:val="en-US"/>
              </w:rPr>
            </w:pPr>
            <w:r w:rsidRPr="006F5113">
              <w:rPr>
                <w:sz w:val="20"/>
              </w:rPr>
              <w:t>H12.2</w:t>
            </w:r>
            <w:r w:rsidRPr="006F5113">
              <w:rPr>
                <w:sz w:val="20"/>
                <w:lang w:val="en-US"/>
              </w:rPr>
              <w:t>9</w:t>
            </w:r>
          </w:p>
        </w:tc>
        <w:tc>
          <w:tcPr>
            <w:tcW w:w="0" w:type="auto"/>
          </w:tcPr>
          <w:p w14:paraId="6CBE5C74" w14:textId="77777777" w:rsidR="00FA0513" w:rsidRPr="006F5113" w:rsidDel="00E234B2" w:rsidRDefault="00FA0513" w:rsidP="00233D36">
            <w:pPr>
              <w:spacing w:line="240" w:lineRule="auto"/>
              <w:ind w:firstLine="0"/>
              <w:jc w:val="center"/>
              <w:rPr>
                <w:sz w:val="20"/>
              </w:rPr>
            </w:pPr>
          </w:p>
        </w:tc>
      </w:tr>
      <w:tr w:rsidR="000E5B00" w:rsidRPr="006F5113" w14:paraId="51CC0E18" w14:textId="77777777" w:rsidTr="0066686F">
        <w:trPr>
          <w:trHeight w:val="33"/>
        </w:trPr>
        <w:tc>
          <w:tcPr>
            <w:tcW w:w="0" w:type="auto"/>
            <w:vMerge/>
          </w:tcPr>
          <w:p w14:paraId="021E30D4" w14:textId="77777777" w:rsidR="000E5B00" w:rsidRPr="006F5113" w:rsidRDefault="000E5B00" w:rsidP="00233D36">
            <w:pPr>
              <w:spacing w:line="240" w:lineRule="auto"/>
              <w:ind w:firstLine="0"/>
              <w:rPr>
                <w:sz w:val="20"/>
              </w:rPr>
            </w:pPr>
          </w:p>
        </w:tc>
        <w:tc>
          <w:tcPr>
            <w:tcW w:w="0" w:type="auto"/>
            <w:vMerge/>
          </w:tcPr>
          <w:p w14:paraId="5B43DDED" w14:textId="77777777" w:rsidR="000E5B00" w:rsidRPr="006F5113" w:rsidRDefault="000E5B00" w:rsidP="00233D36">
            <w:pPr>
              <w:spacing w:line="240" w:lineRule="auto"/>
              <w:ind w:firstLine="0"/>
              <w:jc w:val="center"/>
              <w:rPr>
                <w:sz w:val="20"/>
              </w:rPr>
            </w:pPr>
          </w:p>
        </w:tc>
        <w:tc>
          <w:tcPr>
            <w:tcW w:w="0" w:type="auto"/>
            <w:vMerge/>
          </w:tcPr>
          <w:p w14:paraId="55A5ADAE" w14:textId="77777777" w:rsidR="000E5B00" w:rsidRPr="006F5113" w:rsidRDefault="000E5B00" w:rsidP="00233D36">
            <w:pPr>
              <w:spacing w:line="240" w:lineRule="auto"/>
              <w:ind w:firstLine="0"/>
              <w:jc w:val="center"/>
              <w:rPr>
                <w:sz w:val="20"/>
              </w:rPr>
            </w:pPr>
          </w:p>
        </w:tc>
        <w:tc>
          <w:tcPr>
            <w:tcW w:w="0" w:type="auto"/>
          </w:tcPr>
          <w:p w14:paraId="5004E239"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666781C4" w14:textId="77777777" w:rsidR="000E5B00" w:rsidRPr="006F5113" w:rsidRDefault="000E5B00" w:rsidP="00233D36">
            <w:pPr>
              <w:spacing w:line="240" w:lineRule="auto"/>
              <w:ind w:firstLine="0"/>
              <w:jc w:val="center"/>
              <w:rPr>
                <w:sz w:val="20"/>
              </w:rPr>
            </w:pPr>
            <w:r w:rsidRPr="006F5113">
              <w:rPr>
                <w:sz w:val="20"/>
              </w:rPr>
              <w:t>H12.PEN</w:t>
            </w:r>
          </w:p>
        </w:tc>
        <w:tc>
          <w:tcPr>
            <w:tcW w:w="0" w:type="auto"/>
          </w:tcPr>
          <w:p w14:paraId="2BEA2CF9" w14:textId="77777777" w:rsidR="000E5B00" w:rsidRPr="006F5113" w:rsidRDefault="000E5B00" w:rsidP="00233D36">
            <w:pPr>
              <w:spacing w:line="240" w:lineRule="auto"/>
              <w:ind w:firstLine="0"/>
              <w:jc w:val="center"/>
              <w:rPr>
                <w:sz w:val="20"/>
              </w:rPr>
            </w:pPr>
          </w:p>
        </w:tc>
      </w:tr>
      <w:tr w:rsidR="000E5B00" w:rsidRPr="006F5113" w14:paraId="2CB997A1" w14:textId="77777777" w:rsidTr="0066686F">
        <w:trPr>
          <w:trHeight w:val="33"/>
        </w:trPr>
        <w:tc>
          <w:tcPr>
            <w:tcW w:w="0" w:type="auto"/>
            <w:vMerge/>
          </w:tcPr>
          <w:p w14:paraId="1C458D0E" w14:textId="77777777" w:rsidR="000E5B00" w:rsidRPr="006F5113" w:rsidRDefault="000E5B00" w:rsidP="00233D36">
            <w:pPr>
              <w:spacing w:line="240" w:lineRule="auto"/>
              <w:ind w:firstLine="0"/>
              <w:rPr>
                <w:sz w:val="20"/>
              </w:rPr>
            </w:pPr>
          </w:p>
        </w:tc>
        <w:tc>
          <w:tcPr>
            <w:tcW w:w="0" w:type="auto"/>
            <w:vMerge/>
          </w:tcPr>
          <w:p w14:paraId="33411FDD" w14:textId="77777777" w:rsidR="000E5B00" w:rsidRPr="006F5113" w:rsidRDefault="000E5B00" w:rsidP="00233D36">
            <w:pPr>
              <w:spacing w:line="240" w:lineRule="auto"/>
              <w:ind w:firstLine="0"/>
              <w:jc w:val="center"/>
              <w:rPr>
                <w:sz w:val="20"/>
              </w:rPr>
            </w:pPr>
          </w:p>
        </w:tc>
        <w:tc>
          <w:tcPr>
            <w:tcW w:w="0" w:type="auto"/>
            <w:vMerge/>
          </w:tcPr>
          <w:p w14:paraId="64702997" w14:textId="77777777" w:rsidR="000E5B00" w:rsidRPr="006F5113" w:rsidRDefault="000E5B00" w:rsidP="00233D36">
            <w:pPr>
              <w:spacing w:line="240" w:lineRule="auto"/>
              <w:ind w:firstLine="0"/>
              <w:jc w:val="center"/>
              <w:rPr>
                <w:sz w:val="20"/>
              </w:rPr>
            </w:pPr>
          </w:p>
        </w:tc>
        <w:tc>
          <w:tcPr>
            <w:tcW w:w="0" w:type="auto"/>
          </w:tcPr>
          <w:p w14:paraId="3DF86A8F" w14:textId="77777777" w:rsidR="000E5B00" w:rsidRPr="006F5113" w:rsidRDefault="000E5B00" w:rsidP="00233D36">
            <w:pPr>
              <w:spacing w:line="240" w:lineRule="auto"/>
              <w:ind w:firstLine="0"/>
              <w:jc w:val="center"/>
              <w:rPr>
                <w:sz w:val="20"/>
              </w:rPr>
            </w:pPr>
            <w:r w:rsidRPr="006F5113">
              <w:rPr>
                <w:sz w:val="20"/>
              </w:rPr>
              <w:t>NI</w:t>
            </w:r>
          </w:p>
        </w:tc>
        <w:tc>
          <w:tcPr>
            <w:tcW w:w="0" w:type="auto"/>
          </w:tcPr>
          <w:p w14:paraId="7E1CCE95" w14:textId="77777777" w:rsidR="000E5B00" w:rsidRPr="006F5113" w:rsidRDefault="000E5B00" w:rsidP="00233D36">
            <w:pPr>
              <w:spacing w:line="240" w:lineRule="auto"/>
              <w:ind w:firstLine="0"/>
              <w:jc w:val="center"/>
              <w:rPr>
                <w:sz w:val="20"/>
              </w:rPr>
            </w:pPr>
            <w:r w:rsidRPr="006F5113">
              <w:rPr>
                <w:sz w:val="20"/>
              </w:rPr>
              <w:t>H12.NI</w:t>
            </w:r>
          </w:p>
        </w:tc>
        <w:tc>
          <w:tcPr>
            <w:tcW w:w="0" w:type="auto"/>
          </w:tcPr>
          <w:p w14:paraId="322E13C7" w14:textId="77777777" w:rsidR="000E5B00" w:rsidRPr="006F5113" w:rsidRDefault="000E5B00" w:rsidP="00233D36">
            <w:pPr>
              <w:spacing w:line="240" w:lineRule="auto"/>
              <w:ind w:firstLine="0"/>
              <w:jc w:val="center"/>
              <w:rPr>
                <w:sz w:val="20"/>
              </w:rPr>
            </w:pPr>
          </w:p>
        </w:tc>
      </w:tr>
      <w:tr w:rsidR="000E5B00" w:rsidRPr="006F5113" w14:paraId="643D5015" w14:textId="77777777" w:rsidTr="0066686F">
        <w:trPr>
          <w:trHeight w:val="33"/>
        </w:trPr>
        <w:tc>
          <w:tcPr>
            <w:tcW w:w="0" w:type="auto"/>
            <w:vMerge/>
          </w:tcPr>
          <w:p w14:paraId="66FAC943" w14:textId="77777777" w:rsidR="000E5B00" w:rsidRPr="006F5113" w:rsidRDefault="000E5B00" w:rsidP="00233D36">
            <w:pPr>
              <w:spacing w:line="240" w:lineRule="auto"/>
              <w:ind w:firstLine="0"/>
              <w:rPr>
                <w:sz w:val="20"/>
              </w:rPr>
            </w:pPr>
          </w:p>
        </w:tc>
        <w:tc>
          <w:tcPr>
            <w:tcW w:w="0" w:type="auto"/>
            <w:vMerge/>
          </w:tcPr>
          <w:p w14:paraId="3E07FE02" w14:textId="77777777" w:rsidR="000E5B00" w:rsidRPr="006F5113" w:rsidRDefault="000E5B00" w:rsidP="00233D36">
            <w:pPr>
              <w:spacing w:line="240" w:lineRule="auto"/>
              <w:ind w:firstLine="0"/>
              <w:jc w:val="center"/>
              <w:rPr>
                <w:sz w:val="20"/>
              </w:rPr>
            </w:pPr>
          </w:p>
        </w:tc>
        <w:tc>
          <w:tcPr>
            <w:tcW w:w="0" w:type="auto"/>
            <w:vMerge/>
          </w:tcPr>
          <w:p w14:paraId="53A8776E" w14:textId="77777777" w:rsidR="000E5B00" w:rsidRPr="006F5113" w:rsidRDefault="000E5B00" w:rsidP="00233D36">
            <w:pPr>
              <w:spacing w:line="240" w:lineRule="auto"/>
              <w:ind w:firstLine="0"/>
              <w:jc w:val="center"/>
              <w:rPr>
                <w:sz w:val="20"/>
              </w:rPr>
            </w:pPr>
          </w:p>
        </w:tc>
        <w:tc>
          <w:tcPr>
            <w:tcW w:w="0" w:type="auto"/>
          </w:tcPr>
          <w:p w14:paraId="00FA9599" w14:textId="77777777" w:rsidR="000E5B00" w:rsidRPr="006F5113" w:rsidRDefault="000E5B00" w:rsidP="00233D36">
            <w:pPr>
              <w:spacing w:line="240" w:lineRule="auto"/>
              <w:ind w:firstLine="0"/>
              <w:jc w:val="center"/>
              <w:rPr>
                <w:sz w:val="20"/>
              </w:rPr>
            </w:pPr>
            <w:r w:rsidRPr="006F5113">
              <w:rPr>
                <w:sz w:val="20"/>
              </w:rPr>
              <w:t>CZ</w:t>
            </w:r>
          </w:p>
        </w:tc>
        <w:tc>
          <w:tcPr>
            <w:tcW w:w="0" w:type="auto"/>
          </w:tcPr>
          <w:p w14:paraId="2849D1DF" w14:textId="77777777" w:rsidR="000E5B00" w:rsidRPr="006F5113" w:rsidRDefault="000E5B00" w:rsidP="00233D36">
            <w:pPr>
              <w:spacing w:line="240" w:lineRule="auto"/>
              <w:ind w:firstLine="0"/>
              <w:jc w:val="center"/>
              <w:rPr>
                <w:sz w:val="20"/>
              </w:rPr>
            </w:pPr>
            <w:r w:rsidRPr="006F5113">
              <w:rPr>
                <w:sz w:val="20"/>
              </w:rPr>
              <w:t>H12.CZ</w:t>
            </w:r>
          </w:p>
        </w:tc>
        <w:tc>
          <w:tcPr>
            <w:tcW w:w="0" w:type="auto"/>
          </w:tcPr>
          <w:p w14:paraId="33050FD6" w14:textId="77777777" w:rsidR="000E5B00" w:rsidRPr="006F5113" w:rsidRDefault="000E5B00" w:rsidP="00233D36">
            <w:pPr>
              <w:spacing w:line="240" w:lineRule="auto"/>
              <w:ind w:firstLine="0"/>
              <w:jc w:val="center"/>
              <w:rPr>
                <w:sz w:val="20"/>
              </w:rPr>
            </w:pPr>
          </w:p>
        </w:tc>
      </w:tr>
      <w:tr w:rsidR="000E5B00" w:rsidRPr="006F5113" w14:paraId="4418716D" w14:textId="77777777" w:rsidTr="0066686F">
        <w:trPr>
          <w:trHeight w:val="141"/>
        </w:trPr>
        <w:tc>
          <w:tcPr>
            <w:tcW w:w="0" w:type="auto"/>
            <w:vMerge w:val="restart"/>
          </w:tcPr>
          <w:p w14:paraId="1F3614D4" w14:textId="77777777" w:rsidR="000E5B00" w:rsidRPr="006F5113" w:rsidRDefault="000E5B00" w:rsidP="00233D36">
            <w:pPr>
              <w:spacing w:line="240" w:lineRule="auto"/>
              <w:ind w:firstLine="0"/>
              <w:rPr>
                <w:sz w:val="20"/>
              </w:rPr>
            </w:pPr>
            <w:r w:rsidRPr="006F5113">
              <w:rPr>
                <w:sz w:val="20"/>
              </w:rPr>
              <w:t>{фамилия}, {имя}, {отчество}, {дата рождения}, {серия и номер бланка ДПФС}</w:t>
            </w:r>
          </w:p>
        </w:tc>
        <w:tc>
          <w:tcPr>
            <w:tcW w:w="0" w:type="auto"/>
            <w:vMerge w:val="restart"/>
          </w:tcPr>
          <w:p w14:paraId="78C9C70E" w14:textId="77777777" w:rsidR="000E5B00" w:rsidRPr="006F5113" w:rsidRDefault="000E5B00" w:rsidP="00233D36">
            <w:pPr>
              <w:spacing w:line="240" w:lineRule="auto"/>
              <w:ind w:firstLine="0"/>
              <w:jc w:val="center"/>
              <w:rPr>
                <w:sz w:val="20"/>
              </w:rPr>
            </w:pPr>
            <w:r w:rsidRPr="006F5113">
              <w:rPr>
                <w:sz w:val="20"/>
              </w:rPr>
              <w:t>H14</w:t>
            </w:r>
          </w:p>
        </w:tc>
        <w:tc>
          <w:tcPr>
            <w:tcW w:w="0" w:type="auto"/>
            <w:vMerge w:val="restart"/>
          </w:tcPr>
          <w:p w14:paraId="6FE64D35" w14:textId="77777777" w:rsidR="000E5B00" w:rsidRPr="006F5113" w:rsidRDefault="000E5B00" w:rsidP="00233D36">
            <w:pPr>
              <w:spacing w:line="240" w:lineRule="auto"/>
              <w:ind w:firstLine="0"/>
              <w:jc w:val="center"/>
              <w:rPr>
                <w:sz w:val="20"/>
              </w:rPr>
            </w:pPr>
            <w:r w:rsidRPr="006F5113">
              <w:rPr>
                <w:sz w:val="20"/>
              </w:rPr>
              <w:t>P14</w:t>
            </w:r>
          </w:p>
        </w:tc>
        <w:tc>
          <w:tcPr>
            <w:tcW w:w="0" w:type="auto"/>
          </w:tcPr>
          <w:p w14:paraId="712CE476" w14:textId="77777777" w:rsidR="000E5B00" w:rsidRPr="006F5113" w:rsidRDefault="000E5B00" w:rsidP="00233D36">
            <w:pPr>
              <w:spacing w:line="240" w:lineRule="auto"/>
              <w:ind w:firstLine="0"/>
              <w:jc w:val="center"/>
              <w:rPr>
                <w:sz w:val="20"/>
              </w:rPr>
            </w:pPr>
            <w:r w:rsidRPr="006F5113">
              <w:rPr>
                <w:sz w:val="20"/>
              </w:rPr>
              <w:t>С</w:t>
            </w:r>
          </w:p>
        </w:tc>
        <w:tc>
          <w:tcPr>
            <w:tcW w:w="0" w:type="auto"/>
          </w:tcPr>
          <w:p w14:paraId="62456698" w14:textId="77777777" w:rsidR="000E5B00" w:rsidRPr="006F5113" w:rsidRDefault="000E5B00" w:rsidP="00233D36">
            <w:pPr>
              <w:spacing w:line="240" w:lineRule="auto"/>
              <w:ind w:firstLine="0"/>
              <w:jc w:val="center"/>
              <w:rPr>
                <w:sz w:val="20"/>
              </w:rPr>
            </w:pPr>
            <w:r w:rsidRPr="006F5113">
              <w:rPr>
                <w:sz w:val="20"/>
              </w:rPr>
              <w:t>H14.С</w:t>
            </w:r>
          </w:p>
        </w:tc>
        <w:tc>
          <w:tcPr>
            <w:tcW w:w="0" w:type="auto"/>
          </w:tcPr>
          <w:p w14:paraId="1B7DCC6F" w14:textId="77777777" w:rsidR="000E5B00" w:rsidRPr="006F5113" w:rsidRDefault="000E5B00" w:rsidP="00233D36">
            <w:pPr>
              <w:spacing w:line="240" w:lineRule="auto"/>
              <w:ind w:firstLine="0"/>
              <w:jc w:val="center"/>
              <w:rPr>
                <w:sz w:val="20"/>
              </w:rPr>
            </w:pPr>
          </w:p>
        </w:tc>
      </w:tr>
      <w:tr w:rsidR="000E5B00" w:rsidRPr="006F5113" w14:paraId="3F41659B" w14:textId="77777777" w:rsidTr="0066686F">
        <w:trPr>
          <w:trHeight w:val="138"/>
        </w:trPr>
        <w:tc>
          <w:tcPr>
            <w:tcW w:w="0" w:type="auto"/>
            <w:vMerge/>
          </w:tcPr>
          <w:p w14:paraId="78C437CA" w14:textId="77777777" w:rsidR="000E5B00" w:rsidRPr="006F5113" w:rsidRDefault="000E5B00" w:rsidP="00233D36">
            <w:pPr>
              <w:spacing w:line="240" w:lineRule="auto"/>
              <w:ind w:firstLine="0"/>
              <w:rPr>
                <w:sz w:val="20"/>
              </w:rPr>
            </w:pPr>
          </w:p>
        </w:tc>
        <w:tc>
          <w:tcPr>
            <w:tcW w:w="0" w:type="auto"/>
            <w:vMerge/>
          </w:tcPr>
          <w:p w14:paraId="1A9D2E61" w14:textId="77777777" w:rsidR="000E5B00" w:rsidRPr="006F5113" w:rsidRDefault="000E5B00" w:rsidP="00233D36">
            <w:pPr>
              <w:spacing w:line="240" w:lineRule="auto"/>
              <w:ind w:firstLine="0"/>
              <w:jc w:val="center"/>
              <w:rPr>
                <w:sz w:val="20"/>
              </w:rPr>
            </w:pPr>
          </w:p>
        </w:tc>
        <w:tc>
          <w:tcPr>
            <w:tcW w:w="0" w:type="auto"/>
            <w:vMerge/>
          </w:tcPr>
          <w:p w14:paraId="1B090B98" w14:textId="77777777" w:rsidR="000E5B00" w:rsidRPr="006F5113" w:rsidRDefault="000E5B00" w:rsidP="00233D36">
            <w:pPr>
              <w:spacing w:line="240" w:lineRule="auto"/>
              <w:ind w:firstLine="0"/>
              <w:jc w:val="center"/>
              <w:rPr>
                <w:sz w:val="20"/>
              </w:rPr>
            </w:pPr>
          </w:p>
        </w:tc>
        <w:tc>
          <w:tcPr>
            <w:tcW w:w="0" w:type="auto"/>
          </w:tcPr>
          <w:p w14:paraId="450E7D37" w14:textId="77777777" w:rsidR="000E5B00" w:rsidRPr="006F5113" w:rsidRDefault="000E5B00" w:rsidP="00233D36">
            <w:pPr>
              <w:spacing w:line="240" w:lineRule="auto"/>
              <w:ind w:firstLine="0"/>
              <w:jc w:val="center"/>
              <w:rPr>
                <w:sz w:val="20"/>
              </w:rPr>
            </w:pPr>
            <w:r w:rsidRPr="006F5113">
              <w:rPr>
                <w:sz w:val="20"/>
              </w:rPr>
              <w:t>В</w:t>
            </w:r>
          </w:p>
        </w:tc>
        <w:tc>
          <w:tcPr>
            <w:tcW w:w="0" w:type="auto"/>
          </w:tcPr>
          <w:p w14:paraId="57E68D42" w14:textId="77777777" w:rsidR="000E5B00" w:rsidRPr="006F5113" w:rsidRDefault="000E5B00" w:rsidP="00233D36">
            <w:pPr>
              <w:spacing w:line="240" w:lineRule="auto"/>
              <w:ind w:firstLine="0"/>
              <w:jc w:val="center"/>
              <w:rPr>
                <w:sz w:val="20"/>
              </w:rPr>
            </w:pPr>
            <w:r w:rsidRPr="006F5113">
              <w:rPr>
                <w:sz w:val="20"/>
              </w:rPr>
              <w:t>H14.В</w:t>
            </w:r>
          </w:p>
        </w:tc>
        <w:tc>
          <w:tcPr>
            <w:tcW w:w="0" w:type="auto"/>
          </w:tcPr>
          <w:p w14:paraId="42C5F47E" w14:textId="77777777" w:rsidR="000E5B00" w:rsidRPr="006F5113" w:rsidRDefault="000E5B00" w:rsidP="00233D36">
            <w:pPr>
              <w:spacing w:line="240" w:lineRule="auto"/>
              <w:ind w:firstLine="0"/>
              <w:jc w:val="center"/>
              <w:rPr>
                <w:sz w:val="20"/>
              </w:rPr>
            </w:pPr>
          </w:p>
        </w:tc>
      </w:tr>
      <w:tr w:rsidR="000E5B00" w:rsidRPr="006F5113" w14:paraId="1F348223" w14:textId="77777777" w:rsidTr="0066686F">
        <w:trPr>
          <w:trHeight w:val="138"/>
        </w:trPr>
        <w:tc>
          <w:tcPr>
            <w:tcW w:w="0" w:type="auto"/>
            <w:vMerge/>
          </w:tcPr>
          <w:p w14:paraId="4AE3D15C" w14:textId="77777777" w:rsidR="000E5B00" w:rsidRPr="006F5113" w:rsidRDefault="000E5B00" w:rsidP="00233D36">
            <w:pPr>
              <w:spacing w:line="240" w:lineRule="auto"/>
              <w:ind w:firstLine="0"/>
              <w:rPr>
                <w:sz w:val="20"/>
              </w:rPr>
            </w:pPr>
          </w:p>
        </w:tc>
        <w:tc>
          <w:tcPr>
            <w:tcW w:w="0" w:type="auto"/>
            <w:vMerge/>
          </w:tcPr>
          <w:p w14:paraId="20E39F66" w14:textId="77777777" w:rsidR="000E5B00" w:rsidRPr="006F5113" w:rsidRDefault="000E5B00" w:rsidP="00233D36">
            <w:pPr>
              <w:spacing w:line="240" w:lineRule="auto"/>
              <w:ind w:firstLine="0"/>
              <w:jc w:val="center"/>
              <w:rPr>
                <w:sz w:val="20"/>
              </w:rPr>
            </w:pPr>
          </w:p>
        </w:tc>
        <w:tc>
          <w:tcPr>
            <w:tcW w:w="0" w:type="auto"/>
            <w:vMerge/>
          </w:tcPr>
          <w:p w14:paraId="5766D1E3" w14:textId="77777777" w:rsidR="000E5B00" w:rsidRPr="006F5113" w:rsidRDefault="000E5B00" w:rsidP="00233D36">
            <w:pPr>
              <w:spacing w:line="240" w:lineRule="auto"/>
              <w:ind w:firstLine="0"/>
              <w:jc w:val="center"/>
              <w:rPr>
                <w:sz w:val="20"/>
              </w:rPr>
            </w:pPr>
          </w:p>
        </w:tc>
        <w:tc>
          <w:tcPr>
            <w:tcW w:w="0" w:type="auto"/>
          </w:tcPr>
          <w:p w14:paraId="1E8ED665" w14:textId="77777777" w:rsidR="000E5B00" w:rsidRPr="006F5113" w:rsidRDefault="000E5B00" w:rsidP="00233D36">
            <w:pPr>
              <w:spacing w:line="240" w:lineRule="auto"/>
              <w:ind w:firstLine="0"/>
              <w:jc w:val="center"/>
              <w:rPr>
                <w:sz w:val="20"/>
              </w:rPr>
            </w:pPr>
            <w:r w:rsidRPr="006F5113">
              <w:rPr>
                <w:sz w:val="20"/>
              </w:rPr>
              <w:t>П</w:t>
            </w:r>
          </w:p>
        </w:tc>
        <w:tc>
          <w:tcPr>
            <w:tcW w:w="0" w:type="auto"/>
          </w:tcPr>
          <w:p w14:paraId="68C3ADDE" w14:textId="77777777" w:rsidR="000E5B00" w:rsidRPr="006F5113" w:rsidRDefault="000E5B00" w:rsidP="00233D36">
            <w:pPr>
              <w:spacing w:line="240" w:lineRule="auto"/>
              <w:ind w:firstLine="0"/>
              <w:jc w:val="center"/>
              <w:rPr>
                <w:sz w:val="20"/>
              </w:rPr>
            </w:pPr>
            <w:r w:rsidRPr="006F5113">
              <w:rPr>
                <w:sz w:val="20"/>
              </w:rPr>
              <w:t>H14.П</w:t>
            </w:r>
          </w:p>
        </w:tc>
        <w:tc>
          <w:tcPr>
            <w:tcW w:w="0" w:type="auto"/>
          </w:tcPr>
          <w:p w14:paraId="35F1FAEF" w14:textId="77777777" w:rsidR="000E5B00" w:rsidRPr="006F5113" w:rsidRDefault="000E5B00" w:rsidP="00233D36">
            <w:pPr>
              <w:spacing w:line="240" w:lineRule="auto"/>
              <w:ind w:firstLine="0"/>
              <w:jc w:val="center"/>
              <w:rPr>
                <w:sz w:val="20"/>
              </w:rPr>
            </w:pPr>
          </w:p>
        </w:tc>
      </w:tr>
      <w:tr w:rsidR="000E5B00" w:rsidRPr="006F5113" w14:paraId="12320C9D" w14:textId="77777777" w:rsidTr="0066686F">
        <w:trPr>
          <w:trHeight w:val="138"/>
        </w:trPr>
        <w:tc>
          <w:tcPr>
            <w:tcW w:w="0" w:type="auto"/>
            <w:vMerge/>
          </w:tcPr>
          <w:p w14:paraId="3C712DFD" w14:textId="77777777" w:rsidR="000E5B00" w:rsidRPr="006F5113" w:rsidRDefault="000E5B00" w:rsidP="00233D36">
            <w:pPr>
              <w:spacing w:line="240" w:lineRule="auto"/>
              <w:ind w:firstLine="0"/>
              <w:rPr>
                <w:sz w:val="20"/>
              </w:rPr>
            </w:pPr>
          </w:p>
        </w:tc>
        <w:tc>
          <w:tcPr>
            <w:tcW w:w="0" w:type="auto"/>
            <w:vMerge/>
          </w:tcPr>
          <w:p w14:paraId="5CFE225E" w14:textId="77777777" w:rsidR="000E5B00" w:rsidRPr="006F5113" w:rsidRDefault="000E5B00" w:rsidP="00233D36">
            <w:pPr>
              <w:spacing w:line="240" w:lineRule="auto"/>
              <w:ind w:firstLine="0"/>
              <w:jc w:val="center"/>
              <w:rPr>
                <w:sz w:val="20"/>
              </w:rPr>
            </w:pPr>
          </w:p>
        </w:tc>
        <w:tc>
          <w:tcPr>
            <w:tcW w:w="0" w:type="auto"/>
            <w:vMerge/>
          </w:tcPr>
          <w:p w14:paraId="1C7959BA" w14:textId="77777777" w:rsidR="000E5B00" w:rsidRPr="006F5113" w:rsidRDefault="000E5B00" w:rsidP="00233D36">
            <w:pPr>
              <w:spacing w:line="240" w:lineRule="auto"/>
              <w:ind w:firstLine="0"/>
              <w:jc w:val="center"/>
              <w:rPr>
                <w:sz w:val="20"/>
              </w:rPr>
            </w:pPr>
          </w:p>
        </w:tc>
        <w:tc>
          <w:tcPr>
            <w:tcW w:w="0" w:type="auto"/>
          </w:tcPr>
          <w:p w14:paraId="7673E56C" w14:textId="77777777" w:rsidR="000E5B00" w:rsidRPr="006F5113" w:rsidRDefault="000E5B00" w:rsidP="00233D36">
            <w:pPr>
              <w:spacing w:line="240" w:lineRule="auto"/>
              <w:ind w:firstLine="0"/>
              <w:jc w:val="center"/>
              <w:rPr>
                <w:sz w:val="20"/>
              </w:rPr>
            </w:pPr>
            <w:r w:rsidRPr="006F5113">
              <w:rPr>
                <w:sz w:val="20"/>
              </w:rPr>
              <w:t>Э</w:t>
            </w:r>
          </w:p>
        </w:tc>
        <w:tc>
          <w:tcPr>
            <w:tcW w:w="0" w:type="auto"/>
          </w:tcPr>
          <w:p w14:paraId="57354A8E" w14:textId="77777777" w:rsidR="000E5B00" w:rsidRPr="006F5113" w:rsidRDefault="000E5B00" w:rsidP="00233D36">
            <w:pPr>
              <w:spacing w:line="240" w:lineRule="auto"/>
              <w:ind w:firstLine="0"/>
              <w:jc w:val="center"/>
              <w:rPr>
                <w:sz w:val="20"/>
              </w:rPr>
            </w:pPr>
            <w:r w:rsidRPr="006F5113">
              <w:rPr>
                <w:sz w:val="20"/>
              </w:rPr>
              <w:t>H14.Э</w:t>
            </w:r>
          </w:p>
        </w:tc>
        <w:tc>
          <w:tcPr>
            <w:tcW w:w="0" w:type="auto"/>
          </w:tcPr>
          <w:p w14:paraId="327A2033" w14:textId="77777777" w:rsidR="000E5B00" w:rsidRPr="006F5113" w:rsidRDefault="000E5B00" w:rsidP="00233D36">
            <w:pPr>
              <w:spacing w:line="240" w:lineRule="auto"/>
              <w:ind w:firstLine="0"/>
              <w:jc w:val="center"/>
              <w:rPr>
                <w:sz w:val="20"/>
              </w:rPr>
            </w:pPr>
          </w:p>
        </w:tc>
      </w:tr>
      <w:tr w:rsidR="000E5B00" w:rsidRPr="006F5113" w14:paraId="0EE89658" w14:textId="77777777" w:rsidTr="0066686F">
        <w:trPr>
          <w:trHeight w:val="138"/>
        </w:trPr>
        <w:tc>
          <w:tcPr>
            <w:tcW w:w="0" w:type="auto"/>
            <w:vMerge/>
          </w:tcPr>
          <w:p w14:paraId="251A8C79" w14:textId="77777777" w:rsidR="000E5B00" w:rsidRPr="006F5113" w:rsidRDefault="000E5B00" w:rsidP="00233D36">
            <w:pPr>
              <w:spacing w:line="240" w:lineRule="auto"/>
              <w:ind w:firstLine="0"/>
              <w:rPr>
                <w:sz w:val="20"/>
              </w:rPr>
            </w:pPr>
          </w:p>
        </w:tc>
        <w:tc>
          <w:tcPr>
            <w:tcW w:w="0" w:type="auto"/>
            <w:vMerge/>
          </w:tcPr>
          <w:p w14:paraId="068BC298" w14:textId="77777777" w:rsidR="000E5B00" w:rsidRPr="006F5113" w:rsidRDefault="000E5B00" w:rsidP="00233D36">
            <w:pPr>
              <w:spacing w:line="240" w:lineRule="auto"/>
              <w:ind w:firstLine="0"/>
              <w:jc w:val="center"/>
              <w:rPr>
                <w:sz w:val="20"/>
              </w:rPr>
            </w:pPr>
          </w:p>
        </w:tc>
        <w:tc>
          <w:tcPr>
            <w:tcW w:w="0" w:type="auto"/>
            <w:vMerge/>
          </w:tcPr>
          <w:p w14:paraId="3AB50362" w14:textId="77777777" w:rsidR="000E5B00" w:rsidRPr="006F5113" w:rsidRDefault="000E5B00" w:rsidP="00233D36">
            <w:pPr>
              <w:spacing w:line="240" w:lineRule="auto"/>
              <w:ind w:firstLine="0"/>
              <w:jc w:val="center"/>
              <w:rPr>
                <w:sz w:val="20"/>
              </w:rPr>
            </w:pPr>
          </w:p>
        </w:tc>
        <w:tc>
          <w:tcPr>
            <w:tcW w:w="0" w:type="auto"/>
          </w:tcPr>
          <w:p w14:paraId="4D4F88FD" w14:textId="77777777" w:rsidR="000E5B00" w:rsidRPr="006F5113" w:rsidRDefault="000E5B00" w:rsidP="00233D36">
            <w:pPr>
              <w:spacing w:line="240" w:lineRule="auto"/>
              <w:ind w:firstLine="0"/>
              <w:jc w:val="center"/>
              <w:rPr>
                <w:sz w:val="20"/>
              </w:rPr>
            </w:pPr>
            <w:r w:rsidRPr="006F5113">
              <w:rPr>
                <w:sz w:val="20"/>
              </w:rPr>
              <w:t>К</w:t>
            </w:r>
          </w:p>
        </w:tc>
        <w:tc>
          <w:tcPr>
            <w:tcW w:w="0" w:type="auto"/>
          </w:tcPr>
          <w:p w14:paraId="7F472933" w14:textId="77777777" w:rsidR="000E5B00" w:rsidRPr="006F5113" w:rsidRDefault="000E5B00" w:rsidP="00233D36">
            <w:pPr>
              <w:spacing w:line="240" w:lineRule="auto"/>
              <w:ind w:firstLine="0"/>
              <w:jc w:val="center"/>
              <w:rPr>
                <w:sz w:val="20"/>
              </w:rPr>
            </w:pPr>
            <w:r w:rsidRPr="006F5113">
              <w:rPr>
                <w:sz w:val="20"/>
              </w:rPr>
              <w:t>H14.К</w:t>
            </w:r>
          </w:p>
        </w:tc>
        <w:tc>
          <w:tcPr>
            <w:tcW w:w="0" w:type="auto"/>
          </w:tcPr>
          <w:p w14:paraId="68047AD1" w14:textId="77777777" w:rsidR="000E5B00" w:rsidRPr="006F5113" w:rsidRDefault="000E5B00" w:rsidP="00233D36">
            <w:pPr>
              <w:spacing w:line="240" w:lineRule="auto"/>
              <w:ind w:firstLine="0"/>
              <w:jc w:val="center"/>
              <w:rPr>
                <w:sz w:val="20"/>
              </w:rPr>
            </w:pPr>
          </w:p>
        </w:tc>
      </w:tr>
      <w:tr w:rsidR="000E5B00" w:rsidRPr="006F5113" w14:paraId="43E78943" w14:textId="77777777" w:rsidTr="0066686F">
        <w:tc>
          <w:tcPr>
            <w:tcW w:w="0" w:type="auto"/>
          </w:tcPr>
          <w:p w14:paraId="0BDC6F76" w14:textId="77777777" w:rsidR="000E5B00" w:rsidRPr="006F5113" w:rsidRDefault="000E5B00" w:rsidP="00233D36">
            <w:pPr>
              <w:spacing w:line="240" w:lineRule="auto"/>
              <w:ind w:firstLine="0"/>
              <w:rPr>
                <w:sz w:val="20"/>
              </w:rPr>
            </w:pPr>
            <w:r w:rsidRPr="006F5113">
              <w:rPr>
                <w:sz w:val="20"/>
              </w:rPr>
              <w:lastRenderedPageBreak/>
              <w:t>{имя}, {отчество}, {место рождения}, {СНИЛС}</w:t>
            </w:r>
          </w:p>
        </w:tc>
        <w:tc>
          <w:tcPr>
            <w:tcW w:w="0" w:type="auto"/>
          </w:tcPr>
          <w:p w14:paraId="22ACABE7" w14:textId="77777777" w:rsidR="000E5B00" w:rsidRPr="006F5113" w:rsidRDefault="000E5B00" w:rsidP="00233D36">
            <w:pPr>
              <w:spacing w:line="240" w:lineRule="auto"/>
              <w:ind w:firstLine="0"/>
              <w:jc w:val="center"/>
              <w:rPr>
                <w:sz w:val="20"/>
              </w:rPr>
            </w:pPr>
            <w:r w:rsidRPr="006F5113">
              <w:rPr>
                <w:sz w:val="20"/>
              </w:rPr>
              <w:t>H15</w:t>
            </w:r>
          </w:p>
        </w:tc>
        <w:tc>
          <w:tcPr>
            <w:tcW w:w="0" w:type="auto"/>
          </w:tcPr>
          <w:p w14:paraId="554B92EF" w14:textId="77777777" w:rsidR="000E5B00" w:rsidRPr="006F5113" w:rsidRDefault="000E5B00" w:rsidP="00233D36">
            <w:pPr>
              <w:spacing w:line="240" w:lineRule="auto"/>
              <w:ind w:firstLine="0"/>
              <w:jc w:val="center"/>
              <w:rPr>
                <w:sz w:val="20"/>
              </w:rPr>
            </w:pPr>
            <w:r w:rsidRPr="006F5113">
              <w:rPr>
                <w:sz w:val="20"/>
              </w:rPr>
              <w:t>P15</w:t>
            </w:r>
          </w:p>
        </w:tc>
        <w:tc>
          <w:tcPr>
            <w:tcW w:w="0" w:type="auto"/>
          </w:tcPr>
          <w:p w14:paraId="4F50C8BE"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69320CC5" w14:textId="77777777" w:rsidR="000E5B00" w:rsidRPr="006F5113" w:rsidRDefault="000E5B00" w:rsidP="00233D36">
            <w:pPr>
              <w:spacing w:line="240" w:lineRule="auto"/>
              <w:ind w:firstLine="0"/>
              <w:jc w:val="center"/>
              <w:rPr>
                <w:sz w:val="20"/>
              </w:rPr>
            </w:pPr>
            <w:r w:rsidRPr="006F5113">
              <w:rPr>
                <w:sz w:val="20"/>
              </w:rPr>
              <w:t>H15.PEN</w:t>
            </w:r>
          </w:p>
        </w:tc>
        <w:tc>
          <w:tcPr>
            <w:tcW w:w="0" w:type="auto"/>
          </w:tcPr>
          <w:p w14:paraId="4020C30C" w14:textId="77777777" w:rsidR="000E5B00" w:rsidRPr="006F5113" w:rsidRDefault="000E5B00" w:rsidP="00233D36">
            <w:pPr>
              <w:spacing w:line="240" w:lineRule="auto"/>
              <w:ind w:firstLine="0"/>
              <w:jc w:val="center"/>
              <w:rPr>
                <w:sz w:val="20"/>
              </w:rPr>
            </w:pPr>
          </w:p>
        </w:tc>
      </w:tr>
      <w:tr w:rsidR="000E5B00" w:rsidRPr="006F5113" w14:paraId="54EBF035" w14:textId="77777777" w:rsidTr="0066686F">
        <w:tc>
          <w:tcPr>
            <w:tcW w:w="0" w:type="auto"/>
          </w:tcPr>
          <w:p w14:paraId="2489AA61" w14:textId="77777777" w:rsidR="000E5B00" w:rsidRPr="006F5113" w:rsidRDefault="000E5B00" w:rsidP="00233D36">
            <w:pPr>
              <w:spacing w:line="240" w:lineRule="auto"/>
              <w:ind w:firstLine="0"/>
              <w:rPr>
                <w:sz w:val="20"/>
              </w:rPr>
            </w:pPr>
            <w:r w:rsidRPr="006F5113">
              <w:rPr>
                <w:sz w:val="20"/>
              </w:rPr>
              <w:t>{имя}, {отчество}, {дата рождения}, {СНИЛС}</w:t>
            </w:r>
          </w:p>
        </w:tc>
        <w:tc>
          <w:tcPr>
            <w:tcW w:w="0" w:type="auto"/>
          </w:tcPr>
          <w:p w14:paraId="505A1950" w14:textId="77777777" w:rsidR="000E5B00" w:rsidRPr="006F5113" w:rsidRDefault="000E5B00" w:rsidP="00233D36">
            <w:pPr>
              <w:spacing w:line="240" w:lineRule="auto"/>
              <w:ind w:firstLine="0"/>
              <w:jc w:val="center"/>
              <w:rPr>
                <w:sz w:val="20"/>
              </w:rPr>
            </w:pPr>
            <w:r w:rsidRPr="006F5113">
              <w:rPr>
                <w:sz w:val="20"/>
              </w:rPr>
              <w:t>H16</w:t>
            </w:r>
          </w:p>
        </w:tc>
        <w:tc>
          <w:tcPr>
            <w:tcW w:w="0" w:type="auto"/>
          </w:tcPr>
          <w:p w14:paraId="2B89F63E" w14:textId="77777777" w:rsidR="000E5B00" w:rsidRPr="006F5113" w:rsidRDefault="000E5B00" w:rsidP="00233D36">
            <w:pPr>
              <w:spacing w:line="240" w:lineRule="auto"/>
              <w:ind w:firstLine="0"/>
              <w:jc w:val="center"/>
              <w:rPr>
                <w:sz w:val="20"/>
              </w:rPr>
            </w:pPr>
            <w:r w:rsidRPr="006F5113">
              <w:rPr>
                <w:sz w:val="20"/>
              </w:rPr>
              <w:t>P16</w:t>
            </w:r>
          </w:p>
        </w:tc>
        <w:tc>
          <w:tcPr>
            <w:tcW w:w="0" w:type="auto"/>
          </w:tcPr>
          <w:p w14:paraId="66B87CBE"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4E966528" w14:textId="77777777" w:rsidR="000E5B00" w:rsidRPr="006F5113" w:rsidRDefault="000E5B00" w:rsidP="00233D36">
            <w:pPr>
              <w:spacing w:line="240" w:lineRule="auto"/>
              <w:ind w:firstLine="0"/>
              <w:jc w:val="center"/>
              <w:rPr>
                <w:sz w:val="20"/>
              </w:rPr>
            </w:pPr>
            <w:r w:rsidRPr="006F5113">
              <w:rPr>
                <w:sz w:val="20"/>
              </w:rPr>
              <w:t>H16.PEN</w:t>
            </w:r>
          </w:p>
        </w:tc>
        <w:tc>
          <w:tcPr>
            <w:tcW w:w="0" w:type="auto"/>
          </w:tcPr>
          <w:p w14:paraId="7AB38B17" w14:textId="77777777" w:rsidR="000E5B00" w:rsidRPr="006F5113" w:rsidRDefault="000E5B00" w:rsidP="00233D36">
            <w:pPr>
              <w:spacing w:line="240" w:lineRule="auto"/>
              <w:ind w:firstLine="0"/>
              <w:jc w:val="center"/>
              <w:rPr>
                <w:sz w:val="20"/>
              </w:rPr>
            </w:pPr>
          </w:p>
        </w:tc>
      </w:tr>
      <w:tr w:rsidR="000E5B00" w:rsidRPr="006F5113" w14:paraId="069D06E2" w14:textId="77777777" w:rsidTr="0066686F">
        <w:tc>
          <w:tcPr>
            <w:tcW w:w="0" w:type="auto"/>
          </w:tcPr>
          <w:p w14:paraId="7A6B0F05" w14:textId="77777777" w:rsidR="000E5B00" w:rsidRPr="006F5113" w:rsidRDefault="000E5B00" w:rsidP="00233D36">
            <w:pPr>
              <w:spacing w:line="240" w:lineRule="auto"/>
              <w:ind w:firstLine="0"/>
              <w:rPr>
                <w:sz w:val="20"/>
              </w:rPr>
            </w:pPr>
            <w:r w:rsidRPr="006F5113">
              <w:rPr>
                <w:sz w:val="20"/>
              </w:rPr>
              <w:t>{фамилия}, {имя}, {отчество}, {место рождения}</w:t>
            </w:r>
          </w:p>
        </w:tc>
        <w:tc>
          <w:tcPr>
            <w:tcW w:w="0" w:type="auto"/>
          </w:tcPr>
          <w:p w14:paraId="782C36FD" w14:textId="77777777" w:rsidR="000E5B00" w:rsidRPr="006F5113" w:rsidRDefault="000E5B00" w:rsidP="00233D36">
            <w:pPr>
              <w:spacing w:line="240" w:lineRule="auto"/>
              <w:ind w:firstLine="0"/>
              <w:jc w:val="center"/>
              <w:rPr>
                <w:sz w:val="20"/>
              </w:rPr>
            </w:pPr>
            <w:r w:rsidRPr="006F5113">
              <w:rPr>
                <w:sz w:val="20"/>
              </w:rPr>
              <w:t>H17</w:t>
            </w:r>
          </w:p>
        </w:tc>
        <w:tc>
          <w:tcPr>
            <w:tcW w:w="0" w:type="auto"/>
          </w:tcPr>
          <w:p w14:paraId="534671A2" w14:textId="77777777" w:rsidR="000E5B00" w:rsidRPr="006F5113" w:rsidRDefault="000E5B00" w:rsidP="00233D36">
            <w:pPr>
              <w:spacing w:line="240" w:lineRule="auto"/>
              <w:ind w:firstLine="0"/>
              <w:jc w:val="center"/>
              <w:rPr>
                <w:sz w:val="20"/>
              </w:rPr>
            </w:pPr>
            <w:r w:rsidRPr="006F5113">
              <w:rPr>
                <w:sz w:val="20"/>
              </w:rPr>
              <w:t>P17</w:t>
            </w:r>
          </w:p>
        </w:tc>
        <w:tc>
          <w:tcPr>
            <w:tcW w:w="0" w:type="auto"/>
          </w:tcPr>
          <w:p w14:paraId="50823914" w14:textId="77777777" w:rsidR="000E5B00" w:rsidRPr="006F5113" w:rsidRDefault="000E5B00" w:rsidP="00233D36">
            <w:pPr>
              <w:spacing w:line="240" w:lineRule="auto"/>
              <w:ind w:firstLine="0"/>
              <w:jc w:val="center"/>
              <w:rPr>
                <w:sz w:val="20"/>
              </w:rPr>
            </w:pPr>
          </w:p>
        </w:tc>
        <w:tc>
          <w:tcPr>
            <w:tcW w:w="0" w:type="auto"/>
          </w:tcPr>
          <w:p w14:paraId="2ED49D51" w14:textId="77777777" w:rsidR="000E5B00" w:rsidRPr="006F5113" w:rsidRDefault="000E5B00" w:rsidP="00233D36">
            <w:pPr>
              <w:spacing w:line="240" w:lineRule="auto"/>
              <w:ind w:firstLine="0"/>
              <w:jc w:val="center"/>
              <w:rPr>
                <w:sz w:val="20"/>
              </w:rPr>
            </w:pPr>
            <w:r w:rsidRPr="006F5113">
              <w:rPr>
                <w:sz w:val="20"/>
              </w:rPr>
              <w:t>H17</w:t>
            </w:r>
          </w:p>
        </w:tc>
        <w:tc>
          <w:tcPr>
            <w:tcW w:w="0" w:type="auto"/>
          </w:tcPr>
          <w:p w14:paraId="2DA3F93B" w14:textId="77777777" w:rsidR="000E5B00" w:rsidRPr="006F5113" w:rsidRDefault="000E5B00" w:rsidP="00233D36">
            <w:pPr>
              <w:spacing w:line="240" w:lineRule="auto"/>
              <w:ind w:firstLine="0"/>
              <w:jc w:val="center"/>
              <w:rPr>
                <w:sz w:val="20"/>
              </w:rPr>
            </w:pPr>
          </w:p>
        </w:tc>
      </w:tr>
      <w:tr w:rsidR="000E5B00" w:rsidRPr="006F5113" w14:paraId="65483492" w14:textId="77777777" w:rsidTr="0066686F">
        <w:tc>
          <w:tcPr>
            <w:tcW w:w="0" w:type="auto"/>
          </w:tcPr>
          <w:p w14:paraId="511DB34A" w14:textId="77777777" w:rsidR="000E5B00" w:rsidRPr="006F5113" w:rsidRDefault="000E5B00" w:rsidP="00233D36">
            <w:pPr>
              <w:spacing w:line="240" w:lineRule="auto"/>
              <w:ind w:firstLine="0"/>
              <w:rPr>
                <w:sz w:val="20"/>
              </w:rPr>
            </w:pPr>
            <w:r w:rsidRPr="006F5113">
              <w:rPr>
                <w:sz w:val="20"/>
              </w:rPr>
              <w:t>{фамилия}, {имя}, {отчество}, {дата рождения}</w:t>
            </w:r>
          </w:p>
        </w:tc>
        <w:tc>
          <w:tcPr>
            <w:tcW w:w="0" w:type="auto"/>
          </w:tcPr>
          <w:p w14:paraId="7B73F7A5" w14:textId="77777777" w:rsidR="000E5B00" w:rsidRPr="006F5113" w:rsidRDefault="000E5B00" w:rsidP="00233D36">
            <w:pPr>
              <w:spacing w:line="240" w:lineRule="auto"/>
              <w:ind w:firstLine="0"/>
              <w:jc w:val="center"/>
              <w:rPr>
                <w:sz w:val="20"/>
              </w:rPr>
            </w:pPr>
            <w:r w:rsidRPr="006F5113">
              <w:rPr>
                <w:sz w:val="20"/>
              </w:rPr>
              <w:t>H18</w:t>
            </w:r>
          </w:p>
        </w:tc>
        <w:tc>
          <w:tcPr>
            <w:tcW w:w="0" w:type="auto"/>
          </w:tcPr>
          <w:p w14:paraId="2AF06603" w14:textId="77777777" w:rsidR="000E5B00" w:rsidRPr="006F5113" w:rsidRDefault="000E5B00" w:rsidP="00233D36">
            <w:pPr>
              <w:spacing w:line="240" w:lineRule="auto"/>
              <w:ind w:firstLine="0"/>
              <w:jc w:val="center"/>
              <w:rPr>
                <w:sz w:val="20"/>
              </w:rPr>
            </w:pPr>
            <w:r w:rsidRPr="006F5113">
              <w:rPr>
                <w:sz w:val="20"/>
              </w:rPr>
              <w:t>P18</w:t>
            </w:r>
          </w:p>
        </w:tc>
        <w:tc>
          <w:tcPr>
            <w:tcW w:w="0" w:type="auto"/>
          </w:tcPr>
          <w:p w14:paraId="6386384F" w14:textId="77777777" w:rsidR="000E5B00" w:rsidRPr="006F5113" w:rsidRDefault="000E5B00" w:rsidP="00233D36">
            <w:pPr>
              <w:spacing w:line="240" w:lineRule="auto"/>
              <w:ind w:firstLine="0"/>
              <w:jc w:val="center"/>
              <w:rPr>
                <w:sz w:val="20"/>
              </w:rPr>
            </w:pPr>
          </w:p>
        </w:tc>
        <w:tc>
          <w:tcPr>
            <w:tcW w:w="0" w:type="auto"/>
          </w:tcPr>
          <w:p w14:paraId="2F2B29E2" w14:textId="77777777" w:rsidR="000E5B00" w:rsidRPr="006F5113" w:rsidRDefault="000E5B00" w:rsidP="00233D36">
            <w:pPr>
              <w:spacing w:line="240" w:lineRule="auto"/>
              <w:ind w:firstLine="0"/>
              <w:jc w:val="center"/>
              <w:rPr>
                <w:sz w:val="20"/>
              </w:rPr>
            </w:pPr>
            <w:r w:rsidRPr="006F5113">
              <w:rPr>
                <w:sz w:val="20"/>
              </w:rPr>
              <w:t>H18</w:t>
            </w:r>
          </w:p>
        </w:tc>
        <w:tc>
          <w:tcPr>
            <w:tcW w:w="0" w:type="auto"/>
          </w:tcPr>
          <w:p w14:paraId="25F28E42" w14:textId="77777777" w:rsidR="000E5B00" w:rsidRPr="006F5113" w:rsidRDefault="000E5B00" w:rsidP="00233D36">
            <w:pPr>
              <w:spacing w:line="240" w:lineRule="auto"/>
              <w:ind w:firstLine="0"/>
              <w:jc w:val="center"/>
              <w:rPr>
                <w:sz w:val="20"/>
              </w:rPr>
            </w:pPr>
          </w:p>
        </w:tc>
      </w:tr>
    </w:tbl>
    <w:p w14:paraId="1E15A087" w14:textId="77777777" w:rsidR="000E5B00" w:rsidRPr="006F5113" w:rsidRDefault="000E5B00" w:rsidP="00233D36">
      <w:pPr>
        <w:spacing w:before="100" w:beforeAutospacing="1"/>
      </w:pPr>
      <w:r w:rsidRPr="006F5113">
        <w:t>Примечания.</w:t>
      </w:r>
    </w:p>
    <w:p w14:paraId="3EBC2C91" w14:textId="77777777" w:rsidR="000E5B00" w:rsidRPr="006F5113" w:rsidRDefault="000E5B00" w:rsidP="00612E6C">
      <w:pPr>
        <w:numPr>
          <w:ilvl w:val="0"/>
          <w:numId w:val="56"/>
        </w:numPr>
        <w:contextualSpacing/>
      </w:pPr>
      <w:r w:rsidRPr="006F5113">
        <w:t>Набор атрибутов составляется только в том случае, если все входящие в него атрибуты, кроме фамилии, имени и отчества, имеют непустые значения. Из числа входящих в псевдонимизированный идентификатор фамилии, имени и отчества должно присутствовать хотя бы одно значение.</w:t>
      </w:r>
    </w:p>
    <w:p w14:paraId="54068221" w14:textId="77777777" w:rsidR="000E5B00" w:rsidRPr="006F5113" w:rsidRDefault="000E5B00" w:rsidP="00612E6C">
      <w:pPr>
        <w:numPr>
          <w:ilvl w:val="0"/>
          <w:numId w:val="56"/>
        </w:numPr>
        <w:contextualSpacing/>
      </w:pPr>
      <w:r w:rsidRPr="006F5113">
        <w:t>Коды типов документов берутся:</w:t>
      </w:r>
    </w:p>
    <w:p w14:paraId="18BB0275" w14:textId="77777777" w:rsidR="000E5B00" w:rsidRPr="006F5113" w:rsidRDefault="000E5B00" w:rsidP="00612E6C">
      <w:pPr>
        <w:numPr>
          <w:ilvl w:val="0"/>
          <w:numId w:val="57"/>
        </w:numPr>
        <w:contextualSpacing/>
      </w:pPr>
      <w:r w:rsidRPr="006F5113">
        <w:t>для ключей H14 и P14 – из системы кодирования</w:t>
      </w:r>
      <w:r w:rsidR="00C15DD0" w:rsidRPr="006F5113">
        <w:fldChar w:fldCharType="begin"/>
      </w:r>
      <w:r w:rsidR="00C15DD0" w:rsidRPr="006F5113">
        <w:instrText xml:space="preserve"> REF ОИД_HL70086 \h  \* MERGEFORMAT </w:instrText>
      </w:r>
      <w:r w:rsidR="00C15DD0" w:rsidRPr="006F5113">
        <w:fldChar w:fldCharType="separate"/>
      </w:r>
      <w:r w:rsidR="00FA37B5" w:rsidRPr="006F5113">
        <w:t>1.2.643.2.40.5.100.86</w:t>
      </w:r>
      <w:r w:rsidR="00C15DD0" w:rsidRPr="006F5113">
        <w:fldChar w:fldCharType="end"/>
      </w:r>
      <w:r w:rsidRPr="006F5113">
        <w:t>,</w:t>
      </w:r>
    </w:p>
    <w:p w14:paraId="595A0D82" w14:textId="77777777" w:rsidR="000E5B00" w:rsidRPr="006F5113" w:rsidRDefault="000E5B00" w:rsidP="00612E6C">
      <w:pPr>
        <w:numPr>
          <w:ilvl w:val="0"/>
          <w:numId w:val="57"/>
        </w:numPr>
        <w:contextualSpacing/>
      </w:pPr>
      <w:r w:rsidRPr="006F5113">
        <w:t xml:space="preserve">для остальных ключей – из системы кодирования 1.2.643.2.40.5.100.203 (таблицы </w:t>
      </w:r>
      <w:r w:rsidR="00C15DD0" w:rsidRPr="006F5113">
        <w:fldChar w:fldCharType="begin"/>
      </w:r>
      <w:r w:rsidR="00C15DD0" w:rsidRPr="006F5113">
        <w:instrText xml:space="preserve"> REF ОИД_HL70203 \r \h \t \* MERGEFORMAT </w:instrText>
      </w:r>
      <w:r w:rsidR="00C15DD0" w:rsidRPr="006F5113">
        <w:fldChar w:fldCharType="separate"/>
      </w:r>
      <w:r w:rsidR="00FA37B5" w:rsidRPr="006F5113">
        <w:t>63</w:t>
      </w:r>
      <w:r w:rsidR="00C15DD0" w:rsidRPr="006F5113">
        <w:fldChar w:fldCharType="end"/>
      </w:r>
      <w:r w:rsidRPr="006F5113">
        <w:t xml:space="preserve"> и </w:t>
      </w:r>
      <w:r w:rsidR="00C15DD0" w:rsidRPr="006F5113">
        <w:fldChar w:fldCharType="begin"/>
      </w:r>
      <w:r w:rsidR="00C15DD0" w:rsidRPr="006F5113">
        <w:instrText xml:space="preserve"> REF ОИД_HL70203_2 \r \h \t \* MERGEFORMAT </w:instrText>
      </w:r>
      <w:r w:rsidR="00C15DD0" w:rsidRPr="006F5113">
        <w:fldChar w:fldCharType="separate"/>
      </w:r>
      <w:r w:rsidR="00FA37B5" w:rsidRPr="006F5113">
        <w:t>64</w:t>
      </w:r>
      <w:r w:rsidR="00C15DD0" w:rsidRPr="006F5113">
        <w:fldChar w:fldCharType="end"/>
      </w:r>
      <w:r w:rsidRPr="006F5113">
        <w:t>).</w:t>
      </w:r>
    </w:p>
    <w:p w14:paraId="6EC5073F" w14:textId="77777777" w:rsidR="000E5B00" w:rsidRPr="006F5113" w:rsidRDefault="000E5B00" w:rsidP="00612E6C">
      <w:pPr>
        <w:numPr>
          <w:ilvl w:val="0"/>
          <w:numId w:val="56"/>
        </w:numPr>
        <w:contextualSpacing/>
      </w:pPr>
      <w:r w:rsidRPr="006F5113">
        <w:t>В наборы H01, P01, H02 и P02 включается и значение ЕНП. В таком случае в качестве кода документа указывается значениеNI.</w:t>
      </w:r>
    </w:p>
    <w:p w14:paraId="17B3DF9E" w14:textId="77777777" w:rsidR="000E5B00" w:rsidRPr="006F5113" w:rsidRDefault="000E5B00" w:rsidP="00612E6C">
      <w:pPr>
        <w:numPr>
          <w:ilvl w:val="0"/>
          <w:numId w:val="56"/>
        </w:numPr>
        <w:contextualSpacing/>
      </w:pPr>
      <w:r w:rsidRPr="006F5113">
        <w:t xml:space="preserve">В качестве серии и номера ДПФС в наборах атрибутов с кодами H04, P04, H14 и P14 указывается: </w:t>
      </w:r>
    </w:p>
    <w:p w14:paraId="6A96813E" w14:textId="77777777" w:rsidR="000E5B00" w:rsidRPr="006F5113" w:rsidRDefault="000E5B00" w:rsidP="00233D36">
      <w:pPr>
        <w:numPr>
          <w:ilvl w:val="0"/>
          <w:numId w:val="12"/>
        </w:numPr>
        <w:contextualSpacing/>
      </w:pPr>
      <w:r w:rsidRPr="006F5113">
        <w:t>для полиса ОМС старого образца – серия и номер полиса,</w:t>
      </w:r>
    </w:p>
    <w:p w14:paraId="2AE9275A" w14:textId="77777777" w:rsidR="000E5B00" w:rsidRPr="006F5113" w:rsidRDefault="000E5B00" w:rsidP="00233D36">
      <w:pPr>
        <w:numPr>
          <w:ilvl w:val="0"/>
          <w:numId w:val="12"/>
        </w:numPr>
        <w:contextualSpacing/>
      </w:pPr>
      <w:r w:rsidRPr="006F5113">
        <w:t>для временного свидетельства – номер временного свидетельства,</w:t>
      </w:r>
    </w:p>
    <w:p w14:paraId="4D977CE3" w14:textId="77777777" w:rsidR="000E5B00" w:rsidRPr="006F5113" w:rsidRDefault="000E5B00" w:rsidP="00233D36">
      <w:pPr>
        <w:numPr>
          <w:ilvl w:val="0"/>
          <w:numId w:val="12"/>
        </w:numPr>
        <w:contextualSpacing/>
      </w:pPr>
      <w:r w:rsidRPr="006F5113">
        <w:t>для бумажного полиса ОМС единого образца – номер бланка полиса,</w:t>
      </w:r>
    </w:p>
    <w:p w14:paraId="479EFE76" w14:textId="77777777" w:rsidR="000E5B00" w:rsidRPr="006F5113" w:rsidRDefault="000E5B00" w:rsidP="00233D36">
      <w:pPr>
        <w:numPr>
          <w:ilvl w:val="0"/>
          <w:numId w:val="12"/>
        </w:numPr>
        <w:contextualSpacing/>
      </w:pPr>
      <w:r w:rsidRPr="006F5113">
        <w:t>для полиса ОМС в виде электронной карты или в составе УЭК – внутренний уникальный номер карты.</w:t>
      </w:r>
    </w:p>
    <w:p w14:paraId="3994C138" w14:textId="77777777" w:rsidR="000E5B00" w:rsidRPr="006F5113" w:rsidRDefault="00AD26F8" w:rsidP="00612E6C">
      <w:pPr>
        <w:numPr>
          <w:ilvl w:val="0"/>
          <w:numId w:val="56"/>
        </w:numPr>
        <w:contextualSpacing/>
      </w:pPr>
      <w:r w:rsidRPr="006F5113">
        <w:t>Наборы Н17,</w:t>
      </w:r>
      <w:r w:rsidR="000E5B00" w:rsidRPr="006F5113">
        <w:rPr>
          <w:lang w:val="en-US"/>
        </w:rPr>
        <w:t>H</w:t>
      </w:r>
      <w:r w:rsidR="000E5B00" w:rsidRPr="006F5113">
        <w:t>18</w:t>
      </w:r>
      <w:r w:rsidRPr="006F5113">
        <w:t xml:space="preserve">, </w:t>
      </w:r>
      <w:r w:rsidRPr="006F5113">
        <w:rPr>
          <w:lang w:val="en-US"/>
        </w:rPr>
        <w:t>H</w:t>
      </w:r>
      <w:r w:rsidRPr="006F5113">
        <w:t xml:space="preserve">11.23, </w:t>
      </w:r>
      <w:r w:rsidRPr="006F5113">
        <w:rPr>
          <w:lang w:val="en-US"/>
        </w:rPr>
        <w:t>H</w:t>
      </w:r>
      <w:r w:rsidRPr="006F5113">
        <w:t xml:space="preserve">11.29, </w:t>
      </w:r>
      <w:r w:rsidRPr="006F5113">
        <w:rPr>
          <w:lang w:val="en-US"/>
        </w:rPr>
        <w:t>H</w:t>
      </w:r>
      <w:r w:rsidRPr="006F5113">
        <w:t xml:space="preserve">12.23 и </w:t>
      </w:r>
      <w:r w:rsidRPr="006F5113">
        <w:rPr>
          <w:lang w:val="en-US"/>
        </w:rPr>
        <w:t>H</w:t>
      </w:r>
      <w:r w:rsidRPr="006F5113">
        <w:t>12.29</w:t>
      </w:r>
      <w:r w:rsidR="000E5B00" w:rsidRPr="006F5113">
        <w:t xml:space="preserve"> не используются при обработке сообщений и запросов. Они предназначены для решения технологических задач - поиска кандидатов в дубликаты в ЦС ЕРЗ. </w:t>
      </w:r>
    </w:p>
    <w:p w14:paraId="1AC55EB5" w14:textId="77777777" w:rsidR="000E5B00" w:rsidRPr="006F5113" w:rsidRDefault="000E5B00" w:rsidP="00233D36">
      <w:r w:rsidRPr="006F5113">
        <w:t>Серия (для полисов ОМС старого образца) должна отделяться от номера знаком «№», окружённым пробелами с обеих сторон (последовательность символов с кодами 32</w:t>
      </w:r>
      <w:r w:rsidRPr="006F5113">
        <w:rPr>
          <w:vertAlign w:val="subscript"/>
        </w:rPr>
        <w:t>10</w:t>
      </w:r>
      <w:r w:rsidRPr="006F5113">
        <w:t>, 185</w:t>
      </w:r>
      <w:r w:rsidRPr="006F5113">
        <w:rPr>
          <w:vertAlign w:val="subscript"/>
        </w:rPr>
        <w:t>10</w:t>
      </w:r>
      <w:r w:rsidRPr="006F5113">
        <w:t>, 32</w:t>
      </w:r>
      <w:r w:rsidRPr="006F5113">
        <w:rPr>
          <w:vertAlign w:val="subscript"/>
        </w:rPr>
        <w:t>10</w:t>
      </w:r>
      <w:r w:rsidRPr="006F5113">
        <w:t>).</w:t>
      </w:r>
    </w:p>
    <w:p w14:paraId="20CF05AC" w14:textId="77777777" w:rsidR="000E5B00" w:rsidRPr="006F5113" w:rsidRDefault="000E5B00" w:rsidP="00233D36">
      <w:r w:rsidRPr="006F5113">
        <w:t>Порядок перехода от ключей «старого образца» к ключам «нового образца» регламентируется Федеральным фондом ОМС. Ключи H01, P01, H02, P02, H04 и P04 будут постепенно выведены из употребления.</w:t>
      </w:r>
    </w:p>
    <w:p w14:paraId="411948A3" w14:textId="77777777" w:rsidR="00DC6EAD" w:rsidRPr="006F5113" w:rsidRDefault="00DC6EAD" w:rsidP="00233D36"/>
    <w:p w14:paraId="0204750D" w14:textId="77777777" w:rsidR="000E5B00" w:rsidRPr="006F5113" w:rsidRDefault="000E5B00" w:rsidP="00233D36">
      <w:pPr>
        <w:pStyle w:val="a3"/>
      </w:pPr>
      <w:bookmarkStart w:id="544" w:name="_Ref273441443"/>
      <w:bookmarkStart w:id="545" w:name="_Toc275186412"/>
      <w:bookmarkStart w:id="546" w:name="_Toc279507865"/>
      <w:bookmarkStart w:id="547" w:name="_Toc280108972"/>
      <w:r w:rsidRPr="006F5113">
        <w:lastRenderedPageBreak/>
        <w:t>Коды степени релевантности результатов сравнения</w:t>
      </w:r>
      <w:bookmarkEnd w:id="544"/>
      <w:r w:rsidRPr="006F5113">
        <w:t xml:space="preserve"> (ОИД </w:t>
      </w:r>
      <w:bookmarkStart w:id="548" w:name="ОИД_1_15"/>
      <w:r w:rsidRPr="006F5113">
        <w:t>1.2.643.2.40.1.15</w:t>
      </w:r>
      <w:bookmarkEnd w:id="548"/>
      <w:r w:rsidRPr="006F5113">
        <w:t>)</w:t>
      </w:r>
      <w:bookmarkEnd w:id="545"/>
      <w:bookmarkEnd w:id="546"/>
      <w:bookmarkEnd w:id="547"/>
    </w:p>
    <w:tbl>
      <w:tblPr>
        <w:tblStyle w:val="aff2"/>
        <w:tblW w:w="0" w:type="auto"/>
        <w:tblLook w:val="04A0" w:firstRow="1" w:lastRow="0" w:firstColumn="1" w:lastColumn="0" w:noHBand="0" w:noVBand="1"/>
      </w:tblPr>
      <w:tblGrid>
        <w:gridCol w:w="555"/>
        <w:gridCol w:w="1947"/>
        <w:gridCol w:w="3082"/>
        <w:gridCol w:w="2180"/>
        <w:gridCol w:w="2611"/>
      </w:tblGrid>
      <w:tr w:rsidR="000E5B00" w:rsidRPr="006F5113" w14:paraId="5D1729A5" w14:textId="77777777" w:rsidTr="0066686F">
        <w:trPr>
          <w:cnfStyle w:val="100000000000" w:firstRow="1" w:lastRow="0" w:firstColumn="0" w:lastColumn="0" w:oddVBand="0" w:evenVBand="0" w:oddHBand="0" w:evenHBand="0" w:firstRowFirstColumn="0" w:firstRowLastColumn="0" w:lastRowFirstColumn="0" w:lastRowLastColumn="0"/>
          <w:trHeight w:val="163"/>
          <w:tblHeader/>
        </w:trPr>
        <w:tc>
          <w:tcPr>
            <w:tcW w:w="0" w:type="auto"/>
            <w:vMerge w:val="restart"/>
          </w:tcPr>
          <w:p w14:paraId="000B336A" w14:textId="77777777" w:rsidR="000E5B00" w:rsidRPr="006F5113" w:rsidRDefault="000E5B00" w:rsidP="0066686F">
            <w:pPr>
              <w:keepNext w:val="0"/>
              <w:keepLines w:val="0"/>
              <w:spacing w:line="240" w:lineRule="auto"/>
              <w:ind w:firstLine="0"/>
              <w:jc w:val="center"/>
            </w:pPr>
            <w:r w:rsidRPr="006F5113">
              <w:t>Код</w:t>
            </w:r>
          </w:p>
        </w:tc>
        <w:tc>
          <w:tcPr>
            <w:tcW w:w="0" w:type="auto"/>
            <w:vMerge w:val="restart"/>
          </w:tcPr>
          <w:p w14:paraId="48C02C1F" w14:textId="77777777" w:rsidR="000E5B00" w:rsidRPr="006F5113" w:rsidRDefault="000E5B00" w:rsidP="0066686F">
            <w:pPr>
              <w:keepNext w:val="0"/>
              <w:keepLines w:val="0"/>
              <w:spacing w:line="240" w:lineRule="auto"/>
              <w:ind w:firstLine="0"/>
              <w:jc w:val="center"/>
            </w:pPr>
            <w:r w:rsidRPr="006F5113">
              <w:t xml:space="preserve">Значение </w:t>
            </w:r>
            <w:r w:rsidRPr="006F5113">
              <w:br/>
              <w:t xml:space="preserve">(степень </w:t>
            </w:r>
            <w:r w:rsidR="000C64C6" w:rsidRPr="006F5113">
              <w:br/>
            </w:r>
            <w:r w:rsidRPr="006F5113">
              <w:t>релевантности)</w:t>
            </w:r>
          </w:p>
        </w:tc>
        <w:tc>
          <w:tcPr>
            <w:tcW w:w="0" w:type="auto"/>
            <w:gridSpan w:val="3"/>
          </w:tcPr>
          <w:p w14:paraId="0F697E18" w14:textId="77777777" w:rsidR="000E5B00" w:rsidRPr="006F5113" w:rsidRDefault="000E5B00" w:rsidP="0066686F">
            <w:pPr>
              <w:keepNext w:val="0"/>
              <w:keepLines w:val="0"/>
              <w:spacing w:line="240" w:lineRule="auto"/>
              <w:ind w:firstLine="0"/>
              <w:jc w:val="center"/>
            </w:pPr>
            <w:r w:rsidRPr="006F5113">
              <w:t>Интерпретация</w:t>
            </w:r>
          </w:p>
        </w:tc>
      </w:tr>
      <w:tr w:rsidR="000E5B00" w:rsidRPr="006F5113" w14:paraId="4A355F79" w14:textId="77777777" w:rsidTr="0066686F">
        <w:trPr>
          <w:cnfStyle w:val="100000000000" w:firstRow="1" w:lastRow="0" w:firstColumn="0" w:lastColumn="0" w:oddVBand="0" w:evenVBand="0" w:oddHBand="0" w:evenHBand="0" w:firstRowFirstColumn="0" w:firstRowLastColumn="0" w:lastRowFirstColumn="0" w:lastRowLastColumn="0"/>
          <w:trHeight w:val="163"/>
          <w:tblHeader/>
        </w:trPr>
        <w:tc>
          <w:tcPr>
            <w:tcW w:w="0" w:type="auto"/>
            <w:vMerge/>
          </w:tcPr>
          <w:p w14:paraId="5CA5915B" w14:textId="77777777" w:rsidR="000E5B00" w:rsidRPr="006F5113" w:rsidRDefault="000E5B00" w:rsidP="0066686F">
            <w:pPr>
              <w:keepNext w:val="0"/>
              <w:keepLines w:val="0"/>
              <w:spacing w:line="240" w:lineRule="auto"/>
              <w:ind w:firstLine="0"/>
              <w:jc w:val="center"/>
            </w:pPr>
          </w:p>
        </w:tc>
        <w:tc>
          <w:tcPr>
            <w:tcW w:w="0" w:type="auto"/>
            <w:vMerge/>
          </w:tcPr>
          <w:p w14:paraId="56C637E8" w14:textId="77777777" w:rsidR="000E5B00" w:rsidRPr="006F5113" w:rsidRDefault="000E5B00" w:rsidP="0066686F">
            <w:pPr>
              <w:keepNext w:val="0"/>
              <w:keepLines w:val="0"/>
              <w:spacing w:line="240" w:lineRule="auto"/>
              <w:ind w:firstLine="0"/>
              <w:jc w:val="center"/>
            </w:pPr>
          </w:p>
        </w:tc>
        <w:tc>
          <w:tcPr>
            <w:tcW w:w="0" w:type="auto"/>
          </w:tcPr>
          <w:p w14:paraId="0D5BB60C" w14:textId="77777777" w:rsidR="000E5B00" w:rsidRPr="006F5113" w:rsidRDefault="000E5B00" w:rsidP="0066686F">
            <w:pPr>
              <w:keepNext w:val="0"/>
              <w:keepLines w:val="0"/>
              <w:spacing w:line="240" w:lineRule="auto"/>
              <w:ind w:firstLine="0"/>
              <w:jc w:val="center"/>
            </w:pPr>
            <w:r w:rsidRPr="006F5113">
              <w:t>При изменении данных (ЕНП совпадают)</w:t>
            </w:r>
          </w:p>
        </w:tc>
        <w:tc>
          <w:tcPr>
            <w:tcW w:w="0" w:type="auto"/>
          </w:tcPr>
          <w:p w14:paraId="12639A04" w14:textId="77777777" w:rsidR="000E5B00" w:rsidRPr="006F5113" w:rsidRDefault="000E5B00" w:rsidP="0066686F">
            <w:pPr>
              <w:keepNext w:val="0"/>
              <w:keepLines w:val="0"/>
              <w:spacing w:line="240" w:lineRule="auto"/>
              <w:ind w:firstLine="0"/>
              <w:jc w:val="center"/>
            </w:pPr>
            <w:r w:rsidRPr="006F5113">
              <w:t>При поиске дубликатов (ЕНП не совпадают)</w:t>
            </w:r>
          </w:p>
        </w:tc>
        <w:tc>
          <w:tcPr>
            <w:tcW w:w="0" w:type="auto"/>
          </w:tcPr>
          <w:p w14:paraId="12185303" w14:textId="77777777" w:rsidR="000E5B00" w:rsidRPr="006F5113" w:rsidRDefault="000E5B00" w:rsidP="0066686F">
            <w:pPr>
              <w:keepNext w:val="0"/>
              <w:keepLines w:val="0"/>
              <w:spacing w:line="240" w:lineRule="auto"/>
              <w:ind w:firstLine="0"/>
              <w:jc w:val="center"/>
            </w:pPr>
            <w:r w:rsidRPr="006F5113">
              <w:t>При запросе страховой принадлежности</w:t>
            </w:r>
          </w:p>
        </w:tc>
      </w:tr>
      <w:tr w:rsidR="000E5B00" w:rsidRPr="006F5113" w14:paraId="466CD830" w14:textId="77777777" w:rsidTr="0066686F">
        <w:tc>
          <w:tcPr>
            <w:tcW w:w="0" w:type="auto"/>
          </w:tcPr>
          <w:p w14:paraId="7C9C866F" w14:textId="77777777" w:rsidR="000E5B00" w:rsidRPr="006F5113" w:rsidRDefault="000E5B00" w:rsidP="00233D36">
            <w:pPr>
              <w:spacing w:line="240" w:lineRule="auto"/>
              <w:ind w:firstLine="0"/>
              <w:jc w:val="center"/>
            </w:pPr>
            <w:r w:rsidRPr="006F5113">
              <w:t>Д</w:t>
            </w:r>
          </w:p>
        </w:tc>
        <w:tc>
          <w:tcPr>
            <w:tcW w:w="0" w:type="auto"/>
          </w:tcPr>
          <w:p w14:paraId="1BDE5C98" w14:textId="77777777" w:rsidR="000E5B00" w:rsidRPr="006F5113" w:rsidRDefault="000E5B00" w:rsidP="00F77C77">
            <w:pPr>
              <w:spacing w:line="240" w:lineRule="auto"/>
              <w:ind w:firstLine="0"/>
              <w:jc w:val="left"/>
            </w:pPr>
            <w:r w:rsidRPr="006F5113">
              <w:t>Достоверно</w:t>
            </w:r>
            <w:r w:rsidRPr="006F5113">
              <w:br/>
              <w:t>(полное совпадение)</w:t>
            </w:r>
          </w:p>
        </w:tc>
        <w:tc>
          <w:tcPr>
            <w:tcW w:w="0" w:type="auto"/>
          </w:tcPr>
          <w:p w14:paraId="3C92E7E5" w14:textId="77777777" w:rsidR="000E5B00" w:rsidRPr="006F5113" w:rsidRDefault="000E5B00" w:rsidP="00F77C77">
            <w:pPr>
              <w:spacing w:line="240" w:lineRule="auto"/>
              <w:ind w:firstLine="0"/>
              <w:jc w:val="left"/>
            </w:pPr>
            <w:r w:rsidRPr="006F5113">
              <w:t>Действие по изменению данных признаётся правомерным, не приводящим к возникновению коллизий.</w:t>
            </w:r>
          </w:p>
          <w:p w14:paraId="6AD70A44" w14:textId="77777777" w:rsidR="000E5B00" w:rsidRPr="006F5113" w:rsidRDefault="000E5B00" w:rsidP="00F77C77">
            <w:pPr>
              <w:spacing w:line="240" w:lineRule="auto"/>
              <w:ind w:firstLine="0"/>
              <w:jc w:val="left"/>
            </w:pPr>
            <w:r w:rsidRPr="006F5113">
              <w:t>Действие выполняется.</w:t>
            </w:r>
          </w:p>
        </w:tc>
        <w:tc>
          <w:tcPr>
            <w:tcW w:w="0" w:type="auto"/>
          </w:tcPr>
          <w:p w14:paraId="56B1B6E2" w14:textId="77777777" w:rsidR="000E5B00" w:rsidRPr="006F5113" w:rsidRDefault="000E5B00" w:rsidP="00F77C77">
            <w:pPr>
              <w:spacing w:line="240" w:lineRule="auto"/>
              <w:ind w:firstLine="0"/>
              <w:jc w:val="left"/>
            </w:pPr>
            <w:r w:rsidRPr="006F5113">
              <w:t>Записи о застрахованных лицах признаются дубликатами.</w:t>
            </w:r>
          </w:p>
        </w:tc>
        <w:tc>
          <w:tcPr>
            <w:tcW w:w="0" w:type="auto"/>
          </w:tcPr>
          <w:p w14:paraId="7AC1D065" w14:textId="77777777" w:rsidR="000E5B00" w:rsidRPr="006F5113" w:rsidRDefault="000E5B00" w:rsidP="00F77C77">
            <w:pPr>
              <w:spacing w:line="240" w:lineRule="auto"/>
              <w:ind w:firstLine="0"/>
              <w:jc w:val="left"/>
            </w:pPr>
            <w:r w:rsidRPr="006F5113">
              <w:t>Результату поиска можно полностью доверять.</w:t>
            </w:r>
          </w:p>
          <w:p w14:paraId="786499CA" w14:textId="77777777" w:rsidR="000E5B00" w:rsidRPr="006F5113" w:rsidRDefault="000E5B00" w:rsidP="00F77C77">
            <w:pPr>
              <w:spacing w:line="240" w:lineRule="auto"/>
              <w:ind w:firstLine="0"/>
              <w:jc w:val="left"/>
            </w:pPr>
            <w:r w:rsidRPr="006F5113">
              <w:t>При выдаче полиса ОМС следует использовать ЕНП, полученный в запросе.</w:t>
            </w:r>
          </w:p>
        </w:tc>
      </w:tr>
      <w:tr w:rsidR="000E5B00" w:rsidRPr="006F5113" w14:paraId="7887C03A" w14:textId="77777777" w:rsidTr="0066686F">
        <w:tc>
          <w:tcPr>
            <w:tcW w:w="0" w:type="auto"/>
          </w:tcPr>
          <w:p w14:paraId="58AE8260" w14:textId="77777777" w:rsidR="000E5B00" w:rsidRPr="006F5113" w:rsidRDefault="000E5B00" w:rsidP="00233D36">
            <w:pPr>
              <w:spacing w:line="240" w:lineRule="auto"/>
              <w:ind w:firstLine="0"/>
              <w:jc w:val="center"/>
            </w:pPr>
            <w:r w:rsidRPr="006F5113">
              <w:t>В</w:t>
            </w:r>
          </w:p>
        </w:tc>
        <w:tc>
          <w:tcPr>
            <w:tcW w:w="0" w:type="auto"/>
          </w:tcPr>
          <w:p w14:paraId="39CC8E04" w14:textId="77777777" w:rsidR="000E5B00" w:rsidRPr="006F5113" w:rsidRDefault="000E5B00" w:rsidP="00F77C77">
            <w:pPr>
              <w:spacing w:line="240" w:lineRule="auto"/>
              <w:ind w:firstLine="0"/>
              <w:jc w:val="left"/>
            </w:pPr>
            <w:r w:rsidRPr="006F5113">
              <w:t xml:space="preserve">Вероятно </w:t>
            </w:r>
            <w:r w:rsidRPr="006F5113">
              <w:br/>
              <w:t>(при сравнении ФИО применялись неточные методы)</w:t>
            </w:r>
          </w:p>
        </w:tc>
        <w:tc>
          <w:tcPr>
            <w:tcW w:w="0" w:type="auto"/>
          </w:tcPr>
          <w:p w14:paraId="777113EE" w14:textId="77777777" w:rsidR="000E5B00" w:rsidRPr="006F5113" w:rsidRDefault="000E5B00" w:rsidP="00F77C77">
            <w:pPr>
              <w:spacing w:line="240" w:lineRule="auto"/>
              <w:ind w:firstLine="0"/>
              <w:jc w:val="left"/>
            </w:pPr>
            <w:r w:rsidRPr="006F5113">
              <w:t xml:space="preserve">Действие по изменению данных признаётся правомерным, но способным привести к возникновению коллизии. </w:t>
            </w:r>
          </w:p>
          <w:p w14:paraId="4816818E" w14:textId="77777777" w:rsidR="000E5B00" w:rsidRPr="006F5113" w:rsidRDefault="000E5B00" w:rsidP="00F77C77">
            <w:pPr>
              <w:spacing w:line="240" w:lineRule="auto"/>
              <w:ind w:firstLine="0"/>
              <w:jc w:val="left"/>
            </w:pPr>
            <w:r w:rsidRPr="006F5113">
              <w:t>Действие выполняется, но записи о страховых событиях, в которых обнаружено совпадение данного типа, помечаются как возможные коллизии и снабжаются перекрёстными ссылками друг на друга.</w:t>
            </w:r>
          </w:p>
        </w:tc>
        <w:tc>
          <w:tcPr>
            <w:tcW w:w="0" w:type="auto"/>
          </w:tcPr>
          <w:p w14:paraId="2274F43D" w14:textId="77777777" w:rsidR="000E5B00" w:rsidRPr="006F5113" w:rsidRDefault="000E5B00" w:rsidP="00F77C77">
            <w:pPr>
              <w:spacing w:line="240" w:lineRule="auto"/>
              <w:ind w:firstLine="0"/>
              <w:jc w:val="left"/>
            </w:pPr>
            <w:r w:rsidRPr="006F5113">
              <w:t>Записи о застрахованных лицах признаются кандидатами в дубликаты.</w:t>
            </w:r>
          </w:p>
        </w:tc>
        <w:tc>
          <w:tcPr>
            <w:tcW w:w="0" w:type="auto"/>
          </w:tcPr>
          <w:p w14:paraId="7BCA7EDB" w14:textId="77777777" w:rsidR="000E5B00" w:rsidRPr="006F5113" w:rsidRDefault="000E5B00" w:rsidP="00F77C77">
            <w:pPr>
              <w:spacing w:line="240" w:lineRule="auto"/>
              <w:ind w:firstLine="0"/>
              <w:jc w:val="left"/>
            </w:pPr>
            <w:r w:rsidRPr="006F5113">
              <w:t>Результат поиска следует уточнить, используя запрос с дополнительными данными о застрахованном лице.</w:t>
            </w:r>
          </w:p>
          <w:p w14:paraId="22718854" w14:textId="77777777" w:rsidR="000E5B00" w:rsidRPr="006F5113" w:rsidRDefault="000E5B00" w:rsidP="00F77C77">
            <w:pPr>
              <w:spacing w:line="240" w:lineRule="auto"/>
              <w:ind w:firstLine="0"/>
              <w:jc w:val="left"/>
            </w:pPr>
            <w:r w:rsidRPr="006F5113">
              <w:t>Если уточнить результат поиска не представляется возможным, то при выдаче полиса ОМС следует использовать новый ЕНП.</w:t>
            </w:r>
          </w:p>
        </w:tc>
      </w:tr>
      <w:tr w:rsidR="000E5B00" w:rsidRPr="006F5113" w14:paraId="71D092E7" w14:textId="77777777" w:rsidTr="0066686F">
        <w:tc>
          <w:tcPr>
            <w:tcW w:w="0" w:type="auto"/>
          </w:tcPr>
          <w:p w14:paraId="0AE65660" w14:textId="77777777" w:rsidR="000E5B00" w:rsidRPr="006F5113" w:rsidRDefault="000E5B00" w:rsidP="00233D36">
            <w:pPr>
              <w:spacing w:line="240" w:lineRule="auto"/>
              <w:ind w:firstLine="0"/>
              <w:jc w:val="center"/>
            </w:pPr>
          </w:p>
        </w:tc>
        <w:tc>
          <w:tcPr>
            <w:tcW w:w="0" w:type="auto"/>
          </w:tcPr>
          <w:p w14:paraId="418C6A88" w14:textId="77777777" w:rsidR="000E5B00" w:rsidRPr="006F5113" w:rsidRDefault="000E5B00" w:rsidP="00F77C77">
            <w:pPr>
              <w:spacing w:line="240" w:lineRule="auto"/>
              <w:ind w:firstLine="0"/>
              <w:jc w:val="left"/>
            </w:pPr>
            <w:r w:rsidRPr="006F5113">
              <w:t>Совпадения нет</w:t>
            </w:r>
          </w:p>
        </w:tc>
        <w:tc>
          <w:tcPr>
            <w:tcW w:w="0" w:type="auto"/>
          </w:tcPr>
          <w:p w14:paraId="42DFAC16" w14:textId="77777777" w:rsidR="000E5B00" w:rsidRPr="006F5113" w:rsidRDefault="000E5B00" w:rsidP="00F77C77">
            <w:pPr>
              <w:spacing w:line="240" w:lineRule="auto"/>
              <w:ind w:firstLine="0"/>
              <w:jc w:val="left"/>
            </w:pPr>
            <w:r w:rsidRPr="006F5113">
              <w:t xml:space="preserve">Действие по изменению данных признаётся неправомерным, приводящим к коллизии. </w:t>
            </w:r>
          </w:p>
          <w:p w14:paraId="19D9A92D" w14:textId="77777777" w:rsidR="000E5B00" w:rsidRPr="006F5113" w:rsidRDefault="000E5B00" w:rsidP="00F77C77">
            <w:pPr>
              <w:spacing w:line="240" w:lineRule="auto"/>
              <w:ind w:firstLine="0"/>
              <w:jc w:val="left"/>
            </w:pPr>
            <w:r w:rsidRPr="006F5113">
              <w:t>Действие выполняется, но записи о страховых событиях, в которых обнаружено совпадение ЕНП при несовпадении подтверждающей информации, помечаются как коллизии и снабжаются перекрёстными ссылками друг на друга.</w:t>
            </w:r>
          </w:p>
        </w:tc>
        <w:tc>
          <w:tcPr>
            <w:tcW w:w="0" w:type="auto"/>
          </w:tcPr>
          <w:p w14:paraId="4E3BED60" w14:textId="77777777" w:rsidR="000E5B00" w:rsidRPr="006F5113" w:rsidRDefault="000E5B00" w:rsidP="00F77C77">
            <w:pPr>
              <w:spacing w:line="240" w:lineRule="auto"/>
              <w:ind w:firstLine="0"/>
              <w:jc w:val="left"/>
            </w:pPr>
            <w:r w:rsidRPr="006F5113">
              <w:t>Записи о застрахованных лицах не являются дубликатами или кандидатами в дубликаты.</w:t>
            </w:r>
          </w:p>
        </w:tc>
        <w:tc>
          <w:tcPr>
            <w:tcW w:w="0" w:type="auto"/>
          </w:tcPr>
          <w:p w14:paraId="6C0E6765" w14:textId="77777777" w:rsidR="000E5B00" w:rsidRPr="006F5113" w:rsidRDefault="000E5B00" w:rsidP="00F77C77">
            <w:pPr>
              <w:spacing w:line="240" w:lineRule="auto"/>
              <w:ind w:firstLine="0"/>
              <w:jc w:val="left"/>
            </w:pPr>
            <w:r w:rsidRPr="006F5113">
              <w:t>Результатов поиска нет.</w:t>
            </w:r>
          </w:p>
          <w:p w14:paraId="7FA180A1" w14:textId="77777777" w:rsidR="000E5B00" w:rsidRPr="006F5113" w:rsidRDefault="000E5B00" w:rsidP="00F77C77">
            <w:pPr>
              <w:spacing w:line="240" w:lineRule="auto"/>
              <w:ind w:firstLine="0"/>
              <w:jc w:val="left"/>
            </w:pPr>
            <w:r w:rsidRPr="006F5113">
              <w:t>При выдаче полиса ОМС следует использовать новый ЕНП.</w:t>
            </w:r>
          </w:p>
        </w:tc>
      </w:tr>
    </w:tbl>
    <w:p w14:paraId="69A08FD7" w14:textId="77777777" w:rsidR="000E5B00" w:rsidRPr="006F5113" w:rsidRDefault="000E5B00" w:rsidP="00233D36">
      <w:pPr>
        <w:rPr>
          <w:sz w:val="2"/>
          <w:szCs w:val="2"/>
        </w:rPr>
      </w:pPr>
    </w:p>
    <w:p w14:paraId="4FBB28E9" w14:textId="77777777" w:rsidR="000E5B00" w:rsidRPr="006F5113" w:rsidRDefault="000E5B00" w:rsidP="00233D36">
      <w:pPr>
        <w:rPr>
          <w:sz w:val="2"/>
          <w:szCs w:val="2"/>
        </w:rPr>
        <w:sectPr w:rsidR="000E5B00" w:rsidRPr="006F5113" w:rsidSect="00714FE9">
          <w:footerReference w:type="even" r:id="rId79"/>
          <w:footnotePr>
            <w:numRestart w:val="eachPage"/>
          </w:footnotePr>
          <w:type w:val="continuous"/>
          <w:pgSz w:w="11906" w:h="16838" w:code="9"/>
          <w:pgMar w:top="1134" w:right="567" w:bottom="1134" w:left="1134" w:header="720" w:footer="720" w:gutter="0"/>
          <w:cols w:space="708"/>
          <w:docGrid w:linePitch="360"/>
        </w:sectPr>
      </w:pPr>
    </w:p>
    <w:p w14:paraId="5A1D4B82" w14:textId="77777777" w:rsidR="000E5B00" w:rsidRPr="006F5113" w:rsidRDefault="000E5B00" w:rsidP="00233D36">
      <w:pPr>
        <w:pStyle w:val="a3"/>
      </w:pPr>
      <w:bookmarkStart w:id="549" w:name="_Toc290056143"/>
      <w:r w:rsidRPr="006F5113">
        <w:lastRenderedPageBreak/>
        <w:t xml:space="preserve">Коды отчётных периодов (ОИД </w:t>
      </w:r>
      <w:bookmarkStart w:id="550" w:name="ОИД_3_3_0_6_14"/>
      <w:r w:rsidRPr="006F5113">
        <w:t>1.2.643.2.40.3.3.0.6.14</w:t>
      </w:r>
      <w:bookmarkEnd w:id="550"/>
      <w:r w:rsidRPr="006F5113">
        <w:t>)</w:t>
      </w:r>
      <w:bookmarkEnd w:id="549"/>
    </w:p>
    <w:p w14:paraId="30E6A467" w14:textId="77777777" w:rsidR="000E5B00" w:rsidRPr="006F5113" w:rsidRDefault="000E5B00" w:rsidP="00233D36">
      <w:pPr>
        <w:spacing w:line="240" w:lineRule="auto"/>
        <w:ind w:firstLine="0"/>
        <w:sectPr w:rsidR="000E5B00" w:rsidRPr="006F5113" w:rsidSect="00233D36">
          <w:footerReference w:type="even" r:id="rId80"/>
          <w:footnotePr>
            <w:numRestart w:val="eachPage"/>
          </w:footnotePr>
          <w:type w:val="continuous"/>
          <w:pgSz w:w="11906" w:h="16838" w:code="9"/>
          <w:pgMar w:top="1134" w:right="567" w:bottom="1134" w:left="1134" w:header="720" w:footer="720" w:gutter="0"/>
          <w:cols w:space="708"/>
          <w:docGrid w:linePitch="360"/>
        </w:sectPr>
      </w:pPr>
    </w:p>
    <w:tbl>
      <w:tblPr>
        <w:tblStyle w:val="aff2"/>
        <w:tblW w:w="0" w:type="auto"/>
        <w:jc w:val="center"/>
        <w:tblLook w:val="04A0" w:firstRow="1" w:lastRow="0" w:firstColumn="1" w:lastColumn="0" w:noHBand="0" w:noVBand="1"/>
      </w:tblPr>
      <w:tblGrid>
        <w:gridCol w:w="1439"/>
        <w:gridCol w:w="2551"/>
      </w:tblGrid>
      <w:tr w:rsidR="000E5B00" w:rsidRPr="006F5113" w14:paraId="135AB423" w14:textId="77777777" w:rsidTr="0028695D">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1B3DC5A8" w14:textId="77777777" w:rsidR="000E5B00" w:rsidRPr="006F5113" w:rsidRDefault="000E5B00" w:rsidP="00233D36">
            <w:pPr>
              <w:keepNext w:val="0"/>
              <w:keepLines w:val="0"/>
              <w:spacing w:line="240" w:lineRule="auto"/>
              <w:ind w:firstLine="0"/>
              <w:jc w:val="center"/>
            </w:pPr>
            <w:r w:rsidRPr="006F5113">
              <w:lastRenderedPageBreak/>
              <w:t>Код периода</w:t>
            </w:r>
          </w:p>
        </w:tc>
        <w:tc>
          <w:tcPr>
            <w:tcW w:w="0" w:type="auto"/>
          </w:tcPr>
          <w:p w14:paraId="2BD48763" w14:textId="77777777" w:rsidR="000E5B00" w:rsidRPr="006F5113" w:rsidRDefault="000E5B00" w:rsidP="00233D36">
            <w:pPr>
              <w:keepNext w:val="0"/>
              <w:keepLines w:val="0"/>
              <w:spacing w:line="240" w:lineRule="auto"/>
              <w:ind w:firstLine="0"/>
            </w:pPr>
            <w:r w:rsidRPr="006F5113">
              <w:t>Наименование периода</w:t>
            </w:r>
          </w:p>
        </w:tc>
      </w:tr>
      <w:tr w:rsidR="000E5B00" w:rsidRPr="006F5113" w14:paraId="1325EF95" w14:textId="77777777" w:rsidTr="0066686F">
        <w:trPr>
          <w:jc w:val="center"/>
        </w:trPr>
        <w:tc>
          <w:tcPr>
            <w:tcW w:w="0" w:type="auto"/>
          </w:tcPr>
          <w:p w14:paraId="19BD6E05" w14:textId="77777777" w:rsidR="000E5B00" w:rsidRPr="006F5113" w:rsidRDefault="000E5B00" w:rsidP="00233D36">
            <w:pPr>
              <w:pStyle w:val="1d"/>
              <w:rPr>
                <w:rStyle w:val="affff6"/>
                <w:b w:val="0"/>
              </w:rPr>
            </w:pPr>
            <w:r w:rsidRPr="006F5113">
              <w:rPr>
                <w:rStyle w:val="affff6"/>
                <w:b w:val="0"/>
              </w:rPr>
              <w:t>1</w:t>
            </w:r>
          </w:p>
        </w:tc>
        <w:tc>
          <w:tcPr>
            <w:tcW w:w="0" w:type="auto"/>
          </w:tcPr>
          <w:p w14:paraId="13327E5A" w14:textId="77777777" w:rsidR="000E5B00" w:rsidRPr="006F5113" w:rsidRDefault="000E5B00" w:rsidP="00233D36">
            <w:pPr>
              <w:pStyle w:val="14"/>
            </w:pPr>
            <w:r w:rsidRPr="006F5113">
              <w:t>январь</w:t>
            </w:r>
          </w:p>
        </w:tc>
      </w:tr>
      <w:tr w:rsidR="000E5B00" w:rsidRPr="006F5113" w14:paraId="3245D89E" w14:textId="77777777" w:rsidTr="0066686F">
        <w:trPr>
          <w:jc w:val="center"/>
        </w:trPr>
        <w:tc>
          <w:tcPr>
            <w:tcW w:w="0" w:type="auto"/>
          </w:tcPr>
          <w:p w14:paraId="3164D30A" w14:textId="77777777" w:rsidR="000E5B00" w:rsidRPr="006F5113" w:rsidRDefault="000E5B00" w:rsidP="00233D36">
            <w:pPr>
              <w:pStyle w:val="1d"/>
              <w:rPr>
                <w:rStyle w:val="affff6"/>
                <w:b w:val="0"/>
              </w:rPr>
            </w:pPr>
            <w:r w:rsidRPr="006F5113">
              <w:rPr>
                <w:rStyle w:val="affff6"/>
                <w:b w:val="0"/>
              </w:rPr>
              <w:t>2</w:t>
            </w:r>
          </w:p>
        </w:tc>
        <w:tc>
          <w:tcPr>
            <w:tcW w:w="0" w:type="auto"/>
          </w:tcPr>
          <w:p w14:paraId="0400EB0C" w14:textId="77777777" w:rsidR="000E5B00" w:rsidRPr="006F5113" w:rsidRDefault="000E5B00" w:rsidP="00233D36">
            <w:pPr>
              <w:pStyle w:val="14"/>
            </w:pPr>
            <w:r w:rsidRPr="006F5113">
              <w:t>февраль</w:t>
            </w:r>
          </w:p>
        </w:tc>
      </w:tr>
      <w:tr w:rsidR="000E5B00" w:rsidRPr="006F5113" w14:paraId="0845C4F4" w14:textId="77777777" w:rsidTr="0066686F">
        <w:trPr>
          <w:jc w:val="center"/>
        </w:trPr>
        <w:tc>
          <w:tcPr>
            <w:tcW w:w="0" w:type="auto"/>
          </w:tcPr>
          <w:p w14:paraId="3C93F426" w14:textId="77777777" w:rsidR="000E5B00" w:rsidRPr="006F5113" w:rsidRDefault="000E5B00" w:rsidP="00233D36">
            <w:pPr>
              <w:pStyle w:val="1d"/>
              <w:rPr>
                <w:rStyle w:val="affff6"/>
                <w:b w:val="0"/>
              </w:rPr>
            </w:pPr>
            <w:r w:rsidRPr="006F5113">
              <w:rPr>
                <w:rStyle w:val="affff6"/>
                <w:b w:val="0"/>
              </w:rPr>
              <w:t>3</w:t>
            </w:r>
          </w:p>
        </w:tc>
        <w:tc>
          <w:tcPr>
            <w:tcW w:w="0" w:type="auto"/>
          </w:tcPr>
          <w:p w14:paraId="130A2BFA" w14:textId="77777777" w:rsidR="000E5B00" w:rsidRPr="006F5113" w:rsidRDefault="000E5B00" w:rsidP="00233D36">
            <w:pPr>
              <w:pStyle w:val="14"/>
            </w:pPr>
            <w:r w:rsidRPr="006F5113">
              <w:t>март</w:t>
            </w:r>
          </w:p>
        </w:tc>
      </w:tr>
      <w:tr w:rsidR="000E5B00" w:rsidRPr="006F5113" w14:paraId="3F275E66" w14:textId="77777777" w:rsidTr="0066686F">
        <w:trPr>
          <w:jc w:val="center"/>
        </w:trPr>
        <w:tc>
          <w:tcPr>
            <w:tcW w:w="0" w:type="auto"/>
          </w:tcPr>
          <w:p w14:paraId="77A181C7" w14:textId="77777777" w:rsidR="000E5B00" w:rsidRPr="006F5113" w:rsidRDefault="000E5B00" w:rsidP="00233D36">
            <w:pPr>
              <w:pStyle w:val="1d"/>
              <w:rPr>
                <w:rStyle w:val="affff6"/>
                <w:b w:val="0"/>
              </w:rPr>
            </w:pPr>
            <w:r w:rsidRPr="006F5113">
              <w:rPr>
                <w:rStyle w:val="affff6"/>
                <w:b w:val="0"/>
              </w:rPr>
              <w:t>4</w:t>
            </w:r>
          </w:p>
        </w:tc>
        <w:tc>
          <w:tcPr>
            <w:tcW w:w="0" w:type="auto"/>
          </w:tcPr>
          <w:p w14:paraId="09FCB7E4" w14:textId="77777777" w:rsidR="000E5B00" w:rsidRPr="006F5113" w:rsidRDefault="000E5B00" w:rsidP="00233D36">
            <w:pPr>
              <w:pStyle w:val="14"/>
            </w:pPr>
            <w:r w:rsidRPr="006F5113">
              <w:t>апрель</w:t>
            </w:r>
          </w:p>
        </w:tc>
      </w:tr>
      <w:tr w:rsidR="000E5B00" w:rsidRPr="006F5113" w14:paraId="734637E9" w14:textId="77777777" w:rsidTr="0066686F">
        <w:trPr>
          <w:jc w:val="center"/>
        </w:trPr>
        <w:tc>
          <w:tcPr>
            <w:tcW w:w="0" w:type="auto"/>
          </w:tcPr>
          <w:p w14:paraId="645D4E36" w14:textId="77777777" w:rsidR="000E5B00" w:rsidRPr="006F5113" w:rsidRDefault="000E5B00" w:rsidP="00233D36">
            <w:pPr>
              <w:pStyle w:val="1d"/>
              <w:rPr>
                <w:rStyle w:val="affff6"/>
                <w:b w:val="0"/>
              </w:rPr>
            </w:pPr>
            <w:r w:rsidRPr="006F5113">
              <w:rPr>
                <w:rStyle w:val="affff6"/>
                <w:b w:val="0"/>
              </w:rPr>
              <w:t>5</w:t>
            </w:r>
          </w:p>
        </w:tc>
        <w:tc>
          <w:tcPr>
            <w:tcW w:w="0" w:type="auto"/>
          </w:tcPr>
          <w:p w14:paraId="6A8E61AE" w14:textId="77777777" w:rsidR="000E5B00" w:rsidRPr="006F5113" w:rsidRDefault="000E5B00" w:rsidP="00233D36">
            <w:pPr>
              <w:pStyle w:val="14"/>
            </w:pPr>
            <w:r w:rsidRPr="006F5113">
              <w:t>май</w:t>
            </w:r>
          </w:p>
        </w:tc>
      </w:tr>
      <w:tr w:rsidR="000E5B00" w:rsidRPr="006F5113" w14:paraId="0E460B3D" w14:textId="77777777" w:rsidTr="0066686F">
        <w:trPr>
          <w:jc w:val="center"/>
        </w:trPr>
        <w:tc>
          <w:tcPr>
            <w:tcW w:w="0" w:type="auto"/>
          </w:tcPr>
          <w:p w14:paraId="67DBCE78" w14:textId="77777777" w:rsidR="000E5B00" w:rsidRPr="006F5113" w:rsidRDefault="000E5B00" w:rsidP="00233D36">
            <w:pPr>
              <w:pStyle w:val="1d"/>
              <w:rPr>
                <w:rStyle w:val="affff6"/>
                <w:b w:val="0"/>
              </w:rPr>
            </w:pPr>
            <w:r w:rsidRPr="006F5113">
              <w:rPr>
                <w:rStyle w:val="affff6"/>
                <w:b w:val="0"/>
              </w:rPr>
              <w:lastRenderedPageBreak/>
              <w:t>6</w:t>
            </w:r>
          </w:p>
        </w:tc>
        <w:tc>
          <w:tcPr>
            <w:tcW w:w="0" w:type="auto"/>
          </w:tcPr>
          <w:p w14:paraId="768CAFED" w14:textId="77777777" w:rsidR="000E5B00" w:rsidRPr="006F5113" w:rsidRDefault="000E5B00" w:rsidP="00233D36">
            <w:pPr>
              <w:pStyle w:val="14"/>
            </w:pPr>
            <w:r w:rsidRPr="006F5113">
              <w:t>июнь</w:t>
            </w:r>
          </w:p>
        </w:tc>
      </w:tr>
      <w:tr w:rsidR="000E5B00" w:rsidRPr="006F5113" w14:paraId="79C53B3D" w14:textId="77777777" w:rsidTr="0066686F">
        <w:trPr>
          <w:jc w:val="center"/>
        </w:trPr>
        <w:tc>
          <w:tcPr>
            <w:tcW w:w="0" w:type="auto"/>
          </w:tcPr>
          <w:p w14:paraId="3029EB9E" w14:textId="77777777" w:rsidR="000E5B00" w:rsidRPr="006F5113" w:rsidRDefault="000E5B00" w:rsidP="00233D36">
            <w:pPr>
              <w:pStyle w:val="1d"/>
              <w:rPr>
                <w:rStyle w:val="affff6"/>
                <w:b w:val="0"/>
              </w:rPr>
            </w:pPr>
            <w:r w:rsidRPr="006F5113">
              <w:rPr>
                <w:rStyle w:val="affff6"/>
                <w:b w:val="0"/>
              </w:rPr>
              <w:t>7</w:t>
            </w:r>
          </w:p>
        </w:tc>
        <w:tc>
          <w:tcPr>
            <w:tcW w:w="0" w:type="auto"/>
          </w:tcPr>
          <w:p w14:paraId="5340D8AD" w14:textId="77777777" w:rsidR="000E5B00" w:rsidRPr="006F5113" w:rsidRDefault="000E5B00" w:rsidP="00233D36">
            <w:pPr>
              <w:pStyle w:val="14"/>
            </w:pPr>
            <w:r w:rsidRPr="006F5113">
              <w:t>июль</w:t>
            </w:r>
          </w:p>
        </w:tc>
      </w:tr>
      <w:tr w:rsidR="000E5B00" w:rsidRPr="006F5113" w14:paraId="235A8BB6" w14:textId="77777777" w:rsidTr="0066686F">
        <w:trPr>
          <w:jc w:val="center"/>
        </w:trPr>
        <w:tc>
          <w:tcPr>
            <w:tcW w:w="0" w:type="auto"/>
          </w:tcPr>
          <w:p w14:paraId="1E7E7D90" w14:textId="77777777" w:rsidR="000E5B00" w:rsidRPr="006F5113" w:rsidRDefault="000E5B00" w:rsidP="00233D36">
            <w:pPr>
              <w:pStyle w:val="1d"/>
              <w:rPr>
                <w:rStyle w:val="affff6"/>
                <w:b w:val="0"/>
              </w:rPr>
            </w:pPr>
            <w:r w:rsidRPr="006F5113">
              <w:rPr>
                <w:rStyle w:val="affff6"/>
                <w:b w:val="0"/>
              </w:rPr>
              <w:t>8</w:t>
            </w:r>
          </w:p>
        </w:tc>
        <w:tc>
          <w:tcPr>
            <w:tcW w:w="0" w:type="auto"/>
          </w:tcPr>
          <w:p w14:paraId="75A3AE16" w14:textId="77777777" w:rsidR="000E5B00" w:rsidRPr="006F5113" w:rsidRDefault="000E5B00" w:rsidP="00233D36">
            <w:pPr>
              <w:pStyle w:val="14"/>
            </w:pPr>
            <w:r w:rsidRPr="006F5113">
              <w:t>август</w:t>
            </w:r>
          </w:p>
        </w:tc>
      </w:tr>
      <w:tr w:rsidR="000E5B00" w:rsidRPr="006F5113" w14:paraId="6347741C" w14:textId="77777777" w:rsidTr="0066686F">
        <w:trPr>
          <w:jc w:val="center"/>
        </w:trPr>
        <w:tc>
          <w:tcPr>
            <w:tcW w:w="0" w:type="auto"/>
          </w:tcPr>
          <w:p w14:paraId="63AE998F" w14:textId="77777777" w:rsidR="000E5B00" w:rsidRPr="006F5113" w:rsidRDefault="000E5B00" w:rsidP="00233D36">
            <w:pPr>
              <w:pStyle w:val="1d"/>
              <w:rPr>
                <w:rStyle w:val="affff6"/>
                <w:b w:val="0"/>
              </w:rPr>
            </w:pPr>
            <w:r w:rsidRPr="006F5113">
              <w:rPr>
                <w:rStyle w:val="affff6"/>
                <w:b w:val="0"/>
              </w:rPr>
              <w:t>9</w:t>
            </w:r>
          </w:p>
        </w:tc>
        <w:tc>
          <w:tcPr>
            <w:tcW w:w="0" w:type="auto"/>
          </w:tcPr>
          <w:p w14:paraId="3C45F7FD" w14:textId="77777777" w:rsidR="000E5B00" w:rsidRPr="006F5113" w:rsidRDefault="000E5B00" w:rsidP="00233D36">
            <w:pPr>
              <w:pStyle w:val="14"/>
            </w:pPr>
            <w:r w:rsidRPr="006F5113">
              <w:t>сентябрь</w:t>
            </w:r>
          </w:p>
        </w:tc>
      </w:tr>
      <w:tr w:rsidR="000E5B00" w:rsidRPr="006F5113" w14:paraId="4584388F" w14:textId="77777777" w:rsidTr="0066686F">
        <w:trPr>
          <w:jc w:val="center"/>
        </w:trPr>
        <w:tc>
          <w:tcPr>
            <w:tcW w:w="0" w:type="auto"/>
          </w:tcPr>
          <w:p w14:paraId="473E2FC9" w14:textId="77777777" w:rsidR="000E5B00" w:rsidRPr="006F5113" w:rsidRDefault="000E5B00" w:rsidP="00233D36">
            <w:pPr>
              <w:pStyle w:val="1d"/>
              <w:rPr>
                <w:rStyle w:val="affff6"/>
                <w:b w:val="0"/>
              </w:rPr>
            </w:pPr>
            <w:r w:rsidRPr="006F5113">
              <w:rPr>
                <w:rStyle w:val="affff6"/>
                <w:b w:val="0"/>
              </w:rPr>
              <w:t>10</w:t>
            </w:r>
          </w:p>
        </w:tc>
        <w:tc>
          <w:tcPr>
            <w:tcW w:w="0" w:type="auto"/>
          </w:tcPr>
          <w:p w14:paraId="37BC1527" w14:textId="77777777" w:rsidR="000E5B00" w:rsidRPr="006F5113" w:rsidRDefault="000E5B00" w:rsidP="00233D36">
            <w:pPr>
              <w:pStyle w:val="14"/>
            </w:pPr>
            <w:r w:rsidRPr="006F5113">
              <w:t>октябрь</w:t>
            </w:r>
          </w:p>
        </w:tc>
      </w:tr>
      <w:tr w:rsidR="000E5B00" w:rsidRPr="006F5113" w14:paraId="0907D311" w14:textId="77777777" w:rsidTr="0066686F">
        <w:trPr>
          <w:jc w:val="center"/>
        </w:trPr>
        <w:tc>
          <w:tcPr>
            <w:tcW w:w="0" w:type="auto"/>
          </w:tcPr>
          <w:p w14:paraId="7C7A930C" w14:textId="77777777" w:rsidR="000E5B00" w:rsidRPr="006F5113" w:rsidRDefault="000E5B00" w:rsidP="00233D36">
            <w:pPr>
              <w:spacing w:line="240" w:lineRule="auto"/>
              <w:ind w:firstLine="0"/>
              <w:jc w:val="center"/>
              <w:rPr>
                <w:rStyle w:val="affff6"/>
                <w:b w:val="0"/>
              </w:rPr>
            </w:pPr>
            <w:r w:rsidRPr="006F5113">
              <w:rPr>
                <w:rStyle w:val="affff6"/>
                <w:b w:val="0"/>
              </w:rPr>
              <w:lastRenderedPageBreak/>
              <w:t>11</w:t>
            </w:r>
          </w:p>
        </w:tc>
        <w:tc>
          <w:tcPr>
            <w:tcW w:w="0" w:type="auto"/>
          </w:tcPr>
          <w:p w14:paraId="0568300B" w14:textId="77777777" w:rsidR="000E5B00" w:rsidRPr="006F5113" w:rsidRDefault="000E5B00" w:rsidP="00233D36">
            <w:pPr>
              <w:pStyle w:val="14"/>
            </w:pPr>
            <w:r w:rsidRPr="006F5113">
              <w:t>ноябрь</w:t>
            </w:r>
          </w:p>
        </w:tc>
      </w:tr>
      <w:tr w:rsidR="000E5B00" w:rsidRPr="006F5113" w14:paraId="799DCCEA" w14:textId="77777777" w:rsidTr="0066686F">
        <w:trPr>
          <w:jc w:val="center"/>
        </w:trPr>
        <w:tc>
          <w:tcPr>
            <w:tcW w:w="0" w:type="auto"/>
          </w:tcPr>
          <w:p w14:paraId="0C38E814" w14:textId="77777777" w:rsidR="000E5B00" w:rsidRPr="006F5113" w:rsidRDefault="000E5B00" w:rsidP="00233D36">
            <w:pPr>
              <w:spacing w:line="240" w:lineRule="auto"/>
              <w:ind w:firstLine="0"/>
              <w:jc w:val="center"/>
              <w:rPr>
                <w:rStyle w:val="affff6"/>
                <w:b w:val="0"/>
              </w:rPr>
            </w:pPr>
            <w:r w:rsidRPr="006F5113">
              <w:rPr>
                <w:rStyle w:val="affff6"/>
                <w:b w:val="0"/>
              </w:rPr>
              <w:t>12</w:t>
            </w:r>
          </w:p>
        </w:tc>
        <w:tc>
          <w:tcPr>
            <w:tcW w:w="0" w:type="auto"/>
          </w:tcPr>
          <w:p w14:paraId="7E2C03E1" w14:textId="77777777" w:rsidR="000E5B00" w:rsidRPr="006F5113" w:rsidRDefault="000E5B00" w:rsidP="00233D36">
            <w:pPr>
              <w:pStyle w:val="14"/>
            </w:pPr>
            <w:r w:rsidRPr="006F5113">
              <w:t>декабрь</w:t>
            </w:r>
          </w:p>
        </w:tc>
      </w:tr>
      <w:tr w:rsidR="000E5B00" w:rsidRPr="006F5113" w14:paraId="0387F8B5" w14:textId="77777777" w:rsidTr="0066686F">
        <w:trPr>
          <w:jc w:val="center"/>
        </w:trPr>
        <w:tc>
          <w:tcPr>
            <w:tcW w:w="0" w:type="auto"/>
          </w:tcPr>
          <w:p w14:paraId="35CB28B7" w14:textId="77777777" w:rsidR="000E5B00" w:rsidRPr="006F5113" w:rsidRDefault="000E5B00" w:rsidP="00233D36">
            <w:pPr>
              <w:spacing w:line="240" w:lineRule="auto"/>
              <w:ind w:firstLine="0"/>
              <w:jc w:val="center"/>
              <w:rPr>
                <w:rStyle w:val="affff6"/>
                <w:b w:val="0"/>
              </w:rPr>
            </w:pPr>
            <w:r w:rsidRPr="006F5113">
              <w:rPr>
                <w:rStyle w:val="affff6"/>
                <w:b w:val="0"/>
              </w:rPr>
              <w:t>21</w:t>
            </w:r>
          </w:p>
        </w:tc>
        <w:tc>
          <w:tcPr>
            <w:tcW w:w="0" w:type="auto"/>
          </w:tcPr>
          <w:p w14:paraId="4DE5CA1F" w14:textId="77777777" w:rsidR="000E5B00" w:rsidRPr="006F5113" w:rsidRDefault="000E5B00" w:rsidP="00233D36">
            <w:pPr>
              <w:pStyle w:val="14"/>
            </w:pPr>
            <w:r w:rsidRPr="006F5113">
              <w:t>1-й квартал</w:t>
            </w:r>
          </w:p>
        </w:tc>
      </w:tr>
      <w:tr w:rsidR="000E5B00" w:rsidRPr="006F5113" w14:paraId="5F05A0FA" w14:textId="77777777" w:rsidTr="0066686F">
        <w:trPr>
          <w:jc w:val="center"/>
        </w:trPr>
        <w:tc>
          <w:tcPr>
            <w:tcW w:w="0" w:type="auto"/>
          </w:tcPr>
          <w:p w14:paraId="125CEB62" w14:textId="77777777" w:rsidR="000E5B00" w:rsidRPr="006F5113" w:rsidRDefault="000E5B00" w:rsidP="00233D36">
            <w:pPr>
              <w:spacing w:line="240" w:lineRule="auto"/>
              <w:ind w:firstLine="0"/>
              <w:jc w:val="center"/>
              <w:rPr>
                <w:rStyle w:val="affff6"/>
                <w:b w:val="0"/>
              </w:rPr>
            </w:pPr>
            <w:r w:rsidRPr="006F5113">
              <w:rPr>
                <w:rStyle w:val="affff6"/>
                <w:b w:val="0"/>
              </w:rPr>
              <w:t>22</w:t>
            </w:r>
          </w:p>
        </w:tc>
        <w:tc>
          <w:tcPr>
            <w:tcW w:w="0" w:type="auto"/>
          </w:tcPr>
          <w:p w14:paraId="11BEC7DA" w14:textId="77777777" w:rsidR="000E5B00" w:rsidRPr="006F5113" w:rsidRDefault="000E5B00" w:rsidP="00233D36">
            <w:pPr>
              <w:pStyle w:val="14"/>
            </w:pPr>
            <w:r w:rsidRPr="006F5113">
              <w:t>2-й квартал</w:t>
            </w:r>
          </w:p>
        </w:tc>
      </w:tr>
      <w:tr w:rsidR="000E5B00" w:rsidRPr="006F5113" w14:paraId="08079484" w14:textId="77777777" w:rsidTr="0066686F">
        <w:trPr>
          <w:jc w:val="center"/>
        </w:trPr>
        <w:tc>
          <w:tcPr>
            <w:tcW w:w="0" w:type="auto"/>
          </w:tcPr>
          <w:p w14:paraId="75FD8C28" w14:textId="77777777" w:rsidR="000E5B00" w:rsidRPr="006F5113" w:rsidRDefault="000E5B00" w:rsidP="00233D36">
            <w:pPr>
              <w:spacing w:line="240" w:lineRule="auto"/>
              <w:ind w:firstLine="0"/>
              <w:jc w:val="center"/>
              <w:rPr>
                <w:rStyle w:val="affff6"/>
                <w:b w:val="0"/>
              </w:rPr>
            </w:pPr>
            <w:r w:rsidRPr="006F5113">
              <w:rPr>
                <w:rStyle w:val="affff6"/>
                <w:b w:val="0"/>
              </w:rPr>
              <w:t>23</w:t>
            </w:r>
          </w:p>
        </w:tc>
        <w:tc>
          <w:tcPr>
            <w:tcW w:w="0" w:type="auto"/>
          </w:tcPr>
          <w:p w14:paraId="1AF6C59B" w14:textId="77777777" w:rsidR="000E5B00" w:rsidRPr="006F5113" w:rsidRDefault="000E5B00" w:rsidP="00233D36">
            <w:pPr>
              <w:pStyle w:val="14"/>
            </w:pPr>
            <w:r w:rsidRPr="006F5113">
              <w:t>3-й квартал</w:t>
            </w:r>
          </w:p>
        </w:tc>
      </w:tr>
      <w:tr w:rsidR="000E5B00" w:rsidRPr="006F5113" w14:paraId="017D9855" w14:textId="77777777" w:rsidTr="0066686F">
        <w:trPr>
          <w:jc w:val="center"/>
        </w:trPr>
        <w:tc>
          <w:tcPr>
            <w:tcW w:w="0" w:type="auto"/>
          </w:tcPr>
          <w:p w14:paraId="25D95130" w14:textId="77777777" w:rsidR="000E5B00" w:rsidRPr="006F5113" w:rsidRDefault="000E5B00" w:rsidP="00233D36">
            <w:pPr>
              <w:spacing w:line="240" w:lineRule="auto"/>
              <w:ind w:firstLine="0"/>
              <w:jc w:val="center"/>
              <w:rPr>
                <w:rStyle w:val="affff6"/>
                <w:b w:val="0"/>
              </w:rPr>
            </w:pPr>
            <w:r w:rsidRPr="006F5113">
              <w:rPr>
                <w:rStyle w:val="affff6"/>
                <w:b w:val="0"/>
              </w:rPr>
              <w:lastRenderedPageBreak/>
              <w:t>24</w:t>
            </w:r>
          </w:p>
        </w:tc>
        <w:tc>
          <w:tcPr>
            <w:tcW w:w="0" w:type="auto"/>
          </w:tcPr>
          <w:p w14:paraId="1D0C71FC" w14:textId="77777777" w:rsidR="000E5B00" w:rsidRPr="006F5113" w:rsidRDefault="000E5B00" w:rsidP="00233D36">
            <w:pPr>
              <w:pStyle w:val="14"/>
            </w:pPr>
            <w:r w:rsidRPr="006F5113">
              <w:t>4-й квартал</w:t>
            </w:r>
          </w:p>
        </w:tc>
      </w:tr>
      <w:tr w:rsidR="000E5B00" w:rsidRPr="006F5113" w14:paraId="03807223" w14:textId="77777777" w:rsidTr="0066686F">
        <w:trPr>
          <w:jc w:val="center"/>
        </w:trPr>
        <w:tc>
          <w:tcPr>
            <w:tcW w:w="0" w:type="auto"/>
          </w:tcPr>
          <w:p w14:paraId="4A49A8CE" w14:textId="77777777" w:rsidR="000E5B00" w:rsidRPr="006F5113" w:rsidRDefault="000E5B00" w:rsidP="00233D36">
            <w:pPr>
              <w:spacing w:line="240" w:lineRule="auto"/>
              <w:ind w:firstLine="0"/>
              <w:jc w:val="center"/>
              <w:rPr>
                <w:rStyle w:val="affff6"/>
                <w:b w:val="0"/>
              </w:rPr>
            </w:pPr>
            <w:r w:rsidRPr="006F5113">
              <w:rPr>
                <w:rStyle w:val="affff6"/>
                <w:b w:val="0"/>
              </w:rPr>
              <w:t>25</w:t>
            </w:r>
          </w:p>
        </w:tc>
        <w:tc>
          <w:tcPr>
            <w:tcW w:w="0" w:type="auto"/>
          </w:tcPr>
          <w:p w14:paraId="06DDBBF6" w14:textId="77777777" w:rsidR="000E5B00" w:rsidRPr="006F5113" w:rsidRDefault="000E5B00" w:rsidP="00233D36">
            <w:pPr>
              <w:pStyle w:val="14"/>
            </w:pPr>
            <w:r w:rsidRPr="006F5113">
              <w:t>1-е полугодие</w:t>
            </w:r>
          </w:p>
        </w:tc>
      </w:tr>
      <w:tr w:rsidR="000E5B00" w:rsidRPr="006F5113" w14:paraId="6F0B25DC" w14:textId="77777777" w:rsidTr="0066686F">
        <w:trPr>
          <w:jc w:val="center"/>
        </w:trPr>
        <w:tc>
          <w:tcPr>
            <w:tcW w:w="0" w:type="auto"/>
          </w:tcPr>
          <w:p w14:paraId="71A74ACE" w14:textId="77777777" w:rsidR="000E5B00" w:rsidRPr="006F5113" w:rsidRDefault="000E5B00" w:rsidP="00233D36">
            <w:pPr>
              <w:spacing w:line="240" w:lineRule="auto"/>
              <w:ind w:firstLine="0"/>
              <w:jc w:val="center"/>
              <w:rPr>
                <w:rStyle w:val="affff6"/>
                <w:b w:val="0"/>
              </w:rPr>
            </w:pPr>
            <w:r w:rsidRPr="006F5113">
              <w:rPr>
                <w:rStyle w:val="affff6"/>
                <w:b w:val="0"/>
              </w:rPr>
              <w:t>26</w:t>
            </w:r>
          </w:p>
        </w:tc>
        <w:tc>
          <w:tcPr>
            <w:tcW w:w="0" w:type="auto"/>
          </w:tcPr>
          <w:p w14:paraId="39EDB37A" w14:textId="77777777" w:rsidR="000E5B00" w:rsidRPr="006F5113" w:rsidRDefault="000E5B00" w:rsidP="00233D36">
            <w:pPr>
              <w:pStyle w:val="14"/>
            </w:pPr>
            <w:r w:rsidRPr="006F5113">
              <w:t>2-е полугодие</w:t>
            </w:r>
          </w:p>
        </w:tc>
      </w:tr>
      <w:tr w:rsidR="000E5B00" w:rsidRPr="006F5113" w14:paraId="0140083A" w14:textId="77777777" w:rsidTr="0066686F">
        <w:trPr>
          <w:jc w:val="center"/>
        </w:trPr>
        <w:tc>
          <w:tcPr>
            <w:tcW w:w="0" w:type="auto"/>
          </w:tcPr>
          <w:p w14:paraId="19B86142" w14:textId="77777777" w:rsidR="000E5B00" w:rsidRPr="006F5113" w:rsidRDefault="000E5B00" w:rsidP="00233D36">
            <w:pPr>
              <w:spacing w:line="240" w:lineRule="auto"/>
              <w:ind w:firstLine="0"/>
              <w:jc w:val="center"/>
              <w:rPr>
                <w:rStyle w:val="affff6"/>
                <w:b w:val="0"/>
              </w:rPr>
            </w:pPr>
            <w:r w:rsidRPr="006F5113">
              <w:rPr>
                <w:rStyle w:val="affff6"/>
                <w:b w:val="0"/>
              </w:rPr>
              <w:t>27</w:t>
            </w:r>
          </w:p>
        </w:tc>
        <w:tc>
          <w:tcPr>
            <w:tcW w:w="0" w:type="auto"/>
          </w:tcPr>
          <w:p w14:paraId="5177F006" w14:textId="77777777" w:rsidR="000E5B00" w:rsidRPr="006F5113" w:rsidRDefault="000E5B00" w:rsidP="00233D36">
            <w:pPr>
              <w:pStyle w:val="14"/>
            </w:pPr>
            <w:r w:rsidRPr="006F5113">
              <w:t>год в целом</w:t>
            </w:r>
          </w:p>
        </w:tc>
      </w:tr>
      <w:tr w:rsidR="000E5B00" w:rsidRPr="006F5113" w14:paraId="095910B2" w14:textId="77777777" w:rsidTr="0066686F">
        <w:trPr>
          <w:jc w:val="center"/>
        </w:trPr>
        <w:tc>
          <w:tcPr>
            <w:tcW w:w="0" w:type="auto"/>
          </w:tcPr>
          <w:p w14:paraId="108837B8" w14:textId="77777777" w:rsidR="000E5B00" w:rsidRPr="006F5113" w:rsidRDefault="000E5B00" w:rsidP="00233D36">
            <w:pPr>
              <w:spacing w:line="240" w:lineRule="auto"/>
              <w:ind w:firstLine="0"/>
              <w:jc w:val="center"/>
              <w:rPr>
                <w:rStyle w:val="affff6"/>
                <w:b w:val="0"/>
              </w:rPr>
            </w:pPr>
            <w:r w:rsidRPr="006F5113">
              <w:rPr>
                <w:rStyle w:val="affff6"/>
                <w:b w:val="0"/>
              </w:rPr>
              <w:t>29</w:t>
            </w:r>
          </w:p>
        </w:tc>
        <w:tc>
          <w:tcPr>
            <w:tcW w:w="0" w:type="auto"/>
          </w:tcPr>
          <w:p w14:paraId="54CE4C7C" w14:textId="77777777" w:rsidR="000E5B00" w:rsidRPr="006F5113" w:rsidRDefault="000E5B00" w:rsidP="00233D36">
            <w:pPr>
              <w:pStyle w:val="14"/>
            </w:pPr>
            <w:r w:rsidRPr="006F5113">
              <w:t>9 месяцев</w:t>
            </w:r>
          </w:p>
        </w:tc>
      </w:tr>
    </w:tbl>
    <w:p w14:paraId="38E23E27" w14:textId="77777777" w:rsidR="000E5B00" w:rsidRPr="006F5113" w:rsidRDefault="000E5B00" w:rsidP="00233D36">
      <w:pPr>
        <w:rPr>
          <w:sz w:val="2"/>
          <w:szCs w:val="2"/>
        </w:rPr>
      </w:pPr>
    </w:p>
    <w:p w14:paraId="5A772E91" w14:textId="77777777" w:rsidR="000E5B00" w:rsidRPr="006F5113" w:rsidRDefault="000E5B00" w:rsidP="00233D36">
      <w:pPr>
        <w:sectPr w:rsidR="000E5B00" w:rsidRPr="006F5113" w:rsidSect="00233D36">
          <w:footerReference w:type="even" r:id="rId81"/>
          <w:footnotePr>
            <w:numRestart w:val="eachPage"/>
          </w:footnotePr>
          <w:type w:val="continuous"/>
          <w:pgSz w:w="11906" w:h="16838" w:code="9"/>
          <w:pgMar w:top="1134" w:right="567" w:bottom="1134" w:left="1134" w:header="720" w:footer="720" w:gutter="0"/>
          <w:cols w:num="2" w:space="708"/>
          <w:docGrid w:linePitch="360"/>
        </w:sectPr>
      </w:pPr>
    </w:p>
    <w:p w14:paraId="294246B2" w14:textId="77777777" w:rsidR="000E5B00" w:rsidRPr="006F5113" w:rsidRDefault="000E5B00" w:rsidP="00233D36">
      <w:pPr>
        <w:rPr>
          <w:sz w:val="2"/>
          <w:szCs w:val="2"/>
        </w:rPr>
        <w:sectPr w:rsidR="000E5B00" w:rsidRPr="006F5113" w:rsidSect="00714FE9">
          <w:footerReference w:type="even" r:id="rId82"/>
          <w:footnotePr>
            <w:numRestart w:val="eachPage"/>
          </w:footnotePr>
          <w:type w:val="continuous"/>
          <w:pgSz w:w="11906" w:h="16838" w:code="9"/>
          <w:pgMar w:top="1134" w:right="567" w:bottom="1134" w:left="1134" w:header="720" w:footer="720" w:gutter="0"/>
          <w:cols w:space="708"/>
          <w:docGrid w:linePitch="360"/>
        </w:sectPr>
      </w:pPr>
    </w:p>
    <w:p w14:paraId="6E9EE238" w14:textId="77777777" w:rsidR="000E5B00" w:rsidRPr="006F5113" w:rsidRDefault="000E5B00" w:rsidP="00233D36">
      <w:pPr>
        <w:pStyle w:val="a3"/>
      </w:pPr>
      <w:bookmarkStart w:id="551" w:name="_Toc271893024"/>
      <w:bookmarkStart w:id="552" w:name="_Toc273033161"/>
      <w:bookmarkStart w:id="553" w:name="_Toc274224656"/>
      <w:bookmarkStart w:id="554" w:name="_Toc275186467"/>
      <w:bookmarkStart w:id="555" w:name="_Toc277443894"/>
      <w:r w:rsidRPr="006F5113">
        <w:lastRenderedPageBreak/>
        <w:t xml:space="preserve">Тип запроса к ЦС ЕРЗ и ИС РС ЕРЗ (ОИД </w:t>
      </w:r>
      <w:bookmarkStart w:id="556" w:name="ОИД_тип_запроса"/>
      <w:r w:rsidRPr="006F5113">
        <w:t>1.2.643.2.40.1.9</w:t>
      </w:r>
      <w:bookmarkEnd w:id="556"/>
      <w:r w:rsidRPr="006F5113">
        <w:t>)</w:t>
      </w:r>
      <w:bookmarkEnd w:id="551"/>
      <w:bookmarkEnd w:id="552"/>
      <w:bookmarkEnd w:id="553"/>
      <w:bookmarkEnd w:id="554"/>
      <w:bookmarkEnd w:id="555"/>
    </w:p>
    <w:tbl>
      <w:tblPr>
        <w:tblStyle w:val="aff2"/>
        <w:tblW w:w="0" w:type="auto"/>
        <w:jc w:val="center"/>
        <w:tblLook w:val="04A0" w:firstRow="1" w:lastRow="0" w:firstColumn="1" w:lastColumn="0" w:noHBand="0" w:noVBand="1"/>
      </w:tblPr>
      <w:tblGrid>
        <w:gridCol w:w="841"/>
        <w:gridCol w:w="7626"/>
      </w:tblGrid>
      <w:tr w:rsidR="000E5B00" w:rsidRPr="006F5113" w14:paraId="1BE91863" w14:textId="77777777" w:rsidTr="0066686F">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60596A17" w14:textId="77777777" w:rsidR="000E5B00" w:rsidRPr="006F5113" w:rsidRDefault="000E5B00" w:rsidP="0066686F">
            <w:pPr>
              <w:keepNext w:val="0"/>
              <w:keepLines w:val="0"/>
              <w:spacing w:line="240" w:lineRule="auto"/>
              <w:ind w:firstLine="0"/>
              <w:jc w:val="center"/>
            </w:pPr>
            <w:r w:rsidRPr="006F5113">
              <w:t>Код</w:t>
            </w:r>
          </w:p>
        </w:tc>
        <w:tc>
          <w:tcPr>
            <w:tcW w:w="0" w:type="auto"/>
          </w:tcPr>
          <w:p w14:paraId="6147D5FC" w14:textId="77777777" w:rsidR="000E5B00" w:rsidRPr="006F5113" w:rsidRDefault="000E5B00" w:rsidP="0066686F">
            <w:pPr>
              <w:keepNext w:val="0"/>
              <w:keepLines w:val="0"/>
              <w:spacing w:line="240" w:lineRule="auto"/>
              <w:ind w:firstLine="0"/>
              <w:jc w:val="center"/>
            </w:pPr>
            <w:r w:rsidRPr="006F5113">
              <w:t>Значение</w:t>
            </w:r>
          </w:p>
        </w:tc>
      </w:tr>
      <w:tr w:rsidR="000E5B00" w:rsidRPr="006F5113" w14:paraId="308141E5" w14:textId="77777777" w:rsidTr="0066686F">
        <w:trPr>
          <w:jc w:val="center"/>
        </w:trPr>
        <w:tc>
          <w:tcPr>
            <w:tcW w:w="0" w:type="auto"/>
          </w:tcPr>
          <w:p w14:paraId="585960C2" w14:textId="77777777" w:rsidR="000E5B00" w:rsidRPr="006F5113" w:rsidRDefault="000E5B00" w:rsidP="00233D36">
            <w:pPr>
              <w:spacing w:line="240" w:lineRule="auto"/>
              <w:ind w:firstLine="0"/>
              <w:jc w:val="center"/>
            </w:pPr>
            <w:r w:rsidRPr="006F5113">
              <w:t>ВСТ</w:t>
            </w:r>
          </w:p>
        </w:tc>
        <w:tc>
          <w:tcPr>
            <w:tcW w:w="0" w:type="auto"/>
          </w:tcPr>
          <w:p w14:paraId="77E1E7A9" w14:textId="77777777" w:rsidR="000E5B00" w:rsidRPr="006F5113" w:rsidRDefault="000E5B00" w:rsidP="00233D36">
            <w:pPr>
              <w:spacing w:line="240" w:lineRule="auto"/>
              <w:ind w:firstLine="0"/>
            </w:pPr>
            <w:r w:rsidRPr="006F5113">
              <w:t>Запрос списка лиц, подлежащих восстановлению на учёте</w:t>
            </w:r>
          </w:p>
        </w:tc>
      </w:tr>
      <w:tr w:rsidR="000E5B00" w:rsidRPr="006F5113" w14:paraId="051A2F68" w14:textId="77777777" w:rsidTr="0066686F">
        <w:trPr>
          <w:jc w:val="center"/>
        </w:trPr>
        <w:tc>
          <w:tcPr>
            <w:tcW w:w="0" w:type="auto"/>
          </w:tcPr>
          <w:p w14:paraId="69C9BFA3" w14:textId="77777777" w:rsidR="000E5B00" w:rsidRPr="006F5113" w:rsidRDefault="000E5B00" w:rsidP="00233D36">
            <w:pPr>
              <w:spacing w:line="240" w:lineRule="auto"/>
              <w:ind w:firstLine="0"/>
              <w:jc w:val="center"/>
            </w:pPr>
            <w:r w:rsidRPr="006F5113">
              <w:t>ЗСО</w:t>
            </w:r>
          </w:p>
        </w:tc>
        <w:tc>
          <w:tcPr>
            <w:tcW w:w="0" w:type="auto"/>
          </w:tcPr>
          <w:p w14:paraId="7BC9BB0F" w14:textId="77777777" w:rsidR="000E5B00" w:rsidRPr="006F5113" w:rsidRDefault="000E5B00" w:rsidP="00233D36">
            <w:pPr>
              <w:spacing w:line="240" w:lineRule="auto"/>
              <w:ind w:firstLine="0"/>
            </w:pPr>
            <w:r w:rsidRPr="006F5113">
              <w:t>Запрос отчёта по данным ЦС ЕРЗ</w:t>
            </w:r>
          </w:p>
        </w:tc>
      </w:tr>
      <w:tr w:rsidR="000E5B00" w:rsidRPr="006F5113" w14:paraId="3B0928C8" w14:textId="77777777" w:rsidTr="0066686F">
        <w:trPr>
          <w:jc w:val="center"/>
        </w:trPr>
        <w:tc>
          <w:tcPr>
            <w:tcW w:w="0" w:type="auto"/>
          </w:tcPr>
          <w:p w14:paraId="58994D1F" w14:textId="77777777" w:rsidR="000E5B00" w:rsidRPr="006F5113" w:rsidRDefault="000E5B00" w:rsidP="00233D36">
            <w:pPr>
              <w:spacing w:line="240" w:lineRule="auto"/>
              <w:ind w:firstLine="0"/>
              <w:jc w:val="center"/>
            </w:pPr>
            <w:r w:rsidRPr="006F5113">
              <w:t>ИСПД</w:t>
            </w:r>
          </w:p>
        </w:tc>
        <w:tc>
          <w:tcPr>
            <w:tcW w:w="0" w:type="auto"/>
          </w:tcPr>
          <w:p w14:paraId="0C307BC7" w14:textId="77777777" w:rsidR="000E5B00" w:rsidRPr="006F5113" w:rsidRDefault="000E5B00" w:rsidP="00233D36">
            <w:pPr>
              <w:spacing w:line="240" w:lineRule="auto"/>
              <w:ind w:firstLine="0"/>
            </w:pPr>
            <w:r w:rsidRPr="006F5113">
              <w:t>Запрос истории страховых принадлежностей по номеру ДПФС или ЕНП</w:t>
            </w:r>
          </w:p>
        </w:tc>
      </w:tr>
      <w:tr w:rsidR="000E5B00" w:rsidRPr="006F5113" w14:paraId="59420B01" w14:textId="77777777" w:rsidTr="0066686F">
        <w:trPr>
          <w:jc w:val="center"/>
        </w:trPr>
        <w:tc>
          <w:tcPr>
            <w:tcW w:w="0" w:type="auto"/>
          </w:tcPr>
          <w:p w14:paraId="696E4FEE" w14:textId="77777777" w:rsidR="000E5B00" w:rsidRPr="006F5113" w:rsidRDefault="000E5B00" w:rsidP="00233D36">
            <w:pPr>
              <w:spacing w:line="240" w:lineRule="auto"/>
              <w:ind w:firstLine="0"/>
              <w:jc w:val="center"/>
            </w:pPr>
            <w:r w:rsidRPr="006F5113">
              <w:t>КДБ</w:t>
            </w:r>
          </w:p>
        </w:tc>
        <w:tc>
          <w:tcPr>
            <w:tcW w:w="0" w:type="auto"/>
          </w:tcPr>
          <w:p w14:paraId="47FD3E0B" w14:textId="77777777" w:rsidR="000E5B00" w:rsidRPr="006F5113" w:rsidRDefault="000E5B00" w:rsidP="00233D36">
            <w:pPr>
              <w:spacing w:line="240" w:lineRule="auto"/>
              <w:ind w:firstLine="0"/>
            </w:pPr>
            <w:r w:rsidRPr="006F5113">
              <w:t>Запрос списка кандидатов в дубликаты</w:t>
            </w:r>
          </w:p>
        </w:tc>
      </w:tr>
      <w:tr w:rsidR="000E5B00" w:rsidRPr="006F5113" w14:paraId="63FA26C5" w14:textId="77777777" w:rsidTr="0066686F">
        <w:trPr>
          <w:jc w:val="center"/>
        </w:trPr>
        <w:tc>
          <w:tcPr>
            <w:tcW w:w="0" w:type="auto"/>
          </w:tcPr>
          <w:p w14:paraId="55AD0B7D" w14:textId="77777777" w:rsidR="000E5B00" w:rsidRPr="006F5113" w:rsidRDefault="000E5B00" w:rsidP="00233D36">
            <w:pPr>
              <w:spacing w:line="240" w:lineRule="auto"/>
              <w:ind w:firstLine="0"/>
              <w:jc w:val="center"/>
            </w:pPr>
            <w:r w:rsidRPr="006F5113">
              <w:t>ПД1</w:t>
            </w:r>
          </w:p>
        </w:tc>
        <w:tc>
          <w:tcPr>
            <w:tcW w:w="0" w:type="auto"/>
          </w:tcPr>
          <w:p w14:paraId="6A9EAA5A" w14:textId="77777777" w:rsidR="000E5B00" w:rsidRPr="006F5113" w:rsidRDefault="000E5B00" w:rsidP="00233D36">
            <w:pPr>
              <w:spacing w:line="240" w:lineRule="auto"/>
              <w:ind w:firstLine="0"/>
            </w:pPr>
            <w:r w:rsidRPr="006F5113">
              <w:t>Запрос в другом ТФОМС по полному набору данных</w:t>
            </w:r>
          </w:p>
        </w:tc>
      </w:tr>
      <w:tr w:rsidR="000E5B00" w:rsidRPr="006F5113" w14:paraId="44C944CD" w14:textId="77777777" w:rsidTr="0066686F">
        <w:trPr>
          <w:jc w:val="center"/>
        </w:trPr>
        <w:tc>
          <w:tcPr>
            <w:tcW w:w="0" w:type="auto"/>
          </w:tcPr>
          <w:p w14:paraId="0EAE38DF" w14:textId="77777777" w:rsidR="000E5B00" w:rsidRPr="006F5113" w:rsidRDefault="000E5B00" w:rsidP="00233D36">
            <w:pPr>
              <w:spacing w:line="240" w:lineRule="auto"/>
              <w:ind w:firstLine="0"/>
              <w:jc w:val="center"/>
            </w:pPr>
            <w:r w:rsidRPr="006F5113">
              <w:t>ПД2</w:t>
            </w:r>
          </w:p>
        </w:tc>
        <w:tc>
          <w:tcPr>
            <w:tcW w:w="0" w:type="auto"/>
          </w:tcPr>
          <w:p w14:paraId="4CC88CAA" w14:textId="77777777" w:rsidR="000E5B00" w:rsidRPr="006F5113" w:rsidRDefault="000E5B00" w:rsidP="00233D36">
            <w:pPr>
              <w:spacing w:line="240" w:lineRule="auto"/>
              <w:ind w:firstLine="0"/>
            </w:pPr>
            <w:r w:rsidRPr="006F5113">
              <w:t>Запрос в другом ТФОМС данных по ДПФС</w:t>
            </w:r>
          </w:p>
        </w:tc>
      </w:tr>
      <w:tr w:rsidR="000E5B00" w:rsidRPr="006F5113" w14:paraId="67C25AF8" w14:textId="77777777" w:rsidTr="0066686F">
        <w:trPr>
          <w:jc w:val="center"/>
        </w:trPr>
        <w:tc>
          <w:tcPr>
            <w:tcW w:w="0" w:type="auto"/>
          </w:tcPr>
          <w:p w14:paraId="78614DA7" w14:textId="77777777" w:rsidR="000E5B00" w:rsidRPr="006F5113" w:rsidRDefault="000E5B00" w:rsidP="00233D36">
            <w:pPr>
              <w:spacing w:line="240" w:lineRule="auto"/>
              <w:ind w:firstLine="0"/>
              <w:jc w:val="center"/>
            </w:pPr>
            <w:r w:rsidRPr="006F5113">
              <w:t>ПД3</w:t>
            </w:r>
          </w:p>
        </w:tc>
        <w:tc>
          <w:tcPr>
            <w:tcW w:w="0" w:type="auto"/>
          </w:tcPr>
          <w:p w14:paraId="47ECF00F" w14:textId="77777777" w:rsidR="000E5B00" w:rsidRPr="006F5113" w:rsidRDefault="000E5B00" w:rsidP="00233D36">
            <w:pPr>
              <w:spacing w:line="240" w:lineRule="auto"/>
              <w:ind w:firstLine="0"/>
            </w:pPr>
            <w:r w:rsidRPr="006F5113">
              <w:t>Запрос в другом ТФОМС данных по ФИО и документам</w:t>
            </w:r>
          </w:p>
        </w:tc>
      </w:tr>
      <w:tr w:rsidR="000E5B00" w:rsidRPr="006F5113" w14:paraId="109269E7" w14:textId="77777777" w:rsidTr="0066686F">
        <w:trPr>
          <w:jc w:val="center"/>
        </w:trPr>
        <w:tc>
          <w:tcPr>
            <w:tcW w:w="0" w:type="auto"/>
          </w:tcPr>
          <w:p w14:paraId="2628CF09" w14:textId="77777777" w:rsidR="000E5B00" w:rsidRPr="006F5113" w:rsidRDefault="000E5B00" w:rsidP="00233D36">
            <w:pPr>
              <w:spacing w:line="240" w:lineRule="auto"/>
              <w:ind w:firstLine="0"/>
              <w:jc w:val="center"/>
            </w:pPr>
            <w:r w:rsidRPr="006F5113">
              <w:t>ПЗС</w:t>
            </w:r>
          </w:p>
        </w:tc>
        <w:tc>
          <w:tcPr>
            <w:tcW w:w="0" w:type="auto"/>
          </w:tcPr>
          <w:p w14:paraId="069B582D" w14:textId="77777777" w:rsidR="000E5B00" w:rsidRPr="006F5113" w:rsidRDefault="000E5B00" w:rsidP="00233D36">
            <w:pPr>
              <w:spacing w:line="240" w:lineRule="auto"/>
              <w:ind w:firstLine="0"/>
            </w:pPr>
            <w:r w:rsidRPr="006F5113">
              <w:t>Запрос правомерности замены СМО</w:t>
            </w:r>
            <w:r w:rsidRPr="006F5113">
              <w:rPr>
                <w:vertAlign w:val="superscript"/>
              </w:rPr>
              <w:footnoteReference w:id="9"/>
            </w:r>
          </w:p>
        </w:tc>
      </w:tr>
      <w:tr w:rsidR="000E5B00" w:rsidRPr="006F5113" w14:paraId="2BEB74ED" w14:textId="77777777" w:rsidTr="0066686F">
        <w:trPr>
          <w:jc w:val="center"/>
        </w:trPr>
        <w:tc>
          <w:tcPr>
            <w:tcW w:w="0" w:type="auto"/>
          </w:tcPr>
          <w:p w14:paraId="5BF57532" w14:textId="77777777" w:rsidR="000E5B00" w:rsidRPr="006F5113" w:rsidRDefault="000E5B00" w:rsidP="00233D36">
            <w:pPr>
              <w:spacing w:line="240" w:lineRule="auto"/>
              <w:ind w:firstLine="0"/>
              <w:jc w:val="center"/>
            </w:pPr>
            <w:r w:rsidRPr="006F5113">
              <w:t>РЗЛ</w:t>
            </w:r>
          </w:p>
        </w:tc>
        <w:tc>
          <w:tcPr>
            <w:tcW w:w="0" w:type="auto"/>
          </w:tcPr>
          <w:p w14:paraId="729DD46E" w14:textId="77777777" w:rsidR="000E5B00" w:rsidRPr="006F5113" w:rsidRDefault="000E5B00" w:rsidP="00233D36">
            <w:pPr>
              <w:spacing w:line="240" w:lineRule="auto"/>
              <w:ind w:firstLine="0"/>
            </w:pPr>
            <w:r w:rsidRPr="006F5113">
              <w:t>Запрос списка работающих застрахованных лиц</w:t>
            </w:r>
          </w:p>
        </w:tc>
      </w:tr>
      <w:tr w:rsidR="000E5B00" w:rsidRPr="006F5113" w14:paraId="4814F7E6" w14:textId="77777777" w:rsidTr="0066686F">
        <w:trPr>
          <w:jc w:val="center"/>
        </w:trPr>
        <w:tc>
          <w:tcPr>
            <w:tcW w:w="0" w:type="auto"/>
          </w:tcPr>
          <w:p w14:paraId="02F17068" w14:textId="77777777" w:rsidR="000E5B00" w:rsidRPr="006F5113" w:rsidRDefault="000E5B00" w:rsidP="00233D36">
            <w:pPr>
              <w:spacing w:line="240" w:lineRule="auto"/>
              <w:ind w:firstLine="0"/>
              <w:jc w:val="center"/>
            </w:pPr>
            <w:r w:rsidRPr="006F5113">
              <w:t>СНТ</w:t>
            </w:r>
          </w:p>
        </w:tc>
        <w:tc>
          <w:tcPr>
            <w:tcW w:w="0" w:type="auto"/>
          </w:tcPr>
          <w:p w14:paraId="03720420" w14:textId="77777777" w:rsidR="000E5B00" w:rsidRPr="006F5113" w:rsidRDefault="000E5B00" w:rsidP="00233D36">
            <w:pPr>
              <w:spacing w:line="240" w:lineRule="auto"/>
              <w:ind w:firstLine="0"/>
            </w:pPr>
            <w:r w:rsidRPr="006F5113">
              <w:t>Запрос списка лиц, подлежащих снятию с учёта</w:t>
            </w:r>
          </w:p>
        </w:tc>
      </w:tr>
      <w:tr w:rsidR="000E5B00" w:rsidRPr="006F5113" w14:paraId="36AB7355" w14:textId="77777777" w:rsidTr="0066686F">
        <w:trPr>
          <w:jc w:val="center"/>
        </w:trPr>
        <w:tc>
          <w:tcPr>
            <w:tcW w:w="0" w:type="auto"/>
          </w:tcPr>
          <w:p w14:paraId="67770CD5" w14:textId="77777777" w:rsidR="000E5B00" w:rsidRPr="006F5113" w:rsidRDefault="000E5B00" w:rsidP="00233D36">
            <w:pPr>
              <w:spacing w:line="240" w:lineRule="auto"/>
              <w:ind w:firstLine="0"/>
              <w:jc w:val="center"/>
            </w:pPr>
            <w:r w:rsidRPr="006F5113">
              <w:t>СП</w:t>
            </w:r>
          </w:p>
        </w:tc>
        <w:tc>
          <w:tcPr>
            <w:tcW w:w="0" w:type="auto"/>
          </w:tcPr>
          <w:p w14:paraId="5D343393" w14:textId="77777777" w:rsidR="000E5B00" w:rsidRPr="006F5113" w:rsidRDefault="000E5B00" w:rsidP="00233D36">
            <w:pPr>
              <w:spacing w:line="240" w:lineRule="auto"/>
              <w:ind w:firstLine="0"/>
            </w:pPr>
            <w:r w:rsidRPr="006F5113">
              <w:t>Запрос страховой принадлежности</w:t>
            </w:r>
          </w:p>
        </w:tc>
      </w:tr>
      <w:tr w:rsidR="000E5B00" w:rsidRPr="006F5113" w14:paraId="0C2F12D3" w14:textId="77777777" w:rsidTr="0066686F">
        <w:trPr>
          <w:jc w:val="center"/>
        </w:trPr>
        <w:tc>
          <w:tcPr>
            <w:tcW w:w="0" w:type="auto"/>
          </w:tcPr>
          <w:p w14:paraId="6A74510E" w14:textId="77777777" w:rsidR="000E5B00" w:rsidRPr="006F5113" w:rsidRDefault="000E5B00" w:rsidP="00233D36">
            <w:pPr>
              <w:spacing w:line="240" w:lineRule="auto"/>
              <w:ind w:firstLine="0"/>
              <w:jc w:val="center"/>
            </w:pPr>
            <w:r w:rsidRPr="006F5113">
              <w:t>УМ</w:t>
            </w:r>
          </w:p>
        </w:tc>
        <w:tc>
          <w:tcPr>
            <w:tcW w:w="0" w:type="auto"/>
          </w:tcPr>
          <w:p w14:paraId="0B566360" w14:textId="77777777" w:rsidR="000E5B00" w:rsidRPr="006F5113" w:rsidRDefault="000E5B00" w:rsidP="00233D36">
            <w:pPr>
              <w:spacing w:line="240" w:lineRule="auto"/>
              <w:ind w:firstLine="0"/>
            </w:pPr>
            <w:r w:rsidRPr="006F5113">
              <w:t>Запрос списка лиц, умерших на других территориях</w:t>
            </w:r>
          </w:p>
        </w:tc>
      </w:tr>
    </w:tbl>
    <w:p w14:paraId="04F1DDEE" w14:textId="77777777" w:rsidR="000E5B00" w:rsidRPr="006F5113" w:rsidRDefault="000E5B00" w:rsidP="00233D36">
      <w:pPr>
        <w:pStyle w:val="a3"/>
      </w:pPr>
      <w:bookmarkStart w:id="557" w:name="_Toc271893025"/>
      <w:bookmarkStart w:id="558" w:name="_Toc273033162"/>
      <w:bookmarkStart w:id="559" w:name="_Toc274224657"/>
      <w:bookmarkStart w:id="560" w:name="_Toc275186468"/>
      <w:bookmarkStart w:id="561" w:name="_Toc277443895"/>
      <w:r w:rsidRPr="006F5113">
        <w:t xml:space="preserve">Тип отчёта к ЦС ЕРЗ (ОИД </w:t>
      </w:r>
      <w:bookmarkStart w:id="562" w:name="ОИД_3_3_0_6_15"/>
      <w:r w:rsidRPr="006F5113">
        <w:t>1.2.643.2.40.3.3.0.6.15</w:t>
      </w:r>
      <w:bookmarkEnd w:id="562"/>
      <w:r w:rsidRPr="006F5113">
        <w:t>)</w:t>
      </w:r>
    </w:p>
    <w:tbl>
      <w:tblPr>
        <w:tblStyle w:val="aff2"/>
        <w:tblW w:w="0" w:type="auto"/>
        <w:tblLook w:val="04A0" w:firstRow="1" w:lastRow="0" w:firstColumn="1" w:lastColumn="0" w:noHBand="0" w:noVBand="1"/>
      </w:tblPr>
      <w:tblGrid>
        <w:gridCol w:w="554"/>
        <w:gridCol w:w="9671"/>
      </w:tblGrid>
      <w:tr w:rsidR="000E5B00" w:rsidRPr="006F5113" w14:paraId="2D3AD51D" w14:textId="77777777" w:rsidTr="0066686F">
        <w:trPr>
          <w:cnfStyle w:val="100000000000" w:firstRow="1" w:lastRow="0" w:firstColumn="0" w:lastColumn="0" w:oddVBand="0" w:evenVBand="0" w:oddHBand="0" w:evenHBand="0" w:firstRowFirstColumn="0" w:firstRowLastColumn="0" w:lastRowFirstColumn="0" w:lastRowLastColumn="0"/>
        </w:trPr>
        <w:tc>
          <w:tcPr>
            <w:tcW w:w="0" w:type="auto"/>
          </w:tcPr>
          <w:p w14:paraId="4DDBAC8E" w14:textId="77777777" w:rsidR="000E5B00" w:rsidRPr="006F5113" w:rsidRDefault="000E5B00" w:rsidP="0066686F">
            <w:pPr>
              <w:keepNext w:val="0"/>
              <w:keepLines w:val="0"/>
              <w:spacing w:line="240" w:lineRule="auto"/>
              <w:ind w:firstLine="0"/>
              <w:jc w:val="center"/>
            </w:pPr>
            <w:r w:rsidRPr="006F5113">
              <w:t>Код</w:t>
            </w:r>
          </w:p>
        </w:tc>
        <w:tc>
          <w:tcPr>
            <w:tcW w:w="0" w:type="auto"/>
          </w:tcPr>
          <w:p w14:paraId="7F77AD28" w14:textId="77777777" w:rsidR="000E5B00" w:rsidRPr="006F5113" w:rsidRDefault="000E5B00" w:rsidP="0066686F">
            <w:pPr>
              <w:keepNext w:val="0"/>
              <w:keepLines w:val="0"/>
              <w:spacing w:line="240" w:lineRule="auto"/>
              <w:ind w:firstLine="0"/>
              <w:jc w:val="center"/>
            </w:pPr>
            <w:r w:rsidRPr="006F5113">
              <w:t>Значение</w:t>
            </w:r>
          </w:p>
        </w:tc>
      </w:tr>
      <w:tr w:rsidR="000E5B00" w:rsidRPr="006F5113" w14:paraId="5D635B2C" w14:textId="77777777" w:rsidTr="0066686F">
        <w:tc>
          <w:tcPr>
            <w:tcW w:w="0" w:type="auto"/>
          </w:tcPr>
          <w:p w14:paraId="450E7D7F" w14:textId="77777777" w:rsidR="000E5B00" w:rsidRPr="006F5113" w:rsidRDefault="000E5B00" w:rsidP="00233D36">
            <w:pPr>
              <w:spacing w:line="240" w:lineRule="auto"/>
              <w:ind w:firstLine="0"/>
              <w:jc w:val="center"/>
            </w:pPr>
            <w:r w:rsidRPr="006F5113">
              <w:t>Ф8</w:t>
            </w:r>
          </w:p>
        </w:tc>
        <w:tc>
          <w:tcPr>
            <w:tcW w:w="0" w:type="auto"/>
          </w:tcPr>
          <w:p w14:paraId="57F1414F" w14:textId="77777777" w:rsidR="000E5B00" w:rsidRPr="006F5113" w:rsidRDefault="000E5B00" w:rsidP="00233D36">
            <w:pPr>
              <w:spacing w:line="240" w:lineRule="auto"/>
              <w:ind w:firstLine="0"/>
            </w:pPr>
            <w:r w:rsidRPr="006F5113">
              <w:t>Сведения о численности лиц, застрахованных по обязательному медицинскому страхованию</w:t>
            </w:r>
          </w:p>
        </w:tc>
      </w:tr>
    </w:tbl>
    <w:p w14:paraId="47ADA144" w14:textId="77777777" w:rsidR="000E5B00" w:rsidRPr="006F5113" w:rsidRDefault="000E5B00" w:rsidP="00233D36">
      <w:pPr>
        <w:pStyle w:val="a3"/>
      </w:pPr>
      <w:r w:rsidRPr="006F5113">
        <w:t xml:space="preserve">Вариант сравнения поисковых ключей (ОИД </w:t>
      </w:r>
      <w:bookmarkStart w:id="563" w:name="ОИД_тип_сравнения"/>
      <w:r w:rsidRPr="006F5113">
        <w:t>1.2.643.2.40.1.10</w:t>
      </w:r>
      <w:bookmarkEnd w:id="563"/>
      <w:r w:rsidRPr="006F5113">
        <w:t>)</w:t>
      </w:r>
      <w:bookmarkEnd w:id="557"/>
      <w:bookmarkEnd w:id="558"/>
      <w:bookmarkEnd w:id="559"/>
      <w:bookmarkEnd w:id="560"/>
      <w:bookmarkEnd w:id="561"/>
    </w:p>
    <w:tbl>
      <w:tblPr>
        <w:tblStyle w:val="aff2"/>
        <w:tblW w:w="0" w:type="auto"/>
        <w:tblLook w:val="04A0" w:firstRow="1" w:lastRow="0" w:firstColumn="1" w:lastColumn="0" w:noHBand="0" w:noVBand="1"/>
      </w:tblPr>
      <w:tblGrid>
        <w:gridCol w:w="554"/>
        <w:gridCol w:w="2686"/>
        <w:gridCol w:w="7052"/>
      </w:tblGrid>
      <w:tr w:rsidR="000E5B00" w:rsidRPr="006F5113" w14:paraId="75C1668C" w14:textId="77777777" w:rsidTr="0066686F">
        <w:trPr>
          <w:cnfStyle w:val="100000000000" w:firstRow="1" w:lastRow="0" w:firstColumn="0" w:lastColumn="0" w:oddVBand="0" w:evenVBand="0" w:oddHBand="0" w:evenHBand="0" w:firstRowFirstColumn="0" w:firstRowLastColumn="0" w:lastRowFirstColumn="0" w:lastRowLastColumn="0"/>
        </w:trPr>
        <w:tc>
          <w:tcPr>
            <w:tcW w:w="0" w:type="auto"/>
          </w:tcPr>
          <w:p w14:paraId="6B109853" w14:textId="77777777" w:rsidR="000E5B00" w:rsidRPr="006F5113" w:rsidRDefault="000E5B00" w:rsidP="0066686F">
            <w:pPr>
              <w:keepNext w:val="0"/>
              <w:keepLines w:val="0"/>
              <w:spacing w:line="240" w:lineRule="auto"/>
              <w:ind w:firstLine="0"/>
              <w:jc w:val="center"/>
            </w:pPr>
            <w:r w:rsidRPr="006F5113">
              <w:t>Код</w:t>
            </w:r>
          </w:p>
        </w:tc>
        <w:tc>
          <w:tcPr>
            <w:tcW w:w="2686" w:type="dxa"/>
          </w:tcPr>
          <w:p w14:paraId="76B09432" w14:textId="77777777" w:rsidR="000E5B00" w:rsidRPr="006F5113" w:rsidRDefault="000E5B00" w:rsidP="0066686F">
            <w:pPr>
              <w:keepNext w:val="0"/>
              <w:keepLines w:val="0"/>
              <w:spacing w:line="240" w:lineRule="auto"/>
              <w:ind w:firstLine="0"/>
              <w:jc w:val="center"/>
            </w:pPr>
            <w:r w:rsidRPr="006F5113">
              <w:t>Описание</w:t>
            </w:r>
          </w:p>
        </w:tc>
        <w:tc>
          <w:tcPr>
            <w:tcW w:w="7052" w:type="dxa"/>
          </w:tcPr>
          <w:p w14:paraId="6F323FAB" w14:textId="77777777" w:rsidR="000E5B00" w:rsidRPr="006F5113" w:rsidRDefault="000E5B00" w:rsidP="0066686F">
            <w:pPr>
              <w:keepNext w:val="0"/>
              <w:keepLines w:val="0"/>
              <w:spacing w:line="240" w:lineRule="auto"/>
              <w:ind w:firstLine="0"/>
              <w:jc w:val="center"/>
            </w:pPr>
            <w:r w:rsidRPr="006F5113">
              <w:t>Примечание</w:t>
            </w:r>
          </w:p>
        </w:tc>
      </w:tr>
      <w:tr w:rsidR="000E5B00" w:rsidRPr="006F5113" w14:paraId="7B5696DB" w14:textId="77777777" w:rsidTr="0066686F">
        <w:tc>
          <w:tcPr>
            <w:tcW w:w="0" w:type="auto"/>
          </w:tcPr>
          <w:p w14:paraId="17880A90" w14:textId="77777777" w:rsidR="000E5B00" w:rsidRPr="006F5113" w:rsidRDefault="000E5B00" w:rsidP="00233D36">
            <w:pPr>
              <w:spacing w:line="240" w:lineRule="auto"/>
              <w:ind w:firstLine="0"/>
              <w:jc w:val="center"/>
            </w:pPr>
            <w:r w:rsidRPr="006F5113">
              <w:t>Т</w:t>
            </w:r>
          </w:p>
        </w:tc>
        <w:tc>
          <w:tcPr>
            <w:tcW w:w="2686" w:type="dxa"/>
          </w:tcPr>
          <w:p w14:paraId="5909F9F9" w14:textId="77777777" w:rsidR="000E5B00" w:rsidRPr="006F5113" w:rsidRDefault="000E5B00" w:rsidP="00233D36">
            <w:pPr>
              <w:spacing w:line="240" w:lineRule="auto"/>
              <w:ind w:firstLine="0"/>
            </w:pPr>
            <w:r w:rsidRPr="006F5113">
              <w:t xml:space="preserve">Поиск точный </w:t>
            </w:r>
          </w:p>
        </w:tc>
        <w:tc>
          <w:tcPr>
            <w:tcW w:w="7052" w:type="dxa"/>
          </w:tcPr>
          <w:p w14:paraId="6EC7A01E" w14:textId="77777777" w:rsidR="000E5B00" w:rsidRPr="006F5113" w:rsidRDefault="000E5B00" w:rsidP="00233D36">
            <w:pPr>
              <w:spacing w:line="240" w:lineRule="auto"/>
              <w:ind w:firstLine="0"/>
            </w:pPr>
            <w:r w:rsidRPr="006F5113">
              <w:t>Использовать только результаты точного совпадения поисковых ключей.</w:t>
            </w:r>
          </w:p>
        </w:tc>
      </w:tr>
      <w:tr w:rsidR="000E5B00" w:rsidRPr="006F5113" w14:paraId="24C5D86E" w14:textId="77777777" w:rsidTr="0066686F">
        <w:tc>
          <w:tcPr>
            <w:tcW w:w="0" w:type="auto"/>
          </w:tcPr>
          <w:p w14:paraId="43E6486B" w14:textId="77777777" w:rsidR="000E5B00" w:rsidRPr="006F5113" w:rsidRDefault="000E5B00" w:rsidP="00233D36">
            <w:pPr>
              <w:spacing w:line="240" w:lineRule="auto"/>
              <w:ind w:firstLine="0"/>
              <w:jc w:val="center"/>
            </w:pPr>
            <w:r w:rsidRPr="006F5113">
              <w:t>Н</w:t>
            </w:r>
          </w:p>
        </w:tc>
        <w:tc>
          <w:tcPr>
            <w:tcW w:w="2686" w:type="dxa"/>
          </w:tcPr>
          <w:p w14:paraId="74750A42" w14:textId="77777777" w:rsidR="000E5B00" w:rsidRPr="006F5113" w:rsidRDefault="000E5B00" w:rsidP="00233D36">
            <w:pPr>
              <w:spacing w:line="240" w:lineRule="auto"/>
              <w:ind w:firstLine="0"/>
            </w:pPr>
            <w:r w:rsidRPr="006F5113">
              <w:t>Поиск неточный</w:t>
            </w:r>
          </w:p>
        </w:tc>
        <w:tc>
          <w:tcPr>
            <w:tcW w:w="7052" w:type="dxa"/>
          </w:tcPr>
          <w:p w14:paraId="49177A91" w14:textId="77777777" w:rsidR="000E5B00" w:rsidRPr="006F5113" w:rsidRDefault="000E5B00" w:rsidP="00233D36">
            <w:pPr>
              <w:spacing w:line="240" w:lineRule="auto"/>
              <w:ind w:firstLine="0"/>
            </w:pPr>
            <w:r w:rsidRPr="006F5113">
              <w:t>Использовать только результаты неточного совпадения поисковых ключей.</w:t>
            </w:r>
          </w:p>
        </w:tc>
      </w:tr>
      <w:tr w:rsidR="000E5B00" w:rsidRPr="006F5113" w14:paraId="5A067317" w14:textId="77777777" w:rsidTr="0066686F">
        <w:tc>
          <w:tcPr>
            <w:tcW w:w="0" w:type="auto"/>
          </w:tcPr>
          <w:p w14:paraId="550CBFF0" w14:textId="77777777" w:rsidR="000E5B00" w:rsidRPr="006F5113" w:rsidRDefault="000E5B00" w:rsidP="00233D36">
            <w:pPr>
              <w:spacing w:line="240" w:lineRule="auto"/>
              <w:ind w:firstLine="0"/>
              <w:jc w:val="center"/>
            </w:pPr>
            <w:r w:rsidRPr="006F5113">
              <w:t>В</w:t>
            </w:r>
          </w:p>
        </w:tc>
        <w:tc>
          <w:tcPr>
            <w:tcW w:w="2686" w:type="dxa"/>
          </w:tcPr>
          <w:p w14:paraId="652C3B11" w14:textId="77777777" w:rsidR="000E5B00" w:rsidRPr="006F5113" w:rsidRDefault="000E5B00" w:rsidP="00233D36">
            <w:pPr>
              <w:spacing w:line="240" w:lineRule="auto"/>
              <w:ind w:firstLine="0"/>
            </w:pPr>
            <w:r w:rsidRPr="006F5113">
              <w:t>Поиск всех</w:t>
            </w:r>
          </w:p>
        </w:tc>
        <w:tc>
          <w:tcPr>
            <w:tcW w:w="7052" w:type="dxa"/>
          </w:tcPr>
          <w:p w14:paraId="6CE2F60E" w14:textId="77777777" w:rsidR="000E5B00" w:rsidRPr="006F5113" w:rsidRDefault="000E5B00" w:rsidP="00233D36">
            <w:pPr>
              <w:spacing w:line="240" w:lineRule="auto"/>
              <w:ind w:firstLine="0"/>
            </w:pPr>
            <w:r w:rsidRPr="006F5113">
              <w:t>Выдать результаты и точного, и приблизительного сравнения.</w:t>
            </w:r>
          </w:p>
        </w:tc>
      </w:tr>
      <w:tr w:rsidR="000E5B00" w:rsidRPr="006F5113" w14:paraId="47F7ABA7" w14:textId="77777777" w:rsidTr="0066686F">
        <w:tc>
          <w:tcPr>
            <w:tcW w:w="0" w:type="auto"/>
          </w:tcPr>
          <w:p w14:paraId="447A2ADF" w14:textId="77777777" w:rsidR="000E5B00" w:rsidRPr="006F5113" w:rsidRDefault="000E5B00" w:rsidP="00233D36">
            <w:pPr>
              <w:spacing w:line="240" w:lineRule="auto"/>
              <w:ind w:firstLine="0"/>
              <w:jc w:val="center"/>
            </w:pPr>
            <w:r w:rsidRPr="006F5113">
              <w:t>У</w:t>
            </w:r>
          </w:p>
        </w:tc>
        <w:tc>
          <w:tcPr>
            <w:tcW w:w="2686" w:type="dxa"/>
          </w:tcPr>
          <w:p w14:paraId="1DCB8DF9" w14:textId="77777777" w:rsidR="000E5B00" w:rsidRPr="006F5113" w:rsidRDefault="000E5B00" w:rsidP="00233D36">
            <w:pPr>
              <w:spacing w:line="240" w:lineRule="auto"/>
              <w:ind w:firstLine="0"/>
            </w:pPr>
            <w:r w:rsidRPr="006F5113">
              <w:t>Поиск с уточнением</w:t>
            </w:r>
          </w:p>
        </w:tc>
        <w:tc>
          <w:tcPr>
            <w:tcW w:w="7052" w:type="dxa"/>
          </w:tcPr>
          <w:p w14:paraId="25123E95" w14:textId="77777777" w:rsidR="000E5B00" w:rsidRPr="006F5113" w:rsidRDefault="000E5B00" w:rsidP="00233D36">
            <w:pPr>
              <w:spacing w:line="240" w:lineRule="auto"/>
              <w:ind w:firstLine="0"/>
            </w:pPr>
            <w:r w:rsidRPr="006F5113">
              <w:t>Искать, используя точное сравнение. Если результата нет, то применить приблизительное сравнение.</w:t>
            </w:r>
          </w:p>
        </w:tc>
      </w:tr>
    </w:tbl>
    <w:p w14:paraId="331D57F5" w14:textId="77777777" w:rsidR="00A44FF8" w:rsidRPr="006F5113" w:rsidRDefault="00A44FF8" w:rsidP="00A44FF8">
      <w:pPr>
        <w:pStyle w:val="a3"/>
        <w:numPr>
          <w:ilvl w:val="0"/>
          <w:numId w:val="0"/>
        </w:numPr>
        <w:spacing w:after="0"/>
      </w:pPr>
      <w:bookmarkStart w:id="564" w:name="_Toc271893026"/>
      <w:bookmarkStart w:id="565" w:name="_Toc273033163"/>
      <w:bookmarkStart w:id="566" w:name="_Toc274224658"/>
      <w:bookmarkStart w:id="567" w:name="_Toc275186469"/>
      <w:bookmarkStart w:id="568" w:name="_Toc277443896"/>
      <w:bookmarkStart w:id="569" w:name="_Ref359418349"/>
    </w:p>
    <w:p w14:paraId="0380F120" w14:textId="77777777" w:rsidR="000E5B00" w:rsidRPr="006F5113" w:rsidRDefault="000E5B00" w:rsidP="00233D36">
      <w:pPr>
        <w:pStyle w:val="a3"/>
      </w:pPr>
      <w:r w:rsidRPr="006F5113">
        <w:t xml:space="preserve">Уровень доверия к информации, возвращённой в ответ на запрос (ОИД </w:t>
      </w:r>
      <w:bookmarkStart w:id="570" w:name="ОИД_уровень_доверия"/>
      <w:r w:rsidRPr="006F5113">
        <w:t>1.2.643.2.40.1.11</w:t>
      </w:r>
      <w:bookmarkEnd w:id="570"/>
      <w:r w:rsidRPr="006F5113">
        <w:t>)</w:t>
      </w:r>
      <w:bookmarkEnd w:id="564"/>
      <w:bookmarkEnd w:id="565"/>
      <w:bookmarkEnd w:id="566"/>
      <w:bookmarkEnd w:id="567"/>
      <w:bookmarkEnd w:id="568"/>
      <w:bookmarkEnd w:id="569"/>
    </w:p>
    <w:tbl>
      <w:tblPr>
        <w:tblStyle w:val="aff2"/>
        <w:tblW w:w="0" w:type="auto"/>
        <w:tblLook w:val="04A0" w:firstRow="1" w:lastRow="0" w:firstColumn="1" w:lastColumn="0" w:noHBand="0" w:noVBand="1"/>
      </w:tblPr>
      <w:tblGrid>
        <w:gridCol w:w="554"/>
        <w:gridCol w:w="3241"/>
        <w:gridCol w:w="6580"/>
      </w:tblGrid>
      <w:tr w:rsidR="000E5B00" w:rsidRPr="006F5113" w14:paraId="4C10AEFC" w14:textId="77777777" w:rsidTr="0028695D">
        <w:trPr>
          <w:cnfStyle w:val="100000000000" w:firstRow="1" w:lastRow="0" w:firstColumn="0" w:lastColumn="0" w:oddVBand="0" w:evenVBand="0" w:oddHBand="0" w:evenHBand="0" w:firstRowFirstColumn="0" w:firstRowLastColumn="0" w:lastRowFirstColumn="0" w:lastRowLastColumn="0"/>
          <w:tblHeader/>
        </w:trPr>
        <w:tc>
          <w:tcPr>
            <w:tcW w:w="0" w:type="auto"/>
          </w:tcPr>
          <w:p w14:paraId="04AF08BC" w14:textId="77777777" w:rsidR="000E5B00" w:rsidRPr="006F5113" w:rsidRDefault="000E5B00" w:rsidP="0066686F">
            <w:pPr>
              <w:keepNext w:val="0"/>
              <w:keepLines w:val="0"/>
              <w:spacing w:line="240" w:lineRule="auto"/>
              <w:ind w:firstLine="0"/>
              <w:jc w:val="center"/>
            </w:pPr>
            <w:r w:rsidRPr="006F5113">
              <w:t>Код</w:t>
            </w:r>
          </w:p>
        </w:tc>
        <w:tc>
          <w:tcPr>
            <w:tcW w:w="0" w:type="auto"/>
          </w:tcPr>
          <w:p w14:paraId="49EEB8F0" w14:textId="77777777" w:rsidR="000E5B00" w:rsidRPr="006F5113" w:rsidRDefault="000E5B00" w:rsidP="0066686F">
            <w:pPr>
              <w:keepNext w:val="0"/>
              <w:keepLines w:val="0"/>
              <w:spacing w:line="240" w:lineRule="auto"/>
              <w:ind w:firstLine="0"/>
              <w:jc w:val="center"/>
            </w:pPr>
            <w:r w:rsidRPr="006F5113">
              <w:t>Значение</w:t>
            </w:r>
          </w:p>
        </w:tc>
        <w:tc>
          <w:tcPr>
            <w:tcW w:w="0" w:type="auto"/>
          </w:tcPr>
          <w:p w14:paraId="6639A235" w14:textId="77777777" w:rsidR="000E5B00" w:rsidRPr="006F5113" w:rsidRDefault="000E5B00" w:rsidP="0066686F">
            <w:pPr>
              <w:keepNext w:val="0"/>
              <w:keepLines w:val="0"/>
              <w:spacing w:line="240" w:lineRule="auto"/>
              <w:ind w:firstLine="0"/>
              <w:jc w:val="center"/>
            </w:pPr>
            <w:r w:rsidRPr="006F5113">
              <w:t>Примечание</w:t>
            </w:r>
          </w:p>
        </w:tc>
      </w:tr>
      <w:tr w:rsidR="000E5B00" w:rsidRPr="006F5113" w14:paraId="4646CC00" w14:textId="77777777" w:rsidTr="0066686F">
        <w:tc>
          <w:tcPr>
            <w:tcW w:w="0" w:type="auto"/>
          </w:tcPr>
          <w:p w14:paraId="3715CA52" w14:textId="77777777" w:rsidR="000E5B00" w:rsidRPr="006F5113" w:rsidRDefault="000E5B00" w:rsidP="00233D36">
            <w:pPr>
              <w:spacing w:line="240" w:lineRule="auto"/>
              <w:ind w:firstLine="0"/>
              <w:jc w:val="center"/>
            </w:pPr>
            <w:r w:rsidRPr="006F5113">
              <w:t>Д</w:t>
            </w:r>
          </w:p>
        </w:tc>
        <w:tc>
          <w:tcPr>
            <w:tcW w:w="0" w:type="auto"/>
          </w:tcPr>
          <w:p w14:paraId="59FF7E49" w14:textId="77777777" w:rsidR="000E5B00" w:rsidRPr="006F5113" w:rsidRDefault="000E5B00" w:rsidP="00233D36">
            <w:pPr>
              <w:spacing w:line="240" w:lineRule="auto"/>
              <w:ind w:firstLine="0"/>
            </w:pPr>
            <w:r w:rsidRPr="006F5113">
              <w:t>Результату можно доверять</w:t>
            </w:r>
          </w:p>
        </w:tc>
        <w:tc>
          <w:tcPr>
            <w:tcW w:w="0" w:type="auto"/>
          </w:tcPr>
          <w:p w14:paraId="399C8FD6" w14:textId="77777777" w:rsidR="000E5B00" w:rsidRPr="006F5113" w:rsidRDefault="000E5B00" w:rsidP="00233D36">
            <w:pPr>
              <w:spacing w:line="240" w:lineRule="auto"/>
              <w:ind w:firstLine="0"/>
            </w:pPr>
            <w:r w:rsidRPr="006F5113">
              <w:t>Ответ получен в результате точного совпадения данных.</w:t>
            </w:r>
          </w:p>
        </w:tc>
      </w:tr>
      <w:tr w:rsidR="000E5B00" w:rsidRPr="006F5113" w14:paraId="2D0D55D5" w14:textId="77777777" w:rsidTr="0066686F">
        <w:tc>
          <w:tcPr>
            <w:tcW w:w="0" w:type="auto"/>
          </w:tcPr>
          <w:p w14:paraId="250CEBE0" w14:textId="77777777" w:rsidR="000E5B00" w:rsidRPr="006F5113" w:rsidRDefault="000E5B00" w:rsidP="00233D36">
            <w:pPr>
              <w:spacing w:line="240" w:lineRule="auto"/>
              <w:ind w:firstLine="0"/>
              <w:jc w:val="center"/>
            </w:pPr>
            <w:r w:rsidRPr="006F5113">
              <w:t>В</w:t>
            </w:r>
          </w:p>
        </w:tc>
        <w:tc>
          <w:tcPr>
            <w:tcW w:w="0" w:type="auto"/>
          </w:tcPr>
          <w:p w14:paraId="7BC1BBF9" w14:textId="77777777" w:rsidR="000E5B00" w:rsidRPr="006F5113" w:rsidRDefault="000E5B00" w:rsidP="00233D36">
            <w:pPr>
              <w:spacing w:line="240" w:lineRule="auto"/>
              <w:ind w:firstLine="0"/>
            </w:pPr>
            <w:r w:rsidRPr="006F5113">
              <w:t>Степень доверия высокая.</w:t>
            </w:r>
          </w:p>
        </w:tc>
        <w:tc>
          <w:tcPr>
            <w:tcW w:w="0" w:type="auto"/>
          </w:tcPr>
          <w:p w14:paraId="52554A39" w14:textId="77777777" w:rsidR="000E5B00" w:rsidRPr="006F5113" w:rsidRDefault="000E5B00" w:rsidP="00233D36">
            <w:pPr>
              <w:spacing w:line="240" w:lineRule="auto"/>
              <w:ind w:firstLine="0"/>
            </w:pPr>
            <w:r w:rsidRPr="006F5113">
              <w:t>Ответ получен в результате неточного совпадения данных.</w:t>
            </w:r>
          </w:p>
        </w:tc>
      </w:tr>
      <w:tr w:rsidR="000E5B00" w:rsidRPr="006F5113" w14:paraId="3F3BBA24" w14:textId="77777777" w:rsidTr="0066686F">
        <w:tc>
          <w:tcPr>
            <w:tcW w:w="0" w:type="auto"/>
          </w:tcPr>
          <w:p w14:paraId="73A2A025" w14:textId="77777777" w:rsidR="000E5B00" w:rsidRPr="006F5113" w:rsidRDefault="000E5B00" w:rsidP="00233D36">
            <w:pPr>
              <w:spacing w:line="240" w:lineRule="auto"/>
              <w:ind w:firstLine="0"/>
              <w:jc w:val="center"/>
            </w:pPr>
            <w:r w:rsidRPr="006F5113">
              <w:t>У</w:t>
            </w:r>
          </w:p>
        </w:tc>
        <w:tc>
          <w:tcPr>
            <w:tcW w:w="0" w:type="auto"/>
          </w:tcPr>
          <w:p w14:paraId="40E6AE7E" w14:textId="77777777" w:rsidR="000E5B00" w:rsidRPr="006F5113" w:rsidRDefault="000E5B00" w:rsidP="00233D36">
            <w:pPr>
              <w:spacing w:line="240" w:lineRule="auto"/>
              <w:ind w:firstLine="0"/>
            </w:pPr>
            <w:r w:rsidRPr="006F5113">
              <w:t>Степень доверия умеренная или низкая.</w:t>
            </w:r>
          </w:p>
        </w:tc>
        <w:tc>
          <w:tcPr>
            <w:tcW w:w="0" w:type="auto"/>
          </w:tcPr>
          <w:p w14:paraId="6CC0E5C5" w14:textId="77777777" w:rsidR="000E5B00" w:rsidRPr="006F5113" w:rsidRDefault="000E5B00" w:rsidP="00233D36">
            <w:pPr>
              <w:spacing w:line="240" w:lineRule="auto"/>
              <w:ind w:firstLine="0"/>
            </w:pPr>
            <w:r w:rsidRPr="006F5113">
              <w:t>Ответ получен в результате неточного совпадения данных или при неполном сравнении.</w:t>
            </w:r>
          </w:p>
        </w:tc>
      </w:tr>
    </w:tbl>
    <w:p w14:paraId="7160CF6A" w14:textId="77777777" w:rsidR="000E5B00" w:rsidRPr="006F5113" w:rsidRDefault="000E5B00" w:rsidP="00233D36">
      <w:pPr>
        <w:pStyle w:val="a3"/>
      </w:pPr>
      <w:r w:rsidRPr="006F5113">
        <w:t xml:space="preserve">Код причины совпадения при поиске по персональным данным (ОИД </w:t>
      </w:r>
      <w:bookmarkStart w:id="571" w:name="HL7_0392"/>
      <w:r w:rsidRPr="006F5113">
        <w:t>1.2.643.2.40.5.100.392</w:t>
      </w:r>
      <w:bookmarkEnd w:id="571"/>
      <w:r w:rsidRPr="006F5113">
        <w:t>)</w:t>
      </w:r>
    </w:p>
    <w:tbl>
      <w:tblPr>
        <w:tblStyle w:val="aff2"/>
        <w:tblW w:w="0" w:type="auto"/>
        <w:tblLook w:val="04A0" w:firstRow="1" w:lastRow="0" w:firstColumn="1" w:lastColumn="0" w:noHBand="0" w:noVBand="1"/>
      </w:tblPr>
      <w:tblGrid>
        <w:gridCol w:w="554"/>
        <w:gridCol w:w="1738"/>
        <w:gridCol w:w="8083"/>
      </w:tblGrid>
      <w:tr w:rsidR="000E5B00" w:rsidRPr="006F5113" w14:paraId="17496BF5" w14:textId="77777777" w:rsidTr="0066686F">
        <w:trPr>
          <w:cnfStyle w:val="100000000000" w:firstRow="1" w:lastRow="0" w:firstColumn="0" w:lastColumn="0" w:oddVBand="0" w:evenVBand="0" w:oddHBand="0" w:evenHBand="0" w:firstRowFirstColumn="0" w:firstRowLastColumn="0" w:lastRowFirstColumn="0" w:lastRowLastColumn="0"/>
        </w:trPr>
        <w:tc>
          <w:tcPr>
            <w:tcW w:w="0" w:type="auto"/>
          </w:tcPr>
          <w:p w14:paraId="2A021BA2" w14:textId="77777777" w:rsidR="000E5B00" w:rsidRPr="006F5113" w:rsidRDefault="000E5B00" w:rsidP="0066686F">
            <w:pPr>
              <w:keepNext w:val="0"/>
              <w:keepLines w:val="0"/>
              <w:spacing w:line="240" w:lineRule="auto"/>
              <w:ind w:firstLine="0"/>
              <w:jc w:val="center"/>
            </w:pPr>
            <w:r w:rsidRPr="006F5113">
              <w:t>Код</w:t>
            </w:r>
          </w:p>
        </w:tc>
        <w:tc>
          <w:tcPr>
            <w:tcW w:w="0" w:type="auto"/>
          </w:tcPr>
          <w:p w14:paraId="2DEACEB9" w14:textId="77777777" w:rsidR="000E5B00" w:rsidRPr="006F5113" w:rsidRDefault="000E5B00" w:rsidP="0066686F">
            <w:pPr>
              <w:keepNext w:val="0"/>
              <w:keepLines w:val="0"/>
              <w:spacing w:line="240" w:lineRule="auto"/>
              <w:ind w:firstLine="0"/>
              <w:jc w:val="center"/>
            </w:pPr>
            <w:r w:rsidRPr="006F5113">
              <w:t>Значение</w:t>
            </w:r>
          </w:p>
        </w:tc>
        <w:tc>
          <w:tcPr>
            <w:tcW w:w="0" w:type="auto"/>
          </w:tcPr>
          <w:p w14:paraId="240963E1" w14:textId="77777777" w:rsidR="000E5B00" w:rsidRPr="006F5113" w:rsidRDefault="000E5B00" w:rsidP="0066686F">
            <w:pPr>
              <w:keepNext w:val="0"/>
              <w:keepLines w:val="0"/>
              <w:spacing w:line="240" w:lineRule="auto"/>
              <w:ind w:firstLine="0"/>
              <w:jc w:val="center"/>
            </w:pPr>
            <w:r w:rsidRPr="006F5113">
              <w:t>Описание причины</w:t>
            </w:r>
          </w:p>
        </w:tc>
      </w:tr>
      <w:tr w:rsidR="000E5B00" w:rsidRPr="006F5113" w14:paraId="11D1DC72" w14:textId="77777777" w:rsidTr="0066686F">
        <w:tc>
          <w:tcPr>
            <w:tcW w:w="0" w:type="auto"/>
          </w:tcPr>
          <w:p w14:paraId="76BF58D6" w14:textId="77777777" w:rsidR="000E5B00" w:rsidRPr="006F5113" w:rsidRDefault="000E5B00" w:rsidP="00233D36">
            <w:pPr>
              <w:spacing w:line="240" w:lineRule="auto"/>
              <w:ind w:firstLine="0"/>
              <w:jc w:val="center"/>
            </w:pPr>
            <w:r w:rsidRPr="006F5113">
              <w:t>1</w:t>
            </w:r>
          </w:p>
        </w:tc>
        <w:tc>
          <w:tcPr>
            <w:tcW w:w="0" w:type="auto"/>
          </w:tcPr>
          <w:p w14:paraId="25C00AD8" w14:textId="77777777" w:rsidR="000E5B00" w:rsidRPr="006F5113" w:rsidRDefault="000E5B00" w:rsidP="00233D36">
            <w:pPr>
              <w:spacing w:line="240" w:lineRule="auto"/>
              <w:ind w:firstLine="0"/>
            </w:pPr>
            <w:r w:rsidRPr="006F5113">
              <w:t>Совпадение ЕНП</w:t>
            </w:r>
          </w:p>
        </w:tc>
        <w:tc>
          <w:tcPr>
            <w:tcW w:w="0" w:type="auto"/>
          </w:tcPr>
          <w:p w14:paraId="536CD91C" w14:textId="77777777" w:rsidR="000E5B00" w:rsidRPr="006F5113" w:rsidRDefault="000E5B00" w:rsidP="00233D36">
            <w:pPr>
              <w:spacing w:line="240" w:lineRule="auto"/>
              <w:ind w:firstLine="0"/>
            </w:pPr>
            <w:r w:rsidRPr="006F5113">
              <w:t>ЕНП, указанный в запросе, совпал с одним из ЕНП застрахованного лица, хранящихся в ИС РС ЕРЗ.</w:t>
            </w:r>
          </w:p>
        </w:tc>
      </w:tr>
      <w:tr w:rsidR="000E5B00" w:rsidRPr="006F5113" w14:paraId="73C1E5B6" w14:textId="77777777" w:rsidTr="0066686F">
        <w:tc>
          <w:tcPr>
            <w:tcW w:w="0" w:type="auto"/>
          </w:tcPr>
          <w:p w14:paraId="3B02A9A7" w14:textId="77777777" w:rsidR="000E5B00" w:rsidRPr="006F5113" w:rsidRDefault="000E5B00" w:rsidP="00233D36">
            <w:pPr>
              <w:spacing w:line="240" w:lineRule="auto"/>
              <w:ind w:firstLine="0"/>
              <w:jc w:val="center"/>
            </w:pPr>
            <w:r w:rsidRPr="006F5113">
              <w:t>2</w:t>
            </w:r>
          </w:p>
        </w:tc>
        <w:tc>
          <w:tcPr>
            <w:tcW w:w="0" w:type="auto"/>
          </w:tcPr>
          <w:p w14:paraId="703333E5" w14:textId="77777777" w:rsidR="000E5B00" w:rsidRPr="006F5113" w:rsidRDefault="000E5B00" w:rsidP="00233D36">
            <w:pPr>
              <w:spacing w:line="240" w:lineRule="auto"/>
              <w:ind w:firstLine="0"/>
            </w:pPr>
            <w:r w:rsidRPr="006F5113">
              <w:t>Совпадение УДЛ</w:t>
            </w:r>
          </w:p>
        </w:tc>
        <w:tc>
          <w:tcPr>
            <w:tcW w:w="0" w:type="auto"/>
          </w:tcPr>
          <w:p w14:paraId="775ADC49" w14:textId="77777777" w:rsidR="000E5B00" w:rsidRPr="006F5113" w:rsidRDefault="000E5B00" w:rsidP="00233D36">
            <w:pPr>
              <w:spacing w:line="240" w:lineRule="auto"/>
              <w:ind w:firstLine="0"/>
            </w:pPr>
            <w:r w:rsidRPr="006F5113">
              <w:t>Тип и номеров (серия и номер) одного из указанных в запросе документов, удостоверяющих личность, совпали с хранящимися в ИС РС ЕРЗ типом и номером одного из документов, удостоверяющих личность.</w:t>
            </w:r>
          </w:p>
        </w:tc>
      </w:tr>
      <w:tr w:rsidR="000E5B00" w:rsidRPr="006F5113" w14:paraId="7A027EF9" w14:textId="77777777" w:rsidTr="0066686F">
        <w:tc>
          <w:tcPr>
            <w:tcW w:w="0" w:type="auto"/>
          </w:tcPr>
          <w:p w14:paraId="7096676F" w14:textId="77777777" w:rsidR="000E5B00" w:rsidRPr="006F5113" w:rsidRDefault="000E5B00" w:rsidP="00233D36">
            <w:pPr>
              <w:spacing w:line="240" w:lineRule="auto"/>
              <w:ind w:firstLine="0"/>
              <w:jc w:val="center"/>
            </w:pPr>
            <w:r w:rsidRPr="006F5113">
              <w:t>3</w:t>
            </w:r>
          </w:p>
        </w:tc>
        <w:tc>
          <w:tcPr>
            <w:tcW w:w="0" w:type="auto"/>
          </w:tcPr>
          <w:p w14:paraId="550AF1F4" w14:textId="77777777" w:rsidR="000E5B00" w:rsidRPr="006F5113" w:rsidRDefault="000E5B00" w:rsidP="00233D36">
            <w:pPr>
              <w:spacing w:line="240" w:lineRule="auto"/>
              <w:ind w:firstLine="0"/>
            </w:pPr>
            <w:r w:rsidRPr="006F5113">
              <w:t>Совпадение УЭК</w:t>
            </w:r>
          </w:p>
        </w:tc>
        <w:tc>
          <w:tcPr>
            <w:tcW w:w="0" w:type="auto"/>
          </w:tcPr>
          <w:p w14:paraId="1FF0F562" w14:textId="77777777" w:rsidR="000E5B00" w:rsidRPr="006F5113" w:rsidRDefault="000E5B00" w:rsidP="00233D36">
            <w:pPr>
              <w:spacing w:line="240" w:lineRule="auto"/>
              <w:ind w:firstLine="0"/>
            </w:pPr>
            <w:r w:rsidRPr="006F5113">
              <w:t>Номер УЭК гражданина совпал с номером УЭК, указанным в запросе.</w:t>
            </w:r>
          </w:p>
        </w:tc>
      </w:tr>
      <w:tr w:rsidR="000E5B00" w:rsidRPr="006F5113" w14:paraId="58E07E63" w14:textId="77777777" w:rsidTr="0066686F">
        <w:tc>
          <w:tcPr>
            <w:tcW w:w="0" w:type="auto"/>
          </w:tcPr>
          <w:p w14:paraId="4CCE1682" w14:textId="77777777" w:rsidR="000E5B00" w:rsidRPr="006F5113" w:rsidRDefault="000E5B00" w:rsidP="00233D36">
            <w:pPr>
              <w:spacing w:line="240" w:lineRule="auto"/>
              <w:ind w:firstLine="0"/>
              <w:jc w:val="center"/>
            </w:pPr>
            <w:r w:rsidRPr="006F5113">
              <w:t>4</w:t>
            </w:r>
          </w:p>
        </w:tc>
        <w:tc>
          <w:tcPr>
            <w:tcW w:w="0" w:type="auto"/>
          </w:tcPr>
          <w:p w14:paraId="19426367" w14:textId="77777777" w:rsidR="000E5B00" w:rsidRPr="006F5113" w:rsidRDefault="000E5B00" w:rsidP="00233D36">
            <w:pPr>
              <w:spacing w:line="240" w:lineRule="auto"/>
              <w:ind w:firstLine="0"/>
            </w:pPr>
            <w:r w:rsidRPr="006F5113">
              <w:t>Совпадение СНИЛС</w:t>
            </w:r>
          </w:p>
        </w:tc>
        <w:tc>
          <w:tcPr>
            <w:tcW w:w="0" w:type="auto"/>
          </w:tcPr>
          <w:p w14:paraId="22EC28A8" w14:textId="77777777" w:rsidR="000E5B00" w:rsidRPr="006F5113" w:rsidRDefault="000E5B00" w:rsidP="00233D36">
            <w:pPr>
              <w:spacing w:line="240" w:lineRule="auto"/>
              <w:ind w:firstLine="0"/>
            </w:pPr>
            <w:r w:rsidRPr="006F5113">
              <w:t>СНИЛС, указанный в запросе, совпал со СНИЛС, хранящимся в ИС РС ЕРЗ.</w:t>
            </w:r>
          </w:p>
        </w:tc>
      </w:tr>
      <w:tr w:rsidR="000E5B00" w:rsidRPr="006F5113" w14:paraId="10DC7E0A" w14:textId="77777777" w:rsidTr="0066686F">
        <w:tc>
          <w:tcPr>
            <w:tcW w:w="0" w:type="auto"/>
          </w:tcPr>
          <w:p w14:paraId="375D6F23" w14:textId="77777777" w:rsidR="000E5B00" w:rsidRPr="006F5113" w:rsidRDefault="000E5B00" w:rsidP="00233D36">
            <w:pPr>
              <w:spacing w:line="240" w:lineRule="auto"/>
              <w:ind w:firstLine="0"/>
              <w:jc w:val="center"/>
            </w:pPr>
            <w:r w:rsidRPr="006F5113">
              <w:t>5</w:t>
            </w:r>
          </w:p>
        </w:tc>
        <w:tc>
          <w:tcPr>
            <w:tcW w:w="0" w:type="auto"/>
          </w:tcPr>
          <w:p w14:paraId="167D5D05" w14:textId="77777777" w:rsidR="000E5B00" w:rsidRPr="006F5113" w:rsidRDefault="000E5B00" w:rsidP="00233D36">
            <w:pPr>
              <w:spacing w:line="240" w:lineRule="auto"/>
              <w:ind w:firstLine="0"/>
            </w:pPr>
            <w:r w:rsidRPr="006F5113">
              <w:t>Совпадение ФИО</w:t>
            </w:r>
          </w:p>
        </w:tc>
        <w:tc>
          <w:tcPr>
            <w:tcW w:w="0" w:type="auto"/>
          </w:tcPr>
          <w:p w14:paraId="62665158" w14:textId="77777777" w:rsidR="000E5B00" w:rsidRPr="006F5113" w:rsidRDefault="000E5B00" w:rsidP="00233D36">
            <w:pPr>
              <w:spacing w:line="240" w:lineRule="auto"/>
              <w:ind w:firstLine="0"/>
            </w:pPr>
            <w:r w:rsidRPr="006F5113">
              <w:t>Все заданные в запросе компоненты ФИО (фамилия, имя и отчество) совпали с соответствующими компонентами ФИО, хранящимися в ИС РС ЕРЗ. На месте компонентов, не заданных в запросе, могут быть любые значения, либо не быть никаких значений.</w:t>
            </w:r>
          </w:p>
          <w:p w14:paraId="0A4B9695" w14:textId="77777777" w:rsidR="000E5B00" w:rsidRPr="006F5113" w:rsidRDefault="000E5B00" w:rsidP="00233D36">
            <w:pPr>
              <w:spacing w:line="240" w:lineRule="auto"/>
              <w:ind w:firstLine="0"/>
            </w:pPr>
            <w:r w:rsidRPr="006F5113">
              <w:t>При сравнении используются правила, принятые для текстовых полей при построении ключей поиска.</w:t>
            </w:r>
          </w:p>
        </w:tc>
      </w:tr>
      <w:tr w:rsidR="000E5B00" w:rsidRPr="006F5113" w14:paraId="0989C6FA" w14:textId="77777777" w:rsidTr="0066686F">
        <w:tc>
          <w:tcPr>
            <w:tcW w:w="0" w:type="auto"/>
          </w:tcPr>
          <w:p w14:paraId="75DC0A0A" w14:textId="77777777" w:rsidR="000E5B00" w:rsidRPr="006F5113" w:rsidRDefault="000E5B00" w:rsidP="00233D36">
            <w:pPr>
              <w:spacing w:line="240" w:lineRule="auto"/>
              <w:ind w:firstLine="0"/>
              <w:jc w:val="center"/>
            </w:pPr>
            <w:r w:rsidRPr="006F5113">
              <w:t>6</w:t>
            </w:r>
          </w:p>
        </w:tc>
        <w:tc>
          <w:tcPr>
            <w:tcW w:w="0" w:type="auto"/>
          </w:tcPr>
          <w:p w14:paraId="157A1B9E" w14:textId="77777777" w:rsidR="000E5B00" w:rsidRPr="006F5113" w:rsidRDefault="000E5B00" w:rsidP="00233D36">
            <w:pPr>
              <w:spacing w:line="240" w:lineRule="auto"/>
              <w:ind w:firstLine="0"/>
            </w:pPr>
            <w:r w:rsidRPr="006F5113">
              <w:t>Совпадение даты рождения</w:t>
            </w:r>
          </w:p>
        </w:tc>
        <w:tc>
          <w:tcPr>
            <w:tcW w:w="0" w:type="auto"/>
          </w:tcPr>
          <w:p w14:paraId="08824B27" w14:textId="77777777" w:rsidR="000E5B00" w:rsidRPr="006F5113" w:rsidRDefault="000E5B00" w:rsidP="00233D36">
            <w:pPr>
              <w:spacing w:line="240" w:lineRule="auto"/>
              <w:ind w:firstLine="0"/>
            </w:pPr>
            <w:r w:rsidRPr="006F5113">
              <w:t>Дата рождения, заданная в запросе, совпала с датой рождения, хранящейся в ИС РС ЕРЗ. Если в запросе указана неполная дата (только год или год и месяц), то соответствующими датами рождения признаются все даты рождения в заданном году, либо в заданном месяце заданного года соответственно.</w:t>
            </w:r>
          </w:p>
        </w:tc>
      </w:tr>
      <w:tr w:rsidR="000E5B00" w:rsidRPr="006F5113" w14:paraId="2850ED58" w14:textId="77777777" w:rsidTr="0066686F">
        <w:tc>
          <w:tcPr>
            <w:tcW w:w="0" w:type="auto"/>
          </w:tcPr>
          <w:p w14:paraId="05A313F4" w14:textId="77777777" w:rsidR="000E5B00" w:rsidRPr="006F5113" w:rsidRDefault="000E5B00" w:rsidP="00233D36">
            <w:pPr>
              <w:spacing w:line="240" w:lineRule="auto"/>
              <w:ind w:firstLine="0"/>
              <w:jc w:val="center"/>
            </w:pPr>
            <w:r w:rsidRPr="006F5113">
              <w:t>7</w:t>
            </w:r>
          </w:p>
        </w:tc>
        <w:tc>
          <w:tcPr>
            <w:tcW w:w="0" w:type="auto"/>
          </w:tcPr>
          <w:p w14:paraId="5C4134C8" w14:textId="77777777" w:rsidR="000E5B00" w:rsidRPr="006F5113" w:rsidRDefault="000E5B00" w:rsidP="00233D36">
            <w:pPr>
              <w:spacing w:line="240" w:lineRule="auto"/>
              <w:ind w:firstLine="0"/>
            </w:pPr>
            <w:r w:rsidRPr="006F5113">
              <w:t>Совпадение места рождения</w:t>
            </w:r>
          </w:p>
        </w:tc>
        <w:tc>
          <w:tcPr>
            <w:tcW w:w="0" w:type="auto"/>
          </w:tcPr>
          <w:p w14:paraId="4C92BEE3" w14:textId="77777777" w:rsidR="000E5B00" w:rsidRPr="006F5113" w:rsidRDefault="000E5B00" w:rsidP="00233D36">
            <w:pPr>
              <w:spacing w:line="240" w:lineRule="auto"/>
              <w:ind w:firstLine="0"/>
            </w:pPr>
            <w:r w:rsidRPr="006F5113">
              <w:t>Место рождения, заданное в запросе, совпало с местом рождения, хранящимся в ИС РС ЕРЗ.</w:t>
            </w:r>
          </w:p>
          <w:p w14:paraId="34B1E953" w14:textId="77777777" w:rsidR="000E5B00" w:rsidRPr="006F5113" w:rsidRDefault="000E5B00" w:rsidP="00233D36">
            <w:pPr>
              <w:spacing w:line="240" w:lineRule="auto"/>
              <w:ind w:firstLine="0"/>
            </w:pPr>
            <w:r w:rsidRPr="006F5113">
              <w:t>При сравнении используются правила, принятые для текстовых полей при построении ключей поиска.</w:t>
            </w:r>
          </w:p>
        </w:tc>
      </w:tr>
      <w:tr w:rsidR="000E5B00" w:rsidRPr="006F5113" w14:paraId="377D1BF3" w14:textId="77777777" w:rsidTr="0066686F">
        <w:tc>
          <w:tcPr>
            <w:tcW w:w="0" w:type="auto"/>
          </w:tcPr>
          <w:p w14:paraId="43AE1ACA" w14:textId="77777777" w:rsidR="000E5B00" w:rsidRPr="006F5113" w:rsidRDefault="000E5B00" w:rsidP="00233D36">
            <w:pPr>
              <w:spacing w:line="240" w:lineRule="auto"/>
              <w:ind w:firstLine="0"/>
              <w:jc w:val="center"/>
            </w:pPr>
            <w:r w:rsidRPr="006F5113">
              <w:t>8</w:t>
            </w:r>
          </w:p>
        </w:tc>
        <w:tc>
          <w:tcPr>
            <w:tcW w:w="0" w:type="auto"/>
          </w:tcPr>
          <w:p w14:paraId="09469EB6" w14:textId="77777777" w:rsidR="000E5B00" w:rsidRPr="006F5113" w:rsidRDefault="000E5B00" w:rsidP="00233D36">
            <w:pPr>
              <w:spacing w:line="240" w:lineRule="auto"/>
              <w:ind w:firstLine="0"/>
            </w:pPr>
            <w:r w:rsidRPr="006F5113">
              <w:t>Совпадение пола</w:t>
            </w:r>
          </w:p>
        </w:tc>
        <w:tc>
          <w:tcPr>
            <w:tcW w:w="0" w:type="auto"/>
          </w:tcPr>
          <w:p w14:paraId="75437219" w14:textId="77777777" w:rsidR="000E5B00" w:rsidRPr="006F5113" w:rsidRDefault="000E5B00" w:rsidP="00233D36">
            <w:pPr>
              <w:spacing w:line="240" w:lineRule="auto"/>
              <w:ind w:firstLine="0"/>
            </w:pPr>
            <w:r w:rsidRPr="006F5113">
              <w:t>Пол, указанный в запросе, совпадает с полом застрахованного лица, хранящимся в ИС РС ЕРЗ.</w:t>
            </w:r>
          </w:p>
        </w:tc>
      </w:tr>
    </w:tbl>
    <w:p w14:paraId="55A5FE49" w14:textId="77777777" w:rsidR="000E5B00" w:rsidRPr="006F5113" w:rsidRDefault="000E5B00" w:rsidP="00233D36">
      <w:pPr>
        <w:pStyle w:val="a3"/>
      </w:pPr>
      <w:r w:rsidRPr="006F5113">
        <w:t xml:space="preserve">Код причины запроса персональных данных (ОИД </w:t>
      </w:r>
      <w:bookmarkStart w:id="572" w:name="ОИД_40_1_27"/>
      <w:r w:rsidRPr="006F5113">
        <w:t>1.2.643.2.40.1.27</w:t>
      </w:r>
      <w:bookmarkEnd w:id="572"/>
      <w:r w:rsidRPr="006F5113">
        <w:t>)</w:t>
      </w:r>
    </w:p>
    <w:tbl>
      <w:tblPr>
        <w:tblStyle w:val="aff2"/>
        <w:tblW w:w="0" w:type="auto"/>
        <w:tblLook w:val="04A0" w:firstRow="1" w:lastRow="0" w:firstColumn="1" w:lastColumn="0" w:noHBand="0" w:noVBand="1"/>
      </w:tblPr>
      <w:tblGrid>
        <w:gridCol w:w="554"/>
        <w:gridCol w:w="2554"/>
        <w:gridCol w:w="7267"/>
      </w:tblGrid>
      <w:tr w:rsidR="000E5B00" w:rsidRPr="006F5113" w14:paraId="6EB11B9B" w14:textId="77777777" w:rsidTr="0028695D">
        <w:trPr>
          <w:cnfStyle w:val="100000000000" w:firstRow="1" w:lastRow="0" w:firstColumn="0" w:lastColumn="0" w:oddVBand="0" w:evenVBand="0" w:oddHBand="0" w:evenHBand="0" w:firstRowFirstColumn="0" w:firstRowLastColumn="0" w:lastRowFirstColumn="0" w:lastRowLastColumn="0"/>
          <w:tblHeader/>
        </w:trPr>
        <w:tc>
          <w:tcPr>
            <w:tcW w:w="0" w:type="auto"/>
          </w:tcPr>
          <w:p w14:paraId="5C191B85" w14:textId="77777777" w:rsidR="000E5B00" w:rsidRPr="006F5113" w:rsidRDefault="000E5B00" w:rsidP="0028695D">
            <w:pPr>
              <w:keepNext w:val="0"/>
              <w:keepLines w:val="0"/>
              <w:spacing w:line="240" w:lineRule="auto"/>
              <w:ind w:firstLine="0"/>
              <w:jc w:val="center"/>
            </w:pPr>
            <w:r w:rsidRPr="006F5113">
              <w:t>Код</w:t>
            </w:r>
          </w:p>
        </w:tc>
        <w:tc>
          <w:tcPr>
            <w:tcW w:w="0" w:type="auto"/>
          </w:tcPr>
          <w:p w14:paraId="4A41B7D3" w14:textId="77777777" w:rsidR="000E5B00" w:rsidRPr="006F5113" w:rsidRDefault="000E5B00" w:rsidP="0028695D">
            <w:pPr>
              <w:keepNext w:val="0"/>
              <w:keepLines w:val="0"/>
              <w:spacing w:line="240" w:lineRule="auto"/>
              <w:ind w:firstLine="0"/>
              <w:jc w:val="center"/>
            </w:pPr>
            <w:r w:rsidRPr="006F5113">
              <w:t>Значение</w:t>
            </w:r>
          </w:p>
        </w:tc>
        <w:tc>
          <w:tcPr>
            <w:tcW w:w="0" w:type="auto"/>
          </w:tcPr>
          <w:p w14:paraId="5635F2D1" w14:textId="77777777" w:rsidR="000E5B00" w:rsidRPr="006F5113" w:rsidRDefault="000E5B00" w:rsidP="0028695D">
            <w:pPr>
              <w:keepNext w:val="0"/>
              <w:keepLines w:val="0"/>
              <w:spacing w:line="240" w:lineRule="auto"/>
              <w:ind w:firstLine="0"/>
              <w:jc w:val="center"/>
            </w:pPr>
            <w:r w:rsidRPr="006F5113">
              <w:t>Примечание</w:t>
            </w:r>
          </w:p>
        </w:tc>
      </w:tr>
      <w:tr w:rsidR="000E5B00" w:rsidRPr="006F5113" w14:paraId="3E2A8E7F" w14:textId="77777777" w:rsidTr="0028695D">
        <w:tc>
          <w:tcPr>
            <w:tcW w:w="0" w:type="auto"/>
          </w:tcPr>
          <w:p w14:paraId="1B7D07CA" w14:textId="77777777" w:rsidR="000E5B00" w:rsidRPr="006F5113" w:rsidRDefault="000E5B00" w:rsidP="00233D36">
            <w:pPr>
              <w:spacing w:line="240" w:lineRule="auto"/>
              <w:ind w:firstLine="0"/>
              <w:jc w:val="center"/>
            </w:pPr>
            <w:r w:rsidRPr="006F5113">
              <w:t>1</w:t>
            </w:r>
          </w:p>
        </w:tc>
        <w:tc>
          <w:tcPr>
            <w:tcW w:w="0" w:type="auto"/>
          </w:tcPr>
          <w:p w14:paraId="26A09B3D" w14:textId="77777777" w:rsidR="000E5B00" w:rsidRPr="006F5113" w:rsidRDefault="000E5B00" w:rsidP="00233D36">
            <w:pPr>
              <w:spacing w:line="240" w:lineRule="auto"/>
              <w:ind w:firstLine="0"/>
            </w:pPr>
            <w:r w:rsidRPr="006F5113">
              <w:t>Разрешение дубликатов</w:t>
            </w:r>
          </w:p>
        </w:tc>
        <w:tc>
          <w:tcPr>
            <w:tcW w:w="0" w:type="auto"/>
          </w:tcPr>
          <w:p w14:paraId="7A70383E" w14:textId="77777777" w:rsidR="000E5B00" w:rsidRPr="006F5113" w:rsidRDefault="000E5B00" w:rsidP="00233D36">
            <w:pPr>
              <w:spacing w:line="240" w:lineRule="auto"/>
              <w:ind w:firstLine="0"/>
            </w:pPr>
            <w:r w:rsidRPr="006F5113">
              <w:t>Данные требуются для разрешения кандидатов в дубликаты, информация о которых получена в ответ на запрос кандидатов в дубликаты.</w:t>
            </w:r>
          </w:p>
        </w:tc>
      </w:tr>
      <w:tr w:rsidR="000E5B00" w:rsidRPr="006F5113" w14:paraId="32853497" w14:textId="77777777" w:rsidTr="0028695D">
        <w:tc>
          <w:tcPr>
            <w:tcW w:w="0" w:type="auto"/>
          </w:tcPr>
          <w:p w14:paraId="01A96E3D" w14:textId="77777777" w:rsidR="000E5B00" w:rsidRPr="006F5113" w:rsidRDefault="000E5B00" w:rsidP="00233D36">
            <w:pPr>
              <w:spacing w:line="240" w:lineRule="auto"/>
              <w:ind w:firstLine="0"/>
              <w:jc w:val="center"/>
            </w:pPr>
            <w:r w:rsidRPr="006F5113">
              <w:lastRenderedPageBreak/>
              <w:t>2</w:t>
            </w:r>
          </w:p>
        </w:tc>
        <w:tc>
          <w:tcPr>
            <w:tcW w:w="0" w:type="auto"/>
          </w:tcPr>
          <w:p w14:paraId="5BF6D44E" w14:textId="77777777" w:rsidR="000E5B00" w:rsidRPr="006F5113" w:rsidRDefault="000E5B00" w:rsidP="00233D36">
            <w:pPr>
              <w:spacing w:line="240" w:lineRule="auto"/>
              <w:ind w:firstLine="0"/>
            </w:pPr>
            <w:r w:rsidRPr="006F5113">
              <w:t>Разрешение коллизии</w:t>
            </w:r>
          </w:p>
        </w:tc>
        <w:tc>
          <w:tcPr>
            <w:tcW w:w="0" w:type="auto"/>
          </w:tcPr>
          <w:p w14:paraId="273B8C61" w14:textId="77777777" w:rsidR="000E5B00" w:rsidRPr="006F5113" w:rsidRDefault="000E5B00" w:rsidP="00233D36">
            <w:pPr>
              <w:spacing w:line="240" w:lineRule="auto"/>
              <w:ind w:firstLine="0"/>
            </w:pPr>
            <w:r w:rsidRPr="006F5113">
              <w:t>Данные требуются для разрешения коллизии ЕНП, возникшей в результате получения ЦС ЕРЗ сведений о выборе СМО в случае, когда информация о застрахованном лице с такой же персональной информацией уже имеется в ЦС ЕРЗ.</w:t>
            </w:r>
          </w:p>
        </w:tc>
      </w:tr>
      <w:tr w:rsidR="000E5B00" w:rsidRPr="006F5113" w14:paraId="2808125E" w14:textId="77777777" w:rsidTr="0028695D">
        <w:tc>
          <w:tcPr>
            <w:tcW w:w="0" w:type="auto"/>
          </w:tcPr>
          <w:p w14:paraId="3B3F460B" w14:textId="77777777" w:rsidR="000E5B00" w:rsidRPr="006F5113" w:rsidRDefault="000E5B00" w:rsidP="00233D36">
            <w:pPr>
              <w:spacing w:line="240" w:lineRule="auto"/>
              <w:ind w:firstLine="0"/>
              <w:jc w:val="center"/>
            </w:pPr>
            <w:r w:rsidRPr="006F5113">
              <w:t>3</w:t>
            </w:r>
          </w:p>
        </w:tc>
        <w:tc>
          <w:tcPr>
            <w:tcW w:w="0" w:type="auto"/>
          </w:tcPr>
          <w:p w14:paraId="056EEEE3" w14:textId="77777777" w:rsidR="000E5B00" w:rsidRPr="006F5113" w:rsidRDefault="000E5B00" w:rsidP="00233D36">
            <w:pPr>
              <w:spacing w:line="240" w:lineRule="auto"/>
              <w:ind w:firstLine="0"/>
            </w:pPr>
            <w:r w:rsidRPr="006F5113">
              <w:t>Получение расширенной информации о прежнем месте страхования</w:t>
            </w:r>
          </w:p>
        </w:tc>
        <w:tc>
          <w:tcPr>
            <w:tcW w:w="0" w:type="auto"/>
          </w:tcPr>
          <w:p w14:paraId="0BCF3A9B" w14:textId="77777777" w:rsidR="000E5B00" w:rsidRPr="006F5113" w:rsidRDefault="000E5B00" w:rsidP="00233D36">
            <w:pPr>
              <w:spacing w:line="240" w:lineRule="auto"/>
              <w:ind w:firstLine="0"/>
            </w:pPr>
            <w:r w:rsidRPr="006F5113">
              <w:t>Данные требуются для формирования сообщения о замене СМО в случаях, когда одновременно с заменой СМО изменились сведения о застрахованном лице, но подтверждающие документы отсутствуют, либо когда в данных о застрахованном лице, переданных в ЦС ЕРЗ с прежнего места страхования, содержатся ошибки.</w:t>
            </w:r>
          </w:p>
        </w:tc>
      </w:tr>
    </w:tbl>
    <w:p w14:paraId="58B5739E" w14:textId="77777777" w:rsidR="000E5B00" w:rsidRPr="006F5113" w:rsidRDefault="000E5B00" w:rsidP="00233D36">
      <w:pPr>
        <w:sectPr w:rsidR="000E5B00" w:rsidRPr="006F5113" w:rsidSect="00233D36">
          <w:footerReference w:type="even" r:id="rId83"/>
          <w:footnotePr>
            <w:numRestart w:val="eachPage"/>
          </w:footnotePr>
          <w:type w:val="continuous"/>
          <w:pgSz w:w="11906" w:h="16838" w:code="9"/>
          <w:pgMar w:top="1134" w:right="567" w:bottom="1134" w:left="1134" w:header="720" w:footer="720" w:gutter="0"/>
          <w:cols w:space="708"/>
          <w:docGrid w:linePitch="360"/>
        </w:sectPr>
      </w:pPr>
    </w:p>
    <w:p w14:paraId="44215B93" w14:textId="77777777" w:rsidR="000E5B00" w:rsidRPr="006F5113" w:rsidRDefault="000E5B00" w:rsidP="00233D36">
      <w:pPr>
        <w:rPr>
          <w:sz w:val="2"/>
          <w:szCs w:val="2"/>
        </w:rPr>
        <w:sectPr w:rsidR="000E5B00" w:rsidRPr="006F5113" w:rsidSect="00714FE9">
          <w:footerReference w:type="even" r:id="rId84"/>
          <w:footnotePr>
            <w:numRestart w:val="eachPage"/>
          </w:footnotePr>
          <w:type w:val="continuous"/>
          <w:pgSz w:w="11906" w:h="16838" w:code="9"/>
          <w:pgMar w:top="1134" w:right="567" w:bottom="1134" w:left="1134" w:header="720" w:footer="720" w:gutter="0"/>
          <w:cols w:space="708"/>
          <w:docGrid w:linePitch="360"/>
        </w:sectPr>
      </w:pPr>
    </w:p>
    <w:p w14:paraId="4EC2F4D0" w14:textId="77777777" w:rsidR="000E5B00" w:rsidRPr="006F5113" w:rsidRDefault="000E5B00" w:rsidP="00233D36">
      <w:pPr>
        <w:pStyle w:val="a3"/>
      </w:pPr>
      <w:bookmarkStart w:id="573" w:name="_Toc290390137"/>
      <w:bookmarkStart w:id="574" w:name="_Toc293603584"/>
      <w:r w:rsidRPr="006F5113">
        <w:lastRenderedPageBreak/>
        <w:t xml:space="preserve">Типы вложений, использующихся при обменах с ЕРЗ и ВПДП (ОИД </w:t>
      </w:r>
      <w:bookmarkStart w:id="575" w:name="ОИД_3_3_0_7_2"/>
      <w:r w:rsidRPr="006F5113">
        <w:t>1.2.643.2.40.3.3.0.7.2</w:t>
      </w:r>
      <w:bookmarkEnd w:id="575"/>
      <w:r w:rsidRPr="006F5113">
        <w:t>)</w:t>
      </w:r>
      <w:bookmarkEnd w:id="573"/>
      <w:bookmarkEnd w:id="574"/>
    </w:p>
    <w:tbl>
      <w:tblPr>
        <w:tblStyle w:val="aff2"/>
        <w:tblW w:w="0" w:type="auto"/>
        <w:tblLook w:val="04A0" w:firstRow="1" w:lastRow="0" w:firstColumn="1" w:lastColumn="0" w:noHBand="0" w:noVBand="1"/>
      </w:tblPr>
      <w:tblGrid>
        <w:gridCol w:w="613"/>
        <w:gridCol w:w="3175"/>
        <w:gridCol w:w="6587"/>
      </w:tblGrid>
      <w:tr w:rsidR="000E5B00" w:rsidRPr="006F5113" w14:paraId="6736B4D2" w14:textId="77777777" w:rsidTr="0028695D">
        <w:trPr>
          <w:cnfStyle w:val="100000000000" w:firstRow="1" w:lastRow="0" w:firstColumn="0" w:lastColumn="0" w:oddVBand="0" w:evenVBand="0" w:oddHBand="0" w:evenHBand="0" w:firstRowFirstColumn="0" w:firstRowLastColumn="0" w:lastRowFirstColumn="0" w:lastRowLastColumn="0"/>
          <w:trHeight w:val="50"/>
        </w:trPr>
        <w:tc>
          <w:tcPr>
            <w:tcW w:w="613" w:type="dxa"/>
            <w:hideMark/>
          </w:tcPr>
          <w:p w14:paraId="2836A44F" w14:textId="77777777" w:rsidR="000E5B00" w:rsidRPr="006F5113" w:rsidRDefault="000E5B00" w:rsidP="0028695D">
            <w:pPr>
              <w:keepNext w:val="0"/>
              <w:keepLines w:val="0"/>
              <w:spacing w:line="240" w:lineRule="auto"/>
              <w:ind w:firstLine="0"/>
              <w:jc w:val="center"/>
            </w:pPr>
            <w:r w:rsidRPr="006F5113">
              <w:t>Код</w:t>
            </w:r>
          </w:p>
        </w:tc>
        <w:tc>
          <w:tcPr>
            <w:tcW w:w="3186" w:type="dxa"/>
            <w:hideMark/>
          </w:tcPr>
          <w:p w14:paraId="534A2EE2" w14:textId="77777777" w:rsidR="000E5B00" w:rsidRPr="006F5113" w:rsidRDefault="000E5B00" w:rsidP="0028695D">
            <w:pPr>
              <w:keepNext w:val="0"/>
              <w:keepLines w:val="0"/>
              <w:spacing w:line="240" w:lineRule="auto"/>
              <w:ind w:firstLine="0"/>
              <w:jc w:val="center"/>
            </w:pPr>
            <w:r w:rsidRPr="006F5113">
              <w:t>Значение</w:t>
            </w:r>
          </w:p>
        </w:tc>
        <w:tc>
          <w:tcPr>
            <w:tcW w:w="6632" w:type="dxa"/>
            <w:hideMark/>
          </w:tcPr>
          <w:p w14:paraId="5FF5792E" w14:textId="77777777" w:rsidR="000E5B00" w:rsidRPr="006F5113" w:rsidRDefault="000E5B00" w:rsidP="0028695D">
            <w:pPr>
              <w:keepNext w:val="0"/>
              <w:keepLines w:val="0"/>
              <w:spacing w:line="240" w:lineRule="auto"/>
              <w:ind w:firstLine="0"/>
              <w:jc w:val="center"/>
            </w:pPr>
            <w:r w:rsidRPr="006F5113">
              <w:t>Описание</w:t>
            </w:r>
          </w:p>
        </w:tc>
      </w:tr>
      <w:tr w:rsidR="000E5B00" w:rsidRPr="006F5113" w14:paraId="4708ED15" w14:textId="77777777" w:rsidTr="0028695D">
        <w:tc>
          <w:tcPr>
            <w:tcW w:w="613" w:type="dxa"/>
            <w:hideMark/>
          </w:tcPr>
          <w:p w14:paraId="38C3D7B2" w14:textId="77777777" w:rsidR="000E5B00" w:rsidRPr="006F5113" w:rsidRDefault="000E5B00" w:rsidP="00233D36">
            <w:pPr>
              <w:spacing w:line="240" w:lineRule="auto"/>
              <w:ind w:firstLine="0"/>
              <w:jc w:val="center"/>
            </w:pPr>
            <w:r w:rsidRPr="006F5113">
              <w:t>1</w:t>
            </w:r>
          </w:p>
        </w:tc>
        <w:tc>
          <w:tcPr>
            <w:tcW w:w="3186" w:type="dxa"/>
            <w:hideMark/>
          </w:tcPr>
          <w:p w14:paraId="4C36A7B9" w14:textId="77777777" w:rsidR="000E5B00" w:rsidRPr="006F5113" w:rsidRDefault="000E5B00" w:rsidP="00233D36">
            <w:pPr>
              <w:spacing w:line="240" w:lineRule="auto"/>
              <w:ind w:firstLine="0"/>
            </w:pPr>
            <w:r w:rsidRPr="006F5113">
              <w:t>Заявление</w:t>
            </w:r>
          </w:p>
        </w:tc>
        <w:tc>
          <w:tcPr>
            <w:tcW w:w="6632" w:type="dxa"/>
            <w:hideMark/>
          </w:tcPr>
          <w:p w14:paraId="67CD38CD" w14:textId="77777777" w:rsidR="000E5B00" w:rsidRPr="006F5113" w:rsidRDefault="000E5B00" w:rsidP="00233D36">
            <w:pPr>
              <w:spacing w:line="240" w:lineRule="auto"/>
              <w:ind w:firstLine="0"/>
            </w:pPr>
            <w:r w:rsidRPr="006F5113">
              <w:t>Заявление застрахованного лица в электронной форме о выборе или замене СМО, о выдаче или замене полиса ОМС.</w:t>
            </w:r>
          </w:p>
        </w:tc>
      </w:tr>
      <w:tr w:rsidR="000E5B00" w:rsidRPr="006F5113" w14:paraId="1C20EAAB" w14:textId="77777777" w:rsidTr="0028695D">
        <w:tc>
          <w:tcPr>
            <w:tcW w:w="613" w:type="dxa"/>
            <w:hideMark/>
          </w:tcPr>
          <w:p w14:paraId="3C7C2BF3" w14:textId="77777777" w:rsidR="000E5B00" w:rsidRPr="006F5113" w:rsidRDefault="000E5B00" w:rsidP="00233D36">
            <w:pPr>
              <w:spacing w:line="240" w:lineRule="auto"/>
              <w:ind w:firstLine="0"/>
              <w:jc w:val="center"/>
            </w:pPr>
            <w:r w:rsidRPr="006F5113">
              <w:t>2</w:t>
            </w:r>
          </w:p>
        </w:tc>
        <w:tc>
          <w:tcPr>
            <w:tcW w:w="3186" w:type="dxa"/>
            <w:hideMark/>
          </w:tcPr>
          <w:p w14:paraId="02AEE3A5" w14:textId="77777777" w:rsidR="000E5B00" w:rsidRPr="006F5113" w:rsidRDefault="000E5B00" w:rsidP="00233D36">
            <w:pPr>
              <w:spacing w:line="240" w:lineRule="auto"/>
              <w:ind w:firstLine="0"/>
            </w:pPr>
            <w:r w:rsidRPr="006F5113">
              <w:t>Фотография</w:t>
            </w:r>
          </w:p>
        </w:tc>
        <w:tc>
          <w:tcPr>
            <w:tcW w:w="6632" w:type="dxa"/>
            <w:hideMark/>
          </w:tcPr>
          <w:p w14:paraId="0A5FE6AB" w14:textId="77777777" w:rsidR="000E5B00" w:rsidRPr="006F5113" w:rsidRDefault="000E5B00" w:rsidP="00233D36">
            <w:pPr>
              <w:spacing w:line="240" w:lineRule="auto"/>
              <w:ind w:firstLine="0"/>
            </w:pPr>
            <w:r w:rsidRPr="006F5113">
              <w:t>Цифровая фотография застрахованного лица.</w:t>
            </w:r>
          </w:p>
        </w:tc>
      </w:tr>
      <w:tr w:rsidR="000E5B00" w:rsidRPr="006F5113" w14:paraId="7D78D8C7" w14:textId="77777777" w:rsidTr="0028695D">
        <w:tc>
          <w:tcPr>
            <w:tcW w:w="613" w:type="dxa"/>
            <w:hideMark/>
          </w:tcPr>
          <w:p w14:paraId="35D7639A" w14:textId="77777777" w:rsidR="000E5B00" w:rsidRPr="006F5113" w:rsidRDefault="000E5B00" w:rsidP="00233D36">
            <w:pPr>
              <w:spacing w:line="240" w:lineRule="auto"/>
              <w:ind w:firstLine="0"/>
              <w:jc w:val="center"/>
            </w:pPr>
            <w:r w:rsidRPr="006F5113">
              <w:t>3</w:t>
            </w:r>
          </w:p>
        </w:tc>
        <w:tc>
          <w:tcPr>
            <w:tcW w:w="3186" w:type="dxa"/>
            <w:hideMark/>
          </w:tcPr>
          <w:p w14:paraId="2314CC19" w14:textId="77777777" w:rsidR="000E5B00" w:rsidRPr="006F5113" w:rsidRDefault="000E5B00" w:rsidP="00233D36">
            <w:pPr>
              <w:spacing w:line="240" w:lineRule="auto"/>
              <w:ind w:firstLine="0"/>
            </w:pPr>
            <w:r w:rsidRPr="006F5113">
              <w:t>Собственноручная подпись</w:t>
            </w:r>
          </w:p>
        </w:tc>
        <w:tc>
          <w:tcPr>
            <w:tcW w:w="6632" w:type="dxa"/>
            <w:hideMark/>
          </w:tcPr>
          <w:p w14:paraId="6FE69F44" w14:textId="77777777" w:rsidR="000E5B00" w:rsidRPr="006F5113" w:rsidRDefault="000E5B00" w:rsidP="00233D36">
            <w:pPr>
              <w:spacing w:line="240" w:lineRule="auto"/>
              <w:ind w:firstLine="0"/>
            </w:pPr>
            <w:r w:rsidRPr="006F5113">
              <w:t>Цифровое изображение собственноручной подписи застрахованного лица.</w:t>
            </w:r>
          </w:p>
        </w:tc>
      </w:tr>
      <w:tr w:rsidR="000E5B00" w:rsidRPr="006F5113" w14:paraId="7D57F59E" w14:textId="77777777" w:rsidTr="0028695D">
        <w:tc>
          <w:tcPr>
            <w:tcW w:w="613" w:type="dxa"/>
          </w:tcPr>
          <w:p w14:paraId="20214BD9" w14:textId="77777777" w:rsidR="000E5B00" w:rsidRPr="006F5113" w:rsidRDefault="000E5B00" w:rsidP="00233D36">
            <w:pPr>
              <w:spacing w:line="240" w:lineRule="auto"/>
              <w:ind w:firstLine="0"/>
              <w:jc w:val="center"/>
            </w:pPr>
            <w:r w:rsidRPr="006F5113">
              <w:t>4</w:t>
            </w:r>
          </w:p>
        </w:tc>
        <w:tc>
          <w:tcPr>
            <w:tcW w:w="3186" w:type="dxa"/>
          </w:tcPr>
          <w:p w14:paraId="3867798E" w14:textId="77777777" w:rsidR="000E5B00" w:rsidRPr="006F5113" w:rsidRDefault="000E5B00" w:rsidP="00233D36">
            <w:pPr>
              <w:spacing w:line="240" w:lineRule="auto"/>
              <w:ind w:firstLine="0"/>
            </w:pPr>
            <w:r w:rsidRPr="006F5113">
              <w:t>Отчёт по данным ЦС ЕРЗ</w:t>
            </w:r>
          </w:p>
        </w:tc>
        <w:tc>
          <w:tcPr>
            <w:tcW w:w="6632" w:type="dxa"/>
          </w:tcPr>
          <w:p w14:paraId="74AF1F7D" w14:textId="77777777" w:rsidR="000E5B00" w:rsidRPr="006F5113" w:rsidRDefault="000E5B00" w:rsidP="00233D36">
            <w:pPr>
              <w:spacing w:line="240" w:lineRule="auto"/>
              <w:ind w:firstLine="0"/>
            </w:pPr>
            <w:r w:rsidRPr="006F5113">
              <w:t>Отчёт в заданном формате.</w:t>
            </w:r>
          </w:p>
        </w:tc>
      </w:tr>
    </w:tbl>
    <w:p w14:paraId="3276AE4D" w14:textId="77777777" w:rsidR="000E5B00" w:rsidRPr="006F5113" w:rsidRDefault="000E5B00" w:rsidP="00233D36">
      <w:pPr>
        <w:pStyle w:val="a3"/>
      </w:pPr>
      <w:bookmarkStart w:id="576" w:name="_Toc290390138"/>
      <w:bookmarkStart w:id="577" w:name="_Toc293603585"/>
      <w:r w:rsidRPr="006F5113">
        <w:t xml:space="preserve">Система кодирования «Типы массивов данных, передаваемых через Интернет» (фрагмент системы кодирования ОИД </w:t>
      </w:r>
      <w:bookmarkStart w:id="578" w:name="ОИД_1_8_1"/>
      <w:r w:rsidRPr="006F5113">
        <w:t>1.2.643.2.40.1.8.1</w:t>
      </w:r>
      <w:bookmarkEnd w:id="578"/>
      <w:r w:rsidRPr="006F5113">
        <w:t>)</w:t>
      </w:r>
      <w:bookmarkEnd w:id="576"/>
      <w:bookmarkEnd w:id="577"/>
    </w:p>
    <w:tbl>
      <w:tblPr>
        <w:tblStyle w:val="aff2"/>
        <w:tblW w:w="0" w:type="auto"/>
        <w:tblLook w:val="04A0" w:firstRow="1" w:lastRow="0" w:firstColumn="1" w:lastColumn="0" w:noHBand="0" w:noVBand="1"/>
      </w:tblPr>
      <w:tblGrid>
        <w:gridCol w:w="2655"/>
        <w:gridCol w:w="4089"/>
        <w:gridCol w:w="3631"/>
      </w:tblGrid>
      <w:tr w:rsidR="000E5B00" w:rsidRPr="006F5113" w14:paraId="0C81C328" w14:textId="77777777" w:rsidTr="0028695D">
        <w:trPr>
          <w:cnfStyle w:val="100000000000" w:firstRow="1" w:lastRow="0" w:firstColumn="0" w:lastColumn="0" w:oddVBand="0" w:evenVBand="0" w:oddHBand="0" w:evenHBand="0" w:firstRowFirstColumn="0" w:firstRowLastColumn="0" w:lastRowFirstColumn="0" w:lastRowLastColumn="0"/>
        </w:trPr>
        <w:tc>
          <w:tcPr>
            <w:tcW w:w="2660" w:type="dxa"/>
          </w:tcPr>
          <w:p w14:paraId="0E099C36" w14:textId="77777777" w:rsidR="000E5B00" w:rsidRPr="006F5113" w:rsidRDefault="000E5B00" w:rsidP="0028695D">
            <w:pPr>
              <w:keepNext w:val="0"/>
              <w:keepLines w:val="0"/>
              <w:spacing w:line="240" w:lineRule="auto"/>
              <w:ind w:firstLine="0"/>
              <w:jc w:val="center"/>
            </w:pPr>
            <w:r w:rsidRPr="006F5113">
              <w:t>Код</w:t>
            </w:r>
          </w:p>
        </w:tc>
        <w:tc>
          <w:tcPr>
            <w:tcW w:w="4111" w:type="dxa"/>
          </w:tcPr>
          <w:p w14:paraId="21BA8E19" w14:textId="77777777" w:rsidR="000E5B00" w:rsidRPr="006F5113" w:rsidRDefault="000E5B00" w:rsidP="0028695D">
            <w:pPr>
              <w:keepNext w:val="0"/>
              <w:keepLines w:val="0"/>
              <w:spacing w:line="240" w:lineRule="auto"/>
              <w:ind w:firstLine="0"/>
              <w:jc w:val="center"/>
            </w:pPr>
            <w:r w:rsidRPr="006F5113">
              <w:t>Значение</w:t>
            </w:r>
          </w:p>
        </w:tc>
        <w:tc>
          <w:tcPr>
            <w:tcW w:w="3650" w:type="dxa"/>
          </w:tcPr>
          <w:p w14:paraId="0CEA1DB1" w14:textId="77777777" w:rsidR="000E5B00" w:rsidRPr="006F5113" w:rsidRDefault="000E5B00" w:rsidP="0028695D">
            <w:pPr>
              <w:keepNext w:val="0"/>
              <w:keepLines w:val="0"/>
              <w:spacing w:line="240" w:lineRule="auto"/>
              <w:ind w:firstLine="0"/>
              <w:jc w:val="center"/>
            </w:pPr>
            <w:r w:rsidRPr="006F5113">
              <w:t>Примечание</w:t>
            </w:r>
          </w:p>
        </w:tc>
      </w:tr>
      <w:tr w:rsidR="000E5B00" w:rsidRPr="006F5113" w14:paraId="11269903" w14:textId="77777777" w:rsidTr="0028695D">
        <w:tc>
          <w:tcPr>
            <w:tcW w:w="2660" w:type="dxa"/>
          </w:tcPr>
          <w:p w14:paraId="69287D51" w14:textId="77777777" w:rsidR="000E5B00" w:rsidRPr="006F5113" w:rsidRDefault="000E5B00" w:rsidP="00233D36">
            <w:pPr>
              <w:spacing w:line="240" w:lineRule="auto"/>
              <w:ind w:firstLine="0"/>
            </w:pPr>
            <w:r w:rsidRPr="006F5113">
              <w:t>image/gif</w:t>
            </w:r>
          </w:p>
        </w:tc>
        <w:tc>
          <w:tcPr>
            <w:tcW w:w="4111" w:type="dxa"/>
          </w:tcPr>
          <w:p w14:paraId="515C7793" w14:textId="77777777" w:rsidR="000E5B00" w:rsidRPr="006F5113" w:rsidRDefault="000E5B00" w:rsidP="00233D36">
            <w:pPr>
              <w:spacing w:line="240" w:lineRule="auto"/>
              <w:ind w:firstLine="0"/>
            </w:pPr>
            <w:r w:rsidRPr="006F5113">
              <w:t xml:space="preserve">Изображение в формате GIF </w:t>
            </w:r>
          </w:p>
        </w:tc>
        <w:tc>
          <w:tcPr>
            <w:tcW w:w="3650" w:type="dxa"/>
          </w:tcPr>
          <w:p w14:paraId="63641280" w14:textId="77777777" w:rsidR="000E5B00" w:rsidRPr="006F5113" w:rsidRDefault="000E5B00" w:rsidP="00233D36">
            <w:pPr>
              <w:spacing w:line="240" w:lineRule="auto"/>
              <w:ind w:firstLine="0"/>
            </w:pPr>
            <w:r w:rsidRPr="006F5113">
              <w:t>Формат определён в RFC 2045 и RFC 2046</w:t>
            </w:r>
          </w:p>
        </w:tc>
      </w:tr>
      <w:tr w:rsidR="000E5B00" w:rsidRPr="006F5113" w14:paraId="11FDA8A5" w14:textId="77777777" w:rsidTr="0028695D">
        <w:tc>
          <w:tcPr>
            <w:tcW w:w="2660" w:type="dxa"/>
          </w:tcPr>
          <w:p w14:paraId="10C8B9C5" w14:textId="77777777" w:rsidR="000E5B00" w:rsidRPr="006F5113" w:rsidRDefault="000E5B00" w:rsidP="00233D36">
            <w:pPr>
              <w:spacing w:line="240" w:lineRule="auto"/>
              <w:ind w:firstLine="0"/>
            </w:pPr>
            <w:r w:rsidRPr="006F5113">
              <w:t>image/jpeg</w:t>
            </w:r>
          </w:p>
        </w:tc>
        <w:tc>
          <w:tcPr>
            <w:tcW w:w="4111" w:type="dxa"/>
          </w:tcPr>
          <w:p w14:paraId="7F8B7E73" w14:textId="77777777" w:rsidR="000E5B00" w:rsidRPr="006F5113" w:rsidRDefault="000E5B00" w:rsidP="00233D36">
            <w:pPr>
              <w:spacing w:line="240" w:lineRule="auto"/>
              <w:ind w:firstLine="0"/>
            </w:pPr>
            <w:r w:rsidRPr="006F5113">
              <w:t>Изображение в формате JPEG JFIF</w:t>
            </w:r>
          </w:p>
        </w:tc>
        <w:tc>
          <w:tcPr>
            <w:tcW w:w="3650" w:type="dxa"/>
          </w:tcPr>
          <w:p w14:paraId="257EF159" w14:textId="77777777" w:rsidR="000E5B00" w:rsidRPr="006F5113" w:rsidRDefault="000E5B00" w:rsidP="00233D36">
            <w:pPr>
              <w:spacing w:line="240" w:lineRule="auto"/>
              <w:ind w:firstLine="0"/>
            </w:pPr>
            <w:r w:rsidRPr="006F5113">
              <w:t>Формат определён в RFC 2045 и RFC 2046</w:t>
            </w:r>
          </w:p>
        </w:tc>
      </w:tr>
      <w:tr w:rsidR="000E5B00" w:rsidRPr="006F5113" w14:paraId="2AF1F084" w14:textId="77777777" w:rsidTr="0028695D">
        <w:tc>
          <w:tcPr>
            <w:tcW w:w="2660" w:type="dxa"/>
          </w:tcPr>
          <w:p w14:paraId="4B3B7617" w14:textId="77777777" w:rsidR="000E5B00" w:rsidRPr="006F5113" w:rsidRDefault="000E5B00" w:rsidP="00233D36">
            <w:pPr>
              <w:spacing w:line="240" w:lineRule="auto"/>
              <w:ind w:firstLine="0"/>
            </w:pPr>
            <w:r w:rsidRPr="006F5113">
              <w:t>image/png</w:t>
            </w:r>
          </w:p>
        </w:tc>
        <w:tc>
          <w:tcPr>
            <w:tcW w:w="4111" w:type="dxa"/>
          </w:tcPr>
          <w:p w14:paraId="432E3A61" w14:textId="77777777" w:rsidR="000E5B00" w:rsidRPr="006F5113" w:rsidRDefault="000E5B00" w:rsidP="00233D36">
            <w:pPr>
              <w:spacing w:line="240" w:lineRule="auto"/>
              <w:ind w:firstLine="0"/>
            </w:pPr>
            <w:r w:rsidRPr="006F5113">
              <w:t>Изображение в формате PNG</w:t>
            </w:r>
          </w:p>
        </w:tc>
        <w:tc>
          <w:tcPr>
            <w:tcW w:w="3650" w:type="dxa"/>
          </w:tcPr>
          <w:p w14:paraId="5F8275E6" w14:textId="77777777" w:rsidR="000E5B00" w:rsidRPr="006F5113" w:rsidRDefault="000E5B00" w:rsidP="00233D36">
            <w:pPr>
              <w:spacing w:line="240" w:lineRule="auto"/>
              <w:ind w:firstLine="0"/>
            </w:pPr>
            <w:r w:rsidRPr="006F5113">
              <w:t>Формат определён в RFC 2083</w:t>
            </w:r>
          </w:p>
        </w:tc>
      </w:tr>
      <w:tr w:rsidR="000E5B00" w:rsidRPr="006F5113" w14:paraId="5B19E87D" w14:textId="77777777" w:rsidTr="0028695D">
        <w:tc>
          <w:tcPr>
            <w:tcW w:w="2660" w:type="dxa"/>
          </w:tcPr>
          <w:p w14:paraId="1EA4CA60" w14:textId="77777777" w:rsidR="000E5B00" w:rsidRPr="006F5113" w:rsidRDefault="000E5B00" w:rsidP="00233D36">
            <w:pPr>
              <w:spacing w:line="240" w:lineRule="auto"/>
              <w:ind w:firstLine="0"/>
            </w:pPr>
            <w:r w:rsidRPr="006F5113">
              <w:t>image/tiff</w:t>
            </w:r>
          </w:p>
        </w:tc>
        <w:tc>
          <w:tcPr>
            <w:tcW w:w="4111" w:type="dxa"/>
          </w:tcPr>
          <w:p w14:paraId="32F49739" w14:textId="77777777" w:rsidR="000E5B00" w:rsidRPr="006F5113" w:rsidRDefault="000E5B00" w:rsidP="00233D36">
            <w:pPr>
              <w:spacing w:line="240" w:lineRule="auto"/>
              <w:ind w:firstLine="0"/>
            </w:pPr>
            <w:r w:rsidRPr="006F5113">
              <w:t>Изображение в формате TIFF</w:t>
            </w:r>
          </w:p>
        </w:tc>
        <w:tc>
          <w:tcPr>
            <w:tcW w:w="3650" w:type="dxa"/>
          </w:tcPr>
          <w:p w14:paraId="6C5A3115" w14:textId="77777777" w:rsidR="000E5B00" w:rsidRPr="006F5113" w:rsidRDefault="000E5B00" w:rsidP="00233D36">
            <w:pPr>
              <w:spacing w:line="240" w:lineRule="auto"/>
              <w:ind w:firstLine="0"/>
            </w:pPr>
            <w:r w:rsidRPr="006F5113">
              <w:t>Формат определён в RFC 3302</w:t>
            </w:r>
          </w:p>
        </w:tc>
      </w:tr>
      <w:tr w:rsidR="000E5B00" w:rsidRPr="006F5113" w14:paraId="1EEF78E0" w14:textId="77777777" w:rsidTr="0028695D">
        <w:tc>
          <w:tcPr>
            <w:tcW w:w="2660" w:type="dxa"/>
          </w:tcPr>
          <w:p w14:paraId="0BF8F8FA" w14:textId="77777777" w:rsidR="000E5B00" w:rsidRPr="006F5113" w:rsidRDefault="000E5B00" w:rsidP="00233D36">
            <w:pPr>
              <w:spacing w:line="240" w:lineRule="auto"/>
              <w:ind w:firstLine="0"/>
            </w:pPr>
            <w:r w:rsidRPr="006F5113">
              <w:t>text/csv</w:t>
            </w:r>
          </w:p>
        </w:tc>
        <w:tc>
          <w:tcPr>
            <w:tcW w:w="4111" w:type="dxa"/>
          </w:tcPr>
          <w:p w14:paraId="69744212" w14:textId="77777777" w:rsidR="000E5B00" w:rsidRPr="006F5113" w:rsidRDefault="000E5B00" w:rsidP="00233D36">
            <w:pPr>
              <w:spacing w:line="240" w:lineRule="auto"/>
              <w:ind w:firstLine="0"/>
            </w:pPr>
            <w:r w:rsidRPr="006F5113">
              <w:t>Текстовые данные, разделённые запятыми</w:t>
            </w:r>
          </w:p>
        </w:tc>
        <w:tc>
          <w:tcPr>
            <w:tcW w:w="3650" w:type="dxa"/>
          </w:tcPr>
          <w:p w14:paraId="2C178FAC" w14:textId="77777777" w:rsidR="000E5B00" w:rsidRPr="006F5113" w:rsidRDefault="000E5B00" w:rsidP="00233D36">
            <w:pPr>
              <w:spacing w:line="240" w:lineRule="auto"/>
              <w:ind w:firstLine="0"/>
            </w:pPr>
            <w:r w:rsidRPr="006F5113">
              <w:t>Формат определён в RFC 4180</w:t>
            </w:r>
          </w:p>
        </w:tc>
      </w:tr>
      <w:tr w:rsidR="000E5B00" w:rsidRPr="006F5113" w14:paraId="7E490147" w14:textId="77777777" w:rsidTr="0028695D">
        <w:trPr>
          <w:trHeight w:val="315"/>
        </w:trPr>
        <w:tc>
          <w:tcPr>
            <w:tcW w:w="2660" w:type="dxa"/>
          </w:tcPr>
          <w:p w14:paraId="63FCF679" w14:textId="77777777" w:rsidR="000E5B00" w:rsidRPr="006F5113" w:rsidRDefault="000E5B00" w:rsidP="00233D36">
            <w:pPr>
              <w:spacing w:line="240" w:lineRule="auto"/>
              <w:ind w:firstLine="0"/>
            </w:pPr>
            <w:r w:rsidRPr="006F5113">
              <w:t>text/xml</w:t>
            </w:r>
          </w:p>
        </w:tc>
        <w:tc>
          <w:tcPr>
            <w:tcW w:w="4111" w:type="dxa"/>
            <w:vMerge w:val="restart"/>
          </w:tcPr>
          <w:p w14:paraId="7A887CA2" w14:textId="77777777" w:rsidR="000E5B00" w:rsidRPr="006F5113" w:rsidRDefault="000E5B00" w:rsidP="00233D36">
            <w:pPr>
              <w:spacing w:line="240" w:lineRule="auto"/>
              <w:ind w:firstLine="0"/>
            </w:pPr>
            <w:r w:rsidRPr="006F5113">
              <w:t>Данные на расширяемом языке разметки Extensible Markup Language</w:t>
            </w:r>
          </w:p>
        </w:tc>
        <w:tc>
          <w:tcPr>
            <w:tcW w:w="3650" w:type="dxa"/>
            <w:vMerge w:val="restart"/>
          </w:tcPr>
          <w:p w14:paraId="61225CA5" w14:textId="77777777" w:rsidR="000E5B00" w:rsidRPr="006F5113" w:rsidRDefault="000E5B00" w:rsidP="00233D36">
            <w:pPr>
              <w:spacing w:line="240" w:lineRule="auto"/>
              <w:ind w:firstLine="0"/>
            </w:pPr>
            <w:r w:rsidRPr="006F5113">
              <w:t>Формат определён в RFC 3023</w:t>
            </w:r>
          </w:p>
        </w:tc>
      </w:tr>
      <w:tr w:rsidR="000E5B00" w:rsidRPr="006F5113" w14:paraId="16F44025" w14:textId="77777777" w:rsidTr="0028695D">
        <w:trPr>
          <w:trHeight w:val="315"/>
        </w:trPr>
        <w:tc>
          <w:tcPr>
            <w:tcW w:w="2660" w:type="dxa"/>
          </w:tcPr>
          <w:p w14:paraId="51C2EABE" w14:textId="77777777" w:rsidR="000E5B00" w:rsidRPr="006F5113" w:rsidRDefault="000E5B00" w:rsidP="00233D36">
            <w:pPr>
              <w:spacing w:line="240" w:lineRule="auto"/>
              <w:ind w:firstLine="0"/>
              <w:rPr>
                <w:lang w:val="en-US"/>
              </w:rPr>
            </w:pPr>
            <w:r w:rsidRPr="006F5113">
              <w:t>xml</w:t>
            </w:r>
          </w:p>
        </w:tc>
        <w:tc>
          <w:tcPr>
            <w:tcW w:w="4111" w:type="dxa"/>
            <w:vMerge/>
          </w:tcPr>
          <w:p w14:paraId="3DB44EDE" w14:textId="77777777" w:rsidR="000E5B00" w:rsidRPr="006F5113" w:rsidRDefault="000E5B00" w:rsidP="00233D36">
            <w:pPr>
              <w:spacing w:line="240" w:lineRule="auto"/>
              <w:ind w:firstLine="0"/>
            </w:pPr>
          </w:p>
        </w:tc>
        <w:tc>
          <w:tcPr>
            <w:tcW w:w="3650" w:type="dxa"/>
            <w:vMerge/>
          </w:tcPr>
          <w:p w14:paraId="49427E4E" w14:textId="77777777" w:rsidR="000E5B00" w:rsidRPr="006F5113" w:rsidRDefault="000E5B00" w:rsidP="00233D36">
            <w:pPr>
              <w:spacing w:line="240" w:lineRule="auto"/>
              <w:ind w:firstLine="0"/>
            </w:pPr>
          </w:p>
        </w:tc>
      </w:tr>
      <w:tr w:rsidR="000E5B00" w:rsidRPr="006F5113" w14:paraId="73B7D578" w14:textId="77777777" w:rsidTr="0028695D">
        <w:tc>
          <w:tcPr>
            <w:tcW w:w="2660" w:type="dxa"/>
          </w:tcPr>
          <w:p w14:paraId="334D7BB2" w14:textId="77777777" w:rsidR="000E5B00" w:rsidRPr="006F5113" w:rsidRDefault="000E5B00" w:rsidP="00233D36">
            <w:pPr>
              <w:spacing w:line="240" w:lineRule="auto"/>
              <w:ind w:firstLine="0"/>
            </w:pPr>
            <w:r w:rsidRPr="006F5113">
              <w:t>application/vnd.ms-excel</w:t>
            </w:r>
          </w:p>
        </w:tc>
        <w:tc>
          <w:tcPr>
            <w:tcW w:w="4111" w:type="dxa"/>
          </w:tcPr>
          <w:p w14:paraId="3E8F349B" w14:textId="1208FE4F" w:rsidR="000E5B00" w:rsidRPr="006F5113" w:rsidRDefault="006F5113" w:rsidP="006F5113">
            <w:pPr>
              <w:spacing w:line="240" w:lineRule="auto"/>
              <w:ind w:firstLine="0"/>
            </w:pPr>
            <w:r w:rsidRPr="006F5113">
              <w:t>Электронная</w:t>
            </w:r>
            <w:r w:rsidRPr="006F5113">
              <w:rPr>
                <w:lang w:val="en-US"/>
              </w:rPr>
              <w:t xml:space="preserve"> </w:t>
            </w:r>
            <w:r w:rsidRPr="006F5113">
              <w:t xml:space="preserve">таблица формата </w:t>
            </w:r>
            <w:r w:rsidRPr="006F5113">
              <w:rPr>
                <w:lang w:val="en-US"/>
              </w:rPr>
              <w:t>XLS</w:t>
            </w:r>
          </w:p>
        </w:tc>
        <w:tc>
          <w:tcPr>
            <w:tcW w:w="3650" w:type="dxa"/>
          </w:tcPr>
          <w:p w14:paraId="16E1E917" w14:textId="77777777" w:rsidR="000E5B00" w:rsidRPr="006F5113" w:rsidRDefault="000E5B00" w:rsidP="00233D36">
            <w:pPr>
              <w:spacing w:line="240" w:lineRule="auto"/>
              <w:ind w:firstLine="0"/>
            </w:pPr>
          </w:p>
        </w:tc>
      </w:tr>
    </w:tbl>
    <w:p w14:paraId="6E854CAF" w14:textId="77777777" w:rsidR="000E5B00" w:rsidRPr="006F5113" w:rsidRDefault="000E5B00" w:rsidP="00233D36">
      <w:pPr>
        <w:rPr>
          <w:sz w:val="2"/>
          <w:szCs w:val="2"/>
        </w:rPr>
        <w:sectPr w:rsidR="000E5B00" w:rsidRPr="006F5113" w:rsidSect="00714FE9">
          <w:footerReference w:type="even" r:id="rId85"/>
          <w:footerReference w:type="default" r:id="rId86"/>
          <w:footnotePr>
            <w:numRestart w:val="eachPage"/>
          </w:footnotePr>
          <w:type w:val="continuous"/>
          <w:pgSz w:w="11906" w:h="16838" w:code="9"/>
          <w:pgMar w:top="1134" w:right="567" w:bottom="1134" w:left="1134" w:header="720" w:footer="720" w:gutter="0"/>
          <w:cols w:space="708"/>
          <w:docGrid w:linePitch="360"/>
        </w:sectPr>
      </w:pPr>
    </w:p>
    <w:p w14:paraId="0ADBCB97" w14:textId="77777777" w:rsidR="000E5B00" w:rsidRPr="006F5113" w:rsidRDefault="000E5B00" w:rsidP="00233D36">
      <w:pPr>
        <w:rPr>
          <w:sz w:val="2"/>
          <w:szCs w:val="2"/>
        </w:rPr>
        <w:sectPr w:rsidR="000E5B00" w:rsidRPr="006F5113" w:rsidSect="00714FE9">
          <w:footerReference w:type="even" r:id="rId87"/>
          <w:footerReference w:type="default" r:id="rId88"/>
          <w:footnotePr>
            <w:numRestart w:val="eachPage"/>
          </w:footnotePr>
          <w:type w:val="continuous"/>
          <w:pgSz w:w="11906" w:h="16838" w:code="9"/>
          <w:pgMar w:top="1134" w:right="567" w:bottom="1134" w:left="1134" w:header="720" w:footer="720" w:gutter="0"/>
          <w:cols w:space="708"/>
          <w:docGrid w:linePitch="360"/>
        </w:sectPr>
      </w:pPr>
    </w:p>
    <w:p w14:paraId="2D1E16A1" w14:textId="77777777" w:rsidR="000E5B00" w:rsidRPr="006F5113" w:rsidRDefault="000E5B00" w:rsidP="00233D36">
      <w:pPr>
        <w:pStyle w:val="a3"/>
      </w:pPr>
      <w:bookmarkStart w:id="579" w:name="_Toc290390130"/>
      <w:bookmarkStart w:id="580" w:name="_Toc293603574"/>
      <w:r w:rsidRPr="006F5113">
        <w:lastRenderedPageBreak/>
        <w:t xml:space="preserve">Код причины заявки (ОИД – </w:t>
      </w:r>
      <w:bookmarkStart w:id="581" w:name="ОИД_3_3_0_6_12"/>
      <w:r w:rsidRPr="006F5113">
        <w:t>1.2.643.2.40.3.3.0.6.12</w:t>
      </w:r>
      <w:bookmarkEnd w:id="581"/>
      <w:r w:rsidRPr="006F5113">
        <w:t>)</w:t>
      </w:r>
      <w:bookmarkEnd w:id="579"/>
      <w:bookmarkEnd w:id="580"/>
    </w:p>
    <w:tbl>
      <w:tblPr>
        <w:tblStyle w:val="aff2"/>
        <w:tblW w:w="0" w:type="auto"/>
        <w:jc w:val="center"/>
        <w:tblLook w:val="04A0" w:firstRow="1" w:lastRow="0" w:firstColumn="1" w:lastColumn="0" w:noHBand="0" w:noVBand="1"/>
      </w:tblPr>
      <w:tblGrid>
        <w:gridCol w:w="554"/>
        <w:gridCol w:w="6472"/>
      </w:tblGrid>
      <w:tr w:rsidR="000E5B00" w:rsidRPr="006F5113" w14:paraId="330ACD42" w14:textId="77777777" w:rsidTr="00A44FF8">
        <w:trPr>
          <w:cnfStyle w:val="100000000000" w:firstRow="1" w:lastRow="0" w:firstColumn="0" w:lastColumn="0" w:oddVBand="0" w:evenVBand="0" w:oddHBand="0" w:evenHBand="0" w:firstRowFirstColumn="0" w:firstRowLastColumn="0" w:lastRowFirstColumn="0" w:lastRowLastColumn="0"/>
          <w:jc w:val="center"/>
        </w:trPr>
        <w:tc>
          <w:tcPr>
            <w:tcW w:w="0" w:type="auto"/>
            <w:hideMark/>
          </w:tcPr>
          <w:p w14:paraId="7656EFDB" w14:textId="77777777" w:rsidR="000E5B00" w:rsidRPr="006F5113" w:rsidRDefault="000E5B00" w:rsidP="00A44FF8">
            <w:pPr>
              <w:keepNext w:val="0"/>
              <w:keepLines w:val="0"/>
              <w:spacing w:line="240" w:lineRule="auto"/>
              <w:ind w:firstLine="0"/>
              <w:jc w:val="center"/>
            </w:pPr>
            <w:r w:rsidRPr="006F5113">
              <w:t>Код</w:t>
            </w:r>
          </w:p>
        </w:tc>
        <w:tc>
          <w:tcPr>
            <w:tcW w:w="0" w:type="auto"/>
            <w:hideMark/>
          </w:tcPr>
          <w:p w14:paraId="003CAECE" w14:textId="77777777" w:rsidR="000E5B00" w:rsidRPr="006F5113" w:rsidRDefault="000E5B00" w:rsidP="00A44FF8">
            <w:pPr>
              <w:keepNext w:val="0"/>
              <w:keepLines w:val="0"/>
              <w:spacing w:line="240" w:lineRule="auto"/>
              <w:ind w:firstLine="0"/>
              <w:jc w:val="center"/>
            </w:pPr>
            <w:r w:rsidRPr="006F5113">
              <w:t>Название</w:t>
            </w:r>
          </w:p>
        </w:tc>
      </w:tr>
      <w:tr w:rsidR="000E5B00" w:rsidRPr="006F5113" w14:paraId="77A639B6" w14:textId="77777777" w:rsidTr="00A44FF8">
        <w:trPr>
          <w:jc w:val="center"/>
        </w:trPr>
        <w:tc>
          <w:tcPr>
            <w:tcW w:w="0" w:type="auto"/>
          </w:tcPr>
          <w:p w14:paraId="40712E33" w14:textId="77777777" w:rsidR="000E5B00" w:rsidRPr="006F5113" w:rsidRDefault="000E5B00" w:rsidP="00233D36">
            <w:pPr>
              <w:spacing w:line="240" w:lineRule="auto"/>
              <w:ind w:firstLine="0"/>
              <w:jc w:val="center"/>
            </w:pPr>
            <w:r w:rsidRPr="006F5113">
              <w:t>1</w:t>
            </w:r>
          </w:p>
        </w:tc>
        <w:tc>
          <w:tcPr>
            <w:tcW w:w="0" w:type="auto"/>
          </w:tcPr>
          <w:p w14:paraId="51063EDB" w14:textId="77777777" w:rsidR="000E5B00" w:rsidRPr="006F5113" w:rsidRDefault="000E5B00" w:rsidP="00233D36">
            <w:pPr>
              <w:spacing w:line="240" w:lineRule="auto"/>
              <w:ind w:firstLine="0"/>
            </w:pPr>
            <w:r w:rsidRPr="006F5113">
              <w:t>Заявление застрахованного лица или его представителя</w:t>
            </w:r>
          </w:p>
        </w:tc>
      </w:tr>
      <w:tr w:rsidR="000E5B00" w:rsidRPr="006F5113" w14:paraId="702F88F8" w14:textId="77777777" w:rsidTr="00A44FF8">
        <w:trPr>
          <w:jc w:val="center"/>
        </w:trPr>
        <w:tc>
          <w:tcPr>
            <w:tcW w:w="0" w:type="auto"/>
          </w:tcPr>
          <w:p w14:paraId="3F00F95F" w14:textId="77777777" w:rsidR="000E5B00" w:rsidRPr="006F5113" w:rsidRDefault="000E5B00" w:rsidP="00233D36">
            <w:pPr>
              <w:spacing w:line="240" w:lineRule="auto"/>
              <w:ind w:firstLine="0"/>
              <w:jc w:val="center"/>
            </w:pPr>
            <w:r w:rsidRPr="006F5113">
              <w:t>2</w:t>
            </w:r>
          </w:p>
        </w:tc>
        <w:tc>
          <w:tcPr>
            <w:tcW w:w="0" w:type="auto"/>
          </w:tcPr>
          <w:p w14:paraId="236B8DE6" w14:textId="77777777" w:rsidR="000E5B00" w:rsidRPr="006F5113" w:rsidRDefault="000E5B00" w:rsidP="00233D36">
            <w:pPr>
              <w:spacing w:line="240" w:lineRule="auto"/>
              <w:ind w:firstLine="0"/>
            </w:pPr>
            <w:r w:rsidRPr="006F5113">
              <w:t>Производственный брак</w:t>
            </w:r>
          </w:p>
        </w:tc>
      </w:tr>
      <w:tr w:rsidR="000E5B00" w:rsidRPr="006F5113" w14:paraId="39D1C397" w14:textId="77777777" w:rsidTr="00A44FF8">
        <w:trPr>
          <w:jc w:val="center"/>
        </w:trPr>
        <w:tc>
          <w:tcPr>
            <w:tcW w:w="0" w:type="auto"/>
          </w:tcPr>
          <w:p w14:paraId="6AA678D1" w14:textId="77777777" w:rsidR="000E5B00" w:rsidRPr="006F5113" w:rsidRDefault="000E5B00" w:rsidP="00233D36">
            <w:pPr>
              <w:spacing w:line="240" w:lineRule="auto"/>
              <w:ind w:firstLine="0"/>
              <w:jc w:val="center"/>
            </w:pPr>
            <w:r w:rsidRPr="006F5113">
              <w:t>3</w:t>
            </w:r>
          </w:p>
        </w:tc>
        <w:tc>
          <w:tcPr>
            <w:tcW w:w="0" w:type="auto"/>
          </w:tcPr>
          <w:p w14:paraId="0F75EB55" w14:textId="77777777" w:rsidR="000E5B00" w:rsidRPr="006F5113" w:rsidRDefault="000E5B00" w:rsidP="00233D36">
            <w:pPr>
              <w:spacing w:line="240" w:lineRule="auto"/>
              <w:ind w:firstLine="0"/>
            </w:pPr>
            <w:r w:rsidRPr="006F5113">
              <w:t>Утеря или порча полиса до выдачи его застрахованному лицу</w:t>
            </w:r>
          </w:p>
        </w:tc>
      </w:tr>
      <w:tr w:rsidR="000E5B00" w:rsidRPr="006F5113" w14:paraId="0779308C" w14:textId="77777777" w:rsidTr="00A44FF8">
        <w:trPr>
          <w:jc w:val="center"/>
        </w:trPr>
        <w:tc>
          <w:tcPr>
            <w:tcW w:w="0" w:type="auto"/>
          </w:tcPr>
          <w:p w14:paraId="3F495C09" w14:textId="77777777" w:rsidR="000E5B00" w:rsidRPr="006F5113" w:rsidRDefault="000E5B00" w:rsidP="00233D36">
            <w:pPr>
              <w:spacing w:line="240" w:lineRule="auto"/>
              <w:ind w:firstLine="0"/>
              <w:jc w:val="center"/>
            </w:pPr>
            <w:r w:rsidRPr="006F5113">
              <w:t>9</w:t>
            </w:r>
          </w:p>
        </w:tc>
        <w:tc>
          <w:tcPr>
            <w:tcW w:w="0" w:type="auto"/>
          </w:tcPr>
          <w:p w14:paraId="7C5C997C" w14:textId="77777777" w:rsidR="000E5B00" w:rsidRPr="006F5113" w:rsidRDefault="000E5B00" w:rsidP="00233D36">
            <w:pPr>
              <w:spacing w:line="240" w:lineRule="auto"/>
              <w:ind w:firstLine="0"/>
            </w:pPr>
            <w:r w:rsidRPr="006F5113">
              <w:t>Другие причины</w:t>
            </w:r>
          </w:p>
        </w:tc>
      </w:tr>
    </w:tbl>
    <w:p w14:paraId="4F482022" w14:textId="77777777" w:rsidR="000E5B00" w:rsidRPr="006F5113" w:rsidRDefault="000E5B00" w:rsidP="00233D36">
      <w:pPr>
        <w:pStyle w:val="a3"/>
      </w:pPr>
      <w:bookmarkStart w:id="582" w:name="_Toc293603577"/>
      <w:r w:rsidRPr="006F5113">
        <w:lastRenderedPageBreak/>
        <w:t xml:space="preserve">Статусы пакета заявок (заявки) на изготовление полиса ОМС (ОИД – </w:t>
      </w:r>
      <w:bookmarkStart w:id="583" w:name="ОИД_3_3_0_1_4_1"/>
      <w:r w:rsidRPr="006F5113">
        <w:t>1.2.643.2.40.3.3.0.1.4.1</w:t>
      </w:r>
      <w:bookmarkEnd w:id="583"/>
      <w:r w:rsidRPr="006F5113">
        <w:t>)</w:t>
      </w:r>
      <w:bookmarkEnd w:id="582"/>
    </w:p>
    <w:tbl>
      <w:tblPr>
        <w:tblStyle w:val="aff2"/>
        <w:tblW w:w="0" w:type="auto"/>
        <w:jc w:val="center"/>
        <w:tblLook w:val="04A0" w:firstRow="1" w:lastRow="0" w:firstColumn="1" w:lastColumn="0" w:noHBand="0" w:noVBand="1"/>
      </w:tblPr>
      <w:tblGrid>
        <w:gridCol w:w="554"/>
        <w:gridCol w:w="2862"/>
        <w:gridCol w:w="5381"/>
      </w:tblGrid>
      <w:tr w:rsidR="000E5B00" w:rsidRPr="006F5113" w14:paraId="033DDDC5" w14:textId="77777777" w:rsidTr="00A44FF8">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1D0597D0" w14:textId="77777777" w:rsidR="000E5B00" w:rsidRPr="006F5113" w:rsidRDefault="000E5B00" w:rsidP="00A44FF8">
            <w:pPr>
              <w:keepNext w:val="0"/>
              <w:keepLines w:val="0"/>
              <w:spacing w:line="240" w:lineRule="auto"/>
              <w:ind w:firstLine="0"/>
              <w:jc w:val="center"/>
            </w:pPr>
            <w:r w:rsidRPr="006F5113">
              <w:t>Код</w:t>
            </w:r>
          </w:p>
        </w:tc>
        <w:tc>
          <w:tcPr>
            <w:tcW w:w="0" w:type="auto"/>
          </w:tcPr>
          <w:p w14:paraId="7A9DC9C5" w14:textId="77777777" w:rsidR="000E5B00" w:rsidRPr="006F5113" w:rsidRDefault="000E5B00" w:rsidP="00A44FF8">
            <w:pPr>
              <w:keepNext w:val="0"/>
              <w:keepLines w:val="0"/>
              <w:spacing w:line="240" w:lineRule="auto"/>
              <w:ind w:firstLine="0"/>
              <w:jc w:val="center"/>
            </w:pPr>
            <w:r w:rsidRPr="006F5113">
              <w:t>Состояние</w:t>
            </w:r>
          </w:p>
        </w:tc>
        <w:tc>
          <w:tcPr>
            <w:tcW w:w="0" w:type="auto"/>
          </w:tcPr>
          <w:p w14:paraId="12528826" w14:textId="77777777" w:rsidR="000E5B00" w:rsidRPr="006F5113" w:rsidRDefault="000E5B00" w:rsidP="00A44FF8">
            <w:pPr>
              <w:keepNext w:val="0"/>
              <w:keepLines w:val="0"/>
              <w:spacing w:line="240" w:lineRule="auto"/>
              <w:ind w:firstLine="0"/>
              <w:jc w:val="center"/>
            </w:pPr>
            <w:r w:rsidRPr="006F5113">
              <w:t>Описание</w:t>
            </w:r>
          </w:p>
        </w:tc>
      </w:tr>
      <w:tr w:rsidR="000E5B00" w:rsidRPr="006F5113" w14:paraId="660C6BF4" w14:textId="77777777" w:rsidTr="00A44FF8">
        <w:trPr>
          <w:trHeight w:val="163"/>
          <w:jc w:val="center"/>
        </w:trPr>
        <w:tc>
          <w:tcPr>
            <w:tcW w:w="0" w:type="auto"/>
            <w:vMerge w:val="restart"/>
          </w:tcPr>
          <w:p w14:paraId="77717860" w14:textId="77777777" w:rsidR="000E5B00" w:rsidRPr="006F5113" w:rsidRDefault="000E5B00" w:rsidP="00233D36">
            <w:pPr>
              <w:spacing w:line="240" w:lineRule="auto"/>
              <w:ind w:firstLine="0"/>
              <w:jc w:val="center"/>
            </w:pPr>
            <w:r w:rsidRPr="006F5113">
              <w:t>1</w:t>
            </w:r>
          </w:p>
        </w:tc>
        <w:tc>
          <w:tcPr>
            <w:tcW w:w="0" w:type="auto"/>
          </w:tcPr>
          <w:p w14:paraId="5723E25A" w14:textId="77777777" w:rsidR="000E5B00" w:rsidRPr="006F5113" w:rsidRDefault="000E5B00" w:rsidP="00233D36">
            <w:pPr>
              <w:spacing w:line="240" w:lineRule="auto"/>
              <w:ind w:firstLine="0"/>
            </w:pPr>
            <w:r w:rsidRPr="006F5113">
              <w:t>Новый</w:t>
            </w:r>
          </w:p>
        </w:tc>
        <w:tc>
          <w:tcPr>
            <w:tcW w:w="0" w:type="auto"/>
          </w:tcPr>
          <w:p w14:paraId="16AF819F" w14:textId="77777777" w:rsidR="000E5B00" w:rsidRPr="006F5113" w:rsidRDefault="000E5B00" w:rsidP="00233D36">
            <w:pPr>
              <w:spacing w:line="240" w:lineRule="auto"/>
              <w:ind w:firstLine="0"/>
            </w:pPr>
            <w:r w:rsidRPr="006F5113">
              <w:t>Новый пакет заявок.</w:t>
            </w:r>
          </w:p>
        </w:tc>
      </w:tr>
      <w:tr w:rsidR="000E5B00" w:rsidRPr="006F5113" w14:paraId="759D5694" w14:textId="77777777" w:rsidTr="00A44FF8">
        <w:trPr>
          <w:trHeight w:val="163"/>
          <w:jc w:val="center"/>
        </w:trPr>
        <w:tc>
          <w:tcPr>
            <w:tcW w:w="0" w:type="auto"/>
            <w:vMerge/>
          </w:tcPr>
          <w:p w14:paraId="05965C84" w14:textId="77777777" w:rsidR="000E5B00" w:rsidRPr="006F5113" w:rsidRDefault="000E5B00" w:rsidP="00233D36">
            <w:pPr>
              <w:spacing w:line="240" w:lineRule="auto"/>
              <w:ind w:firstLine="0"/>
              <w:jc w:val="center"/>
            </w:pPr>
          </w:p>
        </w:tc>
        <w:tc>
          <w:tcPr>
            <w:tcW w:w="0" w:type="auto"/>
          </w:tcPr>
          <w:p w14:paraId="7467E481" w14:textId="77777777" w:rsidR="000E5B00" w:rsidRPr="006F5113" w:rsidRDefault="000E5B00" w:rsidP="00233D36">
            <w:pPr>
              <w:spacing w:line="240" w:lineRule="auto"/>
              <w:ind w:firstLine="0"/>
            </w:pPr>
            <w:r w:rsidRPr="006F5113">
              <w:t>Новая</w:t>
            </w:r>
          </w:p>
        </w:tc>
        <w:tc>
          <w:tcPr>
            <w:tcW w:w="0" w:type="auto"/>
          </w:tcPr>
          <w:p w14:paraId="50B61DAD" w14:textId="77777777" w:rsidR="000E5B00" w:rsidRPr="006F5113" w:rsidRDefault="000E5B00" w:rsidP="00233D36">
            <w:pPr>
              <w:spacing w:line="240" w:lineRule="auto"/>
              <w:ind w:firstLine="0"/>
            </w:pPr>
            <w:r w:rsidRPr="006F5113">
              <w:t>Новая заявка.</w:t>
            </w:r>
          </w:p>
        </w:tc>
      </w:tr>
      <w:tr w:rsidR="000E5B00" w:rsidRPr="006F5113" w14:paraId="7D2C671C" w14:textId="77777777" w:rsidTr="00A44FF8">
        <w:trPr>
          <w:trHeight w:val="163"/>
          <w:jc w:val="center"/>
        </w:trPr>
        <w:tc>
          <w:tcPr>
            <w:tcW w:w="0" w:type="auto"/>
            <w:vMerge w:val="restart"/>
          </w:tcPr>
          <w:p w14:paraId="300F58B6" w14:textId="77777777" w:rsidR="000E5B00" w:rsidRPr="006F5113" w:rsidRDefault="000E5B00" w:rsidP="00233D36">
            <w:pPr>
              <w:spacing w:line="240" w:lineRule="auto"/>
              <w:ind w:firstLine="0"/>
              <w:jc w:val="center"/>
            </w:pPr>
            <w:r w:rsidRPr="006F5113">
              <w:t>2</w:t>
            </w:r>
          </w:p>
        </w:tc>
        <w:tc>
          <w:tcPr>
            <w:tcW w:w="0" w:type="auto"/>
          </w:tcPr>
          <w:p w14:paraId="57CB1C27" w14:textId="77777777" w:rsidR="000E5B00" w:rsidRPr="006F5113" w:rsidRDefault="000E5B00" w:rsidP="00233D36">
            <w:pPr>
              <w:spacing w:line="240" w:lineRule="auto"/>
              <w:ind w:firstLine="0"/>
            </w:pPr>
            <w:r w:rsidRPr="006F5113">
              <w:t>Подписан</w:t>
            </w:r>
          </w:p>
        </w:tc>
        <w:tc>
          <w:tcPr>
            <w:tcW w:w="0" w:type="auto"/>
          </w:tcPr>
          <w:p w14:paraId="2603DC6F" w14:textId="77777777" w:rsidR="000E5B00" w:rsidRPr="006F5113" w:rsidRDefault="000E5B00" w:rsidP="00233D36">
            <w:pPr>
              <w:spacing w:line="240" w:lineRule="auto"/>
              <w:ind w:firstLine="0"/>
            </w:pPr>
            <w:r w:rsidRPr="006F5113">
              <w:t>Пакет заявок подписан.</w:t>
            </w:r>
          </w:p>
        </w:tc>
      </w:tr>
      <w:tr w:rsidR="000E5B00" w:rsidRPr="006F5113" w14:paraId="5CF277D2" w14:textId="77777777" w:rsidTr="00A44FF8">
        <w:trPr>
          <w:trHeight w:val="163"/>
          <w:jc w:val="center"/>
        </w:trPr>
        <w:tc>
          <w:tcPr>
            <w:tcW w:w="0" w:type="auto"/>
            <w:vMerge/>
          </w:tcPr>
          <w:p w14:paraId="2B7CA6BE" w14:textId="77777777" w:rsidR="000E5B00" w:rsidRPr="006F5113" w:rsidRDefault="000E5B00" w:rsidP="00233D36">
            <w:pPr>
              <w:spacing w:line="240" w:lineRule="auto"/>
              <w:ind w:firstLine="0"/>
              <w:jc w:val="center"/>
            </w:pPr>
          </w:p>
        </w:tc>
        <w:tc>
          <w:tcPr>
            <w:tcW w:w="0" w:type="auto"/>
          </w:tcPr>
          <w:p w14:paraId="68158D61" w14:textId="77777777" w:rsidR="000E5B00" w:rsidRPr="006F5113" w:rsidRDefault="000E5B00" w:rsidP="00233D36">
            <w:pPr>
              <w:spacing w:line="240" w:lineRule="auto"/>
              <w:ind w:firstLine="0"/>
            </w:pPr>
            <w:r w:rsidRPr="006F5113">
              <w:t>Подписана</w:t>
            </w:r>
          </w:p>
        </w:tc>
        <w:tc>
          <w:tcPr>
            <w:tcW w:w="0" w:type="auto"/>
          </w:tcPr>
          <w:p w14:paraId="1DDDB196" w14:textId="77777777" w:rsidR="000E5B00" w:rsidRPr="006F5113" w:rsidRDefault="000E5B00" w:rsidP="00233D36">
            <w:pPr>
              <w:spacing w:line="240" w:lineRule="auto"/>
              <w:ind w:firstLine="0"/>
            </w:pPr>
            <w:r w:rsidRPr="006F5113">
              <w:t>Заявка подписана.</w:t>
            </w:r>
          </w:p>
        </w:tc>
      </w:tr>
      <w:tr w:rsidR="000E5B00" w:rsidRPr="006F5113" w14:paraId="166125AC" w14:textId="77777777" w:rsidTr="00A44FF8">
        <w:trPr>
          <w:trHeight w:val="286"/>
          <w:jc w:val="center"/>
        </w:trPr>
        <w:tc>
          <w:tcPr>
            <w:tcW w:w="0" w:type="auto"/>
            <w:vMerge w:val="restart"/>
          </w:tcPr>
          <w:p w14:paraId="5CEB9332" w14:textId="77777777" w:rsidR="000E5B00" w:rsidRPr="006F5113" w:rsidRDefault="000E5B00" w:rsidP="00233D36">
            <w:pPr>
              <w:spacing w:line="240" w:lineRule="auto"/>
              <w:ind w:firstLine="0"/>
              <w:jc w:val="center"/>
            </w:pPr>
            <w:r w:rsidRPr="006F5113">
              <w:t>3</w:t>
            </w:r>
          </w:p>
        </w:tc>
        <w:tc>
          <w:tcPr>
            <w:tcW w:w="0" w:type="auto"/>
          </w:tcPr>
          <w:p w14:paraId="547AD22F" w14:textId="77777777" w:rsidR="000E5B00" w:rsidRPr="006F5113" w:rsidRDefault="000E5B00" w:rsidP="00233D36">
            <w:pPr>
              <w:spacing w:line="240" w:lineRule="auto"/>
              <w:ind w:firstLine="0"/>
            </w:pPr>
            <w:r w:rsidRPr="006F5113">
              <w:t>Отправлен исполнителю.</w:t>
            </w:r>
          </w:p>
        </w:tc>
        <w:tc>
          <w:tcPr>
            <w:tcW w:w="0" w:type="auto"/>
          </w:tcPr>
          <w:p w14:paraId="06DE39EE" w14:textId="77777777" w:rsidR="000E5B00" w:rsidRPr="006F5113" w:rsidRDefault="000E5B00" w:rsidP="00233D36">
            <w:pPr>
              <w:spacing w:line="240" w:lineRule="auto"/>
              <w:ind w:firstLine="0"/>
            </w:pPr>
            <w:r w:rsidRPr="006F5113">
              <w:t>Пакет заявок отправлен Центру выпуска полисов.</w:t>
            </w:r>
          </w:p>
        </w:tc>
      </w:tr>
      <w:tr w:rsidR="000E5B00" w:rsidRPr="006F5113" w14:paraId="4345A6E2" w14:textId="77777777" w:rsidTr="00A44FF8">
        <w:trPr>
          <w:trHeight w:val="285"/>
          <w:jc w:val="center"/>
        </w:trPr>
        <w:tc>
          <w:tcPr>
            <w:tcW w:w="0" w:type="auto"/>
            <w:vMerge/>
          </w:tcPr>
          <w:p w14:paraId="27EEF288" w14:textId="77777777" w:rsidR="000E5B00" w:rsidRPr="006F5113" w:rsidRDefault="000E5B00" w:rsidP="00233D36">
            <w:pPr>
              <w:spacing w:line="240" w:lineRule="auto"/>
              <w:ind w:firstLine="0"/>
              <w:jc w:val="center"/>
            </w:pPr>
          </w:p>
        </w:tc>
        <w:tc>
          <w:tcPr>
            <w:tcW w:w="0" w:type="auto"/>
          </w:tcPr>
          <w:p w14:paraId="14DB03FB" w14:textId="77777777" w:rsidR="000E5B00" w:rsidRPr="006F5113" w:rsidRDefault="000E5B00" w:rsidP="00233D36">
            <w:pPr>
              <w:spacing w:line="240" w:lineRule="auto"/>
              <w:ind w:firstLine="0"/>
            </w:pPr>
            <w:r w:rsidRPr="006F5113">
              <w:t>Отправлена исполнителю.</w:t>
            </w:r>
          </w:p>
        </w:tc>
        <w:tc>
          <w:tcPr>
            <w:tcW w:w="0" w:type="auto"/>
          </w:tcPr>
          <w:p w14:paraId="31346CFB" w14:textId="77777777" w:rsidR="000E5B00" w:rsidRPr="006F5113" w:rsidRDefault="000E5B00" w:rsidP="00233D36">
            <w:pPr>
              <w:spacing w:line="240" w:lineRule="auto"/>
              <w:ind w:firstLine="0"/>
            </w:pPr>
            <w:r w:rsidRPr="006F5113">
              <w:t>Заявка отправлена Центру выпуска полисов.</w:t>
            </w:r>
          </w:p>
        </w:tc>
      </w:tr>
      <w:tr w:rsidR="000E5B00" w:rsidRPr="006F5113" w14:paraId="593A96D1" w14:textId="77777777" w:rsidTr="00A44FF8">
        <w:trPr>
          <w:trHeight w:val="286"/>
          <w:jc w:val="center"/>
        </w:trPr>
        <w:tc>
          <w:tcPr>
            <w:tcW w:w="0" w:type="auto"/>
            <w:vMerge w:val="restart"/>
          </w:tcPr>
          <w:p w14:paraId="622013CD" w14:textId="77777777" w:rsidR="000E5B00" w:rsidRPr="006F5113" w:rsidRDefault="000E5B00" w:rsidP="00233D36">
            <w:pPr>
              <w:spacing w:line="240" w:lineRule="auto"/>
              <w:ind w:firstLine="0"/>
              <w:jc w:val="center"/>
            </w:pPr>
            <w:r w:rsidRPr="006F5113">
              <w:t>4</w:t>
            </w:r>
          </w:p>
        </w:tc>
        <w:tc>
          <w:tcPr>
            <w:tcW w:w="0" w:type="auto"/>
          </w:tcPr>
          <w:p w14:paraId="03A4884D" w14:textId="77777777" w:rsidR="000E5B00" w:rsidRPr="006F5113" w:rsidRDefault="000E5B00" w:rsidP="00233D36">
            <w:pPr>
              <w:spacing w:line="240" w:lineRule="auto"/>
              <w:ind w:firstLine="0"/>
            </w:pPr>
            <w:r w:rsidRPr="006F5113">
              <w:t>Получен исполнителем</w:t>
            </w:r>
          </w:p>
        </w:tc>
        <w:tc>
          <w:tcPr>
            <w:tcW w:w="0" w:type="auto"/>
          </w:tcPr>
          <w:p w14:paraId="5A0DA9DE" w14:textId="77777777" w:rsidR="000E5B00" w:rsidRPr="006F5113" w:rsidRDefault="000E5B00" w:rsidP="00233D36">
            <w:pPr>
              <w:spacing w:line="240" w:lineRule="auto"/>
              <w:ind w:firstLine="0"/>
            </w:pPr>
            <w:r w:rsidRPr="006F5113">
              <w:t>Пакет заявок получен Центром выпуска полисов.</w:t>
            </w:r>
          </w:p>
        </w:tc>
      </w:tr>
      <w:tr w:rsidR="000E5B00" w:rsidRPr="006F5113" w14:paraId="1839FFF4" w14:textId="77777777" w:rsidTr="00A44FF8">
        <w:trPr>
          <w:trHeight w:val="285"/>
          <w:jc w:val="center"/>
        </w:trPr>
        <w:tc>
          <w:tcPr>
            <w:tcW w:w="0" w:type="auto"/>
            <w:vMerge/>
          </w:tcPr>
          <w:p w14:paraId="37B8C2B7" w14:textId="77777777" w:rsidR="000E5B00" w:rsidRPr="006F5113" w:rsidRDefault="000E5B00" w:rsidP="00233D36">
            <w:pPr>
              <w:spacing w:line="240" w:lineRule="auto"/>
              <w:ind w:firstLine="0"/>
              <w:jc w:val="center"/>
            </w:pPr>
          </w:p>
        </w:tc>
        <w:tc>
          <w:tcPr>
            <w:tcW w:w="0" w:type="auto"/>
          </w:tcPr>
          <w:p w14:paraId="4612CACF" w14:textId="77777777" w:rsidR="000E5B00" w:rsidRPr="006F5113" w:rsidRDefault="000E5B00" w:rsidP="00233D36">
            <w:pPr>
              <w:spacing w:line="240" w:lineRule="auto"/>
              <w:ind w:firstLine="0"/>
            </w:pPr>
            <w:r w:rsidRPr="006F5113">
              <w:t>Получена исполнителем</w:t>
            </w:r>
          </w:p>
        </w:tc>
        <w:tc>
          <w:tcPr>
            <w:tcW w:w="0" w:type="auto"/>
          </w:tcPr>
          <w:p w14:paraId="59FB495B" w14:textId="77777777" w:rsidR="000E5B00" w:rsidRPr="006F5113" w:rsidRDefault="000E5B00" w:rsidP="00233D36">
            <w:pPr>
              <w:spacing w:line="240" w:lineRule="auto"/>
              <w:ind w:firstLine="0"/>
            </w:pPr>
            <w:r w:rsidRPr="006F5113">
              <w:t>Заявка получена Центром выпуска полисов.</w:t>
            </w:r>
          </w:p>
        </w:tc>
      </w:tr>
      <w:tr w:rsidR="000E5B00" w:rsidRPr="006F5113" w14:paraId="51DD85E0" w14:textId="77777777" w:rsidTr="00A44FF8">
        <w:trPr>
          <w:trHeight w:val="286"/>
          <w:jc w:val="center"/>
        </w:trPr>
        <w:tc>
          <w:tcPr>
            <w:tcW w:w="0" w:type="auto"/>
            <w:vMerge w:val="restart"/>
          </w:tcPr>
          <w:p w14:paraId="041CE998" w14:textId="77777777" w:rsidR="000E5B00" w:rsidRPr="006F5113" w:rsidRDefault="000E5B00" w:rsidP="00233D36">
            <w:pPr>
              <w:spacing w:line="240" w:lineRule="auto"/>
              <w:ind w:firstLine="0"/>
              <w:jc w:val="center"/>
            </w:pPr>
            <w:r w:rsidRPr="006F5113">
              <w:t>5</w:t>
            </w:r>
          </w:p>
        </w:tc>
        <w:tc>
          <w:tcPr>
            <w:tcW w:w="0" w:type="auto"/>
          </w:tcPr>
          <w:p w14:paraId="643A174D" w14:textId="77777777" w:rsidR="000E5B00" w:rsidRPr="006F5113" w:rsidRDefault="000E5B00" w:rsidP="00233D36">
            <w:pPr>
              <w:spacing w:line="240" w:lineRule="auto"/>
              <w:ind w:firstLine="0"/>
            </w:pPr>
            <w:r w:rsidRPr="006F5113">
              <w:t>Выполнен</w:t>
            </w:r>
          </w:p>
        </w:tc>
        <w:tc>
          <w:tcPr>
            <w:tcW w:w="0" w:type="auto"/>
          </w:tcPr>
          <w:p w14:paraId="239CCFD3" w14:textId="77777777" w:rsidR="000E5B00" w:rsidRPr="006F5113" w:rsidRDefault="000E5B00" w:rsidP="00233D36">
            <w:pPr>
              <w:spacing w:line="240" w:lineRule="auto"/>
              <w:ind w:firstLine="0"/>
            </w:pPr>
            <w:r w:rsidRPr="006F5113">
              <w:t>Пакет заявок выполнен Центром выпуска полисов.</w:t>
            </w:r>
          </w:p>
        </w:tc>
      </w:tr>
      <w:tr w:rsidR="000E5B00" w:rsidRPr="006F5113" w14:paraId="25A6AF7B" w14:textId="77777777" w:rsidTr="00A44FF8">
        <w:trPr>
          <w:trHeight w:val="285"/>
          <w:jc w:val="center"/>
        </w:trPr>
        <w:tc>
          <w:tcPr>
            <w:tcW w:w="0" w:type="auto"/>
            <w:vMerge/>
          </w:tcPr>
          <w:p w14:paraId="3A65D35E" w14:textId="77777777" w:rsidR="000E5B00" w:rsidRPr="006F5113" w:rsidRDefault="000E5B00" w:rsidP="00233D36">
            <w:pPr>
              <w:spacing w:line="240" w:lineRule="auto"/>
              <w:ind w:firstLine="0"/>
              <w:jc w:val="center"/>
            </w:pPr>
          </w:p>
        </w:tc>
        <w:tc>
          <w:tcPr>
            <w:tcW w:w="0" w:type="auto"/>
          </w:tcPr>
          <w:p w14:paraId="6F6A93B0" w14:textId="77777777" w:rsidR="000E5B00" w:rsidRPr="006F5113" w:rsidRDefault="000E5B00" w:rsidP="00233D36">
            <w:pPr>
              <w:spacing w:line="240" w:lineRule="auto"/>
              <w:ind w:firstLine="0"/>
            </w:pPr>
            <w:r w:rsidRPr="006F5113">
              <w:t>Выполнена</w:t>
            </w:r>
          </w:p>
        </w:tc>
        <w:tc>
          <w:tcPr>
            <w:tcW w:w="0" w:type="auto"/>
          </w:tcPr>
          <w:p w14:paraId="66B0BF45" w14:textId="77777777" w:rsidR="000E5B00" w:rsidRPr="006F5113" w:rsidRDefault="000E5B00" w:rsidP="00233D36">
            <w:pPr>
              <w:spacing w:line="240" w:lineRule="auto"/>
              <w:ind w:firstLine="0"/>
            </w:pPr>
            <w:r w:rsidRPr="006F5113">
              <w:t>Заявка выполнена Центром выпуска полисов.</w:t>
            </w:r>
          </w:p>
        </w:tc>
      </w:tr>
      <w:tr w:rsidR="000E5B00" w:rsidRPr="006F5113" w14:paraId="1B0AFEE6" w14:textId="77777777" w:rsidTr="00A44FF8">
        <w:trPr>
          <w:trHeight w:val="163"/>
          <w:jc w:val="center"/>
        </w:trPr>
        <w:tc>
          <w:tcPr>
            <w:tcW w:w="0" w:type="auto"/>
            <w:vMerge w:val="restart"/>
          </w:tcPr>
          <w:p w14:paraId="06A6CD5D" w14:textId="77777777" w:rsidR="000E5B00" w:rsidRPr="006F5113" w:rsidRDefault="000E5B00" w:rsidP="00233D36">
            <w:pPr>
              <w:spacing w:line="240" w:lineRule="auto"/>
              <w:ind w:firstLine="0"/>
              <w:jc w:val="center"/>
            </w:pPr>
            <w:r w:rsidRPr="006F5113">
              <w:t>6</w:t>
            </w:r>
          </w:p>
        </w:tc>
        <w:tc>
          <w:tcPr>
            <w:tcW w:w="0" w:type="auto"/>
          </w:tcPr>
          <w:p w14:paraId="48212DCB" w14:textId="77777777" w:rsidR="000E5B00" w:rsidRPr="006F5113" w:rsidRDefault="000E5B00" w:rsidP="00233D36">
            <w:pPr>
              <w:spacing w:line="240" w:lineRule="auto"/>
              <w:ind w:firstLine="0"/>
            </w:pPr>
            <w:r w:rsidRPr="006F5113">
              <w:t>Отменён</w:t>
            </w:r>
          </w:p>
        </w:tc>
        <w:tc>
          <w:tcPr>
            <w:tcW w:w="0" w:type="auto"/>
          </w:tcPr>
          <w:p w14:paraId="3BE6A9C0" w14:textId="77777777" w:rsidR="000E5B00" w:rsidRPr="006F5113" w:rsidRDefault="000E5B00" w:rsidP="00233D36">
            <w:pPr>
              <w:spacing w:line="240" w:lineRule="auto"/>
              <w:ind w:firstLine="0"/>
            </w:pPr>
            <w:r w:rsidRPr="006F5113">
              <w:t>Пакет заявок отменён</w:t>
            </w:r>
          </w:p>
        </w:tc>
      </w:tr>
      <w:tr w:rsidR="000E5B00" w:rsidRPr="006F5113" w14:paraId="31CBDEEF" w14:textId="77777777" w:rsidTr="00A44FF8">
        <w:trPr>
          <w:trHeight w:val="163"/>
          <w:jc w:val="center"/>
        </w:trPr>
        <w:tc>
          <w:tcPr>
            <w:tcW w:w="0" w:type="auto"/>
            <w:vMerge/>
          </w:tcPr>
          <w:p w14:paraId="0FE1705C" w14:textId="77777777" w:rsidR="000E5B00" w:rsidRPr="006F5113" w:rsidRDefault="000E5B00" w:rsidP="00233D36">
            <w:pPr>
              <w:spacing w:line="240" w:lineRule="auto"/>
              <w:ind w:firstLine="0"/>
              <w:jc w:val="center"/>
            </w:pPr>
          </w:p>
        </w:tc>
        <w:tc>
          <w:tcPr>
            <w:tcW w:w="0" w:type="auto"/>
          </w:tcPr>
          <w:p w14:paraId="56A032BE" w14:textId="77777777" w:rsidR="000E5B00" w:rsidRPr="006F5113" w:rsidRDefault="000E5B00" w:rsidP="00233D36">
            <w:pPr>
              <w:spacing w:line="240" w:lineRule="auto"/>
              <w:ind w:firstLine="0"/>
            </w:pPr>
            <w:r w:rsidRPr="006F5113">
              <w:t>Отменена</w:t>
            </w:r>
          </w:p>
        </w:tc>
        <w:tc>
          <w:tcPr>
            <w:tcW w:w="0" w:type="auto"/>
          </w:tcPr>
          <w:p w14:paraId="5AC77B23" w14:textId="77777777" w:rsidR="000E5B00" w:rsidRPr="006F5113" w:rsidRDefault="000E5B00" w:rsidP="00233D36">
            <w:pPr>
              <w:spacing w:line="240" w:lineRule="auto"/>
              <w:ind w:firstLine="0"/>
            </w:pPr>
            <w:r w:rsidRPr="006F5113">
              <w:t>Заявка отменена.</w:t>
            </w:r>
          </w:p>
        </w:tc>
      </w:tr>
      <w:tr w:rsidR="000E5B00" w:rsidRPr="006F5113" w14:paraId="61C5B6B3" w14:textId="77777777" w:rsidTr="00A44FF8">
        <w:trPr>
          <w:trHeight w:val="286"/>
          <w:jc w:val="center"/>
        </w:trPr>
        <w:tc>
          <w:tcPr>
            <w:tcW w:w="0" w:type="auto"/>
            <w:vMerge w:val="restart"/>
          </w:tcPr>
          <w:p w14:paraId="75343BE8" w14:textId="77777777" w:rsidR="000E5B00" w:rsidRPr="006F5113" w:rsidRDefault="000E5B00" w:rsidP="00233D36">
            <w:pPr>
              <w:spacing w:line="240" w:lineRule="auto"/>
              <w:ind w:firstLine="0"/>
              <w:jc w:val="center"/>
            </w:pPr>
            <w:r w:rsidRPr="006F5113">
              <w:t>7</w:t>
            </w:r>
          </w:p>
        </w:tc>
        <w:tc>
          <w:tcPr>
            <w:tcW w:w="0" w:type="auto"/>
          </w:tcPr>
          <w:p w14:paraId="6FEB1F40" w14:textId="77777777" w:rsidR="000E5B00" w:rsidRPr="006F5113" w:rsidRDefault="000E5B00" w:rsidP="00233D36">
            <w:pPr>
              <w:spacing w:line="240" w:lineRule="auto"/>
              <w:ind w:firstLine="0"/>
            </w:pPr>
            <w:r w:rsidRPr="006F5113">
              <w:t>Отклонён</w:t>
            </w:r>
          </w:p>
        </w:tc>
        <w:tc>
          <w:tcPr>
            <w:tcW w:w="0" w:type="auto"/>
          </w:tcPr>
          <w:p w14:paraId="2A1AD0B7" w14:textId="77777777" w:rsidR="000E5B00" w:rsidRPr="006F5113" w:rsidRDefault="000E5B00" w:rsidP="00233D36">
            <w:pPr>
              <w:spacing w:line="240" w:lineRule="auto"/>
              <w:ind w:firstLine="0"/>
            </w:pPr>
            <w:r w:rsidRPr="006F5113">
              <w:t>Пакет заявок отклонён Центром выпуска полисов.</w:t>
            </w:r>
          </w:p>
        </w:tc>
      </w:tr>
      <w:tr w:rsidR="000E5B00" w:rsidRPr="006F5113" w14:paraId="42331FCC" w14:textId="77777777" w:rsidTr="00A44FF8">
        <w:trPr>
          <w:trHeight w:val="285"/>
          <w:jc w:val="center"/>
        </w:trPr>
        <w:tc>
          <w:tcPr>
            <w:tcW w:w="0" w:type="auto"/>
            <w:vMerge/>
          </w:tcPr>
          <w:p w14:paraId="78FED009" w14:textId="77777777" w:rsidR="000E5B00" w:rsidRPr="006F5113" w:rsidRDefault="000E5B00" w:rsidP="00233D36">
            <w:pPr>
              <w:spacing w:line="240" w:lineRule="auto"/>
              <w:ind w:firstLine="0"/>
              <w:jc w:val="center"/>
            </w:pPr>
          </w:p>
        </w:tc>
        <w:tc>
          <w:tcPr>
            <w:tcW w:w="0" w:type="auto"/>
          </w:tcPr>
          <w:p w14:paraId="627FCF65" w14:textId="77777777" w:rsidR="000E5B00" w:rsidRPr="006F5113" w:rsidRDefault="000E5B00" w:rsidP="00233D36">
            <w:pPr>
              <w:spacing w:line="240" w:lineRule="auto"/>
              <w:ind w:firstLine="0"/>
            </w:pPr>
            <w:r w:rsidRPr="006F5113">
              <w:t>Отклонена</w:t>
            </w:r>
          </w:p>
        </w:tc>
        <w:tc>
          <w:tcPr>
            <w:tcW w:w="0" w:type="auto"/>
          </w:tcPr>
          <w:p w14:paraId="5C4445B5" w14:textId="77777777" w:rsidR="000E5B00" w:rsidRPr="006F5113" w:rsidRDefault="000E5B00" w:rsidP="00233D36">
            <w:pPr>
              <w:spacing w:line="240" w:lineRule="auto"/>
              <w:ind w:firstLine="0"/>
            </w:pPr>
            <w:r w:rsidRPr="006F5113">
              <w:t>Заявка отклонена Центром выпуска полисов.</w:t>
            </w:r>
          </w:p>
        </w:tc>
      </w:tr>
    </w:tbl>
    <w:p w14:paraId="3E57B64B" w14:textId="77777777" w:rsidR="000E5B00" w:rsidRPr="006F5113" w:rsidRDefault="000E5B00" w:rsidP="00233D36">
      <w:pPr>
        <w:rPr>
          <w:sz w:val="2"/>
          <w:szCs w:val="2"/>
        </w:rPr>
        <w:sectPr w:rsidR="000E5B00" w:rsidRPr="006F5113" w:rsidSect="00714FE9">
          <w:headerReference w:type="even" r:id="rId89"/>
          <w:headerReference w:type="default" r:id="rId90"/>
          <w:footerReference w:type="even" r:id="rId91"/>
          <w:footerReference w:type="default" r:id="rId92"/>
          <w:headerReference w:type="first" r:id="rId93"/>
          <w:footerReference w:type="first" r:id="rId94"/>
          <w:footnotePr>
            <w:numRestart w:val="eachPage"/>
          </w:footnotePr>
          <w:type w:val="continuous"/>
          <w:pgSz w:w="11906" w:h="16838" w:code="9"/>
          <w:pgMar w:top="1134" w:right="567" w:bottom="1134" w:left="1134" w:header="720" w:footer="720" w:gutter="0"/>
          <w:cols w:space="708"/>
          <w:docGrid w:linePitch="360"/>
        </w:sectPr>
      </w:pPr>
    </w:p>
    <w:p w14:paraId="45F92546" w14:textId="77777777" w:rsidR="000E5B00" w:rsidRPr="006F5113" w:rsidRDefault="000E5B00" w:rsidP="00233D36">
      <w:pPr>
        <w:rPr>
          <w:sz w:val="2"/>
          <w:szCs w:val="2"/>
        </w:rPr>
        <w:sectPr w:rsidR="000E5B00" w:rsidRPr="006F5113" w:rsidSect="00714FE9">
          <w:headerReference w:type="even" r:id="rId95"/>
          <w:headerReference w:type="default" r:id="rId96"/>
          <w:footerReference w:type="even" r:id="rId97"/>
          <w:footerReference w:type="default" r:id="rId98"/>
          <w:headerReference w:type="first" r:id="rId99"/>
          <w:footerReference w:type="first" r:id="rId100"/>
          <w:footnotePr>
            <w:numRestart w:val="eachPage"/>
          </w:footnotePr>
          <w:type w:val="continuous"/>
          <w:pgSz w:w="11906" w:h="16838" w:code="9"/>
          <w:pgMar w:top="1134" w:right="567" w:bottom="1134" w:left="1134" w:header="720" w:footer="720" w:gutter="0"/>
          <w:cols w:space="708"/>
          <w:docGrid w:linePitch="360"/>
        </w:sectPr>
      </w:pPr>
    </w:p>
    <w:p w14:paraId="0217D9F5" w14:textId="77777777" w:rsidR="000E5B00" w:rsidRPr="006F5113" w:rsidRDefault="000E5B00" w:rsidP="00233D36">
      <w:pPr>
        <w:pStyle w:val="a3"/>
      </w:pPr>
      <w:r w:rsidRPr="006F5113">
        <w:lastRenderedPageBreak/>
        <w:t xml:space="preserve">Коды способов прикрепления (ОИД </w:t>
      </w:r>
      <w:bookmarkStart w:id="584" w:name="ОИД_6_5_2_21"/>
      <w:r w:rsidRPr="006F5113">
        <w:t>1.2.643.2.40.6.5.2.21</w:t>
      </w:r>
      <w:bookmarkEnd w:id="584"/>
      <w:r w:rsidRPr="006F5113">
        <w:t xml:space="preserve">) </w:t>
      </w:r>
    </w:p>
    <w:tbl>
      <w:tblPr>
        <w:tblStyle w:val="aff2"/>
        <w:tblW w:w="0" w:type="auto"/>
        <w:jc w:val="center"/>
        <w:tblLook w:val="00A0" w:firstRow="1" w:lastRow="0" w:firstColumn="1" w:lastColumn="0" w:noHBand="0" w:noVBand="0"/>
      </w:tblPr>
      <w:tblGrid>
        <w:gridCol w:w="554"/>
        <w:gridCol w:w="3892"/>
      </w:tblGrid>
      <w:tr w:rsidR="000E5B00" w:rsidRPr="006F5113" w14:paraId="4C5313CE" w14:textId="77777777" w:rsidTr="00A44FF8">
        <w:trPr>
          <w:cnfStyle w:val="100000000000" w:firstRow="1" w:lastRow="0" w:firstColumn="0" w:lastColumn="0" w:oddVBand="0" w:evenVBand="0" w:oddHBand="0" w:evenHBand="0" w:firstRowFirstColumn="0" w:firstRowLastColumn="0" w:lastRowFirstColumn="0" w:lastRowLastColumn="0"/>
          <w:trHeight w:val="53"/>
          <w:jc w:val="center"/>
        </w:trPr>
        <w:tc>
          <w:tcPr>
            <w:tcW w:w="0" w:type="auto"/>
          </w:tcPr>
          <w:p w14:paraId="68113237" w14:textId="77777777" w:rsidR="000E5B00" w:rsidRPr="006F5113" w:rsidRDefault="000E5B00" w:rsidP="00233D36">
            <w:pPr>
              <w:keepNext w:val="0"/>
              <w:keepLines w:val="0"/>
              <w:spacing w:line="240" w:lineRule="auto"/>
              <w:ind w:firstLine="0"/>
              <w:jc w:val="center"/>
            </w:pPr>
            <w:r w:rsidRPr="006F5113">
              <w:t xml:space="preserve">Код </w:t>
            </w:r>
          </w:p>
        </w:tc>
        <w:tc>
          <w:tcPr>
            <w:tcW w:w="0" w:type="auto"/>
          </w:tcPr>
          <w:p w14:paraId="76C05A3F" w14:textId="77777777" w:rsidR="000E5B00" w:rsidRPr="006F5113" w:rsidRDefault="000E5B00" w:rsidP="00233D36">
            <w:pPr>
              <w:keepNext w:val="0"/>
              <w:keepLines w:val="0"/>
              <w:spacing w:line="240" w:lineRule="auto"/>
              <w:ind w:firstLine="0"/>
              <w:jc w:val="center"/>
            </w:pPr>
            <w:r w:rsidRPr="006F5113">
              <w:t>Значение</w:t>
            </w:r>
          </w:p>
        </w:tc>
      </w:tr>
      <w:tr w:rsidR="000E5B00" w:rsidRPr="006F5113" w14:paraId="14A26394" w14:textId="77777777" w:rsidTr="00A44FF8">
        <w:trPr>
          <w:trHeight w:val="135"/>
          <w:jc w:val="center"/>
        </w:trPr>
        <w:tc>
          <w:tcPr>
            <w:tcW w:w="0" w:type="auto"/>
          </w:tcPr>
          <w:p w14:paraId="2A2B957D" w14:textId="77777777" w:rsidR="000E5B00" w:rsidRPr="006F5113" w:rsidRDefault="000E5B00" w:rsidP="00233D36">
            <w:pPr>
              <w:spacing w:line="240" w:lineRule="auto"/>
              <w:ind w:firstLine="0"/>
              <w:jc w:val="center"/>
            </w:pPr>
            <w:r w:rsidRPr="006F5113">
              <w:t>0</w:t>
            </w:r>
          </w:p>
        </w:tc>
        <w:tc>
          <w:tcPr>
            <w:tcW w:w="0" w:type="auto"/>
          </w:tcPr>
          <w:p w14:paraId="6512931B" w14:textId="77777777" w:rsidR="000E5B00" w:rsidRPr="006F5113" w:rsidRDefault="000E5B00" w:rsidP="00237731">
            <w:pPr>
              <w:spacing w:line="240" w:lineRule="auto"/>
              <w:ind w:firstLine="0"/>
            </w:pPr>
            <w:r w:rsidRPr="006F5113">
              <w:t>нет данных о способе прикрепления</w:t>
            </w:r>
          </w:p>
        </w:tc>
      </w:tr>
      <w:tr w:rsidR="000E5B00" w:rsidRPr="006F5113" w14:paraId="6F4448E3" w14:textId="77777777" w:rsidTr="00A44FF8">
        <w:trPr>
          <w:trHeight w:val="135"/>
          <w:jc w:val="center"/>
        </w:trPr>
        <w:tc>
          <w:tcPr>
            <w:tcW w:w="0" w:type="auto"/>
          </w:tcPr>
          <w:p w14:paraId="34D2E667" w14:textId="77777777" w:rsidR="000E5B00" w:rsidRPr="006F5113" w:rsidRDefault="000E5B00" w:rsidP="00233D36">
            <w:pPr>
              <w:spacing w:line="240" w:lineRule="auto"/>
              <w:ind w:firstLine="0"/>
              <w:jc w:val="center"/>
            </w:pPr>
            <w:r w:rsidRPr="006F5113">
              <w:t>1</w:t>
            </w:r>
          </w:p>
        </w:tc>
        <w:tc>
          <w:tcPr>
            <w:tcW w:w="0" w:type="auto"/>
          </w:tcPr>
          <w:p w14:paraId="19DDDBC1" w14:textId="77777777" w:rsidR="000E5B00" w:rsidRPr="006F5113" w:rsidRDefault="000E5B00" w:rsidP="00233D36">
            <w:pPr>
              <w:spacing w:line="240" w:lineRule="auto"/>
              <w:ind w:firstLine="0"/>
            </w:pPr>
            <w:r w:rsidRPr="006F5113">
              <w:t>по месту регистрации</w:t>
            </w:r>
          </w:p>
        </w:tc>
      </w:tr>
      <w:tr w:rsidR="000E5B00" w:rsidRPr="006F5113" w14:paraId="4701F397" w14:textId="77777777" w:rsidTr="00A44FF8">
        <w:trPr>
          <w:trHeight w:val="135"/>
          <w:jc w:val="center"/>
        </w:trPr>
        <w:tc>
          <w:tcPr>
            <w:tcW w:w="0" w:type="auto"/>
          </w:tcPr>
          <w:p w14:paraId="29AD1B23" w14:textId="77777777" w:rsidR="000E5B00" w:rsidRPr="006F5113" w:rsidRDefault="000E5B00" w:rsidP="00233D36">
            <w:pPr>
              <w:spacing w:line="240" w:lineRule="auto"/>
              <w:ind w:firstLine="0"/>
              <w:jc w:val="center"/>
            </w:pPr>
            <w:r w:rsidRPr="006F5113">
              <w:t>2</w:t>
            </w:r>
          </w:p>
        </w:tc>
        <w:tc>
          <w:tcPr>
            <w:tcW w:w="0" w:type="auto"/>
          </w:tcPr>
          <w:p w14:paraId="70F6CC21" w14:textId="77777777" w:rsidR="000E5B00" w:rsidRPr="006F5113" w:rsidRDefault="000E5B00" w:rsidP="00233D36">
            <w:pPr>
              <w:spacing w:line="240" w:lineRule="auto"/>
              <w:ind w:firstLine="0"/>
            </w:pPr>
            <w:r w:rsidRPr="006F5113">
              <w:t>по личному заявлению</w:t>
            </w:r>
          </w:p>
        </w:tc>
      </w:tr>
    </w:tbl>
    <w:p w14:paraId="30EACD62" w14:textId="77777777" w:rsidR="000E5B00" w:rsidRPr="006F5113" w:rsidRDefault="000E5B00" w:rsidP="00233D36">
      <w:pPr>
        <w:rPr>
          <w:sz w:val="2"/>
          <w:szCs w:val="2"/>
        </w:rPr>
        <w:sectPr w:rsidR="000E5B00" w:rsidRPr="006F5113" w:rsidSect="00714FE9">
          <w:footerReference w:type="even" r:id="rId101"/>
          <w:footerReference w:type="default" r:id="rId102"/>
          <w:footnotePr>
            <w:numRestart w:val="eachPage"/>
          </w:footnotePr>
          <w:type w:val="continuous"/>
          <w:pgSz w:w="11906" w:h="16838" w:code="9"/>
          <w:pgMar w:top="1134" w:right="567" w:bottom="1134" w:left="1134" w:header="720" w:footer="720" w:gutter="0"/>
          <w:cols w:space="708"/>
          <w:docGrid w:linePitch="360"/>
        </w:sectPr>
      </w:pPr>
    </w:p>
    <w:p w14:paraId="3AD60729" w14:textId="77777777" w:rsidR="000E5B00" w:rsidRPr="006F5113" w:rsidRDefault="000E5B00" w:rsidP="00F55514">
      <w:pPr>
        <w:pStyle w:val="31"/>
        <w:spacing w:before="480" w:beforeAutospacing="0"/>
      </w:pPr>
      <w:bookmarkStart w:id="585" w:name="_Toc503790804"/>
      <w:r w:rsidRPr="006F5113">
        <w:lastRenderedPageBreak/>
        <w:t>Требования к текстовым полям</w:t>
      </w:r>
      <w:bookmarkEnd w:id="585"/>
    </w:p>
    <w:p w14:paraId="3FDD9293" w14:textId="77777777" w:rsidR="000E5B00" w:rsidRPr="006F5113" w:rsidRDefault="000E5B00" w:rsidP="00233D36">
      <w:r w:rsidRPr="006F5113">
        <w:t>К текстовым полям, на которые распространяются правила, изложенные в настоящем приложении, относятся следующие поля:</w:t>
      </w:r>
    </w:p>
    <w:p w14:paraId="324CF3B6" w14:textId="77777777" w:rsidR="000E5B00" w:rsidRPr="006F5113" w:rsidRDefault="000E5B00" w:rsidP="00233D36">
      <w:pPr>
        <w:numPr>
          <w:ilvl w:val="0"/>
          <w:numId w:val="12"/>
        </w:numPr>
      </w:pPr>
      <w:r w:rsidRPr="006F5113">
        <w:t>фамилия застрахованного лица,</w:t>
      </w:r>
    </w:p>
    <w:p w14:paraId="4D2E4C95" w14:textId="77777777" w:rsidR="000E5B00" w:rsidRPr="006F5113" w:rsidRDefault="000E5B00" w:rsidP="00233D36">
      <w:pPr>
        <w:numPr>
          <w:ilvl w:val="0"/>
          <w:numId w:val="12"/>
        </w:numPr>
      </w:pPr>
      <w:r w:rsidRPr="006F5113">
        <w:t>имя застрахованного лица,</w:t>
      </w:r>
    </w:p>
    <w:p w14:paraId="043CC434" w14:textId="77777777" w:rsidR="000E5B00" w:rsidRPr="006F5113" w:rsidRDefault="000E5B00" w:rsidP="00233D36">
      <w:pPr>
        <w:numPr>
          <w:ilvl w:val="0"/>
          <w:numId w:val="12"/>
        </w:numPr>
      </w:pPr>
      <w:r w:rsidRPr="006F5113">
        <w:t>отчество застрахованного лица,</w:t>
      </w:r>
    </w:p>
    <w:p w14:paraId="2A3FAABA" w14:textId="77777777" w:rsidR="000E5B00" w:rsidRPr="006F5113" w:rsidRDefault="000E5B00" w:rsidP="00233D36">
      <w:pPr>
        <w:numPr>
          <w:ilvl w:val="0"/>
          <w:numId w:val="12"/>
        </w:numPr>
      </w:pPr>
      <w:r w:rsidRPr="006F5113">
        <w:t>место рождения застрахованного лица,</w:t>
      </w:r>
    </w:p>
    <w:p w14:paraId="67855F02" w14:textId="77777777" w:rsidR="000E5B00" w:rsidRPr="006F5113" w:rsidRDefault="000E5B00" w:rsidP="00233D36">
      <w:pPr>
        <w:numPr>
          <w:ilvl w:val="0"/>
          <w:numId w:val="12"/>
        </w:numPr>
      </w:pPr>
      <w:r w:rsidRPr="006F5113">
        <w:t>серии и номера документов, удостоверяющих личность.</w:t>
      </w:r>
    </w:p>
    <w:p w14:paraId="029ACDD6" w14:textId="77777777" w:rsidR="000E5B00" w:rsidRPr="006F5113" w:rsidRDefault="000E5B00" w:rsidP="00233D36">
      <w:r w:rsidRPr="006F5113">
        <w:t>Настоящие правила сформулированы, исходя из предположения, что перечисленные выше текстовые поля могут быть получены из следующих источников:</w:t>
      </w:r>
    </w:p>
    <w:p w14:paraId="07D732C2" w14:textId="77777777" w:rsidR="000E5B00" w:rsidRPr="006F5113" w:rsidRDefault="000E5B00" w:rsidP="00233D36">
      <w:pPr>
        <w:numPr>
          <w:ilvl w:val="0"/>
          <w:numId w:val="12"/>
        </w:numPr>
      </w:pPr>
      <w:r w:rsidRPr="006F5113">
        <w:t>непосредственный ввод с клавиатуры,</w:t>
      </w:r>
    </w:p>
    <w:p w14:paraId="65C2EFCE" w14:textId="77777777" w:rsidR="000E5B00" w:rsidRPr="006F5113" w:rsidRDefault="000E5B00" w:rsidP="00233D36">
      <w:pPr>
        <w:numPr>
          <w:ilvl w:val="0"/>
          <w:numId w:val="12"/>
        </w:numPr>
      </w:pPr>
      <w:r w:rsidRPr="006F5113">
        <w:t>передача из информационных систем,</w:t>
      </w:r>
    </w:p>
    <w:p w14:paraId="02768C92" w14:textId="77777777" w:rsidR="000E5B00" w:rsidRPr="006F5113" w:rsidRDefault="000E5B00" w:rsidP="00233D36">
      <w:pPr>
        <w:numPr>
          <w:ilvl w:val="0"/>
          <w:numId w:val="12"/>
        </w:numPr>
      </w:pPr>
      <w:r w:rsidRPr="006F5113">
        <w:lastRenderedPageBreak/>
        <w:t>копирование из экранных форм информационных систем и текстовых редакторов через буфер обмена.</w:t>
      </w:r>
    </w:p>
    <w:p w14:paraId="18FB5FF5" w14:textId="77777777" w:rsidR="000E5B00" w:rsidRPr="006F5113" w:rsidRDefault="000E5B00" w:rsidP="00233D36">
      <w:r w:rsidRPr="006F5113">
        <w:t>Каждый из этих источников имеет свои особенности, которые позволяют получить по-разному закодированные, но при отображении на экране и при печати неотличимые друг от друга или очень похожие изображения, каждое из которых может быть с полным основанием признано таким же, как в документе, удостоверяющем личность. Например, фамилия «ИВАНОВ» имеет в своём составе 5 букв, имеющих такое же написание в латинском алфавите. Следовательно, используя буквы из обоих алфавитов, эту фамилию можно записать 32 различными способами, причём все эти написания на экране и на печати будут выглядеть одинаково. Текстовый редактор Word может быть настроен таким образом, что знак «двойные кавычки» " может автоматически преобразовываться в кавычки « и », или “ и ” в зависимости от установленного регистра клавиатуры. Любая их этих кавычек может быть скопирована в буфер обмена и перенесена в текстовое поле.</w:t>
      </w:r>
    </w:p>
    <w:p w14:paraId="7E9D0634" w14:textId="77777777" w:rsidR="000E5B00" w:rsidRPr="006F5113" w:rsidRDefault="000E5B00" w:rsidP="00233D36">
      <w:r w:rsidRPr="006F5113">
        <w:t>В связи с этим правила допускают использование расширенного спектра знаков, которые объединены в группы. Знаки каждой группы преобразуются в один и тот же знак перед построением псевдонимизированных идентификаторов. Это означает, что замена в текстовом поле любого знака, входящего в ту или иную группу, на любой другой знак из той же группы не влияет на значения псевдонимизированных идентификаторов, содержащих данное текстовое поле.</w:t>
      </w:r>
    </w:p>
    <w:p w14:paraId="690405AE" w14:textId="77777777" w:rsidR="000E5B00" w:rsidRPr="006F5113" w:rsidRDefault="000E5B00" w:rsidP="00233D36">
      <w:r w:rsidRPr="006F5113">
        <w:t xml:space="preserve">В различных текстовых полях допустимы знаки из групп, указанных в таблице </w:t>
      </w:r>
      <w:r w:rsidR="00C15DD0" w:rsidRPr="006F5113">
        <w:fldChar w:fldCharType="begin"/>
      </w:r>
      <w:r w:rsidR="00C15DD0" w:rsidRPr="006F5113">
        <w:instrText xml:space="preserve"> REF _Ref278831203 \r \h \t \* MERGEFORMAT </w:instrText>
      </w:r>
      <w:r w:rsidR="00C15DD0" w:rsidRPr="006F5113">
        <w:fldChar w:fldCharType="separate"/>
      </w:r>
      <w:r w:rsidR="00FA37B5" w:rsidRPr="006F5113">
        <w:t>97</w:t>
      </w:r>
      <w:r w:rsidR="00C15DD0" w:rsidRPr="006F5113">
        <w:fldChar w:fldCharType="end"/>
      </w:r>
      <w:r w:rsidRPr="006F5113">
        <w:t xml:space="preserve">. Группы и их состав указаны в таблице </w:t>
      </w:r>
      <w:r w:rsidR="00C15DD0" w:rsidRPr="006F5113">
        <w:fldChar w:fldCharType="begin"/>
      </w:r>
      <w:r w:rsidR="00C15DD0" w:rsidRPr="006F5113">
        <w:instrText xml:space="preserve"> REF _Ref336858569 \r \h \t \* MERGEFORMAT </w:instrText>
      </w:r>
      <w:r w:rsidR="00C15DD0" w:rsidRPr="006F5113">
        <w:fldChar w:fldCharType="separate"/>
      </w:r>
      <w:r w:rsidR="00FA37B5" w:rsidRPr="006F5113">
        <w:t>98</w:t>
      </w:r>
      <w:r w:rsidR="00C15DD0" w:rsidRPr="006F5113">
        <w:fldChar w:fldCharType="end"/>
      </w:r>
      <w:r w:rsidRPr="006F5113">
        <w:t>. В качестве «главного» знака, т.е. знака, на который должны заменяться все знаки группы, выступает всегда знак, указанный в соответствующей группе первым.</w:t>
      </w:r>
    </w:p>
    <w:p w14:paraId="5A5AC9BD" w14:textId="77777777" w:rsidR="000E5B00" w:rsidRPr="006F5113" w:rsidRDefault="000E5B00" w:rsidP="00233D36">
      <w:pPr>
        <w:pStyle w:val="a3"/>
      </w:pPr>
      <w:bookmarkStart w:id="586" w:name="_Ref278831203"/>
      <w:bookmarkStart w:id="587" w:name="_Toc279507870"/>
      <w:r w:rsidRPr="006F5113">
        <w:t>Допустимость знаков в текстовых полях</w:t>
      </w:r>
      <w:bookmarkEnd w:id="586"/>
      <w:bookmarkEnd w:id="587"/>
    </w:p>
    <w:tbl>
      <w:tblPr>
        <w:tblStyle w:val="aff2"/>
        <w:tblW w:w="0" w:type="auto"/>
        <w:jc w:val="center"/>
        <w:tblInd w:w="-2905" w:type="dxa"/>
        <w:tblLook w:val="04A0" w:firstRow="1" w:lastRow="0" w:firstColumn="1" w:lastColumn="0" w:noHBand="0" w:noVBand="1"/>
      </w:tblPr>
      <w:tblGrid>
        <w:gridCol w:w="5235"/>
        <w:gridCol w:w="586"/>
        <w:gridCol w:w="586"/>
        <w:gridCol w:w="540"/>
        <w:gridCol w:w="737"/>
        <w:gridCol w:w="718"/>
        <w:gridCol w:w="740"/>
      </w:tblGrid>
      <w:tr w:rsidR="000E5B00" w:rsidRPr="006F5113" w14:paraId="41A4F97C" w14:textId="77777777" w:rsidTr="00A44FF8">
        <w:trPr>
          <w:cnfStyle w:val="100000000000" w:firstRow="1" w:lastRow="0" w:firstColumn="0" w:lastColumn="0" w:oddVBand="0" w:evenVBand="0" w:oddHBand="0" w:evenHBand="0" w:firstRowFirstColumn="0" w:firstRowLastColumn="0" w:lastRowFirstColumn="0" w:lastRowLastColumn="0"/>
          <w:trHeight w:val="60"/>
          <w:jc w:val="center"/>
        </w:trPr>
        <w:tc>
          <w:tcPr>
            <w:tcW w:w="5235" w:type="dxa"/>
            <w:vMerge w:val="restart"/>
          </w:tcPr>
          <w:p w14:paraId="67FA3638" w14:textId="77777777" w:rsidR="000E5B00" w:rsidRPr="006F5113" w:rsidRDefault="000E5B00" w:rsidP="00A44FF8">
            <w:pPr>
              <w:pStyle w:val="14"/>
              <w:keepNext w:val="0"/>
              <w:jc w:val="center"/>
            </w:pPr>
            <w:r w:rsidRPr="006F5113">
              <w:t>Группы знаков</w:t>
            </w:r>
          </w:p>
        </w:tc>
        <w:tc>
          <w:tcPr>
            <w:tcW w:w="3907" w:type="dxa"/>
            <w:gridSpan w:val="6"/>
          </w:tcPr>
          <w:p w14:paraId="04FEE507" w14:textId="77777777" w:rsidR="000E5B00" w:rsidRPr="006F5113" w:rsidRDefault="000E5B00" w:rsidP="00A44FF8">
            <w:pPr>
              <w:pStyle w:val="14"/>
              <w:keepNext w:val="0"/>
              <w:jc w:val="center"/>
            </w:pPr>
            <w:r w:rsidRPr="006F5113">
              <w:t>Использование в полях</w:t>
            </w:r>
          </w:p>
        </w:tc>
      </w:tr>
      <w:tr w:rsidR="000E5B00" w:rsidRPr="006F5113" w14:paraId="19AD858A" w14:textId="77777777" w:rsidTr="00A44FF8">
        <w:trPr>
          <w:trHeight w:val="1738"/>
          <w:jc w:val="center"/>
        </w:trPr>
        <w:tc>
          <w:tcPr>
            <w:tcW w:w="5235" w:type="dxa"/>
            <w:vMerge/>
          </w:tcPr>
          <w:p w14:paraId="7103EFDF" w14:textId="77777777" w:rsidR="000E5B00" w:rsidRPr="006F5113" w:rsidRDefault="000E5B00" w:rsidP="00A44FF8">
            <w:pPr>
              <w:pStyle w:val="14"/>
              <w:jc w:val="center"/>
            </w:pPr>
          </w:p>
        </w:tc>
        <w:tc>
          <w:tcPr>
            <w:tcW w:w="586" w:type="dxa"/>
            <w:textDirection w:val="btLr"/>
          </w:tcPr>
          <w:p w14:paraId="3F163872" w14:textId="77777777" w:rsidR="000E5B00" w:rsidRPr="006F5113" w:rsidRDefault="000E5B00" w:rsidP="00A44FF8">
            <w:pPr>
              <w:pStyle w:val="14"/>
              <w:ind w:left="113"/>
              <w:jc w:val="center"/>
            </w:pPr>
            <w:r w:rsidRPr="006F5113">
              <w:t>Фамилия</w:t>
            </w:r>
          </w:p>
        </w:tc>
        <w:tc>
          <w:tcPr>
            <w:tcW w:w="586" w:type="dxa"/>
            <w:textDirection w:val="btLr"/>
          </w:tcPr>
          <w:p w14:paraId="52803FC2" w14:textId="77777777" w:rsidR="000E5B00" w:rsidRPr="006F5113" w:rsidRDefault="000E5B00" w:rsidP="00A44FF8">
            <w:pPr>
              <w:pStyle w:val="14"/>
              <w:ind w:left="113"/>
              <w:jc w:val="center"/>
            </w:pPr>
            <w:r w:rsidRPr="006F5113">
              <w:t>Имя</w:t>
            </w:r>
          </w:p>
        </w:tc>
        <w:tc>
          <w:tcPr>
            <w:tcW w:w="540" w:type="dxa"/>
            <w:textDirection w:val="btLr"/>
          </w:tcPr>
          <w:p w14:paraId="1D1AE738" w14:textId="77777777" w:rsidR="000E5B00" w:rsidRPr="006F5113" w:rsidRDefault="000E5B00" w:rsidP="00A44FF8">
            <w:pPr>
              <w:pStyle w:val="14"/>
              <w:jc w:val="center"/>
            </w:pPr>
            <w:r w:rsidRPr="006F5113">
              <w:t>Отчество</w:t>
            </w:r>
          </w:p>
        </w:tc>
        <w:tc>
          <w:tcPr>
            <w:tcW w:w="737" w:type="dxa"/>
            <w:textDirection w:val="btLr"/>
          </w:tcPr>
          <w:p w14:paraId="2C251ED8" w14:textId="77777777" w:rsidR="000E5B00" w:rsidRPr="006F5113" w:rsidRDefault="000E5B00" w:rsidP="00A44FF8">
            <w:pPr>
              <w:pStyle w:val="14"/>
              <w:jc w:val="center"/>
            </w:pPr>
            <w:r w:rsidRPr="006F5113">
              <w:t>Место рожде</w:t>
            </w:r>
            <w:r w:rsidRPr="006F5113">
              <w:softHyphen/>
              <w:t>ния</w:t>
            </w:r>
          </w:p>
        </w:tc>
        <w:tc>
          <w:tcPr>
            <w:tcW w:w="718" w:type="dxa"/>
            <w:textDirection w:val="btLr"/>
          </w:tcPr>
          <w:p w14:paraId="271D1398" w14:textId="77777777" w:rsidR="000E5B00" w:rsidRPr="006F5113" w:rsidRDefault="000E5B00" w:rsidP="00A44FF8">
            <w:pPr>
              <w:pStyle w:val="14"/>
              <w:jc w:val="center"/>
            </w:pPr>
            <w:r w:rsidRPr="006F5113">
              <w:t>Серия докумен</w:t>
            </w:r>
            <w:r w:rsidRPr="006F5113">
              <w:softHyphen/>
              <w:t>та (шаблон S)</w:t>
            </w:r>
          </w:p>
        </w:tc>
        <w:tc>
          <w:tcPr>
            <w:tcW w:w="740" w:type="dxa"/>
            <w:textDirection w:val="btLr"/>
          </w:tcPr>
          <w:p w14:paraId="218580DE" w14:textId="77777777" w:rsidR="000E5B00" w:rsidRPr="006F5113" w:rsidRDefault="000E5B00" w:rsidP="00A44FF8">
            <w:pPr>
              <w:pStyle w:val="14"/>
              <w:jc w:val="center"/>
            </w:pPr>
            <w:r w:rsidRPr="006F5113">
              <w:t>Серия полиса ОМС</w:t>
            </w:r>
          </w:p>
        </w:tc>
      </w:tr>
      <w:tr w:rsidR="000E5B00" w:rsidRPr="006F5113" w14:paraId="2436B59A" w14:textId="77777777" w:rsidTr="00A44FF8">
        <w:trPr>
          <w:jc w:val="center"/>
        </w:trPr>
        <w:tc>
          <w:tcPr>
            <w:tcW w:w="5235" w:type="dxa"/>
          </w:tcPr>
          <w:p w14:paraId="30E8BE26" w14:textId="77777777" w:rsidR="000E5B00" w:rsidRPr="006F5113" w:rsidRDefault="000E5B00" w:rsidP="00233D36">
            <w:pPr>
              <w:pStyle w:val="14"/>
            </w:pPr>
            <w:r w:rsidRPr="006F5113">
              <w:t>Буквы русского алфавита</w:t>
            </w:r>
          </w:p>
        </w:tc>
        <w:tc>
          <w:tcPr>
            <w:tcW w:w="586" w:type="dxa"/>
          </w:tcPr>
          <w:p w14:paraId="6BD3886D" w14:textId="77777777" w:rsidR="000E5B00" w:rsidRPr="006F5113" w:rsidRDefault="000E5B00" w:rsidP="00233D36">
            <w:pPr>
              <w:pStyle w:val="14"/>
            </w:pPr>
            <w:r w:rsidRPr="006F5113">
              <w:t>+</w:t>
            </w:r>
          </w:p>
        </w:tc>
        <w:tc>
          <w:tcPr>
            <w:tcW w:w="586" w:type="dxa"/>
          </w:tcPr>
          <w:p w14:paraId="2D25A886" w14:textId="77777777" w:rsidR="000E5B00" w:rsidRPr="006F5113" w:rsidRDefault="000E5B00" w:rsidP="00233D36">
            <w:pPr>
              <w:pStyle w:val="14"/>
            </w:pPr>
            <w:r w:rsidRPr="006F5113">
              <w:t>+</w:t>
            </w:r>
          </w:p>
        </w:tc>
        <w:tc>
          <w:tcPr>
            <w:tcW w:w="540" w:type="dxa"/>
          </w:tcPr>
          <w:p w14:paraId="18BED7F3" w14:textId="77777777" w:rsidR="000E5B00" w:rsidRPr="006F5113" w:rsidRDefault="000E5B00" w:rsidP="00233D36">
            <w:pPr>
              <w:pStyle w:val="14"/>
            </w:pPr>
            <w:r w:rsidRPr="006F5113">
              <w:t>+</w:t>
            </w:r>
          </w:p>
        </w:tc>
        <w:tc>
          <w:tcPr>
            <w:tcW w:w="737" w:type="dxa"/>
          </w:tcPr>
          <w:p w14:paraId="6C6F52C0" w14:textId="77777777" w:rsidR="000E5B00" w:rsidRPr="006F5113" w:rsidRDefault="000E5B00" w:rsidP="00233D36">
            <w:pPr>
              <w:pStyle w:val="14"/>
            </w:pPr>
            <w:r w:rsidRPr="006F5113">
              <w:t>+</w:t>
            </w:r>
          </w:p>
        </w:tc>
        <w:tc>
          <w:tcPr>
            <w:tcW w:w="718" w:type="dxa"/>
          </w:tcPr>
          <w:p w14:paraId="05C688EA" w14:textId="77777777" w:rsidR="000E5B00" w:rsidRPr="006F5113" w:rsidRDefault="000E5B00" w:rsidP="00233D36">
            <w:pPr>
              <w:pStyle w:val="14"/>
            </w:pPr>
            <w:r w:rsidRPr="006F5113">
              <w:t>+</w:t>
            </w:r>
          </w:p>
        </w:tc>
        <w:tc>
          <w:tcPr>
            <w:tcW w:w="740" w:type="dxa"/>
          </w:tcPr>
          <w:p w14:paraId="2C7F218C" w14:textId="77777777" w:rsidR="000E5B00" w:rsidRPr="006F5113" w:rsidRDefault="000E5B00" w:rsidP="00233D36">
            <w:pPr>
              <w:pStyle w:val="14"/>
            </w:pPr>
            <w:r w:rsidRPr="006F5113">
              <w:t>+</w:t>
            </w:r>
          </w:p>
        </w:tc>
      </w:tr>
      <w:tr w:rsidR="000E5B00" w:rsidRPr="006F5113" w14:paraId="599A0FD0" w14:textId="77777777" w:rsidTr="00A44FF8">
        <w:trPr>
          <w:jc w:val="center"/>
        </w:trPr>
        <w:tc>
          <w:tcPr>
            <w:tcW w:w="5235" w:type="dxa"/>
          </w:tcPr>
          <w:p w14:paraId="61E1A232" w14:textId="77777777" w:rsidR="000E5B00" w:rsidRPr="006F5113" w:rsidRDefault="000E5B00" w:rsidP="00233D36">
            <w:pPr>
              <w:pStyle w:val="14"/>
            </w:pPr>
            <w:r w:rsidRPr="006F5113">
              <w:t>Буквы латинского алфавита</w:t>
            </w:r>
          </w:p>
        </w:tc>
        <w:tc>
          <w:tcPr>
            <w:tcW w:w="586" w:type="dxa"/>
          </w:tcPr>
          <w:p w14:paraId="28183C6B" w14:textId="77777777" w:rsidR="000E5B00" w:rsidRPr="006F5113" w:rsidRDefault="000E5B00" w:rsidP="00233D36">
            <w:pPr>
              <w:pStyle w:val="14"/>
            </w:pPr>
            <w:r w:rsidRPr="006F5113">
              <w:t>±</w:t>
            </w:r>
          </w:p>
        </w:tc>
        <w:tc>
          <w:tcPr>
            <w:tcW w:w="586" w:type="dxa"/>
          </w:tcPr>
          <w:p w14:paraId="44D2B00F" w14:textId="77777777" w:rsidR="000E5B00" w:rsidRPr="006F5113" w:rsidRDefault="000E5B00" w:rsidP="00233D36">
            <w:pPr>
              <w:pStyle w:val="14"/>
            </w:pPr>
            <w:r w:rsidRPr="006F5113">
              <w:t>±</w:t>
            </w:r>
          </w:p>
        </w:tc>
        <w:tc>
          <w:tcPr>
            <w:tcW w:w="540" w:type="dxa"/>
          </w:tcPr>
          <w:p w14:paraId="61B90B76" w14:textId="77777777" w:rsidR="000E5B00" w:rsidRPr="006F5113" w:rsidRDefault="000E5B00" w:rsidP="00233D36">
            <w:pPr>
              <w:pStyle w:val="14"/>
            </w:pPr>
            <w:r w:rsidRPr="006F5113">
              <w:t>±</w:t>
            </w:r>
          </w:p>
        </w:tc>
        <w:tc>
          <w:tcPr>
            <w:tcW w:w="737" w:type="dxa"/>
          </w:tcPr>
          <w:p w14:paraId="12F989CF" w14:textId="77777777" w:rsidR="000E5B00" w:rsidRPr="006F5113" w:rsidRDefault="000E5B00" w:rsidP="00233D36">
            <w:pPr>
              <w:pStyle w:val="14"/>
            </w:pPr>
            <w:r w:rsidRPr="006F5113">
              <w:t>+</w:t>
            </w:r>
          </w:p>
        </w:tc>
        <w:tc>
          <w:tcPr>
            <w:tcW w:w="718" w:type="dxa"/>
          </w:tcPr>
          <w:p w14:paraId="0A2878CF" w14:textId="77777777" w:rsidR="000E5B00" w:rsidRPr="006F5113" w:rsidRDefault="000E5B00" w:rsidP="00233D36">
            <w:pPr>
              <w:pStyle w:val="14"/>
            </w:pPr>
            <w:r w:rsidRPr="006F5113">
              <w:t>+</w:t>
            </w:r>
          </w:p>
        </w:tc>
        <w:tc>
          <w:tcPr>
            <w:tcW w:w="740" w:type="dxa"/>
          </w:tcPr>
          <w:p w14:paraId="4DAF4FED" w14:textId="77777777" w:rsidR="000E5B00" w:rsidRPr="006F5113" w:rsidRDefault="000E5B00" w:rsidP="00233D36">
            <w:pPr>
              <w:pStyle w:val="14"/>
            </w:pPr>
            <w:r w:rsidRPr="006F5113">
              <w:t>+</w:t>
            </w:r>
          </w:p>
        </w:tc>
      </w:tr>
      <w:tr w:rsidR="000E5B00" w:rsidRPr="006F5113" w14:paraId="3A7EDE6F" w14:textId="77777777" w:rsidTr="00A44FF8">
        <w:trPr>
          <w:jc w:val="center"/>
        </w:trPr>
        <w:tc>
          <w:tcPr>
            <w:tcW w:w="5235" w:type="dxa"/>
          </w:tcPr>
          <w:p w14:paraId="065D7ACE" w14:textId="77777777" w:rsidR="000E5B00" w:rsidRPr="006F5113" w:rsidRDefault="000E5B00" w:rsidP="00233D36">
            <w:pPr>
              <w:pStyle w:val="14"/>
            </w:pPr>
            <w:r w:rsidRPr="006F5113">
              <w:t>Цифры</w:t>
            </w:r>
          </w:p>
        </w:tc>
        <w:tc>
          <w:tcPr>
            <w:tcW w:w="586" w:type="dxa"/>
          </w:tcPr>
          <w:p w14:paraId="4B3CD4F3" w14:textId="77777777" w:rsidR="000E5B00" w:rsidRPr="006F5113" w:rsidRDefault="000E5B00" w:rsidP="00233D36">
            <w:pPr>
              <w:pStyle w:val="14"/>
            </w:pPr>
            <w:r w:rsidRPr="006F5113">
              <w:t>+</w:t>
            </w:r>
          </w:p>
        </w:tc>
        <w:tc>
          <w:tcPr>
            <w:tcW w:w="586" w:type="dxa"/>
          </w:tcPr>
          <w:p w14:paraId="77C25D3E" w14:textId="77777777" w:rsidR="000E5B00" w:rsidRPr="006F5113" w:rsidRDefault="000E5B00" w:rsidP="00233D36">
            <w:pPr>
              <w:pStyle w:val="14"/>
            </w:pPr>
            <w:r w:rsidRPr="006F5113">
              <w:t>+</w:t>
            </w:r>
          </w:p>
        </w:tc>
        <w:tc>
          <w:tcPr>
            <w:tcW w:w="540" w:type="dxa"/>
          </w:tcPr>
          <w:p w14:paraId="76801419" w14:textId="77777777" w:rsidR="000E5B00" w:rsidRPr="006F5113" w:rsidRDefault="000E5B00" w:rsidP="00233D36">
            <w:pPr>
              <w:pStyle w:val="14"/>
            </w:pPr>
            <w:r w:rsidRPr="006F5113">
              <w:t>+</w:t>
            </w:r>
          </w:p>
        </w:tc>
        <w:tc>
          <w:tcPr>
            <w:tcW w:w="737" w:type="dxa"/>
          </w:tcPr>
          <w:p w14:paraId="2A8FF799" w14:textId="77777777" w:rsidR="000E5B00" w:rsidRPr="006F5113" w:rsidRDefault="000E5B00" w:rsidP="00233D36">
            <w:pPr>
              <w:pStyle w:val="14"/>
            </w:pPr>
            <w:r w:rsidRPr="006F5113">
              <w:t>+</w:t>
            </w:r>
          </w:p>
        </w:tc>
        <w:tc>
          <w:tcPr>
            <w:tcW w:w="718" w:type="dxa"/>
          </w:tcPr>
          <w:p w14:paraId="701A6D70" w14:textId="77777777" w:rsidR="000E5B00" w:rsidRPr="006F5113" w:rsidRDefault="000E5B00" w:rsidP="00233D36">
            <w:pPr>
              <w:pStyle w:val="14"/>
            </w:pPr>
            <w:r w:rsidRPr="006F5113">
              <w:t>+</w:t>
            </w:r>
          </w:p>
        </w:tc>
        <w:tc>
          <w:tcPr>
            <w:tcW w:w="740" w:type="dxa"/>
          </w:tcPr>
          <w:p w14:paraId="40E55F1E" w14:textId="77777777" w:rsidR="000E5B00" w:rsidRPr="006F5113" w:rsidRDefault="000E5B00" w:rsidP="00233D36">
            <w:pPr>
              <w:pStyle w:val="14"/>
            </w:pPr>
            <w:r w:rsidRPr="006F5113">
              <w:t>+</w:t>
            </w:r>
          </w:p>
        </w:tc>
      </w:tr>
      <w:tr w:rsidR="000E5B00" w:rsidRPr="006F5113" w14:paraId="75FFBF02" w14:textId="77777777" w:rsidTr="00A44FF8">
        <w:trPr>
          <w:jc w:val="center"/>
        </w:trPr>
        <w:tc>
          <w:tcPr>
            <w:tcW w:w="5235" w:type="dxa"/>
          </w:tcPr>
          <w:p w14:paraId="30282EAD" w14:textId="77777777" w:rsidR="000E5B00" w:rsidRPr="006F5113" w:rsidRDefault="000E5B00" w:rsidP="00233D36">
            <w:pPr>
              <w:pStyle w:val="14"/>
            </w:pPr>
            <w:r w:rsidRPr="006F5113">
              <w:t>Пробел и его эквиваленты</w:t>
            </w:r>
          </w:p>
        </w:tc>
        <w:tc>
          <w:tcPr>
            <w:tcW w:w="586" w:type="dxa"/>
          </w:tcPr>
          <w:p w14:paraId="10938156" w14:textId="77777777" w:rsidR="000E5B00" w:rsidRPr="006F5113" w:rsidRDefault="000E5B00" w:rsidP="00233D36">
            <w:pPr>
              <w:pStyle w:val="14"/>
            </w:pPr>
            <w:r w:rsidRPr="006F5113">
              <w:t>+</w:t>
            </w:r>
          </w:p>
        </w:tc>
        <w:tc>
          <w:tcPr>
            <w:tcW w:w="586" w:type="dxa"/>
          </w:tcPr>
          <w:p w14:paraId="05D57598" w14:textId="77777777" w:rsidR="000E5B00" w:rsidRPr="006F5113" w:rsidRDefault="000E5B00" w:rsidP="00233D36">
            <w:pPr>
              <w:pStyle w:val="14"/>
            </w:pPr>
            <w:r w:rsidRPr="006F5113">
              <w:t>+</w:t>
            </w:r>
          </w:p>
        </w:tc>
        <w:tc>
          <w:tcPr>
            <w:tcW w:w="540" w:type="dxa"/>
          </w:tcPr>
          <w:p w14:paraId="690D0848" w14:textId="77777777" w:rsidR="000E5B00" w:rsidRPr="006F5113" w:rsidRDefault="000E5B00" w:rsidP="00233D36">
            <w:pPr>
              <w:pStyle w:val="14"/>
            </w:pPr>
            <w:r w:rsidRPr="006F5113">
              <w:t>+</w:t>
            </w:r>
          </w:p>
        </w:tc>
        <w:tc>
          <w:tcPr>
            <w:tcW w:w="737" w:type="dxa"/>
          </w:tcPr>
          <w:p w14:paraId="3403979C" w14:textId="77777777" w:rsidR="000E5B00" w:rsidRPr="006F5113" w:rsidRDefault="000E5B00" w:rsidP="00233D36">
            <w:pPr>
              <w:pStyle w:val="14"/>
            </w:pPr>
            <w:r w:rsidRPr="006F5113">
              <w:t>+</w:t>
            </w:r>
          </w:p>
        </w:tc>
        <w:tc>
          <w:tcPr>
            <w:tcW w:w="718" w:type="dxa"/>
          </w:tcPr>
          <w:p w14:paraId="08DC1344" w14:textId="77777777" w:rsidR="000E5B00" w:rsidRPr="006F5113" w:rsidRDefault="000E5B00" w:rsidP="00233D36">
            <w:pPr>
              <w:pStyle w:val="14"/>
            </w:pPr>
            <w:r w:rsidRPr="006F5113">
              <w:t>+</w:t>
            </w:r>
          </w:p>
        </w:tc>
        <w:tc>
          <w:tcPr>
            <w:tcW w:w="740" w:type="dxa"/>
          </w:tcPr>
          <w:p w14:paraId="7DDBD823" w14:textId="77777777" w:rsidR="000E5B00" w:rsidRPr="006F5113" w:rsidRDefault="000E5B00" w:rsidP="00233D36">
            <w:pPr>
              <w:pStyle w:val="14"/>
            </w:pPr>
            <w:r w:rsidRPr="006F5113">
              <w:t>+</w:t>
            </w:r>
          </w:p>
        </w:tc>
      </w:tr>
      <w:tr w:rsidR="000E5B00" w:rsidRPr="006F5113" w14:paraId="36E82242" w14:textId="77777777" w:rsidTr="00A44FF8">
        <w:trPr>
          <w:jc w:val="center"/>
        </w:trPr>
        <w:tc>
          <w:tcPr>
            <w:tcW w:w="5235" w:type="dxa"/>
          </w:tcPr>
          <w:p w14:paraId="6F4F9926" w14:textId="77777777" w:rsidR="000E5B00" w:rsidRPr="006F5113" w:rsidRDefault="000E5B00" w:rsidP="00233D36">
            <w:pPr>
              <w:pStyle w:val="14"/>
            </w:pPr>
            <w:r w:rsidRPr="006F5113">
              <w:t>Знаки препинания:</w:t>
            </w:r>
          </w:p>
        </w:tc>
        <w:tc>
          <w:tcPr>
            <w:tcW w:w="586" w:type="dxa"/>
            <w:vMerge w:val="restart"/>
          </w:tcPr>
          <w:p w14:paraId="5BB33685" w14:textId="77777777" w:rsidR="000E5B00" w:rsidRPr="006F5113" w:rsidRDefault="000E5B00" w:rsidP="00233D36">
            <w:pPr>
              <w:pStyle w:val="14"/>
            </w:pPr>
            <w:r w:rsidRPr="006F5113">
              <w:t>–</w:t>
            </w:r>
          </w:p>
        </w:tc>
        <w:tc>
          <w:tcPr>
            <w:tcW w:w="586" w:type="dxa"/>
            <w:vMerge w:val="restart"/>
          </w:tcPr>
          <w:p w14:paraId="053F85EE" w14:textId="77777777" w:rsidR="000E5B00" w:rsidRPr="006F5113" w:rsidRDefault="000E5B00" w:rsidP="00233D36">
            <w:pPr>
              <w:pStyle w:val="14"/>
            </w:pPr>
            <w:r w:rsidRPr="006F5113">
              <w:t>–</w:t>
            </w:r>
          </w:p>
        </w:tc>
        <w:tc>
          <w:tcPr>
            <w:tcW w:w="540" w:type="dxa"/>
            <w:vMerge w:val="restart"/>
          </w:tcPr>
          <w:p w14:paraId="7101A75E" w14:textId="77777777" w:rsidR="000E5B00" w:rsidRPr="006F5113" w:rsidRDefault="000E5B00" w:rsidP="00233D36">
            <w:pPr>
              <w:pStyle w:val="14"/>
            </w:pPr>
            <w:r w:rsidRPr="006F5113">
              <w:t>–</w:t>
            </w:r>
          </w:p>
        </w:tc>
        <w:tc>
          <w:tcPr>
            <w:tcW w:w="737" w:type="dxa"/>
            <w:vMerge w:val="restart"/>
          </w:tcPr>
          <w:p w14:paraId="677EABEB" w14:textId="77777777" w:rsidR="000E5B00" w:rsidRPr="006F5113" w:rsidRDefault="000E5B00" w:rsidP="00233D36">
            <w:pPr>
              <w:pStyle w:val="14"/>
            </w:pPr>
            <w:r w:rsidRPr="006F5113">
              <w:t>+</w:t>
            </w:r>
          </w:p>
        </w:tc>
        <w:tc>
          <w:tcPr>
            <w:tcW w:w="718" w:type="dxa"/>
            <w:vMerge w:val="restart"/>
          </w:tcPr>
          <w:p w14:paraId="0196506F" w14:textId="77777777" w:rsidR="000E5B00" w:rsidRPr="006F5113" w:rsidRDefault="000E5B00" w:rsidP="00233D36">
            <w:pPr>
              <w:pStyle w:val="14"/>
            </w:pPr>
            <w:r w:rsidRPr="006F5113">
              <w:t>–</w:t>
            </w:r>
          </w:p>
        </w:tc>
        <w:tc>
          <w:tcPr>
            <w:tcW w:w="740" w:type="dxa"/>
            <w:vMerge w:val="restart"/>
          </w:tcPr>
          <w:p w14:paraId="7E9861AD" w14:textId="77777777" w:rsidR="000E5B00" w:rsidRPr="006F5113" w:rsidRDefault="000E5B00" w:rsidP="00233D36">
            <w:pPr>
              <w:pStyle w:val="14"/>
            </w:pPr>
            <w:r w:rsidRPr="006F5113">
              <w:t>–</w:t>
            </w:r>
          </w:p>
        </w:tc>
      </w:tr>
      <w:tr w:rsidR="000E5B00" w:rsidRPr="006F5113" w14:paraId="0DFC1D45" w14:textId="77777777" w:rsidTr="00A44FF8">
        <w:trPr>
          <w:jc w:val="center"/>
        </w:trPr>
        <w:tc>
          <w:tcPr>
            <w:tcW w:w="5235" w:type="dxa"/>
          </w:tcPr>
          <w:p w14:paraId="02771F76" w14:textId="77777777" w:rsidR="000E5B00" w:rsidRPr="006F5113" w:rsidRDefault="000E5B00" w:rsidP="00233D36">
            <w:pPr>
              <w:pStyle w:val="14"/>
            </w:pPr>
            <w:r w:rsidRPr="006F5113">
              <w:t>запятая</w:t>
            </w:r>
          </w:p>
        </w:tc>
        <w:tc>
          <w:tcPr>
            <w:tcW w:w="586" w:type="dxa"/>
            <w:vMerge/>
          </w:tcPr>
          <w:p w14:paraId="2EFEB168" w14:textId="77777777" w:rsidR="000E5B00" w:rsidRPr="006F5113" w:rsidRDefault="000E5B00" w:rsidP="00233D36">
            <w:pPr>
              <w:pStyle w:val="14"/>
            </w:pPr>
          </w:p>
        </w:tc>
        <w:tc>
          <w:tcPr>
            <w:tcW w:w="586" w:type="dxa"/>
            <w:vMerge/>
          </w:tcPr>
          <w:p w14:paraId="7BE8BDD1" w14:textId="77777777" w:rsidR="000E5B00" w:rsidRPr="006F5113" w:rsidRDefault="000E5B00" w:rsidP="00233D36">
            <w:pPr>
              <w:pStyle w:val="14"/>
            </w:pPr>
          </w:p>
        </w:tc>
        <w:tc>
          <w:tcPr>
            <w:tcW w:w="540" w:type="dxa"/>
            <w:vMerge/>
          </w:tcPr>
          <w:p w14:paraId="2AC7065E" w14:textId="77777777" w:rsidR="000E5B00" w:rsidRPr="006F5113" w:rsidRDefault="000E5B00" w:rsidP="00233D36">
            <w:pPr>
              <w:pStyle w:val="14"/>
            </w:pPr>
          </w:p>
        </w:tc>
        <w:tc>
          <w:tcPr>
            <w:tcW w:w="737" w:type="dxa"/>
            <w:vMerge/>
          </w:tcPr>
          <w:p w14:paraId="304C1F56" w14:textId="77777777" w:rsidR="000E5B00" w:rsidRPr="006F5113" w:rsidRDefault="000E5B00" w:rsidP="00233D36">
            <w:pPr>
              <w:pStyle w:val="14"/>
            </w:pPr>
          </w:p>
        </w:tc>
        <w:tc>
          <w:tcPr>
            <w:tcW w:w="718" w:type="dxa"/>
            <w:vMerge/>
          </w:tcPr>
          <w:p w14:paraId="735B0240" w14:textId="77777777" w:rsidR="000E5B00" w:rsidRPr="006F5113" w:rsidRDefault="000E5B00" w:rsidP="00233D36">
            <w:pPr>
              <w:pStyle w:val="14"/>
            </w:pPr>
          </w:p>
        </w:tc>
        <w:tc>
          <w:tcPr>
            <w:tcW w:w="740" w:type="dxa"/>
            <w:vMerge/>
          </w:tcPr>
          <w:p w14:paraId="0572538E" w14:textId="77777777" w:rsidR="000E5B00" w:rsidRPr="006F5113" w:rsidRDefault="000E5B00" w:rsidP="00233D36">
            <w:pPr>
              <w:pStyle w:val="14"/>
            </w:pPr>
          </w:p>
        </w:tc>
      </w:tr>
      <w:tr w:rsidR="000E5B00" w:rsidRPr="006F5113" w14:paraId="26B03D6D" w14:textId="77777777" w:rsidTr="00A44FF8">
        <w:trPr>
          <w:jc w:val="center"/>
        </w:trPr>
        <w:tc>
          <w:tcPr>
            <w:tcW w:w="5235" w:type="dxa"/>
          </w:tcPr>
          <w:p w14:paraId="1BFB99C4" w14:textId="77777777" w:rsidR="000E5B00" w:rsidRPr="006F5113" w:rsidRDefault="000E5B00" w:rsidP="00233D36">
            <w:pPr>
              <w:pStyle w:val="14"/>
            </w:pPr>
            <w:r w:rsidRPr="006F5113">
              <w:lastRenderedPageBreak/>
              <w:t>точка</w:t>
            </w:r>
          </w:p>
        </w:tc>
        <w:tc>
          <w:tcPr>
            <w:tcW w:w="586" w:type="dxa"/>
          </w:tcPr>
          <w:p w14:paraId="1E46A270" w14:textId="77777777" w:rsidR="000E5B00" w:rsidRPr="006F5113" w:rsidRDefault="000E5B00" w:rsidP="00233D36">
            <w:pPr>
              <w:pStyle w:val="14"/>
            </w:pPr>
            <w:r w:rsidRPr="006F5113">
              <w:t>+</w:t>
            </w:r>
          </w:p>
        </w:tc>
        <w:tc>
          <w:tcPr>
            <w:tcW w:w="586" w:type="dxa"/>
          </w:tcPr>
          <w:p w14:paraId="16D258F0" w14:textId="77777777" w:rsidR="000E5B00" w:rsidRPr="006F5113" w:rsidRDefault="000E5B00" w:rsidP="00233D36">
            <w:pPr>
              <w:pStyle w:val="14"/>
            </w:pPr>
            <w:r w:rsidRPr="006F5113">
              <w:t>+</w:t>
            </w:r>
          </w:p>
        </w:tc>
        <w:tc>
          <w:tcPr>
            <w:tcW w:w="540" w:type="dxa"/>
          </w:tcPr>
          <w:p w14:paraId="1EAAB626" w14:textId="77777777" w:rsidR="000E5B00" w:rsidRPr="006F5113" w:rsidRDefault="000E5B00" w:rsidP="00233D36">
            <w:pPr>
              <w:pStyle w:val="14"/>
            </w:pPr>
            <w:r w:rsidRPr="006F5113">
              <w:t>+</w:t>
            </w:r>
          </w:p>
        </w:tc>
        <w:tc>
          <w:tcPr>
            <w:tcW w:w="737" w:type="dxa"/>
          </w:tcPr>
          <w:p w14:paraId="161A83CF" w14:textId="77777777" w:rsidR="000E5B00" w:rsidRPr="006F5113" w:rsidRDefault="000E5B00" w:rsidP="00233D36">
            <w:pPr>
              <w:pStyle w:val="14"/>
            </w:pPr>
            <w:r w:rsidRPr="006F5113">
              <w:t>+</w:t>
            </w:r>
          </w:p>
        </w:tc>
        <w:tc>
          <w:tcPr>
            <w:tcW w:w="718" w:type="dxa"/>
          </w:tcPr>
          <w:p w14:paraId="123F51ED" w14:textId="77777777" w:rsidR="000E5B00" w:rsidRPr="006F5113" w:rsidRDefault="000E5B00" w:rsidP="00233D36">
            <w:pPr>
              <w:pStyle w:val="14"/>
            </w:pPr>
            <w:r w:rsidRPr="006F5113">
              <w:t>–</w:t>
            </w:r>
          </w:p>
        </w:tc>
        <w:tc>
          <w:tcPr>
            <w:tcW w:w="740" w:type="dxa"/>
          </w:tcPr>
          <w:p w14:paraId="2236ADA4" w14:textId="77777777" w:rsidR="000E5B00" w:rsidRPr="006F5113" w:rsidRDefault="000E5B00" w:rsidP="00233D36">
            <w:pPr>
              <w:pStyle w:val="14"/>
            </w:pPr>
            <w:r w:rsidRPr="006F5113">
              <w:t>–</w:t>
            </w:r>
          </w:p>
        </w:tc>
      </w:tr>
      <w:tr w:rsidR="000E5B00" w:rsidRPr="006F5113" w14:paraId="02F89DFB" w14:textId="77777777" w:rsidTr="00A44FF8">
        <w:trPr>
          <w:jc w:val="center"/>
        </w:trPr>
        <w:tc>
          <w:tcPr>
            <w:tcW w:w="5235" w:type="dxa"/>
          </w:tcPr>
          <w:p w14:paraId="52315810" w14:textId="77777777" w:rsidR="000E5B00" w:rsidRPr="006F5113" w:rsidRDefault="000E5B00" w:rsidP="00233D36">
            <w:pPr>
              <w:pStyle w:val="14"/>
            </w:pPr>
            <w:r w:rsidRPr="006F5113">
              <w:t>двоеточие</w:t>
            </w:r>
          </w:p>
        </w:tc>
        <w:tc>
          <w:tcPr>
            <w:tcW w:w="586" w:type="dxa"/>
          </w:tcPr>
          <w:p w14:paraId="4A0C3301" w14:textId="77777777" w:rsidR="000E5B00" w:rsidRPr="006F5113" w:rsidRDefault="000E5B00" w:rsidP="00233D36">
            <w:pPr>
              <w:pStyle w:val="14"/>
            </w:pPr>
            <w:r w:rsidRPr="006F5113">
              <w:t>–</w:t>
            </w:r>
          </w:p>
        </w:tc>
        <w:tc>
          <w:tcPr>
            <w:tcW w:w="586" w:type="dxa"/>
          </w:tcPr>
          <w:p w14:paraId="510D9B5B" w14:textId="77777777" w:rsidR="000E5B00" w:rsidRPr="006F5113" w:rsidRDefault="000E5B00" w:rsidP="00233D36">
            <w:pPr>
              <w:pStyle w:val="14"/>
            </w:pPr>
            <w:r w:rsidRPr="006F5113">
              <w:t>–</w:t>
            </w:r>
          </w:p>
        </w:tc>
        <w:tc>
          <w:tcPr>
            <w:tcW w:w="540" w:type="dxa"/>
          </w:tcPr>
          <w:p w14:paraId="120DE4C7" w14:textId="77777777" w:rsidR="000E5B00" w:rsidRPr="006F5113" w:rsidRDefault="000E5B00" w:rsidP="00233D36">
            <w:pPr>
              <w:pStyle w:val="14"/>
            </w:pPr>
            <w:r w:rsidRPr="006F5113">
              <w:t>–</w:t>
            </w:r>
          </w:p>
        </w:tc>
        <w:tc>
          <w:tcPr>
            <w:tcW w:w="737" w:type="dxa"/>
          </w:tcPr>
          <w:p w14:paraId="3A0E5D4B" w14:textId="77777777" w:rsidR="000E5B00" w:rsidRPr="006F5113" w:rsidRDefault="000E5B00" w:rsidP="00233D36">
            <w:pPr>
              <w:pStyle w:val="14"/>
            </w:pPr>
            <w:r w:rsidRPr="006F5113">
              <w:t>+</w:t>
            </w:r>
          </w:p>
        </w:tc>
        <w:tc>
          <w:tcPr>
            <w:tcW w:w="718" w:type="dxa"/>
          </w:tcPr>
          <w:p w14:paraId="541DC629" w14:textId="77777777" w:rsidR="000E5B00" w:rsidRPr="006F5113" w:rsidRDefault="000E5B00" w:rsidP="00233D36">
            <w:pPr>
              <w:pStyle w:val="14"/>
            </w:pPr>
            <w:r w:rsidRPr="006F5113">
              <w:t>–</w:t>
            </w:r>
          </w:p>
        </w:tc>
        <w:tc>
          <w:tcPr>
            <w:tcW w:w="740" w:type="dxa"/>
          </w:tcPr>
          <w:p w14:paraId="1547EA6A" w14:textId="77777777" w:rsidR="000E5B00" w:rsidRPr="006F5113" w:rsidRDefault="000E5B00" w:rsidP="00233D36">
            <w:pPr>
              <w:pStyle w:val="14"/>
            </w:pPr>
            <w:r w:rsidRPr="006F5113">
              <w:t>–</w:t>
            </w:r>
          </w:p>
        </w:tc>
      </w:tr>
      <w:tr w:rsidR="000E5B00" w:rsidRPr="006F5113" w14:paraId="5D85DD61" w14:textId="77777777" w:rsidTr="00A44FF8">
        <w:trPr>
          <w:jc w:val="center"/>
        </w:trPr>
        <w:tc>
          <w:tcPr>
            <w:tcW w:w="5235" w:type="dxa"/>
          </w:tcPr>
          <w:p w14:paraId="16D165E0" w14:textId="77777777" w:rsidR="000E5B00" w:rsidRPr="006F5113" w:rsidRDefault="000E5B00" w:rsidP="00233D36">
            <w:pPr>
              <w:pStyle w:val="14"/>
            </w:pPr>
            <w:r w:rsidRPr="006F5113">
              <w:t>Горизонтальные разделители</w:t>
            </w:r>
          </w:p>
        </w:tc>
        <w:tc>
          <w:tcPr>
            <w:tcW w:w="586" w:type="dxa"/>
          </w:tcPr>
          <w:p w14:paraId="7A3E04FC" w14:textId="77777777" w:rsidR="000E5B00" w:rsidRPr="006F5113" w:rsidRDefault="000E5B00" w:rsidP="00233D36">
            <w:pPr>
              <w:pStyle w:val="14"/>
            </w:pPr>
            <w:r w:rsidRPr="006F5113">
              <w:t>+</w:t>
            </w:r>
          </w:p>
        </w:tc>
        <w:tc>
          <w:tcPr>
            <w:tcW w:w="586" w:type="dxa"/>
          </w:tcPr>
          <w:p w14:paraId="38523ABF" w14:textId="77777777" w:rsidR="000E5B00" w:rsidRPr="006F5113" w:rsidRDefault="000E5B00" w:rsidP="00233D36">
            <w:pPr>
              <w:pStyle w:val="14"/>
            </w:pPr>
            <w:r w:rsidRPr="006F5113">
              <w:t>+</w:t>
            </w:r>
          </w:p>
        </w:tc>
        <w:tc>
          <w:tcPr>
            <w:tcW w:w="540" w:type="dxa"/>
          </w:tcPr>
          <w:p w14:paraId="45A48D53" w14:textId="77777777" w:rsidR="000E5B00" w:rsidRPr="006F5113" w:rsidRDefault="000E5B00" w:rsidP="00233D36">
            <w:pPr>
              <w:pStyle w:val="14"/>
            </w:pPr>
            <w:r w:rsidRPr="006F5113">
              <w:t>+</w:t>
            </w:r>
          </w:p>
        </w:tc>
        <w:tc>
          <w:tcPr>
            <w:tcW w:w="737" w:type="dxa"/>
          </w:tcPr>
          <w:p w14:paraId="54CE7E1F" w14:textId="77777777" w:rsidR="000E5B00" w:rsidRPr="006F5113" w:rsidRDefault="000E5B00" w:rsidP="00233D36">
            <w:pPr>
              <w:pStyle w:val="14"/>
            </w:pPr>
            <w:r w:rsidRPr="006F5113">
              <w:t>+</w:t>
            </w:r>
          </w:p>
        </w:tc>
        <w:tc>
          <w:tcPr>
            <w:tcW w:w="718" w:type="dxa"/>
          </w:tcPr>
          <w:p w14:paraId="10C9445B" w14:textId="77777777" w:rsidR="000E5B00" w:rsidRPr="006F5113" w:rsidRDefault="000E5B00" w:rsidP="00233D36">
            <w:pPr>
              <w:pStyle w:val="14"/>
            </w:pPr>
            <w:r w:rsidRPr="006F5113">
              <w:t>+</w:t>
            </w:r>
          </w:p>
        </w:tc>
        <w:tc>
          <w:tcPr>
            <w:tcW w:w="740" w:type="dxa"/>
          </w:tcPr>
          <w:p w14:paraId="1450096A" w14:textId="77777777" w:rsidR="000E5B00" w:rsidRPr="006F5113" w:rsidRDefault="000E5B00" w:rsidP="00233D36">
            <w:pPr>
              <w:pStyle w:val="14"/>
            </w:pPr>
            <w:r w:rsidRPr="006F5113">
              <w:t>+</w:t>
            </w:r>
          </w:p>
        </w:tc>
      </w:tr>
      <w:tr w:rsidR="000E5B00" w:rsidRPr="006F5113" w14:paraId="299D1959" w14:textId="77777777" w:rsidTr="00A44FF8">
        <w:trPr>
          <w:jc w:val="center"/>
        </w:trPr>
        <w:tc>
          <w:tcPr>
            <w:tcW w:w="5235" w:type="dxa"/>
          </w:tcPr>
          <w:p w14:paraId="738AC314" w14:textId="77777777" w:rsidR="000E5B00" w:rsidRPr="006F5113" w:rsidRDefault="000E5B00" w:rsidP="00233D36">
            <w:pPr>
              <w:pStyle w:val="14"/>
            </w:pPr>
            <w:r w:rsidRPr="006F5113">
              <w:t>Вертикальные и наклонные разделители</w:t>
            </w:r>
          </w:p>
        </w:tc>
        <w:tc>
          <w:tcPr>
            <w:tcW w:w="586" w:type="dxa"/>
          </w:tcPr>
          <w:p w14:paraId="2D6AC53C" w14:textId="77777777" w:rsidR="000E5B00" w:rsidRPr="006F5113" w:rsidRDefault="000E5B00" w:rsidP="00233D36">
            <w:pPr>
              <w:pStyle w:val="14"/>
            </w:pPr>
            <w:r w:rsidRPr="006F5113">
              <w:t>–</w:t>
            </w:r>
          </w:p>
        </w:tc>
        <w:tc>
          <w:tcPr>
            <w:tcW w:w="586" w:type="dxa"/>
          </w:tcPr>
          <w:p w14:paraId="741D6915" w14:textId="77777777" w:rsidR="000E5B00" w:rsidRPr="006F5113" w:rsidRDefault="000E5B00" w:rsidP="00233D36">
            <w:pPr>
              <w:pStyle w:val="14"/>
            </w:pPr>
            <w:r w:rsidRPr="006F5113">
              <w:t>–</w:t>
            </w:r>
          </w:p>
        </w:tc>
        <w:tc>
          <w:tcPr>
            <w:tcW w:w="540" w:type="dxa"/>
          </w:tcPr>
          <w:p w14:paraId="2755461D" w14:textId="77777777" w:rsidR="000E5B00" w:rsidRPr="006F5113" w:rsidRDefault="000E5B00" w:rsidP="00233D36">
            <w:pPr>
              <w:pStyle w:val="14"/>
            </w:pPr>
            <w:r w:rsidRPr="006F5113">
              <w:t>–</w:t>
            </w:r>
          </w:p>
        </w:tc>
        <w:tc>
          <w:tcPr>
            <w:tcW w:w="737" w:type="dxa"/>
          </w:tcPr>
          <w:p w14:paraId="0D6F8734" w14:textId="77777777" w:rsidR="000E5B00" w:rsidRPr="006F5113" w:rsidRDefault="000E5B00" w:rsidP="00233D36">
            <w:pPr>
              <w:pStyle w:val="14"/>
            </w:pPr>
            <w:r w:rsidRPr="006F5113">
              <w:t>+</w:t>
            </w:r>
          </w:p>
        </w:tc>
        <w:tc>
          <w:tcPr>
            <w:tcW w:w="718" w:type="dxa"/>
          </w:tcPr>
          <w:p w14:paraId="0AA28001" w14:textId="77777777" w:rsidR="000E5B00" w:rsidRPr="006F5113" w:rsidRDefault="000E5B00" w:rsidP="00233D36">
            <w:pPr>
              <w:pStyle w:val="14"/>
            </w:pPr>
            <w:r w:rsidRPr="006F5113">
              <w:t>+</w:t>
            </w:r>
          </w:p>
        </w:tc>
        <w:tc>
          <w:tcPr>
            <w:tcW w:w="740" w:type="dxa"/>
          </w:tcPr>
          <w:p w14:paraId="17155CFD" w14:textId="77777777" w:rsidR="000E5B00" w:rsidRPr="006F5113" w:rsidRDefault="000E5B00" w:rsidP="00233D36">
            <w:pPr>
              <w:pStyle w:val="14"/>
            </w:pPr>
            <w:r w:rsidRPr="006F5113">
              <w:t>+</w:t>
            </w:r>
          </w:p>
        </w:tc>
      </w:tr>
      <w:tr w:rsidR="000E5B00" w:rsidRPr="006F5113" w14:paraId="0DB8B064" w14:textId="77777777" w:rsidTr="00A44FF8">
        <w:trPr>
          <w:jc w:val="center"/>
        </w:trPr>
        <w:tc>
          <w:tcPr>
            <w:tcW w:w="5235" w:type="dxa"/>
          </w:tcPr>
          <w:p w14:paraId="0AE23118" w14:textId="77777777" w:rsidR="000E5B00" w:rsidRPr="006F5113" w:rsidRDefault="000E5B00" w:rsidP="00233D36">
            <w:pPr>
              <w:pStyle w:val="14"/>
            </w:pPr>
            <w:r w:rsidRPr="006F5113">
              <w:t>Открывающие скобки</w:t>
            </w:r>
          </w:p>
        </w:tc>
        <w:tc>
          <w:tcPr>
            <w:tcW w:w="586" w:type="dxa"/>
          </w:tcPr>
          <w:p w14:paraId="22821D51" w14:textId="77777777" w:rsidR="000E5B00" w:rsidRPr="006F5113" w:rsidRDefault="000E5B00" w:rsidP="00233D36">
            <w:pPr>
              <w:pStyle w:val="14"/>
            </w:pPr>
            <w:r w:rsidRPr="006F5113">
              <w:t>–</w:t>
            </w:r>
          </w:p>
        </w:tc>
        <w:tc>
          <w:tcPr>
            <w:tcW w:w="586" w:type="dxa"/>
          </w:tcPr>
          <w:p w14:paraId="74AB7DB8" w14:textId="77777777" w:rsidR="000E5B00" w:rsidRPr="006F5113" w:rsidRDefault="000E5B00" w:rsidP="00233D36">
            <w:pPr>
              <w:pStyle w:val="14"/>
            </w:pPr>
            <w:r w:rsidRPr="006F5113">
              <w:t>–</w:t>
            </w:r>
          </w:p>
        </w:tc>
        <w:tc>
          <w:tcPr>
            <w:tcW w:w="540" w:type="dxa"/>
          </w:tcPr>
          <w:p w14:paraId="7202FF1E" w14:textId="77777777" w:rsidR="000E5B00" w:rsidRPr="006F5113" w:rsidRDefault="000E5B00" w:rsidP="00233D36">
            <w:pPr>
              <w:pStyle w:val="14"/>
            </w:pPr>
            <w:r w:rsidRPr="006F5113">
              <w:t>–</w:t>
            </w:r>
          </w:p>
        </w:tc>
        <w:tc>
          <w:tcPr>
            <w:tcW w:w="737" w:type="dxa"/>
          </w:tcPr>
          <w:p w14:paraId="780204BA" w14:textId="77777777" w:rsidR="000E5B00" w:rsidRPr="006F5113" w:rsidRDefault="000E5B00" w:rsidP="00233D36">
            <w:pPr>
              <w:pStyle w:val="14"/>
            </w:pPr>
            <w:r w:rsidRPr="006F5113">
              <w:t>+</w:t>
            </w:r>
          </w:p>
        </w:tc>
        <w:tc>
          <w:tcPr>
            <w:tcW w:w="718" w:type="dxa"/>
          </w:tcPr>
          <w:p w14:paraId="007C43E4" w14:textId="77777777" w:rsidR="000E5B00" w:rsidRPr="006F5113" w:rsidRDefault="000E5B00" w:rsidP="00233D36">
            <w:pPr>
              <w:pStyle w:val="14"/>
            </w:pPr>
            <w:r w:rsidRPr="006F5113">
              <w:t>–</w:t>
            </w:r>
          </w:p>
        </w:tc>
        <w:tc>
          <w:tcPr>
            <w:tcW w:w="740" w:type="dxa"/>
          </w:tcPr>
          <w:p w14:paraId="3A454018" w14:textId="77777777" w:rsidR="000E5B00" w:rsidRPr="006F5113" w:rsidRDefault="000E5B00" w:rsidP="00233D36">
            <w:pPr>
              <w:pStyle w:val="14"/>
            </w:pPr>
            <w:r w:rsidRPr="006F5113">
              <w:t>–</w:t>
            </w:r>
          </w:p>
        </w:tc>
      </w:tr>
      <w:tr w:rsidR="000E5B00" w:rsidRPr="006F5113" w14:paraId="612C986E" w14:textId="77777777" w:rsidTr="00A44FF8">
        <w:trPr>
          <w:jc w:val="center"/>
        </w:trPr>
        <w:tc>
          <w:tcPr>
            <w:tcW w:w="5235" w:type="dxa"/>
          </w:tcPr>
          <w:p w14:paraId="015398D7" w14:textId="77777777" w:rsidR="000E5B00" w:rsidRPr="006F5113" w:rsidRDefault="000E5B00" w:rsidP="00233D36">
            <w:pPr>
              <w:pStyle w:val="14"/>
            </w:pPr>
            <w:r w:rsidRPr="006F5113">
              <w:t>Закрывающие скобки</w:t>
            </w:r>
          </w:p>
        </w:tc>
        <w:tc>
          <w:tcPr>
            <w:tcW w:w="586" w:type="dxa"/>
          </w:tcPr>
          <w:p w14:paraId="7F1B1F88" w14:textId="77777777" w:rsidR="000E5B00" w:rsidRPr="006F5113" w:rsidRDefault="000E5B00" w:rsidP="00233D36">
            <w:pPr>
              <w:pStyle w:val="14"/>
            </w:pPr>
            <w:r w:rsidRPr="006F5113">
              <w:t>–</w:t>
            </w:r>
          </w:p>
        </w:tc>
        <w:tc>
          <w:tcPr>
            <w:tcW w:w="586" w:type="dxa"/>
          </w:tcPr>
          <w:p w14:paraId="4E95A3C9" w14:textId="77777777" w:rsidR="000E5B00" w:rsidRPr="006F5113" w:rsidRDefault="000E5B00" w:rsidP="00233D36">
            <w:pPr>
              <w:pStyle w:val="14"/>
            </w:pPr>
            <w:r w:rsidRPr="006F5113">
              <w:t>–</w:t>
            </w:r>
          </w:p>
        </w:tc>
        <w:tc>
          <w:tcPr>
            <w:tcW w:w="540" w:type="dxa"/>
          </w:tcPr>
          <w:p w14:paraId="5DB9334E" w14:textId="77777777" w:rsidR="000E5B00" w:rsidRPr="006F5113" w:rsidRDefault="000E5B00" w:rsidP="00233D36">
            <w:pPr>
              <w:pStyle w:val="14"/>
            </w:pPr>
            <w:r w:rsidRPr="006F5113">
              <w:t>–</w:t>
            </w:r>
          </w:p>
        </w:tc>
        <w:tc>
          <w:tcPr>
            <w:tcW w:w="737" w:type="dxa"/>
          </w:tcPr>
          <w:p w14:paraId="24F216A6" w14:textId="77777777" w:rsidR="000E5B00" w:rsidRPr="006F5113" w:rsidRDefault="000E5B00" w:rsidP="00233D36">
            <w:pPr>
              <w:pStyle w:val="14"/>
            </w:pPr>
            <w:r w:rsidRPr="006F5113">
              <w:t>+</w:t>
            </w:r>
          </w:p>
        </w:tc>
        <w:tc>
          <w:tcPr>
            <w:tcW w:w="718" w:type="dxa"/>
          </w:tcPr>
          <w:p w14:paraId="765B9393" w14:textId="77777777" w:rsidR="000E5B00" w:rsidRPr="006F5113" w:rsidRDefault="000E5B00" w:rsidP="00233D36">
            <w:pPr>
              <w:pStyle w:val="14"/>
            </w:pPr>
            <w:r w:rsidRPr="006F5113">
              <w:t>–</w:t>
            </w:r>
          </w:p>
        </w:tc>
        <w:tc>
          <w:tcPr>
            <w:tcW w:w="740" w:type="dxa"/>
          </w:tcPr>
          <w:p w14:paraId="3239743A" w14:textId="77777777" w:rsidR="000E5B00" w:rsidRPr="006F5113" w:rsidRDefault="000E5B00" w:rsidP="00233D36">
            <w:pPr>
              <w:pStyle w:val="14"/>
            </w:pPr>
            <w:r w:rsidRPr="006F5113">
              <w:t>–</w:t>
            </w:r>
          </w:p>
        </w:tc>
      </w:tr>
      <w:tr w:rsidR="000E5B00" w:rsidRPr="006F5113" w14:paraId="37DD119D" w14:textId="77777777" w:rsidTr="00A44FF8">
        <w:trPr>
          <w:jc w:val="center"/>
        </w:trPr>
        <w:tc>
          <w:tcPr>
            <w:tcW w:w="5235" w:type="dxa"/>
          </w:tcPr>
          <w:p w14:paraId="06E0991E" w14:textId="77777777" w:rsidR="000E5B00" w:rsidRPr="006F5113" w:rsidRDefault="000E5B00" w:rsidP="00233D36">
            <w:pPr>
              <w:pStyle w:val="14"/>
            </w:pPr>
            <w:r w:rsidRPr="006F5113">
              <w:t>Кавычки</w:t>
            </w:r>
          </w:p>
        </w:tc>
        <w:tc>
          <w:tcPr>
            <w:tcW w:w="586" w:type="dxa"/>
          </w:tcPr>
          <w:p w14:paraId="715ECF9D" w14:textId="77777777" w:rsidR="000E5B00" w:rsidRPr="006F5113" w:rsidRDefault="000E5B00" w:rsidP="00233D36">
            <w:pPr>
              <w:pStyle w:val="14"/>
            </w:pPr>
            <w:r w:rsidRPr="006F5113">
              <w:t>+</w:t>
            </w:r>
          </w:p>
        </w:tc>
        <w:tc>
          <w:tcPr>
            <w:tcW w:w="586" w:type="dxa"/>
          </w:tcPr>
          <w:p w14:paraId="5D4FB152" w14:textId="77777777" w:rsidR="000E5B00" w:rsidRPr="006F5113" w:rsidRDefault="000E5B00" w:rsidP="00233D36">
            <w:pPr>
              <w:pStyle w:val="14"/>
            </w:pPr>
            <w:r w:rsidRPr="006F5113">
              <w:t>+</w:t>
            </w:r>
          </w:p>
        </w:tc>
        <w:tc>
          <w:tcPr>
            <w:tcW w:w="540" w:type="dxa"/>
          </w:tcPr>
          <w:p w14:paraId="55527739" w14:textId="77777777" w:rsidR="000E5B00" w:rsidRPr="006F5113" w:rsidRDefault="000E5B00" w:rsidP="00233D36">
            <w:pPr>
              <w:pStyle w:val="14"/>
            </w:pPr>
            <w:r w:rsidRPr="006F5113">
              <w:t>+</w:t>
            </w:r>
          </w:p>
        </w:tc>
        <w:tc>
          <w:tcPr>
            <w:tcW w:w="737" w:type="dxa"/>
          </w:tcPr>
          <w:p w14:paraId="57B496C7" w14:textId="77777777" w:rsidR="000E5B00" w:rsidRPr="006F5113" w:rsidRDefault="000E5B00" w:rsidP="00233D36">
            <w:pPr>
              <w:pStyle w:val="14"/>
            </w:pPr>
            <w:r w:rsidRPr="006F5113">
              <w:t>+</w:t>
            </w:r>
          </w:p>
        </w:tc>
        <w:tc>
          <w:tcPr>
            <w:tcW w:w="718" w:type="dxa"/>
          </w:tcPr>
          <w:p w14:paraId="46093EAA" w14:textId="77777777" w:rsidR="000E5B00" w:rsidRPr="006F5113" w:rsidRDefault="000E5B00" w:rsidP="00233D36">
            <w:pPr>
              <w:pStyle w:val="14"/>
            </w:pPr>
            <w:r w:rsidRPr="006F5113">
              <w:t>–</w:t>
            </w:r>
          </w:p>
        </w:tc>
        <w:tc>
          <w:tcPr>
            <w:tcW w:w="740" w:type="dxa"/>
          </w:tcPr>
          <w:p w14:paraId="6BB5C896" w14:textId="77777777" w:rsidR="000E5B00" w:rsidRPr="006F5113" w:rsidRDefault="000E5B00" w:rsidP="00233D36">
            <w:pPr>
              <w:pStyle w:val="14"/>
            </w:pPr>
            <w:r w:rsidRPr="006F5113">
              <w:t>–</w:t>
            </w:r>
          </w:p>
        </w:tc>
      </w:tr>
      <w:tr w:rsidR="000E5B00" w:rsidRPr="006F5113" w14:paraId="5B98C963" w14:textId="77777777" w:rsidTr="00A44FF8">
        <w:trPr>
          <w:jc w:val="center"/>
        </w:trPr>
        <w:tc>
          <w:tcPr>
            <w:tcW w:w="5235" w:type="dxa"/>
          </w:tcPr>
          <w:p w14:paraId="36F975E6" w14:textId="77777777" w:rsidR="000E5B00" w:rsidRPr="006F5113" w:rsidRDefault="000E5B00" w:rsidP="00233D36">
            <w:pPr>
              <w:pStyle w:val="14"/>
            </w:pPr>
            <w:r w:rsidRPr="006F5113">
              <w:t>Прочие знаки</w:t>
            </w:r>
          </w:p>
        </w:tc>
        <w:tc>
          <w:tcPr>
            <w:tcW w:w="586" w:type="dxa"/>
          </w:tcPr>
          <w:p w14:paraId="1B2CC56F" w14:textId="77777777" w:rsidR="000E5B00" w:rsidRPr="006F5113" w:rsidRDefault="000E5B00" w:rsidP="00233D36">
            <w:pPr>
              <w:pStyle w:val="14"/>
            </w:pPr>
            <w:r w:rsidRPr="006F5113">
              <w:t>–</w:t>
            </w:r>
          </w:p>
        </w:tc>
        <w:tc>
          <w:tcPr>
            <w:tcW w:w="586" w:type="dxa"/>
          </w:tcPr>
          <w:p w14:paraId="1F9EF4BD" w14:textId="77777777" w:rsidR="000E5B00" w:rsidRPr="006F5113" w:rsidRDefault="000E5B00" w:rsidP="00233D36">
            <w:pPr>
              <w:pStyle w:val="14"/>
            </w:pPr>
            <w:r w:rsidRPr="006F5113">
              <w:t>–</w:t>
            </w:r>
          </w:p>
        </w:tc>
        <w:tc>
          <w:tcPr>
            <w:tcW w:w="540" w:type="dxa"/>
          </w:tcPr>
          <w:p w14:paraId="301FC017" w14:textId="77777777" w:rsidR="000E5B00" w:rsidRPr="006F5113" w:rsidRDefault="000E5B00" w:rsidP="00233D36">
            <w:pPr>
              <w:pStyle w:val="14"/>
            </w:pPr>
            <w:r w:rsidRPr="006F5113">
              <w:t>–</w:t>
            </w:r>
          </w:p>
        </w:tc>
        <w:tc>
          <w:tcPr>
            <w:tcW w:w="737" w:type="dxa"/>
          </w:tcPr>
          <w:p w14:paraId="4D190C7E" w14:textId="77777777" w:rsidR="000E5B00" w:rsidRPr="006F5113" w:rsidRDefault="000E5B00" w:rsidP="00233D36">
            <w:pPr>
              <w:pStyle w:val="14"/>
            </w:pPr>
            <w:r w:rsidRPr="006F5113">
              <w:t>+</w:t>
            </w:r>
          </w:p>
        </w:tc>
        <w:tc>
          <w:tcPr>
            <w:tcW w:w="718" w:type="dxa"/>
          </w:tcPr>
          <w:p w14:paraId="55012B51" w14:textId="77777777" w:rsidR="000E5B00" w:rsidRPr="006F5113" w:rsidRDefault="000E5B00" w:rsidP="00233D36">
            <w:pPr>
              <w:pStyle w:val="14"/>
            </w:pPr>
            <w:r w:rsidRPr="006F5113">
              <w:t>–</w:t>
            </w:r>
          </w:p>
        </w:tc>
        <w:tc>
          <w:tcPr>
            <w:tcW w:w="740" w:type="dxa"/>
          </w:tcPr>
          <w:p w14:paraId="28E7B1B2" w14:textId="77777777" w:rsidR="000E5B00" w:rsidRPr="006F5113" w:rsidRDefault="000E5B00" w:rsidP="00233D36">
            <w:pPr>
              <w:pStyle w:val="14"/>
            </w:pPr>
            <w:r w:rsidRPr="006F5113">
              <w:t>–</w:t>
            </w:r>
          </w:p>
        </w:tc>
      </w:tr>
    </w:tbl>
    <w:p w14:paraId="0F72BEFF" w14:textId="77777777" w:rsidR="000E5B00" w:rsidRPr="006F5113" w:rsidRDefault="000E5B00" w:rsidP="0086784F">
      <w:pPr>
        <w:spacing w:before="100" w:beforeAutospacing="1"/>
      </w:pPr>
      <w:bookmarkStart w:id="588" w:name="_Ref278993493"/>
      <w:bookmarkStart w:id="589" w:name="_Toc279507871"/>
      <w:bookmarkStart w:id="590" w:name="_Ref278561520"/>
      <w:r w:rsidRPr="006F5113">
        <w:t xml:space="preserve">Примечание. Знаком «±» обозначена допустимость включения в соответствующие поля букв латинского алфавита, совпадающих по начертанию с буквами русского алфавита (таблица </w:t>
      </w:r>
      <w:r w:rsidR="00C15DD0" w:rsidRPr="006F5113">
        <w:fldChar w:fldCharType="begin"/>
      </w:r>
      <w:r w:rsidR="00C15DD0" w:rsidRPr="006F5113">
        <w:instrText xml:space="preserve"> REF _Ref278563634 \r \h \t \* MERGEFORMAT </w:instrText>
      </w:r>
      <w:r w:rsidR="00C15DD0" w:rsidRPr="006F5113">
        <w:fldChar w:fldCharType="separate"/>
      </w:r>
      <w:r w:rsidR="00FA37B5" w:rsidRPr="006F5113">
        <w:t>99</w:t>
      </w:r>
      <w:r w:rsidR="00C15DD0" w:rsidRPr="006F5113">
        <w:fldChar w:fldCharType="end"/>
      </w:r>
      <w:r w:rsidRPr="006F5113">
        <w:t>).</w:t>
      </w:r>
    </w:p>
    <w:p w14:paraId="401602EB" w14:textId="77777777" w:rsidR="000E5B00" w:rsidRPr="006F5113" w:rsidRDefault="000E5B00" w:rsidP="00233D36">
      <w:pPr>
        <w:pStyle w:val="a3"/>
      </w:pPr>
      <w:bookmarkStart w:id="591" w:name="_Ref336858569"/>
      <w:r w:rsidRPr="006F5113">
        <w:t>Группировка знаков</w:t>
      </w:r>
      <w:bookmarkEnd w:id="588"/>
      <w:bookmarkEnd w:id="589"/>
      <w:bookmarkEnd w:id="591"/>
    </w:p>
    <w:tbl>
      <w:tblPr>
        <w:tblStyle w:val="aff2"/>
        <w:tblW w:w="0" w:type="auto"/>
        <w:tblLook w:val="04A0" w:firstRow="1" w:lastRow="0" w:firstColumn="1" w:lastColumn="0" w:noHBand="0" w:noVBand="1"/>
      </w:tblPr>
      <w:tblGrid>
        <w:gridCol w:w="1010"/>
        <w:gridCol w:w="1610"/>
        <w:gridCol w:w="7225"/>
      </w:tblGrid>
      <w:tr w:rsidR="000E5B00" w:rsidRPr="006F5113" w14:paraId="0FAC2AFF" w14:textId="77777777" w:rsidTr="00A44FF8">
        <w:trPr>
          <w:cnfStyle w:val="100000000000" w:firstRow="1" w:lastRow="0" w:firstColumn="0" w:lastColumn="0" w:oddVBand="0" w:evenVBand="0" w:oddHBand="0" w:evenHBand="0" w:firstRowFirstColumn="0" w:firstRowLastColumn="0" w:lastRowFirstColumn="0" w:lastRowLastColumn="0"/>
          <w:tblHeader/>
        </w:trPr>
        <w:tc>
          <w:tcPr>
            <w:tcW w:w="0" w:type="auto"/>
          </w:tcPr>
          <w:bookmarkEnd w:id="590"/>
          <w:p w14:paraId="277AD9BF" w14:textId="77777777" w:rsidR="000E5B00" w:rsidRPr="006F5113" w:rsidRDefault="000E5B00" w:rsidP="00A44FF8">
            <w:pPr>
              <w:pStyle w:val="14"/>
              <w:keepNext w:val="0"/>
              <w:jc w:val="center"/>
            </w:pPr>
            <w:r w:rsidRPr="006F5113">
              <w:t>Знак(и)</w:t>
            </w:r>
          </w:p>
        </w:tc>
        <w:tc>
          <w:tcPr>
            <w:tcW w:w="0" w:type="auto"/>
          </w:tcPr>
          <w:p w14:paraId="2F004F33" w14:textId="77777777" w:rsidR="000E5B00" w:rsidRPr="006F5113" w:rsidRDefault="000E5B00" w:rsidP="00A44FF8">
            <w:pPr>
              <w:pStyle w:val="14"/>
              <w:keepNext w:val="0"/>
              <w:jc w:val="center"/>
            </w:pPr>
            <w:r w:rsidRPr="006F5113">
              <w:t>Код(ы)</w:t>
            </w:r>
            <w:r w:rsidRPr="006F5113">
              <w:rPr>
                <w:vertAlign w:val="subscript"/>
              </w:rPr>
              <w:t>10</w:t>
            </w:r>
          </w:p>
        </w:tc>
        <w:tc>
          <w:tcPr>
            <w:tcW w:w="0" w:type="auto"/>
          </w:tcPr>
          <w:p w14:paraId="39EB3710" w14:textId="77777777" w:rsidR="000E5B00" w:rsidRPr="006F5113" w:rsidRDefault="000E5B00" w:rsidP="00A44FF8">
            <w:pPr>
              <w:pStyle w:val="14"/>
              <w:keepNext w:val="0"/>
              <w:jc w:val="center"/>
            </w:pPr>
            <w:r w:rsidRPr="006F5113">
              <w:t>Название</w:t>
            </w:r>
          </w:p>
        </w:tc>
      </w:tr>
      <w:tr w:rsidR="000E5B00" w:rsidRPr="006F5113" w14:paraId="497871D9" w14:textId="77777777" w:rsidTr="00A44FF8">
        <w:tc>
          <w:tcPr>
            <w:tcW w:w="0" w:type="auto"/>
            <w:gridSpan w:val="3"/>
          </w:tcPr>
          <w:p w14:paraId="5AFA255E" w14:textId="77777777" w:rsidR="000E5B00" w:rsidRPr="006F5113" w:rsidRDefault="000E5B00" w:rsidP="00233D36">
            <w:pPr>
              <w:pStyle w:val="14"/>
              <w:rPr>
                <w:rStyle w:val="affff6"/>
                <w:b w:val="0"/>
              </w:rPr>
            </w:pPr>
            <w:r w:rsidRPr="006F5113">
              <w:rPr>
                <w:rStyle w:val="affff6"/>
                <w:b w:val="0"/>
              </w:rPr>
              <w:t>I. Группы неэквивалентных знаков</w:t>
            </w:r>
          </w:p>
        </w:tc>
      </w:tr>
      <w:tr w:rsidR="000E5B00" w:rsidRPr="006F5113" w14:paraId="1E998DEC" w14:textId="77777777" w:rsidTr="00A44FF8">
        <w:tc>
          <w:tcPr>
            <w:tcW w:w="0" w:type="auto"/>
            <w:gridSpan w:val="3"/>
          </w:tcPr>
          <w:p w14:paraId="2CB45E7C" w14:textId="77777777" w:rsidR="000E5B00" w:rsidRPr="006F5113" w:rsidRDefault="000E5B00" w:rsidP="00233D36">
            <w:pPr>
              <w:pStyle w:val="14"/>
            </w:pPr>
            <w:r w:rsidRPr="006F5113">
              <w:t>Буквы русского алфавита</w:t>
            </w:r>
          </w:p>
        </w:tc>
      </w:tr>
      <w:tr w:rsidR="000E5B00" w:rsidRPr="006F5113" w14:paraId="540FF3B4" w14:textId="77777777" w:rsidTr="00A44FF8">
        <w:tc>
          <w:tcPr>
            <w:tcW w:w="0" w:type="auto"/>
          </w:tcPr>
          <w:p w14:paraId="03E6462B" w14:textId="77777777" w:rsidR="000E5B00" w:rsidRPr="006F5113" w:rsidRDefault="000E5B00" w:rsidP="00233D36">
            <w:pPr>
              <w:pStyle w:val="14"/>
            </w:pPr>
            <w:r w:rsidRPr="006F5113">
              <w:t>А – Я, Ё</w:t>
            </w:r>
          </w:p>
        </w:tc>
        <w:tc>
          <w:tcPr>
            <w:tcW w:w="0" w:type="auto"/>
          </w:tcPr>
          <w:p w14:paraId="341E9246" w14:textId="77777777" w:rsidR="000E5B00" w:rsidRPr="006F5113" w:rsidRDefault="000E5B00" w:rsidP="00233D36">
            <w:pPr>
              <w:pStyle w:val="14"/>
            </w:pPr>
            <w:r w:rsidRPr="006F5113">
              <w:t>192 – 223, 168</w:t>
            </w:r>
          </w:p>
        </w:tc>
        <w:tc>
          <w:tcPr>
            <w:tcW w:w="0" w:type="auto"/>
          </w:tcPr>
          <w:p w14:paraId="13DE592E" w14:textId="77777777" w:rsidR="000E5B00" w:rsidRPr="006F5113" w:rsidRDefault="000E5B00" w:rsidP="00233D36">
            <w:pPr>
              <w:pStyle w:val="14"/>
            </w:pPr>
            <w:r w:rsidRPr="006F5113">
              <w:t>прописные буквы русского алфавита</w:t>
            </w:r>
          </w:p>
        </w:tc>
      </w:tr>
      <w:tr w:rsidR="000E5B00" w:rsidRPr="006F5113" w14:paraId="286C8AFE" w14:textId="77777777" w:rsidTr="00A44FF8">
        <w:tc>
          <w:tcPr>
            <w:tcW w:w="0" w:type="auto"/>
          </w:tcPr>
          <w:p w14:paraId="030530DD" w14:textId="77777777" w:rsidR="000E5B00" w:rsidRPr="006F5113" w:rsidRDefault="000E5B00" w:rsidP="00233D36">
            <w:pPr>
              <w:pStyle w:val="14"/>
            </w:pPr>
            <w:r w:rsidRPr="006F5113">
              <w:t>а – я, ё</w:t>
            </w:r>
          </w:p>
        </w:tc>
        <w:tc>
          <w:tcPr>
            <w:tcW w:w="0" w:type="auto"/>
          </w:tcPr>
          <w:p w14:paraId="7930340C" w14:textId="77777777" w:rsidR="000E5B00" w:rsidRPr="006F5113" w:rsidRDefault="000E5B00" w:rsidP="00233D36">
            <w:pPr>
              <w:pStyle w:val="14"/>
            </w:pPr>
            <w:r w:rsidRPr="006F5113">
              <w:t>223 – 255, 184</w:t>
            </w:r>
          </w:p>
        </w:tc>
        <w:tc>
          <w:tcPr>
            <w:tcW w:w="0" w:type="auto"/>
          </w:tcPr>
          <w:p w14:paraId="49499F2E" w14:textId="77777777" w:rsidR="000E5B00" w:rsidRPr="006F5113" w:rsidRDefault="000E5B00" w:rsidP="00233D36">
            <w:pPr>
              <w:pStyle w:val="14"/>
            </w:pPr>
            <w:r w:rsidRPr="006F5113">
              <w:t>строчные буквы русского алфавита</w:t>
            </w:r>
          </w:p>
        </w:tc>
      </w:tr>
      <w:tr w:rsidR="000E5B00" w:rsidRPr="006F5113" w14:paraId="5E867BCE" w14:textId="77777777" w:rsidTr="00A44FF8">
        <w:tc>
          <w:tcPr>
            <w:tcW w:w="0" w:type="auto"/>
            <w:gridSpan w:val="3"/>
          </w:tcPr>
          <w:p w14:paraId="671CFF99" w14:textId="77777777" w:rsidR="000E5B00" w:rsidRPr="006F5113" w:rsidRDefault="000E5B00" w:rsidP="00233D36">
            <w:pPr>
              <w:pStyle w:val="14"/>
            </w:pPr>
            <w:r w:rsidRPr="006F5113">
              <w:t>Буквы латинского алфавита</w:t>
            </w:r>
          </w:p>
        </w:tc>
      </w:tr>
      <w:tr w:rsidR="000E5B00" w:rsidRPr="006F5113" w14:paraId="0625D27B" w14:textId="77777777" w:rsidTr="00A44FF8">
        <w:tc>
          <w:tcPr>
            <w:tcW w:w="0" w:type="auto"/>
          </w:tcPr>
          <w:p w14:paraId="684864E7" w14:textId="77777777" w:rsidR="000E5B00" w:rsidRPr="006F5113" w:rsidRDefault="000E5B00" w:rsidP="00233D36">
            <w:pPr>
              <w:pStyle w:val="14"/>
            </w:pPr>
            <w:r w:rsidRPr="006F5113">
              <w:t>A – Z</w:t>
            </w:r>
          </w:p>
        </w:tc>
        <w:tc>
          <w:tcPr>
            <w:tcW w:w="0" w:type="auto"/>
          </w:tcPr>
          <w:p w14:paraId="3C53CE4E" w14:textId="77777777" w:rsidR="000E5B00" w:rsidRPr="006F5113" w:rsidRDefault="000E5B00" w:rsidP="00233D36">
            <w:pPr>
              <w:pStyle w:val="14"/>
            </w:pPr>
            <w:r w:rsidRPr="006F5113">
              <w:t>65 – 90</w:t>
            </w:r>
          </w:p>
        </w:tc>
        <w:tc>
          <w:tcPr>
            <w:tcW w:w="0" w:type="auto"/>
          </w:tcPr>
          <w:p w14:paraId="761E5EC0" w14:textId="77777777" w:rsidR="000E5B00" w:rsidRPr="006F5113" w:rsidRDefault="000E5B00" w:rsidP="00233D36">
            <w:pPr>
              <w:pStyle w:val="14"/>
            </w:pPr>
            <w:r w:rsidRPr="006F5113">
              <w:t>прописные буквы латинского алфавита</w:t>
            </w:r>
          </w:p>
        </w:tc>
      </w:tr>
      <w:tr w:rsidR="000E5B00" w:rsidRPr="006F5113" w14:paraId="756D2363" w14:textId="77777777" w:rsidTr="00A44FF8">
        <w:tc>
          <w:tcPr>
            <w:tcW w:w="0" w:type="auto"/>
          </w:tcPr>
          <w:p w14:paraId="74086D5B" w14:textId="77777777" w:rsidR="000E5B00" w:rsidRPr="006F5113" w:rsidRDefault="000E5B00" w:rsidP="00233D36">
            <w:pPr>
              <w:pStyle w:val="14"/>
            </w:pPr>
            <w:r w:rsidRPr="006F5113">
              <w:t>a – z</w:t>
            </w:r>
          </w:p>
        </w:tc>
        <w:tc>
          <w:tcPr>
            <w:tcW w:w="0" w:type="auto"/>
          </w:tcPr>
          <w:p w14:paraId="02583080" w14:textId="77777777" w:rsidR="000E5B00" w:rsidRPr="006F5113" w:rsidRDefault="000E5B00" w:rsidP="00233D36">
            <w:pPr>
              <w:pStyle w:val="14"/>
            </w:pPr>
            <w:r w:rsidRPr="006F5113">
              <w:t>97 – 122</w:t>
            </w:r>
          </w:p>
        </w:tc>
        <w:tc>
          <w:tcPr>
            <w:tcW w:w="0" w:type="auto"/>
          </w:tcPr>
          <w:p w14:paraId="0C495C78" w14:textId="77777777" w:rsidR="000E5B00" w:rsidRPr="006F5113" w:rsidRDefault="000E5B00" w:rsidP="00233D36">
            <w:pPr>
              <w:pStyle w:val="14"/>
            </w:pPr>
            <w:r w:rsidRPr="006F5113">
              <w:t>строчные буквы латинского алфавита</w:t>
            </w:r>
          </w:p>
        </w:tc>
      </w:tr>
      <w:tr w:rsidR="000E5B00" w:rsidRPr="006F5113" w14:paraId="75E31E4D" w14:textId="77777777" w:rsidTr="00A44FF8">
        <w:tc>
          <w:tcPr>
            <w:tcW w:w="0" w:type="auto"/>
            <w:gridSpan w:val="3"/>
          </w:tcPr>
          <w:p w14:paraId="76F37BD9" w14:textId="77777777" w:rsidR="000E5B00" w:rsidRPr="006F5113" w:rsidRDefault="000E5B00" w:rsidP="00233D36">
            <w:pPr>
              <w:pStyle w:val="14"/>
            </w:pPr>
            <w:r w:rsidRPr="006F5113">
              <w:t>Цифры</w:t>
            </w:r>
          </w:p>
        </w:tc>
      </w:tr>
      <w:tr w:rsidR="000E5B00" w:rsidRPr="006F5113" w14:paraId="15C02A22" w14:textId="77777777" w:rsidTr="00A44FF8">
        <w:tc>
          <w:tcPr>
            <w:tcW w:w="0" w:type="auto"/>
          </w:tcPr>
          <w:p w14:paraId="250E7486" w14:textId="77777777" w:rsidR="000E5B00" w:rsidRPr="006F5113" w:rsidRDefault="000E5B00" w:rsidP="00233D36">
            <w:pPr>
              <w:pStyle w:val="14"/>
            </w:pPr>
            <w:r w:rsidRPr="006F5113">
              <w:t>0 – 9</w:t>
            </w:r>
          </w:p>
        </w:tc>
        <w:tc>
          <w:tcPr>
            <w:tcW w:w="0" w:type="auto"/>
          </w:tcPr>
          <w:p w14:paraId="3698F898" w14:textId="77777777" w:rsidR="000E5B00" w:rsidRPr="006F5113" w:rsidRDefault="000E5B00" w:rsidP="00233D36">
            <w:pPr>
              <w:pStyle w:val="14"/>
            </w:pPr>
            <w:r w:rsidRPr="006F5113">
              <w:t>48 – 57</w:t>
            </w:r>
          </w:p>
        </w:tc>
        <w:tc>
          <w:tcPr>
            <w:tcW w:w="0" w:type="auto"/>
          </w:tcPr>
          <w:p w14:paraId="2585B6BD" w14:textId="77777777" w:rsidR="000E5B00" w:rsidRPr="006F5113" w:rsidRDefault="000E5B00" w:rsidP="00233D36">
            <w:pPr>
              <w:pStyle w:val="14"/>
            </w:pPr>
            <w:r w:rsidRPr="006F5113">
              <w:t>цифры</w:t>
            </w:r>
          </w:p>
        </w:tc>
      </w:tr>
      <w:tr w:rsidR="000E5B00" w:rsidRPr="006F5113" w14:paraId="5F7CDA9B" w14:textId="77777777" w:rsidTr="00A44FF8">
        <w:tc>
          <w:tcPr>
            <w:tcW w:w="0" w:type="auto"/>
            <w:gridSpan w:val="3"/>
          </w:tcPr>
          <w:p w14:paraId="081D1A0B" w14:textId="77777777" w:rsidR="000E5B00" w:rsidRPr="006F5113" w:rsidRDefault="000E5B00" w:rsidP="00233D36">
            <w:pPr>
              <w:pStyle w:val="14"/>
            </w:pPr>
            <w:r w:rsidRPr="006F5113">
              <w:t>Знаки препинания</w:t>
            </w:r>
          </w:p>
        </w:tc>
      </w:tr>
      <w:tr w:rsidR="000E5B00" w:rsidRPr="006F5113" w14:paraId="099E0C06" w14:textId="77777777" w:rsidTr="00A44FF8">
        <w:tc>
          <w:tcPr>
            <w:tcW w:w="0" w:type="auto"/>
          </w:tcPr>
          <w:p w14:paraId="53DB5881" w14:textId="77777777" w:rsidR="000E5B00" w:rsidRPr="006F5113" w:rsidRDefault="000E5B00" w:rsidP="00233D36">
            <w:pPr>
              <w:pStyle w:val="14"/>
            </w:pPr>
            <w:r w:rsidRPr="006F5113">
              <w:t>,</w:t>
            </w:r>
          </w:p>
        </w:tc>
        <w:tc>
          <w:tcPr>
            <w:tcW w:w="0" w:type="auto"/>
          </w:tcPr>
          <w:p w14:paraId="20DF31CB" w14:textId="77777777" w:rsidR="000E5B00" w:rsidRPr="006F5113" w:rsidRDefault="000E5B00" w:rsidP="00233D36">
            <w:pPr>
              <w:pStyle w:val="14"/>
            </w:pPr>
            <w:r w:rsidRPr="006F5113">
              <w:t>44</w:t>
            </w:r>
          </w:p>
        </w:tc>
        <w:tc>
          <w:tcPr>
            <w:tcW w:w="0" w:type="auto"/>
          </w:tcPr>
          <w:p w14:paraId="2D8605EC" w14:textId="77777777" w:rsidR="000E5B00" w:rsidRPr="006F5113" w:rsidRDefault="000E5B00" w:rsidP="00233D36">
            <w:pPr>
              <w:pStyle w:val="14"/>
            </w:pPr>
            <w:r w:rsidRPr="006F5113">
              <w:t>запятая</w:t>
            </w:r>
          </w:p>
        </w:tc>
      </w:tr>
      <w:tr w:rsidR="000E5B00" w:rsidRPr="006F5113" w14:paraId="649326AE" w14:textId="77777777" w:rsidTr="00A44FF8">
        <w:tc>
          <w:tcPr>
            <w:tcW w:w="0" w:type="auto"/>
          </w:tcPr>
          <w:p w14:paraId="0F3FFB21" w14:textId="77777777" w:rsidR="000E5B00" w:rsidRPr="006F5113" w:rsidRDefault="000E5B00" w:rsidP="00233D36">
            <w:pPr>
              <w:pStyle w:val="14"/>
            </w:pPr>
            <w:r w:rsidRPr="006F5113">
              <w:t>‚</w:t>
            </w:r>
          </w:p>
        </w:tc>
        <w:tc>
          <w:tcPr>
            <w:tcW w:w="0" w:type="auto"/>
          </w:tcPr>
          <w:p w14:paraId="2491D644" w14:textId="77777777" w:rsidR="000E5B00" w:rsidRPr="006F5113" w:rsidRDefault="000E5B00" w:rsidP="00233D36">
            <w:pPr>
              <w:pStyle w:val="14"/>
            </w:pPr>
            <w:r w:rsidRPr="006F5113">
              <w:t>130</w:t>
            </w:r>
          </w:p>
        </w:tc>
        <w:tc>
          <w:tcPr>
            <w:tcW w:w="0" w:type="auto"/>
          </w:tcPr>
          <w:p w14:paraId="09D5A7CD" w14:textId="77777777" w:rsidR="000E5B00" w:rsidRPr="006F5113" w:rsidRDefault="000E5B00" w:rsidP="00233D36">
            <w:pPr>
              <w:pStyle w:val="14"/>
            </w:pPr>
            <w:r w:rsidRPr="006F5113">
              <w:t>нижняя открывающая кавычка (допускается как эквивалент запятой)</w:t>
            </w:r>
          </w:p>
        </w:tc>
      </w:tr>
      <w:tr w:rsidR="000E5B00" w:rsidRPr="006F5113" w14:paraId="7A795B71" w14:textId="77777777" w:rsidTr="00A44FF8">
        <w:tc>
          <w:tcPr>
            <w:tcW w:w="0" w:type="auto"/>
          </w:tcPr>
          <w:p w14:paraId="7C3FDECA" w14:textId="77777777" w:rsidR="000E5B00" w:rsidRPr="006F5113" w:rsidRDefault="000E5B00" w:rsidP="00233D36">
            <w:pPr>
              <w:pStyle w:val="14"/>
            </w:pPr>
            <w:r w:rsidRPr="006F5113">
              <w:t>.</w:t>
            </w:r>
          </w:p>
        </w:tc>
        <w:tc>
          <w:tcPr>
            <w:tcW w:w="0" w:type="auto"/>
          </w:tcPr>
          <w:p w14:paraId="3952D5B5" w14:textId="77777777" w:rsidR="000E5B00" w:rsidRPr="006F5113" w:rsidRDefault="000E5B00" w:rsidP="00233D36">
            <w:pPr>
              <w:pStyle w:val="14"/>
            </w:pPr>
            <w:r w:rsidRPr="006F5113">
              <w:t>46</w:t>
            </w:r>
          </w:p>
        </w:tc>
        <w:tc>
          <w:tcPr>
            <w:tcW w:w="0" w:type="auto"/>
          </w:tcPr>
          <w:p w14:paraId="39DD5101" w14:textId="77777777" w:rsidR="000E5B00" w:rsidRPr="006F5113" w:rsidRDefault="000E5B00" w:rsidP="00233D36">
            <w:pPr>
              <w:pStyle w:val="14"/>
            </w:pPr>
            <w:r w:rsidRPr="006F5113">
              <w:t>точка</w:t>
            </w:r>
          </w:p>
        </w:tc>
      </w:tr>
      <w:tr w:rsidR="000E5B00" w:rsidRPr="006F5113" w14:paraId="64456996" w14:textId="77777777" w:rsidTr="00A44FF8">
        <w:tc>
          <w:tcPr>
            <w:tcW w:w="0" w:type="auto"/>
          </w:tcPr>
          <w:p w14:paraId="1CB5F437" w14:textId="77777777" w:rsidR="000E5B00" w:rsidRPr="006F5113" w:rsidRDefault="000E5B00" w:rsidP="00233D36">
            <w:pPr>
              <w:pStyle w:val="14"/>
            </w:pPr>
            <w:r w:rsidRPr="006F5113">
              <w:t>:</w:t>
            </w:r>
          </w:p>
        </w:tc>
        <w:tc>
          <w:tcPr>
            <w:tcW w:w="0" w:type="auto"/>
          </w:tcPr>
          <w:p w14:paraId="0B66A6B1" w14:textId="77777777" w:rsidR="000E5B00" w:rsidRPr="006F5113" w:rsidRDefault="000E5B00" w:rsidP="00233D36">
            <w:pPr>
              <w:pStyle w:val="14"/>
            </w:pPr>
            <w:r w:rsidRPr="006F5113">
              <w:t>58</w:t>
            </w:r>
          </w:p>
        </w:tc>
        <w:tc>
          <w:tcPr>
            <w:tcW w:w="0" w:type="auto"/>
          </w:tcPr>
          <w:p w14:paraId="7C159D6D" w14:textId="77777777" w:rsidR="000E5B00" w:rsidRPr="006F5113" w:rsidRDefault="000E5B00" w:rsidP="00233D36">
            <w:pPr>
              <w:pStyle w:val="14"/>
            </w:pPr>
            <w:r w:rsidRPr="006F5113">
              <w:t>двоеточие</w:t>
            </w:r>
          </w:p>
        </w:tc>
      </w:tr>
      <w:tr w:rsidR="000E5B00" w:rsidRPr="006F5113" w14:paraId="0ADAC4F6" w14:textId="77777777" w:rsidTr="00A44FF8">
        <w:tc>
          <w:tcPr>
            <w:tcW w:w="0" w:type="auto"/>
            <w:gridSpan w:val="3"/>
          </w:tcPr>
          <w:p w14:paraId="55F09D98" w14:textId="77777777" w:rsidR="000E5B00" w:rsidRPr="006F5113" w:rsidRDefault="000E5B00" w:rsidP="00233D36">
            <w:pPr>
              <w:pStyle w:val="14"/>
            </w:pPr>
            <w:r w:rsidRPr="006F5113">
              <w:t>Прочие знаки</w:t>
            </w:r>
          </w:p>
        </w:tc>
      </w:tr>
      <w:tr w:rsidR="000E5B00" w:rsidRPr="006F5113" w14:paraId="74333369" w14:textId="77777777" w:rsidTr="00A44FF8">
        <w:tc>
          <w:tcPr>
            <w:tcW w:w="0" w:type="auto"/>
          </w:tcPr>
          <w:p w14:paraId="05C2C4B2" w14:textId="77777777" w:rsidR="000E5B00" w:rsidRPr="006F5113" w:rsidRDefault="000E5B00" w:rsidP="00233D36">
            <w:pPr>
              <w:pStyle w:val="14"/>
            </w:pPr>
            <w:r w:rsidRPr="006F5113">
              <w:t>№</w:t>
            </w:r>
          </w:p>
        </w:tc>
        <w:tc>
          <w:tcPr>
            <w:tcW w:w="0" w:type="auto"/>
          </w:tcPr>
          <w:p w14:paraId="1C00A467" w14:textId="77777777" w:rsidR="000E5B00" w:rsidRPr="006F5113" w:rsidRDefault="000E5B00" w:rsidP="00233D36">
            <w:pPr>
              <w:pStyle w:val="14"/>
            </w:pPr>
            <w:r w:rsidRPr="006F5113">
              <w:t>185</w:t>
            </w:r>
          </w:p>
        </w:tc>
        <w:tc>
          <w:tcPr>
            <w:tcW w:w="0" w:type="auto"/>
          </w:tcPr>
          <w:p w14:paraId="5FAFBEAF" w14:textId="77777777" w:rsidR="000E5B00" w:rsidRPr="006F5113" w:rsidRDefault="000E5B00" w:rsidP="00233D36">
            <w:pPr>
              <w:pStyle w:val="14"/>
            </w:pPr>
            <w:r w:rsidRPr="006F5113">
              <w:t>знак номера</w:t>
            </w:r>
          </w:p>
        </w:tc>
      </w:tr>
      <w:tr w:rsidR="000E5B00" w:rsidRPr="006F5113" w14:paraId="4D3E4B3C" w14:textId="77777777" w:rsidTr="00A44FF8">
        <w:tc>
          <w:tcPr>
            <w:tcW w:w="0" w:type="auto"/>
            <w:gridSpan w:val="3"/>
          </w:tcPr>
          <w:p w14:paraId="6B483C4D" w14:textId="77777777" w:rsidR="000E5B00" w:rsidRPr="006F5113" w:rsidRDefault="000E5B00" w:rsidP="00233D36">
            <w:pPr>
              <w:pStyle w:val="14"/>
              <w:rPr>
                <w:rStyle w:val="affff6"/>
                <w:b w:val="0"/>
              </w:rPr>
            </w:pPr>
            <w:r w:rsidRPr="006F5113">
              <w:rPr>
                <w:rStyle w:val="affff6"/>
                <w:b w:val="0"/>
              </w:rPr>
              <w:t>II. Группы эквивалентных знаков</w:t>
            </w:r>
          </w:p>
        </w:tc>
      </w:tr>
      <w:tr w:rsidR="000E5B00" w:rsidRPr="006F5113" w14:paraId="49D2EB0A" w14:textId="77777777" w:rsidTr="00A44FF8">
        <w:tc>
          <w:tcPr>
            <w:tcW w:w="0" w:type="auto"/>
            <w:gridSpan w:val="3"/>
          </w:tcPr>
          <w:p w14:paraId="69D920F9" w14:textId="77777777" w:rsidR="000E5B00" w:rsidRPr="006F5113" w:rsidRDefault="000E5B00" w:rsidP="00233D36">
            <w:pPr>
              <w:pStyle w:val="14"/>
            </w:pPr>
            <w:r w:rsidRPr="006F5113">
              <w:t>Пробел и его эквиваленты</w:t>
            </w:r>
          </w:p>
        </w:tc>
      </w:tr>
      <w:tr w:rsidR="000E5B00" w:rsidRPr="006F5113" w14:paraId="14DFAF00" w14:textId="77777777" w:rsidTr="00A44FF8">
        <w:tc>
          <w:tcPr>
            <w:tcW w:w="0" w:type="auto"/>
          </w:tcPr>
          <w:p w14:paraId="3B8FBEC4" w14:textId="77777777" w:rsidR="000E5B00" w:rsidRPr="006F5113" w:rsidRDefault="000E5B00" w:rsidP="00233D36">
            <w:pPr>
              <w:pStyle w:val="14"/>
            </w:pPr>
          </w:p>
        </w:tc>
        <w:tc>
          <w:tcPr>
            <w:tcW w:w="0" w:type="auto"/>
          </w:tcPr>
          <w:p w14:paraId="149640C5" w14:textId="77777777" w:rsidR="000E5B00" w:rsidRPr="006F5113" w:rsidRDefault="000E5B00" w:rsidP="00233D36">
            <w:pPr>
              <w:pStyle w:val="14"/>
              <w:rPr>
                <w:rStyle w:val="affff6"/>
                <w:b w:val="0"/>
              </w:rPr>
            </w:pPr>
            <w:r w:rsidRPr="006F5113">
              <w:rPr>
                <w:rStyle w:val="affff6"/>
                <w:b w:val="0"/>
              </w:rPr>
              <w:t>32</w:t>
            </w:r>
          </w:p>
        </w:tc>
        <w:tc>
          <w:tcPr>
            <w:tcW w:w="0" w:type="auto"/>
          </w:tcPr>
          <w:p w14:paraId="633F77B1" w14:textId="77777777" w:rsidR="000E5B00" w:rsidRPr="006F5113" w:rsidRDefault="000E5B00" w:rsidP="00233D36">
            <w:pPr>
              <w:pStyle w:val="14"/>
              <w:rPr>
                <w:rStyle w:val="affff6"/>
                <w:b w:val="0"/>
              </w:rPr>
            </w:pPr>
            <w:r w:rsidRPr="006F5113">
              <w:rPr>
                <w:rStyle w:val="affff6"/>
                <w:b w:val="0"/>
              </w:rPr>
              <w:t>пробел</w:t>
            </w:r>
          </w:p>
        </w:tc>
      </w:tr>
      <w:tr w:rsidR="000E5B00" w:rsidRPr="006F5113" w14:paraId="554C63DF" w14:textId="77777777" w:rsidTr="00A44FF8">
        <w:tc>
          <w:tcPr>
            <w:tcW w:w="0" w:type="auto"/>
          </w:tcPr>
          <w:p w14:paraId="6449437A" w14:textId="77777777" w:rsidR="000E5B00" w:rsidRPr="006F5113" w:rsidRDefault="000E5B00" w:rsidP="00233D36">
            <w:pPr>
              <w:pStyle w:val="14"/>
            </w:pPr>
            <w:r w:rsidRPr="006F5113">
              <w:t> </w:t>
            </w:r>
          </w:p>
        </w:tc>
        <w:tc>
          <w:tcPr>
            <w:tcW w:w="0" w:type="auto"/>
          </w:tcPr>
          <w:p w14:paraId="69AE8D2A" w14:textId="77777777" w:rsidR="000E5B00" w:rsidRPr="006F5113" w:rsidRDefault="000E5B00" w:rsidP="00233D36">
            <w:pPr>
              <w:pStyle w:val="14"/>
            </w:pPr>
            <w:r w:rsidRPr="006F5113">
              <w:t>160</w:t>
            </w:r>
          </w:p>
        </w:tc>
        <w:tc>
          <w:tcPr>
            <w:tcW w:w="0" w:type="auto"/>
          </w:tcPr>
          <w:p w14:paraId="686A6909" w14:textId="77777777" w:rsidR="000E5B00" w:rsidRPr="006F5113" w:rsidRDefault="000E5B00" w:rsidP="00233D36">
            <w:pPr>
              <w:pStyle w:val="14"/>
            </w:pPr>
            <w:r w:rsidRPr="006F5113">
              <w:t>неразрывный пробел</w:t>
            </w:r>
          </w:p>
        </w:tc>
      </w:tr>
      <w:tr w:rsidR="000E5B00" w:rsidRPr="006F5113" w14:paraId="3D45563B" w14:textId="77777777" w:rsidTr="00A44FF8">
        <w:tc>
          <w:tcPr>
            <w:tcW w:w="0" w:type="auto"/>
          </w:tcPr>
          <w:p w14:paraId="6EA04789" w14:textId="77777777" w:rsidR="000E5B00" w:rsidRPr="006F5113" w:rsidRDefault="000E5B00" w:rsidP="00233D36">
            <w:pPr>
              <w:pStyle w:val="14"/>
            </w:pPr>
            <w:r w:rsidRPr="006F5113">
              <w:t>_</w:t>
            </w:r>
          </w:p>
        </w:tc>
        <w:tc>
          <w:tcPr>
            <w:tcW w:w="0" w:type="auto"/>
          </w:tcPr>
          <w:p w14:paraId="15E557B2" w14:textId="77777777" w:rsidR="000E5B00" w:rsidRPr="006F5113" w:rsidRDefault="000E5B00" w:rsidP="00233D36">
            <w:pPr>
              <w:pStyle w:val="14"/>
            </w:pPr>
            <w:r w:rsidRPr="006F5113">
              <w:t>95</w:t>
            </w:r>
          </w:p>
        </w:tc>
        <w:tc>
          <w:tcPr>
            <w:tcW w:w="0" w:type="auto"/>
          </w:tcPr>
          <w:p w14:paraId="1A620422" w14:textId="77777777" w:rsidR="000E5B00" w:rsidRPr="006F5113" w:rsidRDefault="000E5B00" w:rsidP="00233D36">
            <w:pPr>
              <w:pStyle w:val="14"/>
            </w:pPr>
            <w:r w:rsidRPr="006F5113">
              <w:t>знак подчёркивания (подчерк)</w:t>
            </w:r>
          </w:p>
        </w:tc>
      </w:tr>
      <w:tr w:rsidR="000E5B00" w:rsidRPr="006F5113" w14:paraId="20BCDBA3" w14:textId="77777777" w:rsidTr="00A44FF8">
        <w:tc>
          <w:tcPr>
            <w:tcW w:w="0" w:type="auto"/>
            <w:gridSpan w:val="3"/>
          </w:tcPr>
          <w:p w14:paraId="2809F305" w14:textId="77777777" w:rsidR="000E5B00" w:rsidRPr="006F5113" w:rsidRDefault="000E5B00" w:rsidP="00233D36">
            <w:pPr>
              <w:pStyle w:val="14"/>
            </w:pPr>
            <w:r w:rsidRPr="006F5113">
              <w:t xml:space="preserve">Горизонтальные разделители </w:t>
            </w:r>
          </w:p>
        </w:tc>
      </w:tr>
      <w:tr w:rsidR="000E5B00" w:rsidRPr="006F5113" w14:paraId="45D2F222" w14:textId="77777777" w:rsidTr="00A44FF8">
        <w:tc>
          <w:tcPr>
            <w:tcW w:w="0" w:type="auto"/>
          </w:tcPr>
          <w:p w14:paraId="0842C75F" w14:textId="77777777" w:rsidR="000E5B00" w:rsidRPr="006F5113" w:rsidRDefault="000E5B00" w:rsidP="00233D36">
            <w:pPr>
              <w:pStyle w:val="14"/>
            </w:pPr>
            <w:r w:rsidRPr="006F5113">
              <w:t>-</w:t>
            </w:r>
          </w:p>
        </w:tc>
        <w:tc>
          <w:tcPr>
            <w:tcW w:w="0" w:type="auto"/>
          </w:tcPr>
          <w:p w14:paraId="04E7421C" w14:textId="77777777" w:rsidR="000E5B00" w:rsidRPr="006F5113" w:rsidRDefault="000E5B00" w:rsidP="00233D36">
            <w:pPr>
              <w:pStyle w:val="14"/>
            </w:pPr>
            <w:r w:rsidRPr="006F5113">
              <w:t>45</w:t>
            </w:r>
          </w:p>
        </w:tc>
        <w:tc>
          <w:tcPr>
            <w:tcW w:w="0" w:type="auto"/>
          </w:tcPr>
          <w:p w14:paraId="36DFE14C" w14:textId="77777777" w:rsidR="000E5B00" w:rsidRPr="006F5113" w:rsidRDefault="000E5B00" w:rsidP="00233D36">
            <w:pPr>
              <w:pStyle w:val="14"/>
            </w:pPr>
            <w:r w:rsidRPr="006F5113">
              <w:t>минус</w:t>
            </w:r>
          </w:p>
        </w:tc>
      </w:tr>
      <w:tr w:rsidR="000E5B00" w:rsidRPr="006F5113" w14:paraId="7479A9A0" w14:textId="77777777" w:rsidTr="00A44FF8">
        <w:tc>
          <w:tcPr>
            <w:tcW w:w="0" w:type="auto"/>
          </w:tcPr>
          <w:p w14:paraId="489FCDCE" w14:textId="77777777" w:rsidR="000E5B00" w:rsidRPr="006F5113" w:rsidRDefault="000E5B00" w:rsidP="00233D36">
            <w:pPr>
              <w:pStyle w:val="14"/>
            </w:pPr>
            <w:r w:rsidRPr="006F5113">
              <w:t>–</w:t>
            </w:r>
          </w:p>
        </w:tc>
        <w:tc>
          <w:tcPr>
            <w:tcW w:w="0" w:type="auto"/>
          </w:tcPr>
          <w:p w14:paraId="35A72E4E" w14:textId="77777777" w:rsidR="000E5B00" w:rsidRPr="006F5113" w:rsidRDefault="000E5B00" w:rsidP="00233D36">
            <w:pPr>
              <w:pStyle w:val="14"/>
            </w:pPr>
            <w:r w:rsidRPr="006F5113">
              <w:t>150</w:t>
            </w:r>
          </w:p>
        </w:tc>
        <w:tc>
          <w:tcPr>
            <w:tcW w:w="0" w:type="auto"/>
          </w:tcPr>
          <w:p w14:paraId="69A83156" w14:textId="77777777" w:rsidR="000E5B00" w:rsidRPr="006F5113" w:rsidRDefault="000E5B00" w:rsidP="00233D36">
            <w:pPr>
              <w:pStyle w:val="14"/>
            </w:pPr>
            <w:r w:rsidRPr="006F5113">
              <w:t>короткое тире</w:t>
            </w:r>
          </w:p>
        </w:tc>
      </w:tr>
      <w:tr w:rsidR="000E5B00" w:rsidRPr="006F5113" w14:paraId="3807F4F4" w14:textId="77777777" w:rsidTr="00A44FF8">
        <w:tc>
          <w:tcPr>
            <w:tcW w:w="0" w:type="auto"/>
          </w:tcPr>
          <w:p w14:paraId="7A6D42DA" w14:textId="77777777" w:rsidR="000E5B00" w:rsidRPr="006F5113" w:rsidRDefault="000E5B00" w:rsidP="00233D36">
            <w:pPr>
              <w:pStyle w:val="14"/>
            </w:pPr>
            <w:r w:rsidRPr="006F5113">
              <w:t>—</w:t>
            </w:r>
          </w:p>
        </w:tc>
        <w:tc>
          <w:tcPr>
            <w:tcW w:w="0" w:type="auto"/>
          </w:tcPr>
          <w:p w14:paraId="4CAA9C68" w14:textId="77777777" w:rsidR="000E5B00" w:rsidRPr="006F5113" w:rsidRDefault="000E5B00" w:rsidP="00233D36">
            <w:pPr>
              <w:pStyle w:val="14"/>
            </w:pPr>
            <w:r w:rsidRPr="006F5113">
              <w:t>151</w:t>
            </w:r>
          </w:p>
        </w:tc>
        <w:tc>
          <w:tcPr>
            <w:tcW w:w="0" w:type="auto"/>
          </w:tcPr>
          <w:p w14:paraId="483F1B52" w14:textId="77777777" w:rsidR="000E5B00" w:rsidRPr="006F5113" w:rsidRDefault="000E5B00" w:rsidP="00233D36">
            <w:pPr>
              <w:pStyle w:val="14"/>
            </w:pPr>
            <w:r w:rsidRPr="006F5113">
              <w:t>длинное тире</w:t>
            </w:r>
          </w:p>
        </w:tc>
      </w:tr>
      <w:tr w:rsidR="000E5B00" w:rsidRPr="006F5113" w14:paraId="37D8BCE5" w14:textId="77777777" w:rsidTr="00A44FF8">
        <w:tc>
          <w:tcPr>
            <w:tcW w:w="0" w:type="auto"/>
            <w:gridSpan w:val="3"/>
          </w:tcPr>
          <w:p w14:paraId="244CF827" w14:textId="77777777" w:rsidR="000E5B00" w:rsidRPr="006F5113" w:rsidRDefault="000E5B00" w:rsidP="00233D36">
            <w:pPr>
              <w:pStyle w:val="14"/>
            </w:pPr>
            <w:r w:rsidRPr="006F5113">
              <w:lastRenderedPageBreak/>
              <w:t xml:space="preserve">Вертикальные и наклонные разделители </w:t>
            </w:r>
          </w:p>
        </w:tc>
      </w:tr>
      <w:tr w:rsidR="000E5B00" w:rsidRPr="006F5113" w14:paraId="5AE4CEC1" w14:textId="77777777" w:rsidTr="00A44FF8">
        <w:tc>
          <w:tcPr>
            <w:tcW w:w="0" w:type="auto"/>
          </w:tcPr>
          <w:p w14:paraId="10D37709" w14:textId="77777777" w:rsidR="000E5B00" w:rsidRPr="006F5113" w:rsidRDefault="000E5B00" w:rsidP="00233D36">
            <w:pPr>
              <w:pStyle w:val="14"/>
            </w:pPr>
            <w:r w:rsidRPr="006F5113">
              <w:t>/</w:t>
            </w:r>
          </w:p>
        </w:tc>
        <w:tc>
          <w:tcPr>
            <w:tcW w:w="0" w:type="auto"/>
          </w:tcPr>
          <w:p w14:paraId="1B8A3F95" w14:textId="77777777" w:rsidR="000E5B00" w:rsidRPr="006F5113" w:rsidRDefault="000E5B00" w:rsidP="00233D36">
            <w:pPr>
              <w:pStyle w:val="14"/>
              <w:rPr>
                <w:rStyle w:val="affff6"/>
                <w:b w:val="0"/>
              </w:rPr>
            </w:pPr>
            <w:r w:rsidRPr="006F5113">
              <w:rPr>
                <w:rStyle w:val="affff6"/>
                <w:b w:val="0"/>
              </w:rPr>
              <w:t>47</w:t>
            </w:r>
          </w:p>
        </w:tc>
        <w:tc>
          <w:tcPr>
            <w:tcW w:w="0" w:type="auto"/>
          </w:tcPr>
          <w:p w14:paraId="21B5EA28" w14:textId="77777777" w:rsidR="000E5B00" w:rsidRPr="006F5113" w:rsidRDefault="000E5B00" w:rsidP="00233D36">
            <w:pPr>
              <w:pStyle w:val="14"/>
              <w:rPr>
                <w:rStyle w:val="affff6"/>
                <w:b w:val="0"/>
              </w:rPr>
            </w:pPr>
            <w:r w:rsidRPr="006F5113">
              <w:rPr>
                <w:rStyle w:val="affff6"/>
                <w:b w:val="0"/>
              </w:rPr>
              <w:t>косая черта</w:t>
            </w:r>
          </w:p>
        </w:tc>
      </w:tr>
      <w:tr w:rsidR="000E5B00" w:rsidRPr="006F5113" w14:paraId="49046910" w14:textId="77777777" w:rsidTr="00A44FF8">
        <w:tc>
          <w:tcPr>
            <w:tcW w:w="0" w:type="auto"/>
          </w:tcPr>
          <w:p w14:paraId="16DCB43B" w14:textId="77777777" w:rsidR="000E5B00" w:rsidRPr="006F5113" w:rsidRDefault="000E5B00" w:rsidP="00233D36">
            <w:pPr>
              <w:pStyle w:val="14"/>
            </w:pPr>
            <w:r w:rsidRPr="006F5113">
              <w:t>\</w:t>
            </w:r>
          </w:p>
        </w:tc>
        <w:tc>
          <w:tcPr>
            <w:tcW w:w="0" w:type="auto"/>
          </w:tcPr>
          <w:p w14:paraId="2BFB076A" w14:textId="77777777" w:rsidR="000E5B00" w:rsidRPr="006F5113" w:rsidRDefault="000E5B00" w:rsidP="00233D36">
            <w:pPr>
              <w:pStyle w:val="14"/>
            </w:pPr>
            <w:r w:rsidRPr="006F5113">
              <w:t>92</w:t>
            </w:r>
          </w:p>
        </w:tc>
        <w:tc>
          <w:tcPr>
            <w:tcW w:w="0" w:type="auto"/>
          </w:tcPr>
          <w:p w14:paraId="58582807" w14:textId="77777777" w:rsidR="000E5B00" w:rsidRPr="006F5113" w:rsidRDefault="000E5B00" w:rsidP="00233D36">
            <w:pPr>
              <w:pStyle w:val="14"/>
            </w:pPr>
            <w:r w:rsidRPr="006F5113">
              <w:t>обратная косая черта</w:t>
            </w:r>
          </w:p>
        </w:tc>
      </w:tr>
      <w:tr w:rsidR="000E5B00" w:rsidRPr="006F5113" w14:paraId="5C001F81" w14:textId="77777777" w:rsidTr="00A44FF8">
        <w:tc>
          <w:tcPr>
            <w:tcW w:w="0" w:type="auto"/>
          </w:tcPr>
          <w:p w14:paraId="493F6075" w14:textId="77777777" w:rsidR="000E5B00" w:rsidRPr="006F5113" w:rsidRDefault="000E5B00" w:rsidP="00233D36">
            <w:pPr>
              <w:pStyle w:val="14"/>
            </w:pPr>
            <w:r w:rsidRPr="006F5113">
              <w:t>|</w:t>
            </w:r>
          </w:p>
        </w:tc>
        <w:tc>
          <w:tcPr>
            <w:tcW w:w="0" w:type="auto"/>
          </w:tcPr>
          <w:p w14:paraId="1F643396" w14:textId="77777777" w:rsidR="000E5B00" w:rsidRPr="006F5113" w:rsidRDefault="000E5B00" w:rsidP="00233D36">
            <w:pPr>
              <w:pStyle w:val="14"/>
            </w:pPr>
            <w:r w:rsidRPr="006F5113">
              <w:t>124</w:t>
            </w:r>
          </w:p>
        </w:tc>
        <w:tc>
          <w:tcPr>
            <w:tcW w:w="0" w:type="auto"/>
          </w:tcPr>
          <w:p w14:paraId="621BB51E" w14:textId="77777777" w:rsidR="000E5B00" w:rsidRPr="006F5113" w:rsidRDefault="000E5B00" w:rsidP="00233D36">
            <w:pPr>
              <w:pStyle w:val="14"/>
            </w:pPr>
            <w:r w:rsidRPr="006F5113">
              <w:t>вертикальная черта</w:t>
            </w:r>
          </w:p>
        </w:tc>
      </w:tr>
      <w:tr w:rsidR="000E5B00" w:rsidRPr="006F5113" w14:paraId="1345246A" w14:textId="77777777" w:rsidTr="00A44FF8">
        <w:tc>
          <w:tcPr>
            <w:tcW w:w="0" w:type="auto"/>
          </w:tcPr>
          <w:p w14:paraId="0BC58F61" w14:textId="77777777" w:rsidR="000E5B00" w:rsidRPr="006F5113" w:rsidRDefault="000E5B00" w:rsidP="00233D36">
            <w:pPr>
              <w:pStyle w:val="14"/>
            </w:pPr>
            <w:r w:rsidRPr="006F5113">
              <w:t>¦</w:t>
            </w:r>
          </w:p>
        </w:tc>
        <w:tc>
          <w:tcPr>
            <w:tcW w:w="0" w:type="auto"/>
          </w:tcPr>
          <w:p w14:paraId="351A24DA" w14:textId="77777777" w:rsidR="000E5B00" w:rsidRPr="006F5113" w:rsidRDefault="000E5B00" w:rsidP="00233D36">
            <w:pPr>
              <w:pStyle w:val="14"/>
            </w:pPr>
            <w:r w:rsidRPr="006F5113">
              <w:t>166</w:t>
            </w:r>
          </w:p>
        </w:tc>
        <w:tc>
          <w:tcPr>
            <w:tcW w:w="0" w:type="auto"/>
          </w:tcPr>
          <w:p w14:paraId="470483E8" w14:textId="77777777" w:rsidR="000E5B00" w:rsidRPr="006F5113" w:rsidRDefault="000E5B00" w:rsidP="00233D36">
            <w:pPr>
              <w:pStyle w:val="14"/>
            </w:pPr>
            <w:r w:rsidRPr="006F5113">
              <w:t>прерывистая вертикальная черта</w:t>
            </w:r>
          </w:p>
        </w:tc>
      </w:tr>
      <w:tr w:rsidR="000E5B00" w:rsidRPr="006F5113" w14:paraId="3D2DE799" w14:textId="77777777" w:rsidTr="00A44FF8">
        <w:tc>
          <w:tcPr>
            <w:tcW w:w="0" w:type="auto"/>
            <w:gridSpan w:val="3"/>
          </w:tcPr>
          <w:p w14:paraId="5E92B4C6" w14:textId="77777777" w:rsidR="000E5B00" w:rsidRPr="006F5113" w:rsidRDefault="000E5B00" w:rsidP="00233D36">
            <w:pPr>
              <w:pStyle w:val="14"/>
            </w:pPr>
            <w:r w:rsidRPr="006F5113">
              <w:t xml:space="preserve">Открывающие скобки </w:t>
            </w:r>
          </w:p>
        </w:tc>
      </w:tr>
      <w:tr w:rsidR="000E5B00" w:rsidRPr="006F5113" w14:paraId="5EC605D4" w14:textId="77777777" w:rsidTr="00A44FF8">
        <w:tc>
          <w:tcPr>
            <w:tcW w:w="0" w:type="auto"/>
          </w:tcPr>
          <w:p w14:paraId="251A9FFE" w14:textId="77777777" w:rsidR="000E5B00" w:rsidRPr="006F5113" w:rsidRDefault="000E5B00" w:rsidP="00233D36">
            <w:pPr>
              <w:pStyle w:val="14"/>
            </w:pPr>
            <w:r w:rsidRPr="006F5113">
              <w:t>(</w:t>
            </w:r>
          </w:p>
        </w:tc>
        <w:tc>
          <w:tcPr>
            <w:tcW w:w="0" w:type="auto"/>
          </w:tcPr>
          <w:p w14:paraId="09788AB9" w14:textId="77777777" w:rsidR="000E5B00" w:rsidRPr="006F5113" w:rsidRDefault="000E5B00" w:rsidP="00233D36">
            <w:pPr>
              <w:pStyle w:val="14"/>
              <w:rPr>
                <w:rStyle w:val="affff6"/>
                <w:b w:val="0"/>
              </w:rPr>
            </w:pPr>
            <w:r w:rsidRPr="006F5113">
              <w:rPr>
                <w:rStyle w:val="affff6"/>
                <w:b w:val="0"/>
              </w:rPr>
              <w:t>40</w:t>
            </w:r>
          </w:p>
        </w:tc>
        <w:tc>
          <w:tcPr>
            <w:tcW w:w="0" w:type="auto"/>
          </w:tcPr>
          <w:p w14:paraId="706E9E91" w14:textId="77777777" w:rsidR="000E5B00" w:rsidRPr="006F5113" w:rsidRDefault="000E5B00" w:rsidP="00233D36">
            <w:pPr>
              <w:pStyle w:val="14"/>
              <w:rPr>
                <w:rStyle w:val="affff6"/>
                <w:b w:val="0"/>
              </w:rPr>
            </w:pPr>
            <w:r w:rsidRPr="006F5113">
              <w:rPr>
                <w:rStyle w:val="affff6"/>
                <w:b w:val="0"/>
              </w:rPr>
              <w:t>открывающая круглая скобка</w:t>
            </w:r>
          </w:p>
        </w:tc>
      </w:tr>
      <w:tr w:rsidR="000E5B00" w:rsidRPr="006F5113" w14:paraId="09BE5968" w14:textId="77777777" w:rsidTr="00A44FF8">
        <w:tc>
          <w:tcPr>
            <w:tcW w:w="0" w:type="auto"/>
          </w:tcPr>
          <w:p w14:paraId="6DDA783F" w14:textId="77777777" w:rsidR="000E5B00" w:rsidRPr="006F5113" w:rsidRDefault="000E5B00" w:rsidP="00233D36">
            <w:pPr>
              <w:pStyle w:val="14"/>
            </w:pPr>
            <w:r w:rsidRPr="006F5113">
              <w:t>[</w:t>
            </w:r>
          </w:p>
        </w:tc>
        <w:tc>
          <w:tcPr>
            <w:tcW w:w="0" w:type="auto"/>
          </w:tcPr>
          <w:p w14:paraId="7143E7BE" w14:textId="77777777" w:rsidR="000E5B00" w:rsidRPr="006F5113" w:rsidRDefault="000E5B00" w:rsidP="00233D36">
            <w:pPr>
              <w:pStyle w:val="14"/>
            </w:pPr>
            <w:r w:rsidRPr="006F5113">
              <w:t>91</w:t>
            </w:r>
          </w:p>
        </w:tc>
        <w:tc>
          <w:tcPr>
            <w:tcW w:w="0" w:type="auto"/>
          </w:tcPr>
          <w:p w14:paraId="551E62BA" w14:textId="77777777" w:rsidR="000E5B00" w:rsidRPr="006F5113" w:rsidRDefault="000E5B00" w:rsidP="00233D36">
            <w:pPr>
              <w:pStyle w:val="14"/>
            </w:pPr>
            <w:r w:rsidRPr="006F5113">
              <w:t>открывающая квадратная скобка</w:t>
            </w:r>
          </w:p>
        </w:tc>
      </w:tr>
      <w:tr w:rsidR="000E5B00" w:rsidRPr="006F5113" w14:paraId="3428F3F1" w14:textId="77777777" w:rsidTr="00A44FF8">
        <w:tc>
          <w:tcPr>
            <w:tcW w:w="0" w:type="auto"/>
          </w:tcPr>
          <w:p w14:paraId="6678AA78" w14:textId="77777777" w:rsidR="000E5B00" w:rsidRPr="006F5113" w:rsidRDefault="000E5B00" w:rsidP="00233D36">
            <w:pPr>
              <w:pStyle w:val="14"/>
            </w:pPr>
            <w:r w:rsidRPr="006F5113">
              <w:t>{</w:t>
            </w:r>
          </w:p>
        </w:tc>
        <w:tc>
          <w:tcPr>
            <w:tcW w:w="0" w:type="auto"/>
          </w:tcPr>
          <w:p w14:paraId="3E30A692" w14:textId="77777777" w:rsidR="000E5B00" w:rsidRPr="006F5113" w:rsidRDefault="000E5B00" w:rsidP="00233D36">
            <w:pPr>
              <w:pStyle w:val="14"/>
            </w:pPr>
            <w:r w:rsidRPr="006F5113">
              <w:t>123</w:t>
            </w:r>
          </w:p>
        </w:tc>
        <w:tc>
          <w:tcPr>
            <w:tcW w:w="0" w:type="auto"/>
          </w:tcPr>
          <w:p w14:paraId="6B72F4DF" w14:textId="77777777" w:rsidR="000E5B00" w:rsidRPr="006F5113" w:rsidRDefault="000E5B00" w:rsidP="00233D36">
            <w:pPr>
              <w:pStyle w:val="14"/>
            </w:pPr>
            <w:r w:rsidRPr="006F5113">
              <w:t>открывающая фигурная скобка</w:t>
            </w:r>
          </w:p>
        </w:tc>
      </w:tr>
      <w:tr w:rsidR="000E5B00" w:rsidRPr="006F5113" w14:paraId="3B3A69BA" w14:textId="77777777" w:rsidTr="00A44FF8">
        <w:tc>
          <w:tcPr>
            <w:tcW w:w="0" w:type="auto"/>
            <w:gridSpan w:val="3"/>
          </w:tcPr>
          <w:p w14:paraId="222331CE" w14:textId="77777777" w:rsidR="000E5B00" w:rsidRPr="006F5113" w:rsidRDefault="000E5B00" w:rsidP="00233D36">
            <w:pPr>
              <w:pStyle w:val="14"/>
            </w:pPr>
            <w:r w:rsidRPr="006F5113">
              <w:t>Закрывающие скобки</w:t>
            </w:r>
          </w:p>
        </w:tc>
      </w:tr>
      <w:tr w:rsidR="000E5B00" w:rsidRPr="006F5113" w14:paraId="22AA3F61" w14:textId="77777777" w:rsidTr="00A44FF8">
        <w:tc>
          <w:tcPr>
            <w:tcW w:w="0" w:type="auto"/>
          </w:tcPr>
          <w:p w14:paraId="4AF6DFC2" w14:textId="77777777" w:rsidR="000E5B00" w:rsidRPr="006F5113" w:rsidRDefault="000E5B00" w:rsidP="00233D36">
            <w:pPr>
              <w:pStyle w:val="14"/>
            </w:pPr>
            <w:r w:rsidRPr="006F5113">
              <w:t>)</w:t>
            </w:r>
          </w:p>
        </w:tc>
        <w:tc>
          <w:tcPr>
            <w:tcW w:w="0" w:type="auto"/>
          </w:tcPr>
          <w:p w14:paraId="7BF2F17C" w14:textId="77777777" w:rsidR="000E5B00" w:rsidRPr="006F5113" w:rsidRDefault="000E5B00" w:rsidP="00233D36">
            <w:pPr>
              <w:pStyle w:val="14"/>
            </w:pPr>
            <w:r w:rsidRPr="006F5113">
              <w:t>41</w:t>
            </w:r>
          </w:p>
        </w:tc>
        <w:tc>
          <w:tcPr>
            <w:tcW w:w="0" w:type="auto"/>
          </w:tcPr>
          <w:p w14:paraId="32272459" w14:textId="77777777" w:rsidR="000E5B00" w:rsidRPr="006F5113" w:rsidRDefault="000E5B00" w:rsidP="00233D36">
            <w:pPr>
              <w:pStyle w:val="14"/>
            </w:pPr>
            <w:r w:rsidRPr="006F5113">
              <w:t>закрывающая круглая скобка</w:t>
            </w:r>
          </w:p>
        </w:tc>
      </w:tr>
      <w:tr w:rsidR="000E5B00" w:rsidRPr="006F5113" w14:paraId="0210B2E1" w14:textId="77777777" w:rsidTr="00A44FF8">
        <w:tc>
          <w:tcPr>
            <w:tcW w:w="0" w:type="auto"/>
          </w:tcPr>
          <w:p w14:paraId="784E25EE" w14:textId="77777777" w:rsidR="000E5B00" w:rsidRPr="006F5113" w:rsidRDefault="000E5B00" w:rsidP="00233D36">
            <w:pPr>
              <w:pStyle w:val="14"/>
            </w:pPr>
            <w:r w:rsidRPr="006F5113">
              <w:t>]</w:t>
            </w:r>
          </w:p>
        </w:tc>
        <w:tc>
          <w:tcPr>
            <w:tcW w:w="0" w:type="auto"/>
          </w:tcPr>
          <w:p w14:paraId="6912166B" w14:textId="77777777" w:rsidR="000E5B00" w:rsidRPr="006F5113" w:rsidRDefault="000E5B00" w:rsidP="00233D36">
            <w:pPr>
              <w:pStyle w:val="14"/>
            </w:pPr>
            <w:r w:rsidRPr="006F5113">
              <w:t>93</w:t>
            </w:r>
          </w:p>
        </w:tc>
        <w:tc>
          <w:tcPr>
            <w:tcW w:w="0" w:type="auto"/>
          </w:tcPr>
          <w:p w14:paraId="75F2E38E" w14:textId="77777777" w:rsidR="000E5B00" w:rsidRPr="006F5113" w:rsidRDefault="000E5B00" w:rsidP="00233D36">
            <w:pPr>
              <w:pStyle w:val="14"/>
            </w:pPr>
            <w:r w:rsidRPr="006F5113">
              <w:t>закрывающая квадратная скобка</w:t>
            </w:r>
          </w:p>
        </w:tc>
      </w:tr>
      <w:tr w:rsidR="000E5B00" w:rsidRPr="006F5113" w14:paraId="20900C3E" w14:textId="77777777" w:rsidTr="00A44FF8">
        <w:tc>
          <w:tcPr>
            <w:tcW w:w="0" w:type="auto"/>
          </w:tcPr>
          <w:p w14:paraId="55AB119E" w14:textId="77777777" w:rsidR="000E5B00" w:rsidRPr="006F5113" w:rsidRDefault="000E5B00" w:rsidP="00233D36">
            <w:pPr>
              <w:pStyle w:val="14"/>
            </w:pPr>
            <w:r w:rsidRPr="006F5113">
              <w:t>}</w:t>
            </w:r>
          </w:p>
        </w:tc>
        <w:tc>
          <w:tcPr>
            <w:tcW w:w="0" w:type="auto"/>
          </w:tcPr>
          <w:p w14:paraId="1ECFB6DD" w14:textId="77777777" w:rsidR="000E5B00" w:rsidRPr="006F5113" w:rsidRDefault="000E5B00" w:rsidP="00233D36">
            <w:pPr>
              <w:pStyle w:val="14"/>
            </w:pPr>
            <w:r w:rsidRPr="006F5113">
              <w:t>125</w:t>
            </w:r>
          </w:p>
        </w:tc>
        <w:tc>
          <w:tcPr>
            <w:tcW w:w="0" w:type="auto"/>
          </w:tcPr>
          <w:p w14:paraId="21A70C50" w14:textId="77777777" w:rsidR="000E5B00" w:rsidRPr="006F5113" w:rsidRDefault="000E5B00" w:rsidP="00233D36">
            <w:pPr>
              <w:pStyle w:val="14"/>
            </w:pPr>
            <w:r w:rsidRPr="006F5113">
              <w:t>закрывающая фигурная скобка</w:t>
            </w:r>
          </w:p>
        </w:tc>
      </w:tr>
      <w:tr w:rsidR="000E5B00" w:rsidRPr="006F5113" w14:paraId="140C9FAA" w14:textId="77777777" w:rsidTr="00A44FF8">
        <w:tc>
          <w:tcPr>
            <w:tcW w:w="0" w:type="auto"/>
            <w:gridSpan w:val="3"/>
          </w:tcPr>
          <w:p w14:paraId="51325C52" w14:textId="77777777" w:rsidR="000E5B00" w:rsidRPr="006F5113" w:rsidRDefault="000E5B00" w:rsidP="00233D36">
            <w:pPr>
              <w:pStyle w:val="14"/>
            </w:pPr>
            <w:r w:rsidRPr="006F5113">
              <w:t>Кавычки и их заменители</w:t>
            </w:r>
          </w:p>
        </w:tc>
      </w:tr>
      <w:tr w:rsidR="000E5B00" w:rsidRPr="006F5113" w14:paraId="7373611A" w14:textId="77777777" w:rsidTr="00A44FF8">
        <w:tc>
          <w:tcPr>
            <w:tcW w:w="0" w:type="auto"/>
          </w:tcPr>
          <w:p w14:paraId="4356097C" w14:textId="77777777" w:rsidR="000E5B00" w:rsidRPr="006F5113" w:rsidRDefault="000E5B00" w:rsidP="00233D36">
            <w:pPr>
              <w:pStyle w:val="14"/>
            </w:pPr>
            <w:r w:rsidRPr="006F5113">
              <w:t>'</w:t>
            </w:r>
          </w:p>
        </w:tc>
        <w:tc>
          <w:tcPr>
            <w:tcW w:w="0" w:type="auto"/>
          </w:tcPr>
          <w:p w14:paraId="56B6B3E3" w14:textId="77777777" w:rsidR="000E5B00" w:rsidRPr="006F5113" w:rsidRDefault="000E5B00" w:rsidP="00233D36">
            <w:pPr>
              <w:pStyle w:val="14"/>
              <w:rPr>
                <w:rStyle w:val="affff6"/>
                <w:b w:val="0"/>
              </w:rPr>
            </w:pPr>
            <w:r w:rsidRPr="006F5113">
              <w:rPr>
                <w:rStyle w:val="affff6"/>
                <w:b w:val="0"/>
              </w:rPr>
              <w:t>39</w:t>
            </w:r>
          </w:p>
        </w:tc>
        <w:tc>
          <w:tcPr>
            <w:tcW w:w="0" w:type="auto"/>
          </w:tcPr>
          <w:p w14:paraId="3A1FDD23" w14:textId="77777777" w:rsidR="000E5B00" w:rsidRPr="006F5113" w:rsidRDefault="000E5B00" w:rsidP="00233D36">
            <w:pPr>
              <w:pStyle w:val="14"/>
              <w:rPr>
                <w:rStyle w:val="affff6"/>
                <w:b w:val="0"/>
              </w:rPr>
            </w:pPr>
            <w:r w:rsidRPr="006F5113">
              <w:rPr>
                <w:rStyle w:val="affff6"/>
                <w:b w:val="0"/>
              </w:rPr>
              <w:t>апостроф</w:t>
            </w:r>
          </w:p>
        </w:tc>
      </w:tr>
      <w:tr w:rsidR="000E5B00" w:rsidRPr="006F5113" w14:paraId="6EC20969" w14:textId="77777777" w:rsidTr="00A44FF8">
        <w:tc>
          <w:tcPr>
            <w:tcW w:w="0" w:type="auto"/>
          </w:tcPr>
          <w:p w14:paraId="2C611709" w14:textId="77777777" w:rsidR="000E5B00" w:rsidRPr="006F5113" w:rsidRDefault="000E5B00" w:rsidP="00233D36">
            <w:pPr>
              <w:pStyle w:val="14"/>
            </w:pPr>
            <w:r w:rsidRPr="006F5113">
              <w:t>"</w:t>
            </w:r>
          </w:p>
        </w:tc>
        <w:tc>
          <w:tcPr>
            <w:tcW w:w="0" w:type="auto"/>
          </w:tcPr>
          <w:p w14:paraId="23BD8006" w14:textId="77777777" w:rsidR="000E5B00" w:rsidRPr="006F5113" w:rsidRDefault="000E5B00" w:rsidP="00233D36">
            <w:pPr>
              <w:pStyle w:val="14"/>
            </w:pPr>
            <w:r w:rsidRPr="006F5113">
              <w:t>34</w:t>
            </w:r>
          </w:p>
        </w:tc>
        <w:tc>
          <w:tcPr>
            <w:tcW w:w="0" w:type="auto"/>
          </w:tcPr>
          <w:p w14:paraId="37E53228" w14:textId="77777777" w:rsidR="000E5B00" w:rsidRPr="006F5113" w:rsidRDefault="000E5B00" w:rsidP="00233D36">
            <w:pPr>
              <w:pStyle w:val="14"/>
            </w:pPr>
            <w:r w:rsidRPr="006F5113">
              <w:t>двойная кавычка</w:t>
            </w:r>
          </w:p>
        </w:tc>
      </w:tr>
      <w:tr w:rsidR="000E5B00" w:rsidRPr="006F5113" w14:paraId="6E1B8BF1" w14:textId="77777777" w:rsidTr="00A44FF8">
        <w:tc>
          <w:tcPr>
            <w:tcW w:w="0" w:type="auto"/>
          </w:tcPr>
          <w:p w14:paraId="24EFFC07" w14:textId="77777777" w:rsidR="000E5B00" w:rsidRPr="006F5113" w:rsidRDefault="000E5B00" w:rsidP="00233D36">
            <w:pPr>
              <w:pStyle w:val="14"/>
            </w:pPr>
            <w:r w:rsidRPr="006F5113">
              <w:t>`</w:t>
            </w:r>
          </w:p>
        </w:tc>
        <w:tc>
          <w:tcPr>
            <w:tcW w:w="0" w:type="auto"/>
          </w:tcPr>
          <w:p w14:paraId="25A46E30" w14:textId="77777777" w:rsidR="000E5B00" w:rsidRPr="006F5113" w:rsidRDefault="000E5B00" w:rsidP="00233D36">
            <w:pPr>
              <w:pStyle w:val="14"/>
            </w:pPr>
            <w:r w:rsidRPr="006F5113">
              <w:t>96</w:t>
            </w:r>
          </w:p>
        </w:tc>
        <w:tc>
          <w:tcPr>
            <w:tcW w:w="0" w:type="auto"/>
          </w:tcPr>
          <w:p w14:paraId="3023F284" w14:textId="77777777" w:rsidR="000E5B00" w:rsidRPr="006F5113" w:rsidRDefault="000E5B00" w:rsidP="00233D36">
            <w:pPr>
              <w:pStyle w:val="14"/>
            </w:pPr>
            <w:r w:rsidRPr="006F5113">
              <w:t>гравис (диакритический знак)</w:t>
            </w:r>
          </w:p>
        </w:tc>
      </w:tr>
      <w:tr w:rsidR="000E5B00" w:rsidRPr="006F5113" w14:paraId="0E31CB2B" w14:textId="77777777" w:rsidTr="00A44FF8">
        <w:tc>
          <w:tcPr>
            <w:tcW w:w="0" w:type="auto"/>
          </w:tcPr>
          <w:p w14:paraId="31D47C29" w14:textId="77777777" w:rsidR="000E5B00" w:rsidRPr="006F5113" w:rsidRDefault="000E5B00" w:rsidP="00233D36">
            <w:pPr>
              <w:pStyle w:val="14"/>
            </w:pPr>
            <w:r w:rsidRPr="006F5113">
              <w:t>‘</w:t>
            </w:r>
          </w:p>
        </w:tc>
        <w:tc>
          <w:tcPr>
            <w:tcW w:w="0" w:type="auto"/>
          </w:tcPr>
          <w:p w14:paraId="3FAC020B" w14:textId="77777777" w:rsidR="000E5B00" w:rsidRPr="006F5113" w:rsidRDefault="000E5B00" w:rsidP="00233D36">
            <w:pPr>
              <w:pStyle w:val="14"/>
            </w:pPr>
            <w:r w:rsidRPr="006F5113">
              <w:t>145</w:t>
            </w:r>
          </w:p>
        </w:tc>
        <w:tc>
          <w:tcPr>
            <w:tcW w:w="0" w:type="auto"/>
          </w:tcPr>
          <w:p w14:paraId="44D72EF8" w14:textId="77777777" w:rsidR="000E5B00" w:rsidRPr="006F5113" w:rsidRDefault="000E5B00" w:rsidP="00233D36">
            <w:pPr>
              <w:pStyle w:val="14"/>
            </w:pPr>
            <w:r w:rsidRPr="006F5113">
              <w:t>одиночная открывающая кавычка</w:t>
            </w:r>
          </w:p>
        </w:tc>
      </w:tr>
      <w:tr w:rsidR="000E5B00" w:rsidRPr="006F5113" w14:paraId="4A9DC2B0" w14:textId="77777777" w:rsidTr="00A44FF8">
        <w:tc>
          <w:tcPr>
            <w:tcW w:w="0" w:type="auto"/>
          </w:tcPr>
          <w:p w14:paraId="274BF9C1" w14:textId="77777777" w:rsidR="000E5B00" w:rsidRPr="006F5113" w:rsidRDefault="000E5B00" w:rsidP="00233D36">
            <w:pPr>
              <w:pStyle w:val="14"/>
            </w:pPr>
            <w:r w:rsidRPr="006F5113">
              <w:t>“</w:t>
            </w:r>
          </w:p>
        </w:tc>
        <w:tc>
          <w:tcPr>
            <w:tcW w:w="0" w:type="auto"/>
          </w:tcPr>
          <w:p w14:paraId="28B91F61" w14:textId="77777777" w:rsidR="000E5B00" w:rsidRPr="006F5113" w:rsidRDefault="000E5B00" w:rsidP="00233D36">
            <w:pPr>
              <w:pStyle w:val="14"/>
            </w:pPr>
            <w:r w:rsidRPr="006F5113">
              <w:t>147</w:t>
            </w:r>
          </w:p>
        </w:tc>
        <w:tc>
          <w:tcPr>
            <w:tcW w:w="0" w:type="auto"/>
          </w:tcPr>
          <w:p w14:paraId="60F5A3E7" w14:textId="77777777" w:rsidR="000E5B00" w:rsidRPr="006F5113" w:rsidRDefault="000E5B00" w:rsidP="00233D36">
            <w:pPr>
              <w:pStyle w:val="14"/>
            </w:pPr>
            <w:r w:rsidRPr="006F5113">
              <w:t>двойная открывающая кавычка</w:t>
            </w:r>
          </w:p>
        </w:tc>
      </w:tr>
      <w:tr w:rsidR="000E5B00" w:rsidRPr="006F5113" w14:paraId="48BFD13C" w14:textId="77777777" w:rsidTr="00A44FF8">
        <w:tc>
          <w:tcPr>
            <w:tcW w:w="0" w:type="auto"/>
          </w:tcPr>
          <w:p w14:paraId="2142B7C0" w14:textId="77777777" w:rsidR="000E5B00" w:rsidRPr="006F5113" w:rsidRDefault="000E5B00" w:rsidP="00233D36">
            <w:pPr>
              <w:pStyle w:val="14"/>
            </w:pPr>
            <w:r w:rsidRPr="006F5113">
              <w:t>’</w:t>
            </w:r>
          </w:p>
        </w:tc>
        <w:tc>
          <w:tcPr>
            <w:tcW w:w="0" w:type="auto"/>
          </w:tcPr>
          <w:p w14:paraId="1790041D" w14:textId="77777777" w:rsidR="000E5B00" w:rsidRPr="006F5113" w:rsidRDefault="000E5B00" w:rsidP="00233D36">
            <w:pPr>
              <w:pStyle w:val="14"/>
            </w:pPr>
            <w:r w:rsidRPr="006F5113">
              <w:t>146</w:t>
            </w:r>
          </w:p>
        </w:tc>
        <w:tc>
          <w:tcPr>
            <w:tcW w:w="0" w:type="auto"/>
          </w:tcPr>
          <w:p w14:paraId="0AFA8B54" w14:textId="77777777" w:rsidR="000E5B00" w:rsidRPr="006F5113" w:rsidRDefault="000E5B00" w:rsidP="00233D36">
            <w:pPr>
              <w:pStyle w:val="14"/>
            </w:pPr>
            <w:r w:rsidRPr="006F5113">
              <w:t>одиночная закрывающая кавычка</w:t>
            </w:r>
          </w:p>
        </w:tc>
      </w:tr>
      <w:tr w:rsidR="000E5B00" w:rsidRPr="006F5113" w14:paraId="76A239A8" w14:textId="77777777" w:rsidTr="00A44FF8">
        <w:tc>
          <w:tcPr>
            <w:tcW w:w="0" w:type="auto"/>
          </w:tcPr>
          <w:p w14:paraId="01CABBB9" w14:textId="77777777" w:rsidR="000E5B00" w:rsidRPr="006F5113" w:rsidRDefault="000E5B00" w:rsidP="00233D36">
            <w:pPr>
              <w:pStyle w:val="14"/>
            </w:pPr>
            <w:r w:rsidRPr="006F5113">
              <w:t>”</w:t>
            </w:r>
          </w:p>
        </w:tc>
        <w:tc>
          <w:tcPr>
            <w:tcW w:w="0" w:type="auto"/>
          </w:tcPr>
          <w:p w14:paraId="59906246" w14:textId="77777777" w:rsidR="000E5B00" w:rsidRPr="006F5113" w:rsidRDefault="000E5B00" w:rsidP="00233D36">
            <w:pPr>
              <w:pStyle w:val="14"/>
            </w:pPr>
            <w:r w:rsidRPr="006F5113">
              <w:t>148</w:t>
            </w:r>
          </w:p>
        </w:tc>
        <w:tc>
          <w:tcPr>
            <w:tcW w:w="0" w:type="auto"/>
          </w:tcPr>
          <w:p w14:paraId="13170EDF" w14:textId="77777777" w:rsidR="000E5B00" w:rsidRPr="006F5113" w:rsidRDefault="000E5B00" w:rsidP="00233D36">
            <w:pPr>
              <w:pStyle w:val="14"/>
            </w:pPr>
            <w:r w:rsidRPr="006F5113">
              <w:t>двойная закрывающая кавычка</w:t>
            </w:r>
          </w:p>
        </w:tc>
      </w:tr>
      <w:tr w:rsidR="000E5B00" w:rsidRPr="006F5113" w14:paraId="7B9FEA19" w14:textId="77777777" w:rsidTr="00A44FF8">
        <w:tc>
          <w:tcPr>
            <w:tcW w:w="0" w:type="auto"/>
          </w:tcPr>
          <w:p w14:paraId="488AC829" w14:textId="77777777" w:rsidR="000E5B00" w:rsidRPr="006F5113" w:rsidRDefault="000E5B00" w:rsidP="00233D36">
            <w:pPr>
              <w:pStyle w:val="14"/>
            </w:pPr>
            <w:r w:rsidRPr="006F5113">
              <w:t>&lt;</w:t>
            </w:r>
          </w:p>
        </w:tc>
        <w:tc>
          <w:tcPr>
            <w:tcW w:w="0" w:type="auto"/>
          </w:tcPr>
          <w:p w14:paraId="0F2D968D" w14:textId="77777777" w:rsidR="000E5B00" w:rsidRPr="006F5113" w:rsidRDefault="000E5B00" w:rsidP="00233D36">
            <w:pPr>
              <w:pStyle w:val="14"/>
            </w:pPr>
            <w:r w:rsidRPr="006F5113">
              <w:t>60</w:t>
            </w:r>
          </w:p>
        </w:tc>
        <w:tc>
          <w:tcPr>
            <w:tcW w:w="0" w:type="auto"/>
          </w:tcPr>
          <w:p w14:paraId="62F567E7" w14:textId="77777777" w:rsidR="000E5B00" w:rsidRPr="006F5113" w:rsidRDefault="000E5B00" w:rsidP="00233D36">
            <w:pPr>
              <w:pStyle w:val="14"/>
            </w:pPr>
            <w:r w:rsidRPr="006F5113">
              <w:t>знак «меньше»</w:t>
            </w:r>
          </w:p>
        </w:tc>
      </w:tr>
      <w:tr w:rsidR="000E5B00" w:rsidRPr="006F5113" w14:paraId="54EAEF3E" w14:textId="77777777" w:rsidTr="00A44FF8">
        <w:tc>
          <w:tcPr>
            <w:tcW w:w="0" w:type="auto"/>
          </w:tcPr>
          <w:p w14:paraId="40E4B17A" w14:textId="77777777" w:rsidR="000E5B00" w:rsidRPr="006F5113" w:rsidRDefault="000E5B00" w:rsidP="00233D36">
            <w:pPr>
              <w:pStyle w:val="14"/>
            </w:pPr>
            <w:r w:rsidRPr="006F5113">
              <w:t>‹</w:t>
            </w:r>
          </w:p>
        </w:tc>
        <w:tc>
          <w:tcPr>
            <w:tcW w:w="0" w:type="auto"/>
          </w:tcPr>
          <w:p w14:paraId="20795A7B" w14:textId="77777777" w:rsidR="000E5B00" w:rsidRPr="006F5113" w:rsidRDefault="000E5B00" w:rsidP="00233D36">
            <w:pPr>
              <w:pStyle w:val="14"/>
            </w:pPr>
            <w:r w:rsidRPr="006F5113">
              <w:t>139</w:t>
            </w:r>
          </w:p>
        </w:tc>
        <w:tc>
          <w:tcPr>
            <w:tcW w:w="0" w:type="auto"/>
          </w:tcPr>
          <w:p w14:paraId="6A90ED42" w14:textId="77777777" w:rsidR="000E5B00" w:rsidRPr="006F5113" w:rsidRDefault="000E5B00" w:rsidP="00233D36">
            <w:pPr>
              <w:pStyle w:val="14"/>
            </w:pPr>
            <w:r w:rsidRPr="006F5113">
              <w:t>одиночная открывающая угловая кавычка</w:t>
            </w:r>
          </w:p>
        </w:tc>
      </w:tr>
      <w:tr w:rsidR="000E5B00" w:rsidRPr="006F5113" w14:paraId="3BEE089F" w14:textId="77777777" w:rsidTr="00A44FF8">
        <w:tc>
          <w:tcPr>
            <w:tcW w:w="0" w:type="auto"/>
          </w:tcPr>
          <w:p w14:paraId="53E8F770" w14:textId="77777777" w:rsidR="000E5B00" w:rsidRPr="006F5113" w:rsidRDefault="000E5B00" w:rsidP="00233D36">
            <w:pPr>
              <w:pStyle w:val="14"/>
            </w:pPr>
            <w:r w:rsidRPr="006F5113">
              <w:t>«</w:t>
            </w:r>
          </w:p>
        </w:tc>
        <w:tc>
          <w:tcPr>
            <w:tcW w:w="0" w:type="auto"/>
          </w:tcPr>
          <w:p w14:paraId="2B695C54" w14:textId="77777777" w:rsidR="000E5B00" w:rsidRPr="006F5113" w:rsidRDefault="000E5B00" w:rsidP="00233D36">
            <w:pPr>
              <w:pStyle w:val="14"/>
            </w:pPr>
            <w:r w:rsidRPr="006F5113">
              <w:t>171</w:t>
            </w:r>
          </w:p>
        </w:tc>
        <w:tc>
          <w:tcPr>
            <w:tcW w:w="0" w:type="auto"/>
          </w:tcPr>
          <w:p w14:paraId="0407D7CA" w14:textId="77777777" w:rsidR="000E5B00" w:rsidRPr="006F5113" w:rsidRDefault="000E5B00" w:rsidP="00233D36">
            <w:pPr>
              <w:pStyle w:val="14"/>
            </w:pPr>
            <w:r w:rsidRPr="006F5113">
              <w:t>двойная открывающая угловая кавычка</w:t>
            </w:r>
          </w:p>
        </w:tc>
      </w:tr>
      <w:tr w:rsidR="000E5B00" w:rsidRPr="006F5113" w14:paraId="7EF1D7F4" w14:textId="77777777" w:rsidTr="00A44FF8">
        <w:tc>
          <w:tcPr>
            <w:tcW w:w="0" w:type="auto"/>
          </w:tcPr>
          <w:p w14:paraId="35CD83FE" w14:textId="77777777" w:rsidR="000E5B00" w:rsidRPr="006F5113" w:rsidRDefault="000E5B00" w:rsidP="00233D36">
            <w:pPr>
              <w:pStyle w:val="14"/>
            </w:pPr>
            <w:r w:rsidRPr="006F5113">
              <w:t>&gt;</w:t>
            </w:r>
          </w:p>
        </w:tc>
        <w:tc>
          <w:tcPr>
            <w:tcW w:w="0" w:type="auto"/>
          </w:tcPr>
          <w:p w14:paraId="284D8503" w14:textId="77777777" w:rsidR="000E5B00" w:rsidRPr="006F5113" w:rsidRDefault="000E5B00" w:rsidP="00233D36">
            <w:pPr>
              <w:pStyle w:val="14"/>
            </w:pPr>
            <w:r w:rsidRPr="006F5113">
              <w:t>62</w:t>
            </w:r>
          </w:p>
        </w:tc>
        <w:tc>
          <w:tcPr>
            <w:tcW w:w="0" w:type="auto"/>
          </w:tcPr>
          <w:p w14:paraId="40F4807B" w14:textId="77777777" w:rsidR="000E5B00" w:rsidRPr="006F5113" w:rsidRDefault="000E5B00" w:rsidP="00233D36">
            <w:pPr>
              <w:pStyle w:val="14"/>
            </w:pPr>
            <w:r w:rsidRPr="006F5113">
              <w:t>знак «больше»</w:t>
            </w:r>
          </w:p>
        </w:tc>
      </w:tr>
      <w:tr w:rsidR="000E5B00" w:rsidRPr="006F5113" w14:paraId="44943C42" w14:textId="77777777" w:rsidTr="00A44FF8">
        <w:tc>
          <w:tcPr>
            <w:tcW w:w="0" w:type="auto"/>
          </w:tcPr>
          <w:p w14:paraId="1EF6B3B6" w14:textId="77777777" w:rsidR="000E5B00" w:rsidRPr="006F5113" w:rsidRDefault="000E5B00" w:rsidP="00233D36">
            <w:pPr>
              <w:pStyle w:val="14"/>
            </w:pPr>
            <w:r w:rsidRPr="006F5113">
              <w:t>›</w:t>
            </w:r>
          </w:p>
        </w:tc>
        <w:tc>
          <w:tcPr>
            <w:tcW w:w="0" w:type="auto"/>
          </w:tcPr>
          <w:p w14:paraId="7959218F" w14:textId="77777777" w:rsidR="000E5B00" w:rsidRPr="006F5113" w:rsidRDefault="000E5B00" w:rsidP="00233D36">
            <w:pPr>
              <w:pStyle w:val="14"/>
            </w:pPr>
            <w:r w:rsidRPr="006F5113">
              <w:t>155</w:t>
            </w:r>
          </w:p>
        </w:tc>
        <w:tc>
          <w:tcPr>
            <w:tcW w:w="0" w:type="auto"/>
          </w:tcPr>
          <w:p w14:paraId="6B695FFC" w14:textId="77777777" w:rsidR="000E5B00" w:rsidRPr="006F5113" w:rsidRDefault="000E5B00" w:rsidP="00233D36">
            <w:pPr>
              <w:pStyle w:val="14"/>
            </w:pPr>
            <w:r w:rsidRPr="006F5113">
              <w:t>одиночная закрывающая угловая кавычка</w:t>
            </w:r>
          </w:p>
        </w:tc>
      </w:tr>
      <w:tr w:rsidR="000E5B00" w:rsidRPr="006F5113" w14:paraId="612FD9FD" w14:textId="77777777" w:rsidTr="00A44FF8">
        <w:tc>
          <w:tcPr>
            <w:tcW w:w="0" w:type="auto"/>
          </w:tcPr>
          <w:p w14:paraId="05D8979B" w14:textId="77777777" w:rsidR="000E5B00" w:rsidRPr="006F5113" w:rsidRDefault="000E5B00" w:rsidP="00233D36">
            <w:pPr>
              <w:pStyle w:val="14"/>
            </w:pPr>
            <w:r w:rsidRPr="006F5113">
              <w:t>»</w:t>
            </w:r>
          </w:p>
        </w:tc>
        <w:tc>
          <w:tcPr>
            <w:tcW w:w="0" w:type="auto"/>
          </w:tcPr>
          <w:p w14:paraId="613CD0CD" w14:textId="77777777" w:rsidR="000E5B00" w:rsidRPr="006F5113" w:rsidRDefault="000E5B00" w:rsidP="00233D36">
            <w:pPr>
              <w:pStyle w:val="14"/>
            </w:pPr>
            <w:r w:rsidRPr="006F5113">
              <w:t>187</w:t>
            </w:r>
          </w:p>
        </w:tc>
        <w:tc>
          <w:tcPr>
            <w:tcW w:w="0" w:type="auto"/>
          </w:tcPr>
          <w:p w14:paraId="75232ADA" w14:textId="77777777" w:rsidR="000E5B00" w:rsidRPr="006F5113" w:rsidRDefault="000E5B00" w:rsidP="00233D36">
            <w:pPr>
              <w:pStyle w:val="14"/>
            </w:pPr>
            <w:r w:rsidRPr="006F5113">
              <w:t>двойная закрывающая угловая кавычка</w:t>
            </w:r>
          </w:p>
        </w:tc>
      </w:tr>
      <w:tr w:rsidR="000E5B00" w:rsidRPr="006F5113" w14:paraId="7BFF4466" w14:textId="77777777" w:rsidTr="00A44FF8">
        <w:tc>
          <w:tcPr>
            <w:tcW w:w="0" w:type="auto"/>
          </w:tcPr>
          <w:p w14:paraId="03CAB53A" w14:textId="77777777" w:rsidR="000E5B00" w:rsidRPr="006F5113" w:rsidRDefault="000E5B00" w:rsidP="00233D36">
            <w:pPr>
              <w:pStyle w:val="14"/>
            </w:pPr>
            <w:r w:rsidRPr="006F5113">
              <w:t>„</w:t>
            </w:r>
          </w:p>
        </w:tc>
        <w:tc>
          <w:tcPr>
            <w:tcW w:w="0" w:type="auto"/>
          </w:tcPr>
          <w:p w14:paraId="12971E48" w14:textId="77777777" w:rsidR="000E5B00" w:rsidRPr="006F5113" w:rsidRDefault="000E5B00" w:rsidP="00233D36">
            <w:pPr>
              <w:pStyle w:val="14"/>
            </w:pPr>
            <w:r w:rsidRPr="006F5113">
              <w:t>132</w:t>
            </w:r>
          </w:p>
        </w:tc>
        <w:tc>
          <w:tcPr>
            <w:tcW w:w="0" w:type="auto"/>
          </w:tcPr>
          <w:p w14:paraId="4A716A13" w14:textId="77777777" w:rsidR="000E5B00" w:rsidRPr="006F5113" w:rsidRDefault="000E5B00" w:rsidP="00233D36">
            <w:pPr>
              <w:pStyle w:val="14"/>
            </w:pPr>
            <w:r w:rsidRPr="006F5113">
              <w:t>нижняя двойная кавычка</w:t>
            </w:r>
          </w:p>
        </w:tc>
      </w:tr>
    </w:tbl>
    <w:p w14:paraId="0AEFF3AB" w14:textId="77777777" w:rsidR="000E5B00" w:rsidRPr="006F5113" w:rsidRDefault="000E5B00" w:rsidP="0086784F">
      <w:pPr>
        <w:spacing w:before="100" w:beforeAutospacing="1"/>
      </w:pPr>
      <w:r w:rsidRPr="006F5113">
        <w:t xml:space="preserve">Знаки, входящие в каждую из групп, перечисленных в разделе «Группы эквивалентных знаков» таблицы </w:t>
      </w:r>
      <w:r w:rsidR="00C15DD0" w:rsidRPr="006F5113">
        <w:fldChar w:fldCharType="begin"/>
      </w:r>
      <w:r w:rsidR="00C15DD0" w:rsidRPr="006F5113">
        <w:instrText xml:space="preserve"> REF _Ref336858569 \r \h \t \* MERGEFORMAT </w:instrText>
      </w:r>
      <w:r w:rsidR="00C15DD0" w:rsidRPr="006F5113">
        <w:fldChar w:fldCharType="separate"/>
      </w:r>
      <w:r w:rsidR="00FA37B5" w:rsidRPr="006F5113">
        <w:t>98</w:t>
      </w:r>
      <w:r w:rsidR="00C15DD0" w:rsidRPr="006F5113">
        <w:fldChar w:fldCharType="end"/>
      </w:r>
      <w:r w:rsidRPr="006F5113">
        <w:t>, являются эквивалентными: использование любого знака, входящего в группу, приводит к созданию одного и того же псевдонимизированного идентификатора. Знак «нижняя одиночная кавычка» (код 130</w:t>
      </w:r>
      <w:r w:rsidRPr="006F5113">
        <w:rPr>
          <w:vertAlign w:val="subscript"/>
        </w:rPr>
        <w:t>10</w:t>
      </w:r>
      <w:r w:rsidRPr="006F5113">
        <w:t>) выведен из группы «Кавычки и их заменители» и считается эквивалентом запятой, поскольку его начертание неотличимо от запятой.</w:t>
      </w:r>
    </w:p>
    <w:p w14:paraId="3263AF47" w14:textId="77777777" w:rsidR="000E5B00" w:rsidRPr="006F5113" w:rsidRDefault="000E5B00" w:rsidP="00233D36">
      <w:r w:rsidRPr="006F5113">
        <w:t xml:space="preserve">Не допускается следование друг за другом знаков, входящих в одну и ту же группу, из групп «Знаки препинания»,«Горизонтальные разделители», «Вертикальные и наклонные разделители», </w:t>
      </w:r>
      <w:r w:rsidRPr="006F5113">
        <w:lastRenderedPageBreak/>
        <w:t>«Кавычки» как непосредственно, так и разделённых пробелами или его эквивалентами (знаками из группы «Пробел и его эквиваленты»).</w:t>
      </w:r>
    </w:p>
    <w:p w14:paraId="35480D90" w14:textId="77777777" w:rsidR="000E5B00" w:rsidRPr="006F5113" w:rsidRDefault="000E5B00" w:rsidP="00233D36">
      <w:r w:rsidRPr="006F5113">
        <w:t>Первым знаком во всех случаях может быть любая буква из числа допустимых, либо цифра. Последним знаком может быть любая буква из числа допустимых, либо цифра, либо закрывающая скобка, если она допустима для данного типа поля.</w:t>
      </w:r>
    </w:p>
    <w:p w14:paraId="283D0DD4" w14:textId="77777777" w:rsidR="000E5B00" w:rsidRPr="006F5113" w:rsidRDefault="000E5B00" w:rsidP="00233D36">
      <w:r w:rsidRPr="006F5113">
        <w:t>Регистр букв не учитывается при создании псевдонимизированных идентификаторов: все строчные буквы перед псевдонимизацией преобразуются в прописные.</w:t>
      </w:r>
    </w:p>
    <w:p w14:paraId="4948408D" w14:textId="77777777" w:rsidR="000E5B00" w:rsidRPr="006F5113" w:rsidRDefault="000E5B00" w:rsidP="00233D36">
      <w:r w:rsidRPr="006F5113">
        <w:t xml:space="preserve">Пары букв русского и латинского алфавитов, сходные по начертанию (перечислены в таблице </w:t>
      </w:r>
      <w:r w:rsidR="00C15DD0" w:rsidRPr="006F5113">
        <w:fldChar w:fldCharType="begin"/>
      </w:r>
      <w:r w:rsidR="00C15DD0" w:rsidRPr="006F5113">
        <w:instrText xml:space="preserve"> REF _Ref278563634 \r \h \t \* MERGEFORMAT </w:instrText>
      </w:r>
      <w:r w:rsidR="00C15DD0" w:rsidRPr="006F5113">
        <w:fldChar w:fldCharType="separate"/>
      </w:r>
      <w:r w:rsidR="00FA37B5" w:rsidRPr="006F5113">
        <w:t>99</w:t>
      </w:r>
      <w:r w:rsidR="00C15DD0" w:rsidRPr="006F5113">
        <w:fldChar w:fldCharType="end"/>
      </w:r>
      <w:r w:rsidRPr="006F5113">
        <w:t>), считаются эквивалентными друг другу: использование любой из двух сходных по начертанию букв приводит к созданию одного и того же псевдонимизированного идентификатора (латинские буквы заменяются русскими).</w:t>
      </w:r>
    </w:p>
    <w:p w14:paraId="73E14673" w14:textId="77777777" w:rsidR="000E5B00" w:rsidRPr="006F5113" w:rsidRDefault="000E5B00" w:rsidP="00233D36">
      <w:pPr>
        <w:pStyle w:val="a3"/>
      </w:pPr>
      <w:bookmarkStart w:id="592" w:name="_Ref278563634"/>
      <w:bookmarkStart w:id="593" w:name="_Toc279507872"/>
      <w:r w:rsidRPr="006F5113">
        <w:t>Таблица эквивалентности русски</w:t>
      </w:r>
      <w:bookmarkEnd w:id="592"/>
      <w:r w:rsidRPr="006F5113">
        <w:t>х и латинских букв</w:t>
      </w:r>
      <w:bookmarkEnd w:id="593"/>
    </w:p>
    <w:p w14:paraId="245892D4" w14:textId="77777777" w:rsidR="000E5B00" w:rsidRPr="006F5113" w:rsidRDefault="000E5B00" w:rsidP="00233D36">
      <w:pPr>
        <w:sectPr w:rsidR="000E5B00" w:rsidRPr="006F5113" w:rsidSect="00233D36">
          <w:headerReference w:type="even" r:id="rId103"/>
          <w:headerReference w:type="default" r:id="rId104"/>
          <w:footerReference w:type="even" r:id="rId105"/>
          <w:footerReference w:type="default" r:id="rId106"/>
          <w:headerReference w:type="first" r:id="rId107"/>
          <w:footerReference w:type="first" r:id="rId108"/>
          <w:footnotePr>
            <w:numRestart w:val="eachPage"/>
          </w:footnotePr>
          <w:type w:val="continuous"/>
          <w:pgSz w:w="11906" w:h="16838"/>
          <w:pgMar w:top="1134" w:right="567" w:bottom="1134" w:left="1134" w:header="720" w:footer="720" w:gutter="0"/>
          <w:cols w:space="720"/>
        </w:sectPr>
      </w:pPr>
    </w:p>
    <w:tbl>
      <w:tblPr>
        <w:tblStyle w:val="aff2"/>
        <w:tblW w:w="0" w:type="auto"/>
        <w:tblLook w:val="04A0" w:firstRow="1" w:lastRow="0" w:firstColumn="1" w:lastColumn="0" w:noHBand="0" w:noVBand="1"/>
      </w:tblPr>
      <w:tblGrid>
        <w:gridCol w:w="1567"/>
        <w:gridCol w:w="1532"/>
      </w:tblGrid>
      <w:tr w:rsidR="000E5B00" w:rsidRPr="006F5113" w14:paraId="1005AAC8" w14:textId="77777777" w:rsidTr="00A44FF8">
        <w:trPr>
          <w:cnfStyle w:val="100000000000" w:firstRow="1" w:lastRow="0" w:firstColumn="0" w:lastColumn="0" w:oddVBand="0" w:evenVBand="0" w:oddHBand="0" w:evenHBand="0" w:firstRowFirstColumn="0" w:firstRowLastColumn="0" w:lastRowFirstColumn="0" w:lastRowLastColumn="0"/>
          <w:tblHeader/>
        </w:trPr>
        <w:tc>
          <w:tcPr>
            <w:tcW w:w="1567" w:type="dxa"/>
            <w:hideMark/>
          </w:tcPr>
          <w:p w14:paraId="75059BF7" w14:textId="77777777" w:rsidR="000E5B00" w:rsidRPr="006F5113" w:rsidRDefault="000E5B00" w:rsidP="00233D36">
            <w:pPr>
              <w:pStyle w:val="1d"/>
              <w:keepNext w:val="0"/>
            </w:pPr>
            <w:r w:rsidRPr="006F5113">
              <w:lastRenderedPageBreak/>
              <w:t>Лат.</w:t>
            </w:r>
          </w:p>
        </w:tc>
        <w:tc>
          <w:tcPr>
            <w:tcW w:w="1532" w:type="dxa"/>
            <w:hideMark/>
          </w:tcPr>
          <w:p w14:paraId="733D4179" w14:textId="77777777" w:rsidR="000E5B00" w:rsidRPr="006F5113" w:rsidRDefault="000E5B00" w:rsidP="00233D36">
            <w:pPr>
              <w:pStyle w:val="1d"/>
              <w:keepNext w:val="0"/>
            </w:pPr>
            <w:r w:rsidRPr="006F5113">
              <w:t>Рус.</w:t>
            </w:r>
          </w:p>
        </w:tc>
      </w:tr>
      <w:tr w:rsidR="000E5B00" w:rsidRPr="006F5113" w14:paraId="0B9E3225" w14:textId="77777777" w:rsidTr="00A44FF8">
        <w:tc>
          <w:tcPr>
            <w:tcW w:w="1567" w:type="dxa"/>
            <w:hideMark/>
          </w:tcPr>
          <w:p w14:paraId="44757CD1" w14:textId="77777777" w:rsidR="000E5B00" w:rsidRPr="006F5113" w:rsidRDefault="000E5B00" w:rsidP="00233D36">
            <w:pPr>
              <w:pStyle w:val="1d"/>
            </w:pPr>
            <w:r w:rsidRPr="006F5113">
              <w:t>A</w:t>
            </w:r>
          </w:p>
        </w:tc>
        <w:tc>
          <w:tcPr>
            <w:tcW w:w="1532" w:type="dxa"/>
            <w:hideMark/>
          </w:tcPr>
          <w:p w14:paraId="6A4246AC" w14:textId="77777777" w:rsidR="000E5B00" w:rsidRPr="006F5113" w:rsidRDefault="000E5B00" w:rsidP="00233D36">
            <w:pPr>
              <w:pStyle w:val="1d"/>
            </w:pPr>
            <w:r w:rsidRPr="006F5113">
              <w:t>А</w:t>
            </w:r>
          </w:p>
        </w:tc>
      </w:tr>
      <w:tr w:rsidR="000E5B00" w:rsidRPr="006F5113" w14:paraId="665B1C24" w14:textId="77777777" w:rsidTr="00A44FF8">
        <w:tc>
          <w:tcPr>
            <w:tcW w:w="1567" w:type="dxa"/>
            <w:hideMark/>
          </w:tcPr>
          <w:p w14:paraId="4EF65A01" w14:textId="77777777" w:rsidR="000E5B00" w:rsidRPr="006F5113" w:rsidRDefault="000E5B00" w:rsidP="00233D36">
            <w:pPr>
              <w:pStyle w:val="1d"/>
            </w:pPr>
            <w:r w:rsidRPr="006F5113">
              <w:t>B</w:t>
            </w:r>
          </w:p>
        </w:tc>
        <w:tc>
          <w:tcPr>
            <w:tcW w:w="1532" w:type="dxa"/>
            <w:hideMark/>
          </w:tcPr>
          <w:p w14:paraId="5BE7CAC7" w14:textId="77777777" w:rsidR="000E5B00" w:rsidRPr="006F5113" w:rsidRDefault="000E5B00" w:rsidP="00233D36">
            <w:pPr>
              <w:pStyle w:val="1d"/>
            </w:pPr>
            <w:r w:rsidRPr="006F5113">
              <w:t>В</w:t>
            </w:r>
          </w:p>
        </w:tc>
      </w:tr>
      <w:tr w:rsidR="000E5B00" w:rsidRPr="006F5113" w14:paraId="1FC3A82F" w14:textId="77777777" w:rsidTr="00A44FF8">
        <w:tc>
          <w:tcPr>
            <w:tcW w:w="1567" w:type="dxa"/>
            <w:hideMark/>
          </w:tcPr>
          <w:p w14:paraId="505387D7" w14:textId="77777777" w:rsidR="000E5B00" w:rsidRPr="006F5113" w:rsidRDefault="000E5B00" w:rsidP="00233D36">
            <w:pPr>
              <w:pStyle w:val="1d"/>
            </w:pPr>
            <w:r w:rsidRPr="006F5113">
              <w:t>C</w:t>
            </w:r>
          </w:p>
        </w:tc>
        <w:tc>
          <w:tcPr>
            <w:tcW w:w="1532" w:type="dxa"/>
            <w:hideMark/>
          </w:tcPr>
          <w:p w14:paraId="2F8F1920" w14:textId="77777777" w:rsidR="000E5B00" w:rsidRPr="006F5113" w:rsidRDefault="000E5B00" w:rsidP="00233D36">
            <w:pPr>
              <w:pStyle w:val="1d"/>
            </w:pPr>
            <w:r w:rsidRPr="006F5113">
              <w:t>С</w:t>
            </w:r>
          </w:p>
        </w:tc>
      </w:tr>
      <w:tr w:rsidR="000E5B00" w:rsidRPr="006F5113" w14:paraId="7E056672" w14:textId="77777777" w:rsidTr="00A44FF8">
        <w:tc>
          <w:tcPr>
            <w:tcW w:w="1567" w:type="dxa"/>
            <w:hideMark/>
          </w:tcPr>
          <w:p w14:paraId="3017D876" w14:textId="77777777" w:rsidR="000E5B00" w:rsidRPr="006F5113" w:rsidRDefault="000E5B00" w:rsidP="00233D36">
            <w:pPr>
              <w:pStyle w:val="1d"/>
            </w:pPr>
            <w:r w:rsidRPr="006F5113">
              <w:t>E</w:t>
            </w:r>
          </w:p>
        </w:tc>
        <w:tc>
          <w:tcPr>
            <w:tcW w:w="1532" w:type="dxa"/>
            <w:hideMark/>
          </w:tcPr>
          <w:p w14:paraId="1DD7E1FD" w14:textId="77777777" w:rsidR="000E5B00" w:rsidRPr="006F5113" w:rsidRDefault="000E5B00" w:rsidP="00233D36">
            <w:pPr>
              <w:pStyle w:val="1d"/>
            </w:pPr>
            <w:r w:rsidRPr="006F5113">
              <w:t>Е</w:t>
            </w:r>
          </w:p>
        </w:tc>
      </w:tr>
      <w:tr w:rsidR="000E5B00" w:rsidRPr="006F5113" w14:paraId="317FA80D" w14:textId="77777777" w:rsidTr="00A44FF8">
        <w:tc>
          <w:tcPr>
            <w:tcW w:w="1567" w:type="dxa"/>
            <w:hideMark/>
          </w:tcPr>
          <w:p w14:paraId="303824D1" w14:textId="77777777" w:rsidR="000E5B00" w:rsidRPr="006F5113" w:rsidRDefault="000E5B00" w:rsidP="00233D36">
            <w:pPr>
              <w:pStyle w:val="1d"/>
            </w:pPr>
            <w:r w:rsidRPr="006F5113">
              <w:lastRenderedPageBreak/>
              <w:t>H</w:t>
            </w:r>
          </w:p>
        </w:tc>
        <w:tc>
          <w:tcPr>
            <w:tcW w:w="1532" w:type="dxa"/>
            <w:hideMark/>
          </w:tcPr>
          <w:p w14:paraId="74E93413" w14:textId="77777777" w:rsidR="000E5B00" w:rsidRPr="006F5113" w:rsidRDefault="000E5B00" w:rsidP="00233D36">
            <w:pPr>
              <w:pStyle w:val="1d"/>
            </w:pPr>
            <w:r w:rsidRPr="006F5113">
              <w:t>Н</w:t>
            </w:r>
          </w:p>
        </w:tc>
      </w:tr>
      <w:tr w:rsidR="000E5B00" w:rsidRPr="006F5113" w14:paraId="7872CFEE" w14:textId="77777777" w:rsidTr="00A44FF8">
        <w:tc>
          <w:tcPr>
            <w:tcW w:w="1567" w:type="dxa"/>
            <w:hideMark/>
          </w:tcPr>
          <w:p w14:paraId="095ECAF9" w14:textId="77777777" w:rsidR="000E5B00" w:rsidRPr="006F5113" w:rsidRDefault="000E5B00" w:rsidP="00233D36">
            <w:pPr>
              <w:pStyle w:val="1d"/>
            </w:pPr>
            <w:r w:rsidRPr="006F5113">
              <w:t>K</w:t>
            </w:r>
          </w:p>
        </w:tc>
        <w:tc>
          <w:tcPr>
            <w:tcW w:w="1532" w:type="dxa"/>
            <w:hideMark/>
          </w:tcPr>
          <w:p w14:paraId="149D7A8B" w14:textId="77777777" w:rsidR="000E5B00" w:rsidRPr="006F5113" w:rsidRDefault="000E5B00" w:rsidP="00233D36">
            <w:pPr>
              <w:pStyle w:val="1d"/>
            </w:pPr>
            <w:r w:rsidRPr="006F5113">
              <w:t>К</w:t>
            </w:r>
          </w:p>
        </w:tc>
      </w:tr>
      <w:tr w:rsidR="000E5B00" w:rsidRPr="006F5113" w14:paraId="04FF0A4C" w14:textId="77777777" w:rsidTr="00A44FF8">
        <w:tc>
          <w:tcPr>
            <w:tcW w:w="1567" w:type="dxa"/>
            <w:hideMark/>
          </w:tcPr>
          <w:p w14:paraId="679FC875" w14:textId="77777777" w:rsidR="000E5B00" w:rsidRPr="006F5113" w:rsidRDefault="000E5B00" w:rsidP="00233D36">
            <w:pPr>
              <w:pStyle w:val="1d"/>
            </w:pPr>
            <w:r w:rsidRPr="006F5113">
              <w:t>M</w:t>
            </w:r>
          </w:p>
        </w:tc>
        <w:tc>
          <w:tcPr>
            <w:tcW w:w="1532" w:type="dxa"/>
            <w:hideMark/>
          </w:tcPr>
          <w:p w14:paraId="77DA1907" w14:textId="77777777" w:rsidR="000E5B00" w:rsidRPr="006F5113" w:rsidRDefault="000E5B00" w:rsidP="00233D36">
            <w:pPr>
              <w:pStyle w:val="1d"/>
            </w:pPr>
            <w:r w:rsidRPr="006F5113">
              <w:t>М</w:t>
            </w:r>
          </w:p>
        </w:tc>
      </w:tr>
      <w:tr w:rsidR="000E5B00" w:rsidRPr="006F5113" w14:paraId="5A31E0A5" w14:textId="77777777" w:rsidTr="00A44FF8">
        <w:tc>
          <w:tcPr>
            <w:tcW w:w="1567" w:type="dxa"/>
            <w:hideMark/>
          </w:tcPr>
          <w:p w14:paraId="473AB6B0" w14:textId="77777777" w:rsidR="000E5B00" w:rsidRPr="006F5113" w:rsidRDefault="000E5B00" w:rsidP="00233D36">
            <w:pPr>
              <w:pStyle w:val="1d"/>
            </w:pPr>
            <w:r w:rsidRPr="006F5113">
              <w:t>O</w:t>
            </w:r>
          </w:p>
        </w:tc>
        <w:tc>
          <w:tcPr>
            <w:tcW w:w="1532" w:type="dxa"/>
            <w:hideMark/>
          </w:tcPr>
          <w:p w14:paraId="327F56CE" w14:textId="77777777" w:rsidR="000E5B00" w:rsidRPr="006F5113" w:rsidRDefault="000E5B00" w:rsidP="00233D36">
            <w:pPr>
              <w:pStyle w:val="1d"/>
            </w:pPr>
            <w:r w:rsidRPr="006F5113">
              <w:t>О</w:t>
            </w:r>
          </w:p>
        </w:tc>
      </w:tr>
      <w:tr w:rsidR="000E5B00" w:rsidRPr="006F5113" w14:paraId="44D1195E" w14:textId="77777777" w:rsidTr="00A44FF8">
        <w:tc>
          <w:tcPr>
            <w:tcW w:w="1567" w:type="dxa"/>
            <w:hideMark/>
          </w:tcPr>
          <w:p w14:paraId="4684028B" w14:textId="77777777" w:rsidR="000E5B00" w:rsidRPr="006F5113" w:rsidRDefault="000E5B00" w:rsidP="00233D36">
            <w:pPr>
              <w:pStyle w:val="1d"/>
            </w:pPr>
            <w:r w:rsidRPr="006F5113">
              <w:lastRenderedPageBreak/>
              <w:t>P</w:t>
            </w:r>
          </w:p>
        </w:tc>
        <w:tc>
          <w:tcPr>
            <w:tcW w:w="1532" w:type="dxa"/>
            <w:hideMark/>
          </w:tcPr>
          <w:p w14:paraId="516257DA" w14:textId="77777777" w:rsidR="000E5B00" w:rsidRPr="006F5113" w:rsidRDefault="000E5B00" w:rsidP="00233D36">
            <w:pPr>
              <w:pStyle w:val="1d"/>
            </w:pPr>
            <w:r w:rsidRPr="006F5113">
              <w:t>Р</w:t>
            </w:r>
          </w:p>
        </w:tc>
      </w:tr>
      <w:tr w:rsidR="000E5B00" w:rsidRPr="006F5113" w14:paraId="3D2D01BB" w14:textId="77777777" w:rsidTr="00A44FF8">
        <w:tc>
          <w:tcPr>
            <w:tcW w:w="1567" w:type="dxa"/>
            <w:hideMark/>
          </w:tcPr>
          <w:p w14:paraId="24C6F674" w14:textId="77777777" w:rsidR="000E5B00" w:rsidRPr="006F5113" w:rsidRDefault="000E5B00" w:rsidP="00233D36">
            <w:pPr>
              <w:pStyle w:val="1d"/>
            </w:pPr>
            <w:r w:rsidRPr="006F5113">
              <w:t>T</w:t>
            </w:r>
          </w:p>
        </w:tc>
        <w:tc>
          <w:tcPr>
            <w:tcW w:w="1532" w:type="dxa"/>
            <w:hideMark/>
          </w:tcPr>
          <w:p w14:paraId="7FE988AB" w14:textId="77777777" w:rsidR="000E5B00" w:rsidRPr="006F5113" w:rsidRDefault="000E5B00" w:rsidP="00233D36">
            <w:pPr>
              <w:pStyle w:val="1d"/>
            </w:pPr>
            <w:r w:rsidRPr="006F5113">
              <w:t>Т</w:t>
            </w:r>
          </w:p>
        </w:tc>
      </w:tr>
      <w:tr w:rsidR="000E5B00" w:rsidRPr="006F5113" w14:paraId="43031545" w14:textId="77777777" w:rsidTr="00A44FF8">
        <w:tc>
          <w:tcPr>
            <w:tcW w:w="1567" w:type="dxa"/>
            <w:hideMark/>
          </w:tcPr>
          <w:p w14:paraId="02A83549" w14:textId="77777777" w:rsidR="000E5B00" w:rsidRPr="006F5113" w:rsidRDefault="000E5B00" w:rsidP="00233D36">
            <w:pPr>
              <w:pStyle w:val="1d"/>
            </w:pPr>
            <w:r w:rsidRPr="006F5113">
              <w:t>X</w:t>
            </w:r>
          </w:p>
        </w:tc>
        <w:tc>
          <w:tcPr>
            <w:tcW w:w="1532" w:type="dxa"/>
            <w:hideMark/>
          </w:tcPr>
          <w:p w14:paraId="0A10D68A" w14:textId="77777777" w:rsidR="000E5B00" w:rsidRPr="006F5113" w:rsidRDefault="000E5B00" w:rsidP="00233D36">
            <w:pPr>
              <w:pStyle w:val="1d"/>
            </w:pPr>
            <w:r w:rsidRPr="006F5113">
              <w:t>Х</w:t>
            </w:r>
          </w:p>
        </w:tc>
      </w:tr>
    </w:tbl>
    <w:p w14:paraId="6853DE2F" w14:textId="77777777" w:rsidR="000E5B00" w:rsidRPr="006F5113" w:rsidRDefault="000E5B00" w:rsidP="00233D36">
      <w:pPr>
        <w:sectPr w:rsidR="000E5B00" w:rsidRPr="006F5113" w:rsidSect="00233D36">
          <w:footnotePr>
            <w:numRestart w:val="eachPage"/>
          </w:footnotePr>
          <w:type w:val="continuous"/>
          <w:pgSz w:w="11906" w:h="16838"/>
          <w:pgMar w:top="1134" w:right="567" w:bottom="1134" w:left="1134" w:header="720" w:footer="720" w:gutter="0"/>
          <w:cols w:num="3" w:space="708"/>
        </w:sectPr>
      </w:pPr>
    </w:p>
    <w:p w14:paraId="747F91BB" w14:textId="77777777" w:rsidR="000E5B00" w:rsidRPr="006F5113" w:rsidRDefault="000E5B00" w:rsidP="00601FA2">
      <w:pPr>
        <w:pStyle w:val="afffffe"/>
        <w:sectPr w:rsidR="000E5B00" w:rsidRPr="006F5113" w:rsidSect="00117D8D">
          <w:footerReference w:type="even" r:id="rId109"/>
          <w:footnotePr>
            <w:numRestart w:val="eachPage"/>
          </w:footnotePr>
          <w:type w:val="continuous"/>
          <w:pgSz w:w="11906" w:h="16838" w:code="9"/>
          <w:pgMar w:top="1134" w:right="567" w:bottom="1134" w:left="1134" w:header="720" w:footer="720" w:gutter="0"/>
          <w:cols w:space="708"/>
          <w:docGrid w:linePitch="360"/>
        </w:sectPr>
      </w:pPr>
    </w:p>
    <w:p w14:paraId="5D0698E9" w14:textId="77777777" w:rsidR="000E5B00" w:rsidRPr="006F5113" w:rsidRDefault="000E5B00" w:rsidP="00233D36">
      <w:pPr>
        <w:pStyle w:val="10"/>
        <w:rPr>
          <w:b w:val="0"/>
        </w:rPr>
      </w:pPr>
      <w:bookmarkStart w:id="594" w:name="_Toc337638920"/>
      <w:bookmarkEnd w:id="594"/>
      <w:r w:rsidRPr="006F5113">
        <w:rPr>
          <w:b w:val="0"/>
        </w:rPr>
        <w:lastRenderedPageBreak/>
        <w:br/>
      </w:r>
      <w:bookmarkStart w:id="595" w:name="_Toc503790805"/>
      <w:r w:rsidRPr="006F5113">
        <w:rPr>
          <w:b w:val="0"/>
        </w:rPr>
        <w:t>Форматы и структура НСИ и реестров</w:t>
      </w:r>
      <w:bookmarkEnd w:id="595"/>
    </w:p>
    <w:p w14:paraId="612504B9" w14:textId="77777777" w:rsidR="000E5B00" w:rsidRPr="006F5113" w:rsidRDefault="000E5B00" w:rsidP="00233D36">
      <w:pPr>
        <w:pStyle w:val="af0"/>
        <w:spacing w:before="0" w:after="0"/>
        <w:rPr>
          <w:sz w:val="4"/>
          <w:szCs w:val="4"/>
        </w:rPr>
      </w:pPr>
    </w:p>
    <w:p w14:paraId="24163E0E" w14:textId="77777777" w:rsidR="00BA1334" w:rsidRPr="005855DF" w:rsidRDefault="000E5B00" w:rsidP="00BA1334">
      <w:pPr>
        <w:pStyle w:val="22"/>
        <w:numPr>
          <w:ilvl w:val="1"/>
          <w:numId w:val="133"/>
        </w:numPr>
        <w:spacing w:before="0" w:beforeAutospacing="0"/>
        <w:jc w:val="both"/>
        <w:outlineLvl w:val="9"/>
        <w:rPr>
          <w:rFonts w:cs="Times New Roman"/>
          <w:b w:val="0"/>
          <w:color w:val="000000" w:themeColor="text1"/>
          <w:sz w:val="28"/>
          <w:szCs w:val="28"/>
        </w:rPr>
      </w:pPr>
      <w:bookmarkStart w:id="596" w:name="_Toc503790806"/>
      <w:r w:rsidRPr="006F5113">
        <w:rPr>
          <w:b w:val="0"/>
        </w:rPr>
        <w:t xml:space="preserve">Описание </w:t>
      </w:r>
      <w:bookmarkEnd w:id="596"/>
      <w:r w:rsidR="00BA1334" w:rsidRPr="005855DF">
        <w:rPr>
          <w:rFonts w:cs="Times New Roman"/>
          <w:b w:val="0"/>
          <w:color w:val="000000" w:themeColor="text1"/>
          <w:sz w:val="28"/>
          <w:szCs w:val="28"/>
        </w:rPr>
        <w:t>форматов и структуры НСИ и реестров</w:t>
      </w:r>
    </w:p>
    <w:p w14:paraId="04575F3B"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V002 Классификатор профилей оказанной медицинской помощи (ProfOt)</w:t>
      </w:r>
    </w:p>
    <w:tbl>
      <w:tblPr>
        <w:tblStyle w:val="aff2"/>
        <w:tblW w:w="0" w:type="auto"/>
        <w:tblLayout w:type="fixed"/>
        <w:tblLook w:val="0000" w:firstRow="0" w:lastRow="0" w:firstColumn="0" w:lastColumn="0" w:noHBand="0" w:noVBand="0"/>
      </w:tblPr>
      <w:tblGrid>
        <w:gridCol w:w="660"/>
        <w:gridCol w:w="3120"/>
        <w:gridCol w:w="855"/>
        <w:gridCol w:w="1131"/>
        <w:gridCol w:w="4347"/>
      </w:tblGrid>
      <w:tr w:rsidR="00BA1334" w:rsidRPr="005855DF" w14:paraId="5F385C4D" w14:textId="77777777" w:rsidTr="00DA0B9A">
        <w:trPr>
          <w:trHeight w:val="240"/>
        </w:trPr>
        <w:tc>
          <w:tcPr>
            <w:tcW w:w="660" w:type="dxa"/>
          </w:tcPr>
          <w:p w14:paraId="26ECFA21" w14:textId="77777777" w:rsidR="00BA1334" w:rsidRPr="005855DF" w:rsidRDefault="00BA1334" w:rsidP="00DA0B9A">
            <w:pPr>
              <w:pStyle w:val="affb"/>
              <w:ind w:left="-15" w:right="-108"/>
              <w:rPr>
                <w:rStyle w:val="affff6"/>
                <w:b w:val="0"/>
                <w:color w:val="000000" w:themeColor="text1"/>
              </w:rPr>
            </w:pPr>
            <w:r w:rsidRPr="005855DF">
              <w:rPr>
                <w:rStyle w:val="affff6"/>
                <w:color w:val="000000" w:themeColor="text1"/>
              </w:rPr>
              <w:t>№</w:t>
            </w:r>
          </w:p>
        </w:tc>
        <w:tc>
          <w:tcPr>
            <w:tcW w:w="3120" w:type="dxa"/>
          </w:tcPr>
          <w:p w14:paraId="6C449775"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5" w:type="dxa"/>
          </w:tcPr>
          <w:p w14:paraId="1E734AAF"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131" w:type="dxa"/>
          </w:tcPr>
          <w:p w14:paraId="4804D3B2"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4347" w:type="dxa"/>
          </w:tcPr>
          <w:p w14:paraId="7C3A2F5F"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052EDDFA" w14:textId="77777777" w:rsidTr="00DA0B9A">
        <w:trPr>
          <w:trHeight w:val="240"/>
        </w:trPr>
        <w:tc>
          <w:tcPr>
            <w:tcW w:w="660" w:type="dxa"/>
          </w:tcPr>
          <w:p w14:paraId="1039DB81" w14:textId="77777777" w:rsidR="00BA1334" w:rsidRPr="005855DF" w:rsidRDefault="00BA1334" w:rsidP="00DA0B9A">
            <w:pPr>
              <w:pStyle w:val="14"/>
              <w:ind w:left="-15" w:right="-108"/>
              <w:rPr>
                <w:color w:val="000000" w:themeColor="text1"/>
              </w:rPr>
            </w:pPr>
            <w:r w:rsidRPr="005855DF">
              <w:rPr>
                <w:color w:val="000000" w:themeColor="text1"/>
              </w:rPr>
              <w:t>1</w:t>
            </w:r>
          </w:p>
        </w:tc>
        <w:tc>
          <w:tcPr>
            <w:tcW w:w="3120" w:type="dxa"/>
          </w:tcPr>
          <w:p w14:paraId="16A69C10" w14:textId="77777777" w:rsidR="00BA1334" w:rsidRPr="005855DF" w:rsidRDefault="00BA1334" w:rsidP="00DA0B9A">
            <w:pPr>
              <w:pStyle w:val="Default"/>
              <w:rPr>
                <w:color w:val="000000" w:themeColor="text1"/>
                <w:lang w:val="en-US"/>
              </w:rPr>
            </w:pPr>
            <w:r w:rsidRPr="005855DF">
              <w:rPr>
                <w:bCs/>
                <w:iCs/>
                <w:color w:val="000000" w:themeColor="text1"/>
              </w:rPr>
              <w:t>packet</w:t>
            </w:r>
          </w:p>
        </w:tc>
        <w:tc>
          <w:tcPr>
            <w:tcW w:w="855" w:type="dxa"/>
          </w:tcPr>
          <w:p w14:paraId="10BDCE22" w14:textId="77777777" w:rsidR="00BA1334" w:rsidRPr="005855DF" w:rsidRDefault="00BA1334" w:rsidP="00DA0B9A">
            <w:pPr>
              <w:pStyle w:val="14"/>
              <w:rPr>
                <w:color w:val="000000" w:themeColor="text1"/>
                <w:lang w:val="en-US"/>
              </w:rPr>
            </w:pPr>
          </w:p>
        </w:tc>
        <w:tc>
          <w:tcPr>
            <w:tcW w:w="1131" w:type="dxa"/>
          </w:tcPr>
          <w:p w14:paraId="5C99AA4B" w14:textId="77777777" w:rsidR="00BA1334" w:rsidRPr="005855DF" w:rsidRDefault="00BA1334" w:rsidP="00DA0B9A">
            <w:pPr>
              <w:pStyle w:val="14"/>
              <w:rPr>
                <w:color w:val="000000" w:themeColor="text1"/>
                <w:lang w:val="en-US"/>
              </w:rPr>
            </w:pPr>
          </w:p>
        </w:tc>
        <w:tc>
          <w:tcPr>
            <w:tcW w:w="4347" w:type="dxa"/>
          </w:tcPr>
          <w:p w14:paraId="0E26E514"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619CE77A" w14:textId="77777777" w:rsidTr="00DA0B9A">
        <w:trPr>
          <w:trHeight w:val="240"/>
        </w:trPr>
        <w:tc>
          <w:tcPr>
            <w:tcW w:w="660" w:type="dxa"/>
          </w:tcPr>
          <w:p w14:paraId="72066BA7"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106" w:type="dxa"/>
            <w:gridSpan w:val="3"/>
          </w:tcPr>
          <w:p w14:paraId="7B5CC978" w14:textId="77777777" w:rsidR="00BA1334" w:rsidRPr="005855DF" w:rsidRDefault="00BA1334" w:rsidP="00DA0B9A">
            <w:pPr>
              <w:pStyle w:val="14"/>
              <w:ind w:left="708"/>
              <w:rPr>
                <w:color w:val="000000" w:themeColor="text1"/>
                <w:lang w:val="en-US"/>
              </w:rPr>
            </w:pPr>
            <w:r w:rsidRPr="005855DF">
              <w:rPr>
                <w:color w:val="000000" w:themeColor="text1"/>
                <w:lang w:val="en-US"/>
              </w:rPr>
              <w:t>zglv</w:t>
            </w:r>
          </w:p>
        </w:tc>
        <w:tc>
          <w:tcPr>
            <w:tcW w:w="4347" w:type="dxa"/>
          </w:tcPr>
          <w:p w14:paraId="31A9FEB3"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3A81E852" w14:textId="77777777" w:rsidTr="00DA0B9A">
        <w:trPr>
          <w:trHeight w:val="240"/>
        </w:trPr>
        <w:tc>
          <w:tcPr>
            <w:tcW w:w="660" w:type="dxa"/>
          </w:tcPr>
          <w:p w14:paraId="5B6913FA"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120" w:type="dxa"/>
          </w:tcPr>
          <w:p w14:paraId="693043CC"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5" w:type="dxa"/>
          </w:tcPr>
          <w:p w14:paraId="7BA5CB1D" w14:textId="77777777" w:rsidR="00BA1334" w:rsidRPr="005855DF" w:rsidRDefault="00BA1334" w:rsidP="00DA0B9A">
            <w:pPr>
              <w:pStyle w:val="14"/>
              <w:rPr>
                <w:color w:val="000000" w:themeColor="text1"/>
                <w:lang w:val="en-US"/>
              </w:rPr>
            </w:pPr>
            <w:r w:rsidRPr="005855DF">
              <w:rPr>
                <w:color w:val="000000" w:themeColor="text1"/>
                <w:lang w:val="en-US"/>
              </w:rPr>
              <w:t>Char</w:t>
            </w:r>
          </w:p>
        </w:tc>
        <w:tc>
          <w:tcPr>
            <w:tcW w:w="1131" w:type="dxa"/>
          </w:tcPr>
          <w:p w14:paraId="226E07DB" w14:textId="77777777" w:rsidR="00BA1334" w:rsidRPr="005855DF" w:rsidRDefault="00BA1334" w:rsidP="00DA0B9A">
            <w:pPr>
              <w:pStyle w:val="14"/>
              <w:rPr>
                <w:color w:val="000000" w:themeColor="text1"/>
                <w:lang w:val="en-US"/>
              </w:rPr>
            </w:pPr>
            <w:r w:rsidRPr="005855DF">
              <w:rPr>
                <w:color w:val="000000" w:themeColor="text1"/>
                <w:lang w:val="en-US"/>
              </w:rPr>
              <w:t>10</w:t>
            </w:r>
          </w:p>
        </w:tc>
        <w:tc>
          <w:tcPr>
            <w:tcW w:w="4347" w:type="dxa"/>
          </w:tcPr>
          <w:p w14:paraId="72301AD2" w14:textId="77777777" w:rsidR="00BA1334" w:rsidRPr="005855DF" w:rsidRDefault="00BA1334" w:rsidP="00DA0B9A">
            <w:pPr>
              <w:pStyle w:val="14"/>
              <w:rPr>
                <w:color w:val="000000" w:themeColor="text1"/>
              </w:rPr>
            </w:pPr>
            <w:r w:rsidRPr="005855DF">
              <w:rPr>
                <w:color w:val="000000" w:themeColor="text1"/>
              </w:rPr>
              <w:t>ProfOt</w:t>
            </w:r>
          </w:p>
        </w:tc>
      </w:tr>
      <w:tr w:rsidR="00BA1334" w:rsidRPr="005855DF" w14:paraId="4BF20FE2" w14:textId="77777777" w:rsidTr="00DA0B9A">
        <w:trPr>
          <w:trHeight w:val="240"/>
        </w:trPr>
        <w:tc>
          <w:tcPr>
            <w:tcW w:w="660" w:type="dxa"/>
          </w:tcPr>
          <w:p w14:paraId="24BA5959"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120" w:type="dxa"/>
          </w:tcPr>
          <w:p w14:paraId="1C0270B8"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5" w:type="dxa"/>
          </w:tcPr>
          <w:p w14:paraId="24AAFDF7" w14:textId="77777777" w:rsidR="00BA1334" w:rsidRPr="005855DF" w:rsidRDefault="00BA1334" w:rsidP="00DA0B9A">
            <w:pPr>
              <w:pStyle w:val="14"/>
              <w:rPr>
                <w:color w:val="000000" w:themeColor="text1"/>
              </w:rPr>
            </w:pPr>
            <w:r w:rsidRPr="005855DF">
              <w:rPr>
                <w:color w:val="000000" w:themeColor="text1"/>
              </w:rPr>
              <w:t>Char</w:t>
            </w:r>
          </w:p>
        </w:tc>
        <w:tc>
          <w:tcPr>
            <w:tcW w:w="1131" w:type="dxa"/>
          </w:tcPr>
          <w:p w14:paraId="4EDDAC45" w14:textId="77777777" w:rsidR="00BA1334" w:rsidRPr="005855DF" w:rsidRDefault="00BA1334" w:rsidP="00DA0B9A">
            <w:pPr>
              <w:pStyle w:val="14"/>
              <w:rPr>
                <w:color w:val="000000" w:themeColor="text1"/>
                <w:lang w:val="en-US"/>
              </w:rPr>
            </w:pPr>
            <w:r w:rsidRPr="005855DF">
              <w:rPr>
                <w:color w:val="000000" w:themeColor="text1"/>
                <w:lang w:val="en-US"/>
              </w:rPr>
              <w:t>3</w:t>
            </w:r>
          </w:p>
        </w:tc>
        <w:tc>
          <w:tcPr>
            <w:tcW w:w="4347" w:type="dxa"/>
          </w:tcPr>
          <w:p w14:paraId="2926AE1B"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64B92D18" w14:textId="77777777" w:rsidTr="00DA0B9A">
        <w:trPr>
          <w:trHeight w:val="240"/>
        </w:trPr>
        <w:tc>
          <w:tcPr>
            <w:tcW w:w="660" w:type="dxa"/>
          </w:tcPr>
          <w:p w14:paraId="20583548"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120" w:type="dxa"/>
          </w:tcPr>
          <w:p w14:paraId="7300DF5F"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5" w:type="dxa"/>
          </w:tcPr>
          <w:p w14:paraId="03864603" w14:textId="77777777" w:rsidR="00BA1334" w:rsidRPr="005855DF" w:rsidRDefault="00BA1334" w:rsidP="00DA0B9A">
            <w:pPr>
              <w:pStyle w:val="14"/>
              <w:rPr>
                <w:color w:val="000000" w:themeColor="text1"/>
              </w:rPr>
            </w:pPr>
            <w:r w:rsidRPr="005855DF">
              <w:rPr>
                <w:color w:val="000000" w:themeColor="text1"/>
              </w:rPr>
              <w:t>Date</w:t>
            </w:r>
          </w:p>
        </w:tc>
        <w:tc>
          <w:tcPr>
            <w:tcW w:w="1131" w:type="dxa"/>
          </w:tcPr>
          <w:p w14:paraId="5138965D" w14:textId="77777777" w:rsidR="00BA1334" w:rsidRPr="005855DF" w:rsidRDefault="00BA1334" w:rsidP="00DA0B9A">
            <w:pPr>
              <w:pStyle w:val="14"/>
              <w:rPr>
                <w:color w:val="000000" w:themeColor="text1"/>
                <w:lang w:val="en-US"/>
              </w:rPr>
            </w:pPr>
            <w:r w:rsidRPr="005855DF">
              <w:rPr>
                <w:color w:val="000000" w:themeColor="text1"/>
                <w:lang w:val="en-US"/>
              </w:rPr>
              <w:t>-</w:t>
            </w:r>
          </w:p>
        </w:tc>
        <w:tc>
          <w:tcPr>
            <w:tcW w:w="4347" w:type="dxa"/>
          </w:tcPr>
          <w:p w14:paraId="02ED4D3F"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16C75A8D" w14:textId="77777777" w:rsidTr="00DA0B9A">
        <w:trPr>
          <w:trHeight w:val="240"/>
        </w:trPr>
        <w:tc>
          <w:tcPr>
            <w:tcW w:w="660" w:type="dxa"/>
          </w:tcPr>
          <w:p w14:paraId="2F03EF4D"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106" w:type="dxa"/>
            <w:gridSpan w:val="3"/>
          </w:tcPr>
          <w:p w14:paraId="450037F0"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4347" w:type="dxa"/>
          </w:tcPr>
          <w:p w14:paraId="346EB94C"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33C6D49C" w14:textId="77777777" w:rsidTr="00DA0B9A">
        <w:trPr>
          <w:trHeight w:val="240"/>
        </w:trPr>
        <w:tc>
          <w:tcPr>
            <w:tcW w:w="660" w:type="dxa"/>
          </w:tcPr>
          <w:p w14:paraId="78E980B3"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120" w:type="dxa"/>
          </w:tcPr>
          <w:p w14:paraId="30FB5D0C" w14:textId="77777777" w:rsidR="00BA1334" w:rsidRPr="005855DF" w:rsidRDefault="00BA1334" w:rsidP="00DA0B9A">
            <w:pPr>
              <w:pStyle w:val="14"/>
              <w:ind w:left="1416"/>
              <w:rPr>
                <w:color w:val="000000" w:themeColor="text1"/>
                <w:lang w:val="en-US"/>
              </w:rPr>
            </w:pPr>
            <w:r w:rsidRPr="005855DF">
              <w:rPr>
                <w:color w:val="000000" w:themeColor="text1"/>
              </w:rPr>
              <w:t>IDPR</w:t>
            </w:r>
          </w:p>
        </w:tc>
        <w:tc>
          <w:tcPr>
            <w:tcW w:w="855" w:type="dxa"/>
          </w:tcPr>
          <w:p w14:paraId="362D5F51" w14:textId="77777777" w:rsidR="00BA1334" w:rsidRPr="005855DF" w:rsidRDefault="00BA1334" w:rsidP="00DA0B9A">
            <w:pPr>
              <w:pStyle w:val="14"/>
              <w:rPr>
                <w:color w:val="000000" w:themeColor="text1"/>
              </w:rPr>
            </w:pPr>
            <w:r w:rsidRPr="005855DF">
              <w:rPr>
                <w:color w:val="000000" w:themeColor="text1"/>
              </w:rPr>
              <w:t>Num</w:t>
            </w:r>
          </w:p>
        </w:tc>
        <w:tc>
          <w:tcPr>
            <w:tcW w:w="1131" w:type="dxa"/>
          </w:tcPr>
          <w:p w14:paraId="05AE649F" w14:textId="77777777" w:rsidR="00BA1334" w:rsidRPr="005855DF" w:rsidRDefault="00BA1334" w:rsidP="00DA0B9A">
            <w:pPr>
              <w:pStyle w:val="14"/>
              <w:rPr>
                <w:color w:val="000000" w:themeColor="text1"/>
              </w:rPr>
            </w:pPr>
            <w:r w:rsidRPr="005855DF">
              <w:rPr>
                <w:color w:val="000000" w:themeColor="text1"/>
              </w:rPr>
              <w:t>3</w:t>
            </w:r>
          </w:p>
        </w:tc>
        <w:tc>
          <w:tcPr>
            <w:tcW w:w="4347" w:type="dxa"/>
          </w:tcPr>
          <w:p w14:paraId="0E56D219" w14:textId="77777777" w:rsidR="00BA1334" w:rsidRPr="005855DF" w:rsidRDefault="00BA1334" w:rsidP="00DA0B9A">
            <w:pPr>
              <w:pStyle w:val="14"/>
              <w:rPr>
                <w:color w:val="000000" w:themeColor="text1"/>
              </w:rPr>
            </w:pPr>
            <w:r w:rsidRPr="005855DF">
              <w:rPr>
                <w:color w:val="000000" w:themeColor="text1"/>
              </w:rPr>
              <w:t>Код профиля медицинской помощи</w:t>
            </w:r>
          </w:p>
        </w:tc>
      </w:tr>
      <w:tr w:rsidR="00BA1334" w:rsidRPr="005855DF" w14:paraId="679E9E3C" w14:textId="77777777" w:rsidTr="00DA0B9A">
        <w:trPr>
          <w:trHeight w:val="240"/>
        </w:trPr>
        <w:tc>
          <w:tcPr>
            <w:tcW w:w="660" w:type="dxa"/>
          </w:tcPr>
          <w:p w14:paraId="6DD7421B"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120" w:type="dxa"/>
          </w:tcPr>
          <w:p w14:paraId="760FF30D" w14:textId="77777777" w:rsidR="00BA1334" w:rsidRPr="005855DF" w:rsidRDefault="00BA1334" w:rsidP="00DA0B9A">
            <w:pPr>
              <w:pStyle w:val="14"/>
              <w:ind w:left="1416"/>
              <w:rPr>
                <w:color w:val="000000" w:themeColor="text1"/>
              </w:rPr>
            </w:pPr>
            <w:r w:rsidRPr="005855DF">
              <w:rPr>
                <w:color w:val="000000" w:themeColor="text1"/>
              </w:rPr>
              <w:t>PRNAME</w:t>
            </w:r>
          </w:p>
        </w:tc>
        <w:tc>
          <w:tcPr>
            <w:tcW w:w="855" w:type="dxa"/>
          </w:tcPr>
          <w:p w14:paraId="5CEC33A1" w14:textId="77777777" w:rsidR="00BA1334" w:rsidRPr="005855DF" w:rsidRDefault="00BA1334" w:rsidP="00DA0B9A">
            <w:pPr>
              <w:pStyle w:val="14"/>
              <w:rPr>
                <w:color w:val="000000" w:themeColor="text1"/>
              </w:rPr>
            </w:pPr>
            <w:r w:rsidRPr="005855DF">
              <w:rPr>
                <w:color w:val="000000" w:themeColor="text1"/>
              </w:rPr>
              <w:t xml:space="preserve">Char </w:t>
            </w:r>
          </w:p>
        </w:tc>
        <w:tc>
          <w:tcPr>
            <w:tcW w:w="1131" w:type="dxa"/>
          </w:tcPr>
          <w:p w14:paraId="6C8595B5" w14:textId="77777777" w:rsidR="00BA1334" w:rsidRPr="005855DF" w:rsidRDefault="00BA1334" w:rsidP="00DA0B9A">
            <w:pPr>
              <w:pStyle w:val="14"/>
              <w:rPr>
                <w:color w:val="000000" w:themeColor="text1"/>
              </w:rPr>
            </w:pPr>
            <w:r w:rsidRPr="005855DF">
              <w:rPr>
                <w:color w:val="000000" w:themeColor="text1"/>
              </w:rPr>
              <w:t>350</w:t>
            </w:r>
          </w:p>
        </w:tc>
        <w:tc>
          <w:tcPr>
            <w:tcW w:w="4347" w:type="dxa"/>
          </w:tcPr>
          <w:p w14:paraId="5BCD2202" w14:textId="77777777" w:rsidR="00BA1334" w:rsidRPr="005855DF" w:rsidRDefault="00BA1334" w:rsidP="00DA0B9A">
            <w:pPr>
              <w:pStyle w:val="14"/>
              <w:rPr>
                <w:color w:val="000000" w:themeColor="text1"/>
              </w:rPr>
            </w:pPr>
            <w:r w:rsidRPr="005855DF">
              <w:rPr>
                <w:color w:val="000000" w:themeColor="text1"/>
              </w:rPr>
              <w:t>Наименование профиля медицинской помощи</w:t>
            </w:r>
          </w:p>
        </w:tc>
      </w:tr>
      <w:tr w:rsidR="00BA1334" w:rsidRPr="005855DF" w14:paraId="4E31A392" w14:textId="77777777" w:rsidTr="00DA0B9A">
        <w:trPr>
          <w:trHeight w:val="240"/>
        </w:trPr>
        <w:tc>
          <w:tcPr>
            <w:tcW w:w="660" w:type="dxa"/>
          </w:tcPr>
          <w:p w14:paraId="4B295922"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120" w:type="dxa"/>
          </w:tcPr>
          <w:p w14:paraId="0C4D586D" w14:textId="77777777" w:rsidR="00BA1334" w:rsidRPr="005855DF" w:rsidRDefault="00BA1334" w:rsidP="00DA0B9A">
            <w:pPr>
              <w:pStyle w:val="14"/>
              <w:ind w:left="1416"/>
              <w:rPr>
                <w:color w:val="000000" w:themeColor="text1"/>
              </w:rPr>
            </w:pPr>
            <w:r w:rsidRPr="005855DF">
              <w:rPr>
                <w:color w:val="000000" w:themeColor="text1"/>
              </w:rPr>
              <w:t>DATEBEG</w:t>
            </w:r>
          </w:p>
        </w:tc>
        <w:tc>
          <w:tcPr>
            <w:tcW w:w="855" w:type="dxa"/>
          </w:tcPr>
          <w:p w14:paraId="0E4616BB" w14:textId="77777777" w:rsidR="00BA1334" w:rsidRPr="005855DF" w:rsidRDefault="00BA1334" w:rsidP="00DA0B9A">
            <w:pPr>
              <w:pStyle w:val="14"/>
              <w:rPr>
                <w:color w:val="000000" w:themeColor="text1"/>
              </w:rPr>
            </w:pPr>
            <w:r w:rsidRPr="005855DF">
              <w:rPr>
                <w:color w:val="000000" w:themeColor="text1"/>
              </w:rPr>
              <w:t>Date</w:t>
            </w:r>
          </w:p>
        </w:tc>
        <w:tc>
          <w:tcPr>
            <w:tcW w:w="1131" w:type="dxa"/>
          </w:tcPr>
          <w:p w14:paraId="31E2C233" w14:textId="77777777" w:rsidR="00BA1334" w:rsidRPr="005855DF" w:rsidRDefault="00BA1334" w:rsidP="00DA0B9A">
            <w:pPr>
              <w:pStyle w:val="14"/>
              <w:rPr>
                <w:color w:val="000000" w:themeColor="text1"/>
              </w:rPr>
            </w:pPr>
            <w:r w:rsidRPr="005855DF">
              <w:rPr>
                <w:color w:val="000000" w:themeColor="text1"/>
              </w:rPr>
              <w:t>-</w:t>
            </w:r>
          </w:p>
        </w:tc>
        <w:tc>
          <w:tcPr>
            <w:tcW w:w="4347" w:type="dxa"/>
          </w:tcPr>
          <w:p w14:paraId="6340F631" w14:textId="77777777" w:rsidR="00BA1334" w:rsidRPr="005855DF" w:rsidRDefault="00BA1334" w:rsidP="00DA0B9A">
            <w:pPr>
              <w:pStyle w:val="14"/>
              <w:rPr>
                <w:color w:val="000000" w:themeColor="text1"/>
              </w:rPr>
            </w:pPr>
            <w:r w:rsidRPr="005855DF">
              <w:rPr>
                <w:color w:val="000000" w:themeColor="text1"/>
              </w:rPr>
              <w:t>Дата начала действия записи</w:t>
            </w:r>
          </w:p>
        </w:tc>
      </w:tr>
      <w:tr w:rsidR="00BA1334" w:rsidRPr="005855DF" w14:paraId="4722F859" w14:textId="77777777" w:rsidTr="00DA0B9A">
        <w:trPr>
          <w:trHeight w:val="240"/>
        </w:trPr>
        <w:tc>
          <w:tcPr>
            <w:tcW w:w="660" w:type="dxa"/>
          </w:tcPr>
          <w:p w14:paraId="615CF5D9"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120" w:type="dxa"/>
          </w:tcPr>
          <w:p w14:paraId="46506F8E" w14:textId="77777777" w:rsidR="00BA1334" w:rsidRPr="005855DF" w:rsidRDefault="00BA1334" w:rsidP="00DA0B9A">
            <w:pPr>
              <w:pStyle w:val="14"/>
              <w:ind w:left="1416"/>
              <w:rPr>
                <w:color w:val="000000" w:themeColor="text1"/>
              </w:rPr>
            </w:pPr>
            <w:r w:rsidRPr="005855DF">
              <w:rPr>
                <w:color w:val="000000" w:themeColor="text1"/>
              </w:rPr>
              <w:t>DATEEND</w:t>
            </w:r>
          </w:p>
        </w:tc>
        <w:tc>
          <w:tcPr>
            <w:tcW w:w="855" w:type="dxa"/>
          </w:tcPr>
          <w:p w14:paraId="16D47FBE" w14:textId="77777777" w:rsidR="00BA1334" w:rsidRPr="005855DF" w:rsidRDefault="00BA1334" w:rsidP="00DA0B9A">
            <w:pPr>
              <w:pStyle w:val="14"/>
              <w:rPr>
                <w:color w:val="000000" w:themeColor="text1"/>
              </w:rPr>
            </w:pPr>
            <w:r w:rsidRPr="005855DF">
              <w:rPr>
                <w:color w:val="000000" w:themeColor="text1"/>
              </w:rPr>
              <w:t>Date</w:t>
            </w:r>
          </w:p>
        </w:tc>
        <w:tc>
          <w:tcPr>
            <w:tcW w:w="1131" w:type="dxa"/>
          </w:tcPr>
          <w:p w14:paraId="713557BD" w14:textId="77777777" w:rsidR="00BA1334" w:rsidRPr="005855DF" w:rsidRDefault="00BA1334" w:rsidP="00DA0B9A">
            <w:pPr>
              <w:pStyle w:val="14"/>
              <w:rPr>
                <w:color w:val="000000" w:themeColor="text1"/>
              </w:rPr>
            </w:pPr>
            <w:r w:rsidRPr="005855DF">
              <w:rPr>
                <w:color w:val="000000" w:themeColor="text1"/>
              </w:rPr>
              <w:t>-</w:t>
            </w:r>
          </w:p>
        </w:tc>
        <w:tc>
          <w:tcPr>
            <w:tcW w:w="4347" w:type="dxa"/>
          </w:tcPr>
          <w:p w14:paraId="2673E4F3" w14:textId="77777777" w:rsidR="00BA1334" w:rsidRPr="005855DF" w:rsidRDefault="00BA1334" w:rsidP="00DA0B9A">
            <w:pPr>
              <w:pStyle w:val="14"/>
              <w:rPr>
                <w:color w:val="000000" w:themeColor="text1"/>
              </w:rPr>
            </w:pPr>
            <w:r w:rsidRPr="005855DF">
              <w:rPr>
                <w:color w:val="000000" w:themeColor="text1"/>
              </w:rPr>
              <w:t>Дата окончания действия записи</w:t>
            </w:r>
          </w:p>
        </w:tc>
      </w:tr>
    </w:tbl>
    <w:p w14:paraId="239E3F68"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V003 Классификатор работ (услуг) при лицензировании медицинской помощи (LicUsl)</w:t>
      </w:r>
    </w:p>
    <w:tbl>
      <w:tblPr>
        <w:tblStyle w:val="aff2"/>
        <w:tblW w:w="0" w:type="auto"/>
        <w:tblLayout w:type="fixed"/>
        <w:tblLook w:val="0000" w:firstRow="0" w:lastRow="0" w:firstColumn="0" w:lastColumn="0" w:noHBand="0" w:noVBand="0"/>
      </w:tblPr>
      <w:tblGrid>
        <w:gridCol w:w="630"/>
        <w:gridCol w:w="3064"/>
        <w:gridCol w:w="905"/>
        <w:gridCol w:w="1134"/>
        <w:gridCol w:w="4313"/>
      </w:tblGrid>
      <w:tr w:rsidR="00BA1334" w:rsidRPr="005855DF" w14:paraId="7D926C5C" w14:textId="77777777" w:rsidTr="00DA0B9A">
        <w:trPr>
          <w:trHeight w:val="240"/>
        </w:trPr>
        <w:tc>
          <w:tcPr>
            <w:tcW w:w="630" w:type="dxa"/>
          </w:tcPr>
          <w:p w14:paraId="08F340CB"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064" w:type="dxa"/>
          </w:tcPr>
          <w:p w14:paraId="77094E36"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905" w:type="dxa"/>
          </w:tcPr>
          <w:p w14:paraId="3B0A5CBD"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134" w:type="dxa"/>
          </w:tcPr>
          <w:p w14:paraId="17948086"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4313" w:type="dxa"/>
          </w:tcPr>
          <w:p w14:paraId="3713618F"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36DD7D90" w14:textId="77777777" w:rsidTr="00DA0B9A">
        <w:trPr>
          <w:trHeight w:val="240"/>
        </w:trPr>
        <w:tc>
          <w:tcPr>
            <w:tcW w:w="630" w:type="dxa"/>
          </w:tcPr>
          <w:p w14:paraId="7553F536" w14:textId="77777777" w:rsidR="00BA1334" w:rsidRPr="005855DF" w:rsidRDefault="00BA1334" w:rsidP="00DA0B9A">
            <w:pPr>
              <w:pStyle w:val="14"/>
              <w:ind w:left="288"/>
              <w:rPr>
                <w:color w:val="000000" w:themeColor="text1"/>
              </w:rPr>
            </w:pPr>
            <w:r w:rsidRPr="005855DF">
              <w:rPr>
                <w:color w:val="000000" w:themeColor="text1"/>
              </w:rPr>
              <w:t>1</w:t>
            </w:r>
          </w:p>
        </w:tc>
        <w:tc>
          <w:tcPr>
            <w:tcW w:w="3064" w:type="dxa"/>
          </w:tcPr>
          <w:p w14:paraId="30F3191F" w14:textId="77777777" w:rsidR="00BA1334" w:rsidRPr="005855DF" w:rsidRDefault="00BA1334" w:rsidP="00DA0B9A">
            <w:pPr>
              <w:pStyle w:val="14"/>
              <w:rPr>
                <w:color w:val="000000" w:themeColor="text1"/>
              </w:rPr>
            </w:pPr>
            <w:r w:rsidRPr="005855DF">
              <w:rPr>
                <w:bCs/>
                <w:iCs/>
                <w:color w:val="000000" w:themeColor="text1"/>
              </w:rPr>
              <w:t>packet</w:t>
            </w:r>
          </w:p>
        </w:tc>
        <w:tc>
          <w:tcPr>
            <w:tcW w:w="905" w:type="dxa"/>
          </w:tcPr>
          <w:p w14:paraId="79178184" w14:textId="77777777" w:rsidR="00BA1334" w:rsidRPr="005855DF" w:rsidRDefault="00BA1334" w:rsidP="00DA0B9A">
            <w:pPr>
              <w:pStyle w:val="14"/>
              <w:rPr>
                <w:color w:val="000000" w:themeColor="text1"/>
              </w:rPr>
            </w:pPr>
          </w:p>
        </w:tc>
        <w:tc>
          <w:tcPr>
            <w:tcW w:w="1134" w:type="dxa"/>
          </w:tcPr>
          <w:p w14:paraId="15D09B31" w14:textId="77777777" w:rsidR="00BA1334" w:rsidRPr="005855DF" w:rsidRDefault="00BA1334" w:rsidP="00DA0B9A">
            <w:pPr>
              <w:pStyle w:val="14"/>
              <w:rPr>
                <w:color w:val="000000" w:themeColor="text1"/>
              </w:rPr>
            </w:pPr>
          </w:p>
        </w:tc>
        <w:tc>
          <w:tcPr>
            <w:tcW w:w="4313" w:type="dxa"/>
          </w:tcPr>
          <w:p w14:paraId="7EDE728D"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26C8FAE7" w14:textId="77777777" w:rsidTr="00DA0B9A">
        <w:trPr>
          <w:trHeight w:val="240"/>
        </w:trPr>
        <w:tc>
          <w:tcPr>
            <w:tcW w:w="630" w:type="dxa"/>
          </w:tcPr>
          <w:p w14:paraId="6A26DE58"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103" w:type="dxa"/>
            <w:gridSpan w:val="3"/>
          </w:tcPr>
          <w:p w14:paraId="702CB86C"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4313" w:type="dxa"/>
          </w:tcPr>
          <w:p w14:paraId="7EABFAFF"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13A93B6C" w14:textId="77777777" w:rsidTr="00DA0B9A">
        <w:trPr>
          <w:trHeight w:val="240"/>
        </w:trPr>
        <w:tc>
          <w:tcPr>
            <w:tcW w:w="630" w:type="dxa"/>
          </w:tcPr>
          <w:p w14:paraId="074E49E9"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064" w:type="dxa"/>
          </w:tcPr>
          <w:p w14:paraId="617628E3"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905" w:type="dxa"/>
          </w:tcPr>
          <w:p w14:paraId="0D0B83FB"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0DD2DCCC" w14:textId="77777777" w:rsidR="00BA1334" w:rsidRPr="005855DF" w:rsidRDefault="00BA1334" w:rsidP="00DA0B9A">
            <w:pPr>
              <w:pStyle w:val="14"/>
              <w:rPr>
                <w:color w:val="000000" w:themeColor="text1"/>
              </w:rPr>
            </w:pPr>
            <w:r w:rsidRPr="005855DF">
              <w:rPr>
                <w:color w:val="000000" w:themeColor="text1"/>
              </w:rPr>
              <w:t>10</w:t>
            </w:r>
          </w:p>
        </w:tc>
        <w:tc>
          <w:tcPr>
            <w:tcW w:w="4313" w:type="dxa"/>
          </w:tcPr>
          <w:p w14:paraId="6D6D42D1" w14:textId="77777777" w:rsidR="00BA1334" w:rsidRPr="005855DF" w:rsidRDefault="00BA1334" w:rsidP="00DA0B9A">
            <w:pPr>
              <w:pStyle w:val="14"/>
              <w:rPr>
                <w:color w:val="000000" w:themeColor="text1"/>
              </w:rPr>
            </w:pPr>
            <w:r w:rsidRPr="005855DF">
              <w:rPr>
                <w:color w:val="000000" w:themeColor="text1"/>
              </w:rPr>
              <w:t>LicUsl</w:t>
            </w:r>
          </w:p>
        </w:tc>
      </w:tr>
      <w:tr w:rsidR="00BA1334" w:rsidRPr="005855DF" w14:paraId="4747E506" w14:textId="77777777" w:rsidTr="00DA0B9A">
        <w:trPr>
          <w:trHeight w:val="240"/>
        </w:trPr>
        <w:tc>
          <w:tcPr>
            <w:tcW w:w="630" w:type="dxa"/>
          </w:tcPr>
          <w:p w14:paraId="5E595C80"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064" w:type="dxa"/>
          </w:tcPr>
          <w:p w14:paraId="253E722B"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905" w:type="dxa"/>
          </w:tcPr>
          <w:p w14:paraId="67AEA307"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31B1215B" w14:textId="77777777" w:rsidR="00BA1334" w:rsidRPr="005855DF" w:rsidRDefault="00BA1334" w:rsidP="00DA0B9A">
            <w:pPr>
              <w:pStyle w:val="14"/>
              <w:rPr>
                <w:color w:val="000000" w:themeColor="text1"/>
              </w:rPr>
            </w:pPr>
            <w:r w:rsidRPr="005855DF">
              <w:rPr>
                <w:color w:val="000000" w:themeColor="text1"/>
              </w:rPr>
              <w:t>3</w:t>
            </w:r>
          </w:p>
        </w:tc>
        <w:tc>
          <w:tcPr>
            <w:tcW w:w="4313" w:type="dxa"/>
          </w:tcPr>
          <w:p w14:paraId="7359636B"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50530827" w14:textId="77777777" w:rsidTr="00DA0B9A">
        <w:trPr>
          <w:trHeight w:val="240"/>
        </w:trPr>
        <w:tc>
          <w:tcPr>
            <w:tcW w:w="630" w:type="dxa"/>
          </w:tcPr>
          <w:p w14:paraId="2C29F96A"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064" w:type="dxa"/>
          </w:tcPr>
          <w:p w14:paraId="61521001"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905" w:type="dxa"/>
          </w:tcPr>
          <w:p w14:paraId="243CCE8E"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4BCCEF68" w14:textId="77777777" w:rsidR="00BA1334" w:rsidRPr="005855DF" w:rsidRDefault="00BA1334" w:rsidP="00DA0B9A">
            <w:pPr>
              <w:pStyle w:val="14"/>
              <w:rPr>
                <w:color w:val="000000" w:themeColor="text1"/>
              </w:rPr>
            </w:pPr>
            <w:r w:rsidRPr="005855DF">
              <w:rPr>
                <w:color w:val="000000" w:themeColor="text1"/>
              </w:rPr>
              <w:t>-</w:t>
            </w:r>
          </w:p>
        </w:tc>
        <w:tc>
          <w:tcPr>
            <w:tcW w:w="4313" w:type="dxa"/>
          </w:tcPr>
          <w:p w14:paraId="1009501C"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11D4715E" w14:textId="77777777" w:rsidTr="00DA0B9A">
        <w:trPr>
          <w:trHeight w:val="240"/>
        </w:trPr>
        <w:tc>
          <w:tcPr>
            <w:tcW w:w="630" w:type="dxa"/>
          </w:tcPr>
          <w:p w14:paraId="1C6CB309"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103" w:type="dxa"/>
            <w:gridSpan w:val="3"/>
          </w:tcPr>
          <w:p w14:paraId="111D2535"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4313" w:type="dxa"/>
          </w:tcPr>
          <w:p w14:paraId="262919ED"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64F17E83" w14:textId="77777777" w:rsidTr="00DA0B9A">
        <w:trPr>
          <w:trHeight w:val="240"/>
        </w:trPr>
        <w:tc>
          <w:tcPr>
            <w:tcW w:w="630" w:type="dxa"/>
          </w:tcPr>
          <w:p w14:paraId="1E0DD594"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064" w:type="dxa"/>
          </w:tcPr>
          <w:p w14:paraId="13C74B9C" w14:textId="77777777" w:rsidR="00BA1334" w:rsidRPr="005855DF" w:rsidRDefault="00BA1334" w:rsidP="00DA0B9A">
            <w:pPr>
              <w:pStyle w:val="14"/>
              <w:ind w:left="1416"/>
              <w:rPr>
                <w:color w:val="000000" w:themeColor="text1"/>
              </w:rPr>
            </w:pPr>
            <w:r w:rsidRPr="005855DF">
              <w:rPr>
                <w:color w:val="000000" w:themeColor="text1"/>
              </w:rPr>
              <w:t>IDRL</w:t>
            </w:r>
          </w:p>
        </w:tc>
        <w:tc>
          <w:tcPr>
            <w:tcW w:w="905" w:type="dxa"/>
          </w:tcPr>
          <w:p w14:paraId="5FAC6607" w14:textId="77777777" w:rsidR="00BA1334" w:rsidRPr="005855DF" w:rsidRDefault="00BA1334" w:rsidP="00DA0B9A">
            <w:pPr>
              <w:pStyle w:val="14"/>
              <w:rPr>
                <w:color w:val="000000" w:themeColor="text1"/>
              </w:rPr>
            </w:pPr>
            <w:r w:rsidRPr="005855DF">
              <w:rPr>
                <w:color w:val="000000" w:themeColor="text1"/>
              </w:rPr>
              <w:t>Num</w:t>
            </w:r>
          </w:p>
        </w:tc>
        <w:tc>
          <w:tcPr>
            <w:tcW w:w="1134" w:type="dxa"/>
          </w:tcPr>
          <w:p w14:paraId="73D309E2" w14:textId="77777777" w:rsidR="00BA1334" w:rsidRPr="005855DF" w:rsidRDefault="00BA1334" w:rsidP="00DA0B9A">
            <w:pPr>
              <w:pStyle w:val="14"/>
              <w:rPr>
                <w:color w:val="000000" w:themeColor="text1"/>
              </w:rPr>
            </w:pPr>
            <w:r w:rsidRPr="005855DF">
              <w:rPr>
                <w:color w:val="000000" w:themeColor="text1"/>
              </w:rPr>
              <w:t>4</w:t>
            </w:r>
          </w:p>
        </w:tc>
        <w:tc>
          <w:tcPr>
            <w:tcW w:w="4313" w:type="dxa"/>
          </w:tcPr>
          <w:p w14:paraId="022F2029" w14:textId="77777777" w:rsidR="00BA1334" w:rsidRPr="005855DF" w:rsidRDefault="00BA1334" w:rsidP="00DA0B9A">
            <w:pPr>
              <w:pStyle w:val="14"/>
              <w:rPr>
                <w:color w:val="000000" w:themeColor="text1"/>
              </w:rPr>
            </w:pPr>
            <w:r w:rsidRPr="005855DF">
              <w:rPr>
                <w:color w:val="000000" w:themeColor="text1"/>
              </w:rPr>
              <w:t>Код работ (услуг) при лицензировании медицинской помощи</w:t>
            </w:r>
          </w:p>
        </w:tc>
      </w:tr>
      <w:tr w:rsidR="00BA1334" w:rsidRPr="005855DF" w14:paraId="5617CC78" w14:textId="77777777" w:rsidTr="00DA0B9A">
        <w:trPr>
          <w:trHeight w:val="240"/>
        </w:trPr>
        <w:tc>
          <w:tcPr>
            <w:tcW w:w="630" w:type="dxa"/>
          </w:tcPr>
          <w:p w14:paraId="1F8F5B95"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064" w:type="dxa"/>
          </w:tcPr>
          <w:p w14:paraId="59B93480" w14:textId="77777777" w:rsidR="00BA1334" w:rsidRPr="005855DF" w:rsidRDefault="00BA1334" w:rsidP="00DA0B9A">
            <w:pPr>
              <w:pStyle w:val="14"/>
              <w:ind w:left="1416"/>
              <w:rPr>
                <w:color w:val="000000" w:themeColor="text1"/>
              </w:rPr>
            </w:pPr>
            <w:r w:rsidRPr="005855DF">
              <w:rPr>
                <w:color w:val="000000" w:themeColor="text1"/>
              </w:rPr>
              <w:t>LICNAME</w:t>
            </w:r>
          </w:p>
        </w:tc>
        <w:tc>
          <w:tcPr>
            <w:tcW w:w="905" w:type="dxa"/>
          </w:tcPr>
          <w:p w14:paraId="311FF661" w14:textId="77777777" w:rsidR="00BA1334" w:rsidRPr="005855DF" w:rsidRDefault="00BA1334" w:rsidP="00DA0B9A">
            <w:pPr>
              <w:pStyle w:val="14"/>
              <w:rPr>
                <w:color w:val="000000" w:themeColor="text1"/>
              </w:rPr>
            </w:pPr>
            <w:r w:rsidRPr="005855DF">
              <w:rPr>
                <w:color w:val="000000" w:themeColor="text1"/>
              </w:rPr>
              <w:t xml:space="preserve">Char </w:t>
            </w:r>
          </w:p>
        </w:tc>
        <w:tc>
          <w:tcPr>
            <w:tcW w:w="1134" w:type="dxa"/>
          </w:tcPr>
          <w:p w14:paraId="323BC5F3" w14:textId="77777777" w:rsidR="00BA1334" w:rsidRPr="005855DF" w:rsidRDefault="00BA1334" w:rsidP="00DA0B9A">
            <w:pPr>
              <w:pStyle w:val="14"/>
              <w:rPr>
                <w:color w:val="000000" w:themeColor="text1"/>
              </w:rPr>
            </w:pPr>
            <w:r w:rsidRPr="005855DF">
              <w:rPr>
                <w:color w:val="000000" w:themeColor="text1"/>
              </w:rPr>
              <w:t>350</w:t>
            </w:r>
          </w:p>
        </w:tc>
        <w:tc>
          <w:tcPr>
            <w:tcW w:w="4313" w:type="dxa"/>
          </w:tcPr>
          <w:p w14:paraId="3A25C588" w14:textId="77777777" w:rsidR="00BA1334" w:rsidRPr="005855DF" w:rsidRDefault="00BA1334" w:rsidP="00DA0B9A">
            <w:pPr>
              <w:pStyle w:val="14"/>
              <w:rPr>
                <w:color w:val="000000" w:themeColor="text1"/>
              </w:rPr>
            </w:pPr>
            <w:r w:rsidRPr="005855DF">
              <w:rPr>
                <w:color w:val="000000" w:themeColor="text1"/>
              </w:rPr>
              <w:t>Наименование работ (услуг) при лицензировании медицинской помощи</w:t>
            </w:r>
          </w:p>
        </w:tc>
      </w:tr>
      <w:tr w:rsidR="00BA1334" w:rsidRPr="005855DF" w14:paraId="2C182A9B" w14:textId="77777777" w:rsidTr="00DA0B9A">
        <w:trPr>
          <w:trHeight w:val="240"/>
        </w:trPr>
        <w:tc>
          <w:tcPr>
            <w:tcW w:w="630" w:type="dxa"/>
          </w:tcPr>
          <w:p w14:paraId="6A0BFE2B"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064" w:type="dxa"/>
          </w:tcPr>
          <w:p w14:paraId="6922AB02" w14:textId="77777777" w:rsidR="00BA1334" w:rsidRPr="005855DF" w:rsidRDefault="00BA1334" w:rsidP="00DA0B9A">
            <w:pPr>
              <w:pStyle w:val="14"/>
              <w:ind w:left="1416"/>
              <w:rPr>
                <w:color w:val="000000" w:themeColor="text1"/>
              </w:rPr>
            </w:pPr>
            <w:r w:rsidRPr="005855DF">
              <w:rPr>
                <w:color w:val="000000" w:themeColor="text1"/>
              </w:rPr>
              <w:t>IERARH</w:t>
            </w:r>
          </w:p>
        </w:tc>
        <w:tc>
          <w:tcPr>
            <w:tcW w:w="905" w:type="dxa"/>
          </w:tcPr>
          <w:p w14:paraId="72076170" w14:textId="77777777" w:rsidR="00BA1334" w:rsidRPr="005855DF" w:rsidRDefault="00BA1334" w:rsidP="00DA0B9A">
            <w:pPr>
              <w:pStyle w:val="14"/>
              <w:rPr>
                <w:color w:val="000000" w:themeColor="text1"/>
              </w:rPr>
            </w:pPr>
            <w:r w:rsidRPr="005855DF">
              <w:rPr>
                <w:color w:val="000000" w:themeColor="text1"/>
              </w:rPr>
              <w:t>Num</w:t>
            </w:r>
          </w:p>
        </w:tc>
        <w:tc>
          <w:tcPr>
            <w:tcW w:w="1134" w:type="dxa"/>
          </w:tcPr>
          <w:p w14:paraId="2031ED3E" w14:textId="77777777" w:rsidR="00BA1334" w:rsidRPr="005855DF" w:rsidRDefault="00BA1334" w:rsidP="00DA0B9A">
            <w:pPr>
              <w:pStyle w:val="14"/>
              <w:rPr>
                <w:color w:val="000000" w:themeColor="text1"/>
              </w:rPr>
            </w:pPr>
            <w:r w:rsidRPr="005855DF">
              <w:rPr>
                <w:color w:val="000000" w:themeColor="text1"/>
              </w:rPr>
              <w:t>4</w:t>
            </w:r>
          </w:p>
        </w:tc>
        <w:tc>
          <w:tcPr>
            <w:tcW w:w="4313" w:type="dxa"/>
          </w:tcPr>
          <w:p w14:paraId="36671833" w14:textId="77777777" w:rsidR="00BA1334" w:rsidRPr="005855DF" w:rsidRDefault="00BA1334" w:rsidP="00DA0B9A">
            <w:pPr>
              <w:pStyle w:val="14"/>
              <w:rPr>
                <w:color w:val="000000" w:themeColor="text1"/>
              </w:rPr>
            </w:pPr>
            <w:r w:rsidRPr="005855DF">
              <w:rPr>
                <w:color w:val="000000" w:themeColor="text1"/>
              </w:rPr>
              <w:t>Код элемента верхнего уровня</w:t>
            </w:r>
          </w:p>
        </w:tc>
      </w:tr>
      <w:tr w:rsidR="00BA1334" w:rsidRPr="005855DF" w14:paraId="5178DF2D" w14:textId="77777777" w:rsidTr="00DA0B9A">
        <w:trPr>
          <w:trHeight w:val="240"/>
        </w:trPr>
        <w:tc>
          <w:tcPr>
            <w:tcW w:w="630" w:type="dxa"/>
          </w:tcPr>
          <w:p w14:paraId="36273A20"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064" w:type="dxa"/>
          </w:tcPr>
          <w:p w14:paraId="19EDB1D9" w14:textId="77777777" w:rsidR="00BA1334" w:rsidRPr="005855DF" w:rsidRDefault="00BA1334" w:rsidP="00DA0B9A">
            <w:pPr>
              <w:pStyle w:val="14"/>
              <w:ind w:left="1416"/>
              <w:rPr>
                <w:color w:val="000000" w:themeColor="text1"/>
              </w:rPr>
            </w:pPr>
            <w:r w:rsidRPr="005855DF">
              <w:rPr>
                <w:color w:val="000000" w:themeColor="text1"/>
              </w:rPr>
              <w:t>PRIM</w:t>
            </w:r>
          </w:p>
        </w:tc>
        <w:tc>
          <w:tcPr>
            <w:tcW w:w="905" w:type="dxa"/>
          </w:tcPr>
          <w:p w14:paraId="4ECC8B9A" w14:textId="77777777" w:rsidR="00BA1334" w:rsidRPr="005855DF" w:rsidRDefault="00BA1334" w:rsidP="00DA0B9A">
            <w:pPr>
              <w:pStyle w:val="14"/>
              <w:rPr>
                <w:color w:val="000000" w:themeColor="text1"/>
              </w:rPr>
            </w:pPr>
            <w:r w:rsidRPr="005855DF">
              <w:rPr>
                <w:color w:val="000000" w:themeColor="text1"/>
              </w:rPr>
              <w:t>Num</w:t>
            </w:r>
          </w:p>
        </w:tc>
        <w:tc>
          <w:tcPr>
            <w:tcW w:w="1134" w:type="dxa"/>
          </w:tcPr>
          <w:p w14:paraId="18146E83" w14:textId="77777777" w:rsidR="00BA1334" w:rsidRPr="005855DF" w:rsidRDefault="00BA1334" w:rsidP="00DA0B9A">
            <w:pPr>
              <w:pStyle w:val="14"/>
              <w:rPr>
                <w:color w:val="000000" w:themeColor="text1"/>
              </w:rPr>
            </w:pPr>
            <w:r w:rsidRPr="005855DF">
              <w:rPr>
                <w:color w:val="000000" w:themeColor="text1"/>
              </w:rPr>
              <w:t>1</w:t>
            </w:r>
          </w:p>
        </w:tc>
        <w:tc>
          <w:tcPr>
            <w:tcW w:w="4313" w:type="dxa"/>
          </w:tcPr>
          <w:p w14:paraId="62E049B7" w14:textId="77777777" w:rsidR="00BA1334" w:rsidRPr="005855DF" w:rsidRDefault="00BA1334" w:rsidP="00DA0B9A">
            <w:pPr>
              <w:pStyle w:val="14"/>
              <w:rPr>
                <w:color w:val="000000" w:themeColor="text1"/>
              </w:rPr>
            </w:pPr>
            <w:r w:rsidRPr="005855DF">
              <w:rPr>
                <w:color w:val="000000" w:themeColor="text1"/>
              </w:rPr>
              <w:t>Признак допустимости использования</w:t>
            </w:r>
          </w:p>
        </w:tc>
      </w:tr>
      <w:tr w:rsidR="00BA1334" w:rsidRPr="005855DF" w14:paraId="162CD614" w14:textId="77777777" w:rsidTr="00DA0B9A">
        <w:trPr>
          <w:trHeight w:val="240"/>
        </w:trPr>
        <w:tc>
          <w:tcPr>
            <w:tcW w:w="630" w:type="dxa"/>
          </w:tcPr>
          <w:p w14:paraId="25169831" w14:textId="77777777" w:rsidR="00BA1334" w:rsidRPr="005855DF" w:rsidRDefault="00BA1334" w:rsidP="00DA0B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.5</w:t>
            </w:r>
          </w:p>
        </w:tc>
        <w:tc>
          <w:tcPr>
            <w:tcW w:w="3064" w:type="dxa"/>
          </w:tcPr>
          <w:p w14:paraId="6ED95748" w14:textId="77777777" w:rsidR="00BA1334" w:rsidRPr="005855DF" w:rsidRDefault="00BA1334" w:rsidP="00DA0B9A">
            <w:pPr>
              <w:pStyle w:val="14"/>
              <w:ind w:left="1416"/>
              <w:rPr>
                <w:color w:val="000000" w:themeColor="text1"/>
              </w:rPr>
            </w:pPr>
            <w:r w:rsidRPr="005855DF">
              <w:rPr>
                <w:color w:val="000000" w:themeColor="text1"/>
              </w:rPr>
              <w:t>DATEBEG</w:t>
            </w:r>
          </w:p>
        </w:tc>
        <w:tc>
          <w:tcPr>
            <w:tcW w:w="905" w:type="dxa"/>
          </w:tcPr>
          <w:p w14:paraId="22F649F0"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5D7F3B80" w14:textId="77777777" w:rsidR="00BA1334" w:rsidRPr="005855DF" w:rsidRDefault="00BA1334" w:rsidP="00DA0B9A">
            <w:pPr>
              <w:pStyle w:val="14"/>
              <w:rPr>
                <w:color w:val="000000" w:themeColor="text1"/>
              </w:rPr>
            </w:pPr>
            <w:r w:rsidRPr="005855DF">
              <w:rPr>
                <w:color w:val="000000" w:themeColor="text1"/>
              </w:rPr>
              <w:t>-</w:t>
            </w:r>
          </w:p>
        </w:tc>
        <w:tc>
          <w:tcPr>
            <w:tcW w:w="4313" w:type="dxa"/>
          </w:tcPr>
          <w:p w14:paraId="751A89FE" w14:textId="77777777" w:rsidR="00BA1334" w:rsidRPr="005855DF" w:rsidRDefault="00BA1334" w:rsidP="00DA0B9A">
            <w:pPr>
              <w:pStyle w:val="14"/>
              <w:rPr>
                <w:color w:val="000000" w:themeColor="text1"/>
              </w:rPr>
            </w:pPr>
            <w:r w:rsidRPr="005855DF">
              <w:rPr>
                <w:color w:val="000000" w:themeColor="text1"/>
              </w:rPr>
              <w:t>Дата начала действия записи</w:t>
            </w:r>
          </w:p>
        </w:tc>
      </w:tr>
      <w:tr w:rsidR="00BA1334" w:rsidRPr="005855DF" w14:paraId="735BBCD4" w14:textId="77777777" w:rsidTr="00DA0B9A">
        <w:trPr>
          <w:trHeight w:val="240"/>
        </w:trPr>
        <w:tc>
          <w:tcPr>
            <w:tcW w:w="630" w:type="dxa"/>
          </w:tcPr>
          <w:p w14:paraId="511D7A08" w14:textId="77777777" w:rsidR="00BA1334" w:rsidRPr="005855DF" w:rsidRDefault="00BA1334" w:rsidP="00DA0B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.6</w:t>
            </w:r>
          </w:p>
        </w:tc>
        <w:tc>
          <w:tcPr>
            <w:tcW w:w="3064" w:type="dxa"/>
          </w:tcPr>
          <w:p w14:paraId="72DF6AA8" w14:textId="77777777" w:rsidR="00BA1334" w:rsidRPr="005855DF" w:rsidRDefault="00BA1334" w:rsidP="00DA0B9A">
            <w:pPr>
              <w:pStyle w:val="14"/>
              <w:ind w:left="1416"/>
              <w:rPr>
                <w:color w:val="000000" w:themeColor="text1"/>
              </w:rPr>
            </w:pPr>
            <w:r w:rsidRPr="005855DF">
              <w:rPr>
                <w:color w:val="000000" w:themeColor="text1"/>
              </w:rPr>
              <w:t>DATEEND</w:t>
            </w:r>
          </w:p>
        </w:tc>
        <w:tc>
          <w:tcPr>
            <w:tcW w:w="905" w:type="dxa"/>
          </w:tcPr>
          <w:p w14:paraId="000BA280"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5965B887" w14:textId="77777777" w:rsidR="00BA1334" w:rsidRPr="005855DF" w:rsidRDefault="00BA1334" w:rsidP="00DA0B9A">
            <w:pPr>
              <w:pStyle w:val="14"/>
              <w:rPr>
                <w:color w:val="000000" w:themeColor="text1"/>
              </w:rPr>
            </w:pPr>
            <w:r w:rsidRPr="005855DF">
              <w:rPr>
                <w:color w:val="000000" w:themeColor="text1"/>
              </w:rPr>
              <w:t>-</w:t>
            </w:r>
          </w:p>
        </w:tc>
        <w:tc>
          <w:tcPr>
            <w:tcW w:w="4313" w:type="dxa"/>
          </w:tcPr>
          <w:p w14:paraId="2E64FD72" w14:textId="77777777" w:rsidR="00BA1334" w:rsidRPr="005855DF" w:rsidRDefault="00BA1334" w:rsidP="00DA0B9A">
            <w:pPr>
              <w:pStyle w:val="14"/>
              <w:rPr>
                <w:color w:val="000000" w:themeColor="text1"/>
              </w:rPr>
            </w:pPr>
            <w:r w:rsidRPr="005855DF">
              <w:rPr>
                <w:color w:val="000000" w:themeColor="text1"/>
              </w:rPr>
              <w:t>Дата окончания действия записи</w:t>
            </w:r>
          </w:p>
        </w:tc>
      </w:tr>
    </w:tbl>
    <w:p w14:paraId="2167F69F"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lastRenderedPageBreak/>
        <w:t>V005 Классификатор пола застрахованного (Pol)</w:t>
      </w:r>
    </w:p>
    <w:tbl>
      <w:tblPr>
        <w:tblStyle w:val="aff2"/>
        <w:tblW w:w="0" w:type="auto"/>
        <w:tblLayout w:type="fixed"/>
        <w:tblLook w:val="0000" w:firstRow="0" w:lastRow="0" w:firstColumn="0" w:lastColumn="0" w:noHBand="0" w:noVBand="0"/>
      </w:tblPr>
      <w:tblGrid>
        <w:gridCol w:w="710"/>
        <w:gridCol w:w="3909"/>
        <w:gridCol w:w="851"/>
        <w:gridCol w:w="1019"/>
        <w:gridCol w:w="3597"/>
      </w:tblGrid>
      <w:tr w:rsidR="00BA1334" w:rsidRPr="005855DF" w14:paraId="614BBFE1" w14:textId="77777777" w:rsidTr="00DA0B9A">
        <w:trPr>
          <w:trHeight w:val="240"/>
        </w:trPr>
        <w:tc>
          <w:tcPr>
            <w:tcW w:w="710" w:type="dxa"/>
            <w:vAlign w:val="center"/>
          </w:tcPr>
          <w:p w14:paraId="2C6CF0EE"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909" w:type="dxa"/>
            <w:vAlign w:val="center"/>
          </w:tcPr>
          <w:p w14:paraId="6A6392A8"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08FE19B7"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019" w:type="dxa"/>
            <w:vAlign w:val="center"/>
          </w:tcPr>
          <w:p w14:paraId="172D3D6D"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597" w:type="dxa"/>
            <w:vAlign w:val="center"/>
          </w:tcPr>
          <w:p w14:paraId="3D9A3E10"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7B5639A8" w14:textId="77777777" w:rsidTr="00DA0B9A">
        <w:trPr>
          <w:trHeight w:val="240"/>
        </w:trPr>
        <w:tc>
          <w:tcPr>
            <w:tcW w:w="710" w:type="dxa"/>
          </w:tcPr>
          <w:p w14:paraId="320D134D" w14:textId="77777777" w:rsidR="00BA1334" w:rsidRPr="005855DF" w:rsidRDefault="00BA1334" w:rsidP="00DA0B9A">
            <w:pPr>
              <w:pStyle w:val="14"/>
              <w:ind w:left="288"/>
              <w:rPr>
                <w:color w:val="000000" w:themeColor="text1"/>
              </w:rPr>
            </w:pPr>
            <w:r w:rsidRPr="005855DF">
              <w:rPr>
                <w:color w:val="000000" w:themeColor="text1"/>
              </w:rPr>
              <w:t>1</w:t>
            </w:r>
          </w:p>
        </w:tc>
        <w:tc>
          <w:tcPr>
            <w:tcW w:w="3909" w:type="dxa"/>
          </w:tcPr>
          <w:p w14:paraId="3AAA2E6A"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2DC37040" w14:textId="77777777" w:rsidR="00BA1334" w:rsidRPr="005855DF" w:rsidRDefault="00BA1334" w:rsidP="00DA0B9A">
            <w:pPr>
              <w:pStyle w:val="14"/>
              <w:rPr>
                <w:color w:val="000000" w:themeColor="text1"/>
              </w:rPr>
            </w:pPr>
          </w:p>
        </w:tc>
        <w:tc>
          <w:tcPr>
            <w:tcW w:w="1019" w:type="dxa"/>
          </w:tcPr>
          <w:p w14:paraId="3DB615A0" w14:textId="77777777" w:rsidR="00BA1334" w:rsidRPr="005855DF" w:rsidRDefault="00BA1334" w:rsidP="00DA0B9A">
            <w:pPr>
              <w:pStyle w:val="14"/>
              <w:rPr>
                <w:color w:val="000000" w:themeColor="text1"/>
              </w:rPr>
            </w:pPr>
          </w:p>
        </w:tc>
        <w:tc>
          <w:tcPr>
            <w:tcW w:w="3597" w:type="dxa"/>
          </w:tcPr>
          <w:p w14:paraId="0D6874D1"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115185C1" w14:textId="77777777" w:rsidTr="00DA0B9A">
        <w:trPr>
          <w:trHeight w:val="240"/>
        </w:trPr>
        <w:tc>
          <w:tcPr>
            <w:tcW w:w="710" w:type="dxa"/>
          </w:tcPr>
          <w:p w14:paraId="35EEEA07"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779" w:type="dxa"/>
            <w:gridSpan w:val="3"/>
          </w:tcPr>
          <w:p w14:paraId="2994DC18"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597" w:type="dxa"/>
          </w:tcPr>
          <w:p w14:paraId="4ECC5E7B"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489EB36A" w14:textId="77777777" w:rsidTr="00DA0B9A">
        <w:trPr>
          <w:trHeight w:val="240"/>
        </w:trPr>
        <w:tc>
          <w:tcPr>
            <w:tcW w:w="710" w:type="dxa"/>
          </w:tcPr>
          <w:p w14:paraId="7F84F442"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909" w:type="dxa"/>
          </w:tcPr>
          <w:p w14:paraId="2A9B7C31"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29F83327" w14:textId="77777777" w:rsidR="00BA1334" w:rsidRPr="005855DF" w:rsidRDefault="00BA1334" w:rsidP="00DA0B9A">
            <w:pPr>
              <w:pStyle w:val="14"/>
              <w:rPr>
                <w:color w:val="000000" w:themeColor="text1"/>
              </w:rPr>
            </w:pPr>
            <w:r w:rsidRPr="005855DF">
              <w:rPr>
                <w:color w:val="000000" w:themeColor="text1"/>
              </w:rPr>
              <w:t>Char</w:t>
            </w:r>
          </w:p>
        </w:tc>
        <w:tc>
          <w:tcPr>
            <w:tcW w:w="1019" w:type="dxa"/>
          </w:tcPr>
          <w:p w14:paraId="31CF205B" w14:textId="77777777" w:rsidR="00BA1334" w:rsidRPr="005855DF" w:rsidRDefault="00BA1334" w:rsidP="00DA0B9A">
            <w:pPr>
              <w:pStyle w:val="14"/>
              <w:rPr>
                <w:color w:val="000000" w:themeColor="text1"/>
              </w:rPr>
            </w:pPr>
            <w:r w:rsidRPr="005855DF">
              <w:rPr>
                <w:color w:val="000000" w:themeColor="text1"/>
              </w:rPr>
              <w:t>10</w:t>
            </w:r>
          </w:p>
        </w:tc>
        <w:tc>
          <w:tcPr>
            <w:tcW w:w="3597" w:type="dxa"/>
          </w:tcPr>
          <w:p w14:paraId="72191DF2" w14:textId="77777777" w:rsidR="00BA1334" w:rsidRPr="005855DF" w:rsidRDefault="00BA1334" w:rsidP="00DA0B9A">
            <w:pPr>
              <w:pStyle w:val="14"/>
              <w:rPr>
                <w:color w:val="000000" w:themeColor="text1"/>
              </w:rPr>
            </w:pPr>
            <w:r w:rsidRPr="005855DF">
              <w:rPr>
                <w:color w:val="000000" w:themeColor="text1"/>
              </w:rPr>
              <w:t>Pol</w:t>
            </w:r>
          </w:p>
        </w:tc>
      </w:tr>
      <w:tr w:rsidR="00BA1334" w:rsidRPr="005855DF" w14:paraId="480C6516" w14:textId="77777777" w:rsidTr="00DA0B9A">
        <w:trPr>
          <w:trHeight w:val="240"/>
        </w:trPr>
        <w:tc>
          <w:tcPr>
            <w:tcW w:w="710" w:type="dxa"/>
          </w:tcPr>
          <w:p w14:paraId="0B55D5EF"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909" w:type="dxa"/>
          </w:tcPr>
          <w:p w14:paraId="76FCDEEE"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5E0137A3" w14:textId="77777777" w:rsidR="00BA1334" w:rsidRPr="005855DF" w:rsidRDefault="00BA1334" w:rsidP="00DA0B9A">
            <w:pPr>
              <w:pStyle w:val="14"/>
              <w:rPr>
                <w:color w:val="000000" w:themeColor="text1"/>
              </w:rPr>
            </w:pPr>
            <w:r w:rsidRPr="005855DF">
              <w:rPr>
                <w:color w:val="000000" w:themeColor="text1"/>
              </w:rPr>
              <w:t>Char</w:t>
            </w:r>
          </w:p>
        </w:tc>
        <w:tc>
          <w:tcPr>
            <w:tcW w:w="1019" w:type="dxa"/>
          </w:tcPr>
          <w:p w14:paraId="6FC046B2" w14:textId="77777777" w:rsidR="00BA1334" w:rsidRPr="005855DF" w:rsidRDefault="00BA1334" w:rsidP="00DA0B9A">
            <w:pPr>
              <w:pStyle w:val="14"/>
              <w:rPr>
                <w:color w:val="000000" w:themeColor="text1"/>
              </w:rPr>
            </w:pPr>
            <w:r w:rsidRPr="005855DF">
              <w:rPr>
                <w:color w:val="000000" w:themeColor="text1"/>
              </w:rPr>
              <w:t>3</w:t>
            </w:r>
          </w:p>
        </w:tc>
        <w:tc>
          <w:tcPr>
            <w:tcW w:w="3597" w:type="dxa"/>
          </w:tcPr>
          <w:p w14:paraId="3E651CBD"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7D10A690" w14:textId="77777777" w:rsidTr="00DA0B9A">
        <w:trPr>
          <w:trHeight w:val="240"/>
        </w:trPr>
        <w:tc>
          <w:tcPr>
            <w:tcW w:w="710" w:type="dxa"/>
          </w:tcPr>
          <w:p w14:paraId="1E8EE273"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909" w:type="dxa"/>
          </w:tcPr>
          <w:p w14:paraId="6A920701"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7F239829" w14:textId="77777777" w:rsidR="00BA1334" w:rsidRPr="005855DF" w:rsidRDefault="00BA1334" w:rsidP="00DA0B9A">
            <w:pPr>
              <w:pStyle w:val="14"/>
              <w:rPr>
                <w:color w:val="000000" w:themeColor="text1"/>
              </w:rPr>
            </w:pPr>
            <w:r w:rsidRPr="005855DF">
              <w:rPr>
                <w:color w:val="000000" w:themeColor="text1"/>
              </w:rPr>
              <w:t>Date</w:t>
            </w:r>
          </w:p>
        </w:tc>
        <w:tc>
          <w:tcPr>
            <w:tcW w:w="1019" w:type="dxa"/>
          </w:tcPr>
          <w:p w14:paraId="13916531" w14:textId="77777777" w:rsidR="00BA1334" w:rsidRPr="005855DF" w:rsidRDefault="00BA1334" w:rsidP="00DA0B9A">
            <w:pPr>
              <w:pStyle w:val="14"/>
              <w:rPr>
                <w:color w:val="000000" w:themeColor="text1"/>
              </w:rPr>
            </w:pPr>
            <w:r w:rsidRPr="005855DF">
              <w:rPr>
                <w:color w:val="000000" w:themeColor="text1"/>
              </w:rPr>
              <w:t>-</w:t>
            </w:r>
          </w:p>
        </w:tc>
        <w:tc>
          <w:tcPr>
            <w:tcW w:w="3597" w:type="dxa"/>
          </w:tcPr>
          <w:p w14:paraId="4BE3CBDC"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1E14443F" w14:textId="77777777" w:rsidTr="00DA0B9A">
        <w:trPr>
          <w:trHeight w:val="240"/>
        </w:trPr>
        <w:tc>
          <w:tcPr>
            <w:tcW w:w="710" w:type="dxa"/>
          </w:tcPr>
          <w:p w14:paraId="02D2D4E2"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779" w:type="dxa"/>
            <w:gridSpan w:val="3"/>
          </w:tcPr>
          <w:p w14:paraId="6D3D8B3C"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597" w:type="dxa"/>
          </w:tcPr>
          <w:p w14:paraId="6D137249"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3FB848E2" w14:textId="77777777" w:rsidTr="00DA0B9A">
        <w:trPr>
          <w:trHeight w:val="240"/>
        </w:trPr>
        <w:tc>
          <w:tcPr>
            <w:tcW w:w="710" w:type="dxa"/>
          </w:tcPr>
          <w:p w14:paraId="0A8AE3C1"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909" w:type="dxa"/>
          </w:tcPr>
          <w:p w14:paraId="0D5025CE" w14:textId="77777777" w:rsidR="00BA1334" w:rsidRPr="005855DF" w:rsidRDefault="00BA1334" w:rsidP="00DA0B9A">
            <w:pPr>
              <w:pStyle w:val="14"/>
              <w:ind w:left="1416"/>
              <w:rPr>
                <w:color w:val="000000" w:themeColor="text1"/>
                <w:lang w:val="en-US"/>
              </w:rPr>
            </w:pPr>
            <w:r w:rsidRPr="005855DF">
              <w:rPr>
                <w:color w:val="000000" w:themeColor="text1"/>
                <w:lang w:val="en-US"/>
              </w:rPr>
              <w:t>IDPOL</w:t>
            </w:r>
          </w:p>
        </w:tc>
        <w:tc>
          <w:tcPr>
            <w:tcW w:w="851" w:type="dxa"/>
          </w:tcPr>
          <w:p w14:paraId="56C6F646" w14:textId="77777777" w:rsidR="00BA1334" w:rsidRPr="005855DF" w:rsidRDefault="00BA1334" w:rsidP="00DA0B9A">
            <w:pPr>
              <w:pStyle w:val="14"/>
              <w:rPr>
                <w:color w:val="000000" w:themeColor="text1"/>
              </w:rPr>
            </w:pPr>
            <w:r w:rsidRPr="005855DF">
              <w:rPr>
                <w:color w:val="000000" w:themeColor="text1"/>
              </w:rPr>
              <w:t>Num</w:t>
            </w:r>
          </w:p>
        </w:tc>
        <w:tc>
          <w:tcPr>
            <w:tcW w:w="1019" w:type="dxa"/>
          </w:tcPr>
          <w:p w14:paraId="29E2BC3D" w14:textId="77777777" w:rsidR="00BA1334" w:rsidRPr="005855DF" w:rsidRDefault="00BA1334" w:rsidP="00DA0B9A">
            <w:pPr>
              <w:pStyle w:val="14"/>
              <w:rPr>
                <w:color w:val="000000" w:themeColor="text1"/>
              </w:rPr>
            </w:pPr>
            <w:r w:rsidRPr="005855DF">
              <w:rPr>
                <w:color w:val="000000" w:themeColor="text1"/>
              </w:rPr>
              <w:t>1</w:t>
            </w:r>
          </w:p>
        </w:tc>
        <w:tc>
          <w:tcPr>
            <w:tcW w:w="3597" w:type="dxa"/>
          </w:tcPr>
          <w:p w14:paraId="7A5C3DB5" w14:textId="77777777" w:rsidR="00BA1334" w:rsidRPr="005855DF" w:rsidRDefault="00BA1334" w:rsidP="00DA0B9A">
            <w:pPr>
              <w:pStyle w:val="14"/>
              <w:rPr>
                <w:color w:val="000000" w:themeColor="text1"/>
              </w:rPr>
            </w:pPr>
            <w:r w:rsidRPr="005855DF">
              <w:rPr>
                <w:color w:val="000000" w:themeColor="text1"/>
              </w:rPr>
              <w:t>Код пола застрахованного</w:t>
            </w:r>
          </w:p>
        </w:tc>
      </w:tr>
      <w:tr w:rsidR="00BA1334" w:rsidRPr="005855DF" w14:paraId="5919FDD4" w14:textId="77777777" w:rsidTr="00DA0B9A">
        <w:trPr>
          <w:trHeight w:val="240"/>
        </w:trPr>
        <w:tc>
          <w:tcPr>
            <w:tcW w:w="710" w:type="dxa"/>
          </w:tcPr>
          <w:p w14:paraId="1BD0D0F5"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909" w:type="dxa"/>
          </w:tcPr>
          <w:p w14:paraId="34ED0C17" w14:textId="77777777" w:rsidR="00BA1334" w:rsidRPr="005855DF" w:rsidRDefault="00BA1334" w:rsidP="00DA0B9A">
            <w:pPr>
              <w:pStyle w:val="14"/>
              <w:ind w:left="1416"/>
              <w:rPr>
                <w:color w:val="000000" w:themeColor="text1"/>
                <w:lang w:val="en-US"/>
              </w:rPr>
            </w:pPr>
            <w:r w:rsidRPr="005855DF">
              <w:rPr>
                <w:color w:val="000000" w:themeColor="text1"/>
                <w:lang w:val="en-US"/>
              </w:rPr>
              <w:t>POLNAME</w:t>
            </w:r>
          </w:p>
        </w:tc>
        <w:tc>
          <w:tcPr>
            <w:tcW w:w="851" w:type="dxa"/>
          </w:tcPr>
          <w:p w14:paraId="04F593F8" w14:textId="77777777" w:rsidR="00BA1334" w:rsidRPr="005855DF" w:rsidRDefault="00BA1334" w:rsidP="00DA0B9A">
            <w:pPr>
              <w:pStyle w:val="14"/>
              <w:rPr>
                <w:color w:val="000000" w:themeColor="text1"/>
              </w:rPr>
            </w:pPr>
            <w:r w:rsidRPr="005855DF">
              <w:rPr>
                <w:color w:val="000000" w:themeColor="text1"/>
              </w:rPr>
              <w:t xml:space="preserve">Char </w:t>
            </w:r>
          </w:p>
        </w:tc>
        <w:tc>
          <w:tcPr>
            <w:tcW w:w="1019" w:type="dxa"/>
          </w:tcPr>
          <w:p w14:paraId="5C3A3AC1" w14:textId="77777777" w:rsidR="00BA1334" w:rsidRPr="005855DF" w:rsidRDefault="00BA1334" w:rsidP="00DA0B9A">
            <w:pPr>
              <w:pStyle w:val="14"/>
              <w:rPr>
                <w:color w:val="000000" w:themeColor="text1"/>
              </w:rPr>
            </w:pPr>
            <w:r w:rsidRPr="005855DF">
              <w:rPr>
                <w:color w:val="000000" w:themeColor="text1"/>
              </w:rPr>
              <w:t>7</w:t>
            </w:r>
          </w:p>
        </w:tc>
        <w:tc>
          <w:tcPr>
            <w:tcW w:w="3597" w:type="dxa"/>
          </w:tcPr>
          <w:p w14:paraId="40ECD7A7" w14:textId="77777777" w:rsidR="00BA1334" w:rsidRPr="005855DF" w:rsidRDefault="00BA1334" w:rsidP="00DA0B9A">
            <w:pPr>
              <w:pStyle w:val="14"/>
              <w:rPr>
                <w:color w:val="000000" w:themeColor="text1"/>
              </w:rPr>
            </w:pPr>
            <w:r w:rsidRPr="005855DF">
              <w:rPr>
                <w:color w:val="000000" w:themeColor="text1"/>
              </w:rPr>
              <w:t>Наименование пола застрахованного</w:t>
            </w:r>
          </w:p>
        </w:tc>
      </w:tr>
    </w:tbl>
    <w:p w14:paraId="552B97E3"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V006 Классификатор условий оказания медицинской помощи (UslMp)</w:t>
      </w:r>
    </w:p>
    <w:tbl>
      <w:tblPr>
        <w:tblStyle w:val="aff2"/>
        <w:tblW w:w="0" w:type="auto"/>
        <w:tblLayout w:type="fixed"/>
        <w:tblLook w:val="0000" w:firstRow="0" w:lastRow="0" w:firstColumn="0" w:lastColumn="0" w:noHBand="0" w:noVBand="0"/>
      </w:tblPr>
      <w:tblGrid>
        <w:gridCol w:w="785"/>
        <w:gridCol w:w="3751"/>
        <w:gridCol w:w="851"/>
        <w:gridCol w:w="992"/>
        <w:gridCol w:w="3694"/>
      </w:tblGrid>
      <w:tr w:rsidR="00BA1334" w:rsidRPr="005855DF" w14:paraId="5794E930" w14:textId="77777777" w:rsidTr="00DA0B9A">
        <w:trPr>
          <w:trHeight w:val="240"/>
        </w:trPr>
        <w:tc>
          <w:tcPr>
            <w:tcW w:w="785" w:type="dxa"/>
            <w:vAlign w:val="center"/>
          </w:tcPr>
          <w:p w14:paraId="046ED28F"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751" w:type="dxa"/>
            <w:vAlign w:val="center"/>
          </w:tcPr>
          <w:p w14:paraId="2A906B6D"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01760646"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27DB5E75"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694" w:type="dxa"/>
            <w:vAlign w:val="center"/>
          </w:tcPr>
          <w:p w14:paraId="25C37CBB"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53770775" w14:textId="77777777" w:rsidTr="00DA0B9A">
        <w:trPr>
          <w:trHeight w:val="240"/>
        </w:trPr>
        <w:tc>
          <w:tcPr>
            <w:tcW w:w="785" w:type="dxa"/>
          </w:tcPr>
          <w:p w14:paraId="06C2B111" w14:textId="77777777" w:rsidR="00BA1334" w:rsidRPr="005855DF" w:rsidRDefault="00BA1334" w:rsidP="00DA0B9A">
            <w:pPr>
              <w:pStyle w:val="14"/>
              <w:ind w:left="288"/>
              <w:rPr>
                <w:color w:val="000000" w:themeColor="text1"/>
              </w:rPr>
            </w:pPr>
            <w:r w:rsidRPr="005855DF">
              <w:rPr>
                <w:color w:val="000000" w:themeColor="text1"/>
              </w:rPr>
              <w:t>1</w:t>
            </w:r>
          </w:p>
        </w:tc>
        <w:tc>
          <w:tcPr>
            <w:tcW w:w="3751" w:type="dxa"/>
          </w:tcPr>
          <w:p w14:paraId="760F9411"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4EB04789" w14:textId="77777777" w:rsidR="00BA1334" w:rsidRPr="005855DF" w:rsidRDefault="00BA1334" w:rsidP="00DA0B9A">
            <w:pPr>
              <w:pStyle w:val="14"/>
              <w:rPr>
                <w:color w:val="000000" w:themeColor="text1"/>
              </w:rPr>
            </w:pPr>
          </w:p>
        </w:tc>
        <w:tc>
          <w:tcPr>
            <w:tcW w:w="992" w:type="dxa"/>
          </w:tcPr>
          <w:p w14:paraId="5BB53A3E" w14:textId="77777777" w:rsidR="00BA1334" w:rsidRPr="005855DF" w:rsidRDefault="00BA1334" w:rsidP="00DA0B9A">
            <w:pPr>
              <w:pStyle w:val="14"/>
              <w:rPr>
                <w:color w:val="000000" w:themeColor="text1"/>
              </w:rPr>
            </w:pPr>
          </w:p>
        </w:tc>
        <w:tc>
          <w:tcPr>
            <w:tcW w:w="3694" w:type="dxa"/>
          </w:tcPr>
          <w:p w14:paraId="528856CE"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528FBF97" w14:textId="77777777" w:rsidTr="00DA0B9A">
        <w:trPr>
          <w:trHeight w:val="240"/>
        </w:trPr>
        <w:tc>
          <w:tcPr>
            <w:tcW w:w="785" w:type="dxa"/>
          </w:tcPr>
          <w:p w14:paraId="1865FF8E"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594" w:type="dxa"/>
            <w:gridSpan w:val="3"/>
          </w:tcPr>
          <w:p w14:paraId="1C099B38"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694" w:type="dxa"/>
          </w:tcPr>
          <w:p w14:paraId="37946266"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7686E05E" w14:textId="77777777" w:rsidTr="00DA0B9A">
        <w:trPr>
          <w:trHeight w:val="240"/>
        </w:trPr>
        <w:tc>
          <w:tcPr>
            <w:tcW w:w="785" w:type="dxa"/>
          </w:tcPr>
          <w:p w14:paraId="6FB5EA34"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751" w:type="dxa"/>
          </w:tcPr>
          <w:p w14:paraId="30E6D1BD"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22091B73"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526ED1CF" w14:textId="77777777" w:rsidR="00BA1334" w:rsidRPr="005855DF" w:rsidRDefault="00BA1334" w:rsidP="00DA0B9A">
            <w:pPr>
              <w:pStyle w:val="14"/>
              <w:rPr>
                <w:color w:val="000000" w:themeColor="text1"/>
              </w:rPr>
            </w:pPr>
            <w:r w:rsidRPr="005855DF">
              <w:rPr>
                <w:color w:val="000000" w:themeColor="text1"/>
              </w:rPr>
              <w:t>10</w:t>
            </w:r>
          </w:p>
        </w:tc>
        <w:tc>
          <w:tcPr>
            <w:tcW w:w="3694" w:type="dxa"/>
          </w:tcPr>
          <w:p w14:paraId="0073D389" w14:textId="77777777" w:rsidR="00BA1334" w:rsidRPr="005855DF" w:rsidRDefault="00BA1334" w:rsidP="00DA0B9A">
            <w:pPr>
              <w:pStyle w:val="14"/>
              <w:rPr>
                <w:color w:val="000000" w:themeColor="text1"/>
              </w:rPr>
            </w:pPr>
            <w:r w:rsidRPr="005855DF">
              <w:rPr>
                <w:color w:val="000000" w:themeColor="text1"/>
              </w:rPr>
              <w:t>UslMp</w:t>
            </w:r>
          </w:p>
        </w:tc>
      </w:tr>
      <w:tr w:rsidR="00BA1334" w:rsidRPr="005855DF" w14:paraId="13E8F2BC" w14:textId="77777777" w:rsidTr="00DA0B9A">
        <w:trPr>
          <w:trHeight w:val="240"/>
        </w:trPr>
        <w:tc>
          <w:tcPr>
            <w:tcW w:w="785" w:type="dxa"/>
          </w:tcPr>
          <w:p w14:paraId="2F5A7FCB"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751" w:type="dxa"/>
          </w:tcPr>
          <w:p w14:paraId="3DE567B0"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24C795B8"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17C771F6" w14:textId="77777777" w:rsidR="00BA1334" w:rsidRPr="005855DF" w:rsidRDefault="00BA1334" w:rsidP="00DA0B9A">
            <w:pPr>
              <w:pStyle w:val="14"/>
              <w:rPr>
                <w:color w:val="000000" w:themeColor="text1"/>
              </w:rPr>
            </w:pPr>
            <w:r w:rsidRPr="005855DF">
              <w:rPr>
                <w:color w:val="000000" w:themeColor="text1"/>
              </w:rPr>
              <w:t>3</w:t>
            </w:r>
          </w:p>
        </w:tc>
        <w:tc>
          <w:tcPr>
            <w:tcW w:w="3694" w:type="dxa"/>
          </w:tcPr>
          <w:p w14:paraId="596BB418"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7EA96648" w14:textId="77777777" w:rsidTr="00DA0B9A">
        <w:trPr>
          <w:trHeight w:val="240"/>
        </w:trPr>
        <w:tc>
          <w:tcPr>
            <w:tcW w:w="785" w:type="dxa"/>
          </w:tcPr>
          <w:p w14:paraId="6AB4CCFE"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751" w:type="dxa"/>
          </w:tcPr>
          <w:p w14:paraId="35291D0B"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054BF0A3"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4D5B5530" w14:textId="77777777" w:rsidR="00BA1334" w:rsidRPr="005855DF" w:rsidRDefault="00BA1334" w:rsidP="00DA0B9A">
            <w:pPr>
              <w:pStyle w:val="14"/>
              <w:rPr>
                <w:color w:val="000000" w:themeColor="text1"/>
              </w:rPr>
            </w:pPr>
            <w:r w:rsidRPr="005855DF">
              <w:rPr>
                <w:color w:val="000000" w:themeColor="text1"/>
              </w:rPr>
              <w:t>-</w:t>
            </w:r>
          </w:p>
        </w:tc>
        <w:tc>
          <w:tcPr>
            <w:tcW w:w="3694" w:type="dxa"/>
          </w:tcPr>
          <w:p w14:paraId="43DFE037"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3C1FC2CC" w14:textId="77777777" w:rsidTr="00DA0B9A">
        <w:trPr>
          <w:trHeight w:val="240"/>
        </w:trPr>
        <w:tc>
          <w:tcPr>
            <w:tcW w:w="785" w:type="dxa"/>
          </w:tcPr>
          <w:p w14:paraId="43C5E339"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594" w:type="dxa"/>
            <w:gridSpan w:val="3"/>
          </w:tcPr>
          <w:p w14:paraId="19AAE058"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694" w:type="dxa"/>
          </w:tcPr>
          <w:p w14:paraId="4B6D5341"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1AA54A68" w14:textId="77777777" w:rsidTr="00DA0B9A">
        <w:trPr>
          <w:trHeight w:val="240"/>
        </w:trPr>
        <w:tc>
          <w:tcPr>
            <w:tcW w:w="785" w:type="dxa"/>
          </w:tcPr>
          <w:p w14:paraId="2980F250"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751" w:type="dxa"/>
          </w:tcPr>
          <w:p w14:paraId="52DCB79C" w14:textId="77777777" w:rsidR="00BA1334" w:rsidRPr="005855DF" w:rsidRDefault="00BA1334" w:rsidP="00DA0B9A">
            <w:pPr>
              <w:pStyle w:val="14"/>
              <w:ind w:left="1416"/>
              <w:rPr>
                <w:color w:val="000000" w:themeColor="text1"/>
                <w:lang w:val="en-US"/>
              </w:rPr>
            </w:pPr>
            <w:r w:rsidRPr="005855DF">
              <w:rPr>
                <w:color w:val="000000" w:themeColor="text1"/>
                <w:lang w:val="en-US"/>
              </w:rPr>
              <w:t>IDUMP</w:t>
            </w:r>
          </w:p>
        </w:tc>
        <w:tc>
          <w:tcPr>
            <w:tcW w:w="851" w:type="dxa"/>
          </w:tcPr>
          <w:p w14:paraId="787CBFA0"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64D042CD" w14:textId="77777777" w:rsidR="00BA1334" w:rsidRPr="005855DF" w:rsidRDefault="00BA1334" w:rsidP="00DA0B9A">
            <w:pPr>
              <w:pStyle w:val="14"/>
              <w:rPr>
                <w:color w:val="000000" w:themeColor="text1"/>
              </w:rPr>
            </w:pPr>
            <w:r w:rsidRPr="005855DF">
              <w:rPr>
                <w:color w:val="000000" w:themeColor="text1"/>
              </w:rPr>
              <w:t>2</w:t>
            </w:r>
          </w:p>
        </w:tc>
        <w:tc>
          <w:tcPr>
            <w:tcW w:w="3694" w:type="dxa"/>
          </w:tcPr>
          <w:p w14:paraId="249F9F0C" w14:textId="77777777" w:rsidR="00BA1334" w:rsidRPr="005855DF" w:rsidRDefault="00BA1334" w:rsidP="00DA0B9A">
            <w:pPr>
              <w:pStyle w:val="14"/>
              <w:rPr>
                <w:color w:val="000000" w:themeColor="text1"/>
              </w:rPr>
            </w:pPr>
            <w:r w:rsidRPr="005855DF">
              <w:rPr>
                <w:color w:val="000000" w:themeColor="text1"/>
              </w:rPr>
              <w:t>Код условия оказания медицинской помощи</w:t>
            </w:r>
          </w:p>
        </w:tc>
      </w:tr>
      <w:tr w:rsidR="00BA1334" w:rsidRPr="005855DF" w14:paraId="5CA23EBE" w14:textId="77777777" w:rsidTr="00DA0B9A">
        <w:trPr>
          <w:trHeight w:val="240"/>
        </w:trPr>
        <w:tc>
          <w:tcPr>
            <w:tcW w:w="785" w:type="dxa"/>
          </w:tcPr>
          <w:p w14:paraId="5224305A"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751" w:type="dxa"/>
          </w:tcPr>
          <w:p w14:paraId="515FCBDA" w14:textId="77777777" w:rsidR="00BA1334" w:rsidRPr="005855DF" w:rsidRDefault="00BA1334" w:rsidP="00DA0B9A">
            <w:pPr>
              <w:pStyle w:val="14"/>
              <w:ind w:left="1416"/>
              <w:rPr>
                <w:color w:val="000000" w:themeColor="text1"/>
                <w:lang w:val="en-US"/>
              </w:rPr>
            </w:pPr>
            <w:r w:rsidRPr="005855DF">
              <w:rPr>
                <w:color w:val="000000" w:themeColor="text1"/>
                <w:lang w:val="en-US"/>
              </w:rPr>
              <w:t xml:space="preserve">UMPNAME </w:t>
            </w:r>
          </w:p>
        </w:tc>
        <w:tc>
          <w:tcPr>
            <w:tcW w:w="851" w:type="dxa"/>
          </w:tcPr>
          <w:p w14:paraId="631C5E42"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5258F1AD" w14:textId="77777777" w:rsidR="00BA1334" w:rsidRPr="005855DF" w:rsidRDefault="00BA1334" w:rsidP="00DA0B9A">
            <w:pPr>
              <w:pStyle w:val="14"/>
              <w:rPr>
                <w:color w:val="000000" w:themeColor="text1"/>
              </w:rPr>
            </w:pPr>
            <w:r w:rsidRPr="005855DF">
              <w:rPr>
                <w:color w:val="000000" w:themeColor="text1"/>
              </w:rPr>
              <w:t>254</w:t>
            </w:r>
          </w:p>
        </w:tc>
        <w:tc>
          <w:tcPr>
            <w:tcW w:w="3694" w:type="dxa"/>
          </w:tcPr>
          <w:p w14:paraId="393C62AC" w14:textId="77777777" w:rsidR="00BA1334" w:rsidRPr="005855DF" w:rsidRDefault="00BA1334" w:rsidP="00DA0B9A">
            <w:pPr>
              <w:pStyle w:val="14"/>
              <w:rPr>
                <w:color w:val="000000" w:themeColor="text1"/>
              </w:rPr>
            </w:pPr>
            <w:r w:rsidRPr="005855DF">
              <w:rPr>
                <w:color w:val="000000" w:themeColor="text1"/>
              </w:rPr>
              <w:t xml:space="preserve">Наименование условия оказания медицинской помощи </w:t>
            </w:r>
          </w:p>
        </w:tc>
      </w:tr>
      <w:tr w:rsidR="00BA1334" w:rsidRPr="005855DF" w14:paraId="55F57377" w14:textId="77777777" w:rsidTr="00DA0B9A">
        <w:trPr>
          <w:trHeight w:val="240"/>
        </w:trPr>
        <w:tc>
          <w:tcPr>
            <w:tcW w:w="785" w:type="dxa"/>
          </w:tcPr>
          <w:p w14:paraId="574DEC31"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751" w:type="dxa"/>
          </w:tcPr>
          <w:p w14:paraId="636B0697"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1BE8B330"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492EF43B" w14:textId="77777777" w:rsidR="00BA1334" w:rsidRPr="005855DF" w:rsidRDefault="00BA1334" w:rsidP="00DA0B9A">
            <w:pPr>
              <w:pStyle w:val="14"/>
              <w:rPr>
                <w:color w:val="000000" w:themeColor="text1"/>
              </w:rPr>
            </w:pPr>
            <w:r w:rsidRPr="005855DF">
              <w:rPr>
                <w:color w:val="000000" w:themeColor="text1"/>
              </w:rPr>
              <w:t>-</w:t>
            </w:r>
          </w:p>
        </w:tc>
        <w:tc>
          <w:tcPr>
            <w:tcW w:w="3694" w:type="dxa"/>
          </w:tcPr>
          <w:p w14:paraId="295C5354"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79AEAE71" w14:textId="77777777" w:rsidTr="00DA0B9A">
        <w:trPr>
          <w:trHeight w:val="240"/>
        </w:trPr>
        <w:tc>
          <w:tcPr>
            <w:tcW w:w="785" w:type="dxa"/>
          </w:tcPr>
          <w:p w14:paraId="445B6DAD"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751" w:type="dxa"/>
          </w:tcPr>
          <w:p w14:paraId="028B70B3"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3A6F3741"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57A7833E" w14:textId="77777777" w:rsidR="00BA1334" w:rsidRPr="005855DF" w:rsidRDefault="00BA1334" w:rsidP="00DA0B9A">
            <w:pPr>
              <w:pStyle w:val="14"/>
              <w:rPr>
                <w:color w:val="000000" w:themeColor="text1"/>
              </w:rPr>
            </w:pPr>
            <w:r w:rsidRPr="005855DF">
              <w:rPr>
                <w:color w:val="000000" w:themeColor="text1"/>
              </w:rPr>
              <w:t>-</w:t>
            </w:r>
          </w:p>
        </w:tc>
        <w:tc>
          <w:tcPr>
            <w:tcW w:w="3694" w:type="dxa"/>
          </w:tcPr>
          <w:p w14:paraId="5062CF11"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3D671B23"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V008 Классификатор видов медицинской помощи (VidMp)</w:t>
      </w:r>
    </w:p>
    <w:tbl>
      <w:tblPr>
        <w:tblStyle w:val="aff2"/>
        <w:tblW w:w="0" w:type="auto"/>
        <w:tblLayout w:type="fixed"/>
        <w:tblLook w:val="0000" w:firstRow="0" w:lastRow="0" w:firstColumn="0" w:lastColumn="0" w:noHBand="0" w:noVBand="0"/>
      </w:tblPr>
      <w:tblGrid>
        <w:gridCol w:w="808"/>
        <w:gridCol w:w="3827"/>
        <w:gridCol w:w="806"/>
        <w:gridCol w:w="992"/>
        <w:gridCol w:w="3685"/>
      </w:tblGrid>
      <w:tr w:rsidR="00BA1334" w:rsidRPr="005855DF" w14:paraId="37FE26BE" w14:textId="77777777" w:rsidTr="00DA0B9A">
        <w:trPr>
          <w:trHeight w:val="240"/>
          <w:tblHeader/>
        </w:trPr>
        <w:tc>
          <w:tcPr>
            <w:tcW w:w="808" w:type="dxa"/>
            <w:vAlign w:val="center"/>
          </w:tcPr>
          <w:p w14:paraId="3788F1BF"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827" w:type="dxa"/>
            <w:vAlign w:val="center"/>
          </w:tcPr>
          <w:p w14:paraId="1BAEF2AC"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06" w:type="dxa"/>
            <w:vAlign w:val="center"/>
          </w:tcPr>
          <w:p w14:paraId="21A07280"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23554CF4"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685" w:type="dxa"/>
            <w:vAlign w:val="center"/>
          </w:tcPr>
          <w:p w14:paraId="1A75E5D0"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0B6C3F07" w14:textId="77777777" w:rsidTr="00DA0B9A">
        <w:trPr>
          <w:trHeight w:val="240"/>
        </w:trPr>
        <w:tc>
          <w:tcPr>
            <w:tcW w:w="808" w:type="dxa"/>
          </w:tcPr>
          <w:p w14:paraId="2C211A1F" w14:textId="77777777" w:rsidR="00BA1334" w:rsidRPr="005855DF" w:rsidRDefault="00BA1334" w:rsidP="00DA0B9A">
            <w:pPr>
              <w:pStyle w:val="14"/>
              <w:ind w:left="288"/>
              <w:rPr>
                <w:color w:val="000000" w:themeColor="text1"/>
              </w:rPr>
            </w:pPr>
            <w:r w:rsidRPr="005855DF">
              <w:rPr>
                <w:color w:val="000000" w:themeColor="text1"/>
              </w:rPr>
              <w:t>1</w:t>
            </w:r>
          </w:p>
        </w:tc>
        <w:tc>
          <w:tcPr>
            <w:tcW w:w="3827" w:type="dxa"/>
          </w:tcPr>
          <w:p w14:paraId="0CF3DB9A" w14:textId="77777777" w:rsidR="00BA1334" w:rsidRPr="005855DF" w:rsidRDefault="00BA1334" w:rsidP="00DA0B9A">
            <w:pPr>
              <w:pStyle w:val="14"/>
              <w:rPr>
                <w:color w:val="000000" w:themeColor="text1"/>
              </w:rPr>
            </w:pPr>
            <w:r w:rsidRPr="005855DF">
              <w:rPr>
                <w:bCs/>
                <w:iCs/>
                <w:color w:val="000000" w:themeColor="text1"/>
              </w:rPr>
              <w:t>packet</w:t>
            </w:r>
          </w:p>
        </w:tc>
        <w:tc>
          <w:tcPr>
            <w:tcW w:w="806" w:type="dxa"/>
          </w:tcPr>
          <w:p w14:paraId="023C493D" w14:textId="77777777" w:rsidR="00BA1334" w:rsidRPr="005855DF" w:rsidRDefault="00BA1334" w:rsidP="00DA0B9A">
            <w:pPr>
              <w:pStyle w:val="14"/>
              <w:rPr>
                <w:color w:val="000000" w:themeColor="text1"/>
              </w:rPr>
            </w:pPr>
          </w:p>
        </w:tc>
        <w:tc>
          <w:tcPr>
            <w:tcW w:w="992" w:type="dxa"/>
          </w:tcPr>
          <w:p w14:paraId="5DD255AB" w14:textId="77777777" w:rsidR="00BA1334" w:rsidRPr="005855DF" w:rsidRDefault="00BA1334" w:rsidP="00DA0B9A">
            <w:pPr>
              <w:pStyle w:val="14"/>
              <w:rPr>
                <w:color w:val="000000" w:themeColor="text1"/>
              </w:rPr>
            </w:pPr>
          </w:p>
        </w:tc>
        <w:tc>
          <w:tcPr>
            <w:tcW w:w="3685" w:type="dxa"/>
          </w:tcPr>
          <w:p w14:paraId="692D56EA"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01A9FC16" w14:textId="77777777" w:rsidTr="00DA0B9A">
        <w:trPr>
          <w:trHeight w:val="240"/>
        </w:trPr>
        <w:tc>
          <w:tcPr>
            <w:tcW w:w="808" w:type="dxa"/>
          </w:tcPr>
          <w:p w14:paraId="52BAB839"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625" w:type="dxa"/>
            <w:gridSpan w:val="3"/>
          </w:tcPr>
          <w:p w14:paraId="603A43E3"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685" w:type="dxa"/>
          </w:tcPr>
          <w:p w14:paraId="364B4BDC"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69318016" w14:textId="77777777" w:rsidTr="00DA0B9A">
        <w:trPr>
          <w:trHeight w:val="240"/>
        </w:trPr>
        <w:tc>
          <w:tcPr>
            <w:tcW w:w="808" w:type="dxa"/>
          </w:tcPr>
          <w:p w14:paraId="71387E34"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827" w:type="dxa"/>
          </w:tcPr>
          <w:p w14:paraId="1F4E8329"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06" w:type="dxa"/>
          </w:tcPr>
          <w:p w14:paraId="220A7B10"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071FCD03" w14:textId="77777777" w:rsidR="00BA1334" w:rsidRPr="005855DF" w:rsidRDefault="00BA1334" w:rsidP="00DA0B9A">
            <w:pPr>
              <w:pStyle w:val="14"/>
              <w:rPr>
                <w:color w:val="000000" w:themeColor="text1"/>
              </w:rPr>
            </w:pPr>
            <w:r w:rsidRPr="005855DF">
              <w:rPr>
                <w:color w:val="000000" w:themeColor="text1"/>
              </w:rPr>
              <w:t>10</w:t>
            </w:r>
          </w:p>
        </w:tc>
        <w:tc>
          <w:tcPr>
            <w:tcW w:w="3685" w:type="dxa"/>
          </w:tcPr>
          <w:p w14:paraId="6A08A868" w14:textId="77777777" w:rsidR="00BA1334" w:rsidRPr="005855DF" w:rsidRDefault="00BA1334" w:rsidP="00DA0B9A">
            <w:pPr>
              <w:pStyle w:val="14"/>
              <w:rPr>
                <w:color w:val="000000" w:themeColor="text1"/>
              </w:rPr>
            </w:pPr>
            <w:r w:rsidRPr="005855DF">
              <w:rPr>
                <w:color w:val="000000" w:themeColor="text1"/>
              </w:rPr>
              <w:t>VidMp</w:t>
            </w:r>
          </w:p>
        </w:tc>
      </w:tr>
      <w:tr w:rsidR="00BA1334" w:rsidRPr="005855DF" w14:paraId="3EE3221E" w14:textId="77777777" w:rsidTr="00DA0B9A">
        <w:trPr>
          <w:trHeight w:val="240"/>
        </w:trPr>
        <w:tc>
          <w:tcPr>
            <w:tcW w:w="808" w:type="dxa"/>
          </w:tcPr>
          <w:p w14:paraId="2B0BB1D2"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827" w:type="dxa"/>
          </w:tcPr>
          <w:p w14:paraId="7AB1995B"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06" w:type="dxa"/>
          </w:tcPr>
          <w:p w14:paraId="0A55309F"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01370148" w14:textId="77777777" w:rsidR="00BA1334" w:rsidRPr="005855DF" w:rsidRDefault="00BA1334" w:rsidP="00DA0B9A">
            <w:pPr>
              <w:pStyle w:val="14"/>
              <w:rPr>
                <w:color w:val="000000" w:themeColor="text1"/>
              </w:rPr>
            </w:pPr>
            <w:r w:rsidRPr="005855DF">
              <w:rPr>
                <w:color w:val="000000" w:themeColor="text1"/>
              </w:rPr>
              <w:t>3</w:t>
            </w:r>
          </w:p>
        </w:tc>
        <w:tc>
          <w:tcPr>
            <w:tcW w:w="3685" w:type="dxa"/>
          </w:tcPr>
          <w:p w14:paraId="3638DF81"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5D716945" w14:textId="77777777" w:rsidTr="00DA0B9A">
        <w:trPr>
          <w:trHeight w:val="240"/>
        </w:trPr>
        <w:tc>
          <w:tcPr>
            <w:tcW w:w="808" w:type="dxa"/>
          </w:tcPr>
          <w:p w14:paraId="2AA0BE6E"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827" w:type="dxa"/>
          </w:tcPr>
          <w:p w14:paraId="73B63A28"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06" w:type="dxa"/>
          </w:tcPr>
          <w:p w14:paraId="30E1F337"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673C40FF" w14:textId="77777777" w:rsidR="00BA1334" w:rsidRPr="005855DF" w:rsidRDefault="00BA1334" w:rsidP="00DA0B9A">
            <w:pPr>
              <w:pStyle w:val="14"/>
              <w:rPr>
                <w:color w:val="000000" w:themeColor="text1"/>
              </w:rPr>
            </w:pPr>
            <w:r w:rsidRPr="005855DF">
              <w:rPr>
                <w:color w:val="000000" w:themeColor="text1"/>
              </w:rPr>
              <w:t>-</w:t>
            </w:r>
          </w:p>
        </w:tc>
        <w:tc>
          <w:tcPr>
            <w:tcW w:w="3685" w:type="dxa"/>
          </w:tcPr>
          <w:p w14:paraId="0D966370"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0E9A2D48" w14:textId="77777777" w:rsidTr="00DA0B9A">
        <w:trPr>
          <w:trHeight w:val="240"/>
        </w:trPr>
        <w:tc>
          <w:tcPr>
            <w:tcW w:w="808" w:type="dxa"/>
          </w:tcPr>
          <w:p w14:paraId="62E07500"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625" w:type="dxa"/>
            <w:gridSpan w:val="3"/>
          </w:tcPr>
          <w:p w14:paraId="57F56148"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685" w:type="dxa"/>
          </w:tcPr>
          <w:p w14:paraId="7BA1F0A7"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5958C33C" w14:textId="77777777" w:rsidTr="00DA0B9A">
        <w:trPr>
          <w:trHeight w:val="240"/>
        </w:trPr>
        <w:tc>
          <w:tcPr>
            <w:tcW w:w="808" w:type="dxa"/>
          </w:tcPr>
          <w:p w14:paraId="4BC7EB50"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827" w:type="dxa"/>
          </w:tcPr>
          <w:p w14:paraId="4F9B32D4" w14:textId="77777777" w:rsidR="00BA1334" w:rsidRPr="005855DF" w:rsidRDefault="00BA1334" w:rsidP="00DA0B9A">
            <w:pPr>
              <w:pStyle w:val="14"/>
              <w:ind w:left="1416"/>
              <w:rPr>
                <w:color w:val="000000" w:themeColor="text1"/>
                <w:lang w:val="en-US"/>
              </w:rPr>
            </w:pPr>
            <w:r w:rsidRPr="005855DF">
              <w:rPr>
                <w:color w:val="000000" w:themeColor="text1"/>
                <w:lang w:val="en-US"/>
              </w:rPr>
              <w:t>IDVMP</w:t>
            </w:r>
          </w:p>
        </w:tc>
        <w:tc>
          <w:tcPr>
            <w:tcW w:w="806" w:type="dxa"/>
          </w:tcPr>
          <w:p w14:paraId="0FF9D5E5"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7E8F74B9" w14:textId="77777777" w:rsidR="00BA1334" w:rsidRPr="005855DF" w:rsidRDefault="00BA1334" w:rsidP="00DA0B9A">
            <w:pPr>
              <w:pStyle w:val="14"/>
              <w:rPr>
                <w:color w:val="000000" w:themeColor="text1"/>
              </w:rPr>
            </w:pPr>
            <w:r w:rsidRPr="005855DF">
              <w:rPr>
                <w:color w:val="000000" w:themeColor="text1"/>
              </w:rPr>
              <w:t>4</w:t>
            </w:r>
          </w:p>
        </w:tc>
        <w:tc>
          <w:tcPr>
            <w:tcW w:w="3685" w:type="dxa"/>
          </w:tcPr>
          <w:p w14:paraId="607DE8CC" w14:textId="77777777" w:rsidR="00BA1334" w:rsidRPr="005855DF" w:rsidRDefault="00BA1334" w:rsidP="00DA0B9A">
            <w:pPr>
              <w:pStyle w:val="14"/>
              <w:rPr>
                <w:color w:val="000000" w:themeColor="text1"/>
              </w:rPr>
            </w:pPr>
            <w:r w:rsidRPr="005855DF">
              <w:rPr>
                <w:color w:val="000000" w:themeColor="text1"/>
              </w:rPr>
              <w:t>Код вида медицинской помощи</w:t>
            </w:r>
          </w:p>
        </w:tc>
      </w:tr>
      <w:tr w:rsidR="00BA1334" w:rsidRPr="005855DF" w14:paraId="2D7A2A7D" w14:textId="77777777" w:rsidTr="00DA0B9A">
        <w:trPr>
          <w:trHeight w:val="240"/>
        </w:trPr>
        <w:tc>
          <w:tcPr>
            <w:tcW w:w="808" w:type="dxa"/>
          </w:tcPr>
          <w:p w14:paraId="3D46A891"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827" w:type="dxa"/>
          </w:tcPr>
          <w:p w14:paraId="5ABD9F5C" w14:textId="77777777" w:rsidR="00BA1334" w:rsidRPr="005855DF" w:rsidRDefault="00BA1334" w:rsidP="00DA0B9A">
            <w:pPr>
              <w:pStyle w:val="14"/>
              <w:ind w:left="1416"/>
              <w:rPr>
                <w:color w:val="000000" w:themeColor="text1"/>
                <w:lang w:val="en-US"/>
              </w:rPr>
            </w:pPr>
            <w:r w:rsidRPr="005855DF">
              <w:rPr>
                <w:color w:val="000000" w:themeColor="text1"/>
                <w:lang w:val="en-US"/>
              </w:rPr>
              <w:t>VMPNAME</w:t>
            </w:r>
          </w:p>
        </w:tc>
        <w:tc>
          <w:tcPr>
            <w:tcW w:w="806" w:type="dxa"/>
          </w:tcPr>
          <w:p w14:paraId="379780B6"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4A319C5C" w14:textId="77777777" w:rsidR="00BA1334" w:rsidRPr="005855DF" w:rsidRDefault="00BA1334" w:rsidP="00DA0B9A">
            <w:pPr>
              <w:pStyle w:val="14"/>
              <w:rPr>
                <w:color w:val="000000" w:themeColor="text1"/>
              </w:rPr>
            </w:pPr>
            <w:r w:rsidRPr="005855DF">
              <w:rPr>
                <w:color w:val="000000" w:themeColor="text1"/>
              </w:rPr>
              <w:t>254</w:t>
            </w:r>
          </w:p>
        </w:tc>
        <w:tc>
          <w:tcPr>
            <w:tcW w:w="3685" w:type="dxa"/>
          </w:tcPr>
          <w:p w14:paraId="6C4851E2" w14:textId="77777777" w:rsidR="00BA1334" w:rsidRPr="005855DF" w:rsidRDefault="00BA1334" w:rsidP="00DA0B9A">
            <w:pPr>
              <w:pStyle w:val="14"/>
              <w:rPr>
                <w:color w:val="000000" w:themeColor="text1"/>
              </w:rPr>
            </w:pPr>
            <w:r w:rsidRPr="005855DF">
              <w:rPr>
                <w:color w:val="000000" w:themeColor="text1"/>
              </w:rPr>
              <w:t xml:space="preserve">Наименование вида медицинской </w:t>
            </w:r>
            <w:r w:rsidRPr="005855DF">
              <w:rPr>
                <w:color w:val="000000" w:themeColor="text1"/>
              </w:rPr>
              <w:lastRenderedPageBreak/>
              <w:t>помощи</w:t>
            </w:r>
          </w:p>
        </w:tc>
      </w:tr>
      <w:tr w:rsidR="00BA1334" w:rsidRPr="005855DF" w14:paraId="745F421E" w14:textId="77777777" w:rsidTr="00DA0B9A">
        <w:trPr>
          <w:trHeight w:val="240"/>
        </w:trPr>
        <w:tc>
          <w:tcPr>
            <w:tcW w:w="808" w:type="dxa"/>
          </w:tcPr>
          <w:p w14:paraId="42BCB9BA" w14:textId="77777777" w:rsidR="00BA1334" w:rsidRPr="005855DF" w:rsidRDefault="00BA1334" w:rsidP="00DA0B9A">
            <w:pPr>
              <w:pStyle w:val="14"/>
              <w:ind w:left="-15" w:right="-108"/>
              <w:rPr>
                <w:color w:val="000000" w:themeColor="text1"/>
              </w:rPr>
            </w:pPr>
            <w:r w:rsidRPr="005855DF">
              <w:rPr>
                <w:color w:val="000000" w:themeColor="text1"/>
              </w:rPr>
              <w:lastRenderedPageBreak/>
              <w:t>1.2.3</w:t>
            </w:r>
          </w:p>
        </w:tc>
        <w:tc>
          <w:tcPr>
            <w:tcW w:w="3827" w:type="dxa"/>
          </w:tcPr>
          <w:p w14:paraId="5D2DF6E0"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06" w:type="dxa"/>
          </w:tcPr>
          <w:p w14:paraId="4764D534"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0253FFF7" w14:textId="77777777" w:rsidR="00BA1334" w:rsidRPr="005855DF" w:rsidRDefault="00BA1334" w:rsidP="00DA0B9A">
            <w:pPr>
              <w:pStyle w:val="14"/>
              <w:rPr>
                <w:color w:val="000000" w:themeColor="text1"/>
              </w:rPr>
            </w:pPr>
            <w:r w:rsidRPr="005855DF">
              <w:rPr>
                <w:color w:val="000000" w:themeColor="text1"/>
              </w:rPr>
              <w:t>-</w:t>
            </w:r>
          </w:p>
        </w:tc>
        <w:tc>
          <w:tcPr>
            <w:tcW w:w="3685" w:type="dxa"/>
          </w:tcPr>
          <w:p w14:paraId="6B8F5290"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170312CE" w14:textId="77777777" w:rsidTr="00DA0B9A">
        <w:trPr>
          <w:trHeight w:val="240"/>
        </w:trPr>
        <w:tc>
          <w:tcPr>
            <w:tcW w:w="808" w:type="dxa"/>
          </w:tcPr>
          <w:p w14:paraId="057867B9"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827" w:type="dxa"/>
          </w:tcPr>
          <w:p w14:paraId="772FCA31"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06" w:type="dxa"/>
          </w:tcPr>
          <w:p w14:paraId="7F6CBD85"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09AFA41C" w14:textId="77777777" w:rsidR="00BA1334" w:rsidRPr="005855DF" w:rsidRDefault="00BA1334" w:rsidP="00DA0B9A">
            <w:pPr>
              <w:pStyle w:val="14"/>
              <w:rPr>
                <w:color w:val="000000" w:themeColor="text1"/>
              </w:rPr>
            </w:pPr>
            <w:r w:rsidRPr="005855DF">
              <w:rPr>
                <w:color w:val="000000" w:themeColor="text1"/>
              </w:rPr>
              <w:t>-</w:t>
            </w:r>
          </w:p>
        </w:tc>
        <w:tc>
          <w:tcPr>
            <w:tcW w:w="3685" w:type="dxa"/>
          </w:tcPr>
          <w:p w14:paraId="32378556"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6BF52527"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V009 Классификатор результатов обращения за медицинской помощью (Rezult)</w:t>
      </w:r>
    </w:p>
    <w:tbl>
      <w:tblPr>
        <w:tblStyle w:val="aff2"/>
        <w:tblW w:w="0" w:type="auto"/>
        <w:tblLayout w:type="fixed"/>
        <w:tblLook w:val="0000" w:firstRow="0" w:lastRow="0" w:firstColumn="0" w:lastColumn="0" w:noHBand="0" w:noVBand="0"/>
      </w:tblPr>
      <w:tblGrid>
        <w:gridCol w:w="797"/>
        <w:gridCol w:w="3827"/>
        <w:gridCol w:w="851"/>
        <w:gridCol w:w="992"/>
        <w:gridCol w:w="3630"/>
      </w:tblGrid>
      <w:tr w:rsidR="00BA1334" w:rsidRPr="005855DF" w14:paraId="0EE45E4A" w14:textId="77777777" w:rsidTr="00DA0B9A">
        <w:trPr>
          <w:trHeight w:val="240"/>
        </w:trPr>
        <w:tc>
          <w:tcPr>
            <w:tcW w:w="797" w:type="dxa"/>
            <w:vAlign w:val="center"/>
          </w:tcPr>
          <w:p w14:paraId="369F2B7A"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827" w:type="dxa"/>
            <w:vAlign w:val="center"/>
          </w:tcPr>
          <w:p w14:paraId="1353A6CA"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0B324118"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21F7E18E"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630" w:type="dxa"/>
            <w:vAlign w:val="center"/>
          </w:tcPr>
          <w:p w14:paraId="3D94C207"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63150D7D" w14:textId="77777777" w:rsidTr="00DA0B9A">
        <w:trPr>
          <w:trHeight w:val="240"/>
        </w:trPr>
        <w:tc>
          <w:tcPr>
            <w:tcW w:w="797" w:type="dxa"/>
          </w:tcPr>
          <w:p w14:paraId="6A01E4E4" w14:textId="77777777" w:rsidR="00BA1334" w:rsidRPr="005855DF" w:rsidRDefault="00BA1334" w:rsidP="00DA0B9A">
            <w:pPr>
              <w:pStyle w:val="14"/>
              <w:ind w:left="288"/>
              <w:rPr>
                <w:color w:val="000000" w:themeColor="text1"/>
              </w:rPr>
            </w:pPr>
            <w:r w:rsidRPr="005855DF">
              <w:rPr>
                <w:color w:val="000000" w:themeColor="text1"/>
              </w:rPr>
              <w:t>1</w:t>
            </w:r>
          </w:p>
        </w:tc>
        <w:tc>
          <w:tcPr>
            <w:tcW w:w="3827" w:type="dxa"/>
          </w:tcPr>
          <w:p w14:paraId="65B6FEE1"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385CE7D6" w14:textId="77777777" w:rsidR="00BA1334" w:rsidRPr="005855DF" w:rsidRDefault="00BA1334" w:rsidP="00DA0B9A">
            <w:pPr>
              <w:pStyle w:val="14"/>
              <w:rPr>
                <w:color w:val="000000" w:themeColor="text1"/>
              </w:rPr>
            </w:pPr>
          </w:p>
        </w:tc>
        <w:tc>
          <w:tcPr>
            <w:tcW w:w="992" w:type="dxa"/>
          </w:tcPr>
          <w:p w14:paraId="5F36DE5F" w14:textId="77777777" w:rsidR="00BA1334" w:rsidRPr="005855DF" w:rsidRDefault="00BA1334" w:rsidP="00DA0B9A">
            <w:pPr>
              <w:pStyle w:val="14"/>
              <w:rPr>
                <w:color w:val="000000" w:themeColor="text1"/>
              </w:rPr>
            </w:pPr>
          </w:p>
        </w:tc>
        <w:tc>
          <w:tcPr>
            <w:tcW w:w="3630" w:type="dxa"/>
          </w:tcPr>
          <w:p w14:paraId="56FDD65A"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3E5E1CDC" w14:textId="77777777" w:rsidTr="00DA0B9A">
        <w:trPr>
          <w:trHeight w:val="240"/>
        </w:trPr>
        <w:tc>
          <w:tcPr>
            <w:tcW w:w="797" w:type="dxa"/>
          </w:tcPr>
          <w:p w14:paraId="39B36999"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670" w:type="dxa"/>
            <w:gridSpan w:val="3"/>
          </w:tcPr>
          <w:p w14:paraId="32E6EFB8"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630" w:type="dxa"/>
          </w:tcPr>
          <w:p w14:paraId="60873737"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3E441373" w14:textId="77777777" w:rsidTr="00DA0B9A">
        <w:trPr>
          <w:trHeight w:val="240"/>
        </w:trPr>
        <w:tc>
          <w:tcPr>
            <w:tcW w:w="797" w:type="dxa"/>
          </w:tcPr>
          <w:p w14:paraId="3B8602A2"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827" w:type="dxa"/>
          </w:tcPr>
          <w:p w14:paraId="1F1FCB1C"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21BFA4E0"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5024E596" w14:textId="77777777" w:rsidR="00BA1334" w:rsidRPr="005855DF" w:rsidRDefault="00BA1334" w:rsidP="00DA0B9A">
            <w:pPr>
              <w:pStyle w:val="14"/>
              <w:rPr>
                <w:color w:val="000000" w:themeColor="text1"/>
              </w:rPr>
            </w:pPr>
            <w:r w:rsidRPr="005855DF">
              <w:rPr>
                <w:color w:val="000000" w:themeColor="text1"/>
              </w:rPr>
              <w:t>10</w:t>
            </w:r>
          </w:p>
        </w:tc>
        <w:tc>
          <w:tcPr>
            <w:tcW w:w="3630" w:type="dxa"/>
          </w:tcPr>
          <w:p w14:paraId="32889EE2" w14:textId="77777777" w:rsidR="00BA1334" w:rsidRPr="005855DF" w:rsidRDefault="00BA1334" w:rsidP="00DA0B9A">
            <w:pPr>
              <w:pStyle w:val="14"/>
              <w:rPr>
                <w:color w:val="000000" w:themeColor="text1"/>
              </w:rPr>
            </w:pPr>
            <w:r w:rsidRPr="005855DF">
              <w:rPr>
                <w:color w:val="000000" w:themeColor="text1"/>
              </w:rPr>
              <w:t>Rezult</w:t>
            </w:r>
          </w:p>
        </w:tc>
      </w:tr>
      <w:tr w:rsidR="00BA1334" w:rsidRPr="005855DF" w14:paraId="63AC8F07" w14:textId="77777777" w:rsidTr="00DA0B9A">
        <w:trPr>
          <w:trHeight w:val="240"/>
        </w:trPr>
        <w:tc>
          <w:tcPr>
            <w:tcW w:w="797" w:type="dxa"/>
          </w:tcPr>
          <w:p w14:paraId="54AB0A54"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827" w:type="dxa"/>
          </w:tcPr>
          <w:p w14:paraId="40B81367"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70CD3CEB"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0CA6EFCC" w14:textId="77777777" w:rsidR="00BA1334" w:rsidRPr="005855DF" w:rsidRDefault="00BA1334" w:rsidP="00DA0B9A">
            <w:pPr>
              <w:pStyle w:val="14"/>
              <w:rPr>
                <w:color w:val="000000" w:themeColor="text1"/>
              </w:rPr>
            </w:pPr>
            <w:r w:rsidRPr="005855DF">
              <w:rPr>
                <w:color w:val="000000" w:themeColor="text1"/>
              </w:rPr>
              <w:t>3</w:t>
            </w:r>
          </w:p>
        </w:tc>
        <w:tc>
          <w:tcPr>
            <w:tcW w:w="3630" w:type="dxa"/>
          </w:tcPr>
          <w:p w14:paraId="7B4A124A"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1BDAE477" w14:textId="77777777" w:rsidTr="00DA0B9A">
        <w:trPr>
          <w:trHeight w:val="240"/>
        </w:trPr>
        <w:tc>
          <w:tcPr>
            <w:tcW w:w="797" w:type="dxa"/>
          </w:tcPr>
          <w:p w14:paraId="6DF7D9FB"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827" w:type="dxa"/>
          </w:tcPr>
          <w:p w14:paraId="5872553D"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353CE418"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7C074BE0" w14:textId="77777777" w:rsidR="00BA1334" w:rsidRPr="005855DF" w:rsidRDefault="00BA1334" w:rsidP="00DA0B9A">
            <w:pPr>
              <w:pStyle w:val="14"/>
              <w:rPr>
                <w:color w:val="000000" w:themeColor="text1"/>
              </w:rPr>
            </w:pPr>
            <w:r w:rsidRPr="005855DF">
              <w:rPr>
                <w:color w:val="000000" w:themeColor="text1"/>
              </w:rPr>
              <w:t>-</w:t>
            </w:r>
          </w:p>
        </w:tc>
        <w:tc>
          <w:tcPr>
            <w:tcW w:w="3630" w:type="dxa"/>
          </w:tcPr>
          <w:p w14:paraId="3EF6C470"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778A3E8B" w14:textId="77777777" w:rsidTr="00DA0B9A">
        <w:trPr>
          <w:trHeight w:val="240"/>
        </w:trPr>
        <w:tc>
          <w:tcPr>
            <w:tcW w:w="797" w:type="dxa"/>
          </w:tcPr>
          <w:p w14:paraId="377B72A9"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670" w:type="dxa"/>
            <w:gridSpan w:val="3"/>
          </w:tcPr>
          <w:p w14:paraId="15EA9789"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630" w:type="dxa"/>
          </w:tcPr>
          <w:p w14:paraId="63C429F3"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5F7E1859" w14:textId="77777777" w:rsidTr="00DA0B9A">
        <w:trPr>
          <w:trHeight w:val="240"/>
        </w:trPr>
        <w:tc>
          <w:tcPr>
            <w:tcW w:w="797" w:type="dxa"/>
          </w:tcPr>
          <w:p w14:paraId="0D8E5096"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827" w:type="dxa"/>
          </w:tcPr>
          <w:p w14:paraId="27B64829" w14:textId="77777777" w:rsidR="00BA1334" w:rsidRPr="005855DF" w:rsidRDefault="00BA1334" w:rsidP="00DA0B9A">
            <w:pPr>
              <w:pStyle w:val="14"/>
              <w:ind w:left="1416"/>
              <w:rPr>
                <w:color w:val="000000" w:themeColor="text1"/>
                <w:lang w:val="en-US"/>
              </w:rPr>
            </w:pPr>
            <w:r w:rsidRPr="005855DF">
              <w:rPr>
                <w:color w:val="000000" w:themeColor="text1"/>
                <w:lang w:val="en-US"/>
              </w:rPr>
              <w:t>IDRMP</w:t>
            </w:r>
          </w:p>
        </w:tc>
        <w:tc>
          <w:tcPr>
            <w:tcW w:w="851" w:type="dxa"/>
          </w:tcPr>
          <w:p w14:paraId="16FB132E"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391B8DB9" w14:textId="77777777" w:rsidR="00BA1334" w:rsidRPr="005855DF" w:rsidRDefault="00BA1334" w:rsidP="00DA0B9A">
            <w:pPr>
              <w:pStyle w:val="14"/>
              <w:rPr>
                <w:color w:val="000000" w:themeColor="text1"/>
              </w:rPr>
            </w:pPr>
            <w:r w:rsidRPr="005855DF">
              <w:rPr>
                <w:color w:val="000000" w:themeColor="text1"/>
              </w:rPr>
              <w:t>3</w:t>
            </w:r>
          </w:p>
        </w:tc>
        <w:tc>
          <w:tcPr>
            <w:tcW w:w="3630" w:type="dxa"/>
          </w:tcPr>
          <w:p w14:paraId="7118CD04" w14:textId="77777777" w:rsidR="00BA1334" w:rsidRPr="005855DF" w:rsidRDefault="00BA1334" w:rsidP="00DA0B9A">
            <w:pPr>
              <w:pStyle w:val="14"/>
              <w:rPr>
                <w:color w:val="000000" w:themeColor="text1"/>
              </w:rPr>
            </w:pPr>
            <w:r w:rsidRPr="005855DF">
              <w:rPr>
                <w:color w:val="000000" w:themeColor="text1"/>
              </w:rPr>
              <w:t>Код результата обращения</w:t>
            </w:r>
          </w:p>
        </w:tc>
      </w:tr>
      <w:tr w:rsidR="00BA1334" w:rsidRPr="005855DF" w14:paraId="5222A94C" w14:textId="77777777" w:rsidTr="00DA0B9A">
        <w:trPr>
          <w:trHeight w:val="240"/>
        </w:trPr>
        <w:tc>
          <w:tcPr>
            <w:tcW w:w="797" w:type="dxa"/>
          </w:tcPr>
          <w:p w14:paraId="0378FEF4"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827" w:type="dxa"/>
          </w:tcPr>
          <w:p w14:paraId="53D98A57" w14:textId="77777777" w:rsidR="00BA1334" w:rsidRPr="005855DF" w:rsidRDefault="00BA1334" w:rsidP="00DA0B9A">
            <w:pPr>
              <w:pStyle w:val="14"/>
              <w:ind w:left="1416"/>
              <w:rPr>
                <w:color w:val="000000" w:themeColor="text1"/>
                <w:lang w:val="en-US"/>
              </w:rPr>
            </w:pPr>
            <w:r w:rsidRPr="005855DF">
              <w:rPr>
                <w:color w:val="000000" w:themeColor="text1"/>
                <w:lang w:val="en-US"/>
              </w:rPr>
              <w:t>RMPNAME</w:t>
            </w:r>
          </w:p>
        </w:tc>
        <w:tc>
          <w:tcPr>
            <w:tcW w:w="851" w:type="dxa"/>
          </w:tcPr>
          <w:p w14:paraId="5B9D122E"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33CF621A" w14:textId="77777777" w:rsidR="00BA1334" w:rsidRPr="005855DF" w:rsidRDefault="00BA1334" w:rsidP="00DA0B9A">
            <w:pPr>
              <w:pStyle w:val="14"/>
              <w:rPr>
                <w:color w:val="000000" w:themeColor="text1"/>
              </w:rPr>
            </w:pPr>
            <w:r w:rsidRPr="005855DF">
              <w:rPr>
                <w:color w:val="000000" w:themeColor="text1"/>
              </w:rPr>
              <w:t>254</w:t>
            </w:r>
          </w:p>
        </w:tc>
        <w:tc>
          <w:tcPr>
            <w:tcW w:w="3630" w:type="dxa"/>
          </w:tcPr>
          <w:p w14:paraId="35F34ECC" w14:textId="77777777" w:rsidR="00BA1334" w:rsidRPr="005855DF" w:rsidRDefault="00BA1334" w:rsidP="00DA0B9A">
            <w:pPr>
              <w:pStyle w:val="14"/>
              <w:rPr>
                <w:color w:val="000000" w:themeColor="text1"/>
              </w:rPr>
            </w:pPr>
            <w:r w:rsidRPr="005855DF">
              <w:rPr>
                <w:color w:val="000000" w:themeColor="text1"/>
              </w:rPr>
              <w:t>Наименование результата обращения</w:t>
            </w:r>
          </w:p>
        </w:tc>
      </w:tr>
      <w:tr w:rsidR="00BA1334" w:rsidRPr="005855DF" w14:paraId="28617629" w14:textId="77777777" w:rsidTr="00DA0B9A">
        <w:trPr>
          <w:trHeight w:val="240"/>
        </w:trPr>
        <w:tc>
          <w:tcPr>
            <w:tcW w:w="797" w:type="dxa"/>
          </w:tcPr>
          <w:p w14:paraId="16C5A380"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827" w:type="dxa"/>
          </w:tcPr>
          <w:p w14:paraId="371E25A4" w14:textId="77777777" w:rsidR="00BA1334" w:rsidRPr="005855DF" w:rsidRDefault="00BA1334" w:rsidP="00DA0B9A">
            <w:pPr>
              <w:pStyle w:val="14"/>
              <w:ind w:left="1416"/>
              <w:rPr>
                <w:color w:val="000000" w:themeColor="text1"/>
                <w:lang w:val="en-US"/>
              </w:rPr>
            </w:pPr>
            <w:r w:rsidRPr="005855DF">
              <w:rPr>
                <w:color w:val="000000" w:themeColor="text1"/>
                <w:lang w:val="en-US"/>
              </w:rPr>
              <w:t>DL_USLOV</w:t>
            </w:r>
          </w:p>
        </w:tc>
        <w:tc>
          <w:tcPr>
            <w:tcW w:w="851" w:type="dxa"/>
          </w:tcPr>
          <w:p w14:paraId="1A96CAA4"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25E8A2B0" w14:textId="77777777" w:rsidR="00BA1334" w:rsidRPr="005855DF" w:rsidRDefault="00BA1334" w:rsidP="00DA0B9A">
            <w:pPr>
              <w:pStyle w:val="14"/>
              <w:rPr>
                <w:color w:val="000000" w:themeColor="text1"/>
              </w:rPr>
            </w:pPr>
            <w:r w:rsidRPr="005855DF">
              <w:rPr>
                <w:color w:val="000000" w:themeColor="text1"/>
              </w:rPr>
              <w:t>2</w:t>
            </w:r>
          </w:p>
        </w:tc>
        <w:tc>
          <w:tcPr>
            <w:tcW w:w="3630" w:type="dxa"/>
          </w:tcPr>
          <w:p w14:paraId="68B5FAC0" w14:textId="77777777" w:rsidR="00BA1334" w:rsidRPr="005855DF" w:rsidRDefault="00BA1334" w:rsidP="00DA0B9A">
            <w:pPr>
              <w:pStyle w:val="14"/>
              <w:rPr>
                <w:color w:val="000000" w:themeColor="text1"/>
              </w:rPr>
            </w:pPr>
            <w:r w:rsidRPr="005855DF">
              <w:rPr>
                <w:color w:val="000000" w:themeColor="text1"/>
              </w:rPr>
              <w:t>Соответствует условиям оказания медицинской помощи (V006)</w:t>
            </w:r>
          </w:p>
        </w:tc>
      </w:tr>
      <w:tr w:rsidR="00BA1334" w:rsidRPr="005855DF" w14:paraId="634D034D" w14:textId="77777777" w:rsidTr="00DA0B9A">
        <w:trPr>
          <w:trHeight w:val="240"/>
        </w:trPr>
        <w:tc>
          <w:tcPr>
            <w:tcW w:w="797" w:type="dxa"/>
          </w:tcPr>
          <w:p w14:paraId="3DFED7A4"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827" w:type="dxa"/>
          </w:tcPr>
          <w:p w14:paraId="74A372C3"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3D7687EB"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07491D90" w14:textId="77777777" w:rsidR="00BA1334" w:rsidRPr="005855DF" w:rsidRDefault="00BA1334" w:rsidP="00DA0B9A">
            <w:pPr>
              <w:pStyle w:val="14"/>
              <w:rPr>
                <w:color w:val="000000" w:themeColor="text1"/>
              </w:rPr>
            </w:pPr>
            <w:r w:rsidRPr="005855DF">
              <w:rPr>
                <w:color w:val="000000" w:themeColor="text1"/>
              </w:rPr>
              <w:t>-</w:t>
            </w:r>
          </w:p>
        </w:tc>
        <w:tc>
          <w:tcPr>
            <w:tcW w:w="3630" w:type="dxa"/>
          </w:tcPr>
          <w:p w14:paraId="1AFFD2F7"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42213ABF" w14:textId="77777777" w:rsidTr="00DA0B9A">
        <w:trPr>
          <w:trHeight w:val="240"/>
        </w:trPr>
        <w:tc>
          <w:tcPr>
            <w:tcW w:w="797" w:type="dxa"/>
          </w:tcPr>
          <w:p w14:paraId="1C849C4F" w14:textId="77777777" w:rsidR="00BA1334" w:rsidRPr="005855DF" w:rsidRDefault="00BA1334" w:rsidP="00DA0B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.5</w:t>
            </w:r>
          </w:p>
        </w:tc>
        <w:tc>
          <w:tcPr>
            <w:tcW w:w="3827" w:type="dxa"/>
          </w:tcPr>
          <w:p w14:paraId="266D356D"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46A76F50"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20662C4D" w14:textId="77777777" w:rsidR="00BA1334" w:rsidRPr="005855DF" w:rsidRDefault="00BA1334" w:rsidP="00DA0B9A">
            <w:pPr>
              <w:pStyle w:val="14"/>
              <w:rPr>
                <w:color w:val="000000" w:themeColor="text1"/>
              </w:rPr>
            </w:pPr>
            <w:r w:rsidRPr="005855DF">
              <w:rPr>
                <w:color w:val="000000" w:themeColor="text1"/>
              </w:rPr>
              <w:t>-</w:t>
            </w:r>
          </w:p>
        </w:tc>
        <w:tc>
          <w:tcPr>
            <w:tcW w:w="3630" w:type="dxa"/>
          </w:tcPr>
          <w:p w14:paraId="0ABE5074"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0FD78B9B"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V010 Классификатор способов оплаты медицинской помощи (Sposob)</w:t>
      </w:r>
    </w:p>
    <w:tbl>
      <w:tblPr>
        <w:tblStyle w:val="aff2"/>
        <w:tblW w:w="0" w:type="auto"/>
        <w:tblLayout w:type="fixed"/>
        <w:tblLook w:val="0000" w:firstRow="0" w:lastRow="0" w:firstColumn="0" w:lastColumn="0" w:noHBand="0" w:noVBand="0"/>
      </w:tblPr>
      <w:tblGrid>
        <w:gridCol w:w="774"/>
        <w:gridCol w:w="3827"/>
        <w:gridCol w:w="851"/>
        <w:gridCol w:w="992"/>
        <w:gridCol w:w="3607"/>
      </w:tblGrid>
      <w:tr w:rsidR="00BA1334" w:rsidRPr="005855DF" w14:paraId="4D8881AE" w14:textId="77777777" w:rsidTr="00DA0B9A">
        <w:trPr>
          <w:trHeight w:val="240"/>
        </w:trPr>
        <w:tc>
          <w:tcPr>
            <w:tcW w:w="774" w:type="dxa"/>
            <w:vAlign w:val="center"/>
          </w:tcPr>
          <w:p w14:paraId="5B136118"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827" w:type="dxa"/>
            <w:vAlign w:val="center"/>
          </w:tcPr>
          <w:p w14:paraId="1180C0DF"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1373D4C0"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5DB583E5"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607" w:type="dxa"/>
            <w:vAlign w:val="center"/>
          </w:tcPr>
          <w:p w14:paraId="1791C03C"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064D59E9" w14:textId="77777777" w:rsidTr="00DA0B9A">
        <w:trPr>
          <w:trHeight w:val="240"/>
        </w:trPr>
        <w:tc>
          <w:tcPr>
            <w:tcW w:w="774" w:type="dxa"/>
          </w:tcPr>
          <w:p w14:paraId="08E3DFC8" w14:textId="77777777" w:rsidR="00BA1334" w:rsidRPr="005855DF" w:rsidRDefault="00BA1334" w:rsidP="00DA0B9A">
            <w:pPr>
              <w:pStyle w:val="14"/>
              <w:ind w:left="288"/>
              <w:rPr>
                <w:color w:val="000000" w:themeColor="text1"/>
              </w:rPr>
            </w:pPr>
            <w:r w:rsidRPr="005855DF">
              <w:rPr>
                <w:color w:val="000000" w:themeColor="text1"/>
              </w:rPr>
              <w:t>1</w:t>
            </w:r>
          </w:p>
        </w:tc>
        <w:tc>
          <w:tcPr>
            <w:tcW w:w="3827" w:type="dxa"/>
          </w:tcPr>
          <w:p w14:paraId="290CC0E4"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6950BE5F" w14:textId="77777777" w:rsidR="00BA1334" w:rsidRPr="005855DF" w:rsidRDefault="00BA1334" w:rsidP="00DA0B9A">
            <w:pPr>
              <w:pStyle w:val="14"/>
              <w:rPr>
                <w:color w:val="000000" w:themeColor="text1"/>
              </w:rPr>
            </w:pPr>
          </w:p>
        </w:tc>
        <w:tc>
          <w:tcPr>
            <w:tcW w:w="992" w:type="dxa"/>
          </w:tcPr>
          <w:p w14:paraId="59A430A8" w14:textId="77777777" w:rsidR="00BA1334" w:rsidRPr="005855DF" w:rsidRDefault="00BA1334" w:rsidP="00DA0B9A">
            <w:pPr>
              <w:pStyle w:val="14"/>
              <w:rPr>
                <w:color w:val="000000" w:themeColor="text1"/>
              </w:rPr>
            </w:pPr>
          </w:p>
        </w:tc>
        <w:tc>
          <w:tcPr>
            <w:tcW w:w="3607" w:type="dxa"/>
          </w:tcPr>
          <w:p w14:paraId="0AEB7753"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019C56E6" w14:textId="77777777" w:rsidTr="00DA0B9A">
        <w:trPr>
          <w:trHeight w:val="240"/>
        </w:trPr>
        <w:tc>
          <w:tcPr>
            <w:tcW w:w="774" w:type="dxa"/>
          </w:tcPr>
          <w:p w14:paraId="607F004E"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670" w:type="dxa"/>
            <w:gridSpan w:val="3"/>
          </w:tcPr>
          <w:p w14:paraId="033BA72D"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607" w:type="dxa"/>
          </w:tcPr>
          <w:p w14:paraId="22891FF9"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4F6531C9" w14:textId="77777777" w:rsidTr="00DA0B9A">
        <w:trPr>
          <w:trHeight w:val="240"/>
        </w:trPr>
        <w:tc>
          <w:tcPr>
            <w:tcW w:w="774" w:type="dxa"/>
          </w:tcPr>
          <w:p w14:paraId="65BE6BF3"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827" w:type="dxa"/>
          </w:tcPr>
          <w:p w14:paraId="55404489"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1D92195B"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08E38CE2" w14:textId="77777777" w:rsidR="00BA1334" w:rsidRPr="005855DF" w:rsidRDefault="00BA1334" w:rsidP="00DA0B9A">
            <w:pPr>
              <w:pStyle w:val="14"/>
              <w:rPr>
                <w:color w:val="000000" w:themeColor="text1"/>
              </w:rPr>
            </w:pPr>
            <w:r w:rsidRPr="005855DF">
              <w:rPr>
                <w:color w:val="000000" w:themeColor="text1"/>
              </w:rPr>
              <w:t>10</w:t>
            </w:r>
          </w:p>
        </w:tc>
        <w:tc>
          <w:tcPr>
            <w:tcW w:w="3607" w:type="dxa"/>
          </w:tcPr>
          <w:p w14:paraId="1CA05EE5" w14:textId="77777777" w:rsidR="00BA1334" w:rsidRPr="005855DF" w:rsidRDefault="00BA1334" w:rsidP="00DA0B9A">
            <w:pPr>
              <w:pStyle w:val="14"/>
              <w:rPr>
                <w:color w:val="000000" w:themeColor="text1"/>
              </w:rPr>
            </w:pPr>
            <w:r w:rsidRPr="005855DF">
              <w:rPr>
                <w:color w:val="000000" w:themeColor="text1"/>
              </w:rPr>
              <w:t>Sposob</w:t>
            </w:r>
          </w:p>
        </w:tc>
      </w:tr>
      <w:tr w:rsidR="00BA1334" w:rsidRPr="005855DF" w14:paraId="292FDB83" w14:textId="77777777" w:rsidTr="00DA0B9A">
        <w:trPr>
          <w:trHeight w:val="240"/>
        </w:trPr>
        <w:tc>
          <w:tcPr>
            <w:tcW w:w="774" w:type="dxa"/>
          </w:tcPr>
          <w:p w14:paraId="7833C781"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827" w:type="dxa"/>
          </w:tcPr>
          <w:p w14:paraId="757997BF"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54BF6C34"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4EA6DD6F" w14:textId="77777777" w:rsidR="00BA1334" w:rsidRPr="005855DF" w:rsidRDefault="00BA1334" w:rsidP="00DA0B9A">
            <w:pPr>
              <w:pStyle w:val="14"/>
              <w:rPr>
                <w:color w:val="000000" w:themeColor="text1"/>
              </w:rPr>
            </w:pPr>
            <w:r w:rsidRPr="005855DF">
              <w:rPr>
                <w:color w:val="000000" w:themeColor="text1"/>
              </w:rPr>
              <w:t>3</w:t>
            </w:r>
          </w:p>
        </w:tc>
        <w:tc>
          <w:tcPr>
            <w:tcW w:w="3607" w:type="dxa"/>
          </w:tcPr>
          <w:p w14:paraId="7289BD4B"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11136594" w14:textId="77777777" w:rsidTr="00DA0B9A">
        <w:trPr>
          <w:trHeight w:val="240"/>
        </w:trPr>
        <w:tc>
          <w:tcPr>
            <w:tcW w:w="774" w:type="dxa"/>
          </w:tcPr>
          <w:p w14:paraId="2C04EE68"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827" w:type="dxa"/>
          </w:tcPr>
          <w:p w14:paraId="543AE000"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71B04021"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119933EB" w14:textId="77777777" w:rsidR="00BA1334" w:rsidRPr="005855DF" w:rsidRDefault="00BA1334" w:rsidP="00DA0B9A">
            <w:pPr>
              <w:pStyle w:val="14"/>
              <w:rPr>
                <w:color w:val="000000" w:themeColor="text1"/>
              </w:rPr>
            </w:pPr>
            <w:r w:rsidRPr="005855DF">
              <w:rPr>
                <w:color w:val="000000" w:themeColor="text1"/>
              </w:rPr>
              <w:t>-</w:t>
            </w:r>
          </w:p>
        </w:tc>
        <w:tc>
          <w:tcPr>
            <w:tcW w:w="3607" w:type="dxa"/>
          </w:tcPr>
          <w:p w14:paraId="3D6970A6"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1BAF8866" w14:textId="77777777" w:rsidTr="00DA0B9A">
        <w:trPr>
          <w:trHeight w:val="240"/>
        </w:trPr>
        <w:tc>
          <w:tcPr>
            <w:tcW w:w="774" w:type="dxa"/>
          </w:tcPr>
          <w:p w14:paraId="302C8701"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670" w:type="dxa"/>
            <w:gridSpan w:val="3"/>
          </w:tcPr>
          <w:p w14:paraId="3743F998"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607" w:type="dxa"/>
          </w:tcPr>
          <w:p w14:paraId="45CB19F4"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6D16BDA3" w14:textId="77777777" w:rsidTr="00DA0B9A">
        <w:trPr>
          <w:trHeight w:val="240"/>
        </w:trPr>
        <w:tc>
          <w:tcPr>
            <w:tcW w:w="774" w:type="dxa"/>
          </w:tcPr>
          <w:p w14:paraId="381073F7"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827" w:type="dxa"/>
          </w:tcPr>
          <w:p w14:paraId="6A3DAC6F" w14:textId="77777777" w:rsidR="00BA1334" w:rsidRPr="005855DF" w:rsidRDefault="00BA1334" w:rsidP="00DA0B9A">
            <w:pPr>
              <w:pStyle w:val="14"/>
              <w:ind w:left="1416"/>
              <w:rPr>
                <w:color w:val="000000" w:themeColor="text1"/>
                <w:lang w:val="en-US"/>
              </w:rPr>
            </w:pPr>
            <w:r w:rsidRPr="005855DF">
              <w:rPr>
                <w:color w:val="000000" w:themeColor="text1"/>
                <w:lang w:val="en-US"/>
              </w:rPr>
              <w:t>IDSP</w:t>
            </w:r>
          </w:p>
        </w:tc>
        <w:tc>
          <w:tcPr>
            <w:tcW w:w="851" w:type="dxa"/>
          </w:tcPr>
          <w:p w14:paraId="5B0D1921"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2089FC07" w14:textId="77777777" w:rsidR="00BA1334" w:rsidRPr="005855DF" w:rsidRDefault="00BA1334" w:rsidP="00DA0B9A">
            <w:pPr>
              <w:pStyle w:val="14"/>
              <w:rPr>
                <w:color w:val="000000" w:themeColor="text1"/>
              </w:rPr>
            </w:pPr>
            <w:r w:rsidRPr="005855DF">
              <w:rPr>
                <w:color w:val="000000" w:themeColor="text1"/>
              </w:rPr>
              <w:t>2</w:t>
            </w:r>
          </w:p>
        </w:tc>
        <w:tc>
          <w:tcPr>
            <w:tcW w:w="3607" w:type="dxa"/>
          </w:tcPr>
          <w:p w14:paraId="689667BD" w14:textId="77777777" w:rsidR="00BA1334" w:rsidRPr="005855DF" w:rsidRDefault="00BA1334" w:rsidP="00DA0B9A">
            <w:pPr>
              <w:pStyle w:val="14"/>
              <w:rPr>
                <w:color w:val="000000" w:themeColor="text1"/>
              </w:rPr>
            </w:pPr>
            <w:r w:rsidRPr="005855DF">
              <w:rPr>
                <w:color w:val="000000" w:themeColor="text1"/>
              </w:rPr>
              <w:t>Код способа оплаты медицинской помощи</w:t>
            </w:r>
          </w:p>
        </w:tc>
      </w:tr>
      <w:tr w:rsidR="00BA1334" w:rsidRPr="005855DF" w14:paraId="7F0F8D83" w14:textId="77777777" w:rsidTr="00DA0B9A">
        <w:trPr>
          <w:trHeight w:val="240"/>
        </w:trPr>
        <w:tc>
          <w:tcPr>
            <w:tcW w:w="774" w:type="dxa"/>
          </w:tcPr>
          <w:p w14:paraId="1C75F959"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827" w:type="dxa"/>
          </w:tcPr>
          <w:p w14:paraId="74EB8ACB" w14:textId="77777777" w:rsidR="00BA1334" w:rsidRPr="005855DF" w:rsidRDefault="00BA1334" w:rsidP="00DA0B9A">
            <w:pPr>
              <w:pStyle w:val="14"/>
              <w:ind w:left="1416"/>
              <w:rPr>
                <w:color w:val="000000" w:themeColor="text1"/>
                <w:lang w:val="en-US"/>
              </w:rPr>
            </w:pPr>
            <w:r w:rsidRPr="005855DF">
              <w:rPr>
                <w:color w:val="000000" w:themeColor="text1"/>
                <w:lang w:val="en-US"/>
              </w:rPr>
              <w:t xml:space="preserve">SPNAME </w:t>
            </w:r>
          </w:p>
        </w:tc>
        <w:tc>
          <w:tcPr>
            <w:tcW w:w="851" w:type="dxa"/>
          </w:tcPr>
          <w:p w14:paraId="0B38882F"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12CD1F0F" w14:textId="77777777" w:rsidR="00BA1334" w:rsidRPr="005855DF" w:rsidRDefault="00BA1334" w:rsidP="00DA0B9A">
            <w:pPr>
              <w:pStyle w:val="14"/>
              <w:rPr>
                <w:color w:val="000000" w:themeColor="text1"/>
              </w:rPr>
            </w:pPr>
            <w:r w:rsidRPr="005855DF">
              <w:rPr>
                <w:color w:val="000000" w:themeColor="text1"/>
              </w:rPr>
              <w:t>254</w:t>
            </w:r>
          </w:p>
        </w:tc>
        <w:tc>
          <w:tcPr>
            <w:tcW w:w="3607" w:type="dxa"/>
          </w:tcPr>
          <w:p w14:paraId="622D4DD3" w14:textId="77777777" w:rsidR="00BA1334" w:rsidRPr="005855DF" w:rsidRDefault="00BA1334" w:rsidP="00DA0B9A">
            <w:pPr>
              <w:pStyle w:val="14"/>
              <w:rPr>
                <w:color w:val="000000" w:themeColor="text1"/>
              </w:rPr>
            </w:pPr>
            <w:r w:rsidRPr="005855DF">
              <w:rPr>
                <w:color w:val="000000" w:themeColor="text1"/>
              </w:rPr>
              <w:t>Наименование способа оплаты медицинской помощи</w:t>
            </w:r>
          </w:p>
        </w:tc>
      </w:tr>
      <w:tr w:rsidR="00BA1334" w:rsidRPr="005855DF" w14:paraId="4F523751" w14:textId="77777777" w:rsidTr="00DA0B9A">
        <w:trPr>
          <w:trHeight w:val="240"/>
        </w:trPr>
        <w:tc>
          <w:tcPr>
            <w:tcW w:w="774" w:type="dxa"/>
          </w:tcPr>
          <w:p w14:paraId="12B4D015"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827" w:type="dxa"/>
          </w:tcPr>
          <w:p w14:paraId="3D9F61E9"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267C0EE6"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00544C93" w14:textId="77777777" w:rsidR="00BA1334" w:rsidRPr="005855DF" w:rsidRDefault="00BA1334" w:rsidP="00DA0B9A">
            <w:pPr>
              <w:pStyle w:val="14"/>
              <w:rPr>
                <w:color w:val="000000" w:themeColor="text1"/>
              </w:rPr>
            </w:pPr>
            <w:r w:rsidRPr="005855DF">
              <w:rPr>
                <w:color w:val="000000" w:themeColor="text1"/>
              </w:rPr>
              <w:t>-</w:t>
            </w:r>
          </w:p>
        </w:tc>
        <w:tc>
          <w:tcPr>
            <w:tcW w:w="3607" w:type="dxa"/>
          </w:tcPr>
          <w:p w14:paraId="3D0A4DAA"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4242D55C" w14:textId="77777777" w:rsidTr="00DA0B9A">
        <w:trPr>
          <w:trHeight w:val="240"/>
        </w:trPr>
        <w:tc>
          <w:tcPr>
            <w:tcW w:w="774" w:type="dxa"/>
          </w:tcPr>
          <w:p w14:paraId="20210E5F"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827" w:type="dxa"/>
          </w:tcPr>
          <w:p w14:paraId="2F31143A"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08E1B404"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55C3A0BE" w14:textId="77777777" w:rsidR="00BA1334" w:rsidRPr="005855DF" w:rsidRDefault="00BA1334" w:rsidP="00DA0B9A">
            <w:pPr>
              <w:pStyle w:val="14"/>
              <w:rPr>
                <w:color w:val="000000" w:themeColor="text1"/>
              </w:rPr>
            </w:pPr>
            <w:r w:rsidRPr="005855DF">
              <w:rPr>
                <w:color w:val="000000" w:themeColor="text1"/>
              </w:rPr>
              <w:t>-</w:t>
            </w:r>
          </w:p>
        </w:tc>
        <w:tc>
          <w:tcPr>
            <w:tcW w:w="3607" w:type="dxa"/>
          </w:tcPr>
          <w:p w14:paraId="4CFA8811"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18FFF474"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lastRenderedPageBreak/>
        <w:t>V012 Классификатор исходов заболевания (Ishod)</w:t>
      </w:r>
    </w:p>
    <w:tbl>
      <w:tblPr>
        <w:tblStyle w:val="aff2"/>
        <w:tblW w:w="0" w:type="auto"/>
        <w:tblLayout w:type="fixed"/>
        <w:tblLook w:val="0000" w:firstRow="0" w:lastRow="0" w:firstColumn="0" w:lastColumn="0" w:noHBand="0" w:noVBand="0"/>
      </w:tblPr>
      <w:tblGrid>
        <w:gridCol w:w="755"/>
        <w:gridCol w:w="3827"/>
        <w:gridCol w:w="851"/>
        <w:gridCol w:w="992"/>
        <w:gridCol w:w="3588"/>
      </w:tblGrid>
      <w:tr w:rsidR="00BA1334" w:rsidRPr="005855DF" w14:paraId="48FE8233" w14:textId="77777777" w:rsidTr="00DA0B9A">
        <w:trPr>
          <w:trHeight w:val="240"/>
        </w:trPr>
        <w:tc>
          <w:tcPr>
            <w:tcW w:w="755" w:type="dxa"/>
            <w:vAlign w:val="center"/>
          </w:tcPr>
          <w:p w14:paraId="2E51CB4D"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827" w:type="dxa"/>
            <w:vAlign w:val="center"/>
          </w:tcPr>
          <w:p w14:paraId="12F1158D"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45D48E20"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065D3B8B"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588" w:type="dxa"/>
            <w:vAlign w:val="center"/>
          </w:tcPr>
          <w:p w14:paraId="41C1F5C6"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46957810" w14:textId="77777777" w:rsidTr="00DA0B9A">
        <w:trPr>
          <w:trHeight w:val="240"/>
        </w:trPr>
        <w:tc>
          <w:tcPr>
            <w:tcW w:w="755" w:type="dxa"/>
          </w:tcPr>
          <w:p w14:paraId="66D5AD20" w14:textId="77777777" w:rsidR="00BA1334" w:rsidRPr="005855DF" w:rsidRDefault="00BA1334" w:rsidP="00DA0B9A">
            <w:pPr>
              <w:pStyle w:val="14"/>
              <w:ind w:left="288"/>
              <w:rPr>
                <w:color w:val="000000" w:themeColor="text1"/>
              </w:rPr>
            </w:pPr>
            <w:r w:rsidRPr="005855DF">
              <w:rPr>
                <w:color w:val="000000" w:themeColor="text1"/>
              </w:rPr>
              <w:t>1</w:t>
            </w:r>
          </w:p>
        </w:tc>
        <w:tc>
          <w:tcPr>
            <w:tcW w:w="3827" w:type="dxa"/>
          </w:tcPr>
          <w:p w14:paraId="2E5F9338"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239FA915" w14:textId="77777777" w:rsidR="00BA1334" w:rsidRPr="005855DF" w:rsidRDefault="00BA1334" w:rsidP="00DA0B9A">
            <w:pPr>
              <w:pStyle w:val="14"/>
              <w:rPr>
                <w:color w:val="000000" w:themeColor="text1"/>
              </w:rPr>
            </w:pPr>
          </w:p>
        </w:tc>
        <w:tc>
          <w:tcPr>
            <w:tcW w:w="992" w:type="dxa"/>
          </w:tcPr>
          <w:p w14:paraId="3F264706" w14:textId="77777777" w:rsidR="00BA1334" w:rsidRPr="005855DF" w:rsidRDefault="00BA1334" w:rsidP="00DA0B9A">
            <w:pPr>
              <w:pStyle w:val="14"/>
              <w:rPr>
                <w:color w:val="000000" w:themeColor="text1"/>
              </w:rPr>
            </w:pPr>
          </w:p>
        </w:tc>
        <w:tc>
          <w:tcPr>
            <w:tcW w:w="3588" w:type="dxa"/>
          </w:tcPr>
          <w:p w14:paraId="3A7F7417"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67B71B14" w14:textId="77777777" w:rsidTr="00DA0B9A">
        <w:trPr>
          <w:trHeight w:val="240"/>
        </w:trPr>
        <w:tc>
          <w:tcPr>
            <w:tcW w:w="755" w:type="dxa"/>
          </w:tcPr>
          <w:p w14:paraId="6F2BD241"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670" w:type="dxa"/>
            <w:gridSpan w:val="3"/>
          </w:tcPr>
          <w:p w14:paraId="7F2DFCA6"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588" w:type="dxa"/>
          </w:tcPr>
          <w:p w14:paraId="22426205"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2DADB132" w14:textId="77777777" w:rsidTr="00DA0B9A">
        <w:trPr>
          <w:trHeight w:val="240"/>
        </w:trPr>
        <w:tc>
          <w:tcPr>
            <w:tcW w:w="755" w:type="dxa"/>
          </w:tcPr>
          <w:p w14:paraId="7696B01E"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827" w:type="dxa"/>
          </w:tcPr>
          <w:p w14:paraId="0DEF77A5"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36CDBB73"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0D9D01B3" w14:textId="77777777" w:rsidR="00BA1334" w:rsidRPr="005855DF" w:rsidRDefault="00BA1334" w:rsidP="00DA0B9A">
            <w:pPr>
              <w:pStyle w:val="14"/>
              <w:rPr>
                <w:color w:val="000000" w:themeColor="text1"/>
              </w:rPr>
            </w:pPr>
            <w:r w:rsidRPr="005855DF">
              <w:rPr>
                <w:color w:val="000000" w:themeColor="text1"/>
              </w:rPr>
              <w:t>10</w:t>
            </w:r>
          </w:p>
        </w:tc>
        <w:tc>
          <w:tcPr>
            <w:tcW w:w="3588" w:type="dxa"/>
          </w:tcPr>
          <w:p w14:paraId="5B56D81D" w14:textId="77777777" w:rsidR="00BA1334" w:rsidRPr="005855DF" w:rsidRDefault="00BA1334" w:rsidP="00DA0B9A">
            <w:pPr>
              <w:pStyle w:val="14"/>
              <w:rPr>
                <w:color w:val="000000" w:themeColor="text1"/>
              </w:rPr>
            </w:pPr>
            <w:r w:rsidRPr="005855DF">
              <w:rPr>
                <w:color w:val="000000" w:themeColor="text1"/>
              </w:rPr>
              <w:t>Ishod</w:t>
            </w:r>
          </w:p>
        </w:tc>
      </w:tr>
      <w:tr w:rsidR="00BA1334" w:rsidRPr="005855DF" w14:paraId="0077052F" w14:textId="77777777" w:rsidTr="00DA0B9A">
        <w:trPr>
          <w:trHeight w:val="240"/>
        </w:trPr>
        <w:tc>
          <w:tcPr>
            <w:tcW w:w="755" w:type="dxa"/>
          </w:tcPr>
          <w:p w14:paraId="7B738AC6"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827" w:type="dxa"/>
          </w:tcPr>
          <w:p w14:paraId="1A9FD64D"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00ED11EE"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21D595A7" w14:textId="77777777" w:rsidR="00BA1334" w:rsidRPr="005855DF" w:rsidRDefault="00BA1334" w:rsidP="00DA0B9A">
            <w:pPr>
              <w:pStyle w:val="14"/>
              <w:rPr>
                <w:color w:val="000000" w:themeColor="text1"/>
              </w:rPr>
            </w:pPr>
            <w:r w:rsidRPr="005855DF">
              <w:rPr>
                <w:color w:val="000000" w:themeColor="text1"/>
              </w:rPr>
              <w:t>3</w:t>
            </w:r>
          </w:p>
        </w:tc>
        <w:tc>
          <w:tcPr>
            <w:tcW w:w="3588" w:type="dxa"/>
          </w:tcPr>
          <w:p w14:paraId="19DAF85F"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6665A17C" w14:textId="77777777" w:rsidTr="00DA0B9A">
        <w:trPr>
          <w:trHeight w:val="240"/>
        </w:trPr>
        <w:tc>
          <w:tcPr>
            <w:tcW w:w="755" w:type="dxa"/>
          </w:tcPr>
          <w:p w14:paraId="710E7B6E"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827" w:type="dxa"/>
          </w:tcPr>
          <w:p w14:paraId="53A2189E"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0C975785"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25052EEF" w14:textId="77777777" w:rsidR="00BA1334" w:rsidRPr="005855DF" w:rsidRDefault="00BA1334" w:rsidP="00DA0B9A">
            <w:pPr>
              <w:pStyle w:val="14"/>
              <w:rPr>
                <w:color w:val="000000" w:themeColor="text1"/>
              </w:rPr>
            </w:pPr>
            <w:r w:rsidRPr="005855DF">
              <w:rPr>
                <w:color w:val="000000" w:themeColor="text1"/>
              </w:rPr>
              <w:t>-</w:t>
            </w:r>
          </w:p>
        </w:tc>
        <w:tc>
          <w:tcPr>
            <w:tcW w:w="3588" w:type="dxa"/>
          </w:tcPr>
          <w:p w14:paraId="52E64158"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72330B7E" w14:textId="77777777" w:rsidTr="00DA0B9A">
        <w:trPr>
          <w:trHeight w:val="240"/>
        </w:trPr>
        <w:tc>
          <w:tcPr>
            <w:tcW w:w="755" w:type="dxa"/>
          </w:tcPr>
          <w:p w14:paraId="63F10E0D"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670" w:type="dxa"/>
            <w:gridSpan w:val="3"/>
          </w:tcPr>
          <w:p w14:paraId="31B4FA2A"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588" w:type="dxa"/>
          </w:tcPr>
          <w:p w14:paraId="06EDF740"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04F65AAD" w14:textId="77777777" w:rsidTr="00DA0B9A">
        <w:trPr>
          <w:trHeight w:val="240"/>
        </w:trPr>
        <w:tc>
          <w:tcPr>
            <w:tcW w:w="755" w:type="dxa"/>
          </w:tcPr>
          <w:p w14:paraId="2B4CD849"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827" w:type="dxa"/>
          </w:tcPr>
          <w:p w14:paraId="3E123792" w14:textId="77777777" w:rsidR="00BA1334" w:rsidRPr="005855DF" w:rsidRDefault="00BA1334" w:rsidP="00DA0B9A">
            <w:pPr>
              <w:pStyle w:val="14"/>
              <w:ind w:left="1416"/>
              <w:rPr>
                <w:color w:val="000000" w:themeColor="text1"/>
                <w:lang w:val="en-US"/>
              </w:rPr>
            </w:pPr>
            <w:r w:rsidRPr="005855DF">
              <w:rPr>
                <w:color w:val="000000" w:themeColor="text1"/>
                <w:lang w:val="en-US"/>
              </w:rPr>
              <w:t>IDIZ</w:t>
            </w:r>
          </w:p>
        </w:tc>
        <w:tc>
          <w:tcPr>
            <w:tcW w:w="851" w:type="dxa"/>
          </w:tcPr>
          <w:p w14:paraId="5BEAA7B7"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543102DA" w14:textId="77777777" w:rsidR="00BA1334" w:rsidRPr="005855DF" w:rsidRDefault="00BA1334" w:rsidP="00DA0B9A">
            <w:pPr>
              <w:pStyle w:val="14"/>
              <w:rPr>
                <w:color w:val="000000" w:themeColor="text1"/>
              </w:rPr>
            </w:pPr>
            <w:r w:rsidRPr="005855DF">
              <w:rPr>
                <w:color w:val="000000" w:themeColor="text1"/>
              </w:rPr>
              <w:t>3</w:t>
            </w:r>
          </w:p>
        </w:tc>
        <w:tc>
          <w:tcPr>
            <w:tcW w:w="3588" w:type="dxa"/>
          </w:tcPr>
          <w:p w14:paraId="77474A32" w14:textId="77777777" w:rsidR="00BA1334" w:rsidRPr="005855DF" w:rsidRDefault="00BA1334" w:rsidP="00DA0B9A">
            <w:pPr>
              <w:pStyle w:val="14"/>
              <w:rPr>
                <w:color w:val="000000" w:themeColor="text1"/>
              </w:rPr>
            </w:pPr>
            <w:r w:rsidRPr="005855DF">
              <w:rPr>
                <w:color w:val="000000" w:themeColor="text1"/>
              </w:rPr>
              <w:t>Код исхода заболевания</w:t>
            </w:r>
          </w:p>
        </w:tc>
      </w:tr>
      <w:tr w:rsidR="00BA1334" w:rsidRPr="005855DF" w14:paraId="13DAA900" w14:textId="77777777" w:rsidTr="00DA0B9A">
        <w:trPr>
          <w:trHeight w:val="240"/>
        </w:trPr>
        <w:tc>
          <w:tcPr>
            <w:tcW w:w="755" w:type="dxa"/>
          </w:tcPr>
          <w:p w14:paraId="7A0151B9"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827" w:type="dxa"/>
          </w:tcPr>
          <w:p w14:paraId="1FA90CDC" w14:textId="77777777" w:rsidR="00BA1334" w:rsidRPr="005855DF" w:rsidRDefault="00BA1334" w:rsidP="00DA0B9A">
            <w:pPr>
              <w:pStyle w:val="14"/>
              <w:ind w:left="1416"/>
              <w:rPr>
                <w:color w:val="000000" w:themeColor="text1"/>
                <w:lang w:val="en-US"/>
              </w:rPr>
            </w:pPr>
            <w:r w:rsidRPr="005855DF">
              <w:rPr>
                <w:color w:val="000000" w:themeColor="text1"/>
                <w:lang w:val="en-US"/>
              </w:rPr>
              <w:t xml:space="preserve">IZNAME </w:t>
            </w:r>
          </w:p>
        </w:tc>
        <w:tc>
          <w:tcPr>
            <w:tcW w:w="851" w:type="dxa"/>
          </w:tcPr>
          <w:p w14:paraId="335F2811"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6490ED57" w14:textId="77777777" w:rsidR="00BA1334" w:rsidRPr="005855DF" w:rsidRDefault="00BA1334" w:rsidP="00DA0B9A">
            <w:pPr>
              <w:pStyle w:val="14"/>
              <w:rPr>
                <w:color w:val="000000" w:themeColor="text1"/>
                <w:lang w:val="en-US"/>
              </w:rPr>
            </w:pPr>
            <w:r w:rsidRPr="005855DF">
              <w:rPr>
                <w:color w:val="000000" w:themeColor="text1"/>
              </w:rPr>
              <w:t>254</w:t>
            </w:r>
          </w:p>
        </w:tc>
        <w:tc>
          <w:tcPr>
            <w:tcW w:w="3588" w:type="dxa"/>
          </w:tcPr>
          <w:p w14:paraId="26EE024A" w14:textId="77777777" w:rsidR="00BA1334" w:rsidRPr="005855DF" w:rsidRDefault="00BA1334" w:rsidP="00DA0B9A">
            <w:pPr>
              <w:pStyle w:val="14"/>
              <w:rPr>
                <w:color w:val="000000" w:themeColor="text1"/>
              </w:rPr>
            </w:pPr>
            <w:r w:rsidRPr="005855DF">
              <w:rPr>
                <w:color w:val="000000" w:themeColor="text1"/>
              </w:rPr>
              <w:t>Наименование исхода заболевания</w:t>
            </w:r>
          </w:p>
        </w:tc>
      </w:tr>
      <w:tr w:rsidR="00BA1334" w:rsidRPr="005855DF" w14:paraId="446A2AA6" w14:textId="77777777" w:rsidTr="00DA0B9A">
        <w:trPr>
          <w:trHeight w:val="240"/>
        </w:trPr>
        <w:tc>
          <w:tcPr>
            <w:tcW w:w="755" w:type="dxa"/>
          </w:tcPr>
          <w:p w14:paraId="46922FDA"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827" w:type="dxa"/>
          </w:tcPr>
          <w:p w14:paraId="7142A9A4" w14:textId="77777777" w:rsidR="00BA1334" w:rsidRPr="005855DF" w:rsidRDefault="00BA1334" w:rsidP="00DA0B9A">
            <w:pPr>
              <w:pStyle w:val="14"/>
              <w:ind w:left="1416"/>
              <w:rPr>
                <w:color w:val="000000" w:themeColor="text1"/>
                <w:lang w:val="en-US"/>
              </w:rPr>
            </w:pPr>
            <w:r w:rsidRPr="005855DF">
              <w:rPr>
                <w:color w:val="000000" w:themeColor="text1"/>
                <w:lang w:val="en-US"/>
              </w:rPr>
              <w:t>DL_USLOV</w:t>
            </w:r>
          </w:p>
        </w:tc>
        <w:tc>
          <w:tcPr>
            <w:tcW w:w="851" w:type="dxa"/>
          </w:tcPr>
          <w:p w14:paraId="2572E48D"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43B6C552" w14:textId="77777777" w:rsidR="00BA1334" w:rsidRPr="005855DF" w:rsidRDefault="00BA1334" w:rsidP="00DA0B9A">
            <w:pPr>
              <w:pStyle w:val="14"/>
              <w:rPr>
                <w:color w:val="000000" w:themeColor="text1"/>
              </w:rPr>
            </w:pPr>
            <w:r w:rsidRPr="005855DF">
              <w:rPr>
                <w:color w:val="000000" w:themeColor="text1"/>
              </w:rPr>
              <w:t>2</w:t>
            </w:r>
          </w:p>
        </w:tc>
        <w:tc>
          <w:tcPr>
            <w:tcW w:w="3588" w:type="dxa"/>
          </w:tcPr>
          <w:p w14:paraId="55BCBB4C" w14:textId="77777777" w:rsidR="00BA1334" w:rsidRPr="005855DF" w:rsidRDefault="00BA1334" w:rsidP="00DA0B9A">
            <w:pPr>
              <w:pStyle w:val="14"/>
              <w:rPr>
                <w:color w:val="000000" w:themeColor="text1"/>
              </w:rPr>
            </w:pPr>
            <w:r w:rsidRPr="005855DF">
              <w:rPr>
                <w:color w:val="000000" w:themeColor="text1"/>
              </w:rPr>
              <w:t>Соответствует условиям оказания МП (V006)</w:t>
            </w:r>
          </w:p>
        </w:tc>
      </w:tr>
      <w:tr w:rsidR="00BA1334" w:rsidRPr="005855DF" w14:paraId="538E4411" w14:textId="77777777" w:rsidTr="00DA0B9A">
        <w:trPr>
          <w:trHeight w:val="240"/>
        </w:trPr>
        <w:tc>
          <w:tcPr>
            <w:tcW w:w="755" w:type="dxa"/>
          </w:tcPr>
          <w:p w14:paraId="37F30C8E"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827" w:type="dxa"/>
          </w:tcPr>
          <w:p w14:paraId="02356CCC"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569B6CFB"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23B0ACBC" w14:textId="77777777" w:rsidR="00BA1334" w:rsidRPr="005855DF" w:rsidRDefault="00BA1334" w:rsidP="00DA0B9A">
            <w:pPr>
              <w:pStyle w:val="14"/>
              <w:rPr>
                <w:color w:val="000000" w:themeColor="text1"/>
              </w:rPr>
            </w:pPr>
            <w:r w:rsidRPr="005855DF">
              <w:rPr>
                <w:color w:val="000000" w:themeColor="text1"/>
              </w:rPr>
              <w:t>-</w:t>
            </w:r>
          </w:p>
        </w:tc>
        <w:tc>
          <w:tcPr>
            <w:tcW w:w="3588" w:type="dxa"/>
          </w:tcPr>
          <w:p w14:paraId="4BDF60B8"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739F63A5" w14:textId="77777777" w:rsidTr="00DA0B9A">
        <w:trPr>
          <w:trHeight w:val="240"/>
        </w:trPr>
        <w:tc>
          <w:tcPr>
            <w:tcW w:w="755" w:type="dxa"/>
          </w:tcPr>
          <w:p w14:paraId="13D6161F" w14:textId="77777777" w:rsidR="00BA1334" w:rsidRPr="005855DF" w:rsidRDefault="00BA1334" w:rsidP="00DA0B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.5</w:t>
            </w:r>
          </w:p>
        </w:tc>
        <w:tc>
          <w:tcPr>
            <w:tcW w:w="3827" w:type="dxa"/>
          </w:tcPr>
          <w:p w14:paraId="171B63DA"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10D26BB4"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737A9322" w14:textId="77777777" w:rsidR="00BA1334" w:rsidRPr="005855DF" w:rsidRDefault="00BA1334" w:rsidP="00DA0B9A">
            <w:pPr>
              <w:pStyle w:val="14"/>
              <w:rPr>
                <w:color w:val="000000" w:themeColor="text1"/>
              </w:rPr>
            </w:pPr>
            <w:r w:rsidRPr="005855DF">
              <w:rPr>
                <w:color w:val="000000" w:themeColor="text1"/>
              </w:rPr>
              <w:t>-</w:t>
            </w:r>
          </w:p>
        </w:tc>
        <w:tc>
          <w:tcPr>
            <w:tcW w:w="3588" w:type="dxa"/>
          </w:tcPr>
          <w:p w14:paraId="406B68C7"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44BEAA7A"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V013 Классификатор категорий застрахованного лица (KategZL)</w:t>
      </w:r>
    </w:p>
    <w:tbl>
      <w:tblPr>
        <w:tblStyle w:val="aff2"/>
        <w:tblW w:w="0" w:type="auto"/>
        <w:tblLayout w:type="fixed"/>
        <w:tblLook w:val="0000" w:firstRow="0" w:lastRow="0" w:firstColumn="0" w:lastColumn="0" w:noHBand="0" w:noVBand="0"/>
      </w:tblPr>
      <w:tblGrid>
        <w:gridCol w:w="812"/>
        <w:gridCol w:w="3827"/>
        <w:gridCol w:w="851"/>
        <w:gridCol w:w="992"/>
        <w:gridCol w:w="3645"/>
      </w:tblGrid>
      <w:tr w:rsidR="00BA1334" w:rsidRPr="005855DF" w14:paraId="1D2F1CED" w14:textId="77777777" w:rsidTr="00DA0B9A">
        <w:trPr>
          <w:trHeight w:val="240"/>
        </w:trPr>
        <w:tc>
          <w:tcPr>
            <w:tcW w:w="812" w:type="dxa"/>
            <w:vAlign w:val="center"/>
          </w:tcPr>
          <w:p w14:paraId="619ED5C5"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827" w:type="dxa"/>
            <w:vAlign w:val="center"/>
          </w:tcPr>
          <w:p w14:paraId="257BE366"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1CCF8B0F"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61169178"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645" w:type="dxa"/>
            <w:vAlign w:val="center"/>
          </w:tcPr>
          <w:p w14:paraId="39D78C53"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4C734B5C" w14:textId="77777777" w:rsidTr="00DA0B9A">
        <w:trPr>
          <w:trHeight w:val="240"/>
        </w:trPr>
        <w:tc>
          <w:tcPr>
            <w:tcW w:w="812" w:type="dxa"/>
          </w:tcPr>
          <w:p w14:paraId="33758298" w14:textId="77777777" w:rsidR="00BA1334" w:rsidRPr="005855DF" w:rsidRDefault="00BA1334" w:rsidP="00DA0B9A">
            <w:pPr>
              <w:pStyle w:val="14"/>
              <w:ind w:left="288"/>
              <w:rPr>
                <w:color w:val="000000" w:themeColor="text1"/>
              </w:rPr>
            </w:pPr>
            <w:r w:rsidRPr="005855DF">
              <w:rPr>
                <w:color w:val="000000" w:themeColor="text1"/>
              </w:rPr>
              <w:t>1</w:t>
            </w:r>
          </w:p>
        </w:tc>
        <w:tc>
          <w:tcPr>
            <w:tcW w:w="3827" w:type="dxa"/>
          </w:tcPr>
          <w:p w14:paraId="3E1FDA89"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670F8106" w14:textId="77777777" w:rsidR="00BA1334" w:rsidRPr="005855DF" w:rsidRDefault="00BA1334" w:rsidP="00DA0B9A">
            <w:pPr>
              <w:pStyle w:val="14"/>
              <w:rPr>
                <w:color w:val="000000" w:themeColor="text1"/>
              </w:rPr>
            </w:pPr>
          </w:p>
        </w:tc>
        <w:tc>
          <w:tcPr>
            <w:tcW w:w="992" w:type="dxa"/>
          </w:tcPr>
          <w:p w14:paraId="58D5B96A" w14:textId="77777777" w:rsidR="00BA1334" w:rsidRPr="005855DF" w:rsidRDefault="00BA1334" w:rsidP="00DA0B9A">
            <w:pPr>
              <w:pStyle w:val="14"/>
              <w:rPr>
                <w:color w:val="000000" w:themeColor="text1"/>
              </w:rPr>
            </w:pPr>
          </w:p>
        </w:tc>
        <w:tc>
          <w:tcPr>
            <w:tcW w:w="3645" w:type="dxa"/>
          </w:tcPr>
          <w:p w14:paraId="1A37097A"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2F9AA804" w14:textId="77777777" w:rsidTr="00DA0B9A">
        <w:trPr>
          <w:trHeight w:val="240"/>
        </w:trPr>
        <w:tc>
          <w:tcPr>
            <w:tcW w:w="812" w:type="dxa"/>
          </w:tcPr>
          <w:p w14:paraId="7E1EF18B"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670" w:type="dxa"/>
            <w:gridSpan w:val="3"/>
          </w:tcPr>
          <w:p w14:paraId="04255BA2"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645" w:type="dxa"/>
          </w:tcPr>
          <w:p w14:paraId="28390C54"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18F1E24C" w14:textId="77777777" w:rsidTr="00DA0B9A">
        <w:trPr>
          <w:trHeight w:val="240"/>
        </w:trPr>
        <w:tc>
          <w:tcPr>
            <w:tcW w:w="812" w:type="dxa"/>
          </w:tcPr>
          <w:p w14:paraId="5B2C6F74"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827" w:type="dxa"/>
          </w:tcPr>
          <w:p w14:paraId="52BC925A"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27475F0A"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7815BC06" w14:textId="77777777" w:rsidR="00BA1334" w:rsidRPr="005855DF" w:rsidRDefault="00BA1334" w:rsidP="00DA0B9A">
            <w:pPr>
              <w:pStyle w:val="14"/>
              <w:rPr>
                <w:color w:val="000000" w:themeColor="text1"/>
              </w:rPr>
            </w:pPr>
            <w:r w:rsidRPr="005855DF">
              <w:rPr>
                <w:color w:val="000000" w:themeColor="text1"/>
              </w:rPr>
              <w:t>10</w:t>
            </w:r>
          </w:p>
        </w:tc>
        <w:tc>
          <w:tcPr>
            <w:tcW w:w="3645" w:type="dxa"/>
          </w:tcPr>
          <w:p w14:paraId="74DB37A0" w14:textId="77777777" w:rsidR="00BA1334" w:rsidRPr="005855DF" w:rsidRDefault="00BA1334" w:rsidP="00DA0B9A">
            <w:pPr>
              <w:pStyle w:val="14"/>
              <w:rPr>
                <w:color w:val="000000" w:themeColor="text1"/>
              </w:rPr>
            </w:pPr>
            <w:r w:rsidRPr="005855DF">
              <w:rPr>
                <w:color w:val="000000" w:themeColor="text1"/>
              </w:rPr>
              <w:t>KategZL</w:t>
            </w:r>
          </w:p>
        </w:tc>
      </w:tr>
      <w:tr w:rsidR="00BA1334" w:rsidRPr="005855DF" w14:paraId="413BD933" w14:textId="77777777" w:rsidTr="00DA0B9A">
        <w:trPr>
          <w:trHeight w:val="240"/>
        </w:trPr>
        <w:tc>
          <w:tcPr>
            <w:tcW w:w="812" w:type="dxa"/>
          </w:tcPr>
          <w:p w14:paraId="12834A1D"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827" w:type="dxa"/>
          </w:tcPr>
          <w:p w14:paraId="51BEFF78"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275B7CA1"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7BC904C0" w14:textId="77777777" w:rsidR="00BA1334" w:rsidRPr="005855DF" w:rsidRDefault="00BA1334" w:rsidP="00DA0B9A">
            <w:pPr>
              <w:pStyle w:val="14"/>
              <w:rPr>
                <w:color w:val="000000" w:themeColor="text1"/>
              </w:rPr>
            </w:pPr>
            <w:r w:rsidRPr="005855DF">
              <w:rPr>
                <w:color w:val="000000" w:themeColor="text1"/>
              </w:rPr>
              <w:t>3</w:t>
            </w:r>
          </w:p>
        </w:tc>
        <w:tc>
          <w:tcPr>
            <w:tcW w:w="3645" w:type="dxa"/>
          </w:tcPr>
          <w:p w14:paraId="69C838E7"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3F7885A7" w14:textId="77777777" w:rsidTr="00DA0B9A">
        <w:trPr>
          <w:trHeight w:val="240"/>
        </w:trPr>
        <w:tc>
          <w:tcPr>
            <w:tcW w:w="812" w:type="dxa"/>
          </w:tcPr>
          <w:p w14:paraId="300846DB"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827" w:type="dxa"/>
          </w:tcPr>
          <w:p w14:paraId="4893046B"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4B1D53F0"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3F29FA93" w14:textId="77777777" w:rsidR="00BA1334" w:rsidRPr="005855DF" w:rsidRDefault="00BA1334" w:rsidP="00DA0B9A">
            <w:pPr>
              <w:pStyle w:val="14"/>
              <w:rPr>
                <w:color w:val="000000" w:themeColor="text1"/>
              </w:rPr>
            </w:pPr>
            <w:r w:rsidRPr="005855DF">
              <w:rPr>
                <w:color w:val="000000" w:themeColor="text1"/>
              </w:rPr>
              <w:t>-</w:t>
            </w:r>
          </w:p>
        </w:tc>
        <w:tc>
          <w:tcPr>
            <w:tcW w:w="3645" w:type="dxa"/>
          </w:tcPr>
          <w:p w14:paraId="487EB1D1"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38D6762E" w14:textId="77777777" w:rsidTr="00DA0B9A">
        <w:trPr>
          <w:trHeight w:val="240"/>
        </w:trPr>
        <w:tc>
          <w:tcPr>
            <w:tcW w:w="812" w:type="dxa"/>
          </w:tcPr>
          <w:p w14:paraId="0DAC32A2"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670" w:type="dxa"/>
            <w:gridSpan w:val="3"/>
          </w:tcPr>
          <w:p w14:paraId="221F37F6"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645" w:type="dxa"/>
          </w:tcPr>
          <w:p w14:paraId="22B29A4E"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66918C27" w14:textId="77777777" w:rsidTr="00DA0B9A">
        <w:trPr>
          <w:trHeight w:val="240"/>
        </w:trPr>
        <w:tc>
          <w:tcPr>
            <w:tcW w:w="812" w:type="dxa"/>
          </w:tcPr>
          <w:p w14:paraId="1680A65E"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827" w:type="dxa"/>
          </w:tcPr>
          <w:p w14:paraId="607B2DF3" w14:textId="77777777" w:rsidR="00BA1334" w:rsidRPr="005855DF" w:rsidRDefault="00BA1334" w:rsidP="00DA0B9A">
            <w:pPr>
              <w:pStyle w:val="14"/>
              <w:ind w:left="1416"/>
              <w:rPr>
                <w:color w:val="000000" w:themeColor="text1"/>
                <w:lang w:val="en-US"/>
              </w:rPr>
            </w:pPr>
            <w:r w:rsidRPr="005855DF">
              <w:rPr>
                <w:color w:val="000000" w:themeColor="text1"/>
                <w:lang w:val="en-US"/>
              </w:rPr>
              <w:t>IDKAT</w:t>
            </w:r>
          </w:p>
        </w:tc>
        <w:tc>
          <w:tcPr>
            <w:tcW w:w="851" w:type="dxa"/>
          </w:tcPr>
          <w:p w14:paraId="709EC041"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15427CEB" w14:textId="77777777" w:rsidR="00BA1334" w:rsidRPr="005855DF" w:rsidRDefault="00BA1334" w:rsidP="00DA0B9A">
            <w:pPr>
              <w:pStyle w:val="14"/>
              <w:rPr>
                <w:color w:val="000000" w:themeColor="text1"/>
              </w:rPr>
            </w:pPr>
            <w:r w:rsidRPr="005855DF">
              <w:rPr>
                <w:color w:val="000000" w:themeColor="text1"/>
              </w:rPr>
              <w:t>3</w:t>
            </w:r>
          </w:p>
        </w:tc>
        <w:tc>
          <w:tcPr>
            <w:tcW w:w="3645" w:type="dxa"/>
          </w:tcPr>
          <w:p w14:paraId="32BF0E3A" w14:textId="77777777" w:rsidR="00BA1334" w:rsidRPr="005855DF" w:rsidRDefault="00BA1334" w:rsidP="00DA0B9A">
            <w:pPr>
              <w:pStyle w:val="14"/>
              <w:rPr>
                <w:color w:val="000000" w:themeColor="text1"/>
              </w:rPr>
            </w:pPr>
            <w:r w:rsidRPr="005855DF">
              <w:rPr>
                <w:color w:val="000000" w:themeColor="text1"/>
              </w:rPr>
              <w:t>Код категории застрахованного лица</w:t>
            </w:r>
          </w:p>
        </w:tc>
      </w:tr>
      <w:tr w:rsidR="00BA1334" w:rsidRPr="005855DF" w14:paraId="1A622438" w14:textId="77777777" w:rsidTr="00DA0B9A">
        <w:trPr>
          <w:trHeight w:val="240"/>
        </w:trPr>
        <w:tc>
          <w:tcPr>
            <w:tcW w:w="812" w:type="dxa"/>
          </w:tcPr>
          <w:p w14:paraId="78BAA023"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827" w:type="dxa"/>
          </w:tcPr>
          <w:p w14:paraId="2A9E551A" w14:textId="77777777" w:rsidR="00BA1334" w:rsidRPr="005855DF" w:rsidRDefault="00BA1334" w:rsidP="00DA0B9A">
            <w:pPr>
              <w:pStyle w:val="14"/>
              <w:ind w:left="1416"/>
              <w:rPr>
                <w:color w:val="000000" w:themeColor="text1"/>
                <w:lang w:val="en-US"/>
              </w:rPr>
            </w:pPr>
            <w:r w:rsidRPr="005855DF">
              <w:rPr>
                <w:color w:val="000000" w:themeColor="text1"/>
                <w:lang w:val="en-US"/>
              </w:rPr>
              <w:t xml:space="preserve">KATNAME </w:t>
            </w:r>
          </w:p>
        </w:tc>
        <w:tc>
          <w:tcPr>
            <w:tcW w:w="851" w:type="dxa"/>
          </w:tcPr>
          <w:p w14:paraId="17339FFD"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328D62B6" w14:textId="77777777" w:rsidR="00BA1334" w:rsidRPr="005855DF" w:rsidRDefault="00BA1334" w:rsidP="00DA0B9A">
            <w:pPr>
              <w:pStyle w:val="14"/>
              <w:rPr>
                <w:color w:val="000000" w:themeColor="text1"/>
              </w:rPr>
            </w:pPr>
            <w:r w:rsidRPr="005855DF">
              <w:rPr>
                <w:color w:val="000000" w:themeColor="text1"/>
              </w:rPr>
              <w:t>254</w:t>
            </w:r>
          </w:p>
        </w:tc>
        <w:tc>
          <w:tcPr>
            <w:tcW w:w="3645" w:type="dxa"/>
          </w:tcPr>
          <w:p w14:paraId="7510A3A0" w14:textId="77777777" w:rsidR="00BA1334" w:rsidRPr="005855DF" w:rsidRDefault="00BA1334" w:rsidP="00DA0B9A">
            <w:pPr>
              <w:pStyle w:val="14"/>
              <w:rPr>
                <w:color w:val="000000" w:themeColor="text1"/>
              </w:rPr>
            </w:pPr>
            <w:r w:rsidRPr="005855DF">
              <w:rPr>
                <w:color w:val="000000" w:themeColor="text1"/>
              </w:rPr>
              <w:t>Наименование категории застрахованного лица</w:t>
            </w:r>
          </w:p>
        </w:tc>
      </w:tr>
      <w:tr w:rsidR="00BA1334" w:rsidRPr="005855DF" w14:paraId="74F2BE6A" w14:textId="77777777" w:rsidTr="00DA0B9A">
        <w:trPr>
          <w:trHeight w:val="240"/>
        </w:trPr>
        <w:tc>
          <w:tcPr>
            <w:tcW w:w="812" w:type="dxa"/>
          </w:tcPr>
          <w:p w14:paraId="42142BD2"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827" w:type="dxa"/>
          </w:tcPr>
          <w:p w14:paraId="1AE1E8F7"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67B2FEC1"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58E426B3" w14:textId="77777777" w:rsidR="00BA1334" w:rsidRPr="005855DF" w:rsidRDefault="00BA1334" w:rsidP="00DA0B9A">
            <w:pPr>
              <w:pStyle w:val="14"/>
              <w:rPr>
                <w:color w:val="000000" w:themeColor="text1"/>
              </w:rPr>
            </w:pPr>
            <w:r w:rsidRPr="005855DF">
              <w:rPr>
                <w:color w:val="000000" w:themeColor="text1"/>
              </w:rPr>
              <w:t>-</w:t>
            </w:r>
          </w:p>
        </w:tc>
        <w:tc>
          <w:tcPr>
            <w:tcW w:w="3645" w:type="dxa"/>
          </w:tcPr>
          <w:p w14:paraId="43AD9325"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738D7612" w14:textId="77777777" w:rsidTr="00DA0B9A">
        <w:trPr>
          <w:trHeight w:val="240"/>
        </w:trPr>
        <w:tc>
          <w:tcPr>
            <w:tcW w:w="812" w:type="dxa"/>
          </w:tcPr>
          <w:p w14:paraId="1F7FEFC1"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827" w:type="dxa"/>
          </w:tcPr>
          <w:p w14:paraId="0A1D93B6"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2BB8635E"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5BC8D41B" w14:textId="77777777" w:rsidR="00BA1334" w:rsidRPr="005855DF" w:rsidRDefault="00BA1334" w:rsidP="00DA0B9A">
            <w:pPr>
              <w:pStyle w:val="14"/>
              <w:rPr>
                <w:color w:val="000000" w:themeColor="text1"/>
              </w:rPr>
            </w:pPr>
            <w:r w:rsidRPr="005855DF">
              <w:rPr>
                <w:color w:val="000000" w:themeColor="text1"/>
              </w:rPr>
              <w:t>-</w:t>
            </w:r>
          </w:p>
        </w:tc>
        <w:tc>
          <w:tcPr>
            <w:tcW w:w="3645" w:type="dxa"/>
          </w:tcPr>
          <w:p w14:paraId="427DEA2C"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14F77373"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lang w:val="en-US"/>
        </w:rPr>
        <w:t>V</w:t>
      </w:r>
      <w:r w:rsidRPr="005855DF">
        <w:rPr>
          <w:color w:val="000000" w:themeColor="text1"/>
          <w:sz w:val="28"/>
          <w:szCs w:val="28"/>
        </w:rPr>
        <w:t>014 Классификатор форм оказания медицинской помощи (</w:t>
      </w:r>
      <w:r w:rsidRPr="005855DF">
        <w:rPr>
          <w:color w:val="000000" w:themeColor="text1"/>
          <w:sz w:val="28"/>
          <w:szCs w:val="28"/>
          <w:lang w:val="en-US"/>
        </w:rPr>
        <w:t>FRMMP</w:t>
      </w:r>
      <w:r w:rsidRPr="005855DF">
        <w:rPr>
          <w:color w:val="000000" w:themeColor="text1"/>
          <w:sz w:val="28"/>
          <w:szCs w:val="28"/>
        </w:rPr>
        <w:t>)</w:t>
      </w:r>
    </w:p>
    <w:tbl>
      <w:tblPr>
        <w:tblStyle w:val="aff2"/>
        <w:tblW w:w="0" w:type="auto"/>
        <w:tblLayout w:type="fixed"/>
        <w:tblLook w:val="0000" w:firstRow="0" w:lastRow="0" w:firstColumn="0" w:lastColumn="0" w:noHBand="0" w:noVBand="0"/>
      </w:tblPr>
      <w:tblGrid>
        <w:gridCol w:w="843"/>
        <w:gridCol w:w="3693"/>
        <w:gridCol w:w="851"/>
        <w:gridCol w:w="992"/>
        <w:gridCol w:w="3809"/>
      </w:tblGrid>
      <w:tr w:rsidR="00BA1334" w:rsidRPr="005855DF" w14:paraId="0237AED1" w14:textId="77777777" w:rsidTr="00DA0B9A">
        <w:trPr>
          <w:trHeight w:val="240"/>
          <w:tblHeader/>
        </w:trPr>
        <w:tc>
          <w:tcPr>
            <w:tcW w:w="843" w:type="dxa"/>
            <w:vAlign w:val="center"/>
          </w:tcPr>
          <w:p w14:paraId="7414AD42"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693" w:type="dxa"/>
            <w:vAlign w:val="center"/>
          </w:tcPr>
          <w:p w14:paraId="5847BCCE"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5323002E"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00CABA49"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809" w:type="dxa"/>
            <w:vAlign w:val="center"/>
          </w:tcPr>
          <w:p w14:paraId="7C592043"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65B1D677" w14:textId="77777777" w:rsidTr="00DA0B9A">
        <w:trPr>
          <w:trHeight w:val="240"/>
        </w:trPr>
        <w:tc>
          <w:tcPr>
            <w:tcW w:w="843" w:type="dxa"/>
          </w:tcPr>
          <w:p w14:paraId="2D3A4C56" w14:textId="77777777" w:rsidR="00BA1334" w:rsidRPr="005855DF" w:rsidRDefault="00BA1334" w:rsidP="00DA0B9A">
            <w:pPr>
              <w:pStyle w:val="14"/>
              <w:ind w:left="288"/>
              <w:rPr>
                <w:color w:val="000000" w:themeColor="text1"/>
              </w:rPr>
            </w:pPr>
            <w:r w:rsidRPr="005855DF">
              <w:rPr>
                <w:color w:val="000000" w:themeColor="text1"/>
              </w:rPr>
              <w:t>1</w:t>
            </w:r>
          </w:p>
        </w:tc>
        <w:tc>
          <w:tcPr>
            <w:tcW w:w="3693" w:type="dxa"/>
          </w:tcPr>
          <w:p w14:paraId="308F52DE"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056ACE0B" w14:textId="77777777" w:rsidR="00BA1334" w:rsidRPr="005855DF" w:rsidRDefault="00BA1334" w:rsidP="00DA0B9A">
            <w:pPr>
              <w:pStyle w:val="14"/>
              <w:rPr>
                <w:color w:val="000000" w:themeColor="text1"/>
              </w:rPr>
            </w:pPr>
          </w:p>
        </w:tc>
        <w:tc>
          <w:tcPr>
            <w:tcW w:w="992" w:type="dxa"/>
          </w:tcPr>
          <w:p w14:paraId="6D6F22BB" w14:textId="77777777" w:rsidR="00BA1334" w:rsidRPr="005855DF" w:rsidRDefault="00BA1334" w:rsidP="00DA0B9A">
            <w:pPr>
              <w:pStyle w:val="14"/>
              <w:rPr>
                <w:color w:val="000000" w:themeColor="text1"/>
              </w:rPr>
            </w:pPr>
          </w:p>
        </w:tc>
        <w:tc>
          <w:tcPr>
            <w:tcW w:w="3809" w:type="dxa"/>
          </w:tcPr>
          <w:p w14:paraId="5B945C9D"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0C5940AE" w14:textId="77777777" w:rsidTr="00DA0B9A">
        <w:trPr>
          <w:trHeight w:val="240"/>
        </w:trPr>
        <w:tc>
          <w:tcPr>
            <w:tcW w:w="843" w:type="dxa"/>
          </w:tcPr>
          <w:p w14:paraId="727D6E7E"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536" w:type="dxa"/>
            <w:gridSpan w:val="3"/>
          </w:tcPr>
          <w:p w14:paraId="5104BAC1"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809" w:type="dxa"/>
          </w:tcPr>
          <w:p w14:paraId="3D7D5601"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01C5206D" w14:textId="77777777" w:rsidTr="00DA0B9A">
        <w:trPr>
          <w:trHeight w:val="240"/>
        </w:trPr>
        <w:tc>
          <w:tcPr>
            <w:tcW w:w="843" w:type="dxa"/>
          </w:tcPr>
          <w:p w14:paraId="5712FE4B"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693" w:type="dxa"/>
          </w:tcPr>
          <w:p w14:paraId="0EB26E19"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6E36694E"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3872C654" w14:textId="77777777" w:rsidR="00BA1334" w:rsidRPr="005855DF" w:rsidRDefault="00BA1334" w:rsidP="00DA0B9A">
            <w:pPr>
              <w:pStyle w:val="14"/>
              <w:rPr>
                <w:color w:val="000000" w:themeColor="text1"/>
              </w:rPr>
            </w:pPr>
            <w:r w:rsidRPr="005855DF">
              <w:rPr>
                <w:color w:val="000000" w:themeColor="text1"/>
              </w:rPr>
              <w:t>10</w:t>
            </w:r>
          </w:p>
        </w:tc>
        <w:tc>
          <w:tcPr>
            <w:tcW w:w="3809" w:type="dxa"/>
          </w:tcPr>
          <w:p w14:paraId="262F5B0F" w14:textId="77777777" w:rsidR="00BA1334" w:rsidRPr="005855DF" w:rsidRDefault="00BA1334" w:rsidP="00DA0B9A">
            <w:pPr>
              <w:pStyle w:val="14"/>
              <w:rPr>
                <w:color w:val="000000" w:themeColor="text1"/>
              </w:rPr>
            </w:pPr>
            <w:r w:rsidRPr="005855DF">
              <w:rPr>
                <w:color w:val="000000" w:themeColor="text1"/>
                <w:lang w:val="en-US"/>
              </w:rPr>
              <w:t>FRMMP</w:t>
            </w:r>
          </w:p>
        </w:tc>
      </w:tr>
      <w:tr w:rsidR="00BA1334" w:rsidRPr="005855DF" w14:paraId="06F25F25" w14:textId="77777777" w:rsidTr="00DA0B9A">
        <w:trPr>
          <w:trHeight w:val="240"/>
        </w:trPr>
        <w:tc>
          <w:tcPr>
            <w:tcW w:w="843" w:type="dxa"/>
          </w:tcPr>
          <w:p w14:paraId="02799E23"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693" w:type="dxa"/>
          </w:tcPr>
          <w:p w14:paraId="0EB46276"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393206C1"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4F39EDAD" w14:textId="77777777" w:rsidR="00BA1334" w:rsidRPr="005855DF" w:rsidRDefault="00BA1334" w:rsidP="00DA0B9A">
            <w:pPr>
              <w:pStyle w:val="14"/>
              <w:rPr>
                <w:color w:val="000000" w:themeColor="text1"/>
              </w:rPr>
            </w:pPr>
            <w:r w:rsidRPr="005855DF">
              <w:rPr>
                <w:color w:val="000000" w:themeColor="text1"/>
              </w:rPr>
              <w:t>3</w:t>
            </w:r>
          </w:p>
        </w:tc>
        <w:tc>
          <w:tcPr>
            <w:tcW w:w="3809" w:type="dxa"/>
          </w:tcPr>
          <w:p w14:paraId="7C5FEC1F"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464561F8" w14:textId="77777777" w:rsidTr="00DA0B9A">
        <w:trPr>
          <w:trHeight w:val="240"/>
        </w:trPr>
        <w:tc>
          <w:tcPr>
            <w:tcW w:w="843" w:type="dxa"/>
          </w:tcPr>
          <w:p w14:paraId="1B38C7EA" w14:textId="77777777" w:rsidR="00BA1334" w:rsidRPr="005855DF" w:rsidRDefault="00BA1334" w:rsidP="00DA0B9A">
            <w:pPr>
              <w:pStyle w:val="14"/>
              <w:ind w:left="-15" w:right="-108"/>
              <w:rPr>
                <w:color w:val="000000" w:themeColor="text1"/>
              </w:rPr>
            </w:pPr>
            <w:r w:rsidRPr="005855DF">
              <w:rPr>
                <w:color w:val="000000" w:themeColor="text1"/>
              </w:rPr>
              <w:lastRenderedPageBreak/>
              <w:t>1.1.3</w:t>
            </w:r>
          </w:p>
        </w:tc>
        <w:tc>
          <w:tcPr>
            <w:tcW w:w="3693" w:type="dxa"/>
          </w:tcPr>
          <w:p w14:paraId="6C5A1BB2"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57E564A3"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1652AD7D" w14:textId="77777777" w:rsidR="00BA1334" w:rsidRPr="005855DF" w:rsidRDefault="00BA1334" w:rsidP="00DA0B9A">
            <w:pPr>
              <w:pStyle w:val="14"/>
              <w:rPr>
                <w:color w:val="000000" w:themeColor="text1"/>
              </w:rPr>
            </w:pPr>
            <w:r w:rsidRPr="005855DF">
              <w:rPr>
                <w:color w:val="000000" w:themeColor="text1"/>
              </w:rPr>
              <w:t>-</w:t>
            </w:r>
          </w:p>
        </w:tc>
        <w:tc>
          <w:tcPr>
            <w:tcW w:w="3809" w:type="dxa"/>
          </w:tcPr>
          <w:p w14:paraId="7CD659F1"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7768428D" w14:textId="77777777" w:rsidTr="00DA0B9A">
        <w:trPr>
          <w:trHeight w:val="240"/>
        </w:trPr>
        <w:tc>
          <w:tcPr>
            <w:tcW w:w="843" w:type="dxa"/>
          </w:tcPr>
          <w:p w14:paraId="6ECC44D4"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536" w:type="dxa"/>
            <w:gridSpan w:val="3"/>
          </w:tcPr>
          <w:p w14:paraId="2D795BC6"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809" w:type="dxa"/>
          </w:tcPr>
          <w:p w14:paraId="23C27DFE"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19E56568" w14:textId="77777777" w:rsidTr="00DA0B9A">
        <w:trPr>
          <w:trHeight w:val="240"/>
        </w:trPr>
        <w:tc>
          <w:tcPr>
            <w:tcW w:w="843" w:type="dxa"/>
          </w:tcPr>
          <w:p w14:paraId="75CE0DC9"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693" w:type="dxa"/>
          </w:tcPr>
          <w:p w14:paraId="7CF3CDE1" w14:textId="77777777" w:rsidR="00BA1334" w:rsidRPr="005855DF" w:rsidRDefault="00BA1334" w:rsidP="00DA0B9A">
            <w:pPr>
              <w:pStyle w:val="14"/>
              <w:ind w:left="1416"/>
              <w:rPr>
                <w:color w:val="000000" w:themeColor="text1"/>
                <w:lang w:val="en-US"/>
              </w:rPr>
            </w:pPr>
            <w:r w:rsidRPr="005855DF">
              <w:rPr>
                <w:color w:val="000000" w:themeColor="text1"/>
                <w:lang w:val="en-US"/>
              </w:rPr>
              <w:t>IDFRMMP</w:t>
            </w:r>
          </w:p>
        </w:tc>
        <w:tc>
          <w:tcPr>
            <w:tcW w:w="851" w:type="dxa"/>
          </w:tcPr>
          <w:p w14:paraId="302E264D"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758031A9" w14:textId="77777777" w:rsidR="00BA1334" w:rsidRPr="005855DF" w:rsidRDefault="00BA1334" w:rsidP="00DA0B9A">
            <w:pPr>
              <w:pStyle w:val="14"/>
              <w:rPr>
                <w:color w:val="000000" w:themeColor="text1"/>
              </w:rPr>
            </w:pPr>
            <w:r w:rsidRPr="005855DF">
              <w:rPr>
                <w:color w:val="000000" w:themeColor="text1"/>
              </w:rPr>
              <w:t>1</w:t>
            </w:r>
          </w:p>
        </w:tc>
        <w:tc>
          <w:tcPr>
            <w:tcW w:w="3809" w:type="dxa"/>
          </w:tcPr>
          <w:p w14:paraId="51FE0A7E" w14:textId="77777777" w:rsidR="00BA1334" w:rsidRPr="005855DF" w:rsidRDefault="00BA1334" w:rsidP="00DA0B9A">
            <w:pPr>
              <w:pStyle w:val="14"/>
              <w:rPr>
                <w:color w:val="000000" w:themeColor="text1"/>
              </w:rPr>
            </w:pPr>
            <w:r w:rsidRPr="005855DF">
              <w:rPr>
                <w:color w:val="000000" w:themeColor="text1"/>
              </w:rPr>
              <w:t>Код формы оказания медицинской помощи</w:t>
            </w:r>
          </w:p>
        </w:tc>
      </w:tr>
      <w:tr w:rsidR="00BA1334" w:rsidRPr="005855DF" w14:paraId="4E47CCCA" w14:textId="77777777" w:rsidTr="00DA0B9A">
        <w:trPr>
          <w:trHeight w:val="240"/>
        </w:trPr>
        <w:tc>
          <w:tcPr>
            <w:tcW w:w="843" w:type="dxa"/>
          </w:tcPr>
          <w:p w14:paraId="10701443"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693" w:type="dxa"/>
          </w:tcPr>
          <w:p w14:paraId="36C5FAC6" w14:textId="77777777" w:rsidR="00BA1334" w:rsidRPr="005855DF" w:rsidRDefault="00BA1334" w:rsidP="00DA0B9A">
            <w:pPr>
              <w:pStyle w:val="14"/>
              <w:ind w:left="1416"/>
              <w:rPr>
                <w:color w:val="000000" w:themeColor="text1"/>
                <w:lang w:val="en-US"/>
              </w:rPr>
            </w:pPr>
            <w:r w:rsidRPr="005855DF">
              <w:rPr>
                <w:color w:val="000000" w:themeColor="text1"/>
                <w:lang w:val="en-US"/>
              </w:rPr>
              <w:t>FRMMPNAME</w:t>
            </w:r>
          </w:p>
        </w:tc>
        <w:tc>
          <w:tcPr>
            <w:tcW w:w="851" w:type="dxa"/>
          </w:tcPr>
          <w:p w14:paraId="64324CC1"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78B7653F" w14:textId="77777777" w:rsidR="00BA1334" w:rsidRPr="005855DF" w:rsidRDefault="00BA1334" w:rsidP="00DA0B9A">
            <w:pPr>
              <w:pStyle w:val="14"/>
              <w:rPr>
                <w:color w:val="000000" w:themeColor="text1"/>
              </w:rPr>
            </w:pPr>
            <w:r w:rsidRPr="005855DF">
              <w:rPr>
                <w:color w:val="000000" w:themeColor="text1"/>
              </w:rPr>
              <w:t>250</w:t>
            </w:r>
          </w:p>
        </w:tc>
        <w:tc>
          <w:tcPr>
            <w:tcW w:w="3809" w:type="dxa"/>
          </w:tcPr>
          <w:p w14:paraId="2EB419A0" w14:textId="77777777" w:rsidR="00BA1334" w:rsidRPr="005855DF" w:rsidRDefault="00BA1334" w:rsidP="00DA0B9A">
            <w:pPr>
              <w:pStyle w:val="14"/>
              <w:rPr>
                <w:color w:val="000000" w:themeColor="text1"/>
              </w:rPr>
            </w:pPr>
            <w:r w:rsidRPr="005855DF">
              <w:rPr>
                <w:color w:val="000000" w:themeColor="text1"/>
              </w:rPr>
              <w:t>Наименование формы оказания медицинской помощи</w:t>
            </w:r>
          </w:p>
        </w:tc>
      </w:tr>
      <w:tr w:rsidR="00BA1334" w:rsidRPr="005855DF" w14:paraId="53FA3E71" w14:textId="77777777" w:rsidTr="00DA0B9A">
        <w:trPr>
          <w:trHeight w:val="240"/>
        </w:trPr>
        <w:tc>
          <w:tcPr>
            <w:tcW w:w="843" w:type="dxa"/>
          </w:tcPr>
          <w:p w14:paraId="33884E08"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693" w:type="dxa"/>
          </w:tcPr>
          <w:p w14:paraId="0F264AEC"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4B14F42F"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7DE88E9B" w14:textId="77777777" w:rsidR="00BA1334" w:rsidRPr="005855DF" w:rsidRDefault="00BA1334" w:rsidP="00DA0B9A">
            <w:pPr>
              <w:pStyle w:val="14"/>
              <w:rPr>
                <w:color w:val="000000" w:themeColor="text1"/>
              </w:rPr>
            </w:pPr>
            <w:r w:rsidRPr="005855DF">
              <w:rPr>
                <w:color w:val="000000" w:themeColor="text1"/>
              </w:rPr>
              <w:t>-</w:t>
            </w:r>
          </w:p>
        </w:tc>
        <w:tc>
          <w:tcPr>
            <w:tcW w:w="3809" w:type="dxa"/>
          </w:tcPr>
          <w:p w14:paraId="5DB3C0D9"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71E60888" w14:textId="77777777" w:rsidTr="00DA0B9A">
        <w:trPr>
          <w:trHeight w:val="240"/>
        </w:trPr>
        <w:tc>
          <w:tcPr>
            <w:tcW w:w="843" w:type="dxa"/>
          </w:tcPr>
          <w:p w14:paraId="423A4752"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693" w:type="dxa"/>
          </w:tcPr>
          <w:p w14:paraId="50CEFF90"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302F0AEF"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17C34194" w14:textId="77777777" w:rsidR="00BA1334" w:rsidRPr="005855DF" w:rsidRDefault="00BA1334" w:rsidP="00DA0B9A">
            <w:pPr>
              <w:pStyle w:val="14"/>
              <w:rPr>
                <w:color w:val="000000" w:themeColor="text1"/>
              </w:rPr>
            </w:pPr>
            <w:r w:rsidRPr="005855DF">
              <w:rPr>
                <w:color w:val="000000" w:themeColor="text1"/>
              </w:rPr>
              <w:t>-</w:t>
            </w:r>
          </w:p>
        </w:tc>
        <w:tc>
          <w:tcPr>
            <w:tcW w:w="3809" w:type="dxa"/>
          </w:tcPr>
          <w:p w14:paraId="38B77A92"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20E22CEA"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V015 Классификатор медицинских специальностей (Medspeс)</w:t>
      </w:r>
    </w:p>
    <w:tbl>
      <w:tblPr>
        <w:tblStyle w:val="aff2"/>
        <w:tblW w:w="0" w:type="auto"/>
        <w:tblLayout w:type="fixed"/>
        <w:tblLook w:val="0000" w:firstRow="0" w:lastRow="0" w:firstColumn="0" w:lastColumn="0" w:noHBand="0" w:noVBand="0"/>
      </w:tblPr>
      <w:tblGrid>
        <w:gridCol w:w="802"/>
        <w:gridCol w:w="3685"/>
        <w:gridCol w:w="851"/>
        <w:gridCol w:w="992"/>
        <w:gridCol w:w="3777"/>
      </w:tblGrid>
      <w:tr w:rsidR="00BA1334" w:rsidRPr="005855DF" w14:paraId="27BB7D53" w14:textId="77777777" w:rsidTr="00DA0B9A">
        <w:trPr>
          <w:trHeight w:val="240"/>
        </w:trPr>
        <w:tc>
          <w:tcPr>
            <w:tcW w:w="802" w:type="dxa"/>
            <w:vAlign w:val="center"/>
          </w:tcPr>
          <w:p w14:paraId="1FE1C8E1" w14:textId="77777777" w:rsidR="00BA1334" w:rsidRPr="005855DF" w:rsidRDefault="00BA1334" w:rsidP="00DA0B9A">
            <w:pPr>
              <w:pStyle w:val="affb"/>
              <w:ind w:left="-15" w:right="-108"/>
              <w:rPr>
                <w:rStyle w:val="affff6"/>
                <w:b w:val="0"/>
                <w:color w:val="000000" w:themeColor="text1"/>
              </w:rPr>
            </w:pPr>
            <w:r w:rsidRPr="005855DF">
              <w:rPr>
                <w:rStyle w:val="affff6"/>
                <w:color w:val="000000" w:themeColor="text1"/>
              </w:rPr>
              <w:t>№</w:t>
            </w:r>
          </w:p>
        </w:tc>
        <w:tc>
          <w:tcPr>
            <w:tcW w:w="3685" w:type="dxa"/>
            <w:vAlign w:val="center"/>
          </w:tcPr>
          <w:p w14:paraId="33E4183C"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50828DFD"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3B8DF4BC"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777" w:type="dxa"/>
            <w:vAlign w:val="center"/>
          </w:tcPr>
          <w:p w14:paraId="4FF29142"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38206678" w14:textId="77777777" w:rsidTr="00DA0B9A">
        <w:trPr>
          <w:trHeight w:val="240"/>
        </w:trPr>
        <w:tc>
          <w:tcPr>
            <w:tcW w:w="802" w:type="dxa"/>
          </w:tcPr>
          <w:p w14:paraId="5EC3A5A7" w14:textId="77777777" w:rsidR="00BA1334" w:rsidRPr="005855DF" w:rsidRDefault="00BA1334" w:rsidP="00DA0B9A">
            <w:pPr>
              <w:pStyle w:val="14"/>
              <w:ind w:left="-15" w:right="-108"/>
              <w:rPr>
                <w:color w:val="000000" w:themeColor="text1"/>
              </w:rPr>
            </w:pPr>
            <w:r w:rsidRPr="005855DF">
              <w:rPr>
                <w:color w:val="000000" w:themeColor="text1"/>
              </w:rPr>
              <w:t>1</w:t>
            </w:r>
          </w:p>
        </w:tc>
        <w:tc>
          <w:tcPr>
            <w:tcW w:w="5528" w:type="dxa"/>
            <w:gridSpan w:val="3"/>
          </w:tcPr>
          <w:p w14:paraId="12B6E2F8" w14:textId="77777777" w:rsidR="00BA1334" w:rsidRPr="005855DF" w:rsidRDefault="00BA1334" w:rsidP="00DA0B9A">
            <w:pPr>
              <w:pStyle w:val="Default"/>
              <w:rPr>
                <w:color w:val="000000" w:themeColor="text1"/>
                <w:lang w:val="en-US"/>
              </w:rPr>
            </w:pPr>
            <w:r w:rsidRPr="005855DF">
              <w:rPr>
                <w:bCs/>
                <w:iCs/>
                <w:color w:val="000000" w:themeColor="text1"/>
              </w:rPr>
              <w:t>packet</w:t>
            </w:r>
          </w:p>
        </w:tc>
        <w:tc>
          <w:tcPr>
            <w:tcW w:w="3777" w:type="dxa"/>
          </w:tcPr>
          <w:p w14:paraId="0D2DFBC5"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005401EF" w14:textId="77777777" w:rsidTr="00DA0B9A">
        <w:trPr>
          <w:trHeight w:val="240"/>
        </w:trPr>
        <w:tc>
          <w:tcPr>
            <w:tcW w:w="802" w:type="dxa"/>
          </w:tcPr>
          <w:p w14:paraId="4E07E262"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528" w:type="dxa"/>
            <w:gridSpan w:val="3"/>
          </w:tcPr>
          <w:p w14:paraId="1F84ACCF" w14:textId="77777777" w:rsidR="00BA1334" w:rsidRPr="005855DF" w:rsidRDefault="00BA1334" w:rsidP="00DA0B9A">
            <w:pPr>
              <w:pStyle w:val="14"/>
              <w:ind w:left="708"/>
              <w:rPr>
                <w:color w:val="000000" w:themeColor="text1"/>
                <w:lang w:val="en-US"/>
              </w:rPr>
            </w:pPr>
            <w:r w:rsidRPr="005855DF">
              <w:rPr>
                <w:color w:val="000000" w:themeColor="text1"/>
                <w:lang w:val="en-US"/>
              </w:rPr>
              <w:t>zglv</w:t>
            </w:r>
          </w:p>
        </w:tc>
        <w:tc>
          <w:tcPr>
            <w:tcW w:w="3777" w:type="dxa"/>
          </w:tcPr>
          <w:p w14:paraId="3FE6478F"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0A3E4227" w14:textId="77777777" w:rsidTr="00DA0B9A">
        <w:trPr>
          <w:trHeight w:val="240"/>
        </w:trPr>
        <w:tc>
          <w:tcPr>
            <w:tcW w:w="802" w:type="dxa"/>
          </w:tcPr>
          <w:p w14:paraId="31DADE27"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685" w:type="dxa"/>
          </w:tcPr>
          <w:p w14:paraId="34895E14"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14EAFA50" w14:textId="77777777" w:rsidR="00BA1334" w:rsidRPr="005855DF" w:rsidRDefault="00BA1334" w:rsidP="00DA0B9A">
            <w:pPr>
              <w:pStyle w:val="14"/>
              <w:rPr>
                <w:color w:val="000000" w:themeColor="text1"/>
                <w:lang w:val="en-US"/>
              </w:rPr>
            </w:pPr>
            <w:r w:rsidRPr="005855DF">
              <w:rPr>
                <w:color w:val="000000" w:themeColor="text1"/>
                <w:lang w:val="en-US"/>
              </w:rPr>
              <w:t>Char</w:t>
            </w:r>
          </w:p>
        </w:tc>
        <w:tc>
          <w:tcPr>
            <w:tcW w:w="992" w:type="dxa"/>
          </w:tcPr>
          <w:p w14:paraId="159188C3" w14:textId="77777777" w:rsidR="00BA1334" w:rsidRPr="005855DF" w:rsidRDefault="00BA1334" w:rsidP="00DA0B9A">
            <w:pPr>
              <w:pStyle w:val="14"/>
              <w:rPr>
                <w:color w:val="000000" w:themeColor="text1"/>
                <w:lang w:val="en-US"/>
              </w:rPr>
            </w:pPr>
            <w:r w:rsidRPr="005855DF">
              <w:rPr>
                <w:color w:val="000000" w:themeColor="text1"/>
                <w:lang w:val="en-US"/>
              </w:rPr>
              <w:t>10</w:t>
            </w:r>
          </w:p>
        </w:tc>
        <w:tc>
          <w:tcPr>
            <w:tcW w:w="3777" w:type="dxa"/>
          </w:tcPr>
          <w:p w14:paraId="0B384F13" w14:textId="77777777" w:rsidR="00BA1334" w:rsidRPr="005855DF" w:rsidRDefault="00BA1334" w:rsidP="00DA0B9A">
            <w:pPr>
              <w:pStyle w:val="14"/>
              <w:rPr>
                <w:color w:val="000000" w:themeColor="text1"/>
              </w:rPr>
            </w:pPr>
            <w:r w:rsidRPr="005855DF">
              <w:rPr>
                <w:color w:val="000000" w:themeColor="text1"/>
                <w:lang w:val="en-US"/>
              </w:rPr>
              <w:t>MedSpec</w:t>
            </w:r>
          </w:p>
        </w:tc>
      </w:tr>
      <w:tr w:rsidR="00BA1334" w:rsidRPr="005855DF" w14:paraId="31141832" w14:textId="77777777" w:rsidTr="00DA0B9A">
        <w:trPr>
          <w:trHeight w:val="240"/>
        </w:trPr>
        <w:tc>
          <w:tcPr>
            <w:tcW w:w="802" w:type="dxa"/>
          </w:tcPr>
          <w:p w14:paraId="117C9921"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685" w:type="dxa"/>
          </w:tcPr>
          <w:p w14:paraId="740B3AFC"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6DE2D7FF"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3285349E" w14:textId="77777777" w:rsidR="00BA1334" w:rsidRPr="005855DF" w:rsidRDefault="00BA1334" w:rsidP="00DA0B9A">
            <w:pPr>
              <w:pStyle w:val="14"/>
              <w:rPr>
                <w:color w:val="000000" w:themeColor="text1"/>
                <w:lang w:val="en-US"/>
              </w:rPr>
            </w:pPr>
            <w:r w:rsidRPr="005855DF">
              <w:rPr>
                <w:color w:val="000000" w:themeColor="text1"/>
                <w:lang w:val="en-US"/>
              </w:rPr>
              <w:t>3</w:t>
            </w:r>
          </w:p>
        </w:tc>
        <w:tc>
          <w:tcPr>
            <w:tcW w:w="3777" w:type="dxa"/>
          </w:tcPr>
          <w:p w14:paraId="3B40694A"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61D79C8E" w14:textId="77777777" w:rsidTr="00DA0B9A">
        <w:trPr>
          <w:trHeight w:val="240"/>
        </w:trPr>
        <w:tc>
          <w:tcPr>
            <w:tcW w:w="802" w:type="dxa"/>
          </w:tcPr>
          <w:p w14:paraId="6AF1079C"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685" w:type="dxa"/>
          </w:tcPr>
          <w:p w14:paraId="3BBDD685"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7CDB870D"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0CD8FCA8" w14:textId="77777777" w:rsidR="00BA1334" w:rsidRPr="005855DF" w:rsidRDefault="00BA1334" w:rsidP="00DA0B9A">
            <w:pPr>
              <w:pStyle w:val="14"/>
              <w:rPr>
                <w:color w:val="000000" w:themeColor="text1"/>
                <w:lang w:val="en-US"/>
              </w:rPr>
            </w:pPr>
            <w:r w:rsidRPr="005855DF">
              <w:rPr>
                <w:color w:val="000000" w:themeColor="text1"/>
                <w:lang w:val="en-US"/>
              </w:rPr>
              <w:t>-</w:t>
            </w:r>
          </w:p>
        </w:tc>
        <w:tc>
          <w:tcPr>
            <w:tcW w:w="3777" w:type="dxa"/>
          </w:tcPr>
          <w:p w14:paraId="7B61611D"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6E79C80E" w14:textId="77777777" w:rsidTr="00DA0B9A">
        <w:trPr>
          <w:trHeight w:val="240"/>
        </w:trPr>
        <w:tc>
          <w:tcPr>
            <w:tcW w:w="802" w:type="dxa"/>
          </w:tcPr>
          <w:p w14:paraId="279DD9B7"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528" w:type="dxa"/>
            <w:gridSpan w:val="3"/>
          </w:tcPr>
          <w:p w14:paraId="6DB60B0F"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777" w:type="dxa"/>
          </w:tcPr>
          <w:p w14:paraId="7BD32685"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257E334C" w14:textId="77777777" w:rsidTr="00DA0B9A">
        <w:trPr>
          <w:trHeight w:val="240"/>
        </w:trPr>
        <w:tc>
          <w:tcPr>
            <w:tcW w:w="802" w:type="dxa"/>
          </w:tcPr>
          <w:p w14:paraId="50FCB825"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685" w:type="dxa"/>
          </w:tcPr>
          <w:p w14:paraId="0A315569" w14:textId="77777777" w:rsidR="00BA1334" w:rsidRPr="005855DF" w:rsidRDefault="00BA1334" w:rsidP="00DA0B9A">
            <w:pPr>
              <w:pStyle w:val="14"/>
              <w:ind w:left="1416"/>
              <w:rPr>
                <w:color w:val="000000" w:themeColor="text1"/>
              </w:rPr>
            </w:pPr>
            <w:r w:rsidRPr="005855DF">
              <w:rPr>
                <w:color w:val="000000" w:themeColor="text1"/>
              </w:rPr>
              <w:t>RECID</w:t>
            </w:r>
          </w:p>
        </w:tc>
        <w:tc>
          <w:tcPr>
            <w:tcW w:w="851" w:type="dxa"/>
          </w:tcPr>
          <w:p w14:paraId="21A65B30"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06050334" w14:textId="77777777" w:rsidR="00BA1334" w:rsidRPr="005855DF" w:rsidRDefault="00BA1334" w:rsidP="00DA0B9A">
            <w:pPr>
              <w:pStyle w:val="14"/>
              <w:rPr>
                <w:color w:val="000000" w:themeColor="text1"/>
              </w:rPr>
            </w:pPr>
            <w:r w:rsidRPr="005855DF">
              <w:rPr>
                <w:color w:val="000000" w:themeColor="text1"/>
              </w:rPr>
              <w:t>3</w:t>
            </w:r>
          </w:p>
        </w:tc>
        <w:tc>
          <w:tcPr>
            <w:tcW w:w="3777" w:type="dxa"/>
          </w:tcPr>
          <w:p w14:paraId="09588F4D" w14:textId="77777777" w:rsidR="00BA1334" w:rsidRPr="005855DF" w:rsidRDefault="00BA1334" w:rsidP="00DA0B9A">
            <w:pPr>
              <w:pStyle w:val="14"/>
              <w:rPr>
                <w:color w:val="000000" w:themeColor="text1"/>
              </w:rPr>
            </w:pPr>
            <w:r w:rsidRPr="005855DF">
              <w:rPr>
                <w:color w:val="000000" w:themeColor="text1"/>
              </w:rPr>
              <w:t>Номер записи</w:t>
            </w:r>
          </w:p>
        </w:tc>
      </w:tr>
      <w:tr w:rsidR="00BA1334" w:rsidRPr="005855DF" w14:paraId="74A8C949" w14:textId="77777777" w:rsidTr="00DA0B9A">
        <w:trPr>
          <w:trHeight w:val="240"/>
        </w:trPr>
        <w:tc>
          <w:tcPr>
            <w:tcW w:w="802" w:type="dxa"/>
          </w:tcPr>
          <w:p w14:paraId="7582B888"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685" w:type="dxa"/>
          </w:tcPr>
          <w:p w14:paraId="32EE3603" w14:textId="77777777" w:rsidR="00BA1334" w:rsidRPr="005855DF" w:rsidRDefault="00BA1334" w:rsidP="00DA0B9A">
            <w:pPr>
              <w:pStyle w:val="14"/>
              <w:ind w:left="1416"/>
              <w:rPr>
                <w:color w:val="000000" w:themeColor="text1"/>
              </w:rPr>
            </w:pPr>
            <w:r w:rsidRPr="005855DF">
              <w:rPr>
                <w:color w:val="000000" w:themeColor="text1"/>
              </w:rPr>
              <w:t>CODE</w:t>
            </w:r>
          </w:p>
        </w:tc>
        <w:tc>
          <w:tcPr>
            <w:tcW w:w="851" w:type="dxa"/>
          </w:tcPr>
          <w:p w14:paraId="779AEDA0"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0D9AF97B" w14:textId="77777777" w:rsidR="00BA1334" w:rsidRPr="005855DF" w:rsidRDefault="00BA1334" w:rsidP="00DA0B9A">
            <w:pPr>
              <w:pStyle w:val="14"/>
              <w:rPr>
                <w:color w:val="000000" w:themeColor="text1"/>
              </w:rPr>
            </w:pPr>
            <w:r w:rsidRPr="005855DF">
              <w:rPr>
                <w:color w:val="000000" w:themeColor="text1"/>
              </w:rPr>
              <w:t>4</w:t>
            </w:r>
          </w:p>
        </w:tc>
        <w:tc>
          <w:tcPr>
            <w:tcW w:w="3777" w:type="dxa"/>
          </w:tcPr>
          <w:p w14:paraId="0D619BF5" w14:textId="77777777" w:rsidR="00BA1334" w:rsidRPr="005855DF" w:rsidRDefault="00BA1334" w:rsidP="00DA0B9A">
            <w:pPr>
              <w:pStyle w:val="14"/>
              <w:rPr>
                <w:color w:val="000000" w:themeColor="text1"/>
              </w:rPr>
            </w:pPr>
            <w:r w:rsidRPr="005855DF">
              <w:rPr>
                <w:color w:val="000000" w:themeColor="text1"/>
              </w:rPr>
              <w:t>Код специальности</w:t>
            </w:r>
          </w:p>
        </w:tc>
      </w:tr>
      <w:tr w:rsidR="00BA1334" w:rsidRPr="005855DF" w14:paraId="00A34D39" w14:textId="77777777" w:rsidTr="00DA0B9A">
        <w:trPr>
          <w:trHeight w:val="240"/>
        </w:trPr>
        <w:tc>
          <w:tcPr>
            <w:tcW w:w="802" w:type="dxa"/>
          </w:tcPr>
          <w:p w14:paraId="0A3EFA12"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685" w:type="dxa"/>
          </w:tcPr>
          <w:p w14:paraId="2D0C4474" w14:textId="77777777" w:rsidR="00BA1334" w:rsidRPr="005855DF" w:rsidRDefault="00BA1334" w:rsidP="00DA0B9A">
            <w:pPr>
              <w:pStyle w:val="14"/>
              <w:ind w:left="1416"/>
              <w:rPr>
                <w:color w:val="000000" w:themeColor="text1"/>
              </w:rPr>
            </w:pPr>
            <w:r w:rsidRPr="005855DF">
              <w:rPr>
                <w:color w:val="000000" w:themeColor="text1"/>
              </w:rPr>
              <w:t>NAME</w:t>
            </w:r>
          </w:p>
        </w:tc>
        <w:tc>
          <w:tcPr>
            <w:tcW w:w="851" w:type="dxa"/>
          </w:tcPr>
          <w:p w14:paraId="4AAAEDA8"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1A6C25DE" w14:textId="77777777" w:rsidR="00BA1334" w:rsidRPr="005855DF" w:rsidRDefault="00BA1334" w:rsidP="00DA0B9A">
            <w:pPr>
              <w:pStyle w:val="14"/>
              <w:rPr>
                <w:color w:val="000000" w:themeColor="text1"/>
              </w:rPr>
            </w:pPr>
            <w:r w:rsidRPr="005855DF">
              <w:rPr>
                <w:color w:val="000000" w:themeColor="text1"/>
              </w:rPr>
              <w:t>254</w:t>
            </w:r>
          </w:p>
        </w:tc>
        <w:tc>
          <w:tcPr>
            <w:tcW w:w="3777" w:type="dxa"/>
          </w:tcPr>
          <w:p w14:paraId="41F57556" w14:textId="77777777" w:rsidR="00BA1334" w:rsidRPr="005855DF" w:rsidRDefault="00BA1334" w:rsidP="00DA0B9A">
            <w:pPr>
              <w:pStyle w:val="14"/>
              <w:rPr>
                <w:color w:val="000000" w:themeColor="text1"/>
              </w:rPr>
            </w:pPr>
            <w:r w:rsidRPr="005855DF">
              <w:rPr>
                <w:color w:val="000000" w:themeColor="text1"/>
              </w:rPr>
              <w:t>Наименование специальности</w:t>
            </w:r>
          </w:p>
        </w:tc>
      </w:tr>
      <w:tr w:rsidR="00BA1334" w:rsidRPr="005855DF" w14:paraId="33BFDE96" w14:textId="77777777" w:rsidTr="00DA0B9A">
        <w:trPr>
          <w:trHeight w:val="240"/>
        </w:trPr>
        <w:tc>
          <w:tcPr>
            <w:tcW w:w="802" w:type="dxa"/>
          </w:tcPr>
          <w:p w14:paraId="13D6232E"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685" w:type="dxa"/>
          </w:tcPr>
          <w:p w14:paraId="19105A48" w14:textId="77777777" w:rsidR="00BA1334" w:rsidRPr="005855DF" w:rsidRDefault="00BA1334" w:rsidP="00DA0B9A">
            <w:pPr>
              <w:pStyle w:val="14"/>
              <w:ind w:left="1416"/>
              <w:rPr>
                <w:color w:val="000000" w:themeColor="text1"/>
              </w:rPr>
            </w:pPr>
            <w:r w:rsidRPr="005855DF">
              <w:rPr>
                <w:color w:val="000000" w:themeColor="text1"/>
              </w:rPr>
              <w:t>HIGH</w:t>
            </w:r>
          </w:p>
        </w:tc>
        <w:tc>
          <w:tcPr>
            <w:tcW w:w="851" w:type="dxa"/>
          </w:tcPr>
          <w:p w14:paraId="23642E79"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55579D87" w14:textId="77777777" w:rsidR="00BA1334" w:rsidRPr="005855DF" w:rsidRDefault="00BA1334" w:rsidP="00DA0B9A">
            <w:pPr>
              <w:pStyle w:val="14"/>
              <w:rPr>
                <w:color w:val="000000" w:themeColor="text1"/>
              </w:rPr>
            </w:pPr>
            <w:r w:rsidRPr="005855DF">
              <w:rPr>
                <w:color w:val="000000" w:themeColor="text1"/>
              </w:rPr>
              <w:t>4</w:t>
            </w:r>
          </w:p>
        </w:tc>
        <w:tc>
          <w:tcPr>
            <w:tcW w:w="3777" w:type="dxa"/>
          </w:tcPr>
          <w:p w14:paraId="1D4323C4" w14:textId="77777777" w:rsidR="00BA1334" w:rsidRPr="005855DF" w:rsidRDefault="00BA1334" w:rsidP="00DA0B9A">
            <w:pPr>
              <w:pStyle w:val="14"/>
              <w:rPr>
                <w:color w:val="000000" w:themeColor="text1"/>
              </w:rPr>
            </w:pPr>
            <w:r w:rsidRPr="005855DF">
              <w:rPr>
                <w:color w:val="000000" w:themeColor="text1"/>
              </w:rPr>
              <w:t>Принадлежность (иерархия)</w:t>
            </w:r>
          </w:p>
        </w:tc>
      </w:tr>
      <w:tr w:rsidR="00BA1334" w:rsidRPr="005855DF" w14:paraId="206E8555" w14:textId="77777777" w:rsidTr="00DA0B9A">
        <w:trPr>
          <w:trHeight w:val="240"/>
        </w:trPr>
        <w:tc>
          <w:tcPr>
            <w:tcW w:w="802" w:type="dxa"/>
          </w:tcPr>
          <w:p w14:paraId="62CAE5CD" w14:textId="77777777" w:rsidR="00BA1334" w:rsidRPr="005855DF" w:rsidRDefault="00BA1334" w:rsidP="00DA0B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.5</w:t>
            </w:r>
          </w:p>
        </w:tc>
        <w:tc>
          <w:tcPr>
            <w:tcW w:w="3685" w:type="dxa"/>
          </w:tcPr>
          <w:p w14:paraId="1CDEC3FD" w14:textId="77777777" w:rsidR="00BA1334" w:rsidRPr="005855DF" w:rsidRDefault="00BA1334" w:rsidP="00DA0B9A">
            <w:pPr>
              <w:pStyle w:val="14"/>
              <w:ind w:left="1416"/>
              <w:rPr>
                <w:color w:val="000000" w:themeColor="text1"/>
              </w:rPr>
            </w:pPr>
            <w:r w:rsidRPr="005855DF">
              <w:rPr>
                <w:color w:val="000000" w:themeColor="text1"/>
              </w:rPr>
              <w:t>OKSO</w:t>
            </w:r>
          </w:p>
        </w:tc>
        <w:tc>
          <w:tcPr>
            <w:tcW w:w="851" w:type="dxa"/>
          </w:tcPr>
          <w:p w14:paraId="29118492"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2017AFB4" w14:textId="77777777" w:rsidR="00BA1334" w:rsidRPr="005855DF" w:rsidRDefault="00BA1334" w:rsidP="00DA0B9A">
            <w:pPr>
              <w:pStyle w:val="14"/>
              <w:rPr>
                <w:color w:val="000000" w:themeColor="text1"/>
              </w:rPr>
            </w:pPr>
            <w:r w:rsidRPr="005855DF">
              <w:rPr>
                <w:color w:val="000000" w:themeColor="text1"/>
              </w:rPr>
              <w:t>3</w:t>
            </w:r>
          </w:p>
        </w:tc>
        <w:tc>
          <w:tcPr>
            <w:tcW w:w="3777" w:type="dxa"/>
          </w:tcPr>
          <w:p w14:paraId="47BC5DFD" w14:textId="77777777" w:rsidR="00BA1334" w:rsidRPr="005855DF" w:rsidRDefault="00BA1334" w:rsidP="00DA0B9A">
            <w:pPr>
              <w:pStyle w:val="14"/>
              <w:rPr>
                <w:color w:val="000000" w:themeColor="text1"/>
              </w:rPr>
            </w:pPr>
            <w:r w:rsidRPr="005855DF">
              <w:rPr>
                <w:color w:val="000000" w:themeColor="text1"/>
              </w:rPr>
              <w:t>Значение ОКСО</w:t>
            </w:r>
          </w:p>
        </w:tc>
      </w:tr>
      <w:tr w:rsidR="00BA1334" w:rsidRPr="005855DF" w14:paraId="2FB477C8" w14:textId="77777777" w:rsidTr="00DA0B9A">
        <w:trPr>
          <w:trHeight w:val="240"/>
        </w:trPr>
        <w:tc>
          <w:tcPr>
            <w:tcW w:w="802" w:type="dxa"/>
          </w:tcPr>
          <w:p w14:paraId="4AFDE03A" w14:textId="77777777" w:rsidR="00BA1334" w:rsidRPr="005855DF" w:rsidRDefault="00BA1334" w:rsidP="00DA0B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.6</w:t>
            </w:r>
          </w:p>
        </w:tc>
        <w:tc>
          <w:tcPr>
            <w:tcW w:w="3685" w:type="dxa"/>
          </w:tcPr>
          <w:p w14:paraId="088FDC74" w14:textId="77777777" w:rsidR="00BA1334" w:rsidRPr="005855DF" w:rsidRDefault="00BA1334" w:rsidP="00DA0B9A">
            <w:pPr>
              <w:pStyle w:val="14"/>
              <w:ind w:left="1416"/>
              <w:rPr>
                <w:color w:val="000000" w:themeColor="text1"/>
              </w:rPr>
            </w:pPr>
            <w:r w:rsidRPr="005855DF">
              <w:rPr>
                <w:color w:val="000000" w:themeColor="text1"/>
              </w:rPr>
              <w:t>DATEBEG</w:t>
            </w:r>
          </w:p>
        </w:tc>
        <w:tc>
          <w:tcPr>
            <w:tcW w:w="851" w:type="dxa"/>
          </w:tcPr>
          <w:p w14:paraId="1208F748"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7D032DEA" w14:textId="77777777" w:rsidR="00BA1334" w:rsidRPr="005855DF" w:rsidRDefault="00BA1334" w:rsidP="00DA0B9A">
            <w:pPr>
              <w:pStyle w:val="14"/>
              <w:rPr>
                <w:color w:val="000000" w:themeColor="text1"/>
              </w:rPr>
            </w:pPr>
            <w:r w:rsidRPr="005855DF">
              <w:rPr>
                <w:color w:val="000000" w:themeColor="text1"/>
              </w:rPr>
              <w:t>-</w:t>
            </w:r>
          </w:p>
        </w:tc>
        <w:tc>
          <w:tcPr>
            <w:tcW w:w="3777" w:type="dxa"/>
          </w:tcPr>
          <w:p w14:paraId="7E056303" w14:textId="77777777" w:rsidR="00BA1334" w:rsidRPr="005855DF" w:rsidRDefault="00BA1334" w:rsidP="00DA0B9A">
            <w:pPr>
              <w:pStyle w:val="14"/>
              <w:rPr>
                <w:color w:val="000000" w:themeColor="text1"/>
              </w:rPr>
            </w:pPr>
            <w:r w:rsidRPr="005855DF">
              <w:rPr>
                <w:color w:val="000000" w:themeColor="text1"/>
              </w:rPr>
              <w:t>Дата начала действия записи</w:t>
            </w:r>
          </w:p>
        </w:tc>
      </w:tr>
      <w:tr w:rsidR="00BA1334" w:rsidRPr="005855DF" w14:paraId="3AC2B847" w14:textId="77777777" w:rsidTr="00DA0B9A">
        <w:trPr>
          <w:trHeight w:val="240"/>
        </w:trPr>
        <w:tc>
          <w:tcPr>
            <w:tcW w:w="802" w:type="dxa"/>
          </w:tcPr>
          <w:p w14:paraId="3963F9B7" w14:textId="77777777" w:rsidR="00BA1334" w:rsidRPr="005855DF" w:rsidRDefault="00BA1334" w:rsidP="00DA0B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.7</w:t>
            </w:r>
          </w:p>
        </w:tc>
        <w:tc>
          <w:tcPr>
            <w:tcW w:w="3685" w:type="dxa"/>
          </w:tcPr>
          <w:p w14:paraId="4B6FB4F3" w14:textId="77777777" w:rsidR="00BA1334" w:rsidRPr="005855DF" w:rsidRDefault="00BA1334" w:rsidP="00DA0B9A">
            <w:pPr>
              <w:pStyle w:val="14"/>
              <w:ind w:left="1416"/>
              <w:rPr>
                <w:color w:val="000000" w:themeColor="text1"/>
              </w:rPr>
            </w:pPr>
            <w:r w:rsidRPr="005855DF">
              <w:rPr>
                <w:color w:val="000000" w:themeColor="text1"/>
              </w:rPr>
              <w:t>DATEEND</w:t>
            </w:r>
          </w:p>
        </w:tc>
        <w:tc>
          <w:tcPr>
            <w:tcW w:w="851" w:type="dxa"/>
          </w:tcPr>
          <w:p w14:paraId="177DB575"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4CA7018D" w14:textId="77777777" w:rsidR="00BA1334" w:rsidRPr="005855DF" w:rsidRDefault="00BA1334" w:rsidP="00DA0B9A">
            <w:pPr>
              <w:pStyle w:val="14"/>
              <w:rPr>
                <w:color w:val="000000" w:themeColor="text1"/>
              </w:rPr>
            </w:pPr>
            <w:r w:rsidRPr="005855DF">
              <w:rPr>
                <w:color w:val="000000" w:themeColor="text1"/>
              </w:rPr>
              <w:t>-</w:t>
            </w:r>
          </w:p>
        </w:tc>
        <w:tc>
          <w:tcPr>
            <w:tcW w:w="3777" w:type="dxa"/>
          </w:tcPr>
          <w:p w14:paraId="3DF352F8" w14:textId="77777777" w:rsidR="00BA1334" w:rsidRPr="005855DF" w:rsidRDefault="00BA1334" w:rsidP="00DA0B9A">
            <w:pPr>
              <w:pStyle w:val="14"/>
              <w:rPr>
                <w:color w:val="000000" w:themeColor="text1"/>
              </w:rPr>
            </w:pPr>
            <w:r w:rsidRPr="005855DF">
              <w:rPr>
                <w:color w:val="000000" w:themeColor="text1"/>
              </w:rPr>
              <w:t>Дата окончания действия записи</w:t>
            </w:r>
          </w:p>
        </w:tc>
      </w:tr>
    </w:tbl>
    <w:p w14:paraId="5B2460DF"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lang w:val="en-US"/>
        </w:rPr>
        <w:t>V</w:t>
      </w:r>
      <w:r w:rsidRPr="005855DF">
        <w:rPr>
          <w:color w:val="000000" w:themeColor="text1"/>
          <w:sz w:val="28"/>
          <w:szCs w:val="28"/>
        </w:rPr>
        <w:t>016 Классификатор типов диспансеризации (</w:t>
      </w:r>
      <w:r w:rsidRPr="005855DF">
        <w:rPr>
          <w:color w:val="000000" w:themeColor="text1"/>
          <w:sz w:val="28"/>
          <w:szCs w:val="28"/>
          <w:lang w:val="en-US"/>
        </w:rPr>
        <w:t>DispT</w:t>
      </w:r>
      <w:r w:rsidRPr="005855DF">
        <w:rPr>
          <w:color w:val="000000" w:themeColor="text1"/>
          <w:sz w:val="28"/>
          <w:szCs w:val="28"/>
        </w:rPr>
        <w:t>)</w:t>
      </w:r>
    </w:p>
    <w:tbl>
      <w:tblPr>
        <w:tblStyle w:val="aff2"/>
        <w:tblW w:w="10173" w:type="dxa"/>
        <w:tblLayout w:type="fixed"/>
        <w:tblLook w:val="0000" w:firstRow="0" w:lastRow="0" w:firstColumn="0" w:lastColumn="0" w:noHBand="0" w:noVBand="0"/>
      </w:tblPr>
      <w:tblGrid>
        <w:gridCol w:w="951"/>
        <w:gridCol w:w="1417"/>
        <w:gridCol w:w="993"/>
        <w:gridCol w:w="1134"/>
        <w:gridCol w:w="901"/>
        <w:gridCol w:w="2926"/>
        <w:gridCol w:w="1851"/>
      </w:tblGrid>
      <w:tr w:rsidR="00BA1334" w:rsidRPr="005855DF" w14:paraId="11E5F4FC" w14:textId="77777777" w:rsidTr="00DA0B9A">
        <w:trPr>
          <w:tblHeader/>
        </w:trPr>
        <w:tc>
          <w:tcPr>
            <w:tcW w:w="951" w:type="dxa"/>
            <w:vAlign w:val="center"/>
          </w:tcPr>
          <w:p w14:paraId="1DA52620" w14:textId="77777777" w:rsidR="00BA1334" w:rsidRPr="005855DF" w:rsidRDefault="00BA1334" w:rsidP="00DA0B9A">
            <w:pPr>
              <w:pStyle w:val="14"/>
              <w:rPr>
                <w:rStyle w:val="affff6"/>
                <w:b w:val="0"/>
                <w:color w:val="000000" w:themeColor="text1"/>
              </w:rPr>
            </w:pPr>
            <w:r w:rsidRPr="005855DF">
              <w:rPr>
                <w:rStyle w:val="affff6"/>
                <w:color w:val="000000" w:themeColor="text1"/>
              </w:rPr>
              <w:t>№</w:t>
            </w:r>
          </w:p>
        </w:tc>
        <w:tc>
          <w:tcPr>
            <w:tcW w:w="1417" w:type="dxa"/>
            <w:vAlign w:val="center"/>
          </w:tcPr>
          <w:p w14:paraId="63B46EAB" w14:textId="77777777" w:rsidR="00BA1334" w:rsidRPr="005855DF" w:rsidRDefault="00BA1334" w:rsidP="00DA0B9A">
            <w:pPr>
              <w:pStyle w:val="14"/>
              <w:rPr>
                <w:rStyle w:val="affff6"/>
                <w:b w:val="0"/>
                <w:color w:val="000000" w:themeColor="text1"/>
              </w:rPr>
            </w:pPr>
            <w:r w:rsidRPr="005855DF">
              <w:rPr>
                <w:rStyle w:val="affff6"/>
                <w:color w:val="000000" w:themeColor="text1"/>
              </w:rPr>
              <w:t>XML-имя</w:t>
            </w:r>
          </w:p>
        </w:tc>
        <w:tc>
          <w:tcPr>
            <w:tcW w:w="993" w:type="dxa"/>
            <w:vAlign w:val="center"/>
          </w:tcPr>
          <w:p w14:paraId="1C06762F" w14:textId="77777777" w:rsidR="00BA1334" w:rsidRPr="005855DF" w:rsidRDefault="00BA1334" w:rsidP="00DA0B9A">
            <w:pPr>
              <w:pStyle w:val="14"/>
              <w:rPr>
                <w:rStyle w:val="affff6"/>
                <w:b w:val="0"/>
                <w:color w:val="000000" w:themeColor="text1"/>
              </w:rPr>
            </w:pPr>
            <w:r w:rsidRPr="005855DF">
              <w:rPr>
                <w:rStyle w:val="affff6"/>
                <w:color w:val="000000" w:themeColor="text1"/>
              </w:rPr>
              <w:t>Тип</w:t>
            </w:r>
          </w:p>
        </w:tc>
        <w:tc>
          <w:tcPr>
            <w:tcW w:w="1134" w:type="dxa"/>
            <w:vAlign w:val="center"/>
          </w:tcPr>
          <w:p w14:paraId="3EF0974E" w14:textId="77777777" w:rsidR="00BA1334" w:rsidRPr="005855DF" w:rsidRDefault="00BA1334" w:rsidP="00DA0B9A">
            <w:pPr>
              <w:pStyle w:val="14"/>
              <w:rPr>
                <w:rStyle w:val="affff6"/>
                <w:b w:val="0"/>
                <w:color w:val="000000" w:themeColor="text1"/>
              </w:rPr>
            </w:pPr>
            <w:r w:rsidRPr="005855DF">
              <w:rPr>
                <w:rStyle w:val="affff6"/>
                <w:color w:val="000000" w:themeColor="text1"/>
              </w:rPr>
              <w:t>Размер</w:t>
            </w:r>
          </w:p>
        </w:tc>
        <w:tc>
          <w:tcPr>
            <w:tcW w:w="901" w:type="dxa"/>
            <w:vAlign w:val="center"/>
          </w:tcPr>
          <w:p w14:paraId="2EE967F3" w14:textId="77777777" w:rsidR="00BA1334" w:rsidRPr="005855DF" w:rsidRDefault="00BA1334" w:rsidP="00DA0B9A">
            <w:pPr>
              <w:pStyle w:val="14"/>
              <w:rPr>
                <w:rStyle w:val="affff6"/>
                <w:b w:val="0"/>
                <w:color w:val="000000" w:themeColor="text1"/>
              </w:rPr>
            </w:pPr>
            <w:r w:rsidRPr="005855DF">
              <w:rPr>
                <w:rStyle w:val="affff6"/>
                <w:color w:val="000000" w:themeColor="text1"/>
              </w:rPr>
              <w:t>Обяз.</w:t>
            </w:r>
          </w:p>
        </w:tc>
        <w:tc>
          <w:tcPr>
            <w:tcW w:w="2926" w:type="dxa"/>
            <w:vAlign w:val="center"/>
          </w:tcPr>
          <w:p w14:paraId="4B459C3C" w14:textId="77777777" w:rsidR="00BA1334" w:rsidRPr="005855DF" w:rsidRDefault="00BA1334" w:rsidP="00DA0B9A">
            <w:pPr>
              <w:pStyle w:val="14"/>
              <w:rPr>
                <w:rStyle w:val="affff6"/>
                <w:b w:val="0"/>
                <w:color w:val="000000" w:themeColor="text1"/>
              </w:rPr>
            </w:pPr>
            <w:r w:rsidRPr="005855DF">
              <w:rPr>
                <w:rStyle w:val="affff6"/>
                <w:color w:val="000000" w:themeColor="text1"/>
              </w:rPr>
              <w:t>Содержание</w:t>
            </w:r>
          </w:p>
        </w:tc>
        <w:tc>
          <w:tcPr>
            <w:tcW w:w="1851" w:type="dxa"/>
            <w:vAlign w:val="center"/>
          </w:tcPr>
          <w:p w14:paraId="48878429" w14:textId="77777777" w:rsidR="00BA1334" w:rsidRPr="005855DF" w:rsidRDefault="00BA1334" w:rsidP="00DA0B9A">
            <w:pPr>
              <w:pStyle w:val="14"/>
              <w:rPr>
                <w:rStyle w:val="affff6"/>
                <w:b w:val="0"/>
                <w:color w:val="000000" w:themeColor="text1"/>
              </w:rPr>
            </w:pPr>
            <w:r w:rsidRPr="005855DF">
              <w:rPr>
                <w:rStyle w:val="affff6"/>
                <w:color w:val="000000" w:themeColor="text1"/>
              </w:rPr>
              <w:t>Дополнительная информация</w:t>
            </w:r>
          </w:p>
        </w:tc>
      </w:tr>
      <w:tr w:rsidR="00BA1334" w:rsidRPr="005855DF" w14:paraId="5E125B40" w14:textId="77777777" w:rsidTr="00DA0B9A">
        <w:tc>
          <w:tcPr>
            <w:tcW w:w="951" w:type="dxa"/>
          </w:tcPr>
          <w:p w14:paraId="3DF42417" w14:textId="77777777" w:rsidR="00BA1334" w:rsidRPr="005855DF" w:rsidRDefault="00BA1334" w:rsidP="00DA0B9A">
            <w:pPr>
              <w:pStyle w:val="14"/>
              <w:rPr>
                <w:bCs/>
                <w:iCs/>
                <w:color w:val="000000" w:themeColor="text1"/>
              </w:rPr>
            </w:pPr>
            <w:r w:rsidRPr="005855DF">
              <w:rPr>
                <w:color w:val="000000" w:themeColor="text1"/>
              </w:rPr>
              <w:t>1</w:t>
            </w:r>
          </w:p>
        </w:tc>
        <w:tc>
          <w:tcPr>
            <w:tcW w:w="4445" w:type="dxa"/>
            <w:gridSpan w:val="4"/>
          </w:tcPr>
          <w:p w14:paraId="5A195734" w14:textId="77777777" w:rsidR="00BA1334" w:rsidRPr="005855DF" w:rsidRDefault="00BA1334" w:rsidP="00DA0B9A">
            <w:pPr>
              <w:pStyle w:val="14"/>
              <w:rPr>
                <w:bCs/>
                <w:color w:val="000000" w:themeColor="text1"/>
                <w:lang w:val="en-US"/>
              </w:rPr>
            </w:pPr>
            <w:r w:rsidRPr="005855DF">
              <w:rPr>
                <w:bCs/>
                <w:iCs/>
                <w:color w:val="000000" w:themeColor="text1"/>
              </w:rPr>
              <w:t>packet</w:t>
            </w:r>
          </w:p>
        </w:tc>
        <w:tc>
          <w:tcPr>
            <w:tcW w:w="4777" w:type="dxa"/>
            <w:gridSpan w:val="2"/>
          </w:tcPr>
          <w:p w14:paraId="19333F5C" w14:textId="77777777" w:rsidR="00BA1334" w:rsidRPr="005855DF" w:rsidRDefault="00BA1334" w:rsidP="00DA0B9A">
            <w:pPr>
              <w:pStyle w:val="14"/>
              <w:rPr>
                <w:color w:val="000000" w:themeColor="text1"/>
              </w:rPr>
            </w:pPr>
            <w:r w:rsidRPr="005855DF">
              <w:rPr>
                <w:bCs/>
                <w:color w:val="000000" w:themeColor="text1"/>
              </w:rPr>
              <w:t>Корневой элемент</w:t>
            </w:r>
          </w:p>
        </w:tc>
      </w:tr>
      <w:tr w:rsidR="00BA1334" w:rsidRPr="005855DF" w14:paraId="36B60619" w14:textId="77777777" w:rsidTr="00DA0B9A">
        <w:tc>
          <w:tcPr>
            <w:tcW w:w="951" w:type="dxa"/>
          </w:tcPr>
          <w:p w14:paraId="01439440" w14:textId="77777777" w:rsidR="00BA1334" w:rsidRPr="005855DF" w:rsidRDefault="00BA1334" w:rsidP="00DA0B9A">
            <w:pPr>
              <w:pStyle w:val="14"/>
              <w:rPr>
                <w:color w:val="000000" w:themeColor="text1"/>
              </w:rPr>
            </w:pPr>
            <w:r w:rsidRPr="005855DF">
              <w:rPr>
                <w:color w:val="000000" w:themeColor="text1"/>
              </w:rPr>
              <w:t>1.1</w:t>
            </w:r>
          </w:p>
        </w:tc>
        <w:tc>
          <w:tcPr>
            <w:tcW w:w="4445" w:type="dxa"/>
            <w:gridSpan w:val="4"/>
          </w:tcPr>
          <w:p w14:paraId="189B013E" w14:textId="77777777" w:rsidR="00BA1334" w:rsidRPr="005855DF" w:rsidRDefault="00BA1334" w:rsidP="00DA0B9A">
            <w:pPr>
              <w:pStyle w:val="14"/>
              <w:rPr>
                <w:bCs/>
                <w:iCs/>
                <w:color w:val="000000" w:themeColor="text1"/>
              </w:rPr>
            </w:pPr>
            <w:r w:rsidRPr="005855DF">
              <w:rPr>
                <w:color w:val="000000" w:themeColor="text1"/>
                <w:lang w:val="en-US"/>
              </w:rPr>
              <w:t>zglv</w:t>
            </w:r>
          </w:p>
        </w:tc>
        <w:tc>
          <w:tcPr>
            <w:tcW w:w="4777" w:type="dxa"/>
            <w:gridSpan w:val="2"/>
          </w:tcPr>
          <w:p w14:paraId="0D8B5E86" w14:textId="77777777" w:rsidR="00BA1334" w:rsidRPr="005855DF" w:rsidRDefault="00BA1334" w:rsidP="00DA0B9A">
            <w:pPr>
              <w:pStyle w:val="14"/>
              <w:rPr>
                <w:bCs/>
                <w:color w:val="000000" w:themeColor="text1"/>
              </w:rPr>
            </w:pPr>
            <w:r w:rsidRPr="005855DF">
              <w:rPr>
                <w:color w:val="000000" w:themeColor="text1"/>
              </w:rPr>
              <w:t>Информация о справочнике</w:t>
            </w:r>
          </w:p>
        </w:tc>
      </w:tr>
      <w:tr w:rsidR="00BA1334" w:rsidRPr="005855DF" w14:paraId="5C0ED524" w14:textId="77777777" w:rsidTr="00DA0B9A">
        <w:tc>
          <w:tcPr>
            <w:tcW w:w="951" w:type="dxa"/>
          </w:tcPr>
          <w:p w14:paraId="0014ACE3" w14:textId="77777777" w:rsidR="00BA1334" w:rsidRPr="005855DF" w:rsidRDefault="00BA1334" w:rsidP="00DA0B9A">
            <w:pPr>
              <w:pStyle w:val="14"/>
              <w:rPr>
                <w:color w:val="000000" w:themeColor="text1"/>
                <w:lang w:val="en-US"/>
              </w:rPr>
            </w:pPr>
            <w:r w:rsidRPr="005855DF">
              <w:rPr>
                <w:color w:val="000000" w:themeColor="text1"/>
                <w:lang w:val="en-US"/>
              </w:rPr>
              <w:t>1.1.1</w:t>
            </w:r>
          </w:p>
        </w:tc>
        <w:tc>
          <w:tcPr>
            <w:tcW w:w="1417" w:type="dxa"/>
          </w:tcPr>
          <w:p w14:paraId="34393A4F" w14:textId="77777777" w:rsidR="00BA1334" w:rsidRPr="005855DF" w:rsidRDefault="00BA1334" w:rsidP="00DA0B9A">
            <w:pPr>
              <w:pStyle w:val="14"/>
              <w:rPr>
                <w:rFonts w:eastAsia="Liberation Sans"/>
                <w:iCs/>
                <w:color w:val="000000" w:themeColor="text1"/>
              </w:rPr>
            </w:pPr>
            <w:r w:rsidRPr="005855DF">
              <w:rPr>
                <w:color w:val="000000" w:themeColor="text1"/>
                <w:lang w:val="en-US"/>
              </w:rPr>
              <w:t>type</w:t>
            </w:r>
          </w:p>
        </w:tc>
        <w:tc>
          <w:tcPr>
            <w:tcW w:w="993" w:type="dxa"/>
          </w:tcPr>
          <w:p w14:paraId="127ECB3C" w14:textId="77777777" w:rsidR="00BA1334" w:rsidRPr="005855DF" w:rsidRDefault="00BA1334" w:rsidP="00DA0B9A">
            <w:pPr>
              <w:pStyle w:val="14"/>
              <w:rPr>
                <w:color w:val="000000" w:themeColor="text1"/>
              </w:rPr>
            </w:pPr>
            <w:r w:rsidRPr="005855DF">
              <w:rPr>
                <w:color w:val="000000" w:themeColor="text1"/>
                <w:lang w:val="en-US"/>
              </w:rPr>
              <w:t>Char</w:t>
            </w:r>
          </w:p>
        </w:tc>
        <w:tc>
          <w:tcPr>
            <w:tcW w:w="1134" w:type="dxa"/>
          </w:tcPr>
          <w:p w14:paraId="25477871" w14:textId="77777777" w:rsidR="00BA1334" w:rsidRPr="005855DF" w:rsidRDefault="00BA1334" w:rsidP="00DA0B9A">
            <w:pPr>
              <w:pStyle w:val="14"/>
              <w:rPr>
                <w:color w:val="000000" w:themeColor="text1"/>
              </w:rPr>
            </w:pPr>
            <w:r w:rsidRPr="005855DF">
              <w:rPr>
                <w:color w:val="000000" w:themeColor="text1"/>
                <w:lang w:val="en-US"/>
              </w:rPr>
              <w:t>10</w:t>
            </w:r>
          </w:p>
        </w:tc>
        <w:tc>
          <w:tcPr>
            <w:tcW w:w="901" w:type="dxa"/>
          </w:tcPr>
          <w:p w14:paraId="41E45101" w14:textId="77777777" w:rsidR="00BA1334" w:rsidRPr="005855DF" w:rsidRDefault="00BA1334" w:rsidP="00DA0B9A">
            <w:pPr>
              <w:pStyle w:val="14"/>
              <w:rPr>
                <w:color w:val="000000" w:themeColor="text1"/>
              </w:rPr>
            </w:pPr>
            <w:r w:rsidRPr="005855DF">
              <w:rPr>
                <w:color w:val="000000" w:themeColor="text1"/>
              </w:rPr>
              <w:t>О</w:t>
            </w:r>
          </w:p>
        </w:tc>
        <w:tc>
          <w:tcPr>
            <w:tcW w:w="2926" w:type="dxa"/>
          </w:tcPr>
          <w:p w14:paraId="6F0477EA" w14:textId="77777777" w:rsidR="00BA1334" w:rsidRPr="005855DF" w:rsidRDefault="00BA1334" w:rsidP="00DA0B9A">
            <w:pPr>
              <w:pStyle w:val="14"/>
              <w:rPr>
                <w:color w:val="000000" w:themeColor="text1"/>
              </w:rPr>
            </w:pPr>
            <w:r w:rsidRPr="005855DF">
              <w:rPr>
                <w:color w:val="000000" w:themeColor="text1"/>
                <w:lang w:val="en-US"/>
              </w:rPr>
              <w:t>DispT</w:t>
            </w:r>
          </w:p>
        </w:tc>
        <w:tc>
          <w:tcPr>
            <w:tcW w:w="1851" w:type="dxa"/>
          </w:tcPr>
          <w:p w14:paraId="19794312" w14:textId="77777777" w:rsidR="00BA1334" w:rsidRPr="005855DF" w:rsidRDefault="00BA1334" w:rsidP="00DA0B9A">
            <w:pPr>
              <w:pStyle w:val="14"/>
              <w:rPr>
                <w:color w:val="000000" w:themeColor="text1"/>
              </w:rPr>
            </w:pPr>
          </w:p>
        </w:tc>
      </w:tr>
      <w:tr w:rsidR="00BA1334" w:rsidRPr="005855DF" w14:paraId="1A0AEEB7" w14:textId="77777777" w:rsidTr="00DA0B9A">
        <w:tc>
          <w:tcPr>
            <w:tcW w:w="951" w:type="dxa"/>
          </w:tcPr>
          <w:p w14:paraId="4013AA7B" w14:textId="77777777" w:rsidR="00BA1334" w:rsidRPr="005855DF" w:rsidRDefault="00BA1334" w:rsidP="00DA0B9A">
            <w:pPr>
              <w:pStyle w:val="14"/>
              <w:rPr>
                <w:rFonts w:eastAsia="Liberation Sans"/>
                <w:iCs/>
                <w:color w:val="000000" w:themeColor="text1"/>
              </w:rPr>
            </w:pPr>
            <w:r w:rsidRPr="005855DF">
              <w:rPr>
                <w:color w:val="000000" w:themeColor="text1"/>
              </w:rPr>
              <w:t>1.</w:t>
            </w:r>
            <w:r w:rsidRPr="005855DF">
              <w:rPr>
                <w:color w:val="000000" w:themeColor="text1"/>
                <w:lang w:val="en-US"/>
              </w:rPr>
              <w:t>1.</w:t>
            </w:r>
            <w:r w:rsidRPr="005855DF">
              <w:rPr>
                <w:color w:val="000000" w:themeColor="text1"/>
              </w:rPr>
              <w:t>2</w:t>
            </w:r>
          </w:p>
        </w:tc>
        <w:tc>
          <w:tcPr>
            <w:tcW w:w="1417" w:type="dxa"/>
          </w:tcPr>
          <w:p w14:paraId="4D8019CF" w14:textId="77777777" w:rsidR="00BA1334" w:rsidRPr="005855DF" w:rsidRDefault="00BA1334" w:rsidP="00DA0B9A">
            <w:pPr>
              <w:pStyle w:val="14"/>
              <w:rPr>
                <w:color w:val="000000" w:themeColor="text1"/>
                <w:lang w:val="en-US"/>
              </w:rPr>
            </w:pPr>
            <w:r w:rsidRPr="005855DF">
              <w:rPr>
                <w:rFonts w:eastAsia="Liberation Sans"/>
                <w:iCs/>
                <w:color w:val="000000" w:themeColor="text1"/>
              </w:rPr>
              <w:t>version</w:t>
            </w:r>
          </w:p>
        </w:tc>
        <w:tc>
          <w:tcPr>
            <w:tcW w:w="993" w:type="dxa"/>
          </w:tcPr>
          <w:p w14:paraId="466AEDF8"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0F381FC9" w14:textId="77777777" w:rsidR="00BA1334" w:rsidRPr="005855DF" w:rsidRDefault="00BA1334" w:rsidP="00DA0B9A">
            <w:pPr>
              <w:pStyle w:val="14"/>
              <w:rPr>
                <w:color w:val="000000" w:themeColor="text1"/>
              </w:rPr>
            </w:pPr>
            <w:r w:rsidRPr="005855DF">
              <w:rPr>
                <w:color w:val="000000" w:themeColor="text1"/>
              </w:rPr>
              <w:t>5</w:t>
            </w:r>
          </w:p>
        </w:tc>
        <w:tc>
          <w:tcPr>
            <w:tcW w:w="901" w:type="dxa"/>
          </w:tcPr>
          <w:p w14:paraId="77280994" w14:textId="77777777" w:rsidR="00BA1334" w:rsidRPr="005855DF" w:rsidRDefault="00BA1334" w:rsidP="00DA0B9A">
            <w:pPr>
              <w:pStyle w:val="14"/>
              <w:rPr>
                <w:color w:val="000000" w:themeColor="text1"/>
              </w:rPr>
            </w:pPr>
            <w:r w:rsidRPr="005855DF">
              <w:rPr>
                <w:color w:val="000000" w:themeColor="text1"/>
              </w:rPr>
              <w:t>О</w:t>
            </w:r>
          </w:p>
        </w:tc>
        <w:tc>
          <w:tcPr>
            <w:tcW w:w="2926" w:type="dxa"/>
          </w:tcPr>
          <w:p w14:paraId="56046F5F" w14:textId="77777777" w:rsidR="00BA1334" w:rsidRPr="005855DF" w:rsidRDefault="00BA1334" w:rsidP="00DA0B9A">
            <w:pPr>
              <w:pStyle w:val="14"/>
              <w:rPr>
                <w:color w:val="000000" w:themeColor="text1"/>
              </w:rPr>
            </w:pPr>
            <w:r w:rsidRPr="005855DF">
              <w:rPr>
                <w:color w:val="000000" w:themeColor="text1"/>
              </w:rPr>
              <w:t>Версия структуры данных</w:t>
            </w:r>
          </w:p>
        </w:tc>
        <w:tc>
          <w:tcPr>
            <w:tcW w:w="1851" w:type="dxa"/>
          </w:tcPr>
          <w:p w14:paraId="03316C0D" w14:textId="77777777" w:rsidR="00BA1334" w:rsidRPr="005855DF" w:rsidRDefault="00BA1334" w:rsidP="00DA0B9A">
            <w:pPr>
              <w:pStyle w:val="14"/>
              <w:rPr>
                <w:color w:val="000000" w:themeColor="text1"/>
              </w:rPr>
            </w:pPr>
          </w:p>
        </w:tc>
      </w:tr>
      <w:tr w:rsidR="00BA1334" w:rsidRPr="005855DF" w14:paraId="4CF5664E" w14:textId="77777777" w:rsidTr="00DA0B9A">
        <w:tc>
          <w:tcPr>
            <w:tcW w:w="951" w:type="dxa"/>
          </w:tcPr>
          <w:p w14:paraId="30749A9B" w14:textId="77777777" w:rsidR="00BA1334" w:rsidRPr="005855DF" w:rsidRDefault="00BA1334" w:rsidP="00DA0B9A">
            <w:pPr>
              <w:pStyle w:val="14"/>
              <w:rPr>
                <w:rFonts w:eastAsia="Liberation Sans"/>
                <w:iCs/>
                <w:color w:val="000000" w:themeColor="text1"/>
              </w:rPr>
            </w:pPr>
            <w:r w:rsidRPr="005855DF">
              <w:rPr>
                <w:color w:val="000000" w:themeColor="text1"/>
              </w:rPr>
              <w:t>1.</w:t>
            </w:r>
            <w:r w:rsidRPr="005855DF">
              <w:rPr>
                <w:color w:val="000000" w:themeColor="text1"/>
                <w:lang w:val="en-US"/>
              </w:rPr>
              <w:t>1.</w:t>
            </w:r>
            <w:r w:rsidRPr="005855DF">
              <w:rPr>
                <w:color w:val="000000" w:themeColor="text1"/>
              </w:rPr>
              <w:t>3</w:t>
            </w:r>
          </w:p>
        </w:tc>
        <w:tc>
          <w:tcPr>
            <w:tcW w:w="1417" w:type="dxa"/>
          </w:tcPr>
          <w:p w14:paraId="045BF8AA" w14:textId="77777777" w:rsidR="00BA1334" w:rsidRPr="005855DF" w:rsidRDefault="00BA1334" w:rsidP="00DA0B9A">
            <w:pPr>
              <w:pStyle w:val="14"/>
              <w:rPr>
                <w:color w:val="000000" w:themeColor="text1"/>
                <w:lang w:val="en-US"/>
              </w:rPr>
            </w:pPr>
            <w:r w:rsidRPr="005855DF">
              <w:rPr>
                <w:rFonts w:eastAsia="Liberation Sans"/>
                <w:iCs/>
                <w:color w:val="000000" w:themeColor="text1"/>
              </w:rPr>
              <w:t>date</w:t>
            </w:r>
          </w:p>
        </w:tc>
        <w:tc>
          <w:tcPr>
            <w:tcW w:w="993" w:type="dxa"/>
          </w:tcPr>
          <w:p w14:paraId="575F48C1"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7D76FA63"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5870A5D8" w14:textId="77777777" w:rsidR="00BA1334" w:rsidRPr="005855DF" w:rsidRDefault="00BA1334" w:rsidP="00DA0B9A">
            <w:pPr>
              <w:pStyle w:val="14"/>
              <w:rPr>
                <w:color w:val="000000" w:themeColor="text1"/>
              </w:rPr>
            </w:pPr>
            <w:r w:rsidRPr="005855DF">
              <w:rPr>
                <w:color w:val="000000" w:themeColor="text1"/>
              </w:rPr>
              <w:t>О</w:t>
            </w:r>
          </w:p>
        </w:tc>
        <w:tc>
          <w:tcPr>
            <w:tcW w:w="2926" w:type="dxa"/>
          </w:tcPr>
          <w:p w14:paraId="74972F4D" w14:textId="77777777" w:rsidR="00BA1334" w:rsidRPr="005855DF" w:rsidRDefault="00BA1334" w:rsidP="00DA0B9A">
            <w:pPr>
              <w:pStyle w:val="14"/>
              <w:rPr>
                <w:color w:val="000000" w:themeColor="text1"/>
              </w:rPr>
            </w:pPr>
            <w:r w:rsidRPr="005855DF">
              <w:rPr>
                <w:color w:val="000000" w:themeColor="text1"/>
              </w:rPr>
              <w:t>Дата создания файла</w:t>
            </w:r>
          </w:p>
        </w:tc>
        <w:tc>
          <w:tcPr>
            <w:tcW w:w="1851" w:type="dxa"/>
          </w:tcPr>
          <w:p w14:paraId="66FE8306" w14:textId="77777777" w:rsidR="00BA1334" w:rsidRPr="005855DF" w:rsidRDefault="00BA1334" w:rsidP="00DA0B9A">
            <w:pPr>
              <w:pStyle w:val="14"/>
              <w:rPr>
                <w:color w:val="000000" w:themeColor="text1"/>
              </w:rPr>
            </w:pPr>
          </w:p>
        </w:tc>
      </w:tr>
      <w:tr w:rsidR="00BA1334" w:rsidRPr="005855DF" w14:paraId="4FEB0772" w14:textId="77777777" w:rsidTr="00DA0B9A">
        <w:tc>
          <w:tcPr>
            <w:tcW w:w="951" w:type="dxa"/>
          </w:tcPr>
          <w:p w14:paraId="7D62921A" w14:textId="77777777" w:rsidR="00BA1334" w:rsidRPr="005855DF" w:rsidRDefault="00BA1334" w:rsidP="00DA0B9A">
            <w:pPr>
              <w:pStyle w:val="14"/>
              <w:rPr>
                <w:rFonts w:eastAsia="Liberation Sans"/>
                <w:iCs/>
                <w:color w:val="000000" w:themeColor="text1"/>
                <w:lang w:val="en-US"/>
              </w:rPr>
            </w:pPr>
            <w:r w:rsidRPr="005855DF">
              <w:rPr>
                <w:color w:val="000000" w:themeColor="text1"/>
              </w:rPr>
              <w:t>1.</w:t>
            </w:r>
            <w:r w:rsidRPr="005855DF">
              <w:rPr>
                <w:color w:val="000000" w:themeColor="text1"/>
                <w:lang w:val="en-US"/>
              </w:rPr>
              <w:t>2</w:t>
            </w:r>
          </w:p>
        </w:tc>
        <w:tc>
          <w:tcPr>
            <w:tcW w:w="3544" w:type="dxa"/>
            <w:gridSpan w:val="3"/>
          </w:tcPr>
          <w:p w14:paraId="498BF27F" w14:textId="77777777" w:rsidR="00BA1334" w:rsidRPr="005855DF" w:rsidRDefault="00BA1334" w:rsidP="00DA0B9A">
            <w:pPr>
              <w:pStyle w:val="14"/>
              <w:rPr>
                <w:color w:val="000000" w:themeColor="text1"/>
              </w:rPr>
            </w:pPr>
            <w:r w:rsidRPr="005855DF">
              <w:rPr>
                <w:color w:val="000000" w:themeColor="text1"/>
                <w:lang w:val="en-US"/>
              </w:rPr>
              <w:t>zap</w:t>
            </w:r>
          </w:p>
        </w:tc>
        <w:tc>
          <w:tcPr>
            <w:tcW w:w="901" w:type="dxa"/>
          </w:tcPr>
          <w:p w14:paraId="18E2C024" w14:textId="77777777" w:rsidR="00BA1334" w:rsidRPr="005855DF" w:rsidRDefault="00BA1334" w:rsidP="00DA0B9A">
            <w:pPr>
              <w:pStyle w:val="14"/>
              <w:rPr>
                <w:color w:val="000000" w:themeColor="text1"/>
              </w:rPr>
            </w:pPr>
            <w:r w:rsidRPr="005855DF">
              <w:rPr>
                <w:bCs/>
                <w:color w:val="000000" w:themeColor="text1"/>
              </w:rPr>
              <w:t>ОМ</w:t>
            </w:r>
          </w:p>
        </w:tc>
        <w:tc>
          <w:tcPr>
            <w:tcW w:w="2926" w:type="dxa"/>
          </w:tcPr>
          <w:p w14:paraId="4DF1DBED" w14:textId="77777777" w:rsidR="00BA1334" w:rsidRPr="005855DF" w:rsidRDefault="00BA1334" w:rsidP="00DA0B9A">
            <w:pPr>
              <w:pStyle w:val="14"/>
              <w:rPr>
                <w:color w:val="000000" w:themeColor="text1"/>
              </w:rPr>
            </w:pPr>
            <w:r w:rsidRPr="005855DF">
              <w:rPr>
                <w:color w:val="000000" w:themeColor="text1"/>
              </w:rPr>
              <w:t>Запись</w:t>
            </w:r>
          </w:p>
        </w:tc>
        <w:tc>
          <w:tcPr>
            <w:tcW w:w="1851" w:type="dxa"/>
          </w:tcPr>
          <w:p w14:paraId="528EEB70" w14:textId="77777777" w:rsidR="00BA1334" w:rsidRPr="005855DF" w:rsidRDefault="00BA1334" w:rsidP="00DA0B9A">
            <w:pPr>
              <w:pStyle w:val="14"/>
              <w:rPr>
                <w:color w:val="000000" w:themeColor="text1"/>
              </w:rPr>
            </w:pPr>
          </w:p>
        </w:tc>
      </w:tr>
      <w:tr w:rsidR="00BA1334" w:rsidRPr="005855DF" w14:paraId="5FBA8C5A" w14:textId="77777777" w:rsidTr="00DA0B9A">
        <w:tc>
          <w:tcPr>
            <w:tcW w:w="951" w:type="dxa"/>
          </w:tcPr>
          <w:p w14:paraId="06897F80" w14:textId="77777777" w:rsidR="00BA1334" w:rsidRPr="005855DF" w:rsidRDefault="00BA1334" w:rsidP="00DA0B9A">
            <w:pPr>
              <w:pStyle w:val="14"/>
              <w:rPr>
                <w:rFonts w:eastAsia="Liberation Sans"/>
                <w:iCs/>
                <w:color w:val="000000" w:themeColor="text1"/>
              </w:rPr>
            </w:pPr>
            <w:r w:rsidRPr="005855DF">
              <w:rPr>
                <w:rFonts w:eastAsia="Liberation Sans"/>
                <w:iCs/>
                <w:color w:val="000000" w:themeColor="text1"/>
              </w:rPr>
              <w:t>1.</w:t>
            </w:r>
            <w:r w:rsidRPr="005855DF">
              <w:rPr>
                <w:rFonts w:eastAsia="Liberation Sans"/>
                <w:iCs/>
                <w:color w:val="000000" w:themeColor="text1"/>
                <w:lang w:val="en-US"/>
              </w:rPr>
              <w:t>2</w:t>
            </w:r>
            <w:r w:rsidRPr="005855DF">
              <w:rPr>
                <w:rFonts w:eastAsia="Liberation Sans"/>
                <w:iCs/>
                <w:color w:val="000000" w:themeColor="text1"/>
              </w:rPr>
              <w:t>.1</w:t>
            </w:r>
          </w:p>
        </w:tc>
        <w:tc>
          <w:tcPr>
            <w:tcW w:w="1417" w:type="dxa"/>
          </w:tcPr>
          <w:p w14:paraId="63ED183B" w14:textId="77777777" w:rsidR="00BA1334" w:rsidRPr="005855DF" w:rsidRDefault="00BA1334" w:rsidP="00DA0B9A">
            <w:pPr>
              <w:pStyle w:val="14"/>
              <w:rPr>
                <w:rFonts w:eastAsia="Liberation Sans"/>
                <w:iCs/>
                <w:color w:val="000000" w:themeColor="text1"/>
              </w:rPr>
            </w:pPr>
            <w:r w:rsidRPr="005855DF">
              <w:rPr>
                <w:color w:val="000000" w:themeColor="text1"/>
                <w:lang w:val="en-US"/>
              </w:rPr>
              <w:t>IDDT</w:t>
            </w:r>
          </w:p>
        </w:tc>
        <w:tc>
          <w:tcPr>
            <w:tcW w:w="993" w:type="dxa"/>
          </w:tcPr>
          <w:p w14:paraId="19C77B42"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14D05511" w14:textId="77777777" w:rsidR="00BA1334" w:rsidRPr="005855DF" w:rsidRDefault="00BA1334" w:rsidP="00DA0B9A">
            <w:pPr>
              <w:pStyle w:val="14"/>
              <w:rPr>
                <w:color w:val="000000" w:themeColor="text1"/>
              </w:rPr>
            </w:pPr>
            <w:r w:rsidRPr="005855DF">
              <w:rPr>
                <w:color w:val="000000" w:themeColor="text1"/>
              </w:rPr>
              <w:t>3</w:t>
            </w:r>
          </w:p>
        </w:tc>
        <w:tc>
          <w:tcPr>
            <w:tcW w:w="901" w:type="dxa"/>
          </w:tcPr>
          <w:p w14:paraId="175C2899" w14:textId="77777777" w:rsidR="00BA1334" w:rsidRPr="005855DF" w:rsidRDefault="00BA1334" w:rsidP="00DA0B9A">
            <w:pPr>
              <w:pStyle w:val="14"/>
              <w:rPr>
                <w:color w:val="000000" w:themeColor="text1"/>
              </w:rPr>
            </w:pPr>
            <w:r w:rsidRPr="005855DF">
              <w:rPr>
                <w:color w:val="000000" w:themeColor="text1"/>
              </w:rPr>
              <w:t>О</w:t>
            </w:r>
          </w:p>
        </w:tc>
        <w:tc>
          <w:tcPr>
            <w:tcW w:w="2926" w:type="dxa"/>
          </w:tcPr>
          <w:p w14:paraId="458E2AA2" w14:textId="77777777" w:rsidR="00BA1334" w:rsidRPr="005855DF" w:rsidRDefault="00BA1334" w:rsidP="00DA0B9A">
            <w:pPr>
              <w:pStyle w:val="14"/>
              <w:rPr>
                <w:color w:val="000000" w:themeColor="text1"/>
              </w:rPr>
            </w:pPr>
            <w:r w:rsidRPr="005855DF">
              <w:rPr>
                <w:color w:val="000000" w:themeColor="text1"/>
              </w:rPr>
              <w:t>Код типа диспансеризации</w:t>
            </w:r>
          </w:p>
        </w:tc>
        <w:tc>
          <w:tcPr>
            <w:tcW w:w="1851" w:type="dxa"/>
          </w:tcPr>
          <w:p w14:paraId="7A065367" w14:textId="77777777" w:rsidR="00BA1334" w:rsidRPr="005855DF" w:rsidRDefault="00BA1334" w:rsidP="00DA0B9A">
            <w:pPr>
              <w:pStyle w:val="14"/>
              <w:rPr>
                <w:color w:val="000000" w:themeColor="text1"/>
              </w:rPr>
            </w:pPr>
          </w:p>
        </w:tc>
      </w:tr>
      <w:tr w:rsidR="00BA1334" w:rsidRPr="005855DF" w14:paraId="3C2905F7" w14:textId="77777777" w:rsidTr="00DA0B9A">
        <w:tc>
          <w:tcPr>
            <w:tcW w:w="951" w:type="dxa"/>
          </w:tcPr>
          <w:p w14:paraId="12A7554E" w14:textId="77777777" w:rsidR="00BA1334" w:rsidRPr="005855DF" w:rsidRDefault="00BA1334" w:rsidP="00DA0B9A">
            <w:pPr>
              <w:pStyle w:val="14"/>
              <w:rPr>
                <w:rFonts w:eastAsia="Liberation Sans"/>
                <w:iCs/>
                <w:color w:val="000000" w:themeColor="text1"/>
              </w:rPr>
            </w:pPr>
            <w:r w:rsidRPr="005855DF">
              <w:rPr>
                <w:rFonts w:eastAsia="Liberation Sans"/>
                <w:iCs/>
                <w:color w:val="000000" w:themeColor="text1"/>
              </w:rPr>
              <w:t>1.</w:t>
            </w:r>
            <w:r w:rsidRPr="005855DF">
              <w:rPr>
                <w:rFonts w:eastAsia="Liberation Sans"/>
                <w:iCs/>
                <w:color w:val="000000" w:themeColor="text1"/>
                <w:lang w:val="en-US"/>
              </w:rPr>
              <w:t>2</w:t>
            </w:r>
            <w:r w:rsidRPr="005855DF">
              <w:rPr>
                <w:rFonts w:eastAsia="Liberation Sans"/>
                <w:iCs/>
                <w:color w:val="000000" w:themeColor="text1"/>
              </w:rPr>
              <w:t>.2</w:t>
            </w:r>
          </w:p>
        </w:tc>
        <w:tc>
          <w:tcPr>
            <w:tcW w:w="1417" w:type="dxa"/>
          </w:tcPr>
          <w:p w14:paraId="3880476F" w14:textId="77777777" w:rsidR="00BA1334" w:rsidRPr="005855DF" w:rsidRDefault="00BA1334" w:rsidP="00DA0B9A">
            <w:pPr>
              <w:pStyle w:val="14"/>
              <w:rPr>
                <w:rFonts w:eastAsia="Liberation Sans"/>
                <w:iCs/>
                <w:color w:val="000000" w:themeColor="text1"/>
              </w:rPr>
            </w:pPr>
            <w:r w:rsidRPr="005855DF">
              <w:rPr>
                <w:color w:val="000000" w:themeColor="text1"/>
                <w:lang w:val="en-US"/>
              </w:rPr>
              <w:t>DTNAME</w:t>
            </w:r>
          </w:p>
        </w:tc>
        <w:tc>
          <w:tcPr>
            <w:tcW w:w="993" w:type="dxa"/>
          </w:tcPr>
          <w:p w14:paraId="2C414CB6" w14:textId="77777777" w:rsidR="00BA1334" w:rsidRPr="005855DF" w:rsidRDefault="00BA1334" w:rsidP="00DA0B9A">
            <w:pPr>
              <w:pStyle w:val="14"/>
              <w:rPr>
                <w:color w:val="000000" w:themeColor="text1"/>
              </w:rPr>
            </w:pPr>
            <w:r w:rsidRPr="005855DF">
              <w:rPr>
                <w:color w:val="000000" w:themeColor="text1"/>
              </w:rPr>
              <w:t xml:space="preserve">Char </w:t>
            </w:r>
          </w:p>
        </w:tc>
        <w:tc>
          <w:tcPr>
            <w:tcW w:w="1134" w:type="dxa"/>
          </w:tcPr>
          <w:p w14:paraId="60289E5C" w14:textId="77777777" w:rsidR="00BA1334" w:rsidRPr="005855DF" w:rsidRDefault="00BA1334" w:rsidP="00DA0B9A">
            <w:pPr>
              <w:pStyle w:val="14"/>
              <w:rPr>
                <w:color w:val="000000" w:themeColor="text1"/>
              </w:rPr>
            </w:pPr>
            <w:r w:rsidRPr="005855DF">
              <w:rPr>
                <w:color w:val="000000" w:themeColor="text1"/>
              </w:rPr>
              <w:t>254</w:t>
            </w:r>
          </w:p>
        </w:tc>
        <w:tc>
          <w:tcPr>
            <w:tcW w:w="901" w:type="dxa"/>
          </w:tcPr>
          <w:p w14:paraId="11500AC3" w14:textId="77777777" w:rsidR="00BA1334" w:rsidRPr="005855DF" w:rsidRDefault="00BA1334" w:rsidP="00DA0B9A">
            <w:pPr>
              <w:pStyle w:val="14"/>
              <w:rPr>
                <w:color w:val="000000" w:themeColor="text1"/>
              </w:rPr>
            </w:pPr>
            <w:r w:rsidRPr="005855DF">
              <w:rPr>
                <w:color w:val="000000" w:themeColor="text1"/>
              </w:rPr>
              <w:t>О</w:t>
            </w:r>
          </w:p>
        </w:tc>
        <w:tc>
          <w:tcPr>
            <w:tcW w:w="2926" w:type="dxa"/>
          </w:tcPr>
          <w:p w14:paraId="46B99E6D" w14:textId="77777777" w:rsidR="00BA1334" w:rsidRPr="005855DF" w:rsidRDefault="00BA1334" w:rsidP="00DA0B9A">
            <w:pPr>
              <w:pStyle w:val="14"/>
              <w:rPr>
                <w:color w:val="000000" w:themeColor="text1"/>
              </w:rPr>
            </w:pPr>
            <w:r w:rsidRPr="005855DF">
              <w:rPr>
                <w:color w:val="000000" w:themeColor="text1"/>
              </w:rPr>
              <w:t>Наименование типа диспансеризации</w:t>
            </w:r>
          </w:p>
        </w:tc>
        <w:tc>
          <w:tcPr>
            <w:tcW w:w="1851" w:type="dxa"/>
          </w:tcPr>
          <w:p w14:paraId="59FF8F4B" w14:textId="77777777" w:rsidR="00BA1334" w:rsidRPr="005855DF" w:rsidRDefault="00BA1334" w:rsidP="00DA0B9A">
            <w:pPr>
              <w:pStyle w:val="14"/>
              <w:rPr>
                <w:color w:val="000000" w:themeColor="text1"/>
              </w:rPr>
            </w:pPr>
          </w:p>
        </w:tc>
      </w:tr>
      <w:tr w:rsidR="00BA1334" w:rsidRPr="005855DF" w14:paraId="37FF9BE6" w14:textId="77777777" w:rsidTr="00DA0B9A">
        <w:tc>
          <w:tcPr>
            <w:tcW w:w="951" w:type="dxa"/>
          </w:tcPr>
          <w:p w14:paraId="0CD6A6C8" w14:textId="77777777" w:rsidR="00BA1334" w:rsidRPr="005855DF" w:rsidRDefault="00BA1334" w:rsidP="00DA0B9A">
            <w:pPr>
              <w:pStyle w:val="14"/>
              <w:rPr>
                <w:rFonts w:eastAsia="Liberation Sans"/>
                <w:iCs/>
                <w:color w:val="000000" w:themeColor="text1"/>
              </w:rPr>
            </w:pPr>
            <w:r w:rsidRPr="005855DF">
              <w:rPr>
                <w:rFonts w:eastAsia="Liberation Sans"/>
                <w:iCs/>
                <w:color w:val="000000" w:themeColor="text1"/>
              </w:rPr>
              <w:lastRenderedPageBreak/>
              <w:t>1.</w:t>
            </w:r>
            <w:r w:rsidRPr="005855DF">
              <w:rPr>
                <w:rFonts w:eastAsia="Liberation Sans"/>
                <w:iCs/>
                <w:color w:val="000000" w:themeColor="text1"/>
                <w:lang w:val="en-US"/>
              </w:rPr>
              <w:t>2</w:t>
            </w:r>
            <w:r w:rsidRPr="005855DF">
              <w:rPr>
                <w:rFonts w:eastAsia="Liberation Sans"/>
                <w:iCs/>
                <w:color w:val="000000" w:themeColor="text1"/>
              </w:rPr>
              <w:t>.3</w:t>
            </w:r>
          </w:p>
        </w:tc>
        <w:tc>
          <w:tcPr>
            <w:tcW w:w="3544" w:type="dxa"/>
            <w:gridSpan w:val="3"/>
          </w:tcPr>
          <w:p w14:paraId="21C8F62A" w14:textId="77777777" w:rsidR="00BA1334" w:rsidRPr="005855DF" w:rsidRDefault="00BA1334" w:rsidP="00DA0B9A">
            <w:pPr>
              <w:pStyle w:val="14"/>
              <w:rPr>
                <w:color w:val="000000" w:themeColor="text1"/>
              </w:rPr>
            </w:pPr>
            <w:r w:rsidRPr="005855DF">
              <w:rPr>
                <w:color w:val="000000" w:themeColor="text1"/>
                <w:lang w:val="en-US"/>
              </w:rPr>
              <w:t>DTRULE</w:t>
            </w:r>
          </w:p>
        </w:tc>
        <w:tc>
          <w:tcPr>
            <w:tcW w:w="901" w:type="dxa"/>
          </w:tcPr>
          <w:p w14:paraId="359862E1" w14:textId="77777777" w:rsidR="00BA1334" w:rsidRPr="005855DF" w:rsidRDefault="00BA1334" w:rsidP="00DA0B9A">
            <w:pPr>
              <w:pStyle w:val="14"/>
              <w:rPr>
                <w:color w:val="000000" w:themeColor="text1"/>
              </w:rPr>
            </w:pPr>
            <w:r w:rsidRPr="005855DF">
              <w:rPr>
                <w:color w:val="000000" w:themeColor="text1"/>
              </w:rPr>
              <w:t>ОМ</w:t>
            </w:r>
          </w:p>
        </w:tc>
        <w:tc>
          <w:tcPr>
            <w:tcW w:w="2926" w:type="dxa"/>
          </w:tcPr>
          <w:p w14:paraId="32161F5D" w14:textId="77777777" w:rsidR="00BA1334" w:rsidRPr="005855DF" w:rsidRDefault="00BA1334" w:rsidP="00DA0B9A">
            <w:pPr>
              <w:pStyle w:val="14"/>
              <w:rPr>
                <w:color w:val="000000" w:themeColor="text1"/>
              </w:rPr>
            </w:pPr>
            <w:r w:rsidRPr="005855DF">
              <w:rPr>
                <w:color w:val="000000" w:themeColor="text1"/>
              </w:rPr>
              <w:t>Допустимые для данного типа диспансеризации значения результата диспансеризации</w:t>
            </w:r>
          </w:p>
        </w:tc>
        <w:tc>
          <w:tcPr>
            <w:tcW w:w="1851" w:type="dxa"/>
          </w:tcPr>
          <w:p w14:paraId="15BE1385" w14:textId="77777777" w:rsidR="00BA1334" w:rsidRPr="005855DF" w:rsidRDefault="00BA1334" w:rsidP="00DA0B9A">
            <w:pPr>
              <w:pStyle w:val="14"/>
              <w:rPr>
                <w:color w:val="000000" w:themeColor="text1"/>
              </w:rPr>
            </w:pPr>
          </w:p>
        </w:tc>
      </w:tr>
      <w:tr w:rsidR="00BA1334" w:rsidRPr="005855DF" w14:paraId="294708ED" w14:textId="77777777" w:rsidTr="00DA0B9A">
        <w:tc>
          <w:tcPr>
            <w:tcW w:w="951" w:type="dxa"/>
          </w:tcPr>
          <w:p w14:paraId="640CA470" w14:textId="77777777" w:rsidR="00BA1334" w:rsidRPr="005855DF" w:rsidRDefault="00BA1334" w:rsidP="00DA0B9A">
            <w:pPr>
              <w:pStyle w:val="14"/>
              <w:rPr>
                <w:rFonts w:eastAsia="Liberation Sans"/>
                <w:iCs/>
                <w:color w:val="000000" w:themeColor="text1"/>
              </w:rPr>
            </w:pPr>
            <w:r w:rsidRPr="005855DF">
              <w:rPr>
                <w:rFonts w:eastAsia="Liberation Sans"/>
                <w:iCs/>
                <w:color w:val="000000" w:themeColor="text1"/>
              </w:rPr>
              <w:t>1.</w:t>
            </w:r>
            <w:r w:rsidRPr="005855DF">
              <w:rPr>
                <w:rFonts w:eastAsia="Liberation Sans"/>
                <w:iCs/>
                <w:color w:val="000000" w:themeColor="text1"/>
                <w:lang w:val="en-US"/>
              </w:rPr>
              <w:t>2</w:t>
            </w:r>
            <w:r w:rsidRPr="005855DF">
              <w:rPr>
                <w:rFonts w:eastAsia="Liberation Sans"/>
                <w:iCs/>
                <w:color w:val="000000" w:themeColor="text1"/>
              </w:rPr>
              <w:t>.3.1</w:t>
            </w:r>
          </w:p>
        </w:tc>
        <w:tc>
          <w:tcPr>
            <w:tcW w:w="1417" w:type="dxa"/>
          </w:tcPr>
          <w:p w14:paraId="540D4D61" w14:textId="77777777" w:rsidR="00BA1334" w:rsidRPr="005855DF" w:rsidRDefault="00BA1334" w:rsidP="00DA0B9A">
            <w:pPr>
              <w:pStyle w:val="14"/>
              <w:rPr>
                <w:color w:val="000000" w:themeColor="text1"/>
                <w:lang w:val="en-US"/>
              </w:rPr>
            </w:pPr>
            <w:r w:rsidRPr="005855DF">
              <w:rPr>
                <w:color w:val="000000" w:themeColor="text1"/>
                <w:lang w:val="en-US"/>
              </w:rPr>
              <w:t>RULE</w:t>
            </w:r>
          </w:p>
        </w:tc>
        <w:tc>
          <w:tcPr>
            <w:tcW w:w="993" w:type="dxa"/>
          </w:tcPr>
          <w:p w14:paraId="1D5E6346" w14:textId="77777777" w:rsidR="00BA1334" w:rsidRPr="005855DF" w:rsidRDefault="00BA1334" w:rsidP="00DA0B9A">
            <w:pPr>
              <w:pStyle w:val="14"/>
              <w:rPr>
                <w:color w:val="000000" w:themeColor="text1"/>
              </w:rPr>
            </w:pPr>
            <w:r w:rsidRPr="005855DF">
              <w:rPr>
                <w:color w:val="000000" w:themeColor="text1"/>
                <w:lang w:val="en-US"/>
              </w:rPr>
              <w:t>NUM</w:t>
            </w:r>
          </w:p>
        </w:tc>
        <w:tc>
          <w:tcPr>
            <w:tcW w:w="1134" w:type="dxa"/>
          </w:tcPr>
          <w:p w14:paraId="49133086" w14:textId="77777777" w:rsidR="00BA1334" w:rsidRPr="005855DF" w:rsidRDefault="00BA1334" w:rsidP="00DA0B9A">
            <w:pPr>
              <w:pStyle w:val="14"/>
              <w:rPr>
                <w:color w:val="000000" w:themeColor="text1"/>
              </w:rPr>
            </w:pPr>
            <w:r w:rsidRPr="005855DF">
              <w:rPr>
                <w:color w:val="000000" w:themeColor="text1"/>
              </w:rPr>
              <w:t>2</w:t>
            </w:r>
          </w:p>
        </w:tc>
        <w:tc>
          <w:tcPr>
            <w:tcW w:w="901" w:type="dxa"/>
          </w:tcPr>
          <w:p w14:paraId="00395216" w14:textId="77777777" w:rsidR="00BA1334" w:rsidRPr="005855DF" w:rsidRDefault="00BA1334" w:rsidP="00DA0B9A">
            <w:pPr>
              <w:pStyle w:val="14"/>
              <w:rPr>
                <w:color w:val="000000" w:themeColor="text1"/>
              </w:rPr>
            </w:pPr>
            <w:r w:rsidRPr="005855DF">
              <w:rPr>
                <w:color w:val="000000" w:themeColor="text1"/>
              </w:rPr>
              <w:t>О</w:t>
            </w:r>
          </w:p>
        </w:tc>
        <w:tc>
          <w:tcPr>
            <w:tcW w:w="2926" w:type="dxa"/>
          </w:tcPr>
          <w:p w14:paraId="320EBB75" w14:textId="77777777" w:rsidR="00BA1334" w:rsidRPr="005855DF" w:rsidRDefault="00BA1334" w:rsidP="00DA0B9A">
            <w:pPr>
              <w:pStyle w:val="14"/>
              <w:rPr>
                <w:color w:val="000000" w:themeColor="text1"/>
              </w:rPr>
            </w:pPr>
            <w:r w:rsidRPr="005855DF">
              <w:rPr>
                <w:color w:val="000000" w:themeColor="text1"/>
              </w:rPr>
              <w:t>Значение результата диспансеризации</w:t>
            </w:r>
          </w:p>
        </w:tc>
        <w:tc>
          <w:tcPr>
            <w:tcW w:w="1851" w:type="dxa"/>
          </w:tcPr>
          <w:p w14:paraId="7A3A4A73" w14:textId="77777777" w:rsidR="00BA1334" w:rsidRPr="005855DF" w:rsidRDefault="00BA1334" w:rsidP="00DA0B9A">
            <w:pPr>
              <w:pStyle w:val="14"/>
              <w:rPr>
                <w:color w:val="000000" w:themeColor="text1"/>
              </w:rPr>
            </w:pPr>
            <w:r w:rsidRPr="005855DF">
              <w:rPr>
                <w:color w:val="000000" w:themeColor="text1"/>
              </w:rPr>
              <w:t xml:space="preserve">Заполняется в соответствии с классификатором </w:t>
            </w:r>
            <w:r w:rsidRPr="005855DF">
              <w:rPr>
                <w:color w:val="000000" w:themeColor="text1"/>
                <w:lang w:val="en-US"/>
              </w:rPr>
              <w:t>V</w:t>
            </w:r>
            <w:r w:rsidRPr="005855DF">
              <w:rPr>
                <w:color w:val="000000" w:themeColor="text1"/>
              </w:rPr>
              <w:t>017</w:t>
            </w:r>
          </w:p>
        </w:tc>
      </w:tr>
      <w:tr w:rsidR="00BA1334" w:rsidRPr="005855DF" w14:paraId="06B0F559" w14:textId="77777777" w:rsidTr="00DA0B9A">
        <w:tc>
          <w:tcPr>
            <w:tcW w:w="951" w:type="dxa"/>
          </w:tcPr>
          <w:p w14:paraId="252E3C59" w14:textId="77777777" w:rsidR="00BA1334" w:rsidRPr="005855DF" w:rsidRDefault="00BA1334" w:rsidP="00DA0B9A">
            <w:pPr>
              <w:pStyle w:val="14"/>
              <w:rPr>
                <w:rFonts w:eastAsia="Liberation Sans"/>
                <w:iCs/>
                <w:color w:val="000000" w:themeColor="text1"/>
              </w:rPr>
            </w:pPr>
            <w:r w:rsidRPr="005855DF">
              <w:rPr>
                <w:rFonts w:eastAsia="Liberation Sans"/>
                <w:iCs/>
                <w:color w:val="000000" w:themeColor="text1"/>
              </w:rPr>
              <w:t>1.</w:t>
            </w:r>
            <w:r w:rsidRPr="005855DF">
              <w:rPr>
                <w:rFonts w:eastAsia="Liberation Sans"/>
                <w:iCs/>
                <w:color w:val="000000" w:themeColor="text1"/>
                <w:lang w:val="en-US"/>
              </w:rPr>
              <w:t>2</w:t>
            </w:r>
            <w:r w:rsidRPr="005855DF">
              <w:rPr>
                <w:rFonts w:eastAsia="Liberation Sans"/>
                <w:iCs/>
                <w:color w:val="000000" w:themeColor="text1"/>
              </w:rPr>
              <w:t>.4</w:t>
            </w:r>
          </w:p>
        </w:tc>
        <w:tc>
          <w:tcPr>
            <w:tcW w:w="1417" w:type="dxa"/>
          </w:tcPr>
          <w:p w14:paraId="79CDEA69" w14:textId="77777777" w:rsidR="00BA1334" w:rsidRPr="005855DF" w:rsidRDefault="00BA1334" w:rsidP="00DA0B9A">
            <w:pPr>
              <w:pStyle w:val="14"/>
              <w:rPr>
                <w:rFonts w:eastAsia="Liberation Sans"/>
                <w:iCs/>
                <w:color w:val="000000" w:themeColor="text1"/>
              </w:rPr>
            </w:pPr>
            <w:r w:rsidRPr="005855DF">
              <w:rPr>
                <w:color w:val="000000" w:themeColor="text1"/>
                <w:lang w:val="en-US"/>
              </w:rPr>
              <w:t>DATEBEG</w:t>
            </w:r>
          </w:p>
        </w:tc>
        <w:tc>
          <w:tcPr>
            <w:tcW w:w="993" w:type="dxa"/>
          </w:tcPr>
          <w:p w14:paraId="6BA6B44E"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755FFF68"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7ED62859" w14:textId="77777777" w:rsidR="00BA1334" w:rsidRPr="005855DF" w:rsidRDefault="00BA1334" w:rsidP="00DA0B9A">
            <w:pPr>
              <w:pStyle w:val="14"/>
              <w:rPr>
                <w:color w:val="000000" w:themeColor="text1"/>
              </w:rPr>
            </w:pPr>
            <w:r w:rsidRPr="005855DF">
              <w:rPr>
                <w:color w:val="000000" w:themeColor="text1"/>
              </w:rPr>
              <w:t>О</w:t>
            </w:r>
          </w:p>
        </w:tc>
        <w:tc>
          <w:tcPr>
            <w:tcW w:w="2926" w:type="dxa"/>
          </w:tcPr>
          <w:p w14:paraId="78D6CA00" w14:textId="77777777" w:rsidR="00BA1334" w:rsidRPr="005855DF" w:rsidRDefault="00BA1334" w:rsidP="00DA0B9A">
            <w:pPr>
              <w:pStyle w:val="14"/>
              <w:rPr>
                <w:color w:val="000000" w:themeColor="text1"/>
              </w:rPr>
            </w:pPr>
            <w:r w:rsidRPr="005855DF">
              <w:rPr>
                <w:color w:val="000000" w:themeColor="text1"/>
              </w:rPr>
              <w:t>Дата начала действия записи</w:t>
            </w:r>
          </w:p>
        </w:tc>
        <w:tc>
          <w:tcPr>
            <w:tcW w:w="1851" w:type="dxa"/>
          </w:tcPr>
          <w:p w14:paraId="631062F3" w14:textId="77777777" w:rsidR="00BA1334" w:rsidRPr="005855DF" w:rsidRDefault="00BA1334" w:rsidP="00DA0B9A">
            <w:pPr>
              <w:pStyle w:val="14"/>
              <w:rPr>
                <w:color w:val="000000" w:themeColor="text1"/>
              </w:rPr>
            </w:pPr>
          </w:p>
        </w:tc>
      </w:tr>
      <w:tr w:rsidR="00BA1334" w:rsidRPr="005855DF" w14:paraId="2E2038DE" w14:textId="77777777" w:rsidTr="00DA0B9A">
        <w:tc>
          <w:tcPr>
            <w:tcW w:w="951" w:type="dxa"/>
          </w:tcPr>
          <w:p w14:paraId="4DC10E7B" w14:textId="77777777" w:rsidR="00BA1334" w:rsidRPr="005855DF" w:rsidRDefault="00BA1334" w:rsidP="00DA0B9A">
            <w:pPr>
              <w:pStyle w:val="14"/>
              <w:rPr>
                <w:rFonts w:eastAsia="Liberation Sans"/>
                <w:iCs/>
                <w:color w:val="000000" w:themeColor="text1"/>
              </w:rPr>
            </w:pPr>
            <w:r w:rsidRPr="005855DF">
              <w:rPr>
                <w:rFonts w:eastAsia="Liberation Sans"/>
                <w:iCs/>
                <w:color w:val="000000" w:themeColor="text1"/>
              </w:rPr>
              <w:t>1.</w:t>
            </w:r>
            <w:r w:rsidRPr="005855DF">
              <w:rPr>
                <w:rFonts w:eastAsia="Liberation Sans"/>
                <w:iCs/>
                <w:color w:val="000000" w:themeColor="text1"/>
                <w:lang w:val="en-US"/>
              </w:rPr>
              <w:t>2</w:t>
            </w:r>
            <w:r w:rsidRPr="005855DF">
              <w:rPr>
                <w:rFonts w:eastAsia="Liberation Sans"/>
                <w:iCs/>
                <w:color w:val="000000" w:themeColor="text1"/>
              </w:rPr>
              <w:t>.5</w:t>
            </w:r>
          </w:p>
        </w:tc>
        <w:tc>
          <w:tcPr>
            <w:tcW w:w="1417" w:type="dxa"/>
          </w:tcPr>
          <w:p w14:paraId="0255528A" w14:textId="77777777" w:rsidR="00BA1334" w:rsidRPr="005855DF" w:rsidRDefault="00BA1334" w:rsidP="00DA0B9A">
            <w:pPr>
              <w:pStyle w:val="14"/>
              <w:rPr>
                <w:rFonts w:eastAsia="Liberation Sans"/>
                <w:iCs/>
                <w:color w:val="000000" w:themeColor="text1"/>
              </w:rPr>
            </w:pPr>
            <w:r w:rsidRPr="005855DF">
              <w:rPr>
                <w:color w:val="000000" w:themeColor="text1"/>
                <w:lang w:val="en-US"/>
              </w:rPr>
              <w:t>DATEEND</w:t>
            </w:r>
          </w:p>
        </w:tc>
        <w:tc>
          <w:tcPr>
            <w:tcW w:w="993" w:type="dxa"/>
          </w:tcPr>
          <w:p w14:paraId="1E4C210C"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699C8394"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3470BAC7" w14:textId="77777777" w:rsidR="00BA1334" w:rsidRPr="005855DF" w:rsidRDefault="00BA1334" w:rsidP="00DA0B9A">
            <w:pPr>
              <w:pStyle w:val="14"/>
              <w:rPr>
                <w:color w:val="000000" w:themeColor="text1"/>
              </w:rPr>
            </w:pPr>
            <w:r w:rsidRPr="005855DF">
              <w:rPr>
                <w:color w:val="000000" w:themeColor="text1"/>
              </w:rPr>
              <w:t>У</w:t>
            </w:r>
          </w:p>
        </w:tc>
        <w:tc>
          <w:tcPr>
            <w:tcW w:w="2926" w:type="dxa"/>
          </w:tcPr>
          <w:p w14:paraId="63BA415A" w14:textId="77777777" w:rsidR="00BA1334" w:rsidRPr="005855DF" w:rsidRDefault="00BA1334" w:rsidP="00DA0B9A">
            <w:pPr>
              <w:pStyle w:val="14"/>
              <w:rPr>
                <w:color w:val="000000" w:themeColor="text1"/>
              </w:rPr>
            </w:pPr>
            <w:r w:rsidRPr="005855DF">
              <w:rPr>
                <w:color w:val="000000" w:themeColor="text1"/>
              </w:rPr>
              <w:t>Дата окончания действия записи</w:t>
            </w:r>
          </w:p>
        </w:tc>
        <w:tc>
          <w:tcPr>
            <w:tcW w:w="1851" w:type="dxa"/>
          </w:tcPr>
          <w:p w14:paraId="7B6A0A76" w14:textId="77777777" w:rsidR="00BA1334" w:rsidRPr="005855DF" w:rsidRDefault="00BA1334" w:rsidP="00DA0B9A">
            <w:pPr>
              <w:pStyle w:val="14"/>
              <w:rPr>
                <w:color w:val="000000" w:themeColor="text1"/>
              </w:rPr>
            </w:pPr>
          </w:p>
        </w:tc>
      </w:tr>
    </w:tbl>
    <w:p w14:paraId="25327AFC"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lang w:val="en-US"/>
        </w:rPr>
        <w:t>V</w:t>
      </w:r>
      <w:r w:rsidRPr="005855DF">
        <w:rPr>
          <w:color w:val="000000" w:themeColor="text1"/>
          <w:sz w:val="28"/>
          <w:szCs w:val="28"/>
        </w:rPr>
        <w:t>017 Классификатор результатов диспансеризации (</w:t>
      </w:r>
      <w:r w:rsidRPr="005855DF">
        <w:rPr>
          <w:color w:val="000000" w:themeColor="text1"/>
          <w:sz w:val="28"/>
          <w:szCs w:val="28"/>
          <w:lang w:val="en-US"/>
        </w:rPr>
        <w:t>DispR</w:t>
      </w:r>
      <w:r w:rsidRPr="005855DF">
        <w:rPr>
          <w:color w:val="000000" w:themeColor="text1"/>
          <w:sz w:val="28"/>
          <w:szCs w:val="28"/>
        </w:rPr>
        <w:t>)</w:t>
      </w:r>
    </w:p>
    <w:tbl>
      <w:tblPr>
        <w:tblStyle w:val="aff2"/>
        <w:tblW w:w="0" w:type="auto"/>
        <w:tblLayout w:type="fixed"/>
        <w:tblLook w:val="0000" w:firstRow="0" w:lastRow="0" w:firstColumn="0" w:lastColumn="0" w:noHBand="0" w:noVBand="0"/>
      </w:tblPr>
      <w:tblGrid>
        <w:gridCol w:w="812"/>
        <w:gridCol w:w="3827"/>
        <w:gridCol w:w="851"/>
        <w:gridCol w:w="992"/>
        <w:gridCol w:w="3645"/>
      </w:tblGrid>
      <w:tr w:rsidR="00BA1334" w:rsidRPr="005855DF" w14:paraId="51D433B8" w14:textId="77777777" w:rsidTr="00DA0B9A">
        <w:trPr>
          <w:trHeight w:val="240"/>
        </w:trPr>
        <w:tc>
          <w:tcPr>
            <w:tcW w:w="812" w:type="dxa"/>
            <w:vAlign w:val="center"/>
          </w:tcPr>
          <w:p w14:paraId="1CA4E353"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827" w:type="dxa"/>
            <w:vAlign w:val="center"/>
          </w:tcPr>
          <w:p w14:paraId="7CB1AF74"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47A50035"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2005CFE4"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645" w:type="dxa"/>
            <w:vAlign w:val="center"/>
          </w:tcPr>
          <w:p w14:paraId="1A05211E"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6C2CE53B" w14:textId="77777777" w:rsidTr="00DA0B9A">
        <w:trPr>
          <w:trHeight w:val="240"/>
        </w:trPr>
        <w:tc>
          <w:tcPr>
            <w:tcW w:w="812" w:type="dxa"/>
          </w:tcPr>
          <w:p w14:paraId="54D1000C" w14:textId="77777777" w:rsidR="00BA1334" w:rsidRPr="005855DF" w:rsidRDefault="00BA1334" w:rsidP="00DA0B9A">
            <w:pPr>
              <w:pStyle w:val="14"/>
              <w:ind w:left="288"/>
              <w:rPr>
                <w:color w:val="000000" w:themeColor="text1"/>
              </w:rPr>
            </w:pPr>
            <w:r w:rsidRPr="005855DF">
              <w:rPr>
                <w:color w:val="000000" w:themeColor="text1"/>
              </w:rPr>
              <w:t>1</w:t>
            </w:r>
          </w:p>
        </w:tc>
        <w:tc>
          <w:tcPr>
            <w:tcW w:w="3827" w:type="dxa"/>
          </w:tcPr>
          <w:p w14:paraId="70FB9CE8"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7FBF543B" w14:textId="77777777" w:rsidR="00BA1334" w:rsidRPr="005855DF" w:rsidRDefault="00BA1334" w:rsidP="00DA0B9A">
            <w:pPr>
              <w:pStyle w:val="14"/>
              <w:rPr>
                <w:color w:val="000000" w:themeColor="text1"/>
              </w:rPr>
            </w:pPr>
          </w:p>
        </w:tc>
        <w:tc>
          <w:tcPr>
            <w:tcW w:w="992" w:type="dxa"/>
          </w:tcPr>
          <w:p w14:paraId="6A0F679F" w14:textId="77777777" w:rsidR="00BA1334" w:rsidRPr="005855DF" w:rsidRDefault="00BA1334" w:rsidP="00DA0B9A">
            <w:pPr>
              <w:pStyle w:val="14"/>
              <w:rPr>
                <w:color w:val="000000" w:themeColor="text1"/>
              </w:rPr>
            </w:pPr>
          </w:p>
        </w:tc>
        <w:tc>
          <w:tcPr>
            <w:tcW w:w="3645" w:type="dxa"/>
          </w:tcPr>
          <w:p w14:paraId="6C073944"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2BB3D115" w14:textId="77777777" w:rsidTr="00DA0B9A">
        <w:trPr>
          <w:trHeight w:val="240"/>
        </w:trPr>
        <w:tc>
          <w:tcPr>
            <w:tcW w:w="812" w:type="dxa"/>
          </w:tcPr>
          <w:p w14:paraId="1162E845"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670" w:type="dxa"/>
            <w:gridSpan w:val="3"/>
          </w:tcPr>
          <w:p w14:paraId="1A755ED5"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645" w:type="dxa"/>
          </w:tcPr>
          <w:p w14:paraId="23C3DAF6"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324F2CB0" w14:textId="77777777" w:rsidTr="00DA0B9A">
        <w:trPr>
          <w:trHeight w:val="240"/>
        </w:trPr>
        <w:tc>
          <w:tcPr>
            <w:tcW w:w="812" w:type="dxa"/>
          </w:tcPr>
          <w:p w14:paraId="2C68D192"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827" w:type="dxa"/>
          </w:tcPr>
          <w:p w14:paraId="4C3C97B1"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4B945058"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13DB2127" w14:textId="77777777" w:rsidR="00BA1334" w:rsidRPr="005855DF" w:rsidRDefault="00BA1334" w:rsidP="00DA0B9A">
            <w:pPr>
              <w:pStyle w:val="14"/>
              <w:rPr>
                <w:color w:val="000000" w:themeColor="text1"/>
              </w:rPr>
            </w:pPr>
            <w:r w:rsidRPr="005855DF">
              <w:rPr>
                <w:color w:val="000000" w:themeColor="text1"/>
              </w:rPr>
              <w:t>10</w:t>
            </w:r>
          </w:p>
        </w:tc>
        <w:tc>
          <w:tcPr>
            <w:tcW w:w="3645" w:type="dxa"/>
          </w:tcPr>
          <w:p w14:paraId="58939F32" w14:textId="77777777" w:rsidR="00BA1334" w:rsidRPr="005855DF" w:rsidRDefault="00BA1334" w:rsidP="00DA0B9A">
            <w:pPr>
              <w:pStyle w:val="14"/>
              <w:rPr>
                <w:color w:val="000000" w:themeColor="text1"/>
              </w:rPr>
            </w:pPr>
            <w:r w:rsidRPr="005855DF">
              <w:rPr>
                <w:color w:val="000000" w:themeColor="text1"/>
                <w:lang w:val="en-US"/>
              </w:rPr>
              <w:t>DispR</w:t>
            </w:r>
          </w:p>
        </w:tc>
      </w:tr>
      <w:tr w:rsidR="00BA1334" w:rsidRPr="005855DF" w14:paraId="26267FAB" w14:textId="77777777" w:rsidTr="00DA0B9A">
        <w:trPr>
          <w:trHeight w:val="240"/>
        </w:trPr>
        <w:tc>
          <w:tcPr>
            <w:tcW w:w="812" w:type="dxa"/>
          </w:tcPr>
          <w:p w14:paraId="22722884"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827" w:type="dxa"/>
          </w:tcPr>
          <w:p w14:paraId="10891BDC"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76FE7A78"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1BAD4C9A" w14:textId="77777777" w:rsidR="00BA1334" w:rsidRPr="005855DF" w:rsidRDefault="00BA1334" w:rsidP="00DA0B9A">
            <w:pPr>
              <w:pStyle w:val="14"/>
              <w:rPr>
                <w:color w:val="000000" w:themeColor="text1"/>
              </w:rPr>
            </w:pPr>
            <w:r w:rsidRPr="005855DF">
              <w:rPr>
                <w:color w:val="000000" w:themeColor="text1"/>
              </w:rPr>
              <w:t>3</w:t>
            </w:r>
          </w:p>
        </w:tc>
        <w:tc>
          <w:tcPr>
            <w:tcW w:w="3645" w:type="dxa"/>
          </w:tcPr>
          <w:p w14:paraId="62605EEC"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14DFE1A0" w14:textId="77777777" w:rsidTr="00DA0B9A">
        <w:trPr>
          <w:trHeight w:val="240"/>
        </w:trPr>
        <w:tc>
          <w:tcPr>
            <w:tcW w:w="812" w:type="dxa"/>
          </w:tcPr>
          <w:p w14:paraId="2DFC873B"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827" w:type="dxa"/>
          </w:tcPr>
          <w:p w14:paraId="4BDCC08B"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6ED373BA"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410BA19A" w14:textId="77777777" w:rsidR="00BA1334" w:rsidRPr="005855DF" w:rsidRDefault="00BA1334" w:rsidP="00DA0B9A">
            <w:pPr>
              <w:pStyle w:val="14"/>
              <w:rPr>
                <w:color w:val="000000" w:themeColor="text1"/>
              </w:rPr>
            </w:pPr>
            <w:r w:rsidRPr="005855DF">
              <w:rPr>
                <w:color w:val="000000" w:themeColor="text1"/>
              </w:rPr>
              <w:t>-</w:t>
            </w:r>
          </w:p>
        </w:tc>
        <w:tc>
          <w:tcPr>
            <w:tcW w:w="3645" w:type="dxa"/>
          </w:tcPr>
          <w:p w14:paraId="764374AC"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55284CF5" w14:textId="77777777" w:rsidTr="00DA0B9A">
        <w:trPr>
          <w:trHeight w:val="240"/>
        </w:trPr>
        <w:tc>
          <w:tcPr>
            <w:tcW w:w="812" w:type="dxa"/>
          </w:tcPr>
          <w:p w14:paraId="6BDF6368"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670" w:type="dxa"/>
            <w:gridSpan w:val="3"/>
          </w:tcPr>
          <w:p w14:paraId="73F57408"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645" w:type="dxa"/>
          </w:tcPr>
          <w:p w14:paraId="2A713C70"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72663E3B" w14:textId="77777777" w:rsidTr="00DA0B9A">
        <w:trPr>
          <w:trHeight w:val="240"/>
        </w:trPr>
        <w:tc>
          <w:tcPr>
            <w:tcW w:w="812" w:type="dxa"/>
          </w:tcPr>
          <w:p w14:paraId="061D3CA8"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827" w:type="dxa"/>
          </w:tcPr>
          <w:p w14:paraId="2AACB0DB" w14:textId="77777777" w:rsidR="00BA1334" w:rsidRPr="005855DF" w:rsidRDefault="00BA1334" w:rsidP="00DA0B9A">
            <w:pPr>
              <w:pStyle w:val="14"/>
              <w:ind w:left="1416"/>
              <w:rPr>
                <w:color w:val="000000" w:themeColor="text1"/>
                <w:lang w:val="en-US"/>
              </w:rPr>
            </w:pPr>
            <w:r w:rsidRPr="005855DF">
              <w:rPr>
                <w:color w:val="000000" w:themeColor="text1"/>
                <w:lang w:val="en-US"/>
              </w:rPr>
              <w:t>IDDR</w:t>
            </w:r>
          </w:p>
        </w:tc>
        <w:tc>
          <w:tcPr>
            <w:tcW w:w="851" w:type="dxa"/>
          </w:tcPr>
          <w:p w14:paraId="3E098166"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0DB5F69B" w14:textId="77777777" w:rsidR="00BA1334" w:rsidRPr="005855DF" w:rsidRDefault="00BA1334" w:rsidP="00DA0B9A">
            <w:pPr>
              <w:pStyle w:val="14"/>
              <w:rPr>
                <w:color w:val="000000" w:themeColor="text1"/>
              </w:rPr>
            </w:pPr>
            <w:r w:rsidRPr="005855DF">
              <w:rPr>
                <w:color w:val="000000" w:themeColor="text1"/>
              </w:rPr>
              <w:t>2</w:t>
            </w:r>
          </w:p>
        </w:tc>
        <w:tc>
          <w:tcPr>
            <w:tcW w:w="3645" w:type="dxa"/>
          </w:tcPr>
          <w:p w14:paraId="18C255E7" w14:textId="77777777" w:rsidR="00BA1334" w:rsidRPr="005855DF" w:rsidRDefault="00BA1334" w:rsidP="00DA0B9A">
            <w:pPr>
              <w:pStyle w:val="14"/>
              <w:rPr>
                <w:color w:val="000000" w:themeColor="text1"/>
              </w:rPr>
            </w:pPr>
            <w:r w:rsidRPr="005855DF">
              <w:rPr>
                <w:color w:val="000000" w:themeColor="text1"/>
              </w:rPr>
              <w:t>Код результата диспансеризации</w:t>
            </w:r>
          </w:p>
        </w:tc>
      </w:tr>
      <w:tr w:rsidR="00BA1334" w:rsidRPr="005855DF" w14:paraId="02079C84" w14:textId="77777777" w:rsidTr="00DA0B9A">
        <w:trPr>
          <w:trHeight w:val="240"/>
        </w:trPr>
        <w:tc>
          <w:tcPr>
            <w:tcW w:w="812" w:type="dxa"/>
          </w:tcPr>
          <w:p w14:paraId="576E49EE"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827" w:type="dxa"/>
          </w:tcPr>
          <w:p w14:paraId="3D1709E6" w14:textId="77777777" w:rsidR="00BA1334" w:rsidRPr="005855DF" w:rsidRDefault="00BA1334" w:rsidP="00DA0B9A">
            <w:pPr>
              <w:pStyle w:val="14"/>
              <w:ind w:left="1416"/>
              <w:rPr>
                <w:color w:val="000000" w:themeColor="text1"/>
              </w:rPr>
            </w:pPr>
            <w:r w:rsidRPr="005855DF">
              <w:rPr>
                <w:color w:val="000000" w:themeColor="text1"/>
                <w:lang w:val="en-US"/>
              </w:rPr>
              <w:t>DRNAME</w:t>
            </w:r>
          </w:p>
        </w:tc>
        <w:tc>
          <w:tcPr>
            <w:tcW w:w="851" w:type="dxa"/>
          </w:tcPr>
          <w:p w14:paraId="37E39F9C"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326F0275" w14:textId="77777777" w:rsidR="00BA1334" w:rsidRPr="005855DF" w:rsidRDefault="00BA1334" w:rsidP="00DA0B9A">
            <w:pPr>
              <w:pStyle w:val="14"/>
              <w:rPr>
                <w:color w:val="000000" w:themeColor="text1"/>
                <w:lang w:val="en-US"/>
              </w:rPr>
            </w:pPr>
            <w:r w:rsidRPr="005855DF">
              <w:rPr>
                <w:color w:val="000000" w:themeColor="text1"/>
              </w:rPr>
              <w:t>254</w:t>
            </w:r>
          </w:p>
        </w:tc>
        <w:tc>
          <w:tcPr>
            <w:tcW w:w="3645" w:type="dxa"/>
          </w:tcPr>
          <w:p w14:paraId="67BE13B9" w14:textId="77777777" w:rsidR="00BA1334" w:rsidRPr="005855DF" w:rsidRDefault="00BA1334" w:rsidP="00DA0B9A">
            <w:pPr>
              <w:pStyle w:val="14"/>
              <w:rPr>
                <w:color w:val="000000" w:themeColor="text1"/>
              </w:rPr>
            </w:pPr>
            <w:r w:rsidRPr="005855DF">
              <w:rPr>
                <w:color w:val="000000" w:themeColor="text1"/>
              </w:rPr>
              <w:t>Наименование результата диспансеризации</w:t>
            </w:r>
          </w:p>
        </w:tc>
      </w:tr>
      <w:tr w:rsidR="00BA1334" w:rsidRPr="005855DF" w14:paraId="07C128B9" w14:textId="77777777" w:rsidTr="00DA0B9A">
        <w:trPr>
          <w:trHeight w:val="240"/>
        </w:trPr>
        <w:tc>
          <w:tcPr>
            <w:tcW w:w="812" w:type="dxa"/>
          </w:tcPr>
          <w:p w14:paraId="790C348A"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827" w:type="dxa"/>
          </w:tcPr>
          <w:p w14:paraId="64488200"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4CB0321C"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1E7F3C88" w14:textId="77777777" w:rsidR="00BA1334" w:rsidRPr="005855DF" w:rsidRDefault="00BA1334" w:rsidP="00DA0B9A">
            <w:pPr>
              <w:pStyle w:val="14"/>
              <w:rPr>
                <w:color w:val="000000" w:themeColor="text1"/>
              </w:rPr>
            </w:pPr>
            <w:r w:rsidRPr="005855DF">
              <w:rPr>
                <w:color w:val="000000" w:themeColor="text1"/>
              </w:rPr>
              <w:t>-</w:t>
            </w:r>
          </w:p>
        </w:tc>
        <w:tc>
          <w:tcPr>
            <w:tcW w:w="3645" w:type="dxa"/>
          </w:tcPr>
          <w:p w14:paraId="1241F783"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4B81C69D" w14:textId="77777777" w:rsidTr="00DA0B9A">
        <w:trPr>
          <w:trHeight w:val="240"/>
        </w:trPr>
        <w:tc>
          <w:tcPr>
            <w:tcW w:w="812" w:type="dxa"/>
          </w:tcPr>
          <w:p w14:paraId="1843E34D"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827" w:type="dxa"/>
          </w:tcPr>
          <w:p w14:paraId="7F73CD3F"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1895E6A5"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49BE0C0D" w14:textId="77777777" w:rsidR="00BA1334" w:rsidRPr="005855DF" w:rsidRDefault="00BA1334" w:rsidP="00DA0B9A">
            <w:pPr>
              <w:pStyle w:val="14"/>
              <w:rPr>
                <w:color w:val="000000" w:themeColor="text1"/>
              </w:rPr>
            </w:pPr>
            <w:r w:rsidRPr="005855DF">
              <w:rPr>
                <w:color w:val="000000" w:themeColor="text1"/>
              </w:rPr>
              <w:t>-</w:t>
            </w:r>
          </w:p>
        </w:tc>
        <w:tc>
          <w:tcPr>
            <w:tcW w:w="3645" w:type="dxa"/>
          </w:tcPr>
          <w:p w14:paraId="1AE12CD6"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4CAD49B4"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lang w:val="en-US"/>
        </w:rPr>
        <w:t>V</w:t>
      </w:r>
      <w:r w:rsidRPr="005855DF">
        <w:rPr>
          <w:color w:val="000000" w:themeColor="text1"/>
          <w:sz w:val="28"/>
          <w:szCs w:val="28"/>
        </w:rPr>
        <w:t>018 Классификатор видов высокотехнологичной медицинской помощи (</w:t>
      </w:r>
      <w:r w:rsidRPr="005855DF">
        <w:rPr>
          <w:color w:val="000000" w:themeColor="text1"/>
          <w:sz w:val="28"/>
          <w:szCs w:val="28"/>
          <w:lang w:val="en-US"/>
        </w:rPr>
        <w:t>HVid</w:t>
      </w:r>
      <w:r w:rsidRPr="005855DF">
        <w:rPr>
          <w:color w:val="000000" w:themeColor="text1"/>
          <w:sz w:val="28"/>
          <w:szCs w:val="28"/>
        </w:rPr>
        <w:t>)</w:t>
      </w:r>
    </w:p>
    <w:tbl>
      <w:tblPr>
        <w:tblStyle w:val="aff2"/>
        <w:tblW w:w="0" w:type="auto"/>
        <w:tblLayout w:type="fixed"/>
        <w:tblLook w:val="0000" w:firstRow="0" w:lastRow="0" w:firstColumn="0" w:lastColumn="0" w:noHBand="0" w:noVBand="0"/>
      </w:tblPr>
      <w:tblGrid>
        <w:gridCol w:w="812"/>
        <w:gridCol w:w="3827"/>
        <w:gridCol w:w="851"/>
        <w:gridCol w:w="992"/>
        <w:gridCol w:w="3645"/>
      </w:tblGrid>
      <w:tr w:rsidR="00BA1334" w:rsidRPr="005855DF" w14:paraId="34E45B81" w14:textId="77777777" w:rsidTr="00DA0B9A">
        <w:trPr>
          <w:trHeight w:val="240"/>
          <w:tblHeader/>
        </w:trPr>
        <w:tc>
          <w:tcPr>
            <w:tcW w:w="812" w:type="dxa"/>
            <w:vAlign w:val="center"/>
          </w:tcPr>
          <w:p w14:paraId="2EF161F9"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827" w:type="dxa"/>
            <w:vAlign w:val="center"/>
          </w:tcPr>
          <w:p w14:paraId="7D48504A"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5A3D27FC"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7733C72F"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645" w:type="dxa"/>
            <w:vAlign w:val="center"/>
          </w:tcPr>
          <w:p w14:paraId="186D51B5"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2E75763B" w14:textId="77777777" w:rsidTr="00DA0B9A">
        <w:trPr>
          <w:trHeight w:val="240"/>
        </w:trPr>
        <w:tc>
          <w:tcPr>
            <w:tcW w:w="812" w:type="dxa"/>
          </w:tcPr>
          <w:p w14:paraId="37973A08" w14:textId="77777777" w:rsidR="00BA1334" w:rsidRPr="005855DF" w:rsidRDefault="00BA1334" w:rsidP="00DA0B9A">
            <w:pPr>
              <w:pStyle w:val="14"/>
              <w:ind w:left="288"/>
              <w:rPr>
                <w:color w:val="000000" w:themeColor="text1"/>
              </w:rPr>
            </w:pPr>
            <w:r w:rsidRPr="005855DF">
              <w:rPr>
                <w:color w:val="000000" w:themeColor="text1"/>
              </w:rPr>
              <w:t>1</w:t>
            </w:r>
          </w:p>
        </w:tc>
        <w:tc>
          <w:tcPr>
            <w:tcW w:w="3827" w:type="dxa"/>
          </w:tcPr>
          <w:p w14:paraId="3F9A1A66"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15F39E90" w14:textId="77777777" w:rsidR="00BA1334" w:rsidRPr="005855DF" w:rsidRDefault="00BA1334" w:rsidP="00DA0B9A">
            <w:pPr>
              <w:pStyle w:val="14"/>
              <w:rPr>
                <w:color w:val="000000" w:themeColor="text1"/>
              </w:rPr>
            </w:pPr>
          </w:p>
        </w:tc>
        <w:tc>
          <w:tcPr>
            <w:tcW w:w="992" w:type="dxa"/>
          </w:tcPr>
          <w:p w14:paraId="3E16B62E" w14:textId="77777777" w:rsidR="00BA1334" w:rsidRPr="005855DF" w:rsidRDefault="00BA1334" w:rsidP="00DA0B9A">
            <w:pPr>
              <w:pStyle w:val="14"/>
              <w:rPr>
                <w:color w:val="000000" w:themeColor="text1"/>
              </w:rPr>
            </w:pPr>
          </w:p>
        </w:tc>
        <w:tc>
          <w:tcPr>
            <w:tcW w:w="3645" w:type="dxa"/>
          </w:tcPr>
          <w:p w14:paraId="0857E193"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44471224" w14:textId="77777777" w:rsidTr="00DA0B9A">
        <w:trPr>
          <w:trHeight w:val="240"/>
        </w:trPr>
        <w:tc>
          <w:tcPr>
            <w:tcW w:w="812" w:type="dxa"/>
          </w:tcPr>
          <w:p w14:paraId="6B458741"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670" w:type="dxa"/>
            <w:gridSpan w:val="3"/>
          </w:tcPr>
          <w:p w14:paraId="6562AFF0"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645" w:type="dxa"/>
          </w:tcPr>
          <w:p w14:paraId="1604769D"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5CDFCFA6" w14:textId="77777777" w:rsidTr="00DA0B9A">
        <w:trPr>
          <w:trHeight w:val="240"/>
        </w:trPr>
        <w:tc>
          <w:tcPr>
            <w:tcW w:w="812" w:type="dxa"/>
          </w:tcPr>
          <w:p w14:paraId="758FD640"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827" w:type="dxa"/>
          </w:tcPr>
          <w:p w14:paraId="2A1B5A06"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76596CEC"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5FB48448" w14:textId="77777777" w:rsidR="00BA1334" w:rsidRPr="005855DF" w:rsidRDefault="00BA1334" w:rsidP="00DA0B9A">
            <w:pPr>
              <w:pStyle w:val="14"/>
              <w:rPr>
                <w:color w:val="000000" w:themeColor="text1"/>
              </w:rPr>
            </w:pPr>
            <w:r w:rsidRPr="005855DF">
              <w:rPr>
                <w:color w:val="000000" w:themeColor="text1"/>
              </w:rPr>
              <w:t>10</w:t>
            </w:r>
          </w:p>
        </w:tc>
        <w:tc>
          <w:tcPr>
            <w:tcW w:w="3645" w:type="dxa"/>
          </w:tcPr>
          <w:p w14:paraId="2B43A363" w14:textId="77777777" w:rsidR="00BA1334" w:rsidRPr="005855DF" w:rsidRDefault="00BA1334" w:rsidP="00DA0B9A">
            <w:pPr>
              <w:pStyle w:val="14"/>
              <w:rPr>
                <w:color w:val="000000" w:themeColor="text1"/>
              </w:rPr>
            </w:pPr>
            <w:r w:rsidRPr="005855DF">
              <w:rPr>
                <w:color w:val="000000" w:themeColor="text1"/>
                <w:lang w:val="en-US"/>
              </w:rPr>
              <w:t>HVid</w:t>
            </w:r>
          </w:p>
        </w:tc>
      </w:tr>
      <w:tr w:rsidR="00BA1334" w:rsidRPr="005855DF" w14:paraId="2A37C261" w14:textId="77777777" w:rsidTr="00DA0B9A">
        <w:trPr>
          <w:trHeight w:val="240"/>
        </w:trPr>
        <w:tc>
          <w:tcPr>
            <w:tcW w:w="812" w:type="dxa"/>
          </w:tcPr>
          <w:p w14:paraId="112E0679"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827" w:type="dxa"/>
          </w:tcPr>
          <w:p w14:paraId="2DBB0A67"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7B8ADEF7"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1998A9DC" w14:textId="77777777" w:rsidR="00BA1334" w:rsidRPr="005855DF" w:rsidRDefault="00BA1334" w:rsidP="00DA0B9A">
            <w:pPr>
              <w:pStyle w:val="14"/>
              <w:rPr>
                <w:color w:val="000000" w:themeColor="text1"/>
              </w:rPr>
            </w:pPr>
            <w:r w:rsidRPr="005855DF">
              <w:rPr>
                <w:color w:val="000000" w:themeColor="text1"/>
              </w:rPr>
              <w:t>3</w:t>
            </w:r>
          </w:p>
        </w:tc>
        <w:tc>
          <w:tcPr>
            <w:tcW w:w="3645" w:type="dxa"/>
          </w:tcPr>
          <w:p w14:paraId="10B927C7"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5948BFC8" w14:textId="77777777" w:rsidTr="00DA0B9A">
        <w:trPr>
          <w:trHeight w:val="240"/>
        </w:trPr>
        <w:tc>
          <w:tcPr>
            <w:tcW w:w="812" w:type="dxa"/>
          </w:tcPr>
          <w:p w14:paraId="3828C8D9"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827" w:type="dxa"/>
          </w:tcPr>
          <w:p w14:paraId="0FADFCDC"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20CA371A"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08B0963F" w14:textId="77777777" w:rsidR="00BA1334" w:rsidRPr="005855DF" w:rsidRDefault="00BA1334" w:rsidP="00DA0B9A">
            <w:pPr>
              <w:pStyle w:val="14"/>
              <w:rPr>
                <w:color w:val="000000" w:themeColor="text1"/>
              </w:rPr>
            </w:pPr>
            <w:r w:rsidRPr="005855DF">
              <w:rPr>
                <w:color w:val="000000" w:themeColor="text1"/>
              </w:rPr>
              <w:t>-</w:t>
            </w:r>
          </w:p>
        </w:tc>
        <w:tc>
          <w:tcPr>
            <w:tcW w:w="3645" w:type="dxa"/>
          </w:tcPr>
          <w:p w14:paraId="7980B265"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4E607F14" w14:textId="77777777" w:rsidTr="00DA0B9A">
        <w:trPr>
          <w:trHeight w:val="240"/>
        </w:trPr>
        <w:tc>
          <w:tcPr>
            <w:tcW w:w="812" w:type="dxa"/>
          </w:tcPr>
          <w:p w14:paraId="56F2357F"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670" w:type="dxa"/>
            <w:gridSpan w:val="3"/>
          </w:tcPr>
          <w:p w14:paraId="24FB1ACF"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645" w:type="dxa"/>
          </w:tcPr>
          <w:p w14:paraId="50405097"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24DADBB1" w14:textId="77777777" w:rsidTr="00DA0B9A">
        <w:trPr>
          <w:trHeight w:val="240"/>
        </w:trPr>
        <w:tc>
          <w:tcPr>
            <w:tcW w:w="812" w:type="dxa"/>
          </w:tcPr>
          <w:p w14:paraId="66F81461"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827" w:type="dxa"/>
          </w:tcPr>
          <w:p w14:paraId="5632BF94" w14:textId="77777777" w:rsidR="00BA1334" w:rsidRPr="005855DF" w:rsidRDefault="00BA1334" w:rsidP="00DA0B9A">
            <w:pPr>
              <w:pStyle w:val="14"/>
              <w:ind w:left="1416"/>
              <w:rPr>
                <w:color w:val="000000" w:themeColor="text1"/>
                <w:lang w:val="en-US"/>
              </w:rPr>
            </w:pPr>
            <w:r w:rsidRPr="005855DF">
              <w:rPr>
                <w:color w:val="000000" w:themeColor="text1"/>
                <w:lang w:val="en-US"/>
              </w:rPr>
              <w:t>IDHVID</w:t>
            </w:r>
          </w:p>
        </w:tc>
        <w:tc>
          <w:tcPr>
            <w:tcW w:w="851" w:type="dxa"/>
          </w:tcPr>
          <w:p w14:paraId="73EC71A5"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50D0C1D3" w14:textId="77777777" w:rsidR="00BA1334" w:rsidRPr="005855DF" w:rsidRDefault="00BA1334" w:rsidP="00DA0B9A">
            <w:pPr>
              <w:pStyle w:val="14"/>
              <w:rPr>
                <w:color w:val="000000" w:themeColor="text1"/>
              </w:rPr>
            </w:pPr>
            <w:r w:rsidRPr="005855DF">
              <w:rPr>
                <w:color w:val="000000" w:themeColor="text1"/>
              </w:rPr>
              <w:t>12</w:t>
            </w:r>
          </w:p>
        </w:tc>
        <w:tc>
          <w:tcPr>
            <w:tcW w:w="3645" w:type="dxa"/>
          </w:tcPr>
          <w:p w14:paraId="73A8914B" w14:textId="77777777" w:rsidR="00BA1334" w:rsidRPr="005855DF" w:rsidRDefault="00BA1334" w:rsidP="00DA0B9A">
            <w:pPr>
              <w:pStyle w:val="14"/>
              <w:rPr>
                <w:color w:val="000000" w:themeColor="text1"/>
              </w:rPr>
            </w:pPr>
            <w:r w:rsidRPr="005855DF">
              <w:rPr>
                <w:color w:val="000000" w:themeColor="text1"/>
              </w:rPr>
              <w:t>Код вида высокотехнологичной медицинской помощи</w:t>
            </w:r>
          </w:p>
        </w:tc>
      </w:tr>
      <w:tr w:rsidR="00BA1334" w:rsidRPr="005855DF" w14:paraId="75DDA543" w14:textId="77777777" w:rsidTr="00DA0B9A">
        <w:trPr>
          <w:trHeight w:val="240"/>
        </w:trPr>
        <w:tc>
          <w:tcPr>
            <w:tcW w:w="812" w:type="dxa"/>
          </w:tcPr>
          <w:p w14:paraId="7B2AC913" w14:textId="77777777" w:rsidR="00BA1334" w:rsidRPr="005855DF" w:rsidRDefault="00BA1334" w:rsidP="00DA0B9A">
            <w:pPr>
              <w:pStyle w:val="14"/>
              <w:ind w:left="-15" w:right="-108"/>
              <w:rPr>
                <w:color w:val="000000" w:themeColor="text1"/>
              </w:rPr>
            </w:pPr>
            <w:r w:rsidRPr="005855DF">
              <w:rPr>
                <w:color w:val="000000" w:themeColor="text1"/>
              </w:rPr>
              <w:lastRenderedPageBreak/>
              <w:t>1.2.2</w:t>
            </w:r>
          </w:p>
        </w:tc>
        <w:tc>
          <w:tcPr>
            <w:tcW w:w="3827" w:type="dxa"/>
          </w:tcPr>
          <w:p w14:paraId="3370CB73" w14:textId="77777777" w:rsidR="00BA1334" w:rsidRPr="005855DF" w:rsidRDefault="00BA1334" w:rsidP="00DA0B9A">
            <w:pPr>
              <w:pStyle w:val="14"/>
              <w:ind w:left="1416"/>
              <w:rPr>
                <w:color w:val="000000" w:themeColor="text1"/>
                <w:lang w:val="en-US"/>
              </w:rPr>
            </w:pPr>
            <w:r w:rsidRPr="005855DF">
              <w:rPr>
                <w:color w:val="000000" w:themeColor="text1"/>
                <w:lang w:val="en-US"/>
              </w:rPr>
              <w:t>HVIDNAME</w:t>
            </w:r>
          </w:p>
        </w:tc>
        <w:tc>
          <w:tcPr>
            <w:tcW w:w="851" w:type="dxa"/>
          </w:tcPr>
          <w:p w14:paraId="0939C3D6"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081AA00B" w14:textId="77777777" w:rsidR="00BA1334" w:rsidRPr="005855DF" w:rsidRDefault="00BA1334" w:rsidP="00DA0B9A">
            <w:pPr>
              <w:pStyle w:val="14"/>
              <w:rPr>
                <w:color w:val="000000" w:themeColor="text1"/>
                <w:lang w:val="en-US"/>
              </w:rPr>
            </w:pPr>
            <w:r w:rsidRPr="005855DF">
              <w:rPr>
                <w:color w:val="000000" w:themeColor="text1"/>
              </w:rPr>
              <w:t>1000</w:t>
            </w:r>
          </w:p>
        </w:tc>
        <w:tc>
          <w:tcPr>
            <w:tcW w:w="3645" w:type="dxa"/>
          </w:tcPr>
          <w:p w14:paraId="007A7B6D" w14:textId="77777777" w:rsidR="00BA1334" w:rsidRPr="005855DF" w:rsidRDefault="00BA1334" w:rsidP="00DA0B9A">
            <w:pPr>
              <w:pStyle w:val="14"/>
              <w:rPr>
                <w:color w:val="000000" w:themeColor="text1"/>
              </w:rPr>
            </w:pPr>
            <w:r w:rsidRPr="005855DF">
              <w:rPr>
                <w:color w:val="000000" w:themeColor="text1"/>
              </w:rPr>
              <w:t>Наименование вида высокотехнологичной медицинской помощи</w:t>
            </w:r>
          </w:p>
        </w:tc>
      </w:tr>
      <w:tr w:rsidR="00BA1334" w:rsidRPr="005855DF" w14:paraId="6FF27186" w14:textId="77777777" w:rsidTr="00DA0B9A">
        <w:trPr>
          <w:trHeight w:val="240"/>
        </w:trPr>
        <w:tc>
          <w:tcPr>
            <w:tcW w:w="812" w:type="dxa"/>
          </w:tcPr>
          <w:p w14:paraId="531A0309"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827" w:type="dxa"/>
          </w:tcPr>
          <w:p w14:paraId="27F353DA"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3CE49508"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28362EA5" w14:textId="77777777" w:rsidR="00BA1334" w:rsidRPr="005855DF" w:rsidRDefault="00BA1334" w:rsidP="00DA0B9A">
            <w:pPr>
              <w:pStyle w:val="14"/>
              <w:rPr>
                <w:color w:val="000000" w:themeColor="text1"/>
              </w:rPr>
            </w:pPr>
            <w:r w:rsidRPr="005855DF">
              <w:rPr>
                <w:color w:val="000000" w:themeColor="text1"/>
              </w:rPr>
              <w:t>-</w:t>
            </w:r>
          </w:p>
        </w:tc>
        <w:tc>
          <w:tcPr>
            <w:tcW w:w="3645" w:type="dxa"/>
          </w:tcPr>
          <w:p w14:paraId="41A84882"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1B78771F" w14:textId="77777777" w:rsidTr="00DA0B9A">
        <w:trPr>
          <w:trHeight w:val="240"/>
        </w:trPr>
        <w:tc>
          <w:tcPr>
            <w:tcW w:w="812" w:type="dxa"/>
          </w:tcPr>
          <w:p w14:paraId="42FA1AC4"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827" w:type="dxa"/>
          </w:tcPr>
          <w:p w14:paraId="0FE19910"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5CB9B5B4"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5B7CB1C0" w14:textId="77777777" w:rsidR="00BA1334" w:rsidRPr="005855DF" w:rsidRDefault="00BA1334" w:rsidP="00DA0B9A">
            <w:pPr>
              <w:pStyle w:val="14"/>
              <w:rPr>
                <w:color w:val="000000" w:themeColor="text1"/>
              </w:rPr>
            </w:pPr>
            <w:r w:rsidRPr="005855DF">
              <w:rPr>
                <w:color w:val="000000" w:themeColor="text1"/>
              </w:rPr>
              <w:t>-</w:t>
            </w:r>
          </w:p>
        </w:tc>
        <w:tc>
          <w:tcPr>
            <w:tcW w:w="3645" w:type="dxa"/>
          </w:tcPr>
          <w:p w14:paraId="59BBFA26"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777EA8A4" w14:textId="77777777" w:rsidR="00BA1334" w:rsidRPr="005855DF" w:rsidRDefault="00BA1334" w:rsidP="00BA1334">
      <w:pPr>
        <w:rPr>
          <w:color w:val="000000" w:themeColor="text1"/>
          <w:sz w:val="28"/>
          <w:szCs w:val="28"/>
        </w:rPr>
      </w:pPr>
    </w:p>
    <w:p w14:paraId="51188740"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lang w:val="en-US"/>
        </w:rPr>
        <w:t>V</w:t>
      </w:r>
      <w:r w:rsidRPr="005855DF">
        <w:rPr>
          <w:color w:val="000000" w:themeColor="text1"/>
          <w:sz w:val="28"/>
          <w:szCs w:val="28"/>
        </w:rPr>
        <w:t>019 Классификатор методов высокотехнологичной медицинской помощи (</w:t>
      </w:r>
      <w:r w:rsidRPr="005855DF">
        <w:rPr>
          <w:color w:val="000000" w:themeColor="text1"/>
          <w:sz w:val="28"/>
          <w:szCs w:val="28"/>
          <w:lang w:val="en-US"/>
        </w:rPr>
        <w:t>HMet</w:t>
      </w:r>
      <w:r w:rsidRPr="005855DF">
        <w:rPr>
          <w:color w:val="000000" w:themeColor="text1"/>
          <w:sz w:val="28"/>
          <w:szCs w:val="28"/>
        </w:rPr>
        <w:t>)</w:t>
      </w:r>
    </w:p>
    <w:tbl>
      <w:tblPr>
        <w:tblStyle w:val="aff2"/>
        <w:tblW w:w="0" w:type="auto"/>
        <w:tblLayout w:type="fixed"/>
        <w:tblLook w:val="0000" w:firstRow="0" w:lastRow="0" w:firstColumn="0" w:lastColumn="0" w:noHBand="0" w:noVBand="0"/>
      </w:tblPr>
      <w:tblGrid>
        <w:gridCol w:w="812"/>
        <w:gridCol w:w="3827"/>
        <w:gridCol w:w="851"/>
        <w:gridCol w:w="997"/>
        <w:gridCol w:w="3640"/>
      </w:tblGrid>
      <w:tr w:rsidR="00BA1334" w:rsidRPr="005855DF" w14:paraId="70E5575C" w14:textId="77777777" w:rsidTr="00DA0B9A">
        <w:trPr>
          <w:trHeight w:val="240"/>
          <w:tblHeader/>
        </w:trPr>
        <w:tc>
          <w:tcPr>
            <w:tcW w:w="812" w:type="dxa"/>
            <w:vAlign w:val="center"/>
          </w:tcPr>
          <w:p w14:paraId="35097CD7"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827" w:type="dxa"/>
            <w:vAlign w:val="center"/>
          </w:tcPr>
          <w:p w14:paraId="48070EBC"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51CD18D7"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7" w:type="dxa"/>
            <w:vAlign w:val="center"/>
          </w:tcPr>
          <w:p w14:paraId="443EC214"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640" w:type="dxa"/>
            <w:vAlign w:val="center"/>
          </w:tcPr>
          <w:p w14:paraId="36A8482A"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5F948C37" w14:textId="77777777" w:rsidTr="00DA0B9A">
        <w:trPr>
          <w:trHeight w:val="240"/>
        </w:trPr>
        <w:tc>
          <w:tcPr>
            <w:tcW w:w="812" w:type="dxa"/>
          </w:tcPr>
          <w:p w14:paraId="2955580A" w14:textId="77777777" w:rsidR="00BA1334" w:rsidRPr="005855DF" w:rsidRDefault="00BA1334" w:rsidP="00DA0B9A">
            <w:pPr>
              <w:pStyle w:val="14"/>
              <w:ind w:left="288"/>
              <w:rPr>
                <w:color w:val="000000" w:themeColor="text1"/>
              </w:rPr>
            </w:pPr>
            <w:r w:rsidRPr="005855DF">
              <w:rPr>
                <w:color w:val="000000" w:themeColor="text1"/>
              </w:rPr>
              <w:t>1</w:t>
            </w:r>
          </w:p>
        </w:tc>
        <w:tc>
          <w:tcPr>
            <w:tcW w:w="3827" w:type="dxa"/>
          </w:tcPr>
          <w:p w14:paraId="4A1F3599"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2A5810BD" w14:textId="77777777" w:rsidR="00BA1334" w:rsidRPr="005855DF" w:rsidRDefault="00BA1334" w:rsidP="00DA0B9A">
            <w:pPr>
              <w:pStyle w:val="14"/>
              <w:rPr>
                <w:color w:val="000000" w:themeColor="text1"/>
              </w:rPr>
            </w:pPr>
          </w:p>
        </w:tc>
        <w:tc>
          <w:tcPr>
            <w:tcW w:w="997" w:type="dxa"/>
          </w:tcPr>
          <w:p w14:paraId="0F86FA8E" w14:textId="77777777" w:rsidR="00BA1334" w:rsidRPr="005855DF" w:rsidRDefault="00BA1334" w:rsidP="00DA0B9A">
            <w:pPr>
              <w:pStyle w:val="14"/>
              <w:rPr>
                <w:color w:val="000000" w:themeColor="text1"/>
              </w:rPr>
            </w:pPr>
          </w:p>
        </w:tc>
        <w:tc>
          <w:tcPr>
            <w:tcW w:w="3640" w:type="dxa"/>
          </w:tcPr>
          <w:p w14:paraId="4846CF89"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0B8E2CBC" w14:textId="77777777" w:rsidTr="00DA0B9A">
        <w:trPr>
          <w:trHeight w:val="240"/>
        </w:trPr>
        <w:tc>
          <w:tcPr>
            <w:tcW w:w="812" w:type="dxa"/>
          </w:tcPr>
          <w:p w14:paraId="60D404D4"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675" w:type="dxa"/>
            <w:gridSpan w:val="3"/>
          </w:tcPr>
          <w:p w14:paraId="40CA139B"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640" w:type="dxa"/>
          </w:tcPr>
          <w:p w14:paraId="235EEBF0"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33D04201" w14:textId="77777777" w:rsidTr="00DA0B9A">
        <w:trPr>
          <w:trHeight w:val="240"/>
        </w:trPr>
        <w:tc>
          <w:tcPr>
            <w:tcW w:w="812" w:type="dxa"/>
          </w:tcPr>
          <w:p w14:paraId="6856D3E7"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827" w:type="dxa"/>
          </w:tcPr>
          <w:p w14:paraId="660C3A2E"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7E20DAD0" w14:textId="77777777" w:rsidR="00BA1334" w:rsidRPr="005855DF" w:rsidRDefault="00BA1334" w:rsidP="00DA0B9A">
            <w:pPr>
              <w:pStyle w:val="14"/>
              <w:rPr>
                <w:color w:val="000000" w:themeColor="text1"/>
              </w:rPr>
            </w:pPr>
            <w:r w:rsidRPr="005855DF">
              <w:rPr>
                <w:color w:val="000000" w:themeColor="text1"/>
              </w:rPr>
              <w:t>Char</w:t>
            </w:r>
          </w:p>
        </w:tc>
        <w:tc>
          <w:tcPr>
            <w:tcW w:w="997" w:type="dxa"/>
          </w:tcPr>
          <w:p w14:paraId="4D77512D" w14:textId="77777777" w:rsidR="00BA1334" w:rsidRPr="005855DF" w:rsidRDefault="00BA1334" w:rsidP="00DA0B9A">
            <w:pPr>
              <w:pStyle w:val="14"/>
              <w:rPr>
                <w:color w:val="000000" w:themeColor="text1"/>
              </w:rPr>
            </w:pPr>
            <w:r w:rsidRPr="005855DF">
              <w:rPr>
                <w:color w:val="000000" w:themeColor="text1"/>
              </w:rPr>
              <w:t>10</w:t>
            </w:r>
          </w:p>
        </w:tc>
        <w:tc>
          <w:tcPr>
            <w:tcW w:w="3640" w:type="dxa"/>
          </w:tcPr>
          <w:p w14:paraId="75720FAC" w14:textId="77777777" w:rsidR="00BA1334" w:rsidRPr="005855DF" w:rsidRDefault="00BA1334" w:rsidP="00DA0B9A">
            <w:pPr>
              <w:pStyle w:val="14"/>
              <w:rPr>
                <w:color w:val="000000" w:themeColor="text1"/>
              </w:rPr>
            </w:pPr>
            <w:r w:rsidRPr="005855DF">
              <w:rPr>
                <w:color w:val="000000" w:themeColor="text1"/>
                <w:lang w:val="en-US"/>
              </w:rPr>
              <w:t>HMet</w:t>
            </w:r>
          </w:p>
        </w:tc>
      </w:tr>
      <w:tr w:rsidR="00BA1334" w:rsidRPr="005855DF" w14:paraId="11438165" w14:textId="77777777" w:rsidTr="00DA0B9A">
        <w:trPr>
          <w:trHeight w:val="240"/>
        </w:trPr>
        <w:tc>
          <w:tcPr>
            <w:tcW w:w="812" w:type="dxa"/>
          </w:tcPr>
          <w:p w14:paraId="5780F867"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827" w:type="dxa"/>
          </w:tcPr>
          <w:p w14:paraId="09C671AB"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1D037654" w14:textId="77777777" w:rsidR="00BA1334" w:rsidRPr="005855DF" w:rsidRDefault="00BA1334" w:rsidP="00DA0B9A">
            <w:pPr>
              <w:pStyle w:val="14"/>
              <w:rPr>
                <w:color w:val="000000" w:themeColor="text1"/>
              </w:rPr>
            </w:pPr>
            <w:r w:rsidRPr="005855DF">
              <w:rPr>
                <w:color w:val="000000" w:themeColor="text1"/>
              </w:rPr>
              <w:t>Char</w:t>
            </w:r>
          </w:p>
        </w:tc>
        <w:tc>
          <w:tcPr>
            <w:tcW w:w="997" w:type="dxa"/>
          </w:tcPr>
          <w:p w14:paraId="28DF39C0" w14:textId="77777777" w:rsidR="00BA1334" w:rsidRPr="005855DF" w:rsidRDefault="00BA1334" w:rsidP="00DA0B9A">
            <w:pPr>
              <w:pStyle w:val="14"/>
              <w:rPr>
                <w:color w:val="000000" w:themeColor="text1"/>
              </w:rPr>
            </w:pPr>
            <w:r w:rsidRPr="005855DF">
              <w:rPr>
                <w:color w:val="000000" w:themeColor="text1"/>
              </w:rPr>
              <w:t>3</w:t>
            </w:r>
          </w:p>
        </w:tc>
        <w:tc>
          <w:tcPr>
            <w:tcW w:w="3640" w:type="dxa"/>
          </w:tcPr>
          <w:p w14:paraId="16B74E4C"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236FF941" w14:textId="77777777" w:rsidTr="00DA0B9A">
        <w:trPr>
          <w:trHeight w:val="240"/>
        </w:trPr>
        <w:tc>
          <w:tcPr>
            <w:tcW w:w="812" w:type="dxa"/>
          </w:tcPr>
          <w:p w14:paraId="65C7B39D"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827" w:type="dxa"/>
          </w:tcPr>
          <w:p w14:paraId="39428985"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48A273FB" w14:textId="77777777" w:rsidR="00BA1334" w:rsidRPr="005855DF" w:rsidRDefault="00BA1334" w:rsidP="00DA0B9A">
            <w:pPr>
              <w:pStyle w:val="14"/>
              <w:rPr>
                <w:color w:val="000000" w:themeColor="text1"/>
              </w:rPr>
            </w:pPr>
            <w:r w:rsidRPr="005855DF">
              <w:rPr>
                <w:color w:val="000000" w:themeColor="text1"/>
              </w:rPr>
              <w:t>Date</w:t>
            </w:r>
          </w:p>
        </w:tc>
        <w:tc>
          <w:tcPr>
            <w:tcW w:w="997" w:type="dxa"/>
          </w:tcPr>
          <w:p w14:paraId="1B4834A9" w14:textId="77777777" w:rsidR="00BA1334" w:rsidRPr="005855DF" w:rsidRDefault="00BA1334" w:rsidP="00DA0B9A">
            <w:pPr>
              <w:pStyle w:val="14"/>
              <w:rPr>
                <w:color w:val="000000" w:themeColor="text1"/>
              </w:rPr>
            </w:pPr>
            <w:r w:rsidRPr="005855DF">
              <w:rPr>
                <w:color w:val="000000" w:themeColor="text1"/>
              </w:rPr>
              <w:t>-</w:t>
            </w:r>
          </w:p>
        </w:tc>
        <w:tc>
          <w:tcPr>
            <w:tcW w:w="3640" w:type="dxa"/>
          </w:tcPr>
          <w:p w14:paraId="3C18EE05"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70422386" w14:textId="77777777" w:rsidTr="00DA0B9A">
        <w:trPr>
          <w:trHeight w:val="240"/>
        </w:trPr>
        <w:tc>
          <w:tcPr>
            <w:tcW w:w="812" w:type="dxa"/>
          </w:tcPr>
          <w:p w14:paraId="19B9F860"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675" w:type="dxa"/>
            <w:gridSpan w:val="3"/>
          </w:tcPr>
          <w:p w14:paraId="0E7A327A"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640" w:type="dxa"/>
          </w:tcPr>
          <w:p w14:paraId="00EF1D42"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629FA019" w14:textId="77777777" w:rsidTr="00DA0B9A">
        <w:trPr>
          <w:trHeight w:val="240"/>
        </w:trPr>
        <w:tc>
          <w:tcPr>
            <w:tcW w:w="812" w:type="dxa"/>
          </w:tcPr>
          <w:p w14:paraId="3459AE83"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827" w:type="dxa"/>
          </w:tcPr>
          <w:p w14:paraId="6F88AD15" w14:textId="77777777" w:rsidR="00BA1334" w:rsidRPr="005855DF" w:rsidRDefault="00BA1334" w:rsidP="00DA0B9A">
            <w:pPr>
              <w:pStyle w:val="14"/>
              <w:ind w:left="1416"/>
              <w:jc w:val="left"/>
              <w:rPr>
                <w:color w:val="000000" w:themeColor="text1"/>
                <w:lang w:val="en-US"/>
              </w:rPr>
            </w:pPr>
            <w:r w:rsidRPr="005855DF">
              <w:rPr>
                <w:color w:val="000000" w:themeColor="text1"/>
                <w:lang w:val="en-US"/>
              </w:rPr>
              <w:t>IDHM</w:t>
            </w:r>
          </w:p>
        </w:tc>
        <w:tc>
          <w:tcPr>
            <w:tcW w:w="851" w:type="dxa"/>
          </w:tcPr>
          <w:p w14:paraId="6964E222" w14:textId="77777777" w:rsidR="00BA1334" w:rsidRPr="005855DF" w:rsidRDefault="00BA1334" w:rsidP="00DA0B9A">
            <w:pPr>
              <w:pStyle w:val="14"/>
              <w:rPr>
                <w:color w:val="000000" w:themeColor="text1"/>
              </w:rPr>
            </w:pPr>
            <w:r w:rsidRPr="005855DF">
              <w:rPr>
                <w:color w:val="000000" w:themeColor="text1"/>
              </w:rPr>
              <w:t>Num</w:t>
            </w:r>
          </w:p>
        </w:tc>
        <w:tc>
          <w:tcPr>
            <w:tcW w:w="997" w:type="dxa"/>
          </w:tcPr>
          <w:p w14:paraId="5E441495" w14:textId="77777777" w:rsidR="00BA1334" w:rsidRPr="005855DF" w:rsidRDefault="00BA1334" w:rsidP="00DA0B9A">
            <w:pPr>
              <w:pStyle w:val="14"/>
              <w:rPr>
                <w:color w:val="000000" w:themeColor="text1"/>
              </w:rPr>
            </w:pPr>
            <w:r w:rsidRPr="005855DF">
              <w:rPr>
                <w:color w:val="000000" w:themeColor="text1"/>
              </w:rPr>
              <w:t>3</w:t>
            </w:r>
          </w:p>
        </w:tc>
        <w:tc>
          <w:tcPr>
            <w:tcW w:w="3640" w:type="dxa"/>
          </w:tcPr>
          <w:p w14:paraId="74D676FC" w14:textId="77777777" w:rsidR="00BA1334" w:rsidRPr="005855DF" w:rsidRDefault="00BA1334" w:rsidP="00DA0B9A">
            <w:pPr>
              <w:pStyle w:val="14"/>
              <w:rPr>
                <w:color w:val="000000" w:themeColor="text1"/>
              </w:rPr>
            </w:pPr>
            <w:r w:rsidRPr="005855DF">
              <w:rPr>
                <w:color w:val="000000" w:themeColor="text1"/>
              </w:rPr>
              <w:t>Идентификатор метода высокотехнологичной медицинской помощи</w:t>
            </w:r>
          </w:p>
        </w:tc>
      </w:tr>
      <w:tr w:rsidR="00BA1334" w:rsidRPr="005855DF" w14:paraId="3E39533F" w14:textId="77777777" w:rsidTr="00DA0B9A">
        <w:trPr>
          <w:trHeight w:val="240"/>
        </w:trPr>
        <w:tc>
          <w:tcPr>
            <w:tcW w:w="812" w:type="dxa"/>
          </w:tcPr>
          <w:p w14:paraId="20CDD758"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827" w:type="dxa"/>
          </w:tcPr>
          <w:p w14:paraId="13CB12E7" w14:textId="77777777" w:rsidR="00BA1334" w:rsidRPr="005855DF" w:rsidRDefault="00BA1334" w:rsidP="00DA0B9A">
            <w:pPr>
              <w:pStyle w:val="14"/>
              <w:ind w:left="1416"/>
              <w:jc w:val="left"/>
              <w:rPr>
                <w:color w:val="000000" w:themeColor="text1"/>
                <w:lang w:val="en-US"/>
              </w:rPr>
            </w:pPr>
            <w:r w:rsidRPr="005855DF">
              <w:rPr>
                <w:color w:val="000000" w:themeColor="text1"/>
                <w:lang w:val="en-US"/>
              </w:rPr>
              <w:t>HMNAME</w:t>
            </w:r>
          </w:p>
        </w:tc>
        <w:tc>
          <w:tcPr>
            <w:tcW w:w="851" w:type="dxa"/>
          </w:tcPr>
          <w:p w14:paraId="70A0E9C7" w14:textId="77777777" w:rsidR="00BA1334" w:rsidRPr="005855DF" w:rsidRDefault="00BA1334" w:rsidP="00DA0B9A">
            <w:pPr>
              <w:pStyle w:val="14"/>
              <w:rPr>
                <w:color w:val="000000" w:themeColor="text1"/>
              </w:rPr>
            </w:pPr>
            <w:r w:rsidRPr="005855DF">
              <w:rPr>
                <w:color w:val="000000" w:themeColor="text1"/>
              </w:rPr>
              <w:t xml:space="preserve">Char </w:t>
            </w:r>
          </w:p>
        </w:tc>
        <w:tc>
          <w:tcPr>
            <w:tcW w:w="997" w:type="dxa"/>
          </w:tcPr>
          <w:p w14:paraId="68356A88" w14:textId="77777777" w:rsidR="00BA1334" w:rsidRPr="005855DF" w:rsidRDefault="00BA1334" w:rsidP="00DA0B9A">
            <w:pPr>
              <w:pStyle w:val="14"/>
              <w:rPr>
                <w:color w:val="000000" w:themeColor="text1"/>
              </w:rPr>
            </w:pPr>
            <w:r w:rsidRPr="005855DF">
              <w:rPr>
                <w:color w:val="000000" w:themeColor="text1"/>
              </w:rPr>
              <w:t>1000</w:t>
            </w:r>
          </w:p>
        </w:tc>
        <w:tc>
          <w:tcPr>
            <w:tcW w:w="3640" w:type="dxa"/>
          </w:tcPr>
          <w:p w14:paraId="6444CB54" w14:textId="77777777" w:rsidR="00BA1334" w:rsidRPr="005855DF" w:rsidRDefault="00BA1334" w:rsidP="00DA0B9A">
            <w:pPr>
              <w:pStyle w:val="14"/>
              <w:rPr>
                <w:color w:val="000000" w:themeColor="text1"/>
              </w:rPr>
            </w:pPr>
            <w:r w:rsidRPr="005855DF">
              <w:rPr>
                <w:color w:val="000000" w:themeColor="text1"/>
              </w:rPr>
              <w:t>Наименование метода высокотехнологичной медицинской помощи</w:t>
            </w:r>
          </w:p>
        </w:tc>
      </w:tr>
      <w:tr w:rsidR="00BA1334" w:rsidRPr="005855DF" w14:paraId="1FFD2232" w14:textId="77777777" w:rsidTr="00DA0B9A">
        <w:trPr>
          <w:trHeight w:val="240"/>
        </w:trPr>
        <w:tc>
          <w:tcPr>
            <w:tcW w:w="812" w:type="dxa"/>
          </w:tcPr>
          <w:p w14:paraId="383B69C9"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827" w:type="dxa"/>
          </w:tcPr>
          <w:p w14:paraId="5A560BF3" w14:textId="77777777" w:rsidR="00BA1334" w:rsidRPr="005855DF" w:rsidRDefault="00BA1334" w:rsidP="00DA0B9A">
            <w:pPr>
              <w:pStyle w:val="14"/>
              <w:ind w:left="1416"/>
              <w:jc w:val="left"/>
              <w:rPr>
                <w:color w:val="000000" w:themeColor="text1"/>
                <w:lang w:val="en-US"/>
              </w:rPr>
            </w:pPr>
            <w:r w:rsidRPr="005855DF">
              <w:rPr>
                <w:color w:val="000000" w:themeColor="text1"/>
                <w:lang w:val="en-US"/>
              </w:rPr>
              <w:t>DIAG</w:t>
            </w:r>
          </w:p>
        </w:tc>
        <w:tc>
          <w:tcPr>
            <w:tcW w:w="851" w:type="dxa"/>
          </w:tcPr>
          <w:p w14:paraId="32155181" w14:textId="77777777" w:rsidR="00BA1334" w:rsidRPr="005855DF" w:rsidRDefault="00BA1334" w:rsidP="00DA0B9A">
            <w:pPr>
              <w:pStyle w:val="14"/>
              <w:rPr>
                <w:color w:val="000000" w:themeColor="text1"/>
              </w:rPr>
            </w:pPr>
            <w:r w:rsidRPr="005855DF">
              <w:rPr>
                <w:color w:val="000000" w:themeColor="text1"/>
              </w:rPr>
              <w:t xml:space="preserve">Char </w:t>
            </w:r>
          </w:p>
        </w:tc>
        <w:tc>
          <w:tcPr>
            <w:tcW w:w="997" w:type="dxa"/>
          </w:tcPr>
          <w:p w14:paraId="76E48EBD" w14:textId="77777777" w:rsidR="00BA1334" w:rsidRPr="005855DF" w:rsidRDefault="00BA1334" w:rsidP="00DA0B9A">
            <w:pPr>
              <w:pStyle w:val="14"/>
              <w:rPr>
                <w:color w:val="000000" w:themeColor="text1"/>
              </w:rPr>
            </w:pPr>
            <w:r w:rsidRPr="005855DF">
              <w:rPr>
                <w:color w:val="000000" w:themeColor="text1"/>
              </w:rPr>
              <w:t>1000</w:t>
            </w:r>
          </w:p>
        </w:tc>
        <w:tc>
          <w:tcPr>
            <w:tcW w:w="3640" w:type="dxa"/>
          </w:tcPr>
          <w:p w14:paraId="3944D070" w14:textId="77777777" w:rsidR="00BA1334" w:rsidRPr="005855DF" w:rsidRDefault="00BA1334" w:rsidP="00DA0B9A">
            <w:pPr>
              <w:pStyle w:val="14"/>
              <w:rPr>
                <w:color w:val="000000" w:themeColor="text1"/>
              </w:rPr>
            </w:pPr>
            <w:r w:rsidRPr="005855DF">
              <w:rPr>
                <w:color w:val="000000" w:themeColor="text1"/>
              </w:rPr>
              <w:t>Верхние уровни кодов диагноза по МКБ для данного метода; указываются через разделитель «;».</w:t>
            </w:r>
          </w:p>
        </w:tc>
      </w:tr>
      <w:tr w:rsidR="00BA1334" w:rsidRPr="005855DF" w14:paraId="0914E5A2" w14:textId="77777777" w:rsidTr="00DA0B9A">
        <w:trPr>
          <w:trHeight w:val="240"/>
        </w:trPr>
        <w:tc>
          <w:tcPr>
            <w:tcW w:w="812" w:type="dxa"/>
          </w:tcPr>
          <w:p w14:paraId="4D1592E8"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827" w:type="dxa"/>
          </w:tcPr>
          <w:p w14:paraId="4FB1B7B4" w14:textId="77777777" w:rsidR="00BA1334" w:rsidRPr="005855DF" w:rsidRDefault="00BA1334" w:rsidP="00DA0B9A">
            <w:pPr>
              <w:pStyle w:val="14"/>
              <w:ind w:left="1416"/>
              <w:jc w:val="left"/>
              <w:rPr>
                <w:color w:val="000000" w:themeColor="text1"/>
                <w:lang w:val="en-US"/>
              </w:rPr>
            </w:pPr>
            <w:r w:rsidRPr="005855DF">
              <w:rPr>
                <w:color w:val="000000" w:themeColor="text1"/>
                <w:lang w:val="en-US"/>
              </w:rPr>
              <w:t>HVID</w:t>
            </w:r>
          </w:p>
        </w:tc>
        <w:tc>
          <w:tcPr>
            <w:tcW w:w="851" w:type="dxa"/>
          </w:tcPr>
          <w:p w14:paraId="6FE16408" w14:textId="77777777" w:rsidR="00BA1334" w:rsidRPr="005855DF" w:rsidRDefault="00BA1334" w:rsidP="00DA0B9A">
            <w:pPr>
              <w:pStyle w:val="14"/>
              <w:rPr>
                <w:color w:val="000000" w:themeColor="text1"/>
              </w:rPr>
            </w:pPr>
            <w:r w:rsidRPr="005855DF">
              <w:rPr>
                <w:color w:val="000000" w:themeColor="text1"/>
              </w:rPr>
              <w:t>Char</w:t>
            </w:r>
          </w:p>
        </w:tc>
        <w:tc>
          <w:tcPr>
            <w:tcW w:w="997" w:type="dxa"/>
          </w:tcPr>
          <w:p w14:paraId="34C77979" w14:textId="77777777" w:rsidR="00BA1334" w:rsidRPr="005855DF" w:rsidRDefault="00BA1334" w:rsidP="00DA0B9A">
            <w:pPr>
              <w:pStyle w:val="14"/>
              <w:rPr>
                <w:color w:val="000000" w:themeColor="text1"/>
              </w:rPr>
            </w:pPr>
            <w:r w:rsidRPr="005855DF">
              <w:rPr>
                <w:color w:val="000000" w:themeColor="text1"/>
              </w:rPr>
              <w:t>12</w:t>
            </w:r>
          </w:p>
        </w:tc>
        <w:tc>
          <w:tcPr>
            <w:tcW w:w="3640" w:type="dxa"/>
          </w:tcPr>
          <w:p w14:paraId="638BE674" w14:textId="77777777" w:rsidR="00BA1334" w:rsidRPr="005855DF" w:rsidRDefault="00BA1334" w:rsidP="00DA0B9A">
            <w:pPr>
              <w:pStyle w:val="14"/>
              <w:rPr>
                <w:color w:val="000000" w:themeColor="text1"/>
              </w:rPr>
            </w:pPr>
            <w:r w:rsidRPr="005855DF">
              <w:rPr>
                <w:color w:val="000000" w:themeColor="text1"/>
              </w:rPr>
              <w:t>Код вида высокотехнологичной медицинской помощи для данного метода</w:t>
            </w:r>
          </w:p>
        </w:tc>
      </w:tr>
      <w:tr w:rsidR="00BA1334" w:rsidRPr="005855DF" w14:paraId="0DB7A730" w14:textId="77777777" w:rsidTr="00DA0B9A">
        <w:trPr>
          <w:trHeight w:val="240"/>
        </w:trPr>
        <w:tc>
          <w:tcPr>
            <w:tcW w:w="812" w:type="dxa"/>
          </w:tcPr>
          <w:p w14:paraId="01BA2423" w14:textId="77777777" w:rsidR="00BA1334" w:rsidRPr="005855DF" w:rsidRDefault="00BA1334" w:rsidP="00DA0B9A">
            <w:pPr>
              <w:pStyle w:val="14"/>
              <w:ind w:left="-15" w:right="-108"/>
              <w:rPr>
                <w:color w:val="000000" w:themeColor="text1"/>
                <w:lang w:val="en-US"/>
              </w:rPr>
            </w:pPr>
            <w:r w:rsidRPr="005855DF">
              <w:rPr>
                <w:color w:val="000000" w:themeColor="text1"/>
                <w:lang w:val="en-US"/>
              </w:rPr>
              <w:t>1.2.5</w:t>
            </w:r>
          </w:p>
        </w:tc>
        <w:tc>
          <w:tcPr>
            <w:tcW w:w="3827" w:type="dxa"/>
          </w:tcPr>
          <w:p w14:paraId="5D09139A" w14:textId="77777777" w:rsidR="00BA1334" w:rsidRPr="005855DF" w:rsidRDefault="00BA1334" w:rsidP="00DA0B9A">
            <w:pPr>
              <w:pStyle w:val="14"/>
              <w:ind w:left="1416"/>
              <w:jc w:val="left"/>
              <w:rPr>
                <w:color w:val="000000" w:themeColor="text1"/>
                <w:lang w:val="en-US"/>
              </w:rPr>
            </w:pPr>
            <w:r w:rsidRPr="005855DF">
              <w:rPr>
                <w:color w:val="000000" w:themeColor="text1"/>
                <w:lang w:val="en-US"/>
              </w:rPr>
              <w:t>HGR</w:t>
            </w:r>
          </w:p>
        </w:tc>
        <w:tc>
          <w:tcPr>
            <w:tcW w:w="851" w:type="dxa"/>
          </w:tcPr>
          <w:p w14:paraId="4041E053" w14:textId="77777777" w:rsidR="00BA1334" w:rsidRPr="005855DF" w:rsidRDefault="00BA1334" w:rsidP="00DA0B9A">
            <w:pPr>
              <w:pStyle w:val="14"/>
              <w:rPr>
                <w:color w:val="000000" w:themeColor="text1"/>
              </w:rPr>
            </w:pPr>
            <w:r w:rsidRPr="005855DF">
              <w:rPr>
                <w:color w:val="000000" w:themeColor="text1"/>
              </w:rPr>
              <w:t>Num</w:t>
            </w:r>
          </w:p>
        </w:tc>
        <w:tc>
          <w:tcPr>
            <w:tcW w:w="997" w:type="dxa"/>
          </w:tcPr>
          <w:p w14:paraId="3A47B7C7" w14:textId="77777777" w:rsidR="00BA1334" w:rsidRPr="005855DF" w:rsidRDefault="00BA1334" w:rsidP="00DA0B9A">
            <w:pPr>
              <w:pStyle w:val="14"/>
              <w:rPr>
                <w:color w:val="000000" w:themeColor="text1"/>
              </w:rPr>
            </w:pPr>
            <w:r w:rsidRPr="005855DF">
              <w:rPr>
                <w:color w:val="000000" w:themeColor="text1"/>
              </w:rPr>
              <w:t>3</w:t>
            </w:r>
          </w:p>
        </w:tc>
        <w:tc>
          <w:tcPr>
            <w:tcW w:w="3640" w:type="dxa"/>
            <w:vAlign w:val="center"/>
          </w:tcPr>
          <w:p w14:paraId="6C622F26" w14:textId="77777777" w:rsidR="00BA1334" w:rsidRPr="005855DF" w:rsidRDefault="00BA1334" w:rsidP="00DA0B9A">
            <w:pPr>
              <w:pStyle w:val="14"/>
              <w:jc w:val="left"/>
              <w:rPr>
                <w:color w:val="000000" w:themeColor="text1"/>
              </w:rPr>
            </w:pPr>
            <w:r w:rsidRPr="005855DF">
              <w:rPr>
                <w:color w:val="000000" w:themeColor="text1"/>
              </w:rPr>
              <w:t>Номер группы высокотехнолог</w:t>
            </w:r>
            <w:r>
              <w:rPr>
                <w:color w:val="000000" w:themeColor="text1"/>
              </w:rPr>
              <w:t>и</w:t>
            </w:r>
            <w:r w:rsidRPr="005855DF">
              <w:rPr>
                <w:color w:val="000000" w:themeColor="text1"/>
              </w:rPr>
              <w:t>чной медицинской помощи для данного метода</w:t>
            </w:r>
          </w:p>
        </w:tc>
      </w:tr>
      <w:tr w:rsidR="00BA1334" w:rsidRPr="005855DF" w14:paraId="330A2A9E" w14:textId="77777777" w:rsidTr="00DA0B9A">
        <w:trPr>
          <w:trHeight w:val="240"/>
        </w:trPr>
        <w:tc>
          <w:tcPr>
            <w:tcW w:w="812" w:type="dxa"/>
          </w:tcPr>
          <w:p w14:paraId="5995A2F2" w14:textId="77777777" w:rsidR="00BA1334" w:rsidRPr="005855DF" w:rsidRDefault="00BA1334" w:rsidP="00DA0B9A">
            <w:pPr>
              <w:pStyle w:val="14"/>
              <w:ind w:left="-15" w:right="-108"/>
              <w:rPr>
                <w:color w:val="000000" w:themeColor="text1"/>
                <w:lang w:val="en-US"/>
              </w:rPr>
            </w:pPr>
            <w:r w:rsidRPr="005855DF">
              <w:rPr>
                <w:color w:val="000000" w:themeColor="text1"/>
                <w:lang w:val="en-US"/>
              </w:rPr>
              <w:t>1.2.6</w:t>
            </w:r>
          </w:p>
        </w:tc>
        <w:tc>
          <w:tcPr>
            <w:tcW w:w="3827" w:type="dxa"/>
          </w:tcPr>
          <w:p w14:paraId="5C98F4D4" w14:textId="77777777" w:rsidR="00BA1334" w:rsidRPr="005855DF" w:rsidRDefault="00BA1334" w:rsidP="00DA0B9A">
            <w:pPr>
              <w:pStyle w:val="14"/>
              <w:ind w:left="1416"/>
              <w:jc w:val="left"/>
              <w:rPr>
                <w:color w:val="000000" w:themeColor="text1"/>
                <w:lang w:val="en-US"/>
              </w:rPr>
            </w:pPr>
            <w:r w:rsidRPr="005855DF">
              <w:rPr>
                <w:color w:val="000000" w:themeColor="text1"/>
                <w:lang w:val="en-US"/>
              </w:rPr>
              <w:t>HMODP</w:t>
            </w:r>
          </w:p>
        </w:tc>
        <w:tc>
          <w:tcPr>
            <w:tcW w:w="851" w:type="dxa"/>
          </w:tcPr>
          <w:p w14:paraId="72F55DD3" w14:textId="77777777" w:rsidR="00BA1334" w:rsidRPr="005855DF" w:rsidRDefault="00BA1334" w:rsidP="00DA0B9A">
            <w:pPr>
              <w:pStyle w:val="14"/>
              <w:rPr>
                <w:color w:val="000000" w:themeColor="text1"/>
                <w:lang w:val="en-US"/>
              </w:rPr>
            </w:pPr>
            <w:r w:rsidRPr="005855DF">
              <w:rPr>
                <w:color w:val="000000" w:themeColor="text1"/>
                <w:lang w:val="en-US"/>
              </w:rPr>
              <w:t>Char</w:t>
            </w:r>
          </w:p>
        </w:tc>
        <w:tc>
          <w:tcPr>
            <w:tcW w:w="997" w:type="dxa"/>
          </w:tcPr>
          <w:p w14:paraId="4A1D6EAC" w14:textId="77777777" w:rsidR="00BA1334" w:rsidRPr="005855DF" w:rsidRDefault="00BA1334" w:rsidP="00DA0B9A">
            <w:pPr>
              <w:pStyle w:val="14"/>
              <w:rPr>
                <w:color w:val="000000" w:themeColor="text1"/>
              </w:rPr>
            </w:pPr>
            <w:r w:rsidRPr="005855DF">
              <w:rPr>
                <w:color w:val="000000" w:themeColor="text1"/>
              </w:rPr>
              <w:t>1000</w:t>
            </w:r>
          </w:p>
        </w:tc>
        <w:tc>
          <w:tcPr>
            <w:tcW w:w="3640" w:type="dxa"/>
          </w:tcPr>
          <w:p w14:paraId="662BA29C" w14:textId="77777777" w:rsidR="00BA1334" w:rsidRPr="00F1165C" w:rsidRDefault="00BA1334" w:rsidP="00DA0B9A">
            <w:pPr>
              <w:pStyle w:val="14"/>
              <w:rPr>
                <w:color w:val="000000" w:themeColor="text1"/>
              </w:rPr>
            </w:pPr>
            <w:r>
              <w:t>Модель</w:t>
            </w:r>
            <w:r w:rsidRPr="001D5F7A">
              <w:t xml:space="preserve"> </w:t>
            </w:r>
            <w:r>
              <w:t>пациента</w:t>
            </w:r>
            <w:r w:rsidRPr="001D5F7A">
              <w:t xml:space="preserve"> для методов высокотехнологичной медицинской помощи </w:t>
            </w:r>
            <w:r>
              <w:t>с одинаковыми значениями поля «</w:t>
            </w:r>
            <w:r>
              <w:rPr>
                <w:lang w:val="en-US"/>
              </w:rPr>
              <w:t>HMNAME</w:t>
            </w:r>
            <w:r>
              <w:t>». Не заполняется, начиная с версии 3.0</w:t>
            </w:r>
          </w:p>
        </w:tc>
      </w:tr>
      <w:tr w:rsidR="00BA1334" w:rsidRPr="005855DF" w14:paraId="3971E69B" w14:textId="77777777" w:rsidTr="00DA0B9A">
        <w:trPr>
          <w:trHeight w:val="240"/>
        </w:trPr>
        <w:tc>
          <w:tcPr>
            <w:tcW w:w="812" w:type="dxa"/>
          </w:tcPr>
          <w:p w14:paraId="2811B11D" w14:textId="77777777" w:rsidR="00BA1334" w:rsidRPr="0033126E" w:rsidRDefault="00BA1334" w:rsidP="00DA0B9A">
            <w:pPr>
              <w:pStyle w:val="14"/>
              <w:ind w:left="-15" w:right="-108"/>
              <w:rPr>
                <w:color w:val="000000" w:themeColor="text1"/>
              </w:rPr>
            </w:pPr>
            <w:r w:rsidRPr="005855DF">
              <w:rPr>
                <w:color w:val="000000" w:themeColor="text1"/>
              </w:rPr>
              <w:t>1.2.</w:t>
            </w:r>
            <w:r w:rsidRPr="0033126E">
              <w:rPr>
                <w:color w:val="000000" w:themeColor="text1"/>
              </w:rPr>
              <w:t>7</w:t>
            </w:r>
          </w:p>
        </w:tc>
        <w:tc>
          <w:tcPr>
            <w:tcW w:w="3827" w:type="dxa"/>
          </w:tcPr>
          <w:p w14:paraId="49C4647A" w14:textId="77777777" w:rsidR="00BA1334" w:rsidRPr="0033126E" w:rsidRDefault="00BA1334" w:rsidP="00DA0B9A">
            <w:pPr>
              <w:pStyle w:val="14"/>
              <w:ind w:left="1416"/>
              <w:jc w:val="left"/>
              <w:rPr>
                <w:color w:val="000000" w:themeColor="text1"/>
              </w:rPr>
            </w:pPr>
            <w:r w:rsidRPr="005855DF">
              <w:rPr>
                <w:color w:val="000000" w:themeColor="text1"/>
                <w:lang w:val="en-US"/>
              </w:rPr>
              <w:t>IDMODP</w:t>
            </w:r>
          </w:p>
        </w:tc>
        <w:tc>
          <w:tcPr>
            <w:tcW w:w="851" w:type="dxa"/>
          </w:tcPr>
          <w:p w14:paraId="0E4F65FA" w14:textId="77777777" w:rsidR="00BA1334" w:rsidRPr="0033126E" w:rsidRDefault="00BA1334" w:rsidP="00DA0B9A">
            <w:pPr>
              <w:pStyle w:val="14"/>
              <w:jc w:val="left"/>
              <w:rPr>
                <w:color w:val="000000" w:themeColor="text1"/>
              </w:rPr>
            </w:pPr>
            <w:r w:rsidRPr="005855DF">
              <w:rPr>
                <w:color w:val="000000" w:themeColor="text1"/>
              </w:rPr>
              <w:t>Num</w:t>
            </w:r>
          </w:p>
        </w:tc>
        <w:tc>
          <w:tcPr>
            <w:tcW w:w="997" w:type="dxa"/>
            <w:vAlign w:val="center"/>
          </w:tcPr>
          <w:p w14:paraId="1707F081" w14:textId="77777777" w:rsidR="00BA1334" w:rsidRPr="0033126E" w:rsidRDefault="00BA1334" w:rsidP="00DA0B9A">
            <w:pPr>
              <w:pStyle w:val="14"/>
              <w:jc w:val="center"/>
              <w:rPr>
                <w:color w:val="000000" w:themeColor="text1"/>
              </w:rPr>
            </w:pPr>
            <w:r w:rsidRPr="0033126E">
              <w:rPr>
                <w:color w:val="000000" w:themeColor="text1"/>
              </w:rPr>
              <w:t>5</w:t>
            </w:r>
          </w:p>
        </w:tc>
        <w:tc>
          <w:tcPr>
            <w:tcW w:w="3640" w:type="dxa"/>
          </w:tcPr>
          <w:p w14:paraId="26A23FAF" w14:textId="77777777" w:rsidR="00BA1334" w:rsidRPr="005855DF" w:rsidRDefault="00BA1334" w:rsidP="00DA0B9A">
            <w:pPr>
              <w:pStyle w:val="14"/>
              <w:rPr>
                <w:color w:val="000000" w:themeColor="text1"/>
              </w:rPr>
            </w:pPr>
            <w:r w:rsidRPr="005855DF">
              <w:rPr>
                <w:color w:val="000000" w:themeColor="text1"/>
              </w:rPr>
              <w:t>Идентификатор модели пациента для данного метода (</w:t>
            </w:r>
            <w:r>
              <w:t xml:space="preserve">начиная с версии 3.0, </w:t>
            </w:r>
            <w:r w:rsidRPr="005855DF">
              <w:rPr>
                <w:color w:val="000000" w:themeColor="text1"/>
              </w:rPr>
              <w:t xml:space="preserve">заполняется </w:t>
            </w:r>
            <w:r w:rsidRPr="005855DF">
              <w:rPr>
                <w:color w:val="000000" w:themeColor="text1"/>
              </w:rPr>
              <w:lastRenderedPageBreak/>
              <w:t xml:space="preserve">значением поля </w:t>
            </w:r>
            <w:r w:rsidRPr="005855DF">
              <w:rPr>
                <w:color w:val="000000" w:themeColor="text1"/>
                <w:lang w:val="en-US"/>
              </w:rPr>
              <w:t>IDMPAC</w:t>
            </w:r>
            <w:r w:rsidRPr="005855DF">
              <w:rPr>
                <w:color w:val="000000" w:themeColor="text1"/>
              </w:rPr>
              <w:t xml:space="preserve"> классификатора </w:t>
            </w:r>
            <w:r w:rsidRPr="005855DF">
              <w:rPr>
                <w:color w:val="000000" w:themeColor="text1"/>
                <w:lang w:val="en-US"/>
              </w:rPr>
              <w:t>V</w:t>
            </w:r>
            <w:r w:rsidRPr="005855DF">
              <w:rPr>
                <w:color w:val="000000" w:themeColor="text1"/>
              </w:rPr>
              <w:t>022)</w:t>
            </w:r>
          </w:p>
        </w:tc>
      </w:tr>
      <w:tr w:rsidR="00BA1334" w:rsidRPr="005855DF" w14:paraId="6B21D801" w14:textId="77777777" w:rsidTr="00DA0B9A">
        <w:trPr>
          <w:trHeight w:val="240"/>
        </w:trPr>
        <w:tc>
          <w:tcPr>
            <w:tcW w:w="812" w:type="dxa"/>
          </w:tcPr>
          <w:p w14:paraId="61A88D77" w14:textId="77777777" w:rsidR="00BA1334" w:rsidRPr="005855DF" w:rsidRDefault="00BA1334" w:rsidP="00DA0B9A">
            <w:pPr>
              <w:pStyle w:val="14"/>
              <w:ind w:left="-15" w:right="-108"/>
              <w:rPr>
                <w:color w:val="000000" w:themeColor="text1"/>
                <w:lang w:val="en-US"/>
              </w:rPr>
            </w:pPr>
            <w:r w:rsidRPr="005855DF">
              <w:rPr>
                <w:color w:val="000000" w:themeColor="text1"/>
              </w:rPr>
              <w:lastRenderedPageBreak/>
              <w:t>1.2.</w:t>
            </w:r>
            <w:r w:rsidRPr="005855DF">
              <w:rPr>
                <w:color w:val="000000" w:themeColor="text1"/>
                <w:lang w:val="en-US"/>
              </w:rPr>
              <w:t>8</w:t>
            </w:r>
          </w:p>
        </w:tc>
        <w:tc>
          <w:tcPr>
            <w:tcW w:w="3827" w:type="dxa"/>
          </w:tcPr>
          <w:p w14:paraId="1A48012C" w14:textId="77777777" w:rsidR="00BA1334" w:rsidRPr="005855DF" w:rsidRDefault="00BA1334" w:rsidP="00DA0B9A">
            <w:pPr>
              <w:pStyle w:val="14"/>
              <w:ind w:left="1416"/>
              <w:jc w:val="left"/>
              <w:rPr>
                <w:color w:val="000000" w:themeColor="text1"/>
                <w:lang w:val="en-US"/>
              </w:rPr>
            </w:pPr>
            <w:r w:rsidRPr="005855DF">
              <w:rPr>
                <w:color w:val="000000" w:themeColor="text1"/>
                <w:lang w:val="en-US"/>
              </w:rPr>
              <w:t>DATEBEG</w:t>
            </w:r>
          </w:p>
        </w:tc>
        <w:tc>
          <w:tcPr>
            <w:tcW w:w="851" w:type="dxa"/>
          </w:tcPr>
          <w:p w14:paraId="5761C0E3" w14:textId="77777777" w:rsidR="00BA1334" w:rsidRPr="005855DF" w:rsidRDefault="00BA1334" w:rsidP="00DA0B9A">
            <w:pPr>
              <w:pStyle w:val="14"/>
              <w:rPr>
                <w:color w:val="000000" w:themeColor="text1"/>
              </w:rPr>
            </w:pPr>
            <w:r w:rsidRPr="005855DF">
              <w:rPr>
                <w:color w:val="000000" w:themeColor="text1"/>
              </w:rPr>
              <w:t>Date</w:t>
            </w:r>
          </w:p>
        </w:tc>
        <w:tc>
          <w:tcPr>
            <w:tcW w:w="997" w:type="dxa"/>
          </w:tcPr>
          <w:p w14:paraId="5C319E61" w14:textId="77777777" w:rsidR="00BA1334" w:rsidRPr="005855DF" w:rsidRDefault="00BA1334" w:rsidP="00DA0B9A">
            <w:pPr>
              <w:pStyle w:val="14"/>
              <w:rPr>
                <w:color w:val="000000" w:themeColor="text1"/>
              </w:rPr>
            </w:pPr>
            <w:r w:rsidRPr="005855DF">
              <w:rPr>
                <w:color w:val="000000" w:themeColor="text1"/>
              </w:rPr>
              <w:t>-</w:t>
            </w:r>
          </w:p>
        </w:tc>
        <w:tc>
          <w:tcPr>
            <w:tcW w:w="3640" w:type="dxa"/>
          </w:tcPr>
          <w:p w14:paraId="7695C7E0"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71B96675" w14:textId="77777777" w:rsidTr="00DA0B9A">
        <w:trPr>
          <w:trHeight w:val="240"/>
        </w:trPr>
        <w:tc>
          <w:tcPr>
            <w:tcW w:w="812" w:type="dxa"/>
          </w:tcPr>
          <w:p w14:paraId="0C68937B" w14:textId="77777777" w:rsidR="00BA1334" w:rsidRPr="005855DF" w:rsidRDefault="00BA1334" w:rsidP="00DA0B9A">
            <w:pPr>
              <w:pStyle w:val="14"/>
              <w:ind w:left="-15" w:right="-108"/>
              <w:rPr>
                <w:color w:val="000000" w:themeColor="text1"/>
                <w:lang w:val="en-US"/>
              </w:rPr>
            </w:pPr>
            <w:r w:rsidRPr="005855DF">
              <w:rPr>
                <w:color w:val="000000" w:themeColor="text1"/>
              </w:rPr>
              <w:t>1.2.</w:t>
            </w:r>
            <w:r>
              <w:rPr>
                <w:color w:val="000000" w:themeColor="text1"/>
                <w:lang w:val="en-US"/>
              </w:rPr>
              <w:t>9</w:t>
            </w:r>
          </w:p>
        </w:tc>
        <w:tc>
          <w:tcPr>
            <w:tcW w:w="3827" w:type="dxa"/>
          </w:tcPr>
          <w:p w14:paraId="22EE8591" w14:textId="77777777" w:rsidR="00BA1334" w:rsidRPr="005855DF" w:rsidRDefault="00BA1334" w:rsidP="00DA0B9A">
            <w:pPr>
              <w:pStyle w:val="14"/>
              <w:ind w:left="1416"/>
              <w:jc w:val="left"/>
              <w:rPr>
                <w:color w:val="000000" w:themeColor="text1"/>
                <w:lang w:val="en-US"/>
              </w:rPr>
            </w:pPr>
            <w:r w:rsidRPr="005855DF">
              <w:rPr>
                <w:color w:val="000000" w:themeColor="text1"/>
                <w:lang w:val="en-US"/>
              </w:rPr>
              <w:t>DATEEND</w:t>
            </w:r>
          </w:p>
        </w:tc>
        <w:tc>
          <w:tcPr>
            <w:tcW w:w="851" w:type="dxa"/>
          </w:tcPr>
          <w:p w14:paraId="3386C1C6" w14:textId="77777777" w:rsidR="00BA1334" w:rsidRPr="005855DF" w:rsidRDefault="00BA1334" w:rsidP="00DA0B9A">
            <w:pPr>
              <w:pStyle w:val="14"/>
              <w:rPr>
                <w:color w:val="000000" w:themeColor="text1"/>
              </w:rPr>
            </w:pPr>
            <w:r w:rsidRPr="005855DF">
              <w:rPr>
                <w:color w:val="000000" w:themeColor="text1"/>
              </w:rPr>
              <w:t>Date</w:t>
            </w:r>
          </w:p>
        </w:tc>
        <w:tc>
          <w:tcPr>
            <w:tcW w:w="997" w:type="dxa"/>
          </w:tcPr>
          <w:p w14:paraId="53C4A850" w14:textId="77777777" w:rsidR="00BA1334" w:rsidRPr="005855DF" w:rsidRDefault="00BA1334" w:rsidP="00DA0B9A">
            <w:pPr>
              <w:pStyle w:val="14"/>
              <w:rPr>
                <w:color w:val="000000" w:themeColor="text1"/>
              </w:rPr>
            </w:pPr>
            <w:r w:rsidRPr="005855DF">
              <w:rPr>
                <w:color w:val="000000" w:themeColor="text1"/>
              </w:rPr>
              <w:t>-</w:t>
            </w:r>
          </w:p>
        </w:tc>
        <w:tc>
          <w:tcPr>
            <w:tcW w:w="3640" w:type="dxa"/>
          </w:tcPr>
          <w:p w14:paraId="3A79E7AB"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709C8073"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lang w:val="en-US"/>
        </w:rPr>
        <w:t>V</w:t>
      </w:r>
      <w:r w:rsidRPr="005855DF">
        <w:rPr>
          <w:color w:val="000000" w:themeColor="text1"/>
          <w:sz w:val="28"/>
          <w:szCs w:val="28"/>
        </w:rPr>
        <w:t>020 Классификатор профиля койки (</w:t>
      </w:r>
      <w:r w:rsidRPr="005855DF">
        <w:rPr>
          <w:color w:val="000000" w:themeColor="text1"/>
          <w:sz w:val="28"/>
          <w:szCs w:val="28"/>
          <w:lang w:val="en-US"/>
        </w:rPr>
        <w:t>KoPr</w:t>
      </w:r>
      <w:r w:rsidRPr="005855DF">
        <w:rPr>
          <w:color w:val="000000" w:themeColor="text1"/>
          <w:sz w:val="28"/>
          <w:szCs w:val="28"/>
        </w:rPr>
        <w:t>)</w:t>
      </w:r>
    </w:p>
    <w:tbl>
      <w:tblPr>
        <w:tblStyle w:val="aff2"/>
        <w:tblW w:w="0" w:type="auto"/>
        <w:tblLayout w:type="fixed"/>
        <w:tblLook w:val="0000" w:firstRow="0" w:lastRow="0" w:firstColumn="0" w:lastColumn="0" w:noHBand="0" w:noVBand="0"/>
      </w:tblPr>
      <w:tblGrid>
        <w:gridCol w:w="812"/>
        <w:gridCol w:w="3827"/>
        <w:gridCol w:w="851"/>
        <w:gridCol w:w="992"/>
        <w:gridCol w:w="3645"/>
      </w:tblGrid>
      <w:tr w:rsidR="00BA1334" w:rsidRPr="005855DF" w14:paraId="39F43F3B" w14:textId="77777777" w:rsidTr="00DA0B9A">
        <w:trPr>
          <w:trHeight w:val="240"/>
          <w:tblHeader/>
        </w:trPr>
        <w:tc>
          <w:tcPr>
            <w:tcW w:w="812" w:type="dxa"/>
            <w:vAlign w:val="center"/>
          </w:tcPr>
          <w:p w14:paraId="3EF8B5FC"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827" w:type="dxa"/>
            <w:vAlign w:val="center"/>
          </w:tcPr>
          <w:p w14:paraId="666A6846"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1B2F3C91"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7E33592B"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645" w:type="dxa"/>
            <w:vAlign w:val="center"/>
          </w:tcPr>
          <w:p w14:paraId="12F0C64D"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5C1DDF67" w14:textId="77777777" w:rsidTr="00DA0B9A">
        <w:trPr>
          <w:trHeight w:val="240"/>
        </w:trPr>
        <w:tc>
          <w:tcPr>
            <w:tcW w:w="812" w:type="dxa"/>
          </w:tcPr>
          <w:p w14:paraId="6A2A8A4E" w14:textId="77777777" w:rsidR="00BA1334" w:rsidRPr="005855DF" w:rsidRDefault="00BA1334" w:rsidP="00DA0B9A">
            <w:pPr>
              <w:pStyle w:val="14"/>
              <w:ind w:left="288"/>
              <w:rPr>
                <w:color w:val="000000" w:themeColor="text1"/>
              </w:rPr>
            </w:pPr>
            <w:r w:rsidRPr="005855DF">
              <w:rPr>
                <w:color w:val="000000" w:themeColor="text1"/>
              </w:rPr>
              <w:t>1</w:t>
            </w:r>
          </w:p>
        </w:tc>
        <w:tc>
          <w:tcPr>
            <w:tcW w:w="3827" w:type="dxa"/>
          </w:tcPr>
          <w:p w14:paraId="7D08C44C"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545FA260" w14:textId="77777777" w:rsidR="00BA1334" w:rsidRPr="005855DF" w:rsidRDefault="00BA1334" w:rsidP="00DA0B9A">
            <w:pPr>
              <w:pStyle w:val="14"/>
              <w:rPr>
                <w:color w:val="000000" w:themeColor="text1"/>
              </w:rPr>
            </w:pPr>
          </w:p>
        </w:tc>
        <w:tc>
          <w:tcPr>
            <w:tcW w:w="992" w:type="dxa"/>
          </w:tcPr>
          <w:p w14:paraId="73E525FF" w14:textId="77777777" w:rsidR="00BA1334" w:rsidRPr="005855DF" w:rsidRDefault="00BA1334" w:rsidP="00DA0B9A">
            <w:pPr>
              <w:pStyle w:val="14"/>
              <w:rPr>
                <w:color w:val="000000" w:themeColor="text1"/>
              </w:rPr>
            </w:pPr>
          </w:p>
        </w:tc>
        <w:tc>
          <w:tcPr>
            <w:tcW w:w="3645" w:type="dxa"/>
          </w:tcPr>
          <w:p w14:paraId="38EFA1C5"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6284C9D3" w14:textId="77777777" w:rsidTr="00DA0B9A">
        <w:trPr>
          <w:trHeight w:val="240"/>
        </w:trPr>
        <w:tc>
          <w:tcPr>
            <w:tcW w:w="812" w:type="dxa"/>
          </w:tcPr>
          <w:p w14:paraId="01104E49"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670" w:type="dxa"/>
            <w:gridSpan w:val="3"/>
          </w:tcPr>
          <w:p w14:paraId="6997EE28"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645" w:type="dxa"/>
          </w:tcPr>
          <w:p w14:paraId="049851BF"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508C9343" w14:textId="77777777" w:rsidTr="00DA0B9A">
        <w:trPr>
          <w:trHeight w:val="240"/>
        </w:trPr>
        <w:tc>
          <w:tcPr>
            <w:tcW w:w="812" w:type="dxa"/>
          </w:tcPr>
          <w:p w14:paraId="1B3FA1C2"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827" w:type="dxa"/>
          </w:tcPr>
          <w:p w14:paraId="732D5DD9"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2E764DE3"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0B96C147" w14:textId="77777777" w:rsidR="00BA1334" w:rsidRPr="005855DF" w:rsidRDefault="00BA1334" w:rsidP="00DA0B9A">
            <w:pPr>
              <w:pStyle w:val="14"/>
              <w:rPr>
                <w:color w:val="000000" w:themeColor="text1"/>
              </w:rPr>
            </w:pPr>
            <w:r w:rsidRPr="005855DF">
              <w:rPr>
                <w:color w:val="000000" w:themeColor="text1"/>
              </w:rPr>
              <w:t>10</w:t>
            </w:r>
          </w:p>
        </w:tc>
        <w:tc>
          <w:tcPr>
            <w:tcW w:w="3645" w:type="dxa"/>
          </w:tcPr>
          <w:p w14:paraId="31818308" w14:textId="77777777" w:rsidR="00BA1334" w:rsidRPr="005855DF" w:rsidRDefault="00BA1334" w:rsidP="00DA0B9A">
            <w:pPr>
              <w:pStyle w:val="14"/>
              <w:rPr>
                <w:color w:val="000000" w:themeColor="text1"/>
              </w:rPr>
            </w:pPr>
            <w:r w:rsidRPr="005855DF">
              <w:rPr>
                <w:color w:val="000000" w:themeColor="text1"/>
                <w:lang w:val="en-US"/>
              </w:rPr>
              <w:t>KoPr</w:t>
            </w:r>
          </w:p>
        </w:tc>
      </w:tr>
      <w:tr w:rsidR="00BA1334" w:rsidRPr="005855DF" w14:paraId="4F0013EB" w14:textId="77777777" w:rsidTr="00DA0B9A">
        <w:trPr>
          <w:trHeight w:val="240"/>
        </w:trPr>
        <w:tc>
          <w:tcPr>
            <w:tcW w:w="812" w:type="dxa"/>
          </w:tcPr>
          <w:p w14:paraId="3BFA4483"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827" w:type="dxa"/>
          </w:tcPr>
          <w:p w14:paraId="0B2320E5"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5DB1B9B8"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062EC175" w14:textId="77777777" w:rsidR="00BA1334" w:rsidRPr="005855DF" w:rsidRDefault="00BA1334" w:rsidP="00DA0B9A">
            <w:pPr>
              <w:pStyle w:val="14"/>
              <w:rPr>
                <w:color w:val="000000" w:themeColor="text1"/>
              </w:rPr>
            </w:pPr>
            <w:r w:rsidRPr="005855DF">
              <w:rPr>
                <w:color w:val="000000" w:themeColor="text1"/>
              </w:rPr>
              <w:t>3</w:t>
            </w:r>
          </w:p>
        </w:tc>
        <w:tc>
          <w:tcPr>
            <w:tcW w:w="3645" w:type="dxa"/>
          </w:tcPr>
          <w:p w14:paraId="4AC05169"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6A7DB5C3" w14:textId="77777777" w:rsidTr="00DA0B9A">
        <w:trPr>
          <w:trHeight w:val="240"/>
        </w:trPr>
        <w:tc>
          <w:tcPr>
            <w:tcW w:w="812" w:type="dxa"/>
          </w:tcPr>
          <w:p w14:paraId="5108F1FE"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827" w:type="dxa"/>
          </w:tcPr>
          <w:p w14:paraId="5F386C06"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1294F85A"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780843D2" w14:textId="77777777" w:rsidR="00BA1334" w:rsidRPr="005855DF" w:rsidRDefault="00BA1334" w:rsidP="00DA0B9A">
            <w:pPr>
              <w:pStyle w:val="14"/>
              <w:rPr>
                <w:color w:val="000000" w:themeColor="text1"/>
              </w:rPr>
            </w:pPr>
            <w:r w:rsidRPr="005855DF">
              <w:rPr>
                <w:color w:val="000000" w:themeColor="text1"/>
              </w:rPr>
              <w:t>-</w:t>
            </w:r>
          </w:p>
        </w:tc>
        <w:tc>
          <w:tcPr>
            <w:tcW w:w="3645" w:type="dxa"/>
          </w:tcPr>
          <w:p w14:paraId="701ED928"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4EC05B87" w14:textId="77777777" w:rsidTr="00DA0B9A">
        <w:trPr>
          <w:trHeight w:val="240"/>
        </w:trPr>
        <w:tc>
          <w:tcPr>
            <w:tcW w:w="812" w:type="dxa"/>
          </w:tcPr>
          <w:p w14:paraId="73B2D8C5"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670" w:type="dxa"/>
            <w:gridSpan w:val="3"/>
          </w:tcPr>
          <w:p w14:paraId="2F330317"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645" w:type="dxa"/>
          </w:tcPr>
          <w:p w14:paraId="530A5735"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0F9AAAD0" w14:textId="77777777" w:rsidTr="00DA0B9A">
        <w:trPr>
          <w:trHeight w:val="240"/>
        </w:trPr>
        <w:tc>
          <w:tcPr>
            <w:tcW w:w="812" w:type="dxa"/>
          </w:tcPr>
          <w:p w14:paraId="44842AA0"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827" w:type="dxa"/>
          </w:tcPr>
          <w:p w14:paraId="1D641B23" w14:textId="77777777" w:rsidR="00BA1334" w:rsidRPr="005855DF" w:rsidRDefault="00BA1334" w:rsidP="00DA0B9A">
            <w:pPr>
              <w:pStyle w:val="14"/>
              <w:ind w:left="1416"/>
              <w:rPr>
                <w:color w:val="000000" w:themeColor="text1"/>
                <w:lang w:val="en-US"/>
              </w:rPr>
            </w:pPr>
            <w:r w:rsidRPr="005855DF">
              <w:rPr>
                <w:color w:val="000000" w:themeColor="text1"/>
                <w:lang w:val="en-US"/>
              </w:rPr>
              <w:t>IDK_PR</w:t>
            </w:r>
          </w:p>
        </w:tc>
        <w:tc>
          <w:tcPr>
            <w:tcW w:w="851" w:type="dxa"/>
          </w:tcPr>
          <w:p w14:paraId="2471CD7B"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3CE4B144" w14:textId="77777777" w:rsidR="00BA1334" w:rsidRPr="005855DF" w:rsidRDefault="00BA1334" w:rsidP="00DA0B9A">
            <w:pPr>
              <w:pStyle w:val="14"/>
              <w:rPr>
                <w:color w:val="000000" w:themeColor="text1"/>
                <w:lang w:val="en-US"/>
              </w:rPr>
            </w:pPr>
            <w:r w:rsidRPr="005855DF">
              <w:rPr>
                <w:color w:val="000000" w:themeColor="text1"/>
                <w:lang w:val="en-US"/>
              </w:rPr>
              <w:t>3</w:t>
            </w:r>
          </w:p>
        </w:tc>
        <w:tc>
          <w:tcPr>
            <w:tcW w:w="3645" w:type="dxa"/>
          </w:tcPr>
          <w:p w14:paraId="2C713F6B" w14:textId="77777777" w:rsidR="00BA1334" w:rsidRPr="005855DF" w:rsidRDefault="00BA1334" w:rsidP="00DA0B9A">
            <w:pPr>
              <w:pStyle w:val="14"/>
              <w:rPr>
                <w:color w:val="000000" w:themeColor="text1"/>
              </w:rPr>
            </w:pPr>
            <w:r w:rsidRPr="005855DF">
              <w:rPr>
                <w:color w:val="000000" w:themeColor="text1"/>
              </w:rPr>
              <w:t>Код профиля койки</w:t>
            </w:r>
          </w:p>
        </w:tc>
      </w:tr>
      <w:tr w:rsidR="00BA1334" w:rsidRPr="005855DF" w14:paraId="1808BFA6" w14:textId="77777777" w:rsidTr="00DA0B9A">
        <w:trPr>
          <w:trHeight w:val="240"/>
        </w:trPr>
        <w:tc>
          <w:tcPr>
            <w:tcW w:w="812" w:type="dxa"/>
          </w:tcPr>
          <w:p w14:paraId="3B97B738"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827" w:type="dxa"/>
          </w:tcPr>
          <w:p w14:paraId="465CA806" w14:textId="77777777" w:rsidR="00BA1334" w:rsidRPr="005855DF" w:rsidRDefault="00BA1334" w:rsidP="00DA0B9A">
            <w:pPr>
              <w:pStyle w:val="14"/>
              <w:ind w:left="1416"/>
              <w:rPr>
                <w:color w:val="000000" w:themeColor="text1"/>
                <w:lang w:val="en-US"/>
              </w:rPr>
            </w:pPr>
            <w:r w:rsidRPr="005855DF">
              <w:rPr>
                <w:color w:val="000000" w:themeColor="text1"/>
                <w:lang w:val="en-US"/>
              </w:rPr>
              <w:t>K_PRNAME</w:t>
            </w:r>
          </w:p>
        </w:tc>
        <w:tc>
          <w:tcPr>
            <w:tcW w:w="851" w:type="dxa"/>
          </w:tcPr>
          <w:p w14:paraId="6BA6CF5C"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796DECD0" w14:textId="77777777" w:rsidR="00BA1334" w:rsidRPr="005855DF" w:rsidRDefault="00BA1334" w:rsidP="00DA0B9A">
            <w:pPr>
              <w:pStyle w:val="14"/>
              <w:rPr>
                <w:color w:val="000000" w:themeColor="text1"/>
                <w:lang w:val="en-US"/>
              </w:rPr>
            </w:pPr>
            <w:r w:rsidRPr="005855DF">
              <w:rPr>
                <w:color w:val="000000" w:themeColor="text1"/>
              </w:rPr>
              <w:t>1000</w:t>
            </w:r>
          </w:p>
        </w:tc>
        <w:tc>
          <w:tcPr>
            <w:tcW w:w="3645" w:type="dxa"/>
          </w:tcPr>
          <w:p w14:paraId="0922D317" w14:textId="77777777" w:rsidR="00BA1334" w:rsidRPr="005855DF" w:rsidRDefault="00BA1334" w:rsidP="00DA0B9A">
            <w:pPr>
              <w:pStyle w:val="14"/>
              <w:rPr>
                <w:color w:val="000000" w:themeColor="text1"/>
              </w:rPr>
            </w:pPr>
            <w:r w:rsidRPr="005855DF">
              <w:rPr>
                <w:color w:val="000000" w:themeColor="text1"/>
              </w:rPr>
              <w:t>Наименование профиля койки</w:t>
            </w:r>
          </w:p>
        </w:tc>
      </w:tr>
      <w:tr w:rsidR="00BA1334" w:rsidRPr="005855DF" w14:paraId="3380FDDD" w14:textId="77777777" w:rsidTr="00DA0B9A">
        <w:trPr>
          <w:trHeight w:val="240"/>
        </w:trPr>
        <w:tc>
          <w:tcPr>
            <w:tcW w:w="812" w:type="dxa"/>
          </w:tcPr>
          <w:p w14:paraId="22ACEFD0"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827" w:type="dxa"/>
          </w:tcPr>
          <w:p w14:paraId="5F78D45B"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39778013"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38792AA6" w14:textId="77777777" w:rsidR="00BA1334" w:rsidRPr="005855DF" w:rsidRDefault="00BA1334" w:rsidP="00DA0B9A">
            <w:pPr>
              <w:pStyle w:val="14"/>
              <w:rPr>
                <w:color w:val="000000" w:themeColor="text1"/>
              </w:rPr>
            </w:pPr>
            <w:r w:rsidRPr="005855DF">
              <w:rPr>
                <w:color w:val="000000" w:themeColor="text1"/>
              </w:rPr>
              <w:t>-</w:t>
            </w:r>
          </w:p>
        </w:tc>
        <w:tc>
          <w:tcPr>
            <w:tcW w:w="3645" w:type="dxa"/>
          </w:tcPr>
          <w:p w14:paraId="1B6602AA"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173D5BF5" w14:textId="77777777" w:rsidTr="00DA0B9A">
        <w:trPr>
          <w:trHeight w:val="240"/>
        </w:trPr>
        <w:tc>
          <w:tcPr>
            <w:tcW w:w="812" w:type="dxa"/>
          </w:tcPr>
          <w:p w14:paraId="7697D369"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827" w:type="dxa"/>
          </w:tcPr>
          <w:p w14:paraId="399651F7"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56D33D15"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00DB2BFE" w14:textId="77777777" w:rsidR="00BA1334" w:rsidRPr="005855DF" w:rsidRDefault="00BA1334" w:rsidP="00DA0B9A">
            <w:pPr>
              <w:pStyle w:val="14"/>
              <w:rPr>
                <w:color w:val="000000" w:themeColor="text1"/>
              </w:rPr>
            </w:pPr>
            <w:r w:rsidRPr="005855DF">
              <w:rPr>
                <w:color w:val="000000" w:themeColor="text1"/>
              </w:rPr>
              <w:t>-</w:t>
            </w:r>
          </w:p>
        </w:tc>
        <w:tc>
          <w:tcPr>
            <w:tcW w:w="3645" w:type="dxa"/>
          </w:tcPr>
          <w:p w14:paraId="73336F2F"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27FD8B04"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lang w:val="en-US"/>
        </w:rPr>
        <w:t>V</w:t>
      </w:r>
      <w:r w:rsidRPr="005855DF">
        <w:rPr>
          <w:color w:val="000000" w:themeColor="text1"/>
          <w:sz w:val="28"/>
          <w:szCs w:val="28"/>
        </w:rPr>
        <w:t>021 Классификатор медицинских специальностей (</w:t>
      </w:r>
      <w:r w:rsidRPr="005855DF">
        <w:rPr>
          <w:color w:val="000000" w:themeColor="text1"/>
          <w:sz w:val="28"/>
          <w:szCs w:val="28"/>
          <w:lang w:val="en-US"/>
        </w:rPr>
        <w:t>MedSpec</w:t>
      </w:r>
      <w:r w:rsidRPr="005855DF">
        <w:rPr>
          <w:color w:val="000000" w:themeColor="text1"/>
          <w:sz w:val="28"/>
          <w:szCs w:val="28"/>
        </w:rPr>
        <w:t>)</w:t>
      </w:r>
    </w:p>
    <w:tbl>
      <w:tblPr>
        <w:tblStyle w:val="aff2"/>
        <w:tblW w:w="0" w:type="auto"/>
        <w:tblLook w:val="04A0" w:firstRow="1" w:lastRow="0" w:firstColumn="1" w:lastColumn="0" w:noHBand="0" w:noVBand="1"/>
      </w:tblPr>
      <w:tblGrid>
        <w:gridCol w:w="805"/>
        <w:gridCol w:w="3827"/>
        <w:gridCol w:w="851"/>
        <w:gridCol w:w="992"/>
        <w:gridCol w:w="3638"/>
      </w:tblGrid>
      <w:tr w:rsidR="00BA1334" w:rsidRPr="005855DF" w14:paraId="28267967" w14:textId="77777777" w:rsidTr="00DA0B9A">
        <w:trPr>
          <w:cnfStyle w:val="100000000000" w:firstRow="1" w:lastRow="0" w:firstColumn="0" w:lastColumn="0" w:oddVBand="0" w:evenVBand="0" w:oddHBand="0" w:evenHBand="0" w:firstRowFirstColumn="0" w:firstRowLastColumn="0" w:lastRowFirstColumn="0" w:lastRowLastColumn="0"/>
          <w:trHeight w:val="240"/>
        </w:trPr>
        <w:tc>
          <w:tcPr>
            <w:tcW w:w="805" w:type="dxa"/>
            <w:hideMark/>
          </w:tcPr>
          <w:p w14:paraId="44CAD718" w14:textId="77777777" w:rsidR="00BA1334" w:rsidRPr="005855DF" w:rsidRDefault="00BA1334" w:rsidP="00DA0B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34AA87DD" w14:textId="77777777" w:rsidR="00BA1334" w:rsidRPr="005855DF" w:rsidRDefault="00BA1334" w:rsidP="00DA0B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hideMark/>
          </w:tcPr>
          <w:p w14:paraId="0D2B0274"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Тип</w:t>
            </w:r>
          </w:p>
        </w:tc>
        <w:tc>
          <w:tcPr>
            <w:tcW w:w="992" w:type="dxa"/>
            <w:hideMark/>
          </w:tcPr>
          <w:p w14:paraId="4609D576"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Размер</w:t>
            </w:r>
          </w:p>
        </w:tc>
        <w:tc>
          <w:tcPr>
            <w:tcW w:w="3638" w:type="dxa"/>
            <w:hideMark/>
          </w:tcPr>
          <w:p w14:paraId="024EE7FD"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7081F160" w14:textId="77777777" w:rsidTr="00DA0B9A">
        <w:trPr>
          <w:trHeight w:val="240"/>
        </w:trPr>
        <w:tc>
          <w:tcPr>
            <w:tcW w:w="805" w:type="dxa"/>
            <w:hideMark/>
          </w:tcPr>
          <w:p w14:paraId="670C2981" w14:textId="77777777" w:rsidR="00BA1334" w:rsidRPr="005855DF" w:rsidRDefault="00BA1334" w:rsidP="00DA0B9A">
            <w:pPr>
              <w:pStyle w:val="14"/>
              <w:ind w:left="-15" w:right="-108"/>
              <w:rPr>
                <w:color w:val="000000" w:themeColor="text1"/>
              </w:rPr>
            </w:pPr>
            <w:r w:rsidRPr="005855DF">
              <w:rPr>
                <w:color w:val="000000" w:themeColor="text1"/>
              </w:rPr>
              <w:t>1</w:t>
            </w:r>
          </w:p>
        </w:tc>
        <w:tc>
          <w:tcPr>
            <w:tcW w:w="3827" w:type="dxa"/>
            <w:hideMark/>
          </w:tcPr>
          <w:p w14:paraId="58A11679" w14:textId="77777777" w:rsidR="00BA1334" w:rsidRPr="005855DF" w:rsidRDefault="00BA1334" w:rsidP="00DA0B9A">
            <w:pPr>
              <w:pStyle w:val="Default"/>
              <w:rPr>
                <w:color w:val="000000" w:themeColor="text1"/>
                <w:lang w:val="en-US"/>
              </w:rPr>
            </w:pPr>
            <w:r w:rsidRPr="005855DF">
              <w:rPr>
                <w:bCs/>
                <w:color w:val="000000" w:themeColor="text1"/>
              </w:rPr>
              <w:t>packet</w:t>
            </w:r>
          </w:p>
        </w:tc>
        <w:tc>
          <w:tcPr>
            <w:tcW w:w="851" w:type="dxa"/>
          </w:tcPr>
          <w:p w14:paraId="36E80D47" w14:textId="77777777" w:rsidR="00BA1334" w:rsidRPr="005855DF" w:rsidRDefault="00BA1334" w:rsidP="00DA0B9A">
            <w:pPr>
              <w:pStyle w:val="14"/>
              <w:rPr>
                <w:bCs/>
                <w:color w:val="000000" w:themeColor="text1"/>
                <w:lang w:val="en-US"/>
              </w:rPr>
            </w:pPr>
          </w:p>
        </w:tc>
        <w:tc>
          <w:tcPr>
            <w:tcW w:w="992" w:type="dxa"/>
          </w:tcPr>
          <w:p w14:paraId="7F523727" w14:textId="77777777" w:rsidR="00BA1334" w:rsidRPr="005855DF" w:rsidRDefault="00BA1334" w:rsidP="00DA0B9A">
            <w:pPr>
              <w:pStyle w:val="14"/>
              <w:rPr>
                <w:bCs/>
                <w:color w:val="000000" w:themeColor="text1"/>
                <w:lang w:val="en-US"/>
              </w:rPr>
            </w:pPr>
          </w:p>
        </w:tc>
        <w:tc>
          <w:tcPr>
            <w:tcW w:w="3638" w:type="dxa"/>
            <w:hideMark/>
          </w:tcPr>
          <w:p w14:paraId="101AD59F" w14:textId="77777777" w:rsidR="00BA1334" w:rsidRPr="005855DF" w:rsidRDefault="00BA1334" w:rsidP="00DA0B9A">
            <w:pPr>
              <w:pStyle w:val="14"/>
              <w:rPr>
                <w:bCs/>
                <w:color w:val="000000" w:themeColor="text1"/>
              </w:rPr>
            </w:pPr>
            <w:r w:rsidRPr="005855DF">
              <w:rPr>
                <w:bCs/>
                <w:color w:val="000000" w:themeColor="text1"/>
              </w:rPr>
              <w:t>Корневой элемент</w:t>
            </w:r>
          </w:p>
        </w:tc>
      </w:tr>
      <w:tr w:rsidR="00BA1334" w:rsidRPr="005855DF" w14:paraId="459A1684" w14:textId="77777777" w:rsidTr="00DA0B9A">
        <w:trPr>
          <w:trHeight w:val="240"/>
        </w:trPr>
        <w:tc>
          <w:tcPr>
            <w:tcW w:w="805" w:type="dxa"/>
            <w:hideMark/>
          </w:tcPr>
          <w:p w14:paraId="4415EE0E"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670" w:type="dxa"/>
            <w:gridSpan w:val="3"/>
            <w:hideMark/>
          </w:tcPr>
          <w:p w14:paraId="185A646F" w14:textId="77777777" w:rsidR="00BA1334" w:rsidRPr="005855DF" w:rsidRDefault="00BA1334" w:rsidP="00DA0B9A">
            <w:pPr>
              <w:pStyle w:val="14"/>
              <w:ind w:left="708"/>
              <w:rPr>
                <w:color w:val="000000" w:themeColor="text1"/>
                <w:lang w:val="en-US"/>
              </w:rPr>
            </w:pPr>
            <w:r w:rsidRPr="005855DF">
              <w:rPr>
                <w:bCs/>
                <w:color w:val="000000" w:themeColor="text1"/>
                <w:lang w:val="en-US"/>
              </w:rPr>
              <w:t>zglv</w:t>
            </w:r>
          </w:p>
        </w:tc>
        <w:tc>
          <w:tcPr>
            <w:tcW w:w="3638" w:type="dxa"/>
            <w:hideMark/>
          </w:tcPr>
          <w:p w14:paraId="5ECBA587" w14:textId="77777777" w:rsidR="00BA1334" w:rsidRPr="005855DF" w:rsidRDefault="00BA1334" w:rsidP="00DA0B9A">
            <w:pPr>
              <w:pStyle w:val="14"/>
              <w:rPr>
                <w:bCs/>
                <w:color w:val="000000" w:themeColor="text1"/>
              </w:rPr>
            </w:pPr>
            <w:r w:rsidRPr="005855DF">
              <w:rPr>
                <w:bCs/>
                <w:color w:val="000000" w:themeColor="text1"/>
              </w:rPr>
              <w:t>Информация о справочнике</w:t>
            </w:r>
          </w:p>
        </w:tc>
      </w:tr>
      <w:tr w:rsidR="00BA1334" w:rsidRPr="005855DF" w14:paraId="7F0DDD9A" w14:textId="77777777" w:rsidTr="00DA0B9A">
        <w:trPr>
          <w:trHeight w:val="240"/>
        </w:trPr>
        <w:tc>
          <w:tcPr>
            <w:tcW w:w="805" w:type="dxa"/>
            <w:hideMark/>
          </w:tcPr>
          <w:p w14:paraId="435EA410"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827" w:type="dxa"/>
            <w:hideMark/>
          </w:tcPr>
          <w:p w14:paraId="20C8D90C"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hideMark/>
          </w:tcPr>
          <w:p w14:paraId="543B7607" w14:textId="77777777" w:rsidR="00BA1334" w:rsidRPr="005855DF" w:rsidRDefault="00BA1334" w:rsidP="00DA0B9A">
            <w:pPr>
              <w:pStyle w:val="14"/>
              <w:rPr>
                <w:color w:val="000000" w:themeColor="text1"/>
                <w:lang w:val="en-US"/>
              </w:rPr>
            </w:pPr>
            <w:r w:rsidRPr="005855DF">
              <w:rPr>
                <w:color w:val="000000" w:themeColor="text1"/>
                <w:lang w:val="en-US"/>
              </w:rPr>
              <w:t>Char</w:t>
            </w:r>
          </w:p>
        </w:tc>
        <w:tc>
          <w:tcPr>
            <w:tcW w:w="992" w:type="dxa"/>
            <w:hideMark/>
          </w:tcPr>
          <w:p w14:paraId="082BCE20" w14:textId="77777777" w:rsidR="00BA1334" w:rsidRPr="005855DF" w:rsidRDefault="00BA1334" w:rsidP="00DA0B9A">
            <w:pPr>
              <w:pStyle w:val="14"/>
              <w:rPr>
                <w:color w:val="000000" w:themeColor="text1"/>
                <w:lang w:val="en-US"/>
              </w:rPr>
            </w:pPr>
            <w:r w:rsidRPr="005855DF">
              <w:rPr>
                <w:color w:val="000000" w:themeColor="text1"/>
                <w:lang w:val="en-US"/>
              </w:rPr>
              <w:t>10</w:t>
            </w:r>
          </w:p>
        </w:tc>
        <w:tc>
          <w:tcPr>
            <w:tcW w:w="3638" w:type="dxa"/>
            <w:hideMark/>
          </w:tcPr>
          <w:p w14:paraId="138F6477" w14:textId="77777777" w:rsidR="00BA1334" w:rsidRPr="005855DF" w:rsidRDefault="00BA1334" w:rsidP="00DA0B9A">
            <w:pPr>
              <w:pStyle w:val="14"/>
              <w:rPr>
                <w:color w:val="000000" w:themeColor="text1"/>
              </w:rPr>
            </w:pPr>
            <w:r w:rsidRPr="005855DF">
              <w:rPr>
                <w:color w:val="000000" w:themeColor="text1"/>
                <w:lang w:val="en-US"/>
              </w:rPr>
              <w:t>MedSpec</w:t>
            </w:r>
          </w:p>
        </w:tc>
      </w:tr>
      <w:tr w:rsidR="00BA1334" w:rsidRPr="005855DF" w14:paraId="0FC45684" w14:textId="77777777" w:rsidTr="00DA0B9A">
        <w:trPr>
          <w:trHeight w:val="240"/>
        </w:trPr>
        <w:tc>
          <w:tcPr>
            <w:tcW w:w="805" w:type="dxa"/>
            <w:hideMark/>
          </w:tcPr>
          <w:p w14:paraId="51FB5BE0"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827" w:type="dxa"/>
            <w:hideMark/>
          </w:tcPr>
          <w:p w14:paraId="33006ED3"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hideMark/>
          </w:tcPr>
          <w:p w14:paraId="32A87550" w14:textId="77777777" w:rsidR="00BA1334" w:rsidRPr="005855DF" w:rsidRDefault="00BA1334" w:rsidP="00DA0B9A">
            <w:pPr>
              <w:pStyle w:val="14"/>
              <w:rPr>
                <w:color w:val="000000" w:themeColor="text1"/>
              </w:rPr>
            </w:pPr>
            <w:r w:rsidRPr="005855DF">
              <w:rPr>
                <w:color w:val="000000" w:themeColor="text1"/>
              </w:rPr>
              <w:t>Char</w:t>
            </w:r>
          </w:p>
        </w:tc>
        <w:tc>
          <w:tcPr>
            <w:tcW w:w="992" w:type="dxa"/>
            <w:hideMark/>
          </w:tcPr>
          <w:p w14:paraId="03A93DAE" w14:textId="77777777" w:rsidR="00BA1334" w:rsidRPr="005855DF" w:rsidRDefault="00BA1334" w:rsidP="00DA0B9A">
            <w:pPr>
              <w:pStyle w:val="14"/>
              <w:rPr>
                <w:color w:val="000000" w:themeColor="text1"/>
                <w:lang w:val="en-US"/>
              </w:rPr>
            </w:pPr>
            <w:r w:rsidRPr="005855DF">
              <w:rPr>
                <w:color w:val="000000" w:themeColor="text1"/>
                <w:lang w:val="en-US"/>
              </w:rPr>
              <w:t>3</w:t>
            </w:r>
          </w:p>
        </w:tc>
        <w:tc>
          <w:tcPr>
            <w:tcW w:w="3638" w:type="dxa"/>
            <w:hideMark/>
          </w:tcPr>
          <w:p w14:paraId="0EAFF7DB" w14:textId="77777777" w:rsidR="00BA1334" w:rsidRPr="005855DF" w:rsidRDefault="00BA1334" w:rsidP="00DA0B9A">
            <w:pPr>
              <w:pStyle w:val="14"/>
              <w:rPr>
                <w:color w:val="000000" w:themeColor="text1"/>
              </w:rPr>
            </w:pPr>
            <w:r w:rsidRPr="005855DF">
              <w:rPr>
                <w:color w:val="000000" w:themeColor="text1"/>
              </w:rPr>
              <w:t>3.0</w:t>
            </w:r>
          </w:p>
        </w:tc>
      </w:tr>
      <w:tr w:rsidR="00BA1334" w:rsidRPr="005855DF" w14:paraId="5A4F17AA" w14:textId="77777777" w:rsidTr="00DA0B9A">
        <w:trPr>
          <w:trHeight w:val="240"/>
        </w:trPr>
        <w:tc>
          <w:tcPr>
            <w:tcW w:w="805" w:type="dxa"/>
            <w:hideMark/>
          </w:tcPr>
          <w:p w14:paraId="7A37C424"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827" w:type="dxa"/>
            <w:hideMark/>
          </w:tcPr>
          <w:p w14:paraId="486C9024"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hideMark/>
          </w:tcPr>
          <w:p w14:paraId="07E280AF" w14:textId="77777777" w:rsidR="00BA1334" w:rsidRPr="005855DF" w:rsidRDefault="00BA1334" w:rsidP="00DA0B9A">
            <w:pPr>
              <w:pStyle w:val="14"/>
              <w:rPr>
                <w:color w:val="000000" w:themeColor="text1"/>
              </w:rPr>
            </w:pPr>
            <w:r w:rsidRPr="005855DF">
              <w:rPr>
                <w:color w:val="000000" w:themeColor="text1"/>
              </w:rPr>
              <w:t>Date</w:t>
            </w:r>
          </w:p>
        </w:tc>
        <w:tc>
          <w:tcPr>
            <w:tcW w:w="992" w:type="dxa"/>
            <w:hideMark/>
          </w:tcPr>
          <w:p w14:paraId="176F779E" w14:textId="77777777" w:rsidR="00BA1334" w:rsidRPr="005855DF" w:rsidRDefault="00BA1334" w:rsidP="00DA0B9A">
            <w:pPr>
              <w:pStyle w:val="14"/>
              <w:rPr>
                <w:color w:val="000000" w:themeColor="text1"/>
                <w:lang w:val="en-US"/>
              </w:rPr>
            </w:pPr>
            <w:r w:rsidRPr="005855DF">
              <w:rPr>
                <w:color w:val="000000" w:themeColor="text1"/>
                <w:lang w:val="en-US"/>
              </w:rPr>
              <w:t>-</w:t>
            </w:r>
          </w:p>
        </w:tc>
        <w:tc>
          <w:tcPr>
            <w:tcW w:w="3638" w:type="dxa"/>
            <w:hideMark/>
          </w:tcPr>
          <w:p w14:paraId="2A4CAB29"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4C7E144B" w14:textId="77777777" w:rsidTr="00DA0B9A">
        <w:trPr>
          <w:trHeight w:val="240"/>
        </w:trPr>
        <w:tc>
          <w:tcPr>
            <w:tcW w:w="805" w:type="dxa"/>
            <w:hideMark/>
          </w:tcPr>
          <w:p w14:paraId="274BB172"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670" w:type="dxa"/>
            <w:gridSpan w:val="3"/>
            <w:hideMark/>
          </w:tcPr>
          <w:p w14:paraId="1DE33058" w14:textId="77777777" w:rsidR="00BA1334" w:rsidRPr="005855DF" w:rsidRDefault="00BA1334" w:rsidP="00DA0B9A">
            <w:pPr>
              <w:pStyle w:val="14"/>
              <w:ind w:left="708"/>
              <w:rPr>
                <w:bCs/>
                <w:color w:val="000000" w:themeColor="text1"/>
                <w:lang w:val="en-US"/>
              </w:rPr>
            </w:pPr>
            <w:r w:rsidRPr="005855DF">
              <w:rPr>
                <w:bCs/>
                <w:color w:val="000000" w:themeColor="text1"/>
                <w:lang w:val="en-US"/>
              </w:rPr>
              <w:t>zap</w:t>
            </w:r>
          </w:p>
        </w:tc>
        <w:tc>
          <w:tcPr>
            <w:tcW w:w="3638" w:type="dxa"/>
            <w:hideMark/>
          </w:tcPr>
          <w:p w14:paraId="2FC24FD9" w14:textId="77777777" w:rsidR="00BA1334" w:rsidRPr="005855DF" w:rsidRDefault="00BA1334" w:rsidP="00DA0B9A">
            <w:pPr>
              <w:pStyle w:val="14"/>
              <w:rPr>
                <w:bCs/>
                <w:color w:val="000000" w:themeColor="text1"/>
              </w:rPr>
            </w:pPr>
            <w:r w:rsidRPr="005855DF">
              <w:rPr>
                <w:bCs/>
                <w:color w:val="000000" w:themeColor="text1"/>
              </w:rPr>
              <w:t>Запись</w:t>
            </w:r>
          </w:p>
        </w:tc>
      </w:tr>
      <w:tr w:rsidR="00BA1334" w:rsidRPr="005855DF" w14:paraId="24B0C773" w14:textId="77777777" w:rsidTr="00DA0B9A">
        <w:trPr>
          <w:trHeight w:val="240"/>
        </w:trPr>
        <w:tc>
          <w:tcPr>
            <w:tcW w:w="805" w:type="dxa"/>
            <w:hideMark/>
          </w:tcPr>
          <w:p w14:paraId="1BDD60A2"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827" w:type="dxa"/>
            <w:hideMark/>
          </w:tcPr>
          <w:p w14:paraId="16D0E319" w14:textId="77777777" w:rsidR="00BA1334" w:rsidRPr="005855DF" w:rsidRDefault="00BA1334" w:rsidP="00DA0B9A">
            <w:pPr>
              <w:pStyle w:val="14"/>
              <w:ind w:left="1416"/>
              <w:rPr>
                <w:color w:val="000000" w:themeColor="text1"/>
                <w:lang w:val="en-US"/>
              </w:rPr>
            </w:pPr>
            <w:r w:rsidRPr="005855DF">
              <w:rPr>
                <w:color w:val="000000" w:themeColor="text1"/>
              </w:rPr>
              <w:t>ID</w:t>
            </w:r>
            <w:r w:rsidRPr="005855DF">
              <w:rPr>
                <w:color w:val="000000" w:themeColor="text1"/>
                <w:lang w:val="en-US"/>
              </w:rPr>
              <w:t>SPEC</w:t>
            </w:r>
          </w:p>
        </w:tc>
        <w:tc>
          <w:tcPr>
            <w:tcW w:w="851" w:type="dxa"/>
            <w:hideMark/>
          </w:tcPr>
          <w:p w14:paraId="66A4EB0E" w14:textId="77777777" w:rsidR="00BA1334" w:rsidRPr="005855DF" w:rsidRDefault="00BA1334" w:rsidP="00DA0B9A">
            <w:pPr>
              <w:pStyle w:val="14"/>
              <w:rPr>
                <w:color w:val="000000" w:themeColor="text1"/>
              </w:rPr>
            </w:pPr>
            <w:r w:rsidRPr="005855DF">
              <w:rPr>
                <w:color w:val="000000" w:themeColor="text1"/>
              </w:rPr>
              <w:t>Num</w:t>
            </w:r>
          </w:p>
        </w:tc>
        <w:tc>
          <w:tcPr>
            <w:tcW w:w="992" w:type="dxa"/>
            <w:hideMark/>
          </w:tcPr>
          <w:p w14:paraId="5FDA6208" w14:textId="77777777" w:rsidR="00BA1334" w:rsidRPr="005855DF" w:rsidRDefault="00BA1334" w:rsidP="00DA0B9A">
            <w:pPr>
              <w:pStyle w:val="14"/>
              <w:rPr>
                <w:color w:val="000000" w:themeColor="text1"/>
              </w:rPr>
            </w:pPr>
            <w:r w:rsidRPr="005855DF">
              <w:rPr>
                <w:color w:val="000000" w:themeColor="text1"/>
              </w:rPr>
              <w:t>3</w:t>
            </w:r>
          </w:p>
        </w:tc>
        <w:tc>
          <w:tcPr>
            <w:tcW w:w="3638" w:type="dxa"/>
            <w:hideMark/>
          </w:tcPr>
          <w:p w14:paraId="57EFC6F7" w14:textId="77777777" w:rsidR="00BA1334" w:rsidRPr="005855DF" w:rsidRDefault="00BA1334" w:rsidP="00DA0B9A">
            <w:pPr>
              <w:pStyle w:val="14"/>
              <w:rPr>
                <w:color w:val="000000" w:themeColor="text1"/>
              </w:rPr>
            </w:pPr>
            <w:r w:rsidRPr="005855DF">
              <w:rPr>
                <w:color w:val="000000" w:themeColor="text1"/>
              </w:rPr>
              <w:t>Код специальности</w:t>
            </w:r>
          </w:p>
        </w:tc>
      </w:tr>
      <w:tr w:rsidR="00BA1334" w:rsidRPr="005855DF" w14:paraId="0FE24103" w14:textId="77777777" w:rsidTr="00DA0B9A">
        <w:trPr>
          <w:trHeight w:val="240"/>
        </w:trPr>
        <w:tc>
          <w:tcPr>
            <w:tcW w:w="805" w:type="dxa"/>
            <w:hideMark/>
          </w:tcPr>
          <w:p w14:paraId="2CE058D3"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827" w:type="dxa"/>
            <w:hideMark/>
          </w:tcPr>
          <w:p w14:paraId="35BC6C85" w14:textId="77777777" w:rsidR="00BA1334" w:rsidRPr="005855DF" w:rsidRDefault="00BA1334" w:rsidP="00DA0B9A">
            <w:pPr>
              <w:pStyle w:val="14"/>
              <w:ind w:left="1416"/>
              <w:rPr>
                <w:color w:val="000000" w:themeColor="text1"/>
              </w:rPr>
            </w:pPr>
            <w:r w:rsidRPr="005855DF">
              <w:rPr>
                <w:color w:val="000000" w:themeColor="text1"/>
                <w:lang w:val="en-US"/>
              </w:rPr>
              <w:t>SPEC</w:t>
            </w:r>
            <w:r w:rsidRPr="005855DF">
              <w:rPr>
                <w:color w:val="000000" w:themeColor="text1"/>
              </w:rPr>
              <w:t>NAME</w:t>
            </w:r>
          </w:p>
        </w:tc>
        <w:tc>
          <w:tcPr>
            <w:tcW w:w="851" w:type="dxa"/>
            <w:hideMark/>
          </w:tcPr>
          <w:p w14:paraId="189C0A4D"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hideMark/>
          </w:tcPr>
          <w:p w14:paraId="3543F999" w14:textId="77777777" w:rsidR="00BA1334" w:rsidRPr="005855DF" w:rsidRDefault="00BA1334" w:rsidP="00DA0B9A">
            <w:pPr>
              <w:pStyle w:val="14"/>
              <w:rPr>
                <w:color w:val="000000" w:themeColor="text1"/>
              </w:rPr>
            </w:pPr>
            <w:r w:rsidRPr="005855DF">
              <w:rPr>
                <w:color w:val="000000" w:themeColor="text1"/>
              </w:rPr>
              <w:t>254</w:t>
            </w:r>
          </w:p>
        </w:tc>
        <w:tc>
          <w:tcPr>
            <w:tcW w:w="3638" w:type="dxa"/>
            <w:hideMark/>
          </w:tcPr>
          <w:p w14:paraId="0BCB4351" w14:textId="77777777" w:rsidR="00BA1334" w:rsidRPr="005855DF" w:rsidRDefault="00BA1334" w:rsidP="00DA0B9A">
            <w:pPr>
              <w:pStyle w:val="14"/>
              <w:rPr>
                <w:color w:val="000000" w:themeColor="text1"/>
              </w:rPr>
            </w:pPr>
            <w:r w:rsidRPr="005855DF">
              <w:rPr>
                <w:color w:val="000000" w:themeColor="text1"/>
              </w:rPr>
              <w:t>Наименование специальности</w:t>
            </w:r>
          </w:p>
        </w:tc>
      </w:tr>
      <w:tr w:rsidR="00BA1334" w:rsidRPr="005855DF" w14:paraId="04E39B32" w14:textId="77777777" w:rsidTr="00DA0B9A">
        <w:trPr>
          <w:trHeight w:val="240"/>
        </w:trPr>
        <w:tc>
          <w:tcPr>
            <w:tcW w:w="805" w:type="dxa"/>
            <w:hideMark/>
          </w:tcPr>
          <w:p w14:paraId="75E4C79C"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827" w:type="dxa"/>
            <w:hideMark/>
          </w:tcPr>
          <w:p w14:paraId="64CA9C5D" w14:textId="77777777" w:rsidR="00BA1334" w:rsidRPr="005855DF" w:rsidRDefault="00BA1334" w:rsidP="00DA0B9A">
            <w:pPr>
              <w:pStyle w:val="14"/>
              <w:ind w:left="1416"/>
              <w:rPr>
                <w:color w:val="000000" w:themeColor="text1"/>
              </w:rPr>
            </w:pPr>
            <w:r w:rsidRPr="005855DF">
              <w:rPr>
                <w:color w:val="000000" w:themeColor="text1"/>
              </w:rPr>
              <w:t>DATEBEG</w:t>
            </w:r>
          </w:p>
        </w:tc>
        <w:tc>
          <w:tcPr>
            <w:tcW w:w="851" w:type="dxa"/>
            <w:hideMark/>
          </w:tcPr>
          <w:p w14:paraId="4BDD7CD1" w14:textId="77777777" w:rsidR="00BA1334" w:rsidRPr="005855DF" w:rsidRDefault="00BA1334" w:rsidP="00DA0B9A">
            <w:pPr>
              <w:pStyle w:val="14"/>
              <w:rPr>
                <w:color w:val="000000" w:themeColor="text1"/>
              </w:rPr>
            </w:pPr>
            <w:r w:rsidRPr="005855DF">
              <w:rPr>
                <w:color w:val="000000" w:themeColor="text1"/>
              </w:rPr>
              <w:t>Date</w:t>
            </w:r>
          </w:p>
        </w:tc>
        <w:tc>
          <w:tcPr>
            <w:tcW w:w="992" w:type="dxa"/>
            <w:hideMark/>
          </w:tcPr>
          <w:p w14:paraId="0B0A4063" w14:textId="77777777" w:rsidR="00BA1334" w:rsidRPr="005855DF" w:rsidRDefault="00BA1334" w:rsidP="00DA0B9A">
            <w:pPr>
              <w:pStyle w:val="14"/>
              <w:rPr>
                <w:color w:val="000000" w:themeColor="text1"/>
              </w:rPr>
            </w:pPr>
            <w:r w:rsidRPr="005855DF">
              <w:rPr>
                <w:color w:val="000000" w:themeColor="text1"/>
              </w:rPr>
              <w:t>-</w:t>
            </w:r>
          </w:p>
        </w:tc>
        <w:tc>
          <w:tcPr>
            <w:tcW w:w="3638" w:type="dxa"/>
            <w:hideMark/>
          </w:tcPr>
          <w:p w14:paraId="2354BD01" w14:textId="77777777" w:rsidR="00BA1334" w:rsidRPr="005855DF" w:rsidRDefault="00BA1334" w:rsidP="00DA0B9A">
            <w:pPr>
              <w:pStyle w:val="14"/>
              <w:rPr>
                <w:color w:val="000000" w:themeColor="text1"/>
              </w:rPr>
            </w:pPr>
            <w:r w:rsidRPr="005855DF">
              <w:rPr>
                <w:color w:val="000000" w:themeColor="text1"/>
              </w:rPr>
              <w:t>Дата начала действия записи</w:t>
            </w:r>
          </w:p>
        </w:tc>
      </w:tr>
      <w:tr w:rsidR="00BA1334" w:rsidRPr="005855DF" w14:paraId="7DAADB54" w14:textId="77777777" w:rsidTr="00DA0B9A">
        <w:trPr>
          <w:trHeight w:val="240"/>
        </w:trPr>
        <w:tc>
          <w:tcPr>
            <w:tcW w:w="805" w:type="dxa"/>
            <w:hideMark/>
          </w:tcPr>
          <w:p w14:paraId="2AC579BF"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827" w:type="dxa"/>
            <w:hideMark/>
          </w:tcPr>
          <w:p w14:paraId="74DC7125" w14:textId="77777777" w:rsidR="00BA1334" w:rsidRPr="005855DF" w:rsidRDefault="00BA1334" w:rsidP="00DA0B9A">
            <w:pPr>
              <w:pStyle w:val="14"/>
              <w:ind w:left="1416"/>
              <w:rPr>
                <w:color w:val="000000" w:themeColor="text1"/>
              </w:rPr>
            </w:pPr>
            <w:r w:rsidRPr="005855DF">
              <w:rPr>
                <w:color w:val="000000" w:themeColor="text1"/>
              </w:rPr>
              <w:t>DATEEND</w:t>
            </w:r>
          </w:p>
        </w:tc>
        <w:tc>
          <w:tcPr>
            <w:tcW w:w="851" w:type="dxa"/>
            <w:hideMark/>
          </w:tcPr>
          <w:p w14:paraId="47ED93B3" w14:textId="77777777" w:rsidR="00BA1334" w:rsidRPr="005855DF" w:rsidRDefault="00BA1334" w:rsidP="00DA0B9A">
            <w:pPr>
              <w:pStyle w:val="14"/>
              <w:rPr>
                <w:color w:val="000000" w:themeColor="text1"/>
              </w:rPr>
            </w:pPr>
            <w:r w:rsidRPr="005855DF">
              <w:rPr>
                <w:color w:val="000000" w:themeColor="text1"/>
              </w:rPr>
              <w:t>Date</w:t>
            </w:r>
          </w:p>
        </w:tc>
        <w:tc>
          <w:tcPr>
            <w:tcW w:w="992" w:type="dxa"/>
            <w:hideMark/>
          </w:tcPr>
          <w:p w14:paraId="00480C3A" w14:textId="77777777" w:rsidR="00BA1334" w:rsidRPr="005855DF" w:rsidRDefault="00BA1334" w:rsidP="00DA0B9A">
            <w:pPr>
              <w:pStyle w:val="14"/>
              <w:rPr>
                <w:color w:val="000000" w:themeColor="text1"/>
              </w:rPr>
            </w:pPr>
            <w:r w:rsidRPr="005855DF">
              <w:rPr>
                <w:color w:val="000000" w:themeColor="text1"/>
              </w:rPr>
              <w:t>-</w:t>
            </w:r>
          </w:p>
        </w:tc>
        <w:tc>
          <w:tcPr>
            <w:tcW w:w="3638" w:type="dxa"/>
            <w:hideMark/>
          </w:tcPr>
          <w:p w14:paraId="6709CA82" w14:textId="77777777" w:rsidR="00BA1334" w:rsidRPr="005855DF" w:rsidRDefault="00BA1334" w:rsidP="00DA0B9A">
            <w:pPr>
              <w:pStyle w:val="14"/>
              <w:rPr>
                <w:color w:val="000000" w:themeColor="text1"/>
              </w:rPr>
            </w:pPr>
            <w:r w:rsidRPr="005855DF">
              <w:rPr>
                <w:color w:val="000000" w:themeColor="text1"/>
              </w:rPr>
              <w:t>Дата окончания действия записи</w:t>
            </w:r>
          </w:p>
        </w:tc>
      </w:tr>
    </w:tbl>
    <w:p w14:paraId="1EAD28A4"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lang w:val="en-US"/>
        </w:rPr>
        <w:t>V</w:t>
      </w:r>
      <w:r w:rsidRPr="005855DF">
        <w:rPr>
          <w:color w:val="000000" w:themeColor="text1"/>
          <w:sz w:val="28"/>
          <w:szCs w:val="28"/>
        </w:rPr>
        <w:t>022 Классификатор моделей пациента при оказании высокотехнологичной медицинской помощи (</w:t>
      </w:r>
      <w:r w:rsidRPr="005855DF">
        <w:rPr>
          <w:color w:val="000000" w:themeColor="text1"/>
          <w:sz w:val="28"/>
          <w:szCs w:val="28"/>
          <w:lang w:val="en-US"/>
        </w:rPr>
        <w:t>ModPac</w:t>
      </w:r>
      <w:r w:rsidRPr="005855DF">
        <w:rPr>
          <w:color w:val="000000" w:themeColor="text1"/>
          <w:sz w:val="28"/>
          <w:szCs w:val="28"/>
        </w:rPr>
        <w:t>)</w:t>
      </w:r>
    </w:p>
    <w:tbl>
      <w:tblPr>
        <w:tblStyle w:val="aff2"/>
        <w:tblW w:w="0" w:type="auto"/>
        <w:tblLook w:val="04A0" w:firstRow="1" w:lastRow="0" w:firstColumn="1" w:lastColumn="0" w:noHBand="0" w:noVBand="1"/>
      </w:tblPr>
      <w:tblGrid>
        <w:gridCol w:w="805"/>
        <w:gridCol w:w="3827"/>
        <w:gridCol w:w="851"/>
        <w:gridCol w:w="992"/>
        <w:gridCol w:w="3638"/>
      </w:tblGrid>
      <w:tr w:rsidR="00BA1334" w:rsidRPr="005855DF" w14:paraId="6987A374" w14:textId="77777777" w:rsidTr="00DA0B9A">
        <w:trPr>
          <w:cnfStyle w:val="100000000000" w:firstRow="1" w:lastRow="0" w:firstColumn="0" w:lastColumn="0" w:oddVBand="0" w:evenVBand="0" w:oddHBand="0" w:evenHBand="0" w:firstRowFirstColumn="0" w:firstRowLastColumn="0" w:lastRowFirstColumn="0" w:lastRowLastColumn="0"/>
          <w:trHeight w:val="240"/>
          <w:tblHeader/>
        </w:trPr>
        <w:tc>
          <w:tcPr>
            <w:tcW w:w="805" w:type="dxa"/>
            <w:hideMark/>
          </w:tcPr>
          <w:p w14:paraId="73FCF09E" w14:textId="77777777" w:rsidR="00BA1334" w:rsidRPr="005855DF" w:rsidRDefault="00BA1334" w:rsidP="00DA0B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49A7E3D2" w14:textId="77777777" w:rsidR="00BA1334" w:rsidRPr="005855DF" w:rsidRDefault="00BA1334" w:rsidP="00DA0B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hideMark/>
          </w:tcPr>
          <w:p w14:paraId="48DBC408"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Тип</w:t>
            </w:r>
          </w:p>
        </w:tc>
        <w:tc>
          <w:tcPr>
            <w:tcW w:w="992" w:type="dxa"/>
            <w:hideMark/>
          </w:tcPr>
          <w:p w14:paraId="31FC5175"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Размер</w:t>
            </w:r>
          </w:p>
        </w:tc>
        <w:tc>
          <w:tcPr>
            <w:tcW w:w="3638" w:type="dxa"/>
            <w:hideMark/>
          </w:tcPr>
          <w:p w14:paraId="37CDB438"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10A3D177" w14:textId="77777777" w:rsidTr="00DA0B9A">
        <w:trPr>
          <w:trHeight w:val="240"/>
        </w:trPr>
        <w:tc>
          <w:tcPr>
            <w:tcW w:w="805" w:type="dxa"/>
            <w:hideMark/>
          </w:tcPr>
          <w:p w14:paraId="1396948D" w14:textId="77777777" w:rsidR="00BA1334" w:rsidRPr="005855DF" w:rsidRDefault="00BA1334" w:rsidP="00DA0B9A">
            <w:pPr>
              <w:pStyle w:val="14"/>
              <w:ind w:left="-15" w:right="-108"/>
              <w:rPr>
                <w:color w:val="000000" w:themeColor="text1"/>
              </w:rPr>
            </w:pPr>
            <w:r w:rsidRPr="005855DF">
              <w:rPr>
                <w:color w:val="000000" w:themeColor="text1"/>
              </w:rPr>
              <w:t>1</w:t>
            </w:r>
          </w:p>
        </w:tc>
        <w:tc>
          <w:tcPr>
            <w:tcW w:w="3827" w:type="dxa"/>
            <w:hideMark/>
          </w:tcPr>
          <w:p w14:paraId="12CD9EEC" w14:textId="77777777" w:rsidR="00BA1334" w:rsidRPr="005855DF" w:rsidRDefault="00BA1334" w:rsidP="00DA0B9A">
            <w:pPr>
              <w:pStyle w:val="Default"/>
              <w:rPr>
                <w:color w:val="000000" w:themeColor="text1"/>
                <w:lang w:val="en-US"/>
              </w:rPr>
            </w:pPr>
            <w:r w:rsidRPr="005855DF">
              <w:rPr>
                <w:bCs/>
                <w:color w:val="000000" w:themeColor="text1"/>
              </w:rPr>
              <w:t>packet</w:t>
            </w:r>
          </w:p>
        </w:tc>
        <w:tc>
          <w:tcPr>
            <w:tcW w:w="851" w:type="dxa"/>
          </w:tcPr>
          <w:p w14:paraId="755671F6" w14:textId="77777777" w:rsidR="00BA1334" w:rsidRPr="005855DF" w:rsidRDefault="00BA1334" w:rsidP="00DA0B9A">
            <w:pPr>
              <w:pStyle w:val="14"/>
              <w:rPr>
                <w:bCs/>
                <w:color w:val="000000" w:themeColor="text1"/>
                <w:lang w:val="en-US"/>
              </w:rPr>
            </w:pPr>
          </w:p>
        </w:tc>
        <w:tc>
          <w:tcPr>
            <w:tcW w:w="992" w:type="dxa"/>
          </w:tcPr>
          <w:p w14:paraId="105EED58" w14:textId="77777777" w:rsidR="00BA1334" w:rsidRPr="005855DF" w:rsidRDefault="00BA1334" w:rsidP="00DA0B9A">
            <w:pPr>
              <w:pStyle w:val="14"/>
              <w:rPr>
                <w:bCs/>
                <w:color w:val="000000" w:themeColor="text1"/>
                <w:lang w:val="en-US"/>
              </w:rPr>
            </w:pPr>
          </w:p>
        </w:tc>
        <w:tc>
          <w:tcPr>
            <w:tcW w:w="3638" w:type="dxa"/>
            <w:hideMark/>
          </w:tcPr>
          <w:p w14:paraId="24C40FEE" w14:textId="77777777" w:rsidR="00BA1334" w:rsidRPr="005855DF" w:rsidRDefault="00BA1334" w:rsidP="00DA0B9A">
            <w:pPr>
              <w:pStyle w:val="14"/>
              <w:rPr>
                <w:bCs/>
                <w:color w:val="000000" w:themeColor="text1"/>
              </w:rPr>
            </w:pPr>
            <w:r w:rsidRPr="005855DF">
              <w:rPr>
                <w:bCs/>
                <w:color w:val="000000" w:themeColor="text1"/>
              </w:rPr>
              <w:t>Корневой элемент</w:t>
            </w:r>
          </w:p>
        </w:tc>
      </w:tr>
      <w:tr w:rsidR="00BA1334" w:rsidRPr="005855DF" w14:paraId="6388564B" w14:textId="77777777" w:rsidTr="00DA0B9A">
        <w:trPr>
          <w:trHeight w:val="240"/>
        </w:trPr>
        <w:tc>
          <w:tcPr>
            <w:tcW w:w="805" w:type="dxa"/>
            <w:hideMark/>
          </w:tcPr>
          <w:p w14:paraId="77A777F3" w14:textId="77777777" w:rsidR="00BA1334" w:rsidRPr="005855DF" w:rsidRDefault="00BA1334" w:rsidP="00DA0B9A">
            <w:pPr>
              <w:pStyle w:val="14"/>
              <w:ind w:left="-15" w:right="-108"/>
              <w:rPr>
                <w:color w:val="000000" w:themeColor="text1"/>
              </w:rPr>
            </w:pPr>
            <w:r w:rsidRPr="005855DF">
              <w:rPr>
                <w:color w:val="000000" w:themeColor="text1"/>
              </w:rPr>
              <w:lastRenderedPageBreak/>
              <w:t>1.1</w:t>
            </w:r>
          </w:p>
        </w:tc>
        <w:tc>
          <w:tcPr>
            <w:tcW w:w="5670" w:type="dxa"/>
            <w:gridSpan w:val="3"/>
            <w:hideMark/>
          </w:tcPr>
          <w:p w14:paraId="6EB1AE8B" w14:textId="77777777" w:rsidR="00BA1334" w:rsidRPr="005855DF" w:rsidRDefault="00BA1334" w:rsidP="00DA0B9A">
            <w:pPr>
              <w:pStyle w:val="14"/>
              <w:ind w:left="708"/>
              <w:rPr>
                <w:color w:val="000000" w:themeColor="text1"/>
                <w:lang w:val="en-US"/>
              </w:rPr>
            </w:pPr>
            <w:r w:rsidRPr="005855DF">
              <w:rPr>
                <w:bCs/>
                <w:color w:val="000000" w:themeColor="text1"/>
                <w:lang w:val="en-US"/>
              </w:rPr>
              <w:t>zglv</w:t>
            </w:r>
          </w:p>
        </w:tc>
        <w:tc>
          <w:tcPr>
            <w:tcW w:w="3638" w:type="dxa"/>
            <w:hideMark/>
          </w:tcPr>
          <w:p w14:paraId="318201B5" w14:textId="77777777" w:rsidR="00BA1334" w:rsidRPr="005855DF" w:rsidRDefault="00BA1334" w:rsidP="00DA0B9A">
            <w:pPr>
              <w:pStyle w:val="14"/>
              <w:rPr>
                <w:bCs/>
                <w:color w:val="000000" w:themeColor="text1"/>
              </w:rPr>
            </w:pPr>
            <w:r w:rsidRPr="005855DF">
              <w:rPr>
                <w:bCs/>
                <w:color w:val="000000" w:themeColor="text1"/>
              </w:rPr>
              <w:t>Информация о справочнике</w:t>
            </w:r>
          </w:p>
        </w:tc>
      </w:tr>
      <w:tr w:rsidR="00BA1334" w:rsidRPr="005855DF" w14:paraId="0FF3677C" w14:textId="77777777" w:rsidTr="00DA0B9A">
        <w:trPr>
          <w:trHeight w:val="240"/>
        </w:trPr>
        <w:tc>
          <w:tcPr>
            <w:tcW w:w="805" w:type="dxa"/>
            <w:hideMark/>
          </w:tcPr>
          <w:p w14:paraId="00635769"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827" w:type="dxa"/>
            <w:hideMark/>
          </w:tcPr>
          <w:p w14:paraId="7E1D1AA7"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hideMark/>
          </w:tcPr>
          <w:p w14:paraId="3D946BC2" w14:textId="77777777" w:rsidR="00BA1334" w:rsidRPr="005855DF" w:rsidRDefault="00BA1334" w:rsidP="00DA0B9A">
            <w:pPr>
              <w:pStyle w:val="14"/>
              <w:rPr>
                <w:color w:val="000000" w:themeColor="text1"/>
                <w:lang w:val="en-US"/>
              </w:rPr>
            </w:pPr>
            <w:r w:rsidRPr="005855DF">
              <w:rPr>
                <w:color w:val="000000" w:themeColor="text1"/>
                <w:lang w:val="en-US"/>
              </w:rPr>
              <w:t>Char</w:t>
            </w:r>
          </w:p>
        </w:tc>
        <w:tc>
          <w:tcPr>
            <w:tcW w:w="992" w:type="dxa"/>
            <w:hideMark/>
          </w:tcPr>
          <w:p w14:paraId="01F6D9B5" w14:textId="77777777" w:rsidR="00BA1334" w:rsidRPr="005855DF" w:rsidRDefault="00BA1334" w:rsidP="00DA0B9A">
            <w:pPr>
              <w:pStyle w:val="14"/>
              <w:rPr>
                <w:color w:val="000000" w:themeColor="text1"/>
                <w:lang w:val="en-US"/>
              </w:rPr>
            </w:pPr>
            <w:r w:rsidRPr="005855DF">
              <w:rPr>
                <w:color w:val="000000" w:themeColor="text1"/>
                <w:lang w:val="en-US"/>
              </w:rPr>
              <w:t>10</w:t>
            </w:r>
          </w:p>
        </w:tc>
        <w:tc>
          <w:tcPr>
            <w:tcW w:w="3638" w:type="dxa"/>
            <w:hideMark/>
          </w:tcPr>
          <w:p w14:paraId="760A9B44" w14:textId="77777777" w:rsidR="00BA1334" w:rsidRPr="005855DF" w:rsidRDefault="00BA1334" w:rsidP="00DA0B9A">
            <w:pPr>
              <w:pStyle w:val="14"/>
              <w:rPr>
                <w:color w:val="000000" w:themeColor="text1"/>
              </w:rPr>
            </w:pPr>
            <w:r w:rsidRPr="005855DF">
              <w:rPr>
                <w:color w:val="000000" w:themeColor="text1"/>
                <w:lang w:val="en-US"/>
              </w:rPr>
              <w:t>ModPac</w:t>
            </w:r>
          </w:p>
        </w:tc>
      </w:tr>
      <w:tr w:rsidR="00BA1334" w:rsidRPr="005855DF" w14:paraId="7C448FD3" w14:textId="77777777" w:rsidTr="00DA0B9A">
        <w:trPr>
          <w:trHeight w:val="240"/>
        </w:trPr>
        <w:tc>
          <w:tcPr>
            <w:tcW w:w="805" w:type="dxa"/>
            <w:hideMark/>
          </w:tcPr>
          <w:p w14:paraId="07D5BA1F"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827" w:type="dxa"/>
            <w:hideMark/>
          </w:tcPr>
          <w:p w14:paraId="2D51E1F9"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hideMark/>
          </w:tcPr>
          <w:p w14:paraId="3956D577" w14:textId="77777777" w:rsidR="00BA1334" w:rsidRPr="005855DF" w:rsidRDefault="00BA1334" w:rsidP="00DA0B9A">
            <w:pPr>
              <w:pStyle w:val="14"/>
              <w:rPr>
                <w:color w:val="000000" w:themeColor="text1"/>
              </w:rPr>
            </w:pPr>
            <w:r w:rsidRPr="005855DF">
              <w:rPr>
                <w:color w:val="000000" w:themeColor="text1"/>
              </w:rPr>
              <w:t>Char</w:t>
            </w:r>
          </w:p>
        </w:tc>
        <w:tc>
          <w:tcPr>
            <w:tcW w:w="992" w:type="dxa"/>
            <w:hideMark/>
          </w:tcPr>
          <w:p w14:paraId="5347FF0F" w14:textId="77777777" w:rsidR="00BA1334" w:rsidRPr="005855DF" w:rsidRDefault="00BA1334" w:rsidP="00DA0B9A">
            <w:pPr>
              <w:pStyle w:val="14"/>
              <w:rPr>
                <w:color w:val="000000" w:themeColor="text1"/>
                <w:lang w:val="en-US"/>
              </w:rPr>
            </w:pPr>
            <w:r w:rsidRPr="005855DF">
              <w:rPr>
                <w:color w:val="000000" w:themeColor="text1"/>
                <w:lang w:val="en-US"/>
              </w:rPr>
              <w:t>3</w:t>
            </w:r>
          </w:p>
        </w:tc>
        <w:tc>
          <w:tcPr>
            <w:tcW w:w="3638" w:type="dxa"/>
            <w:hideMark/>
          </w:tcPr>
          <w:p w14:paraId="0C10D192"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3E01DD1A" w14:textId="77777777" w:rsidTr="00DA0B9A">
        <w:trPr>
          <w:trHeight w:val="240"/>
        </w:trPr>
        <w:tc>
          <w:tcPr>
            <w:tcW w:w="805" w:type="dxa"/>
            <w:hideMark/>
          </w:tcPr>
          <w:p w14:paraId="6D4E7DEC"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827" w:type="dxa"/>
            <w:hideMark/>
          </w:tcPr>
          <w:p w14:paraId="7741B2B4"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hideMark/>
          </w:tcPr>
          <w:p w14:paraId="2E7199DB" w14:textId="77777777" w:rsidR="00BA1334" w:rsidRPr="005855DF" w:rsidRDefault="00BA1334" w:rsidP="00DA0B9A">
            <w:pPr>
              <w:pStyle w:val="14"/>
              <w:rPr>
                <w:color w:val="000000" w:themeColor="text1"/>
              </w:rPr>
            </w:pPr>
            <w:r w:rsidRPr="005855DF">
              <w:rPr>
                <w:color w:val="000000" w:themeColor="text1"/>
              </w:rPr>
              <w:t>Date</w:t>
            </w:r>
          </w:p>
        </w:tc>
        <w:tc>
          <w:tcPr>
            <w:tcW w:w="992" w:type="dxa"/>
            <w:hideMark/>
          </w:tcPr>
          <w:p w14:paraId="572820C7" w14:textId="77777777" w:rsidR="00BA1334" w:rsidRPr="005855DF" w:rsidRDefault="00BA1334" w:rsidP="00DA0B9A">
            <w:pPr>
              <w:pStyle w:val="14"/>
              <w:rPr>
                <w:color w:val="000000" w:themeColor="text1"/>
                <w:lang w:val="en-US"/>
              </w:rPr>
            </w:pPr>
            <w:r w:rsidRPr="005855DF">
              <w:rPr>
                <w:color w:val="000000" w:themeColor="text1"/>
                <w:lang w:val="en-US"/>
              </w:rPr>
              <w:t>-</w:t>
            </w:r>
          </w:p>
        </w:tc>
        <w:tc>
          <w:tcPr>
            <w:tcW w:w="3638" w:type="dxa"/>
            <w:hideMark/>
          </w:tcPr>
          <w:p w14:paraId="397E514E"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3BDD7107" w14:textId="77777777" w:rsidTr="00DA0B9A">
        <w:trPr>
          <w:trHeight w:val="240"/>
        </w:trPr>
        <w:tc>
          <w:tcPr>
            <w:tcW w:w="805" w:type="dxa"/>
            <w:hideMark/>
          </w:tcPr>
          <w:p w14:paraId="688BF806"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670" w:type="dxa"/>
            <w:gridSpan w:val="3"/>
            <w:hideMark/>
          </w:tcPr>
          <w:p w14:paraId="5CB6E641" w14:textId="77777777" w:rsidR="00BA1334" w:rsidRPr="005855DF" w:rsidRDefault="00BA1334" w:rsidP="00DA0B9A">
            <w:pPr>
              <w:pStyle w:val="14"/>
              <w:ind w:left="708"/>
              <w:rPr>
                <w:bCs/>
                <w:color w:val="000000" w:themeColor="text1"/>
                <w:lang w:val="en-US"/>
              </w:rPr>
            </w:pPr>
            <w:r w:rsidRPr="005855DF">
              <w:rPr>
                <w:bCs/>
                <w:color w:val="000000" w:themeColor="text1"/>
                <w:lang w:val="en-US"/>
              </w:rPr>
              <w:t>zap</w:t>
            </w:r>
          </w:p>
        </w:tc>
        <w:tc>
          <w:tcPr>
            <w:tcW w:w="3638" w:type="dxa"/>
            <w:hideMark/>
          </w:tcPr>
          <w:p w14:paraId="6FAC30EA" w14:textId="77777777" w:rsidR="00BA1334" w:rsidRPr="005855DF" w:rsidRDefault="00BA1334" w:rsidP="00DA0B9A">
            <w:pPr>
              <w:pStyle w:val="14"/>
              <w:rPr>
                <w:bCs/>
                <w:color w:val="000000" w:themeColor="text1"/>
              </w:rPr>
            </w:pPr>
            <w:r w:rsidRPr="005855DF">
              <w:rPr>
                <w:bCs/>
                <w:color w:val="000000" w:themeColor="text1"/>
              </w:rPr>
              <w:t>Запись</w:t>
            </w:r>
          </w:p>
        </w:tc>
      </w:tr>
      <w:tr w:rsidR="00BA1334" w:rsidRPr="005855DF" w14:paraId="1562A811" w14:textId="77777777" w:rsidTr="00DA0B9A">
        <w:trPr>
          <w:trHeight w:val="240"/>
        </w:trPr>
        <w:tc>
          <w:tcPr>
            <w:tcW w:w="805" w:type="dxa"/>
            <w:hideMark/>
          </w:tcPr>
          <w:p w14:paraId="3945E24D"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827" w:type="dxa"/>
            <w:hideMark/>
          </w:tcPr>
          <w:p w14:paraId="490765C2" w14:textId="77777777" w:rsidR="00BA1334" w:rsidRPr="005855DF" w:rsidRDefault="00BA1334" w:rsidP="00DA0B9A">
            <w:pPr>
              <w:pStyle w:val="14"/>
              <w:ind w:left="1416"/>
              <w:rPr>
                <w:color w:val="000000" w:themeColor="text1"/>
                <w:lang w:val="en-US"/>
              </w:rPr>
            </w:pPr>
            <w:r w:rsidRPr="005855DF">
              <w:rPr>
                <w:color w:val="000000" w:themeColor="text1"/>
              </w:rPr>
              <w:t>ID</w:t>
            </w:r>
            <w:r w:rsidRPr="005855DF">
              <w:rPr>
                <w:color w:val="000000" w:themeColor="text1"/>
                <w:lang w:val="en-US"/>
              </w:rPr>
              <w:t>MPAC</w:t>
            </w:r>
          </w:p>
        </w:tc>
        <w:tc>
          <w:tcPr>
            <w:tcW w:w="851" w:type="dxa"/>
            <w:hideMark/>
          </w:tcPr>
          <w:p w14:paraId="3BD7AFC0" w14:textId="77777777" w:rsidR="00BA1334" w:rsidRPr="005855DF" w:rsidRDefault="00BA1334" w:rsidP="00DA0B9A">
            <w:pPr>
              <w:pStyle w:val="14"/>
              <w:rPr>
                <w:color w:val="000000" w:themeColor="text1"/>
              </w:rPr>
            </w:pPr>
            <w:r w:rsidRPr="005855DF">
              <w:rPr>
                <w:color w:val="000000" w:themeColor="text1"/>
              </w:rPr>
              <w:t>Num</w:t>
            </w:r>
          </w:p>
        </w:tc>
        <w:tc>
          <w:tcPr>
            <w:tcW w:w="992" w:type="dxa"/>
            <w:hideMark/>
          </w:tcPr>
          <w:p w14:paraId="5C7E1E48" w14:textId="77777777" w:rsidR="00BA1334" w:rsidRPr="005855DF" w:rsidRDefault="00BA1334" w:rsidP="00DA0B9A">
            <w:pPr>
              <w:pStyle w:val="14"/>
              <w:rPr>
                <w:color w:val="000000" w:themeColor="text1"/>
              </w:rPr>
            </w:pPr>
            <w:r w:rsidRPr="005855DF">
              <w:rPr>
                <w:color w:val="000000" w:themeColor="text1"/>
              </w:rPr>
              <w:t>5</w:t>
            </w:r>
          </w:p>
        </w:tc>
        <w:tc>
          <w:tcPr>
            <w:tcW w:w="3638" w:type="dxa"/>
            <w:hideMark/>
          </w:tcPr>
          <w:p w14:paraId="6D5C9F92" w14:textId="77777777" w:rsidR="00BA1334" w:rsidRPr="005855DF" w:rsidRDefault="00BA1334" w:rsidP="00DA0B9A">
            <w:pPr>
              <w:pStyle w:val="14"/>
              <w:rPr>
                <w:color w:val="000000" w:themeColor="text1"/>
              </w:rPr>
            </w:pPr>
            <w:r w:rsidRPr="005855DF">
              <w:rPr>
                <w:color w:val="000000" w:themeColor="text1"/>
              </w:rPr>
              <w:t>Идентификатор модели пациента</w:t>
            </w:r>
          </w:p>
        </w:tc>
      </w:tr>
      <w:tr w:rsidR="00BA1334" w:rsidRPr="005855DF" w14:paraId="3A0C3FFE" w14:textId="77777777" w:rsidTr="00DA0B9A">
        <w:trPr>
          <w:trHeight w:val="240"/>
        </w:trPr>
        <w:tc>
          <w:tcPr>
            <w:tcW w:w="805" w:type="dxa"/>
            <w:hideMark/>
          </w:tcPr>
          <w:p w14:paraId="04D649C1"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827" w:type="dxa"/>
            <w:hideMark/>
          </w:tcPr>
          <w:p w14:paraId="2BD81FB8" w14:textId="77777777" w:rsidR="00BA1334" w:rsidRPr="005855DF" w:rsidRDefault="00BA1334" w:rsidP="00DA0B9A">
            <w:pPr>
              <w:pStyle w:val="14"/>
              <w:ind w:left="1416"/>
              <w:rPr>
                <w:color w:val="000000" w:themeColor="text1"/>
              </w:rPr>
            </w:pPr>
            <w:r w:rsidRPr="005855DF">
              <w:rPr>
                <w:color w:val="000000" w:themeColor="text1"/>
                <w:lang w:val="en-US"/>
              </w:rPr>
              <w:t>MPAC</w:t>
            </w:r>
            <w:r w:rsidRPr="005855DF">
              <w:rPr>
                <w:color w:val="000000" w:themeColor="text1"/>
              </w:rPr>
              <w:t>NAME</w:t>
            </w:r>
          </w:p>
        </w:tc>
        <w:tc>
          <w:tcPr>
            <w:tcW w:w="851" w:type="dxa"/>
            <w:hideMark/>
          </w:tcPr>
          <w:p w14:paraId="1D45AEF0"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hideMark/>
          </w:tcPr>
          <w:p w14:paraId="1554DF8B" w14:textId="77777777" w:rsidR="00BA1334" w:rsidRPr="005855DF" w:rsidRDefault="00BA1334" w:rsidP="00DA0B9A">
            <w:pPr>
              <w:pStyle w:val="14"/>
              <w:rPr>
                <w:color w:val="000000" w:themeColor="text1"/>
                <w:lang w:val="en-US"/>
              </w:rPr>
            </w:pPr>
            <w:r w:rsidRPr="005855DF">
              <w:rPr>
                <w:color w:val="000000" w:themeColor="text1"/>
                <w:lang w:val="en-US"/>
              </w:rPr>
              <w:t>1</w:t>
            </w:r>
            <w:r w:rsidRPr="005855DF">
              <w:rPr>
                <w:color w:val="000000" w:themeColor="text1"/>
              </w:rPr>
              <w:t>25</w:t>
            </w:r>
            <w:r w:rsidRPr="005855DF">
              <w:rPr>
                <w:color w:val="000000" w:themeColor="text1"/>
                <w:lang w:val="en-US"/>
              </w:rPr>
              <w:t>0</w:t>
            </w:r>
          </w:p>
        </w:tc>
        <w:tc>
          <w:tcPr>
            <w:tcW w:w="3638" w:type="dxa"/>
            <w:hideMark/>
          </w:tcPr>
          <w:p w14:paraId="74108D5E" w14:textId="77777777" w:rsidR="00BA1334" w:rsidRPr="005855DF" w:rsidRDefault="00BA1334" w:rsidP="00DA0B9A">
            <w:pPr>
              <w:pStyle w:val="14"/>
              <w:rPr>
                <w:color w:val="000000" w:themeColor="text1"/>
              </w:rPr>
            </w:pPr>
            <w:r w:rsidRPr="005855DF">
              <w:rPr>
                <w:color w:val="000000" w:themeColor="text1"/>
              </w:rPr>
              <w:t>Наименование модели пациента</w:t>
            </w:r>
          </w:p>
        </w:tc>
      </w:tr>
      <w:tr w:rsidR="00BA1334" w:rsidRPr="005855DF" w14:paraId="08E46A7E" w14:textId="77777777" w:rsidTr="00DA0B9A">
        <w:trPr>
          <w:trHeight w:val="240"/>
        </w:trPr>
        <w:tc>
          <w:tcPr>
            <w:tcW w:w="805" w:type="dxa"/>
            <w:hideMark/>
          </w:tcPr>
          <w:p w14:paraId="02FFBC08"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827" w:type="dxa"/>
            <w:hideMark/>
          </w:tcPr>
          <w:p w14:paraId="27DD40B2" w14:textId="77777777" w:rsidR="00BA1334" w:rsidRPr="005855DF" w:rsidRDefault="00BA1334" w:rsidP="00DA0B9A">
            <w:pPr>
              <w:pStyle w:val="14"/>
              <w:ind w:left="1416"/>
              <w:rPr>
                <w:color w:val="000000" w:themeColor="text1"/>
              </w:rPr>
            </w:pPr>
            <w:r w:rsidRPr="005855DF">
              <w:rPr>
                <w:color w:val="000000" w:themeColor="text1"/>
              </w:rPr>
              <w:t>DATEBEG</w:t>
            </w:r>
          </w:p>
        </w:tc>
        <w:tc>
          <w:tcPr>
            <w:tcW w:w="851" w:type="dxa"/>
            <w:hideMark/>
          </w:tcPr>
          <w:p w14:paraId="6E07B292" w14:textId="77777777" w:rsidR="00BA1334" w:rsidRPr="005855DF" w:rsidRDefault="00BA1334" w:rsidP="00DA0B9A">
            <w:pPr>
              <w:pStyle w:val="14"/>
              <w:rPr>
                <w:color w:val="000000" w:themeColor="text1"/>
              </w:rPr>
            </w:pPr>
            <w:r w:rsidRPr="005855DF">
              <w:rPr>
                <w:color w:val="000000" w:themeColor="text1"/>
              </w:rPr>
              <w:t>Date</w:t>
            </w:r>
          </w:p>
        </w:tc>
        <w:tc>
          <w:tcPr>
            <w:tcW w:w="992" w:type="dxa"/>
            <w:hideMark/>
          </w:tcPr>
          <w:p w14:paraId="385A8DF1" w14:textId="77777777" w:rsidR="00BA1334" w:rsidRPr="005855DF" w:rsidRDefault="00BA1334" w:rsidP="00DA0B9A">
            <w:pPr>
              <w:pStyle w:val="14"/>
              <w:rPr>
                <w:color w:val="000000" w:themeColor="text1"/>
              </w:rPr>
            </w:pPr>
            <w:r w:rsidRPr="005855DF">
              <w:rPr>
                <w:color w:val="000000" w:themeColor="text1"/>
              </w:rPr>
              <w:t>-</w:t>
            </w:r>
          </w:p>
        </w:tc>
        <w:tc>
          <w:tcPr>
            <w:tcW w:w="3638" w:type="dxa"/>
            <w:hideMark/>
          </w:tcPr>
          <w:p w14:paraId="0504169E" w14:textId="77777777" w:rsidR="00BA1334" w:rsidRPr="005855DF" w:rsidRDefault="00BA1334" w:rsidP="00DA0B9A">
            <w:pPr>
              <w:pStyle w:val="14"/>
              <w:rPr>
                <w:color w:val="000000" w:themeColor="text1"/>
              </w:rPr>
            </w:pPr>
            <w:r w:rsidRPr="005855DF">
              <w:rPr>
                <w:color w:val="000000" w:themeColor="text1"/>
              </w:rPr>
              <w:t>Дата начала действия записи</w:t>
            </w:r>
          </w:p>
        </w:tc>
      </w:tr>
      <w:tr w:rsidR="00BA1334" w:rsidRPr="005855DF" w14:paraId="6726A40F" w14:textId="77777777" w:rsidTr="00DA0B9A">
        <w:trPr>
          <w:trHeight w:val="240"/>
        </w:trPr>
        <w:tc>
          <w:tcPr>
            <w:tcW w:w="805" w:type="dxa"/>
            <w:hideMark/>
          </w:tcPr>
          <w:p w14:paraId="3DD61500"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827" w:type="dxa"/>
            <w:hideMark/>
          </w:tcPr>
          <w:p w14:paraId="58F087CD" w14:textId="77777777" w:rsidR="00BA1334" w:rsidRPr="005855DF" w:rsidRDefault="00BA1334" w:rsidP="00DA0B9A">
            <w:pPr>
              <w:pStyle w:val="14"/>
              <w:ind w:left="1416"/>
              <w:rPr>
                <w:color w:val="000000" w:themeColor="text1"/>
              </w:rPr>
            </w:pPr>
            <w:r w:rsidRPr="005855DF">
              <w:rPr>
                <w:color w:val="000000" w:themeColor="text1"/>
              </w:rPr>
              <w:t>DATEEND</w:t>
            </w:r>
          </w:p>
        </w:tc>
        <w:tc>
          <w:tcPr>
            <w:tcW w:w="851" w:type="dxa"/>
            <w:hideMark/>
          </w:tcPr>
          <w:p w14:paraId="1E96A568" w14:textId="77777777" w:rsidR="00BA1334" w:rsidRPr="005855DF" w:rsidRDefault="00BA1334" w:rsidP="00DA0B9A">
            <w:pPr>
              <w:pStyle w:val="14"/>
              <w:rPr>
                <w:color w:val="000000" w:themeColor="text1"/>
              </w:rPr>
            </w:pPr>
            <w:r w:rsidRPr="005855DF">
              <w:rPr>
                <w:color w:val="000000" w:themeColor="text1"/>
              </w:rPr>
              <w:t>Date</w:t>
            </w:r>
          </w:p>
        </w:tc>
        <w:tc>
          <w:tcPr>
            <w:tcW w:w="992" w:type="dxa"/>
            <w:hideMark/>
          </w:tcPr>
          <w:p w14:paraId="145449C5" w14:textId="77777777" w:rsidR="00BA1334" w:rsidRPr="005855DF" w:rsidRDefault="00BA1334" w:rsidP="00DA0B9A">
            <w:pPr>
              <w:pStyle w:val="14"/>
              <w:rPr>
                <w:color w:val="000000" w:themeColor="text1"/>
              </w:rPr>
            </w:pPr>
            <w:r w:rsidRPr="005855DF">
              <w:rPr>
                <w:color w:val="000000" w:themeColor="text1"/>
              </w:rPr>
              <w:t>-</w:t>
            </w:r>
          </w:p>
        </w:tc>
        <w:tc>
          <w:tcPr>
            <w:tcW w:w="3638" w:type="dxa"/>
            <w:hideMark/>
          </w:tcPr>
          <w:p w14:paraId="009ECCE2" w14:textId="77777777" w:rsidR="00BA1334" w:rsidRPr="005855DF" w:rsidRDefault="00BA1334" w:rsidP="00DA0B9A">
            <w:pPr>
              <w:pStyle w:val="14"/>
              <w:rPr>
                <w:color w:val="000000" w:themeColor="text1"/>
              </w:rPr>
            </w:pPr>
            <w:r w:rsidRPr="005855DF">
              <w:rPr>
                <w:color w:val="000000" w:themeColor="text1"/>
              </w:rPr>
              <w:t>Дата окончания действия записи</w:t>
            </w:r>
          </w:p>
        </w:tc>
      </w:tr>
    </w:tbl>
    <w:p w14:paraId="5070C8DD"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lang w:val="en-US"/>
        </w:rPr>
        <w:t>V</w:t>
      </w:r>
      <w:r w:rsidRPr="005855DF">
        <w:rPr>
          <w:color w:val="000000" w:themeColor="text1"/>
          <w:sz w:val="28"/>
          <w:szCs w:val="28"/>
        </w:rPr>
        <w:t>023 Классификатор клинико-статистических групп (</w:t>
      </w:r>
      <w:r w:rsidRPr="005855DF">
        <w:rPr>
          <w:color w:val="000000" w:themeColor="text1"/>
          <w:sz w:val="28"/>
          <w:szCs w:val="28"/>
          <w:lang w:val="en-US"/>
        </w:rPr>
        <w:t>KSG</w:t>
      </w:r>
      <w:r w:rsidRPr="005855DF">
        <w:rPr>
          <w:color w:val="000000" w:themeColor="text1"/>
          <w:sz w:val="28"/>
          <w:szCs w:val="28"/>
        </w:rPr>
        <w:t>)</w:t>
      </w:r>
      <w:r w:rsidRPr="005855DF">
        <w:rPr>
          <w:rStyle w:val="affe"/>
          <w:color w:val="000000" w:themeColor="text1"/>
          <w:sz w:val="28"/>
          <w:szCs w:val="28"/>
        </w:rPr>
        <w:footnoteReference w:id="10"/>
      </w:r>
    </w:p>
    <w:tbl>
      <w:tblPr>
        <w:tblStyle w:val="aff2"/>
        <w:tblW w:w="10049" w:type="dxa"/>
        <w:tblLayout w:type="fixed"/>
        <w:tblLook w:val="04A0" w:firstRow="1" w:lastRow="0" w:firstColumn="1" w:lastColumn="0" w:noHBand="0" w:noVBand="1"/>
      </w:tblPr>
      <w:tblGrid>
        <w:gridCol w:w="846"/>
        <w:gridCol w:w="3827"/>
        <w:gridCol w:w="709"/>
        <w:gridCol w:w="992"/>
        <w:gridCol w:w="3675"/>
      </w:tblGrid>
      <w:tr w:rsidR="00BA1334" w:rsidRPr="005855DF" w14:paraId="344AB3E4" w14:textId="77777777" w:rsidTr="00DA0B9A">
        <w:trPr>
          <w:cnfStyle w:val="100000000000" w:firstRow="1" w:lastRow="0" w:firstColumn="0" w:lastColumn="0" w:oddVBand="0" w:evenVBand="0" w:oddHBand="0" w:evenHBand="0" w:firstRowFirstColumn="0" w:firstRowLastColumn="0" w:lastRowFirstColumn="0" w:lastRowLastColumn="0"/>
          <w:trHeight w:val="240"/>
        </w:trPr>
        <w:tc>
          <w:tcPr>
            <w:tcW w:w="846" w:type="dxa"/>
            <w:hideMark/>
          </w:tcPr>
          <w:p w14:paraId="11D69D6E" w14:textId="77777777" w:rsidR="00BA1334" w:rsidRPr="005855DF" w:rsidRDefault="00BA1334" w:rsidP="00DA0B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716241F3" w14:textId="77777777" w:rsidR="00BA1334" w:rsidRPr="005855DF" w:rsidRDefault="00BA1334" w:rsidP="00DA0B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709" w:type="dxa"/>
            <w:hideMark/>
          </w:tcPr>
          <w:p w14:paraId="618901EF"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Тип</w:t>
            </w:r>
          </w:p>
        </w:tc>
        <w:tc>
          <w:tcPr>
            <w:tcW w:w="992" w:type="dxa"/>
            <w:hideMark/>
          </w:tcPr>
          <w:p w14:paraId="601C1500"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Размер</w:t>
            </w:r>
          </w:p>
        </w:tc>
        <w:tc>
          <w:tcPr>
            <w:tcW w:w="3675" w:type="dxa"/>
            <w:hideMark/>
          </w:tcPr>
          <w:p w14:paraId="305E7F69"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36D4CE5A" w14:textId="77777777" w:rsidTr="00DA0B9A">
        <w:trPr>
          <w:trHeight w:val="240"/>
        </w:trPr>
        <w:tc>
          <w:tcPr>
            <w:tcW w:w="846" w:type="dxa"/>
            <w:hideMark/>
          </w:tcPr>
          <w:p w14:paraId="30E3F604" w14:textId="77777777" w:rsidR="00BA1334" w:rsidRPr="005855DF" w:rsidRDefault="00BA1334" w:rsidP="00DA0B9A">
            <w:pPr>
              <w:pStyle w:val="14"/>
              <w:ind w:left="-15" w:right="-108"/>
              <w:rPr>
                <w:color w:val="000000" w:themeColor="text1"/>
              </w:rPr>
            </w:pPr>
            <w:r w:rsidRPr="005855DF">
              <w:rPr>
                <w:color w:val="000000" w:themeColor="text1"/>
              </w:rPr>
              <w:t>1</w:t>
            </w:r>
          </w:p>
        </w:tc>
        <w:tc>
          <w:tcPr>
            <w:tcW w:w="3827" w:type="dxa"/>
            <w:hideMark/>
          </w:tcPr>
          <w:p w14:paraId="3461B62B" w14:textId="77777777" w:rsidR="00BA1334" w:rsidRPr="005855DF" w:rsidRDefault="00BA1334" w:rsidP="00DA0B9A">
            <w:pPr>
              <w:pStyle w:val="Default"/>
              <w:rPr>
                <w:color w:val="000000" w:themeColor="text1"/>
                <w:lang w:val="en-US"/>
              </w:rPr>
            </w:pPr>
            <w:r w:rsidRPr="005855DF">
              <w:rPr>
                <w:bCs/>
                <w:color w:val="000000" w:themeColor="text1"/>
              </w:rPr>
              <w:t>packet</w:t>
            </w:r>
          </w:p>
        </w:tc>
        <w:tc>
          <w:tcPr>
            <w:tcW w:w="709" w:type="dxa"/>
          </w:tcPr>
          <w:p w14:paraId="23966ABC" w14:textId="77777777" w:rsidR="00BA1334" w:rsidRPr="005855DF" w:rsidRDefault="00BA1334" w:rsidP="00DA0B9A">
            <w:pPr>
              <w:pStyle w:val="14"/>
              <w:rPr>
                <w:bCs/>
                <w:color w:val="000000" w:themeColor="text1"/>
                <w:lang w:val="en-US"/>
              </w:rPr>
            </w:pPr>
          </w:p>
        </w:tc>
        <w:tc>
          <w:tcPr>
            <w:tcW w:w="992" w:type="dxa"/>
          </w:tcPr>
          <w:p w14:paraId="5C898357" w14:textId="77777777" w:rsidR="00BA1334" w:rsidRPr="005855DF" w:rsidRDefault="00BA1334" w:rsidP="00DA0B9A">
            <w:pPr>
              <w:pStyle w:val="14"/>
              <w:rPr>
                <w:bCs/>
                <w:color w:val="000000" w:themeColor="text1"/>
                <w:lang w:val="en-US"/>
              </w:rPr>
            </w:pPr>
          </w:p>
        </w:tc>
        <w:tc>
          <w:tcPr>
            <w:tcW w:w="3675" w:type="dxa"/>
            <w:hideMark/>
          </w:tcPr>
          <w:p w14:paraId="228080AA" w14:textId="77777777" w:rsidR="00BA1334" w:rsidRPr="005855DF" w:rsidRDefault="00BA1334" w:rsidP="00DA0B9A">
            <w:pPr>
              <w:pStyle w:val="14"/>
              <w:rPr>
                <w:bCs/>
                <w:color w:val="000000" w:themeColor="text1"/>
              </w:rPr>
            </w:pPr>
            <w:r w:rsidRPr="005855DF">
              <w:rPr>
                <w:bCs/>
                <w:color w:val="000000" w:themeColor="text1"/>
              </w:rPr>
              <w:t>Корневой элемент</w:t>
            </w:r>
          </w:p>
        </w:tc>
      </w:tr>
      <w:tr w:rsidR="00BA1334" w:rsidRPr="005855DF" w14:paraId="4CDCB9C7" w14:textId="77777777" w:rsidTr="00DA0B9A">
        <w:trPr>
          <w:trHeight w:val="240"/>
        </w:trPr>
        <w:tc>
          <w:tcPr>
            <w:tcW w:w="846" w:type="dxa"/>
            <w:hideMark/>
          </w:tcPr>
          <w:p w14:paraId="1CFD2F4F"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528" w:type="dxa"/>
            <w:gridSpan w:val="3"/>
            <w:hideMark/>
          </w:tcPr>
          <w:p w14:paraId="380CB0A8" w14:textId="77777777" w:rsidR="00BA1334" w:rsidRPr="005855DF" w:rsidRDefault="00BA1334" w:rsidP="00DA0B9A">
            <w:pPr>
              <w:pStyle w:val="14"/>
              <w:ind w:left="708"/>
              <w:rPr>
                <w:color w:val="000000" w:themeColor="text1"/>
                <w:lang w:val="en-US"/>
              </w:rPr>
            </w:pPr>
            <w:r w:rsidRPr="005855DF">
              <w:rPr>
                <w:bCs/>
                <w:color w:val="000000" w:themeColor="text1"/>
                <w:lang w:val="en-US"/>
              </w:rPr>
              <w:t>zglv</w:t>
            </w:r>
          </w:p>
        </w:tc>
        <w:tc>
          <w:tcPr>
            <w:tcW w:w="3675" w:type="dxa"/>
            <w:hideMark/>
          </w:tcPr>
          <w:p w14:paraId="59E1F765" w14:textId="77777777" w:rsidR="00BA1334" w:rsidRPr="005855DF" w:rsidRDefault="00BA1334" w:rsidP="00DA0B9A">
            <w:pPr>
              <w:pStyle w:val="14"/>
              <w:rPr>
                <w:bCs/>
                <w:color w:val="000000" w:themeColor="text1"/>
              </w:rPr>
            </w:pPr>
            <w:r w:rsidRPr="005855DF">
              <w:rPr>
                <w:bCs/>
                <w:color w:val="000000" w:themeColor="text1"/>
              </w:rPr>
              <w:t>Информация о справочнике</w:t>
            </w:r>
          </w:p>
        </w:tc>
      </w:tr>
      <w:tr w:rsidR="00BA1334" w:rsidRPr="005855DF" w14:paraId="2895F92A" w14:textId="77777777" w:rsidTr="00DA0B9A">
        <w:trPr>
          <w:trHeight w:val="240"/>
        </w:trPr>
        <w:tc>
          <w:tcPr>
            <w:tcW w:w="846" w:type="dxa"/>
            <w:hideMark/>
          </w:tcPr>
          <w:p w14:paraId="4ACFEA33"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827" w:type="dxa"/>
            <w:hideMark/>
          </w:tcPr>
          <w:p w14:paraId="25587760"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709" w:type="dxa"/>
            <w:hideMark/>
          </w:tcPr>
          <w:p w14:paraId="4DE87757" w14:textId="77777777" w:rsidR="00BA1334" w:rsidRPr="005855DF" w:rsidRDefault="00BA1334" w:rsidP="00DA0B9A">
            <w:pPr>
              <w:pStyle w:val="14"/>
              <w:rPr>
                <w:color w:val="000000" w:themeColor="text1"/>
                <w:lang w:val="en-US"/>
              </w:rPr>
            </w:pPr>
            <w:r w:rsidRPr="005855DF">
              <w:rPr>
                <w:color w:val="000000" w:themeColor="text1"/>
                <w:lang w:val="en-US"/>
              </w:rPr>
              <w:t>Char</w:t>
            </w:r>
          </w:p>
        </w:tc>
        <w:tc>
          <w:tcPr>
            <w:tcW w:w="992" w:type="dxa"/>
            <w:hideMark/>
          </w:tcPr>
          <w:p w14:paraId="6A3719CC" w14:textId="77777777" w:rsidR="00BA1334" w:rsidRPr="005855DF" w:rsidRDefault="00BA1334" w:rsidP="00DA0B9A">
            <w:pPr>
              <w:pStyle w:val="14"/>
              <w:rPr>
                <w:color w:val="000000" w:themeColor="text1"/>
                <w:lang w:val="en-US"/>
              </w:rPr>
            </w:pPr>
            <w:r w:rsidRPr="005855DF">
              <w:rPr>
                <w:color w:val="000000" w:themeColor="text1"/>
                <w:lang w:val="en-US"/>
              </w:rPr>
              <w:t>10</w:t>
            </w:r>
          </w:p>
        </w:tc>
        <w:tc>
          <w:tcPr>
            <w:tcW w:w="3675" w:type="dxa"/>
            <w:hideMark/>
          </w:tcPr>
          <w:p w14:paraId="5EE5951A" w14:textId="77777777" w:rsidR="00BA1334" w:rsidRPr="005855DF" w:rsidRDefault="00BA1334" w:rsidP="00DA0B9A">
            <w:pPr>
              <w:pStyle w:val="14"/>
              <w:rPr>
                <w:color w:val="000000" w:themeColor="text1"/>
              </w:rPr>
            </w:pPr>
            <w:r w:rsidRPr="005855DF">
              <w:rPr>
                <w:color w:val="000000" w:themeColor="text1"/>
                <w:lang w:val="en-US"/>
              </w:rPr>
              <w:t>KSG</w:t>
            </w:r>
          </w:p>
        </w:tc>
      </w:tr>
      <w:tr w:rsidR="00BA1334" w:rsidRPr="005855DF" w14:paraId="398772A8" w14:textId="77777777" w:rsidTr="00DA0B9A">
        <w:trPr>
          <w:trHeight w:val="240"/>
        </w:trPr>
        <w:tc>
          <w:tcPr>
            <w:tcW w:w="846" w:type="dxa"/>
            <w:hideMark/>
          </w:tcPr>
          <w:p w14:paraId="1C847742"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827" w:type="dxa"/>
            <w:hideMark/>
          </w:tcPr>
          <w:p w14:paraId="20DFDEE5"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709" w:type="dxa"/>
            <w:hideMark/>
          </w:tcPr>
          <w:p w14:paraId="4776A858" w14:textId="77777777" w:rsidR="00BA1334" w:rsidRPr="005855DF" w:rsidRDefault="00BA1334" w:rsidP="00DA0B9A">
            <w:pPr>
              <w:pStyle w:val="14"/>
              <w:rPr>
                <w:color w:val="000000" w:themeColor="text1"/>
              </w:rPr>
            </w:pPr>
            <w:r w:rsidRPr="005855DF">
              <w:rPr>
                <w:color w:val="000000" w:themeColor="text1"/>
              </w:rPr>
              <w:t>Char</w:t>
            </w:r>
          </w:p>
        </w:tc>
        <w:tc>
          <w:tcPr>
            <w:tcW w:w="992" w:type="dxa"/>
            <w:hideMark/>
          </w:tcPr>
          <w:p w14:paraId="2E2517CE" w14:textId="77777777" w:rsidR="00BA1334" w:rsidRPr="005855DF" w:rsidRDefault="00BA1334" w:rsidP="00DA0B9A">
            <w:pPr>
              <w:pStyle w:val="14"/>
              <w:rPr>
                <w:color w:val="000000" w:themeColor="text1"/>
                <w:lang w:val="en-US"/>
              </w:rPr>
            </w:pPr>
            <w:r w:rsidRPr="005855DF">
              <w:rPr>
                <w:color w:val="000000" w:themeColor="text1"/>
                <w:lang w:val="en-US"/>
              </w:rPr>
              <w:t>3</w:t>
            </w:r>
          </w:p>
        </w:tc>
        <w:tc>
          <w:tcPr>
            <w:tcW w:w="3675" w:type="dxa"/>
            <w:hideMark/>
          </w:tcPr>
          <w:p w14:paraId="600EF986"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19606F70" w14:textId="77777777" w:rsidTr="00DA0B9A">
        <w:trPr>
          <w:trHeight w:val="240"/>
        </w:trPr>
        <w:tc>
          <w:tcPr>
            <w:tcW w:w="846" w:type="dxa"/>
            <w:hideMark/>
          </w:tcPr>
          <w:p w14:paraId="1C465CDE"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827" w:type="dxa"/>
            <w:hideMark/>
          </w:tcPr>
          <w:p w14:paraId="52656F36"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709" w:type="dxa"/>
            <w:hideMark/>
          </w:tcPr>
          <w:p w14:paraId="18685E29" w14:textId="77777777" w:rsidR="00BA1334" w:rsidRPr="005855DF" w:rsidRDefault="00BA1334" w:rsidP="00DA0B9A">
            <w:pPr>
              <w:pStyle w:val="14"/>
              <w:rPr>
                <w:color w:val="000000" w:themeColor="text1"/>
              </w:rPr>
            </w:pPr>
            <w:r w:rsidRPr="005855DF">
              <w:rPr>
                <w:color w:val="000000" w:themeColor="text1"/>
              </w:rPr>
              <w:t>Date</w:t>
            </w:r>
          </w:p>
        </w:tc>
        <w:tc>
          <w:tcPr>
            <w:tcW w:w="992" w:type="dxa"/>
            <w:hideMark/>
          </w:tcPr>
          <w:p w14:paraId="76F101D0" w14:textId="77777777" w:rsidR="00BA1334" w:rsidRPr="005855DF" w:rsidRDefault="00BA1334" w:rsidP="00DA0B9A">
            <w:pPr>
              <w:pStyle w:val="14"/>
              <w:rPr>
                <w:color w:val="000000" w:themeColor="text1"/>
                <w:lang w:val="en-US"/>
              </w:rPr>
            </w:pPr>
            <w:r w:rsidRPr="005855DF">
              <w:rPr>
                <w:color w:val="000000" w:themeColor="text1"/>
                <w:lang w:val="en-US"/>
              </w:rPr>
              <w:t>-</w:t>
            </w:r>
          </w:p>
        </w:tc>
        <w:tc>
          <w:tcPr>
            <w:tcW w:w="3675" w:type="dxa"/>
            <w:hideMark/>
          </w:tcPr>
          <w:p w14:paraId="16DF8E3D"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111E96A2" w14:textId="77777777" w:rsidTr="00DA0B9A">
        <w:trPr>
          <w:trHeight w:val="240"/>
        </w:trPr>
        <w:tc>
          <w:tcPr>
            <w:tcW w:w="846" w:type="dxa"/>
            <w:hideMark/>
          </w:tcPr>
          <w:p w14:paraId="239FD4C9"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528" w:type="dxa"/>
            <w:gridSpan w:val="3"/>
            <w:hideMark/>
          </w:tcPr>
          <w:p w14:paraId="45B2E63B" w14:textId="77777777" w:rsidR="00BA1334" w:rsidRPr="005855DF" w:rsidRDefault="00BA1334" w:rsidP="00DA0B9A">
            <w:pPr>
              <w:pStyle w:val="14"/>
              <w:ind w:left="708"/>
              <w:rPr>
                <w:bCs/>
                <w:color w:val="000000" w:themeColor="text1"/>
                <w:lang w:val="en-US"/>
              </w:rPr>
            </w:pPr>
            <w:r w:rsidRPr="005855DF">
              <w:rPr>
                <w:bCs/>
                <w:color w:val="000000" w:themeColor="text1"/>
                <w:lang w:val="en-US"/>
              </w:rPr>
              <w:t>zap</w:t>
            </w:r>
          </w:p>
        </w:tc>
        <w:tc>
          <w:tcPr>
            <w:tcW w:w="3675" w:type="dxa"/>
            <w:hideMark/>
          </w:tcPr>
          <w:p w14:paraId="7B373CA6" w14:textId="77777777" w:rsidR="00BA1334" w:rsidRPr="005855DF" w:rsidRDefault="00BA1334" w:rsidP="00DA0B9A">
            <w:pPr>
              <w:pStyle w:val="14"/>
              <w:rPr>
                <w:bCs/>
                <w:color w:val="000000" w:themeColor="text1"/>
              </w:rPr>
            </w:pPr>
            <w:r w:rsidRPr="005855DF">
              <w:rPr>
                <w:bCs/>
                <w:color w:val="000000" w:themeColor="text1"/>
              </w:rPr>
              <w:t>Запись</w:t>
            </w:r>
          </w:p>
        </w:tc>
      </w:tr>
      <w:tr w:rsidR="00BA1334" w:rsidRPr="005855DF" w14:paraId="604096BF" w14:textId="77777777" w:rsidTr="00DA0B9A">
        <w:trPr>
          <w:trHeight w:val="240"/>
        </w:trPr>
        <w:tc>
          <w:tcPr>
            <w:tcW w:w="846" w:type="dxa"/>
            <w:hideMark/>
          </w:tcPr>
          <w:p w14:paraId="5D856EBC"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827" w:type="dxa"/>
            <w:hideMark/>
          </w:tcPr>
          <w:p w14:paraId="62F610BD" w14:textId="77777777" w:rsidR="00BA1334" w:rsidRPr="005855DF" w:rsidRDefault="00BA1334" w:rsidP="00DA0B9A">
            <w:pPr>
              <w:pStyle w:val="14"/>
              <w:ind w:left="1416"/>
              <w:rPr>
                <w:color w:val="000000" w:themeColor="text1"/>
                <w:lang w:val="en-US"/>
              </w:rPr>
            </w:pPr>
            <w:r w:rsidRPr="005855DF">
              <w:rPr>
                <w:color w:val="000000" w:themeColor="text1"/>
              </w:rPr>
              <w:t>IDUMP</w:t>
            </w:r>
          </w:p>
        </w:tc>
        <w:tc>
          <w:tcPr>
            <w:tcW w:w="709" w:type="dxa"/>
            <w:hideMark/>
          </w:tcPr>
          <w:p w14:paraId="14ED18D3" w14:textId="77777777" w:rsidR="00BA1334" w:rsidRPr="005855DF" w:rsidRDefault="00BA1334" w:rsidP="00DA0B9A">
            <w:pPr>
              <w:pStyle w:val="14"/>
              <w:rPr>
                <w:color w:val="000000" w:themeColor="text1"/>
              </w:rPr>
            </w:pPr>
            <w:r w:rsidRPr="005855DF">
              <w:rPr>
                <w:color w:val="000000" w:themeColor="text1"/>
                <w:lang w:val="en-US"/>
              </w:rPr>
              <w:t>Num</w:t>
            </w:r>
          </w:p>
        </w:tc>
        <w:tc>
          <w:tcPr>
            <w:tcW w:w="992" w:type="dxa"/>
            <w:hideMark/>
          </w:tcPr>
          <w:p w14:paraId="66DE1B49" w14:textId="77777777" w:rsidR="00BA1334" w:rsidRPr="005855DF" w:rsidRDefault="00BA1334" w:rsidP="00DA0B9A">
            <w:pPr>
              <w:pStyle w:val="14"/>
              <w:rPr>
                <w:color w:val="000000" w:themeColor="text1"/>
              </w:rPr>
            </w:pPr>
            <w:r w:rsidRPr="005855DF">
              <w:rPr>
                <w:color w:val="000000" w:themeColor="text1"/>
                <w:lang w:val="en-US"/>
              </w:rPr>
              <w:t>1</w:t>
            </w:r>
          </w:p>
        </w:tc>
        <w:tc>
          <w:tcPr>
            <w:tcW w:w="3675" w:type="dxa"/>
            <w:hideMark/>
          </w:tcPr>
          <w:p w14:paraId="71C9A80B" w14:textId="77777777" w:rsidR="00BA1334" w:rsidRPr="005855DF" w:rsidRDefault="00BA1334" w:rsidP="00DA0B9A">
            <w:pPr>
              <w:pStyle w:val="14"/>
              <w:rPr>
                <w:color w:val="000000" w:themeColor="text1"/>
              </w:rPr>
            </w:pPr>
            <w:r w:rsidRPr="005855DF">
              <w:rPr>
                <w:color w:val="000000" w:themeColor="text1"/>
              </w:rPr>
              <w:t>Условия оказания медицинской помощи (</w:t>
            </w:r>
            <w:r w:rsidRPr="005855DF">
              <w:rPr>
                <w:color w:val="000000" w:themeColor="text1"/>
                <w:lang w:val="en-US"/>
              </w:rPr>
              <w:t>V</w:t>
            </w:r>
            <w:r w:rsidRPr="005855DF">
              <w:rPr>
                <w:color w:val="000000" w:themeColor="text1"/>
              </w:rPr>
              <w:t>006)</w:t>
            </w:r>
          </w:p>
        </w:tc>
      </w:tr>
      <w:tr w:rsidR="00BA1334" w:rsidRPr="005855DF" w14:paraId="589A10B1" w14:textId="77777777" w:rsidTr="00DA0B9A">
        <w:trPr>
          <w:trHeight w:val="240"/>
        </w:trPr>
        <w:tc>
          <w:tcPr>
            <w:tcW w:w="846" w:type="dxa"/>
            <w:hideMark/>
          </w:tcPr>
          <w:p w14:paraId="28E3F4D4"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827" w:type="dxa"/>
          </w:tcPr>
          <w:p w14:paraId="4C3441E1" w14:textId="77777777" w:rsidR="00BA1334" w:rsidRPr="005855DF" w:rsidRDefault="00BA1334" w:rsidP="00DA0B9A">
            <w:pPr>
              <w:pStyle w:val="14"/>
              <w:ind w:left="1416"/>
              <w:rPr>
                <w:color w:val="000000" w:themeColor="text1"/>
              </w:rPr>
            </w:pPr>
            <w:r w:rsidRPr="005855DF">
              <w:rPr>
                <w:color w:val="000000" w:themeColor="text1"/>
              </w:rPr>
              <w:t>K_KSG</w:t>
            </w:r>
          </w:p>
        </w:tc>
        <w:tc>
          <w:tcPr>
            <w:tcW w:w="709" w:type="dxa"/>
          </w:tcPr>
          <w:p w14:paraId="0BD03EEA"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4F0A593E" w14:textId="77777777" w:rsidR="00BA1334" w:rsidRPr="005855DF" w:rsidRDefault="00BA1334" w:rsidP="00DA0B9A">
            <w:pPr>
              <w:pStyle w:val="14"/>
              <w:rPr>
                <w:color w:val="000000" w:themeColor="text1"/>
              </w:rPr>
            </w:pPr>
            <w:r w:rsidRPr="005855DF">
              <w:rPr>
                <w:color w:val="000000" w:themeColor="text1"/>
              </w:rPr>
              <w:t>3</w:t>
            </w:r>
          </w:p>
        </w:tc>
        <w:tc>
          <w:tcPr>
            <w:tcW w:w="3675" w:type="dxa"/>
          </w:tcPr>
          <w:p w14:paraId="5B0E8F3D" w14:textId="77777777" w:rsidR="00BA1334" w:rsidRPr="005855DF" w:rsidRDefault="00BA1334" w:rsidP="00DA0B9A">
            <w:pPr>
              <w:pStyle w:val="14"/>
              <w:rPr>
                <w:color w:val="000000" w:themeColor="text1"/>
              </w:rPr>
            </w:pPr>
            <w:r w:rsidRPr="005855DF">
              <w:rPr>
                <w:color w:val="000000" w:themeColor="text1"/>
              </w:rPr>
              <w:t>Номер клинико-статистической группы</w:t>
            </w:r>
          </w:p>
        </w:tc>
      </w:tr>
      <w:tr w:rsidR="00BA1334" w:rsidRPr="005855DF" w14:paraId="7AFAD265" w14:textId="77777777" w:rsidTr="00DA0B9A">
        <w:trPr>
          <w:trHeight w:val="240"/>
        </w:trPr>
        <w:tc>
          <w:tcPr>
            <w:tcW w:w="846" w:type="dxa"/>
            <w:hideMark/>
          </w:tcPr>
          <w:p w14:paraId="297F47F8"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827" w:type="dxa"/>
          </w:tcPr>
          <w:p w14:paraId="12F8BDA1" w14:textId="77777777" w:rsidR="00BA1334" w:rsidRPr="005855DF" w:rsidRDefault="00BA1334" w:rsidP="00DA0B9A">
            <w:pPr>
              <w:pStyle w:val="14"/>
              <w:ind w:left="1416"/>
              <w:rPr>
                <w:color w:val="000000" w:themeColor="text1"/>
              </w:rPr>
            </w:pPr>
            <w:r w:rsidRPr="005855DF">
              <w:rPr>
                <w:color w:val="000000" w:themeColor="text1"/>
                <w:lang w:val="en-US"/>
              </w:rPr>
              <w:t>N_KSG</w:t>
            </w:r>
          </w:p>
        </w:tc>
        <w:tc>
          <w:tcPr>
            <w:tcW w:w="709" w:type="dxa"/>
          </w:tcPr>
          <w:p w14:paraId="6B8F765E"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79BCECC8" w14:textId="77777777" w:rsidR="00BA1334" w:rsidRPr="005855DF" w:rsidRDefault="00BA1334" w:rsidP="00DA0B9A">
            <w:pPr>
              <w:pStyle w:val="14"/>
              <w:rPr>
                <w:color w:val="000000" w:themeColor="text1"/>
              </w:rPr>
            </w:pPr>
            <w:r w:rsidRPr="005855DF">
              <w:rPr>
                <w:color w:val="000000" w:themeColor="text1"/>
                <w:lang w:val="en-US"/>
              </w:rPr>
              <w:t>254</w:t>
            </w:r>
          </w:p>
        </w:tc>
        <w:tc>
          <w:tcPr>
            <w:tcW w:w="3675" w:type="dxa"/>
          </w:tcPr>
          <w:p w14:paraId="5FD49F94" w14:textId="77777777" w:rsidR="00BA1334" w:rsidRPr="005855DF" w:rsidRDefault="00BA1334" w:rsidP="00DA0B9A">
            <w:pPr>
              <w:pStyle w:val="14"/>
              <w:rPr>
                <w:color w:val="000000" w:themeColor="text1"/>
              </w:rPr>
            </w:pPr>
            <w:r w:rsidRPr="005855DF">
              <w:rPr>
                <w:color w:val="000000" w:themeColor="text1"/>
              </w:rPr>
              <w:t>Наименование клинико-статистической группы</w:t>
            </w:r>
          </w:p>
        </w:tc>
      </w:tr>
      <w:tr w:rsidR="00BA1334" w:rsidRPr="005855DF" w14:paraId="4725802F" w14:textId="77777777" w:rsidTr="00DA0B9A">
        <w:trPr>
          <w:trHeight w:val="240"/>
        </w:trPr>
        <w:tc>
          <w:tcPr>
            <w:tcW w:w="846" w:type="dxa"/>
            <w:hideMark/>
          </w:tcPr>
          <w:p w14:paraId="03666089"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827" w:type="dxa"/>
          </w:tcPr>
          <w:p w14:paraId="0992145B" w14:textId="77777777" w:rsidR="00BA1334" w:rsidRPr="005855DF" w:rsidRDefault="00BA1334" w:rsidP="00DA0B9A">
            <w:pPr>
              <w:pStyle w:val="14"/>
              <w:ind w:left="1416"/>
              <w:rPr>
                <w:color w:val="000000" w:themeColor="text1"/>
              </w:rPr>
            </w:pPr>
            <w:r w:rsidRPr="005855DF">
              <w:rPr>
                <w:color w:val="000000" w:themeColor="text1"/>
              </w:rPr>
              <w:t>KOEF_Z</w:t>
            </w:r>
          </w:p>
        </w:tc>
        <w:tc>
          <w:tcPr>
            <w:tcW w:w="709" w:type="dxa"/>
          </w:tcPr>
          <w:p w14:paraId="44239D75"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255C6666" w14:textId="77777777" w:rsidR="00BA1334" w:rsidRPr="005855DF" w:rsidRDefault="00BA1334" w:rsidP="00DA0B9A">
            <w:pPr>
              <w:pStyle w:val="14"/>
              <w:rPr>
                <w:color w:val="000000" w:themeColor="text1"/>
              </w:rPr>
            </w:pPr>
            <w:r w:rsidRPr="005855DF">
              <w:rPr>
                <w:color w:val="000000" w:themeColor="text1"/>
              </w:rPr>
              <w:t>2.2</w:t>
            </w:r>
            <w:r w:rsidRPr="005855DF">
              <w:rPr>
                <w:rStyle w:val="affe"/>
                <w:color w:val="000000" w:themeColor="text1"/>
              </w:rPr>
              <w:footnoteReference w:id="11"/>
            </w:r>
          </w:p>
        </w:tc>
        <w:tc>
          <w:tcPr>
            <w:tcW w:w="3675" w:type="dxa"/>
          </w:tcPr>
          <w:p w14:paraId="64D1292D" w14:textId="77777777" w:rsidR="00BA1334" w:rsidRPr="005855DF" w:rsidRDefault="00BA1334" w:rsidP="00DA0B9A">
            <w:pPr>
              <w:pStyle w:val="14"/>
              <w:rPr>
                <w:color w:val="000000" w:themeColor="text1"/>
              </w:rPr>
            </w:pPr>
            <w:r w:rsidRPr="005855DF">
              <w:rPr>
                <w:color w:val="000000" w:themeColor="text1"/>
              </w:rPr>
              <w:t>Значение коэффициента затратоемкости клинико-статистической группы</w:t>
            </w:r>
          </w:p>
        </w:tc>
      </w:tr>
      <w:tr w:rsidR="00BA1334" w:rsidRPr="005855DF" w14:paraId="196427FC" w14:textId="77777777" w:rsidTr="00DA0B9A">
        <w:trPr>
          <w:trHeight w:val="240"/>
        </w:trPr>
        <w:tc>
          <w:tcPr>
            <w:tcW w:w="846" w:type="dxa"/>
          </w:tcPr>
          <w:p w14:paraId="04B366F1" w14:textId="77777777" w:rsidR="00BA1334" w:rsidRPr="005855DF" w:rsidRDefault="00BA1334" w:rsidP="00DA0B9A">
            <w:pPr>
              <w:pStyle w:val="14"/>
              <w:ind w:left="-15" w:right="-108"/>
              <w:rPr>
                <w:color w:val="000000" w:themeColor="text1"/>
              </w:rPr>
            </w:pPr>
            <w:r w:rsidRPr="005855DF">
              <w:rPr>
                <w:color w:val="000000" w:themeColor="text1"/>
                <w:lang w:val="en-US"/>
              </w:rPr>
              <w:t>1.2.5</w:t>
            </w:r>
          </w:p>
        </w:tc>
        <w:tc>
          <w:tcPr>
            <w:tcW w:w="3827" w:type="dxa"/>
          </w:tcPr>
          <w:p w14:paraId="7180D32F" w14:textId="77777777" w:rsidR="00BA1334" w:rsidRPr="005855DF" w:rsidRDefault="00BA1334" w:rsidP="00DA0B9A">
            <w:pPr>
              <w:pStyle w:val="14"/>
              <w:ind w:left="1416"/>
              <w:rPr>
                <w:color w:val="000000" w:themeColor="text1"/>
              </w:rPr>
            </w:pPr>
            <w:r w:rsidRPr="005855DF">
              <w:rPr>
                <w:color w:val="000000" w:themeColor="text1"/>
              </w:rPr>
              <w:t>DATEBEG</w:t>
            </w:r>
          </w:p>
        </w:tc>
        <w:tc>
          <w:tcPr>
            <w:tcW w:w="709" w:type="dxa"/>
          </w:tcPr>
          <w:p w14:paraId="7632B5A5"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126F79A6" w14:textId="77777777" w:rsidR="00BA1334" w:rsidRPr="005855DF" w:rsidRDefault="00BA1334" w:rsidP="00DA0B9A">
            <w:pPr>
              <w:pStyle w:val="14"/>
              <w:rPr>
                <w:color w:val="000000" w:themeColor="text1"/>
              </w:rPr>
            </w:pPr>
            <w:r w:rsidRPr="005855DF">
              <w:rPr>
                <w:color w:val="000000" w:themeColor="text1"/>
                <w:lang w:val="en-US"/>
              </w:rPr>
              <w:t>-</w:t>
            </w:r>
          </w:p>
        </w:tc>
        <w:tc>
          <w:tcPr>
            <w:tcW w:w="3675" w:type="dxa"/>
          </w:tcPr>
          <w:p w14:paraId="599A8EC6" w14:textId="77777777" w:rsidR="00BA1334" w:rsidRPr="005855DF" w:rsidRDefault="00BA1334" w:rsidP="00DA0B9A">
            <w:pPr>
              <w:pStyle w:val="14"/>
              <w:rPr>
                <w:color w:val="000000" w:themeColor="text1"/>
              </w:rPr>
            </w:pPr>
            <w:r w:rsidRPr="005855DF">
              <w:rPr>
                <w:color w:val="000000" w:themeColor="text1"/>
              </w:rPr>
              <w:t>Дата начала действия записи</w:t>
            </w:r>
          </w:p>
        </w:tc>
      </w:tr>
      <w:tr w:rsidR="00BA1334" w:rsidRPr="005855DF" w14:paraId="32FF918D" w14:textId="77777777" w:rsidTr="00DA0B9A">
        <w:trPr>
          <w:trHeight w:val="240"/>
        </w:trPr>
        <w:tc>
          <w:tcPr>
            <w:tcW w:w="846" w:type="dxa"/>
          </w:tcPr>
          <w:p w14:paraId="325EB129" w14:textId="77777777" w:rsidR="00BA1334" w:rsidRPr="005855DF" w:rsidRDefault="00BA1334" w:rsidP="00DA0B9A">
            <w:pPr>
              <w:pStyle w:val="14"/>
              <w:ind w:left="-15" w:right="-108"/>
              <w:rPr>
                <w:color w:val="000000" w:themeColor="text1"/>
              </w:rPr>
            </w:pPr>
            <w:r w:rsidRPr="005855DF">
              <w:rPr>
                <w:color w:val="000000" w:themeColor="text1"/>
                <w:lang w:val="en-US"/>
              </w:rPr>
              <w:t>1.2.6</w:t>
            </w:r>
          </w:p>
        </w:tc>
        <w:tc>
          <w:tcPr>
            <w:tcW w:w="3827" w:type="dxa"/>
          </w:tcPr>
          <w:p w14:paraId="75BF37BA" w14:textId="77777777" w:rsidR="00BA1334" w:rsidRPr="005855DF" w:rsidRDefault="00BA1334" w:rsidP="00DA0B9A">
            <w:pPr>
              <w:pStyle w:val="14"/>
              <w:ind w:left="1416"/>
              <w:rPr>
                <w:color w:val="000000" w:themeColor="text1"/>
              </w:rPr>
            </w:pPr>
            <w:r w:rsidRPr="005855DF">
              <w:rPr>
                <w:color w:val="000000" w:themeColor="text1"/>
              </w:rPr>
              <w:t>DATEEND</w:t>
            </w:r>
          </w:p>
        </w:tc>
        <w:tc>
          <w:tcPr>
            <w:tcW w:w="709" w:type="dxa"/>
          </w:tcPr>
          <w:p w14:paraId="43C9BF80"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2DC45EC1" w14:textId="77777777" w:rsidR="00BA1334" w:rsidRPr="005855DF" w:rsidRDefault="00BA1334" w:rsidP="00DA0B9A">
            <w:pPr>
              <w:pStyle w:val="14"/>
              <w:rPr>
                <w:color w:val="000000" w:themeColor="text1"/>
                <w:lang w:val="en-US"/>
              </w:rPr>
            </w:pPr>
            <w:r w:rsidRPr="005855DF">
              <w:rPr>
                <w:color w:val="000000" w:themeColor="text1"/>
                <w:lang w:val="en-US"/>
              </w:rPr>
              <w:t>-</w:t>
            </w:r>
          </w:p>
        </w:tc>
        <w:tc>
          <w:tcPr>
            <w:tcW w:w="3675" w:type="dxa"/>
          </w:tcPr>
          <w:p w14:paraId="6173D001" w14:textId="77777777" w:rsidR="00BA1334" w:rsidRPr="005855DF" w:rsidRDefault="00BA1334" w:rsidP="00DA0B9A">
            <w:pPr>
              <w:pStyle w:val="14"/>
              <w:rPr>
                <w:color w:val="000000" w:themeColor="text1"/>
              </w:rPr>
            </w:pPr>
            <w:r w:rsidRPr="005855DF">
              <w:rPr>
                <w:color w:val="000000" w:themeColor="text1"/>
              </w:rPr>
              <w:t>Дата окончания действия записи</w:t>
            </w:r>
          </w:p>
        </w:tc>
      </w:tr>
    </w:tbl>
    <w:p w14:paraId="117FAA3D"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lang w:val="en-US"/>
        </w:rPr>
        <w:lastRenderedPageBreak/>
        <w:t>V</w:t>
      </w:r>
      <w:r w:rsidRPr="005855DF">
        <w:rPr>
          <w:color w:val="000000" w:themeColor="text1"/>
          <w:sz w:val="28"/>
          <w:szCs w:val="28"/>
        </w:rPr>
        <w:t>024 Классификатор дополнительных классификационных критериев (</w:t>
      </w:r>
      <w:r w:rsidRPr="005855DF">
        <w:rPr>
          <w:color w:val="000000" w:themeColor="text1"/>
          <w:sz w:val="28"/>
          <w:szCs w:val="28"/>
          <w:lang w:val="en-US"/>
        </w:rPr>
        <w:t>DopKr</w:t>
      </w:r>
      <w:r w:rsidRPr="005855DF">
        <w:rPr>
          <w:color w:val="000000" w:themeColor="text1"/>
          <w:sz w:val="28"/>
          <w:szCs w:val="28"/>
        </w:rPr>
        <w:t>)</w:t>
      </w:r>
      <w:r w:rsidRPr="005855DF">
        <w:rPr>
          <w:rStyle w:val="affe"/>
          <w:color w:val="000000" w:themeColor="text1"/>
          <w:sz w:val="28"/>
          <w:szCs w:val="28"/>
        </w:rPr>
        <w:footnoteReference w:id="12"/>
      </w:r>
    </w:p>
    <w:tbl>
      <w:tblPr>
        <w:tblStyle w:val="aff2"/>
        <w:tblW w:w="0" w:type="auto"/>
        <w:tblLook w:val="04A0" w:firstRow="1" w:lastRow="0" w:firstColumn="1" w:lastColumn="0" w:noHBand="0" w:noVBand="1"/>
      </w:tblPr>
      <w:tblGrid>
        <w:gridCol w:w="805"/>
        <w:gridCol w:w="3827"/>
        <w:gridCol w:w="851"/>
        <w:gridCol w:w="992"/>
        <w:gridCol w:w="3638"/>
      </w:tblGrid>
      <w:tr w:rsidR="00BA1334" w:rsidRPr="005855DF" w14:paraId="1B81364A" w14:textId="77777777" w:rsidTr="00DA0B9A">
        <w:trPr>
          <w:cnfStyle w:val="100000000000" w:firstRow="1" w:lastRow="0" w:firstColumn="0" w:lastColumn="0" w:oddVBand="0" w:evenVBand="0" w:oddHBand="0" w:evenHBand="0" w:firstRowFirstColumn="0" w:firstRowLastColumn="0" w:lastRowFirstColumn="0" w:lastRowLastColumn="0"/>
          <w:trHeight w:val="240"/>
          <w:tblHeader/>
        </w:trPr>
        <w:tc>
          <w:tcPr>
            <w:tcW w:w="805" w:type="dxa"/>
            <w:hideMark/>
          </w:tcPr>
          <w:p w14:paraId="69B29BBB" w14:textId="77777777" w:rsidR="00BA1334" w:rsidRPr="005855DF" w:rsidRDefault="00BA1334" w:rsidP="00DA0B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040D5045" w14:textId="77777777" w:rsidR="00BA1334" w:rsidRPr="005855DF" w:rsidRDefault="00BA1334" w:rsidP="00DA0B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hideMark/>
          </w:tcPr>
          <w:p w14:paraId="0DCD19CC"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Тип</w:t>
            </w:r>
          </w:p>
        </w:tc>
        <w:tc>
          <w:tcPr>
            <w:tcW w:w="992" w:type="dxa"/>
            <w:hideMark/>
          </w:tcPr>
          <w:p w14:paraId="10635977"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Размер</w:t>
            </w:r>
          </w:p>
        </w:tc>
        <w:tc>
          <w:tcPr>
            <w:tcW w:w="3638" w:type="dxa"/>
            <w:hideMark/>
          </w:tcPr>
          <w:p w14:paraId="4E6BE01A"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4BA9D5CB" w14:textId="77777777" w:rsidTr="00DA0B9A">
        <w:trPr>
          <w:trHeight w:val="240"/>
        </w:trPr>
        <w:tc>
          <w:tcPr>
            <w:tcW w:w="805" w:type="dxa"/>
            <w:hideMark/>
          </w:tcPr>
          <w:p w14:paraId="470C7D7D" w14:textId="77777777" w:rsidR="00BA1334" w:rsidRPr="005855DF" w:rsidRDefault="00BA1334" w:rsidP="00DA0B9A">
            <w:pPr>
              <w:pStyle w:val="14"/>
              <w:ind w:left="-15" w:right="-108"/>
              <w:rPr>
                <w:color w:val="000000" w:themeColor="text1"/>
              </w:rPr>
            </w:pPr>
            <w:r w:rsidRPr="005855DF">
              <w:rPr>
                <w:color w:val="000000" w:themeColor="text1"/>
              </w:rPr>
              <w:t>1</w:t>
            </w:r>
          </w:p>
        </w:tc>
        <w:tc>
          <w:tcPr>
            <w:tcW w:w="3827" w:type="dxa"/>
            <w:hideMark/>
          </w:tcPr>
          <w:p w14:paraId="4536FEA0" w14:textId="77777777" w:rsidR="00BA1334" w:rsidRPr="005855DF" w:rsidRDefault="00BA1334" w:rsidP="00DA0B9A">
            <w:pPr>
              <w:pStyle w:val="Default"/>
              <w:rPr>
                <w:color w:val="000000" w:themeColor="text1"/>
                <w:lang w:val="en-US"/>
              </w:rPr>
            </w:pPr>
            <w:r w:rsidRPr="005855DF">
              <w:rPr>
                <w:bCs/>
                <w:color w:val="000000" w:themeColor="text1"/>
              </w:rPr>
              <w:t>packet</w:t>
            </w:r>
          </w:p>
        </w:tc>
        <w:tc>
          <w:tcPr>
            <w:tcW w:w="851" w:type="dxa"/>
          </w:tcPr>
          <w:p w14:paraId="69D30E46" w14:textId="77777777" w:rsidR="00BA1334" w:rsidRPr="005855DF" w:rsidRDefault="00BA1334" w:rsidP="00DA0B9A">
            <w:pPr>
              <w:pStyle w:val="14"/>
              <w:rPr>
                <w:bCs/>
                <w:color w:val="000000" w:themeColor="text1"/>
                <w:lang w:val="en-US"/>
              </w:rPr>
            </w:pPr>
          </w:p>
        </w:tc>
        <w:tc>
          <w:tcPr>
            <w:tcW w:w="992" w:type="dxa"/>
          </w:tcPr>
          <w:p w14:paraId="60D77E93" w14:textId="77777777" w:rsidR="00BA1334" w:rsidRPr="005855DF" w:rsidRDefault="00BA1334" w:rsidP="00DA0B9A">
            <w:pPr>
              <w:pStyle w:val="14"/>
              <w:rPr>
                <w:bCs/>
                <w:color w:val="000000" w:themeColor="text1"/>
                <w:lang w:val="en-US"/>
              </w:rPr>
            </w:pPr>
          </w:p>
        </w:tc>
        <w:tc>
          <w:tcPr>
            <w:tcW w:w="3638" w:type="dxa"/>
            <w:hideMark/>
          </w:tcPr>
          <w:p w14:paraId="461FC3DD" w14:textId="77777777" w:rsidR="00BA1334" w:rsidRPr="005855DF" w:rsidRDefault="00BA1334" w:rsidP="00DA0B9A">
            <w:pPr>
              <w:pStyle w:val="14"/>
              <w:rPr>
                <w:bCs/>
                <w:color w:val="000000" w:themeColor="text1"/>
              </w:rPr>
            </w:pPr>
            <w:r w:rsidRPr="005855DF">
              <w:rPr>
                <w:bCs/>
                <w:color w:val="000000" w:themeColor="text1"/>
              </w:rPr>
              <w:t>Корневой элемент</w:t>
            </w:r>
          </w:p>
        </w:tc>
      </w:tr>
      <w:tr w:rsidR="00BA1334" w:rsidRPr="005855DF" w14:paraId="7A3727A9" w14:textId="77777777" w:rsidTr="00DA0B9A">
        <w:trPr>
          <w:trHeight w:val="240"/>
        </w:trPr>
        <w:tc>
          <w:tcPr>
            <w:tcW w:w="805" w:type="dxa"/>
            <w:hideMark/>
          </w:tcPr>
          <w:p w14:paraId="4D7BA4C9"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670" w:type="dxa"/>
            <w:gridSpan w:val="3"/>
            <w:hideMark/>
          </w:tcPr>
          <w:p w14:paraId="1B6D9D45" w14:textId="77777777" w:rsidR="00BA1334" w:rsidRPr="005855DF" w:rsidRDefault="00BA1334" w:rsidP="00DA0B9A">
            <w:pPr>
              <w:pStyle w:val="14"/>
              <w:ind w:left="708"/>
              <w:rPr>
                <w:color w:val="000000" w:themeColor="text1"/>
                <w:lang w:val="en-US"/>
              </w:rPr>
            </w:pPr>
            <w:r w:rsidRPr="005855DF">
              <w:rPr>
                <w:bCs/>
                <w:color w:val="000000" w:themeColor="text1"/>
                <w:lang w:val="en-US"/>
              </w:rPr>
              <w:t>zglv</w:t>
            </w:r>
          </w:p>
        </w:tc>
        <w:tc>
          <w:tcPr>
            <w:tcW w:w="3638" w:type="dxa"/>
            <w:hideMark/>
          </w:tcPr>
          <w:p w14:paraId="57372945" w14:textId="77777777" w:rsidR="00BA1334" w:rsidRPr="005855DF" w:rsidRDefault="00BA1334" w:rsidP="00DA0B9A">
            <w:pPr>
              <w:pStyle w:val="14"/>
              <w:rPr>
                <w:bCs/>
                <w:color w:val="000000" w:themeColor="text1"/>
              </w:rPr>
            </w:pPr>
            <w:r w:rsidRPr="005855DF">
              <w:rPr>
                <w:bCs/>
                <w:color w:val="000000" w:themeColor="text1"/>
              </w:rPr>
              <w:t>Информация о справочнике</w:t>
            </w:r>
          </w:p>
        </w:tc>
      </w:tr>
      <w:tr w:rsidR="00BA1334" w:rsidRPr="005855DF" w14:paraId="73EC3BA8" w14:textId="77777777" w:rsidTr="00DA0B9A">
        <w:trPr>
          <w:trHeight w:val="240"/>
        </w:trPr>
        <w:tc>
          <w:tcPr>
            <w:tcW w:w="805" w:type="dxa"/>
            <w:hideMark/>
          </w:tcPr>
          <w:p w14:paraId="30F9784E"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827" w:type="dxa"/>
            <w:hideMark/>
          </w:tcPr>
          <w:p w14:paraId="6D891031"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hideMark/>
          </w:tcPr>
          <w:p w14:paraId="3E3F090F" w14:textId="77777777" w:rsidR="00BA1334" w:rsidRPr="005855DF" w:rsidRDefault="00BA1334" w:rsidP="00DA0B9A">
            <w:pPr>
              <w:pStyle w:val="14"/>
              <w:rPr>
                <w:color w:val="000000" w:themeColor="text1"/>
                <w:lang w:val="en-US"/>
              </w:rPr>
            </w:pPr>
            <w:r w:rsidRPr="005855DF">
              <w:rPr>
                <w:color w:val="000000" w:themeColor="text1"/>
                <w:lang w:val="en-US"/>
              </w:rPr>
              <w:t>Char</w:t>
            </w:r>
          </w:p>
        </w:tc>
        <w:tc>
          <w:tcPr>
            <w:tcW w:w="992" w:type="dxa"/>
            <w:hideMark/>
          </w:tcPr>
          <w:p w14:paraId="134B559A" w14:textId="77777777" w:rsidR="00BA1334" w:rsidRPr="005855DF" w:rsidRDefault="00BA1334" w:rsidP="00DA0B9A">
            <w:pPr>
              <w:pStyle w:val="14"/>
              <w:rPr>
                <w:color w:val="000000" w:themeColor="text1"/>
                <w:lang w:val="en-US"/>
              </w:rPr>
            </w:pPr>
            <w:r w:rsidRPr="005855DF">
              <w:rPr>
                <w:color w:val="000000" w:themeColor="text1"/>
                <w:lang w:val="en-US"/>
              </w:rPr>
              <w:t>10</w:t>
            </w:r>
          </w:p>
        </w:tc>
        <w:tc>
          <w:tcPr>
            <w:tcW w:w="3638" w:type="dxa"/>
            <w:hideMark/>
          </w:tcPr>
          <w:p w14:paraId="4C1F9D8E" w14:textId="77777777" w:rsidR="00BA1334" w:rsidRPr="005855DF" w:rsidRDefault="00BA1334" w:rsidP="00DA0B9A">
            <w:pPr>
              <w:pStyle w:val="14"/>
              <w:rPr>
                <w:color w:val="000000" w:themeColor="text1"/>
              </w:rPr>
            </w:pPr>
            <w:r w:rsidRPr="005855DF">
              <w:rPr>
                <w:color w:val="000000" w:themeColor="text1"/>
                <w:lang w:val="en-US"/>
              </w:rPr>
              <w:t>DopKr</w:t>
            </w:r>
          </w:p>
        </w:tc>
      </w:tr>
      <w:tr w:rsidR="00BA1334" w:rsidRPr="005855DF" w14:paraId="5BA1606A" w14:textId="77777777" w:rsidTr="00DA0B9A">
        <w:trPr>
          <w:trHeight w:val="240"/>
        </w:trPr>
        <w:tc>
          <w:tcPr>
            <w:tcW w:w="805" w:type="dxa"/>
            <w:hideMark/>
          </w:tcPr>
          <w:p w14:paraId="48B98B86"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827" w:type="dxa"/>
            <w:hideMark/>
          </w:tcPr>
          <w:p w14:paraId="112A7850"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hideMark/>
          </w:tcPr>
          <w:p w14:paraId="2556465E" w14:textId="77777777" w:rsidR="00BA1334" w:rsidRPr="005855DF" w:rsidRDefault="00BA1334" w:rsidP="00DA0B9A">
            <w:pPr>
              <w:pStyle w:val="14"/>
              <w:rPr>
                <w:color w:val="000000" w:themeColor="text1"/>
              </w:rPr>
            </w:pPr>
            <w:r w:rsidRPr="005855DF">
              <w:rPr>
                <w:color w:val="000000" w:themeColor="text1"/>
              </w:rPr>
              <w:t>Char</w:t>
            </w:r>
          </w:p>
        </w:tc>
        <w:tc>
          <w:tcPr>
            <w:tcW w:w="992" w:type="dxa"/>
            <w:hideMark/>
          </w:tcPr>
          <w:p w14:paraId="79D64B8D" w14:textId="77777777" w:rsidR="00BA1334" w:rsidRPr="005855DF" w:rsidRDefault="00BA1334" w:rsidP="00DA0B9A">
            <w:pPr>
              <w:pStyle w:val="14"/>
              <w:rPr>
                <w:color w:val="000000" w:themeColor="text1"/>
                <w:lang w:val="en-US"/>
              </w:rPr>
            </w:pPr>
            <w:r w:rsidRPr="005855DF">
              <w:rPr>
                <w:color w:val="000000" w:themeColor="text1"/>
                <w:lang w:val="en-US"/>
              </w:rPr>
              <w:t>3</w:t>
            </w:r>
          </w:p>
        </w:tc>
        <w:tc>
          <w:tcPr>
            <w:tcW w:w="3638" w:type="dxa"/>
            <w:hideMark/>
          </w:tcPr>
          <w:p w14:paraId="2D1D6466"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53D98645" w14:textId="77777777" w:rsidTr="00DA0B9A">
        <w:trPr>
          <w:trHeight w:val="240"/>
        </w:trPr>
        <w:tc>
          <w:tcPr>
            <w:tcW w:w="805" w:type="dxa"/>
            <w:hideMark/>
          </w:tcPr>
          <w:p w14:paraId="58FCA7A9"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827" w:type="dxa"/>
            <w:hideMark/>
          </w:tcPr>
          <w:p w14:paraId="6FB8E079"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hideMark/>
          </w:tcPr>
          <w:p w14:paraId="2288793F" w14:textId="77777777" w:rsidR="00BA1334" w:rsidRPr="005855DF" w:rsidRDefault="00BA1334" w:rsidP="00DA0B9A">
            <w:pPr>
              <w:pStyle w:val="14"/>
              <w:rPr>
                <w:color w:val="000000" w:themeColor="text1"/>
              </w:rPr>
            </w:pPr>
            <w:r w:rsidRPr="005855DF">
              <w:rPr>
                <w:color w:val="000000" w:themeColor="text1"/>
              </w:rPr>
              <w:t>Date</w:t>
            </w:r>
          </w:p>
        </w:tc>
        <w:tc>
          <w:tcPr>
            <w:tcW w:w="992" w:type="dxa"/>
            <w:hideMark/>
          </w:tcPr>
          <w:p w14:paraId="68A01FF4" w14:textId="77777777" w:rsidR="00BA1334" w:rsidRPr="005855DF" w:rsidRDefault="00BA1334" w:rsidP="00DA0B9A">
            <w:pPr>
              <w:pStyle w:val="14"/>
              <w:rPr>
                <w:color w:val="000000" w:themeColor="text1"/>
                <w:lang w:val="en-US"/>
              </w:rPr>
            </w:pPr>
            <w:r w:rsidRPr="005855DF">
              <w:rPr>
                <w:color w:val="000000" w:themeColor="text1"/>
                <w:lang w:val="en-US"/>
              </w:rPr>
              <w:t>-</w:t>
            </w:r>
          </w:p>
        </w:tc>
        <w:tc>
          <w:tcPr>
            <w:tcW w:w="3638" w:type="dxa"/>
            <w:hideMark/>
          </w:tcPr>
          <w:p w14:paraId="61F6CB13"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10841FEC" w14:textId="77777777" w:rsidTr="00DA0B9A">
        <w:trPr>
          <w:trHeight w:val="240"/>
        </w:trPr>
        <w:tc>
          <w:tcPr>
            <w:tcW w:w="805" w:type="dxa"/>
            <w:hideMark/>
          </w:tcPr>
          <w:p w14:paraId="5B00F442" w14:textId="77777777" w:rsidR="00BA1334" w:rsidRPr="005855DF" w:rsidRDefault="00BA1334" w:rsidP="00DA0B9A">
            <w:pPr>
              <w:pStyle w:val="14"/>
              <w:ind w:left="-15" w:right="-108"/>
              <w:rPr>
                <w:color w:val="000000" w:themeColor="text1"/>
                <w:sz w:val="28"/>
                <w:szCs w:val="28"/>
              </w:rPr>
            </w:pPr>
            <w:r w:rsidRPr="005855DF">
              <w:rPr>
                <w:color w:val="000000" w:themeColor="text1"/>
                <w:sz w:val="28"/>
                <w:szCs w:val="28"/>
              </w:rPr>
              <w:t>1.2</w:t>
            </w:r>
          </w:p>
        </w:tc>
        <w:tc>
          <w:tcPr>
            <w:tcW w:w="5670" w:type="dxa"/>
            <w:gridSpan w:val="3"/>
            <w:hideMark/>
          </w:tcPr>
          <w:p w14:paraId="4EA77718" w14:textId="77777777" w:rsidR="00BA1334" w:rsidRPr="005855DF" w:rsidRDefault="00BA1334" w:rsidP="00DA0B9A">
            <w:pPr>
              <w:pStyle w:val="14"/>
              <w:ind w:left="708"/>
              <w:rPr>
                <w:bCs/>
                <w:color w:val="000000" w:themeColor="text1"/>
                <w:lang w:val="en-US"/>
              </w:rPr>
            </w:pPr>
            <w:r w:rsidRPr="005855DF">
              <w:rPr>
                <w:bCs/>
                <w:color w:val="000000" w:themeColor="text1"/>
                <w:lang w:val="en-US"/>
              </w:rPr>
              <w:t>zap</w:t>
            </w:r>
          </w:p>
        </w:tc>
        <w:tc>
          <w:tcPr>
            <w:tcW w:w="3638" w:type="dxa"/>
            <w:hideMark/>
          </w:tcPr>
          <w:p w14:paraId="0990BBDF" w14:textId="77777777" w:rsidR="00BA1334" w:rsidRPr="005855DF" w:rsidRDefault="00BA1334" w:rsidP="00DA0B9A">
            <w:pPr>
              <w:pStyle w:val="14"/>
              <w:rPr>
                <w:bCs/>
                <w:color w:val="000000" w:themeColor="text1"/>
              </w:rPr>
            </w:pPr>
            <w:r w:rsidRPr="005855DF">
              <w:rPr>
                <w:bCs/>
                <w:color w:val="000000" w:themeColor="text1"/>
              </w:rPr>
              <w:t>Запись</w:t>
            </w:r>
          </w:p>
        </w:tc>
      </w:tr>
      <w:tr w:rsidR="00BA1334" w:rsidRPr="005855DF" w14:paraId="77926F51" w14:textId="77777777" w:rsidTr="00DA0B9A">
        <w:trPr>
          <w:trHeight w:val="240"/>
        </w:trPr>
        <w:tc>
          <w:tcPr>
            <w:tcW w:w="805" w:type="dxa"/>
            <w:hideMark/>
          </w:tcPr>
          <w:p w14:paraId="37C96645" w14:textId="77777777" w:rsidR="00BA1334" w:rsidRPr="005855DF" w:rsidRDefault="00BA1334" w:rsidP="00DA0B9A">
            <w:pPr>
              <w:pStyle w:val="14"/>
              <w:ind w:left="-15" w:right="-108"/>
              <w:rPr>
                <w:color w:val="000000" w:themeColor="text1"/>
                <w:sz w:val="28"/>
                <w:szCs w:val="28"/>
              </w:rPr>
            </w:pPr>
            <w:r w:rsidRPr="005855DF">
              <w:rPr>
                <w:color w:val="000000" w:themeColor="text1"/>
                <w:sz w:val="28"/>
                <w:szCs w:val="28"/>
              </w:rPr>
              <w:t>1.2.1</w:t>
            </w:r>
          </w:p>
        </w:tc>
        <w:tc>
          <w:tcPr>
            <w:tcW w:w="3827" w:type="dxa"/>
            <w:hideMark/>
          </w:tcPr>
          <w:p w14:paraId="44652E1F" w14:textId="77777777" w:rsidR="00BA1334" w:rsidRPr="005855DF" w:rsidRDefault="00BA1334" w:rsidP="00DA0B9A">
            <w:pPr>
              <w:pStyle w:val="14"/>
              <w:ind w:left="1416"/>
              <w:rPr>
                <w:color w:val="000000" w:themeColor="text1"/>
                <w:lang w:val="en-US"/>
              </w:rPr>
            </w:pPr>
            <w:r w:rsidRPr="005855DF">
              <w:rPr>
                <w:color w:val="000000" w:themeColor="text1"/>
              </w:rPr>
              <w:t>ID</w:t>
            </w:r>
            <w:r w:rsidRPr="005855DF">
              <w:rPr>
                <w:color w:val="000000" w:themeColor="text1"/>
                <w:lang w:val="en-US"/>
              </w:rPr>
              <w:t>DKK</w:t>
            </w:r>
          </w:p>
        </w:tc>
        <w:tc>
          <w:tcPr>
            <w:tcW w:w="851" w:type="dxa"/>
            <w:hideMark/>
          </w:tcPr>
          <w:p w14:paraId="78A738EB" w14:textId="77777777" w:rsidR="00BA1334" w:rsidRPr="005855DF" w:rsidRDefault="00BA1334" w:rsidP="00DA0B9A">
            <w:pPr>
              <w:pStyle w:val="14"/>
              <w:rPr>
                <w:color w:val="000000" w:themeColor="text1"/>
              </w:rPr>
            </w:pPr>
            <w:r w:rsidRPr="005855DF">
              <w:rPr>
                <w:color w:val="000000" w:themeColor="text1"/>
              </w:rPr>
              <w:t>Char</w:t>
            </w:r>
          </w:p>
        </w:tc>
        <w:tc>
          <w:tcPr>
            <w:tcW w:w="992" w:type="dxa"/>
            <w:hideMark/>
          </w:tcPr>
          <w:p w14:paraId="423F9186" w14:textId="77777777" w:rsidR="00BA1334" w:rsidRPr="005855DF" w:rsidRDefault="00BA1334" w:rsidP="00DA0B9A">
            <w:pPr>
              <w:pStyle w:val="14"/>
              <w:rPr>
                <w:color w:val="000000" w:themeColor="text1"/>
              </w:rPr>
            </w:pPr>
            <w:r w:rsidRPr="005855DF">
              <w:rPr>
                <w:color w:val="000000" w:themeColor="text1"/>
              </w:rPr>
              <w:t>10</w:t>
            </w:r>
          </w:p>
        </w:tc>
        <w:tc>
          <w:tcPr>
            <w:tcW w:w="3638" w:type="dxa"/>
            <w:hideMark/>
          </w:tcPr>
          <w:p w14:paraId="1BBE88CA" w14:textId="77777777" w:rsidR="00BA1334" w:rsidRPr="005855DF" w:rsidRDefault="00BA1334" w:rsidP="00DA0B9A">
            <w:pPr>
              <w:pStyle w:val="14"/>
              <w:jc w:val="left"/>
              <w:rPr>
                <w:color w:val="000000" w:themeColor="text1"/>
              </w:rPr>
            </w:pPr>
            <w:r w:rsidRPr="005855DF">
              <w:rPr>
                <w:color w:val="000000" w:themeColor="text1"/>
              </w:rPr>
              <w:t>Код дополнительного классификационного критерия</w:t>
            </w:r>
          </w:p>
        </w:tc>
      </w:tr>
      <w:tr w:rsidR="00BA1334" w:rsidRPr="005855DF" w14:paraId="17EFC6B1" w14:textId="77777777" w:rsidTr="00DA0B9A">
        <w:trPr>
          <w:trHeight w:val="240"/>
        </w:trPr>
        <w:tc>
          <w:tcPr>
            <w:tcW w:w="805" w:type="dxa"/>
            <w:hideMark/>
          </w:tcPr>
          <w:p w14:paraId="47C570A2" w14:textId="77777777" w:rsidR="00BA1334" w:rsidRPr="005855DF" w:rsidRDefault="00BA1334" w:rsidP="00DA0B9A">
            <w:pPr>
              <w:pStyle w:val="14"/>
              <w:ind w:left="-15" w:right="-108"/>
              <w:rPr>
                <w:color w:val="000000" w:themeColor="text1"/>
                <w:sz w:val="28"/>
                <w:szCs w:val="28"/>
              </w:rPr>
            </w:pPr>
            <w:r w:rsidRPr="005855DF">
              <w:rPr>
                <w:color w:val="000000" w:themeColor="text1"/>
                <w:sz w:val="28"/>
                <w:szCs w:val="28"/>
              </w:rPr>
              <w:t>1.2.2</w:t>
            </w:r>
          </w:p>
        </w:tc>
        <w:tc>
          <w:tcPr>
            <w:tcW w:w="3827" w:type="dxa"/>
            <w:hideMark/>
          </w:tcPr>
          <w:p w14:paraId="7C7EDA94" w14:textId="77777777" w:rsidR="00BA1334" w:rsidRPr="005855DF" w:rsidRDefault="00BA1334" w:rsidP="00DA0B9A">
            <w:pPr>
              <w:pStyle w:val="14"/>
              <w:ind w:left="1416"/>
              <w:rPr>
                <w:color w:val="000000" w:themeColor="text1"/>
              </w:rPr>
            </w:pPr>
            <w:r w:rsidRPr="005855DF">
              <w:rPr>
                <w:color w:val="000000" w:themeColor="text1"/>
                <w:lang w:val="en-US"/>
              </w:rPr>
              <w:t>DKK</w:t>
            </w:r>
            <w:r w:rsidRPr="005855DF">
              <w:rPr>
                <w:color w:val="000000" w:themeColor="text1"/>
              </w:rPr>
              <w:t>NAME</w:t>
            </w:r>
          </w:p>
        </w:tc>
        <w:tc>
          <w:tcPr>
            <w:tcW w:w="851" w:type="dxa"/>
            <w:hideMark/>
          </w:tcPr>
          <w:p w14:paraId="299456E7"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hideMark/>
          </w:tcPr>
          <w:p w14:paraId="3AD6AE91" w14:textId="77777777" w:rsidR="00BA1334" w:rsidRPr="005855DF" w:rsidRDefault="00BA1334" w:rsidP="00DA0B9A">
            <w:pPr>
              <w:pStyle w:val="14"/>
              <w:rPr>
                <w:color w:val="000000" w:themeColor="text1"/>
              </w:rPr>
            </w:pPr>
            <w:r w:rsidRPr="005855DF">
              <w:rPr>
                <w:color w:val="000000" w:themeColor="text1"/>
              </w:rPr>
              <w:t>254</w:t>
            </w:r>
          </w:p>
        </w:tc>
        <w:tc>
          <w:tcPr>
            <w:tcW w:w="3638" w:type="dxa"/>
            <w:hideMark/>
          </w:tcPr>
          <w:p w14:paraId="58F3B190" w14:textId="77777777" w:rsidR="00BA1334" w:rsidRPr="005855DF" w:rsidRDefault="00BA1334" w:rsidP="00DA0B9A">
            <w:pPr>
              <w:pStyle w:val="14"/>
              <w:rPr>
                <w:color w:val="000000" w:themeColor="text1"/>
              </w:rPr>
            </w:pPr>
            <w:r w:rsidRPr="005855DF">
              <w:rPr>
                <w:color w:val="000000" w:themeColor="text1"/>
              </w:rPr>
              <w:t>Наименование дополнительного классификационного критерия</w:t>
            </w:r>
          </w:p>
        </w:tc>
      </w:tr>
      <w:tr w:rsidR="00BA1334" w:rsidRPr="005855DF" w14:paraId="240A96D8" w14:textId="77777777" w:rsidTr="00DA0B9A">
        <w:trPr>
          <w:trHeight w:val="240"/>
        </w:trPr>
        <w:tc>
          <w:tcPr>
            <w:tcW w:w="805" w:type="dxa"/>
            <w:hideMark/>
          </w:tcPr>
          <w:p w14:paraId="64A644EC" w14:textId="77777777" w:rsidR="00BA1334" w:rsidRPr="005855DF" w:rsidRDefault="00BA1334" w:rsidP="00DA0B9A">
            <w:pPr>
              <w:pStyle w:val="14"/>
              <w:ind w:left="-15" w:right="-108"/>
              <w:rPr>
                <w:color w:val="000000" w:themeColor="text1"/>
                <w:sz w:val="28"/>
                <w:szCs w:val="28"/>
              </w:rPr>
            </w:pPr>
            <w:r w:rsidRPr="005855DF">
              <w:rPr>
                <w:color w:val="000000" w:themeColor="text1"/>
                <w:sz w:val="28"/>
                <w:szCs w:val="28"/>
              </w:rPr>
              <w:t>1.2.3</w:t>
            </w:r>
          </w:p>
        </w:tc>
        <w:tc>
          <w:tcPr>
            <w:tcW w:w="3827" w:type="dxa"/>
            <w:hideMark/>
          </w:tcPr>
          <w:p w14:paraId="59AEFCA8" w14:textId="77777777" w:rsidR="00BA1334" w:rsidRPr="005855DF" w:rsidRDefault="00BA1334" w:rsidP="00DA0B9A">
            <w:pPr>
              <w:pStyle w:val="14"/>
              <w:ind w:left="1416"/>
              <w:rPr>
                <w:color w:val="000000" w:themeColor="text1"/>
              </w:rPr>
            </w:pPr>
            <w:r w:rsidRPr="005855DF">
              <w:rPr>
                <w:color w:val="000000" w:themeColor="text1"/>
              </w:rPr>
              <w:t>DATEBEG</w:t>
            </w:r>
          </w:p>
        </w:tc>
        <w:tc>
          <w:tcPr>
            <w:tcW w:w="851" w:type="dxa"/>
            <w:hideMark/>
          </w:tcPr>
          <w:p w14:paraId="291F9A97" w14:textId="77777777" w:rsidR="00BA1334" w:rsidRPr="005855DF" w:rsidRDefault="00BA1334" w:rsidP="00DA0B9A">
            <w:pPr>
              <w:pStyle w:val="14"/>
              <w:rPr>
                <w:color w:val="000000" w:themeColor="text1"/>
              </w:rPr>
            </w:pPr>
            <w:r w:rsidRPr="005855DF">
              <w:rPr>
                <w:color w:val="000000" w:themeColor="text1"/>
              </w:rPr>
              <w:t>Date</w:t>
            </w:r>
          </w:p>
        </w:tc>
        <w:tc>
          <w:tcPr>
            <w:tcW w:w="992" w:type="dxa"/>
            <w:hideMark/>
          </w:tcPr>
          <w:p w14:paraId="3C7A595D" w14:textId="77777777" w:rsidR="00BA1334" w:rsidRPr="005855DF" w:rsidRDefault="00BA1334" w:rsidP="00DA0B9A">
            <w:pPr>
              <w:pStyle w:val="14"/>
              <w:rPr>
                <w:color w:val="000000" w:themeColor="text1"/>
              </w:rPr>
            </w:pPr>
            <w:r w:rsidRPr="005855DF">
              <w:rPr>
                <w:color w:val="000000" w:themeColor="text1"/>
              </w:rPr>
              <w:t>-</w:t>
            </w:r>
          </w:p>
        </w:tc>
        <w:tc>
          <w:tcPr>
            <w:tcW w:w="3638" w:type="dxa"/>
            <w:hideMark/>
          </w:tcPr>
          <w:p w14:paraId="3CC31BB4" w14:textId="77777777" w:rsidR="00BA1334" w:rsidRPr="005855DF" w:rsidRDefault="00BA1334" w:rsidP="00DA0B9A">
            <w:pPr>
              <w:pStyle w:val="14"/>
              <w:rPr>
                <w:color w:val="000000" w:themeColor="text1"/>
              </w:rPr>
            </w:pPr>
            <w:r w:rsidRPr="005855DF">
              <w:rPr>
                <w:color w:val="000000" w:themeColor="text1"/>
              </w:rPr>
              <w:t>Дата начала действия записи</w:t>
            </w:r>
          </w:p>
        </w:tc>
      </w:tr>
      <w:tr w:rsidR="00BA1334" w:rsidRPr="005855DF" w14:paraId="0D01B889" w14:textId="77777777" w:rsidTr="00DA0B9A">
        <w:trPr>
          <w:trHeight w:val="240"/>
        </w:trPr>
        <w:tc>
          <w:tcPr>
            <w:tcW w:w="805" w:type="dxa"/>
            <w:hideMark/>
          </w:tcPr>
          <w:p w14:paraId="454996C3" w14:textId="77777777" w:rsidR="00BA1334" w:rsidRPr="005855DF" w:rsidRDefault="00BA1334" w:rsidP="00DA0B9A">
            <w:pPr>
              <w:pStyle w:val="14"/>
              <w:ind w:left="-15" w:right="-108"/>
              <w:rPr>
                <w:color w:val="000000" w:themeColor="text1"/>
                <w:sz w:val="28"/>
                <w:szCs w:val="28"/>
              </w:rPr>
            </w:pPr>
            <w:r w:rsidRPr="005855DF">
              <w:rPr>
                <w:color w:val="000000" w:themeColor="text1"/>
                <w:sz w:val="28"/>
                <w:szCs w:val="28"/>
              </w:rPr>
              <w:t>1.2.4</w:t>
            </w:r>
          </w:p>
        </w:tc>
        <w:tc>
          <w:tcPr>
            <w:tcW w:w="3827" w:type="dxa"/>
            <w:hideMark/>
          </w:tcPr>
          <w:p w14:paraId="33299CD1" w14:textId="77777777" w:rsidR="00BA1334" w:rsidRPr="005855DF" w:rsidRDefault="00BA1334" w:rsidP="00DA0B9A">
            <w:pPr>
              <w:pStyle w:val="14"/>
              <w:ind w:left="1416"/>
              <w:rPr>
                <w:color w:val="000000" w:themeColor="text1"/>
              </w:rPr>
            </w:pPr>
            <w:r w:rsidRPr="005855DF">
              <w:rPr>
                <w:color w:val="000000" w:themeColor="text1"/>
              </w:rPr>
              <w:t>DATEEND</w:t>
            </w:r>
          </w:p>
        </w:tc>
        <w:tc>
          <w:tcPr>
            <w:tcW w:w="851" w:type="dxa"/>
            <w:hideMark/>
          </w:tcPr>
          <w:p w14:paraId="5E71DFEE" w14:textId="77777777" w:rsidR="00BA1334" w:rsidRPr="005855DF" w:rsidRDefault="00BA1334" w:rsidP="00DA0B9A">
            <w:pPr>
              <w:pStyle w:val="14"/>
              <w:rPr>
                <w:color w:val="000000" w:themeColor="text1"/>
              </w:rPr>
            </w:pPr>
            <w:r w:rsidRPr="005855DF">
              <w:rPr>
                <w:color w:val="000000" w:themeColor="text1"/>
              </w:rPr>
              <w:t>Date</w:t>
            </w:r>
          </w:p>
        </w:tc>
        <w:tc>
          <w:tcPr>
            <w:tcW w:w="992" w:type="dxa"/>
            <w:hideMark/>
          </w:tcPr>
          <w:p w14:paraId="51A89DC7" w14:textId="77777777" w:rsidR="00BA1334" w:rsidRPr="005855DF" w:rsidRDefault="00BA1334" w:rsidP="00DA0B9A">
            <w:pPr>
              <w:pStyle w:val="14"/>
              <w:rPr>
                <w:color w:val="000000" w:themeColor="text1"/>
              </w:rPr>
            </w:pPr>
            <w:r w:rsidRPr="005855DF">
              <w:rPr>
                <w:color w:val="000000" w:themeColor="text1"/>
              </w:rPr>
              <w:t>-</w:t>
            </w:r>
          </w:p>
        </w:tc>
        <w:tc>
          <w:tcPr>
            <w:tcW w:w="3638" w:type="dxa"/>
            <w:hideMark/>
          </w:tcPr>
          <w:p w14:paraId="4CB9BFD9" w14:textId="77777777" w:rsidR="00BA1334" w:rsidRPr="005855DF" w:rsidRDefault="00BA1334" w:rsidP="00DA0B9A">
            <w:pPr>
              <w:pStyle w:val="14"/>
              <w:rPr>
                <w:color w:val="000000" w:themeColor="text1"/>
              </w:rPr>
            </w:pPr>
            <w:r w:rsidRPr="005855DF">
              <w:rPr>
                <w:color w:val="000000" w:themeColor="text1"/>
              </w:rPr>
              <w:t>Дата окончания действия записи</w:t>
            </w:r>
          </w:p>
        </w:tc>
      </w:tr>
    </w:tbl>
    <w:p w14:paraId="161104F0" w14:textId="77777777" w:rsidR="00BA1334" w:rsidRPr="005855DF" w:rsidRDefault="00BA1334" w:rsidP="00BA1334">
      <w:pPr>
        <w:pStyle w:val="af1"/>
        <w:numPr>
          <w:ilvl w:val="1"/>
          <w:numId w:val="134"/>
        </w:numPr>
        <w:ind w:left="720"/>
        <w:jc w:val="both"/>
        <w:rPr>
          <w:color w:val="000000" w:themeColor="text1"/>
          <w:sz w:val="28"/>
          <w:szCs w:val="28"/>
          <w:lang w:eastAsia="ru-RU"/>
        </w:rPr>
      </w:pPr>
      <w:r w:rsidRPr="005855DF">
        <w:rPr>
          <w:color w:val="000000" w:themeColor="text1"/>
          <w:sz w:val="28"/>
          <w:szCs w:val="28"/>
          <w:lang w:val="en-US"/>
        </w:rPr>
        <w:t>V</w:t>
      </w:r>
      <w:r w:rsidRPr="005855DF">
        <w:rPr>
          <w:color w:val="000000" w:themeColor="text1"/>
          <w:sz w:val="28"/>
          <w:szCs w:val="28"/>
        </w:rPr>
        <w:t xml:space="preserve">025 </w:t>
      </w:r>
      <w:r w:rsidRPr="005855DF">
        <w:rPr>
          <w:color w:val="000000" w:themeColor="text1"/>
          <w:sz w:val="28"/>
          <w:szCs w:val="28"/>
          <w:lang w:eastAsia="ru-RU"/>
        </w:rPr>
        <w:t>Классификатор целей посещения (</w:t>
      </w:r>
      <w:r w:rsidRPr="005855DF">
        <w:rPr>
          <w:color w:val="000000" w:themeColor="text1"/>
          <w:sz w:val="28"/>
          <w:szCs w:val="28"/>
          <w:lang w:val="en-US" w:eastAsia="ru-RU"/>
        </w:rPr>
        <w:t>KPC</w:t>
      </w:r>
      <w:r w:rsidRPr="005855DF">
        <w:rPr>
          <w:color w:val="000000" w:themeColor="text1"/>
          <w:sz w:val="28"/>
          <w:szCs w:val="28"/>
          <w:lang w:eastAsia="ru-RU"/>
        </w:rPr>
        <w:t>)</w:t>
      </w:r>
    </w:p>
    <w:tbl>
      <w:tblPr>
        <w:tblStyle w:val="aff2"/>
        <w:tblpPr w:leftFromText="180" w:rightFromText="180" w:vertAnchor="text" w:horzAnchor="margin" w:tblpY="2"/>
        <w:tblW w:w="10049" w:type="dxa"/>
        <w:tblLayout w:type="fixed"/>
        <w:tblLook w:val="04A0" w:firstRow="1" w:lastRow="0" w:firstColumn="1" w:lastColumn="0" w:noHBand="0" w:noVBand="1"/>
      </w:tblPr>
      <w:tblGrid>
        <w:gridCol w:w="846"/>
        <w:gridCol w:w="3827"/>
        <w:gridCol w:w="709"/>
        <w:gridCol w:w="992"/>
        <w:gridCol w:w="3675"/>
      </w:tblGrid>
      <w:tr w:rsidR="00BA1334" w:rsidRPr="005855DF" w14:paraId="1260BBE7" w14:textId="77777777" w:rsidTr="00DA0B9A">
        <w:trPr>
          <w:cnfStyle w:val="100000000000" w:firstRow="1" w:lastRow="0" w:firstColumn="0" w:lastColumn="0" w:oddVBand="0" w:evenVBand="0" w:oddHBand="0" w:evenHBand="0" w:firstRowFirstColumn="0" w:firstRowLastColumn="0" w:lastRowFirstColumn="0" w:lastRowLastColumn="0"/>
          <w:trHeight w:val="240"/>
        </w:trPr>
        <w:tc>
          <w:tcPr>
            <w:tcW w:w="846" w:type="dxa"/>
            <w:hideMark/>
          </w:tcPr>
          <w:p w14:paraId="25F72243" w14:textId="77777777" w:rsidR="00BA1334" w:rsidRPr="005855DF" w:rsidRDefault="00BA1334" w:rsidP="00DA0B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14EA2B3A" w14:textId="77777777" w:rsidR="00BA1334" w:rsidRPr="005855DF" w:rsidRDefault="00BA1334" w:rsidP="00DA0B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709" w:type="dxa"/>
            <w:hideMark/>
          </w:tcPr>
          <w:p w14:paraId="7688FD19"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Тип</w:t>
            </w:r>
          </w:p>
        </w:tc>
        <w:tc>
          <w:tcPr>
            <w:tcW w:w="992" w:type="dxa"/>
            <w:hideMark/>
          </w:tcPr>
          <w:p w14:paraId="0062AEA8"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Размер</w:t>
            </w:r>
          </w:p>
        </w:tc>
        <w:tc>
          <w:tcPr>
            <w:tcW w:w="3675" w:type="dxa"/>
            <w:hideMark/>
          </w:tcPr>
          <w:p w14:paraId="64D31F32"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25FFAD30" w14:textId="77777777" w:rsidTr="00DA0B9A">
        <w:trPr>
          <w:trHeight w:val="240"/>
        </w:trPr>
        <w:tc>
          <w:tcPr>
            <w:tcW w:w="846" w:type="dxa"/>
            <w:hideMark/>
          </w:tcPr>
          <w:p w14:paraId="24153CA6" w14:textId="77777777" w:rsidR="00BA1334" w:rsidRPr="005855DF" w:rsidRDefault="00BA1334" w:rsidP="00DA0B9A">
            <w:pPr>
              <w:pStyle w:val="14"/>
              <w:ind w:left="-15" w:right="-108"/>
              <w:rPr>
                <w:color w:val="000000" w:themeColor="text1"/>
              </w:rPr>
            </w:pPr>
            <w:r w:rsidRPr="005855DF">
              <w:rPr>
                <w:color w:val="000000" w:themeColor="text1"/>
              </w:rPr>
              <w:t>1</w:t>
            </w:r>
          </w:p>
        </w:tc>
        <w:tc>
          <w:tcPr>
            <w:tcW w:w="3827" w:type="dxa"/>
            <w:hideMark/>
          </w:tcPr>
          <w:p w14:paraId="5DC47AD4" w14:textId="77777777" w:rsidR="00BA1334" w:rsidRPr="005855DF" w:rsidRDefault="00BA1334" w:rsidP="00DA0B9A">
            <w:pPr>
              <w:pStyle w:val="Default"/>
              <w:rPr>
                <w:color w:val="000000" w:themeColor="text1"/>
                <w:lang w:val="en-US"/>
              </w:rPr>
            </w:pPr>
            <w:r w:rsidRPr="005855DF">
              <w:rPr>
                <w:bCs/>
                <w:color w:val="000000" w:themeColor="text1"/>
              </w:rPr>
              <w:t>packet</w:t>
            </w:r>
          </w:p>
        </w:tc>
        <w:tc>
          <w:tcPr>
            <w:tcW w:w="709" w:type="dxa"/>
          </w:tcPr>
          <w:p w14:paraId="55A8FEA4" w14:textId="77777777" w:rsidR="00BA1334" w:rsidRPr="005855DF" w:rsidRDefault="00BA1334" w:rsidP="00DA0B9A">
            <w:pPr>
              <w:pStyle w:val="14"/>
              <w:rPr>
                <w:bCs/>
                <w:color w:val="000000" w:themeColor="text1"/>
                <w:lang w:val="en-US"/>
              </w:rPr>
            </w:pPr>
          </w:p>
        </w:tc>
        <w:tc>
          <w:tcPr>
            <w:tcW w:w="992" w:type="dxa"/>
          </w:tcPr>
          <w:p w14:paraId="4F3DBB6F" w14:textId="77777777" w:rsidR="00BA1334" w:rsidRPr="005855DF" w:rsidRDefault="00BA1334" w:rsidP="00DA0B9A">
            <w:pPr>
              <w:pStyle w:val="14"/>
              <w:rPr>
                <w:bCs/>
                <w:color w:val="000000" w:themeColor="text1"/>
                <w:lang w:val="en-US"/>
              </w:rPr>
            </w:pPr>
          </w:p>
        </w:tc>
        <w:tc>
          <w:tcPr>
            <w:tcW w:w="3675" w:type="dxa"/>
            <w:hideMark/>
          </w:tcPr>
          <w:p w14:paraId="0E4C73B5" w14:textId="77777777" w:rsidR="00BA1334" w:rsidRPr="005855DF" w:rsidRDefault="00BA1334" w:rsidP="00DA0B9A">
            <w:pPr>
              <w:pStyle w:val="14"/>
              <w:rPr>
                <w:bCs/>
                <w:color w:val="000000" w:themeColor="text1"/>
              </w:rPr>
            </w:pPr>
            <w:r w:rsidRPr="005855DF">
              <w:rPr>
                <w:bCs/>
                <w:color w:val="000000" w:themeColor="text1"/>
              </w:rPr>
              <w:t>Корневой элемент</w:t>
            </w:r>
          </w:p>
        </w:tc>
      </w:tr>
      <w:tr w:rsidR="00BA1334" w:rsidRPr="005855DF" w14:paraId="76E3CE38" w14:textId="77777777" w:rsidTr="00DA0B9A">
        <w:trPr>
          <w:trHeight w:val="240"/>
        </w:trPr>
        <w:tc>
          <w:tcPr>
            <w:tcW w:w="846" w:type="dxa"/>
            <w:hideMark/>
          </w:tcPr>
          <w:p w14:paraId="5CA3DA62"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528" w:type="dxa"/>
            <w:gridSpan w:val="3"/>
            <w:hideMark/>
          </w:tcPr>
          <w:p w14:paraId="14FDDA8A" w14:textId="77777777" w:rsidR="00BA1334" w:rsidRPr="005855DF" w:rsidRDefault="00BA1334" w:rsidP="00DA0B9A">
            <w:pPr>
              <w:pStyle w:val="14"/>
              <w:ind w:left="708"/>
              <w:rPr>
                <w:color w:val="000000" w:themeColor="text1"/>
                <w:lang w:val="en-US"/>
              </w:rPr>
            </w:pPr>
            <w:r w:rsidRPr="005855DF">
              <w:rPr>
                <w:bCs/>
                <w:color w:val="000000" w:themeColor="text1"/>
                <w:lang w:val="en-US"/>
              </w:rPr>
              <w:t>zglv</w:t>
            </w:r>
          </w:p>
        </w:tc>
        <w:tc>
          <w:tcPr>
            <w:tcW w:w="3675" w:type="dxa"/>
            <w:hideMark/>
          </w:tcPr>
          <w:p w14:paraId="69B59A0D" w14:textId="77777777" w:rsidR="00BA1334" w:rsidRPr="005855DF" w:rsidRDefault="00BA1334" w:rsidP="00DA0B9A">
            <w:pPr>
              <w:pStyle w:val="14"/>
              <w:rPr>
                <w:bCs/>
                <w:color w:val="000000" w:themeColor="text1"/>
              </w:rPr>
            </w:pPr>
            <w:r w:rsidRPr="005855DF">
              <w:rPr>
                <w:bCs/>
                <w:color w:val="000000" w:themeColor="text1"/>
              </w:rPr>
              <w:t>Информация о справочнике</w:t>
            </w:r>
          </w:p>
        </w:tc>
      </w:tr>
      <w:tr w:rsidR="00BA1334" w:rsidRPr="005855DF" w14:paraId="16475BF6" w14:textId="77777777" w:rsidTr="00DA0B9A">
        <w:trPr>
          <w:trHeight w:val="240"/>
        </w:trPr>
        <w:tc>
          <w:tcPr>
            <w:tcW w:w="846" w:type="dxa"/>
            <w:hideMark/>
          </w:tcPr>
          <w:p w14:paraId="1C6B30F5"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827" w:type="dxa"/>
            <w:hideMark/>
          </w:tcPr>
          <w:p w14:paraId="5741EF29"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709" w:type="dxa"/>
            <w:hideMark/>
          </w:tcPr>
          <w:p w14:paraId="1780CEAA" w14:textId="77777777" w:rsidR="00BA1334" w:rsidRPr="005855DF" w:rsidRDefault="00BA1334" w:rsidP="00DA0B9A">
            <w:pPr>
              <w:pStyle w:val="14"/>
              <w:rPr>
                <w:color w:val="000000" w:themeColor="text1"/>
                <w:lang w:val="en-US"/>
              </w:rPr>
            </w:pPr>
            <w:r w:rsidRPr="005855DF">
              <w:rPr>
                <w:color w:val="000000" w:themeColor="text1"/>
                <w:lang w:val="en-US"/>
              </w:rPr>
              <w:t>Char</w:t>
            </w:r>
          </w:p>
        </w:tc>
        <w:tc>
          <w:tcPr>
            <w:tcW w:w="992" w:type="dxa"/>
            <w:hideMark/>
          </w:tcPr>
          <w:p w14:paraId="43851045" w14:textId="77777777" w:rsidR="00BA1334" w:rsidRPr="005855DF" w:rsidRDefault="00BA1334" w:rsidP="00DA0B9A">
            <w:pPr>
              <w:pStyle w:val="14"/>
              <w:rPr>
                <w:color w:val="000000" w:themeColor="text1"/>
                <w:lang w:val="en-US"/>
              </w:rPr>
            </w:pPr>
            <w:r w:rsidRPr="005855DF">
              <w:rPr>
                <w:color w:val="000000" w:themeColor="text1"/>
                <w:lang w:val="en-US"/>
              </w:rPr>
              <w:t>10</w:t>
            </w:r>
          </w:p>
        </w:tc>
        <w:tc>
          <w:tcPr>
            <w:tcW w:w="3675" w:type="dxa"/>
            <w:hideMark/>
          </w:tcPr>
          <w:p w14:paraId="62CE0FF7" w14:textId="77777777" w:rsidR="00BA1334" w:rsidRPr="005855DF" w:rsidRDefault="00BA1334" w:rsidP="00DA0B9A">
            <w:pPr>
              <w:pStyle w:val="14"/>
              <w:rPr>
                <w:color w:val="000000" w:themeColor="text1"/>
              </w:rPr>
            </w:pPr>
            <w:r w:rsidRPr="005855DF">
              <w:rPr>
                <w:color w:val="000000" w:themeColor="text1"/>
                <w:lang w:val="en-US"/>
              </w:rPr>
              <w:t>KPC</w:t>
            </w:r>
          </w:p>
        </w:tc>
      </w:tr>
      <w:tr w:rsidR="00BA1334" w:rsidRPr="005855DF" w14:paraId="126C9E22" w14:textId="77777777" w:rsidTr="00DA0B9A">
        <w:trPr>
          <w:trHeight w:val="240"/>
        </w:trPr>
        <w:tc>
          <w:tcPr>
            <w:tcW w:w="846" w:type="dxa"/>
            <w:hideMark/>
          </w:tcPr>
          <w:p w14:paraId="4A9FAF0E"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827" w:type="dxa"/>
            <w:hideMark/>
          </w:tcPr>
          <w:p w14:paraId="6B0B78E3"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709" w:type="dxa"/>
            <w:hideMark/>
          </w:tcPr>
          <w:p w14:paraId="32297D46" w14:textId="77777777" w:rsidR="00BA1334" w:rsidRPr="005855DF" w:rsidRDefault="00BA1334" w:rsidP="00DA0B9A">
            <w:pPr>
              <w:pStyle w:val="14"/>
              <w:rPr>
                <w:color w:val="000000" w:themeColor="text1"/>
              </w:rPr>
            </w:pPr>
            <w:r w:rsidRPr="005855DF">
              <w:rPr>
                <w:color w:val="000000" w:themeColor="text1"/>
              </w:rPr>
              <w:t>Char</w:t>
            </w:r>
          </w:p>
        </w:tc>
        <w:tc>
          <w:tcPr>
            <w:tcW w:w="992" w:type="dxa"/>
            <w:hideMark/>
          </w:tcPr>
          <w:p w14:paraId="7CB7B3FA" w14:textId="77777777" w:rsidR="00BA1334" w:rsidRPr="005855DF" w:rsidRDefault="00BA1334" w:rsidP="00DA0B9A">
            <w:pPr>
              <w:pStyle w:val="14"/>
              <w:rPr>
                <w:color w:val="000000" w:themeColor="text1"/>
                <w:lang w:val="en-US"/>
              </w:rPr>
            </w:pPr>
            <w:r w:rsidRPr="005855DF">
              <w:rPr>
                <w:color w:val="000000" w:themeColor="text1"/>
                <w:lang w:val="en-US"/>
              </w:rPr>
              <w:t>3</w:t>
            </w:r>
          </w:p>
        </w:tc>
        <w:tc>
          <w:tcPr>
            <w:tcW w:w="3675" w:type="dxa"/>
            <w:hideMark/>
          </w:tcPr>
          <w:p w14:paraId="2E807DF3"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78C4817C" w14:textId="77777777" w:rsidTr="00DA0B9A">
        <w:trPr>
          <w:trHeight w:val="240"/>
        </w:trPr>
        <w:tc>
          <w:tcPr>
            <w:tcW w:w="846" w:type="dxa"/>
            <w:hideMark/>
          </w:tcPr>
          <w:p w14:paraId="6BFB436F"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827" w:type="dxa"/>
            <w:hideMark/>
          </w:tcPr>
          <w:p w14:paraId="2156E54C"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709" w:type="dxa"/>
            <w:hideMark/>
          </w:tcPr>
          <w:p w14:paraId="1DA764B6" w14:textId="77777777" w:rsidR="00BA1334" w:rsidRPr="005855DF" w:rsidRDefault="00BA1334" w:rsidP="00DA0B9A">
            <w:pPr>
              <w:pStyle w:val="14"/>
              <w:rPr>
                <w:color w:val="000000" w:themeColor="text1"/>
              </w:rPr>
            </w:pPr>
            <w:r w:rsidRPr="005855DF">
              <w:rPr>
                <w:color w:val="000000" w:themeColor="text1"/>
              </w:rPr>
              <w:t>Date</w:t>
            </w:r>
          </w:p>
        </w:tc>
        <w:tc>
          <w:tcPr>
            <w:tcW w:w="992" w:type="dxa"/>
            <w:hideMark/>
          </w:tcPr>
          <w:p w14:paraId="39CF5443" w14:textId="77777777" w:rsidR="00BA1334" w:rsidRPr="005855DF" w:rsidRDefault="00BA1334" w:rsidP="00DA0B9A">
            <w:pPr>
              <w:pStyle w:val="14"/>
              <w:rPr>
                <w:color w:val="000000" w:themeColor="text1"/>
                <w:lang w:val="en-US"/>
              </w:rPr>
            </w:pPr>
            <w:r w:rsidRPr="005855DF">
              <w:rPr>
                <w:color w:val="000000" w:themeColor="text1"/>
                <w:lang w:val="en-US"/>
              </w:rPr>
              <w:t>-</w:t>
            </w:r>
          </w:p>
        </w:tc>
        <w:tc>
          <w:tcPr>
            <w:tcW w:w="3675" w:type="dxa"/>
            <w:hideMark/>
          </w:tcPr>
          <w:p w14:paraId="61E06661"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689253B9" w14:textId="77777777" w:rsidTr="00DA0B9A">
        <w:trPr>
          <w:trHeight w:val="240"/>
        </w:trPr>
        <w:tc>
          <w:tcPr>
            <w:tcW w:w="846" w:type="dxa"/>
            <w:hideMark/>
          </w:tcPr>
          <w:p w14:paraId="25A8619E"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528" w:type="dxa"/>
            <w:gridSpan w:val="3"/>
            <w:hideMark/>
          </w:tcPr>
          <w:p w14:paraId="47B5AFB5" w14:textId="77777777" w:rsidR="00BA1334" w:rsidRPr="005855DF" w:rsidRDefault="00BA1334" w:rsidP="00DA0B9A">
            <w:pPr>
              <w:pStyle w:val="14"/>
              <w:ind w:left="708"/>
              <w:rPr>
                <w:bCs/>
                <w:color w:val="000000" w:themeColor="text1"/>
                <w:lang w:val="en-US"/>
              </w:rPr>
            </w:pPr>
            <w:r w:rsidRPr="005855DF">
              <w:rPr>
                <w:bCs/>
                <w:color w:val="000000" w:themeColor="text1"/>
                <w:lang w:val="en-US"/>
              </w:rPr>
              <w:t>zap</w:t>
            </w:r>
          </w:p>
        </w:tc>
        <w:tc>
          <w:tcPr>
            <w:tcW w:w="3675" w:type="dxa"/>
            <w:hideMark/>
          </w:tcPr>
          <w:p w14:paraId="20228D45" w14:textId="77777777" w:rsidR="00BA1334" w:rsidRPr="005855DF" w:rsidRDefault="00BA1334" w:rsidP="00DA0B9A">
            <w:pPr>
              <w:pStyle w:val="14"/>
              <w:rPr>
                <w:bCs/>
                <w:color w:val="000000" w:themeColor="text1"/>
              </w:rPr>
            </w:pPr>
            <w:r w:rsidRPr="005855DF">
              <w:rPr>
                <w:bCs/>
                <w:color w:val="000000" w:themeColor="text1"/>
              </w:rPr>
              <w:t>Запись</w:t>
            </w:r>
          </w:p>
        </w:tc>
      </w:tr>
      <w:tr w:rsidR="00BA1334" w:rsidRPr="005855DF" w14:paraId="6DB5B22E" w14:textId="77777777" w:rsidTr="00DA0B9A">
        <w:trPr>
          <w:trHeight w:val="240"/>
        </w:trPr>
        <w:tc>
          <w:tcPr>
            <w:tcW w:w="846" w:type="dxa"/>
            <w:hideMark/>
          </w:tcPr>
          <w:p w14:paraId="50A2E13C"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827" w:type="dxa"/>
            <w:hideMark/>
          </w:tcPr>
          <w:p w14:paraId="13A78C66" w14:textId="77777777" w:rsidR="00BA1334" w:rsidRPr="005855DF" w:rsidRDefault="00BA1334" w:rsidP="00DA0B9A">
            <w:pPr>
              <w:pStyle w:val="14"/>
              <w:ind w:left="1416"/>
              <w:rPr>
                <w:color w:val="000000" w:themeColor="text1"/>
                <w:lang w:val="en-US"/>
              </w:rPr>
            </w:pPr>
            <w:r w:rsidRPr="005855DF">
              <w:rPr>
                <w:color w:val="000000" w:themeColor="text1"/>
              </w:rPr>
              <w:t>ID</w:t>
            </w:r>
            <w:r w:rsidRPr="005855DF">
              <w:rPr>
                <w:color w:val="000000" w:themeColor="text1"/>
                <w:lang w:val="en-US"/>
              </w:rPr>
              <w:t>PC</w:t>
            </w:r>
          </w:p>
        </w:tc>
        <w:tc>
          <w:tcPr>
            <w:tcW w:w="709" w:type="dxa"/>
            <w:hideMark/>
          </w:tcPr>
          <w:p w14:paraId="1DC1D11D" w14:textId="77777777" w:rsidR="00BA1334" w:rsidRPr="005855DF" w:rsidRDefault="00BA1334" w:rsidP="00DA0B9A">
            <w:pPr>
              <w:pStyle w:val="14"/>
              <w:rPr>
                <w:color w:val="000000" w:themeColor="text1"/>
              </w:rPr>
            </w:pPr>
            <w:r w:rsidRPr="005855DF">
              <w:rPr>
                <w:color w:val="000000" w:themeColor="text1"/>
              </w:rPr>
              <w:t>Char</w:t>
            </w:r>
            <w:r w:rsidRPr="005855DF">
              <w:rPr>
                <w:color w:val="000000" w:themeColor="text1"/>
                <w:lang w:val="en-US"/>
              </w:rPr>
              <w:t xml:space="preserve"> </w:t>
            </w:r>
          </w:p>
        </w:tc>
        <w:tc>
          <w:tcPr>
            <w:tcW w:w="992" w:type="dxa"/>
            <w:hideMark/>
          </w:tcPr>
          <w:p w14:paraId="2F8017E2" w14:textId="77777777" w:rsidR="00BA1334" w:rsidRPr="005855DF" w:rsidRDefault="00BA1334" w:rsidP="00DA0B9A">
            <w:pPr>
              <w:pStyle w:val="14"/>
              <w:rPr>
                <w:color w:val="000000" w:themeColor="text1"/>
              </w:rPr>
            </w:pPr>
            <w:r w:rsidRPr="005855DF">
              <w:rPr>
                <w:color w:val="000000" w:themeColor="text1"/>
                <w:lang w:val="en-US"/>
              </w:rPr>
              <w:t>3</w:t>
            </w:r>
          </w:p>
        </w:tc>
        <w:tc>
          <w:tcPr>
            <w:tcW w:w="3675" w:type="dxa"/>
            <w:hideMark/>
          </w:tcPr>
          <w:p w14:paraId="6021047A" w14:textId="77777777" w:rsidR="00BA1334" w:rsidRPr="005855DF" w:rsidRDefault="00BA1334" w:rsidP="00DA0B9A">
            <w:pPr>
              <w:pStyle w:val="14"/>
              <w:rPr>
                <w:color w:val="000000" w:themeColor="text1"/>
              </w:rPr>
            </w:pPr>
            <w:r w:rsidRPr="005855DF">
              <w:rPr>
                <w:color w:val="000000" w:themeColor="text1"/>
              </w:rPr>
              <w:t>Код цели посещения</w:t>
            </w:r>
          </w:p>
        </w:tc>
      </w:tr>
      <w:tr w:rsidR="00BA1334" w:rsidRPr="005855DF" w14:paraId="5DC0761C" w14:textId="77777777" w:rsidTr="00DA0B9A">
        <w:trPr>
          <w:trHeight w:val="240"/>
        </w:trPr>
        <w:tc>
          <w:tcPr>
            <w:tcW w:w="846" w:type="dxa"/>
            <w:hideMark/>
          </w:tcPr>
          <w:p w14:paraId="6E818432"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827" w:type="dxa"/>
          </w:tcPr>
          <w:p w14:paraId="79B96B2C" w14:textId="77777777" w:rsidR="00BA1334" w:rsidRPr="005855DF" w:rsidRDefault="00BA1334" w:rsidP="00DA0B9A">
            <w:pPr>
              <w:pStyle w:val="14"/>
              <w:ind w:left="1416"/>
              <w:rPr>
                <w:color w:val="000000" w:themeColor="text1"/>
              </w:rPr>
            </w:pPr>
            <w:r w:rsidRPr="005855DF">
              <w:rPr>
                <w:color w:val="000000" w:themeColor="text1"/>
                <w:lang w:val="en-US"/>
              </w:rPr>
              <w:t>N_</w:t>
            </w:r>
            <w:r w:rsidRPr="005855DF">
              <w:rPr>
                <w:color w:val="000000" w:themeColor="text1"/>
              </w:rPr>
              <w:t>P</w:t>
            </w:r>
            <w:r w:rsidRPr="005855DF">
              <w:rPr>
                <w:color w:val="000000" w:themeColor="text1"/>
                <w:lang w:val="en-US"/>
              </w:rPr>
              <w:t>C</w:t>
            </w:r>
          </w:p>
        </w:tc>
        <w:tc>
          <w:tcPr>
            <w:tcW w:w="709" w:type="dxa"/>
          </w:tcPr>
          <w:p w14:paraId="59515E4F"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219BE91F" w14:textId="77777777" w:rsidR="00BA1334" w:rsidRPr="005855DF" w:rsidRDefault="00BA1334" w:rsidP="00DA0B9A">
            <w:pPr>
              <w:pStyle w:val="14"/>
              <w:rPr>
                <w:color w:val="000000" w:themeColor="text1"/>
              </w:rPr>
            </w:pPr>
            <w:r w:rsidRPr="005855DF">
              <w:rPr>
                <w:color w:val="000000" w:themeColor="text1"/>
                <w:lang w:val="en-US"/>
              </w:rPr>
              <w:t>254</w:t>
            </w:r>
          </w:p>
        </w:tc>
        <w:tc>
          <w:tcPr>
            <w:tcW w:w="3675" w:type="dxa"/>
          </w:tcPr>
          <w:p w14:paraId="754B1DBB" w14:textId="77777777" w:rsidR="00BA1334" w:rsidRPr="005855DF" w:rsidRDefault="00BA1334" w:rsidP="00DA0B9A">
            <w:pPr>
              <w:pStyle w:val="14"/>
              <w:rPr>
                <w:color w:val="000000" w:themeColor="text1"/>
              </w:rPr>
            </w:pPr>
            <w:r w:rsidRPr="005855DF">
              <w:rPr>
                <w:color w:val="000000" w:themeColor="text1"/>
              </w:rPr>
              <w:t>Наименование цели посещения</w:t>
            </w:r>
          </w:p>
        </w:tc>
      </w:tr>
      <w:tr w:rsidR="00BA1334" w:rsidRPr="005855DF" w14:paraId="3C7001FB" w14:textId="77777777" w:rsidTr="00DA0B9A">
        <w:trPr>
          <w:trHeight w:val="240"/>
        </w:trPr>
        <w:tc>
          <w:tcPr>
            <w:tcW w:w="846" w:type="dxa"/>
          </w:tcPr>
          <w:p w14:paraId="3B7FEEA8" w14:textId="77777777" w:rsidR="00BA1334" w:rsidRPr="005855DF" w:rsidRDefault="00BA1334" w:rsidP="00DA0B9A">
            <w:pPr>
              <w:pStyle w:val="14"/>
              <w:ind w:left="-15" w:right="-108"/>
              <w:rPr>
                <w:color w:val="000000" w:themeColor="text1"/>
              </w:rPr>
            </w:pPr>
            <w:r w:rsidRPr="005855DF">
              <w:rPr>
                <w:color w:val="000000" w:themeColor="text1"/>
                <w:lang w:val="en-US"/>
              </w:rPr>
              <w:t>1.2.</w:t>
            </w:r>
            <w:r w:rsidRPr="005855DF">
              <w:rPr>
                <w:color w:val="000000" w:themeColor="text1"/>
              </w:rPr>
              <w:t>3</w:t>
            </w:r>
          </w:p>
        </w:tc>
        <w:tc>
          <w:tcPr>
            <w:tcW w:w="3827" w:type="dxa"/>
          </w:tcPr>
          <w:p w14:paraId="35F37EBF" w14:textId="77777777" w:rsidR="00BA1334" w:rsidRPr="005855DF" w:rsidRDefault="00BA1334" w:rsidP="00DA0B9A">
            <w:pPr>
              <w:pStyle w:val="14"/>
              <w:ind w:left="1416"/>
              <w:rPr>
                <w:color w:val="000000" w:themeColor="text1"/>
              </w:rPr>
            </w:pPr>
            <w:r w:rsidRPr="005855DF">
              <w:rPr>
                <w:color w:val="000000" w:themeColor="text1"/>
              </w:rPr>
              <w:t>DATEBEG</w:t>
            </w:r>
          </w:p>
        </w:tc>
        <w:tc>
          <w:tcPr>
            <w:tcW w:w="709" w:type="dxa"/>
          </w:tcPr>
          <w:p w14:paraId="59522573"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3F73923B" w14:textId="77777777" w:rsidR="00BA1334" w:rsidRPr="005855DF" w:rsidRDefault="00BA1334" w:rsidP="00DA0B9A">
            <w:pPr>
              <w:pStyle w:val="14"/>
              <w:rPr>
                <w:color w:val="000000" w:themeColor="text1"/>
              </w:rPr>
            </w:pPr>
            <w:r w:rsidRPr="005855DF">
              <w:rPr>
                <w:color w:val="000000" w:themeColor="text1"/>
                <w:lang w:val="en-US"/>
              </w:rPr>
              <w:t>-</w:t>
            </w:r>
          </w:p>
        </w:tc>
        <w:tc>
          <w:tcPr>
            <w:tcW w:w="3675" w:type="dxa"/>
          </w:tcPr>
          <w:p w14:paraId="4FBDB906" w14:textId="77777777" w:rsidR="00BA1334" w:rsidRPr="005855DF" w:rsidRDefault="00BA1334" w:rsidP="00DA0B9A">
            <w:pPr>
              <w:pStyle w:val="14"/>
              <w:rPr>
                <w:color w:val="000000" w:themeColor="text1"/>
              </w:rPr>
            </w:pPr>
            <w:r w:rsidRPr="005855DF">
              <w:rPr>
                <w:color w:val="000000" w:themeColor="text1"/>
              </w:rPr>
              <w:t>Дата начала действия записи</w:t>
            </w:r>
          </w:p>
        </w:tc>
      </w:tr>
      <w:tr w:rsidR="00BA1334" w:rsidRPr="005855DF" w14:paraId="7E74E074" w14:textId="77777777" w:rsidTr="00DA0B9A">
        <w:trPr>
          <w:trHeight w:val="240"/>
        </w:trPr>
        <w:tc>
          <w:tcPr>
            <w:tcW w:w="846" w:type="dxa"/>
          </w:tcPr>
          <w:p w14:paraId="3008DC1E" w14:textId="77777777" w:rsidR="00BA1334" w:rsidRPr="005855DF" w:rsidRDefault="00BA1334" w:rsidP="00DA0B9A">
            <w:pPr>
              <w:pStyle w:val="14"/>
              <w:ind w:left="-15" w:right="-108"/>
              <w:rPr>
                <w:color w:val="000000" w:themeColor="text1"/>
              </w:rPr>
            </w:pPr>
            <w:r w:rsidRPr="005855DF">
              <w:rPr>
                <w:color w:val="000000" w:themeColor="text1"/>
                <w:lang w:val="en-US"/>
              </w:rPr>
              <w:t>1.2.</w:t>
            </w:r>
            <w:r w:rsidRPr="005855DF">
              <w:rPr>
                <w:color w:val="000000" w:themeColor="text1"/>
              </w:rPr>
              <w:t>4</w:t>
            </w:r>
          </w:p>
        </w:tc>
        <w:tc>
          <w:tcPr>
            <w:tcW w:w="3827" w:type="dxa"/>
          </w:tcPr>
          <w:p w14:paraId="5EF12DE2" w14:textId="77777777" w:rsidR="00BA1334" w:rsidRPr="005855DF" w:rsidRDefault="00BA1334" w:rsidP="00DA0B9A">
            <w:pPr>
              <w:pStyle w:val="14"/>
              <w:ind w:left="1416"/>
              <w:rPr>
                <w:color w:val="000000" w:themeColor="text1"/>
              </w:rPr>
            </w:pPr>
            <w:r w:rsidRPr="005855DF">
              <w:rPr>
                <w:color w:val="000000" w:themeColor="text1"/>
              </w:rPr>
              <w:t>DATEEND</w:t>
            </w:r>
          </w:p>
        </w:tc>
        <w:tc>
          <w:tcPr>
            <w:tcW w:w="709" w:type="dxa"/>
          </w:tcPr>
          <w:p w14:paraId="657A1FC6"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1921E59E" w14:textId="77777777" w:rsidR="00BA1334" w:rsidRPr="005855DF" w:rsidRDefault="00BA1334" w:rsidP="00DA0B9A">
            <w:pPr>
              <w:pStyle w:val="14"/>
              <w:rPr>
                <w:color w:val="000000" w:themeColor="text1"/>
                <w:lang w:val="en-US"/>
              </w:rPr>
            </w:pPr>
            <w:r w:rsidRPr="005855DF">
              <w:rPr>
                <w:color w:val="000000" w:themeColor="text1"/>
                <w:lang w:val="en-US"/>
              </w:rPr>
              <w:t>-</w:t>
            </w:r>
          </w:p>
        </w:tc>
        <w:tc>
          <w:tcPr>
            <w:tcW w:w="3675" w:type="dxa"/>
          </w:tcPr>
          <w:p w14:paraId="4472AD73" w14:textId="77777777" w:rsidR="00BA1334" w:rsidRPr="005855DF" w:rsidRDefault="00BA1334" w:rsidP="00DA0B9A">
            <w:pPr>
              <w:pStyle w:val="14"/>
              <w:rPr>
                <w:color w:val="000000" w:themeColor="text1"/>
              </w:rPr>
            </w:pPr>
            <w:r w:rsidRPr="005855DF">
              <w:rPr>
                <w:color w:val="000000" w:themeColor="text1"/>
              </w:rPr>
              <w:t>Дата окончания действия записи</w:t>
            </w:r>
          </w:p>
        </w:tc>
      </w:tr>
    </w:tbl>
    <w:p w14:paraId="64D3AD83" w14:textId="77777777" w:rsidR="00BA1334" w:rsidRPr="005855DF" w:rsidRDefault="00BA1334" w:rsidP="00BA1334">
      <w:pPr>
        <w:rPr>
          <w:color w:val="000000" w:themeColor="text1"/>
          <w:sz w:val="28"/>
          <w:szCs w:val="28"/>
          <w:lang w:eastAsia="ru-RU"/>
        </w:rPr>
      </w:pPr>
    </w:p>
    <w:p w14:paraId="27B45FAB"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lang w:val="en-US"/>
        </w:rPr>
        <w:t>V</w:t>
      </w:r>
      <w:r w:rsidRPr="005855DF">
        <w:rPr>
          <w:color w:val="000000" w:themeColor="text1"/>
          <w:sz w:val="28"/>
          <w:szCs w:val="28"/>
        </w:rPr>
        <w:t>026 Классификатор клинико-профильных групп (</w:t>
      </w:r>
      <w:r w:rsidRPr="005855DF">
        <w:rPr>
          <w:color w:val="000000" w:themeColor="text1"/>
          <w:sz w:val="28"/>
          <w:szCs w:val="28"/>
          <w:lang w:val="en-US"/>
        </w:rPr>
        <w:t>KPG</w:t>
      </w:r>
      <w:r w:rsidRPr="005855DF">
        <w:rPr>
          <w:color w:val="000000" w:themeColor="text1"/>
          <w:sz w:val="28"/>
          <w:szCs w:val="28"/>
        </w:rPr>
        <w:t>)</w:t>
      </w:r>
    </w:p>
    <w:tbl>
      <w:tblPr>
        <w:tblStyle w:val="aff2"/>
        <w:tblW w:w="10049" w:type="dxa"/>
        <w:tblLayout w:type="fixed"/>
        <w:tblLook w:val="04A0" w:firstRow="1" w:lastRow="0" w:firstColumn="1" w:lastColumn="0" w:noHBand="0" w:noVBand="1"/>
      </w:tblPr>
      <w:tblGrid>
        <w:gridCol w:w="846"/>
        <w:gridCol w:w="3827"/>
        <w:gridCol w:w="709"/>
        <w:gridCol w:w="992"/>
        <w:gridCol w:w="3675"/>
      </w:tblGrid>
      <w:tr w:rsidR="00BA1334" w:rsidRPr="005855DF" w14:paraId="34573E28" w14:textId="77777777" w:rsidTr="00DA0B9A">
        <w:trPr>
          <w:cnfStyle w:val="100000000000" w:firstRow="1" w:lastRow="0" w:firstColumn="0" w:lastColumn="0" w:oddVBand="0" w:evenVBand="0" w:oddHBand="0" w:evenHBand="0" w:firstRowFirstColumn="0" w:firstRowLastColumn="0" w:lastRowFirstColumn="0" w:lastRowLastColumn="0"/>
          <w:trHeight w:val="240"/>
          <w:tblHeader/>
        </w:trPr>
        <w:tc>
          <w:tcPr>
            <w:tcW w:w="846" w:type="dxa"/>
            <w:hideMark/>
          </w:tcPr>
          <w:p w14:paraId="4DC6FE3C" w14:textId="77777777" w:rsidR="00BA1334" w:rsidRPr="005855DF" w:rsidRDefault="00BA1334" w:rsidP="00DA0B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661418D7" w14:textId="77777777" w:rsidR="00BA1334" w:rsidRPr="005855DF" w:rsidRDefault="00BA1334" w:rsidP="00DA0B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709" w:type="dxa"/>
            <w:hideMark/>
          </w:tcPr>
          <w:p w14:paraId="2C09D02A"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Тип</w:t>
            </w:r>
          </w:p>
        </w:tc>
        <w:tc>
          <w:tcPr>
            <w:tcW w:w="992" w:type="dxa"/>
            <w:hideMark/>
          </w:tcPr>
          <w:p w14:paraId="0F83AFDB"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Размер</w:t>
            </w:r>
          </w:p>
        </w:tc>
        <w:tc>
          <w:tcPr>
            <w:tcW w:w="3675" w:type="dxa"/>
            <w:hideMark/>
          </w:tcPr>
          <w:p w14:paraId="49FE1ACE" w14:textId="77777777" w:rsidR="00BA1334" w:rsidRPr="005855DF" w:rsidRDefault="00BA1334" w:rsidP="00DA0B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261E1A81" w14:textId="77777777" w:rsidTr="00DA0B9A">
        <w:trPr>
          <w:trHeight w:val="240"/>
        </w:trPr>
        <w:tc>
          <w:tcPr>
            <w:tcW w:w="846" w:type="dxa"/>
            <w:hideMark/>
          </w:tcPr>
          <w:p w14:paraId="11F85EE6" w14:textId="77777777" w:rsidR="00BA1334" w:rsidRPr="005855DF" w:rsidRDefault="00BA1334" w:rsidP="00DA0B9A">
            <w:pPr>
              <w:pStyle w:val="14"/>
              <w:ind w:left="-15" w:right="-108"/>
              <w:rPr>
                <w:color w:val="000000" w:themeColor="text1"/>
              </w:rPr>
            </w:pPr>
            <w:r w:rsidRPr="005855DF">
              <w:rPr>
                <w:color w:val="000000" w:themeColor="text1"/>
              </w:rPr>
              <w:t>1</w:t>
            </w:r>
          </w:p>
        </w:tc>
        <w:tc>
          <w:tcPr>
            <w:tcW w:w="3827" w:type="dxa"/>
            <w:hideMark/>
          </w:tcPr>
          <w:p w14:paraId="005D5348" w14:textId="77777777" w:rsidR="00BA1334" w:rsidRPr="005855DF" w:rsidRDefault="00BA1334" w:rsidP="00DA0B9A">
            <w:pPr>
              <w:pStyle w:val="Default"/>
              <w:rPr>
                <w:color w:val="000000" w:themeColor="text1"/>
                <w:lang w:val="en-US"/>
              </w:rPr>
            </w:pPr>
            <w:r w:rsidRPr="005855DF">
              <w:rPr>
                <w:bCs/>
                <w:color w:val="000000" w:themeColor="text1"/>
              </w:rPr>
              <w:t>packet</w:t>
            </w:r>
          </w:p>
        </w:tc>
        <w:tc>
          <w:tcPr>
            <w:tcW w:w="709" w:type="dxa"/>
          </w:tcPr>
          <w:p w14:paraId="1750ADB3" w14:textId="77777777" w:rsidR="00BA1334" w:rsidRPr="005855DF" w:rsidRDefault="00BA1334" w:rsidP="00DA0B9A">
            <w:pPr>
              <w:pStyle w:val="14"/>
              <w:rPr>
                <w:bCs/>
                <w:color w:val="000000" w:themeColor="text1"/>
                <w:lang w:val="en-US"/>
              </w:rPr>
            </w:pPr>
          </w:p>
        </w:tc>
        <w:tc>
          <w:tcPr>
            <w:tcW w:w="992" w:type="dxa"/>
          </w:tcPr>
          <w:p w14:paraId="0D247CE1" w14:textId="77777777" w:rsidR="00BA1334" w:rsidRPr="005855DF" w:rsidRDefault="00BA1334" w:rsidP="00DA0B9A">
            <w:pPr>
              <w:pStyle w:val="14"/>
              <w:rPr>
                <w:bCs/>
                <w:color w:val="000000" w:themeColor="text1"/>
                <w:lang w:val="en-US"/>
              </w:rPr>
            </w:pPr>
          </w:p>
        </w:tc>
        <w:tc>
          <w:tcPr>
            <w:tcW w:w="3675" w:type="dxa"/>
            <w:hideMark/>
          </w:tcPr>
          <w:p w14:paraId="4BD78535" w14:textId="77777777" w:rsidR="00BA1334" w:rsidRPr="005855DF" w:rsidRDefault="00BA1334" w:rsidP="00DA0B9A">
            <w:pPr>
              <w:pStyle w:val="14"/>
              <w:rPr>
                <w:bCs/>
                <w:color w:val="000000" w:themeColor="text1"/>
              </w:rPr>
            </w:pPr>
            <w:r w:rsidRPr="005855DF">
              <w:rPr>
                <w:bCs/>
                <w:color w:val="000000" w:themeColor="text1"/>
              </w:rPr>
              <w:t>Корневой элемент</w:t>
            </w:r>
          </w:p>
        </w:tc>
      </w:tr>
      <w:tr w:rsidR="00BA1334" w:rsidRPr="005855DF" w14:paraId="7F32F99E" w14:textId="77777777" w:rsidTr="00DA0B9A">
        <w:trPr>
          <w:trHeight w:val="240"/>
        </w:trPr>
        <w:tc>
          <w:tcPr>
            <w:tcW w:w="846" w:type="dxa"/>
            <w:hideMark/>
          </w:tcPr>
          <w:p w14:paraId="6BEB8128" w14:textId="77777777" w:rsidR="00BA1334" w:rsidRPr="005855DF" w:rsidRDefault="00BA1334" w:rsidP="00DA0B9A">
            <w:pPr>
              <w:pStyle w:val="14"/>
              <w:ind w:left="-15" w:right="-108"/>
              <w:rPr>
                <w:color w:val="000000" w:themeColor="text1"/>
              </w:rPr>
            </w:pPr>
            <w:r w:rsidRPr="005855DF">
              <w:rPr>
                <w:color w:val="000000" w:themeColor="text1"/>
              </w:rPr>
              <w:lastRenderedPageBreak/>
              <w:t>1.1</w:t>
            </w:r>
          </w:p>
        </w:tc>
        <w:tc>
          <w:tcPr>
            <w:tcW w:w="5528" w:type="dxa"/>
            <w:gridSpan w:val="3"/>
            <w:hideMark/>
          </w:tcPr>
          <w:p w14:paraId="44C6C182" w14:textId="77777777" w:rsidR="00BA1334" w:rsidRPr="005855DF" w:rsidRDefault="00BA1334" w:rsidP="00DA0B9A">
            <w:pPr>
              <w:pStyle w:val="14"/>
              <w:ind w:left="708"/>
              <w:rPr>
                <w:color w:val="000000" w:themeColor="text1"/>
                <w:lang w:val="en-US"/>
              </w:rPr>
            </w:pPr>
            <w:r w:rsidRPr="005855DF">
              <w:rPr>
                <w:bCs/>
                <w:color w:val="000000" w:themeColor="text1"/>
                <w:lang w:val="en-US"/>
              </w:rPr>
              <w:t>zglv</w:t>
            </w:r>
          </w:p>
        </w:tc>
        <w:tc>
          <w:tcPr>
            <w:tcW w:w="3675" w:type="dxa"/>
            <w:hideMark/>
          </w:tcPr>
          <w:p w14:paraId="17FA7A4F" w14:textId="77777777" w:rsidR="00BA1334" w:rsidRPr="005855DF" w:rsidRDefault="00BA1334" w:rsidP="00DA0B9A">
            <w:pPr>
              <w:pStyle w:val="14"/>
              <w:rPr>
                <w:bCs/>
                <w:color w:val="000000" w:themeColor="text1"/>
              </w:rPr>
            </w:pPr>
            <w:r w:rsidRPr="005855DF">
              <w:rPr>
                <w:bCs/>
                <w:color w:val="000000" w:themeColor="text1"/>
              </w:rPr>
              <w:t>Информация о справочнике</w:t>
            </w:r>
          </w:p>
        </w:tc>
      </w:tr>
      <w:tr w:rsidR="00BA1334" w:rsidRPr="005855DF" w14:paraId="238BECB6" w14:textId="77777777" w:rsidTr="00DA0B9A">
        <w:trPr>
          <w:trHeight w:val="240"/>
        </w:trPr>
        <w:tc>
          <w:tcPr>
            <w:tcW w:w="846" w:type="dxa"/>
            <w:hideMark/>
          </w:tcPr>
          <w:p w14:paraId="619F2931"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827" w:type="dxa"/>
            <w:hideMark/>
          </w:tcPr>
          <w:p w14:paraId="31FC3450"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709" w:type="dxa"/>
            <w:hideMark/>
          </w:tcPr>
          <w:p w14:paraId="336FB00A" w14:textId="77777777" w:rsidR="00BA1334" w:rsidRPr="005855DF" w:rsidRDefault="00BA1334" w:rsidP="00DA0B9A">
            <w:pPr>
              <w:pStyle w:val="14"/>
              <w:rPr>
                <w:color w:val="000000" w:themeColor="text1"/>
                <w:lang w:val="en-US"/>
              </w:rPr>
            </w:pPr>
            <w:r w:rsidRPr="005855DF">
              <w:rPr>
                <w:color w:val="000000" w:themeColor="text1"/>
                <w:lang w:val="en-US"/>
              </w:rPr>
              <w:t>Char</w:t>
            </w:r>
          </w:p>
        </w:tc>
        <w:tc>
          <w:tcPr>
            <w:tcW w:w="992" w:type="dxa"/>
            <w:hideMark/>
          </w:tcPr>
          <w:p w14:paraId="5EC13457" w14:textId="77777777" w:rsidR="00BA1334" w:rsidRPr="005855DF" w:rsidRDefault="00BA1334" w:rsidP="00DA0B9A">
            <w:pPr>
              <w:pStyle w:val="14"/>
              <w:rPr>
                <w:color w:val="000000" w:themeColor="text1"/>
                <w:lang w:val="en-US"/>
              </w:rPr>
            </w:pPr>
            <w:r w:rsidRPr="005855DF">
              <w:rPr>
                <w:color w:val="000000" w:themeColor="text1"/>
                <w:lang w:val="en-US"/>
              </w:rPr>
              <w:t>10</w:t>
            </w:r>
          </w:p>
        </w:tc>
        <w:tc>
          <w:tcPr>
            <w:tcW w:w="3675" w:type="dxa"/>
            <w:hideMark/>
          </w:tcPr>
          <w:p w14:paraId="3501DD1A" w14:textId="77777777" w:rsidR="00BA1334" w:rsidRPr="005855DF" w:rsidRDefault="00BA1334" w:rsidP="00DA0B9A">
            <w:pPr>
              <w:pStyle w:val="14"/>
              <w:rPr>
                <w:color w:val="000000" w:themeColor="text1"/>
              </w:rPr>
            </w:pPr>
            <w:r w:rsidRPr="005855DF">
              <w:rPr>
                <w:color w:val="000000" w:themeColor="text1"/>
                <w:lang w:val="en-US"/>
              </w:rPr>
              <w:t>KPG</w:t>
            </w:r>
          </w:p>
        </w:tc>
      </w:tr>
      <w:tr w:rsidR="00BA1334" w:rsidRPr="005855DF" w14:paraId="7756CE7A" w14:textId="77777777" w:rsidTr="00DA0B9A">
        <w:trPr>
          <w:trHeight w:val="240"/>
        </w:trPr>
        <w:tc>
          <w:tcPr>
            <w:tcW w:w="846" w:type="dxa"/>
            <w:hideMark/>
          </w:tcPr>
          <w:p w14:paraId="4A04D9C8"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827" w:type="dxa"/>
            <w:hideMark/>
          </w:tcPr>
          <w:p w14:paraId="3723BB6D"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709" w:type="dxa"/>
            <w:hideMark/>
          </w:tcPr>
          <w:p w14:paraId="70DA2268" w14:textId="77777777" w:rsidR="00BA1334" w:rsidRPr="005855DF" w:rsidRDefault="00BA1334" w:rsidP="00DA0B9A">
            <w:pPr>
              <w:pStyle w:val="14"/>
              <w:rPr>
                <w:color w:val="000000" w:themeColor="text1"/>
              </w:rPr>
            </w:pPr>
            <w:r w:rsidRPr="005855DF">
              <w:rPr>
                <w:color w:val="000000" w:themeColor="text1"/>
              </w:rPr>
              <w:t>Char</w:t>
            </w:r>
          </w:p>
        </w:tc>
        <w:tc>
          <w:tcPr>
            <w:tcW w:w="992" w:type="dxa"/>
            <w:hideMark/>
          </w:tcPr>
          <w:p w14:paraId="7B66D980" w14:textId="77777777" w:rsidR="00BA1334" w:rsidRPr="005855DF" w:rsidRDefault="00BA1334" w:rsidP="00DA0B9A">
            <w:pPr>
              <w:pStyle w:val="14"/>
              <w:rPr>
                <w:color w:val="000000" w:themeColor="text1"/>
                <w:lang w:val="en-US"/>
              </w:rPr>
            </w:pPr>
            <w:r w:rsidRPr="005855DF">
              <w:rPr>
                <w:color w:val="000000" w:themeColor="text1"/>
                <w:lang w:val="en-US"/>
              </w:rPr>
              <w:t>3</w:t>
            </w:r>
          </w:p>
        </w:tc>
        <w:tc>
          <w:tcPr>
            <w:tcW w:w="3675" w:type="dxa"/>
            <w:hideMark/>
          </w:tcPr>
          <w:p w14:paraId="33B30F18"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1D6C0240" w14:textId="77777777" w:rsidTr="00DA0B9A">
        <w:trPr>
          <w:trHeight w:val="240"/>
        </w:trPr>
        <w:tc>
          <w:tcPr>
            <w:tcW w:w="846" w:type="dxa"/>
            <w:hideMark/>
          </w:tcPr>
          <w:p w14:paraId="583C1874"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827" w:type="dxa"/>
            <w:hideMark/>
          </w:tcPr>
          <w:p w14:paraId="1482F6FB"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709" w:type="dxa"/>
            <w:hideMark/>
          </w:tcPr>
          <w:p w14:paraId="7F49B0AE" w14:textId="77777777" w:rsidR="00BA1334" w:rsidRPr="005855DF" w:rsidRDefault="00BA1334" w:rsidP="00DA0B9A">
            <w:pPr>
              <w:pStyle w:val="14"/>
              <w:rPr>
                <w:color w:val="000000" w:themeColor="text1"/>
              </w:rPr>
            </w:pPr>
            <w:r w:rsidRPr="005855DF">
              <w:rPr>
                <w:color w:val="000000" w:themeColor="text1"/>
              </w:rPr>
              <w:t>Date</w:t>
            </w:r>
          </w:p>
        </w:tc>
        <w:tc>
          <w:tcPr>
            <w:tcW w:w="992" w:type="dxa"/>
            <w:hideMark/>
          </w:tcPr>
          <w:p w14:paraId="490BF793" w14:textId="77777777" w:rsidR="00BA1334" w:rsidRPr="005855DF" w:rsidRDefault="00BA1334" w:rsidP="00DA0B9A">
            <w:pPr>
              <w:pStyle w:val="14"/>
              <w:rPr>
                <w:color w:val="000000" w:themeColor="text1"/>
                <w:lang w:val="en-US"/>
              </w:rPr>
            </w:pPr>
            <w:r w:rsidRPr="005855DF">
              <w:rPr>
                <w:color w:val="000000" w:themeColor="text1"/>
                <w:lang w:val="en-US"/>
              </w:rPr>
              <w:t>-</w:t>
            </w:r>
          </w:p>
        </w:tc>
        <w:tc>
          <w:tcPr>
            <w:tcW w:w="3675" w:type="dxa"/>
            <w:hideMark/>
          </w:tcPr>
          <w:p w14:paraId="6B259FB0"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206F281A" w14:textId="77777777" w:rsidTr="00DA0B9A">
        <w:trPr>
          <w:trHeight w:val="240"/>
        </w:trPr>
        <w:tc>
          <w:tcPr>
            <w:tcW w:w="846" w:type="dxa"/>
            <w:hideMark/>
          </w:tcPr>
          <w:p w14:paraId="539F0686"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528" w:type="dxa"/>
            <w:gridSpan w:val="3"/>
            <w:hideMark/>
          </w:tcPr>
          <w:p w14:paraId="16CA2224" w14:textId="77777777" w:rsidR="00BA1334" w:rsidRPr="005855DF" w:rsidRDefault="00BA1334" w:rsidP="00DA0B9A">
            <w:pPr>
              <w:pStyle w:val="14"/>
              <w:ind w:left="708"/>
              <w:rPr>
                <w:bCs/>
                <w:color w:val="000000" w:themeColor="text1"/>
                <w:lang w:val="en-US"/>
              </w:rPr>
            </w:pPr>
            <w:r w:rsidRPr="005855DF">
              <w:rPr>
                <w:bCs/>
                <w:color w:val="000000" w:themeColor="text1"/>
                <w:lang w:val="en-US"/>
              </w:rPr>
              <w:t>zap</w:t>
            </w:r>
          </w:p>
        </w:tc>
        <w:tc>
          <w:tcPr>
            <w:tcW w:w="3675" w:type="dxa"/>
            <w:hideMark/>
          </w:tcPr>
          <w:p w14:paraId="638C8249" w14:textId="77777777" w:rsidR="00BA1334" w:rsidRPr="005855DF" w:rsidRDefault="00BA1334" w:rsidP="00DA0B9A">
            <w:pPr>
              <w:pStyle w:val="14"/>
              <w:rPr>
                <w:bCs/>
                <w:color w:val="000000" w:themeColor="text1"/>
              </w:rPr>
            </w:pPr>
            <w:r w:rsidRPr="005855DF">
              <w:rPr>
                <w:bCs/>
                <w:color w:val="000000" w:themeColor="text1"/>
              </w:rPr>
              <w:t>Запись</w:t>
            </w:r>
          </w:p>
        </w:tc>
      </w:tr>
      <w:tr w:rsidR="00BA1334" w:rsidRPr="005855DF" w14:paraId="73AB3EFA" w14:textId="77777777" w:rsidTr="00DA0B9A">
        <w:trPr>
          <w:trHeight w:val="240"/>
        </w:trPr>
        <w:tc>
          <w:tcPr>
            <w:tcW w:w="846" w:type="dxa"/>
            <w:hideMark/>
          </w:tcPr>
          <w:p w14:paraId="63623167"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827" w:type="dxa"/>
            <w:hideMark/>
          </w:tcPr>
          <w:p w14:paraId="490E32F4" w14:textId="77777777" w:rsidR="00BA1334" w:rsidRPr="005855DF" w:rsidRDefault="00BA1334" w:rsidP="00DA0B9A">
            <w:pPr>
              <w:pStyle w:val="14"/>
              <w:ind w:left="1416"/>
              <w:rPr>
                <w:color w:val="000000" w:themeColor="text1"/>
                <w:lang w:val="en-US"/>
              </w:rPr>
            </w:pPr>
            <w:r w:rsidRPr="005855DF">
              <w:rPr>
                <w:color w:val="000000" w:themeColor="text1"/>
              </w:rPr>
              <w:t>IDUMP</w:t>
            </w:r>
          </w:p>
        </w:tc>
        <w:tc>
          <w:tcPr>
            <w:tcW w:w="709" w:type="dxa"/>
            <w:hideMark/>
          </w:tcPr>
          <w:p w14:paraId="40C5A21E" w14:textId="77777777" w:rsidR="00BA1334" w:rsidRPr="005855DF" w:rsidRDefault="00BA1334" w:rsidP="00DA0B9A">
            <w:pPr>
              <w:pStyle w:val="14"/>
              <w:rPr>
                <w:color w:val="000000" w:themeColor="text1"/>
              </w:rPr>
            </w:pPr>
            <w:r w:rsidRPr="005855DF">
              <w:rPr>
                <w:color w:val="000000" w:themeColor="text1"/>
                <w:lang w:val="en-US"/>
              </w:rPr>
              <w:t>Num</w:t>
            </w:r>
          </w:p>
        </w:tc>
        <w:tc>
          <w:tcPr>
            <w:tcW w:w="992" w:type="dxa"/>
            <w:hideMark/>
          </w:tcPr>
          <w:p w14:paraId="78E92CD1" w14:textId="77777777" w:rsidR="00BA1334" w:rsidRPr="005855DF" w:rsidRDefault="00BA1334" w:rsidP="00DA0B9A">
            <w:pPr>
              <w:pStyle w:val="14"/>
              <w:rPr>
                <w:color w:val="000000" w:themeColor="text1"/>
              </w:rPr>
            </w:pPr>
            <w:r w:rsidRPr="005855DF">
              <w:rPr>
                <w:color w:val="000000" w:themeColor="text1"/>
                <w:lang w:val="en-US"/>
              </w:rPr>
              <w:t>1</w:t>
            </w:r>
          </w:p>
        </w:tc>
        <w:tc>
          <w:tcPr>
            <w:tcW w:w="3675" w:type="dxa"/>
            <w:hideMark/>
          </w:tcPr>
          <w:p w14:paraId="2469388D" w14:textId="77777777" w:rsidR="00BA1334" w:rsidRPr="005855DF" w:rsidRDefault="00BA1334" w:rsidP="00DA0B9A">
            <w:pPr>
              <w:pStyle w:val="14"/>
              <w:rPr>
                <w:color w:val="000000" w:themeColor="text1"/>
              </w:rPr>
            </w:pPr>
            <w:r w:rsidRPr="005855DF">
              <w:rPr>
                <w:color w:val="000000" w:themeColor="text1"/>
              </w:rPr>
              <w:t>Условия оказания медицинской помощи (</w:t>
            </w:r>
            <w:r w:rsidRPr="005855DF">
              <w:rPr>
                <w:color w:val="000000" w:themeColor="text1"/>
                <w:lang w:val="en-US"/>
              </w:rPr>
              <w:t>V</w:t>
            </w:r>
            <w:r w:rsidRPr="005855DF">
              <w:rPr>
                <w:color w:val="000000" w:themeColor="text1"/>
              </w:rPr>
              <w:t>006)</w:t>
            </w:r>
          </w:p>
        </w:tc>
      </w:tr>
      <w:tr w:rsidR="00BA1334" w:rsidRPr="005855DF" w14:paraId="22707DEF" w14:textId="77777777" w:rsidTr="00DA0B9A">
        <w:trPr>
          <w:trHeight w:val="240"/>
        </w:trPr>
        <w:tc>
          <w:tcPr>
            <w:tcW w:w="846" w:type="dxa"/>
            <w:hideMark/>
          </w:tcPr>
          <w:p w14:paraId="0B9C0126"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827" w:type="dxa"/>
          </w:tcPr>
          <w:p w14:paraId="7AE4B9E3" w14:textId="77777777" w:rsidR="00BA1334" w:rsidRPr="005855DF" w:rsidRDefault="00BA1334" w:rsidP="00DA0B9A">
            <w:pPr>
              <w:pStyle w:val="14"/>
              <w:ind w:left="1416"/>
              <w:rPr>
                <w:color w:val="000000" w:themeColor="text1"/>
              </w:rPr>
            </w:pPr>
            <w:r w:rsidRPr="005855DF">
              <w:rPr>
                <w:color w:val="000000" w:themeColor="text1"/>
              </w:rPr>
              <w:t>K_KPG</w:t>
            </w:r>
          </w:p>
        </w:tc>
        <w:tc>
          <w:tcPr>
            <w:tcW w:w="709" w:type="dxa"/>
          </w:tcPr>
          <w:p w14:paraId="33BC2450"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53C9EBCD" w14:textId="77777777" w:rsidR="00BA1334" w:rsidRPr="005855DF" w:rsidRDefault="00BA1334" w:rsidP="00DA0B9A">
            <w:pPr>
              <w:pStyle w:val="14"/>
              <w:rPr>
                <w:color w:val="000000" w:themeColor="text1"/>
              </w:rPr>
            </w:pPr>
            <w:r w:rsidRPr="005855DF">
              <w:rPr>
                <w:color w:val="000000" w:themeColor="text1"/>
              </w:rPr>
              <w:t>3</w:t>
            </w:r>
          </w:p>
        </w:tc>
        <w:tc>
          <w:tcPr>
            <w:tcW w:w="3675" w:type="dxa"/>
          </w:tcPr>
          <w:p w14:paraId="0467F00B" w14:textId="77777777" w:rsidR="00BA1334" w:rsidRPr="005855DF" w:rsidRDefault="00BA1334" w:rsidP="00DA0B9A">
            <w:pPr>
              <w:pStyle w:val="14"/>
              <w:rPr>
                <w:color w:val="000000" w:themeColor="text1"/>
              </w:rPr>
            </w:pPr>
            <w:r w:rsidRPr="005855DF">
              <w:rPr>
                <w:color w:val="000000" w:themeColor="text1"/>
              </w:rPr>
              <w:t>Номер клинико-профильной группы</w:t>
            </w:r>
          </w:p>
        </w:tc>
      </w:tr>
      <w:tr w:rsidR="00BA1334" w:rsidRPr="005855DF" w14:paraId="45E70D25" w14:textId="77777777" w:rsidTr="00DA0B9A">
        <w:trPr>
          <w:trHeight w:val="240"/>
        </w:trPr>
        <w:tc>
          <w:tcPr>
            <w:tcW w:w="846" w:type="dxa"/>
            <w:hideMark/>
          </w:tcPr>
          <w:p w14:paraId="509C0C8B"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827" w:type="dxa"/>
          </w:tcPr>
          <w:p w14:paraId="0D9A1EB8" w14:textId="77777777" w:rsidR="00BA1334" w:rsidRPr="005855DF" w:rsidRDefault="00BA1334" w:rsidP="00DA0B9A">
            <w:pPr>
              <w:pStyle w:val="14"/>
              <w:ind w:left="1416"/>
              <w:rPr>
                <w:color w:val="000000" w:themeColor="text1"/>
              </w:rPr>
            </w:pPr>
            <w:r w:rsidRPr="005855DF">
              <w:rPr>
                <w:color w:val="000000" w:themeColor="text1"/>
                <w:lang w:val="en-US"/>
              </w:rPr>
              <w:t>N_K</w:t>
            </w:r>
            <w:r w:rsidRPr="005855DF">
              <w:rPr>
                <w:color w:val="000000" w:themeColor="text1"/>
              </w:rPr>
              <w:t>P</w:t>
            </w:r>
            <w:r w:rsidRPr="005855DF">
              <w:rPr>
                <w:color w:val="000000" w:themeColor="text1"/>
                <w:lang w:val="en-US"/>
              </w:rPr>
              <w:t>G</w:t>
            </w:r>
          </w:p>
        </w:tc>
        <w:tc>
          <w:tcPr>
            <w:tcW w:w="709" w:type="dxa"/>
          </w:tcPr>
          <w:p w14:paraId="6C9933BC"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4C62AAA8" w14:textId="77777777" w:rsidR="00BA1334" w:rsidRPr="005855DF" w:rsidRDefault="00BA1334" w:rsidP="00DA0B9A">
            <w:pPr>
              <w:pStyle w:val="14"/>
              <w:rPr>
                <w:color w:val="000000" w:themeColor="text1"/>
              </w:rPr>
            </w:pPr>
            <w:r w:rsidRPr="005855DF">
              <w:rPr>
                <w:color w:val="000000" w:themeColor="text1"/>
                <w:lang w:val="en-US"/>
              </w:rPr>
              <w:t>254</w:t>
            </w:r>
          </w:p>
        </w:tc>
        <w:tc>
          <w:tcPr>
            <w:tcW w:w="3675" w:type="dxa"/>
          </w:tcPr>
          <w:p w14:paraId="0039D683" w14:textId="77777777" w:rsidR="00BA1334" w:rsidRPr="005855DF" w:rsidRDefault="00BA1334" w:rsidP="00DA0B9A">
            <w:pPr>
              <w:pStyle w:val="14"/>
              <w:rPr>
                <w:color w:val="000000" w:themeColor="text1"/>
              </w:rPr>
            </w:pPr>
            <w:r w:rsidRPr="005855DF">
              <w:rPr>
                <w:color w:val="000000" w:themeColor="text1"/>
              </w:rPr>
              <w:t>Наименование клинико- профильной группы</w:t>
            </w:r>
          </w:p>
        </w:tc>
      </w:tr>
      <w:tr w:rsidR="00BA1334" w:rsidRPr="005855DF" w14:paraId="2FF0EF8D" w14:textId="77777777" w:rsidTr="00DA0B9A">
        <w:trPr>
          <w:trHeight w:val="240"/>
        </w:trPr>
        <w:tc>
          <w:tcPr>
            <w:tcW w:w="846" w:type="dxa"/>
            <w:hideMark/>
          </w:tcPr>
          <w:p w14:paraId="4BF02F11"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827" w:type="dxa"/>
          </w:tcPr>
          <w:p w14:paraId="584A733F" w14:textId="77777777" w:rsidR="00BA1334" w:rsidRPr="005855DF" w:rsidRDefault="00BA1334" w:rsidP="00DA0B9A">
            <w:pPr>
              <w:pStyle w:val="14"/>
              <w:ind w:left="1416"/>
              <w:rPr>
                <w:color w:val="000000" w:themeColor="text1"/>
              </w:rPr>
            </w:pPr>
            <w:r w:rsidRPr="005855DF">
              <w:rPr>
                <w:color w:val="000000" w:themeColor="text1"/>
              </w:rPr>
              <w:t>KOEF_Z</w:t>
            </w:r>
          </w:p>
        </w:tc>
        <w:tc>
          <w:tcPr>
            <w:tcW w:w="709" w:type="dxa"/>
          </w:tcPr>
          <w:p w14:paraId="3B340A15"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5673AB6F" w14:textId="77777777" w:rsidR="00BA1334" w:rsidRPr="005855DF" w:rsidRDefault="00BA1334" w:rsidP="00DA0B9A">
            <w:pPr>
              <w:pStyle w:val="14"/>
              <w:rPr>
                <w:color w:val="000000" w:themeColor="text1"/>
              </w:rPr>
            </w:pPr>
            <w:r w:rsidRPr="005855DF">
              <w:rPr>
                <w:color w:val="000000" w:themeColor="text1"/>
              </w:rPr>
              <w:t>2.2</w:t>
            </w:r>
            <w:r w:rsidRPr="005855DF">
              <w:rPr>
                <w:rStyle w:val="affe"/>
                <w:color w:val="000000" w:themeColor="text1"/>
              </w:rPr>
              <w:footnoteReference w:id="13"/>
            </w:r>
          </w:p>
        </w:tc>
        <w:tc>
          <w:tcPr>
            <w:tcW w:w="3675" w:type="dxa"/>
          </w:tcPr>
          <w:p w14:paraId="2E849911" w14:textId="77777777" w:rsidR="00BA1334" w:rsidRPr="005855DF" w:rsidRDefault="00BA1334" w:rsidP="00DA0B9A">
            <w:pPr>
              <w:pStyle w:val="14"/>
              <w:rPr>
                <w:color w:val="000000" w:themeColor="text1"/>
              </w:rPr>
            </w:pPr>
            <w:r w:rsidRPr="005855DF">
              <w:rPr>
                <w:color w:val="000000" w:themeColor="text1"/>
              </w:rPr>
              <w:t>Значение коэффициента затратоемкости клинико- профильной группы</w:t>
            </w:r>
          </w:p>
        </w:tc>
      </w:tr>
      <w:tr w:rsidR="00BA1334" w:rsidRPr="005855DF" w14:paraId="2FFBF401" w14:textId="77777777" w:rsidTr="00DA0B9A">
        <w:trPr>
          <w:trHeight w:val="240"/>
        </w:trPr>
        <w:tc>
          <w:tcPr>
            <w:tcW w:w="846" w:type="dxa"/>
          </w:tcPr>
          <w:p w14:paraId="4922CDE9" w14:textId="77777777" w:rsidR="00BA1334" w:rsidRPr="005855DF" w:rsidRDefault="00BA1334" w:rsidP="00DA0B9A">
            <w:pPr>
              <w:pStyle w:val="14"/>
              <w:ind w:left="-15" w:right="-108"/>
              <w:rPr>
                <w:color w:val="000000" w:themeColor="text1"/>
              </w:rPr>
            </w:pPr>
            <w:r w:rsidRPr="005855DF">
              <w:rPr>
                <w:color w:val="000000" w:themeColor="text1"/>
                <w:lang w:val="en-US"/>
              </w:rPr>
              <w:t>1.2.5</w:t>
            </w:r>
          </w:p>
        </w:tc>
        <w:tc>
          <w:tcPr>
            <w:tcW w:w="3827" w:type="dxa"/>
          </w:tcPr>
          <w:p w14:paraId="57424DBE" w14:textId="77777777" w:rsidR="00BA1334" w:rsidRPr="005855DF" w:rsidRDefault="00BA1334" w:rsidP="00DA0B9A">
            <w:pPr>
              <w:pStyle w:val="14"/>
              <w:ind w:left="1416"/>
              <w:rPr>
                <w:color w:val="000000" w:themeColor="text1"/>
              </w:rPr>
            </w:pPr>
            <w:r w:rsidRPr="005855DF">
              <w:rPr>
                <w:color w:val="000000" w:themeColor="text1"/>
              </w:rPr>
              <w:t>DATEBEG</w:t>
            </w:r>
          </w:p>
        </w:tc>
        <w:tc>
          <w:tcPr>
            <w:tcW w:w="709" w:type="dxa"/>
          </w:tcPr>
          <w:p w14:paraId="25AD53A8"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056F2183" w14:textId="77777777" w:rsidR="00BA1334" w:rsidRPr="005855DF" w:rsidRDefault="00BA1334" w:rsidP="00DA0B9A">
            <w:pPr>
              <w:pStyle w:val="14"/>
              <w:rPr>
                <w:color w:val="000000" w:themeColor="text1"/>
              </w:rPr>
            </w:pPr>
            <w:r w:rsidRPr="005855DF">
              <w:rPr>
                <w:color w:val="000000" w:themeColor="text1"/>
                <w:lang w:val="en-US"/>
              </w:rPr>
              <w:t>-</w:t>
            </w:r>
          </w:p>
        </w:tc>
        <w:tc>
          <w:tcPr>
            <w:tcW w:w="3675" w:type="dxa"/>
          </w:tcPr>
          <w:p w14:paraId="13654B06" w14:textId="77777777" w:rsidR="00BA1334" w:rsidRPr="005855DF" w:rsidRDefault="00BA1334" w:rsidP="00DA0B9A">
            <w:pPr>
              <w:pStyle w:val="14"/>
              <w:rPr>
                <w:color w:val="000000" w:themeColor="text1"/>
              </w:rPr>
            </w:pPr>
            <w:r w:rsidRPr="005855DF">
              <w:rPr>
                <w:color w:val="000000" w:themeColor="text1"/>
              </w:rPr>
              <w:t>Дата начала действия записи</w:t>
            </w:r>
          </w:p>
        </w:tc>
      </w:tr>
      <w:tr w:rsidR="00BA1334" w:rsidRPr="005855DF" w14:paraId="6DEA496F" w14:textId="77777777" w:rsidTr="00DA0B9A">
        <w:trPr>
          <w:trHeight w:val="240"/>
        </w:trPr>
        <w:tc>
          <w:tcPr>
            <w:tcW w:w="846" w:type="dxa"/>
          </w:tcPr>
          <w:p w14:paraId="6FCCA77F" w14:textId="77777777" w:rsidR="00BA1334" w:rsidRPr="005855DF" w:rsidRDefault="00BA1334" w:rsidP="00DA0B9A">
            <w:pPr>
              <w:pStyle w:val="14"/>
              <w:ind w:left="-15" w:right="-108"/>
              <w:rPr>
                <w:color w:val="000000" w:themeColor="text1"/>
              </w:rPr>
            </w:pPr>
            <w:r w:rsidRPr="005855DF">
              <w:rPr>
                <w:color w:val="000000" w:themeColor="text1"/>
                <w:lang w:val="en-US"/>
              </w:rPr>
              <w:t>1.2.6</w:t>
            </w:r>
          </w:p>
        </w:tc>
        <w:tc>
          <w:tcPr>
            <w:tcW w:w="3827" w:type="dxa"/>
          </w:tcPr>
          <w:p w14:paraId="1942AAE0" w14:textId="77777777" w:rsidR="00BA1334" w:rsidRPr="005855DF" w:rsidRDefault="00BA1334" w:rsidP="00DA0B9A">
            <w:pPr>
              <w:pStyle w:val="14"/>
              <w:ind w:left="1416"/>
              <w:rPr>
                <w:color w:val="000000" w:themeColor="text1"/>
              </w:rPr>
            </w:pPr>
            <w:r w:rsidRPr="005855DF">
              <w:rPr>
                <w:color w:val="000000" w:themeColor="text1"/>
              </w:rPr>
              <w:t>DATEEND</w:t>
            </w:r>
          </w:p>
        </w:tc>
        <w:tc>
          <w:tcPr>
            <w:tcW w:w="709" w:type="dxa"/>
          </w:tcPr>
          <w:p w14:paraId="2DA2110B"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3D749948" w14:textId="77777777" w:rsidR="00BA1334" w:rsidRPr="005855DF" w:rsidRDefault="00BA1334" w:rsidP="00DA0B9A">
            <w:pPr>
              <w:pStyle w:val="14"/>
              <w:rPr>
                <w:color w:val="000000" w:themeColor="text1"/>
                <w:lang w:val="en-US"/>
              </w:rPr>
            </w:pPr>
            <w:r w:rsidRPr="005855DF">
              <w:rPr>
                <w:color w:val="000000" w:themeColor="text1"/>
                <w:lang w:val="en-US"/>
              </w:rPr>
              <w:t>-</w:t>
            </w:r>
          </w:p>
        </w:tc>
        <w:tc>
          <w:tcPr>
            <w:tcW w:w="3675" w:type="dxa"/>
          </w:tcPr>
          <w:p w14:paraId="3D29212B" w14:textId="77777777" w:rsidR="00BA1334" w:rsidRPr="005855DF" w:rsidRDefault="00BA1334" w:rsidP="00DA0B9A">
            <w:pPr>
              <w:pStyle w:val="14"/>
              <w:rPr>
                <w:color w:val="000000" w:themeColor="text1"/>
              </w:rPr>
            </w:pPr>
            <w:r w:rsidRPr="005855DF">
              <w:rPr>
                <w:color w:val="000000" w:themeColor="text1"/>
              </w:rPr>
              <w:t>Дата окончания действия записи</w:t>
            </w:r>
          </w:p>
        </w:tc>
      </w:tr>
    </w:tbl>
    <w:p w14:paraId="501006DB"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F001 Справочник территориальных фондов ОМС (TFOMS)</w:t>
      </w:r>
    </w:p>
    <w:tbl>
      <w:tblPr>
        <w:tblStyle w:val="aff2"/>
        <w:tblW w:w="10405" w:type="dxa"/>
        <w:tblLayout w:type="fixed"/>
        <w:tblLook w:val="0000" w:firstRow="0" w:lastRow="0" w:firstColumn="0" w:lastColumn="0" w:noHBand="0" w:noVBand="0"/>
      </w:tblPr>
      <w:tblGrid>
        <w:gridCol w:w="1234"/>
        <w:gridCol w:w="1276"/>
        <w:gridCol w:w="851"/>
        <w:gridCol w:w="1134"/>
        <w:gridCol w:w="901"/>
        <w:gridCol w:w="2429"/>
        <w:gridCol w:w="12"/>
        <w:gridCol w:w="2562"/>
        <w:gridCol w:w="6"/>
      </w:tblGrid>
      <w:tr w:rsidR="00BA1334" w:rsidRPr="005855DF" w14:paraId="53F5ACC4" w14:textId="77777777" w:rsidTr="00DA0B9A">
        <w:trPr>
          <w:gridAfter w:val="1"/>
          <w:wAfter w:w="6" w:type="dxa"/>
          <w:tblHeader/>
        </w:trPr>
        <w:tc>
          <w:tcPr>
            <w:tcW w:w="1234" w:type="dxa"/>
          </w:tcPr>
          <w:p w14:paraId="11E3F02E" w14:textId="77777777" w:rsidR="00BA1334" w:rsidRPr="005855DF" w:rsidRDefault="00BA1334" w:rsidP="00DA0B9A">
            <w:pPr>
              <w:pStyle w:val="14"/>
              <w:rPr>
                <w:rStyle w:val="affff6"/>
                <w:b w:val="0"/>
                <w:color w:val="000000" w:themeColor="text1"/>
              </w:rPr>
            </w:pPr>
            <w:r w:rsidRPr="005855DF">
              <w:rPr>
                <w:rStyle w:val="affff6"/>
                <w:color w:val="000000" w:themeColor="text1"/>
              </w:rPr>
              <w:t>№</w:t>
            </w:r>
          </w:p>
        </w:tc>
        <w:tc>
          <w:tcPr>
            <w:tcW w:w="1276" w:type="dxa"/>
          </w:tcPr>
          <w:p w14:paraId="7081C869" w14:textId="77777777" w:rsidR="00BA1334" w:rsidRPr="005855DF" w:rsidRDefault="00BA1334" w:rsidP="00DA0B9A">
            <w:pPr>
              <w:pStyle w:val="14"/>
              <w:rPr>
                <w:rStyle w:val="affff6"/>
                <w:b w:val="0"/>
                <w:color w:val="000000" w:themeColor="text1"/>
              </w:rPr>
            </w:pPr>
            <w:r w:rsidRPr="005855DF">
              <w:rPr>
                <w:rStyle w:val="affff6"/>
                <w:color w:val="000000" w:themeColor="text1"/>
              </w:rPr>
              <w:t>XML-имя</w:t>
            </w:r>
          </w:p>
        </w:tc>
        <w:tc>
          <w:tcPr>
            <w:tcW w:w="851" w:type="dxa"/>
          </w:tcPr>
          <w:p w14:paraId="3DF24AB9" w14:textId="77777777" w:rsidR="00BA1334" w:rsidRPr="005855DF" w:rsidRDefault="00BA1334" w:rsidP="00DA0B9A">
            <w:pPr>
              <w:pStyle w:val="14"/>
              <w:rPr>
                <w:rStyle w:val="affff6"/>
                <w:b w:val="0"/>
                <w:color w:val="000000" w:themeColor="text1"/>
              </w:rPr>
            </w:pPr>
            <w:r w:rsidRPr="005855DF">
              <w:rPr>
                <w:rStyle w:val="affff6"/>
                <w:color w:val="000000" w:themeColor="text1"/>
              </w:rPr>
              <w:t>Тип</w:t>
            </w:r>
          </w:p>
        </w:tc>
        <w:tc>
          <w:tcPr>
            <w:tcW w:w="1134" w:type="dxa"/>
          </w:tcPr>
          <w:p w14:paraId="13296850" w14:textId="77777777" w:rsidR="00BA1334" w:rsidRPr="005855DF" w:rsidRDefault="00BA1334" w:rsidP="00DA0B9A">
            <w:pPr>
              <w:pStyle w:val="14"/>
              <w:rPr>
                <w:rStyle w:val="affff6"/>
                <w:b w:val="0"/>
                <w:color w:val="000000" w:themeColor="text1"/>
              </w:rPr>
            </w:pPr>
            <w:r w:rsidRPr="005855DF">
              <w:rPr>
                <w:rStyle w:val="affff6"/>
                <w:color w:val="000000" w:themeColor="text1"/>
              </w:rPr>
              <w:t>Размер</w:t>
            </w:r>
          </w:p>
        </w:tc>
        <w:tc>
          <w:tcPr>
            <w:tcW w:w="901" w:type="dxa"/>
          </w:tcPr>
          <w:p w14:paraId="36937504" w14:textId="77777777" w:rsidR="00BA1334" w:rsidRPr="005855DF" w:rsidRDefault="00BA1334" w:rsidP="00DA0B9A">
            <w:pPr>
              <w:pStyle w:val="14"/>
              <w:rPr>
                <w:rStyle w:val="affff6"/>
                <w:b w:val="0"/>
                <w:color w:val="000000" w:themeColor="text1"/>
              </w:rPr>
            </w:pPr>
            <w:r w:rsidRPr="005855DF">
              <w:rPr>
                <w:rStyle w:val="affff6"/>
                <w:color w:val="000000" w:themeColor="text1"/>
              </w:rPr>
              <w:t>Обяз.</w:t>
            </w:r>
          </w:p>
        </w:tc>
        <w:tc>
          <w:tcPr>
            <w:tcW w:w="2441" w:type="dxa"/>
            <w:gridSpan w:val="2"/>
          </w:tcPr>
          <w:p w14:paraId="51FCFDE2" w14:textId="77777777" w:rsidR="00BA1334" w:rsidRPr="005855DF" w:rsidRDefault="00BA1334" w:rsidP="00DA0B9A">
            <w:pPr>
              <w:pStyle w:val="14"/>
              <w:rPr>
                <w:rStyle w:val="affff6"/>
                <w:b w:val="0"/>
                <w:color w:val="000000" w:themeColor="text1"/>
              </w:rPr>
            </w:pPr>
            <w:r w:rsidRPr="005855DF">
              <w:rPr>
                <w:rStyle w:val="affff6"/>
                <w:color w:val="000000" w:themeColor="text1"/>
              </w:rPr>
              <w:t>Содержание</w:t>
            </w:r>
          </w:p>
        </w:tc>
        <w:tc>
          <w:tcPr>
            <w:tcW w:w="2562" w:type="dxa"/>
          </w:tcPr>
          <w:p w14:paraId="71A4A25D" w14:textId="77777777" w:rsidR="00BA1334" w:rsidRPr="005855DF" w:rsidRDefault="00BA1334" w:rsidP="00DA0B9A">
            <w:pPr>
              <w:pStyle w:val="14"/>
              <w:rPr>
                <w:rStyle w:val="affff6"/>
                <w:b w:val="0"/>
                <w:color w:val="000000" w:themeColor="text1"/>
              </w:rPr>
            </w:pPr>
            <w:r w:rsidRPr="005855DF">
              <w:rPr>
                <w:rStyle w:val="affff6"/>
                <w:color w:val="000000" w:themeColor="text1"/>
              </w:rPr>
              <w:t>Дополнительная информация</w:t>
            </w:r>
          </w:p>
        </w:tc>
      </w:tr>
      <w:tr w:rsidR="00BA1334" w:rsidRPr="005855DF" w14:paraId="70A7378A" w14:textId="77777777" w:rsidTr="00DA0B9A">
        <w:trPr>
          <w:gridAfter w:val="1"/>
          <w:wAfter w:w="6" w:type="dxa"/>
        </w:trPr>
        <w:tc>
          <w:tcPr>
            <w:tcW w:w="1234" w:type="dxa"/>
          </w:tcPr>
          <w:p w14:paraId="12F1B319" w14:textId="77777777" w:rsidR="00BA1334" w:rsidRPr="005855DF" w:rsidRDefault="00BA1334" w:rsidP="00DA0B9A">
            <w:pPr>
              <w:pStyle w:val="14"/>
              <w:rPr>
                <w:bCs/>
                <w:iCs/>
                <w:color w:val="000000" w:themeColor="text1"/>
              </w:rPr>
            </w:pPr>
            <w:r w:rsidRPr="005855DF">
              <w:rPr>
                <w:color w:val="000000" w:themeColor="text1"/>
              </w:rPr>
              <w:t>1</w:t>
            </w:r>
          </w:p>
        </w:tc>
        <w:tc>
          <w:tcPr>
            <w:tcW w:w="4162" w:type="dxa"/>
            <w:gridSpan w:val="4"/>
          </w:tcPr>
          <w:p w14:paraId="5D707C07" w14:textId="77777777" w:rsidR="00BA1334" w:rsidRPr="005855DF" w:rsidRDefault="00BA1334" w:rsidP="00DA0B9A">
            <w:pPr>
              <w:pStyle w:val="14"/>
              <w:rPr>
                <w:bCs/>
                <w:color w:val="000000" w:themeColor="text1"/>
                <w:lang w:val="en-US"/>
              </w:rPr>
            </w:pPr>
            <w:r w:rsidRPr="005855DF">
              <w:rPr>
                <w:bCs/>
                <w:iCs/>
                <w:color w:val="000000" w:themeColor="text1"/>
              </w:rPr>
              <w:t>packet</w:t>
            </w:r>
          </w:p>
        </w:tc>
        <w:tc>
          <w:tcPr>
            <w:tcW w:w="5003" w:type="dxa"/>
            <w:gridSpan w:val="3"/>
          </w:tcPr>
          <w:p w14:paraId="3F53105B" w14:textId="77777777" w:rsidR="00BA1334" w:rsidRPr="005855DF" w:rsidRDefault="00BA1334" w:rsidP="00DA0B9A">
            <w:pPr>
              <w:pStyle w:val="14"/>
              <w:rPr>
                <w:color w:val="000000" w:themeColor="text1"/>
              </w:rPr>
            </w:pPr>
            <w:r w:rsidRPr="005855DF">
              <w:rPr>
                <w:bCs/>
                <w:color w:val="000000" w:themeColor="text1"/>
              </w:rPr>
              <w:t>Корневой элемент</w:t>
            </w:r>
          </w:p>
        </w:tc>
      </w:tr>
      <w:tr w:rsidR="00BA1334" w:rsidRPr="005855DF" w14:paraId="61C31CD8" w14:textId="77777777" w:rsidTr="00DA0B9A">
        <w:tc>
          <w:tcPr>
            <w:tcW w:w="1234" w:type="dxa"/>
          </w:tcPr>
          <w:p w14:paraId="5A0AAA15" w14:textId="77777777" w:rsidR="00BA1334" w:rsidRPr="005855DF" w:rsidRDefault="00BA1334" w:rsidP="00DA0B9A">
            <w:pPr>
              <w:pStyle w:val="14"/>
              <w:rPr>
                <w:rFonts w:eastAsia="Liberation Sans"/>
                <w:iCs/>
                <w:color w:val="000000" w:themeColor="text1"/>
              </w:rPr>
            </w:pPr>
            <w:r w:rsidRPr="005855DF">
              <w:rPr>
                <w:color w:val="000000" w:themeColor="text1"/>
              </w:rPr>
              <w:t>1.1</w:t>
            </w:r>
          </w:p>
        </w:tc>
        <w:tc>
          <w:tcPr>
            <w:tcW w:w="1276" w:type="dxa"/>
          </w:tcPr>
          <w:p w14:paraId="662BD8B2" w14:textId="77777777" w:rsidR="00BA1334" w:rsidRPr="005855DF" w:rsidRDefault="00BA1334" w:rsidP="00DA0B9A">
            <w:pPr>
              <w:pStyle w:val="14"/>
              <w:rPr>
                <w:color w:val="000000" w:themeColor="text1"/>
                <w:lang w:val="en-US"/>
              </w:rPr>
            </w:pPr>
            <w:r w:rsidRPr="005855DF">
              <w:rPr>
                <w:rFonts w:eastAsia="Liberation Sans"/>
                <w:iCs/>
                <w:color w:val="000000" w:themeColor="text1"/>
              </w:rPr>
              <w:t>version</w:t>
            </w:r>
          </w:p>
        </w:tc>
        <w:tc>
          <w:tcPr>
            <w:tcW w:w="851" w:type="dxa"/>
          </w:tcPr>
          <w:p w14:paraId="3B25022D"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15D14633" w14:textId="77777777" w:rsidR="00BA1334" w:rsidRPr="005855DF" w:rsidRDefault="00BA1334" w:rsidP="00DA0B9A">
            <w:pPr>
              <w:pStyle w:val="14"/>
              <w:rPr>
                <w:color w:val="000000" w:themeColor="text1"/>
              </w:rPr>
            </w:pPr>
            <w:r w:rsidRPr="005855DF">
              <w:rPr>
                <w:color w:val="000000" w:themeColor="text1"/>
              </w:rPr>
              <w:t>5</w:t>
            </w:r>
          </w:p>
        </w:tc>
        <w:tc>
          <w:tcPr>
            <w:tcW w:w="901" w:type="dxa"/>
          </w:tcPr>
          <w:p w14:paraId="187EE1CE" w14:textId="77777777" w:rsidR="00BA1334" w:rsidRPr="005855DF" w:rsidRDefault="00BA1334" w:rsidP="00DA0B9A">
            <w:pPr>
              <w:pStyle w:val="14"/>
              <w:rPr>
                <w:color w:val="000000" w:themeColor="text1"/>
              </w:rPr>
            </w:pPr>
            <w:r w:rsidRPr="005855DF">
              <w:rPr>
                <w:color w:val="000000" w:themeColor="text1"/>
              </w:rPr>
              <w:t>О</w:t>
            </w:r>
          </w:p>
        </w:tc>
        <w:tc>
          <w:tcPr>
            <w:tcW w:w="2429" w:type="dxa"/>
          </w:tcPr>
          <w:p w14:paraId="56A9560E" w14:textId="77777777" w:rsidR="00BA1334" w:rsidRPr="005855DF" w:rsidRDefault="00BA1334" w:rsidP="00DA0B9A">
            <w:pPr>
              <w:pStyle w:val="14"/>
              <w:rPr>
                <w:color w:val="000000" w:themeColor="text1"/>
              </w:rPr>
            </w:pPr>
            <w:r w:rsidRPr="005855DF">
              <w:rPr>
                <w:color w:val="000000" w:themeColor="text1"/>
              </w:rPr>
              <w:t>Версия структуры данных</w:t>
            </w:r>
          </w:p>
        </w:tc>
        <w:tc>
          <w:tcPr>
            <w:tcW w:w="2580" w:type="dxa"/>
            <w:gridSpan w:val="3"/>
          </w:tcPr>
          <w:p w14:paraId="39573619" w14:textId="77777777" w:rsidR="00BA1334" w:rsidRPr="005855DF" w:rsidRDefault="00BA1334" w:rsidP="00DA0B9A">
            <w:pPr>
              <w:pStyle w:val="14"/>
              <w:rPr>
                <w:color w:val="000000" w:themeColor="text1"/>
              </w:rPr>
            </w:pPr>
          </w:p>
        </w:tc>
      </w:tr>
      <w:tr w:rsidR="00BA1334" w:rsidRPr="005855DF" w14:paraId="0A77E0FD" w14:textId="77777777" w:rsidTr="00DA0B9A">
        <w:tc>
          <w:tcPr>
            <w:tcW w:w="1234" w:type="dxa"/>
          </w:tcPr>
          <w:p w14:paraId="15367A6A" w14:textId="77777777" w:rsidR="00BA1334" w:rsidRPr="005855DF" w:rsidRDefault="00BA1334" w:rsidP="00DA0B9A">
            <w:pPr>
              <w:pStyle w:val="14"/>
              <w:rPr>
                <w:rFonts w:eastAsia="Liberation Sans"/>
                <w:iCs/>
                <w:color w:val="000000" w:themeColor="text1"/>
              </w:rPr>
            </w:pPr>
            <w:r w:rsidRPr="005855DF">
              <w:rPr>
                <w:color w:val="000000" w:themeColor="text1"/>
              </w:rPr>
              <w:t>1.2</w:t>
            </w:r>
          </w:p>
        </w:tc>
        <w:tc>
          <w:tcPr>
            <w:tcW w:w="1276" w:type="dxa"/>
          </w:tcPr>
          <w:p w14:paraId="6602F638" w14:textId="77777777" w:rsidR="00BA1334" w:rsidRPr="005855DF" w:rsidRDefault="00BA1334" w:rsidP="00DA0B9A">
            <w:pPr>
              <w:pStyle w:val="14"/>
              <w:rPr>
                <w:color w:val="000000" w:themeColor="text1"/>
                <w:lang w:val="en-US"/>
              </w:rPr>
            </w:pPr>
            <w:r w:rsidRPr="005855DF">
              <w:rPr>
                <w:rFonts w:eastAsia="Liberation Sans"/>
                <w:iCs/>
                <w:color w:val="000000" w:themeColor="text1"/>
              </w:rPr>
              <w:t>date</w:t>
            </w:r>
          </w:p>
        </w:tc>
        <w:tc>
          <w:tcPr>
            <w:tcW w:w="851" w:type="dxa"/>
          </w:tcPr>
          <w:p w14:paraId="1AACA7A6"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6CA854F5"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10D02A0D" w14:textId="77777777" w:rsidR="00BA1334" w:rsidRPr="005855DF" w:rsidRDefault="00BA1334" w:rsidP="00DA0B9A">
            <w:pPr>
              <w:pStyle w:val="14"/>
              <w:rPr>
                <w:color w:val="000000" w:themeColor="text1"/>
              </w:rPr>
            </w:pPr>
            <w:r w:rsidRPr="005855DF">
              <w:rPr>
                <w:color w:val="000000" w:themeColor="text1"/>
              </w:rPr>
              <w:t>О</w:t>
            </w:r>
          </w:p>
        </w:tc>
        <w:tc>
          <w:tcPr>
            <w:tcW w:w="2429" w:type="dxa"/>
          </w:tcPr>
          <w:p w14:paraId="1CE9EFB2" w14:textId="77777777" w:rsidR="00BA1334" w:rsidRPr="005855DF" w:rsidRDefault="00BA1334" w:rsidP="00DA0B9A">
            <w:pPr>
              <w:pStyle w:val="14"/>
              <w:rPr>
                <w:color w:val="000000" w:themeColor="text1"/>
              </w:rPr>
            </w:pPr>
            <w:r w:rsidRPr="005855DF">
              <w:rPr>
                <w:color w:val="000000" w:themeColor="text1"/>
              </w:rPr>
              <w:t>Дата создания файла</w:t>
            </w:r>
          </w:p>
        </w:tc>
        <w:tc>
          <w:tcPr>
            <w:tcW w:w="2580" w:type="dxa"/>
            <w:gridSpan w:val="3"/>
          </w:tcPr>
          <w:p w14:paraId="559D3144" w14:textId="77777777" w:rsidR="00BA1334" w:rsidRPr="005855DF" w:rsidRDefault="00BA1334" w:rsidP="00DA0B9A">
            <w:pPr>
              <w:pStyle w:val="14"/>
              <w:rPr>
                <w:color w:val="000000" w:themeColor="text1"/>
              </w:rPr>
            </w:pPr>
          </w:p>
        </w:tc>
      </w:tr>
      <w:tr w:rsidR="00BA1334" w:rsidRPr="005855DF" w14:paraId="7E6782F9" w14:textId="77777777" w:rsidTr="00DA0B9A">
        <w:trPr>
          <w:gridAfter w:val="1"/>
          <w:wAfter w:w="6" w:type="dxa"/>
        </w:trPr>
        <w:tc>
          <w:tcPr>
            <w:tcW w:w="1234" w:type="dxa"/>
          </w:tcPr>
          <w:p w14:paraId="33FEF0E0" w14:textId="77777777" w:rsidR="00BA1334" w:rsidRPr="005855DF" w:rsidRDefault="00BA1334" w:rsidP="00DA0B9A">
            <w:pPr>
              <w:pStyle w:val="14"/>
              <w:rPr>
                <w:bCs/>
                <w:iCs/>
                <w:color w:val="000000" w:themeColor="text1"/>
              </w:rPr>
            </w:pPr>
            <w:r w:rsidRPr="005855DF">
              <w:rPr>
                <w:color w:val="000000" w:themeColor="text1"/>
              </w:rPr>
              <w:t>1.3</w:t>
            </w:r>
          </w:p>
        </w:tc>
        <w:tc>
          <w:tcPr>
            <w:tcW w:w="3261" w:type="dxa"/>
            <w:gridSpan w:val="3"/>
          </w:tcPr>
          <w:p w14:paraId="566B863C" w14:textId="77777777" w:rsidR="00BA1334" w:rsidRPr="005855DF" w:rsidRDefault="00BA1334" w:rsidP="00DA0B9A">
            <w:pPr>
              <w:pStyle w:val="14"/>
              <w:rPr>
                <w:bCs/>
                <w:color w:val="000000" w:themeColor="text1"/>
                <w:lang w:val="en-US"/>
              </w:rPr>
            </w:pPr>
            <w:r w:rsidRPr="005855DF">
              <w:rPr>
                <w:bCs/>
                <w:iCs/>
                <w:color w:val="000000" w:themeColor="text1"/>
                <w:lang w:val="en-US"/>
              </w:rPr>
              <w:t>TFOMS</w:t>
            </w:r>
          </w:p>
        </w:tc>
        <w:tc>
          <w:tcPr>
            <w:tcW w:w="901" w:type="dxa"/>
          </w:tcPr>
          <w:p w14:paraId="760982DC" w14:textId="77777777" w:rsidR="00BA1334" w:rsidRPr="005855DF" w:rsidRDefault="00BA1334" w:rsidP="00DA0B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5003" w:type="dxa"/>
            <w:gridSpan w:val="3"/>
          </w:tcPr>
          <w:p w14:paraId="65EE34AB" w14:textId="77777777" w:rsidR="00BA1334" w:rsidRPr="005855DF" w:rsidRDefault="00BA1334" w:rsidP="00DA0B9A">
            <w:pPr>
              <w:pStyle w:val="14"/>
              <w:rPr>
                <w:color w:val="000000" w:themeColor="text1"/>
              </w:rPr>
            </w:pPr>
            <w:r w:rsidRPr="005855DF">
              <w:rPr>
                <w:bCs/>
                <w:color w:val="000000" w:themeColor="text1"/>
              </w:rPr>
              <w:t>Территориальный фонд обязательного медицинского страхования</w:t>
            </w:r>
          </w:p>
        </w:tc>
      </w:tr>
      <w:tr w:rsidR="00BA1334" w:rsidRPr="005855DF" w14:paraId="1C1DDC44" w14:textId="77777777" w:rsidTr="00DA0B9A">
        <w:trPr>
          <w:gridAfter w:val="1"/>
          <w:wAfter w:w="6" w:type="dxa"/>
        </w:trPr>
        <w:tc>
          <w:tcPr>
            <w:tcW w:w="1234" w:type="dxa"/>
          </w:tcPr>
          <w:p w14:paraId="64187826" w14:textId="77777777" w:rsidR="00BA1334" w:rsidRPr="005855DF" w:rsidRDefault="00BA1334" w:rsidP="00DA0B9A">
            <w:pPr>
              <w:pStyle w:val="14"/>
              <w:rPr>
                <w:rFonts w:eastAsia="Liberation Sans"/>
                <w:color w:val="000000" w:themeColor="text1"/>
              </w:rPr>
            </w:pPr>
            <w:r w:rsidRPr="005855DF">
              <w:rPr>
                <w:color w:val="000000" w:themeColor="text1"/>
              </w:rPr>
              <w:t>1.3.1</w:t>
            </w:r>
          </w:p>
        </w:tc>
        <w:tc>
          <w:tcPr>
            <w:tcW w:w="1276" w:type="dxa"/>
          </w:tcPr>
          <w:p w14:paraId="19C64703" w14:textId="77777777" w:rsidR="00BA1334" w:rsidRPr="005855DF" w:rsidRDefault="00BA1334" w:rsidP="00DA0B9A">
            <w:pPr>
              <w:pStyle w:val="14"/>
              <w:rPr>
                <w:color w:val="000000" w:themeColor="text1"/>
              </w:rPr>
            </w:pPr>
            <w:r w:rsidRPr="005855DF">
              <w:rPr>
                <w:color w:val="000000" w:themeColor="text1"/>
              </w:rPr>
              <w:t>tf_kod</w:t>
            </w:r>
          </w:p>
        </w:tc>
        <w:tc>
          <w:tcPr>
            <w:tcW w:w="851" w:type="dxa"/>
          </w:tcPr>
          <w:p w14:paraId="669F0592"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7DA596D0" w14:textId="77777777" w:rsidR="00BA1334" w:rsidRPr="005855DF" w:rsidRDefault="00BA1334" w:rsidP="00DA0B9A">
            <w:pPr>
              <w:pStyle w:val="14"/>
              <w:rPr>
                <w:color w:val="000000" w:themeColor="text1"/>
              </w:rPr>
            </w:pPr>
            <w:r w:rsidRPr="005855DF">
              <w:rPr>
                <w:color w:val="000000" w:themeColor="text1"/>
              </w:rPr>
              <w:t>2</w:t>
            </w:r>
          </w:p>
        </w:tc>
        <w:tc>
          <w:tcPr>
            <w:tcW w:w="901" w:type="dxa"/>
          </w:tcPr>
          <w:p w14:paraId="5497B587"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5B1BE192" w14:textId="77777777" w:rsidR="00BA1334" w:rsidRPr="005855DF" w:rsidRDefault="00BA1334" w:rsidP="00DA0B9A">
            <w:pPr>
              <w:pStyle w:val="14"/>
              <w:rPr>
                <w:color w:val="000000" w:themeColor="text1"/>
              </w:rPr>
            </w:pPr>
            <w:r w:rsidRPr="005855DF">
              <w:rPr>
                <w:color w:val="000000" w:themeColor="text1"/>
              </w:rPr>
              <w:t>Код ТФОМС</w:t>
            </w:r>
          </w:p>
        </w:tc>
        <w:tc>
          <w:tcPr>
            <w:tcW w:w="2562" w:type="dxa"/>
          </w:tcPr>
          <w:p w14:paraId="57A97C99" w14:textId="77777777" w:rsidR="00BA1334" w:rsidRPr="005855DF" w:rsidRDefault="00BA1334" w:rsidP="00DA0B9A">
            <w:pPr>
              <w:pStyle w:val="14"/>
              <w:rPr>
                <w:color w:val="000000" w:themeColor="text1"/>
              </w:rPr>
            </w:pPr>
            <w:r w:rsidRPr="005855DF">
              <w:rPr>
                <w:color w:val="000000" w:themeColor="text1"/>
              </w:rPr>
              <w:t>Код ТФОМС заполняется из классификатора, приведенного в приложении А. Код F010</w:t>
            </w:r>
          </w:p>
        </w:tc>
      </w:tr>
      <w:tr w:rsidR="00BA1334" w:rsidRPr="005855DF" w14:paraId="168DC77E" w14:textId="77777777" w:rsidTr="00DA0B9A">
        <w:trPr>
          <w:gridAfter w:val="1"/>
          <w:wAfter w:w="6" w:type="dxa"/>
        </w:trPr>
        <w:tc>
          <w:tcPr>
            <w:tcW w:w="1234" w:type="dxa"/>
          </w:tcPr>
          <w:p w14:paraId="4097D8A5" w14:textId="77777777" w:rsidR="00BA1334" w:rsidRPr="005855DF" w:rsidRDefault="00BA1334" w:rsidP="00DA0B9A">
            <w:pPr>
              <w:pStyle w:val="14"/>
              <w:rPr>
                <w:rFonts w:eastAsia="Liberation Sans"/>
                <w:color w:val="000000" w:themeColor="text1"/>
              </w:rPr>
            </w:pPr>
            <w:r w:rsidRPr="005855DF">
              <w:rPr>
                <w:color w:val="000000" w:themeColor="text1"/>
              </w:rPr>
              <w:t>1.3.2</w:t>
            </w:r>
          </w:p>
        </w:tc>
        <w:tc>
          <w:tcPr>
            <w:tcW w:w="1276" w:type="dxa"/>
          </w:tcPr>
          <w:p w14:paraId="1C5F17C5" w14:textId="77777777" w:rsidR="00BA1334" w:rsidRPr="005855DF" w:rsidRDefault="00BA1334" w:rsidP="00DA0B9A">
            <w:pPr>
              <w:pStyle w:val="14"/>
              <w:rPr>
                <w:color w:val="000000" w:themeColor="text1"/>
              </w:rPr>
            </w:pPr>
            <w:r w:rsidRPr="005855DF">
              <w:rPr>
                <w:color w:val="000000" w:themeColor="text1"/>
              </w:rPr>
              <w:t>tf_okato</w:t>
            </w:r>
          </w:p>
        </w:tc>
        <w:tc>
          <w:tcPr>
            <w:tcW w:w="851" w:type="dxa"/>
          </w:tcPr>
          <w:p w14:paraId="071FB4A4"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6661A369" w14:textId="77777777" w:rsidR="00BA1334" w:rsidRPr="005855DF" w:rsidRDefault="00BA1334" w:rsidP="00DA0B9A">
            <w:pPr>
              <w:pStyle w:val="14"/>
              <w:rPr>
                <w:color w:val="000000" w:themeColor="text1"/>
              </w:rPr>
            </w:pPr>
            <w:r w:rsidRPr="005855DF">
              <w:rPr>
                <w:color w:val="000000" w:themeColor="text1"/>
              </w:rPr>
              <w:t>5</w:t>
            </w:r>
          </w:p>
        </w:tc>
        <w:tc>
          <w:tcPr>
            <w:tcW w:w="901" w:type="dxa"/>
          </w:tcPr>
          <w:p w14:paraId="4AC6D6F3"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49310005" w14:textId="77777777" w:rsidR="00BA1334" w:rsidRPr="005855DF" w:rsidRDefault="00BA1334" w:rsidP="00DA0B9A">
            <w:pPr>
              <w:pStyle w:val="14"/>
              <w:rPr>
                <w:color w:val="000000" w:themeColor="text1"/>
              </w:rPr>
            </w:pPr>
            <w:r w:rsidRPr="005855DF">
              <w:rPr>
                <w:color w:val="000000" w:themeColor="text1"/>
              </w:rPr>
              <w:t xml:space="preserve">Код субъекта РФ по ОКАТО </w:t>
            </w:r>
          </w:p>
        </w:tc>
        <w:tc>
          <w:tcPr>
            <w:tcW w:w="2562" w:type="dxa"/>
          </w:tcPr>
          <w:p w14:paraId="77DA8E30" w14:textId="77777777" w:rsidR="00BA1334" w:rsidRPr="005855DF" w:rsidRDefault="00BA1334" w:rsidP="00DA0B9A">
            <w:pPr>
              <w:pStyle w:val="14"/>
              <w:rPr>
                <w:color w:val="000000" w:themeColor="text1"/>
              </w:rPr>
            </w:pPr>
            <w:r w:rsidRPr="005855DF">
              <w:rPr>
                <w:color w:val="000000" w:themeColor="text1"/>
              </w:rPr>
              <w:t>Код субъекта РФ по ОКАТО заполняется из классификатора, приведенного в приложении А. Код О002</w:t>
            </w:r>
          </w:p>
        </w:tc>
      </w:tr>
      <w:tr w:rsidR="00BA1334" w:rsidRPr="005855DF" w14:paraId="1085C225" w14:textId="77777777" w:rsidTr="00DA0B9A">
        <w:trPr>
          <w:gridAfter w:val="1"/>
          <w:wAfter w:w="6" w:type="dxa"/>
        </w:trPr>
        <w:tc>
          <w:tcPr>
            <w:tcW w:w="1234" w:type="dxa"/>
          </w:tcPr>
          <w:p w14:paraId="582AF095" w14:textId="77777777" w:rsidR="00BA1334" w:rsidRPr="005855DF" w:rsidRDefault="00BA1334" w:rsidP="00DA0B9A">
            <w:pPr>
              <w:pStyle w:val="14"/>
              <w:rPr>
                <w:color w:val="000000" w:themeColor="text1"/>
              </w:rPr>
            </w:pPr>
            <w:r w:rsidRPr="005855DF">
              <w:rPr>
                <w:color w:val="000000" w:themeColor="text1"/>
              </w:rPr>
              <w:t>1.3.3</w:t>
            </w:r>
          </w:p>
        </w:tc>
        <w:tc>
          <w:tcPr>
            <w:tcW w:w="1276" w:type="dxa"/>
          </w:tcPr>
          <w:p w14:paraId="025C6CBC" w14:textId="77777777" w:rsidR="00BA1334" w:rsidRPr="005855DF" w:rsidRDefault="00BA1334" w:rsidP="00DA0B9A">
            <w:pPr>
              <w:pStyle w:val="14"/>
              <w:rPr>
                <w:color w:val="000000" w:themeColor="text1"/>
              </w:rPr>
            </w:pPr>
            <w:r w:rsidRPr="005855DF">
              <w:rPr>
                <w:color w:val="000000" w:themeColor="text1"/>
              </w:rPr>
              <w:t>tf_ogrn</w:t>
            </w:r>
          </w:p>
        </w:tc>
        <w:tc>
          <w:tcPr>
            <w:tcW w:w="851" w:type="dxa"/>
          </w:tcPr>
          <w:p w14:paraId="2EC40B4A"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31F1E90F" w14:textId="77777777" w:rsidR="00BA1334" w:rsidRPr="005855DF" w:rsidRDefault="00BA1334" w:rsidP="00DA0B9A">
            <w:pPr>
              <w:pStyle w:val="14"/>
              <w:rPr>
                <w:color w:val="000000" w:themeColor="text1"/>
              </w:rPr>
            </w:pPr>
            <w:r w:rsidRPr="005855DF">
              <w:rPr>
                <w:color w:val="000000" w:themeColor="text1"/>
              </w:rPr>
              <w:t>15</w:t>
            </w:r>
          </w:p>
        </w:tc>
        <w:tc>
          <w:tcPr>
            <w:tcW w:w="901" w:type="dxa"/>
          </w:tcPr>
          <w:p w14:paraId="2886A065"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4FC40228" w14:textId="77777777" w:rsidR="00BA1334" w:rsidRPr="005855DF" w:rsidRDefault="00BA1334" w:rsidP="00DA0B9A">
            <w:pPr>
              <w:pStyle w:val="14"/>
              <w:rPr>
                <w:color w:val="000000" w:themeColor="text1"/>
              </w:rPr>
            </w:pPr>
            <w:r w:rsidRPr="005855DF">
              <w:rPr>
                <w:color w:val="000000" w:themeColor="text1"/>
              </w:rPr>
              <w:t>ОГРН ТФОМС</w:t>
            </w:r>
          </w:p>
        </w:tc>
        <w:tc>
          <w:tcPr>
            <w:tcW w:w="2562" w:type="dxa"/>
          </w:tcPr>
          <w:p w14:paraId="2D938C9A" w14:textId="77777777" w:rsidR="00BA1334" w:rsidRPr="005855DF" w:rsidRDefault="00BA1334" w:rsidP="00DA0B9A">
            <w:pPr>
              <w:pStyle w:val="14"/>
              <w:rPr>
                <w:color w:val="000000" w:themeColor="text1"/>
              </w:rPr>
            </w:pPr>
          </w:p>
        </w:tc>
      </w:tr>
      <w:tr w:rsidR="00BA1334" w:rsidRPr="005855DF" w14:paraId="45B3F770" w14:textId="77777777" w:rsidTr="00DA0B9A">
        <w:trPr>
          <w:gridAfter w:val="1"/>
          <w:wAfter w:w="6" w:type="dxa"/>
        </w:trPr>
        <w:tc>
          <w:tcPr>
            <w:tcW w:w="1234" w:type="dxa"/>
          </w:tcPr>
          <w:p w14:paraId="7675C2E1" w14:textId="77777777" w:rsidR="00BA1334" w:rsidRPr="005855DF" w:rsidRDefault="00BA1334" w:rsidP="00DA0B9A">
            <w:pPr>
              <w:pStyle w:val="14"/>
              <w:rPr>
                <w:color w:val="000000" w:themeColor="text1"/>
              </w:rPr>
            </w:pPr>
            <w:r w:rsidRPr="005855DF">
              <w:rPr>
                <w:color w:val="000000" w:themeColor="text1"/>
              </w:rPr>
              <w:lastRenderedPageBreak/>
              <w:t>1.3.4</w:t>
            </w:r>
          </w:p>
        </w:tc>
        <w:tc>
          <w:tcPr>
            <w:tcW w:w="1276" w:type="dxa"/>
          </w:tcPr>
          <w:p w14:paraId="1EC22FD8" w14:textId="77777777" w:rsidR="00BA1334" w:rsidRPr="005855DF" w:rsidRDefault="00BA1334" w:rsidP="00DA0B9A">
            <w:pPr>
              <w:pStyle w:val="14"/>
              <w:rPr>
                <w:color w:val="000000" w:themeColor="text1"/>
              </w:rPr>
            </w:pPr>
            <w:r w:rsidRPr="005855DF">
              <w:rPr>
                <w:color w:val="000000" w:themeColor="text1"/>
              </w:rPr>
              <w:t>name_tfp</w:t>
            </w:r>
          </w:p>
        </w:tc>
        <w:tc>
          <w:tcPr>
            <w:tcW w:w="851" w:type="dxa"/>
          </w:tcPr>
          <w:p w14:paraId="1AB23FEC"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434AFB07" w14:textId="77777777" w:rsidR="00BA1334" w:rsidRPr="005855DF" w:rsidRDefault="00BA1334" w:rsidP="00DA0B9A">
            <w:pPr>
              <w:pStyle w:val="14"/>
              <w:rPr>
                <w:color w:val="000000" w:themeColor="text1"/>
              </w:rPr>
            </w:pPr>
            <w:r w:rsidRPr="005855DF">
              <w:rPr>
                <w:color w:val="000000" w:themeColor="text1"/>
              </w:rPr>
              <w:t>250</w:t>
            </w:r>
          </w:p>
        </w:tc>
        <w:tc>
          <w:tcPr>
            <w:tcW w:w="901" w:type="dxa"/>
          </w:tcPr>
          <w:p w14:paraId="2E8D2186"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774BCD52" w14:textId="77777777" w:rsidR="00BA1334" w:rsidRPr="005855DF" w:rsidRDefault="00BA1334" w:rsidP="00DA0B9A">
            <w:pPr>
              <w:pStyle w:val="14"/>
              <w:rPr>
                <w:color w:val="000000" w:themeColor="text1"/>
              </w:rPr>
            </w:pPr>
            <w:r w:rsidRPr="005855DF">
              <w:rPr>
                <w:color w:val="000000" w:themeColor="text1"/>
              </w:rPr>
              <w:t>Наименование ТФОМС (полное)</w:t>
            </w:r>
          </w:p>
        </w:tc>
        <w:tc>
          <w:tcPr>
            <w:tcW w:w="2562" w:type="dxa"/>
          </w:tcPr>
          <w:p w14:paraId="3210B31C" w14:textId="77777777" w:rsidR="00BA1334" w:rsidRPr="005855DF" w:rsidRDefault="00BA1334" w:rsidP="00DA0B9A">
            <w:pPr>
              <w:pStyle w:val="14"/>
              <w:rPr>
                <w:color w:val="000000" w:themeColor="text1"/>
              </w:rPr>
            </w:pPr>
          </w:p>
        </w:tc>
      </w:tr>
      <w:tr w:rsidR="00BA1334" w:rsidRPr="005855DF" w14:paraId="2B223BEA" w14:textId="77777777" w:rsidTr="00DA0B9A">
        <w:trPr>
          <w:gridAfter w:val="1"/>
          <w:wAfter w:w="6" w:type="dxa"/>
        </w:trPr>
        <w:tc>
          <w:tcPr>
            <w:tcW w:w="1234" w:type="dxa"/>
          </w:tcPr>
          <w:p w14:paraId="24285B5B" w14:textId="77777777" w:rsidR="00BA1334" w:rsidRPr="005855DF" w:rsidRDefault="00BA1334" w:rsidP="00DA0B9A">
            <w:pPr>
              <w:pStyle w:val="14"/>
              <w:rPr>
                <w:color w:val="000000" w:themeColor="text1"/>
              </w:rPr>
            </w:pPr>
            <w:r w:rsidRPr="005855DF">
              <w:rPr>
                <w:color w:val="000000" w:themeColor="text1"/>
              </w:rPr>
              <w:t>1.3.5</w:t>
            </w:r>
          </w:p>
        </w:tc>
        <w:tc>
          <w:tcPr>
            <w:tcW w:w="1276" w:type="dxa"/>
          </w:tcPr>
          <w:p w14:paraId="3B457977" w14:textId="77777777" w:rsidR="00BA1334" w:rsidRPr="005855DF" w:rsidRDefault="00BA1334" w:rsidP="00DA0B9A">
            <w:pPr>
              <w:pStyle w:val="14"/>
              <w:rPr>
                <w:color w:val="000000" w:themeColor="text1"/>
              </w:rPr>
            </w:pPr>
            <w:r w:rsidRPr="005855DF">
              <w:rPr>
                <w:color w:val="000000" w:themeColor="text1"/>
              </w:rPr>
              <w:t>name_tfk</w:t>
            </w:r>
          </w:p>
        </w:tc>
        <w:tc>
          <w:tcPr>
            <w:tcW w:w="851" w:type="dxa"/>
          </w:tcPr>
          <w:p w14:paraId="7351A80A"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1EA8715C" w14:textId="77777777" w:rsidR="00BA1334" w:rsidRPr="005855DF" w:rsidRDefault="00BA1334" w:rsidP="00DA0B9A">
            <w:pPr>
              <w:pStyle w:val="14"/>
              <w:rPr>
                <w:color w:val="000000" w:themeColor="text1"/>
              </w:rPr>
            </w:pPr>
            <w:r w:rsidRPr="005855DF">
              <w:rPr>
                <w:color w:val="000000" w:themeColor="text1"/>
              </w:rPr>
              <w:t>250</w:t>
            </w:r>
          </w:p>
        </w:tc>
        <w:tc>
          <w:tcPr>
            <w:tcW w:w="901" w:type="dxa"/>
          </w:tcPr>
          <w:p w14:paraId="3F119549"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2098FA92" w14:textId="77777777" w:rsidR="00BA1334" w:rsidRPr="005855DF" w:rsidRDefault="00BA1334" w:rsidP="00DA0B9A">
            <w:pPr>
              <w:pStyle w:val="14"/>
              <w:rPr>
                <w:color w:val="000000" w:themeColor="text1"/>
              </w:rPr>
            </w:pPr>
            <w:r w:rsidRPr="005855DF">
              <w:rPr>
                <w:color w:val="000000" w:themeColor="text1"/>
              </w:rPr>
              <w:t>Наименование ТФОМС (краткое)</w:t>
            </w:r>
          </w:p>
        </w:tc>
        <w:tc>
          <w:tcPr>
            <w:tcW w:w="2562" w:type="dxa"/>
          </w:tcPr>
          <w:p w14:paraId="27D17FD8" w14:textId="77777777" w:rsidR="00BA1334" w:rsidRPr="005855DF" w:rsidRDefault="00BA1334" w:rsidP="00DA0B9A">
            <w:pPr>
              <w:pStyle w:val="14"/>
              <w:rPr>
                <w:color w:val="000000" w:themeColor="text1"/>
              </w:rPr>
            </w:pPr>
          </w:p>
        </w:tc>
      </w:tr>
      <w:tr w:rsidR="00BA1334" w:rsidRPr="005855DF" w14:paraId="7B1BBBD0" w14:textId="77777777" w:rsidTr="00DA0B9A">
        <w:trPr>
          <w:gridAfter w:val="1"/>
          <w:wAfter w:w="6" w:type="dxa"/>
        </w:trPr>
        <w:tc>
          <w:tcPr>
            <w:tcW w:w="1234" w:type="dxa"/>
          </w:tcPr>
          <w:p w14:paraId="5B614D8F" w14:textId="77777777" w:rsidR="00BA1334" w:rsidRPr="005855DF" w:rsidRDefault="00BA1334" w:rsidP="00DA0B9A">
            <w:pPr>
              <w:pStyle w:val="14"/>
              <w:rPr>
                <w:color w:val="000000" w:themeColor="text1"/>
              </w:rPr>
            </w:pPr>
            <w:r w:rsidRPr="005855DF">
              <w:rPr>
                <w:color w:val="000000" w:themeColor="text1"/>
              </w:rPr>
              <w:t>1.3.6</w:t>
            </w:r>
          </w:p>
        </w:tc>
        <w:tc>
          <w:tcPr>
            <w:tcW w:w="1276" w:type="dxa"/>
          </w:tcPr>
          <w:p w14:paraId="3EE940B7" w14:textId="77777777" w:rsidR="00BA1334" w:rsidRPr="005855DF" w:rsidRDefault="00BA1334" w:rsidP="00DA0B9A">
            <w:pPr>
              <w:pStyle w:val="14"/>
              <w:rPr>
                <w:color w:val="000000" w:themeColor="text1"/>
              </w:rPr>
            </w:pPr>
            <w:r w:rsidRPr="005855DF">
              <w:rPr>
                <w:color w:val="000000" w:themeColor="text1"/>
              </w:rPr>
              <w:t>index</w:t>
            </w:r>
          </w:p>
        </w:tc>
        <w:tc>
          <w:tcPr>
            <w:tcW w:w="851" w:type="dxa"/>
          </w:tcPr>
          <w:p w14:paraId="15647730"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4A3D2396" w14:textId="77777777" w:rsidR="00BA1334" w:rsidRPr="005855DF" w:rsidRDefault="00BA1334" w:rsidP="00DA0B9A">
            <w:pPr>
              <w:pStyle w:val="14"/>
              <w:rPr>
                <w:color w:val="000000" w:themeColor="text1"/>
              </w:rPr>
            </w:pPr>
            <w:r w:rsidRPr="005855DF">
              <w:rPr>
                <w:color w:val="000000" w:themeColor="text1"/>
              </w:rPr>
              <w:t>6</w:t>
            </w:r>
          </w:p>
        </w:tc>
        <w:tc>
          <w:tcPr>
            <w:tcW w:w="901" w:type="dxa"/>
          </w:tcPr>
          <w:p w14:paraId="268AFF58" w14:textId="77777777" w:rsidR="00BA1334" w:rsidRPr="005855DF" w:rsidRDefault="00BA1334" w:rsidP="00DA0B9A">
            <w:pPr>
              <w:pStyle w:val="14"/>
              <w:rPr>
                <w:color w:val="000000" w:themeColor="text1"/>
              </w:rPr>
            </w:pPr>
            <w:r w:rsidRPr="005855DF">
              <w:rPr>
                <w:color w:val="000000" w:themeColor="text1"/>
              </w:rPr>
              <w:t>У</w:t>
            </w:r>
          </w:p>
        </w:tc>
        <w:tc>
          <w:tcPr>
            <w:tcW w:w="2441" w:type="dxa"/>
            <w:gridSpan w:val="2"/>
          </w:tcPr>
          <w:p w14:paraId="3D72A23E" w14:textId="77777777" w:rsidR="00BA1334" w:rsidRPr="005855DF" w:rsidRDefault="00BA1334" w:rsidP="00DA0B9A">
            <w:pPr>
              <w:pStyle w:val="14"/>
              <w:rPr>
                <w:color w:val="000000" w:themeColor="text1"/>
              </w:rPr>
            </w:pPr>
            <w:r w:rsidRPr="005855DF">
              <w:rPr>
                <w:color w:val="000000" w:themeColor="text1"/>
              </w:rPr>
              <w:t>Почтовый индекс адреса</w:t>
            </w:r>
          </w:p>
        </w:tc>
        <w:tc>
          <w:tcPr>
            <w:tcW w:w="2562" w:type="dxa"/>
          </w:tcPr>
          <w:p w14:paraId="71C7051A" w14:textId="77777777" w:rsidR="00BA1334" w:rsidRPr="005855DF" w:rsidRDefault="00BA1334" w:rsidP="00DA0B9A">
            <w:pPr>
              <w:pStyle w:val="14"/>
              <w:rPr>
                <w:color w:val="000000" w:themeColor="text1"/>
              </w:rPr>
            </w:pPr>
          </w:p>
        </w:tc>
      </w:tr>
      <w:tr w:rsidR="00BA1334" w:rsidRPr="005855DF" w14:paraId="2ACFA5EF" w14:textId="77777777" w:rsidTr="00DA0B9A">
        <w:trPr>
          <w:gridAfter w:val="1"/>
          <w:wAfter w:w="6" w:type="dxa"/>
        </w:trPr>
        <w:tc>
          <w:tcPr>
            <w:tcW w:w="1234" w:type="dxa"/>
          </w:tcPr>
          <w:p w14:paraId="7201270D" w14:textId="77777777" w:rsidR="00BA1334" w:rsidRPr="005855DF" w:rsidRDefault="00BA1334" w:rsidP="00DA0B9A">
            <w:pPr>
              <w:pStyle w:val="14"/>
              <w:rPr>
                <w:color w:val="000000" w:themeColor="text1"/>
              </w:rPr>
            </w:pPr>
            <w:r w:rsidRPr="005855DF">
              <w:rPr>
                <w:color w:val="000000" w:themeColor="text1"/>
              </w:rPr>
              <w:t>1.3.7</w:t>
            </w:r>
          </w:p>
        </w:tc>
        <w:tc>
          <w:tcPr>
            <w:tcW w:w="1276" w:type="dxa"/>
          </w:tcPr>
          <w:p w14:paraId="31440DBE" w14:textId="77777777" w:rsidR="00BA1334" w:rsidRPr="005855DF" w:rsidRDefault="00BA1334" w:rsidP="00DA0B9A">
            <w:pPr>
              <w:pStyle w:val="14"/>
              <w:rPr>
                <w:color w:val="000000" w:themeColor="text1"/>
              </w:rPr>
            </w:pPr>
            <w:r w:rsidRPr="005855DF">
              <w:rPr>
                <w:color w:val="000000" w:themeColor="text1"/>
              </w:rPr>
              <w:t>address</w:t>
            </w:r>
          </w:p>
        </w:tc>
        <w:tc>
          <w:tcPr>
            <w:tcW w:w="851" w:type="dxa"/>
          </w:tcPr>
          <w:p w14:paraId="1ACFFAC8"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37D48C72" w14:textId="77777777" w:rsidR="00BA1334" w:rsidRPr="005855DF" w:rsidRDefault="00BA1334" w:rsidP="00DA0B9A">
            <w:pPr>
              <w:pStyle w:val="14"/>
              <w:rPr>
                <w:color w:val="000000" w:themeColor="text1"/>
              </w:rPr>
            </w:pPr>
            <w:r w:rsidRPr="005855DF">
              <w:rPr>
                <w:color w:val="000000" w:themeColor="text1"/>
              </w:rPr>
              <w:t>250</w:t>
            </w:r>
          </w:p>
        </w:tc>
        <w:tc>
          <w:tcPr>
            <w:tcW w:w="901" w:type="dxa"/>
          </w:tcPr>
          <w:p w14:paraId="701CB752"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18B1B0B0" w14:textId="77777777" w:rsidR="00BA1334" w:rsidRPr="005855DF" w:rsidRDefault="00BA1334" w:rsidP="00DA0B9A">
            <w:pPr>
              <w:pStyle w:val="14"/>
              <w:rPr>
                <w:color w:val="000000" w:themeColor="text1"/>
              </w:rPr>
            </w:pPr>
            <w:r w:rsidRPr="005855DF">
              <w:rPr>
                <w:color w:val="000000" w:themeColor="text1"/>
              </w:rPr>
              <w:t>Адрес местонахождения,заданный в строку</w:t>
            </w:r>
          </w:p>
        </w:tc>
        <w:tc>
          <w:tcPr>
            <w:tcW w:w="2562" w:type="dxa"/>
          </w:tcPr>
          <w:p w14:paraId="73D418FD" w14:textId="77777777" w:rsidR="00BA1334" w:rsidRPr="005855DF" w:rsidRDefault="00BA1334" w:rsidP="00DA0B9A">
            <w:pPr>
              <w:pStyle w:val="14"/>
              <w:rPr>
                <w:color w:val="000000" w:themeColor="text1"/>
              </w:rPr>
            </w:pPr>
            <w:r w:rsidRPr="005855DF">
              <w:rPr>
                <w:color w:val="000000" w:themeColor="text1"/>
              </w:rPr>
              <w:t>Субъект, район, город, населенный пункт, улица, номер дома (владение), номер корпуса/строения</w:t>
            </w:r>
          </w:p>
        </w:tc>
      </w:tr>
      <w:tr w:rsidR="00BA1334" w:rsidRPr="005855DF" w14:paraId="6DA2A439" w14:textId="77777777" w:rsidTr="00DA0B9A">
        <w:trPr>
          <w:gridAfter w:val="1"/>
          <w:wAfter w:w="6" w:type="dxa"/>
        </w:trPr>
        <w:tc>
          <w:tcPr>
            <w:tcW w:w="1234" w:type="dxa"/>
          </w:tcPr>
          <w:p w14:paraId="7B1D9DC2" w14:textId="77777777" w:rsidR="00BA1334" w:rsidRPr="005855DF" w:rsidRDefault="00BA1334" w:rsidP="00DA0B9A">
            <w:pPr>
              <w:pStyle w:val="14"/>
              <w:rPr>
                <w:color w:val="000000" w:themeColor="text1"/>
              </w:rPr>
            </w:pPr>
            <w:r w:rsidRPr="005855DF">
              <w:rPr>
                <w:color w:val="000000" w:themeColor="text1"/>
              </w:rPr>
              <w:t>1.3.8</w:t>
            </w:r>
          </w:p>
        </w:tc>
        <w:tc>
          <w:tcPr>
            <w:tcW w:w="1276" w:type="dxa"/>
          </w:tcPr>
          <w:p w14:paraId="3A3A16CF" w14:textId="77777777" w:rsidR="00BA1334" w:rsidRPr="005855DF" w:rsidRDefault="00BA1334" w:rsidP="00DA0B9A">
            <w:pPr>
              <w:pStyle w:val="14"/>
              <w:rPr>
                <w:color w:val="000000" w:themeColor="text1"/>
              </w:rPr>
            </w:pPr>
            <w:r w:rsidRPr="005855DF">
              <w:rPr>
                <w:color w:val="000000" w:themeColor="text1"/>
              </w:rPr>
              <w:t>fam_dir</w:t>
            </w:r>
          </w:p>
        </w:tc>
        <w:tc>
          <w:tcPr>
            <w:tcW w:w="851" w:type="dxa"/>
          </w:tcPr>
          <w:p w14:paraId="6189DC70"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00DA9B58" w14:textId="77777777" w:rsidR="00BA1334" w:rsidRPr="005855DF" w:rsidRDefault="00BA1334" w:rsidP="00DA0B9A">
            <w:pPr>
              <w:pStyle w:val="14"/>
              <w:rPr>
                <w:color w:val="000000" w:themeColor="text1"/>
              </w:rPr>
            </w:pPr>
            <w:r w:rsidRPr="005855DF">
              <w:rPr>
                <w:color w:val="000000" w:themeColor="text1"/>
              </w:rPr>
              <w:t>40</w:t>
            </w:r>
          </w:p>
        </w:tc>
        <w:tc>
          <w:tcPr>
            <w:tcW w:w="901" w:type="dxa"/>
          </w:tcPr>
          <w:p w14:paraId="5D862C99"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7F69DB2C" w14:textId="77777777" w:rsidR="00BA1334" w:rsidRPr="005855DF" w:rsidRDefault="00BA1334" w:rsidP="00DA0B9A">
            <w:pPr>
              <w:pStyle w:val="14"/>
              <w:rPr>
                <w:color w:val="000000" w:themeColor="text1"/>
              </w:rPr>
            </w:pPr>
            <w:r w:rsidRPr="005855DF">
              <w:rPr>
                <w:color w:val="000000" w:themeColor="text1"/>
              </w:rPr>
              <w:t>Фамилия директора</w:t>
            </w:r>
          </w:p>
        </w:tc>
        <w:tc>
          <w:tcPr>
            <w:tcW w:w="2562" w:type="dxa"/>
            <w:vMerge w:val="restart"/>
          </w:tcPr>
          <w:p w14:paraId="1B0A1A60" w14:textId="77777777" w:rsidR="00BA1334" w:rsidRPr="005855DF" w:rsidRDefault="00BA1334" w:rsidP="00DA0B9A">
            <w:pPr>
              <w:pStyle w:val="14"/>
              <w:rPr>
                <w:color w:val="000000" w:themeColor="text1"/>
              </w:rPr>
            </w:pPr>
            <w:r w:rsidRPr="005855DF">
              <w:rPr>
                <w:color w:val="000000" w:themeColor="text1"/>
              </w:rPr>
              <w:t>Фамилия, имя, отчество заполняется с документа, удостоверяющего личность</w:t>
            </w:r>
          </w:p>
        </w:tc>
      </w:tr>
      <w:tr w:rsidR="00BA1334" w:rsidRPr="005855DF" w14:paraId="2EC2C200" w14:textId="77777777" w:rsidTr="00DA0B9A">
        <w:trPr>
          <w:gridAfter w:val="1"/>
          <w:wAfter w:w="6" w:type="dxa"/>
        </w:trPr>
        <w:tc>
          <w:tcPr>
            <w:tcW w:w="1234" w:type="dxa"/>
          </w:tcPr>
          <w:p w14:paraId="13830643" w14:textId="77777777" w:rsidR="00BA1334" w:rsidRPr="005855DF" w:rsidRDefault="00BA1334" w:rsidP="00DA0B9A">
            <w:pPr>
              <w:pStyle w:val="14"/>
              <w:rPr>
                <w:color w:val="000000" w:themeColor="text1"/>
              </w:rPr>
            </w:pPr>
            <w:r w:rsidRPr="005855DF">
              <w:rPr>
                <w:color w:val="000000" w:themeColor="text1"/>
              </w:rPr>
              <w:t>1.3.9</w:t>
            </w:r>
          </w:p>
        </w:tc>
        <w:tc>
          <w:tcPr>
            <w:tcW w:w="1276" w:type="dxa"/>
          </w:tcPr>
          <w:p w14:paraId="2493ED04" w14:textId="77777777" w:rsidR="00BA1334" w:rsidRPr="005855DF" w:rsidRDefault="00BA1334" w:rsidP="00DA0B9A">
            <w:pPr>
              <w:pStyle w:val="14"/>
              <w:rPr>
                <w:color w:val="000000" w:themeColor="text1"/>
              </w:rPr>
            </w:pPr>
            <w:r w:rsidRPr="005855DF">
              <w:rPr>
                <w:color w:val="000000" w:themeColor="text1"/>
              </w:rPr>
              <w:t>im_dir</w:t>
            </w:r>
          </w:p>
        </w:tc>
        <w:tc>
          <w:tcPr>
            <w:tcW w:w="851" w:type="dxa"/>
          </w:tcPr>
          <w:p w14:paraId="59F88087"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2D679F39" w14:textId="77777777" w:rsidR="00BA1334" w:rsidRPr="005855DF" w:rsidRDefault="00BA1334" w:rsidP="00DA0B9A">
            <w:pPr>
              <w:pStyle w:val="14"/>
              <w:rPr>
                <w:color w:val="000000" w:themeColor="text1"/>
              </w:rPr>
            </w:pPr>
            <w:r w:rsidRPr="005855DF">
              <w:rPr>
                <w:color w:val="000000" w:themeColor="text1"/>
              </w:rPr>
              <w:t>40</w:t>
            </w:r>
          </w:p>
        </w:tc>
        <w:tc>
          <w:tcPr>
            <w:tcW w:w="901" w:type="dxa"/>
          </w:tcPr>
          <w:p w14:paraId="7B5421EC"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65A6613B" w14:textId="77777777" w:rsidR="00BA1334" w:rsidRPr="005855DF" w:rsidRDefault="00BA1334" w:rsidP="00DA0B9A">
            <w:pPr>
              <w:pStyle w:val="14"/>
              <w:rPr>
                <w:color w:val="000000" w:themeColor="text1"/>
              </w:rPr>
            </w:pPr>
            <w:r w:rsidRPr="005855DF">
              <w:rPr>
                <w:color w:val="000000" w:themeColor="text1"/>
              </w:rPr>
              <w:t>Имя</w:t>
            </w:r>
          </w:p>
        </w:tc>
        <w:tc>
          <w:tcPr>
            <w:tcW w:w="2562" w:type="dxa"/>
            <w:vMerge/>
          </w:tcPr>
          <w:p w14:paraId="3AECF012" w14:textId="77777777" w:rsidR="00BA1334" w:rsidRPr="005855DF" w:rsidRDefault="00BA1334" w:rsidP="00DA0B9A">
            <w:pPr>
              <w:pStyle w:val="14"/>
              <w:rPr>
                <w:color w:val="000000" w:themeColor="text1"/>
              </w:rPr>
            </w:pPr>
          </w:p>
        </w:tc>
      </w:tr>
      <w:tr w:rsidR="00BA1334" w:rsidRPr="005855DF" w14:paraId="24402A3F" w14:textId="77777777" w:rsidTr="00DA0B9A">
        <w:trPr>
          <w:gridAfter w:val="1"/>
          <w:wAfter w:w="6" w:type="dxa"/>
        </w:trPr>
        <w:tc>
          <w:tcPr>
            <w:tcW w:w="1234" w:type="dxa"/>
          </w:tcPr>
          <w:p w14:paraId="00993D37" w14:textId="77777777" w:rsidR="00BA1334" w:rsidRPr="005855DF" w:rsidRDefault="00BA1334" w:rsidP="00DA0B9A">
            <w:pPr>
              <w:pStyle w:val="14"/>
              <w:rPr>
                <w:color w:val="000000" w:themeColor="text1"/>
              </w:rPr>
            </w:pPr>
            <w:r w:rsidRPr="005855DF">
              <w:rPr>
                <w:color w:val="000000" w:themeColor="text1"/>
              </w:rPr>
              <w:t>1.3.10</w:t>
            </w:r>
          </w:p>
        </w:tc>
        <w:tc>
          <w:tcPr>
            <w:tcW w:w="1276" w:type="dxa"/>
          </w:tcPr>
          <w:p w14:paraId="11CE17D6" w14:textId="77777777" w:rsidR="00BA1334" w:rsidRPr="005855DF" w:rsidRDefault="00BA1334" w:rsidP="00DA0B9A">
            <w:pPr>
              <w:pStyle w:val="14"/>
              <w:rPr>
                <w:color w:val="000000" w:themeColor="text1"/>
              </w:rPr>
            </w:pPr>
            <w:r w:rsidRPr="005855DF">
              <w:rPr>
                <w:color w:val="000000" w:themeColor="text1"/>
              </w:rPr>
              <w:t>ot_dir</w:t>
            </w:r>
          </w:p>
        </w:tc>
        <w:tc>
          <w:tcPr>
            <w:tcW w:w="851" w:type="dxa"/>
          </w:tcPr>
          <w:p w14:paraId="2A7530B4"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6CDA4510" w14:textId="77777777" w:rsidR="00BA1334" w:rsidRPr="005855DF" w:rsidRDefault="00BA1334" w:rsidP="00DA0B9A">
            <w:pPr>
              <w:pStyle w:val="14"/>
              <w:rPr>
                <w:color w:val="000000" w:themeColor="text1"/>
              </w:rPr>
            </w:pPr>
            <w:r w:rsidRPr="005855DF">
              <w:rPr>
                <w:color w:val="000000" w:themeColor="text1"/>
              </w:rPr>
              <w:t>40</w:t>
            </w:r>
          </w:p>
        </w:tc>
        <w:tc>
          <w:tcPr>
            <w:tcW w:w="901" w:type="dxa"/>
          </w:tcPr>
          <w:p w14:paraId="0C986CF1" w14:textId="77777777" w:rsidR="00BA1334" w:rsidRPr="005855DF" w:rsidRDefault="00BA1334" w:rsidP="00DA0B9A">
            <w:pPr>
              <w:pStyle w:val="14"/>
              <w:rPr>
                <w:color w:val="000000" w:themeColor="text1"/>
              </w:rPr>
            </w:pPr>
            <w:r w:rsidRPr="005855DF">
              <w:rPr>
                <w:color w:val="000000" w:themeColor="text1"/>
              </w:rPr>
              <w:t>У</w:t>
            </w:r>
          </w:p>
        </w:tc>
        <w:tc>
          <w:tcPr>
            <w:tcW w:w="2441" w:type="dxa"/>
            <w:gridSpan w:val="2"/>
          </w:tcPr>
          <w:p w14:paraId="4E9807A2" w14:textId="77777777" w:rsidR="00BA1334" w:rsidRPr="005855DF" w:rsidRDefault="00BA1334" w:rsidP="00DA0B9A">
            <w:pPr>
              <w:pStyle w:val="14"/>
              <w:rPr>
                <w:color w:val="000000" w:themeColor="text1"/>
              </w:rPr>
            </w:pPr>
            <w:r w:rsidRPr="005855DF">
              <w:rPr>
                <w:color w:val="000000" w:themeColor="text1"/>
              </w:rPr>
              <w:t>Отчество</w:t>
            </w:r>
          </w:p>
        </w:tc>
        <w:tc>
          <w:tcPr>
            <w:tcW w:w="2562" w:type="dxa"/>
            <w:vMerge/>
          </w:tcPr>
          <w:p w14:paraId="3969A087" w14:textId="77777777" w:rsidR="00BA1334" w:rsidRPr="005855DF" w:rsidRDefault="00BA1334" w:rsidP="00DA0B9A">
            <w:pPr>
              <w:pStyle w:val="14"/>
              <w:rPr>
                <w:color w:val="000000" w:themeColor="text1"/>
              </w:rPr>
            </w:pPr>
          </w:p>
        </w:tc>
      </w:tr>
      <w:tr w:rsidR="00BA1334" w:rsidRPr="005855DF" w14:paraId="24153F44" w14:textId="77777777" w:rsidTr="00DA0B9A">
        <w:trPr>
          <w:gridAfter w:val="1"/>
          <w:wAfter w:w="6" w:type="dxa"/>
        </w:trPr>
        <w:tc>
          <w:tcPr>
            <w:tcW w:w="1234" w:type="dxa"/>
          </w:tcPr>
          <w:p w14:paraId="4CA16623" w14:textId="77777777" w:rsidR="00BA1334" w:rsidRPr="005855DF" w:rsidRDefault="00BA1334" w:rsidP="00DA0B9A">
            <w:pPr>
              <w:pStyle w:val="14"/>
              <w:rPr>
                <w:color w:val="000000" w:themeColor="text1"/>
              </w:rPr>
            </w:pPr>
            <w:r w:rsidRPr="005855DF">
              <w:rPr>
                <w:color w:val="000000" w:themeColor="text1"/>
              </w:rPr>
              <w:t>1.3.11</w:t>
            </w:r>
          </w:p>
        </w:tc>
        <w:tc>
          <w:tcPr>
            <w:tcW w:w="1276" w:type="dxa"/>
          </w:tcPr>
          <w:p w14:paraId="66D82FD8" w14:textId="77777777" w:rsidR="00BA1334" w:rsidRPr="005855DF" w:rsidRDefault="00BA1334" w:rsidP="00DA0B9A">
            <w:pPr>
              <w:pStyle w:val="14"/>
              <w:rPr>
                <w:color w:val="000000" w:themeColor="text1"/>
              </w:rPr>
            </w:pPr>
            <w:r w:rsidRPr="005855DF">
              <w:rPr>
                <w:color w:val="000000" w:themeColor="text1"/>
              </w:rPr>
              <w:t>phone</w:t>
            </w:r>
          </w:p>
        </w:tc>
        <w:tc>
          <w:tcPr>
            <w:tcW w:w="851" w:type="dxa"/>
          </w:tcPr>
          <w:p w14:paraId="0EB0573A"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1E0EF2D0" w14:textId="77777777" w:rsidR="00BA1334" w:rsidRPr="005855DF" w:rsidRDefault="00BA1334" w:rsidP="00DA0B9A">
            <w:pPr>
              <w:pStyle w:val="14"/>
              <w:rPr>
                <w:color w:val="000000" w:themeColor="text1"/>
              </w:rPr>
            </w:pPr>
            <w:r w:rsidRPr="005855DF">
              <w:rPr>
                <w:color w:val="000000" w:themeColor="text1"/>
              </w:rPr>
              <w:t>40</w:t>
            </w:r>
          </w:p>
        </w:tc>
        <w:tc>
          <w:tcPr>
            <w:tcW w:w="901" w:type="dxa"/>
          </w:tcPr>
          <w:p w14:paraId="3E85C584"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2CF73C62" w14:textId="77777777" w:rsidR="00BA1334" w:rsidRPr="005855DF" w:rsidRDefault="00BA1334" w:rsidP="00DA0B9A">
            <w:pPr>
              <w:pStyle w:val="14"/>
              <w:rPr>
                <w:color w:val="000000" w:themeColor="text1"/>
              </w:rPr>
            </w:pPr>
            <w:r w:rsidRPr="005855DF">
              <w:rPr>
                <w:color w:val="000000" w:themeColor="text1"/>
              </w:rPr>
              <w:t>Телефон (с кодом города)</w:t>
            </w:r>
          </w:p>
        </w:tc>
        <w:tc>
          <w:tcPr>
            <w:tcW w:w="2562" w:type="dxa"/>
          </w:tcPr>
          <w:p w14:paraId="23D456DE" w14:textId="77777777" w:rsidR="00BA1334" w:rsidRPr="005855DF" w:rsidRDefault="00BA1334" w:rsidP="00DA0B9A">
            <w:pPr>
              <w:pStyle w:val="14"/>
              <w:rPr>
                <w:color w:val="000000" w:themeColor="text1"/>
              </w:rPr>
            </w:pPr>
            <w:r w:rsidRPr="005855DF">
              <w:rPr>
                <w:color w:val="000000" w:themeColor="text1"/>
              </w:rPr>
              <w:t>8 - код города (3-5 цифр) – номер (5-7 цифр)</w:t>
            </w:r>
          </w:p>
        </w:tc>
      </w:tr>
      <w:tr w:rsidR="00BA1334" w:rsidRPr="005855DF" w14:paraId="527251E2" w14:textId="77777777" w:rsidTr="00DA0B9A">
        <w:trPr>
          <w:gridAfter w:val="1"/>
          <w:wAfter w:w="6" w:type="dxa"/>
        </w:trPr>
        <w:tc>
          <w:tcPr>
            <w:tcW w:w="1234" w:type="dxa"/>
          </w:tcPr>
          <w:p w14:paraId="5E28EB84" w14:textId="77777777" w:rsidR="00BA1334" w:rsidRPr="005855DF" w:rsidRDefault="00BA1334" w:rsidP="00DA0B9A">
            <w:pPr>
              <w:pStyle w:val="14"/>
              <w:rPr>
                <w:color w:val="000000" w:themeColor="text1"/>
              </w:rPr>
            </w:pPr>
            <w:r w:rsidRPr="005855DF">
              <w:rPr>
                <w:color w:val="000000" w:themeColor="text1"/>
              </w:rPr>
              <w:t>1.3.12</w:t>
            </w:r>
          </w:p>
        </w:tc>
        <w:tc>
          <w:tcPr>
            <w:tcW w:w="1276" w:type="dxa"/>
          </w:tcPr>
          <w:p w14:paraId="62E022A8" w14:textId="77777777" w:rsidR="00BA1334" w:rsidRPr="005855DF" w:rsidRDefault="00BA1334" w:rsidP="00DA0B9A">
            <w:pPr>
              <w:pStyle w:val="14"/>
              <w:rPr>
                <w:color w:val="000000" w:themeColor="text1"/>
              </w:rPr>
            </w:pPr>
            <w:r w:rsidRPr="005855DF">
              <w:rPr>
                <w:color w:val="000000" w:themeColor="text1"/>
              </w:rPr>
              <w:t>fax</w:t>
            </w:r>
          </w:p>
        </w:tc>
        <w:tc>
          <w:tcPr>
            <w:tcW w:w="851" w:type="dxa"/>
          </w:tcPr>
          <w:p w14:paraId="4B9E82F6"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1B1301D8" w14:textId="77777777" w:rsidR="00BA1334" w:rsidRPr="005855DF" w:rsidRDefault="00BA1334" w:rsidP="00DA0B9A">
            <w:pPr>
              <w:pStyle w:val="14"/>
              <w:rPr>
                <w:color w:val="000000" w:themeColor="text1"/>
              </w:rPr>
            </w:pPr>
            <w:r w:rsidRPr="005855DF">
              <w:rPr>
                <w:color w:val="000000" w:themeColor="text1"/>
              </w:rPr>
              <w:t>40</w:t>
            </w:r>
          </w:p>
        </w:tc>
        <w:tc>
          <w:tcPr>
            <w:tcW w:w="901" w:type="dxa"/>
          </w:tcPr>
          <w:p w14:paraId="433A7337"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3462E437" w14:textId="77777777" w:rsidR="00BA1334" w:rsidRPr="005855DF" w:rsidRDefault="00BA1334" w:rsidP="00DA0B9A">
            <w:pPr>
              <w:pStyle w:val="14"/>
              <w:rPr>
                <w:color w:val="000000" w:themeColor="text1"/>
              </w:rPr>
            </w:pPr>
            <w:r w:rsidRPr="005855DF">
              <w:rPr>
                <w:color w:val="000000" w:themeColor="text1"/>
              </w:rPr>
              <w:t>Факс (с кодом города)</w:t>
            </w:r>
          </w:p>
        </w:tc>
        <w:tc>
          <w:tcPr>
            <w:tcW w:w="2562" w:type="dxa"/>
          </w:tcPr>
          <w:p w14:paraId="50D9E6A6" w14:textId="77777777" w:rsidR="00BA1334" w:rsidRPr="005855DF" w:rsidRDefault="00BA1334" w:rsidP="00DA0B9A">
            <w:pPr>
              <w:pStyle w:val="14"/>
              <w:rPr>
                <w:color w:val="000000" w:themeColor="text1"/>
              </w:rPr>
            </w:pPr>
            <w:r w:rsidRPr="005855DF">
              <w:rPr>
                <w:color w:val="000000" w:themeColor="text1"/>
              </w:rPr>
              <w:t>8 - код города (3-5 цифр) – номер (5-7 цифр)</w:t>
            </w:r>
          </w:p>
        </w:tc>
      </w:tr>
      <w:tr w:rsidR="00BA1334" w:rsidRPr="005855DF" w14:paraId="3114BC27" w14:textId="77777777" w:rsidTr="00DA0B9A">
        <w:trPr>
          <w:gridAfter w:val="1"/>
          <w:wAfter w:w="6" w:type="dxa"/>
        </w:trPr>
        <w:tc>
          <w:tcPr>
            <w:tcW w:w="1234" w:type="dxa"/>
          </w:tcPr>
          <w:p w14:paraId="06BC344E" w14:textId="77777777" w:rsidR="00BA1334" w:rsidRPr="005855DF" w:rsidRDefault="00BA1334" w:rsidP="00DA0B9A">
            <w:pPr>
              <w:pStyle w:val="14"/>
              <w:rPr>
                <w:color w:val="000000" w:themeColor="text1"/>
              </w:rPr>
            </w:pPr>
            <w:r w:rsidRPr="005855DF">
              <w:rPr>
                <w:color w:val="000000" w:themeColor="text1"/>
              </w:rPr>
              <w:t>1.3.13</w:t>
            </w:r>
          </w:p>
        </w:tc>
        <w:tc>
          <w:tcPr>
            <w:tcW w:w="1276" w:type="dxa"/>
          </w:tcPr>
          <w:p w14:paraId="7D2F48B5" w14:textId="77777777" w:rsidR="00BA1334" w:rsidRPr="005855DF" w:rsidRDefault="00BA1334" w:rsidP="00DA0B9A">
            <w:pPr>
              <w:pStyle w:val="14"/>
              <w:rPr>
                <w:color w:val="000000" w:themeColor="text1"/>
              </w:rPr>
            </w:pPr>
            <w:r w:rsidRPr="005855DF">
              <w:rPr>
                <w:color w:val="000000" w:themeColor="text1"/>
              </w:rPr>
              <w:t>e_mail</w:t>
            </w:r>
          </w:p>
        </w:tc>
        <w:tc>
          <w:tcPr>
            <w:tcW w:w="851" w:type="dxa"/>
          </w:tcPr>
          <w:p w14:paraId="1A0546AF"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57757606" w14:textId="77777777" w:rsidR="00BA1334" w:rsidRPr="005855DF" w:rsidRDefault="00BA1334" w:rsidP="00DA0B9A">
            <w:pPr>
              <w:pStyle w:val="14"/>
              <w:rPr>
                <w:color w:val="000000" w:themeColor="text1"/>
              </w:rPr>
            </w:pPr>
            <w:r w:rsidRPr="005855DF">
              <w:rPr>
                <w:color w:val="000000" w:themeColor="text1"/>
              </w:rPr>
              <w:t>50</w:t>
            </w:r>
          </w:p>
        </w:tc>
        <w:tc>
          <w:tcPr>
            <w:tcW w:w="901" w:type="dxa"/>
          </w:tcPr>
          <w:p w14:paraId="503DA4D6"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67E98BB8" w14:textId="77777777" w:rsidR="00BA1334" w:rsidRPr="005855DF" w:rsidRDefault="00BA1334" w:rsidP="00DA0B9A">
            <w:pPr>
              <w:pStyle w:val="14"/>
              <w:rPr>
                <w:color w:val="000000" w:themeColor="text1"/>
              </w:rPr>
            </w:pPr>
            <w:r w:rsidRPr="005855DF">
              <w:rPr>
                <w:color w:val="000000" w:themeColor="text1"/>
              </w:rPr>
              <w:t>Адрес электронной почты</w:t>
            </w:r>
          </w:p>
        </w:tc>
        <w:tc>
          <w:tcPr>
            <w:tcW w:w="2562" w:type="dxa"/>
          </w:tcPr>
          <w:p w14:paraId="05A1F3DB" w14:textId="77777777" w:rsidR="00BA1334" w:rsidRPr="005855DF" w:rsidRDefault="00BA1334" w:rsidP="00DA0B9A">
            <w:pPr>
              <w:pStyle w:val="14"/>
              <w:rPr>
                <w:color w:val="000000" w:themeColor="text1"/>
              </w:rPr>
            </w:pPr>
          </w:p>
        </w:tc>
      </w:tr>
      <w:tr w:rsidR="00BA1334" w:rsidRPr="005855DF" w14:paraId="0E0634BB" w14:textId="77777777" w:rsidTr="00DA0B9A">
        <w:trPr>
          <w:gridAfter w:val="1"/>
          <w:wAfter w:w="6" w:type="dxa"/>
        </w:trPr>
        <w:tc>
          <w:tcPr>
            <w:tcW w:w="1234" w:type="dxa"/>
          </w:tcPr>
          <w:p w14:paraId="0382E25D" w14:textId="77777777" w:rsidR="00BA1334" w:rsidRPr="005855DF" w:rsidRDefault="00BA1334" w:rsidP="00DA0B9A">
            <w:pPr>
              <w:pStyle w:val="14"/>
              <w:rPr>
                <w:color w:val="000000" w:themeColor="text1"/>
              </w:rPr>
            </w:pPr>
            <w:r w:rsidRPr="005855DF">
              <w:rPr>
                <w:color w:val="000000" w:themeColor="text1"/>
              </w:rPr>
              <w:t>1.3.14</w:t>
            </w:r>
          </w:p>
        </w:tc>
        <w:tc>
          <w:tcPr>
            <w:tcW w:w="1276" w:type="dxa"/>
          </w:tcPr>
          <w:p w14:paraId="4F32B41E" w14:textId="77777777" w:rsidR="00BA1334" w:rsidRPr="005855DF" w:rsidRDefault="00BA1334" w:rsidP="00DA0B9A">
            <w:pPr>
              <w:pStyle w:val="14"/>
              <w:rPr>
                <w:color w:val="000000" w:themeColor="text1"/>
              </w:rPr>
            </w:pPr>
            <w:r w:rsidRPr="005855DF">
              <w:rPr>
                <w:color w:val="000000" w:themeColor="text1"/>
              </w:rPr>
              <w:t>kf_tf</w:t>
            </w:r>
          </w:p>
        </w:tc>
        <w:tc>
          <w:tcPr>
            <w:tcW w:w="851" w:type="dxa"/>
          </w:tcPr>
          <w:p w14:paraId="6734D4CA" w14:textId="77777777" w:rsidR="00BA1334" w:rsidRPr="005855DF" w:rsidRDefault="00BA1334" w:rsidP="00DA0B9A">
            <w:pPr>
              <w:pStyle w:val="14"/>
              <w:rPr>
                <w:color w:val="000000" w:themeColor="text1"/>
              </w:rPr>
            </w:pPr>
            <w:r w:rsidRPr="005855DF">
              <w:rPr>
                <w:color w:val="000000" w:themeColor="text1"/>
              </w:rPr>
              <w:t>Num</w:t>
            </w:r>
          </w:p>
        </w:tc>
        <w:tc>
          <w:tcPr>
            <w:tcW w:w="1134" w:type="dxa"/>
          </w:tcPr>
          <w:p w14:paraId="70D426D1" w14:textId="77777777" w:rsidR="00BA1334" w:rsidRPr="005855DF" w:rsidRDefault="00BA1334" w:rsidP="00DA0B9A">
            <w:pPr>
              <w:pStyle w:val="14"/>
              <w:rPr>
                <w:color w:val="000000" w:themeColor="text1"/>
              </w:rPr>
            </w:pPr>
            <w:r w:rsidRPr="005855DF">
              <w:rPr>
                <w:color w:val="000000" w:themeColor="text1"/>
              </w:rPr>
              <w:t>4</w:t>
            </w:r>
          </w:p>
        </w:tc>
        <w:tc>
          <w:tcPr>
            <w:tcW w:w="901" w:type="dxa"/>
          </w:tcPr>
          <w:p w14:paraId="15E20D2D"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1C202488" w14:textId="77777777" w:rsidR="00BA1334" w:rsidRPr="005855DF" w:rsidRDefault="00BA1334" w:rsidP="00DA0B9A">
            <w:pPr>
              <w:pStyle w:val="14"/>
              <w:rPr>
                <w:color w:val="000000" w:themeColor="text1"/>
              </w:rPr>
            </w:pPr>
            <w:r w:rsidRPr="005855DF">
              <w:rPr>
                <w:color w:val="000000" w:themeColor="text1"/>
              </w:rPr>
              <w:t>Количество филиалов ТФОМС</w:t>
            </w:r>
          </w:p>
        </w:tc>
        <w:tc>
          <w:tcPr>
            <w:tcW w:w="2562" w:type="dxa"/>
          </w:tcPr>
          <w:p w14:paraId="18263D31" w14:textId="77777777" w:rsidR="00BA1334" w:rsidRPr="005855DF" w:rsidRDefault="00BA1334" w:rsidP="00DA0B9A">
            <w:pPr>
              <w:pStyle w:val="14"/>
              <w:rPr>
                <w:color w:val="000000" w:themeColor="text1"/>
              </w:rPr>
            </w:pPr>
          </w:p>
        </w:tc>
      </w:tr>
      <w:tr w:rsidR="00BA1334" w:rsidRPr="005855DF" w14:paraId="57364011" w14:textId="77777777" w:rsidTr="00DA0B9A">
        <w:trPr>
          <w:gridAfter w:val="1"/>
          <w:wAfter w:w="6" w:type="dxa"/>
        </w:trPr>
        <w:tc>
          <w:tcPr>
            <w:tcW w:w="1234" w:type="dxa"/>
          </w:tcPr>
          <w:p w14:paraId="1F2198B1" w14:textId="77777777" w:rsidR="00BA1334" w:rsidRPr="005855DF" w:rsidRDefault="00BA1334" w:rsidP="00DA0B9A">
            <w:pPr>
              <w:pStyle w:val="14"/>
              <w:rPr>
                <w:color w:val="000000" w:themeColor="text1"/>
              </w:rPr>
            </w:pPr>
            <w:r w:rsidRPr="005855DF">
              <w:rPr>
                <w:color w:val="000000" w:themeColor="text1"/>
              </w:rPr>
              <w:t>1.3.15</w:t>
            </w:r>
          </w:p>
        </w:tc>
        <w:tc>
          <w:tcPr>
            <w:tcW w:w="1276" w:type="dxa"/>
          </w:tcPr>
          <w:p w14:paraId="66EB7EF6" w14:textId="77777777" w:rsidR="00BA1334" w:rsidRPr="005855DF" w:rsidRDefault="00BA1334" w:rsidP="00DA0B9A">
            <w:pPr>
              <w:pStyle w:val="14"/>
              <w:rPr>
                <w:color w:val="000000" w:themeColor="text1"/>
              </w:rPr>
            </w:pPr>
            <w:r w:rsidRPr="005855DF">
              <w:rPr>
                <w:color w:val="000000" w:themeColor="text1"/>
              </w:rPr>
              <w:t>www</w:t>
            </w:r>
          </w:p>
        </w:tc>
        <w:tc>
          <w:tcPr>
            <w:tcW w:w="851" w:type="dxa"/>
          </w:tcPr>
          <w:p w14:paraId="73729A33"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0E9299E1" w14:textId="77777777" w:rsidR="00BA1334" w:rsidRPr="005855DF" w:rsidRDefault="00BA1334" w:rsidP="00DA0B9A">
            <w:pPr>
              <w:pStyle w:val="14"/>
              <w:rPr>
                <w:color w:val="000000" w:themeColor="text1"/>
              </w:rPr>
            </w:pPr>
            <w:r w:rsidRPr="005855DF">
              <w:rPr>
                <w:color w:val="000000" w:themeColor="text1"/>
              </w:rPr>
              <w:t>100</w:t>
            </w:r>
          </w:p>
        </w:tc>
        <w:tc>
          <w:tcPr>
            <w:tcW w:w="901" w:type="dxa"/>
          </w:tcPr>
          <w:p w14:paraId="29261040" w14:textId="77777777" w:rsidR="00BA1334" w:rsidRPr="005855DF" w:rsidRDefault="00BA1334" w:rsidP="00DA0B9A">
            <w:pPr>
              <w:pStyle w:val="14"/>
              <w:rPr>
                <w:color w:val="000000" w:themeColor="text1"/>
              </w:rPr>
            </w:pPr>
            <w:r w:rsidRPr="005855DF">
              <w:rPr>
                <w:color w:val="000000" w:themeColor="text1"/>
              </w:rPr>
              <w:t>У</w:t>
            </w:r>
          </w:p>
        </w:tc>
        <w:tc>
          <w:tcPr>
            <w:tcW w:w="2441" w:type="dxa"/>
            <w:gridSpan w:val="2"/>
          </w:tcPr>
          <w:p w14:paraId="344A33FA" w14:textId="77777777" w:rsidR="00BA1334" w:rsidRPr="005855DF" w:rsidRDefault="00BA1334" w:rsidP="00DA0B9A">
            <w:pPr>
              <w:pStyle w:val="14"/>
              <w:rPr>
                <w:color w:val="000000" w:themeColor="text1"/>
              </w:rPr>
            </w:pPr>
            <w:r w:rsidRPr="005855DF">
              <w:rPr>
                <w:color w:val="000000" w:themeColor="text1"/>
              </w:rPr>
              <w:t>Адрес официального сайта в сети Интернет</w:t>
            </w:r>
          </w:p>
        </w:tc>
        <w:tc>
          <w:tcPr>
            <w:tcW w:w="2562" w:type="dxa"/>
          </w:tcPr>
          <w:p w14:paraId="1DB8D7A9" w14:textId="77777777" w:rsidR="00BA1334" w:rsidRPr="005855DF" w:rsidRDefault="00BA1334" w:rsidP="00DA0B9A">
            <w:pPr>
              <w:pStyle w:val="14"/>
              <w:rPr>
                <w:color w:val="000000" w:themeColor="text1"/>
              </w:rPr>
            </w:pPr>
            <w:r w:rsidRPr="00E21345">
              <w:t>http://адрес_сайта</w:t>
            </w:r>
          </w:p>
        </w:tc>
      </w:tr>
      <w:tr w:rsidR="00BA1334" w:rsidRPr="005855DF" w14:paraId="78E9479E" w14:textId="77777777" w:rsidTr="00DA0B9A">
        <w:trPr>
          <w:gridAfter w:val="1"/>
          <w:wAfter w:w="6" w:type="dxa"/>
        </w:trPr>
        <w:tc>
          <w:tcPr>
            <w:tcW w:w="1234" w:type="dxa"/>
          </w:tcPr>
          <w:p w14:paraId="5744A590" w14:textId="77777777" w:rsidR="00BA1334" w:rsidRPr="005855DF" w:rsidRDefault="00BA1334" w:rsidP="00DA0B9A">
            <w:pPr>
              <w:pStyle w:val="14"/>
              <w:rPr>
                <w:color w:val="000000" w:themeColor="text1"/>
              </w:rPr>
            </w:pPr>
            <w:r w:rsidRPr="005855DF">
              <w:rPr>
                <w:color w:val="000000" w:themeColor="text1"/>
              </w:rPr>
              <w:t xml:space="preserve">1.3.16 </w:t>
            </w:r>
          </w:p>
        </w:tc>
        <w:tc>
          <w:tcPr>
            <w:tcW w:w="3261" w:type="dxa"/>
            <w:gridSpan w:val="3"/>
          </w:tcPr>
          <w:p w14:paraId="7F9079E6" w14:textId="77777777" w:rsidR="00BA1334" w:rsidRPr="005855DF" w:rsidRDefault="00BA1334" w:rsidP="00DA0B9A">
            <w:pPr>
              <w:pStyle w:val="14"/>
              <w:rPr>
                <w:color w:val="000000" w:themeColor="text1"/>
                <w:lang w:val="en-US"/>
              </w:rPr>
            </w:pPr>
            <w:r w:rsidRPr="005855DF">
              <w:rPr>
                <w:color w:val="000000" w:themeColor="text1"/>
                <w:lang w:val="en-US"/>
              </w:rPr>
              <w:t>MTR</w:t>
            </w:r>
          </w:p>
        </w:tc>
        <w:tc>
          <w:tcPr>
            <w:tcW w:w="901" w:type="dxa"/>
          </w:tcPr>
          <w:p w14:paraId="64A15EAB" w14:textId="77777777" w:rsidR="00BA1334" w:rsidRPr="005855DF" w:rsidRDefault="00BA1334" w:rsidP="00DA0B9A">
            <w:pPr>
              <w:pStyle w:val="14"/>
              <w:rPr>
                <w:color w:val="000000" w:themeColor="text1"/>
              </w:rPr>
            </w:pPr>
            <w:r w:rsidRPr="005855DF">
              <w:rPr>
                <w:color w:val="000000" w:themeColor="text1"/>
              </w:rPr>
              <w:t>О</w:t>
            </w:r>
          </w:p>
        </w:tc>
        <w:tc>
          <w:tcPr>
            <w:tcW w:w="5003" w:type="dxa"/>
            <w:gridSpan w:val="3"/>
          </w:tcPr>
          <w:p w14:paraId="1DB9B88A" w14:textId="77777777" w:rsidR="00BA1334" w:rsidRPr="005855DF" w:rsidRDefault="00BA1334" w:rsidP="00DA0B9A">
            <w:pPr>
              <w:pStyle w:val="14"/>
              <w:rPr>
                <w:color w:val="000000" w:themeColor="text1"/>
              </w:rPr>
            </w:pPr>
            <w:r w:rsidRPr="005855DF">
              <w:rPr>
                <w:color w:val="000000" w:themeColor="text1"/>
              </w:rPr>
              <w:t>Реквизиты ТФОМС при осуществлении МТР</w:t>
            </w:r>
          </w:p>
        </w:tc>
      </w:tr>
      <w:tr w:rsidR="00BA1334" w:rsidRPr="005855DF" w14:paraId="73803BE1" w14:textId="77777777" w:rsidTr="00DA0B9A">
        <w:trPr>
          <w:gridAfter w:val="1"/>
          <w:wAfter w:w="6" w:type="dxa"/>
        </w:trPr>
        <w:tc>
          <w:tcPr>
            <w:tcW w:w="1234" w:type="dxa"/>
          </w:tcPr>
          <w:p w14:paraId="286D6F29" w14:textId="77777777" w:rsidR="00BA1334" w:rsidRPr="005855DF" w:rsidRDefault="00BA1334" w:rsidP="00DA0B9A">
            <w:pPr>
              <w:pStyle w:val="14"/>
              <w:rPr>
                <w:color w:val="000000" w:themeColor="text1"/>
                <w:lang w:val="en-US"/>
              </w:rPr>
            </w:pPr>
            <w:r w:rsidRPr="005855DF">
              <w:rPr>
                <w:color w:val="000000" w:themeColor="text1"/>
              </w:rPr>
              <w:t>1.3.16</w:t>
            </w:r>
            <w:r w:rsidRPr="005855DF">
              <w:rPr>
                <w:color w:val="000000" w:themeColor="text1"/>
                <w:lang w:val="en-US"/>
              </w:rPr>
              <w:t>.1</w:t>
            </w:r>
          </w:p>
        </w:tc>
        <w:tc>
          <w:tcPr>
            <w:tcW w:w="1276" w:type="dxa"/>
          </w:tcPr>
          <w:p w14:paraId="094E4DFE" w14:textId="77777777" w:rsidR="00BA1334" w:rsidRPr="005855DF" w:rsidRDefault="00BA1334" w:rsidP="00DA0B9A">
            <w:pPr>
              <w:pStyle w:val="14"/>
              <w:rPr>
                <w:color w:val="000000" w:themeColor="text1"/>
              </w:rPr>
            </w:pPr>
            <w:r w:rsidRPr="005855DF">
              <w:rPr>
                <w:color w:val="000000" w:themeColor="text1"/>
                <w:lang w:val="en-US"/>
              </w:rPr>
              <w:t>bic</w:t>
            </w:r>
          </w:p>
        </w:tc>
        <w:tc>
          <w:tcPr>
            <w:tcW w:w="851" w:type="dxa"/>
          </w:tcPr>
          <w:p w14:paraId="1C12B170"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142DD6F4" w14:textId="77777777" w:rsidR="00BA1334" w:rsidRPr="005855DF" w:rsidRDefault="00BA1334" w:rsidP="00DA0B9A">
            <w:pPr>
              <w:pStyle w:val="14"/>
              <w:rPr>
                <w:color w:val="000000" w:themeColor="text1"/>
              </w:rPr>
            </w:pPr>
            <w:r w:rsidRPr="005855DF">
              <w:rPr>
                <w:color w:val="000000" w:themeColor="text1"/>
              </w:rPr>
              <w:t>9</w:t>
            </w:r>
          </w:p>
        </w:tc>
        <w:tc>
          <w:tcPr>
            <w:tcW w:w="901" w:type="dxa"/>
          </w:tcPr>
          <w:p w14:paraId="3D9C0A22" w14:textId="77777777" w:rsidR="00BA1334" w:rsidRPr="005855DF" w:rsidRDefault="00BA1334" w:rsidP="00DA0B9A">
            <w:pPr>
              <w:pStyle w:val="14"/>
              <w:rPr>
                <w:color w:val="000000" w:themeColor="text1"/>
              </w:rPr>
            </w:pPr>
            <w:r w:rsidRPr="005855DF">
              <w:rPr>
                <w:color w:val="000000" w:themeColor="text1"/>
              </w:rPr>
              <w:t>O</w:t>
            </w:r>
          </w:p>
        </w:tc>
        <w:tc>
          <w:tcPr>
            <w:tcW w:w="2441" w:type="dxa"/>
            <w:gridSpan w:val="2"/>
          </w:tcPr>
          <w:p w14:paraId="263D9CBC" w14:textId="77777777" w:rsidR="00BA1334" w:rsidRPr="005855DF" w:rsidRDefault="00BA1334" w:rsidP="00DA0B9A">
            <w:pPr>
              <w:pStyle w:val="14"/>
              <w:rPr>
                <w:color w:val="000000" w:themeColor="text1"/>
              </w:rPr>
            </w:pPr>
            <w:r w:rsidRPr="005855DF">
              <w:rPr>
                <w:color w:val="000000" w:themeColor="text1"/>
              </w:rPr>
              <w:t>БИК</w:t>
            </w:r>
          </w:p>
        </w:tc>
        <w:tc>
          <w:tcPr>
            <w:tcW w:w="2562" w:type="dxa"/>
          </w:tcPr>
          <w:p w14:paraId="24B29EBB" w14:textId="77777777" w:rsidR="00BA1334" w:rsidRPr="005855DF" w:rsidRDefault="00BA1334" w:rsidP="00DA0B9A">
            <w:pPr>
              <w:pStyle w:val="14"/>
              <w:rPr>
                <w:color w:val="000000" w:themeColor="text1"/>
              </w:rPr>
            </w:pPr>
            <w:r w:rsidRPr="005855DF">
              <w:rPr>
                <w:color w:val="000000" w:themeColor="text1"/>
              </w:rPr>
              <w:t xml:space="preserve"> </w:t>
            </w:r>
            <w:r w:rsidRPr="005855DF">
              <w:rPr>
                <w:color w:val="000000" w:themeColor="text1"/>
                <w:lang w:val="en-US"/>
              </w:rPr>
              <w:t>9</w:t>
            </w:r>
            <w:r w:rsidRPr="005855DF">
              <w:rPr>
                <w:color w:val="000000" w:themeColor="text1"/>
              </w:rPr>
              <w:t xml:space="preserve"> цифр</w:t>
            </w:r>
          </w:p>
        </w:tc>
      </w:tr>
      <w:tr w:rsidR="00BA1334" w:rsidRPr="005855DF" w14:paraId="6EAEB8F1" w14:textId="77777777" w:rsidTr="00DA0B9A">
        <w:trPr>
          <w:gridAfter w:val="1"/>
          <w:wAfter w:w="6" w:type="dxa"/>
        </w:trPr>
        <w:tc>
          <w:tcPr>
            <w:tcW w:w="1234" w:type="dxa"/>
          </w:tcPr>
          <w:p w14:paraId="19861FAD" w14:textId="77777777" w:rsidR="00BA1334" w:rsidRPr="005855DF" w:rsidRDefault="00BA1334" w:rsidP="00DA0B9A">
            <w:pPr>
              <w:pStyle w:val="14"/>
              <w:rPr>
                <w:color w:val="000000" w:themeColor="text1"/>
              </w:rPr>
            </w:pPr>
            <w:r w:rsidRPr="005855DF">
              <w:rPr>
                <w:color w:val="000000" w:themeColor="text1"/>
              </w:rPr>
              <w:t>1.3.16</w:t>
            </w:r>
            <w:r w:rsidRPr="005855DF">
              <w:rPr>
                <w:color w:val="000000" w:themeColor="text1"/>
                <w:lang w:val="en-US"/>
              </w:rPr>
              <w:t>.2</w:t>
            </w:r>
          </w:p>
        </w:tc>
        <w:tc>
          <w:tcPr>
            <w:tcW w:w="1276" w:type="dxa"/>
          </w:tcPr>
          <w:p w14:paraId="4979E9EB" w14:textId="77777777" w:rsidR="00BA1334" w:rsidRPr="005855DF" w:rsidRDefault="00BA1334" w:rsidP="00DA0B9A">
            <w:pPr>
              <w:pStyle w:val="14"/>
              <w:rPr>
                <w:color w:val="000000" w:themeColor="text1"/>
              </w:rPr>
            </w:pPr>
            <w:r w:rsidRPr="005855DF">
              <w:rPr>
                <w:color w:val="000000" w:themeColor="text1"/>
                <w:lang w:val="en-US"/>
              </w:rPr>
              <w:t>inn</w:t>
            </w:r>
          </w:p>
        </w:tc>
        <w:tc>
          <w:tcPr>
            <w:tcW w:w="851" w:type="dxa"/>
          </w:tcPr>
          <w:p w14:paraId="650FAD71"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257DB66C" w14:textId="77777777" w:rsidR="00BA1334" w:rsidRPr="005855DF" w:rsidRDefault="00BA1334" w:rsidP="00DA0B9A">
            <w:pPr>
              <w:pStyle w:val="14"/>
              <w:rPr>
                <w:color w:val="000000" w:themeColor="text1"/>
              </w:rPr>
            </w:pPr>
            <w:r w:rsidRPr="005855DF">
              <w:rPr>
                <w:color w:val="000000" w:themeColor="text1"/>
              </w:rPr>
              <w:t>10</w:t>
            </w:r>
          </w:p>
        </w:tc>
        <w:tc>
          <w:tcPr>
            <w:tcW w:w="901" w:type="dxa"/>
          </w:tcPr>
          <w:p w14:paraId="62CC1610"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4A7752EE" w14:textId="77777777" w:rsidR="00BA1334" w:rsidRPr="005855DF" w:rsidRDefault="00BA1334" w:rsidP="00DA0B9A">
            <w:pPr>
              <w:pStyle w:val="14"/>
              <w:rPr>
                <w:color w:val="000000" w:themeColor="text1"/>
              </w:rPr>
            </w:pPr>
            <w:r w:rsidRPr="005855DF">
              <w:rPr>
                <w:color w:val="000000" w:themeColor="text1"/>
              </w:rPr>
              <w:t>ИНН</w:t>
            </w:r>
          </w:p>
        </w:tc>
        <w:tc>
          <w:tcPr>
            <w:tcW w:w="2562" w:type="dxa"/>
          </w:tcPr>
          <w:p w14:paraId="5EB55C9C" w14:textId="77777777" w:rsidR="00BA1334" w:rsidRPr="005855DF" w:rsidRDefault="00BA1334" w:rsidP="00DA0B9A">
            <w:pPr>
              <w:pStyle w:val="14"/>
              <w:rPr>
                <w:color w:val="000000" w:themeColor="text1"/>
              </w:rPr>
            </w:pPr>
            <w:r w:rsidRPr="005855DF">
              <w:rPr>
                <w:color w:val="000000" w:themeColor="text1"/>
              </w:rPr>
              <w:t>10 цифр</w:t>
            </w:r>
          </w:p>
        </w:tc>
      </w:tr>
      <w:tr w:rsidR="00BA1334" w:rsidRPr="005855DF" w14:paraId="0F043FE9" w14:textId="77777777" w:rsidTr="00DA0B9A">
        <w:trPr>
          <w:gridAfter w:val="1"/>
          <w:wAfter w:w="6" w:type="dxa"/>
        </w:trPr>
        <w:tc>
          <w:tcPr>
            <w:tcW w:w="1234" w:type="dxa"/>
          </w:tcPr>
          <w:p w14:paraId="3FF9E173" w14:textId="77777777" w:rsidR="00BA1334" w:rsidRPr="005855DF" w:rsidRDefault="00BA1334" w:rsidP="00DA0B9A">
            <w:pPr>
              <w:pStyle w:val="14"/>
              <w:rPr>
                <w:color w:val="000000" w:themeColor="text1"/>
              </w:rPr>
            </w:pPr>
            <w:r w:rsidRPr="005855DF">
              <w:rPr>
                <w:color w:val="000000" w:themeColor="text1"/>
              </w:rPr>
              <w:t>1.3.16</w:t>
            </w:r>
            <w:r w:rsidRPr="005855DF">
              <w:rPr>
                <w:color w:val="000000" w:themeColor="text1"/>
                <w:lang w:val="en-US"/>
              </w:rPr>
              <w:t>.3</w:t>
            </w:r>
          </w:p>
        </w:tc>
        <w:tc>
          <w:tcPr>
            <w:tcW w:w="1276" w:type="dxa"/>
          </w:tcPr>
          <w:p w14:paraId="704AC1D4" w14:textId="77777777" w:rsidR="00BA1334" w:rsidRPr="005855DF" w:rsidRDefault="00BA1334" w:rsidP="00DA0B9A">
            <w:pPr>
              <w:pStyle w:val="14"/>
              <w:rPr>
                <w:color w:val="000000" w:themeColor="text1"/>
              </w:rPr>
            </w:pPr>
            <w:r w:rsidRPr="005855DF">
              <w:rPr>
                <w:color w:val="000000" w:themeColor="text1"/>
                <w:lang w:val="en-US"/>
              </w:rPr>
              <w:t>kpp</w:t>
            </w:r>
          </w:p>
        </w:tc>
        <w:tc>
          <w:tcPr>
            <w:tcW w:w="851" w:type="dxa"/>
          </w:tcPr>
          <w:p w14:paraId="7EFAE609"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7A57E991" w14:textId="77777777" w:rsidR="00BA1334" w:rsidRPr="005855DF" w:rsidRDefault="00BA1334" w:rsidP="00DA0B9A">
            <w:pPr>
              <w:pStyle w:val="14"/>
              <w:rPr>
                <w:color w:val="000000" w:themeColor="text1"/>
              </w:rPr>
            </w:pPr>
            <w:r w:rsidRPr="005855DF">
              <w:rPr>
                <w:color w:val="000000" w:themeColor="text1"/>
              </w:rPr>
              <w:t>9</w:t>
            </w:r>
          </w:p>
        </w:tc>
        <w:tc>
          <w:tcPr>
            <w:tcW w:w="901" w:type="dxa"/>
          </w:tcPr>
          <w:p w14:paraId="19A85B16"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6ABB14C2" w14:textId="77777777" w:rsidR="00BA1334" w:rsidRPr="005855DF" w:rsidRDefault="00BA1334" w:rsidP="00DA0B9A">
            <w:pPr>
              <w:pStyle w:val="14"/>
              <w:rPr>
                <w:color w:val="000000" w:themeColor="text1"/>
              </w:rPr>
            </w:pPr>
            <w:r w:rsidRPr="005855DF">
              <w:rPr>
                <w:color w:val="000000" w:themeColor="text1"/>
              </w:rPr>
              <w:t>КПП</w:t>
            </w:r>
          </w:p>
        </w:tc>
        <w:tc>
          <w:tcPr>
            <w:tcW w:w="2562" w:type="dxa"/>
          </w:tcPr>
          <w:p w14:paraId="26185867" w14:textId="77777777" w:rsidR="00BA1334" w:rsidRPr="005855DF" w:rsidRDefault="00BA1334" w:rsidP="00DA0B9A">
            <w:pPr>
              <w:pStyle w:val="14"/>
              <w:rPr>
                <w:color w:val="000000" w:themeColor="text1"/>
              </w:rPr>
            </w:pPr>
            <w:r w:rsidRPr="005855DF">
              <w:rPr>
                <w:color w:val="000000" w:themeColor="text1"/>
              </w:rPr>
              <w:t xml:space="preserve"> </w:t>
            </w:r>
            <w:r w:rsidRPr="005855DF">
              <w:rPr>
                <w:color w:val="000000" w:themeColor="text1"/>
                <w:lang w:val="en-US"/>
              </w:rPr>
              <w:t>9</w:t>
            </w:r>
            <w:r w:rsidRPr="005855DF">
              <w:rPr>
                <w:color w:val="000000" w:themeColor="text1"/>
              </w:rPr>
              <w:t xml:space="preserve"> цифр</w:t>
            </w:r>
          </w:p>
        </w:tc>
      </w:tr>
      <w:tr w:rsidR="00BA1334" w:rsidRPr="005855DF" w14:paraId="7B73054E" w14:textId="77777777" w:rsidTr="00DA0B9A">
        <w:trPr>
          <w:gridAfter w:val="1"/>
          <w:wAfter w:w="6" w:type="dxa"/>
        </w:trPr>
        <w:tc>
          <w:tcPr>
            <w:tcW w:w="1234" w:type="dxa"/>
          </w:tcPr>
          <w:p w14:paraId="311494FA" w14:textId="77777777" w:rsidR="00BA1334" w:rsidRPr="005855DF" w:rsidRDefault="00BA1334" w:rsidP="00DA0B9A">
            <w:pPr>
              <w:pStyle w:val="14"/>
              <w:rPr>
                <w:color w:val="000000" w:themeColor="text1"/>
              </w:rPr>
            </w:pPr>
            <w:r w:rsidRPr="005855DF">
              <w:rPr>
                <w:color w:val="000000" w:themeColor="text1"/>
              </w:rPr>
              <w:t>1.3.16</w:t>
            </w:r>
            <w:r w:rsidRPr="005855DF">
              <w:rPr>
                <w:color w:val="000000" w:themeColor="text1"/>
                <w:lang w:val="en-US"/>
              </w:rPr>
              <w:t>.4</w:t>
            </w:r>
          </w:p>
        </w:tc>
        <w:tc>
          <w:tcPr>
            <w:tcW w:w="1276" w:type="dxa"/>
          </w:tcPr>
          <w:p w14:paraId="7DA411A9" w14:textId="77777777" w:rsidR="00BA1334" w:rsidRPr="005855DF" w:rsidRDefault="00BA1334" w:rsidP="00DA0B9A">
            <w:pPr>
              <w:pStyle w:val="14"/>
              <w:rPr>
                <w:color w:val="000000" w:themeColor="text1"/>
              </w:rPr>
            </w:pPr>
            <w:r w:rsidRPr="005855DF">
              <w:rPr>
                <w:color w:val="000000" w:themeColor="text1"/>
                <w:lang w:val="en-US"/>
              </w:rPr>
              <w:t>kbk</w:t>
            </w:r>
          </w:p>
        </w:tc>
        <w:tc>
          <w:tcPr>
            <w:tcW w:w="851" w:type="dxa"/>
          </w:tcPr>
          <w:p w14:paraId="1A466E3E" w14:textId="77777777" w:rsidR="00BA1334" w:rsidRPr="005855DF" w:rsidRDefault="00BA1334" w:rsidP="00DA0B9A">
            <w:pPr>
              <w:pStyle w:val="14"/>
              <w:rPr>
                <w:color w:val="000000" w:themeColor="text1"/>
              </w:rPr>
            </w:pPr>
            <w:r w:rsidRPr="005855DF">
              <w:rPr>
                <w:color w:val="000000" w:themeColor="text1"/>
              </w:rPr>
              <w:t>Num</w:t>
            </w:r>
          </w:p>
        </w:tc>
        <w:tc>
          <w:tcPr>
            <w:tcW w:w="1134" w:type="dxa"/>
          </w:tcPr>
          <w:p w14:paraId="1AFFFF17" w14:textId="77777777" w:rsidR="00BA1334" w:rsidRPr="005855DF" w:rsidRDefault="00BA1334" w:rsidP="00DA0B9A">
            <w:pPr>
              <w:pStyle w:val="14"/>
              <w:rPr>
                <w:color w:val="000000" w:themeColor="text1"/>
              </w:rPr>
            </w:pPr>
            <w:r w:rsidRPr="005855DF">
              <w:rPr>
                <w:color w:val="000000" w:themeColor="text1"/>
              </w:rPr>
              <w:t>20</w:t>
            </w:r>
          </w:p>
        </w:tc>
        <w:tc>
          <w:tcPr>
            <w:tcW w:w="901" w:type="dxa"/>
          </w:tcPr>
          <w:p w14:paraId="69E9E288" w14:textId="77777777" w:rsidR="00BA1334" w:rsidRPr="005855DF" w:rsidRDefault="00BA1334" w:rsidP="00DA0B9A">
            <w:pPr>
              <w:pStyle w:val="14"/>
              <w:rPr>
                <w:color w:val="000000" w:themeColor="text1"/>
              </w:rPr>
            </w:pPr>
            <w:r w:rsidRPr="005855DF">
              <w:rPr>
                <w:color w:val="000000" w:themeColor="text1"/>
              </w:rPr>
              <w:t>O</w:t>
            </w:r>
          </w:p>
        </w:tc>
        <w:tc>
          <w:tcPr>
            <w:tcW w:w="2441" w:type="dxa"/>
            <w:gridSpan w:val="2"/>
          </w:tcPr>
          <w:p w14:paraId="4CA458B1" w14:textId="77777777" w:rsidR="00BA1334" w:rsidRPr="005855DF" w:rsidRDefault="00BA1334" w:rsidP="00DA0B9A">
            <w:pPr>
              <w:pStyle w:val="14"/>
              <w:rPr>
                <w:color w:val="000000" w:themeColor="text1"/>
              </w:rPr>
            </w:pPr>
            <w:r w:rsidRPr="005855DF">
              <w:rPr>
                <w:color w:val="000000" w:themeColor="text1"/>
              </w:rPr>
              <w:t>КБК</w:t>
            </w:r>
          </w:p>
        </w:tc>
        <w:tc>
          <w:tcPr>
            <w:tcW w:w="2562" w:type="dxa"/>
          </w:tcPr>
          <w:p w14:paraId="57EB5D9C" w14:textId="77777777" w:rsidR="00BA1334" w:rsidRPr="005855DF" w:rsidRDefault="00BA1334" w:rsidP="00DA0B9A">
            <w:pPr>
              <w:pStyle w:val="14"/>
              <w:rPr>
                <w:color w:val="000000" w:themeColor="text1"/>
              </w:rPr>
            </w:pPr>
            <w:r w:rsidRPr="005855DF">
              <w:rPr>
                <w:color w:val="000000" w:themeColor="text1"/>
              </w:rPr>
              <w:t>20 цифр</w:t>
            </w:r>
          </w:p>
        </w:tc>
      </w:tr>
      <w:tr w:rsidR="00BA1334" w:rsidRPr="005855DF" w14:paraId="740CDD8B" w14:textId="77777777" w:rsidTr="00DA0B9A">
        <w:trPr>
          <w:gridAfter w:val="1"/>
          <w:wAfter w:w="6" w:type="dxa"/>
        </w:trPr>
        <w:tc>
          <w:tcPr>
            <w:tcW w:w="1234" w:type="dxa"/>
          </w:tcPr>
          <w:p w14:paraId="069F8729" w14:textId="77777777" w:rsidR="00BA1334" w:rsidRPr="005855DF" w:rsidRDefault="00BA1334" w:rsidP="00DA0B9A">
            <w:pPr>
              <w:pStyle w:val="14"/>
              <w:rPr>
                <w:color w:val="000000" w:themeColor="text1"/>
              </w:rPr>
            </w:pPr>
            <w:r w:rsidRPr="005855DF">
              <w:rPr>
                <w:color w:val="000000" w:themeColor="text1"/>
              </w:rPr>
              <w:t>1.3.16</w:t>
            </w:r>
            <w:r w:rsidRPr="005855DF">
              <w:rPr>
                <w:color w:val="000000" w:themeColor="text1"/>
                <w:lang w:val="en-US"/>
              </w:rPr>
              <w:t>.5</w:t>
            </w:r>
          </w:p>
        </w:tc>
        <w:tc>
          <w:tcPr>
            <w:tcW w:w="1276" w:type="dxa"/>
          </w:tcPr>
          <w:p w14:paraId="3110F342" w14:textId="77777777" w:rsidR="00BA1334" w:rsidRPr="005855DF" w:rsidRDefault="00BA1334" w:rsidP="00DA0B9A">
            <w:pPr>
              <w:pStyle w:val="14"/>
              <w:rPr>
                <w:color w:val="000000" w:themeColor="text1"/>
              </w:rPr>
            </w:pPr>
            <w:r w:rsidRPr="005855DF">
              <w:rPr>
                <w:color w:val="000000" w:themeColor="text1"/>
                <w:lang w:val="en-US"/>
              </w:rPr>
              <w:t>oktmo</w:t>
            </w:r>
          </w:p>
        </w:tc>
        <w:tc>
          <w:tcPr>
            <w:tcW w:w="851" w:type="dxa"/>
          </w:tcPr>
          <w:p w14:paraId="7250E9C4"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2524E649" w14:textId="77777777" w:rsidR="00BA1334" w:rsidRPr="005855DF" w:rsidRDefault="00BA1334" w:rsidP="00DA0B9A">
            <w:pPr>
              <w:pStyle w:val="14"/>
              <w:rPr>
                <w:color w:val="000000" w:themeColor="text1"/>
              </w:rPr>
            </w:pPr>
            <w:r w:rsidRPr="005855DF">
              <w:rPr>
                <w:color w:val="000000" w:themeColor="text1"/>
              </w:rPr>
              <w:t>8</w:t>
            </w:r>
          </w:p>
        </w:tc>
        <w:tc>
          <w:tcPr>
            <w:tcW w:w="901" w:type="dxa"/>
          </w:tcPr>
          <w:p w14:paraId="13A34F85" w14:textId="77777777" w:rsidR="00BA1334" w:rsidRPr="005855DF" w:rsidRDefault="00BA1334" w:rsidP="00DA0B9A">
            <w:pPr>
              <w:pStyle w:val="14"/>
              <w:rPr>
                <w:color w:val="000000" w:themeColor="text1"/>
              </w:rPr>
            </w:pPr>
            <w:r w:rsidRPr="005855DF">
              <w:rPr>
                <w:color w:val="000000" w:themeColor="text1"/>
              </w:rPr>
              <w:t>O</w:t>
            </w:r>
          </w:p>
        </w:tc>
        <w:tc>
          <w:tcPr>
            <w:tcW w:w="2441" w:type="dxa"/>
            <w:gridSpan w:val="2"/>
          </w:tcPr>
          <w:p w14:paraId="7B2E625A" w14:textId="77777777" w:rsidR="00BA1334" w:rsidRPr="005855DF" w:rsidRDefault="00BA1334" w:rsidP="00DA0B9A">
            <w:pPr>
              <w:pStyle w:val="14"/>
              <w:rPr>
                <w:color w:val="000000" w:themeColor="text1"/>
              </w:rPr>
            </w:pPr>
            <w:r w:rsidRPr="005855DF">
              <w:rPr>
                <w:color w:val="000000" w:themeColor="text1"/>
              </w:rPr>
              <w:t>Код по ОКТМО</w:t>
            </w:r>
          </w:p>
        </w:tc>
        <w:tc>
          <w:tcPr>
            <w:tcW w:w="2562" w:type="dxa"/>
          </w:tcPr>
          <w:p w14:paraId="3D800A03" w14:textId="77777777" w:rsidR="00BA1334" w:rsidRPr="005855DF" w:rsidRDefault="00BA1334" w:rsidP="00DA0B9A">
            <w:pPr>
              <w:pStyle w:val="14"/>
              <w:rPr>
                <w:color w:val="000000" w:themeColor="text1"/>
              </w:rPr>
            </w:pPr>
            <w:r w:rsidRPr="005855DF">
              <w:rPr>
                <w:color w:val="000000" w:themeColor="text1"/>
              </w:rPr>
              <w:t xml:space="preserve"> 8 цифр</w:t>
            </w:r>
          </w:p>
        </w:tc>
      </w:tr>
      <w:tr w:rsidR="00BA1334" w:rsidRPr="005855DF" w14:paraId="0A81AD32" w14:textId="77777777" w:rsidTr="00DA0B9A">
        <w:trPr>
          <w:gridAfter w:val="1"/>
          <w:wAfter w:w="6" w:type="dxa"/>
        </w:trPr>
        <w:tc>
          <w:tcPr>
            <w:tcW w:w="1234" w:type="dxa"/>
          </w:tcPr>
          <w:p w14:paraId="2C9C1023" w14:textId="77777777" w:rsidR="00BA1334" w:rsidRPr="005855DF" w:rsidRDefault="00BA1334" w:rsidP="00DA0B9A">
            <w:pPr>
              <w:pStyle w:val="14"/>
              <w:rPr>
                <w:color w:val="000000" w:themeColor="text1"/>
              </w:rPr>
            </w:pPr>
            <w:r w:rsidRPr="005855DF">
              <w:rPr>
                <w:color w:val="000000" w:themeColor="text1"/>
              </w:rPr>
              <w:t>1.3.16.6</w:t>
            </w:r>
          </w:p>
        </w:tc>
        <w:tc>
          <w:tcPr>
            <w:tcW w:w="3261" w:type="dxa"/>
            <w:gridSpan w:val="3"/>
          </w:tcPr>
          <w:p w14:paraId="7A23E541" w14:textId="77777777" w:rsidR="00BA1334" w:rsidRPr="005855DF" w:rsidRDefault="00BA1334" w:rsidP="00DA0B9A">
            <w:pPr>
              <w:pStyle w:val="14"/>
              <w:rPr>
                <w:color w:val="000000" w:themeColor="text1"/>
                <w:lang w:val="en-US"/>
              </w:rPr>
            </w:pPr>
            <w:r w:rsidRPr="005855DF">
              <w:rPr>
                <w:color w:val="000000" w:themeColor="text1"/>
                <w:lang w:val="en-US"/>
              </w:rPr>
              <w:t>MTR_POL</w:t>
            </w:r>
          </w:p>
        </w:tc>
        <w:tc>
          <w:tcPr>
            <w:tcW w:w="901" w:type="dxa"/>
          </w:tcPr>
          <w:p w14:paraId="4E1EE6F3" w14:textId="77777777" w:rsidR="00BA1334" w:rsidRPr="005855DF" w:rsidRDefault="00BA1334" w:rsidP="00DA0B9A">
            <w:pPr>
              <w:pStyle w:val="14"/>
              <w:rPr>
                <w:color w:val="000000" w:themeColor="text1"/>
              </w:rPr>
            </w:pPr>
            <w:r w:rsidRPr="005855DF">
              <w:rPr>
                <w:color w:val="000000" w:themeColor="text1"/>
              </w:rPr>
              <w:t>O</w:t>
            </w:r>
          </w:p>
        </w:tc>
        <w:tc>
          <w:tcPr>
            <w:tcW w:w="5003" w:type="dxa"/>
            <w:gridSpan w:val="3"/>
          </w:tcPr>
          <w:p w14:paraId="128EC754" w14:textId="77777777" w:rsidR="00BA1334" w:rsidRPr="005855DF" w:rsidRDefault="00BA1334" w:rsidP="00DA0B9A">
            <w:pPr>
              <w:pStyle w:val="14"/>
              <w:rPr>
                <w:color w:val="000000" w:themeColor="text1"/>
              </w:rPr>
            </w:pPr>
            <w:r w:rsidRPr="005855DF">
              <w:rPr>
                <w:color w:val="000000" w:themeColor="text1"/>
              </w:rPr>
              <w:t>Реквизиты ТФОМС как получателя счетов при осуществлении МТР</w:t>
            </w:r>
          </w:p>
        </w:tc>
      </w:tr>
      <w:tr w:rsidR="00BA1334" w:rsidRPr="005855DF" w14:paraId="1F47E71E" w14:textId="77777777" w:rsidTr="00DA0B9A">
        <w:trPr>
          <w:gridAfter w:val="1"/>
          <w:wAfter w:w="6" w:type="dxa"/>
        </w:trPr>
        <w:tc>
          <w:tcPr>
            <w:tcW w:w="1234" w:type="dxa"/>
          </w:tcPr>
          <w:p w14:paraId="2BDE1C2D" w14:textId="77777777" w:rsidR="00BA1334" w:rsidRPr="005855DF" w:rsidRDefault="00BA1334" w:rsidP="00DA0B9A">
            <w:pPr>
              <w:pStyle w:val="14"/>
              <w:rPr>
                <w:color w:val="000000" w:themeColor="text1"/>
              </w:rPr>
            </w:pPr>
            <w:r w:rsidRPr="005855DF">
              <w:rPr>
                <w:color w:val="000000" w:themeColor="text1"/>
              </w:rPr>
              <w:t>1.3.16.6.1</w:t>
            </w:r>
          </w:p>
        </w:tc>
        <w:tc>
          <w:tcPr>
            <w:tcW w:w="1276" w:type="dxa"/>
          </w:tcPr>
          <w:p w14:paraId="02EBA8FE" w14:textId="77777777" w:rsidR="00BA1334" w:rsidRPr="005855DF" w:rsidRDefault="00BA1334" w:rsidP="00DA0B9A">
            <w:pPr>
              <w:pStyle w:val="14"/>
              <w:rPr>
                <w:color w:val="000000" w:themeColor="text1"/>
              </w:rPr>
            </w:pPr>
            <w:r w:rsidRPr="005855DF">
              <w:rPr>
                <w:color w:val="000000" w:themeColor="text1"/>
                <w:lang w:val="en-US"/>
              </w:rPr>
              <w:t>L_NAIM</w:t>
            </w:r>
          </w:p>
        </w:tc>
        <w:tc>
          <w:tcPr>
            <w:tcW w:w="851" w:type="dxa"/>
          </w:tcPr>
          <w:p w14:paraId="25BEC60E"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22C0E041" w14:textId="77777777" w:rsidR="00BA1334" w:rsidRPr="005855DF" w:rsidRDefault="00BA1334" w:rsidP="00DA0B9A">
            <w:pPr>
              <w:pStyle w:val="14"/>
              <w:rPr>
                <w:color w:val="000000" w:themeColor="text1"/>
              </w:rPr>
            </w:pPr>
            <w:r w:rsidRPr="005855DF">
              <w:rPr>
                <w:color w:val="000000" w:themeColor="text1"/>
              </w:rPr>
              <w:t>250</w:t>
            </w:r>
          </w:p>
        </w:tc>
        <w:tc>
          <w:tcPr>
            <w:tcW w:w="901" w:type="dxa"/>
          </w:tcPr>
          <w:p w14:paraId="5C67EDEF" w14:textId="77777777" w:rsidR="00BA1334" w:rsidRPr="005855DF" w:rsidRDefault="00BA1334" w:rsidP="00DA0B9A">
            <w:pPr>
              <w:pStyle w:val="14"/>
              <w:rPr>
                <w:color w:val="000000" w:themeColor="text1"/>
              </w:rPr>
            </w:pPr>
            <w:r w:rsidRPr="005855DF">
              <w:rPr>
                <w:color w:val="000000" w:themeColor="text1"/>
              </w:rPr>
              <w:t>O</w:t>
            </w:r>
          </w:p>
        </w:tc>
        <w:tc>
          <w:tcPr>
            <w:tcW w:w="2441" w:type="dxa"/>
            <w:gridSpan w:val="2"/>
          </w:tcPr>
          <w:p w14:paraId="1A1FDF3D" w14:textId="77777777" w:rsidR="00BA1334" w:rsidRPr="005855DF" w:rsidRDefault="00BA1334" w:rsidP="00DA0B9A">
            <w:pPr>
              <w:pStyle w:val="14"/>
              <w:rPr>
                <w:color w:val="000000" w:themeColor="text1"/>
              </w:rPr>
            </w:pPr>
            <w:r w:rsidRPr="005855DF">
              <w:rPr>
                <w:color w:val="000000" w:themeColor="text1"/>
              </w:rPr>
              <w:t>Наименование получателя</w:t>
            </w:r>
          </w:p>
        </w:tc>
        <w:tc>
          <w:tcPr>
            <w:tcW w:w="2562" w:type="dxa"/>
          </w:tcPr>
          <w:p w14:paraId="53C3F2D6" w14:textId="77777777" w:rsidR="00BA1334" w:rsidRPr="005855DF" w:rsidRDefault="00BA1334" w:rsidP="00DA0B9A">
            <w:pPr>
              <w:pStyle w:val="14"/>
              <w:rPr>
                <w:color w:val="000000" w:themeColor="text1"/>
              </w:rPr>
            </w:pPr>
          </w:p>
        </w:tc>
      </w:tr>
      <w:tr w:rsidR="00BA1334" w:rsidRPr="005855DF" w14:paraId="54668A8F" w14:textId="77777777" w:rsidTr="00DA0B9A">
        <w:trPr>
          <w:gridAfter w:val="1"/>
          <w:wAfter w:w="6" w:type="dxa"/>
        </w:trPr>
        <w:tc>
          <w:tcPr>
            <w:tcW w:w="1234" w:type="dxa"/>
          </w:tcPr>
          <w:p w14:paraId="247A288A" w14:textId="77777777" w:rsidR="00BA1334" w:rsidRPr="005855DF" w:rsidRDefault="00BA1334" w:rsidP="00DA0B9A">
            <w:pPr>
              <w:pStyle w:val="14"/>
              <w:rPr>
                <w:color w:val="000000" w:themeColor="text1"/>
              </w:rPr>
            </w:pPr>
            <w:r w:rsidRPr="005855DF">
              <w:rPr>
                <w:color w:val="000000" w:themeColor="text1"/>
              </w:rPr>
              <w:t>1.3.16.6.2</w:t>
            </w:r>
          </w:p>
        </w:tc>
        <w:tc>
          <w:tcPr>
            <w:tcW w:w="1276" w:type="dxa"/>
          </w:tcPr>
          <w:p w14:paraId="7D720A46" w14:textId="77777777" w:rsidR="00BA1334" w:rsidRPr="005855DF" w:rsidRDefault="00BA1334" w:rsidP="00DA0B9A">
            <w:pPr>
              <w:pStyle w:val="14"/>
              <w:rPr>
                <w:color w:val="000000" w:themeColor="text1"/>
              </w:rPr>
            </w:pPr>
            <w:r w:rsidRPr="005855DF">
              <w:rPr>
                <w:color w:val="000000" w:themeColor="text1"/>
                <w:lang w:val="en-US"/>
              </w:rPr>
              <w:t>L_B</w:t>
            </w:r>
          </w:p>
        </w:tc>
        <w:tc>
          <w:tcPr>
            <w:tcW w:w="851" w:type="dxa"/>
          </w:tcPr>
          <w:p w14:paraId="1B011EF6"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150D7CD7" w14:textId="77777777" w:rsidR="00BA1334" w:rsidRPr="005855DF" w:rsidRDefault="00BA1334" w:rsidP="00DA0B9A">
            <w:pPr>
              <w:pStyle w:val="14"/>
              <w:rPr>
                <w:color w:val="000000" w:themeColor="text1"/>
              </w:rPr>
            </w:pPr>
            <w:r w:rsidRPr="005855DF">
              <w:rPr>
                <w:color w:val="000000" w:themeColor="text1"/>
              </w:rPr>
              <w:t>100</w:t>
            </w:r>
          </w:p>
        </w:tc>
        <w:tc>
          <w:tcPr>
            <w:tcW w:w="901" w:type="dxa"/>
          </w:tcPr>
          <w:p w14:paraId="417B03CB" w14:textId="77777777" w:rsidR="00BA1334" w:rsidRPr="005855DF" w:rsidRDefault="00BA1334" w:rsidP="00DA0B9A">
            <w:pPr>
              <w:pStyle w:val="14"/>
              <w:rPr>
                <w:color w:val="000000" w:themeColor="text1"/>
              </w:rPr>
            </w:pPr>
            <w:r w:rsidRPr="005855DF">
              <w:rPr>
                <w:color w:val="000000" w:themeColor="text1"/>
              </w:rPr>
              <w:t>O</w:t>
            </w:r>
          </w:p>
        </w:tc>
        <w:tc>
          <w:tcPr>
            <w:tcW w:w="2441" w:type="dxa"/>
            <w:gridSpan w:val="2"/>
          </w:tcPr>
          <w:p w14:paraId="274D6BB9" w14:textId="77777777" w:rsidR="00BA1334" w:rsidRPr="005855DF" w:rsidRDefault="00BA1334" w:rsidP="00DA0B9A">
            <w:pPr>
              <w:pStyle w:val="14"/>
              <w:rPr>
                <w:color w:val="000000" w:themeColor="text1"/>
              </w:rPr>
            </w:pPr>
            <w:r w:rsidRPr="005855DF">
              <w:rPr>
                <w:color w:val="000000" w:themeColor="text1"/>
              </w:rPr>
              <w:t>Банк</w:t>
            </w:r>
          </w:p>
        </w:tc>
        <w:tc>
          <w:tcPr>
            <w:tcW w:w="2562" w:type="dxa"/>
          </w:tcPr>
          <w:p w14:paraId="602A5E0A" w14:textId="77777777" w:rsidR="00BA1334" w:rsidRPr="005855DF" w:rsidRDefault="00BA1334" w:rsidP="00DA0B9A">
            <w:pPr>
              <w:pStyle w:val="14"/>
              <w:rPr>
                <w:color w:val="000000" w:themeColor="text1"/>
              </w:rPr>
            </w:pPr>
            <w:r w:rsidRPr="005855DF">
              <w:rPr>
                <w:color w:val="000000" w:themeColor="text1"/>
              </w:rPr>
              <w:t>Наименование</w:t>
            </w:r>
          </w:p>
        </w:tc>
      </w:tr>
      <w:tr w:rsidR="00BA1334" w:rsidRPr="005855DF" w14:paraId="5ADEDBD2" w14:textId="77777777" w:rsidTr="00DA0B9A">
        <w:trPr>
          <w:gridAfter w:val="1"/>
          <w:wAfter w:w="6" w:type="dxa"/>
        </w:trPr>
        <w:tc>
          <w:tcPr>
            <w:tcW w:w="1234" w:type="dxa"/>
          </w:tcPr>
          <w:p w14:paraId="7CDE837C" w14:textId="77777777" w:rsidR="00BA1334" w:rsidRPr="005855DF" w:rsidRDefault="00BA1334" w:rsidP="00DA0B9A">
            <w:pPr>
              <w:pStyle w:val="14"/>
              <w:rPr>
                <w:color w:val="000000" w:themeColor="text1"/>
              </w:rPr>
            </w:pPr>
            <w:r w:rsidRPr="005855DF">
              <w:rPr>
                <w:color w:val="000000" w:themeColor="text1"/>
              </w:rPr>
              <w:t>1.3.16.6.3</w:t>
            </w:r>
          </w:p>
        </w:tc>
        <w:tc>
          <w:tcPr>
            <w:tcW w:w="1276" w:type="dxa"/>
          </w:tcPr>
          <w:p w14:paraId="7F672FB1" w14:textId="77777777" w:rsidR="00BA1334" w:rsidRPr="005855DF" w:rsidRDefault="00BA1334" w:rsidP="00DA0B9A">
            <w:pPr>
              <w:pStyle w:val="14"/>
              <w:rPr>
                <w:color w:val="000000" w:themeColor="text1"/>
              </w:rPr>
            </w:pPr>
            <w:r w:rsidRPr="005855DF">
              <w:rPr>
                <w:color w:val="000000" w:themeColor="text1"/>
                <w:lang w:val="en-US"/>
              </w:rPr>
              <w:t>L_RS</w:t>
            </w:r>
          </w:p>
        </w:tc>
        <w:tc>
          <w:tcPr>
            <w:tcW w:w="851" w:type="dxa"/>
          </w:tcPr>
          <w:p w14:paraId="349D9F0C" w14:textId="77777777" w:rsidR="00BA1334" w:rsidRPr="005855DF" w:rsidRDefault="00BA1334" w:rsidP="00DA0B9A">
            <w:pPr>
              <w:pStyle w:val="14"/>
              <w:rPr>
                <w:color w:val="000000" w:themeColor="text1"/>
              </w:rPr>
            </w:pPr>
            <w:r w:rsidRPr="005855DF">
              <w:rPr>
                <w:color w:val="000000" w:themeColor="text1"/>
              </w:rPr>
              <w:t>Num</w:t>
            </w:r>
          </w:p>
        </w:tc>
        <w:tc>
          <w:tcPr>
            <w:tcW w:w="1134" w:type="dxa"/>
          </w:tcPr>
          <w:p w14:paraId="1DEB720B" w14:textId="77777777" w:rsidR="00BA1334" w:rsidRPr="005855DF" w:rsidRDefault="00BA1334" w:rsidP="00DA0B9A">
            <w:pPr>
              <w:pStyle w:val="14"/>
              <w:rPr>
                <w:color w:val="000000" w:themeColor="text1"/>
              </w:rPr>
            </w:pPr>
            <w:r w:rsidRPr="005855DF">
              <w:rPr>
                <w:color w:val="000000" w:themeColor="text1"/>
              </w:rPr>
              <w:t>20</w:t>
            </w:r>
          </w:p>
        </w:tc>
        <w:tc>
          <w:tcPr>
            <w:tcW w:w="901" w:type="dxa"/>
          </w:tcPr>
          <w:p w14:paraId="6C82CBF0" w14:textId="77777777" w:rsidR="00BA1334" w:rsidRPr="005855DF" w:rsidRDefault="00BA1334" w:rsidP="00DA0B9A">
            <w:pPr>
              <w:pStyle w:val="14"/>
              <w:rPr>
                <w:color w:val="000000" w:themeColor="text1"/>
              </w:rPr>
            </w:pPr>
            <w:r w:rsidRPr="005855DF">
              <w:rPr>
                <w:color w:val="000000" w:themeColor="text1"/>
              </w:rPr>
              <w:t>O</w:t>
            </w:r>
          </w:p>
        </w:tc>
        <w:tc>
          <w:tcPr>
            <w:tcW w:w="2441" w:type="dxa"/>
            <w:gridSpan w:val="2"/>
          </w:tcPr>
          <w:p w14:paraId="70D69C03" w14:textId="77777777" w:rsidR="00BA1334" w:rsidRPr="005855DF" w:rsidRDefault="00BA1334" w:rsidP="00DA0B9A">
            <w:pPr>
              <w:pStyle w:val="14"/>
              <w:rPr>
                <w:color w:val="000000" w:themeColor="text1"/>
              </w:rPr>
            </w:pPr>
            <w:r w:rsidRPr="005855DF">
              <w:rPr>
                <w:color w:val="000000" w:themeColor="text1"/>
              </w:rPr>
              <w:t>Расчётный счёт</w:t>
            </w:r>
          </w:p>
        </w:tc>
        <w:tc>
          <w:tcPr>
            <w:tcW w:w="2562" w:type="dxa"/>
          </w:tcPr>
          <w:p w14:paraId="742C1998" w14:textId="77777777" w:rsidR="00BA1334" w:rsidRPr="005855DF" w:rsidRDefault="00BA1334" w:rsidP="00DA0B9A">
            <w:pPr>
              <w:pStyle w:val="14"/>
              <w:rPr>
                <w:color w:val="000000" w:themeColor="text1"/>
              </w:rPr>
            </w:pPr>
          </w:p>
        </w:tc>
      </w:tr>
      <w:tr w:rsidR="00BA1334" w:rsidRPr="005855DF" w14:paraId="2864151C" w14:textId="77777777" w:rsidTr="00DA0B9A">
        <w:trPr>
          <w:gridAfter w:val="1"/>
          <w:wAfter w:w="6" w:type="dxa"/>
        </w:trPr>
        <w:tc>
          <w:tcPr>
            <w:tcW w:w="1234" w:type="dxa"/>
          </w:tcPr>
          <w:p w14:paraId="32A3EE04" w14:textId="77777777" w:rsidR="00BA1334" w:rsidRPr="005855DF" w:rsidRDefault="00BA1334" w:rsidP="00DA0B9A">
            <w:pPr>
              <w:pStyle w:val="14"/>
              <w:rPr>
                <w:color w:val="000000" w:themeColor="text1"/>
              </w:rPr>
            </w:pPr>
            <w:r w:rsidRPr="005855DF">
              <w:rPr>
                <w:color w:val="000000" w:themeColor="text1"/>
              </w:rPr>
              <w:t>1.3.16.7</w:t>
            </w:r>
          </w:p>
        </w:tc>
        <w:tc>
          <w:tcPr>
            <w:tcW w:w="3261" w:type="dxa"/>
            <w:gridSpan w:val="3"/>
          </w:tcPr>
          <w:p w14:paraId="55EEEA6A" w14:textId="77777777" w:rsidR="00BA1334" w:rsidRPr="005855DF" w:rsidRDefault="00BA1334" w:rsidP="00DA0B9A">
            <w:pPr>
              <w:pStyle w:val="14"/>
              <w:rPr>
                <w:color w:val="000000" w:themeColor="text1"/>
              </w:rPr>
            </w:pPr>
            <w:r w:rsidRPr="005855DF">
              <w:rPr>
                <w:color w:val="000000" w:themeColor="text1"/>
                <w:lang w:val="en-US"/>
              </w:rPr>
              <w:t>MTR_PL</w:t>
            </w:r>
          </w:p>
        </w:tc>
        <w:tc>
          <w:tcPr>
            <w:tcW w:w="901" w:type="dxa"/>
          </w:tcPr>
          <w:p w14:paraId="49A3D1FA" w14:textId="77777777" w:rsidR="00BA1334" w:rsidRPr="005855DF" w:rsidRDefault="00BA1334" w:rsidP="00DA0B9A">
            <w:pPr>
              <w:pStyle w:val="14"/>
              <w:rPr>
                <w:color w:val="000000" w:themeColor="text1"/>
              </w:rPr>
            </w:pPr>
            <w:r w:rsidRPr="005855DF">
              <w:rPr>
                <w:color w:val="000000" w:themeColor="text1"/>
              </w:rPr>
              <w:t>O</w:t>
            </w:r>
          </w:p>
        </w:tc>
        <w:tc>
          <w:tcPr>
            <w:tcW w:w="5003" w:type="dxa"/>
            <w:gridSpan w:val="3"/>
          </w:tcPr>
          <w:p w14:paraId="2CBB4C1F" w14:textId="77777777" w:rsidR="00BA1334" w:rsidRPr="005855DF" w:rsidRDefault="00BA1334" w:rsidP="00DA0B9A">
            <w:pPr>
              <w:pStyle w:val="14"/>
              <w:rPr>
                <w:color w:val="000000" w:themeColor="text1"/>
              </w:rPr>
            </w:pPr>
            <w:r w:rsidRPr="005855DF">
              <w:rPr>
                <w:color w:val="000000" w:themeColor="text1"/>
              </w:rPr>
              <w:t>Реквизиты ТФОМС как плательщика при осуществлении МТР</w:t>
            </w:r>
          </w:p>
        </w:tc>
      </w:tr>
      <w:tr w:rsidR="00BA1334" w:rsidRPr="005855DF" w14:paraId="40DFEFF3" w14:textId="77777777" w:rsidTr="00DA0B9A">
        <w:trPr>
          <w:gridAfter w:val="1"/>
          <w:wAfter w:w="6" w:type="dxa"/>
        </w:trPr>
        <w:tc>
          <w:tcPr>
            <w:tcW w:w="1234" w:type="dxa"/>
          </w:tcPr>
          <w:p w14:paraId="228A9077" w14:textId="77777777" w:rsidR="00BA1334" w:rsidRPr="005855DF" w:rsidRDefault="00BA1334" w:rsidP="00DA0B9A">
            <w:pPr>
              <w:pStyle w:val="14"/>
              <w:rPr>
                <w:color w:val="000000" w:themeColor="text1"/>
              </w:rPr>
            </w:pPr>
            <w:r w:rsidRPr="005855DF">
              <w:rPr>
                <w:color w:val="000000" w:themeColor="text1"/>
              </w:rPr>
              <w:lastRenderedPageBreak/>
              <w:t>1.3.16.7.1</w:t>
            </w:r>
          </w:p>
        </w:tc>
        <w:tc>
          <w:tcPr>
            <w:tcW w:w="1276" w:type="dxa"/>
          </w:tcPr>
          <w:p w14:paraId="38D4EF09" w14:textId="77777777" w:rsidR="00BA1334" w:rsidRPr="005855DF" w:rsidRDefault="00BA1334" w:rsidP="00DA0B9A">
            <w:pPr>
              <w:pStyle w:val="14"/>
              <w:rPr>
                <w:color w:val="000000" w:themeColor="text1"/>
              </w:rPr>
            </w:pPr>
            <w:r w:rsidRPr="005855DF">
              <w:rPr>
                <w:color w:val="000000" w:themeColor="text1"/>
                <w:lang w:val="en-US"/>
              </w:rPr>
              <w:t>T_NAIM</w:t>
            </w:r>
          </w:p>
        </w:tc>
        <w:tc>
          <w:tcPr>
            <w:tcW w:w="851" w:type="dxa"/>
          </w:tcPr>
          <w:p w14:paraId="5BE302E3"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2EF29768" w14:textId="77777777" w:rsidR="00BA1334" w:rsidRPr="005855DF" w:rsidRDefault="00BA1334" w:rsidP="00DA0B9A">
            <w:pPr>
              <w:pStyle w:val="14"/>
              <w:rPr>
                <w:color w:val="000000" w:themeColor="text1"/>
              </w:rPr>
            </w:pPr>
            <w:r w:rsidRPr="005855DF">
              <w:rPr>
                <w:color w:val="000000" w:themeColor="text1"/>
              </w:rPr>
              <w:t>250</w:t>
            </w:r>
          </w:p>
        </w:tc>
        <w:tc>
          <w:tcPr>
            <w:tcW w:w="901" w:type="dxa"/>
          </w:tcPr>
          <w:p w14:paraId="2BA73B90" w14:textId="77777777" w:rsidR="00BA1334" w:rsidRPr="005855DF" w:rsidRDefault="00BA1334" w:rsidP="00DA0B9A">
            <w:pPr>
              <w:pStyle w:val="14"/>
              <w:rPr>
                <w:color w:val="000000" w:themeColor="text1"/>
              </w:rPr>
            </w:pPr>
            <w:r w:rsidRPr="005855DF">
              <w:rPr>
                <w:color w:val="000000" w:themeColor="text1"/>
              </w:rPr>
              <w:t>O</w:t>
            </w:r>
          </w:p>
        </w:tc>
        <w:tc>
          <w:tcPr>
            <w:tcW w:w="2441" w:type="dxa"/>
            <w:gridSpan w:val="2"/>
          </w:tcPr>
          <w:p w14:paraId="49A4C16E" w14:textId="77777777" w:rsidR="00BA1334" w:rsidRPr="005855DF" w:rsidRDefault="00BA1334" w:rsidP="00DA0B9A">
            <w:pPr>
              <w:pStyle w:val="14"/>
              <w:rPr>
                <w:color w:val="000000" w:themeColor="text1"/>
              </w:rPr>
            </w:pPr>
            <w:r w:rsidRPr="005855DF">
              <w:rPr>
                <w:color w:val="000000" w:themeColor="text1"/>
              </w:rPr>
              <w:t>Наименование плательщика</w:t>
            </w:r>
          </w:p>
        </w:tc>
        <w:tc>
          <w:tcPr>
            <w:tcW w:w="2562" w:type="dxa"/>
          </w:tcPr>
          <w:p w14:paraId="509D62B1" w14:textId="77777777" w:rsidR="00BA1334" w:rsidRPr="005855DF" w:rsidRDefault="00BA1334" w:rsidP="00DA0B9A">
            <w:pPr>
              <w:pStyle w:val="14"/>
              <w:rPr>
                <w:color w:val="000000" w:themeColor="text1"/>
              </w:rPr>
            </w:pPr>
          </w:p>
        </w:tc>
      </w:tr>
      <w:tr w:rsidR="00BA1334" w:rsidRPr="005855DF" w14:paraId="171F6090" w14:textId="77777777" w:rsidTr="00DA0B9A">
        <w:trPr>
          <w:gridAfter w:val="1"/>
          <w:wAfter w:w="6" w:type="dxa"/>
        </w:trPr>
        <w:tc>
          <w:tcPr>
            <w:tcW w:w="1234" w:type="dxa"/>
          </w:tcPr>
          <w:p w14:paraId="6A051A56" w14:textId="77777777" w:rsidR="00BA1334" w:rsidRPr="005855DF" w:rsidRDefault="00BA1334" w:rsidP="00DA0B9A">
            <w:pPr>
              <w:pStyle w:val="14"/>
              <w:rPr>
                <w:color w:val="000000" w:themeColor="text1"/>
              </w:rPr>
            </w:pPr>
            <w:r w:rsidRPr="005855DF">
              <w:rPr>
                <w:color w:val="000000" w:themeColor="text1"/>
              </w:rPr>
              <w:t>1.3.16.7.2</w:t>
            </w:r>
          </w:p>
        </w:tc>
        <w:tc>
          <w:tcPr>
            <w:tcW w:w="1276" w:type="dxa"/>
          </w:tcPr>
          <w:p w14:paraId="60D04602" w14:textId="77777777" w:rsidR="00BA1334" w:rsidRPr="005855DF" w:rsidRDefault="00BA1334" w:rsidP="00DA0B9A">
            <w:pPr>
              <w:pStyle w:val="14"/>
              <w:rPr>
                <w:color w:val="000000" w:themeColor="text1"/>
              </w:rPr>
            </w:pPr>
            <w:r w:rsidRPr="005855DF">
              <w:rPr>
                <w:color w:val="000000" w:themeColor="text1"/>
                <w:lang w:val="en-US"/>
              </w:rPr>
              <w:t>T_B</w:t>
            </w:r>
          </w:p>
        </w:tc>
        <w:tc>
          <w:tcPr>
            <w:tcW w:w="851" w:type="dxa"/>
          </w:tcPr>
          <w:p w14:paraId="311AA2BA"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65E197E7" w14:textId="77777777" w:rsidR="00BA1334" w:rsidRPr="005855DF" w:rsidRDefault="00BA1334" w:rsidP="00DA0B9A">
            <w:pPr>
              <w:pStyle w:val="14"/>
              <w:rPr>
                <w:color w:val="000000" w:themeColor="text1"/>
              </w:rPr>
            </w:pPr>
            <w:r w:rsidRPr="005855DF">
              <w:rPr>
                <w:color w:val="000000" w:themeColor="text1"/>
              </w:rPr>
              <w:t>100</w:t>
            </w:r>
          </w:p>
        </w:tc>
        <w:tc>
          <w:tcPr>
            <w:tcW w:w="901" w:type="dxa"/>
          </w:tcPr>
          <w:p w14:paraId="1A8D6D0F" w14:textId="77777777" w:rsidR="00BA1334" w:rsidRPr="005855DF" w:rsidRDefault="00BA1334" w:rsidP="00DA0B9A">
            <w:pPr>
              <w:pStyle w:val="14"/>
              <w:rPr>
                <w:color w:val="000000" w:themeColor="text1"/>
              </w:rPr>
            </w:pPr>
            <w:r w:rsidRPr="005855DF">
              <w:rPr>
                <w:color w:val="000000" w:themeColor="text1"/>
              </w:rPr>
              <w:t>O</w:t>
            </w:r>
          </w:p>
        </w:tc>
        <w:tc>
          <w:tcPr>
            <w:tcW w:w="2441" w:type="dxa"/>
            <w:gridSpan w:val="2"/>
          </w:tcPr>
          <w:p w14:paraId="3E9DA0C1" w14:textId="77777777" w:rsidR="00BA1334" w:rsidRPr="005855DF" w:rsidRDefault="00BA1334" w:rsidP="00DA0B9A">
            <w:pPr>
              <w:pStyle w:val="14"/>
              <w:rPr>
                <w:color w:val="000000" w:themeColor="text1"/>
              </w:rPr>
            </w:pPr>
            <w:r w:rsidRPr="005855DF">
              <w:rPr>
                <w:color w:val="000000" w:themeColor="text1"/>
              </w:rPr>
              <w:t>Банк</w:t>
            </w:r>
          </w:p>
        </w:tc>
        <w:tc>
          <w:tcPr>
            <w:tcW w:w="2562" w:type="dxa"/>
          </w:tcPr>
          <w:p w14:paraId="402CF0D1" w14:textId="77777777" w:rsidR="00BA1334" w:rsidRPr="005855DF" w:rsidRDefault="00BA1334" w:rsidP="00DA0B9A">
            <w:pPr>
              <w:pStyle w:val="14"/>
              <w:rPr>
                <w:color w:val="000000" w:themeColor="text1"/>
              </w:rPr>
            </w:pPr>
            <w:r w:rsidRPr="005855DF">
              <w:rPr>
                <w:color w:val="000000" w:themeColor="text1"/>
              </w:rPr>
              <w:t>Наименование</w:t>
            </w:r>
          </w:p>
        </w:tc>
      </w:tr>
      <w:tr w:rsidR="00BA1334" w:rsidRPr="005855DF" w14:paraId="297C1954" w14:textId="77777777" w:rsidTr="00DA0B9A">
        <w:trPr>
          <w:gridAfter w:val="1"/>
          <w:wAfter w:w="6" w:type="dxa"/>
        </w:trPr>
        <w:tc>
          <w:tcPr>
            <w:tcW w:w="1234" w:type="dxa"/>
          </w:tcPr>
          <w:p w14:paraId="29C8379A" w14:textId="77777777" w:rsidR="00BA1334" w:rsidRPr="005855DF" w:rsidRDefault="00BA1334" w:rsidP="00DA0B9A">
            <w:pPr>
              <w:pStyle w:val="14"/>
              <w:rPr>
                <w:color w:val="000000" w:themeColor="text1"/>
              </w:rPr>
            </w:pPr>
            <w:r w:rsidRPr="005855DF">
              <w:rPr>
                <w:color w:val="000000" w:themeColor="text1"/>
              </w:rPr>
              <w:t>1.3.16.7.3</w:t>
            </w:r>
          </w:p>
        </w:tc>
        <w:tc>
          <w:tcPr>
            <w:tcW w:w="1276" w:type="dxa"/>
          </w:tcPr>
          <w:p w14:paraId="0109C6C5" w14:textId="77777777" w:rsidR="00BA1334" w:rsidRPr="005855DF" w:rsidRDefault="00BA1334" w:rsidP="00DA0B9A">
            <w:pPr>
              <w:pStyle w:val="14"/>
              <w:rPr>
                <w:color w:val="000000" w:themeColor="text1"/>
              </w:rPr>
            </w:pPr>
            <w:r w:rsidRPr="005855DF">
              <w:rPr>
                <w:color w:val="000000" w:themeColor="text1"/>
                <w:lang w:val="en-US"/>
              </w:rPr>
              <w:t>T_RS</w:t>
            </w:r>
          </w:p>
        </w:tc>
        <w:tc>
          <w:tcPr>
            <w:tcW w:w="851" w:type="dxa"/>
          </w:tcPr>
          <w:p w14:paraId="6F1B3367" w14:textId="77777777" w:rsidR="00BA1334" w:rsidRPr="005855DF" w:rsidRDefault="00BA1334" w:rsidP="00DA0B9A">
            <w:pPr>
              <w:pStyle w:val="14"/>
              <w:rPr>
                <w:color w:val="000000" w:themeColor="text1"/>
              </w:rPr>
            </w:pPr>
            <w:r w:rsidRPr="005855DF">
              <w:rPr>
                <w:color w:val="000000" w:themeColor="text1"/>
              </w:rPr>
              <w:t>Num</w:t>
            </w:r>
          </w:p>
        </w:tc>
        <w:tc>
          <w:tcPr>
            <w:tcW w:w="1134" w:type="dxa"/>
          </w:tcPr>
          <w:p w14:paraId="018FED56" w14:textId="77777777" w:rsidR="00BA1334" w:rsidRPr="005855DF" w:rsidRDefault="00BA1334" w:rsidP="00DA0B9A">
            <w:pPr>
              <w:pStyle w:val="14"/>
              <w:rPr>
                <w:color w:val="000000" w:themeColor="text1"/>
              </w:rPr>
            </w:pPr>
            <w:r w:rsidRPr="005855DF">
              <w:rPr>
                <w:color w:val="000000" w:themeColor="text1"/>
              </w:rPr>
              <w:t>20</w:t>
            </w:r>
          </w:p>
        </w:tc>
        <w:tc>
          <w:tcPr>
            <w:tcW w:w="901" w:type="dxa"/>
          </w:tcPr>
          <w:p w14:paraId="09909F16" w14:textId="77777777" w:rsidR="00BA1334" w:rsidRPr="005855DF" w:rsidRDefault="00BA1334" w:rsidP="00DA0B9A">
            <w:pPr>
              <w:pStyle w:val="14"/>
              <w:rPr>
                <w:color w:val="000000" w:themeColor="text1"/>
              </w:rPr>
            </w:pPr>
            <w:r w:rsidRPr="005855DF">
              <w:rPr>
                <w:color w:val="000000" w:themeColor="text1"/>
              </w:rPr>
              <w:t>O</w:t>
            </w:r>
          </w:p>
        </w:tc>
        <w:tc>
          <w:tcPr>
            <w:tcW w:w="2441" w:type="dxa"/>
            <w:gridSpan w:val="2"/>
          </w:tcPr>
          <w:p w14:paraId="0C33D43B" w14:textId="77777777" w:rsidR="00BA1334" w:rsidRPr="005855DF" w:rsidRDefault="00BA1334" w:rsidP="00DA0B9A">
            <w:pPr>
              <w:pStyle w:val="14"/>
              <w:rPr>
                <w:color w:val="000000" w:themeColor="text1"/>
              </w:rPr>
            </w:pPr>
            <w:r w:rsidRPr="005855DF">
              <w:rPr>
                <w:color w:val="000000" w:themeColor="text1"/>
              </w:rPr>
              <w:t>Расчётный счёт</w:t>
            </w:r>
          </w:p>
        </w:tc>
        <w:tc>
          <w:tcPr>
            <w:tcW w:w="2562" w:type="dxa"/>
          </w:tcPr>
          <w:p w14:paraId="3B61941E" w14:textId="77777777" w:rsidR="00BA1334" w:rsidRPr="005855DF" w:rsidRDefault="00BA1334" w:rsidP="00DA0B9A">
            <w:pPr>
              <w:pStyle w:val="14"/>
              <w:rPr>
                <w:color w:val="000000" w:themeColor="text1"/>
              </w:rPr>
            </w:pPr>
          </w:p>
        </w:tc>
      </w:tr>
      <w:tr w:rsidR="00BA1334" w:rsidRPr="005855DF" w14:paraId="53E84A6E" w14:textId="77777777" w:rsidTr="00DA0B9A">
        <w:trPr>
          <w:gridAfter w:val="1"/>
          <w:wAfter w:w="6" w:type="dxa"/>
        </w:trPr>
        <w:tc>
          <w:tcPr>
            <w:tcW w:w="1234" w:type="dxa"/>
          </w:tcPr>
          <w:p w14:paraId="18E4862E" w14:textId="77777777" w:rsidR="00BA1334" w:rsidRPr="005855DF" w:rsidRDefault="00BA1334" w:rsidP="00DA0B9A">
            <w:pPr>
              <w:pStyle w:val="14"/>
              <w:rPr>
                <w:color w:val="000000" w:themeColor="text1"/>
              </w:rPr>
            </w:pPr>
            <w:r w:rsidRPr="005855DF">
              <w:rPr>
                <w:color w:val="000000" w:themeColor="text1"/>
              </w:rPr>
              <w:t>1.3.17</w:t>
            </w:r>
          </w:p>
        </w:tc>
        <w:tc>
          <w:tcPr>
            <w:tcW w:w="1276" w:type="dxa"/>
          </w:tcPr>
          <w:p w14:paraId="11FC6450" w14:textId="77777777" w:rsidR="00BA1334" w:rsidRPr="005855DF" w:rsidRDefault="00BA1334" w:rsidP="00DA0B9A">
            <w:pPr>
              <w:pStyle w:val="14"/>
              <w:rPr>
                <w:color w:val="000000" w:themeColor="text1"/>
              </w:rPr>
            </w:pPr>
            <w:r w:rsidRPr="005855DF">
              <w:rPr>
                <w:color w:val="000000" w:themeColor="text1"/>
              </w:rPr>
              <w:t>d_edit</w:t>
            </w:r>
          </w:p>
          <w:p w14:paraId="1AA0FD1F" w14:textId="77777777" w:rsidR="00BA1334" w:rsidRPr="005855DF" w:rsidRDefault="00BA1334" w:rsidP="00DA0B9A">
            <w:pPr>
              <w:pStyle w:val="14"/>
              <w:rPr>
                <w:color w:val="000000" w:themeColor="text1"/>
              </w:rPr>
            </w:pPr>
          </w:p>
        </w:tc>
        <w:tc>
          <w:tcPr>
            <w:tcW w:w="851" w:type="dxa"/>
          </w:tcPr>
          <w:p w14:paraId="2D1B609C"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0E560C0E"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16191E39"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5CA93FD4" w14:textId="77777777" w:rsidR="00BA1334" w:rsidRPr="005855DF" w:rsidRDefault="00BA1334" w:rsidP="00DA0B9A">
            <w:pPr>
              <w:pStyle w:val="14"/>
              <w:rPr>
                <w:color w:val="000000" w:themeColor="text1"/>
              </w:rPr>
            </w:pPr>
            <w:r w:rsidRPr="005855DF">
              <w:rPr>
                <w:color w:val="000000" w:themeColor="text1"/>
              </w:rPr>
              <w:t>Дата последнего редактирования</w:t>
            </w:r>
          </w:p>
        </w:tc>
        <w:tc>
          <w:tcPr>
            <w:tcW w:w="2562" w:type="dxa"/>
          </w:tcPr>
          <w:p w14:paraId="6402A106" w14:textId="77777777" w:rsidR="00BA1334" w:rsidRPr="005855DF" w:rsidRDefault="00BA1334" w:rsidP="00DA0B9A">
            <w:pPr>
              <w:pStyle w:val="14"/>
              <w:rPr>
                <w:color w:val="000000" w:themeColor="text1"/>
              </w:rPr>
            </w:pPr>
            <w:r w:rsidRPr="005855DF">
              <w:rPr>
                <w:color w:val="000000" w:themeColor="text1"/>
              </w:rPr>
              <w:t>Формат даты –ДД.ММ.ГГГГ</w:t>
            </w:r>
          </w:p>
        </w:tc>
      </w:tr>
      <w:tr w:rsidR="00BA1334" w:rsidRPr="005855DF" w14:paraId="01470A62" w14:textId="77777777" w:rsidTr="00DA0B9A">
        <w:trPr>
          <w:gridAfter w:val="1"/>
          <w:wAfter w:w="6" w:type="dxa"/>
        </w:trPr>
        <w:tc>
          <w:tcPr>
            <w:tcW w:w="1234" w:type="dxa"/>
          </w:tcPr>
          <w:p w14:paraId="117C4358" w14:textId="77777777" w:rsidR="00BA1334" w:rsidRPr="005855DF" w:rsidRDefault="00BA1334" w:rsidP="00DA0B9A">
            <w:pPr>
              <w:pStyle w:val="14"/>
              <w:rPr>
                <w:color w:val="000000" w:themeColor="text1"/>
              </w:rPr>
            </w:pPr>
            <w:r w:rsidRPr="005855DF">
              <w:rPr>
                <w:color w:val="000000" w:themeColor="text1"/>
              </w:rPr>
              <w:t>1.3.18</w:t>
            </w:r>
          </w:p>
        </w:tc>
        <w:tc>
          <w:tcPr>
            <w:tcW w:w="1276" w:type="dxa"/>
          </w:tcPr>
          <w:p w14:paraId="6730313A" w14:textId="77777777" w:rsidR="00BA1334" w:rsidRPr="005855DF" w:rsidRDefault="00BA1334" w:rsidP="00DA0B9A">
            <w:pPr>
              <w:pStyle w:val="14"/>
              <w:rPr>
                <w:color w:val="000000" w:themeColor="text1"/>
              </w:rPr>
            </w:pPr>
            <w:r w:rsidRPr="005855DF">
              <w:rPr>
                <w:color w:val="000000" w:themeColor="text1"/>
              </w:rPr>
              <w:t>d_end</w:t>
            </w:r>
          </w:p>
        </w:tc>
        <w:tc>
          <w:tcPr>
            <w:tcW w:w="851" w:type="dxa"/>
          </w:tcPr>
          <w:p w14:paraId="3EDD68FE"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4F11B9D4"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7612E6E2" w14:textId="77777777" w:rsidR="00BA1334" w:rsidRPr="005855DF" w:rsidRDefault="00BA1334" w:rsidP="00DA0B9A">
            <w:pPr>
              <w:pStyle w:val="14"/>
              <w:rPr>
                <w:color w:val="000000" w:themeColor="text1"/>
              </w:rPr>
            </w:pPr>
            <w:r w:rsidRPr="005855DF">
              <w:rPr>
                <w:color w:val="000000" w:themeColor="text1"/>
              </w:rPr>
              <w:t>У</w:t>
            </w:r>
          </w:p>
        </w:tc>
        <w:tc>
          <w:tcPr>
            <w:tcW w:w="2441" w:type="dxa"/>
            <w:gridSpan w:val="2"/>
          </w:tcPr>
          <w:p w14:paraId="4E306962" w14:textId="77777777" w:rsidR="00BA1334" w:rsidRPr="005855DF" w:rsidRDefault="00BA1334" w:rsidP="00DA0B9A">
            <w:pPr>
              <w:pStyle w:val="14"/>
              <w:rPr>
                <w:color w:val="000000" w:themeColor="text1"/>
              </w:rPr>
            </w:pPr>
            <w:r w:rsidRPr="005855DF">
              <w:rPr>
                <w:color w:val="000000" w:themeColor="text1"/>
              </w:rPr>
              <w:t>Дата исключения из справочника</w:t>
            </w:r>
          </w:p>
        </w:tc>
        <w:tc>
          <w:tcPr>
            <w:tcW w:w="2562" w:type="dxa"/>
          </w:tcPr>
          <w:p w14:paraId="3247A30D" w14:textId="77777777" w:rsidR="00BA1334" w:rsidRPr="005855DF" w:rsidRDefault="00BA1334" w:rsidP="00DA0B9A">
            <w:pPr>
              <w:pStyle w:val="14"/>
              <w:rPr>
                <w:color w:val="000000" w:themeColor="text1"/>
              </w:rPr>
            </w:pPr>
            <w:r w:rsidRPr="005855DF">
              <w:rPr>
                <w:color w:val="000000" w:themeColor="text1"/>
              </w:rPr>
              <w:t>Формат даты –ДД.ММ.ГГГГ</w:t>
            </w:r>
          </w:p>
        </w:tc>
      </w:tr>
    </w:tbl>
    <w:p w14:paraId="1D661138"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F002 Единый реестр страховых медицинских организаций, осуществляющих деятельность в сфере обязательного медицинского страхования (SMO)</w:t>
      </w:r>
    </w:p>
    <w:tbl>
      <w:tblPr>
        <w:tblStyle w:val="aff2"/>
        <w:tblW w:w="10405" w:type="dxa"/>
        <w:tblLayout w:type="fixed"/>
        <w:tblLook w:val="0000" w:firstRow="0" w:lastRow="0" w:firstColumn="0" w:lastColumn="0" w:noHBand="0" w:noVBand="0"/>
      </w:tblPr>
      <w:tblGrid>
        <w:gridCol w:w="1234"/>
        <w:gridCol w:w="1276"/>
        <w:gridCol w:w="851"/>
        <w:gridCol w:w="1134"/>
        <w:gridCol w:w="901"/>
        <w:gridCol w:w="2429"/>
        <w:gridCol w:w="12"/>
        <w:gridCol w:w="2562"/>
        <w:gridCol w:w="6"/>
      </w:tblGrid>
      <w:tr w:rsidR="00BA1334" w:rsidRPr="005855DF" w14:paraId="53C4DD52" w14:textId="77777777" w:rsidTr="00DA0B9A">
        <w:trPr>
          <w:gridAfter w:val="1"/>
          <w:wAfter w:w="6" w:type="dxa"/>
          <w:tblHeader/>
        </w:trPr>
        <w:tc>
          <w:tcPr>
            <w:tcW w:w="1234" w:type="dxa"/>
          </w:tcPr>
          <w:p w14:paraId="6FAF4CFC" w14:textId="77777777" w:rsidR="00BA1334" w:rsidRPr="005855DF" w:rsidRDefault="00BA1334" w:rsidP="00DA0B9A">
            <w:pPr>
              <w:pStyle w:val="14"/>
              <w:rPr>
                <w:rStyle w:val="affff6"/>
                <w:b w:val="0"/>
                <w:color w:val="000000" w:themeColor="text1"/>
              </w:rPr>
            </w:pPr>
            <w:r w:rsidRPr="005855DF">
              <w:rPr>
                <w:rStyle w:val="affff6"/>
                <w:color w:val="000000" w:themeColor="text1"/>
              </w:rPr>
              <w:t>№</w:t>
            </w:r>
          </w:p>
        </w:tc>
        <w:tc>
          <w:tcPr>
            <w:tcW w:w="1276" w:type="dxa"/>
          </w:tcPr>
          <w:p w14:paraId="33295B5E" w14:textId="77777777" w:rsidR="00BA1334" w:rsidRPr="005855DF" w:rsidRDefault="00BA1334" w:rsidP="00DA0B9A">
            <w:pPr>
              <w:pStyle w:val="14"/>
              <w:rPr>
                <w:rStyle w:val="affff6"/>
                <w:b w:val="0"/>
                <w:color w:val="000000" w:themeColor="text1"/>
              </w:rPr>
            </w:pPr>
            <w:r w:rsidRPr="005855DF">
              <w:rPr>
                <w:rStyle w:val="affff6"/>
                <w:color w:val="000000" w:themeColor="text1"/>
              </w:rPr>
              <w:t>XML-имя</w:t>
            </w:r>
          </w:p>
        </w:tc>
        <w:tc>
          <w:tcPr>
            <w:tcW w:w="851" w:type="dxa"/>
          </w:tcPr>
          <w:p w14:paraId="54A2F219" w14:textId="77777777" w:rsidR="00BA1334" w:rsidRPr="005855DF" w:rsidRDefault="00BA1334" w:rsidP="00DA0B9A">
            <w:pPr>
              <w:pStyle w:val="14"/>
              <w:rPr>
                <w:rStyle w:val="affff6"/>
                <w:b w:val="0"/>
                <w:color w:val="000000" w:themeColor="text1"/>
              </w:rPr>
            </w:pPr>
            <w:r w:rsidRPr="005855DF">
              <w:rPr>
                <w:rStyle w:val="affff6"/>
                <w:color w:val="000000" w:themeColor="text1"/>
              </w:rPr>
              <w:t>Тип</w:t>
            </w:r>
          </w:p>
        </w:tc>
        <w:tc>
          <w:tcPr>
            <w:tcW w:w="1134" w:type="dxa"/>
          </w:tcPr>
          <w:p w14:paraId="0A2E97D4" w14:textId="77777777" w:rsidR="00BA1334" w:rsidRPr="005855DF" w:rsidRDefault="00BA1334" w:rsidP="00DA0B9A">
            <w:pPr>
              <w:pStyle w:val="14"/>
              <w:rPr>
                <w:rStyle w:val="affff6"/>
                <w:b w:val="0"/>
                <w:color w:val="000000" w:themeColor="text1"/>
              </w:rPr>
            </w:pPr>
            <w:r w:rsidRPr="005855DF">
              <w:rPr>
                <w:rStyle w:val="affff6"/>
                <w:color w:val="000000" w:themeColor="text1"/>
              </w:rPr>
              <w:t>Размер</w:t>
            </w:r>
          </w:p>
        </w:tc>
        <w:tc>
          <w:tcPr>
            <w:tcW w:w="901" w:type="dxa"/>
          </w:tcPr>
          <w:p w14:paraId="38836553" w14:textId="77777777" w:rsidR="00BA1334" w:rsidRPr="005855DF" w:rsidRDefault="00BA1334" w:rsidP="00DA0B9A">
            <w:pPr>
              <w:pStyle w:val="14"/>
              <w:rPr>
                <w:rStyle w:val="affff6"/>
                <w:b w:val="0"/>
                <w:color w:val="000000" w:themeColor="text1"/>
              </w:rPr>
            </w:pPr>
            <w:r w:rsidRPr="005855DF">
              <w:rPr>
                <w:rStyle w:val="affff6"/>
                <w:color w:val="000000" w:themeColor="text1"/>
              </w:rPr>
              <w:t>Обяз.</w:t>
            </w:r>
          </w:p>
        </w:tc>
        <w:tc>
          <w:tcPr>
            <w:tcW w:w="2441" w:type="dxa"/>
            <w:gridSpan w:val="2"/>
          </w:tcPr>
          <w:p w14:paraId="23D2FBAB" w14:textId="77777777" w:rsidR="00BA1334" w:rsidRPr="005855DF" w:rsidRDefault="00BA1334" w:rsidP="00DA0B9A">
            <w:pPr>
              <w:pStyle w:val="14"/>
              <w:rPr>
                <w:rStyle w:val="affff6"/>
                <w:b w:val="0"/>
                <w:color w:val="000000" w:themeColor="text1"/>
              </w:rPr>
            </w:pPr>
            <w:r w:rsidRPr="005855DF">
              <w:rPr>
                <w:rStyle w:val="affff6"/>
                <w:color w:val="000000" w:themeColor="text1"/>
              </w:rPr>
              <w:t>Содержание</w:t>
            </w:r>
          </w:p>
        </w:tc>
        <w:tc>
          <w:tcPr>
            <w:tcW w:w="2562" w:type="dxa"/>
          </w:tcPr>
          <w:p w14:paraId="700D92C7" w14:textId="77777777" w:rsidR="00BA1334" w:rsidRPr="005855DF" w:rsidRDefault="00BA1334" w:rsidP="00DA0B9A">
            <w:pPr>
              <w:pStyle w:val="14"/>
              <w:rPr>
                <w:rStyle w:val="affff6"/>
                <w:b w:val="0"/>
                <w:color w:val="000000" w:themeColor="text1"/>
              </w:rPr>
            </w:pPr>
            <w:r w:rsidRPr="005855DF">
              <w:rPr>
                <w:rStyle w:val="affff6"/>
                <w:color w:val="000000" w:themeColor="text1"/>
              </w:rPr>
              <w:t>Дополнительная информация</w:t>
            </w:r>
          </w:p>
        </w:tc>
      </w:tr>
      <w:tr w:rsidR="00BA1334" w:rsidRPr="005855DF" w14:paraId="3FA54CD9" w14:textId="77777777" w:rsidTr="00DA0B9A">
        <w:trPr>
          <w:gridAfter w:val="1"/>
          <w:wAfter w:w="6" w:type="dxa"/>
        </w:trPr>
        <w:tc>
          <w:tcPr>
            <w:tcW w:w="1234" w:type="dxa"/>
          </w:tcPr>
          <w:p w14:paraId="426B6489" w14:textId="77777777" w:rsidR="00BA1334" w:rsidRPr="005855DF" w:rsidRDefault="00BA1334" w:rsidP="00DA0B9A">
            <w:pPr>
              <w:pStyle w:val="14"/>
              <w:rPr>
                <w:bCs/>
                <w:iCs/>
                <w:color w:val="000000" w:themeColor="text1"/>
              </w:rPr>
            </w:pPr>
            <w:r w:rsidRPr="005855DF">
              <w:rPr>
                <w:color w:val="000000" w:themeColor="text1"/>
              </w:rPr>
              <w:t>1</w:t>
            </w:r>
          </w:p>
        </w:tc>
        <w:tc>
          <w:tcPr>
            <w:tcW w:w="4162" w:type="dxa"/>
            <w:gridSpan w:val="4"/>
          </w:tcPr>
          <w:p w14:paraId="2CFCBC21" w14:textId="77777777" w:rsidR="00BA1334" w:rsidRPr="005855DF" w:rsidRDefault="00BA1334" w:rsidP="00DA0B9A">
            <w:pPr>
              <w:pStyle w:val="14"/>
              <w:rPr>
                <w:bCs/>
                <w:color w:val="000000" w:themeColor="text1"/>
                <w:lang w:val="en-US"/>
              </w:rPr>
            </w:pPr>
            <w:r w:rsidRPr="005855DF">
              <w:rPr>
                <w:bCs/>
                <w:iCs/>
                <w:color w:val="000000" w:themeColor="text1"/>
              </w:rPr>
              <w:t>packet</w:t>
            </w:r>
          </w:p>
        </w:tc>
        <w:tc>
          <w:tcPr>
            <w:tcW w:w="5003" w:type="dxa"/>
            <w:gridSpan w:val="3"/>
          </w:tcPr>
          <w:p w14:paraId="76CA0817" w14:textId="77777777" w:rsidR="00BA1334" w:rsidRPr="005855DF" w:rsidRDefault="00BA1334" w:rsidP="00DA0B9A">
            <w:pPr>
              <w:pStyle w:val="14"/>
              <w:rPr>
                <w:color w:val="000000" w:themeColor="text1"/>
              </w:rPr>
            </w:pPr>
            <w:r w:rsidRPr="005855DF">
              <w:rPr>
                <w:bCs/>
                <w:color w:val="000000" w:themeColor="text1"/>
              </w:rPr>
              <w:t>Корневой элемент</w:t>
            </w:r>
          </w:p>
        </w:tc>
      </w:tr>
      <w:tr w:rsidR="00BA1334" w:rsidRPr="005855DF" w14:paraId="5BC01B5B" w14:textId="77777777" w:rsidTr="00DA0B9A">
        <w:tc>
          <w:tcPr>
            <w:tcW w:w="1234" w:type="dxa"/>
          </w:tcPr>
          <w:p w14:paraId="4381E94A" w14:textId="77777777" w:rsidR="00BA1334" w:rsidRPr="005855DF" w:rsidRDefault="00BA1334" w:rsidP="00DA0B9A">
            <w:pPr>
              <w:pStyle w:val="14"/>
              <w:rPr>
                <w:rFonts w:eastAsia="Liberation Sans"/>
                <w:iCs/>
                <w:color w:val="000000" w:themeColor="text1"/>
              </w:rPr>
            </w:pPr>
            <w:r w:rsidRPr="005855DF">
              <w:rPr>
                <w:color w:val="000000" w:themeColor="text1"/>
              </w:rPr>
              <w:t>1.1</w:t>
            </w:r>
          </w:p>
        </w:tc>
        <w:tc>
          <w:tcPr>
            <w:tcW w:w="1276" w:type="dxa"/>
          </w:tcPr>
          <w:p w14:paraId="69DF8828" w14:textId="77777777" w:rsidR="00BA1334" w:rsidRPr="005855DF" w:rsidRDefault="00BA1334" w:rsidP="00DA0B9A">
            <w:pPr>
              <w:pStyle w:val="14"/>
              <w:rPr>
                <w:color w:val="000000" w:themeColor="text1"/>
                <w:lang w:val="en-US"/>
              </w:rPr>
            </w:pPr>
            <w:r w:rsidRPr="005855DF">
              <w:rPr>
                <w:rFonts w:eastAsia="Liberation Sans"/>
                <w:iCs/>
                <w:color w:val="000000" w:themeColor="text1"/>
              </w:rPr>
              <w:t>version</w:t>
            </w:r>
          </w:p>
        </w:tc>
        <w:tc>
          <w:tcPr>
            <w:tcW w:w="851" w:type="dxa"/>
          </w:tcPr>
          <w:p w14:paraId="3F77634A"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6228D1EA" w14:textId="77777777" w:rsidR="00BA1334" w:rsidRPr="005855DF" w:rsidRDefault="00BA1334" w:rsidP="00DA0B9A">
            <w:pPr>
              <w:pStyle w:val="14"/>
              <w:rPr>
                <w:color w:val="000000" w:themeColor="text1"/>
              </w:rPr>
            </w:pPr>
            <w:r w:rsidRPr="005855DF">
              <w:rPr>
                <w:color w:val="000000" w:themeColor="text1"/>
              </w:rPr>
              <w:t>5</w:t>
            </w:r>
          </w:p>
        </w:tc>
        <w:tc>
          <w:tcPr>
            <w:tcW w:w="901" w:type="dxa"/>
          </w:tcPr>
          <w:p w14:paraId="5309FB83" w14:textId="77777777" w:rsidR="00BA1334" w:rsidRPr="005855DF" w:rsidRDefault="00BA1334" w:rsidP="00DA0B9A">
            <w:pPr>
              <w:pStyle w:val="14"/>
              <w:rPr>
                <w:color w:val="000000" w:themeColor="text1"/>
              </w:rPr>
            </w:pPr>
            <w:r w:rsidRPr="005855DF">
              <w:rPr>
                <w:color w:val="000000" w:themeColor="text1"/>
              </w:rPr>
              <w:t>О</w:t>
            </w:r>
          </w:p>
        </w:tc>
        <w:tc>
          <w:tcPr>
            <w:tcW w:w="2429" w:type="dxa"/>
          </w:tcPr>
          <w:p w14:paraId="4102B3F2" w14:textId="77777777" w:rsidR="00BA1334" w:rsidRPr="005855DF" w:rsidRDefault="00BA1334" w:rsidP="00DA0B9A">
            <w:pPr>
              <w:pStyle w:val="14"/>
              <w:rPr>
                <w:color w:val="000000" w:themeColor="text1"/>
              </w:rPr>
            </w:pPr>
            <w:r w:rsidRPr="005855DF">
              <w:rPr>
                <w:color w:val="000000" w:themeColor="text1"/>
              </w:rPr>
              <w:t>Версия структуры данных</w:t>
            </w:r>
          </w:p>
        </w:tc>
        <w:tc>
          <w:tcPr>
            <w:tcW w:w="2580" w:type="dxa"/>
            <w:gridSpan w:val="3"/>
          </w:tcPr>
          <w:p w14:paraId="1FBE1F36" w14:textId="77777777" w:rsidR="00BA1334" w:rsidRPr="005855DF" w:rsidRDefault="00BA1334" w:rsidP="00DA0B9A">
            <w:pPr>
              <w:pStyle w:val="14"/>
              <w:rPr>
                <w:color w:val="000000" w:themeColor="text1"/>
              </w:rPr>
            </w:pPr>
          </w:p>
        </w:tc>
      </w:tr>
      <w:tr w:rsidR="00BA1334" w:rsidRPr="005855DF" w14:paraId="3B0010F2" w14:textId="77777777" w:rsidTr="00DA0B9A">
        <w:tc>
          <w:tcPr>
            <w:tcW w:w="1234" w:type="dxa"/>
          </w:tcPr>
          <w:p w14:paraId="73E6497F" w14:textId="77777777" w:rsidR="00BA1334" w:rsidRPr="005855DF" w:rsidRDefault="00BA1334" w:rsidP="00DA0B9A">
            <w:pPr>
              <w:pStyle w:val="14"/>
              <w:rPr>
                <w:rFonts w:eastAsia="Liberation Sans"/>
                <w:iCs/>
                <w:color w:val="000000" w:themeColor="text1"/>
              </w:rPr>
            </w:pPr>
            <w:r w:rsidRPr="005855DF">
              <w:rPr>
                <w:color w:val="000000" w:themeColor="text1"/>
              </w:rPr>
              <w:t>1.2</w:t>
            </w:r>
          </w:p>
        </w:tc>
        <w:tc>
          <w:tcPr>
            <w:tcW w:w="1276" w:type="dxa"/>
          </w:tcPr>
          <w:p w14:paraId="649E8C5D" w14:textId="77777777" w:rsidR="00BA1334" w:rsidRPr="005855DF" w:rsidRDefault="00BA1334" w:rsidP="00DA0B9A">
            <w:pPr>
              <w:pStyle w:val="14"/>
              <w:rPr>
                <w:color w:val="000000" w:themeColor="text1"/>
                <w:lang w:val="en-US"/>
              </w:rPr>
            </w:pPr>
            <w:r w:rsidRPr="005855DF">
              <w:rPr>
                <w:rFonts w:eastAsia="Liberation Sans"/>
                <w:iCs/>
                <w:color w:val="000000" w:themeColor="text1"/>
              </w:rPr>
              <w:t>date</w:t>
            </w:r>
          </w:p>
        </w:tc>
        <w:tc>
          <w:tcPr>
            <w:tcW w:w="851" w:type="dxa"/>
          </w:tcPr>
          <w:p w14:paraId="317BB61C"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72062058"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7013B771" w14:textId="77777777" w:rsidR="00BA1334" w:rsidRPr="005855DF" w:rsidRDefault="00BA1334" w:rsidP="00DA0B9A">
            <w:pPr>
              <w:pStyle w:val="14"/>
              <w:rPr>
                <w:color w:val="000000" w:themeColor="text1"/>
              </w:rPr>
            </w:pPr>
            <w:r w:rsidRPr="005855DF">
              <w:rPr>
                <w:color w:val="000000" w:themeColor="text1"/>
              </w:rPr>
              <w:t>О</w:t>
            </w:r>
          </w:p>
        </w:tc>
        <w:tc>
          <w:tcPr>
            <w:tcW w:w="2429" w:type="dxa"/>
          </w:tcPr>
          <w:p w14:paraId="3F716469" w14:textId="77777777" w:rsidR="00BA1334" w:rsidRPr="005855DF" w:rsidRDefault="00BA1334" w:rsidP="00DA0B9A">
            <w:pPr>
              <w:pStyle w:val="14"/>
              <w:rPr>
                <w:color w:val="000000" w:themeColor="text1"/>
              </w:rPr>
            </w:pPr>
            <w:r w:rsidRPr="005855DF">
              <w:rPr>
                <w:color w:val="000000" w:themeColor="text1"/>
              </w:rPr>
              <w:t>Дата создания файла</w:t>
            </w:r>
          </w:p>
        </w:tc>
        <w:tc>
          <w:tcPr>
            <w:tcW w:w="2580" w:type="dxa"/>
            <w:gridSpan w:val="3"/>
          </w:tcPr>
          <w:p w14:paraId="7C25DB72" w14:textId="77777777" w:rsidR="00BA1334" w:rsidRPr="005855DF" w:rsidRDefault="00BA1334" w:rsidP="00DA0B9A">
            <w:pPr>
              <w:pStyle w:val="14"/>
              <w:rPr>
                <w:color w:val="000000" w:themeColor="text1"/>
              </w:rPr>
            </w:pPr>
          </w:p>
          <w:p w14:paraId="5360934F" w14:textId="77777777" w:rsidR="00BA1334" w:rsidRPr="005855DF" w:rsidRDefault="00BA1334" w:rsidP="00DA0B9A">
            <w:pPr>
              <w:pStyle w:val="14"/>
              <w:rPr>
                <w:color w:val="000000" w:themeColor="text1"/>
              </w:rPr>
            </w:pPr>
          </w:p>
        </w:tc>
      </w:tr>
      <w:tr w:rsidR="00BA1334" w:rsidRPr="005855DF" w14:paraId="346017FF" w14:textId="77777777" w:rsidTr="00DA0B9A">
        <w:trPr>
          <w:gridAfter w:val="1"/>
          <w:wAfter w:w="6" w:type="dxa"/>
        </w:trPr>
        <w:tc>
          <w:tcPr>
            <w:tcW w:w="1234" w:type="dxa"/>
          </w:tcPr>
          <w:p w14:paraId="0C96E630" w14:textId="77777777" w:rsidR="00BA1334" w:rsidRPr="005855DF" w:rsidRDefault="00BA1334" w:rsidP="00DA0B9A">
            <w:pPr>
              <w:pStyle w:val="14"/>
              <w:rPr>
                <w:bCs/>
                <w:iCs/>
                <w:color w:val="000000" w:themeColor="text1"/>
              </w:rPr>
            </w:pPr>
            <w:r w:rsidRPr="005855DF">
              <w:rPr>
                <w:color w:val="000000" w:themeColor="text1"/>
              </w:rPr>
              <w:t>1.3</w:t>
            </w:r>
          </w:p>
        </w:tc>
        <w:tc>
          <w:tcPr>
            <w:tcW w:w="3261" w:type="dxa"/>
            <w:gridSpan w:val="3"/>
          </w:tcPr>
          <w:p w14:paraId="140983DA" w14:textId="77777777" w:rsidR="00BA1334" w:rsidRPr="005855DF" w:rsidRDefault="00BA1334" w:rsidP="00DA0B9A">
            <w:pPr>
              <w:pStyle w:val="14"/>
              <w:rPr>
                <w:bCs/>
                <w:color w:val="000000" w:themeColor="text1"/>
                <w:lang w:val="en-US"/>
              </w:rPr>
            </w:pPr>
            <w:r w:rsidRPr="005855DF">
              <w:rPr>
                <w:bCs/>
                <w:iCs/>
                <w:color w:val="000000" w:themeColor="text1"/>
              </w:rPr>
              <w:t>insCompany</w:t>
            </w:r>
          </w:p>
        </w:tc>
        <w:tc>
          <w:tcPr>
            <w:tcW w:w="901" w:type="dxa"/>
          </w:tcPr>
          <w:p w14:paraId="4C13EF74" w14:textId="77777777" w:rsidR="00BA1334" w:rsidRPr="005855DF" w:rsidRDefault="00BA1334" w:rsidP="00DA0B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5003" w:type="dxa"/>
            <w:gridSpan w:val="3"/>
          </w:tcPr>
          <w:p w14:paraId="33D603E4" w14:textId="77777777" w:rsidR="00BA1334" w:rsidRPr="005855DF" w:rsidRDefault="00BA1334" w:rsidP="00DA0B9A">
            <w:pPr>
              <w:pStyle w:val="14"/>
              <w:rPr>
                <w:color w:val="000000" w:themeColor="text1"/>
              </w:rPr>
            </w:pPr>
            <w:r w:rsidRPr="005855DF">
              <w:rPr>
                <w:bCs/>
                <w:color w:val="000000" w:themeColor="text1"/>
              </w:rPr>
              <w:t>Страховая медицинская организация, осуществляющая деятельность в сфере обязательного медицинского страхования</w:t>
            </w:r>
          </w:p>
        </w:tc>
      </w:tr>
      <w:tr w:rsidR="00BA1334" w:rsidRPr="005855DF" w14:paraId="78031BBF" w14:textId="77777777" w:rsidTr="00DA0B9A">
        <w:trPr>
          <w:gridAfter w:val="1"/>
          <w:wAfter w:w="6" w:type="dxa"/>
        </w:trPr>
        <w:tc>
          <w:tcPr>
            <w:tcW w:w="1234" w:type="dxa"/>
          </w:tcPr>
          <w:p w14:paraId="65856721" w14:textId="77777777" w:rsidR="00BA1334" w:rsidRPr="005855DF" w:rsidRDefault="00BA1334" w:rsidP="00DA0B9A">
            <w:pPr>
              <w:pStyle w:val="14"/>
              <w:rPr>
                <w:rFonts w:eastAsia="Liberation Sans"/>
                <w:color w:val="000000" w:themeColor="text1"/>
              </w:rPr>
            </w:pPr>
            <w:r w:rsidRPr="005855DF">
              <w:rPr>
                <w:color w:val="000000" w:themeColor="text1"/>
              </w:rPr>
              <w:t>1.3.1</w:t>
            </w:r>
          </w:p>
        </w:tc>
        <w:tc>
          <w:tcPr>
            <w:tcW w:w="1276" w:type="dxa"/>
          </w:tcPr>
          <w:p w14:paraId="49D2407E" w14:textId="77777777" w:rsidR="00BA1334" w:rsidRPr="005855DF" w:rsidRDefault="00BA1334" w:rsidP="00DA0B9A">
            <w:pPr>
              <w:pStyle w:val="14"/>
              <w:rPr>
                <w:color w:val="000000" w:themeColor="text1"/>
              </w:rPr>
            </w:pPr>
            <w:r w:rsidRPr="005855DF">
              <w:rPr>
                <w:rFonts w:eastAsia="Liberation Sans"/>
                <w:color w:val="000000" w:themeColor="text1"/>
              </w:rPr>
              <w:t>tf_okato</w:t>
            </w:r>
          </w:p>
        </w:tc>
        <w:tc>
          <w:tcPr>
            <w:tcW w:w="851" w:type="dxa"/>
          </w:tcPr>
          <w:p w14:paraId="22010402"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1C03793A" w14:textId="77777777" w:rsidR="00BA1334" w:rsidRPr="005855DF" w:rsidRDefault="00BA1334" w:rsidP="00DA0B9A">
            <w:pPr>
              <w:pStyle w:val="14"/>
              <w:rPr>
                <w:color w:val="000000" w:themeColor="text1"/>
              </w:rPr>
            </w:pPr>
            <w:r w:rsidRPr="005855DF">
              <w:rPr>
                <w:color w:val="000000" w:themeColor="text1"/>
              </w:rPr>
              <w:t>5</w:t>
            </w:r>
          </w:p>
        </w:tc>
        <w:tc>
          <w:tcPr>
            <w:tcW w:w="901" w:type="dxa"/>
          </w:tcPr>
          <w:p w14:paraId="4C4E57E6"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748EE460" w14:textId="77777777" w:rsidR="00BA1334" w:rsidRPr="005855DF" w:rsidRDefault="00BA1334" w:rsidP="00DA0B9A">
            <w:pPr>
              <w:pStyle w:val="14"/>
              <w:rPr>
                <w:color w:val="000000" w:themeColor="text1"/>
              </w:rPr>
            </w:pPr>
            <w:r w:rsidRPr="005855DF">
              <w:rPr>
                <w:color w:val="000000" w:themeColor="text1"/>
              </w:rPr>
              <w:t>Код субъекта РФ по ОКАТО, где зарегистрирована СМО в качестве участника ОМС</w:t>
            </w:r>
          </w:p>
        </w:tc>
        <w:tc>
          <w:tcPr>
            <w:tcW w:w="2562" w:type="dxa"/>
            <w:shd w:val="clear" w:color="auto" w:fill="auto"/>
          </w:tcPr>
          <w:p w14:paraId="28DC1E34" w14:textId="77777777" w:rsidR="00BA1334" w:rsidRPr="005855DF" w:rsidRDefault="00BA1334" w:rsidP="00DA0B9A">
            <w:pPr>
              <w:pStyle w:val="14"/>
              <w:rPr>
                <w:color w:val="000000" w:themeColor="text1"/>
              </w:rPr>
            </w:pPr>
            <w:r w:rsidRPr="005855DF">
              <w:rPr>
                <w:color w:val="000000" w:themeColor="text1"/>
              </w:rPr>
              <w:t>ОКАТО субъекта РФ, куда СМО направила уведомление для включения в реестр.</w:t>
            </w:r>
          </w:p>
          <w:p w14:paraId="1F7F76F3" w14:textId="77777777" w:rsidR="00BA1334" w:rsidRPr="005855DF" w:rsidRDefault="00BA1334" w:rsidP="00DA0B9A">
            <w:pPr>
              <w:pStyle w:val="14"/>
              <w:rPr>
                <w:color w:val="000000" w:themeColor="text1"/>
              </w:rPr>
            </w:pPr>
            <w:r w:rsidRPr="005855DF">
              <w:rPr>
                <w:color w:val="000000" w:themeColor="text1"/>
              </w:rPr>
              <w:t>При задании кода классификатора используются только первые 5 символов</w:t>
            </w:r>
          </w:p>
        </w:tc>
      </w:tr>
      <w:tr w:rsidR="00BA1334" w:rsidRPr="005855DF" w14:paraId="42C695D6" w14:textId="77777777" w:rsidTr="00DA0B9A">
        <w:trPr>
          <w:gridAfter w:val="1"/>
          <w:wAfter w:w="6" w:type="dxa"/>
        </w:trPr>
        <w:tc>
          <w:tcPr>
            <w:tcW w:w="1234" w:type="dxa"/>
          </w:tcPr>
          <w:p w14:paraId="2A4C5591" w14:textId="77777777" w:rsidR="00BA1334" w:rsidRPr="005855DF" w:rsidRDefault="00BA1334" w:rsidP="00DA0B9A">
            <w:pPr>
              <w:pStyle w:val="14"/>
              <w:rPr>
                <w:rFonts w:eastAsia="Liberation Sans"/>
                <w:color w:val="000000" w:themeColor="text1"/>
              </w:rPr>
            </w:pPr>
            <w:r w:rsidRPr="005855DF">
              <w:rPr>
                <w:color w:val="000000" w:themeColor="text1"/>
              </w:rPr>
              <w:t>1.3.2</w:t>
            </w:r>
          </w:p>
        </w:tc>
        <w:tc>
          <w:tcPr>
            <w:tcW w:w="1276" w:type="dxa"/>
          </w:tcPr>
          <w:p w14:paraId="4D7B53CC" w14:textId="77777777" w:rsidR="00BA1334" w:rsidRPr="005855DF" w:rsidRDefault="00BA1334" w:rsidP="00DA0B9A">
            <w:pPr>
              <w:pStyle w:val="14"/>
              <w:rPr>
                <w:color w:val="000000" w:themeColor="text1"/>
              </w:rPr>
            </w:pPr>
            <w:r w:rsidRPr="005855DF">
              <w:rPr>
                <w:rFonts w:eastAsia="Liberation Sans"/>
                <w:color w:val="000000" w:themeColor="text1"/>
              </w:rPr>
              <w:t>smocod</w:t>
            </w:r>
          </w:p>
        </w:tc>
        <w:tc>
          <w:tcPr>
            <w:tcW w:w="851" w:type="dxa"/>
          </w:tcPr>
          <w:p w14:paraId="0F4A94D3" w14:textId="77777777" w:rsidR="00BA1334" w:rsidRPr="005855DF" w:rsidRDefault="00BA1334" w:rsidP="00DA0B9A">
            <w:pPr>
              <w:pStyle w:val="14"/>
              <w:rPr>
                <w:color w:val="000000" w:themeColor="text1"/>
              </w:rPr>
            </w:pPr>
            <w:bookmarkStart w:id="597" w:name="__DdeLink__5018_1807046768"/>
            <w:r w:rsidRPr="005855DF">
              <w:rPr>
                <w:color w:val="000000" w:themeColor="text1"/>
              </w:rPr>
              <w:t>C</w:t>
            </w:r>
            <w:bookmarkEnd w:id="597"/>
            <w:r w:rsidRPr="005855DF">
              <w:rPr>
                <w:color w:val="000000" w:themeColor="text1"/>
              </w:rPr>
              <w:t>har</w:t>
            </w:r>
          </w:p>
        </w:tc>
        <w:tc>
          <w:tcPr>
            <w:tcW w:w="1134" w:type="dxa"/>
          </w:tcPr>
          <w:p w14:paraId="3B3C22B7" w14:textId="77777777" w:rsidR="00BA1334" w:rsidRPr="005855DF" w:rsidRDefault="00BA1334" w:rsidP="00DA0B9A">
            <w:pPr>
              <w:pStyle w:val="14"/>
              <w:rPr>
                <w:color w:val="000000" w:themeColor="text1"/>
              </w:rPr>
            </w:pPr>
            <w:r w:rsidRPr="005855DF">
              <w:rPr>
                <w:color w:val="000000" w:themeColor="text1"/>
              </w:rPr>
              <w:t>5</w:t>
            </w:r>
          </w:p>
        </w:tc>
        <w:tc>
          <w:tcPr>
            <w:tcW w:w="901" w:type="dxa"/>
          </w:tcPr>
          <w:p w14:paraId="0D0CABF0"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3A2CC76B" w14:textId="77777777" w:rsidR="00BA1334" w:rsidRPr="005855DF" w:rsidRDefault="00BA1334" w:rsidP="00DA0B9A">
            <w:pPr>
              <w:pStyle w:val="14"/>
              <w:rPr>
                <w:color w:val="000000" w:themeColor="text1"/>
              </w:rPr>
            </w:pPr>
            <w:r w:rsidRPr="005855DF">
              <w:rPr>
                <w:color w:val="000000" w:themeColor="text1"/>
              </w:rPr>
              <w:t>Код СМО в едином реестре ОМС</w:t>
            </w:r>
          </w:p>
        </w:tc>
        <w:tc>
          <w:tcPr>
            <w:tcW w:w="2562" w:type="dxa"/>
          </w:tcPr>
          <w:p w14:paraId="62EB144F" w14:textId="77777777" w:rsidR="00BA1334" w:rsidRPr="005855DF" w:rsidRDefault="00BA1334" w:rsidP="00DA0B9A">
            <w:pPr>
              <w:pStyle w:val="14"/>
              <w:jc w:val="left"/>
              <w:rPr>
                <w:color w:val="000000" w:themeColor="text1"/>
              </w:rPr>
            </w:pPr>
            <w:r w:rsidRPr="005855DF">
              <w:rPr>
                <w:color w:val="000000" w:themeColor="text1"/>
              </w:rPr>
              <w:t xml:space="preserve">Первые 2 символа – код ТФОМС, следующие 3 символа – номер в ТФОМС. Реестровый номер остается неизменным для данной СМО, в том числе при перерегистрации в журнале регистрации при подаче нового уведомления об осуществлении деятельности в сфере </w:t>
            </w:r>
            <w:r w:rsidRPr="005855DF">
              <w:rPr>
                <w:color w:val="000000" w:themeColor="text1"/>
              </w:rPr>
              <w:lastRenderedPageBreak/>
              <w:t>ОМС.</w:t>
            </w:r>
          </w:p>
          <w:p w14:paraId="6F76FCA1" w14:textId="77777777" w:rsidR="00BA1334" w:rsidRPr="005855DF" w:rsidRDefault="00BA1334" w:rsidP="00DA0B9A">
            <w:pPr>
              <w:pStyle w:val="14"/>
              <w:jc w:val="left"/>
              <w:rPr>
                <w:color w:val="000000" w:themeColor="text1"/>
              </w:rPr>
            </w:pPr>
            <w:r w:rsidRPr="005855DF">
              <w:rPr>
                <w:color w:val="000000" w:themeColor="text1"/>
              </w:rPr>
              <w:t>Данное поле может содержать только цифры.</w:t>
            </w:r>
          </w:p>
        </w:tc>
      </w:tr>
      <w:tr w:rsidR="00BA1334" w:rsidRPr="005855DF" w14:paraId="16AD4941" w14:textId="77777777" w:rsidTr="00DA0B9A">
        <w:trPr>
          <w:gridAfter w:val="1"/>
          <w:wAfter w:w="6" w:type="dxa"/>
        </w:trPr>
        <w:tc>
          <w:tcPr>
            <w:tcW w:w="1234" w:type="dxa"/>
          </w:tcPr>
          <w:p w14:paraId="576F1B91" w14:textId="77777777" w:rsidR="00BA1334" w:rsidRPr="005855DF" w:rsidRDefault="00BA1334" w:rsidP="00DA0B9A">
            <w:pPr>
              <w:pStyle w:val="14"/>
              <w:rPr>
                <w:color w:val="000000" w:themeColor="text1"/>
              </w:rPr>
            </w:pPr>
            <w:r w:rsidRPr="005855DF">
              <w:rPr>
                <w:color w:val="000000" w:themeColor="text1"/>
              </w:rPr>
              <w:lastRenderedPageBreak/>
              <w:t>1.3.3</w:t>
            </w:r>
          </w:p>
        </w:tc>
        <w:tc>
          <w:tcPr>
            <w:tcW w:w="1276" w:type="dxa"/>
          </w:tcPr>
          <w:p w14:paraId="5C8167EF" w14:textId="77777777" w:rsidR="00BA1334" w:rsidRPr="005855DF" w:rsidRDefault="00BA1334" w:rsidP="00DA0B9A">
            <w:pPr>
              <w:pStyle w:val="14"/>
              <w:rPr>
                <w:color w:val="000000" w:themeColor="text1"/>
              </w:rPr>
            </w:pPr>
            <w:r w:rsidRPr="005855DF">
              <w:rPr>
                <w:color w:val="000000" w:themeColor="text1"/>
              </w:rPr>
              <w:t>nam_smop</w:t>
            </w:r>
          </w:p>
        </w:tc>
        <w:tc>
          <w:tcPr>
            <w:tcW w:w="851" w:type="dxa"/>
          </w:tcPr>
          <w:p w14:paraId="6B7D28FE"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3B9A8B10" w14:textId="77777777" w:rsidR="00BA1334" w:rsidRPr="005855DF" w:rsidRDefault="00BA1334" w:rsidP="00DA0B9A">
            <w:pPr>
              <w:pStyle w:val="14"/>
              <w:rPr>
                <w:color w:val="000000" w:themeColor="text1"/>
              </w:rPr>
            </w:pPr>
            <w:r w:rsidRPr="005855DF">
              <w:rPr>
                <w:color w:val="000000" w:themeColor="text1"/>
              </w:rPr>
              <w:t>1000</w:t>
            </w:r>
          </w:p>
        </w:tc>
        <w:tc>
          <w:tcPr>
            <w:tcW w:w="901" w:type="dxa"/>
          </w:tcPr>
          <w:p w14:paraId="32D5C925"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4E924C3C" w14:textId="77777777" w:rsidR="00BA1334" w:rsidRPr="005855DF" w:rsidRDefault="00BA1334" w:rsidP="00DA0B9A">
            <w:pPr>
              <w:pStyle w:val="14"/>
              <w:rPr>
                <w:color w:val="000000" w:themeColor="text1"/>
              </w:rPr>
            </w:pPr>
            <w:r w:rsidRPr="005855DF">
              <w:rPr>
                <w:color w:val="000000" w:themeColor="text1"/>
              </w:rPr>
              <w:t>Полное наименование СМО</w:t>
            </w:r>
          </w:p>
        </w:tc>
        <w:tc>
          <w:tcPr>
            <w:tcW w:w="2562" w:type="dxa"/>
          </w:tcPr>
          <w:p w14:paraId="5D8371B0" w14:textId="77777777" w:rsidR="00BA1334" w:rsidRPr="005855DF" w:rsidRDefault="00BA1334" w:rsidP="00DA0B9A">
            <w:pPr>
              <w:pStyle w:val="14"/>
              <w:jc w:val="left"/>
              <w:rPr>
                <w:color w:val="000000" w:themeColor="text1"/>
              </w:rPr>
            </w:pPr>
            <w:r w:rsidRPr="005855DF">
              <w:rPr>
                <w:color w:val="000000" w:themeColor="text1"/>
              </w:rPr>
              <w:t>Для головных организаций заполняется в соответствии с ЕГРЮЛ</w:t>
            </w:r>
          </w:p>
        </w:tc>
      </w:tr>
      <w:tr w:rsidR="00BA1334" w:rsidRPr="005855DF" w14:paraId="4385A646" w14:textId="77777777" w:rsidTr="00DA0B9A">
        <w:trPr>
          <w:gridAfter w:val="1"/>
          <w:wAfter w:w="6" w:type="dxa"/>
        </w:trPr>
        <w:tc>
          <w:tcPr>
            <w:tcW w:w="1234" w:type="dxa"/>
          </w:tcPr>
          <w:p w14:paraId="10DFEDB3" w14:textId="77777777" w:rsidR="00BA1334" w:rsidRPr="005855DF" w:rsidRDefault="00BA1334" w:rsidP="00DA0B9A">
            <w:pPr>
              <w:pStyle w:val="14"/>
              <w:rPr>
                <w:color w:val="000000" w:themeColor="text1"/>
              </w:rPr>
            </w:pPr>
            <w:r w:rsidRPr="005855DF">
              <w:rPr>
                <w:color w:val="000000" w:themeColor="text1"/>
              </w:rPr>
              <w:t>1.3.4</w:t>
            </w:r>
          </w:p>
        </w:tc>
        <w:tc>
          <w:tcPr>
            <w:tcW w:w="1276" w:type="dxa"/>
          </w:tcPr>
          <w:p w14:paraId="79AEB082" w14:textId="77777777" w:rsidR="00BA1334" w:rsidRPr="005855DF" w:rsidRDefault="00BA1334" w:rsidP="00DA0B9A">
            <w:pPr>
              <w:pStyle w:val="14"/>
              <w:rPr>
                <w:color w:val="000000" w:themeColor="text1"/>
              </w:rPr>
            </w:pPr>
            <w:r w:rsidRPr="005855DF">
              <w:rPr>
                <w:color w:val="000000" w:themeColor="text1"/>
              </w:rPr>
              <w:t>nam_smok</w:t>
            </w:r>
          </w:p>
        </w:tc>
        <w:tc>
          <w:tcPr>
            <w:tcW w:w="851" w:type="dxa"/>
          </w:tcPr>
          <w:p w14:paraId="3DB66C2E" w14:textId="77777777" w:rsidR="00BA1334" w:rsidRPr="005855DF" w:rsidRDefault="00BA1334" w:rsidP="00DA0B9A">
            <w:pPr>
              <w:pStyle w:val="14"/>
              <w:rPr>
                <w:color w:val="000000" w:themeColor="text1"/>
              </w:rPr>
            </w:pPr>
            <w:bookmarkStart w:id="598" w:name="__DdeLink__5021_1807046768"/>
            <w:r w:rsidRPr="005855DF">
              <w:rPr>
                <w:color w:val="000000" w:themeColor="text1"/>
              </w:rPr>
              <w:t>C</w:t>
            </w:r>
            <w:bookmarkEnd w:id="598"/>
            <w:r w:rsidRPr="005855DF">
              <w:rPr>
                <w:color w:val="000000" w:themeColor="text1"/>
              </w:rPr>
              <w:t>har</w:t>
            </w:r>
          </w:p>
        </w:tc>
        <w:tc>
          <w:tcPr>
            <w:tcW w:w="1134" w:type="dxa"/>
          </w:tcPr>
          <w:p w14:paraId="1A60EB6B" w14:textId="77777777" w:rsidR="00BA1334" w:rsidRPr="005855DF" w:rsidRDefault="00BA1334" w:rsidP="00DA0B9A">
            <w:pPr>
              <w:pStyle w:val="14"/>
              <w:rPr>
                <w:color w:val="000000" w:themeColor="text1"/>
              </w:rPr>
            </w:pPr>
            <w:r w:rsidRPr="005855DF">
              <w:rPr>
                <w:color w:val="000000" w:themeColor="text1"/>
              </w:rPr>
              <w:t>250</w:t>
            </w:r>
          </w:p>
        </w:tc>
        <w:tc>
          <w:tcPr>
            <w:tcW w:w="901" w:type="dxa"/>
          </w:tcPr>
          <w:p w14:paraId="13341F05"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5196D0AB" w14:textId="77777777" w:rsidR="00BA1334" w:rsidRPr="005855DF" w:rsidRDefault="00BA1334" w:rsidP="00DA0B9A">
            <w:pPr>
              <w:pStyle w:val="14"/>
              <w:rPr>
                <w:color w:val="000000" w:themeColor="text1"/>
              </w:rPr>
            </w:pPr>
            <w:r w:rsidRPr="005855DF">
              <w:rPr>
                <w:color w:val="000000" w:themeColor="text1"/>
              </w:rPr>
              <w:t>Краткое наименование СМО</w:t>
            </w:r>
          </w:p>
        </w:tc>
        <w:tc>
          <w:tcPr>
            <w:tcW w:w="2562" w:type="dxa"/>
          </w:tcPr>
          <w:p w14:paraId="21CFFF66" w14:textId="77777777" w:rsidR="00BA1334" w:rsidRPr="005855DF" w:rsidRDefault="00BA1334" w:rsidP="00DA0B9A">
            <w:pPr>
              <w:pStyle w:val="14"/>
              <w:jc w:val="left"/>
              <w:rPr>
                <w:color w:val="000000" w:themeColor="text1"/>
              </w:rPr>
            </w:pPr>
            <w:r w:rsidRPr="005855DF">
              <w:rPr>
                <w:color w:val="000000" w:themeColor="text1"/>
              </w:rPr>
              <w:t>Для головных организаций заполняется в соответствии с ЕГРЮЛ</w:t>
            </w:r>
          </w:p>
        </w:tc>
      </w:tr>
      <w:tr w:rsidR="00BA1334" w:rsidRPr="005855DF" w14:paraId="71A6BD08" w14:textId="77777777" w:rsidTr="00DA0B9A">
        <w:trPr>
          <w:gridAfter w:val="1"/>
          <w:wAfter w:w="6" w:type="dxa"/>
        </w:trPr>
        <w:tc>
          <w:tcPr>
            <w:tcW w:w="1234" w:type="dxa"/>
          </w:tcPr>
          <w:p w14:paraId="7948AA70" w14:textId="77777777" w:rsidR="00BA1334" w:rsidRPr="005855DF" w:rsidRDefault="00BA1334" w:rsidP="00DA0B9A">
            <w:pPr>
              <w:pStyle w:val="14"/>
              <w:rPr>
                <w:color w:val="000000" w:themeColor="text1"/>
              </w:rPr>
            </w:pPr>
            <w:r w:rsidRPr="005855DF">
              <w:rPr>
                <w:color w:val="000000" w:themeColor="text1"/>
              </w:rPr>
              <w:t>1.3.5</w:t>
            </w:r>
          </w:p>
        </w:tc>
        <w:tc>
          <w:tcPr>
            <w:tcW w:w="1276" w:type="dxa"/>
          </w:tcPr>
          <w:p w14:paraId="73BF70D0" w14:textId="77777777" w:rsidR="00BA1334" w:rsidRPr="005855DF" w:rsidRDefault="00BA1334" w:rsidP="00DA0B9A">
            <w:pPr>
              <w:pStyle w:val="14"/>
              <w:rPr>
                <w:color w:val="000000" w:themeColor="text1"/>
              </w:rPr>
            </w:pPr>
            <w:r w:rsidRPr="005855DF">
              <w:rPr>
                <w:color w:val="000000" w:themeColor="text1"/>
              </w:rPr>
              <w:t>inn</w:t>
            </w:r>
          </w:p>
        </w:tc>
        <w:tc>
          <w:tcPr>
            <w:tcW w:w="851" w:type="dxa"/>
          </w:tcPr>
          <w:p w14:paraId="1257CB95"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4D29DBE2" w14:textId="77777777" w:rsidR="00BA1334" w:rsidRPr="005855DF" w:rsidRDefault="00BA1334" w:rsidP="00DA0B9A">
            <w:pPr>
              <w:pStyle w:val="14"/>
              <w:rPr>
                <w:color w:val="000000" w:themeColor="text1"/>
              </w:rPr>
            </w:pPr>
            <w:r w:rsidRPr="005855DF">
              <w:rPr>
                <w:color w:val="000000" w:themeColor="text1"/>
              </w:rPr>
              <w:t>12</w:t>
            </w:r>
          </w:p>
        </w:tc>
        <w:tc>
          <w:tcPr>
            <w:tcW w:w="901" w:type="dxa"/>
          </w:tcPr>
          <w:p w14:paraId="59E55540"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4E046485" w14:textId="77777777" w:rsidR="00BA1334" w:rsidRPr="005855DF" w:rsidRDefault="00BA1334" w:rsidP="00DA0B9A">
            <w:pPr>
              <w:pStyle w:val="14"/>
              <w:rPr>
                <w:color w:val="000000" w:themeColor="text1"/>
              </w:rPr>
            </w:pPr>
            <w:r w:rsidRPr="005855DF">
              <w:rPr>
                <w:color w:val="000000" w:themeColor="text1"/>
              </w:rPr>
              <w:t>ИНН</w:t>
            </w:r>
          </w:p>
        </w:tc>
        <w:tc>
          <w:tcPr>
            <w:tcW w:w="2562" w:type="dxa"/>
          </w:tcPr>
          <w:p w14:paraId="19912E37" w14:textId="77777777" w:rsidR="00BA1334" w:rsidRPr="005855DF" w:rsidRDefault="00BA1334" w:rsidP="00DA0B9A">
            <w:pPr>
              <w:pStyle w:val="14"/>
              <w:jc w:val="left"/>
              <w:rPr>
                <w:color w:val="000000" w:themeColor="text1"/>
              </w:rPr>
            </w:pPr>
            <w:r w:rsidRPr="005855DF">
              <w:rPr>
                <w:color w:val="000000" w:themeColor="text1"/>
              </w:rPr>
              <w:t>10 цифр для юридического лицо или 12 цифр для физического лица</w:t>
            </w:r>
          </w:p>
        </w:tc>
      </w:tr>
      <w:tr w:rsidR="00BA1334" w:rsidRPr="005855DF" w14:paraId="49CA235E" w14:textId="77777777" w:rsidTr="00DA0B9A">
        <w:trPr>
          <w:gridAfter w:val="1"/>
          <w:wAfter w:w="6" w:type="dxa"/>
        </w:trPr>
        <w:tc>
          <w:tcPr>
            <w:tcW w:w="1234" w:type="dxa"/>
          </w:tcPr>
          <w:p w14:paraId="24AEDFEF" w14:textId="77777777" w:rsidR="00BA1334" w:rsidRPr="005855DF" w:rsidRDefault="00BA1334" w:rsidP="00DA0B9A">
            <w:pPr>
              <w:pStyle w:val="14"/>
              <w:rPr>
                <w:color w:val="000000" w:themeColor="text1"/>
              </w:rPr>
            </w:pPr>
            <w:r w:rsidRPr="005855DF">
              <w:rPr>
                <w:color w:val="000000" w:themeColor="text1"/>
              </w:rPr>
              <w:t>1.3.6</w:t>
            </w:r>
          </w:p>
        </w:tc>
        <w:tc>
          <w:tcPr>
            <w:tcW w:w="1276" w:type="dxa"/>
          </w:tcPr>
          <w:p w14:paraId="63D18965" w14:textId="77777777" w:rsidR="00BA1334" w:rsidRPr="005855DF" w:rsidRDefault="00BA1334" w:rsidP="00DA0B9A">
            <w:pPr>
              <w:pStyle w:val="14"/>
              <w:rPr>
                <w:color w:val="000000" w:themeColor="text1"/>
              </w:rPr>
            </w:pPr>
            <w:r w:rsidRPr="005855DF">
              <w:rPr>
                <w:color w:val="000000" w:themeColor="text1"/>
              </w:rPr>
              <w:t>Ogrn</w:t>
            </w:r>
          </w:p>
        </w:tc>
        <w:tc>
          <w:tcPr>
            <w:tcW w:w="851" w:type="dxa"/>
          </w:tcPr>
          <w:p w14:paraId="7890E305"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69623644" w14:textId="77777777" w:rsidR="00BA1334" w:rsidRPr="005855DF" w:rsidRDefault="00BA1334" w:rsidP="00DA0B9A">
            <w:pPr>
              <w:pStyle w:val="14"/>
              <w:rPr>
                <w:color w:val="000000" w:themeColor="text1"/>
              </w:rPr>
            </w:pPr>
            <w:r w:rsidRPr="005855DF">
              <w:rPr>
                <w:color w:val="000000" w:themeColor="text1"/>
              </w:rPr>
              <w:t>15</w:t>
            </w:r>
          </w:p>
        </w:tc>
        <w:tc>
          <w:tcPr>
            <w:tcW w:w="901" w:type="dxa"/>
          </w:tcPr>
          <w:p w14:paraId="77C8CDDA"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6D8E2DC3" w14:textId="77777777" w:rsidR="00BA1334" w:rsidRPr="005855DF" w:rsidRDefault="00BA1334" w:rsidP="00DA0B9A">
            <w:pPr>
              <w:pStyle w:val="14"/>
              <w:rPr>
                <w:color w:val="000000" w:themeColor="text1"/>
              </w:rPr>
            </w:pPr>
            <w:r w:rsidRPr="005855DF">
              <w:rPr>
                <w:color w:val="000000" w:themeColor="text1"/>
              </w:rPr>
              <w:t>ОГРН</w:t>
            </w:r>
          </w:p>
        </w:tc>
        <w:tc>
          <w:tcPr>
            <w:tcW w:w="2562" w:type="dxa"/>
          </w:tcPr>
          <w:p w14:paraId="027E7E91" w14:textId="77777777" w:rsidR="00BA1334" w:rsidRPr="005855DF" w:rsidRDefault="00BA1334" w:rsidP="00DA0B9A">
            <w:pPr>
              <w:pStyle w:val="14"/>
              <w:jc w:val="left"/>
              <w:rPr>
                <w:color w:val="000000" w:themeColor="text1"/>
              </w:rPr>
            </w:pPr>
            <w:r w:rsidRPr="005855DF">
              <w:rPr>
                <w:color w:val="000000" w:themeColor="text1"/>
              </w:rPr>
              <w:t>13 цифр, начиная с 1-2-5 для юридического лица или 15 цифр, начиная с 3 для физического лица</w:t>
            </w:r>
          </w:p>
        </w:tc>
      </w:tr>
      <w:tr w:rsidR="00BA1334" w:rsidRPr="005855DF" w14:paraId="03A53F8D" w14:textId="77777777" w:rsidTr="00DA0B9A">
        <w:trPr>
          <w:gridAfter w:val="1"/>
          <w:wAfter w:w="6" w:type="dxa"/>
        </w:trPr>
        <w:tc>
          <w:tcPr>
            <w:tcW w:w="1234" w:type="dxa"/>
          </w:tcPr>
          <w:p w14:paraId="6ABBAACF" w14:textId="77777777" w:rsidR="00BA1334" w:rsidRPr="005855DF" w:rsidRDefault="00BA1334" w:rsidP="00DA0B9A">
            <w:pPr>
              <w:pStyle w:val="14"/>
              <w:rPr>
                <w:color w:val="000000" w:themeColor="text1"/>
              </w:rPr>
            </w:pPr>
            <w:r w:rsidRPr="005855DF">
              <w:rPr>
                <w:color w:val="000000" w:themeColor="text1"/>
              </w:rPr>
              <w:t>1.3.7</w:t>
            </w:r>
          </w:p>
        </w:tc>
        <w:tc>
          <w:tcPr>
            <w:tcW w:w="1276" w:type="dxa"/>
          </w:tcPr>
          <w:p w14:paraId="3C94B9FD" w14:textId="77777777" w:rsidR="00BA1334" w:rsidRPr="00860C5E" w:rsidRDefault="00BA1334" w:rsidP="00DA0B9A">
            <w:pPr>
              <w:pStyle w:val="14"/>
              <w:rPr>
                <w:color w:val="000000" w:themeColor="text1"/>
                <w:lang w:val="en-US"/>
              </w:rPr>
            </w:pPr>
            <w:r>
              <w:rPr>
                <w:color w:val="000000" w:themeColor="text1"/>
                <w:lang w:val="en-US"/>
              </w:rPr>
              <w:t>kpp</w:t>
            </w:r>
          </w:p>
        </w:tc>
        <w:tc>
          <w:tcPr>
            <w:tcW w:w="851" w:type="dxa"/>
          </w:tcPr>
          <w:p w14:paraId="30B0033E"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6B791D50" w14:textId="77777777" w:rsidR="00BA1334" w:rsidRPr="005855DF" w:rsidRDefault="00BA1334" w:rsidP="00DA0B9A">
            <w:pPr>
              <w:pStyle w:val="14"/>
              <w:rPr>
                <w:color w:val="000000" w:themeColor="text1"/>
              </w:rPr>
            </w:pPr>
            <w:r w:rsidRPr="005855DF">
              <w:rPr>
                <w:color w:val="000000" w:themeColor="text1"/>
              </w:rPr>
              <w:t>9</w:t>
            </w:r>
          </w:p>
        </w:tc>
        <w:tc>
          <w:tcPr>
            <w:tcW w:w="901" w:type="dxa"/>
          </w:tcPr>
          <w:p w14:paraId="20668452"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17EEF3D1" w14:textId="77777777" w:rsidR="00BA1334" w:rsidRPr="005855DF" w:rsidRDefault="00BA1334" w:rsidP="00DA0B9A">
            <w:pPr>
              <w:pStyle w:val="14"/>
              <w:rPr>
                <w:color w:val="000000" w:themeColor="text1"/>
              </w:rPr>
            </w:pPr>
            <w:r w:rsidRPr="005855DF">
              <w:rPr>
                <w:color w:val="000000" w:themeColor="text1"/>
              </w:rPr>
              <w:t>КПП</w:t>
            </w:r>
          </w:p>
        </w:tc>
        <w:tc>
          <w:tcPr>
            <w:tcW w:w="2562" w:type="dxa"/>
          </w:tcPr>
          <w:p w14:paraId="450C4AFA" w14:textId="77777777" w:rsidR="00BA1334" w:rsidRPr="005855DF" w:rsidRDefault="00BA1334" w:rsidP="00DA0B9A">
            <w:pPr>
              <w:pStyle w:val="14"/>
              <w:rPr>
                <w:color w:val="000000" w:themeColor="text1"/>
              </w:rPr>
            </w:pPr>
            <w:r w:rsidRPr="005855DF">
              <w:rPr>
                <w:color w:val="000000" w:themeColor="text1"/>
              </w:rPr>
              <w:t>Содержит 9 цифр</w:t>
            </w:r>
          </w:p>
        </w:tc>
      </w:tr>
      <w:tr w:rsidR="00BA1334" w:rsidRPr="005855DF" w14:paraId="79595542" w14:textId="77777777" w:rsidTr="00DA0B9A">
        <w:trPr>
          <w:gridAfter w:val="1"/>
          <w:wAfter w:w="6" w:type="dxa"/>
        </w:trPr>
        <w:tc>
          <w:tcPr>
            <w:tcW w:w="1234" w:type="dxa"/>
          </w:tcPr>
          <w:p w14:paraId="7583B8D2" w14:textId="77777777" w:rsidR="00BA1334" w:rsidRPr="005855DF" w:rsidRDefault="00BA1334" w:rsidP="00DA0B9A">
            <w:pPr>
              <w:pStyle w:val="14"/>
              <w:rPr>
                <w:bCs/>
                <w:iCs/>
                <w:color w:val="000000" w:themeColor="text1"/>
              </w:rPr>
            </w:pPr>
            <w:r w:rsidRPr="005855DF">
              <w:rPr>
                <w:color w:val="000000" w:themeColor="text1"/>
              </w:rPr>
              <w:t>1.3.8</w:t>
            </w:r>
          </w:p>
        </w:tc>
        <w:tc>
          <w:tcPr>
            <w:tcW w:w="3261" w:type="dxa"/>
            <w:gridSpan w:val="3"/>
          </w:tcPr>
          <w:p w14:paraId="59563DC2" w14:textId="77777777" w:rsidR="00BA1334" w:rsidRPr="005855DF" w:rsidRDefault="00BA1334" w:rsidP="00DA0B9A">
            <w:pPr>
              <w:pStyle w:val="14"/>
              <w:rPr>
                <w:color w:val="000000" w:themeColor="text1"/>
                <w:lang w:val="en-US"/>
              </w:rPr>
            </w:pPr>
            <w:r w:rsidRPr="005855DF">
              <w:rPr>
                <w:bCs/>
                <w:iCs/>
                <w:color w:val="000000" w:themeColor="text1"/>
              </w:rPr>
              <w:t>jurAddress</w:t>
            </w:r>
          </w:p>
        </w:tc>
        <w:tc>
          <w:tcPr>
            <w:tcW w:w="901" w:type="dxa"/>
          </w:tcPr>
          <w:p w14:paraId="5C8C23DA" w14:textId="77777777" w:rsidR="00BA1334" w:rsidRPr="005855DF" w:rsidRDefault="00BA1334" w:rsidP="00DA0B9A">
            <w:pPr>
              <w:pStyle w:val="14"/>
              <w:rPr>
                <w:bCs/>
                <w:color w:val="000000" w:themeColor="text1"/>
              </w:rPr>
            </w:pPr>
            <w:r w:rsidRPr="005855DF">
              <w:rPr>
                <w:color w:val="000000" w:themeColor="text1"/>
              </w:rPr>
              <w:t>О</w:t>
            </w:r>
          </w:p>
        </w:tc>
        <w:tc>
          <w:tcPr>
            <w:tcW w:w="5003" w:type="dxa"/>
            <w:gridSpan w:val="3"/>
          </w:tcPr>
          <w:p w14:paraId="07483D03" w14:textId="77777777" w:rsidR="00BA1334" w:rsidRPr="005855DF" w:rsidRDefault="00BA1334" w:rsidP="00DA0B9A">
            <w:pPr>
              <w:pStyle w:val="14"/>
              <w:rPr>
                <w:color w:val="000000" w:themeColor="text1"/>
              </w:rPr>
            </w:pPr>
            <w:r w:rsidRPr="005855DF">
              <w:rPr>
                <w:bCs/>
                <w:color w:val="000000" w:themeColor="text1"/>
              </w:rPr>
              <w:t>Юридический адрес СМО</w:t>
            </w:r>
          </w:p>
        </w:tc>
      </w:tr>
      <w:tr w:rsidR="00BA1334" w:rsidRPr="005855DF" w14:paraId="5385F9D6" w14:textId="77777777" w:rsidTr="00DA0B9A">
        <w:trPr>
          <w:gridAfter w:val="1"/>
          <w:wAfter w:w="6" w:type="dxa"/>
        </w:trPr>
        <w:tc>
          <w:tcPr>
            <w:tcW w:w="1234" w:type="dxa"/>
          </w:tcPr>
          <w:p w14:paraId="7328B584" w14:textId="77777777" w:rsidR="00BA1334" w:rsidRPr="005855DF" w:rsidRDefault="00BA1334" w:rsidP="00DA0B9A">
            <w:pPr>
              <w:pStyle w:val="14"/>
              <w:rPr>
                <w:color w:val="000000" w:themeColor="text1"/>
              </w:rPr>
            </w:pPr>
            <w:r w:rsidRPr="005855DF">
              <w:rPr>
                <w:color w:val="000000" w:themeColor="text1"/>
              </w:rPr>
              <w:t>1.3.8.1</w:t>
            </w:r>
          </w:p>
        </w:tc>
        <w:tc>
          <w:tcPr>
            <w:tcW w:w="1276" w:type="dxa"/>
          </w:tcPr>
          <w:p w14:paraId="7BC8828F" w14:textId="77777777" w:rsidR="00BA1334" w:rsidRPr="005855DF" w:rsidRDefault="00BA1334" w:rsidP="00DA0B9A">
            <w:pPr>
              <w:pStyle w:val="14"/>
              <w:rPr>
                <w:color w:val="000000" w:themeColor="text1"/>
              </w:rPr>
            </w:pPr>
            <w:r w:rsidRPr="005855DF">
              <w:rPr>
                <w:color w:val="000000" w:themeColor="text1"/>
              </w:rPr>
              <w:t>index_j</w:t>
            </w:r>
          </w:p>
        </w:tc>
        <w:tc>
          <w:tcPr>
            <w:tcW w:w="851" w:type="dxa"/>
          </w:tcPr>
          <w:p w14:paraId="5645A0A8"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48313ED9" w14:textId="77777777" w:rsidR="00BA1334" w:rsidRPr="005855DF" w:rsidRDefault="00BA1334" w:rsidP="00DA0B9A">
            <w:pPr>
              <w:pStyle w:val="14"/>
              <w:rPr>
                <w:color w:val="000000" w:themeColor="text1"/>
              </w:rPr>
            </w:pPr>
            <w:r w:rsidRPr="005855DF">
              <w:rPr>
                <w:color w:val="000000" w:themeColor="text1"/>
              </w:rPr>
              <w:t>6</w:t>
            </w:r>
          </w:p>
        </w:tc>
        <w:tc>
          <w:tcPr>
            <w:tcW w:w="901" w:type="dxa"/>
          </w:tcPr>
          <w:p w14:paraId="2444E14D"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018411FB" w14:textId="77777777" w:rsidR="00BA1334" w:rsidRPr="005855DF" w:rsidRDefault="00BA1334" w:rsidP="00DA0B9A">
            <w:pPr>
              <w:pStyle w:val="14"/>
              <w:rPr>
                <w:color w:val="000000" w:themeColor="text1"/>
              </w:rPr>
            </w:pPr>
            <w:r w:rsidRPr="005855DF">
              <w:rPr>
                <w:color w:val="000000" w:themeColor="text1"/>
              </w:rPr>
              <w:t>Почтовый индекс адреса</w:t>
            </w:r>
          </w:p>
        </w:tc>
        <w:tc>
          <w:tcPr>
            <w:tcW w:w="2562" w:type="dxa"/>
          </w:tcPr>
          <w:p w14:paraId="42B276D7" w14:textId="77777777" w:rsidR="00BA1334" w:rsidRPr="005855DF" w:rsidRDefault="00BA1334" w:rsidP="00DA0B9A">
            <w:pPr>
              <w:pStyle w:val="14"/>
              <w:rPr>
                <w:color w:val="000000" w:themeColor="text1"/>
              </w:rPr>
            </w:pPr>
          </w:p>
        </w:tc>
      </w:tr>
      <w:tr w:rsidR="00BA1334" w:rsidRPr="005855DF" w14:paraId="1D21B22C" w14:textId="77777777" w:rsidTr="00DA0B9A">
        <w:trPr>
          <w:gridAfter w:val="1"/>
          <w:wAfter w:w="6" w:type="dxa"/>
        </w:trPr>
        <w:tc>
          <w:tcPr>
            <w:tcW w:w="1234" w:type="dxa"/>
          </w:tcPr>
          <w:p w14:paraId="55CE62FA" w14:textId="77777777" w:rsidR="00BA1334" w:rsidRPr="005855DF" w:rsidRDefault="00BA1334" w:rsidP="00DA0B9A">
            <w:pPr>
              <w:pStyle w:val="14"/>
              <w:rPr>
                <w:color w:val="000000" w:themeColor="text1"/>
              </w:rPr>
            </w:pPr>
            <w:r w:rsidRPr="005855DF">
              <w:rPr>
                <w:color w:val="000000" w:themeColor="text1"/>
              </w:rPr>
              <w:t>1.3.8.2</w:t>
            </w:r>
          </w:p>
        </w:tc>
        <w:tc>
          <w:tcPr>
            <w:tcW w:w="1276" w:type="dxa"/>
          </w:tcPr>
          <w:p w14:paraId="69B801A9" w14:textId="77777777" w:rsidR="00BA1334" w:rsidRPr="005855DF" w:rsidRDefault="00BA1334" w:rsidP="00DA0B9A">
            <w:pPr>
              <w:pStyle w:val="14"/>
              <w:rPr>
                <w:color w:val="000000" w:themeColor="text1"/>
              </w:rPr>
            </w:pPr>
            <w:r w:rsidRPr="005855DF">
              <w:rPr>
                <w:color w:val="000000" w:themeColor="text1"/>
              </w:rPr>
              <w:t>addr_j</w:t>
            </w:r>
          </w:p>
        </w:tc>
        <w:tc>
          <w:tcPr>
            <w:tcW w:w="851" w:type="dxa"/>
          </w:tcPr>
          <w:p w14:paraId="53249F5D"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3F028D00" w14:textId="77777777" w:rsidR="00BA1334" w:rsidRPr="005855DF" w:rsidRDefault="00BA1334" w:rsidP="00DA0B9A">
            <w:pPr>
              <w:pStyle w:val="14"/>
              <w:rPr>
                <w:color w:val="000000" w:themeColor="text1"/>
              </w:rPr>
            </w:pPr>
            <w:r w:rsidRPr="005855DF">
              <w:rPr>
                <w:color w:val="000000" w:themeColor="text1"/>
              </w:rPr>
              <w:t>254</w:t>
            </w:r>
          </w:p>
        </w:tc>
        <w:tc>
          <w:tcPr>
            <w:tcW w:w="901" w:type="dxa"/>
          </w:tcPr>
          <w:p w14:paraId="5FE80726"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636727F3" w14:textId="77777777" w:rsidR="00BA1334" w:rsidRPr="005855DF" w:rsidRDefault="00BA1334" w:rsidP="00DA0B9A">
            <w:pPr>
              <w:pStyle w:val="14"/>
              <w:rPr>
                <w:color w:val="000000" w:themeColor="text1"/>
              </w:rPr>
            </w:pPr>
            <w:r w:rsidRPr="005855DF">
              <w:rPr>
                <w:color w:val="000000" w:themeColor="text1"/>
              </w:rPr>
              <w:t>Адрес, заданный в строку</w:t>
            </w:r>
          </w:p>
        </w:tc>
        <w:tc>
          <w:tcPr>
            <w:tcW w:w="2562" w:type="dxa"/>
          </w:tcPr>
          <w:p w14:paraId="07748BBE" w14:textId="77777777" w:rsidR="00BA1334" w:rsidRPr="005855DF" w:rsidRDefault="00BA1334" w:rsidP="00DA0B9A">
            <w:pPr>
              <w:pStyle w:val="14"/>
              <w:rPr>
                <w:color w:val="000000" w:themeColor="text1"/>
              </w:rPr>
            </w:pPr>
          </w:p>
        </w:tc>
      </w:tr>
      <w:tr w:rsidR="00BA1334" w:rsidRPr="005855DF" w14:paraId="4C06FD2D" w14:textId="77777777" w:rsidTr="00DA0B9A">
        <w:trPr>
          <w:gridAfter w:val="1"/>
          <w:wAfter w:w="6" w:type="dxa"/>
        </w:trPr>
        <w:tc>
          <w:tcPr>
            <w:tcW w:w="1234" w:type="dxa"/>
          </w:tcPr>
          <w:p w14:paraId="30BCF3AA" w14:textId="77777777" w:rsidR="00BA1334" w:rsidRPr="005855DF" w:rsidRDefault="00BA1334" w:rsidP="00DA0B9A">
            <w:pPr>
              <w:pStyle w:val="14"/>
              <w:rPr>
                <w:bCs/>
                <w:iCs/>
                <w:color w:val="000000" w:themeColor="text1"/>
              </w:rPr>
            </w:pPr>
            <w:r w:rsidRPr="005855DF">
              <w:rPr>
                <w:color w:val="000000" w:themeColor="text1"/>
              </w:rPr>
              <w:t>1.3.9</w:t>
            </w:r>
          </w:p>
        </w:tc>
        <w:tc>
          <w:tcPr>
            <w:tcW w:w="3261" w:type="dxa"/>
            <w:gridSpan w:val="3"/>
          </w:tcPr>
          <w:p w14:paraId="5BDC84A4" w14:textId="77777777" w:rsidR="00BA1334" w:rsidRPr="005855DF" w:rsidRDefault="00BA1334" w:rsidP="00DA0B9A">
            <w:pPr>
              <w:pStyle w:val="14"/>
              <w:rPr>
                <w:color w:val="000000" w:themeColor="text1"/>
                <w:lang w:val="en-US"/>
              </w:rPr>
            </w:pPr>
            <w:r w:rsidRPr="005855DF">
              <w:rPr>
                <w:bCs/>
                <w:iCs/>
                <w:color w:val="000000" w:themeColor="text1"/>
              </w:rPr>
              <w:t>pstAddress</w:t>
            </w:r>
          </w:p>
        </w:tc>
        <w:tc>
          <w:tcPr>
            <w:tcW w:w="901" w:type="dxa"/>
          </w:tcPr>
          <w:p w14:paraId="35D97726" w14:textId="77777777" w:rsidR="00BA1334" w:rsidRPr="005855DF" w:rsidRDefault="00BA1334" w:rsidP="00DA0B9A">
            <w:pPr>
              <w:pStyle w:val="14"/>
              <w:rPr>
                <w:bCs/>
                <w:color w:val="000000" w:themeColor="text1"/>
                <w:lang w:val="en-US"/>
              </w:rPr>
            </w:pPr>
            <w:r w:rsidRPr="005855DF">
              <w:rPr>
                <w:color w:val="000000" w:themeColor="text1"/>
                <w:lang w:val="en-US"/>
              </w:rPr>
              <w:t>O</w:t>
            </w:r>
          </w:p>
        </w:tc>
        <w:tc>
          <w:tcPr>
            <w:tcW w:w="5003" w:type="dxa"/>
            <w:gridSpan w:val="3"/>
          </w:tcPr>
          <w:p w14:paraId="72BCB209" w14:textId="77777777" w:rsidR="00BA1334" w:rsidRPr="005855DF" w:rsidRDefault="00BA1334" w:rsidP="00DA0B9A">
            <w:pPr>
              <w:pStyle w:val="14"/>
              <w:rPr>
                <w:bCs/>
                <w:color w:val="000000" w:themeColor="text1"/>
              </w:rPr>
            </w:pPr>
            <w:r w:rsidRPr="005855DF">
              <w:rPr>
                <w:bCs/>
                <w:color w:val="000000" w:themeColor="text1"/>
              </w:rPr>
              <w:t>Фактический (почтовый) адрес СМО</w:t>
            </w:r>
          </w:p>
        </w:tc>
      </w:tr>
      <w:tr w:rsidR="00BA1334" w:rsidRPr="005855DF" w14:paraId="58A828CC" w14:textId="77777777" w:rsidTr="00DA0B9A">
        <w:trPr>
          <w:gridAfter w:val="1"/>
          <w:wAfter w:w="6" w:type="dxa"/>
        </w:trPr>
        <w:tc>
          <w:tcPr>
            <w:tcW w:w="1234" w:type="dxa"/>
          </w:tcPr>
          <w:p w14:paraId="432B9591" w14:textId="77777777" w:rsidR="00BA1334" w:rsidRPr="005855DF" w:rsidRDefault="00BA1334" w:rsidP="00DA0B9A">
            <w:pPr>
              <w:pStyle w:val="14"/>
              <w:rPr>
                <w:color w:val="000000" w:themeColor="text1"/>
              </w:rPr>
            </w:pPr>
            <w:r w:rsidRPr="005855DF">
              <w:rPr>
                <w:color w:val="000000" w:themeColor="text1"/>
              </w:rPr>
              <w:t>1.3.9.1</w:t>
            </w:r>
          </w:p>
        </w:tc>
        <w:tc>
          <w:tcPr>
            <w:tcW w:w="1276" w:type="dxa"/>
          </w:tcPr>
          <w:p w14:paraId="7A15BCEE" w14:textId="77777777" w:rsidR="00BA1334" w:rsidRPr="005855DF" w:rsidRDefault="00BA1334" w:rsidP="00DA0B9A">
            <w:pPr>
              <w:pStyle w:val="14"/>
              <w:rPr>
                <w:color w:val="000000" w:themeColor="text1"/>
              </w:rPr>
            </w:pPr>
            <w:r w:rsidRPr="005855DF">
              <w:rPr>
                <w:color w:val="000000" w:themeColor="text1"/>
              </w:rPr>
              <w:t>index_f</w:t>
            </w:r>
          </w:p>
        </w:tc>
        <w:tc>
          <w:tcPr>
            <w:tcW w:w="851" w:type="dxa"/>
          </w:tcPr>
          <w:p w14:paraId="2EFDEDD3"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5E9978C3" w14:textId="77777777" w:rsidR="00BA1334" w:rsidRPr="005855DF" w:rsidRDefault="00BA1334" w:rsidP="00DA0B9A">
            <w:pPr>
              <w:pStyle w:val="14"/>
              <w:rPr>
                <w:color w:val="000000" w:themeColor="text1"/>
              </w:rPr>
            </w:pPr>
            <w:r w:rsidRPr="005855DF">
              <w:rPr>
                <w:color w:val="000000" w:themeColor="text1"/>
              </w:rPr>
              <w:t>6</w:t>
            </w:r>
          </w:p>
        </w:tc>
        <w:tc>
          <w:tcPr>
            <w:tcW w:w="901" w:type="dxa"/>
          </w:tcPr>
          <w:p w14:paraId="40BACB20"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590F4EE2" w14:textId="77777777" w:rsidR="00BA1334" w:rsidRPr="005855DF" w:rsidRDefault="00BA1334" w:rsidP="00DA0B9A">
            <w:pPr>
              <w:pStyle w:val="14"/>
              <w:rPr>
                <w:color w:val="000000" w:themeColor="text1"/>
              </w:rPr>
            </w:pPr>
            <w:r w:rsidRPr="005855DF">
              <w:rPr>
                <w:color w:val="000000" w:themeColor="text1"/>
              </w:rPr>
              <w:t>Почтовый индекс адреса</w:t>
            </w:r>
          </w:p>
        </w:tc>
        <w:tc>
          <w:tcPr>
            <w:tcW w:w="2562" w:type="dxa"/>
          </w:tcPr>
          <w:p w14:paraId="3B522026" w14:textId="77777777" w:rsidR="00BA1334" w:rsidRPr="005855DF" w:rsidRDefault="00BA1334" w:rsidP="00DA0B9A">
            <w:pPr>
              <w:pStyle w:val="14"/>
              <w:rPr>
                <w:color w:val="000000" w:themeColor="text1"/>
              </w:rPr>
            </w:pPr>
          </w:p>
        </w:tc>
      </w:tr>
      <w:tr w:rsidR="00BA1334" w:rsidRPr="005855DF" w14:paraId="1E3452E1" w14:textId="77777777" w:rsidTr="00DA0B9A">
        <w:trPr>
          <w:gridAfter w:val="1"/>
          <w:wAfter w:w="6" w:type="dxa"/>
        </w:trPr>
        <w:tc>
          <w:tcPr>
            <w:tcW w:w="1234" w:type="dxa"/>
          </w:tcPr>
          <w:p w14:paraId="4631EF87" w14:textId="77777777" w:rsidR="00BA1334" w:rsidRPr="005855DF" w:rsidRDefault="00BA1334" w:rsidP="00DA0B9A">
            <w:pPr>
              <w:pStyle w:val="14"/>
              <w:rPr>
                <w:color w:val="000000" w:themeColor="text1"/>
              </w:rPr>
            </w:pPr>
            <w:r w:rsidRPr="005855DF">
              <w:rPr>
                <w:color w:val="000000" w:themeColor="text1"/>
              </w:rPr>
              <w:t>1.3.9.2</w:t>
            </w:r>
          </w:p>
        </w:tc>
        <w:tc>
          <w:tcPr>
            <w:tcW w:w="1276" w:type="dxa"/>
          </w:tcPr>
          <w:p w14:paraId="04BEEA95" w14:textId="77777777" w:rsidR="00BA1334" w:rsidRPr="005855DF" w:rsidRDefault="00BA1334" w:rsidP="00DA0B9A">
            <w:pPr>
              <w:pStyle w:val="14"/>
              <w:rPr>
                <w:color w:val="000000" w:themeColor="text1"/>
              </w:rPr>
            </w:pPr>
            <w:r w:rsidRPr="005855DF">
              <w:rPr>
                <w:color w:val="000000" w:themeColor="text1"/>
              </w:rPr>
              <w:t>addr_f</w:t>
            </w:r>
          </w:p>
        </w:tc>
        <w:tc>
          <w:tcPr>
            <w:tcW w:w="851" w:type="dxa"/>
          </w:tcPr>
          <w:p w14:paraId="2B3A161F"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6E6F5B61" w14:textId="77777777" w:rsidR="00BA1334" w:rsidRPr="005855DF" w:rsidRDefault="00BA1334" w:rsidP="00DA0B9A">
            <w:pPr>
              <w:pStyle w:val="14"/>
              <w:rPr>
                <w:color w:val="000000" w:themeColor="text1"/>
              </w:rPr>
            </w:pPr>
            <w:r w:rsidRPr="005855DF">
              <w:rPr>
                <w:color w:val="000000" w:themeColor="text1"/>
              </w:rPr>
              <w:t>254</w:t>
            </w:r>
          </w:p>
        </w:tc>
        <w:tc>
          <w:tcPr>
            <w:tcW w:w="901" w:type="dxa"/>
          </w:tcPr>
          <w:p w14:paraId="41119A50"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5B59D57D" w14:textId="77777777" w:rsidR="00BA1334" w:rsidRPr="005855DF" w:rsidRDefault="00BA1334" w:rsidP="00DA0B9A">
            <w:pPr>
              <w:pStyle w:val="14"/>
              <w:rPr>
                <w:color w:val="000000" w:themeColor="text1"/>
              </w:rPr>
            </w:pPr>
            <w:r w:rsidRPr="005855DF">
              <w:rPr>
                <w:color w:val="000000" w:themeColor="text1"/>
              </w:rPr>
              <w:t>Адрес, заданный в строку</w:t>
            </w:r>
          </w:p>
        </w:tc>
        <w:tc>
          <w:tcPr>
            <w:tcW w:w="2562" w:type="dxa"/>
          </w:tcPr>
          <w:p w14:paraId="206001DE" w14:textId="77777777" w:rsidR="00BA1334" w:rsidRPr="005855DF" w:rsidRDefault="00BA1334" w:rsidP="00DA0B9A">
            <w:pPr>
              <w:pStyle w:val="14"/>
              <w:rPr>
                <w:color w:val="000000" w:themeColor="text1"/>
              </w:rPr>
            </w:pPr>
          </w:p>
        </w:tc>
      </w:tr>
      <w:tr w:rsidR="00BA1334" w:rsidRPr="005855DF" w14:paraId="32045FC4" w14:textId="77777777" w:rsidTr="00DA0B9A">
        <w:trPr>
          <w:gridAfter w:val="1"/>
          <w:wAfter w:w="6" w:type="dxa"/>
        </w:trPr>
        <w:tc>
          <w:tcPr>
            <w:tcW w:w="1234" w:type="dxa"/>
          </w:tcPr>
          <w:p w14:paraId="585C422D" w14:textId="77777777" w:rsidR="00BA1334" w:rsidRPr="005855DF" w:rsidRDefault="00BA1334" w:rsidP="00DA0B9A">
            <w:pPr>
              <w:pStyle w:val="14"/>
              <w:rPr>
                <w:color w:val="000000" w:themeColor="text1"/>
              </w:rPr>
            </w:pPr>
            <w:r w:rsidRPr="005855DF">
              <w:rPr>
                <w:color w:val="000000" w:themeColor="text1"/>
              </w:rPr>
              <w:t>1.3.10</w:t>
            </w:r>
          </w:p>
        </w:tc>
        <w:tc>
          <w:tcPr>
            <w:tcW w:w="1276" w:type="dxa"/>
          </w:tcPr>
          <w:p w14:paraId="66639A47" w14:textId="77777777" w:rsidR="00BA1334" w:rsidRPr="005855DF" w:rsidRDefault="00BA1334" w:rsidP="00DA0B9A">
            <w:pPr>
              <w:pStyle w:val="14"/>
              <w:rPr>
                <w:color w:val="000000" w:themeColor="text1"/>
              </w:rPr>
            </w:pPr>
            <w:r w:rsidRPr="005855DF">
              <w:rPr>
                <w:color w:val="000000" w:themeColor="text1"/>
              </w:rPr>
              <w:t>okopf</w:t>
            </w:r>
          </w:p>
        </w:tc>
        <w:tc>
          <w:tcPr>
            <w:tcW w:w="851" w:type="dxa"/>
          </w:tcPr>
          <w:p w14:paraId="16227F25"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447470C1" w14:textId="77777777" w:rsidR="00BA1334" w:rsidRPr="005855DF" w:rsidRDefault="00BA1334" w:rsidP="00DA0B9A">
            <w:pPr>
              <w:pStyle w:val="14"/>
              <w:rPr>
                <w:color w:val="000000" w:themeColor="text1"/>
              </w:rPr>
            </w:pPr>
            <w:r w:rsidRPr="005855DF">
              <w:rPr>
                <w:color w:val="000000" w:themeColor="text1"/>
              </w:rPr>
              <w:t>5</w:t>
            </w:r>
          </w:p>
        </w:tc>
        <w:tc>
          <w:tcPr>
            <w:tcW w:w="901" w:type="dxa"/>
          </w:tcPr>
          <w:p w14:paraId="42166C70"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714AD3BC" w14:textId="77777777" w:rsidR="00BA1334" w:rsidRPr="005855DF" w:rsidRDefault="00BA1334" w:rsidP="00DA0B9A">
            <w:pPr>
              <w:pStyle w:val="14"/>
              <w:rPr>
                <w:color w:val="000000" w:themeColor="text1"/>
              </w:rPr>
            </w:pPr>
            <w:r w:rsidRPr="005855DF">
              <w:rPr>
                <w:color w:val="000000" w:themeColor="text1"/>
              </w:rPr>
              <w:t>Код организационно-правовой формы СМО по ОКОПФ</w:t>
            </w:r>
          </w:p>
        </w:tc>
        <w:tc>
          <w:tcPr>
            <w:tcW w:w="2562" w:type="dxa"/>
          </w:tcPr>
          <w:p w14:paraId="5EA9C556" w14:textId="77777777" w:rsidR="00BA1334" w:rsidRPr="005855DF" w:rsidRDefault="00BA1334" w:rsidP="00DA0B9A">
            <w:pPr>
              <w:pStyle w:val="14"/>
              <w:jc w:val="left"/>
              <w:rPr>
                <w:color w:val="000000" w:themeColor="text1"/>
              </w:rPr>
            </w:pPr>
            <w:r w:rsidRPr="005855DF">
              <w:rPr>
                <w:color w:val="000000" w:themeColor="text1"/>
              </w:rPr>
              <w:t>Заполняется в соответствии с классификатором ОКОПФ (Приложение А О005)</w:t>
            </w:r>
          </w:p>
        </w:tc>
      </w:tr>
      <w:tr w:rsidR="00BA1334" w:rsidRPr="005855DF" w14:paraId="72F8B2D3" w14:textId="77777777" w:rsidTr="00DA0B9A">
        <w:trPr>
          <w:gridAfter w:val="1"/>
          <w:wAfter w:w="6" w:type="dxa"/>
        </w:trPr>
        <w:tc>
          <w:tcPr>
            <w:tcW w:w="1234" w:type="dxa"/>
          </w:tcPr>
          <w:p w14:paraId="6CDAAEC7" w14:textId="77777777" w:rsidR="00BA1334" w:rsidRPr="005855DF" w:rsidRDefault="00BA1334" w:rsidP="00DA0B9A">
            <w:pPr>
              <w:pStyle w:val="14"/>
              <w:rPr>
                <w:color w:val="000000" w:themeColor="text1"/>
              </w:rPr>
            </w:pPr>
            <w:r w:rsidRPr="005855DF">
              <w:rPr>
                <w:color w:val="000000" w:themeColor="text1"/>
              </w:rPr>
              <w:t>1.3.11</w:t>
            </w:r>
          </w:p>
        </w:tc>
        <w:tc>
          <w:tcPr>
            <w:tcW w:w="1276" w:type="dxa"/>
          </w:tcPr>
          <w:p w14:paraId="1C6FFA90" w14:textId="77777777" w:rsidR="00BA1334" w:rsidRPr="005855DF" w:rsidRDefault="00BA1334" w:rsidP="00DA0B9A">
            <w:pPr>
              <w:pStyle w:val="14"/>
              <w:rPr>
                <w:color w:val="000000" w:themeColor="text1"/>
              </w:rPr>
            </w:pPr>
            <w:r w:rsidRPr="005855DF">
              <w:rPr>
                <w:color w:val="000000" w:themeColor="text1"/>
              </w:rPr>
              <w:t>fam_ruk</w:t>
            </w:r>
          </w:p>
        </w:tc>
        <w:tc>
          <w:tcPr>
            <w:tcW w:w="851" w:type="dxa"/>
          </w:tcPr>
          <w:p w14:paraId="0EEC19F1"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12ABEBCD" w14:textId="77777777" w:rsidR="00BA1334" w:rsidRPr="005855DF" w:rsidRDefault="00BA1334" w:rsidP="00DA0B9A">
            <w:pPr>
              <w:pStyle w:val="14"/>
              <w:rPr>
                <w:color w:val="000000" w:themeColor="text1"/>
              </w:rPr>
            </w:pPr>
            <w:r w:rsidRPr="005855DF">
              <w:rPr>
                <w:color w:val="000000" w:themeColor="text1"/>
              </w:rPr>
              <w:t>40</w:t>
            </w:r>
          </w:p>
        </w:tc>
        <w:tc>
          <w:tcPr>
            <w:tcW w:w="901" w:type="dxa"/>
          </w:tcPr>
          <w:p w14:paraId="6881C241"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55062CF3" w14:textId="77777777" w:rsidR="00BA1334" w:rsidRPr="005855DF" w:rsidRDefault="00BA1334" w:rsidP="00DA0B9A">
            <w:pPr>
              <w:pStyle w:val="14"/>
              <w:rPr>
                <w:color w:val="000000" w:themeColor="text1"/>
              </w:rPr>
            </w:pPr>
            <w:r w:rsidRPr="005855DF">
              <w:rPr>
                <w:color w:val="000000" w:themeColor="text1"/>
              </w:rPr>
              <w:t>Фамилия руководителя</w:t>
            </w:r>
          </w:p>
        </w:tc>
        <w:tc>
          <w:tcPr>
            <w:tcW w:w="2562" w:type="dxa"/>
            <w:vMerge w:val="restart"/>
          </w:tcPr>
          <w:p w14:paraId="68F75159" w14:textId="77777777" w:rsidR="00BA1334" w:rsidRPr="005855DF" w:rsidRDefault="00BA1334" w:rsidP="00DA0B9A">
            <w:pPr>
              <w:pStyle w:val="14"/>
              <w:jc w:val="left"/>
              <w:rPr>
                <w:color w:val="000000" w:themeColor="text1"/>
              </w:rPr>
            </w:pPr>
            <w:r w:rsidRPr="005855DF">
              <w:rPr>
                <w:color w:val="000000" w:themeColor="text1"/>
              </w:rPr>
              <w:t>Фамилия, имя, отчество заполняется с документа удостоверяющего личность</w:t>
            </w:r>
          </w:p>
        </w:tc>
      </w:tr>
      <w:tr w:rsidR="00BA1334" w:rsidRPr="005855DF" w14:paraId="7542E8D2" w14:textId="77777777" w:rsidTr="00DA0B9A">
        <w:trPr>
          <w:gridAfter w:val="1"/>
          <w:wAfter w:w="6" w:type="dxa"/>
        </w:trPr>
        <w:tc>
          <w:tcPr>
            <w:tcW w:w="1234" w:type="dxa"/>
          </w:tcPr>
          <w:p w14:paraId="49F12D48" w14:textId="77777777" w:rsidR="00BA1334" w:rsidRPr="005855DF" w:rsidRDefault="00BA1334" w:rsidP="00DA0B9A">
            <w:pPr>
              <w:pStyle w:val="14"/>
              <w:rPr>
                <w:color w:val="000000" w:themeColor="text1"/>
              </w:rPr>
            </w:pPr>
            <w:r w:rsidRPr="005855DF">
              <w:rPr>
                <w:color w:val="000000" w:themeColor="text1"/>
              </w:rPr>
              <w:t>1.3.12</w:t>
            </w:r>
          </w:p>
        </w:tc>
        <w:tc>
          <w:tcPr>
            <w:tcW w:w="1276" w:type="dxa"/>
          </w:tcPr>
          <w:p w14:paraId="4462FAE6" w14:textId="77777777" w:rsidR="00BA1334" w:rsidRPr="005855DF" w:rsidRDefault="00BA1334" w:rsidP="00DA0B9A">
            <w:pPr>
              <w:pStyle w:val="14"/>
              <w:rPr>
                <w:color w:val="000000" w:themeColor="text1"/>
              </w:rPr>
            </w:pPr>
            <w:r w:rsidRPr="005855DF">
              <w:rPr>
                <w:color w:val="000000" w:themeColor="text1"/>
              </w:rPr>
              <w:t>im_ruk</w:t>
            </w:r>
          </w:p>
        </w:tc>
        <w:tc>
          <w:tcPr>
            <w:tcW w:w="851" w:type="dxa"/>
          </w:tcPr>
          <w:p w14:paraId="244017EF"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49E2DF26" w14:textId="77777777" w:rsidR="00BA1334" w:rsidRPr="005855DF" w:rsidRDefault="00BA1334" w:rsidP="00DA0B9A">
            <w:pPr>
              <w:pStyle w:val="14"/>
              <w:rPr>
                <w:color w:val="000000" w:themeColor="text1"/>
              </w:rPr>
            </w:pPr>
            <w:r w:rsidRPr="005855DF">
              <w:rPr>
                <w:color w:val="000000" w:themeColor="text1"/>
              </w:rPr>
              <w:t>40</w:t>
            </w:r>
          </w:p>
        </w:tc>
        <w:tc>
          <w:tcPr>
            <w:tcW w:w="901" w:type="dxa"/>
          </w:tcPr>
          <w:p w14:paraId="1F979EE8"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16B7E58D" w14:textId="77777777" w:rsidR="00BA1334" w:rsidRPr="005855DF" w:rsidRDefault="00BA1334" w:rsidP="00DA0B9A">
            <w:pPr>
              <w:pStyle w:val="14"/>
              <w:rPr>
                <w:color w:val="000000" w:themeColor="text1"/>
              </w:rPr>
            </w:pPr>
            <w:r w:rsidRPr="005855DF">
              <w:rPr>
                <w:color w:val="000000" w:themeColor="text1"/>
              </w:rPr>
              <w:t>Имя руководителя</w:t>
            </w:r>
          </w:p>
        </w:tc>
        <w:tc>
          <w:tcPr>
            <w:tcW w:w="2562" w:type="dxa"/>
            <w:vMerge/>
          </w:tcPr>
          <w:p w14:paraId="27EE1FB3" w14:textId="77777777" w:rsidR="00BA1334" w:rsidRPr="005855DF" w:rsidRDefault="00BA1334" w:rsidP="00DA0B9A">
            <w:pPr>
              <w:pStyle w:val="14"/>
              <w:rPr>
                <w:color w:val="000000" w:themeColor="text1"/>
              </w:rPr>
            </w:pPr>
          </w:p>
        </w:tc>
      </w:tr>
      <w:tr w:rsidR="00BA1334" w:rsidRPr="005855DF" w14:paraId="7B988E0B" w14:textId="77777777" w:rsidTr="00DA0B9A">
        <w:trPr>
          <w:gridAfter w:val="1"/>
          <w:wAfter w:w="6" w:type="dxa"/>
        </w:trPr>
        <w:tc>
          <w:tcPr>
            <w:tcW w:w="1234" w:type="dxa"/>
          </w:tcPr>
          <w:p w14:paraId="22EAB57B" w14:textId="77777777" w:rsidR="00BA1334" w:rsidRPr="005855DF" w:rsidRDefault="00BA1334" w:rsidP="00DA0B9A">
            <w:pPr>
              <w:pStyle w:val="14"/>
              <w:rPr>
                <w:color w:val="000000" w:themeColor="text1"/>
              </w:rPr>
            </w:pPr>
            <w:r w:rsidRPr="005855DF">
              <w:rPr>
                <w:color w:val="000000" w:themeColor="text1"/>
              </w:rPr>
              <w:t>1.3.13</w:t>
            </w:r>
          </w:p>
        </w:tc>
        <w:tc>
          <w:tcPr>
            <w:tcW w:w="1276" w:type="dxa"/>
          </w:tcPr>
          <w:p w14:paraId="2140E675" w14:textId="77777777" w:rsidR="00BA1334" w:rsidRPr="005855DF" w:rsidRDefault="00BA1334" w:rsidP="00DA0B9A">
            <w:pPr>
              <w:pStyle w:val="14"/>
              <w:rPr>
                <w:color w:val="000000" w:themeColor="text1"/>
              </w:rPr>
            </w:pPr>
            <w:r w:rsidRPr="005855DF">
              <w:rPr>
                <w:color w:val="000000" w:themeColor="text1"/>
              </w:rPr>
              <w:t>ot_ruk</w:t>
            </w:r>
          </w:p>
        </w:tc>
        <w:tc>
          <w:tcPr>
            <w:tcW w:w="851" w:type="dxa"/>
          </w:tcPr>
          <w:p w14:paraId="51D5E7E0"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162D6042" w14:textId="77777777" w:rsidR="00BA1334" w:rsidRPr="005855DF" w:rsidRDefault="00BA1334" w:rsidP="00DA0B9A">
            <w:pPr>
              <w:pStyle w:val="14"/>
              <w:rPr>
                <w:color w:val="000000" w:themeColor="text1"/>
              </w:rPr>
            </w:pPr>
            <w:r w:rsidRPr="005855DF">
              <w:rPr>
                <w:color w:val="000000" w:themeColor="text1"/>
              </w:rPr>
              <w:t>40</w:t>
            </w:r>
          </w:p>
        </w:tc>
        <w:tc>
          <w:tcPr>
            <w:tcW w:w="901" w:type="dxa"/>
          </w:tcPr>
          <w:p w14:paraId="65D27C52" w14:textId="77777777" w:rsidR="00BA1334" w:rsidRPr="005855DF" w:rsidRDefault="00BA1334" w:rsidP="00DA0B9A">
            <w:pPr>
              <w:pStyle w:val="14"/>
              <w:rPr>
                <w:color w:val="000000" w:themeColor="text1"/>
              </w:rPr>
            </w:pPr>
            <w:r w:rsidRPr="005855DF">
              <w:rPr>
                <w:color w:val="000000" w:themeColor="text1"/>
              </w:rPr>
              <w:t>У</w:t>
            </w:r>
          </w:p>
        </w:tc>
        <w:tc>
          <w:tcPr>
            <w:tcW w:w="2441" w:type="dxa"/>
            <w:gridSpan w:val="2"/>
          </w:tcPr>
          <w:p w14:paraId="56F84668" w14:textId="77777777" w:rsidR="00BA1334" w:rsidRPr="005855DF" w:rsidRDefault="00BA1334" w:rsidP="00DA0B9A">
            <w:pPr>
              <w:pStyle w:val="14"/>
              <w:rPr>
                <w:color w:val="000000" w:themeColor="text1"/>
              </w:rPr>
            </w:pPr>
            <w:r w:rsidRPr="005855DF">
              <w:rPr>
                <w:color w:val="000000" w:themeColor="text1"/>
              </w:rPr>
              <w:t>Отчество руководителя</w:t>
            </w:r>
          </w:p>
        </w:tc>
        <w:tc>
          <w:tcPr>
            <w:tcW w:w="2562" w:type="dxa"/>
            <w:vMerge/>
          </w:tcPr>
          <w:p w14:paraId="0DB1DDD9" w14:textId="77777777" w:rsidR="00BA1334" w:rsidRPr="005855DF" w:rsidRDefault="00BA1334" w:rsidP="00DA0B9A">
            <w:pPr>
              <w:pStyle w:val="14"/>
              <w:rPr>
                <w:color w:val="000000" w:themeColor="text1"/>
              </w:rPr>
            </w:pPr>
          </w:p>
        </w:tc>
      </w:tr>
      <w:tr w:rsidR="00BA1334" w:rsidRPr="005855DF" w14:paraId="093658BE" w14:textId="77777777" w:rsidTr="00DA0B9A">
        <w:trPr>
          <w:gridAfter w:val="1"/>
          <w:wAfter w:w="6" w:type="dxa"/>
        </w:trPr>
        <w:tc>
          <w:tcPr>
            <w:tcW w:w="1234" w:type="dxa"/>
          </w:tcPr>
          <w:p w14:paraId="268E2F63" w14:textId="77777777" w:rsidR="00BA1334" w:rsidRPr="005855DF" w:rsidRDefault="00BA1334" w:rsidP="00DA0B9A">
            <w:pPr>
              <w:pStyle w:val="14"/>
              <w:rPr>
                <w:color w:val="000000" w:themeColor="text1"/>
              </w:rPr>
            </w:pPr>
            <w:r w:rsidRPr="005855DF">
              <w:rPr>
                <w:color w:val="000000" w:themeColor="text1"/>
              </w:rPr>
              <w:lastRenderedPageBreak/>
              <w:t>1.3.14</w:t>
            </w:r>
          </w:p>
        </w:tc>
        <w:tc>
          <w:tcPr>
            <w:tcW w:w="1276" w:type="dxa"/>
          </w:tcPr>
          <w:p w14:paraId="37BCB851" w14:textId="77777777" w:rsidR="00BA1334" w:rsidRPr="005855DF" w:rsidRDefault="00BA1334" w:rsidP="00DA0B9A">
            <w:pPr>
              <w:pStyle w:val="14"/>
              <w:rPr>
                <w:color w:val="000000" w:themeColor="text1"/>
              </w:rPr>
            </w:pPr>
            <w:r w:rsidRPr="005855DF">
              <w:rPr>
                <w:color w:val="000000" w:themeColor="text1"/>
              </w:rPr>
              <w:t>phone</w:t>
            </w:r>
          </w:p>
        </w:tc>
        <w:tc>
          <w:tcPr>
            <w:tcW w:w="851" w:type="dxa"/>
          </w:tcPr>
          <w:p w14:paraId="5DF7BC9D"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040BADED" w14:textId="77777777" w:rsidR="00BA1334" w:rsidRPr="005855DF" w:rsidRDefault="00BA1334" w:rsidP="00DA0B9A">
            <w:pPr>
              <w:pStyle w:val="14"/>
              <w:rPr>
                <w:color w:val="000000" w:themeColor="text1"/>
              </w:rPr>
            </w:pPr>
            <w:r w:rsidRPr="005855DF">
              <w:rPr>
                <w:color w:val="000000" w:themeColor="text1"/>
              </w:rPr>
              <w:t>40</w:t>
            </w:r>
          </w:p>
        </w:tc>
        <w:tc>
          <w:tcPr>
            <w:tcW w:w="901" w:type="dxa"/>
          </w:tcPr>
          <w:p w14:paraId="4F1C1D3C" w14:textId="77777777" w:rsidR="00BA1334" w:rsidRPr="005855DF" w:rsidRDefault="00BA1334" w:rsidP="00DA0B9A">
            <w:pPr>
              <w:pStyle w:val="14"/>
              <w:rPr>
                <w:color w:val="000000" w:themeColor="text1"/>
              </w:rPr>
            </w:pPr>
            <w:r w:rsidRPr="005855DF">
              <w:rPr>
                <w:color w:val="000000" w:themeColor="text1"/>
              </w:rPr>
              <w:t>ОМ</w:t>
            </w:r>
            <w:r w:rsidRPr="005855DF">
              <w:rPr>
                <w:color w:val="000000" w:themeColor="text1"/>
              </w:rPr>
              <w:br/>
              <w:t>(1:2)</w:t>
            </w:r>
          </w:p>
        </w:tc>
        <w:tc>
          <w:tcPr>
            <w:tcW w:w="2441" w:type="dxa"/>
            <w:gridSpan w:val="2"/>
          </w:tcPr>
          <w:p w14:paraId="049A7339" w14:textId="77777777" w:rsidR="00BA1334" w:rsidRPr="005855DF" w:rsidRDefault="00BA1334" w:rsidP="00DA0B9A">
            <w:pPr>
              <w:pStyle w:val="14"/>
              <w:rPr>
                <w:color w:val="000000" w:themeColor="text1"/>
              </w:rPr>
            </w:pPr>
            <w:r w:rsidRPr="005855DF">
              <w:rPr>
                <w:color w:val="000000" w:themeColor="text1"/>
              </w:rPr>
              <w:t>Телефон (с кодом города)</w:t>
            </w:r>
          </w:p>
        </w:tc>
        <w:tc>
          <w:tcPr>
            <w:tcW w:w="2562" w:type="dxa"/>
          </w:tcPr>
          <w:p w14:paraId="3442FED1" w14:textId="77777777" w:rsidR="00BA1334" w:rsidRPr="005855DF" w:rsidRDefault="00BA1334" w:rsidP="00DA0B9A">
            <w:pPr>
              <w:pStyle w:val="14"/>
              <w:rPr>
                <w:color w:val="000000" w:themeColor="text1"/>
              </w:rPr>
            </w:pPr>
            <w:r w:rsidRPr="005855DF">
              <w:rPr>
                <w:color w:val="000000" w:themeColor="text1"/>
              </w:rPr>
              <w:t>8 - код города (3-5 цифр) – номер (5-7 цифр)</w:t>
            </w:r>
          </w:p>
        </w:tc>
      </w:tr>
      <w:tr w:rsidR="00BA1334" w:rsidRPr="005855DF" w14:paraId="2935F736" w14:textId="77777777" w:rsidTr="00DA0B9A">
        <w:trPr>
          <w:gridAfter w:val="1"/>
          <w:wAfter w:w="6" w:type="dxa"/>
        </w:trPr>
        <w:tc>
          <w:tcPr>
            <w:tcW w:w="1234" w:type="dxa"/>
          </w:tcPr>
          <w:p w14:paraId="04F72913" w14:textId="77777777" w:rsidR="00BA1334" w:rsidRPr="005855DF" w:rsidRDefault="00BA1334" w:rsidP="00DA0B9A">
            <w:pPr>
              <w:pStyle w:val="14"/>
              <w:rPr>
                <w:color w:val="000000" w:themeColor="text1"/>
              </w:rPr>
            </w:pPr>
            <w:r w:rsidRPr="005855DF">
              <w:rPr>
                <w:color w:val="000000" w:themeColor="text1"/>
              </w:rPr>
              <w:t>1.3.15</w:t>
            </w:r>
          </w:p>
        </w:tc>
        <w:tc>
          <w:tcPr>
            <w:tcW w:w="1276" w:type="dxa"/>
          </w:tcPr>
          <w:p w14:paraId="18EF6C49" w14:textId="77777777" w:rsidR="00BA1334" w:rsidRPr="005855DF" w:rsidRDefault="00BA1334" w:rsidP="00DA0B9A">
            <w:pPr>
              <w:pStyle w:val="14"/>
              <w:rPr>
                <w:color w:val="000000" w:themeColor="text1"/>
              </w:rPr>
            </w:pPr>
            <w:r w:rsidRPr="005855DF">
              <w:rPr>
                <w:color w:val="000000" w:themeColor="text1"/>
              </w:rPr>
              <w:t>fax</w:t>
            </w:r>
          </w:p>
        </w:tc>
        <w:tc>
          <w:tcPr>
            <w:tcW w:w="851" w:type="dxa"/>
          </w:tcPr>
          <w:p w14:paraId="3419F0B5"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62340E78" w14:textId="77777777" w:rsidR="00BA1334" w:rsidRPr="005855DF" w:rsidRDefault="00BA1334" w:rsidP="00DA0B9A">
            <w:pPr>
              <w:pStyle w:val="14"/>
              <w:rPr>
                <w:color w:val="000000" w:themeColor="text1"/>
              </w:rPr>
            </w:pPr>
            <w:r w:rsidRPr="005855DF">
              <w:rPr>
                <w:color w:val="000000" w:themeColor="text1"/>
              </w:rPr>
              <w:t>40</w:t>
            </w:r>
          </w:p>
        </w:tc>
        <w:tc>
          <w:tcPr>
            <w:tcW w:w="901" w:type="dxa"/>
          </w:tcPr>
          <w:p w14:paraId="021BECB6" w14:textId="77777777" w:rsidR="00BA1334" w:rsidRPr="005855DF" w:rsidRDefault="00BA1334" w:rsidP="00DA0B9A">
            <w:pPr>
              <w:pStyle w:val="14"/>
              <w:rPr>
                <w:color w:val="000000" w:themeColor="text1"/>
              </w:rPr>
            </w:pPr>
            <w:r w:rsidRPr="005855DF">
              <w:rPr>
                <w:color w:val="000000" w:themeColor="text1"/>
              </w:rPr>
              <w:t>ОМ</w:t>
            </w:r>
            <w:r w:rsidRPr="005855DF">
              <w:rPr>
                <w:color w:val="000000" w:themeColor="text1"/>
              </w:rPr>
              <w:br/>
              <w:t>(1:2)</w:t>
            </w:r>
          </w:p>
        </w:tc>
        <w:tc>
          <w:tcPr>
            <w:tcW w:w="2441" w:type="dxa"/>
            <w:gridSpan w:val="2"/>
          </w:tcPr>
          <w:p w14:paraId="0454B0CD" w14:textId="77777777" w:rsidR="00BA1334" w:rsidRPr="005855DF" w:rsidRDefault="00BA1334" w:rsidP="00DA0B9A">
            <w:pPr>
              <w:pStyle w:val="14"/>
              <w:rPr>
                <w:color w:val="000000" w:themeColor="text1"/>
              </w:rPr>
            </w:pPr>
            <w:r w:rsidRPr="005855DF">
              <w:rPr>
                <w:color w:val="000000" w:themeColor="text1"/>
              </w:rPr>
              <w:t>Факс (с кодом города)</w:t>
            </w:r>
          </w:p>
        </w:tc>
        <w:tc>
          <w:tcPr>
            <w:tcW w:w="2562" w:type="dxa"/>
          </w:tcPr>
          <w:p w14:paraId="400F622C" w14:textId="77777777" w:rsidR="00BA1334" w:rsidRPr="005855DF" w:rsidRDefault="00BA1334" w:rsidP="00DA0B9A">
            <w:pPr>
              <w:pStyle w:val="14"/>
              <w:rPr>
                <w:color w:val="000000" w:themeColor="text1"/>
              </w:rPr>
            </w:pPr>
            <w:r w:rsidRPr="005855DF">
              <w:rPr>
                <w:color w:val="000000" w:themeColor="text1"/>
              </w:rPr>
              <w:t>8 - код города (3-5 цифр) – номер (5-7 цифр)</w:t>
            </w:r>
          </w:p>
        </w:tc>
      </w:tr>
      <w:tr w:rsidR="00BA1334" w:rsidRPr="005855DF" w14:paraId="6160E426" w14:textId="77777777" w:rsidTr="00DA0B9A">
        <w:trPr>
          <w:gridAfter w:val="1"/>
          <w:wAfter w:w="6" w:type="dxa"/>
        </w:trPr>
        <w:tc>
          <w:tcPr>
            <w:tcW w:w="1234" w:type="dxa"/>
          </w:tcPr>
          <w:p w14:paraId="165996E1" w14:textId="77777777" w:rsidR="00BA1334" w:rsidRPr="005855DF" w:rsidRDefault="00BA1334" w:rsidP="00DA0B9A">
            <w:pPr>
              <w:pStyle w:val="14"/>
              <w:rPr>
                <w:color w:val="000000" w:themeColor="text1"/>
              </w:rPr>
            </w:pPr>
            <w:r w:rsidRPr="005855DF">
              <w:rPr>
                <w:color w:val="000000" w:themeColor="text1"/>
              </w:rPr>
              <w:t>1.3.16</w:t>
            </w:r>
          </w:p>
        </w:tc>
        <w:tc>
          <w:tcPr>
            <w:tcW w:w="1276" w:type="dxa"/>
          </w:tcPr>
          <w:p w14:paraId="05FDFB6D" w14:textId="77777777" w:rsidR="00BA1334" w:rsidRPr="005855DF" w:rsidRDefault="00BA1334" w:rsidP="00DA0B9A">
            <w:pPr>
              <w:pStyle w:val="14"/>
              <w:rPr>
                <w:color w:val="000000" w:themeColor="text1"/>
              </w:rPr>
            </w:pPr>
            <w:r w:rsidRPr="005855DF">
              <w:rPr>
                <w:color w:val="000000" w:themeColor="text1"/>
              </w:rPr>
              <w:t>e_mail</w:t>
            </w:r>
          </w:p>
        </w:tc>
        <w:tc>
          <w:tcPr>
            <w:tcW w:w="851" w:type="dxa"/>
          </w:tcPr>
          <w:p w14:paraId="7BA33539"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3F3DC77D" w14:textId="77777777" w:rsidR="00BA1334" w:rsidRPr="005855DF" w:rsidRDefault="00BA1334" w:rsidP="00DA0B9A">
            <w:pPr>
              <w:pStyle w:val="14"/>
              <w:rPr>
                <w:color w:val="000000" w:themeColor="text1"/>
              </w:rPr>
            </w:pPr>
            <w:r w:rsidRPr="005855DF">
              <w:rPr>
                <w:color w:val="000000" w:themeColor="text1"/>
              </w:rPr>
              <w:t>64</w:t>
            </w:r>
          </w:p>
        </w:tc>
        <w:tc>
          <w:tcPr>
            <w:tcW w:w="901" w:type="dxa"/>
          </w:tcPr>
          <w:p w14:paraId="401AE2F2" w14:textId="77777777" w:rsidR="00BA1334" w:rsidRPr="005855DF" w:rsidRDefault="00BA1334" w:rsidP="00DA0B9A">
            <w:pPr>
              <w:pStyle w:val="14"/>
              <w:rPr>
                <w:color w:val="000000" w:themeColor="text1"/>
              </w:rPr>
            </w:pPr>
            <w:r w:rsidRPr="005855DF">
              <w:rPr>
                <w:color w:val="000000" w:themeColor="text1"/>
              </w:rPr>
              <w:t>ОМ</w:t>
            </w:r>
            <w:r w:rsidRPr="005855DF">
              <w:rPr>
                <w:color w:val="000000" w:themeColor="text1"/>
              </w:rPr>
              <w:br/>
              <w:t>(1:2)</w:t>
            </w:r>
          </w:p>
        </w:tc>
        <w:tc>
          <w:tcPr>
            <w:tcW w:w="2441" w:type="dxa"/>
            <w:gridSpan w:val="2"/>
          </w:tcPr>
          <w:p w14:paraId="62814444" w14:textId="77777777" w:rsidR="00BA1334" w:rsidRPr="005855DF" w:rsidRDefault="00BA1334" w:rsidP="00DA0B9A">
            <w:pPr>
              <w:pStyle w:val="14"/>
              <w:rPr>
                <w:color w:val="000000" w:themeColor="text1"/>
              </w:rPr>
            </w:pPr>
            <w:r w:rsidRPr="005855DF">
              <w:rPr>
                <w:color w:val="000000" w:themeColor="text1"/>
              </w:rPr>
              <w:t>Адрес электронной почты</w:t>
            </w:r>
          </w:p>
        </w:tc>
        <w:tc>
          <w:tcPr>
            <w:tcW w:w="2562" w:type="dxa"/>
          </w:tcPr>
          <w:p w14:paraId="1424C331" w14:textId="77777777" w:rsidR="00BA1334" w:rsidRPr="005855DF" w:rsidRDefault="00BA1334" w:rsidP="00DA0B9A">
            <w:pPr>
              <w:pStyle w:val="14"/>
              <w:rPr>
                <w:color w:val="000000" w:themeColor="text1"/>
              </w:rPr>
            </w:pPr>
          </w:p>
        </w:tc>
      </w:tr>
      <w:tr w:rsidR="00BA1334" w:rsidRPr="005855DF" w14:paraId="0FA66C07" w14:textId="77777777" w:rsidTr="00DA0B9A">
        <w:trPr>
          <w:gridAfter w:val="1"/>
          <w:wAfter w:w="6" w:type="dxa"/>
        </w:trPr>
        <w:tc>
          <w:tcPr>
            <w:tcW w:w="1234" w:type="dxa"/>
          </w:tcPr>
          <w:p w14:paraId="5D1D6C3B" w14:textId="77777777" w:rsidR="00BA1334" w:rsidRPr="005855DF" w:rsidRDefault="00BA1334" w:rsidP="00DA0B9A">
            <w:pPr>
              <w:pStyle w:val="14"/>
              <w:rPr>
                <w:color w:val="000000" w:themeColor="text1"/>
              </w:rPr>
            </w:pPr>
            <w:r w:rsidRPr="005855DF">
              <w:rPr>
                <w:color w:val="000000" w:themeColor="text1"/>
              </w:rPr>
              <w:t>1.3.17</w:t>
            </w:r>
          </w:p>
        </w:tc>
        <w:tc>
          <w:tcPr>
            <w:tcW w:w="1276" w:type="dxa"/>
          </w:tcPr>
          <w:p w14:paraId="4CCDF8E3" w14:textId="77777777" w:rsidR="00BA1334" w:rsidRPr="005855DF" w:rsidRDefault="00BA1334" w:rsidP="00DA0B9A">
            <w:pPr>
              <w:pStyle w:val="14"/>
              <w:rPr>
                <w:color w:val="000000" w:themeColor="text1"/>
              </w:rPr>
            </w:pPr>
            <w:r w:rsidRPr="005855DF">
              <w:rPr>
                <w:color w:val="000000" w:themeColor="text1"/>
              </w:rPr>
              <w:t>www</w:t>
            </w:r>
          </w:p>
        </w:tc>
        <w:tc>
          <w:tcPr>
            <w:tcW w:w="851" w:type="dxa"/>
          </w:tcPr>
          <w:p w14:paraId="14D1F40F"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558CA3E3" w14:textId="77777777" w:rsidR="00BA1334" w:rsidRPr="005855DF" w:rsidRDefault="00BA1334" w:rsidP="00DA0B9A">
            <w:pPr>
              <w:pStyle w:val="14"/>
              <w:rPr>
                <w:color w:val="000000" w:themeColor="text1"/>
              </w:rPr>
            </w:pPr>
            <w:r w:rsidRPr="005855DF">
              <w:rPr>
                <w:color w:val="000000" w:themeColor="text1"/>
              </w:rPr>
              <w:t>100</w:t>
            </w:r>
          </w:p>
        </w:tc>
        <w:tc>
          <w:tcPr>
            <w:tcW w:w="901" w:type="dxa"/>
          </w:tcPr>
          <w:p w14:paraId="0F781D66" w14:textId="77777777" w:rsidR="00BA1334" w:rsidRPr="005855DF" w:rsidRDefault="00BA1334" w:rsidP="00DA0B9A">
            <w:pPr>
              <w:pStyle w:val="14"/>
              <w:rPr>
                <w:color w:val="000000" w:themeColor="text1"/>
              </w:rPr>
            </w:pPr>
            <w:r w:rsidRPr="005855DF">
              <w:rPr>
                <w:color w:val="000000" w:themeColor="text1"/>
              </w:rPr>
              <w:t>У</w:t>
            </w:r>
          </w:p>
        </w:tc>
        <w:tc>
          <w:tcPr>
            <w:tcW w:w="2441" w:type="dxa"/>
            <w:gridSpan w:val="2"/>
          </w:tcPr>
          <w:p w14:paraId="0E0C950B" w14:textId="77777777" w:rsidR="00BA1334" w:rsidRPr="005855DF" w:rsidRDefault="00BA1334" w:rsidP="00DA0B9A">
            <w:pPr>
              <w:pStyle w:val="14"/>
              <w:rPr>
                <w:color w:val="000000" w:themeColor="text1"/>
              </w:rPr>
            </w:pPr>
            <w:r w:rsidRPr="005855DF">
              <w:rPr>
                <w:color w:val="000000" w:themeColor="text1"/>
              </w:rPr>
              <w:t>Адрес официального сайта</w:t>
            </w:r>
          </w:p>
        </w:tc>
        <w:tc>
          <w:tcPr>
            <w:tcW w:w="2562" w:type="dxa"/>
          </w:tcPr>
          <w:p w14:paraId="13BE8950" w14:textId="77777777" w:rsidR="00BA1334" w:rsidRPr="005855DF" w:rsidRDefault="00BA1334" w:rsidP="00DA0B9A">
            <w:pPr>
              <w:pStyle w:val="14"/>
              <w:rPr>
                <w:color w:val="000000" w:themeColor="text1"/>
                <w:lang w:val="en-US"/>
              </w:rPr>
            </w:pPr>
            <w:r w:rsidRPr="00E21345">
              <w:rPr>
                <w:lang w:val="en-US"/>
              </w:rPr>
              <w:t>http://</w:t>
            </w:r>
            <w:r w:rsidRPr="00E21345">
              <w:t>адрес_сайта</w:t>
            </w:r>
          </w:p>
        </w:tc>
      </w:tr>
      <w:tr w:rsidR="00BA1334" w:rsidRPr="005855DF" w14:paraId="7865C06C" w14:textId="77777777" w:rsidTr="00DA0B9A">
        <w:trPr>
          <w:gridAfter w:val="1"/>
          <w:wAfter w:w="6" w:type="dxa"/>
        </w:trPr>
        <w:tc>
          <w:tcPr>
            <w:tcW w:w="1234" w:type="dxa"/>
          </w:tcPr>
          <w:p w14:paraId="7E8AF13A" w14:textId="77777777" w:rsidR="00BA1334" w:rsidRPr="005855DF" w:rsidRDefault="00BA1334" w:rsidP="00DA0B9A">
            <w:pPr>
              <w:pStyle w:val="14"/>
              <w:rPr>
                <w:bCs/>
                <w:color w:val="000000" w:themeColor="text1"/>
              </w:rPr>
            </w:pPr>
            <w:r w:rsidRPr="005855DF">
              <w:rPr>
                <w:color w:val="000000" w:themeColor="text1"/>
              </w:rPr>
              <w:t>1.3.18</w:t>
            </w:r>
          </w:p>
        </w:tc>
        <w:tc>
          <w:tcPr>
            <w:tcW w:w="3261" w:type="dxa"/>
            <w:gridSpan w:val="3"/>
          </w:tcPr>
          <w:p w14:paraId="3355301D" w14:textId="77777777" w:rsidR="00BA1334" w:rsidRPr="005855DF" w:rsidRDefault="00BA1334" w:rsidP="00DA0B9A">
            <w:pPr>
              <w:pStyle w:val="14"/>
              <w:rPr>
                <w:bCs/>
                <w:color w:val="000000" w:themeColor="text1"/>
              </w:rPr>
            </w:pPr>
            <w:r w:rsidRPr="005855DF">
              <w:rPr>
                <w:bCs/>
                <w:color w:val="000000" w:themeColor="text1"/>
              </w:rPr>
              <w:t>licenziy</w:t>
            </w:r>
          </w:p>
        </w:tc>
        <w:tc>
          <w:tcPr>
            <w:tcW w:w="901" w:type="dxa"/>
          </w:tcPr>
          <w:p w14:paraId="66238DB1" w14:textId="77777777" w:rsidR="00BA1334" w:rsidRPr="005855DF" w:rsidRDefault="00BA1334" w:rsidP="00DA0B9A">
            <w:pPr>
              <w:pStyle w:val="14"/>
              <w:rPr>
                <w:bCs/>
                <w:color w:val="000000" w:themeColor="text1"/>
              </w:rPr>
            </w:pPr>
            <w:r w:rsidRPr="005855DF">
              <w:rPr>
                <w:bCs/>
                <w:color w:val="000000" w:themeColor="text1"/>
              </w:rPr>
              <w:t>О</w:t>
            </w:r>
          </w:p>
        </w:tc>
        <w:tc>
          <w:tcPr>
            <w:tcW w:w="5003" w:type="dxa"/>
            <w:gridSpan w:val="3"/>
          </w:tcPr>
          <w:p w14:paraId="7CFFB23D" w14:textId="77777777" w:rsidR="00BA1334" w:rsidRPr="005855DF" w:rsidRDefault="00BA1334" w:rsidP="00DA0B9A">
            <w:pPr>
              <w:pStyle w:val="14"/>
              <w:rPr>
                <w:color w:val="000000" w:themeColor="text1"/>
              </w:rPr>
            </w:pPr>
            <w:r w:rsidRPr="005855DF">
              <w:rPr>
                <w:bCs/>
                <w:color w:val="000000" w:themeColor="text1"/>
              </w:rPr>
              <w:t>Лицензия на осуществление страховой медицинской деятельности</w:t>
            </w:r>
          </w:p>
        </w:tc>
      </w:tr>
      <w:tr w:rsidR="00BA1334" w:rsidRPr="005855DF" w14:paraId="6890BE80" w14:textId="77777777" w:rsidTr="00DA0B9A">
        <w:trPr>
          <w:gridAfter w:val="1"/>
          <w:wAfter w:w="6" w:type="dxa"/>
        </w:trPr>
        <w:tc>
          <w:tcPr>
            <w:tcW w:w="1234" w:type="dxa"/>
          </w:tcPr>
          <w:p w14:paraId="7293EF95" w14:textId="77777777" w:rsidR="00BA1334" w:rsidRPr="005855DF" w:rsidRDefault="00BA1334" w:rsidP="00DA0B9A">
            <w:pPr>
              <w:pStyle w:val="14"/>
              <w:rPr>
                <w:color w:val="000000" w:themeColor="text1"/>
              </w:rPr>
            </w:pPr>
            <w:r w:rsidRPr="005855DF">
              <w:rPr>
                <w:color w:val="000000" w:themeColor="text1"/>
              </w:rPr>
              <w:t>1.3.18.1</w:t>
            </w:r>
          </w:p>
        </w:tc>
        <w:tc>
          <w:tcPr>
            <w:tcW w:w="1276" w:type="dxa"/>
          </w:tcPr>
          <w:p w14:paraId="305B2D2D" w14:textId="77777777" w:rsidR="00BA1334" w:rsidRPr="005855DF" w:rsidRDefault="00BA1334" w:rsidP="00DA0B9A">
            <w:pPr>
              <w:pStyle w:val="14"/>
              <w:rPr>
                <w:color w:val="000000" w:themeColor="text1"/>
              </w:rPr>
            </w:pPr>
            <w:r w:rsidRPr="005855DF">
              <w:rPr>
                <w:color w:val="000000" w:themeColor="text1"/>
              </w:rPr>
              <w:t>n_doc</w:t>
            </w:r>
          </w:p>
        </w:tc>
        <w:tc>
          <w:tcPr>
            <w:tcW w:w="851" w:type="dxa"/>
          </w:tcPr>
          <w:p w14:paraId="34E0EF8A"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345252F5" w14:textId="77777777" w:rsidR="00BA1334" w:rsidRPr="005855DF" w:rsidRDefault="00BA1334" w:rsidP="00DA0B9A">
            <w:pPr>
              <w:pStyle w:val="14"/>
              <w:rPr>
                <w:color w:val="000000" w:themeColor="text1"/>
              </w:rPr>
            </w:pPr>
            <w:r w:rsidRPr="005855DF">
              <w:rPr>
                <w:color w:val="000000" w:themeColor="text1"/>
              </w:rPr>
              <w:t>32</w:t>
            </w:r>
          </w:p>
        </w:tc>
        <w:tc>
          <w:tcPr>
            <w:tcW w:w="901" w:type="dxa"/>
          </w:tcPr>
          <w:p w14:paraId="554541F7"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5D008D13" w14:textId="77777777" w:rsidR="00BA1334" w:rsidRPr="005855DF" w:rsidRDefault="00BA1334" w:rsidP="00DA0B9A">
            <w:pPr>
              <w:pStyle w:val="14"/>
              <w:rPr>
                <w:color w:val="000000" w:themeColor="text1"/>
              </w:rPr>
            </w:pPr>
            <w:r w:rsidRPr="005855DF">
              <w:rPr>
                <w:color w:val="000000" w:themeColor="text1"/>
              </w:rPr>
              <w:t>Номер лицензии СМО на осуществление деятельности</w:t>
            </w:r>
          </w:p>
        </w:tc>
        <w:tc>
          <w:tcPr>
            <w:tcW w:w="2562" w:type="dxa"/>
          </w:tcPr>
          <w:p w14:paraId="793104C4" w14:textId="77777777" w:rsidR="00BA1334" w:rsidRPr="005855DF" w:rsidRDefault="00BA1334" w:rsidP="00DA0B9A">
            <w:pPr>
              <w:pStyle w:val="14"/>
              <w:rPr>
                <w:color w:val="000000" w:themeColor="text1"/>
              </w:rPr>
            </w:pPr>
          </w:p>
        </w:tc>
      </w:tr>
      <w:tr w:rsidR="00BA1334" w:rsidRPr="005855DF" w14:paraId="7409DE9A" w14:textId="77777777" w:rsidTr="00DA0B9A">
        <w:trPr>
          <w:gridAfter w:val="1"/>
          <w:wAfter w:w="6" w:type="dxa"/>
        </w:trPr>
        <w:tc>
          <w:tcPr>
            <w:tcW w:w="1234" w:type="dxa"/>
          </w:tcPr>
          <w:p w14:paraId="13E9128A" w14:textId="77777777" w:rsidR="00BA1334" w:rsidRPr="005855DF" w:rsidRDefault="00BA1334" w:rsidP="00DA0B9A">
            <w:pPr>
              <w:pStyle w:val="14"/>
              <w:rPr>
                <w:color w:val="000000" w:themeColor="text1"/>
              </w:rPr>
            </w:pPr>
            <w:r w:rsidRPr="005855DF">
              <w:rPr>
                <w:color w:val="000000" w:themeColor="text1"/>
              </w:rPr>
              <w:t>1.3.18.2</w:t>
            </w:r>
          </w:p>
        </w:tc>
        <w:tc>
          <w:tcPr>
            <w:tcW w:w="1276" w:type="dxa"/>
          </w:tcPr>
          <w:p w14:paraId="6F78EA08" w14:textId="77777777" w:rsidR="00BA1334" w:rsidRPr="005855DF" w:rsidRDefault="00BA1334" w:rsidP="00DA0B9A">
            <w:pPr>
              <w:pStyle w:val="14"/>
              <w:rPr>
                <w:color w:val="000000" w:themeColor="text1"/>
              </w:rPr>
            </w:pPr>
            <w:r w:rsidRPr="005855DF">
              <w:rPr>
                <w:color w:val="000000" w:themeColor="text1"/>
              </w:rPr>
              <w:t>d_start</w:t>
            </w:r>
          </w:p>
        </w:tc>
        <w:tc>
          <w:tcPr>
            <w:tcW w:w="851" w:type="dxa"/>
          </w:tcPr>
          <w:p w14:paraId="0CB73410"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6B5506BA"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37F00143"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0D6D2C34" w14:textId="77777777" w:rsidR="00BA1334" w:rsidRPr="005855DF" w:rsidRDefault="00BA1334" w:rsidP="00DA0B9A">
            <w:pPr>
              <w:pStyle w:val="14"/>
              <w:rPr>
                <w:color w:val="000000" w:themeColor="text1"/>
              </w:rPr>
            </w:pPr>
            <w:r w:rsidRPr="005855DF">
              <w:rPr>
                <w:color w:val="000000" w:themeColor="text1"/>
              </w:rPr>
              <w:t>Дата выдачи лицензии на осуществление деятельности</w:t>
            </w:r>
          </w:p>
        </w:tc>
        <w:tc>
          <w:tcPr>
            <w:tcW w:w="2562" w:type="dxa"/>
          </w:tcPr>
          <w:p w14:paraId="30457798" w14:textId="77777777" w:rsidR="00BA1334" w:rsidRPr="005855DF" w:rsidRDefault="00BA1334" w:rsidP="00DA0B9A">
            <w:pPr>
              <w:pStyle w:val="14"/>
              <w:rPr>
                <w:color w:val="000000" w:themeColor="text1"/>
              </w:rPr>
            </w:pPr>
            <w:r w:rsidRPr="005855DF">
              <w:rPr>
                <w:color w:val="000000" w:themeColor="text1"/>
              </w:rPr>
              <w:t>Дата выдачи лицензии не может быть больше текущей даты</w:t>
            </w:r>
          </w:p>
        </w:tc>
      </w:tr>
      <w:tr w:rsidR="00BA1334" w:rsidRPr="005855DF" w14:paraId="487856FC" w14:textId="77777777" w:rsidTr="00DA0B9A">
        <w:trPr>
          <w:gridAfter w:val="1"/>
          <w:wAfter w:w="6" w:type="dxa"/>
        </w:trPr>
        <w:tc>
          <w:tcPr>
            <w:tcW w:w="1234" w:type="dxa"/>
          </w:tcPr>
          <w:p w14:paraId="39ADB8BA" w14:textId="77777777" w:rsidR="00BA1334" w:rsidRPr="005855DF" w:rsidRDefault="00BA1334" w:rsidP="00DA0B9A">
            <w:pPr>
              <w:pStyle w:val="14"/>
              <w:rPr>
                <w:color w:val="000000" w:themeColor="text1"/>
              </w:rPr>
            </w:pPr>
            <w:r w:rsidRPr="005855DF">
              <w:rPr>
                <w:color w:val="000000" w:themeColor="text1"/>
              </w:rPr>
              <w:t>1.3.18.3</w:t>
            </w:r>
          </w:p>
        </w:tc>
        <w:tc>
          <w:tcPr>
            <w:tcW w:w="1276" w:type="dxa"/>
          </w:tcPr>
          <w:p w14:paraId="589477EF" w14:textId="77777777" w:rsidR="00BA1334" w:rsidRPr="005855DF" w:rsidRDefault="00BA1334" w:rsidP="00DA0B9A">
            <w:pPr>
              <w:pStyle w:val="14"/>
              <w:rPr>
                <w:color w:val="000000" w:themeColor="text1"/>
              </w:rPr>
            </w:pPr>
            <w:r w:rsidRPr="005855DF">
              <w:rPr>
                <w:color w:val="000000" w:themeColor="text1"/>
              </w:rPr>
              <w:t>dat</w:t>
            </w:r>
            <w:r w:rsidRPr="005855DF">
              <w:rPr>
                <w:color w:val="000000" w:themeColor="text1"/>
                <w:lang w:val="en-US"/>
              </w:rPr>
              <w:t>e</w:t>
            </w:r>
            <w:r w:rsidRPr="005855DF">
              <w:rPr>
                <w:color w:val="000000" w:themeColor="text1"/>
              </w:rPr>
              <w:t>_e</w:t>
            </w:r>
          </w:p>
        </w:tc>
        <w:tc>
          <w:tcPr>
            <w:tcW w:w="851" w:type="dxa"/>
          </w:tcPr>
          <w:p w14:paraId="52C9E6C9"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26A79A7E"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06DE95B7"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24223AF7" w14:textId="77777777" w:rsidR="00BA1334" w:rsidRPr="005855DF" w:rsidRDefault="00BA1334" w:rsidP="00DA0B9A">
            <w:pPr>
              <w:pStyle w:val="14"/>
              <w:rPr>
                <w:color w:val="000000" w:themeColor="text1"/>
              </w:rPr>
            </w:pPr>
            <w:r w:rsidRPr="005855DF">
              <w:rPr>
                <w:color w:val="000000" w:themeColor="text1"/>
              </w:rPr>
              <w:t>Дата окончания действия лицензии на осуществление деятельности СМО</w:t>
            </w:r>
          </w:p>
        </w:tc>
        <w:tc>
          <w:tcPr>
            <w:tcW w:w="2562" w:type="dxa"/>
          </w:tcPr>
          <w:p w14:paraId="503CD305" w14:textId="77777777" w:rsidR="00BA1334" w:rsidRPr="005855DF" w:rsidRDefault="00BA1334" w:rsidP="00DA0B9A">
            <w:pPr>
              <w:pStyle w:val="14"/>
              <w:rPr>
                <w:color w:val="000000" w:themeColor="text1"/>
              </w:rPr>
            </w:pPr>
          </w:p>
        </w:tc>
      </w:tr>
      <w:tr w:rsidR="00BA1334" w:rsidRPr="005855DF" w14:paraId="26C4ADD6" w14:textId="77777777" w:rsidTr="00DA0B9A">
        <w:trPr>
          <w:gridAfter w:val="1"/>
          <w:wAfter w:w="6" w:type="dxa"/>
        </w:trPr>
        <w:tc>
          <w:tcPr>
            <w:tcW w:w="1234" w:type="dxa"/>
          </w:tcPr>
          <w:p w14:paraId="4BADD82A" w14:textId="77777777" w:rsidR="00BA1334" w:rsidRPr="005855DF" w:rsidRDefault="00BA1334" w:rsidP="00DA0B9A">
            <w:pPr>
              <w:pStyle w:val="14"/>
              <w:rPr>
                <w:color w:val="000000" w:themeColor="text1"/>
              </w:rPr>
            </w:pPr>
            <w:r w:rsidRPr="005855DF">
              <w:rPr>
                <w:color w:val="000000" w:themeColor="text1"/>
              </w:rPr>
              <w:t>1.3.18.4</w:t>
            </w:r>
          </w:p>
        </w:tc>
        <w:tc>
          <w:tcPr>
            <w:tcW w:w="1276" w:type="dxa"/>
          </w:tcPr>
          <w:p w14:paraId="674A9C32" w14:textId="77777777" w:rsidR="00BA1334" w:rsidRPr="005855DF" w:rsidRDefault="00BA1334" w:rsidP="00DA0B9A">
            <w:pPr>
              <w:pStyle w:val="14"/>
              <w:rPr>
                <w:color w:val="000000" w:themeColor="text1"/>
              </w:rPr>
            </w:pPr>
            <w:r w:rsidRPr="005855DF">
              <w:rPr>
                <w:color w:val="000000" w:themeColor="text1"/>
                <w:lang w:val="en-US"/>
              </w:rPr>
              <w:t>d_term</w:t>
            </w:r>
          </w:p>
        </w:tc>
        <w:tc>
          <w:tcPr>
            <w:tcW w:w="851" w:type="dxa"/>
          </w:tcPr>
          <w:p w14:paraId="34571B4F" w14:textId="77777777" w:rsidR="00BA1334" w:rsidRPr="005855DF" w:rsidRDefault="00BA1334" w:rsidP="00DA0B9A">
            <w:pPr>
              <w:pStyle w:val="14"/>
              <w:rPr>
                <w:color w:val="000000" w:themeColor="text1"/>
                <w:lang w:val="en-US"/>
              </w:rPr>
            </w:pPr>
            <w:r w:rsidRPr="005855DF">
              <w:rPr>
                <w:color w:val="000000" w:themeColor="text1"/>
                <w:lang w:val="en-US"/>
              </w:rPr>
              <w:t>Date</w:t>
            </w:r>
          </w:p>
        </w:tc>
        <w:tc>
          <w:tcPr>
            <w:tcW w:w="1134" w:type="dxa"/>
          </w:tcPr>
          <w:p w14:paraId="0CBF63D1" w14:textId="77777777" w:rsidR="00BA1334" w:rsidRPr="005855DF" w:rsidRDefault="00BA1334" w:rsidP="00DA0B9A">
            <w:pPr>
              <w:pStyle w:val="14"/>
              <w:rPr>
                <w:color w:val="000000" w:themeColor="text1"/>
                <w:lang w:val="en-US"/>
              </w:rPr>
            </w:pPr>
            <w:r w:rsidRPr="005855DF">
              <w:rPr>
                <w:color w:val="000000" w:themeColor="text1"/>
                <w:lang w:val="en-US"/>
              </w:rPr>
              <w:t>-</w:t>
            </w:r>
          </w:p>
        </w:tc>
        <w:tc>
          <w:tcPr>
            <w:tcW w:w="901" w:type="dxa"/>
          </w:tcPr>
          <w:p w14:paraId="256512A8" w14:textId="77777777" w:rsidR="00BA1334" w:rsidRPr="005855DF" w:rsidRDefault="00BA1334" w:rsidP="00DA0B9A">
            <w:pPr>
              <w:pStyle w:val="14"/>
              <w:rPr>
                <w:color w:val="000000" w:themeColor="text1"/>
              </w:rPr>
            </w:pPr>
            <w:r w:rsidRPr="005855DF">
              <w:rPr>
                <w:color w:val="000000" w:themeColor="text1"/>
              </w:rPr>
              <w:t>У</w:t>
            </w:r>
          </w:p>
        </w:tc>
        <w:tc>
          <w:tcPr>
            <w:tcW w:w="2441" w:type="dxa"/>
            <w:gridSpan w:val="2"/>
          </w:tcPr>
          <w:p w14:paraId="318986AE" w14:textId="77777777" w:rsidR="00BA1334" w:rsidRPr="005855DF" w:rsidRDefault="00BA1334" w:rsidP="00DA0B9A">
            <w:pPr>
              <w:pStyle w:val="14"/>
              <w:rPr>
                <w:color w:val="000000" w:themeColor="text1"/>
              </w:rPr>
            </w:pPr>
            <w:r w:rsidRPr="005855DF">
              <w:rPr>
                <w:color w:val="000000" w:themeColor="text1"/>
              </w:rPr>
              <w:t>Дата досрочного прекращения действия лицензии</w:t>
            </w:r>
          </w:p>
        </w:tc>
        <w:tc>
          <w:tcPr>
            <w:tcW w:w="2562" w:type="dxa"/>
          </w:tcPr>
          <w:p w14:paraId="04009E47" w14:textId="77777777" w:rsidR="00BA1334" w:rsidRPr="005855DF" w:rsidRDefault="00BA1334" w:rsidP="00DA0B9A">
            <w:pPr>
              <w:pStyle w:val="14"/>
              <w:rPr>
                <w:color w:val="000000" w:themeColor="text1"/>
              </w:rPr>
            </w:pPr>
            <w:r w:rsidRPr="005855DF">
              <w:rPr>
                <w:color w:val="000000" w:themeColor="text1"/>
              </w:rPr>
              <w:t>Дата досрочного прекращения действия лицензии – меньше даты окончания срока действия лицензии</w:t>
            </w:r>
          </w:p>
        </w:tc>
      </w:tr>
      <w:tr w:rsidR="00BA1334" w:rsidRPr="005855DF" w14:paraId="241A0329" w14:textId="77777777" w:rsidTr="00DA0B9A">
        <w:trPr>
          <w:gridAfter w:val="1"/>
          <w:wAfter w:w="6" w:type="dxa"/>
        </w:trPr>
        <w:tc>
          <w:tcPr>
            <w:tcW w:w="1234" w:type="dxa"/>
          </w:tcPr>
          <w:p w14:paraId="624DAC61" w14:textId="77777777" w:rsidR="00BA1334" w:rsidRPr="005855DF" w:rsidRDefault="00BA1334" w:rsidP="00DA0B9A">
            <w:pPr>
              <w:pStyle w:val="14"/>
              <w:rPr>
                <w:bCs/>
                <w:iCs/>
                <w:color w:val="000000" w:themeColor="text1"/>
              </w:rPr>
            </w:pPr>
            <w:r w:rsidRPr="005855DF">
              <w:rPr>
                <w:color w:val="000000" w:themeColor="text1"/>
              </w:rPr>
              <w:t>1.3.18.5</w:t>
            </w:r>
          </w:p>
        </w:tc>
        <w:tc>
          <w:tcPr>
            <w:tcW w:w="3261" w:type="dxa"/>
            <w:gridSpan w:val="3"/>
          </w:tcPr>
          <w:p w14:paraId="58DAE392" w14:textId="77777777" w:rsidR="00BA1334" w:rsidRPr="005855DF" w:rsidRDefault="00BA1334" w:rsidP="00DA0B9A">
            <w:pPr>
              <w:pStyle w:val="14"/>
              <w:rPr>
                <w:bCs/>
                <w:color w:val="000000" w:themeColor="text1"/>
                <w:lang w:val="en-US"/>
              </w:rPr>
            </w:pPr>
            <w:r w:rsidRPr="005855DF">
              <w:rPr>
                <w:bCs/>
                <w:iCs/>
                <w:color w:val="000000" w:themeColor="text1"/>
              </w:rPr>
              <w:t>licPic</w:t>
            </w:r>
          </w:p>
        </w:tc>
        <w:tc>
          <w:tcPr>
            <w:tcW w:w="901" w:type="dxa"/>
          </w:tcPr>
          <w:p w14:paraId="60594C2D" w14:textId="77777777" w:rsidR="00BA1334" w:rsidRPr="005855DF" w:rsidRDefault="00BA1334" w:rsidP="00DA0B9A">
            <w:pPr>
              <w:pStyle w:val="14"/>
              <w:rPr>
                <w:bCs/>
                <w:color w:val="000000" w:themeColor="text1"/>
              </w:rPr>
            </w:pPr>
            <w:r w:rsidRPr="005855DF">
              <w:rPr>
                <w:bCs/>
                <w:color w:val="000000" w:themeColor="text1"/>
              </w:rPr>
              <w:t>НМ</w:t>
            </w:r>
            <w:r w:rsidRPr="005855DF">
              <w:rPr>
                <w:color w:val="000000" w:themeColor="text1"/>
              </w:rPr>
              <w:br/>
            </w:r>
            <w:r w:rsidRPr="005855DF">
              <w:rPr>
                <w:bCs/>
                <w:color w:val="000000" w:themeColor="text1"/>
              </w:rPr>
              <w:t>(0:9)</w:t>
            </w:r>
          </w:p>
        </w:tc>
        <w:tc>
          <w:tcPr>
            <w:tcW w:w="5003" w:type="dxa"/>
            <w:gridSpan w:val="3"/>
          </w:tcPr>
          <w:p w14:paraId="5CCC4904" w14:textId="77777777" w:rsidR="00BA1334" w:rsidRPr="005855DF" w:rsidRDefault="00BA1334" w:rsidP="00DA0B9A">
            <w:pPr>
              <w:pStyle w:val="14"/>
              <w:rPr>
                <w:color w:val="000000" w:themeColor="text1"/>
              </w:rPr>
            </w:pPr>
            <w:r w:rsidRPr="005855DF">
              <w:rPr>
                <w:bCs/>
                <w:color w:val="000000" w:themeColor="text1"/>
              </w:rPr>
              <w:t>Графические копии документов</w:t>
            </w:r>
          </w:p>
        </w:tc>
      </w:tr>
      <w:tr w:rsidR="00BA1334" w:rsidRPr="005855DF" w14:paraId="3F905C47" w14:textId="77777777" w:rsidTr="00DA0B9A">
        <w:trPr>
          <w:gridAfter w:val="1"/>
          <w:wAfter w:w="6" w:type="dxa"/>
        </w:trPr>
        <w:tc>
          <w:tcPr>
            <w:tcW w:w="1234" w:type="dxa"/>
          </w:tcPr>
          <w:p w14:paraId="14F7F42B" w14:textId="77777777" w:rsidR="00BA1334" w:rsidRPr="005855DF" w:rsidRDefault="00BA1334" w:rsidP="00DA0B9A">
            <w:pPr>
              <w:pStyle w:val="14"/>
              <w:rPr>
                <w:iCs/>
                <w:color w:val="000000" w:themeColor="text1"/>
              </w:rPr>
            </w:pPr>
            <w:r w:rsidRPr="005855DF">
              <w:rPr>
                <w:color w:val="000000" w:themeColor="text1"/>
              </w:rPr>
              <w:t>1.3.18.5.1</w:t>
            </w:r>
          </w:p>
        </w:tc>
        <w:tc>
          <w:tcPr>
            <w:tcW w:w="1276" w:type="dxa"/>
          </w:tcPr>
          <w:p w14:paraId="075ED8E9" w14:textId="77777777" w:rsidR="00BA1334" w:rsidRPr="005855DF" w:rsidRDefault="00BA1334" w:rsidP="00DA0B9A">
            <w:pPr>
              <w:pStyle w:val="14"/>
              <w:rPr>
                <w:color w:val="000000" w:themeColor="text1"/>
              </w:rPr>
            </w:pPr>
            <w:r w:rsidRPr="005855DF">
              <w:rPr>
                <w:iCs/>
                <w:color w:val="000000" w:themeColor="text1"/>
              </w:rPr>
              <w:t>picPage</w:t>
            </w:r>
          </w:p>
        </w:tc>
        <w:tc>
          <w:tcPr>
            <w:tcW w:w="851" w:type="dxa"/>
          </w:tcPr>
          <w:p w14:paraId="5CB41A77" w14:textId="77777777" w:rsidR="00BA1334" w:rsidRPr="005855DF" w:rsidRDefault="00BA1334" w:rsidP="00DA0B9A">
            <w:pPr>
              <w:pStyle w:val="14"/>
              <w:rPr>
                <w:color w:val="000000" w:themeColor="text1"/>
              </w:rPr>
            </w:pPr>
            <w:r w:rsidRPr="005855DF">
              <w:rPr>
                <w:color w:val="000000" w:themeColor="text1"/>
              </w:rPr>
              <w:t>Num</w:t>
            </w:r>
          </w:p>
        </w:tc>
        <w:tc>
          <w:tcPr>
            <w:tcW w:w="1134" w:type="dxa"/>
          </w:tcPr>
          <w:p w14:paraId="04682D70" w14:textId="77777777" w:rsidR="00BA1334" w:rsidRPr="005855DF" w:rsidRDefault="00BA1334" w:rsidP="00DA0B9A">
            <w:pPr>
              <w:pStyle w:val="14"/>
              <w:rPr>
                <w:color w:val="000000" w:themeColor="text1"/>
              </w:rPr>
            </w:pPr>
            <w:r w:rsidRPr="005855DF">
              <w:rPr>
                <w:color w:val="000000" w:themeColor="text1"/>
              </w:rPr>
              <w:t>1</w:t>
            </w:r>
          </w:p>
        </w:tc>
        <w:tc>
          <w:tcPr>
            <w:tcW w:w="901" w:type="dxa"/>
          </w:tcPr>
          <w:p w14:paraId="2BA3CBE0"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45D10DF7" w14:textId="77777777" w:rsidR="00BA1334" w:rsidRPr="005855DF" w:rsidRDefault="00BA1334" w:rsidP="00DA0B9A">
            <w:pPr>
              <w:pStyle w:val="14"/>
              <w:rPr>
                <w:color w:val="000000" w:themeColor="text1"/>
              </w:rPr>
            </w:pPr>
            <w:r w:rsidRPr="005855DF">
              <w:rPr>
                <w:color w:val="000000" w:themeColor="text1"/>
              </w:rPr>
              <w:t>Номер страницы</w:t>
            </w:r>
          </w:p>
        </w:tc>
        <w:tc>
          <w:tcPr>
            <w:tcW w:w="2562" w:type="dxa"/>
          </w:tcPr>
          <w:p w14:paraId="0011A26A" w14:textId="77777777" w:rsidR="00BA1334" w:rsidRPr="005855DF" w:rsidRDefault="00BA1334" w:rsidP="00DA0B9A">
            <w:pPr>
              <w:pStyle w:val="14"/>
              <w:rPr>
                <w:color w:val="000000" w:themeColor="text1"/>
              </w:rPr>
            </w:pPr>
          </w:p>
        </w:tc>
      </w:tr>
      <w:tr w:rsidR="00BA1334" w:rsidRPr="005855DF" w14:paraId="324A5944" w14:textId="77777777" w:rsidTr="00DA0B9A">
        <w:trPr>
          <w:gridAfter w:val="1"/>
          <w:wAfter w:w="6" w:type="dxa"/>
        </w:trPr>
        <w:tc>
          <w:tcPr>
            <w:tcW w:w="1234" w:type="dxa"/>
          </w:tcPr>
          <w:p w14:paraId="2030EA3C" w14:textId="77777777" w:rsidR="00BA1334" w:rsidRPr="005855DF" w:rsidRDefault="00BA1334" w:rsidP="00DA0B9A">
            <w:pPr>
              <w:pStyle w:val="14"/>
              <w:rPr>
                <w:iCs/>
                <w:color w:val="000000" w:themeColor="text1"/>
              </w:rPr>
            </w:pPr>
            <w:r w:rsidRPr="005855DF">
              <w:rPr>
                <w:color w:val="000000" w:themeColor="text1"/>
              </w:rPr>
              <w:t>1.3.18.5.2</w:t>
            </w:r>
          </w:p>
        </w:tc>
        <w:tc>
          <w:tcPr>
            <w:tcW w:w="1276" w:type="dxa"/>
          </w:tcPr>
          <w:p w14:paraId="0F96CA21" w14:textId="77777777" w:rsidR="00BA1334" w:rsidRPr="005855DF" w:rsidRDefault="00BA1334" w:rsidP="00DA0B9A">
            <w:pPr>
              <w:pStyle w:val="14"/>
              <w:rPr>
                <w:color w:val="000000" w:themeColor="text1"/>
              </w:rPr>
            </w:pPr>
            <w:r w:rsidRPr="005855DF">
              <w:rPr>
                <w:iCs/>
                <w:color w:val="000000" w:themeColor="text1"/>
              </w:rPr>
              <w:t>picCopy</w:t>
            </w:r>
          </w:p>
        </w:tc>
        <w:tc>
          <w:tcPr>
            <w:tcW w:w="851" w:type="dxa"/>
          </w:tcPr>
          <w:p w14:paraId="26D50EA9" w14:textId="77777777" w:rsidR="00BA1334" w:rsidRPr="005855DF" w:rsidRDefault="00BA1334" w:rsidP="00DA0B9A">
            <w:pPr>
              <w:pStyle w:val="14"/>
              <w:rPr>
                <w:color w:val="000000" w:themeColor="text1"/>
              </w:rPr>
            </w:pPr>
            <w:r w:rsidRPr="005855DF">
              <w:rPr>
                <w:color w:val="000000" w:themeColor="text1"/>
              </w:rPr>
              <w:t>xB64</w:t>
            </w:r>
          </w:p>
        </w:tc>
        <w:tc>
          <w:tcPr>
            <w:tcW w:w="1134" w:type="dxa"/>
          </w:tcPr>
          <w:p w14:paraId="56A0257C"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58CAF9CF"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7DDE6C63" w14:textId="77777777" w:rsidR="00BA1334" w:rsidRPr="005855DF" w:rsidRDefault="00BA1334" w:rsidP="00DA0B9A">
            <w:pPr>
              <w:pStyle w:val="14"/>
              <w:rPr>
                <w:color w:val="000000" w:themeColor="text1"/>
              </w:rPr>
            </w:pPr>
            <w:r w:rsidRPr="005855DF">
              <w:rPr>
                <w:color w:val="000000" w:themeColor="text1"/>
              </w:rPr>
              <w:t>Графическая копия страницы</w:t>
            </w:r>
          </w:p>
        </w:tc>
        <w:tc>
          <w:tcPr>
            <w:tcW w:w="2562" w:type="dxa"/>
          </w:tcPr>
          <w:p w14:paraId="58F10B46" w14:textId="77777777" w:rsidR="00BA1334" w:rsidRPr="005855DF" w:rsidRDefault="00BA1334" w:rsidP="00DA0B9A">
            <w:pPr>
              <w:pStyle w:val="14"/>
              <w:rPr>
                <w:color w:val="000000" w:themeColor="text1"/>
              </w:rPr>
            </w:pPr>
          </w:p>
        </w:tc>
      </w:tr>
      <w:tr w:rsidR="00BA1334" w:rsidRPr="005855DF" w14:paraId="3C4E64A9" w14:textId="77777777" w:rsidTr="00DA0B9A">
        <w:trPr>
          <w:gridAfter w:val="1"/>
          <w:wAfter w:w="6" w:type="dxa"/>
        </w:trPr>
        <w:tc>
          <w:tcPr>
            <w:tcW w:w="1234" w:type="dxa"/>
          </w:tcPr>
          <w:p w14:paraId="694F6190" w14:textId="77777777" w:rsidR="00BA1334" w:rsidRPr="005855DF" w:rsidRDefault="00BA1334" w:rsidP="00DA0B9A">
            <w:pPr>
              <w:pStyle w:val="14"/>
              <w:rPr>
                <w:color w:val="000000" w:themeColor="text1"/>
              </w:rPr>
            </w:pPr>
            <w:r w:rsidRPr="005855DF">
              <w:rPr>
                <w:color w:val="000000" w:themeColor="text1"/>
              </w:rPr>
              <w:t>1.3.19</w:t>
            </w:r>
          </w:p>
        </w:tc>
        <w:tc>
          <w:tcPr>
            <w:tcW w:w="1276" w:type="dxa"/>
          </w:tcPr>
          <w:p w14:paraId="255EC5AE" w14:textId="77777777" w:rsidR="00BA1334" w:rsidRPr="005855DF" w:rsidRDefault="00BA1334" w:rsidP="00DA0B9A">
            <w:pPr>
              <w:pStyle w:val="14"/>
              <w:rPr>
                <w:color w:val="000000" w:themeColor="text1"/>
              </w:rPr>
            </w:pPr>
            <w:r w:rsidRPr="005855DF">
              <w:rPr>
                <w:color w:val="000000" w:themeColor="text1"/>
              </w:rPr>
              <w:t>org</w:t>
            </w:r>
          </w:p>
        </w:tc>
        <w:tc>
          <w:tcPr>
            <w:tcW w:w="851" w:type="dxa"/>
          </w:tcPr>
          <w:p w14:paraId="3FD25B0F" w14:textId="77777777" w:rsidR="00BA1334" w:rsidRPr="005855DF" w:rsidRDefault="00BA1334" w:rsidP="00DA0B9A">
            <w:pPr>
              <w:pStyle w:val="14"/>
              <w:rPr>
                <w:color w:val="000000" w:themeColor="text1"/>
              </w:rPr>
            </w:pPr>
            <w:r w:rsidRPr="005855DF">
              <w:rPr>
                <w:color w:val="000000" w:themeColor="text1"/>
              </w:rPr>
              <w:t>Num</w:t>
            </w:r>
          </w:p>
        </w:tc>
        <w:tc>
          <w:tcPr>
            <w:tcW w:w="1134" w:type="dxa"/>
          </w:tcPr>
          <w:p w14:paraId="03FC26CB" w14:textId="77777777" w:rsidR="00BA1334" w:rsidRPr="005855DF" w:rsidRDefault="00BA1334" w:rsidP="00DA0B9A">
            <w:pPr>
              <w:pStyle w:val="14"/>
              <w:rPr>
                <w:color w:val="000000" w:themeColor="text1"/>
              </w:rPr>
            </w:pPr>
            <w:r w:rsidRPr="005855DF">
              <w:rPr>
                <w:color w:val="000000" w:themeColor="text1"/>
              </w:rPr>
              <w:t>1</w:t>
            </w:r>
          </w:p>
        </w:tc>
        <w:tc>
          <w:tcPr>
            <w:tcW w:w="901" w:type="dxa"/>
          </w:tcPr>
          <w:p w14:paraId="7B68F323"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04448B2B" w14:textId="77777777" w:rsidR="00BA1334" w:rsidRPr="005855DF" w:rsidRDefault="00BA1334" w:rsidP="00DA0B9A">
            <w:pPr>
              <w:pStyle w:val="14"/>
              <w:rPr>
                <w:color w:val="000000" w:themeColor="text1"/>
              </w:rPr>
            </w:pPr>
            <w:r w:rsidRPr="005855DF">
              <w:rPr>
                <w:color w:val="000000" w:themeColor="text1"/>
              </w:rPr>
              <w:t>Признак подчиненности</w:t>
            </w:r>
          </w:p>
        </w:tc>
        <w:tc>
          <w:tcPr>
            <w:tcW w:w="2562" w:type="dxa"/>
          </w:tcPr>
          <w:p w14:paraId="549B9110" w14:textId="77777777" w:rsidR="00BA1334" w:rsidRDefault="00BA1334" w:rsidP="00DA0B9A">
            <w:pPr>
              <w:pStyle w:val="14"/>
              <w:jc w:val="left"/>
              <w:rPr>
                <w:color w:val="000000" w:themeColor="text1"/>
                <w:highlight w:val="yellow"/>
              </w:rPr>
            </w:pPr>
            <w:r w:rsidRPr="005855DF">
              <w:rPr>
                <w:color w:val="000000" w:themeColor="text1"/>
              </w:rPr>
              <w:t xml:space="preserve">Заполняется в соответствии </w:t>
            </w:r>
            <w:r w:rsidRPr="005855DF">
              <w:rPr>
                <w:color w:val="000000" w:themeColor="text1"/>
                <w:lang w:val="en-US"/>
              </w:rPr>
              <w:t>c</w:t>
            </w:r>
            <w:r>
              <w:rPr>
                <w:color w:val="000000" w:themeColor="text1"/>
              </w:rPr>
              <w:t xml:space="preserve"> </w:t>
            </w:r>
            <w:r w:rsidRPr="005855DF">
              <w:rPr>
                <w:color w:val="000000" w:themeColor="text1"/>
              </w:rPr>
              <w:t xml:space="preserve">классификатором признака подчиненности </w:t>
            </w:r>
            <w:r>
              <w:rPr>
                <w:color w:val="000000" w:themeColor="text1"/>
              </w:rPr>
              <w:t>С</w:t>
            </w:r>
            <w:r w:rsidRPr="005855DF">
              <w:rPr>
                <w:color w:val="000000" w:themeColor="text1"/>
              </w:rPr>
              <w:t xml:space="preserve">МО (Приложение А </w:t>
            </w:r>
            <w:r w:rsidRPr="005855DF">
              <w:rPr>
                <w:color w:val="000000" w:themeColor="text1"/>
                <w:lang w:val="en-US"/>
              </w:rPr>
              <w:t>R</w:t>
            </w:r>
            <w:r w:rsidRPr="005855DF">
              <w:rPr>
                <w:color w:val="000000" w:themeColor="text1"/>
              </w:rPr>
              <w:t>007)</w:t>
            </w:r>
            <w:r>
              <w:rPr>
                <w:color w:val="000000" w:themeColor="text1"/>
              </w:rPr>
              <w:t>.</w:t>
            </w:r>
            <w:r w:rsidRPr="0075535D">
              <w:rPr>
                <w:color w:val="000000" w:themeColor="text1"/>
                <w:highlight w:val="yellow"/>
              </w:rPr>
              <w:t xml:space="preserve"> </w:t>
            </w:r>
          </w:p>
          <w:p w14:paraId="6F19059A" w14:textId="77777777" w:rsidR="00BA1334" w:rsidRPr="003C1169" w:rsidRDefault="00BA1334" w:rsidP="00DA0B9A">
            <w:pPr>
              <w:pStyle w:val="14"/>
              <w:jc w:val="left"/>
              <w:rPr>
                <w:color w:val="000000" w:themeColor="text1"/>
              </w:rPr>
            </w:pPr>
            <w:r w:rsidRPr="003C1169">
              <w:rPr>
                <w:color w:val="000000" w:themeColor="text1"/>
              </w:rPr>
              <w:t xml:space="preserve">В реестре СМО для записей, имеющих одинаковый ОГРН, допускается только одна запись, имеющая </w:t>
            </w:r>
            <w:r w:rsidRPr="003C1169">
              <w:rPr>
                <w:color w:val="000000" w:themeColor="text1"/>
              </w:rPr>
              <w:lastRenderedPageBreak/>
              <w:t xml:space="preserve">признак подчиненности 1 (головная). </w:t>
            </w:r>
          </w:p>
          <w:p w14:paraId="2DF8C947" w14:textId="77777777" w:rsidR="00BA1334" w:rsidRPr="00DA62BC" w:rsidRDefault="00BA1334" w:rsidP="00DA0B9A">
            <w:pPr>
              <w:pStyle w:val="14"/>
              <w:jc w:val="left"/>
              <w:rPr>
                <w:color w:val="000000" w:themeColor="text1"/>
              </w:rPr>
            </w:pPr>
            <w:r w:rsidRPr="003C1169">
              <w:rPr>
                <w:color w:val="000000" w:themeColor="text1"/>
              </w:rPr>
              <w:t>Филиалам  СМО, действующим в субъектах Российской Федерации, признак подчиненности указывается 2 (филиал)</w:t>
            </w:r>
          </w:p>
        </w:tc>
      </w:tr>
      <w:tr w:rsidR="00BA1334" w:rsidRPr="005855DF" w14:paraId="264D527B" w14:textId="77777777" w:rsidTr="00DA0B9A">
        <w:trPr>
          <w:gridAfter w:val="1"/>
          <w:wAfter w:w="6" w:type="dxa"/>
        </w:trPr>
        <w:tc>
          <w:tcPr>
            <w:tcW w:w="1234" w:type="dxa"/>
          </w:tcPr>
          <w:p w14:paraId="26788641" w14:textId="77777777" w:rsidR="00BA1334" w:rsidRPr="005855DF" w:rsidRDefault="00BA1334" w:rsidP="00DA0B9A">
            <w:pPr>
              <w:pStyle w:val="14"/>
              <w:rPr>
                <w:bCs/>
                <w:iCs/>
                <w:color w:val="000000" w:themeColor="text1"/>
              </w:rPr>
            </w:pPr>
            <w:r w:rsidRPr="005855DF">
              <w:rPr>
                <w:color w:val="000000" w:themeColor="text1"/>
              </w:rPr>
              <w:lastRenderedPageBreak/>
              <w:t>1.3.20</w:t>
            </w:r>
          </w:p>
        </w:tc>
        <w:tc>
          <w:tcPr>
            <w:tcW w:w="3261" w:type="dxa"/>
            <w:gridSpan w:val="3"/>
          </w:tcPr>
          <w:p w14:paraId="78C343CD" w14:textId="77777777" w:rsidR="00BA1334" w:rsidRPr="00DA62BC" w:rsidRDefault="00BA1334" w:rsidP="00DA0B9A">
            <w:pPr>
              <w:pStyle w:val="14"/>
              <w:rPr>
                <w:bCs/>
                <w:color w:val="000000" w:themeColor="text1"/>
              </w:rPr>
            </w:pPr>
            <w:r w:rsidRPr="005855DF">
              <w:rPr>
                <w:bCs/>
                <w:iCs/>
                <w:color w:val="000000" w:themeColor="text1"/>
              </w:rPr>
              <w:t>insInclude</w:t>
            </w:r>
          </w:p>
        </w:tc>
        <w:tc>
          <w:tcPr>
            <w:tcW w:w="901" w:type="dxa"/>
          </w:tcPr>
          <w:p w14:paraId="760D07A8" w14:textId="77777777" w:rsidR="00BA1334" w:rsidRPr="005855DF" w:rsidRDefault="00BA1334" w:rsidP="00DA0B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5003" w:type="dxa"/>
            <w:gridSpan w:val="3"/>
          </w:tcPr>
          <w:p w14:paraId="6CEB9F5B" w14:textId="77777777" w:rsidR="00BA1334" w:rsidRPr="005855DF" w:rsidRDefault="00BA1334" w:rsidP="00DA0B9A">
            <w:pPr>
              <w:pStyle w:val="14"/>
              <w:rPr>
                <w:color w:val="000000" w:themeColor="text1"/>
              </w:rPr>
            </w:pPr>
            <w:r w:rsidRPr="005855DF">
              <w:rPr>
                <w:bCs/>
                <w:color w:val="000000" w:themeColor="text1"/>
              </w:rPr>
              <w:t>Включение СМО в реестр ОМС</w:t>
            </w:r>
          </w:p>
        </w:tc>
      </w:tr>
      <w:tr w:rsidR="00BA1334" w:rsidRPr="005855DF" w14:paraId="7E6CA878" w14:textId="77777777" w:rsidTr="00DA0B9A">
        <w:trPr>
          <w:gridAfter w:val="1"/>
          <w:wAfter w:w="6" w:type="dxa"/>
        </w:trPr>
        <w:tc>
          <w:tcPr>
            <w:tcW w:w="1234" w:type="dxa"/>
          </w:tcPr>
          <w:p w14:paraId="7F620C3A" w14:textId="77777777" w:rsidR="00BA1334" w:rsidRPr="005855DF" w:rsidRDefault="00BA1334" w:rsidP="00DA0B9A">
            <w:pPr>
              <w:pStyle w:val="14"/>
              <w:rPr>
                <w:color w:val="000000" w:themeColor="text1"/>
              </w:rPr>
            </w:pPr>
            <w:r w:rsidRPr="005855DF">
              <w:rPr>
                <w:color w:val="000000" w:themeColor="text1"/>
              </w:rPr>
              <w:t>1.3.20.1</w:t>
            </w:r>
          </w:p>
        </w:tc>
        <w:tc>
          <w:tcPr>
            <w:tcW w:w="1276" w:type="dxa"/>
          </w:tcPr>
          <w:p w14:paraId="6F7BFB36" w14:textId="77777777" w:rsidR="00BA1334" w:rsidRPr="005855DF" w:rsidRDefault="00BA1334" w:rsidP="00DA0B9A">
            <w:pPr>
              <w:pStyle w:val="14"/>
              <w:rPr>
                <w:color w:val="000000" w:themeColor="text1"/>
              </w:rPr>
            </w:pPr>
            <w:r w:rsidRPr="005855DF">
              <w:rPr>
                <w:color w:val="000000" w:themeColor="text1"/>
              </w:rPr>
              <w:t>d_begin</w:t>
            </w:r>
          </w:p>
        </w:tc>
        <w:tc>
          <w:tcPr>
            <w:tcW w:w="851" w:type="dxa"/>
          </w:tcPr>
          <w:p w14:paraId="0261476C"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68FDB700"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686260C1"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2126B038" w14:textId="77777777" w:rsidR="00BA1334" w:rsidRPr="005855DF" w:rsidRDefault="00BA1334" w:rsidP="00DA0B9A">
            <w:pPr>
              <w:pStyle w:val="14"/>
              <w:rPr>
                <w:color w:val="000000" w:themeColor="text1"/>
              </w:rPr>
            </w:pPr>
            <w:r w:rsidRPr="005855DF">
              <w:rPr>
                <w:color w:val="000000" w:themeColor="text1"/>
              </w:rPr>
              <w:t>Дата включения в реестр СМО</w:t>
            </w:r>
          </w:p>
        </w:tc>
        <w:tc>
          <w:tcPr>
            <w:tcW w:w="2562" w:type="dxa"/>
          </w:tcPr>
          <w:p w14:paraId="64432198" w14:textId="77777777" w:rsidR="00BA1334" w:rsidRPr="005855DF" w:rsidRDefault="00BA1334" w:rsidP="00DA0B9A">
            <w:pPr>
              <w:pStyle w:val="14"/>
              <w:jc w:val="left"/>
              <w:rPr>
                <w:color w:val="000000" w:themeColor="text1"/>
              </w:rPr>
            </w:pPr>
            <w:r w:rsidRPr="005855DF">
              <w:rPr>
                <w:color w:val="000000" w:themeColor="text1"/>
              </w:rPr>
              <w:t>Формат даты включения – ДД.ММ.ГГГГ</w:t>
            </w:r>
          </w:p>
        </w:tc>
      </w:tr>
      <w:tr w:rsidR="00BA1334" w:rsidRPr="005855DF" w14:paraId="12BFAA1E" w14:textId="77777777" w:rsidTr="00DA0B9A">
        <w:trPr>
          <w:gridAfter w:val="1"/>
          <w:wAfter w:w="6" w:type="dxa"/>
        </w:trPr>
        <w:tc>
          <w:tcPr>
            <w:tcW w:w="1234" w:type="dxa"/>
          </w:tcPr>
          <w:p w14:paraId="29880525" w14:textId="77777777" w:rsidR="00BA1334" w:rsidRPr="005855DF" w:rsidRDefault="00BA1334" w:rsidP="00DA0B9A">
            <w:pPr>
              <w:pStyle w:val="14"/>
              <w:rPr>
                <w:color w:val="000000" w:themeColor="text1"/>
              </w:rPr>
            </w:pPr>
            <w:r w:rsidRPr="005855DF">
              <w:rPr>
                <w:color w:val="000000" w:themeColor="text1"/>
              </w:rPr>
              <w:t>1.3.20.2</w:t>
            </w:r>
          </w:p>
        </w:tc>
        <w:tc>
          <w:tcPr>
            <w:tcW w:w="1276" w:type="dxa"/>
          </w:tcPr>
          <w:p w14:paraId="623A3887" w14:textId="77777777" w:rsidR="00BA1334" w:rsidRPr="005855DF" w:rsidRDefault="00BA1334" w:rsidP="00DA0B9A">
            <w:pPr>
              <w:pStyle w:val="14"/>
              <w:rPr>
                <w:color w:val="000000" w:themeColor="text1"/>
              </w:rPr>
            </w:pPr>
            <w:r w:rsidRPr="005855DF">
              <w:rPr>
                <w:color w:val="000000" w:themeColor="text1"/>
              </w:rPr>
              <w:t>d_end</w:t>
            </w:r>
          </w:p>
        </w:tc>
        <w:tc>
          <w:tcPr>
            <w:tcW w:w="851" w:type="dxa"/>
          </w:tcPr>
          <w:p w14:paraId="6E9775F2"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4394BC20"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3C01F12A" w14:textId="77777777" w:rsidR="00BA1334" w:rsidRPr="005855DF" w:rsidRDefault="00BA1334" w:rsidP="00DA0B9A">
            <w:pPr>
              <w:pStyle w:val="14"/>
              <w:rPr>
                <w:color w:val="000000" w:themeColor="text1"/>
              </w:rPr>
            </w:pPr>
            <w:r w:rsidRPr="005855DF">
              <w:rPr>
                <w:color w:val="000000" w:themeColor="text1"/>
              </w:rPr>
              <w:t>У</w:t>
            </w:r>
          </w:p>
        </w:tc>
        <w:tc>
          <w:tcPr>
            <w:tcW w:w="2441" w:type="dxa"/>
            <w:gridSpan w:val="2"/>
          </w:tcPr>
          <w:p w14:paraId="318DB46C" w14:textId="77777777" w:rsidR="00BA1334" w:rsidRPr="005855DF" w:rsidRDefault="00BA1334" w:rsidP="00DA0B9A">
            <w:pPr>
              <w:pStyle w:val="14"/>
              <w:rPr>
                <w:color w:val="000000" w:themeColor="text1"/>
              </w:rPr>
            </w:pPr>
            <w:r w:rsidRPr="005855DF">
              <w:rPr>
                <w:color w:val="000000" w:themeColor="text1"/>
              </w:rPr>
              <w:t>Дата исключения из реестра СМО</w:t>
            </w:r>
          </w:p>
        </w:tc>
        <w:tc>
          <w:tcPr>
            <w:tcW w:w="2562" w:type="dxa"/>
          </w:tcPr>
          <w:p w14:paraId="244F56BF" w14:textId="77777777" w:rsidR="00BA1334" w:rsidRPr="005855DF" w:rsidRDefault="00BA1334" w:rsidP="00DA0B9A">
            <w:pPr>
              <w:pStyle w:val="14"/>
              <w:jc w:val="left"/>
              <w:rPr>
                <w:color w:val="000000" w:themeColor="text1"/>
              </w:rPr>
            </w:pPr>
            <w:r w:rsidRPr="005855DF">
              <w:rPr>
                <w:color w:val="000000" w:themeColor="text1"/>
              </w:rPr>
              <w:t>Заполняется в случае исключения СМО из реестра. Дата исключения из реестра должна быть позже даты включения или совпадать с ней. Формат даты исключения – ДД.ММ.ГГГГ</w:t>
            </w:r>
          </w:p>
        </w:tc>
      </w:tr>
      <w:tr w:rsidR="00BA1334" w:rsidRPr="005855DF" w14:paraId="7B25432B" w14:textId="77777777" w:rsidTr="00DA0B9A">
        <w:trPr>
          <w:gridAfter w:val="1"/>
          <w:wAfter w:w="6" w:type="dxa"/>
        </w:trPr>
        <w:tc>
          <w:tcPr>
            <w:tcW w:w="1234" w:type="dxa"/>
          </w:tcPr>
          <w:p w14:paraId="5DEDF45F" w14:textId="77777777" w:rsidR="00BA1334" w:rsidRPr="005855DF" w:rsidRDefault="00BA1334" w:rsidP="00DA0B9A">
            <w:pPr>
              <w:pStyle w:val="14"/>
              <w:rPr>
                <w:color w:val="000000" w:themeColor="text1"/>
              </w:rPr>
            </w:pPr>
            <w:r w:rsidRPr="005855DF">
              <w:rPr>
                <w:color w:val="000000" w:themeColor="text1"/>
              </w:rPr>
              <w:t>1.3.20.3</w:t>
            </w:r>
          </w:p>
        </w:tc>
        <w:tc>
          <w:tcPr>
            <w:tcW w:w="1276" w:type="dxa"/>
          </w:tcPr>
          <w:p w14:paraId="0CC4D88D" w14:textId="77777777" w:rsidR="00BA1334" w:rsidRPr="005855DF" w:rsidRDefault="00BA1334" w:rsidP="00DA0B9A">
            <w:pPr>
              <w:pStyle w:val="14"/>
              <w:rPr>
                <w:color w:val="000000" w:themeColor="text1"/>
              </w:rPr>
            </w:pPr>
            <w:r w:rsidRPr="005855DF">
              <w:rPr>
                <w:color w:val="000000" w:themeColor="text1"/>
              </w:rPr>
              <w:t>name_e</w:t>
            </w:r>
          </w:p>
        </w:tc>
        <w:tc>
          <w:tcPr>
            <w:tcW w:w="851" w:type="dxa"/>
          </w:tcPr>
          <w:p w14:paraId="76B44C3F" w14:textId="77777777" w:rsidR="00BA1334" w:rsidRPr="005855DF" w:rsidRDefault="00BA1334" w:rsidP="00DA0B9A">
            <w:pPr>
              <w:pStyle w:val="14"/>
              <w:rPr>
                <w:color w:val="000000" w:themeColor="text1"/>
              </w:rPr>
            </w:pPr>
            <w:r w:rsidRPr="005855DF">
              <w:rPr>
                <w:color w:val="000000" w:themeColor="text1"/>
              </w:rPr>
              <w:t>Num</w:t>
            </w:r>
          </w:p>
        </w:tc>
        <w:tc>
          <w:tcPr>
            <w:tcW w:w="1134" w:type="dxa"/>
          </w:tcPr>
          <w:p w14:paraId="7DDE0179" w14:textId="77777777" w:rsidR="00BA1334" w:rsidRPr="005855DF" w:rsidRDefault="00BA1334" w:rsidP="00DA0B9A">
            <w:pPr>
              <w:pStyle w:val="14"/>
              <w:rPr>
                <w:color w:val="000000" w:themeColor="text1"/>
              </w:rPr>
            </w:pPr>
            <w:r w:rsidRPr="005855DF">
              <w:rPr>
                <w:color w:val="000000" w:themeColor="text1"/>
              </w:rPr>
              <w:t>1</w:t>
            </w:r>
          </w:p>
        </w:tc>
        <w:tc>
          <w:tcPr>
            <w:tcW w:w="901" w:type="dxa"/>
          </w:tcPr>
          <w:p w14:paraId="48EB7113" w14:textId="77777777" w:rsidR="00BA1334" w:rsidRPr="005855DF" w:rsidRDefault="00BA1334" w:rsidP="00DA0B9A">
            <w:pPr>
              <w:pStyle w:val="14"/>
              <w:rPr>
                <w:color w:val="000000" w:themeColor="text1"/>
              </w:rPr>
            </w:pPr>
            <w:r w:rsidRPr="005855DF">
              <w:rPr>
                <w:color w:val="000000" w:themeColor="text1"/>
              </w:rPr>
              <w:t>УМ</w:t>
            </w:r>
            <w:r w:rsidRPr="005855DF">
              <w:rPr>
                <w:color w:val="000000" w:themeColor="text1"/>
              </w:rPr>
              <w:br/>
              <w:t>(0:</w:t>
            </w:r>
            <w:r w:rsidRPr="005855DF">
              <w:rPr>
                <w:rFonts w:eastAsia="Liberation Serif"/>
                <w:color w:val="000000" w:themeColor="text1"/>
              </w:rPr>
              <w:t>∞)</w:t>
            </w:r>
          </w:p>
        </w:tc>
        <w:tc>
          <w:tcPr>
            <w:tcW w:w="2441" w:type="dxa"/>
            <w:gridSpan w:val="2"/>
          </w:tcPr>
          <w:p w14:paraId="0B5DB1F5" w14:textId="77777777" w:rsidR="00BA1334" w:rsidRPr="005855DF" w:rsidRDefault="00BA1334" w:rsidP="00DA0B9A">
            <w:pPr>
              <w:pStyle w:val="14"/>
              <w:rPr>
                <w:color w:val="000000" w:themeColor="text1"/>
              </w:rPr>
            </w:pPr>
            <w:r w:rsidRPr="005855DF">
              <w:rPr>
                <w:color w:val="000000" w:themeColor="text1"/>
              </w:rPr>
              <w:t>Причина исключения СМО из реестра. Заполняется только в случае задания даты исключения (что в свою очередь говорит об исключения СМО из реестра)</w:t>
            </w:r>
          </w:p>
        </w:tc>
        <w:tc>
          <w:tcPr>
            <w:tcW w:w="2562" w:type="dxa"/>
          </w:tcPr>
          <w:p w14:paraId="2480C57E" w14:textId="77777777" w:rsidR="00BA1334" w:rsidRPr="005855DF" w:rsidRDefault="00BA1334" w:rsidP="00DA0B9A">
            <w:pPr>
              <w:pStyle w:val="14"/>
              <w:jc w:val="left"/>
              <w:rPr>
                <w:color w:val="000000" w:themeColor="text1"/>
              </w:rPr>
            </w:pPr>
            <w:r w:rsidRPr="005855DF">
              <w:rPr>
                <w:color w:val="000000" w:themeColor="text1"/>
              </w:rPr>
              <w:t xml:space="preserve">Заполняется в соответствии </w:t>
            </w:r>
            <w:r w:rsidRPr="005855DF">
              <w:rPr>
                <w:color w:val="000000" w:themeColor="text1"/>
                <w:lang w:val="en-US"/>
              </w:rPr>
              <w:t>c</w:t>
            </w:r>
            <w:r>
              <w:rPr>
                <w:color w:val="000000" w:themeColor="text1"/>
              </w:rPr>
              <w:t xml:space="preserve"> </w:t>
            </w:r>
            <w:r w:rsidRPr="005855DF">
              <w:rPr>
                <w:color w:val="000000" w:themeColor="text1"/>
              </w:rPr>
              <w:t>классификатором причин исключения из</w:t>
            </w:r>
            <w:r>
              <w:rPr>
                <w:color w:val="000000" w:themeColor="text1"/>
              </w:rPr>
              <w:t xml:space="preserve"> </w:t>
            </w:r>
            <w:r w:rsidRPr="005855DF">
              <w:rPr>
                <w:color w:val="000000" w:themeColor="text1"/>
              </w:rPr>
              <w:t xml:space="preserve">реестра СМО (Приложение А </w:t>
            </w:r>
            <w:r w:rsidRPr="005855DF">
              <w:rPr>
                <w:color w:val="000000" w:themeColor="text1"/>
                <w:lang w:val="en-US"/>
              </w:rPr>
              <w:t>R</w:t>
            </w:r>
            <w:r w:rsidRPr="005855DF">
              <w:rPr>
                <w:color w:val="000000" w:themeColor="text1"/>
              </w:rPr>
              <w:t>005)</w:t>
            </w:r>
          </w:p>
        </w:tc>
      </w:tr>
      <w:tr w:rsidR="00BA1334" w:rsidRPr="005855DF" w14:paraId="7AC15A21" w14:textId="77777777" w:rsidTr="00DA0B9A">
        <w:trPr>
          <w:gridAfter w:val="1"/>
          <w:wAfter w:w="6" w:type="dxa"/>
        </w:trPr>
        <w:tc>
          <w:tcPr>
            <w:tcW w:w="1234" w:type="dxa"/>
          </w:tcPr>
          <w:p w14:paraId="5F8EC500" w14:textId="77777777" w:rsidR="00BA1334" w:rsidRPr="005855DF" w:rsidRDefault="00BA1334" w:rsidP="00DA0B9A">
            <w:pPr>
              <w:pStyle w:val="14"/>
              <w:rPr>
                <w:color w:val="000000" w:themeColor="text1"/>
              </w:rPr>
            </w:pPr>
            <w:r w:rsidRPr="005855DF">
              <w:rPr>
                <w:color w:val="000000" w:themeColor="text1"/>
              </w:rPr>
              <w:t>1.3.20.4</w:t>
            </w:r>
          </w:p>
        </w:tc>
        <w:tc>
          <w:tcPr>
            <w:tcW w:w="1276" w:type="dxa"/>
          </w:tcPr>
          <w:p w14:paraId="03287EED" w14:textId="77777777" w:rsidR="00BA1334" w:rsidRPr="005855DF" w:rsidRDefault="00BA1334" w:rsidP="00DA0B9A">
            <w:pPr>
              <w:pStyle w:val="14"/>
              <w:rPr>
                <w:color w:val="000000" w:themeColor="text1"/>
              </w:rPr>
            </w:pPr>
            <w:r w:rsidRPr="005855DF">
              <w:rPr>
                <w:color w:val="000000" w:themeColor="text1"/>
              </w:rPr>
              <w:t>Nal_p</w:t>
            </w:r>
          </w:p>
        </w:tc>
        <w:tc>
          <w:tcPr>
            <w:tcW w:w="851" w:type="dxa"/>
          </w:tcPr>
          <w:p w14:paraId="4399E91E" w14:textId="77777777" w:rsidR="00BA1334" w:rsidRPr="005855DF" w:rsidRDefault="00BA1334" w:rsidP="00DA0B9A">
            <w:pPr>
              <w:pStyle w:val="14"/>
              <w:rPr>
                <w:color w:val="000000" w:themeColor="text1"/>
              </w:rPr>
            </w:pPr>
            <w:r w:rsidRPr="005855DF">
              <w:rPr>
                <w:color w:val="000000" w:themeColor="text1"/>
              </w:rPr>
              <w:t>Num</w:t>
            </w:r>
          </w:p>
        </w:tc>
        <w:tc>
          <w:tcPr>
            <w:tcW w:w="1134" w:type="dxa"/>
          </w:tcPr>
          <w:p w14:paraId="02910563" w14:textId="77777777" w:rsidR="00BA1334" w:rsidRPr="005855DF" w:rsidRDefault="00BA1334" w:rsidP="00DA0B9A">
            <w:pPr>
              <w:pStyle w:val="14"/>
              <w:rPr>
                <w:color w:val="000000" w:themeColor="text1"/>
              </w:rPr>
            </w:pPr>
            <w:r w:rsidRPr="005855DF">
              <w:rPr>
                <w:color w:val="000000" w:themeColor="text1"/>
              </w:rPr>
              <w:t>1</w:t>
            </w:r>
          </w:p>
        </w:tc>
        <w:tc>
          <w:tcPr>
            <w:tcW w:w="901" w:type="dxa"/>
          </w:tcPr>
          <w:p w14:paraId="10885726" w14:textId="77777777" w:rsidR="00BA1334" w:rsidRPr="005855DF" w:rsidRDefault="00BA1334" w:rsidP="00DA0B9A">
            <w:pPr>
              <w:pStyle w:val="14"/>
              <w:rPr>
                <w:color w:val="000000" w:themeColor="text1"/>
              </w:rPr>
            </w:pPr>
            <w:r w:rsidRPr="005855DF">
              <w:rPr>
                <w:color w:val="000000" w:themeColor="text1"/>
              </w:rPr>
              <w:t>У</w:t>
            </w:r>
          </w:p>
        </w:tc>
        <w:tc>
          <w:tcPr>
            <w:tcW w:w="2441" w:type="dxa"/>
            <w:gridSpan w:val="2"/>
          </w:tcPr>
          <w:p w14:paraId="5983F86A" w14:textId="77777777" w:rsidR="00BA1334" w:rsidRPr="005855DF" w:rsidRDefault="00BA1334" w:rsidP="00DA0B9A">
            <w:pPr>
              <w:pStyle w:val="14"/>
              <w:rPr>
                <w:color w:val="000000" w:themeColor="text1"/>
              </w:rPr>
            </w:pPr>
            <w:r w:rsidRPr="005855DF">
              <w:rPr>
                <w:color w:val="000000" w:themeColor="text1"/>
              </w:rPr>
              <w:t>Наличие действующих полисов при исключении СМО из реестра. Заполняется только в случае задания даты исключения (что в свою очередь говорит об исключения СМО из реестра)</w:t>
            </w:r>
          </w:p>
        </w:tc>
        <w:tc>
          <w:tcPr>
            <w:tcW w:w="2562" w:type="dxa"/>
          </w:tcPr>
          <w:p w14:paraId="36DDE069" w14:textId="77777777" w:rsidR="00BA1334" w:rsidRPr="005855DF" w:rsidRDefault="00BA1334" w:rsidP="00DA0B9A">
            <w:pPr>
              <w:pStyle w:val="14"/>
              <w:rPr>
                <w:color w:val="000000" w:themeColor="text1"/>
              </w:rPr>
            </w:pPr>
            <w:r w:rsidRPr="005855DF">
              <w:rPr>
                <w:color w:val="000000" w:themeColor="text1"/>
              </w:rPr>
              <w:t>Служебное поле.</w:t>
            </w:r>
          </w:p>
          <w:p w14:paraId="78F6F72E" w14:textId="77777777" w:rsidR="00BA1334" w:rsidRPr="005855DF" w:rsidRDefault="00BA1334" w:rsidP="00DA0B9A">
            <w:pPr>
              <w:pStyle w:val="14"/>
              <w:rPr>
                <w:color w:val="000000" w:themeColor="text1"/>
              </w:rPr>
            </w:pPr>
            <w:r w:rsidRPr="005855DF">
              <w:rPr>
                <w:color w:val="000000" w:themeColor="text1"/>
              </w:rPr>
              <w:t xml:space="preserve">1 – имеет действующие полисы; 2 – не имеет действующих полисов. </w:t>
            </w:r>
          </w:p>
          <w:p w14:paraId="35759427" w14:textId="77777777" w:rsidR="00BA1334" w:rsidRPr="005855DF" w:rsidRDefault="00BA1334" w:rsidP="00DA0B9A">
            <w:pPr>
              <w:pStyle w:val="14"/>
              <w:rPr>
                <w:color w:val="000000" w:themeColor="text1"/>
              </w:rPr>
            </w:pPr>
            <w:r w:rsidRPr="005855DF">
              <w:rPr>
                <w:color w:val="000000" w:themeColor="text1"/>
              </w:rPr>
              <w:t>Заполняется, в том числе, в случае наличия у СМО, исключенной из реестра, действующих полисов</w:t>
            </w:r>
          </w:p>
        </w:tc>
      </w:tr>
      <w:tr w:rsidR="00BA1334" w:rsidRPr="005855DF" w14:paraId="1E7B1425" w14:textId="77777777" w:rsidTr="00DA0B9A">
        <w:trPr>
          <w:gridAfter w:val="1"/>
          <w:wAfter w:w="6" w:type="dxa"/>
        </w:trPr>
        <w:tc>
          <w:tcPr>
            <w:tcW w:w="1234" w:type="dxa"/>
          </w:tcPr>
          <w:p w14:paraId="66ABAC81" w14:textId="77777777" w:rsidR="00BA1334" w:rsidRPr="005855DF" w:rsidRDefault="00BA1334" w:rsidP="00DA0B9A">
            <w:pPr>
              <w:pStyle w:val="14"/>
              <w:rPr>
                <w:bCs/>
                <w:iCs/>
                <w:color w:val="000000" w:themeColor="text1"/>
              </w:rPr>
            </w:pPr>
            <w:r w:rsidRPr="005855DF">
              <w:rPr>
                <w:color w:val="000000" w:themeColor="text1"/>
              </w:rPr>
              <w:t>1.3.21</w:t>
            </w:r>
          </w:p>
        </w:tc>
        <w:tc>
          <w:tcPr>
            <w:tcW w:w="3261" w:type="dxa"/>
            <w:gridSpan w:val="3"/>
          </w:tcPr>
          <w:p w14:paraId="6305CF44" w14:textId="77777777" w:rsidR="00BA1334" w:rsidRPr="005855DF" w:rsidRDefault="00BA1334" w:rsidP="00DA0B9A">
            <w:pPr>
              <w:pStyle w:val="14"/>
              <w:rPr>
                <w:bCs/>
                <w:color w:val="000000" w:themeColor="text1"/>
              </w:rPr>
            </w:pPr>
            <w:r w:rsidRPr="005855DF">
              <w:rPr>
                <w:bCs/>
                <w:iCs/>
                <w:color w:val="000000" w:themeColor="text1"/>
              </w:rPr>
              <w:t>insAdvice</w:t>
            </w:r>
          </w:p>
        </w:tc>
        <w:tc>
          <w:tcPr>
            <w:tcW w:w="901" w:type="dxa"/>
          </w:tcPr>
          <w:p w14:paraId="70ED4DF3" w14:textId="77777777" w:rsidR="00BA1334" w:rsidRPr="005855DF" w:rsidRDefault="00BA1334" w:rsidP="00DA0B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5003" w:type="dxa"/>
            <w:gridSpan w:val="3"/>
          </w:tcPr>
          <w:p w14:paraId="5AD452D8" w14:textId="77777777" w:rsidR="00BA1334" w:rsidRPr="005855DF" w:rsidRDefault="00BA1334" w:rsidP="00DA0B9A">
            <w:pPr>
              <w:pStyle w:val="14"/>
              <w:rPr>
                <w:color w:val="000000" w:themeColor="text1"/>
              </w:rPr>
            </w:pPr>
            <w:r w:rsidRPr="005855DF">
              <w:rPr>
                <w:bCs/>
                <w:color w:val="000000" w:themeColor="text1"/>
              </w:rPr>
              <w:t>Уведомление СМО об осуществлении деятельности в сфере ОМС</w:t>
            </w:r>
          </w:p>
        </w:tc>
      </w:tr>
      <w:tr w:rsidR="00BA1334" w:rsidRPr="005855DF" w14:paraId="3094C6E6" w14:textId="77777777" w:rsidTr="00DA0B9A">
        <w:trPr>
          <w:gridAfter w:val="1"/>
          <w:wAfter w:w="6" w:type="dxa"/>
        </w:trPr>
        <w:tc>
          <w:tcPr>
            <w:tcW w:w="1234" w:type="dxa"/>
          </w:tcPr>
          <w:p w14:paraId="72C08397" w14:textId="77777777" w:rsidR="00BA1334" w:rsidRPr="005855DF" w:rsidRDefault="00BA1334" w:rsidP="00DA0B9A">
            <w:pPr>
              <w:pStyle w:val="14"/>
              <w:rPr>
                <w:color w:val="000000" w:themeColor="text1"/>
              </w:rPr>
            </w:pPr>
            <w:r w:rsidRPr="005855DF">
              <w:rPr>
                <w:color w:val="000000" w:themeColor="text1"/>
              </w:rPr>
              <w:t>1.3.21.1</w:t>
            </w:r>
          </w:p>
        </w:tc>
        <w:tc>
          <w:tcPr>
            <w:tcW w:w="1276" w:type="dxa"/>
          </w:tcPr>
          <w:p w14:paraId="5E8521E1" w14:textId="77777777" w:rsidR="00BA1334" w:rsidRPr="005855DF" w:rsidRDefault="00BA1334" w:rsidP="00DA0B9A">
            <w:pPr>
              <w:pStyle w:val="14"/>
              <w:rPr>
                <w:color w:val="000000" w:themeColor="text1"/>
              </w:rPr>
            </w:pPr>
            <w:r w:rsidRPr="005855DF">
              <w:rPr>
                <w:color w:val="000000" w:themeColor="text1"/>
              </w:rPr>
              <w:t>YEAR_W</w:t>
            </w:r>
            <w:r w:rsidRPr="005855DF">
              <w:rPr>
                <w:color w:val="000000" w:themeColor="text1"/>
              </w:rPr>
              <w:lastRenderedPageBreak/>
              <w:t>ORK</w:t>
            </w:r>
          </w:p>
        </w:tc>
        <w:tc>
          <w:tcPr>
            <w:tcW w:w="851" w:type="dxa"/>
          </w:tcPr>
          <w:p w14:paraId="34718F7A" w14:textId="77777777" w:rsidR="00BA1334" w:rsidRPr="005855DF" w:rsidRDefault="00BA1334" w:rsidP="00DA0B9A">
            <w:pPr>
              <w:pStyle w:val="14"/>
              <w:rPr>
                <w:color w:val="000000" w:themeColor="text1"/>
              </w:rPr>
            </w:pPr>
            <w:r w:rsidRPr="005855DF">
              <w:rPr>
                <w:color w:val="000000" w:themeColor="text1"/>
              </w:rPr>
              <w:lastRenderedPageBreak/>
              <w:t>Date</w:t>
            </w:r>
          </w:p>
        </w:tc>
        <w:tc>
          <w:tcPr>
            <w:tcW w:w="1134" w:type="dxa"/>
          </w:tcPr>
          <w:p w14:paraId="039A13E4"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48F9B9C4"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2F5866ED" w14:textId="77777777" w:rsidR="00BA1334" w:rsidRPr="005855DF" w:rsidRDefault="00BA1334" w:rsidP="00DA0B9A">
            <w:pPr>
              <w:pStyle w:val="14"/>
              <w:rPr>
                <w:color w:val="000000" w:themeColor="text1"/>
              </w:rPr>
            </w:pPr>
            <w:r w:rsidRPr="005855DF">
              <w:rPr>
                <w:color w:val="000000" w:themeColor="text1"/>
              </w:rPr>
              <w:t xml:space="preserve">Год, на который </w:t>
            </w:r>
            <w:r w:rsidRPr="005855DF">
              <w:rPr>
                <w:color w:val="000000" w:themeColor="text1"/>
              </w:rPr>
              <w:lastRenderedPageBreak/>
              <w:t>подается уведомление</w:t>
            </w:r>
          </w:p>
        </w:tc>
        <w:tc>
          <w:tcPr>
            <w:tcW w:w="2562" w:type="dxa"/>
          </w:tcPr>
          <w:p w14:paraId="6D7159F4" w14:textId="77777777" w:rsidR="00BA1334" w:rsidRPr="005855DF" w:rsidRDefault="00BA1334" w:rsidP="00DA0B9A">
            <w:pPr>
              <w:pStyle w:val="14"/>
              <w:rPr>
                <w:color w:val="000000" w:themeColor="text1"/>
              </w:rPr>
            </w:pPr>
            <w:r w:rsidRPr="005855DF">
              <w:rPr>
                <w:color w:val="000000" w:themeColor="text1"/>
              </w:rPr>
              <w:lastRenderedPageBreak/>
              <w:t>Формат года - ГГГГ</w:t>
            </w:r>
          </w:p>
        </w:tc>
      </w:tr>
      <w:tr w:rsidR="00BA1334" w:rsidRPr="005855DF" w14:paraId="643CA60A" w14:textId="77777777" w:rsidTr="00DA0B9A">
        <w:trPr>
          <w:gridAfter w:val="1"/>
          <w:wAfter w:w="6" w:type="dxa"/>
        </w:trPr>
        <w:tc>
          <w:tcPr>
            <w:tcW w:w="1234" w:type="dxa"/>
          </w:tcPr>
          <w:p w14:paraId="569F36B3" w14:textId="77777777" w:rsidR="00BA1334" w:rsidRPr="005855DF" w:rsidRDefault="00BA1334" w:rsidP="00DA0B9A">
            <w:pPr>
              <w:pStyle w:val="14"/>
              <w:rPr>
                <w:color w:val="000000" w:themeColor="text1"/>
              </w:rPr>
            </w:pPr>
            <w:r w:rsidRPr="005855DF">
              <w:rPr>
                <w:color w:val="000000" w:themeColor="text1"/>
              </w:rPr>
              <w:lastRenderedPageBreak/>
              <w:t>1.3.21.2</w:t>
            </w:r>
          </w:p>
        </w:tc>
        <w:tc>
          <w:tcPr>
            <w:tcW w:w="1276" w:type="dxa"/>
          </w:tcPr>
          <w:p w14:paraId="3502665E" w14:textId="77777777" w:rsidR="00BA1334" w:rsidRPr="005855DF" w:rsidRDefault="00BA1334" w:rsidP="00DA0B9A">
            <w:pPr>
              <w:pStyle w:val="14"/>
              <w:rPr>
                <w:color w:val="000000" w:themeColor="text1"/>
              </w:rPr>
            </w:pPr>
            <w:r w:rsidRPr="005855DF">
              <w:rPr>
                <w:color w:val="000000" w:themeColor="text1"/>
              </w:rPr>
              <w:t>DUVED</w:t>
            </w:r>
          </w:p>
        </w:tc>
        <w:tc>
          <w:tcPr>
            <w:tcW w:w="851" w:type="dxa"/>
          </w:tcPr>
          <w:p w14:paraId="381DE8DC"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6E7B090D"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01171C5B"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6EA7806F" w14:textId="77777777" w:rsidR="00BA1334" w:rsidRPr="005855DF" w:rsidRDefault="00BA1334" w:rsidP="00DA0B9A">
            <w:pPr>
              <w:pStyle w:val="14"/>
              <w:rPr>
                <w:color w:val="000000" w:themeColor="text1"/>
              </w:rPr>
            </w:pPr>
            <w:r w:rsidRPr="005855DF">
              <w:rPr>
                <w:color w:val="000000" w:themeColor="text1"/>
              </w:rPr>
              <w:t>Дата уведомления об осуществлении деятельности в сфере ОМС</w:t>
            </w:r>
          </w:p>
        </w:tc>
        <w:tc>
          <w:tcPr>
            <w:tcW w:w="2562" w:type="dxa"/>
          </w:tcPr>
          <w:p w14:paraId="2AF71711" w14:textId="77777777" w:rsidR="00BA1334" w:rsidRPr="005855DF" w:rsidRDefault="00BA1334" w:rsidP="00DA0B9A">
            <w:pPr>
              <w:pStyle w:val="14"/>
              <w:rPr>
                <w:color w:val="000000" w:themeColor="text1"/>
              </w:rPr>
            </w:pPr>
            <w:r w:rsidRPr="005855DF">
              <w:rPr>
                <w:color w:val="000000" w:themeColor="text1"/>
              </w:rPr>
              <w:t>Дата уведомления не может быть больше текущей даты</w:t>
            </w:r>
          </w:p>
        </w:tc>
      </w:tr>
      <w:tr w:rsidR="00BA1334" w:rsidRPr="005855DF" w14:paraId="0EDC60BA" w14:textId="77777777" w:rsidTr="00DA0B9A">
        <w:trPr>
          <w:gridAfter w:val="1"/>
          <w:wAfter w:w="6" w:type="dxa"/>
        </w:trPr>
        <w:tc>
          <w:tcPr>
            <w:tcW w:w="1234" w:type="dxa"/>
          </w:tcPr>
          <w:p w14:paraId="05BAB6B0" w14:textId="77777777" w:rsidR="00BA1334" w:rsidRPr="005855DF" w:rsidRDefault="00BA1334" w:rsidP="00DA0B9A">
            <w:pPr>
              <w:pStyle w:val="14"/>
              <w:rPr>
                <w:color w:val="000000" w:themeColor="text1"/>
              </w:rPr>
            </w:pPr>
            <w:r w:rsidRPr="005855DF">
              <w:rPr>
                <w:color w:val="000000" w:themeColor="text1"/>
              </w:rPr>
              <w:t>1.3.21.3</w:t>
            </w:r>
          </w:p>
        </w:tc>
        <w:tc>
          <w:tcPr>
            <w:tcW w:w="1276" w:type="dxa"/>
          </w:tcPr>
          <w:p w14:paraId="66FF2460" w14:textId="77777777" w:rsidR="00BA1334" w:rsidRPr="005855DF" w:rsidRDefault="00BA1334" w:rsidP="00DA0B9A">
            <w:pPr>
              <w:pStyle w:val="14"/>
              <w:rPr>
                <w:color w:val="000000" w:themeColor="text1"/>
              </w:rPr>
            </w:pPr>
            <w:r w:rsidRPr="005855DF">
              <w:rPr>
                <w:color w:val="000000" w:themeColor="text1"/>
              </w:rPr>
              <w:t>kol_zl</w:t>
            </w:r>
          </w:p>
        </w:tc>
        <w:tc>
          <w:tcPr>
            <w:tcW w:w="851" w:type="dxa"/>
          </w:tcPr>
          <w:p w14:paraId="652357AE" w14:textId="77777777" w:rsidR="00BA1334" w:rsidRPr="005855DF" w:rsidRDefault="00BA1334" w:rsidP="00DA0B9A">
            <w:pPr>
              <w:pStyle w:val="14"/>
              <w:rPr>
                <w:color w:val="000000" w:themeColor="text1"/>
              </w:rPr>
            </w:pPr>
            <w:r w:rsidRPr="005855DF">
              <w:rPr>
                <w:color w:val="000000" w:themeColor="text1"/>
              </w:rPr>
              <w:t>Num</w:t>
            </w:r>
          </w:p>
        </w:tc>
        <w:tc>
          <w:tcPr>
            <w:tcW w:w="1134" w:type="dxa"/>
          </w:tcPr>
          <w:p w14:paraId="17E7A221" w14:textId="77777777" w:rsidR="00BA1334" w:rsidRPr="005855DF" w:rsidRDefault="00BA1334" w:rsidP="00DA0B9A">
            <w:pPr>
              <w:pStyle w:val="14"/>
              <w:rPr>
                <w:color w:val="000000" w:themeColor="text1"/>
              </w:rPr>
            </w:pPr>
            <w:r w:rsidRPr="005855DF">
              <w:rPr>
                <w:color w:val="000000" w:themeColor="text1"/>
              </w:rPr>
              <w:t>9</w:t>
            </w:r>
          </w:p>
        </w:tc>
        <w:tc>
          <w:tcPr>
            <w:tcW w:w="901" w:type="dxa"/>
          </w:tcPr>
          <w:p w14:paraId="2C437F64"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347AEA08" w14:textId="77777777" w:rsidR="00BA1334" w:rsidRPr="005855DF" w:rsidRDefault="00BA1334" w:rsidP="00DA0B9A">
            <w:pPr>
              <w:pStyle w:val="14"/>
              <w:rPr>
                <w:color w:val="000000" w:themeColor="text1"/>
              </w:rPr>
            </w:pPr>
            <w:r w:rsidRPr="005855DF">
              <w:rPr>
                <w:color w:val="000000" w:themeColor="text1"/>
              </w:rPr>
              <w:t>Численность застрахованных лиц в СМО, осуществляющей деятельность в сфере ОМС, на дату подачи уведомления об осуществлении деятельности в сфере ОМС</w:t>
            </w:r>
          </w:p>
        </w:tc>
        <w:tc>
          <w:tcPr>
            <w:tcW w:w="2562" w:type="dxa"/>
          </w:tcPr>
          <w:p w14:paraId="6A71126A" w14:textId="77777777" w:rsidR="00BA1334" w:rsidRPr="005855DF" w:rsidRDefault="00BA1334" w:rsidP="00DA0B9A">
            <w:pPr>
              <w:pStyle w:val="14"/>
              <w:rPr>
                <w:color w:val="000000" w:themeColor="text1"/>
              </w:rPr>
            </w:pPr>
          </w:p>
        </w:tc>
      </w:tr>
      <w:tr w:rsidR="00BA1334" w:rsidRPr="005855DF" w14:paraId="5D9B133B" w14:textId="77777777" w:rsidTr="00DA0B9A">
        <w:trPr>
          <w:gridAfter w:val="1"/>
          <w:wAfter w:w="6" w:type="dxa"/>
        </w:trPr>
        <w:tc>
          <w:tcPr>
            <w:tcW w:w="1234" w:type="dxa"/>
          </w:tcPr>
          <w:p w14:paraId="3777687B" w14:textId="77777777" w:rsidR="00BA1334" w:rsidRPr="005855DF" w:rsidRDefault="00BA1334" w:rsidP="00DA0B9A">
            <w:pPr>
              <w:pStyle w:val="14"/>
              <w:rPr>
                <w:color w:val="000000" w:themeColor="text1"/>
              </w:rPr>
            </w:pPr>
            <w:r w:rsidRPr="005855DF">
              <w:rPr>
                <w:color w:val="000000" w:themeColor="text1"/>
              </w:rPr>
              <w:t>1.3.22</w:t>
            </w:r>
          </w:p>
        </w:tc>
        <w:tc>
          <w:tcPr>
            <w:tcW w:w="1276" w:type="dxa"/>
          </w:tcPr>
          <w:p w14:paraId="7AF01743" w14:textId="77777777" w:rsidR="00BA1334" w:rsidRPr="005855DF" w:rsidRDefault="00BA1334" w:rsidP="00DA0B9A">
            <w:pPr>
              <w:pStyle w:val="14"/>
              <w:rPr>
                <w:color w:val="000000" w:themeColor="text1"/>
              </w:rPr>
            </w:pPr>
            <w:r w:rsidRPr="005855DF">
              <w:rPr>
                <w:rFonts w:eastAsia="Liberation Sans"/>
                <w:iCs/>
                <w:color w:val="000000" w:themeColor="text1"/>
              </w:rPr>
              <w:t>d_edit</w:t>
            </w:r>
          </w:p>
        </w:tc>
        <w:tc>
          <w:tcPr>
            <w:tcW w:w="851" w:type="dxa"/>
          </w:tcPr>
          <w:p w14:paraId="67B96AB6"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4F3FAE3E"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590C7077"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4D436D4E" w14:textId="77777777" w:rsidR="00BA1334" w:rsidRPr="005855DF" w:rsidRDefault="00BA1334" w:rsidP="00DA0B9A">
            <w:pPr>
              <w:pStyle w:val="14"/>
              <w:rPr>
                <w:color w:val="000000" w:themeColor="text1"/>
              </w:rPr>
            </w:pPr>
            <w:r w:rsidRPr="005855DF">
              <w:rPr>
                <w:color w:val="000000" w:themeColor="text1"/>
              </w:rPr>
              <w:t>Дата последнего редактирования записи</w:t>
            </w:r>
          </w:p>
        </w:tc>
        <w:tc>
          <w:tcPr>
            <w:tcW w:w="2562" w:type="dxa"/>
          </w:tcPr>
          <w:p w14:paraId="2EC52EA4" w14:textId="77777777" w:rsidR="00BA1334" w:rsidRPr="005855DF" w:rsidRDefault="00BA1334" w:rsidP="00DA0B9A">
            <w:pPr>
              <w:pStyle w:val="14"/>
              <w:rPr>
                <w:color w:val="000000" w:themeColor="text1"/>
              </w:rPr>
            </w:pPr>
            <w:r w:rsidRPr="005855DF">
              <w:rPr>
                <w:color w:val="000000" w:themeColor="text1"/>
              </w:rPr>
              <w:t>Обязательно обновляется при внесении изменений. Формат даты последнего редактирования – ДД.ММ.ГГГГ</w:t>
            </w:r>
          </w:p>
        </w:tc>
      </w:tr>
    </w:tbl>
    <w:p w14:paraId="213DAD7B" w14:textId="77777777" w:rsidR="00BA1334" w:rsidRPr="00B7797C"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F003 Единый реестр медицинских организаций, осуществляющих деятельность в сфере обязательного медицинского страхования (MO)</w:t>
      </w:r>
    </w:p>
    <w:tbl>
      <w:tblPr>
        <w:tblStyle w:val="101"/>
        <w:tblW w:w="10451" w:type="dxa"/>
        <w:tblLayout w:type="fixed"/>
        <w:tblLook w:val="0000" w:firstRow="0" w:lastRow="0" w:firstColumn="0" w:lastColumn="0" w:noHBand="0" w:noVBand="0"/>
      </w:tblPr>
      <w:tblGrid>
        <w:gridCol w:w="1255"/>
        <w:gridCol w:w="1420"/>
        <w:gridCol w:w="850"/>
        <w:gridCol w:w="993"/>
        <w:gridCol w:w="897"/>
        <w:gridCol w:w="2504"/>
        <w:gridCol w:w="2532"/>
      </w:tblGrid>
      <w:tr w:rsidR="00BA1334" w:rsidRPr="00A62ECA" w14:paraId="274AA14F" w14:textId="77777777" w:rsidTr="00DA0B9A">
        <w:trPr>
          <w:tblHeader/>
        </w:trPr>
        <w:tc>
          <w:tcPr>
            <w:tcW w:w="1255" w:type="dxa"/>
            <w:tcBorders>
              <w:top w:val="single" w:sz="12" w:space="0" w:color="auto"/>
              <w:bottom w:val="single" w:sz="4" w:space="0" w:color="auto"/>
            </w:tcBorders>
            <w:shd w:val="clear" w:color="auto" w:fill="auto"/>
          </w:tcPr>
          <w:p w14:paraId="56350280" w14:textId="77777777" w:rsidR="00BA1334" w:rsidRPr="00BD5269" w:rsidRDefault="00BA1334" w:rsidP="00DA0B9A">
            <w:pPr>
              <w:pStyle w:val="14"/>
              <w:rPr>
                <w:rStyle w:val="affff6"/>
                <w:b w:val="0"/>
              </w:rPr>
            </w:pPr>
            <w:r w:rsidRPr="00BD5269">
              <w:rPr>
                <w:rStyle w:val="affff6"/>
              </w:rPr>
              <w:t>№</w:t>
            </w:r>
          </w:p>
        </w:tc>
        <w:tc>
          <w:tcPr>
            <w:tcW w:w="1420" w:type="dxa"/>
            <w:tcBorders>
              <w:top w:val="single" w:sz="12" w:space="0" w:color="auto"/>
              <w:bottom w:val="single" w:sz="4" w:space="0" w:color="auto"/>
            </w:tcBorders>
            <w:shd w:val="clear" w:color="auto" w:fill="auto"/>
          </w:tcPr>
          <w:p w14:paraId="4AADD8E4" w14:textId="77777777" w:rsidR="00BA1334" w:rsidRPr="00BD5269" w:rsidRDefault="00BA1334" w:rsidP="00DA0B9A">
            <w:pPr>
              <w:pStyle w:val="14"/>
              <w:rPr>
                <w:rStyle w:val="affff6"/>
                <w:b w:val="0"/>
              </w:rPr>
            </w:pPr>
            <w:r w:rsidRPr="00BD5269">
              <w:rPr>
                <w:rStyle w:val="affff6"/>
              </w:rPr>
              <w:t>XML-имя</w:t>
            </w:r>
          </w:p>
        </w:tc>
        <w:tc>
          <w:tcPr>
            <w:tcW w:w="850" w:type="dxa"/>
            <w:tcBorders>
              <w:top w:val="single" w:sz="12" w:space="0" w:color="auto"/>
              <w:bottom w:val="single" w:sz="4" w:space="0" w:color="auto"/>
            </w:tcBorders>
            <w:shd w:val="clear" w:color="auto" w:fill="auto"/>
          </w:tcPr>
          <w:p w14:paraId="0A668E5B" w14:textId="77777777" w:rsidR="00BA1334" w:rsidRPr="00BD5269" w:rsidRDefault="00BA1334" w:rsidP="00DA0B9A">
            <w:pPr>
              <w:pStyle w:val="14"/>
              <w:rPr>
                <w:rStyle w:val="affff6"/>
                <w:b w:val="0"/>
              </w:rPr>
            </w:pPr>
            <w:r w:rsidRPr="00BD5269">
              <w:rPr>
                <w:rStyle w:val="affff6"/>
              </w:rPr>
              <w:t>Тип</w:t>
            </w:r>
          </w:p>
        </w:tc>
        <w:tc>
          <w:tcPr>
            <w:tcW w:w="993" w:type="dxa"/>
            <w:tcBorders>
              <w:top w:val="single" w:sz="12" w:space="0" w:color="auto"/>
              <w:bottom w:val="single" w:sz="4" w:space="0" w:color="auto"/>
            </w:tcBorders>
            <w:shd w:val="clear" w:color="auto" w:fill="auto"/>
          </w:tcPr>
          <w:p w14:paraId="1B6FDF46" w14:textId="77777777" w:rsidR="00BA1334" w:rsidRPr="00BD5269" w:rsidRDefault="00BA1334" w:rsidP="00DA0B9A">
            <w:pPr>
              <w:pStyle w:val="14"/>
              <w:rPr>
                <w:rStyle w:val="affff6"/>
                <w:b w:val="0"/>
              </w:rPr>
            </w:pPr>
            <w:r w:rsidRPr="00BD5269">
              <w:rPr>
                <w:rStyle w:val="affff6"/>
              </w:rPr>
              <w:t>Размер</w:t>
            </w:r>
          </w:p>
        </w:tc>
        <w:tc>
          <w:tcPr>
            <w:tcW w:w="897" w:type="dxa"/>
            <w:tcBorders>
              <w:top w:val="single" w:sz="12" w:space="0" w:color="auto"/>
              <w:bottom w:val="single" w:sz="4" w:space="0" w:color="auto"/>
            </w:tcBorders>
            <w:shd w:val="clear" w:color="auto" w:fill="auto"/>
          </w:tcPr>
          <w:p w14:paraId="2DD54C55" w14:textId="77777777" w:rsidR="00BA1334" w:rsidRPr="00BD5269" w:rsidRDefault="00BA1334" w:rsidP="00DA0B9A">
            <w:pPr>
              <w:pStyle w:val="14"/>
              <w:rPr>
                <w:rStyle w:val="affff6"/>
                <w:b w:val="0"/>
              </w:rPr>
            </w:pPr>
            <w:r w:rsidRPr="00BD5269">
              <w:rPr>
                <w:rStyle w:val="affff6"/>
              </w:rPr>
              <w:t>Обяз.</w:t>
            </w:r>
          </w:p>
        </w:tc>
        <w:tc>
          <w:tcPr>
            <w:tcW w:w="2504" w:type="dxa"/>
            <w:tcBorders>
              <w:top w:val="single" w:sz="12" w:space="0" w:color="auto"/>
              <w:bottom w:val="single" w:sz="4" w:space="0" w:color="auto"/>
            </w:tcBorders>
            <w:shd w:val="clear" w:color="auto" w:fill="auto"/>
          </w:tcPr>
          <w:p w14:paraId="6ADE32CA" w14:textId="77777777" w:rsidR="00BA1334" w:rsidRPr="00BD5269" w:rsidRDefault="00BA1334" w:rsidP="00DA0B9A">
            <w:pPr>
              <w:pStyle w:val="14"/>
              <w:rPr>
                <w:rStyle w:val="affff6"/>
                <w:b w:val="0"/>
              </w:rPr>
            </w:pPr>
            <w:r w:rsidRPr="00BD5269">
              <w:rPr>
                <w:rStyle w:val="affff6"/>
              </w:rPr>
              <w:t>Содержание</w:t>
            </w:r>
          </w:p>
        </w:tc>
        <w:tc>
          <w:tcPr>
            <w:tcW w:w="2532" w:type="dxa"/>
            <w:tcBorders>
              <w:top w:val="single" w:sz="12" w:space="0" w:color="auto"/>
              <w:bottom w:val="single" w:sz="4" w:space="0" w:color="auto"/>
            </w:tcBorders>
            <w:shd w:val="clear" w:color="auto" w:fill="auto"/>
          </w:tcPr>
          <w:p w14:paraId="694F6E62" w14:textId="77777777" w:rsidR="00BA1334" w:rsidRPr="00BD5269" w:rsidRDefault="00BA1334" w:rsidP="00DA0B9A">
            <w:pPr>
              <w:pStyle w:val="14"/>
              <w:rPr>
                <w:rStyle w:val="affff6"/>
                <w:b w:val="0"/>
              </w:rPr>
            </w:pPr>
            <w:r w:rsidRPr="00BD5269">
              <w:rPr>
                <w:rStyle w:val="affff6"/>
              </w:rPr>
              <w:t>Дополнительная информация</w:t>
            </w:r>
          </w:p>
        </w:tc>
      </w:tr>
      <w:tr w:rsidR="00BA1334" w:rsidRPr="00A62ECA" w14:paraId="200BF39C" w14:textId="77777777" w:rsidTr="00DA0B9A">
        <w:tc>
          <w:tcPr>
            <w:tcW w:w="1255" w:type="dxa"/>
            <w:tcBorders>
              <w:top w:val="single" w:sz="4" w:space="0" w:color="auto"/>
            </w:tcBorders>
          </w:tcPr>
          <w:p w14:paraId="751B2944" w14:textId="77777777" w:rsidR="00BA1334" w:rsidRPr="00BD5269" w:rsidRDefault="00BA1334" w:rsidP="00DA0B9A">
            <w:pPr>
              <w:pStyle w:val="14"/>
              <w:rPr>
                <w:bCs/>
                <w:iCs/>
              </w:rPr>
            </w:pPr>
            <w:r w:rsidRPr="00BD5269">
              <w:t>1</w:t>
            </w:r>
          </w:p>
        </w:tc>
        <w:tc>
          <w:tcPr>
            <w:tcW w:w="4160" w:type="dxa"/>
            <w:gridSpan w:val="4"/>
            <w:tcBorders>
              <w:top w:val="single" w:sz="4" w:space="0" w:color="auto"/>
            </w:tcBorders>
          </w:tcPr>
          <w:p w14:paraId="2E0B002D" w14:textId="77777777" w:rsidR="00BA1334" w:rsidRPr="00BD5269" w:rsidRDefault="00BA1334" w:rsidP="00DA0B9A">
            <w:pPr>
              <w:pStyle w:val="14"/>
              <w:rPr>
                <w:bCs/>
              </w:rPr>
            </w:pPr>
            <w:r w:rsidRPr="00BD5269">
              <w:rPr>
                <w:bCs/>
                <w:iCs/>
              </w:rPr>
              <w:t>packet</w:t>
            </w:r>
          </w:p>
        </w:tc>
        <w:tc>
          <w:tcPr>
            <w:tcW w:w="5036" w:type="dxa"/>
            <w:gridSpan w:val="2"/>
            <w:tcBorders>
              <w:top w:val="single" w:sz="4" w:space="0" w:color="auto"/>
            </w:tcBorders>
          </w:tcPr>
          <w:p w14:paraId="77129C88" w14:textId="77777777" w:rsidR="00BA1334" w:rsidRPr="00BD5269" w:rsidRDefault="00BA1334" w:rsidP="00DA0B9A">
            <w:pPr>
              <w:pStyle w:val="14"/>
            </w:pPr>
            <w:r w:rsidRPr="00BD5269">
              <w:rPr>
                <w:bCs/>
              </w:rPr>
              <w:t>Корневой элемент</w:t>
            </w:r>
          </w:p>
        </w:tc>
      </w:tr>
      <w:tr w:rsidR="00BA1334" w:rsidRPr="00A62ECA" w14:paraId="5A6B77B0" w14:textId="77777777" w:rsidTr="00DA0B9A">
        <w:tc>
          <w:tcPr>
            <w:tcW w:w="1255" w:type="dxa"/>
          </w:tcPr>
          <w:p w14:paraId="058D7839" w14:textId="77777777" w:rsidR="00BA1334" w:rsidRPr="00BD5269" w:rsidRDefault="00BA1334" w:rsidP="00DA0B9A">
            <w:pPr>
              <w:pStyle w:val="14"/>
              <w:rPr>
                <w:rFonts w:eastAsia="Liberation Sans"/>
                <w:iCs/>
              </w:rPr>
            </w:pPr>
            <w:r w:rsidRPr="00BD5269">
              <w:t>1.1</w:t>
            </w:r>
          </w:p>
        </w:tc>
        <w:tc>
          <w:tcPr>
            <w:tcW w:w="1420" w:type="dxa"/>
          </w:tcPr>
          <w:p w14:paraId="1F49E04D" w14:textId="77777777" w:rsidR="00BA1334" w:rsidRPr="00BD5269" w:rsidRDefault="00BA1334" w:rsidP="00DA0B9A">
            <w:pPr>
              <w:pStyle w:val="14"/>
            </w:pPr>
            <w:r w:rsidRPr="00BD5269">
              <w:rPr>
                <w:rFonts w:eastAsia="Liberation Sans"/>
                <w:iCs/>
              </w:rPr>
              <w:t>version</w:t>
            </w:r>
          </w:p>
        </w:tc>
        <w:tc>
          <w:tcPr>
            <w:tcW w:w="850" w:type="dxa"/>
          </w:tcPr>
          <w:p w14:paraId="702EA949" w14:textId="77777777" w:rsidR="00BA1334" w:rsidRPr="00BD5269" w:rsidRDefault="00BA1334" w:rsidP="00DA0B9A">
            <w:pPr>
              <w:pStyle w:val="14"/>
            </w:pPr>
            <w:r w:rsidRPr="00BD5269">
              <w:t>Char</w:t>
            </w:r>
          </w:p>
        </w:tc>
        <w:tc>
          <w:tcPr>
            <w:tcW w:w="993" w:type="dxa"/>
          </w:tcPr>
          <w:p w14:paraId="49214204" w14:textId="77777777" w:rsidR="00BA1334" w:rsidRPr="00BD5269" w:rsidRDefault="00BA1334" w:rsidP="00DA0B9A">
            <w:pPr>
              <w:pStyle w:val="14"/>
            </w:pPr>
            <w:r w:rsidRPr="00BD5269">
              <w:t>5</w:t>
            </w:r>
          </w:p>
        </w:tc>
        <w:tc>
          <w:tcPr>
            <w:tcW w:w="897" w:type="dxa"/>
          </w:tcPr>
          <w:p w14:paraId="1BEE6DE5" w14:textId="77777777" w:rsidR="00BA1334" w:rsidRPr="00BD5269" w:rsidRDefault="00BA1334" w:rsidP="00DA0B9A">
            <w:pPr>
              <w:pStyle w:val="14"/>
            </w:pPr>
            <w:r w:rsidRPr="00BD5269">
              <w:t>О</w:t>
            </w:r>
          </w:p>
        </w:tc>
        <w:tc>
          <w:tcPr>
            <w:tcW w:w="2504" w:type="dxa"/>
          </w:tcPr>
          <w:p w14:paraId="24FAA6E3" w14:textId="77777777" w:rsidR="00BA1334" w:rsidRPr="00BD5269" w:rsidRDefault="00BA1334" w:rsidP="00DA0B9A">
            <w:pPr>
              <w:pStyle w:val="14"/>
            </w:pPr>
            <w:r w:rsidRPr="00BD5269">
              <w:t>Версия структуры данных</w:t>
            </w:r>
          </w:p>
        </w:tc>
        <w:tc>
          <w:tcPr>
            <w:tcW w:w="2532" w:type="dxa"/>
          </w:tcPr>
          <w:p w14:paraId="3EE10AE3" w14:textId="77777777" w:rsidR="00BA1334" w:rsidRPr="00BD5269" w:rsidRDefault="00BA1334" w:rsidP="00DA0B9A">
            <w:pPr>
              <w:pStyle w:val="14"/>
            </w:pPr>
          </w:p>
        </w:tc>
      </w:tr>
      <w:tr w:rsidR="00BA1334" w:rsidRPr="00A62ECA" w14:paraId="1B4B21BC" w14:textId="77777777" w:rsidTr="00DA0B9A">
        <w:tc>
          <w:tcPr>
            <w:tcW w:w="1255" w:type="dxa"/>
          </w:tcPr>
          <w:p w14:paraId="67DB70E1" w14:textId="77777777" w:rsidR="00BA1334" w:rsidRPr="00BD5269" w:rsidRDefault="00BA1334" w:rsidP="00DA0B9A">
            <w:pPr>
              <w:pStyle w:val="14"/>
              <w:rPr>
                <w:rFonts w:eastAsia="Liberation Sans"/>
                <w:iCs/>
              </w:rPr>
            </w:pPr>
            <w:r w:rsidRPr="00BD5269">
              <w:t>1.2</w:t>
            </w:r>
          </w:p>
        </w:tc>
        <w:tc>
          <w:tcPr>
            <w:tcW w:w="1420" w:type="dxa"/>
          </w:tcPr>
          <w:p w14:paraId="68864EB0" w14:textId="77777777" w:rsidR="00BA1334" w:rsidRPr="00BD5269" w:rsidRDefault="00BA1334" w:rsidP="00DA0B9A">
            <w:pPr>
              <w:pStyle w:val="14"/>
            </w:pPr>
            <w:r w:rsidRPr="00BD5269">
              <w:rPr>
                <w:rFonts w:eastAsia="Liberation Sans"/>
                <w:iCs/>
              </w:rPr>
              <w:t>date</w:t>
            </w:r>
          </w:p>
        </w:tc>
        <w:tc>
          <w:tcPr>
            <w:tcW w:w="850" w:type="dxa"/>
          </w:tcPr>
          <w:p w14:paraId="0385A5CF" w14:textId="77777777" w:rsidR="00BA1334" w:rsidRPr="00BD5269" w:rsidRDefault="00BA1334" w:rsidP="00DA0B9A">
            <w:pPr>
              <w:pStyle w:val="14"/>
            </w:pPr>
            <w:r w:rsidRPr="00BD5269">
              <w:t>Date</w:t>
            </w:r>
          </w:p>
        </w:tc>
        <w:tc>
          <w:tcPr>
            <w:tcW w:w="993" w:type="dxa"/>
          </w:tcPr>
          <w:p w14:paraId="3936B0F2" w14:textId="77777777" w:rsidR="00BA1334" w:rsidRPr="00BD5269" w:rsidRDefault="00BA1334" w:rsidP="00DA0B9A">
            <w:pPr>
              <w:pStyle w:val="14"/>
            </w:pPr>
            <w:r w:rsidRPr="00BD5269">
              <w:t>-</w:t>
            </w:r>
          </w:p>
        </w:tc>
        <w:tc>
          <w:tcPr>
            <w:tcW w:w="897" w:type="dxa"/>
          </w:tcPr>
          <w:p w14:paraId="022EF6FB" w14:textId="77777777" w:rsidR="00BA1334" w:rsidRPr="00BD5269" w:rsidRDefault="00BA1334" w:rsidP="00DA0B9A">
            <w:pPr>
              <w:pStyle w:val="14"/>
            </w:pPr>
            <w:r w:rsidRPr="00BD5269">
              <w:t>О</w:t>
            </w:r>
          </w:p>
        </w:tc>
        <w:tc>
          <w:tcPr>
            <w:tcW w:w="2504" w:type="dxa"/>
          </w:tcPr>
          <w:p w14:paraId="5EC59E19" w14:textId="77777777" w:rsidR="00BA1334" w:rsidRPr="00BD5269" w:rsidRDefault="00BA1334" w:rsidP="00DA0B9A">
            <w:pPr>
              <w:pStyle w:val="14"/>
            </w:pPr>
            <w:r w:rsidRPr="00BD5269">
              <w:t>Дата создания файла</w:t>
            </w:r>
          </w:p>
        </w:tc>
        <w:tc>
          <w:tcPr>
            <w:tcW w:w="2532" w:type="dxa"/>
          </w:tcPr>
          <w:p w14:paraId="5E4F17A6" w14:textId="77777777" w:rsidR="00BA1334" w:rsidRPr="00BD5269" w:rsidRDefault="00BA1334" w:rsidP="00DA0B9A">
            <w:pPr>
              <w:pStyle w:val="14"/>
            </w:pPr>
          </w:p>
        </w:tc>
      </w:tr>
      <w:tr w:rsidR="00BA1334" w:rsidRPr="00A62ECA" w14:paraId="0CA79C8B" w14:textId="77777777" w:rsidTr="00DA0B9A">
        <w:tc>
          <w:tcPr>
            <w:tcW w:w="1255" w:type="dxa"/>
          </w:tcPr>
          <w:p w14:paraId="2C59E863" w14:textId="77777777" w:rsidR="00BA1334" w:rsidRPr="00BD5269" w:rsidRDefault="00BA1334" w:rsidP="00DA0B9A">
            <w:pPr>
              <w:pStyle w:val="14"/>
              <w:rPr>
                <w:bCs/>
                <w:iCs/>
              </w:rPr>
            </w:pPr>
            <w:r w:rsidRPr="00BD5269">
              <w:t>1.3</w:t>
            </w:r>
          </w:p>
        </w:tc>
        <w:tc>
          <w:tcPr>
            <w:tcW w:w="3263" w:type="dxa"/>
            <w:gridSpan w:val="3"/>
          </w:tcPr>
          <w:p w14:paraId="1034F58F" w14:textId="77777777" w:rsidR="00BA1334" w:rsidRPr="00BD5269" w:rsidRDefault="00BA1334" w:rsidP="00DA0B9A">
            <w:pPr>
              <w:pStyle w:val="14"/>
              <w:rPr>
                <w:bCs/>
              </w:rPr>
            </w:pPr>
            <w:r w:rsidRPr="00BD5269">
              <w:rPr>
                <w:bCs/>
                <w:iCs/>
              </w:rPr>
              <w:t>medCompany</w:t>
            </w:r>
          </w:p>
        </w:tc>
        <w:tc>
          <w:tcPr>
            <w:tcW w:w="897" w:type="dxa"/>
          </w:tcPr>
          <w:p w14:paraId="5ABD2F63" w14:textId="77777777" w:rsidR="00BA1334" w:rsidRPr="00BD5269" w:rsidRDefault="00BA1334" w:rsidP="00DA0B9A">
            <w:pPr>
              <w:pStyle w:val="14"/>
              <w:rPr>
                <w:bCs/>
              </w:rPr>
            </w:pPr>
            <w:r w:rsidRPr="00BD5269">
              <w:rPr>
                <w:bCs/>
              </w:rPr>
              <w:t>ОМ</w:t>
            </w:r>
            <w:r w:rsidRPr="00BD5269">
              <w:rPr>
                <w:rFonts w:ascii="Calibri" w:hAnsi="Calibri" w:cs="Calibri"/>
                <w:color w:val="000000"/>
                <w:sz w:val="22"/>
                <w:szCs w:val="22"/>
              </w:rPr>
              <w:br/>
            </w:r>
            <w:r w:rsidRPr="00BD5269">
              <w:rPr>
                <w:bCs/>
              </w:rPr>
              <w:t>(1:∞)</w:t>
            </w:r>
          </w:p>
        </w:tc>
        <w:tc>
          <w:tcPr>
            <w:tcW w:w="5036" w:type="dxa"/>
            <w:gridSpan w:val="2"/>
          </w:tcPr>
          <w:p w14:paraId="26CFCAE6" w14:textId="77777777" w:rsidR="00BA1334" w:rsidRPr="00BD5269" w:rsidRDefault="00BA1334" w:rsidP="00DA0B9A">
            <w:pPr>
              <w:pStyle w:val="14"/>
            </w:pPr>
            <w:r w:rsidRPr="00BD5269">
              <w:rPr>
                <w:bCs/>
              </w:rPr>
              <w:t>Медицинская организация, осуществляющая деятельность в сфере обязательного медицинского страхования</w:t>
            </w:r>
          </w:p>
        </w:tc>
      </w:tr>
      <w:tr w:rsidR="00BA1334" w:rsidRPr="00A62ECA" w14:paraId="73BD47FD" w14:textId="77777777" w:rsidTr="00DA0B9A">
        <w:tc>
          <w:tcPr>
            <w:tcW w:w="1255" w:type="dxa"/>
          </w:tcPr>
          <w:p w14:paraId="152D42D0" w14:textId="77777777" w:rsidR="00BA1334" w:rsidRPr="00BD5269" w:rsidRDefault="00BA1334" w:rsidP="00DA0B9A">
            <w:pPr>
              <w:pStyle w:val="14"/>
            </w:pPr>
            <w:r w:rsidRPr="00BD5269">
              <w:t>1.3.1</w:t>
            </w:r>
          </w:p>
        </w:tc>
        <w:tc>
          <w:tcPr>
            <w:tcW w:w="1420" w:type="dxa"/>
          </w:tcPr>
          <w:p w14:paraId="0468CF87" w14:textId="77777777" w:rsidR="00BA1334" w:rsidRPr="00BD5269" w:rsidRDefault="00BA1334" w:rsidP="00DA0B9A">
            <w:pPr>
              <w:pStyle w:val="14"/>
            </w:pPr>
            <w:r w:rsidRPr="00BD5269">
              <w:t>tf_okato</w:t>
            </w:r>
          </w:p>
        </w:tc>
        <w:tc>
          <w:tcPr>
            <w:tcW w:w="850" w:type="dxa"/>
          </w:tcPr>
          <w:p w14:paraId="43EE16BB" w14:textId="77777777" w:rsidR="00BA1334" w:rsidRPr="00BD5269" w:rsidRDefault="00BA1334" w:rsidP="00DA0B9A">
            <w:pPr>
              <w:pStyle w:val="14"/>
            </w:pPr>
            <w:r w:rsidRPr="00BD5269">
              <w:t>Char</w:t>
            </w:r>
          </w:p>
        </w:tc>
        <w:tc>
          <w:tcPr>
            <w:tcW w:w="993" w:type="dxa"/>
          </w:tcPr>
          <w:p w14:paraId="1FEACF9D" w14:textId="77777777" w:rsidR="00BA1334" w:rsidRPr="00BD5269" w:rsidRDefault="00BA1334" w:rsidP="00DA0B9A">
            <w:pPr>
              <w:pStyle w:val="14"/>
            </w:pPr>
            <w:r w:rsidRPr="00BD5269">
              <w:t>5</w:t>
            </w:r>
          </w:p>
        </w:tc>
        <w:tc>
          <w:tcPr>
            <w:tcW w:w="897" w:type="dxa"/>
          </w:tcPr>
          <w:p w14:paraId="0E2B7F0C" w14:textId="77777777" w:rsidR="00BA1334" w:rsidRPr="00BD5269" w:rsidRDefault="00BA1334" w:rsidP="00DA0B9A">
            <w:pPr>
              <w:pStyle w:val="14"/>
            </w:pPr>
            <w:r w:rsidRPr="00BD5269">
              <w:t>О</w:t>
            </w:r>
          </w:p>
        </w:tc>
        <w:tc>
          <w:tcPr>
            <w:tcW w:w="2504" w:type="dxa"/>
          </w:tcPr>
          <w:p w14:paraId="35B5AE00" w14:textId="77777777" w:rsidR="00BA1334" w:rsidRPr="00BD5269" w:rsidRDefault="00BA1334" w:rsidP="00DA0B9A">
            <w:pPr>
              <w:pStyle w:val="14"/>
            </w:pPr>
            <w:r w:rsidRPr="00BD5269">
              <w:t>Код субъекта РФ по ОКАТО, где зарегистрирована МО</w:t>
            </w:r>
          </w:p>
        </w:tc>
        <w:tc>
          <w:tcPr>
            <w:tcW w:w="2532" w:type="dxa"/>
          </w:tcPr>
          <w:p w14:paraId="15E10A26" w14:textId="77777777" w:rsidR="00BA1334" w:rsidRPr="00BD5269" w:rsidRDefault="00BA1334" w:rsidP="00DA0B9A">
            <w:pPr>
              <w:pStyle w:val="14"/>
            </w:pPr>
            <w:r w:rsidRPr="00BD5269">
              <w:t>ОКАТО субъекта РФ, где зарегистрирована МО (место учёта).</w:t>
            </w:r>
          </w:p>
          <w:p w14:paraId="754F069A" w14:textId="77777777" w:rsidR="00BA1334" w:rsidRPr="00BD5269" w:rsidRDefault="00BA1334" w:rsidP="00DA0B9A">
            <w:pPr>
              <w:pStyle w:val="14"/>
            </w:pPr>
            <w:r w:rsidRPr="00BD5269">
              <w:t>При задании кода классификатора используется только первые 5 символов</w:t>
            </w:r>
          </w:p>
        </w:tc>
      </w:tr>
      <w:tr w:rsidR="00BA1334" w:rsidRPr="00A62ECA" w14:paraId="4B551108" w14:textId="77777777" w:rsidTr="00DA0B9A">
        <w:tc>
          <w:tcPr>
            <w:tcW w:w="1255" w:type="dxa"/>
          </w:tcPr>
          <w:p w14:paraId="3F7FB377" w14:textId="77777777" w:rsidR="00BA1334" w:rsidRPr="00BD5269" w:rsidRDefault="00BA1334" w:rsidP="00DA0B9A">
            <w:pPr>
              <w:pStyle w:val="14"/>
            </w:pPr>
            <w:r w:rsidRPr="00BD5269">
              <w:t>1.3.2</w:t>
            </w:r>
          </w:p>
        </w:tc>
        <w:tc>
          <w:tcPr>
            <w:tcW w:w="1420" w:type="dxa"/>
          </w:tcPr>
          <w:p w14:paraId="2114AE21" w14:textId="77777777" w:rsidR="00BA1334" w:rsidRPr="00BD5269" w:rsidRDefault="00BA1334" w:rsidP="00DA0B9A">
            <w:pPr>
              <w:pStyle w:val="14"/>
            </w:pPr>
            <w:r w:rsidRPr="00BD5269">
              <w:t>mcod</w:t>
            </w:r>
          </w:p>
        </w:tc>
        <w:tc>
          <w:tcPr>
            <w:tcW w:w="850" w:type="dxa"/>
          </w:tcPr>
          <w:p w14:paraId="3168EFEC" w14:textId="77777777" w:rsidR="00BA1334" w:rsidRPr="00BD5269" w:rsidRDefault="00BA1334" w:rsidP="00DA0B9A">
            <w:pPr>
              <w:pStyle w:val="14"/>
            </w:pPr>
            <w:bookmarkStart w:id="599" w:name="__DdeLink__5018_18070467681"/>
            <w:r w:rsidRPr="00BD5269">
              <w:t>Char</w:t>
            </w:r>
            <w:bookmarkEnd w:id="599"/>
          </w:p>
        </w:tc>
        <w:tc>
          <w:tcPr>
            <w:tcW w:w="993" w:type="dxa"/>
          </w:tcPr>
          <w:p w14:paraId="21C8F299" w14:textId="77777777" w:rsidR="00BA1334" w:rsidRPr="00BD5269" w:rsidRDefault="00BA1334" w:rsidP="00DA0B9A">
            <w:pPr>
              <w:pStyle w:val="14"/>
            </w:pPr>
            <w:r w:rsidRPr="00BD5269">
              <w:t>6</w:t>
            </w:r>
          </w:p>
        </w:tc>
        <w:tc>
          <w:tcPr>
            <w:tcW w:w="897" w:type="dxa"/>
          </w:tcPr>
          <w:p w14:paraId="350FA476" w14:textId="77777777" w:rsidR="00BA1334" w:rsidRPr="00BD5269" w:rsidRDefault="00BA1334" w:rsidP="00DA0B9A">
            <w:pPr>
              <w:pStyle w:val="14"/>
            </w:pPr>
            <w:r w:rsidRPr="00BD5269">
              <w:t>О</w:t>
            </w:r>
          </w:p>
        </w:tc>
        <w:tc>
          <w:tcPr>
            <w:tcW w:w="2504" w:type="dxa"/>
          </w:tcPr>
          <w:p w14:paraId="34250448" w14:textId="77777777" w:rsidR="00BA1334" w:rsidRPr="00BD5269" w:rsidRDefault="00BA1334" w:rsidP="00DA0B9A">
            <w:pPr>
              <w:pStyle w:val="14"/>
            </w:pPr>
            <w:r w:rsidRPr="00BD5269">
              <w:t xml:space="preserve">Код </w:t>
            </w:r>
            <w:bookmarkStart w:id="600" w:name="__DdeLink__5025_1807046768"/>
            <w:r w:rsidRPr="00BD5269">
              <w:t>МО</w:t>
            </w:r>
            <w:bookmarkEnd w:id="600"/>
            <w:r w:rsidRPr="00BD5269">
              <w:t xml:space="preserve"> в едином реестре ОМС</w:t>
            </w:r>
          </w:p>
        </w:tc>
        <w:tc>
          <w:tcPr>
            <w:tcW w:w="2532" w:type="dxa"/>
          </w:tcPr>
          <w:p w14:paraId="0B220797" w14:textId="77777777" w:rsidR="00BA1334" w:rsidRPr="00BD5269" w:rsidRDefault="00BA1334" w:rsidP="00DA0B9A">
            <w:pPr>
              <w:pStyle w:val="14"/>
            </w:pPr>
            <w:r w:rsidRPr="00BD5269">
              <w:t xml:space="preserve">Первые 2 символа – код ТФОМС, следующие 4 символа </w:t>
            </w:r>
            <w:r w:rsidRPr="00BD5269">
              <w:lastRenderedPageBreak/>
              <w:t>– номер в ТФОМС. Реестровый номер остается неизменным для данной МО, в том числе при перерегистрации в журнале регистрации при подаче нового уведомления об осуществлении деятельности в сфере ОМС.</w:t>
            </w:r>
          </w:p>
          <w:p w14:paraId="3389DFA2" w14:textId="77777777" w:rsidR="00BA1334" w:rsidRPr="00BD5269" w:rsidRDefault="00BA1334" w:rsidP="00DA0B9A">
            <w:pPr>
              <w:pStyle w:val="14"/>
            </w:pPr>
            <w:r w:rsidRPr="00BD5269">
              <w:t>Данное поле может содержать только цифры.</w:t>
            </w:r>
          </w:p>
        </w:tc>
      </w:tr>
      <w:tr w:rsidR="00BA1334" w:rsidRPr="00A62ECA" w14:paraId="49E10B15" w14:textId="77777777" w:rsidTr="00DA0B9A">
        <w:tc>
          <w:tcPr>
            <w:tcW w:w="1255" w:type="dxa"/>
          </w:tcPr>
          <w:p w14:paraId="197B4F2D" w14:textId="77777777" w:rsidR="00BA1334" w:rsidRPr="00BD5269" w:rsidRDefault="00BA1334" w:rsidP="00DA0B9A">
            <w:pPr>
              <w:pStyle w:val="14"/>
            </w:pPr>
            <w:r w:rsidRPr="00BD5269">
              <w:lastRenderedPageBreak/>
              <w:t>1.3.3</w:t>
            </w:r>
          </w:p>
        </w:tc>
        <w:tc>
          <w:tcPr>
            <w:tcW w:w="1420" w:type="dxa"/>
          </w:tcPr>
          <w:p w14:paraId="2A994113" w14:textId="77777777" w:rsidR="00BA1334" w:rsidRPr="00BD5269" w:rsidRDefault="00BA1334" w:rsidP="00DA0B9A">
            <w:pPr>
              <w:pStyle w:val="14"/>
            </w:pPr>
            <w:r w:rsidRPr="00BD5269">
              <w:t>nam_mop</w:t>
            </w:r>
          </w:p>
        </w:tc>
        <w:tc>
          <w:tcPr>
            <w:tcW w:w="850" w:type="dxa"/>
          </w:tcPr>
          <w:p w14:paraId="54623391" w14:textId="77777777" w:rsidR="00BA1334" w:rsidRPr="00BD5269" w:rsidRDefault="00BA1334" w:rsidP="00DA0B9A">
            <w:pPr>
              <w:pStyle w:val="14"/>
            </w:pPr>
            <w:r w:rsidRPr="00BD5269">
              <w:t>Char</w:t>
            </w:r>
          </w:p>
        </w:tc>
        <w:tc>
          <w:tcPr>
            <w:tcW w:w="993" w:type="dxa"/>
          </w:tcPr>
          <w:p w14:paraId="56612E52" w14:textId="77777777" w:rsidR="00BA1334" w:rsidRPr="00BD5269" w:rsidRDefault="00BA1334" w:rsidP="00DA0B9A">
            <w:pPr>
              <w:pStyle w:val="14"/>
            </w:pPr>
            <w:r w:rsidRPr="00BD5269">
              <w:t>1000</w:t>
            </w:r>
          </w:p>
        </w:tc>
        <w:tc>
          <w:tcPr>
            <w:tcW w:w="897" w:type="dxa"/>
          </w:tcPr>
          <w:p w14:paraId="693AE829" w14:textId="77777777" w:rsidR="00BA1334" w:rsidRPr="00BD5269" w:rsidRDefault="00BA1334" w:rsidP="00DA0B9A">
            <w:pPr>
              <w:pStyle w:val="14"/>
            </w:pPr>
            <w:r w:rsidRPr="00BD5269">
              <w:t>О</w:t>
            </w:r>
          </w:p>
        </w:tc>
        <w:tc>
          <w:tcPr>
            <w:tcW w:w="2504" w:type="dxa"/>
          </w:tcPr>
          <w:p w14:paraId="13E96E13" w14:textId="77777777" w:rsidR="00BA1334" w:rsidRPr="00BD5269" w:rsidRDefault="00BA1334" w:rsidP="00DA0B9A">
            <w:pPr>
              <w:pStyle w:val="14"/>
            </w:pPr>
            <w:r w:rsidRPr="00BD5269">
              <w:t>Полное наименование МО</w:t>
            </w:r>
          </w:p>
        </w:tc>
        <w:tc>
          <w:tcPr>
            <w:tcW w:w="2532" w:type="dxa"/>
          </w:tcPr>
          <w:p w14:paraId="7D308812" w14:textId="77777777" w:rsidR="00BA1334" w:rsidRPr="00BD5269" w:rsidRDefault="00BA1334" w:rsidP="00DA0B9A">
            <w:pPr>
              <w:pStyle w:val="14"/>
            </w:pPr>
            <w:r w:rsidRPr="00BD5269">
              <w:t>Для головных организаций заполняется в соответствии с ЕГРЮЛ</w:t>
            </w:r>
          </w:p>
        </w:tc>
      </w:tr>
      <w:tr w:rsidR="00BA1334" w:rsidRPr="00A62ECA" w14:paraId="538863C2" w14:textId="77777777" w:rsidTr="00DA0B9A">
        <w:tc>
          <w:tcPr>
            <w:tcW w:w="1255" w:type="dxa"/>
          </w:tcPr>
          <w:p w14:paraId="5972F7DF" w14:textId="77777777" w:rsidR="00BA1334" w:rsidRPr="00BD5269" w:rsidRDefault="00BA1334" w:rsidP="00DA0B9A">
            <w:pPr>
              <w:pStyle w:val="14"/>
            </w:pPr>
            <w:r w:rsidRPr="00BD5269">
              <w:t>1.3.4</w:t>
            </w:r>
          </w:p>
        </w:tc>
        <w:tc>
          <w:tcPr>
            <w:tcW w:w="1420" w:type="dxa"/>
          </w:tcPr>
          <w:p w14:paraId="2A9C1EA6" w14:textId="77777777" w:rsidR="00BA1334" w:rsidRPr="00BD5269" w:rsidRDefault="00BA1334" w:rsidP="00DA0B9A">
            <w:pPr>
              <w:pStyle w:val="14"/>
            </w:pPr>
            <w:r w:rsidRPr="00BD5269">
              <w:t>nam_mok</w:t>
            </w:r>
          </w:p>
        </w:tc>
        <w:tc>
          <w:tcPr>
            <w:tcW w:w="850" w:type="dxa"/>
          </w:tcPr>
          <w:p w14:paraId="42508AB7" w14:textId="77777777" w:rsidR="00BA1334" w:rsidRPr="00BD5269" w:rsidRDefault="00BA1334" w:rsidP="00DA0B9A">
            <w:pPr>
              <w:pStyle w:val="14"/>
            </w:pPr>
            <w:r w:rsidRPr="00BD5269">
              <w:t>Char</w:t>
            </w:r>
          </w:p>
        </w:tc>
        <w:tc>
          <w:tcPr>
            <w:tcW w:w="993" w:type="dxa"/>
          </w:tcPr>
          <w:p w14:paraId="26E6621A" w14:textId="77777777" w:rsidR="00BA1334" w:rsidRPr="00BD5269" w:rsidRDefault="00BA1334" w:rsidP="00DA0B9A">
            <w:pPr>
              <w:pStyle w:val="14"/>
            </w:pPr>
            <w:r w:rsidRPr="00BD5269">
              <w:t>250</w:t>
            </w:r>
          </w:p>
        </w:tc>
        <w:tc>
          <w:tcPr>
            <w:tcW w:w="897" w:type="dxa"/>
          </w:tcPr>
          <w:p w14:paraId="6F4E4E31" w14:textId="77777777" w:rsidR="00BA1334" w:rsidRPr="00BD5269" w:rsidRDefault="00BA1334" w:rsidP="00DA0B9A">
            <w:pPr>
              <w:pStyle w:val="14"/>
            </w:pPr>
            <w:r w:rsidRPr="00BD5269">
              <w:t>О</w:t>
            </w:r>
          </w:p>
        </w:tc>
        <w:tc>
          <w:tcPr>
            <w:tcW w:w="2504" w:type="dxa"/>
          </w:tcPr>
          <w:p w14:paraId="2A1AAA55" w14:textId="77777777" w:rsidR="00BA1334" w:rsidRPr="00BD5269" w:rsidRDefault="00BA1334" w:rsidP="00DA0B9A">
            <w:pPr>
              <w:pStyle w:val="14"/>
            </w:pPr>
            <w:r w:rsidRPr="00BD5269">
              <w:t>Краткое наименование МО</w:t>
            </w:r>
          </w:p>
        </w:tc>
        <w:tc>
          <w:tcPr>
            <w:tcW w:w="2532" w:type="dxa"/>
          </w:tcPr>
          <w:p w14:paraId="5C055485" w14:textId="77777777" w:rsidR="00BA1334" w:rsidRPr="00BD5269" w:rsidRDefault="00BA1334" w:rsidP="00DA0B9A">
            <w:pPr>
              <w:pStyle w:val="14"/>
            </w:pPr>
            <w:r w:rsidRPr="00BD5269">
              <w:t>Для головных организаций заполняется в соответствии с ЕГРЮЛ</w:t>
            </w:r>
          </w:p>
        </w:tc>
      </w:tr>
      <w:tr w:rsidR="00BA1334" w:rsidRPr="00A62ECA" w14:paraId="433B2BF9" w14:textId="77777777" w:rsidTr="00DA0B9A">
        <w:tc>
          <w:tcPr>
            <w:tcW w:w="1255" w:type="dxa"/>
          </w:tcPr>
          <w:p w14:paraId="3267E377" w14:textId="77777777" w:rsidR="00BA1334" w:rsidRPr="00BD5269" w:rsidRDefault="00BA1334" w:rsidP="00DA0B9A">
            <w:pPr>
              <w:pStyle w:val="14"/>
            </w:pPr>
            <w:r w:rsidRPr="00BD5269">
              <w:t>1.3.5</w:t>
            </w:r>
          </w:p>
        </w:tc>
        <w:tc>
          <w:tcPr>
            <w:tcW w:w="1420" w:type="dxa"/>
          </w:tcPr>
          <w:p w14:paraId="568E2BD7" w14:textId="77777777" w:rsidR="00BA1334" w:rsidRPr="00BD5269" w:rsidRDefault="00BA1334" w:rsidP="00DA0B9A">
            <w:pPr>
              <w:pStyle w:val="14"/>
            </w:pPr>
            <w:r w:rsidRPr="00BD5269">
              <w:t>inn</w:t>
            </w:r>
          </w:p>
        </w:tc>
        <w:tc>
          <w:tcPr>
            <w:tcW w:w="850" w:type="dxa"/>
          </w:tcPr>
          <w:p w14:paraId="2734A841" w14:textId="77777777" w:rsidR="00BA1334" w:rsidRPr="00BD5269" w:rsidRDefault="00BA1334" w:rsidP="00DA0B9A">
            <w:pPr>
              <w:pStyle w:val="14"/>
            </w:pPr>
            <w:r w:rsidRPr="00BD5269">
              <w:t>Char</w:t>
            </w:r>
          </w:p>
        </w:tc>
        <w:tc>
          <w:tcPr>
            <w:tcW w:w="993" w:type="dxa"/>
          </w:tcPr>
          <w:p w14:paraId="2A279497" w14:textId="77777777" w:rsidR="00BA1334" w:rsidRPr="00BD5269" w:rsidRDefault="00BA1334" w:rsidP="00DA0B9A">
            <w:pPr>
              <w:pStyle w:val="14"/>
            </w:pPr>
            <w:r w:rsidRPr="00BD5269">
              <w:t>12</w:t>
            </w:r>
          </w:p>
        </w:tc>
        <w:tc>
          <w:tcPr>
            <w:tcW w:w="897" w:type="dxa"/>
          </w:tcPr>
          <w:p w14:paraId="4B7C2990" w14:textId="77777777" w:rsidR="00BA1334" w:rsidRPr="00BD5269" w:rsidRDefault="00BA1334" w:rsidP="00DA0B9A">
            <w:pPr>
              <w:pStyle w:val="14"/>
            </w:pPr>
            <w:r w:rsidRPr="00BD5269">
              <w:t>О</w:t>
            </w:r>
          </w:p>
        </w:tc>
        <w:tc>
          <w:tcPr>
            <w:tcW w:w="2504" w:type="dxa"/>
          </w:tcPr>
          <w:p w14:paraId="755368CE" w14:textId="77777777" w:rsidR="00BA1334" w:rsidRPr="00BD5269" w:rsidRDefault="00BA1334" w:rsidP="00DA0B9A">
            <w:pPr>
              <w:pStyle w:val="14"/>
            </w:pPr>
            <w:r w:rsidRPr="00BD5269">
              <w:t>ИНН</w:t>
            </w:r>
          </w:p>
        </w:tc>
        <w:tc>
          <w:tcPr>
            <w:tcW w:w="2532" w:type="dxa"/>
          </w:tcPr>
          <w:p w14:paraId="1BE88B78" w14:textId="77777777" w:rsidR="00BA1334" w:rsidRPr="00BD5269" w:rsidRDefault="00BA1334" w:rsidP="00DA0B9A">
            <w:pPr>
              <w:pStyle w:val="14"/>
            </w:pPr>
            <w:r w:rsidRPr="00BD5269">
              <w:t>10 цифр для юридического лицо или 12 цифр для физического лица</w:t>
            </w:r>
          </w:p>
        </w:tc>
      </w:tr>
      <w:tr w:rsidR="00BA1334" w:rsidRPr="00A62ECA" w14:paraId="2D3ACB68" w14:textId="77777777" w:rsidTr="00DA0B9A">
        <w:tc>
          <w:tcPr>
            <w:tcW w:w="1255" w:type="dxa"/>
          </w:tcPr>
          <w:p w14:paraId="5012BDD5" w14:textId="77777777" w:rsidR="00BA1334" w:rsidRPr="00BD5269" w:rsidRDefault="00BA1334" w:rsidP="00DA0B9A">
            <w:pPr>
              <w:pStyle w:val="14"/>
            </w:pPr>
            <w:r w:rsidRPr="00BD5269">
              <w:t>1.3.6</w:t>
            </w:r>
          </w:p>
        </w:tc>
        <w:tc>
          <w:tcPr>
            <w:tcW w:w="1420" w:type="dxa"/>
          </w:tcPr>
          <w:p w14:paraId="7A096E11" w14:textId="77777777" w:rsidR="00BA1334" w:rsidRPr="00BD5269" w:rsidRDefault="00BA1334" w:rsidP="00DA0B9A">
            <w:pPr>
              <w:pStyle w:val="14"/>
            </w:pPr>
            <w:r w:rsidRPr="00BD5269">
              <w:t>Ogrn</w:t>
            </w:r>
          </w:p>
        </w:tc>
        <w:tc>
          <w:tcPr>
            <w:tcW w:w="850" w:type="dxa"/>
          </w:tcPr>
          <w:p w14:paraId="56D06C46" w14:textId="77777777" w:rsidR="00BA1334" w:rsidRPr="00BD5269" w:rsidRDefault="00BA1334" w:rsidP="00DA0B9A">
            <w:pPr>
              <w:pStyle w:val="14"/>
            </w:pPr>
            <w:r w:rsidRPr="00BD5269">
              <w:t>Char</w:t>
            </w:r>
          </w:p>
        </w:tc>
        <w:tc>
          <w:tcPr>
            <w:tcW w:w="993" w:type="dxa"/>
          </w:tcPr>
          <w:p w14:paraId="14D69B10" w14:textId="77777777" w:rsidR="00BA1334" w:rsidRPr="00BD5269" w:rsidRDefault="00BA1334" w:rsidP="00DA0B9A">
            <w:pPr>
              <w:pStyle w:val="14"/>
            </w:pPr>
            <w:r w:rsidRPr="00BD5269">
              <w:t>15</w:t>
            </w:r>
          </w:p>
        </w:tc>
        <w:tc>
          <w:tcPr>
            <w:tcW w:w="897" w:type="dxa"/>
          </w:tcPr>
          <w:p w14:paraId="0807824B" w14:textId="77777777" w:rsidR="00BA1334" w:rsidRPr="00BD5269" w:rsidRDefault="00BA1334" w:rsidP="00DA0B9A">
            <w:pPr>
              <w:pStyle w:val="14"/>
            </w:pPr>
            <w:r w:rsidRPr="00BD5269">
              <w:t>О</w:t>
            </w:r>
          </w:p>
        </w:tc>
        <w:tc>
          <w:tcPr>
            <w:tcW w:w="2504" w:type="dxa"/>
          </w:tcPr>
          <w:p w14:paraId="231E23AE" w14:textId="77777777" w:rsidR="00BA1334" w:rsidRPr="00BD5269" w:rsidRDefault="00BA1334" w:rsidP="00DA0B9A">
            <w:pPr>
              <w:pStyle w:val="14"/>
            </w:pPr>
            <w:r w:rsidRPr="00BD5269">
              <w:t>ОГРН</w:t>
            </w:r>
          </w:p>
        </w:tc>
        <w:tc>
          <w:tcPr>
            <w:tcW w:w="2532" w:type="dxa"/>
          </w:tcPr>
          <w:p w14:paraId="564B9909" w14:textId="77777777" w:rsidR="00BA1334" w:rsidRPr="00BD5269" w:rsidRDefault="00BA1334" w:rsidP="00DA0B9A">
            <w:pPr>
              <w:pStyle w:val="14"/>
            </w:pPr>
            <w:r w:rsidRPr="00BD5269">
              <w:t>13 цифр, начиная с 1-2-5 для юридического лица или 15 цифр, начиная с 3 для физического лица</w:t>
            </w:r>
          </w:p>
        </w:tc>
      </w:tr>
      <w:tr w:rsidR="00BA1334" w:rsidRPr="00A62ECA" w14:paraId="21DFCD16" w14:textId="77777777" w:rsidTr="00DA0B9A">
        <w:tc>
          <w:tcPr>
            <w:tcW w:w="1255" w:type="dxa"/>
          </w:tcPr>
          <w:p w14:paraId="439A2627" w14:textId="77777777" w:rsidR="00BA1334" w:rsidRPr="00BD5269" w:rsidRDefault="00BA1334" w:rsidP="00DA0B9A">
            <w:pPr>
              <w:pStyle w:val="14"/>
            </w:pPr>
            <w:r w:rsidRPr="00BD5269">
              <w:t>1.3.7</w:t>
            </w:r>
          </w:p>
        </w:tc>
        <w:tc>
          <w:tcPr>
            <w:tcW w:w="1420" w:type="dxa"/>
          </w:tcPr>
          <w:p w14:paraId="0BB68A0D" w14:textId="77777777" w:rsidR="00BA1334" w:rsidRPr="00BD5269" w:rsidRDefault="00BA1334" w:rsidP="00DA0B9A">
            <w:pPr>
              <w:pStyle w:val="14"/>
            </w:pPr>
            <w:r w:rsidRPr="00BD5269">
              <w:t>KPP</w:t>
            </w:r>
          </w:p>
        </w:tc>
        <w:tc>
          <w:tcPr>
            <w:tcW w:w="850" w:type="dxa"/>
          </w:tcPr>
          <w:p w14:paraId="74DACD11" w14:textId="77777777" w:rsidR="00BA1334" w:rsidRPr="00BD5269" w:rsidRDefault="00BA1334" w:rsidP="00DA0B9A">
            <w:pPr>
              <w:pStyle w:val="14"/>
            </w:pPr>
            <w:r w:rsidRPr="00BD5269">
              <w:t>Char</w:t>
            </w:r>
          </w:p>
        </w:tc>
        <w:tc>
          <w:tcPr>
            <w:tcW w:w="993" w:type="dxa"/>
          </w:tcPr>
          <w:p w14:paraId="08F9F5CC" w14:textId="77777777" w:rsidR="00BA1334" w:rsidRPr="00BD5269" w:rsidRDefault="00BA1334" w:rsidP="00DA0B9A">
            <w:pPr>
              <w:pStyle w:val="14"/>
            </w:pPr>
            <w:r w:rsidRPr="00BD5269">
              <w:t>9</w:t>
            </w:r>
          </w:p>
        </w:tc>
        <w:tc>
          <w:tcPr>
            <w:tcW w:w="897" w:type="dxa"/>
          </w:tcPr>
          <w:p w14:paraId="785746E2" w14:textId="77777777" w:rsidR="00BA1334" w:rsidRPr="00BD5269" w:rsidRDefault="00BA1334" w:rsidP="00DA0B9A">
            <w:pPr>
              <w:pStyle w:val="14"/>
            </w:pPr>
            <w:r w:rsidRPr="00BD5269">
              <w:t>У</w:t>
            </w:r>
          </w:p>
        </w:tc>
        <w:tc>
          <w:tcPr>
            <w:tcW w:w="2504" w:type="dxa"/>
          </w:tcPr>
          <w:p w14:paraId="474739A6" w14:textId="77777777" w:rsidR="00BA1334" w:rsidRPr="00BD5269" w:rsidRDefault="00BA1334" w:rsidP="00DA0B9A">
            <w:pPr>
              <w:pStyle w:val="14"/>
            </w:pPr>
            <w:r w:rsidRPr="00BD5269">
              <w:t>КПП</w:t>
            </w:r>
          </w:p>
        </w:tc>
        <w:tc>
          <w:tcPr>
            <w:tcW w:w="2532" w:type="dxa"/>
          </w:tcPr>
          <w:p w14:paraId="127B5E5D" w14:textId="77777777" w:rsidR="00BA1334" w:rsidRPr="00BD5269" w:rsidRDefault="00BA1334" w:rsidP="00DA0B9A">
            <w:pPr>
              <w:pStyle w:val="14"/>
            </w:pPr>
            <w:r w:rsidRPr="00BD5269">
              <w:t>Содержит 9 цифр. Может не заполняться только для индивидуальных частных предпринимателей</w:t>
            </w:r>
          </w:p>
        </w:tc>
      </w:tr>
      <w:tr w:rsidR="00BA1334" w:rsidRPr="00A62ECA" w14:paraId="4C3FD043" w14:textId="77777777" w:rsidTr="00DA0B9A">
        <w:tc>
          <w:tcPr>
            <w:tcW w:w="1255" w:type="dxa"/>
          </w:tcPr>
          <w:p w14:paraId="21CB7A6B" w14:textId="77777777" w:rsidR="00BA1334" w:rsidRPr="00BD5269" w:rsidRDefault="00BA1334" w:rsidP="00DA0B9A">
            <w:pPr>
              <w:pStyle w:val="14"/>
              <w:rPr>
                <w:bCs/>
                <w:iCs/>
              </w:rPr>
            </w:pPr>
            <w:r w:rsidRPr="00BD5269">
              <w:t>1.3.8</w:t>
            </w:r>
          </w:p>
        </w:tc>
        <w:tc>
          <w:tcPr>
            <w:tcW w:w="3263" w:type="dxa"/>
            <w:gridSpan w:val="3"/>
          </w:tcPr>
          <w:p w14:paraId="162421E8" w14:textId="77777777" w:rsidR="00BA1334" w:rsidRPr="00BD5269" w:rsidRDefault="00BA1334" w:rsidP="00DA0B9A">
            <w:pPr>
              <w:pStyle w:val="14"/>
            </w:pPr>
            <w:r w:rsidRPr="00BD5269">
              <w:rPr>
                <w:bCs/>
                <w:iCs/>
                <w:lang w:val="en-US"/>
              </w:rPr>
              <w:t>jur</w:t>
            </w:r>
            <w:r w:rsidRPr="00BD5269">
              <w:rPr>
                <w:bCs/>
                <w:iCs/>
              </w:rPr>
              <w:t>Address</w:t>
            </w:r>
          </w:p>
        </w:tc>
        <w:tc>
          <w:tcPr>
            <w:tcW w:w="897" w:type="dxa"/>
          </w:tcPr>
          <w:p w14:paraId="03357C41" w14:textId="77777777" w:rsidR="00BA1334" w:rsidRPr="00BD5269" w:rsidRDefault="00BA1334" w:rsidP="00DA0B9A">
            <w:pPr>
              <w:pStyle w:val="14"/>
              <w:rPr>
                <w:bCs/>
              </w:rPr>
            </w:pPr>
            <w:r w:rsidRPr="00BD5269">
              <w:t>О</w:t>
            </w:r>
          </w:p>
        </w:tc>
        <w:tc>
          <w:tcPr>
            <w:tcW w:w="5036" w:type="dxa"/>
            <w:gridSpan w:val="2"/>
          </w:tcPr>
          <w:p w14:paraId="35EC7B37" w14:textId="77777777" w:rsidR="00BA1334" w:rsidRPr="00BD5269" w:rsidRDefault="00BA1334" w:rsidP="00DA0B9A">
            <w:pPr>
              <w:pStyle w:val="14"/>
            </w:pPr>
            <w:r w:rsidRPr="00BD5269">
              <w:rPr>
                <w:bCs/>
              </w:rPr>
              <w:t>Юридический адрес МО</w:t>
            </w:r>
          </w:p>
        </w:tc>
      </w:tr>
      <w:tr w:rsidR="00BA1334" w:rsidRPr="00A62ECA" w14:paraId="406F787D" w14:textId="77777777" w:rsidTr="00DA0B9A">
        <w:tc>
          <w:tcPr>
            <w:tcW w:w="1255" w:type="dxa"/>
          </w:tcPr>
          <w:p w14:paraId="47257EAB" w14:textId="77777777" w:rsidR="00BA1334" w:rsidRPr="00BD5269" w:rsidRDefault="00BA1334" w:rsidP="00DA0B9A">
            <w:pPr>
              <w:pStyle w:val="14"/>
            </w:pPr>
            <w:r w:rsidRPr="00BD5269">
              <w:t>1.3.8.1</w:t>
            </w:r>
          </w:p>
        </w:tc>
        <w:tc>
          <w:tcPr>
            <w:tcW w:w="1420" w:type="dxa"/>
          </w:tcPr>
          <w:p w14:paraId="04794848" w14:textId="77777777" w:rsidR="00BA1334" w:rsidRPr="00BD5269" w:rsidRDefault="00BA1334" w:rsidP="00DA0B9A">
            <w:pPr>
              <w:pStyle w:val="14"/>
            </w:pPr>
            <w:r w:rsidRPr="00BD5269">
              <w:t>index_j</w:t>
            </w:r>
          </w:p>
        </w:tc>
        <w:tc>
          <w:tcPr>
            <w:tcW w:w="850" w:type="dxa"/>
          </w:tcPr>
          <w:p w14:paraId="3BD6A3AF" w14:textId="77777777" w:rsidR="00BA1334" w:rsidRPr="00BD5269" w:rsidRDefault="00BA1334" w:rsidP="00DA0B9A">
            <w:pPr>
              <w:pStyle w:val="14"/>
            </w:pPr>
            <w:r w:rsidRPr="00BD5269">
              <w:t>Char</w:t>
            </w:r>
          </w:p>
        </w:tc>
        <w:tc>
          <w:tcPr>
            <w:tcW w:w="993" w:type="dxa"/>
          </w:tcPr>
          <w:p w14:paraId="34524CE3" w14:textId="77777777" w:rsidR="00BA1334" w:rsidRPr="00BD5269" w:rsidRDefault="00BA1334" w:rsidP="00DA0B9A">
            <w:pPr>
              <w:pStyle w:val="14"/>
            </w:pPr>
            <w:r w:rsidRPr="00BD5269">
              <w:t>6</w:t>
            </w:r>
          </w:p>
        </w:tc>
        <w:tc>
          <w:tcPr>
            <w:tcW w:w="897" w:type="dxa"/>
          </w:tcPr>
          <w:p w14:paraId="545C71E9" w14:textId="77777777" w:rsidR="00BA1334" w:rsidRPr="00BD5269" w:rsidRDefault="00BA1334" w:rsidP="00DA0B9A">
            <w:pPr>
              <w:pStyle w:val="14"/>
            </w:pPr>
            <w:r w:rsidRPr="00BD5269">
              <w:t>О</w:t>
            </w:r>
          </w:p>
        </w:tc>
        <w:tc>
          <w:tcPr>
            <w:tcW w:w="2504" w:type="dxa"/>
          </w:tcPr>
          <w:p w14:paraId="798AE27D" w14:textId="77777777" w:rsidR="00BA1334" w:rsidRPr="00BD5269" w:rsidRDefault="00BA1334" w:rsidP="00DA0B9A">
            <w:pPr>
              <w:pStyle w:val="14"/>
            </w:pPr>
            <w:r w:rsidRPr="00BD5269">
              <w:t>Почтовый индекс адреса</w:t>
            </w:r>
          </w:p>
        </w:tc>
        <w:tc>
          <w:tcPr>
            <w:tcW w:w="2532" w:type="dxa"/>
          </w:tcPr>
          <w:p w14:paraId="601FD65C" w14:textId="77777777" w:rsidR="00BA1334" w:rsidRPr="00BD5269" w:rsidRDefault="00BA1334" w:rsidP="00DA0B9A">
            <w:pPr>
              <w:pStyle w:val="14"/>
            </w:pPr>
          </w:p>
        </w:tc>
      </w:tr>
      <w:tr w:rsidR="00BA1334" w:rsidRPr="00A62ECA" w14:paraId="5BF0BD09" w14:textId="77777777" w:rsidTr="00DA0B9A">
        <w:tc>
          <w:tcPr>
            <w:tcW w:w="1255" w:type="dxa"/>
          </w:tcPr>
          <w:p w14:paraId="0F6E30ED" w14:textId="77777777" w:rsidR="00BA1334" w:rsidRPr="00BD5269" w:rsidRDefault="00BA1334" w:rsidP="00DA0B9A">
            <w:pPr>
              <w:pStyle w:val="14"/>
            </w:pPr>
            <w:r w:rsidRPr="00BD5269">
              <w:t>1.3.8.2</w:t>
            </w:r>
          </w:p>
        </w:tc>
        <w:tc>
          <w:tcPr>
            <w:tcW w:w="1420" w:type="dxa"/>
          </w:tcPr>
          <w:p w14:paraId="11579B97" w14:textId="77777777" w:rsidR="00BA1334" w:rsidRPr="00BD5269" w:rsidRDefault="00BA1334" w:rsidP="00DA0B9A">
            <w:pPr>
              <w:pStyle w:val="14"/>
            </w:pPr>
            <w:r w:rsidRPr="00BD5269">
              <w:t>addr_j</w:t>
            </w:r>
          </w:p>
        </w:tc>
        <w:tc>
          <w:tcPr>
            <w:tcW w:w="850" w:type="dxa"/>
          </w:tcPr>
          <w:p w14:paraId="68F898C4" w14:textId="77777777" w:rsidR="00BA1334" w:rsidRPr="00BD5269" w:rsidRDefault="00BA1334" w:rsidP="00DA0B9A">
            <w:pPr>
              <w:pStyle w:val="14"/>
            </w:pPr>
            <w:r w:rsidRPr="00BD5269">
              <w:t>Char</w:t>
            </w:r>
          </w:p>
        </w:tc>
        <w:tc>
          <w:tcPr>
            <w:tcW w:w="993" w:type="dxa"/>
          </w:tcPr>
          <w:p w14:paraId="240977CA" w14:textId="77777777" w:rsidR="00BA1334" w:rsidRPr="00BD5269" w:rsidRDefault="00BA1334" w:rsidP="00DA0B9A">
            <w:pPr>
              <w:pStyle w:val="14"/>
            </w:pPr>
            <w:r w:rsidRPr="00BD5269">
              <w:t>254</w:t>
            </w:r>
          </w:p>
        </w:tc>
        <w:tc>
          <w:tcPr>
            <w:tcW w:w="897" w:type="dxa"/>
          </w:tcPr>
          <w:p w14:paraId="1A453908" w14:textId="77777777" w:rsidR="00BA1334" w:rsidRPr="00BD5269" w:rsidRDefault="00BA1334" w:rsidP="00DA0B9A">
            <w:pPr>
              <w:pStyle w:val="14"/>
            </w:pPr>
            <w:r w:rsidRPr="00BD5269">
              <w:t>О</w:t>
            </w:r>
          </w:p>
        </w:tc>
        <w:tc>
          <w:tcPr>
            <w:tcW w:w="2504" w:type="dxa"/>
          </w:tcPr>
          <w:p w14:paraId="6CA9A7AB" w14:textId="77777777" w:rsidR="00BA1334" w:rsidRPr="00BD5269" w:rsidRDefault="00BA1334" w:rsidP="00DA0B9A">
            <w:pPr>
              <w:pStyle w:val="14"/>
            </w:pPr>
            <w:r w:rsidRPr="00BD5269">
              <w:t>Адрес, заданный в строку</w:t>
            </w:r>
          </w:p>
        </w:tc>
        <w:tc>
          <w:tcPr>
            <w:tcW w:w="2532" w:type="dxa"/>
          </w:tcPr>
          <w:p w14:paraId="43923B10" w14:textId="77777777" w:rsidR="00BA1334" w:rsidRPr="00BD5269" w:rsidRDefault="00BA1334" w:rsidP="00DA0B9A">
            <w:pPr>
              <w:pStyle w:val="14"/>
            </w:pPr>
          </w:p>
        </w:tc>
      </w:tr>
      <w:tr w:rsidR="00BA1334" w:rsidRPr="00A62ECA" w14:paraId="0DCD2CD7" w14:textId="77777777" w:rsidTr="00DA0B9A">
        <w:tc>
          <w:tcPr>
            <w:tcW w:w="1255" w:type="dxa"/>
          </w:tcPr>
          <w:p w14:paraId="3D90F582" w14:textId="77777777" w:rsidR="00BA1334" w:rsidRPr="00BD5269" w:rsidRDefault="00BA1334" w:rsidP="00DA0B9A">
            <w:pPr>
              <w:pStyle w:val="14"/>
            </w:pPr>
            <w:r w:rsidRPr="00BD5269">
              <w:t>1.3.9</w:t>
            </w:r>
          </w:p>
        </w:tc>
        <w:tc>
          <w:tcPr>
            <w:tcW w:w="1420" w:type="dxa"/>
          </w:tcPr>
          <w:p w14:paraId="7D276400" w14:textId="77777777" w:rsidR="00BA1334" w:rsidRPr="00BD5269" w:rsidRDefault="00BA1334" w:rsidP="00DA0B9A">
            <w:pPr>
              <w:pStyle w:val="14"/>
            </w:pPr>
            <w:r w:rsidRPr="00BD5269">
              <w:t>okopf</w:t>
            </w:r>
          </w:p>
        </w:tc>
        <w:tc>
          <w:tcPr>
            <w:tcW w:w="850" w:type="dxa"/>
          </w:tcPr>
          <w:p w14:paraId="6B3443CA" w14:textId="77777777" w:rsidR="00BA1334" w:rsidRPr="00BD5269" w:rsidRDefault="00BA1334" w:rsidP="00DA0B9A">
            <w:pPr>
              <w:pStyle w:val="14"/>
            </w:pPr>
            <w:r w:rsidRPr="00BD5269">
              <w:t>Char</w:t>
            </w:r>
          </w:p>
        </w:tc>
        <w:tc>
          <w:tcPr>
            <w:tcW w:w="993" w:type="dxa"/>
          </w:tcPr>
          <w:p w14:paraId="4F199CE2" w14:textId="77777777" w:rsidR="00BA1334" w:rsidRPr="00BD5269" w:rsidRDefault="00BA1334" w:rsidP="00DA0B9A">
            <w:pPr>
              <w:pStyle w:val="14"/>
            </w:pPr>
            <w:r w:rsidRPr="00BD5269">
              <w:t>5</w:t>
            </w:r>
          </w:p>
        </w:tc>
        <w:tc>
          <w:tcPr>
            <w:tcW w:w="897" w:type="dxa"/>
          </w:tcPr>
          <w:p w14:paraId="24A477B9" w14:textId="77777777" w:rsidR="00BA1334" w:rsidRPr="00BD5269" w:rsidRDefault="00BA1334" w:rsidP="00DA0B9A">
            <w:pPr>
              <w:pStyle w:val="14"/>
            </w:pPr>
            <w:r w:rsidRPr="00BD5269">
              <w:t>О</w:t>
            </w:r>
          </w:p>
        </w:tc>
        <w:tc>
          <w:tcPr>
            <w:tcW w:w="2504" w:type="dxa"/>
          </w:tcPr>
          <w:p w14:paraId="5491C414" w14:textId="77777777" w:rsidR="00BA1334" w:rsidRPr="00BD5269" w:rsidRDefault="00BA1334" w:rsidP="00DA0B9A">
            <w:pPr>
              <w:pStyle w:val="14"/>
            </w:pPr>
            <w:r w:rsidRPr="00BD5269">
              <w:t xml:space="preserve">Код организационно-правовой формы МО </w:t>
            </w:r>
            <w:r w:rsidRPr="00BD5269">
              <w:lastRenderedPageBreak/>
              <w:t>по ОКОПФ</w:t>
            </w:r>
          </w:p>
        </w:tc>
        <w:tc>
          <w:tcPr>
            <w:tcW w:w="2532" w:type="dxa"/>
          </w:tcPr>
          <w:p w14:paraId="771C253B" w14:textId="77777777" w:rsidR="00BA1334" w:rsidRPr="00BD5269" w:rsidRDefault="00BA1334" w:rsidP="00DA0B9A">
            <w:pPr>
              <w:pStyle w:val="14"/>
            </w:pPr>
            <w:r w:rsidRPr="00BD5269">
              <w:lastRenderedPageBreak/>
              <w:t xml:space="preserve">Заполняется в соответствии с </w:t>
            </w:r>
            <w:r w:rsidRPr="00BD5269">
              <w:lastRenderedPageBreak/>
              <w:t>классификатором ОКОПФ (Приложение А О005)</w:t>
            </w:r>
          </w:p>
        </w:tc>
      </w:tr>
      <w:tr w:rsidR="00BA1334" w:rsidRPr="00A62ECA" w14:paraId="0078F3F2" w14:textId="77777777" w:rsidTr="00DA0B9A">
        <w:tc>
          <w:tcPr>
            <w:tcW w:w="1255" w:type="dxa"/>
          </w:tcPr>
          <w:p w14:paraId="133DF6DF" w14:textId="77777777" w:rsidR="00BA1334" w:rsidRPr="00BD5269" w:rsidRDefault="00BA1334" w:rsidP="00DA0B9A">
            <w:pPr>
              <w:pStyle w:val="14"/>
            </w:pPr>
            <w:r w:rsidRPr="00BD5269">
              <w:lastRenderedPageBreak/>
              <w:t>1.3.10</w:t>
            </w:r>
          </w:p>
        </w:tc>
        <w:tc>
          <w:tcPr>
            <w:tcW w:w="1420" w:type="dxa"/>
          </w:tcPr>
          <w:p w14:paraId="4B34766B" w14:textId="77777777" w:rsidR="00BA1334" w:rsidRPr="00BD5269" w:rsidRDefault="00BA1334" w:rsidP="00DA0B9A">
            <w:pPr>
              <w:pStyle w:val="14"/>
            </w:pPr>
            <w:r w:rsidRPr="00BD5269">
              <w:t>vedpri</w:t>
            </w:r>
          </w:p>
        </w:tc>
        <w:tc>
          <w:tcPr>
            <w:tcW w:w="850" w:type="dxa"/>
          </w:tcPr>
          <w:p w14:paraId="36AFC38F" w14:textId="77777777" w:rsidR="00BA1334" w:rsidRPr="00BD5269" w:rsidRDefault="00BA1334" w:rsidP="00DA0B9A">
            <w:pPr>
              <w:pStyle w:val="14"/>
            </w:pPr>
            <w:bookmarkStart w:id="601" w:name="__DdeLink__5021_180704676811"/>
            <w:r w:rsidRPr="00BD5269">
              <w:t>Num</w:t>
            </w:r>
            <w:bookmarkEnd w:id="601"/>
          </w:p>
        </w:tc>
        <w:tc>
          <w:tcPr>
            <w:tcW w:w="993" w:type="dxa"/>
          </w:tcPr>
          <w:p w14:paraId="0FEE12E1" w14:textId="77777777" w:rsidR="00BA1334" w:rsidRPr="00BD5269" w:rsidRDefault="00BA1334" w:rsidP="00DA0B9A">
            <w:pPr>
              <w:pStyle w:val="14"/>
            </w:pPr>
            <w:r w:rsidRPr="00BD5269">
              <w:t>2</w:t>
            </w:r>
          </w:p>
        </w:tc>
        <w:tc>
          <w:tcPr>
            <w:tcW w:w="897" w:type="dxa"/>
          </w:tcPr>
          <w:p w14:paraId="3B56F19E" w14:textId="77777777" w:rsidR="00BA1334" w:rsidRPr="00BD5269" w:rsidRDefault="00BA1334" w:rsidP="00DA0B9A">
            <w:pPr>
              <w:pStyle w:val="14"/>
            </w:pPr>
            <w:r w:rsidRPr="00BD5269">
              <w:t>О</w:t>
            </w:r>
          </w:p>
        </w:tc>
        <w:tc>
          <w:tcPr>
            <w:tcW w:w="2504" w:type="dxa"/>
          </w:tcPr>
          <w:p w14:paraId="118016DD" w14:textId="77777777" w:rsidR="00BA1334" w:rsidRPr="00BD5269" w:rsidRDefault="00BA1334" w:rsidP="00DA0B9A">
            <w:pPr>
              <w:pStyle w:val="14"/>
            </w:pPr>
            <w:r w:rsidRPr="00BD5269">
              <w:t>Код вида ведомственной принадлежности медицинской организации</w:t>
            </w:r>
          </w:p>
        </w:tc>
        <w:tc>
          <w:tcPr>
            <w:tcW w:w="2532" w:type="dxa"/>
          </w:tcPr>
          <w:p w14:paraId="79F9D54D" w14:textId="77777777" w:rsidR="00BA1334" w:rsidRPr="00BD5269" w:rsidRDefault="00BA1334" w:rsidP="00DA0B9A">
            <w:pPr>
              <w:pStyle w:val="14"/>
            </w:pPr>
            <w:r w:rsidRPr="00BD5269">
              <w:t xml:space="preserve">Заполняется в соответствии с классификатором ведомственной принадлежности (Приложение А </w:t>
            </w:r>
            <w:r w:rsidRPr="00BD5269">
              <w:rPr>
                <w:lang w:val="en-US"/>
              </w:rPr>
              <w:t>F</w:t>
            </w:r>
            <w:r w:rsidRPr="00BD5269">
              <w:t>007)</w:t>
            </w:r>
          </w:p>
        </w:tc>
      </w:tr>
      <w:tr w:rsidR="00BA1334" w:rsidRPr="00A62ECA" w14:paraId="5DBCA6C1" w14:textId="77777777" w:rsidTr="00DA0B9A">
        <w:tc>
          <w:tcPr>
            <w:tcW w:w="1255" w:type="dxa"/>
          </w:tcPr>
          <w:p w14:paraId="3B333FE4" w14:textId="77777777" w:rsidR="00BA1334" w:rsidRPr="00BD5269" w:rsidRDefault="00BA1334" w:rsidP="00DA0B9A">
            <w:pPr>
              <w:pStyle w:val="14"/>
            </w:pPr>
            <w:r w:rsidRPr="00BD5269">
              <w:t>1.3.11</w:t>
            </w:r>
          </w:p>
        </w:tc>
        <w:tc>
          <w:tcPr>
            <w:tcW w:w="1420" w:type="dxa"/>
          </w:tcPr>
          <w:p w14:paraId="3826D16A" w14:textId="77777777" w:rsidR="00BA1334" w:rsidRPr="00BD5269" w:rsidRDefault="00BA1334" w:rsidP="00DA0B9A">
            <w:pPr>
              <w:pStyle w:val="14"/>
            </w:pPr>
            <w:r w:rsidRPr="00BD5269">
              <w:t>org</w:t>
            </w:r>
          </w:p>
        </w:tc>
        <w:tc>
          <w:tcPr>
            <w:tcW w:w="850" w:type="dxa"/>
          </w:tcPr>
          <w:p w14:paraId="443CAEAB" w14:textId="77777777" w:rsidR="00BA1334" w:rsidRPr="00BD5269" w:rsidRDefault="00BA1334" w:rsidP="00DA0B9A">
            <w:pPr>
              <w:pStyle w:val="14"/>
            </w:pPr>
            <w:r w:rsidRPr="00BD5269">
              <w:t>Num</w:t>
            </w:r>
          </w:p>
        </w:tc>
        <w:tc>
          <w:tcPr>
            <w:tcW w:w="993" w:type="dxa"/>
          </w:tcPr>
          <w:p w14:paraId="6705A3D2" w14:textId="77777777" w:rsidR="00BA1334" w:rsidRPr="00BD5269" w:rsidRDefault="00BA1334" w:rsidP="00DA0B9A">
            <w:pPr>
              <w:pStyle w:val="14"/>
            </w:pPr>
            <w:r w:rsidRPr="00BD5269">
              <w:t>1</w:t>
            </w:r>
          </w:p>
        </w:tc>
        <w:tc>
          <w:tcPr>
            <w:tcW w:w="897" w:type="dxa"/>
          </w:tcPr>
          <w:p w14:paraId="5E6A96FD" w14:textId="77777777" w:rsidR="00BA1334" w:rsidRPr="00BD5269" w:rsidRDefault="00BA1334" w:rsidP="00DA0B9A">
            <w:pPr>
              <w:pStyle w:val="14"/>
            </w:pPr>
            <w:r w:rsidRPr="00BD5269">
              <w:t>О</w:t>
            </w:r>
          </w:p>
        </w:tc>
        <w:tc>
          <w:tcPr>
            <w:tcW w:w="2504" w:type="dxa"/>
          </w:tcPr>
          <w:p w14:paraId="3A2F50BC" w14:textId="77777777" w:rsidR="00BA1334" w:rsidRPr="00BD5269" w:rsidRDefault="00BA1334" w:rsidP="00DA0B9A">
            <w:pPr>
              <w:pStyle w:val="14"/>
            </w:pPr>
            <w:r w:rsidRPr="00BD5269">
              <w:t>Признак подчиненности</w:t>
            </w:r>
          </w:p>
        </w:tc>
        <w:tc>
          <w:tcPr>
            <w:tcW w:w="2532" w:type="dxa"/>
          </w:tcPr>
          <w:p w14:paraId="44391A8F" w14:textId="77777777" w:rsidR="00BA1334" w:rsidRPr="00BD5269" w:rsidRDefault="00BA1334" w:rsidP="00DA0B9A">
            <w:pPr>
              <w:pStyle w:val="14"/>
            </w:pPr>
            <w:r w:rsidRPr="00BD5269">
              <w:t xml:space="preserve">Заполняется в соответствии </w:t>
            </w:r>
            <w:r w:rsidRPr="00BD5269">
              <w:rPr>
                <w:lang w:val="en-US"/>
              </w:rPr>
              <w:t>c</w:t>
            </w:r>
            <w:r w:rsidRPr="00BD5269">
              <w:t xml:space="preserve">классификатором признака подчиненности МО (Приложение А </w:t>
            </w:r>
            <w:r w:rsidRPr="00BD5269">
              <w:rPr>
                <w:lang w:val="en-US"/>
              </w:rPr>
              <w:t>R</w:t>
            </w:r>
            <w:r w:rsidRPr="00BD5269">
              <w:t>008)</w:t>
            </w:r>
          </w:p>
        </w:tc>
      </w:tr>
      <w:tr w:rsidR="00BA1334" w:rsidRPr="00A62ECA" w14:paraId="02D85C06" w14:textId="77777777" w:rsidTr="00DA0B9A">
        <w:tc>
          <w:tcPr>
            <w:tcW w:w="1255" w:type="dxa"/>
          </w:tcPr>
          <w:p w14:paraId="29562CE8" w14:textId="77777777" w:rsidR="00BA1334" w:rsidRPr="00BD5269" w:rsidRDefault="00BA1334" w:rsidP="00DA0B9A">
            <w:pPr>
              <w:pStyle w:val="14"/>
            </w:pPr>
            <w:r w:rsidRPr="00BD5269">
              <w:t>1.3.12</w:t>
            </w:r>
          </w:p>
        </w:tc>
        <w:tc>
          <w:tcPr>
            <w:tcW w:w="1420" w:type="dxa"/>
          </w:tcPr>
          <w:p w14:paraId="6A057E3F" w14:textId="77777777" w:rsidR="00BA1334" w:rsidRPr="00BD5269" w:rsidRDefault="00BA1334" w:rsidP="00DA0B9A">
            <w:pPr>
              <w:pStyle w:val="14"/>
            </w:pPr>
            <w:r w:rsidRPr="00BD5269">
              <w:t>fam_ruk</w:t>
            </w:r>
          </w:p>
        </w:tc>
        <w:tc>
          <w:tcPr>
            <w:tcW w:w="850" w:type="dxa"/>
          </w:tcPr>
          <w:p w14:paraId="6FC9190A" w14:textId="77777777" w:rsidR="00BA1334" w:rsidRPr="00BD5269" w:rsidRDefault="00BA1334" w:rsidP="00DA0B9A">
            <w:pPr>
              <w:pStyle w:val="14"/>
            </w:pPr>
            <w:r w:rsidRPr="00BD5269">
              <w:t>Char</w:t>
            </w:r>
          </w:p>
        </w:tc>
        <w:tc>
          <w:tcPr>
            <w:tcW w:w="993" w:type="dxa"/>
          </w:tcPr>
          <w:p w14:paraId="10D292E4" w14:textId="77777777" w:rsidR="00BA1334" w:rsidRPr="00BD5269" w:rsidRDefault="00BA1334" w:rsidP="00DA0B9A">
            <w:pPr>
              <w:pStyle w:val="14"/>
            </w:pPr>
            <w:r w:rsidRPr="00BD5269">
              <w:t>40</w:t>
            </w:r>
          </w:p>
        </w:tc>
        <w:tc>
          <w:tcPr>
            <w:tcW w:w="897" w:type="dxa"/>
          </w:tcPr>
          <w:p w14:paraId="7959EAD9" w14:textId="77777777" w:rsidR="00BA1334" w:rsidRPr="00BD5269" w:rsidRDefault="00BA1334" w:rsidP="00DA0B9A">
            <w:pPr>
              <w:pStyle w:val="14"/>
            </w:pPr>
            <w:r w:rsidRPr="00BD5269">
              <w:t>О</w:t>
            </w:r>
          </w:p>
        </w:tc>
        <w:tc>
          <w:tcPr>
            <w:tcW w:w="2504" w:type="dxa"/>
          </w:tcPr>
          <w:p w14:paraId="0993859D" w14:textId="77777777" w:rsidR="00BA1334" w:rsidRPr="00BD5269" w:rsidRDefault="00BA1334" w:rsidP="00DA0B9A">
            <w:pPr>
              <w:pStyle w:val="14"/>
            </w:pPr>
            <w:r w:rsidRPr="00BD5269">
              <w:t>Фамилия руководителя</w:t>
            </w:r>
          </w:p>
        </w:tc>
        <w:tc>
          <w:tcPr>
            <w:tcW w:w="2532" w:type="dxa"/>
            <w:vMerge w:val="restart"/>
          </w:tcPr>
          <w:p w14:paraId="7B799865" w14:textId="77777777" w:rsidR="00BA1334" w:rsidRPr="00BD5269" w:rsidRDefault="00BA1334" w:rsidP="00DA0B9A">
            <w:pPr>
              <w:pStyle w:val="14"/>
            </w:pPr>
            <w:r w:rsidRPr="00BD5269">
              <w:t>Фамилия, имя, отчество заполняется с документа удостоверяющего личность</w:t>
            </w:r>
          </w:p>
        </w:tc>
      </w:tr>
      <w:tr w:rsidR="00BA1334" w:rsidRPr="00A62ECA" w14:paraId="6F9D3388" w14:textId="77777777" w:rsidTr="00DA0B9A">
        <w:tc>
          <w:tcPr>
            <w:tcW w:w="1255" w:type="dxa"/>
          </w:tcPr>
          <w:p w14:paraId="414EF313" w14:textId="77777777" w:rsidR="00BA1334" w:rsidRPr="00BD5269" w:rsidRDefault="00BA1334" w:rsidP="00DA0B9A">
            <w:pPr>
              <w:pStyle w:val="14"/>
            </w:pPr>
            <w:r w:rsidRPr="00BD5269">
              <w:t>1.3.13</w:t>
            </w:r>
          </w:p>
        </w:tc>
        <w:tc>
          <w:tcPr>
            <w:tcW w:w="1420" w:type="dxa"/>
          </w:tcPr>
          <w:p w14:paraId="0CCFEFC8" w14:textId="77777777" w:rsidR="00BA1334" w:rsidRPr="00BD5269" w:rsidRDefault="00BA1334" w:rsidP="00DA0B9A">
            <w:pPr>
              <w:pStyle w:val="14"/>
            </w:pPr>
            <w:r w:rsidRPr="00BD5269">
              <w:t>im_ruk</w:t>
            </w:r>
          </w:p>
        </w:tc>
        <w:tc>
          <w:tcPr>
            <w:tcW w:w="850" w:type="dxa"/>
          </w:tcPr>
          <w:p w14:paraId="202E87E7" w14:textId="77777777" w:rsidR="00BA1334" w:rsidRPr="00BD5269" w:rsidRDefault="00BA1334" w:rsidP="00DA0B9A">
            <w:pPr>
              <w:pStyle w:val="14"/>
            </w:pPr>
            <w:r w:rsidRPr="00BD5269">
              <w:t>Char</w:t>
            </w:r>
          </w:p>
        </w:tc>
        <w:tc>
          <w:tcPr>
            <w:tcW w:w="993" w:type="dxa"/>
          </w:tcPr>
          <w:p w14:paraId="34205DE5" w14:textId="77777777" w:rsidR="00BA1334" w:rsidRPr="00BD5269" w:rsidRDefault="00BA1334" w:rsidP="00DA0B9A">
            <w:pPr>
              <w:pStyle w:val="14"/>
            </w:pPr>
            <w:r w:rsidRPr="00BD5269">
              <w:t>40</w:t>
            </w:r>
          </w:p>
        </w:tc>
        <w:tc>
          <w:tcPr>
            <w:tcW w:w="897" w:type="dxa"/>
          </w:tcPr>
          <w:p w14:paraId="58BEDDC7" w14:textId="77777777" w:rsidR="00BA1334" w:rsidRPr="00BD5269" w:rsidRDefault="00BA1334" w:rsidP="00DA0B9A">
            <w:pPr>
              <w:pStyle w:val="14"/>
            </w:pPr>
            <w:r w:rsidRPr="00BD5269">
              <w:t>О</w:t>
            </w:r>
          </w:p>
        </w:tc>
        <w:tc>
          <w:tcPr>
            <w:tcW w:w="2504" w:type="dxa"/>
          </w:tcPr>
          <w:p w14:paraId="2D4EEEFD" w14:textId="77777777" w:rsidR="00BA1334" w:rsidRPr="00BD5269" w:rsidRDefault="00BA1334" w:rsidP="00DA0B9A">
            <w:pPr>
              <w:pStyle w:val="14"/>
            </w:pPr>
            <w:r w:rsidRPr="00BD5269">
              <w:t>Имя руководителя</w:t>
            </w:r>
          </w:p>
        </w:tc>
        <w:tc>
          <w:tcPr>
            <w:tcW w:w="2532" w:type="dxa"/>
            <w:vMerge/>
          </w:tcPr>
          <w:p w14:paraId="483335A1" w14:textId="77777777" w:rsidR="00BA1334" w:rsidRPr="00BD5269" w:rsidRDefault="00BA1334" w:rsidP="00DA0B9A">
            <w:pPr>
              <w:pStyle w:val="14"/>
            </w:pPr>
          </w:p>
        </w:tc>
      </w:tr>
      <w:tr w:rsidR="00BA1334" w:rsidRPr="00A62ECA" w14:paraId="6F025C7E" w14:textId="77777777" w:rsidTr="00DA0B9A">
        <w:tc>
          <w:tcPr>
            <w:tcW w:w="1255" w:type="dxa"/>
          </w:tcPr>
          <w:p w14:paraId="7CCEE4A2" w14:textId="77777777" w:rsidR="00BA1334" w:rsidRPr="00BD5269" w:rsidRDefault="00BA1334" w:rsidP="00DA0B9A">
            <w:pPr>
              <w:pStyle w:val="14"/>
            </w:pPr>
            <w:r w:rsidRPr="00BD5269">
              <w:t>1.3.14</w:t>
            </w:r>
          </w:p>
        </w:tc>
        <w:tc>
          <w:tcPr>
            <w:tcW w:w="1420" w:type="dxa"/>
          </w:tcPr>
          <w:p w14:paraId="2826215A" w14:textId="77777777" w:rsidR="00BA1334" w:rsidRPr="00BD5269" w:rsidRDefault="00BA1334" w:rsidP="00DA0B9A">
            <w:pPr>
              <w:pStyle w:val="14"/>
            </w:pPr>
            <w:r w:rsidRPr="00BD5269">
              <w:t>ot_ruk</w:t>
            </w:r>
          </w:p>
        </w:tc>
        <w:tc>
          <w:tcPr>
            <w:tcW w:w="850" w:type="dxa"/>
          </w:tcPr>
          <w:p w14:paraId="59DA2EF8" w14:textId="77777777" w:rsidR="00BA1334" w:rsidRPr="00BD5269" w:rsidRDefault="00BA1334" w:rsidP="00DA0B9A">
            <w:pPr>
              <w:pStyle w:val="14"/>
            </w:pPr>
            <w:r w:rsidRPr="00BD5269">
              <w:t>Char</w:t>
            </w:r>
          </w:p>
        </w:tc>
        <w:tc>
          <w:tcPr>
            <w:tcW w:w="993" w:type="dxa"/>
          </w:tcPr>
          <w:p w14:paraId="2248BF8E" w14:textId="77777777" w:rsidR="00BA1334" w:rsidRPr="00BD5269" w:rsidRDefault="00BA1334" w:rsidP="00DA0B9A">
            <w:pPr>
              <w:pStyle w:val="14"/>
            </w:pPr>
            <w:r w:rsidRPr="00BD5269">
              <w:t>40</w:t>
            </w:r>
          </w:p>
        </w:tc>
        <w:tc>
          <w:tcPr>
            <w:tcW w:w="897" w:type="dxa"/>
          </w:tcPr>
          <w:p w14:paraId="5BE96DCC" w14:textId="77777777" w:rsidR="00BA1334" w:rsidRPr="00BD5269" w:rsidRDefault="00BA1334" w:rsidP="00DA0B9A">
            <w:pPr>
              <w:pStyle w:val="14"/>
            </w:pPr>
            <w:r w:rsidRPr="00BD5269">
              <w:t>У</w:t>
            </w:r>
          </w:p>
        </w:tc>
        <w:tc>
          <w:tcPr>
            <w:tcW w:w="2504" w:type="dxa"/>
          </w:tcPr>
          <w:p w14:paraId="25260254" w14:textId="77777777" w:rsidR="00BA1334" w:rsidRPr="00BD5269" w:rsidRDefault="00BA1334" w:rsidP="00DA0B9A">
            <w:pPr>
              <w:pStyle w:val="14"/>
            </w:pPr>
            <w:r w:rsidRPr="00BD5269">
              <w:t>Отчество руководителя</w:t>
            </w:r>
          </w:p>
        </w:tc>
        <w:tc>
          <w:tcPr>
            <w:tcW w:w="2532" w:type="dxa"/>
            <w:vMerge/>
          </w:tcPr>
          <w:p w14:paraId="3E34147A" w14:textId="77777777" w:rsidR="00BA1334" w:rsidRPr="00BD5269" w:rsidRDefault="00BA1334" w:rsidP="00DA0B9A">
            <w:pPr>
              <w:pStyle w:val="14"/>
            </w:pPr>
          </w:p>
        </w:tc>
      </w:tr>
      <w:tr w:rsidR="00BA1334" w:rsidRPr="00A62ECA" w14:paraId="75FD5CA7" w14:textId="77777777" w:rsidTr="00DA0B9A">
        <w:tc>
          <w:tcPr>
            <w:tcW w:w="1255" w:type="dxa"/>
          </w:tcPr>
          <w:p w14:paraId="48A33540" w14:textId="77777777" w:rsidR="00BA1334" w:rsidRPr="00BD5269" w:rsidRDefault="00BA1334" w:rsidP="00DA0B9A">
            <w:pPr>
              <w:pStyle w:val="14"/>
            </w:pPr>
            <w:r w:rsidRPr="00BD5269">
              <w:t>1.3.15</w:t>
            </w:r>
          </w:p>
        </w:tc>
        <w:tc>
          <w:tcPr>
            <w:tcW w:w="1420" w:type="dxa"/>
          </w:tcPr>
          <w:p w14:paraId="383EAC3F" w14:textId="77777777" w:rsidR="00BA1334" w:rsidRPr="00BD5269" w:rsidRDefault="00BA1334" w:rsidP="00DA0B9A">
            <w:pPr>
              <w:pStyle w:val="14"/>
            </w:pPr>
            <w:r w:rsidRPr="00BD5269">
              <w:t>phone</w:t>
            </w:r>
          </w:p>
        </w:tc>
        <w:tc>
          <w:tcPr>
            <w:tcW w:w="850" w:type="dxa"/>
          </w:tcPr>
          <w:p w14:paraId="5762B81D" w14:textId="77777777" w:rsidR="00BA1334" w:rsidRPr="00BD5269" w:rsidRDefault="00BA1334" w:rsidP="00DA0B9A">
            <w:pPr>
              <w:pStyle w:val="14"/>
            </w:pPr>
            <w:r w:rsidRPr="00BD5269">
              <w:t>Char</w:t>
            </w:r>
          </w:p>
        </w:tc>
        <w:tc>
          <w:tcPr>
            <w:tcW w:w="993" w:type="dxa"/>
          </w:tcPr>
          <w:p w14:paraId="013E1877" w14:textId="77777777" w:rsidR="00BA1334" w:rsidRPr="00BD5269" w:rsidRDefault="00BA1334" w:rsidP="00DA0B9A">
            <w:pPr>
              <w:pStyle w:val="14"/>
            </w:pPr>
            <w:r w:rsidRPr="00BD5269">
              <w:t>40</w:t>
            </w:r>
          </w:p>
        </w:tc>
        <w:tc>
          <w:tcPr>
            <w:tcW w:w="897" w:type="dxa"/>
          </w:tcPr>
          <w:p w14:paraId="463D3E3C" w14:textId="77777777" w:rsidR="00BA1334" w:rsidRPr="00BD5269" w:rsidRDefault="00BA1334" w:rsidP="00DA0B9A">
            <w:pPr>
              <w:pStyle w:val="14"/>
            </w:pPr>
            <w:r w:rsidRPr="00BD5269">
              <w:t>ОМ</w:t>
            </w:r>
            <w:r w:rsidRPr="00BD5269">
              <w:rPr>
                <w:rFonts w:ascii="Calibri" w:hAnsi="Calibri" w:cs="Calibri"/>
                <w:color w:val="000000"/>
                <w:sz w:val="22"/>
                <w:szCs w:val="22"/>
              </w:rPr>
              <w:br/>
            </w:r>
            <w:r w:rsidRPr="00BD5269">
              <w:t>(1:2)</w:t>
            </w:r>
          </w:p>
        </w:tc>
        <w:tc>
          <w:tcPr>
            <w:tcW w:w="2504" w:type="dxa"/>
          </w:tcPr>
          <w:p w14:paraId="368955B2" w14:textId="77777777" w:rsidR="00BA1334" w:rsidRPr="00BD5269" w:rsidRDefault="00BA1334" w:rsidP="00DA0B9A">
            <w:pPr>
              <w:pStyle w:val="14"/>
            </w:pPr>
            <w:r w:rsidRPr="00BD5269">
              <w:t>Телефон (с кодом города)</w:t>
            </w:r>
          </w:p>
        </w:tc>
        <w:tc>
          <w:tcPr>
            <w:tcW w:w="2532" w:type="dxa"/>
          </w:tcPr>
          <w:p w14:paraId="4DA9610F" w14:textId="77777777" w:rsidR="00BA1334" w:rsidRPr="00BD5269" w:rsidRDefault="00BA1334" w:rsidP="00DA0B9A">
            <w:pPr>
              <w:pStyle w:val="14"/>
            </w:pPr>
            <w:r w:rsidRPr="00BD5269">
              <w:t>8 - код города (3-5 цифр) – номер (5-7 цифр)</w:t>
            </w:r>
          </w:p>
        </w:tc>
      </w:tr>
      <w:tr w:rsidR="00BA1334" w:rsidRPr="00A62ECA" w14:paraId="781534AB" w14:textId="77777777" w:rsidTr="00DA0B9A">
        <w:tc>
          <w:tcPr>
            <w:tcW w:w="1255" w:type="dxa"/>
          </w:tcPr>
          <w:p w14:paraId="13D87B91" w14:textId="77777777" w:rsidR="00BA1334" w:rsidRPr="00BD5269" w:rsidRDefault="00BA1334" w:rsidP="00DA0B9A">
            <w:pPr>
              <w:pStyle w:val="14"/>
            </w:pPr>
            <w:r w:rsidRPr="00BD5269">
              <w:t>1.3.16</w:t>
            </w:r>
          </w:p>
        </w:tc>
        <w:tc>
          <w:tcPr>
            <w:tcW w:w="1420" w:type="dxa"/>
          </w:tcPr>
          <w:p w14:paraId="730917C1" w14:textId="77777777" w:rsidR="00BA1334" w:rsidRPr="00BD5269" w:rsidRDefault="00BA1334" w:rsidP="00DA0B9A">
            <w:pPr>
              <w:pStyle w:val="14"/>
            </w:pPr>
            <w:r w:rsidRPr="00BD5269">
              <w:t>fax</w:t>
            </w:r>
          </w:p>
        </w:tc>
        <w:tc>
          <w:tcPr>
            <w:tcW w:w="850" w:type="dxa"/>
          </w:tcPr>
          <w:p w14:paraId="3EE13C27" w14:textId="77777777" w:rsidR="00BA1334" w:rsidRPr="00BD5269" w:rsidRDefault="00BA1334" w:rsidP="00DA0B9A">
            <w:pPr>
              <w:pStyle w:val="14"/>
            </w:pPr>
            <w:r w:rsidRPr="00BD5269">
              <w:t>Char</w:t>
            </w:r>
          </w:p>
        </w:tc>
        <w:tc>
          <w:tcPr>
            <w:tcW w:w="993" w:type="dxa"/>
          </w:tcPr>
          <w:p w14:paraId="61CD7384" w14:textId="77777777" w:rsidR="00BA1334" w:rsidRPr="00BD5269" w:rsidRDefault="00BA1334" w:rsidP="00DA0B9A">
            <w:pPr>
              <w:pStyle w:val="14"/>
            </w:pPr>
            <w:r w:rsidRPr="00BD5269">
              <w:t>40</w:t>
            </w:r>
          </w:p>
        </w:tc>
        <w:tc>
          <w:tcPr>
            <w:tcW w:w="897" w:type="dxa"/>
          </w:tcPr>
          <w:p w14:paraId="21D57682" w14:textId="77777777" w:rsidR="00BA1334" w:rsidRPr="00BD5269" w:rsidRDefault="00BA1334" w:rsidP="00DA0B9A">
            <w:pPr>
              <w:pStyle w:val="14"/>
            </w:pPr>
            <w:r w:rsidRPr="00BD5269">
              <w:t>ОМ</w:t>
            </w:r>
            <w:r w:rsidRPr="00BD5269">
              <w:rPr>
                <w:rFonts w:ascii="Calibri" w:hAnsi="Calibri" w:cs="Calibri"/>
                <w:color w:val="000000"/>
                <w:sz w:val="22"/>
                <w:szCs w:val="22"/>
              </w:rPr>
              <w:br/>
            </w:r>
            <w:r w:rsidRPr="00BD5269">
              <w:t>(1:2)</w:t>
            </w:r>
          </w:p>
        </w:tc>
        <w:tc>
          <w:tcPr>
            <w:tcW w:w="2504" w:type="dxa"/>
          </w:tcPr>
          <w:p w14:paraId="15300DC1" w14:textId="77777777" w:rsidR="00BA1334" w:rsidRPr="00BD5269" w:rsidRDefault="00BA1334" w:rsidP="00DA0B9A">
            <w:pPr>
              <w:pStyle w:val="14"/>
            </w:pPr>
            <w:r w:rsidRPr="00BD5269">
              <w:t>Факс (с кодом города)</w:t>
            </w:r>
          </w:p>
        </w:tc>
        <w:tc>
          <w:tcPr>
            <w:tcW w:w="2532" w:type="dxa"/>
          </w:tcPr>
          <w:p w14:paraId="6F8C6540" w14:textId="77777777" w:rsidR="00BA1334" w:rsidRPr="00BD5269" w:rsidRDefault="00BA1334" w:rsidP="00DA0B9A">
            <w:pPr>
              <w:pStyle w:val="14"/>
            </w:pPr>
            <w:r w:rsidRPr="00BD5269">
              <w:t>8 - код города (3-5 цифр) – номер (5-7 цифр)</w:t>
            </w:r>
          </w:p>
        </w:tc>
      </w:tr>
      <w:tr w:rsidR="00BA1334" w:rsidRPr="00A62ECA" w14:paraId="4A0F10A9" w14:textId="77777777" w:rsidTr="00DA0B9A">
        <w:tc>
          <w:tcPr>
            <w:tcW w:w="1255" w:type="dxa"/>
          </w:tcPr>
          <w:p w14:paraId="60927E07" w14:textId="77777777" w:rsidR="00BA1334" w:rsidRPr="00BD5269" w:rsidRDefault="00BA1334" w:rsidP="00DA0B9A">
            <w:pPr>
              <w:pStyle w:val="14"/>
            </w:pPr>
            <w:r w:rsidRPr="00BD5269">
              <w:t>1.3.17</w:t>
            </w:r>
          </w:p>
        </w:tc>
        <w:tc>
          <w:tcPr>
            <w:tcW w:w="1420" w:type="dxa"/>
          </w:tcPr>
          <w:p w14:paraId="6EF9C0C3" w14:textId="77777777" w:rsidR="00BA1334" w:rsidRPr="00BD5269" w:rsidRDefault="00BA1334" w:rsidP="00DA0B9A">
            <w:pPr>
              <w:pStyle w:val="14"/>
            </w:pPr>
            <w:r w:rsidRPr="00BD5269">
              <w:t>e_mail</w:t>
            </w:r>
          </w:p>
        </w:tc>
        <w:tc>
          <w:tcPr>
            <w:tcW w:w="850" w:type="dxa"/>
          </w:tcPr>
          <w:p w14:paraId="7E64DA18" w14:textId="77777777" w:rsidR="00BA1334" w:rsidRPr="00BD5269" w:rsidRDefault="00BA1334" w:rsidP="00DA0B9A">
            <w:pPr>
              <w:pStyle w:val="14"/>
            </w:pPr>
            <w:r w:rsidRPr="00BD5269">
              <w:t>Char</w:t>
            </w:r>
          </w:p>
        </w:tc>
        <w:tc>
          <w:tcPr>
            <w:tcW w:w="993" w:type="dxa"/>
          </w:tcPr>
          <w:p w14:paraId="7E0FC23A" w14:textId="77777777" w:rsidR="00BA1334" w:rsidRPr="00BD5269" w:rsidRDefault="00BA1334" w:rsidP="00DA0B9A">
            <w:pPr>
              <w:pStyle w:val="14"/>
            </w:pPr>
            <w:r w:rsidRPr="00BD5269">
              <w:t>64</w:t>
            </w:r>
          </w:p>
        </w:tc>
        <w:tc>
          <w:tcPr>
            <w:tcW w:w="897" w:type="dxa"/>
          </w:tcPr>
          <w:p w14:paraId="3D9B207C" w14:textId="77777777" w:rsidR="00BA1334" w:rsidRPr="00BD5269" w:rsidRDefault="00BA1334" w:rsidP="00DA0B9A">
            <w:pPr>
              <w:pStyle w:val="14"/>
            </w:pPr>
            <w:r w:rsidRPr="00BD5269">
              <w:t>ОМ</w:t>
            </w:r>
            <w:r w:rsidRPr="00BD5269">
              <w:rPr>
                <w:rFonts w:ascii="Calibri" w:hAnsi="Calibri" w:cs="Calibri"/>
                <w:color w:val="000000"/>
                <w:sz w:val="22"/>
                <w:szCs w:val="22"/>
              </w:rPr>
              <w:br/>
            </w:r>
            <w:r w:rsidRPr="00BD5269">
              <w:t>(1:2)</w:t>
            </w:r>
          </w:p>
        </w:tc>
        <w:tc>
          <w:tcPr>
            <w:tcW w:w="2504" w:type="dxa"/>
          </w:tcPr>
          <w:p w14:paraId="033A00CE" w14:textId="77777777" w:rsidR="00BA1334" w:rsidRPr="00BD5269" w:rsidRDefault="00BA1334" w:rsidP="00DA0B9A">
            <w:pPr>
              <w:pStyle w:val="14"/>
            </w:pPr>
            <w:r w:rsidRPr="00BD5269">
              <w:t>Адрес электронной почты</w:t>
            </w:r>
          </w:p>
        </w:tc>
        <w:tc>
          <w:tcPr>
            <w:tcW w:w="2532" w:type="dxa"/>
          </w:tcPr>
          <w:p w14:paraId="633D8473" w14:textId="77777777" w:rsidR="00BA1334" w:rsidRPr="00BD5269" w:rsidRDefault="00BA1334" w:rsidP="00DA0B9A">
            <w:pPr>
              <w:pStyle w:val="14"/>
            </w:pPr>
          </w:p>
        </w:tc>
      </w:tr>
      <w:tr w:rsidR="00BA1334" w:rsidRPr="00A62ECA" w14:paraId="282ABBC4" w14:textId="77777777" w:rsidTr="00DA0B9A">
        <w:tc>
          <w:tcPr>
            <w:tcW w:w="1255" w:type="dxa"/>
          </w:tcPr>
          <w:p w14:paraId="3EFF0EEB" w14:textId="77777777" w:rsidR="00BA1334" w:rsidRPr="00BD5269" w:rsidRDefault="00BA1334" w:rsidP="00DA0B9A">
            <w:pPr>
              <w:pStyle w:val="14"/>
            </w:pPr>
            <w:r w:rsidRPr="00BD5269">
              <w:t>1.3.18</w:t>
            </w:r>
          </w:p>
        </w:tc>
        <w:tc>
          <w:tcPr>
            <w:tcW w:w="3263" w:type="dxa"/>
            <w:gridSpan w:val="3"/>
          </w:tcPr>
          <w:p w14:paraId="59EC19F2" w14:textId="77777777" w:rsidR="00BA1334" w:rsidRPr="00BD5269" w:rsidRDefault="00BA1334" w:rsidP="00DA0B9A">
            <w:pPr>
              <w:pStyle w:val="14"/>
              <w:rPr>
                <w:bCs/>
                <w:lang w:val="en-US"/>
              </w:rPr>
            </w:pPr>
            <w:r w:rsidRPr="00BD5269">
              <w:rPr>
                <w:bCs/>
                <w:lang w:val="en-US"/>
              </w:rPr>
              <w:t>podr</w:t>
            </w:r>
          </w:p>
        </w:tc>
        <w:tc>
          <w:tcPr>
            <w:tcW w:w="897" w:type="dxa"/>
          </w:tcPr>
          <w:p w14:paraId="51AC4B2E" w14:textId="77777777" w:rsidR="00BA1334" w:rsidRPr="00BD5269" w:rsidRDefault="00BA1334" w:rsidP="00DA0B9A">
            <w:pPr>
              <w:pStyle w:val="14"/>
              <w:rPr>
                <w:bCs/>
              </w:rPr>
            </w:pPr>
            <w:r w:rsidRPr="00BD5269">
              <w:rPr>
                <w:bCs/>
              </w:rPr>
              <w:t>УМ</w:t>
            </w:r>
            <w:r w:rsidRPr="00BD5269">
              <w:rPr>
                <w:rFonts w:ascii="Calibri" w:hAnsi="Calibri" w:cs="Calibri"/>
                <w:color w:val="000000"/>
                <w:sz w:val="22"/>
                <w:szCs w:val="22"/>
              </w:rPr>
              <w:br/>
            </w:r>
            <w:r w:rsidRPr="00BD5269">
              <w:rPr>
                <w:bCs/>
              </w:rPr>
              <w:t>(1:</w:t>
            </w:r>
            <w:r w:rsidRPr="00BD5269">
              <w:rPr>
                <w:rFonts w:eastAsia="Liberation Serif"/>
                <w:bCs/>
              </w:rPr>
              <w:t>∞)</w:t>
            </w:r>
          </w:p>
        </w:tc>
        <w:tc>
          <w:tcPr>
            <w:tcW w:w="5036" w:type="dxa"/>
            <w:gridSpan w:val="2"/>
          </w:tcPr>
          <w:p w14:paraId="59CCFDA0" w14:textId="77777777" w:rsidR="00BA1334" w:rsidRPr="00BD5269" w:rsidRDefault="00BA1334" w:rsidP="00DA0B9A">
            <w:pPr>
              <w:pStyle w:val="14"/>
              <w:rPr>
                <w:bCs/>
              </w:rPr>
            </w:pPr>
            <w:r w:rsidRPr="00BD5269">
              <w:rPr>
                <w:bCs/>
              </w:rPr>
              <w:t>Структурные подразделения МО. Обязательно к заполнению при наличии структурных подразделений в составе МО</w:t>
            </w:r>
          </w:p>
        </w:tc>
      </w:tr>
      <w:tr w:rsidR="00BA1334" w:rsidRPr="00A62ECA" w14:paraId="453D5FC9" w14:textId="77777777" w:rsidTr="00DA0B9A">
        <w:tc>
          <w:tcPr>
            <w:tcW w:w="1255" w:type="dxa"/>
          </w:tcPr>
          <w:p w14:paraId="0A72237A" w14:textId="77777777" w:rsidR="00BA1334" w:rsidRPr="00BD5269" w:rsidRDefault="00BA1334" w:rsidP="00DA0B9A">
            <w:pPr>
              <w:pStyle w:val="14"/>
            </w:pPr>
            <w:r w:rsidRPr="00BD5269">
              <w:t>1.3.18.1</w:t>
            </w:r>
          </w:p>
        </w:tc>
        <w:tc>
          <w:tcPr>
            <w:tcW w:w="1420" w:type="dxa"/>
          </w:tcPr>
          <w:p w14:paraId="57C7A78E" w14:textId="77777777" w:rsidR="00BA1334" w:rsidRPr="00BD5269" w:rsidRDefault="00BA1334" w:rsidP="00DA0B9A">
            <w:pPr>
              <w:pStyle w:val="14"/>
            </w:pPr>
            <w:r w:rsidRPr="00BD5269">
              <w:t>mрcod</w:t>
            </w:r>
          </w:p>
        </w:tc>
        <w:tc>
          <w:tcPr>
            <w:tcW w:w="850" w:type="dxa"/>
          </w:tcPr>
          <w:p w14:paraId="2173E12F" w14:textId="77777777" w:rsidR="00BA1334" w:rsidRPr="00BD5269" w:rsidRDefault="00BA1334" w:rsidP="00DA0B9A">
            <w:pPr>
              <w:pStyle w:val="14"/>
            </w:pPr>
            <w:r w:rsidRPr="00BD5269">
              <w:t>Char</w:t>
            </w:r>
          </w:p>
        </w:tc>
        <w:tc>
          <w:tcPr>
            <w:tcW w:w="993" w:type="dxa"/>
          </w:tcPr>
          <w:p w14:paraId="75927F71" w14:textId="77777777" w:rsidR="00BA1334" w:rsidRPr="00A21767" w:rsidRDefault="00BA1334" w:rsidP="00DA0B9A">
            <w:pPr>
              <w:pStyle w:val="14"/>
              <w:rPr>
                <w:lang w:val="en-US"/>
              </w:rPr>
            </w:pPr>
            <w:r>
              <w:rPr>
                <w:lang w:val="en-US"/>
              </w:rPr>
              <w:t>8</w:t>
            </w:r>
          </w:p>
        </w:tc>
        <w:tc>
          <w:tcPr>
            <w:tcW w:w="897" w:type="dxa"/>
          </w:tcPr>
          <w:p w14:paraId="10301B2C" w14:textId="77777777" w:rsidR="00BA1334" w:rsidRPr="00BD5269" w:rsidRDefault="00BA1334" w:rsidP="00DA0B9A">
            <w:pPr>
              <w:pStyle w:val="14"/>
            </w:pPr>
            <w:r w:rsidRPr="00BD5269">
              <w:t>О</w:t>
            </w:r>
          </w:p>
        </w:tc>
        <w:tc>
          <w:tcPr>
            <w:tcW w:w="2504" w:type="dxa"/>
          </w:tcPr>
          <w:p w14:paraId="208F2A0C" w14:textId="77777777" w:rsidR="00BA1334" w:rsidRPr="00BD5269" w:rsidRDefault="00BA1334" w:rsidP="00DA0B9A">
            <w:pPr>
              <w:pStyle w:val="14"/>
            </w:pPr>
            <w:r w:rsidRPr="00BD5269">
              <w:t xml:space="preserve">Код структурного подразделения МО </w:t>
            </w:r>
          </w:p>
        </w:tc>
        <w:tc>
          <w:tcPr>
            <w:tcW w:w="2532" w:type="dxa"/>
          </w:tcPr>
          <w:p w14:paraId="2F4CD7A4" w14:textId="77777777" w:rsidR="00BA1334" w:rsidRDefault="00BA1334" w:rsidP="00DA0B9A">
            <w:pPr>
              <w:pStyle w:val="14"/>
              <w:jc w:val="left"/>
            </w:pPr>
            <w:r w:rsidRPr="00BD5269">
              <w:t>Первые 6 символов – код МО в</w:t>
            </w:r>
            <w:r>
              <w:t xml:space="preserve"> едином реестре ОМС, следующие </w:t>
            </w:r>
            <w:r w:rsidRPr="00A21767">
              <w:t>2</w:t>
            </w:r>
            <w:r w:rsidRPr="00BD5269">
              <w:t xml:space="preserve"> символа – уникальный номер структурного подразделения МО в МО.  </w:t>
            </w:r>
          </w:p>
          <w:p w14:paraId="31F97AC8" w14:textId="77777777" w:rsidR="00BA1334" w:rsidRPr="00BD5269" w:rsidRDefault="00BA1334" w:rsidP="00DA0B9A">
            <w:pPr>
              <w:pStyle w:val="14"/>
              <w:jc w:val="left"/>
            </w:pPr>
            <w:r w:rsidRPr="00BD5269">
              <w:t xml:space="preserve">Код структурного подразделения МО остается неизменным для данного структурного подразделения МО, в том числе при подаче </w:t>
            </w:r>
            <w:r w:rsidRPr="00BD5269">
              <w:lastRenderedPageBreak/>
              <w:t>нового уведомления об осуществлении деятельности в сфере ОМС.</w:t>
            </w:r>
          </w:p>
          <w:p w14:paraId="4AE81A14" w14:textId="77777777" w:rsidR="00BA1334" w:rsidRPr="00BD5269" w:rsidRDefault="00BA1334" w:rsidP="00DA0B9A">
            <w:pPr>
              <w:pStyle w:val="14"/>
            </w:pPr>
            <w:r w:rsidRPr="00BD5269">
              <w:t>Данное поле может содержать только цифры.</w:t>
            </w:r>
          </w:p>
        </w:tc>
      </w:tr>
      <w:tr w:rsidR="00BA1334" w:rsidRPr="00A62ECA" w14:paraId="33103C55" w14:textId="77777777" w:rsidTr="00DA0B9A">
        <w:tc>
          <w:tcPr>
            <w:tcW w:w="1255" w:type="dxa"/>
          </w:tcPr>
          <w:p w14:paraId="5E9078C9" w14:textId="77777777" w:rsidR="00BA1334" w:rsidRPr="00BD5269" w:rsidRDefault="00BA1334" w:rsidP="00DA0B9A">
            <w:pPr>
              <w:pStyle w:val="14"/>
            </w:pPr>
            <w:r w:rsidRPr="00BD5269">
              <w:lastRenderedPageBreak/>
              <w:t>1.3.18.2</w:t>
            </w:r>
          </w:p>
        </w:tc>
        <w:tc>
          <w:tcPr>
            <w:tcW w:w="1420" w:type="dxa"/>
          </w:tcPr>
          <w:p w14:paraId="67769DE5" w14:textId="77777777" w:rsidR="00BA1334" w:rsidRPr="00BD5269" w:rsidRDefault="00BA1334" w:rsidP="00DA0B9A">
            <w:pPr>
              <w:pStyle w:val="14"/>
            </w:pPr>
            <w:r w:rsidRPr="00BD5269">
              <w:t>nam_mo</w:t>
            </w:r>
            <w:r w:rsidRPr="00BD5269">
              <w:rPr>
                <w:lang w:val="en-US"/>
              </w:rPr>
              <w:t>s</w:t>
            </w:r>
            <w:r w:rsidRPr="00BD5269">
              <w:t>p</w:t>
            </w:r>
          </w:p>
        </w:tc>
        <w:tc>
          <w:tcPr>
            <w:tcW w:w="850" w:type="dxa"/>
          </w:tcPr>
          <w:p w14:paraId="4C944317" w14:textId="77777777" w:rsidR="00BA1334" w:rsidRPr="00BD5269" w:rsidRDefault="00BA1334" w:rsidP="00DA0B9A">
            <w:pPr>
              <w:pStyle w:val="14"/>
            </w:pPr>
            <w:r w:rsidRPr="00BD5269">
              <w:t>Char</w:t>
            </w:r>
          </w:p>
        </w:tc>
        <w:tc>
          <w:tcPr>
            <w:tcW w:w="993" w:type="dxa"/>
          </w:tcPr>
          <w:p w14:paraId="6EDEAE95" w14:textId="77777777" w:rsidR="00BA1334" w:rsidRPr="00BD5269" w:rsidRDefault="00BA1334" w:rsidP="00DA0B9A">
            <w:pPr>
              <w:pStyle w:val="14"/>
            </w:pPr>
            <w:r w:rsidRPr="00BD5269">
              <w:t>1000</w:t>
            </w:r>
          </w:p>
        </w:tc>
        <w:tc>
          <w:tcPr>
            <w:tcW w:w="897" w:type="dxa"/>
          </w:tcPr>
          <w:p w14:paraId="6FDC732D" w14:textId="77777777" w:rsidR="00BA1334" w:rsidRPr="00BD5269" w:rsidRDefault="00BA1334" w:rsidP="00DA0B9A">
            <w:pPr>
              <w:pStyle w:val="14"/>
            </w:pPr>
            <w:r w:rsidRPr="00BD5269">
              <w:t>О</w:t>
            </w:r>
          </w:p>
        </w:tc>
        <w:tc>
          <w:tcPr>
            <w:tcW w:w="2504" w:type="dxa"/>
          </w:tcPr>
          <w:p w14:paraId="773B78A9" w14:textId="77777777" w:rsidR="00BA1334" w:rsidRPr="00BD5269" w:rsidRDefault="00BA1334" w:rsidP="00DA0B9A">
            <w:pPr>
              <w:pStyle w:val="14"/>
            </w:pPr>
            <w:r w:rsidRPr="00BD5269">
              <w:t>Полное наименование структурного подразделения МО</w:t>
            </w:r>
          </w:p>
        </w:tc>
        <w:tc>
          <w:tcPr>
            <w:tcW w:w="2532" w:type="dxa"/>
          </w:tcPr>
          <w:p w14:paraId="3F90DA37" w14:textId="77777777" w:rsidR="00BA1334" w:rsidRPr="00BD5269" w:rsidRDefault="00BA1334" w:rsidP="00DA0B9A">
            <w:pPr>
              <w:pStyle w:val="14"/>
            </w:pPr>
          </w:p>
        </w:tc>
      </w:tr>
      <w:tr w:rsidR="00BA1334" w:rsidRPr="00A62ECA" w14:paraId="438F1E17" w14:textId="77777777" w:rsidTr="00DA0B9A">
        <w:tc>
          <w:tcPr>
            <w:tcW w:w="1255" w:type="dxa"/>
          </w:tcPr>
          <w:p w14:paraId="10E7663E" w14:textId="77777777" w:rsidR="00BA1334" w:rsidRPr="00BD5269" w:rsidRDefault="00BA1334" w:rsidP="00DA0B9A">
            <w:pPr>
              <w:pStyle w:val="14"/>
            </w:pPr>
            <w:r w:rsidRPr="00BD5269">
              <w:t>1.3.18.3</w:t>
            </w:r>
          </w:p>
        </w:tc>
        <w:tc>
          <w:tcPr>
            <w:tcW w:w="1420" w:type="dxa"/>
          </w:tcPr>
          <w:p w14:paraId="184A1871" w14:textId="77777777" w:rsidR="00BA1334" w:rsidRPr="00BD5269" w:rsidRDefault="00BA1334" w:rsidP="00DA0B9A">
            <w:pPr>
              <w:pStyle w:val="14"/>
            </w:pPr>
            <w:r w:rsidRPr="00BD5269">
              <w:t>nam_mo</w:t>
            </w:r>
            <w:r w:rsidRPr="00BD5269">
              <w:rPr>
                <w:lang w:val="en-US"/>
              </w:rPr>
              <w:t>s</w:t>
            </w:r>
            <w:r w:rsidRPr="00BD5269">
              <w:t>k</w:t>
            </w:r>
          </w:p>
        </w:tc>
        <w:tc>
          <w:tcPr>
            <w:tcW w:w="850" w:type="dxa"/>
          </w:tcPr>
          <w:p w14:paraId="6D985834" w14:textId="77777777" w:rsidR="00BA1334" w:rsidRPr="00BD5269" w:rsidRDefault="00BA1334" w:rsidP="00DA0B9A">
            <w:pPr>
              <w:pStyle w:val="14"/>
            </w:pPr>
            <w:r w:rsidRPr="00BD5269">
              <w:t>Char</w:t>
            </w:r>
          </w:p>
        </w:tc>
        <w:tc>
          <w:tcPr>
            <w:tcW w:w="993" w:type="dxa"/>
          </w:tcPr>
          <w:p w14:paraId="087CA2BA" w14:textId="77777777" w:rsidR="00BA1334" w:rsidRPr="00BD5269" w:rsidRDefault="00BA1334" w:rsidP="00DA0B9A">
            <w:pPr>
              <w:pStyle w:val="14"/>
            </w:pPr>
            <w:r w:rsidRPr="00BD5269">
              <w:t>250</w:t>
            </w:r>
          </w:p>
        </w:tc>
        <w:tc>
          <w:tcPr>
            <w:tcW w:w="897" w:type="dxa"/>
          </w:tcPr>
          <w:p w14:paraId="307B7956" w14:textId="77777777" w:rsidR="00BA1334" w:rsidRPr="00BD5269" w:rsidRDefault="00BA1334" w:rsidP="00DA0B9A">
            <w:pPr>
              <w:pStyle w:val="14"/>
            </w:pPr>
            <w:r w:rsidRPr="00BD5269">
              <w:t>О</w:t>
            </w:r>
          </w:p>
        </w:tc>
        <w:tc>
          <w:tcPr>
            <w:tcW w:w="2504" w:type="dxa"/>
          </w:tcPr>
          <w:p w14:paraId="0BEAA1D3" w14:textId="77777777" w:rsidR="00BA1334" w:rsidRPr="00BD5269" w:rsidRDefault="00BA1334" w:rsidP="00DA0B9A">
            <w:pPr>
              <w:pStyle w:val="14"/>
            </w:pPr>
            <w:r w:rsidRPr="00BD5269">
              <w:t>Краткое наименование структурного подразделения МО</w:t>
            </w:r>
          </w:p>
        </w:tc>
        <w:tc>
          <w:tcPr>
            <w:tcW w:w="2532" w:type="dxa"/>
          </w:tcPr>
          <w:p w14:paraId="434EDD5D" w14:textId="77777777" w:rsidR="00BA1334" w:rsidRPr="00BD5269" w:rsidRDefault="00BA1334" w:rsidP="00DA0B9A">
            <w:pPr>
              <w:pStyle w:val="14"/>
            </w:pPr>
          </w:p>
        </w:tc>
      </w:tr>
      <w:tr w:rsidR="00BA1334" w:rsidRPr="00A62ECA" w14:paraId="1282A97D" w14:textId="77777777" w:rsidTr="00DA0B9A">
        <w:tc>
          <w:tcPr>
            <w:tcW w:w="1255" w:type="dxa"/>
          </w:tcPr>
          <w:p w14:paraId="64822202" w14:textId="77777777" w:rsidR="00BA1334" w:rsidRPr="00BD5269" w:rsidRDefault="00BA1334" w:rsidP="00DA0B9A">
            <w:pPr>
              <w:pStyle w:val="14"/>
            </w:pPr>
            <w:r w:rsidRPr="00BD5269">
              <w:t>1.3.18.4</w:t>
            </w:r>
          </w:p>
        </w:tc>
        <w:tc>
          <w:tcPr>
            <w:tcW w:w="1420" w:type="dxa"/>
          </w:tcPr>
          <w:p w14:paraId="6F5F95C5" w14:textId="77777777" w:rsidR="00BA1334" w:rsidRPr="00BD5269" w:rsidRDefault="00BA1334" w:rsidP="00DA0B9A">
            <w:pPr>
              <w:pStyle w:val="14"/>
              <w:rPr>
                <w:lang w:val="en-US"/>
              </w:rPr>
            </w:pPr>
            <w:r w:rsidRPr="00BD5269">
              <w:t>fam_ruk</w:t>
            </w:r>
            <w:r w:rsidRPr="00BD5269">
              <w:rPr>
                <w:lang w:val="en-US"/>
              </w:rPr>
              <w:t>_sp</w:t>
            </w:r>
          </w:p>
        </w:tc>
        <w:tc>
          <w:tcPr>
            <w:tcW w:w="850" w:type="dxa"/>
          </w:tcPr>
          <w:p w14:paraId="410187C0" w14:textId="77777777" w:rsidR="00BA1334" w:rsidRPr="00BD5269" w:rsidRDefault="00BA1334" w:rsidP="00DA0B9A">
            <w:pPr>
              <w:pStyle w:val="14"/>
            </w:pPr>
            <w:r w:rsidRPr="00BD5269">
              <w:t>Char</w:t>
            </w:r>
          </w:p>
        </w:tc>
        <w:tc>
          <w:tcPr>
            <w:tcW w:w="993" w:type="dxa"/>
          </w:tcPr>
          <w:p w14:paraId="72C19ADA" w14:textId="77777777" w:rsidR="00BA1334" w:rsidRPr="00BD5269" w:rsidRDefault="00BA1334" w:rsidP="00DA0B9A">
            <w:pPr>
              <w:pStyle w:val="14"/>
            </w:pPr>
            <w:r w:rsidRPr="00BD5269">
              <w:t>40</w:t>
            </w:r>
          </w:p>
        </w:tc>
        <w:tc>
          <w:tcPr>
            <w:tcW w:w="897" w:type="dxa"/>
          </w:tcPr>
          <w:p w14:paraId="085E8FB1" w14:textId="77777777" w:rsidR="00BA1334" w:rsidRPr="00BD5269" w:rsidRDefault="00BA1334" w:rsidP="00DA0B9A">
            <w:pPr>
              <w:pStyle w:val="14"/>
            </w:pPr>
            <w:r w:rsidRPr="00BD5269">
              <w:t>О</w:t>
            </w:r>
          </w:p>
        </w:tc>
        <w:tc>
          <w:tcPr>
            <w:tcW w:w="2504" w:type="dxa"/>
          </w:tcPr>
          <w:p w14:paraId="2EBB1B65" w14:textId="77777777" w:rsidR="00BA1334" w:rsidRPr="00BD5269" w:rsidRDefault="00BA1334" w:rsidP="00DA0B9A">
            <w:pPr>
              <w:pStyle w:val="14"/>
            </w:pPr>
            <w:r w:rsidRPr="00BD5269">
              <w:t>Фамилия руководителя структурного подразделения МО</w:t>
            </w:r>
          </w:p>
        </w:tc>
        <w:tc>
          <w:tcPr>
            <w:tcW w:w="2532" w:type="dxa"/>
          </w:tcPr>
          <w:p w14:paraId="5B16BDF8" w14:textId="77777777" w:rsidR="00BA1334" w:rsidRPr="00BD5269" w:rsidRDefault="00BA1334" w:rsidP="00DA0B9A">
            <w:pPr>
              <w:pStyle w:val="14"/>
            </w:pPr>
            <w:r w:rsidRPr="00BD5269">
              <w:t>Фамилия, имя, отчество заполняется в соответствии с документом, удостоверяющим личность</w:t>
            </w:r>
          </w:p>
        </w:tc>
      </w:tr>
      <w:tr w:rsidR="00BA1334" w:rsidRPr="00A62ECA" w14:paraId="06D5343D" w14:textId="77777777" w:rsidTr="00DA0B9A">
        <w:tc>
          <w:tcPr>
            <w:tcW w:w="1255" w:type="dxa"/>
          </w:tcPr>
          <w:p w14:paraId="39ACE472" w14:textId="77777777" w:rsidR="00BA1334" w:rsidRPr="00BD5269" w:rsidRDefault="00BA1334" w:rsidP="00DA0B9A">
            <w:pPr>
              <w:pStyle w:val="14"/>
            </w:pPr>
            <w:r w:rsidRPr="00BD5269">
              <w:t>1.3.18.5</w:t>
            </w:r>
          </w:p>
        </w:tc>
        <w:tc>
          <w:tcPr>
            <w:tcW w:w="1420" w:type="dxa"/>
          </w:tcPr>
          <w:p w14:paraId="38C4C08E" w14:textId="77777777" w:rsidR="00BA1334" w:rsidRPr="00BD5269" w:rsidRDefault="00BA1334" w:rsidP="00DA0B9A">
            <w:pPr>
              <w:pStyle w:val="14"/>
              <w:rPr>
                <w:lang w:val="en-US"/>
              </w:rPr>
            </w:pPr>
            <w:r w:rsidRPr="00BD5269">
              <w:t>im_ruk</w:t>
            </w:r>
            <w:r w:rsidRPr="00BD5269">
              <w:rPr>
                <w:lang w:val="en-US"/>
              </w:rPr>
              <w:t>_sp</w:t>
            </w:r>
          </w:p>
        </w:tc>
        <w:tc>
          <w:tcPr>
            <w:tcW w:w="850" w:type="dxa"/>
          </w:tcPr>
          <w:p w14:paraId="6F1BEAF0" w14:textId="77777777" w:rsidR="00BA1334" w:rsidRPr="00BD5269" w:rsidRDefault="00BA1334" w:rsidP="00DA0B9A">
            <w:pPr>
              <w:pStyle w:val="14"/>
            </w:pPr>
            <w:r w:rsidRPr="00BD5269">
              <w:t>Char</w:t>
            </w:r>
          </w:p>
        </w:tc>
        <w:tc>
          <w:tcPr>
            <w:tcW w:w="993" w:type="dxa"/>
          </w:tcPr>
          <w:p w14:paraId="1D10F3D9" w14:textId="77777777" w:rsidR="00BA1334" w:rsidRPr="00BD5269" w:rsidRDefault="00BA1334" w:rsidP="00DA0B9A">
            <w:pPr>
              <w:pStyle w:val="14"/>
            </w:pPr>
            <w:r w:rsidRPr="00BD5269">
              <w:t>40</w:t>
            </w:r>
          </w:p>
        </w:tc>
        <w:tc>
          <w:tcPr>
            <w:tcW w:w="897" w:type="dxa"/>
          </w:tcPr>
          <w:p w14:paraId="2E678CA5" w14:textId="77777777" w:rsidR="00BA1334" w:rsidRPr="00BD5269" w:rsidRDefault="00BA1334" w:rsidP="00DA0B9A">
            <w:pPr>
              <w:pStyle w:val="14"/>
            </w:pPr>
            <w:r w:rsidRPr="00BD5269">
              <w:t>О</w:t>
            </w:r>
          </w:p>
        </w:tc>
        <w:tc>
          <w:tcPr>
            <w:tcW w:w="2504" w:type="dxa"/>
          </w:tcPr>
          <w:p w14:paraId="558B745A" w14:textId="77777777" w:rsidR="00BA1334" w:rsidRPr="00BD5269" w:rsidRDefault="00BA1334" w:rsidP="00DA0B9A">
            <w:pPr>
              <w:pStyle w:val="14"/>
            </w:pPr>
            <w:r w:rsidRPr="00BD5269">
              <w:t>Имя руководителя структурного подразделения МО</w:t>
            </w:r>
          </w:p>
        </w:tc>
        <w:tc>
          <w:tcPr>
            <w:tcW w:w="2532" w:type="dxa"/>
          </w:tcPr>
          <w:p w14:paraId="61FB7570" w14:textId="77777777" w:rsidR="00BA1334" w:rsidRPr="00BD5269" w:rsidRDefault="00BA1334" w:rsidP="00DA0B9A">
            <w:pPr>
              <w:pStyle w:val="14"/>
            </w:pPr>
          </w:p>
        </w:tc>
      </w:tr>
      <w:tr w:rsidR="00BA1334" w:rsidRPr="00A62ECA" w14:paraId="0283D1A7" w14:textId="77777777" w:rsidTr="00DA0B9A">
        <w:tc>
          <w:tcPr>
            <w:tcW w:w="1255" w:type="dxa"/>
          </w:tcPr>
          <w:p w14:paraId="3C41C6E0" w14:textId="77777777" w:rsidR="00BA1334" w:rsidRPr="00BD5269" w:rsidRDefault="00BA1334" w:rsidP="00DA0B9A">
            <w:pPr>
              <w:pStyle w:val="14"/>
            </w:pPr>
            <w:r w:rsidRPr="00BD5269">
              <w:t>1.3.18.6</w:t>
            </w:r>
          </w:p>
        </w:tc>
        <w:tc>
          <w:tcPr>
            <w:tcW w:w="1420" w:type="dxa"/>
          </w:tcPr>
          <w:p w14:paraId="42775A7D" w14:textId="77777777" w:rsidR="00BA1334" w:rsidRPr="00BD5269" w:rsidRDefault="00BA1334" w:rsidP="00DA0B9A">
            <w:pPr>
              <w:pStyle w:val="14"/>
              <w:rPr>
                <w:lang w:val="en-US"/>
              </w:rPr>
            </w:pPr>
            <w:r w:rsidRPr="00BD5269">
              <w:t>ot_ruk</w:t>
            </w:r>
            <w:r w:rsidRPr="00BD5269">
              <w:rPr>
                <w:lang w:val="en-US"/>
              </w:rPr>
              <w:t>_sp</w:t>
            </w:r>
          </w:p>
        </w:tc>
        <w:tc>
          <w:tcPr>
            <w:tcW w:w="850" w:type="dxa"/>
          </w:tcPr>
          <w:p w14:paraId="77D74273" w14:textId="77777777" w:rsidR="00BA1334" w:rsidRPr="00BD5269" w:rsidRDefault="00BA1334" w:rsidP="00DA0B9A">
            <w:pPr>
              <w:pStyle w:val="14"/>
            </w:pPr>
            <w:r w:rsidRPr="00BD5269">
              <w:t>Char</w:t>
            </w:r>
          </w:p>
        </w:tc>
        <w:tc>
          <w:tcPr>
            <w:tcW w:w="993" w:type="dxa"/>
          </w:tcPr>
          <w:p w14:paraId="181D3C34" w14:textId="77777777" w:rsidR="00BA1334" w:rsidRPr="00BD5269" w:rsidRDefault="00BA1334" w:rsidP="00DA0B9A">
            <w:pPr>
              <w:pStyle w:val="14"/>
            </w:pPr>
            <w:r w:rsidRPr="00BD5269">
              <w:t>40</w:t>
            </w:r>
          </w:p>
        </w:tc>
        <w:tc>
          <w:tcPr>
            <w:tcW w:w="897" w:type="dxa"/>
          </w:tcPr>
          <w:p w14:paraId="349B4546" w14:textId="77777777" w:rsidR="00BA1334" w:rsidRPr="00BD5269" w:rsidRDefault="00BA1334" w:rsidP="00DA0B9A">
            <w:pPr>
              <w:pStyle w:val="14"/>
            </w:pPr>
            <w:r w:rsidRPr="00BD5269">
              <w:t>У</w:t>
            </w:r>
          </w:p>
        </w:tc>
        <w:tc>
          <w:tcPr>
            <w:tcW w:w="2504" w:type="dxa"/>
          </w:tcPr>
          <w:p w14:paraId="43BD529D" w14:textId="77777777" w:rsidR="00BA1334" w:rsidRPr="00BD5269" w:rsidRDefault="00BA1334" w:rsidP="00DA0B9A">
            <w:pPr>
              <w:pStyle w:val="14"/>
            </w:pPr>
            <w:r w:rsidRPr="00BD5269">
              <w:t>Отчество руководителя структурного подразделения МО</w:t>
            </w:r>
          </w:p>
        </w:tc>
        <w:tc>
          <w:tcPr>
            <w:tcW w:w="2532" w:type="dxa"/>
          </w:tcPr>
          <w:p w14:paraId="5117361D" w14:textId="77777777" w:rsidR="00BA1334" w:rsidRPr="00BD5269" w:rsidRDefault="00BA1334" w:rsidP="00DA0B9A">
            <w:pPr>
              <w:pStyle w:val="14"/>
            </w:pPr>
          </w:p>
        </w:tc>
      </w:tr>
      <w:tr w:rsidR="00BA1334" w:rsidRPr="00A62ECA" w14:paraId="3CEF4FA4" w14:textId="77777777" w:rsidTr="00DA0B9A">
        <w:tc>
          <w:tcPr>
            <w:tcW w:w="1255" w:type="dxa"/>
          </w:tcPr>
          <w:p w14:paraId="160EA25A" w14:textId="77777777" w:rsidR="00BA1334" w:rsidRPr="00BD5269" w:rsidRDefault="00BA1334" w:rsidP="00DA0B9A">
            <w:pPr>
              <w:pStyle w:val="14"/>
            </w:pPr>
            <w:r w:rsidRPr="00BD5269">
              <w:t>1.3.18.6</w:t>
            </w:r>
          </w:p>
        </w:tc>
        <w:tc>
          <w:tcPr>
            <w:tcW w:w="1420" w:type="dxa"/>
          </w:tcPr>
          <w:p w14:paraId="4A771064" w14:textId="77777777" w:rsidR="00BA1334" w:rsidRPr="00BD5269" w:rsidRDefault="00BA1334" w:rsidP="00DA0B9A">
            <w:pPr>
              <w:pStyle w:val="14"/>
              <w:rPr>
                <w:lang w:val="en-US"/>
              </w:rPr>
            </w:pPr>
            <w:r w:rsidRPr="00BD5269">
              <w:t>Phone</w:t>
            </w:r>
            <w:r w:rsidRPr="00BD5269">
              <w:rPr>
                <w:lang w:val="en-US"/>
              </w:rPr>
              <w:t>_sp</w:t>
            </w:r>
          </w:p>
        </w:tc>
        <w:tc>
          <w:tcPr>
            <w:tcW w:w="850" w:type="dxa"/>
          </w:tcPr>
          <w:p w14:paraId="54BCB7ED" w14:textId="77777777" w:rsidR="00BA1334" w:rsidRPr="00BD5269" w:rsidRDefault="00BA1334" w:rsidP="00DA0B9A">
            <w:pPr>
              <w:pStyle w:val="14"/>
            </w:pPr>
            <w:r w:rsidRPr="00BD5269">
              <w:t>Char</w:t>
            </w:r>
          </w:p>
        </w:tc>
        <w:tc>
          <w:tcPr>
            <w:tcW w:w="993" w:type="dxa"/>
          </w:tcPr>
          <w:p w14:paraId="66E8D2A4" w14:textId="77777777" w:rsidR="00BA1334" w:rsidRPr="00BD5269" w:rsidRDefault="00BA1334" w:rsidP="00DA0B9A">
            <w:pPr>
              <w:pStyle w:val="14"/>
            </w:pPr>
            <w:r w:rsidRPr="00BD5269">
              <w:t>40</w:t>
            </w:r>
          </w:p>
        </w:tc>
        <w:tc>
          <w:tcPr>
            <w:tcW w:w="897" w:type="dxa"/>
          </w:tcPr>
          <w:p w14:paraId="0CE5CBBA" w14:textId="77777777" w:rsidR="00BA1334" w:rsidRPr="00BD5269" w:rsidRDefault="00BA1334" w:rsidP="00DA0B9A">
            <w:pPr>
              <w:pStyle w:val="14"/>
            </w:pPr>
            <w:r w:rsidRPr="00BD5269">
              <w:t>ОМ</w:t>
            </w:r>
            <w:r w:rsidRPr="00BD5269">
              <w:rPr>
                <w:rFonts w:ascii="Calibri" w:hAnsi="Calibri" w:cs="Calibri"/>
                <w:color w:val="000000"/>
                <w:sz w:val="22"/>
                <w:szCs w:val="22"/>
              </w:rPr>
              <w:br/>
            </w:r>
            <w:r w:rsidRPr="00BD5269">
              <w:t>(1:2)</w:t>
            </w:r>
          </w:p>
        </w:tc>
        <w:tc>
          <w:tcPr>
            <w:tcW w:w="2504" w:type="dxa"/>
          </w:tcPr>
          <w:p w14:paraId="66C5527E" w14:textId="77777777" w:rsidR="00BA1334" w:rsidRPr="00BD5269" w:rsidRDefault="00BA1334" w:rsidP="00DA0B9A">
            <w:pPr>
              <w:pStyle w:val="14"/>
            </w:pPr>
            <w:r w:rsidRPr="00BD5269">
              <w:t>Телефон структурного подразделения МО (с кодом города)</w:t>
            </w:r>
          </w:p>
        </w:tc>
        <w:tc>
          <w:tcPr>
            <w:tcW w:w="2532" w:type="dxa"/>
          </w:tcPr>
          <w:p w14:paraId="3AFAA742" w14:textId="77777777" w:rsidR="00BA1334" w:rsidRPr="00BD5269" w:rsidRDefault="00BA1334" w:rsidP="00DA0B9A">
            <w:pPr>
              <w:pStyle w:val="14"/>
            </w:pPr>
            <w:r w:rsidRPr="00BD5269">
              <w:t>8 - код города (3-5 цифр) – номер (5-7 цифр)</w:t>
            </w:r>
          </w:p>
        </w:tc>
      </w:tr>
      <w:tr w:rsidR="00BA1334" w:rsidRPr="00A62ECA" w14:paraId="60CFAA01" w14:textId="77777777" w:rsidTr="00DA0B9A">
        <w:tc>
          <w:tcPr>
            <w:tcW w:w="1255" w:type="dxa"/>
          </w:tcPr>
          <w:p w14:paraId="43CF170D" w14:textId="77777777" w:rsidR="00BA1334" w:rsidRDefault="00BA1334" w:rsidP="00DA0B9A">
            <w:pPr>
              <w:pStyle w:val="14"/>
            </w:pPr>
            <w:r>
              <w:t>1.3.18.7</w:t>
            </w:r>
          </w:p>
        </w:tc>
        <w:tc>
          <w:tcPr>
            <w:tcW w:w="3263" w:type="dxa"/>
            <w:gridSpan w:val="3"/>
          </w:tcPr>
          <w:p w14:paraId="7AB42AB5" w14:textId="77777777" w:rsidR="00BA1334" w:rsidRPr="00BD5269" w:rsidRDefault="00BA1334" w:rsidP="00DA0B9A">
            <w:pPr>
              <w:pStyle w:val="14"/>
            </w:pPr>
            <w:r>
              <w:rPr>
                <w:lang w:val="en-US"/>
              </w:rPr>
              <w:t>addr_fsp</w:t>
            </w:r>
          </w:p>
        </w:tc>
        <w:tc>
          <w:tcPr>
            <w:tcW w:w="897" w:type="dxa"/>
          </w:tcPr>
          <w:p w14:paraId="6CD74B8D" w14:textId="77777777" w:rsidR="00BA1334" w:rsidRPr="00BD5269" w:rsidRDefault="00BA1334" w:rsidP="00DA0B9A">
            <w:pPr>
              <w:pStyle w:val="14"/>
              <w:rPr>
                <w:bCs/>
              </w:rPr>
            </w:pPr>
            <w:r w:rsidRPr="00BD5269">
              <w:rPr>
                <w:bCs/>
              </w:rPr>
              <w:t>ОМ</w:t>
            </w:r>
            <w:r w:rsidRPr="00BD5269">
              <w:rPr>
                <w:rFonts w:ascii="Calibri" w:hAnsi="Calibri" w:cs="Calibri"/>
                <w:color w:val="000000"/>
                <w:sz w:val="22"/>
                <w:szCs w:val="22"/>
              </w:rPr>
              <w:br/>
            </w:r>
            <w:r w:rsidRPr="00BD5269">
              <w:rPr>
                <w:bCs/>
              </w:rPr>
              <w:t>(1:</w:t>
            </w:r>
            <w:r w:rsidRPr="00BD5269">
              <w:rPr>
                <w:rFonts w:eastAsia="Liberation Serif"/>
                <w:bCs/>
              </w:rPr>
              <w:t>∞)</w:t>
            </w:r>
          </w:p>
        </w:tc>
        <w:tc>
          <w:tcPr>
            <w:tcW w:w="5036" w:type="dxa"/>
            <w:gridSpan w:val="2"/>
          </w:tcPr>
          <w:p w14:paraId="1A7A4C59" w14:textId="77777777" w:rsidR="00BA1334" w:rsidRPr="00BD5269" w:rsidRDefault="00BA1334" w:rsidP="00DA0B9A">
            <w:pPr>
              <w:pStyle w:val="14"/>
              <w:rPr>
                <w:bCs/>
              </w:rPr>
            </w:pPr>
            <w:r>
              <w:t>Фактические а</w:t>
            </w:r>
            <w:r w:rsidRPr="00BD5269">
              <w:t>дрес</w:t>
            </w:r>
            <w:r>
              <w:t xml:space="preserve">а отделений </w:t>
            </w:r>
            <w:r w:rsidRPr="00BD5269">
              <w:t>структурного подразделения МО</w:t>
            </w:r>
          </w:p>
        </w:tc>
      </w:tr>
      <w:tr w:rsidR="00BA1334" w:rsidRPr="00A62ECA" w14:paraId="00D5010A" w14:textId="77777777" w:rsidTr="00DA0B9A">
        <w:tc>
          <w:tcPr>
            <w:tcW w:w="1255" w:type="dxa"/>
          </w:tcPr>
          <w:p w14:paraId="19B9C0A2" w14:textId="77777777" w:rsidR="00BA1334" w:rsidRPr="004B1802" w:rsidRDefault="00BA1334" w:rsidP="00DA0B9A">
            <w:pPr>
              <w:pStyle w:val="14"/>
              <w:rPr>
                <w:lang w:val="en-US"/>
              </w:rPr>
            </w:pPr>
            <w:r>
              <w:t>1.3.18.7.</w:t>
            </w:r>
            <w:r>
              <w:rPr>
                <w:lang w:val="en-US"/>
              </w:rPr>
              <w:t>1</w:t>
            </w:r>
          </w:p>
        </w:tc>
        <w:tc>
          <w:tcPr>
            <w:tcW w:w="1420" w:type="dxa"/>
          </w:tcPr>
          <w:p w14:paraId="061FB948" w14:textId="77777777" w:rsidR="00BA1334" w:rsidRPr="00BD5269" w:rsidRDefault="00BA1334" w:rsidP="00DA0B9A">
            <w:pPr>
              <w:pStyle w:val="14"/>
            </w:pPr>
            <w:r w:rsidRPr="00BD5269">
              <w:t>addr_</w:t>
            </w:r>
            <w:r>
              <w:rPr>
                <w:lang w:val="en-US"/>
              </w:rPr>
              <w:t xml:space="preserve"> code</w:t>
            </w:r>
          </w:p>
        </w:tc>
        <w:tc>
          <w:tcPr>
            <w:tcW w:w="850" w:type="dxa"/>
          </w:tcPr>
          <w:p w14:paraId="0A13BC00" w14:textId="77777777" w:rsidR="00BA1334" w:rsidRPr="00BD5269" w:rsidRDefault="00BA1334" w:rsidP="00DA0B9A">
            <w:pPr>
              <w:pStyle w:val="14"/>
            </w:pPr>
            <w:r w:rsidRPr="00BD5269">
              <w:t>Char</w:t>
            </w:r>
          </w:p>
        </w:tc>
        <w:tc>
          <w:tcPr>
            <w:tcW w:w="993" w:type="dxa"/>
          </w:tcPr>
          <w:p w14:paraId="3220125C" w14:textId="77777777" w:rsidR="00BA1334" w:rsidRPr="004B1802" w:rsidRDefault="00BA1334" w:rsidP="00DA0B9A">
            <w:pPr>
              <w:pStyle w:val="14"/>
              <w:rPr>
                <w:lang w:val="en-US"/>
              </w:rPr>
            </w:pPr>
            <w:r>
              <w:rPr>
                <w:lang w:val="en-US"/>
              </w:rPr>
              <w:t>16</w:t>
            </w:r>
          </w:p>
        </w:tc>
        <w:tc>
          <w:tcPr>
            <w:tcW w:w="897" w:type="dxa"/>
          </w:tcPr>
          <w:p w14:paraId="136D1C68" w14:textId="77777777" w:rsidR="00BA1334" w:rsidRPr="004B1802" w:rsidRDefault="00BA1334" w:rsidP="00DA0B9A">
            <w:pPr>
              <w:pStyle w:val="14"/>
              <w:rPr>
                <w:bCs/>
              </w:rPr>
            </w:pPr>
            <w:r>
              <w:rPr>
                <w:bCs/>
              </w:rPr>
              <w:t>О</w:t>
            </w:r>
          </w:p>
        </w:tc>
        <w:tc>
          <w:tcPr>
            <w:tcW w:w="2504" w:type="dxa"/>
          </w:tcPr>
          <w:p w14:paraId="5BE7721C" w14:textId="77777777" w:rsidR="00BA1334" w:rsidRDefault="00BA1334" w:rsidP="00DA0B9A">
            <w:pPr>
              <w:pStyle w:val="14"/>
            </w:pPr>
            <w:r>
              <w:t>Код фактического а</w:t>
            </w:r>
            <w:r w:rsidRPr="00BD5269">
              <w:t>дрес</w:t>
            </w:r>
            <w:r>
              <w:t>а</w:t>
            </w:r>
            <w:r w:rsidRPr="00BD5269">
              <w:t xml:space="preserve"> отделения структурного подразделения МО</w:t>
            </w:r>
          </w:p>
        </w:tc>
        <w:tc>
          <w:tcPr>
            <w:tcW w:w="2532" w:type="dxa"/>
          </w:tcPr>
          <w:p w14:paraId="59117C14" w14:textId="77777777" w:rsidR="00BA1334" w:rsidRDefault="00BA1334" w:rsidP="00DA0B9A">
            <w:pPr>
              <w:pStyle w:val="14"/>
              <w:rPr>
                <w:bCs/>
              </w:rPr>
            </w:pPr>
            <w:r>
              <w:rPr>
                <w:bCs/>
              </w:rPr>
              <w:t xml:space="preserve">Код присваивается ТФОМС: </w:t>
            </w:r>
          </w:p>
          <w:p w14:paraId="0ED1F84A" w14:textId="77777777" w:rsidR="00BA1334" w:rsidRDefault="00BA1334" w:rsidP="00DA0B9A">
            <w:pPr>
              <w:pStyle w:val="14"/>
            </w:pPr>
            <w:r>
              <w:t xml:space="preserve">первые 5 цифр - </w:t>
            </w:r>
            <w:r w:rsidRPr="00BD5269">
              <w:t>ОКАТО субъекта РФ, где зарегистрирована МО</w:t>
            </w:r>
            <w:r>
              <w:t xml:space="preserve">, </w:t>
            </w:r>
          </w:p>
          <w:p w14:paraId="282EED60" w14:textId="77777777" w:rsidR="00BA1334" w:rsidRDefault="00BA1334" w:rsidP="00DA0B9A">
            <w:pPr>
              <w:pStyle w:val="14"/>
            </w:pPr>
            <w:r>
              <w:t>следующие 8 цифр – код структурного подразделения МО,</w:t>
            </w:r>
          </w:p>
          <w:p w14:paraId="2B554216" w14:textId="77777777" w:rsidR="00BA1334" w:rsidRPr="00BD5269" w:rsidRDefault="00BA1334" w:rsidP="00DA0B9A">
            <w:pPr>
              <w:pStyle w:val="14"/>
              <w:rPr>
                <w:bCs/>
              </w:rPr>
            </w:pPr>
            <w:r>
              <w:t xml:space="preserve">следующие 3 цифры – уникальный номер адреса </w:t>
            </w:r>
            <w:r w:rsidRPr="00BD5269">
              <w:t xml:space="preserve">отделения структурного </w:t>
            </w:r>
            <w:r w:rsidRPr="00BD5269">
              <w:lastRenderedPageBreak/>
              <w:t>подразделения МО</w:t>
            </w:r>
          </w:p>
        </w:tc>
      </w:tr>
      <w:tr w:rsidR="00BA1334" w:rsidRPr="00A62ECA" w14:paraId="47BDFBF3" w14:textId="77777777" w:rsidTr="00DA0B9A">
        <w:tc>
          <w:tcPr>
            <w:tcW w:w="1255" w:type="dxa"/>
          </w:tcPr>
          <w:p w14:paraId="06959535" w14:textId="77777777" w:rsidR="00BA1334" w:rsidRPr="00BD5269" w:rsidRDefault="00BA1334" w:rsidP="00DA0B9A">
            <w:pPr>
              <w:pStyle w:val="14"/>
            </w:pPr>
            <w:r>
              <w:lastRenderedPageBreak/>
              <w:t>1.3.18.7.2</w:t>
            </w:r>
          </w:p>
        </w:tc>
        <w:tc>
          <w:tcPr>
            <w:tcW w:w="1420" w:type="dxa"/>
          </w:tcPr>
          <w:p w14:paraId="3389CB0D" w14:textId="77777777" w:rsidR="00BA1334" w:rsidRPr="00BD5269" w:rsidRDefault="00BA1334" w:rsidP="00DA0B9A">
            <w:pPr>
              <w:pStyle w:val="14"/>
              <w:rPr>
                <w:lang w:val="en-US"/>
              </w:rPr>
            </w:pPr>
            <w:r w:rsidRPr="00BD5269">
              <w:t>addr_</w:t>
            </w:r>
            <w:r>
              <w:rPr>
                <w:lang w:val="en-US"/>
              </w:rPr>
              <w:t>f</w:t>
            </w:r>
            <w:r w:rsidRPr="00BD5269">
              <w:rPr>
                <w:lang w:val="en-US"/>
              </w:rPr>
              <w:t>sp</w:t>
            </w:r>
            <w:r>
              <w:rPr>
                <w:lang w:val="en-US"/>
              </w:rPr>
              <w:t>o</w:t>
            </w:r>
          </w:p>
        </w:tc>
        <w:tc>
          <w:tcPr>
            <w:tcW w:w="850" w:type="dxa"/>
          </w:tcPr>
          <w:p w14:paraId="483F8AEC" w14:textId="77777777" w:rsidR="00BA1334" w:rsidRPr="00BD5269" w:rsidRDefault="00BA1334" w:rsidP="00DA0B9A">
            <w:pPr>
              <w:pStyle w:val="14"/>
            </w:pPr>
            <w:r w:rsidRPr="00BD5269">
              <w:t>Char</w:t>
            </w:r>
          </w:p>
        </w:tc>
        <w:tc>
          <w:tcPr>
            <w:tcW w:w="993" w:type="dxa"/>
          </w:tcPr>
          <w:p w14:paraId="48C14814" w14:textId="77777777" w:rsidR="00BA1334" w:rsidRPr="00BD5269" w:rsidRDefault="00BA1334" w:rsidP="00DA0B9A">
            <w:pPr>
              <w:pStyle w:val="14"/>
            </w:pPr>
            <w:r w:rsidRPr="00BD5269">
              <w:t>254</w:t>
            </w:r>
          </w:p>
        </w:tc>
        <w:tc>
          <w:tcPr>
            <w:tcW w:w="897" w:type="dxa"/>
          </w:tcPr>
          <w:p w14:paraId="39F6FC3C" w14:textId="77777777" w:rsidR="00BA1334" w:rsidRPr="00BD5269" w:rsidRDefault="00BA1334" w:rsidP="00DA0B9A">
            <w:pPr>
              <w:pStyle w:val="14"/>
            </w:pPr>
            <w:r>
              <w:rPr>
                <w:bCs/>
              </w:rPr>
              <w:t>О</w:t>
            </w:r>
          </w:p>
        </w:tc>
        <w:tc>
          <w:tcPr>
            <w:tcW w:w="2504" w:type="dxa"/>
          </w:tcPr>
          <w:p w14:paraId="533762E3" w14:textId="77777777" w:rsidR="00BA1334" w:rsidRPr="00BD5269" w:rsidRDefault="00BA1334" w:rsidP="00DA0B9A">
            <w:pPr>
              <w:pStyle w:val="14"/>
            </w:pPr>
            <w:r>
              <w:t>Фактический а</w:t>
            </w:r>
            <w:r w:rsidRPr="00BD5269">
              <w:t>дрес отделения структурного подразделения МО, заданный в строку</w:t>
            </w:r>
          </w:p>
        </w:tc>
        <w:tc>
          <w:tcPr>
            <w:tcW w:w="2532" w:type="dxa"/>
          </w:tcPr>
          <w:p w14:paraId="0ED9772F" w14:textId="77777777" w:rsidR="00BA1334" w:rsidRPr="00BD5269" w:rsidRDefault="00BA1334" w:rsidP="00DA0B9A">
            <w:pPr>
              <w:pStyle w:val="14"/>
              <w:rPr>
                <w:bCs/>
              </w:rPr>
            </w:pPr>
          </w:p>
        </w:tc>
      </w:tr>
      <w:tr w:rsidR="00BA1334" w:rsidRPr="00A62ECA" w14:paraId="431DE58C" w14:textId="77777777" w:rsidTr="00DA0B9A">
        <w:tc>
          <w:tcPr>
            <w:tcW w:w="1255" w:type="dxa"/>
          </w:tcPr>
          <w:p w14:paraId="5E7763C1" w14:textId="77777777" w:rsidR="00BA1334" w:rsidRPr="00BD5269" w:rsidRDefault="00BA1334" w:rsidP="00DA0B9A">
            <w:pPr>
              <w:pStyle w:val="14"/>
              <w:rPr>
                <w:bCs/>
              </w:rPr>
            </w:pPr>
            <w:r w:rsidRPr="00BD5269">
              <w:t>1.3.19</w:t>
            </w:r>
          </w:p>
        </w:tc>
        <w:tc>
          <w:tcPr>
            <w:tcW w:w="3263" w:type="dxa"/>
            <w:gridSpan w:val="3"/>
          </w:tcPr>
          <w:p w14:paraId="253AD216" w14:textId="77777777" w:rsidR="00BA1334" w:rsidRPr="00BD5269" w:rsidRDefault="00BA1334" w:rsidP="00DA0B9A">
            <w:pPr>
              <w:pStyle w:val="14"/>
              <w:rPr>
                <w:bCs/>
              </w:rPr>
            </w:pPr>
            <w:r w:rsidRPr="00BD5269">
              <w:rPr>
                <w:bCs/>
              </w:rPr>
              <w:t>doc</w:t>
            </w:r>
          </w:p>
        </w:tc>
        <w:tc>
          <w:tcPr>
            <w:tcW w:w="897" w:type="dxa"/>
          </w:tcPr>
          <w:p w14:paraId="5C9A49D7" w14:textId="77777777" w:rsidR="00BA1334" w:rsidRPr="00BD5269" w:rsidRDefault="00BA1334" w:rsidP="00DA0B9A">
            <w:pPr>
              <w:pStyle w:val="14"/>
              <w:rPr>
                <w:bCs/>
              </w:rPr>
            </w:pPr>
            <w:r w:rsidRPr="00BD5269">
              <w:rPr>
                <w:bCs/>
              </w:rPr>
              <w:t>ОМ</w:t>
            </w:r>
            <w:r w:rsidRPr="00BD5269">
              <w:rPr>
                <w:rFonts w:ascii="Calibri" w:hAnsi="Calibri" w:cs="Calibri"/>
                <w:color w:val="000000"/>
                <w:sz w:val="22"/>
                <w:szCs w:val="22"/>
              </w:rPr>
              <w:br/>
            </w:r>
            <w:r w:rsidRPr="00BD5269">
              <w:rPr>
                <w:bCs/>
              </w:rPr>
              <w:t>(1:</w:t>
            </w:r>
            <w:r w:rsidRPr="00BD5269">
              <w:rPr>
                <w:rFonts w:eastAsia="Liberation Serif"/>
                <w:bCs/>
              </w:rPr>
              <w:t>∞)</w:t>
            </w:r>
          </w:p>
        </w:tc>
        <w:tc>
          <w:tcPr>
            <w:tcW w:w="5036" w:type="dxa"/>
            <w:gridSpan w:val="2"/>
          </w:tcPr>
          <w:p w14:paraId="260FB19F" w14:textId="77777777" w:rsidR="00BA1334" w:rsidRPr="00BD5269" w:rsidRDefault="00BA1334" w:rsidP="00DA0B9A">
            <w:pPr>
              <w:pStyle w:val="14"/>
            </w:pPr>
            <w:r w:rsidRPr="00BD5269">
              <w:rPr>
                <w:bCs/>
              </w:rPr>
              <w:t>Лицензии МО на осуществление медицинской деятельности</w:t>
            </w:r>
          </w:p>
        </w:tc>
      </w:tr>
      <w:tr w:rsidR="00BA1334" w:rsidRPr="00A62ECA" w14:paraId="76E91215" w14:textId="77777777" w:rsidTr="00DA0B9A">
        <w:tc>
          <w:tcPr>
            <w:tcW w:w="1255" w:type="dxa"/>
          </w:tcPr>
          <w:p w14:paraId="6CFBFBF5" w14:textId="77777777" w:rsidR="00BA1334" w:rsidRPr="00BD5269" w:rsidRDefault="00BA1334" w:rsidP="00DA0B9A">
            <w:pPr>
              <w:pStyle w:val="14"/>
            </w:pPr>
            <w:r w:rsidRPr="00BD5269">
              <w:t>1.3.19.1</w:t>
            </w:r>
          </w:p>
        </w:tc>
        <w:tc>
          <w:tcPr>
            <w:tcW w:w="1420" w:type="dxa"/>
          </w:tcPr>
          <w:p w14:paraId="19FDC684" w14:textId="77777777" w:rsidR="00BA1334" w:rsidRPr="00BD5269" w:rsidRDefault="00BA1334" w:rsidP="00DA0B9A">
            <w:pPr>
              <w:pStyle w:val="14"/>
            </w:pPr>
            <w:r w:rsidRPr="00BD5269">
              <w:t>n_doc</w:t>
            </w:r>
          </w:p>
        </w:tc>
        <w:tc>
          <w:tcPr>
            <w:tcW w:w="850" w:type="dxa"/>
          </w:tcPr>
          <w:p w14:paraId="37B567A2" w14:textId="77777777" w:rsidR="00BA1334" w:rsidRPr="00BD5269" w:rsidRDefault="00BA1334" w:rsidP="00DA0B9A">
            <w:pPr>
              <w:pStyle w:val="14"/>
            </w:pPr>
            <w:r w:rsidRPr="00BD5269">
              <w:t>Char</w:t>
            </w:r>
          </w:p>
        </w:tc>
        <w:tc>
          <w:tcPr>
            <w:tcW w:w="993" w:type="dxa"/>
          </w:tcPr>
          <w:p w14:paraId="455575BD" w14:textId="77777777" w:rsidR="00BA1334" w:rsidRPr="00BD5269" w:rsidRDefault="00BA1334" w:rsidP="00DA0B9A">
            <w:pPr>
              <w:pStyle w:val="14"/>
            </w:pPr>
            <w:r w:rsidRPr="00BD5269">
              <w:t>32</w:t>
            </w:r>
          </w:p>
        </w:tc>
        <w:tc>
          <w:tcPr>
            <w:tcW w:w="897" w:type="dxa"/>
          </w:tcPr>
          <w:p w14:paraId="7A929CDD" w14:textId="77777777" w:rsidR="00BA1334" w:rsidRPr="00BD5269" w:rsidRDefault="00BA1334" w:rsidP="00DA0B9A">
            <w:pPr>
              <w:pStyle w:val="14"/>
            </w:pPr>
            <w:r w:rsidRPr="00BD5269">
              <w:t>О</w:t>
            </w:r>
          </w:p>
        </w:tc>
        <w:tc>
          <w:tcPr>
            <w:tcW w:w="2504" w:type="dxa"/>
          </w:tcPr>
          <w:p w14:paraId="6598B5E1" w14:textId="77777777" w:rsidR="00BA1334" w:rsidRPr="00BD5269" w:rsidRDefault="00BA1334" w:rsidP="00DA0B9A">
            <w:pPr>
              <w:pStyle w:val="14"/>
            </w:pPr>
            <w:r w:rsidRPr="00BD5269">
              <w:t>Номер лицензии МО на осуществление деятельности</w:t>
            </w:r>
          </w:p>
        </w:tc>
        <w:tc>
          <w:tcPr>
            <w:tcW w:w="2532" w:type="dxa"/>
          </w:tcPr>
          <w:p w14:paraId="2E8672A6" w14:textId="77777777" w:rsidR="00BA1334" w:rsidRPr="00BD5269" w:rsidRDefault="00BA1334" w:rsidP="00DA0B9A">
            <w:pPr>
              <w:pStyle w:val="14"/>
            </w:pPr>
          </w:p>
        </w:tc>
      </w:tr>
      <w:tr w:rsidR="00BA1334" w:rsidRPr="00A62ECA" w14:paraId="04AA0272" w14:textId="77777777" w:rsidTr="00DA0B9A">
        <w:tc>
          <w:tcPr>
            <w:tcW w:w="1255" w:type="dxa"/>
          </w:tcPr>
          <w:p w14:paraId="6667B047" w14:textId="77777777" w:rsidR="00BA1334" w:rsidRPr="00BD5269" w:rsidRDefault="00BA1334" w:rsidP="00DA0B9A">
            <w:pPr>
              <w:pStyle w:val="14"/>
            </w:pPr>
            <w:r w:rsidRPr="00BD5269">
              <w:t>1.3.19.2</w:t>
            </w:r>
          </w:p>
        </w:tc>
        <w:tc>
          <w:tcPr>
            <w:tcW w:w="1420" w:type="dxa"/>
          </w:tcPr>
          <w:p w14:paraId="32E28F5A" w14:textId="77777777" w:rsidR="00BA1334" w:rsidRPr="00BD5269" w:rsidRDefault="00BA1334" w:rsidP="00DA0B9A">
            <w:pPr>
              <w:pStyle w:val="14"/>
            </w:pPr>
            <w:r w:rsidRPr="00BD5269">
              <w:t>d_start</w:t>
            </w:r>
          </w:p>
        </w:tc>
        <w:tc>
          <w:tcPr>
            <w:tcW w:w="850" w:type="dxa"/>
          </w:tcPr>
          <w:p w14:paraId="38A23754" w14:textId="77777777" w:rsidR="00BA1334" w:rsidRPr="00BD5269" w:rsidRDefault="00BA1334" w:rsidP="00DA0B9A">
            <w:pPr>
              <w:pStyle w:val="14"/>
            </w:pPr>
            <w:r w:rsidRPr="00BD5269">
              <w:t>Date</w:t>
            </w:r>
          </w:p>
        </w:tc>
        <w:tc>
          <w:tcPr>
            <w:tcW w:w="993" w:type="dxa"/>
          </w:tcPr>
          <w:p w14:paraId="42315DDE" w14:textId="77777777" w:rsidR="00BA1334" w:rsidRPr="00BD5269" w:rsidRDefault="00BA1334" w:rsidP="00DA0B9A">
            <w:pPr>
              <w:pStyle w:val="14"/>
            </w:pPr>
            <w:r w:rsidRPr="00BD5269">
              <w:t>-</w:t>
            </w:r>
          </w:p>
        </w:tc>
        <w:tc>
          <w:tcPr>
            <w:tcW w:w="897" w:type="dxa"/>
          </w:tcPr>
          <w:p w14:paraId="7AEAEB01" w14:textId="77777777" w:rsidR="00BA1334" w:rsidRPr="00BD5269" w:rsidRDefault="00BA1334" w:rsidP="00DA0B9A">
            <w:pPr>
              <w:pStyle w:val="14"/>
            </w:pPr>
            <w:r w:rsidRPr="00BD5269">
              <w:t>О</w:t>
            </w:r>
          </w:p>
        </w:tc>
        <w:tc>
          <w:tcPr>
            <w:tcW w:w="2504" w:type="dxa"/>
          </w:tcPr>
          <w:p w14:paraId="21469202" w14:textId="77777777" w:rsidR="00BA1334" w:rsidRPr="00BD5269" w:rsidRDefault="00BA1334" w:rsidP="00DA0B9A">
            <w:pPr>
              <w:pStyle w:val="14"/>
            </w:pPr>
            <w:r w:rsidRPr="00BD5269">
              <w:t>Дата выдачи лицензии на осуществление деятельности МО</w:t>
            </w:r>
          </w:p>
        </w:tc>
        <w:tc>
          <w:tcPr>
            <w:tcW w:w="2532" w:type="dxa"/>
          </w:tcPr>
          <w:p w14:paraId="2B5C07F5" w14:textId="77777777" w:rsidR="00BA1334" w:rsidRPr="00BD5269" w:rsidRDefault="00BA1334" w:rsidP="00DA0B9A">
            <w:pPr>
              <w:pStyle w:val="14"/>
            </w:pPr>
            <w:r w:rsidRPr="00BD5269">
              <w:t>Дата выдачи лицензии не может быть больше текущей даты</w:t>
            </w:r>
          </w:p>
        </w:tc>
      </w:tr>
      <w:tr w:rsidR="00BA1334" w:rsidRPr="00A62ECA" w14:paraId="7798456A" w14:textId="77777777" w:rsidTr="00DA0B9A">
        <w:tc>
          <w:tcPr>
            <w:tcW w:w="1255" w:type="dxa"/>
          </w:tcPr>
          <w:p w14:paraId="092C8AFC" w14:textId="77777777" w:rsidR="00BA1334" w:rsidRPr="00BD5269" w:rsidRDefault="00BA1334" w:rsidP="00DA0B9A">
            <w:pPr>
              <w:pStyle w:val="14"/>
            </w:pPr>
            <w:r w:rsidRPr="00BD5269">
              <w:t>1.3.19.3</w:t>
            </w:r>
          </w:p>
        </w:tc>
        <w:tc>
          <w:tcPr>
            <w:tcW w:w="1420" w:type="dxa"/>
          </w:tcPr>
          <w:p w14:paraId="0CDCA889" w14:textId="77777777" w:rsidR="00BA1334" w:rsidRPr="00BD5269" w:rsidRDefault="00BA1334" w:rsidP="00DA0B9A">
            <w:pPr>
              <w:pStyle w:val="14"/>
            </w:pPr>
            <w:r w:rsidRPr="00BD5269">
              <w:t>dat</w:t>
            </w:r>
            <w:r w:rsidRPr="00BD5269">
              <w:rPr>
                <w:lang w:val="en-US"/>
              </w:rPr>
              <w:t>e</w:t>
            </w:r>
            <w:r w:rsidRPr="00BD5269">
              <w:t>_e</w:t>
            </w:r>
          </w:p>
        </w:tc>
        <w:tc>
          <w:tcPr>
            <w:tcW w:w="850" w:type="dxa"/>
          </w:tcPr>
          <w:p w14:paraId="083A5216" w14:textId="77777777" w:rsidR="00BA1334" w:rsidRPr="00BD5269" w:rsidRDefault="00BA1334" w:rsidP="00DA0B9A">
            <w:pPr>
              <w:pStyle w:val="14"/>
            </w:pPr>
            <w:r w:rsidRPr="00BD5269">
              <w:t>Date</w:t>
            </w:r>
          </w:p>
        </w:tc>
        <w:tc>
          <w:tcPr>
            <w:tcW w:w="993" w:type="dxa"/>
          </w:tcPr>
          <w:p w14:paraId="406BBFF4" w14:textId="77777777" w:rsidR="00BA1334" w:rsidRPr="00BD5269" w:rsidRDefault="00BA1334" w:rsidP="00DA0B9A">
            <w:pPr>
              <w:pStyle w:val="14"/>
            </w:pPr>
            <w:r w:rsidRPr="00BD5269">
              <w:t>-</w:t>
            </w:r>
          </w:p>
        </w:tc>
        <w:tc>
          <w:tcPr>
            <w:tcW w:w="897" w:type="dxa"/>
            <w:shd w:val="clear" w:color="auto" w:fill="auto"/>
          </w:tcPr>
          <w:p w14:paraId="00AFC2B2" w14:textId="77777777" w:rsidR="00BA1334" w:rsidRPr="00BD5269" w:rsidRDefault="00BA1334" w:rsidP="00DA0B9A">
            <w:pPr>
              <w:pStyle w:val="14"/>
            </w:pPr>
            <w:r w:rsidRPr="00BD5269">
              <w:t>У</w:t>
            </w:r>
          </w:p>
        </w:tc>
        <w:tc>
          <w:tcPr>
            <w:tcW w:w="2504" w:type="dxa"/>
            <w:shd w:val="clear" w:color="auto" w:fill="auto"/>
          </w:tcPr>
          <w:p w14:paraId="71CCCBFA" w14:textId="77777777" w:rsidR="00BA1334" w:rsidRPr="00BD5269" w:rsidRDefault="00BA1334" w:rsidP="00DA0B9A">
            <w:pPr>
              <w:pStyle w:val="14"/>
            </w:pPr>
            <w:r w:rsidRPr="00BD5269">
              <w:t>Дата окончания действия лицензии на осуществление деятельности МО</w:t>
            </w:r>
          </w:p>
        </w:tc>
        <w:tc>
          <w:tcPr>
            <w:tcW w:w="2532" w:type="dxa"/>
            <w:shd w:val="clear" w:color="auto" w:fill="auto"/>
          </w:tcPr>
          <w:p w14:paraId="58BA2131" w14:textId="77777777" w:rsidR="00BA1334" w:rsidRPr="00BD5269" w:rsidRDefault="00BA1334" w:rsidP="00DA0B9A">
            <w:pPr>
              <w:pStyle w:val="14"/>
            </w:pPr>
            <w:r w:rsidRPr="00BD5269">
              <w:t>Заполняется в случае наличия такой даты.</w:t>
            </w:r>
            <w:r w:rsidRPr="00BD5269">
              <w:rPr>
                <w:rFonts w:ascii="Calibri" w:hAnsi="Calibri" w:cs="Calibri"/>
                <w:color w:val="000000"/>
                <w:sz w:val="22"/>
                <w:szCs w:val="22"/>
              </w:rPr>
              <w:br/>
            </w:r>
            <w:r w:rsidRPr="00BD5269">
              <w:t>Не заполняется для бессрочных лицензий.</w:t>
            </w:r>
          </w:p>
        </w:tc>
      </w:tr>
      <w:tr w:rsidR="00BA1334" w:rsidRPr="00A62ECA" w14:paraId="0398DC6B" w14:textId="77777777" w:rsidTr="00DA0B9A">
        <w:tc>
          <w:tcPr>
            <w:tcW w:w="1255" w:type="dxa"/>
          </w:tcPr>
          <w:p w14:paraId="27ABF3F0" w14:textId="77777777" w:rsidR="00BA1334" w:rsidRPr="00BD5269" w:rsidRDefault="00BA1334" w:rsidP="00DA0B9A">
            <w:pPr>
              <w:pStyle w:val="14"/>
            </w:pPr>
            <w:r w:rsidRPr="00BD5269">
              <w:t>1.3.19.4</w:t>
            </w:r>
          </w:p>
        </w:tc>
        <w:tc>
          <w:tcPr>
            <w:tcW w:w="1420" w:type="dxa"/>
          </w:tcPr>
          <w:p w14:paraId="0AB9FE8E" w14:textId="77777777" w:rsidR="00BA1334" w:rsidRPr="00BD5269" w:rsidRDefault="00BA1334" w:rsidP="00DA0B9A">
            <w:pPr>
              <w:pStyle w:val="14"/>
            </w:pPr>
            <w:r w:rsidRPr="00BD5269">
              <w:rPr>
                <w:lang w:val="en-US"/>
              </w:rPr>
              <w:t>d_term</w:t>
            </w:r>
          </w:p>
        </w:tc>
        <w:tc>
          <w:tcPr>
            <w:tcW w:w="850" w:type="dxa"/>
          </w:tcPr>
          <w:p w14:paraId="1C674230" w14:textId="77777777" w:rsidR="00BA1334" w:rsidRPr="00BD5269" w:rsidRDefault="00BA1334" w:rsidP="00DA0B9A">
            <w:pPr>
              <w:pStyle w:val="14"/>
              <w:rPr>
                <w:lang w:val="en-US"/>
              </w:rPr>
            </w:pPr>
            <w:r w:rsidRPr="00BD5269">
              <w:rPr>
                <w:lang w:val="en-US"/>
              </w:rPr>
              <w:t>Date</w:t>
            </w:r>
          </w:p>
        </w:tc>
        <w:tc>
          <w:tcPr>
            <w:tcW w:w="993" w:type="dxa"/>
          </w:tcPr>
          <w:p w14:paraId="4062F28B" w14:textId="77777777" w:rsidR="00BA1334" w:rsidRPr="00BD5269" w:rsidRDefault="00BA1334" w:rsidP="00DA0B9A">
            <w:pPr>
              <w:pStyle w:val="14"/>
              <w:rPr>
                <w:lang w:val="en-US"/>
              </w:rPr>
            </w:pPr>
            <w:r w:rsidRPr="00BD5269">
              <w:rPr>
                <w:lang w:val="en-US"/>
              </w:rPr>
              <w:t>-</w:t>
            </w:r>
          </w:p>
        </w:tc>
        <w:tc>
          <w:tcPr>
            <w:tcW w:w="897" w:type="dxa"/>
          </w:tcPr>
          <w:p w14:paraId="2EFFA6CC" w14:textId="77777777" w:rsidR="00BA1334" w:rsidRPr="00BD5269" w:rsidRDefault="00BA1334" w:rsidP="00DA0B9A">
            <w:pPr>
              <w:pStyle w:val="14"/>
            </w:pPr>
            <w:r w:rsidRPr="00BD5269">
              <w:t>У</w:t>
            </w:r>
          </w:p>
        </w:tc>
        <w:tc>
          <w:tcPr>
            <w:tcW w:w="2504" w:type="dxa"/>
          </w:tcPr>
          <w:p w14:paraId="20AEB3F5" w14:textId="77777777" w:rsidR="00BA1334" w:rsidRPr="00BD5269" w:rsidRDefault="00BA1334" w:rsidP="00DA0B9A">
            <w:pPr>
              <w:pStyle w:val="14"/>
            </w:pPr>
            <w:r w:rsidRPr="00BD5269">
              <w:t>Дата досрочного прекращения действия лицензии</w:t>
            </w:r>
          </w:p>
        </w:tc>
        <w:tc>
          <w:tcPr>
            <w:tcW w:w="2532" w:type="dxa"/>
          </w:tcPr>
          <w:p w14:paraId="693A7B4B" w14:textId="77777777" w:rsidR="00BA1334" w:rsidRPr="00BD5269" w:rsidRDefault="00BA1334" w:rsidP="00DA0B9A">
            <w:pPr>
              <w:pStyle w:val="14"/>
            </w:pPr>
            <w:r w:rsidRPr="00BD5269">
              <w:t>Дата досрочного прекращения действия лицензии – меньше даты окончания срока действия лицензии</w:t>
            </w:r>
          </w:p>
        </w:tc>
      </w:tr>
      <w:tr w:rsidR="00BA1334" w:rsidRPr="00A62ECA" w14:paraId="5CA22317" w14:textId="77777777" w:rsidTr="00DA0B9A">
        <w:tc>
          <w:tcPr>
            <w:tcW w:w="1255" w:type="dxa"/>
          </w:tcPr>
          <w:p w14:paraId="1A4CA521" w14:textId="77777777" w:rsidR="00BA1334" w:rsidRPr="00BD5269" w:rsidRDefault="00BA1334" w:rsidP="00DA0B9A">
            <w:pPr>
              <w:pStyle w:val="14"/>
            </w:pPr>
            <w:r w:rsidRPr="00BD5269">
              <w:t>1.3.19.5</w:t>
            </w:r>
          </w:p>
        </w:tc>
        <w:tc>
          <w:tcPr>
            <w:tcW w:w="1420" w:type="dxa"/>
          </w:tcPr>
          <w:p w14:paraId="09679592" w14:textId="77777777" w:rsidR="00BA1334" w:rsidRPr="00BD5269" w:rsidRDefault="00BA1334" w:rsidP="00DA0B9A">
            <w:pPr>
              <w:pStyle w:val="14"/>
              <w:rPr>
                <w:lang w:val="en-US"/>
              </w:rPr>
            </w:pPr>
            <w:r>
              <w:rPr>
                <w:lang w:val="en-US"/>
              </w:rPr>
              <w:t>m</w:t>
            </w:r>
            <w:r w:rsidRPr="00BD5269">
              <w:t>рcod</w:t>
            </w:r>
            <w:r>
              <w:rPr>
                <w:lang w:val="en-US"/>
              </w:rPr>
              <w:t>s</w:t>
            </w:r>
            <w:r w:rsidRPr="00BD5269">
              <w:t>_</w:t>
            </w:r>
            <w:r w:rsidRPr="00BD5269">
              <w:rPr>
                <w:lang w:val="en-US"/>
              </w:rPr>
              <w:t>L</w:t>
            </w:r>
          </w:p>
        </w:tc>
        <w:tc>
          <w:tcPr>
            <w:tcW w:w="850" w:type="dxa"/>
          </w:tcPr>
          <w:p w14:paraId="65E1A674" w14:textId="77777777" w:rsidR="00BA1334" w:rsidRPr="00BD5269" w:rsidRDefault="00BA1334" w:rsidP="00DA0B9A">
            <w:pPr>
              <w:pStyle w:val="14"/>
            </w:pPr>
            <w:r w:rsidRPr="00BD5269">
              <w:t>Char</w:t>
            </w:r>
          </w:p>
        </w:tc>
        <w:tc>
          <w:tcPr>
            <w:tcW w:w="993" w:type="dxa"/>
          </w:tcPr>
          <w:p w14:paraId="1CBB949F" w14:textId="77777777" w:rsidR="00BA1334" w:rsidRPr="00635151" w:rsidRDefault="00BA1334" w:rsidP="00DA0B9A">
            <w:pPr>
              <w:pStyle w:val="14"/>
            </w:pPr>
            <w:r>
              <w:t>16</w:t>
            </w:r>
          </w:p>
        </w:tc>
        <w:tc>
          <w:tcPr>
            <w:tcW w:w="897" w:type="dxa"/>
          </w:tcPr>
          <w:p w14:paraId="6341617D" w14:textId="77777777" w:rsidR="00BA1334" w:rsidRPr="00BD5269" w:rsidRDefault="00BA1334" w:rsidP="00DA0B9A">
            <w:pPr>
              <w:pStyle w:val="14"/>
            </w:pPr>
            <w:r w:rsidRPr="00BD5269">
              <w:t>УМ</w:t>
            </w:r>
          </w:p>
          <w:p w14:paraId="5E45EE6C" w14:textId="77777777" w:rsidR="00BA1334" w:rsidRPr="00BD5269" w:rsidRDefault="00BA1334" w:rsidP="00DA0B9A">
            <w:pPr>
              <w:pStyle w:val="14"/>
            </w:pPr>
            <w:r w:rsidRPr="00BD5269">
              <w:rPr>
                <w:bCs/>
              </w:rPr>
              <w:t>(1:</w:t>
            </w:r>
            <w:r w:rsidRPr="00BD5269">
              <w:rPr>
                <w:rFonts w:eastAsia="Liberation Serif"/>
                <w:bCs/>
              </w:rPr>
              <w:t>∞)</w:t>
            </w:r>
          </w:p>
        </w:tc>
        <w:tc>
          <w:tcPr>
            <w:tcW w:w="2504" w:type="dxa"/>
          </w:tcPr>
          <w:p w14:paraId="3BD8824C" w14:textId="77777777" w:rsidR="00BA1334" w:rsidRPr="00BD5269" w:rsidRDefault="00BA1334" w:rsidP="00DA0B9A">
            <w:pPr>
              <w:pStyle w:val="14"/>
            </w:pPr>
            <w:r>
              <w:t>Код фактического а</w:t>
            </w:r>
            <w:r w:rsidRPr="00BD5269">
              <w:t>дрес</w:t>
            </w:r>
            <w:r>
              <w:t>а</w:t>
            </w:r>
            <w:r w:rsidRPr="00BD5269">
              <w:t xml:space="preserve"> отделения структурного подразделения МО</w:t>
            </w:r>
          </w:p>
        </w:tc>
        <w:tc>
          <w:tcPr>
            <w:tcW w:w="2532" w:type="dxa"/>
          </w:tcPr>
          <w:p w14:paraId="7C0B6803" w14:textId="77777777" w:rsidR="00BA1334" w:rsidRPr="00A21767" w:rsidRDefault="00BA1334" w:rsidP="00DA0B9A">
            <w:pPr>
              <w:pStyle w:val="14"/>
              <w:jc w:val="left"/>
            </w:pPr>
            <w:r w:rsidRPr="00BD5269">
              <w:t xml:space="preserve">Код </w:t>
            </w:r>
            <w:r>
              <w:t>фактического а</w:t>
            </w:r>
            <w:r w:rsidRPr="00BD5269">
              <w:t>дрес</w:t>
            </w:r>
            <w:r>
              <w:t>а</w:t>
            </w:r>
            <w:r w:rsidRPr="00BD5269">
              <w:t xml:space="preserve"> отделения структурного подразделения МО</w:t>
            </w:r>
            <w:r w:rsidRPr="004B1802">
              <w:t>,</w:t>
            </w:r>
            <w:r w:rsidRPr="00BD5269">
              <w:t xml:space="preserve"> для которого действует лицензия. Обязательно к заполнению при заполненном элементе </w:t>
            </w:r>
            <w:r w:rsidRPr="00BD5269">
              <w:rPr>
                <w:lang w:val="en-US"/>
              </w:rPr>
              <w:t>podr</w:t>
            </w:r>
          </w:p>
        </w:tc>
      </w:tr>
      <w:tr w:rsidR="00BA1334" w:rsidRPr="00A62ECA" w14:paraId="06F665E6" w14:textId="77777777" w:rsidTr="00DA0B9A">
        <w:tc>
          <w:tcPr>
            <w:tcW w:w="1255" w:type="dxa"/>
          </w:tcPr>
          <w:p w14:paraId="532907B0" w14:textId="77777777" w:rsidR="00BA1334" w:rsidRPr="00BD5269" w:rsidRDefault="00BA1334" w:rsidP="00DA0B9A">
            <w:pPr>
              <w:pStyle w:val="14"/>
            </w:pPr>
            <w:r w:rsidRPr="00BD5269">
              <w:t>1.3.19.6</w:t>
            </w:r>
          </w:p>
        </w:tc>
        <w:tc>
          <w:tcPr>
            <w:tcW w:w="1420" w:type="dxa"/>
          </w:tcPr>
          <w:p w14:paraId="6818DF13" w14:textId="77777777" w:rsidR="00BA1334" w:rsidRPr="00BD5269" w:rsidRDefault="00BA1334" w:rsidP="00DA0B9A">
            <w:pPr>
              <w:pStyle w:val="14"/>
            </w:pPr>
            <w:r w:rsidRPr="00BD5269">
              <w:t>mp</w:t>
            </w:r>
          </w:p>
        </w:tc>
        <w:tc>
          <w:tcPr>
            <w:tcW w:w="850" w:type="dxa"/>
          </w:tcPr>
          <w:p w14:paraId="1D32CA93" w14:textId="77777777" w:rsidR="00BA1334" w:rsidRPr="00BD5269" w:rsidRDefault="00BA1334" w:rsidP="00DA0B9A">
            <w:pPr>
              <w:pStyle w:val="14"/>
            </w:pPr>
            <w:r w:rsidRPr="00BD5269">
              <w:t>Num</w:t>
            </w:r>
          </w:p>
        </w:tc>
        <w:tc>
          <w:tcPr>
            <w:tcW w:w="993" w:type="dxa"/>
          </w:tcPr>
          <w:p w14:paraId="409227BE" w14:textId="77777777" w:rsidR="00BA1334" w:rsidRPr="00BD5269" w:rsidRDefault="00BA1334" w:rsidP="00DA0B9A">
            <w:pPr>
              <w:pStyle w:val="14"/>
            </w:pPr>
            <w:r w:rsidRPr="00BD5269">
              <w:t>2</w:t>
            </w:r>
          </w:p>
        </w:tc>
        <w:tc>
          <w:tcPr>
            <w:tcW w:w="897" w:type="dxa"/>
          </w:tcPr>
          <w:p w14:paraId="420B82A8" w14:textId="77777777" w:rsidR="00BA1334" w:rsidRPr="00BD5269" w:rsidRDefault="00BA1334" w:rsidP="00DA0B9A">
            <w:pPr>
              <w:pStyle w:val="14"/>
            </w:pPr>
            <w:r w:rsidRPr="00BD5269">
              <w:t>ОМ</w:t>
            </w:r>
            <w:r w:rsidRPr="00BD5269">
              <w:rPr>
                <w:rFonts w:ascii="Calibri" w:hAnsi="Calibri" w:cs="Calibri"/>
                <w:color w:val="000000"/>
                <w:sz w:val="22"/>
                <w:szCs w:val="22"/>
              </w:rPr>
              <w:br/>
            </w:r>
            <w:r w:rsidRPr="00BD5269">
              <w:t>(1:</w:t>
            </w:r>
            <w:r w:rsidRPr="00BD5269">
              <w:rPr>
                <w:rFonts w:eastAsia="Liberation Serif"/>
              </w:rPr>
              <w:t>∞)</w:t>
            </w:r>
          </w:p>
        </w:tc>
        <w:tc>
          <w:tcPr>
            <w:tcW w:w="2504" w:type="dxa"/>
          </w:tcPr>
          <w:p w14:paraId="4EA050AE" w14:textId="77777777" w:rsidR="00BA1334" w:rsidRPr="00BD5269" w:rsidRDefault="00BA1334" w:rsidP="00DA0B9A">
            <w:pPr>
              <w:pStyle w:val="14"/>
              <w:jc w:val="left"/>
            </w:pPr>
            <w:r w:rsidRPr="00BD5269">
              <w:t xml:space="preserve">Коды вида медицинской помощи, оказываемой медицинской организацией в рамках территориальной программы ОМС </w:t>
            </w:r>
          </w:p>
        </w:tc>
        <w:tc>
          <w:tcPr>
            <w:tcW w:w="2532" w:type="dxa"/>
          </w:tcPr>
          <w:p w14:paraId="77440165" w14:textId="77777777" w:rsidR="00BA1334" w:rsidRPr="00BD5269" w:rsidRDefault="00BA1334" w:rsidP="00DA0B9A">
            <w:pPr>
              <w:pStyle w:val="14"/>
              <w:jc w:val="left"/>
            </w:pPr>
            <w:r w:rsidRPr="00BD5269">
              <w:t xml:space="preserve">Заполняется в соответствии с классификатором видов медицинской помощи (Приложение А </w:t>
            </w:r>
            <w:r w:rsidRPr="00BD5269">
              <w:rPr>
                <w:lang w:val="en-US"/>
              </w:rPr>
              <w:t>V</w:t>
            </w:r>
            <w:r w:rsidRPr="00BD5269">
              <w:t>008)</w:t>
            </w:r>
          </w:p>
        </w:tc>
      </w:tr>
      <w:tr w:rsidR="00BA1334" w:rsidRPr="00A62ECA" w14:paraId="76ABEF98" w14:textId="77777777" w:rsidTr="00DA0B9A">
        <w:tc>
          <w:tcPr>
            <w:tcW w:w="1255" w:type="dxa"/>
          </w:tcPr>
          <w:p w14:paraId="35AFD2BE" w14:textId="77777777" w:rsidR="00BA1334" w:rsidRPr="00BD5269" w:rsidRDefault="00BA1334" w:rsidP="00DA0B9A">
            <w:pPr>
              <w:pStyle w:val="14"/>
            </w:pPr>
            <w:r>
              <w:t>1.3.19.6.1</w:t>
            </w:r>
          </w:p>
        </w:tc>
        <w:tc>
          <w:tcPr>
            <w:tcW w:w="1420" w:type="dxa"/>
          </w:tcPr>
          <w:p w14:paraId="3534809E" w14:textId="77777777" w:rsidR="00BA1334" w:rsidRPr="00BD5269" w:rsidRDefault="00BA1334" w:rsidP="00DA0B9A">
            <w:pPr>
              <w:pStyle w:val="14"/>
              <w:rPr>
                <w:lang w:val="en-US"/>
              </w:rPr>
            </w:pPr>
            <w:r w:rsidRPr="00BD5269">
              <w:t>mp</w:t>
            </w:r>
            <w:r w:rsidRPr="00BD5269">
              <w:rPr>
                <w:lang w:val="en-US"/>
              </w:rPr>
              <w:t>rof</w:t>
            </w:r>
          </w:p>
        </w:tc>
        <w:tc>
          <w:tcPr>
            <w:tcW w:w="850" w:type="dxa"/>
          </w:tcPr>
          <w:p w14:paraId="3A36ECB7" w14:textId="77777777" w:rsidR="00BA1334" w:rsidRPr="00BD5269" w:rsidRDefault="00BA1334" w:rsidP="00DA0B9A">
            <w:pPr>
              <w:pStyle w:val="14"/>
            </w:pPr>
            <w:r w:rsidRPr="00BD5269">
              <w:t>Num</w:t>
            </w:r>
          </w:p>
        </w:tc>
        <w:tc>
          <w:tcPr>
            <w:tcW w:w="993" w:type="dxa"/>
          </w:tcPr>
          <w:p w14:paraId="6823EE9C" w14:textId="77777777" w:rsidR="00BA1334" w:rsidRPr="00BD5269" w:rsidRDefault="00BA1334" w:rsidP="00DA0B9A">
            <w:pPr>
              <w:pStyle w:val="14"/>
              <w:rPr>
                <w:lang w:val="en-US"/>
              </w:rPr>
            </w:pPr>
            <w:r w:rsidRPr="00BD5269">
              <w:rPr>
                <w:lang w:val="en-US"/>
              </w:rPr>
              <w:t>3</w:t>
            </w:r>
          </w:p>
        </w:tc>
        <w:tc>
          <w:tcPr>
            <w:tcW w:w="897" w:type="dxa"/>
          </w:tcPr>
          <w:p w14:paraId="4585D779" w14:textId="77777777" w:rsidR="00BA1334" w:rsidRPr="00BD5269" w:rsidRDefault="00BA1334" w:rsidP="00DA0B9A">
            <w:pPr>
              <w:pStyle w:val="14"/>
            </w:pPr>
            <w:r w:rsidRPr="00BD5269">
              <w:t>ОМ</w:t>
            </w:r>
            <w:r w:rsidRPr="00BD5269">
              <w:rPr>
                <w:rFonts w:ascii="Calibri" w:hAnsi="Calibri" w:cs="Calibri"/>
                <w:color w:val="000000"/>
                <w:sz w:val="22"/>
                <w:szCs w:val="22"/>
              </w:rPr>
              <w:br/>
            </w:r>
            <w:r w:rsidRPr="00BD5269">
              <w:t>(1:</w:t>
            </w:r>
            <w:r w:rsidRPr="00BD5269">
              <w:rPr>
                <w:rFonts w:eastAsia="Liberation Serif"/>
              </w:rPr>
              <w:t>∞)</w:t>
            </w:r>
          </w:p>
        </w:tc>
        <w:tc>
          <w:tcPr>
            <w:tcW w:w="2504" w:type="dxa"/>
          </w:tcPr>
          <w:p w14:paraId="3AA82003" w14:textId="77777777" w:rsidR="00BA1334" w:rsidRPr="00BD5269" w:rsidRDefault="00BA1334" w:rsidP="00DA0B9A">
            <w:pPr>
              <w:pStyle w:val="14"/>
              <w:jc w:val="left"/>
            </w:pPr>
            <w:r w:rsidRPr="00BD5269">
              <w:t xml:space="preserve">Коды профилей медицинской помощи, оказываемой медицинской </w:t>
            </w:r>
            <w:r w:rsidRPr="00BD5269">
              <w:lastRenderedPageBreak/>
              <w:t xml:space="preserve">организацией </w:t>
            </w:r>
            <w:r>
              <w:t xml:space="preserve">по указанному виду </w:t>
            </w:r>
            <w:r w:rsidRPr="00BD5269">
              <w:t xml:space="preserve">медицинской помощи в рамках территориальной программы ОМС </w:t>
            </w:r>
          </w:p>
        </w:tc>
        <w:tc>
          <w:tcPr>
            <w:tcW w:w="2532" w:type="dxa"/>
          </w:tcPr>
          <w:p w14:paraId="5EE0F1DF" w14:textId="77777777" w:rsidR="00BA1334" w:rsidRPr="00BD5269" w:rsidRDefault="00BA1334" w:rsidP="00DA0B9A">
            <w:pPr>
              <w:pStyle w:val="14"/>
              <w:jc w:val="left"/>
            </w:pPr>
            <w:r w:rsidRPr="00BD5269">
              <w:lastRenderedPageBreak/>
              <w:t xml:space="preserve">Заполняется в соответствии с классификатором профилей </w:t>
            </w:r>
            <w:r w:rsidRPr="00BD5269">
              <w:lastRenderedPageBreak/>
              <w:t xml:space="preserve">медицинской помощи (Приложение А </w:t>
            </w:r>
            <w:r w:rsidRPr="00BD5269">
              <w:rPr>
                <w:lang w:val="en-US"/>
              </w:rPr>
              <w:t>V</w:t>
            </w:r>
            <w:r w:rsidRPr="00BD5269">
              <w:t>002)</w:t>
            </w:r>
          </w:p>
        </w:tc>
      </w:tr>
      <w:tr w:rsidR="00BA1334" w:rsidRPr="00A62ECA" w14:paraId="2E9765E3" w14:textId="77777777" w:rsidTr="00DA0B9A">
        <w:tc>
          <w:tcPr>
            <w:tcW w:w="1255" w:type="dxa"/>
          </w:tcPr>
          <w:p w14:paraId="3D139686" w14:textId="77777777" w:rsidR="00BA1334" w:rsidRPr="00AF376C" w:rsidRDefault="00BA1334" w:rsidP="00DA0B9A">
            <w:pPr>
              <w:pStyle w:val="14"/>
              <w:rPr>
                <w:bCs/>
                <w:iCs/>
              </w:rPr>
            </w:pPr>
            <w:r w:rsidRPr="00BD5269">
              <w:lastRenderedPageBreak/>
              <w:t>1.3.1</w:t>
            </w:r>
            <w:r w:rsidRPr="00BD5269">
              <w:rPr>
                <w:lang w:val="en-US"/>
              </w:rPr>
              <w:t>9</w:t>
            </w:r>
            <w:r w:rsidRPr="00BD5269">
              <w:t>.</w:t>
            </w:r>
            <w:r>
              <w:t>7</w:t>
            </w:r>
          </w:p>
        </w:tc>
        <w:tc>
          <w:tcPr>
            <w:tcW w:w="3263" w:type="dxa"/>
            <w:gridSpan w:val="3"/>
          </w:tcPr>
          <w:p w14:paraId="338279B5" w14:textId="77777777" w:rsidR="00BA1334" w:rsidRPr="00BD5269" w:rsidRDefault="00BA1334" w:rsidP="00DA0B9A">
            <w:pPr>
              <w:pStyle w:val="14"/>
              <w:rPr>
                <w:bCs/>
              </w:rPr>
            </w:pPr>
            <w:r w:rsidRPr="00BD5269">
              <w:rPr>
                <w:bCs/>
                <w:iCs/>
              </w:rPr>
              <w:t>licPic</w:t>
            </w:r>
          </w:p>
        </w:tc>
        <w:tc>
          <w:tcPr>
            <w:tcW w:w="897" w:type="dxa"/>
          </w:tcPr>
          <w:p w14:paraId="2F83E53A" w14:textId="77777777" w:rsidR="00BA1334" w:rsidRPr="00BD5269" w:rsidRDefault="00BA1334" w:rsidP="00DA0B9A">
            <w:pPr>
              <w:pStyle w:val="14"/>
              <w:rPr>
                <w:bCs/>
              </w:rPr>
            </w:pPr>
            <w:r w:rsidRPr="00BD5269">
              <w:rPr>
                <w:bCs/>
              </w:rPr>
              <w:t>НМ</w:t>
            </w:r>
            <w:r w:rsidRPr="00BD5269">
              <w:rPr>
                <w:rFonts w:ascii="Calibri" w:hAnsi="Calibri" w:cs="Calibri"/>
                <w:color w:val="000000"/>
                <w:sz w:val="22"/>
                <w:szCs w:val="22"/>
              </w:rPr>
              <w:br/>
            </w:r>
            <w:r w:rsidRPr="00BD5269">
              <w:rPr>
                <w:bCs/>
              </w:rPr>
              <w:t>(0:9)</w:t>
            </w:r>
          </w:p>
        </w:tc>
        <w:tc>
          <w:tcPr>
            <w:tcW w:w="5036" w:type="dxa"/>
            <w:gridSpan w:val="2"/>
          </w:tcPr>
          <w:p w14:paraId="71FDBF0E" w14:textId="77777777" w:rsidR="00BA1334" w:rsidRPr="00BD5269" w:rsidRDefault="00BA1334" w:rsidP="00DA0B9A">
            <w:pPr>
              <w:pStyle w:val="14"/>
            </w:pPr>
            <w:r w:rsidRPr="00BD5269">
              <w:rPr>
                <w:bCs/>
              </w:rPr>
              <w:t>Графические копии документов</w:t>
            </w:r>
          </w:p>
        </w:tc>
      </w:tr>
      <w:tr w:rsidR="00BA1334" w:rsidRPr="00A62ECA" w14:paraId="62459B42" w14:textId="77777777" w:rsidTr="00DA0B9A">
        <w:tc>
          <w:tcPr>
            <w:tcW w:w="1255" w:type="dxa"/>
          </w:tcPr>
          <w:p w14:paraId="012C7B3A" w14:textId="77777777" w:rsidR="00BA1334" w:rsidRPr="00BD5269" w:rsidRDefault="00BA1334" w:rsidP="00DA0B9A">
            <w:pPr>
              <w:pStyle w:val="14"/>
              <w:rPr>
                <w:iCs/>
              </w:rPr>
            </w:pPr>
            <w:r w:rsidRPr="00BD5269">
              <w:t>1.3.1</w:t>
            </w:r>
            <w:r w:rsidRPr="00BD5269">
              <w:rPr>
                <w:lang w:val="en-US"/>
              </w:rPr>
              <w:t>9</w:t>
            </w:r>
            <w:r w:rsidRPr="00BD5269">
              <w:t>.</w:t>
            </w:r>
            <w:r>
              <w:t>7</w:t>
            </w:r>
            <w:r w:rsidRPr="00BD5269">
              <w:t>.1</w:t>
            </w:r>
          </w:p>
        </w:tc>
        <w:tc>
          <w:tcPr>
            <w:tcW w:w="1420" w:type="dxa"/>
          </w:tcPr>
          <w:p w14:paraId="228017AB" w14:textId="77777777" w:rsidR="00BA1334" w:rsidRPr="00BD5269" w:rsidRDefault="00BA1334" w:rsidP="00DA0B9A">
            <w:pPr>
              <w:pStyle w:val="14"/>
            </w:pPr>
            <w:r w:rsidRPr="00BD5269">
              <w:rPr>
                <w:iCs/>
              </w:rPr>
              <w:t>picPage</w:t>
            </w:r>
          </w:p>
        </w:tc>
        <w:tc>
          <w:tcPr>
            <w:tcW w:w="850" w:type="dxa"/>
          </w:tcPr>
          <w:p w14:paraId="2718CC6C" w14:textId="77777777" w:rsidR="00BA1334" w:rsidRPr="00BD5269" w:rsidRDefault="00BA1334" w:rsidP="00DA0B9A">
            <w:pPr>
              <w:pStyle w:val="14"/>
            </w:pPr>
            <w:r w:rsidRPr="00BD5269">
              <w:t>Num</w:t>
            </w:r>
          </w:p>
        </w:tc>
        <w:tc>
          <w:tcPr>
            <w:tcW w:w="993" w:type="dxa"/>
          </w:tcPr>
          <w:p w14:paraId="7D670D48" w14:textId="77777777" w:rsidR="00BA1334" w:rsidRPr="00BD5269" w:rsidRDefault="00BA1334" w:rsidP="00DA0B9A">
            <w:pPr>
              <w:pStyle w:val="14"/>
            </w:pPr>
            <w:r w:rsidRPr="00BD5269">
              <w:t>3</w:t>
            </w:r>
          </w:p>
        </w:tc>
        <w:tc>
          <w:tcPr>
            <w:tcW w:w="897" w:type="dxa"/>
          </w:tcPr>
          <w:p w14:paraId="757574A2" w14:textId="77777777" w:rsidR="00BA1334" w:rsidRPr="00BD5269" w:rsidRDefault="00BA1334" w:rsidP="00DA0B9A">
            <w:pPr>
              <w:pStyle w:val="14"/>
            </w:pPr>
            <w:r w:rsidRPr="00BD5269">
              <w:t>О</w:t>
            </w:r>
          </w:p>
        </w:tc>
        <w:tc>
          <w:tcPr>
            <w:tcW w:w="2504" w:type="dxa"/>
          </w:tcPr>
          <w:p w14:paraId="36085B9F" w14:textId="77777777" w:rsidR="00BA1334" w:rsidRPr="00BD5269" w:rsidRDefault="00BA1334" w:rsidP="00DA0B9A">
            <w:pPr>
              <w:pStyle w:val="14"/>
            </w:pPr>
            <w:r w:rsidRPr="00BD5269">
              <w:t>Номер страницы</w:t>
            </w:r>
          </w:p>
        </w:tc>
        <w:tc>
          <w:tcPr>
            <w:tcW w:w="2532" w:type="dxa"/>
          </w:tcPr>
          <w:p w14:paraId="79AFA478" w14:textId="77777777" w:rsidR="00BA1334" w:rsidRPr="00BD5269" w:rsidRDefault="00BA1334" w:rsidP="00DA0B9A">
            <w:pPr>
              <w:pStyle w:val="14"/>
            </w:pPr>
          </w:p>
        </w:tc>
      </w:tr>
      <w:tr w:rsidR="00BA1334" w:rsidRPr="00A62ECA" w14:paraId="2E8FAACA" w14:textId="77777777" w:rsidTr="00DA0B9A">
        <w:tc>
          <w:tcPr>
            <w:tcW w:w="1255" w:type="dxa"/>
          </w:tcPr>
          <w:p w14:paraId="236222FF" w14:textId="77777777" w:rsidR="00BA1334" w:rsidRPr="00BD5269" w:rsidRDefault="00BA1334" w:rsidP="00DA0B9A">
            <w:pPr>
              <w:pStyle w:val="14"/>
              <w:rPr>
                <w:iCs/>
              </w:rPr>
            </w:pPr>
            <w:r w:rsidRPr="00BD5269">
              <w:t>1.3.1</w:t>
            </w:r>
            <w:r w:rsidRPr="00BD5269">
              <w:rPr>
                <w:lang w:val="en-US"/>
              </w:rPr>
              <w:t>9</w:t>
            </w:r>
            <w:r w:rsidRPr="00BD5269">
              <w:t>.</w:t>
            </w:r>
            <w:r>
              <w:t>7</w:t>
            </w:r>
            <w:r w:rsidRPr="00BD5269">
              <w:t>.2</w:t>
            </w:r>
          </w:p>
        </w:tc>
        <w:tc>
          <w:tcPr>
            <w:tcW w:w="1420" w:type="dxa"/>
          </w:tcPr>
          <w:p w14:paraId="06E55952" w14:textId="77777777" w:rsidR="00BA1334" w:rsidRPr="00BD5269" w:rsidRDefault="00BA1334" w:rsidP="00DA0B9A">
            <w:pPr>
              <w:pStyle w:val="14"/>
            </w:pPr>
            <w:r w:rsidRPr="00BD5269">
              <w:rPr>
                <w:iCs/>
              </w:rPr>
              <w:t>picCopy</w:t>
            </w:r>
          </w:p>
        </w:tc>
        <w:tc>
          <w:tcPr>
            <w:tcW w:w="850" w:type="dxa"/>
          </w:tcPr>
          <w:p w14:paraId="27A0599C" w14:textId="77777777" w:rsidR="00BA1334" w:rsidRPr="00BD5269" w:rsidRDefault="00BA1334" w:rsidP="00DA0B9A">
            <w:pPr>
              <w:pStyle w:val="14"/>
            </w:pPr>
            <w:r w:rsidRPr="00BD5269">
              <w:t>xB64</w:t>
            </w:r>
          </w:p>
        </w:tc>
        <w:tc>
          <w:tcPr>
            <w:tcW w:w="993" w:type="dxa"/>
          </w:tcPr>
          <w:p w14:paraId="4D9A7FB3" w14:textId="77777777" w:rsidR="00BA1334" w:rsidRPr="00BD5269" w:rsidRDefault="00BA1334" w:rsidP="00DA0B9A">
            <w:pPr>
              <w:pStyle w:val="14"/>
            </w:pPr>
            <w:r w:rsidRPr="00BD5269">
              <w:t>-</w:t>
            </w:r>
          </w:p>
        </w:tc>
        <w:tc>
          <w:tcPr>
            <w:tcW w:w="897" w:type="dxa"/>
          </w:tcPr>
          <w:p w14:paraId="3B21E18D" w14:textId="77777777" w:rsidR="00BA1334" w:rsidRPr="00BD5269" w:rsidRDefault="00BA1334" w:rsidP="00DA0B9A">
            <w:pPr>
              <w:pStyle w:val="14"/>
            </w:pPr>
            <w:r w:rsidRPr="00BD5269">
              <w:t>О</w:t>
            </w:r>
          </w:p>
        </w:tc>
        <w:tc>
          <w:tcPr>
            <w:tcW w:w="2504" w:type="dxa"/>
          </w:tcPr>
          <w:p w14:paraId="1DD6AACD" w14:textId="77777777" w:rsidR="00BA1334" w:rsidRPr="00BD5269" w:rsidRDefault="00BA1334" w:rsidP="00DA0B9A">
            <w:pPr>
              <w:pStyle w:val="14"/>
            </w:pPr>
            <w:r w:rsidRPr="00BD5269">
              <w:t>Графическая копия страницы</w:t>
            </w:r>
          </w:p>
        </w:tc>
        <w:tc>
          <w:tcPr>
            <w:tcW w:w="2532" w:type="dxa"/>
          </w:tcPr>
          <w:p w14:paraId="4F634660" w14:textId="77777777" w:rsidR="00BA1334" w:rsidRPr="00BD5269" w:rsidRDefault="00BA1334" w:rsidP="00DA0B9A">
            <w:pPr>
              <w:pStyle w:val="14"/>
            </w:pPr>
          </w:p>
        </w:tc>
      </w:tr>
      <w:tr w:rsidR="00BA1334" w:rsidRPr="00A62ECA" w14:paraId="096B6F64" w14:textId="77777777" w:rsidTr="00DA0B9A">
        <w:tc>
          <w:tcPr>
            <w:tcW w:w="1255" w:type="dxa"/>
          </w:tcPr>
          <w:p w14:paraId="5897E006" w14:textId="77777777" w:rsidR="00BA1334" w:rsidRPr="00BD5269" w:rsidRDefault="00BA1334" w:rsidP="00DA0B9A">
            <w:pPr>
              <w:pStyle w:val="14"/>
              <w:rPr>
                <w:lang w:val="en-US"/>
              </w:rPr>
            </w:pPr>
            <w:r w:rsidRPr="00BD5269">
              <w:t>1.3.</w:t>
            </w:r>
            <w:r w:rsidRPr="00BD5269">
              <w:rPr>
                <w:lang w:val="en-US"/>
              </w:rPr>
              <w:t>20</w:t>
            </w:r>
          </w:p>
        </w:tc>
        <w:tc>
          <w:tcPr>
            <w:tcW w:w="1420" w:type="dxa"/>
          </w:tcPr>
          <w:p w14:paraId="557A1B72" w14:textId="77777777" w:rsidR="00BA1334" w:rsidRPr="00BD5269" w:rsidRDefault="00BA1334" w:rsidP="00DA0B9A">
            <w:pPr>
              <w:pStyle w:val="14"/>
            </w:pPr>
            <w:r w:rsidRPr="00BD5269">
              <w:t>www</w:t>
            </w:r>
          </w:p>
        </w:tc>
        <w:tc>
          <w:tcPr>
            <w:tcW w:w="850" w:type="dxa"/>
          </w:tcPr>
          <w:p w14:paraId="487BD960" w14:textId="77777777" w:rsidR="00BA1334" w:rsidRPr="00BD5269" w:rsidRDefault="00BA1334" w:rsidP="00DA0B9A">
            <w:pPr>
              <w:pStyle w:val="14"/>
            </w:pPr>
            <w:r w:rsidRPr="00BD5269">
              <w:t>Char</w:t>
            </w:r>
          </w:p>
        </w:tc>
        <w:tc>
          <w:tcPr>
            <w:tcW w:w="993" w:type="dxa"/>
          </w:tcPr>
          <w:p w14:paraId="524F2678" w14:textId="77777777" w:rsidR="00BA1334" w:rsidRPr="00BD5269" w:rsidRDefault="00BA1334" w:rsidP="00DA0B9A">
            <w:pPr>
              <w:pStyle w:val="14"/>
            </w:pPr>
            <w:r w:rsidRPr="00BD5269">
              <w:t>100</w:t>
            </w:r>
          </w:p>
        </w:tc>
        <w:tc>
          <w:tcPr>
            <w:tcW w:w="897" w:type="dxa"/>
          </w:tcPr>
          <w:p w14:paraId="4183A754" w14:textId="77777777" w:rsidR="00BA1334" w:rsidRPr="00BD5269" w:rsidRDefault="00BA1334" w:rsidP="00DA0B9A">
            <w:pPr>
              <w:pStyle w:val="14"/>
            </w:pPr>
            <w:r w:rsidRPr="00BD5269">
              <w:t>У</w:t>
            </w:r>
          </w:p>
        </w:tc>
        <w:tc>
          <w:tcPr>
            <w:tcW w:w="2504" w:type="dxa"/>
          </w:tcPr>
          <w:p w14:paraId="72B72445" w14:textId="77777777" w:rsidR="00BA1334" w:rsidRPr="00BD5269" w:rsidRDefault="00BA1334" w:rsidP="00DA0B9A">
            <w:pPr>
              <w:pStyle w:val="14"/>
            </w:pPr>
            <w:r w:rsidRPr="00BD5269">
              <w:t>Адрес официального сайта</w:t>
            </w:r>
          </w:p>
        </w:tc>
        <w:tc>
          <w:tcPr>
            <w:tcW w:w="2532" w:type="dxa"/>
          </w:tcPr>
          <w:p w14:paraId="76F75456" w14:textId="77777777" w:rsidR="00BA1334" w:rsidRPr="00BD5269" w:rsidRDefault="00634DDC" w:rsidP="00DA0B9A">
            <w:pPr>
              <w:pStyle w:val="14"/>
            </w:pPr>
            <w:hyperlink r:id="rId110" w:history="1">
              <w:r w:rsidR="00BA1334" w:rsidRPr="00BD5269">
                <w:rPr>
                  <w:rStyle w:val="aff"/>
                  <w:lang w:val="en-US"/>
                </w:rPr>
                <w:t>http://</w:t>
              </w:r>
              <w:r w:rsidR="00BA1334" w:rsidRPr="00BD5269">
                <w:rPr>
                  <w:rStyle w:val="aff"/>
                </w:rPr>
                <w:t>адрес_сайта</w:t>
              </w:r>
            </w:hyperlink>
          </w:p>
        </w:tc>
      </w:tr>
      <w:tr w:rsidR="00BA1334" w:rsidRPr="00A62ECA" w14:paraId="3836FCFF" w14:textId="77777777" w:rsidTr="00DA0B9A">
        <w:tc>
          <w:tcPr>
            <w:tcW w:w="1255" w:type="dxa"/>
          </w:tcPr>
          <w:p w14:paraId="799D0473" w14:textId="77777777" w:rsidR="00BA1334" w:rsidRPr="00BD5269" w:rsidRDefault="00BA1334" w:rsidP="00DA0B9A">
            <w:pPr>
              <w:pStyle w:val="14"/>
              <w:rPr>
                <w:bCs/>
                <w:iCs/>
              </w:rPr>
            </w:pPr>
            <w:r w:rsidRPr="00BD5269">
              <w:t>1.3.2</w:t>
            </w:r>
            <w:r w:rsidRPr="00BD5269">
              <w:rPr>
                <w:lang w:val="en-US"/>
              </w:rPr>
              <w:t>1</w:t>
            </w:r>
          </w:p>
        </w:tc>
        <w:tc>
          <w:tcPr>
            <w:tcW w:w="3263" w:type="dxa"/>
            <w:gridSpan w:val="3"/>
          </w:tcPr>
          <w:p w14:paraId="17C0A7AA" w14:textId="77777777" w:rsidR="00BA1334" w:rsidRPr="00BD5269" w:rsidRDefault="00BA1334" w:rsidP="00DA0B9A">
            <w:pPr>
              <w:pStyle w:val="14"/>
              <w:rPr>
                <w:bCs/>
              </w:rPr>
            </w:pPr>
            <w:r w:rsidRPr="00BD5269">
              <w:rPr>
                <w:bCs/>
                <w:iCs/>
              </w:rPr>
              <w:t>medInclude</w:t>
            </w:r>
          </w:p>
        </w:tc>
        <w:tc>
          <w:tcPr>
            <w:tcW w:w="897" w:type="dxa"/>
          </w:tcPr>
          <w:p w14:paraId="54ECF036" w14:textId="77777777" w:rsidR="00BA1334" w:rsidRPr="00BD5269" w:rsidRDefault="00BA1334" w:rsidP="00DA0B9A">
            <w:pPr>
              <w:pStyle w:val="14"/>
              <w:rPr>
                <w:bCs/>
              </w:rPr>
            </w:pPr>
            <w:r w:rsidRPr="00BD5269">
              <w:rPr>
                <w:bCs/>
              </w:rPr>
              <w:t>ОМ</w:t>
            </w:r>
            <w:r w:rsidRPr="00BD5269">
              <w:rPr>
                <w:rFonts w:ascii="Calibri" w:hAnsi="Calibri" w:cs="Calibri"/>
                <w:color w:val="000000"/>
                <w:sz w:val="22"/>
                <w:szCs w:val="22"/>
              </w:rPr>
              <w:br/>
            </w:r>
            <w:r w:rsidRPr="00BD5269">
              <w:rPr>
                <w:bCs/>
              </w:rPr>
              <w:t>(1:</w:t>
            </w:r>
            <w:r w:rsidRPr="00BD5269">
              <w:rPr>
                <w:rFonts w:eastAsia="Liberation Serif"/>
                <w:bCs/>
              </w:rPr>
              <w:t>∞)</w:t>
            </w:r>
          </w:p>
        </w:tc>
        <w:tc>
          <w:tcPr>
            <w:tcW w:w="5036" w:type="dxa"/>
            <w:gridSpan w:val="2"/>
          </w:tcPr>
          <w:p w14:paraId="20C81E16" w14:textId="77777777" w:rsidR="00BA1334" w:rsidRPr="00BD5269" w:rsidRDefault="00BA1334" w:rsidP="00DA0B9A">
            <w:pPr>
              <w:pStyle w:val="14"/>
            </w:pPr>
            <w:r w:rsidRPr="00BD5269">
              <w:rPr>
                <w:bCs/>
              </w:rPr>
              <w:t>Включение МО в реестр ОМС</w:t>
            </w:r>
          </w:p>
        </w:tc>
      </w:tr>
      <w:tr w:rsidR="00BA1334" w:rsidRPr="00A62ECA" w14:paraId="4ADB1148" w14:textId="77777777" w:rsidTr="00DA0B9A">
        <w:tc>
          <w:tcPr>
            <w:tcW w:w="1255" w:type="dxa"/>
          </w:tcPr>
          <w:p w14:paraId="309495A9" w14:textId="77777777" w:rsidR="00BA1334" w:rsidRPr="00BD5269" w:rsidRDefault="00BA1334" w:rsidP="00DA0B9A">
            <w:pPr>
              <w:pStyle w:val="14"/>
            </w:pPr>
            <w:r w:rsidRPr="00BD5269">
              <w:t>1.3.2</w:t>
            </w:r>
            <w:r w:rsidRPr="00BD5269">
              <w:rPr>
                <w:lang w:val="en-US"/>
              </w:rPr>
              <w:t>1</w:t>
            </w:r>
            <w:r w:rsidRPr="00BD5269">
              <w:t>.1</w:t>
            </w:r>
          </w:p>
        </w:tc>
        <w:tc>
          <w:tcPr>
            <w:tcW w:w="1420" w:type="dxa"/>
          </w:tcPr>
          <w:p w14:paraId="4F3E31C3" w14:textId="77777777" w:rsidR="00BA1334" w:rsidRPr="00BD5269" w:rsidRDefault="00BA1334" w:rsidP="00DA0B9A">
            <w:pPr>
              <w:pStyle w:val="14"/>
            </w:pPr>
            <w:r w:rsidRPr="00BD5269">
              <w:t>d_begin</w:t>
            </w:r>
          </w:p>
        </w:tc>
        <w:tc>
          <w:tcPr>
            <w:tcW w:w="850" w:type="dxa"/>
          </w:tcPr>
          <w:p w14:paraId="2007D69D" w14:textId="77777777" w:rsidR="00BA1334" w:rsidRPr="00BD5269" w:rsidRDefault="00BA1334" w:rsidP="00DA0B9A">
            <w:pPr>
              <w:pStyle w:val="14"/>
            </w:pPr>
            <w:r w:rsidRPr="00BD5269">
              <w:t>Date</w:t>
            </w:r>
          </w:p>
        </w:tc>
        <w:tc>
          <w:tcPr>
            <w:tcW w:w="993" w:type="dxa"/>
          </w:tcPr>
          <w:p w14:paraId="67C11787" w14:textId="77777777" w:rsidR="00BA1334" w:rsidRPr="00BD5269" w:rsidRDefault="00BA1334" w:rsidP="00DA0B9A">
            <w:pPr>
              <w:pStyle w:val="14"/>
            </w:pPr>
            <w:r w:rsidRPr="00BD5269">
              <w:t>-</w:t>
            </w:r>
          </w:p>
        </w:tc>
        <w:tc>
          <w:tcPr>
            <w:tcW w:w="897" w:type="dxa"/>
          </w:tcPr>
          <w:p w14:paraId="75B095B8" w14:textId="77777777" w:rsidR="00BA1334" w:rsidRPr="00BD5269" w:rsidRDefault="00BA1334" w:rsidP="00DA0B9A">
            <w:pPr>
              <w:pStyle w:val="14"/>
            </w:pPr>
            <w:r w:rsidRPr="00BD5269">
              <w:t>О</w:t>
            </w:r>
          </w:p>
        </w:tc>
        <w:tc>
          <w:tcPr>
            <w:tcW w:w="2504" w:type="dxa"/>
          </w:tcPr>
          <w:p w14:paraId="126CA178" w14:textId="77777777" w:rsidR="00BA1334" w:rsidRPr="00BD5269" w:rsidRDefault="00BA1334" w:rsidP="00DA0B9A">
            <w:pPr>
              <w:pStyle w:val="14"/>
            </w:pPr>
            <w:r w:rsidRPr="00BD5269">
              <w:t>Дата включения в реестр МО</w:t>
            </w:r>
          </w:p>
        </w:tc>
        <w:tc>
          <w:tcPr>
            <w:tcW w:w="2532" w:type="dxa"/>
          </w:tcPr>
          <w:p w14:paraId="6C7B222D" w14:textId="77777777" w:rsidR="00BA1334" w:rsidRPr="00BD5269" w:rsidRDefault="00BA1334" w:rsidP="00DA0B9A">
            <w:pPr>
              <w:pStyle w:val="14"/>
            </w:pPr>
            <w:r w:rsidRPr="00BD5269">
              <w:t>Формат даты включения – ДД.ММ.ГГГГ</w:t>
            </w:r>
          </w:p>
        </w:tc>
      </w:tr>
      <w:tr w:rsidR="00BA1334" w:rsidRPr="00A62ECA" w14:paraId="43C3DE73" w14:textId="77777777" w:rsidTr="00DA0B9A">
        <w:tc>
          <w:tcPr>
            <w:tcW w:w="1255" w:type="dxa"/>
          </w:tcPr>
          <w:p w14:paraId="5132D797" w14:textId="77777777" w:rsidR="00BA1334" w:rsidRPr="00BD5269" w:rsidRDefault="00BA1334" w:rsidP="00DA0B9A">
            <w:pPr>
              <w:pStyle w:val="14"/>
            </w:pPr>
            <w:r w:rsidRPr="00BD5269">
              <w:t>1.3.2</w:t>
            </w:r>
            <w:r w:rsidRPr="00BD5269">
              <w:rPr>
                <w:lang w:val="en-US"/>
              </w:rPr>
              <w:t>1</w:t>
            </w:r>
            <w:r w:rsidRPr="00BD5269">
              <w:t>.2</w:t>
            </w:r>
          </w:p>
        </w:tc>
        <w:tc>
          <w:tcPr>
            <w:tcW w:w="1420" w:type="dxa"/>
          </w:tcPr>
          <w:p w14:paraId="26858CEE" w14:textId="77777777" w:rsidR="00BA1334" w:rsidRPr="00BD5269" w:rsidRDefault="00BA1334" w:rsidP="00DA0B9A">
            <w:pPr>
              <w:pStyle w:val="14"/>
            </w:pPr>
            <w:r w:rsidRPr="00BD5269">
              <w:t>d_end</w:t>
            </w:r>
          </w:p>
        </w:tc>
        <w:tc>
          <w:tcPr>
            <w:tcW w:w="850" w:type="dxa"/>
          </w:tcPr>
          <w:p w14:paraId="6C7C4E77" w14:textId="77777777" w:rsidR="00BA1334" w:rsidRPr="00BD5269" w:rsidRDefault="00BA1334" w:rsidP="00DA0B9A">
            <w:pPr>
              <w:pStyle w:val="14"/>
            </w:pPr>
            <w:r w:rsidRPr="00BD5269">
              <w:t>Date</w:t>
            </w:r>
          </w:p>
        </w:tc>
        <w:tc>
          <w:tcPr>
            <w:tcW w:w="993" w:type="dxa"/>
          </w:tcPr>
          <w:p w14:paraId="77DB1A6C" w14:textId="77777777" w:rsidR="00BA1334" w:rsidRPr="00BD5269" w:rsidRDefault="00BA1334" w:rsidP="00DA0B9A">
            <w:pPr>
              <w:pStyle w:val="14"/>
            </w:pPr>
            <w:r w:rsidRPr="00BD5269">
              <w:t>-</w:t>
            </w:r>
          </w:p>
        </w:tc>
        <w:tc>
          <w:tcPr>
            <w:tcW w:w="897" w:type="dxa"/>
          </w:tcPr>
          <w:p w14:paraId="2B91905B" w14:textId="77777777" w:rsidR="00BA1334" w:rsidRPr="00BD5269" w:rsidRDefault="00BA1334" w:rsidP="00DA0B9A">
            <w:pPr>
              <w:pStyle w:val="14"/>
            </w:pPr>
            <w:r w:rsidRPr="00BD5269">
              <w:t>У</w:t>
            </w:r>
          </w:p>
        </w:tc>
        <w:tc>
          <w:tcPr>
            <w:tcW w:w="2504" w:type="dxa"/>
          </w:tcPr>
          <w:p w14:paraId="0A5BB4ED" w14:textId="77777777" w:rsidR="00BA1334" w:rsidRPr="00BD5269" w:rsidRDefault="00BA1334" w:rsidP="00DA0B9A">
            <w:pPr>
              <w:pStyle w:val="14"/>
            </w:pPr>
            <w:r w:rsidRPr="00BD5269">
              <w:t>Дата исключения из реестра МО</w:t>
            </w:r>
          </w:p>
        </w:tc>
        <w:tc>
          <w:tcPr>
            <w:tcW w:w="2532" w:type="dxa"/>
          </w:tcPr>
          <w:p w14:paraId="7B388E9C" w14:textId="77777777" w:rsidR="00BA1334" w:rsidRPr="00BD5269" w:rsidRDefault="00BA1334" w:rsidP="00DA0B9A">
            <w:pPr>
              <w:pStyle w:val="14"/>
            </w:pPr>
            <w:r w:rsidRPr="00BD5269">
              <w:t>Заполняется в случае исключения МО из реестра. Дата исключения из реестра должна быть позже даты включения или совпадать с ней. Формат даты исключения – ДД.ММ.ГГГГ</w:t>
            </w:r>
          </w:p>
        </w:tc>
      </w:tr>
      <w:tr w:rsidR="00BA1334" w:rsidRPr="00A62ECA" w14:paraId="23D1B28A" w14:textId="77777777" w:rsidTr="00DA0B9A">
        <w:tc>
          <w:tcPr>
            <w:tcW w:w="1255" w:type="dxa"/>
          </w:tcPr>
          <w:p w14:paraId="4C39AB48" w14:textId="77777777" w:rsidR="00BA1334" w:rsidRPr="00BD5269" w:rsidRDefault="00BA1334" w:rsidP="00DA0B9A">
            <w:pPr>
              <w:pStyle w:val="14"/>
            </w:pPr>
            <w:r w:rsidRPr="00BD5269">
              <w:t>1.3.2</w:t>
            </w:r>
            <w:r w:rsidRPr="00BD5269">
              <w:rPr>
                <w:lang w:val="en-US"/>
              </w:rPr>
              <w:t>1</w:t>
            </w:r>
            <w:r w:rsidRPr="00BD5269">
              <w:t>.3</w:t>
            </w:r>
          </w:p>
        </w:tc>
        <w:tc>
          <w:tcPr>
            <w:tcW w:w="1420" w:type="dxa"/>
          </w:tcPr>
          <w:p w14:paraId="5B6CCA43" w14:textId="77777777" w:rsidR="00BA1334" w:rsidRPr="00BD5269" w:rsidRDefault="00BA1334" w:rsidP="00DA0B9A">
            <w:pPr>
              <w:pStyle w:val="14"/>
            </w:pPr>
            <w:r w:rsidRPr="00BD5269">
              <w:t>name_e</w:t>
            </w:r>
          </w:p>
        </w:tc>
        <w:tc>
          <w:tcPr>
            <w:tcW w:w="850" w:type="dxa"/>
          </w:tcPr>
          <w:p w14:paraId="779855C3" w14:textId="77777777" w:rsidR="00BA1334" w:rsidRPr="00BD5269" w:rsidRDefault="00BA1334" w:rsidP="00DA0B9A">
            <w:pPr>
              <w:pStyle w:val="14"/>
            </w:pPr>
            <w:r w:rsidRPr="00BD5269">
              <w:t>Num</w:t>
            </w:r>
          </w:p>
        </w:tc>
        <w:tc>
          <w:tcPr>
            <w:tcW w:w="993" w:type="dxa"/>
          </w:tcPr>
          <w:p w14:paraId="2A1F097C" w14:textId="77777777" w:rsidR="00BA1334" w:rsidRPr="00BD5269" w:rsidRDefault="00BA1334" w:rsidP="00DA0B9A">
            <w:pPr>
              <w:pStyle w:val="14"/>
            </w:pPr>
            <w:r w:rsidRPr="00BD5269">
              <w:t>1</w:t>
            </w:r>
          </w:p>
        </w:tc>
        <w:tc>
          <w:tcPr>
            <w:tcW w:w="897" w:type="dxa"/>
          </w:tcPr>
          <w:p w14:paraId="03BBA667" w14:textId="77777777" w:rsidR="00BA1334" w:rsidRPr="00BD5269" w:rsidRDefault="00BA1334" w:rsidP="00DA0B9A">
            <w:pPr>
              <w:pStyle w:val="14"/>
            </w:pPr>
            <w:r w:rsidRPr="00BD5269">
              <w:t>УМ</w:t>
            </w:r>
            <w:r w:rsidRPr="00BD5269">
              <w:rPr>
                <w:rFonts w:ascii="Calibri" w:hAnsi="Calibri" w:cs="Calibri"/>
                <w:color w:val="000000"/>
                <w:sz w:val="22"/>
                <w:szCs w:val="22"/>
              </w:rPr>
              <w:br/>
            </w:r>
            <w:r w:rsidRPr="00BD5269">
              <w:t>(0:</w:t>
            </w:r>
            <w:r w:rsidRPr="00BD5269">
              <w:rPr>
                <w:rFonts w:eastAsia="Liberation Serif"/>
              </w:rPr>
              <w:t>∞)</w:t>
            </w:r>
          </w:p>
        </w:tc>
        <w:tc>
          <w:tcPr>
            <w:tcW w:w="2504" w:type="dxa"/>
          </w:tcPr>
          <w:p w14:paraId="50EB746A" w14:textId="77777777" w:rsidR="00BA1334" w:rsidRPr="00BD5269" w:rsidRDefault="00BA1334" w:rsidP="00DA0B9A">
            <w:pPr>
              <w:pStyle w:val="14"/>
            </w:pPr>
            <w:r w:rsidRPr="00BD5269">
              <w:t>Причина исключения МО из реестра. Заполняется только в случае задания даты исключения (что в свою очередь говорит об исключения МО из реестра)</w:t>
            </w:r>
          </w:p>
        </w:tc>
        <w:tc>
          <w:tcPr>
            <w:tcW w:w="2532" w:type="dxa"/>
          </w:tcPr>
          <w:p w14:paraId="73DDECC8" w14:textId="77777777" w:rsidR="00BA1334" w:rsidRPr="00BD5269" w:rsidRDefault="00BA1334" w:rsidP="00DA0B9A">
            <w:pPr>
              <w:pStyle w:val="14"/>
            </w:pPr>
            <w:r w:rsidRPr="00BD5269">
              <w:t xml:space="preserve">Заполняется в соответствии </w:t>
            </w:r>
            <w:r w:rsidRPr="00BD5269">
              <w:rPr>
                <w:lang w:val="en-US"/>
              </w:rPr>
              <w:t>c</w:t>
            </w:r>
            <w:r w:rsidRPr="00BD5269">
              <w:t xml:space="preserve">классификатором причин исключения из реестра МО (Приложение А </w:t>
            </w:r>
            <w:r w:rsidRPr="00BD5269">
              <w:rPr>
                <w:lang w:val="en-US"/>
              </w:rPr>
              <w:t>R</w:t>
            </w:r>
            <w:r w:rsidRPr="00BD5269">
              <w:t>006)</w:t>
            </w:r>
          </w:p>
        </w:tc>
      </w:tr>
      <w:tr w:rsidR="00BA1334" w:rsidRPr="00A62ECA" w14:paraId="0C77DA95" w14:textId="77777777" w:rsidTr="00DA0B9A">
        <w:tc>
          <w:tcPr>
            <w:tcW w:w="1255" w:type="dxa"/>
          </w:tcPr>
          <w:p w14:paraId="3EBB119A" w14:textId="77777777" w:rsidR="00BA1334" w:rsidRPr="00BD5269" w:rsidRDefault="00BA1334" w:rsidP="00DA0B9A">
            <w:pPr>
              <w:pStyle w:val="14"/>
              <w:rPr>
                <w:bCs/>
                <w:iCs/>
              </w:rPr>
            </w:pPr>
            <w:r w:rsidRPr="00BD5269">
              <w:t>1.3.2</w:t>
            </w:r>
            <w:r w:rsidRPr="00BD5269">
              <w:rPr>
                <w:lang w:val="en-US"/>
              </w:rPr>
              <w:t>2</w:t>
            </w:r>
          </w:p>
        </w:tc>
        <w:tc>
          <w:tcPr>
            <w:tcW w:w="3263" w:type="dxa"/>
            <w:gridSpan w:val="3"/>
          </w:tcPr>
          <w:p w14:paraId="299F2700" w14:textId="77777777" w:rsidR="00BA1334" w:rsidRPr="00BD5269" w:rsidRDefault="00BA1334" w:rsidP="00DA0B9A">
            <w:pPr>
              <w:pStyle w:val="14"/>
              <w:rPr>
                <w:bCs/>
              </w:rPr>
            </w:pPr>
            <w:r w:rsidRPr="00BD5269">
              <w:rPr>
                <w:bCs/>
                <w:iCs/>
              </w:rPr>
              <w:t>medAdvice</w:t>
            </w:r>
          </w:p>
        </w:tc>
        <w:tc>
          <w:tcPr>
            <w:tcW w:w="897" w:type="dxa"/>
          </w:tcPr>
          <w:p w14:paraId="59A7ED9C" w14:textId="77777777" w:rsidR="00BA1334" w:rsidRPr="00BD5269" w:rsidRDefault="00BA1334" w:rsidP="00DA0B9A">
            <w:pPr>
              <w:pStyle w:val="14"/>
              <w:rPr>
                <w:bCs/>
              </w:rPr>
            </w:pPr>
            <w:r w:rsidRPr="00BD5269">
              <w:rPr>
                <w:bCs/>
              </w:rPr>
              <w:t>ОМ</w:t>
            </w:r>
            <w:r w:rsidRPr="00BD5269">
              <w:rPr>
                <w:rFonts w:ascii="Calibri" w:hAnsi="Calibri" w:cs="Calibri"/>
                <w:color w:val="000000"/>
                <w:sz w:val="22"/>
                <w:szCs w:val="22"/>
              </w:rPr>
              <w:br/>
            </w:r>
            <w:r w:rsidRPr="00BD5269">
              <w:rPr>
                <w:bCs/>
              </w:rPr>
              <w:t>(1:</w:t>
            </w:r>
            <w:r w:rsidRPr="00BD5269">
              <w:rPr>
                <w:rFonts w:eastAsia="Liberation Serif"/>
                <w:bCs/>
              </w:rPr>
              <w:t>∞)</w:t>
            </w:r>
          </w:p>
        </w:tc>
        <w:tc>
          <w:tcPr>
            <w:tcW w:w="5036" w:type="dxa"/>
            <w:gridSpan w:val="2"/>
          </w:tcPr>
          <w:p w14:paraId="1A5365DF" w14:textId="77777777" w:rsidR="00BA1334" w:rsidRPr="00BD5269" w:rsidRDefault="00BA1334" w:rsidP="00DA0B9A">
            <w:pPr>
              <w:pStyle w:val="14"/>
            </w:pPr>
            <w:r w:rsidRPr="00BD5269">
              <w:rPr>
                <w:bCs/>
              </w:rPr>
              <w:t>Уведомление МО об осуществлении деятельности в сфере ОМС</w:t>
            </w:r>
          </w:p>
        </w:tc>
      </w:tr>
      <w:tr w:rsidR="00BA1334" w:rsidRPr="00A62ECA" w14:paraId="000B96C5" w14:textId="77777777" w:rsidTr="00DA0B9A">
        <w:tc>
          <w:tcPr>
            <w:tcW w:w="1255" w:type="dxa"/>
          </w:tcPr>
          <w:p w14:paraId="6D092CF0" w14:textId="77777777" w:rsidR="00BA1334" w:rsidRPr="00BD5269" w:rsidRDefault="00BA1334" w:rsidP="00DA0B9A">
            <w:pPr>
              <w:pStyle w:val="14"/>
            </w:pPr>
            <w:r w:rsidRPr="00BD5269">
              <w:t>1.3.2</w:t>
            </w:r>
            <w:r w:rsidRPr="00BD5269">
              <w:rPr>
                <w:lang w:val="en-US"/>
              </w:rPr>
              <w:t>2</w:t>
            </w:r>
            <w:r w:rsidRPr="00BD5269">
              <w:t>.1</w:t>
            </w:r>
          </w:p>
        </w:tc>
        <w:tc>
          <w:tcPr>
            <w:tcW w:w="1420" w:type="dxa"/>
          </w:tcPr>
          <w:p w14:paraId="140DF6D7" w14:textId="77777777" w:rsidR="00BA1334" w:rsidRPr="00BD5269" w:rsidRDefault="00BA1334" w:rsidP="00DA0B9A">
            <w:pPr>
              <w:pStyle w:val="14"/>
            </w:pPr>
            <w:r w:rsidRPr="00BD5269">
              <w:t>YEAR_WORK</w:t>
            </w:r>
          </w:p>
        </w:tc>
        <w:tc>
          <w:tcPr>
            <w:tcW w:w="850" w:type="dxa"/>
          </w:tcPr>
          <w:p w14:paraId="76C34F1F" w14:textId="77777777" w:rsidR="00BA1334" w:rsidRPr="00BD5269" w:rsidRDefault="00BA1334" w:rsidP="00DA0B9A">
            <w:pPr>
              <w:pStyle w:val="14"/>
            </w:pPr>
            <w:r w:rsidRPr="00BD5269">
              <w:t>Date</w:t>
            </w:r>
          </w:p>
        </w:tc>
        <w:tc>
          <w:tcPr>
            <w:tcW w:w="993" w:type="dxa"/>
          </w:tcPr>
          <w:p w14:paraId="3DBF613B" w14:textId="77777777" w:rsidR="00BA1334" w:rsidRPr="00BD5269" w:rsidRDefault="00BA1334" w:rsidP="00DA0B9A">
            <w:pPr>
              <w:pStyle w:val="14"/>
            </w:pPr>
            <w:r w:rsidRPr="00BD5269">
              <w:t>-</w:t>
            </w:r>
          </w:p>
        </w:tc>
        <w:tc>
          <w:tcPr>
            <w:tcW w:w="897" w:type="dxa"/>
          </w:tcPr>
          <w:p w14:paraId="7201EFC5" w14:textId="77777777" w:rsidR="00BA1334" w:rsidRPr="00BD5269" w:rsidRDefault="00BA1334" w:rsidP="00DA0B9A">
            <w:pPr>
              <w:pStyle w:val="14"/>
            </w:pPr>
            <w:r w:rsidRPr="00BD5269">
              <w:t>О</w:t>
            </w:r>
          </w:p>
        </w:tc>
        <w:tc>
          <w:tcPr>
            <w:tcW w:w="2504" w:type="dxa"/>
          </w:tcPr>
          <w:p w14:paraId="4F584284" w14:textId="77777777" w:rsidR="00BA1334" w:rsidRPr="00BD5269" w:rsidRDefault="00BA1334" w:rsidP="00DA0B9A">
            <w:pPr>
              <w:pStyle w:val="14"/>
            </w:pPr>
            <w:r w:rsidRPr="00BD5269">
              <w:t>Год, на который подается уведомление МО</w:t>
            </w:r>
          </w:p>
        </w:tc>
        <w:tc>
          <w:tcPr>
            <w:tcW w:w="2532" w:type="dxa"/>
          </w:tcPr>
          <w:p w14:paraId="07FC95CD" w14:textId="77777777" w:rsidR="00BA1334" w:rsidRPr="00BD5269" w:rsidRDefault="00BA1334" w:rsidP="00DA0B9A">
            <w:pPr>
              <w:pStyle w:val="14"/>
            </w:pPr>
            <w:r w:rsidRPr="00BD5269">
              <w:t>Формат года - ГГГГ</w:t>
            </w:r>
          </w:p>
        </w:tc>
      </w:tr>
      <w:tr w:rsidR="00BA1334" w:rsidRPr="00A62ECA" w14:paraId="11F399BD" w14:textId="77777777" w:rsidTr="00DA0B9A">
        <w:tc>
          <w:tcPr>
            <w:tcW w:w="1255" w:type="dxa"/>
          </w:tcPr>
          <w:p w14:paraId="57A3A702" w14:textId="77777777" w:rsidR="00BA1334" w:rsidRPr="00BD5269" w:rsidRDefault="00BA1334" w:rsidP="00DA0B9A">
            <w:pPr>
              <w:pStyle w:val="14"/>
            </w:pPr>
            <w:r w:rsidRPr="00BD5269">
              <w:t>1.3.2</w:t>
            </w:r>
            <w:r w:rsidRPr="00BD5269">
              <w:rPr>
                <w:lang w:val="en-US"/>
              </w:rPr>
              <w:t>2</w:t>
            </w:r>
            <w:r w:rsidRPr="00BD5269">
              <w:t>.2</w:t>
            </w:r>
          </w:p>
        </w:tc>
        <w:tc>
          <w:tcPr>
            <w:tcW w:w="1420" w:type="dxa"/>
          </w:tcPr>
          <w:p w14:paraId="3C4ACE58" w14:textId="77777777" w:rsidR="00BA1334" w:rsidRPr="00BD5269" w:rsidRDefault="00BA1334" w:rsidP="00DA0B9A">
            <w:pPr>
              <w:pStyle w:val="14"/>
            </w:pPr>
            <w:r w:rsidRPr="00BD5269">
              <w:t>DUVED</w:t>
            </w:r>
          </w:p>
        </w:tc>
        <w:tc>
          <w:tcPr>
            <w:tcW w:w="850" w:type="dxa"/>
          </w:tcPr>
          <w:p w14:paraId="1CDAEC8C" w14:textId="77777777" w:rsidR="00BA1334" w:rsidRPr="00BD5269" w:rsidRDefault="00BA1334" w:rsidP="00DA0B9A">
            <w:pPr>
              <w:pStyle w:val="14"/>
            </w:pPr>
            <w:r w:rsidRPr="00BD5269">
              <w:t>Date</w:t>
            </w:r>
          </w:p>
        </w:tc>
        <w:tc>
          <w:tcPr>
            <w:tcW w:w="993" w:type="dxa"/>
          </w:tcPr>
          <w:p w14:paraId="15B183E3" w14:textId="77777777" w:rsidR="00BA1334" w:rsidRPr="00BD5269" w:rsidRDefault="00BA1334" w:rsidP="00DA0B9A">
            <w:pPr>
              <w:pStyle w:val="14"/>
            </w:pPr>
            <w:r w:rsidRPr="00BD5269">
              <w:t>-</w:t>
            </w:r>
          </w:p>
        </w:tc>
        <w:tc>
          <w:tcPr>
            <w:tcW w:w="897" w:type="dxa"/>
          </w:tcPr>
          <w:p w14:paraId="561D6AD0" w14:textId="77777777" w:rsidR="00BA1334" w:rsidRPr="00BD5269" w:rsidRDefault="00BA1334" w:rsidP="00DA0B9A">
            <w:pPr>
              <w:pStyle w:val="14"/>
            </w:pPr>
            <w:r w:rsidRPr="00BD5269">
              <w:t>О</w:t>
            </w:r>
          </w:p>
        </w:tc>
        <w:tc>
          <w:tcPr>
            <w:tcW w:w="2504" w:type="dxa"/>
          </w:tcPr>
          <w:p w14:paraId="4197951D" w14:textId="77777777" w:rsidR="00BA1334" w:rsidRPr="00BD5269" w:rsidRDefault="00BA1334" w:rsidP="00DA0B9A">
            <w:pPr>
              <w:pStyle w:val="14"/>
            </w:pPr>
            <w:r w:rsidRPr="00BD5269">
              <w:t>Дата уведомления об осуществлении деятельности в сфере ОМС</w:t>
            </w:r>
          </w:p>
        </w:tc>
        <w:tc>
          <w:tcPr>
            <w:tcW w:w="2532" w:type="dxa"/>
          </w:tcPr>
          <w:p w14:paraId="6F40546C" w14:textId="77777777" w:rsidR="00BA1334" w:rsidRPr="00BD5269" w:rsidRDefault="00BA1334" w:rsidP="00DA0B9A">
            <w:pPr>
              <w:pStyle w:val="14"/>
            </w:pPr>
            <w:r w:rsidRPr="00BD5269">
              <w:t>Дата уведомления не может быть больше текущей даты</w:t>
            </w:r>
          </w:p>
        </w:tc>
      </w:tr>
      <w:tr w:rsidR="00BA1334" w:rsidRPr="00A62ECA" w14:paraId="252D3949" w14:textId="77777777" w:rsidTr="00DA0B9A">
        <w:tc>
          <w:tcPr>
            <w:tcW w:w="1255" w:type="dxa"/>
          </w:tcPr>
          <w:p w14:paraId="495DADB8" w14:textId="77777777" w:rsidR="00BA1334" w:rsidRPr="00BD5269" w:rsidRDefault="00BA1334" w:rsidP="00DA0B9A">
            <w:pPr>
              <w:pStyle w:val="14"/>
            </w:pPr>
            <w:r w:rsidRPr="00BD5269">
              <w:lastRenderedPageBreak/>
              <w:t>1.3.2</w:t>
            </w:r>
            <w:r w:rsidRPr="00BD5269">
              <w:rPr>
                <w:lang w:val="en-US"/>
              </w:rPr>
              <w:t>2</w:t>
            </w:r>
            <w:r w:rsidRPr="00BD5269">
              <w:t>.</w:t>
            </w:r>
            <w:r w:rsidRPr="00BD5269">
              <w:rPr>
                <w:lang w:val="en-US"/>
              </w:rPr>
              <w:t>3</w:t>
            </w:r>
          </w:p>
        </w:tc>
        <w:tc>
          <w:tcPr>
            <w:tcW w:w="1420" w:type="dxa"/>
          </w:tcPr>
          <w:p w14:paraId="29DE3F51" w14:textId="77777777" w:rsidR="00BA1334" w:rsidRPr="00BD5269" w:rsidRDefault="00BA1334" w:rsidP="00DA0B9A">
            <w:pPr>
              <w:pStyle w:val="14"/>
              <w:rPr>
                <w:lang w:val="en-US"/>
              </w:rPr>
            </w:pPr>
            <w:r w:rsidRPr="00BD5269">
              <w:rPr>
                <w:lang w:val="en-US"/>
              </w:rPr>
              <w:t>d_</w:t>
            </w:r>
            <w:r w:rsidRPr="00BD5269">
              <w:t>mp</w:t>
            </w:r>
          </w:p>
        </w:tc>
        <w:tc>
          <w:tcPr>
            <w:tcW w:w="850" w:type="dxa"/>
          </w:tcPr>
          <w:p w14:paraId="4E2FC73D" w14:textId="77777777" w:rsidR="00BA1334" w:rsidRPr="00BD5269" w:rsidRDefault="00BA1334" w:rsidP="00DA0B9A">
            <w:pPr>
              <w:pStyle w:val="14"/>
            </w:pPr>
            <w:r w:rsidRPr="00BD5269">
              <w:t>Num</w:t>
            </w:r>
          </w:p>
        </w:tc>
        <w:tc>
          <w:tcPr>
            <w:tcW w:w="993" w:type="dxa"/>
          </w:tcPr>
          <w:p w14:paraId="19FB4D93" w14:textId="77777777" w:rsidR="00BA1334" w:rsidRPr="00BD5269" w:rsidRDefault="00BA1334" w:rsidP="00DA0B9A">
            <w:pPr>
              <w:pStyle w:val="14"/>
            </w:pPr>
            <w:r w:rsidRPr="00BD5269">
              <w:t>2</w:t>
            </w:r>
          </w:p>
        </w:tc>
        <w:tc>
          <w:tcPr>
            <w:tcW w:w="897" w:type="dxa"/>
          </w:tcPr>
          <w:p w14:paraId="58DBAEC8" w14:textId="77777777" w:rsidR="00BA1334" w:rsidRPr="00BD5269" w:rsidRDefault="00BA1334" w:rsidP="00DA0B9A">
            <w:pPr>
              <w:pStyle w:val="14"/>
            </w:pPr>
            <w:r w:rsidRPr="00BD5269">
              <w:t>ОМ</w:t>
            </w:r>
            <w:r w:rsidRPr="00BD5269">
              <w:rPr>
                <w:rFonts w:ascii="Calibri" w:hAnsi="Calibri" w:cs="Calibri"/>
                <w:color w:val="000000"/>
                <w:sz w:val="22"/>
                <w:szCs w:val="22"/>
              </w:rPr>
              <w:br/>
            </w:r>
            <w:r w:rsidRPr="00BD5269">
              <w:t>(1:</w:t>
            </w:r>
            <w:r w:rsidRPr="00BD5269">
              <w:rPr>
                <w:rFonts w:eastAsia="Liberation Serif"/>
              </w:rPr>
              <w:t>∞)</w:t>
            </w:r>
          </w:p>
        </w:tc>
        <w:tc>
          <w:tcPr>
            <w:tcW w:w="2504" w:type="dxa"/>
          </w:tcPr>
          <w:p w14:paraId="7ECD1933" w14:textId="77777777" w:rsidR="00BA1334" w:rsidRPr="00BD5269" w:rsidRDefault="00BA1334" w:rsidP="00DA0B9A">
            <w:pPr>
              <w:pStyle w:val="14"/>
              <w:jc w:val="left"/>
            </w:pPr>
            <w:r w:rsidRPr="00BD5269">
              <w:t xml:space="preserve">Коды вида медицинской помощи, оказываемой медицинской организацией в указанном году </w:t>
            </w:r>
          </w:p>
        </w:tc>
        <w:tc>
          <w:tcPr>
            <w:tcW w:w="2532" w:type="dxa"/>
          </w:tcPr>
          <w:p w14:paraId="1D4CC4F9" w14:textId="77777777" w:rsidR="00BA1334" w:rsidRPr="00BD5269" w:rsidRDefault="00BA1334" w:rsidP="00DA0B9A">
            <w:pPr>
              <w:pStyle w:val="14"/>
              <w:jc w:val="left"/>
            </w:pPr>
            <w:r w:rsidRPr="00BD5269">
              <w:t xml:space="preserve">Заполняется в соответствии с классификатором видов медицинской помощи (Приложение А </w:t>
            </w:r>
            <w:r w:rsidRPr="00BD5269">
              <w:rPr>
                <w:lang w:val="en-US"/>
              </w:rPr>
              <w:t>V</w:t>
            </w:r>
            <w:r w:rsidRPr="00BD5269">
              <w:t>008)</w:t>
            </w:r>
          </w:p>
        </w:tc>
      </w:tr>
      <w:tr w:rsidR="00BA1334" w:rsidRPr="00A62ECA" w14:paraId="154FDE83" w14:textId="77777777" w:rsidTr="00DA0B9A">
        <w:tc>
          <w:tcPr>
            <w:tcW w:w="1255" w:type="dxa"/>
          </w:tcPr>
          <w:p w14:paraId="52FB5B2B" w14:textId="77777777" w:rsidR="00BA1334" w:rsidRPr="00BD5269" w:rsidRDefault="00BA1334" w:rsidP="00DA0B9A">
            <w:pPr>
              <w:pStyle w:val="14"/>
            </w:pPr>
            <w:r w:rsidRPr="00BD5269">
              <w:t>1.3.2</w:t>
            </w:r>
            <w:r w:rsidRPr="00BD5269">
              <w:rPr>
                <w:lang w:val="en-US"/>
              </w:rPr>
              <w:t>3</w:t>
            </w:r>
          </w:p>
        </w:tc>
        <w:tc>
          <w:tcPr>
            <w:tcW w:w="1420" w:type="dxa"/>
          </w:tcPr>
          <w:p w14:paraId="0FE55C90" w14:textId="77777777" w:rsidR="00BA1334" w:rsidRPr="00BD5269" w:rsidRDefault="00BA1334" w:rsidP="00DA0B9A">
            <w:pPr>
              <w:pStyle w:val="14"/>
            </w:pPr>
            <w:r w:rsidRPr="00BD5269">
              <w:t>d_edit</w:t>
            </w:r>
          </w:p>
        </w:tc>
        <w:tc>
          <w:tcPr>
            <w:tcW w:w="850" w:type="dxa"/>
          </w:tcPr>
          <w:p w14:paraId="6D1CAEEA" w14:textId="77777777" w:rsidR="00BA1334" w:rsidRPr="00BD5269" w:rsidRDefault="00BA1334" w:rsidP="00DA0B9A">
            <w:pPr>
              <w:pStyle w:val="14"/>
            </w:pPr>
            <w:r w:rsidRPr="00BD5269">
              <w:t>Date</w:t>
            </w:r>
          </w:p>
        </w:tc>
        <w:tc>
          <w:tcPr>
            <w:tcW w:w="993" w:type="dxa"/>
          </w:tcPr>
          <w:p w14:paraId="006F4677" w14:textId="77777777" w:rsidR="00BA1334" w:rsidRPr="00BD5269" w:rsidRDefault="00BA1334" w:rsidP="00DA0B9A">
            <w:pPr>
              <w:pStyle w:val="14"/>
            </w:pPr>
            <w:r w:rsidRPr="00BD5269">
              <w:t>-</w:t>
            </w:r>
          </w:p>
        </w:tc>
        <w:tc>
          <w:tcPr>
            <w:tcW w:w="897" w:type="dxa"/>
          </w:tcPr>
          <w:p w14:paraId="47EEF5A8" w14:textId="77777777" w:rsidR="00BA1334" w:rsidRPr="00BD5269" w:rsidRDefault="00BA1334" w:rsidP="00DA0B9A">
            <w:pPr>
              <w:pStyle w:val="14"/>
            </w:pPr>
            <w:r w:rsidRPr="00BD5269">
              <w:t>О</w:t>
            </w:r>
          </w:p>
        </w:tc>
        <w:tc>
          <w:tcPr>
            <w:tcW w:w="2504" w:type="dxa"/>
          </w:tcPr>
          <w:p w14:paraId="3553113D" w14:textId="77777777" w:rsidR="00BA1334" w:rsidRPr="00BD5269" w:rsidRDefault="00BA1334" w:rsidP="00DA0B9A">
            <w:pPr>
              <w:pStyle w:val="14"/>
            </w:pPr>
            <w:r w:rsidRPr="00BD5269">
              <w:t>Дата последнего редактирования записи</w:t>
            </w:r>
          </w:p>
        </w:tc>
        <w:tc>
          <w:tcPr>
            <w:tcW w:w="2532" w:type="dxa"/>
          </w:tcPr>
          <w:p w14:paraId="4EC922FB" w14:textId="77777777" w:rsidR="00BA1334" w:rsidRPr="00BD5269" w:rsidRDefault="00BA1334" w:rsidP="00DA0B9A">
            <w:pPr>
              <w:pStyle w:val="14"/>
            </w:pPr>
            <w:r w:rsidRPr="00BD5269">
              <w:t>Обязательно обновляется при внесении изменений. Формат даты последнего редактирования – ДД.ММ.ГГГГ</w:t>
            </w:r>
          </w:p>
        </w:tc>
      </w:tr>
    </w:tbl>
    <w:p w14:paraId="34180D93" w14:textId="77777777" w:rsidR="00BA1334" w:rsidRPr="00BD5269" w:rsidRDefault="00BA1334" w:rsidP="00BA1334"/>
    <w:p w14:paraId="19CD8CE8"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F004 Единый реестр экспертов качества медицинской помощи (EKMP)</w:t>
      </w:r>
    </w:p>
    <w:tbl>
      <w:tblPr>
        <w:tblStyle w:val="aff2"/>
        <w:tblW w:w="10189" w:type="dxa"/>
        <w:tblLayout w:type="fixed"/>
        <w:tblLook w:val="0000" w:firstRow="0" w:lastRow="0" w:firstColumn="0" w:lastColumn="0" w:noHBand="0" w:noVBand="0"/>
      </w:tblPr>
      <w:tblGrid>
        <w:gridCol w:w="1262"/>
        <w:gridCol w:w="1274"/>
        <w:gridCol w:w="854"/>
        <w:gridCol w:w="1120"/>
        <w:gridCol w:w="910"/>
        <w:gridCol w:w="2178"/>
        <w:gridCol w:w="2591"/>
      </w:tblGrid>
      <w:tr w:rsidR="00BA1334" w:rsidRPr="005855DF" w14:paraId="14757F56" w14:textId="77777777" w:rsidTr="00DA0B9A">
        <w:trPr>
          <w:tblHeader/>
        </w:trPr>
        <w:tc>
          <w:tcPr>
            <w:tcW w:w="1262" w:type="dxa"/>
            <w:vAlign w:val="center"/>
          </w:tcPr>
          <w:p w14:paraId="7DA36536" w14:textId="77777777" w:rsidR="00BA1334" w:rsidRPr="005855DF" w:rsidRDefault="00BA1334" w:rsidP="00DA0B9A">
            <w:pPr>
              <w:pStyle w:val="14"/>
              <w:rPr>
                <w:rStyle w:val="affff6"/>
                <w:b w:val="0"/>
                <w:color w:val="000000" w:themeColor="text1"/>
              </w:rPr>
            </w:pPr>
            <w:r w:rsidRPr="005855DF">
              <w:rPr>
                <w:rStyle w:val="affff6"/>
                <w:color w:val="000000" w:themeColor="text1"/>
              </w:rPr>
              <w:t>№</w:t>
            </w:r>
          </w:p>
        </w:tc>
        <w:tc>
          <w:tcPr>
            <w:tcW w:w="1274" w:type="dxa"/>
            <w:vAlign w:val="center"/>
          </w:tcPr>
          <w:p w14:paraId="006ECD05" w14:textId="77777777" w:rsidR="00BA1334" w:rsidRPr="005855DF" w:rsidRDefault="00BA1334" w:rsidP="00DA0B9A">
            <w:pPr>
              <w:pStyle w:val="14"/>
              <w:rPr>
                <w:rStyle w:val="affff6"/>
                <w:b w:val="0"/>
                <w:color w:val="000000" w:themeColor="text1"/>
              </w:rPr>
            </w:pPr>
            <w:r w:rsidRPr="005855DF">
              <w:rPr>
                <w:rStyle w:val="affff6"/>
                <w:color w:val="000000" w:themeColor="text1"/>
              </w:rPr>
              <w:t>XML-имя</w:t>
            </w:r>
          </w:p>
        </w:tc>
        <w:tc>
          <w:tcPr>
            <w:tcW w:w="854" w:type="dxa"/>
            <w:vAlign w:val="center"/>
          </w:tcPr>
          <w:p w14:paraId="35BBEACB" w14:textId="77777777" w:rsidR="00BA1334" w:rsidRPr="005855DF" w:rsidRDefault="00BA1334" w:rsidP="00DA0B9A">
            <w:pPr>
              <w:pStyle w:val="14"/>
              <w:rPr>
                <w:rStyle w:val="affff6"/>
                <w:b w:val="0"/>
                <w:color w:val="000000" w:themeColor="text1"/>
              </w:rPr>
            </w:pPr>
            <w:r w:rsidRPr="005855DF">
              <w:rPr>
                <w:rStyle w:val="affff6"/>
                <w:color w:val="000000" w:themeColor="text1"/>
              </w:rPr>
              <w:t>Тип</w:t>
            </w:r>
          </w:p>
        </w:tc>
        <w:tc>
          <w:tcPr>
            <w:tcW w:w="1120" w:type="dxa"/>
            <w:vAlign w:val="center"/>
          </w:tcPr>
          <w:p w14:paraId="052B4D82" w14:textId="77777777" w:rsidR="00BA1334" w:rsidRPr="005855DF" w:rsidRDefault="00BA1334" w:rsidP="00DA0B9A">
            <w:pPr>
              <w:pStyle w:val="14"/>
              <w:rPr>
                <w:rStyle w:val="affff6"/>
                <w:b w:val="0"/>
                <w:color w:val="000000" w:themeColor="text1"/>
              </w:rPr>
            </w:pPr>
            <w:r w:rsidRPr="005855DF">
              <w:rPr>
                <w:rStyle w:val="affff6"/>
                <w:color w:val="000000" w:themeColor="text1"/>
              </w:rPr>
              <w:t>Размер</w:t>
            </w:r>
          </w:p>
        </w:tc>
        <w:tc>
          <w:tcPr>
            <w:tcW w:w="910" w:type="dxa"/>
            <w:vAlign w:val="center"/>
          </w:tcPr>
          <w:p w14:paraId="69493869" w14:textId="77777777" w:rsidR="00BA1334" w:rsidRPr="005855DF" w:rsidRDefault="00BA1334" w:rsidP="00DA0B9A">
            <w:pPr>
              <w:pStyle w:val="14"/>
              <w:rPr>
                <w:rStyle w:val="affff6"/>
                <w:b w:val="0"/>
                <w:color w:val="000000" w:themeColor="text1"/>
              </w:rPr>
            </w:pPr>
            <w:r w:rsidRPr="005855DF">
              <w:rPr>
                <w:rStyle w:val="affff6"/>
                <w:color w:val="000000" w:themeColor="text1"/>
              </w:rPr>
              <w:t>Обяз.</w:t>
            </w:r>
          </w:p>
        </w:tc>
        <w:tc>
          <w:tcPr>
            <w:tcW w:w="2178" w:type="dxa"/>
            <w:vAlign w:val="center"/>
          </w:tcPr>
          <w:p w14:paraId="3905F939" w14:textId="77777777" w:rsidR="00BA1334" w:rsidRPr="005855DF" w:rsidRDefault="00BA1334" w:rsidP="00DA0B9A">
            <w:pPr>
              <w:pStyle w:val="14"/>
              <w:rPr>
                <w:rStyle w:val="affff6"/>
                <w:b w:val="0"/>
                <w:color w:val="000000" w:themeColor="text1"/>
              </w:rPr>
            </w:pPr>
            <w:r w:rsidRPr="005855DF">
              <w:rPr>
                <w:rStyle w:val="affff6"/>
                <w:color w:val="000000" w:themeColor="text1"/>
              </w:rPr>
              <w:t>Содержание</w:t>
            </w:r>
          </w:p>
        </w:tc>
        <w:tc>
          <w:tcPr>
            <w:tcW w:w="2591" w:type="dxa"/>
            <w:vAlign w:val="center"/>
          </w:tcPr>
          <w:p w14:paraId="3536DAD2" w14:textId="77777777" w:rsidR="00BA1334" w:rsidRPr="005855DF" w:rsidRDefault="00BA1334" w:rsidP="00DA0B9A">
            <w:pPr>
              <w:pStyle w:val="14"/>
              <w:rPr>
                <w:rStyle w:val="affff6"/>
                <w:b w:val="0"/>
                <w:color w:val="000000" w:themeColor="text1"/>
              </w:rPr>
            </w:pPr>
            <w:r w:rsidRPr="005855DF">
              <w:rPr>
                <w:rStyle w:val="affff6"/>
                <w:color w:val="000000" w:themeColor="text1"/>
              </w:rPr>
              <w:t>Дополнительная информация</w:t>
            </w:r>
          </w:p>
        </w:tc>
      </w:tr>
      <w:tr w:rsidR="00BA1334" w:rsidRPr="005855DF" w14:paraId="20DB7CE5" w14:textId="77777777" w:rsidTr="00DA0B9A">
        <w:tc>
          <w:tcPr>
            <w:tcW w:w="1262" w:type="dxa"/>
          </w:tcPr>
          <w:p w14:paraId="7AA2BFEF" w14:textId="77777777" w:rsidR="00BA1334" w:rsidRPr="005855DF" w:rsidRDefault="00BA1334" w:rsidP="00DA0B9A">
            <w:pPr>
              <w:pStyle w:val="14"/>
              <w:rPr>
                <w:bCs/>
                <w:iCs/>
                <w:color w:val="000000" w:themeColor="text1"/>
              </w:rPr>
            </w:pPr>
            <w:r w:rsidRPr="005855DF">
              <w:rPr>
                <w:color w:val="000000" w:themeColor="text1"/>
              </w:rPr>
              <w:t>1</w:t>
            </w:r>
          </w:p>
        </w:tc>
        <w:tc>
          <w:tcPr>
            <w:tcW w:w="4158" w:type="dxa"/>
            <w:gridSpan w:val="4"/>
          </w:tcPr>
          <w:p w14:paraId="50AA2EC8" w14:textId="77777777" w:rsidR="00BA1334" w:rsidRPr="005855DF" w:rsidRDefault="00BA1334" w:rsidP="00DA0B9A">
            <w:pPr>
              <w:pStyle w:val="14"/>
              <w:rPr>
                <w:bCs/>
                <w:color w:val="000000" w:themeColor="text1"/>
              </w:rPr>
            </w:pPr>
            <w:r w:rsidRPr="005855DF">
              <w:rPr>
                <w:bCs/>
                <w:iCs/>
                <w:color w:val="000000" w:themeColor="text1"/>
              </w:rPr>
              <w:t>packet</w:t>
            </w:r>
          </w:p>
        </w:tc>
        <w:tc>
          <w:tcPr>
            <w:tcW w:w="4769" w:type="dxa"/>
            <w:gridSpan w:val="2"/>
          </w:tcPr>
          <w:p w14:paraId="2BD18B58" w14:textId="77777777" w:rsidR="00BA1334" w:rsidRPr="005855DF" w:rsidRDefault="00BA1334" w:rsidP="00DA0B9A">
            <w:pPr>
              <w:pStyle w:val="14"/>
              <w:rPr>
                <w:color w:val="000000" w:themeColor="text1"/>
              </w:rPr>
            </w:pPr>
            <w:r w:rsidRPr="005855DF">
              <w:rPr>
                <w:bCs/>
                <w:color w:val="000000" w:themeColor="text1"/>
              </w:rPr>
              <w:t>Корневой элемент</w:t>
            </w:r>
          </w:p>
        </w:tc>
      </w:tr>
      <w:tr w:rsidR="00BA1334" w:rsidRPr="005855DF" w14:paraId="52CEBCC1" w14:textId="77777777" w:rsidTr="00DA0B9A">
        <w:tc>
          <w:tcPr>
            <w:tcW w:w="1262" w:type="dxa"/>
          </w:tcPr>
          <w:p w14:paraId="1F533370" w14:textId="77777777" w:rsidR="00BA1334" w:rsidRPr="005855DF" w:rsidRDefault="00BA1334" w:rsidP="00DA0B9A">
            <w:pPr>
              <w:pStyle w:val="14"/>
              <w:rPr>
                <w:rFonts w:eastAsia="Liberation Sans"/>
                <w:iCs/>
                <w:color w:val="000000" w:themeColor="text1"/>
              </w:rPr>
            </w:pPr>
            <w:r w:rsidRPr="005855DF">
              <w:rPr>
                <w:color w:val="000000" w:themeColor="text1"/>
              </w:rPr>
              <w:t>1.1</w:t>
            </w:r>
          </w:p>
        </w:tc>
        <w:tc>
          <w:tcPr>
            <w:tcW w:w="1274" w:type="dxa"/>
          </w:tcPr>
          <w:p w14:paraId="55E905C9" w14:textId="77777777" w:rsidR="00BA1334" w:rsidRPr="005855DF" w:rsidRDefault="00BA1334" w:rsidP="00DA0B9A">
            <w:pPr>
              <w:pStyle w:val="14"/>
              <w:rPr>
                <w:color w:val="000000" w:themeColor="text1"/>
              </w:rPr>
            </w:pPr>
            <w:r w:rsidRPr="005855DF">
              <w:rPr>
                <w:rFonts w:eastAsia="Liberation Sans"/>
                <w:iCs/>
                <w:color w:val="000000" w:themeColor="text1"/>
              </w:rPr>
              <w:t>version</w:t>
            </w:r>
          </w:p>
        </w:tc>
        <w:tc>
          <w:tcPr>
            <w:tcW w:w="854" w:type="dxa"/>
          </w:tcPr>
          <w:p w14:paraId="678FCF67" w14:textId="77777777" w:rsidR="00BA1334" w:rsidRPr="005855DF" w:rsidRDefault="00BA1334" w:rsidP="00DA0B9A">
            <w:pPr>
              <w:pStyle w:val="14"/>
              <w:rPr>
                <w:color w:val="000000" w:themeColor="text1"/>
              </w:rPr>
            </w:pPr>
            <w:r w:rsidRPr="005855DF">
              <w:rPr>
                <w:color w:val="000000" w:themeColor="text1"/>
              </w:rPr>
              <w:t>Char</w:t>
            </w:r>
          </w:p>
        </w:tc>
        <w:tc>
          <w:tcPr>
            <w:tcW w:w="1120" w:type="dxa"/>
          </w:tcPr>
          <w:p w14:paraId="13148507" w14:textId="77777777" w:rsidR="00BA1334" w:rsidRPr="005855DF" w:rsidRDefault="00BA1334" w:rsidP="00DA0B9A">
            <w:pPr>
              <w:pStyle w:val="14"/>
              <w:rPr>
                <w:color w:val="000000" w:themeColor="text1"/>
              </w:rPr>
            </w:pPr>
            <w:r w:rsidRPr="005855DF">
              <w:rPr>
                <w:color w:val="000000" w:themeColor="text1"/>
              </w:rPr>
              <w:t>5</w:t>
            </w:r>
          </w:p>
        </w:tc>
        <w:tc>
          <w:tcPr>
            <w:tcW w:w="910" w:type="dxa"/>
          </w:tcPr>
          <w:p w14:paraId="15401285"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56133BE7" w14:textId="77777777" w:rsidR="00BA1334" w:rsidRPr="005855DF" w:rsidRDefault="00BA1334" w:rsidP="00DA0B9A">
            <w:pPr>
              <w:pStyle w:val="14"/>
              <w:rPr>
                <w:color w:val="000000" w:themeColor="text1"/>
              </w:rPr>
            </w:pPr>
            <w:r w:rsidRPr="005855DF">
              <w:rPr>
                <w:color w:val="000000" w:themeColor="text1"/>
              </w:rPr>
              <w:t>Версия структуры данных</w:t>
            </w:r>
          </w:p>
        </w:tc>
        <w:tc>
          <w:tcPr>
            <w:tcW w:w="2591" w:type="dxa"/>
          </w:tcPr>
          <w:p w14:paraId="3AEDE09D" w14:textId="77777777" w:rsidR="00BA1334" w:rsidRPr="005855DF" w:rsidRDefault="00BA1334" w:rsidP="00DA0B9A">
            <w:pPr>
              <w:pStyle w:val="14"/>
              <w:rPr>
                <w:color w:val="000000" w:themeColor="text1"/>
              </w:rPr>
            </w:pPr>
          </w:p>
        </w:tc>
      </w:tr>
      <w:tr w:rsidR="00BA1334" w:rsidRPr="005855DF" w14:paraId="66B9B26B" w14:textId="77777777" w:rsidTr="00DA0B9A">
        <w:tc>
          <w:tcPr>
            <w:tcW w:w="1262" w:type="dxa"/>
          </w:tcPr>
          <w:p w14:paraId="602C0A28" w14:textId="77777777" w:rsidR="00BA1334" w:rsidRPr="005855DF" w:rsidRDefault="00BA1334" w:rsidP="00DA0B9A">
            <w:pPr>
              <w:pStyle w:val="14"/>
              <w:rPr>
                <w:rFonts w:eastAsia="Liberation Sans"/>
                <w:iCs/>
                <w:color w:val="000000" w:themeColor="text1"/>
              </w:rPr>
            </w:pPr>
            <w:r w:rsidRPr="005855DF">
              <w:rPr>
                <w:color w:val="000000" w:themeColor="text1"/>
              </w:rPr>
              <w:t>1.2</w:t>
            </w:r>
          </w:p>
        </w:tc>
        <w:tc>
          <w:tcPr>
            <w:tcW w:w="1274" w:type="dxa"/>
          </w:tcPr>
          <w:p w14:paraId="148E9CC4" w14:textId="77777777" w:rsidR="00BA1334" w:rsidRPr="005855DF" w:rsidRDefault="00BA1334" w:rsidP="00DA0B9A">
            <w:pPr>
              <w:pStyle w:val="14"/>
              <w:rPr>
                <w:color w:val="000000" w:themeColor="text1"/>
              </w:rPr>
            </w:pPr>
            <w:r w:rsidRPr="005855DF">
              <w:rPr>
                <w:rFonts w:eastAsia="Liberation Sans"/>
                <w:iCs/>
                <w:color w:val="000000" w:themeColor="text1"/>
              </w:rPr>
              <w:t>date</w:t>
            </w:r>
          </w:p>
        </w:tc>
        <w:tc>
          <w:tcPr>
            <w:tcW w:w="854" w:type="dxa"/>
          </w:tcPr>
          <w:p w14:paraId="3E20C4D3" w14:textId="77777777" w:rsidR="00BA1334" w:rsidRPr="005855DF" w:rsidRDefault="00BA1334" w:rsidP="00DA0B9A">
            <w:pPr>
              <w:pStyle w:val="14"/>
              <w:rPr>
                <w:color w:val="000000" w:themeColor="text1"/>
              </w:rPr>
            </w:pPr>
            <w:r w:rsidRPr="005855DF">
              <w:rPr>
                <w:color w:val="000000" w:themeColor="text1"/>
              </w:rPr>
              <w:t>Date</w:t>
            </w:r>
          </w:p>
        </w:tc>
        <w:tc>
          <w:tcPr>
            <w:tcW w:w="1120" w:type="dxa"/>
          </w:tcPr>
          <w:p w14:paraId="0A2BA048" w14:textId="77777777" w:rsidR="00BA1334" w:rsidRPr="005855DF" w:rsidRDefault="00BA1334" w:rsidP="00DA0B9A">
            <w:pPr>
              <w:pStyle w:val="14"/>
              <w:rPr>
                <w:color w:val="000000" w:themeColor="text1"/>
              </w:rPr>
            </w:pPr>
            <w:r w:rsidRPr="005855DF">
              <w:rPr>
                <w:color w:val="000000" w:themeColor="text1"/>
              </w:rPr>
              <w:t>-</w:t>
            </w:r>
          </w:p>
        </w:tc>
        <w:tc>
          <w:tcPr>
            <w:tcW w:w="910" w:type="dxa"/>
          </w:tcPr>
          <w:p w14:paraId="46B0A486"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01A495A1" w14:textId="77777777" w:rsidR="00BA1334" w:rsidRPr="005855DF" w:rsidRDefault="00BA1334" w:rsidP="00DA0B9A">
            <w:pPr>
              <w:pStyle w:val="14"/>
              <w:rPr>
                <w:color w:val="000000" w:themeColor="text1"/>
              </w:rPr>
            </w:pPr>
            <w:r w:rsidRPr="005855DF">
              <w:rPr>
                <w:color w:val="000000" w:themeColor="text1"/>
              </w:rPr>
              <w:t>Дата создания файла</w:t>
            </w:r>
          </w:p>
        </w:tc>
        <w:tc>
          <w:tcPr>
            <w:tcW w:w="2591" w:type="dxa"/>
          </w:tcPr>
          <w:p w14:paraId="220CF903" w14:textId="77777777" w:rsidR="00BA1334" w:rsidRPr="005855DF" w:rsidRDefault="00BA1334" w:rsidP="00DA0B9A">
            <w:pPr>
              <w:pStyle w:val="14"/>
              <w:rPr>
                <w:color w:val="000000" w:themeColor="text1"/>
              </w:rPr>
            </w:pPr>
          </w:p>
        </w:tc>
      </w:tr>
      <w:tr w:rsidR="00BA1334" w:rsidRPr="005855DF" w14:paraId="2C774BE2" w14:textId="77777777" w:rsidTr="00DA0B9A">
        <w:tc>
          <w:tcPr>
            <w:tcW w:w="1262" w:type="dxa"/>
          </w:tcPr>
          <w:p w14:paraId="7CFE9F67" w14:textId="77777777" w:rsidR="00BA1334" w:rsidRPr="005855DF" w:rsidRDefault="00BA1334" w:rsidP="00DA0B9A">
            <w:pPr>
              <w:pStyle w:val="14"/>
              <w:rPr>
                <w:bCs/>
                <w:iCs/>
                <w:color w:val="000000" w:themeColor="text1"/>
              </w:rPr>
            </w:pPr>
            <w:r w:rsidRPr="005855DF">
              <w:rPr>
                <w:color w:val="000000" w:themeColor="text1"/>
              </w:rPr>
              <w:t>1.3</w:t>
            </w:r>
          </w:p>
        </w:tc>
        <w:tc>
          <w:tcPr>
            <w:tcW w:w="3248" w:type="dxa"/>
            <w:gridSpan w:val="3"/>
          </w:tcPr>
          <w:p w14:paraId="4F36238F" w14:textId="77777777" w:rsidR="00BA1334" w:rsidRPr="005855DF" w:rsidRDefault="00BA1334" w:rsidP="00DA0B9A">
            <w:pPr>
              <w:pStyle w:val="14"/>
              <w:rPr>
                <w:bCs/>
                <w:color w:val="000000" w:themeColor="text1"/>
              </w:rPr>
            </w:pPr>
            <w:r w:rsidRPr="005855DF">
              <w:rPr>
                <w:bCs/>
                <w:iCs/>
                <w:color w:val="000000" w:themeColor="text1"/>
              </w:rPr>
              <w:t>omsExpert</w:t>
            </w:r>
          </w:p>
        </w:tc>
        <w:tc>
          <w:tcPr>
            <w:tcW w:w="910" w:type="dxa"/>
          </w:tcPr>
          <w:p w14:paraId="6AFF0993" w14:textId="77777777" w:rsidR="00BA1334" w:rsidRPr="005855DF" w:rsidRDefault="00BA1334" w:rsidP="00DA0B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p>
        </w:tc>
        <w:tc>
          <w:tcPr>
            <w:tcW w:w="4769" w:type="dxa"/>
            <w:gridSpan w:val="2"/>
          </w:tcPr>
          <w:p w14:paraId="551F4A6E" w14:textId="77777777" w:rsidR="00BA1334" w:rsidRPr="005855DF" w:rsidRDefault="00BA1334" w:rsidP="00DA0B9A">
            <w:pPr>
              <w:pStyle w:val="14"/>
              <w:rPr>
                <w:color w:val="000000" w:themeColor="text1"/>
              </w:rPr>
            </w:pPr>
            <w:r w:rsidRPr="005855DF">
              <w:rPr>
                <w:bCs/>
                <w:color w:val="000000" w:themeColor="text1"/>
              </w:rPr>
              <w:t>Эксперт качества медицинской помощи</w:t>
            </w:r>
          </w:p>
        </w:tc>
      </w:tr>
      <w:tr w:rsidR="00BA1334" w:rsidRPr="005855DF" w14:paraId="6D4C12F6" w14:textId="77777777" w:rsidTr="00DA0B9A">
        <w:tc>
          <w:tcPr>
            <w:tcW w:w="1262" w:type="dxa"/>
          </w:tcPr>
          <w:p w14:paraId="77A6E27B" w14:textId="77777777" w:rsidR="00BA1334" w:rsidRPr="005855DF" w:rsidRDefault="00BA1334" w:rsidP="00DA0B9A">
            <w:pPr>
              <w:pStyle w:val="14"/>
              <w:rPr>
                <w:rFonts w:eastAsia="Liberation Sans"/>
                <w:color w:val="000000" w:themeColor="text1"/>
              </w:rPr>
            </w:pPr>
            <w:r w:rsidRPr="005855DF">
              <w:rPr>
                <w:color w:val="000000" w:themeColor="text1"/>
              </w:rPr>
              <w:t>1.3.1</w:t>
            </w:r>
          </w:p>
        </w:tc>
        <w:tc>
          <w:tcPr>
            <w:tcW w:w="1274" w:type="dxa"/>
          </w:tcPr>
          <w:p w14:paraId="584B9087" w14:textId="77777777" w:rsidR="00BA1334" w:rsidRPr="005855DF" w:rsidRDefault="00BA1334" w:rsidP="00DA0B9A">
            <w:pPr>
              <w:pStyle w:val="14"/>
              <w:rPr>
                <w:color w:val="000000" w:themeColor="text1"/>
              </w:rPr>
            </w:pPr>
            <w:r w:rsidRPr="005855DF">
              <w:rPr>
                <w:rFonts w:eastAsia="Liberation Sans"/>
                <w:color w:val="000000" w:themeColor="text1"/>
              </w:rPr>
              <w:t>tf_okato</w:t>
            </w:r>
          </w:p>
        </w:tc>
        <w:tc>
          <w:tcPr>
            <w:tcW w:w="854" w:type="dxa"/>
          </w:tcPr>
          <w:p w14:paraId="65F47105" w14:textId="77777777" w:rsidR="00BA1334" w:rsidRPr="005855DF" w:rsidRDefault="00BA1334" w:rsidP="00DA0B9A">
            <w:pPr>
              <w:pStyle w:val="14"/>
              <w:rPr>
                <w:color w:val="000000" w:themeColor="text1"/>
              </w:rPr>
            </w:pPr>
            <w:r w:rsidRPr="005855DF">
              <w:rPr>
                <w:color w:val="000000" w:themeColor="text1"/>
              </w:rPr>
              <w:t>Char</w:t>
            </w:r>
          </w:p>
        </w:tc>
        <w:tc>
          <w:tcPr>
            <w:tcW w:w="1120" w:type="dxa"/>
          </w:tcPr>
          <w:p w14:paraId="6DA0AED2" w14:textId="77777777" w:rsidR="00BA1334" w:rsidRPr="005855DF" w:rsidRDefault="00BA1334" w:rsidP="00DA0B9A">
            <w:pPr>
              <w:pStyle w:val="14"/>
              <w:rPr>
                <w:color w:val="000000" w:themeColor="text1"/>
              </w:rPr>
            </w:pPr>
            <w:r w:rsidRPr="005855DF">
              <w:rPr>
                <w:color w:val="000000" w:themeColor="text1"/>
              </w:rPr>
              <w:t>5</w:t>
            </w:r>
          </w:p>
        </w:tc>
        <w:tc>
          <w:tcPr>
            <w:tcW w:w="910" w:type="dxa"/>
          </w:tcPr>
          <w:p w14:paraId="485F9E9B"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175484F1" w14:textId="77777777" w:rsidR="00BA1334" w:rsidRPr="005855DF" w:rsidRDefault="00BA1334" w:rsidP="00DA0B9A">
            <w:pPr>
              <w:pStyle w:val="14"/>
              <w:rPr>
                <w:color w:val="000000" w:themeColor="text1"/>
              </w:rPr>
            </w:pPr>
            <w:r w:rsidRPr="005855DF">
              <w:rPr>
                <w:color w:val="000000" w:themeColor="text1"/>
              </w:rPr>
              <w:t>Код субъекта РФ по ОКАТО, где зарегистрирован Эксперт</w:t>
            </w:r>
          </w:p>
        </w:tc>
        <w:tc>
          <w:tcPr>
            <w:tcW w:w="2591" w:type="dxa"/>
          </w:tcPr>
          <w:p w14:paraId="207CC2DB" w14:textId="77777777" w:rsidR="00BA1334" w:rsidRPr="005855DF" w:rsidRDefault="00BA1334" w:rsidP="00DA0B9A">
            <w:pPr>
              <w:pStyle w:val="14"/>
              <w:rPr>
                <w:color w:val="000000" w:themeColor="text1"/>
              </w:rPr>
            </w:pPr>
            <w:r w:rsidRPr="005855DF">
              <w:rPr>
                <w:color w:val="000000" w:themeColor="text1"/>
              </w:rPr>
              <w:t>При задании кода классификатора используются только первые 5 символов</w:t>
            </w:r>
          </w:p>
        </w:tc>
      </w:tr>
      <w:tr w:rsidR="00BA1334" w:rsidRPr="005855DF" w14:paraId="2B2CAA88" w14:textId="77777777" w:rsidTr="00DA0B9A">
        <w:tc>
          <w:tcPr>
            <w:tcW w:w="1262" w:type="dxa"/>
          </w:tcPr>
          <w:p w14:paraId="1A806B8B" w14:textId="77777777" w:rsidR="00BA1334" w:rsidRPr="005855DF" w:rsidRDefault="00BA1334" w:rsidP="00DA0B9A">
            <w:pPr>
              <w:pStyle w:val="14"/>
              <w:rPr>
                <w:rFonts w:eastAsia="Liberation Sans"/>
                <w:color w:val="000000" w:themeColor="text1"/>
              </w:rPr>
            </w:pPr>
            <w:r w:rsidRPr="005855DF">
              <w:rPr>
                <w:color w:val="000000" w:themeColor="text1"/>
              </w:rPr>
              <w:t>1.3.2</w:t>
            </w:r>
          </w:p>
        </w:tc>
        <w:tc>
          <w:tcPr>
            <w:tcW w:w="1274" w:type="dxa"/>
          </w:tcPr>
          <w:p w14:paraId="4BAA76DB" w14:textId="77777777" w:rsidR="00BA1334" w:rsidRPr="005855DF" w:rsidRDefault="00BA1334" w:rsidP="00DA0B9A">
            <w:pPr>
              <w:pStyle w:val="14"/>
              <w:rPr>
                <w:color w:val="000000" w:themeColor="text1"/>
              </w:rPr>
            </w:pPr>
            <w:r w:rsidRPr="005855DF">
              <w:rPr>
                <w:rFonts w:eastAsia="Liberation Sans"/>
                <w:color w:val="000000" w:themeColor="text1"/>
              </w:rPr>
              <w:t>n_expert</w:t>
            </w:r>
          </w:p>
        </w:tc>
        <w:tc>
          <w:tcPr>
            <w:tcW w:w="854" w:type="dxa"/>
          </w:tcPr>
          <w:p w14:paraId="659E94B6" w14:textId="77777777" w:rsidR="00BA1334" w:rsidRPr="005855DF" w:rsidRDefault="00BA1334" w:rsidP="00DA0B9A">
            <w:pPr>
              <w:pStyle w:val="14"/>
              <w:rPr>
                <w:color w:val="000000" w:themeColor="text1"/>
              </w:rPr>
            </w:pPr>
            <w:r w:rsidRPr="005855DF">
              <w:rPr>
                <w:color w:val="000000" w:themeColor="text1"/>
              </w:rPr>
              <w:t>Char</w:t>
            </w:r>
          </w:p>
        </w:tc>
        <w:tc>
          <w:tcPr>
            <w:tcW w:w="1120" w:type="dxa"/>
          </w:tcPr>
          <w:p w14:paraId="0FBBEC34" w14:textId="77777777" w:rsidR="00BA1334" w:rsidRPr="005855DF" w:rsidRDefault="00BA1334" w:rsidP="00DA0B9A">
            <w:pPr>
              <w:pStyle w:val="14"/>
              <w:rPr>
                <w:color w:val="000000" w:themeColor="text1"/>
              </w:rPr>
            </w:pPr>
            <w:r w:rsidRPr="005855DF">
              <w:rPr>
                <w:color w:val="000000" w:themeColor="text1"/>
              </w:rPr>
              <w:t>7</w:t>
            </w:r>
          </w:p>
        </w:tc>
        <w:tc>
          <w:tcPr>
            <w:tcW w:w="910" w:type="dxa"/>
          </w:tcPr>
          <w:p w14:paraId="37613173"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26B2E936" w14:textId="77777777" w:rsidR="00BA1334" w:rsidRPr="005855DF" w:rsidRDefault="00BA1334" w:rsidP="00DA0B9A">
            <w:pPr>
              <w:pStyle w:val="14"/>
              <w:rPr>
                <w:color w:val="000000" w:themeColor="text1"/>
              </w:rPr>
            </w:pPr>
            <w:r w:rsidRPr="005855DF">
              <w:rPr>
                <w:color w:val="000000" w:themeColor="text1"/>
              </w:rPr>
              <w:t>Код Эксперта в едином реестре ОМС</w:t>
            </w:r>
          </w:p>
        </w:tc>
        <w:tc>
          <w:tcPr>
            <w:tcW w:w="2591" w:type="dxa"/>
          </w:tcPr>
          <w:p w14:paraId="38A98DB1" w14:textId="77777777" w:rsidR="00BA1334" w:rsidRPr="005855DF" w:rsidRDefault="00BA1334" w:rsidP="00DA0B9A">
            <w:pPr>
              <w:pStyle w:val="14"/>
              <w:rPr>
                <w:color w:val="000000" w:themeColor="text1"/>
              </w:rPr>
            </w:pPr>
            <w:r w:rsidRPr="005855DF">
              <w:rPr>
                <w:color w:val="000000" w:themeColor="text1"/>
              </w:rPr>
              <w:t>Первые 2 символа – код ТФОМС, следующие 5 символов – номер в ТФОМС. Реестровый номер остается неизменным для данного Эксперта, в том числе при перерегистрации в журнале регистрации при подаче нового уведомления об осуществлении деятельности в сфере ОМС.</w:t>
            </w:r>
          </w:p>
          <w:p w14:paraId="5BAD874E" w14:textId="77777777" w:rsidR="00BA1334" w:rsidRPr="005855DF" w:rsidRDefault="00BA1334" w:rsidP="00DA0B9A">
            <w:pPr>
              <w:pStyle w:val="14"/>
              <w:rPr>
                <w:color w:val="000000" w:themeColor="text1"/>
              </w:rPr>
            </w:pPr>
            <w:r w:rsidRPr="005855DF">
              <w:rPr>
                <w:color w:val="000000" w:themeColor="text1"/>
              </w:rPr>
              <w:lastRenderedPageBreak/>
              <w:t>Данное поле может содержать только цифры.</w:t>
            </w:r>
          </w:p>
        </w:tc>
      </w:tr>
      <w:tr w:rsidR="00BA1334" w:rsidRPr="005855DF" w14:paraId="32CFE7EC" w14:textId="77777777" w:rsidTr="00DA0B9A">
        <w:tc>
          <w:tcPr>
            <w:tcW w:w="1262" w:type="dxa"/>
          </w:tcPr>
          <w:p w14:paraId="6B96EC29" w14:textId="77777777" w:rsidR="00BA1334" w:rsidRPr="005855DF" w:rsidRDefault="00BA1334" w:rsidP="00DA0B9A">
            <w:pPr>
              <w:pStyle w:val="14"/>
              <w:rPr>
                <w:rFonts w:eastAsia="Liberation Sans"/>
                <w:color w:val="000000" w:themeColor="text1"/>
              </w:rPr>
            </w:pPr>
            <w:r w:rsidRPr="005855DF">
              <w:rPr>
                <w:color w:val="000000" w:themeColor="text1"/>
              </w:rPr>
              <w:lastRenderedPageBreak/>
              <w:t>1.3.3</w:t>
            </w:r>
          </w:p>
        </w:tc>
        <w:tc>
          <w:tcPr>
            <w:tcW w:w="1274" w:type="dxa"/>
          </w:tcPr>
          <w:p w14:paraId="17EEC90C" w14:textId="77777777" w:rsidR="00BA1334" w:rsidRPr="005855DF" w:rsidRDefault="00BA1334" w:rsidP="00DA0B9A">
            <w:pPr>
              <w:pStyle w:val="14"/>
              <w:rPr>
                <w:color w:val="000000" w:themeColor="text1"/>
              </w:rPr>
            </w:pPr>
            <w:r w:rsidRPr="005855DF">
              <w:rPr>
                <w:rFonts w:eastAsia="Liberation Sans"/>
                <w:color w:val="000000" w:themeColor="text1"/>
              </w:rPr>
              <w:t>fam</w:t>
            </w:r>
          </w:p>
        </w:tc>
        <w:tc>
          <w:tcPr>
            <w:tcW w:w="854" w:type="dxa"/>
          </w:tcPr>
          <w:p w14:paraId="3EA3976B" w14:textId="77777777" w:rsidR="00BA1334" w:rsidRPr="005855DF" w:rsidRDefault="00BA1334" w:rsidP="00DA0B9A">
            <w:pPr>
              <w:pStyle w:val="14"/>
              <w:rPr>
                <w:color w:val="000000" w:themeColor="text1"/>
              </w:rPr>
            </w:pPr>
            <w:r w:rsidRPr="005855DF">
              <w:rPr>
                <w:color w:val="000000" w:themeColor="text1"/>
              </w:rPr>
              <w:t>Char</w:t>
            </w:r>
          </w:p>
        </w:tc>
        <w:tc>
          <w:tcPr>
            <w:tcW w:w="1120" w:type="dxa"/>
          </w:tcPr>
          <w:p w14:paraId="24F4B758" w14:textId="77777777" w:rsidR="00BA1334" w:rsidRPr="005855DF" w:rsidRDefault="00BA1334" w:rsidP="00DA0B9A">
            <w:pPr>
              <w:pStyle w:val="14"/>
              <w:rPr>
                <w:color w:val="000000" w:themeColor="text1"/>
              </w:rPr>
            </w:pPr>
            <w:r w:rsidRPr="005855DF">
              <w:rPr>
                <w:color w:val="000000" w:themeColor="text1"/>
              </w:rPr>
              <w:t>40</w:t>
            </w:r>
          </w:p>
        </w:tc>
        <w:tc>
          <w:tcPr>
            <w:tcW w:w="910" w:type="dxa"/>
          </w:tcPr>
          <w:p w14:paraId="5B2A6BC8"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0575B612" w14:textId="77777777" w:rsidR="00BA1334" w:rsidRPr="005855DF" w:rsidRDefault="00BA1334" w:rsidP="00DA0B9A">
            <w:pPr>
              <w:pStyle w:val="14"/>
              <w:rPr>
                <w:color w:val="000000" w:themeColor="text1"/>
              </w:rPr>
            </w:pPr>
            <w:r w:rsidRPr="005855DF">
              <w:rPr>
                <w:color w:val="000000" w:themeColor="text1"/>
              </w:rPr>
              <w:t>Фамилия Эксперта</w:t>
            </w:r>
          </w:p>
        </w:tc>
        <w:tc>
          <w:tcPr>
            <w:tcW w:w="2591" w:type="dxa"/>
            <w:vMerge w:val="restart"/>
          </w:tcPr>
          <w:p w14:paraId="0FD67EEC" w14:textId="77777777" w:rsidR="00BA1334" w:rsidRPr="005855DF" w:rsidRDefault="00BA1334" w:rsidP="00DA0B9A">
            <w:pPr>
              <w:pStyle w:val="14"/>
              <w:rPr>
                <w:color w:val="000000" w:themeColor="text1"/>
              </w:rPr>
            </w:pPr>
            <w:r w:rsidRPr="005855DF">
              <w:rPr>
                <w:color w:val="000000" w:themeColor="text1"/>
              </w:rPr>
              <w:t>Фамилия, имя, отчество заполняется с документа удостоверяющего личность</w:t>
            </w:r>
          </w:p>
        </w:tc>
      </w:tr>
      <w:tr w:rsidR="00BA1334" w:rsidRPr="005855DF" w14:paraId="5BA17AB5" w14:textId="77777777" w:rsidTr="00DA0B9A">
        <w:tc>
          <w:tcPr>
            <w:tcW w:w="1262" w:type="dxa"/>
          </w:tcPr>
          <w:p w14:paraId="6D010772" w14:textId="77777777" w:rsidR="00BA1334" w:rsidRPr="005855DF" w:rsidRDefault="00BA1334" w:rsidP="00DA0B9A">
            <w:pPr>
              <w:pStyle w:val="14"/>
              <w:rPr>
                <w:rFonts w:eastAsia="Liberation Sans"/>
                <w:color w:val="000000" w:themeColor="text1"/>
              </w:rPr>
            </w:pPr>
            <w:r w:rsidRPr="005855DF">
              <w:rPr>
                <w:color w:val="000000" w:themeColor="text1"/>
              </w:rPr>
              <w:t>1.3.4</w:t>
            </w:r>
          </w:p>
        </w:tc>
        <w:tc>
          <w:tcPr>
            <w:tcW w:w="1274" w:type="dxa"/>
          </w:tcPr>
          <w:p w14:paraId="5B87A1E4" w14:textId="77777777" w:rsidR="00BA1334" w:rsidRPr="005855DF" w:rsidRDefault="00BA1334" w:rsidP="00DA0B9A">
            <w:pPr>
              <w:pStyle w:val="14"/>
              <w:rPr>
                <w:color w:val="000000" w:themeColor="text1"/>
              </w:rPr>
            </w:pPr>
            <w:r w:rsidRPr="005855DF">
              <w:rPr>
                <w:rFonts w:eastAsia="Liberation Sans"/>
                <w:color w:val="000000" w:themeColor="text1"/>
              </w:rPr>
              <w:t>im</w:t>
            </w:r>
          </w:p>
        </w:tc>
        <w:tc>
          <w:tcPr>
            <w:tcW w:w="854" w:type="dxa"/>
          </w:tcPr>
          <w:p w14:paraId="7D5A7CDE" w14:textId="77777777" w:rsidR="00BA1334" w:rsidRPr="005855DF" w:rsidRDefault="00BA1334" w:rsidP="00DA0B9A">
            <w:pPr>
              <w:pStyle w:val="14"/>
              <w:rPr>
                <w:color w:val="000000" w:themeColor="text1"/>
              </w:rPr>
            </w:pPr>
            <w:r w:rsidRPr="005855DF">
              <w:rPr>
                <w:color w:val="000000" w:themeColor="text1"/>
              </w:rPr>
              <w:t>Char</w:t>
            </w:r>
          </w:p>
        </w:tc>
        <w:tc>
          <w:tcPr>
            <w:tcW w:w="1120" w:type="dxa"/>
          </w:tcPr>
          <w:p w14:paraId="13755713" w14:textId="77777777" w:rsidR="00BA1334" w:rsidRPr="005855DF" w:rsidRDefault="00BA1334" w:rsidP="00DA0B9A">
            <w:pPr>
              <w:pStyle w:val="14"/>
              <w:rPr>
                <w:color w:val="000000" w:themeColor="text1"/>
              </w:rPr>
            </w:pPr>
            <w:r w:rsidRPr="005855DF">
              <w:rPr>
                <w:color w:val="000000" w:themeColor="text1"/>
              </w:rPr>
              <w:t>40</w:t>
            </w:r>
          </w:p>
        </w:tc>
        <w:tc>
          <w:tcPr>
            <w:tcW w:w="910" w:type="dxa"/>
          </w:tcPr>
          <w:p w14:paraId="179A2249"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0F220EB5" w14:textId="77777777" w:rsidR="00BA1334" w:rsidRPr="005855DF" w:rsidRDefault="00BA1334" w:rsidP="00DA0B9A">
            <w:pPr>
              <w:pStyle w:val="14"/>
              <w:rPr>
                <w:color w:val="000000" w:themeColor="text1"/>
              </w:rPr>
            </w:pPr>
            <w:r w:rsidRPr="005855DF">
              <w:rPr>
                <w:color w:val="000000" w:themeColor="text1"/>
              </w:rPr>
              <w:t>Имя Эксперта</w:t>
            </w:r>
          </w:p>
        </w:tc>
        <w:tc>
          <w:tcPr>
            <w:tcW w:w="2591" w:type="dxa"/>
            <w:vMerge/>
          </w:tcPr>
          <w:p w14:paraId="289AF478" w14:textId="77777777" w:rsidR="00BA1334" w:rsidRPr="005855DF" w:rsidRDefault="00BA1334" w:rsidP="00DA0B9A">
            <w:pPr>
              <w:pStyle w:val="14"/>
              <w:rPr>
                <w:color w:val="000000" w:themeColor="text1"/>
              </w:rPr>
            </w:pPr>
          </w:p>
        </w:tc>
      </w:tr>
      <w:tr w:rsidR="00BA1334" w:rsidRPr="005855DF" w14:paraId="13D00DCD" w14:textId="77777777" w:rsidTr="00DA0B9A">
        <w:tc>
          <w:tcPr>
            <w:tcW w:w="1262" w:type="dxa"/>
          </w:tcPr>
          <w:p w14:paraId="5CED46CC" w14:textId="77777777" w:rsidR="00BA1334" w:rsidRPr="005855DF" w:rsidRDefault="00BA1334" w:rsidP="00DA0B9A">
            <w:pPr>
              <w:pStyle w:val="14"/>
              <w:rPr>
                <w:rFonts w:eastAsia="Liberation Sans"/>
                <w:color w:val="000000" w:themeColor="text1"/>
              </w:rPr>
            </w:pPr>
            <w:r w:rsidRPr="005855DF">
              <w:rPr>
                <w:color w:val="000000" w:themeColor="text1"/>
              </w:rPr>
              <w:t>1.3.5</w:t>
            </w:r>
          </w:p>
        </w:tc>
        <w:tc>
          <w:tcPr>
            <w:tcW w:w="1274" w:type="dxa"/>
          </w:tcPr>
          <w:p w14:paraId="15C1E02C" w14:textId="77777777" w:rsidR="00BA1334" w:rsidRPr="005855DF" w:rsidRDefault="00BA1334" w:rsidP="00DA0B9A">
            <w:pPr>
              <w:pStyle w:val="14"/>
              <w:rPr>
                <w:color w:val="000000" w:themeColor="text1"/>
              </w:rPr>
            </w:pPr>
            <w:r w:rsidRPr="005855DF">
              <w:rPr>
                <w:rFonts w:eastAsia="Liberation Sans"/>
                <w:color w:val="000000" w:themeColor="text1"/>
              </w:rPr>
              <w:t>ot</w:t>
            </w:r>
          </w:p>
        </w:tc>
        <w:tc>
          <w:tcPr>
            <w:tcW w:w="854" w:type="dxa"/>
          </w:tcPr>
          <w:p w14:paraId="49C1A637" w14:textId="77777777" w:rsidR="00BA1334" w:rsidRPr="005855DF" w:rsidRDefault="00BA1334" w:rsidP="00DA0B9A">
            <w:pPr>
              <w:pStyle w:val="14"/>
              <w:rPr>
                <w:color w:val="000000" w:themeColor="text1"/>
              </w:rPr>
            </w:pPr>
            <w:r w:rsidRPr="005855DF">
              <w:rPr>
                <w:color w:val="000000" w:themeColor="text1"/>
              </w:rPr>
              <w:t>Char</w:t>
            </w:r>
          </w:p>
        </w:tc>
        <w:tc>
          <w:tcPr>
            <w:tcW w:w="1120" w:type="dxa"/>
          </w:tcPr>
          <w:p w14:paraId="25126898" w14:textId="77777777" w:rsidR="00BA1334" w:rsidRPr="005855DF" w:rsidRDefault="00BA1334" w:rsidP="00DA0B9A">
            <w:pPr>
              <w:pStyle w:val="14"/>
              <w:rPr>
                <w:color w:val="000000" w:themeColor="text1"/>
              </w:rPr>
            </w:pPr>
            <w:r w:rsidRPr="005855DF">
              <w:rPr>
                <w:color w:val="000000" w:themeColor="text1"/>
              </w:rPr>
              <w:t>40</w:t>
            </w:r>
          </w:p>
        </w:tc>
        <w:tc>
          <w:tcPr>
            <w:tcW w:w="910" w:type="dxa"/>
          </w:tcPr>
          <w:p w14:paraId="4E43562D" w14:textId="77777777" w:rsidR="00BA1334" w:rsidRPr="005855DF" w:rsidRDefault="00BA1334" w:rsidP="00DA0B9A">
            <w:pPr>
              <w:pStyle w:val="14"/>
              <w:rPr>
                <w:color w:val="000000" w:themeColor="text1"/>
              </w:rPr>
            </w:pPr>
            <w:r w:rsidRPr="005855DF">
              <w:rPr>
                <w:color w:val="000000" w:themeColor="text1"/>
              </w:rPr>
              <w:t>У</w:t>
            </w:r>
          </w:p>
        </w:tc>
        <w:tc>
          <w:tcPr>
            <w:tcW w:w="2178" w:type="dxa"/>
          </w:tcPr>
          <w:p w14:paraId="084DD6B7" w14:textId="77777777" w:rsidR="00BA1334" w:rsidRPr="005855DF" w:rsidRDefault="00BA1334" w:rsidP="00DA0B9A">
            <w:pPr>
              <w:pStyle w:val="14"/>
              <w:rPr>
                <w:color w:val="000000" w:themeColor="text1"/>
              </w:rPr>
            </w:pPr>
            <w:r w:rsidRPr="005855DF">
              <w:rPr>
                <w:color w:val="000000" w:themeColor="text1"/>
              </w:rPr>
              <w:t>Отчество Эксперта</w:t>
            </w:r>
          </w:p>
        </w:tc>
        <w:tc>
          <w:tcPr>
            <w:tcW w:w="2591" w:type="dxa"/>
            <w:vMerge/>
          </w:tcPr>
          <w:p w14:paraId="2D32E035" w14:textId="77777777" w:rsidR="00BA1334" w:rsidRPr="005855DF" w:rsidRDefault="00BA1334" w:rsidP="00DA0B9A">
            <w:pPr>
              <w:pStyle w:val="14"/>
              <w:rPr>
                <w:color w:val="000000" w:themeColor="text1"/>
              </w:rPr>
            </w:pPr>
          </w:p>
        </w:tc>
      </w:tr>
      <w:tr w:rsidR="00BA1334" w:rsidRPr="005855DF" w14:paraId="35C72391" w14:textId="77777777" w:rsidTr="00DA0B9A">
        <w:tc>
          <w:tcPr>
            <w:tcW w:w="1262" w:type="dxa"/>
          </w:tcPr>
          <w:p w14:paraId="2FAE1BF5" w14:textId="77777777" w:rsidR="00BA1334" w:rsidRPr="005855DF" w:rsidRDefault="00BA1334" w:rsidP="00DA0B9A">
            <w:pPr>
              <w:pStyle w:val="14"/>
              <w:rPr>
                <w:rFonts w:eastAsia="Liberation Sans"/>
                <w:color w:val="000000" w:themeColor="text1"/>
              </w:rPr>
            </w:pPr>
            <w:r w:rsidRPr="005855DF">
              <w:rPr>
                <w:color w:val="000000" w:themeColor="text1"/>
              </w:rPr>
              <w:t>1.3.6</w:t>
            </w:r>
          </w:p>
        </w:tc>
        <w:tc>
          <w:tcPr>
            <w:tcW w:w="1274" w:type="dxa"/>
          </w:tcPr>
          <w:p w14:paraId="45735F78" w14:textId="77777777" w:rsidR="00BA1334" w:rsidRPr="005855DF" w:rsidRDefault="00BA1334" w:rsidP="00DA0B9A">
            <w:pPr>
              <w:pStyle w:val="14"/>
              <w:rPr>
                <w:color w:val="000000" w:themeColor="text1"/>
              </w:rPr>
            </w:pPr>
            <w:r w:rsidRPr="005855DF">
              <w:rPr>
                <w:rFonts w:eastAsia="Liberation Sans"/>
                <w:color w:val="000000" w:themeColor="text1"/>
              </w:rPr>
              <w:t>SNILS</w:t>
            </w:r>
          </w:p>
        </w:tc>
        <w:tc>
          <w:tcPr>
            <w:tcW w:w="854" w:type="dxa"/>
          </w:tcPr>
          <w:p w14:paraId="762253C9" w14:textId="77777777" w:rsidR="00BA1334" w:rsidRPr="005855DF" w:rsidRDefault="00BA1334" w:rsidP="00DA0B9A">
            <w:pPr>
              <w:pStyle w:val="14"/>
              <w:rPr>
                <w:color w:val="000000" w:themeColor="text1"/>
              </w:rPr>
            </w:pPr>
            <w:r w:rsidRPr="005855DF">
              <w:rPr>
                <w:color w:val="000000" w:themeColor="text1"/>
              </w:rPr>
              <w:t>Char</w:t>
            </w:r>
          </w:p>
        </w:tc>
        <w:tc>
          <w:tcPr>
            <w:tcW w:w="1120" w:type="dxa"/>
          </w:tcPr>
          <w:p w14:paraId="1DF53404" w14:textId="77777777" w:rsidR="00BA1334" w:rsidRPr="005855DF" w:rsidRDefault="00BA1334" w:rsidP="00DA0B9A">
            <w:pPr>
              <w:pStyle w:val="14"/>
              <w:rPr>
                <w:color w:val="000000" w:themeColor="text1"/>
              </w:rPr>
            </w:pPr>
            <w:r w:rsidRPr="005855DF">
              <w:rPr>
                <w:color w:val="000000" w:themeColor="text1"/>
              </w:rPr>
              <w:t>14</w:t>
            </w:r>
          </w:p>
        </w:tc>
        <w:tc>
          <w:tcPr>
            <w:tcW w:w="910" w:type="dxa"/>
          </w:tcPr>
          <w:p w14:paraId="62D949CE"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44F14132" w14:textId="77777777" w:rsidR="00BA1334" w:rsidRPr="005855DF" w:rsidRDefault="00BA1334" w:rsidP="00DA0B9A">
            <w:pPr>
              <w:pStyle w:val="14"/>
              <w:rPr>
                <w:color w:val="000000" w:themeColor="text1"/>
              </w:rPr>
            </w:pPr>
            <w:r w:rsidRPr="005855DF">
              <w:rPr>
                <w:color w:val="000000" w:themeColor="text1"/>
              </w:rPr>
              <w:t>СНИЛС Эксперта</w:t>
            </w:r>
          </w:p>
        </w:tc>
        <w:tc>
          <w:tcPr>
            <w:tcW w:w="2591" w:type="dxa"/>
          </w:tcPr>
          <w:p w14:paraId="765F0170" w14:textId="77777777" w:rsidR="00BA1334" w:rsidRPr="005855DF" w:rsidRDefault="00BA1334" w:rsidP="00DA0B9A">
            <w:pPr>
              <w:pStyle w:val="14"/>
              <w:rPr>
                <w:color w:val="000000" w:themeColor="text1"/>
              </w:rPr>
            </w:pPr>
            <w:r w:rsidRPr="005855DF">
              <w:rPr>
                <w:color w:val="000000" w:themeColor="text1"/>
              </w:rPr>
              <w:t>Заполняется в соответствии с шаблоном</w:t>
            </w:r>
            <w:r w:rsidRPr="005855DF">
              <w:rPr>
                <w:color w:val="000000" w:themeColor="text1"/>
              </w:rPr>
              <w:br/>
              <w:t xml:space="preserve">999-999-999 99, где 9 – любая десятичная цифра. Значение СНИЛС, заполненное по шаблону, должно быть ненулевым </w:t>
            </w:r>
          </w:p>
        </w:tc>
      </w:tr>
      <w:tr w:rsidR="00BA1334" w:rsidRPr="005855DF" w14:paraId="27334CA8" w14:textId="77777777" w:rsidTr="00DA0B9A">
        <w:tc>
          <w:tcPr>
            <w:tcW w:w="1262" w:type="dxa"/>
          </w:tcPr>
          <w:p w14:paraId="33AC5183" w14:textId="77777777" w:rsidR="00BA1334" w:rsidRPr="005855DF" w:rsidRDefault="00BA1334" w:rsidP="00DA0B9A">
            <w:pPr>
              <w:pStyle w:val="14"/>
              <w:rPr>
                <w:rFonts w:eastAsia="Liberation Sans"/>
                <w:color w:val="000000" w:themeColor="text1"/>
              </w:rPr>
            </w:pPr>
            <w:r w:rsidRPr="005855DF">
              <w:rPr>
                <w:color w:val="000000" w:themeColor="text1"/>
              </w:rPr>
              <w:t>1.3.7</w:t>
            </w:r>
          </w:p>
        </w:tc>
        <w:tc>
          <w:tcPr>
            <w:tcW w:w="1274" w:type="dxa"/>
          </w:tcPr>
          <w:p w14:paraId="74BFCE47" w14:textId="77777777" w:rsidR="00BA1334" w:rsidRPr="005855DF" w:rsidRDefault="00BA1334" w:rsidP="00DA0B9A">
            <w:pPr>
              <w:pStyle w:val="14"/>
              <w:rPr>
                <w:color w:val="000000" w:themeColor="text1"/>
              </w:rPr>
            </w:pPr>
            <w:r w:rsidRPr="005855DF">
              <w:rPr>
                <w:rFonts w:eastAsia="Liberation Sans"/>
                <w:color w:val="000000" w:themeColor="text1"/>
              </w:rPr>
              <w:t>phone</w:t>
            </w:r>
          </w:p>
        </w:tc>
        <w:tc>
          <w:tcPr>
            <w:tcW w:w="854" w:type="dxa"/>
          </w:tcPr>
          <w:p w14:paraId="7D5962C4" w14:textId="77777777" w:rsidR="00BA1334" w:rsidRPr="005855DF" w:rsidRDefault="00BA1334" w:rsidP="00DA0B9A">
            <w:pPr>
              <w:pStyle w:val="14"/>
              <w:rPr>
                <w:color w:val="000000" w:themeColor="text1"/>
              </w:rPr>
            </w:pPr>
            <w:r w:rsidRPr="005855DF">
              <w:rPr>
                <w:color w:val="000000" w:themeColor="text1"/>
              </w:rPr>
              <w:t>Char</w:t>
            </w:r>
          </w:p>
        </w:tc>
        <w:tc>
          <w:tcPr>
            <w:tcW w:w="1120" w:type="dxa"/>
          </w:tcPr>
          <w:p w14:paraId="692EE579" w14:textId="77777777" w:rsidR="00BA1334" w:rsidRPr="005855DF" w:rsidRDefault="00BA1334" w:rsidP="00DA0B9A">
            <w:pPr>
              <w:pStyle w:val="14"/>
              <w:rPr>
                <w:color w:val="000000" w:themeColor="text1"/>
              </w:rPr>
            </w:pPr>
            <w:r w:rsidRPr="005855DF">
              <w:rPr>
                <w:color w:val="000000" w:themeColor="text1"/>
              </w:rPr>
              <w:t>40</w:t>
            </w:r>
          </w:p>
        </w:tc>
        <w:tc>
          <w:tcPr>
            <w:tcW w:w="910" w:type="dxa"/>
          </w:tcPr>
          <w:p w14:paraId="47263EEE" w14:textId="77777777" w:rsidR="00BA1334" w:rsidRPr="005855DF" w:rsidRDefault="00BA1334" w:rsidP="00DA0B9A">
            <w:pPr>
              <w:pStyle w:val="14"/>
              <w:rPr>
                <w:color w:val="000000" w:themeColor="text1"/>
              </w:rPr>
            </w:pPr>
            <w:r w:rsidRPr="005855DF">
              <w:rPr>
                <w:color w:val="000000" w:themeColor="text1"/>
              </w:rPr>
              <w:t>ОМ</w:t>
            </w:r>
            <w:r w:rsidRPr="005855DF">
              <w:rPr>
                <w:color w:val="000000" w:themeColor="text1"/>
              </w:rPr>
              <w:br/>
              <w:t>(1:2)</w:t>
            </w:r>
          </w:p>
        </w:tc>
        <w:tc>
          <w:tcPr>
            <w:tcW w:w="2178" w:type="dxa"/>
          </w:tcPr>
          <w:p w14:paraId="2149007D" w14:textId="77777777" w:rsidR="00BA1334" w:rsidRPr="005855DF" w:rsidRDefault="00BA1334" w:rsidP="00DA0B9A">
            <w:pPr>
              <w:pStyle w:val="14"/>
              <w:rPr>
                <w:color w:val="000000" w:themeColor="text1"/>
              </w:rPr>
            </w:pPr>
            <w:r w:rsidRPr="005855DF">
              <w:rPr>
                <w:color w:val="000000" w:themeColor="text1"/>
              </w:rPr>
              <w:t>Телефон (с кодом города)</w:t>
            </w:r>
          </w:p>
        </w:tc>
        <w:tc>
          <w:tcPr>
            <w:tcW w:w="2591" w:type="dxa"/>
          </w:tcPr>
          <w:p w14:paraId="08A46E97" w14:textId="77777777" w:rsidR="00BA1334" w:rsidRPr="005855DF" w:rsidRDefault="00BA1334" w:rsidP="00DA0B9A">
            <w:pPr>
              <w:pStyle w:val="14"/>
              <w:rPr>
                <w:color w:val="000000" w:themeColor="text1"/>
              </w:rPr>
            </w:pPr>
            <w:r w:rsidRPr="005855DF">
              <w:rPr>
                <w:color w:val="000000" w:themeColor="text1"/>
              </w:rPr>
              <w:t>8 - код города (3-5 цифр) – номер (5-7 цифр)</w:t>
            </w:r>
          </w:p>
        </w:tc>
      </w:tr>
      <w:tr w:rsidR="00BA1334" w:rsidRPr="005855DF" w14:paraId="54FEBAC3" w14:textId="77777777" w:rsidTr="00DA0B9A">
        <w:tc>
          <w:tcPr>
            <w:tcW w:w="1262" w:type="dxa"/>
          </w:tcPr>
          <w:p w14:paraId="76108C8A" w14:textId="77777777" w:rsidR="00BA1334" w:rsidRPr="005855DF" w:rsidRDefault="00BA1334" w:rsidP="00DA0B9A">
            <w:pPr>
              <w:pStyle w:val="14"/>
              <w:rPr>
                <w:rFonts w:eastAsia="Liberation Sans"/>
                <w:color w:val="000000" w:themeColor="text1"/>
              </w:rPr>
            </w:pPr>
            <w:r w:rsidRPr="005855DF">
              <w:rPr>
                <w:color w:val="000000" w:themeColor="text1"/>
              </w:rPr>
              <w:t>1.3.8</w:t>
            </w:r>
          </w:p>
        </w:tc>
        <w:tc>
          <w:tcPr>
            <w:tcW w:w="1274" w:type="dxa"/>
          </w:tcPr>
          <w:p w14:paraId="73EC7D38" w14:textId="77777777" w:rsidR="00BA1334" w:rsidRPr="005855DF" w:rsidRDefault="00BA1334" w:rsidP="00DA0B9A">
            <w:pPr>
              <w:pStyle w:val="14"/>
              <w:rPr>
                <w:color w:val="000000" w:themeColor="text1"/>
              </w:rPr>
            </w:pPr>
            <w:r w:rsidRPr="005855DF">
              <w:rPr>
                <w:rFonts w:eastAsia="Liberation Sans"/>
                <w:color w:val="000000" w:themeColor="text1"/>
              </w:rPr>
              <w:t>e</w:t>
            </w:r>
            <w:r w:rsidRPr="005855DF">
              <w:rPr>
                <w:rFonts w:eastAsia="Liberation Sans"/>
                <w:color w:val="000000" w:themeColor="text1"/>
                <w:lang w:val="en-US"/>
              </w:rPr>
              <w:t>_</w:t>
            </w:r>
            <w:r w:rsidRPr="005855DF">
              <w:rPr>
                <w:rFonts w:eastAsia="Liberation Sans"/>
                <w:color w:val="000000" w:themeColor="text1"/>
              </w:rPr>
              <w:t>mail</w:t>
            </w:r>
          </w:p>
        </w:tc>
        <w:tc>
          <w:tcPr>
            <w:tcW w:w="854" w:type="dxa"/>
          </w:tcPr>
          <w:p w14:paraId="528CCD8C" w14:textId="77777777" w:rsidR="00BA1334" w:rsidRPr="005855DF" w:rsidRDefault="00BA1334" w:rsidP="00DA0B9A">
            <w:pPr>
              <w:pStyle w:val="14"/>
              <w:rPr>
                <w:color w:val="000000" w:themeColor="text1"/>
              </w:rPr>
            </w:pPr>
            <w:r w:rsidRPr="005855DF">
              <w:rPr>
                <w:color w:val="000000" w:themeColor="text1"/>
              </w:rPr>
              <w:t>Char</w:t>
            </w:r>
          </w:p>
        </w:tc>
        <w:tc>
          <w:tcPr>
            <w:tcW w:w="1120" w:type="dxa"/>
          </w:tcPr>
          <w:p w14:paraId="7EB6459A" w14:textId="77777777" w:rsidR="00BA1334" w:rsidRPr="005855DF" w:rsidRDefault="00BA1334" w:rsidP="00DA0B9A">
            <w:pPr>
              <w:pStyle w:val="14"/>
              <w:rPr>
                <w:color w:val="000000" w:themeColor="text1"/>
              </w:rPr>
            </w:pPr>
            <w:r w:rsidRPr="005855DF">
              <w:rPr>
                <w:color w:val="000000" w:themeColor="text1"/>
              </w:rPr>
              <w:t>64</w:t>
            </w:r>
          </w:p>
        </w:tc>
        <w:tc>
          <w:tcPr>
            <w:tcW w:w="910" w:type="dxa"/>
          </w:tcPr>
          <w:p w14:paraId="31992BAB" w14:textId="77777777" w:rsidR="00BA1334" w:rsidRPr="005855DF" w:rsidRDefault="00BA1334" w:rsidP="00DA0B9A">
            <w:pPr>
              <w:pStyle w:val="14"/>
              <w:rPr>
                <w:color w:val="000000" w:themeColor="text1"/>
              </w:rPr>
            </w:pPr>
            <w:r w:rsidRPr="005855DF">
              <w:rPr>
                <w:color w:val="000000" w:themeColor="text1"/>
              </w:rPr>
              <w:t>НМ</w:t>
            </w:r>
            <w:r w:rsidRPr="005855DF">
              <w:rPr>
                <w:color w:val="000000" w:themeColor="text1"/>
              </w:rPr>
              <w:br/>
              <w:t>(0:2)</w:t>
            </w:r>
          </w:p>
        </w:tc>
        <w:tc>
          <w:tcPr>
            <w:tcW w:w="2178" w:type="dxa"/>
          </w:tcPr>
          <w:p w14:paraId="5C2D0960" w14:textId="77777777" w:rsidR="00BA1334" w:rsidRPr="005855DF" w:rsidRDefault="00BA1334" w:rsidP="00DA0B9A">
            <w:pPr>
              <w:pStyle w:val="14"/>
              <w:rPr>
                <w:color w:val="000000" w:themeColor="text1"/>
              </w:rPr>
            </w:pPr>
            <w:r w:rsidRPr="005855DF">
              <w:rPr>
                <w:color w:val="000000" w:themeColor="text1"/>
              </w:rPr>
              <w:t>Адрес электронной почты</w:t>
            </w:r>
          </w:p>
        </w:tc>
        <w:tc>
          <w:tcPr>
            <w:tcW w:w="2591" w:type="dxa"/>
          </w:tcPr>
          <w:p w14:paraId="46CD81F0" w14:textId="77777777" w:rsidR="00BA1334" w:rsidRPr="005855DF" w:rsidRDefault="00BA1334" w:rsidP="00DA0B9A">
            <w:pPr>
              <w:pStyle w:val="14"/>
              <w:rPr>
                <w:color w:val="000000" w:themeColor="text1"/>
              </w:rPr>
            </w:pPr>
            <w:r w:rsidRPr="005855DF">
              <w:rPr>
                <w:color w:val="000000" w:themeColor="text1"/>
              </w:rPr>
              <w:t>Указывается при наличии</w:t>
            </w:r>
          </w:p>
        </w:tc>
      </w:tr>
      <w:tr w:rsidR="00BA1334" w:rsidRPr="005855DF" w14:paraId="389AA3A8" w14:textId="77777777" w:rsidTr="00DA0B9A">
        <w:tc>
          <w:tcPr>
            <w:tcW w:w="1262" w:type="dxa"/>
          </w:tcPr>
          <w:p w14:paraId="4B4FBE3B" w14:textId="77777777" w:rsidR="00BA1334" w:rsidRPr="005855DF" w:rsidRDefault="00BA1334" w:rsidP="00DA0B9A">
            <w:pPr>
              <w:pStyle w:val="14"/>
              <w:rPr>
                <w:bCs/>
                <w:iCs/>
                <w:color w:val="000000" w:themeColor="text1"/>
              </w:rPr>
            </w:pPr>
            <w:r w:rsidRPr="005855DF">
              <w:rPr>
                <w:color w:val="000000" w:themeColor="text1"/>
              </w:rPr>
              <w:t>1.3.9</w:t>
            </w:r>
          </w:p>
        </w:tc>
        <w:tc>
          <w:tcPr>
            <w:tcW w:w="3248" w:type="dxa"/>
            <w:gridSpan w:val="3"/>
          </w:tcPr>
          <w:p w14:paraId="4D41ACC8" w14:textId="77777777" w:rsidR="00BA1334" w:rsidRPr="005855DF" w:rsidRDefault="00BA1334" w:rsidP="00DA0B9A">
            <w:pPr>
              <w:pStyle w:val="14"/>
              <w:rPr>
                <w:bCs/>
                <w:color w:val="000000" w:themeColor="text1"/>
              </w:rPr>
            </w:pPr>
            <w:r w:rsidRPr="005855DF">
              <w:rPr>
                <w:bCs/>
                <w:iCs/>
                <w:color w:val="000000" w:themeColor="text1"/>
              </w:rPr>
              <w:t>expInclude</w:t>
            </w:r>
          </w:p>
        </w:tc>
        <w:tc>
          <w:tcPr>
            <w:tcW w:w="910" w:type="dxa"/>
          </w:tcPr>
          <w:p w14:paraId="6B8E5C34" w14:textId="77777777" w:rsidR="00BA1334" w:rsidRPr="005855DF" w:rsidRDefault="00BA1334" w:rsidP="00DA0B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4769" w:type="dxa"/>
            <w:gridSpan w:val="2"/>
          </w:tcPr>
          <w:p w14:paraId="4F743824" w14:textId="77777777" w:rsidR="00BA1334" w:rsidRPr="005855DF" w:rsidRDefault="00BA1334" w:rsidP="00DA0B9A">
            <w:pPr>
              <w:pStyle w:val="14"/>
              <w:rPr>
                <w:color w:val="000000" w:themeColor="text1"/>
              </w:rPr>
            </w:pPr>
            <w:r w:rsidRPr="005855DF">
              <w:rPr>
                <w:bCs/>
                <w:color w:val="000000" w:themeColor="text1"/>
              </w:rPr>
              <w:t>Включение Эксперта в реестр ОМС</w:t>
            </w:r>
          </w:p>
        </w:tc>
      </w:tr>
      <w:tr w:rsidR="00BA1334" w:rsidRPr="005855DF" w14:paraId="10FD8FDA" w14:textId="77777777" w:rsidTr="00DA0B9A">
        <w:tc>
          <w:tcPr>
            <w:tcW w:w="1262" w:type="dxa"/>
          </w:tcPr>
          <w:p w14:paraId="1F85310F" w14:textId="77777777" w:rsidR="00BA1334" w:rsidRPr="005855DF" w:rsidRDefault="00BA1334" w:rsidP="00DA0B9A">
            <w:pPr>
              <w:pStyle w:val="14"/>
              <w:rPr>
                <w:rFonts w:eastAsia="Liberation Sans"/>
                <w:color w:val="000000" w:themeColor="text1"/>
              </w:rPr>
            </w:pPr>
            <w:r w:rsidRPr="005855DF">
              <w:rPr>
                <w:color w:val="000000" w:themeColor="text1"/>
              </w:rPr>
              <w:t>1.3.9.1</w:t>
            </w:r>
          </w:p>
        </w:tc>
        <w:tc>
          <w:tcPr>
            <w:tcW w:w="1274" w:type="dxa"/>
          </w:tcPr>
          <w:p w14:paraId="53B7DBCC" w14:textId="77777777" w:rsidR="00BA1334" w:rsidRPr="005855DF" w:rsidRDefault="00BA1334" w:rsidP="00DA0B9A">
            <w:pPr>
              <w:pStyle w:val="14"/>
              <w:rPr>
                <w:color w:val="000000" w:themeColor="text1"/>
              </w:rPr>
            </w:pPr>
            <w:r w:rsidRPr="005855DF">
              <w:rPr>
                <w:rFonts w:eastAsia="Liberation Sans"/>
                <w:color w:val="000000" w:themeColor="text1"/>
              </w:rPr>
              <w:t>Date_b</w:t>
            </w:r>
          </w:p>
        </w:tc>
        <w:tc>
          <w:tcPr>
            <w:tcW w:w="854" w:type="dxa"/>
          </w:tcPr>
          <w:p w14:paraId="4F7808A9" w14:textId="77777777" w:rsidR="00BA1334" w:rsidRPr="005855DF" w:rsidRDefault="00BA1334" w:rsidP="00DA0B9A">
            <w:pPr>
              <w:pStyle w:val="14"/>
              <w:rPr>
                <w:color w:val="000000" w:themeColor="text1"/>
              </w:rPr>
            </w:pPr>
            <w:r w:rsidRPr="005855DF">
              <w:rPr>
                <w:color w:val="000000" w:themeColor="text1"/>
              </w:rPr>
              <w:t>Date</w:t>
            </w:r>
          </w:p>
        </w:tc>
        <w:tc>
          <w:tcPr>
            <w:tcW w:w="1120" w:type="dxa"/>
          </w:tcPr>
          <w:p w14:paraId="4AF11648" w14:textId="77777777" w:rsidR="00BA1334" w:rsidRPr="005855DF" w:rsidRDefault="00BA1334" w:rsidP="00DA0B9A">
            <w:pPr>
              <w:pStyle w:val="14"/>
              <w:rPr>
                <w:color w:val="000000" w:themeColor="text1"/>
              </w:rPr>
            </w:pPr>
            <w:r w:rsidRPr="005855DF">
              <w:rPr>
                <w:color w:val="000000" w:themeColor="text1"/>
              </w:rPr>
              <w:t>-</w:t>
            </w:r>
          </w:p>
        </w:tc>
        <w:tc>
          <w:tcPr>
            <w:tcW w:w="910" w:type="dxa"/>
          </w:tcPr>
          <w:p w14:paraId="1DF0AEA9"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35694F74" w14:textId="77777777" w:rsidR="00BA1334" w:rsidRPr="005855DF" w:rsidRDefault="00BA1334" w:rsidP="00DA0B9A">
            <w:pPr>
              <w:pStyle w:val="14"/>
              <w:rPr>
                <w:color w:val="000000" w:themeColor="text1"/>
              </w:rPr>
            </w:pPr>
            <w:r w:rsidRPr="005855DF">
              <w:rPr>
                <w:color w:val="000000" w:themeColor="text1"/>
              </w:rPr>
              <w:t>Дата включения в реестр Экспертов</w:t>
            </w:r>
          </w:p>
        </w:tc>
        <w:tc>
          <w:tcPr>
            <w:tcW w:w="2591" w:type="dxa"/>
          </w:tcPr>
          <w:p w14:paraId="2419E89D" w14:textId="77777777" w:rsidR="00BA1334" w:rsidRPr="005855DF" w:rsidRDefault="00BA1334" w:rsidP="00DA0B9A">
            <w:pPr>
              <w:pStyle w:val="14"/>
              <w:rPr>
                <w:color w:val="000000" w:themeColor="text1"/>
              </w:rPr>
            </w:pPr>
            <w:r w:rsidRPr="005855DF">
              <w:rPr>
                <w:color w:val="000000" w:themeColor="text1"/>
              </w:rPr>
              <w:t>Формат даты включения - ДД.ММ.ГГГГ</w:t>
            </w:r>
          </w:p>
        </w:tc>
      </w:tr>
      <w:tr w:rsidR="00BA1334" w:rsidRPr="005855DF" w14:paraId="1A89AB7F" w14:textId="77777777" w:rsidTr="00DA0B9A">
        <w:tc>
          <w:tcPr>
            <w:tcW w:w="1262" w:type="dxa"/>
          </w:tcPr>
          <w:p w14:paraId="6A84563D" w14:textId="77777777" w:rsidR="00BA1334" w:rsidRPr="005855DF" w:rsidRDefault="00BA1334" w:rsidP="00DA0B9A">
            <w:pPr>
              <w:pStyle w:val="14"/>
              <w:rPr>
                <w:rFonts w:eastAsia="Liberation Sans"/>
                <w:color w:val="000000" w:themeColor="text1"/>
              </w:rPr>
            </w:pPr>
            <w:r w:rsidRPr="005855DF">
              <w:rPr>
                <w:color w:val="000000" w:themeColor="text1"/>
              </w:rPr>
              <w:t>1.3.9.2</w:t>
            </w:r>
          </w:p>
        </w:tc>
        <w:tc>
          <w:tcPr>
            <w:tcW w:w="1274" w:type="dxa"/>
          </w:tcPr>
          <w:p w14:paraId="71ED5D44" w14:textId="77777777" w:rsidR="00BA1334" w:rsidRPr="005855DF" w:rsidRDefault="00BA1334" w:rsidP="00DA0B9A">
            <w:pPr>
              <w:pStyle w:val="14"/>
              <w:rPr>
                <w:color w:val="000000" w:themeColor="text1"/>
              </w:rPr>
            </w:pPr>
            <w:r w:rsidRPr="005855DF">
              <w:rPr>
                <w:rFonts w:eastAsia="Liberation Sans"/>
                <w:color w:val="000000" w:themeColor="text1"/>
              </w:rPr>
              <w:t>date_e</w:t>
            </w:r>
          </w:p>
        </w:tc>
        <w:tc>
          <w:tcPr>
            <w:tcW w:w="854" w:type="dxa"/>
          </w:tcPr>
          <w:p w14:paraId="3A1FE440" w14:textId="77777777" w:rsidR="00BA1334" w:rsidRPr="005855DF" w:rsidRDefault="00BA1334" w:rsidP="00DA0B9A">
            <w:pPr>
              <w:pStyle w:val="14"/>
              <w:rPr>
                <w:color w:val="000000" w:themeColor="text1"/>
              </w:rPr>
            </w:pPr>
            <w:r w:rsidRPr="005855DF">
              <w:rPr>
                <w:color w:val="000000" w:themeColor="text1"/>
              </w:rPr>
              <w:t>Date</w:t>
            </w:r>
          </w:p>
        </w:tc>
        <w:tc>
          <w:tcPr>
            <w:tcW w:w="1120" w:type="dxa"/>
          </w:tcPr>
          <w:p w14:paraId="7484507A" w14:textId="77777777" w:rsidR="00BA1334" w:rsidRPr="005855DF" w:rsidRDefault="00BA1334" w:rsidP="00DA0B9A">
            <w:pPr>
              <w:pStyle w:val="14"/>
              <w:rPr>
                <w:color w:val="000000" w:themeColor="text1"/>
              </w:rPr>
            </w:pPr>
            <w:r w:rsidRPr="005855DF">
              <w:rPr>
                <w:color w:val="000000" w:themeColor="text1"/>
              </w:rPr>
              <w:t>-</w:t>
            </w:r>
          </w:p>
        </w:tc>
        <w:tc>
          <w:tcPr>
            <w:tcW w:w="910" w:type="dxa"/>
          </w:tcPr>
          <w:p w14:paraId="1310415F" w14:textId="77777777" w:rsidR="00BA1334" w:rsidRPr="005855DF" w:rsidRDefault="00BA1334" w:rsidP="00DA0B9A">
            <w:pPr>
              <w:pStyle w:val="14"/>
              <w:rPr>
                <w:color w:val="000000" w:themeColor="text1"/>
              </w:rPr>
            </w:pPr>
            <w:r w:rsidRPr="005855DF">
              <w:rPr>
                <w:color w:val="000000" w:themeColor="text1"/>
              </w:rPr>
              <w:t>У</w:t>
            </w:r>
          </w:p>
        </w:tc>
        <w:tc>
          <w:tcPr>
            <w:tcW w:w="2178" w:type="dxa"/>
          </w:tcPr>
          <w:p w14:paraId="71A8A676" w14:textId="77777777" w:rsidR="00BA1334" w:rsidRPr="005855DF" w:rsidRDefault="00BA1334" w:rsidP="00DA0B9A">
            <w:pPr>
              <w:pStyle w:val="14"/>
              <w:rPr>
                <w:color w:val="000000" w:themeColor="text1"/>
              </w:rPr>
            </w:pPr>
            <w:r w:rsidRPr="005855DF">
              <w:rPr>
                <w:color w:val="000000" w:themeColor="text1"/>
              </w:rPr>
              <w:t>Дата исключения из реестра Экспертов</w:t>
            </w:r>
          </w:p>
        </w:tc>
        <w:tc>
          <w:tcPr>
            <w:tcW w:w="2591" w:type="dxa"/>
          </w:tcPr>
          <w:p w14:paraId="6E06EB9C" w14:textId="77777777" w:rsidR="00BA1334" w:rsidRPr="005855DF" w:rsidRDefault="00BA1334" w:rsidP="00DA0B9A">
            <w:pPr>
              <w:pStyle w:val="14"/>
              <w:rPr>
                <w:color w:val="000000" w:themeColor="text1"/>
              </w:rPr>
            </w:pPr>
            <w:r w:rsidRPr="005855DF">
              <w:rPr>
                <w:color w:val="000000" w:themeColor="text1"/>
              </w:rPr>
              <w:t>Заполняется в случае исключения эксперта качества медицинской помощи из территориального реестра. Дата исключения из реестра должна быть позже даты включения или совпадать с ней. Формат даты исключения- ДД.ММ.ГГГГ</w:t>
            </w:r>
          </w:p>
        </w:tc>
      </w:tr>
      <w:tr w:rsidR="00BA1334" w:rsidRPr="005855DF" w14:paraId="15D2B3F5" w14:textId="77777777" w:rsidTr="00DA0B9A">
        <w:tc>
          <w:tcPr>
            <w:tcW w:w="1262" w:type="dxa"/>
          </w:tcPr>
          <w:p w14:paraId="2E84E94D" w14:textId="77777777" w:rsidR="00BA1334" w:rsidRPr="005855DF" w:rsidRDefault="00BA1334" w:rsidP="00DA0B9A">
            <w:pPr>
              <w:pStyle w:val="14"/>
              <w:rPr>
                <w:rFonts w:eastAsia="Liberation Sans"/>
                <w:color w:val="000000" w:themeColor="text1"/>
              </w:rPr>
            </w:pPr>
            <w:r w:rsidRPr="005855DF">
              <w:rPr>
                <w:color w:val="000000" w:themeColor="text1"/>
              </w:rPr>
              <w:t>1.3.9.3</w:t>
            </w:r>
          </w:p>
        </w:tc>
        <w:tc>
          <w:tcPr>
            <w:tcW w:w="1274" w:type="dxa"/>
          </w:tcPr>
          <w:p w14:paraId="3BF6F15C" w14:textId="77777777" w:rsidR="00BA1334" w:rsidRPr="005855DF" w:rsidRDefault="00BA1334" w:rsidP="00DA0B9A">
            <w:pPr>
              <w:pStyle w:val="14"/>
              <w:rPr>
                <w:color w:val="000000" w:themeColor="text1"/>
              </w:rPr>
            </w:pPr>
            <w:r w:rsidRPr="005855DF">
              <w:rPr>
                <w:rFonts w:eastAsia="Liberation Sans"/>
                <w:color w:val="000000" w:themeColor="text1"/>
              </w:rPr>
              <w:t>organ_cod</w:t>
            </w:r>
          </w:p>
        </w:tc>
        <w:tc>
          <w:tcPr>
            <w:tcW w:w="854" w:type="dxa"/>
          </w:tcPr>
          <w:p w14:paraId="0B962DB8" w14:textId="77777777" w:rsidR="00BA1334" w:rsidRPr="005855DF" w:rsidRDefault="00BA1334" w:rsidP="00DA0B9A">
            <w:pPr>
              <w:pStyle w:val="14"/>
              <w:rPr>
                <w:color w:val="000000" w:themeColor="text1"/>
              </w:rPr>
            </w:pPr>
            <w:r w:rsidRPr="005855DF">
              <w:rPr>
                <w:color w:val="000000" w:themeColor="text1"/>
              </w:rPr>
              <w:t>Num</w:t>
            </w:r>
          </w:p>
        </w:tc>
        <w:tc>
          <w:tcPr>
            <w:tcW w:w="1120" w:type="dxa"/>
          </w:tcPr>
          <w:p w14:paraId="1B649069" w14:textId="77777777" w:rsidR="00BA1334" w:rsidRPr="005855DF" w:rsidRDefault="00BA1334" w:rsidP="00DA0B9A">
            <w:pPr>
              <w:pStyle w:val="14"/>
              <w:rPr>
                <w:color w:val="000000" w:themeColor="text1"/>
              </w:rPr>
            </w:pPr>
            <w:r w:rsidRPr="005855DF">
              <w:rPr>
                <w:color w:val="000000" w:themeColor="text1"/>
              </w:rPr>
              <w:t>1</w:t>
            </w:r>
          </w:p>
        </w:tc>
        <w:tc>
          <w:tcPr>
            <w:tcW w:w="910" w:type="dxa"/>
          </w:tcPr>
          <w:p w14:paraId="7C04D832" w14:textId="77777777" w:rsidR="00BA1334" w:rsidRPr="005855DF" w:rsidRDefault="00BA1334" w:rsidP="00DA0B9A">
            <w:pPr>
              <w:pStyle w:val="14"/>
              <w:rPr>
                <w:color w:val="000000" w:themeColor="text1"/>
              </w:rPr>
            </w:pPr>
            <w:r w:rsidRPr="005855DF">
              <w:rPr>
                <w:color w:val="000000" w:themeColor="text1"/>
              </w:rPr>
              <w:t>ОМ</w:t>
            </w:r>
            <w:r w:rsidRPr="005855DF">
              <w:rPr>
                <w:color w:val="000000" w:themeColor="text1"/>
              </w:rPr>
              <w:br/>
              <w:t>(1:</w:t>
            </w:r>
            <w:r w:rsidRPr="005855DF">
              <w:rPr>
                <w:rFonts w:eastAsia="Liberation Serif"/>
                <w:color w:val="000000" w:themeColor="text1"/>
              </w:rPr>
              <w:t>∞</w:t>
            </w:r>
            <w:r w:rsidRPr="005855DF">
              <w:rPr>
                <w:color w:val="000000" w:themeColor="text1"/>
              </w:rPr>
              <w:t>)</w:t>
            </w:r>
          </w:p>
        </w:tc>
        <w:tc>
          <w:tcPr>
            <w:tcW w:w="2178" w:type="dxa"/>
          </w:tcPr>
          <w:p w14:paraId="60E6DE03" w14:textId="77777777" w:rsidR="00BA1334" w:rsidRPr="005855DF" w:rsidRDefault="00BA1334" w:rsidP="00DA0B9A">
            <w:pPr>
              <w:pStyle w:val="14"/>
              <w:rPr>
                <w:color w:val="000000" w:themeColor="text1"/>
              </w:rPr>
            </w:pPr>
            <w:r w:rsidRPr="005855DF">
              <w:rPr>
                <w:color w:val="000000" w:themeColor="text1"/>
              </w:rPr>
              <w:t>Код предложения по включению Эксперта в реестр ОМС.</w:t>
            </w:r>
          </w:p>
        </w:tc>
        <w:tc>
          <w:tcPr>
            <w:tcW w:w="2591" w:type="dxa"/>
          </w:tcPr>
          <w:p w14:paraId="13E01001" w14:textId="77777777" w:rsidR="00BA1334" w:rsidRPr="005855DF" w:rsidRDefault="00BA1334" w:rsidP="00DA0B9A">
            <w:pPr>
              <w:pStyle w:val="14"/>
              <w:rPr>
                <w:color w:val="000000" w:themeColor="text1"/>
              </w:rPr>
            </w:pPr>
            <w:r w:rsidRPr="005855DF">
              <w:rPr>
                <w:color w:val="000000" w:themeColor="text1"/>
              </w:rPr>
              <w:t xml:space="preserve">Заполняется в соответствии </w:t>
            </w:r>
            <w:r w:rsidRPr="005855DF">
              <w:rPr>
                <w:color w:val="000000" w:themeColor="text1"/>
                <w:lang w:val="en-US"/>
              </w:rPr>
              <w:t>c</w:t>
            </w:r>
            <w:r w:rsidRPr="005855DF">
              <w:rPr>
                <w:color w:val="000000" w:themeColor="text1"/>
              </w:rPr>
              <w:t xml:space="preserve"> классификатором организаций, представляющих кандидатуру эксперта качества медицинской </w:t>
            </w:r>
            <w:r w:rsidRPr="005855DF">
              <w:rPr>
                <w:color w:val="000000" w:themeColor="text1"/>
              </w:rPr>
              <w:lastRenderedPageBreak/>
              <w:t xml:space="preserve">помощи (Приложение А, </w:t>
            </w:r>
            <w:r w:rsidRPr="005855DF">
              <w:rPr>
                <w:color w:val="000000" w:themeColor="text1"/>
                <w:lang w:val="en-US"/>
              </w:rPr>
              <w:t>R</w:t>
            </w:r>
            <w:r w:rsidRPr="005855DF">
              <w:rPr>
                <w:color w:val="000000" w:themeColor="text1"/>
              </w:rPr>
              <w:t>009)</w:t>
            </w:r>
          </w:p>
        </w:tc>
      </w:tr>
      <w:tr w:rsidR="00BA1334" w:rsidRPr="005855DF" w14:paraId="564BD781" w14:textId="77777777" w:rsidTr="00DA0B9A">
        <w:tc>
          <w:tcPr>
            <w:tcW w:w="1262" w:type="dxa"/>
          </w:tcPr>
          <w:p w14:paraId="4F4E7D51" w14:textId="77777777" w:rsidR="00BA1334" w:rsidRPr="005855DF" w:rsidRDefault="00BA1334" w:rsidP="00DA0B9A">
            <w:pPr>
              <w:pStyle w:val="14"/>
              <w:rPr>
                <w:rFonts w:eastAsia="Liberation Sans"/>
                <w:color w:val="000000" w:themeColor="text1"/>
              </w:rPr>
            </w:pPr>
            <w:r w:rsidRPr="005855DF">
              <w:rPr>
                <w:color w:val="000000" w:themeColor="text1"/>
              </w:rPr>
              <w:lastRenderedPageBreak/>
              <w:t>1.3.9.4</w:t>
            </w:r>
          </w:p>
        </w:tc>
        <w:tc>
          <w:tcPr>
            <w:tcW w:w="1274" w:type="dxa"/>
          </w:tcPr>
          <w:p w14:paraId="112A78ED" w14:textId="77777777" w:rsidR="00BA1334" w:rsidRPr="005855DF" w:rsidRDefault="00BA1334" w:rsidP="00DA0B9A">
            <w:pPr>
              <w:pStyle w:val="14"/>
              <w:rPr>
                <w:color w:val="000000" w:themeColor="text1"/>
                <w:lang w:val="en-US"/>
              </w:rPr>
            </w:pPr>
            <w:r w:rsidRPr="005855DF">
              <w:rPr>
                <w:rFonts w:eastAsia="Liberation Sans"/>
                <w:color w:val="000000" w:themeColor="text1"/>
              </w:rPr>
              <w:t>Name_</w:t>
            </w:r>
            <w:r w:rsidRPr="005855DF">
              <w:rPr>
                <w:rFonts w:eastAsia="Liberation Sans"/>
                <w:color w:val="000000" w:themeColor="text1"/>
                <w:lang w:val="en-US"/>
              </w:rPr>
              <w:t>e</w:t>
            </w:r>
          </w:p>
        </w:tc>
        <w:tc>
          <w:tcPr>
            <w:tcW w:w="854" w:type="dxa"/>
          </w:tcPr>
          <w:p w14:paraId="256DD02D" w14:textId="77777777" w:rsidR="00BA1334" w:rsidRPr="005855DF" w:rsidRDefault="00BA1334" w:rsidP="00DA0B9A">
            <w:pPr>
              <w:pStyle w:val="14"/>
              <w:rPr>
                <w:color w:val="000000" w:themeColor="text1"/>
              </w:rPr>
            </w:pPr>
            <w:r w:rsidRPr="005855DF">
              <w:rPr>
                <w:color w:val="000000" w:themeColor="text1"/>
              </w:rPr>
              <w:t>Num</w:t>
            </w:r>
          </w:p>
        </w:tc>
        <w:tc>
          <w:tcPr>
            <w:tcW w:w="1120" w:type="dxa"/>
          </w:tcPr>
          <w:p w14:paraId="00D80B0B" w14:textId="77777777" w:rsidR="00BA1334" w:rsidRPr="005855DF" w:rsidRDefault="00BA1334" w:rsidP="00DA0B9A">
            <w:pPr>
              <w:pStyle w:val="14"/>
              <w:rPr>
                <w:color w:val="000000" w:themeColor="text1"/>
              </w:rPr>
            </w:pPr>
            <w:r w:rsidRPr="005855DF">
              <w:rPr>
                <w:color w:val="000000" w:themeColor="text1"/>
              </w:rPr>
              <w:t>2</w:t>
            </w:r>
          </w:p>
        </w:tc>
        <w:tc>
          <w:tcPr>
            <w:tcW w:w="910" w:type="dxa"/>
          </w:tcPr>
          <w:p w14:paraId="7B2C5D6A" w14:textId="77777777" w:rsidR="00BA1334" w:rsidRPr="005855DF" w:rsidRDefault="00BA1334" w:rsidP="00DA0B9A">
            <w:pPr>
              <w:pStyle w:val="14"/>
              <w:rPr>
                <w:color w:val="000000" w:themeColor="text1"/>
              </w:rPr>
            </w:pPr>
            <w:r w:rsidRPr="005855DF">
              <w:rPr>
                <w:color w:val="000000" w:themeColor="text1"/>
              </w:rPr>
              <w:t>УМ</w:t>
            </w:r>
            <w:r w:rsidRPr="005855DF">
              <w:rPr>
                <w:color w:val="000000" w:themeColor="text1"/>
              </w:rPr>
              <w:br/>
              <w:t>(0:</w:t>
            </w:r>
            <w:r w:rsidRPr="005855DF">
              <w:rPr>
                <w:rFonts w:eastAsia="Liberation Serif"/>
                <w:color w:val="000000" w:themeColor="text1"/>
              </w:rPr>
              <w:t>∞)</w:t>
            </w:r>
          </w:p>
        </w:tc>
        <w:tc>
          <w:tcPr>
            <w:tcW w:w="2178" w:type="dxa"/>
          </w:tcPr>
          <w:p w14:paraId="7008A318" w14:textId="77777777" w:rsidR="00BA1334" w:rsidRPr="005855DF" w:rsidRDefault="00BA1334" w:rsidP="00DA0B9A">
            <w:pPr>
              <w:pStyle w:val="14"/>
              <w:rPr>
                <w:color w:val="000000" w:themeColor="text1"/>
              </w:rPr>
            </w:pPr>
            <w:r w:rsidRPr="005855DF">
              <w:rPr>
                <w:color w:val="000000" w:themeColor="text1"/>
              </w:rPr>
              <w:t>Код причины исключения Эксперта из реестра ОМС. Заполняется только в случае указания даты исключения (что в свою очередь говорит об исключении Эксперта из реестра)</w:t>
            </w:r>
          </w:p>
        </w:tc>
        <w:tc>
          <w:tcPr>
            <w:tcW w:w="2591" w:type="dxa"/>
          </w:tcPr>
          <w:p w14:paraId="1665B134" w14:textId="77777777" w:rsidR="00BA1334" w:rsidRPr="005855DF" w:rsidRDefault="00BA1334" w:rsidP="00DA0B9A">
            <w:pPr>
              <w:pStyle w:val="14"/>
              <w:rPr>
                <w:color w:val="000000" w:themeColor="text1"/>
              </w:rPr>
            </w:pPr>
            <w:r w:rsidRPr="005855DF">
              <w:rPr>
                <w:color w:val="000000" w:themeColor="text1"/>
              </w:rPr>
              <w:t xml:space="preserve">Заполняется в соответствии </w:t>
            </w:r>
            <w:r w:rsidRPr="005855DF">
              <w:rPr>
                <w:color w:val="000000" w:themeColor="text1"/>
                <w:lang w:val="en-US"/>
              </w:rPr>
              <w:t>c</w:t>
            </w:r>
            <w:r w:rsidRPr="005855DF">
              <w:rPr>
                <w:color w:val="000000" w:themeColor="text1"/>
              </w:rPr>
              <w:t xml:space="preserve"> классификатором причин исключения эксперта качества медицинской помощи из территориального реестра (Приложение А, </w:t>
            </w:r>
            <w:r w:rsidRPr="005855DF">
              <w:rPr>
                <w:color w:val="000000" w:themeColor="text1"/>
                <w:lang w:val="en-US"/>
              </w:rPr>
              <w:t>R</w:t>
            </w:r>
            <w:r w:rsidRPr="005855DF">
              <w:rPr>
                <w:color w:val="000000" w:themeColor="text1"/>
              </w:rPr>
              <w:t>010)</w:t>
            </w:r>
          </w:p>
        </w:tc>
      </w:tr>
      <w:tr w:rsidR="00BA1334" w:rsidRPr="005855DF" w14:paraId="537A99DF" w14:textId="77777777" w:rsidTr="00DA0B9A">
        <w:tc>
          <w:tcPr>
            <w:tcW w:w="1262" w:type="dxa"/>
          </w:tcPr>
          <w:p w14:paraId="369751DF" w14:textId="77777777" w:rsidR="00BA1334" w:rsidRPr="005855DF" w:rsidRDefault="00BA1334" w:rsidP="00DA0B9A">
            <w:pPr>
              <w:pStyle w:val="14"/>
              <w:rPr>
                <w:bCs/>
                <w:iCs/>
                <w:color w:val="000000" w:themeColor="text1"/>
              </w:rPr>
            </w:pPr>
            <w:r w:rsidRPr="005855DF">
              <w:rPr>
                <w:color w:val="000000" w:themeColor="text1"/>
              </w:rPr>
              <w:t>1.3.10</w:t>
            </w:r>
          </w:p>
        </w:tc>
        <w:tc>
          <w:tcPr>
            <w:tcW w:w="3248" w:type="dxa"/>
            <w:gridSpan w:val="3"/>
          </w:tcPr>
          <w:p w14:paraId="662CA1F7" w14:textId="77777777" w:rsidR="00BA1334" w:rsidRPr="005855DF" w:rsidRDefault="00BA1334" w:rsidP="00DA0B9A">
            <w:pPr>
              <w:pStyle w:val="14"/>
              <w:rPr>
                <w:bCs/>
                <w:color w:val="000000" w:themeColor="text1"/>
              </w:rPr>
            </w:pPr>
            <w:r w:rsidRPr="005855DF">
              <w:rPr>
                <w:bCs/>
                <w:iCs/>
                <w:color w:val="000000" w:themeColor="text1"/>
              </w:rPr>
              <w:t>expDoc</w:t>
            </w:r>
          </w:p>
        </w:tc>
        <w:tc>
          <w:tcPr>
            <w:tcW w:w="910" w:type="dxa"/>
          </w:tcPr>
          <w:p w14:paraId="594E6548" w14:textId="77777777" w:rsidR="00BA1334" w:rsidRPr="005855DF" w:rsidRDefault="00BA1334" w:rsidP="00DA0B9A">
            <w:pPr>
              <w:pStyle w:val="14"/>
              <w:rPr>
                <w:bCs/>
                <w:color w:val="000000" w:themeColor="text1"/>
              </w:rPr>
            </w:pPr>
            <w:r w:rsidRPr="005855DF">
              <w:rPr>
                <w:bCs/>
                <w:color w:val="000000" w:themeColor="text1"/>
              </w:rPr>
              <w:t>О</w:t>
            </w:r>
          </w:p>
        </w:tc>
        <w:tc>
          <w:tcPr>
            <w:tcW w:w="4769" w:type="dxa"/>
            <w:gridSpan w:val="2"/>
          </w:tcPr>
          <w:p w14:paraId="2F907238" w14:textId="77777777" w:rsidR="00BA1334" w:rsidRPr="005855DF" w:rsidRDefault="00BA1334" w:rsidP="00DA0B9A">
            <w:pPr>
              <w:pStyle w:val="14"/>
              <w:rPr>
                <w:color w:val="000000" w:themeColor="text1"/>
              </w:rPr>
            </w:pPr>
            <w:r w:rsidRPr="005855DF">
              <w:rPr>
                <w:bCs/>
                <w:color w:val="000000" w:themeColor="text1"/>
              </w:rPr>
              <w:t>Документы эксперта</w:t>
            </w:r>
          </w:p>
        </w:tc>
      </w:tr>
      <w:tr w:rsidR="00BA1334" w:rsidRPr="005855DF" w14:paraId="74124162" w14:textId="77777777" w:rsidTr="00DA0B9A">
        <w:tc>
          <w:tcPr>
            <w:tcW w:w="1262" w:type="dxa"/>
          </w:tcPr>
          <w:p w14:paraId="216DDD73" w14:textId="77777777" w:rsidR="00BA1334" w:rsidRPr="005855DF" w:rsidRDefault="00BA1334" w:rsidP="00DA0B9A">
            <w:pPr>
              <w:pStyle w:val="14"/>
              <w:rPr>
                <w:bCs/>
                <w:iCs/>
                <w:color w:val="000000" w:themeColor="text1"/>
              </w:rPr>
            </w:pPr>
            <w:r w:rsidRPr="005855DF">
              <w:rPr>
                <w:color w:val="000000" w:themeColor="text1"/>
              </w:rPr>
              <w:t>1.3.10.1</w:t>
            </w:r>
          </w:p>
        </w:tc>
        <w:tc>
          <w:tcPr>
            <w:tcW w:w="3248" w:type="dxa"/>
            <w:gridSpan w:val="3"/>
          </w:tcPr>
          <w:p w14:paraId="0ED54BAA" w14:textId="77777777" w:rsidR="00BA1334" w:rsidRPr="005855DF" w:rsidRDefault="00BA1334" w:rsidP="00DA0B9A">
            <w:pPr>
              <w:pStyle w:val="14"/>
              <w:rPr>
                <w:bCs/>
                <w:color w:val="000000" w:themeColor="text1"/>
              </w:rPr>
            </w:pPr>
            <w:r w:rsidRPr="005855DF">
              <w:rPr>
                <w:bCs/>
                <w:iCs/>
                <w:color w:val="000000" w:themeColor="text1"/>
              </w:rPr>
              <w:t>docScDiplom</w:t>
            </w:r>
          </w:p>
        </w:tc>
        <w:tc>
          <w:tcPr>
            <w:tcW w:w="910" w:type="dxa"/>
          </w:tcPr>
          <w:p w14:paraId="27C465CB" w14:textId="77777777" w:rsidR="00BA1334" w:rsidRPr="005855DF" w:rsidRDefault="00BA1334" w:rsidP="00DA0B9A">
            <w:pPr>
              <w:pStyle w:val="14"/>
              <w:rPr>
                <w:bCs/>
                <w:color w:val="000000" w:themeColor="text1"/>
              </w:rPr>
            </w:pPr>
            <w:r w:rsidRPr="005855DF">
              <w:rPr>
                <w:bCs/>
                <w:color w:val="000000" w:themeColor="text1"/>
              </w:rPr>
              <w:t>НМ</w:t>
            </w:r>
            <w:r w:rsidRPr="005855DF">
              <w:rPr>
                <w:color w:val="000000" w:themeColor="text1"/>
              </w:rPr>
              <w:br/>
            </w:r>
            <w:r w:rsidRPr="005855DF">
              <w:rPr>
                <w:rFonts w:eastAsia="Liberation Serif"/>
                <w:bCs/>
                <w:color w:val="000000" w:themeColor="text1"/>
              </w:rPr>
              <w:t>(0:∞)</w:t>
            </w:r>
          </w:p>
        </w:tc>
        <w:tc>
          <w:tcPr>
            <w:tcW w:w="4769" w:type="dxa"/>
            <w:gridSpan w:val="2"/>
          </w:tcPr>
          <w:p w14:paraId="3481D697" w14:textId="77777777" w:rsidR="00BA1334" w:rsidRPr="005855DF" w:rsidRDefault="00BA1334" w:rsidP="00DA0B9A">
            <w:pPr>
              <w:pStyle w:val="14"/>
              <w:rPr>
                <w:color w:val="000000" w:themeColor="text1"/>
              </w:rPr>
            </w:pPr>
            <w:r w:rsidRPr="005855DF">
              <w:rPr>
                <w:bCs/>
                <w:color w:val="000000" w:themeColor="text1"/>
              </w:rPr>
              <w:t>Диплом ученой степени Эксперта</w:t>
            </w:r>
          </w:p>
        </w:tc>
      </w:tr>
      <w:tr w:rsidR="00BA1334" w:rsidRPr="005855DF" w14:paraId="59E08035" w14:textId="77777777" w:rsidTr="00DA0B9A">
        <w:tc>
          <w:tcPr>
            <w:tcW w:w="1262" w:type="dxa"/>
          </w:tcPr>
          <w:p w14:paraId="7B634755" w14:textId="77777777" w:rsidR="00BA1334" w:rsidRPr="005855DF" w:rsidRDefault="00BA1334" w:rsidP="00DA0B9A">
            <w:pPr>
              <w:pStyle w:val="14"/>
              <w:rPr>
                <w:color w:val="000000" w:themeColor="text1"/>
              </w:rPr>
            </w:pPr>
            <w:r w:rsidRPr="005855DF">
              <w:rPr>
                <w:color w:val="000000" w:themeColor="text1"/>
              </w:rPr>
              <w:t>1.3.10.1.1</w:t>
            </w:r>
          </w:p>
        </w:tc>
        <w:tc>
          <w:tcPr>
            <w:tcW w:w="1274" w:type="dxa"/>
          </w:tcPr>
          <w:p w14:paraId="2AB4761A" w14:textId="77777777" w:rsidR="00BA1334" w:rsidRPr="005855DF" w:rsidRDefault="00BA1334" w:rsidP="00DA0B9A">
            <w:pPr>
              <w:pStyle w:val="14"/>
              <w:rPr>
                <w:color w:val="000000" w:themeColor="text1"/>
              </w:rPr>
            </w:pPr>
            <w:r w:rsidRPr="005855DF">
              <w:rPr>
                <w:color w:val="000000" w:themeColor="text1"/>
              </w:rPr>
              <w:t>name_step</w:t>
            </w:r>
          </w:p>
        </w:tc>
        <w:tc>
          <w:tcPr>
            <w:tcW w:w="854" w:type="dxa"/>
          </w:tcPr>
          <w:p w14:paraId="68237E69" w14:textId="77777777" w:rsidR="00BA1334" w:rsidRPr="005855DF" w:rsidRDefault="00BA1334" w:rsidP="00DA0B9A">
            <w:pPr>
              <w:pStyle w:val="14"/>
              <w:rPr>
                <w:color w:val="000000" w:themeColor="text1"/>
              </w:rPr>
            </w:pPr>
            <w:r w:rsidRPr="005855DF">
              <w:rPr>
                <w:color w:val="000000" w:themeColor="text1"/>
              </w:rPr>
              <w:t>Num</w:t>
            </w:r>
          </w:p>
        </w:tc>
        <w:tc>
          <w:tcPr>
            <w:tcW w:w="1120" w:type="dxa"/>
          </w:tcPr>
          <w:p w14:paraId="34B5807A" w14:textId="77777777" w:rsidR="00BA1334" w:rsidRPr="005855DF" w:rsidRDefault="00BA1334" w:rsidP="00DA0B9A">
            <w:pPr>
              <w:pStyle w:val="14"/>
              <w:rPr>
                <w:color w:val="000000" w:themeColor="text1"/>
              </w:rPr>
            </w:pPr>
            <w:r w:rsidRPr="005855DF">
              <w:rPr>
                <w:color w:val="000000" w:themeColor="text1"/>
              </w:rPr>
              <w:t>1</w:t>
            </w:r>
          </w:p>
        </w:tc>
        <w:tc>
          <w:tcPr>
            <w:tcW w:w="910" w:type="dxa"/>
          </w:tcPr>
          <w:p w14:paraId="320E853D"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721A427C" w14:textId="77777777" w:rsidR="00BA1334" w:rsidRPr="005855DF" w:rsidRDefault="00BA1334" w:rsidP="00DA0B9A">
            <w:pPr>
              <w:pStyle w:val="14"/>
              <w:rPr>
                <w:color w:val="000000" w:themeColor="text1"/>
              </w:rPr>
            </w:pPr>
            <w:r w:rsidRPr="005855DF">
              <w:rPr>
                <w:color w:val="000000" w:themeColor="text1"/>
              </w:rPr>
              <w:t>Код ученой степени</w:t>
            </w:r>
          </w:p>
        </w:tc>
        <w:tc>
          <w:tcPr>
            <w:tcW w:w="2591" w:type="dxa"/>
          </w:tcPr>
          <w:p w14:paraId="74757A44" w14:textId="77777777" w:rsidR="00BA1334" w:rsidRPr="005855DF" w:rsidRDefault="00BA1334" w:rsidP="00DA0B9A">
            <w:pPr>
              <w:pStyle w:val="14"/>
              <w:rPr>
                <w:color w:val="000000" w:themeColor="text1"/>
              </w:rPr>
            </w:pPr>
            <w:r w:rsidRPr="005855DF">
              <w:rPr>
                <w:color w:val="000000" w:themeColor="text1"/>
              </w:rPr>
              <w:t xml:space="preserve">Заполняется в соответствии с классификатором ученых степеней (Приложение А, </w:t>
            </w:r>
            <w:r w:rsidRPr="005855DF">
              <w:rPr>
                <w:color w:val="000000" w:themeColor="text1"/>
                <w:lang w:val="en-US"/>
              </w:rPr>
              <w:t>R</w:t>
            </w:r>
            <w:r w:rsidRPr="005855DF">
              <w:rPr>
                <w:color w:val="000000" w:themeColor="text1"/>
              </w:rPr>
              <w:t>012)</w:t>
            </w:r>
          </w:p>
        </w:tc>
      </w:tr>
      <w:tr w:rsidR="00BA1334" w:rsidRPr="005855DF" w14:paraId="2C46F486" w14:textId="77777777" w:rsidTr="00DA0B9A">
        <w:tc>
          <w:tcPr>
            <w:tcW w:w="1262" w:type="dxa"/>
          </w:tcPr>
          <w:p w14:paraId="14A354B0" w14:textId="77777777" w:rsidR="00BA1334" w:rsidRPr="005855DF" w:rsidRDefault="00BA1334" w:rsidP="00DA0B9A">
            <w:pPr>
              <w:pStyle w:val="14"/>
              <w:rPr>
                <w:bCs/>
                <w:iCs/>
                <w:color w:val="000000" w:themeColor="text1"/>
              </w:rPr>
            </w:pPr>
            <w:r w:rsidRPr="005855DF">
              <w:rPr>
                <w:color w:val="000000" w:themeColor="text1"/>
              </w:rPr>
              <w:t>1.3.10.2</w:t>
            </w:r>
          </w:p>
        </w:tc>
        <w:tc>
          <w:tcPr>
            <w:tcW w:w="3248" w:type="dxa"/>
            <w:gridSpan w:val="3"/>
          </w:tcPr>
          <w:p w14:paraId="58F498D6" w14:textId="77777777" w:rsidR="00BA1334" w:rsidRPr="005855DF" w:rsidRDefault="00BA1334" w:rsidP="00DA0B9A">
            <w:pPr>
              <w:pStyle w:val="14"/>
              <w:rPr>
                <w:bCs/>
                <w:color w:val="000000" w:themeColor="text1"/>
              </w:rPr>
            </w:pPr>
            <w:r w:rsidRPr="005855DF">
              <w:rPr>
                <w:bCs/>
                <w:iCs/>
                <w:color w:val="000000" w:themeColor="text1"/>
              </w:rPr>
              <w:t>docSertificate</w:t>
            </w:r>
          </w:p>
        </w:tc>
        <w:tc>
          <w:tcPr>
            <w:tcW w:w="910" w:type="dxa"/>
          </w:tcPr>
          <w:p w14:paraId="3A982CB9" w14:textId="77777777" w:rsidR="00BA1334" w:rsidRPr="005855DF" w:rsidRDefault="00BA1334" w:rsidP="00DA0B9A">
            <w:pPr>
              <w:pStyle w:val="14"/>
              <w:rPr>
                <w:bCs/>
                <w:color w:val="000000" w:themeColor="text1"/>
              </w:rPr>
            </w:pPr>
            <w:r w:rsidRPr="005855DF">
              <w:rPr>
                <w:bCs/>
                <w:color w:val="000000" w:themeColor="text1"/>
              </w:rPr>
              <w:t>ОМ</w:t>
            </w:r>
            <w:r w:rsidRPr="005855DF">
              <w:rPr>
                <w:color w:val="000000" w:themeColor="text1"/>
              </w:rPr>
              <w:br/>
            </w:r>
            <w:r w:rsidRPr="005855DF">
              <w:rPr>
                <w:rFonts w:eastAsia="Liberation Serif"/>
                <w:bCs/>
                <w:color w:val="000000" w:themeColor="text1"/>
              </w:rPr>
              <w:t>(1:∞)</w:t>
            </w:r>
          </w:p>
        </w:tc>
        <w:tc>
          <w:tcPr>
            <w:tcW w:w="4769" w:type="dxa"/>
            <w:gridSpan w:val="2"/>
          </w:tcPr>
          <w:p w14:paraId="7AF88D05" w14:textId="77777777" w:rsidR="00BA1334" w:rsidRPr="005855DF" w:rsidRDefault="00BA1334" w:rsidP="00DA0B9A">
            <w:pPr>
              <w:pStyle w:val="14"/>
              <w:rPr>
                <w:color w:val="000000" w:themeColor="text1"/>
              </w:rPr>
            </w:pPr>
            <w:r w:rsidRPr="005855DF">
              <w:rPr>
                <w:bCs/>
                <w:color w:val="000000" w:themeColor="text1"/>
              </w:rPr>
              <w:t>Сертификат специалиста</w:t>
            </w:r>
          </w:p>
        </w:tc>
      </w:tr>
      <w:tr w:rsidR="00BA1334" w:rsidRPr="005855DF" w14:paraId="6BD069B2" w14:textId="77777777" w:rsidTr="00DA0B9A">
        <w:tc>
          <w:tcPr>
            <w:tcW w:w="1262" w:type="dxa"/>
          </w:tcPr>
          <w:p w14:paraId="391F8E53" w14:textId="77777777" w:rsidR="00BA1334" w:rsidRPr="005855DF" w:rsidRDefault="00BA1334" w:rsidP="00DA0B9A">
            <w:pPr>
              <w:pStyle w:val="14"/>
              <w:rPr>
                <w:color w:val="000000" w:themeColor="text1"/>
              </w:rPr>
            </w:pPr>
            <w:r w:rsidRPr="005855DF">
              <w:rPr>
                <w:color w:val="000000" w:themeColor="text1"/>
              </w:rPr>
              <w:t>1.3.10.2.1</w:t>
            </w:r>
          </w:p>
        </w:tc>
        <w:tc>
          <w:tcPr>
            <w:tcW w:w="1274" w:type="dxa"/>
          </w:tcPr>
          <w:p w14:paraId="0AA3D13C" w14:textId="77777777" w:rsidR="00BA1334" w:rsidRPr="005855DF" w:rsidRDefault="00BA1334" w:rsidP="00DA0B9A">
            <w:pPr>
              <w:pStyle w:val="14"/>
              <w:rPr>
                <w:color w:val="000000" w:themeColor="text1"/>
              </w:rPr>
            </w:pPr>
            <w:r w:rsidRPr="005855DF">
              <w:rPr>
                <w:color w:val="000000" w:themeColor="text1"/>
              </w:rPr>
              <w:t>spec_names</w:t>
            </w:r>
          </w:p>
        </w:tc>
        <w:tc>
          <w:tcPr>
            <w:tcW w:w="854" w:type="dxa"/>
          </w:tcPr>
          <w:p w14:paraId="499E9E6C" w14:textId="77777777" w:rsidR="00BA1334" w:rsidRPr="005855DF" w:rsidRDefault="00BA1334" w:rsidP="00DA0B9A">
            <w:pPr>
              <w:pStyle w:val="14"/>
              <w:rPr>
                <w:color w:val="000000" w:themeColor="text1"/>
              </w:rPr>
            </w:pPr>
            <w:r w:rsidRPr="005855DF">
              <w:rPr>
                <w:color w:val="000000" w:themeColor="text1"/>
              </w:rPr>
              <w:t>Num</w:t>
            </w:r>
          </w:p>
        </w:tc>
        <w:tc>
          <w:tcPr>
            <w:tcW w:w="1120" w:type="dxa"/>
          </w:tcPr>
          <w:p w14:paraId="653074D7" w14:textId="77777777" w:rsidR="00BA1334" w:rsidRPr="005855DF" w:rsidRDefault="00BA1334" w:rsidP="00DA0B9A">
            <w:pPr>
              <w:pStyle w:val="14"/>
              <w:rPr>
                <w:color w:val="000000" w:themeColor="text1"/>
              </w:rPr>
            </w:pPr>
            <w:r w:rsidRPr="005855DF">
              <w:rPr>
                <w:color w:val="000000" w:themeColor="text1"/>
              </w:rPr>
              <w:t>4</w:t>
            </w:r>
          </w:p>
        </w:tc>
        <w:tc>
          <w:tcPr>
            <w:tcW w:w="910" w:type="dxa"/>
          </w:tcPr>
          <w:p w14:paraId="0EFF539F"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7437A35F" w14:textId="77777777" w:rsidR="00BA1334" w:rsidRPr="005855DF" w:rsidRDefault="00BA1334" w:rsidP="00DA0B9A">
            <w:pPr>
              <w:pStyle w:val="14"/>
              <w:rPr>
                <w:color w:val="000000" w:themeColor="text1"/>
              </w:rPr>
            </w:pPr>
            <w:r w:rsidRPr="005855DF">
              <w:rPr>
                <w:color w:val="000000" w:themeColor="text1"/>
              </w:rPr>
              <w:t>Код специальности, по которой выдан сертификат/свидетельство</w:t>
            </w:r>
          </w:p>
        </w:tc>
        <w:tc>
          <w:tcPr>
            <w:tcW w:w="2591" w:type="dxa"/>
          </w:tcPr>
          <w:p w14:paraId="15835E96" w14:textId="77777777" w:rsidR="00BA1334" w:rsidRPr="005855DF" w:rsidRDefault="00BA1334" w:rsidP="00DA0B9A">
            <w:pPr>
              <w:pStyle w:val="14"/>
              <w:rPr>
                <w:color w:val="000000" w:themeColor="text1"/>
              </w:rPr>
            </w:pPr>
            <w:r w:rsidRPr="005855DF">
              <w:rPr>
                <w:color w:val="000000" w:themeColor="text1"/>
              </w:rPr>
              <w:t xml:space="preserve">Заполняется в соответствии с классификатором медицинских специальностей (Приложение А, </w:t>
            </w:r>
            <w:r w:rsidRPr="005855DF">
              <w:rPr>
                <w:color w:val="000000" w:themeColor="text1"/>
                <w:lang w:val="en-US"/>
              </w:rPr>
              <w:t>V</w:t>
            </w:r>
            <w:r w:rsidRPr="005855DF">
              <w:rPr>
                <w:color w:val="000000" w:themeColor="text1"/>
              </w:rPr>
              <w:t xml:space="preserve">015, </w:t>
            </w:r>
            <w:r w:rsidRPr="005855DF">
              <w:rPr>
                <w:color w:val="000000" w:themeColor="text1"/>
                <w:lang w:val="en-US"/>
              </w:rPr>
              <w:t>V</w:t>
            </w:r>
            <w:r w:rsidRPr="005855DF">
              <w:rPr>
                <w:color w:val="000000" w:themeColor="text1"/>
              </w:rPr>
              <w:t>021)</w:t>
            </w:r>
          </w:p>
        </w:tc>
      </w:tr>
      <w:tr w:rsidR="00BA1334" w:rsidRPr="005855DF" w14:paraId="555D24C3" w14:textId="77777777" w:rsidTr="00DA0B9A">
        <w:tc>
          <w:tcPr>
            <w:tcW w:w="1262" w:type="dxa"/>
          </w:tcPr>
          <w:p w14:paraId="3573BD43" w14:textId="77777777" w:rsidR="00BA1334" w:rsidRPr="005855DF" w:rsidRDefault="00BA1334" w:rsidP="00DA0B9A">
            <w:pPr>
              <w:pStyle w:val="14"/>
              <w:rPr>
                <w:color w:val="000000" w:themeColor="text1"/>
              </w:rPr>
            </w:pPr>
            <w:r w:rsidRPr="005855DF">
              <w:rPr>
                <w:color w:val="000000" w:themeColor="text1"/>
              </w:rPr>
              <w:t>1.3.10.2.2</w:t>
            </w:r>
          </w:p>
        </w:tc>
        <w:tc>
          <w:tcPr>
            <w:tcW w:w="1274" w:type="dxa"/>
          </w:tcPr>
          <w:p w14:paraId="343086E3" w14:textId="77777777" w:rsidR="00BA1334" w:rsidRPr="005855DF" w:rsidRDefault="00BA1334" w:rsidP="00DA0B9A">
            <w:pPr>
              <w:pStyle w:val="14"/>
              <w:rPr>
                <w:color w:val="000000" w:themeColor="text1"/>
                <w:lang w:val="en-US"/>
              </w:rPr>
            </w:pPr>
            <w:r w:rsidRPr="005855DF">
              <w:rPr>
                <w:color w:val="000000" w:themeColor="text1"/>
                <w:lang w:val="en-US"/>
              </w:rPr>
              <w:t>spec_code</w:t>
            </w:r>
          </w:p>
        </w:tc>
        <w:tc>
          <w:tcPr>
            <w:tcW w:w="854" w:type="dxa"/>
          </w:tcPr>
          <w:p w14:paraId="44B37A3F" w14:textId="77777777" w:rsidR="00BA1334" w:rsidRPr="005855DF" w:rsidRDefault="00BA1334" w:rsidP="00DA0B9A">
            <w:pPr>
              <w:pStyle w:val="14"/>
              <w:rPr>
                <w:color w:val="000000" w:themeColor="text1"/>
              </w:rPr>
            </w:pPr>
            <w:r w:rsidRPr="005855DF">
              <w:rPr>
                <w:color w:val="000000" w:themeColor="text1"/>
              </w:rPr>
              <w:t>Char</w:t>
            </w:r>
          </w:p>
        </w:tc>
        <w:tc>
          <w:tcPr>
            <w:tcW w:w="1120" w:type="dxa"/>
          </w:tcPr>
          <w:p w14:paraId="34659D2D" w14:textId="77777777" w:rsidR="00BA1334" w:rsidRPr="005855DF" w:rsidRDefault="00BA1334" w:rsidP="00DA0B9A">
            <w:pPr>
              <w:pStyle w:val="14"/>
              <w:rPr>
                <w:color w:val="000000" w:themeColor="text1"/>
                <w:lang w:val="en-US"/>
              </w:rPr>
            </w:pPr>
            <w:r w:rsidRPr="005855DF">
              <w:rPr>
                <w:color w:val="000000" w:themeColor="text1"/>
                <w:lang w:val="en-US"/>
              </w:rPr>
              <w:t>3</w:t>
            </w:r>
          </w:p>
        </w:tc>
        <w:tc>
          <w:tcPr>
            <w:tcW w:w="910" w:type="dxa"/>
          </w:tcPr>
          <w:p w14:paraId="394B9C78"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24BE6842" w14:textId="77777777" w:rsidR="00BA1334" w:rsidRPr="005855DF" w:rsidRDefault="00BA1334" w:rsidP="00DA0B9A">
            <w:pPr>
              <w:pStyle w:val="14"/>
              <w:rPr>
                <w:color w:val="000000" w:themeColor="text1"/>
              </w:rPr>
            </w:pPr>
            <w:r w:rsidRPr="005855DF">
              <w:rPr>
                <w:color w:val="000000" w:themeColor="text1"/>
              </w:rPr>
              <w:t>Код справочника специальностей</w:t>
            </w:r>
          </w:p>
        </w:tc>
        <w:tc>
          <w:tcPr>
            <w:tcW w:w="2591" w:type="dxa"/>
          </w:tcPr>
          <w:p w14:paraId="37B27C73" w14:textId="77777777" w:rsidR="00BA1334" w:rsidRPr="005855DF" w:rsidRDefault="00BA1334" w:rsidP="00DA0B9A">
            <w:pPr>
              <w:pStyle w:val="14"/>
              <w:rPr>
                <w:color w:val="000000" w:themeColor="text1"/>
              </w:rPr>
            </w:pPr>
            <w:r w:rsidRPr="005855DF">
              <w:rPr>
                <w:color w:val="000000" w:themeColor="text1"/>
              </w:rPr>
              <w:t>Код используемого справочника, например, «</w:t>
            </w:r>
            <w:r w:rsidRPr="005855DF">
              <w:rPr>
                <w:color w:val="000000" w:themeColor="text1"/>
                <w:lang w:val="en-US"/>
              </w:rPr>
              <w:t>V</w:t>
            </w:r>
            <w:r w:rsidRPr="005855DF">
              <w:rPr>
                <w:color w:val="000000" w:themeColor="text1"/>
              </w:rPr>
              <w:t>021»</w:t>
            </w:r>
          </w:p>
        </w:tc>
      </w:tr>
      <w:tr w:rsidR="00BA1334" w:rsidRPr="005855DF" w14:paraId="5224CF9D" w14:textId="77777777" w:rsidTr="00DA0B9A">
        <w:tc>
          <w:tcPr>
            <w:tcW w:w="1262" w:type="dxa"/>
          </w:tcPr>
          <w:p w14:paraId="715836A3" w14:textId="77777777" w:rsidR="00BA1334" w:rsidRPr="005855DF" w:rsidRDefault="00BA1334" w:rsidP="00DA0B9A">
            <w:pPr>
              <w:pStyle w:val="14"/>
              <w:rPr>
                <w:color w:val="000000" w:themeColor="text1"/>
                <w:lang w:val="en-US"/>
              </w:rPr>
            </w:pPr>
            <w:r w:rsidRPr="005855DF">
              <w:rPr>
                <w:color w:val="000000" w:themeColor="text1"/>
              </w:rPr>
              <w:t>1.3.10.2.</w:t>
            </w:r>
            <w:r w:rsidRPr="005855DF">
              <w:rPr>
                <w:color w:val="000000" w:themeColor="text1"/>
                <w:lang w:val="en-US"/>
              </w:rPr>
              <w:t>3</w:t>
            </w:r>
          </w:p>
        </w:tc>
        <w:tc>
          <w:tcPr>
            <w:tcW w:w="1274" w:type="dxa"/>
          </w:tcPr>
          <w:p w14:paraId="6034F756" w14:textId="77777777" w:rsidR="00BA1334" w:rsidRPr="005855DF" w:rsidRDefault="00BA1334" w:rsidP="00DA0B9A">
            <w:pPr>
              <w:pStyle w:val="14"/>
              <w:rPr>
                <w:color w:val="000000" w:themeColor="text1"/>
              </w:rPr>
            </w:pPr>
            <w:r w:rsidRPr="005855DF">
              <w:rPr>
                <w:color w:val="000000" w:themeColor="text1"/>
              </w:rPr>
              <w:t>date_k</w:t>
            </w:r>
          </w:p>
        </w:tc>
        <w:tc>
          <w:tcPr>
            <w:tcW w:w="854" w:type="dxa"/>
          </w:tcPr>
          <w:p w14:paraId="6B017C46" w14:textId="77777777" w:rsidR="00BA1334" w:rsidRPr="005855DF" w:rsidRDefault="00BA1334" w:rsidP="00DA0B9A">
            <w:pPr>
              <w:pStyle w:val="14"/>
              <w:rPr>
                <w:color w:val="000000" w:themeColor="text1"/>
              </w:rPr>
            </w:pPr>
            <w:r w:rsidRPr="005855DF">
              <w:rPr>
                <w:color w:val="000000" w:themeColor="text1"/>
              </w:rPr>
              <w:t>Date</w:t>
            </w:r>
          </w:p>
        </w:tc>
        <w:tc>
          <w:tcPr>
            <w:tcW w:w="1120" w:type="dxa"/>
          </w:tcPr>
          <w:p w14:paraId="3309880F" w14:textId="77777777" w:rsidR="00BA1334" w:rsidRPr="005855DF" w:rsidRDefault="00BA1334" w:rsidP="00DA0B9A">
            <w:pPr>
              <w:pStyle w:val="14"/>
              <w:rPr>
                <w:color w:val="000000" w:themeColor="text1"/>
              </w:rPr>
            </w:pPr>
            <w:r w:rsidRPr="005855DF">
              <w:rPr>
                <w:color w:val="000000" w:themeColor="text1"/>
              </w:rPr>
              <w:t>-</w:t>
            </w:r>
          </w:p>
        </w:tc>
        <w:tc>
          <w:tcPr>
            <w:tcW w:w="910" w:type="dxa"/>
          </w:tcPr>
          <w:p w14:paraId="0FB58064"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410B471B" w14:textId="77777777" w:rsidR="00BA1334" w:rsidRPr="005855DF" w:rsidRDefault="00BA1334" w:rsidP="00DA0B9A">
            <w:pPr>
              <w:pStyle w:val="14"/>
              <w:rPr>
                <w:color w:val="000000" w:themeColor="text1"/>
              </w:rPr>
            </w:pPr>
            <w:r w:rsidRPr="005855DF">
              <w:rPr>
                <w:color w:val="000000" w:themeColor="text1"/>
              </w:rPr>
              <w:t>Срок действия сертификата/свидетельства</w:t>
            </w:r>
          </w:p>
        </w:tc>
        <w:tc>
          <w:tcPr>
            <w:tcW w:w="2591" w:type="dxa"/>
          </w:tcPr>
          <w:p w14:paraId="68B3BB49" w14:textId="77777777" w:rsidR="00BA1334" w:rsidRPr="005855DF" w:rsidRDefault="00BA1334" w:rsidP="00DA0B9A">
            <w:pPr>
              <w:pStyle w:val="14"/>
              <w:rPr>
                <w:color w:val="000000" w:themeColor="text1"/>
              </w:rPr>
            </w:pPr>
            <w:r w:rsidRPr="005855DF">
              <w:rPr>
                <w:color w:val="000000" w:themeColor="text1"/>
              </w:rPr>
              <w:t>Формат даты срока окончаниядействия сертификата/свидетельства - ДД.ММ.ГГГГ</w:t>
            </w:r>
          </w:p>
        </w:tc>
      </w:tr>
      <w:tr w:rsidR="00BA1334" w:rsidRPr="005855DF" w14:paraId="72EC689B" w14:textId="77777777" w:rsidTr="00DA0B9A">
        <w:tc>
          <w:tcPr>
            <w:tcW w:w="1262" w:type="dxa"/>
          </w:tcPr>
          <w:p w14:paraId="693D89AF" w14:textId="77777777" w:rsidR="00BA1334" w:rsidRPr="005855DF" w:rsidRDefault="00BA1334" w:rsidP="00DA0B9A">
            <w:pPr>
              <w:pStyle w:val="14"/>
              <w:rPr>
                <w:color w:val="000000" w:themeColor="text1"/>
                <w:lang w:val="en-US"/>
              </w:rPr>
            </w:pPr>
            <w:r w:rsidRPr="005855DF">
              <w:rPr>
                <w:color w:val="000000" w:themeColor="text1"/>
              </w:rPr>
              <w:t>1.3.10.2.</w:t>
            </w:r>
            <w:r w:rsidRPr="005855DF">
              <w:rPr>
                <w:color w:val="000000" w:themeColor="text1"/>
                <w:lang w:val="en-US"/>
              </w:rPr>
              <w:t>4</w:t>
            </w:r>
          </w:p>
        </w:tc>
        <w:tc>
          <w:tcPr>
            <w:tcW w:w="1274" w:type="dxa"/>
          </w:tcPr>
          <w:p w14:paraId="78D7DBA2" w14:textId="77777777" w:rsidR="00BA1334" w:rsidRPr="005855DF" w:rsidRDefault="00BA1334" w:rsidP="00DA0B9A">
            <w:pPr>
              <w:pStyle w:val="14"/>
              <w:rPr>
                <w:color w:val="000000" w:themeColor="text1"/>
              </w:rPr>
            </w:pPr>
            <w:r w:rsidRPr="005855DF">
              <w:rPr>
                <w:color w:val="000000" w:themeColor="text1"/>
              </w:rPr>
              <w:t>name_kat</w:t>
            </w:r>
          </w:p>
        </w:tc>
        <w:tc>
          <w:tcPr>
            <w:tcW w:w="854" w:type="dxa"/>
          </w:tcPr>
          <w:p w14:paraId="0C11C69F" w14:textId="77777777" w:rsidR="00BA1334" w:rsidRPr="005855DF" w:rsidRDefault="00BA1334" w:rsidP="00DA0B9A">
            <w:pPr>
              <w:pStyle w:val="14"/>
              <w:rPr>
                <w:color w:val="000000" w:themeColor="text1"/>
              </w:rPr>
            </w:pPr>
            <w:r w:rsidRPr="005855DF">
              <w:rPr>
                <w:color w:val="000000" w:themeColor="text1"/>
              </w:rPr>
              <w:t>Num</w:t>
            </w:r>
          </w:p>
        </w:tc>
        <w:tc>
          <w:tcPr>
            <w:tcW w:w="1120" w:type="dxa"/>
          </w:tcPr>
          <w:p w14:paraId="20FD837A" w14:textId="77777777" w:rsidR="00BA1334" w:rsidRPr="005855DF" w:rsidRDefault="00BA1334" w:rsidP="00DA0B9A">
            <w:pPr>
              <w:pStyle w:val="14"/>
              <w:rPr>
                <w:color w:val="000000" w:themeColor="text1"/>
              </w:rPr>
            </w:pPr>
            <w:r w:rsidRPr="005855DF">
              <w:rPr>
                <w:color w:val="000000" w:themeColor="text1"/>
              </w:rPr>
              <w:t>1</w:t>
            </w:r>
          </w:p>
        </w:tc>
        <w:tc>
          <w:tcPr>
            <w:tcW w:w="910" w:type="dxa"/>
          </w:tcPr>
          <w:p w14:paraId="38A99E43"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5E2939FE" w14:textId="77777777" w:rsidR="00BA1334" w:rsidRPr="005855DF" w:rsidRDefault="00BA1334" w:rsidP="00DA0B9A">
            <w:pPr>
              <w:pStyle w:val="14"/>
              <w:rPr>
                <w:color w:val="000000" w:themeColor="text1"/>
              </w:rPr>
            </w:pPr>
            <w:r w:rsidRPr="005855DF">
              <w:rPr>
                <w:color w:val="000000" w:themeColor="text1"/>
              </w:rPr>
              <w:t>Квалификационная категория</w:t>
            </w:r>
          </w:p>
        </w:tc>
        <w:tc>
          <w:tcPr>
            <w:tcW w:w="2591" w:type="dxa"/>
          </w:tcPr>
          <w:p w14:paraId="6EA2B451" w14:textId="77777777" w:rsidR="00BA1334" w:rsidRPr="005855DF" w:rsidRDefault="00BA1334" w:rsidP="00DA0B9A">
            <w:pPr>
              <w:pStyle w:val="14"/>
              <w:rPr>
                <w:color w:val="000000" w:themeColor="text1"/>
              </w:rPr>
            </w:pPr>
            <w:r w:rsidRPr="005855DF">
              <w:rPr>
                <w:color w:val="000000" w:themeColor="text1"/>
              </w:rPr>
              <w:t xml:space="preserve">Заполняется в соответствии с классификатором квалификационных категорий (Приложение А, </w:t>
            </w:r>
            <w:r w:rsidRPr="005855DF">
              <w:rPr>
                <w:color w:val="000000" w:themeColor="text1"/>
                <w:lang w:val="en-US"/>
              </w:rPr>
              <w:t>R</w:t>
            </w:r>
            <w:r w:rsidRPr="005855DF">
              <w:rPr>
                <w:color w:val="000000" w:themeColor="text1"/>
              </w:rPr>
              <w:t>011)</w:t>
            </w:r>
          </w:p>
        </w:tc>
      </w:tr>
      <w:tr w:rsidR="00BA1334" w:rsidRPr="005855DF" w14:paraId="1583F85D" w14:textId="77777777" w:rsidTr="00DA0B9A">
        <w:tc>
          <w:tcPr>
            <w:tcW w:w="1262" w:type="dxa"/>
          </w:tcPr>
          <w:p w14:paraId="7275F2C6" w14:textId="77777777" w:rsidR="00BA1334" w:rsidRPr="005855DF" w:rsidRDefault="00BA1334" w:rsidP="00DA0B9A">
            <w:pPr>
              <w:pStyle w:val="14"/>
              <w:rPr>
                <w:rFonts w:eastAsia="Liberation Sans"/>
                <w:color w:val="000000" w:themeColor="text1"/>
                <w:lang w:val="en-US"/>
              </w:rPr>
            </w:pPr>
            <w:r w:rsidRPr="005855DF">
              <w:rPr>
                <w:color w:val="000000" w:themeColor="text1"/>
              </w:rPr>
              <w:t>1.3.10.2.5</w:t>
            </w:r>
          </w:p>
        </w:tc>
        <w:tc>
          <w:tcPr>
            <w:tcW w:w="1274" w:type="dxa"/>
          </w:tcPr>
          <w:p w14:paraId="31EF887F" w14:textId="77777777" w:rsidR="00BA1334" w:rsidRPr="005855DF" w:rsidRDefault="00BA1334" w:rsidP="00DA0B9A">
            <w:pPr>
              <w:pStyle w:val="14"/>
              <w:rPr>
                <w:color w:val="000000" w:themeColor="text1"/>
              </w:rPr>
            </w:pPr>
            <w:r w:rsidRPr="005855DF">
              <w:rPr>
                <w:rFonts w:eastAsia="Liberation Sans"/>
                <w:color w:val="000000" w:themeColor="text1"/>
              </w:rPr>
              <w:t>organ_name</w:t>
            </w:r>
          </w:p>
        </w:tc>
        <w:tc>
          <w:tcPr>
            <w:tcW w:w="854" w:type="dxa"/>
          </w:tcPr>
          <w:p w14:paraId="4D543FA3" w14:textId="77777777" w:rsidR="00BA1334" w:rsidRPr="005855DF" w:rsidRDefault="00BA1334" w:rsidP="00DA0B9A">
            <w:pPr>
              <w:pStyle w:val="14"/>
              <w:rPr>
                <w:color w:val="000000" w:themeColor="text1"/>
              </w:rPr>
            </w:pPr>
            <w:r w:rsidRPr="005855DF">
              <w:rPr>
                <w:color w:val="000000" w:themeColor="text1"/>
              </w:rPr>
              <w:t>Char</w:t>
            </w:r>
          </w:p>
        </w:tc>
        <w:tc>
          <w:tcPr>
            <w:tcW w:w="1120" w:type="dxa"/>
          </w:tcPr>
          <w:p w14:paraId="341A1F57" w14:textId="77777777" w:rsidR="00BA1334" w:rsidRPr="005855DF" w:rsidRDefault="00BA1334" w:rsidP="00DA0B9A">
            <w:pPr>
              <w:pStyle w:val="14"/>
              <w:rPr>
                <w:color w:val="000000" w:themeColor="text1"/>
              </w:rPr>
            </w:pPr>
            <w:r w:rsidRPr="005855DF">
              <w:rPr>
                <w:color w:val="000000" w:themeColor="text1"/>
              </w:rPr>
              <w:t>1000</w:t>
            </w:r>
          </w:p>
        </w:tc>
        <w:tc>
          <w:tcPr>
            <w:tcW w:w="910" w:type="dxa"/>
          </w:tcPr>
          <w:p w14:paraId="69311F40"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1C88C181" w14:textId="77777777" w:rsidR="00BA1334" w:rsidRPr="005855DF" w:rsidRDefault="00BA1334" w:rsidP="00DA0B9A">
            <w:pPr>
              <w:pStyle w:val="14"/>
              <w:rPr>
                <w:color w:val="000000" w:themeColor="text1"/>
              </w:rPr>
            </w:pPr>
            <w:r w:rsidRPr="005855DF">
              <w:rPr>
                <w:color w:val="000000" w:themeColor="text1"/>
              </w:rPr>
              <w:t xml:space="preserve">Место работы Эксперта по </w:t>
            </w:r>
            <w:r w:rsidRPr="005855DF">
              <w:rPr>
                <w:color w:val="000000" w:themeColor="text1"/>
              </w:rPr>
              <w:lastRenderedPageBreak/>
              <w:t>специальности</w:t>
            </w:r>
          </w:p>
        </w:tc>
        <w:tc>
          <w:tcPr>
            <w:tcW w:w="2591" w:type="dxa"/>
          </w:tcPr>
          <w:p w14:paraId="457430E1" w14:textId="77777777" w:rsidR="00BA1334" w:rsidRPr="005855DF" w:rsidRDefault="00BA1334" w:rsidP="00DA0B9A">
            <w:pPr>
              <w:pStyle w:val="14"/>
              <w:rPr>
                <w:strike/>
                <w:color w:val="000000" w:themeColor="text1"/>
              </w:rPr>
            </w:pPr>
          </w:p>
        </w:tc>
      </w:tr>
      <w:tr w:rsidR="00BA1334" w:rsidRPr="005855DF" w14:paraId="6AA5536E" w14:textId="77777777" w:rsidTr="00DA0B9A">
        <w:tc>
          <w:tcPr>
            <w:tcW w:w="1262" w:type="dxa"/>
          </w:tcPr>
          <w:p w14:paraId="02DBCC59" w14:textId="77777777" w:rsidR="00BA1334" w:rsidRPr="005855DF" w:rsidRDefault="00BA1334" w:rsidP="00DA0B9A">
            <w:pPr>
              <w:pStyle w:val="14"/>
              <w:rPr>
                <w:rFonts w:eastAsia="Liberation Sans"/>
                <w:color w:val="000000" w:themeColor="text1"/>
                <w:lang w:val="en-US"/>
              </w:rPr>
            </w:pPr>
            <w:r w:rsidRPr="005855DF">
              <w:rPr>
                <w:color w:val="000000" w:themeColor="text1"/>
              </w:rPr>
              <w:lastRenderedPageBreak/>
              <w:t>1.3.10.2.</w:t>
            </w:r>
            <w:r w:rsidRPr="005855DF">
              <w:rPr>
                <w:color w:val="000000" w:themeColor="text1"/>
                <w:lang w:val="en-US"/>
              </w:rPr>
              <w:t>6</w:t>
            </w:r>
          </w:p>
        </w:tc>
        <w:tc>
          <w:tcPr>
            <w:tcW w:w="1274" w:type="dxa"/>
          </w:tcPr>
          <w:p w14:paraId="453B2D87" w14:textId="77777777" w:rsidR="00BA1334" w:rsidRPr="005855DF" w:rsidRDefault="00BA1334" w:rsidP="00DA0B9A">
            <w:pPr>
              <w:pStyle w:val="14"/>
              <w:rPr>
                <w:color w:val="000000" w:themeColor="text1"/>
              </w:rPr>
            </w:pPr>
            <w:r w:rsidRPr="005855DF">
              <w:rPr>
                <w:rFonts w:eastAsia="Liberation Sans"/>
                <w:color w:val="000000" w:themeColor="text1"/>
              </w:rPr>
              <w:t>dolgnost</w:t>
            </w:r>
          </w:p>
        </w:tc>
        <w:tc>
          <w:tcPr>
            <w:tcW w:w="854" w:type="dxa"/>
          </w:tcPr>
          <w:p w14:paraId="0A4E5A8E" w14:textId="77777777" w:rsidR="00BA1334" w:rsidRPr="005855DF" w:rsidRDefault="00BA1334" w:rsidP="00DA0B9A">
            <w:pPr>
              <w:pStyle w:val="14"/>
              <w:rPr>
                <w:color w:val="000000" w:themeColor="text1"/>
              </w:rPr>
            </w:pPr>
            <w:r w:rsidRPr="005855DF">
              <w:rPr>
                <w:color w:val="000000" w:themeColor="text1"/>
              </w:rPr>
              <w:t>Char</w:t>
            </w:r>
          </w:p>
        </w:tc>
        <w:tc>
          <w:tcPr>
            <w:tcW w:w="1120" w:type="dxa"/>
          </w:tcPr>
          <w:p w14:paraId="7AF4C124" w14:textId="77777777" w:rsidR="00BA1334" w:rsidRPr="005855DF" w:rsidRDefault="00BA1334" w:rsidP="00DA0B9A">
            <w:pPr>
              <w:pStyle w:val="14"/>
              <w:rPr>
                <w:color w:val="000000" w:themeColor="text1"/>
              </w:rPr>
            </w:pPr>
            <w:r w:rsidRPr="005855DF">
              <w:rPr>
                <w:color w:val="000000" w:themeColor="text1"/>
              </w:rPr>
              <w:t>254</w:t>
            </w:r>
          </w:p>
        </w:tc>
        <w:tc>
          <w:tcPr>
            <w:tcW w:w="910" w:type="dxa"/>
          </w:tcPr>
          <w:p w14:paraId="1AA26DD4"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645C1948" w14:textId="77777777" w:rsidR="00BA1334" w:rsidRPr="005855DF" w:rsidRDefault="00BA1334" w:rsidP="00DA0B9A">
            <w:pPr>
              <w:pStyle w:val="14"/>
              <w:rPr>
                <w:color w:val="000000" w:themeColor="text1"/>
              </w:rPr>
            </w:pPr>
            <w:r w:rsidRPr="005855DF">
              <w:rPr>
                <w:color w:val="000000" w:themeColor="text1"/>
              </w:rPr>
              <w:t>Должность Эксперта по месту работы по специальности</w:t>
            </w:r>
          </w:p>
        </w:tc>
        <w:tc>
          <w:tcPr>
            <w:tcW w:w="2591" w:type="dxa"/>
          </w:tcPr>
          <w:p w14:paraId="3C42D2FF" w14:textId="77777777" w:rsidR="00BA1334" w:rsidRPr="005855DF" w:rsidRDefault="00BA1334" w:rsidP="00DA0B9A">
            <w:pPr>
              <w:pStyle w:val="14"/>
              <w:rPr>
                <w:strike/>
                <w:color w:val="000000" w:themeColor="text1"/>
              </w:rPr>
            </w:pPr>
          </w:p>
        </w:tc>
      </w:tr>
      <w:tr w:rsidR="00BA1334" w:rsidRPr="005855DF" w14:paraId="4CAD3A4E" w14:textId="77777777" w:rsidTr="00DA0B9A">
        <w:tc>
          <w:tcPr>
            <w:tcW w:w="1262" w:type="dxa"/>
          </w:tcPr>
          <w:p w14:paraId="637E9826" w14:textId="77777777" w:rsidR="00BA1334" w:rsidRPr="005855DF" w:rsidRDefault="00BA1334" w:rsidP="00DA0B9A">
            <w:pPr>
              <w:pStyle w:val="14"/>
              <w:rPr>
                <w:rFonts w:eastAsia="Liberation Sans"/>
                <w:color w:val="000000" w:themeColor="text1"/>
                <w:lang w:val="en-US"/>
              </w:rPr>
            </w:pPr>
            <w:r w:rsidRPr="005855DF">
              <w:rPr>
                <w:color w:val="000000" w:themeColor="text1"/>
              </w:rPr>
              <w:t>1.3.10.2.</w:t>
            </w:r>
            <w:r w:rsidRPr="005855DF">
              <w:rPr>
                <w:color w:val="000000" w:themeColor="text1"/>
                <w:lang w:val="en-US"/>
              </w:rPr>
              <w:t>7</w:t>
            </w:r>
          </w:p>
        </w:tc>
        <w:tc>
          <w:tcPr>
            <w:tcW w:w="1274" w:type="dxa"/>
          </w:tcPr>
          <w:p w14:paraId="0A9FC6F2" w14:textId="77777777" w:rsidR="00BA1334" w:rsidRPr="005855DF" w:rsidRDefault="00BA1334" w:rsidP="00DA0B9A">
            <w:pPr>
              <w:pStyle w:val="14"/>
              <w:rPr>
                <w:color w:val="000000" w:themeColor="text1"/>
              </w:rPr>
            </w:pPr>
            <w:r w:rsidRPr="005855DF">
              <w:rPr>
                <w:rFonts w:eastAsia="Liberation Sans"/>
                <w:color w:val="000000" w:themeColor="text1"/>
              </w:rPr>
              <w:t>stazh</w:t>
            </w:r>
          </w:p>
        </w:tc>
        <w:tc>
          <w:tcPr>
            <w:tcW w:w="854" w:type="dxa"/>
          </w:tcPr>
          <w:p w14:paraId="2E9FDCED" w14:textId="77777777" w:rsidR="00BA1334" w:rsidRPr="005855DF" w:rsidRDefault="00BA1334" w:rsidP="00DA0B9A">
            <w:pPr>
              <w:pStyle w:val="14"/>
              <w:rPr>
                <w:color w:val="000000" w:themeColor="text1"/>
              </w:rPr>
            </w:pPr>
            <w:r w:rsidRPr="005855DF">
              <w:rPr>
                <w:color w:val="000000" w:themeColor="text1"/>
              </w:rPr>
              <w:t>Num</w:t>
            </w:r>
          </w:p>
        </w:tc>
        <w:tc>
          <w:tcPr>
            <w:tcW w:w="1120" w:type="dxa"/>
          </w:tcPr>
          <w:p w14:paraId="45EB2D9D" w14:textId="77777777" w:rsidR="00BA1334" w:rsidRPr="005855DF" w:rsidRDefault="00BA1334" w:rsidP="00DA0B9A">
            <w:pPr>
              <w:pStyle w:val="14"/>
              <w:rPr>
                <w:color w:val="000000" w:themeColor="text1"/>
              </w:rPr>
            </w:pPr>
            <w:r w:rsidRPr="005855DF">
              <w:rPr>
                <w:color w:val="000000" w:themeColor="text1"/>
              </w:rPr>
              <w:t>2</w:t>
            </w:r>
          </w:p>
        </w:tc>
        <w:tc>
          <w:tcPr>
            <w:tcW w:w="910" w:type="dxa"/>
          </w:tcPr>
          <w:p w14:paraId="6A41BEBE"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773F6FA3" w14:textId="77777777" w:rsidR="00BA1334" w:rsidRPr="005855DF" w:rsidRDefault="00BA1334" w:rsidP="00DA0B9A">
            <w:pPr>
              <w:pStyle w:val="14"/>
              <w:rPr>
                <w:color w:val="000000" w:themeColor="text1"/>
              </w:rPr>
            </w:pPr>
            <w:r w:rsidRPr="005855DF">
              <w:rPr>
                <w:color w:val="000000" w:themeColor="text1"/>
              </w:rPr>
              <w:t>Стаж эксперта (лет) по специальности</w:t>
            </w:r>
          </w:p>
        </w:tc>
        <w:tc>
          <w:tcPr>
            <w:tcW w:w="2591" w:type="dxa"/>
          </w:tcPr>
          <w:p w14:paraId="57AAC0A4" w14:textId="77777777" w:rsidR="00BA1334" w:rsidRPr="005855DF" w:rsidRDefault="00BA1334" w:rsidP="00DA0B9A">
            <w:pPr>
              <w:pStyle w:val="14"/>
              <w:rPr>
                <w:color w:val="000000" w:themeColor="text1"/>
              </w:rPr>
            </w:pPr>
            <w:r w:rsidRPr="005855DF">
              <w:rPr>
                <w:color w:val="000000" w:themeColor="text1"/>
              </w:rPr>
              <w:t>Стаж работы по соответствующей врачебной специальности, не менее 10 лет</w:t>
            </w:r>
          </w:p>
        </w:tc>
      </w:tr>
      <w:tr w:rsidR="00BA1334" w:rsidRPr="005855DF" w14:paraId="62E401F1" w14:textId="77777777" w:rsidTr="00DA0B9A">
        <w:tc>
          <w:tcPr>
            <w:tcW w:w="1262" w:type="dxa"/>
          </w:tcPr>
          <w:p w14:paraId="2CA29D4D" w14:textId="77777777" w:rsidR="00BA1334" w:rsidRPr="005855DF" w:rsidRDefault="00BA1334" w:rsidP="00DA0B9A">
            <w:pPr>
              <w:pStyle w:val="14"/>
              <w:rPr>
                <w:rFonts w:eastAsia="Liberation Sans"/>
                <w:color w:val="000000" w:themeColor="text1"/>
                <w:lang w:val="en-US"/>
              </w:rPr>
            </w:pPr>
            <w:r w:rsidRPr="005855DF">
              <w:rPr>
                <w:color w:val="000000" w:themeColor="text1"/>
              </w:rPr>
              <w:t>1.3.10.2.</w:t>
            </w:r>
            <w:r w:rsidRPr="005855DF">
              <w:rPr>
                <w:color w:val="000000" w:themeColor="text1"/>
                <w:lang w:val="en-US"/>
              </w:rPr>
              <w:t>8</w:t>
            </w:r>
          </w:p>
        </w:tc>
        <w:tc>
          <w:tcPr>
            <w:tcW w:w="1274" w:type="dxa"/>
          </w:tcPr>
          <w:p w14:paraId="75795A14" w14:textId="77777777" w:rsidR="00BA1334" w:rsidRPr="005855DF" w:rsidRDefault="00BA1334" w:rsidP="00DA0B9A">
            <w:pPr>
              <w:pStyle w:val="14"/>
              <w:rPr>
                <w:rFonts w:eastAsia="Liberation Sans"/>
                <w:color w:val="000000" w:themeColor="text1"/>
                <w:lang w:val="en-US"/>
              </w:rPr>
            </w:pPr>
            <w:r w:rsidRPr="005855DF">
              <w:rPr>
                <w:rFonts w:eastAsia="Liberation Sans"/>
                <w:color w:val="000000" w:themeColor="text1"/>
                <w:lang w:val="en-US"/>
              </w:rPr>
              <w:t>eks_g</w:t>
            </w:r>
          </w:p>
        </w:tc>
        <w:tc>
          <w:tcPr>
            <w:tcW w:w="854" w:type="dxa"/>
          </w:tcPr>
          <w:p w14:paraId="4B819991" w14:textId="77777777" w:rsidR="00BA1334" w:rsidRPr="005855DF" w:rsidRDefault="00BA1334" w:rsidP="00DA0B9A">
            <w:pPr>
              <w:pStyle w:val="14"/>
              <w:rPr>
                <w:color w:val="000000" w:themeColor="text1"/>
              </w:rPr>
            </w:pPr>
            <w:r w:rsidRPr="005855DF">
              <w:rPr>
                <w:color w:val="000000" w:themeColor="text1"/>
              </w:rPr>
              <w:t>Num</w:t>
            </w:r>
          </w:p>
        </w:tc>
        <w:tc>
          <w:tcPr>
            <w:tcW w:w="1120" w:type="dxa"/>
          </w:tcPr>
          <w:p w14:paraId="45ED2385" w14:textId="77777777" w:rsidR="00BA1334" w:rsidRPr="005855DF" w:rsidRDefault="00BA1334" w:rsidP="00DA0B9A">
            <w:pPr>
              <w:pStyle w:val="14"/>
              <w:rPr>
                <w:color w:val="000000" w:themeColor="text1"/>
              </w:rPr>
            </w:pPr>
            <w:r w:rsidRPr="005855DF">
              <w:rPr>
                <w:color w:val="000000" w:themeColor="text1"/>
              </w:rPr>
              <w:t>7</w:t>
            </w:r>
          </w:p>
        </w:tc>
        <w:tc>
          <w:tcPr>
            <w:tcW w:w="910" w:type="dxa"/>
          </w:tcPr>
          <w:p w14:paraId="357888F9"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6C2B8242" w14:textId="77777777" w:rsidR="00BA1334" w:rsidRPr="005855DF" w:rsidRDefault="00BA1334" w:rsidP="00DA0B9A">
            <w:pPr>
              <w:pStyle w:val="14"/>
              <w:rPr>
                <w:color w:val="000000" w:themeColor="text1"/>
              </w:rPr>
            </w:pPr>
            <w:r w:rsidRPr="005855DF">
              <w:rPr>
                <w:color w:val="000000" w:themeColor="text1"/>
              </w:rPr>
              <w:t>Количество экспертиз за год</w:t>
            </w:r>
          </w:p>
        </w:tc>
        <w:tc>
          <w:tcPr>
            <w:tcW w:w="2591" w:type="dxa"/>
          </w:tcPr>
          <w:p w14:paraId="5C311AF5" w14:textId="77777777" w:rsidR="00BA1334" w:rsidRPr="005855DF" w:rsidRDefault="00BA1334" w:rsidP="00DA0B9A">
            <w:pPr>
              <w:pStyle w:val="14"/>
              <w:rPr>
                <w:color w:val="000000" w:themeColor="text1"/>
              </w:rPr>
            </w:pPr>
            <w:r w:rsidRPr="005855DF">
              <w:rPr>
                <w:color w:val="000000" w:themeColor="text1"/>
              </w:rPr>
              <w:t>Количество экспертиз качества медицинской помощи, проведенных за предыдущий год</w:t>
            </w:r>
          </w:p>
        </w:tc>
      </w:tr>
      <w:tr w:rsidR="00BA1334" w:rsidRPr="005855DF" w14:paraId="029408B3" w14:textId="77777777" w:rsidTr="00DA0B9A">
        <w:tc>
          <w:tcPr>
            <w:tcW w:w="1262" w:type="dxa"/>
          </w:tcPr>
          <w:p w14:paraId="602B6BB1" w14:textId="77777777" w:rsidR="00BA1334" w:rsidRPr="005855DF" w:rsidRDefault="00BA1334" w:rsidP="00DA0B9A">
            <w:pPr>
              <w:pStyle w:val="14"/>
              <w:rPr>
                <w:rFonts w:eastAsia="Liberation Sans"/>
                <w:color w:val="000000" w:themeColor="text1"/>
                <w:lang w:val="en-US"/>
              </w:rPr>
            </w:pPr>
            <w:r w:rsidRPr="005855DF">
              <w:rPr>
                <w:color w:val="000000" w:themeColor="text1"/>
              </w:rPr>
              <w:t>1.3.10.2.</w:t>
            </w:r>
            <w:r w:rsidRPr="005855DF">
              <w:rPr>
                <w:color w:val="000000" w:themeColor="text1"/>
                <w:lang w:val="en-US"/>
              </w:rPr>
              <w:t>9</w:t>
            </w:r>
          </w:p>
        </w:tc>
        <w:tc>
          <w:tcPr>
            <w:tcW w:w="1274" w:type="dxa"/>
          </w:tcPr>
          <w:p w14:paraId="7CCF49C7" w14:textId="77777777" w:rsidR="00BA1334" w:rsidRPr="005855DF" w:rsidRDefault="00BA1334" w:rsidP="00DA0B9A">
            <w:pPr>
              <w:pStyle w:val="14"/>
              <w:rPr>
                <w:rFonts w:eastAsia="Liberation Sans"/>
                <w:color w:val="000000" w:themeColor="text1"/>
                <w:lang w:val="en-US"/>
              </w:rPr>
            </w:pPr>
            <w:r w:rsidRPr="005855DF">
              <w:rPr>
                <w:rFonts w:eastAsia="Liberation Sans"/>
                <w:color w:val="000000" w:themeColor="text1"/>
                <w:lang w:val="en-US"/>
              </w:rPr>
              <w:t>eks_re</w:t>
            </w:r>
          </w:p>
        </w:tc>
        <w:tc>
          <w:tcPr>
            <w:tcW w:w="854" w:type="dxa"/>
          </w:tcPr>
          <w:p w14:paraId="374E4763" w14:textId="77777777" w:rsidR="00BA1334" w:rsidRPr="005855DF" w:rsidRDefault="00BA1334" w:rsidP="00DA0B9A">
            <w:pPr>
              <w:pStyle w:val="14"/>
              <w:rPr>
                <w:color w:val="000000" w:themeColor="text1"/>
              </w:rPr>
            </w:pPr>
            <w:r w:rsidRPr="005855DF">
              <w:rPr>
                <w:color w:val="000000" w:themeColor="text1"/>
              </w:rPr>
              <w:t>Num</w:t>
            </w:r>
          </w:p>
        </w:tc>
        <w:tc>
          <w:tcPr>
            <w:tcW w:w="1120" w:type="dxa"/>
          </w:tcPr>
          <w:p w14:paraId="5115709D" w14:textId="77777777" w:rsidR="00BA1334" w:rsidRPr="005855DF" w:rsidRDefault="00BA1334" w:rsidP="00DA0B9A">
            <w:pPr>
              <w:pStyle w:val="14"/>
              <w:rPr>
                <w:color w:val="000000" w:themeColor="text1"/>
              </w:rPr>
            </w:pPr>
            <w:r w:rsidRPr="005855DF">
              <w:rPr>
                <w:color w:val="000000" w:themeColor="text1"/>
              </w:rPr>
              <w:t>7</w:t>
            </w:r>
          </w:p>
        </w:tc>
        <w:tc>
          <w:tcPr>
            <w:tcW w:w="910" w:type="dxa"/>
          </w:tcPr>
          <w:p w14:paraId="3E8E1419"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6BA5CD7C" w14:textId="77777777" w:rsidR="00BA1334" w:rsidRPr="005855DF" w:rsidRDefault="00BA1334" w:rsidP="00DA0B9A">
            <w:pPr>
              <w:pStyle w:val="14"/>
              <w:rPr>
                <w:color w:val="000000" w:themeColor="text1"/>
              </w:rPr>
            </w:pPr>
            <w:r w:rsidRPr="005855DF">
              <w:rPr>
                <w:color w:val="000000" w:themeColor="text1"/>
              </w:rPr>
              <w:t>Количество реэкспертиз</w:t>
            </w:r>
          </w:p>
        </w:tc>
        <w:tc>
          <w:tcPr>
            <w:tcW w:w="2591" w:type="dxa"/>
          </w:tcPr>
          <w:p w14:paraId="52C8F60C" w14:textId="77777777" w:rsidR="00BA1334" w:rsidRPr="005855DF" w:rsidRDefault="00BA1334" w:rsidP="00DA0B9A">
            <w:pPr>
              <w:pStyle w:val="14"/>
              <w:rPr>
                <w:color w:val="000000" w:themeColor="text1"/>
              </w:rPr>
            </w:pPr>
            <w:r w:rsidRPr="005855DF">
              <w:rPr>
                <w:color w:val="000000" w:themeColor="text1"/>
              </w:rPr>
              <w:t>Количество повторных экспертиз  качества  медицинской  помощи (реэкспертиз),  по  результатам  которых  заключения  эксперта  признаны необоснованными и недостоверными</w:t>
            </w:r>
          </w:p>
        </w:tc>
      </w:tr>
      <w:tr w:rsidR="00BA1334" w:rsidRPr="005855DF" w14:paraId="1C73A643" w14:textId="77777777" w:rsidTr="00DA0B9A">
        <w:tc>
          <w:tcPr>
            <w:tcW w:w="1262" w:type="dxa"/>
          </w:tcPr>
          <w:p w14:paraId="041E6272" w14:textId="77777777" w:rsidR="00BA1334" w:rsidRPr="005855DF" w:rsidRDefault="00BA1334" w:rsidP="00DA0B9A">
            <w:pPr>
              <w:pStyle w:val="14"/>
              <w:rPr>
                <w:rFonts w:eastAsia="Liberation Sans"/>
                <w:color w:val="000000" w:themeColor="text1"/>
                <w:lang w:val="en-US"/>
              </w:rPr>
            </w:pPr>
            <w:r w:rsidRPr="005855DF">
              <w:rPr>
                <w:color w:val="000000" w:themeColor="text1"/>
              </w:rPr>
              <w:t>1.3.10.2.</w:t>
            </w:r>
            <w:r w:rsidRPr="005855DF">
              <w:rPr>
                <w:color w:val="000000" w:themeColor="text1"/>
                <w:lang w:val="en-US"/>
              </w:rPr>
              <w:t>10</w:t>
            </w:r>
          </w:p>
        </w:tc>
        <w:tc>
          <w:tcPr>
            <w:tcW w:w="1274" w:type="dxa"/>
          </w:tcPr>
          <w:p w14:paraId="1CB3515D" w14:textId="77777777" w:rsidR="00BA1334" w:rsidRPr="005855DF" w:rsidRDefault="00BA1334" w:rsidP="00DA0B9A">
            <w:pPr>
              <w:pStyle w:val="14"/>
              <w:rPr>
                <w:rFonts w:eastAsia="Liberation Sans"/>
                <w:color w:val="000000" w:themeColor="text1"/>
                <w:lang w:val="en-US"/>
              </w:rPr>
            </w:pPr>
            <w:r w:rsidRPr="005855DF">
              <w:rPr>
                <w:rFonts w:eastAsia="Liberation Sans"/>
                <w:color w:val="000000" w:themeColor="text1"/>
                <w:lang w:val="en-US"/>
              </w:rPr>
              <w:t>MZnomen</w:t>
            </w:r>
          </w:p>
        </w:tc>
        <w:tc>
          <w:tcPr>
            <w:tcW w:w="854" w:type="dxa"/>
          </w:tcPr>
          <w:p w14:paraId="26450BC2" w14:textId="77777777" w:rsidR="00BA1334" w:rsidRPr="005855DF" w:rsidRDefault="00BA1334" w:rsidP="00DA0B9A">
            <w:pPr>
              <w:pStyle w:val="14"/>
              <w:rPr>
                <w:color w:val="000000" w:themeColor="text1"/>
              </w:rPr>
            </w:pPr>
            <w:r w:rsidRPr="005855DF">
              <w:rPr>
                <w:color w:val="000000" w:themeColor="text1"/>
              </w:rPr>
              <w:t>Num</w:t>
            </w:r>
          </w:p>
        </w:tc>
        <w:tc>
          <w:tcPr>
            <w:tcW w:w="1120" w:type="dxa"/>
          </w:tcPr>
          <w:p w14:paraId="41E0D7CC" w14:textId="77777777" w:rsidR="00BA1334" w:rsidRPr="005855DF" w:rsidRDefault="00BA1334" w:rsidP="00DA0B9A">
            <w:pPr>
              <w:pStyle w:val="14"/>
              <w:rPr>
                <w:color w:val="000000" w:themeColor="text1"/>
              </w:rPr>
            </w:pPr>
            <w:r w:rsidRPr="005855DF">
              <w:rPr>
                <w:color w:val="000000" w:themeColor="text1"/>
              </w:rPr>
              <w:t>2</w:t>
            </w:r>
          </w:p>
        </w:tc>
        <w:tc>
          <w:tcPr>
            <w:tcW w:w="910" w:type="dxa"/>
          </w:tcPr>
          <w:p w14:paraId="69C385C9" w14:textId="77777777" w:rsidR="00BA1334" w:rsidRPr="005855DF" w:rsidRDefault="00BA1334" w:rsidP="00DA0B9A">
            <w:pPr>
              <w:pStyle w:val="14"/>
              <w:rPr>
                <w:color w:val="000000" w:themeColor="text1"/>
              </w:rPr>
            </w:pPr>
            <w:r w:rsidRPr="005855DF">
              <w:rPr>
                <w:color w:val="000000" w:themeColor="text1"/>
              </w:rPr>
              <w:t>У</w:t>
            </w:r>
          </w:p>
        </w:tc>
        <w:tc>
          <w:tcPr>
            <w:tcW w:w="2178" w:type="dxa"/>
          </w:tcPr>
          <w:p w14:paraId="0CF05BEB" w14:textId="77777777" w:rsidR="00BA1334" w:rsidRPr="005855DF" w:rsidRDefault="00BA1334" w:rsidP="00DA0B9A">
            <w:pPr>
              <w:pStyle w:val="14"/>
              <w:rPr>
                <w:color w:val="000000" w:themeColor="text1"/>
              </w:rPr>
            </w:pPr>
            <w:r w:rsidRPr="005855DF">
              <w:rPr>
                <w:color w:val="000000" w:themeColor="text1"/>
              </w:rPr>
              <w:t>Главный  внештатный  специалист Министерства  здравоохранения субъекта РФ</w:t>
            </w:r>
          </w:p>
        </w:tc>
        <w:tc>
          <w:tcPr>
            <w:tcW w:w="2591" w:type="dxa"/>
          </w:tcPr>
          <w:p w14:paraId="7C030F6C" w14:textId="77777777" w:rsidR="00BA1334" w:rsidRPr="005855DF" w:rsidRDefault="00BA1334" w:rsidP="00DA0B9A">
            <w:pPr>
              <w:pStyle w:val="14"/>
              <w:rPr>
                <w:color w:val="000000" w:themeColor="text1"/>
              </w:rPr>
            </w:pPr>
            <w:r w:rsidRPr="005855DF">
              <w:rPr>
                <w:color w:val="000000" w:themeColor="text1"/>
              </w:rPr>
              <w:t xml:space="preserve">Заполняется для главных  внештатных  специалистов  Минздрава согласно  Номенклатуре главных внештатных специалистов, утвержденной приказом Минздрава России от 25.10.2012 №444 (Приложение А, </w:t>
            </w:r>
            <w:r w:rsidRPr="005855DF">
              <w:rPr>
                <w:color w:val="000000" w:themeColor="text1"/>
                <w:lang w:val="en-US"/>
              </w:rPr>
              <w:t>R</w:t>
            </w:r>
            <w:r w:rsidRPr="005855DF">
              <w:rPr>
                <w:color w:val="000000" w:themeColor="text1"/>
              </w:rPr>
              <w:t>013)</w:t>
            </w:r>
          </w:p>
        </w:tc>
      </w:tr>
      <w:tr w:rsidR="00BA1334" w:rsidRPr="005855DF" w14:paraId="5D694E23" w14:textId="77777777" w:rsidTr="00DA0B9A">
        <w:tc>
          <w:tcPr>
            <w:tcW w:w="1262" w:type="dxa"/>
          </w:tcPr>
          <w:p w14:paraId="1BBE0DEB" w14:textId="77777777" w:rsidR="00BA1334" w:rsidRPr="005855DF" w:rsidRDefault="00BA1334" w:rsidP="00DA0B9A">
            <w:pPr>
              <w:pStyle w:val="14"/>
              <w:rPr>
                <w:rFonts w:eastAsia="Liberation Sans"/>
                <w:color w:val="000000" w:themeColor="text1"/>
              </w:rPr>
            </w:pPr>
            <w:r w:rsidRPr="005855DF">
              <w:rPr>
                <w:color w:val="000000" w:themeColor="text1"/>
              </w:rPr>
              <w:t>1.3.11</w:t>
            </w:r>
          </w:p>
        </w:tc>
        <w:tc>
          <w:tcPr>
            <w:tcW w:w="1274" w:type="dxa"/>
          </w:tcPr>
          <w:p w14:paraId="65289EF9" w14:textId="77777777" w:rsidR="00BA1334" w:rsidRPr="005855DF" w:rsidRDefault="00BA1334" w:rsidP="00DA0B9A">
            <w:pPr>
              <w:pStyle w:val="14"/>
              <w:rPr>
                <w:color w:val="000000" w:themeColor="text1"/>
              </w:rPr>
            </w:pPr>
            <w:r w:rsidRPr="005855DF">
              <w:rPr>
                <w:rFonts w:eastAsia="Liberation Sans"/>
                <w:color w:val="000000" w:themeColor="text1"/>
              </w:rPr>
              <w:t>date_red</w:t>
            </w:r>
          </w:p>
        </w:tc>
        <w:tc>
          <w:tcPr>
            <w:tcW w:w="854" w:type="dxa"/>
          </w:tcPr>
          <w:p w14:paraId="6267B5E9" w14:textId="77777777" w:rsidR="00BA1334" w:rsidRPr="005855DF" w:rsidRDefault="00BA1334" w:rsidP="00DA0B9A">
            <w:pPr>
              <w:pStyle w:val="14"/>
              <w:rPr>
                <w:color w:val="000000" w:themeColor="text1"/>
              </w:rPr>
            </w:pPr>
            <w:r w:rsidRPr="005855DF">
              <w:rPr>
                <w:color w:val="000000" w:themeColor="text1"/>
              </w:rPr>
              <w:t>Date</w:t>
            </w:r>
          </w:p>
        </w:tc>
        <w:tc>
          <w:tcPr>
            <w:tcW w:w="1120" w:type="dxa"/>
          </w:tcPr>
          <w:p w14:paraId="3FBA845C" w14:textId="77777777" w:rsidR="00BA1334" w:rsidRPr="005855DF" w:rsidRDefault="00BA1334" w:rsidP="00DA0B9A">
            <w:pPr>
              <w:pStyle w:val="14"/>
              <w:rPr>
                <w:color w:val="000000" w:themeColor="text1"/>
              </w:rPr>
            </w:pPr>
            <w:r w:rsidRPr="005855DF">
              <w:rPr>
                <w:color w:val="000000" w:themeColor="text1"/>
              </w:rPr>
              <w:t>-</w:t>
            </w:r>
          </w:p>
        </w:tc>
        <w:tc>
          <w:tcPr>
            <w:tcW w:w="910" w:type="dxa"/>
          </w:tcPr>
          <w:p w14:paraId="717499A8" w14:textId="77777777" w:rsidR="00BA1334" w:rsidRPr="005855DF" w:rsidRDefault="00BA1334" w:rsidP="00DA0B9A">
            <w:pPr>
              <w:pStyle w:val="14"/>
              <w:rPr>
                <w:color w:val="000000" w:themeColor="text1"/>
              </w:rPr>
            </w:pPr>
            <w:r w:rsidRPr="005855DF">
              <w:rPr>
                <w:color w:val="000000" w:themeColor="text1"/>
              </w:rPr>
              <w:t>О</w:t>
            </w:r>
          </w:p>
        </w:tc>
        <w:tc>
          <w:tcPr>
            <w:tcW w:w="2178" w:type="dxa"/>
          </w:tcPr>
          <w:p w14:paraId="2137B2E0" w14:textId="77777777" w:rsidR="00BA1334" w:rsidRPr="005855DF" w:rsidRDefault="00BA1334" w:rsidP="00DA0B9A">
            <w:pPr>
              <w:pStyle w:val="14"/>
              <w:rPr>
                <w:color w:val="000000" w:themeColor="text1"/>
              </w:rPr>
            </w:pPr>
            <w:r w:rsidRPr="005855DF">
              <w:rPr>
                <w:color w:val="000000" w:themeColor="text1"/>
              </w:rPr>
              <w:t>Дата последнего редактирования записи реестра экспертов</w:t>
            </w:r>
          </w:p>
        </w:tc>
        <w:tc>
          <w:tcPr>
            <w:tcW w:w="2591" w:type="dxa"/>
          </w:tcPr>
          <w:p w14:paraId="70D60421" w14:textId="77777777" w:rsidR="00BA1334" w:rsidRPr="005855DF" w:rsidRDefault="00BA1334" w:rsidP="00DA0B9A">
            <w:pPr>
              <w:pStyle w:val="14"/>
              <w:rPr>
                <w:color w:val="000000" w:themeColor="text1"/>
              </w:rPr>
            </w:pPr>
            <w:r w:rsidRPr="005855DF">
              <w:rPr>
                <w:color w:val="000000" w:themeColor="text1"/>
              </w:rPr>
              <w:t>Обязательно обновляется при внесении изменений. Формат даты последнего редактирования – ДД.ММ.ГГГГ</w:t>
            </w:r>
          </w:p>
        </w:tc>
      </w:tr>
    </w:tbl>
    <w:p w14:paraId="2BE78123"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lastRenderedPageBreak/>
        <w:t>F005 Классификатор статусов оплаты медицинской помощи (StatOpl)</w:t>
      </w:r>
    </w:p>
    <w:tbl>
      <w:tblPr>
        <w:tblStyle w:val="aff2"/>
        <w:tblW w:w="0" w:type="auto"/>
        <w:tblLayout w:type="fixed"/>
        <w:tblLook w:val="0000" w:firstRow="0" w:lastRow="0" w:firstColumn="0" w:lastColumn="0" w:noHBand="0" w:noVBand="0"/>
      </w:tblPr>
      <w:tblGrid>
        <w:gridCol w:w="853"/>
        <w:gridCol w:w="3683"/>
        <w:gridCol w:w="851"/>
        <w:gridCol w:w="992"/>
        <w:gridCol w:w="3823"/>
      </w:tblGrid>
      <w:tr w:rsidR="00BA1334" w:rsidRPr="005855DF" w14:paraId="566CAA9F" w14:textId="77777777" w:rsidTr="00DA0B9A">
        <w:trPr>
          <w:trHeight w:val="240"/>
        </w:trPr>
        <w:tc>
          <w:tcPr>
            <w:tcW w:w="853" w:type="dxa"/>
            <w:vAlign w:val="center"/>
          </w:tcPr>
          <w:p w14:paraId="6B51EF2F"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683" w:type="dxa"/>
            <w:vAlign w:val="center"/>
          </w:tcPr>
          <w:p w14:paraId="4151C540"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790906BB"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6A543602"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823" w:type="dxa"/>
            <w:vAlign w:val="center"/>
          </w:tcPr>
          <w:p w14:paraId="3BA8D127"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173A8776" w14:textId="77777777" w:rsidTr="00DA0B9A">
        <w:trPr>
          <w:trHeight w:val="240"/>
        </w:trPr>
        <w:tc>
          <w:tcPr>
            <w:tcW w:w="853" w:type="dxa"/>
          </w:tcPr>
          <w:p w14:paraId="21DA6D5B" w14:textId="77777777" w:rsidR="00BA1334" w:rsidRPr="005855DF" w:rsidRDefault="00BA1334" w:rsidP="00DA0B9A">
            <w:pPr>
              <w:pStyle w:val="14"/>
              <w:ind w:left="288"/>
              <w:rPr>
                <w:color w:val="000000" w:themeColor="text1"/>
              </w:rPr>
            </w:pPr>
            <w:r w:rsidRPr="005855DF">
              <w:rPr>
                <w:color w:val="000000" w:themeColor="text1"/>
              </w:rPr>
              <w:t>1</w:t>
            </w:r>
          </w:p>
        </w:tc>
        <w:tc>
          <w:tcPr>
            <w:tcW w:w="3683" w:type="dxa"/>
          </w:tcPr>
          <w:p w14:paraId="53A1FC7F"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08607612" w14:textId="77777777" w:rsidR="00BA1334" w:rsidRPr="005855DF" w:rsidRDefault="00BA1334" w:rsidP="00DA0B9A">
            <w:pPr>
              <w:pStyle w:val="14"/>
              <w:rPr>
                <w:color w:val="000000" w:themeColor="text1"/>
              </w:rPr>
            </w:pPr>
          </w:p>
        </w:tc>
        <w:tc>
          <w:tcPr>
            <w:tcW w:w="992" w:type="dxa"/>
          </w:tcPr>
          <w:p w14:paraId="779E5386" w14:textId="77777777" w:rsidR="00BA1334" w:rsidRPr="005855DF" w:rsidRDefault="00BA1334" w:rsidP="00DA0B9A">
            <w:pPr>
              <w:pStyle w:val="14"/>
              <w:rPr>
                <w:color w:val="000000" w:themeColor="text1"/>
              </w:rPr>
            </w:pPr>
          </w:p>
        </w:tc>
        <w:tc>
          <w:tcPr>
            <w:tcW w:w="3823" w:type="dxa"/>
          </w:tcPr>
          <w:p w14:paraId="0FF7245C"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040723FB" w14:textId="77777777" w:rsidTr="00DA0B9A">
        <w:trPr>
          <w:trHeight w:val="240"/>
        </w:trPr>
        <w:tc>
          <w:tcPr>
            <w:tcW w:w="853" w:type="dxa"/>
          </w:tcPr>
          <w:p w14:paraId="3B6B6986"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526" w:type="dxa"/>
            <w:gridSpan w:val="3"/>
          </w:tcPr>
          <w:p w14:paraId="22BC013D"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823" w:type="dxa"/>
          </w:tcPr>
          <w:p w14:paraId="2188468C"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2436788D" w14:textId="77777777" w:rsidTr="00DA0B9A">
        <w:trPr>
          <w:trHeight w:val="240"/>
        </w:trPr>
        <w:tc>
          <w:tcPr>
            <w:tcW w:w="853" w:type="dxa"/>
          </w:tcPr>
          <w:p w14:paraId="20FC13BA"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683" w:type="dxa"/>
          </w:tcPr>
          <w:p w14:paraId="018D7B40"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2BBDEDF7"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305EDA8C" w14:textId="77777777" w:rsidR="00BA1334" w:rsidRPr="005855DF" w:rsidRDefault="00BA1334" w:rsidP="00DA0B9A">
            <w:pPr>
              <w:pStyle w:val="14"/>
              <w:rPr>
                <w:color w:val="000000" w:themeColor="text1"/>
              </w:rPr>
            </w:pPr>
            <w:r w:rsidRPr="005855DF">
              <w:rPr>
                <w:color w:val="000000" w:themeColor="text1"/>
              </w:rPr>
              <w:t>10</w:t>
            </w:r>
          </w:p>
        </w:tc>
        <w:tc>
          <w:tcPr>
            <w:tcW w:w="3823" w:type="dxa"/>
          </w:tcPr>
          <w:p w14:paraId="41F30C95" w14:textId="77777777" w:rsidR="00BA1334" w:rsidRPr="005855DF" w:rsidRDefault="00BA1334" w:rsidP="00DA0B9A">
            <w:pPr>
              <w:pStyle w:val="14"/>
              <w:rPr>
                <w:color w:val="000000" w:themeColor="text1"/>
              </w:rPr>
            </w:pPr>
            <w:r w:rsidRPr="005855DF">
              <w:rPr>
                <w:color w:val="000000" w:themeColor="text1"/>
              </w:rPr>
              <w:t>StatOp</w:t>
            </w:r>
            <w:r w:rsidRPr="005855DF">
              <w:rPr>
                <w:color w:val="000000" w:themeColor="text1"/>
                <w:lang w:val="en-US"/>
              </w:rPr>
              <w:t>l</w:t>
            </w:r>
          </w:p>
        </w:tc>
      </w:tr>
      <w:tr w:rsidR="00BA1334" w:rsidRPr="005855DF" w14:paraId="2EF57EE1" w14:textId="77777777" w:rsidTr="00DA0B9A">
        <w:trPr>
          <w:trHeight w:val="240"/>
        </w:trPr>
        <w:tc>
          <w:tcPr>
            <w:tcW w:w="853" w:type="dxa"/>
          </w:tcPr>
          <w:p w14:paraId="58BB6EDF"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683" w:type="dxa"/>
          </w:tcPr>
          <w:p w14:paraId="29993CF3"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76C40B3E"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59F048FA" w14:textId="77777777" w:rsidR="00BA1334" w:rsidRPr="005855DF" w:rsidRDefault="00BA1334" w:rsidP="00DA0B9A">
            <w:pPr>
              <w:pStyle w:val="14"/>
              <w:rPr>
                <w:color w:val="000000" w:themeColor="text1"/>
              </w:rPr>
            </w:pPr>
            <w:r w:rsidRPr="005855DF">
              <w:rPr>
                <w:color w:val="000000" w:themeColor="text1"/>
              </w:rPr>
              <w:t>3</w:t>
            </w:r>
          </w:p>
        </w:tc>
        <w:tc>
          <w:tcPr>
            <w:tcW w:w="3823" w:type="dxa"/>
          </w:tcPr>
          <w:p w14:paraId="722C779C"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3D30017F" w14:textId="77777777" w:rsidTr="00DA0B9A">
        <w:trPr>
          <w:trHeight w:val="240"/>
        </w:trPr>
        <w:tc>
          <w:tcPr>
            <w:tcW w:w="853" w:type="dxa"/>
          </w:tcPr>
          <w:p w14:paraId="1B114419"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683" w:type="dxa"/>
          </w:tcPr>
          <w:p w14:paraId="006E3C11"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20030882"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2F6A1CC6" w14:textId="77777777" w:rsidR="00BA1334" w:rsidRPr="005855DF" w:rsidRDefault="00BA1334" w:rsidP="00DA0B9A">
            <w:pPr>
              <w:pStyle w:val="14"/>
              <w:rPr>
                <w:color w:val="000000" w:themeColor="text1"/>
              </w:rPr>
            </w:pPr>
            <w:r w:rsidRPr="005855DF">
              <w:rPr>
                <w:color w:val="000000" w:themeColor="text1"/>
              </w:rPr>
              <w:t>-</w:t>
            </w:r>
          </w:p>
        </w:tc>
        <w:tc>
          <w:tcPr>
            <w:tcW w:w="3823" w:type="dxa"/>
          </w:tcPr>
          <w:p w14:paraId="14DEAA17"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4D2A9F6B" w14:textId="77777777" w:rsidTr="00DA0B9A">
        <w:trPr>
          <w:trHeight w:val="240"/>
        </w:trPr>
        <w:tc>
          <w:tcPr>
            <w:tcW w:w="853" w:type="dxa"/>
          </w:tcPr>
          <w:p w14:paraId="75B62BC1"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526" w:type="dxa"/>
            <w:gridSpan w:val="3"/>
          </w:tcPr>
          <w:p w14:paraId="68B97FB3"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823" w:type="dxa"/>
          </w:tcPr>
          <w:p w14:paraId="2F64E825"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447AE177" w14:textId="77777777" w:rsidTr="00DA0B9A">
        <w:trPr>
          <w:trHeight w:val="240"/>
        </w:trPr>
        <w:tc>
          <w:tcPr>
            <w:tcW w:w="853" w:type="dxa"/>
          </w:tcPr>
          <w:p w14:paraId="7732ACC0"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683" w:type="dxa"/>
          </w:tcPr>
          <w:p w14:paraId="6E1A3CA1" w14:textId="77777777" w:rsidR="00BA1334" w:rsidRPr="005855DF" w:rsidRDefault="00BA1334" w:rsidP="00DA0B9A">
            <w:pPr>
              <w:pStyle w:val="14"/>
              <w:ind w:left="1416"/>
              <w:rPr>
                <w:color w:val="000000" w:themeColor="text1"/>
                <w:lang w:val="en-US"/>
              </w:rPr>
            </w:pPr>
            <w:r w:rsidRPr="005855DF">
              <w:rPr>
                <w:color w:val="000000" w:themeColor="text1"/>
                <w:lang w:val="en-US"/>
              </w:rPr>
              <w:t>IDIDST</w:t>
            </w:r>
          </w:p>
        </w:tc>
        <w:tc>
          <w:tcPr>
            <w:tcW w:w="851" w:type="dxa"/>
          </w:tcPr>
          <w:p w14:paraId="7F94E87E"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0EA81B4B" w14:textId="77777777" w:rsidR="00BA1334" w:rsidRPr="005855DF" w:rsidRDefault="00BA1334" w:rsidP="00DA0B9A">
            <w:pPr>
              <w:pStyle w:val="14"/>
              <w:rPr>
                <w:color w:val="000000" w:themeColor="text1"/>
              </w:rPr>
            </w:pPr>
            <w:r w:rsidRPr="005855DF">
              <w:rPr>
                <w:color w:val="000000" w:themeColor="text1"/>
              </w:rPr>
              <w:t>8</w:t>
            </w:r>
          </w:p>
        </w:tc>
        <w:tc>
          <w:tcPr>
            <w:tcW w:w="3823" w:type="dxa"/>
          </w:tcPr>
          <w:p w14:paraId="622BC6EA" w14:textId="77777777" w:rsidR="00BA1334" w:rsidRPr="005855DF" w:rsidRDefault="00BA1334" w:rsidP="00DA0B9A">
            <w:pPr>
              <w:pStyle w:val="14"/>
              <w:rPr>
                <w:color w:val="000000" w:themeColor="text1"/>
              </w:rPr>
            </w:pPr>
            <w:r w:rsidRPr="005855DF">
              <w:rPr>
                <w:color w:val="000000" w:themeColor="text1"/>
              </w:rPr>
              <w:t>Код статусов оплаты медицинской помощи</w:t>
            </w:r>
          </w:p>
        </w:tc>
      </w:tr>
      <w:tr w:rsidR="00BA1334" w:rsidRPr="005855DF" w14:paraId="0B11D734" w14:textId="77777777" w:rsidTr="00DA0B9A">
        <w:trPr>
          <w:trHeight w:val="240"/>
        </w:trPr>
        <w:tc>
          <w:tcPr>
            <w:tcW w:w="853" w:type="dxa"/>
          </w:tcPr>
          <w:p w14:paraId="39285FA2"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683" w:type="dxa"/>
          </w:tcPr>
          <w:p w14:paraId="5CE995AD" w14:textId="77777777" w:rsidR="00BA1334" w:rsidRPr="005855DF" w:rsidRDefault="00BA1334" w:rsidP="00DA0B9A">
            <w:pPr>
              <w:pStyle w:val="14"/>
              <w:ind w:left="1416"/>
              <w:rPr>
                <w:color w:val="000000" w:themeColor="text1"/>
                <w:lang w:val="en-US"/>
              </w:rPr>
            </w:pPr>
            <w:r w:rsidRPr="005855DF">
              <w:rPr>
                <w:color w:val="000000" w:themeColor="text1"/>
                <w:lang w:val="en-US"/>
              </w:rPr>
              <w:t>STNAME</w:t>
            </w:r>
          </w:p>
        </w:tc>
        <w:tc>
          <w:tcPr>
            <w:tcW w:w="851" w:type="dxa"/>
          </w:tcPr>
          <w:p w14:paraId="08200729"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4FBF664B" w14:textId="77777777" w:rsidR="00BA1334" w:rsidRPr="005855DF" w:rsidRDefault="00BA1334" w:rsidP="00DA0B9A">
            <w:pPr>
              <w:pStyle w:val="14"/>
              <w:rPr>
                <w:color w:val="000000" w:themeColor="text1"/>
                <w:lang w:val="en-US"/>
              </w:rPr>
            </w:pPr>
            <w:r w:rsidRPr="005855DF">
              <w:rPr>
                <w:color w:val="000000" w:themeColor="text1"/>
              </w:rPr>
              <w:t>254</w:t>
            </w:r>
          </w:p>
        </w:tc>
        <w:tc>
          <w:tcPr>
            <w:tcW w:w="3823" w:type="dxa"/>
          </w:tcPr>
          <w:p w14:paraId="7CC42023" w14:textId="77777777" w:rsidR="00BA1334" w:rsidRPr="005855DF" w:rsidRDefault="00BA1334" w:rsidP="00DA0B9A">
            <w:pPr>
              <w:pStyle w:val="14"/>
              <w:rPr>
                <w:color w:val="000000" w:themeColor="text1"/>
              </w:rPr>
            </w:pPr>
            <w:r w:rsidRPr="005855DF">
              <w:rPr>
                <w:color w:val="000000" w:themeColor="text1"/>
              </w:rPr>
              <w:t>Наименование статусов оплаты медицинской помощи</w:t>
            </w:r>
          </w:p>
        </w:tc>
      </w:tr>
      <w:tr w:rsidR="00BA1334" w:rsidRPr="005855DF" w14:paraId="546E6D49" w14:textId="77777777" w:rsidTr="00DA0B9A">
        <w:trPr>
          <w:trHeight w:val="240"/>
        </w:trPr>
        <w:tc>
          <w:tcPr>
            <w:tcW w:w="853" w:type="dxa"/>
          </w:tcPr>
          <w:p w14:paraId="46799C5D"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683" w:type="dxa"/>
          </w:tcPr>
          <w:p w14:paraId="427077A6"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6FAAE94D"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0AC5328D" w14:textId="77777777" w:rsidR="00BA1334" w:rsidRPr="005855DF" w:rsidRDefault="00BA1334" w:rsidP="00DA0B9A">
            <w:pPr>
              <w:pStyle w:val="14"/>
              <w:rPr>
                <w:color w:val="000000" w:themeColor="text1"/>
              </w:rPr>
            </w:pPr>
            <w:r w:rsidRPr="005855DF">
              <w:rPr>
                <w:color w:val="000000" w:themeColor="text1"/>
              </w:rPr>
              <w:t>-</w:t>
            </w:r>
          </w:p>
        </w:tc>
        <w:tc>
          <w:tcPr>
            <w:tcW w:w="3823" w:type="dxa"/>
          </w:tcPr>
          <w:p w14:paraId="4A30FD33"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35D4CCB4" w14:textId="77777777" w:rsidTr="00DA0B9A">
        <w:trPr>
          <w:trHeight w:val="240"/>
        </w:trPr>
        <w:tc>
          <w:tcPr>
            <w:tcW w:w="853" w:type="dxa"/>
          </w:tcPr>
          <w:p w14:paraId="2B63689B"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683" w:type="dxa"/>
          </w:tcPr>
          <w:p w14:paraId="1FB0C90B"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5C1D7074"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706FFA97" w14:textId="77777777" w:rsidR="00BA1334" w:rsidRPr="005855DF" w:rsidRDefault="00BA1334" w:rsidP="00DA0B9A">
            <w:pPr>
              <w:pStyle w:val="14"/>
              <w:rPr>
                <w:color w:val="000000" w:themeColor="text1"/>
              </w:rPr>
            </w:pPr>
            <w:r w:rsidRPr="005855DF">
              <w:rPr>
                <w:color w:val="000000" w:themeColor="text1"/>
              </w:rPr>
              <w:t>-</w:t>
            </w:r>
          </w:p>
        </w:tc>
        <w:tc>
          <w:tcPr>
            <w:tcW w:w="3823" w:type="dxa"/>
          </w:tcPr>
          <w:p w14:paraId="12ED54A4"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3FBDE6EA"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F006 Классификатор видов контроля (VidExp)</w:t>
      </w:r>
    </w:p>
    <w:tbl>
      <w:tblPr>
        <w:tblStyle w:val="aff2"/>
        <w:tblW w:w="0" w:type="auto"/>
        <w:tblLayout w:type="fixed"/>
        <w:tblLook w:val="0000" w:firstRow="0" w:lastRow="0" w:firstColumn="0" w:lastColumn="0" w:noHBand="0" w:noVBand="0"/>
      </w:tblPr>
      <w:tblGrid>
        <w:gridCol w:w="922"/>
        <w:gridCol w:w="3614"/>
        <w:gridCol w:w="851"/>
        <w:gridCol w:w="992"/>
        <w:gridCol w:w="3756"/>
      </w:tblGrid>
      <w:tr w:rsidR="00BA1334" w:rsidRPr="005855DF" w14:paraId="1C48EE08" w14:textId="77777777" w:rsidTr="00DA0B9A">
        <w:trPr>
          <w:trHeight w:val="240"/>
        </w:trPr>
        <w:tc>
          <w:tcPr>
            <w:tcW w:w="922" w:type="dxa"/>
            <w:vAlign w:val="center"/>
          </w:tcPr>
          <w:p w14:paraId="73506A75"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614" w:type="dxa"/>
            <w:vAlign w:val="center"/>
          </w:tcPr>
          <w:p w14:paraId="6F110755"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7B533964"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42CDB8B9"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756" w:type="dxa"/>
            <w:vAlign w:val="center"/>
          </w:tcPr>
          <w:p w14:paraId="693473BC"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1D600479" w14:textId="77777777" w:rsidTr="00DA0B9A">
        <w:trPr>
          <w:trHeight w:val="240"/>
        </w:trPr>
        <w:tc>
          <w:tcPr>
            <w:tcW w:w="922" w:type="dxa"/>
          </w:tcPr>
          <w:p w14:paraId="34E0709D" w14:textId="77777777" w:rsidR="00BA1334" w:rsidRPr="005855DF" w:rsidRDefault="00BA1334" w:rsidP="00DA0B9A">
            <w:pPr>
              <w:pStyle w:val="14"/>
              <w:ind w:left="288"/>
              <w:rPr>
                <w:color w:val="000000" w:themeColor="text1"/>
              </w:rPr>
            </w:pPr>
            <w:r w:rsidRPr="005855DF">
              <w:rPr>
                <w:color w:val="000000" w:themeColor="text1"/>
              </w:rPr>
              <w:t>1</w:t>
            </w:r>
          </w:p>
        </w:tc>
        <w:tc>
          <w:tcPr>
            <w:tcW w:w="3614" w:type="dxa"/>
          </w:tcPr>
          <w:p w14:paraId="214D0A5C"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23931E4D" w14:textId="77777777" w:rsidR="00BA1334" w:rsidRPr="005855DF" w:rsidRDefault="00BA1334" w:rsidP="00DA0B9A">
            <w:pPr>
              <w:pStyle w:val="14"/>
              <w:rPr>
                <w:color w:val="000000" w:themeColor="text1"/>
              </w:rPr>
            </w:pPr>
          </w:p>
        </w:tc>
        <w:tc>
          <w:tcPr>
            <w:tcW w:w="992" w:type="dxa"/>
          </w:tcPr>
          <w:p w14:paraId="5DFE3042" w14:textId="77777777" w:rsidR="00BA1334" w:rsidRPr="005855DF" w:rsidRDefault="00BA1334" w:rsidP="00DA0B9A">
            <w:pPr>
              <w:pStyle w:val="14"/>
              <w:rPr>
                <w:color w:val="000000" w:themeColor="text1"/>
              </w:rPr>
            </w:pPr>
          </w:p>
        </w:tc>
        <w:tc>
          <w:tcPr>
            <w:tcW w:w="3756" w:type="dxa"/>
          </w:tcPr>
          <w:p w14:paraId="7B8E4E55"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1C0D48F7" w14:textId="77777777" w:rsidTr="00DA0B9A">
        <w:trPr>
          <w:trHeight w:val="240"/>
        </w:trPr>
        <w:tc>
          <w:tcPr>
            <w:tcW w:w="922" w:type="dxa"/>
          </w:tcPr>
          <w:p w14:paraId="07985786"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457" w:type="dxa"/>
            <w:gridSpan w:val="3"/>
          </w:tcPr>
          <w:p w14:paraId="7A6260AE"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756" w:type="dxa"/>
          </w:tcPr>
          <w:p w14:paraId="2B23EB79"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6E24D52F" w14:textId="77777777" w:rsidTr="00DA0B9A">
        <w:trPr>
          <w:trHeight w:val="240"/>
        </w:trPr>
        <w:tc>
          <w:tcPr>
            <w:tcW w:w="922" w:type="dxa"/>
          </w:tcPr>
          <w:p w14:paraId="44B4F490"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614" w:type="dxa"/>
          </w:tcPr>
          <w:p w14:paraId="6D170111"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2690D154"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1CBB4993" w14:textId="77777777" w:rsidR="00BA1334" w:rsidRPr="005855DF" w:rsidRDefault="00BA1334" w:rsidP="00DA0B9A">
            <w:pPr>
              <w:pStyle w:val="14"/>
              <w:rPr>
                <w:color w:val="000000" w:themeColor="text1"/>
              </w:rPr>
            </w:pPr>
            <w:r w:rsidRPr="005855DF">
              <w:rPr>
                <w:color w:val="000000" w:themeColor="text1"/>
              </w:rPr>
              <w:t>10</w:t>
            </w:r>
          </w:p>
        </w:tc>
        <w:tc>
          <w:tcPr>
            <w:tcW w:w="3756" w:type="dxa"/>
          </w:tcPr>
          <w:p w14:paraId="58025FDF" w14:textId="77777777" w:rsidR="00BA1334" w:rsidRPr="005855DF" w:rsidRDefault="00BA1334" w:rsidP="00DA0B9A">
            <w:pPr>
              <w:pStyle w:val="14"/>
              <w:rPr>
                <w:color w:val="000000" w:themeColor="text1"/>
              </w:rPr>
            </w:pPr>
            <w:r w:rsidRPr="005855DF">
              <w:rPr>
                <w:color w:val="000000" w:themeColor="text1"/>
              </w:rPr>
              <w:t>VidExp</w:t>
            </w:r>
          </w:p>
        </w:tc>
      </w:tr>
      <w:tr w:rsidR="00BA1334" w:rsidRPr="005855DF" w14:paraId="73EDC052" w14:textId="77777777" w:rsidTr="00DA0B9A">
        <w:trPr>
          <w:trHeight w:val="240"/>
        </w:trPr>
        <w:tc>
          <w:tcPr>
            <w:tcW w:w="922" w:type="dxa"/>
          </w:tcPr>
          <w:p w14:paraId="161370DA"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614" w:type="dxa"/>
          </w:tcPr>
          <w:p w14:paraId="02DD0994"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74C536F3"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4CD9ED5C" w14:textId="77777777" w:rsidR="00BA1334" w:rsidRPr="005855DF" w:rsidRDefault="00BA1334" w:rsidP="00DA0B9A">
            <w:pPr>
              <w:pStyle w:val="14"/>
              <w:rPr>
                <w:color w:val="000000" w:themeColor="text1"/>
              </w:rPr>
            </w:pPr>
            <w:r w:rsidRPr="005855DF">
              <w:rPr>
                <w:color w:val="000000" w:themeColor="text1"/>
              </w:rPr>
              <w:t>3</w:t>
            </w:r>
          </w:p>
        </w:tc>
        <w:tc>
          <w:tcPr>
            <w:tcW w:w="3756" w:type="dxa"/>
          </w:tcPr>
          <w:p w14:paraId="5F73AE2C"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60B131A4" w14:textId="77777777" w:rsidTr="00DA0B9A">
        <w:trPr>
          <w:trHeight w:val="240"/>
        </w:trPr>
        <w:tc>
          <w:tcPr>
            <w:tcW w:w="922" w:type="dxa"/>
          </w:tcPr>
          <w:p w14:paraId="02F8110A"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614" w:type="dxa"/>
          </w:tcPr>
          <w:p w14:paraId="01B25ADE"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3254ACE6"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7579D182" w14:textId="77777777" w:rsidR="00BA1334" w:rsidRPr="005855DF" w:rsidRDefault="00BA1334" w:rsidP="00DA0B9A">
            <w:pPr>
              <w:pStyle w:val="14"/>
              <w:rPr>
                <w:color w:val="000000" w:themeColor="text1"/>
              </w:rPr>
            </w:pPr>
            <w:r w:rsidRPr="005855DF">
              <w:rPr>
                <w:color w:val="000000" w:themeColor="text1"/>
              </w:rPr>
              <w:t>-</w:t>
            </w:r>
          </w:p>
        </w:tc>
        <w:tc>
          <w:tcPr>
            <w:tcW w:w="3756" w:type="dxa"/>
          </w:tcPr>
          <w:p w14:paraId="5D67583E"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1FE4CE6C" w14:textId="77777777" w:rsidTr="00DA0B9A">
        <w:trPr>
          <w:trHeight w:val="240"/>
        </w:trPr>
        <w:tc>
          <w:tcPr>
            <w:tcW w:w="922" w:type="dxa"/>
          </w:tcPr>
          <w:p w14:paraId="08CA48BB"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457" w:type="dxa"/>
            <w:gridSpan w:val="3"/>
          </w:tcPr>
          <w:p w14:paraId="5354F3D7"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756" w:type="dxa"/>
          </w:tcPr>
          <w:p w14:paraId="7D1B6B00"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3AC934A2" w14:textId="77777777" w:rsidTr="00DA0B9A">
        <w:trPr>
          <w:trHeight w:val="240"/>
        </w:trPr>
        <w:tc>
          <w:tcPr>
            <w:tcW w:w="922" w:type="dxa"/>
          </w:tcPr>
          <w:p w14:paraId="27CFBC9C"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614" w:type="dxa"/>
          </w:tcPr>
          <w:p w14:paraId="67836910" w14:textId="77777777" w:rsidR="00BA1334" w:rsidRPr="005855DF" w:rsidRDefault="00BA1334" w:rsidP="00DA0B9A">
            <w:pPr>
              <w:pStyle w:val="14"/>
              <w:ind w:left="1416"/>
              <w:rPr>
                <w:color w:val="000000" w:themeColor="text1"/>
                <w:lang w:val="en-US"/>
              </w:rPr>
            </w:pPr>
            <w:r w:rsidRPr="005855DF">
              <w:rPr>
                <w:color w:val="000000" w:themeColor="text1"/>
                <w:lang w:val="en-US"/>
              </w:rPr>
              <w:t>IDVID</w:t>
            </w:r>
          </w:p>
        </w:tc>
        <w:tc>
          <w:tcPr>
            <w:tcW w:w="851" w:type="dxa"/>
          </w:tcPr>
          <w:p w14:paraId="37627416" w14:textId="77777777" w:rsidR="00BA1334" w:rsidRPr="005855DF" w:rsidRDefault="00BA1334" w:rsidP="00DA0B9A">
            <w:pPr>
              <w:pStyle w:val="14"/>
              <w:rPr>
                <w:color w:val="000000" w:themeColor="text1"/>
              </w:rPr>
            </w:pPr>
            <w:r w:rsidRPr="005855DF">
              <w:rPr>
                <w:color w:val="000000" w:themeColor="text1"/>
              </w:rPr>
              <w:t xml:space="preserve">Num </w:t>
            </w:r>
          </w:p>
        </w:tc>
        <w:tc>
          <w:tcPr>
            <w:tcW w:w="992" w:type="dxa"/>
          </w:tcPr>
          <w:p w14:paraId="570C51B3" w14:textId="77777777" w:rsidR="00BA1334" w:rsidRPr="005855DF" w:rsidRDefault="00BA1334" w:rsidP="00DA0B9A">
            <w:pPr>
              <w:pStyle w:val="14"/>
              <w:rPr>
                <w:color w:val="000000" w:themeColor="text1"/>
              </w:rPr>
            </w:pPr>
            <w:r w:rsidRPr="005855DF">
              <w:rPr>
                <w:color w:val="000000" w:themeColor="text1"/>
              </w:rPr>
              <w:t>2</w:t>
            </w:r>
          </w:p>
        </w:tc>
        <w:tc>
          <w:tcPr>
            <w:tcW w:w="3756" w:type="dxa"/>
          </w:tcPr>
          <w:p w14:paraId="0EA7147A" w14:textId="77777777" w:rsidR="00BA1334" w:rsidRPr="005855DF" w:rsidRDefault="00BA1334" w:rsidP="00DA0B9A">
            <w:pPr>
              <w:pStyle w:val="14"/>
              <w:rPr>
                <w:color w:val="000000" w:themeColor="text1"/>
              </w:rPr>
            </w:pPr>
            <w:r w:rsidRPr="005855DF">
              <w:rPr>
                <w:color w:val="000000" w:themeColor="text1"/>
              </w:rPr>
              <w:t>Код вида контроля</w:t>
            </w:r>
          </w:p>
        </w:tc>
      </w:tr>
      <w:tr w:rsidR="00BA1334" w:rsidRPr="005855DF" w14:paraId="6D8175EA" w14:textId="77777777" w:rsidTr="00DA0B9A">
        <w:trPr>
          <w:trHeight w:val="240"/>
        </w:trPr>
        <w:tc>
          <w:tcPr>
            <w:tcW w:w="922" w:type="dxa"/>
          </w:tcPr>
          <w:p w14:paraId="53F4FA0D"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614" w:type="dxa"/>
          </w:tcPr>
          <w:p w14:paraId="78299E55" w14:textId="77777777" w:rsidR="00BA1334" w:rsidRPr="005855DF" w:rsidRDefault="00BA1334" w:rsidP="00DA0B9A">
            <w:pPr>
              <w:pStyle w:val="14"/>
              <w:ind w:left="1416"/>
              <w:rPr>
                <w:color w:val="000000" w:themeColor="text1"/>
                <w:lang w:val="en-US"/>
              </w:rPr>
            </w:pPr>
            <w:r w:rsidRPr="005855DF">
              <w:rPr>
                <w:color w:val="000000" w:themeColor="text1"/>
                <w:lang w:val="en-US"/>
              </w:rPr>
              <w:t xml:space="preserve">VIDNAME </w:t>
            </w:r>
          </w:p>
        </w:tc>
        <w:tc>
          <w:tcPr>
            <w:tcW w:w="851" w:type="dxa"/>
          </w:tcPr>
          <w:p w14:paraId="6FAC2C5F"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3B2F1E57" w14:textId="77777777" w:rsidR="00BA1334" w:rsidRPr="005855DF" w:rsidRDefault="00BA1334" w:rsidP="00DA0B9A">
            <w:pPr>
              <w:pStyle w:val="14"/>
              <w:rPr>
                <w:color w:val="000000" w:themeColor="text1"/>
              </w:rPr>
            </w:pPr>
            <w:r w:rsidRPr="005855DF">
              <w:rPr>
                <w:color w:val="000000" w:themeColor="text1"/>
              </w:rPr>
              <w:t>350</w:t>
            </w:r>
          </w:p>
        </w:tc>
        <w:tc>
          <w:tcPr>
            <w:tcW w:w="3756" w:type="dxa"/>
          </w:tcPr>
          <w:p w14:paraId="19ABC3C1" w14:textId="77777777" w:rsidR="00BA1334" w:rsidRPr="005855DF" w:rsidRDefault="00BA1334" w:rsidP="00DA0B9A">
            <w:pPr>
              <w:pStyle w:val="14"/>
              <w:rPr>
                <w:color w:val="000000" w:themeColor="text1"/>
              </w:rPr>
            </w:pPr>
            <w:r w:rsidRPr="005855DF">
              <w:rPr>
                <w:color w:val="000000" w:themeColor="text1"/>
              </w:rPr>
              <w:t>Наименование вида контроля</w:t>
            </w:r>
          </w:p>
        </w:tc>
      </w:tr>
      <w:tr w:rsidR="00BA1334" w:rsidRPr="005855DF" w14:paraId="312B62F9" w14:textId="77777777" w:rsidTr="00DA0B9A">
        <w:trPr>
          <w:trHeight w:val="240"/>
        </w:trPr>
        <w:tc>
          <w:tcPr>
            <w:tcW w:w="922" w:type="dxa"/>
          </w:tcPr>
          <w:p w14:paraId="1A9571B2"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614" w:type="dxa"/>
          </w:tcPr>
          <w:p w14:paraId="72376B7D"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53239298"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16BBB88C" w14:textId="77777777" w:rsidR="00BA1334" w:rsidRPr="005855DF" w:rsidRDefault="00BA1334" w:rsidP="00DA0B9A">
            <w:pPr>
              <w:pStyle w:val="14"/>
              <w:rPr>
                <w:color w:val="000000" w:themeColor="text1"/>
              </w:rPr>
            </w:pPr>
            <w:r w:rsidRPr="005855DF">
              <w:rPr>
                <w:color w:val="000000" w:themeColor="text1"/>
              </w:rPr>
              <w:t>-</w:t>
            </w:r>
          </w:p>
        </w:tc>
        <w:tc>
          <w:tcPr>
            <w:tcW w:w="3756" w:type="dxa"/>
          </w:tcPr>
          <w:p w14:paraId="3AA398D8"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7CEE9477" w14:textId="77777777" w:rsidTr="00DA0B9A">
        <w:trPr>
          <w:trHeight w:val="240"/>
        </w:trPr>
        <w:tc>
          <w:tcPr>
            <w:tcW w:w="922" w:type="dxa"/>
          </w:tcPr>
          <w:p w14:paraId="6880AF64"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614" w:type="dxa"/>
          </w:tcPr>
          <w:p w14:paraId="2BD56D5D"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35D1610D"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3C850883" w14:textId="77777777" w:rsidR="00BA1334" w:rsidRPr="005855DF" w:rsidRDefault="00BA1334" w:rsidP="00DA0B9A">
            <w:pPr>
              <w:pStyle w:val="14"/>
              <w:rPr>
                <w:color w:val="000000" w:themeColor="text1"/>
              </w:rPr>
            </w:pPr>
            <w:r w:rsidRPr="005855DF">
              <w:rPr>
                <w:color w:val="000000" w:themeColor="text1"/>
              </w:rPr>
              <w:t>-</w:t>
            </w:r>
          </w:p>
        </w:tc>
        <w:tc>
          <w:tcPr>
            <w:tcW w:w="3756" w:type="dxa"/>
          </w:tcPr>
          <w:p w14:paraId="56A46CCB"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67C28892"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F007 Классификатор ведомственной принадлежности медицинской организации(Vedom)</w:t>
      </w:r>
    </w:p>
    <w:tbl>
      <w:tblPr>
        <w:tblStyle w:val="aff2"/>
        <w:tblW w:w="0" w:type="auto"/>
        <w:tblLayout w:type="fixed"/>
        <w:tblLook w:val="0000" w:firstRow="0" w:lastRow="0" w:firstColumn="0" w:lastColumn="0" w:noHBand="0" w:noVBand="0"/>
      </w:tblPr>
      <w:tblGrid>
        <w:gridCol w:w="872"/>
        <w:gridCol w:w="3685"/>
        <w:gridCol w:w="851"/>
        <w:gridCol w:w="992"/>
        <w:gridCol w:w="3847"/>
      </w:tblGrid>
      <w:tr w:rsidR="00BA1334" w:rsidRPr="005855DF" w14:paraId="78B8D724" w14:textId="77777777" w:rsidTr="00DA0B9A">
        <w:trPr>
          <w:trHeight w:val="240"/>
        </w:trPr>
        <w:tc>
          <w:tcPr>
            <w:tcW w:w="872" w:type="dxa"/>
            <w:vAlign w:val="center"/>
          </w:tcPr>
          <w:p w14:paraId="2CFE463F"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685" w:type="dxa"/>
            <w:vAlign w:val="center"/>
          </w:tcPr>
          <w:p w14:paraId="31D9A65F"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05D048EE"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228A91B4"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847" w:type="dxa"/>
            <w:vAlign w:val="center"/>
          </w:tcPr>
          <w:p w14:paraId="3904658E"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203825DD" w14:textId="77777777" w:rsidTr="00DA0B9A">
        <w:trPr>
          <w:trHeight w:val="240"/>
        </w:trPr>
        <w:tc>
          <w:tcPr>
            <w:tcW w:w="872" w:type="dxa"/>
          </w:tcPr>
          <w:p w14:paraId="6622891F" w14:textId="77777777" w:rsidR="00BA1334" w:rsidRPr="005855DF" w:rsidRDefault="00BA1334" w:rsidP="00DA0B9A">
            <w:pPr>
              <w:pStyle w:val="14"/>
              <w:ind w:left="288"/>
              <w:rPr>
                <w:color w:val="000000" w:themeColor="text1"/>
              </w:rPr>
            </w:pPr>
            <w:r w:rsidRPr="005855DF">
              <w:rPr>
                <w:color w:val="000000" w:themeColor="text1"/>
              </w:rPr>
              <w:t>1</w:t>
            </w:r>
          </w:p>
        </w:tc>
        <w:tc>
          <w:tcPr>
            <w:tcW w:w="3685" w:type="dxa"/>
          </w:tcPr>
          <w:p w14:paraId="55F34CA4"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71D01C5F" w14:textId="77777777" w:rsidR="00BA1334" w:rsidRPr="005855DF" w:rsidRDefault="00BA1334" w:rsidP="00DA0B9A">
            <w:pPr>
              <w:pStyle w:val="14"/>
              <w:rPr>
                <w:color w:val="000000" w:themeColor="text1"/>
              </w:rPr>
            </w:pPr>
          </w:p>
        </w:tc>
        <w:tc>
          <w:tcPr>
            <w:tcW w:w="992" w:type="dxa"/>
          </w:tcPr>
          <w:p w14:paraId="57DD5ED3" w14:textId="77777777" w:rsidR="00BA1334" w:rsidRPr="005855DF" w:rsidRDefault="00BA1334" w:rsidP="00DA0B9A">
            <w:pPr>
              <w:pStyle w:val="14"/>
              <w:rPr>
                <w:color w:val="000000" w:themeColor="text1"/>
              </w:rPr>
            </w:pPr>
          </w:p>
        </w:tc>
        <w:tc>
          <w:tcPr>
            <w:tcW w:w="3847" w:type="dxa"/>
          </w:tcPr>
          <w:p w14:paraId="628B974C"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324D20A3" w14:textId="77777777" w:rsidTr="00DA0B9A">
        <w:trPr>
          <w:trHeight w:val="240"/>
        </w:trPr>
        <w:tc>
          <w:tcPr>
            <w:tcW w:w="872" w:type="dxa"/>
          </w:tcPr>
          <w:p w14:paraId="25114E4D"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528" w:type="dxa"/>
            <w:gridSpan w:val="3"/>
          </w:tcPr>
          <w:p w14:paraId="23F5B099"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847" w:type="dxa"/>
          </w:tcPr>
          <w:p w14:paraId="2384A225"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750F76EB" w14:textId="77777777" w:rsidTr="00DA0B9A">
        <w:trPr>
          <w:trHeight w:val="240"/>
        </w:trPr>
        <w:tc>
          <w:tcPr>
            <w:tcW w:w="872" w:type="dxa"/>
          </w:tcPr>
          <w:p w14:paraId="53E9D3B9"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685" w:type="dxa"/>
          </w:tcPr>
          <w:p w14:paraId="4C6C3720"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6E8B9513"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7BE2DA8E" w14:textId="77777777" w:rsidR="00BA1334" w:rsidRPr="005855DF" w:rsidRDefault="00BA1334" w:rsidP="00DA0B9A">
            <w:pPr>
              <w:pStyle w:val="14"/>
              <w:rPr>
                <w:color w:val="000000" w:themeColor="text1"/>
              </w:rPr>
            </w:pPr>
            <w:r w:rsidRPr="005855DF">
              <w:rPr>
                <w:color w:val="000000" w:themeColor="text1"/>
              </w:rPr>
              <w:t>10</w:t>
            </w:r>
          </w:p>
        </w:tc>
        <w:tc>
          <w:tcPr>
            <w:tcW w:w="3847" w:type="dxa"/>
          </w:tcPr>
          <w:p w14:paraId="48E78614" w14:textId="77777777" w:rsidR="00BA1334" w:rsidRPr="005855DF" w:rsidRDefault="00BA1334" w:rsidP="00DA0B9A">
            <w:pPr>
              <w:pStyle w:val="14"/>
              <w:rPr>
                <w:color w:val="000000" w:themeColor="text1"/>
              </w:rPr>
            </w:pPr>
            <w:r w:rsidRPr="005855DF">
              <w:rPr>
                <w:color w:val="000000" w:themeColor="text1"/>
              </w:rPr>
              <w:t>Vedom</w:t>
            </w:r>
          </w:p>
        </w:tc>
      </w:tr>
      <w:tr w:rsidR="00BA1334" w:rsidRPr="005855DF" w14:paraId="1276715B" w14:textId="77777777" w:rsidTr="00DA0B9A">
        <w:trPr>
          <w:trHeight w:val="240"/>
        </w:trPr>
        <w:tc>
          <w:tcPr>
            <w:tcW w:w="872" w:type="dxa"/>
          </w:tcPr>
          <w:p w14:paraId="6D52046A"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685" w:type="dxa"/>
          </w:tcPr>
          <w:p w14:paraId="7E8037D6"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17EB0B26"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2F1774C4" w14:textId="77777777" w:rsidR="00BA1334" w:rsidRPr="005855DF" w:rsidRDefault="00BA1334" w:rsidP="00DA0B9A">
            <w:pPr>
              <w:pStyle w:val="14"/>
              <w:rPr>
                <w:color w:val="000000" w:themeColor="text1"/>
              </w:rPr>
            </w:pPr>
            <w:r w:rsidRPr="005855DF">
              <w:rPr>
                <w:color w:val="000000" w:themeColor="text1"/>
              </w:rPr>
              <w:t>3</w:t>
            </w:r>
          </w:p>
        </w:tc>
        <w:tc>
          <w:tcPr>
            <w:tcW w:w="3847" w:type="dxa"/>
          </w:tcPr>
          <w:p w14:paraId="31E75361"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4D3B113A" w14:textId="77777777" w:rsidTr="00DA0B9A">
        <w:trPr>
          <w:trHeight w:val="240"/>
        </w:trPr>
        <w:tc>
          <w:tcPr>
            <w:tcW w:w="872" w:type="dxa"/>
          </w:tcPr>
          <w:p w14:paraId="64E75D9D"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685" w:type="dxa"/>
          </w:tcPr>
          <w:p w14:paraId="1AFF3AA9"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4C7A2B14"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05D37543" w14:textId="77777777" w:rsidR="00BA1334" w:rsidRPr="005855DF" w:rsidRDefault="00BA1334" w:rsidP="00DA0B9A">
            <w:pPr>
              <w:pStyle w:val="14"/>
              <w:rPr>
                <w:color w:val="000000" w:themeColor="text1"/>
              </w:rPr>
            </w:pPr>
            <w:r w:rsidRPr="005855DF">
              <w:rPr>
                <w:color w:val="000000" w:themeColor="text1"/>
              </w:rPr>
              <w:t>-</w:t>
            </w:r>
          </w:p>
        </w:tc>
        <w:tc>
          <w:tcPr>
            <w:tcW w:w="3847" w:type="dxa"/>
          </w:tcPr>
          <w:p w14:paraId="1C463A66"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34050CE2" w14:textId="77777777" w:rsidTr="00DA0B9A">
        <w:trPr>
          <w:trHeight w:val="240"/>
        </w:trPr>
        <w:tc>
          <w:tcPr>
            <w:tcW w:w="872" w:type="dxa"/>
          </w:tcPr>
          <w:p w14:paraId="6E10C46B"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528" w:type="dxa"/>
            <w:gridSpan w:val="3"/>
          </w:tcPr>
          <w:p w14:paraId="144C41B9"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847" w:type="dxa"/>
          </w:tcPr>
          <w:p w14:paraId="4C820BA1"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2DF5F3A7" w14:textId="77777777" w:rsidTr="00DA0B9A">
        <w:trPr>
          <w:trHeight w:val="240"/>
        </w:trPr>
        <w:tc>
          <w:tcPr>
            <w:tcW w:w="872" w:type="dxa"/>
          </w:tcPr>
          <w:p w14:paraId="40CC1B6F" w14:textId="77777777" w:rsidR="00BA1334" w:rsidRPr="005855DF" w:rsidRDefault="00BA1334" w:rsidP="00DA0B9A">
            <w:pPr>
              <w:pStyle w:val="14"/>
              <w:ind w:left="-15" w:right="-108"/>
              <w:rPr>
                <w:color w:val="000000" w:themeColor="text1"/>
              </w:rPr>
            </w:pPr>
            <w:r w:rsidRPr="005855DF">
              <w:rPr>
                <w:color w:val="000000" w:themeColor="text1"/>
              </w:rPr>
              <w:lastRenderedPageBreak/>
              <w:t>1.2.1</w:t>
            </w:r>
          </w:p>
        </w:tc>
        <w:tc>
          <w:tcPr>
            <w:tcW w:w="3685" w:type="dxa"/>
          </w:tcPr>
          <w:p w14:paraId="7145494A" w14:textId="77777777" w:rsidR="00BA1334" w:rsidRPr="005855DF" w:rsidRDefault="00BA1334" w:rsidP="00DA0B9A">
            <w:pPr>
              <w:pStyle w:val="14"/>
              <w:ind w:left="1416"/>
              <w:rPr>
                <w:color w:val="000000" w:themeColor="text1"/>
                <w:lang w:val="en-US"/>
              </w:rPr>
            </w:pPr>
            <w:r w:rsidRPr="005855DF">
              <w:rPr>
                <w:color w:val="000000" w:themeColor="text1"/>
                <w:lang w:val="en-US"/>
              </w:rPr>
              <w:t>IDVED</w:t>
            </w:r>
          </w:p>
        </w:tc>
        <w:tc>
          <w:tcPr>
            <w:tcW w:w="851" w:type="dxa"/>
          </w:tcPr>
          <w:p w14:paraId="0A197F2B"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0F303BA9" w14:textId="77777777" w:rsidR="00BA1334" w:rsidRPr="005855DF" w:rsidRDefault="00BA1334" w:rsidP="00DA0B9A">
            <w:pPr>
              <w:pStyle w:val="14"/>
              <w:rPr>
                <w:color w:val="000000" w:themeColor="text1"/>
              </w:rPr>
            </w:pPr>
            <w:r w:rsidRPr="005855DF">
              <w:rPr>
                <w:color w:val="000000" w:themeColor="text1"/>
              </w:rPr>
              <w:t>2</w:t>
            </w:r>
          </w:p>
        </w:tc>
        <w:tc>
          <w:tcPr>
            <w:tcW w:w="3847" w:type="dxa"/>
          </w:tcPr>
          <w:p w14:paraId="486D8E39" w14:textId="77777777" w:rsidR="00BA1334" w:rsidRPr="005855DF" w:rsidRDefault="00BA1334" w:rsidP="00DA0B9A">
            <w:pPr>
              <w:pStyle w:val="14"/>
              <w:rPr>
                <w:color w:val="000000" w:themeColor="text1"/>
              </w:rPr>
            </w:pPr>
            <w:r w:rsidRPr="005855DF">
              <w:rPr>
                <w:color w:val="000000" w:themeColor="text1"/>
              </w:rPr>
              <w:t>Код типа ведомства</w:t>
            </w:r>
          </w:p>
        </w:tc>
      </w:tr>
      <w:tr w:rsidR="00BA1334" w:rsidRPr="005855DF" w14:paraId="03B131DC" w14:textId="77777777" w:rsidTr="00DA0B9A">
        <w:trPr>
          <w:trHeight w:val="240"/>
        </w:trPr>
        <w:tc>
          <w:tcPr>
            <w:tcW w:w="872" w:type="dxa"/>
          </w:tcPr>
          <w:p w14:paraId="4F912A6E"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685" w:type="dxa"/>
          </w:tcPr>
          <w:p w14:paraId="0F1592DC" w14:textId="77777777" w:rsidR="00BA1334" w:rsidRPr="005855DF" w:rsidRDefault="00BA1334" w:rsidP="00DA0B9A">
            <w:pPr>
              <w:pStyle w:val="14"/>
              <w:ind w:left="1416"/>
              <w:rPr>
                <w:color w:val="000000" w:themeColor="text1"/>
                <w:lang w:val="en-US"/>
              </w:rPr>
            </w:pPr>
            <w:r w:rsidRPr="005855DF">
              <w:rPr>
                <w:color w:val="000000" w:themeColor="text1"/>
                <w:lang w:val="en-US"/>
              </w:rPr>
              <w:t>VEDNAME</w:t>
            </w:r>
          </w:p>
        </w:tc>
        <w:tc>
          <w:tcPr>
            <w:tcW w:w="851" w:type="dxa"/>
          </w:tcPr>
          <w:p w14:paraId="49AFADAE"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73A6C90B" w14:textId="77777777" w:rsidR="00BA1334" w:rsidRPr="005855DF" w:rsidRDefault="00BA1334" w:rsidP="00DA0B9A">
            <w:pPr>
              <w:pStyle w:val="14"/>
              <w:rPr>
                <w:color w:val="000000" w:themeColor="text1"/>
              </w:rPr>
            </w:pPr>
            <w:r w:rsidRPr="005855DF">
              <w:rPr>
                <w:color w:val="000000" w:themeColor="text1"/>
              </w:rPr>
              <w:t>254</w:t>
            </w:r>
          </w:p>
        </w:tc>
        <w:tc>
          <w:tcPr>
            <w:tcW w:w="3847" w:type="dxa"/>
          </w:tcPr>
          <w:p w14:paraId="607BAD38" w14:textId="77777777" w:rsidR="00BA1334" w:rsidRPr="005855DF" w:rsidRDefault="00BA1334" w:rsidP="00DA0B9A">
            <w:pPr>
              <w:pStyle w:val="14"/>
              <w:rPr>
                <w:color w:val="000000" w:themeColor="text1"/>
              </w:rPr>
            </w:pPr>
            <w:r w:rsidRPr="005855DF">
              <w:rPr>
                <w:color w:val="000000" w:themeColor="text1"/>
              </w:rPr>
              <w:t>Наименование ведомства</w:t>
            </w:r>
          </w:p>
        </w:tc>
      </w:tr>
      <w:tr w:rsidR="00BA1334" w:rsidRPr="005855DF" w14:paraId="133AB2D4" w14:textId="77777777" w:rsidTr="00DA0B9A">
        <w:trPr>
          <w:trHeight w:val="240"/>
        </w:trPr>
        <w:tc>
          <w:tcPr>
            <w:tcW w:w="872" w:type="dxa"/>
          </w:tcPr>
          <w:p w14:paraId="3FD289B5"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685" w:type="dxa"/>
          </w:tcPr>
          <w:p w14:paraId="0AF9B4DB"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289BEFB4"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0147A46F" w14:textId="77777777" w:rsidR="00BA1334" w:rsidRPr="005855DF" w:rsidRDefault="00BA1334" w:rsidP="00DA0B9A">
            <w:pPr>
              <w:pStyle w:val="14"/>
              <w:rPr>
                <w:color w:val="000000" w:themeColor="text1"/>
              </w:rPr>
            </w:pPr>
            <w:r w:rsidRPr="005855DF">
              <w:rPr>
                <w:color w:val="000000" w:themeColor="text1"/>
              </w:rPr>
              <w:t>-</w:t>
            </w:r>
          </w:p>
        </w:tc>
        <w:tc>
          <w:tcPr>
            <w:tcW w:w="3847" w:type="dxa"/>
          </w:tcPr>
          <w:p w14:paraId="347BFA36"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0223B27F" w14:textId="77777777" w:rsidTr="00DA0B9A">
        <w:trPr>
          <w:trHeight w:val="240"/>
        </w:trPr>
        <w:tc>
          <w:tcPr>
            <w:tcW w:w="872" w:type="dxa"/>
          </w:tcPr>
          <w:p w14:paraId="4DEB1963"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685" w:type="dxa"/>
          </w:tcPr>
          <w:p w14:paraId="4F39CD28"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7780661F"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13DAB75D" w14:textId="77777777" w:rsidR="00BA1334" w:rsidRPr="005855DF" w:rsidRDefault="00BA1334" w:rsidP="00DA0B9A">
            <w:pPr>
              <w:pStyle w:val="14"/>
              <w:rPr>
                <w:color w:val="000000" w:themeColor="text1"/>
              </w:rPr>
            </w:pPr>
            <w:r w:rsidRPr="005855DF">
              <w:rPr>
                <w:color w:val="000000" w:themeColor="text1"/>
              </w:rPr>
              <w:t>-</w:t>
            </w:r>
          </w:p>
        </w:tc>
        <w:tc>
          <w:tcPr>
            <w:tcW w:w="3847" w:type="dxa"/>
          </w:tcPr>
          <w:p w14:paraId="48B92741"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2E83695C"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F008 Классификатор типов документов, подтверждающих факт страхования по ОМС (TipOMS)</w:t>
      </w:r>
    </w:p>
    <w:tbl>
      <w:tblPr>
        <w:tblStyle w:val="aff2"/>
        <w:tblW w:w="0" w:type="auto"/>
        <w:tblLayout w:type="fixed"/>
        <w:tblLook w:val="0000" w:firstRow="0" w:lastRow="0" w:firstColumn="0" w:lastColumn="0" w:noHBand="0" w:noVBand="0"/>
      </w:tblPr>
      <w:tblGrid>
        <w:gridCol w:w="786"/>
        <w:gridCol w:w="3685"/>
        <w:gridCol w:w="851"/>
        <w:gridCol w:w="992"/>
        <w:gridCol w:w="3761"/>
      </w:tblGrid>
      <w:tr w:rsidR="00BA1334" w:rsidRPr="005855DF" w14:paraId="1B294F05" w14:textId="77777777" w:rsidTr="00DA0B9A">
        <w:trPr>
          <w:trHeight w:val="240"/>
        </w:trPr>
        <w:tc>
          <w:tcPr>
            <w:tcW w:w="786" w:type="dxa"/>
            <w:vAlign w:val="center"/>
          </w:tcPr>
          <w:p w14:paraId="026DC33F"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685" w:type="dxa"/>
            <w:vAlign w:val="center"/>
          </w:tcPr>
          <w:p w14:paraId="47E803AE"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2AE2021B"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3B7792C3"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761" w:type="dxa"/>
            <w:vAlign w:val="center"/>
          </w:tcPr>
          <w:p w14:paraId="75460B38"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47AC1981" w14:textId="77777777" w:rsidTr="00DA0B9A">
        <w:trPr>
          <w:trHeight w:val="240"/>
        </w:trPr>
        <w:tc>
          <w:tcPr>
            <w:tcW w:w="786" w:type="dxa"/>
          </w:tcPr>
          <w:p w14:paraId="1AC9270B" w14:textId="77777777" w:rsidR="00BA1334" w:rsidRPr="005855DF" w:rsidRDefault="00BA1334" w:rsidP="00DA0B9A">
            <w:pPr>
              <w:pStyle w:val="14"/>
              <w:ind w:left="288"/>
              <w:rPr>
                <w:color w:val="000000" w:themeColor="text1"/>
              </w:rPr>
            </w:pPr>
            <w:r w:rsidRPr="005855DF">
              <w:rPr>
                <w:color w:val="000000" w:themeColor="text1"/>
              </w:rPr>
              <w:t>1</w:t>
            </w:r>
          </w:p>
        </w:tc>
        <w:tc>
          <w:tcPr>
            <w:tcW w:w="3685" w:type="dxa"/>
          </w:tcPr>
          <w:p w14:paraId="31EB9BA0"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36BE1FAB" w14:textId="77777777" w:rsidR="00BA1334" w:rsidRPr="005855DF" w:rsidRDefault="00BA1334" w:rsidP="00DA0B9A">
            <w:pPr>
              <w:pStyle w:val="14"/>
              <w:rPr>
                <w:color w:val="000000" w:themeColor="text1"/>
              </w:rPr>
            </w:pPr>
          </w:p>
        </w:tc>
        <w:tc>
          <w:tcPr>
            <w:tcW w:w="992" w:type="dxa"/>
          </w:tcPr>
          <w:p w14:paraId="36D1B518" w14:textId="77777777" w:rsidR="00BA1334" w:rsidRPr="005855DF" w:rsidRDefault="00BA1334" w:rsidP="00DA0B9A">
            <w:pPr>
              <w:pStyle w:val="14"/>
              <w:rPr>
                <w:color w:val="000000" w:themeColor="text1"/>
              </w:rPr>
            </w:pPr>
          </w:p>
        </w:tc>
        <w:tc>
          <w:tcPr>
            <w:tcW w:w="3761" w:type="dxa"/>
          </w:tcPr>
          <w:p w14:paraId="261D289F"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28218C0E" w14:textId="77777777" w:rsidTr="00DA0B9A">
        <w:trPr>
          <w:trHeight w:val="240"/>
        </w:trPr>
        <w:tc>
          <w:tcPr>
            <w:tcW w:w="786" w:type="dxa"/>
          </w:tcPr>
          <w:p w14:paraId="305B371E"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528" w:type="dxa"/>
            <w:gridSpan w:val="3"/>
          </w:tcPr>
          <w:p w14:paraId="365E37CA"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761" w:type="dxa"/>
          </w:tcPr>
          <w:p w14:paraId="578F1B92"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365F13B3" w14:textId="77777777" w:rsidTr="00DA0B9A">
        <w:trPr>
          <w:trHeight w:val="240"/>
        </w:trPr>
        <w:tc>
          <w:tcPr>
            <w:tcW w:w="786" w:type="dxa"/>
          </w:tcPr>
          <w:p w14:paraId="2A06AAA9"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685" w:type="dxa"/>
          </w:tcPr>
          <w:p w14:paraId="5CCDEA5D"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62A4CAE0"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6707CC17" w14:textId="77777777" w:rsidR="00BA1334" w:rsidRPr="005855DF" w:rsidRDefault="00BA1334" w:rsidP="00DA0B9A">
            <w:pPr>
              <w:pStyle w:val="14"/>
              <w:rPr>
                <w:color w:val="000000" w:themeColor="text1"/>
              </w:rPr>
            </w:pPr>
            <w:r w:rsidRPr="005855DF">
              <w:rPr>
                <w:color w:val="000000" w:themeColor="text1"/>
              </w:rPr>
              <w:t>10</w:t>
            </w:r>
          </w:p>
        </w:tc>
        <w:tc>
          <w:tcPr>
            <w:tcW w:w="3761" w:type="dxa"/>
          </w:tcPr>
          <w:p w14:paraId="312D6A98" w14:textId="77777777" w:rsidR="00BA1334" w:rsidRPr="005855DF" w:rsidRDefault="00BA1334" w:rsidP="00DA0B9A">
            <w:pPr>
              <w:pStyle w:val="14"/>
              <w:rPr>
                <w:color w:val="000000" w:themeColor="text1"/>
              </w:rPr>
            </w:pPr>
            <w:r w:rsidRPr="005855DF">
              <w:rPr>
                <w:color w:val="000000" w:themeColor="text1"/>
              </w:rPr>
              <w:t>TipOMS</w:t>
            </w:r>
          </w:p>
        </w:tc>
      </w:tr>
      <w:tr w:rsidR="00BA1334" w:rsidRPr="005855DF" w14:paraId="62C6C50B" w14:textId="77777777" w:rsidTr="00DA0B9A">
        <w:trPr>
          <w:trHeight w:val="240"/>
        </w:trPr>
        <w:tc>
          <w:tcPr>
            <w:tcW w:w="786" w:type="dxa"/>
          </w:tcPr>
          <w:p w14:paraId="788382A1"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685" w:type="dxa"/>
          </w:tcPr>
          <w:p w14:paraId="68375B10"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2EAD6954"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4DAE804D" w14:textId="77777777" w:rsidR="00BA1334" w:rsidRPr="005855DF" w:rsidRDefault="00BA1334" w:rsidP="00DA0B9A">
            <w:pPr>
              <w:pStyle w:val="14"/>
              <w:rPr>
                <w:color w:val="000000" w:themeColor="text1"/>
              </w:rPr>
            </w:pPr>
            <w:r w:rsidRPr="005855DF">
              <w:rPr>
                <w:color w:val="000000" w:themeColor="text1"/>
              </w:rPr>
              <w:t>3</w:t>
            </w:r>
          </w:p>
        </w:tc>
        <w:tc>
          <w:tcPr>
            <w:tcW w:w="3761" w:type="dxa"/>
          </w:tcPr>
          <w:p w14:paraId="3A7CDA12"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511EDDDF" w14:textId="77777777" w:rsidTr="00DA0B9A">
        <w:trPr>
          <w:trHeight w:val="240"/>
        </w:trPr>
        <w:tc>
          <w:tcPr>
            <w:tcW w:w="786" w:type="dxa"/>
          </w:tcPr>
          <w:p w14:paraId="7E823566"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685" w:type="dxa"/>
          </w:tcPr>
          <w:p w14:paraId="6447744D"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24459DB1"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1DBF6279" w14:textId="77777777" w:rsidR="00BA1334" w:rsidRPr="005855DF" w:rsidRDefault="00BA1334" w:rsidP="00DA0B9A">
            <w:pPr>
              <w:pStyle w:val="14"/>
              <w:rPr>
                <w:color w:val="000000" w:themeColor="text1"/>
              </w:rPr>
            </w:pPr>
            <w:r w:rsidRPr="005855DF">
              <w:rPr>
                <w:color w:val="000000" w:themeColor="text1"/>
              </w:rPr>
              <w:t>-</w:t>
            </w:r>
          </w:p>
        </w:tc>
        <w:tc>
          <w:tcPr>
            <w:tcW w:w="3761" w:type="dxa"/>
          </w:tcPr>
          <w:p w14:paraId="52318742"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1E6EBF04" w14:textId="77777777" w:rsidTr="00DA0B9A">
        <w:trPr>
          <w:trHeight w:val="240"/>
        </w:trPr>
        <w:tc>
          <w:tcPr>
            <w:tcW w:w="786" w:type="dxa"/>
          </w:tcPr>
          <w:p w14:paraId="28328742"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528" w:type="dxa"/>
            <w:gridSpan w:val="3"/>
          </w:tcPr>
          <w:p w14:paraId="357BC140"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761" w:type="dxa"/>
          </w:tcPr>
          <w:p w14:paraId="67B178A8"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0556BE4A" w14:textId="77777777" w:rsidTr="00DA0B9A">
        <w:trPr>
          <w:trHeight w:val="240"/>
        </w:trPr>
        <w:tc>
          <w:tcPr>
            <w:tcW w:w="786" w:type="dxa"/>
          </w:tcPr>
          <w:p w14:paraId="19A2CB35"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685" w:type="dxa"/>
          </w:tcPr>
          <w:p w14:paraId="155A6010" w14:textId="77777777" w:rsidR="00BA1334" w:rsidRPr="005855DF" w:rsidRDefault="00BA1334" w:rsidP="00DA0B9A">
            <w:pPr>
              <w:pStyle w:val="14"/>
              <w:ind w:left="1416"/>
              <w:rPr>
                <w:color w:val="000000" w:themeColor="text1"/>
                <w:lang w:val="en-US"/>
              </w:rPr>
            </w:pPr>
            <w:r w:rsidRPr="005855DF">
              <w:rPr>
                <w:color w:val="000000" w:themeColor="text1"/>
                <w:lang w:val="en-US"/>
              </w:rPr>
              <w:t>IDDOC</w:t>
            </w:r>
          </w:p>
        </w:tc>
        <w:tc>
          <w:tcPr>
            <w:tcW w:w="851" w:type="dxa"/>
          </w:tcPr>
          <w:p w14:paraId="4723F4F1"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4978A50E" w14:textId="77777777" w:rsidR="00BA1334" w:rsidRPr="005855DF" w:rsidRDefault="00BA1334" w:rsidP="00DA0B9A">
            <w:pPr>
              <w:pStyle w:val="14"/>
              <w:rPr>
                <w:color w:val="000000" w:themeColor="text1"/>
              </w:rPr>
            </w:pPr>
            <w:r w:rsidRPr="005855DF">
              <w:rPr>
                <w:color w:val="000000" w:themeColor="text1"/>
              </w:rPr>
              <w:t>1</w:t>
            </w:r>
          </w:p>
        </w:tc>
        <w:tc>
          <w:tcPr>
            <w:tcW w:w="3761" w:type="dxa"/>
          </w:tcPr>
          <w:p w14:paraId="3460EC51" w14:textId="77777777" w:rsidR="00BA1334" w:rsidRPr="005855DF" w:rsidRDefault="00BA1334" w:rsidP="00DA0B9A">
            <w:pPr>
              <w:pStyle w:val="14"/>
              <w:rPr>
                <w:color w:val="000000" w:themeColor="text1"/>
              </w:rPr>
            </w:pPr>
            <w:r w:rsidRPr="005855DF">
              <w:rPr>
                <w:color w:val="000000" w:themeColor="text1"/>
              </w:rPr>
              <w:t>Код типа документа, подтверждающего факт страхования по ОМС</w:t>
            </w:r>
          </w:p>
        </w:tc>
      </w:tr>
      <w:tr w:rsidR="00BA1334" w:rsidRPr="005855DF" w14:paraId="3CDDF3FF" w14:textId="77777777" w:rsidTr="00DA0B9A">
        <w:trPr>
          <w:trHeight w:val="240"/>
        </w:trPr>
        <w:tc>
          <w:tcPr>
            <w:tcW w:w="786" w:type="dxa"/>
          </w:tcPr>
          <w:p w14:paraId="6BCECEB5"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685" w:type="dxa"/>
          </w:tcPr>
          <w:p w14:paraId="77DCEDF0" w14:textId="77777777" w:rsidR="00BA1334" w:rsidRPr="005855DF" w:rsidRDefault="00BA1334" w:rsidP="00DA0B9A">
            <w:pPr>
              <w:pStyle w:val="14"/>
              <w:ind w:left="1416"/>
              <w:rPr>
                <w:color w:val="000000" w:themeColor="text1"/>
                <w:lang w:val="en-US"/>
              </w:rPr>
            </w:pPr>
            <w:r w:rsidRPr="005855DF">
              <w:rPr>
                <w:color w:val="000000" w:themeColor="text1"/>
                <w:lang w:val="en-US"/>
              </w:rPr>
              <w:t>DOCNAME</w:t>
            </w:r>
          </w:p>
        </w:tc>
        <w:tc>
          <w:tcPr>
            <w:tcW w:w="851" w:type="dxa"/>
          </w:tcPr>
          <w:p w14:paraId="71A0F783"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47444903" w14:textId="77777777" w:rsidR="00BA1334" w:rsidRPr="005855DF" w:rsidRDefault="00BA1334" w:rsidP="00DA0B9A">
            <w:pPr>
              <w:pStyle w:val="14"/>
              <w:rPr>
                <w:color w:val="000000" w:themeColor="text1"/>
              </w:rPr>
            </w:pPr>
            <w:r w:rsidRPr="005855DF">
              <w:rPr>
                <w:color w:val="000000" w:themeColor="text1"/>
              </w:rPr>
              <w:t>254</w:t>
            </w:r>
          </w:p>
        </w:tc>
        <w:tc>
          <w:tcPr>
            <w:tcW w:w="3761" w:type="dxa"/>
          </w:tcPr>
          <w:p w14:paraId="21B1CBA3" w14:textId="77777777" w:rsidR="00BA1334" w:rsidRPr="005855DF" w:rsidRDefault="00BA1334" w:rsidP="00DA0B9A">
            <w:pPr>
              <w:pStyle w:val="14"/>
              <w:rPr>
                <w:color w:val="000000" w:themeColor="text1"/>
              </w:rPr>
            </w:pPr>
            <w:r w:rsidRPr="005855DF">
              <w:rPr>
                <w:color w:val="000000" w:themeColor="text1"/>
              </w:rPr>
              <w:t>Наименование документа, подтверждающего факт страхования по ОМС</w:t>
            </w:r>
          </w:p>
        </w:tc>
      </w:tr>
      <w:tr w:rsidR="00BA1334" w:rsidRPr="005855DF" w14:paraId="712A1A63" w14:textId="77777777" w:rsidTr="00DA0B9A">
        <w:trPr>
          <w:trHeight w:val="240"/>
        </w:trPr>
        <w:tc>
          <w:tcPr>
            <w:tcW w:w="786" w:type="dxa"/>
          </w:tcPr>
          <w:p w14:paraId="29E657ED"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685" w:type="dxa"/>
          </w:tcPr>
          <w:p w14:paraId="04C7F438"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05F0C903"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015C2234" w14:textId="77777777" w:rsidR="00BA1334" w:rsidRPr="005855DF" w:rsidRDefault="00BA1334" w:rsidP="00DA0B9A">
            <w:pPr>
              <w:pStyle w:val="14"/>
              <w:rPr>
                <w:color w:val="000000" w:themeColor="text1"/>
              </w:rPr>
            </w:pPr>
            <w:r w:rsidRPr="005855DF">
              <w:rPr>
                <w:color w:val="000000" w:themeColor="text1"/>
              </w:rPr>
              <w:t>-</w:t>
            </w:r>
          </w:p>
        </w:tc>
        <w:tc>
          <w:tcPr>
            <w:tcW w:w="3761" w:type="dxa"/>
          </w:tcPr>
          <w:p w14:paraId="4698DB83"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253B9AC7" w14:textId="77777777" w:rsidTr="00DA0B9A">
        <w:trPr>
          <w:trHeight w:val="240"/>
        </w:trPr>
        <w:tc>
          <w:tcPr>
            <w:tcW w:w="786" w:type="dxa"/>
          </w:tcPr>
          <w:p w14:paraId="77433F8C"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685" w:type="dxa"/>
          </w:tcPr>
          <w:p w14:paraId="69E9DA2A"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4B636449"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3F0B14FE" w14:textId="77777777" w:rsidR="00BA1334" w:rsidRPr="005855DF" w:rsidRDefault="00BA1334" w:rsidP="00DA0B9A">
            <w:pPr>
              <w:pStyle w:val="14"/>
              <w:rPr>
                <w:color w:val="000000" w:themeColor="text1"/>
              </w:rPr>
            </w:pPr>
            <w:r w:rsidRPr="005855DF">
              <w:rPr>
                <w:color w:val="000000" w:themeColor="text1"/>
              </w:rPr>
              <w:t>-</w:t>
            </w:r>
          </w:p>
        </w:tc>
        <w:tc>
          <w:tcPr>
            <w:tcW w:w="3761" w:type="dxa"/>
          </w:tcPr>
          <w:p w14:paraId="27313143"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7AAD8A0C"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F009 Классификатор статуса застрахованного лица (StatZL)</w:t>
      </w:r>
    </w:p>
    <w:tbl>
      <w:tblPr>
        <w:tblStyle w:val="aff2"/>
        <w:tblW w:w="0" w:type="auto"/>
        <w:tblLayout w:type="fixed"/>
        <w:tblLook w:val="0000" w:firstRow="0" w:lastRow="0" w:firstColumn="0" w:lastColumn="0" w:noHBand="0" w:noVBand="0"/>
      </w:tblPr>
      <w:tblGrid>
        <w:gridCol w:w="794"/>
        <w:gridCol w:w="3685"/>
        <w:gridCol w:w="851"/>
        <w:gridCol w:w="992"/>
        <w:gridCol w:w="3768"/>
      </w:tblGrid>
      <w:tr w:rsidR="00BA1334" w:rsidRPr="005855DF" w14:paraId="2DC1EF1D" w14:textId="77777777" w:rsidTr="00DA0B9A">
        <w:trPr>
          <w:trHeight w:val="240"/>
          <w:tblHeader/>
        </w:trPr>
        <w:tc>
          <w:tcPr>
            <w:tcW w:w="794" w:type="dxa"/>
            <w:vAlign w:val="center"/>
          </w:tcPr>
          <w:p w14:paraId="6E95F2AE"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685" w:type="dxa"/>
            <w:vAlign w:val="center"/>
          </w:tcPr>
          <w:p w14:paraId="098BF506"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5943ABBD"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14205338"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768" w:type="dxa"/>
            <w:vAlign w:val="center"/>
          </w:tcPr>
          <w:p w14:paraId="372551DA"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62EEB519" w14:textId="77777777" w:rsidTr="00DA0B9A">
        <w:trPr>
          <w:trHeight w:val="240"/>
        </w:trPr>
        <w:tc>
          <w:tcPr>
            <w:tcW w:w="794" w:type="dxa"/>
          </w:tcPr>
          <w:p w14:paraId="03FEF9FD" w14:textId="77777777" w:rsidR="00BA1334" w:rsidRPr="005855DF" w:rsidRDefault="00BA1334" w:rsidP="00DA0B9A">
            <w:pPr>
              <w:pStyle w:val="14"/>
              <w:ind w:left="288"/>
              <w:rPr>
                <w:color w:val="000000" w:themeColor="text1"/>
              </w:rPr>
            </w:pPr>
            <w:r w:rsidRPr="005855DF">
              <w:rPr>
                <w:color w:val="000000" w:themeColor="text1"/>
              </w:rPr>
              <w:t>1</w:t>
            </w:r>
          </w:p>
        </w:tc>
        <w:tc>
          <w:tcPr>
            <w:tcW w:w="3685" w:type="dxa"/>
          </w:tcPr>
          <w:p w14:paraId="67C91934"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28D8C5DF" w14:textId="77777777" w:rsidR="00BA1334" w:rsidRPr="005855DF" w:rsidRDefault="00BA1334" w:rsidP="00DA0B9A">
            <w:pPr>
              <w:pStyle w:val="14"/>
              <w:rPr>
                <w:color w:val="000000" w:themeColor="text1"/>
              </w:rPr>
            </w:pPr>
          </w:p>
        </w:tc>
        <w:tc>
          <w:tcPr>
            <w:tcW w:w="992" w:type="dxa"/>
          </w:tcPr>
          <w:p w14:paraId="1F2BB7A8" w14:textId="77777777" w:rsidR="00BA1334" w:rsidRPr="005855DF" w:rsidRDefault="00BA1334" w:rsidP="00DA0B9A">
            <w:pPr>
              <w:pStyle w:val="14"/>
              <w:rPr>
                <w:color w:val="000000" w:themeColor="text1"/>
              </w:rPr>
            </w:pPr>
          </w:p>
        </w:tc>
        <w:tc>
          <w:tcPr>
            <w:tcW w:w="3768" w:type="dxa"/>
          </w:tcPr>
          <w:p w14:paraId="6B3171FC"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6C11EC6F" w14:textId="77777777" w:rsidTr="00DA0B9A">
        <w:trPr>
          <w:trHeight w:val="240"/>
        </w:trPr>
        <w:tc>
          <w:tcPr>
            <w:tcW w:w="794" w:type="dxa"/>
          </w:tcPr>
          <w:p w14:paraId="7AA6774A"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528" w:type="dxa"/>
            <w:gridSpan w:val="3"/>
          </w:tcPr>
          <w:p w14:paraId="5F3B51B5"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768" w:type="dxa"/>
          </w:tcPr>
          <w:p w14:paraId="01BA8877"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242C5383" w14:textId="77777777" w:rsidTr="00DA0B9A">
        <w:trPr>
          <w:trHeight w:val="240"/>
        </w:trPr>
        <w:tc>
          <w:tcPr>
            <w:tcW w:w="794" w:type="dxa"/>
          </w:tcPr>
          <w:p w14:paraId="06A848CE"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685" w:type="dxa"/>
          </w:tcPr>
          <w:p w14:paraId="00FDAF3A"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1F37F3E0"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4093ADDF" w14:textId="77777777" w:rsidR="00BA1334" w:rsidRPr="005855DF" w:rsidRDefault="00BA1334" w:rsidP="00DA0B9A">
            <w:pPr>
              <w:pStyle w:val="14"/>
              <w:rPr>
                <w:color w:val="000000" w:themeColor="text1"/>
              </w:rPr>
            </w:pPr>
            <w:r w:rsidRPr="005855DF">
              <w:rPr>
                <w:color w:val="000000" w:themeColor="text1"/>
              </w:rPr>
              <w:t>10</w:t>
            </w:r>
          </w:p>
        </w:tc>
        <w:tc>
          <w:tcPr>
            <w:tcW w:w="3768" w:type="dxa"/>
          </w:tcPr>
          <w:p w14:paraId="7C820CA7" w14:textId="77777777" w:rsidR="00BA1334" w:rsidRPr="005855DF" w:rsidRDefault="00BA1334" w:rsidP="00DA0B9A">
            <w:pPr>
              <w:pStyle w:val="14"/>
              <w:rPr>
                <w:color w:val="000000" w:themeColor="text1"/>
              </w:rPr>
            </w:pPr>
            <w:r w:rsidRPr="005855DF">
              <w:rPr>
                <w:color w:val="000000" w:themeColor="text1"/>
              </w:rPr>
              <w:t>StatZL</w:t>
            </w:r>
          </w:p>
        </w:tc>
      </w:tr>
      <w:tr w:rsidR="00BA1334" w:rsidRPr="005855DF" w14:paraId="5787863F" w14:textId="77777777" w:rsidTr="00DA0B9A">
        <w:trPr>
          <w:trHeight w:val="240"/>
        </w:trPr>
        <w:tc>
          <w:tcPr>
            <w:tcW w:w="794" w:type="dxa"/>
          </w:tcPr>
          <w:p w14:paraId="538C9158"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685" w:type="dxa"/>
          </w:tcPr>
          <w:p w14:paraId="52B0C51E"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6286FC2B"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6F84E984" w14:textId="77777777" w:rsidR="00BA1334" w:rsidRPr="005855DF" w:rsidRDefault="00BA1334" w:rsidP="00DA0B9A">
            <w:pPr>
              <w:pStyle w:val="14"/>
              <w:rPr>
                <w:color w:val="000000" w:themeColor="text1"/>
              </w:rPr>
            </w:pPr>
            <w:r w:rsidRPr="005855DF">
              <w:rPr>
                <w:color w:val="000000" w:themeColor="text1"/>
              </w:rPr>
              <w:t>3</w:t>
            </w:r>
          </w:p>
        </w:tc>
        <w:tc>
          <w:tcPr>
            <w:tcW w:w="3768" w:type="dxa"/>
          </w:tcPr>
          <w:p w14:paraId="58FF5C5F"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42F0EB11" w14:textId="77777777" w:rsidTr="00DA0B9A">
        <w:trPr>
          <w:trHeight w:val="240"/>
        </w:trPr>
        <w:tc>
          <w:tcPr>
            <w:tcW w:w="794" w:type="dxa"/>
          </w:tcPr>
          <w:p w14:paraId="053601A5"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685" w:type="dxa"/>
          </w:tcPr>
          <w:p w14:paraId="03E9D9DB"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3D5761E7"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5C53AF5C" w14:textId="77777777" w:rsidR="00BA1334" w:rsidRPr="005855DF" w:rsidRDefault="00BA1334" w:rsidP="00DA0B9A">
            <w:pPr>
              <w:pStyle w:val="14"/>
              <w:rPr>
                <w:color w:val="000000" w:themeColor="text1"/>
              </w:rPr>
            </w:pPr>
            <w:r w:rsidRPr="005855DF">
              <w:rPr>
                <w:color w:val="000000" w:themeColor="text1"/>
              </w:rPr>
              <w:t>-</w:t>
            </w:r>
          </w:p>
        </w:tc>
        <w:tc>
          <w:tcPr>
            <w:tcW w:w="3768" w:type="dxa"/>
          </w:tcPr>
          <w:p w14:paraId="117B5177"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15D14439" w14:textId="77777777" w:rsidTr="00DA0B9A">
        <w:trPr>
          <w:trHeight w:val="240"/>
        </w:trPr>
        <w:tc>
          <w:tcPr>
            <w:tcW w:w="794" w:type="dxa"/>
          </w:tcPr>
          <w:p w14:paraId="2F76C4CB"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528" w:type="dxa"/>
            <w:gridSpan w:val="3"/>
          </w:tcPr>
          <w:p w14:paraId="7A685C82"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768" w:type="dxa"/>
          </w:tcPr>
          <w:p w14:paraId="10B1F358"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08DBE263" w14:textId="77777777" w:rsidTr="00DA0B9A">
        <w:trPr>
          <w:trHeight w:val="240"/>
        </w:trPr>
        <w:tc>
          <w:tcPr>
            <w:tcW w:w="794" w:type="dxa"/>
          </w:tcPr>
          <w:p w14:paraId="1832FC9A"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685" w:type="dxa"/>
          </w:tcPr>
          <w:p w14:paraId="771154C4" w14:textId="77777777" w:rsidR="00BA1334" w:rsidRPr="005855DF" w:rsidRDefault="00BA1334" w:rsidP="00DA0B9A">
            <w:pPr>
              <w:pStyle w:val="14"/>
              <w:ind w:left="1416"/>
              <w:rPr>
                <w:color w:val="000000" w:themeColor="text1"/>
                <w:lang w:val="en-US"/>
              </w:rPr>
            </w:pPr>
            <w:r w:rsidRPr="005855DF">
              <w:rPr>
                <w:color w:val="000000" w:themeColor="text1"/>
                <w:lang w:val="en-US"/>
              </w:rPr>
              <w:t>IDStatus</w:t>
            </w:r>
          </w:p>
        </w:tc>
        <w:tc>
          <w:tcPr>
            <w:tcW w:w="851" w:type="dxa"/>
          </w:tcPr>
          <w:p w14:paraId="6EEDE593"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378D3AB4" w14:textId="77777777" w:rsidR="00BA1334" w:rsidRPr="005855DF" w:rsidRDefault="00BA1334" w:rsidP="00DA0B9A">
            <w:pPr>
              <w:pStyle w:val="14"/>
              <w:rPr>
                <w:color w:val="000000" w:themeColor="text1"/>
              </w:rPr>
            </w:pPr>
            <w:r w:rsidRPr="005855DF">
              <w:rPr>
                <w:color w:val="000000" w:themeColor="text1"/>
              </w:rPr>
              <w:t>1</w:t>
            </w:r>
          </w:p>
        </w:tc>
        <w:tc>
          <w:tcPr>
            <w:tcW w:w="3768" w:type="dxa"/>
          </w:tcPr>
          <w:p w14:paraId="4011E06F" w14:textId="77777777" w:rsidR="00BA1334" w:rsidRPr="005855DF" w:rsidRDefault="00BA1334" w:rsidP="00DA0B9A">
            <w:pPr>
              <w:pStyle w:val="14"/>
              <w:rPr>
                <w:color w:val="000000" w:themeColor="text1"/>
              </w:rPr>
            </w:pPr>
            <w:r w:rsidRPr="005855DF">
              <w:rPr>
                <w:color w:val="000000" w:themeColor="text1"/>
              </w:rPr>
              <w:t>Код статус застрахованного лица</w:t>
            </w:r>
          </w:p>
        </w:tc>
      </w:tr>
      <w:tr w:rsidR="00BA1334" w:rsidRPr="005855DF" w14:paraId="5C005F0F" w14:textId="77777777" w:rsidTr="00DA0B9A">
        <w:trPr>
          <w:trHeight w:val="240"/>
        </w:trPr>
        <w:tc>
          <w:tcPr>
            <w:tcW w:w="794" w:type="dxa"/>
          </w:tcPr>
          <w:p w14:paraId="76889E31"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685" w:type="dxa"/>
          </w:tcPr>
          <w:p w14:paraId="7229C0C6" w14:textId="77777777" w:rsidR="00BA1334" w:rsidRPr="005855DF" w:rsidRDefault="00BA1334" w:rsidP="00DA0B9A">
            <w:pPr>
              <w:pStyle w:val="14"/>
              <w:ind w:left="1416"/>
              <w:rPr>
                <w:color w:val="000000" w:themeColor="text1"/>
                <w:lang w:val="en-US"/>
              </w:rPr>
            </w:pPr>
            <w:r w:rsidRPr="005855DF">
              <w:rPr>
                <w:color w:val="000000" w:themeColor="text1"/>
                <w:lang w:val="en-US"/>
              </w:rPr>
              <w:t>StatusName</w:t>
            </w:r>
          </w:p>
        </w:tc>
        <w:tc>
          <w:tcPr>
            <w:tcW w:w="851" w:type="dxa"/>
          </w:tcPr>
          <w:p w14:paraId="46D55940"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01CDC6B1" w14:textId="77777777" w:rsidR="00BA1334" w:rsidRPr="005855DF" w:rsidRDefault="00BA1334" w:rsidP="00DA0B9A">
            <w:pPr>
              <w:pStyle w:val="14"/>
              <w:rPr>
                <w:color w:val="000000" w:themeColor="text1"/>
              </w:rPr>
            </w:pPr>
            <w:r w:rsidRPr="005855DF">
              <w:rPr>
                <w:color w:val="000000" w:themeColor="text1"/>
              </w:rPr>
              <w:t>254</w:t>
            </w:r>
          </w:p>
        </w:tc>
        <w:tc>
          <w:tcPr>
            <w:tcW w:w="3768" w:type="dxa"/>
          </w:tcPr>
          <w:p w14:paraId="4E4C30FE" w14:textId="77777777" w:rsidR="00BA1334" w:rsidRPr="005855DF" w:rsidRDefault="00BA1334" w:rsidP="00DA0B9A">
            <w:pPr>
              <w:pStyle w:val="14"/>
              <w:rPr>
                <w:color w:val="000000" w:themeColor="text1"/>
              </w:rPr>
            </w:pPr>
            <w:r w:rsidRPr="005855DF">
              <w:rPr>
                <w:color w:val="000000" w:themeColor="text1"/>
              </w:rPr>
              <w:t>Наименование статуса застрахованного лица</w:t>
            </w:r>
          </w:p>
        </w:tc>
      </w:tr>
      <w:tr w:rsidR="00BA1334" w:rsidRPr="005855DF" w14:paraId="6C202B8C" w14:textId="77777777" w:rsidTr="00DA0B9A">
        <w:trPr>
          <w:trHeight w:val="240"/>
        </w:trPr>
        <w:tc>
          <w:tcPr>
            <w:tcW w:w="794" w:type="dxa"/>
          </w:tcPr>
          <w:p w14:paraId="154BAAAD"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685" w:type="dxa"/>
          </w:tcPr>
          <w:p w14:paraId="12DF7BBA"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229A4FFC"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14FB3FFB" w14:textId="77777777" w:rsidR="00BA1334" w:rsidRPr="005855DF" w:rsidRDefault="00BA1334" w:rsidP="00DA0B9A">
            <w:pPr>
              <w:pStyle w:val="14"/>
              <w:rPr>
                <w:color w:val="000000" w:themeColor="text1"/>
              </w:rPr>
            </w:pPr>
            <w:r w:rsidRPr="005855DF">
              <w:rPr>
                <w:color w:val="000000" w:themeColor="text1"/>
              </w:rPr>
              <w:t>-</w:t>
            </w:r>
          </w:p>
        </w:tc>
        <w:tc>
          <w:tcPr>
            <w:tcW w:w="3768" w:type="dxa"/>
          </w:tcPr>
          <w:p w14:paraId="05D233F7" w14:textId="77777777" w:rsidR="00BA1334" w:rsidRPr="005855DF" w:rsidRDefault="00BA1334" w:rsidP="00DA0B9A">
            <w:pPr>
              <w:pStyle w:val="14"/>
              <w:rPr>
                <w:color w:val="000000" w:themeColor="text1"/>
              </w:rPr>
            </w:pPr>
            <w:r w:rsidRPr="005855DF">
              <w:rPr>
                <w:color w:val="000000" w:themeColor="text1"/>
              </w:rPr>
              <w:t>Дата начала действия записи</w:t>
            </w:r>
          </w:p>
        </w:tc>
      </w:tr>
      <w:tr w:rsidR="00BA1334" w:rsidRPr="005855DF" w14:paraId="4A7F1C55" w14:textId="77777777" w:rsidTr="00DA0B9A">
        <w:trPr>
          <w:trHeight w:val="240"/>
        </w:trPr>
        <w:tc>
          <w:tcPr>
            <w:tcW w:w="794" w:type="dxa"/>
          </w:tcPr>
          <w:p w14:paraId="29338921"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685" w:type="dxa"/>
          </w:tcPr>
          <w:p w14:paraId="392086CA"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2FDFB805"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34A359FB" w14:textId="77777777" w:rsidR="00BA1334" w:rsidRPr="005855DF" w:rsidRDefault="00BA1334" w:rsidP="00DA0B9A">
            <w:pPr>
              <w:pStyle w:val="14"/>
              <w:rPr>
                <w:color w:val="000000" w:themeColor="text1"/>
              </w:rPr>
            </w:pPr>
            <w:r w:rsidRPr="005855DF">
              <w:rPr>
                <w:color w:val="000000" w:themeColor="text1"/>
              </w:rPr>
              <w:t>-</w:t>
            </w:r>
          </w:p>
        </w:tc>
        <w:tc>
          <w:tcPr>
            <w:tcW w:w="3768" w:type="dxa"/>
          </w:tcPr>
          <w:p w14:paraId="79BFB491"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096EB3E3"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lastRenderedPageBreak/>
        <w:t>F010 Классификатор субъектов Российской Федерации (Subekti)</w:t>
      </w:r>
    </w:p>
    <w:tbl>
      <w:tblPr>
        <w:tblStyle w:val="aff2"/>
        <w:tblW w:w="0" w:type="auto"/>
        <w:tblLayout w:type="fixed"/>
        <w:tblLook w:val="0000" w:firstRow="0" w:lastRow="0" w:firstColumn="0" w:lastColumn="0" w:noHBand="0" w:noVBand="0"/>
      </w:tblPr>
      <w:tblGrid>
        <w:gridCol w:w="794"/>
        <w:gridCol w:w="3685"/>
        <w:gridCol w:w="851"/>
        <w:gridCol w:w="992"/>
        <w:gridCol w:w="3768"/>
      </w:tblGrid>
      <w:tr w:rsidR="00BA1334" w:rsidRPr="005855DF" w14:paraId="30B13DD6" w14:textId="77777777" w:rsidTr="00DA0B9A">
        <w:trPr>
          <w:trHeight w:val="240"/>
        </w:trPr>
        <w:tc>
          <w:tcPr>
            <w:tcW w:w="794" w:type="dxa"/>
            <w:vAlign w:val="center"/>
          </w:tcPr>
          <w:p w14:paraId="76F7B81E"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685" w:type="dxa"/>
            <w:vAlign w:val="center"/>
          </w:tcPr>
          <w:p w14:paraId="185F60FE"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1E18C120"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36B59BBA"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768" w:type="dxa"/>
            <w:vAlign w:val="center"/>
          </w:tcPr>
          <w:p w14:paraId="702403C3"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033163DE" w14:textId="77777777" w:rsidTr="00DA0B9A">
        <w:trPr>
          <w:trHeight w:val="240"/>
        </w:trPr>
        <w:tc>
          <w:tcPr>
            <w:tcW w:w="794" w:type="dxa"/>
          </w:tcPr>
          <w:p w14:paraId="1A9E0719" w14:textId="77777777" w:rsidR="00BA1334" w:rsidRPr="005855DF" w:rsidRDefault="00BA1334" w:rsidP="00DA0B9A">
            <w:pPr>
              <w:pStyle w:val="14"/>
              <w:ind w:left="288"/>
              <w:rPr>
                <w:color w:val="000000" w:themeColor="text1"/>
              </w:rPr>
            </w:pPr>
            <w:r w:rsidRPr="005855DF">
              <w:rPr>
                <w:color w:val="000000" w:themeColor="text1"/>
              </w:rPr>
              <w:t>1</w:t>
            </w:r>
          </w:p>
        </w:tc>
        <w:tc>
          <w:tcPr>
            <w:tcW w:w="3685" w:type="dxa"/>
          </w:tcPr>
          <w:p w14:paraId="3B830114"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2BCD428B" w14:textId="77777777" w:rsidR="00BA1334" w:rsidRPr="005855DF" w:rsidRDefault="00BA1334" w:rsidP="00DA0B9A">
            <w:pPr>
              <w:pStyle w:val="14"/>
              <w:rPr>
                <w:color w:val="000000" w:themeColor="text1"/>
              </w:rPr>
            </w:pPr>
          </w:p>
        </w:tc>
        <w:tc>
          <w:tcPr>
            <w:tcW w:w="992" w:type="dxa"/>
          </w:tcPr>
          <w:p w14:paraId="7C7EA602" w14:textId="77777777" w:rsidR="00BA1334" w:rsidRPr="005855DF" w:rsidRDefault="00BA1334" w:rsidP="00DA0B9A">
            <w:pPr>
              <w:pStyle w:val="14"/>
              <w:rPr>
                <w:color w:val="000000" w:themeColor="text1"/>
              </w:rPr>
            </w:pPr>
          </w:p>
        </w:tc>
        <w:tc>
          <w:tcPr>
            <w:tcW w:w="3768" w:type="dxa"/>
          </w:tcPr>
          <w:p w14:paraId="21B3A0ED"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5C356385" w14:textId="77777777" w:rsidTr="00DA0B9A">
        <w:trPr>
          <w:trHeight w:val="240"/>
        </w:trPr>
        <w:tc>
          <w:tcPr>
            <w:tcW w:w="794" w:type="dxa"/>
          </w:tcPr>
          <w:p w14:paraId="18D0DEDE"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528" w:type="dxa"/>
            <w:gridSpan w:val="3"/>
          </w:tcPr>
          <w:p w14:paraId="2002AC5D"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768" w:type="dxa"/>
          </w:tcPr>
          <w:p w14:paraId="219B41BB"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36FA2388" w14:textId="77777777" w:rsidTr="00DA0B9A">
        <w:trPr>
          <w:trHeight w:val="240"/>
        </w:trPr>
        <w:tc>
          <w:tcPr>
            <w:tcW w:w="794" w:type="dxa"/>
          </w:tcPr>
          <w:p w14:paraId="0737D530"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685" w:type="dxa"/>
          </w:tcPr>
          <w:p w14:paraId="03FA4D2F"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346FC723"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3F3752FF" w14:textId="77777777" w:rsidR="00BA1334" w:rsidRPr="005855DF" w:rsidRDefault="00BA1334" w:rsidP="00DA0B9A">
            <w:pPr>
              <w:pStyle w:val="14"/>
              <w:rPr>
                <w:color w:val="000000" w:themeColor="text1"/>
              </w:rPr>
            </w:pPr>
            <w:r w:rsidRPr="005855DF">
              <w:rPr>
                <w:color w:val="000000" w:themeColor="text1"/>
              </w:rPr>
              <w:t>10</w:t>
            </w:r>
          </w:p>
        </w:tc>
        <w:tc>
          <w:tcPr>
            <w:tcW w:w="3768" w:type="dxa"/>
          </w:tcPr>
          <w:p w14:paraId="4877CCD7" w14:textId="77777777" w:rsidR="00BA1334" w:rsidRPr="005855DF" w:rsidRDefault="00BA1334" w:rsidP="00DA0B9A">
            <w:pPr>
              <w:pStyle w:val="14"/>
              <w:rPr>
                <w:color w:val="000000" w:themeColor="text1"/>
              </w:rPr>
            </w:pPr>
            <w:r w:rsidRPr="005855DF">
              <w:rPr>
                <w:color w:val="000000" w:themeColor="text1"/>
              </w:rPr>
              <w:t>Subekti</w:t>
            </w:r>
          </w:p>
        </w:tc>
      </w:tr>
      <w:tr w:rsidR="00BA1334" w:rsidRPr="005855DF" w14:paraId="320BCF7C" w14:textId="77777777" w:rsidTr="00DA0B9A">
        <w:trPr>
          <w:trHeight w:val="240"/>
        </w:trPr>
        <w:tc>
          <w:tcPr>
            <w:tcW w:w="794" w:type="dxa"/>
          </w:tcPr>
          <w:p w14:paraId="3531E090"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685" w:type="dxa"/>
          </w:tcPr>
          <w:p w14:paraId="5580CB14"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48FBA524"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78FB3EF9" w14:textId="77777777" w:rsidR="00BA1334" w:rsidRPr="005855DF" w:rsidRDefault="00BA1334" w:rsidP="00DA0B9A">
            <w:pPr>
              <w:pStyle w:val="14"/>
              <w:rPr>
                <w:color w:val="000000" w:themeColor="text1"/>
              </w:rPr>
            </w:pPr>
            <w:r w:rsidRPr="005855DF">
              <w:rPr>
                <w:color w:val="000000" w:themeColor="text1"/>
              </w:rPr>
              <w:t>3</w:t>
            </w:r>
          </w:p>
        </w:tc>
        <w:tc>
          <w:tcPr>
            <w:tcW w:w="3768" w:type="dxa"/>
          </w:tcPr>
          <w:p w14:paraId="59ABE20C"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2E2D3C9B" w14:textId="77777777" w:rsidTr="00DA0B9A">
        <w:trPr>
          <w:trHeight w:val="240"/>
        </w:trPr>
        <w:tc>
          <w:tcPr>
            <w:tcW w:w="794" w:type="dxa"/>
          </w:tcPr>
          <w:p w14:paraId="0A239BD2"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685" w:type="dxa"/>
          </w:tcPr>
          <w:p w14:paraId="131D7D9D"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6D68BDF5"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664C5C9C" w14:textId="77777777" w:rsidR="00BA1334" w:rsidRPr="005855DF" w:rsidRDefault="00BA1334" w:rsidP="00DA0B9A">
            <w:pPr>
              <w:pStyle w:val="14"/>
              <w:rPr>
                <w:color w:val="000000" w:themeColor="text1"/>
              </w:rPr>
            </w:pPr>
            <w:r w:rsidRPr="005855DF">
              <w:rPr>
                <w:color w:val="000000" w:themeColor="text1"/>
              </w:rPr>
              <w:t>-</w:t>
            </w:r>
          </w:p>
        </w:tc>
        <w:tc>
          <w:tcPr>
            <w:tcW w:w="3768" w:type="dxa"/>
          </w:tcPr>
          <w:p w14:paraId="1A89A936"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237EB8EA" w14:textId="77777777" w:rsidTr="00DA0B9A">
        <w:trPr>
          <w:trHeight w:val="240"/>
        </w:trPr>
        <w:tc>
          <w:tcPr>
            <w:tcW w:w="794" w:type="dxa"/>
          </w:tcPr>
          <w:p w14:paraId="187AE4CC"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528" w:type="dxa"/>
            <w:gridSpan w:val="3"/>
          </w:tcPr>
          <w:p w14:paraId="3DA81B75"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768" w:type="dxa"/>
          </w:tcPr>
          <w:p w14:paraId="75323DEE"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0B5E6286" w14:textId="77777777" w:rsidTr="00DA0B9A">
        <w:trPr>
          <w:trHeight w:val="240"/>
        </w:trPr>
        <w:tc>
          <w:tcPr>
            <w:tcW w:w="794" w:type="dxa"/>
          </w:tcPr>
          <w:p w14:paraId="4F88C0C0"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685" w:type="dxa"/>
          </w:tcPr>
          <w:p w14:paraId="4C575420" w14:textId="77777777" w:rsidR="00BA1334" w:rsidRPr="005855DF" w:rsidRDefault="00BA1334" w:rsidP="00DA0B9A">
            <w:pPr>
              <w:pStyle w:val="14"/>
              <w:ind w:left="1416"/>
              <w:rPr>
                <w:color w:val="000000" w:themeColor="text1"/>
                <w:lang w:val="en-US"/>
              </w:rPr>
            </w:pPr>
            <w:r w:rsidRPr="005855DF">
              <w:rPr>
                <w:color w:val="000000" w:themeColor="text1"/>
              </w:rPr>
              <w:t>KOD_TF</w:t>
            </w:r>
          </w:p>
        </w:tc>
        <w:tc>
          <w:tcPr>
            <w:tcW w:w="851" w:type="dxa"/>
          </w:tcPr>
          <w:p w14:paraId="4D432950"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2494CC2A" w14:textId="77777777" w:rsidR="00BA1334" w:rsidRPr="005855DF" w:rsidRDefault="00BA1334" w:rsidP="00DA0B9A">
            <w:pPr>
              <w:pStyle w:val="14"/>
              <w:rPr>
                <w:color w:val="000000" w:themeColor="text1"/>
              </w:rPr>
            </w:pPr>
            <w:r w:rsidRPr="005855DF">
              <w:rPr>
                <w:color w:val="000000" w:themeColor="text1"/>
              </w:rPr>
              <w:t>2</w:t>
            </w:r>
          </w:p>
        </w:tc>
        <w:tc>
          <w:tcPr>
            <w:tcW w:w="3768" w:type="dxa"/>
          </w:tcPr>
          <w:p w14:paraId="7B692286" w14:textId="77777777" w:rsidR="00BA1334" w:rsidRPr="005855DF" w:rsidRDefault="00BA1334" w:rsidP="00DA0B9A">
            <w:pPr>
              <w:pStyle w:val="14"/>
              <w:rPr>
                <w:color w:val="000000" w:themeColor="text1"/>
              </w:rPr>
            </w:pPr>
            <w:r w:rsidRPr="005855DF">
              <w:rPr>
                <w:color w:val="000000" w:themeColor="text1"/>
              </w:rPr>
              <w:t>Код ТФОМС</w:t>
            </w:r>
          </w:p>
        </w:tc>
      </w:tr>
      <w:tr w:rsidR="00BA1334" w:rsidRPr="005855DF" w14:paraId="71FA28A4" w14:textId="77777777" w:rsidTr="00DA0B9A">
        <w:trPr>
          <w:trHeight w:val="240"/>
        </w:trPr>
        <w:tc>
          <w:tcPr>
            <w:tcW w:w="794" w:type="dxa"/>
          </w:tcPr>
          <w:p w14:paraId="3EF65B43"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685" w:type="dxa"/>
          </w:tcPr>
          <w:p w14:paraId="0C17F61B" w14:textId="77777777" w:rsidR="00BA1334" w:rsidRPr="005855DF" w:rsidRDefault="00BA1334" w:rsidP="00DA0B9A">
            <w:pPr>
              <w:pStyle w:val="14"/>
              <w:ind w:left="1416"/>
              <w:rPr>
                <w:color w:val="000000" w:themeColor="text1"/>
                <w:lang w:val="en-US"/>
              </w:rPr>
            </w:pPr>
            <w:r w:rsidRPr="005855DF">
              <w:rPr>
                <w:color w:val="000000" w:themeColor="text1"/>
              </w:rPr>
              <w:t>KOD_OKATO</w:t>
            </w:r>
          </w:p>
        </w:tc>
        <w:tc>
          <w:tcPr>
            <w:tcW w:w="851" w:type="dxa"/>
          </w:tcPr>
          <w:p w14:paraId="0E491858"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253793BB" w14:textId="77777777" w:rsidR="00BA1334" w:rsidRPr="005855DF" w:rsidRDefault="00BA1334" w:rsidP="00DA0B9A">
            <w:pPr>
              <w:pStyle w:val="14"/>
              <w:rPr>
                <w:color w:val="000000" w:themeColor="text1"/>
              </w:rPr>
            </w:pPr>
            <w:r w:rsidRPr="005855DF">
              <w:rPr>
                <w:color w:val="000000" w:themeColor="text1"/>
              </w:rPr>
              <w:t>5</w:t>
            </w:r>
          </w:p>
        </w:tc>
        <w:tc>
          <w:tcPr>
            <w:tcW w:w="3768" w:type="dxa"/>
          </w:tcPr>
          <w:p w14:paraId="602B2368" w14:textId="77777777" w:rsidR="00BA1334" w:rsidRPr="005855DF" w:rsidRDefault="00BA1334" w:rsidP="00DA0B9A">
            <w:pPr>
              <w:pStyle w:val="14"/>
              <w:rPr>
                <w:color w:val="000000" w:themeColor="text1"/>
              </w:rPr>
            </w:pPr>
            <w:r w:rsidRPr="005855DF">
              <w:rPr>
                <w:color w:val="000000" w:themeColor="text1"/>
              </w:rPr>
              <w:t xml:space="preserve">Код по ОКАТО (Приложение А O002). </w:t>
            </w:r>
          </w:p>
        </w:tc>
      </w:tr>
      <w:tr w:rsidR="00BA1334" w:rsidRPr="005855DF" w14:paraId="530E1976" w14:textId="77777777" w:rsidTr="00DA0B9A">
        <w:trPr>
          <w:trHeight w:val="240"/>
        </w:trPr>
        <w:tc>
          <w:tcPr>
            <w:tcW w:w="794" w:type="dxa"/>
          </w:tcPr>
          <w:p w14:paraId="24F60FF2"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685" w:type="dxa"/>
          </w:tcPr>
          <w:p w14:paraId="0ECE6DD7" w14:textId="77777777" w:rsidR="00BA1334" w:rsidRPr="005855DF" w:rsidRDefault="00BA1334" w:rsidP="00DA0B9A">
            <w:pPr>
              <w:pStyle w:val="14"/>
              <w:ind w:left="1416"/>
              <w:rPr>
                <w:color w:val="000000" w:themeColor="text1"/>
                <w:lang w:val="en-US"/>
              </w:rPr>
            </w:pPr>
            <w:r w:rsidRPr="005855DF">
              <w:rPr>
                <w:color w:val="000000" w:themeColor="text1"/>
              </w:rPr>
              <w:t>SUBNAME</w:t>
            </w:r>
          </w:p>
        </w:tc>
        <w:tc>
          <w:tcPr>
            <w:tcW w:w="851" w:type="dxa"/>
          </w:tcPr>
          <w:p w14:paraId="20588A0E"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7FB4F05B" w14:textId="77777777" w:rsidR="00BA1334" w:rsidRPr="005855DF" w:rsidRDefault="00BA1334" w:rsidP="00DA0B9A">
            <w:pPr>
              <w:pStyle w:val="14"/>
              <w:rPr>
                <w:color w:val="000000" w:themeColor="text1"/>
              </w:rPr>
            </w:pPr>
            <w:r w:rsidRPr="005855DF">
              <w:rPr>
                <w:color w:val="000000" w:themeColor="text1"/>
              </w:rPr>
              <w:t xml:space="preserve">254 </w:t>
            </w:r>
          </w:p>
        </w:tc>
        <w:tc>
          <w:tcPr>
            <w:tcW w:w="3768" w:type="dxa"/>
          </w:tcPr>
          <w:p w14:paraId="5B75D8E1" w14:textId="77777777" w:rsidR="00BA1334" w:rsidRPr="005855DF" w:rsidRDefault="00BA1334" w:rsidP="00DA0B9A">
            <w:pPr>
              <w:pStyle w:val="14"/>
              <w:rPr>
                <w:color w:val="000000" w:themeColor="text1"/>
              </w:rPr>
            </w:pPr>
            <w:r w:rsidRPr="005855DF">
              <w:rPr>
                <w:color w:val="000000" w:themeColor="text1"/>
              </w:rPr>
              <w:t>Наименование субъекта РФ</w:t>
            </w:r>
          </w:p>
        </w:tc>
      </w:tr>
      <w:tr w:rsidR="00BA1334" w:rsidRPr="005855DF" w14:paraId="07103865" w14:textId="77777777" w:rsidTr="00DA0B9A">
        <w:trPr>
          <w:trHeight w:val="240"/>
        </w:trPr>
        <w:tc>
          <w:tcPr>
            <w:tcW w:w="794" w:type="dxa"/>
          </w:tcPr>
          <w:p w14:paraId="5EF3A905"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685" w:type="dxa"/>
          </w:tcPr>
          <w:p w14:paraId="44A806E6" w14:textId="77777777" w:rsidR="00BA1334" w:rsidRPr="005855DF" w:rsidRDefault="00BA1334" w:rsidP="00DA0B9A">
            <w:pPr>
              <w:pStyle w:val="14"/>
              <w:ind w:left="1416"/>
              <w:rPr>
                <w:color w:val="000000" w:themeColor="text1"/>
                <w:lang w:val="en-US"/>
              </w:rPr>
            </w:pPr>
            <w:r w:rsidRPr="005855DF">
              <w:rPr>
                <w:color w:val="000000" w:themeColor="text1"/>
              </w:rPr>
              <w:t>OKRUG</w:t>
            </w:r>
          </w:p>
        </w:tc>
        <w:tc>
          <w:tcPr>
            <w:tcW w:w="851" w:type="dxa"/>
          </w:tcPr>
          <w:p w14:paraId="7D1D7679"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6E5706C0" w14:textId="77777777" w:rsidR="00BA1334" w:rsidRPr="005855DF" w:rsidRDefault="00BA1334" w:rsidP="00DA0B9A">
            <w:pPr>
              <w:pStyle w:val="14"/>
              <w:rPr>
                <w:color w:val="000000" w:themeColor="text1"/>
              </w:rPr>
            </w:pPr>
            <w:r w:rsidRPr="005855DF">
              <w:rPr>
                <w:color w:val="000000" w:themeColor="text1"/>
              </w:rPr>
              <w:t>1</w:t>
            </w:r>
          </w:p>
        </w:tc>
        <w:tc>
          <w:tcPr>
            <w:tcW w:w="3768" w:type="dxa"/>
          </w:tcPr>
          <w:p w14:paraId="1BAAEB43" w14:textId="77777777" w:rsidR="00BA1334" w:rsidRPr="005855DF" w:rsidRDefault="00BA1334" w:rsidP="00DA0B9A">
            <w:pPr>
              <w:pStyle w:val="14"/>
              <w:rPr>
                <w:color w:val="000000" w:themeColor="text1"/>
              </w:rPr>
            </w:pPr>
            <w:r w:rsidRPr="005855DF">
              <w:rPr>
                <w:color w:val="000000" w:themeColor="text1"/>
              </w:rPr>
              <w:t>Код федерального округа</w:t>
            </w:r>
          </w:p>
        </w:tc>
      </w:tr>
      <w:tr w:rsidR="00BA1334" w:rsidRPr="005855DF" w14:paraId="6638E17F" w14:textId="77777777" w:rsidTr="00DA0B9A">
        <w:trPr>
          <w:trHeight w:val="240"/>
        </w:trPr>
        <w:tc>
          <w:tcPr>
            <w:tcW w:w="794" w:type="dxa"/>
          </w:tcPr>
          <w:p w14:paraId="14502002" w14:textId="77777777" w:rsidR="00BA1334" w:rsidRPr="005855DF" w:rsidRDefault="00BA1334" w:rsidP="00DA0B9A">
            <w:pPr>
              <w:pStyle w:val="14"/>
              <w:ind w:left="-15" w:right="-108"/>
              <w:rPr>
                <w:color w:val="000000" w:themeColor="text1"/>
              </w:rPr>
            </w:pPr>
            <w:r w:rsidRPr="005855DF">
              <w:rPr>
                <w:color w:val="000000" w:themeColor="text1"/>
              </w:rPr>
              <w:t>1.2.5</w:t>
            </w:r>
          </w:p>
        </w:tc>
        <w:tc>
          <w:tcPr>
            <w:tcW w:w="3685" w:type="dxa"/>
          </w:tcPr>
          <w:p w14:paraId="60E8B1BC"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59F75E4D"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01E9841F" w14:textId="77777777" w:rsidR="00BA1334" w:rsidRPr="005855DF" w:rsidRDefault="00BA1334" w:rsidP="00DA0B9A">
            <w:pPr>
              <w:pStyle w:val="14"/>
              <w:rPr>
                <w:color w:val="000000" w:themeColor="text1"/>
              </w:rPr>
            </w:pPr>
            <w:r w:rsidRPr="005855DF">
              <w:rPr>
                <w:color w:val="000000" w:themeColor="text1"/>
              </w:rPr>
              <w:t>-</w:t>
            </w:r>
          </w:p>
        </w:tc>
        <w:tc>
          <w:tcPr>
            <w:tcW w:w="3768" w:type="dxa"/>
          </w:tcPr>
          <w:p w14:paraId="767E4C0F"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5E8FF3E1" w14:textId="77777777" w:rsidTr="00DA0B9A">
        <w:trPr>
          <w:trHeight w:val="240"/>
        </w:trPr>
        <w:tc>
          <w:tcPr>
            <w:tcW w:w="794" w:type="dxa"/>
          </w:tcPr>
          <w:p w14:paraId="2F2FB442" w14:textId="77777777" w:rsidR="00BA1334" w:rsidRPr="005855DF" w:rsidRDefault="00BA1334" w:rsidP="00DA0B9A">
            <w:pPr>
              <w:pStyle w:val="14"/>
              <w:ind w:left="-15" w:right="-108"/>
              <w:rPr>
                <w:color w:val="000000" w:themeColor="text1"/>
              </w:rPr>
            </w:pPr>
            <w:r w:rsidRPr="005855DF">
              <w:rPr>
                <w:color w:val="000000" w:themeColor="text1"/>
              </w:rPr>
              <w:t>1.2.6</w:t>
            </w:r>
          </w:p>
        </w:tc>
        <w:tc>
          <w:tcPr>
            <w:tcW w:w="3685" w:type="dxa"/>
          </w:tcPr>
          <w:p w14:paraId="542309C3"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5F3A6A1C"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5F05A011" w14:textId="77777777" w:rsidR="00BA1334" w:rsidRPr="005855DF" w:rsidRDefault="00BA1334" w:rsidP="00DA0B9A">
            <w:pPr>
              <w:pStyle w:val="14"/>
              <w:rPr>
                <w:color w:val="000000" w:themeColor="text1"/>
              </w:rPr>
            </w:pPr>
            <w:r w:rsidRPr="005855DF">
              <w:rPr>
                <w:color w:val="000000" w:themeColor="text1"/>
              </w:rPr>
              <w:t>-</w:t>
            </w:r>
          </w:p>
        </w:tc>
        <w:tc>
          <w:tcPr>
            <w:tcW w:w="3768" w:type="dxa"/>
          </w:tcPr>
          <w:p w14:paraId="75DA9B97"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538BDAAD"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F011 Классификатор типов документов, удостоверяющих личность(Tipdoc)</w:t>
      </w:r>
    </w:p>
    <w:tbl>
      <w:tblPr>
        <w:tblStyle w:val="aff2"/>
        <w:tblW w:w="0" w:type="auto"/>
        <w:tblLayout w:type="fixed"/>
        <w:tblLook w:val="0000" w:firstRow="0" w:lastRow="0" w:firstColumn="0" w:lastColumn="0" w:noHBand="0" w:noVBand="0"/>
      </w:tblPr>
      <w:tblGrid>
        <w:gridCol w:w="851"/>
        <w:gridCol w:w="3648"/>
        <w:gridCol w:w="37"/>
        <w:gridCol w:w="814"/>
        <w:gridCol w:w="37"/>
        <w:gridCol w:w="992"/>
        <w:gridCol w:w="3862"/>
      </w:tblGrid>
      <w:tr w:rsidR="00BA1334" w:rsidRPr="005855DF" w14:paraId="5F9C7306" w14:textId="77777777" w:rsidTr="00DA0B9A">
        <w:trPr>
          <w:trHeight w:val="240"/>
        </w:trPr>
        <w:tc>
          <w:tcPr>
            <w:tcW w:w="851" w:type="dxa"/>
            <w:vAlign w:val="center"/>
          </w:tcPr>
          <w:p w14:paraId="3750F3D1"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648" w:type="dxa"/>
            <w:vAlign w:val="center"/>
          </w:tcPr>
          <w:p w14:paraId="37A67204"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gridSpan w:val="2"/>
            <w:vAlign w:val="center"/>
          </w:tcPr>
          <w:p w14:paraId="0770DC2C"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029" w:type="dxa"/>
            <w:gridSpan w:val="2"/>
            <w:vAlign w:val="center"/>
          </w:tcPr>
          <w:p w14:paraId="0FBB39DC"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862" w:type="dxa"/>
            <w:vAlign w:val="center"/>
          </w:tcPr>
          <w:p w14:paraId="1CA77767"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6736EF2A" w14:textId="77777777" w:rsidTr="00DA0B9A">
        <w:trPr>
          <w:trHeight w:val="240"/>
        </w:trPr>
        <w:tc>
          <w:tcPr>
            <w:tcW w:w="851" w:type="dxa"/>
          </w:tcPr>
          <w:p w14:paraId="0FF58766" w14:textId="77777777" w:rsidR="00BA1334" w:rsidRPr="005855DF" w:rsidRDefault="00BA1334" w:rsidP="00DA0B9A">
            <w:pPr>
              <w:pStyle w:val="14"/>
              <w:ind w:left="288"/>
              <w:rPr>
                <w:color w:val="000000" w:themeColor="text1"/>
              </w:rPr>
            </w:pPr>
            <w:r w:rsidRPr="005855DF">
              <w:rPr>
                <w:color w:val="000000" w:themeColor="text1"/>
              </w:rPr>
              <w:t>1</w:t>
            </w:r>
          </w:p>
        </w:tc>
        <w:tc>
          <w:tcPr>
            <w:tcW w:w="3648" w:type="dxa"/>
          </w:tcPr>
          <w:p w14:paraId="5957FBD7"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gridSpan w:val="2"/>
          </w:tcPr>
          <w:p w14:paraId="1F655241" w14:textId="77777777" w:rsidR="00BA1334" w:rsidRPr="005855DF" w:rsidRDefault="00BA1334" w:rsidP="00DA0B9A">
            <w:pPr>
              <w:pStyle w:val="14"/>
              <w:rPr>
                <w:color w:val="000000" w:themeColor="text1"/>
              </w:rPr>
            </w:pPr>
          </w:p>
        </w:tc>
        <w:tc>
          <w:tcPr>
            <w:tcW w:w="1029" w:type="dxa"/>
            <w:gridSpan w:val="2"/>
          </w:tcPr>
          <w:p w14:paraId="0D1157B7" w14:textId="77777777" w:rsidR="00BA1334" w:rsidRPr="005855DF" w:rsidRDefault="00BA1334" w:rsidP="00DA0B9A">
            <w:pPr>
              <w:pStyle w:val="14"/>
              <w:rPr>
                <w:color w:val="000000" w:themeColor="text1"/>
              </w:rPr>
            </w:pPr>
          </w:p>
        </w:tc>
        <w:tc>
          <w:tcPr>
            <w:tcW w:w="3862" w:type="dxa"/>
          </w:tcPr>
          <w:p w14:paraId="6D5EC19F"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25BA88B3" w14:textId="77777777" w:rsidTr="00DA0B9A">
        <w:trPr>
          <w:trHeight w:val="240"/>
        </w:trPr>
        <w:tc>
          <w:tcPr>
            <w:tcW w:w="851" w:type="dxa"/>
          </w:tcPr>
          <w:p w14:paraId="41820895"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528" w:type="dxa"/>
            <w:gridSpan w:val="5"/>
          </w:tcPr>
          <w:p w14:paraId="34900C4E"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862" w:type="dxa"/>
          </w:tcPr>
          <w:p w14:paraId="1534CD74"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2869747B" w14:textId="77777777" w:rsidTr="00DA0B9A">
        <w:trPr>
          <w:trHeight w:val="240"/>
        </w:trPr>
        <w:tc>
          <w:tcPr>
            <w:tcW w:w="851" w:type="dxa"/>
          </w:tcPr>
          <w:p w14:paraId="001AFF4B"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648" w:type="dxa"/>
          </w:tcPr>
          <w:p w14:paraId="26C07F91"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gridSpan w:val="2"/>
          </w:tcPr>
          <w:p w14:paraId="41EAB4AB" w14:textId="77777777" w:rsidR="00BA1334" w:rsidRPr="005855DF" w:rsidRDefault="00BA1334" w:rsidP="00DA0B9A">
            <w:pPr>
              <w:pStyle w:val="14"/>
              <w:rPr>
                <w:color w:val="000000" w:themeColor="text1"/>
              </w:rPr>
            </w:pPr>
            <w:r w:rsidRPr="005855DF">
              <w:rPr>
                <w:color w:val="000000" w:themeColor="text1"/>
              </w:rPr>
              <w:t>Char</w:t>
            </w:r>
          </w:p>
        </w:tc>
        <w:tc>
          <w:tcPr>
            <w:tcW w:w="1029" w:type="dxa"/>
            <w:gridSpan w:val="2"/>
          </w:tcPr>
          <w:p w14:paraId="6421E7EC" w14:textId="77777777" w:rsidR="00BA1334" w:rsidRPr="005855DF" w:rsidRDefault="00BA1334" w:rsidP="00DA0B9A">
            <w:pPr>
              <w:pStyle w:val="14"/>
              <w:rPr>
                <w:color w:val="000000" w:themeColor="text1"/>
              </w:rPr>
            </w:pPr>
            <w:r w:rsidRPr="005855DF">
              <w:rPr>
                <w:color w:val="000000" w:themeColor="text1"/>
              </w:rPr>
              <w:t>10</w:t>
            </w:r>
          </w:p>
        </w:tc>
        <w:tc>
          <w:tcPr>
            <w:tcW w:w="3862" w:type="dxa"/>
          </w:tcPr>
          <w:p w14:paraId="03CB46D8" w14:textId="77777777" w:rsidR="00BA1334" w:rsidRPr="005855DF" w:rsidRDefault="00BA1334" w:rsidP="00DA0B9A">
            <w:pPr>
              <w:pStyle w:val="14"/>
              <w:rPr>
                <w:color w:val="000000" w:themeColor="text1"/>
              </w:rPr>
            </w:pPr>
            <w:r w:rsidRPr="005855DF">
              <w:rPr>
                <w:color w:val="000000" w:themeColor="text1"/>
              </w:rPr>
              <w:t>Tipdoc</w:t>
            </w:r>
          </w:p>
        </w:tc>
      </w:tr>
      <w:tr w:rsidR="00BA1334" w:rsidRPr="005855DF" w14:paraId="17684F40" w14:textId="77777777" w:rsidTr="00DA0B9A">
        <w:trPr>
          <w:trHeight w:val="240"/>
        </w:trPr>
        <w:tc>
          <w:tcPr>
            <w:tcW w:w="851" w:type="dxa"/>
          </w:tcPr>
          <w:p w14:paraId="70A66C5F"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648" w:type="dxa"/>
          </w:tcPr>
          <w:p w14:paraId="3B98629C"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gridSpan w:val="2"/>
          </w:tcPr>
          <w:p w14:paraId="600BDC4D" w14:textId="77777777" w:rsidR="00BA1334" w:rsidRPr="005855DF" w:rsidRDefault="00BA1334" w:rsidP="00DA0B9A">
            <w:pPr>
              <w:pStyle w:val="14"/>
              <w:rPr>
                <w:color w:val="000000" w:themeColor="text1"/>
              </w:rPr>
            </w:pPr>
            <w:r w:rsidRPr="005855DF">
              <w:rPr>
                <w:color w:val="000000" w:themeColor="text1"/>
              </w:rPr>
              <w:t>Char</w:t>
            </w:r>
          </w:p>
        </w:tc>
        <w:tc>
          <w:tcPr>
            <w:tcW w:w="1029" w:type="dxa"/>
            <w:gridSpan w:val="2"/>
          </w:tcPr>
          <w:p w14:paraId="420F69D0" w14:textId="77777777" w:rsidR="00BA1334" w:rsidRPr="005855DF" w:rsidRDefault="00BA1334" w:rsidP="00DA0B9A">
            <w:pPr>
              <w:pStyle w:val="14"/>
              <w:rPr>
                <w:color w:val="000000" w:themeColor="text1"/>
              </w:rPr>
            </w:pPr>
            <w:r w:rsidRPr="005855DF">
              <w:rPr>
                <w:color w:val="000000" w:themeColor="text1"/>
              </w:rPr>
              <w:t>3</w:t>
            </w:r>
          </w:p>
        </w:tc>
        <w:tc>
          <w:tcPr>
            <w:tcW w:w="3862" w:type="dxa"/>
          </w:tcPr>
          <w:p w14:paraId="645B235B"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5A3EF215" w14:textId="77777777" w:rsidTr="00DA0B9A">
        <w:trPr>
          <w:trHeight w:val="240"/>
        </w:trPr>
        <w:tc>
          <w:tcPr>
            <w:tcW w:w="851" w:type="dxa"/>
          </w:tcPr>
          <w:p w14:paraId="17B50106"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648" w:type="dxa"/>
          </w:tcPr>
          <w:p w14:paraId="15F5148E"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gridSpan w:val="2"/>
          </w:tcPr>
          <w:p w14:paraId="76224919" w14:textId="77777777" w:rsidR="00BA1334" w:rsidRPr="005855DF" w:rsidRDefault="00BA1334" w:rsidP="00DA0B9A">
            <w:pPr>
              <w:pStyle w:val="14"/>
              <w:rPr>
                <w:color w:val="000000" w:themeColor="text1"/>
              </w:rPr>
            </w:pPr>
            <w:r w:rsidRPr="005855DF">
              <w:rPr>
                <w:color w:val="000000" w:themeColor="text1"/>
              </w:rPr>
              <w:t>Date</w:t>
            </w:r>
          </w:p>
        </w:tc>
        <w:tc>
          <w:tcPr>
            <w:tcW w:w="1029" w:type="dxa"/>
            <w:gridSpan w:val="2"/>
          </w:tcPr>
          <w:p w14:paraId="1C5B4928" w14:textId="77777777" w:rsidR="00BA1334" w:rsidRPr="005855DF" w:rsidRDefault="00BA1334" w:rsidP="00DA0B9A">
            <w:pPr>
              <w:pStyle w:val="14"/>
              <w:rPr>
                <w:color w:val="000000" w:themeColor="text1"/>
              </w:rPr>
            </w:pPr>
            <w:r w:rsidRPr="005855DF">
              <w:rPr>
                <w:color w:val="000000" w:themeColor="text1"/>
              </w:rPr>
              <w:t>-</w:t>
            </w:r>
          </w:p>
        </w:tc>
        <w:tc>
          <w:tcPr>
            <w:tcW w:w="3862" w:type="dxa"/>
          </w:tcPr>
          <w:p w14:paraId="75124DC8"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05026DD3" w14:textId="77777777" w:rsidTr="00DA0B9A">
        <w:trPr>
          <w:trHeight w:val="240"/>
        </w:trPr>
        <w:tc>
          <w:tcPr>
            <w:tcW w:w="851" w:type="dxa"/>
          </w:tcPr>
          <w:p w14:paraId="3BD9F65B"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528" w:type="dxa"/>
            <w:gridSpan w:val="5"/>
          </w:tcPr>
          <w:p w14:paraId="33CCDC06"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862" w:type="dxa"/>
          </w:tcPr>
          <w:p w14:paraId="55219949"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3BF9F60A" w14:textId="77777777" w:rsidTr="00DA0B9A">
        <w:trPr>
          <w:trHeight w:val="240"/>
        </w:trPr>
        <w:tc>
          <w:tcPr>
            <w:tcW w:w="851" w:type="dxa"/>
          </w:tcPr>
          <w:p w14:paraId="493BE522"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685" w:type="dxa"/>
            <w:gridSpan w:val="2"/>
          </w:tcPr>
          <w:p w14:paraId="19D22D02" w14:textId="77777777" w:rsidR="00BA1334" w:rsidRPr="005855DF" w:rsidRDefault="00BA1334" w:rsidP="00DA0B9A">
            <w:pPr>
              <w:pStyle w:val="14"/>
              <w:ind w:left="1416"/>
              <w:rPr>
                <w:color w:val="000000" w:themeColor="text1"/>
                <w:lang w:val="en-US"/>
              </w:rPr>
            </w:pPr>
            <w:r w:rsidRPr="005855DF">
              <w:rPr>
                <w:color w:val="000000" w:themeColor="text1"/>
                <w:lang w:val="en-US"/>
              </w:rPr>
              <w:t>IDDoc</w:t>
            </w:r>
          </w:p>
        </w:tc>
        <w:tc>
          <w:tcPr>
            <w:tcW w:w="851" w:type="dxa"/>
            <w:gridSpan w:val="2"/>
          </w:tcPr>
          <w:p w14:paraId="2F156F88"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64648B05" w14:textId="77777777" w:rsidR="00BA1334" w:rsidRPr="005855DF" w:rsidRDefault="00BA1334" w:rsidP="00DA0B9A">
            <w:pPr>
              <w:pStyle w:val="14"/>
              <w:rPr>
                <w:color w:val="000000" w:themeColor="text1"/>
              </w:rPr>
            </w:pPr>
            <w:r w:rsidRPr="005855DF">
              <w:rPr>
                <w:color w:val="000000" w:themeColor="text1"/>
              </w:rPr>
              <w:t>2</w:t>
            </w:r>
          </w:p>
        </w:tc>
        <w:tc>
          <w:tcPr>
            <w:tcW w:w="3862" w:type="dxa"/>
          </w:tcPr>
          <w:p w14:paraId="00363E20" w14:textId="77777777" w:rsidR="00BA1334" w:rsidRPr="005855DF" w:rsidRDefault="00BA1334" w:rsidP="00DA0B9A">
            <w:pPr>
              <w:pStyle w:val="14"/>
              <w:rPr>
                <w:color w:val="000000" w:themeColor="text1"/>
              </w:rPr>
            </w:pPr>
            <w:r w:rsidRPr="005855DF">
              <w:rPr>
                <w:color w:val="000000" w:themeColor="text1"/>
              </w:rPr>
              <w:t>Код типа документа</w:t>
            </w:r>
          </w:p>
        </w:tc>
      </w:tr>
      <w:tr w:rsidR="00BA1334" w:rsidRPr="005855DF" w14:paraId="5F3B4F96" w14:textId="77777777" w:rsidTr="00DA0B9A">
        <w:trPr>
          <w:trHeight w:val="462"/>
        </w:trPr>
        <w:tc>
          <w:tcPr>
            <w:tcW w:w="851" w:type="dxa"/>
          </w:tcPr>
          <w:p w14:paraId="7F60C21C"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685" w:type="dxa"/>
            <w:gridSpan w:val="2"/>
          </w:tcPr>
          <w:p w14:paraId="3E03AAA7" w14:textId="77777777" w:rsidR="00BA1334" w:rsidRPr="005855DF" w:rsidRDefault="00BA1334" w:rsidP="00DA0B9A">
            <w:pPr>
              <w:pStyle w:val="14"/>
              <w:ind w:left="1416"/>
              <w:rPr>
                <w:color w:val="000000" w:themeColor="text1"/>
                <w:lang w:val="en-US"/>
              </w:rPr>
            </w:pPr>
            <w:r w:rsidRPr="005855DF">
              <w:rPr>
                <w:color w:val="000000" w:themeColor="text1"/>
                <w:lang w:val="en-US"/>
              </w:rPr>
              <w:t>DocName</w:t>
            </w:r>
          </w:p>
        </w:tc>
        <w:tc>
          <w:tcPr>
            <w:tcW w:w="851" w:type="dxa"/>
            <w:gridSpan w:val="2"/>
          </w:tcPr>
          <w:p w14:paraId="2DB69386"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504640C3" w14:textId="77777777" w:rsidR="00BA1334" w:rsidRPr="005855DF" w:rsidRDefault="00BA1334" w:rsidP="00DA0B9A">
            <w:pPr>
              <w:pStyle w:val="14"/>
              <w:rPr>
                <w:color w:val="000000" w:themeColor="text1"/>
              </w:rPr>
            </w:pPr>
            <w:r w:rsidRPr="005855DF">
              <w:rPr>
                <w:color w:val="000000" w:themeColor="text1"/>
              </w:rPr>
              <w:t>254</w:t>
            </w:r>
          </w:p>
        </w:tc>
        <w:tc>
          <w:tcPr>
            <w:tcW w:w="3862" w:type="dxa"/>
          </w:tcPr>
          <w:p w14:paraId="322F64D0" w14:textId="77777777" w:rsidR="00BA1334" w:rsidRPr="005855DF" w:rsidRDefault="00BA1334" w:rsidP="00DA0B9A">
            <w:pPr>
              <w:pStyle w:val="14"/>
              <w:rPr>
                <w:color w:val="000000" w:themeColor="text1"/>
              </w:rPr>
            </w:pPr>
            <w:r w:rsidRPr="005855DF">
              <w:rPr>
                <w:color w:val="000000" w:themeColor="text1"/>
              </w:rPr>
              <w:t>Наименование типа документа</w:t>
            </w:r>
          </w:p>
        </w:tc>
      </w:tr>
      <w:tr w:rsidR="00BA1334" w:rsidRPr="005855DF" w14:paraId="5B5E2D5A" w14:textId="77777777" w:rsidTr="00DA0B9A">
        <w:trPr>
          <w:trHeight w:val="240"/>
        </w:trPr>
        <w:tc>
          <w:tcPr>
            <w:tcW w:w="851" w:type="dxa"/>
          </w:tcPr>
          <w:p w14:paraId="01690709"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685" w:type="dxa"/>
            <w:gridSpan w:val="2"/>
          </w:tcPr>
          <w:p w14:paraId="353F9A12" w14:textId="77777777" w:rsidR="00BA1334" w:rsidRPr="005855DF" w:rsidRDefault="00BA1334" w:rsidP="00DA0B9A">
            <w:pPr>
              <w:pStyle w:val="14"/>
              <w:ind w:left="1416"/>
              <w:rPr>
                <w:color w:val="000000" w:themeColor="text1"/>
                <w:lang w:val="en-US"/>
              </w:rPr>
            </w:pPr>
            <w:r w:rsidRPr="005855DF">
              <w:rPr>
                <w:color w:val="000000" w:themeColor="text1"/>
                <w:lang w:val="en-US"/>
              </w:rPr>
              <w:t>DocSer</w:t>
            </w:r>
          </w:p>
        </w:tc>
        <w:tc>
          <w:tcPr>
            <w:tcW w:w="851" w:type="dxa"/>
            <w:gridSpan w:val="2"/>
          </w:tcPr>
          <w:p w14:paraId="6406680C"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64D292F3" w14:textId="77777777" w:rsidR="00BA1334" w:rsidRPr="005855DF" w:rsidRDefault="00BA1334" w:rsidP="00DA0B9A">
            <w:pPr>
              <w:pStyle w:val="14"/>
              <w:rPr>
                <w:color w:val="000000" w:themeColor="text1"/>
              </w:rPr>
            </w:pPr>
            <w:r w:rsidRPr="005855DF">
              <w:rPr>
                <w:color w:val="000000" w:themeColor="text1"/>
              </w:rPr>
              <w:t>10</w:t>
            </w:r>
          </w:p>
        </w:tc>
        <w:tc>
          <w:tcPr>
            <w:tcW w:w="3862" w:type="dxa"/>
          </w:tcPr>
          <w:p w14:paraId="7D5C5CB9" w14:textId="77777777" w:rsidR="00BA1334" w:rsidRPr="005855DF" w:rsidRDefault="00BA1334" w:rsidP="00DA0B9A">
            <w:pPr>
              <w:pStyle w:val="14"/>
              <w:rPr>
                <w:color w:val="000000" w:themeColor="text1"/>
              </w:rPr>
            </w:pPr>
            <w:r w:rsidRPr="005855DF">
              <w:rPr>
                <w:color w:val="000000" w:themeColor="text1"/>
              </w:rPr>
              <w:t>Маска серии документа</w:t>
            </w:r>
          </w:p>
        </w:tc>
      </w:tr>
      <w:tr w:rsidR="00BA1334" w:rsidRPr="005855DF" w14:paraId="70F4D2C7" w14:textId="77777777" w:rsidTr="00DA0B9A">
        <w:trPr>
          <w:trHeight w:val="240"/>
        </w:trPr>
        <w:tc>
          <w:tcPr>
            <w:tcW w:w="851" w:type="dxa"/>
          </w:tcPr>
          <w:p w14:paraId="46FEB12F"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685" w:type="dxa"/>
            <w:gridSpan w:val="2"/>
          </w:tcPr>
          <w:p w14:paraId="33E02999" w14:textId="77777777" w:rsidR="00BA1334" w:rsidRPr="005855DF" w:rsidRDefault="00BA1334" w:rsidP="00DA0B9A">
            <w:pPr>
              <w:pStyle w:val="14"/>
              <w:ind w:left="1416"/>
              <w:rPr>
                <w:color w:val="000000" w:themeColor="text1"/>
                <w:lang w:val="en-US"/>
              </w:rPr>
            </w:pPr>
            <w:r w:rsidRPr="005855DF">
              <w:rPr>
                <w:color w:val="000000" w:themeColor="text1"/>
                <w:lang w:val="en-US"/>
              </w:rPr>
              <w:t>DocNum</w:t>
            </w:r>
          </w:p>
        </w:tc>
        <w:tc>
          <w:tcPr>
            <w:tcW w:w="851" w:type="dxa"/>
            <w:gridSpan w:val="2"/>
          </w:tcPr>
          <w:p w14:paraId="39A89E09"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14C395BD" w14:textId="77777777" w:rsidR="00BA1334" w:rsidRPr="005855DF" w:rsidRDefault="00BA1334" w:rsidP="00DA0B9A">
            <w:pPr>
              <w:pStyle w:val="14"/>
              <w:rPr>
                <w:color w:val="000000" w:themeColor="text1"/>
              </w:rPr>
            </w:pPr>
            <w:r w:rsidRPr="005855DF">
              <w:rPr>
                <w:color w:val="000000" w:themeColor="text1"/>
              </w:rPr>
              <w:t>20</w:t>
            </w:r>
          </w:p>
        </w:tc>
        <w:tc>
          <w:tcPr>
            <w:tcW w:w="3862" w:type="dxa"/>
          </w:tcPr>
          <w:p w14:paraId="2E543EAA" w14:textId="77777777" w:rsidR="00BA1334" w:rsidRPr="005855DF" w:rsidRDefault="00BA1334" w:rsidP="00DA0B9A">
            <w:pPr>
              <w:pStyle w:val="14"/>
              <w:rPr>
                <w:color w:val="000000" w:themeColor="text1"/>
              </w:rPr>
            </w:pPr>
            <w:r w:rsidRPr="005855DF">
              <w:rPr>
                <w:color w:val="000000" w:themeColor="text1"/>
              </w:rPr>
              <w:t>Маска номера документа</w:t>
            </w:r>
          </w:p>
        </w:tc>
      </w:tr>
      <w:tr w:rsidR="00BA1334" w:rsidRPr="005855DF" w14:paraId="54D8DB98" w14:textId="77777777" w:rsidTr="00DA0B9A">
        <w:trPr>
          <w:trHeight w:val="240"/>
        </w:trPr>
        <w:tc>
          <w:tcPr>
            <w:tcW w:w="851" w:type="dxa"/>
          </w:tcPr>
          <w:p w14:paraId="7B470005" w14:textId="77777777" w:rsidR="00BA1334" w:rsidRPr="005855DF" w:rsidRDefault="00BA1334" w:rsidP="00DA0B9A">
            <w:pPr>
              <w:pStyle w:val="14"/>
              <w:ind w:left="-15" w:right="-108"/>
              <w:rPr>
                <w:color w:val="000000" w:themeColor="text1"/>
              </w:rPr>
            </w:pPr>
            <w:r w:rsidRPr="005855DF">
              <w:rPr>
                <w:color w:val="000000" w:themeColor="text1"/>
              </w:rPr>
              <w:t>1.2.5</w:t>
            </w:r>
          </w:p>
        </w:tc>
        <w:tc>
          <w:tcPr>
            <w:tcW w:w="3685" w:type="dxa"/>
            <w:gridSpan w:val="2"/>
          </w:tcPr>
          <w:p w14:paraId="6DD8B706"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gridSpan w:val="2"/>
          </w:tcPr>
          <w:p w14:paraId="2DF26115"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46833EDE" w14:textId="77777777" w:rsidR="00BA1334" w:rsidRPr="005855DF" w:rsidRDefault="00BA1334" w:rsidP="00DA0B9A">
            <w:pPr>
              <w:pStyle w:val="14"/>
              <w:rPr>
                <w:color w:val="000000" w:themeColor="text1"/>
              </w:rPr>
            </w:pPr>
            <w:r w:rsidRPr="005855DF">
              <w:rPr>
                <w:color w:val="000000" w:themeColor="text1"/>
              </w:rPr>
              <w:t>-</w:t>
            </w:r>
          </w:p>
        </w:tc>
        <w:tc>
          <w:tcPr>
            <w:tcW w:w="3862" w:type="dxa"/>
          </w:tcPr>
          <w:p w14:paraId="340F9521"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1AEDC56D" w14:textId="77777777" w:rsidTr="00DA0B9A">
        <w:trPr>
          <w:trHeight w:val="240"/>
        </w:trPr>
        <w:tc>
          <w:tcPr>
            <w:tcW w:w="851" w:type="dxa"/>
          </w:tcPr>
          <w:p w14:paraId="1E6D306F" w14:textId="77777777" w:rsidR="00BA1334" w:rsidRPr="005855DF" w:rsidRDefault="00BA1334" w:rsidP="00DA0B9A">
            <w:pPr>
              <w:pStyle w:val="14"/>
              <w:ind w:left="-15" w:right="-108"/>
              <w:rPr>
                <w:color w:val="000000" w:themeColor="text1"/>
              </w:rPr>
            </w:pPr>
            <w:r w:rsidRPr="005855DF">
              <w:rPr>
                <w:color w:val="000000" w:themeColor="text1"/>
              </w:rPr>
              <w:t>1.2.6</w:t>
            </w:r>
          </w:p>
        </w:tc>
        <w:tc>
          <w:tcPr>
            <w:tcW w:w="3685" w:type="dxa"/>
            <w:gridSpan w:val="2"/>
          </w:tcPr>
          <w:p w14:paraId="5DE7E079"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gridSpan w:val="2"/>
          </w:tcPr>
          <w:p w14:paraId="239B6D1B"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1CB574E9" w14:textId="77777777" w:rsidR="00BA1334" w:rsidRPr="005855DF" w:rsidRDefault="00BA1334" w:rsidP="00DA0B9A">
            <w:pPr>
              <w:pStyle w:val="14"/>
              <w:rPr>
                <w:color w:val="000000" w:themeColor="text1"/>
              </w:rPr>
            </w:pPr>
            <w:r w:rsidRPr="005855DF">
              <w:rPr>
                <w:color w:val="000000" w:themeColor="text1"/>
              </w:rPr>
              <w:t>-</w:t>
            </w:r>
          </w:p>
        </w:tc>
        <w:tc>
          <w:tcPr>
            <w:tcW w:w="3862" w:type="dxa"/>
          </w:tcPr>
          <w:p w14:paraId="7852C8C9"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2EBBAA8F"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F013 Реестр пунктов выдачи полисов (Punkt)</w:t>
      </w:r>
    </w:p>
    <w:tbl>
      <w:tblPr>
        <w:tblStyle w:val="aff2"/>
        <w:tblW w:w="10405" w:type="dxa"/>
        <w:tblLayout w:type="fixed"/>
        <w:tblLook w:val="0000" w:firstRow="0" w:lastRow="0" w:firstColumn="0" w:lastColumn="0" w:noHBand="0" w:noVBand="0"/>
      </w:tblPr>
      <w:tblGrid>
        <w:gridCol w:w="951"/>
        <w:gridCol w:w="1417"/>
        <w:gridCol w:w="993"/>
        <w:gridCol w:w="1134"/>
        <w:gridCol w:w="901"/>
        <w:gridCol w:w="2429"/>
        <w:gridCol w:w="12"/>
        <w:gridCol w:w="2562"/>
        <w:gridCol w:w="6"/>
      </w:tblGrid>
      <w:tr w:rsidR="00BA1334" w:rsidRPr="005855DF" w14:paraId="31DD70CE" w14:textId="77777777" w:rsidTr="00DA0B9A">
        <w:trPr>
          <w:gridAfter w:val="1"/>
          <w:wAfter w:w="6" w:type="dxa"/>
        </w:trPr>
        <w:tc>
          <w:tcPr>
            <w:tcW w:w="951" w:type="dxa"/>
            <w:vAlign w:val="center"/>
          </w:tcPr>
          <w:p w14:paraId="708B001F" w14:textId="77777777" w:rsidR="00BA1334" w:rsidRPr="005855DF" w:rsidRDefault="00BA1334" w:rsidP="00DA0B9A">
            <w:pPr>
              <w:pStyle w:val="14"/>
              <w:rPr>
                <w:rStyle w:val="affff6"/>
                <w:b w:val="0"/>
                <w:color w:val="000000" w:themeColor="text1"/>
              </w:rPr>
            </w:pPr>
            <w:r w:rsidRPr="005855DF">
              <w:rPr>
                <w:rStyle w:val="affff6"/>
                <w:color w:val="000000" w:themeColor="text1"/>
              </w:rPr>
              <w:t>№</w:t>
            </w:r>
          </w:p>
        </w:tc>
        <w:tc>
          <w:tcPr>
            <w:tcW w:w="1417" w:type="dxa"/>
            <w:vAlign w:val="center"/>
          </w:tcPr>
          <w:p w14:paraId="1F908CBD" w14:textId="77777777" w:rsidR="00BA1334" w:rsidRPr="005855DF" w:rsidRDefault="00BA1334" w:rsidP="00DA0B9A">
            <w:pPr>
              <w:pStyle w:val="14"/>
              <w:rPr>
                <w:rStyle w:val="affff6"/>
                <w:b w:val="0"/>
                <w:color w:val="000000" w:themeColor="text1"/>
              </w:rPr>
            </w:pPr>
            <w:r w:rsidRPr="005855DF">
              <w:rPr>
                <w:rStyle w:val="affff6"/>
                <w:color w:val="000000" w:themeColor="text1"/>
              </w:rPr>
              <w:t>XML-имя</w:t>
            </w:r>
          </w:p>
        </w:tc>
        <w:tc>
          <w:tcPr>
            <w:tcW w:w="993" w:type="dxa"/>
            <w:vAlign w:val="center"/>
          </w:tcPr>
          <w:p w14:paraId="077402A9" w14:textId="77777777" w:rsidR="00BA1334" w:rsidRPr="005855DF" w:rsidRDefault="00BA1334" w:rsidP="00DA0B9A">
            <w:pPr>
              <w:pStyle w:val="14"/>
              <w:rPr>
                <w:rStyle w:val="affff6"/>
                <w:b w:val="0"/>
                <w:color w:val="000000" w:themeColor="text1"/>
              </w:rPr>
            </w:pPr>
            <w:r w:rsidRPr="005855DF">
              <w:rPr>
                <w:rStyle w:val="affff6"/>
                <w:color w:val="000000" w:themeColor="text1"/>
              </w:rPr>
              <w:t>Тип</w:t>
            </w:r>
          </w:p>
        </w:tc>
        <w:tc>
          <w:tcPr>
            <w:tcW w:w="1134" w:type="dxa"/>
            <w:vAlign w:val="center"/>
          </w:tcPr>
          <w:p w14:paraId="0896B243" w14:textId="77777777" w:rsidR="00BA1334" w:rsidRPr="005855DF" w:rsidRDefault="00BA1334" w:rsidP="00DA0B9A">
            <w:pPr>
              <w:pStyle w:val="14"/>
              <w:rPr>
                <w:rStyle w:val="affff6"/>
                <w:b w:val="0"/>
                <w:color w:val="000000" w:themeColor="text1"/>
              </w:rPr>
            </w:pPr>
            <w:r w:rsidRPr="005855DF">
              <w:rPr>
                <w:rStyle w:val="affff6"/>
                <w:color w:val="000000" w:themeColor="text1"/>
              </w:rPr>
              <w:t>Размер</w:t>
            </w:r>
          </w:p>
        </w:tc>
        <w:tc>
          <w:tcPr>
            <w:tcW w:w="901" w:type="dxa"/>
            <w:vAlign w:val="center"/>
          </w:tcPr>
          <w:p w14:paraId="184175E8" w14:textId="77777777" w:rsidR="00BA1334" w:rsidRPr="005855DF" w:rsidRDefault="00BA1334" w:rsidP="00DA0B9A">
            <w:pPr>
              <w:pStyle w:val="14"/>
              <w:rPr>
                <w:rStyle w:val="affff6"/>
                <w:b w:val="0"/>
                <w:color w:val="000000" w:themeColor="text1"/>
              </w:rPr>
            </w:pPr>
            <w:r w:rsidRPr="005855DF">
              <w:rPr>
                <w:rStyle w:val="affff6"/>
                <w:color w:val="000000" w:themeColor="text1"/>
              </w:rPr>
              <w:t>Обяз.</w:t>
            </w:r>
          </w:p>
        </w:tc>
        <w:tc>
          <w:tcPr>
            <w:tcW w:w="2441" w:type="dxa"/>
            <w:gridSpan w:val="2"/>
            <w:vAlign w:val="center"/>
          </w:tcPr>
          <w:p w14:paraId="2254F649" w14:textId="77777777" w:rsidR="00BA1334" w:rsidRPr="005855DF" w:rsidRDefault="00BA1334" w:rsidP="00DA0B9A">
            <w:pPr>
              <w:pStyle w:val="14"/>
              <w:rPr>
                <w:rStyle w:val="affff6"/>
                <w:b w:val="0"/>
                <w:color w:val="000000" w:themeColor="text1"/>
              </w:rPr>
            </w:pPr>
            <w:r w:rsidRPr="005855DF">
              <w:rPr>
                <w:rStyle w:val="affff6"/>
                <w:color w:val="000000" w:themeColor="text1"/>
              </w:rPr>
              <w:t>Содержание</w:t>
            </w:r>
          </w:p>
        </w:tc>
        <w:tc>
          <w:tcPr>
            <w:tcW w:w="2562" w:type="dxa"/>
            <w:vAlign w:val="center"/>
          </w:tcPr>
          <w:p w14:paraId="3079206B" w14:textId="77777777" w:rsidR="00BA1334" w:rsidRPr="005855DF" w:rsidRDefault="00BA1334" w:rsidP="00DA0B9A">
            <w:pPr>
              <w:pStyle w:val="14"/>
              <w:rPr>
                <w:rStyle w:val="affff6"/>
                <w:b w:val="0"/>
                <w:color w:val="000000" w:themeColor="text1"/>
              </w:rPr>
            </w:pPr>
            <w:r w:rsidRPr="005855DF">
              <w:rPr>
                <w:rStyle w:val="affff6"/>
                <w:color w:val="000000" w:themeColor="text1"/>
              </w:rPr>
              <w:t>Дополнительная информация</w:t>
            </w:r>
          </w:p>
        </w:tc>
      </w:tr>
      <w:tr w:rsidR="00BA1334" w:rsidRPr="005855DF" w14:paraId="075A2E19" w14:textId="77777777" w:rsidTr="00DA0B9A">
        <w:trPr>
          <w:gridAfter w:val="1"/>
          <w:wAfter w:w="6" w:type="dxa"/>
        </w:trPr>
        <w:tc>
          <w:tcPr>
            <w:tcW w:w="951" w:type="dxa"/>
          </w:tcPr>
          <w:p w14:paraId="173D50B3" w14:textId="77777777" w:rsidR="00BA1334" w:rsidRPr="005855DF" w:rsidRDefault="00BA1334" w:rsidP="00DA0B9A">
            <w:pPr>
              <w:pStyle w:val="14"/>
              <w:rPr>
                <w:bCs/>
                <w:iCs/>
                <w:color w:val="000000" w:themeColor="text1"/>
              </w:rPr>
            </w:pPr>
            <w:r w:rsidRPr="005855DF">
              <w:rPr>
                <w:color w:val="000000" w:themeColor="text1"/>
              </w:rPr>
              <w:t>1</w:t>
            </w:r>
          </w:p>
        </w:tc>
        <w:tc>
          <w:tcPr>
            <w:tcW w:w="4445" w:type="dxa"/>
            <w:gridSpan w:val="4"/>
          </w:tcPr>
          <w:p w14:paraId="264DAFE8" w14:textId="77777777" w:rsidR="00BA1334" w:rsidRPr="005855DF" w:rsidRDefault="00BA1334" w:rsidP="00DA0B9A">
            <w:pPr>
              <w:pStyle w:val="14"/>
              <w:rPr>
                <w:bCs/>
                <w:color w:val="000000" w:themeColor="text1"/>
                <w:lang w:val="en-US"/>
              </w:rPr>
            </w:pPr>
            <w:r w:rsidRPr="005855DF">
              <w:rPr>
                <w:bCs/>
                <w:iCs/>
                <w:color w:val="000000" w:themeColor="text1"/>
              </w:rPr>
              <w:t>packet</w:t>
            </w:r>
          </w:p>
        </w:tc>
        <w:tc>
          <w:tcPr>
            <w:tcW w:w="5003" w:type="dxa"/>
            <w:gridSpan w:val="3"/>
          </w:tcPr>
          <w:p w14:paraId="0D6218B2" w14:textId="77777777" w:rsidR="00BA1334" w:rsidRPr="005855DF" w:rsidRDefault="00BA1334" w:rsidP="00DA0B9A">
            <w:pPr>
              <w:pStyle w:val="14"/>
              <w:rPr>
                <w:color w:val="000000" w:themeColor="text1"/>
              </w:rPr>
            </w:pPr>
            <w:r w:rsidRPr="005855DF">
              <w:rPr>
                <w:bCs/>
                <w:color w:val="000000" w:themeColor="text1"/>
              </w:rPr>
              <w:t>Корневой элемент</w:t>
            </w:r>
          </w:p>
        </w:tc>
      </w:tr>
      <w:tr w:rsidR="00BA1334" w:rsidRPr="005855DF" w14:paraId="232FBFB9" w14:textId="77777777" w:rsidTr="00DA0B9A">
        <w:tc>
          <w:tcPr>
            <w:tcW w:w="951" w:type="dxa"/>
          </w:tcPr>
          <w:p w14:paraId="29A728DC" w14:textId="77777777" w:rsidR="00BA1334" w:rsidRPr="005855DF" w:rsidRDefault="00BA1334" w:rsidP="00DA0B9A">
            <w:pPr>
              <w:pStyle w:val="14"/>
              <w:rPr>
                <w:rFonts w:eastAsia="Liberation Sans"/>
                <w:iCs/>
                <w:color w:val="000000" w:themeColor="text1"/>
              </w:rPr>
            </w:pPr>
            <w:r w:rsidRPr="005855DF">
              <w:rPr>
                <w:color w:val="000000" w:themeColor="text1"/>
              </w:rPr>
              <w:t>1.1</w:t>
            </w:r>
          </w:p>
        </w:tc>
        <w:tc>
          <w:tcPr>
            <w:tcW w:w="1417" w:type="dxa"/>
          </w:tcPr>
          <w:p w14:paraId="0CD7471B" w14:textId="77777777" w:rsidR="00BA1334" w:rsidRPr="005855DF" w:rsidRDefault="00BA1334" w:rsidP="00DA0B9A">
            <w:pPr>
              <w:pStyle w:val="14"/>
              <w:rPr>
                <w:color w:val="000000" w:themeColor="text1"/>
                <w:lang w:val="en-US"/>
              </w:rPr>
            </w:pPr>
            <w:r w:rsidRPr="005855DF">
              <w:rPr>
                <w:rFonts w:eastAsia="Liberation Sans"/>
                <w:iCs/>
                <w:color w:val="000000" w:themeColor="text1"/>
              </w:rPr>
              <w:t>version</w:t>
            </w:r>
          </w:p>
        </w:tc>
        <w:tc>
          <w:tcPr>
            <w:tcW w:w="993" w:type="dxa"/>
          </w:tcPr>
          <w:p w14:paraId="39CF9FB7"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6D2EFF34" w14:textId="77777777" w:rsidR="00BA1334" w:rsidRPr="005855DF" w:rsidRDefault="00BA1334" w:rsidP="00DA0B9A">
            <w:pPr>
              <w:pStyle w:val="14"/>
              <w:rPr>
                <w:color w:val="000000" w:themeColor="text1"/>
              </w:rPr>
            </w:pPr>
            <w:r w:rsidRPr="005855DF">
              <w:rPr>
                <w:color w:val="000000" w:themeColor="text1"/>
              </w:rPr>
              <w:t>5</w:t>
            </w:r>
          </w:p>
        </w:tc>
        <w:tc>
          <w:tcPr>
            <w:tcW w:w="901" w:type="dxa"/>
          </w:tcPr>
          <w:p w14:paraId="3F0151EC" w14:textId="77777777" w:rsidR="00BA1334" w:rsidRPr="005855DF" w:rsidRDefault="00BA1334" w:rsidP="00DA0B9A">
            <w:pPr>
              <w:pStyle w:val="14"/>
              <w:rPr>
                <w:color w:val="000000" w:themeColor="text1"/>
              </w:rPr>
            </w:pPr>
            <w:r w:rsidRPr="005855DF">
              <w:rPr>
                <w:color w:val="000000" w:themeColor="text1"/>
              </w:rPr>
              <w:t>О</w:t>
            </w:r>
          </w:p>
        </w:tc>
        <w:tc>
          <w:tcPr>
            <w:tcW w:w="2429" w:type="dxa"/>
          </w:tcPr>
          <w:p w14:paraId="30B09118" w14:textId="77777777" w:rsidR="00BA1334" w:rsidRPr="005855DF" w:rsidRDefault="00BA1334" w:rsidP="00DA0B9A">
            <w:pPr>
              <w:pStyle w:val="14"/>
              <w:rPr>
                <w:color w:val="000000" w:themeColor="text1"/>
              </w:rPr>
            </w:pPr>
            <w:r w:rsidRPr="005855DF">
              <w:rPr>
                <w:color w:val="000000" w:themeColor="text1"/>
              </w:rPr>
              <w:t>Версия структуры данных</w:t>
            </w:r>
          </w:p>
        </w:tc>
        <w:tc>
          <w:tcPr>
            <w:tcW w:w="2580" w:type="dxa"/>
            <w:gridSpan w:val="3"/>
          </w:tcPr>
          <w:p w14:paraId="00BB0EB4" w14:textId="77777777" w:rsidR="00BA1334" w:rsidRPr="005855DF" w:rsidRDefault="00BA1334" w:rsidP="00DA0B9A">
            <w:pPr>
              <w:pStyle w:val="14"/>
              <w:rPr>
                <w:color w:val="000000" w:themeColor="text1"/>
              </w:rPr>
            </w:pPr>
          </w:p>
        </w:tc>
      </w:tr>
      <w:tr w:rsidR="00BA1334" w:rsidRPr="005855DF" w14:paraId="36FA8A9A" w14:textId="77777777" w:rsidTr="00DA0B9A">
        <w:tc>
          <w:tcPr>
            <w:tcW w:w="951" w:type="dxa"/>
          </w:tcPr>
          <w:p w14:paraId="79DAD5C0" w14:textId="77777777" w:rsidR="00BA1334" w:rsidRPr="005855DF" w:rsidRDefault="00BA1334" w:rsidP="00DA0B9A">
            <w:pPr>
              <w:pStyle w:val="14"/>
              <w:rPr>
                <w:rFonts w:eastAsia="Liberation Sans"/>
                <w:iCs/>
                <w:color w:val="000000" w:themeColor="text1"/>
              </w:rPr>
            </w:pPr>
            <w:r w:rsidRPr="005855DF">
              <w:rPr>
                <w:color w:val="000000" w:themeColor="text1"/>
              </w:rPr>
              <w:lastRenderedPageBreak/>
              <w:t>1.2</w:t>
            </w:r>
          </w:p>
        </w:tc>
        <w:tc>
          <w:tcPr>
            <w:tcW w:w="1417" w:type="dxa"/>
          </w:tcPr>
          <w:p w14:paraId="5B471F45" w14:textId="77777777" w:rsidR="00BA1334" w:rsidRPr="005855DF" w:rsidRDefault="00BA1334" w:rsidP="00DA0B9A">
            <w:pPr>
              <w:pStyle w:val="14"/>
              <w:rPr>
                <w:color w:val="000000" w:themeColor="text1"/>
                <w:lang w:val="en-US"/>
              </w:rPr>
            </w:pPr>
            <w:r w:rsidRPr="005855DF">
              <w:rPr>
                <w:rFonts w:eastAsia="Liberation Sans"/>
                <w:iCs/>
                <w:color w:val="000000" w:themeColor="text1"/>
              </w:rPr>
              <w:t>date</w:t>
            </w:r>
          </w:p>
        </w:tc>
        <w:tc>
          <w:tcPr>
            <w:tcW w:w="993" w:type="dxa"/>
          </w:tcPr>
          <w:p w14:paraId="52878DAE"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35533077"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5377206B" w14:textId="77777777" w:rsidR="00BA1334" w:rsidRPr="005855DF" w:rsidRDefault="00BA1334" w:rsidP="00DA0B9A">
            <w:pPr>
              <w:pStyle w:val="14"/>
              <w:rPr>
                <w:color w:val="000000" w:themeColor="text1"/>
              </w:rPr>
            </w:pPr>
            <w:r w:rsidRPr="005855DF">
              <w:rPr>
                <w:color w:val="000000" w:themeColor="text1"/>
              </w:rPr>
              <w:t>О</w:t>
            </w:r>
          </w:p>
        </w:tc>
        <w:tc>
          <w:tcPr>
            <w:tcW w:w="2429" w:type="dxa"/>
          </w:tcPr>
          <w:p w14:paraId="1C2384E3" w14:textId="77777777" w:rsidR="00BA1334" w:rsidRPr="005855DF" w:rsidRDefault="00BA1334" w:rsidP="00DA0B9A">
            <w:pPr>
              <w:pStyle w:val="14"/>
              <w:rPr>
                <w:color w:val="000000" w:themeColor="text1"/>
              </w:rPr>
            </w:pPr>
            <w:r w:rsidRPr="005855DF">
              <w:rPr>
                <w:color w:val="000000" w:themeColor="text1"/>
              </w:rPr>
              <w:t>Дата создания файла</w:t>
            </w:r>
          </w:p>
        </w:tc>
        <w:tc>
          <w:tcPr>
            <w:tcW w:w="2580" w:type="dxa"/>
            <w:gridSpan w:val="3"/>
          </w:tcPr>
          <w:p w14:paraId="19ADAE0B" w14:textId="77777777" w:rsidR="00BA1334" w:rsidRPr="005855DF" w:rsidRDefault="00BA1334" w:rsidP="00DA0B9A">
            <w:pPr>
              <w:pStyle w:val="14"/>
              <w:rPr>
                <w:color w:val="000000" w:themeColor="text1"/>
              </w:rPr>
            </w:pPr>
          </w:p>
        </w:tc>
      </w:tr>
      <w:tr w:rsidR="00BA1334" w:rsidRPr="005855DF" w14:paraId="1FF6A71C" w14:textId="77777777" w:rsidTr="00DA0B9A">
        <w:trPr>
          <w:gridAfter w:val="1"/>
          <w:wAfter w:w="6" w:type="dxa"/>
        </w:trPr>
        <w:tc>
          <w:tcPr>
            <w:tcW w:w="951" w:type="dxa"/>
          </w:tcPr>
          <w:p w14:paraId="44A40F09" w14:textId="77777777" w:rsidR="00BA1334" w:rsidRPr="005855DF" w:rsidRDefault="00BA1334" w:rsidP="00DA0B9A">
            <w:pPr>
              <w:pStyle w:val="14"/>
              <w:rPr>
                <w:bCs/>
                <w:iCs/>
                <w:color w:val="000000" w:themeColor="text1"/>
              </w:rPr>
            </w:pPr>
            <w:r w:rsidRPr="005855DF">
              <w:rPr>
                <w:color w:val="000000" w:themeColor="text1"/>
              </w:rPr>
              <w:t>1.3</w:t>
            </w:r>
          </w:p>
        </w:tc>
        <w:tc>
          <w:tcPr>
            <w:tcW w:w="3544" w:type="dxa"/>
            <w:gridSpan w:val="3"/>
          </w:tcPr>
          <w:p w14:paraId="64E1A4FC" w14:textId="77777777" w:rsidR="00BA1334" w:rsidRPr="005855DF" w:rsidRDefault="00BA1334" w:rsidP="00DA0B9A">
            <w:pPr>
              <w:pStyle w:val="14"/>
              <w:rPr>
                <w:bCs/>
                <w:color w:val="000000" w:themeColor="text1"/>
                <w:lang w:val="en-US"/>
              </w:rPr>
            </w:pPr>
            <w:r w:rsidRPr="005855DF">
              <w:rPr>
                <w:bCs/>
                <w:iCs/>
                <w:color w:val="000000" w:themeColor="text1"/>
                <w:lang w:val="en-US"/>
              </w:rPr>
              <w:t>vPunkt</w:t>
            </w:r>
          </w:p>
        </w:tc>
        <w:tc>
          <w:tcPr>
            <w:tcW w:w="901" w:type="dxa"/>
          </w:tcPr>
          <w:p w14:paraId="3F8333C9" w14:textId="77777777" w:rsidR="00BA1334" w:rsidRPr="005855DF" w:rsidRDefault="00BA1334" w:rsidP="00DA0B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5003" w:type="dxa"/>
            <w:gridSpan w:val="3"/>
          </w:tcPr>
          <w:p w14:paraId="27667080" w14:textId="77777777" w:rsidR="00BA1334" w:rsidRPr="005855DF" w:rsidRDefault="00BA1334" w:rsidP="00DA0B9A">
            <w:pPr>
              <w:pStyle w:val="14"/>
              <w:rPr>
                <w:color w:val="000000" w:themeColor="text1"/>
              </w:rPr>
            </w:pPr>
            <w:r w:rsidRPr="005855DF">
              <w:rPr>
                <w:bCs/>
                <w:color w:val="000000" w:themeColor="text1"/>
              </w:rPr>
              <w:t>Пункт выдачи полисов обязательного медицинского страхования</w:t>
            </w:r>
          </w:p>
        </w:tc>
      </w:tr>
      <w:tr w:rsidR="00BA1334" w:rsidRPr="005855DF" w14:paraId="6F898582" w14:textId="77777777" w:rsidTr="00DA0B9A">
        <w:trPr>
          <w:gridAfter w:val="1"/>
          <w:wAfter w:w="6" w:type="dxa"/>
        </w:trPr>
        <w:tc>
          <w:tcPr>
            <w:tcW w:w="951" w:type="dxa"/>
          </w:tcPr>
          <w:p w14:paraId="54759105" w14:textId="77777777" w:rsidR="00BA1334" w:rsidRPr="005855DF" w:rsidRDefault="00BA1334" w:rsidP="00DA0B9A">
            <w:pPr>
              <w:pStyle w:val="14"/>
              <w:rPr>
                <w:rFonts w:eastAsia="Liberation Sans"/>
                <w:color w:val="000000" w:themeColor="text1"/>
              </w:rPr>
            </w:pPr>
            <w:r w:rsidRPr="005855DF">
              <w:rPr>
                <w:color w:val="000000" w:themeColor="text1"/>
              </w:rPr>
              <w:t>1.3.1</w:t>
            </w:r>
          </w:p>
        </w:tc>
        <w:tc>
          <w:tcPr>
            <w:tcW w:w="1417" w:type="dxa"/>
          </w:tcPr>
          <w:p w14:paraId="3D496155" w14:textId="77777777" w:rsidR="00BA1334" w:rsidRPr="005855DF" w:rsidRDefault="00BA1334" w:rsidP="00DA0B9A">
            <w:pPr>
              <w:pStyle w:val="14"/>
              <w:rPr>
                <w:color w:val="000000" w:themeColor="text1"/>
              </w:rPr>
            </w:pPr>
            <w:r w:rsidRPr="005855DF">
              <w:rPr>
                <w:color w:val="000000" w:themeColor="text1"/>
              </w:rPr>
              <w:t>smocod</w:t>
            </w:r>
          </w:p>
        </w:tc>
        <w:tc>
          <w:tcPr>
            <w:tcW w:w="993" w:type="dxa"/>
          </w:tcPr>
          <w:p w14:paraId="4327BEAA"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66CA4FDB" w14:textId="77777777" w:rsidR="00BA1334" w:rsidRPr="005855DF" w:rsidRDefault="00BA1334" w:rsidP="00DA0B9A">
            <w:pPr>
              <w:pStyle w:val="14"/>
              <w:rPr>
                <w:color w:val="000000" w:themeColor="text1"/>
              </w:rPr>
            </w:pPr>
            <w:r w:rsidRPr="005855DF">
              <w:rPr>
                <w:color w:val="000000" w:themeColor="text1"/>
              </w:rPr>
              <w:t>5</w:t>
            </w:r>
          </w:p>
        </w:tc>
        <w:tc>
          <w:tcPr>
            <w:tcW w:w="901" w:type="dxa"/>
          </w:tcPr>
          <w:p w14:paraId="7A666510"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45401537" w14:textId="77777777" w:rsidR="00BA1334" w:rsidRPr="005855DF" w:rsidRDefault="00BA1334" w:rsidP="00DA0B9A">
            <w:pPr>
              <w:pStyle w:val="14"/>
              <w:rPr>
                <w:color w:val="000000" w:themeColor="text1"/>
              </w:rPr>
            </w:pPr>
            <w:r w:rsidRPr="005855DF">
              <w:rPr>
                <w:color w:val="000000" w:themeColor="text1"/>
              </w:rPr>
              <w:t xml:space="preserve">Код СМО в кодировке единого реестра СМО </w:t>
            </w:r>
          </w:p>
        </w:tc>
        <w:tc>
          <w:tcPr>
            <w:tcW w:w="2562" w:type="dxa"/>
          </w:tcPr>
          <w:p w14:paraId="467AC94E" w14:textId="77777777" w:rsidR="00BA1334" w:rsidRPr="005855DF" w:rsidRDefault="00BA1334" w:rsidP="00DA0B9A">
            <w:pPr>
              <w:pStyle w:val="14"/>
              <w:rPr>
                <w:color w:val="000000" w:themeColor="text1"/>
              </w:rPr>
            </w:pPr>
            <w:r w:rsidRPr="005855DF">
              <w:rPr>
                <w:color w:val="000000" w:themeColor="text1"/>
              </w:rPr>
              <w:t>В соответствии с Единым реестром страховых медицинских организаций, осуществляющих деятельность в сфере обязательного медицинского страхования (Приложение А F002)</w:t>
            </w:r>
          </w:p>
        </w:tc>
      </w:tr>
      <w:tr w:rsidR="00BA1334" w:rsidRPr="005855DF" w14:paraId="15920C2A" w14:textId="77777777" w:rsidTr="00DA0B9A">
        <w:trPr>
          <w:gridAfter w:val="1"/>
          <w:wAfter w:w="6" w:type="dxa"/>
        </w:trPr>
        <w:tc>
          <w:tcPr>
            <w:tcW w:w="951" w:type="dxa"/>
          </w:tcPr>
          <w:p w14:paraId="09D3B3B5" w14:textId="77777777" w:rsidR="00BA1334" w:rsidRPr="005855DF" w:rsidRDefault="00BA1334" w:rsidP="00DA0B9A">
            <w:pPr>
              <w:pStyle w:val="14"/>
              <w:rPr>
                <w:rFonts w:eastAsia="Liberation Sans"/>
                <w:color w:val="000000" w:themeColor="text1"/>
              </w:rPr>
            </w:pPr>
            <w:r w:rsidRPr="005855DF">
              <w:rPr>
                <w:color w:val="000000" w:themeColor="text1"/>
              </w:rPr>
              <w:t>1.3.2</w:t>
            </w:r>
          </w:p>
        </w:tc>
        <w:tc>
          <w:tcPr>
            <w:tcW w:w="1417" w:type="dxa"/>
          </w:tcPr>
          <w:p w14:paraId="19A1D463" w14:textId="77777777" w:rsidR="00BA1334" w:rsidRPr="005855DF" w:rsidRDefault="00BA1334" w:rsidP="00DA0B9A">
            <w:pPr>
              <w:pStyle w:val="14"/>
              <w:rPr>
                <w:color w:val="000000" w:themeColor="text1"/>
              </w:rPr>
            </w:pPr>
            <w:r w:rsidRPr="005855DF">
              <w:rPr>
                <w:color w:val="000000" w:themeColor="text1"/>
              </w:rPr>
              <w:t>codpvp</w:t>
            </w:r>
          </w:p>
        </w:tc>
        <w:tc>
          <w:tcPr>
            <w:tcW w:w="993" w:type="dxa"/>
          </w:tcPr>
          <w:p w14:paraId="705DA531"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539730BA" w14:textId="77777777" w:rsidR="00BA1334" w:rsidRPr="005855DF" w:rsidRDefault="00BA1334" w:rsidP="00DA0B9A">
            <w:pPr>
              <w:pStyle w:val="14"/>
              <w:rPr>
                <w:color w:val="000000" w:themeColor="text1"/>
              </w:rPr>
            </w:pPr>
            <w:r w:rsidRPr="005855DF">
              <w:rPr>
                <w:color w:val="000000" w:themeColor="text1"/>
              </w:rPr>
              <w:t>3</w:t>
            </w:r>
          </w:p>
        </w:tc>
        <w:tc>
          <w:tcPr>
            <w:tcW w:w="901" w:type="dxa"/>
          </w:tcPr>
          <w:p w14:paraId="6A352702"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142676F5" w14:textId="77777777" w:rsidR="00BA1334" w:rsidRPr="005855DF" w:rsidRDefault="00BA1334" w:rsidP="00DA0B9A">
            <w:pPr>
              <w:pStyle w:val="14"/>
              <w:rPr>
                <w:color w:val="000000" w:themeColor="text1"/>
              </w:rPr>
            </w:pPr>
            <w:r w:rsidRPr="005855DF">
              <w:rPr>
                <w:color w:val="000000" w:themeColor="text1"/>
              </w:rPr>
              <w:t>Порядковый номер пункта выдачи полисов</w:t>
            </w:r>
          </w:p>
        </w:tc>
        <w:tc>
          <w:tcPr>
            <w:tcW w:w="2562" w:type="dxa"/>
          </w:tcPr>
          <w:p w14:paraId="22AE58D1" w14:textId="77777777" w:rsidR="00BA1334" w:rsidRPr="005855DF" w:rsidRDefault="00BA1334" w:rsidP="00DA0B9A">
            <w:pPr>
              <w:pStyle w:val="14"/>
              <w:rPr>
                <w:color w:val="000000" w:themeColor="text1"/>
              </w:rPr>
            </w:pPr>
            <w:r w:rsidRPr="005855DF">
              <w:rPr>
                <w:color w:val="000000" w:themeColor="text1"/>
              </w:rPr>
              <w:t>Формируется ТФОМС. Уникален для данной страховой медицинской организации</w:t>
            </w:r>
          </w:p>
        </w:tc>
      </w:tr>
      <w:tr w:rsidR="00BA1334" w:rsidRPr="005855DF" w14:paraId="0496B7BF" w14:textId="77777777" w:rsidTr="00DA0B9A">
        <w:trPr>
          <w:gridAfter w:val="1"/>
          <w:wAfter w:w="6" w:type="dxa"/>
        </w:trPr>
        <w:tc>
          <w:tcPr>
            <w:tcW w:w="951" w:type="dxa"/>
          </w:tcPr>
          <w:p w14:paraId="1EE9709D" w14:textId="77777777" w:rsidR="00BA1334" w:rsidRPr="005855DF" w:rsidRDefault="00BA1334" w:rsidP="00DA0B9A">
            <w:pPr>
              <w:pStyle w:val="14"/>
              <w:rPr>
                <w:color w:val="000000" w:themeColor="text1"/>
              </w:rPr>
            </w:pPr>
            <w:r w:rsidRPr="005855DF">
              <w:rPr>
                <w:color w:val="000000" w:themeColor="text1"/>
              </w:rPr>
              <w:t>1.3.3</w:t>
            </w:r>
          </w:p>
        </w:tc>
        <w:tc>
          <w:tcPr>
            <w:tcW w:w="1417" w:type="dxa"/>
          </w:tcPr>
          <w:p w14:paraId="7C920A34" w14:textId="77777777" w:rsidR="00BA1334" w:rsidRPr="005855DF" w:rsidRDefault="00BA1334" w:rsidP="00DA0B9A">
            <w:pPr>
              <w:pStyle w:val="14"/>
              <w:rPr>
                <w:color w:val="000000" w:themeColor="text1"/>
              </w:rPr>
            </w:pPr>
            <w:r w:rsidRPr="005855DF">
              <w:rPr>
                <w:color w:val="000000" w:themeColor="text1"/>
              </w:rPr>
              <w:t>Address</w:t>
            </w:r>
          </w:p>
        </w:tc>
        <w:tc>
          <w:tcPr>
            <w:tcW w:w="993" w:type="dxa"/>
          </w:tcPr>
          <w:p w14:paraId="099E5E8F"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1B9E5C8F" w14:textId="77777777" w:rsidR="00BA1334" w:rsidRPr="005855DF" w:rsidRDefault="00BA1334" w:rsidP="00DA0B9A">
            <w:pPr>
              <w:pStyle w:val="14"/>
              <w:rPr>
                <w:color w:val="000000" w:themeColor="text1"/>
              </w:rPr>
            </w:pPr>
            <w:r w:rsidRPr="005855DF">
              <w:rPr>
                <w:color w:val="000000" w:themeColor="text1"/>
              </w:rPr>
              <w:t>254</w:t>
            </w:r>
          </w:p>
        </w:tc>
        <w:tc>
          <w:tcPr>
            <w:tcW w:w="901" w:type="dxa"/>
          </w:tcPr>
          <w:p w14:paraId="25518DCD"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44B9BF9F" w14:textId="77777777" w:rsidR="00BA1334" w:rsidRPr="005855DF" w:rsidRDefault="00BA1334" w:rsidP="00DA0B9A">
            <w:pPr>
              <w:pStyle w:val="14"/>
              <w:rPr>
                <w:color w:val="000000" w:themeColor="text1"/>
              </w:rPr>
            </w:pPr>
            <w:r w:rsidRPr="005855DF">
              <w:rPr>
                <w:color w:val="000000" w:themeColor="text1"/>
              </w:rPr>
              <w:t>Фактический адрес пункта выдачи</w:t>
            </w:r>
          </w:p>
        </w:tc>
        <w:tc>
          <w:tcPr>
            <w:tcW w:w="2562" w:type="dxa"/>
          </w:tcPr>
          <w:p w14:paraId="24F921E9" w14:textId="77777777" w:rsidR="00BA1334" w:rsidRPr="005855DF" w:rsidRDefault="00BA1334" w:rsidP="00DA0B9A">
            <w:pPr>
              <w:pStyle w:val="14"/>
              <w:rPr>
                <w:color w:val="000000" w:themeColor="text1"/>
              </w:rPr>
            </w:pPr>
            <w:r w:rsidRPr="005855DF">
              <w:rPr>
                <w:color w:val="000000" w:themeColor="text1"/>
              </w:rPr>
              <w:t>Субъект; район; город; населенный пункт; улица; номер дома (владение); номер корпуса/строения</w:t>
            </w:r>
          </w:p>
        </w:tc>
      </w:tr>
      <w:tr w:rsidR="00BA1334" w:rsidRPr="005855DF" w14:paraId="42585829" w14:textId="77777777" w:rsidTr="00DA0B9A">
        <w:trPr>
          <w:gridAfter w:val="1"/>
          <w:wAfter w:w="6" w:type="dxa"/>
        </w:trPr>
        <w:tc>
          <w:tcPr>
            <w:tcW w:w="951" w:type="dxa"/>
          </w:tcPr>
          <w:p w14:paraId="2513D488" w14:textId="77777777" w:rsidR="00BA1334" w:rsidRPr="005855DF" w:rsidRDefault="00BA1334" w:rsidP="00DA0B9A">
            <w:pPr>
              <w:pStyle w:val="14"/>
              <w:rPr>
                <w:color w:val="000000" w:themeColor="text1"/>
              </w:rPr>
            </w:pPr>
            <w:r w:rsidRPr="005855DF">
              <w:rPr>
                <w:color w:val="000000" w:themeColor="text1"/>
              </w:rPr>
              <w:t>1.3.4</w:t>
            </w:r>
          </w:p>
        </w:tc>
        <w:tc>
          <w:tcPr>
            <w:tcW w:w="1417" w:type="dxa"/>
          </w:tcPr>
          <w:p w14:paraId="04CD3D73" w14:textId="77777777" w:rsidR="00BA1334" w:rsidRPr="005855DF" w:rsidRDefault="00BA1334" w:rsidP="00DA0B9A">
            <w:pPr>
              <w:pStyle w:val="14"/>
              <w:rPr>
                <w:color w:val="000000" w:themeColor="text1"/>
              </w:rPr>
            </w:pPr>
            <w:r w:rsidRPr="005855DF">
              <w:rPr>
                <w:color w:val="000000" w:themeColor="text1"/>
              </w:rPr>
              <w:t>Phone</w:t>
            </w:r>
          </w:p>
        </w:tc>
        <w:tc>
          <w:tcPr>
            <w:tcW w:w="993" w:type="dxa"/>
          </w:tcPr>
          <w:p w14:paraId="50BB28A9"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3713CAF7" w14:textId="77777777" w:rsidR="00BA1334" w:rsidRPr="005855DF" w:rsidRDefault="00BA1334" w:rsidP="00DA0B9A">
            <w:pPr>
              <w:pStyle w:val="14"/>
              <w:rPr>
                <w:color w:val="000000" w:themeColor="text1"/>
              </w:rPr>
            </w:pPr>
            <w:r w:rsidRPr="005855DF">
              <w:rPr>
                <w:color w:val="000000" w:themeColor="text1"/>
              </w:rPr>
              <w:t>40</w:t>
            </w:r>
          </w:p>
        </w:tc>
        <w:tc>
          <w:tcPr>
            <w:tcW w:w="901" w:type="dxa"/>
          </w:tcPr>
          <w:p w14:paraId="0D5E2AF8"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70A31946" w14:textId="77777777" w:rsidR="00BA1334" w:rsidRPr="005855DF" w:rsidRDefault="00BA1334" w:rsidP="00DA0B9A">
            <w:pPr>
              <w:pStyle w:val="14"/>
              <w:rPr>
                <w:color w:val="000000" w:themeColor="text1"/>
              </w:rPr>
            </w:pPr>
            <w:r w:rsidRPr="005855DF">
              <w:rPr>
                <w:color w:val="000000" w:themeColor="text1"/>
              </w:rPr>
              <w:t>Номер телефона пункта выдачи полисов</w:t>
            </w:r>
          </w:p>
        </w:tc>
        <w:tc>
          <w:tcPr>
            <w:tcW w:w="2562" w:type="dxa"/>
          </w:tcPr>
          <w:p w14:paraId="3C0D8093" w14:textId="77777777" w:rsidR="00BA1334" w:rsidRPr="005855DF" w:rsidRDefault="00BA1334" w:rsidP="00DA0B9A">
            <w:pPr>
              <w:pStyle w:val="14"/>
              <w:rPr>
                <w:color w:val="000000" w:themeColor="text1"/>
              </w:rPr>
            </w:pPr>
          </w:p>
          <w:p w14:paraId="6D0A61D7" w14:textId="77777777" w:rsidR="00BA1334" w:rsidRPr="005855DF" w:rsidRDefault="00BA1334" w:rsidP="00DA0B9A">
            <w:pPr>
              <w:pStyle w:val="14"/>
              <w:rPr>
                <w:color w:val="000000" w:themeColor="text1"/>
              </w:rPr>
            </w:pPr>
          </w:p>
        </w:tc>
      </w:tr>
      <w:tr w:rsidR="00BA1334" w:rsidRPr="005855DF" w14:paraId="695A7AC8" w14:textId="77777777" w:rsidTr="00DA0B9A">
        <w:trPr>
          <w:gridAfter w:val="1"/>
          <w:wAfter w:w="6" w:type="dxa"/>
        </w:trPr>
        <w:tc>
          <w:tcPr>
            <w:tcW w:w="951" w:type="dxa"/>
          </w:tcPr>
          <w:p w14:paraId="523AFBD4" w14:textId="77777777" w:rsidR="00BA1334" w:rsidRPr="005855DF" w:rsidRDefault="00BA1334" w:rsidP="00DA0B9A">
            <w:pPr>
              <w:pStyle w:val="14"/>
              <w:rPr>
                <w:color w:val="000000" w:themeColor="text1"/>
              </w:rPr>
            </w:pPr>
            <w:r w:rsidRPr="005855DF">
              <w:rPr>
                <w:color w:val="000000" w:themeColor="text1"/>
              </w:rPr>
              <w:t>1.3.5</w:t>
            </w:r>
          </w:p>
        </w:tc>
        <w:tc>
          <w:tcPr>
            <w:tcW w:w="1417" w:type="dxa"/>
          </w:tcPr>
          <w:p w14:paraId="3BDBD32D" w14:textId="77777777" w:rsidR="00BA1334" w:rsidRPr="005855DF" w:rsidRDefault="00BA1334" w:rsidP="00DA0B9A">
            <w:pPr>
              <w:pStyle w:val="14"/>
              <w:rPr>
                <w:color w:val="000000" w:themeColor="text1"/>
              </w:rPr>
            </w:pPr>
            <w:r w:rsidRPr="005855DF">
              <w:rPr>
                <w:color w:val="000000" w:themeColor="text1"/>
              </w:rPr>
              <w:t>DATEBEG</w:t>
            </w:r>
          </w:p>
        </w:tc>
        <w:tc>
          <w:tcPr>
            <w:tcW w:w="993" w:type="dxa"/>
          </w:tcPr>
          <w:p w14:paraId="7B41330C"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0F503B10"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13F69747" w14:textId="77777777" w:rsidR="00BA1334" w:rsidRPr="005855DF" w:rsidRDefault="00BA1334" w:rsidP="00DA0B9A">
            <w:pPr>
              <w:pStyle w:val="14"/>
              <w:rPr>
                <w:color w:val="000000" w:themeColor="text1"/>
              </w:rPr>
            </w:pPr>
            <w:r w:rsidRPr="005855DF">
              <w:rPr>
                <w:color w:val="000000" w:themeColor="text1"/>
              </w:rPr>
              <w:t>О</w:t>
            </w:r>
          </w:p>
        </w:tc>
        <w:tc>
          <w:tcPr>
            <w:tcW w:w="2441" w:type="dxa"/>
            <w:gridSpan w:val="2"/>
          </w:tcPr>
          <w:p w14:paraId="761636B0" w14:textId="77777777" w:rsidR="00BA1334" w:rsidRPr="005855DF" w:rsidRDefault="00BA1334" w:rsidP="00DA0B9A">
            <w:pPr>
              <w:pStyle w:val="14"/>
              <w:rPr>
                <w:color w:val="000000" w:themeColor="text1"/>
              </w:rPr>
            </w:pPr>
            <w:r w:rsidRPr="005855DF">
              <w:rPr>
                <w:color w:val="000000" w:themeColor="text1"/>
              </w:rPr>
              <w:t>Дата начала действия записи</w:t>
            </w:r>
          </w:p>
        </w:tc>
        <w:tc>
          <w:tcPr>
            <w:tcW w:w="2562" w:type="dxa"/>
          </w:tcPr>
          <w:p w14:paraId="4D3CEB1C" w14:textId="77777777" w:rsidR="00BA1334" w:rsidRPr="005855DF" w:rsidRDefault="00BA1334" w:rsidP="00DA0B9A">
            <w:pPr>
              <w:pStyle w:val="14"/>
              <w:rPr>
                <w:color w:val="000000" w:themeColor="text1"/>
              </w:rPr>
            </w:pPr>
          </w:p>
          <w:p w14:paraId="35145DAD" w14:textId="77777777" w:rsidR="00BA1334" w:rsidRPr="005855DF" w:rsidRDefault="00BA1334" w:rsidP="00DA0B9A">
            <w:pPr>
              <w:pStyle w:val="14"/>
              <w:rPr>
                <w:color w:val="000000" w:themeColor="text1"/>
              </w:rPr>
            </w:pPr>
          </w:p>
        </w:tc>
      </w:tr>
      <w:tr w:rsidR="00BA1334" w:rsidRPr="005855DF" w14:paraId="70AB24F9" w14:textId="77777777" w:rsidTr="00DA0B9A">
        <w:trPr>
          <w:gridAfter w:val="1"/>
          <w:wAfter w:w="6" w:type="dxa"/>
        </w:trPr>
        <w:tc>
          <w:tcPr>
            <w:tcW w:w="951" w:type="dxa"/>
          </w:tcPr>
          <w:p w14:paraId="4F2528B1" w14:textId="77777777" w:rsidR="00BA1334" w:rsidRPr="005855DF" w:rsidRDefault="00BA1334" w:rsidP="00DA0B9A">
            <w:pPr>
              <w:pStyle w:val="14"/>
              <w:rPr>
                <w:color w:val="000000" w:themeColor="text1"/>
              </w:rPr>
            </w:pPr>
            <w:r w:rsidRPr="005855DF">
              <w:rPr>
                <w:color w:val="000000" w:themeColor="text1"/>
              </w:rPr>
              <w:t>1.3.6</w:t>
            </w:r>
          </w:p>
        </w:tc>
        <w:tc>
          <w:tcPr>
            <w:tcW w:w="1417" w:type="dxa"/>
          </w:tcPr>
          <w:p w14:paraId="5F96E691" w14:textId="77777777" w:rsidR="00BA1334" w:rsidRPr="005855DF" w:rsidRDefault="00BA1334" w:rsidP="00DA0B9A">
            <w:pPr>
              <w:pStyle w:val="14"/>
              <w:rPr>
                <w:color w:val="000000" w:themeColor="text1"/>
              </w:rPr>
            </w:pPr>
            <w:r w:rsidRPr="005855DF">
              <w:rPr>
                <w:color w:val="000000" w:themeColor="text1"/>
              </w:rPr>
              <w:t>DATEEND</w:t>
            </w:r>
          </w:p>
        </w:tc>
        <w:tc>
          <w:tcPr>
            <w:tcW w:w="993" w:type="dxa"/>
          </w:tcPr>
          <w:p w14:paraId="3B182177"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27C8B570" w14:textId="77777777" w:rsidR="00BA1334" w:rsidRPr="005855DF" w:rsidRDefault="00BA1334" w:rsidP="00DA0B9A">
            <w:pPr>
              <w:pStyle w:val="14"/>
              <w:rPr>
                <w:color w:val="000000" w:themeColor="text1"/>
              </w:rPr>
            </w:pPr>
            <w:r w:rsidRPr="005855DF">
              <w:rPr>
                <w:color w:val="000000" w:themeColor="text1"/>
              </w:rPr>
              <w:t>-</w:t>
            </w:r>
          </w:p>
        </w:tc>
        <w:tc>
          <w:tcPr>
            <w:tcW w:w="901" w:type="dxa"/>
          </w:tcPr>
          <w:p w14:paraId="59E5500B" w14:textId="77777777" w:rsidR="00BA1334" w:rsidRPr="005855DF" w:rsidRDefault="00BA1334" w:rsidP="00DA0B9A">
            <w:pPr>
              <w:pStyle w:val="14"/>
              <w:rPr>
                <w:color w:val="000000" w:themeColor="text1"/>
              </w:rPr>
            </w:pPr>
            <w:r w:rsidRPr="005855DF">
              <w:rPr>
                <w:color w:val="000000" w:themeColor="text1"/>
              </w:rPr>
              <w:t>У</w:t>
            </w:r>
          </w:p>
        </w:tc>
        <w:tc>
          <w:tcPr>
            <w:tcW w:w="2441" w:type="dxa"/>
            <w:gridSpan w:val="2"/>
          </w:tcPr>
          <w:p w14:paraId="4D3CA557" w14:textId="77777777" w:rsidR="00BA1334" w:rsidRPr="005855DF" w:rsidRDefault="00BA1334" w:rsidP="00DA0B9A">
            <w:pPr>
              <w:pStyle w:val="14"/>
              <w:rPr>
                <w:color w:val="000000" w:themeColor="text1"/>
              </w:rPr>
            </w:pPr>
            <w:r w:rsidRPr="005855DF">
              <w:rPr>
                <w:color w:val="000000" w:themeColor="text1"/>
              </w:rPr>
              <w:t>Дата окончания действия записи</w:t>
            </w:r>
          </w:p>
        </w:tc>
        <w:tc>
          <w:tcPr>
            <w:tcW w:w="2562" w:type="dxa"/>
          </w:tcPr>
          <w:p w14:paraId="2A9FD14D" w14:textId="77777777" w:rsidR="00BA1334" w:rsidRPr="005855DF" w:rsidRDefault="00BA1334" w:rsidP="00DA0B9A">
            <w:pPr>
              <w:pStyle w:val="14"/>
              <w:rPr>
                <w:color w:val="000000" w:themeColor="text1"/>
              </w:rPr>
            </w:pPr>
          </w:p>
          <w:p w14:paraId="502D3084" w14:textId="77777777" w:rsidR="00BA1334" w:rsidRPr="005855DF" w:rsidRDefault="00BA1334" w:rsidP="00DA0B9A">
            <w:pPr>
              <w:pStyle w:val="14"/>
              <w:rPr>
                <w:color w:val="000000" w:themeColor="text1"/>
              </w:rPr>
            </w:pPr>
          </w:p>
        </w:tc>
      </w:tr>
    </w:tbl>
    <w:p w14:paraId="70B6494F"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F014 Классификатор причин отказа в оплате медицинской помощи(</w:t>
      </w:r>
      <w:r w:rsidRPr="005855DF">
        <w:rPr>
          <w:color w:val="000000" w:themeColor="text1"/>
          <w:sz w:val="28"/>
          <w:szCs w:val="28"/>
          <w:lang w:val="en-US"/>
        </w:rPr>
        <w:t>OplOtk</w:t>
      </w:r>
      <w:r w:rsidRPr="005855DF">
        <w:rPr>
          <w:color w:val="000000" w:themeColor="text1"/>
          <w:sz w:val="28"/>
          <w:szCs w:val="28"/>
        </w:rPr>
        <w:t>)</w:t>
      </w:r>
    </w:p>
    <w:tbl>
      <w:tblPr>
        <w:tblStyle w:val="aff2"/>
        <w:tblW w:w="0" w:type="auto"/>
        <w:tblLayout w:type="fixed"/>
        <w:tblLook w:val="0000" w:firstRow="0" w:lastRow="0" w:firstColumn="0" w:lastColumn="0" w:noHBand="0" w:noVBand="0"/>
      </w:tblPr>
      <w:tblGrid>
        <w:gridCol w:w="851"/>
        <w:gridCol w:w="3692"/>
        <w:gridCol w:w="6"/>
        <w:gridCol w:w="845"/>
        <w:gridCol w:w="992"/>
        <w:gridCol w:w="3833"/>
      </w:tblGrid>
      <w:tr w:rsidR="00BA1334" w:rsidRPr="005855DF" w14:paraId="7210918D" w14:textId="77777777" w:rsidTr="00DA0B9A">
        <w:trPr>
          <w:trHeight w:val="240"/>
          <w:tblHeader/>
        </w:trPr>
        <w:tc>
          <w:tcPr>
            <w:tcW w:w="851" w:type="dxa"/>
            <w:vAlign w:val="center"/>
          </w:tcPr>
          <w:p w14:paraId="1C27486C"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692" w:type="dxa"/>
            <w:vAlign w:val="center"/>
          </w:tcPr>
          <w:p w14:paraId="2A12204B"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gridSpan w:val="2"/>
            <w:vAlign w:val="center"/>
          </w:tcPr>
          <w:p w14:paraId="146D948C"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4AE87448"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833" w:type="dxa"/>
            <w:vAlign w:val="center"/>
          </w:tcPr>
          <w:p w14:paraId="52C1DB8D"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777EF2EE" w14:textId="77777777" w:rsidTr="00DA0B9A">
        <w:trPr>
          <w:trHeight w:val="240"/>
        </w:trPr>
        <w:tc>
          <w:tcPr>
            <w:tcW w:w="851" w:type="dxa"/>
          </w:tcPr>
          <w:p w14:paraId="00ACCC8E" w14:textId="77777777" w:rsidR="00BA1334" w:rsidRPr="005855DF" w:rsidRDefault="00BA1334" w:rsidP="00DA0B9A">
            <w:pPr>
              <w:pStyle w:val="14"/>
              <w:ind w:left="288"/>
              <w:rPr>
                <w:color w:val="000000" w:themeColor="text1"/>
              </w:rPr>
            </w:pPr>
            <w:r w:rsidRPr="005855DF">
              <w:rPr>
                <w:color w:val="000000" w:themeColor="text1"/>
              </w:rPr>
              <w:t>1</w:t>
            </w:r>
          </w:p>
        </w:tc>
        <w:tc>
          <w:tcPr>
            <w:tcW w:w="3692" w:type="dxa"/>
          </w:tcPr>
          <w:p w14:paraId="003020A8"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gridSpan w:val="2"/>
          </w:tcPr>
          <w:p w14:paraId="516181EE" w14:textId="77777777" w:rsidR="00BA1334" w:rsidRPr="005855DF" w:rsidRDefault="00BA1334" w:rsidP="00DA0B9A">
            <w:pPr>
              <w:pStyle w:val="14"/>
              <w:rPr>
                <w:color w:val="000000" w:themeColor="text1"/>
              </w:rPr>
            </w:pPr>
          </w:p>
        </w:tc>
        <w:tc>
          <w:tcPr>
            <w:tcW w:w="992" w:type="dxa"/>
          </w:tcPr>
          <w:p w14:paraId="24C275F1" w14:textId="77777777" w:rsidR="00BA1334" w:rsidRPr="005855DF" w:rsidRDefault="00BA1334" w:rsidP="00DA0B9A">
            <w:pPr>
              <w:pStyle w:val="14"/>
              <w:rPr>
                <w:color w:val="000000" w:themeColor="text1"/>
              </w:rPr>
            </w:pPr>
          </w:p>
        </w:tc>
        <w:tc>
          <w:tcPr>
            <w:tcW w:w="3833" w:type="dxa"/>
          </w:tcPr>
          <w:p w14:paraId="533370E5"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0EB820D5" w14:textId="77777777" w:rsidTr="00DA0B9A">
        <w:trPr>
          <w:trHeight w:val="240"/>
        </w:trPr>
        <w:tc>
          <w:tcPr>
            <w:tcW w:w="851" w:type="dxa"/>
          </w:tcPr>
          <w:p w14:paraId="5C3A8A52"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535" w:type="dxa"/>
            <w:gridSpan w:val="4"/>
          </w:tcPr>
          <w:p w14:paraId="4CD9615A"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833" w:type="dxa"/>
          </w:tcPr>
          <w:p w14:paraId="4A78934F"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7FAC87DF" w14:textId="77777777" w:rsidTr="00DA0B9A">
        <w:trPr>
          <w:trHeight w:val="240"/>
        </w:trPr>
        <w:tc>
          <w:tcPr>
            <w:tcW w:w="851" w:type="dxa"/>
          </w:tcPr>
          <w:p w14:paraId="48D04AC5"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692" w:type="dxa"/>
          </w:tcPr>
          <w:p w14:paraId="79D134AA"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gridSpan w:val="2"/>
          </w:tcPr>
          <w:p w14:paraId="69DE5A70"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12405E1F" w14:textId="77777777" w:rsidR="00BA1334" w:rsidRPr="005855DF" w:rsidRDefault="00BA1334" w:rsidP="00DA0B9A">
            <w:pPr>
              <w:pStyle w:val="14"/>
              <w:rPr>
                <w:color w:val="000000" w:themeColor="text1"/>
              </w:rPr>
            </w:pPr>
            <w:r w:rsidRPr="005855DF">
              <w:rPr>
                <w:color w:val="000000" w:themeColor="text1"/>
              </w:rPr>
              <w:t>10</w:t>
            </w:r>
          </w:p>
        </w:tc>
        <w:tc>
          <w:tcPr>
            <w:tcW w:w="3833" w:type="dxa"/>
          </w:tcPr>
          <w:p w14:paraId="4A678029" w14:textId="77777777" w:rsidR="00BA1334" w:rsidRPr="005855DF" w:rsidRDefault="00BA1334" w:rsidP="00DA0B9A">
            <w:pPr>
              <w:pStyle w:val="14"/>
              <w:rPr>
                <w:color w:val="000000" w:themeColor="text1"/>
              </w:rPr>
            </w:pPr>
            <w:r w:rsidRPr="005855DF">
              <w:rPr>
                <w:color w:val="000000" w:themeColor="text1"/>
                <w:lang w:val="en-US"/>
              </w:rPr>
              <w:t>OplOtk</w:t>
            </w:r>
          </w:p>
        </w:tc>
      </w:tr>
      <w:tr w:rsidR="00BA1334" w:rsidRPr="005855DF" w14:paraId="1A369B52" w14:textId="77777777" w:rsidTr="00DA0B9A">
        <w:trPr>
          <w:trHeight w:val="240"/>
        </w:trPr>
        <w:tc>
          <w:tcPr>
            <w:tcW w:w="851" w:type="dxa"/>
          </w:tcPr>
          <w:p w14:paraId="18E57432"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692" w:type="dxa"/>
          </w:tcPr>
          <w:p w14:paraId="35A75125"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gridSpan w:val="2"/>
          </w:tcPr>
          <w:p w14:paraId="6EE0CE02"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414C0D33" w14:textId="77777777" w:rsidR="00BA1334" w:rsidRPr="005855DF" w:rsidRDefault="00BA1334" w:rsidP="00DA0B9A">
            <w:pPr>
              <w:pStyle w:val="14"/>
              <w:rPr>
                <w:color w:val="000000" w:themeColor="text1"/>
              </w:rPr>
            </w:pPr>
            <w:r w:rsidRPr="005855DF">
              <w:rPr>
                <w:color w:val="000000" w:themeColor="text1"/>
              </w:rPr>
              <w:t>3</w:t>
            </w:r>
          </w:p>
        </w:tc>
        <w:tc>
          <w:tcPr>
            <w:tcW w:w="3833" w:type="dxa"/>
          </w:tcPr>
          <w:p w14:paraId="1DA33BB7"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64F6E7A8" w14:textId="77777777" w:rsidTr="00DA0B9A">
        <w:trPr>
          <w:trHeight w:val="240"/>
        </w:trPr>
        <w:tc>
          <w:tcPr>
            <w:tcW w:w="851" w:type="dxa"/>
          </w:tcPr>
          <w:p w14:paraId="3BF16956"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692" w:type="dxa"/>
          </w:tcPr>
          <w:p w14:paraId="3762EC33"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gridSpan w:val="2"/>
          </w:tcPr>
          <w:p w14:paraId="690C1FD7"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112E679B" w14:textId="77777777" w:rsidR="00BA1334" w:rsidRPr="005855DF" w:rsidRDefault="00BA1334" w:rsidP="00DA0B9A">
            <w:pPr>
              <w:pStyle w:val="14"/>
              <w:rPr>
                <w:color w:val="000000" w:themeColor="text1"/>
              </w:rPr>
            </w:pPr>
            <w:r w:rsidRPr="005855DF">
              <w:rPr>
                <w:color w:val="000000" w:themeColor="text1"/>
              </w:rPr>
              <w:t>-</w:t>
            </w:r>
          </w:p>
        </w:tc>
        <w:tc>
          <w:tcPr>
            <w:tcW w:w="3833" w:type="dxa"/>
          </w:tcPr>
          <w:p w14:paraId="3C495962"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2F46DA57" w14:textId="77777777" w:rsidTr="00DA0B9A">
        <w:trPr>
          <w:trHeight w:val="240"/>
        </w:trPr>
        <w:tc>
          <w:tcPr>
            <w:tcW w:w="851" w:type="dxa"/>
          </w:tcPr>
          <w:p w14:paraId="6F21F6D0"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535" w:type="dxa"/>
            <w:gridSpan w:val="4"/>
          </w:tcPr>
          <w:p w14:paraId="05068127"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833" w:type="dxa"/>
          </w:tcPr>
          <w:p w14:paraId="659564BF"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4ACD8E04" w14:textId="77777777" w:rsidTr="00DA0B9A">
        <w:trPr>
          <w:trHeight w:val="240"/>
        </w:trPr>
        <w:tc>
          <w:tcPr>
            <w:tcW w:w="851" w:type="dxa"/>
          </w:tcPr>
          <w:p w14:paraId="4C33051C"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698" w:type="dxa"/>
            <w:gridSpan w:val="2"/>
          </w:tcPr>
          <w:p w14:paraId="5C57E447" w14:textId="77777777" w:rsidR="00BA1334" w:rsidRPr="005855DF" w:rsidRDefault="00BA1334" w:rsidP="00DA0B9A">
            <w:pPr>
              <w:pStyle w:val="14"/>
              <w:ind w:left="1416"/>
              <w:rPr>
                <w:color w:val="000000" w:themeColor="text1"/>
                <w:lang w:val="en-US"/>
              </w:rPr>
            </w:pPr>
            <w:r w:rsidRPr="005855DF">
              <w:rPr>
                <w:color w:val="000000" w:themeColor="text1"/>
                <w:lang w:val="en-US"/>
              </w:rPr>
              <w:t>Kod</w:t>
            </w:r>
          </w:p>
        </w:tc>
        <w:tc>
          <w:tcPr>
            <w:tcW w:w="845" w:type="dxa"/>
          </w:tcPr>
          <w:p w14:paraId="32DD6138"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71E76A9F" w14:textId="77777777" w:rsidR="00BA1334" w:rsidRPr="005855DF" w:rsidRDefault="00BA1334" w:rsidP="00DA0B9A">
            <w:pPr>
              <w:pStyle w:val="14"/>
              <w:rPr>
                <w:color w:val="000000" w:themeColor="text1"/>
              </w:rPr>
            </w:pPr>
            <w:r w:rsidRPr="005855DF">
              <w:rPr>
                <w:color w:val="000000" w:themeColor="text1"/>
              </w:rPr>
              <w:t>3</w:t>
            </w:r>
          </w:p>
        </w:tc>
        <w:tc>
          <w:tcPr>
            <w:tcW w:w="3833" w:type="dxa"/>
          </w:tcPr>
          <w:p w14:paraId="55F24853" w14:textId="77777777" w:rsidR="00BA1334" w:rsidRPr="005855DF" w:rsidRDefault="00BA1334" w:rsidP="00DA0B9A">
            <w:pPr>
              <w:pStyle w:val="14"/>
              <w:rPr>
                <w:color w:val="000000" w:themeColor="text1"/>
              </w:rPr>
            </w:pPr>
            <w:r w:rsidRPr="005855DF">
              <w:rPr>
                <w:color w:val="000000" w:themeColor="text1"/>
              </w:rPr>
              <w:t>Код ошибки</w:t>
            </w:r>
          </w:p>
        </w:tc>
      </w:tr>
      <w:tr w:rsidR="00BA1334" w:rsidRPr="005855DF" w14:paraId="57CB23B0" w14:textId="77777777" w:rsidTr="00DA0B9A">
        <w:trPr>
          <w:trHeight w:val="257"/>
        </w:trPr>
        <w:tc>
          <w:tcPr>
            <w:tcW w:w="851" w:type="dxa"/>
          </w:tcPr>
          <w:p w14:paraId="4ACDFE94"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698" w:type="dxa"/>
            <w:gridSpan w:val="2"/>
          </w:tcPr>
          <w:p w14:paraId="5BAC4669" w14:textId="77777777" w:rsidR="00BA1334" w:rsidRPr="005855DF" w:rsidRDefault="00BA1334" w:rsidP="00DA0B9A">
            <w:pPr>
              <w:pStyle w:val="14"/>
              <w:ind w:left="1416"/>
              <w:rPr>
                <w:color w:val="000000" w:themeColor="text1"/>
                <w:lang w:val="en-US"/>
              </w:rPr>
            </w:pPr>
            <w:r w:rsidRPr="005855DF">
              <w:rPr>
                <w:color w:val="000000" w:themeColor="text1"/>
                <w:lang w:val="en-US"/>
              </w:rPr>
              <w:t>IDVID</w:t>
            </w:r>
          </w:p>
        </w:tc>
        <w:tc>
          <w:tcPr>
            <w:tcW w:w="845" w:type="dxa"/>
          </w:tcPr>
          <w:p w14:paraId="7B161164" w14:textId="77777777" w:rsidR="00BA1334" w:rsidRPr="005855DF" w:rsidRDefault="00BA1334" w:rsidP="00DA0B9A">
            <w:pPr>
              <w:pStyle w:val="14"/>
              <w:rPr>
                <w:color w:val="000000" w:themeColor="text1"/>
              </w:rPr>
            </w:pPr>
            <w:r w:rsidRPr="005855DF">
              <w:rPr>
                <w:color w:val="000000" w:themeColor="text1"/>
              </w:rPr>
              <w:t xml:space="preserve">Num </w:t>
            </w:r>
          </w:p>
        </w:tc>
        <w:tc>
          <w:tcPr>
            <w:tcW w:w="992" w:type="dxa"/>
          </w:tcPr>
          <w:p w14:paraId="18A63512" w14:textId="77777777" w:rsidR="00BA1334" w:rsidRPr="005855DF" w:rsidRDefault="00BA1334" w:rsidP="00DA0B9A">
            <w:pPr>
              <w:pStyle w:val="14"/>
              <w:rPr>
                <w:color w:val="000000" w:themeColor="text1"/>
              </w:rPr>
            </w:pPr>
            <w:r w:rsidRPr="005855DF">
              <w:rPr>
                <w:color w:val="000000" w:themeColor="text1"/>
              </w:rPr>
              <w:t>1</w:t>
            </w:r>
          </w:p>
        </w:tc>
        <w:tc>
          <w:tcPr>
            <w:tcW w:w="3833" w:type="dxa"/>
          </w:tcPr>
          <w:p w14:paraId="3B4EC43D" w14:textId="77777777" w:rsidR="00BA1334" w:rsidRPr="005855DF" w:rsidRDefault="00BA1334" w:rsidP="00DA0B9A">
            <w:pPr>
              <w:pStyle w:val="14"/>
              <w:rPr>
                <w:color w:val="000000" w:themeColor="text1"/>
              </w:rPr>
            </w:pPr>
            <w:r w:rsidRPr="005855DF">
              <w:rPr>
                <w:color w:val="000000" w:themeColor="text1"/>
              </w:rPr>
              <w:t>Код вида контроля, резервное поле</w:t>
            </w:r>
          </w:p>
        </w:tc>
      </w:tr>
      <w:tr w:rsidR="00BA1334" w:rsidRPr="005855DF" w14:paraId="7CCF8CBE" w14:textId="77777777" w:rsidTr="00DA0B9A">
        <w:trPr>
          <w:trHeight w:val="240"/>
        </w:trPr>
        <w:tc>
          <w:tcPr>
            <w:tcW w:w="851" w:type="dxa"/>
          </w:tcPr>
          <w:p w14:paraId="2724F460"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698" w:type="dxa"/>
            <w:gridSpan w:val="2"/>
          </w:tcPr>
          <w:p w14:paraId="4FBFCDC2" w14:textId="77777777" w:rsidR="00BA1334" w:rsidRPr="005855DF" w:rsidRDefault="00BA1334" w:rsidP="00DA0B9A">
            <w:pPr>
              <w:pStyle w:val="14"/>
              <w:ind w:left="1416"/>
              <w:rPr>
                <w:color w:val="000000" w:themeColor="text1"/>
                <w:lang w:val="en-US"/>
              </w:rPr>
            </w:pPr>
            <w:r w:rsidRPr="005855DF">
              <w:rPr>
                <w:color w:val="000000" w:themeColor="text1"/>
                <w:lang w:val="en-US"/>
              </w:rPr>
              <w:t>Naim</w:t>
            </w:r>
          </w:p>
        </w:tc>
        <w:tc>
          <w:tcPr>
            <w:tcW w:w="845" w:type="dxa"/>
          </w:tcPr>
          <w:p w14:paraId="0C455EE0"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5C557138" w14:textId="77777777" w:rsidR="00BA1334" w:rsidRPr="005855DF" w:rsidRDefault="00BA1334" w:rsidP="00DA0B9A">
            <w:pPr>
              <w:pStyle w:val="14"/>
              <w:rPr>
                <w:color w:val="000000" w:themeColor="text1"/>
              </w:rPr>
            </w:pPr>
            <w:r w:rsidRPr="005855DF">
              <w:rPr>
                <w:color w:val="000000" w:themeColor="text1"/>
              </w:rPr>
              <w:t>1000</w:t>
            </w:r>
          </w:p>
        </w:tc>
        <w:tc>
          <w:tcPr>
            <w:tcW w:w="3833" w:type="dxa"/>
          </w:tcPr>
          <w:p w14:paraId="54E553E0" w14:textId="77777777" w:rsidR="00BA1334" w:rsidRPr="005855DF" w:rsidRDefault="00BA1334" w:rsidP="00DA0B9A">
            <w:pPr>
              <w:pStyle w:val="14"/>
              <w:rPr>
                <w:color w:val="000000" w:themeColor="text1"/>
              </w:rPr>
            </w:pPr>
            <w:r w:rsidRPr="005855DF">
              <w:rPr>
                <w:color w:val="000000" w:themeColor="text1"/>
              </w:rPr>
              <w:t>Наименование причины отказа</w:t>
            </w:r>
          </w:p>
        </w:tc>
      </w:tr>
      <w:tr w:rsidR="00BA1334" w:rsidRPr="005855DF" w14:paraId="3B2E0BB6" w14:textId="77777777" w:rsidTr="00DA0B9A">
        <w:trPr>
          <w:trHeight w:val="270"/>
        </w:trPr>
        <w:tc>
          <w:tcPr>
            <w:tcW w:w="851" w:type="dxa"/>
          </w:tcPr>
          <w:p w14:paraId="41574318" w14:textId="77777777" w:rsidR="00BA1334" w:rsidRPr="005855DF" w:rsidRDefault="00BA1334" w:rsidP="00DA0B9A">
            <w:pPr>
              <w:pStyle w:val="14"/>
              <w:ind w:left="-15" w:right="-108"/>
              <w:rPr>
                <w:color w:val="000000" w:themeColor="text1"/>
              </w:rPr>
            </w:pPr>
            <w:r w:rsidRPr="005855DF">
              <w:rPr>
                <w:color w:val="000000" w:themeColor="text1"/>
              </w:rPr>
              <w:lastRenderedPageBreak/>
              <w:t>1.2.4</w:t>
            </w:r>
          </w:p>
        </w:tc>
        <w:tc>
          <w:tcPr>
            <w:tcW w:w="3698" w:type="dxa"/>
            <w:gridSpan w:val="2"/>
          </w:tcPr>
          <w:p w14:paraId="4BB5C31D" w14:textId="77777777" w:rsidR="00BA1334" w:rsidRPr="005855DF" w:rsidRDefault="00BA1334" w:rsidP="00DA0B9A">
            <w:pPr>
              <w:pStyle w:val="14"/>
              <w:ind w:left="1416"/>
              <w:rPr>
                <w:color w:val="000000" w:themeColor="text1"/>
                <w:lang w:val="en-US"/>
              </w:rPr>
            </w:pPr>
            <w:r w:rsidRPr="005855DF">
              <w:rPr>
                <w:color w:val="000000" w:themeColor="text1"/>
                <w:lang w:val="en-US"/>
              </w:rPr>
              <w:t>Osn</w:t>
            </w:r>
          </w:p>
        </w:tc>
        <w:tc>
          <w:tcPr>
            <w:tcW w:w="845" w:type="dxa"/>
          </w:tcPr>
          <w:p w14:paraId="170B0FBF"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1E67CE8E" w14:textId="77777777" w:rsidR="00BA1334" w:rsidRPr="005855DF" w:rsidRDefault="00BA1334" w:rsidP="00DA0B9A">
            <w:pPr>
              <w:pStyle w:val="14"/>
              <w:rPr>
                <w:color w:val="000000" w:themeColor="text1"/>
              </w:rPr>
            </w:pPr>
            <w:r w:rsidRPr="005855DF">
              <w:rPr>
                <w:color w:val="000000" w:themeColor="text1"/>
              </w:rPr>
              <w:t>20</w:t>
            </w:r>
          </w:p>
        </w:tc>
        <w:tc>
          <w:tcPr>
            <w:tcW w:w="3833" w:type="dxa"/>
          </w:tcPr>
          <w:p w14:paraId="0F6BF1F5" w14:textId="77777777" w:rsidR="00BA1334" w:rsidRPr="005855DF" w:rsidRDefault="00BA1334" w:rsidP="00DA0B9A">
            <w:pPr>
              <w:pStyle w:val="14"/>
              <w:rPr>
                <w:color w:val="000000" w:themeColor="text1"/>
              </w:rPr>
            </w:pPr>
            <w:r w:rsidRPr="005855DF">
              <w:rPr>
                <w:color w:val="000000" w:themeColor="text1"/>
              </w:rPr>
              <w:t>Основание отказа</w:t>
            </w:r>
          </w:p>
        </w:tc>
      </w:tr>
      <w:tr w:rsidR="00BA1334" w:rsidRPr="005855DF" w14:paraId="367A1D2A" w14:textId="77777777" w:rsidTr="00DA0B9A">
        <w:trPr>
          <w:trHeight w:val="270"/>
        </w:trPr>
        <w:tc>
          <w:tcPr>
            <w:tcW w:w="851" w:type="dxa"/>
          </w:tcPr>
          <w:p w14:paraId="7084186F" w14:textId="77777777" w:rsidR="00BA1334" w:rsidRPr="005855DF" w:rsidRDefault="00BA1334" w:rsidP="00DA0B9A">
            <w:pPr>
              <w:pStyle w:val="14"/>
              <w:ind w:left="-15" w:right="-108"/>
              <w:rPr>
                <w:color w:val="000000" w:themeColor="text1"/>
              </w:rPr>
            </w:pPr>
            <w:r w:rsidRPr="005855DF">
              <w:rPr>
                <w:color w:val="000000" w:themeColor="text1"/>
              </w:rPr>
              <w:t>1.2.5</w:t>
            </w:r>
          </w:p>
        </w:tc>
        <w:tc>
          <w:tcPr>
            <w:tcW w:w="3698" w:type="dxa"/>
            <w:gridSpan w:val="2"/>
          </w:tcPr>
          <w:p w14:paraId="16AA59EE" w14:textId="77777777" w:rsidR="00BA1334" w:rsidRPr="005855DF" w:rsidRDefault="00BA1334" w:rsidP="00DA0B9A">
            <w:pPr>
              <w:pStyle w:val="14"/>
              <w:ind w:left="1416"/>
              <w:rPr>
                <w:color w:val="000000" w:themeColor="text1"/>
                <w:lang w:val="en-US"/>
              </w:rPr>
            </w:pPr>
            <w:r w:rsidRPr="005855DF">
              <w:rPr>
                <w:color w:val="000000" w:themeColor="text1"/>
                <w:lang w:val="en-US"/>
              </w:rPr>
              <w:t>Komment</w:t>
            </w:r>
          </w:p>
        </w:tc>
        <w:tc>
          <w:tcPr>
            <w:tcW w:w="845" w:type="dxa"/>
          </w:tcPr>
          <w:p w14:paraId="2048BFD4"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21F3DC9E" w14:textId="77777777" w:rsidR="00BA1334" w:rsidRPr="005855DF" w:rsidRDefault="00BA1334" w:rsidP="00DA0B9A">
            <w:pPr>
              <w:pStyle w:val="14"/>
              <w:rPr>
                <w:color w:val="000000" w:themeColor="text1"/>
              </w:rPr>
            </w:pPr>
            <w:r w:rsidRPr="005855DF">
              <w:rPr>
                <w:color w:val="000000" w:themeColor="text1"/>
              </w:rPr>
              <w:t>100</w:t>
            </w:r>
          </w:p>
        </w:tc>
        <w:tc>
          <w:tcPr>
            <w:tcW w:w="3833" w:type="dxa"/>
          </w:tcPr>
          <w:p w14:paraId="23636082" w14:textId="77777777" w:rsidR="00BA1334" w:rsidRPr="005855DF" w:rsidRDefault="00BA1334" w:rsidP="00DA0B9A">
            <w:pPr>
              <w:pStyle w:val="14"/>
              <w:rPr>
                <w:color w:val="000000" w:themeColor="text1"/>
              </w:rPr>
            </w:pPr>
            <w:r w:rsidRPr="005855DF">
              <w:rPr>
                <w:color w:val="000000" w:themeColor="text1"/>
              </w:rPr>
              <w:t>Служебный комментарий</w:t>
            </w:r>
          </w:p>
        </w:tc>
      </w:tr>
      <w:tr w:rsidR="00BA1334" w:rsidRPr="005855DF" w14:paraId="07D995A3" w14:textId="77777777" w:rsidTr="00DA0B9A">
        <w:trPr>
          <w:trHeight w:val="335"/>
        </w:trPr>
        <w:tc>
          <w:tcPr>
            <w:tcW w:w="851" w:type="dxa"/>
          </w:tcPr>
          <w:p w14:paraId="05BDA81B" w14:textId="77777777" w:rsidR="00BA1334" w:rsidRPr="005855DF" w:rsidRDefault="00BA1334" w:rsidP="00DA0B9A">
            <w:pPr>
              <w:pStyle w:val="14"/>
              <w:ind w:left="-15" w:right="-108"/>
              <w:rPr>
                <w:color w:val="000000" w:themeColor="text1"/>
              </w:rPr>
            </w:pPr>
            <w:r w:rsidRPr="005855DF">
              <w:rPr>
                <w:color w:val="000000" w:themeColor="text1"/>
              </w:rPr>
              <w:t>1.2.6</w:t>
            </w:r>
          </w:p>
        </w:tc>
        <w:tc>
          <w:tcPr>
            <w:tcW w:w="3698" w:type="dxa"/>
            <w:gridSpan w:val="2"/>
          </w:tcPr>
          <w:p w14:paraId="57E6D119" w14:textId="77777777" w:rsidR="00BA1334" w:rsidRPr="005855DF" w:rsidRDefault="00BA1334" w:rsidP="00DA0B9A">
            <w:pPr>
              <w:pStyle w:val="14"/>
              <w:ind w:left="1416"/>
              <w:rPr>
                <w:color w:val="000000" w:themeColor="text1"/>
                <w:lang w:val="en-US"/>
              </w:rPr>
            </w:pPr>
            <w:r w:rsidRPr="005855DF">
              <w:rPr>
                <w:color w:val="000000" w:themeColor="text1"/>
                <w:lang w:val="en-US"/>
              </w:rPr>
              <w:t>KodPG</w:t>
            </w:r>
          </w:p>
        </w:tc>
        <w:tc>
          <w:tcPr>
            <w:tcW w:w="845" w:type="dxa"/>
          </w:tcPr>
          <w:p w14:paraId="4CF09C40"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45A719DE" w14:textId="77777777" w:rsidR="00BA1334" w:rsidRPr="005855DF" w:rsidRDefault="00BA1334" w:rsidP="00DA0B9A">
            <w:pPr>
              <w:pStyle w:val="14"/>
              <w:rPr>
                <w:color w:val="000000" w:themeColor="text1"/>
              </w:rPr>
            </w:pPr>
            <w:r w:rsidRPr="005855DF">
              <w:rPr>
                <w:color w:val="000000" w:themeColor="text1"/>
              </w:rPr>
              <w:t>20</w:t>
            </w:r>
          </w:p>
        </w:tc>
        <w:tc>
          <w:tcPr>
            <w:tcW w:w="3833" w:type="dxa"/>
          </w:tcPr>
          <w:p w14:paraId="36983297" w14:textId="77777777" w:rsidR="00BA1334" w:rsidRPr="005855DF" w:rsidRDefault="00BA1334" w:rsidP="00DA0B9A">
            <w:pPr>
              <w:pStyle w:val="14"/>
              <w:rPr>
                <w:color w:val="000000" w:themeColor="text1"/>
              </w:rPr>
            </w:pPr>
            <w:r w:rsidRPr="005855DF">
              <w:rPr>
                <w:color w:val="000000" w:themeColor="text1"/>
              </w:rPr>
              <w:t>Код по форме №ПГ</w:t>
            </w:r>
          </w:p>
        </w:tc>
      </w:tr>
      <w:tr w:rsidR="00BA1334" w:rsidRPr="005855DF" w14:paraId="795A4878" w14:textId="77777777" w:rsidTr="00DA0B9A">
        <w:trPr>
          <w:trHeight w:val="240"/>
        </w:trPr>
        <w:tc>
          <w:tcPr>
            <w:tcW w:w="851" w:type="dxa"/>
          </w:tcPr>
          <w:p w14:paraId="414E4C55" w14:textId="77777777" w:rsidR="00BA1334" w:rsidRPr="005855DF" w:rsidRDefault="00BA1334" w:rsidP="00DA0B9A">
            <w:pPr>
              <w:pStyle w:val="14"/>
              <w:ind w:left="-15" w:right="-108"/>
              <w:rPr>
                <w:color w:val="000000" w:themeColor="text1"/>
              </w:rPr>
            </w:pPr>
            <w:r w:rsidRPr="005855DF">
              <w:rPr>
                <w:color w:val="000000" w:themeColor="text1"/>
              </w:rPr>
              <w:t>1.2.7</w:t>
            </w:r>
          </w:p>
        </w:tc>
        <w:tc>
          <w:tcPr>
            <w:tcW w:w="3698" w:type="dxa"/>
            <w:gridSpan w:val="2"/>
          </w:tcPr>
          <w:p w14:paraId="73D3229B"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45" w:type="dxa"/>
          </w:tcPr>
          <w:p w14:paraId="05E38A53"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053E48EE" w14:textId="77777777" w:rsidR="00BA1334" w:rsidRPr="005855DF" w:rsidRDefault="00BA1334" w:rsidP="00DA0B9A">
            <w:pPr>
              <w:pStyle w:val="14"/>
              <w:rPr>
                <w:color w:val="000000" w:themeColor="text1"/>
              </w:rPr>
            </w:pPr>
            <w:r w:rsidRPr="005855DF">
              <w:rPr>
                <w:color w:val="000000" w:themeColor="text1"/>
              </w:rPr>
              <w:t>-</w:t>
            </w:r>
          </w:p>
        </w:tc>
        <w:tc>
          <w:tcPr>
            <w:tcW w:w="3833" w:type="dxa"/>
          </w:tcPr>
          <w:p w14:paraId="41807D78"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28E4E5C9" w14:textId="77777777" w:rsidTr="00DA0B9A">
        <w:trPr>
          <w:trHeight w:val="240"/>
        </w:trPr>
        <w:tc>
          <w:tcPr>
            <w:tcW w:w="851" w:type="dxa"/>
          </w:tcPr>
          <w:p w14:paraId="179B28AB" w14:textId="77777777" w:rsidR="00BA1334" w:rsidRPr="005855DF" w:rsidRDefault="00BA1334" w:rsidP="00DA0B9A">
            <w:pPr>
              <w:pStyle w:val="14"/>
              <w:ind w:left="-15" w:right="-108"/>
              <w:rPr>
                <w:color w:val="000000" w:themeColor="text1"/>
              </w:rPr>
            </w:pPr>
            <w:r w:rsidRPr="005855DF">
              <w:rPr>
                <w:color w:val="000000" w:themeColor="text1"/>
              </w:rPr>
              <w:t>1.2.8</w:t>
            </w:r>
          </w:p>
        </w:tc>
        <w:tc>
          <w:tcPr>
            <w:tcW w:w="3698" w:type="dxa"/>
            <w:gridSpan w:val="2"/>
          </w:tcPr>
          <w:p w14:paraId="3673F260"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45" w:type="dxa"/>
          </w:tcPr>
          <w:p w14:paraId="192626F1"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67B0ABC3" w14:textId="77777777" w:rsidR="00BA1334" w:rsidRPr="005855DF" w:rsidRDefault="00BA1334" w:rsidP="00DA0B9A">
            <w:pPr>
              <w:pStyle w:val="14"/>
              <w:rPr>
                <w:color w:val="000000" w:themeColor="text1"/>
              </w:rPr>
            </w:pPr>
            <w:r w:rsidRPr="005855DF">
              <w:rPr>
                <w:color w:val="000000" w:themeColor="text1"/>
              </w:rPr>
              <w:t>-</w:t>
            </w:r>
          </w:p>
        </w:tc>
        <w:tc>
          <w:tcPr>
            <w:tcW w:w="3833" w:type="dxa"/>
          </w:tcPr>
          <w:p w14:paraId="7FBA4B3A"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70501148"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F015 Классификатор федеральных округов (</w:t>
      </w:r>
      <w:r w:rsidRPr="005855DF">
        <w:rPr>
          <w:color w:val="000000" w:themeColor="text1"/>
          <w:sz w:val="28"/>
          <w:szCs w:val="28"/>
          <w:lang w:val="en-US"/>
        </w:rPr>
        <w:t>Okrug</w:t>
      </w:r>
      <w:r w:rsidRPr="005855DF">
        <w:rPr>
          <w:color w:val="000000" w:themeColor="text1"/>
          <w:sz w:val="28"/>
          <w:szCs w:val="28"/>
        </w:rPr>
        <w:t>)</w:t>
      </w:r>
    </w:p>
    <w:tbl>
      <w:tblPr>
        <w:tblStyle w:val="aff2"/>
        <w:tblW w:w="0" w:type="auto"/>
        <w:tblLayout w:type="fixed"/>
        <w:tblLook w:val="0000" w:firstRow="0" w:lastRow="0" w:firstColumn="0" w:lastColumn="0" w:noHBand="0" w:noVBand="0"/>
      </w:tblPr>
      <w:tblGrid>
        <w:gridCol w:w="786"/>
        <w:gridCol w:w="3685"/>
        <w:gridCol w:w="851"/>
        <w:gridCol w:w="992"/>
        <w:gridCol w:w="3761"/>
      </w:tblGrid>
      <w:tr w:rsidR="00BA1334" w:rsidRPr="005855DF" w14:paraId="0C2E2E97" w14:textId="77777777" w:rsidTr="00DA0B9A">
        <w:trPr>
          <w:trHeight w:val="240"/>
        </w:trPr>
        <w:tc>
          <w:tcPr>
            <w:tcW w:w="786" w:type="dxa"/>
            <w:vAlign w:val="center"/>
          </w:tcPr>
          <w:p w14:paraId="4AB3D903"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685" w:type="dxa"/>
            <w:vAlign w:val="center"/>
          </w:tcPr>
          <w:p w14:paraId="70992A9E"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3F04EA22"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3A96E235"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761" w:type="dxa"/>
            <w:vAlign w:val="center"/>
          </w:tcPr>
          <w:p w14:paraId="4970EC83"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21F54B44" w14:textId="77777777" w:rsidTr="00DA0B9A">
        <w:trPr>
          <w:trHeight w:val="240"/>
        </w:trPr>
        <w:tc>
          <w:tcPr>
            <w:tcW w:w="786" w:type="dxa"/>
          </w:tcPr>
          <w:p w14:paraId="62BE17E4" w14:textId="77777777" w:rsidR="00BA1334" w:rsidRPr="005855DF" w:rsidRDefault="00BA1334" w:rsidP="00DA0B9A">
            <w:pPr>
              <w:pStyle w:val="14"/>
              <w:ind w:left="288"/>
              <w:rPr>
                <w:color w:val="000000" w:themeColor="text1"/>
              </w:rPr>
            </w:pPr>
            <w:r w:rsidRPr="005855DF">
              <w:rPr>
                <w:color w:val="000000" w:themeColor="text1"/>
              </w:rPr>
              <w:t>1</w:t>
            </w:r>
          </w:p>
        </w:tc>
        <w:tc>
          <w:tcPr>
            <w:tcW w:w="3685" w:type="dxa"/>
          </w:tcPr>
          <w:p w14:paraId="31A77925"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00DF48D4" w14:textId="77777777" w:rsidR="00BA1334" w:rsidRPr="005855DF" w:rsidRDefault="00BA1334" w:rsidP="00DA0B9A">
            <w:pPr>
              <w:pStyle w:val="14"/>
              <w:rPr>
                <w:color w:val="000000" w:themeColor="text1"/>
              </w:rPr>
            </w:pPr>
          </w:p>
        </w:tc>
        <w:tc>
          <w:tcPr>
            <w:tcW w:w="992" w:type="dxa"/>
          </w:tcPr>
          <w:p w14:paraId="10F98BF7" w14:textId="77777777" w:rsidR="00BA1334" w:rsidRPr="005855DF" w:rsidRDefault="00BA1334" w:rsidP="00DA0B9A">
            <w:pPr>
              <w:pStyle w:val="14"/>
              <w:rPr>
                <w:color w:val="000000" w:themeColor="text1"/>
              </w:rPr>
            </w:pPr>
          </w:p>
        </w:tc>
        <w:tc>
          <w:tcPr>
            <w:tcW w:w="3761" w:type="dxa"/>
          </w:tcPr>
          <w:p w14:paraId="507B36E2"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6EF1B578" w14:textId="77777777" w:rsidTr="00DA0B9A">
        <w:trPr>
          <w:trHeight w:val="240"/>
        </w:trPr>
        <w:tc>
          <w:tcPr>
            <w:tcW w:w="786" w:type="dxa"/>
          </w:tcPr>
          <w:p w14:paraId="5A5532B0"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528" w:type="dxa"/>
            <w:gridSpan w:val="3"/>
          </w:tcPr>
          <w:p w14:paraId="1186729E"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761" w:type="dxa"/>
          </w:tcPr>
          <w:p w14:paraId="6DE7C15B"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47CF42D2" w14:textId="77777777" w:rsidTr="00DA0B9A">
        <w:trPr>
          <w:trHeight w:val="240"/>
        </w:trPr>
        <w:tc>
          <w:tcPr>
            <w:tcW w:w="786" w:type="dxa"/>
          </w:tcPr>
          <w:p w14:paraId="49CBAEB6"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685" w:type="dxa"/>
          </w:tcPr>
          <w:p w14:paraId="25FA482C"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0DAF817A"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2106CF5B" w14:textId="77777777" w:rsidR="00BA1334" w:rsidRPr="005855DF" w:rsidRDefault="00BA1334" w:rsidP="00DA0B9A">
            <w:pPr>
              <w:pStyle w:val="14"/>
              <w:rPr>
                <w:color w:val="000000" w:themeColor="text1"/>
              </w:rPr>
            </w:pPr>
            <w:r w:rsidRPr="005855DF">
              <w:rPr>
                <w:color w:val="000000" w:themeColor="text1"/>
              </w:rPr>
              <w:t>10</w:t>
            </w:r>
          </w:p>
        </w:tc>
        <w:tc>
          <w:tcPr>
            <w:tcW w:w="3761" w:type="dxa"/>
          </w:tcPr>
          <w:p w14:paraId="1D4DAC14" w14:textId="77777777" w:rsidR="00BA1334" w:rsidRPr="005855DF" w:rsidRDefault="00BA1334" w:rsidP="00DA0B9A">
            <w:pPr>
              <w:pStyle w:val="14"/>
              <w:rPr>
                <w:color w:val="000000" w:themeColor="text1"/>
              </w:rPr>
            </w:pPr>
            <w:r w:rsidRPr="005855DF">
              <w:rPr>
                <w:color w:val="000000" w:themeColor="text1"/>
                <w:lang w:val="en-US"/>
              </w:rPr>
              <w:t>Okrug</w:t>
            </w:r>
          </w:p>
        </w:tc>
      </w:tr>
      <w:tr w:rsidR="00BA1334" w:rsidRPr="005855DF" w14:paraId="12C47267" w14:textId="77777777" w:rsidTr="00DA0B9A">
        <w:trPr>
          <w:trHeight w:val="240"/>
        </w:trPr>
        <w:tc>
          <w:tcPr>
            <w:tcW w:w="786" w:type="dxa"/>
          </w:tcPr>
          <w:p w14:paraId="75435E08"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685" w:type="dxa"/>
          </w:tcPr>
          <w:p w14:paraId="347B60C1"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7C3B8BB9"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136C4094" w14:textId="77777777" w:rsidR="00BA1334" w:rsidRPr="005855DF" w:rsidRDefault="00BA1334" w:rsidP="00DA0B9A">
            <w:pPr>
              <w:pStyle w:val="14"/>
              <w:rPr>
                <w:color w:val="000000" w:themeColor="text1"/>
              </w:rPr>
            </w:pPr>
            <w:r w:rsidRPr="005855DF">
              <w:rPr>
                <w:color w:val="000000" w:themeColor="text1"/>
              </w:rPr>
              <w:t>3</w:t>
            </w:r>
          </w:p>
        </w:tc>
        <w:tc>
          <w:tcPr>
            <w:tcW w:w="3761" w:type="dxa"/>
          </w:tcPr>
          <w:p w14:paraId="3AF637B8"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16081851" w14:textId="77777777" w:rsidTr="00DA0B9A">
        <w:trPr>
          <w:trHeight w:val="240"/>
        </w:trPr>
        <w:tc>
          <w:tcPr>
            <w:tcW w:w="786" w:type="dxa"/>
          </w:tcPr>
          <w:p w14:paraId="156583C1"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685" w:type="dxa"/>
          </w:tcPr>
          <w:p w14:paraId="727C4EA3"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25E1C704"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619CAB69" w14:textId="77777777" w:rsidR="00BA1334" w:rsidRPr="005855DF" w:rsidRDefault="00BA1334" w:rsidP="00DA0B9A">
            <w:pPr>
              <w:pStyle w:val="14"/>
              <w:rPr>
                <w:color w:val="000000" w:themeColor="text1"/>
              </w:rPr>
            </w:pPr>
            <w:r w:rsidRPr="005855DF">
              <w:rPr>
                <w:color w:val="000000" w:themeColor="text1"/>
              </w:rPr>
              <w:t>-</w:t>
            </w:r>
          </w:p>
        </w:tc>
        <w:tc>
          <w:tcPr>
            <w:tcW w:w="3761" w:type="dxa"/>
          </w:tcPr>
          <w:p w14:paraId="5268B582"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074866A6" w14:textId="77777777" w:rsidTr="00DA0B9A">
        <w:trPr>
          <w:trHeight w:val="240"/>
        </w:trPr>
        <w:tc>
          <w:tcPr>
            <w:tcW w:w="786" w:type="dxa"/>
          </w:tcPr>
          <w:p w14:paraId="4F9997F8"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528" w:type="dxa"/>
            <w:gridSpan w:val="3"/>
          </w:tcPr>
          <w:p w14:paraId="5267D5F1"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761" w:type="dxa"/>
          </w:tcPr>
          <w:p w14:paraId="74875803"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34692BE7" w14:textId="77777777" w:rsidTr="00DA0B9A">
        <w:trPr>
          <w:trHeight w:val="240"/>
        </w:trPr>
        <w:tc>
          <w:tcPr>
            <w:tcW w:w="786" w:type="dxa"/>
          </w:tcPr>
          <w:p w14:paraId="7F96B602"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685" w:type="dxa"/>
          </w:tcPr>
          <w:p w14:paraId="53D16469" w14:textId="77777777" w:rsidR="00BA1334" w:rsidRPr="005855DF" w:rsidRDefault="00BA1334" w:rsidP="00DA0B9A">
            <w:pPr>
              <w:pStyle w:val="14"/>
              <w:ind w:left="1416"/>
              <w:rPr>
                <w:color w:val="000000" w:themeColor="text1"/>
                <w:lang w:val="en-US"/>
              </w:rPr>
            </w:pPr>
            <w:r w:rsidRPr="005855DF">
              <w:rPr>
                <w:color w:val="000000" w:themeColor="text1"/>
              </w:rPr>
              <w:t>KOD_OK</w:t>
            </w:r>
          </w:p>
        </w:tc>
        <w:tc>
          <w:tcPr>
            <w:tcW w:w="851" w:type="dxa"/>
          </w:tcPr>
          <w:p w14:paraId="2305E963"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34D73B41" w14:textId="77777777" w:rsidR="00BA1334" w:rsidRPr="005855DF" w:rsidRDefault="00BA1334" w:rsidP="00DA0B9A">
            <w:pPr>
              <w:pStyle w:val="14"/>
              <w:rPr>
                <w:color w:val="000000" w:themeColor="text1"/>
              </w:rPr>
            </w:pPr>
            <w:r w:rsidRPr="005855DF">
              <w:rPr>
                <w:color w:val="000000" w:themeColor="text1"/>
              </w:rPr>
              <w:t>1</w:t>
            </w:r>
          </w:p>
        </w:tc>
        <w:tc>
          <w:tcPr>
            <w:tcW w:w="3761" w:type="dxa"/>
          </w:tcPr>
          <w:p w14:paraId="4009009C" w14:textId="77777777" w:rsidR="00BA1334" w:rsidRPr="005855DF" w:rsidRDefault="00BA1334" w:rsidP="00DA0B9A">
            <w:pPr>
              <w:pStyle w:val="14"/>
              <w:rPr>
                <w:color w:val="000000" w:themeColor="text1"/>
              </w:rPr>
            </w:pPr>
            <w:r w:rsidRPr="005855DF">
              <w:rPr>
                <w:color w:val="000000" w:themeColor="text1"/>
              </w:rPr>
              <w:t>Код округа</w:t>
            </w:r>
          </w:p>
        </w:tc>
      </w:tr>
      <w:tr w:rsidR="00BA1334" w:rsidRPr="005855DF" w14:paraId="52E4D0EB" w14:textId="77777777" w:rsidTr="00DA0B9A">
        <w:trPr>
          <w:trHeight w:val="240"/>
        </w:trPr>
        <w:tc>
          <w:tcPr>
            <w:tcW w:w="786" w:type="dxa"/>
          </w:tcPr>
          <w:p w14:paraId="41C5FE7B"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685" w:type="dxa"/>
          </w:tcPr>
          <w:p w14:paraId="63C08C0C" w14:textId="77777777" w:rsidR="00BA1334" w:rsidRPr="005855DF" w:rsidRDefault="00BA1334" w:rsidP="00DA0B9A">
            <w:pPr>
              <w:pStyle w:val="14"/>
              <w:ind w:left="1416"/>
              <w:rPr>
                <w:color w:val="000000" w:themeColor="text1"/>
                <w:lang w:val="en-US"/>
              </w:rPr>
            </w:pPr>
            <w:r w:rsidRPr="005855DF">
              <w:rPr>
                <w:color w:val="000000" w:themeColor="text1"/>
              </w:rPr>
              <w:t>OKRNAME</w:t>
            </w:r>
          </w:p>
        </w:tc>
        <w:tc>
          <w:tcPr>
            <w:tcW w:w="851" w:type="dxa"/>
          </w:tcPr>
          <w:p w14:paraId="6CC9A09E" w14:textId="77777777" w:rsidR="00BA1334" w:rsidRPr="005855DF" w:rsidRDefault="00BA1334" w:rsidP="00DA0B9A">
            <w:pPr>
              <w:pStyle w:val="14"/>
              <w:rPr>
                <w:color w:val="000000" w:themeColor="text1"/>
              </w:rPr>
            </w:pPr>
            <w:r w:rsidRPr="005855DF">
              <w:rPr>
                <w:color w:val="000000" w:themeColor="text1"/>
              </w:rPr>
              <w:t xml:space="preserve">Char </w:t>
            </w:r>
          </w:p>
        </w:tc>
        <w:tc>
          <w:tcPr>
            <w:tcW w:w="992" w:type="dxa"/>
          </w:tcPr>
          <w:p w14:paraId="0E23BBB2" w14:textId="77777777" w:rsidR="00BA1334" w:rsidRPr="005855DF" w:rsidRDefault="00BA1334" w:rsidP="00DA0B9A">
            <w:pPr>
              <w:pStyle w:val="14"/>
              <w:rPr>
                <w:color w:val="000000" w:themeColor="text1"/>
              </w:rPr>
            </w:pPr>
            <w:r w:rsidRPr="005855DF">
              <w:rPr>
                <w:color w:val="000000" w:themeColor="text1"/>
              </w:rPr>
              <w:t>254</w:t>
            </w:r>
          </w:p>
        </w:tc>
        <w:tc>
          <w:tcPr>
            <w:tcW w:w="3761" w:type="dxa"/>
          </w:tcPr>
          <w:p w14:paraId="0BE45D88" w14:textId="77777777" w:rsidR="00BA1334" w:rsidRPr="005855DF" w:rsidRDefault="00BA1334" w:rsidP="00DA0B9A">
            <w:pPr>
              <w:pStyle w:val="14"/>
              <w:rPr>
                <w:color w:val="000000" w:themeColor="text1"/>
              </w:rPr>
            </w:pPr>
            <w:r w:rsidRPr="005855DF">
              <w:rPr>
                <w:color w:val="000000" w:themeColor="text1"/>
              </w:rPr>
              <w:t>Наименование округа РФ</w:t>
            </w:r>
          </w:p>
        </w:tc>
      </w:tr>
      <w:tr w:rsidR="00BA1334" w:rsidRPr="005855DF" w14:paraId="69D8840E" w14:textId="77777777" w:rsidTr="00DA0B9A">
        <w:trPr>
          <w:trHeight w:val="240"/>
        </w:trPr>
        <w:tc>
          <w:tcPr>
            <w:tcW w:w="786" w:type="dxa"/>
          </w:tcPr>
          <w:p w14:paraId="2F2FAF26"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685" w:type="dxa"/>
          </w:tcPr>
          <w:p w14:paraId="535F0E3C"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00B1EDF1"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4501D75F" w14:textId="77777777" w:rsidR="00BA1334" w:rsidRPr="005855DF" w:rsidRDefault="00BA1334" w:rsidP="00DA0B9A">
            <w:pPr>
              <w:pStyle w:val="14"/>
              <w:rPr>
                <w:color w:val="000000" w:themeColor="text1"/>
              </w:rPr>
            </w:pPr>
            <w:r w:rsidRPr="005855DF">
              <w:rPr>
                <w:color w:val="000000" w:themeColor="text1"/>
              </w:rPr>
              <w:t>-</w:t>
            </w:r>
          </w:p>
        </w:tc>
        <w:tc>
          <w:tcPr>
            <w:tcW w:w="3761" w:type="dxa"/>
          </w:tcPr>
          <w:p w14:paraId="72B0206A"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4C9B3172" w14:textId="77777777" w:rsidTr="00DA0B9A">
        <w:trPr>
          <w:trHeight w:val="240"/>
        </w:trPr>
        <w:tc>
          <w:tcPr>
            <w:tcW w:w="786" w:type="dxa"/>
          </w:tcPr>
          <w:p w14:paraId="324F0F8A"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685" w:type="dxa"/>
          </w:tcPr>
          <w:p w14:paraId="1E13DDAD"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7B2C06B1"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6309B420" w14:textId="77777777" w:rsidR="00BA1334" w:rsidRPr="005855DF" w:rsidRDefault="00BA1334" w:rsidP="00DA0B9A">
            <w:pPr>
              <w:pStyle w:val="14"/>
              <w:rPr>
                <w:color w:val="000000" w:themeColor="text1"/>
              </w:rPr>
            </w:pPr>
            <w:r w:rsidRPr="005855DF">
              <w:rPr>
                <w:color w:val="000000" w:themeColor="text1"/>
              </w:rPr>
              <w:t>-</w:t>
            </w:r>
          </w:p>
        </w:tc>
        <w:tc>
          <w:tcPr>
            <w:tcW w:w="3761" w:type="dxa"/>
          </w:tcPr>
          <w:p w14:paraId="06502B56"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78C4CCE2"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О001 Общероссийский классификатор стран мира (OKSM)**</w:t>
      </w:r>
    </w:p>
    <w:tbl>
      <w:tblPr>
        <w:tblStyle w:val="aff2"/>
        <w:tblW w:w="10063" w:type="dxa"/>
        <w:tblLayout w:type="fixed"/>
        <w:tblLook w:val="0000" w:firstRow="0" w:lastRow="0" w:firstColumn="0" w:lastColumn="0" w:noHBand="0" w:noVBand="0"/>
      </w:tblPr>
      <w:tblGrid>
        <w:gridCol w:w="2906"/>
        <w:gridCol w:w="1134"/>
        <w:gridCol w:w="1843"/>
        <w:gridCol w:w="4180"/>
      </w:tblGrid>
      <w:tr w:rsidR="00BA1334" w:rsidRPr="005855DF" w14:paraId="6399FE7C" w14:textId="77777777" w:rsidTr="00DA0B9A">
        <w:trPr>
          <w:tblHeader/>
        </w:trPr>
        <w:tc>
          <w:tcPr>
            <w:tcW w:w="2906" w:type="dxa"/>
            <w:vAlign w:val="center"/>
          </w:tcPr>
          <w:p w14:paraId="30F4FE93" w14:textId="77777777" w:rsidR="00BA1334" w:rsidRPr="005855DF" w:rsidRDefault="00BA1334" w:rsidP="00DA0B9A">
            <w:pPr>
              <w:pStyle w:val="affb"/>
              <w:rPr>
                <w:rStyle w:val="affff6"/>
                <w:b w:val="0"/>
                <w:color w:val="000000" w:themeColor="text1"/>
              </w:rPr>
            </w:pPr>
            <w:r w:rsidRPr="005855DF">
              <w:rPr>
                <w:rStyle w:val="affff6"/>
                <w:color w:val="000000" w:themeColor="text1"/>
              </w:rPr>
              <w:t>Идентификатор</w:t>
            </w:r>
          </w:p>
        </w:tc>
        <w:tc>
          <w:tcPr>
            <w:tcW w:w="1134" w:type="dxa"/>
            <w:vAlign w:val="center"/>
          </w:tcPr>
          <w:p w14:paraId="41D72CA3"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843" w:type="dxa"/>
            <w:vAlign w:val="center"/>
          </w:tcPr>
          <w:p w14:paraId="76D83DE1"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4180" w:type="dxa"/>
            <w:vAlign w:val="center"/>
          </w:tcPr>
          <w:p w14:paraId="60CAEAAE"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288BA6C5" w14:textId="77777777" w:rsidTr="00DA0B9A">
        <w:tc>
          <w:tcPr>
            <w:tcW w:w="2906" w:type="dxa"/>
          </w:tcPr>
          <w:p w14:paraId="25C4BCC1" w14:textId="77777777" w:rsidR="00BA1334" w:rsidRPr="005855DF" w:rsidRDefault="00BA1334" w:rsidP="00DA0B9A">
            <w:pPr>
              <w:pStyle w:val="14"/>
              <w:rPr>
                <w:color w:val="000000" w:themeColor="text1"/>
              </w:rPr>
            </w:pPr>
            <w:r w:rsidRPr="005855DF">
              <w:rPr>
                <w:color w:val="000000" w:themeColor="text1"/>
              </w:rPr>
              <w:t>KOD</w:t>
            </w:r>
          </w:p>
        </w:tc>
        <w:tc>
          <w:tcPr>
            <w:tcW w:w="1134" w:type="dxa"/>
          </w:tcPr>
          <w:p w14:paraId="078A0C90"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5610989F" w14:textId="77777777" w:rsidR="00BA1334" w:rsidRPr="005855DF" w:rsidRDefault="00BA1334" w:rsidP="00DA0B9A">
            <w:pPr>
              <w:pStyle w:val="14"/>
              <w:rPr>
                <w:color w:val="000000" w:themeColor="text1"/>
              </w:rPr>
            </w:pPr>
            <w:r w:rsidRPr="005855DF">
              <w:rPr>
                <w:color w:val="000000" w:themeColor="text1"/>
              </w:rPr>
              <w:t>3</w:t>
            </w:r>
          </w:p>
        </w:tc>
        <w:tc>
          <w:tcPr>
            <w:tcW w:w="4180" w:type="dxa"/>
          </w:tcPr>
          <w:p w14:paraId="55BC0153" w14:textId="77777777" w:rsidR="00BA1334" w:rsidRPr="005855DF" w:rsidRDefault="00BA1334" w:rsidP="00DA0B9A">
            <w:pPr>
              <w:pStyle w:val="14"/>
              <w:rPr>
                <w:color w:val="000000" w:themeColor="text1"/>
              </w:rPr>
            </w:pPr>
            <w:r w:rsidRPr="005855DF">
              <w:rPr>
                <w:color w:val="000000" w:themeColor="text1"/>
              </w:rPr>
              <w:t>Цифровой код</w:t>
            </w:r>
          </w:p>
        </w:tc>
      </w:tr>
      <w:tr w:rsidR="00BA1334" w:rsidRPr="005855DF" w14:paraId="1AB94D70" w14:textId="77777777" w:rsidTr="00DA0B9A">
        <w:trPr>
          <w:trHeight w:val="636"/>
        </w:trPr>
        <w:tc>
          <w:tcPr>
            <w:tcW w:w="2906" w:type="dxa"/>
          </w:tcPr>
          <w:p w14:paraId="10899056" w14:textId="77777777" w:rsidR="00BA1334" w:rsidRPr="005855DF" w:rsidRDefault="00BA1334" w:rsidP="00DA0B9A">
            <w:pPr>
              <w:pStyle w:val="14"/>
              <w:rPr>
                <w:color w:val="000000" w:themeColor="text1"/>
              </w:rPr>
            </w:pPr>
            <w:r w:rsidRPr="005855DF">
              <w:rPr>
                <w:color w:val="000000" w:themeColor="text1"/>
              </w:rPr>
              <w:t>NAME1 (полей: 2):</w:t>
            </w:r>
          </w:p>
        </w:tc>
        <w:tc>
          <w:tcPr>
            <w:tcW w:w="1134" w:type="dxa"/>
          </w:tcPr>
          <w:p w14:paraId="0872F2A3" w14:textId="77777777" w:rsidR="00BA1334" w:rsidRPr="005855DF" w:rsidRDefault="00BA1334" w:rsidP="00DA0B9A">
            <w:pPr>
              <w:pStyle w:val="14"/>
              <w:rPr>
                <w:color w:val="000000" w:themeColor="text1"/>
              </w:rPr>
            </w:pPr>
          </w:p>
        </w:tc>
        <w:tc>
          <w:tcPr>
            <w:tcW w:w="1843" w:type="dxa"/>
          </w:tcPr>
          <w:p w14:paraId="3CD2FDF4" w14:textId="77777777" w:rsidR="00BA1334" w:rsidRPr="005855DF" w:rsidRDefault="00BA1334" w:rsidP="00DA0B9A">
            <w:pPr>
              <w:pStyle w:val="14"/>
              <w:rPr>
                <w:color w:val="000000" w:themeColor="text1"/>
              </w:rPr>
            </w:pPr>
          </w:p>
        </w:tc>
        <w:tc>
          <w:tcPr>
            <w:tcW w:w="4180" w:type="dxa"/>
          </w:tcPr>
          <w:p w14:paraId="05654FF6" w14:textId="77777777" w:rsidR="00BA1334" w:rsidRPr="005855DF" w:rsidRDefault="00BA1334" w:rsidP="00DA0B9A">
            <w:pPr>
              <w:pStyle w:val="14"/>
              <w:rPr>
                <w:color w:val="000000" w:themeColor="text1"/>
              </w:rPr>
            </w:pPr>
            <w:r w:rsidRPr="005855DF">
              <w:rPr>
                <w:color w:val="000000" w:themeColor="text1"/>
              </w:rPr>
              <w:t>Наименование (500 символов)</w:t>
            </w:r>
          </w:p>
        </w:tc>
      </w:tr>
      <w:tr w:rsidR="00BA1334" w:rsidRPr="005855DF" w14:paraId="50A3D7FF" w14:textId="77777777" w:rsidTr="00DA0B9A">
        <w:trPr>
          <w:trHeight w:val="385"/>
        </w:trPr>
        <w:tc>
          <w:tcPr>
            <w:tcW w:w="2906" w:type="dxa"/>
          </w:tcPr>
          <w:p w14:paraId="51DC7696" w14:textId="77777777" w:rsidR="00BA1334" w:rsidRPr="005855DF" w:rsidRDefault="00BA1334" w:rsidP="00DA0B9A">
            <w:pPr>
              <w:pStyle w:val="14"/>
              <w:rPr>
                <w:color w:val="000000" w:themeColor="text1"/>
              </w:rPr>
            </w:pPr>
            <w:r w:rsidRPr="005855DF">
              <w:rPr>
                <w:color w:val="000000" w:themeColor="text1"/>
              </w:rPr>
              <w:t>NAME11</w:t>
            </w:r>
          </w:p>
        </w:tc>
        <w:tc>
          <w:tcPr>
            <w:tcW w:w="1134" w:type="dxa"/>
          </w:tcPr>
          <w:p w14:paraId="11BE3B7A" w14:textId="77777777" w:rsidR="00BA1334" w:rsidRPr="005855DF" w:rsidRDefault="00BA1334" w:rsidP="00DA0B9A">
            <w:pPr>
              <w:pStyle w:val="14"/>
              <w:rPr>
                <w:color w:val="000000" w:themeColor="text1"/>
              </w:rPr>
            </w:pPr>
            <w:r w:rsidRPr="005855DF">
              <w:rPr>
                <w:color w:val="000000" w:themeColor="text1"/>
              </w:rPr>
              <w:t>С</w:t>
            </w:r>
          </w:p>
        </w:tc>
        <w:tc>
          <w:tcPr>
            <w:tcW w:w="1843" w:type="dxa"/>
          </w:tcPr>
          <w:p w14:paraId="49FC68C6" w14:textId="77777777" w:rsidR="00BA1334" w:rsidRPr="005855DF" w:rsidRDefault="00BA1334" w:rsidP="00DA0B9A">
            <w:pPr>
              <w:pStyle w:val="14"/>
              <w:rPr>
                <w:color w:val="000000" w:themeColor="text1"/>
              </w:rPr>
            </w:pPr>
            <w:r w:rsidRPr="005855DF">
              <w:rPr>
                <w:color w:val="000000" w:themeColor="text1"/>
              </w:rPr>
              <w:t>250</w:t>
            </w:r>
          </w:p>
        </w:tc>
        <w:tc>
          <w:tcPr>
            <w:tcW w:w="4180" w:type="dxa"/>
          </w:tcPr>
          <w:p w14:paraId="734C4945" w14:textId="77777777" w:rsidR="00BA1334" w:rsidRPr="005855DF" w:rsidRDefault="00BA1334" w:rsidP="00DA0B9A">
            <w:pPr>
              <w:pStyle w:val="14"/>
              <w:rPr>
                <w:color w:val="000000" w:themeColor="text1"/>
              </w:rPr>
            </w:pPr>
            <w:r w:rsidRPr="005855DF">
              <w:rPr>
                <w:color w:val="000000" w:themeColor="text1"/>
              </w:rPr>
              <w:t>наименование</w:t>
            </w:r>
          </w:p>
        </w:tc>
      </w:tr>
      <w:tr w:rsidR="00BA1334" w:rsidRPr="005855DF" w14:paraId="053455F5" w14:textId="77777777" w:rsidTr="00DA0B9A">
        <w:trPr>
          <w:trHeight w:val="536"/>
        </w:trPr>
        <w:tc>
          <w:tcPr>
            <w:tcW w:w="2906" w:type="dxa"/>
          </w:tcPr>
          <w:p w14:paraId="38A23C43" w14:textId="77777777" w:rsidR="00BA1334" w:rsidRPr="005855DF" w:rsidRDefault="00BA1334" w:rsidP="00DA0B9A">
            <w:pPr>
              <w:pStyle w:val="14"/>
              <w:rPr>
                <w:color w:val="000000" w:themeColor="text1"/>
              </w:rPr>
            </w:pPr>
            <w:r w:rsidRPr="005855DF">
              <w:rPr>
                <w:color w:val="000000" w:themeColor="text1"/>
              </w:rPr>
              <w:t>NAME12</w:t>
            </w:r>
          </w:p>
        </w:tc>
        <w:tc>
          <w:tcPr>
            <w:tcW w:w="1134" w:type="dxa"/>
          </w:tcPr>
          <w:p w14:paraId="42EE9C06" w14:textId="77777777" w:rsidR="00BA1334" w:rsidRPr="005855DF" w:rsidRDefault="00BA1334" w:rsidP="00DA0B9A">
            <w:pPr>
              <w:pStyle w:val="14"/>
              <w:rPr>
                <w:color w:val="000000" w:themeColor="text1"/>
              </w:rPr>
            </w:pPr>
            <w:r w:rsidRPr="005855DF">
              <w:rPr>
                <w:color w:val="000000" w:themeColor="text1"/>
              </w:rPr>
              <w:t>С</w:t>
            </w:r>
          </w:p>
        </w:tc>
        <w:tc>
          <w:tcPr>
            <w:tcW w:w="1843" w:type="dxa"/>
          </w:tcPr>
          <w:p w14:paraId="56E4692C" w14:textId="77777777" w:rsidR="00BA1334" w:rsidRPr="005855DF" w:rsidRDefault="00BA1334" w:rsidP="00DA0B9A">
            <w:pPr>
              <w:pStyle w:val="14"/>
              <w:rPr>
                <w:color w:val="000000" w:themeColor="text1"/>
              </w:rPr>
            </w:pPr>
            <w:r w:rsidRPr="005855DF">
              <w:rPr>
                <w:color w:val="000000" w:themeColor="text1"/>
              </w:rPr>
              <w:t>250</w:t>
            </w:r>
          </w:p>
        </w:tc>
        <w:tc>
          <w:tcPr>
            <w:tcW w:w="4180" w:type="dxa"/>
          </w:tcPr>
          <w:p w14:paraId="13A39268" w14:textId="77777777" w:rsidR="00BA1334" w:rsidRPr="005855DF" w:rsidRDefault="00BA1334" w:rsidP="00DA0B9A">
            <w:pPr>
              <w:pStyle w:val="14"/>
              <w:rPr>
                <w:color w:val="000000" w:themeColor="text1"/>
              </w:rPr>
            </w:pPr>
            <w:r w:rsidRPr="005855DF">
              <w:rPr>
                <w:color w:val="000000" w:themeColor="text1"/>
              </w:rPr>
              <w:t>продолжение наименования</w:t>
            </w:r>
          </w:p>
        </w:tc>
      </w:tr>
      <w:tr w:rsidR="00BA1334" w:rsidRPr="005855DF" w14:paraId="232EE9D1" w14:textId="77777777" w:rsidTr="00DA0B9A">
        <w:tc>
          <w:tcPr>
            <w:tcW w:w="2906" w:type="dxa"/>
          </w:tcPr>
          <w:p w14:paraId="43D257FE" w14:textId="77777777" w:rsidR="00BA1334" w:rsidRPr="005855DF" w:rsidRDefault="00BA1334" w:rsidP="00DA0B9A">
            <w:pPr>
              <w:pStyle w:val="14"/>
              <w:rPr>
                <w:color w:val="000000" w:themeColor="text1"/>
              </w:rPr>
            </w:pPr>
            <w:r w:rsidRPr="005855DF">
              <w:rPr>
                <w:color w:val="000000" w:themeColor="text1"/>
              </w:rPr>
              <w:t>ALFA2</w:t>
            </w:r>
          </w:p>
        </w:tc>
        <w:tc>
          <w:tcPr>
            <w:tcW w:w="1134" w:type="dxa"/>
          </w:tcPr>
          <w:p w14:paraId="778689C1"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7F5FB32F" w14:textId="77777777" w:rsidR="00BA1334" w:rsidRPr="005855DF" w:rsidRDefault="00BA1334" w:rsidP="00DA0B9A">
            <w:pPr>
              <w:pStyle w:val="14"/>
              <w:rPr>
                <w:color w:val="000000" w:themeColor="text1"/>
              </w:rPr>
            </w:pPr>
            <w:r w:rsidRPr="005855DF">
              <w:rPr>
                <w:color w:val="000000" w:themeColor="text1"/>
              </w:rPr>
              <w:t>2</w:t>
            </w:r>
          </w:p>
        </w:tc>
        <w:tc>
          <w:tcPr>
            <w:tcW w:w="4180" w:type="dxa"/>
          </w:tcPr>
          <w:p w14:paraId="156A1EDE" w14:textId="77777777" w:rsidR="00BA1334" w:rsidRPr="005855DF" w:rsidRDefault="00BA1334" w:rsidP="00DA0B9A">
            <w:pPr>
              <w:pStyle w:val="14"/>
              <w:rPr>
                <w:color w:val="000000" w:themeColor="text1"/>
              </w:rPr>
            </w:pPr>
            <w:r w:rsidRPr="005855DF">
              <w:rPr>
                <w:color w:val="000000" w:themeColor="text1"/>
              </w:rPr>
              <w:t>Буквенный код альфа-2</w:t>
            </w:r>
          </w:p>
        </w:tc>
      </w:tr>
      <w:tr w:rsidR="00BA1334" w:rsidRPr="005855DF" w14:paraId="12EFDE0A" w14:textId="77777777" w:rsidTr="00DA0B9A">
        <w:tc>
          <w:tcPr>
            <w:tcW w:w="2906" w:type="dxa"/>
          </w:tcPr>
          <w:p w14:paraId="59CCAF1F" w14:textId="77777777" w:rsidR="00BA1334" w:rsidRPr="005855DF" w:rsidRDefault="00BA1334" w:rsidP="00DA0B9A">
            <w:pPr>
              <w:pStyle w:val="14"/>
              <w:rPr>
                <w:color w:val="000000" w:themeColor="text1"/>
              </w:rPr>
            </w:pPr>
            <w:r w:rsidRPr="005855DF">
              <w:rPr>
                <w:color w:val="000000" w:themeColor="text1"/>
              </w:rPr>
              <w:t>ALFA3</w:t>
            </w:r>
          </w:p>
        </w:tc>
        <w:tc>
          <w:tcPr>
            <w:tcW w:w="1134" w:type="dxa"/>
          </w:tcPr>
          <w:p w14:paraId="1C671AF2"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3A8171DB" w14:textId="77777777" w:rsidR="00BA1334" w:rsidRPr="005855DF" w:rsidRDefault="00BA1334" w:rsidP="00DA0B9A">
            <w:pPr>
              <w:pStyle w:val="14"/>
              <w:rPr>
                <w:color w:val="000000" w:themeColor="text1"/>
              </w:rPr>
            </w:pPr>
            <w:r w:rsidRPr="005855DF">
              <w:rPr>
                <w:color w:val="000000" w:themeColor="text1"/>
              </w:rPr>
              <w:t>3</w:t>
            </w:r>
          </w:p>
        </w:tc>
        <w:tc>
          <w:tcPr>
            <w:tcW w:w="4180" w:type="dxa"/>
          </w:tcPr>
          <w:p w14:paraId="12F9C464" w14:textId="77777777" w:rsidR="00BA1334" w:rsidRPr="005855DF" w:rsidRDefault="00BA1334" w:rsidP="00DA0B9A">
            <w:pPr>
              <w:pStyle w:val="14"/>
              <w:rPr>
                <w:color w:val="000000" w:themeColor="text1"/>
              </w:rPr>
            </w:pPr>
            <w:r w:rsidRPr="005855DF">
              <w:rPr>
                <w:color w:val="000000" w:themeColor="text1"/>
              </w:rPr>
              <w:t>Буквенный код альфа-3</w:t>
            </w:r>
          </w:p>
        </w:tc>
      </w:tr>
      <w:tr w:rsidR="00BA1334" w:rsidRPr="005855DF" w14:paraId="6DFF02EB" w14:textId="77777777" w:rsidTr="00DA0B9A">
        <w:tc>
          <w:tcPr>
            <w:tcW w:w="2906" w:type="dxa"/>
          </w:tcPr>
          <w:p w14:paraId="1725D178" w14:textId="77777777" w:rsidR="00BA1334" w:rsidRPr="005855DF" w:rsidRDefault="00BA1334" w:rsidP="00DA0B9A">
            <w:pPr>
              <w:pStyle w:val="14"/>
              <w:rPr>
                <w:color w:val="000000" w:themeColor="text1"/>
              </w:rPr>
            </w:pPr>
            <w:r w:rsidRPr="005855DF">
              <w:rPr>
                <w:color w:val="000000" w:themeColor="text1"/>
              </w:rPr>
              <w:t>NOMDESCR</w:t>
            </w:r>
          </w:p>
        </w:tc>
        <w:tc>
          <w:tcPr>
            <w:tcW w:w="1134" w:type="dxa"/>
          </w:tcPr>
          <w:p w14:paraId="20E1A60A"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0BAB7F04" w14:textId="77777777" w:rsidR="00BA1334" w:rsidRPr="005855DF" w:rsidRDefault="00BA1334" w:rsidP="00DA0B9A">
            <w:pPr>
              <w:pStyle w:val="14"/>
              <w:rPr>
                <w:color w:val="000000" w:themeColor="text1"/>
              </w:rPr>
            </w:pPr>
            <w:r w:rsidRPr="005855DF">
              <w:rPr>
                <w:color w:val="000000" w:themeColor="text1"/>
              </w:rPr>
              <w:t>250</w:t>
            </w:r>
          </w:p>
        </w:tc>
        <w:tc>
          <w:tcPr>
            <w:tcW w:w="4180" w:type="dxa"/>
          </w:tcPr>
          <w:p w14:paraId="4D346477" w14:textId="77777777" w:rsidR="00BA1334" w:rsidRPr="005855DF" w:rsidRDefault="00BA1334" w:rsidP="00DA0B9A">
            <w:pPr>
              <w:pStyle w:val="14"/>
              <w:rPr>
                <w:color w:val="000000" w:themeColor="text1"/>
              </w:rPr>
            </w:pPr>
            <w:r w:rsidRPr="005855DF">
              <w:rPr>
                <w:color w:val="000000" w:themeColor="text1"/>
              </w:rPr>
              <w:t>Описание (пояснение) может содержать до 8000 символов</w:t>
            </w:r>
          </w:p>
        </w:tc>
      </w:tr>
      <w:tr w:rsidR="00BA1334" w:rsidRPr="005855DF" w14:paraId="7E68E8BE" w14:textId="77777777" w:rsidTr="00DA0B9A">
        <w:tc>
          <w:tcPr>
            <w:tcW w:w="2906" w:type="dxa"/>
          </w:tcPr>
          <w:p w14:paraId="6B1FDB78" w14:textId="77777777" w:rsidR="00BA1334" w:rsidRPr="005855DF" w:rsidRDefault="00BA1334" w:rsidP="00DA0B9A">
            <w:pPr>
              <w:pStyle w:val="14"/>
              <w:rPr>
                <w:color w:val="000000" w:themeColor="text1"/>
              </w:rPr>
            </w:pPr>
            <w:r w:rsidRPr="005855DF">
              <w:rPr>
                <w:color w:val="000000" w:themeColor="text1"/>
              </w:rPr>
              <w:t>NOMAKT</w:t>
            </w:r>
          </w:p>
        </w:tc>
        <w:tc>
          <w:tcPr>
            <w:tcW w:w="1134" w:type="dxa"/>
          </w:tcPr>
          <w:p w14:paraId="40336C3A" w14:textId="77777777" w:rsidR="00BA1334" w:rsidRPr="005855DF" w:rsidRDefault="00BA1334" w:rsidP="00DA0B9A">
            <w:pPr>
              <w:pStyle w:val="14"/>
              <w:rPr>
                <w:color w:val="000000" w:themeColor="text1"/>
              </w:rPr>
            </w:pPr>
            <w:r w:rsidRPr="005855DF">
              <w:rPr>
                <w:color w:val="000000" w:themeColor="text1"/>
              </w:rPr>
              <w:t>N</w:t>
            </w:r>
          </w:p>
        </w:tc>
        <w:tc>
          <w:tcPr>
            <w:tcW w:w="1843" w:type="dxa"/>
          </w:tcPr>
          <w:p w14:paraId="0FCBBAA0" w14:textId="77777777" w:rsidR="00BA1334" w:rsidRPr="005855DF" w:rsidRDefault="00BA1334" w:rsidP="00DA0B9A">
            <w:pPr>
              <w:pStyle w:val="14"/>
              <w:rPr>
                <w:color w:val="000000" w:themeColor="text1"/>
              </w:rPr>
            </w:pPr>
            <w:r w:rsidRPr="005855DF">
              <w:rPr>
                <w:color w:val="000000" w:themeColor="text1"/>
              </w:rPr>
              <w:t>3</w:t>
            </w:r>
          </w:p>
        </w:tc>
        <w:tc>
          <w:tcPr>
            <w:tcW w:w="4180" w:type="dxa"/>
          </w:tcPr>
          <w:p w14:paraId="15C33F87" w14:textId="77777777" w:rsidR="00BA1334" w:rsidRPr="005855DF" w:rsidRDefault="00BA1334" w:rsidP="00DA0B9A">
            <w:pPr>
              <w:pStyle w:val="14"/>
              <w:rPr>
                <w:color w:val="000000" w:themeColor="text1"/>
              </w:rPr>
            </w:pPr>
            <w:r w:rsidRPr="005855DF">
              <w:rPr>
                <w:color w:val="000000" w:themeColor="text1"/>
              </w:rPr>
              <w:t>Номер последнего изменения</w:t>
            </w:r>
          </w:p>
        </w:tc>
      </w:tr>
      <w:tr w:rsidR="00BA1334" w:rsidRPr="005855DF" w14:paraId="68BF1BF4" w14:textId="77777777" w:rsidTr="00DA0B9A">
        <w:tc>
          <w:tcPr>
            <w:tcW w:w="2906" w:type="dxa"/>
          </w:tcPr>
          <w:p w14:paraId="19B5C4E6" w14:textId="77777777" w:rsidR="00BA1334" w:rsidRPr="005855DF" w:rsidRDefault="00BA1334" w:rsidP="00DA0B9A">
            <w:pPr>
              <w:pStyle w:val="14"/>
              <w:rPr>
                <w:color w:val="000000" w:themeColor="text1"/>
              </w:rPr>
            </w:pPr>
            <w:r w:rsidRPr="005855DF">
              <w:rPr>
                <w:color w:val="000000" w:themeColor="text1"/>
              </w:rPr>
              <w:t>STATUS</w:t>
            </w:r>
          </w:p>
        </w:tc>
        <w:tc>
          <w:tcPr>
            <w:tcW w:w="1134" w:type="dxa"/>
          </w:tcPr>
          <w:p w14:paraId="6D4F7967" w14:textId="77777777" w:rsidR="00BA1334" w:rsidRPr="005855DF" w:rsidRDefault="00BA1334" w:rsidP="00DA0B9A">
            <w:pPr>
              <w:pStyle w:val="14"/>
              <w:rPr>
                <w:color w:val="000000" w:themeColor="text1"/>
              </w:rPr>
            </w:pPr>
            <w:r w:rsidRPr="005855DF">
              <w:rPr>
                <w:color w:val="000000" w:themeColor="text1"/>
              </w:rPr>
              <w:t>N</w:t>
            </w:r>
          </w:p>
        </w:tc>
        <w:tc>
          <w:tcPr>
            <w:tcW w:w="1843" w:type="dxa"/>
          </w:tcPr>
          <w:p w14:paraId="1CF15A0F" w14:textId="77777777" w:rsidR="00BA1334" w:rsidRPr="005855DF" w:rsidRDefault="00BA1334" w:rsidP="00DA0B9A">
            <w:pPr>
              <w:pStyle w:val="14"/>
              <w:rPr>
                <w:color w:val="000000" w:themeColor="text1"/>
              </w:rPr>
            </w:pPr>
            <w:r w:rsidRPr="005855DF">
              <w:rPr>
                <w:color w:val="000000" w:themeColor="text1"/>
              </w:rPr>
              <w:t>20,5</w:t>
            </w:r>
          </w:p>
        </w:tc>
        <w:tc>
          <w:tcPr>
            <w:tcW w:w="4180" w:type="dxa"/>
          </w:tcPr>
          <w:p w14:paraId="7218ABD1" w14:textId="77777777" w:rsidR="00BA1334" w:rsidRPr="005855DF" w:rsidRDefault="00BA1334" w:rsidP="00DA0B9A">
            <w:pPr>
              <w:pStyle w:val="14"/>
              <w:rPr>
                <w:color w:val="000000" w:themeColor="text1"/>
              </w:rPr>
            </w:pPr>
            <w:r w:rsidRPr="005855DF">
              <w:rPr>
                <w:color w:val="000000" w:themeColor="text1"/>
              </w:rPr>
              <w:t>Тип последнего изменения (фактически – 1 символ перед запятой), где:</w:t>
            </w:r>
          </w:p>
          <w:p w14:paraId="37845DDF" w14:textId="77777777" w:rsidR="00BA1334" w:rsidRPr="005855DF" w:rsidRDefault="00BA1334" w:rsidP="00DA0B9A">
            <w:pPr>
              <w:pStyle w:val="14"/>
              <w:rPr>
                <w:color w:val="000000" w:themeColor="text1"/>
              </w:rPr>
            </w:pPr>
            <w:r w:rsidRPr="005855DF">
              <w:rPr>
                <w:color w:val="000000" w:themeColor="text1"/>
              </w:rPr>
              <w:t>1 - аннулировать;</w:t>
            </w:r>
          </w:p>
          <w:p w14:paraId="6C12120B" w14:textId="77777777" w:rsidR="00BA1334" w:rsidRPr="005855DF" w:rsidRDefault="00BA1334" w:rsidP="00DA0B9A">
            <w:pPr>
              <w:pStyle w:val="14"/>
              <w:rPr>
                <w:color w:val="000000" w:themeColor="text1"/>
              </w:rPr>
            </w:pPr>
            <w:r w:rsidRPr="005855DF">
              <w:rPr>
                <w:color w:val="000000" w:themeColor="text1"/>
              </w:rPr>
              <w:t>2 - изменить реквизит, кроме кода;</w:t>
            </w:r>
          </w:p>
          <w:p w14:paraId="0C4B2EA1" w14:textId="77777777" w:rsidR="00BA1334" w:rsidRPr="005855DF" w:rsidRDefault="00BA1334" w:rsidP="00DA0B9A">
            <w:pPr>
              <w:pStyle w:val="14"/>
              <w:rPr>
                <w:color w:val="000000" w:themeColor="text1"/>
              </w:rPr>
            </w:pPr>
            <w:r w:rsidRPr="005855DF">
              <w:rPr>
                <w:color w:val="000000" w:themeColor="text1"/>
              </w:rPr>
              <w:t>3 - включить;</w:t>
            </w:r>
          </w:p>
          <w:p w14:paraId="3B488911" w14:textId="77777777" w:rsidR="00BA1334" w:rsidRPr="005855DF" w:rsidRDefault="00BA1334" w:rsidP="00DA0B9A">
            <w:pPr>
              <w:pStyle w:val="14"/>
              <w:rPr>
                <w:color w:val="000000" w:themeColor="text1"/>
              </w:rPr>
            </w:pPr>
            <w:r w:rsidRPr="005855DF">
              <w:rPr>
                <w:color w:val="000000" w:themeColor="text1"/>
              </w:rPr>
              <w:lastRenderedPageBreak/>
              <w:t>0 - начальная загрузка</w:t>
            </w:r>
          </w:p>
        </w:tc>
      </w:tr>
      <w:tr w:rsidR="00BA1334" w:rsidRPr="005855DF" w14:paraId="225B2F84" w14:textId="77777777" w:rsidTr="00DA0B9A">
        <w:tc>
          <w:tcPr>
            <w:tcW w:w="2906" w:type="dxa"/>
          </w:tcPr>
          <w:p w14:paraId="06A04420" w14:textId="77777777" w:rsidR="00BA1334" w:rsidRPr="00E1610E" w:rsidRDefault="00BA1334" w:rsidP="00DA0B9A">
            <w:pPr>
              <w:pStyle w:val="14"/>
              <w:rPr>
                <w:color w:val="000000" w:themeColor="text1"/>
                <w:lang w:val="en-US"/>
              </w:rPr>
            </w:pPr>
            <w:r w:rsidRPr="005855DF">
              <w:rPr>
                <w:color w:val="000000" w:themeColor="text1"/>
              </w:rPr>
              <w:lastRenderedPageBreak/>
              <w:t>DAT</w:t>
            </w:r>
            <w:r w:rsidRPr="005855DF">
              <w:rPr>
                <w:color w:val="000000" w:themeColor="text1"/>
                <w:lang w:val="en-US"/>
              </w:rPr>
              <w:t>E</w:t>
            </w:r>
            <w:r>
              <w:rPr>
                <w:color w:val="000000" w:themeColor="text1"/>
              </w:rPr>
              <w:t>UT</w:t>
            </w:r>
            <w:r>
              <w:rPr>
                <w:color w:val="000000" w:themeColor="text1"/>
                <w:lang w:val="en-US"/>
              </w:rPr>
              <w:t>V</w:t>
            </w:r>
          </w:p>
        </w:tc>
        <w:tc>
          <w:tcPr>
            <w:tcW w:w="1134" w:type="dxa"/>
          </w:tcPr>
          <w:p w14:paraId="4D6222FE" w14:textId="77777777" w:rsidR="00BA1334" w:rsidRPr="005855DF" w:rsidRDefault="00BA1334" w:rsidP="00DA0B9A">
            <w:pPr>
              <w:pStyle w:val="14"/>
              <w:rPr>
                <w:color w:val="000000" w:themeColor="text1"/>
              </w:rPr>
            </w:pPr>
            <w:r w:rsidRPr="005855DF">
              <w:rPr>
                <w:color w:val="000000" w:themeColor="text1"/>
              </w:rPr>
              <w:t xml:space="preserve"> D</w:t>
            </w:r>
          </w:p>
        </w:tc>
        <w:tc>
          <w:tcPr>
            <w:tcW w:w="1843" w:type="dxa"/>
          </w:tcPr>
          <w:p w14:paraId="48E539EC" w14:textId="77777777" w:rsidR="00BA1334" w:rsidRPr="005855DF" w:rsidRDefault="00BA1334" w:rsidP="00DA0B9A">
            <w:pPr>
              <w:pStyle w:val="14"/>
              <w:rPr>
                <w:color w:val="000000" w:themeColor="text1"/>
              </w:rPr>
            </w:pPr>
            <w:r w:rsidRPr="005855DF">
              <w:rPr>
                <w:color w:val="000000" w:themeColor="text1"/>
              </w:rPr>
              <w:t>10</w:t>
            </w:r>
          </w:p>
        </w:tc>
        <w:tc>
          <w:tcPr>
            <w:tcW w:w="4180" w:type="dxa"/>
          </w:tcPr>
          <w:p w14:paraId="1CEBEFCC" w14:textId="77777777" w:rsidR="00BA1334" w:rsidRPr="005855DF" w:rsidRDefault="00BA1334" w:rsidP="00DA0B9A">
            <w:pPr>
              <w:pStyle w:val="14"/>
              <w:rPr>
                <w:color w:val="000000" w:themeColor="text1"/>
              </w:rPr>
            </w:pPr>
            <w:r w:rsidRPr="005855DF">
              <w:rPr>
                <w:color w:val="000000" w:themeColor="text1"/>
              </w:rPr>
              <w:t>Дата принятия изменения по позиции</w:t>
            </w:r>
          </w:p>
        </w:tc>
      </w:tr>
      <w:tr w:rsidR="00BA1334" w:rsidRPr="005855DF" w14:paraId="67EFD93E" w14:textId="77777777" w:rsidTr="00DA0B9A">
        <w:tc>
          <w:tcPr>
            <w:tcW w:w="2906" w:type="dxa"/>
          </w:tcPr>
          <w:p w14:paraId="1F3A9C98" w14:textId="77777777" w:rsidR="00BA1334" w:rsidRPr="005855DF" w:rsidRDefault="00BA1334" w:rsidP="00DA0B9A">
            <w:pPr>
              <w:pStyle w:val="14"/>
              <w:rPr>
                <w:color w:val="000000" w:themeColor="text1"/>
              </w:rPr>
            </w:pPr>
            <w:r w:rsidRPr="005855DF">
              <w:rPr>
                <w:color w:val="000000" w:themeColor="text1"/>
              </w:rPr>
              <w:t>DAT</w:t>
            </w:r>
            <w:r w:rsidRPr="005855DF">
              <w:rPr>
                <w:color w:val="000000" w:themeColor="text1"/>
                <w:lang w:val="en-US"/>
              </w:rPr>
              <w:t>E</w:t>
            </w:r>
            <w:r w:rsidRPr="005855DF">
              <w:rPr>
                <w:color w:val="000000" w:themeColor="text1"/>
              </w:rPr>
              <w:t>VVED</w:t>
            </w:r>
          </w:p>
        </w:tc>
        <w:tc>
          <w:tcPr>
            <w:tcW w:w="1134" w:type="dxa"/>
          </w:tcPr>
          <w:p w14:paraId="26962B31" w14:textId="77777777" w:rsidR="00BA1334" w:rsidRPr="005855DF" w:rsidRDefault="00BA1334" w:rsidP="00DA0B9A">
            <w:pPr>
              <w:pStyle w:val="14"/>
              <w:rPr>
                <w:color w:val="000000" w:themeColor="text1"/>
              </w:rPr>
            </w:pPr>
            <w:r w:rsidRPr="005855DF">
              <w:rPr>
                <w:color w:val="000000" w:themeColor="text1"/>
              </w:rPr>
              <w:t xml:space="preserve"> D</w:t>
            </w:r>
          </w:p>
        </w:tc>
        <w:tc>
          <w:tcPr>
            <w:tcW w:w="1843" w:type="dxa"/>
          </w:tcPr>
          <w:p w14:paraId="6A03C493" w14:textId="77777777" w:rsidR="00BA1334" w:rsidRPr="005855DF" w:rsidRDefault="00BA1334" w:rsidP="00DA0B9A">
            <w:pPr>
              <w:pStyle w:val="14"/>
              <w:rPr>
                <w:color w:val="000000" w:themeColor="text1"/>
              </w:rPr>
            </w:pPr>
            <w:r w:rsidRPr="005855DF">
              <w:rPr>
                <w:color w:val="000000" w:themeColor="text1"/>
              </w:rPr>
              <w:t>10</w:t>
            </w:r>
          </w:p>
        </w:tc>
        <w:tc>
          <w:tcPr>
            <w:tcW w:w="4180" w:type="dxa"/>
          </w:tcPr>
          <w:p w14:paraId="2D992A13" w14:textId="77777777" w:rsidR="00BA1334" w:rsidRPr="005855DF" w:rsidRDefault="00BA1334" w:rsidP="00DA0B9A">
            <w:pPr>
              <w:pStyle w:val="14"/>
              <w:rPr>
                <w:color w:val="000000" w:themeColor="text1"/>
              </w:rPr>
            </w:pPr>
            <w:r w:rsidRPr="005855DF">
              <w:rPr>
                <w:color w:val="000000" w:themeColor="text1"/>
              </w:rPr>
              <w:t>Дата введения в действие изменения по позиции</w:t>
            </w:r>
          </w:p>
        </w:tc>
      </w:tr>
    </w:tbl>
    <w:p w14:paraId="776DFE28" w14:textId="77777777" w:rsidR="00BA1334" w:rsidRPr="005855DF" w:rsidRDefault="00BA1334" w:rsidP="00BA1334">
      <w:pPr>
        <w:rPr>
          <w:color w:val="000000" w:themeColor="text1"/>
          <w:sz w:val="28"/>
          <w:szCs w:val="28"/>
        </w:rPr>
      </w:pPr>
    </w:p>
    <w:p w14:paraId="51BC2E2E"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О002 Общероссийский классификатор административно-территориального деления (OKATO)**</w:t>
      </w:r>
    </w:p>
    <w:tbl>
      <w:tblPr>
        <w:tblStyle w:val="aff2"/>
        <w:tblW w:w="10063" w:type="dxa"/>
        <w:tblLayout w:type="fixed"/>
        <w:tblLook w:val="0000" w:firstRow="0" w:lastRow="0" w:firstColumn="0" w:lastColumn="0" w:noHBand="0" w:noVBand="0"/>
      </w:tblPr>
      <w:tblGrid>
        <w:gridCol w:w="2906"/>
        <w:gridCol w:w="1134"/>
        <w:gridCol w:w="1843"/>
        <w:gridCol w:w="4180"/>
      </w:tblGrid>
      <w:tr w:rsidR="00BA1334" w:rsidRPr="005855DF" w14:paraId="2BEEAAF4" w14:textId="77777777" w:rsidTr="00DA0B9A">
        <w:trPr>
          <w:tblHeader/>
        </w:trPr>
        <w:tc>
          <w:tcPr>
            <w:tcW w:w="2906" w:type="dxa"/>
            <w:vAlign w:val="center"/>
          </w:tcPr>
          <w:p w14:paraId="3B44790C" w14:textId="77777777" w:rsidR="00BA1334" w:rsidRPr="005855DF" w:rsidRDefault="00BA1334" w:rsidP="00DA0B9A">
            <w:pPr>
              <w:pStyle w:val="affb"/>
              <w:rPr>
                <w:rStyle w:val="affff6"/>
                <w:b w:val="0"/>
                <w:color w:val="000000" w:themeColor="text1"/>
              </w:rPr>
            </w:pPr>
            <w:r w:rsidRPr="005855DF">
              <w:rPr>
                <w:rStyle w:val="affff6"/>
                <w:color w:val="000000" w:themeColor="text1"/>
              </w:rPr>
              <w:t>Идентификатор</w:t>
            </w:r>
          </w:p>
        </w:tc>
        <w:tc>
          <w:tcPr>
            <w:tcW w:w="1134" w:type="dxa"/>
            <w:vAlign w:val="center"/>
          </w:tcPr>
          <w:p w14:paraId="4CE48F22"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843" w:type="dxa"/>
            <w:vAlign w:val="center"/>
          </w:tcPr>
          <w:p w14:paraId="7753FA05"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4180" w:type="dxa"/>
            <w:vAlign w:val="center"/>
          </w:tcPr>
          <w:p w14:paraId="6BAB7685"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5F3F8D32" w14:textId="77777777" w:rsidTr="00DA0B9A">
        <w:tc>
          <w:tcPr>
            <w:tcW w:w="2906" w:type="dxa"/>
          </w:tcPr>
          <w:p w14:paraId="7E2115FF" w14:textId="77777777" w:rsidR="00BA1334" w:rsidRPr="005855DF" w:rsidRDefault="00BA1334" w:rsidP="00DA0B9A">
            <w:pPr>
              <w:pStyle w:val="14"/>
              <w:rPr>
                <w:color w:val="000000" w:themeColor="text1"/>
              </w:rPr>
            </w:pPr>
            <w:r w:rsidRPr="005855DF">
              <w:rPr>
                <w:color w:val="000000" w:themeColor="text1"/>
              </w:rPr>
              <w:t>TER</w:t>
            </w:r>
          </w:p>
        </w:tc>
        <w:tc>
          <w:tcPr>
            <w:tcW w:w="1134" w:type="dxa"/>
          </w:tcPr>
          <w:p w14:paraId="5655E327"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37F83166" w14:textId="77777777" w:rsidR="00BA1334" w:rsidRPr="005855DF" w:rsidRDefault="00BA1334" w:rsidP="00DA0B9A">
            <w:pPr>
              <w:pStyle w:val="14"/>
              <w:rPr>
                <w:color w:val="000000" w:themeColor="text1"/>
              </w:rPr>
            </w:pPr>
            <w:r w:rsidRPr="005855DF">
              <w:rPr>
                <w:color w:val="000000" w:themeColor="text1"/>
              </w:rPr>
              <w:t>2</w:t>
            </w:r>
          </w:p>
        </w:tc>
        <w:tc>
          <w:tcPr>
            <w:tcW w:w="4180" w:type="dxa"/>
          </w:tcPr>
          <w:p w14:paraId="478BF4EA" w14:textId="77777777" w:rsidR="00BA1334" w:rsidRPr="005855DF" w:rsidRDefault="00BA1334" w:rsidP="00DA0B9A">
            <w:pPr>
              <w:pStyle w:val="14"/>
              <w:rPr>
                <w:color w:val="000000" w:themeColor="text1"/>
              </w:rPr>
            </w:pPr>
            <w:r w:rsidRPr="005855DF">
              <w:rPr>
                <w:color w:val="000000" w:themeColor="text1"/>
              </w:rPr>
              <w:t xml:space="preserve">Код территории </w:t>
            </w:r>
          </w:p>
        </w:tc>
      </w:tr>
      <w:tr w:rsidR="00BA1334" w:rsidRPr="005855DF" w14:paraId="2FCED009" w14:textId="77777777" w:rsidTr="00DA0B9A">
        <w:tc>
          <w:tcPr>
            <w:tcW w:w="2906" w:type="dxa"/>
          </w:tcPr>
          <w:p w14:paraId="2418AF5A" w14:textId="77777777" w:rsidR="00BA1334" w:rsidRPr="005855DF" w:rsidRDefault="00BA1334" w:rsidP="00DA0B9A">
            <w:pPr>
              <w:pStyle w:val="14"/>
              <w:rPr>
                <w:color w:val="000000" w:themeColor="text1"/>
              </w:rPr>
            </w:pPr>
            <w:r w:rsidRPr="005855DF">
              <w:rPr>
                <w:color w:val="000000" w:themeColor="text1"/>
              </w:rPr>
              <w:t>KOD1</w:t>
            </w:r>
          </w:p>
        </w:tc>
        <w:tc>
          <w:tcPr>
            <w:tcW w:w="1134" w:type="dxa"/>
          </w:tcPr>
          <w:p w14:paraId="620BD0A8"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7A50A960" w14:textId="77777777" w:rsidR="00BA1334" w:rsidRPr="005855DF" w:rsidRDefault="00BA1334" w:rsidP="00DA0B9A">
            <w:pPr>
              <w:pStyle w:val="14"/>
              <w:rPr>
                <w:color w:val="000000" w:themeColor="text1"/>
              </w:rPr>
            </w:pPr>
            <w:r w:rsidRPr="005855DF">
              <w:rPr>
                <w:color w:val="000000" w:themeColor="text1"/>
              </w:rPr>
              <w:t>3</w:t>
            </w:r>
          </w:p>
        </w:tc>
        <w:tc>
          <w:tcPr>
            <w:tcW w:w="4180" w:type="dxa"/>
          </w:tcPr>
          <w:p w14:paraId="037EBABE" w14:textId="77777777" w:rsidR="00BA1334" w:rsidRPr="005855DF" w:rsidRDefault="00BA1334" w:rsidP="00DA0B9A">
            <w:pPr>
              <w:pStyle w:val="14"/>
              <w:rPr>
                <w:color w:val="000000" w:themeColor="text1"/>
              </w:rPr>
            </w:pPr>
            <w:r w:rsidRPr="005855DF">
              <w:rPr>
                <w:color w:val="000000" w:themeColor="text1"/>
              </w:rPr>
              <w:t>Код района/города</w:t>
            </w:r>
          </w:p>
        </w:tc>
      </w:tr>
      <w:tr w:rsidR="00BA1334" w:rsidRPr="005855DF" w14:paraId="1C27395B" w14:textId="77777777" w:rsidTr="00DA0B9A">
        <w:tc>
          <w:tcPr>
            <w:tcW w:w="2906" w:type="dxa"/>
          </w:tcPr>
          <w:p w14:paraId="2C0FA7E9" w14:textId="77777777" w:rsidR="00BA1334" w:rsidRPr="005855DF" w:rsidRDefault="00BA1334" w:rsidP="00DA0B9A">
            <w:pPr>
              <w:pStyle w:val="14"/>
              <w:rPr>
                <w:color w:val="000000" w:themeColor="text1"/>
              </w:rPr>
            </w:pPr>
            <w:r w:rsidRPr="005855DF">
              <w:rPr>
                <w:color w:val="000000" w:themeColor="text1"/>
              </w:rPr>
              <w:t>KOD2</w:t>
            </w:r>
          </w:p>
        </w:tc>
        <w:tc>
          <w:tcPr>
            <w:tcW w:w="1134" w:type="dxa"/>
          </w:tcPr>
          <w:p w14:paraId="6FA969C9"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514C438C" w14:textId="77777777" w:rsidR="00BA1334" w:rsidRPr="005855DF" w:rsidRDefault="00BA1334" w:rsidP="00DA0B9A">
            <w:pPr>
              <w:pStyle w:val="14"/>
              <w:rPr>
                <w:color w:val="000000" w:themeColor="text1"/>
              </w:rPr>
            </w:pPr>
            <w:r w:rsidRPr="005855DF">
              <w:rPr>
                <w:color w:val="000000" w:themeColor="text1"/>
              </w:rPr>
              <w:t>3</w:t>
            </w:r>
          </w:p>
        </w:tc>
        <w:tc>
          <w:tcPr>
            <w:tcW w:w="4180" w:type="dxa"/>
          </w:tcPr>
          <w:p w14:paraId="75C831B1" w14:textId="77777777" w:rsidR="00BA1334" w:rsidRPr="005855DF" w:rsidRDefault="00BA1334" w:rsidP="00DA0B9A">
            <w:pPr>
              <w:pStyle w:val="14"/>
              <w:rPr>
                <w:color w:val="000000" w:themeColor="text1"/>
              </w:rPr>
            </w:pPr>
            <w:r w:rsidRPr="005855DF">
              <w:rPr>
                <w:color w:val="000000" w:themeColor="text1"/>
              </w:rPr>
              <w:t>Код РП/сельсовета</w:t>
            </w:r>
          </w:p>
        </w:tc>
      </w:tr>
      <w:tr w:rsidR="00BA1334" w:rsidRPr="005855DF" w14:paraId="2BA057B1" w14:textId="77777777" w:rsidTr="00DA0B9A">
        <w:tc>
          <w:tcPr>
            <w:tcW w:w="2906" w:type="dxa"/>
          </w:tcPr>
          <w:p w14:paraId="27D01AD2" w14:textId="77777777" w:rsidR="00BA1334" w:rsidRPr="005855DF" w:rsidRDefault="00BA1334" w:rsidP="00DA0B9A">
            <w:pPr>
              <w:pStyle w:val="14"/>
              <w:rPr>
                <w:color w:val="000000" w:themeColor="text1"/>
              </w:rPr>
            </w:pPr>
            <w:r w:rsidRPr="005855DF">
              <w:rPr>
                <w:color w:val="000000" w:themeColor="text1"/>
              </w:rPr>
              <w:t>KOD3</w:t>
            </w:r>
          </w:p>
        </w:tc>
        <w:tc>
          <w:tcPr>
            <w:tcW w:w="1134" w:type="dxa"/>
          </w:tcPr>
          <w:p w14:paraId="75A1BE0E"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59052222" w14:textId="77777777" w:rsidR="00BA1334" w:rsidRPr="005855DF" w:rsidRDefault="00BA1334" w:rsidP="00DA0B9A">
            <w:pPr>
              <w:pStyle w:val="14"/>
              <w:rPr>
                <w:color w:val="000000" w:themeColor="text1"/>
              </w:rPr>
            </w:pPr>
            <w:r w:rsidRPr="005855DF">
              <w:rPr>
                <w:color w:val="000000" w:themeColor="text1"/>
              </w:rPr>
              <w:t>3</w:t>
            </w:r>
          </w:p>
        </w:tc>
        <w:tc>
          <w:tcPr>
            <w:tcW w:w="4180" w:type="dxa"/>
          </w:tcPr>
          <w:p w14:paraId="34FB66B7" w14:textId="77777777" w:rsidR="00BA1334" w:rsidRPr="005855DF" w:rsidRDefault="00BA1334" w:rsidP="00DA0B9A">
            <w:pPr>
              <w:pStyle w:val="14"/>
              <w:rPr>
                <w:color w:val="000000" w:themeColor="text1"/>
              </w:rPr>
            </w:pPr>
            <w:r w:rsidRPr="005855DF">
              <w:rPr>
                <w:color w:val="000000" w:themeColor="text1"/>
              </w:rPr>
              <w:t>Код сельского населенного пункта</w:t>
            </w:r>
          </w:p>
        </w:tc>
      </w:tr>
      <w:tr w:rsidR="00BA1334" w:rsidRPr="005855DF" w14:paraId="5A6BFFB5" w14:textId="77777777" w:rsidTr="00DA0B9A">
        <w:tc>
          <w:tcPr>
            <w:tcW w:w="2906" w:type="dxa"/>
          </w:tcPr>
          <w:p w14:paraId="4150F9A4" w14:textId="77777777" w:rsidR="00BA1334" w:rsidRPr="005855DF" w:rsidRDefault="00BA1334" w:rsidP="00DA0B9A">
            <w:pPr>
              <w:pStyle w:val="14"/>
              <w:rPr>
                <w:color w:val="000000" w:themeColor="text1"/>
              </w:rPr>
            </w:pPr>
            <w:r w:rsidRPr="005855DF">
              <w:rPr>
                <w:color w:val="000000" w:themeColor="text1"/>
              </w:rPr>
              <w:t>RAZDEL</w:t>
            </w:r>
          </w:p>
        </w:tc>
        <w:tc>
          <w:tcPr>
            <w:tcW w:w="1134" w:type="dxa"/>
          </w:tcPr>
          <w:p w14:paraId="5A85E856"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5E2F0A53" w14:textId="77777777" w:rsidR="00BA1334" w:rsidRPr="005855DF" w:rsidRDefault="00BA1334" w:rsidP="00DA0B9A">
            <w:pPr>
              <w:pStyle w:val="14"/>
              <w:rPr>
                <w:color w:val="000000" w:themeColor="text1"/>
              </w:rPr>
            </w:pPr>
            <w:r w:rsidRPr="005855DF">
              <w:rPr>
                <w:color w:val="000000" w:themeColor="text1"/>
              </w:rPr>
              <w:t>1</w:t>
            </w:r>
          </w:p>
        </w:tc>
        <w:tc>
          <w:tcPr>
            <w:tcW w:w="4180" w:type="dxa"/>
          </w:tcPr>
          <w:p w14:paraId="4DABFF3F" w14:textId="77777777" w:rsidR="00BA1334" w:rsidRPr="005855DF" w:rsidRDefault="00BA1334" w:rsidP="00DA0B9A">
            <w:pPr>
              <w:pStyle w:val="14"/>
              <w:rPr>
                <w:color w:val="000000" w:themeColor="text1"/>
              </w:rPr>
            </w:pPr>
            <w:r w:rsidRPr="005855DF">
              <w:rPr>
                <w:color w:val="000000" w:themeColor="text1"/>
              </w:rPr>
              <w:t>Код раздела</w:t>
            </w:r>
          </w:p>
        </w:tc>
      </w:tr>
      <w:tr w:rsidR="00BA1334" w:rsidRPr="005855DF" w14:paraId="726CC5A2" w14:textId="77777777" w:rsidTr="00DA0B9A">
        <w:tc>
          <w:tcPr>
            <w:tcW w:w="2906" w:type="dxa"/>
          </w:tcPr>
          <w:p w14:paraId="7C3DAB33" w14:textId="77777777" w:rsidR="00BA1334" w:rsidRPr="005855DF" w:rsidRDefault="00BA1334" w:rsidP="00DA0B9A">
            <w:pPr>
              <w:pStyle w:val="14"/>
              <w:rPr>
                <w:color w:val="000000" w:themeColor="text1"/>
              </w:rPr>
            </w:pPr>
            <w:r w:rsidRPr="005855DF">
              <w:rPr>
                <w:color w:val="000000" w:themeColor="text1"/>
              </w:rPr>
              <w:t>NAME1</w:t>
            </w:r>
          </w:p>
        </w:tc>
        <w:tc>
          <w:tcPr>
            <w:tcW w:w="1134" w:type="dxa"/>
          </w:tcPr>
          <w:p w14:paraId="64DDCBAC"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2BDB60F9" w14:textId="77777777" w:rsidR="00BA1334" w:rsidRPr="005855DF" w:rsidRDefault="00BA1334" w:rsidP="00DA0B9A">
            <w:pPr>
              <w:pStyle w:val="14"/>
              <w:rPr>
                <w:color w:val="000000" w:themeColor="text1"/>
              </w:rPr>
            </w:pPr>
            <w:r w:rsidRPr="005855DF">
              <w:rPr>
                <w:color w:val="000000" w:themeColor="text1"/>
              </w:rPr>
              <w:t>250</w:t>
            </w:r>
          </w:p>
        </w:tc>
        <w:tc>
          <w:tcPr>
            <w:tcW w:w="4180" w:type="dxa"/>
          </w:tcPr>
          <w:p w14:paraId="1A2401FB" w14:textId="77777777" w:rsidR="00BA1334" w:rsidRPr="005855DF" w:rsidRDefault="00BA1334" w:rsidP="00DA0B9A">
            <w:pPr>
              <w:pStyle w:val="14"/>
              <w:rPr>
                <w:color w:val="000000" w:themeColor="text1"/>
              </w:rPr>
            </w:pPr>
            <w:r w:rsidRPr="005855DF">
              <w:rPr>
                <w:color w:val="000000" w:themeColor="text1"/>
              </w:rPr>
              <w:t xml:space="preserve">Наименование </w:t>
            </w:r>
          </w:p>
        </w:tc>
      </w:tr>
      <w:tr w:rsidR="00BA1334" w:rsidRPr="005855DF" w14:paraId="13CB18EE" w14:textId="77777777" w:rsidTr="00DA0B9A">
        <w:tc>
          <w:tcPr>
            <w:tcW w:w="2906" w:type="dxa"/>
          </w:tcPr>
          <w:p w14:paraId="51E6D4AE" w14:textId="77777777" w:rsidR="00BA1334" w:rsidRPr="005855DF" w:rsidRDefault="00BA1334" w:rsidP="00DA0B9A">
            <w:pPr>
              <w:pStyle w:val="14"/>
              <w:rPr>
                <w:color w:val="000000" w:themeColor="text1"/>
              </w:rPr>
            </w:pPr>
            <w:r w:rsidRPr="005855DF">
              <w:rPr>
                <w:color w:val="000000" w:themeColor="text1"/>
              </w:rPr>
              <w:t>CENTRUM</w:t>
            </w:r>
          </w:p>
        </w:tc>
        <w:tc>
          <w:tcPr>
            <w:tcW w:w="1134" w:type="dxa"/>
          </w:tcPr>
          <w:p w14:paraId="1F7A08BB"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27ADA888" w14:textId="77777777" w:rsidR="00BA1334" w:rsidRPr="005855DF" w:rsidRDefault="00BA1334" w:rsidP="00DA0B9A">
            <w:pPr>
              <w:pStyle w:val="14"/>
              <w:rPr>
                <w:color w:val="000000" w:themeColor="text1"/>
              </w:rPr>
            </w:pPr>
            <w:r w:rsidRPr="005855DF">
              <w:rPr>
                <w:color w:val="000000" w:themeColor="text1"/>
              </w:rPr>
              <w:t>80</w:t>
            </w:r>
          </w:p>
        </w:tc>
        <w:tc>
          <w:tcPr>
            <w:tcW w:w="4180" w:type="dxa"/>
          </w:tcPr>
          <w:p w14:paraId="4C271E88" w14:textId="77777777" w:rsidR="00BA1334" w:rsidRPr="005855DF" w:rsidRDefault="00BA1334" w:rsidP="00DA0B9A">
            <w:pPr>
              <w:pStyle w:val="14"/>
              <w:rPr>
                <w:color w:val="000000" w:themeColor="text1"/>
              </w:rPr>
            </w:pPr>
            <w:r w:rsidRPr="005855DF">
              <w:rPr>
                <w:color w:val="000000" w:themeColor="text1"/>
              </w:rPr>
              <w:t>Дополнительные данные</w:t>
            </w:r>
          </w:p>
        </w:tc>
      </w:tr>
      <w:tr w:rsidR="00BA1334" w:rsidRPr="005855DF" w14:paraId="6CDBD17E" w14:textId="77777777" w:rsidTr="00DA0B9A">
        <w:tc>
          <w:tcPr>
            <w:tcW w:w="2906" w:type="dxa"/>
          </w:tcPr>
          <w:p w14:paraId="71882DE9" w14:textId="77777777" w:rsidR="00BA1334" w:rsidRPr="005855DF" w:rsidRDefault="00BA1334" w:rsidP="00DA0B9A">
            <w:pPr>
              <w:pStyle w:val="14"/>
              <w:rPr>
                <w:color w:val="000000" w:themeColor="text1"/>
              </w:rPr>
            </w:pPr>
            <w:r w:rsidRPr="005855DF">
              <w:rPr>
                <w:color w:val="000000" w:themeColor="text1"/>
              </w:rPr>
              <w:t>NOMDESCR</w:t>
            </w:r>
          </w:p>
        </w:tc>
        <w:tc>
          <w:tcPr>
            <w:tcW w:w="1134" w:type="dxa"/>
          </w:tcPr>
          <w:p w14:paraId="1056407A"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57F45379" w14:textId="77777777" w:rsidR="00BA1334" w:rsidRPr="005855DF" w:rsidRDefault="00BA1334" w:rsidP="00DA0B9A">
            <w:pPr>
              <w:pStyle w:val="14"/>
              <w:rPr>
                <w:color w:val="000000" w:themeColor="text1"/>
              </w:rPr>
            </w:pPr>
            <w:r w:rsidRPr="005855DF">
              <w:rPr>
                <w:color w:val="000000" w:themeColor="text1"/>
              </w:rPr>
              <w:t>250</w:t>
            </w:r>
          </w:p>
        </w:tc>
        <w:tc>
          <w:tcPr>
            <w:tcW w:w="4180" w:type="dxa"/>
          </w:tcPr>
          <w:p w14:paraId="533329EA" w14:textId="77777777" w:rsidR="00BA1334" w:rsidRPr="005855DF" w:rsidRDefault="00BA1334" w:rsidP="00DA0B9A">
            <w:pPr>
              <w:pStyle w:val="14"/>
              <w:rPr>
                <w:color w:val="000000" w:themeColor="text1"/>
              </w:rPr>
            </w:pPr>
            <w:r w:rsidRPr="005855DF">
              <w:rPr>
                <w:color w:val="000000" w:themeColor="text1"/>
              </w:rPr>
              <w:t>Описание (пояснение) может содержать до 8000 символов</w:t>
            </w:r>
          </w:p>
        </w:tc>
      </w:tr>
      <w:tr w:rsidR="00BA1334" w:rsidRPr="005855DF" w14:paraId="28C67CEB" w14:textId="77777777" w:rsidTr="00DA0B9A">
        <w:tc>
          <w:tcPr>
            <w:tcW w:w="2906" w:type="dxa"/>
          </w:tcPr>
          <w:p w14:paraId="4800C6A9" w14:textId="77777777" w:rsidR="00BA1334" w:rsidRPr="005855DF" w:rsidRDefault="00BA1334" w:rsidP="00DA0B9A">
            <w:pPr>
              <w:pStyle w:val="14"/>
              <w:rPr>
                <w:color w:val="000000" w:themeColor="text1"/>
              </w:rPr>
            </w:pPr>
            <w:r w:rsidRPr="005855DF">
              <w:rPr>
                <w:color w:val="000000" w:themeColor="text1"/>
              </w:rPr>
              <w:t>NOMAKT</w:t>
            </w:r>
          </w:p>
        </w:tc>
        <w:tc>
          <w:tcPr>
            <w:tcW w:w="1134" w:type="dxa"/>
          </w:tcPr>
          <w:p w14:paraId="60D20CD8" w14:textId="77777777" w:rsidR="00BA1334" w:rsidRPr="005855DF" w:rsidRDefault="00BA1334" w:rsidP="00DA0B9A">
            <w:pPr>
              <w:pStyle w:val="14"/>
              <w:rPr>
                <w:color w:val="000000" w:themeColor="text1"/>
              </w:rPr>
            </w:pPr>
            <w:r w:rsidRPr="005855DF">
              <w:rPr>
                <w:color w:val="000000" w:themeColor="text1"/>
              </w:rPr>
              <w:t>N</w:t>
            </w:r>
          </w:p>
        </w:tc>
        <w:tc>
          <w:tcPr>
            <w:tcW w:w="1843" w:type="dxa"/>
          </w:tcPr>
          <w:p w14:paraId="7543B74C" w14:textId="77777777" w:rsidR="00BA1334" w:rsidRPr="005855DF" w:rsidRDefault="00BA1334" w:rsidP="00DA0B9A">
            <w:pPr>
              <w:pStyle w:val="14"/>
              <w:rPr>
                <w:color w:val="000000" w:themeColor="text1"/>
              </w:rPr>
            </w:pPr>
            <w:r w:rsidRPr="005855DF">
              <w:rPr>
                <w:color w:val="000000" w:themeColor="text1"/>
              </w:rPr>
              <w:t>3</w:t>
            </w:r>
          </w:p>
        </w:tc>
        <w:tc>
          <w:tcPr>
            <w:tcW w:w="4180" w:type="dxa"/>
          </w:tcPr>
          <w:p w14:paraId="41DBCFFA" w14:textId="77777777" w:rsidR="00BA1334" w:rsidRPr="005855DF" w:rsidRDefault="00BA1334" w:rsidP="00DA0B9A">
            <w:pPr>
              <w:pStyle w:val="14"/>
              <w:rPr>
                <w:color w:val="000000" w:themeColor="text1"/>
              </w:rPr>
            </w:pPr>
            <w:r w:rsidRPr="005855DF">
              <w:rPr>
                <w:color w:val="000000" w:themeColor="text1"/>
              </w:rPr>
              <w:t>Номер последнего изменения</w:t>
            </w:r>
          </w:p>
        </w:tc>
      </w:tr>
      <w:tr w:rsidR="00BA1334" w:rsidRPr="005855DF" w14:paraId="55F0C0E9" w14:textId="77777777" w:rsidTr="00DA0B9A">
        <w:tc>
          <w:tcPr>
            <w:tcW w:w="2906" w:type="dxa"/>
          </w:tcPr>
          <w:p w14:paraId="61B307B4" w14:textId="77777777" w:rsidR="00BA1334" w:rsidRPr="005855DF" w:rsidRDefault="00BA1334" w:rsidP="00DA0B9A">
            <w:pPr>
              <w:pStyle w:val="14"/>
              <w:rPr>
                <w:color w:val="000000" w:themeColor="text1"/>
              </w:rPr>
            </w:pPr>
            <w:r w:rsidRPr="005855DF">
              <w:rPr>
                <w:color w:val="000000" w:themeColor="text1"/>
              </w:rPr>
              <w:t>STATUS</w:t>
            </w:r>
          </w:p>
        </w:tc>
        <w:tc>
          <w:tcPr>
            <w:tcW w:w="1134" w:type="dxa"/>
          </w:tcPr>
          <w:p w14:paraId="2C3B7768" w14:textId="77777777" w:rsidR="00BA1334" w:rsidRPr="005855DF" w:rsidRDefault="00BA1334" w:rsidP="00DA0B9A">
            <w:pPr>
              <w:pStyle w:val="14"/>
              <w:rPr>
                <w:color w:val="000000" w:themeColor="text1"/>
              </w:rPr>
            </w:pPr>
            <w:r w:rsidRPr="005855DF">
              <w:rPr>
                <w:color w:val="000000" w:themeColor="text1"/>
              </w:rPr>
              <w:t>N</w:t>
            </w:r>
          </w:p>
        </w:tc>
        <w:tc>
          <w:tcPr>
            <w:tcW w:w="1843" w:type="dxa"/>
          </w:tcPr>
          <w:p w14:paraId="0060A3A8" w14:textId="77777777" w:rsidR="00BA1334" w:rsidRPr="005855DF" w:rsidRDefault="00BA1334" w:rsidP="00DA0B9A">
            <w:pPr>
              <w:pStyle w:val="14"/>
              <w:rPr>
                <w:color w:val="000000" w:themeColor="text1"/>
              </w:rPr>
            </w:pPr>
            <w:r w:rsidRPr="005855DF">
              <w:rPr>
                <w:color w:val="000000" w:themeColor="text1"/>
              </w:rPr>
              <w:t>20,5</w:t>
            </w:r>
          </w:p>
        </w:tc>
        <w:tc>
          <w:tcPr>
            <w:tcW w:w="4180" w:type="dxa"/>
          </w:tcPr>
          <w:p w14:paraId="16731377" w14:textId="77777777" w:rsidR="00BA1334" w:rsidRPr="005855DF" w:rsidRDefault="00BA1334" w:rsidP="00DA0B9A">
            <w:pPr>
              <w:pStyle w:val="14"/>
              <w:rPr>
                <w:color w:val="000000" w:themeColor="text1"/>
              </w:rPr>
            </w:pPr>
            <w:r w:rsidRPr="005855DF">
              <w:rPr>
                <w:color w:val="000000" w:themeColor="text1"/>
              </w:rPr>
              <w:t>Тип последнего изменения (фактически – 1 символ перед запятой), где:</w:t>
            </w:r>
          </w:p>
          <w:p w14:paraId="57BE6EE2" w14:textId="77777777" w:rsidR="00BA1334" w:rsidRPr="005855DF" w:rsidRDefault="00BA1334" w:rsidP="00DA0B9A">
            <w:pPr>
              <w:pStyle w:val="14"/>
              <w:rPr>
                <w:color w:val="000000" w:themeColor="text1"/>
              </w:rPr>
            </w:pPr>
            <w:r w:rsidRPr="005855DF">
              <w:rPr>
                <w:color w:val="000000" w:themeColor="text1"/>
              </w:rPr>
              <w:t>1 - аннулировать;</w:t>
            </w:r>
          </w:p>
          <w:p w14:paraId="3FB0B437" w14:textId="77777777" w:rsidR="00BA1334" w:rsidRPr="005855DF" w:rsidRDefault="00BA1334" w:rsidP="00DA0B9A">
            <w:pPr>
              <w:pStyle w:val="14"/>
              <w:rPr>
                <w:color w:val="000000" w:themeColor="text1"/>
              </w:rPr>
            </w:pPr>
            <w:r w:rsidRPr="005855DF">
              <w:rPr>
                <w:color w:val="000000" w:themeColor="text1"/>
              </w:rPr>
              <w:t>2 - изменить реквизит, кроме кода;</w:t>
            </w:r>
          </w:p>
          <w:p w14:paraId="78FE8568" w14:textId="77777777" w:rsidR="00BA1334" w:rsidRPr="005855DF" w:rsidRDefault="00BA1334" w:rsidP="00DA0B9A">
            <w:pPr>
              <w:pStyle w:val="14"/>
              <w:rPr>
                <w:color w:val="000000" w:themeColor="text1"/>
              </w:rPr>
            </w:pPr>
            <w:r w:rsidRPr="005855DF">
              <w:rPr>
                <w:color w:val="000000" w:themeColor="text1"/>
              </w:rPr>
              <w:t>3 - включить;</w:t>
            </w:r>
          </w:p>
          <w:p w14:paraId="5750E868" w14:textId="77777777" w:rsidR="00BA1334" w:rsidRPr="005855DF" w:rsidRDefault="00BA1334" w:rsidP="00DA0B9A">
            <w:pPr>
              <w:pStyle w:val="14"/>
              <w:rPr>
                <w:color w:val="000000" w:themeColor="text1"/>
              </w:rPr>
            </w:pPr>
            <w:r w:rsidRPr="005855DF">
              <w:rPr>
                <w:color w:val="000000" w:themeColor="text1"/>
              </w:rPr>
              <w:t>0 - начальная загрузка</w:t>
            </w:r>
          </w:p>
        </w:tc>
      </w:tr>
      <w:tr w:rsidR="00BA1334" w:rsidRPr="005855DF" w14:paraId="72A91FAD" w14:textId="77777777" w:rsidTr="00DA0B9A">
        <w:tc>
          <w:tcPr>
            <w:tcW w:w="2906" w:type="dxa"/>
          </w:tcPr>
          <w:p w14:paraId="10259067" w14:textId="77777777" w:rsidR="00BA1334" w:rsidRPr="00E1610E" w:rsidRDefault="00BA1334" w:rsidP="00DA0B9A">
            <w:pPr>
              <w:pStyle w:val="14"/>
              <w:rPr>
                <w:color w:val="000000" w:themeColor="text1"/>
                <w:lang w:val="en-US"/>
              </w:rPr>
            </w:pPr>
            <w:r w:rsidRPr="005855DF">
              <w:rPr>
                <w:color w:val="000000" w:themeColor="text1"/>
              </w:rPr>
              <w:t>DAT</w:t>
            </w:r>
            <w:r w:rsidRPr="005855DF">
              <w:rPr>
                <w:color w:val="000000" w:themeColor="text1"/>
                <w:lang w:val="en-US"/>
              </w:rPr>
              <w:t>E</w:t>
            </w:r>
            <w:r>
              <w:rPr>
                <w:color w:val="000000" w:themeColor="text1"/>
              </w:rPr>
              <w:t>UT</w:t>
            </w:r>
            <w:r>
              <w:rPr>
                <w:color w:val="000000" w:themeColor="text1"/>
                <w:lang w:val="en-US"/>
              </w:rPr>
              <w:t>V</w:t>
            </w:r>
          </w:p>
        </w:tc>
        <w:tc>
          <w:tcPr>
            <w:tcW w:w="1134" w:type="dxa"/>
          </w:tcPr>
          <w:p w14:paraId="0C216629" w14:textId="77777777" w:rsidR="00BA1334" w:rsidRPr="005855DF" w:rsidRDefault="00BA1334" w:rsidP="00DA0B9A">
            <w:pPr>
              <w:pStyle w:val="14"/>
              <w:rPr>
                <w:color w:val="000000" w:themeColor="text1"/>
              </w:rPr>
            </w:pPr>
            <w:r w:rsidRPr="005855DF">
              <w:rPr>
                <w:color w:val="000000" w:themeColor="text1"/>
              </w:rPr>
              <w:t>D</w:t>
            </w:r>
          </w:p>
        </w:tc>
        <w:tc>
          <w:tcPr>
            <w:tcW w:w="1843" w:type="dxa"/>
          </w:tcPr>
          <w:p w14:paraId="7858E2D8" w14:textId="77777777" w:rsidR="00BA1334" w:rsidRPr="005855DF" w:rsidRDefault="00BA1334" w:rsidP="00DA0B9A">
            <w:pPr>
              <w:pStyle w:val="14"/>
              <w:rPr>
                <w:color w:val="000000" w:themeColor="text1"/>
              </w:rPr>
            </w:pPr>
            <w:r w:rsidRPr="005855DF">
              <w:rPr>
                <w:color w:val="000000" w:themeColor="text1"/>
              </w:rPr>
              <w:t>10</w:t>
            </w:r>
          </w:p>
        </w:tc>
        <w:tc>
          <w:tcPr>
            <w:tcW w:w="4180" w:type="dxa"/>
          </w:tcPr>
          <w:p w14:paraId="05038244" w14:textId="77777777" w:rsidR="00BA1334" w:rsidRPr="005855DF" w:rsidRDefault="00BA1334" w:rsidP="00DA0B9A">
            <w:pPr>
              <w:pStyle w:val="14"/>
              <w:rPr>
                <w:color w:val="000000" w:themeColor="text1"/>
              </w:rPr>
            </w:pPr>
            <w:r w:rsidRPr="005855DF">
              <w:rPr>
                <w:color w:val="000000" w:themeColor="text1"/>
              </w:rPr>
              <w:t>Дата принятия изменения по позиции</w:t>
            </w:r>
          </w:p>
        </w:tc>
      </w:tr>
      <w:tr w:rsidR="00BA1334" w:rsidRPr="005855DF" w14:paraId="15F08834" w14:textId="77777777" w:rsidTr="00DA0B9A">
        <w:tc>
          <w:tcPr>
            <w:tcW w:w="2906" w:type="dxa"/>
          </w:tcPr>
          <w:p w14:paraId="5D3119CB" w14:textId="77777777" w:rsidR="00BA1334" w:rsidRPr="005855DF" w:rsidRDefault="00BA1334" w:rsidP="00DA0B9A">
            <w:pPr>
              <w:pStyle w:val="14"/>
              <w:rPr>
                <w:color w:val="000000" w:themeColor="text1"/>
              </w:rPr>
            </w:pPr>
            <w:r w:rsidRPr="005855DF">
              <w:rPr>
                <w:color w:val="000000" w:themeColor="text1"/>
              </w:rPr>
              <w:t>DAT</w:t>
            </w:r>
            <w:r w:rsidRPr="005855DF">
              <w:rPr>
                <w:color w:val="000000" w:themeColor="text1"/>
                <w:lang w:val="en-US"/>
              </w:rPr>
              <w:t>E</w:t>
            </w:r>
            <w:r w:rsidRPr="005855DF">
              <w:rPr>
                <w:color w:val="000000" w:themeColor="text1"/>
              </w:rPr>
              <w:t>VVED</w:t>
            </w:r>
          </w:p>
        </w:tc>
        <w:tc>
          <w:tcPr>
            <w:tcW w:w="1134" w:type="dxa"/>
          </w:tcPr>
          <w:p w14:paraId="3FB77AF4" w14:textId="77777777" w:rsidR="00BA1334" w:rsidRPr="005855DF" w:rsidRDefault="00BA1334" w:rsidP="00DA0B9A">
            <w:pPr>
              <w:pStyle w:val="14"/>
              <w:rPr>
                <w:color w:val="000000" w:themeColor="text1"/>
              </w:rPr>
            </w:pPr>
            <w:r w:rsidRPr="005855DF">
              <w:rPr>
                <w:color w:val="000000" w:themeColor="text1"/>
              </w:rPr>
              <w:t>D</w:t>
            </w:r>
          </w:p>
        </w:tc>
        <w:tc>
          <w:tcPr>
            <w:tcW w:w="1843" w:type="dxa"/>
          </w:tcPr>
          <w:p w14:paraId="7CF4C64B" w14:textId="77777777" w:rsidR="00BA1334" w:rsidRPr="005855DF" w:rsidRDefault="00BA1334" w:rsidP="00DA0B9A">
            <w:pPr>
              <w:pStyle w:val="14"/>
              <w:rPr>
                <w:color w:val="000000" w:themeColor="text1"/>
              </w:rPr>
            </w:pPr>
            <w:r w:rsidRPr="005855DF">
              <w:rPr>
                <w:color w:val="000000" w:themeColor="text1"/>
              </w:rPr>
              <w:t>10</w:t>
            </w:r>
          </w:p>
        </w:tc>
        <w:tc>
          <w:tcPr>
            <w:tcW w:w="4180" w:type="dxa"/>
          </w:tcPr>
          <w:p w14:paraId="55681B6A" w14:textId="77777777" w:rsidR="00BA1334" w:rsidRPr="005855DF" w:rsidRDefault="00BA1334" w:rsidP="00DA0B9A">
            <w:pPr>
              <w:pStyle w:val="14"/>
              <w:rPr>
                <w:color w:val="000000" w:themeColor="text1"/>
              </w:rPr>
            </w:pPr>
            <w:r w:rsidRPr="005855DF">
              <w:rPr>
                <w:color w:val="000000" w:themeColor="text1"/>
              </w:rPr>
              <w:t>Дата введения в действие изменения по позиции</w:t>
            </w:r>
          </w:p>
        </w:tc>
      </w:tr>
      <w:tr w:rsidR="00BA1334" w:rsidRPr="005855DF" w14:paraId="436C4B58" w14:textId="77777777" w:rsidTr="00DA0B9A">
        <w:tc>
          <w:tcPr>
            <w:tcW w:w="10063" w:type="dxa"/>
            <w:gridSpan w:val="4"/>
          </w:tcPr>
          <w:p w14:paraId="47A5EC6F" w14:textId="77777777" w:rsidR="00BA1334" w:rsidRPr="005855DF" w:rsidRDefault="00BA1334" w:rsidP="00DA0B9A">
            <w:pPr>
              <w:pStyle w:val="14"/>
              <w:rPr>
                <w:color w:val="000000" w:themeColor="text1"/>
              </w:rPr>
            </w:pPr>
            <w:r w:rsidRPr="005855DF">
              <w:rPr>
                <w:color w:val="000000" w:themeColor="text1"/>
              </w:rPr>
              <w:t>** Заголовок раздела не имеет заполнение полей - код территории, код района, код РП</w:t>
            </w:r>
          </w:p>
        </w:tc>
      </w:tr>
    </w:tbl>
    <w:p w14:paraId="2C9353D3"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О003 Общероссийский классификатор видов экономической деятельности (OKVED)**</w:t>
      </w:r>
    </w:p>
    <w:tbl>
      <w:tblPr>
        <w:tblStyle w:val="aff2"/>
        <w:tblW w:w="10063" w:type="dxa"/>
        <w:tblLayout w:type="fixed"/>
        <w:tblLook w:val="0000" w:firstRow="0" w:lastRow="0" w:firstColumn="0" w:lastColumn="0" w:noHBand="0" w:noVBand="0"/>
      </w:tblPr>
      <w:tblGrid>
        <w:gridCol w:w="2906"/>
        <w:gridCol w:w="1134"/>
        <w:gridCol w:w="1843"/>
        <w:gridCol w:w="4180"/>
      </w:tblGrid>
      <w:tr w:rsidR="00BA1334" w:rsidRPr="005855DF" w14:paraId="6998CBE3" w14:textId="77777777" w:rsidTr="00DA0B9A">
        <w:trPr>
          <w:tblHeader/>
        </w:trPr>
        <w:tc>
          <w:tcPr>
            <w:tcW w:w="2906" w:type="dxa"/>
            <w:vAlign w:val="center"/>
          </w:tcPr>
          <w:p w14:paraId="2B038BDD" w14:textId="77777777" w:rsidR="00BA1334" w:rsidRPr="005855DF" w:rsidRDefault="00BA1334" w:rsidP="00DA0B9A">
            <w:pPr>
              <w:pStyle w:val="affb"/>
              <w:rPr>
                <w:rStyle w:val="affff6"/>
                <w:b w:val="0"/>
                <w:color w:val="000000" w:themeColor="text1"/>
              </w:rPr>
            </w:pPr>
            <w:r w:rsidRPr="005855DF">
              <w:rPr>
                <w:rStyle w:val="affff6"/>
                <w:color w:val="000000" w:themeColor="text1"/>
              </w:rPr>
              <w:t>Идентификатор</w:t>
            </w:r>
          </w:p>
        </w:tc>
        <w:tc>
          <w:tcPr>
            <w:tcW w:w="1134" w:type="dxa"/>
            <w:vAlign w:val="center"/>
          </w:tcPr>
          <w:p w14:paraId="42195854"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843" w:type="dxa"/>
            <w:vAlign w:val="center"/>
          </w:tcPr>
          <w:p w14:paraId="615E6D73"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4180" w:type="dxa"/>
            <w:vAlign w:val="center"/>
          </w:tcPr>
          <w:p w14:paraId="7E99B3EF"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302D9803" w14:textId="77777777" w:rsidTr="00DA0B9A">
        <w:tc>
          <w:tcPr>
            <w:tcW w:w="2906" w:type="dxa"/>
          </w:tcPr>
          <w:p w14:paraId="25D2AB3E" w14:textId="77777777" w:rsidR="00BA1334" w:rsidRPr="005855DF" w:rsidRDefault="00BA1334" w:rsidP="00DA0B9A">
            <w:pPr>
              <w:pStyle w:val="14"/>
              <w:rPr>
                <w:color w:val="000000" w:themeColor="text1"/>
              </w:rPr>
            </w:pPr>
            <w:r w:rsidRPr="005855DF">
              <w:rPr>
                <w:color w:val="000000" w:themeColor="text1"/>
              </w:rPr>
              <w:t>RAZDEL</w:t>
            </w:r>
          </w:p>
        </w:tc>
        <w:tc>
          <w:tcPr>
            <w:tcW w:w="1134" w:type="dxa"/>
          </w:tcPr>
          <w:p w14:paraId="1E0032F5"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08AF94C8" w14:textId="77777777" w:rsidR="00BA1334" w:rsidRPr="005855DF" w:rsidRDefault="00BA1334" w:rsidP="00DA0B9A">
            <w:pPr>
              <w:pStyle w:val="14"/>
              <w:rPr>
                <w:color w:val="000000" w:themeColor="text1"/>
              </w:rPr>
            </w:pPr>
            <w:r w:rsidRPr="005855DF">
              <w:rPr>
                <w:color w:val="000000" w:themeColor="text1"/>
              </w:rPr>
              <w:t>1</w:t>
            </w:r>
          </w:p>
        </w:tc>
        <w:tc>
          <w:tcPr>
            <w:tcW w:w="4180" w:type="dxa"/>
          </w:tcPr>
          <w:p w14:paraId="52EB83D6" w14:textId="77777777" w:rsidR="00BA1334" w:rsidRPr="005855DF" w:rsidRDefault="00BA1334" w:rsidP="00DA0B9A">
            <w:pPr>
              <w:pStyle w:val="14"/>
              <w:rPr>
                <w:color w:val="000000" w:themeColor="text1"/>
              </w:rPr>
            </w:pPr>
            <w:r w:rsidRPr="005855DF">
              <w:rPr>
                <w:color w:val="000000" w:themeColor="text1"/>
              </w:rPr>
              <w:t>Код раздела</w:t>
            </w:r>
          </w:p>
        </w:tc>
      </w:tr>
      <w:tr w:rsidR="00BA1334" w:rsidRPr="005855DF" w14:paraId="5BE80430" w14:textId="77777777" w:rsidTr="00DA0B9A">
        <w:tc>
          <w:tcPr>
            <w:tcW w:w="2906" w:type="dxa"/>
          </w:tcPr>
          <w:p w14:paraId="602D7AD0" w14:textId="77777777" w:rsidR="00BA1334" w:rsidRPr="005855DF" w:rsidRDefault="00BA1334" w:rsidP="00DA0B9A">
            <w:pPr>
              <w:pStyle w:val="14"/>
              <w:rPr>
                <w:color w:val="000000" w:themeColor="text1"/>
              </w:rPr>
            </w:pPr>
            <w:r w:rsidRPr="005855DF">
              <w:rPr>
                <w:color w:val="000000" w:themeColor="text1"/>
              </w:rPr>
              <w:t>PRAZDEL</w:t>
            </w:r>
          </w:p>
        </w:tc>
        <w:tc>
          <w:tcPr>
            <w:tcW w:w="1134" w:type="dxa"/>
          </w:tcPr>
          <w:p w14:paraId="4BCD6197"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2125CA81" w14:textId="77777777" w:rsidR="00BA1334" w:rsidRPr="005855DF" w:rsidRDefault="00BA1334" w:rsidP="00DA0B9A">
            <w:pPr>
              <w:pStyle w:val="14"/>
              <w:rPr>
                <w:color w:val="000000" w:themeColor="text1"/>
              </w:rPr>
            </w:pPr>
            <w:r w:rsidRPr="005855DF">
              <w:rPr>
                <w:color w:val="000000" w:themeColor="text1"/>
              </w:rPr>
              <w:t>2</w:t>
            </w:r>
          </w:p>
        </w:tc>
        <w:tc>
          <w:tcPr>
            <w:tcW w:w="4180" w:type="dxa"/>
          </w:tcPr>
          <w:p w14:paraId="41D678E0" w14:textId="77777777" w:rsidR="00BA1334" w:rsidRPr="005855DF" w:rsidRDefault="00BA1334" w:rsidP="00DA0B9A">
            <w:pPr>
              <w:pStyle w:val="14"/>
              <w:rPr>
                <w:color w:val="000000" w:themeColor="text1"/>
              </w:rPr>
            </w:pPr>
            <w:r w:rsidRPr="005855DF">
              <w:rPr>
                <w:color w:val="000000" w:themeColor="text1"/>
              </w:rPr>
              <w:t>Код подраздела</w:t>
            </w:r>
          </w:p>
        </w:tc>
      </w:tr>
      <w:tr w:rsidR="00BA1334" w:rsidRPr="005855DF" w14:paraId="05A38C7E" w14:textId="77777777" w:rsidTr="00DA0B9A">
        <w:tc>
          <w:tcPr>
            <w:tcW w:w="2906" w:type="dxa"/>
          </w:tcPr>
          <w:p w14:paraId="6EF584F8" w14:textId="77777777" w:rsidR="00BA1334" w:rsidRPr="005855DF" w:rsidRDefault="00BA1334" w:rsidP="00DA0B9A">
            <w:pPr>
              <w:pStyle w:val="14"/>
              <w:rPr>
                <w:color w:val="000000" w:themeColor="text1"/>
              </w:rPr>
            </w:pPr>
            <w:r w:rsidRPr="005855DF">
              <w:rPr>
                <w:color w:val="000000" w:themeColor="text1"/>
              </w:rPr>
              <w:t xml:space="preserve">KOD </w:t>
            </w:r>
          </w:p>
        </w:tc>
        <w:tc>
          <w:tcPr>
            <w:tcW w:w="1134" w:type="dxa"/>
          </w:tcPr>
          <w:p w14:paraId="5BFB0EA2"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496D5676" w14:textId="77777777" w:rsidR="00BA1334" w:rsidRPr="005855DF" w:rsidRDefault="00BA1334" w:rsidP="00DA0B9A">
            <w:pPr>
              <w:pStyle w:val="14"/>
              <w:rPr>
                <w:color w:val="000000" w:themeColor="text1"/>
              </w:rPr>
            </w:pPr>
            <w:r w:rsidRPr="005855DF">
              <w:rPr>
                <w:color w:val="000000" w:themeColor="text1"/>
              </w:rPr>
              <w:t>8</w:t>
            </w:r>
          </w:p>
        </w:tc>
        <w:tc>
          <w:tcPr>
            <w:tcW w:w="4180" w:type="dxa"/>
          </w:tcPr>
          <w:p w14:paraId="029ABF24" w14:textId="77777777" w:rsidR="00BA1334" w:rsidRPr="005855DF" w:rsidRDefault="00BA1334" w:rsidP="00DA0B9A">
            <w:pPr>
              <w:pStyle w:val="14"/>
              <w:rPr>
                <w:color w:val="000000" w:themeColor="text1"/>
              </w:rPr>
            </w:pPr>
            <w:r w:rsidRPr="005855DF">
              <w:rPr>
                <w:color w:val="000000" w:themeColor="text1"/>
              </w:rPr>
              <w:t>Код позиции</w:t>
            </w:r>
          </w:p>
        </w:tc>
      </w:tr>
      <w:tr w:rsidR="00BA1334" w:rsidRPr="005855DF" w14:paraId="6E89C09D" w14:textId="77777777" w:rsidTr="00DA0B9A">
        <w:trPr>
          <w:trHeight w:val="536"/>
        </w:trPr>
        <w:tc>
          <w:tcPr>
            <w:tcW w:w="2906" w:type="dxa"/>
          </w:tcPr>
          <w:p w14:paraId="6E516B08" w14:textId="77777777" w:rsidR="00BA1334" w:rsidRPr="005855DF" w:rsidRDefault="00BA1334" w:rsidP="00DA0B9A">
            <w:pPr>
              <w:pStyle w:val="14"/>
              <w:rPr>
                <w:color w:val="000000" w:themeColor="text1"/>
              </w:rPr>
            </w:pPr>
            <w:r w:rsidRPr="005855DF">
              <w:rPr>
                <w:color w:val="000000" w:themeColor="text1"/>
              </w:rPr>
              <w:lastRenderedPageBreak/>
              <w:t>NAME1 (полей: 2):</w:t>
            </w:r>
          </w:p>
        </w:tc>
        <w:tc>
          <w:tcPr>
            <w:tcW w:w="1134" w:type="dxa"/>
          </w:tcPr>
          <w:p w14:paraId="4483F7A6" w14:textId="77777777" w:rsidR="00BA1334" w:rsidRPr="005855DF" w:rsidRDefault="00BA1334" w:rsidP="00DA0B9A">
            <w:pPr>
              <w:pStyle w:val="14"/>
              <w:rPr>
                <w:color w:val="000000" w:themeColor="text1"/>
              </w:rPr>
            </w:pPr>
          </w:p>
        </w:tc>
        <w:tc>
          <w:tcPr>
            <w:tcW w:w="1843" w:type="dxa"/>
          </w:tcPr>
          <w:p w14:paraId="15C07FA3" w14:textId="77777777" w:rsidR="00BA1334" w:rsidRPr="005855DF" w:rsidRDefault="00BA1334" w:rsidP="00DA0B9A">
            <w:pPr>
              <w:pStyle w:val="14"/>
              <w:rPr>
                <w:color w:val="000000" w:themeColor="text1"/>
              </w:rPr>
            </w:pPr>
          </w:p>
        </w:tc>
        <w:tc>
          <w:tcPr>
            <w:tcW w:w="4180" w:type="dxa"/>
          </w:tcPr>
          <w:p w14:paraId="14ED4C03" w14:textId="77777777" w:rsidR="00BA1334" w:rsidRPr="005855DF" w:rsidRDefault="00BA1334" w:rsidP="00DA0B9A">
            <w:pPr>
              <w:pStyle w:val="14"/>
              <w:rPr>
                <w:color w:val="000000" w:themeColor="text1"/>
              </w:rPr>
            </w:pPr>
            <w:r w:rsidRPr="005855DF">
              <w:rPr>
                <w:color w:val="000000" w:themeColor="text1"/>
              </w:rPr>
              <w:t>Наименование (500 символов)</w:t>
            </w:r>
          </w:p>
        </w:tc>
      </w:tr>
      <w:tr w:rsidR="00BA1334" w:rsidRPr="005855DF" w14:paraId="12F2C5C1" w14:textId="77777777" w:rsidTr="00DA0B9A">
        <w:trPr>
          <w:trHeight w:val="536"/>
        </w:trPr>
        <w:tc>
          <w:tcPr>
            <w:tcW w:w="2906" w:type="dxa"/>
          </w:tcPr>
          <w:p w14:paraId="35AF49B6" w14:textId="77777777" w:rsidR="00BA1334" w:rsidRPr="005855DF" w:rsidRDefault="00BA1334" w:rsidP="00DA0B9A">
            <w:pPr>
              <w:pStyle w:val="14"/>
              <w:rPr>
                <w:color w:val="000000" w:themeColor="text1"/>
              </w:rPr>
            </w:pPr>
            <w:r w:rsidRPr="005855DF">
              <w:rPr>
                <w:color w:val="000000" w:themeColor="text1"/>
              </w:rPr>
              <w:t>NAME11</w:t>
            </w:r>
          </w:p>
        </w:tc>
        <w:tc>
          <w:tcPr>
            <w:tcW w:w="1134" w:type="dxa"/>
          </w:tcPr>
          <w:p w14:paraId="20AB9C91" w14:textId="77777777" w:rsidR="00BA1334" w:rsidRPr="005855DF" w:rsidRDefault="00BA1334" w:rsidP="00DA0B9A">
            <w:pPr>
              <w:pStyle w:val="14"/>
              <w:rPr>
                <w:color w:val="000000" w:themeColor="text1"/>
              </w:rPr>
            </w:pPr>
            <w:r w:rsidRPr="005855DF">
              <w:rPr>
                <w:color w:val="000000" w:themeColor="text1"/>
              </w:rPr>
              <w:t>С</w:t>
            </w:r>
          </w:p>
        </w:tc>
        <w:tc>
          <w:tcPr>
            <w:tcW w:w="1843" w:type="dxa"/>
          </w:tcPr>
          <w:p w14:paraId="72A22B28" w14:textId="77777777" w:rsidR="00BA1334" w:rsidRPr="005855DF" w:rsidRDefault="00BA1334" w:rsidP="00DA0B9A">
            <w:pPr>
              <w:pStyle w:val="14"/>
              <w:rPr>
                <w:color w:val="000000" w:themeColor="text1"/>
              </w:rPr>
            </w:pPr>
            <w:r w:rsidRPr="005855DF">
              <w:rPr>
                <w:color w:val="000000" w:themeColor="text1"/>
              </w:rPr>
              <w:t>250</w:t>
            </w:r>
          </w:p>
        </w:tc>
        <w:tc>
          <w:tcPr>
            <w:tcW w:w="4180" w:type="dxa"/>
          </w:tcPr>
          <w:p w14:paraId="525E9E7B" w14:textId="77777777" w:rsidR="00BA1334" w:rsidRPr="005855DF" w:rsidRDefault="00BA1334" w:rsidP="00DA0B9A">
            <w:pPr>
              <w:pStyle w:val="14"/>
              <w:rPr>
                <w:color w:val="000000" w:themeColor="text1"/>
              </w:rPr>
            </w:pPr>
            <w:r w:rsidRPr="005855DF">
              <w:rPr>
                <w:color w:val="000000" w:themeColor="text1"/>
              </w:rPr>
              <w:t>наименование</w:t>
            </w:r>
          </w:p>
        </w:tc>
      </w:tr>
      <w:tr w:rsidR="00BA1334" w:rsidRPr="005855DF" w14:paraId="711AF421" w14:textId="77777777" w:rsidTr="00DA0B9A">
        <w:trPr>
          <w:trHeight w:val="469"/>
        </w:trPr>
        <w:tc>
          <w:tcPr>
            <w:tcW w:w="2906" w:type="dxa"/>
          </w:tcPr>
          <w:p w14:paraId="06993444" w14:textId="77777777" w:rsidR="00BA1334" w:rsidRPr="005855DF" w:rsidRDefault="00BA1334" w:rsidP="00DA0B9A">
            <w:pPr>
              <w:pStyle w:val="14"/>
              <w:rPr>
                <w:color w:val="000000" w:themeColor="text1"/>
              </w:rPr>
            </w:pPr>
            <w:r w:rsidRPr="005855DF">
              <w:rPr>
                <w:color w:val="000000" w:themeColor="text1"/>
              </w:rPr>
              <w:t>NAME12</w:t>
            </w:r>
          </w:p>
        </w:tc>
        <w:tc>
          <w:tcPr>
            <w:tcW w:w="1134" w:type="dxa"/>
          </w:tcPr>
          <w:p w14:paraId="3E76BC31" w14:textId="77777777" w:rsidR="00BA1334" w:rsidRPr="005855DF" w:rsidRDefault="00BA1334" w:rsidP="00DA0B9A">
            <w:pPr>
              <w:pStyle w:val="14"/>
              <w:rPr>
                <w:color w:val="000000" w:themeColor="text1"/>
              </w:rPr>
            </w:pPr>
            <w:r w:rsidRPr="005855DF">
              <w:rPr>
                <w:color w:val="000000" w:themeColor="text1"/>
              </w:rPr>
              <w:t>С</w:t>
            </w:r>
          </w:p>
        </w:tc>
        <w:tc>
          <w:tcPr>
            <w:tcW w:w="1843" w:type="dxa"/>
          </w:tcPr>
          <w:p w14:paraId="6C1E7313" w14:textId="77777777" w:rsidR="00BA1334" w:rsidRPr="005855DF" w:rsidRDefault="00BA1334" w:rsidP="00DA0B9A">
            <w:pPr>
              <w:pStyle w:val="14"/>
              <w:rPr>
                <w:color w:val="000000" w:themeColor="text1"/>
              </w:rPr>
            </w:pPr>
            <w:r w:rsidRPr="005855DF">
              <w:rPr>
                <w:color w:val="000000" w:themeColor="text1"/>
              </w:rPr>
              <w:t>250</w:t>
            </w:r>
          </w:p>
        </w:tc>
        <w:tc>
          <w:tcPr>
            <w:tcW w:w="4180" w:type="dxa"/>
          </w:tcPr>
          <w:p w14:paraId="6731807C" w14:textId="77777777" w:rsidR="00BA1334" w:rsidRPr="005855DF" w:rsidRDefault="00BA1334" w:rsidP="00DA0B9A">
            <w:pPr>
              <w:pStyle w:val="14"/>
              <w:rPr>
                <w:color w:val="000000" w:themeColor="text1"/>
              </w:rPr>
            </w:pPr>
            <w:r w:rsidRPr="005855DF">
              <w:rPr>
                <w:color w:val="000000" w:themeColor="text1"/>
              </w:rPr>
              <w:t>продолжение наименования</w:t>
            </w:r>
          </w:p>
        </w:tc>
      </w:tr>
      <w:tr w:rsidR="00BA1334" w:rsidRPr="005855DF" w14:paraId="27FA1C9C" w14:textId="77777777" w:rsidTr="00DA0B9A">
        <w:tc>
          <w:tcPr>
            <w:tcW w:w="2906" w:type="dxa"/>
          </w:tcPr>
          <w:p w14:paraId="32148316" w14:textId="77777777" w:rsidR="00BA1334" w:rsidRPr="005855DF" w:rsidRDefault="00BA1334" w:rsidP="00DA0B9A">
            <w:pPr>
              <w:pStyle w:val="14"/>
              <w:rPr>
                <w:color w:val="000000" w:themeColor="text1"/>
              </w:rPr>
            </w:pPr>
            <w:r w:rsidRPr="005855DF">
              <w:rPr>
                <w:color w:val="000000" w:themeColor="text1"/>
              </w:rPr>
              <w:t>NOMDESCR</w:t>
            </w:r>
          </w:p>
        </w:tc>
        <w:tc>
          <w:tcPr>
            <w:tcW w:w="1134" w:type="dxa"/>
          </w:tcPr>
          <w:p w14:paraId="57F5A873"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064C2C3B" w14:textId="77777777" w:rsidR="00BA1334" w:rsidRPr="005855DF" w:rsidRDefault="00BA1334" w:rsidP="00DA0B9A">
            <w:pPr>
              <w:pStyle w:val="14"/>
              <w:rPr>
                <w:color w:val="000000" w:themeColor="text1"/>
              </w:rPr>
            </w:pPr>
            <w:r w:rsidRPr="005855DF">
              <w:rPr>
                <w:color w:val="000000" w:themeColor="text1"/>
              </w:rPr>
              <w:t>250</w:t>
            </w:r>
          </w:p>
        </w:tc>
        <w:tc>
          <w:tcPr>
            <w:tcW w:w="4180" w:type="dxa"/>
          </w:tcPr>
          <w:p w14:paraId="33498EDA" w14:textId="77777777" w:rsidR="00BA1334" w:rsidRPr="005855DF" w:rsidRDefault="00BA1334" w:rsidP="00DA0B9A">
            <w:pPr>
              <w:pStyle w:val="14"/>
              <w:rPr>
                <w:color w:val="000000" w:themeColor="text1"/>
              </w:rPr>
            </w:pPr>
            <w:r w:rsidRPr="005855DF">
              <w:rPr>
                <w:color w:val="000000" w:themeColor="text1"/>
              </w:rPr>
              <w:t>Описание (пояснение) может содержать до 8000 символов</w:t>
            </w:r>
          </w:p>
        </w:tc>
      </w:tr>
      <w:tr w:rsidR="00BA1334" w:rsidRPr="005855DF" w14:paraId="25431560" w14:textId="77777777" w:rsidTr="00DA0B9A">
        <w:tc>
          <w:tcPr>
            <w:tcW w:w="2906" w:type="dxa"/>
          </w:tcPr>
          <w:p w14:paraId="4128573A" w14:textId="77777777" w:rsidR="00BA1334" w:rsidRPr="005855DF" w:rsidRDefault="00BA1334" w:rsidP="00DA0B9A">
            <w:pPr>
              <w:pStyle w:val="14"/>
              <w:rPr>
                <w:color w:val="000000" w:themeColor="text1"/>
              </w:rPr>
            </w:pPr>
            <w:r w:rsidRPr="005855DF">
              <w:rPr>
                <w:color w:val="000000" w:themeColor="text1"/>
              </w:rPr>
              <w:t>NOMAKT</w:t>
            </w:r>
          </w:p>
        </w:tc>
        <w:tc>
          <w:tcPr>
            <w:tcW w:w="1134" w:type="dxa"/>
          </w:tcPr>
          <w:p w14:paraId="43A71BA5" w14:textId="77777777" w:rsidR="00BA1334" w:rsidRPr="005855DF" w:rsidRDefault="00BA1334" w:rsidP="00DA0B9A">
            <w:pPr>
              <w:pStyle w:val="14"/>
              <w:rPr>
                <w:color w:val="000000" w:themeColor="text1"/>
              </w:rPr>
            </w:pPr>
            <w:r w:rsidRPr="005855DF">
              <w:rPr>
                <w:color w:val="000000" w:themeColor="text1"/>
              </w:rPr>
              <w:t>N</w:t>
            </w:r>
          </w:p>
        </w:tc>
        <w:tc>
          <w:tcPr>
            <w:tcW w:w="1843" w:type="dxa"/>
          </w:tcPr>
          <w:p w14:paraId="7CDC5F08" w14:textId="77777777" w:rsidR="00BA1334" w:rsidRPr="005855DF" w:rsidRDefault="00BA1334" w:rsidP="00DA0B9A">
            <w:pPr>
              <w:pStyle w:val="14"/>
              <w:rPr>
                <w:color w:val="000000" w:themeColor="text1"/>
              </w:rPr>
            </w:pPr>
            <w:r w:rsidRPr="005855DF">
              <w:rPr>
                <w:color w:val="000000" w:themeColor="text1"/>
              </w:rPr>
              <w:t>3</w:t>
            </w:r>
          </w:p>
        </w:tc>
        <w:tc>
          <w:tcPr>
            <w:tcW w:w="4180" w:type="dxa"/>
          </w:tcPr>
          <w:p w14:paraId="2D36AACC" w14:textId="77777777" w:rsidR="00BA1334" w:rsidRPr="005855DF" w:rsidRDefault="00BA1334" w:rsidP="00DA0B9A">
            <w:pPr>
              <w:pStyle w:val="14"/>
              <w:rPr>
                <w:color w:val="000000" w:themeColor="text1"/>
              </w:rPr>
            </w:pPr>
            <w:r w:rsidRPr="005855DF">
              <w:rPr>
                <w:color w:val="000000" w:themeColor="text1"/>
              </w:rPr>
              <w:t>Номер последнего изменения</w:t>
            </w:r>
          </w:p>
        </w:tc>
      </w:tr>
      <w:tr w:rsidR="00BA1334" w:rsidRPr="005855DF" w14:paraId="5C471064" w14:textId="77777777" w:rsidTr="00DA0B9A">
        <w:tc>
          <w:tcPr>
            <w:tcW w:w="2906" w:type="dxa"/>
          </w:tcPr>
          <w:p w14:paraId="1997BF5F" w14:textId="77777777" w:rsidR="00BA1334" w:rsidRPr="005855DF" w:rsidRDefault="00BA1334" w:rsidP="00DA0B9A">
            <w:pPr>
              <w:pStyle w:val="14"/>
              <w:rPr>
                <w:color w:val="000000" w:themeColor="text1"/>
              </w:rPr>
            </w:pPr>
            <w:r w:rsidRPr="005855DF">
              <w:rPr>
                <w:color w:val="000000" w:themeColor="text1"/>
              </w:rPr>
              <w:t>STATUS</w:t>
            </w:r>
          </w:p>
        </w:tc>
        <w:tc>
          <w:tcPr>
            <w:tcW w:w="1134" w:type="dxa"/>
          </w:tcPr>
          <w:p w14:paraId="6D955B87" w14:textId="77777777" w:rsidR="00BA1334" w:rsidRPr="005855DF" w:rsidRDefault="00BA1334" w:rsidP="00DA0B9A">
            <w:pPr>
              <w:pStyle w:val="14"/>
              <w:rPr>
                <w:color w:val="000000" w:themeColor="text1"/>
              </w:rPr>
            </w:pPr>
            <w:r w:rsidRPr="005855DF">
              <w:rPr>
                <w:color w:val="000000" w:themeColor="text1"/>
              </w:rPr>
              <w:t>N</w:t>
            </w:r>
          </w:p>
        </w:tc>
        <w:tc>
          <w:tcPr>
            <w:tcW w:w="1843" w:type="dxa"/>
          </w:tcPr>
          <w:p w14:paraId="15E536D7" w14:textId="77777777" w:rsidR="00BA1334" w:rsidRPr="005855DF" w:rsidRDefault="00BA1334" w:rsidP="00DA0B9A">
            <w:pPr>
              <w:pStyle w:val="14"/>
              <w:rPr>
                <w:color w:val="000000" w:themeColor="text1"/>
              </w:rPr>
            </w:pPr>
            <w:r w:rsidRPr="005855DF">
              <w:rPr>
                <w:color w:val="000000" w:themeColor="text1"/>
              </w:rPr>
              <w:t>20,5</w:t>
            </w:r>
          </w:p>
        </w:tc>
        <w:tc>
          <w:tcPr>
            <w:tcW w:w="4180" w:type="dxa"/>
          </w:tcPr>
          <w:p w14:paraId="1575A60F" w14:textId="77777777" w:rsidR="00BA1334" w:rsidRPr="005855DF" w:rsidRDefault="00BA1334" w:rsidP="00DA0B9A">
            <w:pPr>
              <w:pStyle w:val="14"/>
              <w:rPr>
                <w:color w:val="000000" w:themeColor="text1"/>
              </w:rPr>
            </w:pPr>
            <w:r w:rsidRPr="005855DF">
              <w:rPr>
                <w:color w:val="000000" w:themeColor="text1"/>
              </w:rPr>
              <w:t>Тип последнего изменения (фактически – 1 символ перед запятой), где:</w:t>
            </w:r>
          </w:p>
          <w:p w14:paraId="5D7039A8" w14:textId="77777777" w:rsidR="00BA1334" w:rsidRPr="005855DF" w:rsidRDefault="00BA1334" w:rsidP="00DA0B9A">
            <w:pPr>
              <w:pStyle w:val="14"/>
              <w:rPr>
                <w:color w:val="000000" w:themeColor="text1"/>
              </w:rPr>
            </w:pPr>
            <w:r w:rsidRPr="005855DF">
              <w:rPr>
                <w:color w:val="000000" w:themeColor="text1"/>
              </w:rPr>
              <w:t>1 - аннулировать;</w:t>
            </w:r>
          </w:p>
          <w:p w14:paraId="3560C251" w14:textId="77777777" w:rsidR="00BA1334" w:rsidRPr="005855DF" w:rsidRDefault="00BA1334" w:rsidP="00DA0B9A">
            <w:pPr>
              <w:pStyle w:val="14"/>
              <w:rPr>
                <w:color w:val="000000" w:themeColor="text1"/>
              </w:rPr>
            </w:pPr>
            <w:r w:rsidRPr="005855DF">
              <w:rPr>
                <w:color w:val="000000" w:themeColor="text1"/>
              </w:rPr>
              <w:t>2 - изменить реквизит, кроме кода;</w:t>
            </w:r>
          </w:p>
          <w:p w14:paraId="5C0B608F" w14:textId="77777777" w:rsidR="00BA1334" w:rsidRPr="005855DF" w:rsidRDefault="00BA1334" w:rsidP="00DA0B9A">
            <w:pPr>
              <w:pStyle w:val="14"/>
              <w:rPr>
                <w:color w:val="000000" w:themeColor="text1"/>
              </w:rPr>
            </w:pPr>
            <w:r w:rsidRPr="005855DF">
              <w:rPr>
                <w:color w:val="000000" w:themeColor="text1"/>
              </w:rPr>
              <w:t>3 - включить;</w:t>
            </w:r>
          </w:p>
          <w:p w14:paraId="3B844490" w14:textId="77777777" w:rsidR="00BA1334" w:rsidRPr="005855DF" w:rsidRDefault="00BA1334" w:rsidP="00DA0B9A">
            <w:pPr>
              <w:pStyle w:val="14"/>
              <w:rPr>
                <w:color w:val="000000" w:themeColor="text1"/>
              </w:rPr>
            </w:pPr>
            <w:r w:rsidRPr="005855DF">
              <w:rPr>
                <w:color w:val="000000" w:themeColor="text1"/>
              </w:rPr>
              <w:t>0 - начальная загрузка</w:t>
            </w:r>
          </w:p>
        </w:tc>
      </w:tr>
      <w:tr w:rsidR="00BA1334" w:rsidRPr="005855DF" w14:paraId="1F242628" w14:textId="77777777" w:rsidTr="00DA0B9A">
        <w:tc>
          <w:tcPr>
            <w:tcW w:w="2906" w:type="dxa"/>
          </w:tcPr>
          <w:p w14:paraId="2D4CC27E" w14:textId="77777777" w:rsidR="00BA1334" w:rsidRPr="00E1610E" w:rsidRDefault="00BA1334" w:rsidP="00DA0B9A">
            <w:pPr>
              <w:pStyle w:val="14"/>
              <w:rPr>
                <w:color w:val="000000" w:themeColor="text1"/>
                <w:lang w:val="en-US"/>
              </w:rPr>
            </w:pPr>
            <w:r w:rsidRPr="005855DF">
              <w:rPr>
                <w:color w:val="000000" w:themeColor="text1"/>
              </w:rPr>
              <w:t>DAT</w:t>
            </w:r>
            <w:r w:rsidRPr="005855DF">
              <w:rPr>
                <w:color w:val="000000" w:themeColor="text1"/>
                <w:lang w:val="en-US"/>
              </w:rPr>
              <w:t>E</w:t>
            </w:r>
            <w:r>
              <w:rPr>
                <w:color w:val="000000" w:themeColor="text1"/>
              </w:rPr>
              <w:t>UT</w:t>
            </w:r>
            <w:r>
              <w:rPr>
                <w:color w:val="000000" w:themeColor="text1"/>
                <w:lang w:val="en-US"/>
              </w:rPr>
              <w:t>V</w:t>
            </w:r>
          </w:p>
        </w:tc>
        <w:tc>
          <w:tcPr>
            <w:tcW w:w="1134" w:type="dxa"/>
          </w:tcPr>
          <w:p w14:paraId="74CE2068" w14:textId="77777777" w:rsidR="00BA1334" w:rsidRPr="005855DF" w:rsidRDefault="00BA1334" w:rsidP="00DA0B9A">
            <w:pPr>
              <w:pStyle w:val="14"/>
              <w:rPr>
                <w:color w:val="000000" w:themeColor="text1"/>
              </w:rPr>
            </w:pPr>
            <w:r w:rsidRPr="005855DF">
              <w:rPr>
                <w:color w:val="000000" w:themeColor="text1"/>
              </w:rPr>
              <w:t xml:space="preserve"> D</w:t>
            </w:r>
          </w:p>
        </w:tc>
        <w:tc>
          <w:tcPr>
            <w:tcW w:w="1843" w:type="dxa"/>
          </w:tcPr>
          <w:p w14:paraId="22BE1E4F" w14:textId="77777777" w:rsidR="00BA1334" w:rsidRPr="005855DF" w:rsidRDefault="00BA1334" w:rsidP="00DA0B9A">
            <w:pPr>
              <w:pStyle w:val="14"/>
              <w:rPr>
                <w:color w:val="000000" w:themeColor="text1"/>
              </w:rPr>
            </w:pPr>
            <w:r w:rsidRPr="005855DF">
              <w:rPr>
                <w:color w:val="000000" w:themeColor="text1"/>
              </w:rPr>
              <w:t>10</w:t>
            </w:r>
          </w:p>
        </w:tc>
        <w:tc>
          <w:tcPr>
            <w:tcW w:w="4180" w:type="dxa"/>
          </w:tcPr>
          <w:p w14:paraId="729D7F28" w14:textId="77777777" w:rsidR="00BA1334" w:rsidRPr="005855DF" w:rsidRDefault="00BA1334" w:rsidP="00DA0B9A">
            <w:pPr>
              <w:pStyle w:val="14"/>
              <w:rPr>
                <w:color w:val="000000" w:themeColor="text1"/>
              </w:rPr>
            </w:pPr>
            <w:r w:rsidRPr="005855DF">
              <w:rPr>
                <w:color w:val="000000" w:themeColor="text1"/>
              </w:rPr>
              <w:t>Дата принятия изменения по позиции</w:t>
            </w:r>
          </w:p>
        </w:tc>
      </w:tr>
      <w:tr w:rsidR="00BA1334" w:rsidRPr="005855DF" w14:paraId="21305A46" w14:textId="77777777" w:rsidTr="00DA0B9A">
        <w:tc>
          <w:tcPr>
            <w:tcW w:w="2906" w:type="dxa"/>
          </w:tcPr>
          <w:p w14:paraId="48D8937D" w14:textId="77777777" w:rsidR="00BA1334" w:rsidRPr="005855DF" w:rsidRDefault="00BA1334" w:rsidP="00DA0B9A">
            <w:pPr>
              <w:pStyle w:val="14"/>
              <w:rPr>
                <w:color w:val="000000" w:themeColor="text1"/>
              </w:rPr>
            </w:pPr>
            <w:r w:rsidRPr="005855DF">
              <w:rPr>
                <w:color w:val="000000" w:themeColor="text1"/>
              </w:rPr>
              <w:t>DAT</w:t>
            </w:r>
            <w:r w:rsidRPr="005855DF">
              <w:rPr>
                <w:color w:val="000000" w:themeColor="text1"/>
                <w:lang w:val="en-US"/>
              </w:rPr>
              <w:t>E</w:t>
            </w:r>
            <w:r w:rsidRPr="005855DF">
              <w:rPr>
                <w:color w:val="000000" w:themeColor="text1"/>
              </w:rPr>
              <w:t>VVED</w:t>
            </w:r>
          </w:p>
        </w:tc>
        <w:tc>
          <w:tcPr>
            <w:tcW w:w="1134" w:type="dxa"/>
          </w:tcPr>
          <w:p w14:paraId="379EFCC6" w14:textId="77777777" w:rsidR="00BA1334" w:rsidRPr="005855DF" w:rsidRDefault="00BA1334" w:rsidP="00DA0B9A">
            <w:pPr>
              <w:pStyle w:val="14"/>
              <w:rPr>
                <w:color w:val="000000" w:themeColor="text1"/>
              </w:rPr>
            </w:pPr>
            <w:r w:rsidRPr="005855DF">
              <w:rPr>
                <w:color w:val="000000" w:themeColor="text1"/>
              </w:rPr>
              <w:t xml:space="preserve"> D</w:t>
            </w:r>
          </w:p>
        </w:tc>
        <w:tc>
          <w:tcPr>
            <w:tcW w:w="1843" w:type="dxa"/>
          </w:tcPr>
          <w:p w14:paraId="69541404" w14:textId="77777777" w:rsidR="00BA1334" w:rsidRPr="005855DF" w:rsidRDefault="00BA1334" w:rsidP="00DA0B9A">
            <w:pPr>
              <w:pStyle w:val="14"/>
              <w:rPr>
                <w:color w:val="000000" w:themeColor="text1"/>
              </w:rPr>
            </w:pPr>
            <w:r w:rsidRPr="005855DF">
              <w:rPr>
                <w:color w:val="000000" w:themeColor="text1"/>
              </w:rPr>
              <w:t>10</w:t>
            </w:r>
          </w:p>
        </w:tc>
        <w:tc>
          <w:tcPr>
            <w:tcW w:w="4180" w:type="dxa"/>
          </w:tcPr>
          <w:p w14:paraId="5990C05B" w14:textId="77777777" w:rsidR="00BA1334" w:rsidRPr="005855DF" w:rsidRDefault="00BA1334" w:rsidP="00DA0B9A">
            <w:pPr>
              <w:pStyle w:val="14"/>
              <w:rPr>
                <w:color w:val="000000" w:themeColor="text1"/>
              </w:rPr>
            </w:pPr>
            <w:r w:rsidRPr="005855DF">
              <w:rPr>
                <w:color w:val="000000" w:themeColor="text1"/>
              </w:rPr>
              <w:t>Дата введения в действие изменения по позиции</w:t>
            </w:r>
          </w:p>
        </w:tc>
      </w:tr>
      <w:tr w:rsidR="00BA1334" w:rsidRPr="005855DF" w14:paraId="4B165099" w14:textId="77777777" w:rsidTr="00DA0B9A">
        <w:tc>
          <w:tcPr>
            <w:tcW w:w="10063" w:type="dxa"/>
            <w:gridSpan w:val="4"/>
          </w:tcPr>
          <w:p w14:paraId="5703E288" w14:textId="77777777" w:rsidR="00BA1334" w:rsidRPr="005855DF" w:rsidRDefault="00BA1334" w:rsidP="00DA0B9A">
            <w:pPr>
              <w:pStyle w:val="14"/>
              <w:rPr>
                <w:color w:val="000000" w:themeColor="text1"/>
              </w:rPr>
            </w:pPr>
            <w:r w:rsidRPr="005855DF">
              <w:rPr>
                <w:color w:val="000000" w:themeColor="text1"/>
              </w:rPr>
              <w:t>** Заголовок раздела (подраздела) не имеет заполнение поля - код позиции</w:t>
            </w:r>
          </w:p>
        </w:tc>
      </w:tr>
    </w:tbl>
    <w:p w14:paraId="321EEB94" w14:textId="77777777" w:rsidR="00BA1334" w:rsidRPr="005855DF" w:rsidRDefault="00BA1334" w:rsidP="00BA1334">
      <w:pPr>
        <w:spacing w:before="100" w:beforeAutospacing="1"/>
        <w:rPr>
          <w:color w:val="000000" w:themeColor="text1"/>
          <w:sz w:val="28"/>
          <w:szCs w:val="28"/>
        </w:rPr>
      </w:pPr>
      <w:r w:rsidRPr="005855DF">
        <w:rPr>
          <w:color w:val="000000" w:themeColor="text1"/>
          <w:sz w:val="28"/>
          <w:szCs w:val="28"/>
        </w:rPr>
        <w:t>Файл классификатора (изменения к классификатору), содержащий поле «</w:t>
      </w:r>
      <w:r w:rsidRPr="005855DF">
        <w:rPr>
          <w:color w:val="000000" w:themeColor="text1"/>
          <w:sz w:val="28"/>
          <w:szCs w:val="28"/>
          <w:lang w:val="en-US"/>
        </w:rPr>
        <w:t>NOMDESCR</w:t>
      </w:r>
      <w:r w:rsidRPr="005855DF">
        <w:rPr>
          <w:color w:val="000000" w:themeColor="text1"/>
          <w:sz w:val="28"/>
          <w:szCs w:val="28"/>
        </w:rPr>
        <w:t xml:space="preserve"> - описание», может иметь количество записей в файле большее, чем количество позиций в классификаторе (изменении к классификатору).</w:t>
      </w:r>
    </w:p>
    <w:p w14:paraId="6740591E" w14:textId="77777777" w:rsidR="00BA1334" w:rsidRPr="005855DF" w:rsidRDefault="00BA1334" w:rsidP="00BA1334">
      <w:pPr>
        <w:rPr>
          <w:color w:val="000000" w:themeColor="text1"/>
          <w:sz w:val="28"/>
          <w:szCs w:val="28"/>
        </w:rPr>
      </w:pPr>
      <w:r w:rsidRPr="005855DF">
        <w:rPr>
          <w:color w:val="000000" w:themeColor="text1"/>
          <w:sz w:val="28"/>
          <w:szCs w:val="28"/>
        </w:rPr>
        <w:t>Протокол выгрузки файла (*.</w:t>
      </w:r>
      <w:r w:rsidRPr="005855DF">
        <w:rPr>
          <w:color w:val="000000" w:themeColor="text1"/>
          <w:sz w:val="28"/>
          <w:szCs w:val="28"/>
          <w:lang w:val="en-US"/>
        </w:rPr>
        <w:t>dbs</w:t>
      </w:r>
      <w:r w:rsidRPr="005855DF">
        <w:rPr>
          <w:color w:val="000000" w:themeColor="text1"/>
          <w:sz w:val="28"/>
          <w:szCs w:val="28"/>
        </w:rPr>
        <w:t>) содержит количество выгруженных позиций и структуру позиции файла.</w:t>
      </w:r>
    </w:p>
    <w:p w14:paraId="2AA7B143" w14:textId="77777777" w:rsidR="00BA1334" w:rsidRPr="005855DF" w:rsidRDefault="00BA1334" w:rsidP="00BA1334">
      <w:pPr>
        <w:rPr>
          <w:color w:val="000000" w:themeColor="text1"/>
          <w:sz w:val="28"/>
          <w:szCs w:val="28"/>
        </w:rPr>
      </w:pPr>
      <w:r w:rsidRPr="005855DF">
        <w:rPr>
          <w:color w:val="000000" w:themeColor="text1"/>
          <w:sz w:val="28"/>
          <w:szCs w:val="28"/>
        </w:rPr>
        <w:t>Каждая позиция классификатора может состоять из нескольких записей файла, различающихся только содержимым поля «описание», т.к. количество символов в «описании» позиции может превышать допустимый размер (250). При этом количество записей по конкретной позиции классификатора зависит от количества символов, содержащихся в ее описании (от 1 до 32 записей). Содержимое поля «описание» каждой последующей записи конкретной позиции классификатора является продолжением содержимого поля «описание» предыдущей записи этой позиции классификатора.</w:t>
      </w:r>
    </w:p>
    <w:p w14:paraId="7E481740" w14:textId="77777777" w:rsidR="00BA1334" w:rsidRPr="005855DF" w:rsidRDefault="00BA1334" w:rsidP="00BA1334">
      <w:pPr>
        <w:pStyle w:val="aff4"/>
        <w:keepLines w:val="0"/>
        <w:numPr>
          <w:ilvl w:val="0"/>
          <w:numId w:val="135"/>
        </w:numPr>
        <w:suppressAutoHyphens w:val="0"/>
        <w:spacing w:before="0" w:after="0" w:line="240" w:lineRule="auto"/>
        <w:contextualSpacing w:val="0"/>
        <w:jc w:val="both"/>
        <w:outlineLvl w:val="9"/>
        <w:rPr>
          <w:b w:val="0"/>
          <w:color w:val="000000" w:themeColor="text1"/>
          <w:sz w:val="28"/>
          <w:szCs w:val="28"/>
        </w:rPr>
      </w:pPr>
      <w:bookmarkStart w:id="602" w:name="_Toc503790807"/>
      <w:r w:rsidRPr="005855DF">
        <w:rPr>
          <w:b w:val="0"/>
          <w:color w:val="000000" w:themeColor="text1"/>
          <w:sz w:val="28"/>
          <w:szCs w:val="28"/>
        </w:rPr>
        <w:lastRenderedPageBreak/>
        <w:t>Пример представления информации по ОКВЭД</w:t>
      </w:r>
      <w:bookmarkEnd w:id="602"/>
    </w:p>
    <w:p w14:paraId="2EB0F022" w14:textId="77777777" w:rsidR="00BA1334" w:rsidRPr="005855DF" w:rsidRDefault="00BA1334" w:rsidP="00BA1334">
      <w:pPr>
        <w:rPr>
          <w:color w:val="000000" w:themeColor="text1"/>
          <w:sz w:val="28"/>
          <w:szCs w:val="28"/>
        </w:rPr>
      </w:pPr>
      <w:r w:rsidRPr="005855DF">
        <w:rPr>
          <w:color w:val="000000" w:themeColor="text1"/>
          <w:sz w:val="28"/>
          <w:szCs w:val="28"/>
        </w:rPr>
        <w:t xml:space="preserve">Первые четыре записи файла </w:t>
      </w:r>
      <w:r w:rsidRPr="005855DF">
        <w:rPr>
          <w:color w:val="000000" w:themeColor="text1"/>
          <w:sz w:val="28"/>
          <w:szCs w:val="28"/>
          <w:lang w:val="en-US"/>
        </w:rPr>
        <w:t>okved</w:t>
      </w:r>
      <w:r w:rsidRPr="005855DF">
        <w:rPr>
          <w:color w:val="000000" w:themeColor="text1"/>
          <w:sz w:val="28"/>
          <w:szCs w:val="28"/>
        </w:rPr>
        <w:t>.</w:t>
      </w:r>
      <w:r w:rsidRPr="005855DF">
        <w:rPr>
          <w:color w:val="000000" w:themeColor="text1"/>
          <w:sz w:val="28"/>
          <w:szCs w:val="28"/>
          <w:lang w:val="en-US"/>
        </w:rPr>
        <w:t>dbf</w:t>
      </w:r>
      <w:r w:rsidRPr="005855DF">
        <w:rPr>
          <w:color w:val="000000" w:themeColor="text1"/>
          <w:sz w:val="28"/>
          <w:szCs w:val="28"/>
        </w:rPr>
        <w:t xml:space="preserve"> совпадают с первыми четырьмя позициями классификатора. Записи файла 5 и 6 представляют вместе одну позицию классификатора, и имеют вид:</w:t>
      </w:r>
    </w:p>
    <w:p w14:paraId="54F901D2"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Пример записи 5 в ОКВЭД</w:t>
      </w:r>
    </w:p>
    <w:tbl>
      <w:tblPr>
        <w:tblStyle w:val="aff2"/>
        <w:tblW w:w="10146" w:type="dxa"/>
        <w:tblLayout w:type="fixed"/>
        <w:tblLook w:val="0000" w:firstRow="0" w:lastRow="0" w:firstColumn="0" w:lastColumn="0" w:noHBand="0" w:noVBand="0"/>
      </w:tblPr>
      <w:tblGrid>
        <w:gridCol w:w="2948"/>
        <w:gridCol w:w="1134"/>
        <w:gridCol w:w="1843"/>
        <w:gridCol w:w="4221"/>
      </w:tblGrid>
      <w:tr w:rsidR="00BA1334" w:rsidRPr="005855DF" w14:paraId="6D201AAC" w14:textId="77777777" w:rsidTr="00DA0B9A">
        <w:trPr>
          <w:trHeight w:hRule="exact" w:val="687"/>
        </w:trPr>
        <w:tc>
          <w:tcPr>
            <w:tcW w:w="2948" w:type="dxa"/>
            <w:vAlign w:val="center"/>
          </w:tcPr>
          <w:p w14:paraId="6FC7BB57" w14:textId="77777777" w:rsidR="00BA1334" w:rsidRPr="005855DF" w:rsidRDefault="00BA1334" w:rsidP="00DA0B9A">
            <w:pPr>
              <w:pStyle w:val="affb"/>
              <w:rPr>
                <w:rStyle w:val="affff6"/>
                <w:b w:val="0"/>
                <w:color w:val="000000" w:themeColor="text1"/>
              </w:rPr>
            </w:pPr>
            <w:r w:rsidRPr="005855DF">
              <w:rPr>
                <w:rStyle w:val="affff6"/>
                <w:color w:val="000000" w:themeColor="text1"/>
              </w:rPr>
              <w:t>Идентификатор</w:t>
            </w:r>
          </w:p>
        </w:tc>
        <w:tc>
          <w:tcPr>
            <w:tcW w:w="1134" w:type="dxa"/>
            <w:vAlign w:val="center"/>
          </w:tcPr>
          <w:p w14:paraId="5C6AE194" w14:textId="77777777" w:rsidR="00BA1334" w:rsidRPr="005855DF" w:rsidRDefault="00BA1334" w:rsidP="00DA0B9A">
            <w:pPr>
              <w:pStyle w:val="affb"/>
              <w:rPr>
                <w:color w:val="000000" w:themeColor="text1"/>
              </w:rPr>
            </w:pPr>
            <w:r w:rsidRPr="005855DF">
              <w:rPr>
                <w:rStyle w:val="affff6"/>
                <w:color w:val="000000" w:themeColor="text1"/>
              </w:rPr>
              <w:t>Тип</w:t>
            </w:r>
          </w:p>
        </w:tc>
        <w:tc>
          <w:tcPr>
            <w:tcW w:w="1843" w:type="dxa"/>
            <w:vAlign w:val="center"/>
          </w:tcPr>
          <w:p w14:paraId="0B5CD70A" w14:textId="77777777" w:rsidR="00BA1334" w:rsidRPr="005855DF" w:rsidRDefault="00BA1334" w:rsidP="00DA0B9A">
            <w:pPr>
              <w:pStyle w:val="affb"/>
              <w:rPr>
                <w:color w:val="000000" w:themeColor="text1"/>
              </w:rPr>
            </w:pPr>
            <w:r w:rsidRPr="005855DF">
              <w:rPr>
                <w:rStyle w:val="affff6"/>
                <w:color w:val="000000" w:themeColor="text1"/>
              </w:rPr>
              <w:t>Размер</w:t>
            </w:r>
          </w:p>
        </w:tc>
        <w:tc>
          <w:tcPr>
            <w:tcW w:w="4221" w:type="dxa"/>
            <w:vAlign w:val="center"/>
          </w:tcPr>
          <w:p w14:paraId="03B2602C" w14:textId="77777777" w:rsidR="00BA1334" w:rsidRPr="005855DF" w:rsidRDefault="00BA1334" w:rsidP="00DA0B9A">
            <w:pPr>
              <w:pStyle w:val="affb"/>
              <w:rPr>
                <w:color w:val="000000" w:themeColor="text1"/>
              </w:rPr>
            </w:pPr>
            <w:r w:rsidRPr="005855DF">
              <w:rPr>
                <w:rStyle w:val="affff6"/>
                <w:color w:val="000000" w:themeColor="text1"/>
              </w:rPr>
              <w:t>Содержание</w:t>
            </w:r>
          </w:p>
        </w:tc>
      </w:tr>
      <w:tr w:rsidR="00BA1334" w:rsidRPr="005855DF" w14:paraId="3160FA1D" w14:textId="77777777" w:rsidTr="00DA0B9A">
        <w:trPr>
          <w:trHeight w:hRule="exact" w:val="306"/>
        </w:trPr>
        <w:tc>
          <w:tcPr>
            <w:tcW w:w="2948" w:type="dxa"/>
          </w:tcPr>
          <w:p w14:paraId="03AC3C83" w14:textId="77777777" w:rsidR="00BA1334" w:rsidRPr="005855DF" w:rsidRDefault="00BA1334" w:rsidP="00DA0B9A">
            <w:pPr>
              <w:pStyle w:val="14"/>
              <w:rPr>
                <w:color w:val="000000" w:themeColor="text1"/>
              </w:rPr>
            </w:pPr>
            <w:r w:rsidRPr="005855DF">
              <w:rPr>
                <w:color w:val="000000" w:themeColor="text1"/>
              </w:rPr>
              <w:t>RAZDEL</w:t>
            </w:r>
          </w:p>
        </w:tc>
        <w:tc>
          <w:tcPr>
            <w:tcW w:w="1134" w:type="dxa"/>
          </w:tcPr>
          <w:p w14:paraId="019A232B"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1143D73B" w14:textId="77777777" w:rsidR="00BA1334" w:rsidRPr="005855DF" w:rsidRDefault="00BA1334" w:rsidP="00DA0B9A">
            <w:pPr>
              <w:pStyle w:val="14"/>
              <w:rPr>
                <w:color w:val="000000" w:themeColor="text1"/>
              </w:rPr>
            </w:pPr>
            <w:r w:rsidRPr="005855DF">
              <w:rPr>
                <w:color w:val="000000" w:themeColor="text1"/>
              </w:rPr>
              <w:t>1</w:t>
            </w:r>
          </w:p>
        </w:tc>
        <w:tc>
          <w:tcPr>
            <w:tcW w:w="4221" w:type="dxa"/>
          </w:tcPr>
          <w:p w14:paraId="72A4A529" w14:textId="77777777" w:rsidR="00BA1334" w:rsidRPr="005855DF" w:rsidRDefault="00BA1334" w:rsidP="00DA0B9A">
            <w:pPr>
              <w:pStyle w:val="14"/>
              <w:rPr>
                <w:color w:val="000000" w:themeColor="text1"/>
              </w:rPr>
            </w:pPr>
            <w:r w:rsidRPr="005855DF">
              <w:rPr>
                <w:color w:val="000000" w:themeColor="text1"/>
              </w:rPr>
              <w:t>А</w:t>
            </w:r>
          </w:p>
        </w:tc>
      </w:tr>
      <w:tr w:rsidR="00BA1334" w:rsidRPr="005855DF" w14:paraId="7D20680E" w14:textId="77777777" w:rsidTr="00DA0B9A">
        <w:trPr>
          <w:trHeight w:hRule="exact" w:val="285"/>
        </w:trPr>
        <w:tc>
          <w:tcPr>
            <w:tcW w:w="2948" w:type="dxa"/>
          </w:tcPr>
          <w:p w14:paraId="7067EF18" w14:textId="77777777" w:rsidR="00BA1334" w:rsidRPr="005855DF" w:rsidRDefault="00BA1334" w:rsidP="00DA0B9A">
            <w:pPr>
              <w:pStyle w:val="14"/>
              <w:rPr>
                <w:color w:val="000000" w:themeColor="text1"/>
              </w:rPr>
            </w:pPr>
            <w:r w:rsidRPr="005855DF">
              <w:rPr>
                <w:color w:val="000000" w:themeColor="text1"/>
              </w:rPr>
              <w:t>PRAZDEL</w:t>
            </w:r>
          </w:p>
        </w:tc>
        <w:tc>
          <w:tcPr>
            <w:tcW w:w="1134" w:type="dxa"/>
          </w:tcPr>
          <w:p w14:paraId="5E4C4D46"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303D6374" w14:textId="77777777" w:rsidR="00BA1334" w:rsidRPr="005855DF" w:rsidRDefault="00BA1334" w:rsidP="00DA0B9A">
            <w:pPr>
              <w:pStyle w:val="14"/>
              <w:rPr>
                <w:color w:val="000000" w:themeColor="text1"/>
              </w:rPr>
            </w:pPr>
            <w:r w:rsidRPr="005855DF">
              <w:rPr>
                <w:color w:val="000000" w:themeColor="text1"/>
              </w:rPr>
              <w:t>2</w:t>
            </w:r>
          </w:p>
        </w:tc>
        <w:tc>
          <w:tcPr>
            <w:tcW w:w="4221" w:type="dxa"/>
          </w:tcPr>
          <w:p w14:paraId="3E1D17A2" w14:textId="77777777" w:rsidR="00BA1334" w:rsidRPr="005855DF" w:rsidRDefault="00BA1334" w:rsidP="00DA0B9A">
            <w:pPr>
              <w:pStyle w:val="14"/>
              <w:rPr>
                <w:color w:val="000000" w:themeColor="text1"/>
              </w:rPr>
            </w:pPr>
          </w:p>
        </w:tc>
      </w:tr>
      <w:tr w:rsidR="00BA1334" w:rsidRPr="005855DF" w14:paraId="79EFBA1E" w14:textId="77777777" w:rsidTr="00DA0B9A">
        <w:trPr>
          <w:trHeight w:hRule="exact" w:val="290"/>
        </w:trPr>
        <w:tc>
          <w:tcPr>
            <w:tcW w:w="2948" w:type="dxa"/>
          </w:tcPr>
          <w:p w14:paraId="5F44E8DB" w14:textId="77777777" w:rsidR="00BA1334" w:rsidRPr="005855DF" w:rsidRDefault="00BA1334" w:rsidP="00DA0B9A">
            <w:pPr>
              <w:pStyle w:val="14"/>
              <w:rPr>
                <w:color w:val="000000" w:themeColor="text1"/>
              </w:rPr>
            </w:pPr>
            <w:r w:rsidRPr="005855DF">
              <w:rPr>
                <w:color w:val="000000" w:themeColor="text1"/>
              </w:rPr>
              <w:t>KOD</w:t>
            </w:r>
          </w:p>
        </w:tc>
        <w:tc>
          <w:tcPr>
            <w:tcW w:w="1134" w:type="dxa"/>
          </w:tcPr>
          <w:p w14:paraId="71A5F87D"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073AD8F0" w14:textId="77777777" w:rsidR="00BA1334" w:rsidRPr="005855DF" w:rsidRDefault="00BA1334" w:rsidP="00DA0B9A">
            <w:pPr>
              <w:pStyle w:val="14"/>
              <w:rPr>
                <w:color w:val="000000" w:themeColor="text1"/>
              </w:rPr>
            </w:pPr>
            <w:r w:rsidRPr="005855DF">
              <w:rPr>
                <w:color w:val="000000" w:themeColor="text1"/>
              </w:rPr>
              <w:t>8</w:t>
            </w:r>
          </w:p>
        </w:tc>
        <w:tc>
          <w:tcPr>
            <w:tcW w:w="4221" w:type="dxa"/>
          </w:tcPr>
          <w:p w14:paraId="77A116AC" w14:textId="77777777" w:rsidR="00BA1334" w:rsidRPr="005855DF" w:rsidRDefault="00BA1334" w:rsidP="00DA0B9A">
            <w:pPr>
              <w:pStyle w:val="14"/>
              <w:rPr>
                <w:color w:val="000000" w:themeColor="text1"/>
              </w:rPr>
            </w:pPr>
            <w:r w:rsidRPr="005855DF">
              <w:rPr>
                <w:color w:val="000000" w:themeColor="text1"/>
              </w:rPr>
              <w:t>01.11.1</w:t>
            </w:r>
          </w:p>
        </w:tc>
      </w:tr>
      <w:tr w:rsidR="00BA1334" w:rsidRPr="005855DF" w14:paraId="52E7DB1D" w14:textId="77777777" w:rsidTr="00DA0B9A">
        <w:trPr>
          <w:trHeight w:hRule="exact" w:val="707"/>
        </w:trPr>
        <w:tc>
          <w:tcPr>
            <w:tcW w:w="2948" w:type="dxa"/>
          </w:tcPr>
          <w:p w14:paraId="7CC417FE" w14:textId="77777777" w:rsidR="00BA1334" w:rsidRPr="005855DF" w:rsidRDefault="00BA1334" w:rsidP="00DA0B9A">
            <w:pPr>
              <w:pStyle w:val="14"/>
              <w:rPr>
                <w:color w:val="000000" w:themeColor="text1"/>
              </w:rPr>
            </w:pPr>
            <w:r w:rsidRPr="005855DF">
              <w:rPr>
                <w:color w:val="000000" w:themeColor="text1"/>
              </w:rPr>
              <w:t>NAME11</w:t>
            </w:r>
          </w:p>
        </w:tc>
        <w:tc>
          <w:tcPr>
            <w:tcW w:w="1134" w:type="dxa"/>
          </w:tcPr>
          <w:p w14:paraId="09D9584C"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721D1A2C" w14:textId="77777777" w:rsidR="00BA1334" w:rsidRPr="005855DF" w:rsidRDefault="00BA1334" w:rsidP="00DA0B9A">
            <w:pPr>
              <w:pStyle w:val="14"/>
              <w:rPr>
                <w:color w:val="000000" w:themeColor="text1"/>
              </w:rPr>
            </w:pPr>
            <w:r w:rsidRPr="005855DF">
              <w:rPr>
                <w:color w:val="000000" w:themeColor="text1"/>
              </w:rPr>
              <w:t>250</w:t>
            </w:r>
          </w:p>
        </w:tc>
        <w:tc>
          <w:tcPr>
            <w:tcW w:w="4221" w:type="dxa"/>
          </w:tcPr>
          <w:p w14:paraId="6181FD86" w14:textId="77777777" w:rsidR="00BA1334" w:rsidRPr="005855DF" w:rsidRDefault="00BA1334" w:rsidP="00DA0B9A">
            <w:pPr>
              <w:pStyle w:val="14"/>
              <w:rPr>
                <w:color w:val="000000" w:themeColor="text1"/>
              </w:rPr>
            </w:pPr>
            <w:r w:rsidRPr="005855DF">
              <w:rPr>
                <w:color w:val="000000" w:themeColor="text1"/>
              </w:rPr>
              <w:t>Выращивание зерновых и зернобобовых культур</w:t>
            </w:r>
          </w:p>
        </w:tc>
      </w:tr>
      <w:tr w:rsidR="00BA1334" w:rsidRPr="005855DF" w14:paraId="34D6B2A5" w14:textId="77777777" w:rsidTr="00DA0B9A">
        <w:trPr>
          <w:trHeight w:hRule="exact" w:val="503"/>
        </w:trPr>
        <w:tc>
          <w:tcPr>
            <w:tcW w:w="2948" w:type="dxa"/>
          </w:tcPr>
          <w:p w14:paraId="23CDD4C8" w14:textId="77777777" w:rsidR="00BA1334" w:rsidRPr="005855DF" w:rsidRDefault="00BA1334" w:rsidP="00DA0B9A">
            <w:pPr>
              <w:pStyle w:val="14"/>
              <w:rPr>
                <w:color w:val="000000" w:themeColor="text1"/>
              </w:rPr>
            </w:pPr>
            <w:r w:rsidRPr="005855DF">
              <w:rPr>
                <w:color w:val="000000" w:themeColor="text1"/>
              </w:rPr>
              <w:t>NAME12</w:t>
            </w:r>
          </w:p>
        </w:tc>
        <w:tc>
          <w:tcPr>
            <w:tcW w:w="1134" w:type="dxa"/>
          </w:tcPr>
          <w:p w14:paraId="2A68D00E"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120262EF" w14:textId="77777777" w:rsidR="00BA1334" w:rsidRPr="005855DF" w:rsidRDefault="00BA1334" w:rsidP="00DA0B9A">
            <w:pPr>
              <w:pStyle w:val="14"/>
              <w:rPr>
                <w:color w:val="000000" w:themeColor="text1"/>
              </w:rPr>
            </w:pPr>
            <w:r w:rsidRPr="005855DF">
              <w:rPr>
                <w:color w:val="000000" w:themeColor="text1"/>
              </w:rPr>
              <w:t>250</w:t>
            </w:r>
          </w:p>
        </w:tc>
        <w:tc>
          <w:tcPr>
            <w:tcW w:w="4221" w:type="dxa"/>
          </w:tcPr>
          <w:p w14:paraId="009A26FF" w14:textId="77777777" w:rsidR="00BA1334" w:rsidRPr="005855DF" w:rsidRDefault="00BA1334" w:rsidP="00DA0B9A">
            <w:pPr>
              <w:pStyle w:val="14"/>
              <w:rPr>
                <w:color w:val="000000" w:themeColor="text1"/>
              </w:rPr>
            </w:pPr>
          </w:p>
        </w:tc>
      </w:tr>
      <w:tr w:rsidR="00BA1334" w:rsidRPr="005855DF" w14:paraId="0D2A26BF" w14:textId="77777777" w:rsidTr="00DA0B9A">
        <w:trPr>
          <w:trHeight w:hRule="exact" w:val="2392"/>
        </w:trPr>
        <w:tc>
          <w:tcPr>
            <w:tcW w:w="2948" w:type="dxa"/>
          </w:tcPr>
          <w:p w14:paraId="2B902BA7" w14:textId="77777777" w:rsidR="00BA1334" w:rsidRPr="005855DF" w:rsidRDefault="00BA1334" w:rsidP="00DA0B9A">
            <w:pPr>
              <w:pStyle w:val="14"/>
              <w:rPr>
                <w:color w:val="000000" w:themeColor="text1"/>
              </w:rPr>
            </w:pPr>
            <w:r w:rsidRPr="005855DF">
              <w:rPr>
                <w:color w:val="000000" w:themeColor="text1"/>
              </w:rPr>
              <w:t>NOMDESCR</w:t>
            </w:r>
          </w:p>
        </w:tc>
        <w:tc>
          <w:tcPr>
            <w:tcW w:w="1134" w:type="dxa"/>
          </w:tcPr>
          <w:p w14:paraId="54E75E20"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4B12D983" w14:textId="77777777" w:rsidR="00BA1334" w:rsidRPr="005855DF" w:rsidRDefault="00BA1334" w:rsidP="00DA0B9A">
            <w:pPr>
              <w:pStyle w:val="14"/>
              <w:rPr>
                <w:color w:val="000000" w:themeColor="text1"/>
              </w:rPr>
            </w:pPr>
            <w:r w:rsidRPr="005855DF">
              <w:rPr>
                <w:color w:val="000000" w:themeColor="text1"/>
              </w:rPr>
              <w:t>250</w:t>
            </w:r>
          </w:p>
        </w:tc>
        <w:tc>
          <w:tcPr>
            <w:tcW w:w="4221" w:type="dxa"/>
          </w:tcPr>
          <w:p w14:paraId="2D2F5DB1" w14:textId="77777777" w:rsidR="00BA1334" w:rsidRPr="005855DF" w:rsidRDefault="00BA1334" w:rsidP="00DA0B9A">
            <w:pPr>
              <w:pStyle w:val="14"/>
              <w:rPr>
                <w:color w:val="000000" w:themeColor="text1"/>
              </w:rPr>
            </w:pPr>
            <w:r w:rsidRPr="005855DF">
              <w:rPr>
                <w:color w:val="000000" w:themeColor="text1"/>
              </w:rPr>
              <w:t>Эта группировка включает: ^ -   выращивание   твердой   и   мягкой пшеницы,      ржи,      ячменя,      овса, кукурузы, риса и    прочих зерновых культур:^   -   выращивание   и   сушку зернобобовых       культур       (гороха, фасоли, бобов) ^ - выращивание семян, в том числе элитных и репрод</w:t>
            </w:r>
          </w:p>
        </w:tc>
      </w:tr>
      <w:tr w:rsidR="00BA1334" w:rsidRPr="005855DF" w14:paraId="114A1E54" w14:textId="77777777" w:rsidTr="00DA0B9A">
        <w:trPr>
          <w:trHeight w:hRule="exact" w:val="325"/>
        </w:trPr>
        <w:tc>
          <w:tcPr>
            <w:tcW w:w="2948" w:type="dxa"/>
          </w:tcPr>
          <w:p w14:paraId="251D1FE4" w14:textId="77777777" w:rsidR="00BA1334" w:rsidRPr="005855DF" w:rsidRDefault="00BA1334" w:rsidP="00DA0B9A">
            <w:pPr>
              <w:pStyle w:val="14"/>
              <w:rPr>
                <w:color w:val="000000" w:themeColor="text1"/>
              </w:rPr>
            </w:pPr>
            <w:r w:rsidRPr="005855DF">
              <w:rPr>
                <w:color w:val="000000" w:themeColor="text1"/>
              </w:rPr>
              <w:t>NOMAKT</w:t>
            </w:r>
          </w:p>
        </w:tc>
        <w:tc>
          <w:tcPr>
            <w:tcW w:w="1134" w:type="dxa"/>
          </w:tcPr>
          <w:p w14:paraId="695D31A3" w14:textId="77777777" w:rsidR="00BA1334" w:rsidRPr="005855DF" w:rsidRDefault="00BA1334" w:rsidP="00DA0B9A">
            <w:pPr>
              <w:pStyle w:val="14"/>
              <w:rPr>
                <w:color w:val="000000" w:themeColor="text1"/>
              </w:rPr>
            </w:pPr>
            <w:r w:rsidRPr="005855DF">
              <w:rPr>
                <w:color w:val="000000" w:themeColor="text1"/>
              </w:rPr>
              <w:t>С</w:t>
            </w:r>
          </w:p>
        </w:tc>
        <w:tc>
          <w:tcPr>
            <w:tcW w:w="1843" w:type="dxa"/>
          </w:tcPr>
          <w:p w14:paraId="374622D1" w14:textId="77777777" w:rsidR="00BA1334" w:rsidRPr="005855DF" w:rsidRDefault="00BA1334" w:rsidP="00DA0B9A">
            <w:pPr>
              <w:pStyle w:val="14"/>
              <w:rPr>
                <w:color w:val="000000" w:themeColor="text1"/>
              </w:rPr>
            </w:pPr>
            <w:r w:rsidRPr="005855DF">
              <w:rPr>
                <w:color w:val="000000" w:themeColor="text1"/>
              </w:rPr>
              <w:t>3</w:t>
            </w:r>
          </w:p>
        </w:tc>
        <w:tc>
          <w:tcPr>
            <w:tcW w:w="4221" w:type="dxa"/>
          </w:tcPr>
          <w:p w14:paraId="18B27549" w14:textId="77777777" w:rsidR="00BA1334" w:rsidRPr="005855DF" w:rsidRDefault="00BA1334" w:rsidP="00DA0B9A">
            <w:pPr>
              <w:pStyle w:val="14"/>
              <w:rPr>
                <w:color w:val="000000" w:themeColor="text1"/>
              </w:rPr>
            </w:pPr>
            <w:r w:rsidRPr="005855DF">
              <w:rPr>
                <w:color w:val="000000" w:themeColor="text1"/>
              </w:rPr>
              <w:t>0</w:t>
            </w:r>
          </w:p>
        </w:tc>
      </w:tr>
      <w:tr w:rsidR="00BA1334" w:rsidRPr="005855DF" w14:paraId="0AF03669" w14:textId="77777777" w:rsidTr="00DA0B9A">
        <w:trPr>
          <w:trHeight w:hRule="exact" w:val="349"/>
        </w:trPr>
        <w:tc>
          <w:tcPr>
            <w:tcW w:w="2948" w:type="dxa"/>
          </w:tcPr>
          <w:p w14:paraId="637A47D1" w14:textId="77777777" w:rsidR="00BA1334" w:rsidRPr="005855DF" w:rsidRDefault="00BA1334" w:rsidP="00DA0B9A">
            <w:pPr>
              <w:pStyle w:val="14"/>
              <w:rPr>
                <w:color w:val="000000" w:themeColor="text1"/>
              </w:rPr>
            </w:pPr>
            <w:r w:rsidRPr="005855DF">
              <w:rPr>
                <w:color w:val="000000" w:themeColor="text1"/>
              </w:rPr>
              <w:t>STATUS</w:t>
            </w:r>
          </w:p>
        </w:tc>
        <w:tc>
          <w:tcPr>
            <w:tcW w:w="1134" w:type="dxa"/>
          </w:tcPr>
          <w:p w14:paraId="65220BD1" w14:textId="77777777" w:rsidR="00BA1334" w:rsidRPr="005855DF" w:rsidRDefault="00BA1334" w:rsidP="00DA0B9A">
            <w:pPr>
              <w:pStyle w:val="14"/>
              <w:rPr>
                <w:color w:val="000000" w:themeColor="text1"/>
              </w:rPr>
            </w:pPr>
            <w:r w:rsidRPr="005855DF">
              <w:rPr>
                <w:color w:val="000000" w:themeColor="text1"/>
              </w:rPr>
              <w:t>N</w:t>
            </w:r>
          </w:p>
        </w:tc>
        <w:tc>
          <w:tcPr>
            <w:tcW w:w="1843" w:type="dxa"/>
          </w:tcPr>
          <w:p w14:paraId="662C4A88" w14:textId="77777777" w:rsidR="00BA1334" w:rsidRPr="005855DF" w:rsidRDefault="00BA1334" w:rsidP="00DA0B9A">
            <w:pPr>
              <w:pStyle w:val="14"/>
              <w:rPr>
                <w:color w:val="000000" w:themeColor="text1"/>
              </w:rPr>
            </w:pPr>
            <w:r w:rsidRPr="005855DF">
              <w:rPr>
                <w:color w:val="000000" w:themeColor="text1"/>
              </w:rPr>
              <w:t>20,5</w:t>
            </w:r>
          </w:p>
        </w:tc>
        <w:tc>
          <w:tcPr>
            <w:tcW w:w="4221" w:type="dxa"/>
          </w:tcPr>
          <w:p w14:paraId="4C343C0A" w14:textId="77777777" w:rsidR="00BA1334" w:rsidRPr="005855DF" w:rsidRDefault="00BA1334" w:rsidP="00DA0B9A">
            <w:pPr>
              <w:pStyle w:val="14"/>
              <w:rPr>
                <w:color w:val="000000" w:themeColor="text1"/>
              </w:rPr>
            </w:pPr>
            <w:r w:rsidRPr="005855DF">
              <w:rPr>
                <w:color w:val="000000" w:themeColor="text1"/>
              </w:rPr>
              <w:t>0,00000</w:t>
            </w:r>
          </w:p>
        </w:tc>
      </w:tr>
      <w:tr w:rsidR="00BA1334" w:rsidRPr="005855DF" w14:paraId="74B892E0" w14:textId="77777777" w:rsidTr="00DA0B9A">
        <w:trPr>
          <w:trHeight w:hRule="exact" w:val="633"/>
        </w:trPr>
        <w:tc>
          <w:tcPr>
            <w:tcW w:w="2948" w:type="dxa"/>
          </w:tcPr>
          <w:p w14:paraId="3C640767" w14:textId="77777777" w:rsidR="00BA1334" w:rsidRPr="00E1610E" w:rsidRDefault="00BA1334" w:rsidP="00DA0B9A">
            <w:pPr>
              <w:pStyle w:val="14"/>
              <w:rPr>
                <w:color w:val="000000" w:themeColor="text1"/>
                <w:lang w:val="en-US"/>
              </w:rPr>
            </w:pPr>
            <w:r w:rsidRPr="005855DF">
              <w:rPr>
                <w:color w:val="000000" w:themeColor="text1"/>
              </w:rPr>
              <w:t>DAT</w:t>
            </w:r>
            <w:r w:rsidRPr="005855DF">
              <w:rPr>
                <w:color w:val="000000" w:themeColor="text1"/>
                <w:lang w:val="en-US"/>
              </w:rPr>
              <w:t>E</w:t>
            </w:r>
            <w:r>
              <w:rPr>
                <w:color w:val="000000" w:themeColor="text1"/>
              </w:rPr>
              <w:t>UT</w:t>
            </w:r>
            <w:r>
              <w:rPr>
                <w:color w:val="000000" w:themeColor="text1"/>
                <w:lang w:val="en-US"/>
              </w:rPr>
              <w:t>V</w:t>
            </w:r>
          </w:p>
        </w:tc>
        <w:tc>
          <w:tcPr>
            <w:tcW w:w="1134" w:type="dxa"/>
          </w:tcPr>
          <w:p w14:paraId="647CC92A" w14:textId="77777777" w:rsidR="00BA1334" w:rsidRPr="005855DF" w:rsidRDefault="00BA1334" w:rsidP="00DA0B9A">
            <w:pPr>
              <w:pStyle w:val="14"/>
              <w:rPr>
                <w:color w:val="000000" w:themeColor="text1"/>
              </w:rPr>
            </w:pPr>
            <w:r w:rsidRPr="005855DF">
              <w:rPr>
                <w:color w:val="000000" w:themeColor="text1"/>
              </w:rPr>
              <w:t>D</w:t>
            </w:r>
          </w:p>
        </w:tc>
        <w:tc>
          <w:tcPr>
            <w:tcW w:w="1843" w:type="dxa"/>
          </w:tcPr>
          <w:p w14:paraId="223E4CCA" w14:textId="77777777" w:rsidR="00BA1334" w:rsidRPr="005855DF" w:rsidRDefault="00BA1334" w:rsidP="00DA0B9A">
            <w:pPr>
              <w:pStyle w:val="14"/>
              <w:rPr>
                <w:color w:val="000000" w:themeColor="text1"/>
              </w:rPr>
            </w:pPr>
            <w:r w:rsidRPr="005855DF">
              <w:rPr>
                <w:color w:val="000000" w:themeColor="text1"/>
              </w:rPr>
              <w:t>10</w:t>
            </w:r>
          </w:p>
        </w:tc>
        <w:tc>
          <w:tcPr>
            <w:tcW w:w="4221" w:type="dxa"/>
          </w:tcPr>
          <w:p w14:paraId="4B14B6E0" w14:textId="77777777" w:rsidR="00BA1334" w:rsidRPr="005855DF" w:rsidRDefault="00BA1334" w:rsidP="00DA0B9A">
            <w:pPr>
              <w:pStyle w:val="14"/>
              <w:rPr>
                <w:color w:val="000000" w:themeColor="text1"/>
              </w:rPr>
            </w:pPr>
            <w:r w:rsidRPr="005855DF">
              <w:rPr>
                <w:color w:val="000000" w:themeColor="text1"/>
              </w:rPr>
              <w:t>Дата принятия изменения по позиции</w:t>
            </w:r>
          </w:p>
        </w:tc>
      </w:tr>
      <w:tr w:rsidR="00BA1334" w:rsidRPr="005855DF" w14:paraId="2A2D680F" w14:textId="77777777" w:rsidTr="00DA0B9A">
        <w:trPr>
          <w:trHeight w:hRule="exact" w:val="605"/>
        </w:trPr>
        <w:tc>
          <w:tcPr>
            <w:tcW w:w="2948" w:type="dxa"/>
          </w:tcPr>
          <w:p w14:paraId="67E7A3F8" w14:textId="77777777" w:rsidR="00BA1334" w:rsidRPr="005855DF" w:rsidRDefault="00BA1334" w:rsidP="00DA0B9A">
            <w:pPr>
              <w:pStyle w:val="14"/>
              <w:rPr>
                <w:color w:val="000000" w:themeColor="text1"/>
              </w:rPr>
            </w:pPr>
            <w:r w:rsidRPr="005855DF">
              <w:rPr>
                <w:color w:val="000000" w:themeColor="text1"/>
              </w:rPr>
              <w:t>DAT</w:t>
            </w:r>
            <w:r w:rsidRPr="005855DF">
              <w:rPr>
                <w:color w:val="000000" w:themeColor="text1"/>
                <w:lang w:val="en-US"/>
              </w:rPr>
              <w:t>E</w:t>
            </w:r>
            <w:r w:rsidRPr="005855DF">
              <w:rPr>
                <w:color w:val="000000" w:themeColor="text1"/>
              </w:rPr>
              <w:t>VVED</w:t>
            </w:r>
          </w:p>
        </w:tc>
        <w:tc>
          <w:tcPr>
            <w:tcW w:w="1134" w:type="dxa"/>
          </w:tcPr>
          <w:p w14:paraId="3C8A4007" w14:textId="77777777" w:rsidR="00BA1334" w:rsidRPr="005855DF" w:rsidRDefault="00BA1334" w:rsidP="00DA0B9A">
            <w:pPr>
              <w:pStyle w:val="14"/>
              <w:rPr>
                <w:color w:val="000000" w:themeColor="text1"/>
              </w:rPr>
            </w:pPr>
            <w:r w:rsidRPr="005855DF">
              <w:rPr>
                <w:color w:val="000000" w:themeColor="text1"/>
              </w:rPr>
              <w:t>D</w:t>
            </w:r>
          </w:p>
        </w:tc>
        <w:tc>
          <w:tcPr>
            <w:tcW w:w="1843" w:type="dxa"/>
          </w:tcPr>
          <w:p w14:paraId="1EC72BB4" w14:textId="77777777" w:rsidR="00BA1334" w:rsidRPr="005855DF" w:rsidRDefault="00BA1334" w:rsidP="00DA0B9A">
            <w:pPr>
              <w:pStyle w:val="14"/>
              <w:rPr>
                <w:color w:val="000000" w:themeColor="text1"/>
              </w:rPr>
            </w:pPr>
            <w:r w:rsidRPr="005855DF">
              <w:rPr>
                <w:color w:val="000000" w:themeColor="text1"/>
              </w:rPr>
              <w:t>10</w:t>
            </w:r>
          </w:p>
        </w:tc>
        <w:tc>
          <w:tcPr>
            <w:tcW w:w="4221" w:type="dxa"/>
          </w:tcPr>
          <w:p w14:paraId="59E46617" w14:textId="77777777" w:rsidR="00BA1334" w:rsidRPr="005855DF" w:rsidRDefault="00BA1334" w:rsidP="00DA0B9A">
            <w:pPr>
              <w:pStyle w:val="14"/>
              <w:rPr>
                <w:color w:val="000000" w:themeColor="text1"/>
              </w:rPr>
            </w:pPr>
            <w:r w:rsidRPr="005855DF">
              <w:rPr>
                <w:color w:val="000000" w:themeColor="text1"/>
              </w:rPr>
              <w:t>Дата введения в действие изменения по позиции</w:t>
            </w:r>
          </w:p>
        </w:tc>
      </w:tr>
    </w:tbl>
    <w:p w14:paraId="2AFDC9EA"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Пример записи 6 в ОКВЭД</w:t>
      </w:r>
    </w:p>
    <w:tbl>
      <w:tblPr>
        <w:tblStyle w:val="aff2"/>
        <w:tblW w:w="10119" w:type="dxa"/>
        <w:tblLayout w:type="fixed"/>
        <w:tblLook w:val="0000" w:firstRow="0" w:lastRow="0" w:firstColumn="0" w:lastColumn="0" w:noHBand="0" w:noVBand="0"/>
      </w:tblPr>
      <w:tblGrid>
        <w:gridCol w:w="2934"/>
        <w:gridCol w:w="1134"/>
        <w:gridCol w:w="1843"/>
        <w:gridCol w:w="4208"/>
      </w:tblGrid>
      <w:tr w:rsidR="00BA1334" w:rsidRPr="005855DF" w14:paraId="498253B4" w14:textId="77777777" w:rsidTr="00DA0B9A">
        <w:trPr>
          <w:trHeight w:hRule="exact" w:val="643"/>
          <w:tblHeader/>
        </w:trPr>
        <w:tc>
          <w:tcPr>
            <w:tcW w:w="2934" w:type="dxa"/>
            <w:vAlign w:val="center"/>
          </w:tcPr>
          <w:p w14:paraId="6537CDE7" w14:textId="77777777" w:rsidR="00BA1334" w:rsidRPr="005855DF" w:rsidRDefault="00BA1334" w:rsidP="00DA0B9A">
            <w:pPr>
              <w:pStyle w:val="affb"/>
              <w:rPr>
                <w:rStyle w:val="affff6"/>
                <w:b w:val="0"/>
                <w:color w:val="000000" w:themeColor="text1"/>
              </w:rPr>
            </w:pPr>
            <w:r w:rsidRPr="005855DF">
              <w:rPr>
                <w:rStyle w:val="affff6"/>
                <w:color w:val="000000" w:themeColor="text1"/>
              </w:rPr>
              <w:t>Идентификатор</w:t>
            </w:r>
          </w:p>
        </w:tc>
        <w:tc>
          <w:tcPr>
            <w:tcW w:w="1134" w:type="dxa"/>
            <w:vAlign w:val="center"/>
          </w:tcPr>
          <w:p w14:paraId="28E30417"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843" w:type="dxa"/>
            <w:vAlign w:val="center"/>
          </w:tcPr>
          <w:p w14:paraId="2820B2C9"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4208" w:type="dxa"/>
            <w:vAlign w:val="center"/>
          </w:tcPr>
          <w:p w14:paraId="097786FD"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5EF97645" w14:textId="77777777" w:rsidTr="00DA0B9A">
        <w:trPr>
          <w:trHeight w:hRule="exact" w:val="302"/>
        </w:trPr>
        <w:tc>
          <w:tcPr>
            <w:tcW w:w="2934" w:type="dxa"/>
          </w:tcPr>
          <w:p w14:paraId="27D1F849" w14:textId="77777777" w:rsidR="00BA1334" w:rsidRPr="005855DF" w:rsidRDefault="00BA1334" w:rsidP="00DA0B9A">
            <w:pPr>
              <w:pStyle w:val="14"/>
              <w:rPr>
                <w:color w:val="000000" w:themeColor="text1"/>
              </w:rPr>
            </w:pPr>
            <w:r w:rsidRPr="005855DF">
              <w:rPr>
                <w:color w:val="000000" w:themeColor="text1"/>
              </w:rPr>
              <w:t>RAZDEL</w:t>
            </w:r>
          </w:p>
        </w:tc>
        <w:tc>
          <w:tcPr>
            <w:tcW w:w="1134" w:type="dxa"/>
          </w:tcPr>
          <w:p w14:paraId="3D2EBE78" w14:textId="77777777" w:rsidR="00BA1334" w:rsidRPr="005855DF" w:rsidRDefault="00BA1334" w:rsidP="00DA0B9A">
            <w:pPr>
              <w:pStyle w:val="14"/>
              <w:rPr>
                <w:color w:val="000000" w:themeColor="text1"/>
              </w:rPr>
            </w:pPr>
            <w:r w:rsidRPr="005855DF">
              <w:rPr>
                <w:color w:val="000000" w:themeColor="text1"/>
              </w:rPr>
              <w:t>С</w:t>
            </w:r>
          </w:p>
        </w:tc>
        <w:tc>
          <w:tcPr>
            <w:tcW w:w="1843" w:type="dxa"/>
          </w:tcPr>
          <w:p w14:paraId="454DD30A" w14:textId="77777777" w:rsidR="00BA1334" w:rsidRPr="005855DF" w:rsidRDefault="00BA1334" w:rsidP="00DA0B9A">
            <w:pPr>
              <w:pStyle w:val="14"/>
              <w:rPr>
                <w:color w:val="000000" w:themeColor="text1"/>
              </w:rPr>
            </w:pPr>
            <w:r w:rsidRPr="005855DF">
              <w:rPr>
                <w:color w:val="000000" w:themeColor="text1"/>
              </w:rPr>
              <w:t>1</w:t>
            </w:r>
          </w:p>
        </w:tc>
        <w:tc>
          <w:tcPr>
            <w:tcW w:w="4208" w:type="dxa"/>
          </w:tcPr>
          <w:p w14:paraId="55A6117B" w14:textId="77777777" w:rsidR="00BA1334" w:rsidRPr="005855DF" w:rsidRDefault="00BA1334" w:rsidP="00DA0B9A">
            <w:pPr>
              <w:pStyle w:val="14"/>
              <w:rPr>
                <w:color w:val="000000" w:themeColor="text1"/>
              </w:rPr>
            </w:pPr>
            <w:r w:rsidRPr="005855DF">
              <w:rPr>
                <w:color w:val="000000" w:themeColor="text1"/>
              </w:rPr>
              <w:t>А</w:t>
            </w:r>
          </w:p>
        </w:tc>
      </w:tr>
      <w:tr w:rsidR="00BA1334" w:rsidRPr="005855DF" w14:paraId="37AEC720" w14:textId="77777777" w:rsidTr="00DA0B9A">
        <w:trPr>
          <w:trHeight w:hRule="exact" w:val="283"/>
        </w:trPr>
        <w:tc>
          <w:tcPr>
            <w:tcW w:w="2934" w:type="dxa"/>
          </w:tcPr>
          <w:p w14:paraId="233B260F" w14:textId="77777777" w:rsidR="00BA1334" w:rsidRPr="005855DF" w:rsidRDefault="00BA1334" w:rsidP="00DA0B9A">
            <w:pPr>
              <w:pStyle w:val="14"/>
              <w:rPr>
                <w:color w:val="000000" w:themeColor="text1"/>
              </w:rPr>
            </w:pPr>
            <w:r w:rsidRPr="005855DF">
              <w:rPr>
                <w:color w:val="000000" w:themeColor="text1"/>
              </w:rPr>
              <w:t>PRAZDEL</w:t>
            </w:r>
          </w:p>
        </w:tc>
        <w:tc>
          <w:tcPr>
            <w:tcW w:w="1134" w:type="dxa"/>
          </w:tcPr>
          <w:p w14:paraId="2F2FE3FE" w14:textId="77777777" w:rsidR="00BA1334" w:rsidRPr="005855DF" w:rsidRDefault="00BA1334" w:rsidP="00DA0B9A">
            <w:pPr>
              <w:pStyle w:val="14"/>
              <w:rPr>
                <w:color w:val="000000" w:themeColor="text1"/>
              </w:rPr>
            </w:pPr>
            <w:r w:rsidRPr="005855DF">
              <w:rPr>
                <w:color w:val="000000" w:themeColor="text1"/>
              </w:rPr>
              <w:t>С</w:t>
            </w:r>
          </w:p>
        </w:tc>
        <w:tc>
          <w:tcPr>
            <w:tcW w:w="1843" w:type="dxa"/>
          </w:tcPr>
          <w:p w14:paraId="5B4A593E" w14:textId="77777777" w:rsidR="00BA1334" w:rsidRPr="005855DF" w:rsidRDefault="00BA1334" w:rsidP="00DA0B9A">
            <w:pPr>
              <w:pStyle w:val="14"/>
              <w:rPr>
                <w:color w:val="000000" w:themeColor="text1"/>
              </w:rPr>
            </w:pPr>
            <w:r w:rsidRPr="005855DF">
              <w:rPr>
                <w:color w:val="000000" w:themeColor="text1"/>
              </w:rPr>
              <w:t>2</w:t>
            </w:r>
          </w:p>
        </w:tc>
        <w:tc>
          <w:tcPr>
            <w:tcW w:w="4208" w:type="dxa"/>
          </w:tcPr>
          <w:p w14:paraId="4E4E94C9" w14:textId="77777777" w:rsidR="00BA1334" w:rsidRPr="005855DF" w:rsidRDefault="00BA1334" w:rsidP="00DA0B9A">
            <w:pPr>
              <w:pStyle w:val="14"/>
              <w:rPr>
                <w:color w:val="000000" w:themeColor="text1"/>
              </w:rPr>
            </w:pPr>
          </w:p>
        </w:tc>
      </w:tr>
      <w:tr w:rsidR="00BA1334" w:rsidRPr="005855DF" w14:paraId="35142ADC" w14:textId="77777777" w:rsidTr="00DA0B9A">
        <w:trPr>
          <w:trHeight w:hRule="exact" w:val="283"/>
        </w:trPr>
        <w:tc>
          <w:tcPr>
            <w:tcW w:w="2934" w:type="dxa"/>
          </w:tcPr>
          <w:p w14:paraId="4719E3E0" w14:textId="77777777" w:rsidR="00BA1334" w:rsidRPr="005855DF" w:rsidRDefault="00BA1334" w:rsidP="00DA0B9A">
            <w:pPr>
              <w:pStyle w:val="14"/>
              <w:rPr>
                <w:color w:val="000000" w:themeColor="text1"/>
              </w:rPr>
            </w:pPr>
            <w:r w:rsidRPr="005855DF">
              <w:rPr>
                <w:color w:val="000000" w:themeColor="text1"/>
              </w:rPr>
              <w:t>KOD</w:t>
            </w:r>
          </w:p>
        </w:tc>
        <w:tc>
          <w:tcPr>
            <w:tcW w:w="1134" w:type="dxa"/>
          </w:tcPr>
          <w:p w14:paraId="4747ECA1" w14:textId="77777777" w:rsidR="00BA1334" w:rsidRPr="005855DF" w:rsidRDefault="00BA1334" w:rsidP="00DA0B9A">
            <w:pPr>
              <w:pStyle w:val="14"/>
              <w:rPr>
                <w:color w:val="000000" w:themeColor="text1"/>
              </w:rPr>
            </w:pPr>
            <w:r w:rsidRPr="005855DF">
              <w:rPr>
                <w:color w:val="000000" w:themeColor="text1"/>
              </w:rPr>
              <w:t>С</w:t>
            </w:r>
          </w:p>
        </w:tc>
        <w:tc>
          <w:tcPr>
            <w:tcW w:w="1843" w:type="dxa"/>
          </w:tcPr>
          <w:p w14:paraId="2D4DB7AD" w14:textId="77777777" w:rsidR="00BA1334" w:rsidRPr="005855DF" w:rsidRDefault="00BA1334" w:rsidP="00DA0B9A">
            <w:pPr>
              <w:pStyle w:val="14"/>
              <w:rPr>
                <w:color w:val="000000" w:themeColor="text1"/>
              </w:rPr>
            </w:pPr>
            <w:r w:rsidRPr="005855DF">
              <w:rPr>
                <w:color w:val="000000" w:themeColor="text1"/>
              </w:rPr>
              <w:t>8</w:t>
            </w:r>
          </w:p>
        </w:tc>
        <w:tc>
          <w:tcPr>
            <w:tcW w:w="4208" w:type="dxa"/>
          </w:tcPr>
          <w:p w14:paraId="198C43DD" w14:textId="77777777" w:rsidR="00BA1334" w:rsidRPr="005855DF" w:rsidRDefault="00BA1334" w:rsidP="00DA0B9A">
            <w:pPr>
              <w:pStyle w:val="14"/>
              <w:rPr>
                <w:color w:val="000000" w:themeColor="text1"/>
              </w:rPr>
            </w:pPr>
            <w:r w:rsidRPr="005855DF">
              <w:rPr>
                <w:color w:val="000000" w:themeColor="text1"/>
              </w:rPr>
              <w:t>01.11.1</w:t>
            </w:r>
          </w:p>
        </w:tc>
      </w:tr>
      <w:tr w:rsidR="00BA1334" w:rsidRPr="005855DF" w14:paraId="71AE36E9" w14:textId="77777777" w:rsidTr="00DA0B9A">
        <w:trPr>
          <w:trHeight w:hRule="exact" w:val="600"/>
        </w:trPr>
        <w:tc>
          <w:tcPr>
            <w:tcW w:w="2934" w:type="dxa"/>
          </w:tcPr>
          <w:p w14:paraId="61BD0EE4" w14:textId="77777777" w:rsidR="00BA1334" w:rsidRPr="005855DF" w:rsidRDefault="00BA1334" w:rsidP="00DA0B9A">
            <w:pPr>
              <w:pStyle w:val="14"/>
              <w:rPr>
                <w:color w:val="000000" w:themeColor="text1"/>
              </w:rPr>
            </w:pPr>
            <w:r w:rsidRPr="005855DF">
              <w:rPr>
                <w:color w:val="000000" w:themeColor="text1"/>
              </w:rPr>
              <w:t>NAME11</w:t>
            </w:r>
          </w:p>
        </w:tc>
        <w:tc>
          <w:tcPr>
            <w:tcW w:w="1134" w:type="dxa"/>
          </w:tcPr>
          <w:p w14:paraId="2CF119EB" w14:textId="77777777" w:rsidR="00BA1334" w:rsidRPr="005855DF" w:rsidRDefault="00BA1334" w:rsidP="00DA0B9A">
            <w:pPr>
              <w:pStyle w:val="14"/>
              <w:rPr>
                <w:color w:val="000000" w:themeColor="text1"/>
              </w:rPr>
            </w:pPr>
            <w:r w:rsidRPr="005855DF">
              <w:rPr>
                <w:color w:val="000000" w:themeColor="text1"/>
              </w:rPr>
              <w:t>С</w:t>
            </w:r>
          </w:p>
        </w:tc>
        <w:tc>
          <w:tcPr>
            <w:tcW w:w="1843" w:type="dxa"/>
          </w:tcPr>
          <w:p w14:paraId="387C2516" w14:textId="77777777" w:rsidR="00BA1334" w:rsidRPr="005855DF" w:rsidRDefault="00BA1334" w:rsidP="00DA0B9A">
            <w:pPr>
              <w:pStyle w:val="14"/>
              <w:rPr>
                <w:color w:val="000000" w:themeColor="text1"/>
              </w:rPr>
            </w:pPr>
            <w:r w:rsidRPr="005855DF">
              <w:rPr>
                <w:color w:val="000000" w:themeColor="text1"/>
              </w:rPr>
              <w:t>250</w:t>
            </w:r>
          </w:p>
        </w:tc>
        <w:tc>
          <w:tcPr>
            <w:tcW w:w="4208" w:type="dxa"/>
          </w:tcPr>
          <w:p w14:paraId="0DA7993B" w14:textId="77777777" w:rsidR="00BA1334" w:rsidRPr="005855DF" w:rsidRDefault="00BA1334" w:rsidP="00DA0B9A">
            <w:pPr>
              <w:pStyle w:val="14"/>
              <w:rPr>
                <w:color w:val="000000" w:themeColor="text1"/>
              </w:rPr>
            </w:pPr>
            <w:r w:rsidRPr="005855DF">
              <w:rPr>
                <w:color w:val="000000" w:themeColor="text1"/>
              </w:rPr>
              <w:t>Выращивание зерновых и зернобобовых культур</w:t>
            </w:r>
          </w:p>
        </w:tc>
      </w:tr>
      <w:tr w:rsidR="00BA1334" w:rsidRPr="005855DF" w14:paraId="2A4B2832" w14:textId="77777777" w:rsidTr="00DA0B9A">
        <w:trPr>
          <w:trHeight w:hRule="exact" w:val="302"/>
        </w:trPr>
        <w:tc>
          <w:tcPr>
            <w:tcW w:w="2934" w:type="dxa"/>
          </w:tcPr>
          <w:p w14:paraId="437D779D" w14:textId="77777777" w:rsidR="00BA1334" w:rsidRPr="005855DF" w:rsidRDefault="00BA1334" w:rsidP="00DA0B9A">
            <w:pPr>
              <w:pStyle w:val="14"/>
              <w:rPr>
                <w:color w:val="000000" w:themeColor="text1"/>
              </w:rPr>
            </w:pPr>
            <w:r w:rsidRPr="005855DF">
              <w:rPr>
                <w:color w:val="000000" w:themeColor="text1"/>
              </w:rPr>
              <w:t>NAME12</w:t>
            </w:r>
          </w:p>
        </w:tc>
        <w:tc>
          <w:tcPr>
            <w:tcW w:w="1134" w:type="dxa"/>
          </w:tcPr>
          <w:p w14:paraId="3F629C53" w14:textId="77777777" w:rsidR="00BA1334" w:rsidRPr="005855DF" w:rsidRDefault="00BA1334" w:rsidP="00DA0B9A">
            <w:pPr>
              <w:pStyle w:val="14"/>
              <w:rPr>
                <w:color w:val="000000" w:themeColor="text1"/>
              </w:rPr>
            </w:pPr>
            <w:r w:rsidRPr="005855DF">
              <w:rPr>
                <w:color w:val="000000" w:themeColor="text1"/>
              </w:rPr>
              <w:t>С</w:t>
            </w:r>
          </w:p>
        </w:tc>
        <w:tc>
          <w:tcPr>
            <w:tcW w:w="1843" w:type="dxa"/>
          </w:tcPr>
          <w:p w14:paraId="4513F145" w14:textId="77777777" w:rsidR="00BA1334" w:rsidRPr="005855DF" w:rsidRDefault="00BA1334" w:rsidP="00DA0B9A">
            <w:pPr>
              <w:pStyle w:val="14"/>
              <w:rPr>
                <w:color w:val="000000" w:themeColor="text1"/>
              </w:rPr>
            </w:pPr>
            <w:r w:rsidRPr="005855DF">
              <w:rPr>
                <w:color w:val="000000" w:themeColor="text1"/>
              </w:rPr>
              <w:t>250</w:t>
            </w:r>
          </w:p>
        </w:tc>
        <w:tc>
          <w:tcPr>
            <w:tcW w:w="4208" w:type="dxa"/>
          </w:tcPr>
          <w:p w14:paraId="291BCB18" w14:textId="77777777" w:rsidR="00BA1334" w:rsidRPr="005855DF" w:rsidRDefault="00BA1334" w:rsidP="00DA0B9A">
            <w:pPr>
              <w:pStyle w:val="14"/>
              <w:rPr>
                <w:color w:val="000000" w:themeColor="text1"/>
              </w:rPr>
            </w:pPr>
          </w:p>
        </w:tc>
      </w:tr>
      <w:tr w:rsidR="00BA1334" w:rsidRPr="005855DF" w14:paraId="61A40EF5" w14:textId="77777777" w:rsidTr="00DA0B9A">
        <w:trPr>
          <w:trHeight w:hRule="exact" w:val="1200"/>
        </w:trPr>
        <w:tc>
          <w:tcPr>
            <w:tcW w:w="2934" w:type="dxa"/>
          </w:tcPr>
          <w:p w14:paraId="2051BCCA" w14:textId="77777777" w:rsidR="00BA1334" w:rsidRPr="005855DF" w:rsidRDefault="00BA1334" w:rsidP="00DA0B9A">
            <w:pPr>
              <w:pStyle w:val="14"/>
              <w:rPr>
                <w:color w:val="000000" w:themeColor="text1"/>
              </w:rPr>
            </w:pPr>
            <w:r w:rsidRPr="005855DF">
              <w:rPr>
                <w:color w:val="000000" w:themeColor="text1"/>
              </w:rPr>
              <w:t>NOMDESCR</w:t>
            </w:r>
          </w:p>
        </w:tc>
        <w:tc>
          <w:tcPr>
            <w:tcW w:w="1134" w:type="dxa"/>
          </w:tcPr>
          <w:p w14:paraId="7AC454D1" w14:textId="77777777" w:rsidR="00BA1334" w:rsidRPr="005855DF" w:rsidRDefault="00BA1334" w:rsidP="00DA0B9A">
            <w:pPr>
              <w:pStyle w:val="14"/>
              <w:rPr>
                <w:color w:val="000000" w:themeColor="text1"/>
              </w:rPr>
            </w:pPr>
            <w:r w:rsidRPr="005855DF">
              <w:rPr>
                <w:color w:val="000000" w:themeColor="text1"/>
              </w:rPr>
              <w:t>С</w:t>
            </w:r>
          </w:p>
        </w:tc>
        <w:tc>
          <w:tcPr>
            <w:tcW w:w="1843" w:type="dxa"/>
          </w:tcPr>
          <w:p w14:paraId="58F6C20C" w14:textId="77777777" w:rsidR="00BA1334" w:rsidRPr="005855DF" w:rsidRDefault="00BA1334" w:rsidP="00DA0B9A">
            <w:pPr>
              <w:pStyle w:val="14"/>
              <w:rPr>
                <w:color w:val="000000" w:themeColor="text1"/>
              </w:rPr>
            </w:pPr>
            <w:r w:rsidRPr="005855DF">
              <w:rPr>
                <w:color w:val="000000" w:themeColor="text1"/>
              </w:rPr>
              <w:t>250</w:t>
            </w:r>
          </w:p>
        </w:tc>
        <w:tc>
          <w:tcPr>
            <w:tcW w:w="4208" w:type="dxa"/>
          </w:tcPr>
          <w:p w14:paraId="0D7F2466" w14:textId="77777777" w:rsidR="00BA1334" w:rsidRPr="005855DF" w:rsidRDefault="00BA1334" w:rsidP="00DA0B9A">
            <w:pPr>
              <w:pStyle w:val="14"/>
              <w:rPr>
                <w:color w:val="000000" w:themeColor="text1"/>
              </w:rPr>
            </w:pPr>
            <w:r w:rsidRPr="005855DF">
              <w:rPr>
                <w:color w:val="000000" w:themeColor="text1"/>
              </w:rPr>
              <w:t>укционных семян,   предназначенных для реализации^Эта группировка не включает: ^ - выращивание сахарной кукурузы, см. 01.12.1</w:t>
            </w:r>
          </w:p>
        </w:tc>
      </w:tr>
      <w:tr w:rsidR="00BA1334" w:rsidRPr="005855DF" w14:paraId="126FA5E1" w14:textId="77777777" w:rsidTr="00DA0B9A">
        <w:trPr>
          <w:trHeight w:hRule="exact" w:val="307"/>
        </w:trPr>
        <w:tc>
          <w:tcPr>
            <w:tcW w:w="2934" w:type="dxa"/>
          </w:tcPr>
          <w:p w14:paraId="6DDEA5CB" w14:textId="77777777" w:rsidR="00BA1334" w:rsidRPr="005855DF" w:rsidRDefault="00BA1334" w:rsidP="00DA0B9A">
            <w:pPr>
              <w:pStyle w:val="14"/>
              <w:rPr>
                <w:color w:val="000000" w:themeColor="text1"/>
              </w:rPr>
            </w:pPr>
            <w:r w:rsidRPr="005855DF">
              <w:rPr>
                <w:color w:val="000000" w:themeColor="text1"/>
              </w:rPr>
              <w:t>NOMAKT</w:t>
            </w:r>
          </w:p>
        </w:tc>
        <w:tc>
          <w:tcPr>
            <w:tcW w:w="1134" w:type="dxa"/>
          </w:tcPr>
          <w:p w14:paraId="118B3FF4" w14:textId="77777777" w:rsidR="00BA1334" w:rsidRPr="005855DF" w:rsidRDefault="00BA1334" w:rsidP="00DA0B9A">
            <w:pPr>
              <w:pStyle w:val="14"/>
              <w:rPr>
                <w:color w:val="000000" w:themeColor="text1"/>
              </w:rPr>
            </w:pPr>
            <w:r w:rsidRPr="005855DF">
              <w:rPr>
                <w:color w:val="000000" w:themeColor="text1"/>
              </w:rPr>
              <w:t>С</w:t>
            </w:r>
          </w:p>
        </w:tc>
        <w:tc>
          <w:tcPr>
            <w:tcW w:w="1843" w:type="dxa"/>
          </w:tcPr>
          <w:p w14:paraId="26213A00" w14:textId="77777777" w:rsidR="00BA1334" w:rsidRPr="005855DF" w:rsidRDefault="00BA1334" w:rsidP="00DA0B9A">
            <w:pPr>
              <w:pStyle w:val="14"/>
              <w:rPr>
                <w:color w:val="000000" w:themeColor="text1"/>
              </w:rPr>
            </w:pPr>
            <w:r w:rsidRPr="005855DF">
              <w:rPr>
                <w:color w:val="000000" w:themeColor="text1"/>
              </w:rPr>
              <w:t>3</w:t>
            </w:r>
          </w:p>
        </w:tc>
        <w:tc>
          <w:tcPr>
            <w:tcW w:w="4208" w:type="dxa"/>
          </w:tcPr>
          <w:p w14:paraId="63BADAFA" w14:textId="77777777" w:rsidR="00BA1334" w:rsidRPr="005855DF" w:rsidRDefault="00BA1334" w:rsidP="00DA0B9A">
            <w:pPr>
              <w:pStyle w:val="14"/>
              <w:rPr>
                <w:color w:val="000000" w:themeColor="text1"/>
              </w:rPr>
            </w:pPr>
            <w:r w:rsidRPr="005855DF">
              <w:rPr>
                <w:color w:val="000000" w:themeColor="text1"/>
              </w:rPr>
              <w:t>0</w:t>
            </w:r>
          </w:p>
        </w:tc>
      </w:tr>
      <w:tr w:rsidR="00BA1334" w:rsidRPr="005855DF" w14:paraId="7628DD90" w14:textId="77777777" w:rsidTr="00DA0B9A">
        <w:trPr>
          <w:trHeight w:hRule="exact" w:val="336"/>
        </w:trPr>
        <w:tc>
          <w:tcPr>
            <w:tcW w:w="2934" w:type="dxa"/>
          </w:tcPr>
          <w:p w14:paraId="603B6248" w14:textId="77777777" w:rsidR="00BA1334" w:rsidRPr="005855DF" w:rsidRDefault="00BA1334" w:rsidP="00DA0B9A">
            <w:pPr>
              <w:pStyle w:val="14"/>
              <w:rPr>
                <w:color w:val="000000" w:themeColor="text1"/>
              </w:rPr>
            </w:pPr>
            <w:r w:rsidRPr="005855DF">
              <w:rPr>
                <w:color w:val="000000" w:themeColor="text1"/>
              </w:rPr>
              <w:lastRenderedPageBreak/>
              <w:t>STATUS</w:t>
            </w:r>
          </w:p>
        </w:tc>
        <w:tc>
          <w:tcPr>
            <w:tcW w:w="1134" w:type="dxa"/>
          </w:tcPr>
          <w:p w14:paraId="6136512D" w14:textId="77777777" w:rsidR="00BA1334" w:rsidRPr="005855DF" w:rsidRDefault="00BA1334" w:rsidP="00DA0B9A">
            <w:pPr>
              <w:pStyle w:val="14"/>
              <w:rPr>
                <w:color w:val="000000" w:themeColor="text1"/>
              </w:rPr>
            </w:pPr>
            <w:r w:rsidRPr="005855DF">
              <w:rPr>
                <w:color w:val="000000" w:themeColor="text1"/>
              </w:rPr>
              <w:t>N</w:t>
            </w:r>
          </w:p>
        </w:tc>
        <w:tc>
          <w:tcPr>
            <w:tcW w:w="1843" w:type="dxa"/>
          </w:tcPr>
          <w:p w14:paraId="7BD51033" w14:textId="77777777" w:rsidR="00BA1334" w:rsidRPr="005855DF" w:rsidRDefault="00BA1334" w:rsidP="00DA0B9A">
            <w:pPr>
              <w:pStyle w:val="14"/>
              <w:rPr>
                <w:color w:val="000000" w:themeColor="text1"/>
              </w:rPr>
            </w:pPr>
            <w:r w:rsidRPr="005855DF">
              <w:rPr>
                <w:color w:val="000000" w:themeColor="text1"/>
              </w:rPr>
              <w:t>20,5</w:t>
            </w:r>
          </w:p>
        </w:tc>
        <w:tc>
          <w:tcPr>
            <w:tcW w:w="4208" w:type="dxa"/>
          </w:tcPr>
          <w:p w14:paraId="37DB6119" w14:textId="77777777" w:rsidR="00BA1334" w:rsidRPr="005855DF" w:rsidRDefault="00BA1334" w:rsidP="00DA0B9A">
            <w:pPr>
              <w:pStyle w:val="14"/>
              <w:rPr>
                <w:color w:val="000000" w:themeColor="text1"/>
              </w:rPr>
            </w:pPr>
            <w:r w:rsidRPr="005855DF">
              <w:rPr>
                <w:color w:val="000000" w:themeColor="text1"/>
              </w:rPr>
              <w:t>0,00000</w:t>
            </w:r>
          </w:p>
        </w:tc>
      </w:tr>
      <w:tr w:rsidR="00BA1334" w:rsidRPr="005855DF" w14:paraId="6969F8F2" w14:textId="77777777" w:rsidTr="00DA0B9A">
        <w:trPr>
          <w:trHeight w:hRule="exact" w:val="331"/>
        </w:trPr>
        <w:tc>
          <w:tcPr>
            <w:tcW w:w="2934" w:type="dxa"/>
          </w:tcPr>
          <w:p w14:paraId="18C8C338" w14:textId="77777777" w:rsidR="00BA1334" w:rsidRPr="00E1610E" w:rsidRDefault="00BA1334" w:rsidP="00DA0B9A">
            <w:pPr>
              <w:pStyle w:val="14"/>
              <w:rPr>
                <w:color w:val="000000" w:themeColor="text1"/>
                <w:lang w:val="en-US"/>
              </w:rPr>
            </w:pPr>
            <w:r w:rsidRPr="005855DF">
              <w:rPr>
                <w:color w:val="000000" w:themeColor="text1"/>
              </w:rPr>
              <w:t>DAT</w:t>
            </w:r>
            <w:r w:rsidRPr="005855DF">
              <w:rPr>
                <w:color w:val="000000" w:themeColor="text1"/>
                <w:lang w:val="en-US"/>
              </w:rPr>
              <w:t>E</w:t>
            </w:r>
            <w:r>
              <w:rPr>
                <w:color w:val="000000" w:themeColor="text1"/>
              </w:rPr>
              <w:t>UT</w:t>
            </w:r>
            <w:r>
              <w:rPr>
                <w:color w:val="000000" w:themeColor="text1"/>
                <w:lang w:val="en-US"/>
              </w:rPr>
              <w:t>V</w:t>
            </w:r>
          </w:p>
        </w:tc>
        <w:tc>
          <w:tcPr>
            <w:tcW w:w="1134" w:type="dxa"/>
          </w:tcPr>
          <w:p w14:paraId="68F5F004" w14:textId="77777777" w:rsidR="00BA1334" w:rsidRPr="005855DF" w:rsidRDefault="00BA1334" w:rsidP="00DA0B9A">
            <w:pPr>
              <w:pStyle w:val="14"/>
              <w:rPr>
                <w:color w:val="000000" w:themeColor="text1"/>
              </w:rPr>
            </w:pPr>
            <w:r w:rsidRPr="005855DF">
              <w:rPr>
                <w:color w:val="000000" w:themeColor="text1"/>
              </w:rPr>
              <w:t>D</w:t>
            </w:r>
          </w:p>
        </w:tc>
        <w:tc>
          <w:tcPr>
            <w:tcW w:w="1843" w:type="dxa"/>
          </w:tcPr>
          <w:p w14:paraId="3E05BDE4" w14:textId="77777777" w:rsidR="00BA1334" w:rsidRPr="005855DF" w:rsidRDefault="00BA1334" w:rsidP="00DA0B9A">
            <w:pPr>
              <w:pStyle w:val="14"/>
              <w:rPr>
                <w:color w:val="000000" w:themeColor="text1"/>
              </w:rPr>
            </w:pPr>
            <w:r w:rsidRPr="005855DF">
              <w:rPr>
                <w:color w:val="000000" w:themeColor="text1"/>
              </w:rPr>
              <w:t>10</w:t>
            </w:r>
          </w:p>
        </w:tc>
        <w:tc>
          <w:tcPr>
            <w:tcW w:w="4208" w:type="dxa"/>
          </w:tcPr>
          <w:p w14:paraId="7D52B801" w14:textId="77777777" w:rsidR="00BA1334" w:rsidRPr="005855DF" w:rsidRDefault="00BA1334" w:rsidP="00DA0B9A">
            <w:pPr>
              <w:pStyle w:val="14"/>
              <w:rPr>
                <w:color w:val="000000" w:themeColor="text1"/>
              </w:rPr>
            </w:pPr>
            <w:r w:rsidRPr="005855DF">
              <w:rPr>
                <w:color w:val="000000" w:themeColor="text1"/>
              </w:rPr>
              <w:t>Дата принятия изменения по позиции</w:t>
            </w:r>
          </w:p>
        </w:tc>
      </w:tr>
      <w:tr w:rsidR="00BA1334" w:rsidRPr="005855DF" w14:paraId="6D078342" w14:textId="77777777" w:rsidTr="00DA0B9A">
        <w:trPr>
          <w:trHeight w:hRule="exact" w:val="600"/>
        </w:trPr>
        <w:tc>
          <w:tcPr>
            <w:tcW w:w="2934" w:type="dxa"/>
          </w:tcPr>
          <w:p w14:paraId="21803C0D" w14:textId="77777777" w:rsidR="00BA1334" w:rsidRPr="005855DF" w:rsidRDefault="00BA1334" w:rsidP="00DA0B9A">
            <w:pPr>
              <w:pStyle w:val="14"/>
              <w:rPr>
                <w:color w:val="000000" w:themeColor="text1"/>
              </w:rPr>
            </w:pPr>
            <w:r w:rsidRPr="005855DF">
              <w:rPr>
                <w:color w:val="000000" w:themeColor="text1"/>
              </w:rPr>
              <w:t>DAT</w:t>
            </w:r>
            <w:r w:rsidRPr="005855DF">
              <w:rPr>
                <w:color w:val="000000" w:themeColor="text1"/>
                <w:lang w:val="en-US"/>
              </w:rPr>
              <w:t>E</w:t>
            </w:r>
            <w:r w:rsidRPr="005855DF">
              <w:rPr>
                <w:color w:val="000000" w:themeColor="text1"/>
              </w:rPr>
              <w:t>VVED</w:t>
            </w:r>
          </w:p>
        </w:tc>
        <w:tc>
          <w:tcPr>
            <w:tcW w:w="1134" w:type="dxa"/>
          </w:tcPr>
          <w:p w14:paraId="4F8C73EC" w14:textId="77777777" w:rsidR="00BA1334" w:rsidRPr="005855DF" w:rsidRDefault="00BA1334" w:rsidP="00DA0B9A">
            <w:pPr>
              <w:pStyle w:val="14"/>
              <w:rPr>
                <w:color w:val="000000" w:themeColor="text1"/>
              </w:rPr>
            </w:pPr>
            <w:r w:rsidRPr="005855DF">
              <w:rPr>
                <w:color w:val="000000" w:themeColor="text1"/>
              </w:rPr>
              <w:t>D</w:t>
            </w:r>
          </w:p>
        </w:tc>
        <w:tc>
          <w:tcPr>
            <w:tcW w:w="1843" w:type="dxa"/>
          </w:tcPr>
          <w:p w14:paraId="5A47FD39" w14:textId="77777777" w:rsidR="00BA1334" w:rsidRPr="005855DF" w:rsidRDefault="00BA1334" w:rsidP="00DA0B9A">
            <w:pPr>
              <w:pStyle w:val="14"/>
              <w:rPr>
                <w:color w:val="000000" w:themeColor="text1"/>
              </w:rPr>
            </w:pPr>
            <w:r w:rsidRPr="005855DF">
              <w:rPr>
                <w:color w:val="000000" w:themeColor="text1"/>
              </w:rPr>
              <w:t>10</w:t>
            </w:r>
          </w:p>
        </w:tc>
        <w:tc>
          <w:tcPr>
            <w:tcW w:w="4208" w:type="dxa"/>
          </w:tcPr>
          <w:p w14:paraId="16CA6168" w14:textId="77777777" w:rsidR="00BA1334" w:rsidRPr="005855DF" w:rsidRDefault="00BA1334" w:rsidP="00DA0B9A">
            <w:pPr>
              <w:pStyle w:val="14"/>
              <w:rPr>
                <w:color w:val="000000" w:themeColor="text1"/>
              </w:rPr>
            </w:pPr>
            <w:r w:rsidRPr="005855DF">
              <w:rPr>
                <w:color w:val="000000" w:themeColor="text1"/>
              </w:rPr>
              <w:t>Дата введения в действие изменения по позиции</w:t>
            </w:r>
          </w:p>
        </w:tc>
      </w:tr>
    </w:tbl>
    <w:p w14:paraId="544368D2" w14:textId="77777777" w:rsidR="00BA1334" w:rsidRPr="005855DF" w:rsidRDefault="00BA1334" w:rsidP="00BA1334">
      <w:pPr>
        <w:rPr>
          <w:color w:val="000000" w:themeColor="text1"/>
          <w:sz w:val="28"/>
          <w:szCs w:val="28"/>
        </w:rPr>
      </w:pPr>
    </w:p>
    <w:p w14:paraId="39192538"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О004 Общероссийский классификатор форм собственности (OKFS)</w:t>
      </w:r>
    </w:p>
    <w:tbl>
      <w:tblPr>
        <w:tblStyle w:val="aff2"/>
        <w:tblW w:w="10063" w:type="dxa"/>
        <w:tblLayout w:type="fixed"/>
        <w:tblLook w:val="0000" w:firstRow="0" w:lastRow="0" w:firstColumn="0" w:lastColumn="0" w:noHBand="0" w:noVBand="0"/>
      </w:tblPr>
      <w:tblGrid>
        <w:gridCol w:w="2906"/>
        <w:gridCol w:w="1134"/>
        <w:gridCol w:w="1843"/>
        <w:gridCol w:w="4180"/>
      </w:tblGrid>
      <w:tr w:rsidR="00BA1334" w:rsidRPr="005855DF" w14:paraId="27560FB6" w14:textId="77777777" w:rsidTr="00DA0B9A">
        <w:tc>
          <w:tcPr>
            <w:tcW w:w="2906" w:type="dxa"/>
            <w:vAlign w:val="center"/>
          </w:tcPr>
          <w:p w14:paraId="14B5A286" w14:textId="77777777" w:rsidR="00BA1334" w:rsidRPr="005855DF" w:rsidRDefault="00BA1334" w:rsidP="00DA0B9A">
            <w:pPr>
              <w:pStyle w:val="affb"/>
              <w:rPr>
                <w:rStyle w:val="affff6"/>
                <w:b w:val="0"/>
                <w:color w:val="000000" w:themeColor="text1"/>
              </w:rPr>
            </w:pPr>
            <w:r w:rsidRPr="005855DF">
              <w:rPr>
                <w:rStyle w:val="affff6"/>
                <w:color w:val="000000" w:themeColor="text1"/>
              </w:rPr>
              <w:t>Идентификатор</w:t>
            </w:r>
          </w:p>
        </w:tc>
        <w:tc>
          <w:tcPr>
            <w:tcW w:w="1134" w:type="dxa"/>
            <w:vAlign w:val="center"/>
          </w:tcPr>
          <w:p w14:paraId="1728A59B"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843" w:type="dxa"/>
            <w:vAlign w:val="center"/>
          </w:tcPr>
          <w:p w14:paraId="0D65E442"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4180" w:type="dxa"/>
            <w:vAlign w:val="center"/>
          </w:tcPr>
          <w:p w14:paraId="18F26D41"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6003CA47" w14:textId="77777777" w:rsidTr="00DA0B9A">
        <w:tc>
          <w:tcPr>
            <w:tcW w:w="2906" w:type="dxa"/>
          </w:tcPr>
          <w:p w14:paraId="2BA57C54" w14:textId="77777777" w:rsidR="00BA1334" w:rsidRPr="005855DF" w:rsidRDefault="00BA1334" w:rsidP="00DA0B9A">
            <w:pPr>
              <w:pStyle w:val="14"/>
              <w:rPr>
                <w:color w:val="000000" w:themeColor="text1"/>
              </w:rPr>
            </w:pPr>
            <w:r w:rsidRPr="005855DF">
              <w:rPr>
                <w:color w:val="000000" w:themeColor="text1"/>
              </w:rPr>
              <w:t>KOD</w:t>
            </w:r>
          </w:p>
        </w:tc>
        <w:tc>
          <w:tcPr>
            <w:tcW w:w="1134" w:type="dxa"/>
          </w:tcPr>
          <w:p w14:paraId="069F79BC"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2F0DE542" w14:textId="77777777" w:rsidR="00BA1334" w:rsidRPr="005855DF" w:rsidRDefault="00BA1334" w:rsidP="00DA0B9A">
            <w:pPr>
              <w:pStyle w:val="14"/>
              <w:rPr>
                <w:color w:val="000000" w:themeColor="text1"/>
              </w:rPr>
            </w:pPr>
            <w:r w:rsidRPr="005855DF">
              <w:rPr>
                <w:color w:val="000000" w:themeColor="text1"/>
              </w:rPr>
              <w:t>2</w:t>
            </w:r>
          </w:p>
        </w:tc>
        <w:tc>
          <w:tcPr>
            <w:tcW w:w="4180" w:type="dxa"/>
          </w:tcPr>
          <w:p w14:paraId="4320E526" w14:textId="77777777" w:rsidR="00BA1334" w:rsidRPr="005855DF" w:rsidRDefault="00BA1334" w:rsidP="00DA0B9A">
            <w:pPr>
              <w:pStyle w:val="14"/>
              <w:rPr>
                <w:color w:val="000000" w:themeColor="text1"/>
              </w:rPr>
            </w:pPr>
            <w:r w:rsidRPr="005855DF">
              <w:rPr>
                <w:color w:val="000000" w:themeColor="text1"/>
              </w:rPr>
              <w:t>Код позиции</w:t>
            </w:r>
          </w:p>
        </w:tc>
      </w:tr>
      <w:tr w:rsidR="00BA1334" w:rsidRPr="005855DF" w14:paraId="153456BC" w14:textId="77777777" w:rsidTr="00DA0B9A">
        <w:tc>
          <w:tcPr>
            <w:tcW w:w="2906" w:type="dxa"/>
          </w:tcPr>
          <w:p w14:paraId="0C740014" w14:textId="77777777" w:rsidR="00BA1334" w:rsidRPr="005855DF" w:rsidRDefault="00BA1334" w:rsidP="00DA0B9A">
            <w:pPr>
              <w:pStyle w:val="14"/>
              <w:rPr>
                <w:color w:val="000000" w:themeColor="text1"/>
              </w:rPr>
            </w:pPr>
            <w:r w:rsidRPr="005855DF">
              <w:rPr>
                <w:color w:val="000000" w:themeColor="text1"/>
              </w:rPr>
              <w:t>NAME1</w:t>
            </w:r>
          </w:p>
        </w:tc>
        <w:tc>
          <w:tcPr>
            <w:tcW w:w="1134" w:type="dxa"/>
          </w:tcPr>
          <w:p w14:paraId="5933C386"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31E0D7BA" w14:textId="77777777" w:rsidR="00BA1334" w:rsidRPr="005855DF" w:rsidRDefault="00BA1334" w:rsidP="00DA0B9A">
            <w:pPr>
              <w:pStyle w:val="14"/>
              <w:rPr>
                <w:color w:val="000000" w:themeColor="text1"/>
              </w:rPr>
            </w:pPr>
            <w:r w:rsidRPr="005855DF">
              <w:rPr>
                <w:color w:val="000000" w:themeColor="text1"/>
              </w:rPr>
              <w:t>250</w:t>
            </w:r>
          </w:p>
        </w:tc>
        <w:tc>
          <w:tcPr>
            <w:tcW w:w="4180" w:type="dxa"/>
          </w:tcPr>
          <w:p w14:paraId="19C0D191" w14:textId="77777777" w:rsidR="00BA1334" w:rsidRPr="005855DF" w:rsidRDefault="00BA1334" w:rsidP="00DA0B9A">
            <w:pPr>
              <w:pStyle w:val="14"/>
              <w:rPr>
                <w:color w:val="000000" w:themeColor="text1"/>
              </w:rPr>
            </w:pPr>
            <w:r w:rsidRPr="005855DF">
              <w:rPr>
                <w:color w:val="000000" w:themeColor="text1"/>
              </w:rPr>
              <w:t>Наименование</w:t>
            </w:r>
          </w:p>
        </w:tc>
      </w:tr>
      <w:tr w:rsidR="00BA1334" w:rsidRPr="005855DF" w14:paraId="1DB87081" w14:textId="77777777" w:rsidTr="00DA0B9A">
        <w:tc>
          <w:tcPr>
            <w:tcW w:w="2906" w:type="dxa"/>
          </w:tcPr>
          <w:p w14:paraId="13F02079" w14:textId="77777777" w:rsidR="00BA1334" w:rsidRPr="005855DF" w:rsidRDefault="00BA1334" w:rsidP="00DA0B9A">
            <w:pPr>
              <w:pStyle w:val="14"/>
              <w:rPr>
                <w:color w:val="000000" w:themeColor="text1"/>
              </w:rPr>
            </w:pPr>
            <w:r w:rsidRPr="005855DF">
              <w:rPr>
                <w:color w:val="000000" w:themeColor="text1"/>
              </w:rPr>
              <w:t>ALG</w:t>
            </w:r>
          </w:p>
        </w:tc>
        <w:tc>
          <w:tcPr>
            <w:tcW w:w="1134" w:type="dxa"/>
          </w:tcPr>
          <w:p w14:paraId="7E1A81F1"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59F7FF66" w14:textId="77777777" w:rsidR="00BA1334" w:rsidRPr="005855DF" w:rsidRDefault="00BA1334" w:rsidP="00DA0B9A">
            <w:pPr>
              <w:pStyle w:val="14"/>
              <w:rPr>
                <w:color w:val="000000" w:themeColor="text1"/>
              </w:rPr>
            </w:pPr>
            <w:r w:rsidRPr="005855DF">
              <w:rPr>
                <w:color w:val="000000" w:themeColor="text1"/>
              </w:rPr>
              <w:t>52</w:t>
            </w:r>
          </w:p>
        </w:tc>
        <w:tc>
          <w:tcPr>
            <w:tcW w:w="4180" w:type="dxa"/>
          </w:tcPr>
          <w:p w14:paraId="1A0DC7D8" w14:textId="77777777" w:rsidR="00BA1334" w:rsidRPr="005855DF" w:rsidRDefault="00BA1334" w:rsidP="00DA0B9A">
            <w:pPr>
              <w:pStyle w:val="14"/>
              <w:rPr>
                <w:color w:val="000000" w:themeColor="text1"/>
              </w:rPr>
            </w:pPr>
            <w:r w:rsidRPr="005855DF">
              <w:rPr>
                <w:color w:val="000000" w:themeColor="text1"/>
              </w:rPr>
              <w:t xml:space="preserve">Алгоритм сбора </w:t>
            </w:r>
          </w:p>
        </w:tc>
      </w:tr>
      <w:tr w:rsidR="00BA1334" w:rsidRPr="005855DF" w14:paraId="3409EFA0" w14:textId="77777777" w:rsidTr="00DA0B9A">
        <w:tc>
          <w:tcPr>
            <w:tcW w:w="2906" w:type="dxa"/>
          </w:tcPr>
          <w:p w14:paraId="47C0BFD5" w14:textId="77777777" w:rsidR="00BA1334" w:rsidRPr="005855DF" w:rsidRDefault="00BA1334" w:rsidP="00DA0B9A">
            <w:pPr>
              <w:pStyle w:val="14"/>
              <w:rPr>
                <w:color w:val="000000" w:themeColor="text1"/>
              </w:rPr>
            </w:pPr>
            <w:r w:rsidRPr="005855DF">
              <w:rPr>
                <w:color w:val="000000" w:themeColor="text1"/>
              </w:rPr>
              <w:t>NOMAKT</w:t>
            </w:r>
          </w:p>
        </w:tc>
        <w:tc>
          <w:tcPr>
            <w:tcW w:w="1134" w:type="dxa"/>
          </w:tcPr>
          <w:p w14:paraId="488C2658" w14:textId="77777777" w:rsidR="00BA1334" w:rsidRPr="005855DF" w:rsidRDefault="00BA1334" w:rsidP="00DA0B9A">
            <w:pPr>
              <w:pStyle w:val="14"/>
              <w:rPr>
                <w:color w:val="000000" w:themeColor="text1"/>
              </w:rPr>
            </w:pPr>
            <w:r w:rsidRPr="005855DF">
              <w:rPr>
                <w:color w:val="000000" w:themeColor="text1"/>
              </w:rPr>
              <w:t>N</w:t>
            </w:r>
          </w:p>
        </w:tc>
        <w:tc>
          <w:tcPr>
            <w:tcW w:w="1843" w:type="dxa"/>
          </w:tcPr>
          <w:p w14:paraId="43A7E140" w14:textId="77777777" w:rsidR="00BA1334" w:rsidRPr="005855DF" w:rsidRDefault="00BA1334" w:rsidP="00DA0B9A">
            <w:pPr>
              <w:pStyle w:val="14"/>
              <w:rPr>
                <w:color w:val="000000" w:themeColor="text1"/>
              </w:rPr>
            </w:pPr>
            <w:r w:rsidRPr="005855DF">
              <w:rPr>
                <w:color w:val="000000" w:themeColor="text1"/>
              </w:rPr>
              <w:t>3</w:t>
            </w:r>
          </w:p>
        </w:tc>
        <w:tc>
          <w:tcPr>
            <w:tcW w:w="4180" w:type="dxa"/>
          </w:tcPr>
          <w:p w14:paraId="1A792194" w14:textId="77777777" w:rsidR="00BA1334" w:rsidRPr="005855DF" w:rsidRDefault="00BA1334" w:rsidP="00DA0B9A">
            <w:pPr>
              <w:pStyle w:val="14"/>
              <w:rPr>
                <w:color w:val="000000" w:themeColor="text1"/>
              </w:rPr>
            </w:pPr>
            <w:r w:rsidRPr="005855DF">
              <w:rPr>
                <w:color w:val="000000" w:themeColor="text1"/>
              </w:rPr>
              <w:t>Номер последнего изменения</w:t>
            </w:r>
          </w:p>
        </w:tc>
      </w:tr>
      <w:tr w:rsidR="00BA1334" w:rsidRPr="005855DF" w14:paraId="3EBAFA4E" w14:textId="77777777" w:rsidTr="00DA0B9A">
        <w:tc>
          <w:tcPr>
            <w:tcW w:w="2906" w:type="dxa"/>
          </w:tcPr>
          <w:p w14:paraId="7C3AA430" w14:textId="77777777" w:rsidR="00BA1334" w:rsidRPr="005855DF" w:rsidRDefault="00BA1334" w:rsidP="00DA0B9A">
            <w:pPr>
              <w:pStyle w:val="14"/>
              <w:rPr>
                <w:color w:val="000000" w:themeColor="text1"/>
              </w:rPr>
            </w:pPr>
            <w:r w:rsidRPr="005855DF">
              <w:rPr>
                <w:color w:val="000000" w:themeColor="text1"/>
              </w:rPr>
              <w:t>STATUS</w:t>
            </w:r>
          </w:p>
        </w:tc>
        <w:tc>
          <w:tcPr>
            <w:tcW w:w="1134" w:type="dxa"/>
          </w:tcPr>
          <w:p w14:paraId="70B9C82F" w14:textId="77777777" w:rsidR="00BA1334" w:rsidRPr="005855DF" w:rsidRDefault="00BA1334" w:rsidP="00DA0B9A">
            <w:pPr>
              <w:pStyle w:val="14"/>
              <w:rPr>
                <w:color w:val="000000" w:themeColor="text1"/>
              </w:rPr>
            </w:pPr>
            <w:r w:rsidRPr="005855DF">
              <w:rPr>
                <w:color w:val="000000" w:themeColor="text1"/>
              </w:rPr>
              <w:t>N</w:t>
            </w:r>
          </w:p>
        </w:tc>
        <w:tc>
          <w:tcPr>
            <w:tcW w:w="1843" w:type="dxa"/>
          </w:tcPr>
          <w:p w14:paraId="2241B1EE" w14:textId="77777777" w:rsidR="00BA1334" w:rsidRPr="005855DF" w:rsidRDefault="00BA1334" w:rsidP="00DA0B9A">
            <w:pPr>
              <w:pStyle w:val="14"/>
              <w:rPr>
                <w:color w:val="000000" w:themeColor="text1"/>
              </w:rPr>
            </w:pPr>
            <w:r w:rsidRPr="005855DF">
              <w:rPr>
                <w:color w:val="000000" w:themeColor="text1"/>
              </w:rPr>
              <w:t>20,5</w:t>
            </w:r>
          </w:p>
        </w:tc>
        <w:tc>
          <w:tcPr>
            <w:tcW w:w="4180" w:type="dxa"/>
          </w:tcPr>
          <w:p w14:paraId="4D53BEDE" w14:textId="77777777" w:rsidR="00BA1334" w:rsidRPr="005855DF" w:rsidRDefault="00BA1334" w:rsidP="00DA0B9A">
            <w:pPr>
              <w:pStyle w:val="14"/>
              <w:rPr>
                <w:color w:val="000000" w:themeColor="text1"/>
              </w:rPr>
            </w:pPr>
            <w:r w:rsidRPr="005855DF">
              <w:rPr>
                <w:color w:val="000000" w:themeColor="text1"/>
              </w:rPr>
              <w:t>Тип последнего изменения (фактически – 1 символ перед запятой), где:</w:t>
            </w:r>
          </w:p>
          <w:p w14:paraId="20CE2876" w14:textId="77777777" w:rsidR="00BA1334" w:rsidRPr="005855DF" w:rsidRDefault="00BA1334" w:rsidP="00DA0B9A">
            <w:pPr>
              <w:pStyle w:val="14"/>
              <w:rPr>
                <w:color w:val="000000" w:themeColor="text1"/>
              </w:rPr>
            </w:pPr>
            <w:r w:rsidRPr="005855DF">
              <w:rPr>
                <w:color w:val="000000" w:themeColor="text1"/>
              </w:rPr>
              <w:t>1 - аннулировать;</w:t>
            </w:r>
          </w:p>
          <w:p w14:paraId="1FF2FA3B" w14:textId="77777777" w:rsidR="00BA1334" w:rsidRPr="005855DF" w:rsidRDefault="00BA1334" w:rsidP="00DA0B9A">
            <w:pPr>
              <w:pStyle w:val="14"/>
              <w:rPr>
                <w:color w:val="000000" w:themeColor="text1"/>
              </w:rPr>
            </w:pPr>
            <w:r w:rsidRPr="005855DF">
              <w:rPr>
                <w:color w:val="000000" w:themeColor="text1"/>
              </w:rPr>
              <w:t>2 - изменить реквизит, кроме кода;</w:t>
            </w:r>
          </w:p>
          <w:p w14:paraId="47766839" w14:textId="77777777" w:rsidR="00BA1334" w:rsidRPr="005855DF" w:rsidRDefault="00BA1334" w:rsidP="00DA0B9A">
            <w:pPr>
              <w:pStyle w:val="14"/>
              <w:rPr>
                <w:color w:val="000000" w:themeColor="text1"/>
              </w:rPr>
            </w:pPr>
            <w:r w:rsidRPr="005855DF">
              <w:rPr>
                <w:color w:val="000000" w:themeColor="text1"/>
              </w:rPr>
              <w:t>3 - включить;</w:t>
            </w:r>
          </w:p>
          <w:p w14:paraId="248934CA" w14:textId="77777777" w:rsidR="00BA1334" w:rsidRPr="005855DF" w:rsidRDefault="00BA1334" w:rsidP="00DA0B9A">
            <w:pPr>
              <w:pStyle w:val="14"/>
              <w:rPr>
                <w:color w:val="000000" w:themeColor="text1"/>
              </w:rPr>
            </w:pPr>
            <w:r w:rsidRPr="005855DF">
              <w:rPr>
                <w:color w:val="000000" w:themeColor="text1"/>
              </w:rPr>
              <w:t>0 - начальная загрузка</w:t>
            </w:r>
          </w:p>
        </w:tc>
      </w:tr>
      <w:tr w:rsidR="00BA1334" w:rsidRPr="005855DF" w14:paraId="4910B2E8" w14:textId="77777777" w:rsidTr="00DA0B9A">
        <w:tc>
          <w:tcPr>
            <w:tcW w:w="2906" w:type="dxa"/>
          </w:tcPr>
          <w:p w14:paraId="262162C5" w14:textId="77777777" w:rsidR="00BA1334" w:rsidRPr="00E1610E" w:rsidRDefault="00BA1334" w:rsidP="00DA0B9A">
            <w:pPr>
              <w:pStyle w:val="14"/>
              <w:rPr>
                <w:color w:val="000000" w:themeColor="text1"/>
                <w:lang w:val="en-US"/>
              </w:rPr>
            </w:pPr>
            <w:r w:rsidRPr="005855DF">
              <w:rPr>
                <w:color w:val="000000" w:themeColor="text1"/>
              </w:rPr>
              <w:t>DAT</w:t>
            </w:r>
            <w:r w:rsidRPr="005855DF">
              <w:rPr>
                <w:color w:val="000000" w:themeColor="text1"/>
                <w:lang w:val="en-US"/>
              </w:rPr>
              <w:t>E</w:t>
            </w:r>
            <w:r>
              <w:rPr>
                <w:color w:val="000000" w:themeColor="text1"/>
              </w:rPr>
              <w:t>UT</w:t>
            </w:r>
            <w:r>
              <w:rPr>
                <w:color w:val="000000" w:themeColor="text1"/>
                <w:lang w:val="en-US"/>
              </w:rPr>
              <w:t>V</w:t>
            </w:r>
          </w:p>
        </w:tc>
        <w:tc>
          <w:tcPr>
            <w:tcW w:w="1134" w:type="dxa"/>
          </w:tcPr>
          <w:p w14:paraId="69D6F0A3" w14:textId="77777777" w:rsidR="00BA1334" w:rsidRPr="005855DF" w:rsidRDefault="00BA1334" w:rsidP="00DA0B9A">
            <w:pPr>
              <w:pStyle w:val="14"/>
              <w:rPr>
                <w:color w:val="000000" w:themeColor="text1"/>
              </w:rPr>
            </w:pPr>
            <w:r w:rsidRPr="005855DF">
              <w:rPr>
                <w:color w:val="000000" w:themeColor="text1"/>
              </w:rPr>
              <w:t>D</w:t>
            </w:r>
          </w:p>
        </w:tc>
        <w:tc>
          <w:tcPr>
            <w:tcW w:w="1843" w:type="dxa"/>
          </w:tcPr>
          <w:p w14:paraId="75DA8B95" w14:textId="77777777" w:rsidR="00BA1334" w:rsidRPr="005855DF" w:rsidRDefault="00BA1334" w:rsidP="00DA0B9A">
            <w:pPr>
              <w:pStyle w:val="14"/>
              <w:rPr>
                <w:color w:val="000000" w:themeColor="text1"/>
              </w:rPr>
            </w:pPr>
            <w:r w:rsidRPr="005855DF">
              <w:rPr>
                <w:color w:val="000000" w:themeColor="text1"/>
              </w:rPr>
              <w:t>10</w:t>
            </w:r>
          </w:p>
        </w:tc>
        <w:tc>
          <w:tcPr>
            <w:tcW w:w="4180" w:type="dxa"/>
          </w:tcPr>
          <w:p w14:paraId="5C29C252" w14:textId="77777777" w:rsidR="00BA1334" w:rsidRPr="005855DF" w:rsidRDefault="00BA1334" w:rsidP="00DA0B9A">
            <w:pPr>
              <w:pStyle w:val="14"/>
              <w:rPr>
                <w:color w:val="000000" w:themeColor="text1"/>
              </w:rPr>
            </w:pPr>
            <w:r w:rsidRPr="005855DF">
              <w:rPr>
                <w:color w:val="000000" w:themeColor="text1"/>
              </w:rPr>
              <w:t>Дата принятия изменения по позиции</w:t>
            </w:r>
          </w:p>
        </w:tc>
      </w:tr>
      <w:tr w:rsidR="00BA1334" w:rsidRPr="005855DF" w14:paraId="0B60587D" w14:textId="77777777" w:rsidTr="00DA0B9A">
        <w:tc>
          <w:tcPr>
            <w:tcW w:w="2906" w:type="dxa"/>
          </w:tcPr>
          <w:p w14:paraId="20AC566F" w14:textId="77777777" w:rsidR="00BA1334" w:rsidRPr="005855DF" w:rsidRDefault="00BA1334" w:rsidP="00DA0B9A">
            <w:pPr>
              <w:pStyle w:val="14"/>
              <w:rPr>
                <w:color w:val="000000" w:themeColor="text1"/>
              </w:rPr>
            </w:pPr>
            <w:r w:rsidRPr="005855DF">
              <w:rPr>
                <w:color w:val="000000" w:themeColor="text1"/>
              </w:rPr>
              <w:t>DAT</w:t>
            </w:r>
            <w:r w:rsidRPr="005855DF">
              <w:rPr>
                <w:color w:val="000000" w:themeColor="text1"/>
                <w:lang w:val="en-US"/>
              </w:rPr>
              <w:t>E</w:t>
            </w:r>
            <w:r w:rsidRPr="005855DF">
              <w:rPr>
                <w:color w:val="000000" w:themeColor="text1"/>
              </w:rPr>
              <w:t>VVED</w:t>
            </w:r>
          </w:p>
        </w:tc>
        <w:tc>
          <w:tcPr>
            <w:tcW w:w="1134" w:type="dxa"/>
          </w:tcPr>
          <w:p w14:paraId="0E7CA63C" w14:textId="77777777" w:rsidR="00BA1334" w:rsidRPr="005855DF" w:rsidRDefault="00BA1334" w:rsidP="00DA0B9A">
            <w:pPr>
              <w:pStyle w:val="14"/>
              <w:rPr>
                <w:color w:val="000000" w:themeColor="text1"/>
              </w:rPr>
            </w:pPr>
            <w:r w:rsidRPr="005855DF">
              <w:rPr>
                <w:color w:val="000000" w:themeColor="text1"/>
              </w:rPr>
              <w:t>D</w:t>
            </w:r>
          </w:p>
        </w:tc>
        <w:tc>
          <w:tcPr>
            <w:tcW w:w="1843" w:type="dxa"/>
          </w:tcPr>
          <w:p w14:paraId="5F021154" w14:textId="77777777" w:rsidR="00BA1334" w:rsidRPr="005855DF" w:rsidRDefault="00BA1334" w:rsidP="00DA0B9A">
            <w:pPr>
              <w:pStyle w:val="14"/>
              <w:rPr>
                <w:color w:val="000000" w:themeColor="text1"/>
              </w:rPr>
            </w:pPr>
            <w:r w:rsidRPr="005855DF">
              <w:rPr>
                <w:color w:val="000000" w:themeColor="text1"/>
              </w:rPr>
              <w:t>10</w:t>
            </w:r>
          </w:p>
        </w:tc>
        <w:tc>
          <w:tcPr>
            <w:tcW w:w="4180" w:type="dxa"/>
          </w:tcPr>
          <w:p w14:paraId="6D5FB2EE" w14:textId="77777777" w:rsidR="00BA1334" w:rsidRPr="005855DF" w:rsidRDefault="00BA1334" w:rsidP="00DA0B9A">
            <w:pPr>
              <w:pStyle w:val="14"/>
              <w:rPr>
                <w:color w:val="000000" w:themeColor="text1"/>
              </w:rPr>
            </w:pPr>
            <w:r w:rsidRPr="005855DF">
              <w:rPr>
                <w:color w:val="000000" w:themeColor="text1"/>
              </w:rPr>
              <w:t>Дата введения в действие изменения по позиции</w:t>
            </w:r>
          </w:p>
        </w:tc>
      </w:tr>
    </w:tbl>
    <w:p w14:paraId="0A2F68FD"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О005 Общероссийский классификатор организационно-правовых форм (OKOPF)</w:t>
      </w:r>
    </w:p>
    <w:tbl>
      <w:tblPr>
        <w:tblStyle w:val="aff2"/>
        <w:tblW w:w="10173" w:type="dxa"/>
        <w:tblLayout w:type="fixed"/>
        <w:tblLook w:val="0000" w:firstRow="0" w:lastRow="0" w:firstColumn="0" w:lastColumn="0" w:noHBand="0" w:noVBand="0"/>
      </w:tblPr>
      <w:tblGrid>
        <w:gridCol w:w="2235"/>
        <w:gridCol w:w="1134"/>
        <w:gridCol w:w="1843"/>
        <w:gridCol w:w="4961"/>
      </w:tblGrid>
      <w:tr w:rsidR="00BA1334" w:rsidRPr="005855DF" w14:paraId="17463A8A" w14:textId="77777777" w:rsidTr="00DA0B9A">
        <w:tc>
          <w:tcPr>
            <w:tcW w:w="2235" w:type="dxa"/>
            <w:vAlign w:val="center"/>
          </w:tcPr>
          <w:p w14:paraId="57DB6084" w14:textId="77777777" w:rsidR="00BA1334" w:rsidRPr="005855DF" w:rsidRDefault="00BA1334" w:rsidP="00DA0B9A">
            <w:pPr>
              <w:pStyle w:val="affb"/>
              <w:rPr>
                <w:rStyle w:val="affff6"/>
                <w:b w:val="0"/>
                <w:color w:val="000000" w:themeColor="text1"/>
              </w:rPr>
            </w:pPr>
            <w:r w:rsidRPr="005855DF">
              <w:rPr>
                <w:rStyle w:val="affff6"/>
                <w:color w:val="000000" w:themeColor="text1"/>
              </w:rPr>
              <w:t>Идентификатор</w:t>
            </w:r>
          </w:p>
        </w:tc>
        <w:tc>
          <w:tcPr>
            <w:tcW w:w="1134" w:type="dxa"/>
            <w:vAlign w:val="center"/>
          </w:tcPr>
          <w:p w14:paraId="1612810C"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843" w:type="dxa"/>
            <w:vAlign w:val="center"/>
          </w:tcPr>
          <w:p w14:paraId="5EED5BB6"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4961" w:type="dxa"/>
            <w:vAlign w:val="center"/>
          </w:tcPr>
          <w:p w14:paraId="52E4315A"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2E23B31E" w14:textId="77777777" w:rsidTr="00DA0B9A">
        <w:tc>
          <w:tcPr>
            <w:tcW w:w="2235" w:type="dxa"/>
          </w:tcPr>
          <w:p w14:paraId="7C4088BC" w14:textId="77777777" w:rsidR="00BA1334" w:rsidRPr="005855DF" w:rsidRDefault="00BA1334" w:rsidP="00DA0B9A">
            <w:pPr>
              <w:pStyle w:val="14"/>
              <w:rPr>
                <w:color w:val="000000" w:themeColor="text1"/>
              </w:rPr>
            </w:pPr>
            <w:r w:rsidRPr="005855DF">
              <w:rPr>
                <w:color w:val="000000" w:themeColor="text1"/>
              </w:rPr>
              <w:t>KOD</w:t>
            </w:r>
          </w:p>
        </w:tc>
        <w:tc>
          <w:tcPr>
            <w:tcW w:w="1134" w:type="dxa"/>
          </w:tcPr>
          <w:p w14:paraId="52CA94DF"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40BE2387" w14:textId="77777777" w:rsidR="00BA1334" w:rsidRPr="005855DF" w:rsidRDefault="00BA1334" w:rsidP="00DA0B9A">
            <w:pPr>
              <w:pStyle w:val="14"/>
              <w:rPr>
                <w:color w:val="000000" w:themeColor="text1"/>
              </w:rPr>
            </w:pPr>
            <w:r w:rsidRPr="005855DF">
              <w:rPr>
                <w:color w:val="000000" w:themeColor="text1"/>
              </w:rPr>
              <w:t>5</w:t>
            </w:r>
          </w:p>
        </w:tc>
        <w:tc>
          <w:tcPr>
            <w:tcW w:w="4961" w:type="dxa"/>
          </w:tcPr>
          <w:p w14:paraId="5965B6D3" w14:textId="77777777" w:rsidR="00BA1334" w:rsidRPr="005855DF" w:rsidRDefault="00BA1334" w:rsidP="00DA0B9A">
            <w:pPr>
              <w:pStyle w:val="14"/>
              <w:rPr>
                <w:color w:val="000000" w:themeColor="text1"/>
              </w:rPr>
            </w:pPr>
            <w:r w:rsidRPr="005855DF">
              <w:rPr>
                <w:color w:val="000000" w:themeColor="text1"/>
              </w:rPr>
              <w:t>Код позиции</w:t>
            </w:r>
          </w:p>
        </w:tc>
      </w:tr>
      <w:tr w:rsidR="00BA1334" w:rsidRPr="005855DF" w14:paraId="070EA5EB" w14:textId="77777777" w:rsidTr="00DA0B9A">
        <w:tc>
          <w:tcPr>
            <w:tcW w:w="2235" w:type="dxa"/>
          </w:tcPr>
          <w:p w14:paraId="2A9B400B" w14:textId="77777777" w:rsidR="00BA1334" w:rsidRPr="005855DF" w:rsidRDefault="00BA1334" w:rsidP="00DA0B9A">
            <w:pPr>
              <w:pStyle w:val="14"/>
              <w:rPr>
                <w:color w:val="000000" w:themeColor="text1"/>
              </w:rPr>
            </w:pPr>
            <w:r w:rsidRPr="005855DF">
              <w:rPr>
                <w:color w:val="000000" w:themeColor="text1"/>
              </w:rPr>
              <w:t>NAME1</w:t>
            </w:r>
          </w:p>
        </w:tc>
        <w:tc>
          <w:tcPr>
            <w:tcW w:w="1134" w:type="dxa"/>
          </w:tcPr>
          <w:p w14:paraId="20F4BE0A"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682B4984" w14:textId="77777777" w:rsidR="00BA1334" w:rsidRPr="005855DF" w:rsidRDefault="00BA1334" w:rsidP="00DA0B9A">
            <w:pPr>
              <w:pStyle w:val="14"/>
              <w:rPr>
                <w:color w:val="000000" w:themeColor="text1"/>
              </w:rPr>
            </w:pPr>
            <w:r w:rsidRPr="005855DF">
              <w:rPr>
                <w:color w:val="000000" w:themeColor="text1"/>
              </w:rPr>
              <w:t>250</w:t>
            </w:r>
          </w:p>
        </w:tc>
        <w:tc>
          <w:tcPr>
            <w:tcW w:w="4961" w:type="dxa"/>
          </w:tcPr>
          <w:p w14:paraId="5FB03C85" w14:textId="77777777" w:rsidR="00BA1334" w:rsidRPr="005855DF" w:rsidRDefault="00BA1334" w:rsidP="00DA0B9A">
            <w:pPr>
              <w:pStyle w:val="14"/>
              <w:rPr>
                <w:color w:val="000000" w:themeColor="text1"/>
              </w:rPr>
            </w:pPr>
            <w:r w:rsidRPr="005855DF">
              <w:rPr>
                <w:color w:val="000000" w:themeColor="text1"/>
              </w:rPr>
              <w:t xml:space="preserve">Наименование </w:t>
            </w:r>
          </w:p>
        </w:tc>
      </w:tr>
      <w:tr w:rsidR="00BA1334" w:rsidRPr="005855DF" w14:paraId="7C846EDC" w14:textId="77777777" w:rsidTr="00DA0B9A">
        <w:tc>
          <w:tcPr>
            <w:tcW w:w="2235" w:type="dxa"/>
          </w:tcPr>
          <w:p w14:paraId="57FFD58D" w14:textId="77777777" w:rsidR="00BA1334" w:rsidRPr="005855DF" w:rsidRDefault="00BA1334" w:rsidP="00DA0B9A">
            <w:pPr>
              <w:pStyle w:val="14"/>
              <w:rPr>
                <w:color w:val="000000" w:themeColor="text1"/>
              </w:rPr>
            </w:pPr>
            <w:r w:rsidRPr="005855DF">
              <w:rPr>
                <w:color w:val="000000" w:themeColor="text1"/>
              </w:rPr>
              <w:t>NOMDESCR</w:t>
            </w:r>
          </w:p>
        </w:tc>
        <w:tc>
          <w:tcPr>
            <w:tcW w:w="1134" w:type="dxa"/>
          </w:tcPr>
          <w:p w14:paraId="0CB0705F" w14:textId="77777777" w:rsidR="00BA1334" w:rsidRPr="005855DF" w:rsidRDefault="00BA1334" w:rsidP="00DA0B9A">
            <w:pPr>
              <w:pStyle w:val="14"/>
              <w:rPr>
                <w:color w:val="000000" w:themeColor="text1"/>
              </w:rPr>
            </w:pPr>
            <w:r w:rsidRPr="005855DF">
              <w:rPr>
                <w:color w:val="000000" w:themeColor="text1"/>
              </w:rPr>
              <w:t>C</w:t>
            </w:r>
          </w:p>
        </w:tc>
        <w:tc>
          <w:tcPr>
            <w:tcW w:w="1843" w:type="dxa"/>
          </w:tcPr>
          <w:p w14:paraId="67D3A06F" w14:textId="77777777" w:rsidR="00BA1334" w:rsidRPr="005855DF" w:rsidRDefault="00BA1334" w:rsidP="00DA0B9A">
            <w:pPr>
              <w:pStyle w:val="14"/>
              <w:rPr>
                <w:color w:val="000000" w:themeColor="text1"/>
              </w:rPr>
            </w:pPr>
            <w:r w:rsidRPr="005855DF">
              <w:rPr>
                <w:color w:val="000000" w:themeColor="text1"/>
              </w:rPr>
              <w:t>250</w:t>
            </w:r>
          </w:p>
        </w:tc>
        <w:tc>
          <w:tcPr>
            <w:tcW w:w="4961" w:type="dxa"/>
          </w:tcPr>
          <w:p w14:paraId="3CBEBDCE" w14:textId="77777777" w:rsidR="00BA1334" w:rsidRPr="005855DF" w:rsidRDefault="00BA1334" w:rsidP="00DA0B9A">
            <w:pPr>
              <w:pStyle w:val="14"/>
              <w:rPr>
                <w:color w:val="000000" w:themeColor="text1"/>
              </w:rPr>
            </w:pPr>
            <w:r w:rsidRPr="005855DF">
              <w:rPr>
                <w:color w:val="000000" w:themeColor="text1"/>
              </w:rPr>
              <w:t>Описание (пояснение) может содержать до 8000 символов</w:t>
            </w:r>
          </w:p>
        </w:tc>
      </w:tr>
      <w:tr w:rsidR="00BA1334" w:rsidRPr="005855DF" w14:paraId="676877FE" w14:textId="77777777" w:rsidTr="00DA0B9A">
        <w:tc>
          <w:tcPr>
            <w:tcW w:w="2235" w:type="dxa"/>
          </w:tcPr>
          <w:p w14:paraId="7F9DE4C1" w14:textId="77777777" w:rsidR="00BA1334" w:rsidRPr="005855DF" w:rsidRDefault="00BA1334" w:rsidP="00DA0B9A">
            <w:pPr>
              <w:pStyle w:val="14"/>
              <w:rPr>
                <w:color w:val="000000" w:themeColor="text1"/>
              </w:rPr>
            </w:pPr>
            <w:r w:rsidRPr="005855DF">
              <w:rPr>
                <w:color w:val="000000" w:themeColor="text1"/>
              </w:rPr>
              <w:t>NOMAKT</w:t>
            </w:r>
          </w:p>
        </w:tc>
        <w:tc>
          <w:tcPr>
            <w:tcW w:w="1134" w:type="dxa"/>
          </w:tcPr>
          <w:p w14:paraId="675DC39C" w14:textId="77777777" w:rsidR="00BA1334" w:rsidRPr="005855DF" w:rsidRDefault="00BA1334" w:rsidP="00DA0B9A">
            <w:pPr>
              <w:pStyle w:val="14"/>
              <w:rPr>
                <w:color w:val="000000" w:themeColor="text1"/>
              </w:rPr>
            </w:pPr>
            <w:r w:rsidRPr="005855DF">
              <w:rPr>
                <w:color w:val="000000" w:themeColor="text1"/>
              </w:rPr>
              <w:t>N</w:t>
            </w:r>
          </w:p>
        </w:tc>
        <w:tc>
          <w:tcPr>
            <w:tcW w:w="1843" w:type="dxa"/>
          </w:tcPr>
          <w:p w14:paraId="13262F7C" w14:textId="77777777" w:rsidR="00BA1334" w:rsidRPr="005855DF" w:rsidRDefault="00BA1334" w:rsidP="00DA0B9A">
            <w:pPr>
              <w:pStyle w:val="14"/>
              <w:rPr>
                <w:color w:val="000000" w:themeColor="text1"/>
              </w:rPr>
            </w:pPr>
            <w:r w:rsidRPr="005855DF">
              <w:rPr>
                <w:color w:val="000000" w:themeColor="text1"/>
              </w:rPr>
              <w:t>3</w:t>
            </w:r>
          </w:p>
        </w:tc>
        <w:tc>
          <w:tcPr>
            <w:tcW w:w="4961" w:type="dxa"/>
          </w:tcPr>
          <w:p w14:paraId="3AF86C88" w14:textId="77777777" w:rsidR="00BA1334" w:rsidRPr="005855DF" w:rsidRDefault="00BA1334" w:rsidP="00DA0B9A">
            <w:pPr>
              <w:pStyle w:val="14"/>
              <w:rPr>
                <w:color w:val="000000" w:themeColor="text1"/>
              </w:rPr>
            </w:pPr>
            <w:r w:rsidRPr="005855DF">
              <w:rPr>
                <w:color w:val="000000" w:themeColor="text1"/>
              </w:rPr>
              <w:t>Номер последнего изменения</w:t>
            </w:r>
          </w:p>
        </w:tc>
      </w:tr>
      <w:tr w:rsidR="00BA1334" w:rsidRPr="005855DF" w14:paraId="2F78F331" w14:textId="77777777" w:rsidTr="00DA0B9A">
        <w:tc>
          <w:tcPr>
            <w:tcW w:w="2235" w:type="dxa"/>
          </w:tcPr>
          <w:p w14:paraId="2DD03C44" w14:textId="77777777" w:rsidR="00BA1334" w:rsidRPr="005855DF" w:rsidRDefault="00BA1334" w:rsidP="00DA0B9A">
            <w:pPr>
              <w:pStyle w:val="14"/>
              <w:rPr>
                <w:color w:val="000000" w:themeColor="text1"/>
              </w:rPr>
            </w:pPr>
            <w:r w:rsidRPr="005855DF">
              <w:rPr>
                <w:color w:val="000000" w:themeColor="text1"/>
              </w:rPr>
              <w:t>STATUS</w:t>
            </w:r>
          </w:p>
        </w:tc>
        <w:tc>
          <w:tcPr>
            <w:tcW w:w="1134" w:type="dxa"/>
          </w:tcPr>
          <w:p w14:paraId="28A4D33F" w14:textId="77777777" w:rsidR="00BA1334" w:rsidRPr="005855DF" w:rsidRDefault="00BA1334" w:rsidP="00DA0B9A">
            <w:pPr>
              <w:pStyle w:val="14"/>
              <w:rPr>
                <w:color w:val="000000" w:themeColor="text1"/>
              </w:rPr>
            </w:pPr>
            <w:r w:rsidRPr="005855DF">
              <w:rPr>
                <w:color w:val="000000" w:themeColor="text1"/>
              </w:rPr>
              <w:t>N</w:t>
            </w:r>
          </w:p>
        </w:tc>
        <w:tc>
          <w:tcPr>
            <w:tcW w:w="1843" w:type="dxa"/>
          </w:tcPr>
          <w:p w14:paraId="5648E9DB" w14:textId="77777777" w:rsidR="00BA1334" w:rsidRPr="005855DF" w:rsidRDefault="00BA1334" w:rsidP="00DA0B9A">
            <w:pPr>
              <w:pStyle w:val="14"/>
              <w:rPr>
                <w:color w:val="000000" w:themeColor="text1"/>
              </w:rPr>
            </w:pPr>
            <w:r w:rsidRPr="005855DF">
              <w:rPr>
                <w:color w:val="000000" w:themeColor="text1"/>
              </w:rPr>
              <w:t>20,5</w:t>
            </w:r>
          </w:p>
        </w:tc>
        <w:tc>
          <w:tcPr>
            <w:tcW w:w="4961" w:type="dxa"/>
          </w:tcPr>
          <w:p w14:paraId="46406BD2" w14:textId="77777777" w:rsidR="00BA1334" w:rsidRPr="005855DF" w:rsidRDefault="00BA1334" w:rsidP="00DA0B9A">
            <w:pPr>
              <w:pStyle w:val="14"/>
              <w:rPr>
                <w:color w:val="000000" w:themeColor="text1"/>
              </w:rPr>
            </w:pPr>
            <w:r w:rsidRPr="005855DF">
              <w:rPr>
                <w:color w:val="000000" w:themeColor="text1"/>
              </w:rPr>
              <w:t>Тип последнего изменения (фактически – 1 символ перед запятой), где:</w:t>
            </w:r>
          </w:p>
          <w:p w14:paraId="30753B65" w14:textId="77777777" w:rsidR="00BA1334" w:rsidRPr="005855DF" w:rsidRDefault="00BA1334" w:rsidP="00DA0B9A">
            <w:pPr>
              <w:pStyle w:val="14"/>
              <w:rPr>
                <w:color w:val="000000" w:themeColor="text1"/>
              </w:rPr>
            </w:pPr>
            <w:r w:rsidRPr="005855DF">
              <w:rPr>
                <w:color w:val="000000" w:themeColor="text1"/>
              </w:rPr>
              <w:t>1 - аннулировать;</w:t>
            </w:r>
          </w:p>
          <w:p w14:paraId="1C745EF2" w14:textId="77777777" w:rsidR="00BA1334" w:rsidRPr="005855DF" w:rsidRDefault="00BA1334" w:rsidP="00DA0B9A">
            <w:pPr>
              <w:pStyle w:val="14"/>
              <w:rPr>
                <w:color w:val="000000" w:themeColor="text1"/>
              </w:rPr>
            </w:pPr>
            <w:r w:rsidRPr="005855DF">
              <w:rPr>
                <w:color w:val="000000" w:themeColor="text1"/>
              </w:rPr>
              <w:t>2 - изменить реквизит, кроме кода;</w:t>
            </w:r>
          </w:p>
          <w:p w14:paraId="376B27CE" w14:textId="77777777" w:rsidR="00BA1334" w:rsidRPr="005855DF" w:rsidRDefault="00BA1334" w:rsidP="00DA0B9A">
            <w:pPr>
              <w:pStyle w:val="14"/>
              <w:rPr>
                <w:color w:val="000000" w:themeColor="text1"/>
              </w:rPr>
            </w:pPr>
            <w:r w:rsidRPr="005855DF">
              <w:rPr>
                <w:color w:val="000000" w:themeColor="text1"/>
              </w:rPr>
              <w:t>3 - включить;</w:t>
            </w:r>
          </w:p>
          <w:p w14:paraId="24E2E507" w14:textId="77777777" w:rsidR="00BA1334" w:rsidRPr="005855DF" w:rsidRDefault="00BA1334" w:rsidP="00DA0B9A">
            <w:pPr>
              <w:pStyle w:val="14"/>
              <w:rPr>
                <w:color w:val="000000" w:themeColor="text1"/>
              </w:rPr>
            </w:pPr>
            <w:r w:rsidRPr="005855DF">
              <w:rPr>
                <w:color w:val="000000" w:themeColor="text1"/>
              </w:rPr>
              <w:t>0 - начальная загрузка</w:t>
            </w:r>
          </w:p>
        </w:tc>
      </w:tr>
      <w:tr w:rsidR="00BA1334" w:rsidRPr="005855DF" w14:paraId="6B4E56EC" w14:textId="77777777" w:rsidTr="00DA0B9A">
        <w:tc>
          <w:tcPr>
            <w:tcW w:w="2235" w:type="dxa"/>
          </w:tcPr>
          <w:p w14:paraId="4E167ABD" w14:textId="77777777" w:rsidR="00BA1334" w:rsidRPr="00E1610E" w:rsidRDefault="00BA1334" w:rsidP="00DA0B9A">
            <w:pPr>
              <w:pStyle w:val="14"/>
              <w:rPr>
                <w:color w:val="000000" w:themeColor="text1"/>
                <w:lang w:val="en-US"/>
              </w:rPr>
            </w:pPr>
            <w:r w:rsidRPr="005855DF">
              <w:rPr>
                <w:color w:val="000000" w:themeColor="text1"/>
              </w:rPr>
              <w:t>DAT</w:t>
            </w:r>
            <w:r w:rsidRPr="005855DF">
              <w:rPr>
                <w:color w:val="000000" w:themeColor="text1"/>
                <w:lang w:val="en-US"/>
              </w:rPr>
              <w:t>E</w:t>
            </w:r>
            <w:r>
              <w:rPr>
                <w:color w:val="000000" w:themeColor="text1"/>
              </w:rPr>
              <w:t>UT</w:t>
            </w:r>
            <w:r>
              <w:rPr>
                <w:color w:val="000000" w:themeColor="text1"/>
                <w:lang w:val="en-US"/>
              </w:rPr>
              <w:t>V</w:t>
            </w:r>
          </w:p>
        </w:tc>
        <w:tc>
          <w:tcPr>
            <w:tcW w:w="1134" w:type="dxa"/>
          </w:tcPr>
          <w:p w14:paraId="4F6F79A1" w14:textId="77777777" w:rsidR="00BA1334" w:rsidRPr="005855DF" w:rsidRDefault="00BA1334" w:rsidP="00DA0B9A">
            <w:pPr>
              <w:pStyle w:val="14"/>
              <w:rPr>
                <w:color w:val="000000" w:themeColor="text1"/>
              </w:rPr>
            </w:pPr>
            <w:r w:rsidRPr="005855DF">
              <w:rPr>
                <w:color w:val="000000" w:themeColor="text1"/>
              </w:rPr>
              <w:t>D</w:t>
            </w:r>
          </w:p>
        </w:tc>
        <w:tc>
          <w:tcPr>
            <w:tcW w:w="1843" w:type="dxa"/>
          </w:tcPr>
          <w:p w14:paraId="0299EE95" w14:textId="77777777" w:rsidR="00BA1334" w:rsidRPr="005855DF" w:rsidRDefault="00BA1334" w:rsidP="00DA0B9A">
            <w:pPr>
              <w:pStyle w:val="14"/>
              <w:rPr>
                <w:color w:val="000000" w:themeColor="text1"/>
              </w:rPr>
            </w:pPr>
            <w:r w:rsidRPr="005855DF">
              <w:rPr>
                <w:color w:val="000000" w:themeColor="text1"/>
              </w:rPr>
              <w:t>10</w:t>
            </w:r>
          </w:p>
        </w:tc>
        <w:tc>
          <w:tcPr>
            <w:tcW w:w="4961" w:type="dxa"/>
          </w:tcPr>
          <w:p w14:paraId="66627C7B" w14:textId="77777777" w:rsidR="00BA1334" w:rsidRPr="005855DF" w:rsidRDefault="00BA1334" w:rsidP="00DA0B9A">
            <w:pPr>
              <w:pStyle w:val="14"/>
              <w:rPr>
                <w:color w:val="000000" w:themeColor="text1"/>
              </w:rPr>
            </w:pPr>
            <w:r w:rsidRPr="005855DF">
              <w:rPr>
                <w:color w:val="000000" w:themeColor="text1"/>
              </w:rPr>
              <w:t>Дата принятия изменения по позиции</w:t>
            </w:r>
          </w:p>
        </w:tc>
      </w:tr>
      <w:tr w:rsidR="00BA1334" w:rsidRPr="005855DF" w14:paraId="36FD908D" w14:textId="77777777" w:rsidTr="00DA0B9A">
        <w:tc>
          <w:tcPr>
            <w:tcW w:w="2235" w:type="dxa"/>
          </w:tcPr>
          <w:p w14:paraId="37697D38" w14:textId="77777777" w:rsidR="00BA1334" w:rsidRPr="005855DF" w:rsidRDefault="00BA1334" w:rsidP="00DA0B9A">
            <w:pPr>
              <w:pStyle w:val="14"/>
              <w:rPr>
                <w:color w:val="000000" w:themeColor="text1"/>
              </w:rPr>
            </w:pPr>
            <w:r w:rsidRPr="005855DF">
              <w:rPr>
                <w:color w:val="000000" w:themeColor="text1"/>
              </w:rPr>
              <w:t>DAT</w:t>
            </w:r>
            <w:r w:rsidRPr="005855DF">
              <w:rPr>
                <w:color w:val="000000" w:themeColor="text1"/>
                <w:lang w:val="en-US"/>
              </w:rPr>
              <w:t>E</w:t>
            </w:r>
            <w:r w:rsidRPr="005855DF">
              <w:rPr>
                <w:color w:val="000000" w:themeColor="text1"/>
              </w:rPr>
              <w:t>VVED</w:t>
            </w:r>
          </w:p>
        </w:tc>
        <w:tc>
          <w:tcPr>
            <w:tcW w:w="1134" w:type="dxa"/>
          </w:tcPr>
          <w:p w14:paraId="64F58CF5" w14:textId="77777777" w:rsidR="00BA1334" w:rsidRPr="005855DF" w:rsidRDefault="00BA1334" w:rsidP="00DA0B9A">
            <w:pPr>
              <w:pStyle w:val="14"/>
              <w:rPr>
                <w:color w:val="000000" w:themeColor="text1"/>
              </w:rPr>
            </w:pPr>
            <w:r w:rsidRPr="005855DF">
              <w:rPr>
                <w:color w:val="000000" w:themeColor="text1"/>
              </w:rPr>
              <w:t>D</w:t>
            </w:r>
          </w:p>
        </w:tc>
        <w:tc>
          <w:tcPr>
            <w:tcW w:w="1843" w:type="dxa"/>
          </w:tcPr>
          <w:p w14:paraId="3B2D7503" w14:textId="77777777" w:rsidR="00BA1334" w:rsidRPr="005855DF" w:rsidRDefault="00BA1334" w:rsidP="00DA0B9A">
            <w:pPr>
              <w:pStyle w:val="14"/>
              <w:rPr>
                <w:color w:val="000000" w:themeColor="text1"/>
              </w:rPr>
            </w:pPr>
            <w:r w:rsidRPr="005855DF">
              <w:rPr>
                <w:color w:val="000000" w:themeColor="text1"/>
              </w:rPr>
              <w:t>10</w:t>
            </w:r>
          </w:p>
        </w:tc>
        <w:tc>
          <w:tcPr>
            <w:tcW w:w="4961" w:type="dxa"/>
          </w:tcPr>
          <w:p w14:paraId="59EEBE0B" w14:textId="77777777" w:rsidR="00BA1334" w:rsidRPr="005855DF" w:rsidRDefault="00BA1334" w:rsidP="00DA0B9A">
            <w:pPr>
              <w:pStyle w:val="14"/>
              <w:rPr>
                <w:color w:val="000000" w:themeColor="text1"/>
              </w:rPr>
            </w:pPr>
            <w:r w:rsidRPr="005855DF">
              <w:rPr>
                <w:color w:val="000000" w:themeColor="text1"/>
              </w:rPr>
              <w:t xml:space="preserve">Дата введения в действие изменения по </w:t>
            </w:r>
            <w:r w:rsidRPr="005855DF">
              <w:rPr>
                <w:color w:val="000000" w:themeColor="text1"/>
              </w:rPr>
              <w:lastRenderedPageBreak/>
              <w:t>позиции</w:t>
            </w:r>
          </w:p>
        </w:tc>
      </w:tr>
    </w:tbl>
    <w:p w14:paraId="389F41EC"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lastRenderedPageBreak/>
        <w:t>R001 Классификатор причин внесения изменений в РС ЕРЗ (PRICIN)</w:t>
      </w:r>
    </w:p>
    <w:tbl>
      <w:tblPr>
        <w:tblStyle w:val="aff2"/>
        <w:tblW w:w="0" w:type="auto"/>
        <w:tblLayout w:type="fixed"/>
        <w:tblLook w:val="0000" w:firstRow="0" w:lastRow="0" w:firstColumn="0" w:lastColumn="0" w:noHBand="0" w:noVBand="0"/>
      </w:tblPr>
      <w:tblGrid>
        <w:gridCol w:w="819"/>
        <w:gridCol w:w="3544"/>
        <w:gridCol w:w="850"/>
        <w:gridCol w:w="1024"/>
        <w:gridCol w:w="3903"/>
      </w:tblGrid>
      <w:tr w:rsidR="00BA1334" w:rsidRPr="005855DF" w14:paraId="37CDA9D6" w14:textId="77777777" w:rsidTr="00DA0B9A">
        <w:trPr>
          <w:trHeight w:val="240"/>
        </w:trPr>
        <w:tc>
          <w:tcPr>
            <w:tcW w:w="819" w:type="dxa"/>
            <w:vAlign w:val="center"/>
          </w:tcPr>
          <w:p w14:paraId="50B0C643"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544" w:type="dxa"/>
            <w:vAlign w:val="center"/>
          </w:tcPr>
          <w:p w14:paraId="28B2D5C7"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0" w:type="dxa"/>
            <w:vAlign w:val="center"/>
          </w:tcPr>
          <w:p w14:paraId="6FBFFA2C"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024" w:type="dxa"/>
            <w:vAlign w:val="center"/>
          </w:tcPr>
          <w:p w14:paraId="32ED63BE"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903" w:type="dxa"/>
            <w:vAlign w:val="center"/>
          </w:tcPr>
          <w:p w14:paraId="5818504E"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1D7D86ED" w14:textId="77777777" w:rsidTr="00DA0B9A">
        <w:trPr>
          <w:trHeight w:val="240"/>
        </w:trPr>
        <w:tc>
          <w:tcPr>
            <w:tcW w:w="819" w:type="dxa"/>
          </w:tcPr>
          <w:p w14:paraId="67F946FD" w14:textId="77777777" w:rsidR="00BA1334" w:rsidRPr="005855DF" w:rsidRDefault="00BA1334" w:rsidP="00DA0B9A">
            <w:pPr>
              <w:pStyle w:val="14"/>
              <w:ind w:left="288"/>
              <w:rPr>
                <w:color w:val="000000" w:themeColor="text1"/>
              </w:rPr>
            </w:pPr>
            <w:r w:rsidRPr="005855DF">
              <w:rPr>
                <w:color w:val="000000" w:themeColor="text1"/>
              </w:rPr>
              <w:t>1</w:t>
            </w:r>
          </w:p>
        </w:tc>
        <w:tc>
          <w:tcPr>
            <w:tcW w:w="3544" w:type="dxa"/>
          </w:tcPr>
          <w:p w14:paraId="6125465A" w14:textId="77777777" w:rsidR="00BA1334" w:rsidRPr="005855DF" w:rsidRDefault="00BA1334" w:rsidP="00DA0B9A">
            <w:pPr>
              <w:pStyle w:val="14"/>
              <w:rPr>
                <w:color w:val="000000" w:themeColor="text1"/>
              </w:rPr>
            </w:pPr>
            <w:r w:rsidRPr="005855DF">
              <w:rPr>
                <w:bCs/>
                <w:iCs/>
                <w:color w:val="000000" w:themeColor="text1"/>
              </w:rPr>
              <w:t>packet</w:t>
            </w:r>
          </w:p>
        </w:tc>
        <w:tc>
          <w:tcPr>
            <w:tcW w:w="850" w:type="dxa"/>
          </w:tcPr>
          <w:p w14:paraId="6E08E0DB" w14:textId="77777777" w:rsidR="00BA1334" w:rsidRPr="005855DF" w:rsidRDefault="00BA1334" w:rsidP="00DA0B9A">
            <w:pPr>
              <w:pStyle w:val="14"/>
              <w:rPr>
                <w:color w:val="000000" w:themeColor="text1"/>
              </w:rPr>
            </w:pPr>
          </w:p>
        </w:tc>
        <w:tc>
          <w:tcPr>
            <w:tcW w:w="1024" w:type="dxa"/>
          </w:tcPr>
          <w:p w14:paraId="65A71C8E" w14:textId="77777777" w:rsidR="00BA1334" w:rsidRPr="005855DF" w:rsidRDefault="00BA1334" w:rsidP="00DA0B9A">
            <w:pPr>
              <w:pStyle w:val="14"/>
              <w:rPr>
                <w:color w:val="000000" w:themeColor="text1"/>
              </w:rPr>
            </w:pPr>
          </w:p>
        </w:tc>
        <w:tc>
          <w:tcPr>
            <w:tcW w:w="3903" w:type="dxa"/>
          </w:tcPr>
          <w:p w14:paraId="56FF5C1C"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1FF3E8A8" w14:textId="77777777" w:rsidTr="00DA0B9A">
        <w:trPr>
          <w:trHeight w:val="240"/>
        </w:trPr>
        <w:tc>
          <w:tcPr>
            <w:tcW w:w="819" w:type="dxa"/>
          </w:tcPr>
          <w:p w14:paraId="73ADE306"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418" w:type="dxa"/>
            <w:gridSpan w:val="3"/>
          </w:tcPr>
          <w:p w14:paraId="70EB4E78"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903" w:type="dxa"/>
          </w:tcPr>
          <w:p w14:paraId="0E2E4403"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6C179DA5" w14:textId="77777777" w:rsidTr="00DA0B9A">
        <w:trPr>
          <w:trHeight w:val="240"/>
        </w:trPr>
        <w:tc>
          <w:tcPr>
            <w:tcW w:w="819" w:type="dxa"/>
          </w:tcPr>
          <w:p w14:paraId="6B312608"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544" w:type="dxa"/>
          </w:tcPr>
          <w:p w14:paraId="578CF92A"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0" w:type="dxa"/>
          </w:tcPr>
          <w:p w14:paraId="563FAEA0" w14:textId="77777777" w:rsidR="00BA1334" w:rsidRPr="005855DF" w:rsidRDefault="00BA1334" w:rsidP="00DA0B9A">
            <w:pPr>
              <w:pStyle w:val="14"/>
              <w:rPr>
                <w:color w:val="000000" w:themeColor="text1"/>
              </w:rPr>
            </w:pPr>
            <w:r w:rsidRPr="005855DF">
              <w:rPr>
                <w:color w:val="000000" w:themeColor="text1"/>
              </w:rPr>
              <w:t>Char</w:t>
            </w:r>
          </w:p>
        </w:tc>
        <w:tc>
          <w:tcPr>
            <w:tcW w:w="1024" w:type="dxa"/>
          </w:tcPr>
          <w:p w14:paraId="641B1F51" w14:textId="77777777" w:rsidR="00BA1334" w:rsidRPr="005855DF" w:rsidRDefault="00BA1334" w:rsidP="00DA0B9A">
            <w:pPr>
              <w:pStyle w:val="14"/>
              <w:rPr>
                <w:color w:val="000000" w:themeColor="text1"/>
              </w:rPr>
            </w:pPr>
            <w:r w:rsidRPr="005855DF">
              <w:rPr>
                <w:color w:val="000000" w:themeColor="text1"/>
              </w:rPr>
              <w:t>10</w:t>
            </w:r>
          </w:p>
        </w:tc>
        <w:tc>
          <w:tcPr>
            <w:tcW w:w="3903" w:type="dxa"/>
          </w:tcPr>
          <w:p w14:paraId="7F8D558A" w14:textId="77777777" w:rsidR="00BA1334" w:rsidRPr="005855DF" w:rsidRDefault="00BA1334" w:rsidP="00DA0B9A">
            <w:pPr>
              <w:pStyle w:val="14"/>
              <w:rPr>
                <w:color w:val="000000" w:themeColor="text1"/>
              </w:rPr>
            </w:pPr>
            <w:r w:rsidRPr="005855DF">
              <w:rPr>
                <w:color w:val="000000" w:themeColor="text1"/>
              </w:rPr>
              <w:t>PRICIN</w:t>
            </w:r>
          </w:p>
        </w:tc>
      </w:tr>
      <w:tr w:rsidR="00BA1334" w:rsidRPr="005855DF" w14:paraId="26B9761C" w14:textId="77777777" w:rsidTr="00DA0B9A">
        <w:trPr>
          <w:trHeight w:val="240"/>
        </w:trPr>
        <w:tc>
          <w:tcPr>
            <w:tcW w:w="819" w:type="dxa"/>
          </w:tcPr>
          <w:p w14:paraId="6107AF5C"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544" w:type="dxa"/>
          </w:tcPr>
          <w:p w14:paraId="7EDF5654"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0" w:type="dxa"/>
          </w:tcPr>
          <w:p w14:paraId="58FFC2A9" w14:textId="77777777" w:rsidR="00BA1334" w:rsidRPr="005855DF" w:rsidRDefault="00BA1334" w:rsidP="00DA0B9A">
            <w:pPr>
              <w:pStyle w:val="14"/>
              <w:rPr>
                <w:color w:val="000000" w:themeColor="text1"/>
              </w:rPr>
            </w:pPr>
            <w:r w:rsidRPr="005855DF">
              <w:rPr>
                <w:color w:val="000000" w:themeColor="text1"/>
              </w:rPr>
              <w:t>Char</w:t>
            </w:r>
          </w:p>
        </w:tc>
        <w:tc>
          <w:tcPr>
            <w:tcW w:w="1024" w:type="dxa"/>
          </w:tcPr>
          <w:p w14:paraId="66DBA7D5" w14:textId="77777777" w:rsidR="00BA1334" w:rsidRPr="005855DF" w:rsidRDefault="00BA1334" w:rsidP="00DA0B9A">
            <w:pPr>
              <w:pStyle w:val="14"/>
              <w:rPr>
                <w:color w:val="000000" w:themeColor="text1"/>
              </w:rPr>
            </w:pPr>
            <w:r w:rsidRPr="005855DF">
              <w:rPr>
                <w:color w:val="000000" w:themeColor="text1"/>
              </w:rPr>
              <w:t>3</w:t>
            </w:r>
          </w:p>
        </w:tc>
        <w:tc>
          <w:tcPr>
            <w:tcW w:w="3903" w:type="dxa"/>
          </w:tcPr>
          <w:p w14:paraId="13C27970"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1E0CBF8B" w14:textId="77777777" w:rsidTr="00DA0B9A">
        <w:trPr>
          <w:trHeight w:val="240"/>
        </w:trPr>
        <w:tc>
          <w:tcPr>
            <w:tcW w:w="819" w:type="dxa"/>
          </w:tcPr>
          <w:p w14:paraId="33F4E165"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544" w:type="dxa"/>
          </w:tcPr>
          <w:p w14:paraId="5477B5A2"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0" w:type="dxa"/>
          </w:tcPr>
          <w:p w14:paraId="0F7FEECE" w14:textId="77777777" w:rsidR="00BA1334" w:rsidRPr="005855DF" w:rsidRDefault="00BA1334" w:rsidP="00DA0B9A">
            <w:pPr>
              <w:pStyle w:val="14"/>
              <w:rPr>
                <w:color w:val="000000" w:themeColor="text1"/>
              </w:rPr>
            </w:pPr>
            <w:r w:rsidRPr="005855DF">
              <w:rPr>
                <w:color w:val="000000" w:themeColor="text1"/>
              </w:rPr>
              <w:t>Date</w:t>
            </w:r>
          </w:p>
        </w:tc>
        <w:tc>
          <w:tcPr>
            <w:tcW w:w="1024" w:type="dxa"/>
          </w:tcPr>
          <w:p w14:paraId="39F91E57" w14:textId="77777777" w:rsidR="00BA1334" w:rsidRPr="005855DF" w:rsidRDefault="00BA1334" w:rsidP="00DA0B9A">
            <w:pPr>
              <w:pStyle w:val="14"/>
              <w:rPr>
                <w:color w:val="000000" w:themeColor="text1"/>
              </w:rPr>
            </w:pPr>
            <w:r w:rsidRPr="005855DF">
              <w:rPr>
                <w:color w:val="000000" w:themeColor="text1"/>
              </w:rPr>
              <w:t>-</w:t>
            </w:r>
          </w:p>
        </w:tc>
        <w:tc>
          <w:tcPr>
            <w:tcW w:w="3903" w:type="dxa"/>
          </w:tcPr>
          <w:p w14:paraId="250DD0B7"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174A8579" w14:textId="77777777" w:rsidTr="00DA0B9A">
        <w:trPr>
          <w:trHeight w:val="240"/>
        </w:trPr>
        <w:tc>
          <w:tcPr>
            <w:tcW w:w="819" w:type="dxa"/>
          </w:tcPr>
          <w:p w14:paraId="6A1D00C6"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418" w:type="dxa"/>
            <w:gridSpan w:val="3"/>
          </w:tcPr>
          <w:p w14:paraId="75B39E7E"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3903" w:type="dxa"/>
          </w:tcPr>
          <w:p w14:paraId="06D43D91"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31103679" w14:textId="77777777" w:rsidTr="00DA0B9A">
        <w:trPr>
          <w:trHeight w:val="240"/>
        </w:trPr>
        <w:tc>
          <w:tcPr>
            <w:tcW w:w="819" w:type="dxa"/>
          </w:tcPr>
          <w:p w14:paraId="20EF235D"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544" w:type="dxa"/>
          </w:tcPr>
          <w:p w14:paraId="112C674D" w14:textId="77777777" w:rsidR="00BA1334" w:rsidRPr="005855DF" w:rsidRDefault="00BA1334" w:rsidP="00DA0B9A">
            <w:pPr>
              <w:pStyle w:val="14"/>
              <w:ind w:left="1416"/>
              <w:rPr>
                <w:color w:val="000000" w:themeColor="text1"/>
                <w:lang w:val="en-US"/>
              </w:rPr>
            </w:pPr>
            <w:r w:rsidRPr="005855DF">
              <w:rPr>
                <w:color w:val="000000" w:themeColor="text1"/>
                <w:lang w:val="en-US"/>
              </w:rPr>
              <w:t>Kod</w:t>
            </w:r>
          </w:p>
        </w:tc>
        <w:tc>
          <w:tcPr>
            <w:tcW w:w="850" w:type="dxa"/>
          </w:tcPr>
          <w:p w14:paraId="6F83B782" w14:textId="77777777" w:rsidR="00BA1334" w:rsidRPr="005855DF" w:rsidRDefault="00BA1334" w:rsidP="00DA0B9A">
            <w:pPr>
              <w:pStyle w:val="14"/>
              <w:rPr>
                <w:color w:val="000000" w:themeColor="text1"/>
              </w:rPr>
            </w:pPr>
            <w:r w:rsidRPr="005855DF">
              <w:rPr>
                <w:color w:val="000000" w:themeColor="text1"/>
              </w:rPr>
              <w:t>Char</w:t>
            </w:r>
          </w:p>
        </w:tc>
        <w:tc>
          <w:tcPr>
            <w:tcW w:w="1024" w:type="dxa"/>
          </w:tcPr>
          <w:p w14:paraId="2B23DB75" w14:textId="77777777" w:rsidR="00BA1334" w:rsidRPr="005855DF" w:rsidRDefault="00BA1334" w:rsidP="00DA0B9A">
            <w:pPr>
              <w:pStyle w:val="14"/>
              <w:rPr>
                <w:color w:val="000000" w:themeColor="text1"/>
              </w:rPr>
            </w:pPr>
            <w:r w:rsidRPr="005855DF">
              <w:rPr>
                <w:color w:val="000000" w:themeColor="text1"/>
              </w:rPr>
              <w:t>4</w:t>
            </w:r>
          </w:p>
        </w:tc>
        <w:tc>
          <w:tcPr>
            <w:tcW w:w="3903" w:type="dxa"/>
          </w:tcPr>
          <w:p w14:paraId="19A6DA45" w14:textId="77777777" w:rsidR="00BA1334" w:rsidRPr="005855DF" w:rsidRDefault="00BA1334" w:rsidP="00DA0B9A">
            <w:pPr>
              <w:pStyle w:val="14"/>
              <w:rPr>
                <w:color w:val="000000" w:themeColor="text1"/>
              </w:rPr>
            </w:pPr>
            <w:r w:rsidRPr="005855DF">
              <w:rPr>
                <w:color w:val="000000" w:themeColor="text1"/>
              </w:rPr>
              <w:t>Код причины внесения изменений в РС ЕРЗ</w:t>
            </w:r>
          </w:p>
        </w:tc>
      </w:tr>
      <w:tr w:rsidR="00BA1334" w:rsidRPr="005855DF" w14:paraId="6E401562" w14:textId="77777777" w:rsidTr="00DA0B9A">
        <w:trPr>
          <w:trHeight w:val="240"/>
        </w:trPr>
        <w:tc>
          <w:tcPr>
            <w:tcW w:w="819" w:type="dxa"/>
          </w:tcPr>
          <w:p w14:paraId="56069CA4"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544" w:type="dxa"/>
          </w:tcPr>
          <w:p w14:paraId="56B433DE" w14:textId="77777777" w:rsidR="00BA1334" w:rsidRPr="005855DF" w:rsidRDefault="00BA1334" w:rsidP="00DA0B9A">
            <w:pPr>
              <w:pStyle w:val="14"/>
              <w:ind w:left="1416"/>
              <w:rPr>
                <w:color w:val="000000" w:themeColor="text1"/>
                <w:lang w:val="en-US"/>
              </w:rPr>
            </w:pPr>
            <w:r w:rsidRPr="005855DF">
              <w:rPr>
                <w:color w:val="000000" w:themeColor="text1"/>
                <w:lang w:val="en-US"/>
              </w:rPr>
              <w:t>Opis</w:t>
            </w:r>
          </w:p>
        </w:tc>
        <w:tc>
          <w:tcPr>
            <w:tcW w:w="850" w:type="dxa"/>
          </w:tcPr>
          <w:p w14:paraId="5A36A1E4" w14:textId="77777777" w:rsidR="00BA1334" w:rsidRPr="005855DF" w:rsidRDefault="00BA1334" w:rsidP="00DA0B9A">
            <w:pPr>
              <w:pStyle w:val="14"/>
              <w:rPr>
                <w:color w:val="000000" w:themeColor="text1"/>
              </w:rPr>
            </w:pPr>
            <w:r w:rsidRPr="005855DF">
              <w:rPr>
                <w:color w:val="000000" w:themeColor="text1"/>
              </w:rPr>
              <w:t>Char</w:t>
            </w:r>
          </w:p>
        </w:tc>
        <w:tc>
          <w:tcPr>
            <w:tcW w:w="1024" w:type="dxa"/>
          </w:tcPr>
          <w:p w14:paraId="7CED8449" w14:textId="77777777" w:rsidR="00BA1334" w:rsidRPr="005855DF" w:rsidRDefault="00BA1334" w:rsidP="00DA0B9A">
            <w:pPr>
              <w:pStyle w:val="14"/>
              <w:rPr>
                <w:color w:val="000000" w:themeColor="text1"/>
              </w:rPr>
            </w:pPr>
            <w:r w:rsidRPr="005855DF">
              <w:rPr>
                <w:color w:val="000000" w:themeColor="text1"/>
              </w:rPr>
              <w:t>250</w:t>
            </w:r>
          </w:p>
        </w:tc>
        <w:tc>
          <w:tcPr>
            <w:tcW w:w="3903" w:type="dxa"/>
          </w:tcPr>
          <w:p w14:paraId="3EF8EA44" w14:textId="77777777" w:rsidR="00BA1334" w:rsidRPr="005855DF" w:rsidRDefault="00BA1334" w:rsidP="00DA0B9A">
            <w:pPr>
              <w:pStyle w:val="14"/>
              <w:rPr>
                <w:color w:val="000000" w:themeColor="text1"/>
              </w:rPr>
            </w:pPr>
            <w:r w:rsidRPr="005855DF">
              <w:rPr>
                <w:color w:val="000000" w:themeColor="text1"/>
              </w:rPr>
              <w:t>Наименование причины внесения изменений в РС ЕРЗ</w:t>
            </w:r>
          </w:p>
        </w:tc>
      </w:tr>
      <w:tr w:rsidR="00BA1334" w:rsidRPr="005855DF" w14:paraId="7E0CC40B" w14:textId="77777777" w:rsidTr="00DA0B9A">
        <w:trPr>
          <w:trHeight w:val="240"/>
        </w:trPr>
        <w:tc>
          <w:tcPr>
            <w:tcW w:w="819" w:type="dxa"/>
          </w:tcPr>
          <w:p w14:paraId="2B8132E9"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544" w:type="dxa"/>
          </w:tcPr>
          <w:p w14:paraId="168AD41D"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0" w:type="dxa"/>
          </w:tcPr>
          <w:p w14:paraId="66F80A3D" w14:textId="77777777" w:rsidR="00BA1334" w:rsidRPr="005855DF" w:rsidRDefault="00BA1334" w:rsidP="00DA0B9A">
            <w:pPr>
              <w:pStyle w:val="14"/>
              <w:rPr>
                <w:color w:val="000000" w:themeColor="text1"/>
              </w:rPr>
            </w:pPr>
            <w:r w:rsidRPr="005855DF">
              <w:rPr>
                <w:color w:val="000000" w:themeColor="text1"/>
              </w:rPr>
              <w:t>Date</w:t>
            </w:r>
          </w:p>
        </w:tc>
        <w:tc>
          <w:tcPr>
            <w:tcW w:w="1024" w:type="dxa"/>
          </w:tcPr>
          <w:p w14:paraId="54ADBEB8" w14:textId="77777777" w:rsidR="00BA1334" w:rsidRPr="005855DF" w:rsidRDefault="00BA1334" w:rsidP="00DA0B9A">
            <w:pPr>
              <w:pStyle w:val="14"/>
              <w:rPr>
                <w:color w:val="000000" w:themeColor="text1"/>
              </w:rPr>
            </w:pPr>
            <w:r w:rsidRPr="005855DF">
              <w:rPr>
                <w:color w:val="000000" w:themeColor="text1"/>
              </w:rPr>
              <w:t>-</w:t>
            </w:r>
          </w:p>
        </w:tc>
        <w:tc>
          <w:tcPr>
            <w:tcW w:w="3903" w:type="dxa"/>
          </w:tcPr>
          <w:p w14:paraId="287A7CA6"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6048FC24" w14:textId="77777777" w:rsidTr="00DA0B9A">
        <w:trPr>
          <w:trHeight w:val="240"/>
        </w:trPr>
        <w:tc>
          <w:tcPr>
            <w:tcW w:w="819" w:type="dxa"/>
          </w:tcPr>
          <w:p w14:paraId="4AC9CEBC"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544" w:type="dxa"/>
          </w:tcPr>
          <w:p w14:paraId="3B0CDC23"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0" w:type="dxa"/>
          </w:tcPr>
          <w:p w14:paraId="7765FC62" w14:textId="77777777" w:rsidR="00BA1334" w:rsidRPr="005855DF" w:rsidRDefault="00BA1334" w:rsidP="00DA0B9A">
            <w:pPr>
              <w:pStyle w:val="14"/>
              <w:rPr>
                <w:color w:val="000000" w:themeColor="text1"/>
              </w:rPr>
            </w:pPr>
            <w:r w:rsidRPr="005855DF">
              <w:rPr>
                <w:color w:val="000000" w:themeColor="text1"/>
              </w:rPr>
              <w:t>Date</w:t>
            </w:r>
          </w:p>
        </w:tc>
        <w:tc>
          <w:tcPr>
            <w:tcW w:w="1024" w:type="dxa"/>
          </w:tcPr>
          <w:p w14:paraId="1E903B5B" w14:textId="77777777" w:rsidR="00BA1334" w:rsidRPr="005855DF" w:rsidRDefault="00BA1334" w:rsidP="00DA0B9A">
            <w:pPr>
              <w:pStyle w:val="14"/>
              <w:rPr>
                <w:color w:val="000000" w:themeColor="text1"/>
              </w:rPr>
            </w:pPr>
            <w:r w:rsidRPr="005855DF">
              <w:rPr>
                <w:color w:val="000000" w:themeColor="text1"/>
              </w:rPr>
              <w:t>-</w:t>
            </w:r>
          </w:p>
        </w:tc>
        <w:tc>
          <w:tcPr>
            <w:tcW w:w="3903" w:type="dxa"/>
          </w:tcPr>
          <w:p w14:paraId="1E41E05C"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6AFDDF4C"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R002 Классификатор форм изготовления полиса (FORM)</w:t>
      </w:r>
    </w:p>
    <w:tbl>
      <w:tblPr>
        <w:tblStyle w:val="aff2"/>
        <w:tblW w:w="0" w:type="auto"/>
        <w:tblLayout w:type="fixed"/>
        <w:tblLook w:val="0000" w:firstRow="0" w:lastRow="0" w:firstColumn="0" w:lastColumn="0" w:noHBand="0" w:noVBand="0"/>
      </w:tblPr>
      <w:tblGrid>
        <w:gridCol w:w="785"/>
        <w:gridCol w:w="3266"/>
        <w:gridCol w:w="854"/>
        <w:gridCol w:w="992"/>
        <w:gridCol w:w="4184"/>
      </w:tblGrid>
      <w:tr w:rsidR="00BA1334" w:rsidRPr="005855DF" w14:paraId="56E281D1" w14:textId="77777777" w:rsidTr="00DA0B9A">
        <w:trPr>
          <w:trHeight w:val="240"/>
        </w:trPr>
        <w:tc>
          <w:tcPr>
            <w:tcW w:w="785" w:type="dxa"/>
            <w:vAlign w:val="center"/>
          </w:tcPr>
          <w:p w14:paraId="286C47DE"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266" w:type="dxa"/>
            <w:vAlign w:val="center"/>
          </w:tcPr>
          <w:p w14:paraId="5D0DE0CB" w14:textId="77777777" w:rsidR="00BA1334" w:rsidRPr="005855DF" w:rsidRDefault="00BA1334" w:rsidP="00DA0B9A">
            <w:pPr>
              <w:pStyle w:val="affb"/>
              <w:rPr>
                <w:rStyle w:val="affff6"/>
                <w:b w:val="0"/>
                <w:color w:val="000000" w:themeColor="text1"/>
                <w:lang w:val="en-US"/>
              </w:rPr>
            </w:pPr>
            <w:r w:rsidRPr="005855DF">
              <w:rPr>
                <w:rStyle w:val="affff6"/>
                <w:color w:val="000000" w:themeColor="text1"/>
                <w:lang w:val="en-US"/>
              </w:rPr>
              <w:t>XML</w:t>
            </w:r>
            <w:r w:rsidRPr="005855DF">
              <w:rPr>
                <w:rStyle w:val="affff6"/>
                <w:color w:val="000000" w:themeColor="text1"/>
              </w:rPr>
              <w:t>-имя</w:t>
            </w:r>
          </w:p>
        </w:tc>
        <w:tc>
          <w:tcPr>
            <w:tcW w:w="854" w:type="dxa"/>
            <w:vAlign w:val="center"/>
          </w:tcPr>
          <w:p w14:paraId="7875C115"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2" w:type="dxa"/>
            <w:vAlign w:val="center"/>
          </w:tcPr>
          <w:p w14:paraId="587D2DB3"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4184" w:type="dxa"/>
            <w:vAlign w:val="center"/>
          </w:tcPr>
          <w:p w14:paraId="554F1B98"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40FD0E51" w14:textId="77777777" w:rsidTr="00DA0B9A">
        <w:trPr>
          <w:trHeight w:val="240"/>
        </w:trPr>
        <w:tc>
          <w:tcPr>
            <w:tcW w:w="785" w:type="dxa"/>
          </w:tcPr>
          <w:p w14:paraId="4A9B0278" w14:textId="77777777" w:rsidR="00BA1334" w:rsidRPr="005855DF" w:rsidRDefault="00BA1334" w:rsidP="00DA0B9A">
            <w:pPr>
              <w:pStyle w:val="14"/>
              <w:ind w:left="288"/>
              <w:rPr>
                <w:color w:val="000000" w:themeColor="text1"/>
              </w:rPr>
            </w:pPr>
            <w:r w:rsidRPr="005855DF">
              <w:rPr>
                <w:color w:val="000000" w:themeColor="text1"/>
              </w:rPr>
              <w:t>1</w:t>
            </w:r>
          </w:p>
        </w:tc>
        <w:tc>
          <w:tcPr>
            <w:tcW w:w="3266" w:type="dxa"/>
          </w:tcPr>
          <w:p w14:paraId="37BAA3BD" w14:textId="77777777" w:rsidR="00BA1334" w:rsidRPr="005855DF" w:rsidRDefault="00BA1334" w:rsidP="00DA0B9A">
            <w:pPr>
              <w:pStyle w:val="14"/>
              <w:rPr>
                <w:color w:val="000000" w:themeColor="text1"/>
              </w:rPr>
            </w:pPr>
            <w:r w:rsidRPr="005855DF">
              <w:rPr>
                <w:bCs/>
                <w:iCs/>
                <w:color w:val="000000" w:themeColor="text1"/>
              </w:rPr>
              <w:t>packet</w:t>
            </w:r>
          </w:p>
        </w:tc>
        <w:tc>
          <w:tcPr>
            <w:tcW w:w="854" w:type="dxa"/>
          </w:tcPr>
          <w:p w14:paraId="0E2863F4" w14:textId="77777777" w:rsidR="00BA1334" w:rsidRPr="005855DF" w:rsidRDefault="00BA1334" w:rsidP="00DA0B9A">
            <w:pPr>
              <w:pStyle w:val="14"/>
              <w:rPr>
                <w:color w:val="000000" w:themeColor="text1"/>
              </w:rPr>
            </w:pPr>
          </w:p>
        </w:tc>
        <w:tc>
          <w:tcPr>
            <w:tcW w:w="992" w:type="dxa"/>
          </w:tcPr>
          <w:p w14:paraId="3E8F3665" w14:textId="77777777" w:rsidR="00BA1334" w:rsidRPr="005855DF" w:rsidRDefault="00BA1334" w:rsidP="00DA0B9A">
            <w:pPr>
              <w:pStyle w:val="14"/>
              <w:rPr>
                <w:color w:val="000000" w:themeColor="text1"/>
              </w:rPr>
            </w:pPr>
          </w:p>
        </w:tc>
        <w:tc>
          <w:tcPr>
            <w:tcW w:w="4184" w:type="dxa"/>
          </w:tcPr>
          <w:p w14:paraId="1726A7B8"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7C52E484" w14:textId="77777777" w:rsidTr="00DA0B9A">
        <w:trPr>
          <w:trHeight w:val="240"/>
        </w:trPr>
        <w:tc>
          <w:tcPr>
            <w:tcW w:w="785" w:type="dxa"/>
          </w:tcPr>
          <w:p w14:paraId="471B1669"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112" w:type="dxa"/>
            <w:gridSpan w:val="3"/>
          </w:tcPr>
          <w:p w14:paraId="7537A3F1"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4184" w:type="dxa"/>
          </w:tcPr>
          <w:p w14:paraId="729940AB"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10E16326" w14:textId="77777777" w:rsidTr="00DA0B9A">
        <w:trPr>
          <w:trHeight w:val="240"/>
        </w:trPr>
        <w:tc>
          <w:tcPr>
            <w:tcW w:w="785" w:type="dxa"/>
          </w:tcPr>
          <w:p w14:paraId="13159AA9"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266" w:type="dxa"/>
          </w:tcPr>
          <w:p w14:paraId="3EDAFEDD"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4" w:type="dxa"/>
          </w:tcPr>
          <w:p w14:paraId="72704A56"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58E0AE37" w14:textId="77777777" w:rsidR="00BA1334" w:rsidRPr="005855DF" w:rsidRDefault="00BA1334" w:rsidP="00DA0B9A">
            <w:pPr>
              <w:pStyle w:val="14"/>
              <w:rPr>
                <w:color w:val="000000" w:themeColor="text1"/>
              </w:rPr>
            </w:pPr>
            <w:r w:rsidRPr="005855DF">
              <w:rPr>
                <w:color w:val="000000" w:themeColor="text1"/>
              </w:rPr>
              <w:t>10</w:t>
            </w:r>
          </w:p>
        </w:tc>
        <w:tc>
          <w:tcPr>
            <w:tcW w:w="4184" w:type="dxa"/>
          </w:tcPr>
          <w:p w14:paraId="3E886041" w14:textId="77777777" w:rsidR="00BA1334" w:rsidRPr="005855DF" w:rsidRDefault="00BA1334" w:rsidP="00DA0B9A">
            <w:pPr>
              <w:pStyle w:val="14"/>
              <w:rPr>
                <w:color w:val="000000" w:themeColor="text1"/>
              </w:rPr>
            </w:pPr>
            <w:r w:rsidRPr="005855DF">
              <w:rPr>
                <w:color w:val="000000" w:themeColor="text1"/>
              </w:rPr>
              <w:t>FORM</w:t>
            </w:r>
          </w:p>
        </w:tc>
      </w:tr>
      <w:tr w:rsidR="00BA1334" w:rsidRPr="005855DF" w14:paraId="373288B7" w14:textId="77777777" w:rsidTr="00DA0B9A">
        <w:trPr>
          <w:trHeight w:val="240"/>
        </w:trPr>
        <w:tc>
          <w:tcPr>
            <w:tcW w:w="785" w:type="dxa"/>
          </w:tcPr>
          <w:p w14:paraId="31A571DC"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266" w:type="dxa"/>
          </w:tcPr>
          <w:p w14:paraId="330DE295"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4" w:type="dxa"/>
          </w:tcPr>
          <w:p w14:paraId="36BA49EB"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23B28368" w14:textId="77777777" w:rsidR="00BA1334" w:rsidRPr="005855DF" w:rsidRDefault="00BA1334" w:rsidP="00DA0B9A">
            <w:pPr>
              <w:pStyle w:val="14"/>
              <w:rPr>
                <w:color w:val="000000" w:themeColor="text1"/>
              </w:rPr>
            </w:pPr>
            <w:r w:rsidRPr="005855DF">
              <w:rPr>
                <w:color w:val="000000" w:themeColor="text1"/>
              </w:rPr>
              <w:t>3</w:t>
            </w:r>
          </w:p>
        </w:tc>
        <w:tc>
          <w:tcPr>
            <w:tcW w:w="4184" w:type="dxa"/>
          </w:tcPr>
          <w:p w14:paraId="1267E7C1"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6FC97D21" w14:textId="77777777" w:rsidTr="00DA0B9A">
        <w:trPr>
          <w:trHeight w:val="240"/>
        </w:trPr>
        <w:tc>
          <w:tcPr>
            <w:tcW w:w="785" w:type="dxa"/>
          </w:tcPr>
          <w:p w14:paraId="28B3B7C3"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266" w:type="dxa"/>
          </w:tcPr>
          <w:p w14:paraId="119D812B"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4" w:type="dxa"/>
          </w:tcPr>
          <w:p w14:paraId="6271137A"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27052CC1" w14:textId="77777777" w:rsidR="00BA1334" w:rsidRPr="005855DF" w:rsidRDefault="00BA1334" w:rsidP="00DA0B9A">
            <w:pPr>
              <w:pStyle w:val="14"/>
              <w:rPr>
                <w:color w:val="000000" w:themeColor="text1"/>
              </w:rPr>
            </w:pPr>
            <w:r w:rsidRPr="005855DF">
              <w:rPr>
                <w:color w:val="000000" w:themeColor="text1"/>
              </w:rPr>
              <w:t>-</w:t>
            </w:r>
          </w:p>
        </w:tc>
        <w:tc>
          <w:tcPr>
            <w:tcW w:w="4184" w:type="dxa"/>
          </w:tcPr>
          <w:p w14:paraId="0C929E24"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4ED63082" w14:textId="77777777" w:rsidTr="00DA0B9A">
        <w:trPr>
          <w:trHeight w:val="240"/>
        </w:trPr>
        <w:tc>
          <w:tcPr>
            <w:tcW w:w="785" w:type="dxa"/>
          </w:tcPr>
          <w:p w14:paraId="1FD241B8"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112" w:type="dxa"/>
            <w:gridSpan w:val="3"/>
          </w:tcPr>
          <w:p w14:paraId="602FE484"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4184" w:type="dxa"/>
          </w:tcPr>
          <w:p w14:paraId="285E9065"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4F4927A1" w14:textId="77777777" w:rsidTr="00DA0B9A">
        <w:trPr>
          <w:trHeight w:val="240"/>
        </w:trPr>
        <w:tc>
          <w:tcPr>
            <w:tcW w:w="785" w:type="dxa"/>
          </w:tcPr>
          <w:p w14:paraId="0A0FBF73"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266" w:type="dxa"/>
          </w:tcPr>
          <w:p w14:paraId="1930588D" w14:textId="77777777" w:rsidR="00BA1334" w:rsidRPr="005855DF" w:rsidRDefault="00BA1334" w:rsidP="00DA0B9A">
            <w:pPr>
              <w:pStyle w:val="14"/>
              <w:ind w:left="1416"/>
              <w:rPr>
                <w:color w:val="000000" w:themeColor="text1"/>
                <w:lang w:val="en-US"/>
              </w:rPr>
            </w:pPr>
            <w:r w:rsidRPr="005855DF">
              <w:rPr>
                <w:color w:val="000000" w:themeColor="text1"/>
                <w:lang w:val="en-US"/>
              </w:rPr>
              <w:t>Kod</w:t>
            </w:r>
          </w:p>
        </w:tc>
        <w:tc>
          <w:tcPr>
            <w:tcW w:w="854" w:type="dxa"/>
          </w:tcPr>
          <w:p w14:paraId="6EC1CE6B" w14:textId="77777777" w:rsidR="00BA1334" w:rsidRPr="005855DF" w:rsidRDefault="00BA1334" w:rsidP="00DA0B9A">
            <w:pPr>
              <w:pStyle w:val="14"/>
              <w:rPr>
                <w:color w:val="000000" w:themeColor="text1"/>
              </w:rPr>
            </w:pPr>
            <w:r w:rsidRPr="005855DF">
              <w:rPr>
                <w:color w:val="000000" w:themeColor="text1"/>
              </w:rPr>
              <w:t>Num</w:t>
            </w:r>
          </w:p>
        </w:tc>
        <w:tc>
          <w:tcPr>
            <w:tcW w:w="992" w:type="dxa"/>
          </w:tcPr>
          <w:p w14:paraId="1C18DDBA" w14:textId="77777777" w:rsidR="00BA1334" w:rsidRPr="005855DF" w:rsidRDefault="00BA1334" w:rsidP="00DA0B9A">
            <w:pPr>
              <w:pStyle w:val="14"/>
              <w:rPr>
                <w:color w:val="000000" w:themeColor="text1"/>
              </w:rPr>
            </w:pPr>
            <w:r w:rsidRPr="005855DF">
              <w:rPr>
                <w:color w:val="000000" w:themeColor="text1"/>
              </w:rPr>
              <w:t>1</w:t>
            </w:r>
          </w:p>
        </w:tc>
        <w:tc>
          <w:tcPr>
            <w:tcW w:w="4184" w:type="dxa"/>
          </w:tcPr>
          <w:p w14:paraId="00FEEFFB" w14:textId="77777777" w:rsidR="00BA1334" w:rsidRPr="005855DF" w:rsidRDefault="00BA1334" w:rsidP="00DA0B9A">
            <w:pPr>
              <w:pStyle w:val="14"/>
              <w:rPr>
                <w:color w:val="000000" w:themeColor="text1"/>
              </w:rPr>
            </w:pPr>
            <w:r w:rsidRPr="005855DF">
              <w:rPr>
                <w:color w:val="000000" w:themeColor="text1"/>
              </w:rPr>
              <w:t>Код формы изготовления полиса</w:t>
            </w:r>
          </w:p>
        </w:tc>
      </w:tr>
      <w:tr w:rsidR="00BA1334" w:rsidRPr="005855DF" w14:paraId="7B2A5364" w14:textId="77777777" w:rsidTr="00DA0B9A">
        <w:trPr>
          <w:trHeight w:val="240"/>
        </w:trPr>
        <w:tc>
          <w:tcPr>
            <w:tcW w:w="785" w:type="dxa"/>
          </w:tcPr>
          <w:p w14:paraId="44823537"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266" w:type="dxa"/>
          </w:tcPr>
          <w:p w14:paraId="5240493C" w14:textId="77777777" w:rsidR="00BA1334" w:rsidRPr="005855DF" w:rsidRDefault="00BA1334" w:rsidP="00DA0B9A">
            <w:pPr>
              <w:pStyle w:val="14"/>
              <w:ind w:left="1416"/>
              <w:rPr>
                <w:color w:val="000000" w:themeColor="text1"/>
                <w:lang w:val="en-US"/>
              </w:rPr>
            </w:pPr>
            <w:r w:rsidRPr="005855DF">
              <w:rPr>
                <w:color w:val="000000" w:themeColor="text1"/>
                <w:lang w:val="en-US"/>
              </w:rPr>
              <w:t>Opis</w:t>
            </w:r>
          </w:p>
        </w:tc>
        <w:tc>
          <w:tcPr>
            <w:tcW w:w="854" w:type="dxa"/>
          </w:tcPr>
          <w:p w14:paraId="07465CDD" w14:textId="77777777" w:rsidR="00BA1334" w:rsidRPr="005855DF" w:rsidRDefault="00BA1334" w:rsidP="00DA0B9A">
            <w:pPr>
              <w:pStyle w:val="14"/>
              <w:rPr>
                <w:color w:val="000000" w:themeColor="text1"/>
              </w:rPr>
            </w:pPr>
            <w:r w:rsidRPr="005855DF">
              <w:rPr>
                <w:color w:val="000000" w:themeColor="text1"/>
              </w:rPr>
              <w:t>Char</w:t>
            </w:r>
          </w:p>
        </w:tc>
        <w:tc>
          <w:tcPr>
            <w:tcW w:w="992" w:type="dxa"/>
          </w:tcPr>
          <w:p w14:paraId="31654A80" w14:textId="77777777" w:rsidR="00BA1334" w:rsidRPr="005855DF" w:rsidRDefault="00BA1334" w:rsidP="00DA0B9A">
            <w:pPr>
              <w:pStyle w:val="14"/>
              <w:rPr>
                <w:color w:val="000000" w:themeColor="text1"/>
              </w:rPr>
            </w:pPr>
            <w:r w:rsidRPr="005855DF">
              <w:rPr>
                <w:color w:val="000000" w:themeColor="text1"/>
              </w:rPr>
              <w:t>250</w:t>
            </w:r>
          </w:p>
        </w:tc>
        <w:tc>
          <w:tcPr>
            <w:tcW w:w="4184" w:type="dxa"/>
          </w:tcPr>
          <w:p w14:paraId="15E7DD87" w14:textId="77777777" w:rsidR="00BA1334" w:rsidRPr="005855DF" w:rsidRDefault="00BA1334" w:rsidP="00DA0B9A">
            <w:pPr>
              <w:pStyle w:val="14"/>
              <w:rPr>
                <w:color w:val="000000" w:themeColor="text1"/>
              </w:rPr>
            </w:pPr>
            <w:r w:rsidRPr="005855DF">
              <w:rPr>
                <w:color w:val="000000" w:themeColor="text1"/>
              </w:rPr>
              <w:t>Наименование формы изготовления полиса</w:t>
            </w:r>
          </w:p>
        </w:tc>
      </w:tr>
      <w:tr w:rsidR="00BA1334" w:rsidRPr="005855DF" w14:paraId="181D5738" w14:textId="77777777" w:rsidTr="00DA0B9A">
        <w:trPr>
          <w:trHeight w:val="240"/>
        </w:trPr>
        <w:tc>
          <w:tcPr>
            <w:tcW w:w="785" w:type="dxa"/>
          </w:tcPr>
          <w:p w14:paraId="21CE0AE2"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266" w:type="dxa"/>
          </w:tcPr>
          <w:p w14:paraId="788434C6"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4" w:type="dxa"/>
          </w:tcPr>
          <w:p w14:paraId="02E9845F"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5387EE7A" w14:textId="77777777" w:rsidR="00BA1334" w:rsidRPr="005855DF" w:rsidRDefault="00BA1334" w:rsidP="00DA0B9A">
            <w:pPr>
              <w:pStyle w:val="14"/>
              <w:rPr>
                <w:color w:val="000000" w:themeColor="text1"/>
              </w:rPr>
            </w:pPr>
            <w:r w:rsidRPr="005855DF">
              <w:rPr>
                <w:color w:val="000000" w:themeColor="text1"/>
              </w:rPr>
              <w:t>-</w:t>
            </w:r>
          </w:p>
        </w:tc>
        <w:tc>
          <w:tcPr>
            <w:tcW w:w="4184" w:type="dxa"/>
          </w:tcPr>
          <w:p w14:paraId="20D4A07B"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7183B9A6" w14:textId="77777777" w:rsidTr="00DA0B9A">
        <w:trPr>
          <w:trHeight w:val="240"/>
        </w:trPr>
        <w:tc>
          <w:tcPr>
            <w:tcW w:w="785" w:type="dxa"/>
          </w:tcPr>
          <w:p w14:paraId="38A7AC3A"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266" w:type="dxa"/>
          </w:tcPr>
          <w:p w14:paraId="1386FF58"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4" w:type="dxa"/>
          </w:tcPr>
          <w:p w14:paraId="3CFE9761" w14:textId="77777777" w:rsidR="00BA1334" w:rsidRPr="005855DF" w:rsidRDefault="00BA1334" w:rsidP="00DA0B9A">
            <w:pPr>
              <w:pStyle w:val="14"/>
              <w:rPr>
                <w:color w:val="000000" w:themeColor="text1"/>
              </w:rPr>
            </w:pPr>
            <w:r w:rsidRPr="005855DF">
              <w:rPr>
                <w:color w:val="000000" w:themeColor="text1"/>
              </w:rPr>
              <w:t>Date</w:t>
            </w:r>
          </w:p>
        </w:tc>
        <w:tc>
          <w:tcPr>
            <w:tcW w:w="992" w:type="dxa"/>
          </w:tcPr>
          <w:p w14:paraId="0E0237DD" w14:textId="77777777" w:rsidR="00BA1334" w:rsidRPr="005855DF" w:rsidRDefault="00BA1334" w:rsidP="00DA0B9A">
            <w:pPr>
              <w:pStyle w:val="14"/>
              <w:rPr>
                <w:color w:val="000000" w:themeColor="text1"/>
              </w:rPr>
            </w:pPr>
            <w:r w:rsidRPr="005855DF">
              <w:rPr>
                <w:color w:val="000000" w:themeColor="text1"/>
              </w:rPr>
              <w:t>-</w:t>
            </w:r>
          </w:p>
        </w:tc>
        <w:tc>
          <w:tcPr>
            <w:tcW w:w="4184" w:type="dxa"/>
          </w:tcPr>
          <w:p w14:paraId="0625C1AD"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65761129"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R003 Классификатор способов подачи заявления (SPOS)</w:t>
      </w:r>
    </w:p>
    <w:tbl>
      <w:tblPr>
        <w:tblStyle w:val="aff2"/>
        <w:tblW w:w="0" w:type="auto"/>
        <w:tblLayout w:type="fixed"/>
        <w:tblLook w:val="0000" w:firstRow="0" w:lastRow="0" w:firstColumn="0" w:lastColumn="0" w:noHBand="0" w:noVBand="0"/>
      </w:tblPr>
      <w:tblGrid>
        <w:gridCol w:w="787"/>
        <w:gridCol w:w="3295"/>
        <w:gridCol w:w="854"/>
        <w:gridCol w:w="994"/>
        <w:gridCol w:w="4159"/>
        <w:gridCol w:w="30"/>
      </w:tblGrid>
      <w:tr w:rsidR="00BA1334" w:rsidRPr="005855DF" w14:paraId="30117BE4" w14:textId="77777777" w:rsidTr="00DA0B9A">
        <w:trPr>
          <w:trHeight w:val="240"/>
          <w:tblHeader/>
        </w:trPr>
        <w:tc>
          <w:tcPr>
            <w:tcW w:w="787" w:type="dxa"/>
            <w:vAlign w:val="center"/>
          </w:tcPr>
          <w:p w14:paraId="7D7D3579"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295" w:type="dxa"/>
            <w:vAlign w:val="center"/>
          </w:tcPr>
          <w:p w14:paraId="47794C28"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4" w:type="dxa"/>
            <w:vAlign w:val="center"/>
          </w:tcPr>
          <w:p w14:paraId="136B7546"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994" w:type="dxa"/>
            <w:vAlign w:val="center"/>
          </w:tcPr>
          <w:p w14:paraId="1C7EB0A2"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4189" w:type="dxa"/>
            <w:gridSpan w:val="2"/>
            <w:vAlign w:val="center"/>
          </w:tcPr>
          <w:p w14:paraId="434B0527"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135124C5" w14:textId="77777777" w:rsidTr="00DA0B9A">
        <w:trPr>
          <w:trHeight w:val="240"/>
        </w:trPr>
        <w:tc>
          <w:tcPr>
            <w:tcW w:w="787" w:type="dxa"/>
          </w:tcPr>
          <w:p w14:paraId="29CAA1B0" w14:textId="77777777" w:rsidR="00BA1334" w:rsidRPr="005855DF" w:rsidRDefault="00BA1334" w:rsidP="00DA0B9A">
            <w:pPr>
              <w:pStyle w:val="14"/>
              <w:ind w:left="288"/>
              <w:rPr>
                <w:color w:val="000000" w:themeColor="text1"/>
              </w:rPr>
            </w:pPr>
            <w:r w:rsidRPr="005855DF">
              <w:rPr>
                <w:color w:val="000000" w:themeColor="text1"/>
              </w:rPr>
              <w:t>1</w:t>
            </w:r>
          </w:p>
        </w:tc>
        <w:tc>
          <w:tcPr>
            <w:tcW w:w="3295" w:type="dxa"/>
          </w:tcPr>
          <w:p w14:paraId="5DA997D4" w14:textId="77777777" w:rsidR="00BA1334" w:rsidRPr="005855DF" w:rsidRDefault="00BA1334" w:rsidP="00DA0B9A">
            <w:pPr>
              <w:pStyle w:val="14"/>
              <w:rPr>
                <w:color w:val="000000" w:themeColor="text1"/>
              </w:rPr>
            </w:pPr>
            <w:r w:rsidRPr="005855DF">
              <w:rPr>
                <w:bCs/>
                <w:iCs/>
                <w:color w:val="000000" w:themeColor="text1"/>
              </w:rPr>
              <w:t>packet</w:t>
            </w:r>
          </w:p>
        </w:tc>
        <w:tc>
          <w:tcPr>
            <w:tcW w:w="854" w:type="dxa"/>
          </w:tcPr>
          <w:p w14:paraId="4E329760" w14:textId="77777777" w:rsidR="00BA1334" w:rsidRPr="005855DF" w:rsidRDefault="00BA1334" w:rsidP="00DA0B9A">
            <w:pPr>
              <w:pStyle w:val="14"/>
              <w:rPr>
                <w:color w:val="000000" w:themeColor="text1"/>
              </w:rPr>
            </w:pPr>
          </w:p>
        </w:tc>
        <w:tc>
          <w:tcPr>
            <w:tcW w:w="994" w:type="dxa"/>
          </w:tcPr>
          <w:p w14:paraId="05E62548" w14:textId="77777777" w:rsidR="00BA1334" w:rsidRPr="005855DF" w:rsidRDefault="00BA1334" w:rsidP="00DA0B9A">
            <w:pPr>
              <w:pStyle w:val="14"/>
              <w:rPr>
                <w:color w:val="000000" w:themeColor="text1"/>
              </w:rPr>
            </w:pPr>
          </w:p>
        </w:tc>
        <w:tc>
          <w:tcPr>
            <w:tcW w:w="4189" w:type="dxa"/>
            <w:gridSpan w:val="2"/>
          </w:tcPr>
          <w:p w14:paraId="6930E1BE"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5E4EE512" w14:textId="77777777" w:rsidTr="00DA0B9A">
        <w:trPr>
          <w:trHeight w:val="240"/>
        </w:trPr>
        <w:tc>
          <w:tcPr>
            <w:tcW w:w="787" w:type="dxa"/>
          </w:tcPr>
          <w:p w14:paraId="2AFC5EE0"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143" w:type="dxa"/>
            <w:gridSpan w:val="3"/>
          </w:tcPr>
          <w:p w14:paraId="2ED091E4"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4189" w:type="dxa"/>
            <w:gridSpan w:val="2"/>
          </w:tcPr>
          <w:p w14:paraId="12799B7E"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5A1F9431" w14:textId="77777777" w:rsidTr="00DA0B9A">
        <w:trPr>
          <w:trHeight w:val="240"/>
        </w:trPr>
        <w:tc>
          <w:tcPr>
            <w:tcW w:w="787" w:type="dxa"/>
          </w:tcPr>
          <w:p w14:paraId="13B6DB81"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295" w:type="dxa"/>
          </w:tcPr>
          <w:p w14:paraId="690F8FEB"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4" w:type="dxa"/>
          </w:tcPr>
          <w:p w14:paraId="15112315" w14:textId="77777777" w:rsidR="00BA1334" w:rsidRPr="005855DF" w:rsidRDefault="00BA1334" w:rsidP="00DA0B9A">
            <w:pPr>
              <w:pStyle w:val="14"/>
              <w:rPr>
                <w:color w:val="000000" w:themeColor="text1"/>
              </w:rPr>
            </w:pPr>
            <w:r w:rsidRPr="005855DF">
              <w:rPr>
                <w:color w:val="000000" w:themeColor="text1"/>
              </w:rPr>
              <w:t>Char</w:t>
            </w:r>
          </w:p>
        </w:tc>
        <w:tc>
          <w:tcPr>
            <w:tcW w:w="994" w:type="dxa"/>
          </w:tcPr>
          <w:p w14:paraId="4D7BA802" w14:textId="77777777" w:rsidR="00BA1334" w:rsidRPr="005855DF" w:rsidRDefault="00BA1334" w:rsidP="00DA0B9A">
            <w:pPr>
              <w:pStyle w:val="14"/>
              <w:rPr>
                <w:color w:val="000000" w:themeColor="text1"/>
              </w:rPr>
            </w:pPr>
            <w:r w:rsidRPr="005855DF">
              <w:rPr>
                <w:color w:val="000000" w:themeColor="text1"/>
              </w:rPr>
              <w:t>10</w:t>
            </w:r>
          </w:p>
        </w:tc>
        <w:tc>
          <w:tcPr>
            <w:tcW w:w="4189" w:type="dxa"/>
            <w:gridSpan w:val="2"/>
          </w:tcPr>
          <w:p w14:paraId="1BE9243A" w14:textId="77777777" w:rsidR="00BA1334" w:rsidRPr="005855DF" w:rsidRDefault="00BA1334" w:rsidP="00DA0B9A">
            <w:pPr>
              <w:pStyle w:val="14"/>
              <w:rPr>
                <w:color w:val="000000" w:themeColor="text1"/>
                <w:lang w:val="en-US"/>
              </w:rPr>
            </w:pPr>
            <w:r w:rsidRPr="005855DF">
              <w:rPr>
                <w:color w:val="000000" w:themeColor="text1"/>
                <w:lang w:val="en-US"/>
              </w:rPr>
              <w:t>SPOS</w:t>
            </w:r>
          </w:p>
        </w:tc>
      </w:tr>
      <w:tr w:rsidR="00BA1334" w:rsidRPr="005855DF" w14:paraId="12C2F0CE" w14:textId="77777777" w:rsidTr="00DA0B9A">
        <w:trPr>
          <w:trHeight w:val="240"/>
        </w:trPr>
        <w:tc>
          <w:tcPr>
            <w:tcW w:w="787" w:type="dxa"/>
          </w:tcPr>
          <w:p w14:paraId="088514D0"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295" w:type="dxa"/>
          </w:tcPr>
          <w:p w14:paraId="747C3073"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4" w:type="dxa"/>
          </w:tcPr>
          <w:p w14:paraId="5B5B9127" w14:textId="77777777" w:rsidR="00BA1334" w:rsidRPr="005855DF" w:rsidRDefault="00BA1334" w:rsidP="00DA0B9A">
            <w:pPr>
              <w:pStyle w:val="14"/>
              <w:rPr>
                <w:color w:val="000000" w:themeColor="text1"/>
              </w:rPr>
            </w:pPr>
            <w:r w:rsidRPr="005855DF">
              <w:rPr>
                <w:color w:val="000000" w:themeColor="text1"/>
              </w:rPr>
              <w:t>Char</w:t>
            </w:r>
          </w:p>
        </w:tc>
        <w:tc>
          <w:tcPr>
            <w:tcW w:w="994" w:type="dxa"/>
          </w:tcPr>
          <w:p w14:paraId="62DC7C3A" w14:textId="77777777" w:rsidR="00BA1334" w:rsidRPr="005855DF" w:rsidRDefault="00BA1334" w:rsidP="00DA0B9A">
            <w:pPr>
              <w:pStyle w:val="14"/>
              <w:rPr>
                <w:color w:val="000000" w:themeColor="text1"/>
              </w:rPr>
            </w:pPr>
            <w:r w:rsidRPr="005855DF">
              <w:rPr>
                <w:color w:val="000000" w:themeColor="text1"/>
              </w:rPr>
              <w:t>3</w:t>
            </w:r>
          </w:p>
        </w:tc>
        <w:tc>
          <w:tcPr>
            <w:tcW w:w="4189" w:type="dxa"/>
            <w:gridSpan w:val="2"/>
          </w:tcPr>
          <w:p w14:paraId="3F96AEF6"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6E0449D5" w14:textId="77777777" w:rsidTr="00DA0B9A">
        <w:trPr>
          <w:trHeight w:val="240"/>
        </w:trPr>
        <w:tc>
          <w:tcPr>
            <w:tcW w:w="787" w:type="dxa"/>
          </w:tcPr>
          <w:p w14:paraId="5B9CD5B7" w14:textId="77777777" w:rsidR="00BA1334" w:rsidRPr="005855DF" w:rsidRDefault="00BA1334" w:rsidP="00DA0B9A">
            <w:pPr>
              <w:pStyle w:val="14"/>
              <w:ind w:left="-15" w:right="-108"/>
              <w:rPr>
                <w:color w:val="000000" w:themeColor="text1"/>
              </w:rPr>
            </w:pPr>
            <w:r w:rsidRPr="005855DF">
              <w:rPr>
                <w:color w:val="000000" w:themeColor="text1"/>
              </w:rPr>
              <w:lastRenderedPageBreak/>
              <w:t>1.1.3</w:t>
            </w:r>
          </w:p>
        </w:tc>
        <w:tc>
          <w:tcPr>
            <w:tcW w:w="3295" w:type="dxa"/>
          </w:tcPr>
          <w:p w14:paraId="2ABFC73E"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4" w:type="dxa"/>
          </w:tcPr>
          <w:p w14:paraId="1A4B4F5F" w14:textId="77777777" w:rsidR="00BA1334" w:rsidRPr="005855DF" w:rsidRDefault="00BA1334" w:rsidP="00DA0B9A">
            <w:pPr>
              <w:pStyle w:val="14"/>
              <w:rPr>
                <w:color w:val="000000" w:themeColor="text1"/>
              </w:rPr>
            </w:pPr>
            <w:r w:rsidRPr="005855DF">
              <w:rPr>
                <w:color w:val="000000" w:themeColor="text1"/>
              </w:rPr>
              <w:t>Date</w:t>
            </w:r>
          </w:p>
        </w:tc>
        <w:tc>
          <w:tcPr>
            <w:tcW w:w="994" w:type="dxa"/>
          </w:tcPr>
          <w:p w14:paraId="5630ABAE" w14:textId="77777777" w:rsidR="00BA1334" w:rsidRPr="005855DF" w:rsidRDefault="00BA1334" w:rsidP="00DA0B9A">
            <w:pPr>
              <w:pStyle w:val="14"/>
              <w:rPr>
                <w:color w:val="000000" w:themeColor="text1"/>
              </w:rPr>
            </w:pPr>
            <w:r w:rsidRPr="005855DF">
              <w:rPr>
                <w:color w:val="000000" w:themeColor="text1"/>
              </w:rPr>
              <w:t>-</w:t>
            </w:r>
          </w:p>
        </w:tc>
        <w:tc>
          <w:tcPr>
            <w:tcW w:w="4189" w:type="dxa"/>
            <w:gridSpan w:val="2"/>
          </w:tcPr>
          <w:p w14:paraId="24370695"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29D894DF" w14:textId="77777777" w:rsidTr="00DA0B9A">
        <w:trPr>
          <w:trHeight w:val="240"/>
        </w:trPr>
        <w:tc>
          <w:tcPr>
            <w:tcW w:w="787" w:type="dxa"/>
          </w:tcPr>
          <w:p w14:paraId="35916A10"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143" w:type="dxa"/>
            <w:gridSpan w:val="3"/>
          </w:tcPr>
          <w:p w14:paraId="269EC10E" w14:textId="77777777" w:rsidR="00BA1334" w:rsidRPr="005855DF" w:rsidRDefault="00BA1334" w:rsidP="00DA0B9A">
            <w:pPr>
              <w:pStyle w:val="14"/>
              <w:ind w:left="708"/>
              <w:rPr>
                <w:color w:val="000000" w:themeColor="text1"/>
                <w:lang w:val="en-US"/>
              </w:rPr>
            </w:pPr>
            <w:r w:rsidRPr="005855DF">
              <w:rPr>
                <w:color w:val="000000" w:themeColor="text1"/>
                <w:lang w:val="en-US"/>
              </w:rPr>
              <w:t>zap</w:t>
            </w:r>
          </w:p>
        </w:tc>
        <w:tc>
          <w:tcPr>
            <w:tcW w:w="4189" w:type="dxa"/>
            <w:gridSpan w:val="2"/>
          </w:tcPr>
          <w:p w14:paraId="3360F660"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7B30F070" w14:textId="77777777" w:rsidTr="00DA0B9A">
        <w:trPr>
          <w:gridAfter w:val="1"/>
          <w:wAfter w:w="30" w:type="dxa"/>
          <w:trHeight w:val="240"/>
        </w:trPr>
        <w:tc>
          <w:tcPr>
            <w:tcW w:w="787" w:type="dxa"/>
          </w:tcPr>
          <w:p w14:paraId="74D3FA3D"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295" w:type="dxa"/>
          </w:tcPr>
          <w:p w14:paraId="0333DE17" w14:textId="77777777" w:rsidR="00BA1334" w:rsidRPr="005855DF" w:rsidRDefault="00BA1334" w:rsidP="00DA0B9A">
            <w:pPr>
              <w:pStyle w:val="14"/>
              <w:ind w:left="1416"/>
              <w:rPr>
                <w:color w:val="000000" w:themeColor="text1"/>
                <w:lang w:val="en-US"/>
              </w:rPr>
            </w:pPr>
            <w:r w:rsidRPr="005855DF">
              <w:rPr>
                <w:color w:val="000000" w:themeColor="text1"/>
                <w:lang w:val="en-US"/>
              </w:rPr>
              <w:t>Kod</w:t>
            </w:r>
          </w:p>
        </w:tc>
        <w:tc>
          <w:tcPr>
            <w:tcW w:w="854" w:type="dxa"/>
          </w:tcPr>
          <w:p w14:paraId="77DBC96E" w14:textId="77777777" w:rsidR="00BA1334" w:rsidRPr="005855DF" w:rsidRDefault="00BA1334" w:rsidP="00DA0B9A">
            <w:pPr>
              <w:pStyle w:val="14"/>
              <w:rPr>
                <w:color w:val="000000" w:themeColor="text1"/>
              </w:rPr>
            </w:pPr>
            <w:r w:rsidRPr="005855DF">
              <w:rPr>
                <w:color w:val="000000" w:themeColor="text1"/>
              </w:rPr>
              <w:t>Num</w:t>
            </w:r>
          </w:p>
        </w:tc>
        <w:tc>
          <w:tcPr>
            <w:tcW w:w="994" w:type="dxa"/>
          </w:tcPr>
          <w:p w14:paraId="45CB8031" w14:textId="77777777" w:rsidR="00BA1334" w:rsidRPr="005855DF" w:rsidRDefault="00BA1334" w:rsidP="00DA0B9A">
            <w:pPr>
              <w:pStyle w:val="14"/>
              <w:rPr>
                <w:color w:val="000000" w:themeColor="text1"/>
              </w:rPr>
            </w:pPr>
            <w:r w:rsidRPr="005855DF">
              <w:rPr>
                <w:color w:val="000000" w:themeColor="text1"/>
              </w:rPr>
              <w:t>1</w:t>
            </w:r>
          </w:p>
        </w:tc>
        <w:tc>
          <w:tcPr>
            <w:tcW w:w="4159" w:type="dxa"/>
          </w:tcPr>
          <w:p w14:paraId="2B01B2B1" w14:textId="77777777" w:rsidR="00BA1334" w:rsidRPr="005855DF" w:rsidRDefault="00BA1334" w:rsidP="00DA0B9A">
            <w:pPr>
              <w:pStyle w:val="14"/>
              <w:rPr>
                <w:color w:val="000000" w:themeColor="text1"/>
              </w:rPr>
            </w:pPr>
            <w:r w:rsidRPr="005855DF">
              <w:rPr>
                <w:color w:val="000000" w:themeColor="text1"/>
              </w:rPr>
              <w:t>Код способа подачи заявления</w:t>
            </w:r>
          </w:p>
        </w:tc>
      </w:tr>
      <w:tr w:rsidR="00BA1334" w:rsidRPr="005855DF" w14:paraId="1E61A827" w14:textId="77777777" w:rsidTr="00DA0B9A">
        <w:trPr>
          <w:gridAfter w:val="1"/>
          <w:wAfter w:w="30" w:type="dxa"/>
          <w:trHeight w:val="240"/>
        </w:trPr>
        <w:tc>
          <w:tcPr>
            <w:tcW w:w="787" w:type="dxa"/>
          </w:tcPr>
          <w:p w14:paraId="1F84E51C"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295" w:type="dxa"/>
          </w:tcPr>
          <w:p w14:paraId="485636B7" w14:textId="77777777" w:rsidR="00BA1334" w:rsidRPr="005855DF" w:rsidRDefault="00BA1334" w:rsidP="00DA0B9A">
            <w:pPr>
              <w:pStyle w:val="14"/>
              <w:ind w:left="1416"/>
              <w:rPr>
                <w:color w:val="000000" w:themeColor="text1"/>
                <w:lang w:val="en-US"/>
              </w:rPr>
            </w:pPr>
            <w:r w:rsidRPr="005855DF">
              <w:rPr>
                <w:color w:val="000000" w:themeColor="text1"/>
                <w:lang w:val="en-US"/>
              </w:rPr>
              <w:t>Opis</w:t>
            </w:r>
          </w:p>
        </w:tc>
        <w:tc>
          <w:tcPr>
            <w:tcW w:w="854" w:type="dxa"/>
          </w:tcPr>
          <w:p w14:paraId="2E7DF8A0" w14:textId="77777777" w:rsidR="00BA1334" w:rsidRPr="005855DF" w:rsidRDefault="00BA1334" w:rsidP="00DA0B9A">
            <w:pPr>
              <w:pStyle w:val="14"/>
              <w:rPr>
                <w:color w:val="000000" w:themeColor="text1"/>
              </w:rPr>
            </w:pPr>
            <w:r w:rsidRPr="005855DF">
              <w:rPr>
                <w:color w:val="000000" w:themeColor="text1"/>
              </w:rPr>
              <w:t>Char</w:t>
            </w:r>
          </w:p>
        </w:tc>
        <w:tc>
          <w:tcPr>
            <w:tcW w:w="994" w:type="dxa"/>
          </w:tcPr>
          <w:p w14:paraId="31B7EC6A" w14:textId="77777777" w:rsidR="00BA1334" w:rsidRPr="005855DF" w:rsidRDefault="00BA1334" w:rsidP="00DA0B9A">
            <w:pPr>
              <w:pStyle w:val="14"/>
              <w:rPr>
                <w:color w:val="000000" w:themeColor="text1"/>
              </w:rPr>
            </w:pPr>
            <w:r w:rsidRPr="005855DF">
              <w:rPr>
                <w:color w:val="000000" w:themeColor="text1"/>
              </w:rPr>
              <w:t>250</w:t>
            </w:r>
          </w:p>
        </w:tc>
        <w:tc>
          <w:tcPr>
            <w:tcW w:w="4159" w:type="dxa"/>
          </w:tcPr>
          <w:p w14:paraId="77F573A0" w14:textId="77777777" w:rsidR="00BA1334" w:rsidRPr="005855DF" w:rsidRDefault="00BA1334" w:rsidP="00DA0B9A">
            <w:pPr>
              <w:pStyle w:val="14"/>
              <w:rPr>
                <w:color w:val="000000" w:themeColor="text1"/>
              </w:rPr>
            </w:pPr>
            <w:r w:rsidRPr="005855DF">
              <w:rPr>
                <w:color w:val="000000" w:themeColor="text1"/>
              </w:rPr>
              <w:t>Наименование способа подачи заявления</w:t>
            </w:r>
          </w:p>
        </w:tc>
      </w:tr>
      <w:tr w:rsidR="00BA1334" w:rsidRPr="005855DF" w14:paraId="2FFA74A5" w14:textId="77777777" w:rsidTr="00DA0B9A">
        <w:trPr>
          <w:gridAfter w:val="1"/>
          <w:wAfter w:w="30" w:type="dxa"/>
          <w:trHeight w:val="240"/>
        </w:trPr>
        <w:tc>
          <w:tcPr>
            <w:tcW w:w="787" w:type="dxa"/>
          </w:tcPr>
          <w:p w14:paraId="237CB0B8"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295" w:type="dxa"/>
          </w:tcPr>
          <w:p w14:paraId="01944070"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4" w:type="dxa"/>
          </w:tcPr>
          <w:p w14:paraId="2F78C801" w14:textId="77777777" w:rsidR="00BA1334" w:rsidRPr="005855DF" w:rsidRDefault="00BA1334" w:rsidP="00DA0B9A">
            <w:pPr>
              <w:pStyle w:val="14"/>
              <w:rPr>
                <w:color w:val="000000" w:themeColor="text1"/>
              </w:rPr>
            </w:pPr>
            <w:r w:rsidRPr="005855DF">
              <w:rPr>
                <w:color w:val="000000" w:themeColor="text1"/>
              </w:rPr>
              <w:t>Date</w:t>
            </w:r>
          </w:p>
        </w:tc>
        <w:tc>
          <w:tcPr>
            <w:tcW w:w="994" w:type="dxa"/>
          </w:tcPr>
          <w:p w14:paraId="479D947F" w14:textId="77777777" w:rsidR="00BA1334" w:rsidRPr="005855DF" w:rsidRDefault="00BA1334" w:rsidP="00DA0B9A">
            <w:pPr>
              <w:pStyle w:val="14"/>
              <w:rPr>
                <w:color w:val="000000" w:themeColor="text1"/>
              </w:rPr>
            </w:pPr>
            <w:r w:rsidRPr="005855DF">
              <w:rPr>
                <w:color w:val="000000" w:themeColor="text1"/>
              </w:rPr>
              <w:t>-</w:t>
            </w:r>
          </w:p>
        </w:tc>
        <w:tc>
          <w:tcPr>
            <w:tcW w:w="4159" w:type="dxa"/>
          </w:tcPr>
          <w:p w14:paraId="0356B215"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3C31E813" w14:textId="77777777" w:rsidTr="00DA0B9A">
        <w:trPr>
          <w:gridAfter w:val="1"/>
          <w:wAfter w:w="30" w:type="dxa"/>
          <w:trHeight w:val="240"/>
        </w:trPr>
        <w:tc>
          <w:tcPr>
            <w:tcW w:w="787" w:type="dxa"/>
          </w:tcPr>
          <w:p w14:paraId="3659AD71"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295" w:type="dxa"/>
          </w:tcPr>
          <w:p w14:paraId="295F972D"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4" w:type="dxa"/>
          </w:tcPr>
          <w:p w14:paraId="53376BFE" w14:textId="77777777" w:rsidR="00BA1334" w:rsidRPr="005855DF" w:rsidRDefault="00BA1334" w:rsidP="00DA0B9A">
            <w:pPr>
              <w:pStyle w:val="14"/>
              <w:rPr>
                <w:color w:val="000000" w:themeColor="text1"/>
              </w:rPr>
            </w:pPr>
            <w:r w:rsidRPr="005855DF">
              <w:rPr>
                <w:color w:val="000000" w:themeColor="text1"/>
              </w:rPr>
              <w:t>Date</w:t>
            </w:r>
          </w:p>
        </w:tc>
        <w:tc>
          <w:tcPr>
            <w:tcW w:w="994" w:type="dxa"/>
          </w:tcPr>
          <w:p w14:paraId="1036D687" w14:textId="77777777" w:rsidR="00BA1334" w:rsidRPr="005855DF" w:rsidRDefault="00BA1334" w:rsidP="00DA0B9A">
            <w:pPr>
              <w:pStyle w:val="14"/>
              <w:rPr>
                <w:color w:val="000000" w:themeColor="text1"/>
              </w:rPr>
            </w:pPr>
            <w:r w:rsidRPr="005855DF">
              <w:rPr>
                <w:color w:val="000000" w:themeColor="text1"/>
              </w:rPr>
              <w:t>-</w:t>
            </w:r>
          </w:p>
        </w:tc>
        <w:tc>
          <w:tcPr>
            <w:tcW w:w="4159" w:type="dxa"/>
          </w:tcPr>
          <w:p w14:paraId="22D0B80F"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61A0E576"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R004 Классификатор результатов обработки заявки на внесение изменений в РС ЕРЗ (REZ)</w:t>
      </w:r>
    </w:p>
    <w:tbl>
      <w:tblPr>
        <w:tblStyle w:val="aff2"/>
        <w:tblW w:w="0" w:type="auto"/>
        <w:tblLayout w:type="fixed"/>
        <w:tblLook w:val="0000" w:firstRow="0" w:lastRow="0" w:firstColumn="0" w:lastColumn="0" w:noHBand="0" w:noVBand="0"/>
      </w:tblPr>
      <w:tblGrid>
        <w:gridCol w:w="773"/>
        <w:gridCol w:w="3196"/>
        <w:gridCol w:w="14"/>
        <w:gridCol w:w="901"/>
        <w:gridCol w:w="1103"/>
        <w:gridCol w:w="4000"/>
      </w:tblGrid>
      <w:tr w:rsidR="00BA1334" w:rsidRPr="005855DF" w14:paraId="25430924" w14:textId="77777777" w:rsidTr="00DA0B9A">
        <w:trPr>
          <w:trHeight w:val="240"/>
        </w:trPr>
        <w:tc>
          <w:tcPr>
            <w:tcW w:w="773" w:type="dxa"/>
            <w:vAlign w:val="center"/>
          </w:tcPr>
          <w:p w14:paraId="748FC16C"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210" w:type="dxa"/>
            <w:gridSpan w:val="2"/>
            <w:vAlign w:val="center"/>
          </w:tcPr>
          <w:p w14:paraId="49FC391B"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901" w:type="dxa"/>
            <w:vAlign w:val="center"/>
          </w:tcPr>
          <w:p w14:paraId="6C2797CC"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103" w:type="dxa"/>
            <w:vAlign w:val="center"/>
          </w:tcPr>
          <w:p w14:paraId="45F768E4"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4000" w:type="dxa"/>
            <w:vAlign w:val="center"/>
          </w:tcPr>
          <w:p w14:paraId="3F7FCF5D"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46490DAA" w14:textId="77777777" w:rsidTr="00DA0B9A">
        <w:trPr>
          <w:trHeight w:val="240"/>
        </w:trPr>
        <w:tc>
          <w:tcPr>
            <w:tcW w:w="773" w:type="dxa"/>
          </w:tcPr>
          <w:p w14:paraId="17C26234" w14:textId="77777777" w:rsidR="00BA1334" w:rsidRPr="005855DF" w:rsidRDefault="00BA1334" w:rsidP="00DA0B9A">
            <w:pPr>
              <w:pStyle w:val="14"/>
              <w:ind w:left="288"/>
              <w:rPr>
                <w:color w:val="000000" w:themeColor="text1"/>
              </w:rPr>
            </w:pPr>
            <w:r w:rsidRPr="005855DF">
              <w:rPr>
                <w:color w:val="000000" w:themeColor="text1"/>
              </w:rPr>
              <w:t>1</w:t>
            </w:r>
          </w:p>
        </w:tc>
        <w:tc>
          <w:tcPr>
            <w:tcW w:w="3210" w:type="dxa"/>
            <w:gridSpan w:val="2"/>
          </w:tcPr>
          <w:p w14:paraId="173E1A3E" w14:textId="77777777" w:rsidR="00BA1334" w:rsidRPr="005855DF" w:rsidRDefault="00BA1334" w:rsidP="00DA0B9A">
            <w:pPr>
              <w:pStyle w:val="14"/>
              <w:rPr>
                <w:color w:val="000000" w:themeColor="text1"/>
              </w:rPr>
            </w:pPr>
            <w:r w:rsidRPr="005855DF">
              <w:rPr>
                <w:bCs/>
                <w:iCs/>
                <w:color w:val="000000" w:themeColor="text1"/>
              </w:rPr>
              <w:t>packet</w:t>
            </w:r>
          </w:p>
        </w:tc>
        <w:tc>
          <w:tcPr>
            <w:tcW w:w="901" w:type="dxa"/>
          </w:tcPr>
          <w:p w14:paraId="44817C96" w14:textId="77777777" w:rsidR="00BA1334" w:rsidRPr="005855DF" w:rsidRDefault="00BA1334" w:rsidP="00DA0B9A">
            <w:pPr>
              <w:pStyle w:val="14"/>
              <w:rPr>
                <w:color w:val="000000" w:themeColor="text1"/>
              </w:rPr>
            </w:pPr>
          </w:p>
        </w:tc>
        <w:tc>
          <w:tcPr>
            <w:tcW w:w="1103" w:type="dxa"/>
          </w:tcPr>
          <w:p w14:paraId="36956BF2" w14:textId="77777777" w:rsidR="00BA1334" w:rsidRPr="005855DF" w:rsidRDefault="00BA1334" w:rsidP="00DA0B9A">
            <w:pPr>
              <w:pStyle w:val="14"/>
              <w:rPr>
                <w:color w:val="000000" w:themeColor="text1"/>
              </w:rPr>
            </w:pPr>
          </w:p>
        </w:tc>
        <w:tc>
          <w:tcPr>
            <w:tcW w:w="4000" w:type="dxa"/>
          </w:tcPr>
          <w:p w14:paraId="1D5AFA82"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2C6D984E" w14:textId="77777777" w:rsidTr="00DA0B9A">
        <w:trPr>
          <w:trHeight w:val="240"/>
        </w:trPr>
        <w:tc>
          <w:tcPr>
            <w:tcW w:w="773" w:type="dxa"/>
          </w:tcPr>
          <w:p w14:paraId="7B9E14B0"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214" w:type="dxa"/>
            <w:gridSpan w:val="4"/>
          </w:tcPr>
          <w:p w14:paraId="7A8C8D49"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4000" w:type="dxa"/>
          </w:tcPr>
          <w:p w14:paraId="7D151257"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6A6CF3A2" w14:textId="77777777" w:rsidTr="00DA0B9A">
        <w:trPr>
          <w:trHeight w:val="240"/>
        </w:trPr>
        <w:tc>
          <w:tcPr>
            <w:tcW w:w="773" w:type="dxa"/>
          </w:tcPr>
          <w:p w14:paraId="0378B631"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210" w:type="dxa"/>
            <w:gridSpan w:val="2"/>
          </w:tcPr>
          <w:p w14:paraId="48F21EB6"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901" w:type="dxa"/>
          </w:tcPr>
          <w:p w14:paraId="0B910CB4" w14:textId="77777777" w:rsidR="00BA1334" w:rsidRPr="005855DF" w:rsidRDefault="00BA1334" w:rsidP="00DA0B9A">
            <w:pPr>
              <w:pStyle w:val="14"/>
              <w:rPr>
                <w:color w:val="000000" w:themeColor="text1"/>
              </w:rPr>
            </w:pPr>
            <w:r w:rsidRPr="005855DF">
              <w:rPr>
                <w:color w:val="000000" w:themeColor="text1"/>
              </w:rPr>
              <w:t>Char</w:t>
            </w:r>
          </w:p>
        </w:tc>
        <w:tc>
          <w:tcPr>
            <w:tcW w:w="1103" w:type="dxa"/>
          </w:tcPr>
          <w:p w14:paraId="56A10E09" w14:textId="77777777" w:rsidR="00BA1334" w:rsidRPr="005855DF" w:rsidRDefault="00BA1334" w:rsidP="00DA0B9A">
            <w:pPr>
              <w:pStyle w:val="14"/>
              <w:rPr>
                <w:color w:val="000000" w:themeColor="text1"/>
              </w:rPr>
            </w:pPr>
            <w:r w:rsidRPr="005855DF">
              <w:rPr>
                <w:color w:val="000000" w:themeColor="text1"/>
              </w:rPr>
              <w:t>10</w:t>
            </w:r>
          </w:p>
        </w:tc>
        <w:tc>
          <w:tcPr>
            <w:tcW w:w="4000" w:type="dxa"/>
          </w:tcPr>
          <w:p w14:paraId="7BA45565" w14:textId="77777777" w:rsidR="00BA1334" w:rsidRPr="005855DF" w:rsidRDefault="00BA1334" w:rsidP="00DA0B9A">
            <w:pPr>
              <w:pStyle w:val="14"/>
              <w:rPr>
                <w:color w:val="000000" w:themeColor="text1"/>
                <w:lang w:val="en-US"/>
              </w:rPr>
            </w:pPr>
            <w:r w:rsidRPr="005855DF">
              <w:rPr>
                <w:color w:val="000000" w:themeColor="text1"/>
                <w:lang w:val="en-US"/>
              </w:rPr>
              <w:t>REZ</w:t>
            </w:r>
          </w:p>
        </w:tc>
      </w:tr>
      <w:tr w:rsidR="00BA1334" w:rsidRPr="005855DF" w14:paraId="6869BE4F" w14:textId="77777777" w:rsidTr="00DA0B9A">
        <w:trPr>
          <w:trHeight w:val="240"/>
        </w:trPr>
        <w:tc>
          <w:tcPr>
            <w:tcW w:w="773" w:type="dxa"/>
          </w:tcPr>
          <w:p w14:paraId="70CB7613"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210" w:type="dxa"/>
            <w:gridSpan w:val="2"/>
          </w:tcPr>
          <w:p w14:paraId="487DAA24"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901" w:type="dxa"/>
          </w:tcPr>
          <w:p w14:paraId="17F50F02" w14:textId="77777777" w:rsidR="00BA1334" w:rsidRPr="005855DF" w:rsidRDefault="00BA1334" w:rsidP="00DA0B9A">
            <w:pPr>
              <w:pStyle w:val="14"/>
              <w:rPr>
                <w:color w:val="000000" w:themeColor="text1"/>
              </w:rPr>
            </w:pPr>
            <w:r w:rsidRPr="005855DF">
              <w:rPr>
                <w:color w:val="000000" w:themeColor="text1"/>
              </w:rPr>
              <w:t>Char</w:t>
            </w:r>
          </w:p>
        </w:tc>
        <w:tc>
          <w:tcPr>
            <w:tcW w:w="1103" w:type="dxa"/>
          </w:tcPr>
          <w:p w14:paraId="2F4D70BB" w14:textId="77777777" w:rsidR="00BA1334" w:rsidRPr="005855DF" w:rsidRDefault="00BA1334" w:rsidP="00DA0B9A">
            <w:pPr>
              <w:pStyle w:val="14"/>
              <w:rPr>
                <w:color w:val="000000" w:themeColor="text1"/>
              </w:rPr>
            </w:pPr>
            <w:r w:rsidRPr="005855DF">
              <w:rPr>
                <w:color w:val="000000" w:themeColor="text1"/>
              </w:rPr>
              <w:t>3</w:t>
            </w:r>
          </w:p>
        </w:tc>
        <w:tc>
          <w:tcPr>
            <w:tcW w:w="4000" w:type="dxa"/>
          </w:tcPr>
          <w:p w14:paraId="48EA87D4"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2A54E2B1" w14:textId="77777777" w:rsidTr="00DA0B9A">
        <w:trPr>
          <w:trHeight w:val="240"/>
        </w:trPr>
        <w:tc>
          <w:tcPr>
            <w:tcW w:w="773" w:type="dxa"/>
          </w:tcPr>
          <w:p w14:paraId="3BB6C4ED"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210" w:type="dxa"/>
            <w:gridSpan w:val="2"/>
          </w:tcPr>
          <w:p w14:paraId="6DAD84F9"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901" w:type="dxa"/>
          </w:tcPr>
          <w:p w14:paraId="34D32C3C" w14:textId="77777777" w:rsidR="00BA1334" w:rsidRPr="005855DF" w:rsidRDefault="00BA1334" w:rsidP="00DA0B9A">
            <w:pPr>
              <w:pStyle w:val="14"/>
              <w:rPr>
                <w:color w:val="000000" w:themeColor="text1"/>
              </w:rPr>
            </w:pPr>
            <w:r w:rsidRPr="005855DF">
              <w:rPr>
                <w:color w:val="000000" w:themeColor="text1"/>
              </w:rPr>
              <w:t>Date</w:t>
            </w:r>
          </w:p>
        </w:tc>
        <w:tc>
          <w:tcPr>
            <w:tcW w:w="1103" w:type="dxa"/>
          </w:tcPr>
          <w:p w14:paraId="2454C34E" w14:textId="77777777" w:rsidR="00BA1334" w:rsidRPr="005855DF" w:rsidRDefault="00BA1334" w:rsidP="00DA0B9A">
            <w:pPr>
              <w:pStyle w:val="14"/>
              <w:rPr>
                <w:color w:val="000000" w:themeColor="text1"/>
              </w:rPr>
            </w:pPr>
            <w:r w:rsidRPr="005855DF">
              <w:rPr>
                <w:color w:val="000000" w:themeColor="text1"/>
              </w:rPr>
              <w:t>-</w:t>
            </w:r>
          </w:p>
        </w:tc>
        <w:tc>
          <w:tcPr>
            <w:tcW w:w="4000" w:type="dxa"/>
          </w:tcPr>
          <w:p w14:paraId="62D54214"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2C13817E" w14:textId="77777777" w:rsidTr="00DA0B9A">
        <w:trPr>
          <w:trHeight w:val="240"/>
        </w:trPr>
        <w:tc>
          <w:tcPr>
            <w:tcW w:w="773" w:type="dxa"/>
          </w:tcPr>
          <w:p w14:paraId="15896995"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214" w:type="dxa"/>
            <w:gridSpan w:val="4"/>
          </w:tcPr>
          <w:p w14:paraId="53A44555" w14:textId="77777777" w:rsidR="00BA1334" w:rsidRPr="005855DF" w:rsidRDefault="00BA1334" w:rsidP="00DA0B9A">
            <w:pPr>
              <w:pStyle w:val="14"/>
              <w:ind w:left="708"/>
              <w:rPr>
                <w:color w:val="000000" w:themeColor="text1"/>
              </w:rPr>
            </w:pPr>
            <w:r w:rsidRPr="005855DF">
              <w:rPr>
                <w:color w:val="000000" w:themeColor="text1"/>
                <w:lang w:val="en-US"/>
              </w:rPr>
              <w:t>zap</w:t>
            </w:r>
          </w:p>
        </w:tc>
        <w:tc>
          <w:tcPr>
            <w:tcW w:w="4000" w:type="dxa"/>
          </w:tcPr>
          <w:p w14:paraId="60049D4D"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3C90D330" w14:textId="77777777" w:rsidTr="00DA0B9A">
        <w:trPr>
          <w:trHeight w:val="240"/>
        </w:trPr>
        <w:tc>
          <w:tcPr>
            <w:tcW w:w="773" w:type="dxa"/>
          </w:tcPr>
          <w:p w14:paraId="035B958B"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196" w:type="dxa"/>
          </w:tcPr>
          <w:p w14:paraId="6B84B602" w14:textId="77777777" w:rsidR="00BA1334" w:rsidRPr="005855DF" w:rsidRDefault="00BA1334" w:rsidP="00DA0B9A">
            <w:pPr>
              <w:pStyle w:val="14"/>
              <w:ind w:left="1416"/>
              <w:rPr>
                <w:color w:val="000000" w:themeColor="text1"/>
                <w:lang w:val="en-US"/>
              </w:rPr>
            </w:pPr>
            <w:r w:rsidRPr="005855DF">
              <w:rPr>
                <w:color w:val="000000" w:themeColor="text1"/>
                <w:lang w:val="en-US"/>
              </w:rPr>
              <w:t>Kod</w:t>
            </w:r>
          </w:p>
        </w:tc>
        <w:tc>
          <w:tcPr>
            <w:tcW w:w="915" w:type="dxa"/>
            <w:gridSpan w:val="2"/>
          </w:tcPr>
          <w:p w14:paraId="5D4753A0" w14:textId="77777777" w:rsidR="00BA1334" w:rsidRPr="005855DF" w:rsidRDefault="00BA1334" w:rsidP="00DA0B9A">
            <w:pPr>
              <w:pStyle w:val="14"/>
              <w:rPr>
                <w:color w:val="000000" w:themeColor="text1"/>
              </w:rPr>
            </w:pPr>
            <w:r w:rsidRPr="005855DF">
              <w:rPr>
                <w:color w:val="000000" w:themeColor="text1"/>
              </w:rPr>
              <w:t>Num</w:t>
            </w:r>
          </w:p>
        </w:tc>
        <w:tc>
          <w:tcPr>
            <w:tcW w:w="1103" w:type="dxa"/>
          </w:tcPr>
          <w:p w14:paraId="1460065B" w14:textId="77777777" w:rsidR="00BA1334" w:rsidRPr="005855DF" w:rsidRDefault="00BA1334" w:rsidP="00DA0B9A">
            <w:pPr>
              <w:pStyle w:val="14"/>
              <w:rPr>
                <w:color w:val="000000" w:themeColor="text1"/>
              </w:rPr>
            </w:pPr>
            <w:r w:rsidRPr="005855DF">
              <w:rPr>
                <w:color w:val="000000" w:themeColor="text1"/>
              </w:rPr>
              <w:t>1</w:t>
            </w:r>
          </w:p>
        </w:tc>
        <w:tc>
          <w:tcPr>
            <w:tcW w:w="4000" w:type="dxa"/>
          </w:tcPr>
          <w:p w14:paraId="42E093BF" w14:textId="77777777" w:rsidR="00BA1334" w:rsidRPr="005855DF" w:rsidRDefault="00BA1334" w:rsidP="00DA0B9A">
            <w:pPr>
              <w:pStyle w:val="14"/>
              <w:rPr>
                <w:color w:val="000000" w:themeColor="text1"/>
              </w:rPr>
            </w:pPr>
            <w:r w:rsidRPr="005855DF">
              <w:rPr>
                <w:color w:val="000000" w:themeColor="text1"/>
              </w:rPr>
              <w:t>Код результата обработки заявки</w:t>
            </w:r>
          </w:p>
        </w:tc>
      </w:tr>
      <w:tr w:rsidR="00BA1334" w:rsidRPr="005855DF" w14:paraId="5A3252FA" w14:textId="77777777" w:rsidTr="00DA0B9A">
        <w:trPr>
          <w:trHeight w:val="240"/>
        </w:trPr>
        <w:tc>
          <w:tcPr>
            <w:tcW w:w="773" w:type="dxa"/>
          </w:tcPr>
          <w:p w14:paraId="1B02B93F"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196" w:type="dxa"/>
          </w:tcPr>
          <w:p w14:paraId="52897370" w14:textId="77777777" w:rsidR="00BA1334" w:rsidRPr="005855DF" w:rsidRDefault="00BA1334" w:rsidP="00DA0B9A">
            <w:pPr>
              <w:pStyle w:val="14"/>
              <w:ind w:left="1416"/>
              <w:rPr>
                <w:color w:val="000000" w:themeColor="text1"/>
                <w:lang w:val="en-US"/>
              </w:rPr>
            </w:pPr>
            <w:r w:rsidRPr="005855DF">
              <w:rPr>
                <w:color w:val="000000" w:themeColor="text1"/>
                <w:lang w:val="en-US"/>
              </w:rPr>
              <w:t>Opis</w:t>
            </w:r>
          </w:p>
        </w:tc>
        <w:tc>
          <w:tcPr>
            <w:tcW w:w="915" w:type="dxa"/>
            <w:gridSpan w:val="2"/>
          </w:tcPr>
          <w:p w14:paraId="7E1E6973" w14:textId="77777777" w:rsidR="00BA1334" w:rsidRPr="005855DF" w:rsidRDefault="00BA1334" w:rsidP="00DA0B9A">
            <w:pPr>
              <w:pStyle w:val="14"/>
              <w:rPr>
                <w:color w:val="000000" w:themeColor="text1"/>
              </w:rPr>
            </w:pPr>
            <w:r w:rsidRPr="005855DF">
              <w:rPr>
                <w:color w:val="000000" w:themeColor="text1"/>
              </w:rPr>
              <w:t>Char</w:t>
            </w:r>
          </w:p>
        </w:tc>
        <w:tc>
          <w:tcPr>
            <w:tcW w:w="1103" w:type="dxa"/>
          </w:tcPr>
          <w:p w14:paraId="6FC051D7" w14:textId="77777777" w:rsidR="00BA1334" w:rsidRPr="005855DF" w:rsidRDefault="00BA1334" w:rsidP="00DA0B9A">
            <w:pPr>
              <w:pStyle w:val="14"/>
              <w:rPr>
                <w:color w:val="000000" w:themeColor="text1"/>
              </w:rPr>
            </w:pPr>
            <w:r w:rsidRPr="005855DF">
              <w:rPr>
                <w:color w:val="000000" w:themeColor="text1"/>
              </w:rPr>
              <w:t>250</w:t>
            </w:r>
          </w:p>
        </w:tc>
        <w:tc>
          <w:tcPr>
            <w:tcW w:w="4000" w:type="dxa"/>
          </w:tcPr>
          <w:p w14:paraId="4010A90E" w14:textId="77777777" w:rsidR="00BA1334" w:rsidRPr="005855DF" w:rsidRDefault="00BA1334" w:rsidP="00DA0B9A">
            <w:pPr>
              <w:pStyle w:val="14"/>
              <w:rPr>
                <w:color w:val="000000" w:themeColor="text1"/>
              </w:rPr>
            </w:pPr>
            <w:r w:rsidRPr="005855DF">
              <w:rPr>
                <w:color w:val="000000" w:themeColor="text1"/>
              </w:rPr>
              <w:t>Наименование результата обработки заявки</w:t>
            </w:r>
          </w:p>
        </w:tc>
      </w:tr>
      <w:tr w:rsidR="00BA1334" w:rsidRPr="005855DF" w14:paraId="30F5A432" w14:textId="77777777" w:rsidTr="00DA0B9A">
        <w:trPr>
          <w:trHeight w:val="240"/>
        </w:trPr>
        <w:tc>
          <w:tcPr>
            <w:tcW w:w="773" w:type="dxa"/>
          </w:tcPr>
          <w:p w14:paraId="57A6394E"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196" w:type="dxa"/>
          </w:tcPr>
          <w:p w14:paraId="1EF1422D"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915" w:type="dxa"/>
            <w:gridSpan w:val="2"/>
          </w:tcPr>
          <w:p w14:paraId="28846DD9" w14:textId="77777777" w:rsidR="00BA1334" w:rsidRPr="005855DF" w:rsidRDefault="00BA1334" w:rsidP="00DA0B9A">
            <w:pPr>
              <w:pStyle w:val="14"/>
              <w:rPr>
                <w:color w:val="000000" w:themeColor="text1"/>
              </w:rPr>
            </w:pPr>
            <w:r w:rsidRPr="005855DF">
              <w:rPr>
                <w:color w:val="000000" w:themeColor="text1"/>
              </w:rPr>
              <w:t>Date</w:t>
            </w:r>
          </w:p>
        </w:tc>
        <w:tc>
          <w:tcPr>
            <w:tcW w:w="1103" w:type="dxa"/>
          </w:tcPr>
          <w:p w14:paraId="7B76EBD4" w14:textId="77777777" w:rsidR="00BA1334" w:rsidRPr="005855DF" w:rsidRDefault="00BA1334" w:rsidP="00DA0B9A">
            <w:pPr>
              <w:pStyle w:val="14"/>
              <w:rPr>
                <w:color w:val="000000" w:themeColor="text1"/>
              </w:rPr>
            </w:pPr>
            <w:r w:rsidRPr="005855DF">
              <w:rPr>
                <w:color w:val="000000" w:themeColor="text1"/>
              </w:rPr>
              <w:t>-</w:t>
            </w:r>
          </w:p>
        </w:tc>
        <w:tc>
          <w:tcPr>
            <w:tcW w:w="4000" w:type="dxa"/>
          </w:tcPr>
          <w:p w14:paraId="1C422798"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5A4BD38A" w14:textId="77777777" w:rsidTr="00DA0B9A">
        <w:trPr>
          <w:trHeight w:val="240"/>
        </w:trPr>
        <w:tc>
          <w:tcPr>
            <w:tcW w:w="773" w:type="dxa"/>
          </w:tcPr>
          <w:p w14:paraId="5AA8F1EC"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196" w:type="dxa"/>
          </w:tcPr>
          <w:p w14:paraId="1E55C9D2"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915" w:type="dxa"/>
            <w:gridSpan w:val="2"/>
          </w:tcPr>
          <w:p w14:paraId="5C2C4405" w14:textId="77777777" w:rsidR="00BA1334" w:rsidRPr="005855DF" w:rsidRDefault="00BA1334" w:rsidP="00DA0B9A">
            <w:pPr>
              <w:pStyle w:val="14"/>
              <w:rPr>
                <w:color w:val="000000" w:themeColor="text1"/>
              </w:rPr>
            </w:pPr>
            <w:r w:rsidRPr="005855DF">
              <w:rPr>
                <w:color w:val="000000" w:themeColor="text1"/>
              </w:rPr>
              <w:t>Date</w:t>
            </w:r>
          </w:p>
        </w:tc>
        <w:tc>
          <w:tcPr>
            <w:tcW w:w="1103" w:type="dxa"/>
          </w:tcPr>
          <w:p w14:paraId="293A5FA4" w14:textId="77777777" w:rsidR="00BA1334" w:rsidRPr="005855DF" w:rsidRDefault="00BA1334" w:rsidP="00DA0B9A">
            <w:pPr>
              <w:pStyle w:val="14"/>
              <w:rPr>
                <w:color w:val="000000" w:themeColor="text1"/>
              </w:rPr>
            </w:pPr>
            <w:r w:rsidRPr="005855DF">
              <w:rPr>
                <w:color w:val="000000" w:themeColor="text1"/>
              </w:rPr>
              <w:t>-</w:t>
            </w:r>
          </w:p>
        </w:tc>
        <w:tc>
          <w:tcPr>
            <w:tcW w:w="4000" w:type="dxa"/>
          </w:tcPr>
          <w:p w14:paraId="3F73D8AA"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29FF308C"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R005 Классификатор причин исключения из реестра СМО (</w:t>
      </w:r>
      <w:r w:rsidRPr="005855DF">
        <w:rPr>
          <w:color w:val="000000" w:themeColor="text1"/>
          <w:sz w:val="28"/>
          <w:szCs w:val="28"/>
          <w:lang w:val="en-US"/>
        </w:rPr>
        <w:t>ISKSMO</w:t>
      </w:r>
      <w:r w:rsidRPr="005855DF">
        <w:rPr>
          <w:color w:val="000000" w:themeColor="text1"/>
          <w:sz w:val="28"/>
          <w:szCs w:val="28"/>
        </w:rPr>
        <w:t>)</w:t>
      </w:r>
    </w:p>
    <w:tbl>
      <w:tblPr>
        <w:tblStyle w:val="aff2"/>
        <w:tblW w:w="0" w:type="auto"/>
        <w:tblLayout w:type="fixed"/>
        <w:tblLook w:val="0000" w:firstRow="0" w:lastRow="0" w:firstColumn="0" w:lastColumn="0" w:noHBand="0" w:noVBand="0"/>
      </w:tblPr>
      <w:tblGrid>
        <w:gridCol w:w="738"/>
        <w:gridCol w:w="3257"/>
        <w:gridCol w:w="851"/>
        <w:gridCol w:w="50"/>
        <w:gridCol w:w="1087"/>
        <w:gridCol w:w="3995"/>
      </w:tblGrid>
      <w:tr w:rsidR="00BA1334" w:rsidRPr="005855DF" w14:paraId="07F9B1CF" w14:textId="77777777" w:rsidTr="00DA0B9A">
        <w:trPr>
          <w:trHeight w:val="240"/>
        </w:trPr>
        <w:tc>
          <w:tcPr>
            <w:tcW w:w="731" w:type="dxa"/>
            <w:vAlign w:val="center"/>
          </w:tcPr>
          <w:p w14:paraId="3DF6356A"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257" w:type="dxa"/>
            <w:vAlign w:val="center"/>
          </w:tcPr>
          <w:p w14:paraId="296BF315"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901" w:type="dxa"/>
            <w:gridSpan w:val="2"/>
            <w:vAlign w:val="center"/>
          </w:tcPr>
          <w:p w14:paraId="2D5942B9"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087" w:type="dxa"/>
            <w:vAlign w:val="center"/>
          </w:tcPr>
          <w:p w14:paraId="546181BB"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995" w:type="dxa"/>
            <w:vAlign w:val="center"/>
          </w:tcPr>
          <w:p w14:paraId="3BBACA8F"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6CC70D7F" w14:textId="77777777" w:rsidTr="00DA0B9A">
        <w:trPr>
          <w:trHeight w:val="240"/>
        </w:trPr>
        <w:tc>
          <w:tcPr>
            <w:tcW w:w="731" w:type="dxa"/>
          </w:tcPr>
          <w:p w14:paraId="11270E38" w14:textId="77777777" w:rsidR="00BA1334" w:rsidRPr="005855DF" w:rsidRDefault="00BA1334" w:rsidP="00DA0B9A">
            <w:pPr>
              <w:pStyle w:val="14"/>
              <w:ind w:left="288"/>
              <w:rPr>
                <w:color w:val="000000" w:themeColor="text1"/>
              </w:rPr>
            </w:pPr>
            <w:r w:rsidRPr="005855DF">
              <w:rPr>
                <w:color w:val="000000" w:themeColor="text1"/>
              </w:rPr>
              <w:t>1</w:t>
            </w:r>
          </w:p>
        </w:tc>
        <w:tc>
          <w:tcPr>
            <w:tcW w:w="3257" w:type="dxa"/>
          </w:tcPr>
          <w:p w14:paraId="225940C7" w14:textId="77777777" w:rsidR="00BA1334" w:rsidRPr="005855DF" w:rsidRDefault="00BA1334" w:rsidP="00DA0B9A">
            <w:pPr>
              <w:pStyle w:val="14"/>
              <w:rPr>
                <w:color w:val="000000" w:themeColor="text1"/>
              </w:rPr>
            </w:pPr>
            <w:r w:rsidRPr="005855DF">
              <w:rPr>
                <w:bCs/>
                <w:iCs/>
                <w:color w:val="000000" w:themeColor="text1"/>
              </w:rPr>
              <w:t>packet</w:t>
            </w:r>
          </w:p>
        </w:tc>
        <w:tc>
          <w:tcPr>
            <w:tcW w:w="901" w:type="dxa"/>
            <w:gridSpan w:val="2"/>
          </w:tcPr>
          <w:p w14:paraId="5516E23E" w14:textId="77777777" w:rsidR="00BA1334" w:rsidRPr="005855DF" w:rsidRDefault="00BA1334" w:rsidP="00DA0B9A">
            <w:pPr>
              <w:pStyle w:val="14"/>
              <w:rPr>
                <w:color w:val="000000" w:themeColor="text1"/>
              </w:rPr>
            </w:pPr>
          </w:p>
        </w:tc>
        <w:tc>
          <w:tcPr>
            <w:tcW w:w="1087" w:type="dxa"/>
          </w:tcPr>
          <w:p w14:paraId="69F23718" w14:textId="77777777" w:rsidR="00BA1334" w:rsidRPr="005855DF" w:rsidRDefault="00BA1334" w:rsidP="00DA0B9A">
            <w:pPr>
              <w:pStyle w:val="14"/>
              <w:rPr>
                <w:color w:val="000000" w:themeColor="text1"/>
              </w:rPr>
            </w:pPr>
          </w:p>
        </w:tc>
        <w:tc>
          <w:tcPr>
            <w:tcW w:w="3995" w:type="dxa"/>
          </w:tcPr>
          <w:p w14:paraId="0C387401"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24E14A3D" w14:textId="77777777" w:rsidTr="00DA0B9A">
        <w:trPr>
          <w:trHeight w:val="240"/>
        </w:trPr>
        <w:tc>
          <w:tcPr>
            <w:tcW w:w="731" w:type="dxa"/>
          </w:tcPr>
          <w:p w14:paraId="2B5DB7C0"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245" w:type="dxa"/>
            <w:gridSpan w:val="4"/>
          </w:tcPr>
          <w:p w14:paraId="455F08E8"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995" w:type="dxa"/>
          </w:tcPr>
          <w:p w14:paraId="69E5830C"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62715D4D" w14:textId="77777777" w:rsidTr="00DA0B9A">
        <w:trPr>
          <w:trHeight w:val="240"/>
        </w:trPr>
        <w:tc>
          <w:tcPr>
            <w:tcW w:w="731" w:type="dxa"/>
          </w:tcPr>
          <w:p w14:paraId="71E9C8B2"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257" w:type="dxa"/>
          </w:tcPr>
          <w:p w14:paraId="30C539E5"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901" w:type="dxa"/>
            <w:gridSpan w:val="2"/>
          </w:tcPr>
          <w:p w14:paraId="194AC8F5" w14:textId="77777777" w:rsidR="00BA1334" w:rsidRPr="005855DF" w:rsidRDefault="00BA1334" w:rsidP="00DA0B9A">
            <w:pPr>
              <w:pStyle w:val="14"/>
              <w:rPr>
                <w:color w:val="000000" w:themeColor="text1"/>
              </w:rPr>
            </w:pPr>
            <w:r w:rsidRPr="005855DF">
              <w:rPr>
                <w:color w:val="000000" w:themeColor="text1"/>
              </w:rPr>
              <w:t>Char</w:t>
            </w:r>
          </w:p>
        </w:tc>
        <w:tc>
          <w:tcPr>
            <w:tcW w:w="1087" w:type="dxa"/>
          </w:tcPr>
          <w:p w14:paraId="650C0C69" w14:textId="77777777" w:rsidR="00BA1334" w:rsidRPr="005855DF" w:rsidRDefault="00BA1334" w:rsidP="00DA0B9A">
            <w:pPr>
              <w:pStyle w:val="14"/>
              <w:rPr>
                <w:color w:val="000000" w:themeColor="text1"/>
              </w:rPr>
            </w:pPr>
            <w:r w:rsidRPr="005855DF">
              <w:rPr>
                <w:color w:val="000000" w:themeColor="text1"/>
              </w:rPr>
              <w:t>10</w:t>
            </w:r>
          </w:p>
        </w:tc>
        <w:tc>
          <w:tcPr>
            <w:tcW w:w="3995" w:type="dxa"/>
          </w:tcPr>
          <w:p w14:paraId="1A44F4D5" w14:textId="77777777" w:rsidR="00BA1334" w:rsidRPr="005855DF" w:rsidRDefault="00BA1334" w:rsidP="00DA0B9A">
            <w:pPr>
              <w:pStyle w:val="14"/>
              <w:rPr>
                <w:color w:val="000000" w:themeColor="text1"/>
                <w:lang w:val="en-US"/>
              </w:rPr>
            </w:pPr>
            <w:r w:rsidRPr="005855DF">
              <w:rPr>
                <w:color w:val="000000" w:themeColor="text1"/>
                <w:lang w:val="en-US"/>
              </w:rPr>
              <w:t>ISKSMO</w:t>
            </w:r>
          </w:p>
        </w:tc>
      </w:tr>
      <w:tr w:rsidR="00BA1334" w:rsidRPr="005855DF" w14:paraId="34DEE00C" w14:textId="77777777" w:rsidTr="00DA0B9A">
        <w:trPr>
          <w:trHeight w:val="240"/>
        </w:trPr>
        <w:tc>
          <w:tcPr>
            <w:tcW w:w="731" w:type="dxa"/>
          </w:tcPr>
          <w:p w14:paraId="32154F94"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257" w:type="dxa"/>
          </w:tcPr>
          <w:p w14:paraId="769ABD39"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901" w:type="dxa"/>
            <w:gridSpan w:val="2"/>
          </w:tcPr>
          <w:p w14:paraId="295A3975" w14:textId="77777777" w:rsidR="00BA1334" w:rsidRPr="005855DF" w:rsidRDefault="00BA1334" w:rsidP="00DA0B9A">
            <w:pPr>
              <w:pStyle w:val="14"/>
              <w:rPr>
                <w:color w:val="000000" w:themeColor="text1"/>
              </w:rPr>
            </w:pPr>
            <w:r w:rsidRPr="005855DF">
              <w:rPr>
                <w:color w:val="000000" w:themeColor="text1"/>
              </w:rPr>
              <w:t>Char</w:t>
            </w:r>
          </w:p>
        </w:tc>
        <w:tc>
          <w:tcPr>
            <w:tcW w:w="1087" w:type="dxa"/>
          </w:tcPr>
          <w:p w14:paraId="055AF9D3" w14:textId="77777777" w:rsidR="00BA1334" w:rsidRPr="005855DF" w:rsidRDefault="00BA1334" w:rsidP="00DA0B9A">
            <w:pPr>
              <w:pStyle w:val="14"/>
              <w:rPr>
                <w:color w:val="000000" w:themeColor="text1"/>
              </w:rPr>
            </w:pPr>
            <w:r w:rsidRPr="005855DF">
              <w:rPr>
                <w:color w:val="000000" w:themeColor="text1"/>
              </w:rPr>
              <w:t>3</w:t>
            </w:r>
          </w:p>
        </w:tc>
        <w:tc>
          <w:tcPr>
            <w:tcW w:w="3995" w:type="dxa"/>
          </w:tcPr>
          <w:p w14:paraId="0E2ECF99"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6EA514CC" w14:textId="77777777" w:rsidTr="00DA0B9A">
        <w:trPr>
          <w:trHeight w:val="240"/>
        </w:trPr>
        <w:tc>
          <w:tcPr>
            <w:tcW w:w="731" w:type="dxa"/>
          </w:tcPr>
          <w:p w14:paraId="6546006D"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257" w:type="dxa"/>
          </w:tcPr>
          <w:p w14:paraId="498B4E28"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901" w:type="dxa"/>
            <w:gridSpan w:val="2"/>
          </w:tcPr>
          <w:p w14:paraId="00423857" w14:textId="77777777" w:rsidR="00BA1334" w:rsidRPr="005855DF" w:rsidRDefault="00BA1334" w:rsidP="00DA0B9A">
            <w:pPr>
              <w:pStyle w:val="14"/>
              <w:rPr>
                <w:color w:val="000000" w:themeColor="text1"/>
              </w:rPr>
            </w:pPr>
            <w:r w:rsidRPr="005855DF">
              <w:rPr>
                <w:color w:val="000000" w:themeColor="text1"/>
              </w:rPr>
              <w:t>Date</w:t>
            </w:r>
          </w:p>
        </w:tc>
        <w:tc>
          <w:tcPr>
            <w:tcW w:w="1087" w:type="dxa"/>
          </w:tcPr>
          <w:p w14:paraId="077812FD" w14:textId="77777777" w:rsidR="00BA1334" w:rsidRPr="005855DF" w:rsidRDefault="00BA1334" w:rsidP="00DA0B9A">
            <w:pPr>
              <w:pStyle w:val="14"/>
              <w:rPr>
                <w:color w:val="000000" w:themeColor="text1"/>
              </w:rPr>
            </w:pPr>
            <w:r w:rsidRPr="005855DF">
              <w:rPr>
                <w:color w:val="000000" w:themeColor="text1"/>
              </w:rPr>
              <w:t>-</w:t>
            </w:r>
          </w:p>
        </w:tc>
        <w:tc>
          <w:tcPr>
            <w:tcW w:w="3995" w:type="dxa"/>
          </w:tcPr>
          <w:p w14:paraId="247D1BED"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3EF2B7C2" w14:textId="77777777" w:rsidTr="00DA0B9A">
        <w:trPr>
          <w:trHeight w:val="240"/>
        </w:trPr>
        <w:tc>
          <w:tcPr>
            <w:tcW w:w="731" w:type="dxa"/>
          </w:tcPr>
          <w:p w14:paraId="4E1BD287"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245" w:type="dxa"/>
            <w:gridSpan w:val="4"/>
          </w:tcPr>
          <w:p w14:paraId="1C686361" w14:textId="77777777" w:rsidR="00BA1334" w:rsidRPr="005855DF" w:rsidRDefault="00BA1334" w:rsidP="00DA0B9A">
            <w:pPr>
              <w:pStyle w:val="14"/>
              <w:ind w:left="708"/>
              <w:rPr>
                <w:color w:val="000000" w:themeColor="text1"/>
              </w:rPr>
            </w:pPr>
            <w:r w:rsidRPr="005855DF">
              <w:rPr>
                <w:color w:val="000000" w:themeColor="text1"/>
                <w:lang w:val="en-US"/>
              </w:rPr>
              <w:t>zap</w:t>
            </w:r>
          </w:p>
        </w:tc>
        <w:tc>
          <w:tcPr>
            <w:tcW w:w="3995" w:type="dxa"/>
          </w:tcPr>
          <w:p w14:paraId="6BB94E03"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1C9088C2" w14:textId="77777777" w:rsidTr="00DA0B9A">
        <w:trPr>
          <w:trHeight w:val="240"/>
        </w:trPr>
        <w:tc>
          <w:tcPr>
            <w:tcW w:w="738" w:type="dxa"/>
          </w:tcPr>
          <w:p w14:paraId="00807242"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257" w:type="dxa"/>
          </w:tcPr>
          <w:p w14:paraId="5AAC0D37" w14:textId="77777777" w:rsidR="00BA1334" w:rsidRPr="005855DF" w:rsidRDefault="00BA1334" w:rsidP="00DA0B9A">
            <w:pPr>
              <w:pStyle w:val="14"/>
              <w:ind w:left="1416"/>
              <w:rPr>
                <w:color w:val="000000" w:themeColor="text1"/>
                <w:lang w:val="en-US"/>
              </w:rPr>
            </w:pPr>
            <w:r w:rsidRPr="005855DF">
              <w:rPr>
                <w:color w:val="000000" w:themeColor="text1"/>
                <w:lang w:val="en-US"/>
              </w:rPr>
              <w:t>Kod</w:t>
            </w:r>
          </w:p>
        </w:tc>
        <w:tc>
          <w:tcPr>
            <w:tcW w:w="851" w:type="dxa"/>
          </w:tcPr>
          <w:p w14:paraId="1583DC83" w14:textId="77777777" w:rsidR="00BA1334" w:rsidRPr="005855DF" w:rsidRDefault="00BA1334" w:rsidP="00DA0B9A">
            <w:pPr>
              <w:pStyle w:val="14"/>
              <w:rPr>
                <w:color w:val="000000" w:themeColor="text1"/>
              </w:rPr>
            </w:pPr>
            <w:r w:rsidRPr="005855DF">
              <w:rPr>
                <w:color w:val="000000" w:themeColor="text1"/>
              </w:rPr>
              <w:t>Num</w:t>
            </w:r>
          </w:p>
        </w:tc>
        <w:tc>
          <w:tcPr>
            <w:tcW w:w="1137" w:type="dxa"/>
            <w:gridSpan w:val="2"/>
          </w:tcPr>
          <w:p w14:paraId="7EAF513F" w14:textId="77777777" w:rsidR="00BA1334" w:rsidRPr="005855DF" w:rsidRDefault="00BA1334" w:rsidP="00DA0B9A">
            <w:pPr>
              <w:pStyle w:val="14"/>
              <w:rPr>
                <w:color w:val="000000" w:themeColor="text1"/>
              </w:rPr>
            </w:pPr>
            <w:r w:rsidRPr="005855DF">
              <w:rPr>
                <w:color w:val="000000" w:themeColor="text1"/>
              </w:rPr>
              <w:t>1</w:t>
            </w:r>
          </w:p>
        </w:tc>
        <w:tc>
          <w:tcPr>
            <w:tcW w:w="3995" w:type="dxa"/>
          </w:tcPr>
          <w:p w14:paraId="26CCDEEA" w14:textId="77777777" w:rsidR="00BA1334" w:rsidRPr="005855DF" w:rsidRDefault="00BA1334" w:rsidP="00DA0B9A">
            <w:pPr>
              <w:pStyle w:val="14"/>
              <w:rPr>
                <w:color w:val="000000" w:themeColor="text1"/>
              </w:rPr>
            </w:pPr>
            <w:r w:rsidRPr="005855DF">
              <w:rPr>
                <w:color w:val="000000" w:themeColor="text1"/>
              </w:rPr>
              <w:t>Код причины исключения из реестра СМО</w:t>
            </w:r>
          </w:p>
        </w:tc>
      </w:tr>
      <w:tr w:rsidR="00BA1334" w:rsidRPr="005855DF" w14:paraId="2EE9C876" w14:textId="77777777" w:rsidTr="00DA0B9A">
        <w:trPr>
          <w:trHeight w:val="240"/>
        </w:trPr>
        <w:tc>
          <w:tcPr>
            <w:tcW w:w="738" w:type="dxa"/>
          </w:tcPr>
          <w:p w14:paraId="6FDB3478"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257" w:type="dxa"/>
          </w:tcPr>
          <w:p w14:paraId="4778D010" w14:textId="77777777" w:rsidR="00BA1334" w:rsidRPr="005855DF" w:rsidRDefault="00BA1334" w:rsidP="00DA0B9A">
            <w:pPr>
              <w:pStyle w:val="14"/>
              <w:ind w:left="1416"/>
              <w:rPr>
                <w:color w:val="000000" w:themeColor="text1"/>
                <w:lang w:val="en-US"/>
              </w:rPr>
            </w:pPr>
            <w:r w:rsidRPr="005855DF">
              <w:rPr>
                <w:color w:val="000000" w:themeColor="text1"/>
                <w:lang w:val="en-US"/>
              </w:rPr>
              <w:t>Opis</w:t>
            </w:r>
          </w:p>
        </w:tc>
        <w:tc>
          <w:tcPr>
            <w:tcW w:w="851" w:type="dxa"/>
          </w:tcPr>
          <w:p w14:paraId="00D2C205" w14:textId="77777777" w:rsidR="00BA1334" w:rsidRPr="005855DF" w:rsidRDefault="00BA1334" w:rsidP="00DA0B9A">
            <w:pPr>
              <w:pStyle w:val="14"/>
              <w:rPr>
                <w:color w:val="000000" w:themeColor="text1"/>
              </w:rPr>
            </w:pPr>
            <w:r w:rsidRPr="005855DF">
              <w:rPr>
                <w:color w:val="000000" w:themeColor="text1"/>
              </w:rPr>
              <w:t>Char</w:t>
            </w:r>
          </w:p>
        </w:tc>
        <w:tc>
          <w:tcPr>
            <w:tcW w:w="1137" w:type="dxa"/>
            <w:gridSpan w:val="2"/>
          </w:tcPr>
          <w:p w14:paraId="3069E2E1" w14:textId="77777777" w:rsidR="00BA1334" w:rsidRPr="005855DF" w:rsidRDefault="00BA1334" w:rsidP="00DA0B9A">
            <w:pPr>
              <w:pStyle w:val="14"/>
              <w:rPr>
                <w:color w:val="000000" w:themeColor="text1"/>
              </w:rPr>
            </w:pPr>
            <w:r w:rsidRPr="005855DF">
              <w:rPr>
                <w:color w:val="000000" w:themeColor="text1"/>
              </w:rPr>
              <w:t>250</w:t>
            </w:r>
          </w:p>
        </w:tc>
        <w:tc>
          <w:tcPr>
            <w:tcW w:w="3995" w:type="dxa"/>
          </w:tcPr>
          <w:p w14:paraId="693199E5" w14:textId="77777777" w:rsidR="00BA1334" w:rsidRPr="005855DF" w:rsidRDefault="00BA1334" w:rsidP="00DA0B9A">
            <w:pPr>
              <w:pStyle w:val="14"/>
              <w:rPr>
                <w:color w:val="000000" w:themeColor="text1"/>
              </w:rPr>
            </w:pPr>
            <w:r w:rsidRPr="005855DF">
              <w:rPr>
                <w:color w:val="000000" w:themeColor="text1"/>
              </w:rPr>
              <w:t>Наименование причины исключения из реестра СМО</w:t>
            </w:r>
          </w:p>
        </w:tc>
      </w:tr>
      <w:tr w:rsidR="00BA1334" w:rsidRPr="005855DF" w14:paraId="4340A46A" w14:textId="77777777" w:rsidTr="00DA0B9A">
        <w:trPr>
          <w:trHeight w:val="240"/>
        </w:trPr>
        <w:tc>
          <w:tcPr>
            <w:tcW w:w="738" w:type="dxa"/>
          </w:tcPr>
          <w:p w14:paraId="59BC25FD"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257" w:type="dxa"/>
          </w:tcPr>
          <w:p w14:paraId="220A53EC"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014245A0" w14:textId="77777777" w:rsidR="00BA1334" w:rsidRPr="005855DF" w:rsidRDefault="00BA1334" w:rsidP="00DA0B9A">
            <w:pPr>
              <w:pStyle w:val="14"/>
              <w:rPr>
                <w:color w:val="000000" w:themeColor="text1"/>
              </w:rPr>
            </w:pPr>
            <w:r w:rsidRPr="005855DF">
              <w:rPr>
                <w:color w:val="000000" w:themeColor="text1"/>
              </w:rPr>
              <w:t>Date</w:t>
            </w:r>
          </w:p>
        </w:tc>
        <w:tc>
          <w:tcPr>
            <w:tcW w:w="1137" w:type="dxa"/>
            <w:gridSpan w:val="2"/>
          </w:tcPr>
          <w:p w14:paraId="6675CA23" w14:textId="77777777" w:rsidR="00BA1334" w:rsidRPr="005855DF" w:rsidRDefault="00BA1334" w:rsidP="00DA0B9A">
            <w:pPr>
              <w:pStyle w:val="14"/>
              <w:rPr>
                <w:color w:val="000000" w:themeColor="text1"/>
              </w:rPr>
            </w:pPr>
            <w:r w:rsidRPr="005855DF">
              <w:rPr>
                <w:color w:val="000000" w:themeColor="text1"/>
              </w:rPr>
              <w:t>-</w:t>
            </w:r>
          </w:p>
        </w:tc>
        <w:tc>
          <w:tcPr>
            <w:tcW w:w="3995" w:type="dxa"/>
          </w:tcPr>
          <w:p w14:paraId="4FD897B4"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57BCA7C6" w14:textId="77777777" w:rsidTr="00DA0B9A">
        <w:trPr>
          <w:trHeight w:val="240"/>
        </w:trPr>
        <w:tc>
          <w:tcPr>
            <w:tcW w:w="738" w:type="dxa"/>
          </w:tcPr>
          <w:p w14:paraId="21F0500D" w14:textId="77777777" w:rsidR="00BA1334" w:rsidRPr="005855DF" w:rsidRDefault="00BA1334" w:rsidP="00DA0B9A">
            <w:pPr>
              <w:pStyle w:val="14"/>
              <w:ind w:left="-15" w:right="-108"/>
              <w:rPr>
                <w:color w:val="000000" w:themeColor="text1"/>
              </w:rPr>
            </w:pPr>
            <w:r w:rsidRPr="005855DF">
              <w:rPr>
                <w:color w:val="000000" w:themeColor="text1"/>
              </w:rPr>
              <w:lastRenderedPageBreak/>
              <w:t>1.2.4</w:t>
            </w:r>
          </w:p>
        </w:tc>
        <w:tc>
          <w:tcPr>
            <w:tcW w:w="3257" w:type="dxa"/>
          </w:tcPr>
          <w:p w14:paraId="1B3BB886"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5D22B030" w14:textId="77777777" w:rsidR="00BA1334" w:rsidRPr="005855DF" w:rsidRDefault="00BA1334" w:rsidP="00DA0B9A">
            <w:pPr>
              <w:pStyle w:val="14"/>
              <w:rPr>
                <w:color w:val="000000" w:themeColor="text1"/>
              </w:rPr>
            </w:pPr>
            <w:r w:rsidRPr="005855DF">
              <w:rPr>
                <w:color w:val="000000" w:themeColor="text1"/>
              </w:rPr>
              <w:t>Date</w:t>
            </w:r>
          </w:p>
        </w:tc>
        <w:tc>
          <w:tcPr>
            <w:tcW w:w="1137" w:type="dxa"/>
            <w:gridSpan w:val="2"/>
          </w:tcPr>
          <w:p w14:paraId="16CE1488" w14:textId="77777777" w:rsidR="00BA1334" w:rsidRPr="005855DF" w:rsidRDefault="00BA1334" w:rsidP="00DA0B9A">
            <w:pPr>
              <w:pStyle w:val="14"/>
              <w:rPr>
                <w:color w:val="000000" w:themeColor="text1"/>
              </w:rPr>
            </w:pPr>
            <w:r w:rsidRPr="005855DF">
              <w:rPr>
                <w:color w:val="000000" w:themeColor="text1"/>
              </w:rPr>
              <w:t>-</w:t>
            </w:r>
          </w:p>
        </w:tc>
        <w:tc>
          <w:tcPr>
            <w:tcW w:w="3995" w:type="dxa"/>
          </w:tcPr>
          <w:p w14:paraId="7AF658E1"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7B7D3077"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R006 Классификатор причин исключения из реестра МО (</w:t>
      </w:r>
      <w:r w:rsidRPr="005855DF">
        <w:rPr>
          <w:color w:val="000000" w:themeColor="text1"/>
          <w:sz w:val="28"/>
          <w:szCs w:val="28"/>
          <w:lang w:val="en-US"/>
        </w:rPr>
        <w:t>ISKMO</w:t>
      </w:r>
      <w:r w:rsidRPr="005855DF">
        <w:rPr>
          <w:color w:val="000000" w:themeColor="text1"/>
          <w:sz w:val="28"/>
          <w:szCs w:val="28"/>
        </w:rPr>
        <w:t>)</w:t>
      </w:r>
    </w:p>
    <w:tbl>
      <w:tblPr>
        <w:tblStyle w:val="aff2"/>
        <w:tblW w:w="0" w:type="auto"/>
        <w:tblLayout w:type="fixed"/>
        <w:tblLook w:val="0000" w:firstRow="0" w:lastRow="0" w:firstColumn="0" w:lastColumn="0" w:noHBand="0" w:noVBand="0"/>
      </w:tblPr>
      <w:tblGrid>
        <w:gridCol w:w="726"/>
        <w:gridCol w:w="3238"/>
        <w:gridCol w:w="873"/>
        <w:gridCol w:w="1123"/>
        <w:gridCol w:w="3995"/>
      </w:tblGrid>
      <w:tr w:rsidR="00BA1334" w:rsidRPr="005855DF" w14:paraId="65F76979" w14:textId="77777777" w:rsidTr="00DA0B9A">
        <w:trPr>
          <w:trHeight w:val="240"/>
        </w:trPr>
        <w:tc>
          <w:tcPr>
            <w:tcW w:w="726" w:type="dxa"/>
            <w:vAlign w:val="center"/>
          </w:tcPr>
          <w:p w14:paraId="0CB947C2"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238" w:type="dxa"/>
            <w:vAlign w:val="center"/>
          </w:tcPr>
          <w:p w14:paraId="3B02A123"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73" w:type="dxa"/>
            <w:vAlign w:val="center"/>
          </w:tcPr>
          <w:p w14:paraId="6EEC9660"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123" w:type="dxa"/>
            <w:vAlign w:val="center"/>
          </w:tcPr>
          <w:p w14:paraId="0551D8D7"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995" w:type="dxa"/>
            <w:vAlign w:val="center"/>
          </w:tcPr>
          <w:p w14:paraId="2FF85C3D"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5B8B213D" w14:textId="77777777" w:rsidTr="00DA0B9A">
        <w:trPr>
          <w:trHeight w:val="240"/>
        </w:trPr>
        <w:tc>
          <w:tcPr>
            <w:tcW w:w="726" w:type="dxa"/>
          </w:tcPr>
          <w:p w14:paraId="5F963493" w14:textId="77777777" w:rsidR="00BA1334" w:rsidRPr="005855DF" w:rsidRDefault="00BA1334" w:rsidP="00DA0B9A">
            <w:pPr>
              <w:pStyle w:val="14"/>
              <w:ind w:left="288"/>
              <w:rPr>
                <w:color w:val="000000" w:themeColor="text1"/>
              </w:rPr>
            </w:pPr>
            <w:r w:rsidRPr="005855DF">
              <w:rPr>
                <w:color w:val="000000" w:themeColor="text1"/>
              </w:rPr>
              <w:t>1</w:t>
            </w:r>
          </w:p>
        </w:tc>
        <w:tc>
          <w:tcPr>
            <w:tcW w:w="3238" w:type="dxa"/>
          </w:tcPr>
          <w:p w14:paraId="206BE1A4" w14:textId="77777777" w:rsidR="00BA1334" w:rsidRPr="005855DF" w:rsidRDefault="00BA1334" w:rsidP="00DA0B9A">
            <w:pPr>
              <w:pStyle w:val="14"/>
              <w:rPr>
                <w:color w:val="000000" w:themeColor="text1"/>
              </w:rPr>
            </w:pPr>
            <w:r w:rsidRPr="005855DF">
              <w:rPr>
                <w:bCs/>
                <w:iCs/>
                <w:color w:val="000000" w:themeColor="text1"/>
              </w:rPr>
              <w:t>packet</w:t>
            </w:r>
          </w:p>
        </w:tc>
        <w:tc>
          <w:tcPr>
            <w:tcW w:w="873" w:type="dxa"/>
          </w:tcPr>
          <w:p w14:paraId="65BC1C2E" w14:textId="77777777" w:rsidR="00BA1334" w:rsidRPr="005855DF" w:rsidRDefault="00BA1334" w:rsidP="00DA0B9A">
            <w:pPr>
              <w:pStyle w:val="14"/>
              <w:rPr>
                <w:color w:val="000000" w:themeColor="text1"/>
              </w:rPr>
            </w:pPr>
          </w:p>
        </w:tc>
        <w:tc>
          <w:tcPr>
            <w:tcW w:w="1123" w:type="dxa"/>
          </w:tcPr>
          <w:p w14:paraId="7C91F51D" w14:textId="77777777" w:rsidR="00BA1334" w:rsidRPr="005855DF" w:rsidRDefault="00BA1334" w:rsidP="00DA0B9A">
            <w:pPr>
              <w:pStyle w:val="14"/>
              <w:rPr>
                <w:color w:val="000000" w:themeColor="text1"/>
              </w:rPr>
            </w:pPr>
          </w:p>
        </w:tc>
        <w:tc>
          <w:tcPr>
            <w:tcW w:w="3995" w:type="dxa"/>
          </w:tcPr>
          <w:p w14:paraId="067542AA"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6CF52D29" w14:textId="77777777" w:rsidTr="00DA0B9A">
        <w:trPr>
          <w:trHeight w:val="240"/>
        </w:trPr>
        <w:tc>
          <w:tcPr>
            <w:tcW w:w="726" w:type="dxa"/>
          </w:tcPr>
          <w:p w14:paraId="038704D2"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234" w:type="dxa"/>
            <w:gridSpan w:val="3"/>
          </w:tcPr>
          <w:p w14:paraId="6DD08FBA"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995" w:type="dxa"/>
          </w:tcPr>
          <w:p w14:paraId="7526CF8C"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3D8FABBB" w14:textId="77777777" w:rsidTr="00DA0B9A">
        <w:trPr>
          <w:trHeight w:val="240"/>
        </w:trPr>
        <w:tc>
          <w:tcPr>
            <w:tcW w:w="726" w:type="dxa"/>
          </w:tcPr>
          <w:p w14:paraId="14D26F1D"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238" w:type="dxa"/>
          </w:tcPr>
          <w:p w14:paraId="67FD70B1"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73" w:type="dxa"/>
          </w:tcPr>
          <w:p w14:paraId="00D9293F" w14:textId="77777777" w:rsidR="00BA1334" w:rsidRPr="005855DF" w:rsidRDefault="00BA1334" w:rsidP="00DA0B9A">
            <w:pPr>
              <w:pStyle w:val="14"/>
              <w:rPr>
                <w:color w:val="000000" w:themeColor="text1"/>
              </w:rPr>
            </w:pPr>
            <w:r w:rsidRPr="005855DF">
              <w:rPr>
                <w:color w:val="000000" w:themeColor="text1"/>
              </w:rPr>
              <w:t>Char</w:t>
            </w:r>
          </w:p>
        </w:tc>
        <w:tc>
          <w:tcPr>
            <w:tcW w:w="1123" w:type="dxa"/>
          </w:tcPr>
          <w:p w14:paraId="260FFB6D" w14:textId="77777777" w:rsidR="00BA1334" w:rsidRPr="005855DF" w:rsidRDefault="00BA1334" w:rsidP="00DA0B9A">
            <w:pPr>
              <w:pStyle w:val="14"/>
              <w:rPr>
                <w:color w:val="000000" w:themeColor="text1"/>
              </w:rPr>
            </w:pPr>
            <w:r w:rsidRPr="005855DF">
              <w:rPr>
                <w:color w:val="000000" w:themeColor="text1"/>
              </w:rPr>
              <w:t>10</w:t>
            </w:r>
          </w:p>
        </w:tc>
        <w:tc>
          <w:tcPr>
            <w:tcW w:w="3995" w:type="dxa"/>
          </w:tcPr>
          <w:p w14:paraId="4E2D5E83" w14:textId="77777777" w:rsidR="00BA1334" w:rsidRPr="005855DF" w:rsidRDefault="00BA1334" w:rsidP="00DA0B9A">
            <w:pPr>
              <w:pStyle w:val="14"/>
              <w:rPr>
                <w:color w:val="000000" w:themeColor="text1"/>
                <w:lang w:val="en-US"/>
              </w:rPr>
            </w:pPr>
            <w:r w:rsidRPr="005855DF">
              <w:rPr>
                <w:color w:val="000000" w:themeColor="text1"/>
                <w:lang w:val="en-US"/>
              </w:rPr>
              <w:t>ISKMO</w:t>
            </w:r>
          </w:p>
        </w:tc>
      </w:tr>
      <w:tr w:rsidR="00BA1334" w:rsidRPr="005855DF" w14:paraId="280182AE" w14:textId="77777777" w:rsidTr="00DA0B9A">
        <w:trPr>
          <w:trHeight w:val="240"/>
        </w:trPr>
        <w:tc>
          <w:tcPr>
            <w:tcW w:w="726" w:type="dxa"/>
          </w:tcPr>
          <w:p w14:paraId="4BBC08E3"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238" w:type="dxa"/>
          </w:tcPr>
          <w:p w14:paraId="07ADD225"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73" w:type="dxa"/>
          </w:tcPr>
          <w:p w14:paraId="32639B93" w14:textId="77777777" w:rsidR="00BA1334" w:rsidRPr="005855DF" w:rsidRDefault="00BA1334" w:rsidP="00DA0B9A">
            <w:pPr>
              <w:pStyle w:val="14"/>
              <w:rPr>
                <w:color w:val="000000" w:themeColor="text1"/>
              </w:rPr>
            </w:pPr>
            <w:r w:rsidRPr="005855DF">
              <w:rPr>
                <w:color w:val="000000" w:themeColor="text1"/>
              </w:rPr>
              <w:t>Char</w:t>
            </w:r>
          </w:p>
        </w:tc>
        <w:tc>
          <w:tcPr>
            <w:tcW w:w="1123" w:type="dxa"/>
          </w:tcPr>
          <w:p w14:paraId="325430D8" w14:textId="77777777" w:rsidR="00BA1334" w:rsidRPr="005855DF" w:rsidRDefault="00BA1334" w:rsidP="00DA0B9A">
            <w:pPr>
              <w:pStyle w:val="14"/>
              <w:rPr>
                <w:color w:val="000000" w:themeColor="text1"/>
              </w:rPr>
            </w:pPr>
            <w:r w:rsidRPr="005855DF">
              <w:rPr>
                <w:color w:val="000000" w:themeColor="text1"/>
              </w:rPr>
              <w:t>3</w:t>
            </w:r>
          </w:p>
        </w:tc>
        <w:tc>
          <w:tcPr>
            <w:tcW w:w="3995" w:type="dxa"/>
          </w:tcPr>
          <w:p w14:paraId="62E28B29"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282699CD" w14:textId="77777777" w:rsidTr="00DA0B9A">
        <w:trPr>
          <w:trHeight w:val="240"/>
        </w:trPr>
        <w:tc>
          <w:tcPr>
            <w:tcW w:w="726" w:type="dxa"/>
          </w:tcPr>
          <w:p w14:paraId="5CFF1E6F"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238" w:type="dxa"/>
          </w:tcPr>
          <w:p w14:paraId="423F5E44"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73" w:type="dxa"/>
          </w:tcPr>
          <w:p w14:paraId="14103DA8" w14:textId="77777777" w:rsidR="00BA1334" w:rsidRPr="005855DF" w:rsidRDefault="00BA1334" w:rsidP="00DA0B9A">
            <w:pPr>
              <w:pStyle w:val="14"/>
              <w:rPr>
                <w:color w:val="000000" w:themeColor="text1"/>
              </w:rPr>
            </w:pPr>
            <w:r w:rsidRPr="005855DF">
              <w:rPr>
                <w:color w:val="000000" w:themeColor="text1"/>
              </w:rPr>
              <w:t>Date</w:t>
            </w:r>
          </w:p>
        </w:tc>
        <w:tc>
          <w:tcPr>
            <w:tcW w:w="1123" w:type="dxa"/>
          </w:tcPr>
          <w:p w14:paraId="4E1A1F89" w14:textId="77777777" w:rsidR="00BA1334" w:rsidRPr="005855DF" w:rsidRDefault="00BA1334" w:rsidP="00DA0B9A">
            <w:pPr>
              <w:pStyle w:val="14"/>
              <w:rPr>
                <w:color w:val="000000" w:themeColor="text1"/>
              </w:rPr>
            </w:pPr>
            <w:r w:rsidRPr="005855DF">
              <w:rPr>
                <w:color w:val="000000" w:themeColor="text1"/>
              </w:rPr>
              <w:t>-</w:t>
            </w:r>
          </w:p>
        </w:tc>
        <w:tc>
          <w:tcPr>
            <w:tcW w:w="3995" w:type="dxa"/>
          </w:tcPr>
          <w:p w14:paraId="5B38ABE0"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56792339" w14:textId="77777777" w:rsidTr="00DA0B9A">
        <w:trPr>
          <w:trHeight w:val="240"/>
        </w:trPr>
        <w:tc>
          <w:tcPr>
            <w:tcW w:w="726" w:type="dxa"/>
          </w:tcPr>
          <w:p w14:paraId="6BE716C0"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234" w:type="dxa"/>
            <w:gridSpan w:val="3"/>
          </w:tcPr>
          <w:p w14:paraId="1B60B651" w14:textId="77777777" w:rsidR="00BA1334" w:rsidRPr="005855DF" w:rsidRDefault="00BA1334" w:rsidP="00DA0B9A">
            <w:pPr>
              <w:pStyle w:val="14"/>
              <w:ind w:left="708"/>
              <w:rPr>
                <w:color w:val="000000" w:themeColor="text1"/>
              </w:rPr>
            </w:pPr>
            <w:r w:rsidRPr="005855DF">
              <w:rPr>
                <w:color w:val="000000" w:themeColor="text1"/>
                <w:lang w:val="en-US"/>
              </w:rPr>
              <w:t>zap</w:t>
            </w:r>
          </w:p>
        </w:tc>
        <w:tc>
          <w:tcPr>
            <w:tcW w:w="3995" w:type="dxa"/>
          </w:tcPr>
          <w:p w14:paraId="683F10EC"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0955970C" w14:textId="77777777" w:rsidTr="00DA0B9A">
        <w:trPr>
          <w:trHeight w:val="240"/>
        </w:trPr>
        <w:tc>
          <w:tcPr>
            <w:tcW w:w="726" w:type="dxa"/>
          </w:tcPr>
          <w:p w14:paraId="0049145B"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238" w:type="dxa"/>
          </w:tcPr>
          <w:p w14:paraId="0E9EA7F3" w14:textId="77777777" w:rsidR="00BA1334" w:rsidRPr="005855DF" w:rsidRDefault="00BA1334" w:rsidP="00DA0B9A">
            <w:pPr>
              <w:pStyle w:val="14"/>
              <w:ind w:left="1416"/>
              <w:rPr>
                <w:color w:val="000000" w:themeColor="text1"/>
                <w:lang w:val="en-US"/>
              </w:rPr>
            </w:pPr>
            <w:r w:rsidRPr="005855DF">
              <w:rPr>
                <w:color w:val="000000" w:themeColor="text1"/>
                <w:lang w:val="en-US"/>
              </w:rPr>
              <w:t>Kod</w:t>
            </w:r>
          </w:p>
        </w:tc>
        <w:tc>
          <w:tcPr>
            <w:tcW w:w="873" w:type="dxa"/>
          </w:tcPr>
          <w:p w14:paraId="779DD44A" w14:textId="77777777" w:rsidR="00BA1334" w:rsidRPr="005855DF" w:rsidRDefault="00BA1334" w:rsidP="00DA0B9A">
            <w:pPr>
              <w:pStyle w:val="14"/>
              <w:rPr>
                <w:color w:val="000000" w:themeColor="text1"/>
              </w:rPr>
            </w:pPr>
            <w:r w:rsidRPr="005855DF">
              <w:rPr>
                <w:color w:val="000000" w:themeColor="text1"/>
              </w:rPr>
              <w:t>Num</w:t>
            </w:r>
          </w:p>
        </w:tc>
        <w:tc>
          <w:tcPr>
            <w:tcW w:w="1123" w:type="dxa"/>
          </w:tcPr>
          <w:p w14:paraId="7CE6203C" w14:textId="77777777" w:rsidR="00BA1334" w:rsidRPr="005855DF" w:rsidRDefault="00BA1334" w:rsidP="00DA0B9A">
            <w:pPr>
              <w:pStyle w:val="14"/>
              <w:rPr>
                <w:color w:val="000000" w:themeColor="text1"/>
              </w:rPr>
            </w:pPr>
            <w:r w:rsidRPr="005855DF">
              <w:rPr>
                <w:color w:val="000000" w:themeColor="text1"/>
              </w:rPr>
              <w:t>1</w:t>
            </w:r>
          </w:p>
        </w:tc>
        <w:tc>
          <w:tcPr>
            <w:tcW w:w="3995" w:type="dxa"/>
          </w:tcPr>
          <w:p w14:paraId="236F8BDE" w14:textId="77777777" w:rsidR="00BA1334" w:rsidRPr="005855DF" w:rsidRDefault="00BA1334" w:rsidP="00DA0B9A">
            <w:pPr>
              <w:pStyle w:val="14"/>
              <w:rPr>
                <w:color w:val="000000" w:themeColor="text1"/>
              </w:rPr>
            </w:pPr>
            <w:r w:rsidRPr="005855DF">
              <w:rPr>
                <w:color w:val="000000" w:themeColor="text1"/>
              </w:rPr>
              <w:t>Код исключения из реестра МО</w:t>
            </w:r>
          </w:p>
        </w:tc>
      </w:tr>
      <w:tr w:rsidR="00BA1334" w:rsidRPr="005855DF" w14:paraId="3A204C0A" w14:textId="77777777" w:rsidTr="00DA0B9A">
        <w:trPr>
          <w:trHeight w:val="240"/>
        </w:trPr>
        <w:tc>
          <w:tcPr>
            <w:tcW w:w="726" w:type="dxa"/>
          </w:tcPr>
          <w:p w14:paraId="33906135"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238" w:type="dxa"/>
          </w:tcPr>
          <w:p w14:paraId="44EDEA6C" w14:textId="77777777" w:rsidR="00BA1334" w:rsidRPr="005855DF" w:rsidRDefault="00BA1334" w:rsidP="00DA0B9A">
            <w:pPr>
              <w:pStyle w:val="14"/>
              <w:ind w:left="1416"/>
              <w:rPr>
                <w:color w:val="000000" w:themeColor="text1"/>
                <w:lang w:val="en-US"/>
              </w:rPr>
            </w:pPr>
            <w:r w:rsidRPr="005855DF">
              <w:rPr>
                <w:color w:val="000000" w:themeColor="text1"/>
                <w:lang w:val="en-US"/>
              </w:rPr>
              <w:t>Opis</w:t>
            </w:r>
          </w:p>
        </w:tc>
        <w:tc>
          <w:tcPr>
            <w:tcW w:w="873" w:type="dxa"/>
          </w:tcPr>
          <w:p w14:paraId="7647059A" w14:textId="77777777" w:rsidR="00BA1334" w:rsidRPr="005855DF" w:rsidRDefault="00BA1334" w:rsidP="00DA0B9A">
            <w:pPr>
              <w:pStyle w:val="14"/>
              <w:rPr>
                <w:color w:val="000000" w:themeColor="text1"/>
              </w:rPr>
            </w:pPr>
            <w:r w:rsidRPr="005855DF">
              <w:rPr>
                <w:color w:val="000000" w:themeColor="text1"/>
              </w:rPr>
              <w:t>Char</w:t>
            </w:r>
          </w:p>
        </w:tc>
        <w:tc>
          <w:tcPr>
            <w:tcW w:w="1123" w:type="dxa"/>
          </w:tcPr>
          <w:p w14:paraId="1DAED304" w14:textId="77777777" w:rsidR="00BA1334" w:rsidRPr="005855DF" w:rsidRDefault="00BA1334" w:rsidP="00DA0B9A">
            <w:pPr>
              <w:pStyle w:val="14"/>
              <w:rPr>
                <w:color w:val="000000" w:themeColor="text1"/>
              </w:rPr>
            </w:pPr>
            <w:r w:rsidRPr="005855DF">
              <w:rPr>
                <w:color w:val="000000" w:themeColor="text1"/>
              </w:rPr>
              <w:t>250</w:t>
            </w:r>
          </w:p>
        </w:tc>
        <w:tc>
          <w:tcPr>
            <w:tcW w:w="3995" w:type="dxa"/>
          </w:tcPr>
          <w:p w14:paraId="56E213D9" w14:textId="77777777" w:rsidR="00BA1334" w:rsidRPr="005855DF" w:rsidRDefault="00BA1334" w:rsidP="00DA0B9A">
            <w:pPr>
              <w:pStyle w:val="14"/>
              <w:rPr>
                <w:color w:val="000000" w:themeColor="text1"/>
              </w:rPr>
            </w:pPr>
            <w:r w:rsidRPr="005855DF">
              <w:rPr>
                <w:color w:val="000000" w:themeColor="text1"/>
              </w:rPr>
              <w:t>Наименование исключения из реестра МО</w:t>
            </w:r>
          </w:p>
        </w:tc>
      </w:tr>
      <w:tr w:rsidR="00BA1334" w:rsidRPr="005855DF" w14:paraId="31D5633F" w14:textId="77777777" w:rsidTr="00DA0B9A">
        <w:trPr>
          <w:trHeight w:val="240"/>
        </w:trPr>
        <w:tc>
          <w:tcPr>
            <w:tcW w:w="726" w:type="dxa"/>
          </w:tcPr>
          <w:p w14:paraId="0411FE2B"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238" w:type="dxa"/>
          </w:tcPr>
          <w:p w14:paraId="415065A1"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73" w:type="dxa"/>
          </w:tcPr>
          <w:p w14:paraId="44579932" w14:textId="77777777" w:rsidR="00BA1334" w:rsidRPr="005855DF" w:rsidRDefault="00BA1334" w:rsidP="00DA0B9A">
            <w:pPr>
              <w:pStyle w:val="14"/>
              <w:rPr>
                <w:color w:val="000000" w:themeColor="text1"/>
              </w:rPr>
            </w:pPr>
            <w:r w:rsidRPr="005855DF">
              <w:rPr>
                <w:color w:val="000000" w:themeColor="text1"/>
              </w:rPr>
              <w:t>Date</w:t>
            </w:r>
          </w:p>
        </w:tc>
        <w:tc>
          <w:tcPr>
            <w:tcW w:w="1123" w:type="dxa"/>
          </w:tcPr>
          <w:p w14:paraId="6F9CE67B" w14:textId="77777777" w:rsidR="00BA1334" w:rsidRPr="005855DF" w:rsidRDefault="00BA1334" w:rsidP="00DA0B9A">
            <w:pPr>
              <w:pStyle w:val="14"/>
              <w:rPr>
                <w:color w:val="000000" w:themeColor="text1"/>
              </w:rPr>
            </w:pPr>
            <w:r w:rsidRPr="005855DF">
              <w:rPr>
                <w:color w:val="000000" w:themeColor="text1"/>
              </w:rPr>
              <w:t>-</w:t>
            </w:r>
          </w:p>
        </w:tc>
        <w:tc>
          <w:tcPr>
            <w:tcW w:w="3995" w:type="dxa"/>
          </w:tcPr>
          <w:p w14:paraId="7142FC49"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07F694B5" w14:textId="77777777" w:rsidTr="00DA0B9A">
        <w:trPr>
          <w:trHeight w:val="240"/>
        </w:trPr>
        <w:tc>
          <w:tcPr>
            <w:tcW w:w="726" w:type="dxa"/>
          </w:tcPr>
          <w:p w14:paraId="624D42EC"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238" w:type="dxa"/>
          </w:tcPr>
          <w:p w14:paraId="490D4C2C"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73" w:type="dxa"/>
          </w:tcPr>
          <w:p w14:paraId="1E30182A" w14:textId="77777777" w:rsidR="00BA1334" w:rsidRPr="005855DF" w:rsidRDefault="00BA1334" w:rsidP="00DA0B9A">
            <w:pPr>
              <w:pStyle w:val="14"/>
              <w:rPr>
                <w:color w:val="000000" w:themeColor="text1"/>
              </w:rPr>
            </w:pPr>
            <w:r w:rsidRPr="005855DF">
              <w:rPr>
                <w:color w:val="000000" w:themeColor="text1"/>
              </w:rPr>
              <w:t>Date</w:t>
            </w:r>
          </w:p>
        </w:tc>
        <w:tc>
          <w:tcPr>
            <w:tcW w:w="1123" w:type="dxa"/>
          </w:tcPr>
          <w:p w14:paraId="361BD77A" w14:textId="77777777" w:rsidR="00BA1334" w:rsidRPr="005855DF" w:rsidRDefault="00BA1334" w:rsidP="00DA0B9A">
            <w:pPr>
              <w:pStyle w:val="14"/>
              <w:rPr>
                <w:color w:val="000000" w:themeColor="text1"/>
              </w:rPr>
            </w:pPr>
            <w:r w:rsidRPr="005855DF">
              <w:rPr>
                <w:color w:val="000000" w:themeColor="text1"/>
              </w:rPr>
              <w:t>-</w:t>
            </w:r>
          </w:p>
        </w:tc>
        <w:tc>
          <w:tcPr>
            <w:tcW w:w="3995" w:type="dxa"/>
          </w:tcPr>
          <w:p w14:paraId="65264374"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19B395E2"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R007 Классификатор признака подчиненности СМО (</w:t>
      </w:r>
      <w:r w:rsidRPr="005855DF">
        <w:rPr>
          <w:color w:val="000000" w:themeColor="text1"/>
          <w:sz w:val="28"/>
          <w:szCs w:val="28"/>
          <w:lang w:val="en-US"/>
        </w:rPr>
        <w:t>GLSMO</w:t>
      </w:r>
      <w:r w:rsidRPr="005855DF">
        <w:rPr>
          <w:color w:val="000000" w:themeColor="text1"/>
          <w:sz w:val="28"/>
          <w:szCs w:val="28"/>
        </w:rPr>
        <w:t>)</w:t>
      </w:r>
    </w:p>
    <w:tbl>
      <w:tblPr>
        <w:tblStyle w:val="aff2"/>
        <w:tblW w:w="0" w:type="auto"/>
        <w:tblLayout w:type="fixed"/>
        <w:tblLook w:val="0000" w:firstRow="0" w:lastRow="0" w:firstColumn="0" w:lastColumn="0" w:noHBand="0" w:noVBand="0"/>
      </w:tblPr>
      <w:tblGrid>
        <w:gridCol w:w="722"/>
        <w:gridCol w:w="3239"/>
        <w:gridCol w:w="8"/>
        <w:gridCol w:w="864"/>
        <w:gridCol w:w="1119"/>
        <w:gridCol w:w="3995"/>
      </w:tblGrid>
      <w:tr w:rsidR="00BA1334" w:rsidRPr="005855DF" w14:paraId="076E3A3B" w14:textId="77777777" w:rsidTr="00DA0B9A">
        <w:trPr>
          <w:trHeight w:val="240"/>
        </w:trPr>
        <w:tc>
          <w:tcPr>
            <w:tcW w:w="722" w:type="dxa"/>
            <w:vAlign w:val="center"/>
          </w:tcPr>
          <w:p w14:paraId="1989C670"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239" w:type="dxa"/>
            <w:vAlign w:val="center"/>
          </w:tcPr>
          <w:p w14:paraId="558E672A"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72" w:type="dxa"/>
            <w:gridSpan w:val="2"/>
            <w:vAlign w:val="center"/>
          </w:tcPr>
          <w:p w14:paraId="5318A41A"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119" w:type="dxa"/>
            <w:vAlign w:val="center"/>
          </w:tcPr>
          <w:p w14:paraId="735C5E39"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995" w:type="dxa"/>
            <w:vAlign w:val="center"/>
          </w:tcPr>
          <w:p w14:paraId="3997964F"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11BCCBD2" w14:textId="77777777" w:rsidTr="00DA0B9A">
        <w:trPr>
          <w:trHeight w:val="240"/>
        </w:trPr>
        <w:tc>
          <w:tcPr>
            <w:tcW w:w="722" w:type="dxa"/>
          </w:tcPr>
          <w:p w14:paraId="2ABCA1A2" w14:textId="77777777" w:rsidR="00BA1334" w:rsidRPr="005855DF" w:rsidRDefault="00BA1334" w:rsidP="00DA0B9A">
            <w:pPr>
              <w:pStyle w:val="14"/>
              <w:ind w:left="288"/>
              <w:rPr>
                <w:color w:val="000000" w:themeColor="text1"/>
              </w:rPr>
            </w:pPr>
            <w:r w:rsidRPr="005855DF">
              <w:rPr>
                <w:color w:val="000000" w:themeColor="text1"/>
              </w:rPr>
              <w:t>1</w:t>
            </w:r>
          </w:p>
        </w:tc>
        <w:tc>
          <w:tcPr>
            <w:tcW w:w="3239" w:type="dxa"/>
          </w:tcPr>
          <w:p w14:paraId="2191802C" w14:textId="77777777" w:rsidR="00BA1334" w:rsidRPr="005855DF" w:rsidRDefault="00BA1334" w:rsidP="00DA0B9A">
            <w:pPr>
              <w:pStyle w:val="14"/>
              <w:rPr>
                <w:color w:val="000000" w:themeColor="text1"/>
              </w:rPr>
            </w:pPr>
            <w:r w:rsidRPr="005855DF">
              <w:rPr>
                <w:bCs/>
                <w:iCs/>
                <w:color w:val="000000" w:themeColor="text1"/>
              </w:rPr>
              <w:t>packet</w:t>
            </w:r>
          </w:p>
        </w:tc>
        <w:tc>
          <w:tcPr>
            <w:tcW w:w="872" w:type="dxa"/>
            <w:gridSpan w:val="2"/>
          </w:tcPr>
          <w:p w14:paraId="65EED3ED" w14:textId="77777777" w:rsidR="00BA1334" w:rsidRPr="005855DF" w:rsidRDefault="00BA1334" w:rsidP="00DA0B9A">
            <w:pPr>
              <w:pStyle w:val="14"/>
              <w:rPr>
                <w:color w:val="000000" w:themeColor="text1"/>
              </w:rPr>
            </w:pPr>
          </w:p>
        </w:tc>
        <w:tc>
          <w:tcPr>
            <w:tcW w:w="1119" w:type="dxa"/>
          </w:tcPr>
          <w:p w14:paraId="164510EE" w14:textId="77777777" w:rsidR="00BA1334" w:rsidRPr="005855DF" w:rsidRDefault="00BA1334" w:rsidP="00DA0B9A">
            <w:pPr>
              <w:pStyle w:val="14"/>
              <w:rPr>
                <w:color w:val="000000" w:themeColor="text1"/>
              </w:rPr>
            </w:pPr>
          </w:p>
        </w:tc>
        <w:tc>
          <w:tcPr>
            <w:tcW w:w="3995" w:type="dxa"/>
          </w:tcPr>
          <w:p w14:paraId="72A7282A"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2D87EC9A" w14:textId="77777777" w:rsidTr="00DA0B9A">
        <w:trPr>
          <w:trHeight w:val="240"/>
        </w:trPr>
        <w:tc>
          <w:tcPr>
            <w:tcW w:w="722" w:type="dxa"/>
          </w:tcPr>
          <w:p w14:paraId="12E3F4CF"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230" w:type="dxa"/>
            <w:gridSpan w:val="4"/>
          </w:tcPr>
          <w:p w14:paraId="4E33618B"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995" w:type="dxa"/>
          </w:tcPr>
          <w:p w14:paraId="2432021E"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3B8BC7FA" w14:textId="77777777" w:rsidTr="00DA0B9A">
        <w:trPr>
          <w:trHeight w:val="240"/>
        </w:trPr>
        <w:tc>
          <w:tcPr>
            <w:tcW w:w="722" w:type="dxa"/>
          </w:tcPr>
          <w:p w14:paraId="528C9028"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239" w:type="dxa"/>
          </w:tcPr>
          <w:p w14:paraId="758341EB"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72" w:type="dxa"/>
            <w:gridSpan w:val="2"/>
          </w:tcPr>
          <w:p w14:paraId="4784CA15" w14:textId="77777777" w:rsidR="00BA1334" w:rsidRPr="005855DF" w:rsidRDefault="00BA1334" w:rsidP="00DA0B9A">
            <w:pPr>
              <w:pStyle w:val="14"/>
              <w:rPr>
                <w:color w:val="000000" w:themeColor="text1"/>
              </w:rPr>
            </w:pPr>
            <w:r w:rsidRPr="005855DF">
              <w:rPr>
                <w:color w:val="000000" w:themeColor="text1"/>
              </w:rPr>
              <w:t>Char</w:t>
            </w:r>
          </w:p>
        </w:tc>
        <w:tc>
          <w:tcPr>
            <w:tcW w:w="1119" w:type="dxa"/>
          </w:tcPr>
          <w:p w14:paraId="4C496F41" w14:textId="77777777" w:rsidR="00BA1334" w:rsidRPr="005855DF" w:rsidRDefault="00BA1334" w:rsidP="00DA0B9A">
            <w:pPr>
              <w:pStyle w:val="14"/>
              <w:rPr>
                <w:color w:val="000000" w:themeColor="text1"/>
              </w:rPr>
            </w:pPr>
            <w:r w:rsidRPr="005855DF">
              <w:rPr>
                <w:color w:val="000000" w:themeColor="text1"/>
              </w:rPr>
              <w:t>10</w:t>
            </w:r>
          </w:p>
        </w:tc>
        <w:tc>
          <w:tcPr>
            <w:tcW w:w="3995" w:type="dxa"/>
          </w:tcPr>
          <w:p w14:paraId="383DF278" w14:textId="77777777" w:rsidR="00BA1334" w:rsidRPr="005855DF" w:rsidRDefault="00BA1334" w:rsidP="00DA0B9A">
            <w:pPr>
              <w:pStyle w:val="14"/>
              <w:rPr>
                <w:color w:val="000000" w:themeColor="text1"/>
                <w:lang w:val="en-US"/>
              </w:rPr>
            </w:pPr>
            <w:r w:rsidRPr="005855DF">
              <w:rPr>
                <w:color w:val="000000" w:themeColor="text1"/>
                <w:lang w:val="en-US"/>
              </w:rPr>
              <w:t>GLSMO</w:t>
            </w:r>
          </w:p>
        </w:tc>
      </w:tr>
      <w:tr w:rsidR="00BA1334" w:rsidRPr="005855DF" w14:paraId="4337CBF9" w14:textId="77777777" w:rsidTr="00DA0B9A">
        <w:trPr>
          <w:trHeight w:val="240"/>
        </w:trPr>
        <w:tc>
          <w:tcPr>
            <w:tcW w:w="722" w:type="dxa"/>
          </w:tcPr>
          <w:p w14:paraId="7C838840"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239" w:type="dxa"/>
          </w:tcPr>
          <w:p w14:paraId="5D0EF58F"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72" w:type="dxa"/>
            <w:gridSpan w:val="2"/>
          </w:tcPr>
          <w:p w14:paraId="21EF67F6" w14:textId="77777777" w:rsidR="00BA1334" w:rsidRPr="005855DF" w:rsidRDefault="00BA1334" w:rsidP="00DA0B9A">
            <w:pPr>
              <w:pStyle w:val="14"/>
              <w:rPr>
                <w:color w:val="000000" w:themeColor="text1"/>
              </w:rPr>
            </w:pPr>
            <w:r w:rsidRPr="005855DF">
              <w:rPr>
                <w:color w:val="000000" w:themeColor="text1"/>
              </w:rPr>
              <w:t>Char</w:t>
            </w:r>
          </w:p>
        </w:tc>
        <w:tc>
          <w:tcPr>
            <w:tcW w:w="1119" w:type="dxa"/>
          </w:tcPr>
          <w:p w14:paraId="78740941" w14:textId="77777777" w:rsidR="00BA1334" w:rsidRPr="005855DF" w:rsidRDefault="00BA1334" w:rsidP="00DA0B9A">
            <w:pPr>
              <w:pStyle w:val="14"/>
              <w:rPr>
                <w:color w:val="000000" w:themeColor="text1"/>
              </w:rPr>
            </w:pPr>
            <w:r w:rsidRPr="005855DF">
              <w:rPr>
                <w:color w:val="000000" w:themeColor="text1"/>
              </w:rPr>
              <w:t>3</w:t>
            </w:r>
          </w:p>
        </w:tc>
        <w:tc>
          <w:tcPr>
            <w:tcW w:w="3995" w:type="dxa"/>
          </w:tcPr>
          <w:p w14:paraId="1693E7FE"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459BD53C" w14:textId="77777777" w:rsidTr="00DA0B9A">
        <w:trPr>
          <w:trHeight w:val="240"/>
        </w:trPr>
        <w:tc>
          <w:tcPr>
            <w:tcW w:w="722" w:type="dxa"/>
          </w:tcPr>
          <w:p w14:paraId="4E98DAFC"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239" w:type="dxa"/>
          </w:tcPr>
          <w:p w14:paraId="5915D2FB"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72" w:type="dxa"/>
            <w:gridSpan w:val="2"/>
          </w:tcPr>
          <w:p w14:paraId="354BD46E" w14:textId="77777777" w:rsidR="00BA1334" w:rsidRPr="005855DF" w:rsidRDefault="00BA1334" w:rsidP="00DA0B9A">
            <w:pPr>
              <w:pStyle w:val="14"/>
              <w:rPr>
                <w:color w:val="000000" w:themeColor="text1"/>
              </w:rPr>
            </w:pPr>
            <w:r w:rsidRPr="005855DF">
              <w:rPr>
                <w:color w:val="000000" w:themeColor="text1"/>
              </w:rPr>
              <w:t>Date</w:t>
            </w:r>
          </w:p>
        </w:tc>
        <w:tc>
          <w:tcPr>
            <w:tcW w:w="1119" w:type="dxa"/>
          </w:tcPr>
          <w:p w14:paraId="3921535B" w14:textId="77777777" w:rsidR="00BA1334" w:rsidRPr="005855DF" w:rsidRDefault="00BA1334" w:rsidP="00DA0B9A">
            <w:pPr>
              <w:pStyle w:val="14"/>
              <w:rPr>
                <w:color w:val="000000" w:themeColor="text1"/>
              </w:rPr>
            </w:pPr>
            <w:r w:rsidRPr="005855DF">
              <w:rPr>
                <w:color w:val="000000" w:themeColor="text1"/>
              </w:rPr>
              <w:t>-</w:t>
            </w:r>
          </w:p>
        </w:tc>
        <w:tc>
          <w:tcPr>
            <w:tcW w:w="3995" w:type="dxa"/>
          </w:tcPr>
          <w:p w14:paraId="4E87AA44"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0393CFFC" w14:textId="77777777" w:rsidTr="00DA0B9A">
        <w:trPr>
          <w:trHeight w:val="240"/>
        </w:trPr>
        <w:tc>
          <w:tcPr>
            <w:tcW w:w="722" w:type="dxa"/>
          </w:tcPr>
          <w:p w14:paraId="0650332C"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230" w:type="dxa"/>
            <w:gridSpan w:val="4"/>
          </w:tcPr>
          <w:p w14:paraId="4DC7C054" w14:textId="77777777" w:rsidR="00BA1334" w:rsidRPr="005855DF" w:rsidRDefault="00BA1334" w:rsidP="00DA0B9A">
            <w:pPr>
              <w:pStyle w:val="14"/>
              <w:ind w:left="708"/>
              <w:rPr>
                <w:color w:val="000000" w:themeColor="text1"/>
              </w:rPr>
            </w:pPr>
            <w:r w:rsidRPr="005855DF">
              <w:rPr>
                <w:color w:val="000000" w:themeColor="text1"/>
                <w:lang w:val="en-US"/>
              </w:rPr>
              <w:t>zap</w:t>
            </w:r>
          </w:p>
        </w:tc>
        <w:tc>
          <w:tcPr>
            <w:tcW w:w="3995" w:type="dxa"/>
          </w:tcPr>
          <w:p w14:paraId="032A29D7"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005002D9" w14:textId="77777777" w:rsidTr="00DA0B9A">
        <w:trPr>
          <w:trHeight w:val="240"/>
        </w:trPr>
        <w:tc>
          <w:tcPr>
            <w:tcW w:w="722" w:type="dxa"/>
          </w:tcPr>
          <w:p w14:paraId="589EB6D6"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247" w:type="dxa"/>
            <w:gridSpan w:val="2"/>
          </w:tcPr>
          <w:p w14:paraId="5BD91ABB" w14:textId="77777777" w:rsidR="00BA1334" w:rsidRPr="005855DF" w:rsidRDefault="00BA1334" w:rsidP="00DA0B9A">
            <w:pPr>
              <w:pStyle w:val="14"/>
              <w:ind w:left="1416"/>
              <w:rPr>
                <w:color w:val="000000" w:themeColor="text1"/>
                <w:lang w:val="en-US"/>
              </w:rPr>
            </w:pPr>
            <w:r w:rsidRPr="005855DF">
              <w:rPr>
                <w:color w:val="000000" w:themeColor="text1"/>
                <w:lang w:val="en-US"/>
              </w:rPr>
              <w:t>Kod</w:t>
            </w:r>
          </w:p>
        </w:tc>
        <w:tc>
          <w:tcPr>
            <w:tcW w:w="864" w:type="dxa"/>
          </w:tcPr>
          <w:p w14:paraId="32E3512D" w14:textId="77777777" w:rsidR="00BA1334" w:rsidRPr="005855DF" w:rsidRDefault="00BA1334" w:rsidP="00DA0B9A">
            <w:pPr>
              <w:pStyle w:val="14"/>
              <w:rPr>
                <w:color w:val="000000" w:themeColor="text1"/>
              </w:rPr>
            </w:pPr>
            <w:r w:rsidRPr="005855DF">
              <w:rPr>
                <w:color w:val="000000" w:themeColor="text1"/>
              </w:rPr>
              <w:t>Num</w:t>
            </w:r>
          </w:p>
        </w:tc>
        <w:tc>
          <w:tcPr>
            <w:tcW w:w="1119" w:type="dxa"/>
          </w:tcPr>
          <w:p w14:paraId="55ADEBA3" w14:textId="77777777" w:rsidR="00BA1334" w:rsidRPr="005855DF" w:rsidRDefault="00BA1334" w:rsidP="00DA0B9A">
            <w:pPr>
              <w:pStyle w:val="14"/>
              <w:rPr>
                <w:color w:val="000000" w:themeColor="text1"/>
              </w:rPr>
            </w:pPr>
            <w:r w:rsidRPr="005855DF">
              <w:rPr>
                <w:color w:val="000000" w:themeColor="text1"/>
              </w:rPr>
              <w:t>1</w:t>
            </w:r>
          </w:p>
        </w:tc>
        <w:tc>
          <w:tcPr>
            <w:tcW w:w="3995" w:type="dxa"/>
          </w:tcPr>
          <w:p w14:paraId="0C35A037" w14:textId="77777777" w:rsidR="00BA1334" w:rsidRPr="005855DF" w:rsidRDefault="00BA1334" w:rsidP="00DA0B9A">
            <w:pPr>
              <w:pStyle w:val="14"/>
              <w:rPr>
                <w:color w:val="000000" w:themeColor="text1"/>
              </w:rPr>
            </w:pPr>
            <w:r w:rsidRPr="005855DF">
              <w:rPr>
                <w:color w:val="000000" w:themeColor="text1"/>
              </w:rPr>
              <w:t>Код признака подчиненности СМО</w:t>
            </w:r>
          </w:p>
        </w:tc>
      </w:tr>
      <w:tr w:rsidR="00BA1334" w:rsidRPr="005855DF" w14:paraId="28F005C4" w14:textId="77777777" w:rsidTr="00DA0B9A">
        <w:trPr>
          <w:trHeight w:val="240"/>
        </w:trPr>
        <w:tc>
          <w:tcPr>
            <w:tcW w:w="722" w:type="dxa"/>
          </w:tcPr>
          <w:p w14:paraId="188A0066"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247" w:type="dxa"/>
            <w:gridSpan w:val="2"/>
          </w:tcPr>
          <w:p w14:paraId="013DFA10" w14:textId="77777777" w:rsidR="00BA1334" w:rsidRPr="005855DF" w:rsidRDefault="00BA1334" w:rsidP="00DA0B9A">
            <w:pPr>
              <w:pStyle w:val="14"/>
              <w:ind w:left="1416"/>
              <w:rPr>
                <w:color w:val="000000" w:themeColor="text1"/>
                <w:lang w:val="en-US"/>
              </w:rPr>
            </w:pPr>
            <w:r w:rsidRPr="005855DF">
              <w:rPr>
                <w:color w:val="000000" w:themeColor="text1"/>
                <w:lang w:val="en-US"/>
              </w:rPr>
              <w:t>Opis</w:t>
            </w:r>
          </w:p>
        </w:tc>
        <w:tc>
          <w:tcPr>
            <w:tcW w:w="864" w:type="dxa"/>
          </w:tcPr>
          <w:p w14:paraId="41AEF1B7" w14:textId="77777777" w:rsidR="00BA1334" w:rsidRPr="005855DF" w:rsidRDefault="00BA1334" w:rsidP="00DA0B9A">
            <w:pPr>
              <w:pStyle w:val="14"/>
              <w:rPr>
                <w:color w:val="000000" w:themeColor="text1"/>
              </w:rPr>
            </w:pPr>
            <w:r w:rsidRPr="005855DF">
              <w:rPr>
                <w:color w:val="000000" w:themeColor="text1"/>
              </w:rPr>
              <w:t>Char</w:t>
            </w:r>
          </w:p>
        </w:tc>
        <w:tc>
          <w:tcPr>
            <w:tcW w:w="1119" w:type="dxa"/>
          </w:tcPr>
          <w:p w14:paraId="6F7BC477" w14:textId="77777777" w:rsidR="00BA1334" w:rsidRPr="005855DF" w:rsidRDefault="00BA1334" w:rsidP="00DA0B9A">
            <w:pPr>
              <w:pStyle w:val="14"/>
              <w:rPr>
                <w:color w:val="000000" w:themeColor="text1"/>
              </w:rPr>
            </w:pPr>
            <w:r w:rsidRPr="005855DF">
              <w:rPr>
                <w:color w:val="000000" w:themeColor="text1"/>
              </w:rPr>
              <w:t>250</w:t>
            </w:r>
          </w:p>
        </w:tc>
        <w:tc>
          <w:tcPr>
            <w:tcW w:w="3995" w:type="dxa"/>
          </w:tcPr>
          <w:p w14:paraId="7A2CEF94" w14:textId="77777777" w:rsidR="00BA1334" w:rsidRPr="005855DF" w:rsidRDefault="00BA1334" w:rsidP="00DA0B9A">
            <w:pPr>
              <w:pStyle w:val="14"/>
              <w:rPr>
                <w:color w:val="000000" w:themeColor="text1"/>
              </w:rPr>
            </w:pPr>
            <w:r w:rsidRPr="005855DF">
              <w:rPr>
                <w:color w:val="000000" w:themeColor="text1"/>
              </w:rPr>
              <w:t>Наименование признака подчиненности СМО</w:t>
            </w:r>
          </w:p>
        </w:tc>
      </w:tr>
      <w:tr w:rsidR="00BA1334" w:rsidRPr="005855DF" w14:paraId="5A7AED41" w14:textId="77777777" w:rsidTr="00DA0B9A">
        <w:trPr>
          <w:trHeight w:val="240"/>
        </w:trPr>
        <w:tc>
          <w:tcPr>
            <w:tcW w:w="722" w:type="dxa"/>
          </w:tcPr>
          <w:p w14:paraId="1B19F391"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247" w:type="dxa"/>
            <w:gridSpan w:val="2"/>
          </w:tcPr>
          <w:p w14:paraId="4DA1C077"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64" w:type="dxa"/>
          </w:tcPr>
          <w:p w14:paraId="51617750" w14:textId="77777777" w:rsidR="00BA1334" w:rsidRPr="005855DF" w:rsidRDefault="00BA1334" w:rsidP="00DA0B9A">
            <w:pPr>
              <w:pStyle w:val="14"/>
              <w:rPr>
                <w:color w:val="000000" w:themeColor="text1"/>
              </w:rPr>
            </w:pPr>
            <w:r w:rsidRPr="005855DF">
              <w:rPr>
                <w:color w:val="000000" w:themeColor="text1"/>
              </w:rPr>
              <w:t>Date</w:t>
            </w:r>
          </w:p>
        </w:tc>
        <w:tc>
          <w:tcPr>
            <w:tcW w:w="1119" w:type="dxa"/>
          </w:tcPr>
          <w:p w14:paraId="232B08FD" w14:textId="77777777" w:rsidR="00BA1334" w:rsidRPr="005855DF" w:rsidRDefault="00BA1334" w:rsidP="00DA0B9A">
            <w:pPr>
              <w:pStyle w:val="14"/>
              <w:rPr>
                <w:color w:val="000000" w:themeColor="text1"/>
              </w:rPr>
            </w:pPr>
            <w:r w:rsidRPr="005855DF">
              <w:rPr>
                <w:color w:val="000000" w:themeColor="text1"/>
              </w:rPr>
              <w:t>-</w:t>
            </w:r>
          </w:p>
        </w:tc>
        <w:tc>
          <w:tcPr>
            <w:tcW w:w="3995" w:type="dxa"/>
          </w:tcPr>
          <w:p w14:paraId="45048BFB"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30A286A7" w14:textId="77777777" w:rsidTr="00DA0B9A">
        <w:trPr>
          <w:trHeight w:val="240"/>
        </w:trPr>
        <w:tc>
          <w:tcPr>
            <w:tcW w:w="722" w:type="dxa"/>
          </w:tcPr>
          <w:p w14:paraId="38ECC4FC"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247" w:type="dxa"/>
            <w:gridSpan w:val="2"/>
          </w:tcPr>
          <w:p w14:paraId="6E4DC060"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64" w:type="dxa"/>
          </w:tcPr>
          <w:p w14:paraId="37DA11FF" w14:textId="77777777" w:rsidR="00BA1334" w:rsidRPr="005855DF" w:rsidRDefault="00BA1334" w:rsidP="00DA0B9A">
            <w:pPr>
              <w:pStyle w:val="14"/>
              <w:rPr>
                <w:color w:val="000000" w:themeColor="text1"/>
              </w:rPr>
            </w:pPr>
            <w:r w:rsidRPr="005855DF">
              <w:rPr>
                <w:color w:val="000000" w:themeColor="text1"/>
              </w:rPr>
              <w:t>Date</w:t>
            </w:r>
          </w:p>
        </w:tc>
        <w:tc>
          <w:tcPr>
            <w:tcW w:w="1119" w:type="dxa"/>
          </w:tcPr>
          <w:p w14:paraId="43F12580" w14:textId="77777777" w:rsidR="00BA1334" w:rsidRPr="005855DF" w:rsidRDefault="00BA1334" w:rsidP="00DA0B9A">
            <w:pPr>
              <w:pStyle w:val="14"/>
              <w:rPr>
                <w:color w:val="000000" w:themeColor="text1"/>
              </w:rPr>
            </w:pPr>
            <w:r w:rsidRPr="005855DF">
              <w:rPr>
                <w:color w:val="000000" w:themeColor="text1"/>
              </w:rPr>
              <w:t>-</w:t>
            </w:r>
          </w:p>
        </w:tc>
        <w:tc>
          <w:tcPr>
            <w:tcW w:w="3995" w:type="dxa"/>
          </w:tcPr>
          <w:p w14:paraId="15386C61"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66147E18" w14:textId="77777777" w:rsidR="00BA1334" w:rsidRPr="005855DF" w:rsidRDefault="00BA1334" w:rsidP="00BA1334">
      <w:pPr>
        <w:rPr>
          <w:color w:val="000000" w:themeColor="text1"/>
          <w:sz w:val="28"/>
          <w:szCs w:val="28"/>
        </w:rPr>
      </w:pPr>
    </w:p>
    <w:p w14:paraId="3B365F39"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R008 Классификатор признака подчиненности МО (</w:t>
      </w:r>
      <w:r w:rsidRPr="005855DF">
        <w:rPr>
          <w:color w:val="000000" w:themeColor="text1"/>
          <w:sz w:val="28"/>
          <w:szCs w:val="28"/>
          <w:lang w:val="en-US"/>
        </w:rPr>
        <w:t>GLMO</w:t>
      </w:r>
      <w:r w:rsidRPr="005855DF">
        <w:rPr>
          <w:color w:val="000000" w:themeColor="text1"/>
          <w:sz w:val="28"/>
          <w:szCs w:val="28"/>
        </w:rPr>
        <w:t>)</w:t>
      </w:r>
    </w:p>
    <w:tbl>
      <w:tblPr>
        <w:tblStyle w:val="aff2"/>
        <w:tblW w:w="0" w:type="auto"/>
        <w:tblLayout w:type="fixed"/>
        <w:tblLook w:val="0000" w:firstRow="0" w:lastRow="0" w:firstColumn="0" w:lastColumn="0" w:noHBand="0" w:noVBand="0"/>
      </w:tblPr>
      <w:tblGrid>
        <w:gridCol w:w="732"/>
        <w:gridCol w:w="3260"/>
        <w:gridCol w:w="851"/>
        <w:gridCol w:w="1134"/>
        <w:gridCol w:w="3990"/>
      </w:tblGrid>
      <w:tr w:rsidR="00BA1334" w:rsidRPr="005855DF" w14:paraId="6E310DE8" w14:textId="77777777" w:rsidTr="00DA0B9A">
        <w:trPr>
          <w:trHeight w:val="240"/>
          <w:tblHeader/>
        </w:trPr>
        <w:tc>
          <w:tcPr>
            <w:tcW w:w="732" w:type="dxa"/>
            <w:vAlign w:val="center"/>
          </w:tcPr>
          <w:p w14:paraId="2FEFD4E4"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260" w:type="dxa"/>
            <w:vAlign w:val="center"/>
          </w:tcPr>
          <w:p w14:paraId="1EC6F7BC"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521AB705"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134" w:type="dxa"/>
            <w:vAlign w:val="center"/>
          </w:tcPr>
          <w:p w14:paraId="65EC1ED8"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990" w:type="dxa"/>
            <w:vAlign w:val="center"/>
          </w:tcPr>
          <w:p w14:paraId="2E68311E"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35B7B327" w14:textId="77777777" w:rsidTr="00DA0B9A">
        <w:trPr>
          <w:trHeight w:val="240"/>
        </w:trPr>
        <w:tc>
          <w:tcPr>
            <w:tcW w:w="732" w:type="dxa"/>
          </w:tcPr>
          <w:p w14:paraId="6AEF7E75" w14:textId="77777777" w:rsidR="00BA1334" w:rsidRPr="005855DF" w:rsidRDefault="00BA1334" w:rsidP="00DA0B9A">
            <w:pPr>
              <w:pStyle w:val="14"/>
              <w:ind w:left="288"/>
              <w:rPr>
                <w:color w:val="000000" w:themeColor="text1"/>
              </w:rPr>
            </w:pPr>
            <w:r w:rsidRPr="005855DF">
              <w:rPr>
                <w:color w:val="000000" w:themeColor="text1"/>
              </w:rPr>
              <w:t>1</w:t>
            </w:r>
          </w:p>
        </w:tc>
        <w:tc>
          <w:tcPr>
            <w:tcW w:w="3260" w:type="dxa"/>
          </w:tcPr>
          <w:p w14:paraId="00D32E0B"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4099FFE3" w14:textId="77777777" w:rsidR="00BA1334" w:rsidRPr="005855DF" w:rsidRDefault="00BA1334" w:rsidP="00DA0B9A">
            <w:pPr>
              <w:pStyle w:val="14"/>
              <w:rPr>
                <w:color w:val="000000" w:themeColor="text1"/>
              </w:rPr>
            </w:pPr>
          </w:p>
        </w:tc>
        <w:tc>
          <w:tcPr>
            <w:tcW w:w="1134" w:type="dxa"/>
          </w:tcPr>
          <w:p w14:paraId="6EFA8187" w14:textId="77777777" w:rsidR="00BA1334" w:rsidRPr="005855DF" w:rsidRDefault="00BA1334" w:rsidP="00DA0B9A">
            <w:pPr>
              <w:pStyle w:val="14"/>
              <w:rPr>
                <w:color w:val="000000" w:themeColor="text1"/>
              </w:rPr>
            </w:pPr>
          </w:p>
        </w:tc>
        <w:tc>
          <w:tcPr>
            <w:tcW w:w="3990" w:type="dxa"/>
          </w:tcPr>
          <w:p w14:paraId="1B480A16"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247CF4C0" w14:textId="77777777" w:rsidTr="00DA0B9A">
        <w:trPr>
          <w:trHeight w:val="240"/>
        </w:trPr>
        <w:tc>
          <w:tcPr>
            <w:tcW w:w="732" w:type="dxa"/>
          </w:tcPr>
          <w:p w14:paraId="6360ABBE"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245" w:type="dxa"/>
            <w:gridSpan w:val="3"/>
          </w:tcPr>
          <w:p w14:paraId="0EA98A4B"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990" w:type="dxa"/>
          </w:tcPr>
          <w:p w14:paraId="192B12CD"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7DCF7A80" w14:textId="77777777" w:rsidTr="00DA0B9A">
        <w:trPr>
          <w:trHeight w:val="240"/>
        </w:trPr>
        <w:tc>
          <w:tcPr>
            <w:tcW w:w="732" w:type="dxa"/>
          </w:tcPr>
          <w:p w14:paraId="68C63F04"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260" w:type="dxa"/>
          </w:tcPr>
          <w:p w14:paraId="186C716B"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1347DE1B"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4720692E" w14:textId="77777777" w:rsidR="00BA1334" w:rsidRPr="005855DF" w:rsidRDefault="00BA1334" w:rsidP="00DA0B9A">
            <w:pPr>
              <w:pStyle w:val="14"/>
              <w:rPr>
                <w:color w:val="000000" w:themeColor="text1"/>
              </w:rPr>
            </w:pPr>
            <w:r w:rsidRPr="005855DF">
              <w:rPr>
                <w:color w:val="000000" w:themeColor="text1"/>
              </w:rPr>
              <w:t>10</w:t>
            </w:r>
          </w:p>
        </w:tc>
        <w:tc>
          <w:tcPr>
            <w:tcW w:w="3990" w:type="dxa"/>
          </w:tcPr>
          <w:p w14:paraId="416FEC77" w14:textId="77777777" w:rsidR="00BA1334" w:rsidRPr="005855DF" w:rsidRDefault="00BA1334" w:rsidP="00DA0B9A">
            <w:pPr>
              <w:pStyle w:val="14"/>
              <w:rPr>
                <w:color w:val="000000" w:themeColor="text1"/>
                <w:lang w:val="en-US"/>
              </w:rPr>
            </w:pPr>
            <w:r w:rsidRPr="005855DF">
              <w:rPr>
                <w:color w:val="000000" w:themeColor="text1"/>
                <w:lang w:val="en-US"/>
              </w:rPr>
              <w:t>GLMO</w:t>
            </w:r>
          </w:p>
        </w:tc>
      </w:tr>
      <w:tr w:rsidR="00BA1334" w:rsidRPr="005855DF" w14:paraId="7F1FBCD1" w14:textId="77777777" w:rsidTr="00DA0B9A">
        <w:trPr>
          <w:trHeight w:val="240"/>
        </w:trPr>
        <w:tc>
          <w:tcPr>
            <w:tcW w:w="732" w:type="dxa"/>
          </w:tcPr>
          <w:p w14:paraId="1B9B8893"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260" w:type="dxa"/>
          </w:tcPr>
          <w:p w14:paraId="38D31D7C"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161EECB9"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3B6C4468" w14:textId="77777777" w:rsidR="00BA1334" w:rsidRPr="005855DF" w:rsidRDefault="00BA1334" w:rsidP="00DA0B9A">
            <w:pPr>
              <w:pStyle w:val="14"/>
              <w:rPr>
                <w:color w:val="000000" w:themeColor="text1"/>
              </w:rPr>
            </w:pPr>
            <w:r w:rsidRPr="005855DF">
              <w:rPr>
                <w:color w:val="000000" w:themeColor="text1"/>
              </w:rPr>
              <w:t>3</w:t>
            </w:r>
          </w:p>
        </w:tc>
        <w:tc>
          <w:tcPr>
            <w:tcW w:w="3990" w:type="dxa"/>
          </w:tcPr>
          <w:p w14:paraId="43892365"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2C0D229F" w14:textId="77777777" w:rsidTr="00DA0B9A">
        <w:trPr>
          <w:trHeight w:val="240"/>
        </w:trPr>
        <w:tc>
          <w:tcPr>
            <w:tcW w:w="732" w:type="dxa"/>
          </w:tcPr>
          <w:p w14:paraId="7F9BAA0A" w14:textId="77777777" w:rsidR="00BA1334" w:rsidRPr="005855DF" w:rsidRDefault="00BA1334" w:rsidP="00DA0B9A">
            <w:pPr>
              <w:pStyle w:val="14"/>
              <w:ind w:left="-15" w:right="-108"/>
              <w:rPr>
                <w:color w:val="000000" w:themeColor="text1"/>
              </w:rPr>
            </w:pPr>
            <w:r w:rsidRPr="005855DF">
              <w:rPr>
                <w:color w:val="000000" w:themeColor="text1"/>
              </w:rPr>
              <w:lastRenderedPageBreak/>
              <w:t>1.1.3</w:t>
            </w:r>
          </w:p>
        </w:tc>
        <w:tc>
          <w:tcPr>
            <w:tcW w:w="3260" w:type="dxa"/>
          </w:tcPr>
          <w:p w14:paraId="11D73540"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08229638"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31E99E23" w14:textId="77777777" w:rsidR="00BA1334" w:rsidRPr="005855DF" w:rsidRDefault="00BA1334" w:rsidP="00DA0B9A">
            <w:pPr>
              <w:pStyle w:val="14"/>
              <w:rPr>
                <w:color w:val="000000" w:themeColor="text1"/>
              </w:rPr>
            </w:pPr>
            <w:r w:rsidRPr="005855DF">
              <w:rPr>
                <w:color w:val="000000" w:themeColor="text1"/>
              </w:rPr>
              <w:t>-</w:t>
            </w:r>
          </w:p>
        </w:tc>
        <w:tc>
          <w:tcPr>
            <w:tcW w:w="3990" w:type="dxa"/>
          </w:tcPr>
          <w:p w14:paraId="6A647C9A"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61769AE5" w14:textId="77777777" w:rsidTr="00DA0B9A">
        <w:trPr>
          <w:trHeight w:val="240"/>
        </w:trPr>
        <w:tc>
          <w:tcPr>
            <w:tcW w:w="732" w:type="dxa"/>
          </w:tcPr>
          <w:p w14:paraId="0EF5FF36"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245" w:type="dxa"/>
            <w:gridSpan w:val="3"/>
          </w:tcPr>
          <w:p w14:paraId="0E4C7F1B" w14:textId="77777777" w:rsidR="00BA1334" w:rsidRPr="005855DF" w:rsidRDefault="00BA1334" w:rsidP="00DA0B9A">
            <w:pPr>
              <w:pStyle w:val="14"/>
              <w:ind w:left="708"/>
              <w:rPr>
                <w:color w:val="000000" w:themeColor="text1"/>
              </w:rPr>
            </w:pPr>
            <w:r w:rsidRPr="005855DF">
              <w:rPr>
                <w:color w:val="000000" w:themeColor="text1"/>
                <w:lang w:val="en-US"/>
              </w:rPr>
              <w:t>zap</w:t>
            </w:r>
          </w:p>
        </w:tc>
        <w:tc>
          <w:tcPr>
            <w:tcW w:w="3990" w:type="dxa"/>
          </w:tcPr>
          <w:p w14:paraId="27B4E309"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1FFE6F85" w14:textId="77777777" w:rsidTr="00DA0B9A">
        <w:trPr>
          <w:trHeight w:val="240"/>
        </w:trPr>
        <w:tc>
          <w:tcPr>
            <w:tcW w:w="732" w:type="dxa"/>
          </w:tcPr>
          <w:p w14:paraId="1E214019"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260" w:type="dxa"/>
          </w:tcPr>
          <w:p w14:paraId="7CA4D10D" w14:textId="77777777" w:rsidR="00BA1334" w:rsidRPr="005855DF" w:rsidRDefault="00BA1334" w:rsidP="00DA0B9A">
            <w:pPr>
              <w:pStyle w:val="14"/>
              <w:ind w:left="1416"/>
              <w:rPr>
                <w:color w:val="000000" w:themeColor="text1"/>
                <w:lang w:val="en-US"/>
              </w:rPr>
            </w:pPr>
            <w:r w:rsidRPr="005855DF">
              <w:rPr>
                <w:color w:val="000000" w:themeColor="text1"/>
                <w:lang w:val="en-US"/>
              </w:rPr>
              <w:t>Kod</w:t>
            </w:r>
          </w:p>
        </w:tc>
        <w:tc>
          <w:tcPr>
            <w:tcW w:w="851" w:type="dxa"/>
          </w:tcPr>
          <w:p w14:paraId="59F4D4FC" w14:textId="77777777" w:rsidR="00BA1334" w:rsidRPr="005855DF" w:rsidRDefault="00BA1334" w:rsidP="00DA0B9A">
            <w:pPr>
              <w:pStyle w:val="14"/>
              <w:rPr>
                <w:color w:val="000000" w:themeColor="text1"/>
              </w:rPr>
            </w:pPr>
            <w:r w:rsidRPr="005855DF">
              <w:rPr>
                <w:color w:val="000000" w:themeColor="text1"/>
              </w:rPr>
              <w:t>Num</w:t>
            </w:r>
          </w:p>
        </w:tc>
        <w:tc>
          <w:tcPr>
            <w:tcW w:w="1134" w:type="dxa"/>
          </w:tcPr>
          <w:p w14:paraId="209BABBA" w14:textId="77777777" w:rsidR="00BA1334" w:rsidRPr="005855DF" w:rsidRDefault="00BA1334" w:rsidP="00DA0B9A">
            <w:pPr>
              <w:pStyle w:val="14"/>
              <w:rPr>
                <w:color w:val="000000" w:themeColor="text1"/>
              </w:rPr>
            </w:pPr>
            <w:r w:rsidRPr="005855DF">
              <w:rPr>
                <w:color w:val="000000" w:themeColor="text1"/>
              </w:rPr>
              <w:t>1</w:t>
            </w:r>
          </w:p>
        </w:tc>
        <w:tc>
          <w:tcPr>
            <w:tcW w:w="3990" w:type="dxa"/>
          </w:tcPr>
          <w:p w14:paraId="0F17D2CB" w14:textId="77777777" w:rsidR="00BA1334" w:rsidRPr="005855DF" w:rsidRDefault="00BA1334" w:rsidP="00DA0B9A">
            <w:pPr>
              <w:pStyle w:val="14"/>
              <w:rPr>
                <w:color w:val="000000" w:themeColor="text1"/>
              </w:rPr>
            </w:pPr>
            <w:r w:rsidRPr="005855DF">
              <w:rPr>
                <w:color w:val="000000" w:themeColor="text1"/>
              </w:rPr>
              <w:t>Код признака подчиненности МО</w:t>
            </w:r>
          </w:p>
        </w:tc>
      </w:tr>
      <w:tr w:rsidR="00BA1334" w:rsidRPr="005855DF" w14:paraId="7DE1FBFC" w14:textId="77777777" w:rsidTr="00DA0B9A">
        <w:trPr>
          <w:trHeight w:val="240"/>
        </w:trPr>
        <w:tc>
          <w:tcPr>
            <w:tcW w:w="732" w:type="dxa"/>
          </w:tcPr>
          <w:p w14:paraId="7F08F683"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260" w:type="dxa"/>
          </w:tcPr>
          <w:p w14:paraId="15E5FE72" w14:textId="77777777" w:rsidR="00BA1334" w:rsidRPr="005855DF" w:rsidRDefault="00BA1334" w:rsidP="00DA0B9A">
            <w:pPr>
              <w:pStyle w:val="14"/>
              <w:ind w:left="1416"/>
              <w:rPr>
                <w:color w:val="000000" w:themeColor="text1"/>
                <w:lang w:val="en-US"/>
              </w:rPr>
            </w:pPr>
            <w:r w:rsidRPr="005855DF">
              <w:rPr>
                <w:color w:val="000000" w:themeColor="text1"/>
                <w:lang w:val="en-US"/>
              </w:rPr>
              <w:t>Opis</w:t>
            </w:r>
          </w:p>
        </w:tc>
        <w:tc>
          <w:tcPr>
            <w:tcW w:w="851" w:type="dxa"/>
          </w:tcPr>
          <w:p w14:paraId="335F22D2"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63C7B019" w14:textId="77777777" w:rsidR="00BA1334" w:rsidRPr="005855DF" w:rsidRDefault="00BA1334" w:rsidP="00DA0B9A">
            <w:pPr>
              <w:pStyle w:val="14"/>
              <w:rPr>
                <w:color w:val="000000" w:themeColor="text1"/>
              </w:rPr>
            </w:pPr>
            <w:r w:rsidRPr="005855DF">
              <w:rPr>
                <w:color w:val="000000" w:themeColor="text1"/>
              </w:rPr>
              <w:t>250</w:t>
            </w:r>
          </w:p>
        </w:tc>
        <w:tc>
          <w:tcPr>
            <w:tcW w:w="3990" w:type="dxa"/>
          </w:tcPr>
          <w:p w14:paraId="7EBB98CD" w14:textId="77777777" w:rsidR="00BA1334" w:rsidRPr="005855DF" w:rsidRDefault="00BA1334" w:rsidP="00DA0B9A">
            <w:pPr>
              <w:pStyle w:val="14"/>
              <w:rPr>
                <w:color w:val="000000" w:themeColor="text1"/>
              </w:rPr>
            </w:pPr>
            <w:r w:rsidRPr="005855DF">
              <w:rPr>
                <w:color w:val="000000" w:themeColor="text1"/>
              </w:rPr>
              <w:t>Наименование признака подчиненности МО</w:t>
            </w:r>
          </w:p>
        </w:tc>
      </w:tr>
      <w:tr w:rsidR="00BA1334" w:rsidRPr="005855DF" w14:paraId="7D88A16C" w14:textId="77777777" w:rsidTr="00DA0B9A">
        <w:trPr>
          <w:trHeight w:val="240"/>
        </w:trPr>
        <w:tc>
          <w:tcPr>
            <w:tcW w:w="732" w:type="dxa"/>
          </w:tcPr>
          <w:p w14:paraId="618CFB24"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260" w:type="dxa"/>
          </w:tcPr>
          <w:p w14:paraId="788B7302"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18C81940"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4F7D7A1A" w14:textId="77777777" w:rsidR="00BA1334" w:rsidRPr="005855DF" w:rsidRDefault="00BA1334" w:rsidP="00DA0B9A">
            <w:pPr>
              <w:pStyle w:val="14"/>
              <w:rPr>
                <w:color w:val="000000" w:themeColor="text1"/>
              </w:rPr>
            </w:pPr>
            <w:r w:rsidRPr="005855DF">
              <w:rPr>
                <w:color w:val="000000" w:themeColor="text1"/>
              </w:rPr>
              <w:t>-</w:t>
            </w:r>
          </w:p>
        </w:tc>
        <w:tc>
          <w:tcPr>
            <w:tcW w:w="3990" w:type="dxa"/>
          </w:tcPr>
          <w:p w14:paraId="1BC206B9"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055B3185" w14:textId="77777777" w:rsidTr="00DA0B9A">
        <w:trPr>
          <w:trHeight w:val="240"/>
        </w:trPr>
        <w:tc>
          <w:tcPr>
            <w:tcW w:w="732" w:type="dxa"/>
          </w:tcPr>
          <w:p w14:paraId="7DA5B19A"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260" w:type="dxa"/>
          </w:tcPr>
          <w:p w14:paraId="589B6D6F"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5DC22B57"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7D0597A5" w14:textId="77777777" w:rsidR="00BA1334" w:rsidRPr="005855DF" w:rsidRDefault="00BA1334" w:rsidP="00DA0B9A">
            <w:pPr>
              <w:pStyle w:val="14"/>
              <w:rPr>
                <w:color w:val="000000" w:themeColor="text1"/>
              </w:rPr>
            </w:pPr>
            <w:r w:rsidRPr="005855DF">
              <w:rPr>
                <w:color w:val="000000" w:themeColor="text1"/>
              </w:rPr>
              <w:t>-</w:t>
            </w:r>
          </w:p>
        </w:tc>
        <w:tc>
          <w:tcPr>
            <w:tcW w:w="3990" w:type="dxa"/>
          </w:tcPr>
          <w:p w14:paraId="5A979C7C"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16876115"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R009 Классификатор организаций, представляющих кандидатуру эксперта качества медицинской помощи (</w:t>
      </w:r>
      <w:r w:rsidRPr="005855DF">
        <w:rPr>
          <w:color w:val="000000" w:themeColor="text1"/>
          <w:sz w:val="28"/>
          <w:szCs w:val="28"/>
          <w:lang w:val="en-US"/>
        </w:rPr>
        <w:t>ORPREX</w:t>
      </w:r>
      <w:r w:rsidRPr="005855DF">
        <w:rPr>
          <w:color w:val="000000" w:themeColor="text1"/>
          <w:sz w:val="28"/>
          <w:szCs w:val="28"/>
        </w:rPr>
        <w:t>)</w:t>
      </w:r>
    </w:p>
    <w:tbl>
      <w:tblPr>
        <w:tblStyle w:val="aff2"/>
        <w:tblW w:w="0" w:type="auto"/>
        <w:tblLayout w:type="fixed"/>
        <w:tblLook w:val="0000" w:firstRow="0" w:lastRow="0" w:firstColumn="0" w:lastColumn="0" w:noHBand="0" w:noVBand="0"/>
      </w:tblPr>
      <w:tblGrid>
        <w:gridCol w:w="857"/>
        <w:gridCol w:w="7"/>
        <w:gridCol w:w="3239"/>
        <w:gridCol w:w="851"/>
        <w:gridCol w:w="1114"/>
        <w:gridCol w:w="4120"/>
      </w:tblGrid>
      <w:tr w:rsidR="00BA1334" w:rsidRPr="005855DF" w14:paraId="40B36DCE" w14:textId="77777777" w:rsidTr="00DA0B9A">
        <w:trPr>
          <w:trHeight w:val="240"/>
        </w:trPr>
        <w:tc>
          <w:tcPr>
            <w:tcW w:w="857" w:type="dxa"/>
            <w:vAlign w:val="center"/>
          </w:tcPr>
          <w:p w14:paraId="62A42B15"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246" w:type="dxa"/>
            <w:gridSpan w:val="2"/>
            <w:vAlign w:val="center"/>
          </w:tcPr>
          <w:p w14:paraId="4F15B745"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0F24A876"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114" w:type="dxa"/>
            <w:vAlign w:val="center"/>
          </w:tcPr>
          <w:p w14:paraId="0C5F7AE8"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4120" w:type="dxa"/>
            <w:vAlign w:val="center"/>
          </w:tcPr>
          <w:p w14:paraId="45FAC70F"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60914716" w14:textId="77777777" w:rsidTr="00DA0B9A">
        <w:trPr>
          <w:trHeight w:val="240"/>
        </w:trPr>
        <w:tc>
          <w:tcPr>
            <w:tcW w:w="857" w:type="dxa"/>
          </w:tcPr>
          <w:p w14:paraId="3E884C21" w14:textId="77777777" w:rsidR="00BA1334" w:rsidRPr="005855DF" w:rsidRDefault="00BA1334" w:rsidP="00DA0B9A">
            <w:pPr>
              <w:pStyle w:val="14"/>
              <w:ind w:left="288"/>
              <w:rPr>
                <w:color w:val="000000" w:themeColor="text1"/>
              </w:rPr>
            </w:pPr>
            <w:r w:rsidRPr="005855DF">
              <w:rPr>
                <w:color w:val="000000" w:themeColor="text1"/>
              </w:rPr>
              <w:t>1</w:t>
            </w:r>
          </w:p>
        </w:tc>
        <w:tc>
          <w:tcPr>
            <w:tcW w:w="3246" w:type="dxa"/>
            <w:gridSpan w:val="2"/>
          </w:tcPr>
          <w:p w14:paraId="0DDD7518"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03E1CACD" w14:textId="77777777" w:rsidR="00BA1334" w:rsidRPr="005855DF" w:rsidRDefault="00BA1334" w:rsidP="00DA0B9A">
            <w:pPr>
              <w:pStyle w:val="14"/>
              <w:rPr>
                <w:color w:val="000000" w:themeColor="text1"/>
              </w:rPr>
            </w:pPr>
          </w:p>
        </w:tc>
        <w:tc>
          <w:tcPr>
            <w:tcW w:w="1114" w:type="dxa"/>
          </w:tcPr>
          <w:p w14:paraId="082DCCFA" w14:textId="77777777" w:rsidR="00BA1334" w:rsidRPr="005855DF" w:rsidRDefault="00BA1334" w:rsidP="00DA0B9A">
            <w:pPr>
              <w:pStyle w:val="14"/>
              <w:rPr>
                <w:color w:val="000000" w:themeColor="text1"/>
              </w:rPr>
            </w:pPr>
          </w:p>
        </w:tc>
        <w:tc>
          <w:tcPr>
            <w:tcW w:w="4120" w:type="dxa"/>
          </w:tcPr>
          <w:p w14:paraId="601D56A1"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12D2D2F9" w14:textId="77777777" w:rsidTr="00DA0B9A">
        <w:trPr>
          <w:trHeight w:val="240"/>
        </w:trPr>
        <w:tc>
          <w:tcPr>
            <w:tcW w:w="857" w:type="dxa"/>
          </w:tcPr>
          <w:p w14:paraId="406106B6"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211" w:type="dxa"/>
            <w:gridSpan w:val="4"/>
          </w:tcPr>
          <w:p w14:paraId="654B4749"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4120" w:type="dxa"/>
          </w:tcPr>
          <w:p w14:paraId="13FAAD30"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7C83F7AA" w14:textId="77777777" w:rsidTr="00DA0B9A">
        <w:trPr>
          <w:trHeight w:val="240"/>
        </w:trPr>
        <w:tc>
          <w:tcPr>
            <w:tcW w:w="857" w:type="dxa"/>
          </w:tcPr>
          <w:p w14:paraId="3CF44757"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246" w:type="dxa"/>
            <w:gridSpan w:val="2"/>
          </w:tcPr>
          <w:p w14:paraId="0261A6E1"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774BCA25" w14:textId="77777777" w:rsidR="00BA1334" w:rsidRPr="005855DF" w:rsidRDefault="00BA1334" w:rsidP="00DA0B9A">
            <w:pPr>
              <w:pStyle w:val="14"/>
              <w:rPr>
                <w:color w:val="000000" w:themeColor="text1"/>
              </w:rPr>
            </w:pPr>
            <w:r w:rsidRPr="005855DF">
              <w:rPr>
                <w:color w:val="000000" w:themeColor="text1"/>
              </w:rPr>
              <w:t>Char</w:t>
            </w:r>
          </w:p>
        </w:tc>
        <w:tc>
          <w:tcPr>
            <w:tcW w:w="1114" w:type="dxa"/>
          </w:tcPr>
          <w:p w14:paraId="3196E76E" w14:textId="77777777" w:rsidR="00BA1334" w:rsidRPr="005855DF" w:rsidRDefault="00BA1334" w:rsidP="00DA0B9A">
            <w:pPr>
              <w:pStyle w:val="14"/>
              <w:rPr>
                <w:color w:val="000000" w:themeColor="text1"/>
              </w:rPr>
            </w:pPr>
            <w:r w:rsidRPr="005855DF">
              <w:rPr>
                <w:color w:val="000000" w:themeColor="text1"/>
              </w:rPr>
              <w:t>10</w:t>
            </w:r>
          </w:p>
        </w:tc>
        <w:tc>
          <w:tcPr>
            <w:tcW w:w="4120" w:type="dxa"/>
          </w:tcPr>
          <w:p w14:paraId="0539266E" w14:textId="77777777" w:rsidR="00BA1334" w:rsidRPr="005855DF" w:rsidRDefault="00BA1334" w:rsidP="00DA0B9A">
            <w:pPr>
              <w:pStyle w:val="14"/>
              <w:rPr>
                <w:color w:val="000000" w:themeColor="text1"/>
                <w:lang w:val="en-US"/>
              </w:rPr>
            </w:pPr>
            <w:r w:rsidRPr="005855DF">
              <w:rPr>
                <w:color w:val="000000" w:themeColor="text1"/>
                <w:lang w:val="en-US"/>
              </w:rPr>
              <w:t>ORPREX</w:t>
            </w:r>
          </w:p>
        </w:tc>
      </w:tr>
      <w:tr w:rsidR="00BA1334" w:rsidRPr="005855DF" w14:paraId="028123DE" w14:textId="77777777" w:rsidTr="00DA0B9A">
        <w:trPr>
          <w:trHeight w:val="240"/>
        </w:trPr>
        <w:tc>
          <w:tcPr>
            <w:tcW w:w="857" w:type="dxa"/>
          </w:tcPr>
          <w:p w14:paraId="6DC12D51"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246" w:type="dxa"/>
            <w:gridSpan w:val="2"/>
          </w:tcPr>
          <w:p w14:paraId="26F4604F"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081F6F20" w14:textId="77777777" w:rsidR="00BA1334" w:rsidRPr="005855DF" w:rsidRDefault="00BA1334" w:rsidP="00DA0B9A">
            <w:pPr>
              <w:pStyle w:val="14"/>
              <w:rPr>
                <w:color w:val="000000" w:themeColor="text1"/>
              </w:rPr>
            </w:pPr>
            <w:r w:rsidRPr="005855DF">
              <w:rPr>
                <w:color w:val="000000" w:themeColor="text1"/>
              </w:rPr>
              <w:t>Char</w:t>
            </w:r>
          </w:p>
        </w:tc>
        <w:tc>
          <w:tcPr>
            <w:tcW w:w="1114" w:type="dxa"/>
          </w:tcPr>
          <w:p w14:paraId="38F6C97C" w14:textId="77777777" w:rsidR="00BA1334" w:rsidRPr="005855DF" w:rsidRDefault="00BA1334" w:rsidP="00DA0B9A">
            <w:pPr>
              <w:pStyle w:val="14"/>
              <w:rPr>
                <w:color w:val="000000" w:themeColor="text1"/>
              </w:rPr>
            </w:pPr>
            <w:r w:rsidRPr="005855DF">
              <w:rPr>
                <w:color w:val="000000" w:themeColor="text1"/>
              </w:rPr>
              <w:t>3</w:t>
            </w:r>
          </w:p>
        </w:tc>
        <w:tc>
          <w:tcPr>
            <w:tcW w:w="4120" w:type="dxa"/>
          </w:tcPr>
          <w:p w14:paraId="6E9C6FFD"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472A5016" w14:textId="77777777" w:rsidTr="00DA0B9A">
        <w:trPr>
          <w:trHeight w:val="240"/>
        </w:trPr>
        <w:tc>
          <w:tcPr>
            <w:tcW w:w="857" w:type="dxa"/>
          </w:tcPr>
          <w:p w14:paraId="2F499EF1"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246" w:type="dxa"/>
            <w:gridSpan w:val="2"/>
          </w:tcPr>
          <w:p w14:paraId="36634C3C"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1A706B9F" w14:textId="77777777" w:rsidR="00BA1334" w:rsidRPr="005855DF" w:rsidRDefault="00BA1334" w:rsidP="00DA0B9A">
            <w:pPr>
              <w:pStyle w:val="14"/>
              <w:rPr>
                <w:color w:val="000000" w:themeColor="text1"/>
              </w:rPr>
            </w:pPr>
            <w:r w:rsidRPr="005855DF">
              <w:rPr>
                <w:color w:val="000000" w:themeColor="text1"/>
              </w:rPr>
              <w:t>Date</w:t>
            </w:r>
          </w:p>
        </w:tc>
        <w:tc>
          <w:tcPr>
            <w:tcW w:w="1114" w:type="dxa"/>
          </w:tcPr>
          <w:p w14:paraId="65DD73B9" w14:textId="77777777" w:rsidR="00BA1334" w:rsidRPr="005855DF" w:rsidRDefault="00BA1334" w:rsidP="00DA0B9A">
            <w:pPr>
              <w:pStyle w:val="14"/>
              <w:rPr>
                <w:color w:val="000000" w:themeColor="text1"/>
              </w:rPr>
            </w:pPr>
            <w:r w:rsidRPr="005855DF">
              <w:rPr>
                <w:color w:val="000000" w:themeColor="text1"/>
              </w:rPr>
              <w:t>-</w:t>
            </w:r>
          </w:p>
        </w:tc>
        <w:tc>
          <w:tcPr>
            <w:tcW w:w="4120" w:type="dxa"/>
          </w:tcPr>
          <w:p w14:paraId="7BAD6C8D"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49180035" w14:textId="77777777" w:rsidTr="00DA0B9A">
        <w:trPr>
          <w:trHeight w:val="240"/>
        </w:trPr>
        <w:tc>
          <w:tcPr>
            <w:tcW w:w="857" w:type="dxa"/>
          </w:tcPr>
          <w:p w14:paraId="3D4F475D"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211" w:type="dxa"/>
            <w:gridSpan w:val="4"/>
          </w:tcPr>
          <w:p w14:paraId="25719FCA" w14:textId="77777777" w:rsidR="00BA1334" w:rsidRPr="005855DF" w:rsidRDefault="00BA1334" w:rsidP="00DA0B9A">
            <w:pPr>
              <w:pStyle w:val="14"/>
              <w:ind w:left="708"/>
              <w:rPr>
                <w:color w:val="000000" w:themeColor="text1"/>
              </w:rPr>
            </w:pPr>
            <w:r w:rsidRPr="005855DF">
              <w:rPr>
                <w:color w:val="000000" w:themeColor="text1"/>
                <w:lang w:val="en-US"/>
              </w:rPr>
              <w:t>zap</w:t>
            </w:r>
          </w:p>
        </w:tc>
        <w:tc>
          <w:tcPr>
            <w:tcW w:w="4120" w:type="dxa"/>
          </w:tcPr>
          <w:p w14:paraId="130BDC88"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0991FD01" w14:textId="77777777" w:rsidTr="00DA0B9A">
        <w:trPr>
          <w:trHeight w:val="240"/>
        </w:trPr>
        <w:tc>
          <w:tcPr>
            <w:tcW w:w="864" w:type="dxa"/>
            <w:gridSpan w:val="2"/>
          </w:tcPr>
          <w:p w14:paraId="38CCD0F0"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239" w:type="dxa"/>
          </w:tcPr>
          <w:p w14:paraId="24785F4E" w14:textId="77777777" w:rsidR="00BA1334" w:rsidRPr="005855DF" w:rsidRDefault="00BA1334" w:rsidP="00DA0B9A">
            <w:pPr>
              <w:pStyle w:val="14"/>
              <w:ind w:left="1416"/>
              <w:rPr>
                <w:color w:val="000000" w:themeColor="text1"/>
                <w:lang w:val="en-US"/>
              </w:rPr>
            </w:pPr>
            <w:r w:rsidRPr="005855DF">
              <w:rPr>
                <w:color w:val="000000" w:themeColor="text1"/>
                <w:lang w:val="en-US"/>
              </w:rPr>
              <w:t>Kod</w:t>
            </w:r>
          </w:p>
        </w:tc>
        <w:tc>
          <w:tcPr>
            <w:tcW w:w="851" w:type="dxa"/>
          </w:tcPr>
          <w:p w14:paraId="38ECFE31" w14:textId="77777777" w:rsidR="00BA1334" w:rsidRPr="005855DF" w:rsidRDefault="00BA1334" w:rsidP="00DA0B9A">
            <w:pPr>
              <w:pStyle w:val="14"/>
              <w:rPr>
                <w:color w:val="000000" w:themeColor="text1"/>
              </w:rPr>
            </w:pPr>
            <w:r w:rsidRPr="005855DF">
              <w:rPr>
                <w:color w:val="000000" w:themeColor="text1"/>
              </w:rPr>
              <w:t>Num</w:t>
            </w:r>
          </w:p>
        </w:tc>
        <w:tc>
          <w:tcPr>
            <w:tcW w:w="1114" w:type="dxa"/>
          </w:tcPr>
          <w:p w14:paraId="76E062E2" w14:textId="77777777" w:rsidR="00BA1334" w:rsidRPr="005855DF" w:rsidRDefault="00BA1334" w:rsidP="00DA0B9A">
            <w:pPr>
              <w:pStyle w:val="14"/>
              <w:rPr>
                <w:color w:val="000000" w:themeColor="text1"/>
                <w:lang w:val="en-US"/>
              </w:rPr>
            </w:pPr>
            <w:r w:rsidRPr="005855DF">
              <w:rPr>
                <w:color w:val="000000" w:themeColor="text1"/>
                <w:lang w:val="en-US"/>
              </w:rPr>
              <w:t>1</w:t>
            </w:r>
          </w:p>
        </w:tc>
        <w:tc>
          <w:tcPr>
            <w:tcW w:w="4120" w:type="dxa"/>
          </w:tcPr>
          <w:p w14:paraId="193E6413" w14:textId="77777777" w:rsidR="00BA1334" w:rsidRPr="005855DF" w:rsidRDefault="00BA1334" w:rsidP="00DA0B9A">
            <w:pPr>
              <w:pStyle w:val="14"/>
              <w:rPr>
                <w:color w:val="000000" w:themeColor="text1"/>
              </w:rPr>
            </w:pPr>
            <w:r w:rsidRPr="005855DF">
              <w:rPr>
                <w:color w:val="000000" w:themeColor="text1"/>
              </w:rPr>
              <w:t>Код организации, представляющей кандидатуру эксперта качества медицинской помощи</w:t>
            </w:r>
          </w:p>
        </w:tc>
      </w:tr>
      <w:tr w:rsidR="00BA1334" w:rsidRPr="005855DF" w14:paraId="28BC7CB9" w14:textId="77777777" w:rsidTr="00DA0B9A">
        <w:trPr>
          <w:trHeight w:val="240"/>
        </w:trPr>
        <w:tc>
          <w:tcPr>
            <w:tcW w:w="864" w:type="dxa"/>
            <w:gridSpan w:val="2"/>
          </w:tcPr>
          <w:p w14:paraId="40A3C982"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239" w:type="dxa"/>
          </w:tcPr>
          <w:p w14:paraId="66765844" w14:textId="77777777" w:rsidR="00BA1334" w:rsidRPr="005855DF" w:rsidRDefault="00BA1334" w:rsidP="00DA0B9A">
            <w:pPr>
              <w:pStyle w:val="14"/>
              <w:ind w:left="1416"/>
              <w:rPr>
                <w:color w:val="000000" w:themeColor="text1"/>
                <w:lang w:val="en-US"/>
              </w:rPr>
            </w:pPr>
            <w:r w:rsidRPr="005855DF">
              <w:rPr>
                <w:color w:val="000000" w:themeColor="text1"/>
                <w:lang w:val="en-US"/>
              </w:rPr>
              <w:t>Opis</w:t>
            </w:r>
          </w:p>
        </w:tc>
        <w:tc>
          <w:tcPr>
            <w:tcW w:w="851" w:type="dxa"/>
          </w:tcPr>
          <w:p w14:paraId="652512F3" w14:textId="77777777" w:rsidR="00BA1334" w:rsidRPr="005855DF" w:rsidRDefault="00BA1334" w:rsidP="00DA0B9A">
            <w:pPr>
              <w:pStyle w:val="14"/>
              <w:rPr>
                <w:color w:val="000000" w:themeColor="text1"/>
              </w:rPr>
            </w:pPr>
            <w:r w:rsidRPr="005855DF">
              <w:rPr>
                <w:color w:val="000000" w:themeColor="text1"/>
              </w:rPr>
              <w:t>Char</w:t>
            </w:r>
          </w:p>
        </w:tc>
        <w:tc>
          <w:tcPr>
            <w:tcW w:w="1114" w:type="dxa"/>
          </w:tcPr>
          <w:p w14:paraId="5A54E3D8" w14:textId="77777777" w:rsidR="00BA1334" w:rsidRPr="005855DF" w:rsidRDefault="00BA1334" w:rsidP="00DA0B9A">
            <w:pPr>
              <w:pStyle w:val="14"/>
              <w:rPr>
                <w:color w:val="000000" w:themeColor="text1"/>
              </w:rPr>
            </w:pPr>
            <w:r w:rsidRPr="005855DF">
              <w:rPr>
                <w:color w:val="000000" w:themeColor="text1"/>
              </w:rPr>
              <w:t>250</w:t>
            </w:r>
          </w:p>
        </w:tc>
        <w:tc>
          <w:tcPr>
            <w:tcW w:w="4120" w:type="dxa"/>
          </w:tcPr>
          <w:p w14:paraId="05B5C112" w14:textId="77777777" w:rsidR="00BA1334" w:rsidRPr="005855DF" w:rsidRDefault="00BA1334" w:rsidP="00DA0B9A">
            <w:pPr>
              <w:pStyle w:val="14"/>
              <w:rPr>
                <w:color w:val="000000" w:themeColor="text1"/>
              </w:rPr>
            </w:pPr>
            <w:r w:rsidRPr="005855DF">
              <w:rPr>
                <w:color w:val="000000" w:themeColor="text1"/>
              </w:rPr>
              <w:t>Наименование организации, представляющей кандидатуру эксперта качества медицинской помощи</w:t>
            </w:r>
          </w:p>
        </w:tc>
      </w:tr>
      <w:tr w:rsidR="00BA1334" w:rsidRPr="005855DF" w14:paraId="2EF6E689" w14:textId="77777777" w:rsidTr="00DA0B9A">
        <w:trPr>
          <w:trHeight w:val="240"/>
        </w:trPr>
        <w:tc>
          <w:tcPr>
            <w:tcW w:w="864" w:type="dxa"/>
            <w:gridSpan w:val="2"/>
          </w:tcPr>
          <w:p w14:paraId="62098CFD"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239" w:type="dxa"/>
          </w:tcPr>
          <w:p w14:paraId="2372A033"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7F7899A4" w14:textId="77777777" w:rsidR="00BA1334" w:rsidRPr="005855DF" w:rsidRDefault="00BA1334" w:rsidP="00DA0B9A">
            <w:pPr>
              <w:pStyle w:val="14"/>
              <w:rPr>
                <w:color w:val="000000" w:themeColor="text1"/>
              </w:rPr>
            </w:pPr>
            <w:r w:rsidRPr="005855DF">
              <w:rPr>
                <w:color w:val="000000" w:themeColor="text1"/>
              </w:rPr>
              <w:t>Date</w:t>
            </w:r>
          </w:p>
        </w:tc>
        <w:tc>
          <w:tcPr>
            <w:tcW w:w="1114" w:type="dxa"/>
          </w:tcPr>
          <w:p w14:paraId="50AB35F8" w14:textId="77777777" w:rsidR="00BA1334" w:rsidRPr="005855DF" w:rsidRDefault="00BA1334" w:rsidP="00DA0B9A">
            <w:pPr>
              <w:pStyle w:val="14"/>
              <w:rPr>
                <w:color w:val="000000" w:themeColor="text1"/>
              </w:rPr>
            </w:pPr>
            <w:r w:rsidRPr="005855DF">
              <w:rPr>
                <w:color w:val="000000" w:themeColor="text1"/>
              </w:rPr>
              <w:t>-</w:t>
            </w:r>
          </w:p>
        </w:tc>
        <w:tc>
          <w:tcPr>
            <w:tcW w:w="4120" w:type="dxa"/>
          </w:tcPr>
          <w:p w14:paraId="53423BA4"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048DD38D" w14:textId="77777777" w:rsidTr="00DA0B9A">
        <w:trPr>
          <w:trHeight w:val="240"/>
        </w:trPr>
        <w:tc>
          <w:tcPr>
            <w:tcW w:w="864" w:type="dxa"/>
            <w:gridSpan w:val="2"/>
          </w:tcPr>
          <w:p w14:paraId="50F6D515"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239" w:type="dxa"/>
          </w:tcPr>
          <w:p w14:paraId="28597320"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0AA26D11" w14:textId="77777777" w:rsidR="00BA1334" w:rsidRPr="005855DF" w:rsidRDefault="00BA1334" w:rsidP="00DA0B9A">
            <w:pPr>
              <w:pStyle w:val="14"/>
              <w:rPr>
                <w:color w:val="000000" w:themeColor="text1"/>
              </w:rPr>
            </w:pPr>
            <w:r w:rsidRPr="005855DF">
              <w:rPr>
                <w:color w:val="000000" w:themeColor="text1"/>
              </w:rPr>
              <w:t>Date</w:t>
            </w:r>
          </w:p>
        </w:tc>
        <w:tc>
          <w:tcPr>
            <w:tcW w:w="1114" w:type="dxa"/>
          </w:tcPr>
          <w:p w14:paraId="143EE1DF" w14:textId="77777777" w:rsidR="00BA1334" w:rsidRPr="005855DF" w:rsidRDefault="00BA1334" w:rsidP="00DA0B9A">
            <w:pPr>
              <w:pStyle w:val="14"/>
              <w:rPr>
                <w:color w:val="000000" w:themeColor="text1"/>
              </w:rPr>
            </w:pPr>
            <w:r w:rsidRPr="005855DF">
              <w:rPr>
                <w:color w:val="000000" w:themeColor="text1"/>
              </w:rPr>
              <w:t>-</w:t>
            </w:r>
          </w:p>
        </w:tc>
        <w:tc>
          <w:tcPr>
            <w:tcW w:w="4120" w:type="dxa"/>
          </w:tcPr>
          <w:p w14:paraId="4B6BE06F"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4FF977CD"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R010 Классификатор причин исключения эксперта качества медицинской помощи из территориального реестра (</w:t>
      </w:r>
      <w:r w:rsidRPr="005855DF">
        <w:rPr>
          <w:color w:val="000000" w:themeColor="text1"/>
          <w:sz w:val="28"/>
          <w:szCs w:val="28"/>
          <w:lang w:val="en-US"/>
        </w:rPr>
        <w:t>ISKEX</w:t>
      </w:r>
      <w:r w:rsidRPr="005855DF">
        <w:rPr>
          <w:color w:val="000000" w:themeColor="text1"/>
          <w:sz w:val="28"/>
          <w:szCs w:val="28"/>
        </w:rPr>
        <w:t>)</w:t>
      </w:r>
    </w:p>
    <w:tbl>
      <w:tblPr>
        <w:tblStyle w:val="aff2"/>
        <w:tblW w:w="0" w:type="auto"/>
        <w:tblLayout w:type="fixed"/>
        <w:tblLook w:val="0000" w:firstRow="0" w:lastRow="0" w:firstColumn="0" w:lastColumn="0" w:noHBand="0" w:noVBand="0"/>
      </w:tblPr>
      <w:tblGrid>
        <w:gridCol w:w="851"/>
        <w:gridCol w:w="3185"/>
        <w:gridCol w:w="851"/>
        <w:gridCol w:w="1134"/>
        <w:gridCol w:w="4116"/>
      </w:tblGrid>
      <w:tr w:rsidR="00BA1334" w:rsidRPr="005855DF" w14:paraId="177C6491" w14:textId="77777777" w:rsidTr="00DA0B9A">
        <w:trPr>
          <w:trHeight w:val="240"/>
          <w:tblHeader/>
        </w:trPr>
        <w:tc>
          <w:tcPr>
            <w:tcW w:w="851" w:type="dxa"/>
            <w:vAlign w:val="center"/>
          </w:tcPr>
          <w:p w14:paraId="3075DA6D"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185" w:type="dxa"/>
            <w:vAlign w:val="center"/>
          </w:tcPr>
          <w:p w14:paraId="3449511A"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7BB9338D"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134" w:type="dxa"/>
            <w:vAlign w:val="center"/>
          </w:tcPr>
          <w:p w14:paraId="0AFB91A6"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4116" w:type="dxa"/>
            <w:vAlign w:val="center"/>
          </w:tcPr>
          <w:p w14:paraId="700F56A8"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49226310" w14:textId="77777777" w:rsidTr="00DA0B9A">
        <w:trPr>
          <w:trHeight w:val="240"/>
        </w:trPr>
        <w:tc>
          <w:tcPr>
            <w:tcW w:w="851" w:type="dxa"/>
          </w:tcPr>
          <w:p w14:paraId="1A2ADA22" w14:textId="77777777" w:rsidR="00BA1334" w:rsidRPr="005855DF" w:rsidRDefault="00BA1334" w:rsidP="00DA0B9A">
            <w:pPr>
              <w:pStyle w:val="14"/>
              <w:ind w:left="288"/>
              <w:rPr>
                <w:color w:val="000000" w:themeColor="text1"/>
              </w:rPr>
            </w:pPr>
            <w:r w:rsidRPr="005855DF">
              <w:rPr>
                <w:color w:val="000000" w:themeColor="text1"/>
              </w:rPr>
              <w:t>1</w:t>
            </w:r>
          </w:p>
        </w:tc>
        <w:tc>
          <w:tcPr>
            <w:tcW w:w="3185" w:type="dxa"/>
          </w:tcPr>
          <w:p w14:paraId="78FEFA74" w14:textId="77777777" w:rsidR="00BA1334" w:rsidRPr="005855DF" w:rsidRDefault="00BA1334" w:rsidP="00DA0B9A">
            <w:pPr>
              <w:pStyle w:val="14"/>
              <w:rPr>
                <w:color w:val="000000" w:themeColor="text1"/>
              </w:rPr>
            </w:pPr>
            <w:r w:rsidRPr="005855DF">
              <w:rPr>
                <w:bCs/>
                <w:iCs/>
                <w:color w:val="000000" w:themeColor="text1"/>
              </w:rPr>
              <w:t>packet</w:t>
            </w:r>
          </w:p>
        </w:tc>
        <w:tc>
          <w:tcPr>
            <w:tcW w:w="851" w:type="dxa"/>
          </w:tcPr>
          <w:p w14:paraId="68DB2581" w14:textId="77777777" w:rsidR="00BA1334" w:rsidRPr="005855DF" w:rsidRDefault="00BA1334" w:rsidP="00DA0B9A">
            <w:pPr>
              <w:pStyle w:val="14"/>
              <w:rPr>
                <w:color w:val="000000" w:themeColor="text1"/>
              </w:rPr>
            </w:pPr>
          </w:p>
        </w:tc>
        <w:tc>
          <w:tcPr>
            <w:tcW w:w="1134" w:type="dxa"/>
          </w:tcPr>
          <w:p w14:paraId="3A3ABF53" w14:textId="77777777" w:rsidR="00BA1334" w:rsidRPr="005855DF" w:rsidRDefault="00BA1334" w:rsidP="00DA0B9A">
            <w:pPr>
              <w:pStyle w:val="14"/>
              <w:rPr>
                <w:color w:val="000000" w:themeColor="text1"/>
              </w:rPr>
            </w:pPr>
          </w:p>
        </w:tc>
        <w:tc>
          <w:tcPr>
            <w:tcW w:w="4116" w:type="dxa"/>
          </w:tcPr>
          <w:p w14:paraId="7ACA977C"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4D53F235" w14:textId="77777777" w:rsidTr="00DA0B9A">
        <w:trPr>
          <w:trHeight w:val="240"/>
        </w:trPr>
        <w:tc>
          <w:tcPr>
            <w:tcW w:w="851" w:type="dxa"/>
          </w:tcPr>
          <w:p w14:paraId="473F2FC2"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170" w:type="dxa"/>
            <w:gridSpan w:val="3"/>
          </w:tcPr>
          <w:p w14:paraId="5E18023C"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4116" w:type="dxa"/>
          </w:tcPr>
          <w:p w14:paraId="5A1AB30D"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22DEB07C" w14:textId="77777777" w:rsidTr="00DA0B9A">
        <w:trPr>
          <w:trHeight w:val="240"/>
        </w:trPr>
        <w:tc>
          <w:tcPr>
            <w:tcW w:w="851" w:type="dxa"/>
          </w:tcPr>
          <w:p w14:paraId="287FB818"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185" w:type="dxa"/>
          </w:tcPr>
          <w:p w14:paraId="46C62638"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851" w:type="dxa"/>
          </w:tcPr>
          <w:p w14:paraId="3AB50058"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4CDB0D2E" w14:textId="77777777" w:rsidR="00BA1334" w:rsidRPr="005855DF" w:rsidRDefault="00BA1334" w:rsidP="00DA0B9A">
            <w:pPr>
              <w:pStyle w:val="14"/>
              <w:rPr>
                <w:color w:val="000000" w:themeColor="text1"/>
              </w:rPr>
            </w:pPr>
            <w:r w:rsidRPr="005855DF">
              <w:rPr>
                <w:color w:val="000000" w:themeColor="text1"/>
              </w:rPr>
              <w:t>10</w:t>
            </w:r>
          </w:p>
        </w:tc>
        <w:tc>
          <w:tcPr>
            <w:tcW w:w="4116" w:type="dxa"/>
          </w:tcPr>
          <w:p w14:paraId="0A95760E" w14:textId="77777777" w:rsidR="00BA1334" w:rsidRPr="005855DF" w:rsidRDefault="00BA1334" w:rsidP="00DA0B9A">
            <w:pPr>
              <w:pStyle w:val="14"/>
              <w:rPr>
                <w:color w:val="000000" w:themeColor="text1"/>
                <w:lang w:val="en-US"/>
              </w:rPr>
            </w:pPr>
            <w:r w:rsidRPr="005855DF">
              <w:rPr>
                <w:color w:val="000000" w:themeColor="text1"/>
                <w:lang w:val="en-US"/>
              </w:rPr>
              <w:t>ISKEX</w:t>
            </w:r>
          </w:p>
        </w:tc>
      </w:tr>
      <w:tr w:rsidR="00BA1334" w:rsidRPr="005855DF" w14:paraId="565DFC82" w14:textId="77777777" w:rsidTr="00DA0B9A">
        <w:trPr>
          <w:trHeight w:val="240"/>
        </w:trPr>
        <w:tc>
          <w:tcPr>
            <w:tcW w:w="851" w:type="dxa"/>
          </w:tcPr>
          <w:p w14:paraId="54253DC4"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185" w:type="dxa"/>
          </w:tcPr>
          <w:p w14:paraId="33BF754D"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851" w:type="dxa"/>
          </w:tcPr>
          <w:p w14:paraId="5303D06E"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545FF469" w14:textId="77777777" w:rsidR="00BA1334" w:rsidRPr="005855DF" w:rsidRDefault="00BA1334" w:rsidP="00DA0B9A">
            <w:pPr>
              <w:pStyle w:val="14"/>
              <w:rPr>
                <w:color w:val="000000" w:themeColor="text1"/>
              </w:rPr>
            </w:pPr>
            <w:r w:rsidRPr="005855DF">
              <w:rPr>
                <w:color w:val="000000" w:themeColor="text1"/>
              </w:rPr>
              <w:t>3</w:t>
            </w:r>
          </w:p>
        </w:tc>
        <w:tc>
          <w:tcPr>
            <w:tcW w:w="4116" w:type="dxa"/>
          </w:tcPr>
          <w:p w14:paraId="003041EE"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1BC7DE13" w14:textId="77777777" w:rsidTr="00DA0B9A">
        <w:trPr>
          <w:trHeight w:val="240"/>
        </w:trPr>
        <w:tc>
          <w:tcPr>
            <w:tcW w:w="851" w:type="dxa"/>
          </w:tcPr>
          <w:p w14:paraId="6EACF824"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185" w:type="dxa"/>
          </w:tcPr>
          <w:p w14:paraId="7CB88166"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851" w:type="dxa"/>
          </w:tcPr>
          <w:p w14:paraId="4D491DDD"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090B9236" w14:textId="77777777" w:rsidR="00BA1334" w:rsidRPr="005855DF" w:rsidRDefault="00BA1334" w:rsidP="00DA0B9A">
            <w:pPr>
              <w:pStyle w:val="14"/>
              <w:rPr>
                <w:color w:val="000000" w:themeColor="text1"/>
              </w:rPr>
            </w:pPr>
            <w:r w:rsidRPr="005855DF">
              <w:rPr>
                <w:color w:val="000000" w:themeColor="text1"/>
              </w:rPr>
              <w:t>-</w:t>
            </w:r>
          </w:p>
        </w:tc>
        <w:tc>
          <w:tcPr>
            <w:tcW w:w="4116" w:type="dxa"/>
          </w:tcPr>
          <w:p w14:paraId="1BF4DCD0"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1AF7C797" w14:textId="77777777" w:rsidTr="00DA0B9A">
        <w:trPr>
          <w:trHeight w:val="240"/>
        </w:trPr>
        <w:tc>
          <w:tcPr>
            <w:tcW w:w="851" w:type="dxa"/>
          </w:tcPr>
          <w:p w14:paraId="5D9F2F74"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170" w:type="dxa"/>
            <w:gridSpan w:val="3"/>
          </w:tcPr>
          <w:p w14:paraId="3EEC69F4" w14:textId="77777777" w:rsidR="00BA1334" w:rsidRPr="005855DF" w:rsidRDefault="00BA1334" w:rsidP="00DA0B9A">
            <w:pPr>
              <w:pStyle w:val="14"/>
              <w:ind w:left="708"/>
              <w:rPr>
                <w:color w:val="000000" w:themeColor="text1"/>
              </w:rPr>
            </w:pPr>
            <w:r w:rsidRPr="005855DF">
              <w:rPr>
                <w:color w:val="000000" w:themeColor="text1"/>
                <w:lang w:val="en-US"/>
              </w:rPr>
              <w:t>zap</w:t>
            </w:r>
          </w:p>
        </w:tc>
        <w:tc>
          <w:tcPr>
            <w:tcW w:w="4116" w:type="dxa"/>
          </w:tcPr>
          <w:p w14:paraId="0EA9964D"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00325F81" w14:textId="77777777" w:rsidTr="00DA0B9A">
        <w:trPr>
          <w:trHeight w:val="240"/>
        </w:trPr>
        <w:tc>
          <w:tcPr>
            <w:tcW w:w="851" w:type="dxa"/>
          </w:tcPr>
          <w:p w14:paraId="2EB0A780"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185" w:type="dxa"/>
          </w:tcPr>
          <w:p w14:paraId="4A16A374" w14:textId="77777777" w:rsidR="00BA1334" w:rsidRPr="005855DF" w:rsidRDefault="00BA1334" w:rsidP="00DA0B9A">
            <w:pPr>
              <w:pStyle w:val="14"/>
              <w:ind w:left="1416"/>
              <w:rPr>
                <w:color w:val="000000" w:themeColor="text1"/>
                <w:lang w:val="en-US"/>
              </w:rPr>
            </w:pPr>
            <w:r w:rsidRPr="005855DF">
              <w:rPr>
                <w:color w:val="000000" w:themeColor="text1"/>
                <w:lang w:val="en-US"/>
              </w:rPr>
              <w:t>Kod</w:t>
            </w:r>
          </w:p>
        </w:tc>
        <w:tc>
          <w:tcPr>
            <w:tcW w:w="851" w:type="dxa"/>
          </w:tcPr>
          <w:p w14:paraId="61897DB1" w14:textId="77777777" w:rsidR="00BA1334" w:rsidRPr="005855DF" w:rsidRDefault="00BA1334" w:rsidP="00DA0B9A">
            <w:pPr>
              <w:pStyle w:val="14"/>
              <w:rPr>
                <w:color w:val="000000" w:themeColor="text1"/>
              </w:rPr>
            </w:pPr>
            <w:r w:rsidRPr="005855DF">
              <w:rPr>
                <w:color w:val="000000" w:themeColor="text1"/>
              </w:rPr>
              <w:t>Num</w:t>
            </w:r>
          </w:p>
        </w:tc>
        <w:tc>
          <w:tcPr>
            <w:tcW w:w="1134" w:type="dxa"/>
          </w:tcPr>
          <w:p w14:paraId="72A7E65C" w14:textId="77777777" w:rsidR="00BA1334" w:rsidRPr="005855DF" w:rsidRDefault="00BA1334" w:rsidP="00DA0B9A">
            <w:pPr>
              <w:pStyle w:val="14"/>
              <w:rPr>
                <w:color w:val="000000" w:themeColor="text1"/>
                <w:lang w:val="en-US"/>
              </w:rPr>
            </w:pPr>
            <w:r w:rsidRPr="005855DF">
              <w:rPr>
                <w:color w:val="000000" w:themeColor="text1"/>
                <w:lang w:val="en-US"/>
              </w:rPr>
              <w:t>2</w:t>
            </w:r>
          </w:p>
        </w:tc>
        <w:tc>
          <w:tcPr>
            <w:tcW w:w="4116" w:type="dxa"/>
          </w:tcPr>
          <w:p w14:paraId="2E3D4950" w14:textId="77777777" w:rsidR="00BA1334" w:rsidRPr="005855DF" w:rsidRDefault="00BA1334" w:rsidP="00DA0B9A">
            <w:pPr>
              <w:pStyle w:val="14"/>
              <w:rPr>
                <w:color w:val="000000" w:themeColor="text1"/>
              </w:rPr>
            </w:pPr>
            <w:r w:rsidRPr="005855DF">
              <w:rPr>
                <w:color w:val="000000" w:themeColor="text1"/>
              </w:rPr>
              <w:t xml:space="preserve">Код причины исключения эксперта качества медицинской помощи из </w:t>
            </w:r>
            <w:r w:rsidRPr="005855DF">
              <w:rPr>
                <w:color w:val="000000" w:themeColor="text1"/>
              </w:rPr>
              <w:lastRenderedPageBreak/>
              <w:t>территориального реестра</w:t>
            </w:r>
          </w:p>
        </w:tc>
      </w:tr>
      <w:tr w:rsidR="00BA1334" w:rsidRPr="005855DF" w14:paraId="7B8CE025" w14:textId="77777777" w:rsidTr="00DA0B9A">
        <w:trPr>
          <w:trHeight w:val="240"/>
        </w:trPr>
        <w:tc>
          <w:tcPr>
            <w:tcW w:w="851" w:type="dxa"/>
          </w:tcPr>
          <w:p w14:paraId="27867862" w14:textId="77777777" w:rsidR="00BA1334" w:rsidRPr="005855DF" w:rsidRDefault="00BA1334" w:rsidP="00DA0B9A">
            <w:pPr>
              <w:pStyle w:val="14"/>
              <w:ind w:left="-15" w:right="-108"/>
              <w:rPr>
                <w:color w:val="000000" w:themeColor="text1"/>
              </w:rPr>
            </w:pPr>
            <w:r w:rsidRPr="005855DF">
              <w:rPr>
                <w:color w:val="000000" w:themeColor="text1"/>
              </w:rPr>
              <w:lastRenderedPageBreak/>
              <w:t>1.2.2</w:t>
            </w:r>
          </w:p>
        </w:tc>
        <w:tc>
          <w:tcPr>
            <w:tcW w:w="3185" w:type="dxa"/>
          </w:tcPr>
          <w:p w14:paraId="6CC51AFF" w14:textId="77777777" w:rsidR="00BA1334" w:rsidRPr="005855DF" w:rsidRDefault="00BA1334" w:rsidP="00DA0B9A">
            <w:pPr>
              <w:pStyle w:val="14"/>
              <w:ind w:left="1416"/>
              <w:rPr>
                <w:color w:val="000000" w:themeColor="text1"/>
                <w:lang w:val="en-US"/>
              </w:rPr>
            </w:pPr>
            <w:r w:rsidRPr="005855DF">
              <w:rPr>
                <w:color w:val="000000" w:themeColor="text1"/>
                <w:lang w:val="en-US"/>
              </w:rPr>
              <w:t>Opis</w:t>
            </w:r>
          </w:p>
        </w:tc>
        <w:tc>
          <w:tcPr>
            <w:tcW w:w="851" w:type="dxa"/>
          </w:tcPr>
          <w:p w14:paraId="60A9973B"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651B902B" w14:textId="77777777" w:rsidR="00BA1334" w:rsidRPr="005855DF" w:rsidRDefault="00BA1334" w:rsidP="00DA0B9A">
            <w:pPr>
              <w:pStyle w:val="14"/>
              <w:rPr>
                <w:color w:val="000000" w:themeColor="text1"/>
              </w:rPr>
            </w:pPr>
            <w:r w:rsidRPr="005855DF">
              <w:rPr>
                <w:color w:val="000000" w:themeColor="text1"/>
              </w:rPr>
              <w:t>250</w:t>
            </w:r>
          </w:p>
        </w:tc>
        <w:tc>
          <w:tcPr>
            <w:tcW w:w="4116" w:type="dxa"/>
          </w:tcPr>
          <w:p w14:paraId="6D76A460" w14:textId="77777777" w:rsidR="00BA1334" w:rsidRPr="005855DF" w:rsidRDefault="00BA1334" w:rsidP="00DA0B9A">
            <w:pPr>
              <w:pStyle w:val="14"/>
              <w:rPr>
                <w:color w:val="000000" w:themeColor="text1"/>
              </w:rPr>
            </w:pPr>
            <w:r w:rsidRPr="005855DF">
              <w:rPr>
                <w:color w:val="000000" w:themeColor="text1"/>
              </w:rPr>
              <w:t>Наименование причины исключения эксперта качества медицинской помощи из территориального реестра</w:t>
            </w:r>
          </w:p>
        </w:tc>
      </w:tr>
      <w:tr w:rsidR="00BA1334" w:rsidRPr="005855DF" w14:paraId="42F7B415" w14:textId="77777777" w:rsidTr="00DA0B9A">
        <w:trPr>
          <w:trHeight w:val="240"/>
        </w:trPr>
        <w:tc>
          <w:tcPr>
            <w:tcW w:w="851" w:type="dxa"/>
          </w:tcPr>
          <w:p w14:paraId="667FF396"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185" w:type="dxa"/>
          </w:tcPr>
          <w:p w14:paraId="55B09CFB"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851" w:type="dxa"/>
          </w:tcPr>
          <w:p w14:paraId="73831AB4"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07A45D36" w14:textId="77777777" w:rsidR="00BA1334" w:rsidRPr="005855DF" w:rsidRDefault="00BA1334" w:rsidP="00DA0B9A">
            <w:pPr>
              <w:pStyle w:val="14"/>
              <w:rPr>
                <w:color w:val="000000" w:themeColor="text1"/>
              </w:rPr>
            </w:pPr>
            <w:r w:rsidRPr="005855DF">
              <w:rPr>
                <w:color w:val="000000" w:themeColor="text1"/>
              </w:rPr>
              <w:t>-</w:t>
            </w:r>
          </w:p>
        </w:tc>
        <w:tc>
          <w:tcPr>
            <w:tcW w:w="4116" w:type="dxa"/>
          </w:tcPr>
          <w:p w14:paraId="479890CC"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4C7602C2" w14:textId="77777777" w:rsidTr="00DA0B9A">
        <w:trPr>
          <w:trHeight w:val="240"/>
        </w:trPr>
        <w:tc>
          <w:tcPr>
            <w:tcW w:w="851" w:type="dxa"/>
          </w:tcPr>
          <w:p w14:paraId="33C45888"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185" w:type="dxa"/>
          </w:tcPr>
          <w:p w14:paraId="0E851727"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851" w:type="dxa"/>
          </w:tcPr>
          <w:p w14:paraId="22D5DA0F"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011B2F58" w14:textId="77777777" w:rsidR="00BA1334" w:rsidRPr="005855DF" w:rsidRDefault="00BA1334" w:rsidP="00DA0B9A">
            <w:pPr>
              <w:pStyle w:val="14"/>
              <w:rPr>
                <w:color w:val="000000" w:themeColor="text1"/>
              </w:rPr>
            </w:pPr>
            <w:r w:rsidRPr="005855DF">
              <w:rPr>
                <w:color w:val="000000" w:themeColor="text1"/>
              </w:rPr>
              <w:t>-</w:t>
            </w:r>
          </w:p>
        </w:tc>
        <w:tc>
          <w:tcPr>
            <w:tcW w:w="4116" w:type="dxa"/>
          </w:tcPr>
          <w:p w14:paraId="0AF3F7CC"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6654B3EA"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R011 Классификатор квалификационных категорий (</w:t>
      </w:r>
      <w:r w:rsidRPr="005855DF">
        <w:rPr>
          <w:color w:val="000000" w:themeColor="text1"/>
          <w:sz w:val="28"/>
          <w:szCs w:val="28"/>
          <w:lang w:val="en-US"/>
        </w:rPr>
        <w:t>KVKAT</w:t>
      </w:r>
      <w:r w:rsidRPr="005855DF">
        <w:rPr>
          <w:color w:val="000000" w:themeColor="text1"/>
          <w:sz w:val="28"/>
          <w:szCs w:val="28"/>
        </w:rPr>
        <w:t>)</w:t>
      </w:r>
    </w:p>
    <w:tbl>
      <w:tblPr>
        <w:tblStyle w:val="aff2"/>
        <w:tblW w:w="0" w:type="auto"/>
        <w:tblLayout w:type="fixed"/>
        <w:tblLook w:val="0000" w:firstRow="0" w:lastRow="0" w:firstColumn="0" w:lastColumn="0" w:noHBand="0" w:noVBand="0"/>
      </w:tblPr>
      <w:tblGrid>
        <w:gridCol w:w="852"/>
        <w:gridCol w:w="3118"/>
        <w:gridCol w:w="993"/>
        <w:gridCol w:w="1134"/>
        <w:gridCol w:w="3969"/>
      </w:tblGrid>
      <w:tr w:rsidR="00BA1334" w:rsidRPr="005855DF" w14:paraId="4CB773A4" w14:textId="77777777" w:rsidTr="00DA0B9A">
        <w:trPr>
          <w:trHeight w:val="240"/>
        </w:trPr>
        <w:tc>
          <w:tcPr>
            <w:tcW w:w="852" w:type="dxa"/>
            <w:vAlign w:val="center"/>
          </w:tcPr>
          <w:p w14:paraId="5A86FBA9"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118" w:type="dxa"/>
            <w:vAlign w:val="center"/>
          </w:tcPr>
          <w:p w14:paraId="07717291"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993" w:type="dxa"/>
            <w:vAlign w:val="center"/>
          </w:tcPr>
          <w:p w14:paraId="2644D4EE"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134" w:type="dxa"/>
            <w:vAlign w:val="center"/>
          </w:tcPr>
          <w:p w14:paraId="39A98767"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969" w:type="dxa"/>
            <w:vAlign w:val="center"/>
          </w:tcPr>
          <w:p w14:paraId="37BC4532"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5186CBA3" w14:textId="77777777" w:rsidTr="00DA0B9A">
        <w:trPr>
          <w:trHeight w:val="240"/>
        </w:trPr>
        <w:tc>
          <w:tcPr>
            <w:tcW w:w="852" w:type="dxa"/>
          </w:tcPr>
          <w:p w14:paraId="34DC4AAC" w14:textId="77777777" w:rsidR="00BA1334" w:rsidRPr="005855DF" w:rsidRDefault="00BA1334" w:rsidP="00DA0B9A">
            <w:pPr>
              <w:pStyle w:val="14"/>
              <w:ind w:left="288"/>
              <w:rPr>
                <w:color w:val="000000" w:themeColor="text1"/>
              </w:rPr>
            </w:pPr>
            <w:r w:rsidRPr="005855DF">
              <w:rPr>
                <w:color w:val="000000" w:themeColor="text1"/>
              </w:rPr>
              <w:t>1</w:t>
            </w:r>
          </w:p>
        </w:tc>
        <w:tc>
          <w:tcPr>
            <w:tcW w:w="3118" w:type="dxa"/>
          </w:tcPr>
          <w:p w14:paraId="02297823" w14:textId="77777777" w:rsidR="00BA1334" w:rsidRPr="005855DF" w:rsidRDefault="00BA1334" w:rsidP="00DA0B9A">
            <w:pPr>
              <w:pStyle w:val="14"/>
              <w:rPr>
                <w:color w:val="000000" w:themeColor="text1"/>
              </w:rPr>
            </w:pPr>
            <w:r w:rsidRPr="005855DF">
              <w:rPr>
                <w:bCs/>
                <w:iCs/>
                <w:color w:val="000000" w:themeColor="text1"/>
              </w:rPr>
              <w:t>packet</w:t>
            </w:r>
          </w:p>
        </w:tc>
        <w:tc>
          <w:tcPr>
            <w:tcW w:w="993" w:type="dxa"/>
          </w:tcPr>
          <w:p w14:paraId="0BF28D6A" w14:textId="77777777" w:rsidR="00BA1334" w:rsidRPr="005855DF" w:rsidRDefault="00BA1334" w:rsidP="00DA0B9A">
            <w:pPr>
              <w:pStyle w:val="14"/>
              <w:rPr>
                <w:color w:val="000000" w:themeColor="text1"/>
              </w:rPr>
            </w:pPr>
          </w:p>
        </w:tc>
        <w:tc>
          <w:tcPr>
            <w:tcW w:w="1134" w:type="dxa"/>
          </w:tcPr>
          <w:p w14:paraId="7327E5E9" w14:textId="77777777" w:rsidR="00BA1334" w:rsidRPr="005855DF" w:rsidRDefault="00BA1334" w:rsidP="00DA0B9A">
            <w:pPr>
              <w:pStyle w:val="14"/>
              <w:rPr>
                <w:color w:val="000000" w:themeColor="text1"/>
              </w:rPr>
            </w:pPr>
          </w:p>
        </w:tc>
        <w:tc>
          <w:tcPr>
            <w:tcW w:w="3969" w:type="dxa"/>
          </w:tcPr>
          <w:p w14:paraId="5CAC1AA3"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4856A8A3" w14:textId="77777777" w:rsidTr="00DA0B9A">
        <w:trPr>
          <w:trHeight w:val="240"/>
        </w:trPr>
        <w:tc>
          <w:tcPr>
            <w:tcW w:w="852" w:type="dxa"/>
          </w:tcPr>
          <w:p w14:paraId="3B3EFFB0"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245" w:type="dxa"/>
            <w:gridSpan w:val="3"/>
          </w:tcPr>
          <w:p w14:paraId="7AE3C3BF"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969" w:type="dxa"/>
          </w:tcPr>
          <w:p w14:paraId="0ED97B2A"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0A9BB51C" w14:textId="77777777" w:rsidTr="00DA0B9A">
        <w:trPr>
          <w:trHeight w:val="240"/>
        </w:trPr>
        <w:tc>
          <w:tcPr>
            <w:tcW w:w="852" w:type="dxa"/>
          </w:tcPr>
          <w:p w14:paraId="3F905FC3"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118" w:type="dxa"/>
          </w:tcPr>
          <w:p w14:paraId="20B6A0EC"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993" w:type="dxa"/>
          </w:tcPr>
          <w:p w14:paraId="1948327D"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01C59418" w14:textId="77777777" w:rsidR="00BA1334" w:rsidRPr="005855DF" w:rsidRDefault="00BA1334" w:rsidP="00DA0B9A">
            <w:pPr>
              <w:pStyle w:val="14"/>
              <w:rPr>
                <w:color w:val="000000" w:themeColor="text1"/>
              </w:rPr>
            </w:pPr>
            <w:r w:rsidRPr="005855DF">
              <w:rPr>
                <w:color w:val="000000" w:themeColor="text1"/>
              </w:rPr>
              <w:t>10</w:t>
            </w:r>
          </w:p>
        </w:tc>
        <w:tc>
          <w:tcPr>
            <w:tcW w:w="3969" w:type="dxa"/>
          </w:tcPr>
          <w:p w14:paraId="13CF166B" w14:textId="77777777" w:rsidR="00BA1334" w:rsidRPr="005855DF" w:rsidRDefault="00BA1334" w:rsidP="00DA0B9A">
            <w:pPr>
              <w:pStyle w:val="14"/>
              <w:rPr>
                <w:color w:val="000000" w:themeColor="text1"/>
                <w:lang w:val="en-US"/>
              </w:rPr>
            </w:pPr>
            <w:r w:rsidRPr="005855DF">
              <w:rPr>
                <w:color w:val="000000" w:themeColor="text1"/>
                <w:lang w:val="en-US"/>
              </w:rPr>
              <w:t>KVKAT</w:t>
            </w:r>
          </w:p>
        </w:tc>
      </w:tr>
      <w:tr w:rsidR="00BA1334" w:rsidRPr="005855DF" w14:paraId="23A33C68" w14:textId="77777777" w:rsidTr="00DA0B9A">
        <w:trPr>
          <w:trHeight w:val="240"/>
        </w:trPr>
        <w:tc>
          <w:tcPr>
            <w:tcW w:w="852" w:type="dxa"/>
          </w:tcPr>
          <w:p w14:paraId="127F9A10"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118" w:type="dxa"/>
          </w:tcPr>
          <w:p w14:paraId="444615B4"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993" w:type="dxa"/>
          </w:tcPr>
          <w:p w14:paraId="4FBB7594"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659A8AC7" w14:textId="77777777" w:rsidR="00BA1334" w:rsidRPr="005855DF" w:rsidRDefault="00BA1334" w:rsidP="00DA0B9A">
            <w:pPr>
              <w:pStyle w:val="14"/>
              <w:rPr>
                <w:color w:val="000000" w:themeColor="text1"/>
              </w:rPr>
            </w:pPr>
            <w:r w:rsidRPr="005855DF">
              <w:rPr>
                <w:color w:val="000000" w:themeColor="text1"/>
              </w:rPr>
              <w:t>3</w:t>
            </w:r>
          </w:p>
        </w:tc>
        <w:tc>
          <w:tcPr>
            <w:tcW w:w="3969" w:type="dxa"/>
          </w:tcPr>
          <w:p w14:paraId="74CAD03A"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4DB303DB" w14:textId="77777777" w:rsidTr="00DA0B9A">
        <w:trPr>
          <w:trHeight w:val="240"/>
        </w:trPr>
        <w:tc>
          <w:tcPr>
            <w:tcW w:w="852" w:type="dxa"/>
          </w:tcPr>
          <w:p w14:paraId="485114A8"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118" w:type="dxa"/>
          </w:tcPr>
          <w:p w14:paraId="699257AE"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993" w:type="dxa"/>
          </w:tcPr>
          <w:p w14:paraId="2E3AA892"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1B61B445" w14:textId="77777777" w:rsidR="00BA1334" w:rsidRPr="005855DF" w:rsidRDefault="00BA1334" w:rsidP="00DA0B9A">
            <w:pPr>
              <w:pStyle w:val="14"/>
              <w:rPr>
                <w:color w:val="000000" w:themeColor="text1"/>
              </w:rPr>
            </w:pPr>
            <w:r w:rsidRPr="005855DF">
              <w:rPr>
                <w:color w:val="000000" w:themeColor="text1"/>
              </w:rPr>
              <w:t>-</w:t>
            </w:r>
          </w:p>
        </w:tc>
        <w:tc>
          <w:tcPr>
            <w:tcW w:w="3969" w:type="dxa"/>
          </w:tcPr>
          <w:p w14:paraId="0E4D7CA2"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10CC821A" w14:textId="77777777" w:rsidTr="00DA0B9A">
        <w:trPr>
          <w:trHeight w:val="240"/>
        </w:trPr>
        <w:tc>
          <w:tcPr>
            <w:tcW w:w="852" w:type="dxa"/>
          </w:tcPr>
          <w:p w14:paraId="67A7BA74"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245" w:type="dxa"/>
            <w:gridSpan w:val="3"/>
          </w:tcPr>
          <w:p w14:paraId="28A8E270" w14:textId="77777777" w:rsidR="00BA1334" w:rsidRPr="005855DF" w:rsidRDefault="00BA1334" w:rsidP="00DA0B9A">
            <w:pPr>
              <w:pStyle w:val="14"/>
              <w:ind w:left="708"/>
              <w:rPr>
                <w:color w:val="000000" w:themeColor="text1"/>
              </w:rPr>
            </w:pPr>
            <w:r w:rsidRPr="005855DF">
              <w:rPr>
                <w:color w:val="000000" w:themeColor="text1"/>
                <w:lang w:val="en-US"/>
              </w:rPr>
              <w:t>zap</w:t>
            </w:r>
          </w:p>
        </w:tc>
        <w:tc>
          <w:tcPr>
            <w:tcW w:w="3969" w:type="dxa"/>
          </w:tcPr>
          <w:p w14:paraId="7203A48C"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7B20ABE6" w14:textId="77777777" w:rsidTr="00DA0B9A">
        <w:trPr>
          <w:trHeight w:val="240"/>
        </w:trPr>
        <w:tc>
          <w:tcPr>
            <w:tcW w:w="852" w:type="dxa"/>
          </w:tcPr>
          <w:p w14:paraId="10A7E103"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3118" w:type="dxa"/>
          </w:tcPr>
          <w:p w14:paraId="136FE119" w14:textId="77777777" w:rsidR="00BA1334" w:rsidRPr="005855DF" w:rsidRDefault="00BA1334" w:rsidP="00DA0B9A">
            <w:pPr>
              <w:pStyle w:val="14"/>
              <w:ind w:left="1416"/>
              <w:rPr>
                <w:color w:val="000000" w:themeColor="text1"/>
                <w:lang w:val="en-US"/>
              </w:rPr>
            </w:pPr>
            <w:r w:rsidRPr="005855DF">
              <w:rPr>
                <w:color w:val="000000" w:themeColor="text1"/>
                <w:lang w:val="en-US"/>
              </w:rPr>
              <w:t>Kod</w:t>
            </w:r>
          </w:p>
        </w:tc>
        <w:tc>
          <w:tcPr>
            <w:tcW w:w="993" w:type="dxa"/>
          </w:tcPr>
          <w:p w14:paraId="461B279E" w14:textId="77777777" w:rsidR="00BA1334" w:rsidRPr="005855DF" w:rsidRDefault="00BA1334" w:rsidP="00DA0B9A">
            <w:pPr>
              <w:pStyle w:val="14"/>
              <w:rPr>
                <w:color w:val="000000" w:themeColor="text1"/>
              </w:rPr>
            </w:pPr>
            <w:r w:rsidRPr="005855DF">
              <w:rPr>
                <w:color w:val="000000" w:themeColor="text1"/>
              </w:rPr>
              <w:t>Num</w:t>
            </w:r>
          </w:p>
        </w:tc>
        <w:tc>
          <w:tcPr>
            <w:tcW w:w="1134" w:type="dxa"/>
          </w:tcPr>
          <w:p w14:paraId="1ACBA055" w14:textId="77777777" w:rsidR="00BA1334" w:rsidRPr="005855DF" w:rsidRDefault="00BA1334" w:rsidP="00DA0B9A">
            <w:pPr>
              <w:pStyle w:val="14"/>
              <w:rPr>
                <w:color w:val="000000" w:themeColor="text1"/>
              </w:rPr>
            </w:pPr>
            <w:r w:rsidRPr="005855DF">
              <w:rPr>
                <w:color w:val="000000" w:themeColor="text1"/>
              </w:rPr>
              <w:t>1</w:t>
            </w:r>
          </w:p>
        </w:tc>
        <w:tc>
          <w:tcPr>
            <w:tcW w:w="3969" w:type="dxa"/>
          </w:tcPr>
          <w:p w14:paraId="10D29EBE" w14:textId="77777777" w:rsidR="00BA1334" w:rsidRPr="005855DF" w:rsidRDefault="00BA1334" w:rsidP="00DA0B9A">
            <w:pPr>
              <w:pStyle w:val="14"/>
              <w:rPr>
                <w:color w:val="000000" w:themeColor="text1"/>
              </w:rPr>
            </w:pPr>
            <w:r w:rsidRPr="005855DF">
              <w:rPr>
                <w:color w:val="000000" w:themeColor="text1"/>
              </w:rPr>
              <w:t>Код квалификационной категории</w:t>
            </w:r>
          </w:p>
        </w:tc>
      </w:tr>
      <w:tr w:rsidR="00BA1334" w:rsidRPr="005855DF" w14:paraId="48A4A27A" w14:textId="77777777" w:rsidTr="00DA0B9A">
        <w:trPr>
          <w:trHeight w:val="240"/>
        </w:trPr>
        <w:tc>
          <w:tcPr>
            <w:tcW w:w="852" w:type="dxa"/>
          </w:tcPr>
          <w:p w14:paraId="2F6F7E55"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3118" w:type="dxa"/>
          </w:tcPr>
          <w:p w14:paraId="634E4C62" w14:textId="77777777" w:rsidR="00BA1334" w:rsidRPr="005855DF" w:rsidRDefault="00BA1334" w:rsidP="00DA0B9A">
            <w:pPr>
              <w:pStyle w:val="14"/>
              <w:ind w:left="1416"/>
              <w:rPr>
                <w:color w:val="000000" w:themeColor="text1"/>
                <w:lang w:val="en-US"/>
              </w:rPr>
            </w:pPr>
            <w:r w:rsidRPr="005855DF">
              <w:rPr>
                <w:color w:val="000000" w:themeColor="text1"/>
                <w:lang w:val="en-US"/>
              </w:rPr>
              <w:t>Opis</w:t>
            </w:r>
          </w:p>
        </w:tc>
        <w:tc>
          <w:tcPr>
            <w:tcW w:w="993" w:type="dxa"/>
          </w:tcPr>
          <w:p w14:paraId="4DD52CB5" w14:textId="77777777" w:rsidR="00BA1334" w:rsidRPr="005855DF" w:rsidRDefault="00BA1334" w:rsidP="00DA0B9A">
            <w:pPr>
              <w:pStyle w:val="14"/>
              <w:rPr>
                <w:color w:val="000000" w:themeColor="text1"/>
              </w:rPr>
            </w:pPr>
            <w:r w:rsidRPr="005855DF">
              <w:rPr>
                <w:color w:val="000000" w:themeColor="text1"/>
              </w:rPr>
              <w:t>Char</w:t>
            </w:r>
          </w:p>
        </w:tc>
        <w:tc>
          <w:tcPr>
            <w:tcW w:w="1134" w:type="dxa"/>
          </w:tcPr>
          <w:p w14:paraId="0621052F" w14:textId="77777777" w:rsidR="00BA1334" w:rsidRPr="005855DF" w:rsidRDefault="00BA1334" w:rsidP="00DA0B9A">
            <w:pPr>
              <w:pStyle w:val="14"/>
              <w:rPr>
                <w:color w:val="000000" w:themeColor="text1"/>
              </w:rPr>
            </w:pPr>
            <w:r w:rsidRPr="005855DF">
              <w:rPr>
                <w:color w:val="000000" w:themeColor="text1"/>
              </w:rPr>
              <w:t>250</w:t>
            </w:r>
          </w:p>
        </w:tc>
        <w:tc>
          <w:tcPr>
            <w:tcW w:w="3969" w:type="dxa"/>
          </w:tcPr>
          <w:p w14:paraId="3BD07EFE" w14:textId="77777777" w:rsidR="00BA1334" w:rsidRPr="005855DF" w:rsidRDefault="00BA1334" w:rsidP="00DA0B9A">
            <w:pPr>
              <w:pStyle w:val="14"/>
              <w:rPr>
                <w:color w:val="000000" w:themeColor="text1"/>
              </w:rPr>
            </w:pPr>
            <w:r w:rsidRPr="005855DF">
              <w:rPr>
                <w:color w:val="000000" w:themeColor="text1"/>
              </w:rPr>
              <w:t>Наименование квалификационной категории</w:t>
            </w:r>
          </w:p>
        </w:tc>
      </w:tr>
      <w:tr w:rsidR="00BA1334" w:rsidRPr="005855DF" w14:paraId="309C7F2C" w14:textId="77777777" w:rsidTr="00DA0B9A">
        <w:trPr>
          <w:trHeight w:val="240"/>
        </w:trPr>
        <w:tc>
          <w:tcPr>
            <w:tcW w:w="852" w:type="dxa"/>
          </w:tcPr>
          <w:p w14:paraId="6EF9F1BE"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3118" w:type="dxa"/>
          </w:tcPr>
          <w:p w14:paraId="05BBF48C"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993" w:type="dxa"/>
          </w:tcPr>
          <w:p w14:paraId="16A14F57"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456D8416" w14:textId="77777777" w:rsidR="00BA1334" w:rsidRPr="005855DF" w:rsidRDefault="00BA1334" w:rsidP="00DA0B9A">
            <w:pPr>
              <w:pStyle w:val="14"/>
              <w:rPr>
                <w:color w:val="000000" w:themeColor="text1"/>
              </w:rPr>
            </w:pPr>
            <w:r w:rsidRPr="005855DF">
              <w:rPr>
                <w:color w:val="000000" w:themeColor="text1"/>
              </w:rPr>
              <w:t>-</w:t>
            </w:r>
          </w:p>
        </w:tc>
        <w:tc>
          <w:tcPr>
            <w:tcW w:w="3969" w:type="dxa"/>
          </w:tcPr>
          <w:p w14:paraId="157124C6"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6039460E" w14:textId="77777777" w:rsidTr="00DA0B9A">
        <w:trPr>
          <w:trHeight w:val="240"/>
        </w:trPr>
        <w:tc>
          <w:tcPr>
            <w:tcW w:w="852" w:type="dxa"/>
          </w:tcPr>
          <w:p w14:paraId="7EC77A25"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3118" w:type="dxa"/>
          </w:tcPr>
          <w:p w14:paraId="45A5E25D"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993" w:type="dxa"/>
          </w:tcPr>
          <w:p w14:paraId="07E9EC9F" w14:textId="77777777" w:rsidR="00BA1334" w:rsidRPr="005855DF" w:rsidRDefault="00BA1334" w:rsidP="00DA0B9A">
            <w:pPr>
              <w:pStyle w:val="14"/>
              <w:rPr>
                <w:color w:val="000000" w:themeColor="text1"/>
              </w:rPr>
            </w:pPr>
            <w:r w:rsidRPr="005855DF">
              <w:rPr>
                <w:color w:val="000000" w:themeColor="text1"/>
              </w:rPr>
              <w:t>Date</w:t>
            </w:r>
          </w:p>
        </w:tc>
        <w:tc>
          <w:tcPr>
            <w:tcW w:w="1134" w:type="dxa"/>
          </w:tcPr>
          <w:p w14:paraId="34273347" w14:textId="77777777" w:rsidR="00BA1334" w:rsidRPr="005855DF" w:rsidRDefault="00BA1334" w:rsidP="00DA0B9A">
            <w:pPr>
              <w:pStyle w:val="14"/>
              <w:rPr>
                <w:color w:val="000000" w:themeColor="text1"/>
              </w:rPr>
            </w:pPr>
            <w:r w:rsidRPr="005855DF">
              <w:rPr>
                <w:color w:val="000000" w:themeColor="text1"/>
              </w:rPr>
              <w:t>-</w:t>
            </w:r>
          </w:p>
        </w:tc>
        <w:tc>
          <w:tcPr>
            <w:tcW w:w="3969" w:type="dxa"/>
          </w:tcPr>
          <w:p w14:paraId="5EE70860"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1041789B" w14:textId="77777777" w:rsidR="00BA1334" w:rsidRPr="005855DF" w:rsidRDefault="00BA1334" w:rsidP="00BA1334">
      <w:pPr>
        <w:pStyle w:val="af1"/>
        <w:numPr>
          <w:ilvl w:val="1"/>
          <w:numId w:val="134"/>
        </w:numPr>
        <w:ind w:left="720"/>
        <w:jc w:val="both"/>
        <w:rPr>
          <w:color w:val="000000" w:themeColor="text1"/>
          <w:sz w:val="28"/>
          <w:szCs w:val="28"/>
        </w:rPr>
      </w:pPr>
      <w:r w:rsidRPr="005855DF">
        <w:rPr>
          <w:color w:val="000000" w:themeColor="text1"/>
          <w:sz w:val="28"/>
          <w:szCs w:val="28"/>
        </w:rPr>
        <w:t>R012 Классификатор учёных степеней (</w:t>
      </w:r>
      <w:r w:rsidRPr="005855DF">
        <w:rPr>
          <w:color w:val="000000" w:themeColor="text1"/>
          <w:sz w:val="28"/>
          <w:szCs w:val="28"/>
          <w:lang w:val="en-US"/>
        </w:rPr>
        <w:t>UCHST</w:t>
      </w:r>
      <w:r w:rsidRPr="005855DF">
        <w:rPr>
          <w:color w:val="000000" w:themeColor="text1"/>
          <w:sz w:val="28"/>
          <w:szCs w:val="28"/>
        </w:rPr>
        <w:t>)</w:t>
      </w:r>
    </w:p>
    <w:tbl>
      <w:tblPr>
        <w:tblStyle w:val="aff2"/>
        <w:tblW w:w="0" w:type="auto"/>
        <w:tblLayout w:type="fixed"/>
        <w:tblLook w:val="0000" w:firstRow="0" w:lastRow="0" w:firstColumn="0" w:lastColumn="0" w:noHBand="0" w:noVBand="0"/>
      </w:tblPr>
      <w:tblGrid>
        <w:gridCol w:w="893"/>
        <w:gridCol w:w="2976"/>
        <w:gridCol w:w="39"/>
        <w:gridCol w:w="954"/>
        <w:gridCol w:w="39"/>
        <w:gridCol w:w="1236"/>
        <w:gridCol w:w="3860"/>
        <w:gridCol w:w="7"/>
      </w:tblGrid>
      <w:tr w:rsidR="00BA1334" w:rsidRPr="005855DF" w14:paraId="05B44034" w14:textId="77777777" w:rsidTr="00DA0B9A">
        <w:trPr>
          <w:trHeight w:val="240"/>
        </w:trPr>
        <w:tc>
          <w:tcPr>
            <w:tcW w:w="893" w:type="dxa"/>
            <w:vAlign w:val="center"/>
          </w:tcPr>
          <w:p w14:paraId="3ABC8CE7"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015" w:type="dxa"/>
            <w:gridSpan w:val="2"/>
            <w:vAlign w:val="center"/>
          </w:tcPr>
          <w:p w14:paraId="6E765567"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993" w:type="dxa"/>
            <w:gridSpan w:val="2"/>
            <w:vAlign w:val="center"/>
          </w:tcPr>
          <w:p w14:paraId="4CB7484E" w14:textId="77777777" w:rsidR="00BA1334" w:rsidRPr="005855DF" w:rsidRDefault="00BA1334" w:rsidP="00DA0B9A">
            <w:pPr>
              <w:pStyle w:val="affb"/>
              <w:rPr>
                <w:rStyle w:val="affff6"/>
                <w:b w:val="0"/>
                <w:color w:val="000000" w:themeColor="text1"/>
              </w:rPr>
            </w:pPr>
            <w:r w:rsidRPr="005855DF">
              <w:rPr>
                <w:rStyle w:val="affff6"/>
                <w:color w:val="000000" w:themeColor="text1"/>
              </w:rPr>
              <w:t>Тип</w:t>
            </w:r>
          </w:p>
        </w:tc>
        <w:tc>
          <w:tcPr>
            <w:tcW w:w="1236" w:type="dxa"/>
            <w:vAlign w:val="center"/>
          </w:tcPr>
          <w:p w14:paraId="2E5DA3CA"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867" w:type="dxa"/>
            <w:gridSpan w:val="2"/>
            <w:vAlign w:val="center"/>
          </w:tcPr>
          <w:p w14:paraId="596152D9"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4792C1D2" w14:textId="77777777" w:rsidTr="00DA0B9A">
        <w:trPr>
          <w:trHeight w:val="240"/>
        </w:trPr>
        <w:tc>
          <w:tcPr>
            <w:tcW w:w="893" w:type="dxa"/>
          </w:tcPr>
          <w:p w14:paraId="6F0FB78C" w14:textId="77777777" w:rsidR="00BA1334" w:rsidRPr="005855DF" w:rsidRDefault="00BA1334" w:rsidP="00DA0B9A">
            <w:pPr>
              <w:pStyle w:val="14"/>
              <w:ind w:left="288"/>
              <w:rPr>
                <w:color w:val="000000" w:themeColor="text1"/>
              </w:rPr>
            </w:pPr>
            <w:r w:rsidRPr="005855DF">
              <w:rPr>
                <w:color w:val="000000" w:themeColor="text1"/>
              </w:rPr>
              <w:t>1</w:t>
            </w:r>
          </w:p>
        </w:tc>
        <w:tc>
          <w:tcPr>
            <w:tcW w:w="3015" w:type="dxa"/>
            <w:gridSpan w:val="2"/>
          </w:tcPr>
          <w:p w14:paraId="49015997" w14:textId="77777777" w:rsidR="00BA1334" w:rsidRPr="005855DF" w:rsidRDefault="00BA1334" w:rsidP="00DA0B9A">
            <w:pPr>
              <w:pStyle w:val="14"/>
              <w:rPr>
                <w:color w:val="000000" w:themeColor="text1"/>
              </w:rPr>
            </w:pPr>
            <w:r w:rsidRPr="005855DF">
              <w:rPr>
                <w:bCs/>
                <w:iCs/>
                <w:color w:val="000000" w:themeColor="text1"/>
              </w:rPr>
              <w:t>packet</w:t>
            </w:r>
          </w:p>
        </w:tc>
        <w:tc>
          <w:tcPr>
            <w:tcW w:w="993" w:type="dxa"/>
            <w:gridSpan w:val="2"/>
          </w:tcPr>
          <w:p w14:paraId="53D6C6B4" w14:textId="77777777" w:rsidR="00BA1334" w:rsidRPr="005855DF" w:rsidRDefault="00BA1334" w:rsidP="00DA0B9A">
            <w:pPr>
              <w:pStyle w:val="14"/>
              <w:rPr>
                <w:color w:val="000000" w:themeColor="text1"/>
              </w:rPr>
            </w:pPr>
          </w:p>
        </w:tc>
        <w:tc>
          <w:tcPr>
            <w:tcW w:w="1236" w:type="dxa"/>
          </w:tcPr>
          <w:p w14:paraId="7191C0DA" w14:textId="77777777" w:rsidR="00BA1334" w:rsidRPr="005855DF" w:rsidRDefault="00BA1334" w:rsidP="00DA0B9A">
            <w:pPr>
              <w:pStyle w:val="14"/>
              <w:rPr>
                <w:color w:val="000000" w:themeColor="text1"/>
              </w:rPr>
            </w:pPr>
          </w:p>
        </w:tc>
        <w:tc>
          <w:tcPr>
            <w:tcW w:w="3867" w:type="dxa"/>
            <w:gridSpan w:val="2"/>
          </w:tcPr>
          <w:p w14:paraId="7FA066C0"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3A3B3DCF" w14:textId="77777777" w:rsidTr="00DA0B9A">
        <w:trPr>
          <w:trHeight w:val="240"/>
        </w:trPr>
        <w:tc>
          <w:tcPr>
            <w:tcW w:w="893" w:type="dxa"/>
          </w:tcPr>
          <w:p w14:paraId="642268AF" w14:textId="77777777" w:rsidR="00BA1334" w:rsidRPr="005855DF" w:rsidRDefault="00BA1334" w:rsidP="00DA0B9A">
            <w:pPr>
              <w:pStyle w:val="14"/>
              <w:ind w:left="-15" w:right="-108"/>
              <w:rPr>
                <w:color w:val="000000" w:themeColor="text1"/>
              </w:rPr>
            </w:pPr>
            <w:r w:rsidRPr="005855DF">
              <w:rPr>
                <w:color w:val="000000" w:themeColor="text1"/>
              </w:rPr>
              <w:t>1.1</w:t>
            </w:r>
          </w:p>
        </w:tc>
        <w:tc>
          <w:tcPr>
            <w:tcW w:w="5244" w:type="dxa"/>
            <w:gridSpan w:val="5"/>
          </w:tcPr>
          <w:p w14:paraId="1716E1C9"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867" w:type="dxa"/>
            <w:gridSpan w:val="2"/>
          </w:tcPr>
          <w:p w14:paraId="63E0982F"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5F84E8CB" w14:textId="77777777" w:rsidTr="00DA0B9A">
        <w:trPr>
          <w:trHeight w:val="240"/>
        </w:trPr>
        <w:tc>
          <w:tcPr>
            <w:tcW w:w="893" w:type="dxa"/>
          </w:tcPr>
          <w:p w14:paraId="0DBEF5E9" w14:textId="77777777" w:rsidR="00BA1334" w:rsidRPr="005855DF" w:rsidRDefault="00BA1334" w:rsidP="00DA0B9A">
            <w:pPr>
              <w:pStyle w:val="14"/>
              <w:ind w:left="-15" w:right="-108"/>
              <w:rPr>
                <w:color w:val="000000" w:themeColor="text1"/>
              </w:rPr>
            </w:pPr>
            <w:r w:rsidRPr="005855DF">
              <w:rPr>
                <w:color w:val="000000" w:themeColor="text1"/>
              </w:rPr>
              <w:t>1.1.1</w:t>
            </w:r>
          </w:p>
        </w:tc>
        <w:tc>
          <w:tcPr>
            <w:tcW w:w="3015" w:type="dxa"/>
            <w:gridSpan w:val="2"/>
          </w:tcPr>
          <w:p w14:paraId="71EC9899"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993" w:type="dxa"/>
            <w:gridSpan w:val="2"/>
          </w:tcPr>
          <w:p w14:paraId="1CA72530" w14:textId="77777777" w:rsidR="00BA1334" w:rsidRPr="005855DF" w:rsidRDefault="00BA1334" w:rsidP="00DA0B9A">
            <w:pPr>
              <w:pStyle w:val="14"/>
              <w:rPr>
                <w:color w:val="000000" w:themeColor="text1"/>
              </w:rPr>
            </w:pPr>
            <w:r w:rsidRPr="005855DF">
              <w:rPr>
                <w:color w:val="000000" w:themeColor="text1"/>
              </w:rPr>
              <w:t>Char</w:t>
            </w:r>
          </w:p>
        </w:tc>
        <w:tc>
          <w:tcPr>
            <w:tcW w:w="1236" w:type="dxa"/>
          </w:tcPr>
          <w:p w14:paraId="534A62CD" w14:textId="77777777" w:rsidR="00BA1334" w:rsidRPr="005855DF" w:rsidRDefault="00BA1334" w:rsidP="00DA0B9A">
            <w:pPr>
              <w:pStyle w:val="14"/>
              <w:rPr>
                <w:color w:val="000000" w:themeColor="text1"/>
              </w:rPr>
            </w:pPr>
            <w:r w:rsidRPr="005855DF">
              <w:rPr>
                <w:color w:val="000000" w:themeColor="text1"/>
              </w:rPr>
              <w:t>10</w:t>
            </w:r>
          </w:p>
        </w:tc>
        <w:tc>
          <w:tcPr>
            <w:tcW w:w="3867" w:type="dxa"/>
            <w:gridSpan w:val="2"/>
          </w:tcPr>
          <w:p w14:paraId="67BD2D6F" w14:textId="77777777" w:rsidR="00BA1334" w:rsidRPr="005855DF" w:rsidRDefault="00BA1334" w:rsidP="00DA0B9A">
            <w:pPr>
              <w:pStyle w:val="14"/>
              <w:rPr>
                <w:color w:val="000000" w:themeColor="text1"/>
                <w:lang w:val="en-US"/>
              </w:rPr>
            </w:pPr>
            <w:r w:rsidRPr="005855DF">
              <w:rPr>
                <w:color w:val="000000" w:themeColor="text1"/>
                <w:lang w:val="en-US"/>
              </w:rPr>
              <w:t>UCHST</w:t>
            </w:r>
          </w:p>
        </w:tc>
      </w:tr>
      <w:tr w:rsidR="00BA1334" w:rsidRPr="005855DF" w14:paraId="1B0CA1D2" w14:textId="77777777" w:rsidTr="00DA0B9A">
        <w:trPr>
          <w:trHeight w:val="240"/>
        </w:trPr>
        <w:tc>
          <w:tcPr>
            <w:tcW w:w="893" w:type="dxa"/>
          </w:tcPr>
          <w:p w14:paraId="08E39C0D" w14:textId="77777777" w:rsidR="00BA1334" w:rsidRPr="005855DF" w:rsidRDefault="00BA1334" w:rsidP="00DA0B9A">
            <w:pPr>
              <w:pStyle w:val="14"/>
              <w:ind w:left="-15" w:right="-108"/>
              <w:rPr>
                <w:color w:val="000000" w:themeColor="text1"/>
              </w:rPr>
            </w:pPr>
            <w:r w:rsidRPr="005855DF">
              <w:rPr>
                <w:color w:val="000000" w:themeColor="text1"/>
              </w:rPr>
              <w:t>1.1.2</w:t>
            </w:r>
          </w:p>
        </w:tc>
        <w:tc>
          <w:tcPr>
            <w:tcW w:w="3015" w:type="dxa"/>
            <w:gridSpan w:val="2"/>
          </w:tcPr>
          <w:p w14:paraId="1EE64C35"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993" w:type="dxa"/>
            <w:gridSpan w:val="2"/>
          </w:tcPr>
          <w:p w14:paraId="04064A8D" w14:textId="77777777" w:rsidR="00BA1334" w:rsidRPr="005855DF" w:rsidRDefault="00BA1334" w:rsidP="00DA0B9A">
            <w:pPr>
              <w:pStyle w:val="14"/>
              <w:rPr>
                <w:color w:val="000000" w:themeColor="text1"/>
              </w:rPr>
            </w:pPr>
            <w:r w:rsidRPr="005855DF">
              <w:rPr>
                <w:color w:val="000000" w:themeColor="text1"/>
              </w:rPr>
              <w:t>Char</w:t>
            </w:r>
          </w:p>
        </w:tc>
        <w:tc>
          <w:tcPr>
            <w:tcW w:w="1236" w:type="dxa"/>
          </w:tcPr>
          <w:p w14:paraId="0066A6AB" w14:textId="77777777" w:rsidR="00BA1334" w:rsidRPr="005855DF" w:rsidRDefault="00BA1334" w:rsidP="00DA0B9A">
            <w:pPr>
              <w:pStyle w:val="14"/>
              <w:rPr>
                <w:color w:val="000000" w:themeColor="text1"/>
              </w:rPr>
            </w:pPr>
            <w:r w:rsidRPr="005855DF">
              <w:rPr>
                <w:color w:val="000000" w:themeColor="text1"/>
              </w:rPr>
              <w:t>3</w:t>
            </w:r>
          </w:p>
        </w:tc>
        <w:tc>
          <w:tcPr>
            <w:tcW w:w="3867" w:type="dxa"/>
            <w:gridSpan w:val="2"/>
          </w:tcPr>
          <w:p w14:paraId="7D149E5F"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41760B35" w14:textId="77777777" w:rsidTr="00DA0B9A">
        <w:trPr>
          <w:trHeight w:val="240"/>
        </w:trPr>
        <w:tc>
          <w:tcPr>
            <w:tcW w:w="893" w:type="dxa"/>
          </w:tcPr>
          <w:p w14:paraId="4EA8A82A" w14:textId="77777777" w:rsidR="00BA1334" w:rsidRPr="005855DF" w:rsidRDefault="00BA1334" w:rsidP="00DA0B9A">
            <w:pPr>
              <w:pStyle w:val="14"/>
              <w:ind w:left="-15" w:right="-108"/>
              <w:rPr>
                <w:color w:val="000000" w:themeColor="text1"/>
              </w:rPr>
            </w:pPr>
            <w:r w:rsidRPr="005855DF">
              <w:rPr>
                <w:color w:val="000000" w:themeColor="text1"/>
              </w:rPr>
              <w:t>1.1.3</w:t>
            </w:r>
          </w:p>
        </w:tc>
        <w:tc>
          <w:tcPr>
            <w:tcW w:w="3015" w:type="dxa"/>
            <w:gridSpan w:val="2"/>
          </w:tcPr>
          <w:p w14:paraId="374839E9"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993" w:type="dxa"/>
            <w:gridSpan w:val="2"/>
          </w:tcPr>
          <w:p w14:paraId="68E273A3" w14:textId="77777777" w:rsidR="00BA1334" w:rsidRPr="005855DF" w:rsidRDefault="00BA1334" w:rsidP="00DA0B9A">
            <w:pPr>
              <w:pStyle w:val="14"/>
              <w:rPr>
                <w:color w:val="000000" w:themeColor="text1"/>
              </w:rPr>
            </w:pPr>
            <w:r w:rsidRPr="005855DF">
              <w:rPr>
                <w:color w:val="000000" w:themeColor="text1"/>
              </w:rPr>
              <w:t>Date</w:t>
            </w:r>
          </w:p>
        </w:tc>
        <w:tc>
          <w:tcPr>
            <w:tcW w:w="1236" w:type="dxa"/>
          </w:tcPr>
          <w:p w14:paraId="527B25CE" w14:textId="77777777" w:rsidR="00BA1334" w:rsidRPr="005855DF" w:rsidRDefault="00BA1334" w:rsidP="00DA0B9A">
            <w:pPr>
              <w:pStyle w:val="14"/>
              <w:rPr>
                <w:color w:val="000000" w:themeColor="text1"/>
              </w:rPr>
            </w:pPr>
            <w:r w:rsidRPr="005855DF">
              <w:rPr>
                <w:color w:val="000000" w:themeColor="text1"/>
              </w:rPr>
              <w:t>-</w:t>
            </w:r>
          </w:p>
        </w:tc>
        <w:tc>
          <w:tcPr>
            <w:tcW w:w="3867" w:type="dxa"/>
            <w:gridSpan w:val="2"/>
          </w:tcPr>
          <w:p w14:paraId="596637C3"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133AB894" w14:textId="77777777" w:rsidTr="00DA0B9A">
        <w:trPr>
          <w:trHeight w:val="240"/>
        </w:trPr>
        <w:tc>
          <w:tcPr>
            <w:tcW w:w="893" w:type="dxa"/>
          </w:tcPr>
          <w:p w14:paraId="6898C226" w14:textId="77777777" w:rsidR="00BA1334" w:rsidRPr="005855DF" w:rsidRDefault="00BA1334" w:rsidP="00DA0B9A">
            <w:pPr>
              <w:pStyle w:val="14"/>
              <w:ind w:left="-15" w:right="-108"/>
              <w:rPr>
                <w:color w:val="000000" w:themeColor="text1"/>
              </w:rPr>
            </w:pPr>
            <w:r w:rsidRPr="005855DF">
              <w:rPr>
                <w:color w:val="000000" w:themeColor="text1"/>
              </w:rPr>
              <w:t>1.2</w:t>
            </w:r>
          </w:p>
        </w:tc>
        <w:tc>
          <w:tcPr>
            <w:tcW w:w="5244" w:type="dxa"/>
            <w:gridSpan w:val="5"/>
          </w:tcPr>
          <w:p w14:paraId="475D1A19" w14:textId="77777777" w:rsidR="00BA1334" w:rsidRPr="005855DF" w:rsidRDefault="00BA1334" w:rsidP="00DA0B9A">
            <w:pPr>
              <w:pStyle w:val="14"/>
              <w:ind w:left="708"/>
              <w:rPr>
                <w:color w:val="000000" w:themeColor="text1"/>
              </w:rPr>
            </w:pPr>
            <w:r w:rsidRPr="005855DF">
              <w:rPr>
                <w:color w:val="000000" w:themeColor="text1"/>
                <w:lang w:val="en-US"/>
              </w:rPr>
              <w:t>zap</w:t>
            </w:r>
          </w:p>
        </w:tc>
        <w:tc>
          <w:tcPr>
            <w:tcW w:w="3867" w:type="dxa"/>
            <w:gridSpan w:val="2"/>
          </w:tcPr>
          <w:p w14:paraId="59BF194E"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38BC9800" w14:textId="77777777" w:rsidTr="00DA0B9A">
        <w:trPr>
          <w:gridAfter w:val="1"/>
          <w:wAfter w:w="7" w:type="dxa"/>
          <w:trHeight w:val="240"/>
        </w:trPr>
        <w:tc>
          <w:tcPr>
            <w:tcW w:w="893" w:type="dxa"/>
          </w:tcPr>
          <w:p w14:paraId="4EC7C72D" w14:textId="77777777" w:rsidR="00BA1334" w:rsidRPr="005855DF" w:rsidRDefault="00BA1334" w:rsidP="00DA0B9A">
            <w:pPr>
              <w:pStyle w:val="14"/>
              <w:ind w:left="-15" w:right="-108"/>
              <w:rPr>
                <w:color w:val="000000" w:themeColor="text1"/>
              </w:rPr>
            </w:pPr>
            <w:r w:rsidRPr="005855DF">
              <w:rPr>
                <w:color w:val="000000" w:themeColor="text1"/>
              </w:rPr>
              <w:t>1.2.1</w:t>
            </w:r>
          </w:p>
        </w:tc>
        <w:tc>
          <w:tcPr>
            <w:tcW w:w="2976" w:type="dxa"/>
          </w:tcPr>
          <w:p w14:paraId="6130F924" w14:textId="77777777" w:rsidR="00BA1334" w:rsidRPr="005855DF" w:rsidRDefault="00BA1334" w:rsidP="00DA0B9A">
            <w:pPr>
              <w:pStyle w:val="14"/>
              <w:ind w:left="1416"/>
              <w:rPr>
                <w:color w:val="000000" w:themeColor="text1"/>
                <w:lang w:val="en-US"/>
              </w:rPr>
            </w:pPr>
            <w:r w:rsidRPr="005855DF">
              <w:rPr>
                <w:color w:val="000000" w:themeColor="text1"/>
                <w:lang w:val="en-US"/>
              </w:rPr>
              <w:t>Kod</w:t>
            </w:r>
          </w:p>
        </w:tc>
        <w:tc>
          <w:tcPr>
            <w:tcW w:w="993" w:type="dxa"/>
            <w:gridSpan w:val="2"/>
          </w:tcPr>
          <w:p w14:paraId="2ED2B438" w14:textId="77777777" w:rsidR="00BA1334" w:rsidRPr="005855DF" w:rsidRDefault="00BA1334" w:rsidP="00DA0B9A">
            <w:pPr>
              <w:pStyle w:val="14"/>
              <w:rPr>
                <w:color w:val="000000" w:themeColor="text1"/>
              </w:rPr>
            </w:pPr>
            <w:r w:rsidRPr="005855DF">
              <w:rPr>
                <w:color w:val="000000" w:themeColor="text1"/>
              </w:rPr>
              <w:t>Num</w:t>
            </w:r>
          </w:p>
        </w:tc>
        <w:tc>
          <w:tcPr>
            <w:tcW w:w="1275" w:type="dxa"/>
            <w:gridSpan w:val="2"/>
          </w:tcPr>
          <w:p w14:paraId="64588F86" w14:textId="77777777" w:rsidR="00BA1334" w:rsidRPr="005855DF" w:rsidRDefault="00BA1334" w:rsidP="00DA0B9A">
            <w:pPr>
              <w:pStyle w:val="14"/>
              <w:rPr>
                <w:color w:val="000000" w:themeColor="text1"/>
              </w:rPr>
            </w:pPr>
            <w:r w:rsidRPr="005855DF">
              <w:rPr>
                <w:color w:val="000000" w:themeColor="text1"/>
              </w:rPr>
              <w:t>1</w:t>
            </w:r>
          </w:p>
        </w:tc>
        <w:tc>
          <w:tcPr>
            <w:tcW w:w="3860" w:type="dxa"/>
          </w:tcPr>
          <w:p w14:paraId="3486F6F3" w14:textId="77777777" w:rsidR="00BA1334" w:rsidRPr="005855DF" w:rsidRDefault="00BA1334" w:rsidP="00DA0B9A">
            <w:pPr>
              <w:pStyle w:val="14"/>
              <w:rPr>
                <w:color w:val="000000" w:themeColor="text1"/>
              </w:rPr>
            </w:pPr>
            <w:r w:rsidRPr="005855DF">
              <w:rPr>
                <w:color w:val="000000" w:themeColor="text1"/>
              </w:rPr>
              <w:t>Код учёной степени</w:t>
            </w:r>
          </w:p>
        </w:tc>
      </w:tr>
      <w:tr w:rsidR="00BA1334" w:rsidRPr="005855DF" w14:paraId="339BE866" w14:textId="77777777" w:rsidTr="00DA0B9A">
        <w:trPr>
          <w:gridAfter w:val="1"/>
          <w:wAfter w:w="7" w:type="dxa"/>
          <w:trHeight w:val="240"/>
        </w:trPr>
        <w:tc>
          <w:tcPr>
            <w:tcW w:w="893" w:type="dxa"/>
          </w:tcPr>
          <w:p w14:paraId="36201C08" w14:textId="77777777" w:rsidR="00BA1334" w:rsidRPr="005855DF" w:rsidRDefault="00BA1334" w:rsidP="00DA0B9A">
            <w:pPr>
              <w:pStyle w:val="14"/>
              <w:ind w:left="-15" w:right="-108"/>
              <w:rPr>
                <w:color w:val="000000" w:themeColor="text1"/>
              </w:rPr>
            </w:pPr>
            <w:r w:rsidRPr="005855DF">
              <w:rPr>
                <w:color w:val="000000" w:themeColor="text1"/>
              </w:rPr>
              <w:t>1.2.2</w:t>
            </w:r>
          </w:p>
        </w:tc>
        <w:tc>
          <w:tcPr>
            <w:tcW w:w="2976" w:type="dxa"/>
          </w:tcPr>
          <w:p w14:paraId="08E02531" w14:textId="77777777" w:rsidR="00BA1334" w:rsidRPr="005855DF" w:rsidRDefault="00BA1334" w:rsidP="00DA0B9A">
            <w:pPr>
              <w:pStyle w:val="14"/>
              <w:ind w:left="1416"/>
              <w:rPr>
                <w:color w:val="000000" w:themeColor="text1"/>
                <w:lang w:val="en-US"/>
              </w:rPr>
            </w:pPr>
            <w:r w:rsidRPr="005855DF">
              <w:rPr>
                <w:color w:val="000000" w:themeColor="text1"/>
                <w:lang w:val="en-US"/>
              </w:rPr>
              <w:t>Opis</w:t>
            </w:r>
          </w:p>
        </w:tc>
        <w:tc>
          <w:tcPr>
            <w:tcW w:w="993" w:type="dxa"/>
            <w:gridSpan w:val="2"/>
          </w:tcPr>
          <w:p w14:paraId="19FF8AD1" w14:textId="77777777" w:rsidR="00BA1334" w:rsidRPr="005855DF" w:rsidRDefault="00BA1334" w:rsidP="00DA0B9A">
            <w:pPr>
              <w:pStyle w:val="14"/>
              <w:rPr>
                <w:color w:val="000000" w:themeColor="text1"/>
              </w:rPr>
            </w:pPr>
            <w:r w:rsidRPr="005855DF">
              <w:rPr>
                <w:color w:val="000000" w:themeColor="text1"/>
              </w:rPr>
              <w:t>Char</w:t>
            </w:r>
          </w:p>
        </w:tc>
        <w:tc>
          <w:tcPr>
            <w:tcW w:w="1275" w:type="dxa"/>
            <w:gridSpan w:val="2"/>
          </w:tcPr>
          <w:p w14:paraId="7B7D285F" w14:textId="77777777" w:rsidR="00BA1334" w:rsidRPr="005855DF" w:rsidRDefault="00BA1334" w:rsidP="00DA0B9A">
            <w:pPr>
              <w:pStyle w:val="14"/>
              <w:rPr>
                <w:color w:val="000000" w:themeColor="text1"/>
              </w:rPr>
            </w:pPr>
            <w:r w:rsidRPr="005855DF">
              <w:rPr>
                <w:color w:val="000000" w:themeColor="text1"/>
              </w:rPr>
              <w:t>250</w:t>
            </w:r>
          </w:p>
        </w:tc>
        <w:tc>
          <w:tcPr>
            <w:tcW w:w="3860" w:type="dxa"/>
          </w:tcPr>
          <w:p w14:paraId="0B82CA69" w14:textId="77777777" w:rsidR="00BA1334" w:rsidRPr="005855DF" w:rsidRDefault="00BA1334" w:rsidP="00DA0B9A">
            <w:pPr>
              <w:pStyle w:val="14"/>
              <w:rPr>
                <w:color w:val="000000" w:themeColor="text1"/>
              </w:rPr>
            </w:pPr>
            <w:r w:rsidRPr="005855DF">
              <w:rPr>
                <w:color w:val="000000" w:themeColor="text1"/>
              </w:rPr>
              <w:t>Наименование учёной степени</w:t>
            </w:r>
          </w:p>
        </w:tc>
      </w:tr>
      <w:tr w:rsidR="00BA1334" w:rsidRPr="005855DF" w14:paraId="17E72FEF" w14:textId="77777777" w:rsidTr="00DA0B9A">
        <w:trPr>
          <w:gridAfter w:val="1"/>
          <w:wAfter w:w="7" w:type="dxa"/>
          <w:trHeight w:val="240"/>
        </w:trPr>
        <w:tc>
          <w:tcPr>
            <w:tcW w:w="893" w:type="dxa"/>
          </w:tcPr>
          <w:p w14:paraId="7F2F6B1D" w14:textId="77777777" w:rsidR="00BA1334" w:rsidRPr="005855DF" w:rsidRDefault="00BA1334" w:rsidP="00DA0B9A">
            <w:pPr>
              <w:pStyle w:val="14"/>
              <w:ind w:left="-15" w:right="-108"/>
              <w:rPr>
                <w:color w:val="000000" w:themeColor="text1"/>
              </w:rPr>
            </w:pPr>
            <w:r w:rsidRPr="005855DF">
              <w:rPr>
                <w:color w:val="000000" w:themeColor="text1"/>
              </w:rPr>
              <w:t>1.2.3</w:t>
            </w:r>
          </w:p>
        </w:tc>
        <w:tc>
          <w:tcPr>
            <w:tcW w:w="2976" w:type="dxa"/>
          </w:tcPr>
          <w:p w14:paraId="592D4479"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993" w:type="dxa"/>
            <w:gridSpan w:val="2"/>
          </w:tcPr>
          <w:p w14:paraId="38A8C96C" w14:textId="77777777" w:rsidR="00BA1334" w:rsidRPr="005855DF" w:rsidRDefault="00BA1334" w:rsidP="00DA0B9A">
            <w:pPr>
              <w:pStyle w:val="14"/>
              <w:rPr>
                <w:color w:val="000000" w:themeColor="text1"/>
              </w:rPr>
            </w:pPr>
            <w:r w:rsidRPr="005855DF">
              <w:rPr>
                <w:color w:val="000000" w:themeColor="text1"/>
              </w:rPr>
              <w:t>Date</w:t>
            </w:r>
          </w:p>
        </w:tc>
        <w:tc>
          <w:tcPr>
            <w:tcW w:w="1275" w:type="dxa"/>
            <w:gridSpan w:val="2"/>
          </w:tcPr>
          <w:p w14:paraId="3E440A8D" w14:textId="77777777" w:rsidR="00BA1334" w:rsidRPr="005855DF" w:rsidRDefault="00BA1334" w:rsidP="00DA0B9A">
            <w:pPr>
              <w:pStyle w:val="14"/>
              <w:rPr>
                <w:color w:val="000000" w:themeColor="text1"/>
              </w:rPr>
            </w:pPr>
            <w:r w:rsidRPr="005855DF">
              <w:rPr>
                <w:color w:val="000000" w:themeColor="text1"/>
              </w:rPr>
              <w:t>-</w:t>
            </w:r>
          </w:p>
        </w:tc>
        <w:tc>
          <w:tcPr>
            <w:tcW w:w="3860" w:type="dxa"/>
          </w:tcPr>
          <w:p w14:paraId="5355A6A7"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3B4475E0" w14:textId="77777777" w:rsidTr="00DA0B9A">
        <w:trPr>
          <w:gridAfter w:val="1"/>
          <w:wAfter w:w="7" w:type="dxa"/>
          <w:trHeight w:val="240"/>
        </w:trPr>
        <w:tc>
          <w:tcPr>
            <w:tcW w:w="893" w:type="dxa"/>
          </w:tcPr>
          <w:p w14:paraId="1B26A072" w14:textId="77777777" w:rsidR="00BA1334" w:rsidRPr="005855DF" w:rsidRDefault="00BA1334" w:rsidP="00DA0B9A">
            <w:pPr>
              <w:pStyle w:val="14"/>
              <w:ind w:left="-15" w:right="-108"/>
              <w:rPr>
                <w:color w:val="000000" w:themeColor="text1"/>
              </w:rPr>
            </w:pPr>
            <w:r w:rsidRPr="005855DF">
              <w:rPr>
                <w:color w:val="000000" w:themeColor="text1"/>
              </w:rPr>
              <w:t>1.2.4</w:t>
            </w:r>
          </w:p>
        </w:tc>
        <w:tc>
          <w:tcPr>
            <w:tcW w:w="2976" w:type="dxa"/>
          </w:tcPr>
          <w:p w14:paraId="33E5E6DE"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993" w:type="dxa"/>
            <w:gridSpan w:val="2"/>
          </w:tcPr>
          <w:p w14:paraId="15D6A7FF" w14:textId="77777777" w:rsidR="00BA1334" w:rsidRPr="005855DF" w:rsidRDefault="00BA1334" w:rsidP="00DA0B9A">
            <w:pPr>
              <w:pStyle w:val="14"/>
              <w:rPr>
                <w:color w:val="000000" w:themeColor="text1"/>
              </w:rPr>
            </w:pPr>
            <w:r w:rsidRPr="005855DF">
              <w:rPr>
                <w:color w:val="000000" w:themeColor="text1"/>
              </w:rPr>
              <w:t>Date</w:t>
            </w:r>
          </w:p>
        </w:tc>
        <w:tc>
          <w:tcPr>
            <w:tcW w:w="1275" w:type="dxa"/>
            <w:gridSpan w:val="2"/>
          </w:tcPr>
          <w:p w14:paraId="66F790D7" w14:textId="77777777" w:rsidR="00BA1334" w:rsidRPr="005855DF" w:rsidRDefault="00BA1334" w:rsidP="00DA0B9A">
            <w:pPr>
              <w:pStyle w:val="14"/>
              <w:rPr>
                <w:color w:val="000000" w:themeColor="text1"/>
              </w:rPr>
            </w:pPr>
            <w:r w:rsidRPr="005855DF">
              <w:rPr>
                <w:color w:val="000000" w:themeColor="text1"/>
              </w:rPr>
              <w:t>-</w:t>
            </w:r>
          </w:p>
        </w:tc>
        <w:tc>
          <w:tcPr>
            <w:tcW w:w="3860" w:type="dxa"/>
          </w:tcPr>
          <w:p w14:paraId="427C7294" w14:textId="77777777" w:rsidR="00BA1334" w:rsidRPr="005855DF" w:rsidRDefault="00BA1334" w:rsidP="00DA0B9A">
            <w:pPr>
              <w:pStyle w:val="14"/>
              <w:rPr>
                <w:color w:val="000000" w:themeColor="text1"/>
              </w:rPr>
            </w:pPr>
            <w:r w:rsidRPr="005855DF">
              <w:rPr>
                <w:color w:val="000000" w:themeColor="text1"/>
              </w:rPr>
              <w:t xml:space="preserve">Дата окончания действия записи </w:t>
            </w:r>
          </w:p>
        </w:tc>
      </w:tr>
    </w:tbl>
    <w:p w14:paraId="4C6AF19C" w14:textId="77777777" w:rsidR="00BA1334" w:rsidRPr="005855DF" w:rsidRDefault="00BA1334" w:rsidP="00BA1334">
      <w:pPr>
        <w:jc w:val="center"/>
        <w:rPr>
          <w:color w:val="000000" w:themeColor="text1"/>
        </w:rPr>
      </w:pPr>
    </w:p>
    <w:p w14:paraId="3DC3C257" w14:textId="77777777" w:rsidR="00BA1334" w:rsidRPr="005855DF" w:rsidRDefault="00BA1334" w:rsidP="00BA1334">
      <w:pPr>
        <w:pStyle w:val="af1"/>
        <w:ind w:left="360" w:hanging="76"/>
        <w:rPr>
          <w:color w:val="000000" w:themeColor="text1"/>
        </w:rPr>
      </w:pPr>
      <w:r w:rsidRPr="005855DF">
        <w:rPr>
          <w:color w:val="000000" w:themeColor="text1"/>
        </w:rPr>
        <w:lastRenderedPageBreak/>
        <w:t>R013 Классификатор главных внештатных специалистов (</w:t>
      </w:r>
      <w:r w:rsidRPr="005855DF">
        <w:rPr>
          <w:color w:val="000000" w:themeColor="text1"/>
          <w:lang w:val="en-US"/>
        </w:rPr>
        <w:t>MZSPEC</w:t>
      </w:r>
      <w:r w:rsidRPr="005855DF">
        <w:rPr>
          <w:color w:val="000000" w:themeColor="text1"/>
        </w:rPr>
        <w:t>)</w:t>
      </w:r>
    </w:p>
    <w:tbl>
      <w:tblPr>
        <w:tblStyle w:val="101"/>
        <w:tblW w:w="0" w:type="auto"/>
        <w:jc w:val="lef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3"/>
        <w:gridCol w:w="2976"/>
        <w:gridCol w:w="39"/>
        <w:gridCol w:w="954"/>
        <w:gridCol w:w="39"/>
        <w:gridCol w:w="1236"/>
        <w:gridCol w:w="3860"/>
        <w:gridCol w:w="7"/>
      </w:tblGrid>
      <w:tr w:rsidR="00BA1334" w:rsidRPr="005855DF" w14:paraId="24832963" w14:textId="77777777" w:rsidTr="00DA0B9A">
        <w:trPr>
          <w:trHeight w:val="240"/>
          <w:tblHeader/>
          <w:jc w:val="left"/>
        </w:trPr>
        <w:tc>
          <w:tcPr>
            <w:tcW w:w="893" w:type="dxa"/>
            <w:shd w:val="clear" w:color="auto" w:fill="FFFFFF" w:themeFill="background1"/>
          </w:tcPr>
          <w:p w14:paraId="1A036730" w14:textId="77777777" w:rsidR="00BA1334" w:rsidRPr="005855DF" w:rsidRDefault="00BA1334" w:rsidP="00DA0B9A">
            <w:pPr>
              <w:pStyle w:val="affb"/>
              <w:rPr>
                <w:rStyle w:val="affff6"/>
                <w:b w:val="0"/>
                <w:color w:val="000000" w:themeColor="text1"/>
              </w:rPr>
            </w:pPr>
            <w:r w:rsidRPr="005855DF">
              <w:rPr>
                <w:rStyle w:val="affff6"/>
                <w:color w:val="000000" w:themeColor="text1"/>
              </w:rPr>
              <w:t>№</w:t>
            </w:r>
          </w:p>
        </w:tc>
        <w:tc>
          <w:tcPr>
            <w:tcW w:w="3015" w:type="dxa"/>
            <w:gridSpan w:val="2"/>
            <w:shd w:val="clear" w:color="auto" w:fill="FFFFFF" w:themeFill="background1"/>
          </w:tcPr>
          <w:p w14:paraId="0F9A5F47" w14:textId="77777777" w:rsidR="00BA1334" w:rsidRPr="005855DF" w:rsidRDefault="00BA1334" w:rsidP="00DA0B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993" w:type="dxa"/>
            <w:gridSpan w:val="2"/>
            <w:shd w:val="clear" w:color="auto" w:fill="FFFFFF" w:themeFill="background1"/>
          </w:tcPr>
          <w:p w14:paraId="3045DB2B" w14:textId="77777777" w:rsidR="00BA1334" w:rsidRPr="005855DF" w:rsidRDefault="00BA1334" w:rsidP="00DA0B9A">
            <w:pPr>
              <w:pStyle w:val="affb"/>
              <w:rPr>
                <w:rStyle w:val="affff6"/>
                <w:b w:val="0"/>
                <w:color w:val="000000" w:themeColor="text1"/>
              </w:rPr>
            </w:pPr>
            <w:r w:rsidRPr="005855DF">
              <w:rPr>
                <w:rStyle w:val="affff6"/>
                <w:color w:val="000000" w:themeColor="text1"/>
              </w:rPr>
              <w:t xml:space="preserve">Тип </w:t>
            </w:r>
          </w:p>
        </w:tc>
        <w:tc>
          <w:tcPr>
            <w:tcW w:w="1236" w:type="dxa"/>
            <w:shd w:val="clear" w:color="auto" w:fill="FFFFFF" w:themeFill="background1"/>
          </w:tcPr>
          <w:p w14:paraId="02F5D931" w14:textId="77777777" w:rsidR="00BA1334" w:rsidRPr="005855DF" w:rsidRDefault="00BA1334" w:rsidP="00DA0B9A">
            <w:pPr>
              <w:pStyle w:val="affb"/>
              <w:rPr>
                <w:rStyle w:val="affff6"/>
                <w:b w:val="0"/>
                <w:color w:val="000000" w:themeColor="text1"/>
              </w:rPr>
            </w:pPr>
            <w:r w:rsidRPr="005855DF">
              <w:rPr>
                <w:rStyle w:val="affff6"/>
                <w:color w:val="000000" w:themeColor="text1"/>
              </w:rPr>
              <w:t>Размер</w:t>
            </w:r>
          </w:p>
        </w:tc>
        <w:tc>
          <w:tcPr>
            <w:tcW w:w="3867" w:type="dxa"/>
            <w:gridSpan w:val="2"/>
            <w:shd w:val="clear" w:color="auto" w:fill="FFFFFF" w:themeFill="background1"/>
          </w:tcPr>
          <w:p w14:paraId="2C99D4BD" w14:textId="77777777" w:rsidR="00BA1334" w:rsidRPr="005855DF" w:rsidRDefault="00BA1334" w:rsidP="00DA0B9A">
            <w:pPr>
              <w:pStyle w:val="affb"/>
              <w:rPr>
                <w:rStyle w:val="affff6"/>
                <w:b w:val="0"/>
                <w:color w:val="000000" w:themeColor="text1"/>
              </w:rPr>
            </w:pPr>
            <w:r w:rsidRPr="005855DF">
              <w:rPr>
                <w:rStyle w:val="affff6"/>
                <w:color w:val="000000" w:themeColor="text1"/>
              </w:rPr>
              <w:t>Содержание</w:t>
            </w:r>
          </w:p>
        </w:tc>
      </w:tr>
      <w:tr w:rsidR="00BA1334" w:rsidRPr="005855DF" w14:paraId="2C79B25A" w14:textId="77777777" w:rsidTr="00DA0B9A">
        <w:trPr>
          <w:trHeight w:val="240"/>
          <w:jc w:val="left"/>
        </w:trPr>
        <w:tc>
          <w:tcPr>
            <w:tcW w:w="893" w:type="dxa"/>
          </w:tcPr>
          <w:p w14:paraId="56D77376" w14:textId="77777777" w:rsidR="00BA1334" w:rsidRPr="005855DF" w:rsidRDefault="00BA1334" w:rsidP="00DA0B9A">
            <w:pPr>
              <w:pStyle w:val="14"/>
              <w:ind w:left="288"/>
              <w:rPr>
                <w:color w:val="000000" w:themeColor="text1"/>
              </w:rPr>
            </w:pPr>
            <w:r w:rsidRPr="005855DF">
              <w:rPr>
                <w:color w:val="000000" w:themeColor="text1"/>
              </w:rPr>
              <w:t>1</w:t>
            </w:r>
          </w:p>
        </w:tc>
        <w:tc>
          <w:tcPr>
            <w:tcW w:w="3015" w:type="dxa"/>
            <w:gridSpan w:val="2"/>
          </w:tcPr>
          <w:p w14:paraId="22754E0F" w14:textId="77777777" w:rsidR="00BA1334" w:rsidRPr="005855DF" w:rsidRDefault="00BA1334" w:rsidP="00DA0B9A">
            <w:pPr>
              <w:pStyle w:val="14"/>
              <w:rPr>
                <w:color w:val="000000" w:themeColor="text1"/>
              </w:rPr>
            </w:pPr>
            <w:r w:rsidRPr="005855DF">
              <w:rPr>
                <w:bCs/>
                <w:iCs/>
                <w:color w:val="000000" w:themeColor="text1"/>
              </w:rPr>
              <w:t>packet</w:t>
            </w:r>
          </w:p>
        </w:tc>
        <w:tc>
          <w:tcPr>
            <w:tcW w:w="993" w:type="dxa"/>
            <w:gridSpan w:val="2"/>
          </w:tcPr>
          <w:p w14:paraId="09406746" w14:textId="77777777" w:rsidR="00BA1334" w:rsidRPr="005855DF" w:rsidRDefault="00BA1334" w:rsidP="00DA0B9A">
            <w:pPr>
              <w:pStyle w:val="14"/>
              <w:rPr>
                <w:color w:val="000000" w:themeColor="text1"/>
              </w:rPr>
            </w:pPr>
          </w:p>
        </w:tc>
        <w:tc>
          <w:tcPr>
            <w:tcW w:w="1236" w:type="dxa"/>
          </w:tcPr>
          <w:p w14:paraId="06C6A965" w14:textId="77777777" w:rsidR="00BA1334" w:rsidRPr="005855DF" w:rsidRDefault="00BA1334" w:rsidP="00DA0B9A">
            <w:pPr>
              <w:pStyle w:val="14"/>
              <w:rPr>
                <w:color w:val="000000" w:themeColor="text1"/>
              </w:rPr>
            </w:pPr>
          </w:p>
        </w:tc>
        <w:tc>
          <w:tcPr>
            <w:tcW w:w="3867" w:type="dxa"/>
            <w:gridSpan w:val="2"/>
          </w:tcPr>
          <w:p w14:paraId="0E5D4DAE" w14:textId="77777777" w:rsidR="00BA1334" w:rsidRPr="005855DF" w:rsidRDefault="00BA1334" w:rsidP="00DA0B9A">
            <w:pPr>
              <w:pStyle w:val="14"/>
              <w:rPr>
                <w:color w:val="000000" w:themeColor="text1"/>
              </w:rPr>
            </w:pPr>
            <w:r w:rsidRPr="005855DF">
              <w:rPr>
                <w:color w:val="000000" w:themeColor="text1"/>
              </w:rPr>
              <w:t>Корневой элемент</w:t>
            </w:r>
          </w:p>
        </w:tc>
      </w:tr>
      <w:tr w:rsidR="00BA1334" w:rsidRPr="005855DF" w14:paraId="1E03DDDB" w14:textId="77777777" w:rsidTr="00DA0B9A">
        <w:trPr>
          <w:trHeight w:val="240"/>
          <w:jc w:val="left"/>
        </w:trPr>
        <w:tc>
          <w:tcPr>
            <w:tcW w:w="893" w:type="dxa"/>
          </w:tcPr>
          <w:p w14:paraId="53BBEBA1" w14:textId="77777777" w:rsidR="00BA1334" w:rsidRPr="005855DF" w:rsidRDefault="00BA1334" w:rsidP="00DA0B9A">
            <w:pPr>
              <w:pStyle w:val="14"/>
              <w:ind w:left="-15" w:right="-108"/>
              <w:jc w:val="center"/>
              <w:rPr>
                <w:color w:val="000000" w:themeColor="text1"/>
              </w:rPr>
            </w:pPr>
            <w:r w:rsidRPr="005855DF">
              <w:rPr>
                <w:color w:val="000000" w:themeColor="text1"/>
              </w:rPr>
              <w:t>1.1</w:t>
            </w:r>
          </w:p>
        </w:tc>
        <w:tc>
          <w:tcPr>
            <w:tcW w:w="5244" w:type="dxa"/>
            <w:gridSpan w:val="5"/>
          </w:tcPr>
          <w:p w14:paraId="6B4B5D85" w14:textId="77777777" w:rsidR="00BA1334" w:rsidRPr="005855DF" w:rsidRDefault="00BA1334" w:rsidP="00DA0B9A">
            <w:pPr>
              <w:pStyle w:val="14"/>
              <w:ind w:left="708"/>
              <w:rPr>
                <w:color w:val="000000" w:themeColor="text1"/>
              </w:rPr>
            </w:pPr>
            <w:r w:rsidRPr="005855DF">
              <w:rPr>
                <w:color w:val="000000" w:themeColor="text1"/>
                <w:lang w:val="en-US"/>
              </w:rPr>
              <w:t>zglv</w:t>
            </w:r>
          </w:p>
        </w:tc>
        <w:tc>
          <w:tcPr>
            <w:tcW w:w="3867" w:type="dxa"/>
            <w:gridSpan w:val="2"/>
          </w:tcPr>
          <w:p w14:paraId="454FB5F2" w14:textId="77777777" w:rsidR="00BA1334" w:rsidRPr="005855DF" w:rsidRDefault="00BA1334" w:rsidP="00DA0B9A">
            <w:pPr>
              <w:pStyle w:val="14"/>
              <w:rPr>
                <w:color w:val="000000" w:themeColor="text1"/>
              </w:rPr>
            </w:pPr>
            <w:r w:rsidRPr="005855DF">
              <w:rPr>
                <w:color w:val="000000" w:themeColor="text1"/>
              </w:rPr>
              <w:t>Информация о справочнике</w:t>
            </w:r>
          </w:p>
        </w:tc>
      </w:tr>
      <w:tr w:rsidR="00BA1334" w:rsidRPr="005855DF" w14:paraId="007F771D" w14:textId="77777777" w:rsidTr="00DA0B9A">
        <w:trPr>
          <w:trHeight w:val="240"/>
          <w:jc w:val="left"/>
        </w:trPr>
        <w:tc>
          <w:tcPr>
            <w:tcW w:w="893" w:type="dxa"/>
          </w:tcPr>
          <w:p w14:paraId="1562E557" w14:textId="77777777" w:rsidR="00BA1334" w:rsidRPr="005855DF" w:rsidRDefault="00BA1334" w:rsidP="00DA0B9A">
            <w:pPr>
              <w:pStyle w:val="14"/>
              <w:ind w:left="-15" w:right="-108"/>
              <w:jc w:val="center"/>
              <w:rPr>
                <w:color w:val="000000" w:themeColor="text1"/>
              </w:rPr>
            </w:pPr>
            <w:r w:rsidRPr="005855DF">
              <w:rPr>
                <w:color w:val="000000" w:themeColor="text1"/>
              </w:rPr>
              <w:t>1.1.1</w:t>
            </w:r>
          </w:p>
        </w:tc>
        <w:tc>
          <w:tcPr>
            <w:tcW w:w="3015" w:type="dxa"/>
            <w:gridSpan w:val="2"/>
          </w:tcPr>
          <w:p w14:paraId="0E04F8B9" w14:textId="77777777" w:rsidR="00BA1334" w:rsidRPr="005855DF" w:rsidRDefault="00BA1334" w:rsidP="00DA0B9A">
            <w:pPr>
              <w:pStyle w:val="14"/>
              <w:ind w:left="1416"/>
              <w:rPr>
                <w:color w:val="000000" w:themeColor="text1"/>
                <w:lang w:val="en-US"/>
              </w:rPr>
            </w:pPr>
            <w:r w:rsidRPr="005855DF">
              <w:rPr>
                <w:color w:val="000000" w:themeColor="text1"/>
                <w:lang w:val="en-US"/>
              </w:rPr>
              <w:t>type</w:t>
            </w:r>
          </w:p>
        </w:tc>
        <w:tc>
          <w:tcPr>
            <w:tcW w:w="993" w:type="dxa"/>
            <w:gridSpan w:val="2"/>
          </w:tcPr>
          <w:p w14:paraId="6FC69AEF" w14:textId="77777777" w:rsidR="00BA1334" w:rsidRPr="005855DF" w:rsidRDefault="00BA1334" w:rsidP="00DA0B9A">
            <w:pPr>
              <w:pStyle w:val="14"/>
              <w:rPr>
                <w:color w:val="000000" w:themeColor="text1"/>
              </w:rPr>
            </w:pPr>
            <w:r w:rsidRPr="005855DF">
              <w:rPr>
                <w:color w:val="000000" w:themeColor="text1"/>
              </w:rPr>
              <w:t>Char</w:t>
            </w:r>
          </w:p>
        </w:tc>
        <w:tc>
          <w:tcPr>
            <w:tcW w:w="1236" w:type="dxa"/>
          </w:tcPr>
          <w:p w14:paraId="3132B8D6" w14:textId="77777777" w:rsidR="00BA1334" w:rsidRPr="005855DF" w:rsidRDefault="00BA1334" w:rsidP="00DA0B9A">
            <w:pPr>
              <w:pStyle w:val="14"/>
              <w:rPr>
                <w:color w:val="000000" w:themeColor="text1"/>
              </w:rPr>
            </w:pPr>
            <w:r w:rsidRPr="005855DF">
              <w:rPr>
                <w:color w:val="000000" w:themeColor="text1"/>
              </w:rPr>
              <w:t>10</w:t>
            </w:r>
          </w:p>
        </w:tc>
        <w:tc>
          <w:tcPr>
            <w:tcW w:w="3867" w:type="dxa"/>
            <w:gridSpan w:val="2"/>
          </w:tcPr>
          <w:p w14:paraId="01E9C6E2" w14:textId="77777777" w:rsidR="00BA1334" w:rsidRPr="005855DF" w:rsidRDefault="00BA1334" w:rsidP="00DA0B9A">
            <w:pPr>
              <w:pStyle w:val="14"/>
              <w:rPr>
                <w:color w:val="000000" w:themeColor="text1"/>
                <w:lang w:val="en-US"/>
              </w:rPr>
            </w:pPr>
            <w:r w:rsidRPr="005855DF">
              <w:rPr>
                <w:color w:val="000000" w:themeColor="text1"/>
                <w:lang w:val="en-US"/>
              </w:rPr>
              <w:t>MZSPEC</w:t>
            </w:r>
          </w:p>
        </w:tc>
      </w:tr>
      <w:tr w:rsidR="00BA1334" w:rsidRPr="005855DF" w14:paraId="3A64F3D9" w14:textId="77777777" w:rsidTr="00DA0B9A">
        <w:trPr>
          <w:trHeight w:val="240"/>
          <w:jc w:val="left"/>
        </w:trPr>
        <w:tc>
          <w:tcPr>
            <w:tcW w:w="893" w:type="dxa"/>
          </w:tcPr>
          <w:p w14:paraId="3509510E" w14:textId="77777777" w:rsidR="00BA1334" w:rsidRPr="005855DF" w:rsidRDefault="00BA1334" w:rsidP="00DA0B9A">
            <w:pPr>
              <w:pStyle w:val="14"/>
              <w:ind w:left="-15" w:right="-108"/>
              <w:jc w:val="center"/>
              <w:rPr>
                <w:color w:val="000000" w:themeColor="text1"/>
              </w:rPr>
            </w:pPr>
            <w:r w:rsidRPr="005855DF">
              <w:rPr>
                <w:color w:val="000000" w:themeColor="text1"/>
              </w:rPr>
              <w:t>1.1.2</w:t>
            </w:r>
          </w:p>
        </w:tc>
        <w:tc>
          <w:tcPr>
            <w:tcW w:w="3015" w:type="dxa"/>
            <w:gridSpan w:val="2"/>
          </w:tcPr>
          <w:p w14:paraId="4177556E" w14:textId="77777777" w:rsidR="00BA1334" w:rsidRPr="005855DF" w:rsidRDefault="00BA1334" w:rsidP="00DA0B9A">
            <w:pPr>
              <w:pStyle w:val="14"/>
              <w:ind w:left="1416"/>
              <w:rPr>
                <w:color w:val="000000" w:themeColor="text1"/>
                <w:lang w:val="en-US"/>
              </w:rPr>
            </w:pPr>
            <w:r w:rsidRPr="005855DF">
              <w:rPr>
                <w:color w:val="000000" w:themeColor="text1"/>
                <w:lang w:val="en-US"/>
              </w:rPr>
              <w:t>version</w:t>
            </w:r>
          </w:p>
        </w:tc>
        <w:tc>
          <w:tcPr>
            <w:tcW w:w="993" w:type="dxa"/>
            <w:gridSpan w:val="2"/>
          </w:tcPr>
          <w:p w14:paraId="1A15315F" w14:textId="77777777" w:rsidR="00BA1334" w:rsidRPr="005855DF" w:rsidRDefault="00BA1334" w:rsidP="00DA0B9A">
            <w:pPr>
              <w:pStyle w:val="14"/>
              <w:rPr>
                <w:color w:val="000000" w:themeColor="text1"/>
              </w:rPr>
            </w:pPr>
            <w:r w:rsidRPr="005855DF">
              <w:rPr>
                <w:color w:val="000000" w:themeColor="text1"/>
              </w:rPr>
              <w:t>Char</w:t>
            </w:r>
          </w:p>
        </w:tc>
        <w:tc>
          <w:tcPr>
            <w:tcW w:w="1236" w:type="dxa"/>
          </w:tcPr>
          <w:p w14:paraId="3A13C18F" w14:textId="77777777" w:rsidR="00BA1334" w:rsidRPr="005855DF" w:rsidRDefault="00BA1334" w:rsidP="00DA0B9A">
            <w:pPr>
              <w:pStyle w:val="14"/>
              <w:rPr>
                <w:color w:val="000000" w:themeColor="text1"/>
              </w:rPr>
            </w:pPr>
            <w:r w:rsidRPr="005855DF">
              <w:rPr>
                <w:color w:val="000000" w:themeColor="text1"/>
              </w:rPr>
              <w:t>3</w:t>
            </w:r>
          </w:p>
        </w:tc>
        <w:tc>
          <w:tcPr>
            <w:tcW w:w="3867" w:type="dxa"/>
            <w:gridSpan w:val="2"/>
          </w:tcPr>
          <w:p w14:paraId="22F55FB2" w14:textId="77777777" w:rsidR="00BA1334" w:rsidRPr="005855DF" w:rsidRDefault="00BA1334" w:rsidP="00DA0B9A">
            <w:pPr>
              <w:pStyle w:val="14"/>
              <w:rPr>
                <w:color w:val="000000" w:themeColor="text1"/>
              </w:rPr>
            </w:pPr>
            <w:r w:rsidRPr="005855DF">
              <w:rPr>
                <w:color w:val="000000" w:themeColor="text1"/>
              </w:rPr>
              <w:t>Версия структуры файла</w:t>
            </w:r>
          </w:p>
        </w:tc>
      </w:tr>
      <w:tr w:rsidR="00BA1334" w:rsidRPr="005855DF" w14:paraId="4101D935" w14:textId="77777777" w:rsidTr="00DA0B9A">
        <w:trPr>
          <w:trHeight w:val="240"/>
          <w:jc w:val="left"/>
        </w:trPr>
        <w:tc>
          <w:tcPr>
            <w:tcW w:w="893" w:type="dxa"/>
          </w:tcPr>
          <w:p w14:paraId="4DEBB0E9" w14:textId="77777777" w:rsidR="00BA1334" w:rsidRPr="005855DF" w:rsidRDefault="00BA1334" w:rsidP="00DA0B9A">
            <w:pPr>
              <w:pStyle w:val="14"/>
              <w:ind w:left="-15" w:right="-108"/>
              <w:jc w:val="center"/>
              <w:rPr>
                <w:color w:val="000000" w:themeColor="text1"/>
              </w:rPr>
            </w:pPr>
            <w:r w:rsidRPr="005855DF">
              <w:rPr>
                <w:color w:val="000000" w:themeColor="text1"/>
              </w:rPr>
              <w:t>1.1.3</w:t>
            </w:r>
          </w:p>
        </w:tc>
        <w:tc>
          <w:tcPr>
            <w:tcW w:w="3015" w:type="dxa"/>
            <w:gridSpan w:val="2"/>
          </w:tcPr>
          <w:p w14:paraId="65EEB5C1" w14:textId="77777777" w:rsidR="00BA1334" w:rsidRPr="005855DF" w:rsidRDefault="00BA1334" w:rsidP="00DA0B9A">
            <w:pPr>
              <w:pStyle w:val="14"/>
              <w:ind w:left="1416"/>
              <w:rPr>
                <w:color w:val="000000" w:themeColor="text1"/>
                <w:lang w:val="en-US"/>
              </w:rPr>
            </w:pPr>
            <w:r w:rsidRPr="005855DF">
              <w:rPr>
                <w:color w:val="000000" w:themeColor="text1"/>
                <w:lang w:val="en-US"/>
              </w:rPr>
              <w:t>date</w:t>
            </w:r>
          </w:p>
        </w:tc>
        <w:tc>
          <w:tcPr>
            <w:tcW w:w="993" w:type="dxa"/>
            <w:gridSpan w:val="2"/>
          </w:tcPr>
          <w:p w14:paraId="11BFA886" w14:textId="77777777" w:rsidR="00BA1334" w:rsidRPr="005855DF" w:rsidRDefault="00BA1334" w:rsidP="00DA0B9A">
            <w:pPr>
              <w:pStyle w:val="14"/>
              <w:rPr>
                <w:color w:val="000000" w:themeColor="text1"/>
              </w:rPr>
            </w:pPr>
            <w:r w:rsidRPr="005855DF">
              <w:rPr>
                <w:color w:val="000000" w:themeColor="text1"/>
              </w:rPr>
              <w:t>Date</w:t>
            </w:r>
          </w:p>
        </w:tc>
        <w:tc>
          <w:tcPr>
            <w:tcW w:w="1236" w:type="dxa"/>
          </w:tcPr>
          <w:p w14:paraId="00B0D661" w14:textId="77777777" w:rsidR="00BA1334" w:rsidRPr="005855DF" w:rsidRDefault="00BA1334" w:rsidP="00DA0B9A">
            <w:pPr>
              <w:pStyle w:val="14"/>
              <w:rPr>
                <w:color w:val="000000" w:themeColor="text1"/>
              </w:rPr>
            </w:pPr>
            <w:r w:rsidRPr="005855DF">
              <w:rPr>
                <w:color w:val="000000" w:themeColor="text1"/>
              </w:rPr>
              <w:t>-</w:t>
            </w:r>
          </w:p>
        </w:tc>
        <w:tc>
          <w:tcPr>
            <w:tcW w:w="3867" w:type="dxa"/>
            <w:gridSpan w:val="2"/>
          </w:tcPr>
          <w:p w14:paraId="1B1CF579" w14:textId="77777777" w:rsidR="00BA1334" w:rsidRPr="005855DF" w:rsidRDefault="00BA1334" w:rsidP="00DA0B9A">
            <w:pPr>
              <w:pStyle w:val="14"/>
              <w:rPr>
                <w:color w:val="000000" w:themeColor="text1"/>
              </w:rPr>
            </w:pPr>
            <w:r w:rsidRPr="005855DF">
              <w:rPr>
                <w:color w:val="000000" w:themeColor="text1"/>
              </w:rPr>
              <w:t>Дата создания файла</w:t>
            </w:r>
          </w:p>
        </w:tc>
      </w:tr>
      <w:tr w:rsidR="00BA1334" w:rsidRPr="005855DF" w14:paraId="442534C8" w14:textId="77777777" w:rsidTr="00DA0B9A">
        <w:trPr>
          <w:trHeight w:val="240"/>
          <w:jc w:val="left"/>
        </w:trPr>
        <w:tc>
          <w:tcPr>
            <w:tcW w:w="893" w:type="dxa"/>
          </w:tcPr>
          <w:p w14:paraId="7EF698B5" w14:textId="77777777" w:rsidR="00BA1334" w:rsidRPr="005855DF" w:rsidRDefault="00BA1334" w:rsidP="00DA0B9A">
            <w:pPr>
              <w:pStyle w:val="14"/>
              <w:ind w:left="-15" w:right="-108"/>
              <w:jc w:val="center"/>
              <w:rPr>
                <w:color w:val="000000" w:themeColor="text1"/>
              </w:rPr>
            </w:pPr>
            <w:r w:rsidRPr="005855DF">
              <w:rPr>
                <w:color w:val="000000" w:themeColor="text1"/>
              </w:rPr>
              <w:t>1.2</w:t>
            </w:r>
          </w:p>
        </w:tc>
        <w:tc>
          <w:tcPr>
            <w:tcW w:w="5244" w:type="dxa"/>
            <w:gridSpan w:val="5"/>
          </w:tcPr>
          <w:p w14:paraId="554D672A" w14:textId="77777777" w:rsidR="00BA1334" w:rsidRPr="005855DF" w:rsidRDefault="00BA1334" w:rsidP="00DA0B9A">
            <w:pPr>
              <w:pStyle w:val="14"/>
              <w:ind w:left="708"/>
              <w:rPr>
                <w:color w:val="000000" w:themeColor="text1"/>
              </w:rPr>
            </w:pPr>
            <w:r w:rsidRPr="005855DF">
              <w:rPr>
                <w:color w:val="000000" w:themeColor="text1"/>
                <w:lang w:val="en-US"/>
              </w:rPr>
              <w:t>zap</w:t>
            </w:r>
          </w:p>
        </w:tc>
        <w:tc>
          <w:tcPr>
            <w:tcW w:w="3867" w:type="dxa"/>
            <w:gridSpan w:val="2"/>
          </w:tcPr>
          <w:p w14:paraId="157BA993" w14:textId="77777777" w:rsidR="00BA1334" w:rsidRPr="005855DF" w:rsidRDefault="00BA1334" w:rsidP="00DA0B9A">
            <w:pPr>
              <w:pStyle w:val="14"/>
              <w:rPr>
                <w:color w:val="000000" w:themeColor="text1"/>
              </w:rPr>
            </w:pPr>
            <w:r w:rsidRPr="005855DF">
              <w:rPr>
                <w:color w:val="000000" w:themeColor="text1"/>
              </w:rPr>
              <w:t>Запись</w:t>
            </w:r>
          </w:p>
        </w:tc>
      </w:tr>
      <w:tr w:rsidR="00BA1334" w:rsidRPr="005855DF" w14:paraId="7CDC6062" w14:textId="77777777" w:rsidTr="00DA0B9A">
        <w:trPr>
          <w:gridAfter w:val="1"/>
          <w:wAfter w:w="7" w:type="dxa"/>
          <w:trHeight w:val="240"/>
          <w:jc w:val="left"/>
        </w:trPr>
        <w:tc>
          <w:tcPr>
            <w:tcW w:w="893" w:type="dxa"/>
          </w:tcPr>
          <w:p w14:paraId="6266C854" w14:textId="77777777" w:rsidR="00BA1334" w:rsidRPr="005855DF" w:rsidRDefault="00BA1334" w:rsidP="00DA0B9A">
            <w:pPr>
              <w:pStyle w:val="14"/>
              <w:ind w:left="-15" w:right="-108"/>
              <w:jc w:val="center"/>
              <w:rPr>
                <w:color w:val="000000" w:themeColor="text1"/>
              </w:rPr>
            </w:pPr>
            <w:r w:rsidRPr="005855DF">
              <w:rPr>
                <w:color w:val="000000" w:themeColor="text1"/>
              </w:rPr>
              <w:t>1.2.1</w:t>
            </w:r>
          </w:p>
        </w:tc>
        <w:tc>
          <w:tcPr>
            <w:tcW w:w="2976" w:type="dxa"/>
          </w:tcPr>
          <w:p w14:paraId="1C201908" w14:textId="77777777" w:rsidR="00BA1334" w:rsidRPr="005855DF" w:rsidRDefault="00BA1334" w:rsidP="00DA0B9A">
            <w:pPr>
              <w:pStyle w:val="14"/>
              <w:ind w:left="1416"/>
              <w:rPr>
                <w:color w:val="000000" w:themeColor="text1"/>
                <w:lang w:val="en-US"/>
              </w:rPr>
            </w:pPr>
            <w:r w:rsidRPr="005855DF">
              <w:rPr>
                <w:color w:val="000000" w:themeColor="text1"/>
                <w:lang w:val="en-US"/>
              </w:rPr>
              <w:t>Kod</w:t>
            </w:r>
          </w:p>
        </w:tc>
        <w:tc>
          <w:tcPr>
            <w:tcW w:w="993" w:type="dxa"/>
            <w:gridSpan w:val="2"/>
          </w:tcPr>
          <w:p w14:paraId="166D0B92" w14:textId="77777777" w:rsidR="00BA1334" w:rsidRPr="005855DF" w:rsidRDefault="00BA1334" w:rsidP="00DA0B9A">
            <w:pPr>
              <w:pStyle w:val="14"/>
              <w:rPr>
                <w:color w:val="000000" w:themeColor="text1"/>
              </w:rPr>
            </w:pPr>
            <w:r w:rsidRPr="005855DF">
              <w:rPr>
                <w:color w:val="000000" w:themeColor="text1"/>
              </w:rPr>
              <w:t>Num</w:t>
            </w:r>
          </w:p>
        </w:tc>
        <w:tc>
          <w:tcPr>
            <w:tcW w:w="1275" w:type="dxa"/>
            <w:gridSpan w:val="2"/>
          </w:tcPr>
          <w:p w14:paraId="70619456" w14:textId="77777777" w:rsidR="00BA1334" w:rsidRPr="005855DF" w:rsidRDefault="00BA1334" w:rsidP="00DA0B9A">
            <w:pPr>
              <w:pStyle w:val="14"/>
              <w:rPr>
                <w:color w:val="000000" w:themeColor="text1"/>
              </w:rPr>
            </w:pPr>
            <w:r w:rsidRPr="005855DF">
              <w:rPr>
                <w:color w:val="000000" w:themeColor="text1"/>
              </w:rPr>
              <w:t>2</w:t>
            </w:r>
          </w:p>
        </w:tc>
        <w:tc>
          <w:tcPr>
            <w:tcW w:w="3860" w:type="dxa"/>
          </w:tcPr>
          <w:p w14:paraId="6A849F33" w14:textId="77777777" w:rsidR="00BA1334" w:rsidRPr="005855DF" w:rsidRDefault="00BA1334" w:rsidP="00DA0B9A">
            <w:pPr>
              <w:pStyle w:val="14"/>
              <w:rPr>
                <w:color w:val="000000" w:themeColor="text1"/>
              </w:rPr>
            </w:pPr>
            <w:r w:rsidRPr="005855DF">
              <w:rPr>
                <w:color w:val="000000" w:themeColor="text1"/>
              </w:rPr>
              <w:t>Код специальности</w:t>
            </w:r>
          </w:p>
        </w:tc>
      </w:tr>
      <w:tr w:rsidR="00BA1334" w:rsidRPr="005855DF" w14:paraId="18663E06" w14:textId="77777777" w:rsidTr="00DA0B9A">
        <w:trPr>
          <w:gridAfter w:val="1"/>
          <w:wAfter w:w="7" w:type="dxa"/>
          <w:trHeight w:val="240"/>
          <w:jc w:val="left"/>
        </w:trPr>
        <w:tc>
          <w:tcPr>
            <w:tcW w:w="893" w:type="dxa"/>
          </w:tcPr>
          <w:p w14:paraId="2D6A8F48" w14:textId="77777777" w:rsidR="00BA1334" w:rsidRPr="005855DF" w:rsidRDefault="00BA1334" w:rsidP="00DA0B9A">
            <w:pPr>
              <w:pStyle w:val="14"/>
              <w:ind w:left="-15" w:right="-108"/>
              <w:jc w:val="center"/>
              <w:rPr>
                <w:color w:val="000000" w:themeColor="text1"/>
              </w:rPr>
            </w:pPr>
            <w:r w:rsidRPr="005855DF">
              <w:rPr>
                <w:color w:val="000000" w:themeColor="text1"/>
              </w:rPr>
              <w:t>1.2.2</w:t>
            </w:r>
          </w:p>
        </w:tc>
        <w:tc>
          <w:tcPr>
            <w:tcW w:w="2976" w:type="dxa"/>
          </w:tcPr>
          <w:p w14:paraId="6C078469" w14:textId="77777777" w:rsidR="00BA1334" w:rsidRPr="005855DF" w:rsidRDefault="00BA1334" w:rsidP="00DA0B9A">
            <w:pPr>
              <w:pStyle w:val="14"/>
              <w:ind w:left="1416"/>
              <w:rPr>
                <w:color w:val="000000" w:themeColor="text1"/>
                <w:lang w:val="en-US"/>
              </w:rPr>
            </w:pPr>
            <w:r w:rsidRPr="005855DF">
              <w:rPr>
                <w:color w:val="000000" w:themeColor="text1"/>
                <w:lang w:val="en-US"/>
              </w:rPr>
              <w:t>Opis</w:t>
            </w:r>
          </w:p>
        </w:tc>
        <w:tc>
          <w:tcPr>
            <w:tcW w:w="993" w:type="dxa"/>
            <w:gridSpan w:val="2"/>
          </w:tcPr>
          <w:p w14:paraId="776FA661" w14:textId="77777777" w:rsidR="00BA1334" w:rsidRPr="005855DF" w:rsidRDefault="00BA1334" w:rsidP="00DA0B9A">
            <w:pPr>
              <w:pStyle w:val="14"/>
              <w:rPr>
                <w:color w:val="000000" w:themeColor="text1"/>
              </w:rPr>
            </w:pPr>
            <w:r w:rsidRPr="005855DF">
              <w:rPr>
                <w:color w:val="000000" w:themeColor="text1"/>
              </w:rPr>
              <w:t>Char</w:t>
            </w:r>
          </w:p>
        </w:tc>
        <w:tc>
          <w:tcPr>
            <w:tcW w:w="1275" w:type="dxa"/>
            <w:gridSpan w:val="2"/>
          </w:tcPr>
          <w:p w14:paraId="114EC95B" w14:textId="77777777" w:rsidR="00BA1334" w:rsidRPr="005855DF" w:rsidRDefault="00BA1334" w:rsidP="00DA0B9A">
            <w:pPr>
              <w:pStyle w:val="14"/>
              <w:rPr>
                <w:color w:val="000000" w:themeColor="text1"/>
              </w:rPr>
            </w:pPr>
            <w:r w:rsidRPr="005855DF">
              <w:rPr>
                <w:color w:val="000000" w:themeColor="text1"/>
              </w:rPr>
              <w:t>250</w:t>
            </w:r>
          </w:p>
        </w:tc>
        <w:tc>
          <w:tcPr>
            <w:tcW w:w="3860" w:type="dxa"/>
          </w:tcPr>
          <w:p w14:paraId="168F741D" w14:textId="77777777" w:rsidR="00BA1334" w:rsidRPr="005855DF" w:rsidRDefault="00BA1334" w:rsidP="00DA0B9A">
            <w:pPr>
              <w:pStyle w:val="14"/>
              <w:rPr>
                <w:color w:val="000000" w:themeColor="text1"/>
              </w:rPr>
            </w:pPr>
            <w:r w:rsidRPr="005855DF">
              <w:rPr>
                <w:color w:val="000000" w:themeColor="text1"/>
              </w:rPr>
              <w:t>Наименование специальности</w:t>
            </w:r>
          </w:p>
        </w:tc>
      </w:tr>
      <w:tr w:rsidR="00BA1334" w:rsidRPr="005855DF" w14:paraId="5287856C" w14:textId="77777777" w:rsidTr="00DA0B9A">
        <w:trPr>
          <w:gridAfter w:val="1"/>
          <w:wAfter w:w="7" w:type="dxa"/>
          <w:trHeight w:val="240"/>
          <w:jc w:val="left"/>
        </w:trPr>
        <w:tc>
          <w:tcPr>
            <w:tcW w:w="893" w:type="dxa"/>
          </w:tcPr>
          <w:p w14:paraId="25663C94" w14:textId="77777777" w:rsidR="00BA1334" w:rsidRPr="005855DF" w:rsidRDefault="00BA1334" w:rsidP="00DA0B9A">
            <w:pPr>
              <w:pStyle w:val="14"/>
              <w:ind w:left="-15" w:right="-108"/>
              <w:jc w:val="center"/>
              <w:rPr>
                <w:color w:val="000000" w:themeColor="text1"/>
              </w:rPr>
            </w:pPr>
            <w:r w:rsidRPr="005855DF">
              <w:rPr>
                <w:color w:val="000000" w:themeColor="text1"/>
              </w:rPr>
              <w:t>1.2.3</w:t>
            </w:r>
          </w:p>
        </w:tc>
        <w:tc>
          <w:tcPr>
            <w:tcW w:w="2976" w:type="dxa"/>
          </w:tcPr>
          <w:p w14:paraId="5E2ECFC8" w14:textId="77777777" w:rsidR="00BA1334" w:rsidRPr="005855DF" w:rsidRDefault="00BA1334" w:rsidP="00DA0B9A">
            <w:pPr>
              <w:pStyle w:val="14"/>
              <w:ind w:left="1416"/>
              <w:rPr>
                <w:color w:val="000000" w:themeColor="text1"/>
                <w:lang w:val="en-US"/>
              </w:rPr>
            </w:pPr>
            <w:r w:rsidRPr="005855DF">
              <w:rPr>
                <w:color w:val="000000" w:themeColor="text1"/>
                <w:lang w:val="en-US"/>
              </w:rPr>
              <w:t>DATEBEG</w:t>
            </w:r>
          </w:p>
        </w:tc>
        <w:tc>
          <w:tcPr>
            <w:tcW w:w="993" w:type="dxa"/>
            <w:gridSpan w:val="2"/>
          </w:tcPr>
          <w:p w14:paraId="44E61993" w14:textId="77777777" w:rsidR="00BA1334" w:rsidRPr="005855DF" w:rsidRDefault="00BA1334" w:rsidP="00DA0B9A">
            <w:pPr>
              <w:pStyle w:val="14"/>
              <w:rPr>
                <w:color w:val="000000" w:themeColor="text1"/>
              </w:rPr>
            </w:pPr>
            <w:r w:rsidRPr="005855DF">
              <w:rPr>
                <w:color w:val="000000" w:themeColor="text1"/>
              </w:rPr>
              <w:t>Date</w:t>
            </w:r>
          </w:p>
        </w:tc>
        <w:tc>
          <w:tcPr>
            <w:tcW w:w="1275" w:type="dxa"/>
            <w:gridSpan w:val="2"/>
          </w:tcPr>
          <w:p w14:paraId="4A700826" w14:textId="77777777" w:rsidR="00BA1334" w:rsidRPr="005855DF" w:rsidRDefault="00BA1334" w:rsidP="00DA0B9A">
            <w:pPr>
              <w:pStyle w:val="14"/>
              <w:rPr>
                <w:color w:val="000000" w:themeColor="text1"/>
              </w:rPr>
            </w:pPr>
            <w:r w:rsidRPr="005855DF">
              <w:rPr>
                <w:color w:val="000000" w:themeColor="text1"/>
              </w:rPr>
              <w:t>-</w:t>
            </w:r>
          </w:p>
        </w:tc>
        <w:tc>
          <w:tcPr>
            <w:tcW w:w="3860" w:type="dxa"/>
          </w:tcPr>
          <w:p w14:paraId="46F57B49" w14:textId="77777777" w:rsidR="00BA1334" w:rsidRPr="005855DF" w:rsidRDefault="00BA1334" w:rsidP="00DA0B9A">
            <w:pPr>
              <w:pStyle w:val="14"/>
              <w:rPr>
                <w:color w:val="000000" w:themeColor="text1"/>
              </w:rPr>
            </w:pPr>
            <w:r w:rsidRPr="005855DF">
              <w:rPr>
                <w:color w:val="000000" w:themeColor="text1"/>
              </w:rPr>
              <w:t xml:space="preserve">Дата начала действия записи </w:t>
            </w:r>
          </w:p>
        </w:tc>
      </w:tr>
      <w:tr w:rsidR="00BA1334" w:rsidRPr="005855DF" w14:paraId="12817B1A" w14:textId="77777777" w:rsidTr="00DA0B9A">
        <w:trPr>
          <w:gridAfter w:val="1"/>
          <w:wAfter w:w="7" w:type="dxa"/>
          <w:trHeight w:val="240"/>
          <w:jc w:val="left"/>
        </w:trPr>
        <w:tc>
          <w:tcPr>
            <w:tcW w:w="893" w:type="dxa"/>
          </w:tcPr>
          <w:p w14:paraId="34165B46" w14:textId="77777777" w:rsidR="00BA1334" w:rsidRPr="005855DF" w:rsidRDefault="00BA1334" w:rsidP="00DA0B9A">
            <w:pPr>
              <w:pStyle w:val="14"/>
              <w:ind w:left="-15" w:right="-108"/>
              <w:jc w:val="center"/>
              <w:rPr>
                <w:color w:val="000000" w:themeColor="text1"/>
              </w:rPr>
            </w:pPr>
            <w:r w:rsidRPr="005855DF">
              <w:rPr>
                <w:color w:val="000000" w:themeColor="text1"/>
              </w:rPr>
              <w:t>1.2.4</w:t>
            </w:r>
          </w:p>
        </w:tc>
        <w:tc>
          <w:tcPr>
            <w:tcW w:w="2976" w:type="dxa"/>
          </w:tcPr>
          <w:p w14:paraId="58B85A81" w14:textId="77777777" w:rsidR="00BA1334" w:rsidRPr="005855DF" w:rsidRDefault="00BA1334" w:rsidP="00DA0B9A">
            <w:pPr>
              <w:pStyle w:val="14"/>
              <w:ind w:left="1416"/>
              <w:rPr>
                <w:color w:val="000000" w:themeColor="text1"/>
                <w:lang w:val="en-US"/>
              </w:rPr>
            </w:pPr>
            <w:r w:rsidRPr="005855DF">
              <w:rPr>
                <w:color w:val="000000" w:themeColor="text1"/>
                <w:lang w:val="en-US"/>
              </w:rPr>
              <w:t>DATEEND</w:t>
            </w:r>
          </w:p>
        </w:tc>
        <w:tc>
          <w:tcPr>
            <w:tcW w:w="993" w:type="dxa"/>
            <w:gridSpan w:val="2"/>
          </w:tcPr>
          <w:p w14:paraId="3374EB0B" w14:textId="77777777" w:rsidR="00BA1334" w:rsidRPr="005855DF" w:rsidRDefault="00BA1334" w:rsidP="00DA0B9A">
            <w:pPr>
              <w:pStyle w:val="14"/>
              <w:rPr>
                <w:color w:val="000000" w:themeColor="text1"/>
              </w:rPr>
            </w:pPr>
            <w:r w:rsidRPr="005855DF">
              <w:rPr>
                <w:color w:val="000000" w:themeColor="text1"/>
              </w:rPr>
              <w:t>Date</w:t>
            </w:r>
          </w:p>
        </w:tc>
        <w:tc>
          <w:tcPr>
            <w:tcW w:w="1275" w:type="dxa"/>
            <w:gridSpan w:val="2"/>
          </w:tcPr>
          <w:p w14:paraId="2769D938" w14:textId="77777777" w:rsidR="00BA1334" w:rsidRPr="005855DF" w:rsidRDefault="00BA1334" w:rsidP="00DA0B9A">
            <w:pPr>
              <w:pStyle w:val="14"/>
              <w:rPr>
                <w:color w:val="000000" w:themeColor="text1"/>
              </w:rPr>
            </w:pPr>
            <w:r w:rsidRPr="005855DF">
              <w:rPr>
                <w:color w:val="000000" w:themeColor="text1"/>
              </w:rPr>
              <w:t>-</w:t>
            </w:r>
          </w:p>
        </w:tc>
        <w:tc>
          <w:tcPr>
            <w:tcW w:w="3860" w:type="dxa"/>
          </w:tcPr>
          <w:p w14:paraId="22BEF31E" w14:textId="77777777" w:rsidR="00BA1334" w:rsidRPr="005855DF" w:rsidRDefault="00BA1334" w:rsidP="00DA0B9A">
            <w:pPr>
              <w:pStyle w:val="14"/>
              <w:jc w:val="center"/>
              <w:rPr>
                <w:color w:val="000000" w:themeColor="text1"/>
              </w:rPr>
            </w:pPr>
            <w:r w:rsidRPr="005855DF">
              <w:rPr>
                <w:color w:val="000000" w:themeColor="text1"/>
              </w:rPr>
              <w:t>Дата окончания действия записи</w:t>
            </w:r>
          </w:p>
        </w:tc>
      </w:tr>
    </w:tbl>
    <w:p w14:paraId="0C5C4693" w14:textId="77777777" w:rsidR="00BA1334" w:rsidRPr="005855DF" w:rsidRDefault="00BA1334" w:rsidP="00BA1334">
      <w:pPr>
        <w:rPr>
          <w:color w:val="000000" w:themeColor="text1"/>
        </w:rPr>
      </w:pPr>
    </w:p>
    <w:p w14:paraId="4B0C3CBC" w14:textId="77777777" w:rsidR="00BA1334" w:rsidRPr="005855DF" w:rsidRDefault="00BA1334" w:rsidP="00BA1334">
      <w:pPr>
        <w:pStyle w:val="22"/>
        <w:numPr>
          <w:ilvl w:val="1"/>
          <w:numId w:val="133"/>
        </w:numPr>
        <w:spacing w:before="480" w:beforeAutospacing="0"/>
        <w:jc w:val="both"/>
        <w:outlineLvl w:val="9"/>
        <w:rPr>
          <w:rFonts w:cs="Times New Roman"/>
          <w:b w:val="0"/>
          <w:color w:val="000000" w:themeColor="text1"/>
          <w:sz w:val="28"/>
          <w:szCs w:val="28"/>
        </w:rPr>
      </w:pPr>
      <w:bookmarkStart w:id="603" w:name="_Toc503790808"/>
      <w:r w:rsidRPr="005855DF">
        <w:rPr>
          <w:rFonts w:cs="Times New Roman"/>
          <w:b w:val="0"/>
          <w:color w:val="000000" w:themeColor="text1"/>
          <w:sz w:val="28"/>
          <w:szCs w:val="28"/>
        </w:rPr>
        <w:t>Структура справочников ошибок форматно-логического контроля и прикладной обработки</w:t>
      </w:r>
      <w:bookmarkEnd w:id="603"/>
    </w:p>
    <w:p w14:paraId="2F82CF24" w14:textId="77777777" w:rsidR="00BA1334" w:rsidRPr="005855DF" w:rsidRDefault="00BA1334" w:rsidP="00BA1334">
      <w:pPr>
        <w:pStyle w:val="a5"/>
        <w:numPr>
          <w:ilvl w:val="0"/>
          <w:numId w:val="61"/>
        </w:numPr>
        <w:rPr>
          <w:color w:val="000000" w:themeColor="text1"/>
          <w:sz w:val="28"/>
          <w:szCs w:val="28"/>
        </w:rPr>
      </w:pPr>
      <w:r w:rsidRPr="005855DF">
        <w:rPr>
          <w:color w:val="000000" w:themeColor="text1"/>
          <w:sz w:val="28"/>
          <w:szCs w:val="28"/>
        </w:rPr>
        <w:t xml:space="preserve">К справочникам ошибок форматно-логического контроля и прикладной обработки относятся справочники </w:t>
      </w:r>
      <w:r w:rsidRPr="005855DF">
        <w:rPr>
          <w:color w:val="000000" w:themeColor="text1"/>
          <w:sz w:val="28"/>
          <w:szCs w:val="28"/>
          <w:lang w:val="en-US"/>
        </w:rPr>
        <w:t>c</w:t>
      </w:r>
      <w:r w:rsidRPr="005855DF">
        <w:rPr>
          <w:color w:val="000000" w:themeColor="text1"/>
          <w:sz w:val="28"/>
          <w:szCs w:val="28"/>
        </w:rPr>
        <w:t xml:space="preserve"> буквенно-цифровым обозначением </w:t>
      </w:r>
      <w:r w:rsidRPr="005855DF">
        <w:rPr>
          <w:color w:val="000000" w:themeColor="text1"/>
          <w:sz w:val="28"/>
          <w:szCs w:val="28"/>
          <w:lang w:val="en-US"/>
        </w:rPr>
        <w:t>Q</w:t>
      </w:r>
      <w:r w:rsidRPr="005855DF">
        <w:rPr>
          <w:color w:val="000000" w:themeColor="text1"/>
          <w:sz w:val="28"/>
          <w:szCs w:val="28"/>
        </w:rPr>
        <w:t xml:space="preserve">001 – </w:t>
      </w:r>
      <w:r w:rsidRPr="005855DF">
        <w:rPr>
          <w:color w:val="000000" w:themeColor="text1"/>
          <w:sz w:val="28"/>
          <w:szCs w:val="28"/>
          <w:lang w:val="en-US"/>
        </w:rPr>
        <w:t>Q</w:t>
      </w:r>
      <w:r w:rsidRPr="005855DF">
        <w:rPr>
          <w:color w:val="000000" w:themeColor="text1"/>
          <w:sz w:val="28"/>
          <w:szCs w:val="28"/>
        </w:rPr>
        <w:t xml:space="preserve">014. Данные справочники представляют собой электронные таблицы формата </w:t>
      </w:r>
      <w:r w:rsidRPr="005855DF">
        <w:rPr>
          <w:color w:val="000000" w:themeColor="text1"/>
          <w:sz w:val="28"/>
          <w:szCs w:val="28"/>
          <w:lang w:val="en-US"/>
        </w:rPr>
        <w:t>XLS</w:t>
      </w:r>
      <w:r w:rsidRPr="005855DF">
        <w:rPr>
          <w:color w:val="000000" w:themeColor="text1"/>
          <w:sz w:val="28"/>
          <w:szCs w:val="28"/>
        </w:rPr>
        <w:t xml:space="preserve">. Электронная таблица содержит четыре листа: </w:t>
      </w:r>
      <w:r w:rsidRPr="005855DF">
        <w:rPr>
          <w:rStyle w:val="afff1"/>
          <w:color w:val="000000" w:themeColor="text1"/>
          <w:sz w:val="28"/>
          <w:szCs w:val="28"/>
        </w:rPr>
        <w:t>Коды, Информация о текущей версии, История изменений, Подробно об изменениях</w:t>
      </w:r>
      <w:r w:rsidRPr="005855DF">
        <w:rPr>
          <w:color w:val="000000" w:themeColor="text1"/>
          <w:sz w:val="28"/>
          <w:szCs w:val="28"/>
        </w:rPr>
        <w:t>.</w:t>
      </w:r>
    </w:p>
    <w:p w14:paraId="48515F8F" w14:textId="77777777" w:rsidR="00BA1334" w:rsidRPr="005855DF" w:rsidRDefault="00BA1334" w:rsidP="00BA1334">
      <w:pPr>
        <w:pStyle w:val="32"/>
        <w:numPr>
          <w:ilvl w:val="2"/>
          <w:numId w:val="133"/>
        </w:numPr>
        <w:outlineLvl w:val="9"/>
        <w:rPr>
          <w:b w:val="0"/>
          <w:color w:val="000000" w:themeColor="text1"/>
          <w:sz w:val="28"/>
          <w:szCs w:val="28"/>
        </w:rPr>
      </w:pPr>
      <w:r w:rsidRPr="005855DF">
        <w:rPr>
          <w:b w:val="0"/>
          <w:color w:val="000000" w:themeColor="text1"/>
          <w:sz w:val="28"/>
          <w:szCs w:val="28"/>
        </w:rPr>
        <w:t>Лист «Коды»</w:t>
      </w:r>
    </w:p>
    <w:p w14:paraId="74CBD5BA" w14:textId="77777777" w:rsidR="00BA1334" w:rsidRPr="005855DF" w:rsidRDefault="00BA1334" w:rsidP="00BA1334">
      <w:pPr>
        <w:rPr>
          <w:color w:val="000000" w:themeColor="text1"/>
          <w:sz w:val="28"/>
          <w:szCs w:val="28"/>
        </w:rPr>
      </w:pPr>
      <w:r w:rsidRPr="005855DF">
        <w:rPr>
          <w:color w:val="000000" w:themeColor="text1"/>
          <w:sz w:val="28"/>
          <w:szCs w:val="28"/>
        </w:rPr>
        <w:t>Лист «Коды» содержит описания понятий, которые входят в текущую (действующую) версию справочника.</w:t>
      </w:r>
    </w:p>
    <w:p w14:paraId="4AD3262C" w14:textId="77777777" w:rsidR="00BA1334" w:rsidRPr="005855DF" w:rsidRDefault="00BA1334" w:rsidP="00BA1334">
      <w:pPr>
        <w:rPr>
          <w:color w:val="000000" w:themeColor="text1"/>
          <w:sz w:val="28"/>
          <w:szCs w:val="28"/>
        </w:rPr>
      </w:pPr>
      <w:r w:rsidRPr="005855DF">
        <w:rPr>
          <w:color w:val="000000" w:themeColor="text1"/>
          <w:sz w:val="28"/>
          <w:szCs w:val="28"/>
        </w:rPr>
        <w:t>Первые три строки листа Коды содержат заголовки столбцов. Следующие строки содержат описания ошибок и предупреждений (по одной строке на ошибку или предупреждение). Правила заполнения первых трёх столбцов приведены в таблицеА.56. Названия этих столбцов играют информационную роль.</w:t>
      </w:r>
    </w:p>
    <w:p w14:paraId="216C4B84" w14:textId="77777777" w:rsidR="00BA1334" w:rsidRPr="005855DF" w:rsidRDefault="00BA1334" w:rsidP="00BA1334">
      <w:pPr>
        <w:pStyle w:val="af1"/>
        <w:numPr>
          <w:ilvl w:val="1"/>
          <w:numId w:val="134"/>
        </w:numPr>
        <w:ind w:left="720"/>
        <w:jc w:val="both"/>
        <w:rPr>
          <w:color w:val="000000" w:themeColor="text1"/>
          <w:sz w:val="28"/>
          <w:szCs w:val="28"/>
        </w:rPr>
      </w:pPr>
      <w:bookmarkStart w:id="604" w:name="_Ref343860224"/>
      <w:r w:rsidRPr="005855DF">
        <w:rPr>
          <w:color w:val="000000" w:themeColor="text1"/>
          <w:sz w:val="28"/>
          <w:szCs w:val="28"/>
        </w:rPr>
        <w:t>Правила заполнения первых трех столбцов листа «Коды»</w:t>
      </w:r>
      <w:bookmarkEnd w:id="604"/>
    </w:p>
    <w:tbl>
      <w:tblPr>
        <w:tblStyle w:val="aff2"/>
        <w:tblW w:w="0" w:type="auto"/>
        <w:jc w:val="center"/>
        <w:tblLook w:val="04A0" w:firstRow="1" w:lastRow="0" w:firstColumn="1" w:lastColumn="0" w:noHBand="0" w:noVBand="1"/>
      </w:tblPr>
      <w:tblGrid>
        <w:gridCol w:w="1161"/>
        <w:gridCol w:w="1915"/>
        <w:gridCol w:w="4927"/>
      </w:tblGrid>
      <w:tr w:rsidR="00BA1334" w:rsidRPr="005855DF" w14:paraId="2D458C86" w14:textId="77777777" w:rsidTr="00DA0B9A">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5299BF26" w14:textId="77777777" w:rsidR="00BA1334" w:rsidRPr="005855DF" w:rsidRDefault="00BA1334" w:rsidP="00DA0B9A">
            <w:pPr>
              <w:pStyle w:val="100"/>
              <w:rPr>
                <w:color w:val="000000" w:themeColor="text1"/>
                <w:sz w:val="28"/>
                <w:szCs w:val="28"/>
              </w:rPr>
            </w:pPr>
            <w:r w:rsidRPr="005855DF">
              <w:rPr>
                <w:color w:val="000000" w:themeColor="text1"/>
                <w:sz w:val="28"/>
                <w:szCs w:val="28"/>
              </w:rPr>
              <w:t>Столбец</w:t>
            </w:r>
          </w:p>
        </w:tc>
        <w:tc>
          <w:tcPr>
            <w:tcW w:w="0" w:type="auto"/>
          </w:tcPr>
          <w:p w14:paraId="6F46F77C" w14:textId="77777777" w:rsidR="00BA1334" w:rsidRPr="005855DF" w:rsidRDefault="00BA1334" w:rsidP="00DA0B9A">
            <w:pPr>
              <w:pStyle w:val="100"/>
              <w:rPr>
                <w:color w:val="000000" w:themeColor="text1"/>
                <w:sz w:val="28"/>
                <w:szCs w:val="28"/>
              </w:rPr>
            </w:pPr>
            <w:r w:rsidRPr="005855DF">
              <w:rPr>
                <w:color w:val="000000" w:themeColor="text1"/>
                <w:sz w:val="28"/>
                <w:szCs w:val="28"/>
              </w:rPr>
              <w:t>Наименование</w:t>
            </w:r>
          </w:p>
        </w:tc>
        <w:tc>
          <w:tcPr>
            <w:tcW w:w="0" w:type="auto"/>
          </w:tcPr>
          <w:p w14:paraId="1091325B" w14:textId="77777777" w:rsidR="00BA1334" w:rsidRPr="005855DF" w:rsidRDefault="00BA1334" w:rsidP="00DA0B9A">
            <w:pPr>
              <w:pStyle w:val="100"/>
              <w:rPr>
                <w:color w:val="000000" w:themeColor="text1"/>
                <w:sz w:val="28"/>
                <w:szCs w:val="28"/>
              </w:rPr>
            </w:pPr>
            <w:r w:rsidRPr="005855DF">
              <w:rPr>
                <w:color w:val="000000" w:themeColor="text1"/>
                <w:sz w:val="28"/>
                <w:szCs w:val="28"/>
              </w:rPr>
              <w:t>Правила заполнения</w:t>
            </w:r>
          </w:p>
        </w:tc>
      </w:tr>
      <w:tr w:rsidR="00BA1334" w:rsidRPr="005855DF" w14:paraId="5EEFF895" w14:textId="77777777" w:rsidTr="00DA0B9A">
        <w:trPr>
          <w:jc w:val="center"/>
        </w:trPr>
        <w:tc>
          <w:tcPr>
            <w:tcW w:w="0" w:type="auto"/>
          </w:tcPr>
          <w:p w14:paraId="602CC4BF" w14:textId="77777777" w:rsidR="00BA1334" w:rsidRPr="005855DF" w:rsidRDefault="00BA1334" w:rsidP="00DA0B9A">
            <w:pPr>
              <w:pStyle w:val="100"/>
              <w:rPr>
                <w:color w:val="000000" w:themeColor="text1"/>
                <w:sz w:val="28"/>
                <w:szCs w:val="28"/>
              </w:rPr>
            </w:pPr>
            <w:r w:rsidRPr="005855DF">
              <w:rPr>
                <w:color w:val="000000" w:themeColor="text1"/>
                <w:sz w:val="28"/>
                <w:szCs w:val="28"/>
              </w:rPr>
              <w:t>A</w:t>
            </w:r>
          </w:p>
        </w:tc>
        <w:tc>
          <w:tcPr>
            <w:tcW w:w="0" w:type="auto"/>
          </w:tcPr>
          <w:p w14:paraId="3084CBF3" w14:textId="77777777" w:rsidR="00BA1334" w:rsidRPr="005855DF" w:rsidRDefault="00BA1334" w:rsidP="00DA0B9A">
            <w:pPr>
              <w:pStyle w:val="100"/>
              <w:rPr>
                <w:color w:val="000000" w:themeColor="text1"/>
                <w:sz w:val="28"/>
                <w:szCs w:val="28"/>
              </w:rPr>
            </w:pPr>
            <w:r w:rsidRPr="005855DF">
              <w:rPr>
                <w:color w:val="000000" w:themeColor="text1"/>
                <w:sz w:val="28"/>
                <w:szCs w:val="28"/>
              </w:rPr>
              <w:t>Код</w:t>
            </w:r>
          </w:p>
        </w:tc>
        <w:tc>
          <w:tcPr>
            <w:tcW w:w="0" w:type="auto"/>
          </w:tcPr>
          <w:p w14:paraId="7190E6B7" w14:textId="77777777" w:rsidR="00BA1334" w:rsidRPr="005855DF" w:rsidRDefault="00BA1334" w:rsidP="00DA0B9A">
            <w:pPr>
              <w:pStyle w:val="100"/>
              <w:rPr>
                <w:color w:val="000000" w:themeColor="text1"/>
                <w:sz w:val="28"/>
                <w:szCs w:val="28"/>
              </w:rPr>
            </w:pPr>
            <w:r w:rsidRPr="005855DF">
              <w:rPr>
                <w:color w:val="000000" w:themeColor="text1"/>
                <w:sz w:val="28"/>
                <w:szCs w:val="28"/>
              </w:rPr>
              <w:t>Код ошибки или предупреждения</w:t>
            </w:r>
          </w:p>
        </w:tc>
      </w:tr>
      <w:tr w:rsidR="00BA1334" w:rsidRPr="005855DF" w14:paraId="0F312285" w14:textId="77777777" w:rsidTr="00DA0B9A">
        <w:trPr>
          <w:jc w:val="center"/>
        </w:trPr>
        <w:tc>
          <w:tcPr>
            <w:tcW w:w="0" w:type="auto"/>
          </w:tcPr>
          <w:p w14:paraId="372060F1" w14:textId="77777777" w:rsidR="00BA1334" w:rsidRPr="005855DF" w:rsidRDefault="00BA1334" w:rsidP="00DA0B9A">
            <w:pPr>
              <w:pStyle w:val="100"/>
              <w:rPr>
                <w:color w:val="000000" w:themeColor="text1"/>
                <w:sz w:val="28"/>
                <w:szCs w:val="28"/>
              </w:rPr>
            </w:pPr>
            <w:r w:rsidRPr="005855DF">
              <w:rPr>
                <w:color w:val="000000" w:themeColor="text1"/>
                <w:sz w:val="28"/>
                <w:szCs w:val="28"/>
              </w:rPr>
              <w:lastRenderedPageBreak/>
              <w:t>B</w:t>
            </w:r>
          </w:p>
        </w:tc>
        <w:tc>
          <w:tcPr>
            <w:tcW w:w="0" w:type="auto"/>
          </w:tcPr>
          <w:p w14:paraId="7033DE35" w14:textId="77777777" w:rsidR="00BA1334" w:rsidRPr="005855DF" w:rsidRDefault="00BA1334" w:rsidP="00DA0B9A">
            <w:pPr>
              <w:pStyle w:val="100"/>
              <w:rPr>
                <w:color w:val="000000" w:themeColor="text1"/>
                <w:sz w:val="28"/>
                <w:szCs w:val="28"/>
              </w:rPr>
            </w:pPr>
            <w:r w:rsidRPr="005855DF">
              <w:rPr>
                <w:color w:val="000000" w:themeColor="text1"/>
                <w:sz w:val="28"/>
                <w:szCs w:val="28"/>
              </w:rPr>
              <w:t>Имя</w:t>
            </w:r>
          </w:p>
        </w:tc>
        <w:tc>
          <w:tcPr>
            <w:tcW w:w="0" w:type="auto"/>
          </w:tcPr>
          <w:p w14:paraId="10E07D3C" w14:textId="77777777" w:rsidR="00BA1334" w:rsidRPr="005855DF" w:rsidRDefault="00BA1334" w:rsidP="00DA0B9A">
            <w:pPr>
              <w:pStyle w:val="100"/>
              <w:rPr>
                <w:color w:val="000000" w:themeColor="text1"/>
                <w:sz w:val="28"/>
                <w:szCs w:val="28"/>
              </w:rPr>
            </w:pPr>
            <w:r w:rsidRPr="005855DF">
              <w:rPr>
                <w:color w:val="000000" w:themeColor="text1"/>
                <w:sz w:val="28"/>
                <w:szCs w:val="28"/>
              </w:rPr>
              <w:t>Имя ошибки или предупреждения</w:t>
            </w:r>
          </w:p>
        </w:tc>
      </w:tr>
      <w:tr w:rsidR="00BA1334" w:rsidRPr="005855DF" w14:paraId="1DDC564F" w14:textId="77777777" w:rsidTr="00DA0B9A">
        <w:trPr>
          <w:jc w:val="center"/>
        </w:trPr>
        <w:tc>
          <w:tcPr>
            <w:tcW w:w="0" w:type="auto"/>
          </w:tcPr>
          <w:p w14:paraId="6B05F2E0" w14:textId="77777777" w:rsidR="00BA1334" w:rsidRPr="005855DF" w:rsidRDefault="00BA1334" w:rsidP="00DA0B9A">
            <w:pPr>
              <w:pStyle w:val="100"/>
              <w:rPr>
                <w:color w:val="000000" w:themeColor="text1"/>
                <w:sz w:val="28"/>
                <w:szCs w:val="28"/>
              </w:rPr>
            </w:pPr>
            <w:r w:rsidRPr="005855DF">
              <w:rPr>
                <w:color w:val="000000" w:themeColor="text1"/>
                <w:sz w:val="28"/>
                <w:szCs w:val="28"/>
              </w:rPr>
              <w:t>C</w:t>
            </w:r>
          </w:p>
        </w:tc>
        <w:tc>
          <w:tcPr>
            <w:tcW w:w="0" w:type="auto"/>
          </w:tcPr>
          <w:p w14:paraId="5E435BCE" w14:textId="77777777" w:rsidR="00BA1334" w:rsidRPr="005855DF" w:rsidRDefault="00BA1334" w:rsidP="00DA0B9A">
            <w:pPr>
              <w:pStyle w:val="100"/>
              <w:rPr>
                <w:color w:val="000000" w:themeColor="text1"/>
                <w:sz w:val="28"/>
                <w:szCs w:val="28"/>
              </w:rPr>
            </w:pPr>
            <w:r w:rsidRPr="005855DF">
              <w:rPr>
                <w:color w:val="000000" w:themeColor="text1"/>
                <w:sz w:val="28"/>
                <w:szCs w:val="28"/>
              </w:rPr>
              <w:t>Описание</w:t>
            </w:r>
          </w:p>
        </w:tc>
        <w:tc>
          <w:tcPr>
            <w:tcW w:w="0" w:type="auto"/>
          </w:tcPr>
          <w:p w14:paraId="5925E558" w14:textId="77777777" w:rsidR="00BA1334" w:rsidRPr="005855DF" w:rsidRDefault="00BA1334" w:rsidP="00DA0B9A">
            <w:pPr>
              <w:pStyle w:val="100"/>
              <w:rPr>
                <w:color w:val="000000" w:themeColor="text1"/>
                <w:sz w:val="28"/>
                <w:szCs w:val="28"/>
              </w:rPr>
            </w:pPr>
            <w:r w:rsidRPr="005855DF">
              <w:rPr>
                <w:color w:val="000000" w:themeColor="text1"/>
                <w:sz w:val="28"/>
                <w:szCs w:val="28"/>
              </w:rPr>
              <w:t>Описание ошибки или предупреждения</w:t>
            </w:r>
          </w:p>
        </w:tc>
      </w:tr>
    </w:tbl>
    <w:p w14:paraId="28E7D969" w14:textId="77777777" w:rsidR="00BA1334" w:rsidRPr="005855DF" w:rsidRDefault="00BA1334" w:rsidP="00BA1334">
      <w:pPr>
        <w:spacing w:before="100" w:beforeAutospacing="1"/>
        <w:rPr>
          <w:color w:val="000000" w:themeColor="text1"/>
          <w:sz w:val="28"/>
          <w:szCs w:val="28"/>
        </w:rPr>
      </w:pPr>
      <w:r w:rsidRPr="005855DF">
        <w:rPr>
          <w:color w:val="000000" w:themeColor="text1"/>
          <w:sz w:val="28"/>
          <w:szCs w:val="28"/>
        </w:rPr>
        <w:t>Следующие необязательные столбцы описывают свойства ошибок и предупреждений – по одному столбцу на каждое свойство. Первая строка заголовка столбца содержит слово Свойство, вторая строка содержит наименование свойства. Столбцы свойств должны следовать друг за другом непрерывно. Значение свойства указывается в соответствующей ячейке строки с описанием ошибки или предупреждения. Если у ошибки или предупреждения это свойство отсутствует, то ячейка остается пустой. Правила заполнения свойств приведены в таблицеА.57.</w:t>
      </w:r>
    </w:p>
    <w:p w14:paraId="618C5A46" w14:textId="77777777" w:rsidR="00BA1334" w:rsidRPr="005855DF" w:rsidRDefault="00BA1334" w:rsidP="00BA1334">
      <w:pPr>
        <w:pStyle w:val="af1"/>
        <w:numPr>
          <w:ilvl w:val="1"/>
          <w:numId w:val="134"/>
        </w:numPr>
        <w:ind w:left="720"/>
        <w:jc w:val="both"/>
        <w:rPr>
          <w:color w:val="000000" w:themeColor="text1"/>
          <w:sz w:val="28"/>
          <w:szCs w:val="28"/>
        </w:rPr>
      </w:pPr>
      <w:bookmarkStart w:id="605" w:name="_Ref343864501"/>
      <w:bookmarkStart w:id="606" w:name="_Ref375845710"/>
      <w:r w:rsidRPr="005855DF">
        <w:rPr>
          <w:color w:val="000000" w:themeColor="text1"/>
          <w:sz w:val="28"/>
          <w:szCs w:val="28"/>
        </w:rPr>
        <w:t xml:space="preserve">Правила заполнения свойств </w:t>
      </w:r>
      <w:bookmarkEnd w:id="605"/>
      <w:r w:rsidRPr="005855DF">
        <w:rPr>
          <w:color w:val="000000" w:themeColor="text1"/>
          <w:sz w:val="28"/>
          <w:szCs w:val="28"/>
        </w:rPr>
        <w:t>ошибок и предупреждений</w:t>
      </w:r>
      <w:bookmarkEnd w:id="606"/>
    </w:p>
    <w:tbl>
      <w:tblPr>
        <w:tblStyle w:val="aff2"/>
        <w:tblW w:w="0" w:type="auto"/>
        <w:tblLook w:val="04A0" w:firstRow="1" w:lastRow="0" w:firstColumn="1" w:lastColumn="0" w:noHBand="0" w:noVBand="1"/>
      </w:tblPr>
      <w:tblGrid>
        <w:gridCol w:w="1161"/>
        <w:gridCol w:w="3249"/>
        <w:gridCol w:w="5965"/>
      </w:tblGrid>
      <w:tr w:rsidR="00BA1334" w:rsidRPr="005855DF" w14:paraId="7A676F25" w14:textId="77777777" w:rsidTr="00DA0B9A">
        <w:trPr>
          <w:cnfStyle w:val="100000000000" w:firstRow="1" w:lastRow="0" w:firstColumn="0" w:lastColumn="0" w:oddVBand="0" w:evenVBand="0" w:oddHBand="0" w:evenHBand="0" w:firstRowFirstColumn="0" w:firstRowLastColumn="0" w:lastRowFirstColumn="0" w:lastRowLastColumn="0"/>
        </w:trPr>
        <w:tc>
          <w:tcPr>
            <w:tcW w:w="0" w:type="auto"/>
          </w:tcPr>
          <w:p w14:paraId="6070140F" w14:textId="77777777" w:rsidR="00BA1334" w:rsidRPr="005855DF" w:rsidRDefault="00BA1334" w:rsidP="00DA0B9A">
            <w:pPr>
              <w:pStyle w:val="100"/>
              <w:rPr>
                <w:color w:val="000000" w:themeColor="text1"/>
                <w:sz w:val="28"/>
                <w:szCs w:val="28"/>
              </w:rPr>
            </w:pPr>
            <w:r w:rsidRPr="005855DF">
              <w:rPr>
                <w:color w:val="000000" w:themeColor="text1"/>
                <w:sz w:val="28"/>
                <w:szCs w:val="28"/>
              </w:rPr>
              <w:t>Столбец</w:t>
            </w:r>
          </w:p>
        </w:tc>
        <w:tc>
          <w:tcPr>
            <w:tcW w:w="3269" w:type="dxa"/>
          </w:tcPr>
          <w:p w14:paraId="46BE5B1E" w14:textId="77777777" w:rsidR="00BA1334" w:rsidRPr="005855DF" w:rsidRDefault="00BA1334" w:rsidP="00DA0B9A">
            <w:pPr>
              <w:pStyle w:val="100"/>
              <w:rPr>
                <w:color w:val="000000" w:themeColor="text1"/>
                <w:sz w:val="28"/>
                <w:szCs w:val="28"/>
              </w:rPr>
            </w:pPr>
            <w:r w:rsidRPr="005855DF">
              <w:rPr>
                <w:color w:val="000000" w:themeColor="text1"/>
                <w:sz w:val="28"/>
                <w:szCs w:val="28"/>
              </w:rPr>
              <w:t>Наименование свойства</w:t>
            </w:r>
          </w:p>
        </w:tc>
        <w:tc>
          <w:tcPr>
            <w:tcW w:w="6037" w:type="dxa"/>
          </w:tcPr>
          <w:p w14:paraId="0FBA554F" w14:textId="77777777" w:rsidR="00BA1334" w:rsidRPr="005855DF" w:rsidRDefault="00BA1334" w:rsidP="00DA0B9A">
            <w:pPr>
              <w:pStyle w:val="100"/>
              <w:rPr>
                <w:color w:val="000000" w:themeColor="text1"/>
                <w:sz w:val="28"/>
                <w:szCs w:val="28"/>
              </w:rPr>
            </w:pPr>
            <w:r w:rsidRPr="005855DF">
              <w:rPr>
                <w:color w:val="000000" w:themeColor="text1"/>
                <w:sz w:val="28"/>
                <w:szCs w:val="28"/>
              </w:rPr>
              <w:t>Правила заполнения</w:t>
            </w:r>
          </w:p>
        </w:tc>
      </w:tr>
      <w:tr w:rsidR="00BA1334" w:rsidRPr="005855DF" w14:paraId="24E1694A" w14:textId="77777777" w:rsidTr="00DA0B9A">
        <w:tc>
          <w:tcPr>
            <w:tcW w:w="0" w:type="auto"/>
          </w:tcPr>
          <w:p w14:paraId="6D1FC82A" w14:textId="77777777" w:rsidR="00BA1334" w:rsidRPr="005855DF" w:rsidRDefault="00BA1334" w:rsidP="00DA0B9A">
            <w:pPr>
              <w:pStyle w:val="100"/>
              <w:rPr>
                <w:color w:val="000000" w:themeColor="text1"/>
                <w:sz w:val="28"/>
                <w:szCs w:val="28"/>
                <w:lang w:val="en-US"/>
              </w:rPr>
            </w:pPr>
            <w:r w:rsidRPr="005855DF">
              <w:rPr>
                <w:color w:val="000000" w:themeColor="text1"/>
                <w:sz w:val="28"/>
                <w:szCs w:val="28"/>
              </w:rPr>
              <w:t>D</w:t>
            </w:r>
          </w:p>
        </w:tc>
        <w:tc>
          <w:tcPr>
            <w:tcW w:w="3269" w:type="dxa"/>
          </w:tcPr>
          <w:p w14:paraId="774ED87C" w14:textId="77777777" w:rsidR="00BA1334" w:rsidRPr="005855DF" w:rsidRDefault="00BA1334" w:rsidP="00DA0B9A">
            <w:pPr>
              <w:pStyle w:val="100"/>
              <w:rPr>
                <w:color w:val="000000" w:themeColor="text1"/>
                <w:sz w:val="28"/>
                <w:szCs w:val="28"/>
              </w:rPr>
            </w:pPr>
            <w:r w:rsidRPr="005855DF">
              <w:rPr>
                <w:color w:val="000000" w:themeColor="text1"/>
                <w:sz w:val="28"/>
                <w:szCs w:val="28"/>
              </w:rPr>
              <w:t>Уровень</w:t>
            </w:r>
          </w:p>
        </w:tc>
        <w:tc>
          <w:tcPr>
            <w:tcW w:w="6037" w:type="dxa"/>
          </w:tcPr>
          <w:p w14:paraId="26D3F62C" w14:textId="77777777" w:rsidR="00BA1334" w:rsidRPr="005855DF" w:rsidRDefault="00BA1334" w:rsidP="00DA0B9A">
            <w:pPr>
              <w:pStyle w:val="100"/>
              <w:rPr>
                <w:color w:val="000000" w:themeColor="text1"/>
                <w:sz w:val="28"/>
                <w:szCs w:val="28"/>
              </w:rPr>
            </w:pPr>
            <w:r w:rsidRPr="005855DF">
              <w:rPr>
                <w:color w:val="000000" w:themeColor="text1"/>
                <w:sz w:val="28"/>
                <w:szCs w:val="28"/>
              </w:rPr>
              <w:t>Буквенное обозначение понятия справочника:</w:t>
            </w:r>
          </w:p>
          <w:p w14:paraId="2C97C9D5" w14:textId="77777777" w:rsidR="00BA1334" w:rsidRPr="005855DF" w:rsidRDefault="00BA1334" w:rsidP="00DA0B9A">
            <w:pPr>
              <w:pStyle w:val="100"/>
              <w:rPr>
                <w:color w:val="000000" w:themeColor="text1"/>
                <w:sz w:val="28"/>
                <w:szCs w:val="28"/>
              </w:rPr>
            </w:pPr>
            <w:r w:rsidRPr="005855DF">
              <w:rPr>
                <w:color w:val="000000" w:themeColor="text1"/>
                <w:sz w:val="28"/>
                <w:szCs w:val="28"/>
              </w:rPr>
              <w:t>E – ошибка;</w:t>
            </w:r>
          </w:p>
          <w:p w14:paraId="5626ADAB" w14:textId="77777777" w:rsidR="00BA1334" w:rsidRPr="005855DF" w:rsidRDefault="00BA1334" w:rsidP="00DA0B9A">
            <w:pPr>
              <w:pStyle w:val="100"/>
              <w:rPr>
                <w:color w:val="000000" w:themeColor="text1"/>
                <w:sz w:val="28"/>
                <w:szCs w:val="28"/>
              </w:rPr>
            </w:pPr>
            <w:r w:rsidRPr="005855DF">
              <w:rPr>
                <w:color w:val="000000" w:themeColor="text1"/>
                <w:sz w:val="28"/>
                <w:szCs w:val="28"/>
              </w:rPr>
              <w:t>W - предупреждение</w:t>
            </w:r>
          </w:p>
        </w:tc>
      </w:tr>
      <w:tr w:rsidR="00BA1334" w:rsidRPr="005855DF" w14:paraId="05A7975E" w14:textId="77777777" w:rsidTr="00DA0B9A">
        <w:tc>
          <w:tcPr>
            <w:tcW w:w="0" w:type="auto"/>
          </w:tcPr>
          <w:p w14:paraId="7691127F" w14:textId="77777777" w:rsidR="00BA1334" w:rsidRPr="005855DF" w:rsidRDefault="00BA1334" w:rsidP="00DA0B9A">
            <w:pPr>
              <w:pStyle w:val="100"/>
              <w:rPr>
                <w:color w:val="000000" w:themeColor="text1"/>
                <w:sz w:val="28"/>
                <w:szCs w:val="28"/>
                <w:lang w:val="en-US"/>
              </w:rPr>
            </w:pPr>
            <w:r w:rsidRPr="005855DF">
              <w:rPr>
                <w:color w:val="000000" w:themeColor="text1"/>
                <w:sz w:val="28"/>
                <w:szCs w:val="28"/>
              </w:rPr>
              <w:t>E</w:t>
            </w:r>
          </w:p>
        </w:tc>
        <w:tc>
          <w:tcPr>
            <w:tcW w:w="3269" w:type="dxa"/>
          </w:tcPr>
          <w:p w14:paraId="367F9171" w14:textId="77777777" w:rsidR="00BA1334" w:rsidRPr="005855DF" w:rsidRDefault="00BA1334" w:rsidP="00DA0B9A">
            <w:pPr>
              <w:pStyle w:val="100"/>
              <w:rPr>
                <w:color w:val="000000" w:themeColor="text1"/>
                <w:sz w:val="28"/>
                <w:szCs w:val="28"/>
              </w:rPr>
            </w:pPr>
            <w:r w:rsidRPr="005855DF">
              <w:rPr>
                <w:color w:val="000000" w:themeColor="text1"/>
                <w:sz w:val="28"/>
                <w:szCs w:val="28"/>
              </w:rPr>
              <w:t>Возможная позиция ошибки или предупреждения</w:t>
            </w:r>
          </w:p>
        </w:tc>
        <w:tc>
          <w:tcPr>
            <w:tcW w:w="6037" w:type="dxa"/>
          </w:tcPr>
          <w:p w14:paraId="56FB66E7" w14:textId="77777777" w:rsidR="00BA1334" w:rsidRPr="005855DF" w:rsidRDefault="00BA1334" w:rsidP="00DA0B9A">
            <w:pPr>
              <w:pStyle w:val="100"/>
              <w:rPr>
                <w:color w:val="000000" w:themeColor="text1"/>
                <w:sz w:val="28"/>
                <w:szCs w:val="28"/>
              </w:rPr>
            </w:pPr>
            <w:r w:rsidRPr="005855DF">
              <w:rPr>
                <w:color w:val="000000" w:themeColor="text1"/>
                <w:sz w:val="28"/>
                <w:szCs w:val="28"/>
              </w:rPr>
              <w:t>Позиция в схеме сообщения, где может возникнуть данная ошибка или предупреждение</w:t>
            </w:r>
          </w:p>
        </w:tc>
      </w:tr>
      <w:tr w:rsidR="00BA1334" w:rsidRPr="005855DF" w14:paraId="03CF43CC" w14:textId="77777777" w:rsidTr="00DA0B9A">
        <w:tc>
          <w:tcPr>
            <w:tcW w:w="0" w:type="auto"/>
          </w:tcPr>
          <w:p w14:paraId="0966B6C3" w14:textId="77777777" w:rsidR="00BA1334" w:rsidRPr="005855DF" w:rsidRDefault="00BA1334" w:rsidP="00DA0B9A">
            <w:pPr>
              <w:pStyle w:val="100"/>
              <w:rPr>
                <w:color w:val="000000" w:themeColor="text1"/>
                <w:sz w:val="28"/>
                <w:szCs w:val="28"/>
                <w:lang w:val="en-US"/>
              </w:rPr>
            </w:pPr>
            <w:r w:rsidRPr="005855DF">
              <w:rPr>
                <w:color w:val="000000" w:themeColor="text1"/>
                <w:sz w:val="28"/>
                <w:szCs w:val="28"/>
              </w:rPr>
              <w:t>F</w:t>
            </w:r>
          </w:p>
        </w:tc>
        <w:tc>
          <w:tcPr>
            <w:tcW w:w="3269" w:type="dxa"/>
          </w:tcPr>
          <w:p w14:paraId="447E0080" w14:textId="77777777" w:rsidR="00BA1334" w:rsidRPr="005855DF" w:rsidRDefault="00BA1334" w:rsidP="00DA0B9A">
            <w:pPr>
              <w:pStyle w:val="100"/>
              <w:rPr>
                <w:color w:val="000000" w:themeColor="text1"/>
                <w:sz w:val="28"/>
                <w:szCs w:val="28"/>
              </w:rPr>
            </w:pPr>
            <w:r w:rsidRPr="005855DF">
              <w:rPr>
                <w:color w:val="000000" w:themeColor="text1"/>
                <w:sz w:val="28"/>
                <w:szCs w:val="28"/>
              </w:rPr>
              <w:t>Примечание</w:t>
            </w:r>
          </w:p>
        </w:tc>
        <w:tc>
          <w:tcPr>
            <w:tcW w:w="6037" w:type="dxa"/>
          </w:tcPr>
          <w:p w14:paraId="30E6080A" w14:textId="77777777" w:rsidR="00BA1334" w:rsidRPr="005855DF" w:rsidRDefault="00BA1334" w:rsidP="00DA0B9A">
            <w:pPr>
              <w:pStyle w:val="100"/>
              <w:rPr>
                <w:color w:val="000000" w:themeColor="text1"/>
                <w:sz w:val="28"/>
                <w:szCs w:val="28"/>
              </w:rPr>
            </w:pPr>
            <w:r w:rsidRPr="005855DF">
              <w:rPr>
                <w:color w:val="000000" w:themeColor="text1"/>
                <w:sz w:val="28"/>
                <w:szCs w:val="28"/>
              </w:rPr>
              <w:t>Дополнительная информация об ошибке или предупреждении</w:t>
            </w:r>
          </w:p>
        </w:tc>
      </w:tr>
    </w:tbl>
    <w:p w14:paraId="4168AC9F" w14:textId="77777777" w:rsidR="00BA1334" w:rsidRPr="005855DF" w:rsidRDefault="00BA1334" w:rsidP="00BA1334">
      <w:pPr>
        <w:pStyle w:val="32"/>
        <w:numPr>
          <w:ilvl w:val="2"/>
          <w:numId w:val="133"/>
        </w:numPr>
        <w:spacing w:before="480" w:beforeAutospacing="0"/>
        <w:outlineLvl w:val="9"/>
        <w:rPr>
          <w:b w:val="0"/>
          <w:color w:val="000000" w:themeColor="text1"/>
          <w:sz w:val="28"/>
          <w:szCs w:val="28"/>
        </w:rPr>
      </w:pPr>
      <w:r w:rsidRPr="005855DF">
        <w:rPr>
          <w:b w:val="0"/>
          <w:color w:val="000000" w:themeColor="text1"/>
          <w:sz w:val="28"/>
          <w:szCs w:val="28"/>
        </w:rPr>
        <w:t>Лист «Информация о текущей версии»</w:t>
      </w:r>
    </w:p>
    <w:p w14:paraId="67B31C7C" w14:textId="77777777" w:rsidR="00BA1334" w:rsidRPr="005855DF" w:rsidRDefault="00BA1334" w:rsidP="00BA1334">
      <w:pPr>
        <w:rPr>
          <w:color w:val="000000" w:themeColor="text1"/>
          <w:sz w:val="28"/>
          <w:szCs w:val="28"/>
        </w:rPr>
      </w:pPr>
      <w:r w:rsidRPr="005855DF">
        <w:rPr>
          <w:color w:val="000000" w:themeColor="text1"/>
          <w:sz w:val="28"/>
          <w:szCs w:val="28"/>
        </w:rPr>
        <w:t>Лист «Информация о текущей версии» содержит общие сведения о текущей версии справочника.</w:t>
      </w:r>
    </w:p>
    <w:p w14:paraId="5D58C13F" w14:textId="77777777" w:rsidR="00BA1334" w:rsidRPr="005855DF" w:rsidRDefault="00BA1334" w:rsidP="00BA1334">
      <w:pPr>
        <w:rPr>
          <w:color w:val="000000" w:themeColor="text1"/>
          <w:sz w:val="28"/>
          <w:szCs w:val="28"/>
        </w:rPr>
      </w:pPr>
      <w:r w:rsidRPr="005855DF">
        <w:rPr>
          <w:color w:val="000000" w:themeColor="text1"/>
          <w:sz w:val="28"/>
          <w:szCs w:val="28"/>
        </w:rPr>
        <w:t xml:space="preserve">Лист содержит два столбца. Значения ячеек столбца </w:t>
      </w:r>
      <w:r w:rsidRPr="005855DF">
        <w:rPr>
          <w:rStyle w:val="afff1"/>
          <w:color w:val="000000" w:themeColor="text1"/>
          <w:sz w:val="28"/>
          <w:szCs w:val="28"/>
        </w:rPr>
        <w:t>А</w:t>
      </w:r>
      <w:r w:rsidRPr="005855DF">
        <w:rPr>
          <w:color w:val="000000" w:themeColor="text1"/>
          <w:sz w:val="28"/>
          <w:szCs w:val="28"/>
        </w:rPr>
        <w:t xml:space="preserve"> фиксированы. Каждой строке, за исключением строки 1, соответствует свойство версии справочника. В столбце </w:t>
      </w:r>
      <w:r w:rsidRPr="005855DF">
        <w:rPr>
          <w:rStyle w:val="afff1"/>
          <w:color w:val="000000" w:themeColor="text1"/>
          <w:sz w:val="28"/>
          <w:szCs w:val="28"/>
        </w:rPr>
        <w:t>A</w:t>
      </w:r>
      <w:r w:rsidRPr="005855DF">
        <w:rPr>
          <w:color w:val="000000" w:themeColor="text1"/>
          <w:sz w:val="28"/>
          <w:szCs w:val="28"/>
        </w:rPr>
        <w:t xml:space="preserve"> содержится описание свойства, а в столбце </w:t>
      </w:r>
      <w:r w:rsidRPr="005855DF">
        <w:rPr>
          <w:rStyle w:val="afff1"/>
          <w:color w:val="000000" w:themeColor="text1"/>
          <w:sz w:val="28"/>
          <w:szCs w:val="28"/>
        </w:rPr>
        <w:t>B</w:t>
      </w:r>
      <w:r w:rsidRPr="005855DF">
        <w:rPr>
          <w:color w:val="000000" w:themeColor="text1"/>
          <w:sz w:val="28"/>
          <w:szCs w:val="28"/>
        </w:rPr>
        <w:t xml:space="preserve"> – значение. Правила заполнения листа приведены в таблицеА.58. Значение в строке 1 фиксировано: </w:t>
      </w:r>
      <w:r w:rsidRPr="005855DF">
        <w:rPr>
          <w:rStyle w:val="afff1"/>
          <w:color w:val="000000" w:themeColor="text1"/>
          <w:sz w:val="28"/>
          <w:szCs w:val="28"/>
        </w:rPr>
        <w:t>Система кодирования.</w:t>
      </w:r>
    </w:p>
    <w:p w14:paraId="30FA85EC" w14:textId="77777777" w:rsidR="00BA1334" w:rsidRPr="005855DF" w:rsidRDefault="00BA1334" w:rsidP="00BA1334">
      <w:pPr>
        <w:pStyle w:val="af1"/>
        <w:numPr>
          <w:ilvl w:val="1"/>
          <w:numId w:val="134"/>
        </w:numPr>
        <w:ind w:left="720"/>
        <w:jc w:val="both"/>
        <w:rPr>
          <w:color w:val="000000" w:themeColor="text1"/>
          <w:sz w:val="28"/>
          <w:szCs w:val="28"/>
        </w:rPr>
      </w:pPr>
      <w:bookmarkStart w:id="607" w:name="_Ref260249462"/>
      <w:bookmarkStart w:id="608" w:name="_Toc260258045"/>
      <w:bookmarkStart w:id="609" w:name="_Toc328917754"/>
      <w:bookmarkStart w:id="610" w:name="_Ref375845731"/>
      <w:r w:rsidRPr="005855DF">
        <w:rPr>
          <w:color w:val="000000" w:themeColor="text1"/>
          <w:sz w:val="28"/>
          <w:szCs w:val="28"/>
        </w:rPr>
        <w:lastRenderedPageBreak/>
        <w:t xml:space="preserve">Правила заполнения листа </w:t>
      </w:r>
      <w:bookmarkEnd w:id="607"/>
      <w:bookmarkEnd w:id="608"/>
      <w:bookmarkEnd w:id="609"/>
      <w:r w:rsidRPr="005855DF">
        <w:rPr>
          <w:color w:val="000000" w:themeColor="text1"/>
          <w:sz w:val="28"/>
          <w:szCs w:val="28"/>
        </w:rPr>
        <w:t>«Информация о текущей версии»</w:t>
      </w:r>
      <w:bookmarkEnd w:id="610"/>
    </w:p>
    <w:tbl>
      <w:tblPr>
        <w:tblStyle w:val="aff2"/>
        <w:tblW w:w="0" w:type="auto"/>
        <w:tblLook w:val="04A0" w:firstRow="1" w:lastRow="0" w:firstColumn="1" w:lastColumn="0" w:noHBand="0" w:noVBand="1"/>
      </w:tblPr>
      <w:tblGrid>
        <w:gridCol w:w="1036"/>
        <w:gridCol w:w="3444"/>
        <w:gridCol w:w="5895"/>
      </w:tblGrid>
      <w:tr w:rsidR="00BA1334" w:rsidRPr="005855DF" w14:paraId="0FF1DD42" w14:textId="77777777" w:rsidTr="00DA0B9A">
        <w:trPr>
          <w:cnfStyle w:val="100000000000" w:firstRow="1" w:lastRow="0" w:firstColumn="0" w:lastColumn="0" w:oddVBand="0" w:evenVBand="0" w:oddHBand="0" w:evenHBand="0" w:firstRowFirstColumn="0" w:firstRowLastColumn="0" w:lastRowFirstColumn="0" w:lastRowLastColumn="0"/>
        </w:trPr>
        <w:tc>
          <w:tcPr>
            <w:tcW w:w="0" w:type="auto"/>
          </w:tcPr>
          <w:p w14:paraId="15F08820" w14:textId="77777777" w:rsidR="00BA1334" w:rsidRPr="005855DF" w:rsidRDefault="00BA1334" w:rsidP="00DA0B9A">
            <w:pPr>
              <w:pStyle w:val="102"/>
              <w:jc w:val="both"/>
              <w:rPr>
                <w:color w:val="000000" w:themeColor="text1"/>
                <w:sz w:val="28"/>
                <w:szCs w:val="28"/>
              </w:rPr>
            </w:pPr>
            <w:r w:rsidRPr="005855DF">
              <w:rPr>
                <w:color w:val="000000" w:themeColor="text1"/>
                <w:sz w:val="28"/>
                <w:szCs w:val="28"/>
              </w:rPr>
              <w:t>Номер строки</w:t>
            </w:r>
          </w:p>
        </w:tc>
        <w:tc>
          <w:tcPr>
            <w:tcW w:w="3444" w:type="dxa"/>
          </w:tcPr>
          <w:p w14:paraId="47A301DA" w14:textId="77777777" w:rsidR="00BA1334" w:rsidRPr="005855DF" w:rsidRDefault="00BA1334" w:rsidP="00DA0B9A">
            <w:pPr>
              <w:pStyle w:val="100"/>
              <w:rPr>
                <w:color w:val="000000" w:themeColor="text1"/>
                <w:sz w:val="28"/>
                <w:szCs w:val="28"/>
              </w:rPr>
            </w:pPr>
            <w:r w:rsidRPr="005855DF">
              <w:rPr>
                <w:color w:val="000000" w:themeColor="text1"/>
                <w:sz w:val="28"/>
                <w:szCs w:val="28"/>
              </w:rPr>
              <w:t xml:space="preserve">Значение ячейки в столбце </w:t>
            </w:r>
            <w:r w:rsidRPr="005855DF">
              <w:rPr>
                <w:rStyle w:val="afff1"/>
                <w:color w:val="000000" w:themeColor="text1"/>
                <w:sz w:val="28"/>
                <w:szCs w:val="28"/>
              </w:rPr>
              <w:t>A</w:t>
            </w:r>
          </w:p>
        </w:tc>
        <w:tc>
          <w:tcPr>
            <w:tcW w:w="5895" w:type="dxa"/>
          </w:tcPr>
          <w:p w14:paraId="538AD3F2" w14:textId="77777777" w:rsidR="00BA1334" w:rsidRPr="005855DF" w:rsidRDefault="00BA1334" w:rsidP="00DA0B9A">
            <w:pPr>
              <w:pStyle w:val="100"/>
              <w:rPr>
                <w:color w:val="000000" w:themeColor="text1"/>
                <w:sz w:val="28"/>
                <w:szCs w:val="28"/>
              </w:rPr>
            </w:pPr>
            <w:r w:rsidRPr="005855DF">
              <w:rPr>
                <w:color w:val="000000" w:themeColor="text1"/>
                <w:sz w:val="28"/>
                <w:szCs w:val="28"/>
              </w:rPr>
              <w:t xml:space="preserve">Правило задания значения ячейки в столбце </w:t>
            </w:r>
            <w:r w:rsidRPr="005855DF">
              <w:rPr>
                <w:rStyle w:val="afff1"/>
                <w:color w:val="000000" w:themeColor="text1"/>
                <w:sz w:val="28"/>
                <w:szCs w:val="28"/>
              </w:rPr>
              <w:t>B</w:t>
            </w:r>
          </w:p>
        </w:tc>
      </w:tr>
      <w:tr w:rsidR="00BA1334" w:rsidRPr="005855DF" w14:paraId="72F2B0EC" w14:textId="77777777" w:rsidTr="00DA0B9A">
        <w:tc>
          <w:tcPr>
            <w:tcW w:w="0" w:type="auto"/>
          </w:tcPr>
          <w:p w14:paraId="4CC1E77F" w14:textId="77777777" w:rsidR="00BA1334" w:rsidRPr="005855DF" w:rsidRDefault="00BA1334" w:rsidP="00DA0B9A">
            <w:pPr>
              <w:pStyle w:val="102"/>
              <w:jc w:val="both"/>
              <w:rPr>
                <w:color w:val="000000" w:themeColor="text1"/>
                <w:sz w:val="28"/>
                <w:szCs w:val="28"/>
              </w:rPr>
            </w:pPr>
            <w:r w:rsidRPr="005855DF">
              <w:rPr>
                <w:color w:val="000000" w:themeColor="text1"/>
                <w:sz w:val="28"/>
                <w:szCs w:val="28"/>
              </w:rPr>
              <w:t>1</w:t>
            </w:r>
          </w:p>
        </w:tc>
        <w:tc>
          <w:tcPr>
            <w:tcW w:w="3444" w:type="dxa"/>
          </w:tcPr>
          <w:p w14:paraId="45DAC7A8" w14:textId="77777777" w:rsidR="00BA1334" w:rsidRPr="005855DF" w:rsidRDefault="00BA1334" w:rsidP="00DA0B9A">
            <w:pPr>
              <w:pStyle w:val="100"/>
              <w:rPr>
                <w:color w:val="000000" w:themeColor="text1"/>
                <w:sz w:val="28"/>
                <w:szCs w:val="28"/>
              </w:rPr>
            </w:pPr>
            <w:r w:rsidRPr="005855DF">
              <w:rPr>
                <w:color w:val="000000" w:themeColor="text1"/>
                <w:sz w:val="28"/>
                <w:szCs w:val="28"/>
              </w:rPr>
              <w:t>Способ описания</w:t>
            </w:r>
          </w:p>
        </w:tc>
        <w:tc>
          <w:tcPr>
            <w:tcW w:w="5895" w:type="dxa"/>
          </w:tcPr>
          <w:p w14:paraId="752A4DAC" w14:textId="77777777" w:rsidR="00BA1334" w:rsidRPr="005855DF" w:rsidRDefault="00BA1334" w:rsidP="00DA0B9A">
            <w:pPr>
              <w:pStyle w:val="100"/>
              <w:rPr>
                <w:color w:val="000000" w:themeColor="text1"/>
                <w:sz w:val="28"/>
                <w:szCs w:val="28"/>
              </w:rPr>
            </w:pPr>
            <w:r w:rsidRPr="005855DF">
              <w:rPr>
                <w:color w:val="000000" w:themeColor="text1"/>
                <w:sz w:val="28"/>
                <w:szCs w:val="28"/>
              </w:rPr>
              <w:t xml:space="preserve">Значение </w:t>
            </w:r>
            <w:r w:rsidRPr="005855DF">
              <w:rPr>
                <w:rStyle w:val="afff1"/>
                <w:color w:val="000000" w:themeColor="text1"/>
                <w:sz w:val="28"/>
                <w:szCs w:val="28"/>
              </w:rPr>
              <w:t>Система кодирования</w:t>
            </w:r>
            <w:r w:rsidRPr="005855DF">
              <w:rPr>
                <w:color w:val="000000" w:themeColor="text1"/>
                <w:sz w:val="28"/>
                <w:szCs w:val="28"/>
              </w:rPr>
              <w:t>.</w:t>
            </w:r>
          </w:p>
        </w:tc>
      </w:tr>
      <w:tr w:rsidR="00BA1334" w:rsidRPr="005855DF" w14:paraId="4CBBEBFD" w14:textId="77777777" w:rsidTr="00DA0B9A">
        <w:tc>
          <w:tcPr>
            <w:tcW w:w="0" w:type="auto"/>
          </w:tcPr>
          <w:p w14:paraId="637A4E3C" w14:textId="77777777" w:rsidR="00BA1334" w:rsidRPr="005855DF" w:rsidRDefault="00BA1334" w:rsidP="00DA0B9A">
            <w:pPr>
              <w:pStyle w:val="102"/>
              <w:jc w:val="both"/>
              <w:rPr>
                <w:color w:val="000000" w:themeColor="text1"/>
                <w:sz w:val="28"/>
                <w:szCs w:val="28"/>
              </w:rPr>
            </w:pPr>
            <w:r w:rsidRPr="005855DF">
              <w:rPr>
                <w:color w:val="000000" w:themeColor="text1"/>
                <w:sz w:val="28"/>
                <w:szCs w:val="28"/>
              </w:rPr>
              <w:t>2</w:t>
            </w:r>
          </w:p>
        </w:tc>
        <w:tc>
          <w:tcPr>
            <w:tcW w:w="3444" w:type="dxa"/>
          </w:tcPr>
          <w:p w14:paraId="6618416A" w14:textId="77777777" w:rsidR="00BA1334" w:rsidRPr="005855DF" w:rsidRDefault="00BA1334" w:rsidP="00DA0B9A">
            <w:pPr>
              <w:pStyle w:val="100"/>
              <w:rPr>
                <w:color w:val="000000" w:themeColor="text1"/>
                <w:sz w:val="28"/>
                <w:szCs w:val="28"/>
              </w:rPr>
            </w:pPr>
            <w:r w:rsidRPr="005855DF">
              <w:rPr>
                <w:color w:val="000000" w:themeColor="text1"/>
                <w:sz w:val="28"/>
                <w:szCs w:val="28"/>
              </w:rPr>
              <w:t>ОИД</w:t>
            </w:r>
          </w:p>
        </w:tc>
        <w:tc>
          <w:tcPr>
            <w:tcW w:w="5895" w:type="dxa"/>
          </w:tcPr>
          <w:p w14:paraId="4B9275BF" w14:textId="77777777" w:rsidR="00BA1334" w:rsidRPr="005855DF" w:rsidRDefault="00BA1334" w:rsidP="00DA0B9A">
            <w:pPr>
              <w:pStyle w:val="100"/>
              <w:rPr>
                <w:color w:val="000000" w:themeColor="text1"/>
                <w:sz w:val="28"/>
                <w:szCs w:val="28"/>
              </w:rPr>
            </w:pPr>
            <w:r w:rsidRPr="005855DF">
              <w:rPr>
                <w:color w:val="000000" w:themeColor="text1"/>
                <w:sz w:val="28"/>
                <w:szCs w:val="28"/>
              </w:rPr>
              <w:t>ОИД системы кодирования.</w:t>
            </w:r>
          </w:p>
        </w:tc>
      </w:tr>
      <w:tr w:rsidR="00BA1334" w:rsidRPr="005855DF" w14:paraId="505915F1" w14:textId="77777777" w:rsidTr="00DA0B9A">
        <w:tc>
          <w:tcPr>
            <w:tcW w:w="0" w:type="auto"/>
          </w:tcPr>
          <w:p w14:paraId="60592D50" w14:textId="77777777" w:rsidR="00BA1334" w:rsidRPr="005855DF" w:rsidRDefault="00BA1334" w:rsidP="00DA0B9A">
            <w:pPr>
              <w:pStyle w:val="102"/>
              <w:jc w:val="both"/>
              <w:rPr>
                <w:color w:val="000000" w:themeColor="text1"/>
                <w:sz w:val="28"/>
                <w:szCs w:val="28"/>
              </w:rPr>
            </w:pPr>
            <w:r w:rsidRPr="005855DF">
              <w:rPr>
                <w:color w:val="000000" w:themeColor="text1"/>
                <w:sz w:val="28"/>
                <w:szCs w:val="28"/>
              </w:rPr>
              <w:t>3</w:t>
            </w:r>
          </w:p>
        </w:tc>
        <w:tc>
          <w:tcPr>
            <w:tcW w:w="3444" w:type="dxa"/>
          </w:tcPr>
          <w:p w14:paraId="582C3F30" w14:textId="77777777" w:rsidR="00BA1334" w:rsidRPr="005855DF" w:rsidRDefault="00BA1334" w:rsidP="00DA0B9A">
            <w:pPr>
              <w:pStyle w:val="100"/>
              <w:rPr>
                <w:color w:val="000000" w:themeColor="text1"/>
                <w:sz w:val="28"/>
                <w:szCs w:val="28"/>
              </w:rPr>
            </w:pPr>
            <w:r w:rsidRPr="005855DF">
              <w:rPr>
                <w:color w:val="000000" w:themeColor="text1"/>
                <w:sz w:val="28"/>
                <w:szCs w:val="28"/>
              </w:rPr>
              <w:t>Номер текущей версии</w:t>
            </w:r>
          </w:p>
        </w:tc>
        <w:tc>
          <w:tcPr>
            <w:tcW w:w="5895" w:type="dxa"/>
          </w:tcPr>
          <w:p w14:paraId="3480E835" w14:textId="77777777" w:rsidR="00BA1334" w:rsidRPr="005855DF" w:rsidRDefault="00BA1334" w:rsidP="00DA0B9A">
            <w:pPr>
              <w:pStyle w:val="100"/>
              <w:rPr>
                <w:color w:val="000000" w:themeColor="text1"/>
                <w:sz w:val="28"/>
                <w:szCs w:val="28"/>
              </w:rPr>
            </w:pPr>
            <w:r w:rsidRPr="005855DF">
              <w:rPr>
                <w:color w:val="000000" w:themeColor="text1"/>
                <w:sz w:val="28"/>
                <w:szCs w:val="28"/>
              </w:rPr>
              <w:t>Номер текущей (актуальной) версии справочника.</w:t>
            </w:r>
          </w:p>
        </w:tc>
      </w:tr>
      <w:tr w:rsidR="00BA1334" w:rsidRPr="005855DF" w14:paraId="3A9B8550" w14:textId="77777777" w:rsidTr="00DA0B9A">
        <w:tc>
          <w:tcPr>
            <w:tcW w:w="0" w:type="auto"/>
          </w:tcPr>
          <w:p w14:paraId="04AB8C7B" w14:textId="77777777" w:rsidR="00BA1334" w:rsidRPr="005855DF" w:rsidRDefault="00BA1334" w:rsidP="00DA0B9A">
            <w:pPr>
              <w:pStyle w:val="102"/>
              <w:jc w:val="both"/>
              <w:rPr>
                <w:color w:val="000000" w:themeColor="text1"/>
                <w:sz w:val="28"/>
                <w:szCs w:val="28"/>
              </w:rPr>
            </w:pPr>
            <w:r w:rsidRPr="005855DF">
              <w:rPr>
                <w:color w:val="000000" w:themeColor="text1"/>
                <w:sz w:val="28"/>
                <w:szCs w:val="28"/>
              </w:rPr>
              <w:t>4</w:t>
            </w:r>
          </w:p>
        </w:tc>
        <w:tc>
          <w:tcPr>
            <w:tcW w:w="3444" w:type="dxa"/>
          </w:tcPr>
          <w:p w14:paraId="4438FA90" w14:textId="77777777" w:rsidR="00BA1334" w:rsidRPr="005855DF" w:rsidRDefault="00BA1334" w:rsidP="00DA0B9A">
            <w:pPr>
              <w:pStyle w:val="100"/>
              <w:rPr>
                <w:color w:val="000000" w:themeColor="text1"/>
                <w:sz w:val="28"/>
                <w:szCs w:val="28"/>
              </w:rPr>
            </w:pPr>
            <w:r w:rsidRPr="005855DF">
              <w:rPr>
                <w:color w:val="000000" w:themeColor="text1"/>
                <w:sz w:val="28"/>
                <w:szCs w:val="28"/>
              </w:rPr>
              <w:t>Название полное</w:t>
            </w:r>
          </w:p>
        </w:tc>
        <w:tc>
          <w:tcPr>
            <w:tcW w:w="5895" w:type="dxa"/>
          </w:tcPr>
          <w:p w14:paraId="58F142C6" w14:textId="77777777" w:rsidR="00BA1334" w:rsidRPr="005855DF" w:rsidRDefault="00BA1334" w:rsidP="00DA0B9A">
            <w:pPr>
              <w:pStyle w:val="100"/>
              <w:rPr>
                <w:color w:val="000000" w:themeColor="text1"/>
                <w:sz w:val="28"/>
                <w:szCs w:val="28"/>
              </w:rPr>
            </w:pPr>
            <w:r w:rsidRPr="005855DF">
              <w:rPr>
                <w:color w:val="000000" w:themeColor="text1"/>
                <w:sz w:val="28"/>
                <w:szCs w:val="28"/>
              </w:rPr>
              <w:t>Полное название справочника.</w:t>
            </w:r>
          </w:p>
        </w:tc>
      </w:tr>
      <w:tr w:rsidR="00BA1334" w:rsidRPr="005855DF" w14:paraId="475102B5" w14:textId="77777777" w:rsidTr="00DA0B9A">
        <w:tc>
          <w:tcPr>
            <w:tcW w:w="0" w:type="auto"/>
          </w:tcPr>
          <w:p w14:paraId="7B5630AA" w14:textId="77777777" w:rsidR="00BA1334" w:rsidRPr="005855DF" w:rsidRDefault="00BA1334" w:rsidP="00DA0B9A">
            <w:pPr>
              <w:pStyle w:val="102"/>
              <w:jc w:val="both"/>
              <w:rPr>
                <w:color w:val="000000" w:themeColor="text1"/>
                <w:sz w:val="28"/>
                <w:szCs w:val="28"/>
              </w:rPr>
            </w:pPr>
            <w:r w:rsidRPr="005855DF">
              <w:rPr>
                <w:color w:val="000000" w:themeColor="text1"/>
                <w:sz w:val="28"/>
                <w:szCs w:val="28"/>
              </w:rPr>
              <w:t>5</w:t>
            </w:r>
          </w:p>
        </w:tc>
        <w:tc>
          <w:tcPr>
            <w:tcW w:w="3444" w:type="dxa"/>
          </w:tcPr>
          <w:p w14:paraId="3495EB76" w14:textId="77777777" w:rsidR="00BA1334" w:rsidRPr="005855DF" w:rsidRDefault="00BA1334" w:rsidP="00DA0B9A">
            <w:pPr>
              <w:pStyle w:val="100"/>
              <w:rPr>
                <w:color w:val="000000" w:themeColor="text1"/>
                <w:sz w:val="28"/>
                <w:szCs w:val="28"/>
              </w:rPr>
            </w:pPr>
            <w:r w:rsidRPr="005855DF">
              <w:rPr>
                <w:color w:val="000000" w:themeColor="text1"/>
                <w:sz w:val="28"/>
                <w:szCs w:val="28"/>
              </w:rPr>
              <w:t>Обозначение</w:t>
            </w:r>
          </w:p>
        </w:tc>
        <w:tc>
          <w:tcPr>
            <w:tcW w:w="5895" w:type="dxa"/>
          </w:tcPr>
          <w:p w14:paraId="7676D186" w14:textId="77777777" w:rsidR="00BA1334" w:rsidRPr="005855DF" w:rsidRDefault="00BA1334" w:rsidP="00DA0B9A">
            <w:pPr>
              <w:pStyle w:val="100"/>
              <w:rPr>
                <w:color w:val="000000" w:themeColor="text1"/>
                <w:sz w:val="28"/>
                <w:szCs w:val="28"/>
              </w:rPr>
            </w:pPr>
            <w:r w:rsidRPr="005855DF">
              <w:rPr>
                <w:color w:val="000000" w:themeColor="text1"/>
                <w:sz w:val="28"/>
                <w:szCs w:val="28"/>
              </w:rPr>
              <w:t>Буквенно-цифровое обозначение справочника, утвержденное органами исполнительной власти, обеспечивающими разработку, ведение и применение его версий</w:t>
            </w:r>
          </w:p>
        </w:tc>
      </w:tr>
      <w:tr w:rsidR="00BA1334" w:rsidRPr="005855DF" w14:paraId="1DFAA7AC" w14:textId="77777777" w:rsidTr="00DA0B9A">
        <w:tc>
          <w:tcPr>
            <w:tcW w:w="0" w:type="auto"/>
          </w:tcPr>
          <w:p w14:paraId="09E1AB81" w14:textId="77777777" w:rsidR="00BA1334" w:rsidRPr="005855DF" w:rsidRDefault="00BA1334" w:rsidP="00DA0B9A">
            <w:pPr>
              <w:pStyle w:val="102"/>
              <w:jc w:val="both"/>
              <w:rPr>
                <w:color w:val="000000" w:themeColor="text1"/>
                <w:sz w:val="28"/>
                <w:szCs w:val="28"/>
              </w:rPr>
            </w:pPr>
            <w:r w:rsidRPr="005855DF">
              <w:rPr>
                <w:color w:val="000000" w:themeColor="text1"/>
                <w:sz w:val="28"/>
                <w:szCs w:val="28"/>
              </w:rPr>
              <w:t>6</w:t>
            </w:r>
          </w:p>
        </w:tc>
        <w:tc>
          <w:tcPr>
            <w:tcW w:w="3444" w:type="dxa"/>
          </w:tcPr>
          <w:p w14:paraId="317D2DDC" w14:textId="77777777" w:rsidR="00BA1334" w:rsidRPr="005855DF" w:rsidRDefault="00BA1334" w:rsidP="00DA0B9A">
            <w:pPr>
              <w:pStyle w:val="100"/>
              <w:rPr>
                <w:color w:val="000000" w:themeColor="text1"/>
                <w:sz w:val="28"/>
                <w:szCs w:val="28"/>
              </w:rPr>
            </w:pPr>
            <w:r w:rsidRPr="005855DF">
              <w:rPr>
                <w:color w:val="000000" w:themeColor="text1"/>
                <w:sz w:val="28"/>
                <w:szCs w:val="28"/>
              </w:rPr>
              <w:t>Органы исполнительной власти, обеспечивающие разработку, ведение и применение классификатора</w:t>
            </w:r>
          </w:p>
        </w:tc>
        <w:tc>
          <w:tcPr>
            <w:tcW w:w="5895" w:type="dxa"/>
          </w:tcPr>
          <w:p w14:paraId="2A551B07" w14:textId="77777777" w:rsidR="00BA1334" w:rsidRPr="005855DF" w:rsidRDefault="00BA1334" w:rsidP="00DA0B9A">
            <w:pPr>
              <w:pStyle w:val="100"/>
              <w:rPr>
                <w:color w:val="000000" w:themeColor="text1"/>
                <w:sz w:val="28"/>
                <w:szCs w:val="28"/>
              </w:rPr>
            </w:pPr>
            <w:r w:rsidRPr="005855DF">
              <w:rPr>
                <w:color w:val="000000" w:themeColor="text1"/>
                <w:sz w:val="28"/>
                <w:szCs w:val="28"/>
              </w:rPr>
              <w:t>Перечень органов исполнительной власти, обеспечивающих разработку, ведение и применение версий справочника</w:t>
            </w:r>
          </w:p>
        </w:tc>
      </w:tr>
      <w:tr w:rsidR="00BA1334" w:rsidRPr="005855DF" w14:paraId="4942DD2E" w14:textId="77777777" w:rsidTr="00DA0B9A">
        <w:tc>
          <w:tcPr>
            <w:tcW w:w="0" w:type="auto"/>
          </w:tcPr>
          <w:p w14:paraId="33FF39F1" w14:textId="77777777" w:rsidR="00BA1334" w:rsidRPr="005855DF" w:rsidRDefault="00BA1334" w:rsidP="00DA0B9A">
            <w:pPr>
              <w:pStyle w:val="102"/>
              <w:jc w:val="both"/>
              <w:rPr>
                <w:color w:val="000000" w:themeColor="text1"/>
                <w:sz w:val="28"/>
                <w:szCs w:val="28"/>
              </w:rPr>
            </w:pPr>
            <w:r w:rsidRPr="005855DF">
              <w:rPr>
                <w:color w:val="000000" w:themeColor="text1"/>
                <w:sz w:val="28"/>
                <w:szCs w:val="28"/>
              </w:rPr>
              <w:t>7</w:t>
            </w:r>
          </w:p>
        </w:tc>
        <w:tc>
          <w:tcPr>
            <w:tcW w:w="3444" w:type="dxa"/>
          </w:tcPr>
          <w:p w14:paraId="615E9ED3" w14:textId="77777777" w:rsidR="00BA1334" w:rsidRPr="005855DF" w:rsidRDefault="00BA1334" w:rsidP="00DA0B9A">
            <w:pPr>
              <w:pStyle w:val="100"/>
              <w:rPr>
                <w:color w:val="000000" w:themeColor="text1"/>
                <w:sz w:val="28"/>
                <w:szCs w:val="28"/>
              </w:rPr>
            </w:pPr>
            <w:r w:rsidRPr="005855DF">
              <w:rPr>
                <w:color w:val="000000" w:themeColor="text1"/>
                <w:sz w:val="28"/>
                <w:szCs w:val="28"/>
              </w:rPr>
              <w:t>Дата ввода в действие</w:t>
            </w:r>
          </w:p>
        </w:tc>
        <w:tc>
          <w:tcPr>
            <w:tcW w:w="5895" w:type="dxa"/>
          </w:tcPr>
          <w:p w14:paraId="06000169" w14:textId="77777777" w:rsidR="00BA1334" w:rsidRPr="005855DF" w:rsidRDefault="00BA1334" w:rsidP="00DA0B9A">
            <w:pPr>
              <w:pStyle w:val="100"/>
              <w:rPr>
                <w:color w:val="000000" w:themeColor="text1"/>
                <w:sz w:val="28"/>
                <w:szCs w:val="28"/>
              </w:rPr>
            </w:pPr>
            <w:r w:rsidRPr="005855DF">
              <w:rPr>
                <w:color w:val="000000" w:themeColor="text1"/>
                <w:sz w:val="28"/>
                <w:szCs w:val="28"/>
              </w:rPr>
              <w:t>Дата ввода справочника в действие</w:t>
            </w:r>
          </w:p>
        </w:tc>
      </w:tr>
      <w:tr w:rsidR="00BA1334" w:rsidRPr="005855DF" w14:paraId="546B420E" w14:textId="77777777" w:rsidTr="00DA0B9A">
        <w:tc>
          <w:tcPr>
            <w:tcW w:w="0" w:type="auto"/>
          </w:tcPr>
          <w:p w14:paraId="252C04DB" w14:textId="77777777" w:rsidR="00BA1334" w:rsidRPr="005855DF" w:rsidRDefault="00BA1334" w:rsidP="00DA0B9A">
            <w:pPr>
              <w:pStyle w:val="102"/>
              <w:jc w:val="both"/>
              <w:rPr>
                <w:color w:val="000000" w:themeColor="text1"/>
                <w:sz w:val="28"/>
                <w:szCs w:val="28"/>
              </w:rPr>
            </w:pPr>
            <w:r w:rsidRPr="005855DF">
              <w:rPr>
                <w:color w:val="000000" w:themeColor="text1"/>
                <w:sz w:val="28"/>
                <w:szCs w:val="28"/>
              </w:rPr>
              <w:t>8</w:t>
            </w:r>
          </w:p>
        </w:tc>
        <w:tc>
          <w:tcPr>
            <w:tcW w:w="3444" w:type="dxa"/>
          </w:tcPr>
          <w:p w14:paraId="24C3028D" w14:textId="77777777" w:rsidR="00BA1334" w:rsidRPr="005855DF" w:rsidRDefault="00BA1334" w:rsidP="00DA0B9A">
            <w:pPr>
              <w:pStyle w:val="100"/>
              <w:rPr>
                <w:color w:val="000000" w:themeColor="text1"/>
                <w:sz w:val="28"/>
                <w:szCs w:val="28"/>
              </w:rPr>
            </w:pPr>
            <w:r w:rsidRPr="005855DF">
              <w:rPr>
                <w:color w:val="000000" w:themeColor="text1"/>
                <w:sz w:val="28"/>
                <w:szCs w:val="28"/>
              </w:rPr>
              <w:t>Дата последнего изменения</w:t>
            </w:r>
          </w:p>
        </w:tc>
        <w:tc>
          <w:tcPr>
            <w:tcW w:w="5895" w:type="dxa"/>
          </w:tcPr>
          <w:p w14:paraId="6845AF84" w14:textId="77777777" w:rsidR="00BA1334" w:rsidRPr="005855DF" w:rsidRDefault="00BA1334" w:rsidP="00DA0B9A">
            <w:pPr>
              <w:pStyle w:val="100"/>
              <w:rPr>
                <w:color w:val="000000" w:themeColor="text1"/>
                <w:sz w:val="28"/>
                <w:szCs w:val="28"/>
              </w:rPr>
            </w:pPr>
            <w:r w:rsidRPr="005855DF">
              <w:rPr>
                <w:color w:val="000000" w:themeColor="text1"/>
                <w:sz w:val="28"/>
                <w:szCs w:val="28"/>
              </w:rPr>
              <w:t xml:space="preserve">Дата ввода в действие текущей версии справочника </w:t>
            </w:r>
          </w:p>
        </w:tc>
      </w:tr>
      <w:tr w:rsidR="00BA1334" w:rsidRPr="005855DF" w14:paraId="4A2CFDBD" w14:textId="77777777" w:rsidTr="00DA0B9A">
        <w:tc>
          <w:tcPr>
            <w:tcW w:w="0" w:type="auto"/>
          </w:tcPr>
          <w:p w14:paraId="31D1EA87" w14:textId="77777777" w:rsidR="00BA1334" w:rsidRPr="005855DF" w:rsidRDefault="00BA1334" w:rsidP="00DA0B9A">
            <w:pPr>
              <w:pStyle w:val="102"/>
              <w:jc w:val="both"/>
              <w:rPr>
                <w:color w:val="000000" w:themeColor="text1"/>
                <w:sz w:val="28"/>
                <w:szCs w:val="28"/>
              </w:rPr>
            </w:pPr>
            <w:r w:rsidRPr="005855DF">
              <w:rPr>
                <w:color w:val="000000" w:themeColor="text1"/>
                <w:sz w:val="28"/>
                <w:szCs w:val="28"/>
              </w:rPr>
              <w:t>9</w:t>
            </w:r>
          </w:p>
        </w:tc>
        <w:tc>
          <w:tcPr>
            <w:tcW w:w="3444" w:type="dxa"/>
          </w:tcPr>
          <w:p w14:paraId="5D1F15E8" w14:textId="77777777" w:rsidR="00BA1334" w:rsidRPr="005855DF" w:rsidRDefault="00BA1334" w:rsidP="00DA0B9A">
            <w:pPr>
              <w:pStyle w:val="100"/>
              <w:rPr>
                <w:color w:val="000000" w:themeColor="text1"/>
                <w:sz w:val="28"/>
                <w:szCs w:val="28"/>
              </w:rPr>
            </w:pPr>
            <w:r w:rsidRPr="005855DF">
              <w:rPr>
                <w:color w:val="000000" w:themeColor="text1"/>
                <w:sz w:val="28"/>
                <w:szCs w:val="28"/>
              </w:rPr>
              <w:t>Дата окончания действия</w:t>
            </w:r>
          </w:p>
        </w:tc>
        <w:tc>
          <w:tcPr>
            <w:tcW w:w="5895" w:type="dxa"/>
          </w:tcPr>
          <w:p w14:paraId="0C984F75" w14:textId="77777777" w:rsidR="00BA1334" w:rsidRPr="005855DF" w:rsidRDefault="00BA1334" w:rsidP="00DA0B9A">
            <w:pPr>
              <w:pStyle w:val="100"/>
              <w:rPr>
                <w:color w:val="000000" w:themeColor="text1"/>
                <w:sz w:val="28"/>
                <w:szCs w:val="28"/>
              </w:rPr>
            </w:pPr>
            <w:r w:rsidRPr="005855DF">
              <w:rPr>
                <w:color w:val="000000" w:themeColor="text1"/>
                <w:sz w:val="28"/>
                <w:szCs w:val="28"/>
              </w:rPr>
              <w:t>Дата окончания действия справочника</w:t>
            </w:r>
          </w:p>
        </w:tc>
      </w:tr>
    </w:tbl>
    <w:p w14:paraId="3B0F2B61" w14:textId="77777777" w:rsidR="00BA1334" w:rsidRPr="005855DF" w:rsidRDefault="00BA1334" w:rsidP="00BA1334">
      <w:pPr>
        <w:pStyle w:val="32"/>
        <w:numPr>
          <w:ilvl w:val="2"/>
          <w:numId w:val="133"/>
        </w:numPr>
        <w:spacing w:before="480" w:beforeAutospacing="0"/>
        <w:outlineLvl w:val="9"/>
        <w:rPr>
          <w:b w:val="0"/>
          <w:color w:val="000000" w:themeColor="text1"/>
          <w:sz w:val="28"/>
          <w:szCs w:val="28"/>
        </w:rPr>
      </w:pPr>
      <w:r w:rsidRPr="005855DF">
        <w:rPr>
          <w:b w:val="0"/>
          <w:color w:val="000000" w:themeColor="text1"/>
          <w:sz w:val="28"/>
          <w:szCs w:val="28"/>
        </w:rPr>
        <w:t>Лист «История изменений»</w:t>
      </w:r>
    </w:p>
    <w:p w14:paraId="4FFFFB68" w14:textId="77777777" w:rsidR="00BA1334" w:rsidRPr="005855DF" w:rsidRDefault="00BA1334" w:rsidP="00BA1334">
      <w:pPr>
        <w:rPr>
          <w:color w:val="000000" w:themeColor="text1"/>
          <w:sz w:val="28"/>
          <w:szCs w:val="28"/>
        </w:rPr>
      </w:pPr>
      <w:r w:rsidRPr="005855DF">
        <w:rPr>
          <w:color w:val="000000" w:themeColor="text1"/>
          <w:sz w:val="28"/>
          <w:szCs w:val="28"/>
        </w:rPr>
        <w:t>Лист «История изменений» содержит информацию о вводе в действие очередных версий справочника. История представлена в хронологическом порядке.</w:t>
      </w:r>
    </w:p>
    <w:p w14:paraId="2A5CB673" w14:textId="77777777" w:rsidR="00BA1334" w:rsidRPr="005855DF" w:rsidRDefault="00BA1334" w:rsidP="00BA1334">
      <w:pPr>
        <w:rPr>
          <w:color w:val="000000" w:themeColor="text1"/>
          <w:sz w:val="28"/>
          <w:szCs w:val="28"/>
        </w:rPr>
      </w:pPr>
      <w:r w:rsidRPr="005855DF">
        <w:rPr>
          <w:color w:val="000000" w:themeColor="text1"/>
          <w:sz w:val="28"/>
          <w:szCs w:val="28"/>
        </w:rPr>
        <w:t>Лист содержит три столбца. В первой строке представлены заголовки столбцов. Следующие строки содержат сведения обо всех версиях справочника, введенных в действие. Каждая версия описана в отдельной строке. Правила заполнения сведений о вводе в действие версий представлены в таблицеА.59.</w:t>
      </w:r>
    </w:p>
    <w:p w14:paraId="41D0224F" w14:textId="77777777" w:rsidR="00BA1334" w:rsidRPr="005855DF" w:rsidRDefault="00BA1334" w:rsidP="00BA1334">
      <w:pPr>
        <w:pStyle w:val="af1"/>
        <w:numPr>
          <w:ilvl w:val="1"/>
          <w:numId w:val="134"/>
        </w:numPr>
        <w:ind w:left="720"/>
        <w:jc w:val="both"/>
        <w:rPr>
          <w:color w:val="000000" w:themeColor="text1"/>
          <w:sz w:val="28"/>
          <w:szCs w:val="28"/>
        </w:rPr>
      </w:pPr>
      <w:bookmarkStart w:id="611" w:name="_Ref343871029"/>
      <w:r w:rsidRPr="005855DF">
        <w:rPr>
          <w:color w:val="000000" w:themeColor="text1"/>
          <w:sz w:val="28"/>
          <w:szCs w:val="28"/>
        </w:rPr>
        <w:t>Правила заполнения сведений о вводе в действие версий справочника</w:t>
      </w:r>
      <w:bookmarkEnd w:id="611"/>
    </w:p>
    <w:tbl>
      <w:tblPr>
        <w:tblStyle w:val="aff2"/>
        <w:tblW w:w="0" w:type="auto"/>
        <w:jc w:val="center"/>
        <w:tblLook w:val="04A0" w:firstRow="1" w:lastRow="0" w:firstColumn="1" w:lastColumn="0" w:noHBand="0" w:noVBand="1"/>
      </w:tblPr>
      <w:tblGrid>
        <w:gridCol w:w="1161"/>
        <w:gridCol w:w="2059"/>
        <w:gridCol w:w="7068"/>
      </w:tblGrid>
      <w:tr w:rsidR="00BA1334" w:rsidRPr="005855DF" w14:paraId="37B0AE74" w14:textId="77777777" w:rsidTr="00DA0B9A">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68C103F1" w14:textId="77777777" w:rsidR="00BA1334" w:rsidRPr="005855DF" w:rsidRDefault="00BA1334" w:rsidP="00DA0B9A">
            <w:pPr>
              <w:pStyle w:val="100"/>
              <w:rPr>
                <w:color w:val="000000" w:themeColor="text1"/>
                <w:sz w:val="28"/>
                <w:szCs w:val="28"/>
              </w:rPr>
            </w:pPr>
            <w:r w:rsidRPr="005855DF">
              <w:rPr>
                <w:color w:val="000000" w:themeColor="text1"/>
                <w:sz w:val="28"/>
                <w:szCs w:val="28"/>
              </w:rPr>
              <w:t>Столбец</w:t>
            </w:r>
          </w:p>
        </w:tc>
        <w:tc>
          <w:tcPr>
            <w:tcW w:w="0" w:type="auto"/>
          </w:tcPr>
          <w:p w14:paraId="4FC12D2F" w14:textId="77777777" w:rsidR="00BA1334" w:rsidRPr="005855DF" w:rsidRDefault="00BA1334" w:rsidP="00DA0B9A">
            <w:pPr>
              <w:pStyle w:val="100"/>
              <w:rPr>
                <w:color w:val="000000" w:themeColor="text1"/>
                <w:sz w:val="28"/>
                <w:szCs w:val="28"/>
              </w:rPr>
            </w:pPr>
            <w:r w:rsidRPr="005855DF">
              <w:rPr>
                <w:color w:val="000000" w:themeColor="text1"/>
                <w:sz w:val="28"/>
                <w:szCs w:val="28"/>
              </w:rPr>
              <w:t>Наименование</w:t>
            </w:r>
          </w:p>
        </w:tc>
        <w:tc>
          <w:tcPr>
            <w:tcW w:w="0" w:type="auto"/>
          </w:tcPr>
          <w:p w14:paraId="40EF4ED9" w14:textId="77777777" w:rsidR="00BA1334" w:rsidRPr="005855DF" w:rsidRDefault="00BA1334" w:rsidP="00DA0B9A">
            <w:pPr>
              <w:pStyle w:val="100"/>
              <w:rPr>
                <w:color w:val="000000" w:themeColor="text1"/>
                <w:sz w:val="28"/>
                <w:szCs w:val="28"/>
              </w:rPr>
            </w:pPr>
            <w:r w:rsidRPr="005855DF">
              <w:rPr>
                <w:color w:val="000000" w:themeColor="text1"/>
                <w:sz w:val="28"/>
                <w:szCs w:val="28"/>
              </w:rPr>
              <w:t>Правила заполнения</w:t>
            </w:r>
          </w:p>
        </w:tc>
      </w:tr>
      <w:tr w:rsidR="00BA1334" w:rsidRPr="005855DF" w14:paraId="15A32F92" w14:textId="77777777" w:rsidTr="00DA0B9A">
        <w:trPr>
          <w:jc w:val="center"/>
        </w:trPr>
        <w:tc>
          <w:tcPr>
            <w:tcW w:w="0" w:type="auto"/>
          </w:tcPr>
          <w:p w14:paraId="102166E5" w14:textId="77777777" w:rsidR="00BA1334" w:rsidRPr="005855DF" w:rsidRDefault="00BA1334" w:rsidP="00DA0B9A">
            <w:pPr>
              <w:pStyle w:val="100"/>
              <w:rPr>
                <w:color w:val="000000" w:themeColor="text1"/>
                <w:sz w:val="28"/>
                <w:szCs w:val="28"/>
              </w:rPr>
            </w:pPr>
            <w:r w:rsidRPr="005855DF">
              <w:rPr>
                <w:color w:val="000000" w:themeColor="text1"/>
                <w:sz w:val="28"/>
                <w:szCs w:val="28"/>
              </w:rPr>
              <w:t>A</w:t>
            </w:r>
          </w:p>
        </w:tc>
        <w:tc>
          <w:tcPr>
            <w:tcW w:w="0" w:type="auto"/>
          </w:tcPr>
          <w:p w14:paraId="6C750EFE" w14:textId="77777777" w:rsidR="00BA1334" w:rsidRPr="005855DF" w:rsidRDefault="00BA1334" w:rsidP="00DA0B9A">
            <w:pPr>
              <w:pStyle w:val="100"/>
              <w:rPr>
                <w:color w:val="000000" w:themeColor="text1"/>
                <w:sz w:val="28"/>
                <w:szCs w:val="28"/>
              </w:rPr>
            </w:pPr>
            <w:r w:rsidRPr="005855DF">
              <w:rPr>
                <w:color w:val="000000" w:themeColor="text1"/>
                <w:sz w:val="28"/>
                <w:szCs w:val="28"/>
              </w:rPr>
              <w:t>Дата изменения</w:t>
            </w:r>
          </w:p>
        </w:tc>
        <w:tc>
          <w:tcPr>
            <w:tcW w:w="0" w:type="auto"/>
          </w:tcPr>
          <w:p w14:paraId="61CD2221" w14:textId="77777777" w:rsidR="00BA1334" w:rsidRPr="005855DF" w:rsidRDefault="00BA1334" w:rsidP="00DA0B9A">
            <w:pPr>
              <w:pStyle w:val="100"/>
              <w:rPr>
                <w:color w:val="000000" w:themeColor="text1"/>
                <w:sz w:val="28"/>
                <w:szCs w:val="28"/>
              </w:rPr>
            </w:pPr>
            <w:r w:rsidRPr="005855DF">
              <w:rPr>
                <w:color w:val="000000" w:themeColor="text1"/>
                <w:sz w:val="28"/>
                <w:szCs w:val="28"/>
              </w:rPr>
              <w:t>Дата ввода в действие очередной версии справочника</w:t>
            </w:r>
          </w:p>
        </w:tc>
      </w:tr>
      <w:tr w:rsidR="00BA1334" w:rsidRPr="005855DF" w14:paraId="50EBDABF" w14:textId="77777777" w:rsidTr="00DA0B9A">
        <w:trPr>
          <w:jc w:val="center"/>
        </w:trPr>
        <w:tc>
          <w:tcPr>
            <w:tcW w:w="0" w:type="auto"/>
          </w:tcPr>
          <w:p w14:paraId="3064B6E0" w14:textId="77777777" w:rsidR="00BA1334" w:rsidRPr="005855DF" w:rsidRDefault="00BA1334" w:rsidP="00DA0B9A">
            <w:pPr>
              <w:pStyle w:val="100"/>
              <w:rPr>
                <w:color w:val="000000" w:themeColor="text1"/>
                <w:sz w:val="28"/>
                <w:szCs w:val="28"/>
              </w:rPr>
            </w:pPr>
            <w:r w:rsidRPr="005855DF">
              <w:rPr>
                <w:color w:val="000000" w:themeColor="text1"/>
                <w:sz w:val="28"/>
                <w:szCs w:val="28"/>
              </w:rPr>
              <w:t>B</w:t>
            </w:r>
          </w:p>
        </w:tc>
        <w:tc>
          <w:tcPr>
            <w:tcW w:w="0" w:type="auto"/>
          </w:tcPr>
          <w:p w14:paraId="22C88A1E" w14:textId="77777777" w:rsidR="00BA1334" w:rsidRPr="005855DF" w:rsidRDefault="00BA1334" w:rsidP="00DA0B9A">
            <w:pPr>
              <w:pStyle w:val="100"/>
              <w:rPr>
                <w:color w:val="000000" w:themeColor="text1"/>
                <w:sz w:val="28"/>
                <w:szCs w:val="28"/>
              </w:rPr>
            </w:pPr>
            <w:r w:rsidRPr="005855DF">
              <w:rPr>
                <w:color w:val="000000" w:themeColor="text1"/>
                <w:sz w:val="28"/>
                <w:szCs w:val="28"/>
              </w:rPr>
              <w:t>Версия</w:t>
            </w:r>
          </w:p>
        </w:tc>
        <w:tc>
          <w:tcPr>
            <w:tcW w:w="0" w:type="auto"/>
          </w:tcPr>
          <w:p w14:paraId="0267531B" w14:textId="77777777" w:rsidR="00BA1334" w:rsidRPr="005855DF" w:rsidRDefault="00BA1334" w:rsidP="00DA0B9A">
            <w:pPr>
              <w:pStyle w:val="100"/>
              <w:rPr>
                <w:color w:val="000000" w:themeColor="text1"/>
                <w:sz w:val="28"/>
                <w:szCs w:val="28"/>
              </w:rPr>
            </w:pPr>
            <w:r w:rsidRPr="005855DF">
              <w:rPr>
                <w:color w:val="000000" w:themeColor="text1"/>
                <w:sz w:val="28"/>
                <w:szCs w:val="28"/>
              </w:rPr>
              <w:t>Номер очередной версии</w:t>
            </w:r>
          </w:p>
        </w:tc>
      </w:tr>
      <w:tr w:rsidR="00BA1334" w:rsidRPr="005855DF" w14:paraId="21E233E9" w14:textId="77777777" w:rsidTr="00DA0B9A">
        <w:trPr>
          <w:jc w:val="center"/>
        </w:trPr>
        <w:tc>
          <w:tcPr>
            <w:tcW w:w="0" w:type="auto"/>
          </w:tcPr>
          <w:p w14:paraId="0333A41D" w14:textId="77777777" w:rsidR="00BA1334" w:rsidRPr="005855DF" w:rsidRDefault="00BA1334" w:rsidP="00DA0B9A">
            <w:pPr>
              <w:pStyle w:val="100"/>
              <w:rPr>
                <w:color w:val="000000" w:themeColor="text1"/>
                <w:sz w:val="28"/>
                <w:szCs w:val="28"/>
              </w:rPr>
            </w:pPr>
            <w:r w:rsidRPr="005855DF">
              <w:rPr>
                <w:color w:val="000000" w:themeColor="text1"/>
                <w:sz w:val="28"/>
                <w:szCs w:val="28"/>
              </w:rPr>
              <w:t>C</w:t>
            </w:r>
          </w:p>
        </w:tc>
        <w:tc>
          <w:tcPr>
            <w:tcW w:w="0" w:type="auto"/>
          </w:tcPr>
          <w:p w14:paraId="6F2BA507" w14:textId="77777777" w:rsidR="00BA1334" w:rsidRPr="005855DF" w:rsidRDefault="00BA1334" w:rsidP="00DA0B9A">
            <w:pPr>
              <w:pStyle w:val="100"/>
              <w:rPr>
                <w:color w:val="000000" w:themeColor="text1"/>
                <w:sz w:val="28"/>
                <w:szCs w:val="28"/>
              </w:rPr>
            </w:pPr>
            <w:r w:rsidRPr="005855DF">
              <w:rPr>
                <w:color w:val="000000" w:themeColor="text1"/>
                <w:sz w:val="28"/>
                <w:szCs w:val="28"/>
              </w:rPr>
              <w:t>Примечание</w:t>
            </w:r>
          </w:p>
        </w:tc>
        <w:tc>
          <w:tcPr>
            <w:tcW w:w="0" w:type="auto"/>
          </w:tcPr>
          <w:p w14:paraId="7866FC19" w14:textId="77777777" w:rsidR="00BA1334" w:rsidRPr="005855DF" w:rsidRDefault="00BA1334" w:rsidP="00DA0B9A">
            <w:pPr>
              <w:pStyle w:val="100"/>
              <w:rPr>
                <w:color w:val="000000" w:themeColor="text1"/>
                <w:sz w:val="28"/>
                <w:szCs w:val="28"/>
              </w:rPr>
            </w:pPr>
            <w:r w:rsidRPr="005855DF">
              <w:rPr>
                <w:color w:val="000000" w:themeColor="text1"/>
                <w:sz w:val="28"/>
                <w:szCs w:val="28"/>
              </w:rPr>
              <w:t>Причина ввода в действие очередной версии справочника</w:t>
            </w:r>
          </w:p>
        </w:tc>
      </w:tr>
    </w:tbl>
    <w:p w14:paraId="7DEE299D" w14:textId="77777777" w:rsidR="00BA1334" w:rsidRPr="005855DF" w:rsidRDefault="00BA1334" w:rsidP="00BA1334">
      <w:pPr>
        <w:pStyle w:val="32"/>
        <w:numPr>
          <w:ilvl w:val="2"/>
          <w:numId w:val="133"/>
        </w:numPr>
        <w:spacing w:before="480" w:beforeAutospacing="0"/>
        <w:outlineLvl w:val="9"/>
        <w:rPr>
          <w:b w:val="0"/>
          <w:color w:val="000000" w:themeColor="text1"/>
          <w:sz w:val="28"/>
          <w:szCs w:val="28"/>
        </w:rPr>
      </w:pPr>
      <w:r w:rsidRPr="005855DF">
        <w:rPr>
          <w:b w:val="0"/>
          <w:color w:val="000000" w:themeColor="text1"/>
          <w:sz w:val="28"/>
          <w:szCs w:val="28"/>
        </w:rPr>
        <w:lastRenderedPageBreak/>
        <w:t>Лист «Подробно об изменениях»</w:t>
      </w:r>
    </w:p>
    <w:p w14:paraId="34BF602D" w14:textId="77777777" w:rsidR="00BA1334" w:rsidRPr="005855DF" w:rsidRDefault="00BA1334" w:rsidP="00BA1334">
      <w:pPr>
        <w:rPr>
          <w:color w:val="000000" w:themeColor="text1"/>
          <w:sz w:val="28"/>
          <w:szCs w:val="28"/>
        </w:rPr>
      </w:pPr>
      <w:r w:rsidRPr="005855DF">
        <w:rPr>
          <w:color w:val="000000" w:themeColor="text1"/>
          <w:sz w:val="28"/>
          <w:szCs w:val="28"/>
        </w:rPr>
        <w:t>Лист «Подробно об изменениях» содержит детальную информацию об изменениях, которые были внесены в очередные версии справочника.</w:t>
      </w:r>
    </w:p>
    <w:p w14:paraId="2CD966CE" w14:textId="77777777" w:rsidR="00BA1334" w:rsidRPr="005855DF" w:rsidRDefault="00BA1334" w:rsidP="00BA1334">
      <w:pPr>
        <w:rPr>
          <w:color w:val="000000" w:themeColor="text1"/>
          <w:sz w:val="28"/>
          <w:szCs w:val="28"/>
        </w:rPr>
      </w:pPr>
      <w:r w:rsidRPr="005855DF">
        <w:rPr>
          <w:color w:val="000000" w:themeColor="text1"/>
          <w:sz w:val="28"/>
          <w:szCs w:val="28"/>
        </w:rPr>
        <w:t>Первые три строки листа содержат заголовки столбцов. Следующие строки содержат описания действий по изменению версии справочника (по одной строке на действие). Каждое действие связано с одной ошибкой или предупреждением. Правила заполнения сведений об изменениях представлены в таблицеА.60.</w:t>
      </w:r>
    </w:p>
    <w:p w14:paraId="2B49B91D" w14:textId="77777777" w:rsidR="00BA1334" w:rsidRPr="005855DF" w:rsidRDefault="00BA1334" w:rsidP="00BA1334">
      <w:pPr>
        <w:pStyle w:val="af1"/>
        <w:numPr>
          <w:ilvl w:val="1"/>
          <w:numId w:val="134"/>
        </w:numPr>
        <w:ind w:left="720"/>
        <w:jc w:val="both"/>
        <w:rPr>
          <w:color w:val="000000" w:themeColor="text1"/>
          <w:sz w:val="28"/>
          <w:szCs w:val="28"/>
        </w:rPr>
      </w:pPr>
      <w:bookmarkStart w:id="612" w:name="_Ref343871202"/>
      <w:r w:rsidRPr="005855DF">
        <w:rPr>
          <w:color w:val="000000" w:themeColor="text1"/>
          <w:sz w:val="28"/>
          <w:szCs w:val="28"/>
        </w:rPr>
        <w:t>Правила заполнения сведений об изменениях очередных версий справочника</w:t>
      </w:r>
      <w:bookmarkEnd w:id="612"/>
    </w:p>
    <w:tbl>
      <w:tblPr>
        <w:tblStyle w:val="aff2"/>
        <w:tblW w:w="0" w:type="auto"/>
        <w:tblLayout w:type="fixed"/>
        <w:tblLook w:val="04A0" w:firstRow="1" w:lastRow="0" w:firstColumn="1" w:lastColumn="0" w:noHBand="0" w:noVBand="1"/>
      </w:tblPr>
      <w:tblGrid>
        <w:gridCol w:w="1207"/>
        <w:gridCol w:w="2729"/>
        <w:gridCol w:w="6345"/>
      </w:tblGrid>
      <w:tr w:rsidR="00BA1334" w:rsidRPr="005855DF" w14:paraId="5AE6D739" w14:textId="77777777" w:rsidTr="00DA0B9A">
        <w:trPr>
          <w:cnfStyle w:val="100000000000" w:firstRow="1" w:lastRow="0" w:firstColumn="0" w:lastColumn="0" w:oddVBand="0" w:evenVBand="0" w:oddHBand="0" w:evenHBand="0" w:firstRowFirstColumn="0" w:firstRowLastColumn="0" w:lastRowFirstColumn="0" w:lastRowLastColumn="0"/>
          <w:tblHeader/>
        </w:trPr>
        <w:tc>
          <w:tcPr>
            <w:tcW w:w="1207" w:type="dxa"/>
          </w:tcPr>
          <w:p w14:paraId="464F63ED" w14:textId="77777777" w:rsidR="00BA1334" w:rsidRPr="005855DF" w:rsidRDefault="00BA1334" w:rsidP="00DA0B9A">
            <w:pPr>
              <w:pStyle w:val="100"/>
              <w:rPr>
                <w:color w:val="000000" w:themeColor="text1"/>
                <w:sz w:val="28"/>
                <w:szCs w:val="28"/>
              </w:rPr>
            </w:pPr>
            <w:r w:rsidRPr="005855DF">
              <w:rPr>
                <w:color w:val="000000" w:themeColor="text1"/>
                <w:sz w:val="28"/>
                <w:szCs w:val="28"/>
              </w:rPr>
              <w:t>Столбец</w:t>
            </w:r>
          </w:p>
        </w:tc>
        <w:tc>
          <w:tcPr>
            <w:tcW w:w="2729" w:type="dxa"/>
          </w:tcPr>
          <w:p w14:paraId="6EB9657E" w14:textId="77777777" w:rsidR="00BA1334" w:rsidRPr="005855DF" w:rsidRDefault="00BA1334" w:rsidP="00DA0B9A">
            <w:pPr>
              <w:pStyle w:val="100"/>
              <w:rPr>
                <w:color w:val="000000" w:themeColor="text1"/>
                <w:sz w:val="28"/>
                <w:szCs w:val="28"/>
              </w:rPr>
            </w:pPr>
            <w:r w:rsidRPr="005855DF">
              <w:rPr>
                <w:color w:val="000000" w:themeColor="text1"/>
                <w:sz w:val="28"/>
                <w:szCs w:val="28"/>
              </w:rPr>
              <w:t>Наименование</w:t>
            </w:r>
          </w:p>
        </w:tc>
        <w:tc>
          <w:tcPr>
            <w:tcW w:w="6345" w:type="dxa"/>
          </w:tcPr>
          <w:p w14:paraId="59779047" w14:textId="77777777" w:rsidR="00BA1334" w:rsidRPr="005855DF" w:rsidRDefault="00BA1334" w:rsidP="00DA0B9A">
            <w:pPr>
              <w:pStyle w:val="100"/>
              <w:rPr>
                <w:color w:val="000000" w:themeColor="text1"/>
                <w:sz w:val="28"/>
                <w:szCs w:val="28"/>
              </w:rPr>
            </w:pPr>
            <w:r w:rsidRPr="005855DF">
              <w:rPr>
                <w:color w:val="000000" w:themeColor="text1"/>
                <w:sz w:val="28"/>
                <w:szCs w:val="28"/>
              </w:rPr>
              <w:t>Правила заполнения</w:t>
            </w:r>
          </w:p>
        </w:tc>
      </w:tr>
      <w:tr w:rsidR="00BA1334" w:rsidRPr="005855DF" w14:paraId="392A0D30" w14:textId="77777777" w:rsidTr="00DA0B9A">
        <w:tc>
          <w:tcPr>
            <w:tcW w:w="1207" w:type="dxa"/>
          </w:tcPr>
          <w:p w14:paraId="64DB80F8" w14:textId="77777777" w:rsidR="00BA1334" w:rsidRPr="005855DF" w:rsidRDefault="00BA1334" w:rsidP="00DA0B9A">
            <w:pPr>
              <w:pStyle w:val="100"/>
              <w:rPr>
                <w:color w:val="000000" w:themeColor="text1"/>
                <w:sz w:val="28"/>
                <w:szCs w:val="28"/>
              </w:rPr>
            </w:pPr>
            <w:r w:rsidRPr="005855DF">
              <w:rPr>
                <w:color w:val="000000" w:themeColor="text1"/>
                <w:sz w:val="28"/>
                <w:szCs w:val="28"/>
              </w:rPr>
              <w:t>A</w:t>
            </w:r>
          </w:p>
        </w:tc>
        <w:tc>
          <w:tcPr>
            <w:tcW w:w="2729" w:type="dxa"/>
          </w:tcPr>
          <w:p w14:paraId="53EF8D13" w14:textId="77777777" w:rsidR="00BA1334" w:rsidRPr="005855DF" w:rsidRDefault="00BA1334" w:rsidP="00DA0B9A">
            <w:pPr>
              <w:pStyle w:val="100"/>
              <w:rPr>
                <w:color w:val="000000" w:themeColor="text1"/>
                <w:sz w:val="28"/>
                <w:szCs w:val="28"/>
              </w:rPr>
            </w:pPr>
            <w:r w:rsidRPr="005855DF">
              <w:rPr>
                <w:color w:val="000000" w:themeColor="text1"/>
                <w:sz w:val="28"/>
                <w:szCs w:val="28"/>
              </w:rPr>
              <w:t>Версия</w:t>
            </w:r>
          </w:p>
        </w:tc>
        <w:tc>
          <w:tcPr>
            <w:tcW w:w="6345" w:type="dxa"/>
          </w:tcPr>
          <w:p w14:paraId="2803E9B8" w14:textId="77777777" w:rsidR="00BA1334" w:rsidRPr="005855DF" w:rsidRDefault="00BA1334" w:rsidP="00DA0B9A">
            <w:pPr>
              <w:pStyle w:val="100"/>
              <w:rPr>
                <w:color w:val="000000" w:themeColor="text1"/>
                <w:sz w:val="28"/>
                <w:szCs w:val="28"/>
              </w:rPr>
            </w:pPr>
            <w:r w:rsidRPr="005855DF">
              <w:rPr>
                <w:color w:val="000000" w:themeColor="text1"/>
                <w:sz w:val="28"/>
                <w:szCs w:val="28"/>
              </w:rPr>
              <w:t>Номер версии справочника, в которую были внесены изменения. Начинается с первой версии справочника</w:t>
            </w:r>
          </w:p>
        </w:tc>
      </w:tr>
      <w:tr w:rsidR="00BA1334" w:rsidRPr="005855DF" w14:paraId="2077AD6E" w14:textId="77777777" w:rsidTr="00DA0B9A">
        <w:tc>
          <w:tcPr>
            <w:tcW w:w="1207" w:type="dxa"/>
          </w:tcPr>
          <w:p w14:paraId="1D48C002" w14:textId="77777777" w:rsidR="00BA1334" w:rsidRPr="005855DF" w:rsidRDefault="00BA1334" w:rsidP="00DA0B9A">
            <w:pPr>
              <w:pStyle w:val="100"/>
              <w:rPr>
                <w:color w:val="000000" w:themeColor="text1"/>
                <w:sz w:val="28"/>
                <w:szCs w:val="28"/>
              </w:rPr>
            </w:pPr>
            <w:r w:rsidRPr="005855DF">
              <w:rPr>
                <w:color w:val="000000" w:themeColor="text1"/>
                <w:sz w:val="28"/>
                <w:szCs w:val="28"/>
              </w:rPr>
              <w:t>B</w:t>
            </w:r>
          </w:p>
        </w:tc>
        <w:tc>
          <w:tcPr>
            <w:tcW w:w="2729" w:type="dxa"/>
          </w:tcPr>
          <w:p w14:paraId="0AFAD0D7" w14:textId="77777777" w:rsidR="00BA1334" w:rsidRPr="005855DF" w:rsidRDefault="00BA1334" w:rsidP="00DA0B9A">
            <w:pPr>
              <w:pStyle w:val="100"/>
              <w:rPr>
                <w:color w:val="000000" w:themeColor="text1"/>
                <w:sz w:val="28"/>
                <w:szCs w:val="28"/>
              </w:rPr>
            </w:pPr>
            <w:r w:rsidRPr="005855DF">
              <w:rPr>
                <w:color w:val="000000" w:themeColor="text1"/>
                <w:sz w:val="28"/>
                <w:szCs w:val="28"/>
              </w:rPr>
              <w:t>Действие</w:t>
            </w:r>
          </w:p>
        </w:tc>
        <w:tc>
          <w:tcPr>
            <w:tcW w:w="6345" w:type="dxa"/>
          </w:tcPr>
          <w:p w14:paraId="532A7FDA" w14:textId="77777777" w:rsidR="00BA1334" w:rsidRPr="005855DF" w:rsidRDefault="00BA1334" w:rsidP="00DA0B9A">
            <w:pPr>
              <w:pStyle w:val="100"/>
              <w:rPr>
                <w:color w:val="000000" w:themeColor="text1"/>
                <w:sz w:val="28"/>
                <w:szCs w:val="28"/>
              </w:rPr>
            </w:pPr>
            <w:r w:rsidRPr="005855DF">
              <w:rPr>
                <w:color w:val="000000" w:themeColor="text1"/>
                <w:sz w:val="28"/>
                <w:szCs w:val="28"/>
              </w:rPr>
              <w:t>Наименование действия, которое было выполнено с ошибкой или предупреждением в указанной версии. Описание возможных действий приведено в таблице А.61</w:t>
            </w:r>
          </w:p>
        </w:tc>
      </w:tr>
      <w:tr w:rsidR="00BA1334" w:rsidRPr="005855DF" w14:paraId="017CAF9E" w14:textId="77777777" w:rsidTr="00DA0B9A">
        <w:tc>
          <w:tcPr>
            <w:tcW w:w="1207" w:type="dxa"/>
          </w:tcPr>
          <w:p w14:paraId="2A4529A2" w14:textId="77777777" w:rsidR="00BA1334" w:rsidRPr="005855DF" w:rsidRDefault="00BA1334" w:rsidP="00DA0B9A">
            <w:pPr>
              <w:pStyle w:val="100"/>
              <w:rPr>
                <w:color w:val="000000" w:themeColor="text1"/>
                <w:sz w:val="28"/>
                <w:szCs w:val="28"/>
              </w:rPr>
            </w:pPr>
            <w:r w:rsidRPr="005855DF">
              <w:rPr>
                <w:color w:val="000000" w:themeColor="text1"/>
                <w:sz w:val="28"/>
                <w:szCs w:val="28"/>
              </w:rPr>
              <w:t>C</w:t>
            </w:r>
          </w:p>
        </w:tc>
        <w:tc>
          <w:tcPr>
            <w:tcW w:w="2729" w:type="dxa"/>
          </w:tcPr>
          <w:p w14:paraId="3A5AE912" w14:textId="77777777" w:rsidR="00BA1334" w:rsidRPr="005855DF" w:rsidRDefault="00BA1334" w:rsidP="00DA0B9A">
            <w:pPr>
              <w:pStyle w:val="100"/>
              <w:rPr>
                <w:color w:val="000000" w:themeColor="text1"/>
                <w:sz w:val="28"/>
                <w:szCs w:val="28"/>
              </w:rPr>
            </w:pPr>
            <w:r w:rsidRPr="005855DF">
              <w:rPr>
                <w:color w:val="000000" w:themeColor="text1"/>
                <w:sz w:val="28"/>
                <w:szCs w:val="28"/>
              </w:rPr>
              <w:t>Код</w:t>
            </w:r>
          </w:p>
        </w:tc>
        <w:tc>
          <w:tcPr>
            <w:tcW w:w="6345" w:type="dxa"/>
          </w:tcPr>
          <w:p w14:paraId="4CAC1A60" w14:textId="77777777" w:rsidR="00BA1334" w:rsidRPr="005855DF" w:rsidRDefault="00BA1334" w:rsidP="00DA0B9A">
            <w:pPr>
              <w:pStyle w:val="100"/>
              <w:rPr>
                <w:color w:val="000000" w:themeColor="text1"/>
                <w:sz w:val="28"/>
                <w:szCs w:val="28"/>
              </w:rPr>
            </w:pPr>
            <w:r w:rsidRPr="005855DF">
              <w:rPr>
                <w:color w:val="000000" w:themeColor="text1"/>
                <w:sz w:val="28"/>
                <w:szCs w:val="28"/>
              </w:rPr>
              <w:t>Код ошибки или предупреждения, над которым выполнено действие.Для действий Исключить и Изменить значение должно совпадать с кодом в предыдущей версии</w:t>
            </w:r>
          </w:p>
        </w:tc>
      </w:tr>
      <w:tr w:rsidR="00BA1334" w:rsidRPr="005855DF" w14:paraId="2D0DE7AE" w14:textId="77777777" w:rsidTr="00DA0B9A">
        <w:tc>
          <w:tcPr>
            <w:tcW w:w="1207" w:type="dxa"/>
          </w:tcPr>
          <w:p w14:paraId="2769F29A" w14:textId="77777777" w:rsidR="00BA1334" w:rsidRPr="005855DF" w:rsidRDefault="00BA1334" w:rsidP="00DA0B9A">
            <w:pPr>
              <w:pStyle w:val="100"/>
              <w:rPr>
                <w:color w:val="000000" w:themeColor="text1"/>
                <w:sz w:val="28"/>
                <w:szCs w:val="28"/>
              </w:rPr>
            </w:pPr>
            <w:r w:rsidRPr="005855DF">
              <w:rPr>
                <w:color w:val="000000" w:themeColor="text1"/>
                <w:sz w:val="28"/>
                <w:szCs w:val="28"/>
              </w:rPr>
              <w:t>D</w:t>
            </w:r>
          </w:p>
        </w:tc>
        <w:tc>
          <w:tcPr>
            <w:tcW w:w="2729" w:type="dxa"/>
          </w:tcPr>
          <w:p w14:paraId="268CCC40" w14:textId="77777777" w:rsidR="00BA1334" w:rsidRPr="005855DF" w:rsidRDefault="00BA1334" w:rsidP="00DA0B9A">
            <w:pPr>
              <w:pStyle w:val="100"/>
              <w:rPr>
                <w:color w:val="000000" w:themeColor="text1"/>
                <w:sz w:val="28"/>
                <w:szCs w:val="28"/>
              </w:rPr>
            </w:pPr>
            <w:r w:rsidRPr="005855DF">
              <w:rPr>
                <w:color w:val="000000" w:themeColor="text1"/>
                <w:sz w:val="28"/>
                <w:szCs w:val="28"/>
              </w:rPr>
              <w:t>Имя</w:t>
            </w:r>
          </w:p>
        </w:tc>
        <w:tc>
          <w:tcPr>
            <w:tcW w:w="6345" w:type="dxa"/>
          </w:tcPr>
          <w:p w14:paraId="02846B1D" w14:textId="77777777" w:rsidR="00BA1334" w:rsidRPr="005855DF" w:rsidRDefault="00BA1334" w:rsidP="00DA0B9A">
            <w:pPr>
              <w:pStyle w:val="100"/>
              <w:rPr>
                <w:color w:val="000000" w:themeColor="text1"/>
                <w:sz w:val="28"/>
                <w:szCs w:val="28"/>
              </w:rPr>
            </w:pPr>
            <w:r w:rsidRPr="005855DF">
              <w:rPr>
                <w:color w:val="000000" w:themeColor="text1"/>
                <w:sz w:val="28"/>
                <w:szCs w:val="28"/>
              </w:rPr>
              <w:t>Наименование ошибки или предупреждения, над которым выполнено действие. Для действия Изменить данный столбец должен содержать новое значение, если изменения касаются имени; иначе значение должно совпадать с именем в предыдущей версии</w:t>
            </w:r>
          </w:p>
        </w:tc>
      </w:tr>
      <w:tr w:rsidR="00BA1334" w:rsidRPr="005855DF" w14:paraId="439AEDB3" w14:textId="77777777" w:rsidTr="00DA0B9A">
        <w:tc>
          <w:tcPr>
            <w:tcW w:w="1207" w:type="dxa"/>
          </w:tcPr>
          <w:p w14:paraId="097DB986" w14:textId="77777777" w:rsidR="00BA1334" w:rsidRPr="005855DF" w:rsidRDefault="00BA1334" w:rsidP="00DA0B9A">
            <w:pPr>
              <w:pStyle w:val="100"/>
              <w:rPr>
                <w:color w:val="000000" w:themeColor="text1"/>
                <w:sz w:val="28"/>
                <w:szCs w:val="28"/>
              </w:rPr>
            </w:pPr>
            <w:r w:rsidRPr="005855DF">
              <w:rPr>
                <w:color w:val="000000" w:themeColor="text1"/>
                <w:sz w:val="28"/>
                <w:szCs w:val="28"/>
              </w:rPr>
              <w:t>E</w:t>
            </w:r>
          </w:p>
        </w:tc>
        <w:tc>
          <w:tcPr>
            <w:tcW w:w="2729" w:type="dxa"/>
          </w:tcPr>
          <w:p w14:paraId="3742F819" w14:textId="77777777" w:rsidR="00BA1334" w:rsidRPr="005855DF" w:rsidRDefault="00BA1334" w:rsidP="00DA0B9A">
            <w:pPr>
              <w:pStyle w:val="100"/>
              <w:rPr>
                <w:color w:val="000000" w:themeColor="text1"/>
                <w:sz w:val="28"/>
                <w:szCs w:val="28"/>
              </w:rPr>
            </w:pPr>
            <w:r w:rsidRPr="005855DF">
              <w:rPr>
                <w:color w:val="000000" w:themeColor="text1"/>
                <w:sz w:val="28"/>
                <w:szCs w:val="28"/>
              </w:rPr>
              <w:t>Описание</w:t>
            </w:r>
          </w:p>
        </w:tc>
        <w:tc>
          <w:tcPr>
            <w:tcW w:w="6345" w:type="dxa"/>
          </w:tcPr>
          <w:p w14:paraId="1F34B1EF" w14:textId="77777777" w:rsidR="00BA1334" w:rsidRPr="005855DF" w:rsidRDefault="00BA1334" w:rsidP="00DA0B9A">
            <w:pPr>
              <w:pStyle w:val="100"/>
              <w:rPr>
                <w:color w:val="000000" w:themeColor="text1"/>
                <w:sz w:val="28"/>
                <w:szCs w:val="28"/>
              </w:rPr>
            </w:pPr>
            <w:r w:rsidRPr="005855DF">
              <w:rPr>
                <w:color w:val="000000" w:themeColor="text1"/>
                <w:sz w:val="28"/>
                <w:szCs w:val="28"/>
              </w:rPr>
              <w:t>Описание ошибки или предупреждения, над которым выполнено действие. Для действия Изменить данный столбец должен содержать новое значение, если изменения касаются описания, иначе значение должно совпадать с описанием в предыдущей версии</w:t>
            </w:r>
          </w:p>
        </w:tc>
      </w:tr>
      <w:tr w:rsidR="00BA1334" w:rsidRPr="005855DF" w14:paraId="47F1FD73" w14:textId="77777777" w:rsidTr="00DA0B9A">
        <w:tc>
          <w:tcPr>
            <w:tcW w:w="1207" w:type="dxa"/>
          </w:tcPr>
          <w:p w14:paraId="299DB7A2" w14:textId="77777777" w:rsidR="00BA1334" w:rsidRPr="005855DF" w:rsidRDefault="00BA1334" w:rsidP="00DA0B9A">
            <w:pPr>
              <w:pStyle w:val="100"/>
              <w:rPr>
                <w:color w:val="000000" w:themeColor="text1"/>
                <w:sz w:val="28"/>
                <w:szCs w:val="28"/>
              </w:rPr>
            </w:pPr>
            <w:r w:rsidRPr="005855DF">
              <w:rPr>
                <w:color w:val="000000" w:themeColor="text1"/>
                <w:sz w:val="28"/>
                <w:szCs w:val="28"/>
              </w:rPr>
              <w:t>F</w:t>
            </w:r>
          </w:p>
        </w:tc>
        <w:tc>
          <w:tcPr>
            <w:tcW w:w="2729" w:type="dxa"/>
          </w:tcPr>
          <w:p w14:paraId="229A7FE5" w14:textId="77777777" w:rsidR="00BA1334" w:rsidRPr="005855DF" w:rsidRDefault="00BA1334" w:rsidP="00DA0B9A">
            <w:pPr>
              <w:pStyle w:val="100"/>
              <w:rPr>
                <w:color w:val="000000" w:themeColor="text1"/>
                <w:sz w:val="28"/>
                <w:szCs w:val="28"/>
              </w:rPr>
            </w:pPr>
            <w:r w:rsidRPr="005855DF">
              <w:rPr>
                <w:color w:val="000000" w:themeColor="text1"/>
                <w:sz w:val="28"/>
                <w:szCs w:val="28"/>
              </w:rPr>
              <w:t>Свойство/Уровень</w:t>
            </w:r>
          </w:p>
        </w:tc>
        <w:tc>
          <w:tcPr>
            <w:tcW w:w="6345" w:type="dxa"/>
          </w:tcPr>
          <w:p w14:paraId="1C2936F4" w14:textId="77777777" w:rsidR="00BA1334" w:rsidRPr="005855DF" w:rsidRDefault="00BA1334" w:rsidP="00DA0B9A">
            <w:pPr>
              <w:pStyle w:val="100"/>
              <w:rPr>
                <w:color w:val="000000" w:themeColor="text1"/>
                <w:sz w:val="28"/>
                <w:szCs w:val="28"/>
              </w:rPr>
            </w:pPr>
            <w:r w:rsidRPr="005855DF">
              <w:rPr>
                <w:color w:val="000000" w:themeColor="text1"/>
                <w:sz w:val="28"/>
                <w:szCs w:val="28"/>
              </w:rPr>
              <w:t>Буквенное обозначение понятия справочника, над которым было выполнено действие:</w:t>
            </w:r>
          </w:p>
          <w:p w14:paraId="742E0268" w14:textId="77777777" w:rsidR="00BA1334" w:rsidRPr="005855DF" w:rsidRDefault="00BA1334" w:rsidP="00DA0B9A">
            <w:pPr>
              <w:pStyle w:val="100"/>
              <w:rPr>
                <w:color w:val="000000" w:themeColor="text1"/>
                <w:sz w:val="28"/>
                <w:szCs w:val="28"/>
              </w:rPr>
            </w:pPr>
            <w:r w:rsidRPr="005855DF">
              <w:rPr>
                <w:color w:val="000000" w:themeColor="text1"/>
                <w:sz w:val="28"/>
                <w:szCs w:val="28"/>
              </w:rPr>
              <w:t>E – ошибка;</w:t>
            </w:r>
          </w:p>
          <w:p w14:paraId="241F52D5" w14:textId="77777777" w:rsidR="00BA1334" w:rsidRPr="005855DF" w:rsidRDefault="00BA1334" w:rsidP="00DA0B9A">
            <w:pPr>
              <w:pStyle w:val="100"/>
              <w:rPr>
                <w:color w:val="000000" w:themeColor="text1"/>
                <w:sz w:val="28"/>
                <w:szCs w:val="28"/>
              </w:rPr>
            </w:pPr>
            <w:r w:rsidRPr="005855DF">
              <w:rPr>
                <w:color w:val="000000" w:themeColor="text1"/>
                <w:sz w:val="28"/>
                <w:szCs w:val="28"/>
              </w:rPr>
              <w:t>W – предупреждение.</w:t>
            </w:r>
          </w:p>
          <w:p w14:paraId="60B98361" w14:textId="77777777" w:rsidR="00BA1334" w:rsidRPr="005855DF" w:rsidRDefault="00BA1334" w:rsidP="00DA0B9A">
            <w:pPr>
              <w:pStyle w:val="100"/>
              <w:rPr>
                <w:color w:val="000000" w:themeColor="text1"/>
                <w:sz w:val="28"/>
                <w:szCs w:val="28"/>
              </w:rPr>
            </w:pPr>
            <w:r w:rsidRPr="005855DF">
              <w:rPr>
                <w:color w:val="000000" w:themeColor="text1"/>
                <w:sz w:val="28"/>
                <w:szCs w:val="28"/>
              </w:rPr>
              <w:lastRenderedPageBreak/>
              <w:t>Для действия Изменить данный столбец должен содержать новое значение, если изменения касаются уровня, иначе значение должно совпадать с уровнем в предыдущей версии</w:t>
            </w:r>
          </w:p>
        </w:tc>
      </w:tr>
      <w:tr w:rsidR="00BA1334" w:rsidRPr="005855DF" w14:paraId="0F4560A2" w14:textId="77777777" w:rsidTr="00DA0B9A">
        <w:tc>
          <w:tcPr>
            <w:tcW w:w="1207" w:type="dxa"/>
          </w:tcPr>
          <w:p w14:paraId="2994FD1F" w14:textId="77777777" w:rsidR="00BA1334" w:rsidRPr="005855DF" w:rsidRDefault="00BA1334" w:rsidP="00DA0B9A">
            <w:pPr>
              <w:pStyle w:val="100"/>
              <w:rPr>
                <w:color w:val="000000" w:themeColor="text1"/>
                <w:sz w:val="28"/>
                <w:szCs w:val="28"/>
                <w:lang w:val="en-US"/>
              </w:rPr>
            </w:pPr>
            <w:r w:rsidRPr="005855DF">
              <w:rPr>
                <w:color w:val="000000" w:themeColor="text1"/>
                <w:sz w:val="28"/>
                <w:szCs w:val="28"/>
              </w:rPr>
              <w:lastRenderedPageBreak/>
              <w:t>G</w:t>
            </w:r>
          </w:p>
        </w:tc>
        <w:tc>
          <w:tcPr>
            <w:tcW w:w="2729" w:type="dxa"/>
          </w:tcPr>
          <w:p w14:paraId="53BF47A8" w14:textId="77777777" w:rsidR="00BA1334" w:rsidRPr="005855DF" w:rsidRDefault="00BA1334" w:rsidP="00DA0B9A">
            <w:pPr>
              <w:pStyle w:val="100"/>
              <w:rPr>
                <w:color w:val="000000" w:themeColor="text1"/>
                <w:sz w:val="28"/>
                <w:szCs w:val="28"/>
              </w:rPr>
            </w:pPr>
            <w:r w:rsidRPr="005855DF">
              <w:rPr>
                <w:color w:val="000000" w:themeColor="text1"/>
                <w:sz w:val="28"/>
                <w:szCs w:val="28"/>
              </w:rPr>
              <w:t>Свойство/Возможная позиция ошибки или предупреждения</w:t>
            </w:r>
          </w:p>
        </w:tc>
        <w:tc>
          <w:tcPr>
            <w:tcW w:w="6345" w:type="dxa"/>
          </w:tcPr>
          <w:p w14:paraId="6C2CD71D" w14:textId="77777777" w:rsidR="00BA1334" w:rsidRPr="005855DF" w:rsidRDefault="00BA1334" w:rsidP="00DA0B9A">
            <w:pPr>
              <w:pStyle w:val="100"/>
              <w:rPr>
                <w:color w:val="000000" w:themeColor="text1"/>
                <w:sz w:val="28"/>
                <w:szCs w:val="28"/>
              </w:rPr>
            </w:pPr>
            <w:r w:rsidRPr="005855DF">
              <w:rPr>
                <w:color w:val="000000" w:themeColor="text1"/>
                <w:sz w:val="28"/>
                <w:szCs w:val="28"/>
              </w:rPr>
              <w:t>Позиция в схеме сообщения, где может возникнуть данная ошибка или предупреждение.Для действия Изменить данный столбец должен содержать новое значение, если изменения касаются позиции, иначе значение должно совпадать с позицией в предыдущей версии</w:t>
            </w:r>
          </w:p>
        </w:tc>
      </w:tr>
      <w:tr w:rsidR="00BA1334" w:rsidRPr="005855DF" w14:paraId="7D880FA5" w14:textId="77777777" w:rsidTr="00DA0B9A">
        <w:tc>
          <w:tcPr>
            <w:tcW w:w="1207" w:type="dxa"/>
          </w:tcPr>
          <w:p w14:paraId="7398EC4F" w14:textId="77777777" w:rsidR="00BA1334" w:rsidRPr="005855DF" w:rsidRDefault="00BA1334" w:rsidP="00DA0B9A">
            <w:pPr>
              <w:pStyle w:val="100"/>
              <w:rPr>
                <w:color w:val="000000" w:themeColor="text1"/>
                <w:sz w:val="28"/>
                <w:szCs w:val="28"/>
                <w:lang w:val="en-US"/>
              </w:rPr>
            </w:pPr>
            <w:r w:rsidRPr="005855DF">
              <w:rPr>
                <w:color w:val="000000" w:themeColor="text1"/>
                <w:sz w:val="28"/>
                <w:szCs w:val="28"/>
              </w:rPr>
              <w:t>H</w:t>
            </w:r>
          </w:p>
        </w:tc>
        <w:tc>
          <w:tcPr>
            <w:tcW w:w="2729" w:type="dxa"/>
          </w:tcPr>
          <w:p w14:paraId="4CAE7B26" w14:textId="77777777" w:rsidR="00BA1334" w:rsidRPr="005855DF" w:rsidRDefault="00BA1334" w:rsidP="00DA0B9A">
            <w:pPr>
              <w:pStyle w:val="100"/>
              <w:rPr>
                <w:color w:val="000000" w:themeColor="text1"/>
                <w:sz w:val="28"/>
                <w:szCs w:val="28"/>
              </w:rPr>
            </w:pPr>
            <w:r w:rsidRPr="005855DF">
              <w:rPr>
                <w:color w:val="000000" w:themeColor="text1"/>
                <w:sz w:val="28"/>
                <w:szCs w:val="28"/>
              </w:rPr>
              <w:t>Свойство/Примечание</w:t>
            </w:r>
          </w:p>
        </w:tc>
        <w:tc>
          <w:tcPr>
            <w:tcW w:w="6345" w:type="dxa"/>
          </w:tcPr>
          <w:p w14:paraId="5CB742BC" w14:textId="77777777" w:rsidR="00BA1334" w:rsidRPr="005855DF" w:rsidRDefault="00BA1334" w:rsidP="00DA0B9A">
            <w:pPr>
              <w:pStyle w:val="100"/>
              <w:rPr>
                <w:color w:val="000000" w:themeColor="text1"/>
                <w:sz w:val="28"/>
                <w:szCs w:val="28"/>
              </w:rPr>
            </w:pPr>
            <w:r w:rsidRPr="005855DF">
              <w:rPr>
                <w:color w:val="000000" w:themeColor="text1"/>
                <w:sz w:val="28"/>
                <w:szCs w:val="28"/>
              </w:rPr>
              <w:t xml:space="preserve">Дополнительная информация, поясняющая действие над понятием справочника </w:t>
            </w:r>
          </w:p>
        </w:tc>
      </w:tr>
    </w:tbl>
    <w:p w14:paraId="67CD159D" w14:textId="77777777" w:rsidR="00BA1334" w:rsidRPr="005855DF" w:rsidRDefault="00BA1334" w:rsidP="00BA1334">
      <w:pPr>
        <w:pStyle w:val="af1"/>
        <w:numPr>
          <w:ilvl w:val="1"/>
          <w:numId w:val="134"/>
        </w:numPr>
        <w:ind w:left="720"/>
        <w:jc w:val="both"/>
        <w:rPr>
          <w:color w:val="000000" w:themeColor="text1"/>
          <w:sz w:val="28"/>
          <w:szCs w:val="28"/>
        </w:rPr>
      </w:pPr>
      <w:bookmarkStart w:id="613" w:name="_Ref215547394"/>
      <w:bookmarkStart w:id="614" w:name="_Toc260258048"/>
      <w:bookmarkStart w:id="615" w:name="_Toc328917757"/>
      <w:bookmarkStart w:id="616" w:name="_Ref375845824"/>
      <w:r w:rsidRPr="005855DF">
        <w:rPr>
          <w:color w:val="000000" w:themeColor="text1"/>
          <w:sz w:val="28"/>
          <w:szCs w:val="28"/>
        </w:rPr>
        <w:t xml:space="preserve">Действия </w:t>
      </w:r>
      <w:bookmarkEnd w:id="613"/>
      <w:bookmarkEnd w:id="614"/>
      <w:bookmarkEnd w:id="615"/>
      <w:r w:rsidRPr="005855DF">
        <w:rPr>
          <w:color w:val="000000" w:themeColor="text1"/>
          <w:sz w:val="28"/>
          <w:szCs w:val="28"/>
        </w:rPr>
        <w:t>с понятиями справочника</w:t>
      </w:r>
      <w:bookmarkEnd w:id="616"/>
    </w:p>
    <w:tbl>
      <w:tblPr>
        <w:tblStyle w:val="aff2"/>
        <w:tblW w:w="0" w:type="auto"/>
        <w:tblLook w:val="04A0" w:firstRow="1" w:lastRow="0" w:firstColumn="1" w:lastColumn="0" w:noHBand="0" w:noVBand="1"/>
      </w:tblPr>
      <w:tblGrid>
        <w:gridCol w:w="2212"/>
        <w:gridCol w:w="8163"/>
      </w:tblGrid>
      <w:tr w:rsidR="00BA1334" w:rsidRPr="005855DF" w14:paraId="7C9F0F8B" w14:textId="77777777" w:rsidTr="00DA0B9A">
        <w:trPr>
          <w:cnfStyle w:val="100000000000" w:firstRow="1" w:lastRow="0" w:firstColumn="0" w:lastColumn="0" w:oddVBand="0" w:evenVBand="0" w:oddHBand="0" w:evenHBand="0" w:firstRowFirstColumn="0" w:firstRowLastColumn="0" w:lastRowFirstColumn="0" w:lastRowLastColumn="0"/>
        </w:trPr>
        <w:tc>
          <w:tcPr>
            <w:tcW w:w="2212" w:type="dxa"/>
          </w:tcPr>
          <w:p w14:paraId="41C31ECC" w14:textId="77777777" w:rsidR="00BA1334" w:rsidRPr="005855DF" w:rsidRDefault="00BA1334" w:rsidP="00DA0B9A">
            <w:pPr>
              <w:pStyle w:val="100"/>
              <w:rPr>
                <w:color w:val="000000" w:themeColor="text1"/>
                <w:sz w:val="28"/>
                <w:szCs w:val="28"/>
              </w:rPr>
            </w:pPr>
            <w:r w:rsidRPr="005855DF">
              <w:rPr>
                <w:color w:val="000000" w:themeColor="text1"/>
                <w:sz w:val="28"/>
                <w:szCs w:val="28"/>
              </w:rPr>
              <w:t>Название действия</w:t>
            </w:r>
          </w:p>
        </w:tc>
        <w:tc>
          <w:tcPr>
            <w:tcW w:w="8163" w:type="dxa"/>
          </w:tcPr>
          <w:p w14:paraId="75814E20" w14:textId="77777777" w:rsidR="00BA1334" w:rsidRPr="005855DF" w:rsidRDefault="00BA1334" w:rsidP="00DA0B9A">
            <w:pPr>
              <w:pStyle w:val="100"/>
              <w:rPr>
                <w:color w:val="000000" w:themeColor="text1"/>
                <w:sz w:val="28"/>
                <w:szCs w:val="28"/>
              </w:rPr>
            </w:pPr>
            <w:r w:rsidRPr="005855DF">
              <w:rPr>
                <w:color w:val="000000" w:themeColor="text1"/>
                <w:sz w:val="28"/>
                <w:szCs w:val="28"/>
              </w:rPr>
              <w:t>Описание типа действия</w:t>
            </w:r>
          </w:p>
        </w:tc>
      </w:tr>
      <w:tr w:rsidR="00BA1334" w:rsidRPr="005855DF" w14:paraId="32FF5D1A" w14:textId="77777777" w:rsidTr="00DA0B9A">
        <w:tc>
          <w:tcPr>
            <w:tcW w:w="2212" w:type="dxa"/>
          </w:tcPr>
          <w:p w14:paraId="7D243351" w14:textId="77777777" w:rsidR="00BA1334" w:rsidRPr="005855DF" w:rsidRDefault="00BA1334" w:rsidP="00DA0B9A">
            <w:pPr>
              <w:pStyle w:val="100"/>
              <w:rPr>
                <w:color w:val="000000" w:themeColor="text1"/>
                <w:sz w:val="28"/>
                <w:szCs w:val="28"/>
              </w:rPr>
            </w:pPr>
            <w:r w:rsidRPr="005855DF">
              <w:rPr>
                <w:color w:val="000000" w:themeColor="text1"/>
                <w:sz w:val="28"/>
                <w:szCs w:val="28"/>
              </w:rPr>
              <w:t>Исключить</w:t>
            </w:r>
          </w:p>
        </w:tc>
        <w:tc>
          <w:tcPr>
            <w:tcW w:w="8163" w:type="dxa"/>
          </w:tcPr>
          <w:p w14:paraId="70D192F3" w14:textId="77777777" w:rsidR="00BA1334" w:rsidRPr="005855DF" w:rsidRDefault="00BA1334" w:rsidP="00DA0B9A">
            <w:pPr>
              <w:pStyle w:val="100"/>
              <w:rPr>
                <w:color w:val="000000" w:themeColor="text1"/>
                <w:sz w:val="28"/>
                <w:szCs w:val="28"/>
              </w:rPr>
            </w:pPr>
            <w:r w:rsidRPr="005855DF">
              <w:rPr>
                <w:color w:val="000000" w:themeColor="text1"/>
                <w:sz w:val="28"/>
                <w:szCs w:val="28"/>
              </w:rPr>
              <w:t>Исключить ошибку или предупреждение из версии</w:t>
            </w:r>
          </w:p>
        </w:tc>
      </w:tr>
      <w:tr w:rsidR="00BA1334" w:rsidRPr="005855DF" w14:paraId="16D044A2" w14:textId="77777777" w:rsidTr="00DA0B9A">
        <w:tc>
          <w:tcPr>
            <w:tcW w:w="2212" w:type="dxa"/>
          </w:tcPr>
          <w:p w14:paraId="09A38CC9" w14:textId="77777777" w:rsidR="00BA1334" w:rsidRPr="005855DF" w:rsidRDefault="00BA1334" w:rsidP="00DA0B9A">
            <w:pPr>
              <w:pStyle w:val="100"/>
              <w:rPr>
                <w:color w:val="000000" w:themeColor="text1"/>
                <w:sz w:val="28"/>
                <w:szCs w:val="28"/>
              </w:rPr>
            </w:pPr>
            <w:r w:rsidRPr="005855DF">
              <w:rPr>
                <w:color w:val="000000" w:themeColor="text1"/>
                <w:sz w:val="28"/>
                <w:szCs w:val="28"/>
              </w:rPr>
              <w:t>Изменить</w:t>
            </w:r>
          </w:p>
        </w:tc>
        <w:tc>
          <w:tcPr>
            <w:tcW w:w="8163" w:type="dxa"/>
          </w:tcPr>
          <w:p w14:paraId="625CA26E" w14:textId="77777777" w:rsidR="00BA1334" w:rsidRPr="005855DF" w:rsidRDefault="00BA1334" w:rsidP="00DA0B9A">
            <w:pPr>
              <w:pStyle w:val="100"/>
              <w:rPr>
                <w:color w:val="000000" w:themeColor="text1"/>
                <w:sz w:val="28"/>
                <w:szCs w:val="28"/>
              </w:rPr>
            </w:pPr>
            <w:r w:rsidRPr="005855DF">
              <w:rPr>
                <w:color w:val="000000" w:themeColor="text1"/>
                <w:sz w:val="28"/>
                <w:szCs w:val="28"/>
              </w:rPr>
              <w:t>Изменить наименование, описание или все имевшие место свойства ошибки или предупреждения в указанной версии. Новые значения указываются в соответствующих столбцах строки.</w:t>
            </w:r>
          </w:p>
        </w:tc>
      </w:tr>
      <w:tr w:rsidR="00BA1334" w:rsidRPr="005855DF" w14:paraId="046C6AFA" w14:textId="77777777" w:rsidTr="00DA0B9A">
        <w:tc>
          <w:tcPr>
            <w:tcW w:w="2212" w:type="dxa"/>
          </w:tcPr>
          <w:p w14:paraId="4EE5B931" w14:textId="77777777" w:rsidR="00BA1334" w:rsidRPr="005855DF" w:rsidRDefault="00BA1334" w:rsidP="00DA0B9A">
            <w:pPr>
              <w:pStyle w:val="100"/>
              <w:rPr>
                <w:color w:val="000000" w:themeColor="text1"/>
                <w:sz w:val="28"/>
                <w:szCs w:val="28"/>
              </w:rPr>
            </w:pPr>
            <w:r w:rsidRPr="005855DF">
              <w:rPr>
                <w:color w:val="000000" w:themeColor="text1"/>
                <w:sz w:val="28"/>
                <w:szCs w:val="28"/>
              </w:rPr>
              <w:t>Включить</w:t>
            </w:r>
          </w:p>
        </w:tc>
        <w:tc>
          <w:tcPr>
            <w:tcW w:w="8163" w:type="dxa"/>
          </w:tcPr>
          <w:p w14:paraId="5DFE6B6F" w14:textId="77777777" w:rsidR="00BA1334" w:rsidRPr="005855DF" w:rsidRDefault="00BA1334" w:rsidP="00DA0B9A">
            <w:pPr>
              <w:pStyle w:val="100"/>
              <w:rPr>
                <w:color w:val="000000" w:themeColor="text1"/>
                <w:sz w:val="28"/>
                <w:szCs w:val="28"/>
              </w:rPr>
            </w:pPr>
            <w:r w:rsidRPr="005855DF">
              <w:rPr>
                <w:color w:val="000000" w:themeColor="text1"/>
                <w:sz w:val="28"/>
                <w:szCs w:val="28"/>
              </w:rPr>
              <w:t>Включить понятие в новую версию.</w:t>
            </w:r>
          </w:p>
        </w:tc>
      </w:tr>
    </w:tbl>
    <w:p w14:paraId="4E50B0A4" w14:textId="77777777" w:rsidR="00BA1334" w:rsidRPr="005855DF" w:rsidRDefault="00BA1334" w:rsidP="00BA1334">
      <w:pPr>
        <w:rPr>
          <w:b/>
          <w:color w:val="000000" w:themeColor="text1"/>
          <w:sz w:val="28"/>
          <w:szCs w:val="28"/>
        </w:rPr>
      </w:pPr>
    </w:p>
    <w:p w14:paraId="089569C9" w14:textId="77777777" w:rsidR="00BA1334" w:rsidRPr="005855DF" w:rsidRDefault="00BA1334" w:rsidP="00BA1334">
      <w:pPr>
        <w:rPr>
          <w:bCs/>
          <w:color w:val="000000" w:themeColor="text1"/>
          <w:sz w:val="28"/>
          <w:szCs w:val="28"/>
        </w:rPr>
      </w:pPr>
      <w:r w:rsidRPr="005855DF">
        <w:rPr>
          <w:b/>
          <w:color w:val="000000" w:themeColor="text1"/>
          <w:sz w:val="28"/>
          <w:szCs w:val="28"/>
        </w:rPr>
        <w:br w:type="page"/>
      </w:r>
    </w:p>
    <w:p w14:paraId="67D1EC1E" w14:textId="06812933" w:rsidR="000E5B00" w:rsidRPr="00811945" w:rsidRDefault="000E5B00" w:rsidP="00BA1334">
      <w:pPr>
        <w:pStyle w:val="22"/>
        <w:spacing w:before="0" w:beforeAutospacing="0"/>
        <w:rPr>
          <w:bCs w:val="0"/>
          <w:color w:val="000000" w:themeColor="text1"/>
        </w:rPr>
        <w:sectPr w:rsidR="000E5B00" w:rsidRPr="00811945" w:rsidSect="00266089">
          <w:footerReference w:type="even" r:id="rId111"/>
          <w:footerReference w:type="default" r:id="rId112"/>
          <w:footnotePr>
            <w:numRestart w:val="eachPage"/>
          </w:footnotePr>
          <w:type w:val="continuous"/>
          <w:pgSz w:w="11906" w:h="16838" w:code="9"/>
          <w:pgMar w:top="1134" w:right="567" w:bottom="1134" w:left="1134" w:header="720" w:footer="720" w:gutter="0"/>
          <w:cols w:space="708"/>
          <w:docGrid w:linePitch="360"/>
        </w:sectPr>
      </w:pPr>
    </w:p>
    <w:p w14:paraId="7B5C3361" w14:textId="77777777" w:rsidR="000E5B00" w:rsidRPr="006F5113" w:rsidRDefault="000E5B00" w:rsidP="00612E6C">
      <w:pPr>
        <w:pStyle w:val="10"/>
        <w:numPr>
          <w:ilvl w:val="0"/>
          <w:numId w:val="102"/>
        </w:numPr>
        <w:rPr>
          <w:b w:val="0"/>
        </w:rPr>
      </w:pPr>
      <w:r w:rsidRPr="006F5113">
        <w:rPr>
          <w:b w:val="0"/>
        </w:rPr>
        <w:lastRenderedPageBreak/>
        <w:br/>
      </w:r>
      <w:bookmarkStart w:id="617" w:name="_Toc338669886"/>
      <w:bookmarkStart w:id="618" w:name="_Toc503790809"/>
      <w:r w:rsidRPr="006F5113">
        <w:rPr>
          <w:b w:val="0"/>
        </w:rPr>
        <w:t>Информационное взаимодействие</w:t>
      </w:r>
      <w:r w:rsidRPr="006F5113">
        <w:rPr>
          <w:b w:val="0"/>
        </w:rPr>
        <w:br/>
      </w:r>
      <w:bookmarkEnd w:id="617"/>
      <w:r w:rsidRPr="006F5113">
        <w:rPr>
          <w:b w:val="0"/>
        </w:rPr>
        <w:t>между Региональным и Центральным сегментами</w:t>
      </w:r>
      <w:r w:rsidRPr="006F5113">
        <w:rPr>
          <w:b w:val="0"/>
        </w:rPr>
        <w:br/>
        <w:t>Единого регистра застрахованных лиц</w:t>
      </w:r>
      <w:bookmarkEnd w:id="618"/>
    </w:p>
    <w:p w14:paraId="1B2C1371" w14:textId="77777777" w:rsidR="000E5B00" w:rsidRPr="006F5113" w:rsidRDefault="000E5B00" w:rsidP="00233D36">
      <w:pPr>
        <w:spacing w:before="0" w:after="0" w:line="240" w:lineRule="auto"/>
        <w:ind w:firstLine="0"/>
        <w:jc w:val="left"/>
        <w:sectPr w:rsidR="000E5B00" w:rsidRPr="006F5113" w:rsidSect="00233D36">
          <w:footerReference w:type="even" r:id="rId113"/>
          <w:footerReference w:type="default" r:id="rId114"/>
          <w:footerReference w:type="first" r:id="rId115"/>
          <w:footnotePr>
            <w:numRestart w:val="eachPage"/>
          </w:footnotePr>
          <w:type w:val="continuous"/>
          <w:pgSz w:w="11906" w:h="16838" w:code="9"/>
          <w:pgMar w:top="1134" w:right="567" w:bottom="1134" w:left="1134" w:header="720" w:footer="720" w:gutter="0"/>
          <w:cols w:space="708"/>
          <w:docGrid w:linePitch="360"/>
        </w:sectPr>
      </w:pPr>
    </w:p>
    <w:p w14:paraId="04F28BA1" w14:textId="77777777" w:rsidR="000E5B00" w:rsidRPr="006F5113" w:rsidRDefault="000E5B00" w:rsidP="00612E6C">
      <w:pPr>
        <w:pStyle w:val="22"/>
        <w:numPr>
          <w:ilvl w:val="1"/>
          <w:numId w:val="102"/>
        </w:numPr>
        <w:rPr>
          <w:b w:val="0"/>
        </w:rPr>
      </w:pPr>
      <w:bookmarkStart w:id="619" w:name="_Toc503790810"/>
      <w:r w:rsidRPr="006F5113">
        <w:rPr>
          <w:b w:val="0"/>
        </w:rPr>
        <w:lastRenderedPageBreak/>
        <w:t>Регламент информационного взаимодействия</w:t>
      </w:r>
      <w:bookmarkEnd w:id="619"/>
    </w:p>
    <w:p w14:paraId="67E34E17" w14:textId="77777777" w:rsidR="000E5B00" w:rsidRDefault="000E5B00" w:rsidP="00612E6C">
      <w:pPr>
        <w:pStyle w:val="32"/>
        <w:numPr>
          <w:ilvl w:val="2"/>
          <w:numId w:val="102"/>
        </w:numPr>
        <w:rPr>
          <w:rFonts w:eastAsia="MS Mincho"/>
          <w:b w:val="0"/>
        </w:rPr>
      </w:pPr>
      <w:r w:rsidRPr="006F5113">
        <w:rPr>
          <w:rFonts w:eastAsia="MS Mincho"/>
          <w:b w:val="0"/>
        </w:rPr>
        <w:t>Информационные объекты, используемые для взаимодействия</w:t>
      </w:r>
    </w:p>
    <w:p w14:paraId="3B52F8C7" w14:textId="77777777" w:rsidR="003B730C" w:rsidRPr="003B730C" w:rsidRDefault="003B730C" w:rsidP="003B730C">
      <w:pPr>
        <w:rPr>
          <w:rFonts w:eastAsia="MS Mincho"/>
          <w:color w:val="000000" w:themeColor="text1"/>
        </w:rPr>
      </w:pPr>
      <w:r w:rsidRPr="003B730C">
        <w:rPr>
          <w:rFonts w:eastAsia="MS Mincho"/>
          <w:color w:val="000000" w:themeColor="text1"/>
        </w:rPr>
        <w:t>При информационном обмене между Региональным и Центральным сегментами Единого регистра застрахованных лиц указанные стороны обмениваются следующими сведениями:</w:t>
      </w:r>
    </w:p>
    <w:p w14:paraId="791EBD3C" w14:textId="77777777" w:rsidR="003B730C" w:rsidRPr="003B730C" w:rsidRDefault="003B730C" w:rsidP="00612E6C">
      <w:pPr>
        <w:pStyle w:val="aff5"/>
        <w:numPr>
          <w:ilvl w:val="0"/>
          <w:numId w:val="103"/>
        </w:numPr>
        <w:spacing w:before="0" w:after="0" w:line="240" w:lineRule="auto"/>
        <w:rPr>
          <w:rFonts w:eastAsia="MS Mincho"/>
          <w:color w:val="000000" w:themeColor="text1"/>
        </w:rPr>
      </w:pPr>
      <w:r w:rsidRPr="003B730C">
        <w:rPr>
          <w:rFonts w:eastAsia="MS Mincho"/>
          <w:color w:val="000000" w:themeColor="text1"/>
        </w:rPr>
        <w:t>Изменение состояния на учете застрахованного лица на данной территории (выбор СМО, замена СМО, снятие с учета по причинам постановки на учет на другой территории, смерти или окончания срока права на ОМС);</w:t>
      </w:r>
    </w:p>
    <w:p w14:paraId="2B4EA9EC" w14:textId="77777777" w:rsidR="003B730C" w:rsidRPr="003B730C" w:rsidRDefault="003B730C" w:rsidP="00612E6C">
      <w:pPr>
        <w:pStyle w:val="aff5"/>
        <w:numPr>
          <w:ilvl w:val="0"/>
          <w:numId w:val="103"/>
        </w:numPr>
        <w:spacing w:before="0" w:after="0" w:line="240" w:lineRule="auto"/>
        <w:rPr>
          <w:rFonts w:eastAsia="MS Mincho"/>
          <w:color w:val="000000" w:themeColor="text1"/>
        </w:rPr>
      </w:pPr>
      <w:r w:rsidRPr="003B730C">
        <w:rPr>
          <w:rFonts w:eastAsia="MS Mincho"/>
          <w:color w:val="000000" w:themeColor="text1"/>
        </w:rPr>
        <w:t>Изменение сведений о ДПФС по застрахованным лицам на данной территории;</w:t>
      </w:r>
    </w:p>
    <w:p w14:paraId="03D997C8" w14:textId="77777777" w:rsidR="003B730C" w:rsidRPr="003B730C" w:rsidRDefault="003B730C" w:rsidP="00612E6C">
      <w:pPr>
        <w:pStyle w:val="aff5"/>
        <w:numPr>
          <w:ilvl w:val="0"/>
          <w:numId w:val="103"/>
        </w:numPr>
        <w:spacing w:before="0" w:after="0" w:line="240" w:lineRule="auto"/>
        <w:rPr>
          <w:rFonts w:eastAsia="MS Mincho"/>
          <w:color w:val="000000" w:themeColor="text1"/>
        </w:rPr>
      </w:pPr>
      <w:r w:rsidRPr="003B730C">
        <w:rPr>
          <w:rFonts w:eastAsia="MS Mincho"/>
          <w:color w:val="000000" w:themeColor="text1"/>
        </w:rPr>
        <w:t>Изменение персональных данных и документов УДЛ по застрахованным лицам на данной территории;</w:t>
      </w:r>
    </w:p>
    <w:p w14:paraId="4DA08D5A" w14:textId="77777777" w:rsidR="003B730C" w:rsidRPr="003B730C" w:rsidRDefault="003B730C" w:rsidP="00612E6C">
      <w:pPr>
        <w:pStyle w:val="aff5"/>
        <w:numPr>
          <w:ilvl w:val="0"/>
          <w:numId w:val="103"/>
        </w:numPr>
        <w:spacing w:before="0" w:after="0" w:line="240" w:lineRule="auto"/>
        <w:rPr>
          <w:rFonts w:eastAsia="MS Mincho"/>
          <w:color w:val="000000" w:themeColor="text1"/>
        </w:rPr>
      </w:pPr>
      <w:r w:rsidRPr="003B730C">
        <w:rPr>
          <w:rFonts w:eastAsia="MS Mincho"/>
          <w:color w:val="000000" w:themeColor="text1"/>
        </w:rPr>
        <w:t>Информацией о смерти застрахованного лица, не состоящего на учете на данной территории;</w:t>
      </w:r>
    </w:p>
    <w:p w14:paraId="235B8A4B" w14:textId="77777777" w:rsidR="003B730C" w:rsidRPr="003B730C" w:rsidRDefault="003B730C" w:rsidP="00612E6C">
      <w:pPr>
        <w:pStyle w:val="aff5"/>
        <w:numPr>
          <w:ilvl w:val="0"/>
          <w:numId w:val="103"/>
        </w:numPr>
        <w:spacing w:before="0" w:after="0" w:line="240" w:lineRule="auto"/>
        <w:rPr>
          <w:rFonts w:eastAsia="MS Mincho"/>
          <w:color w:val="000000" w:themeColor="text1"/>
        </w:rPr>
      </w:pPr>
      <w:r w:rsidRPr="003B730C">
        <w:rPr>
          <w:rFonts w:eastAsia="MS Mincho"/>
          <w:color w:val="000000" w:themeColor="text1"/>
        </w:rPr>
        <w:t>Информацией о прикреплении застрахованного лица к медицинскому учреждению;</w:t>
      </w:r>
    </w:p>
    <w:p w14:paraId="09D5157F" w14:textId="77777777" w:rsidR="003B730C" w:rsidRPr="003B730C" w:rsidRDefault="003B730C" w:rsidP="00612E6C">
      <w:pPr>
        <w:pStyle w:val="aff5"/>
        <w:numPr>
          <w:ilvl w:val="0"/>
          <w:numId w:val="103"/>
        </w:numPr>
        <w:spacing w:before="0" w:after="0" w:line="240" w:lineRule="auto"/>
        <w:rPr>
          <w:rFonts w:eastAsia="MS Mincho"/>
          <w:color w:val="000000" w:themeColor="text1"/>
        </w:rPr>
      </w:pPr>
      <w:r w:rsidRPr="003B730C">
        <w:rPr>
          <w:rFonts w:eastAsia="MS Mincho"/>
          <w:color w:val="000000" w:themeColor="text1"/>
        </w:rPr>
        <w:t>Информацией о том, что застрахованное на данной территории лицо в отчетном периоде имело статус Работающий;</w:t>
      </w:r>
    </w:p>
    <w:p w14:paraId="4EA67018" w14:textId="77777777" w:rsidR="003B730C" w:rsidRPr="003B730C" w:rsidRDefault="003B730C" w:rsidP="00612E6C">
      <w:pPr>
        <w:pStyle w:val="aff5"/>
        <w:numPr>
          <w:ilvl w:val="0"/>
          <w:numId w:val="103"/>
        </w:numPr>
        <w:spacing w:before="0" w:after="0" w:line="240" w:lineRule="auto"/>
        <w:rPr>
          <w:rFonts w:eastAsia="MS Mincho"/>
          <w:color w:val="000000" w:themeColor="text1"/>
        </w:rPr>
      </w:pPr>
      <w:r w:rsidRPr="003B730C">
        <w:rPr>
          <w:rFonts w:eastAsia="MS Mincho"/>
          <w:color w:val="000000" w:themeColor="text1"/>
        </w:rPr>
        <w:t>Информацией о том, что застрахованное на другой территории лицо в отчетном периоде имело статус Работающий.</w:t>
      </w:r>
    </w:p>
    <w:p w14:paraId="62272315" w14:textId="77777777" w:rsidR="003B730C" w:rsidRPr="003B730C" w:rsidRDefault="003B730C" w:rsidP="003B730C">
      <w:pPr>
        <w:pStyle w:val="aff5"/>
        <w:ind w:left="709"/>
        <w:rPr>
          <w:rFonts w:eastAsia="MS Mincho"/>
          <w:color w:val="000000" w:themeColor="text1"/>
        </w:rPr>
      </w:pPr>
    </w:p>
    <w:p w14:paraId="1279B8B8" w14:textId="77777777" w:rsidR="003B730C" w:rsidRPr="003B730C" w:rsidRDefault="003B730C" w:rsidP="00612E6C">
      <w:pPr>
        <w:pStyle w:val="32"/>
        <w:numPr>
          <w:ilvl w:val="2"/>
          <w:numId w:val="137"/>
        </w:numPr>
        <w:spacing w:before="0" w:beforeAutospacing="0" w:after="0" w:line="240" w:lineRule="auto"/>
        <w:outlineLvl w:val="9"/>
        <w:rPr>
          <w:rFonts w:eastAsia="MS Mincho"/>
          <w:b w:val="0"/>
          <w:color w:val="000000" w:themeColor="text1"/>
        </w:rPr>
      </w:pPr>
      <w:r w:rsidRPr="003B730C">
        <w:rPr>
          <w:rFonts w:eastAsia="MS Mincho"/>
          <w:b w:val="0"/>
          <w:color w:val="000000" w:themeColor="text1"/>
        </w:rPr>
        <w:t>Регламент взаимодействия</w:t>
      </w:r>
    </w:p>
    <w:p w14:paraId="62B02762" w14:textId="77777777" w:rsidR="003B730C" w:rsidRPr="003B730C" w:rsidRDefault="003B730C" w:rsidP="003B730C">
      <w:pPr>
        <w:rPr>
          <w:color w:val="000000" w:themeColor="text1"/>
        </w:rPr>
      </w:pPr>
    </w:p>
    <w:p w14:paraId="1AE3D1D1" w14:textId="77777777" w:rsidR="003B730C" w:rsidRPr="003B730C" w:rsidRDefault="003B730C" w:rsidP="00612E6C">
      <w:pPr>
        <w:pStyle w:val="aff5"/>
        <w:numPr>
          <w:ilvl w:val="0"/>
          <w:numId w:val="104"/>
        </w:numPr>
        <w:spacing w:before="0" w:after="0" w:line="240" w:lineRule="auto"/>
        <w:rPr>
          <w:rFonts w:eastAsia="MS Mincho"/>
          <w:color w:val="000000" w:themeColor="text1"/>
        </w:rPr>
      </w:pPr>
      <w:r w:rsidRPr="003B730C">
        <w:rPr>
          <w:rFonts w:eastAsia="MS Mincho"/>
          <w:color w:val="000000" w:themeColor="text1"/>
        </w:rPr>
        <w:t>Изменение состояния на учете застрахованного лица на данной территории отправляется в следующие сроки:</w:t>
      </w:r>
    </w:p>
    <w:p w14:paraId="30F4F207" w14:textId="77777777" w:rsidR="003B730C" w:rsidRPr="003B730C" w:rsidRDefault="003B730C" w:rsidP="00612E6C">
      <w:pPr>
        <w:pStyle w:val="aff5"/>
        <w:numPr>
          <w:ilvl w:val="1"/>
          <w:numId w:val="139"/>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выбор СМО, замена СМО – не позднее 3 рабочих дней, следующего за написанием заявления на выбор (замену) СМО застрахованным лицом или его представителем;</w:t>
      </w:r>
    </w:p>
    <w:p w14:paraId="3FF5CBBD" w14:textId="77777777" w:rsidR="003B730C" w:rsidRPr="003B730C" w:rsidRDefault="003B730C" w:rsidP="00612E6C">
      <w:pPr>
        <w:pStyle w:val="aff5"/>
        <w:numPr>
          <w:ilvl w:val="1"/>
          <w:numId w:val="139"/>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снятие с учета по причинам постановки на учет на другой территории, смерти или окончания срока права на ОМС – не позднее 5 рабочих дней после получения ответа на запрос сведений по подлежащим снятию с учета, окончанием срока права на ОМС или получением сведений о смерти застрахованного лица из органов ЗАГС;</w:t>
      </w:r>
    </w:p>
    <w:p w14:paraId="5395D94A" w14:textId="77777777" w:rsidR="003B730C" w:rsidRPr="003B730C" w:rsidRDefault="003B730C" w:rsidP="00612E6C">
      <w:pPr>
        <w:pStyle w:val="aff5"/>
        <w:numPr>
          <w:ilvl w:val="0"/>
          <w:numId w:val="104"/>
        </w:numPr>
        <w:spacing w:before="0" w:after="0" w:line="240" w:lineRule="auto"/>
        <w:rPr>
          <w:rFonts w:eastAsia="MS Mincho"/>
          <w:color w:val="000000" w:themeColor="text1"/>
        </w:rPr>
      </w:pPr>
      <w:r w:rsidRPr="003B730C">
        <w:rPr>
          <w:rFonts w:eastAsia="MS Mincho"/>
          <w:color w:val="000000" w:themeColor="text1"/>
        </w:rPr>
        <w:t>Информация о смерти застрахованного лица должна быть получена из органов ЗАГС в РС ЕРЗ не позднее 20 числа следующего месяца;</w:t>
      </w:r>
    </w:p>
    <w:p w14:paraId="36BDDE99" w14:textId="77777777" w:rsidR="003B730C" w:rsidRPr="003B730C" w:rsidRDefault="003B730C" w:rsidP="00612E6C">
      <w:pPr>
        <w:pStyle w:val="aff5"/>
        <w:numPr>
          <w:ilvl w:val="0"/>
          <w:numId w:val="104"/>
        </w:numPr>
        <w:spacing w:before="0" w:after="0" w:line="240" w:lineRule="auto"/>
        <w:rPr>
          <w:rFonts w:eastAsia="MS Mincho"/>
          <w:color w:val="000000" w:themeColor="text1"/>
        </w:rPr>
      </w:pPr>
      <w:r w:rsidRPr="003B730C">
        <w:rPr>
          <w:rFonts w:eastAsia="MS Mincho"/>
          <w:color w:val="000000" w:themeColor="text1"/>
        </w:rPr>
        <w:t>Изменение сведений о ДПФС по застрахованным лицам на данной территории отправляется не позднее 1 рабочего дня после получения сведений из СМО;</w:t>
      </w:r>
    </w:p>
    <w:p w14:paraId="2D1170F2" w14:textId="77777777" w:rsidR="003B730C" w:rsidRPr="003B730C" w:rsidRDefault="003B730C" w:rsidP="00612E6C">
      <w:pPr>
        <w:pStyle w:val="aff5"/>
        <w:numPr>
          <w:ilvl w:val="0"/>
          <w:numId w:val="104"/>
        </w:numPr>
        <w:spacing w:before="0" w:after="0" w:line="240" w:lineRule="auto"/>
        <w:rPr>
          <w:rFonts w:eastAsia="MS Mincho"/>
          <w:color w:val="000000" w:themeColor="text1"/>
        </w:rPr>
      </w:pPr>
      <w:r w:rsidRPr="003B730C">
        <w:rPr>
          <w:rFonts w:eastAsia="MS Mincho"/>
          <w:color w:val="000000" w:themeColor="text1"/>
        </w:rPr>
        <w:t>Изменение персональных данных и документов УДЛ по застрахованным лицам на данной территории отправляется не позднее 1 рабочего дня после получения сведений из СМО;</w:t>
      </w:r>
    </w:p>
    <w:p w14:paraId="1126B3D5" w14:textId="77777777" w:rsidR="003B730C" w:rsidRPr="003B730C" w:rsidRDefault="003B730C" w:rsidP="00612E6C">
      <w:pPr>
        <w:pStyle w:val="aff5"/>
        <w:numPr>
          <w:ilvl w:val="0"/>
          <w:numId w:val="104"/>
        </w:numPr>
        <w:spacing w:before="0" w:after="0" w:line="240" w:lineRule="auto"/>
        <w:rPr>
          <w:rFonts w:eastAsia="MS Mincho"/>
          <w:color w:val="000000" w:themeColor="text1"/>
        </w:rPr>
      </w:pPr>
      <w:r w:rsidRPr="003B730C">
        <w:rPr>
          <w:rFonts w:eastAsia="MS Mincho"/>
          <w:color w:val="000000" w:themeColor="text1"/>
        </w:rPr>
        <w:t>Информация о смерти застрахованного лица, не состоящего на учете на данной территории, отправляется не позднее 5 рабочих дней после получения сведений из органов ЗАГС;</w:t>
      </w:r>
    </w:p>
    <w:p w14:paraId="14CDA389" w14:textId="77777777" w:rsidR="003B730C" w:rsidRPr="003B730C" w:rsidRDefault="003B730C" w:rsidP="00612E6C">
      <w:pPr>
        <w:pStyle w:val="aff5"/>
        <w:numPr>
          <w:ilvl w:val="0"/>
          <w:numId w:val="104"/>
        </w:numPr>
        <w:spacing w:before="0" w:after="0" w:line="240" w:lineRule="auto"/>
        <w:rPr>
          <w:rFonts w:eastAsia="MS Mincho"/>
          <w:color w:val="000000" w:themeColor="text1"/>
        </w:rPr>
      </w:pPr>
      <w:r w:rsidRPr="003B730C">
        <w:rPr>
          <w:rFonts w:eastAsia="MS Mincho"/>
          <w:color w:val="000000" w:themeColor="text1"/>
        </w:rPr>
        <w:t>Информация о том, что застрахованное лицо в предыдущем квартале имело статус Работающий, отправляется не позднее 20 числа третьего месяца каждого квартала после получения сведений из УФНС;</w:t>
      </w:r>
    </w:p>
    <w:p w14:paraId="3007783E" w14:textId="77777777" w:rsidR="003B730C" w:rsidRPr="003B730C" w:rsidRDefault="003B730C" w:rsidP="00612E6C">
      <w:pPr>
        <w:pStyle w:val="aff5"/>
        <w:numPr>
          <w:ilvl w:val="0"/>
          <w:numId w:val="104"/>
        </w:numPr>
        <w:spacing w:before="0" w:after="0" w:line="240" w:lineRule="auto"/>
        <w:rPr>
          <w:rFonts w:eastAsia="MS Mincho"/>
          <w:color w:val="000000" w:themeColor="text1"/>
        </w:rPr>
      </w:pPr>
      <w:r w:rsidRPr="003B730C">
        <w:rPr>
          <w:rFonts w:eastAsia="MS Mincho"/>
          <w:color w:val="000000" w:themeColor="text1"/>
        </w:rPr>
        <w:t>Запросы к Центральному сегменту Единого регистра застрахованных лиц отправляются:</w:t>
      </w:r>
    </w:p>
    <w:p w14:paraId="299CA237" w14:textId="77777777" w:rsidR="003B730C" w:rsidRPr="003B730C" w:rsidRDefault="003B730C" w:rsidP="00612E6C">
      <w:pPr>
        <w:pStyle w:val="aff5"/>
        <w:numPr>
          <w:ilvl w:val="1"/>
          <w:numId w:val="140"/>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lastRenderedPageBreak/>
        <w:t>Запрос страховой принадлежности ЗЛ – при каждом изменении сведений о состоянии на учете застрахованного лица, его документов ДПФС, персональных данных или документов УДЛ;</w:t>
      </w:r>
    </w:p>
    <w:p w14:paraId="7907DA97" w14:textId="77777777" w:rsidR="003B730C" w:rsidRPr="003B730C" w:rsidRDefault="003B730C" w:rsidP="00612E6C">
      <w:pPr>
        <w:pStyle w:val="aff5"/>
        <w:numPr>
          <w:ilvl w:val="1"/>
          <w:numId w:val="140"/>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Запрос списка лиц, подлежащих восстановлению на учёте – каждый рабочий день;</w:t>
      </w:r>
    </w:p>
    <w:p w14:paraId="3D59BF0D" w14:textId="77777777" w:rsidR="003B730C" w:rsidRPr="003B730C" w:rsidRDefault="003B730C" w:rsidP="00612E6C">
      <w:pPr>
        <w:pStyle w:val="aff5"/>
        <w:numPr>
          <w:ilvl w:val="1"/>
          <w:numId w:val="140"/>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Запрос списка лиц, подлежащих снятию с учёта – каждый рабочий день;</w:t>
      </w:r>
    </w:p>
    <w:p w14:paraId="37033AA7" w14:textId="77777777" w:rsidR="003B730C" w:rsidRPr="003B730C" w:rsidRDefault="003B730C" w:rsidP="00612E6C">
      <w:pPr>
        <w:pStyle w:val="aff5"/>
        <w:numPr>
          <w:ilvl w:val="1"/>
          <w:numId w:val="140"/>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Запрос списка лиц, умерших на другой территории – каждый рабочий день.</w:t>
      </w:r>
    </w:p>
    <w:p w14:paraId="11EDE5D9" w14:textId="77777777" w:rsidR="003B730C" w:rsidRPr="003B730C" w:rsidRDefault="003B730C" w:rsidP="003B730C">
      <w:pPr>
        <w:pStyle w:val="aff5"/>
        <w:ind w:left="993"/>
        <w:rPr>
          <w:rFonts w:eastAsia="MS Mincho"/>
          <w:color w:val="000000" w:themeColor="text1"/>
        </w:rPr>
      </w:pPr>
    </w:p>
    <w:p w14:paraId="6E976CC1" w14:textId="77777777" w:rsidR="003B730C" w:rsidRPr="003B730C" w:rsidRDefault="003B730C" w:rsidP="00612E6C">
      <w:pPr>
        <w:pStyle w:val="32"/>
        <w:numPr>
          <w:ilvl w:val="2"/>
          <w:numId w:val="137"/>
        </w:numPr>
        <w:spacing w:before="0" w:beforeAutospacing="0" w:after="0" w:line="240" w:lineRule="auto"/>
        <w:outlineLvl w:val="9"/>
        <w:rPr>
          <w:rFonts w:eastAsia="MS Mincho"/>
          <w:b w:val="0"/>
          <w:color w:val="000000" w:themeColor="text1"/>
        </w:rPr>
      </w:pPr>
      <w:r w:rsidRPr="003B730C">
        <w:rPr>
          <w:rFonts w:eastAsia="MS Mincho"/>
          <w:b w:val="0"/>
          <w:color w:val="000000" w:themeColor="text1"/>
        </w:rPr>
        <w:t>Порядок мониторинга</w:t>
      </w:r>
    </w:p>
    <w:p w14:paraId="4234076C" w14:textId="77777777" w:rsidR="003B730C" w:rsidRPr="003B730C" w:rsidRDefault="003B730C" w:rsidP="003B730C">
      <w:pPr>
        <w:rPr>
          <w:color w:val="000000" w:themeColor="text1"/>
        </w:rPr>
      </w:pPr>
    </w:p>
    <w:p w14:paraId="610D95DF" w14:textId="77777777" w:rsidR="003B730C" w:rsidRPr="003B730C" w:rsidRDefault="003B730C" w:rsidP="003B730C">
      <w:pPr>
        <w:rPr>
          <w:rFonts w:eastAsia="MS Mincho"/>
          <w:color w:val="000000" w:themeColor="text1"/>
        </w:rPr>
      </w:pPr>
      <w:r w:rsidRPr="003B730C">
        <w:rPr>
          <w:rFonts w:eastAsia="MS Mincho"/>
          <w:color w:val="000000" w:themeColor="text1"/>
        </w:rPr>
        <w:t>При информационном взаимодействии подлежат журналированию и хранению в течение 6 месяцев следующие сведения:</w:t>
      </w:r>
    </w:p>
    <w:p w14:paraId="613B6B78" w14:textId="77777777" w:rsidR="003B730C" w:rsidRPr="003B730C" w:rsidRDefault="003B730C" w:rsidP="00612E6C">
      <w:pPr>
        <w:pStyle w:val="aff5"/>
        <w:numPr>
          <w:ilvl w:val="0"/>
          <w:numId w:val="105"/>
        </w:numPr>
        <w:spacing w:before="0" w:after="0" w:line="240" w:lineRule="auto"/>
        <w:rPr>
          <w:rFonts w:eastAsia="MS Mincho"/>
          <w:color w:val="000000" w:themeColor="text1"/>
        </w:rPr>
      </w:pPr>
      <w:r w:rsidRPr="003B730C">
        <w:rPr>
          <w:rFonts w:eastAsia="MS Mincho"/>
          <w:color w:val="000000" w:themeColor="text1"/>
        </w:rPr>
        <w:t>отправленные пакеты сообщений и запросов в Центральный сегмент Единого регистра застрахованных;</w:t>
      </w:r>
    </w:p>
    <w:p w14:paraId="3F96C42B" w14:textId="77777777" w:rsidR="003B730C" w:rsidRPr="003B730C" w:rsidRDefault="003B730C" w:rsidP="00612E6C">
      <w:pPr>
        <w:pStyle w:val="aff5"/>
        <w:numPr>
          <w:ilvl w:val="0"/>
          <w:numId w:val="105"/>
        </w:numPr>
        <w:spacing w:before="0" w:after="0" w:line="240" w:lineRule="auto"/>
        <w:rPr>
          <w:rFonts w:eastAsia="MS Mincho"/>
          <w:color w:val="000000" w:themeColor="text1"/>
        </w:rPr>
      </w:pPr>
      <w:r w:rsidRPr="003B730C">
        <w:rPr>
          <w:rFonts w:eastAsia="MS Mincho"/>
          <w:color w:val="000000" w:themeColor="text1"/>
        </w:rPr>
        <w:t>пакеты с подтверждениями приема шлюзом Регионального сегмента Единого регистра застрахованных всех отправленных пакетов сообщений и запросов;</w:t>
      </w:r>
    </w:p>
    <w:p w14:paraId="15F07CD7" w14:textId="77777777" w:rsidR="003B730C" w:rsidRPr="003B730C" w:rsidRDefault="003B730C" w:rsidP="00612E6C">
      <w:pPr>
        <w:pStyle w:val="aff5"/>
        <w:numPr>
          <w:ilvl w:val="0"/>
          <w:numId w:val="105"/>
        </w:numPr>
        <w:spacing w:before="0" w:after="0" w:line="240" w:lineRule="auto"/>
        <w:rPr>
          <w:rFonts w:eastAsia="MS Mincho"/>
          <w:color w:val="000000" w:themeColor="text1"/>
        </w:rPr>
      </w:pPr>
      <w:r w:rsidRPr="003B730C">
        <w:rPr>
          <w:rFonts w:eastAsia="MS Mincho"/>
          <w:color w:val="000000" w:themeColor="text1"/>
        </w:rPr>
        <w:t>пакеты с подтверждениями прикладной обработки Центральным сегментом Единого регистра застрахованных всех отправленных пакетов сообщений и запросов;</w:t>
      </w:r>
    </w:p>
    <w:p w14:paraId="45F20811" w14:textId="77777777" w:rsidR="003B730C" w:rsidRPr="003B730C" w:rsidRDefault="003B730C" w:rsidP="00612E6C">
      <w:pPr>
        <w:pStyle w:val="aff5"/>
        <w:numPr>
          <w:ilvl w:val="0"/>
          <w:numId w:val="105"/>
        </w:numPr>
        <w:spacing w:before="0" w:after="0" w:line="240" w:lineRule="auto"/>
        <w:rPr>
          <w:rFonts w:eastAsia="MS Mincho"/>
          <w:color w:val="000000" w:themeColor="text1"/>
        </w:rPr>
      </w:pPr>
      <w:r w:rsidRPr="003B730C">
        <w:rPr>
          <w:rFonts w:eastAsia="MS Mincho"/>
          <w:color w:val="000000" w:themeColor="text1"/>
        </w:rPr>
        <w:t xml:space="preserve">дата и время отправки пакетов сообщений и запросов; </w:t>
      </w:r>
    </w:p>
    <w:p w14:paraId="712C4459" w14:textId="77777777" w:rsidR="003B730C" w:rsidRPr="003B730C" w:rsidRDefault="003B730C" w:rsidP="00612E6C">
      <w:pPr>
        <w:pStyle w:val="aff5"/>
        <w:numPr>
          <w:ilvl w:val="0"/>
          <w:numId w:val="105"/>
        </w:numPr>
        <w:spacing w:before="0" w:after="0" w:line="240" w:lineRule="auto"/>
        <w:rPr>
          <w:rFonts w:eastAsia="MS Mincho"/>
          <w:color w:val="000000" w:themeColor="text1"/>
        </w:rPr>
      </w:pPr>
      <w:r w:rsidRPr="003B730C">
        <w:rPr>
          <w:rFonts w:eastAsia="MS Mincho"/>
          <w:color w:val="000000" w:themeColor="text1"/>
        </w:rPr>
        <w:t>дата и время получения пакета с подтверждениями приема шлюзом Регионального сегмента Единого регистра застрахованных всех отправленных пакетов сообщений и запросов;</w:t>
      </w:r>
    </w:p>
    <w:p w14:paraId="4A46F1CF" w14:textId="77777777" w:rsidR="003B730C" w:rsidRPr="003B730C" w:rsidRDefault="003B730C" w:rsidP="00612E6C">
      <w:pPr>
        <w:pStyle w:val="aff5"/>
        <w:numPr>
          <w:ilvl w:val="0"/>
          <w:numId w:val="105"/>
        </w:numPr>
        <w:spacing w:before="0" w:after="0" w:line="240" w:lineRule="auto"/>
        <w:rPr>
          <w:rFonts w:eastAsia="MS Mincho"/>
          <w:color w:val="000000" w:themeColor="text1"/>
        </w:rPr>
      </w:pPr>
      <w:r w:rsidRPr="003B730C">
        <w:rPr>
          <w:rFonts w:eastAsia="MS Mincho"/>
          <w:color w:val="000000" w:themeColor="text1"/>
        </w:rPr>
        <w:t>дата и время получения пакета с подтверждениями прикладной обработки Центральным сегментом Единого регистра застрахованных лиц всех отправленных пакетов сообщений и запросов.</w:t>
      </w:r>
    </w:p>
    <w:p w14:paraId="1EB76632" w14:textId="77777777" w:rsidR="003B730C" w:rsidRPr="003B730C" w:rsidRDefault="003B730C" w:rsidP="003B730C">
      <w:pPr>
        <w:pStyle w:val="aff5"/>
        <w:ind w:left="709"/>
        <w:rPr>
          <w:rFonts w:eastAsia="MS Mincho"/>
          <w:color w:val="000000" w:themeColor="text1"/>
        </w:rPr>
      </w:pPr>
    </w:p>
    <w:p w14:paraId="7CD85764" w14:textId="77777777" w:rsidR="003B730C" w:rsidRPr="003B730C" w:rsidRDefault="003B730C" w:rsidP="00612E6C">
      <w:pPr>
        <w:pStyle w:val="22"/>
        <w:numPr>
          <w:ilvl w:val="1"/>
          <w:numId w:val="137"/>
        </w:numPr>
        <w:spacing w:before="0" w:beforeAutospacing="0" w:line="240" w:lineRule="auto"/>
        <w:jc w:val="both"/>
        <w:outlineLvl w:val="9"/>
        <w:rPr>
          <w:rFonts w:cs="Times New Roman"/>
          <w:b w:val="0"/>
          <w:color w:val="000000" w:themeColor="text1"/>
          <w:szCs w:val="24"/>
        </w:rPr>
      </w:pPr>
      <w:bookmarkStart w:id="620" w:name="_Toc503790811"/>
      <w:r w:rsidRPr="003B730C">
        <w:rPr>
          <w:rFonts w:cs="Times New Roman"/>
          <w:b w:val="0"/>
          <w:color w:val="000000" w:themeColor="text1"/>
          <w:szCs w:val="24"/>
        </w:rPr>
        <w:t>Сообщения об изменении данных в ЕРЗ</w:t>
      </w:r>
      <w:bookmarkStart w:id="621" w:name="_Ref265851603"/>
      <w:bookmarkStart w:id="622" w:name="_Ref266109747"/>
      <w:bookmarkStart w:id="623" w:name="_Ref266119460"/>
      <w:bookmarkStart w:id="624" w:name="_Ref266206606"/>
      <w:bookmarkStart w:id="625" w:name="_Ref266274219"/>
      <w:bookmarkStart w:id="626" w:name="_Ref266279349"/>
      <w:bookmarkStart w:id="627" w:name="_Ref266282844"/>
      <w:bookmarkStart w:id="628" w:name="_Toc266309762"/>
      <w:bookmarkStart w:id="629" w:name="_Toc266314516"/>
      <w:bookmarkStart w:id="630" w:name="_Toc270338266"/>
      <w:bookmarkStart w:id="631" w:name="_Toc270363720"/>
      <w:bookmarkStart w:id="632" w:name="_Toc270674689"/>
      <w:bookmarkStart w:id="633" w:name="_Toc273022795"/>
      <w:bookmarkStart w:id="634" w:name="_Toc273030438"/>
      <w:bookmarkStart w:id="635" w:name="_Toc273743355"/>
      <w:bookmarkStart w:id="636" w:name="_Toc274224585"/>
      <w:bookmarkStart w:id="637" w:name="_Toc274948402"/>
      <w:bookmarkStart w:id="638" w:name="_Toc275184829"/>
      <w:bookmarkStart w:id="639" w:name="_Toc275189337"/>
      <w:bookmarkStart w:id="640" w:name="_Toc275279961"/>
      <w:bookmarkStart w:id="641" w:name="_Toc275436904"/>
      <w:bookmarkStart w:id="642" w:name="_Toc276148664"/>
      <w:bookmarkStart w:id="643" w:name="_Toc276386109"/>
      <w:bookmarkStart w:id="644" w:name="_Toc278895116"/>
      <w:bookmarkStart w:id="645" w:name="_Toc280108934"/>
      <w:bookmarkStart w:id="646" w:name="_Toc284422267"/>
      <w:bookmarkStart w:id="647" w:name="_Toc292899777"/>
      <w:bookmarkStart w:id="648" w:name="_Toc309762939"/>
      <w:bookmarkStart w:id="649" w:name="_Toc324521305"/>
      <w:bookmarkEnd w:id="620"/>
    </w:p>
    <w:p w14:paraId="129D7F42" w14:textId="77777777" w:rsidR="003B730C" w:rsidRPr="003B730C" w:rsidRDefault="003B730C" w:rsidP="00612E6C">
      <w:pPr>
        <w:pStyle w:val="32"/>
        <w:numPr>
          <w:ilvl w:val="2"/>
          <w:numId w:val="137"/>
        </w:numPr>
        <w:spacing w:before="0" w:beforeAutospacing="0" w:after="0" w:line="240" w:lineRule="auto"/>
        <w:outlineLvl w:val="9"/>
        <w:rPr>
          <w:rFonts w:eastAsia="MS Mincho"/>
          <w:b w:val="0"/>
          <w:color w:val="000000" w:themeColor="text1"/>
        </w:rPr>
      </w:pPr>
      <w:r w:rsidRPr="003B730C">
        <w:rPr>
          <w:rFonts w:eastAsia="MS Mincho"/>
          <w:b w:val="0"/>
          <w:color w:val="000000" w:themeColor="text1"/>
        </w:rPr>
        <w:t>Выбор информационного сообщения об изменении данных для события</w:t>
      </w:r>
    </w:p>
    <w:p w14:paraId="3F27B80E" w14:textId="77777777" w:rsidR="003B730C" w:rsidRPr="003B730C" w:rsidRDefault="003B730C" w:rsidP="00612E6C">
      <w:pPr>
        <w:pStyle w:val="af0"/>
        <w:numPr>
          <w:ilvl w:val="0"/>
          <w:numId w:val="86"/>
        </w:numPr>
        <w:spacing w:before="0" w:after="0" w:line="240" w:lineRule="auto"/>
        <w:rPr>
          <w:rFonts w:eastAsia="MS Mincho"/>
          <w:color w:val="000000" w:themeColor="text1"/>
        </w:rPr>
      </w:pPr>
    </w:p>
    <w:p w14:paraId="71CCC9F3" w14:textId="77777777" w:rsidR="003B730C" w:rsidRPr="003B730C" w:rsidRDefault="003B730C" w:rsidP="003B730C">
      <w:pPr>
        <w:pStyle w:val="a5"/>
        <w:spacing w:before="0" w:after="0" w:line="240" w:lineRule="auto"/>
        <w:rPr>
          <w:rFonts w:eastAsia="MS Mincho"/>
          <w:color w:val="000000" w:themeColor="text1"/>
        </w:rPr>
      </w:pPr>
    </w:p>
    <w:p w14:paraId="586C5973" w14:textId="77777777" w:rsidR="003B730C" w:rsidRPr="005855DF" w:rsidRDefault="003B730C" w:rsidP="003B730C">
      <w:pPr>
        <w:rPr>
          <w:rFonts w:eastAsia="MS Mincho"/>
          <w:color w:val="000000" w:themeColor="text1"/>
        </w:rPr>
        <w:sectPr w:rsidR="003B730C" w:rsidRPr="005855DF" w:rsidSect="003B730C">
          <w:footerReference w:type="even" r:id="rId116"/>
          <w:footnotePr>
            <w:numRestart w:val="eachPage"/>
          </w:footnotePr>
          <w:type w:val="continuous"/>
          <w:pgSz w:w="11906" w:h="16838" w:code="9"/>
          <w:pgMar w:top="1134" w:right="567" w:bottom="1134" w:left="1134" w:header="720" w:footer="720" w:gutter="0"/>
          <w:cols w:space="708"/>
          <w:docGrid w:linePitch="360"/>
        </w:sectPr>
      </w:pPr>
    </w:p>
    <w:p w14:paraId="4FB07974" w14:textId="77777777" w:rsidR="003B730C" w:rsidRPr="005855DF" w:rsidRDefault="003B730C" w:rsidP="00612E6C">
      <w:pPr>
        <w:pStyle w:val="af1"/>
        <w:numPr>
          <w:ilvl w:val="1"/>
          <w:numId w:val="138"/>
        </w:numPr>
        <w:spacing w:before="0" w:beforeAutospacing="0" w:after="0"/>
        <w:ind w:left="720"/>
        <w:jc w:val="both"/>
        <w:rPr>
          <w:rFonts w:eastAsia="MS Mincho"/>
          <w:color w:val="000000" w:themeColor="text1"/>
        </w:rPr>
      </w:pPr>
      <w:r w:rsidRPr="005855DF">
        <w:rPr>
          <w:rFonts w:eastAsia="MS Mincho"/>
          <w:color w:val="000000" w:themeColor="text1"/>
        </w:rPr>
        <w:lastRenderedPageBreak/>
        <w:t>Выбор информационного сообщения</w:t>
      </w:r>
    </w:p>
    <w:tbl>
      <w:tblPr>
        <w:tblStyle w:val="aff2"/>
        <w:tblW w:w="15599" w:type="dxa"/>
        <w:tblLayout w:type="fixed"/>
        <w:tblLook w:val="04A0" w:firstRow="1" w:lastRow="0" w:firstColumn="1" w:lastColumn="0" w:noHBand="0" w:noVBand="1"/>
      </w:tblPr>
      <w:tblGrid>
        <w:gridCol w:w="1469"/>
        <w:gridCol w:w="973"/>
        <w:gridCol w:w="1006"/>
        <w:gridCol w:w="1018"/>
        <w:gridCol w:w="1076"/>
        <w:gridCol w:w="1019"/>
        <w:gridCol w:w="1020"/>
        <w:gridCol w:w="978"/>
        <w:gridCol w:w="992"/>
        <w:gridCol w:w="1059"/>
        <w:gridCol w:w="981"/>
        <w:gridCol w:w="1017"/>
        <w:gridCol w:w="992"/>
        <w:gridCol w:w="1034"/>
        <w:gridCol w:w="965"/>
      </w:tblGrid>
      <w:tr w:rsidR="003B730C" w:rsidRPr="005855DF" w14:paraId="0D2AC8D6"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469" w:type="dxa"/>
            <w:vMerge w:val="restart"/>
          </w:tcPr>
          <w:p w14:paraId="40302777"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Событие</w:t>
            </w:r>
          </w:p>
        </w:tc>
        <w:tc>
          <w:tcPr>
            <w:tcW w:w="14130" w:type="dxa"/>
            <w:gridSpan w:val="14"/>
          </w:tcPr>
          <w:p w14:paraId="1266CF4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Сообщения</w:t>
            </w:r>
          </w:p>
        </w:tc>
      </w:tr>
      <w:tr w:rsidR="003B730C" w:rsidRPr="005855DF" w14:paraId="39DE7838"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469" w:type="dxa"/>
            <w:vMerge/>
          </w:tcPr>
          <w:p w14:paraId="3D677EC0" w14:textId="77777777" w:rsidR="003B730C" w:rsidRPr="005855DF" w:rsidRDefault="003B730C" w:rsidP="003B730C">
            <w:pPr>
              <w:pStyle w:val="100"/>
              <w:spacing w:before="0" w:after="0"/>
              <w:rPr>
                <w:rFonts w:eastAsia="MS Mincho"/>
                <w:color w:val="000000" w:themeColor="text1"/>
              </w:rPr>
            </w:pPr>
          </w:p>
        </w:tc>
        <w:tc>
          <w:tcPr>
            <w:tcW w:w="973" w:type="dxa"/>
          </w:tcPr>
          <w:p w14:paraId="467670C1"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П01</w:t>
            </w:r>
          </w:p>
        </w:tc>
        <w:tc>
          <w:tcPr>
            <w:tcW w:w="1006" w:type="dxa"/>
          </w:tcPr>
          <w:p w14:paraId="48D07042"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П03</w:t>
            </w:r>
          </w:p>
        </w:tc>
        <w:tc>
          <w:tcPr>
            <w:tcW w:w="1018" w:type="dxa"/>
          </w:tcPr>
          <w:p w14:paraId="7F6F6D23"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П06</w:t>
            </w:r>
          </w:p>
        </w:tc>
        <w:tc>
          <w:tcPr>
            <w:tcW w:w="1076" w:type="dxa"/>
          </w:tcPr>
          <w:p w14:paraId="70BADDC2"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П02</w:t>
            </w:r>
          </w:p>
        </w:tc>
        <w:tc>
          <w:tcPr>
            <w:tcW w:w="1019" w:type="dxa"/>
          </w:tcPr>
          <w:p w14:paraId="4BDA5A0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П04</w:t>
            </w:r>
          </w:p>
        </w:tc>
        <w:tc>
          <w:tcPr>
            <w:tcW w:w="1020" w:type="dxa"/>
          </w:tcPr>
          <w:p w14:paraId="12BCB6C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w:t>
            </w:r>
            <w:r w:rsidRPr="005855DF">
              <w:rPr>
                <w:rFonts w:eastAsia="MS Mincho"/>
                <w:color w:val="000000" w:themeColor="text1"/>
              </w:rPr>
              <w:t>03</w:t>
            </w:r>
            <w:r w:rsidRPr="005855DF">
              <w:rPr>
                <w:rFonts w:eastAsia="MS Mincho"/>
                <w:color w:val="000000" w:themeColor="text1"/>
                <w:lang w:val="en-US"/>
              </w:rPr>
              <w:t>/</w:t>
            </w:r>
            <w:r w:rsidRPr="005855DF">
              <w:rPr>
                <w:rFonts w:eastAsia="MS Mincho"/>
                <w:color w:val="000000" w:themeColor="text1"/>
              </w:rPr>
              <w:t>П07</w:t>
            </w:r>
          </w:p>
        </w:tc>
        <w:tc>
          <w:tcPr>
            <w:tcW w:w="978" w:type="dxa"/>
          </w:tcPr>
          <w:p w14:paraId="6CBDC4C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П13</w:t>
            </w:r>
          </w:p>
        </w:tc>
        <w:tc>
          <w:tcPr>
            <w:tcW w:w="992" w:type="dxa"/>
          </w:tcPr>
          <w:p w14:paraId="47327B6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A13/</w:t>
            </w:r>
            <w:r w:rsidRPr="005855DF">
              <w:rPr>
                <w:rFonts w:eastAsia="MS Mincho"/>
                <w:color w:val="000000" w:themeColor="text1"/>
              </w:rPr>
              <w:t>П09</w:t>
            </w:r>
          </w:p>
        </w:tc>
        <w:tc>
          <w:tcPr>
            <w:tcW w:w="1059" w:type="dxa"/>
          </w:tcPr>
          <w:p w14:paraId="76B5F7E9"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П14</w:t>
            </w:r>
          </w:p>
        </w:tc>
        <w:tc>
          <w:tcPr>
            <w:tcW w:w="981" w:type="dxa"/>
          </w:tcPr>
          <w:p w14:paraId="3DF4946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П15</w:t>
            </w:r>
          </w:p>
        </w:tc>
        <w:tc>
          <w:tcPr>
            <w:tcW w:w="1017" w:type="dxa"/>
          </w:tcPr>
          <w:p w14:paraId="6AED85C9" w14:textId="77777777" w:rsidR="003B730C" w:rsidRPr="005855DF" w:rsidRDefault="003B730C" w:rsidP="003B730C">
            <w:pPr>
              <w:pStyle w:val="100"/>
              <w:spacing w:before="0" w:after="0"/>
              <w:rPr>
                <w:rFonts w:eastAsia="MS Mincho"/>
                <w:color w:val="000000" w:themeColor="text1"/>
                <w:lang w:val="en-US"/>
              </w:rPr>
            </w:pPr>
            <w:r w:rsidRPr="005855DF">
              <w:rPr>
                <w:rFonts w:eastAsia="MS Mincho"/>
                <w:color w:val="000000" w:themeColor="text1"/>
                <w:lang w:val="en-US"/>
              </w:rPr>
              <w:t>A08/</w:t>
            </w:r>
            <w:r w:rsidRPr="005855DF">
              <w:rPr>
                <w:rFonts w:eastAsia="MS Mincho"/>
                <w:color w:val="000000" w:themeColor="text1"/>
              </w:rPr>
              <w:t>П</w:t>
            </w:r>
            <w:r w:rsidRPr="005855DF">
              <w:rPr>
                <w:rFonts w:eastAsia="MS Mincho"/>
                <w:color w:val="000000" w:themeColor="text1"/>
                <w:lang w:val="en-US"/>
              </w:rPr>
              <w:t>16</w:t>
            </w:r>
          </w:p>
        </w:tc>
        <w:tc>
          <w:tcPr>
            <w:tcW w:w="992" w:type="dxa"/>
          </w:tcPr>
          <w:p w14:paraId="3532587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w:t>
            </w:r>
            <w:r w:rsidRPr="005855DF">
              <w:rPr>
                <w:rFonts w:eastAsia="MS Mincho"/>
                <w:color w:val="000000" w:themeColor="text1"/>
              </w:rPr>
              <w:t>24</w:t>
            </w:r>
            <w:r w:rsidRPr="005855DF">
              <w:rPr>
                <w:rFonts w:eastAsia="MS Mincho"/>
                <w:color w:val="000000" w:themeColor="text1"/>
                <w:lang w:val="en-US"/>
              </w:rPr>
              <w:t>/</w:t>
            </w:r>
            <w:r w:rsidRPr="005855DF">
              <w:rPr>
                <w:rFonts w:eastAsia="MS Mincho"/>
                <w:color w:val="000000" w:themeColor="text1"/>
              </w:rPr>
              <w:t>П10</w:t>
            </w:r>
          </w:p>
        </w:tc>
        <w:tc>
          <w:tcPr>
            <w:tcW w:w="1034" w:type="dxa"/>
          </w:tcPr>
          <w:p w14:paraId="6778D586" w14:textId="77777777" w:rsidR="003B730C" w:rsidRPr="005855DF" w:rsidRDefault="003B730C" w:rsidP="003B730C">
            <w:pPr>
              <w:pStyle w:val="100"/>
              <w:spacing w:before="0" w:after="0"/>
              <w:rPr>
                <w:rFonts w:eastAsia="MS Mincho"/>
                <w:color w:val="000000" w:themeColor="text1"/>
                <w:lang w:val="en-US"/>
              </w:rPr>
            </w:pPr>
            <w:r w:rsidRPr="005855DF">
              <w:rPr>
                <w:rFonts w:eastAsia="MS Mincho"/>
                <w:color w:val="000000" w:themeColor="text1"/>
                <w:lang w:val="en-US"/>
              </w:rPr>
              <w:t>A08/</w:t>
            </w:r>
            <w:r w:rsidRPr="005855DF">
              <w:rPr>
                <w:rFonts w:eastAsia="MS Mincho"/>
                <w:color w:val="000000" w:themeColor="text1"/>
              </w:rPr>
              <w:t>П08</w:t>
            </w:r>
          </w:p>
        </w:tc>
        <w:tc>
          <w:tcPr>
            <w:tcW w:w="965" w:type="dxa"/>
          </w:tcPr>
          <w:p w14:paraId="21A45F0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Z37/</w:t>
            </w:r>
            <w:r w:rsidRPr="005855DF">
              <w:rPr>
                <w:rFonts w:eastAsia="MS Mincho"/>
                <w:color w:val="000000" w:themeColor="text1"/>
              </w:rPr>
              <w:t>П24</w:t>
            </w:r>
          </w:p>
        </w:tc>
      </w:tr>
      <w:tr w:rsidR="003B730C" w:rsidRPr="005855DF" w14:paraId="69D79F36" w14:textId="77777777" w:rsidTr="003B730C">
        <w:tc>
          <w:tcPr>
            <w:tcW w:w="1469" w:type="dxa"/>
          </w:tcPr>
          <w:p w14:paraId="26B6CCAB"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Постановка ЗЛ на учет впервые</w:t>
            </w:r>
          </w:p>
        </w:tc>
        <w:tc>
          <w:tcPr>
            <w:tcW w:w="973" w:type="dxa"/>
          </w:tcPr>
          <w:p w14:paraId="4DD68B2C"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06" w:type="dxa"/>
          </w:tcPr>
          <w:p w14:paraId="3AA5E2AA" w14:textId="77777777" w:rsidR="003B730C" w:rsidRPr="005855DF" w:rsidRDefault="003B730C" w:rsidP="003B730C">
            <w:pPr>
              <w:pStyle w:val="100"/>
              <w:spacing w:before="0" w:after="0"/>
              <w:rPr>
                <w:rFonts w:eastAsia="MS Mincho"/>
                <w:color w:val="000000" w:themeColor="text1"/>
              </w:rPr>
            </w:pPr>
          </w:p>
        </w:tc>
        <w:tc>
          <w:tcPr>
            <w:tcW w:w="1018" w:type="dxa"/>
          </w:tcPr>
          <w:p w14:paraId="08F558C5" w14:textId="77777777" w:rsidR="003B730C" w:rsidRPr="005855DF" w:rsidRDefault="003B730C" w:rsidP="003B730C">
            <w:pPr>
              <w:pStyle w:val="100"/>
              <w:spacing w:before="0" w:after="0"/>
              <w:rPr>
                <w:rFonts w:eastAsia="MS Mincho"/>
                <w:color w:val="000000" w:themeColor="text1"/>
              </w:rPr>
            </w:pPr>
          </w:p>
        </w:tc>
        <w:tc>
          <w:tcPr>
            <w:tcW w:w="1076" w:type="dxa"/>
          </w:tcPr>
          <w:p w14:paraId="475B3C35" w14:textId="77777777" w:rsidR="003B730C" w:rsidRPr="005855DF" w:rsidRDefault="003B730C" w:rsidP="003B730C">
            <w:pPr>
              <w:pStyle w:val="100"/>
              <w:spacing w:before="0" w:after="0"/>
              <w:rPr>
                <w:rFonts w:eastAsia="MS Mincho"/>
                <w:color w:val="000000" w:themeColor="text1"/>
              </w:rPr>
            </w:pPr>
          </w:p>
        </w:tc>
        <w:tc>
          <w:tcPr>
            <w:tcW w:w="1019" w:type="dxa"/>
          </w:tcPr>
          <w:p w14:paraId="12219167" w14:textId="77777777" w:rsidR="003B730C" w:rsidRPr="005855DF" w:rsidRDefault="003B730C" w:rsidP="003B730C">
            <w:pPr>
              <w:pStyle w:val="100"/>
              <w:spacing w:before="0" w:after="0"/>
              <w:rPr>
                <w:rFonts w:eastAsia="MS Mincho"/>
                <w:color w:val="000000" w:themeColor="text1"/>
              </w:rPr>
            </w:pPr>
          </w:p>
        </w:tc>
        <w:tc>
          <w:tcPr>
            <w:tcW w:w="1020" w:type="dxa"/>
          </w:tcPr>
          <w:p w14:paraId="2CD3CF39" w14:textId="77777777" w:rsidR="003B730C" w:rsidRPr="005855DF" w:rsidRDefault="003B730C" w:rsidP="003B730C">
            <w:pPr>
              <w:pStyle w:val="100"/>
              <w:spacing w:before="0" w:after="0"/>
              <w:rPr>
                <w:rFonts w:eastAsia="MS Mincho"/>
                <w:color w:val="000000" w:themeColor="text1"/>
              </w:rPr>
            </w:pPr>
          </w:p>
        </w:tc>
        <w:tc>
          <w:tcPr>
            <w:tcW w:w="978" w:type="dxa"/>
          </w:tcPr>
          <w:p w14:paraId="54C17707" w14:textId="77777777" w:rsidR="003B730C" w:rsidRPr="005855DF" w:rsidRDefault="003B730C" w:rsidP="003B730C">
            <w:pPr>
              <w:pStyle w:val="100"/>
              <w:spacing w:before="0" w:after="0"/>
              <w:rPr>
                <w:rFonts w:eastAsia="MS Mincho"/>
                <w:color w:val="000000" w:themeColor="text1"/>
              </w:rPr>
            </w:pPr>
          </w:p>
        </w:tc>
        <w:tc>
          <w:tcPr>
            <w:tcW w:w="992" w:type="dxa"/>
          </w:tcPr>
          <w:p w14:paraId="1D001FA9" w14:textId="77777777" w:rsidR="003B730C" w:rsidRPr="005855DF" w:rsidRDefault="003B730C" w:rsidP="003B730C">
            <w:pPr>
              <w:pStyle w:val="100"/>
              <w:spacing w:before="0" w:after="0"/>
              <w:rPr>
                <w:rFonts w:eastAsia="MS Mincho"/>
                <w:color w:val="000000" w:themeColor="text1"/>
              </w:rPr>
            </w:pPr>
          </w:p>
        </w:tc>
        <w:tc>
          <w:tcPr>
            <w:tcW w:w="1059" w:type="dxa"/>
          </w:tcPr>
          <w:p w14:paraId="28CB6140" w14:textId="77777777" w:rsidR="003B730C" w:rsidRPr="005855DF" w:rsidRDefault="003B730C" w:rsidP="003B730C">
            <w:pPr>
              <w:pStyle w:val="100"/>
              <w:spacing w:before="0" w:after="0"/>
              <w:rPr>
                <w:rFonts w:eastAsia="MS Mincho"/>
                <w:color w:val="000000" w:themeColor="text1"/>
              </w:rPr>
            </w:pPr>
          </w:p>
        </w:tc>
        <w:tc>
          <w:tcPr>
            <w:tcW w:w="981" w:type="dxa"/>
          </w:tcPr>
          <w:p w14:paraId="1D5E9956" w14:textId="77777777" w:rsidR="003B730C" w:rsidRPr="005855DF" w:rsidRDefault="003B730C" w:rsidP="003B730C">
            <w:pPr>
              <w:pStyle w:val="100"/>
              <w:spacing w:before="0" w:after="0"/>
              <w:rPr>
                <w:rFonts w:eastAsia="MS Mincho"/>
                <w:color w:val="000000" w:themeColor="text1"/>
              </w:rPr>
            </w:pPr>
          </w:p>
        </w:tc>
        <w:tc>
          <w:tcPr>
            <w:tcW w:w="1017" w:type="dxa"/>
          </w:tcPr>
          <w:p w14:paraId="512D3DDA" w14:textId="77777777" w:rsidR="003B730C" w:rsidRPr="005855DF" w:rsidRDefault="003B730C" w:rsidP="003B730C">
            <w:pPr>
              <w:pStyle w:val="100"/>
              <w:spacing w:before="0" w:after="0"/>
              <w:rPr>
                <w:rFonts w:eastAsia="MS Mincho"/>
                <w:color w:val="000000" w:themeColor="text1"/>
              </w:rPr>
            </w:pPr>
          </w:p>
        </w:tc>
        <w:tc>
          <w:tcPr>
            <w:tcW w:w="992" w:type="dxa"/>
          </w:tcPr>
          <w:p w14:paraId="4FAAA438" w14:textId="77777777" w:rsidR="003B730C" w:rsidRPr="005855DF" w:rsidRDefault="003B730C" w:rsidP="003B730C">
            <w:pPr>
              <w:pStyle w:val="100"/>
              <w:spacing w:before="0" w:after="0"/>
              <w:rPr>
                <w:rFonts w:eastAsia="MS Mincho"/>
                <w:color w:val="000000" w:themeColor="text1"/>
              </w:rPr>
            </w:pPr>
          </w:p>
        </w:tc>
        <w:tc>
          <w:tcPr>
            <w:tcW w:w="1034" w:type="dxa"/>
          </w:tcPr>
          <w:p w14:paraId="606AD1E2" w14:textId="77777777" w:rsidR="003B730C" w:rsidRPr="005855DF" w:rsidRDefault="003B730C" w:rsidP="003B730C">
            <w:pPr>
              <w:pStyle w:val="100"/>
              <w:spacing w:before="0" w:after="0"/>
              <w:rPr>
                <w:rFonts w:eastAsia="MS Mincho"/>
                <w:color w:val="000000" w:themeColor="text1"/>
              </w:rPr>
            </w:pPr>
          </w:p>
        </w:tc>
        <w:tc>
          <w:tcPr>
            <w:tcW w:w="965" w:type="dxa"/>
          </w:tcPr>
          <w:p w14:paraId="7D02A743" w14:textId="77777777" w:rsidR="003B730C" w:rsidRPr="005855DF" w:rsidRDefault="003B730C" w:rsidP="003B730C">
            <w:pPr>
              <w:pStyle w:val="100"/>
              <w:spacing w:before="0" w:after="0"/>
              <w:rPr>
                <w:rFonts w:eastAsia="MS Mincho"/>
                <w:color w:val="000000" w:themeColor="text1"/>
              </w:rPr>
            </w:pPr>
          </w:p>
        </w:tc>
      </w:tr>
      <w:tr w:rsidR="003B730C" w:rsidRPr="005855DF" w14:paraId="6F2DFBCE" w14:textId="77777777" w:rsidTr="003B730C">
        <w:tc>
          <w:tcPr>
            <w:tcW w:w="1469" w:type="dxa"/>
          </w:tcPr>
          <w:p w14:paraId="1003CDC9"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Замена СМО без замены ДПФС</w:t>
            </w:r>
          </w:p>
        </w:tc>
        <w:tc>
          <w:tcPr>
            <w:tcW w:w="973" w:type="dxa"/>
          </w:tcPr>
          <w:p w14:paraId="7CFA5276" w14:textId="77777777" w:rsidR="003B730C" w:rsidRPr="005855DF" w:rsidRDefault="003B730C" w:rsidP="003B730C">
            <w:pPr>
              <w:pStyle w:val="100"/>
              <w:spacing w:before="0" w:after="0"/>
              <w:rPr>
                <w:rFonts w:eastAsia="MS Mincho"/>
                <w:color w:val="000000" w:themeColor="text1"/>
              </w:rPr>
            </w:pPr>
          </w:p>
        </w:tc>
        <w:tc>
          <w:tcPr>
            <w:tcW w:w="1006" w:type="dxa"/>
          </w:tcPr>
          <w:p w14:paraId="2A3A6CC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8" w:type="dxa"/>
          </w:tcPr>
          <w:p w14:paraId="1E6C0E7F" w14:textId="77777777" w:rsidR="003B730C" w:rsidRPr="005855DF" w:rsidRDefault="003B730C" w:rsidP="003B730C">
            <w:pPr>
              <w:pStyle w:val="100"/>
              <w:spacing w:before="0" w:after="0"/>
              <w:rPr>
                <w:rFonts w:eastAsia="MS Mincho"/>
                <w:color w:val="000000" w:themeColor="text1"/>
              </w:rPr>
            </w:pPr>
          </w:p>
        </w:tc>
        <w:tc>
          <w:tcPr>
            <w:tcW w:w="1076" w:type="dxa"/>
          </w:tcPr>
          <w:p w14:paraId="3274EFCF" w14:textId="77777777" w:rsidR="003B730C" w:rsidRPr="005855DF" w:rsidRDefault="003B730C" w:rsidP="003B730C">
            <w:pPr>
              <w:pStyle w:val="100"/>
              <w:spacing w:before="0" w:after="0"/>
              <w:rPr>
                <w:rFonts w:eastAsia="MS Mincho"/>
                <w:color w:val="000000" w:themeColor="text1"/>
              </w:rPr>
            </w:pPr>
          </w:p>
        </w:tc>
        <w:tc>
          <w:tcPr>
            <w:tcW w:w="1019" w:type="dxa"/>
          </w:tcPr>
          <w:p w14:paraId="4B20B197" w14:textId="77777777" w:rsidR="003B730C" w:rsidRPr="005855DF" w:rsidRDefault="003B730C" w:rsidP="003B730C">
            <w:pPr>
              <w:pStyle w:val="100"/>
              <w:spacing w:before="0" w:after="0"/>
              <w:rPr>
                <w:rFonts w:eastAsia="MS Mincho"/>
                <w:color w:val="000000" w:themeColor="text1"/>
              </w:rPr>
            </w:pPr>
          </w:p>
        </w:tc>
        <w:tc>
          <w:tcPr>
            <w:tcW w:w="1020" w:type="dxa"/>
          </w:tcPr>
          <w:p w14:paraId="4049BC15" w14:textId="77777777" w:rsidR="003B730C" w:rsidRPr="005855DF" w:rsidRDefault="003B730C" w:rsidP="003B730C">
            <w:pPr>
              <w:pStyle w:val="100"/>
              <w:spacing w:before="0" w:after="0"/>
              <w:rPr>
                <w:rFonts w:eastAsia="MS Mincho"/>
                <w:color w:val="000000" w:themeColor="text1"/>
              </w:rPr>
            </w:pPr>
          </w:p>
        </w:tc>
        <w:tc>
          <w:tcPr>
            <w:tcW w:w="978" w:type="dxa"/>
          </w:tcPr>
          <w:p w14:paraId="67C13D61" w14:textId="77777777" w:rsidR="003B730C" w:rsidRPr="005855DF" w:rsidRDefault="003B730C" w:rsidP="003B730C">
            <w:pPr>
              <w:pStyle w:val="100"/>
              <w:spacing w:before="0" w:after="0"/>
              <w:rPr>
                <w:rFonts w:eastAsia="MS Mincho"/>
                <w:color w:val="000000" w:themeColor="text1"/>
              </w:rPr>
            </w:pPr>
          </w:p>
        </w:tc>
        <w:tc>
          <w:tcPr>
            <w:tcW w:w="992" w:type="dxa"/>
          </w:tcPr>
          <w:p w14:paraId="7B5CA493" w14:textId="77777777" w:rsidR="003B730C" w:rsidRPr="005855DF" w:rsidRDefault="003B730C" w:rsidP="003B730C">
            <w:pPr>
              <w:pStyle w:val="100"/>
              <w:spacing w:before="0" w:after="0"/>
              <w:rPr>
                <w:rFonts w:eastAsia="MS Mincho"/>
                <w:color w:val="000000" w:themeColor="text1"/>
              </w:rPr>
            </w:pPr>
          </w:p>
        </w:tc>
        <w:tc>
          <w:tcPr>
            <w:tcW w:w="1059" w:type="dxa"/>
          </w:tcPr>
          <w:p w14:paraId="2C22A2A6" w14:textId="77777777" w:rsidR="003B730C" w:rsidRPr="005855DF" w:rsidRDefault="003B730C" w:rsidP="003B730C">
            <w:pPr>
              <w:pStyle w:val="100"/>
              <w:spacing w:before="0" w:after="0"/>
              <w:rPr>
                <w:rFonts w:eastAsia="MS Mincho"/>
                <w:color w:val="000000" w:themeColor="text1"/>
              </w:rPr>
            </w:pPr>
          </w:p>
        </w:tc>
        <w:tc>
          <w:tcPr>
            <w:tcW w:w="981" w:type="dxa"/>
          </w:tcPr>
          <w:p w14:paraId="47C68EE6" w14:textId="77777777" w:rsidR="003B730C" w:rsidRPr="005855DF" w:rsidRDefault="003B730C" w:rsidP="003B730C">
            <w:pPr>
              <w:pStyle w:val="100"/>
              <w:spacing w:before="0" w:after="0"/>
              <w:rPr>
                <w:rFonts w:eastAsia="MS Mincho"/>
                <w:color w:val="000000" w:themeColor="text1"/>
              </w:rPr>
            </w:pPr>
          </w:p>
        </w:tc>
        <w:tc>
          <w:tcPr>
            <w:tcW w:w="1017" w:type="dxa"/>
          </w:tcPr>
          <w:p w14:paraId="2764EA2B" w14:textId="77777777" w:rsidR="003B730C" w:rsidRPr="005855DF" w:rsidRDefault="003B730C" w:rsidP="003B730C">
            <w:pPr>
              <w:pStyle w:val="100"/>
              <w:spacing w:before="0" w:after="0"/>
              <w:rPr>
                <w:rFonts w:eastAsia="MS Mincho"/>
                <w:color w:val="000000" w:themeColor="text1"/>
              </w:rPr>
            </w:pPr>
          </w:p>
        </w:tc>
        <w:tc>
          <w:tcPr>
            <w:tcW w:w="992" w:type="dxa"/>
          </w:tcPr>
          <w:p w14:paraId="65783A94" w14:textId="77777777" w:rsidR="003B730C" w:rsidRPr="005855DF" w:rsidRDefault="003B730C" w:rsidP="003B730C">
            <w:pPr>
              <w:pStyle w:val="100"/>
              <w:spacing w:before="0" w:after="0"/>
              <w:rPr>
                <w:rFonts w:eastAsia="MS Mincho"/>
                <w:color w:val="000000" w:themeColor="text1"/>
              </w:rPr>
            </w:pPr>
          </w:p>
        </w:tc>
        <w:tc>
          <w:tcPr>
            <w:tcW w:w="1034" w:type="dxa"/>
          </w:tcPr>
          <w:p w14:paraId="506C1A21" w14:textId="77777777" w:rsidR="003B730C" w:rsidRPr="005855DF" w:rsidRDefault="003B730C" w:rsidP="003B730C">
            <w:pPr>
              <w:pStyle w:val="100"/>
              <w:spacing w:before="0" w:after="0"/>
              <w:rPr>
                <w:rFonts w:eastAsia="MS Mincho"/>
                <w:color w:val="000000" w:themeColor="text1"/>
              </w:rPr>
            </w:pPr>
          </w:p>
        </w:tc>
        <w:tc>
          <w:tcPr>
            <w:tcW w:w="965" w:type="dxa"/>
          </w:tcPr>
          <w:p w14:paraId="5E334013" w14:textId="77777777" w:rsidR="003B730C" w:rsidRPr="005855DF" w:rsidRDefault="003B730C" w:rsidP="003B730C">
            <w:pPr>
              <w:pStyle w:val="100"/>
              <w:spacing w:before="0" w:after="0"/>
              <w:rPr>
                <w:rFonts w:eastAsia="MS Mincho"/>
                <w:color w:val="000000" w:themeColor="text1"/>
              </w:rPr>
            </w:pPr>
          </w:p>
        </w:tc>
      </w:tr>
      <w:tr w:rsidR="003B730C" w:rsidRPr="005855DF" w14:paraId="1A9B362B" w14:textId="77777777" w:rsidTr="003B730C">
        <w:tc>
          <w:tcPr>
            <w:tcW w:w="1469" w:type="dxa"/>
          </w:tcPr>
          <w:p w14:paraId="5222050C"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Замена СМО с заменой ДПФС</w:t>
            </w:r>
          </w:p>
        </w:tc>
        <w:tc>
          <w:tcPr>
            <w:tcW w:w="973" w:type="dxa"/>
          </w:tcPr>
          <w:p w14:paraId="7E2876E5" w14:textId="77777777" w:rsidR="003B730C" w:rsidRPr="005855DF" w:rsidRDefault="003B730C" w:rsidP="003B730C">
            <w:pPr>
              <w:pStyle w:val="100"/>
              <w:spacing w:before="0" w:after="0"/>
              <w:rPr>
                <w:rFonts w:eastAsia="MS Mincho"/>
                <w:color w:val="000000" w:themeColor="text1"/>
              </w:rPr>
            </w:pPr>
          </w:p>
        </w:tc>
        <w:tc>
          <w:tcPr>
            <w:tcW w:w="1006" w:type="dxa"/>
          </w:tcPr>
          <w:p w14:paraId="716631B7"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8" w:type="dxa"/>
          </w:tcPr>
          <w:p w14:paraId="788E2380" w14:textId="77777777" w:rsidR="003B730C" w:rsidRPr="005855DF" w:rsidRDefault="003B730C" w:rsidP="003B730C">
            <w:pPr>
              <w:pStyle w:val="100"/>
              <w:spacing w:before="0" w:after="0"/>
              <w:rPr>
                <w:rFonts w:eastAsia="MS Mincho"/>
                <w:color w:val="000000" w:themeColor="text1"/>
              </w:rPr>
            </w:pPr>
          </w:p>
        </w:tc>
        <w:tc>
          <w:tcPr>
            <w:tcW w:w="1076" w:type="dxa"/>
          </w:tcPr>
          <w:p w14:paraId="7FF4E699" w14:textId="77777777" w:rsidR="003B730C" w:rsidRPr="005855DF" w:rsidRDefault="003B730C" w:rsidP="003B730C">
            <w:pPr>
              <w:pStyle w:val="100"/>
              <w:spacing w:before="0" w:after="0"/>
              <w:rPr>
                <w:rFonts w:eastAsia="MS Mincho"/>
                <w:color w:val="000000" w:themeColor="text1"/>
              </w:rPr>
            </w:pPr>
          </w:p>
        </w:tc>
        <w:tc>
          <w:tcPr>
            <w:tcW w:w="1019" w:type="dxa"/>
          </w:tcPr>
          <w:p w14:paraId="713F7A95" w14:textId="77777777" w:rsidR="003B730C" w:rsidRPr="005855DF" w:rsidRDefault="003B730C" w:rsidP="003B730C">
            <w:pPr>
              <w:pStyle w:val="100"/>
              <w:spacing w:before="0" w:after="0"/>
              <w:rPr>
                <w:rFonts w:eastAsia="MS Mincho"/>
                <w:color w:val="000000" w:themeColor="text1"/>
              </w:rPr>
            </w:pPr>
          </w:p>
        </w:tc>
        <w:tc>
          <w:tcPr>
            <w:tcW w:w="1020" w:type="dxa"/>
          </w:tcPr>
          <w:p w14:paraId="2B4EA1D6" w14:textId="77777777" w:rsidR="003B730C" w:rsidRPr="005855DF" w:rsidRDefault="003B730C" w:rsidP="003B730C">
            <w:pPr>
              <w:pStyle w:val="100"/>
              <w:spacing w:before="0" w:after="0"/>
              <w:rPr>
                <w:rFonts w:eastAsia="MS Mincho"/>
                <w:color w:val="000000" w:themeColor="text1"/>
              </w:rPr>
            </w:pPr>
          </w:p>
        </w:tc>
        <w:tc>
          <w:tcPr>
            <w:tcW w:w="978" w:type="dxa"/>
          </w:tcPr>
          <w:p w14:paraId="02A36464" w14:textId="77777777" w:rsidR="003B730C" w:rsidRPr="005855DF" w:rsidRDefault="003B730C" w:rsidP="003B730C">
            <w:pPr>
              <w:pStyle w:val="100"/>
              <w:spacing w:before="0" w:after="0"/>
              <w:rPr>
                <w:rFonts w:eastAsia="MS Mincho"/>
                <w:color w:val="000000" w:themeColor="text1"/>
              </w:rPr>
            </w:pPr>
          </w:p>
        </w:tc>
        <w:tc>
          <w:tcPr>
            <w:tcW w:w="992" w:type="dxa"/>
          </w:tcPr>
          <w:p w14:paraId="514EF50B" w14:textId="77777777" w:rsidR="003B730C" w:rsidRPr="005855DF" w:rsidRDefault="003B730C" w:rsidP="003B730C">
            <w:pPr>
              <w:pStyle w:val="100"/>
              <w:spacing w:before="0" w:after="0"/>
              <w:rPr>
                <w:rFonts w:eastAsia="MS Mincho"/>
                <w:color w:val="000000" w:themeColor="text1"/>
              </w:rPr>
            </w:pPr>
          </w:p>
        </w:tc>
        <w:tc>
          <w:tcPr>
            <w:tcW w:w="1059" w:type="dxa"/>
          </w:tcPr>
          <w:p w14:paraId="5D1B80FC" w14:textId="77777777" w:rsidR="003B730C" w:rsidRPr="005855DF" w:rsidRDefault="003B730C" w:rsidP="003B730C">
            <w:pPr>
              <w:pStyle w:val="100"/>
              <w:spacing w:before="0" w:after="0"/>
              <w:rPr>
                <w:rFonts w:eastAsia="MS Mincho"/>
                <w:color w:val="000000" w:themeColor="text1"/>
              </w:rPr>
            </w:pPr>
          </w:p>
        </w:tc>
        <w:tc>
          <w:tcPr>
            <w:tcW w:w="981" w:type="dxa"/>
          </w:tcPr>
          <w:p w14:paraId="03303A2A" w14:textId="77777777" w:rsidR="003B730C" w:rsidRPr="005855DF" w:rsidRDefault="003B730C" w:rsidP="003B730C">
            <w:pPr>
              <w:pStyle w:val="100"/>
              <w:spacing w:before="0" w:after="0"/>
              <w:rPr>
                <w:rFonts w:eastAsia="MS Mincho"/>
                <w:color w:val="000000" w:themeColor="text1"/>
              </w:rPr>
            </w:pPr>
          </w:p>
        </w:tc>
        <w:tc>
          <w:tcPr>
            <w:tcW w:w="1017" w:type="dxa"/>
          </w:tcPr>
          <w:p w14:paraId="6C33FEF9" w14:textId="77777777" w:rsidR="003B730C" w:rsidRPr="005855DF" w:rsidRDefault="003B730C" w:rsidP="003B730C">
            <w:pPr>
              <w:pStyle w:val="100"/>
              <w:spacing w:before="0" w:after="0"/>
              <w:rPr>
                <w:rFonts w:eastAsia="MS Mincho"/>
                <w:color w:val="000000" w:themeColor="text1"/>
              </w:rPr>
            </w:pPr>
          </w:p>
        </w:tc>
        <w:tc>
          <w:tcPr>
            <w:tcW w:w="992" w:type="dxa"/>
          </w:tcPr>
          <w:p w14:paraId="21C98CA0" w14:textId="77777777" w:rsidR="003B730C" w:rsidRPr="005855DF" w:rsidRDefault="003B730C" w:rsidP="003B730C">
            <w:pPr>
              <w:pStyle w:val="100"/>
              <w:spacing w:before="0" w:after="0"/>
              <w:rPr>
                <w:rFonts w:eastAsia="MS Mincho"/>
                <w:color w:val="000000" w:themeColor="text1"/>
              </w:rPr>
            </w:pPr>
          </w:p>
        </w:tc>
        <w:tc>
          <w:tcPr>
            <w:tcW w:w="1034" w:type="dxa"/>
          </w:tcPr>
          <w:p w14:paraId="4C248B66" w14:textId="77777777" w:rsidR="003B730C" w:rsidRPr="005855DF" w:rsidRDefault="003B730C" w:rsidP="003B730C">
            <w:pPr>
              <w:pStyle w:val="100"/>
              <w:spacing w:before="0" w:after="0"/>
              <w:rPr>
                <w:rFonts w:eastAsia="MS Mincho"/>
                <w:color w:val="000000" w:themeColor="text1"/>
              </w:rPr>
            </w:pPr>
          </w:p>
        </w:tc>
        <w:tc>
          <w:tcPr>
            <w:tcW w:w="965" w:type="dxa"/>
          </w:tcPr>
          <w:p w14:paraId="3104A784" w14:textId="77777777" w:rsidR="003B730C" w:rsidRPr="005855DF" w:rsidRDefault="003B730C" w:rsidP="003B730C">
            <w:pPr>
              <w:pStyle w:val="100"/>
              <w:spacing w:before="0" w:after="0"/>
              <w:rPr>
                <w:rFonts w:eastAsia="MS Mincho"/>
                <w:color w:val="000000" w:themeColor="text1"/>
              </w:rPr>
            </w:pPr>
          </w:p>
        </w:tc>
      </w:tr>
      <w:tr w:rsidR="003B730C" w:rsidRPr="005855DF" w14:paraId="110E937B" w14:textId="77777777" w:rsidTr="003B730C">
        <w:tc>
          <w:tcPr>
            <w:tcW w:w="1469" w:type="dxa"/>
          </w:tcPr>
          <w:p w14:paraId="4F79C079"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Замена ДПФС без замены СМО</w:t>
            </w:r>
          </w:p>
        </w:tc>
        <w:tc>
          <w:tcPr>
            <w:tcW w:w="973" w:type="dxa"/>
          </w:tcPr>
          <w:p w14:paraId="0CD9CC49" w14:textId="77777777" w:rsidR="003B730C" w:rsidRPr="005855DF" w:rsidRDefault="003B730C" w:rsidP="003B730C">
            <w:pPr>
              <w:pStyle w:val="100"/>
              <w:spacing w:before="0" w:after="0"/>
              <w:rPr>
                <w:rFonts w:eastAsia="MS Mincho"/>
                <w:color w:val="000000" w:themeColor="text1"/>
              </w:rPr>
            </w:pPr>
          </w:p>
        </w:tc>
        <w:tc>
          <w:tcPr>
            <w:tcW w:w="1006" w:type="dxa"/>
          </w:tcPr>
          <w:p w14:paraId="1A7EB655" w14:textId="77777777" w:rsidR="003B730C" w:rsidRPr="005855DF" w:rsidRDefault="003B730C" w:rsidP="003B730C">
            <w:pPr>
              <w:pStyle w:val="100"/>
              <w:spacing w:before="0" w:after="0"/>
              <w:rPr>
                <w:rFonts w:eastAsia="MS Mincho"/>
                <w:color w:val="000000" w:themeColor="text1"/>
              </w:rPr>
            </w:pPr>
          </w:p>
        </w:tc>
        <w:tc>
          <w:tcPr>
            <w:tcW w:w="1018" w:type="dxa"/>
          </w:tcPr>
          <w:p w14:paraId="0A259BFF"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76" w:type="dxa"/>
          </w:tcPr>
          <w:p w14:paraId="5FDE3331" w14:textId="77777777" w:rsidR="003B730C" w:rsidRPr="005855DF" w:rsidRDefault="003B730C" w:rsidP="003B730C">
            <w:pPr>
              <w:pStyle w:val="100"/>
              <w:spacing w:before="0" w:after="0"/>
              <w:rPr>
                <w:rFonts w:eastAsia="MS Mincho"/>
                <w:color w:val="000000" w:themeColor="text1"/>
              </w:rPr>
            </w:pPr>
          </w:p>
        </w:tc>
        <w:tc>
          <w:tcPr>
            <w:tcW w:w="1019" w:type="dxa"/>
          </w:tcPr>
          <w:p w14:paraId="6A5EC96C" w14:textId="77777777" w:rsidR="003B730C" w:rsidRPr="005855DF" w:rsidRDefault="003B730C" w:rsidP="003B730C">
            <w:pPr>
              <w:pStyle w:val="100"/>
              <w:spacing w:before="0" w:after="0"/>
              <w:rPr>
                <w:rFonts w:eastAsia="MS Mincho"/>
                <w:color w:val="000000" w:themeColor="text1"/>
              </w:rPr>
            </w:pPr>
          </w:p>
        </w:tc>
        <w:tc>
          <w:tcPr>
            <w:tcW w:w="1020" w:type="dxa"/>
          </w:tcPr>
          <w:p w14:paraId="51622048" w14:textId="77777777" w:rsidR="003B730C" w:rsidRPr="005855DF" w:rsidRDefault="003B730C" w:rsidP="003B730C">
            <w:pPr>
              <w:pStyle w:val="100"/>
              <w:spacing w:before="0" w:after="0"/>
              <w:rPr>
                <w:rFonts w:eastAsia="MS Mincho"/>
                <w:color w:val="000000" w:themeColor="text1"/>
              </w:rPr>
            </w:pPr>
          </w:p>
        </w:tc>
        <w:tc>
          <w:tcPr>
            <w:tcW w:w="978" w:type="dxa"/>
          </w:tcPr>
          <w:p w14:paraId="3C7D4126" w14:textId="77777777" w:rsidR="003B730C" w:rsidRPr="005855DF" w:rsidRDefault="003B730C" w:rsidP="003B730C">
            <w:pPr>
              <w:pStyle w:val="100"/>
              <w:spacing w:before="0" w:after="0"/>
              <w:rPr>
                <w:rFonts w:eastAsia="MS Mincho"/>
                <w:color w:val="000000" w:themeColor="text1"/>
              </w:rPr>
            </w:pPr>
          </w:p>
        </w:tc>
        <w:tc>
          <w:tcPr>
            <w:tcW w:w="992" w:type="dxa"/>
          </w:tcPr>
          <w:p w14:paraId="2C392439" w14:textId="77777777" w:rsidR="003B730C" w:rsidRPr="005855DF" w:rsidRDefault="003B730C" w:rsidP="003B730C">
            <w:pPr>
              <w:pStyle w:val="100"/>
              <w:spacing w:before="0" w:after="0"/>
              <w:rPr>
                <w:rFonts w:eastAsia="MS Mincho"/>
                <w:color w:val="000000" w:themeColor="text1"/>
              </w:rPr>
            </w:pPr>
          </w:p>
        </w:tc>
        <w:tc>
          <w:tcPr>
            <w:tcW w:w="1059" w:type="dxa"/>
          </w:tcPr>
          <w:p w14:paraId="272F7B3F" w14:textId="77777777" w:rsidR="003B730C" w:rsidRPr="005855DF" w:rsidRDefault="003B730C" w:rsidP="003B730C">
            <w:pPr>
              <w:pStyle w:val="100"/>
              <w:spacing w:before="0" w:after="0"/>
              <w:rPr>
                <w:rFonts w:eastAsia="MS Mincho"/>
                <w:color w:val="000000" w:themeColor="text1"/>
              </w:rPr>
            </w:pPr>
          </w:p>
        </w:tc>
        <w:tc>
          <w:tcPr>
            <w:tcW w:w="981" w:type="dxa"/>
          </w:tcPr>
          <w:p w14:paraId="6397DFE0" w14:textId="77777777" w:rsidR="003B730C" w:rsidRPr="005855DF" w:rsidRDefault="003B730C" w:rsidP="003B730C">
            <w:pPr>
              <w:pStyle w:val="100"/>
              <w:spacing w:before="0" w:after="0"/>
              <w:rPr>
                <w:rFonts w:eastAsia="MS Mincho"/>
                <w:color w:val="000000" w:themeColor="text1"/>
              </w:rPr>
            </w:pPr>
          </w:p>
        </w:tc>
        <w:tc>
          <w:tcPr>
            <w:tcW w:w="1017" w:type="dxa"/>
          </w:tcPr>
          <w:p w14:paraId="547472DC" w14:textId="77777777" w:rsidR="003B730C" w:rsidRPr="005855DF" w:rsidRDefault="003B730C" w:rsidP="003B730C">
            <w:pPr>
              <w:pStyle w:val="100"/>
              <w:spacing w:before="0" w:after="0"/>
              <w:rPr>
                <w:rFonts w:eastAsia="MS Mincho"/>
                <w:color w:val="000000" w:themeColor="text1"/>
              </w:rPr>
            </w:pPr>
          </w:p>
        </w:tc>
        <w:tc>
          <w:tcPr>
            <w:tcW w:w="992" w:type="dxa"/>
          </w:tcPr>
          <w:p w14:paraId="12673DA3" w14:textId="77777777" w:rsidR="003B730C" w:rsidRPr="005855DF" w:rsidRDefault="003B730C" w:rsidP="003B730C">
            <w:pPr>
              <w:pStyle w:val="100"/>
              <w:spacing w:before="0" w:after="0"/>
              <w:rPr>
                <w:rFonts w:eastAsia="MS Mincho"/>
                <w:color w:val="000000" w:themeColor="text1"/>
              </w:rPr>
            </w:pPr>
          </w:p>
        </w:tc>
        <w:tc>
          <w:tcPr>
            <w:tcW w:w="1034" w:type="dxa"/>
          </w:tcPr>
          <w:p w14:paraId="1DB45648" w14:textId="77777777" w:rsidR="003B730C" w:rsidRPr="005855DF" w:rsidRDefault="003B730C" w:rsidP="003B730C">
            <w:pPr>
              <w:pStyle w:val="100"/>
              <w:spacing w:before="0" w:after="0"/>
              <w:rPr>
                <w:rFonts w:eastAsia="MS Mincho"/>
                <w:color w:val="000000" w:themeColor="text1"/>
              </w:rPr>
            </w:pPr>
          </w:p>
        </w:tc>
        <w:tc>
          <w:tcPr>
            <w:tcW w:w="965" w:type="dxa"/>
          </w:tcPr>
          <w:p w14:paraId="2A5EC73F" w14:textId="77777777" w:rsidR="003B730C" w:rsidRPr="005855DF" w:rsidRDefault="003B730C" w:rsidP="003B730C">
            <w:pPr>
              <w:pStyle w:val="100"/>
              <w:spacing w:before="0" w:after="0"/>
              <w:rPr>
                <w:rFonts w:eastAsia="MS Mincho"/>
                <w:color w:val="000000" w:themeColor="text1"/>
              </w:rPr>
            </w:pPr>
          </w:p>
        </w:tc>
      </w:tr>
      <w:tr w:rsidR="003B730C" w:rsidRPr="005855DF" w14:paraId="2BD8F859" w14:textId="77777777" w:rsidTr="003B730C">
        <w:tc>
          <w:tcPr>
            <w:tcW w:w="1469" w:type="dxa"/>
          </w:tcPr>
          <w:p w14:paraId="773C961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Смерть ЗЛ на территории страхования</w:t>
            </w:r>
          </w:p>
        </w:tc>
        <w:tc>
          <w:tcPr>
            <w:tcW w:w="973" w:type="dxa"/>
          </w:tcPr>
          <w:p w14:paraId="6A580531" w14:textId="77777777" w:rsidR="003B730C" w:rsidRPr="005855DF" w:rsidRDefault="003B730C" w:rsidP="003B730C">
            <w:pPr>
              <w:pStyle w:val="100"/>
              <w:spacing w:before="0" w:after="0"/>
              <w:rPr>
                <w:rFonts w:eastAsia="MS Mincho"/>
                <w:color w:val="000000" w:themeColor="text1"/>
              </w:rPr>
            </w:pPr>
          </w:p>
        </w:tc>
        <w:tc>
          <w:tcPr>
            <w:tcW w:w="1006" w:type="dxa"/>
          </w:tcPr>
          <w:p w14:paraId="4DCC1239" w14:textId="77777777" w:rsidR="003B730C" w:rsidRPr="005855DF" w:rsidRDefault="003B730C" w:rsidP="003B730C">
            <w:pPr>
              <w:pStyle w:val="100"/>
              <w:spacing w:before="0" w:after="0"/>
              <w:rPr>
                <w:rFonts w:eastAsia="MS Mincho"/>
                <w:color w:val="000000" w:themeColor="text1"/>
              </w:rPr>
            </w:pPr>
          </w:p>
        </w:tc>
        <w:tc>
          <w:tcPr>
            <w:tcW w:w="1018" w:type="dxa"/>
          </w:tcPr>
          <w:p w14:paraId="28E4045A" w14:textId="77777777" w:rsidR="003B730C" w:rsidRPr="005855DF" w:rsidRDefault="003B730C" w:rsidP="003B730C">
            <w:pPr>
              <w:pStyle w:val="100"/>
              <w:spacing w:before="0" w:after="0"/>
              <w:rPr>
                <w:rFonts w:eastAsia="MS Mincho"/>
                <w:color w:val="000000" w:themeColor="text1"/>
              </w:rPr>
            </w:pPr>
          </w:p>
        </w:tc>
        <w:tc>
          <w:tcPr>
            <w:tcW w:w="1076" w:type="dxa"/>
          </w:tcPr>
          <w:p w14:paraId="4E87BCE6"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9" w:type="dxa"/>
          </w:tcPr>
          <w:p w14:paraId="486692FA" w14:textId="77777777" w:rsidR="003B730C" w:rsidRPr="005855DF" w:rsidRDefault="003B730C" w:rsidP="003B730C">
            <w:pPr>
              <w:pStyle w:val="100"/>
              <w:spacing w:before="0" w:after="0"/>
              <w:rPr>
                <w:rFonts w:eastAsia="MS Mincho"/>
                <w:color w:val="000000" w:themeColor="text1"/>
              </w:rPr>
            </w:pPr>
          </w:p>
        </w:tc>
        <w:tc>
          <w:tcPr>
            <w:tcW w:w="1020" w:type="dxa"/>
          </w:tcPr>
          <w:p w14:paraId="22216F57" w14:textId="77777777" w:rsidR="003B730C" w:rsidRPr="005855DF" w:rsidRDefault="003B730C" w:rsidP="003B730C">
            <w:pPr>
              <w:pStyle w:val="100"/>
              <w:spacing w:before="0" w:after="0"/>
              <w:rPr>
                <w:rFonts w:eastAsia="MS Mincho"/>
                <w:color w:val="000000" w:themeColor="text1"/>
              </w:rPr>
            </w:pPr>
          </w:p>
        </w:tc>
        <w:tc>
          <w:tcPr>
            <w:tcW w:w="978" w:type="dxa"/>
          </w:tcPr>
          <w:p w14:paraId="77B9335F" w14:textId="77777777" w:rsidR="003B730C" w:rsidRPr="005855DF" w:rsidRDefault="003B730C" w:rsidP="003B730C">
            <w:pPr>
              <w:pStyle w:val="100"/>
              <w:spacing w:before="0" w:after="0"/>
              <w:rPr>
                <w:rFonts w:eastAsia="MS Mincho"/>
                <w:color w:val="000000" w:themeColor="text1"/>
              </w:rPr>
            </w:pPr>
          </w:p>
        </w:tc>
        <w:tc>
          <w:tcPr>
            <w:tcW w:w="992" w:type="dxa"/>
          </w:tcPr>
          <w:p w14:paraId="16F4AA64" w14:textId="77777777" w:rsidR="003B730C" w:rsidRPr="005855DF" w:rsidRDefault="003B730C" w:rsidP="003B730C">
            <w:pPr>
              <w:pStyle w:val="100"/>
              <w:spacing w:before="0" w:after="0"/>
              <w:rPr>
                <w:rFonts w:eastAsia="MS Mincho"/>
                <w:color w:val="000000" w:themeColor="text1"/>
              </w:rPr>
            </w:pPr>
          </w:p>
        </w:tc>
        <w:tc>
          <w:tcPr>
            <w:tcW w:w="1059" w:type="dxa"/>
          </w:tcPr>
          <w:p w14:paraId="433980F1" w14:textId="77777777" w:rsidR="003B730C" w:rsidRPr="005855DF" w:rsidRDefault="003B730C" w:rsidP="003B730C">
            <w:pPr>
              <w:pStyle w:val="100"/>
              <w:spacing w:before="0" w:after="0"/>
              <w:rPr>
                <w:rFonts w:eastAsia="MS Mincho"/>
                <w:color w:val="000000" w:themeColor="text1"/>
              </w:rPr>
            </w:pPr>
          </w:p>
        </w:tc>
        <w:tc>
          <w:tcPr>
            <w:tcW w:w="981" w:type="dxa"/>
          </w:tcPr>
          <w:p w14:paraId="10146363" w14:textId="77777777" w:rsidR="003B730C" w:rsidRPr="005855DF" w:rsidRDefault="003B730C" w:rsidP="003B730C">
            <w:pPr>
              <w:pStyle w:val="100"/>
              <w:spacing w:before="0" w:after="0"/>
              <w:rPr>
                <w:rFonts w:eastAsia="MS Mincho"/>
                <w:color w:val="000000" w:themeColor="text1"/>
              </w:rPr>
            </w:pPr>
          </w:p>
        </w:tc>
        <w:tc>
          <w:tcPr>
            <w:tcW w:w="1017" w:type="dxa"/>
          </w:tcPr>
          <w:p w14:paraId="79358B87" w14:textId="77777777" w:rsidR="003B730C" w:rsidRPr="005855DF" w:rsidRDefault="003B730C" w:rsidP="003B730C">
            <w:pPr>
              <w:pStyle w:val="100"/>
              <w:spacing w:before="0" w:after="0"/>
              <w:rPr>
                <w:rFonts w:eastAsia="MS Mincho"/>
                <w:color w:val="000000" w:themeColor="text1"/>
              </w:rPr>
            </w:pPr>
          </w:p>
        </w:tc>
        <w:tc>
          <w:tcPr>
            <w:tcW w:w="992" w:type="dxa"/>
          </w:tcPr>
          <w:p w14:paraId="1636AD96" w14:textId="77777777" w:rsidR="003B730C" w:rsidRPr="005855DF" w:rsidRDefault="003B730C" w:rsidP="003B730C">
            <w:pPr>
              <w:pStyle w:val="100"/>
              <w:spacing w:before="0" w:after="0"/>
              <w:rPr>
                <w:rFonts w:eastAsia="MS Mincho"/>
                <w:color w:val="000000" w:themeColor="text1"/>
              </w:rPr>
            </w:pPr>
          </w:p>
        </w:tc>
        <w:tc>
          <w:tcPr>
            <w:tcW w:w="1034" w:type="dxa"/>
          </w:tcPr>
          <w:p w14:paraId="4AAE0A90" w14:textId="77777777" w:rsidR="003B730C" w:rsidRPr="005855DF" w:rsidRDefault="003B730C" w:rsidP="003B730C">
            <w:pPr>
              <w:pStyle w:val="100"/>
              <w:spacing w:before="0" w:after="0"/>
              <w:rPr>
                <w:rFonts w:eastAsia="MS Mincho"/>
                <w:color w:val="000000" w:themeColor="text1"/>
              </w:rPr>
            </w:pPr>
          </w:p>
        </w:tc>
        <w:tc>
          <w:tcPr>
            <w:tcW w:w="965" w:type="dxa"/>
          </w:tcPr>
          <w:p w14:paraId="11D82390" w14:textId="77777777" w:rsidR="003B730C" w:rsidRPr="005855DF" w:rsidRDefault="003B730C" w:rsidP="003B730C">
            <w:pPr>
              <w:pStyle w:val="100"/>
              <w:spacing w:before="0" w:after="0"/>
              <w:rPr>
                <w:rFonts w:eastAsia="MS Mincho"/>
                <w:color w:val="000000" w:themeColor="text1"/>
              </w:rPr>
            </w:pPr>
          </w:p>
        </w:tc>
      </w:tr>
      <w:tr w:rsidR="003B730C" w:rsidRPr="005855DF" w14:paraId="1B31390D" w14:textId="77777777" w:rsidTr="003B730C">
        <w:tc>
          <w:tcPr>
            <w:tcW w:w="1469" w:type="dxa"/>
          </w:tcPr>
          <w:p w14:paraId="3DBC282D"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Смерть ЗЛ на территории, отличной от территории страхования</w:t>
            </w:r>
          </w:p>
        </w:tc>
        <w:tc>
          <w:tcPr>
            <w:tcW w:w="973" w:type="dxa"/>
          </w:tcPr>
          <w:p w14:paraId="765E28E0" w14:textId="77777777" w:rsidR="003B730C" w:rsidRPr="005855DF" w:rsidRDefault="003B730C" w:rsidP="003B730C">
            <w:pPr>
              <w:pStyle w:val="100"/>
              <w:spacing w:before="0" w:after="0"/>
              <w:rPr>
                <w:rFonts w:eastAsia="MS Mincho"/>
                <w:color w:val="000000" w:themeColor="text1"/>
              </w:rPr>
            </w:pPr>
          </w:p>
        </w:tc>
        <w:tc>
          <w:tcPr>
            <w:tcW w:w="1006" w:type="dxa"/>
          </w:tcPr>
          <w:p w14:paraId="1553141C" w14:textId="77777777" w:rsidR="003B730C" w:rsidRPr="005855DF" w:rsidRDefault="003B730C" w:rsidP="003B730C">
            <w:pPr>
              <w:pStyle w:val="100"/>
              <w:spacing w:before="0" w:after="0"/>
              <w:rPr>
                <w:rFonts w:eastAsia="MS Mincho"/>
                <w:color w:val="000000" w:themeColor="text1"/>
              </w:rPr>
            </w:pPr>
          </w:p>
        </w:tc>
        <w:tc>
          <w:tcPr>
            <w:tcW w:w="1018" w:type="dxa"/>
          </w:tcPr>
          <w:p w14:paraId="2F373E08" w14:textId="77777777" w:rsidR="003B730C" w:rsidRPr="005855DF" w:rsidRDefault="003B730C" w:rsidP="003B730C">
            <w:pPr>
              <w:pStyle w:val="100"/>
              <w:spacing w:before="0" w:after="0"/>
              <w:rPr>
                <w:rFonts w:eastAsia="MS Mincho"/>
                <w:color w:val="000000" w:themeColor="text1"/>
              </w:rPr>
            </w:pPr>
          </w:p>
        </w:tc>
        <w:tc>
          <w:tcPr>
            <w:tcW w:w="1076" w:type="dxa"/>
          </w:tcPr>
          <w:p w14:paraId="755373CC" w14:textId="77777777" w:rsidR="003B730C" w:rsidRPr="005855DF" w:rsidRDefault="003B730C" w:rsidP="003B730C">
            <w:pPr>
              <w:pStyle w:val="100"/>
              <w:spacing w:before="0" w:after="0"/>
              <w:rPr>
                <w:rFonts w:eastAsia="MS Mincho"/>
                <w:color w:val="000000" w:themeColor="text1"/>
              </w:rPr>
            </w:pPr>
          </w:p>
        </w:tc>
        <w:tc>
          <w:tcPr>
            <w:tcW w:w="1019" w:type="dxa"/>
          </w:tcPr>
          <w:p w14:paraId="1D8E5079" w14:textId="77777777" w:rsidR="003B730C" w:rsidRPr="005855DF" w:rsidRDefault="003B730C" w:rsidP="003B730C">
            <w:pPr>
              <w:pStyle w:val="100"/>
              <w:spacing w:before="0" w:after="0"/>
              <w:rPr>
                <w:rFonts w:eastAsia="MS Mincho"/>
                <w:color w:val="000000" w:themeColor="text1"/>
              </w:rPr>
            </w:pPr>
          </w:p>
        </w:tc>
        <w:tc>
          <w:tcPr>
            <w:tcW w:w="1020" w:type="dxa"/>
          </w:tcPr>
          <w:p w14:paraId="77B1F311"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78" w:type="dxa"/>
          </w:tcPr>
          <w:p w14:paraId="00C6CD77" w14:textId="77777777" w:rsidR="003B730C" w:rsidRPr="005855DF" w:rsidRDefault="003B730C" w:rsidP="003B730C">
            <w:pPr>
              <w:pStyle w:val="100"/>
              <w:spacing w:before="0" w:after="0"/>
              <w:rPr>
                <w:rFonts w:eastAsia="MS Mincho"/>
                <w:color w:val="000000" w:themeColor="text1"/>
              </w:rPr>
            </w:pPr>
          </w:p>
        </w:tc>
        <w:tc>
          <w:tcPr>
            <w:tcW w:w="992" w:type="dxa"/>
          </w:tcPr>
          <w:p w14:paraId="65C4EC20" w14:textId="77777777" w:rsidR="003B730C" w:rsidRPr="005855DF" w:rsidRDefault="003B730C" w:rsidP="003B730C">
            <w:pPr>
              <w:pStyle w:val="100"/>
              <w:spacing w:before="0" w:after="0"/>
              <w:rPr>
                <w:rFonts w:eastAsia="MS Mincho"/>
                <w:color w:val="000000" w:themeColor="text1"/>
              </w:rPr>
            </w:pPr>
          </w:p>
        </w:tc>
        <w:tc>
          <w:tcPr>
            <w:tcW w:w="1059" w:type="dxa"/>
          </w:tcPr>
          <w:p w14:paraId="4EA373AC" w14:textId="77777777" w:rsidR="003B730C" w:rsidRPr="005855DF" w:rsidRDefault="003B730C" w:rsidP="003B730C">
            <w:pPr>
              <w:pStyle w:val="100"/>
              <w:spacing w:before="0" w:after="0"/>
              <w:rPr>
                <w:rFonts w:eastAsia="MS Mincho"/>
                <w:color w:val="000000" w:themeColor="text1"/>
              </w:rPr>
            </w:pPr>
          </w:p>
        </w:tc>
        <w:tc>
          <w:tcPr>
            <w:tcW w:w="981" w:type="dxa"/>
          </w:tcPr>
          <w:p w14:paraId="6F996FF0" w14:textId="77777777" w:rsidR="003B730C" w:rsidRPr="005855DF" w:rsidRDefault="003B730C" w:rsidP="003B730C">
            <w:pPr>
              <w:pStyle w:val="100"/>
              <w:spacing w:before="0" w:after="0"/>
              <w:rPr>
                <w:rFonts w:eastAsia="MS Mincho"/>
                <w:color w:val="000000" w:themeColor="text1"/>
              </w:rPr>
            </w:pPr>
          </w:p>
        </w:tc>
        <w:tc>
          <w:tcPr>
            <w:tcW w:w="1017" w:type="dxa"/>
          </w:tcPr>
          <w:p w14:paraId="6C683DF3" w14:textId="77777777" w:rsidR="003B730C" w:rsidRPr="005855DF" w:rsidRDefault="003B730C" w:rsidP="003B730C">
            <w:pPr>
              <w:pStyle w:val="100"/>
              <w:spacing w:before="0" w:after="0"/>
              <w:rPr>
                <w:rFonts w:eastAsia="MS Mincho"/>
                <w:color w:val="000000" w:themeColor="text1"/>
              </w:rPr>
            </w:pPr>
          </w:p>
        </w:tc>
        <w:tc>
          <w:tcPr>
            <w:tcW w:w="992" w:type="dxa"/>
          </w:tcPr>
          <w:p w14:paraId="761D858A" w14:textId="77777777" w:rsidR="003B730C" w:rsidRPr="005855DF" w:rsidRDefault="003B730C" w:rsidP="003B730C">
            <w:pPr>
              <w:pStyle w:val="100"/>
              <w:spacing w:before="0" w:after="0"/>
              <w:rPr>
                <w:rFonts w:eastAsia="MS Mincho"/>
                <w:color w:val="000000" w:themeColor="text1"/>
              </w:rPr>
            </w:pPr>
          </w:p>
        </w:tc>
        <w:tc>
          <w:tcPr>
            <w:tcW w:w="1034" w:type="dxa"/>
          </w:tcPr>
          <w:p w14:paraId="6598FF7C" w14:textId="77777777" w:rsidR="003B730C" w:rsidRPr="005855DF" w:rsidRDefault="003B730C" w:rsidP="003B730C">
            <w:pPr>
              <w:pStyle w:val="100"/>
              <w:spacing w:before="0" w:after="0"/>
              <w:rPr>
                <w:rFonts w:eastAsia="MS Mincho"/>
                <w:color w:val="000000" w:themeColor="text1"/>
              </w:rPr>
            </w:pPr>
          </w:p>
        </w:tc>
        <w:tc>
          <w:tcPr>
            <w:tcW w:w="965" w:type="dxa"/>
          </w:tcPr>
          <w:p w14:paraId="398E17BB" w14:textId="77777777" w:rsidR="003B730C" w:rsidRPr="005855DF" w:rsidRDefault="003B730C" w:rsidP="003B730C">
            <w:pPr>
              <w:pStyle w:val="100"/>
              <w:spacing w:before="0" w:after="0"/>
              <w:rPr>
                <w:rFonts w:eastAsia="MS Mincho"/>
                <w:color w:val="000000" w:themeColor="text1"/>
              </w:rPr>
            </w:pPr>
          </w:p>
        </w:tc>
      </w:tr>
      <w:tr w:rsidR="003B730C" w:rsidRPr="005855DF" w14:paraId="6BEE2243" w14:textId="77777777" w:rsidTr="003B730C">
        <w:tc>
          <w:tcPr>
            <w:tcW w:w="1469" w:type="dxa"/>
          </w:tcPr>
          <w:p w14:paraId="4A667293"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Отмена факта смерти ЗЛ</w:t>
            </w:r>
          </w:p>
        </w:tc>
        <w:tc>
          <w:tcPr>
            <w:tcW w:w="973" w:type="dxa"/>
          </w:tcPr>
          <w:p w14:paraId="57465CD9" w14:textId="77777777" w:rsidR="003B730C" w:rsidRPr="005855DF" w:rsidRDefault="003B730C" w:rsidP="003B730C">
            <w:pPr>
              <w:pStyle w:val="100"/>
              <w:spacing w:before="0" w:after="0"/>
              <w:rPr>
                <w:rFonts w:eastAsia="MS Mincho"/>
                <w:color w:val="000000" w:themeColor="text1"/>
              </w:rPr>
            </w:pPr>
          </w:p>
        </w:tc>
        <w:tc>
          <w:tcPr>
            <w:tcW w:w="1006" w:type="dxa"/>
          </w:tcPr>
          <w:p w14:paraId="4164DCCE" w14:textId="77777777" w:rsidR="003B730C" w:rsidRPr="005855DF" w:rsidRDefault="003B730C" w:rsidP="003B730C">
            <w:pPr>
              <w:pStyle w:val="100"/>
              <w:spacing w:before="0" w:after="0"/>
              <w:rPr>
                <w:rFonts w:eastAsia="MS Mincho"/>
                <w:color w:val="000000" w:themeColor="text1"/>
              </w:rPr>
            </w:pPr>
          </w:p>
        </w:tc>
        <w:tc>
          <w:tcPr>
            <w:tcW w:w="1018" w:type="dxa"/>
          </w:tcPr>
          <w:p w14:paraId="55779ADC" w14:textId="77777777" w:rsidR="003B730C" w:rsidRPr="005855DF" w:rsidRDefault="003B730C" w:rsidP="003B730C">
            <w:pPr>
              <w:pStyle w:val="100"/>
              <w:spacing w:before="0" w:after="0"/>
              <w:rPr>
                <w:rFonts w:eastAsia="MS Mincho"/>
                <w:color w:val="000000" w:themeColor="text1"/>
              </w:rPr>
            </w:pPr>
          </w:p>
        </w:tc>
        <w:tc>
          <w:tcPr>
            <w:tcW w:w="1076" w:type="dxa"/>
          </w:tcPr>
          <w:p w14:paraId="687CC376" w14:textId="77777777" w:rsidR="003B730C" w:rsidRPr="005855DF" w:rsidRDefault="003B730C" w:rsidP="003B730C">
            <w:pPr>
              <w:pStyle w:val="100"/>
              <w:spacing w:before="0" w:after="0"/>
              <w:rPr>
                <w:rFonts w:eastAsia="MS Mincho"/>
                <w:color w:val="000000" w:themeColor="text1"/>
              </w:rPr>
            </w:pPr>
          </w:p>
        </w:tc>
        <w:tc>
          <w:tcPr>
            <w:tcW w:w="1019" w:type="dxa"/>
          </w:tcPr>
          <w:p w14:paraId="15636208" w14:textId="77777777" w:rsidR="003B730C" w:rsidRPr="005855DF" w:rsidRDefault="003B730C" w:rsidP="003B730C">
            <w:pPr>
              <w:pStyle w:val="100"/>
              <w:spacing w:before="0" w:after="0"/>
              <w:rPr>
                <w:rFonts w:eastAsia="MS Mincho"/>
                <w:color w:val="000000" w:themeColor="text1"/>
              </w:rPr>
            </w:pPr>
          </w:p>
        </w:tc>
        <w:tc>
          <w:tcPr>
            <w:tcW w:w="1020" w:type="dxa"/>
          </w:tcPr>
          <w:p w14:paraId="20B4906B" w14:textId="77777777" w:rsidR="003B730C" w:rsidRPr="005855DF" w:rsidRDefault="003B730C" w:rsidP="003B730C">
            <w:pPr>
              <w:pStyle w:val="100"/>
              <w:spacing w:before="0" w:after="0"/>
              <w:rPr>
                <w:rFonts w:eastAsia="MS Mincho"/>
                <w:color w:val="000000" w:themeColor="text1"/>
              </w:rPr>
            </w:pPr>
          </w:p>
        </w:tc>
        <w:tc>
          <w:tcPr>
            <w:tcW w:w="978" w:type="dxa"/>
          </w:tcPr>
          <w:p w14:paraId="4A152599" w14:textId="77777777" w:rsidR="003B730C" w:rsidRPr="005855DF" w:rsidRDefault="003B730C" w:rsidP="003B730C">
            <w:pPr>
              <w:pStyle w:val="100"/>
              <w:spacing w:before="0" w:after="0"/>
              <w:rPr>
                <w:rFonts w:eastAsia="MS Mincho"/>
                <w:color w:val="000000" w:themeColor="text1"/>
              </w:rPr>
            </w:pPr>
          </w:p>
        </w:tc>
        <w:tc>
          <w:tcPr>
            <w:tcW w:w="992" w:type="dxa"/>
          </w:tcPr>
          <w:p w14:paraId="2850386C"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59" w:type="dxa"/>
          </w:tcPr>
          <w:p w14:paraId="289158E8" w14:textId="77777777" w:rsidR="003B730C" w:rsidRPr="005855DF" w:rsidRDefault="003B730C" w:rsidP="003B730C">
            <w:pPr>
              <w:pStyle w:val="100"/>
              <w:spacing w:before="0" w:after="0"/>
              <w:rPr>
                <w:rFonts w:eastAsia="MS Mincho"/>
                <w:color w:val="000000" w:themeColor="text1"/>
              </w:rPr>
            </w:pPr>
          </w:p>
        </w:tc>
        <w:tc>
          <w:tcPr>
            <w:tcW w:w="981" w:type="dxa"/>
          </w:tcPr>
          <w:p w14:paraId="6B0C95AB" w14:textId="77777777" w:rsidR="003B730C" w:rsidRPr="005855DF" w:rsidRDefault="003B730C" w:rsidP="003B730C">
            <w:pPr>
              <w:pStyle w:val="100"/>
              <w:spacing w:before="0" w:after="0"/>
              <w:rPr>
                <w:rFonts w:eastAsia="MS Mincho"/>
                <w:color w:val="000000" w:themeColor="text1"/>
              </w:rPr>
            </w:pPr>
          </w:p>
        </w:tc>
        <w:tc>
          <w:tcPr>
            <w:tcW w:w="1017" w:type="dxa"/>
          </w:tcPr>
          <w:p w14:paraId="5CD6B5B5" w14:textId="77777777" w:rsidR="003B730C" w:rsidRPr="005855DF" w:rsidRDefault="003B730C" w:rsidP="003B730C">
            <w:pPr>
              <w:pStyle w:val="100"/>
              <w:spacing w:before="0" w:after="0"/>
              <w:rPr>
                <w:rFonts w:eastAsia="MS Mincho"/>
                <w:color w:val="000000" w:themeColor="text1"/>
              </w:rPr>
            </w:pPr>
          </w:p>
        </w:tc>
        <w:tc>
          <w:tcPr>
            <w:tcW w:w="992" w:type="dxa"/>
          </w:tcPr>
          <w:p w14:paraId="3405D2DF" w14:textId="77777777" w:rsidR="003B730C" w:rsidRPr="005855DF" w:rsidRDefault="003B730C" w:rsidP="003B730C">
            <w:pPr>
              <w:pStyle w:val="100"/>
              <w:spacing w:before="0" w:after="0"/>
              <w:rPr>
                <w:rFonts w:eastAsia="MS Mincho"/>
                <w:color w:val="000000" w:themeColor="text1"/>
              </w:rPr>
            </w:pPr>
          </w:p>
        </w:tc>
        <w:tc>
          <w:tcPr>
            <w:tcW w:w="1034" w:type="dxa"/>
          </w:tcPr>
          <w:p w14:paraId="5E7780FD" w14:textId="77777777" w:rsidR="003B730C" w:rsidRPr="005855DF" w:rsidRDefault="003B730C" w:rsidP="003B730C">
            <w:pPr>
              <w:pStyle w:val="100"/>
              <w:spacing w:before="0" w:after="0"/>
              <w:rPr>
                <w:rFonts w:eastAsia="MS Mincho"/>
                <w:color w:val="000000" w:themeColor="text1"/>
              </w:rPr>
            </w:pPr>
          </w:p>
        </w:tc>
        <w:tc>
          <w:tcPr>
            <w:tcW w:w="965" w:type="dxa"/>
          </w:tcPr>
          <w:p w14:paraId="299C4ACB" w14:textId="77777777" w:rsidR="003B730C" w:rsidRPr="005855DF" w:rsidRDefault="003B730C" w:rsidP="003B730C">
            <w:pPr>
              <w:pStyle w:val="100"/>
              <w:spacing w:before="0" w:after="0"/>
              <w:rPr>
                <w:rFonts w:eastAsia="MS Mincho"/>
                <w:color w:val="000000" w:themeColor="text1"/>
              </w:rPr>
            </w:pPr>
          </w:p>
        </w:tc>
      </w:tr>
      <w:tr w:rsidR="003B730C" w:rsidRPr="005855DF" w14:paraId="78905B80" w14:textId="77777777" w:rsidTr="003B730C">
        <w:tc>
          <w:tcPr>
            <w:tcW w:w="1469" w:type="dxa"/>
          </w:tcPr>
          <w:p w14:paraId="29A56059"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Окончание права на ОМС</w:t>
            </w:r>
          </w:p>
        </w:tc>
        <w:tc>
          <w:tcPr>
            <w:tcW w:w="973" w:type="dxa"/>
          </w:tcPr>
          <w:p w14:paraId="486E017C" w14:textId="77777777" w:rsidR="003B730C" w:rsidRPr="005855DF" w:rsidRDefault="003B730C" w:rsidP="003B730C">
            <w:pPr>
              <w:pStyle w:val="100"/>
              <w:spacing w:before="0" w:after="0"/>
              <w:rPr>
                <w:rFonts w:eastAsia="MS Mincho"/>
                <w:color w:val="000000" w:themeColor="text1"/>
              </w:rPr>
            </w:pPr>
          </w:p>
        </w:tc>
        <w:tc>
          <w:tcPr>
            <w:tcW w:w="1006" w:type="dxa"/>
          </w:tcPr>
          <w:p w14:paraId="3F3BD301" w14:textId="77777777" w:rsidR="003B730C" w:rsidRPr="005855DF" w:rsidRDefault="003B730C" w:rsidP="003B730C">
            <w:pPr>
              <w:pStyle w:val="100"/>
              <w:spacing w:before="0" w:after="0"/>
              <w:rPr>
                <w:rFonts w:eastAsia="MS Mincho"/>
                <w:color w:val="000000" w:themeColor="text1"/>
              </w:rPr>
            </w:pPr>
          </w:p>
        </w:tc>
        <w:tc>
          <w:tcPr>
            <w:tcW w:w="1018" w:type="dxa"/>
          </w:tcPr>
          <w:p w14:paraId="751AA8D9" w14:textId="77777777" w:rsidR="003B730C" w:rsidRPr="005855DF" w:rsidRDefault="003B730C" w:rsidP="003B730C">
            <w:pPr>
              <w:pStyle w:val="100"/>
              <w:spacing w:before="0" w:after="0"/>
              <w:rPr>
                <w:rFonts w:eastAsia="MS Mincho"/>
                <w:color w:val="000000" w:themeColor="text1"/>
              </w:rPr>
            </w:pPr>
          </w:p>
        </w:tc>
        <w:tc>
          <w:tcPr>
            <w:tcW w:w="1076" w:type="dxa"/>
          </w:tcPr>
          <w:p w14:paraId="1ACC84B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9" w:type="dxa"/>
          </w:tcPr>
          <w:p w14:paraId="330C524C" w14:textId="77777777" w:rsidR="003B730C" w:rsidRPr="005855DF" w:rsidRDefault="003B730C" w:rsidP="003B730C">
            <w:pPr>
              <w:pStyle w:val="100"/>
              <w:spacing w:before="0" w:after="0"/>
              <w:rPr>
                <w:rFonts w:eastAsia="MS Mincho"/>
                <w:color w:val="000000" w:themeColor="text1"/>
              </w:rPr>
            </w:pPr>
          </w:p>
        </w:tc>
        <w:tc>
          <w:tcPr>
            <w:tcW w:w="1020" w:type="dxa"/>
          </w:tcPr>
          <w:p w14:paraId="7ABE0413" w14:textId="77777777" w:rsidR="003B730C" w:rsidRPr="005855DF" w:rsidRDefault="003B730C" w:rsidP="003B730C">
            <w:pPr>
              <w:pStyle w:val="100"/>
              <w:spacing w:before="0" w:after="0"/>
              <w:rPr>
                <w:rFonts w:eastAsia="MS Mincho"/>
                <w:color w:val="000000" w:themeColor="text1"/>
              </w:rPr>
            </w:pPr>
          </w:p>
        </w:tc>
        <w:tc>
          <w:tcPr>
            <w:tcW w:w="978" w:type="dxa"/>
          </w:tcPr>
          <w:p w14:paraId="66AF3E44" w14:textId="77777777" w:rsidR="003B730C" w:rsidRPr="005855DF" w:rsidRDefault="003B730C" w:rsidP="003B730C">
            <w:pPr>
              <w:pStyle w:val="100"/>
              <w:spacing w:before="0" w:after="0"/>
              <w:rPr>
                <w:rFonts w:eastAsia="MS Mincho"/>
                <w:color w:val="000000" w:themeColor="text1"/>
              </w:rPr>
            </w:pPr>
          </w:p>
        </w:tc>
        <w:tc>
          <w:tcPr>
            <w:tcW w:w="992" w:type="dxa"/>
          </w:tcPr>
          <w:p w14:paraId="6BF4B029" w14:textId="77777777" w:rsidR="003B730C" w:rsidRPr="005855DF" w:rsidRDefault="003B730C" w:rsidP="003B730C">
            <w:pPr>
              <w:pStyle w:val="100"/>
              <w:spacing w:before="0" w:after="0"/>
              <w:rPr>
                <w:rFonts w:eastAsia="MS Mincho"/>
                <w:color w:val="000000" w:themeColor="text1"/>
              </w:rPr>
            </w:pPr>
          </w:p>
        </w:tc>
        <w:tc>
          <w:tcPr>
            <w:tcW w:w="1059" w:type="dxa"/>
          </w:tcPr>
          <w:p w14:paraId="2516FF98" w14:textId="77777777" w:rsidR="003B730C" w:rsidRPr="005855DF" w:rsidRDefault="003B730C" w:rsidP="003B730C">
            <w:pPr>
              <w:pStyle w:val="100"/>
              <w:spacing w:before="0" w:after="0"/>
              <w:rPr>
                <w:rFonts w:eastAsia="MS Mincho"/>
                <w:color w:val="000000" w:themeColor="text1"/>
              </w:rPr>
            </w:pPr>
          </w:p>
        </w:tc>
        <w:tc>
          <w:tcPr>
            <w:tcW w:w="981" w:type="dxa"/>
          </w:tcPr>
          <w:p w14:paraId="7E5836DE" w14:textId="77777777" w:rsidR="003B730C" w:rsidRPr="005855DF" w:rsidRDefault="003B730C" w:rsidP="003B730C">
            <w:pPr>
              <w:pStyle w:val="100"/>
              <w:spacing w:before="0" w:after="0"/>
              <w:rPr>
                <w:rFonts w:eastAsia="MS Mincho"/>
                <w:color w:val="000000" w:themeColor="text1"/>
              </w:rPr>
            </w:pPr>
          </w:p>
        </w:tc>
        <w:tc>
          <w:tcPr>
            <w:tcW w:w="1017" w:type="dxa"/>
          </w:tcPr>
          <w:p w14:paraId="193DDBE3" w14:textId="77777777" w:rsidR="003B730C" w:rsidRPr="005855DF" w:rsidRDefault="003B730C" w:rsidP="003B730C">
            <w:pPr>
              <w:pStyle w:val="100"/>
              <w:spacing w:before="0" w:after="0"/>
              <w:rPr>
                <w:rFonts w:eastAsia="MS Mincho"/>
                <w:color w:val="000000" w:themeColor="text1"/>
              </w:rPr>
            </w:pPr>
          </w:p>
        </w:tc>
        <w:tc>
          <w:tcPr>
            <w:tcW w:w="992" w:type="dxa"/>
          </w:tcPr>
          <w:p w14:paraId="7529430B" w14:textId="77777777" w:rsidR="003B730C" w:rsidRPr="005855DF" w:rsidRDefault="003B730C" w:rsidP="003B730C">
            <w:pPr>
              <w:pStyle w:val="100"/>
              <w:spacing w:before="0" w:after="0"/>
              <w:rPr>
                <w:rFonts w:eastAsia="MS Mincho"/>
                <w:color w:val="000000" w:themeColor="text1"/>
              </w:rPr>
            </w:pPr>
          </w:p>
        </w:tc>
        <w:tc>
          <w:tcPr>
            <w:tcW w:w="1034" w:type="dxa"/>
          </w:tcPr>
          <w:p w14:paraId="4AFDE3F2" w14:textId="77777777" w:rsidR="003B730C" w:rsidRPr="005855DF" w:rsidRDefault="003B730C" w:rsidP="003B730C">
            <w:pPr>
              <w:pStyle w:val="100"/>
              <w:spacing w:before="0" w:after="0"/>
              <w:rPr>
                <w:rFonts w:eastAsia="MS Mincho"/>
                <w:color w:val="000000" w:themeColor="text1"/>
              </w:rPr>
            </w:pPr>
          </w:p>
        </w:tc>
        <w:tc>
          <w:tcPr>
            <w:tcW w:w="965" w:type="dxa"/>
          </w:tcPr>
          <w:p w14:paraId="091EAAEF" w14:textId="77777777" w:rsidR="003B730C" w:rsidRPr="005855DF" w:rsidRDefault="003B730C" w:rsidP="003B730C">
            <w:pPr>
              <w:pStyle w:val="100"/>
              <w:spacing w:before="0" w:after="0"/>
              <w:rPr>
                <w:rFonts w:eastAsia="MS Mincho"/>
                <w:color w:val="000000" w:themeColor="text1"/>
              </w:rPr>
            </w:pPr>
          </w:p>
        </w:tc>
      </w:tr>
      <w:tr w:rsidR="003B730C" w:rsidRPr="005855DF" w14:paraId="59F34F61" w14:textId="77777777" w:rsidTr="003B730C">
        <w:tc>
          <w:tcPr>
            <w:tcW w:w="1469" w:type="dxa"/>
          </w:tcPr>
          <w:p w14:paraId="5513450B"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Снятие с учета в связи с постановкой на учет в другой СМО на другой территории</w:t>
            </w:r>
          </w:p>
        </w:tc>
        <w:tc>
          <w:tcPr>
            <w:tcW w:w="973" w:type="dxa"/>
          </w:tcPr>
          <w:p w14:paraId="5F4CA776" w14:textId="77777777" w:rsidR="003B730C" w:rsidRPr="005855DF" w:rsidRDefault="003B730C" w:rsidP="003B730C">
            <w:pPr>
              <w:pStyle w:val="100"/>
              <w:spacing w:before="0" w:after="0"/>
              <w:rPr>
                <w:rFonts w:eastAsia="MS Mincho"/>
                <w:color w:val="000000" w:themeColor="text1"/>
              </w:rPr>
            </w:pPr>
          </w:p>
        </w:tc>
        <w:tc>
          <w:tcPr>
            <w:tcW w:w="1006" w:type="dxa"/>
          </w:tcPr>
          <w:p w14:paraId="1AC14C5C" w14:textId="77777777" w:rsidR="003B730C" w:rsidRPr="005855DF" w:rsidRDefault="003B730C" w:rsidP="003B730C">
            <w:pPr>
              <w:pStyle w:val="100"/>
              <w:spacing w:before="0" w:after="0"/>
              <w:rPr>
                <w:rFonts w:eastAsia="MS Mincho"/>
                <w:color w:val="000000" w:themeColor="text1"/>
              </w:rPr>
            </w:pPr>
          </w:p>
        </w:tc>
        <w:tc>
          <w:tcPr>
            <w:tcW w:w="1018" w:type="dxa"/>
          </w:tcPr>
          <w:p w14:paraId="049B2DE2" w14:textId="77777777" w:rsidR="003B730C" w:rsidRPr="005855DF" w:rsidRDefault="003B730C" w:rsidP="003B730C">
            <w:pPr>
              <w:pStyle w:val="100"/>
              <w:spacing w:before="0" w:after="0"/>
              <w:rPr>
                <w:rFonts w:eastAsia="MS Mincho"/>
                <w:color w:val="000000" w:themeColor="text1"/>
              </w:rPr>
            </w:pPr>
          </w:p>
        </w:tc>
        <w:tc>
          <w:tcPr>
            <w:tcW w:w="1076" w:type="dxa"/>
          </w:tcPr>
          <w:p w14:paraId="503BDD0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9" w:type="dxa"/>
          </w:tcPr>
          <w:p w14:paraId="239AB8D9" w14:textId="77777777" w:rsidR="003B730C" w:rsidRPr="005855DF" w:rsidRDefault="003B730C" w:rsidP="003B730C">
            <w:pPr>
              <w:pStyle w:val="100"/>
              <w:spacing w:before="0" w:after="0"/>
              <w:rPr>
                <w:rFonts w:eastAsia="MS Mincho"/>
                <w:color w:val="000000" w:themeColor="text1"/>
              </w:rPr>
            </w:pPr>
          </w:p>
        </w:tc>
        <w:tc>
          <w:tcPr>
            <w:tcW w:w="1020" w:type="dxa"/>
          </w:tcPr>
          <w:p w14:paraId="01B220DF" w14:textId="77777777" w:rsidR="003B730C" w:rsidRPr="005855DF" w:rsidRDefault="003B730C" w:rsidP="003B730C">
            <w:pPr>
              <w:pStyle w:val="100"/>
              <w:spacing w:before="0" w:after="0"/>
              <w:rPr>
                <w:rFonts w:eastAsia="MS Mincho"/>
                <w:color w:val="000000" w:themeColor="text1"/>
              </w:rPr>
            </w:pPr>
          </w:p>
        </w:tc>
        <w:tc>
          <w:tcPr>
            <w:tcW w:w="978" w:type="dxa"/>
          </w:tcPr>
          <w:p w14:paraId="29A3BBCB" w14:textId="77777777" w:rsidR="003B730C" w:rsidRPr="005855DF" w:rsidRDefault="003B730C" w:rsidP="003B730C">
            <w:pPr>
              <w:pStyle w:val="100"/>
              <w:spacing w:before="0" w:after="0"/>
              <w:rPr>
                <w:rFonts w:eastAsia="MS Mincho"/>
                <w:color w:val="000000" w:themeColor="text1"/>
              </w:rPr>
            </w:pPr>
          </w:p>
        </w:tc>
        <w:tc>
          <w:tcPr>
            <w:tcW w:w="992" w:type="dxa"/>
          </w:tcPr>
          <w:p w14:paraId="096817BE" w14:textId="77777777" w:rsidR="003B730C" w:rsidRPr="005855DF" w:rsidRDefault="003B730C" w:rsidP="003B730C">
            <w:pPr>
              <w:pStyle w:val="100"/>
              <w:spacing w:before="0" w:after="0"/>
              <w:rPr>
                <w:rFonts w:eastAsia="MS Mincho"/>
                <w:color w:val="000000" w:themeColor="text1"/>
              </w:rPr>
            </w:pPr>
          </w:p>
        </w:tc>
        <w:tc>
          <w:tcPr>
            <w:tcW w:w="1059" w:type="dxa"/>
          </w:tcPr>
          <w:p w14:paraId="796398F4" w14:textId="77777777" w:rsidR="003B730C" w:rsidRPr="005855DF" w:rsidRDefault="003B730C" w:rsidP="003B730C">
            <w:pPr>
              <w:pStyle w:val="100"/>
              <w:spacing w:before="0" w:after="0"/>
              <w:rPr>
                <w:rFonts w:eastAsia="MS Mincho"/>
                <w:color w:val="000000" w:themeColor="text1"/>
              </w:rPr>
            </w:pPr>
          </w:p>
        </w:tc>
        <w:tc>
          <w:tcPr>
            <w:tcW w:w="981" w:type="dxa"/>
          </w:tcPr>
          <w:p w14:paraId="7CEFCD09" w14:textId="77777777" w:rsidR="003B730C" w:rsidRPr="005855DF" w:rsidRDefault="003B730C" w:rsidP="003B730C">
            <w:pPr>
              <w:pStyle w:val="100"/>
              <w:spacing w:before="0" w:after="0"/>
              <w:rPr>
                <w:rFonts w:eastAsia="MS Mincho"/>
                <w:color w:val="000000" w:themeColor="text1"/>
              </w:rPr>
            </w:pPr>
          </w:p>
        </w:tc>
        <w:tc>
          <w:tcPr>
            <w:tcW w:w="1017" w:type="dxa"/>
          </w:tcPr>
          <w:p w14:paraId="1699D0FA" w14:textId="77777777" w:rsidR="003B730C" w:rsidRPr="005855DF" w:rsidRDefault="003B730C" w:rsidP="003B730C">
            <w:pPr>
              <w:pStyle w:val="100"/>
              <w:spacing w:before="0" w:after="0"/>
              <w:rPr>
                <w:rFonts w:eastAsia="MS Mincho"/>
                <w:color w:val="000000" w:themeColor="text1"/>
              </w:rPr>
            </w:pPr>
          </w:p>
        </w:tc>
        <w:tc>
          <w:tcPr>
            <w:tcW w:w="992" w:type="dxa"/>
          </w:tcPr>
          <w:p w14:paraId="25F2C04B" w14:textId="77777777" w:rsidR="003B730C" w:rsidRPr="005855DF" w:rsidRDefault="003B730C" w:rsidP="003B730C">
            <w:pPr>
              <w:pStyle w:val="100"/>
              <w:spacing w:before="0" w:after="0"/>
              <w:rPr>
                <w:rFonts w:eastAsia="MS Mincho"/>
                <w:color w:val="000000" w:themeColor="text1"/>
              </w:rPr>
            </w:pPr>
          </w:p>
        </w:tc>
        <w:tc>
          <w:tcPr>
            <w:tcW w:w="1034" w:type="dxa"/>
          </w:tcPr>
          <w:p w14:paraId="6CC7BCEF" w14:textId="77777777" w:rsidR="003B730C" w:rsidRPr="005855DF" w:rsidRDefault="003B730C" w:rsidP="003B730C">
            <w:pPr>
              <w:pStyle w:val="100"/>
              <w:spacing w:before="0" w:after="0"/>
              <w:rPr>
                <w:rFonts w:eastAsia="MS Mincho"/>
                <w:color w:val="000000" w:themeColor="text1"/>
              </w:rPr>
            </w:pPr>
          </w:p>
        </w:tc>
        <w:tc>
          <w:tcPr>
            <w:tcW w:w="965" w:type="dxa"/>
          </w:tcPr>
          <w:p w14:paraId="45A805CC" w14:textId="77777777" w:rsidR="003B730C" w:rsidRPr="005855DF" w:rsidRDefault="003B730C" w:rsidP="003B730C">
            <w:pPr>
              <w:pStyle w:val="100"/>
              <w:spacing w:before="0" w:after="0"/>
              <w:rPr>
                <w:rFonts w:eastAsia="MS Mincho"/>
                <w:color w:val="000000" w:themeColor="text1"/>
              </w:rPr>
            </w:pPr>
          </w:p>
        </w:tc>
      </w:tr>
      <w:tr w:rsidR="003B730C" w:rsidRPr="005855DF" w14:paraId="3FAD595E" w14:textId="77777777" w:rsidTr="003B730C">
        <w:tc>
          <w:tcPr>
            <w:tcW w:w="1469" w:type="dxa"/>
          </w:tcPr>
          <w:p w14:paraId="66392822"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Объединение дубликатов двух и более ЗЛ</w:t>
            </w:r>
          </w:p>
        </w:tc>
        <w:tc>
          <w:tcPr>
            <w:tcW w:w="973" w:type="dxa"/>
          </w:tcPr>
          <w:p w14:paraId="39C58FC5" w14:textId="77777777" w:rsidR="003B730C" w:rsidRPr="005855DF" w:rsidRDefault="003B730C" w:rsidP="003B730C">
            <w:pPr>
              <w:pStyle w:val="100"/>
              <w:spacing w:before="0" w:after="0"/>
              <w:rPr>
                <w:rFonts w:eastAsia="MS Mincho"/>
                <w:color w:val="000000" w:themeColor="text1"/>
              </w:rPr>
            </w:pPr>
          </w:p>
        </w:tc>
        <w:tc>
          <w:tcPr>
            <w:tcW w:w="1006" w:type="dxa"/>
          </w:tcPr>
          <w:p w14:paraId="6B295639" w14:textId="77777777" w:rsidR="003B730C" w:rsidRPr="005855DF" w:rsidRDefault="003B730C" w:rsidP="003B730C">
            <w:pPr>
              <w:pStyle w:val="100"/>
              <w:spacing w:before="0" w:after="0"/>
              <w:rPr>
                <w:rFonts w:eastAsia="MS Mincho"/>
                <w:color w:val="000000" w:themeColor="text1"/>
              </w:rPr>
            </w:pPr>
          </w:p>
        </w:tc>
        <w:tc>
          <w:tcPr>
            <w:tcW w:w="1018" w:type="dxa"/>
          </w:tcPr>
          <w:p w14:paraId="2BDDCADC" w14:textId="77777777" w:rsidR="003B730C" w:rsidRPr="005855DF" w:rsidRDefault="003B730C" w:rsidP="003B730C">
            <w:pPr>
              <w:pStyle w:val="100"/>
              <w:spacing w:before="0" w:after="0"/>
              <w:rPr>
                <w:rFonts w:eastAsia="MS Mincho"/>
                <w:color w:val="000000" w:themeColor="text1"/>
              </w:rPr>
            </w:pPr>
          </w:p>
        </w:tc>
        <w:tc>
          <w:tcPr>
            <w:tcW w:w="1076" w:type="dxa"/>
          </w:tcPr>
          <w:p w14:paraId="76BC2107" w14:textId="77777777" w:rsidR="003B730C" w:rsidRPr="005855DF" w:rsidRDefault="003B730C" w:rsidP="003B730C">
            <w:pPr>
              <w:pStyle w:val="100"/>
              <w:spacing w:before="0" w:after="0"/>
              <w:rPr>
                <w:rFonts w:eastAsia="MS Mincho"/>
                <w:color w:val="000000" w:themeColor="text1"/>
              </w:rPr>
            </w:pPr>
          </w:p>
        </w:tc>
        <w:tc>
          <w:tcPr>
            <w:tcW w:w="1019" w:type="dxa"/>
          </w:tcPr>
          <w:p w14:paraId="2A4BF1D8" w14:textId="77777777" w:rsidR="003B730C" w:rsidRPr="005855DF" w:rsidRDefault="003B730C" w:rsidP="003B730C">
            <w:pPr>
              <w:pStyle w:val="100"/>
              <w:spacing w:before="0" w:after="0"/>
              <w:rPr>
                <w:rFonts w:eastAsia="MS Mincho"/>
                <w:color w:val="000000" w:themeColor="text1"/>
              </w:rPr>
            </w:pPr>
          </w:p>
        </w:tc>
        <w:tc>
          <w:tcPr>
            <w:tcW w:w="1020" w:type="dxa"/>
          </w:tcPr>
          <w:p w14:paraId="3E89BF50" w14:textId="77777777" w:rsidR="003B730C" w:rsidRPr="005855DF" w:rsidRDefault="003B730C" w:rsidP="003B730C">
            <w:pPr>
              <w:pStyle w:val="100"/>
              <w:spacing w:before="0" w:after="0"/>
              <w:rPr>
                <w:rFonts w:eastAsia="MS Mincho"/>
                <w:color w:val="000000" w:themeColor="text1"/>
              </w:rPr>
            </w:pPr>
          </w:p>
        </w:tc>
        <w:tc>
          <w:tcPr>
            <w:tcW w:w="978" w:type="dxa"/>
          </w:tcPr>
          <w:p w14:paraId="457D43B8" w14:textId="77777777" w:rsidR="003B730C" w:rsidRPr="005855DF" w:rsidRDefault="003B730C" w:rsidP="003B730C">
            <w:pPr>
              <w:pStyle w:val="100"/>
              <w:spacing w:before="0" w:after="0"/>
              <w:rPr>
                <w:rFonts w:eastAsia="MS Mincho"/>
                <w:color w:val="000000" w:themeColor="text1"/>
              </w:rPr>
            </w:pPr>
          </w:p>
        </w:tc>
        <w:tc>
          <w:tcPr>
            <w:tcW w:w="992" w:type="dxa"/>
          </w:tcPr>
          <w:p w14:paraId="719BB3A5" w14:textId="77777777" w:rsidR="003B730C" w:rsidRPr="005855DF" w:rsidRDefault="003B730C" w:rsidP="003B730C">
            <w:pPr>
              <w:pStyle w:val="100"/>
              <w:spacing w:before="0" w:after="0"/>
              <w:rPr>
                <w:rFonts w:eastAsia="MS Mincho"/>
                <w:color w:val="000000" w:themeColor="text1"/>
              </w:rPr>
            </w:pPr>
          </w:p>
        </w:tc>
        <w:tc>
          <w:tcPr>
            <w:tcW w:w="1059" w:type="dxa"/>
          </w:tcPr>
          <w:p w14:paraId="7D47BDEB" w14:textId="77777777" w:rsidR="003B730C" w:rsidRPr="005855DF" w:rsidRDefault="003B730C" w:rsidP="003B730C">
            <w:pPr>
              <w:pStyle w:val="100"/>
              <w:spacing w:before="0" w:after="0"/>
              <w:rPr>
                <w:rFonts w:eastAsia="MS Mincho"/>
                <w:color w:val="000000" w:themeColor="text1"/>
              </w:rPr>
            </w:pPr>
          </w:p>
        </w:tc>
        <w:tc>
          <w:tcPr>
            <w:tcW w:w="981" w:type="dxa"/>
          </w:tcPr>
          <w:p w14:paraId="444DDFAD" w14:textId="77777777" w:rsidR="003B730C" w:rsidRPr="005855DF" w:rsidRDefault="003B730C" w:rsidP="003B730C">
            <w:pPr>
              <w:pStyle w:val="100"/>
              <w:spacing w:before="0" w:after="0"/>
              <w:rPr>
                <w:rFonts w:eastAsia="MS Mincho"/>
                <w:color w:val="000000" w:themeColor="text1"/>
              </w:rPr>
            </w:pPr>
          </w:p>
        </w:tc>
        <w:tc>
          <w:tcPr>
            <w:tcW w:w="1017" w:type="dxa"/>
          </w:tcPr>
          <w:p w14:paraId="7A8ABAB3" w14:textId="77777777" w:rsidR="003B730C" w:rsidRPr="005855DF" w:rsidRDefault="003B730C" w:rsidP="003B730C">
            <w:pPr>
              <w:pStyle w:val="100"/>
              <w:spacing w:before="0" w:after="0"/>
              <w:rPr>
                <w:rFonts w:eastAsia="MS Mincho"/>
                <w:color w:val="000000" w:themeColor="text1"/>
              </w:rPr>
            </w:pPr>
          </w:p>
        </w:tc>
        <w:tc>
          <w:tcPr>
            <w:tcW w:w="992" w:type="dxa"/>
          </w:tcPr>
          <w:p w14:paraId="3729507A"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34" w:type="dxa"/>
          </w:tcPr>
          <w:p w14:paraId="47011E14" w14:textId="77777777" w:rsidR="003B730C" w:rsidRPr="005855DF" w:rsidRDefault="003B730C" w:rsidP="003B730C">
            <w:pPr>
              <w:pStyle w:val="100"/>
              <w:spacing w:before="0" w:after="0"/>
              <w:rPr>
                <w:rFonts w:eastAsia="MS Mincho"/>
                <w:color w:val="000000" w:themeColor="text1"/>
              </w:rPr>
            </w:pPr>
          </w:p>
        </w:tc>
        <w:tc>
          <w:tcPr>
            <w:tcW w:w="965" w:type="dxa"/>
          </w:tcPr>
          <w:p w14:paraId="10EBC33B" w14:textId="77777777" w:rsidR="003B730C" w:rsidRPr="005855DF" w:rsidRDefault="003B730C" w:rsidP="003B730C">
            <w:pPr>
              <w:pStyle w:val="100"/>
              <w:spacing w:before="0" w:after="0"/>
              <w:rPr>
                <w:rFonts w:eastAsia="MS Mincho"/>
                <w:color w:val="000000" w:themeColor="text1"/>
              </w:rPr>
            </w:pPr>
          </w:p>
        </w:tc>
      </w:tr>
      <w:tr w:rsidR="003B730C" w:rsidRPr="005855DF" w14:paraId="5DD9FA50" w14:textId="77777777" w:rsidTr="003B730C">
        <w:tc>
          <w:tcPr>
            <w:tcW w:w="1469" w:type="dxa"/>
          </w:tcPr>
          <w:p w14:paraId="784A480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 xml:space="preserve">Удаление информации о </w:t>
            </w:r>
            <w:r w:rsidRPr="005855DF">
              <w:rPr>
                <w:rFonts w:eastAsia="MS Mincho"/>
                <w:color w:val="000000" w:themeColor="text1"/>
              </w:rPr>
              <w:lastRenderedPageBreak/>
              <w:t>состоянии на учете ЗЛ, отсутствующей в РС ЕРЗ</w:t>
            </w:r>
          </w:p>
        </w:tc>
        <w:tc>
          <w:tcPr>
            <w:tcW w:w="973" w:type="dxa"/>
          </w:tcPr>
          <w:p w14:paraId="54BB4A47" w14:textId="77777777" w:rsidR="003B730C" w:rsidRPr="005855DF" w:rsidRDefault="003B730C" w:rsidP="003B730C">
            <w:pPr>
              <w:pStyle w:val="100"/>
              <w:spacing w:before="0" w:after="0"/>
              <w:rPr>
                <w:rFonts w:eastAsia="MS Mincho"/>
                <w:color w:val="000000" w:themeColor="text1"/>
              </w:rPr>
            </w:pPr>
          </w:p>
        </w:tc>
        <w:tc>
          <w:tcPr>
            <w:tcW w:w="1006" w:type="dxa"/>
          </w:tcPr>
          <w:p w14:paraId="301D761D" w14:textId="77777777" w:rsidR="003B730C" w:rsidRPr="005855DF" w:rsidRDefault="003B730C" w:rsidP="003B730C">
            <w:pPr>
              <w:pStyle w:val="100"/>
              <w:spacing w:before="0" w:after="0"/>
              <w:rPr>
                <w:rFonts w:eastAsia="MS Mincho"/>
                <w:color w:val="000000" w:themeColor="text1"/>
              </w:rPr>
            </w:pPr>
          </w:p>
        </w:tc>
        <w:tc>
          <w:tcPr>
            <w:tcW w:w="1018" w:type="dxa"/>
          </w:tcPr>
          <w:p w14:paraId="7548F4B9" w14:textId="77777777" w:rsidR="003B730C" w:rsidRPr="005855DF" w:rsidRDefault="003B730C" w:rsidP="003B730C">
            <w:pPr>
              <w:pStyle w:val="100"/>
              <w:spacing w:before="0" w:after="0"/>
              <w:rPr>
                <w:rFonts w:eastAsia="MS Mincho"/>
                <w:color w:val="000000" w:themeColor="text1"/>
              </w:rPr>
            </w:pPr>
          </w:p>
        </w:tc>
        <w:tc>
          <w:tcPr>
            <w:tcW w:w="1076" w:type="dxa"/>
          </w:tcPr>
          <w:p w14:paraId="0AE15446" w14:textId="77777777" w:rsidR="003B730C" w:rsidRPr="005855DF" w:rsidRDefault="003B730C" w:rsidP="003B730C">
            <w:pPr>
              <w:pStyle w:val="100"/>
              <w:spacing w:before="0" w:after="0"/>
              <w:rPr>
                <w:rFonts w:eastAsia="MS Mincho"/>
                <w:color w:val="000000" w:themeColor="text1"/>
              </w:rPr>
            </w:pPr>
          </w:p>
        </w:tc>
        <w:tc>
          <w:tcPr>
            <w:tcW w:w="1019" w:type="dxa"/>
          </w:tcPr>
          <w:p w14:paraId="016AA6AC" w14:textId="77777777" w:rsidR="003B730C" w:rsidRPr="005855DF" w:rsidRDefault="003B730C" w:rsidP="003B730C">
            <w:pPr>
              <w:pStyle w:val="100"/>
              <w:spacing w:before="0" w:after="0"/>
              <w:rPr>
                <w:rFonts w:eastAsia="MS Mincho"/>
                <w:color w:val="000000" w:themeColor="text1"/>
              </w:rPr>
            </w:pPr>
          </w:p>
        </w:tc>
        <w:tc>
          <w:tcPr>
            <w:tcW w:w="1020" w:type="dxa"/>
          </w:tcPr>
          <w:p w14:paraId="7388D286" w14:textId="77777777" w:rsidR="003B730C" w:rsidRPr="005855DF" w:rsidRDefault="003B730C" w:rsidP="003B730C">
            <w:pPr>
              <w:pStyle w:val="100"/>
              <w:spacing w:before="0" w:after="0"/>
              <w:rPr>
                <w:rFonts w:eastAsia="MS Mincho"/>
                <w:color w:val="000000" w:themeColor="text1"/>
              </w:rPr>
            </w:pPr>
          </w:p>
        </w:tc>
        <w:tc>
          <w:tcPr>
            <w:tcW w:w="978" w:type="dxa"/>
          </w:tcPr>
          <w:p w14:paraId="630147C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92" w:type="dxa"/>
          </w:tcPr>
          <w:p w14:paraId="432C8938" w14:textId="77777777" w:rsidR="003B730C" w:rsidRPr="005855DF" w:rsidRDefault="003B730C" w:rsidP="003B730C">
            <w:pPr>
              <w:pStyle w:val="100"/>
              <w:spacing w:before="0" w:after="0"/>
              <w:rPr>
                <w:rFonts w:eastAsia="MS Mincho"/>
                <w:color w:val="000000" w:themeColor="text1"/>
              </w:rPr>
            </w:pPr>
          </w:p>
        </w:tc>
        <w:tc>
          <w:tcPr>
            <w:tcW w:w="1059" w:type="dxa"/>
          </w:tcPr>
          <w:p w14:paraId="1E990BF4" w14:textId="77777777" w:rsidR="003B730C" w:rsidRPr="005855DF" w:rsidRDefault="003B730C" w:rsidP="003B730C">
            <w:pPr>
              <w:pStyle w:val="100"/>
              <w:spacing w:before="0" w:after="0"/>
              <w:rPr>
                <w:rFonts w:eastAsia="MS Mincho"/>
                <w:color w:val="000000" w:themeColor="text1"/>
              </w:rPr>
            </w:pPr>
          </w:p>
        </w:tc>
        <w:tc>
          <w:tcPr>
            <w:tcW w:w="981" w:type="dxa"/>
          </w:tcPr>
          <w:p w14:paraId="706C449D" w14:textId="77777777" w:rsidR="003B730C" w:rsidRPr="005855DF" w:rsidRDefault="003B730C" w:rsidP="003B730C">
            <w:pPr>
              <w:pStyle w:val="100"/>
              <w:spacing w:before="0" w:after="0"/>
              <w:rPr>
                <w:rFonts w:eastAsia="MS Mincho"/>
                <w:color w:val="000000" w:themeColor="text1"/>
              </w:rPr>
            </w:pPr>
          </w:p>
        </w:tc>
        <w:tc>
          <w:tcPr>
            <w:tcW w:w="1017" w:type="dxa"/>
          </w:tcPr>
          <w:p w14:paraId="049124FD" w14:textId="77777777" w:rsidR="003B730C" w:rsidRPr="005855DF" w:rsidRDefault="003B730C" w:rsidP="003B730C">
            <w:pPr>
              <w:pStyle w:val="100"/>
              <w:spacing w:before="0" w:after="0"/>
              <w:rPr>
                <w:rFonts w:eastAsia="MS Mincho"/>
                <w:color w:val="000000" w:themeColor="text1"/>
              </w:rPr>
            </w:pPr>
          </w:p>
        </w:tc>
        <w:tc>
          <w:tcPr>
            <w:tcW w:w="992" w:type="dxa"/>
          </w:tcPr>
          <w:p w14:paraId="4F44AB64" w14:textId="77777777" w:rsidR="003B730C" w:rsidRPr="005855DF" w:rsidRDefault="003B730C" w:rsidP="003B730C">
            <w:pPr>
              <w:pStyle w:val="100"/>
              <w:spacing w:before="0" w:after="0"/>
              <w:rPr>
                <w:rFonts w:eastAsia="MS Mincho"/>
                <w:color w:val="000000" w:themeColor="text1"/>
              </w:rPr>
            </w:pPr>
          </w:p>
        </w:tc>
        <w:tc>
          <w:tcPr>
            <w:tcW w:w="1034" w:type="dxa"/>
          </w:tcPr>
          <w:p w14:paraId="186FFEFC" w14:textId="77777777" w:rsidR="003B730C" w:rsidRPr="005855DF" w:rsidRDefault="003B730C" w:rsidP="003B730C">
            <w:pPr>
              <w:pStyle w:val="100"/>
              <w:spacing w:before="0" w:after="0"/>
              <w:rPr>
                <w:rFonts w:eastAsia="MS Mincho"/>
                <w:color w:val="000000" w:themeColor="text1"/>
              </w:rPr>
            </w:pPr>
          </w:p>
        </w:tc>
        <w:tc>
          <w:tcPr>
            <w:tcW w:w="965" w:type="dxa"/>
          </w:tcPr>
          <w:p w14:paraId="1B95D35B" w14:textId="77777777" w:rsidR="003B730C" w:rsidRPr="005855DF" w:rsidRDefault="003B730C" w:rsidP="003B730C">
            <w:pPr>
              <w:pStyle w:val="100"/>
              <w:spacing w:before="0" w:after="0"/>
              <w:rPr>
                <w:rFonts w:eastAsia="MS Mincho"/>
                <w:color w:val="000000" w:themeColor="text1"/>
              </w:rPr>
            </w:pPr>
          </w:p>
        </w:tc>
      </w:tr>
      <w:tr w:rsidR="003B730C" w:rsidRPr="005855DF" w14:paraId="3D027CE5" w14:textId="77777777" w:rsidTr="003B730C">
        <w:tc>
          <w:tcPr>
            <w:tcW w:w="1469" w:type="dxa"/>
          </w:tcPr>
          <w:p w14:paraId="0E64A801"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lastRenderedPageBreak/>
              <w:t>Исправление ошибочных Даты постановки на учет, Серии и Номера полиса, ОГРН СМО в информации о состоянии на учете ЗЛ</w:t>
            </w:r>
          </w:p>
        </w:tc>
        <w:tc>
          <w:tcPr>
            <w:tcW w:w="973" w:type="dxa"/>
          </w:tcPr>
          <w:p w14:paraId="468DF924" w14:textId="77777777" w:rsidR="003B730C" w:rsidRPr="005855DF" w:rsidRDefault="003B730C" w:rsidP="003B730C">
            <w:pPr>
              <w:pStyle w:val="100"/>
              <w:spacing w:before="0" w:after="0"/>
              <w:rPr>
                <w:rFonts w:eastAsia="MS Mincho"/>
                <w:color w:val="000000" w:themeColor="text1"/>
              </w:rPr>
            </w:pPr>
          </w:p>
        </w:tc>
        <w:tc>
          <w:tcPr>
            <w:tcW w:w="1006" w:type="dxa"/>
          </w:tcPr>
          <w:p w14:paraId="4F9BBE8E" w14:textId="77777777" w:rsidR="003B730C" w:rsidRPr="005855DF" w:rsidRDefault="003B730C" w:rsidP="003B730C">
            <w:pPr>
              <w:pStyle w:val="100"/>
              <w:spacing w:before="0" w:after="0"/>
              <w:rPr>
                <w:rFonts w:eastAsia="MS Mincho"/>
                <w:color w:val="000000" w:themeColor="text1"/>
              </w:rPr>
            </w:pPr>
          </w:p>
        </w:tc>
        <w:tc>
          <w:tcPr>
            <w:tcW w:w="1018" w:type="dxa"/>
          </w:tcPr>
          <w:p w14:paraId="24EA3DAE" w14:textId="77777777" w:rsidR="003B730C" w:rsidRPr="005855DF" w:rsidRDefault="003B730C" w:rsidP="003B730C">
            <w:pPr>
              <w:pStyle w:val="100"/>
              <w:spacing w:before="0" w:after="0"/>
              <w:rPr>
                <w:rFonts w:eastAsia="MS Mincho"/>
                <w:color w:val="000000" w:themeColor="text1"/>
              </w:rPr>
            </w:pPr>
          </w:p>
        </w:tc>
        <w:tc>
          <w:tcPr>
            <w:tcW w:w="1076" w:type="dxa"/>
          </w:tcPr>
          <w:p w14:paraId="494D0BDC" w14:textId="77777777" w:rsidR="003B730C" w:rsidRPr="005855DF" w:rsidRDefault="003B730C" w:rsidP="003B730C">
            <w:pPr>
              <w:pStyle w:val="100"/>
              <w:spacing w:before="0" w:after="0"/>
              <w:rPr>
                <w:rFonts w:eastAsia="MS Mincho"/>
                <w:color w:val="000000" w:themeColor="text1"/>
              </w:rPr>
            </w:pPr>
          </w:p>
        </w:tc>
        <w:tc>
          <w:tcPr>
            <w:tcW w:w="1019" w:type="dxa"/>
          </w:tcPr>
          <w:p w14:paraId="2BCCD3FC" w14:textId="77777777" w:rsidR="003B730C" w:rsidRPr="005855DF" w:rsidRDefault="003B730C" w:rsidP="003B730C">
            <w:pPr>
              <w:pStyle w:val="100"/>
              <w:spacing w:before="0" w:after="0"/>
              <w:rPr>
                <w:rFonts w:eastAsia="MS Mincho"/>
                <w:color w:val="000000" w:themeColor="text1"/>
              </w:rPr>
            </w:pPr>
          </w:p>
        </w:tc>
        <w:tc>
          <w:tcPr>
            <w:tcW w:w="1020" w:type="dxa"/>
          </w:tcPr>
          <w:p w14:paraId="6BED34F3" w14:textId="77777777" w:rsidR="003B730C" w:rsidRPr="005855DF" w:rsidRDefault="003B730C" w:rsidP="003B730C">
            <w:pPr>
              <w:pStyle w:val="100"/>
              <w:spacing w:before="0" w:after="0"/>
              <w:rPr>
                <w:rFonts w:eastAsia="MS Mincho"/>
                <w:color w:val="000000" w:themeColor="text1"/>
              </w:rPr>
            </w:pPr>
          </w:p>
        </w:tc>
        <w:tc>
          <w:tcPr>
            <w:tcW w:w="978" w:type="dxa"/>
          </w:tcPr>
          <w:p w14:paraId="06153648" w14:textId="77777777" w:rsidR="003B730C" w:rsidRPr="005855DF" w:rsidRDefault="003B730C" w:rsidP="003B730C">
            <w:pPr>
              <w:pStyle w:val="100"/>
              <w:spacing w:before="0" w:after="0"/>
              <w:rPr>
                <w:rFonts w:eastAsia="MS Mincho"/>
                <w:color w:val="000000" w:themeColor="text1"/>
              </w:rPr>
            </w:pPr>
          </w:p>
        </w:tc>
        <w:tc>
          <w:tcPr>
            <w:tcW w:w="992" w:type="dxa"/>
          </w:tcPr>
          <w:p w14:paraId="76D02020" w14:textId="77777777" w:rsidR="003B730C" w:rsidRPr="005855DF" w:rsidRDefault="003B730C" w:rsidP="003B730C">
            <w:pPr>
              <w:pStyle w:val="100"/>
              <w:spacing w:before="0" w:after="0"/>
              <w:rPr>
                <w:rFonts w:eastAsia="MS Mincho"/>
                <w:color w:val="000000" w:themeColor="text1"/>
              </w:rPr>
            </w:pPr>
          </w:p>
        </w:tc>
        <w:tc>
          <w:tcPr>
            <w:tcW w:w="1059" w:type="dxa"/>
          </w:tcPr>
          <w:p w14:paraId="296D5FC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81" w:type="dxa"/>
          </w:tcPr>
          <w:p w14:paraId="63FFAAA8" w14:textId="77777777" w:rsidR="003B730C" w:rsidRPr="005855DF" w:rsidRDefault="003B730C" w:rsidP="003B730C">
            <w:pPr>
              <w:pStyle w:val="100"/>
              <w:spacing w:before="0" w:after="0"/>
              <w:rPr>
                <w:rFonts w:eastAsia="MS Mincho"/>
                <w:color w:val="000000" w:themeColor="text1"/>
              </w:rPr>
            </w:pPr>
          </w:p>
        </w:tc>
        <w:tc>
          <w:tcPr>
            <w:tcW w:w="1017" w:type="dxa"/>
          </w:tcPr>
          <w:p w14:paraId="6242E1AB" w14:textId="77777777" w:rsidR="003B730C" w:rsidRPr="005855DF" w:rsidRDefault="003B730C" w:rsidP="003B730C">
            <w:pPr>
              <w:pStyle w:val="100"/>
              <w:spacing w:before="0" w:after="0"/>
              <w:rPr>
                <w:rFonts w:eastAsia="MS Mincho"/>
                <w:color w:val="000000" w:themeColor="text1"/>
              </w:rPr>
            </w:pPr>
          </w:p>
        </w:tc>
        <w:tc>
          <w:tcPr>
            <w:tcW w:w="992" w:type="dxa"/>
          </w:tcPr>
          <w:p w14:paraId="3AD859E1" w14:textId="77777777" w:rsidR="003B730C" w:rsidRPr="005855DF" w:rsidRDefault="003B730C" w:rsidP="003B730C">
            <w:pPr>
              <w:pStyle w:val="100"/>
              <w:spacing w:before="0" w:after="0"/>
              <w:rPr>
                <w:rFonts w:eastAsia="MS Mincho"/>
                <w:color w:val="000000" w:themeColor="text1"/>
              </w:rPr>
            </w:pPr>
          </w:p>
        </w:tc>
        <w:tc>
          <w:tcPr>
            <w:tcW w:w="1034" w:type="dxa"/>
          </w:tcPr>
          <w:p w14:paraId="18FCD0C7" w14:textId="77777777" w:rsidR="003B730C" w:rsidRPr="005855DF" w:rsidRDefault="003B730C" w:rsidP="003B730C">
            <w:pPr>
              <w:pStyle w:val="100"/>
              <w:spacing w:before="0" w:after="0"/>
              <w:rPr>
                <w:rFonts w:eastAsia="MS Mincho"/>
                <w:color w:val="000000" w:themeColor="text1"/>
              </w:rPr>
            </w:pPr>
          </w:p>
        </w:tc>
        <w:tc>
          <w:tcPr>
            <w:tcW w:w="965" w:type="dxa"/>
          </w:tcPr>
          <w:p w14:paraId="35E21312" w14:textId="77777777" w:rsidR="003B730C" w:rsidRPr="005855DF" w:rsidRDefault="003B730C" w:rsidP="003B730C">
            <w:pPr>
              <w:pStyle w:val="100"/>
              <w:spacing w:before="0" w:after="0"/>
              <w:rPr>
                <w:rFonts w:eastAsia="MS Mincho"/>
                <w:color w:val="000000" w:themeColor="text1"/>
              </w:rPr>
            </w:pPr>
          </w:p>
        </w:tc>
      </w:tr>
      <w:tr w:rsidR="003B730C" w:rsidRPr="005855DF" w14:paraId="24A93D24" w14:textId="77777777" w:rsidTr="003B730C">
        <w:tc>
          <w:tcPr>
            <w:tcW w:w="1469" w:type="dxa"/>
          </w:tcPr>
          <w:p w14:paraId="237E317D"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Исправление ошибочных Даты снятия с учета в информации о состоянии на учете ЗЛ</w:t>
            </w:r>
          </w:p>
        </w:tc>
        <w:tc>
          <w:tcPr>
            <w:tcW w:w="973" w:type="dxa"/>
          </w:tcPr>
          <w:p w14:paraId="3B3D4926" w14:textId="77777777" w:rsidR="003B730C" w:rsidRPr="005855DF" w:rsidRDefault="003B730C" w:rsidP="003B730C">
            <w:pPr>
              <w:pStyle w:val="100"/>
              <w:spacing w:before="0" w:after="0"/>
              <w:rPr>
                <w:rFonts w:eastAsia="MS Mincho"/>
                <w:color w:val="000000" w:themeColor="text1"/>
              </w:rPr>
            </w:pPr>
          </w:p>
        </w:tc>
        <w:tc>
          <w:tcPr>
            <w:tcW w:w="1006" w:type="dxa"/>
          </w:tcPr>
          <w:p w14:paraId="392C0E3F" w14:textId="77777777" w:rsidR="003B730C" w:rsidRPr="005855DF" w:rsidRDefault="003B730C" w:rsidP="003B730C">
            <w:pPr>
              <w:pStyle w:val="100"/>
              <w:spacing w:before="0" w:after="0"/>
              <w:rPr>
                <w:rFonts w:eastAsia="MS Mincho"/>
                <w:color w:val="000000" w:themeColor="text1"/>
              </w:rPr>
            </w:pPr>
          </w:p>
        </w:tc>
        <w:tc>
          <w:tcPr>
            <w:tcW w:w="1018" w:type="dxa"/>
          </w:tcPr>
          <w:p w14:paraId="6A2B5FC0" w14:textId="77777777" w:rsidR="003B730C" w:rsidRPr="005855DF" w:rsidRDefault="003B730C" w:rsidP="003B730C">
            <w:pPr>
              <w:pStyle w:val="100"/>
              <w:spacing w:before="0" w:after="0"/>
              <w:rPr>
                <w:rFonts w:eastAsia="MS Mincho"/>
                <w:color w:val="000000" w:themeColor="text1"/>
              </w:rPr>
            </w:pPr>
          </w:p>
        </w:tc>
        <w:tc>
          <w:tcPr>
            <w:tcW w:w="1076" w:type="dxa"/>
          </w:tcPr>
          <w:p w14:paraId="1D0532ED" w14:textId="77777777" w:rsidR="003B730C" w:rsidRPr="005855DF" w:rsidRDefault="003B730C" w:rsidP="003B730C">
            <w:pPr>
              <w:pStyle w:val="100"/>
              <w:spacing w:before="0" w:after="0"/>
              <w:rPr>
                <w:rFonts w:eastAsia="MS Mincho"/>
                <w:color w:val="000000" w:themeColor="text1"/>
              </w:rPr>
            </w:pPr>
          </w:p>
        </w:tc>
        <w:tc>
          <w:tcPr>
            <w:tcW w:w="1019" w:type="dxa"/>
          </w:tcPr>
          <w:p w14:paraId="6B7F7055" w14:textId="77777777" w:rsidR="003B730C" w:rsidRPr="005855DF" w:rsidRDefault="003B730C" w:rsidP="003B730C">
            <w:pPr>
              <w:pStyle w:val="100"/>
              <w:spacing w:before="0" w:after="0"/>
              <w:rPr>
                <w:rFonts w:eastAsia="MS Mincho"/>
                <w:color w:val="000000" w:themeColor="text1"/>
              </w:rPr>
            </w:pPr>
          </w:p>
        </w:tc>
        <w:tc>
          <w:tcPr>
            <w:tcW w:w="1020" w:type="dxa"/>
          </w:tcPr>
          <w:p w14:paraId="13055C9A" w14:textId="77777777" w:rsidR="003B730C" w:rsidRPr="005855DF" w:rsidRDefault="003B730C" w:rsidP="003B730C">
            <w:pPr>
              <w:pStyle w:val="100"/>
              <w:spacing w:before="0" w:after="0"/>
              <w:rPr>
                <w:rFonts w:eastAsia="MS Mincho"/>
                <w:color w:val="000000" w:themeColor="text1"/>
              </w:rPr>
            </w:pPr>
          </w:p>
        </w:tc>
        <w:tc>
          <w:tcPr>
            <w:tcW w:w="978" w:type="dxa"/>
          </w:tcPr>
          <w:p w14:paraId="4FBE2CD4" w14:textId="77777777" w:rsidR="003B730C" w:rsidRPr="005855DF" w:rsidRDefault="003B730C" w:rsidP="003B730C">
            <w:pPr>
              <w:pStyle w:val="100"/>
              <w:spacing w:before="0" w:after="0"/>
              <w:rPr>
                <w:rFonts w:eastAsia="MS Mincho"/>
                <w:color w:val="000000" w:themeColor="text1"/>
              </w:rPr>
            </w:pPr>
          </w:p>
        </w:tc>
        <w:tc>
          <w:tcPr>
            <w:tcW w:w="992" w:type="dxa"/>
          </w:tcPr>
          <w:p w14:paraId="4DCA9349" w14:textId="77777777" w:rsidR="003B730C" w:rsidRPr="005855DF" w:rsidRDefault="003B730C" w:rsidP="003B730C">
            <w:pPr>
              <w:pStyle w:val="100"/>
              <w:spacing w:before="0" w:after="0"/>
              <w:rPr>
                <w:rFonts w:eastAsia="MS Mincho"/>
                <w:color w:val="000000" w:themeColor="text1"/>
              </w:rPr>
            </w:pPr>
          </w:p>
        </w:tc>
        <w:tc>
          <w:tcPr>
            <w:tcW w:w="1059" w:type="dxa"/>
          </w:tcPr>
          <w:p w14:paraId="6F81424A" w14:textId="77777777" w:rsidR="003B730C" w:rsidRPr="005855DF" w:rsidRDefault="003B730C" w:rsidP="003B730C">
            <w:pPr>
              <w:pStyle w:val="100"/>
              <w:spacing w:before="0" w:after="0"/>
              <w:rPr>
                <w:rFonts w:eastAsia="MS Mincho"/>
                <w:color w:val="000000" w:themeColor="text1"/>
              </w:rPr>
            </w:pPr>
          </w:p>
        </w:tc>
        <w:tc>
          <w:tcPr>
            <w:tcW w:w="981" w:type="dxa"/>
          </w:tcPr>
          <w:p w14:paraId="4CD90AD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7" w:type="dxa"/>
          </w:tcPr>
          <w:p w14:paraId="3D82B566" w14:textId="77777777" w:rsidR="003B730C" w:rsidRPr="005855DF" w:rsidRDefault="003B730C" w:rsidP="003B730C">
            <w:pPr>
              <w:pStyle w:val="100"/>
              <w:spacing w:before="0" w:after="0"/>
              <w:rPr>
                <w:rFonts w:eastAsia="MS Mincho"/>
                <w:color w:val="000000" w:themeColor="text1"/>
              </w:rPr>
            </w:pPr>
          </w:p>
        </w:tc>
        <w:tc>
          <w:tcPr>
            <w:tcW w:w="992" w:type="dxa"/>
          </w:tcPr>
          <w:p w14:paraId="5A75E039" w14:textId="77777777" w:rsidR="003B730C" w:rsidRPr="005855DF" w:rsidRDefault="003B730C" w:rsidP="003B730C">
            <w:pPr>
              <w:pStyle w:val="100"/>
              <w:spacing w:before="0" w:after="0"/>
              <w:rPr>
                <w:rFonts w:eastAsia="MS Mincho"/>
                <w:color w:val="000000" w:themeColor="text1"/>
              </w:rPr>
            </w:pPr>
          </w:p>
        </w:tc>
        <w:tc>
          <w:tcPr>
            <w:tcW w:w="1034" w:type="dxa"/>
          </w:tcPr>
          <w:p w14:paraId="7727C032" w14:textId="77777777" w:rsidR="003B730C" w:rsidRPr="005855DF" w:rsidRDefault="003B730C" w:rsidP="003B730C">
            <w:pPr>
              <w:pStyle w:val="100"/>
              <w:spacing w:before="0" w:after="0"/>
              <w:rPr>
                <w:rFonts w:eastAsia="MS Mincho"/>
                <w:color w:val="000000" w:themeColor="text1"/>
              </w:rPr>
            </w:pPr>
          </w:p>
        </w:tc>
        <w:tc>
          <w:tcPr>
            <w:tcW w:w="965" w:type="dxa"/>
          </w:tcPr>
          <w:p w14:paraId="4B054808" w14:textId="77777777" w:rsidR="003B730C" w:rsidRPr="005855DF" w:rsidRDefault="003B730C" w:rsidP="003B730C">
            <w:pPr>
              <w:pStyle w:val="100"/>
              <w:spacing w:before="0" w:after="0"/>
              <w:rPr>
                <w:rFonts w:eastAsia="MS Mincho"/>
                <w:color w:val="000000" w:themeColor="text1"/>
              </w:rPr>
            </w:pPr>
          </w:p>
        </w:tc>
      </w:tr>
      <w:tr w:rsidR="003B730C" w:rsidRPr="005855DF" w14:paraId="3CEBC3B7" w14:textId="77777777" w:rsidTr="003B730C">
        <w:tc>
          <w:tcPr>
            <w:tcW w:w="1469" w:type="dxa"/>
          </w:tcPr>
          <w:p w14:paraId="0B9B469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Исправление ФИО, даты рождения, пола, ЕНП, номера ДПФС, сведений о документе УДЛ в информации о состоянии на учете ЗЛ</w:t>
            </w:r>
          </w:p>
        </w:tc>
        <w:tc>
          <w:tcPr>
            <w:tcW w:w="973" w:type="dxa"/>
          </w:tcPr>
          <w:p w14:paraId="5EEF4D97" w14:textId="77777777" w:rsidR="003B730C" w:rsidRPr="005855DF" w:rsidRDefault="003B730C" w:rsidP="003B730C">
            <w:pPr>
              <w:pStyle w:val="100"/>
              <w:spacing w:before="0" w:after="0"/>
              <w:rPr>
                <w:rFonts w:eastAsia="MS Mincho"/>
                <w:color w:val="000000" w:themeColor="text1"/>
              </w:rPr>
            </w:pPr>
          </w:p>
        </w:tc>
        <w:tc>
          <w:tcPr>
            <w:tcW w:w="1006" w:type="dxa"/>
          </w:tcPr>
          <w:p w14:paraId="1D80920B" w14:textId="77777777" w:rsidR="003B730C" w:rsidRPr="005855DF" w:rsidRDefault="003B730C" w:rsidP="003B730C">
            <w:pPr>
              <w:pStyle w:val="100"/>
              <w:spacing w:before="0" w:after="0"/>
              <w:rPr>
                <w:rFonts w:eastAsia="MS Mincho"/>
                <w:color w:val="000000" w:themeColor="text1"/>
              </w:rPr>
            </w:pPr>
          </w:p>
        </w:tc>
        <w:tc>
          <w:tcPr>
            <w:tcW w:w="1018" w:type="dxa"/>
          </w:tcPr>
          <w:p w14:paraId="686F70F5" w14:textId="77777777" w:rsidR="003B730C" w:rsidRPr="005855DF" w:rsidRDefault="003B730C" w:rsidP="003B730C">
            <w:pPr>
              <w:pStyle w:val="100"/>
              <w:spacing w:before="0" w:after="0"/>
              <w:rPr>
                <w:rFonts w:eastAsia="MS Mincho"/>
                <w:color w:val="000000" w:themeColor="text1"/>
              </w:rPr>
            </w:pPr>
          </w:p>
        </w:tc>
        <w:tc>
          <w:tcPr>
            <w:tcW w:w="1076" w:type="dxa"/>
          </w:tcPr>
          <w:p w14:paraId="164D535A" w14:textId="77777777" w:rsidR="003B730C" w:rsidRPr="005855DF" w:rsidRDefault="003B730C" w:rsidP="003B730C">
            <w:pPr>
              <w:pStyle w:val="100"/>
              <w:spacing w:before="0" w:after="0"/>
              <w:rPr>
                <w:rFonts w:eastAsia="MS Mincho"/>
                <w:color w:val="000000" w:themeColor="text1"/>
              </w:rPr>
            </w:pPr>
          </w:p>
        </w:tc>
        <w:tc>
          <w:tcPr>
            <w:tcW w:w="1019" w:type="dxa"/>
          </w:tcPr>
          <w:p w14:paraId="2F837033" w14:textId="77777777" w:rsidR="003B730C" w:rsidRPr="005855DF" w:rsidRDefault="003B730C" w:rsidP="003B730C">
            <w:pPr>
              <w:pStyle w:val="100"/>
              <w:spacing w:before="0" w:after="0"/>
              <w:rPr>
                <w:rFonts w:eastAsia="MS Mincho"/>
                <w:color w:val="000000" w:themeColor="text1"/>
              </w:rPr>
            </w:pPr>
          </w:p>
        </w:tc>
        <w:tc>
          <w:tcPr>
            <w:tcW w:w="1020" w:type="dxa"/>
          </w:tcPr>
          <w:p w14:paraId="60741976" w14:textId="77777777" w:rsidR="003B730C" w:rsidRPr="005855DF" w:rsidRDefault="003B730C" w:rsidP="003B730C">
            <w:pPr>
              <w:pStyle w:val="100"/>
              <w:spacing w:before="0" w:after="0"/>
              <w:rPr>
                <w:rFonts w:eastAsia="MS Mincho"/>
                <w:color w:val="000000" w:themeColor="text1"/>
              </w:rPr>
            </w:pPr>
          </w:p>
        </w:tc>
        <w:tc>
          <w:tcPr>
            <w:tcW w:w="978" w:type="dxa"/>
          </w:tcPr>
          <w:p w14:paraId="6101A1E7" w14:textId="77777777" w:rsidR="003B730C" w:rsidRPr="005855DF" w:rsidRDefault="003B730C" w:rsidP="003B730C">
            <w:pPr>
              <w:pStyle w:val="100"/>
              <w:spacing w:before="0" w:after="0"/>
              <w:rPr>
                <w:rFonts w:eastAsia="MS Mincho"/>
                <w:color w:val="000000" w:themeColor="text1"/>
              </w:rPr>
            </w:pPr>
          </w:p>
        </w:tc>
        <w:tc>
          <w:tcPr>
            <w:tcW w:w="992" w:type="dxa"/>
          </w:tcPr>
          <w:p w14:paraId="16ACF330" w14:textId="77777777" w:rsidR="003B730C" w:rsidRPr="005855DF" w:rsidRDefault="003B730C" w:rsidP="003B730C">
            <w:pPr>
              <w:pStyle w:val="100"/>
              <w:spacing w:before="0" w:after="0"/>
              <w:rPr>
                <w:rFonts w:eastAsia="MS Mincho"/>
                <w:color w:val="000000" w:themeColor="text1"/>
              </w:rPr>
            </w:pPr>
          </w:p>
        </w:tc>
        <w:tc>
          <w:tcPr>
            <w:tcW w:w="1059" w:type="dxa"/>
          </w:tcPr>
          <w:p w14:paraId="03FA2ADE" w14:textId="77777777" w:rsidR="003B730C" w:rsidRPr="005855DF" w:rsidRDefault="003B730C" w:rsidP="003B730C">
            <w:pPr>
              <w:pStyle w:val="100"/>
              <w:spacing w:before="0" w:after="0"/>
              <w:rPr>
                <w:rFonts w:eastAsia="MS Mincho"/>
                <w:color w:val="000000" w:themeColor="text1"/>
              </w:rPr>
            </w:pPr>
          </w:p>
        </w:tc>
        <w:tc>
          <w:tcPr>
            <w:tcW w:w="981" w:type="dxa"/>
          </w:tcPr>
          <w:p w14:paraId="2F4B437E" w14:textId="77777777" w:rsidR="003B730C" w:rsidRPr="005855DF" w:rsidRDefault="003B730C" w:rsidP="003B730C">
            <w:pPr>
              <w:pStyle w:val="100"/>
              <w:spacing w:before="0" w:after="0"/>
              <w:rPr>
                <w:rFonts w:eastAsia="MS Mincho"/>
                <w:color w:val="000000" w:themeColor="text1"/>
              </w:rPr>
            </w:pPr>
          </w:p>
        </w:tc>
        <w:tc>
          <w:tcPr>
            <w:tcW w:w="1017" w:type="dxa"/>
          </w:tcPr>
          <w:p w14:paraId="7568FF21"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 (Старые ключи остаются для поиска)</w:t>
            </w:r>
          </w:p>
        </w:tc>
        <w:tc>
          <w:tcPr>
            <w:tcW w:w="992" w:type="dxa"/>
          </w:tcPr>
          <w:p w14:paraId="58108455" w14:textId="77777777" w:rsidR="003B730C" w:rsidRPr="005855DF" w:rsidRDefault="003B730C" w:rsidP="003B730C">
            <w:pPr>
              <w:pStyle w:val="100"/>
              <w:spacing w:before="0" w:after="0"/>
              <w:rPr>
                <w:rFonts w:eastAsia="MS Mincho"/>
                <w:color w:val="000000" w:themeColor="text1"/>
              </w:rPr>
            </w:pPr>
          </w:p>
        </w:tc>
        <w:tc>
          <w:tcPr>
            <w:tcW w:w="1034" w:type="dxa"/>
          </w:tcPr>
          <w:p w14:paraId="0CB187B9" w14:textId="77777777" w:rsidR="003B730C" w:rsidRPr="005855DF" w:rsidRDefault="003B730C" w:rsidP="003B730C">
            <w:pPr>
              <w:pStyle w:val="100"/>
              <w:spacing w:before="0" w:after="0"/>
              <w:rPr>
                <w:rFonts w:eastAsia="MS Mincho"/>
                <w:color w:val="000000" w:themeColor="text1"/>
              </w:rPr>
            </w:pPr>
          </w:p>
        </w:tc>
        <w:tc>
          <w:tcPr>
            <w:tcW w:w="965" w:type="dxa"/>
          </w:tcPr>
          <w:p w14:paraId="11B08BB1" w14:textId="77777777" w:rsidR="003B730C" w:rsidRPr="005855DF" w:rsidRDefault="003B730C" w:rsidP="003B730C">
            <w:pPr>
              <w:pStyle w:val="100"/>
              <w:spacing w:before="0" w:after="0"/>
              <w:rPr>
                <w:rFonts w:eastAsia="MS Mincho"/>
                <w:color w:val="000000" w:themeColor="text1"/>
              </w:rPr>
            </w:pPr>
          </w:p>
        </w:tc>
      </w:tr>
      <w:tr w:rsidR="003B730C" w:rsidRPr="005855DF" w14:paraId="7FB38BFC" w14:textId="77777777" w:rsidTr="003B730C">
        <w:tc>
          <w:tcPr>
            <w:tcW w:w="1469" w:type="dxa"/>
          </w:tcPr>
          <w:p w14:paraId="3BC02915"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 xml:space="preserve">Замена документа УДЛ (при получении нового взамен старого) или </w:t>
            </w:r>
            <w:r w:rsidRPr="005855DF">
              <w:rPr>
                <w:rFonts w:eastAsia="MS Mincho"/>
                <w:color w:val="000000" w:themeColor="text1"/>
              </w:rPr>
              <w:lastRenderedPageBreak/>
              <w:t>добавление СНИЛС без замены СМО или ДПФС</w:t>
            </w:r>
          </w:p>
        </w:tc>
        <w:tc>
          <w:tcPr>
            <w:tcW w:w="973" w:type="dxa"/>
          </w:tcPr>
          <w:p w14:paraId="55F4F028" w14:textId="77777777" w:rsidR="003B730C" w:rsidRPr="005855DF" w:rsidRDefault="003B730C" w:rsidP="003B730C">
            <w:pPr>
              <w:pStyle w:val="100"/>
              <w:spacing w:before="0" w:after="0"/>
              <w:rPr>
                <w:rFonts w:eastAsia="MS Mincho"/>
                <w:color w:val="000000" w:themeColor="text1"/>
              </w:rPr>
            </w:pPr>
          </w:p>
        </w:tc>
        <w:tc>
          <w:tcPr>
            <w:tcW w:w="1006" w:type="dxa"/>
          </w:tcPr>
          <w:p w14:paraId="30AE0D18" w14:textId="77777777" w:rsidR="003B730C" w:rsidRPr="005855DF" w:rsidRDefault="003B730C" w:rsidP="003B730C">
            <w:pPr>
              <w:pStyle w:val="100"/>
              <w:spacing w:before="0" w:after="0"/>
              <w:rPr>
                <w:rFonts w:eastAsia="MS Mincho"/>
                <w:color w:val="000000" w:themeColor="text1"/>
              </w:rPr>
            </w:pPr>
          </w:p>
        </w:tc>
        <w:tc>
          <w:tcPr>
            <w:tcW w:w="1018" w:type="dxa"/>
          </w:tcPr>
          <w:p w14:paraId="20390E0A" w14:textId="77777777" w:rsidR="003B730C" w:rsidRPr="005855DF" w:rsidRDefault="003B730C" w:rsidP="003B730C">
            <w:pPr>
              <w:pStyle w:val="100"/>
              <w:spacing w:before="0" w:after="0"/>
              <w:rPr>
                <w:rFonts w:eastAsia="MS Mincho"/>
                <w:color w:val="000000" w:themeColor="text1"/>
              </w:rPr>
            </w:pPr>
          </w:p>
        </w:tc>
        <w:tc>
          <w:tcPr>
            <w:tcW w:w="1076" w:type="dxa"/>
          </w:tcPr>
          <w:p w14:paraId="47DC5193" w14:textId="77777777" w:rsidR="003B730C" w:rsidRPr="005855DF" w:rsidRDefault="003B730C" w:rsidP="003B730C">
            <w:pPr>
              <w:pStyle w:val="100"/>
              <w:spacing w:before="0" w:after="0"/>
              <w:rPr>
                <w:rFonts w:eastAsia="MS Mincho"/>
                <w:color w:val="000000" w:themeColor="text1"/>
              </w:rPr>
            </w:pPr>
          </w:p>
        </w:tc>
        <w:tc>
          <w:tcPr>
            <w:tcW w:w="1019" w:type="dxa"/>
          </w:tcPr>
          <w:p w14:paraId="6A325A3A"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20" w:type="dxa"/>
          </w:tcPr>
          <w:p w14:paraId="28BC5D81" w14:textId="77777777" w:rsidR="003B730C" w:rsidRPr="005855DF" w:rsidRDefault="003B730C" w:rsidP="003B730C">
            <w:pPr>
              <w:pStyle w:val="100"/>
              <w:spacing w:before="0" w:after="0"/>
              <w:rPr>
                <w:rFonts w:eastAsia="MS Mincho"/>
                <w:color w:val="000000" w:themeColor="text1"/>
              </w:rPr>
            </w:pPr>
          </w:p>
        </w:tc>
        <w:tc>
          <w:tcPr>
            <w:tcW w:w="978" w:type="dxa"/>
          </w:tcPr>
          <w:p w14:paraId="5D5BF00F" w14:textId="77777777" w:rsidR="003B730C" w:rsidRPr="005855DF" w:rsidRDefault="003B730C" w:rsidP="003B730C">
            <w:pPr>
              <w:pStyle w:val="100"/>
              <w:spacing w:before="0" w:after="0"/>
              <w:rPr>
                <w:rFonts w:eastAsia="MS Mincho"/>
                <w:color w:val="000000" w:themeColor="text1"/>
              </w:rPr>
            </w:pPr>
          </w:p>
        </w:tc>
        <w:tc>
          <w:tcPr>
            <w:tcW w:w="992" w:type="dxa"/>
          </w:tcPr>
          <w:p w14:paraId="2B155341" w14:textId="77777777" w:rsidR="003B730C" w:rsidRPr="005855DF" w:rsidRDefault="003B730C" w:rsidP="003B730C">
            <w:pPr>
              <w:pStyle w:val="100"/>
              <w:spacing w:before="0" w:after="0"/>
              <w:rPr>
                <w:rFonts w:eastAsia="MS Mincho"/>
                <w:color w:val="000000" w:themeColor="text1"/>
              </w:rPr>
            </w:pPr>
          </w:p>
        </w:tc>
        <w:tc>
          <w:tcPr>
            <w:tcW w:w="1059" w:type="dxa"/>
          </w:tcPr>
          <w:p w14:paraId="6C27BC5A" w14:textId="77777777" w:rsidR="003B730C" w:rsidRPr="005855DF" w:rsidRDefault="003B730C" w:rsidP="003B730C">
            <w:pPr>
              <w:pStyle w:val="100"/>
              <w:spacing w:before="0" w:after="0"/>
              <w:rPr>
                <w:rFonts w:eastAsia="MS Mincho"/>
                <w:color w:val="000000" w:themeColor="text1"/>
              </w:rPr>
            </w:pPr>
          </w:p>
        </w:tc>
        <w:tc>
          <w:tcPr>
            <w:tcW w:w="981" w:type="dxa"/>
          </w:tcPr>
          <w:p w14:paraId="4B71BD6F" w14:textId="77777777" w:rsidR="003B730C" w:rsidRPr="005855DF" w:rsidRDefault="003B730C" w:rsidP="003B730C">
            <w:pPr>
              <w:pStyle w:val="100"/>
              <w:spacing w:before="0" w:after="0"/>
              <w:rPr>
                <w:rFonts w:eastAsia="MS Mincho"/>
                <w:color w:val="000000" w:themeColor="text1"/>
              </w:rPr>
            </w:pPr>
          </w:p>
        </w:tc>
        <w:tc>
          <w:tcPr>
            <w:tcW w:w="1017" w:type="dxa"/>
          </w:tcPr>
          <w:p w14:paraId="657D2529" w14:textId="77777777" w:rsidR="003B730C" w:rsidRPr="005855DF" w:rsidRDefault="003B730C" w:rsidP="003B730C">
            <w:pPr>
              <w:pStyle w:val="100"/>
              <w:spacing w:before="0" w:after="0"/>
              <w:rPr>
                <w:rFonts w:eastAsia="MS Mincho"/>
                <w:color w:val="000000" w:themeColor="text1"/>
              </w:rPr>
            </w:pPr>
          </w:p>
        </w:tc>
        <w:tc>
          <w:tcPr>
            <w:tcW w:w="992" w:type="dxa"/>
          </w:tcPr>
          <w:p w14:paraId="0D078DEF" w14:textId="77777777" w:rsidR="003B730C" w:rsidRPr="005855DF" w:rsidRDefault="003B730C" w:rsidP="003B730C">
            <w:pPr>
              <w:pStyle w:val="100"/>
              <w:spacing w:before="0" w:after="0"/>
              <w:rPr>
                <w:rFonts w:eastAsia="MS Mincho"/>
                <w:color w:val="000000" w:themeColor="text1"/>
              </w:rPr>
            </w:pPr>
          </w:p>
        </w:tc>
        <w:tc>
          <w:tcPr>
            <w:tcW w:w="1034" w:type="dxa"/>
          </w:tcPr>
          <w:p w14:paraId="75DCBCD9" w14:textId="77777777" w:rsidR="003B730C" w:rsidRPr="005855DF" w:rsidRDefault="003B730C" w:rsidP="003B730C">
            <w:pPr>
              <w:pStyle w:val="100"/>
              <w:spacing w:before="0" w:after="0"/>
              <w:rPr>
                <w:rFonts w:eastAsia="MS Mincho"/>
                <w:color w:val="000000" w:themeColor="text1"/>
              </w:rPr>
            </w:pPr>
          </w:p>
        </w:tc>
        <w:tc>
          <w:tcPr>
            <w:tcW w:w="965" w:type="dxa"/>
          </w:tcPr>
          <w:p w14:paraId="3045C56C" w14:textId="77777777" w:rsidR="003B730C" w:rsidRPr="005855DF" w:rsidRDefault="003B730C" w:rsidP="003B730C">
            <w:pPr>
              <w:pStyle w:val="100"/>
              <w:spacing w:before="0" w:after="0"/>
              <w:rPr>
                <w:rFonts w:eastAsia="MS Mincho"/>
                <w:color w:val="000000" w:themeColor="text1"/>
              </w:rPr>
            </w:pPr>
          </w:p>
        </w:tc>
      </w:tr>
      <w:tr w:rsidR="003B730C" w:rsidRPr="005855DF" w14:paraId="3AD1D4E0" w14:textId="77777777" w:rsidTr="003B730C">
        <w:tc>
          <w:tcPr>
            <w:tcW w:w="1469" w:type="dxa"/>
          </w:tcPr>
          <w:p w14:paraId="260E34E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lastRenderedPageBreak/>
              <w:t>Восстановление на учете в результате отмены ошибочной информации о смерти</w:t>
            </w:r>
          </w:p>
        </w:tc>
        <w:tc>
          <w:tcPr>
            <w:tcW w:w="973" w:type="dxa"/>
          </w:tcPr>
          <w:p w14:paraId="0A0FC980" w14:textId="77777777" w:rsidR="003B730C" w:rsidRPr="005855DF" w:rsidRDefault="003B730C" w:rsidP="003B730C">
            <w:pPr>
              <w:pStyle w:val="100"/>
              <w:spacing w:before="0" w:after="0"/>
              <w:rPr>
                <w:rFonts w:eastAsia="MS Mincho"/>
                <w:color w:val="000000" w:themeColor="text1"/>
              </w:rPr>
            </w:pPr>
          </w:p>
        </w:tc>
        <w:tc>
          <w:tcPr>
            <w:tcW w:w="1006" w:type="dxa"/>
          </w:tcPr>
          <w:p w14:paraId="1AB1EF98" w14:textId="77777777" w:rsidR="003B730C" w:rsidRPr="005855DF" w:rsidRDefault="003B730C" w:rsidP="003B730C">
            <w:pPr>
              <w:pStyle w:val="100"/>
              <w:spacing w:before="0" w:after="0"/>
              <w:rPr>
                <w:rFonts w:eastAsia="MS Mincho"/>
                <w:color w:val="000000" w:themeColor="text1"/>
              </w:rPr>
            </w:pPr>
          </w:p>
        </w:tc>
        <w:tc>
          <w:tcPr>
            <w:tcW w:w="1018" w:type="dxa"/>
          </w:tcPr>
          <w:p w14:paraId="3741679F" w14:textId="77777777" w:rsidR="003B730C" w:rsidRPr="005855DF" w:rsidRDefault="003B730C" w:rsidP="003B730C">
            <w:pPr>
              <w:pStyle w:val="100"/>
              <w:spacing w:before="0" w:after="0"/>
              <w:rPr>
                <w:rFonts w:eastAsia="MS Mincho"/>
                <w:color w:val="000000" w:themeColor="text1"/>
              </w:rPr>
            </w:pPr>
          </w:p>
        </w:tc>
        <w:tc>
          <w:tcPr>
            <w:tcW w:w="1076" w:type="dxa"/>
          </w:tcPr>
          <w:p w14:paraId="63310A96" w14:textId="77777777" w:rsidR="003B730C" w:rsidRPr="005855DF" w:rsidRDefault="003B730C" w:rsidP="003B730C">
            <w:pPr>
              <w:pStyle w:val="100"/>
              <w:spacing w:before="0" w:after="0"/>
              <w:rPr>
                <w:rFonts w:eastAsia="MS Mincho"/>
                <w:color w:val="000000" w:themeColor="text1"/>
              </w:rPr>
            </w:pPr>
          </w:p>
        </w:tc>
        <w:tc>
          <w:tcPr>
            <w:tcW w:w="1019" w:type="dxa"/>
          </w:tcPr>
          <w:p w14:paraId="6B7015CC" w14:textId="77777777" w:rsidR="003B730C" w:rsidRPr="005855DF" w:rsidRDefault="003B730C" w:rsidP="003B730C">
            <w:pPr>
              <w:pStyle w:val="100"/>
              <w:spacing w:before="0" w:after="0"/>
              <w:rPr>
                <w:rFonts w:eastAsia="MS Mincho"/>
                <w:color w:val="000000" w:themeColor="text1"/>
              </w:rPr>
            </w:pPr>
          </w:p>
        </w:tc>
        <w:tc>
          <w:tcPr>
            <w:tcW w:w="1020" w:type="dxa"/>
          </w:tcPr>
          <w:p w14:paraId="4601363C" w14:textId="77777777" w:rsidR="003B730C" w:rsidRPr="005855DF" w:rsidRDefault="003B730C" w:rsidP="003B730C">
            <w:pPr>
              <w:pStyle w:val="100"/>
              <w:spacing w:before="0" w:after="0"/>
              <w:rPr>
                <w:rFonts w:eastAsia="MS Mincho"/>
                <w:color w:val="000000" w:themeColor="text1"/>
              </w:rPr>
            </w:pPr>
          </w:p>
        </w:tc>
        <w:tc>
          <w:tcPr>
            <w:tcW w:w="978" w:type="dxa"/>
          </w:tcPr>
          <w:p w14:paraId="378A70D7" w14:textId="77777777" w:rsidR="003B730C" w:rsidRPr="005855DF" w:rsidRDefault="003B730C" w:rsidP="003B730C">
            <w:pPr>
              <w:pStyle w:val="100"/>
              <w:spacing w:before="0" w:after="0"/>
              <w:rPr>
                <w:rFonts w:eastAsia="MS Mincho"/>
                <w:color w:val="000000" w:themeColor="text1"/>
              </w:rPr>
            </w:pPr>
          </w:p>
        </w:tc>
        <w:tc>
          <w:tcPr>
            <w:tcW w:w="992" w:type="dxa"/>
          </w:tcPr>
          <w:p w14:paraId="5517C82A" w14:textId="77777777" w:rsidR="003B730C" w:rsidRPr="005855DF" w:rsidRDefault="003B730C" w:rsidP="003B730C">
            <w:pPr>
              <w:pStyle w:val="100"/>
              <w:spacing w:before="0" w:after="0"/>
              <w:rPr>
                <w:rFonts w:eastAsia="MS Mincho"/>
                <w:color w:val="000000" w:themeColor="text1"/>
              </w:rPr>
            </w:pPr>
          </w:p>
        </w:tc>
        <w:tc>
          <w:tcPr>
            <w:tcW w:w="1059" w:type="dxa"/>
          </w:tcPr>
          <w:p w14:paraId="0C66C7DB" w14:textId="77777777" w:rsidR="003B730C" w:rsidRPr="005855DF" w:rsidRDefault="003B730C" w:rsidP="003B730C">
            <w:pPr>
              <w:pStyle w:val="100"/>
              <w:spacing w:before="0" w:after="0"/>
              <w:rPr>
                <w:rFonts w:eastAsia="MS Mincho"/>
                <w:color w:val="000000" w:themeColor="text1"/>
              </w:rPr>
            </w:pPr>
          </w:p>
        </w:tc>
        <w:tc>
          <w:tcPr>
            <w:tcW w:w="981" w:type="dxa"/>
          </w:tcPr>
          <w:p w14:paraId="5E0DD2CE" w14:textId="77777777" w:rsidR="003B730C" w:rsidRPr="005855DF" w:rsidRDefault="003B730C" w:rsidP="003B730C">
            <w:pPr>
              <w:pStyle w:val="100"/>
              <w:spacing w:before="0" w:after="0"/>
              <w:rPr>
                <w:rFonts w:eastAsia="MS Mincho"/>
                <w:color w:val="000000" w:themeColor="text1"/>
              </w:rPr>
            </w:pPr>
          </w:p>
        </w:tc>
        <w:tc>
          <w:tcPr>
            <w:tcW w:w="1017" w:type="dxa"/>
          </w:tcPr>
          <w:p w14:paraId="535D1628" w14:textId="77777777" w:rsidR="003B730C" w:rsidRPr="005855DF" w:rsidRDefault="003B730C" w:rsidP="003B730C">
            <w:pPr>
              <w:pStyle w:val="100"/>
              <w:spacing w:before="0" w:after="0"/>
              <w:rPr>
                <w:rFonts w:eastAsia="MS Mincho"/>
                <w:color w:val="000000" w:themeColor="text1"/>
              </w:rPr>
            </w:pPr>
          </w:p>
        </w:tc>
        <w:tc>
          <w:tcPr>
            <w:tcW w:w="992" w:type="dxa"/>
          </w:tcPr>
          <w:p w14:paraId="3527D6E5" w14:textId="77777777" w:rsidR="003B730C" w:rsidRPr="005855DF" w:rsidRDefault="003B730C" w:rsidP="003B730C">
            <w:pPr>
              <w:pStyle w:val="100"/>
              <w:spacing w:before="0" w:after="0"/>
              <w:rPr>
                <w:rFonts w:eastAsia="MS Mincho"/>
                <w:color w:val="000000" w:themeColor="text1"/>
              </w:rPr>
            </w:pPr>
          </w:p>
        </w:tc>
        <w:tc>
          <w:tcPr>
            <w:tcW w:w="1034" w:type="dxa"/>
          </w:tcPr>
          <w:p w14:paraId="546BEB47"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65" w:type="dxa"/>
          </w:tcPr>
          <w:p w14:paraId="4B2DE5B3" w14:textId="77777777" w:rsidR="003B730C" w:rsidRPr="005855DF" w:rsidRDefault="003B730C" w:rsidP="003B730C">
            <w:pPr>
              <w:pStyle w:val="100"/>
              <w:spacing w:before="0" w:after="0"/>
              <w:rPr>
                <w:rFonts w:eastAsia="MS Mincho"/>
                <w:color w:val="000000" w:themeColor="text1"/>
              </w:rPr>
            </w:pPr>
          </w:p>
        </w:tc>
      </w:tr>
      <w:tr w:rsidR="003B730C" w:rsidRPr="005855DF" w14:paraId="6B435EF2" w14:textId="77777777" w:rsidTr="003B730C">
        <w:tc>
          <w:tcPr>
            <w:tcW w:w="1469" w:type="dxa"/>
          </w:tcPr>
          <w:p w14:paraId="1EE06ED7"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Восстановление на учете в результате отмены ошибочной постановки на учет в другой СМО</w:t>
            </w:r>
          </w:p>
        </w:tc>
        <w:tc>
          <w:tcPr>
            <w:tcW w:w="973" w:type="dxa"/>
          </w:tcPr>
          <w:p w14:paraId="2309034D" w14:textId="77777777" w:rsidR="003B730C" w:rsidRPr="005855DF" w:rsidRDefault="003B730C" w:rsidP="003B730C">
            <w:pPr>
              <w:pStyle w:val="100"/>
              <w:spacing w:before="0" w:after="0"/>
              <w:rPr>
                <w:rFonts w:eastAsia="MS Mincho"/>
                <w:color w:val="000000" w:themeColor="text1"/>
              </w:rPr>
            </w:pPr>
          </w:p>
        </w:tc>
        <w:tc>
          <w:tcPr>
            <w:tcW w:w="1006" w:type="dxa"/>
          </w:tcPr>
          <w:p w14:paraId="2BD0689B" w14:textId="77777777" w:rsidR="003B730C" w:rsidRPr="005855DF" w:rsidRDefault="003B730C" w:rsidP="003B730C">
            <w:pPr>
              <w:pStyle w:val="100"/>
              <w:spacing w:before="0" w:after="0"/>
              <w:rPr>
                <w:rFonts w:eastAsia="MS Mincho"/>
                <w:color w:val="000000" w:themeColor="text1"/>
              </w:rPr>
            </w:pPr>
          </w:p>
        </w:tc>
        <w:tc>
          <w:tcPr>
            <w:tcW w:w="1018" w:type="dxa"/>
          </w:tcPr>
          <w:p w14:paraId="7549CEA8" w14:textId="77777777" w:rsidR="003B730C" w:rsidRPr="005855DF" w:rsidRDefault="003B730C" w:rsidP="003B730C">
            <w:pPr>
              <w:pStyle w:val="100"/>
              <w:spacing w:before="0" w:after="0"/>
              <w:rPr>
                <w:rFonts w:eastAsia="MS Mincho"/>
                <w:color w:val="000000" w:themeColor="text1"/>
              </w:rPr>
            </w:pPr>
          </w:p>
        </w:tc>
        <w:tc>
          <w:tcPr>
            <w:tcW w:w="1076" w:type="dxa"/>
          </w:tcPr>
          <w:p w14:paraId="2B8A06C2" w14:textId="77777777" w:rsidR="003B730C" w:rsidRPr="005855DF" w:rsidRDefault="003B730C" w:rsidP="003B730C">
            <w:pPr>
              <w:pStyle w:val="100"/>
              <w:spacing w:before="0" w:after="0"/>
              <w:rPr>
                <w:rFonts w:eastAsia="MS Mincho"/>
                <w:color w:val="000000" w:themeColor="text1"/>
              </w:rPr>
            </w:pPr>
          </w:p>
        </w:tc>
        <w:tc>
          <w:tcPr>
            <w:tcW w:w="1019" w:type="dxa"/>
          </w:tcPr>
          <w:p w14:paraId="6932008A" w14:textId="77777777" w:rsidR="003B730C" w:rsidRPr="005855DF" w:rsidRDefault="003B730C" w:rsidP="003B730C">
            <w:pPr>
              <w:pStyle w:val="100"/>
              <w:spacing w:before="0" w:after="0"/>
              <w:rPr>
                <w:rFonts w:eastAsia="MS Mincho"/>
                <w:color w:val="000000" w:themeColor="text1"/>
              </w:rPr>
            </w:pPr>
          </w:p>
        </w:tc>
        <w:tc>
          <w:tcPr>
            <w:tcW w:w="1020" w:type="dxa"/>
          </w:tcPr>
          <w:p w14:paraId="3E4B9396" w14:textId="77777777" w:rsidR="003B730C" w:rsidRPr="005855DF" w:rsidRDefault="003B730C" w:rsidP="003B730C">
            <w:pPr>
              <w:pStyle w:val="100"/>
              <w:spacing w:before="0" w:after="0"/>
              <w:rPr>
                <w:rFonts w:eastAsia="MS Mincho"/>
                <w:color w:val="000000" w:themeColor="text1"/>
              </w:rPr>
            </w:pPr>
          </w:p>
        </w:tc>
        <w:tc>
          <w:tcPr>
            <w:tcW w:w="978" w:type="dxa"/>
          </w:tcPr>
          <w:p w14:paraId="7469B915" w14:textId="77777777" w:rsidR="003B730C" w:rsidRPr="005855DF" w:rsidRDefault="003B730C" w:rsidP="003B730C">
            <w:pPr>
              <w:pStyle w:val="100"/>
              <w:spacing w:before="0" w:after="0"/>
              <w:rPr>
                <w:rFonts w:eastAsia="MS Mincho"/>
                <w:color w:val="000000" w:themeColor="text1"/>
              </w:rPr>
            </w:pPr>
          </w:p>
        </w:tc>
        <w:tc>
          <w:tcPr>
            <w:tcW w:w="992" w:type="dxa"/>
          </w:tcPr>
          <w:p w14:paraId="16EE416F" w14:textId="77777777" w:rsidR="003B730C" w:rsidRPr="005855DF" w:rsidRDefault="003B730C" w:rsidP="003B730C">
            <w:pPr>
              <w:pStyle w:val="100"/>
              <w:spacing w:before="0" w:after="0"/>
              <w:rPr>
                <w:rFonts w:eastAsia="MS Mincho"/>
                <w:color w:val="000000" w:themeColor="text1"/>
              </w:rPr>
            </w:pPr>
          </w:p>
        </w:tc>
        <w:tc>
          <w:tcPr>
            <w:tcW w:w="1059" w:type="dxa"/>
          </w:tcPr>
          <w:p w14:paraId="4D50FAE4" w14:textId="77777777" w:rsidR="003B730C" w:rsidRPr="005855DF" w:rsidRDefault="003B730C" w:rsidP="003B730C">
            <w:pPr>
              <w:pStyle w:val="100"/>
              <w:spacing w:before="0" w:after="0"/>
              <w:rPr>
                <w:rFonts w:eastAsia="MS Mincho"/>
                <w:color w:val="000000" w:themeColor="text1"/>
              </w:rPr>
            </w:pPr>
          </w:p>
        </w:tc>
        <w:tc>
          <w:tcPr>
            <w:tcW w:w="981" w:type="dxa"/>
          </w:tcPr>
          <w:p w14:paraId="36B5E62E" w14:textId="77777777" w:rsidR="003B730C" w:rsidRPr="005855DF" w:rsidRDefault="003B730C" w:rsidP="003B730C">
            <w:pPr>
              <w:pStyle w:val="100"/>
              <w:spacing w:before="0" w:after="0"/>
              <w:rPr>
                <w:rFonts w:eastAsia="MS Mincho"/>
                <w:color w:val="000000" w:themeColor="text1"/>
              </w:rPr>
            </w:pPr>
          </w:p>
        </w:tc>
        <w:tc>
          <w:tcPr>
            <w:tcW w:w="1017" w:type="dxa"/>
          </w:tcPr>
          <w:p w14:paraId="7B4C3505" w14:textId="77777777" w:rsidR="003B730C" w:rsidRPr="005855DF" w:rsidRDefault="003B730C" w:rsidP="003B730C">
            <w:pPr>
              <w:pStyle w:val="100"/>
              <w:spacing w:before="0" w:after="0"/>
              <w:rPr>
                <w:rFonts w:eastAsia="MS Mincho"/>
                <w:color w:val="000000" w:themeColor="text1"/>
              </w:rPr>
            </w:pPr>
          </w:p>
        </w:tc>
        <w:tc>
          <w:tcPr>
            <w:tcW w:w="992" w:type="dxa"/>
          </w:tcPr>
          <w:p w14:paraId="359AF781" w14:textId="77777777" w:rsidR="003B730C" w:rsidRPr="005855DF" w:rsidRDefault="003B730C" w:rsidP="003B730C">
            <w:pPr>
              <w:pStyle w:val="100"/>
              <w:spacing w:before="0" w:after="0"/>
              <w:rPr>
                <w:rFonts w:eastAsia="MS Mincho"/>
                <w:color w:val="000000" w:themeColor="text1"/>
              </w:rPr>
            </w:pPr>
          </w:p>
        </w:tc>
        <w:tc>
          <w:tcPr>
            <w:tcW w:w="1034" w:type="dxa"/>
          </w:tcPr>
          <w:p w14:paraId="1515DEEA"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65" w:type="dxa"/>
          </w:tcPr>
          <w:p w14:paraId="031582B0" w14:textId="77777777" w:rsidR="003B730C" w:rsidRPr="005855DF" w:rsidRDefault="003B730C" w:rsidP="003B730C">
            <w:pPr>
              <w:pStyle w:val="100"/>
              <w:spacing w:before="0" w:after="0"/>
              <w:rPr>
                <w:rFonts w:eastAsia="MS Mincho"/>
                <w:color w:val="000000" w:themeColor="text1"/>
              </w:rPr>
            </w:pPr>
          </w:p>
        </w:tc>
      </w:tr>
      <w:tr w:rsidR="003B730C" w:rsidRPr="005855DF" w14:paraId="7D3AB757" w14:textId="77777777" w:rsidTr="003B730C">
        <w:tc>
          <w:tcPr>
            <w:tcW w:w="1469" w:type="dxa"/>
          </w:tcPr>
          <w:p w14:paraId="129E4EEC"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Восстановление на учете в результате актуализации документов УДЛ</w:t>
            </w:r>
          </w:p>
        </w:tc>
        <w:tc>
          <w:tcPr>
            <w:tcW w:w="973" w:type="dxa"/>
          </w:tcPr>
          <w:p w14:paraId="5E467898" w14:textId="77777777" w:rsidR="003B730C" w:rsidRPr="005855DF" w:rsidRDefault="003B730C" w:rsidP="003B730C">
            <w:pPr>
              <w:pStyle w:val="100"/>
              <w:spacing w:before="0" w:after="0"/>
              <w:rPr>
                <w:rFonts w:eastAsia="MS Mincho"/>
                <w:color w:val="000000" w:themeColor="text1"/>
              </w:rPr>
            </w:pPr>
          </w:p>
        </w:tc>
        <w:tc>
          <w:tcPr>
            <w:tcW w:w="1006" w:type="dxa"/>
          </w:tcPr>
          <w:p w14:paraId="508D3649" w14:textId="77777777" w:rsidR="003B730C" w:rsidRPr="005855DF" w:rsidRDefault="003B730C" w:rsidP="003B730C">
            <w:pPr>
              <w:pStyle w:val="100"/>
              <w:spacing w:before="0" w:after="0"/>
              <w:rPr>
                <w:rFonts w:eastAsia="MS Mincho"/>
                <w:color w:val="000000" w:themeColor="text1"/>
              </w:rPr>
            </w:pPr>
          </w:p>
        </w:tc>
        <w:tc>
          <w:tcPr>
            <w:tcW w:w="1018" w:type="dxa"/>
          </w:tcPr>
          <w:p w14:paraId="54686AE8" w14:textId="77777777" w:rsidR="003B730C" w:rsidRPr="005855DF" w:rsidRDefault="003B730C" w:rsidP="003B730C">
            <w:pPr>
              <w:pStyle w:val="100"/>
              <w:spacing w:before="0" w:after="0"/>
              <w:rPr>
                <w:rFonts w:eastAsia="MS Mincho"/>
                <w:color w:val="000000" w:themeColor="text1"/>
              </w:rPr>
            </w:pPr>
          </w:p>
        </w:tc>
        <w:tc>
          <w:tcPr>
            <w:tcW w:w="1076" w:type="dxa"/>
          </w:tcPr>
          <w:p w14:paraId="44DA1EB2" w14:textId="77777777" w:rsidR="003B730C" w:rsidRPr="005855DF" w:rsidRDefault="003B730C" w:rsidP="003B730C">
            <w:pPr>
              <w:pStyle w:val="100"/>
              <w:spacing w:before="0" w:after="0"/>
              <w:rPr>
                <w:rFonts w:eastAsia="MS Mincho"/>
                <w:color w:val="000000" w:themeColor="text1"/>
              </w:rPr>
            </w:pPr>
          </w:p>
        </w:tc>
        <w:tc>
          <w:tcPr>
            <w:tcW w:w="1019" w:type="dxa"/>
          </w:tcPr>
          <w:p w14:paraId="7ED87963" w14:textId="77777777" w:rsidR="003B730C" w:rsidRPr="005855DF" w:rsidRDefault="003B730C" w:rsidP="003B730C">
            <w:pPr>
              <w:pStyle w:val="100"/>
              <w:spacing w:before="0" w:after="0"/>
              <w:rPr>
                <w:rFonts w:eastAsia="MS Mincho"/>
                <w:color w:val="000000" w:themeColor="text1"/>
              </w:rPr>
            </w:pPr>
          </w:p>
        </w:tc>
        <w:tc>
          <w:tcPr>
            <w:tcW w:w="1020" w:type="dxa"/>
          </w:tcPr>
          <w:p w14:paraId="51B5CC4A" w14:textId="77777777" w:rsidR="003B730C" w:rsidRPr="005855DF" w:rsidRDefault="003B730C" w:rsidP="003B730C">
            <w:pPr>
              <w:pStyle w:val="100"/>
              <w:spacing w:before="0" w:after="0"/>
              <w:rPr>
                <w:rFonts w:eastAsia="MS Mincho"/>
                <w:color w:val="000000" w:themeColor="text1"/>
              </w:rPr>
            </w:pPr>
          </w:p>
        </w:tc>
        <w:tc>
          <w:tcPr>
            <w:tcW w:w="978" w:type="dxa"/>
          </w:tcPr>
          <w:p w14:paraId="466B2081" w14:textId="77777777" w:rsidR="003B730C" w:rsidRPr="005855DF" w:rsidRDefault="003B730C" w:rsidP="003B730C">
            <w:pPr>
              <w:pStyle w:val="100"/>
              <w:spacing w:before="0" w:after="0"/>
              <w:rPr>
                <w:rFonts w:eastAsia="MS Mincho"/>
                <w:color w:val="000000" w:themeColor="text1"/>
              </w:rPr>
            </w:pPr>
          </w:p>
        </w:tc>
        <w:tc>
          <w:tcPr>
            <w:tcW w:w="992" w:type="dxa"/>
          </w:tcPr>
          <w:p w14:paraId="16CAC4BD" w14:textId="77777777" w:rsidR="003B730C" w:rsidRPr="005855DF" w:rsidRDefault="003B730C" w:rsidP="003B730C">
            <w:pPr>
              <w:pStyle w:val="100"/>
              <w:spacing w:before="0" w:after="0"/>
              <w:rPr>
                <w:rFonts w:eastAsia="MS Mincho"/>
                <w:color w:val="000000" w:themeColor="text1"/>
              </w:rPr>
            </w:pPr>
          </w:p>
        </w:tc>
        <w:tc>
          <w:tcPr>
            <w:tcW w:w="1059" w:type="dxa"/>
          </w:tcPr>
          <w:p w14:paraId="7BEA5242" w14:textId="77777777" w:rsidR="003B730C" w:rsidRPr="005855DF" w:rsidRDefault="003B730C" w:rsidP="003B730C">
            <w:pPr>
              <w:pStyle w:val="100"/>
              <w:spacing w:before="0" w:after="0"/>
              <w:rPr>
                <w:rFonts w:eastAsia="MS Mincho"/>
                <w:color w:val="000000" w:themeColor="text1"/>
              </w:rPr>
            </w:pPr>
          </w:p>
        </w:tc>
        <w:tc>
          <w:tcPr>
            <w:tcW w:w="981" w:type="dxa"/>
          </w:tcPr>
          <w:p w14:paraId="6762B8BE" w14:textId="77777777" w:rsidR="003B730C" w:rsidRPr="005855DF" w:rsidRDefault="003B730C" w:rsidP="003B730C">
            <w:pPr>
              <w:pStyle w:val="100"/>
              <w:spacing w:before="0" w:after="0"/>
              <w:rPr>
                <w:rFonts w:eastAsia="MS Mincho"/>
                <w:color w:val="000000" w:themeColor="text1"/>
              </w:rPr>
            </w:pPr>
          </w:p>
        </w:tc>
        <w:tc>
          <w:tcPr>
            <w:tcW w:w="1017" w:type="dxa"/>
          </w:tcPr>
          <w:p w14:paraId="51563A26" w14:textId="77777777" w:rsidR="003B730C" w:rsidRPr="005855DF" w:rsidRDefault="003B730C" w:rsidP="003B730C">
            <w:pPr>
              <w:pStyle w:val="100"/>
              <w:spacing w:before="0" w:after="0"/>
              <w:rPr>
                <w:rFonts w:eastAsia="MS Mincho"/>
                <w:color w:val="000000" w:themeColor="text1"/>
              </w:rPr>
            </w:pPr>
          </w:p>
        </w:tc>
        <w:tc>
          <w:tcPr>
            <w:tcW w:w="992" w:type="dxa"/>
          </w:tcPr>
          <w:p w14:paraId="74019792" w14:textId="77777777" w:rsidR="003B730C" w:rsidRPr="005855DF" w:rsidRDefault="003B730C" w:rsidP="003B730C">
            <w:pPr>
              <w:pStyle w:val="100"/>
              <w:spacing w:before="0" w:after="0"/>
              <w:rPr>
                <w:rFonts w:eastAsia="MS Mincho"/>
                <w:color w:val="000000" w:themeColor="text1"/>
              </w:rPr>
            </w:pPr>
          </w:p>
        </w:tc>
        <w:tc>
          <w:tcPr>
            <w:tcW w:w="1034" w:type="dxa"/>
          </w:tcPr>
          <w:p w14:paraId="7C20BF16"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65" w:type="dxa"/>
          </w:tcPr>
          <w:p w14:paraId="0F4FA35C" w14:textId="77777777" w:rsidR="003B730C" w:rsidRPr="005855DF" w:rsidRDefault="003B730C" w:rsidP="003B730C">
            <w:pPr>
              <w:pStyle w:val="100"/>
              <w:spacing w:before="0" w:after="0"/>
              <w:rPr>
                <w:rFonts w:eastAsia="MS Mincho"/>
                <w:color w:val="000000" w:themeColor="text1"/>
              </w:rPr>
            </w:pPr>
          </w:p>
        </w:tc>
      </w:tr>
      <w:tr w:rsidR="003B730C" w:rsidRPr="005855DF" w14:paraId="655CBE9B" w14:textId="77777777" w:rsidTr="003B730C">
        <w:tc>
          <w:tcPr>
            <w:tcW w:w="1469" w:type="dxa"/>
          </w:tcPr>
          <w:p w14:paraId="50988A47"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Разъединение ошибочно объединенной информации о застрахованных лицах</w:t>
            </w:r>
          </w:p>
        </w:tc>
        <w:tc>
          <w:tcPr>
            <w:tcW w:w="973" w:type="dxa"/>
          </w:tcPr>
          <w:p w14:paraId="06FDA16F" w14:textId="77777777" w:rsidR="003B730C" w:rsidRPr="005855DF" w:rsidRDefault="003B730C" w:rsidP="003B730C">
            <w:pPr>
              <w:pStyle w:val="100"/>
              <w:spacing w:before="0" w:after="0"/>
              <w:rPr>
                <w:rFonts w:eastAsia="MS Mincho"/>
                <w:color w:val="000000" w:themeColor="text1"/>
              </w:rPr>
            </w:pPr>
          </w:p>
        </w:tc>
        <w:tc>
          <w:tcPr>
            <w:tcW w:w="1006" w:type="dxa"/>
          </w:tcPr>
          <w:p w14:paraId="4B26D86B" w14:textId="77777777" w:rsidR="003B730C" w:rsidRPr="005855DF" w:rsidRDefault="003B730C" w:rsidP="003B730C">
            <w:pPr>
              <w:pStyle w:val="100"/>
              <w:spacing w:before="0" w:after="0"/>
              <w:rPr>
                <w:rFonts w:eastAsia="MS Mincho"/>
                <w:color w:val="000000" w:themeColor="text1"/>
              </w:rPr>
            </w:pPr>
          </w:p>
        </w:tc>
        <w:tc>
          <w:tcPr>
            <w:tcW w:w="1018" w:type="dxa"/>
          </w:tcPr>
          <w:p w14:paraId="2C496A72" w14:textId="77777777" w:rsidR="003B730C" w:rsidRPr="005855DF" w:rsidRDefault="003B730C" w:rsidP="003B730C">
            <w:pPr>
              <w:pStyle w:val="100"/>
              <w:spacing w:before="0" w:after="0"/>
              <w:rPr>
                <w:rFonts w:eastAsia="MS Mincho"/>
                <w:color w:val="000000" w:themeColor="text1"/>
              </w:rPr>
            </w:pPr>
          </w:p>
        </w:tc>
        <w:tc>
          <w:tcPr>
            <w:tcW w:w="1076" w:type="dxa"/>
          </w:tcPr>
          <w:p w14:paraId="17856EA2" w14:textId="77777777" w:rsidR="003B730C" w:rsidRPr="005855DF" w:rsidRDefault="003B730C" w:rsidP="003B730C">
            <w:pPr>
              <w:pStyle w:val="100"/>
              <w:spacing w:before="0" w:after="0"/>
              <w:rPr>
                <w:rFonts w:eastAsia="MS Mincho"/>
                <w:color w:val="000000" w:themeColor="text1"/>
              </w:rPr>
            </w:pPr>
          </w:p>
        </w:tc>
        <w:tc>
          <w:tcPr>
            <w:tcW w:w="1019" w:type="dxa"/>
          </w:tcPr>
          <w:p w14:paraId="74F200CF" w14:textId="77777777" w:rsidR="003B730C" w:rsidRPr="005855DF" w:rsidRDefault="003B730C" w:rsidP="003B730C">
            <w:pPr>
              <w:pStyle w:val="100"/>
              <w:spacing w:before="0" w:after="0"/>
              <w:rPr>
                <w:rFonts w:eastAsia="MS Mincho"/>
                <w:color w:val="000000" w:themeColor="text1"/>
              </w:rPr>
            </w:pPr>
          </w:p>
        </w:tc>
        <w:tc>
          <w:tcPr>
            <w:tcW w:w="1020" w:type="dxa"/>
          </w:tcPr>
          <w:p w14:paraId="0315FBBD" w14:textId="77777777" w:rsidR="003B730C" w:rsidRPr="005855DF" w:rsidRDefault="003B730C" w:rsidP="003B730C">
            <w:pPr>
              <w:pStyle w:val="100"/>
              <w:spacing w:before="0" w:after="0"/>
              <w:rPr>
                <w:rFonts w:eastAsia="MS Mincho"/>
                <w:color w:val="000000" w:themeColor="text1"/>
              </w:rPr>
            </w:pPr>
          </w:p>
        </w:tc>
        <w:tc>
          <w:tcPr>
            <w:tcW w:w="978" w:type="dxa"/>
          </w:tcPr>
          <w:p w14:paraId="7D6742EB" w14:textId="77777777" w:rsidR="003B730C" w:rsidRPr="005855DF" w:rsidRDefault="003B730C" w:rsidP="003B730C">
            <w:pPr>
              <w:pStyle w:val="100"/>
              <w:spacing w:before="0" w:after="0"/>
              <w:rPr>
                <w:rFonts w:eastAsia="MS Mincho"/>
                <w:color w:val="000000" w:themeColor="text1"/>
              </w:rPr>
            </w:pPr>
          </w:p>
        </w:tc>
        <w:tc>
          <w:tcPr>
            <w:tcW w:w="992" w:type="dxa"/>
          </w:tcPr>
          <w:p w14:paraId="7D7F3997" w14:textId="77777777" w:rsidR="003B730C" w:rsidRPr="005855DF" w:rsidRDefault="003B730C" w:rsidP="003B730C">
            <w:pPr>
              <w:pStyle w:val="100"/>
              <w:spacing w:before="0" w:after="0"/>
              <w:rPr>
                <w:rFonts w:eastAsia="MS Mincho"/>
                <w:color w:val="000000" w:themeColor="text1"/>
              </w:rPr>
            </w:pPr>
          </w:p>
        </w:tc>
        <w:tc>
          <w:tcPr>
            <w:tcW w:w="1059" w:type="dxa"/>
          </w:tcPr>
          <w:p w14:paraId="14D14F51" w14:textId="77777777" w:rsidR="003B730C" w:rsidRPr="005855DF" w:rsidRDefault="003B730C" w:rsidP="003B730C">
            <w:pPr>
              <w:pStyle w:val="100"/>
              <w:spacing w:before="0" w:after="0"/>
              <w:rPr>
                <w:rFonts w:eastAsia="MS Mincho"/>
                <w:color w:val="000000" w:themeColor="text1"/>
              </w:rPr>
            </w:pPr>
          </w:p>
        </w:tc>
        <w:tc>
          <w:tcPr>
            <w:tcW w:w="981" w:type="dxa"/>
          </w:tcPr>
          <w:p w14:paraId="3CDC9AD6" w14:textId="77777777" w:rsidR="003B730C" w:rsidRPr="005855DF" w:rsidRDefault="003B730C" w:rsidP="003B730C">
            <w:pPr>
              <w:pStyle w:val="100"/>
              <w:spacing w:before="0" w:after="0"/>
              <w:rPr>
                <w:rFonts w:eastAsia="MS Mincho"/>
                <w:color w:val="000000" w:themeColor="text1"/>
              </w:rPr>
            </w:pPr>
          </w:p>
        </w:tc>
        <w:tc>
          <w:tcPr>
            <w:tcW w:w="1017" w:type="dxa"/>
          </w:tcPr>
          <w:p w14:paraId="762CD75C" w14:textId="77777777" w:rsidR="003B730C" w:rsidRPr="005855DF" w:rsidRDefault="003B730C" w:rsidP="003B730C">
            <w:pPr>
              <w:pStyle w:val="100"/>
              <w:spacing w:before="0" w:after="0"/>
              <w:rPr>
                <w:rFonts w:eastAsia="MS Mincho"/>
                <w:color w:val="000000" w:themeColor="text1"/>
              </w:rPr>
            </w:pPr>
          </w:p>
        </w:tc>
        <w:tc>
          <w:tcPr>
            <w:tcW w:w="992" w:type="dxa"/>
          </w:tcPr>
          <w:p w14:paraId="314ED989" w14:textId="77777777" w:rsidR="003B730C" w:rsidRPr="005855DF" w:rsidRDefault="003B730C" w:rsidP="003B730C">
            <w:pPr>
              <w:pStyle w:val="100"/>
              <w:spacing w:before="0" w:after="0"/>
              <w:rPr>
                <w:rFonts w:eastAsia="MS Mincho"/>
                <w:color w:val="000000" w:themeColor="text1"/>
              </w:rPr>
            </w:pPr>
          </w:p>
        </w:tc>
        <w:tc>
          <w:tcPr>
            <w:tcW w:w="1034" w:type="dxa"/>
          </w:tcPr>
          <w:p w14:paraId="38FC3303" w14:textId="77777777" w:rsidR="003B730C" w:rsidRPr="005855DF" w:rsidRDefault="003B730C" w:rsidP="003B730C">
            <w:pPr>
              <w:pStyle w:val="100"/>
              <w:spacing w:before="0" w:after="0"/>
              <w:rPr>
                <w:rFonts w:eastAsia="MS Mincho"/>
                <w:color w:val="000000" w:themeColor="text1"/>
              </w:rPr>
            </w:pPr>
          </w:p>
        </w:tc>
        <w:tc>
          <w:tcPr>
            <w:tcW w:w="965" w:type="dxa"/>
          </w:tcPr>
          <w:p w14:paraId="3E3DD68D"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r>
    </w:tbl>
    <w:p w14:paraId="320922EA" w14:textId="77777777" w:rsidR="003B730C" w:rsidRPr="005855DF" w:rsidRDefault="003B730C" w:rsidP="003B730C">
      <w:pPr>
        <w:rPr>
          <w:rFonts w:eastAsia="MS Mincho"/>
          <w:color w:val="000000" w:themeColor="text1"/>
        </w:rPr>
      </w:pPr>
    </w:p>
    <w:p w14:paraId="238D4659" w14:textId="77777777" w:rsidR="003B730C" w:rsidRPr="005855DF" w:rsidRDefault="003B730C" w:rsidP="003B730C">
      <w:pPr>
        <w:rPr>
          <w:rFonts w:eastAsia="MS Mincho"/>
          <w:color w:val="000000" w:themeColor="text1"/>
        </w:rPr>
        <w:sectPr w:rsidR="003B730C" w:rsidRPr="005855DF" w:rsidSect="003B730C">
          <w:footnotePr>
            <w:numRestart w:val="eachPage"/>
          </w:footnotePr>
          <w:pgSz w:w="16838" w:h="11906" w:orient="landscape" w:code="9"/>
          <w:pgMar w:top="1134" w:right="1134" w:bottom="567" w:left="1134" w:header="720" w:footer="720" w:gutter="0"/>
          <w:cols w:space="708"/>
          <w:docGrid w:linePitch="360"/>
        </w:sectPr>
      </w:pPr>
    </w:p>
    <w:p w14:paraId="7DD087EA"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bookmarkStart w:id="650" w:name="_Toc309762941"/>
      <w:bookmarkStart w:id="651" w:name="_Toc324521307"/>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0C2D51">
        <w:rPr>
          <w:b w:val="0"/>
          <w:color w:val="000000" w:themeColor="text1"/>
        </w:rPr>
        <w:lastRenderedPageBreak/>
        <w:t>Основные требования к заполнению сегментов сообщений</w:t>
      </w:r>
    </w:p>
    <w:p w14:paraId="43FB1611" w14:textId="77777777" w:rsidR="003B730C" w:rsidRPr="000C2D51" w:rsidRDefault="003B730C" w:rsidP="003B730C">
      <w:pPr>
        <w:rPr>
          <w:color w:val="000000" w:themeColor="text1"/>
        </w:rPr>
      </w:pPr>
    </w:p>
    <w:p w14:paraId="128A5FF9" w14:textId="77777777" w:rsidR="003B730C" w:rsidRPr="000C2D51" w:rsidRDefault="003B730C" w:rsidP="00612E6C">
      <w:pPr>
        <w:pStyle w:val="af1"/>
        <w:numPr>
          <w:ilvl w:val="1"/>
          <w:numId w:val="138"/>
        </w:numPr>
        <w:spacing w:before="0" w:beforeAutospacing="0" w:after="0"/>
        <w:ind w:left="720"/>
        <w:jc w:val="both"/>
        <w:rPr>
          <w:color w:val="000000" w:themeColor="text1"/>
        </w:rPr>
      </w:pPr>
      <w:r w:rsidRPr="000C2D51">
        <w:rPr>
          <w:color w:val="000000" w:themeColor="text1"/>
        </w:rPr>
        <w:t>Основные требования к заполнению сегментов сообщений</w:t>
      </w:r>
    </w:p>
    <w:tbl>
      <w:tblPr>
        <w:tblStyle w:val="aff2"/>
        <w:tblW w:w="0" w:type="auto"/>
        <w:tblLook w:val="04A0" w:firstRow="1" w:lastRow="0" w:firstColumn="1" w:lastColumn="0" w:noHBand="0" w:noVBand="1"/>
      </w:tblPr>
      <w:tblGrid>
        <w:gridCol w:w="1567"/>
        <w:gridCol w:w="4314"/>
        <w:gridCol w:w="4297"/>
      </w:tblGrid>
      <w:tr w:rsidR="003B730C" w:rsidRPr="000C2D51" w14:paraId="6E202409"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567" w:type="dxa"/>
          </w:tcPr>
          <w:p w14:paraId="6190861B" w14:textId="77777777" w:rsidR="003B730C" w:rsidRPr="000C2D51" w:rsidRDefault="003B730C" w:rsidP="003B730C">
            <w:pPr>
              <w:pStyle w:val="14"/>
              <w:spacing w:before="0" w:after="0"/>
              <w:rPr>
                <w:color w:val="000000" w:themeColor="text1"/>
              </w:rPr>
            </w:pPr>
            <w:r w:rsidRPr="000C2D51">
              <w:rPr>
                <w:color w:val="000000" w:themeColor="text1"/>
              </w:rPr>
              <w:t>Сообщение</w:t>
            </w:r>
          </w:p>
        </w:tc>
        <w:tc>
          <w:tcPr>
            <w:tcW w:w="4314" w:type="dxa"/>
          </w:tcPr>
          <w:p w14:paraId="0075B1EC" w14:textId="77777777" w:rsidR="003B730C" w:rsidRPr="000C2D51" w:rsidRDefault="003B730C" w:rsidP="003B730C">
            <w:pPr>
              <w:pStyle w:val="14"/>
              <w:spacing w:before="0" w:after="0"/>
              <w:rPr>
                <w:color w:val="000000" w:themeColor="text1"/>
              </w:rPr>
            </w:pPr>
            <w:r w:rsidRPr="000C2D51">
              <w:rPr>
                <w:color w:val="000000" w:themeColor="text1"/>
              </w:rPr>
              <w:t>Основные требования к заполнению сегментов сообщений</w:t>
            </w:r>
          </w:p>
        </w:tc>
        <w:tc>
          <w:tcPr>
            <w:tcW w:w="4297" w:type="dxa"/>
          </w:tcPr>
          <w:p w14:paraId="3E3764BB" w14:textId="77777777" w:rsidR="003B730C" w:rsidRPr="000C2D51" w:rsidRDefault="003B730C" w:rsidP="003B730C">
            <w:pPr>
              <w:pStyle w:val="14"/>
              <w:spacing w:before="0" w:after="0"/>
              <w:rPr>
                <w:color w:val="000000" w:themeColor="text1"/>
              </w:rPr>
            </w:pPr>
            <w:r w:rsidRPr="000C2D51">
              <w:rPr>
                <w:color w:val="000000" w:themeColor="text1"/>
              </w:rPr>
              <w:t>Примечание</w:t>
            </w:r>
          </w:p>
        </w:tc>
      </w:tr>
      <w:tr w:rsidR="003B730C" w:rsidRPr="000C2D51" w14:paraId="19A02A34" w14:textId="77777777" w:rsidTr="003B730C">
        <w:tc>
          <w:tcPr>
            <w:tcW w:w="1567" w:type="dxa"/>
          </w:tcPr>
          <w:p w14:paraId="62136B39" w14:textId="77777777" w:rsidR="003B730C" w:rsidRPr="000C2D51" w:rsidRDefault="003B730C" w:rsidP="003B730C">
            <w:pPr>
              <w:pStyle w:val="14"/>
              <w:spacing w:before="0" w:after="0"/>
              <w:rPr>
                <w:color w:val="000000" w:themeColor="text1"/>
              </w:rPr>
            </w:pPr>
            <w:r w:rsidRPr="000C2D51">
              <w:rPr>
                <w:color w:val="000000" w:themeColor="text1"/>
                <w:lang w:val="en-US"/>
              </w:rPr>
              <w:t>A08/</w:t>
            </w:r>
            <w:r w:rsidRPr="000C2D51">
              <w:rPr>
                <w:color w:val="000000" w:themeColor="text1"/>
              </w:rPr>
              <w:t>П01</w:t>
            </w:r>
          </w:p>
        </w:tc>
        <w:tc>
          <w:tcPr>
            <w:tcW w:w="4314" w:type="dxa"/>
          </w:tcPr>
          <w:p w14:paraId="1E055096"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4CF14D07"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регистрируемой страховой принадлежности.</w:t>
            </w:r>
          </w:p>
        </w:tc>
        <w:tc>
          <w:tcPr>
            <w:tcW w:w="4297" w:type="dxa"/>
          </w:tcPr>
          <w:p w14:paraId="6024EAC5"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сегменте </w:t>
            </w:r>
            <w:r w:rsidRPr="000C2D51">
              <w:rPr>
                <w:color w:val="000000" w:themeColor="text1"/>
                <w:lang w:val="en-US"/>
              </w:rPr>
              <w:t>PID</w:t>
            </w:r>
            <w:r w:rsidRPr="000C2D51">
              <w:rPr>
                <w:color w:val="000000" w:themeColor="text1"/>
              </w:rPr>
              <w:t xml:space="preserve"> обязательно должны быть указаны и ЕНП, и УДЛ.</w:t>
            </w:r>
          </w:p>
          <w:p w14:paraId="034F709F" w14:textId="77777777" w:rsidR="003B730C" w:rsidRPr="000C2D51" w:rsidRDefault="003B730C" w:rsidP="003B730C">
            <w:pPr>
              <w:pStyle w:val="14"/>
              <w:spacing w:before="0" w:after="0"/>
              <w:rPr>
                <w:color w:val="000000" w:themeColor="text1"/>
              </w:rPr>
            </w:pPr>
            <w:r w:rsidRPr="000C2D51">
              <w:rPr>
                <w:color w:val="000000" w:themeColor="text1"/>
              </w:rPr>
              <w:t>П01 разрешается присылать только в случае отсутствия данных о ЗЛ в ЦС или, если все его страховки закрыты.</w:t>
            </w:r>
          </w:p>
        </w:tc>
      </w:tr>
      <w:tr w:rsidR="003B730C" w:rsidRPr="000C2D51" w14:paraId="169E1BF1" w14:textId="77777777" w:rsidTr="003B730C">
        <w:tc>
          <w:tcPr>
            <w:tcW w:w="1567" w:type="dxa"/>
          </w:tcPr>
          <w:p w14:paraId="307FC757"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08/П03</w:t>
            </w:r>
          </w:p>
        </w:tc>
        <w:tc>
          <w:tcPr>
            <w:tcW w:w="4314" w:type="dxa"/>
          </w:tcPr>
          <w:p w14:paraId="310F12CC"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2A50ECCF" w14:textId="77777777" w:rsidR="003B730C" w:rsidRPr="000C2D51" w:rsidRDefault="003B730C" w:rsidP="003B730C">
            <w:pPr>
              <w:pStyle w:val="14"/>
              <w:spacing w:before="0" w:after="0"/>
              <w:rPr>
                <w:color w:val="000000" w:themeColor="text1"/>
              </w:rPr>
            </w:pPr>
            <w:r w:rsidRPr="000C2D51">
              <w:rPr>
                <w:color w:val="000000" w:themeColor="text1"/>
              </w:rPr>
              <w:t xml:space="preserve">В первый сегмент </w:t>
            </w:r>
            <w:r w:rsidRPr="000C2D51">
              <w:rPr>
                <w:color w:val="000000" w:themeColor="text1"/>
                <w:lang w:val="en-US"/>
              </w:rPr>
              <w:t>IN</w:t>
            </w:r>
            <w:r w:rsidRPr="000C2D51">
              <w:rPr>
                <w:color w:val="000000" w:themeColor="text1"/>
              </w:rPr>
              <w:t>1 – данные о заменяемой страховой принадлежности.</w:t>
            </w:r>
          </w:p>
          <w:p w14:paraId="7D998CB9"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второй сегмент </w:t>
            </w:r>
            <w:r w:rsidRPr="000C2D51">
              <w:rPr>
                <w:color w:val="000000" w:themeColor="text1"/>
                <w:lang w:val="en-US"/>
              </w:rPr>
              <w:t>IN</w:t>
            </w:r>
            <w:r w:rsidRPr="000C2D51">
              <w:rPr>
                <w:color w:val="000000" w:themeColor="text1"/>
              </w:rPr>
              <w:t>1 – данные о новой страховой принадлежности.</w:t>
            </w:r>
          </w:p>
        </w:tc>
        <w:tc>
          <w:tcPr>
            <w:tcW w:w="4297" w:type="dxa"/>
          </w:tcPr>
          <w:p w14:paraId="06B89902" w14:textId="77777777" w:rsidR="003B730C" w:rsidRPr="000C2D51" w:rsidRDefault="003B730C" w:rsidP="003B730C">
            <w:pPr>
              <w:pStyle w:val="14"/>
              <w:spacing w:before="0" w:after="0"/>
              <w:rPr>
                <w:color w:val="000000" w:themeColor="text1"/>
              </w:rPr>
            </w:pPr>
            <w:r w:rsidRPr="000C2D51">
              <w:rPr>
                <w:color w:val="000000" w:themeColor="text1"/>
              </w:rPr>
              <w:t xml:space="preserve">Если при смене СМО меняются и персональные данные, то в сегменте </w:t>
            </w:r>
            <w:r w:rsidRPr="000C2D51">
              <w:rPr>
                <w:color w:val="000000" w:themeColor="text1"/>
                <w:lang w:val="en-US"/>
              </w:rPr>
              <w:t>IN</w:t>
            </w:r>
            <w:r w:rsidRPr="000C2D51">
              <w:rPr>
                <w:color w:val="000000" w:themeColor="text1"/>
              </w:rPr>
              <w:t xml:space="preserve">1 необходимо указать все заменяемые данные, а новые - в </w:t>
            </w:r>
            <w:r w:rsidRPr="000C2D51">
              <w:rPr>
                <w:color w:val="000000" w:themeColor="text1"/>
                <w:lang w:val="en-US"/>
              </w:rPr>
              <w:t>PID</w:t>
            </w:r>
            <w:r w:rsidRPr="000C2D51">
              <w:rPr>
                <w:color w:val="000000" w:themeColor="text1"/>
              </w:rPr>
              <w:t>.</w:t>
            </w:r>
          </w:p>
          <w:p w14:paraId="72D2A8AE" w14:textId="77777777" w:rsidR="003B730C" w:rsidRPr="000C2D51" w:rsidRDefault="003B730C" w:rsidP="003B730C">
            <w:pPr>
              <w:pStyle w:val="14"/>
              <w:spacing w:before="0" w:after="0"/>
              <w:rPr>
                <w:color w:val="000000" w:themeColor="text1"/>
              </w:rPr>
            </w:pPr>
            <w:r w:rsidRPr="000C2D51">
              <w:rPr>
                <w:color w:val="000000" w:themeColor="text1"/>
              </w:rPr>
              <w:t xml:space="preserve">Если меняется только страховая компания (без замены территории страхования и полиса), то УДЛ разрешено не указывать. Во всех остальных случаях в </w:t>
            </w:r>
            <w:r w:rsidRPr="000C2D51">
              <w:rPr>
                <w:color w:val="000000" w:themeColor="text1"/>
                <w:lang w:val="en-US"/>
              </w:rPr>
              <w:t>PID</w:t>
            </w:r>
            <w:r w:rsidRPr="000C2D51">
              <w:rPr>
                <w:color w:val="000000" w:themeColor="text1"/>
              </w:rPr>
              <w:t xml:space="preserve"> указываются ЕНП и УДЛ. Нельзя посылать для недействующих страховок или страховок, у которых плановая дата закрытия меньше текущей.</w:t>
            </w:r>
          </w:p>
        </w:tc>
      </w:tr>
      <w:tr w:rsidR="003B730C" w:rsidRPr="000C2D51" w14:paraId="7BF99C90" w14:textId="77777777" w:rsidTr="003B730C">
        <w:tc>
          <w:tcPr>
            <w:tcW w:w="1567" w:type="dxa"/>
          </w:tcPr>
          <w:p w14:paraId="4AA2A26D"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08/П06</w:t>
            </w:r>
          </w:p>
        </w:tc>
        <w:tc>
          <w:tcPr>
            <w:tcW w:w="4314" w:type="dxa"/>
          </w:tcPr>
          <w:p w14:paraId="5C3DFA13"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50AF99DF" w14:textId="77777777" w:rsidR="003B730C" w:rsidRPr="000C2D51" w:rsidRDefault="003B730C" w:rsidP="003B730C">
            <w:pPr>
              <w:pStyle w:val="14"/>
              <w:spacing w:before="0" w:after="0"/>
              <w:rPr>
                <w:color w:val="000000" w:themeColor="text1"/>
              </w:rPr>
            </w:pPr>
            <w:r w:rsidRPr="000C2D51">
              <w:rPr>
                <w:color w:val="000000" w:themeColor="text1"/>
              </w:rPr>
              <w:t xml:space="preserve">В первый сегмент </w:t>
            </w:r>
            <w:r w:rsidRPr="000C2D51">
              <w:rPr>
                <w:color w:val="000000" w:themeColor="text1"/>
                <w:lang w:val="en-US"/>
              </w:rPr>
              <w:t>IN</w:t>
            </w:r>
            <w:r w:rsidRPr="000C2D51">
              <w:rPr>
                <w:color w:val="000000" w:themeColor="text1"/>
              </w:rPr>
              <w:t>1 – данные о заменяемой страховой принадлежности и заменяемые персональные данные.</w:t>
            </w:r>
          </w:p>
          <w:p w14:paraId="7BAEDA39"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второй сегмент </w:t>
            </w:r>
            <w:r w:rsidRPr="000C2D51">
              <w:rPr>
                <w:color w:val="000000" w:themeColor="text1"/>
                <w:lang w:val="en-US"/>
              </w:rPr>
              <w:t>IN</w:t>
            </w:r>
            <w:r w:rsidRPr="000C2D51">
              <w:rPr>
                <w:color w:val="000000" w:themeColor="text1"/>
              </w:rPr>
              <w:t>1 – данные о новой страховой принадлежности.</w:t>
            </w:r>
          </w:p>
        </w:tc>
        <w:tc>
          <w:tcPr>
            <w:tcW w:w="4297" w:type="dxa"/>
          </w:tcPr>
          <w:p w14:paraId="7DF6B138" w14:textId="77777777" w:rsidR="003B730C" w:rsidRPr="000C2D51" w:rsidRDefault="003B730C" w:rsidP="003B730C">
            <w:pPr>
              <w:pStyle w:val="14"/>
              <w:spacing w:before="0" w:after="0"/>
              <w:rPr>
                <w:color w:val="000000" w:themeColor="text1"/>
              </w:rPr>
            </w:pPr>
            <w:r w:rsidRPr="000C2D51">
              <w:rPr>
                <w:color w:val="000000" w:themeColor="text1"/>
              </w:rPr>
              <w:t xml:space="preserve">В </w:t>
            </w:r>
            <w:r w:rsidRPr="000C2D51">
              <w:rPr>
                <w:color w:val="000000" w:themeColor="text1"/>
                <w:lang w:val="en-US"/>
              </w:rPr>
              <w:t>PID</w:t>
            </w:r>
            <w:r w:rsidRPr="000C2D51">
              <w:rPr>
                <w:color w:val="000000" w:themeColor="text1"/>
              </w:rPr>
              <w:t xml:space="preserve"> указываются ЕНП и УДЛ. Нельзя посылать для недействующих страховок или страховок, у которых плановая дата закрытия меньше текущей.</w:t>
            </w:r>
          </w:p>
        </w:tc>
      </w:tr>
      <w:tr w:rsidR="003B730C" w:rsidRPr="000C2D51" w14:paraId="15241D63" w14:textId="77777777" w:rsidTr="003B730C">
        <w:tc>
          <w:tcPr>
            <w:tcW w:w="1567" w:type="dxa"/>
          </w:tcPr>
          <w:p w14:paraId="31F83DD2"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08/П02</w:t>
            </w:r>
          </w:p>
        </w:tc>
        <w:tc>
          <w:tcPr>
            <w:tcW w:w="4314" w:type="dxa"/>
          </w:tcPr>
          <w:p w14:paraId="1B685E5C"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0DF8A453"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закрываемой страховой принадлежности.</w:t>
            </w:r>
          </w:p>
        </w:tc>
        <w:tc>
          <w:tcPr>
            <w:tcW w:w="4297" w:type="dxa"/>
          </w:tcPr>
          <w:p w14:paraId="16C4C0C6" w14:textId="77777777" w:rsidR="003B730C" w:rsidRPr="000C2D51" w:rsidRDefault="003B730C" w:rsidP="003B730C">
            <w:pPr>
              <w:pStyle w:val="14"/>
              <w:spacing w:before="0" w:after="0"/>
              <w:rPr>
                <w:color w:val="000000" w:themeColor="text1"/>
              </w:rPr>
            </w:pPr>
            <w:r w:rsidRPr="000C2D51">
              <w:rPr>
                <w:color w:val="000000" w:themeColor="text1"/>
              </w:rPr>
              <w:t>Для закрытия страховой принадлежности по причине смерти необходимо указать признак смерти, дату смерти, дату закрытия страховки. По всем другим причинам обязательно требуется присылать дату закрытия полиса.</w:t>
            </w:r>
          </w:p>
        </w:tc>
      </w:tr>
      <w:tr w:rsidR="003B730C" w:rsidRPr="000C2D51" w14:paraId="14C739B0" w14:textId="77777777" w:rsidTr="003B730C">
        <w:tc>
          <w:tcPr>
            <w:tcW w:w="1567" w:type="dxa"/>
          </w:tcPr>
          <w:p w14:paraId="25880DF2"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08/П04</w:t>
            </w:r>
          </w:p>
        </w:tc>
        <w:tc>
          <w:tcPr>
            <w:tcW w:w="4314" w:type="dxa"/>
          </w:tcPr>
          <w:p w14:paraId="6F8BD27B"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6216A328"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страховой принадлежности и заменяемые персональные данные.</w:t>
            </w:r>
          </w:p>
        </w:tc>
        <w:tc>
          <w:tcPr>
            <w:tcW w:w="4297" w:type="dxa"/>
          </w:tcPr>
          <w:p w14:paraId="197E13B8" w14:textId="77777777" w:rsidR="003B730C" w:rsidRPr="000C2D51" w:rsidRDefault="003B730C" w:rsidP="003B730C">
            <w:pPr>
              <w:pStyle w:val="14"/>
              <w:spacing w:before="0" w:after="0"/>
              <w:rPr>
                <w:color w:val="000000" w:themeColor="text1"/>
              </w:rPr>
            </w:pPr>
          </w:p>
        </w:tc>
      </w:tr>
      <w:tr w:rsidR="003B730C" w:rsidRPr="000C2D51" w14:paraId="03171C88" w14:textId="77777777" w:rsidTr="003B730C">
        <w:tc>
          <w:tcPr>
            <w:tcW w:w="1567" w:type="dxa"/>
          </w:tcPr>
          <w:p w14:paraId="39FCBF1F"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03/П07</w:t>
            </w:r>
          </w:p>
        </w:tc>
        <w:tc>
          <w:tcPr>
            <w:tcW w:w="4314" w:type="dxa"/>
          </w:tcPr>
          <w:p w14:paraId="303CEC38"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tc>
        <w:tc>
          <w:tcPr>
            <w:tcW w:w="4297" w:type="dxa"/>
          </w:tcPr>
          <w:p w14:paraId="2C3EDFA9" w14:textId="77777777" w:rsidR="003B730C" w:rsidRPr="000C2D51" w:rsidRDefault="003B730C" w:rsidP="003B730C">
            <w:pPr>
              <w:pStyle w:val="14"/>
              <w:spacing w:before="0" w:after="0"/>
              <w:rPr>
                <w:color w:val="000000" w:themeColor="text1"/>
              </w:rPr>
            </w:pPr>
            <w:r w:rsidRPr="000C2D51">
              <w:rPr>
                <w:color w:val="000000" w:themeColor="text1"/>
              </w:rPr>
              <w:t>Необходимо указать признак смерти, дату смерти.</w:t>
            </w:r>
          </w:p>
        </w:tc>
      </w:tr>
      <w:tr w:rsidR="003B730C" w:rsidRPr="000C2D51" w14:paraId="2369EC98" w14:textId="77777777" w:rsidTr="003B730C">
        <w:tc>
          <w:tcPr>
            <w:tcW w:w="1567" w:type="dxa"/>
          </w:tcPr>
          <w:p w14:paraId="28AE417C"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08/П13</w:t>
            </w:r>
            <w:r w:rsidRPr="000C2D51">
              <w:rPr>
                <w:rStyle w:val="affe"/>
                <w:color w:val="000000" w:themeColor="text1"/>
              </w:rPr>
              <w:footnoteReference w:id="14"/>
            </w:r>
          </w:p>
        </w:tc>
        <w:tc>
          <w:tcPr>
            <w:tcW w:w="4314" w:type="dxa"/>
          </w:tcPr>
          <w:p w14:paraId="4012EEBE"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315DBE73"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страховой принадлежности.</w:t>
            </w:r>
          </w:p>
        </w:tc>
        <w:tc>
          <w:tcPr>
            <w:tcW w:w="4297" w:type="dxa"/>
          </w:tcPr>
          <w:p w14:paraId="746009EE" w14:textId="77777777" w:rsidR="003B730C" w:rsidRPr="000C2D51" w:rsidRDefault="003B730C" w:rsidP="003B730C">
            <w:pPr>
              <w:pStyle w:val="14"/>
              <w:spacing w:before="0" w:after="0"/>
              <w:rPr>
                <w:color w:val="000000" w:themeColor="text1"/>
              </w:rPr>
            </w:pPr>
            <w:r w:rsidRPr="000C2D51">
              <w:rPr>
                <w:color w:val="000000" w:themeColor="text1"/>
              </w:rPr>
              <w:t>Формирование аналогично П02 за исключением информации о смерти.</w:t>
            </w:r>
          </w:p>
        </w:tc>
      </w:tr>
      <w:tr w:rsidR="003B730C" w:rsidRPr="000C2D51" w14:paraId="5A5480C3" w14:textId="77777777" w:rsidTr="003B730C">
        <w:tc>
          <w:tcPr>
            <w:tcW w:w="1567" w:type="dxa"/>
          </w:tcPr>
          <w:p w14:paraId="31A643E2"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13/П09</w:t>
            </w:r>
          </w:p>
        </w:tc>
        <w:tc>
          <w:tcPr>
            <w:tcW w:w="4314" w:type="dxa"/>
          </w:tcPr>
          <w:p w14:paraId="52870593"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w:t>
            </w:r>
            <w:r w:rsidRPr="000C2D51">
              <w:rPr>
                <w:color w:val="000000" w:themeColor="text1"/>
              </w:rPr>
              <w:lastRenderedPageBreak/>
              <w:t>персональные данные.</w:t>
            </w:r>
          </w:p>
        </w:tc>
        <w:tc>
          <w:tcPr>
            <w:tcW w:w="4297" w:type="dxa"/>
          </w:tcPr>
          <w:p w14:paraId="20EDB564" w14:textId="77777777" w:rsidR="003B730C" w:rsidRPr="000C2D51" w:rsidRDefault="003B730C" w:rsidP="003B730C">
            <w:pPr>
              <w:pStyle w:val="14"/>
              <w:spacing w:before="0" w:after="0"/>
              <w:rPr>
                <w:color w:val="000000" w:themeColor="text1"/>
              </w:rPr>
            </w:pPr>
            <w:r w:rsidRPr="000C2D51">
              <w:rPr>
                <w:color w:val="000000" w:themeColor="text1"/>
              </w:rPr>
              <w:lastRenderedPageBreak/>
              <w:t xml:space="preserve">Сегмент </w:t>
            </w:r>
            <w:r w:rsidRPr="000C2D51">
              <w:rPr>
                <w:color w:val="000000" w:themeColor="text1"/>
                <w:lang w:val="en-US"/>
              </w:rPr>
              <w:t>PID</w:t>
            </w:r>
            <w:r w:rsidRPr="000C2D51">
              <w:rPr>
                <w:color w:val="000000" w:themeColor="text1"/>
              </w:rPr>
              <w:t xml:space="preserve"> должен повторять все те </w:t>
            </w:r>
            <w:r w:rsidRPr="000C2D51">
              <w:rPr>
                <w:color w:val="000000" w:themeColor="text1"/>
              </w:rPr>
              <w:lastRenderedPageBreak/>
              <w:t>данные, которые были присланы в А03.</w:t>
            </w:r>
          </w:p>
        </w:tc>
      </w:tr>
      <w:tr w:rsidR="003B730C" w:rsidRPr="000C2D51" w14:paraId="4BA1AD69" w14:textId="77777777" w:rsidTr="003B730C">
        <w:tc>
          <w:tcPr>
            <w:tcW w:w="1567" w:type="dxa"/>
          </w:tcPr>
          <w:p w14:paraId="76DCA4F5" w14:textId="77777777" w:rsidR="003B730C" w:rsidRPr="000C2D51" w:rsidRDefault="003B730C" w:rsidP="003B730C">
            <w:pPr>
              <w:pStyle w:val="14"/>
              <w:spacing w:before="0" w:after="0"/>
              <w:rPr>
                <w:color w:val="000000" w:themeColor="text1"/>
              </w:rPr>
            </w:pPr>
            <w:r w:rsidRPr="000C2D51">
              <w:rPr>
                <w:color w:val="000000" w:themeColor="text1"/>
                <w:lang w:val="en-US"/>
              </w:rPr>
              <w:lastRenderedPageBreak/>
              <w:t>A</w:t>
            </w:r>
            <w:r w:rsidRPr="000C2D51">
              <w:rPr>
                <w:color w:val="000000" w:themeColor="text1"/>
              </w:rPr>
              <w:t>08/П14</w:t>
            </w:r>
            <w:r w:rsidRPr="000C2D51">
              <w:rPr>
                <w:rStyle w:val="affe"/>
                <w:color w:val="000000" w:themeColor="text1"/>
              </w:rPr>
              <w:footnoteReference w:id="15"/>
            </w:r>
          </w:p>
        </w:tc>
        <w:tc>
          <w:tcPr>
            <w:tcW w:w="4314" w:type="dxa"/>
          </w:tcPr>
          <w:p w14:paraId="09B14F55"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723D1AF6" w14:textId="77777777" w:rsidR="003B730C" w:rsidRPr="000C2D51" w:rsidRDefault="003B730C" w:rsidP="003B730C">
            <w:pPr>
              <w:pStyle w:val="14"/>
              <w:spacing w:before="0" w:after="0"/>
              <w:rPr>
                <w:color w:val="000000" w:themeColor="text1"/>
              </w:rPr>
            </w:pPr>
            <w:r w:rsidRPr="000C2D51">
              <w:rPr>
                <w:color w:val="000000" w:themeColor="text1"/>
              </w:rPr>
              <w:t xml:space="preserve">В первый сегмент </w:t>
            </w:r>
            <w:r w:rsidRPr="000C2D51">
              <w:rPr>
                <w:color w:val="000000" w:themeColor="text1"/>
                <w:lang w:val="en-US"/>
              </w:rPr>
              <w:t>IN</w:t>
            </w:r>
            <w:r w:rsidRPr="000C2D51">
              <w:rPr>
                <w:color w:val="000000" w:themeColor="text1"/>
              </w:rPr>
              <w:t>1 –старые данные о страховой принадлежности.</w:t>
            </w:r>
          </w:p>
          <w:p w14:paraId="2D403A37"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второй сегмент </w:t>
            </w:r>
            <w:r w:rsidRPr="000C2D51">
              <w:rPr>
                <w:color w:val="000000" w:themeColor="text1"/>
                <w:lang w:val="en-US"/>
              </w:rPr>
              <w:t>IN</w:t>
            </w:r>
            <w:r w:rsidRPr="000C2D51">
              <w:rPr>
                <w:color w:val="000000" w:themeColor="text1"/>
              </w:rPr>
              <w:t>1 –новые данные о страховой принадлежности.</w:t>
            </w:r>
          </w:p>
        </w:tc>
        <w:tc>
          <w:tcPr>
            <w:tcW w:w="4297" w:type="dxa"/>
          </w:tcPr>
          <w:p w14:paraId="14062AB9" w14:textId="77777777" w:rsidR="003B730C" w:rsidRPr="000C2D51" w:rsidRDefault="003B730C" w:rsidP="003B730C">
            <w:pPr>
              <w:pStyle w:val="14"/>
              <w:spacing w:before="0" w:after="0"/>
              <w:rPr>
                <w:color w:val="000000" w:themeColor="text1"/>
              </w:rPr>
            </w:pPr>
            <w:r w:rsidRPr="000C2D51">
              <w:rPr>
                <w:color w:val="000000" w:themeColor="text1"/>
              </w:rPr>
              <w:t>Разрешается менять только дату постановки на учёт, номер полиса, страховую компанию.</w:t>
            </w:r>
          </w:p>
        </w:tc>
      </w:tr>
      <w:tr w:rsidR="003B730C" w:rsidRPr="000C2D51" w14:paraId="7887FD01" w14:textId="77777777" w:rsidTr="003B730C">
        <w:tc>
          <w:tcPr>
            <w:tcW w:w="1567" w:type="dxa"/>
          </w:tcPr>
          <w:p w14:paraId="14866373" w14:textId="77777777" w:rsidR="003B730C" w:rsidRPr="000C2D51" w:rsidRDefault="003B730C" w:rsidP="003B730C">
            <w:pPr>
              <w:pStyle w:val="14"/>
              <w:spacing w:before="0" w:after="0"/>
              <w:rPr>
                <w:color w:val="000000" w:themeColor="text1"/>
                <w:lang w:val="en-US"/>
              </w:rPr>
            </w:pPr>
            <w:r w:rsidRPr="000C2D51">
              <w:rPr>
                <w:color w:val="000000" w:themeColor="text1"/>
                <w:lang w:val="en-US"/>
              </w:rPr>
              <w:t>A08/</w:t>
            </w:r>
            <w:r w:rsidRPr="000C2D51">
              <w:rPr>
                <w:color w:val="000000" w:themeColor="text1"/>
              </w:rPr>
              <w:t>П15</w:t>
            </w:r>
            <w:r w:rsidRPr="000C2D51">
              <w:rPr>
                <w:rStyle w:val="affe"/>
                <w:color w:val="000000" w:themeColor="text1"/>
              </w:rPr>
              <w:footnoteReference w:id="16"/>
            </w:r>
          </w:p>
        </w:tc>
        <w:tc>
          <w:tcPr>
            <w:tcW w:w="4314" w:type="dxa"/>
          </w:tcPr>
          <w:p w14:paraId="02A1DF24"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16FA0993" w14:textId="77777777" w:rsidR="003B730C" w:rsidRPr="000C2D51" w:rsidRDefault="003B730C" w:rsidP="003B730C">
            <w:pPr>
              <w:pStyle w:val="14"/>
              <w:spacing w:before="0" w:after="0"/>
              <w:rPr>
                <w:color w:val="000000" w:themeColor="text1"/>
              </w:rPr>
            </w:pPr>
            <w:r w:rsidRPr="000C2D51">
              <w:rPr>
                <w:color w:val="000000" w:themeColor="text1"/>
              </w:rPr>
              <w:t xml:space="preserve">В первый сегмент </w:t>
            </w:r>
            <w:r w:rsidRPr="000C2D51">
              <w:rPr>
                <w:color w:val="000000" w:themeColor="text1"/>
                <w:lang w:val="en-US"/>
              </w:rPr>
              <w:t>IN</w:t>
            </w:r>
            <w:r w:rsidRPr="000C2D51">
              <w:rPr>
                <w:color w:val="000000" w:themeColor="text1"/>
              </w:rPr>
              <w:t>1 –старые данные о страховой принадлежности.</w:t>
            </w:r>
          </w:p>
          <w:p w14:paraId="114E074D"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второй сегмент </w:t>
            </w:r>
            <w:r w:rsidRPr="000C2D51">
              <w:rPr>
                <w:color w:val="000000" w:themeColor="text1"/>
                <w:lang w:val="en-US"/>
              </w:rPr>
              <w:t>IN</w:t>
            </w:r>
            <w:r w:rsidRPr="000C2D51">
              <w:rPr>
                <w:color w:val="000000" w:themeColor="text1"/>
              </w:rPr>
              <w:t>1 –новые данные о страховой принадлежности.</w:t>
            </w:r>
          </w:p>
        </w:tc>
        <w:tc>
          <w:tcPr>
            <w:tcW w:w="4297" w:type="dxa"/>
          </w:tcPr>
          <w:p w14:paraId="797AD69B" w14:textId="77777777" w:rsidR="003B730C" w:rsidRPr="000C2D51" w:rsidRDefault="003B730C" w:rsidP="003B730C">
            <w:pPr>
              <w:pStyle w:val="14"/>
              <w:spacing w:before="0" w:after="0"/>
              <w:rPr>
                <w:color w:val="000000" w:themeColor="text1"/>
              </w:rPr>
            </w:pPr>
            <w:r w:rsidRPr="000C2D51">
              <w:rPr>
                <w:color w:val="000000" w:themeColor="text1"/>
              </w:rPr>
              <w:t>Разрешается менять только дату окончания состояния на учёте.</w:t>
            </w:r>
          </w:p>
        </w:tc>
      </w:tr>
      <w:tr w:rsidR="003B730C" w:rsidRPr="000C2D51" w14:paraId="4A6F87AC" w14:textId="77777777" w:rsidTr="003B730C">
        <w:tc>
          <w:tcPr>
            <w:tcW w:w="1567" w:type="dxa"/>
          </w:tcPr>
          <w:p w14:paraId="14020394" w14:textId="77777777" w:rsidR="003B730C" w:rsidRPr="000C2D51" w:rsidRDefault="003B730C" w:rsidP="003B730C">
            <w:pPr>
              <w:pStyle w:val="14"/>
              <w:spacing w:before="0" w:after="0"/>
              <w:rPr>
                <w:color w:val="000000" w:themeColor="text1"/>
                <w:lang w:val="en-US"/>
              </w:rPr>
            </w:pPr>
            <w:r w:rsidRPr="000C2D51">
              <w:rPr>
                <w:color w:val="000000" w:themeColor="text1"/>
                <w:lang w:val="en-US"/>
              </w:rPr>
              <w:t>A08/</w:t>
            </w:r>
            <w:r w:rsidRPr="000C2D51">
              <w:rPr>
                <w:color w:val="000000" w:themeColor="text1"/>
              </w:rPr>
              <w:t>П</w:t>
            </w:r>
            <w:r w:rsidRPr="000C2D51">
              <w:rPr>
                <w:color w:val="000000" w:themeColor="text1"/>
                <w:lang w:val="en-US"/>
              </w:rPr>
              <w:t>16</w:t>
            </w:r>
            <w:r w:rsidRPr="000C2D51">
              <w:rPr>
                <w:rStyle w:val="affe"/>
                <w:color w:val="000000" w:themeColor="text1"/>
                <w:lang w:val="en-US"/>
              </w:rPr>
              <w:footnoteReference w:id="17"/>
            </w:r>
          </w:p>
        </w:tc>
        <w:tc>
          <w:tcPr>
            <w:tcW w:w="4314" w:type="dxa"/>
          </w:tcPr>
          <w:p w14:paraId="2C50141E"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17208417"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страховой принадлежности, в которой следует поменять ФИО, дату рождения, пол, ЕНП, номер ДПФС и/или данные о документе УДЛ.</w:t>
            </w:r>
          </w:p>
        </w:tc>
        <w:tc>
          <w:tcPr>
            <w:tcW w:w="4297" w:type="dxa"/>
          </w:tcPr>
          <w:p w14:paraId="55781AE1" w14:textId="77777777" w:rsidR="003B730C" w:rsidRPr="000C2D51" w:rsidRDefault="003B730C" w:rsidP="003B730C">
            <w:pPr>
              <w:pStyle w:val="14"/>
              <w:spacing w:before="0" w:after="0"/>
              <w:rPr>
                <w:color w:val="000000" w:themeColor="text1"/>
              </w:rPr>
            </w:pPr>
            <w:r w:rsidRPr="000C2D51">
              <w:rPr>
                <w:color w:val="000000" w:themeColor="text1"/>
              </w:rPr>
              <w:t xml:space="preserve">Старые данные указываются в сегменте </w:t>
            </w:r>
            <w:r w:rsidRPr="000C2D51">
              <w:rPr>
                <w:color w:val="000000" w:themeColor="text1"/>
                <w:lang w:val="en-US"/>
              </w:rPr>
              <w:t>IN</w:t>
            </w:r>
            <w:r w:rsidRPr="000C2D51">
              <w:rPr>
                <w:color w:val="000000" w:themeColor="text1"/>
              </w:rPr>
              <w:t xml:space="preserve">1, новые - в сегменте </w:t>
            </w:r>
            <w:r w:rsidRPr="000C2D51">
              <w:rPr>
                <w:color w:val="000000" w:themeColor="text1"/>
                <w:lang w:val="en-US"/>
              </w:rPr>
              <w:t>PID</w:t>
            </w:r>
            <w:r w:rsidRPr="000C2D51">
              <w:rPr>
                <w:color w:val="000000" w:themeColor="text1"/>
              </w:rPr>
              <w:t xml:space="preserve">. </w:t>
            </w:r>
          </w:p>
          <w:p w14:paraId="7BAC103D" w14:textId="77777777" w:rsidR="003B730C" w:rsidRPr="000C2D51" w:rsidRDefault="003B730C" w:rsidP="003B730C">
            <w:pPr>
              <w:pStyle w:val="14"/>
              <w:spacing w:before="0" w:after="0"/>
              <w:rPr>
                <w:color w:val="000000" w:themeColor="text1"/>
              </w:rPr>
            </w:pPr>
            <w:r w:rsidRPr="000C2D51">
              <w:rPr>
                <w:color w:val="000000" w:themeColor="text1"/>
              </w:rPr>
              <w:t xml:space="preserve">Новый номер ДПФС указывается в сегменте </w:t>
            </w:r>
            <w:r w:rsidRPr="000C2D51">
              <w:rPr>
                <w:color w:val="000000" w:themeColor="text1"/>
                <w:lang w:val="en-US"/>
              </w:rPr>
              <w:t>IN</w:t>
            </w:r>
            <w:r w:rsidRPr="000C2D51">
              <w:rPr>
                <w:color w:val="000000" w:themeColor="text1"/>
              </w:rPr>
              <w:t>1.36, старый не указывается.</w:t>
            </w:r>
          </w:p>
          <w:p w14:paraId="12F7E096" w14:textId="77777777" w:rsidR="003B730C" w:rsidRPr="000C2D51" w:rsidRDefault="003B730C" w:rsidP="003B730C">
            <w:pPr>
              <w:pStyle w:val="14"/>
              <w:spacing w:before="0" w:after="0"/>
              <w:rPr>
                <w:color w:val="000000" w:themeColor="text1"/>
              </w:rPr>
            </w:pPr>
            <w:r w:rsidRPr="000C2D51">
              <w:rPr>
                <w:color w:val="000000" w:themeColor="text1"/>
              </w:rPr>
              <w:t>Данные о страховой принадлежности должны точно совпадать с данными в ЦС (тип полиса, даты открытия и закрытия (если она есть), идентификатор страховой компании).</w:t>
            </w:r>
          </w:p>
        </w:tc>
      </w:tr>
      <w:tr w:rsidR="003B730C" w:rsidRPr="000C2D51" w14:paraId="67E68F88" w14:textId="77777777" w:rsidTr="003B730C">
        <w:tc>
          <w:tcPr>
            <w:tcW w:w="1567" w:type="dxa"/>
          </w:tcPr>
          <w:p w14:paraId="33B4BFA1" w14:textId="77777777" w:rsidR="003B730C" w:rsidRPr="000C2D51" w:rsidRDefault="003B730C" w:rsidP="003B730C">
            <w:pPr>
              <w:pStyle w:val="14"/>
              <w:spacing w:before="0" w:after="0"/>
              <w:rPr>
                <w:color w:val="000000" w:themeColor="text1"/>
                <w:lang w:val="en-US"/>
              </w:rPr>
            </w:pPr>
            <w:r w:rsidRPr="000C2D51">
              <w:rPr>
                <w:color w:val="000000" w:themeColor="text1"/>
                <w:lang w:val="en-US"/>
              </w:rPr>
              <w:t>A</w:t>
            </w:r>
            <w:r w:rsidRPr="000C2D51">
              <w:rPr>
                <w:color w:val="000000" w:themeColor="text1"/>
              </w:rPr>
              <w:t>24</w:t>
            </w:r>
            <w:r w:rsidRPr="000C2D51">
              <w:rPr>
                <w:color w:val="000000" w:themeColor="text1"/>
                <w:lang w:val="en-US"/>
              </w:rPr>
              <w:t>/</w:t>
            </w:r>
            <w:r w:rsidRPr="000C2D51">
              <w:rPr>
                <w:color w:val="000000" w:themeColor="text1"/>
              </w:rPr>
              <w:t>П10</w:t>
            </w:r>
          </w:p>
        </w:tc>
        <w:tc>
          <w:tcPr>
            <w:tcW w:w="4314" w:type="dxa"/>
          </w:tcPr>
          <w:p w14:paraId="38285DC7" w14:textId="77777777" w:rsidR="003B730C" w:rsidRPr="000C2D51" w:rsidRDefault="003B730C" w:rsidP="003B730C">
            <w:pPr>
              <w:pStyle w:val="14"/>
              <w:spacing w:before="0" w:after="0"/>
              <w:rPr>
                <w:color w:val="000000" w:themeColor="text1"/>
              </w:rPr>
            </w:pPr>
            <w:r w:rsidRPr="000C2D51">
              <w:rPr>
                <w:color w:val="000000" w:themeColor="text1"/>
              </w:rPr>
              <w:t xml:space="preserve">В первом сегменте </w:t>
            </w:r>
            <w:r w:rsidRPr="000C2D51">
              <w:rPr>
                <w:color w:val="000000" w:themeColor="text1"/>
                <w:lang w:val="en-US"/>
              </w:rPr>
              <w:t>PID</w:t>
            </w:r>
            <w:r w:rsidRPr="000C2D51">
              <w:rPr>
                <w:color w:val="000000" w:themeColor="text1"/>
              </w:rPr>
              <w:t xml:space="preserve"> указываются персональные данные первого дубликата.</w:t>
            </w:r>
          </w:p>
          <w:p w14:paraId="7FA27068"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втором сегменте </w:t>
            </w:r>
            <w:r w:rsidRPr="000C2D51">
              <w:rPr>
                <w:color w:val="000000" w:themeColor="text1"/>
                <w:lang w:val="en-US"/>
              </w:rPr>
              <w:t>PID</w:t>
            </w:r>
            <w:r w:rsidRPr="000C2D51">
              <w:rPr>
                <w:color w:val="000000" w:themeColor="text1"/>
              </w:rPr>
              <w:t xml:space="preserve"> указываются персональные данные второгодубликата.</w:t>
            </w:r>
          </w:p>
        </w:tc>
        <w:tc>
          <w:tcPr>
            <w:tcW w:w="4297" w:type="dxa"/>
          </w:tcPr>
          <w:p w14:paraId="15BF532D" w14:textId="77777777" w:rsidR="003B730C" w:rsidRPr="000C2D51" w:rsidRDefault="003B730C" w:rsidP="003B730C">
            <w:pPr>
              <w:pStyle w:val="14"/>
              <w:spacing w:before="0" w:after="0"/>
              <w:rPr>
                <w:color w:val="000000" w:themeColor="text1"/>
              </w:rPr>
            </w:pPr>
            <w:r w:rsidRPr="000C2D51">
              <w:rPr>
                <w:color w:val="000000" w:themeColor="text1"/>
              </w:rPr>
              <w:t>Персональные данные для каждого ЗЛ должны однозначно идентифицировать его.</w:t>
            </w:r>
          </w:p>
        </w:tc>
      </w:tr>
      <w:tr w:rsidR="003B730C" w:rsidRPr="000C2D51" w14:paraId="191551B3" w14:textId="77777777" w:rsidTr="003B730C">
        <w:tc>
          <w:tcPr>
            <w:tcW w:w="1567" w:type="dxa"/>
          </w:tcPr>
          <w:p w14:paraId="131D385D" w14:textId="77777777" w:rsidR="003B730C" w:rsidRPr="000C2D51" w:rsidRDefault="003B730C" w:rsidP="003B730C">
            <w:pPr>
              <w:pStyle w:val="14"/>
              <w:spacing w:before="0" w:after="0"/>
              <w:rPr>
                <w:color w:val="000000" w:themeColor="text1"/>
                <w:lang w:val="en-US"/>
              </w:rPr>
            </w:pPr>
            <w:r w:rsidRPr="000C2D51">
              <w:rPr>
                <w:color w:val="000000" w:themeColor="text1"/>
                <w:lang w:val="en-US"/>
              </w:rPr>
              <w:t>A08/</w:t>
            </w:r>
            <w:r w:rsidRPr="000C2D51">
              <w:rPr>
                <w:color w:val="000000" w:themeColor="text1"/>
              </w:rPr>
              <w:t>П08</w:t>
            </w:r>
          </w:p>
        </w:tc>
        <w:tc>
          <w:tcPr>
            <w:tcW w:w="4314" w:type="dxa"/>
          </w:tcPr>
          <w:p w14:paraId="63080719"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46053694"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восстанавливаемой страховой принадлежности.</w:t>
            </w:r>
          </w:p>
        </w:tc>
        <w:tc>
          <w:tcPr>
            <w:tcW w:w="4297" w:type="dxa"/>
          </w:tcPr>
          <w:p w14:paraId="510BA634"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сегменте </w:t>
            </w:r>
            <w:r w:rsidRPr="000C2D51">
              <w:rPr>
                <w:color w:val="000000" w:themeColor="text1"/>
                <w:lang w:val="en-US"/>
              </w:rPr>
              <w:t>PV</w:t>
            </w:r>
            <w:r w:rsidRPr="000C2D51">
              <w:rPr>
                <w:color w:val="000000" w:themeColor="text1"/>
              </w:rPr>
              <w:t>1.4 указывается код причины восстановления на учёте.</w:t>
            </w:r>
          </w:p>
          <w:p w14:paraId="46F3FBF2"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сегменте </w:t>
            </w:r>
            <w:r w:rsidRPr="000C2D51">
              <w:rPr>
                <w:color w:val="000000" w:themeColor="text1"/>
                <w:lang w:val="en-US"/>
              </w:rPr>
              <w:t>PV</w:t>
            </w:r>
            <w:r w:rsidRPr="000C2D51">
              <w:rPr>
                <w:color w:val="000000" w:themeColor="text1"/>
              </w:rPr>
              <w:t>1.44 указывается дата восстановления на учёте.</w:t>
            </w:r>
          </w:p>
        </w:tc>
      </w:tr>
      <w:tr w:rsidR="003B730C" w:rsidRPr="000C2D51" w14:paraId="27CD1E4B" w14:textId="77777777" w:rsidTr="003B730C">
        <w:tc>
          <w:tcPr>
            <w:tcW w:w="1567" w:type="dxa"/>
          </w:tcPr>
          <w:p w14:paraId="61EC113F" w14:textId="77777777" w:rsidR="003B730C" w:rsidRPr="000C2D51" w:rsidRDefault="003B730C" w:rsidP="003B730C">
            <w:pPr>
              <w:pStyle w:val="14"/>
              <w:spacing w:before="0" w:after="0"/>
              <w:rPr>
                <w:color w:val="000000" w:themeColor="text1"/>
                <w:lang w:val="en-US"/>
              </w:rPr>
            </w:pPr>
            <w:r w:rsidRPr="000C2D51">
              <w:rPr>
                <w:color w:val="000000" w:themeColor="text1"/>
                <w:lang w:val="en-US"/>
              </w:rPr>
              <w:t>Z37/П24</w:t>
            </w:r>
          </w:p>
        </w:tc>
        <w:tc>
          <w:tcPr>
            <w:tcW w:w="4314" w:type="dxa"/>
          </w:tcPr>
          <w:p w14:paraId="385E9A32" w14:textId="77777777" w:rsidR="003B730C" w:rsidRPr="000C2D51" w:rsidRDefault="003B730C" w:rsidP="003B730C">
            <w:pPr>
              <w:pStyle w:val="14"/>
              <w:spacing w:before="0" w:after="0"/>
              <w:rPr>
                <w:color w:val="000000" w:themeColor="text1"/>
              </w:rPr>
            </w:pPr>
            <w:r w:rsidRPr="000C2D51">
              <w:rPr>
                <w:color w:val="000000" w:themeColor="text1"/>
              </w:rPr>
              <w:t>В первом сегменте PID указываются персональные данные застрахованных лиц, которых необходимо разъединить, из ЦС ЕРЗ.</w:t>
            </w:r>
          </w:p>
          <w:p w14:paraId="204E30C1" w14:textId="77777777" w:rsidR="003B730C" w:rsidRPr="000C2D51" w:rsidRDefault="003B730C" w:rsidP="003B730C">
            <w:pPr>
              <w:pStyle w:val="14"/>
              <w:spacing w:before="0" w:after="0"/>
              <w:rPr>
                <w:color w:val="000000" w:themeColor="text1"/>
              </w:rPr>
            </w:pPr>
            <w:r w:rsidRPr="000C2D51">
              <w:rPr>
                <w:color w:val="000000" w:themeColor="text1"/>
              </w:rPr>
              <w:t>Во втором сегменте PID указываются персональные данные отделяемого застрахованного лица.</w:t>
            </w:r>
          </w:p>
          <w:p w14:paraId="72B1259D" w14:textId="77777777" w:rsidR="003B730C" w:rsidRPr="000C2D51" w:rsidRDefault="003B730C" w:rsidP="003B730C">
            <w:pPr>
              <w:pStyle w:val="14"/>
              <w:spacing w:before="0" w:after="0"/>
              <w:rPr>
                <w:color w:val="000000" w:themeColor="text1"/>
              </w:rPr>
            </w:pPr>
            <w:r w:rsidRPr="000C2D51">
              <w:rPr>
                <w:color w:val="000000" w:themeColor="text1"/>
              </w:rPr>
              <w:t xml:space="preserve">В первый сегмент </w:t>
            </w:r>
            <w:r w:rsidRPr="000C2D51">
              <w:rPr>
                <w:color w:val="000000" w:themeColor="text1"/>
                <w:lang w:val="en-US"/>
              </w:rPr>
              <w:t>IN</w:t>
            </w:r>
            <w:r w:rsidRPr="000C2D51">
              <w:rPr>
                <w:color w:val="000000" w:themeColor="text1"/>
              </w:rPr>
              <w:t>1 вносятся факты страхования по ОМС застрахованных лиц, указанных в первом сегменте PID.</w:t>
            </w:r>
          </w:p>
          <w:p w14:paraId="10FCFF82"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второй сегмент </w:t>
            </w:r>
            <w:r w:rsidRPr="000C2D51">
              <w:rPr>
                <w:color w:val="000000" w:themeColor="text1"/>
                <w:lang w:val="en-US"/>
              </w:rPr>
              <w:t>IN</w:t>
            </w:r>
            <w:r w:rsidRPr="000C2D51">
              <w:rPr>
                <w:color w:val="000000" w:themeColor="text1"/>
              </w:rPr>
              <w:t>1 вносятся факты страхования по ОМС отделяемого застрахованного лица.</w:t>
            </w:r>
          </w:p>
        </w:tc>
        <w:tc>
          <w:tcPr>
            <w:tcW w:w="4297" w:type="dxa"/>
          </w:tcPr>
          <w:p w14:paraId="54E2E149" w14:textId="77777777" w:rsidR="003B730C" w:rsidRPr="000C2D51" w:rsidRDefault="003B730C" w:rsidP="003B730C">
            <w:pPr>
              <w:pStyle w:val="14"/>
              <w:spacing w:before="0" w:after="0"/>
              <w:rPr>
                <w:color w:val="000000" w:themeColor="text1"/>
              </w:rPr>
            </w:pPr>
            <w:r w:rsidRPr="000C2D51">
              <w:rPr>
                <w:color w:val="000000" w:themeColor="text1"/>
              </w:rPr>
              <w:t xml:space="preserve">ЕНП, указанный во втором сегменте </w:t>
            </w:r>
            <w:r w:rsidRPr="000C2D51">
              <w:rPr>
                <w:color w:val="000000" w:themeColor="text1"/>
                <w:lang w:val="en-US"/>
              </w:rPr>
              <w:t>PID</w:t>
            </w:r>
            <w:r w:rsidRPr="000C2D51">
              <w:rPr>
                <w:color w:val="000000" w:themeColor="text1"/>
              </w:rPr>
              <w:t xml:space="preserve">, должен отличаться от ЕНП, указанных в первом сегменте </w:t>
            </w:r>
            <w:r w:rsidRPr="000C2D51">
              <w:rPr>
                <w:color w:val="000000" w:themeColor="text1"/>
                <w:lang w:val="en-US"/>
              </w:rPr>
              <w:t>PID</w:t>
            </w:r>
            <w:r w:rsidRPr="000C2D51">
              <w:rPr>
                <w:color w:val="000000" w:themeColor="text1"/>
              </w:rPr>
              <w:t>.</w:t>
            </w:r>
          </w:p>
          <w:p w14:paraId="1EE99D2A" w14:textId="77777777" w:rsidR="003B730C" w:rsidRPr="000C2D51" w:rsidRDefault="003B730C" w:rsidP="003B730C">
            <w:pPr>
              <w:pStyle w:val="14"/>
              <w:spacing w:before="0" w:after="0"/>
              <w:rPr>
                <w:color w:val="000000" w:themeColor="text1"/>
              </w:rPr>
            </w:pPr>
            <w:r w:rsidRPr="000C2D51">
              <w:rPr>
                <w:color w:val="000000" w:themeColor="text1"/>
              </w:rPr>
              <w:t>Данные о фактах страхования должны точно совпадать с данными в ЦС (номер полиса, тип полиса, даты открытия и закрытия (если она есть), идентификатор страховой компании).</w:t>
            </w:r>
          </w:p>
          <w:p w14:paraId="033F2077" w14:textId="77777777" w:rsidR="003B730C" w:rsidRPr="000C2D51" w:rsidRDefault="003B730C" w:rsidP="003B730C">
            <w:pPr>
              <w:pStyle w:val="14"/>
              <w:spacing w:before="0" w:after="0"/>
              <w:rPr>
                <w:color w:val="000000" w:themeColor="text1"/>
              </w:rPr>
            </w:pPr>
            <w:r w:rsidRPr="000C2D51">
              <w:rPr>
                <w:color w:val="000000" w:themeColor="text1"/>
              </w:rPr>
              <w:t>В результате разъединения даты начала и окончания фактов страхования пересчитываются. Закрытые факты страхования остаются закрытыми.</w:t>
            </w:r>
          </w:p>
        </w:tc>
      </w:tr>
    </w:tbl>
    <w:p w14:paraId="030FEB69" w14:textId="77777777" w:rsidR="003B730C" w:rsidRPr="000C2D51" w:rsidRDefault="003B730C" w:rsidP="003B730C">
      <w:pPr>
        <w:pStyle w:val="32"/>
        <w:numPr>
          <w:ilvl w:val="0"/>
          <w:numId w:val="0"/>
        </w:numPr>
        <w:spacing w:before="0" w:beforeAutospacing="0" w:after="0" w:line="240" w:lineRule="auto"/>
        <w:ind w:left="709"/>
        <w:outlineLvl w:val="9"/>
        <w:rPr>
          <w:b w:val="0"/>
          <w:color w:val="000000" w:themeColor="text1"/>
        </w:rPr>
      </w:pPr>
    </w:p>
    <w:p w14:paraId="14C6BC31"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r w:rsidRPr="000C2D51">
        <w:rPr>
          <w:b w:val="0"/>
          <w:color w:val="000000" w:themeColor="text1"/>
        </w:rPr>
        <w:t>События изменения данных в ЕРЗ</w:t>
      </w:r>
      <w:bookmarkEnd w:id="650"/>
      <w:bookmarkEnd w:id="651"/>
    </w:p>
    <w:p w14:paraId="272E5B40" w14:textId="77777777" w:rsidR="003B730C" w:rsidRPr="000C2D51" w:rsidRDefault="003B730C" w:rsidP="003B730C">
      <w:pPr>
        <w:rPr>
          <w:color w:val="000000" w:themeColor="text1"/>
        </w:rPr>
      </w:pPr>
    </w:p>
    <w:p w14:paraId="386F809D" w14:textId="77777777" w:rsidR="003B730C" w:rsidRPr="000C2D51" w:rsidRDefault="003B730C" w:rsidP="003B730C">
      <w:pPr>
        <w:rPr>
          <w:color w:val="000000" w:themeColor="text1"/>
        </w:rPr>
      </w:pPr>
      <w:r w:rsidRPr="000C2D51">
        <w:rPr>
          <w:color w:val="000000" w:themeColor="text1"/>
        </w:rPr>
        <w:t>События изменения данных в ЕРЗ перечислены в таблице Б.3. Каждому типу события соответствует определённая структура исходного сообщения. Одна и та же структура может соответствовать нескольким типам событий.</w:t>
      </w:r>
    </w:p>
    <w:p w14:paraId="28A5E320" w14:textId="77777777" w:rsidR="003B730C" w:rsidRPr="000C2D51" w:rsidRDefault="003B730C" w:rsidP="003B730C">
      <w:pPr>
        <w:rPr>
          <w:color w:val="000000" w:themeColor="text1"/>
        </w:rPr>
      </w:pPr>
      <w:r w:rsidRPr="000C2D51">
        <w:rPr>
          <w:color w:val="000000" w:themeColor="text1"/>
        </w:rPr>
        <w:t>Примечание. В кодах типов событий и структур сообщений здесь и далее все буквы – латинские.</w:t>
      </w:r>
    </w:p>
    <w:p w14:paraId="7F06FF2A" w14:textId="77777777" w:rsidR="003B730C" w:rsidRPr="000C2D51" w:rsidRDefault="003B730C" w:rsidP="003B730C">
      <w:pPr>
        <w:rPr>
          <w:color w:val="000000" w:themeColor="text1"/>
        </w:rPr>
      </w:pPr>
    </w:p>
    <w:p w14:paraId="4A77E578" w14:textId="77777777" w:rsidR="003B730C" w:rsidRPr="000C2D51" w:rsidRDefault="003B730C" w:rsidP="00612E6C">
      <w:pPr>
        <w:pStyle w:val="af1"/>
        <w:numPr>
          <w:ilvl w:val="1"/>
          <w:numId w:val="138"/>
        </w:numPr>
        <w:spacing w:before="0" w:beforeAutospacing="0" w:after="0"/>
        <w:ind w:left="720"/>
        <w:jc w:val="both"/>
        <w:rPr>
          <w:color w:val="000000" w:themeColor="text1"/>
        </w:rPr>
      </w:pPr>
      <w:bookmarkStart w:id="652" w:name="Табл_события"/>
      <w:r w:rsidRPr="000C2D51">
        <w:rPr>
          <w:color w:val="000000" w:themeColor="text1"/>
        </w:rPr>
        <w:t>Перечень событий изменения данных в ЕРЗ и соответствующих им схем сообщений</w:t>
      </w:r>
    </w:p>
    <w:tbl>
      <w:tblPr>
        <w:tblStyle w:val="aff2"/>
        <w:tblW w:w="10598" w:type="dxa"/>
        <w:tblLook w:val="00A0" w:firstRow="1" w:lastRow="0" w:firstColumn="1" w:lastColumn="0" w:noHBand="0" w:noVBand="0"/>
      </w:tblPr>
      <w:tblGrid>
        <w:gridCol w:w="1136"/>
        <w:gridCol w:w="1298"/>
        <w:gridCol w:w="7130"/>
        <w:gridCol w:w="1034"/>
      </w:tblGrid>
      <w:tr w:rsidR="003B730C" w:rsidRPr="000C2D51" w14:paraId="5EF4AEC6" w14:textId="77777777" w:rsidTr="003B730C">
        <w:trPr>
          <w:cnfStyle w:val="100000000000" w:firstRow="1" w:lastRow="0" w:firstColumn="0" w:lastColumn="0" w:oddVBand="0" w:evenVBand="0" w:oddHBand="0" w:evenHBand="0" w:firstRowFirstColumn="0" w:firstRowLastColumn="0" w:lastRowFirstColumn="0" w:lastRowLastColumn="0"/>
          <w:trHeight w:val="266"/>
        </w:trPr>
        <w:tc>
          <w:tcPr>
            <w:tcW w:w="1136" w:type="dxa"/>
          </w:tcPr>
          <w:p w14:paraId="74AB0621" w14:textId="77777777" w:rsidR="003B730C" w:rsidRPr="000C2D51" w:rsidRDefault="003B730C" w:rsidP="003B730C">
            <w:pPr>
              <w:pStyle w:val="1d"/>
              <w:keepNext w:val="0"/>
              <w:spacing w:before="0" w:after="0"/>
              <w:rPr>
                <w:color w:val="000000" w:themeColor="text1"/>
              </w:rPr>
            </w:pPr>
            <w:r w:rsidRPr="000C2D51">
              <w:rPr>
                <w:color w:val="000000" w:themeColor="text1"/>
              </w:rPr>
              <w:t>Код</w:t>
            </w:r>
            <w:r w:rsidRPr="000C2D51">
              <w:rPr>
                <w:color w:val="000000" w:themeColor="text1"/>
              </w:rPr>
              <w:br/>
              <w:t>типа</w:t>
            </w:r>
            <w:r w:rsidRPr="000C2D51">
              <w:rPr>
                <w:color w:val="000000" w:themeColor="text1"/>
              </w:rPr>
              <w:br/>
              <w:t>события</w:t>
            </w:r>
          </w:p>
        </w:tc>
        <w:tc>
          <w:tcPr>
            <w:tcW w:w="0" w:type="auto"/>
          </w:tcPr>
          <w:p w14:paraId="60172283" w14:textId="77777777" w:rsidR="003B730C" w:rsidRPr="000C2D51" w:rsidRDefault="003B730C" w:rsidP="003B730C">
            <w:pPr>
              <w:pStyle w:val="1d"/>
              <w:keepNext w:val="0"/>
              <w:spacing w:before="0" w:after="0"/>
              <w:rPr>
                <w:color w:val="000000" w:themeColor="text1"/>
              </w:rPr>
            </w:pPr>
            <w:r w:rsidRPr="000C2D51">
              <w:rPr>
                <w:color w:val="000000" w:themeColor="text1"/>
              </w:rPr>
              <w:t>Код типа</w:t>
            </w:r>
            <w:r w:rsidRPr="000C2D51">
              <w:rPr>
                <w:color w:val="000000" w:themeColor="text1"/>
              </w:rPr>
              <w:br/>
              <w:t>структуры</w:t>
            </w:r>
            <w:r w:rsidRPr="000C2D51">
              <w:rPr>
                <w:color w:val="000000" w:themeColor="text1"/>
              </w:rPr>
              <w:br/>
              <w:t>сообщения</w:t>
            </w:r>
          </w:p>
        </w:tc>
        <w:tc>
          <w:tcPr>
            <w:tcW w:w="0" w:type="auto"/>
          </w:tcPr>
          <w:p w14:paraId="7293E59C" w14:textId="77777777" w:rsidR="003B730C" w:rsidRPr="000C2D51" w:rsidRDefault="003B730C" w:rsidP="003B730C">
            <w:pPr>
              <w:pStyle w:val="1d"/>
              <w:keepNext w:val="0"/>
              <w:spacing w:before="0" w:after="0"/>
              <w:rPr>
                <w:color w:val="000000" w:themeColor="text1"/>
              </w:rPr>
            </w:pPr>
            <w:r w:rsidRPr="000C2D51">
              <w:rPr>
                <w:color w:val="000000" w:themeColor="text1"/>
              </w:rPr>
              <w:t>Назначение</w:t>
            </w:r>
          </w:p>
        </w:tc>
        <w:tc>
          <w:tcPr>
            <w:tcW w:w="1034" w:type="dxa"/>
          </w:tcPr>
          <w:p w14:paraId="2EDC92B3" w14:textId="77777777" w:rsidR="003B730C" w:rsidRPr="000C2D51" w:rsidRDefault="003B730C" w:rsidP="003B730C">
            <w:pPr>
              <w:pStyle w:val="1d"/>
              <w:keepNext w:val="0"/>
              <w:spacing w:before="0" w:after="0"/>
              <w:rPr>
                <w:color w:val="000000" w:themeColor="text1"/>
              </w:rPr>
            </w:pPr>
            <w:r w:rsidRPr="000C2D51">
              <w:rPr>
                <w:color w:val="000000" w:themeColor="text1"/>
              </w:rPr>
              <w:t>Пункт</w:t>
            </w:r>
          </w:p>
        </w:tc>
      </w:tr>
      <w:tr w:rsidR="003B730C" w:rsidRPr="000C2D51" w14:paraId="083A7887" w14:textId="77777777" w:rsidTr="003B730C">
        <w:trPr>
          <w:trHeight w:val="36"/>
        </w:trPr>
        <w:tc>
          <w:tcPr>
            <w:tcW w:w="1136" w:type="dxa"/>
            <w:vAlign w:val="center"/>
          </w:tcPr>
          <w:p w14:paraId="6BE1C249" w14:textId="77777777" w:rsidR="003B730C" w:rsidRPr="000C2D51" w:rsidRDefault="003B730C" w:rsidP="003B730C">
            <w:pPr>
              <w:pStyle w:val="1d"/>
              <w:spacing w:before="0" w:after="0"/>
              <w:rPr>
                <w:color w:val="000000" w:themeColor="text1"/>
              </w:rPr>
            </w:pPr>
            <w:r w:rsidRPr="000C2D51">
              <w:rPr>
                <w:color w:val="000000" w:themeColor="text1"/>
              </w:rPr>
              <w:t>1</w:t>
            </w:r>
          </w:p>
        </w:tc>
        <w:tc>
          <w:tcPr>
            <w:tcW w:w="0" w:type="auto"/>
            <w:vAlign w:val="center"/>
          </w:tcPr>
          <w:p w14:paraId="4EE75AFC" w14:textId="77777777" w:rsidR="003B730C" w:rsidRPr="000C2D51" w:rsidRDefault="003B730C" w:rsidP="003B730C">
            <w:pPr>
              <w:pStyle w:val="1d"/>
              <w:spacing w:before="0" w:after="0"/>
              <w:rPr>
                <w:color w:val="000000" w:themeColor="text1"/>
              </w:rPr>
            </w:pPr>
            <w:r w:rsidRPr="000C2D51">
              <w:rPr>
                <w:color w:val="000000" w:themeColor="text1"/>
              </w:rPr>
              <w:t>2</w:t>
            </w:r>
          </w:p>
        </w:tc>
        <w:tc>
          <w:tcPr>
            <w:tcW w:w="0" w:type="auto"/>
            <w:vAlign w:val="center"/>
          </w:tcPr>
          <w:p w14:paraId="1C9A681D" w14:textId="77777777" w:rsidR="003B730C" w:rsidRPr="000C2D51" w:rsidRDefault="003B730C" w:rsidP="003B730C">
            <w:pPr>
              <w:pStyle w:val="1d"/>
              <w:spacing w:before="0" w:after="0"/>
              <w:rPr>
                <w:color w:val="000000" w:themeColor="text1"/>
              </w:rPr>
            </w:pPr>
            <w:r w:rsidRPr="000C2D51">
              <w:rPr>
                <w:color w:val="000000" w:themeColor="text1"/>
              </w:rPr>
              <w:t>3</w:t>
            </w:r>
          </w:p>
        </w:tc>
        <w:tc>
          <w:tcPr>
            <w:tcW w:w="1034" w:type="dxa"/>
            <w:vAlign w:val="center"/>
          </w:tcPr>
          <w:p w14:paraId="6A98EFF5" w14:textId="77777777" w:rsidR="003B730C" w:rsidRPr="000C2D51" w:rsidRDefault="003B730C" w:rsidP="003B730C">
            <w:pPr>
              <w:pStyle w:val="1d"/>
              <w:spacing w:before="0" w:after="0"/>
              <w:rPr>
                <w:color w:val="000000" w:themeColor="text1"/>
              </w:rPr>
            </w:pPr>
            <w:r w:rsidRPr="000C2D51">
              <w:rPr>
                <w:color w:val="000000" w:themeColor="text1"/>
              </w:rPr>
              <w:t>4</w:t>
            </w:r>
          </w:p>
        </w:tc>
      </w:tr>
      <w:tr w:rsidR="003B730C" w:rsidRPr="000C2D51" w14:paraId="1FCD31A8" w14:textId="77777777" w:rsidTr="003B730C">
        <w:trPr>
          <w:trHeight w:val="323"/>
        </w:trPr>
        <w:tc>
          <w:tcPr>
            <w:tcW w:w="1136" w:type="dxa"/>
          </w:tcPr>
          <w:p w14:paraId="462E8372" w14:textId="77777777" w:rsidR="003B730C" w:rsidRPr="000C2D51" w:rsidRDefault="003B730C" w:rsidP="003B730C">
            <w:pPr>
              <w:pStyle w:val="1d"/>
              <w:spacing w:before="0" w:after="0"/>
              <w:rPr>
                <w:color w:val="000000" w:themeColor="text1"/>
              </w:rPr>
            </w:pPr>
            <w:r w:rsidRPr="000C2D51">
              <w:rPr>
                <w:color w:val="000000" w:themeColor="text1"/>
              </w:rPr>
              <w:t>A08</w:t>
            </w:r>
          </w:p>
        </w:tc>
        <w:tc>
          <w:tcPr>
            <w:tcW w:w="0" w:type="auto"/>
          </w:tcPr>
          <w:p w14:paraId="0175934B" w14:textId="77777777" w:rsidR="003B730C" w:rsidRPr="000C2D51" w:rsidRDefault="003B730C" w:rsidP="003B730C">
            <w:pPr>
              <w:pStyle w:val="1d"/>
              <w:spacing w:before="0" w:after="0"/>
              <w:rPr>
                <w:color w:val="000000" w:themeColor="text1"/>
              </w:rPr>
            </w:pPr>
            <w:r w:rsidRPr="000C2D51">
              <w:rPr>
                <w:color w:val="000000" w:themeColor="text1"/>
              </w:rPr>
              <w:t>ADT_A01</w:t>
            </w:r>
          </w:p>
        </w:tc>
        <w:tc>
          <w:tcPr>
            <w:tcW w:w="0" w:type="auto"/>
          </w:tcPr>
          <w:p w14:paraId="16A066C9" w14:textId="77777777" w:rsidR="003B730C" w:rsidRPr="000C2D51" w:rsidRDefault="003B730C" w:rsidP="003B730C">
            <w:pPr>
              <w:pStyle w:val="14"/>
              <w:spacing w:before="0" w:after="0"/>
              <w:rPr>
                <w:color w:val="000000" w:themeColor="text1"/>
              </w:rPr>
            </w:pPr>
            <w:r w:rsidRPr="000C2D51">
              <w:rPr>
                <w:color w:val="000000" w:themeColor="text1"/>
              </w:rPr>
              <w:t>Изменение информации о застрахованном лице, выданном ему полисе ОМС, и состоянии застрахованного лица на учёте в СМО и ТФОМС.</w:t>
            </w:r>
          </w:p>
        </w:tc>
        <w:tc>
          <w:tcPr>
            <w:tcW w:w="1034" w:type="dxa"/>
          </w:tcPr>
          <w:p w14:paraId="2293EBE3" w14:textId="77777777" w:rsidR="003B730C" w:rsidRPr="000C2D51" w:rsidRDefault="003B730C" w:rsidP="003B730C">
            <w:pPr>
              <w:pStyle w:val="1d"/>
              <w:spacing w:before="0" w:after="0"/>
              <w:rPr>
                <w:color w:val="000000" w:themeColor="text1"/>
              </w:rPr>
            </w:pPr>
            <w:r w:rsidRPr="000C2D51">
              <w:rPr>
                <w:color w:val="000000" w:themeColor="text1"/>
              </w:rPr>
              <w:t>Б.2.5</w:t>
            </w:r>
            <w:r w:rsidRPr="000C2D51">
              <w:rPr>
                <w:color w:val="000000" w:themeColor="text1"/>
              </w:rPr>
              <w:br/>
              <w:t>Б.2.6</w:t>
            </w:r>
          </w:p>
        </w:tc>
      </w:tr>
      <w:tr w:rsidR="003B730C" w:rsidRPr="000C2D51" w14:paraId="06495A3B" w14:textId="77777777" w:rsidTr="003B730C">
        <w:trPr>
          <w:trHeight w:val="323"/>
        </w:trPr>
        <w:tc>
          <w:tcPr>
            <w:tcW w:w="1136" w:type="dxa"/>
          </w:tcPr>
          <w:p w14:paraId="1DF6AF1F" w14:textId="77777777" w:rsidR="003B730C" w:rsidRPr="000C2D51" w:rsidRDefault="003B730C" w:rsidP="003B730C">
            <w:pPr>
              <w:pStyle w:val="1d"/>
              <w:spacing w:before="0" w:after="0"/>
              <w:rPr>
                <w:color w:val="000000" w:themeColor="text1"/>
              </w:rPr>
            </w:pPr>
            <w:r w:rsidRPr="000C2D51">
              <w:rPr>
                <w:color w:val="000000" w:themeColor="text1"/>
              </w:rPr>
              <w:t>A03</w:t>
            </w:r>
          </w:p>
        </w:tc>
        <w:tc>
          <w:tcPr>
            <w:tcW w:w="0" w:type="auto"/>
          </w:tcPr>
          <w:p w14:paraId="1BA8F31F" w14:textId="77777777" w:rsidR="003B730C" w:rsidRPr="000C2D51" w:rsidRDefault="003B730C" w:rsidP="003B730C">
            <w:pPr>
              <w:pStyle w:val="1d"/>
              <w:spacing w:before="0" w:after="0"/>
              <w:rPr>
                <w:color w:val="000000" w:themeColor="text1"/>
              </w:rPr>
            </w:pPr>
            <w:r w:rsidRPr="000C2D51">
              <w:rPr>
                <w:color w:val="000000" w:themeColor="text1"/>
              </w:rPr>
              <w:t>ADT_A03</w:t>
            </w:r>
          </w:p>
        </w:tc>
        <w:tc>
          <w:tcPr>
            <w:tcW w:w="0" w:type="auto"/>
          </w:tcPr>
          <w:p w14:paraId="3B83A698" w14:textId="77777777" w:rsidR="003B730C" w:rsidRPr="000C2D51" w:rsidRDefault="003B730C" w:rsidP="003B730C">
            <w:pPr>
              <w:pStyle w:val="14"/>
              <w:spacing w:before="0" w:after="0"/>
              <w:rPr>
                <w:color w:val="000000" w:themeColor="text1"/>
              </w:rPr>
            </w:pPr>
            <w:r w:rsidRPr="000C2D51">
              <w:rPr>
                <w:color w:val="000000" w:themeColor="text1"/>
              </w:rPr>
              <w:t>Сообщение о смерти застрахованного лица на другой территории страхования.</w:t>
            </w:r>
          </w:p>
        </w:tc>
        <w:tc>
          <w:tcPr>
            <w:tcW w:w="1034" w:type="dxa"/>
          </w:tcPr>
          <w:p w14:paraId="449AEB80" w14:textId="77777777" w:rsidR="003B730C" w:rsidRPr="000C2D51" w:rsidRDefault="003B730C" w:rsidP="003B730C">
            <w:pPr>
              <w:pStyle w:val="1d"/>
              <w:spacing w:before="0" w:after="0"/>
              <w:rPr>
                <w:color w:val="000000" w:themeColor="text1"/>
              </w:rPr>
            </w:pPr>
            <w:r w:rsidRPr="000C2D51">
              <w:rPr>
                <w:color w:val="000000" w:themeColor="text1"/>
              </w:rPr>
              <w:t>Б.2.7</w:t>
            </w:r>
          </w:p>
        </w:tc>
      </w:tr>
      <w:tr w:rsidR="003B730C" w:rsidRPr="000C2D51" w14:paraId="6D6EC7EB" w14:textId="77777777" w:rsidTr="003B730C">
        <w:trPr>
          <w:trHeight w:val="323"/>
        </w:trPr>
        <w:tc>
          <w:tcPr>
            <w:tcW w:w="1136" w:type="dxa"/>
          </w:tcPr>
          <w:p w14:paraId="47173CE9" w14:textId="77777777" w:rsidR="003B730C" w:rsidRPr="000C2D51" w:rsidRDefault="003B730C" w:rsidP="003B730C">
            <w:pPr>
              <w:pStyle w:val="1d"/>
              <w:spacing w:before="0" w:after="0"/>
              <w:rPr>
                <w:color w:val="000000" w:themeColor="text1"/>
              </w:rPr>
            </w:pPr>
            <w:r w:rsidRPr="000C2D51">
              <w:rPr>
                <w:color w:val="000000" w:themeColor="text1"/>
              </w:rPr>
              <w:t>A13</w:t>
            </w:r>
          </w:p>
        </w:tc>
        <w:tc>
          <w:tcPr>
            <w:tcW w:w="0" w:type="auto"/>
          </w:tcPr>
          <w:p w14:paraId="61888851" w14:textId="77777777" w:rsidR="003B730C" w:rsidRPr="000C2D51" w:rsidRDefault="003B730C" w:rsidP="003B730C">
            <w:pPr>
              <w:pStyle w:val="1d"/>
              <w:spacing w:before="0" w:after="0"/>
              <w:rPr>
                <w:color w:val="000000" w:themeColor="text1"/>
              </w:rPr>
            </w:pPr>
            <w:r w:rsidRPr="000C2D51">
              <w:rPr>
                <w:color w:val="000000" w:themeColor="text1"/>
              </w:rPr>
              <w:t>ADT_A01</w:t>
            </w:r>
          </w:p>
        </w:tc>
        <w:tc>
          <w:tcPr>
            <w:tcW w:w="0" w:type="auto"/>
          </w:tcPr>
          <w:p w14:paraId="4DE264D1" w14:textId="77777777" w:rsidR="003B730C" w:rsidRPr="000C2D51" w:rsidRDefault="003B730C" w:rsidP="003B730C">
            <w:pPr>
              <w:pStyle w:val="14"/>
              <w:spacing w:before="0" w:after="0"/>
              <w:rPr>
                <w:color w:val="000000" w:themeColor="text1"/>
              </w:rPr>
            </w:pPr>
            <w:r w:rsidRPr="000C2D51">
              <w:rPr>
                <w:color w:val="000000" w:themeColor="text1"/>
              </w:rPr>
              <w:t>Отмена сообщения о смерти застрахованного лица.</w:t>
            </w:r>
          </w:p>
        </w:tc>
        <w:tc>
          <w:tcPr>
            <w:tcW w:w="1034" w:type="dxa"/>
          </w:tcPr>
          <w:p w14:paraId="01427428" w14:textId="77777777" w:rsidR="003B730C" w:rsidRPr="000C2D51" w:rsidRDefault="003B730C" w:rsidP="003B730C">
            <w:pPr>
              <w:pStyle w:val="1d"/>
              <w:spacing w:before="0" w:after="0"/>
              <w:rPr>
                <w:color w:val="000000" w:themeColor="text1"/>
              </w:rPr>
            </w:pPr>
            <w:r w:rsidRPr="000C2D51">
              <w:rPr>
                <w:color w:val="000000" w:themeColor="text1"/>
              </w:rPr>
              <w:t>Б.2.8</w:t>
            </w:r>
          </w:p>
        </w:tc>
      </w:tr>
      <w:tr w:rsidR="003B730C" w:rsidRPr="000C2D51" w14:paraId="5A4CA9AC" w14:textId="77777777" w:rsidTr="003B730C">
        <w:trPr>
          <w:trHeight w:val="323"/>
        </w:trPr>
        <w:tc>
          <w:tcPr>
            <w:tcW w:w="1136" w:type="dxa"/>
          </w:tcPr>
          <w:p w14:paraId="4DF874B6" w14:textId="77777777" w:rsidR="003B730C" w:rsidRPr="000C2D51" w:rsidRDefault="003B730C" w:rsidP="003B730C">
            <w:pPr>
              <w:pStyle w:val="1d"/>
              <w:spacing w:before="0" w:after="0"/>
              <w:rPr>
                <w:color w:val="000000" w:themeColor="text1"/>
              </w:rPr>
            </w:pPr>
            <w:r w:rsidRPr="000C2D51">
              <w:rPr>
                <w:color w:val="000000" w:themeColor="text1"/>
              </w:rPr>
              <w:t>A24</w:t>
            </w:r>
          </w:p>
        </w:tc>
        <w:tc>
          <w:tcPr>
            <w:tcW w:w="0" w:type="auto"/>
          </w:tcPr>
          <w:p w14:paraId="4FA2568A" w14:textId="77777777" w:rsidR="003B730C" w:rsidRPr="000C2D51" w:rsidRDefault="003B730C" w:rsidP="003B730C">
            <w:pPr>
              <w:pStyle w:val="1d"/>
              <w:spacing w:before="0" w:after="0"/>
              <w:rPr>
                <w:color w:val="000000" w:themeColor="text1"/>
              </w:rPr>
            </w:pPr>
            <w:r w:rsidRPr="000C2D51">
              <w:rPr>
                <w:color w:val="000000" w:themeColor="text1"/>
              </w:rPr>
              <w:t>ADT_A24</w:t>
            </w:r>
          </w:p>
        </w:tc>
        <w:tc>
          <w:tcPr>
            <w:tcW w:w="0" w:type="auto"/>
          </w:tcPr>
          <w:p w14:paraId="21DEBF9B" w14:textId="77777777" w:rsidR="003B730C" w:rsidRPr="000C2D51" w:rsidRDefault="003B730C" w:rsidP="003B730C">
            <w:pPr>
              <w:pStyle w:val="14"/>
              <w:spacing w:before="0" w:after="0"/>
              <w:rPr>
                <w:color w:val="000000" w:themeColor="text1"/>
              </w:rPr>
            </w:pPr>
            <w:r w:rsidRPr="000C2D51">
              <w:rPr>
                <w:color w:val="000000" w:themeColor="text1"/>
              </w:rPr>
              <w:t>Разрешение дубликатов застрахованного лица.</w:t>
            </w:r>
          </w:p>
        </w:tc>
        <w:tc>
          <w:tcPr>
            <w:tcW w:w="1034" w:type="dxa"/>
          </w:tcPr>
          <w:p w14:paraId="79695E1E" w14:textId="77777777" w:rsidR="003B730C" w:rsidRPr="000C2D51" w:rsidRDefault="003B730C" w:rsidP="003B730C">
            <w:pPr>
              <w:pStyle w:val="1d"/>
              <w:spacing w:before="0" w:after="0"/>
              <w:rPr>
                <w:color w:val="000000" w:themeColor="text1"/>
              </w:rPr>
            </w:pPr>
            <w:r w:rsidRPr="000C2D51">
              <w:rPr>
                <w:color w:val="000000" w:themeColor="text1"/>
              </w:rPr>
              <w:t>Б.2.9</w:t>
            </w:r>
          </w:p>
        </w:tc>
      </w:tr>
      <w:tr w:rsidR="003B730C" w:rsidRPr="000C2D51" w14:paraId="5199D75E" w14:textId="77777777" w:rsidTr="003B730C">
        <w:trPr>
          <w:trHeight w:val="323"/>
        </w:trPr>
        <w:tc>
          <w:tcPr>
            <w:tcW w:w="1136" w:type="dxa"/>
          </w:tcPr>
          <w:p w14:paraId="4A16003A" w14:textId="77777777" w:rsidR="003B730C" w:rsidRPr="000C2D51" w:rsidRDefault="003B730C" w:rsidP="003B730C">
            <w:pPr>
              <w:pStyle w:val="1d"/>
              <w:spacing w:before="0" w:after="0"/>
              <w:rPr>
                <w:color w:val="000000" w:themeColor="text1"/>
              </w:rPr>
            </w:pPr>
            <w:r w:rsidRPr="000C2D51">
              <w:rPr>
                <w:color w:val="000000" w:themeColor="text1"/>
                <w:lang w:val="en-US"/>
              </w:rPr>
              <w:t>Z</w:t>
            </w:r>
            <w:r w:rsidRPr="000C2D51">
              <w:rPr>
                <w:color w:val="000000" w:themeColor="text1"/>
              </w:rPr>
              <w:t>37</w:t>
            </w:r>
          </w:p>
        </w:tc>
        <w:tc>
          <w:tcPr>
            <w:tcW w:w="0" w:type="auto"/>
          </w:tcPr>
          <w:p w14:paraId="49139B9E" w14:textId="77777777" w:rsidR="003B730C" w:rsidRPr="000C2D51" w:rsidRDefault="003B730C" w:rsidP="003B730C">
            <w:pPr>
              <w:pStyle w:val="1d"/>
              <w:spacing w:before="0" w:after="0"/>
              <w:rPr>
                <w:color w:val="000000" w:themeColor="text1"/>
              </w:rPr>
            </w:pPr>
            <w:r w:rsidRPr="000C2D51">
              <w:rPr>
                <w:color w:val="000000" w:themeColor="text1"/>
              </w:rPr>
              <w:t>ADT_</w:t>
            </w:r>
            <w:r w:rsidRPr="000C2D51">
              <w:rPr>
                <w:color w:val="000000" w:themeColor="text1"/>
                <w:lang w:val="en-US"/>
              </w:rPr>
              <w:t>Z</w:t>
            </w:r>
            <w:r w:rsidRPr="000C2D51">
              <w:rPr>
                <w:color w:val="000000" w:themeColor="text1"/>
              </w:rPr>
              <w:t>37</w:t>
            </w:r>
          </w:p>
        </w:tc>
        <w:tc>
          <w:tcPr>
            <w:tcW w:w="0" w:type="auto"/>
          </w:tcPr>
          <w:p w14:paraId="1045E17B" w14:textId="77777777" w:rsidR="003B730C" w:rsidRPr="000C2D51" w:rsidRDefault="003B730C" w:rsidP="003B730C">
            <w:pPr>
              <w:pStyle w:val="14"/>
              <w:spacing w:before="0" w:after="0"/>
              <w:rPr>
                <w:color w:val="000000" w:themeColor="text1"/>
              </w:rPr>
            </w:pPr>
            <w:r w:rsidRPr="000C2D51">
              <w:rPr>
                <w:color w:val="000000" w:themeColor="text1"/>
              </w:rPr>
              <w:t>Разъединение ошибочно объединенной информации о застрахованных лицах.</w:t>
            </w:r>
          </w:p>
        </w:tc>
        <w:tc>
          <w:tcPr>
            <w:tcW w:w="1034" w:type="dxa"/>
          </w:tcPr>
          <w:p w14:paraId="63E7E06E" w14:textId="77777777" w:rsidR="003B730C" w:rsidRPr="000C2D51" w:rsidRDefault="003B730C" w:rsidP="003B730C">
            <w:pPr>
              <w:pStyle w:val="1d"/>
              <w:spacing w:before="0" w:after="0"/>
              <w:rPr>
                <w:color w:val="000000" w:themeColor="text1"/>
              </w:rPr>
            </w:pPr>
            <w:r w:rsidRPr="000C2D51">
              <w:rPr>
                <w:color w:val="000000" w:themeColor="text1"/>
              </w:rPr>
              <w:t>Б.2.10</w:t>
            </w:r>
          </w:p>
        </w:tc>
      </w:tr>
    </w:tbl>
    <w:p w14:paraId="15E81136" w14:textId="77777777" w:rsidR="003B730C" w:rsidRPr="000C2D51" w:rsidRDefault="003B730C" w:rsidP="003B730C">
      <w:pPr>
        <w:rPr>
          <w:color w:val="000000" w:themeColor="text1"/>
        </w:rPr>
      </w:pPr>
    </w:p>
    <w:p w14:paraId="02E8F2DA"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bookmarkStart w:id="653" w:name="_Toc270338269"/>
      <w:bookmarkStart w:id="654" w:name="_Toc270363723"/>
      <w:bookmarkStart w:id="655" w:name="_Toc273022798"/>
      <w:bookmarkStart w:id="656" w:name="_Toc275436907"/>
      <w:bookmarkStart w:id="657" w:name="_Toc276148667"/>
      <w:bookmarkStart w:id="658" w:name="_Toc276386112"/>
      <w:bookmarkStart w:id="659" w:name="_Toc278895119"/>
      <w:bookmarkStart w:id="660" w:name="_Toc309762942"/>
      <w:bookmarkStart w:id="661" w:name="_Toc324521308"/>
      <w:bookmarkEnd w:id="652"/>
      <w:r w:rsidRPr="000C2D51">
        <w:rPr>
          <w:b w:val="0"/>
          <w:color w:val="000000" w:themeColor="text1"/>
        </w:rPr>
        <w:t>Причины возникновения событий изменения данных в ЕРЗ</w:t>
      </w:r>
      <w:bookmarkEnd w:id="653"/>
      <w:bookmarkEnd w:id="654"/>
      <w:bookmarkEnd w:id="655"/>
      <w:bookmarkEnd w:id="656"/>
      <w:bookmarkEnd w:id="657"/>
      <w:bookmarkEnd w:id="658"/>
      <w:bookmarkEnd w:id="659"/>
      <w:bookmarkEnd w:id="660"/>
      <w:bookmarkEnd w:id="661"/>
    </w:p>
    <w:p w14:paraId="3DB94B72" w14:textId="77777777" w:rsidR="003B730C" w:rsidRPr="000C2D51" w:rsidRDefault="003B730C" w:rsidP="003B730C">
      <w:pPr>
        <w:rPr>
          <w:color w:val="000000" w:themeColor="text1"/>
        </w:rPr>
      </w:pPr>
    </w:p>
    <w:p w14:paraId="08901B61" w14:textId="77777777" w:rsidR="003B730C" w:rsidRPr="000C2D51" w:rsidRDefault="003B730C" w:rsidP="003B730C">
      <w:pPr>
        <w:rPr>
          <w:color w:val="000000" w:themeColor="text1"/>
        </w:rPr>
      </w:pPr>
      <w:r w:rsidRPr="000C2D51">
        <w:rPr>
          <w:color w:val="000000" w:themeColor="text1"/>
        </w:rPr>
        <w:t>Каждое событие изменения данных в ЕРЗ имеет определённую причину. Для некоторых событий причина всегда одна, для других событий причины могут быть разными. Перечень причин событий изменения данных в ЕРЗ приведён в таблице Б.4.</w:t>
      </w:r>
    </w:p>
    <w:p w14:paraId="1B76FCE1" w14:textId="77777777" w:rsidR="003B730C" w:rsidRPr="000C2D51" w:rsidRDefault="003B730C" w:rsidP="003B730C">
      <w:pPr>
        <w:rPr>
          <w:color w:val="000000" w:themeColor="text1"/>
        </w:rPr>
      </w:pPr>
    </w:p>
    <w:p w14:paraId="3ED016C2" w14:textId="77777777" w:rsidR="003B730C" w:rsidRPr="000C2D51" w:rsidRDefault="003B730C" w:rsidP="00612E6C">
      <w:pPr>
        <w:pStyle w:val="af1"/>
        <w:keepLines/>
        <w:numPr>
          <w:ilvl w:val="1"/>
          <w:numId w:val="138"/>
        </w:numPr>
        <w:suppressLineNumbers/>
        <w:spacing w:before="0" w:beforeAutospacing="0" w:after="0"/>
        <w:ind w:left="720"/>
        <w:jc w:val="both"/>
        <w:rPr>
          <w:color w:val="000000" w:themeColor="text1"/>
        </w:rPr>
      </w:pPr>
      <w:bookmarkStart w:id="662" w:name="_Ref265769679"/>
      <w:bookmarkStart w:id="663" w:name="_Ref266124076"/>
      <w:bookmarkStart w:id="664" w:name="_Toc266314560"/>
      <w:bookmarkStart w:id="665" w:name="_Toc270674562"/>
      <w:bookmarkStart w:id="666" w:name="_Toc273030496"/>
      <w:bookmarkStart w:id="667" w:name="_Toc273742468"/>
      <w:bookmarkStart w:id="668" w:name="_Toc274224618"/>
      <w:bookmarkStart w:id="669" w:name="_Toc275186429"/>
      <w:bookmarkStart w:id="670" w:name="_Toc280108991"/>
      <w:r w:rsidRPr="000C2D51">
        <w:rPr>
          <w:color w:val="000000" w:themeColor="text1"/>
        </w:rPr>
        <w:t>Перечень событий изменения данных в ЕРЗ</w:t>
      </w:r>
      <w:bookmarkEnd w:id="662"/>
      <w:r w:rsidRPr="000C2D51">
        <w:rPr>
          <w:color w:val="000000" w:themeColor="text1"/>
        </w:rPr>
        <w:t xml:space="preserve"> и их причин (коды причин событий на прикладном уровне указаны в столбце «Код – Причины»; ОИД </w:t>
      </w:r>
      <w:bookmarkStart w:id="671" w:name="ОИД_HL7006_0"/>
      <w:r w:rsidRPr="000C2D51">
        <w:rPr>
          <w:color w:val="000000" w:themeColor="text1"/>
        </w:rPr>
        <w:t>1.2.643.2.40.5.100.62</w:t>
      </w:r>
      <w:bookmarkEnd w:id="671"/>
      <w:r w:rsidRPr="000C2D51">
        <w:rPr>
          <w:color w:val="000000" w:themeColor="text1"/>
        </w:rPr>
        <w:t>)</w:t>
      </w:r>
      <w:bookmarkEnd w:id="663"/>
      <w:bookmarkEnd w:id="664"/>
      <w:bookmarkEnd w:id="665"/>
      <w:bookmarkEnd w:id="666"/>
      <w:bookmarkEnd w:id="667"/>
      <w:bookmarkEnd w:id="668"/>
      <w:bookmarkEnd w:id="669"/>
      <w:bookmarkEnd w:id="670"/>
    </w:p>
    <w:tbl>
      <w:tblPr>
        <w:tblStyle w:val="aff2"/>
        <w:tblW w:w="10314" w:type="dxa"/>
        <w:tblLayout w:type="fixed"/>
        <w:tblLook w:val="04A0" w:firstRow="1" w:lastRow="0" w:firstColumn="1" w:lastColumn="0" w:noHBand="0" w:noVBand="1"/>
      </w:tblPr>
      <w:tblGrid>
        <w:gridCol w:w="1101"/>
        <w:gridCol w:w="992"/>
        <w:gridCol w:w="1559"/>
        <w:gridCol w:w="6662"/>
      </w:tblGrid>
      <w:tr w:rsidR="003B730C" w:rsidRPr="000C2D51" w14:paraId="257671F3" w14:textId="77777777" w:rsidTr="003B730C">
        <w:trPr>
          <w:cnfStyle w:val="100000000000" w:firstRow="1" w:lastRow="0" w:firstColumn="0" w:lastColumn="0" w:oddVBand="0" w:evenVBand="0" w:oddHBand="0" w:evenHBand="0" w:firstRowFirstColumn="0" w:firstRowLastColumn="0" w:lastRowFirstColumn="0" w:lastRowLastColumn="0"/>
          <w:cantSplit/>
          <w:trHeight w:val="20"/>
          <w:tblHeader/>
        </w:trPr>
        <w:tc>
          <w:tcPr>
            <w:tcW w:w="1101" w:type="dxa"/>
            <w:vMerge w:val="restart"/>
          </w:tcPr>
          <w:p w14:paraId="5005F435" w14:textId="77777777" w:rsidR="003B730C" w:rsidRPr="000C2D51" w:rsidRDefault="003B730C" w:rsidP="003B730C">
            <w:pPr>
              <w:pStyle w:val="14"/>
              <w:spacing w:before="0" w:after="0"/>
              <w:jc w:val="center"/>
              <w:rPr>
                <w:color w:val="000000" w:themeColor="text1"/>
              </w:rPr>
            </w:pPr>
            <w:r w:rsidRPr="000C2D51">
              <w:rPr>
                <w:color w:val="000000" w:themeColor="text1"/>
              </w:rPr>
              <w:t xml:space="preserve">Код </w:t>
            </w:r>
            <w:r w:rsidRPr="000C2D51">
              <w:rPr>
                <w:color w:val="000000" w:themeColor="text1"/>
              </w:rPr>
              <w:br/>
              <w:t>события</w:t>
            </w:r>
          </w:p>
        </w:tc>
        <w:tc>
          <w:tcPr>
            <w:tcW w:w="2551" w:type="dxa"/>
            <w:gridSpan w:val="2"/>
          </w:tcPr>
          <w:p w14:paraId="0F766608" w14:textId="77777777" w:rsidR="003B730C" w:rsidRPr="000C2D51" w:rsidRDefault="003B730C" w:rsidP="003B730C">
            <w:pPr>
              <w:pStyle w:val="14"/>
              <w:spacing w:before="0" w:after="0"/>
              <w:jc w:val="center"/>
              <w:rPr>
                <w:color w:val="000000" w:themeColor="text1"/>
              </w:rPr>
            </w:pPr>
            <w:r w:rsidRPr="000C2D51">
              <w:rPr>
                <w:color w:val="000000" w:themeColor="text1"/>
              </w:rPr>
              <w:t>Причина события</w:t>
            </w:r>
          </w:p>
        </w:tc>
        <w:tc>
          <w:tcPr>
            <w:tcW w:w="6662" w:type="dxa"/>
            <w:vMerge w:val="restart"/>
            <w:hideMark/>
          </w:tcPr>
          <w:p w14:paraId="4C34ED0A" w14:textId="77777777" w:rsidR="003B730C" w:rsidRPr="000C2D51" w:rsidRDefault="003B730C" w:rsidP="003B730C">
            <w:pPr>
              <w:pStyle w:val="14"/>
              <w:spacing w:before="0" w:after="0"/>
              <w:jc w:val="center"/>
              <w:rPr>
                <w:color w:val="000000" w:themeColor="text1"/>
              </w:rPr>
            </w:pPr>
            <w:r w:rsidRPr="000C2D51">
              <w:rPr>
                <w:color w:val="000000" w:themeColor="text1"/>
              </w:rPr>
              <w:t>Описание события; изменяемые атрибуты</w:t>
            </w:r>
          </w:p>
        </w:tc>
      </w:tr>
      <w:tr w:rsidR="003B730C" w:rsidRPr="000C2D51" w14:paraId="1489D68D" w14:textId="77777777" w:rsidTr="003B730C">
        <w:trPr>
          <w:cnfStyle w:val="100000000000" w:firstRow="1" w:lastRow="0" w:firstColumn="0" w:lastColumn="0" w:oddVBand="0" w:evenVBand="0" w:oddHBand="0" w:evenHBand="0" w:firstRowFirstColumn="0" w:firstRowLastColumn="0" w:lastRowFirstColumn="0" w:lastRowLastColumn="0"/>
          <w:cantSplit/>
          <w:trHeight w:val="20"/>
          <w:tblHeader/>
        </w:trPr>
        <w:tc>
          <w:tcPr>
            <w:tcW w:w="1101" w:type="dxa"/>
            <w:vMerge/>
          </w:tcPr>
          <w:p w14:paraId="4BFE3E89" w14:textId="77777777" w:rsidR="003B730C" w:rsidRPr="000C2D51" w:rsidRDefault="003B730C" w:rsidP="003B730C">
            <w:pPr>
              <w:pStyle w:val="14"/>
              <w:spacing w:before="0" w:after="0"/>
              <w:jc w:val="center"/>
              <w:rPr>
                <w:color w:val="000000" w:themeColor="text1"/>
              </w:rPr>
            </w:pPr>
          </w:p>
        </w:tc>
        <w:tc>
          <w:tcPr>
            <w:tcW w:w="992" w:type="dxa"/>
          </w:tcPr>
          <w:p w14:paraId="73B1DDA4" w14:textId="77777777" w:rsidR="003B730C" w:rsidRPr="000C2D51" w:rsidRDefault="003B730C" w:rsidP="003B730C">
            <w:pPr>
              <w:pStyle w:val="1d"/>
              <w:spacing w:before="0" w:after="0"/>
              <w:ind w:left="-888" w:firstLine="857"/>
              <w:rPr>
                <w:color w:val="000000" w:themeColor="text1"/>
              </w:rPr>
            </w:pPr>
            <w:r w:rsidRPr="000C2D51">
              <w:rPr>
                <w:color w:val="000000" w:themeColor="text1"/>
              </w:rPr>
              <w:t>Код</w:t>
            </w:r>
          </w:p>
        </w:tc>
        <w:tc>
          <w:tcPr>
            <w:tcW w:w="1559" w:type="dxa"/>
          </w:tcPr>
          <w:p w14:paraId="0990CE8C" w14:textId="77777777" w:rsidR="003B730C" w:rsidRPr="000C2D51" w:rsidRDefault="003B730C" w:rsidP="003B730C">
            <w:pPr>
              <w:pStyle w:val="14"/>
              <w:spacing w:before="0" w:after="0"/>
              <w:jc w:val="center"/>
              <w:rPr>
                <w:color w:val="000000" w:themeColor="text1"/>
              </w:rPr>
            </w:pPr>
            <w:r w:rsidRPr="000C2D51">
              <w:rPr>
                <w:color w:val="000000" w:themeColor="text1"/>
              </w:rPr>
              <w:t>Название</w:t>
            </w:r>
          </w:p>
        </w:tc>
        <w:tc>
          <w:tcPr>
            <w:tcW w:w="6662" w:type="dxa"/>
            <w:vMerge/>
          </w:tcPr>
          <w:p w14:paraId="13508EFA" w14:textId="77777777" w:rsidR="003B730C" w:rsidRPr="000C2D51" w:rsidRDefault="003B730C" w:rsidP="003B730C">
            <w:pPr>
              <w:pStyle w:val="14"/>
              <w:spacing w:before="0" w:after="0"/>
              <w:rPr>
                <w:b/>
                <w:color w:val="000000" w:themeColor="text1"/>
              </w:rPr>
            </w:pPr>
          </w:p>
        </w:tc>
      </w:tr>
      <w:tr w:rsidR="003B730C" w:rsidRPr="000C2D51" w14:paraId="2303A683" w14:textId="77777777" w:rsidTr="003B730C">
        <w:trPr>
          <w:cantSplit/>
          <w:trHeight w:val="20"/>
        </w:trPr>
        <w:tc>
          <w:tcPr>
            <w:tcW w:w="1101" w:type="dxa"/>
          </w:tcPr>
          <w:p w14:paraId="06F8AEE0"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0D597E13" w14:textId="77777777" w:rsidR="003B730C" w:rsidRPr="000C2D51" w:rsidRDefault="003B730C" w:rsidP="003B730C">
            <w:pPr>
              <w:pStyle w:val="1d"/>
              <w:suppressLineNumbers/>
              <w:spacing w:before="0" w:after="0"/>
              <w:rPr>
                <w:color w:val="000000" w:themeColor="text1"/>
              </w:rPr>
            </w:pPr>
            <w:r w:rsidRPr="000C2D51">
              <w:rPr>
                <w:color w:val="000000" w:themeColor="text1"/>
              </w:rPr>
              <w:t>П01</w:t>
            </w:r>
          </w:p>
        </w:tc>
        <w:tc>
          <w:tcPr>
            <w:tcW w:w="1559" w:type="dxa"/>
            <w:hideMark/>
          </w:tcPr>
          <w:p w14:paraId="3D46694E"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Выбор СМО</w:t>
            </w:r>
          </w:p>
        </w:tc>
        <w:tc>
          <w:tcPr>
            <w:tcW w:w="6662" w:type="dxa"/>
            <w:hideMark/>
          </w:tcPr>
          <w:p w14:paraId="5142BD56"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Постановка на учёт в связи с выбором СМО впервые, либо повторно при возобновлении права на ОМС, прерванного по разным причинам.</w:t>
            </w:r>
          </w:p>
          <w:p w14:paraId="08666A9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Варианты применения причины события:</w:t>
            </w:r>
          </w:p>
          <w:p w14:paraId="5C137D8A"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выдача полиса ОМС в связи с регистрацией рождения,</w:t>
            </w:r>
          </w:p>
          <w:p w14:paraId="72C405CD"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выдача полиса ОМС по другим причинам лицам, не состоящим на учёте (в основном – для лиц, не являющихся гражданами РФ).</w:t>
            </w:r>
          </w:p>
          <w:p w14:paraId="651F6E2D"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Особенности.</w:t>
            </w:r>
          </w:p>
          <w:p w14:paraId="01D292FC"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При выборе СМО всегда выдаётся временное свидетельство. Для сообщения о замене временного свидетельства полисом ОМС следует воспользоваться сообщением о событии A08 с причиной П06 «Замена полиса ОМС».</w:t>
            </w:r>
          </w:p>
          <w:p w14:paraId="065D90D6"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 xml:space="preserve">Выбор СМО может быть признан неправомерным, например, если застрахованное лицо уже состоит на учёте в другой СМО. В таком случае сообщение о постановке на учёт в связи с выбором СМО не будет принято. Для постановки на учёт в таком случае следует воспользоваться сообщением о замене СМО (код причины события П03). </w:t>
            </w:r>
          </w:p>
          <w:p w14:paraId="4E8A1991"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Более подробно обработка неправомерного выбора СМО описана в п. Б.2.6.1.</w:t>
            </w:r>
          </w:p>
        </w:tc>
      </w:tr>
      <w:tr w:rsidR="003B730C" w:rsidRPr="000C2D51" w14:paraId="2E56914B" w14:textId="77777777" w:rsidTr="003B730C">
        <w:trPr>
          <w:cantSplit/>
          <w:trHeight w:val="20"/>
        </w:trPr>
        <w:tc>
          <w:tcPr>
            <w:tcW w:w="1101" w:type="dxa"/>
          </w:tcPr>
          <w:p w14:paraId="5E17A7C9"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4C8CACB3" w14:textId="77777777" w:rsidR="003B730C" w:rsidRPr="000C2D51" w:rsidRDefault="003B730C" w:rsidP="003B730C">
            <w:pPr>
              <w:pStyle w:val="1d"/>
              <w:suppressLineNumbers/>
              <w:spacing w:before="0" w:after="0"/>
              <w:rPr>
                <w:color w:val="000000" w:themeColor="text1"/>
              </w:rPr>
            </w:pPr>
            <w:r w:rsidRPr="000C2D51">
              <w:rPr>
                <w:color w:val="000000" w:themeColor="text1"/>
              </w:rPr>
              <w:t>П02</w:t>
            </w:r>
          </w:p>
        </w:tc>
        <w:tc>
          <w:tcPr>
            <w:tcW w:w="1559" w:type="dxa"/>
            <w:hideMark/>
          </w:tcPr>
          <w:p w14:paraId="4BCA315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Снятие с учёта</w:t>
            </w:r>
          </w:p>
        </w:tc>
        <w:tc>
          <w:tcPr>
            <w:tcW w:w="6662" w:type="dxa"/>
            <w:hideMark/>
          </w:tcPr>
          <w:p w14:paraId="26D36FB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Снятие с учёта в СМО по разным причинам.</w:t>
            </w:r>
          </w:p>
          <w:p w14:paraId="187146D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Возможные причины снятия с учёта:</w:t>
            </w:r>
          </w:p>
          <w:p w14:paraId="4CB6DED9"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постановка на учёт в другом месте (в связи с заменой застрахованным лицом СМО или её филиала),</w:t>
            </w:r>
          </w:p>
          <w:p w14:paraId="1E900EA4"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возникновение дубликата страховой принадлежности в связи с разрешением дубликатов или кандидатов в дубликаты застрахованных лиц,</w:t>
            </w:r>
          </w:p>
          <w:p w14:paraId="178E5AF5"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окончание срока действия полиса ОМС,</w:t>
            </w:r>
          </w:p>
          <w:p w14:paraId="4B443761"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прекращение или приостановка права на ОМС (для иностранцев, а также для граждан РФ, призванных на военную службу),</w:t>
            </w:r>
          </w:p>
          <w:p w14:paraId="130D5DEE"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смерть застрахованного лица.</w:t>
            </w:r>
          </w:p>
          <w:p w14:paraId="02D93733"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Особенности.</w:t>
            </w:r>
          </w:p>
          <w:p w14:paraId="62275ACB"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 xml:space="preserve">Причина снятия с учёта должна быть указана в сообщении о событии в явном виде. </w:t>
            </w:r>
          </w:p>
          <w:p w14:paraId="1AD31197"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Для причины «снятие с учёта в связи со смертью» обязательно указывается дата смерти, которая должна совпадать с датой снятия с учёта. Если у застрахованного лица в истории страхования есть запись, связанная с реорганизацией СМО, а дата его смерти раньше даты реорганизации, то в сообщении о событии П02 в качестве закрываемой страховой принадлежности можно указать как страхование, связанное с реорганизацией СМО, так и предшествующее ему страхование. Во втором случае страхование, связанное с реорганизацией СМО, будет отменено.</w:t>
            </w:r>
          </w:p>
        </w:tc>
      </w:tr>
      <w:tr w:rsidR="003B730C" w:rsidRPr="000C2D51" w14:paraId="2B453A9B" w14:textId="77777777" w:rsidTr="003B730C">
        <w:trPr>
          <w:cantSplit/>
          <w:trHeight w:val="20"/>
        </w:trPr>
        <w:tc>
          <w:tcPr>
            <w:tcW w:w="1101" w:type="dxa"/>
          </w:tcPr>
          <w:p w14:paraId="4A10B001"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7D3CF452" w14:textId="77777777" w:rsidR="003B730C" w:rsidRPr="000C2D51" w:rsidRDefault="003B730C" w:rsidP="003B730C">
            <w:pPr>
              <w:pStyle w:val="1d"/>
              <w:suppressLineNumbers/>
              <w:spacing w:before="0" w:after="0"/>
              <w:rPr>
                <w:color w:val="000000" w:themeColor="text1"/>
              </w:rPr>
            </w:pPr>
            <w:r w:rsidRPr="000C2D51">
              <w:rPr>
                <w:color w:val="000000" w:themeColor="text1"/>
              </w:rPr>
              <w:t>П03</w:t>
            </w:r>
          </w:p>
        </w:tc>
        <w:tc>
          <w:tcPr>
            <w:tcW w:w="1559" w:type="dxa"/>
            <w:hideMark/>
          </w:tcPr>
          <w:p w14:paraId="2675E57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Замена СМО</w:t>
            </w:r>
          </w:p>
        </w:tc>
        <w:tc>
          <w:tcPr>
            <w:tcW w:w="6662" w:type="dxa"/>
            <w:hideMark/>
          </w:tcPr>
          <w:p w14:paraId="13F049C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Постановка на учёт в связи с заменой СМО.</w:t>
            </w:r>
          </w:p>
          <w:p w14:paraId="044AA7A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Возможные причины замены СМО:</w:t>
            </w:r>
          </w:p>
          <w:p w14:paraId="3F0E0456"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 связи с переменой места жительства,</w:t>
            </w:r>
          </w:p>
          <w:p w14:paraId="17C93534"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 связи с прекращением договора о финансовом обеспечении СМО, в которой застрахованное лицо состояло на учёте ранее,</w:t>
            </w:r>
          </w:p>
          <w:p w14:paraId="1D0ADD31"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 связи с назначением СМО территориальным фондом ОМС (для лиц, не подавших своевременно заявление на выбор (замену) СМО),</w:t>
            </w:r>
          </w:p>
          <w:p w14:paraId="44D45759"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по другим причинам.</w:t>
            </w:r>
          </w:p>
          <w:p w14:paraId="2127D42A"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Особенности.</w:t>
            </w:r>
          </w:p>
          <w:p w14:paraId="1003192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Замена СМО может быть признана неправомерной, например, если указана причина «по другим причинам», но застрахованное лицо уже меняло СМО в текущем календарном году. Более подробно обработка неправомерной замены СМО описана в п. Б.2.6.2.</w:t>
            </w:r>
          </w:p>
          <w:p w14:paraId="61E8314C"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Постановка на учёт на новом месте страхования влечёт за собой изменение статуса предыдущей страховой принадлежности, если таковая имеется:</w:t>
            </w:r>
          </w:p>
          <w:p w14:paraId="23B82BCB"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на «подлежит снятию с учёта в связи с постановкой на учёт в другом месте», если постановка на учёт произведена на другой территории страхования,</w:t>
            </w:r>
          </w:p>
          <w:p w14:paraId="6B74D5E6"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на «снято с учёта в связи с постановкой на учёт в другом месте», если постановка на учёт произведена на той же территории страхования.</w:t>
            </w:r>
          </w:p>
          <w:p w14:paraId="7C3EB982"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 ответах на запросы страховой принадлежности (ZP1/ZK1) прежнее состояние на учёте будет учитываться как завершённое.</w:t>
            </w:r>
          </w:p>
          <w:p w14:paraId="0D5FB23B"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Если постановка на учёт произведена на другой территории страхования, ТФОМС, на территории которого застрахованное лицо состояло на учёте прежде, должен снять его с учёта в своём ИС РС ЕРЗ и послать в ЦС ЕРЗ сообщение о снятии с учёта (A08/П02) в связи с постановкой на учёт в другом месте. Информацию о лицах, вставших на учёт на других территориях, следует получать в ответах на запрос лиц, подлежащих снятию с учёта (ZP3/ZK3).</w:t>
            </w:r>
          </w:p>
        </w:tc>
      </w:tr>
      <w:tr w:rsidR="003B730C" w:rsidRPr="000C2D51" w14:paraId="5018C1AD" w14:textId="77777777" w:rsidTr="003B730C">
        <w:trPr>
          <w:cantSplit/>
          <w:trHeight w:val="20"/>
        </w:trPr>
        <w:tc>
          <w:tcPr>
            <w:tcW w:w="1101" w:type="dxa"/>
          </w:tcPr>
          <w:p w14:paraId="19E6167E"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2AF98C82" w14:textId="77777777" w:rsidR="003B730C" w:rsidRPr="000C2D51" w:rsidRDefault="003B730C" w:rsidP="003B730C">
            <w:pPr>
              <w:pStyle w:val="1d"/>
              <w:suppressLineNumbers/>
              <w:spacing w:before="0" w:after="0"/>
              <w:rPr>
                <w:color w:val="000000" w:themeColor="text1"/>
              </w:rPr>
            </w:pPr>
            <w:r w:rsidRPr="000C2D51">
              <w:rPr>
                <w:color w:val="000000" w:themeColor="text1"/>
              </w:rPr>
              <w:t>П04</w:t>
            </w:r>
          </w:p>
        </w:tc>
        <w:tc>
          <w:tcPr>
            <w:tcW w:w="1559" w:type="dxa"/>
            <w:hideMark/>
          </w:tcPr>
          <w:p w14:paraId="42901B90"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Изменение данных без замены полиса ОМС</w:t>
            </w:r>
          </w:p>
        </w:tc>
        <w:tc>
          <w:tcPr>
            <w:tcW w:w="6662" w:type="dxa"/>
            <w:hideMark/>
          </w:tcPr>
          <w:p w14:paraId="2D7E2FF7"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Изменение данных о застрахованном лице, не связанное с изменением состояния на учёте, либо заменой (переоформлением) полиса ОМС.</w:t>
            </w:r>
          </w:p>
          <w:p w14:paraId="5D02E99A"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Особенности.</w:t>
            </w:r>
          </w:p>
          <w:p w14:paraId="53C88EBD"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Данное событие не следует использовать для исправления ошибок ввода.</w:t>
            </w:r>
          </w:p>
        </w:tc>
      </w:tr>
      <w:tr w:rsidR="003B730C" w:rsidRPr="000C2D51" w14:paraId="2EBF83F3" w14:textId="77777777" w:rsidTr="003B730C">
        <w:trPr>
          <w:cantSplit/>
          <w:trHeight w:val="20"/>
        </w:trPr>
        <w:tc>
          <w:tcPr>
            <w:tcW w:w="1101" w:type="dxa"/>
          </w:tcPr>
          <w:p w14:paraId="60CADB98"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61573693" w14:textId="77777777" w:rsidR="003B730C" w:rsidRPr="000C2D51" w:rsidRDefault="003B730C" w:rsidP="003B730C">
            <w:pPr>
              <w:pStyle w:val="1d"/>
              <w:suppressLineNumbers/>
              <w:spacing w:before="0" w:after="0"/>
              <w:rPr>
                <w:color w:val="000000" w:themeColor="text1"/>
              </w:rPr>
            </w:pPr>
            <w:r w:rsidRPr="000C2D51">
              <w:rPr>
                <w:color w:val="000000" w:themeColor="text1"/>
              </w:rPr>
              <w:t>П06</w:t>
            </w:r>
          </w:p>
        </w:tc>
        <w:tc>
          <w:tcPr>
            <w:tcW w:w="1559" w:type="dxa"/>
            <w:hideMark/>
          </w:tcPr>
          <w:p w14:paraId="69D595DE"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Замена полиса ОМС</w:t>
            </w:r>
          </w:p>
        </w:tc>
        <w:tc>
          <w:tcPr>
            <w:tcW w:w="6662" w:type="dxa"/>
            <w:hideMark/>
          </w:tcPr>
          <w:p w14:paraId="41E3582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Замена временного свидетельства или полиса ОМС другим полисом ОМС или временным свидетельством.</w:t>
            </w:r>
          </w:p>
          <w:p w14:paraId="49B92589"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Варианты применения причины события.</w:t>
            </w:r>
          </w:p>
          <w:p w14:paraId="5EE1C50C"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замена временного свидетельства полисом ОМС единого образца при выборе СМО впервые,</w:t>
            </w:r>
          </w:p>
          <w:p w14:paraId="165133C1"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замена полиса ОМС старого образца полисом ОМС единого образца (сообщение передаётся дважды: в первый раз – о замене полиса ОМС старого образца временным свидетельством, во второй раз – о замене временного свидетельства вновь изготовленным полисом ОМС единого образца),</w:t>
            </w:r>
          </w:p>
          <w:p w14:paraId="443B3726"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переоформление полиса ОМС единого образца в связи с обнаружением неточности в данных, утерей, непригодностью к использованию (сообщение передаётся дважды: в первый раз – о замене ранее выданного полиса ОМС временным свидетельством, во второй раз – о замене временного свидетельства вновь изготовленным полисом ОМС единого образца).</w:t>
            </w:r>
          </w:p>
        </w:tc>
      </w:tr>
      <w:tr w:rsidR="003B730C" w:rsidRPr="000C2D51" w14:paraId="30834A34" w14:textId="77777777" w:rsidTr="003B730C">
        <w:trPr>
          <w:cantSplit/>
          <w:trHeight w:val="20"/>
        </w:trPr>
        <w:tc>
          <w:tcPr>
            <w:tcW w:w="1101" w:type="dxa"/>
          </w:tcPr>
          <w:p w14:paraId="0435BE46" w14:textId="77777777" w:rsidR="003B730C" w:rsidRPr="000C2D51" w:rsidRDefault="003B730C" w:rsidP="003B730C">
            <w:pPr>
              <w:pStyle w:val="1d"/>
              <w:suppressLineNumbers/>
              <w:spacing w:before="0" w:after="0"/>
              <w:rPr>
                <w:color w:val="000000" w:themeColor="text1"/>
              </w:rPr>
            </w:pPr>
            <w:r w:rsidRPr="000C2D51">
              <w:rPr>
                <w:color w:val="000000" w:themeColor="text1"/>
              </w:rPr>
              <w:t>A03</w:t>
            </w:r>
          </w:p>
        </w:tc>
        <w:tc>
          <w:tcPr>
            <w:tcW w:w="992" w:type="dxa"/>
          </w:tcPr>
          <w:p w14:paraId="1CD1315D" w14:textId="77777777" w:rsidR="003B730C" w:rsidRPr="000C2D51" w:rsidRDefault="003B730C" w:rsidP="003B730C">
            <w:pPr>
              <w:pStyle w:val="1d"/>
              <w:suppressLineNumbers/>
              <w:spacing w:before="0" w:after="0"/>
              <w:rPr>
                <w:color w:val="000000" w:themeColor="text1"/>
              </w:rPr>
            </w:pPr>
            <w:r w:rsidRPr="000C2D51">
              <w:rPr>
                <w:color w:val="000000" w:themeColor="text1"/>
              </w:rPr>
              <w:t>П07</w:t>
            </w:r>
          </w:p>
        </w:tc>
        <w:tc>
          <w:tcPr>
            <w:tcW w:w="1559" w:type="dxa"/>
            <w:hideMark/>
          </w:tcPr>
          <w:p w14:paraId="205F7D87"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Регистрация факта смерти лица, состоящего на учёте на другой территории</w:t>
            </w:r>
          </w:p>
        </w:tc>
        <w:tc>
          <w:tcPr>
            <w:tcW w:w="6662" w:type="dxa"/>
            <w:hideMark/>
          </w:tcPr>
          <w:p w14:paraId="0A5F5520"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Сообщение посылается в том и только в том случае, когда ТФОМС получил из органов ЗАГС информацию о смерти лица, которое не состоит на учёте на данной территории.</w:t>
            </w:r>
          </w:p>
          <w:p w14:paraId="06515F21"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Лицо может быть идентифицировано в ТФОМС, если оно состояло на учёте на данной территории ранее. Вне зависимости от исхода идентификации информация передаётся в ЦС ЕРЗ.</w:t>
            </w:r>
          </w:p>
          <w:p w14:paraId="7ABB38CC" w14:textId="77777777" w:rsidR="003B730C" w:rsidRPr="000C2D51" w:rsidRDefault="003B730C" w:rsidP="003B730C">
            <w:pPr>
              <w:pStyle w:val="14"/>
              <w:keepNext/>
              <w:keepLines/>
              <w:suppressLineNumbers/>
              <w:spacing w:before="0" w:after="0"/>
              <w:rPr>
                <w:color w:val="000000" w:themeColor="text1"/>
              </w:rPr>
            </w:pPr>
            <w:r w:rsidRPr="000C2D51">
              <w:rPr>
                <w:rStyle w:val="affffff1"/>
                <w:color w:val="000000" w:themeColor="text1"/>
              </w:rPr>
              <w:t>Особенности</w:t>
            </w:r>
            <w:r w:rsidRPr="000C2D51">
              <w:rPr>
                <w:color w:val="000000" w:themeColor="text1"/>
              </w:rPr>
              <w:t>.</w:t>
            </w:r>
          </w:p>
          <w:p w14:paraId="7B7ED2B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После получения информации о смерти действующая страховая принадлежность застрахованного лица получает статус «подлежит снятию с учёта в связи со смертью» и в ответах на запросы страховой принадлежности (ZP1/ZK1) будет выдаваться информация о смерти лица.</w:t>
            </w:r>
          </w:p>
          <w:p w14:paraId="4B665979"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Тем не менее, ТФОМС, на территории которого умершее застрахованное лицо состояло на учёте на момент смерти, должен снять его с учёта в своём ИС РС ЕРЗ и послать в ЦС ЕРЗ сообщение о снятии с учёта (A08/П02) в связи со смертью. Информацию о лицах, умерших на других территориях, следует получать в ответах на запрос лиц, умерших на других территориях (ZP4/ZK4).</w:t>
            </w:r>
          </w:p>
        </w:tc>
      </w:tr>
      <w:tr w:rsidR="003B730C" w:rsidRPr="000C2D51" w14:paraId="55259E93" w14:textId="77777777" w:rsidTr="003B730C">
        <w:trPr>
          <w:cantSplit/>
          <w:trHeight w:val="20"/>
        </w:trPr>
        <w:tc>
          <w:tcPr>
            <w:tcW w:w="1101" w:type="dxa"/>
          </w:tcPr>
          <w:p w14:paraId="37C27F2A"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3B9532AB" w14:textId="77777777" w:rsidR="003B730C" w:rsidRPr="000C2D51" w:rsidRDefault="003B730C" w:rsidP="003B730C">
            <w:pPr>
              <w:pStyle w:val="1d"/>
              <w:suppressLineNumbers/>
              <w:spacing w:before="0" w:after="0"/>
              <w:rPr>
                <w:color w:val="000000" w:themeColor="text1"/>
              </w:rPr>
            </w:pPr>
            <w:r w:rsidRPr="000C2D51">
              <w:rPr>
                <w:color w:val="000000" w:themeColor="text1"/>
              </w:rPr>
              <w:t>П08</w:t>
            </w:r>
          </w:p>
        </w:tc>
        <w:tc>
          <w:tcPr>
            <w:tcW w:w="1559" w:type="dxa"/>
          </w:tcPr>
          <w:p w14:paraId="65C59DBD"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Восстановление на учёте</w:t>
            </w:r>
          </w:p>
        </w:tc>
        <w:tc>
          <w:tcPr>
            <w:tcW w:w="6662" w:type="dxa"/>
          </w:tcPr>
          <w:p w14:paraId="694150C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Восстановление на учёте в связи с отменой ошибочной регистрации смерти, либо с исправлением ошибки, связанной с неправильной регистрацией последующей постановки на учёт.</w:t>
            </w:r>
          </w:p>
          <w:p w14:paraId="09C4921A"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Информацию о лицах, подлежащих восстановлению на учёте, следует получать в ответах на одноимённый запрос (ZP2/ZK2).</w:t>
            </w:r>
          </w:p>
        </w:tc>
      </w:tr>
      <w:tr w:rsidR="003B730C" w:rsidRPr="000C2D51" w14:paraId="302E9D5C" w14:textId="77777777" w:rsidTr="003B730C">
        <w:trPr>
          <w:cantSplit/>
          <w:trHeight w:val="20"/>
        </w:trPr>
        <w:tc>
          <w:tcPr>
            <w:tcW w:w="1101" w:type="dxa"/>
          </w:tcPr>
          <w:p w14:paraId="1F4150E9" w14:textId="77777777" w:rsidR="003B730C" w:rsidRPr="000C2D51" w:rsidRDefault="003B730C" w:rsidP="003B730C">
            <w:pPr>
              <w:pStyle w:val="1d"/>
              <w:suppressLineNumbers/>
              <w:spacing w:before="0" w:after="0"/>
              <w:rPr>
                <w:color w:val="000000" w:themeColor="text1"/>
              </w:rPr>
            </w:pPr>
            <w:r w:rsidRPr="000C2D51">
              <w:rPr>
                <w:color w:val="000000" w:themeColor="text1"/>
              </w:rPr>
              <w:t>A13</w:t>
            </w:r>
          </w:p>
        </w:tc>
        <w:tc>
          <w:tcPr>
            <w:tcW w:w="992" w:type="dxa"/>
          </w:tcPr>
          <w:p w14:paraId="27C9B684" w14:textId="77777777" w:rsidR="003B730C" w:rsidRPr="000C2D51" w:rsidRDefault="003B730C" w:rsidP="003B730C">
            <w:pPr>
              <w:pStyle w:val="1d"/>
              <w:suppressLineNumbers/>
              <w:spacing w:before="0" w:after="0"/>
              <w:rPr>
                <w:color w:val="000000" w:themeColor="text1"/>
              </w:rPr>
            </w:pPr>
            <w:r w:rsidRPr="000C2D51">
              <w:rPr>
                <w:color w:val="000000" w:themeColor="text1"/>
              </w:rPr>
              <w:t>П09</w:t>
            </w:r>
          </w:p>
        </w:tc>
        <w:tc>
          <w:tcPr>
            <w:tcW w:w="1559" w:type="dxa"/>
            <w:hideMark/>
          </w:tcPr>
          <w:p w14:paraId="006B9E7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Отмена регистрации факта смерти застрахованного лица</w:t>
            </w:r>
          </w:p>
        </w:tc>
        <w:tc>
          <w:tcPr>
            <w:tcW w:w="6662" w:type="dxa"/>
            <w:hideMark/>
          </w:tcPr>
          <w:p w14:paraId="3BAA79F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Удаление информации о смерти ЗЛ из ЦС ЕРЗ.</w:t>
            </w:r>
          </w:p>
          <w:p w14:paraId="1615F0EB"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Восстанавливается возможность использования ЕНП для дальнейшего употребления, в частности, для постановки на учёт в связи с заменой СМО.</w:t>
            </w:r>
          </w:p>
          <w:p w14:paraId="62C833CC" w14:textId="77777777" w:rsidR="003B730C" w:rsidRPr="000C2D51" w:rsidRDefault="003B730C" w:rsidP="003B730C">
            <w:pPr>
              <w:pStyle w:val="14"/>
              <w:keepNext/>
              <w:keepLines/>
              <w:suppressLineNumbers/>
              <w:spacing w:before="0" w:after="0"/>
              <w:rPr>
                <w:color w:val="000000" w:themeColor="text1"/>
              </w:rPr>
            </w:pPr>
            <w:r w:rsidRPr="000C2D51">
              <w:rPr>
                <w:rStyle w:val="affffff1"/>
                <w:color w:val="000000" w:themeColor="text1"/>
              </w:rPr>
              <w:t>Особенности</w:t>
            </w:r>
            <w:r w:rsidRPr="000C2D51">
              <w:rPr>
                <w:color w:val="000000" w:themeColor="text1"/>
              </w:rPr>
              <w:t>.</w:t>
            </w:r>
          </w:p>
          <w:p w14:paraId="3577FD70"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После получения информации об отмене регистрации смерти последняя страховая принадлежность застрахованного лица получает статус «подлежит восстановлению на учёте в связи с отменой регистрации смерти» и в ответах на запросы страховой принадлежности (ZP1/ZK1) будет учитываться как действующая.</w:t>
            </w:r>
          </w:p>
          <w:p w14:paraId="574293D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Тем не менее, ТФОМС, на территории которого застрахованное лицо было снято с учёта в связи со смертью, должен восстановить его на учёте в своём ИС РС ЕРЗ и послать в ЦС ЕРЗ сообщение о восстановлении на учёте (A08/П08) в связи с отменой регистрации смерти. Информацию о лицах, подлежащих восстановлению на учёте, следует получать в ответах на одноимённый запрос (ZP2/ZK2).</w:t>
            </w:r>
          </w:p>
        </w:tc>
      </w:tr>
      <w:tr w:rsidR="003B730C" w:rsidRPr="000C2D51" w14:paraId="29D101A2" w14:textId="77777777" w:rsidTr="003B730C">
        <w:trPr>
          <w:cantSplit/>
          <w:trHeight w:val="20"/>
        </w:trPr>
        <w:tc>
          <w:tcPr>
            <w:tcW w:w="1101" w:type="dxa"/>
          </w:tcPr>
          <w:p w14:paraId="0757AEBD" w14:textId="77777777" w:rsidR="003B730C" w:rsidRPr="000C2D51" w:rsidRDefault="003B730C" w:rsidP="003B730C">
            <w:pPr>
              <w:pStyle w:val="1d"/>
              <w:suppressLineNumbers/>
              <w:spacing w:before="0" w:after="0"/>
              <w:rPr>
                <w:color w:val="000000" w:themeColor="text1"/>
              </w:rPr>
            </w:pPr>
            <w:r w:rsidRPr="000C2D51">
              <w:rPr>
                <w:color w:val="000000" w:themeColor="text1"/>
              </w:rPr>
              <w:t>A24</w:t>
            </w:r>
          </w:p>
        </w:tc>
        <w:tc>
          <w:tcPr>
            <w:tcW w:w="992" w:type="dxa"/>
          </w:tcPr>
          <w:p w14:paraId="49D733BE" w14:textId="77777777" w:rsidR="003B730C" w:rsidRPr="000C2D51" w:rsidRDefault="003B730C" w:rsidP="003B730C">
            <w:pPr>
              <w:pStyle w:val="1d"/>
              <w:suppressLineNumbers/>
              <w:spacing w:before="0" w:after="0"/>
              <w:rPr>
                <w:color w:val="000000" w:themeColor="text1"/>
              </w:rPr>
            </w:pPr>
            <w:r w:rsidRPr="000C2D51">
              <w:rPr>
                <w:color w:val="000000" w:themeColor="text1"/>
              </w:rPr>
              <w:t>П10</w:t>
            </w:r>
          </w:p>
        </w:tc>
        <w:tc>
          <w:tcPr>
            <w:tcW w:w="1559" w:type="dxa"/>
            <w:hideMark/>
          </w:tcPr>
          <w:p w14:paraId="5FE8EADF"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Разрешение дубликатов</w:t>
            </w:r>
          </w:p>
        </w:tc>
        <w:tc>
          <w:tcPr>
            <w:tcW w:w="6662" w:type="dxa"/>
            <w:hideMark/>
          </w:tcPr>
          <w:p w14:paraId="0587479B"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Устанавливается связь между ЕНП двух объединяемых записей о застрахованных лицах.</w:t>
            </w:r>
          </w:p>
          <w:p w14:paraId="31D2A993"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Один ЕНП помечается как «главный», т.е. предназначенный для дальнейшего употребления, другой – только для использования по незавершённым расчётам и в отчётах за предыдущие периоды времени.</w:t>
            </w:r>
          </w:p>
          <w:p w14:paraId="79C042F1" w14:textId="77777777" w:rsidR="003B730C" w:rsidRPr="000C2D51" w:rsidRDefault="003B730C" w:rsidP="003B730C">
            <w:pPr>
              <w:pStyle w:val="14"/>
              <w:keepNext/>
              <w:keepLines/>
              <w:suppressLineNumbers/>
              <w:spacing w:before="0" w:after="0"/>
              <w:rPr>
                <w:color w:val="000000" w:themeColor="text1"/>
              </w:rPr>
            </w:pPr>
            <w:r w:rsidRPr="000C2D51">
              <w:rPr>
                <w:rStyle w:val="affffff1"/>
                <w:color w:val="000000" w:themeColor="text1"/>
              </w:rPr>
              <w:t>Особенности</w:t>
            </w:r>
            <w:r w:rsidRPr="000C2D51">
              <w:rPr>
                <w:color w:val="000000" w:themeColor="text1"/>
              </w:rPr>
              <w:t>.</w:t>
            </w:r>
          </w:p>
          <w:p w14:paraId="5FD50FE2"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Если состояние на учёте, связанное с «неглавным» ЕНП было на момент объединения дубликатов действующим, то оно получает статус «подлежит снятию с учёта в связи с постановкой на учёт в другом месте». В ответах на запросы страховой принадлежности (ZP1/ZK1) такое состояние на учёте будет учитываться как завершённое с момента постановки на учёт на территории, ЕНП которой признан «главным».</w:t>
            </w:r>
          </w:p>
          <w:p w14:paraId="0BCF468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ТФОМС, ЕНП которого не признан главным, должен снять застрахованное лицо с учёта в своём ИС РС ЕРЗ и послать в ЦС ЕРЗ сообщение о снятии с учёта (A08/П02) в связи с постановкой на учёт в другом месте. Информацию о необходимости снимать с учёта застрахованных лиц, следует получать в ответах на запрос лиц, подлежащих снятию с учёта (ZP3/ZK3).</w:t>
            </w:r>
          </w:p>
        </w:tc>
      </w:tr>
      <w:tr w:rsidR="003B730C" w:rsidRPr="000C2D51" w14:paraId="6EFB429E" w14:textId="77777777" w:rsidTr="003B730C">
        <w:trPr>
          <w:cantSplit/>
          <w:trHeight w:val="20"/>
        </w:trPr>
        <w:tc>
          <w:tcPr>
            <w:tcW w:w="1101" w:type="dxa"/>
          </w:tcPr>
          <w:p w14:paraId="523868DC" w14:textId="77777777" w:rsidR="003B730C" w:rsidRPr="000C2D51" w:rsidRDefault="003B730C" w:rsidP="003B730C">
            <w:pPr>
              <w:pStyle w:val="1d"/>
              <w:suppressLineNumbers/>
              <w:spacing w:before="0" w:after="0"/>
              <w:rPr>
                <w:color w:val="000000" w:themeColor="text1"/>
              </w:rPr>
            </w:pPr>
            <w:r w:rsidRPr="000C2D51">
              <w:rPr>
                <w:color w:val="000000" w:themeColor="text1"/>
                <w:lang w:val="en-US"/>
              </w:rPr>
              <w:t>Z</w:t>
            </w:r>
            <w:r w:rsidRPr="000C2D51">
              <w:rPr>
                <w:color w:val="000000" w:themeColor="text1"/>
              </w:rPr>
              <w:t>37</w:t>
            </w:r>
          </w:p>
        </w:tc>
        <w:tc>
          <w:tcPr>
            <w:tcW w:w="992" w:type="dxa"/>
          </w:tcPr>
          <w:p w14:paraId="591BA4ED" w14:textId="77777777" w:rsidR="003B730C" w:rsidRPr="000C2D51" w:rsidRDefault="003B730C" w:rsidP="003B730C">
            <w:pPr>
              <w:pStyle w:val="1d"/>
              <w:suppressLineNumbers/>
              <w:spacing w:before="0" w:after="0"/>
              <w:rPr>
                <w:color w:val="000000" w:themeColor="text1"/>
              </w:rPr>
            </w:pPr>
            <w:r w:rsidRPr="000C2D51">
              <w:rPr>
                <w:color w:val="000000" w:themeColor="text1"/>
              </w:rPr>
              <w:t>П11</w:t>
            </w:r>
          </w:p>
        </w:tc>
        <w:tc>
          <w:tcPr>
            <w:tcW w:w="1559" w:type="dxa"/>
            <w:hideMark/>
          </w:tcPr>
          <w:p w14:paraId="1492EC3F"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Разъединение дубликатов застрахованных лиц</w:t>
            </w:r>
          </w:p>
        </w:tc>
        <w:tc>
          <w:tcPr>
            <w:tcW w:w="6662" w:type="dxa"/>
          </w:tcPr>
          <w:p w14:paraId="637DDFB0"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Удаление связи между ЕНП ошибочно объединённых записей.</w:t>
            </w:r>
          </w:p>
        </w:tc>
      </w:tr>
      <w:tr w:rsidR="003B730C" w:rsidRPr="000C2D51" w14:paraId="4B7333BA" w14:textId="77777777" w:rsidTr="003B730C">
        <w:trPr>
          <w:cantSplit/>
          <w:trHeight w:val="20"/>
        </w:trPr>
        <w:tc>
          <w:tcPr>
            <w:tcW w:w="1101" w:type="dxa"/>
          </w:tcPr>
          <w:p w14:paraId="3837A5E1"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49E37397" w14:textId="77777777" w:rsidR="003B730C" w:rsidRPr="000C2D51" w:rsidRDefault="003B730C" w:rsidP="003B730C">
            <w:pPr>
              <w:pStyle w:val="1d"/>
              <w:suppressLineNumbers/>
              <w:spacing w:before="0" w:after="0"/>
              <w:rPr>
                <w:color w:val="000000" w:themeColor="text1"/>
              </w:rPr>
            </w:pPr>
            <w:r w:rsidRPr="000C2D51">
              <w:rPr>
                <w:color w:val="000000" w:themeColor="text1"/>
              </w:rPr>
              <w:t>П13</w:t>
            </w:r>
          </w:p>
        </w:tc>
        <w:tc>
          <w:tcPr>
            <w:tcW w:w="1559" w:type="dxa"/>
          </w:tcPr>
          <w:p w14:paraId="35D6534E"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Сведения об отсутствующей или удалённой информации о застрахованном лице</w:t>
            </w:r>
          </w:p>
        </w:tc>
        <w:tc>
          <w:tcPr>
            <w:tcW w:w="6662" w:type="dxa"/>
          </w:tcPr>
          <w:p w14:paraId="7A469CF1"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Сведения, передаваемые в сообщении, удалены из РС ЕРЗ или не найдены в РС ЕРЗ по результатам сверки данных.</w:t>
            </w:r>
          </w:p>
          <w:p w14:paraId="01FFBFF1"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Решение об удалении или сохранении соответствующих сведений в ЦС ЕРЗ принимает ФОМС на основании утверждённых регламентов.</w:t>
            </w:r>
          </w:p>
        </w:tc>
      </w:tr>
      <w:tr w:rsidR="003B730C" w:rsidRPr="000C2D51" w14:paraId="6D4E6359" w14:textId="77777777" w:rsidTr="003B730C">
        <w:trPr>
          <w:cantSplit/>
          <w:trHeight w:val="20"/>
        </w:trPr>
        <w:tc>
          <w:tcPr>
            <w:tcW w:w="1101" w:type="dxa"/>
          </w:tcPr>
          <w:p w14:paraId="1D9442BD"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5BD100CF" w14:textId="77777777" w:rsidR="003B730C" w:rsidRPr="000C2D51" w:rsidRDefault="003B730C" w:rsidP="003B730C">
            <w:pPr>
              <w:pStyle w:val="1d"/>
              <w:suppressLineNumbers/>
              <w:spacing w:before="0" w:after="0"/>
              <w:rPr>
                <w:color w:val="000000" w:themeColor="text1"/>
              </w:rPr>
            </w:pPr>
            <w:r w:rsidRPr="000C2D51">
              <w:rPr>
                <w:color w:val="000000" w:themeColor="text1"/>
              </w:rPr>
              <w:t>П14</w:t>
            </w:r>
          </w:p>
        </w:tc>
        <w:tc>
          <w:tcPr>
            <w:tcW w:w="1559" w:type="dxa"/>
          </w:tcPr>
          <w:p w14:paraId="7C18EF3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постановки на учёт</w:t>
            </w:r>
          </w:p>
        </w:tc>
        <w:tc>
          <w:tcPr>
            <w:tcW w:w="6662" w:type="dxa"/>
          </w:tcPr>
          <w:p w14:paraId="639E385E"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информации, связанной с постановкой на учёт застрахованного лица.</w:t>
            </w:r>
          </w:p>
          <w:p w14:paraId="47E56642"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Возможно исправление одного или нескольких из следующих значений:</w:t>
            </w:r>
          </w:p>
          <w:p w14:paraId="4690D256"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даты постановки на учёт,</w:t>
            </w:r>
          </w:p>
          <w:p w14:paraId="3CE1F759"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ОГРН СМО.</w:t>
            </w:r>
          </w:p>
          <w:p w14:paraId="43DADD76" w14:textId="77777777" w:rsidR="003B730C" w:rsidRPr="000C2D51" w:rsidRDefault="003B730C" w:rsidP="003B730C">
            <w:pPr>
              <w:pStyle w:val="14"/>
              <w:keepNext/>
              <w:keepLines/>
              <w:suppressLineNumbers/>
              <w:spacing w:before="0" w:after="0"/>
              <w:rPr>
                <w:color w:val="000000" w:themeColor="text1"/>
              </w:rPr>
            </w:pPr>
            <w:r w:rsidRPr="000C2D51">
              <w:rPr>
                <w:rStyle w:val="affffff1"/>
                <w:color w:val="000000" w:themeColor="text1"/>
              </w:rPr>
              <w:t>Особенности</w:t>
            </w:r>
            <w:r w:rsidRPr="000C2D51">
              <w:rPr>
                <w:color w:val="000000" w:themeColor="text1"/>
              </w:rPr>
              <w:t>.</w:t>
            </w:r>
          </w:p>
          <w:p w14:paraId="3E6EC053"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При исправлении даты постановки на учёт в случае, если предыдущая страховая принадлежность завершена по причине постановки на учёт в другом месте, то она (предыдущая страховая принадлежность) получает статус:</w:t>
            </w:r>
          </w:p>
          <w:p w14:paraId="39D4FC6E"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«подлежит восстановлению на учёте» до новой даты, если исправленная дата больше той, которая хранилась в ЦС ЕРЗ ранее (интервал прежнего состояния на учёте увеличился),</w:t>
            </w:r>
          </w:p>
          <w:p w14:paraId="3AE4DE5B"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«подлежит снятию с учёта» с новой даты, если исправленная дата меньше той, которая хранилась в ЦС ЕРЗ ранее (интервал прежнего состояния на учёте уменьшился).</w:t>
            </w:r>
          </w:p>
          <w:p w14:paraId="79330D17"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 xml:space="preserve">В ответах на запросы страховой принадлежности (ZP1/ZK1) прежнее состояние на учёте будет учитываться как действовавшее в новых временных рамках. </w:t>
            </w:r>
          </w:p>
          <w:p w14:paraId="368A28DC"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Тем не менее, ТФОМС, на территории которого застрахованное лицо состояло на учёте прежде, должен исправить дату снятия с учёта застрахованного лица в своём ИС РС ЕРЗ и послать в ЦС ЕРЗ соответствующее сообщение (A08/П15). Необходимая для этого информация должна быть получена из ответов на запросы лиц, подлежащих снятию с учёта (ZP3/ZK3) или восстановлению на учёте (ZP2/ZK2).</w:t>
            </w:r>
          </w:p>
        </w:tc>
      </w:tr>
      <w:tr w:rsidR="003B730C" w:rsidRPr="000C2D51" w14:paraId="465DA0CC" w14:textId="77777777" w:rsidTr="003B730C">
        <w:trPr>
          <w:cantSplit/>
          <w:trHeight w:val="20"/>
        </w:trPr>
        <w:tc>
          <w:tcPr>
            <w:tcW w:w="1101" w:type="dxa"/>
          </w:tcPr>
          <w:p w14:paraId="73464EF5"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6B4FF022" w14:textId="77777777" w:rsidR="003B730C" w:rsidRPr="000C2D51" w:rsidRDefault="003B730C" w:rsidP="003B730C">
            <w:pPr>
              <w:pStyle w:val="1d"/>
              <w:suppressLineNumbers/>
              <w:spacing w:before="0" w:after="0"/>
              <w:rPr>
                <w:color w:val="000000" w:themeColor="text1"/>
              </w:rPr>
            </w:pPr>
            <w:r w:rsidRPr="000C2D51">
              <w:rPr>
                <w:color w:val="000000" w:themeColor="text1"/>
              </w:rPr>
              <w:t>П15</w:t>
            </w:r>
          </w:p>
        </w:tc>
        <w:tc>
          <w:tcPr>
            <w:tcW w:w="1559" w:type="dxa"/>
          </w:tcPr>
          <w:p w14:paraId="74BC2E2D"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снятия с учёта</w:t>
            </w:r>
          </w:p>
        </w:tc>
        <w:tc>
          <w:tcPr>
            <w:tcW w:w="6662" w:type="dxa"/>
          </w:tcPr>
          <w:p w14:paraId="72446EDA"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даты снятия с учёта в связи с предшествовавшим исправлением даты постановки на учёт в следующем месте и (или) исправление причины снятия с учёта.</w:t>
            </w:r>
          </w:p>
        </w:tc>
      </w:tr>
      <w:tr w:rsidR="003B730C" w:rsidRPr="000C2D51" w14:paraId="30071D6A" w14:textId="77777777" w:rsidTr="003B730C">
        <w:trPr>
          <w:cantSplit/>
          <w:trHeight w:val="20"/>
        </w:trPr>
        <w:tc>
          <w:tcPr>
            <w:tcW w:w="1101" w:type="dxa"/>
          </w:tcPr>
          <w:p w14:paraId="10EE98D7"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2C6A24B5" w14:textId="77777777" w:rsidR="003B730C" w:rsidRPr="000C2D51" w:rsidRDefault="003B730C" w:rsidP="003B730C">
            <w:pPr>
              <w:pStyle w:val="1d"/>
              <w:suppressLineNumbers/>
              <w:spacing w:before="0" w:after="0"/>
              <w:rPr>
                <w:color w:val="000000" w:themeColor="text1"/>
              </w:rPr>
            </w:pPr>
            <w:r w:rsidRPr="000C2D51">
              <w:rPr>
                <w:color w:val="000000" w:themeColor="text1"/>
              </w:rPr>
              <w:t>П16</w:t>
            </w:r>
          </w:p>
        </w:tc>
        <w:tc>
          <w:tcPr>
            <w:tcW w:w="1559" w:type="dxa"/>
          </w:tcPr>
          <w:p w14:paraId="7F0EFADB"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ошибки, не связанной с изменением состояния на учёте</w:t>
            </w:r>
          </w:p>
        </w:tc>
        <w:tc>
          <w:tcPr>
            <w:tcW w:w="6662" w:type="dxa"/>
          </w:tcPr>
          <w:p w14:paraId="7CBAB23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ошибки в данных, не связанных с состоянием на учёте.</w:t>
            </w:r>
          </w:p>
          <w:p w14:paraId="2154088E" w14:textId="77777777" w:rsidR="003B730C" w:rsidRPr="000C2D51" w:rsidRDefault="003B730C" w:rsidP="003B730C">
            <w:pPr>
              <w:pStyle w:val="14"/>
              <w:keepNext/>
              <w:keepLines/>
              <w:suppressLineNumbers/>
              <w:spacing w:before="0" w:after="0"/>
              <w:rPr>
                <w:color w:val="000000" w:themeColor="text1"/>
              </w:rPr>
            </w:pPr>
            <w:r w:rsidRPr="000C2D51">
              <w:rPr>
                <w:rStyle w:val="affffff1"/>
                <w:color w:val="000000" w:themeColor="text1"/>
              </w:rPr>
              <w:t>Особенности</w:t>
            </w:r>
            <w:r w:rsidRPr="000C2D51">
              <w:rPr>
                <w:color w:val="000000" w:themeColor="text1"/>
              </w:rPr>
              <w:t>.</w:t>
            </w:r>
          </w:p>
          <w:p w14:paraId="2FD8ECF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Причина события применяется в том случае, когда ошибки обнаружены в информации, переданной в ЦС ЕРЗ, но при этом соответствующая информация, отображённая на выданном полисе ОМС, является правильной. Как правило, такие ошибки могут быть обнаружены в результате сверки данных.</w:t>
            </w:r>
          </w:p>
        </w:tc>
      </w:tr>
      <w:tr w:rsidR="003B730C" w:rsidRPr="000C2D51" w14:paraId="757D8ECC" w14:textId="77777777" w:rsidTr="003B730C">
        <w:trPr>
          <w:cantSplit/>
          <w:trHeight w:val="20"/>
        </w:trPr>
        <w:tc>
          <w:tcPr>
            <w:tcW w:w="1101" w:type="dxa"/>
          </w:tcPr>
          <w:p w14:paraId="1C003E02"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505785AD" w14:textId="77777777" w:rsidR="003B730C" w:rsidRPr="000C2D51" w:rsidRDefault="003B730C" w:rsidP="003B730C">
            <w:pPr>
              <w:pStyle w:val="1d"/>
              <w:suppressLineNumbers/>
              <w:spacing w:before="0" w:after="0"/>
              <w:rPr>
                <w:color w:val="000000" w:themeColor="text1"/>
              </w:rPr>
            </w:pPr>
            <w:r w:rsidRPr="000C2D51">
              <w:rPr>
                <w:color w:val="000000" w:themeColor="text1"/>
              </w:rPr>
              <w:t>П17</w:t>
            </w:r>
          </w:p>
        </w:tc>
        <w:tc>
          <w:tcPr>
            <w:tcW w:w="1559" w:type="dxa"/>
          </w:tcPr>
          <w:p w14:paraId="48B02B7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данных в РС ЕРЗ</w:t>
            </w:r>
          </w:p>
        </w:tc>
        <w:tc>
          <w:tcPr>
            <w:tcW w:w="6662" w:type="dxa"/>
          </w:tcPr>
          <w:p w14:paraId="29806A7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Уведомление об исправлении данных в РС ЕРЗ в соответствии с полученным протоколом расхождения сверки данных.</w:t>
            </w:r>
          </w:p>
          <w:p w14:paraId="3E814932" w14:textId="77777777" w:rsidR="003B730C" w:rsidRPr="000C2D51" w:rsidRDefault="003B730C" w:rsidP="003B730C">
            <w:pPr>
              <w:pStyle w:val="14"/>
              <w:keepNext/>
              <w:keepLines/>
              <w:suppressLineNumbers/>
              <w:spacing w:before="0" w:after="0"/>
              <w:rPr>
                <w:color w:val="000000" w:themeColor="text1"/>
              </w:rPr>
            </w:pPr>
            <w:r w:rsidRPr="000C2D51">
              <w:rPr>
                <w:rStyle w:val="affffff1"/>
                <w:color w:val="000000" w:themeColor="text1"/>
              </w:rPr>
              <w:t>Особенности</w:t>
            </w:r>
            <w:r w:rsidRPr="000C2D51">
              <w:rPr>
                <w:color w:val="000000" w:themeColor="text1"/>
              </w:rPr>
              <w:t>.</w:t>
            </w:r>
          </w:p>
          <w:p w14:paraId="00E1E792"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Причина события применяется в том и только в том случае, когда устранение расхождения не требует внесения изменений в ЦС ЕРЗ.</w:t>
            </w:r>
          </w:p>
        </w:tc>
      </w:tr>
    </w:tbl>
    <w:p w14:paraId="6CDC223E" w14:textId="77777777" w:rsidR="003B730C" w:rsidRPr="000C2D51" w:rsidRDefault="003B730C" w:rsidP="003B730C">
      <w:pPr>
        <w:keepNext/>
        <w:keepLines/>
        <w:suppressLineNumbers/>
        <w:rPr>
          <w:color w:val="000000" w:themeColor="text1"/>
        </w:rPr>
        <w:sectPr w:rsidR="003B730C" w:rsidRPr="000C2D51" w:rsidSect="003B730C">
          <w:footnotePr>
            <w:numRestart w:val="eachPage"/>
          </w:footnotePr>
          <w:pgSz w:w="11906" w:h="16838" w:code="9"/>
          <w:pgMar w:top="1134" w:right="567" w:bottom="1134" w:left="1134" w:header="720" w:footer="720" w:gutter="0"/>
          <w:cols w:space="708"/>
          <w:docGrid w:linePitch="360"/>
        </w:sectPr>
      </w:pPr>
    </w:p>
    <w:p w14:paraId="541A8CBF" w14:textId="77777777" w:rsidR="003B730C" w:rsidRPr="000C2D51" w:rsidRDefault="003B730C" w:rsidP="003B730C">
      <w:pPr>
        <w:pStyle w:val="afffffe"/>
        <w:keepNext/>
        <w:keepLines/>
        <w:suppressLineNumbers/>
        <w:spacing w:before="0" w:after="0" w:line="240" w:lineRule="auto"/>
        <w:rPr>
          <w:color w:val="000000" w:themeColor="text1"/>
          <w:sz w:val="24"/>
          <w:szCs w:val="24"/>
        </w:rPr>
        <w:sectPr w:rsidR="003B730C" w:rsidRPr="000C2D51" w:rsidSect="003B730C">
          <w:footerReference w:type="even" r:id="rId117"/>
          <w:footnotePr>
            <w:numRestart w:val="eachPage"/>
          </w:footnotePr>
          <w:type w:val="continuous"/>
          <w:pgSz w:w="11906" w:h="16838" w:code="9"/>
          <w:pgMar w:top="1134" w:right="567" w:bottom="1134" w:left="1134" w:header="720" w:footer="720" w:gutter="0"/>
          <w:cols w:space="708"/>
          <w:docGrid w:linePitch="360"/>
        </w:sectPr>
      </w:pPr>
    </w:p>
    <w:p w14:paraId="19966EB4" w14:textId="77777777" w:rsidR="003B730C" w:rsidRPr="000C2D51" w:rsidRDefault="003B730C" w:rsidP="003B730C">
      <w:pPr>
        <w:pStyle w:val="32"/>
        <w:keepLines/>
        <w:numPr>
          <w:ilvl w:val="0"/>
          <w:numId w:val="0"/>
        </w:numPr>
        <w:suppressLineNumbers/>
        <w:spacing w:before="0" w:beforeAutospacing="0" w:after="0" w:line="240" w:lineRule="auto"/>
        <w:ind w:left="709"/>
        <w:outlineLvl w:val="9"/>
        <w:rPr>
          <w:b w:val="0"/>
          <w:color w:val="000000" w:themeColor="text1"/>
        </w:rPr>
      </w:pPr>
      <w:bookmarkStart w:id="672" w:name="_Toc266314523"/>
      <w:bookmarkStart w:id="673" w:name="_Toc267317440"/>
      <w:bookmarkStart w:id="674" w:name="_Toc270338276"/>
      <w:bookmarkStart w:id="675" w:name="_Toc270363730"/>
      <w:bookmarkStart w:id="676" w:name="_Toc270674693"/>
      <w:bookmarkStart w:id="677" w:name="_Toc273022805"/>
      <w:bookmarkStart w:id="678" w:name="_Toc273030442"/>
      <w:bookmarkStart w:id="679" w:name="_Toc273743359"/>
      <w:bookmarkStart w:id="680" w:name="_Toc274948406"/>
      <w:bookmarkStart w:id="681" w:name="_Toc275184833"/>
      <w:bookmarkStart w:id="682" w:name="_Toc275189341"/>
      <w:bookmarkStart w:id="683" w:name="_Toc275279965"/>
      <w:bookmarkStart w:id="684" w:name="_Toc275436914"/>
      <w:bookmarkStart w:id="685" w:name="_Toc276148674"/>
      <w:bookmarkStart w:id="686" w:name="_Toc276386119"/>
      <w:bookmarkStart w:id="687" w:name="_Toc278895120"/>
      <w:bookmarkStart w:id="688" w:name="_Toc280108936"/>
      <w:bookmarkStart w:id="689" w:name="_Toc284422269"/>
      <w:bookmarkStart w:id="690" w:name="_Toc292899779"/>
      <w:bookmarkStart w:id="691" w:name="_Ref309392989"/>
      <w:bookmarkStart w:id="692" w:name="_Toc309762943"/>
      <w:bookmarkStart w:id="693" w:name="_Toc324521309"/>
      <w:bookmarkStart w:id="694" w:name="_Ref337831796"/>
      <w:bookmarkStart w:id="695" w:name="_Ref337831800"/>
    </w:p>
    <w:p w14:paraId="3B21B7C6" w14:textId="77777777" w:rsidR="003B730C" w:rsidRPr="000C2D51" w:rsidRDefault="003B730C" w:rsidP="00612E6C">
      <w:pPr>
        <w:pStyle w:val="32"/>
        <w:keepLines/>
        <w:numPr>
          <w:ilvl w:val="2"/>
          <w:numId w:val="137"/>
        </w:numPr>
        <w:suppressLineNumbers/>
        <w:spacing w:before="0" w:beforeAutospacing="0" w:after="0" w:line="240" w:lineRule="auto"/>
        <w:outlineLvl w:val="9"/>
        <w:rPr>
          <w:b w:val="0"/>
          <w:color w:val="000000" w:themeColor="text1"/>
        </w:rPr>
      </w:pPr>
      <w:r w:rsidRPr="000C2D51">
        <w:rPr>
          <w:b w:val="0"/>
          <w:color w:val="000000" w:themeColor="text1"/>
        </w:rPr>
        <w:t>Сообщения о событии A08 «Изменение информации о застрахованном лице»</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1793EC3E" w14:textId="77777777" w:rsidR="003B730C" w:rsidRPr="000C2D51" w:rsidRDefault="003B730C" w:rsidP="00612E6C">
      <w:pPr>
        <w:pStyle w:val="42"/>
        <w:keepNext/>
        <w:keepLines/>
        <w:numPr>
          <w:ilvl w:val="3"/>
          <w:numId w:val="137"/>
        </w:numPr>
        <w:suppressLineNumbers/>
        <w:spacing w:before="0" w:beforeAutospacing="0" w:after="0" w:line="240" w:lineRule="auto"/>
        <w:outlineLvl w:val="9"/>
        <w:rPr>
          <w:color w:val="000000" w:themeColor="text1"/>
        </w:rPr>
      </w:pPr>
      <w:bookmarkStart w:id="696" w:name="_Toc309762944"/>
      <w:bookmarkStart w:id="697" w:name="_Toc324521310"/>
      <w:bookmarkStart w:id="698" w:name="_Ref265863228"/>
      <w:bookmarkStart w:id="699" w:name="_Toc267317441"/>
      <w:bookmarkStart w:id="700" w:name="_Toc270338277"/>
      <w:bookmarkStart w:id="701" w:name="_Toc270363731"/>
      <w:bookmarkStart w:id="702" w:name="_Toc273022806"/>
      <w:bookmarkStart w:id="703" w:name="_Toc275436915"/>
      <w:bookmarkStart w:id="704" w:name="_Toc276148675"/>
      <w:bookmarkStart w:id="705" w:name="_Toc276386120"/>
      <w:bookmarkStart w:id="706" w:name="_Toc278895121"/>
      <w:r w:rsidRPr="000C2D51">
        <w:rPr>
          <w:color w:val="000000" w:themeColor="text1"/>
        </w:rPr>
        <w:t>Структура прямых и ответных сообщений</w:t>
      </w:r>
      <w:bookmarkEnd w:id="696"/>
      <w:bookmarkEnd w:id="697"/>
    </w:p>
    <w:p w14:paraId="20DABAAD" w14:textId="77777777" w:rsidR="003B730C" w:rsidRPr="000C2D51" w:rsidRDefault="003B730C" w:rsidP="003B730C">
      <w:pPr>
        <w:rPr>
          <w:color w:val="000000" w:themeColor="text1"/>
        </w:rPr>
      </w:pPr>
    </w:p>
    <w:p w14:paraId="02384283" w14:textId="77777777" w:rsidR="003B730C" w:rsidRPr="000C2D51" w:rsidRDefault="003B730C" w:rsidP="00612E6C">
      <w:pPr>
        <w:pStyle w:val="52"/>
        <w:numPr>
          <w:ilvl w:val="4"/>
          <w:numId w:val="137"/>
        </w:numPr>
        <w:suppressLineNumbers/>
        <w:spacing w:before="0" w:beforeAutospacing="0" w:after="0" w:line="240" w:lineRule="auto"/>
        <w:outlineLvl w:val="9"/>
        <w:rPr>
          <w:color w:val="000000" w:themeColor="text1"/>
          <w:szCs w:val="24"/>
        </w:rPr>
      </w:pPr>
      <w:r w:rsidRPr="000C2D51">
        <w:rPr>
          <w:color w:val="000000" w:themeColor="text1"/>
          <w:szCs w:val="24"/>
        </w:rPr>
        <w:t>Структура сообщения о событии A08 «Изменение информации о застрахованном лице»</w:t>
      </w:r>
      <w:bookmarkEnd w:id="698"/>
      <w:bookmarkEnd w:id="699"/>
      <w:bookmarkEnd w:id="700"/>
      <w:bookmarkEnd w:id="701"/>
      <w:bookmarkEnd w:id="702"/>
      <w:bookmarkEnd w:id="703"/>
      <w:bookmarkEnd w:id="704"/>
      <w:bookmarkEnd w:id="705"/>
      <w:bookmarkEnd w:id="706"/>
    </w:p>
    <w:p w14:paraId="435C4FE4" w14:textId="77777777" w:rsidR="003B730C" w:rsidRPr="000C2D51" w:rsidRDefault="003B730C" w:rsidP="003B730C">
      <w:pPr>
        <w:keepNext/>
        <w:keepLines/>
        <w:suppressLineNumbers/>
        <w:rPr>
          <w:color w:val="000000" w:themeColor="text1"/>
        </w:rPr>
      </w:pPr>
    </w:p>
    <w:p w14:paraId="4771AF6D" w14:textId="77777777" w:rsidR="003B730C" w:rsidRPr="000C2D51" w:rsidRDefault="003B730C" w:rsidP="003B730C">
      <w:pPr>
        <w:keepNext/>
        <w:keepLines/>
        <w:suppressLineNumbers/>
        <w:rPr>
          <w:color w:val="000000" w:themeColor="text1"/>
        </w:rPr>
      </w:pPr>
      <w:r w:rsidRPr="000C2D51">
        <w:rPr>
          <w:color w:val="000000" w:themeColor="text1"/>
        </w:rPr>
        <w:t>При событии A08 «Изменение информации о застрахованном лице» ИС РС ЕРЗ передаёт в шлюз РС сообщение со структурой ADT_A01.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w:t>
      </w:r>
    </w:p>
    <w:p w14:paraId="6F63D205" w14:textId="77777777" w:rsidR="003B730C" w:rsidRPr="005855DF" w:rsidRDefault="003B730C" w:rsidP="003B730C">
      <w:pPr>
        <w:keepNext/>
        <w:keepLines/>
        <w:suppressLineNumbers/>
        <w:rPr>
          <w:color w:val="000000" w:themeColor="text1"/>
          <w:sz w:val="28"/>
          <w:szCs w:val="28"/>
        </w:rPr>
      </w:pPr>
    </w:p>
    <w:tbl>
      <w:tblPr>
        <w:tblStyle w:val="afffff4"/>
        <w:tblW w:w="0" w:type="auto"/>
        <w:tblLook w:val="04A0" w:firstRow="1" w:lastRow="0" w:firstColumn="1" w:lastColumn="0" w:noHBand="0" w:noVBand="1"/>
      </w:tblPr>
      <w:tblGrid>
        <w:gridCol w:w="3419"/>
        <w:gridCol w:w="7002"/>
      </w:tblGrid>
      <w:tr w:rsidR="003B730C" w:rsidRPr="005855DF" w14:paraId="235E71B5"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37CF975"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ADT^A08^ADT_A01</w:t>
            </w:r>
          </w:p>
        </w:tc>
        <w:tc>
          <w:tcPr>
            <w:tcW w:w="0" w:type="auto"/>
            <w:hideMark/>
          </w:tcPr>
          <w:p w14:paraId="4C7AF038"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Изменение информации о застрахованном лице</w:t>
            </w:r>
          </w:p>
        </w:tc>
      </w:tr>
      <w:tr w:rsidR="003B730C" w:rsidRPr="005855DF" w14:paraId="6CD9D40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93CECA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&lt;ADT_A01&gt;</w:t>
            </w:r>
          </w:p>
        </w:tc>
        <w:tc>
          <w:tcPr>
            <w:tcW w:w="0" w:type="auto"/>
          </w:tcPr>
          <w:p w14:paraId="315033A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24D201E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BA8B66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126AC34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00D392EA"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27A02B4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&lt;EVN&gt;…&lt;/EVN&gt;</w:t>
            </w:r>
          </w:p>
        </w:tc>
        <w:tc>
          <w:tcPr>
            <w:tcW w:w="0" w:type="auto"/>
            <w:hideMark/>
          </w:tcPr>
          <w:p w14:paraId="46A9F2C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6FCE4D0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FB7CD9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[&lt;ZVN&gt;…&lt;/ZVN&gt;]</w:t>
            </w:r>
          </w:p>
        </w:tc>
        <w:tc>
          <w:tcPr>
            <w:tcW w:w="0" w:type="auto"/>
          </w:tcPr>
          <w:p w14:paraId="5956BE4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расхождения</w:t>
            </w:r>
          </w:p>
        </w:tc>
      </w:tr>
      <w:tr w:rsidR="003B730C" w:rsidRPr="005855DF" w14:paraId="0E44D9D2"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86D2DC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&lt;PID&gt;...&lt;/PID&gt;</w:t>
            </w:r>
          </w:p>
        </w:tc>
        <w:tc>
          <w:tcPr>
            <w:tcW w:w="0" w:type="auto"/>
            <w:hideMark/>
          </w:tcPr>
          <w:p w14:paraId="6F82F6D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65A529D6"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26511D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&lt;PV1&gt;...&lt;/PV1&gt;</w:t>
            </w:r>
          </w:p>
        </w:tc>
        <w:tc>
          <w:tcPr>
            <w:tcW w:w="0" w:type="auto"/>
          </w:tcPr>
          <w:p w14:paraId="7A6A936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Состояние на учёте застрахованного лица</w:t>
            </w:r>
          </w:p>
        </w:tc>
      </w:tr>
      <w:tr w:rsidR="003B730C" w:rsidRPr="005855DF" w14:paraId="442A2D8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C42E4A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[&lt;PV2&gt;...&lt;/PV2&gt;]</w:t>
            </w:r>
          </w:p>
        </w:tc>
        <w:tc>
          <w:tcPr>
            <w:tcW w:w="0" w:type="auto"/>
          </w:tcPr>
          <w:p w14:paraId="7D4B132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Дополнительные сведения о состоянии на учёте – только для сообщения с причиной события П08</w:t>
            </w:r>
          </w:p>
        </w:tc>
      </w:tr>
      <w:tr w:rsidR="003B730C" w:rsidRPr="005855DF" w14:paraId="1BFEEFC4"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2122ACE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[{&lt;ADT_A01.INSURANCE&gt;</w:t>
            </w:r>
          </w:p>
        </w:tc>
        <w:tc>
          <w:tcPr>
            <w:tcW w:w="0" w:type="auto"/>
            <w:hideMark/>
          </w:tcPr>
          <w:p w14:paraId="4A50E21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начало полиса</w:t>
            </w:r>
          </w:p>
        </w:tc>
      </w:tr>
      <w:tr w:rsidR="003B730C" w:rsidRPr="005855DF" w14:paraId="5C817EDB"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1E40F06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&lt;IN1&gt;…&lt;/IN1&gt;</w:t>
            </w:r>
          </w:p>
        </w:tc>
        <w:tc>
          <w:tcPr>
            <w:tcW w:w="0" w:type="auto"/>
            <w:hideMark/>
          </w:tcPr>
          <w:p w14:paraId="3C53236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факта страхования по ОМС.</w:t>
            </w:r>
          </w:p>
        </w:tc>
      </w:tr>
      <w:tr w:rsidR="003B730C" w:rsidRPr="005855DF" w14:paraId="437FBEDD"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EEC74F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&lt;/ADT_A01.INSURANCE&gt;}]</w:t>
            </w:r>
          </w:p>
        </w:tc>
        <w:tc>
          <w:tcPr>
            <w:tcW w:w="0" w:type="auto"/>
            <w:hideMark/>
          </w:tcPr>
          <w:p w14:paraId="0051218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конец полиса</w:t>
            </w:r>
          </w:p>
        </w:tc>
      </w:tr>
      <w:tr w:rsidR="003B730C" w:rsidRPr="005855DF" w14:paraId="46C8EB8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6C9EC1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&lt;/ADT_A01&gt;</w:t>
            </w:r>
          </w:p>
        </w:tc>
        <w:tc>
          <w:tcPr>
            <w:tcW w:w="0" w:type="auto"/>
          </w:tcPr>
          <w:p w14:paraId="5B7230D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25001C5E" w14:textId="77777777" w:rsidR="003B730C" w:rsidRPr="005855DF" w:rsidRDefault="003B730C" w:rsidP="003B730C">
      <w:pPr>
        <w:rPr>
          <w:color w:val="000000" w:themeColor="text1"/>
        </w:rPr>
      </w:pPr>
    </w:p>
    <w:p w14:paraId="104D0DD4" w14:textId="77777777" w:rsidR="003B730C" w:rsidRPr="005855DF" w:rsidRDefault="003B730C" w:rsidP="003B730C">
      <w:pPr>
        <w:rPr>
          <w:color w:val="000000" w:themeColor="text1"/>
          <w:sz w:val="28"/>
          <w:szCs w:val="28"/>
        </w:rPr>
      </w:pPr>
      <w:r w:rsidRPr="005855DF">
        <w:rPr>
          <w:color w:val="000000" w:themeColor="text1"/>
          <w:sz w:val="28"/>
          <w:szCs w:val="28"/>
        </w:rPr>
        <w:t>Сегменты MSH и EVN описаны в пунктах 6.1.1.4.1 и 6.1.1.4.2. Специальных особенностей при их заполнении для сообщения о событии A08 нет.</w:t>
      </w:r>
    </w:p>
    <w:p w14:paraId="77184306" w14:textId="77777777" w:rsidR="003B730C" w:rsidRPr="005855DF" w:rsidRDefault="003B730C" w:rsidP="003B730C">
      <w:pPr>
        <w:rPr>
          <w:color w:val="000000" w:themeColor="text1"/>
        </w:rPr>
      </w:pPr>
    </w:p>
    <w:tbl>
      <w:tblPr>
        <w:tblStyle w:val="afffff4"/>
        <w:tblW w:w="0" w:type="auto"/>
        <w:tblLook w:val="04A0" w:firstRow="1" w:lastRow="0" w:firstColumn="1" w:lastColumn="0" w:noHBand="0" w:noVBand="1"/>
      </w:tblPr>
      <w:tblGrid>
        <w:gridCol w:w="2785"/>
        <w:gridCol w:w="6566"/>
      </w:tblGrid>
      <w:tr w:rsidR="003B730C" w:rsidRPr="005855DF" w14:paraId="64C624C7"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D0222E"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ACK^A08^ACK</w:t>
            </w:r>
          </w:p>
        </w:tc>
        <w:tc>
          <w:tcPr>
            <w:tcW w:w="0" w:type="auto"/>
            <w:hideMark/>
          </w:tcPr>
          <w:p w14:paraId="63BC3938"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приёма</w:t>
            </w:r>
          </w:p>
          <w:p w14:paraId="46EBF295"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прикладной обработки</w:t>
            </w:r>
          </w:p>
        </w:tc>
      </w:tr>
      <w:tr w:rsidR="003B730C" w:rsidRPr="005855DF" w14:paraId="2627061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07DE0A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182031E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15939E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222844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4138F69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2E8CDE1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170E2E9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0" w:type="auto"/>
            <w:hideMark/>
          </w:tcPr>
          <w:p w14:paraId="161E96D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4686DB25"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D2FFB9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0" w:type="auto"/>
            <w:hideMark/>
          </w:tcPr>
          <w:p w14:paraId="64D4437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ФЛК (в подтверждении приёма)</w:t>
            </w:r>
          </w:p>
          <w:p w14:paraId="3E2C5A0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прикладной обработки (в подтверждении прикладной обработки)</w:t>
            </w:r>
          </w:p>
        </w:tc>
      </w:tr>
      <w:tr w:rsidR="003B730C" w:rsidRPr="005855DF" w14:paraId="093BEA2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E91E60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7E33186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A93BA8E" w14:textId="77777777" w:rsidR="003B730C" w:rsidRPr="005855DF" w:rsidRDefault="003B730C" w:rsidP="003B730C">
      <w:pPr>
        <w:rPr>
          <w:color w:val="000000" w:themeColor="text1"/>
        </w:rPr>
      </w:pPr>
    </w:p>
    <w:p w14:paraId="7068BD3D" w14:textId="77777777" w:rsidR="003B730C" w:rsidRPr="000C2D51" w:rsidRDefault="003B730C" w:rsidP="003B730C">
      <w:pPr>
        <w:rPr>
          <w:color w:val="000000" w:themeColor="text1"/>
        </w:rPr>
      </w:pPr>
      <w:r w:rsidRPr="000C2D51">
        <w:rPr>
          <w:color w:val="000000" w:themeColor="text1"/>
        </w:rPr>
        <w:t>Сегменты сообщений подтверждения приёма и прикладной обработки описаны в пункте 6.1.1.5. Специальных особенностей при их заполнении для прикладного подтверждения для сообщения о событии A08 нет.</w:t>
      </w:r>
    </w:p>
    <w:p w14:paraId="7D30BD53"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Особенности заполнения сегментов PID и IN1 в сообщении о событии A08</w:t>
      </w:r>
    </w:p>
    <w:p w14:paraId="51DC1635"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034CCF3E" w14:textId="77777777" w:rsidR="003B730C" w:rsidRPr="000C2D51" w:rsidRDefault="003B730C" w:rsidP="003B730C">
      <w:pPr>
        <w:rPr>
          <w:color w:val="000000" w:themeColor="text1"/>
        </w:rPr>
      </w:pPr>
      <w:r w:rsidRPr="000C2D51">
        <w:rPr>
          <w:color w:val="000000" w:themeColor="text1"/>
        </w:rPr>
        <w:t>Сегмент PID должен быть включён в любое сообщение о событии A08, поскольку предоставляет, в том числе, информацию, необходимую для идентификации застрахованного лица. В этом сегменте указываются только актуальные (правильные) демографические данные застрахованного лица, включая ЕНП, присвоенный застрахованному лице после обработки заявления.</w:t>
      </w:r>
    </w:p>
    <w:p w14:paraId="34B724C9" w14:textId="77777777" w:rsidR="003B730C" w:rsidRPr="000C2D51" w:rsidRDefault="003B730C" w:rsidP="003B730C">
      <w:pPr>
        <w:rPr>
          <w:color w:val="000000" w:themeColor="text1"/>
        </w:rPr>
      </w:pPr>
      <w:r w:rsidRPr="000C2D51">
        <w:rPr>
          <w:color w:val="000000" w:themeColor="text1"/>
        </w:rPr>
        <w:t>Сегмент IN1 может включаться в сообщение один или два раза, либо может быть не включён ни разу в зависимости от причины события. В тех случаях, когда сегмент IN1 включается в сообщение дважды, в первом экземпляре должны указываться:</w:t>
      </w:r>
    </w:p>
    <w:p w14:paraId="710B13C0"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сведения о временном свидетельстве или полисе ОМС, который действовал на момент принятия от застрахованного лица заявления о выборе (замене) СМО или о переоформлении полиса ОМС,</w:t>
      </w:r>
    </w:p>
    <w:p w14:paraId="5101B0B3"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сведения о застрахованном лице, указанные в этом документе,</w:t>
      </w:r>
    </w:p>
    <w:p w14:paraId="48E497EC"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ОГРН СМО, в которой застрахованное лицо состояло на учёте на момент подачи заявления,</w:t>
      </w:r>
    </w:p>
    <w:p w14:paraId="04A50ADC"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прежний ЕНП застрахованного лица, если ЕНП заменён по причине изменения даты рождения или пола.</w:t>
      </w:r>
    </w:p>
    <w:p w14:paraId="4A9E5065" w14:textId="77777777" w:rsidR="003B730C" w:rsidRPr="000C2D51" w:rsidRDefault="003B730C" w:rsidP="003B730C">
      <w:pPr>
        <w:rPr>
          <w:color w:val="000000" w:themeColor="text1"/>
        </w:rPr>
      </w:pPr>
      <w:r w:rsidRPr="000C2D51">
        <w:rPr>
          <w:color w:val="000000" w:themeColor="text1"/>
        </w:rPr>
        <w:t>Во втором экземпляре сегмента IN1 указываются:</w:t>
      </w:r>
    </w:p>
    <w:p w14:paraId="367F0E8E"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данные о новом временном свидетельстве или полисе ОМС, если он заменён, либо о том же, если он остался прежним,</w:t>
      </w:r>
    </w:p>
    <w:p w14:paraId="435E2B96"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ОГРН СМО, в которой застрахованное лицо состоит на учёте после обработки заявления.</w:t>
      </w:r>
    </w:p>
    <w:p w14:paraId="0EBAF6B5" w14:textId="77777777" w:rsidR="003B730C" w:rsidRPr="000C2D51" w:rsidRDefault="003B730C" w:rsidP="003B730C">
      <w:pPr>
        <w:rPr>
          <w:color w:val="000000" w:themeColor="text1"/>
        </w:rPr>
      </w:pPr>
      <w:r w:rsidRPr="000C2D51">
        <w:rPr>
          <w:color w:val="000000" w:themeColor="text1"/>
        </w:rPr>
        <w:t xml:space="preserve">Подробная информация о правилах заполнения сегмента IN1 представлена в таблице Б.5. Описание ошибок ФЛК, связанных с неправильным количеством сегментов IN1 в сообщениях, приведено в классификаторе </w:t>
      </w:r>
      <w:r w:rsidRPr="000C2D51">
        <w:rPr>
          <w:color w:val="000000" w:themeColor="text1"/>
          <w:lang w:val="en-US"/>
        </w:rPr>
        <w:t>Q</w:t>
      </w:r>
      <w:r w:rsidRPr="000C2D51">
        <w:rPr>
          <w:color w:val="000000" w:themeColor="text1"/>
        </w:rPr>
        <w:t>004.</w:t>
      </w:r>
    </w:p>
    <w:p w14:paraId="35972FBB" w14:textId="77777777" w:rsidR="003B730C" w:rsidRPr="000C2D51" w:rsidRDefault="003B730C" w:rsidP="003B730C">
      <w:pPr>
        <w:rPr>
          <w:color w:val="000000" w:themeColor="text1"/>
        </w:rPr>
        <w:sectPr w:rsidR="003B730C" w:rsidRPr="000C2D51" w:rsidSect="003B730C">
          <w:footerReference w:type="even" r:id="rId118"/>
          <w:headerReference w:type="first" r:id="rId119"/>
          <w:footnotePr>
            <w:numRestart w:val="eachPage"/>
          </w:footnotePr>
          <w:type w:val="continuous"/>
          <w:pgSz w:w="11906" w:h="16838" w:code="9"/>
          <w:pgMar w:top="1134" w:right="567" w:bottom="1134" w:left="1134" w:header="720" w:footer="720" w:gutter="0"/>
          <w:cols w:space="708"/>
          <w:docGrid w:linePitch="360"/>
        </w:sectPr>
      </w:pPr>
      <w:bookmarkStart w:id="723" w:name="_Ref309397234"/>
    </w:p>
    <w:p w14:paraId="040EF8B2" w14:textId="77777777" w:rsidR="003B730C" w:rsidRPr="000C2D51" w:rsidRDefault="003B730C" w:rsidP="00612E6C">
      <w:pPr>
        <w:pStyle w:val="af1"/>
        <w:numPr>
          <w:ilvl w:val="1"/>
          <w:numId w:val="138"/>
        </w:numPr>
        <w:spacing w:before="0" w:beforeAutospacing="0" w:after="0"/>
        <w:ind w:left="720"/>
        <w:jc w:val="both"/>
        <w:rPr>
          <w:color w:val="000000" w:themeColor="text1"/>
        </w:rPr>
      </w:pPr>
      <w:bookmarkStart w:id="724" w:name="_Ref320117733"/>
      <w:r w:rsidRPr="000C2D51">
        <w:rPr>
          <w:color w:val="000000" w:themeColor="text1"/>
        </w:rPr>
        <w:t>Использование сегментов IN1 в сообщениях о событии A08 «Изменение информации о застрахованном лице»</w:t>
      </w:r>
      <w:bookmarkEnd w:id="723"/>
      <w:bookmarkEnd w:id="724"/>
    </w:p>
    <w:p w14:paraId="4D677D62" w14:textId="77777777" w:rsidR="003B730C" w:rsidRPr="000C2D51" w:rsidRDefault="003B730C" w:rsidP="003B730C">
      <w:pPr>
        <w:rPr>
          <w:color w:val="000000" w:themeColor="text1"/>
        </w:rPr>
      </w:pPr>
      <w:r w:rsidRPr="000C2D51">
        <w:rPr>
          <w:color w:val="000000" w:themeColor="text1"/>
        </w:rPr>
        <w:t>Примечание.</w:t>
      </w:r>
    </w:p>
    <w:p w14:paraId="164205B3" w14:textId="77777777" w:rsidR="003B730C" w:rsidRPr="000C2D51" w:rsidRDefault="003B730C" w:rsidP="003B730C">
      <w:pPr>
        <w:rPr>
          <w:color w:val="000000" w:themeColor="text1"/>
        </w:rPr>
      </w:pPr>
      <w:r w:rsidRPr="000C2D51">
        <w:rPr>
          <w:color w:val="000000" w:themeColor="text1"/>
        </w:rPr>
        <w:t xml:space="preserve">В графе «Интерпретация дат </w:t>
      </w:r>
      <w:r w:rsidRPr="000C2D51">
        <w:rPr>
          <w:color w:val="000000" w:themeColor="text1"/>
          <w:lang w:val="en-US"/>
        </w:rPr>
        <w:t>IN</w:t>
      </w:r>
      <w:r w:rsidRPr="000C2D51">
        <w:rPr>
          <w:color w:val="000000" w:themeColor="text1"/>
        </w:rPr>
        <w:t xml:space="preserve">1.12 и </w:t>
      </w:r>
      <w:r w:rsidRPr="000C2D51">
        <w:rPr>
          <w:color w:val="000000" w:themeColor="text1"/>
          <w:lang w:val="en-US"/>
        </w:rPr>
        <w:t>IN</w:t>
      </w:r>
      <w:r w:rsidRPr="000C2D51">
        <w:rPr>
          <w:color w:val="000000" w:themeColor="text1"/>
        </w:rPr>
        <w:t>1.13» фразу «значение не указывается» следует интерпретировать как требование включить в сегмент пустой элемент (&lt;</w:t>
      </w:r>
      <w:r w:rsidRPr="000C2D51">
        <w:rPr>
          <w:color w:val="000000" w:themeColor="text1"/>
          <w:lang w:val="en-US"/>
        </w:rPr>
        <w:t>IN</w:t>
      </w:r>
      <w:r w:rsidRPr="000C2D51">
        <w:rPr>
          <w:color w:val="000000" w:themeColor="text1"/>
        </w:rPr>
        <w:t>1.12/&gt; или &lt;</w:t>
      </w:r>
      <w:r w:rsidRPr="000C2D51">
        <w:rPr>
          <w:color w:val="000000" w:themeColor="text1"/>
          <w:lang w:val="en-US"/>
        </w:rPr>
        <w:t>IN</w:t>
      </w:r>
      <w:r w:rsidRPr="000C2D51">
        <w:rPr>
          <w:color w:val="000000" w:themeColor="text1"/>
        </w:rPr>
        <w:t>1.13/&gt; соответственно).</w:t>
      </w:r>
    </w:p>
    <w:tbl>
      <w:tblPr>
        <w:tblStyle w:val="aff2"/>
        <w:tblW w:w="0" w:type="auto"/>
        <w:tblLook w:val="04A0" w:firstRow="1" w:lastRow="0" w:firstColumn="1" w:lastColumn="0" w:noHBand="0" w:noVBand="1"/>
      </w:tblPr>
      <w:tblGrid>
        <w:gridCol w:w="515"/>
        <w:gridCol w:w="1883"/>
        <w:gridCol w:w="474"/>
        <w:gridCol w:w="361"/>
        <w:gridCol w:w="491"/>
        <w:gridCol w:w="2302"/>
        <w:gridCol w:w="2612"/>
        <w:gridCol w:w="3192"/>
        <w:gridCol w:w="2910"/>
      </w:tblGrid>
      <w:tr w:rsidR="003B730C" w:rsidRPr="005855DF" w14:paraId="106BCD59" w14:textId="77777777" w:rsidTr="003B730C">
        <w:trPr>
          <w:cnfStyle w:val="100000000000" w:firstRow="1" w:lastRow="0" w:firstColumn="0" w:lastColumn="0" w:oddVBand="0" w:evenVBand="0" w:oddHBand="0" w:evenHBand="0" w:firstRowFirstColumn="0" w:firstRowLastColumn="0" w:lastRowFirstColumn="0" w:lastRowLastColumn="0"/>
          <w:trHeight w:val="286"/>
          <w:tblHeader/>
        </w:trPr>
        <w:tc>
          <w:tcPr>
            <w:tcW w:w="0" w:type="auto"/>
            <w:gridSpan w:val="2"/>
            <w:hideMark/>
          </w:tcPr>
          <w:p w14:paraId="7DE1697B" w14:textId="77777777" w:rsidR="003B730C" w:rsidRPr="005855DF" w:rsidRDefault="003B730C" w:rsidP="003B730C">
            <w:pPr>
              <w:pStyle w:val="100"/>
              <w:spacing w:before="0" w:after="0"/>
              <w:rPr>
                <w:color w:val="000000" w:themeColor="text1"/>
              </w:rPr>
            </w:pPr>
            <w:r w:rsidRPr="005855DF">
              <w:rPr>
                <w:color w:val="000000" w:themeColor="text1"/>
              </w:rPr>
              <w:t>Причина события</w:t>
            </w:r>
          </w:p>
        </w:tc>
        <w:tc>
          <w:tcPr>
            <w:tcW w:w="0" w:type="auto"/>
            <w:gridSpan w:val="2"/>
            <w:hideMark/>
          </w:tcPr>
          <w:p w14:paraId="4B98A27F" w14:textId="77777777" w:rsidR="003B730C" w:rsidRPr="005855DF" w:rsidRDefault="003B730C" w:rsidP="003B730C">
            <w:pPr>
              <w:pStyle w:val="100"/>
              <w:spacing w:before="0" w:after="0"/>
              <w:rPr>
                <w:color w:val="000000" w:themeColor="text1"/>
              </w:rPr>
            </w:pPr>
            <w:r w:rsidRPr="005855DF">
              <w:rPr>
                <w:color w:val="000000" w:themeColor="text1"/>
              </w:rPr>
              <w:t>IN1</w:t>
            </w:r>
          </w:p>
        </w:tc>
        <w:tc>
          <w:tcPr>
            <w:tcW w:w="0" w:type="auto"/>
            <w:vMerge w:val="restart"/>
            <w:textDirection w:val="btLr"/>
          </w:tcPr>
          <w:p w14:paraId="399EC412" w14:textId="77777777" w:rsidR="003B730C" w:rsidRPr="005855DF" w:rsidRDefault="003B730C" w:rsidP="003B730C">
            <w:pPr>
              <w:pStyle w:val="100"/>
              <w:spacing w:before="0" w:after="0"/>
              <w:rPr>
                <w:color w:val="000000" w:themeColor="text1"/>
              </w:rPr>
            </w:pPr>
            <w:r w:rsidRPr="005855DF">
              <w:rPr>
                <w:color w:val="000000" w:themeColor="text1"/>
              </w:rPr>
              <w:t>Обяз.</w:t>
            </w:r>
          </w:p>
        </w:tc>
        <w:tc>
          <w:tcPr>
            <w:tcW w:w="0" w:type="auto"/>
            <w:vMerge w:val="restart"/>
          </w:tcPr>
          <w:p w14:paraId="1AD4A987" w14:textId="77777777" w:rsidR="003B730C" w:rsidRPr="005855DF" w:rsidRDefault="003B730C" w:rsidP="003B730C">
            <w:pPr>
              <w:pStyle w:val="100"/>
              <w:spacing w:before="0" w:after="0"/>
              <w:rPr>
                <w:color w:val="000000" w:themeColor="text1"/>
              </w:rPr>
            </w:pPr>
            <w:r w:rsidRPr="005855DF">
              <w:rPr>
                <w:color w:val="000000" w:themeColor="text1"/>
              </w:rPr>
              <w:t>Демографическая информация</w:t>
            </w:r>
          </w:p>
        </w:tc>
        <w:tc>
          <w:tcPr>
            <w:tcW w:w="0" w:type="auto"/>
            <w:vMerge w:val="restart"/>
            <w:hideMark/>
          </w:tcPr>
          <w:p w14:paraId="6B78625A" w14:textId="77777777" w:rsidR="003B730C" w:rsidRPr="005855DF" w:rsidRDefault="003B730C" w:rsidP="003B730C">
            <w:pPr>
              <w:pStyle w:val="100"/>
              <w:spacing w:before="0" w:after="0"/>
              <w:rPr>
                <w:color w:val="000000" w:themeColor="text1"/>
              </w:rPr>
            </w:pPr>
            <w:r w:rsidRPr="005855DF">
              <w:rPr>
                <w:color w:val="000000" w:themeColor="text1"/>
              </w:rPr>
              <w:t>Информация о СМО</w:t>
            </w:r>
          </w:p>
        </w:tc>
        <w:tc>
          <w:tcPr>
            <w:tcW w:w="0" w:type="auto"/>
            <w:vMerge w:val="restart"/>
            <w:hideMark/>
          </w:tcPr>
          <w:p w14:paraId="04620D63" w14:textId="77777777" w:rsidR="003B730C" w:rsidRPr="005855DF" w:rsidRDefault="003B730C" w:rsidP="003B730C">
            <w:pPr>
              <w:pStyle w:val="100"/>
              <w:spacing w:before="0" w:after="0"/>
              <w:rPr>
                <w:color w:val="000000" w:themeColor="text1"/>
              </w:rPr>
            </w:pPr>
            <w:r w:rsidRPr="005855DF">
              <w:rPr>
                <w:color w:val="000000" w:themeColor="text1"/>
              </w:rPr>
              <w:t>Информация о полисе ОМС</w:t>
            </w:r>
          </w:p>
        </w:tc>
        <w:tc>
          <w:tcPr>
            <w:tcW w:w="0" w:type="auto"/>
            <w:vMerge w:val="restart"/>
          </w:tcPr>
          <w:p w14:paraId="40A837A7"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Интерпретация дат </w:t>
            </w:r>
            <w:r w:rsidRPr="005855DF">
              <w:rPr>
                <w:color w:val="000000" w:themeColor="text1"/>
              </w:rPr>
              <w:br/>
            </w:r>
            <w:r w:rsidRPr="005855DF">
              <w:rPr>
                <w:color w:val="000000" w:themeColor="text1"/>
                <w:lang w:val="en-US"/>
              </w:rPr>
              <w:t>IN</w:t>
            </w:r>
            <w:r w:rsidRPr="005855DF">
              <w:rPr>
                <w:color w:val="000000" w:themeColor="text1"/>
              </w:rPr>
              <w:t xml:space="preserve">1.12 и </w:t>
            </w:r>
            <w:r w:rsidRPr="005855DF">
              <w:rPr>
                <w:color w:val="000000" w:themeColor="text1"/>
                <w:lang w:val="en-US"/>
              </w:rPr>
              <w:t>IN</w:t>
            </w:r>
            <w:r w:rsidRPr="005855DF">
              <w:rPr>
                <w:color w:val="000000" w:themeColor="text1"/>
              </w:rPr>
              <w:t>1.13</w:t>
            </w:r>
          </w:p>
        </w:tc>
      </w:tr>
      <w:tr w:rsidR="003B730C" w:rsidRPr="005855DF" w14:paraId="42A4BA74" w14:textId="77777777" w:rsidTr="003B730C">
        <w:trPr>
          <w:cnfStyle w:val="100000000000" w:firstRow="1" w:lastRow="0" w:firstColumn="0" w:lastColumn="0" w:oddVBand="0" w:evenVBand="0" w:oddHBand="0" w:evenHBand="0" w:firstRowFirstColumn="0" w:firstRowLastColumn="0" w:lastRowFirstColumn="0" w:lastRowLastColumn="0"/>
          <w:trHeight w:val="285"/>
          <w:tblHeader/>
        </w:trPr>
        <w:tc>
          <w:tcPr>
            <w:tcW w:w="0" w:type="auto"/>
            <w:hideMark/>
          </w:tcPr>
          <w:p w14:paraId="12B19458" w14:textId="77777777" w:rsidR="003B730C" w:rsidRPr="005855DF" w:rsidRDefault="003B730C" w:rsidP="003B730C">
            <w:pPr>
              <w:pStyle w:val="100"/>
              <w:spacing w:before="0" w:after="0"/>
              <w:rPr>
                <w:color w:val="000000" w:themeColor="text1"/>
              </w:rPr>
            </w:pPr>
            <w:r w:rsidRPr="005855DF">
              <w:rPr>
                <w:color w:val="000000" w:themeColor="text1"/>
              </w:rPr>
              <w:t>Код</w:t>
            </w:r>
          </w:p>
        </w:tc>
        <w:tc>
          <w:tcPr>
            <w:tcW w:w="0" w:type="auto"/>
          </w:tcPr>
          <w:p w14:paraId="4194B29C" w14:textId="77777777" w:rsidR="003B730C" w:rsidRPr="005855DF" w:rsidRDefault="003B730C" w:rsidP="003B730C">
            <w:pPr>
              <w:pStyle w:val="100"/>
              <w:spacing w:before="0" w:after="0"/>
              <w:rPr>
                <w:color w:val="000000" w:themeColor="text1"/>
              </w:rPr>
            </w:pPr>
            <w:r w:rsidRPr="005855DF">
              <w:rPr>
                <w:color w:val="000000" w:themeColor="text1"/>
              </w:rPr>
              <w:t>Название</w:t>
            </w:r>
          </w:p>
        </w:tc>
        <w:tc>
          <w:tcPr>
            <w:tcW w:w="0" w:type="auto"/>
            <w:hideMark/>
          </w:tcPr>
          <w:p w14:paraId="0094DED2" w14:textId="77777777" w:rsidR="003B730C" w:rsidRPr="005855DF" w:rsidRDefault="003B730C" w:rsidP="003B730C">
            <w:pPr>
              <w:pStyle w:val="100"/>
              <w:spacing w:before="0" w:after="0"/>
              <w:rPr>
                <w:color w:val="000000" w:themeColor="text1"/>
              </w:rPr>
            </w:pPr>
            <w:r w:rsidRPr="005855DF">
              <w:rPr>
                <w:color w:val="000000" w:themeColor="text1"/>
              </w:rPr>
              <w:t>к-во</w:t>
            </w:r>
          </w:p>
        </w:tc>
        <w:tc>
          <w:tcPr>
            <w:tcW w:w="0" w:type="auto"/>
            <w:hideMark/>
          </w:tcPr>
          <w:p w14:paraId="6A34D117" w14:textId="77777777" w:rsidR="003B730C" w:rsidRPr="005855DF" w:rsidRDefault="003B730C" w:rsidP="003B730C">
            <w:pPr>
              <w:pStyle w:val="100"/>
              <w:spacing w:before="0" w:after="0"/>
              <w:rPr>
                <w:color w:val="000000" w:themeColor="text1"/>
              </w:rPr>
            </w:pPr>
            <w:r w:rsidRPr="005855DF">
              <w:rPr>
                <w:color w:val="000000" w:themeColor="text1"/>
              </w:rPr>
              <w:t>№</w:t>
            </w:r>
          </w:p>
        </w:tc>
        <w:tc>
          <w:tcPr>
            <w:tcW w:w="0" w:type="auto"/>
            <w:vMerge/>
          </w:tcPr>
          <w:p w14:paraId="07463F0B" w14:textId="77777777" w:rsidR="003B730C" w:rsidRPr="005855DF" w:rsidRDefault="003B730C" w:rsidP="003B730C">
            <w:pPr>
              <w:pStyle w:val="100"/>
              <w:spacing w:before="0" w:after="0"/>
              <w:rPr>
                <w:b/>
                <w:color w:val="000000" w:themeColor="text1"/>
              </w:rPr>
            </w:pPr>
          </w:p>
        </w:tc>
        <w:tc>
          <w:tcPr>
            <w:tcW w:w="0" w:type="auto"/>
            <w:vMerge/>
          </w:tcPr>
          <w:p w14:paraId="2CED4637" w14:textId="77777777" w:rsidR="003B730C" w:rsidRPr="005855DF" w:rsidRDefault="003B730C" w:rsidP="003B730C">
            <w:pPr>
              <w:pStyle w:val="100"/>
              <w:spacing w:before="0" w:after="0"/>
              <w:rPr>
                <w:b/>
                <w:color w:val="000000" w:themeColor="text1"/>
              </w:rPr>
            </w:pPr>
          </w:p>
        </w:tc>
        <w:tc>
          <w:tcPr>
            <w:tcW w:w="0" w:type="auto"/>
            <w:vMerge/>
            <w:hideMark/>
          </w:tcPr>
          <w:p w14:paraId="25AB6ED2" w14:textId="77777777" w:rsidR="003B730C" w:rsidRPr="005855DF" w:rsidRDefault="003B730C" w:rsidP="003B730C">
            <w:pPr>
              <w:pStyle w:val="100"/>
              <w:spacing w:before="0" w:after="0"/>
              <w:rPr>
                <w:b/>
                <w:color w:val="000000" w:themeColor="text1"/>
              </w:rPr>
            </w:pPr>
          </w:p>
        </w:tc>
        <w:tc>
          <w:tcPr>
            <w:tcW w:w="0" w:type="auto"/>
            <w:vMerge/>
            <w:hideMark/>
          </w:tcPr>
          <w:p w14:paraId="3CC722AA" w14:textId="77777777" w:rsidR="003B730C" w:rsidRPr="005855DF" w:rsidRDefault="003B730C" w:rsidP="003B730C">
            <w:pPr>
              <w:pStyle w:val="100"/>
              <w:spacing w:before="0" w:after="0"/>
              <w:rPr>
                <w:b/>
                <w:color w:val="000000" w:themeColor="text1"/>
              </w:rPr>
            </w:pPr>
          </w:p>
        </w:tc>
        <w:tc>
          <w:tcPr>
            <w:tcW w:w="0" w:type="auto"/>
            <w:vMerge/>
          </w:tcPr>
          <w:p w14:paraId="3E89AC53" w14:textId="77777777" w:rsidR="003B730C" w:rsidRPr="005855DF" w:rsidRDefault="003B730C" w:rsidP="003B730C">
            <w:pPr>
              <w:pStyle w:val="100"/>
              <w:spacing w:before="0" w:after="0"/>
              <w:rPr>
                <w:b/>
                <w:color w:val="000000" w:themeColor="text1"/>
              </w:rPr>
            </w:pPr>
          </w:p>
        </w:tc>
      </w:tr>
      <w:tr w:rsidR="003B730C" w:rsidRPr="005855DF" w14:paraId="0C04C05C" w14:textId="77777777" w:rsidTr="003B730C">
        <w:trPr>
          <w:trHeight w:val="270"/>
        </w:trPr>
        <w:tc>
          <w:tcPr>
            <w:tcW w:w="0" w:type="auto"/>
            <w:vMerge w:val="restart"/>
            <w:hideMark/>
          </w:tcPr>
          <w:p w14:paraId="4491C6DD" w14:textId="77777777" w:rsidR="003B730C" w:rsidRPr="005855DF" w:rsidRDefault="003B730C" w:rsidP="003B730C">
            <w:pPr>
              <w:pStyle w:val="100"/>
              <w:spacing w:before="0" w:after="0"/>
              <w:rPr>
                <w:color w:val="000000" w:themeColor="text1"/>
              </w:rPr>
            </w:pPr>
            <w:r w:rsidRPr="005855DF">
              <w:rPr>
                <w:color w:val="000000" w:themeColor="text1"/>
              </w:rPr>
              <w:t>П01</w:t>
            </w:r>
          </w:p>
        </w:tc>
        <w:tc>
          <w:tcPr>
            <w:tcW w:w="0" w:type="auto"/>
            <w:vMerge w:val="restart"/>
          </w:tcPr>
          <w:p w14:paraId="2786D425" w14:textId="77777777" w:rsidR="003B730C" w:rsidRPr="005855DF" w:rsidRDefault="003B730C" w:rsidP="003B730C">
            <w:pPr>
              <w:pStyle w:val="100"/>
              <w:spacing w:before="0" w:after="0"/>
              <w:rPr>
                <w:color w:val="000000" w:themeColor="text1"/>
              </w:rPr>
            </w:pPr>
            <w:r w:rsidRPr="005855DF">
              <w:rPr>
                <w:color w:val="000000" w:themeColor="text1"/>
              </w:rPr>
              <w:t>Выбор СМО</w:t>
            </w:r>
          </w:p>
        </w:tc>
        <w:tc>
          <w:tcPr>
            <w:tcW w:w="0" w:type="auto"/>
            <w:vMerge w:val="restart"/>
            <w:hideMark/>
          </w:tcPr>
          <w:p w14:paraId="7A854A5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vMerge w:val="restart"/>
            <w:hideMark/>
          </w:tcPr>
          <w:p w14:paraId="6681963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146D89A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49460622" w14:textId="77777777" w:rsidR="003B730C" w:rsidRPr="005855DF" w:rsidRDefault="003B730C" w:rsidP="003B730C">
            <w:pPr>
              <w:pStyle w:val="100"/>
              <w:spacing w:before="0" w:after="0"/>
              <w:rPr>
                <w:color w:val="000000" w:themeColor="text1"/>
              </w:rPr>
            </w:pPr>
            <w:r w:rsidRPr="005855DF">
              <w:rPr>
                <w:color w:val="000000" w:themeColor="text1"/>
              </w:rPr>
              <w:t>Не включается; если указана, то игнорируется.</w:t>
            </w:r>
          </w:p>
        </w:tc>
        <w:tc>
          <w:tcPr>
            <w:tcW w:w="0" w:type="auto"/>
            <w:vMerge w:val="restart"/>
            <w:hideMark/>
          </w:tcPr>
          <w:p w14:paraId="1E6630FA" w14:textId="77777777" w:rsidR="003B730C" w:rsidRPr="005855DF" w:rsidRDefault="003B730C" w:rsidP="003B730C">
            <w:pPr>
              <w:pStyle w:val="100"/>
              <w:spacing w:before="0" w:after="0"/>
              <w:rPr>
                <w:color w:val="000000" w:themeColor="text1"/>
              </w:rPr>
            </w:pPr>
            <w:r w:rsidRPr="005855DF">
              <w:rPr>
                <w:color w:val="000000" w:themeColor="text1"/>
              </w:rPr>
              <w:t>Выдавшей временное свидетельство</w:t>
            </w:r>
          </w:p>
        </w:tc>
        <w:tc>
          <w:tcPr>
            <w:tcW w:w="0" w:type="auto"/>
            <w:vMerge w:val="restart"/>
            <w:hideMark/>
          </w:tcPr>
          <w:p w14:paraId="5171AC81" w14:textId="77777777" w:rsidR="003B730C" w:rsidRPr="005855DF" w:rsidRDefault="003B730C" w:rsidP="003B730C">
            <w:pPr>
              <w:pStyle w:val="100"/>
              <w:spacing w:before="0" w:after="0"/>
              <w:rPr>
                <w:color w:val="000000" w:themeColor="text1"/>
              </w:rPr>
            </w:pPr>
            <w:r w:rsidRPr="005855DF">
              <w:rPr>
                <w:color w:val="000000" w:themeColor="text1"/>
              </w:rPr>
              <w:t>О выданном временном свидетельстве</w:t>
            </w:r>
          </w:p>
        </w:tc>
        <w:tc>
          <w:tcPr>
            <w:tcW w:w="0" w:type="auto"/>
            <w:vMerge w:val="restart"/>
          </w:tcPr>
          <w:p w14:paraId="10F3A7DC" w14:textId="77777777" w:rsidR="003B730C" w:rsidRPr="005855DF" w:rsidRDefault="003B730C" w:rsidP="003B730C">
            <w:pPr>
              <w:pStyle w:val="100"/>
              <w:spacing w:before="0" w:after="0"/>
              <w:rPr>
                <w:color w:val="000000" w:themeColor="text1"/>
              </w:rPr>
            </w:pPr>
            <w:r w:rsidRPr="005855DF">
              <w:rPr>
                <w:color w:val="000000" w:themeColor="text1"/>
              </w:rPr>
              <w:t>IN1.12 – дата постановки на учёт в СМО (совпадает с датой приёма заявления и датой выдачи временного свидетельства).</w:t>
            </w:r>
          </w:p>
          <w:p w14:paraId="6E7B51F9" w14:textId="77777777" w:rsidR="003B730C" w:rsidRPr="005855DF" w:rsidRDefault="003B730C" w:rsidP="003B730C">
            <w:pPr>
              <w:pStyle w:val="100"/>
              <w:spacing w:before="0" w:after="0"/>
              <w:rPr>
                <w:color w:val="000000" w:themeColor="text1"/>
              </w:rPr>
            </w:pPr>
            <w:r w:rsidRPr="005855DF">
              <w:rPr>
                <w:color w:val="000000" w:themeColor="text1"/>
              </w:rPr>
              <w:t>IN1.13 – дата окончания действия временного свидетельства.</w:t>
            </w:r>
          </w:p>
        </w:tc>
      </w:tr>
      <w:tr w:rsidR="003B730C" w:rsidRPr="005855DF" w14:paraId="51E7DB25" w14:textId="77777777" w:rsidTr="003B730C">
        <w:trPr>
          <w:trHeight w:val="310"/>
        </w:trPr>
        <w:tc>
          <w:tcPr>
            <w:tcW w:w="0" w:type="auto"/>
            <w:vMerge/>
          </w:tcPr>
          <w:p w14:paraId="2D54497D" w14:textId="77777777" w:rsidR="003B730C" w:rsidRPr="005855DF" w:rsidRDefault="003B730C" w:rsidP="003B730C">
            <w:pPr>
              <w:pStyle w:val="100"/>
              <w:spacing w:before="0" w:after="0"/>
              <w:rPr>
                <w:color w:val="000000" w:themeColor="text1"/>
              </w:rPr>
            </w:pPr>
          </w:p>
        </w:tc>
        <w:tc>
          <w:tcPr>
            <w:tcW w:w="0" w:type="auto"/>
            <w:vMerge/>
          </w:tcPr>
          <w:p w14:paraId="1593FF81" w14:textId="77777777" w:rsidR="003B730C" w:rsidRPr="005855DF" w:rsidRDefault="003B730C" w:rsidP="003B730C">
            <w:pPr>
              <w:pStyle w:val="100"/>
              <w:spacing w:before="0" w:after="0"/>
              <w:rPr>
                <w:color w:val="000000" w:themeColor="text1"/>
              </w:rPr>
            </w:pPr>
          </w:p>
        </w:tc>
        <w:tc>
          <w:tcPr>
            <w:tcW w:w="0" w:type="auto"/>
            <w:vMerge/>
          </w:tcPr>
          <w:p w14:paraId="69BDA91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C0CBE29" w14:textId="77777777" w:rsidR="003B730C" w:rsidRPr="005855DF" w:rsidRDefault="003B730C" w:rsidP="003B730C">
            <w:pPr>
              <w:pStyle w:val="100"/>
              <w:spacing w:before="0" w:after="0"/>
              <w:rPr>
                <w:rStyle w:val="affff6"/>
                <w:b w:val="0"/>
                <w:color w:val="000000" w:themeColor="text1"/>
              </w:rPr>
            </w:pPr>
          </w:p>
        </w:tc>
        <w:tc>
          <w:tcPr>
            <w:tcW w:w="0" w:type="auto"/>
            <w:vMerge/>
          </w:tcPr>
          <w:p w14:paraId="7FE7E675" w14:textId="77777777" w:rsidR="003B730C" w:rsidRPr="005855DF" w:rsidRDefault="003B730C" w:rsidP="003B730C">
            <w:pPr>
              <w:pStyle w:val="100"/>
              <w:spacing w:before="0" w:after="0"/>
              <w:rPr>
                <w:rStyle w:val="affff6"/>
                <w:b w:val="0"/>
                <w:color w:val="000000" w:themeColor="text1"/>
              </w:rPr>
            </w:pPr>
          </w:p>
        </w:tc>
        <w:tc>
          <w:tcPr>
            <w:tcW w:w="0" w:type="auto"/>
            <w:vMerge/>
          </w:tcPr>
          <w:p w14:paraId="7E812636" w14:textId="77777777" w:rsidR="003B730C" w:rsidRPr="005855DF" w:rsidRDefault="003B730C" w:rsidP="003B730C">
            <w:pPr>
              <w:pStyle w:val="100"/>
              <w:spacing w:before="0" w:after="0"/>
              <w:rPr>
                <w:color w:val="000000" w:themeColor="text1"/>
              </w:rPr>
            </w:pPr>
          </w:p>
        </w:tc>
        <w:tc>
          <w:tcPr>
            <w:tcW w:w="0" w:type="auto"/>
            <w:vMerge/>
          </w:tcPr>
          <w:p w14:paraId="3BA3F4CE" w14:textId="77777777" w:rsidR="003B730C" w:rsidRPr="005855DF" w:rsidRDefault="003B730C" w:rsidP="003B730C">
            <w:pPr>
              <w:pStyle w:val="100"/>
              <w:spacing w:before="0" w:after="0"/>
              <w:rPr>
                <w:color w:val="000000" w:themeColor="text1"/>
              </w:rPr>
            </w:pPr>
          </w:p>
        </w:tc>
        <w:tc>
          <w:tcPr>
            <w:tcW w:w="0" w:type="auto"/>
            <w:vMerge/>
          </w:tcPr>
          <w:p w14:paraId="1BF3612C" w14:textId="77777777" w:rsidR="003B730C" w:rsidRPr="005855DF" w:rsidRDefault="003B730C" w:rsidP="003B730C">
            <w:pPr>
              <w:pStyle w:val="100"/>
              <w:spacing w:before="0" w:after="0"/>
              <w:rPr>
                <w:color w:val="000000" w:themeColor="text1"/>
              </w:rPr>
            </w:pPr>
          </w:p>
        </w:tc>
        <w:tc>
          <w:tcPr>
            <w:tcW w:w="0" w:type="auto"/>
            <w:vMerge/>
          </w:tcPr>
          <w:p w14:paraId="62E3A2C2" w14:textId="77777777" w:rsidR="003B730C" w:rsidRPr="005855DF" w:rsidRDefault="003B730C" w:rsidP="003B730C">
            <w:pPr>
              <w:pStyle w:val="100"/>
              <w:spacing w:before="0" w:after="0"/>
              <w:rPr>
                <w:color w:val="000000" w:themeColor="text1"/>
              </w:rPr>
            </w:pPr>
          </w:p>
        </w:tc>
      </w:tr>
      <w:tr w:rsidR="003B730C" w:rsidRPr="005855DF" w14:paraId="103B3E43" w14:textId="77777777" w:rsidTr="003B730C">
        <w:tc>
          <w:tcPr>
            <w:tcW w:w="0" w:type="auto"/>
            <w:hideMark/>
          </w:tcPr>
          <w:p w14:paraId="46CEFF25" w14:textId="77777777" w:rsidR="003B730C" w:rsidRPr="005855DF" w:rsidRDefault="003B730C" w:rsidP="003B730C">
            <w:pPr>
              <w:pStyle w:val="100"/>
              <w:spacing w:before="0" w:after="0"/>
              <w:rPr>
                <w:color w:val="000000" w:themeColor="text1"/>
              </w:rPr>
            </w:pPr>
            <w:r w:rsidRPr="005855DF">
              <w:rPr>
                <w:color w:val="000000" w:themeColor="text1"/>
              </w:rPr>
              <w:t>П02</w:t>
            </w:r>
          </w:p>
        </w:tc>
        <w:tc>
          <w:tcPr>
            <w:tcW w:w="0" w:type="auto"/>
          </w:tcPr>
          <w:p w14:paraId="0E1F0D14" w14:textId="77777777" w:rsidR="003B730C" w:rsidRPr="005855DF" w:rsidRDefault="003B730C" w:rsidP="003B730C">
            <w:pPr>
              <w:pStyle w:val="100"/>
              <w:spacing w:before="0" w:after="0"/>
              <w:rPr>
                <w:color w:val="000000" w:themeColor="text1"/>
              </w:rPr>
            </w:pPr>
            <w:r w:rsidRPr="005855DF">
              <w:rPr>
                <w:color w:val="000000" w:themeColor="text1"/>
              </w:rPr>
              <w:t>Снятие ЗЛ с учёта</w:t>
            </w:r>
          </w:p>
        </w:tc>
        <w:tc>
          <w:tcPr>
            <w:tcW w:w="0" w:type="auto"/>
            <w:hideMark/>
          </w:tcPr>
          <w:p w14:paraId="58457B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hideMark/>
          </w:tcPr>
          <w:p w14:paraId="7CA1AE6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tcPr>
          <w:p w14:paraId="61ACB1F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tcPr>
          <w:p w14:paraId="3934E118" w14:textId="77777777" w:rsidR="003B730C" w:rsidRPr="005855DF" w:rsidRDefault="003B730C" w:rsidP="003B730C">
            <w:pPr>
              <w:pStyle w:val="100"/>
              <w:spacing w:before="0" w:after="0"/>
              <w:rPr>
                <w:color w:val="000000" w:themeColor="text1"/>
              </w:rPr>
            </w:pPr>
            <w:r w:rsidRPr="005855DF">
              <w:rPr>
                <w:color w:val="000000" w:themeColor="text1"/>
              </w:rPr>
              <w:t>Не включается; если указана, то игнорируется.</w:t>
            </w:r>
          </w:p>
        </w:tc>
        <w:tc>
          <w:tcPr>
            <w:tcW w:w="0" w:type="auto"/>
            <w:hideMark/>
          </w:tcPr>
          <w:p w14:paraId="3CAC39AC" w14:textId="77777777" w:rsidR="003B730C" w:rsidRPr="005855DF" w:rsidRDefault="003B730C" w:rsidP="003B730C">
            <w:pPr>
              <w:pStyle w:val="100"/>
              <w:spacing w:before="0" w:after="0"/>
              <w:rPr>
                <w:color w:val="000000" w:themeColor="text1"/>
              </w:rPr>
            </w:pPr>
            <w:r w:rsidRPr="005855DF">
              <w:rPr>
                <w:color w:val="000000" w:themeColor="text1"/>
              </w:rPr>
              <w:t xml:space="preserve">Снимающей ЗЛ с учёта </w:t>
            </w:r>
            <w:r w:rsidRPr="005855DF">
              <w:rPr>
                <w:rStyle w:val="affff6"/>
                <w:color w:val="000000" w:themeColor="text1"/>
              </w:rPr>
              <w:t>(обязательная информация)</w:t>
            </w:r>
          </w:p>
        </w:tc>
        <w:tc>
          <w:tcPr>
            <w:tcW w:w="0" w:type="auto"/>
            <w:hideMark/>
          </w:tcPr>
          <w:p w14:paraId="362D612A" w14:textId="77777777" w:rsidR="003B730C" w:rsidRPr="005855DF" w:rsidRDefault="003B730C" w:rsidP="003B730C">
            <w:pPr>
              <w:pStyle w:val="100"/>
              <w:spacing w:before="0" w:after="0"/>
              <w:rPr>
                <w:color w:val="000000" w:themeColor="text1"/>
              </w:rPr>
            </w:pPr>
            <w:r w:rsidRPr="005855DF">
              <w:rPr>
                <w:color w:val="000000" w:themeColor="text1"/>
              </w:rPr>
              <w:t>О временном свидетельстве или полисе ОМС, действовавшем в момент снятия с учёта</w:t>
            </w:r>
          </w:p>
        </w:tc>
        <w:tc>
          <w:tcPr>
            <w:tcW w:w="0" w:type="auto"/>
          </w:tcPr>
          <w:p w14:paraId="05F54E65"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IN1.12– дата постановки на учёт.</w:t>
            </w:r>
          </w:p>
          <w:p w14:paraId="2ECD2CC5" w14:textId="77777777" w:rsidR="003B730C" w:rsidRPr="005855DF" w:rsidRDefault="003B730C" w:rsidP="003B730C">
            <w:pPr>
              <w:pStyle w:val="100"/>
              <w:spacing w:before="0" w:after="0"/>
              <w:rPr>
                <w:color w:val="000000" w:themeColor="text1"/>
              </w:rPr>
            </w:pPr>
            <w:r w:rsidRPr="005855DF">
              <w:rPr>
                <w:color w:val="000000" w:themeColor="text1"/>
              </w:rPr>
              <w:t>IN1.13 – дата снятия с учёта (не связана с датой окончания действия ДПФС).</w:t>
            </w:r>
          </w:p>
        </w:tc>
      </w:tr>
      <w:tr w:rsidR="003B730C" w:rsidRPr="005855DF" w14:paraId="1304A9E5" w14:textId="77777777" w:rsidTr="003B730C">
        <w:trPr>
          <w:trHeight w:val="747"/>
        </w:trPr>
        <w:tc>
          <w:tcPr>
            <w:tcW w:w="0" w:type="auto"/>
            <w:vMerge w:val="restart"/>
            <w:hideMark/>
          </w:tcPr>
          <w:p w14:paraId="4BD048C3" w14:textId="77777777" w:rsidR="003B730C" w:rsidRPr="005855DF" w:rsidRDefault="003B730C" w:rsidP="003B730C">
            <w:pPr>
              <w:pStyle w:val="100"/>
              <w:spacing w:before="0" w:after="0"/>
              <w:rPr>
                <w:color w:val="000000" w:themeColor="text1"/>
              </w:rPr>
            </w:pPr>
            <w:r w:rsidRPr="005855DF">
              <w:rPr>
                <w:color w:val="000000" w:themeColor="text1"/>
              </w:rPr>
              <w:t>П03</w:t>
            </w:r>
          </w:p>
        </w:tc>
        <w:tc>
          <w:tcPr>
            <w:tcW w:w="0" w:type="auto"/>
            <w:vMerge w:val="restart"/>
          </w:tcPr>
          <w:p w14:paraId="10843211" w14:textId="77777777" w:rsidR="003B730C" w:rsidRPr="005855DF" w:rsidRDefault="003B730C" w:rsidP="003B730C">
            <w:pPr>
              <w:pStyle w:val="100"/>
              <w:spacing w:before="0" w:after="0"/>
              <w:rPr>
                <w:color w:val="000000" w:themeColor="text1"/>
              </w:rPr>
            </w:pPr>
            <w:r w:rsidRPr="005855DF">
              <w:rPr>
                <w:color w:val="000000" w:themeColor="text1"/>
              </w:rPr>
              <w:t>Замена СМО</w:t>
            </w:r>
          </w:p>
        </w:tc>
        <w:tc>
          <w:tcPr>
            <w:tcW w:w="0" w:type="auto"/>
            <w:vMerge w:val="restart"/>
          </w:tcPr>
          <w:p w14:paraId="3A8165C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0" w:type="auto"/>
            <w:vMerge w:val="restart"/>
          </w:tcPr>
          <w:p w14:paraId="1129841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00BC49A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52637951" w14:textId="77777777" w:rsidR="003B730C" w:rsidRPr="005855DF" w:rsidRDefault="003B730C" w:rsidP="003B730C">
            <w:pPr>
              <w:pStyle w:val="100"/>
              <w:spacing w:before="0" w:after="0"/>
              <w:rPr>
                <w:color w:val="000000" w:themeColor="text1"/>
              </w:rPr>
            </w:pPr>
            <w:r w:rsidRPr="005855DF">
              <w:rPr>
                <w:color w:val="000000" w:themeColor="text1"/>
              </w:rPr>
              <w:t>В случае изменения:</w:t>
            </w:r>
          </w:p>
          <w:p w14:paraId="4D3201DA" w14:textId="77777777" w:rsidR="003B730C" w:rsidRPr="005855DF" w:rsidRDefault="003B730C" w:rsidP="003B730C">
            <w:pPr>
              <w:pStyle w:val="100"/>
              <w:numPr>
                <w:ilvl w:val="0"/>
                <w:numId w:val="21"/>
              </w:numPr>
              <w:spacing w:before="0" w:after="0"/>
              <w:rPr>
                <w:color w:val="000000" w:themeColor="text1"/>
              </w:rPr>
            </w:pPr>
            <w:r w:rsidRPr="005855DF">
              <w:rPr>
                <w:color w:val="000000" w:themeColor="text1"/>
              </w:rPr>
              <w:t>старое место жительства,</w:t>
            </w:r>
          </w:p>
          <w:p w14:paraId="127DDCF1" w14:textId="77777777" w:rsidR="003B730C" w:rsidRPr="005855DF" w:rsidRDefault="003B730C" w:rsidP="003B730C">
            <w:pPr>
              <w:pStyle w:val="100"/>
              <w:numPr>
                <w:ilvl w:val="0"/>
                <w:numId w:val="21"/>
              </w:numPr>
              <w:spacing w:before="0" w:after="0"/>
              <w:rPr>
                <w:color w:val="000000" w:themeColor="text1"/>
              </w:rPr>
            </w:pPr>
            <w:r w:rsidRPr="005855DF">
              <w:rPr>
                <w:color w:val="000000" w:themeColor="text1"/>
              </w:rPr>
              <w:t>прежние демографические данные,</w:t>
            </w:r>
          </w:p>
          <w:p w14:paraId="0191CDBD" w14:textId="77777777" w:rsidR="003B730C" w:rsidRPr="005855DF" w:rsidRDefault="003B730C" w:rsidP="003B730C">
            <w:pPr>
              <w:pStyle w:val="100"/>
              <w:numPr>
                <w:ilvl w:val="0"/>
                <w:numId w:val="21"/>
              </w:numPr>
              <w:spacing w:before="0" w:after="0"/>
              <w:rPr>
                <w:color w:val="000000" w:themeColor="text1"/>
              </w:rPr>
            </w:pPr>
            <w:r w:rsidRPr="005855DF">
              <w:rPr>
                <w:color w:val="000000" w:themeColor="text1"/>
              </w:rPr>
              <w:t>прежний ЕНП.</w:t>
            </w:r>
          </w:p>
        </w:tc>
        <w:tc>
          <w:tcPr>
            <w:tcW w:w="0" w:type="auto"/>
            <w:vMerge w:val="restart"/>
          </w:tcPr>
          <w:p w14:paraId="518E8A60" w14:textId="77777777" w:rsidR="003B730C" w:rsidRPr="005855DF" w:rsidRDefault="003B730C" w:rsidP="003B730C">
            <w:pPr>
              <w:pStyle w:val="100"/>
              <w:spacing w:before="0" w:after="0"/>
              <w:rPr>
                <w:color w:val="000000" w:themeColor="text1"/>
              </w:rPr>
            </w:pPr>
            <w:r w:rsidRPr="005855DF">
              <w:rPr>
                <w:color w:val="000000" w:themeColor="text1"/>
              </w:rPr>
              <w:t>По прежнему месту страхования (из временного свидетельства или полиса ОМС, действовавшего на момент подачи заявления)</w:t>
            </w:r>
          </w:p>
        </w:tc>
        <w:tc>
          <w:tcPr>
            <w:tcW w:w="0" w:type="auto"/>
            <w:vMerge w:val="restart"/>
          </w:tcPr>
          <w:p w14:paraId="645F5FFD" w14:textId="77777777" w:rsidR="003B730C" w:rsidRPr="005855DF" w:rsidRDefault="003B730C" w:rsidP="003B730C">
            <w:pPr>
              <w:pStyle w:val="100"/>
              <w:spacing w:before="0" w:after="0"/>
              <w:rPr>
                <w:color w:val="000000" w:themeColor="text1"/>
              </w:rPr>
            </w:pPr>
            <w:r w:rsidRPr="005855DF">
              <w:rPr>
                <w:color w:val="000000" w:themeColor="text1"/>
              </w:rPr>
              <w:t>О временном свидетельстве или полисе ОМС, действовавшем на момент подачи заявления</w:t>
            </w:r>
          </w:p>
        </w:tc>
        <w:tc>
          <w:tcPr>
            <w:tcW w:w="0" w:type="auto"/>
            <w:vMerge w:val="restart"/>
          </w:tcPr>
          <w:p w14:paraId="39F24D6B" w14:textId="77777777" w:rsidR="003B730C" w:rsidRPr="005855DF" w:rsidRDefault="003B730C" w:rsidP="003B730C">
            <w:pPr>
              <w:pStyle w:val="100"/>
              <w:spacing w:before="0" w:after="0"/>
              <w:rPr>
                <w:iCs/>
                <w:color w:val="000000" w:themeColor="text1"/>
              </w:rPr>
            </w:pPr>
            <w:r w:rsidRPr="005855DF">
              <w:rPr>
                <w:iCs/>
                <w:color w:val="000000" w:themeColor="text1"/>
                <w:lang w:val="en-US"/>
              </w:rPr>
              <w:t>IN</w:t>
            </w:r>
            <w:r w:rsidRPr="005855DF">
              <w:rPr>
                <w:iCs/>
                <w:color w:val="000000" w:themeColor="text1"/>
              </w:rPr>
              <w:t>1.12 – дата постановки на учёт по прежнему месту страхования.</w:t>
            </w:r>
          </w:p>
          <w:p w14:paraId="1F90D9EA" w14:textId="77777777" w:rsidR="003B730C" w:rsidRPr="005855DF" w:rsidRDefault="003B730C" w:rsidP="003B730C">
            <w:pPr>
              <w:pStyle w:val="100"/>
              <w:spacing w:before="0" w:after="0"/>
              <w:rPr>
                <w:rStyle w:val="afff1"/>
                <w:i w:val="0"/>
                <w:color w:val="000000" w:themeColor="text1"/>
              </w:rPr>
            </w:pPr>
            <w:r w:rsidRPr="005855DF">
              <w:rPr>
                <w:iCs/>
                <w:color w:val="000000" w:themeColor="text1"/>
                <w:lang w:val="en-US"/>
              </w:rPr>
              <w:t>IN</w:t>
            </w:r>
            <w:r w:rsidRPr="005855DF">
              <w:rPr>
                <w:iCs/>
                <w:color w:val="000000" w:themeColor="text1"/>
              </w:rPr>
              <w:t>1.13 – дата снятия с учёта по прежнему месту страхования</w:t>
            </w:r>
          </w:p>
        </w:tc>
      </w:tr>
      <w:tr w:rsidR="003B730C" w:rsidRPr="005855DF" w14:paraId="193F1A1B" w14:textId="77777777" w:rsidTr="003B730C">
        <w:trPr>
          <w:trHeight w:val="1060"/>
        </w:trPr>
        <w:tc>
          <w:tcPr>
            <w:tcW w:w="0" w:type="auto"/>
            <w:vMerge/>
          </w:tcPr>
          <w:p w14:paraId="34F67F66" w14:textId="77777777" w:rsidR="003B730C" w:rsidRPr="005855DF" w:rsidRDefault="003B730C" w:rsidP="003B730C">
            <w:pPr>
              <w:pStyle w:val="100"/>
              <w:spacing w:before="0" w:after="0"/>
              <w:rPr>
                <w:color w:val="000000" w:themeColor="text1"/>
              </w:rPr>
            </w:pPr>
          </w:p>
        </w:tc>
        <w:tc>
          <w:tcPr>
            <w:tcW w:w="0" w:type="auto"/>
            <w:vMerge/>
          </w:tcPr>
          <w:p w14:paraId="6F823149" w14:textId="77777777" w:rsidR="003B730C" w:rsidRPr="005855DF" w:rsidRDefault="003B730C" w:rsidP="003B730C">
            <w:pPr>
              <w:pStyle w:val="100"/>
              <w:spacing w:before="0" w:after="0"/>
              <w:rPr>
                <w:color w:val="000000" w:themeColor="text1"/>
              </w:rPr>
            </w:pPr>
          </w:p>
        </w:tc>
        <w:tc>
          <w:tcPr>
            <w:tcW w:w="0" w:type="auto"/>
            <w:vMerge/>
          </w:tcPr>
          <w:p w14:paraId="70A9B76D" w14:textId="77777777" w:rsidR="003B730C" w:rsidRPr="005855DF" w:rsidRDefault="003B730C" w:rsidP="003B730C">
            <w:pPr>
              <w:pStyle w:val="102"/>
              <w:spacing w:before="0" w:after="0"/>
              <w:jc w:val="both"/>
              <w:rPr>
                <w:color w:val="000000" w:themeColor="text1"/>
              </w:rPr>
            </w:pPr>
          </w:p>
        </w:tc>
        <w:tc>
          <w:tcPr>
            <w:tcW w:w="0" w:type="auto"/>
            <w:vMerge/>
          </w:tcPr>
          <w:p w14:paraId="39EEBED1" w14:textId="77777777" w:rsidR="003B730C" w:rsidRPr="005855DF" w:rsidRDefault="003B730C" w:rsidP="003B730C">
            <w:pPr>
              <w:pStyle w:val="100"/>
              <w:spacing w:before="0" w:after="0"/>
              <w:rPr>
                <w:rStyle w:val="affff6"/>
                <w:b w:val="0"/>
                <w:color w:val="000000" w:themeColor="text1"/>
              </w:rPr>
            </w:pPr>
          </w:p>
        </w:tc>
        <w:tc>
          <w:tcPr>
            <w:tcW w:w="0" w:type="auto"/>
            <w:vMerge/>
          </w:tcPr>
          <w:p w14:paraId="171B3943" w14:textId="77777777" w:rsidR="003B730C" w:rsidRPr="005855DF" w:rsidRDefault="003B730C" w:rsidP="003B730C">
            <w:pPr>
              <w:pStyle w:val="100"/>
              <w:spacing w:before="0" w:after="0"/>
              <w:rPr>
                <w:rStyle w:val="affff6"/>
                <w:b w:val="0"/>
                <w:color w:val="000000" w:themeColor="text1"/>
              </w:rPr>
            </w:pPr>
          </w:p>
        </w:tc>
        <w:tc>
          <w:tcPr>
            <w:tcW w:w="0" w:type="auto"/>
            <w:vMerge/>
          </w:tcPr>
          <w:p w14:paraId="0A7070F2" w14:textId="77777777" w:rsidR="003B730C" w:rsidRPr="005855DF" w:rsidRDefault="003B730C" w:rsidP="003B730C">
            <w:pPr>
              <w:pStyle w:val="100"/>
              <w:spacing w:before="0" w:after="0"/>
              <w:rPr>
                <w:color w:val="000000" w:themeColor="text1"/>
              </w:rPr>
            </w:pPr>
          </w:p>
        </w:tc>
        <w:tc>
          <w:tcPr>
            <w:tcW w:w="0" w:type="auto"/>
            <w:vMerge/>
          </w:tcPr>
          <w:p w14:paraId="16A9B0D5" w14:textId="77777777" w:rsidR="003B730C" w:rsidRPr="005855DF" w:rsidRDefault="003B730C" w:rsidP="003B730C">
            <w:pPr>
              <w:pStyle w:val="100"/>
              <w:spacing w:before="0" w:after="0"/>
              <w:rPr>
                <w:color w:val="000000" w:themeColor="text1"/>
              </w:rPr>
            </w:pPr>
          </w:p>
        </w:tc>
        <w:tc>
          <w:tcPr>
            <w:tcW w:w="0" w:type="auto"/>
            <w:vMerge/>
          </w:tcPr>
          <w:p w14:paraId="06F1A8B5" w14:textId="77777777" w:rsidR="003B730C" w:rsidRPr="005855DF" w:rsidRDefault="003B730C" w:rsidP="003B730C">
            <w:pPr>
              <w:pStyle w:val="100"/>
              <w:spacing w:before="0" w:after="0"/>
              <w:rPr>
                <w:color w:val="000000" w:themeColor="text1"/>
              </w:rPr>
            </w:pPr>
          </w:p>
        </w:tc>
        <w:tc>
          <w:tcPr>
            <w:tcW w:w="0" w:type="auto"/>
            <w:vMerge/>
          </w:tcPr>
          <w:p w14:paraId="7FE1EC9C" w14:textId="77777777" w:rsidR="003B730C" w:rsidRPr="005855DF" w:rsidRDefault="003B730C" w:rsidP="003B730C">
            <w:pPr>
              <w:pStyle w:val="100"/>
              <w:spacing w:before="0" w:after="0"/>
              <w:rPr>
                <w:color w:val="000000" w:themeColor="text1"/>
              </w:rPr>
            </w:pPr>
          </w:p>
        </w:tc>
      </w:tr>
      <w:tr w:rsidR="003B730C" w:rsidRPr="005855DF" w14:paraId="19115100" w14:textId="77777777" w:rsidTr="003B730C">
        <w:tc>
          <w:tcPr>
            <w:tcW w:w="0" w:type="auto"/>
            <w:vMerge/>
          </w:tcPr>
          <w:p w14:paraId="24D933FC" w14:textId="77777777" w:rsidR="003B730C" w:rsidRPr="005855DF" w:rsidRDefault="003B730C" w:rsidP="003B730C">
            <w:pPr>
              <w:pStyle w:val="100"/>
              <w:spacing w:before="0" w:after="0"/>
              <w:rPr>
                <w:color w:val="000000" w:themeColor="text1"/>
              </w:rPr>
            </w:pPr>
          </w:p>
        </w:tc>
        <w:tc>
          <w:tcPr>
            <w:tcW w:w="0" w:type="auto"/>
            <w:vMerge/>
          </w:tcPr>
          <w:p w14:paraId="3BAC0A89" w14:textId="77777777" w:rsidR="003B730C" w:rsidRPr="005855DF" w:rsidRDefault="003B730C" w:rsidP="003B730C">
            <w:pPr>
              <w:pStyle w:val="100"/>
              <w:spacing w:before="0" w:after="0"/>
              <w:rPr>
                <w:color w:val="000000" w:themeColor="text1"/>
              </w:rPr>
            </w:pPr>
          </w:p>
        </w:tc>
        <w:tc>
          <w:tcPr>
            <w:tcW w:w="0" w:type="auto"/>
            <w:vMerge/>
          </w:tcPr>
          <w:p w14:paraId="521D0841" w14:textId="77777777" w:rsidR="003B730C" w:rsidRPr="005855DF" w:rsidRDefault="003B730C" w:rsidP="003B730C">
            <w:pPr>
              <w:pStyle w:val="102"/>
              <w:spacing w:before="0" w:after="0"/>
              <w:jc w:val="both"/>
              <w:rPr>
                <w:color w:val="000000" w:themeColor="text1"/>
              </w:rPr>
            </w:pPr>
          </w:p>
        </w:tc>
        <w:tc>
          <w:tcPr>
            <w:tcW w:w="0" w:type="auto"/>
          </w:tcPr>
          <w:p w14:paraId="3ED2815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2</w:t>
            </w:r>
          </w:p>
        </w:tc>
        <w:tc>
          <w:tcPr>
            <w:tcW w:w="0" w:type="auto"/>
          </w:tcPr>
          <w:p w14:paraId="2CB8339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tcPr>
          <w:p w14:paraId="319F9A38" w14:textId="77777777" w:rsidR="003B730C" w:rsidRPr="005855DF" w:rsidRDefault="003B730C" w:rsidP="003B730C">
            <w:pPr>
              <w:pStyle w:val="100"/>
              <w:spacing w:before="0" w:after="0"/>
              <w:rPr>
                <w:color w:val="000000" w:themeColor="text1"/>
              </w:rPr>
            </w:pPr>
            <w:r w:rsidRPr="005855DF">
              <w:rPr>
                <w:color w:val="000000" w:themeColor="text1"/>
              </w:rPr>
              <w:t>Не включается</w:t>
            </w:r>
          </w:p>
        </w:tc>
        <w:tc>
          <w:tcPr>
            <w:tcW w:w="0" w:type="auto"/>
          </w:tcPr>
          <w:p w14:paraId="52EC2DEF" w14:textId="77777777" w:rsidR="003B730C" w:rsidRPr="005855DF" w:rsidRDefault="003B730C" w:rsidP="003B730C">
            <w:pPr>
              <w:pStyle w:val="100"/>
              <w:spacing w:before="0" w:after="0"/>
              <w:rPr>
                <w:color w:val="000000" w:themeColor="text1"/>
              </w:rPr>
            </w:pPr>
            <w:r w:rsidRPr="005855DF">
              <w:rPr>
                <w:color w:val="000000" w:themeColor="text1"/>
              </w:rPr>
              <w:t>По новому месту страхования (куда подано заявление о замене СМО)</w:t>
            </w:r>
          </w:p>
        </w:tc>
        <w:tc>
          <w:tcPr>
            <w:tcW w:w="0" w:type="auto"/>
          </w:tcPr>
          <w:p w14:paraId="49AB10A0" w14:textId="77777777" w:rsidR="003B730C" w:rsidRPr="005855DF" w:rsidRDefault="003B730C" w:rsidP="003B730C">
            <w:pPr>
              <w:pStyle w:val="100"/>
              <w:spacing w:before="0" w:after="0"/>
              <w:rPr>
                <w:color w:val="000000" w:themeColor="text1"/>
              </w:rPr>
            </w:pPr>
            <w:r w:rsidRPr="005855DF">
              <w:rPr>
                <w:color w:val="000000" w:themeColor="text1"/>
              </w:rPr>
              <w:t>О временном свидетельстве или полисе ОМС, действующем после обработки заявления (временное свидетельство или тот же полис ОМС, если полис замене не подлежит).</w:t>
            </w:r>
          </w:p>
        </w:tc>
        <w:tc>
          <w:tcPr>
            <w:tcW w:w="0" w:type="auto"/>
          </w:tcPr>
          <w:p w14:paraId="42A9AC0E"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1.12 – дата постановки на учёт (совпадает с датой приёма заявления и датой выдачи временного свидетельства, если временное свидетельство выдавалось).</w:t>
            </w:r>
          </w:p>
          <w:p w14:paraId="023A7E70"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1.13 – дата окончания действия временного свидетельства (указывается только в случае выдачи временного свидетельства).</w:t>
            </w:r>
          </w:p>
        </w:tc>
      </w:tr>
      <w:tr w:rsidR="003B730C" w:rsidRPr="005855DF" w14:paraId="0971F2C8" w14:textId="77777777" w:rsidTr="003B730C">
        <w:trPr>
          <w:trHeight w:val="270"/>
        </w:trPr>
        <w:tc>
          <w:tcPr>
            <w:tcW w:w="0" w:type="auto"/>
            <w:vMerge w:val="restart"/>
          </w:tcPr>
          <w:p w14:paraId="485D3D53" w14:textId="77777777" w:rsidR="003B730C" w:rsidRPr="005855DF" w:rsidRDefault="003B730C" w:rsidP="003B730C">
            <w:pPr>
              <w:pStyle w:val="100"/>
              <w:spacing w:before="0" w:after="0"/>
              <w:rPr>
                <w:color w:val="000000" w:themeColor="text1"/>
              </w:rPr>
            </w:pPr>
            <w:r w:rsidRPr="005855DF">
              <w:rPr>
                <w:color w:val="000000" w:themeColor="text1"/>
              </w:rPr>
              <w:t>П04</w:t>
            </w:r>
          </w:p>
        </w:tc>
        <w:tc>
          <w:tcPr>
            <w:tcW w:w="0" w:type="auto"/>
            <w:vMerge w:val="restart"/>
          </w:tcPr>
          <w:p w14:paraId="3C067F35" w14:textId="77777777" w:rsidR="003B730C" w:rsidRPr="005855DF" w:rsidRDefault="003B730C" w:rsidP="003B730C">
            <w:pPr>
              <w:pStyle w:val="100"/>
              <w:spacing w:before="0" w:after="0"/>
              <w:rPr>
                <w:color w:val="000000" w:themeColor="text1"/>
              </w:rPr>
            </w:pPr>
            <w:r w:rsidRPr="005855DF">
              <w:rPr>
                <w:color w:val="000000" w:themeColor="text1"/>
              </w:rPr>
              <w:t>Изменение данных о ЗЛ, не требующих выдачи нового полиса ОМС</w:t>
            </w:r>
          </w:p>
        </w:tc>
        <w:tc>
          <w:tcPr>
            <w:tcW w:w="0" w:type="auto"/>
            <w:vMerge w:val="restart"/>
          </w:tcPr>
          <w:p w14:paraId="604AD6D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vMerge w:val="restart"/>
          </w:tcPr>
          <w:p w14:paraId="3221C87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5514FB9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21058337" w14:textId="77777777" w:rsidR="003B730C" w:rsidRPr="005855DF" w:rsidRDefault="003B730C" w:rsidP="003B730C">
            <w:pPr>
              <w:pStyle w:val="100"/>
              <w:spacing w:before="0" w:after="0"/>
              <w:rPr>
                <w:color w:val="000000" w:themeColor="text1"/>
              </w:rPr>
            </w:pPr>
            <w:r w:rsidRPr="005855DF">
              <w:rPr>
                <w:color w:val="000000" w:themeColor="text1"/>
              </w:rPr>
              <w:t>В случае изменения:</w:t>
            </w:r>
          </w:p>
          <w:p w14:paraId="6B878BE7" w14:textId="77777777" w:rsidR="003B730C" w:rsidRPr="005855DF" w:rsidRDefault="003B730C" w:rsidP="003B730C">
            <w:pPr>
              <w:pStyle w:val="100"/>
              <w:numPr>
                <w:ilvl w:val="0"/>
                <w:numId w:val="21"/>
              </w:numPr>
              <w:spacing w:before="0" w:after="0"/>
              <w:rPr>
                <w:color w:val="000000" w:themeColor="text1"/>
              </w:rPr>
            </w:pPr>
            <w:r w:rsidRPr="005855DF">
              <w:rPr>
                <w:color w:val="000000" w:themeColor="text1"/>
              </w:rPr>
              <w:t>старое место жительства,</w:t>
            </w:r>
          </w:p>
          <w:p w14:paraId="4A0EFC3A" w14:textId="77777777" w:rsidR="003B730C" w:rsidRPr="005855DF" w:rsidRDefault="003B730C" w:rsidP="003B730C">
            <w:pPr>
              <w:pStyle w:val="100"/>
              <w:numPr>
                <w:ilvl w:val="0"/>
                <w:numId w:val="21"/>
              </w:numPr>
              <w:spacing w:before="0" w:after="0"/>
              <w:rPr>
                <w:color w:val="000000" w:themeColor="text1"/>
              </w:rPr>
            </w:pPr>
            <w:r w:rsidRPr="005855DF">
              <w:rPr>
                <w:color w:val="000000" w:themeColor="text1"/>
              </w:rPr>
              <w:t>прежние данные, не входящие в состав сведений, отображаемых во временном свидетельстве или полисе ОМС.</w:t>
            </w:r>
          </w:p>
        </w:tc>
        <w:tc>
          <w:tcPr>
            <w:tcW w:w="0" w:type="auto"/>
            <w:vMerge w:val="restart"/>
          </w:tcPr>
          <w:p w14:paraId="3BEF18B5" w14:textId="77777777" w:rsidR="003B730C" w:rsidRPr="005855DF" w:rsidRDefault="003B730C" w:rsidP="003B730C">
            <w:pPr>
              <w:pStyle w:val="100"/>
              <w:spacing w:before="0" w:after="0"/>
              <w:rPr>
                <w:color w:val="000000" w:themeColor="text1"/>
              </w:rPr>
            </w:pPr>
            <w:r w:rsidRPr="005855DF">
              <w:rPr>
                <w:color w:val="000000" w:themeColor="text1"/>
              </w:rPr>
              <w:t>Внёсшей изменение данных о ЗЛ. Должна совпадать со СМО, выдавшей временное свидетельство или полис ОМС</w:t>
            </w:r>
          </w:p>
        </w:tc>
        <w:tc>
          <w:tcPr>
            <w:tcW w:w="0" w:type="auto"/>
            <w:vMerge w:val="restart"/>
          </w:tcPr>
          <w:p w14:paraId="5E93B736" w14:textId="77777777" w:rsidR="003B730C" w:rsidRPr="005855DF" w:rsidRDefault="003B730C" w:rsidP="003B730C">
            <w:pPr>
              <w:pStyle w:val="100"/>
              <w:spacing w:before="0" w:after="0"/>
              <w:rPr>
                <w:color w:val="000000" w:themeColor="text1"/>
              </w:rPr>
            </w:pPr>
            <w:r w:rsidRPr="005855DF">
              <w:rPr>
                <w:color w:val="000000" w:themeColor="text1"/>
              </w:rPr>
              <w:t>О действующем временном свидетельстве или полисе ОМС</w:t>
            </w:r>
          </w:p>
        </w:tc>
        <w:tc>
          <w:tcPr>
            <w:tcW w:w="0" w:type="auto"/>
            <w:vMerge w:val="restart"/>
          </w:tcPr>
          <w:p w14:paraId="63E87C30" w14:textId="77777777" w:rsidR="003B730C" w:rsidRPr="005855DF" w:rsidRDefault="003B730C" w:rsidP="003B730C">
            <w:pPr>
              <w:pStyle w:val="100"/>
              <w:spacing w:before="0" w:after="0"/>
              <w:rPr>
                <w:iCs/>
                <w:color w:val="000000" w:themeColor="text1"/>
              </w:rPr>
            </w:pPr>
            <w:r w:rsidRPr="005855DF">
              <w:rPr>
                <w:iCs/>
                <w:color w:val="000000" w:themeColor="text1"/>
                <w:lang w:val="en-US"/>
              </w:rPr>
              <w:t>IN</w:t>
            </w:r>
            <w:r w:rsidRPr="005855DF">
              <w:rPr>
                <w:iCs/>
                <w:color w:val="000000" w:themeColor="text1"/>
              </w:rPr>
              <w:t>1.12 – дата постановки на учёт.</w:t>
            </w:r>
          </w:p>
          <w:p w14:paraId="68F13B04" w14:textId="77777777" w:rsidR="003B730C" w:rsidRPr="005855DF" w:rsidRDefault="003B730C" w:rsidP="003B730C">
            <w:pPr>
              <w:pStyle w:val="100"/>
              <w:spacing w:before="0" w:after="0"/>
              <w:rPr>
                <w:rStyle w:val="afff1"/>
                <w:i w:val="0"/>
                <w:color w:val="000000" w:themeColor="text1"/>
              </w:rPr>
            </w:pPr>
            <w:r w:rsidRPr="005855DF">
              <w:rPr>
                <w:iCs/>
                <w:color w:val="000000" w:themeColor="text1"/>
                <w:lang w:val="en-US"/>
              </w:rPr>
              <w:t>IN</w:t>
            </w:r>
            <w:r w:rsidRPr="005855DF">
              <w:rPr>
                <w:iCs/>
                <w:color w:val="000000" w:themeColor="text1"/>
              </w:rPr>
              <w:t>1.13 – дата снятия с учёта</w:t>
            </w:r>
            <w:r w:rsidRPr="005855DF">
              <w:rPr>
                <w:rStyle w:val="afff1"/>
                <w:color w:val="000000" w:themeColor="text1"/>
              </w:rPr>
              <w:t>.</w:t>
            </w:r>
          </w:p>
        </w:tc>
      </w:tr>
      <w:tr w:rsidR="003B730C" w:rsidRPr="005855DF" w14:paraId="4ADE76F2" w14:textId="77777777" w:rsidTr="003B730C">
        <w:trPr>
          <w:trHeight w:val="903"/>
        </w:trPr>
        <w:tc>
          <w:tcPr>
            <w:tcW w:w="0" w:type="auto"/>
            <w:vMerge/>
          </w:tcPr>
          <w:p w14:paraId="737B8C77" w14:textId="77777777" w:rsidR="003B730C" w:rsidRPr="005855DF" w:rsidRDefault="003B730C" w:rsidP="003B730C">
            <w:pPr>
              <w:pStyle w:val="100"/>
              <w:spacing w:before="0" w:after="0"/>
              <w:rPr>
                <w:color w:val="000000" w:themeColor="text1"/>
              </w:rPr>
            </w:pPr>
          </w:p>
        </w:tc>
        <w:tc>
          <w:tcPr>
            <w:tcW w:w="0" w:type="auto"/>
            <w:vMerge/>
          </w:tcPr>
          <w:p w14:paraId="65C898B4" w14:textId="77777777" w:rsidR="003B730C" w:rsidRPr="005855DF" w:rsidRDefault="003B730C" w:rsidP="003B730C">
            <w:pPr>
              <w:pStyle w:val="100"/>
              <w:spacing w:before="0" w:after="0"/>
              <w:rPr>
                <w:color w:val="000000" w:themeColor="text1"/>
              </w:rPr>
            </w:pPr>
          </w:p>
        </w:tc>
        <w:tc>
          <w:tcPr>
            <w:tcW w:w="0" w:type="auto"/>
            <w:vMerge/>
          </w:tcPr>
          <w:p w14:paraId="5B972BBF" w14:textId="77777777" w:rsidR="003B730C" w:rsidRPr="005855DF" w:rsidRDefault="003B730C" w:rsidP="003B730C">
            <w:pPr>
              <w:pStyle w:val="102"/>
              <w:spacing w:before="0" w:after="0"/>
              <w:jc w:val="both"/>
              <w:rPr>
                <w:color w:val="000000" w:themeColor="text1"/>
              </w:rPr>
            </w:pPr>
          </w:p>
        </w:tc>
        <w:tc>
          <w:tcPr>
            <w:tcW w:w="0" w:type="auto"/>
            <w:vMerge/>
          </w:tcPr>
          <w:p w14:paraId="51762FFA" w14:textId="77777777" w:rsidR="003B730C" w:rsidRPr="005855DF" w:rsidRDefault="003B730C" w:rsidP="003B730C">
            <w:pPr>
              <w:pStyle w:val="100"/>
              <w:spacing w:before="0" w:after="0"/>
              <w:rPr>
                <w:rStyle w:val="affff6"/>
                <w:b w:val="0"/>
                <w:color w:val="000000" w:themeColor="text1"/>
              </w:rPr>
            </w:pPr>
          </w:p>
        </w:tc>
        <w:tc>
          <w:tcPr>
            <w:tcW w:w="0" w:type="auto"/>
            <w:vMerge/>
          </w:tcPr>
          <w:p w14:paraId="3E1B71BF" w14:textId="77777777" w:rsidR="003B730C" w:rsidRPr="005855DF" w:rsidRDefault="003B730C" w:rsidP="003B730C">
            <w:pPr>
              <w:pStyle w:val="100"/>
              <w:spacing w:before="0" w:after="0"/>
              <w:rPr>
                <w:rStyle w:val="affff6"/>
                <w:b w:val="0"/>
                <w:color w:val="000000" w:themeColor="text1"/>
              </w:rPr>
            </w:pPr>
          </w:p>
        </w:tc>
        <w:tc>
          <w:tcPr>
            <w:tcW w:w="0" w:type="auto"/>
            <w:vMerge/>
          </w:tcPr>
          <w:p w14:paraId="3DE783C1" w14:textId="77777777" w:rsidR="003B730C" w:rsidRPr="005855DF" w:rsidRDefault="003B730C" w:rsidP="003B730C">
            <w:pPr>
              <w:pStyle w:val="100"/>
              <w:spacing w:before="0" w:after="0"/>
              <w:rPr>
                <w:color w:val="000000" w:themeColor="text1"/>
              </w:rPr>
            </w:pPr>
          </w:p>
        </w:tc>
        <w:tc>
          <w:tcPr>
            <w:tcW w:w="0" w:type="auto"/>
            <w:vMerge/>
          </w:tcPr>
          <w:p w14:paraId="75B65502" w14:textId="77777777" w:rsidR="003B730C" w:rsidRPr="005855DF" w:rsidRDefault="003B730C" w:rsidP="003B730C">
            <w:pPr>
              <w:pStyle w:val="100"/>
              <w:spacing w:before="0" w:after="0"/>
              <w:rPr>
                <w:color w:val="000000" w:themeColor="text1"/>
              </w:rPr>
            </w:pPr>
          </w:p>
        </w:tc>
        <w:tc>
          <w:tcPr>
            <w:tcW w:w="0" w:type="auto"/>
            <w:vMerge/>
          </w:tcPr>
          <w:p w14:paraId="6EE81C05" w14:textId="77777777" w:rsidR="003B730C" w:rsidRPr="005855DF" w:rsidRDefault="003B730C" w:rsidP="003B730C">
            <w:pPr>
              <w:pStyle w:val="100"/>
              <w:spacing w:before="0" w:after="0"/>
              <w:rPr>
                <w:color w:val="000000" w:themeColor="text1"/>
              </w:rPr>
            </w:pPr>
          </w:p>
        </w:tc>
        <w:tc>
          <w:tcPr>
            <w:tcW w:w="0" w:type="auto"/>
            <w:vMerge/>
          </w:tcPr>
          <w:p w14:paraId="5987D40A" w14:textId="77777777" w:rsidR="003B730C" w:rsidRPr="005855DF" w:rsidRDefault="003B730C" w:rsidP="003B730C">
            <w:pPr>
              <w:pStyle w:val="100"/>
              <w:spacing w:before="0" w:after="0"/>
              <w:rPr>
                <w:color w:val="000000" w:themeColor="text1"/>
              </w:rPr>
            </w:pPr>
          </w:p>
        </w:tc>
      </w:tr>
      <w:tr w:rsidR="003B730C" w:rsidRPr="005855DF" w14:paraId="65642AC0" w14:textId="77777777" w:rsidTr="003B730C">
        <w:tc>
          <w:tcPr>
            <w:tcW w:w="0" w:type="auto"/>
            <w:vMerge w:val="restart"/>
          </w:tcPr>
          <w:p w14:paraId="538610A8" w14:textId="77777777" w:rsidR="003B730C" w:rsidRPr="005855DF" w:rsidRDefault="003B730C" w:rsidP="003B730C">
            <w:pPr>
              <w:pStyle w:val="100"/>
              <w:spacing w:before="0" w:after="0"/>
              <w:rPr>
                <w:color w:val="000000" w:themeColor="text1"/>
              </w:rPr>
            </w:pPr>
            <w:r w:rsidRPr="005855DF">
              <w:rPr>
                <w:color w:val="000000" w:themeColor="text1"/>
              </w:rPr>
              <w:t>П06</w:t>
            </w:r>
          </w:p>
        </w:tc>
        <w:tc>
          <w:tcPr>
            <w:tcW w:w="0" w:type="auto"/>
            <w:vMerge w:val="restart"/>
          </w:tcPr>
          <w:p w14:paraId="5939E8B4" w14:textId="77777777" w:rsidR="003B730C" w:rsidRPr="005855DF" w:rsidRDefault="003B730C" w:rsidP="003B730C">
            <w:pPr>
              <w:pStyle w:val="100"/>
              <w:spacing w:before="0" w:after="0"/>
              <w:rPr>
                <w:color w:val="000000" w:themeColor="text1"/>
              </w:rPr>
            </w:pPr>
            <w:r w:rsidRPr="005855DF">
              <w:rPr>
                <w:color w:val="000000" w:themeColor="text1"/>
              </w:rPr>
              <w:t>Замена полиса ОМС</w:t>
            </w:r>
          </w:p>
        </w:tc>
        <w:tc>
          <w:tcPr>
            <w:tcW w:w="0" w:type="auto"/>
            <w:vMerge w:val="restart"/>
          </w:tcPr>
          <w:p w14:paraId="1DA11BE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0" w:type="auto"/>
          </w:tcPr>
          <w:p w14:paraId="48B856F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tcPr>
          <w:p w14:paraId="62EC363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tcPr>
          <w:p w14:paraId="1AE8AD94" w14:textId="77777777" w:rsidR="003B730C" w:rsidRPr="005855DF" w:rsidRDefault="003B730C" w:rsidP="003B730C">
            <w:pPr>
              <w:pStyle w:val="100"/>
              <w:spacing w:before="0" w:after="0"/>
              <w:rPr>
                <w:color w:val="000000" w:themeColor="text1"/>
              </w:rPr>
            </w:pPr>
            <w:r w:rsidRPr="005855DF">
              <w:rPr>
                <w:color w:val="000000" w:themeColor="text1"/>
              </w:rPr>
              <w:t>Данные, которые заменены, если замена связана с обнаружением неточности в данных.</w:t>
            </w:r>
          </w:p>
        </w:tc>
        <w:tc>
          <w:tcPr>
            <w:tcW w:w="0" w:type="auto"/>
            <w:vMerge w:val="restart"/>
          </w:tcPr>
          <w:p w14:paraId="6B57D92F" w14:textId="77777777" w:rsidR="003B730C" w:rsidRPr="005855DF" w:rsidRDefault="003B730C" w:rsidP="003B730C">
            <w:pPr>
              <w:pStyle w:val="100"/>
              <w:spacing w:before="0" w:after="0"/>
              <w:rPr>
                <w:color w:val="000000" w:themeColor="text1"/>
              </w:rPr>
            </w:pPr>
            <w:r w:rsidRPr="005855DF">
              <w:rPr>
                <w:color w:val="000000" w:themeColor="text1"/>
              </w:rPr>
              <w:t>Заменившей временное свидетельство или полис ОМС</w:t>
            </w:r>
          </w:p>
        </w:tc>
        <w:tc>
          <w:tcPr>
            <w:tcW w:w="0" w:type="auto"/>
          </w:tcPr>
          <w:p w14:paraId="2433D8C9" w14:textId="77777777" w:rsidR="003B730C" w:rsidRPr="005855DF" w:rsidRDefault="003B730C" w:rsidP="003B730C">
            <w:pPr>
              <w:pStyle w:val="100"/>
              <w:spacing w:before="0" w:after="0"/>
              <w:rPr>
                <w:color w:val="000000" w:themeColor="text1"/>
              </w:rPr>
            </w:pPr>
            <w:r w:rsidRPr="005855DF">
              <w:rPr>
                <w:color w:val="000000" w:themeColor="text1"/>
              </w:rPr>
              <w:t>О заменяемом (потерявшем силу) временном свидетельстве или полисе ОМС.</w:t>
            </w:r>
          </w:p>
        </w:tc>
        <w:tc>
          <w:tcPr>
            <w:tcW w:w="0" w:type="auto"/>
          </w:tcPr>
          <w:p w14:paraId="74106278"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1.12 – дата выдачи временного свидетельства или полиса ОМС.</w:t>
            </w:r>
          </w:p>
          <w:p w14:paraId="339E926D" w14:textId="77777777" w:rsidR="003B730C" w:rsidRPr="005855DF" w:rsidRDefault="003B730C" w:rsidP="003B730C">
            <w:pPr>
              <w:pStyle w:val="100"/>
              <w:spacing w:before="0" w:after="0"/>
              <w:rPr>
                <w:rStyle w:val="afff1"/>
                <w:i w:val="0"/>
                <w:color w:val="000000" w:themeColor="text1"/>
              </w:rPr>
            </w:pPr>
            <w:r w:rsidRPr="005855DF">
              <w:rPr>
                <w:color w:val="000000" w:themeColor="text1"/>
                <w:lang w:val="en-US"/>
              </w:rPr>
              <w:t>IN</w:t>
            </w:r>
            <w:r w:rsidRPr="005855DF">
              <w:rPr>
                <w:color w:val="000000" w:themeColor="text1"/>
              </w:rPr>
              <w:t>1.13 – дата замены временного свидетельства или полиса ОМС (может быть не связана с датой окончания действия).</w:t>
            </w:r>
          </w:p>
        </w:tc>
      </w:tr>
      <w:tr w:rsidR="003B730C" w:rsidRPr="005855DF" w14:paraId="385F2051" w14:textId="77777777" w:rsidTr="003B730C">
        <w:trPr>
          <w:trHeight w:val="455"/>
        </w:trPr>
        <w:tc>
          <w:tcPr>
            <w:tcW w:w="0" w:type="auto"/>
            <w:vMerge/>
          </w:tcPr>
          <w:p w14:paraId="4EC8E8B5" w14:textId="77777777" w:rsidR="003B730C" w:rsidRPr="005855DF" w:rsidRDefault="003B730C" w:rsidP="003B730C">
            <w:pPr>
              <w:pStyle w:val="100"/>
              <w:spacing w:before="0" w:after="0"/>
              <w:rPr>
                <w:color w:val="000000" w:themeColor="text1"/>
              </w:rPr>
            </w:pPr>
          </w:p>
        </w:tc>
        <w:tc>
          <w:tcPr>
            <w:tcW w:w="0" w:type="auto"/>
            <w:vMerge/>
          </w:tcPr>
          <w:p w14:paraId="0C94433F" w14:textId="77777777" w:rsidR="003B730C" w:rsidRPr="005855DF" w:rsidRDefault="003B730C" w:rsidP="003B730C">
            <w:pPr>
              <w:pStyle w:val="100"/>
              <w:spacing w:before="0" w:after="0"/>
              <w:rPr>
                <w:color w:val="000000" w:themeColor="text1"/>
              </w:rPr>
            </w:pPr>
          </w:p>
        </w:tc>
        <w:tc>
          <w:tcPr>
            <w:tcW w:w="0" w:type="auto"/>
            <w:vMerge/>
          </w:tcPr>
          <w:p w14:paraId="2EE4730C" w14:textId="77777777" w:rsidR="003B730C" w:rsidRPr="005855DF" w:rsidRDefault="003B730C" w:rsidP="003B730C">
            <w:pPr>
              <w:pStyle w:val="102"/>
              <w:spacing w:before="0" w:after="0"/>
              <w:jc w:val="both"/>
              <w:rPr>
                <w:color w:val="000000" w:themeColor="text1"/>
              </w:rPr>
            </w:pPr>
          </w:p>
        </w:tc>
        <w:tc>
          <w:tcPr>
            <w:tcW w:w="0" w:type="auto"/>
            <w:vMerge w:val="restart"/>
          </w:tcPr>
          <w:p w14:paraId="0D1E5ED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2</w:t>
            </w:r>
          </w:p>
        </w:tc>
        <w:tc>
          <w:tcPr>
            <w:tcW w:w="0" w:type="auto"/>
            <w:vMerge w:val="restart"/>
          </w:tcPr>
          <w:p w14:paraId="6128280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5C9485E8" w14:textId="77777777" w:rsidR="003B730C" w:rsidRPr="005855DF" w:rsidRDefault="003B730C" w:rsidP="003B730C">
            <w:pPr>
              <w:pStyle w:val="100"/>
              <w:spacing w:before="0" w:after="0"/>
              <w:rPr>
                <w:color w:val="000000" w:themeColor="text1"/>
              </w:rPr>
            </w:pPr>
            <w:r w:rsidRPr="005855DF">
              <w:rPr>
                <w:color w:val="000000" w:themeColor="text1"/>
              </w:rPr>
              <w:t>Не включается</w:t>
            </w:r>
          </w:p>
        </w:tc>
        <w:tc>
          <w:tcPr>
            <w:tcW w:w="0" w:type="auto"/>
            <w:vMerge/>
          </w:tcPr>
          <w:p w14:paraId="48E20EAA" w14:textId="77777777" w:rsidR="003B730C" w:rsidRPr="005855DF" w:rsidRDefault="003B730C" w:rsidP="003B730C">
            <w:pPr>
              <w:pStyle w:val="100"/>
              <w:spacing w:before="0" w:after="0"/>
              <w:rPr>
                <w:color w:val="000000" w:themeColor="text1"/>
              </w:rPr>
            </w:pPr>
          </w:p>
        </w:tc>
        <w:tc>
          <w:tcPr>
            <w:tcW w:w="0" w:type="auto"/>
            <w:vMerge w:val="restart"/>
          </w:tcPr>
          <w:p w14:paraId="2359737D" w14:textId="77777777" w:rsidR="003B730C" w:rsidRPr="005855DF" w:rsidRDefault="003B730C" w:rsidP="003B730C">
            <w:pPr>
              <w:pStyle w:val="100"/>
              <w:spacing w:before="0" w:after="0"/>
              <w:rPr>
                <w:color w:val="000000" w:themeColor="text1"/>
              </w:rPr>
            </w:pPr>
            <w:r w:rsidRPr="005855DF">
              <w:rPr>
                <w:color w:val="000000" w:themeColor="text1"/>
              </w:rPr>
              <w:t>О вновь выданном временном свидетельстве или полисе ОМС.</w:t>
            </w:r>
          </w:p>
        </w:tc>
        <w:tc>
          <w:tcPr>
            <w:tcW w:w="0" w:type="auto"/>
            <w:vMerge w:val="restart"/>
          </w:tcPr>
          <w:p w14:paraId="39B0532F"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 xml:space="preserve">1.12 – дата выдачи нового временного свидетельства или полиса ОМС. </w:t>
            </w:r>
          </w:p>
          <w:p w14:paraId="3C740492" w14:textId="77777777" w:rsidR="003B730C" w:rsidRPr="005855DF" w:rsidRDefault="003B730C" w:rsidP="003B730C">
            <w:pPr>
              <w:pStyle w:val="100"/>
              <w:spacing w:before="0" w:after="0"/>
              <w:rPr>
                <w:color w:val="000000" w:themeColor="text1"/>
              </w:rPr>
            </w:pPr>
            <w:r w:rsidRPr="005855DF">
              <w:rPr>
                <w:color w:val="000000" w:themeColor="text1"/>
              </w:rPr>
              <w:t>Для временного свидетельства совпадает с датой подачи заявления. Для полиса ОМС указывается дата выдачи полиса застрахованному лицу на руки.</w:t>
            </w:r>
          </w:p>
          <w:p w14:paraId="49E02E5A"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1.13 – дата окончания действия временного свидетельства или полиса ОМС. Для временного свидетельства – обязательно, для полиса ОМС – только в том случае, когда явно указан срок его действия.</w:t>
            </w:r>
          </w:p>
        </w:tc>
      </w:tr>
      <w:tr w:rsidR="003B730C" w:rsidRPr="005855DF" w14:paraId="01D42386" w14:textId="77777777" w:rsidTr="003B730C">
        <w:trPr>
          <w:trHeight w:val="455"/>
        </w:trPr>
        <w:tc>
          <w:tcPr>
            <w:tcW w:w="0" w:type="auto"/>
            <w:vMerge/>
          </w:tcPr>
          <w:p w14:paraId="3467934D" w14:textId="77777777" w:rsidR="003B730C" w:rsidRPr="005855DF" w:rsidRDefault="003B730C" w:rsidP="003B730C">
            <w:pPr>
              <w:pStyle w:val="100"/>
              <w:spacing w:before="0" w:after="0"/>
              <w:rPr>
                <w:color w:val="000000" w:themeColor="text1"/>
              </w:rPr>
            </w:pPr>
          </w:p>
        </w:tc>
        <w:tc>
          <w:tcPr>
            <w:tcW w:w="0" w:type="auto"/>
            <w:vMerge/>
          </w:tcPr>
          <w:p w14:paraId="048ABC94" w14:textId="77777777" w:rsidR="003B730C" w:rsidRPr="005855DF" w:rsidRDefault="003B730C" w:rsidP="003B730C">
            <w:pPr>
              <w:pStyle w:val="100"/>
              <w:spacing w:before="0" w:after="0"/>
              <w:rPr>
                <w:color w:val="000000" w:themeColor="text1"/>
              </w:rPr>
            </w:pPr>
          </w:p>
        </w:tc>
        <w:tc>
          <w:tcPr>
            <w:tcW w:w="0" w:type="auto"/>
            <w:vMerge/>
          </w:tcPr>
          <w:p w14:paraId="597137CE" w14:textId="77777777" w:rsidR="003B730C" w:rsidRPr="005855DF" w:rsidRDefault="003B730C" w:rsidP="003B730C">
            <w:pPr>
              <w:pStyle w:val="102"/>
              <w:spacing w:before="0" w:after="0"/>
              <w:jc w:val="both"/>
              <w:rPr>
                <w:color w:val="000000" w:themeColor="text1"/>
              </w:rPr>
            </w:pPr>
          </w:p>
        </w:tc>
        <w:tc>
          <w:tcPr>
            <w:tcW w:w="0" w:type="auto"/>
            <w:vMerge/>
          </w:tcPr>
          <w:p w14:paraId="6776C2F5" w14:textId="77777777" w:rsidR="003B730C" w:rsidRPr="005855DF" w:rsidRDefault="003B730C" w:rsidP="003B730C">
            <w:pPr>
              <w:pStyle w:val="100"/>
              <w:spacing w:before="0" w:after="0"/>
              <w:rPr>
                <w:rStyle w:val="affff6"/>
                <w:b w:val="0"/>
                <w:color w:val="000000" w:themeColor="text1"/>
              </w:rPr>
            </w:pPr>
          </w:p>
        </w:tc>
        <w:tc>
          <w:tcPr>
            <w:tcW w:w="0" w:type="auto"/>
            <w:vMerge/>
          </w:tcPr>
          <w:p w14:paraId="52222B23" w14:textId="77777777" w:rsidR="003B730C" w:rsidRPr="005855DF" w:rsidRDefault="003B730C" w:rsidP="003B730C">
            <w:pPr>
              <w:pStyle w:val="100"/>
              <w:spacing w:before="0" w:after="0"/>
              <w:rPr>
                <w:rStyle w:val="affff6"/>
                <w:b w:val="0"/>
                <w:color w:val="000000" w:themeColor="text1"/>
              </w:rPr>
            </w:pPr>
          </w:p>
        </w:tc>
        <w:tc>
          <w:tcPr>
            <w:tcW w:w="0" w:type="auto"/>
            <w:vMerge/>
          </w:tcPr>
          <w:p w14:paraId="03DDBA68" w14:textId="77777777" w:rsidR="003B730C" w:rsidRPr="005855DF" w:rsidRDefault="003B730C" w:rsidP="003B730C">
            <w:pPr>
              <w:pStyle w:val="100"/>
              <w:spacing w:before="0" w:after="0"/>
              <w:rPr>
                <w:color w:val="000000" w:themeColor="text1"/>
              </w:rPr>
            </w:pPr>
          </w:p>
        </w:tc>
        <w:tc>
          <w:tcPr>
            <w:tcW w:w="0" w:type="auto"/>
            <w:vMerge/>
          </w:tcPr>
          <w:p w14:paraId="6C44CF57" w14:textId="77777777" w:rsidR="003B730C" w:rsidRPr="005855DF" w:rsidRDefault="003B730C" w:rsidP="003B730C">
            <w:pPr>
              <w:pStyle w:val="100"/>
              <w:spacing w:before="0" w:after="0"/>
              <w:rPr>
                <w:color w:val="000000" w:themeColor="text1"/>
              </w:rPr>
            </w:pPr>
          </w:p>
        </w:tc>
        <w:tc>
          <w:tcPr>
            <w:tcW w:w="0" w:type="auto"/>
            <w:vMerge/>
          </w:tcPr>
          <w:p w14:paraId="26D33937" w14:textId="77777777" w:rsidR="003B730C" w:rsidRPr="005855DF" w:rsidRDefault="003B730C" w:rsidP="003B730C">
            <w:pPr>
              <w:pStyle w:val="100"/>
              <w:spacing w:before="0" w:after="0"/>
              <w:rPr>
                <w:color w:val="000000" w:themeColor="text1"/>
              </w:rPr>
            </w:pPr>
          </w:p>
        </w:tc>
        <w:tc>
          <w:tcPr>
            <w:tcW w:w="0" w:type="auto"/>
            <w:vMerge/>
          </w:tcPr>
          <w:p w14:paraId="1046A928" w14:textId="77777777" w:rsidR="003B730C" w:rsidRPr="005855DF" w:rsidRDefault="003B730C" w:rsidP="003B730C">
            <w:pPr>
              <w:pStyle w:val="100"/>
              <w:spacing w:before="0" w:after="0"/>
              <w:rPr>
                <w:color w:val="000000" w:themeColor="text1"/>
              </w:rPr>
            </w:pPr>
          </w:p>
        </w:tc>
      </w:tr>
      <w:tr w:rsidR="003B730C" w:rsidRPr="005855DF" w14:paraId="737CBDC5" w14:textId="77777777" w:rsidTr="003B730C">
        <w:trPr>
          <w:trHeight w:val="270"/>
        </w:trPr>
        <w:tc>
          <w:tcPr>
            <w:tcW w:w="0" w:type="auto"/>
            <w:vMerge w:val="restart"/>
            <w:hideMark/>
          </w:tcPr>
          <w:p w14:paraId="426383CD" w14:textId="77777777" w:rsidR="003B730C" w:rsidRPr="005855DF" w:rsidRDefault="003B730C" w:rsidP="003B730C">
            <w:pPr>
              <w:pStyle w:val="100"/>
              <w:spacing w:before="0" w:after="0"/>
              <w:rPr>
                <w:color w:val="000000" w:themeColor="text1"/>
              </w:rPr>
            </w:pPr>
            <w:r w:rsidRPr="005855DF">
              <w:rPr>
                <w:color w:val="000000" w:themeColor="text1"/>
              </w:rPr>
              <w:t>П08</w:t>
            </w:r>
          </w:p>
        </w:tc>
        <w:tc>
          <w:tcPr>
            <w:tcW w:w="0" w:type="auto"/>
            <w:vMerge w:val="restart"/>
          </w:tcPr>
          <w:p w14:paraId="7EC42B2F" w14:textId="77777777" w:rsidR="003B730C" w:rsidRPr="005855DF" w:rsidRDefault="003B730C" w:rsidP="003B730C">
            <w:pPr>
              <w:pStyle w:val="100"/>
              <w:spacing w:before="0" w:after="0"/>
              <w:rPr>
                <w:color w:val="000000" w:themeColor="text1"/>
              </w:rPr>
            </w:pPr>
            <w:r w:rsidRPr="005855DF">
              <w:rPr>
                <w:color w:val="000000" w:themeColor="text1"/>
              </w:rPr>
              <w:t>Восстановление на учёте</w:t>
            </w:r>
          </w:p>
        </w:tc>
        <w:tc>
          <w:tcPr>
            <w:tcW w:w="0" w:type="auto"/>
            <w:vMerge w:val="restart"/>
          </w:tcPr>
          <w:p w14:paraId="46B9A78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vMerge w:val="restart"/>
          </w:tcPr>
          <w:p w14:paraId="5B5BDC6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6E231B6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53DF4344"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Не включается; если указана, то игнорируется.</w:t>
            </w:r>
          </w:p>
        </w:tc>
        <w:tc>
          <w:tcPr>
            <w:tcW w:w="0" w:type="auto"/>
            <w:vMerge w:val="restart"/>
          </w:tcPr>
          <w:p w14:paraId="3724637E" w14:textId="77777777" w:rsidR="003B730C" w:rsidRPr="005855DF" w:rsidRDefault="003B730C" w:rsidP="003B730C">
            <w:pPr>
              <w:pStyle w:val="100"/>
              <w:spacing w:before="0" w:after="0"/>
              <w:rPr>
                <w:color w:val="000000" w:themeColor="text1"/>
              </w:rPr>
            </w:pPr>
            <w:r w:rsidRPr="005855DF">
              <w:rPr>
                <w:color w:val="000000" w:themeColor="text1"/>
              </w:rPr>
              <w:t>По восстанавливаемому месту страхования</w:t>
            </w:r>
          </w:p>
        </w:tc>
        <w:tc>
          <w:tcPr>
            <w:tcW w:w="0" w:type="auto"/>
            <w:vMerge w:val="restart"/>
          </w:tcPr>
          <w:p w14:paraId="0A099FCF" w14:textId="77777777" w:rsidR="003B730C" w:rsidRPr="005855DF" w:rsidRDefault="003B730C" w:rsidP="003B730C">
            <w:pPr>
              <w:pStyle w:val="100"/>
              <w:spacing w:before="0" w:after="0"/>
              <w:rPr>
                <w:color w:val="000000" w:themeColor="text1"/>
              </w:rPr>
            </w:pPr>
            <w:r w:rsidRPr="005855DF">
              <w:rPr>
                <w:color w:val="000000" w:themeColor="text1"/>
              </w:rPr>
              <w:t>О временном свидетельстве или полисе ОМС, действовавшем на момент восстановленияна учёте.</w:t>
            </w:r>
          </w:p>
        </w:tc>
        <w:tc>
          <w:tcPr>
            <w:tcW w:w="0" w:type="auto"/>
            <w:vMerge w:val="restart"/>
          </w:tcPr>
          <w:p w14:paraId="2E44832B"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1.12 – дата, начиная с которой лицо восстанавливается на учёте.</w:t>
            </w:r>
          </w:p>
          <w:p w14:paraId="1568E097"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1.13 – дата снятия с учёта.</w:t>
            </w:r>
          </w:p>
        </w:tc>
      </w:tr>
      <w:tr w:rsidR="003B730C" w:rsidRPr="005855DF" w14:paraId="3AB3BF79" w14:textId="77777777" w:rsidTr="003B730C">
        <w:trPr>
          <w:trHeight w:val="310"/>
        </w:trPr>
        <w:tc>
          <w:tcPr>
            <w:tcW w:w="0" w:type="auto"/>
            <w:vMerge/>
          </w:tcPr>
          <w:p w14:paraId="13892242" w14:textId="77777777" w:rsidR="003B730C" w:rsidRPr="005855DF" w:rsidRDefault="003B730C" w:rsidP="003B730C">
            <w:pPr>
              <w:pStyle w:val="100"/>
              <w:spacing w:before="0" w:after="0"/>
              <w:rPr>
                <w:color w:val="000000" w:themeColor="text1"/>
              </w:rPr>
            </w:pPr>
          </w:p>
        </w:tc>
        <w:tc>
          <w:tcPr>
            <w:tcW w:w="0" w:type="auto"/>
            <w:vMerge/>
          </w:tcPr>
          <w:p w14:paraId="0EF402D7" w14:textId="77777777" w:rsidR="003B730C" w:rsidRPr="005855DF" w:rsidRDefault="003B730C" w:rsidP="003B730C">
            <w:pPr>
              <w:pStyle w:val="100"/>
              <w:spacing w:before="0" w:after="0"/>
              <w:rPr>
                <w:color w:val="000000" w:themeColor="text1"/>
              </w:rPr>
            </w:pPr>
          </w:p>
        </w:tc>
        <w:tc>
          <w:tcPr>
            <w:tcW w:w="0" w:type="auto"/>
            <w:vMerge/>
          </w:tcPr>
          <w:p w14:paraId="421DA2CF" w14:textId="77777777" w:rsidR="003B730C" w:rsidRPr="005855DF" w:rsidRDefault="003B730C" w:rsidP="003B730C">
            <w:pPr>
              <w:pStyle w:val="100"/>
              <w:spacing w:before="0" w:after="0"/>
              <w:rPr>
                <w:color w:val="000000" w:themeColor="text1"/>
              </w:rPr>
            </w:pPr>
          </w:p>
        </w:tc>
        <w:tc>
          <w:tcPr>
            <w:tcW w:w="0" w:type="auto"/>
            <w:vMerge/>
          </w:tcPr>
          <w:p w14:paraId="05FBBB97" w14:textId="77777777" w:rsidR="003B730C" w:rsidRPr="005855DF" w:rsidRDefault="003B730C" w:rsidP="003B730C">
            <w:pPr>
              <w:pStyle w:val="100"/>
              <w:spacing w:before="0" w:after="0"/>
              <w:rPr>
                <w:color w:val="000000" w:themeColor="text1"/>
              </w:rPr>
            </w:pPr>
          </w:p>
        </w:tc>
        <w:tc>
          <w:tcPr>
            <w:tcW w:w="0" w:type="auto"/>
            <w:vMerge/>
          </w:tcPr>
          <w:p w14:paraId="255841E9" w14:textId="77777777" w:rsidR="003B730C" w:rsidRPr="005855DF" w:rsidRDefault="003B730C" w:rsidP="003B730C">
            <w:pPr>
              <w:pStyle w:val="100"/>
              <w:spacing w:before="0" w:after="0"/>
              <w:rPr>
                <w:color w:val="000000" w:themeColor="text1"/>
              </w:rPr>
            </w:pPr>
          </w:p>
        </w:tc>
        <w:tc>
          <w:tcPr>
            <w:tcW w:w="0" w:type="auto"/>
            <w:vMerge/>
          </w:tcPr>
          <w:p w14:paraId="45E54802" w14:textId="77777777" w:rsidR="003B730C" w:rsidRPr="005855DF" w:rsidRDefault="003B730C" w:rsidP="003B730C">
            <w:pPr>
              <w:pStyle w:val="100"/>
              <w:spacing w:before="0" w:after="0"/>
              <w:rPr>
                <w:rStyle w:val="afff1"/>
                <w:i w:val="0"/>
                <w:color w:val="000000" w:themeColor="text1"/>
              </w:rPr>
            </w:pPr>
          </w:p>
        </w:tc>
        <w:tc>
          <w:tcPr>
            <w:tcW w:w="0" w:type="auto"/>
            <w:vMerge/>
          </w:tcPr>
          <w:p w14:paraId="08084FB1" w14:textId="77777777" w:rsidR="003B730C" w:rsidRPr="005855DF" w:rsidRDefault="003B730C" w:rsidP="003B730C">
            <w:pPr>
              <w:pStyle w:val="100"/>
              <w:spacing w:before="0" w:after="0"/>
              <w:rPr>
                <w:color w:val="000000" w:themeColor="text1"/>
              </w:rPr>
            </w:pPr>
          </w:p>
        </w:tc>
        <w:tc>
          <w:tcPr>
            <w:tcW w:w="0" w:type="auto"/>
            <w:vMerge/>
          </w:tcPr>
          <w:p w14:paraId="41E60068" w14:textId="77777777" w:rsidR="003B730C" w:rsidRPr="005855DF" w:rsidRDefault="003B730C" w:rsidP="003B730C">
            <w:pPr>
              <w:pStyle w:val="100"/>
              <w:spacing w:before="0" w:after="0"/>
              <w:rPr>
                <w:color w:val="000000" w:themeColor="text1"/>
              </w:rPr>
            </w:pPr>
          </w:p>
        </w:tc>
        <w:tc>
          <w:tcPr>
            <w:tcW w:w="0" w:type="auto"/>
            <w:vMerge/>
          </w:tcPr>
          <w:p w14:paraId="2FAA7E15" w14:textId="77777777" w:rsidR="003B730C" w:rsidRPr="005855DF" w:rsidRDefault="003B730C" w:rsidP="003B730C">
            <w:pPr>
              <w:pStyle w:val="100"/>
              <w:spacing w:before="0" w:after="0"/>
              <w:rPr>
                <w:color w:val="000000" w:themeColor="text1"/>
              </w:rPr>
            </w:pPr>
          </w:p>
        </w:tc>
      </w:tr>
      <w:tr w:rsidR="003B730C" w:rsidRPr="005855DF" w14:paraId="75F438D8" w14:textId="77777777" w:rsidTr="003B730C">
        <w:tc>
          <w:tcPr>
            <w:tcW w:w="0" w:type="auto"/>
          </w:tcPr>
          <w:p w14:paraId="1CC5689D" w14:textId="77777777" w:rsidR="003B730C" w:rsidRPr="005855DF" w:rsidRDefault="003B730C" w:rsidP="003B730C">
            <w:pPr>
              <w:pStyle w:val="100"/>
              <w:spacing w:before="0" w:after="0"/>
              <w:rPr>
                <w:color w:val="000000" w:themeColor="text1"/>
              </w:rPr>
            </w:pPr>
            <w:r w:rsidRPr="005855DF">
              <w:rPr>
                <w:color w:val="000000" w:themeColor="text1"/>
              </w:rPr>
              <w:t>П13</w:t>
            </w:r>
          </w:p>
        </w:tc>
        <w:tc>
          <w:tcPr>
            <w:tcW w:w="0" w:type="auto"/>
          </w:tcPr>
          <w:p w14:paraId="5C4B18D7" w14:textId="77777777" w:rsidR="003B730C" w:rsidRPr="005855DF" w:rsidRDefault="003B730C" w:rsidP="003B730C">
            <w:pPr>
              <w:pStyle w:val="100"/>
              <w:spacing w:before="0" w:after="0"/>
              <w:rPr>
                <w:color w:val="000000" w:themeColor="text1"/>
              </w:rPr>
            </w:pPr>
            <w:r w:rsidRPr="005855DF">
              <w:rPr>
                <w:color w:val="000000" w:themeColor="text1"/>
              </w:rPr>
              <w:t>Сведения об отсутствующей или удалённой информации</w:t>
            </w:r>
          </w:p>
        </w:tc>
        <w:tc>
          <w:tcPr>
            <w:tcW w:w="0" w:type="auto"/>
          </w:tcPr>
          <w:p w14:paraId="4804C6B9"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0" w:type="auto"/>
          </w:tcPr>
          <w:p w14:paraId="7A488025" w14:textId="77777777" w:rsidR="003B730C" w:rsidRPr="005855DF" w:rsidRDefault="003B730C" w:rsidP="003B730C">
            <w:pPr>
              <w:pStyle w:val="100"/>
              <w:spacing w:before="0" w:after="0"/>
              <w:rPr>
                <w:color w:val="000000" w:themeColor="text1"/>
              </w:rPr>
            </w:pPr>
            <w:r w:rsidRPr="005855DF">
              <w:rPr>
                <w:color w:val="000000" w:themeColor="text1"/>
              </w:rPr>
              <w:t>1</w:t>
            </w:r>
          </w:p>
        </w:tc>
        <w:tc>
          <w:tcPr>
            <w:tcW w:w="0" w:type="auto"/>
          </w:tcPr>
          <w:p w14:paraId="4A68FC95"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0" w:type="auto"/>
          </w:tcPr>
          <w:p w14:paraId="38AEC4C2"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Не включается; если указана, то игнорируется.</w:t>
            </w:r>
          </w:p>
        </w:tc>
        <w:tc>
          <w:tcPr>
            <w:tcW w:w="0" w:type="auto"/>
            <w:gridSpan w:val="3"/>
          </w:tcPr>
          <w:p w14:paraId="23BF1E25" w14:textId="77777777" w:rsidR="003B730C" w:rsidRPr="005855DF" w:rsidRDefault="003B730C" w:rsidP="003B730C">
            <w:pPr>
              <w:pStyle w:val="100"/>
              <w:spacing w:before="0" w:after="0"/>
              <w:rPr>
                <w:color w:val="000000" w:themeColor="text1"/>
              </w:rPr>
            </w:pPr>
            <w:r w:rsidRPr="005855DF">
              <w:rPr>
                <w:color w:val="000000" w:themeColor="text1"/>
              </w:rPr>
              <w:t>Вносится информация, полученная из ЦС ЕРЗ в файле с расхождениями сверки.</w:t>
            </w:r>
          </w:p>
        </w:tc>
      </w:tr>
      <w:tr w:rsidR="003B730C" w:rsidRPr="005855DF" w14:paraId="2218529A" w14:textId="77777777" w:rsidTr="003B730C">
        <w:trPr>
          <w:trHeight w:val="820"/>
        </w:trPr>
        <w:tc>
          <w:tcPr>
            <w:tcW w:w="0" w:type="auto"/>
            <w:vMerge w:val="restart"/>
          </w:tcPr>
          <w:p w14:paraId="3535BAA5" w14:textId="77777777" w:rsidR="003B730C" w:rsidRPr="005855DF" w:rsidRDefault="003B730C" w:rsidP="003B730C">
            <w:pPr>
              <w:pStyle w:val="100"/>
              <w:spacing w:before="0" w:after="0"/>
              <w:rPr>
                <w:color w:val="000000" w:themeColor="text1"/>
              </w:rPr>
            </w:pPr>
            <w:r w:rsidRPr="005855DF">
              <w:rPr>
                <w:color w:val="000000" w:themeColor="text1"/>
              </w:rPr>
              <w:t>П14</w:t>
            </w:r>
          </w:p>
        </w:tc>
        <w:tc>
          <w:tcPr>
            <w:tcW w:w="0" w:type="auto"/>
            <w:vMerge w:val="restart"/>
          </w:tcPr>
          <w:p w14:paraId="69460F4D" w14:textId="77777777" w:rsidR="003B730C" w:rsidRPr="005855DF" w:rsidRDefault="003B730C" w:rsidP="003B730C">
            <w:pPr>
              <w:pStyle w:val="100"/>
              <w:spacing w:before="0" w:after="0"/>
              <w:rPr>
                <w:color w:val="000000" w:themeColor="text1"/>
              </w:rPr>
            </w:pPr>
            <w:r w:rsidRPr="005855DF">
              <w:rPr>
                <w:color w:val="000000" w:themeColor="text1"/>
              </w:rPr>
              <w:t>Исправление постановки на учёт</w:t>
            </w:r>
          </w:p>
        </w:tc>
        <w:tc>
          <w:tcPr>
            <w:tcW w:w="0" w:type="auto"/>
            <w:vMerge w:val="restart"/>
          </w:tcPr>
          <w:p w14:paraId="3FC5E220" w14:textId="77777777" w:rsidR="003B730C" w:rsidRPr="005855DF" w:rsidRDefault="003B730C" w:rsidP="003B730C">
            <w:pPr>
              <w:pStyle w:val="100"/>
              <w:spacing w:before="0" w:after="0"/>
              <w:rPr>
                <w:color w:val="000000" w:themeColor="text1"/>
              </w:rPr>
            </w:pPr>
            <w:r w:rsidRPr="005855DF">
              <w:rPr>
                <w:color w:val="000000" w:themeColor="text1"/>
              </w:rPr>
              <w:t>1..2</w:t>
            </w:r>
          </w:p>
        </w:tc>
        <w:tc>
          <w:tcPr>
            <w:tcW w:w="0" w:type="auto"/>
          </w:tcPr>
          <w:p w14:paraId="2580C7B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tcPr>
          <w:p w14:paraId="587A3BA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tcPr>
          <w:p w14:paraId="64503C47"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Не включается; если указана, то игнорируется.</w:t>
            </w:r>
          </w:p>
        </w:tc>
        <w:tc>
          <w:tcPr>
            <w:tcW w:w="0" w:type="auto"/>
          </w:tcPr>
          <w:p w14:paraId="7525673A" w14:textId="77777777" w:rsidR="003B730C" w:rsidRPr="005855DF" w:rsidRDefault="003B730C" w:rsidP="003B730C">
            <w:pPr>
              <w:pStyle w:val="100"/>
              <w:spacing w:before="0" w:after="0"/>
              <w:rPr>
                <w:color w:val="000000" w:themeColor="text1"/>
              </w:rPr>
            </w:pPr>
            <w:r w:rsidRPr="005855DF">
              <w:rPr>
                <w:color w:val="000000" w:themeColor="text1"/>
              </w:rPr>
              <w:t>ОГРН СМО, постановка на учёт в которой исправляется.</w:t>
            </w:r>
          </w:p>
        </w:tc>
        <w:tc>
          <w:tcPr>
            <w:tcW w:w="0" w:type="auto"/>
          </w:tcPr>
          <w:p w14:paraId="36F60A71"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О временном свидетельстве или полисе ОМС, соответствующем исправляемой постановке на учёт</w:t>
            </w:r>
          </w:p>
        </w:tc>
        <w:tc>
          <w:tcPr>
            <w:tcW w:w="0" w:type="auto"/>
          </w:tcPr>
          <w:p w14:paraId="17FB59F5"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1.12 – заменяемая (ошибочная) дата постановки на учёт или дата выдачи временного свидетельства или полиса ОМС.</w:t>
            </w:r>
          </w:p>
          <w:p w14:paraId="20B6DBBB"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IN1.13 – дата снятия с учёта или окончания срока действия временного свидетельства или полиса ОМС.</w:t>
            </w:r>
          </w:p>
        </w:tc>
      </w:tr>
      <w:tr w:rsidR="003B730C" w:rsidRPr="005855DF" w14:paraId="3A8DB8AD" w14:textId="77777777" w:rsidTr="003B730C">
        <w:trPr>
          <w:trHeight w:val="60"/>
        </w:trPr>
        <w:tc>
          <w:tcPr>
            <w:tcW w:w="0" w:type="auto"/>
            <w:vMerge/>
          </w:tcPr>
          <w:p w14:paraId="1A25A43B" w14:textId="77777777" w:rsidR="003B730C" w:rsidRPr="005855DF" w:rsidRDefault="003B730C" w:rsidP="003B730C">
            <w:pPr>
              <w:pStyle w:val="100"/>
              <w:spacing w:before="0" w:after="0"/>
              <w:rPr>
                <w:color w:val="000000" w:themeColor="text1"/>
              </w:rPr>
            </w:pPr>
          </w:p>
        </w:tc>
        <w:tc>
          <w:tcPr>
            <w:tcW w:w="0" w:type="auto"/>
            <w:vMerge/>
          </w:tcPr>
          <w:p w14:paraId="311A2D72" w14:textId="77777777" w:rsidR="003B730C" w:rsidRPr="005855DF" w:rsidRDefault="003B730C" w:rsidP="003B730C">
            <w:pPr>
              <w:pStyle w:val="100"/>
              <w:spacing w:before="0" w:after="0"/>
              <w:rPr>
                <w:color w:val="000000" w:themeColor="text1"/>
              </w:rPr>
            </w:pPr>
          </w:p>
        </w:tc>
        <w:tc>
          <w:tcPr>
            <w:tcW w:w="0" w:type="auto"/>
            <w:vMerge/>
          </w:tcPr>
          <w:p w14:paraId="544E493A" w14:textId="77777777" w:rsidR="003B730C" w:rsidRPr="005855DF" w:rsidRDefault="003B730C" w:rsidP="003B730C">
            <w:pPr>
              <w:pStyle w:val="100"/>
              <w:spacing w:before="0" w:after="0"/>
              <w:rPr>
                <w:color w:val="000000" w:themeColor="text1"/>
              </w:rPr>
            </w:pPr>
          </w:p>
        </w:tc>
        <w:tc>
          <w:tcPr>
            <w:tcW w:w="0" w:type="auto"/>
          </w:tcPr>
          <w:p w14:paraId="5A5C159A" w14:textId="77777777" w:rsidR="003B730C" w:rsidRPr="005855DF" w:rsidRDefault="003B730C" w:rsidP="003B730C">
            <w:pPr>
              <w:pStyle w:val="100"/>
              <w:spacing w:before="0" w:after="0"/>
              <w:rPr>
                <w:color w:val="000000" w:themeColor="text1"/>
              </w:rPr>
            </w:pPr>
            <w:r w:rsidRPr="005855DF">
              <w:rPr>
                <w:color w:val="000000" w:themeColor="text1"/>
              </w:rPr>
              <w:t>2</w:t>
            </w:r>
          </w:p>
        </w:tc>
        <w:tc>
          <w:tcPr>
            <w:tcW w:w="0" w:type="auto"/>
          </w:tcPr>
          <w:p w14:paraId="19B5A57E"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0" w:type="auto"/>
          </w:tcPr>
          <w:p w14:paraId="689A7F81"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Не включается.</w:t>
            </w:r>
          </w:p>
        </w:tc>
        <w:tc>
          <w:tcPr>
            <w:tcW w:w="0" w:type="auto"/>
          </w:tcPr>
          <w:p w14:paraId="0A1A6291" w14:textId="77777777" w:rsidR="003B730C" w:rsidRPr="005855DF" w:rsidRDefault="003B730C" w:rsidP="003B730C">
            <w:pPr>
              <w:pStyle w:val="100"/>
              <w:spacing w:before="0" w:after="0"/>
              <w:rPr>
                <w:color w:val="000000" w:themeColor="text1"/>
              </w:rPr>
            </w:pPr>
            <w:r w:rsidRPr="005855DF">
              <w:rPr>
                <w:color w:val="000000" w:themeColor="text1"/>
              </w:rPr>
              <w:t>Исправленный ОГРН СМО (только в случае исправления ОГРН)</w:t>
            </w:r>
          </w:p>
        </w:tc>
        <w:tc>
          <w:tcPr>
            <w:tcW w:w="0" w:type="auto"/>
          </w:tcPr>
          <w:p w14:paraId="3143FAF7" w14:textId="77777777" w:rsidR="003B730C" w:rsidRPr="005855DF" w:rsidRDefault="003B730C" w:rsidP="003B730C">
            <w:pPr>
              <w:pStyle w:val="100"/>
              <w:spacing w:before="0" w:after="0"/>
              <w:rPr>
                <w:color w:val="000000" w:themeColor="text1"/>
              </w:rPr>
            </w:pPr>
          </w:p>
        </w:tc>
        <w:tc>
          <w:tcPr>
            <w:tcW w:w="0" w:type="auto"/>
          </w:tcPr>
          <w:p w14:paraId="17FFA89B"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1.12 – новая (актуальная) дата постановки на учёт или дата выдачи временного свидетельства или полиса ОМС.</w:t>
            </w:r>
          </w:p>
          <w:p w14:paraId="45F3F1BD" w14:textId="77777777" w:rsidR="003B730C" w:rsidRPr="005855DF" w:rsidRDefault="003B730C" w:rsidP="003B730C">
            <w:pPr>
              <w:pStyle w:val="100"/>
              <w:spacing w:before="0" w:after="0"/>
              <w:rPr>
                <w:rStyle w:val="afff1"/>
                <w:i w:val="0"/>
                <w:color w:val="000000" w:themeColor="text1"/>
                <w:sz w:val="24"/>
              </w:rPr>
            </w:pPr>
            <w:r w:rsidRPr="005855DF">
              <w:rPr>
                <w:iCs/>
                <w:color w:val="000000" w:themeColor="text1"/>
              </w:rPr>
              <w:t>IN1.13 – дата снятия с учёта или окончания срока действия временного свидетельства или полиса ОМС.</w:t>
            </w:r>
          </w:p>
        </w:tc>
      </w:tr>
      <w:tr w:rsidR="003B730C" w:rsidRPr="005855DF" w14:paraId="1C9DE483" w14:textId="77777777" w:rsidTr="003B730C">
        <w:trPr>
          <w:trHeight w:val="347"/>
        </w:trPr>
        <w:tc>
          <w:tcPr>
            <w:tcW w:w="0" w:type="auto"/>
            <w:vMerge w:val="restart"/>
          </w:tcPr>
          <w:p w14:paraId="69F29698" w14:textId="77777777" w:rsidR="003B730C" w:rsidRPr="005855DF" w:rsidRDefault="003B730C" w:rsidP="003B730C">
            <w:pPr>
              <w:pStyle w:val="100"/>
              <w:spacing w:before="0" w:after="0"/>
              <w:rPr>
                <w:color w:val="000000" w:themeColor="text1"/>
              </w:rPr>
            </w:pPr>
            <w:r w:rsidRPr="005855DF">
              <w:rPr>
                <w:color w:val="000000" w:themeColor="text1"/>
              </w:rPr>
              <w:t>П15</w:t>
            </w:r>
          </w:p>
        </w:tc>
        <w:tc>
          <w:tcPr>
            <w:tcW w:w="0" w:type="auto"/>
            <w:vMerge w:val="restart"/>
          </w:tcPr>
          <w:p w14:paraId="1A882594" w14:textId="77777777" w:rsidR="003B730C" w:rsidRPr="005855DF" w:rsidRDefault="003B730C" w:rsidP="003B730C">
            <w:pPr>
              <w:pStyle w:val="100"/>
              <w:spacing w:before="0" w:after="0"/>
              <w:rPr>
                <w:color w:val="000000" w:themeColor="text1"/>
              </w:rPr>
            </w:pPr>
            <w:r w:rsidRPr="005855DF">
              <w:rPr>
                <w:color w:val="000000" w:themeColor="text1"/>
              </w:rPr>
              <w:t>Исправление снятия с учёта</w:t>
            </w:r>
          </w:p>
        </w:tc>
        <w:tc>
          <w:tcPr>
            <w:tcW w:w="0" w:type="auto"/>
            <w:vMerge w:val="restart"/>
          </w:tcPr>
          <w:p w14:paraId="741668DE" w14:textId="77777777" w:rsidR="003B730C" w:rsidRPr="005855DF" w:rsidRDefault="003B730C" w:rsidP="003B730C">
            <w:pPr>
              <w:pStyle w:val="102"/>
              <w:spacing w:before="0" w:after="0"/>
              <w:jc w:val="both"/>
              <w:rPr>
                <w:color w:val="000000" w:themeColor="text1"/>
              </w:rPr>
            </w:pPr>
            <w:r w:rsidRPr="005855DF">
              <w:rPr>
                <w:color w:val="000000" w:themeColor="text1"/>
              </w:rPr>
              <w:t>1</w:t>
            </w:r>
          </w:p>
        </w:tc>
        <w:tc>
          <w:tcPr>
            <w:tcW w:w="0" w:type="auto"/>
            <w:vMerge w:val="restart"/>
          </w:tcPr>
          <w:p w14:paraId="1AC1FF2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1F65D08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1FFDE40C"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Не включается; если указана, то игнорируется.</w:t>
            </w:r>
          </w:p>
        </w:tc>
        <w:tc>
          <w:tcPr>
            <w:tcW w:w="0" w:type="auto"/>
            <w:vMerge w:val="restart"/>
          </w:tcPr>
          <w:p w14:paraId="6A2276C0" w14:textId="77777777" w:rsidR="003B730C" w:rsidRPr="005855DF" w:rsidRDefault="003B730C" w:rsidP="003B730C">
            <w:pPr>
              <w:pStyle w:val="100"/>
              <w:spacing w:before="0" w:after="0"/>
              <w:rPr>
                <w:color w:val="000000" w:themeColor="text1"/>
              </w:rPr>
            </w:pPr>
            <w:r w:rsidRPr="005855DF">
              <w:rPr>
                <w:color w:val="000000" w:themeColor="text1"/>
              </w:rPr>
              <w:t>ОГРН СМО, снятие с учёта в которой исправляется.</w:t>
            </w:r>
          </w:p>
        </w:tc>
        <w:tc>
          <w:tcPr>
            <w:tcW w:w="0" w:type="auto"/>
            <w:vMerge w:val="restart"/>
          </w:tcPr>
          <w:p w14:paraId="47328E26"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О временном свидетельстве или полисе ОМС, соответствующем исправляемому снятию с учёта</w:t>
            </w:r>
          </w:p>
        </w:tc>
        <w:tc>
          <w:tcPr>
            <w:tcW w:w="0" w:type="auto"/>
            <w:vMerge w:val="restart"/>
          </w:tcPr>
          <w:p w14:paraId="79841EF1" w14:textId="77777777" w:rsidR="003B730C" w:rsidRPr="005855DF" w:rsidRDefault="003B730C" w:rsidP="003B730C">
            <w:pPr>
              <w:pStyle w:val="100"/>
              <w:spacing w:before="0" w:after="0"/>
              <w:rPr>
                <w:iCs/>
                <w:color w:val="000000" w:themeColor="text1"/>
              </w:rPr>
            </w:pPr>
            <w:r w:rsidRPr="005855DF">
              <w:rPr>
                <w:iCs/>
                <w:color w:val="000000" w:themeColor="text1"/>
                <w:lang w:val="en-US"/>
              </w:rPr>
              <w:t>IN</w:t>
            </w:r>
            <w:r w:rsidRPr="005855DF">
              <w:rPr>
                <w:iCs/>
                <w:color w:val="000000" w:themeColor="text1"/>
              </w:rPr>
              <w:t>1.12 – дата постановки на учёт или дата выдачи временного свидетельства или полиса ОМС.</w:t>
            </w:r>
          </w:p>
          <w:p w14:paraId="5CA40D44" w14:textId="77777777" w:rsidR="003B730C" w:rsidRPr="005855DF" w:rsidRDefault="003B730C" w:rsidP="003B730C">
            <w:pPr>
              <w:pStyle w:val="100"/>
              <w:spacing w:before="0" w:after="0"/>
              <w:rPr>
                <w:color w:val="000000" w:themeColor="text1"/>
              </w:rPr>
            </w:pPr>
            <w:r w:rsidRPr="005855DF">
              <w:rPr>
                <w:iCs/>
                <w:color w:val="000000" w:themeColor="text1"/>
              </w:rPr>
              <w:t>IN1.13 – новая (актуальная) дата снятия с учёта или окончания срока действия временного свидетельства или полиса ОМС.</w:t>
            </w:r>
          </w:p>
        </w:tc>
      </w:tr>
      <w:tr w:rsidR="003B730C" w:rsidRPr="005855DF" w14:paraId="0F89D687" w14:textId="77777777" w:rsidTr="003B730C">
        <w:trPr>
          <w:trHeight w:val="346"/>
        </w:trPr>
        <w:tc>
          <w:tcPr>
            <w:tcW w:w="0" w:type="auto"/>
            <w:vMerge/>
          </w:tcPr>
          <w:p w14:paraId="70544443" w14:textId="77777777" w:rsidR="003B730C" w:rsidRPr="005855DF" w:rsidRDefault="003B730C" w:rsidP="003B730C">
            <w:pPr>
              <w:pStyle w:val="100"/>
              <w:spacing w:before="0" w:after="0"/>
              <w:rPr>
                <w:color w:val="000000" w:themeColor="text1"/>
              </w:rPr>
            </w:pPr>
          </w:p>
        </w:tc>
        <w:tc>
          <w:tcPr>
            <w:tcW w:w="0" w:type="auto"/>
            <w:vMerge/>
          </w:tcPr>
          <w:p w14:paraId="6BCBB3E6" w14:textId="77777777" w:rsidR="003B730C" w:rsidRPr="005855DF" w:rsidRDefault="003B730C" w:rsidP="003B730C">
            <w:pPr>
              <w:pStyle w:val="100"/>
              <w:spacing w:before="0" w:after="0"/>
              <w:rPr>
                <w:color w:val="000000" w:themeColor="text1"/>
              </w:rPr>
            </w:pPr>
          </w:p>
        </w:tc>
        <w:tc>
          <w:tcPr>
            <w:tcW w:w="0" w:type="auto"/>
            <w:vMerge/>
          </w:tcPr>
          <w:p w14:paraId="00C17E9C" w14:textId="77777777" w:rsidR="003B730C" w:rsidRPr="005855DF" w:rsidRDefault="003B730C" w:rsidP="003B730C">
            <w:pPr>
              <w:pStyle w:val="102"/>
              <w:spacing w:before="0" w:after="0"/>
              <w:jc w:val="both"/>
              <w:rPr>
                <w:color w:val="000000" w:themeColor="text1"/>
              </w:rPr>
            </w:pPr>
          </w:p>
        </w:tc>
        <w:tc>
          <w:tcPr>
            <w:tcW w:w="0" w:type="auto"/>
            <w:vMerge/>
          </w:tcPr>
          <w:p w14:paraId="1A22EA7C" w14:textId="77777777" w:rsidR="003B730C" w:rsidRPr="005855DF" w:rsidRDefault="003B730C" w:rsidP="003B730C">
            <w:pPr>
              <w:pStyle w:val="100"/>
              <w:spacing w:before="0" w:after="0"/>
              <w:rPr>
                <w:rStyle w:val="affff6"/>
                <w:b w:val="0"/>
                <w:color w:val="000000" w:themeColor="text1"/>
              </w:rPr>
            </w:pPr>
          </w:p>
        </w:tc>
        <w:tc>
          <w:tcPr>
            <w:tcW w:w="0" w:type="auto"/>
            <w:vMerge/>
          </w:tcPr>
          <w:p w14:paraId="488A5949" w14:textId="77777777" w:rsidR="003B730C" w:rsidRPr="005855DF" w:rsidRDefault="003B730C" w:rsidP="003B730C">
            <w:pPr>
              <w:pStyle w:val="100"/>
              <w:spacing w:before="0" w:after="0"/>
              <w:rPr>
                <w:rStyle w:val="affff6"/>
                <w:b w:val="0"/>
                <w:color w:val="000000" w:themeColor="text1"/>
              </w:rPr>
            </w:pPr>
          </w:p>
        </w:tc>
        <w:tc>
          <w:tcPr>
            <w:tcW w:w="0" w:type="auto"/>
            <w:vMerge/>
          </w:tcPr>
          <w:p w14:paraId="7E901A5F" w14:textId="77777777" w:rsidR="003B730C" w:rsidRPr="005855DF" w:rsidRDefault="003B730C" w:rsidP="003B730C">
            <w:pPr>
              <w:pStyle w:val="100"/>
              <w:spacing w:before="0" w:after="0"/>
              <w:rPr>
                <w:rStyle w:val="afff1"/>
                <w:i w:val="0"/>
                <w:color w:val="000000" w:themeColor="text1"/>
              </w:rPr>
            </w:pPr>
          </w:p>
        </w:tc>
        <w:tc>
          <w:tcPr>
            <w:tcW w:w="0" w:type="auto"/>
            <w:vMerge/>
          </w:tcPr>
          <w:p w14:paraId="7950B6BA" w14:textId="77777777" w:rsidR="003B730C" w:rsidRPr="005855DF" w:rsidRDefault="003B730C" w:rsidP="003B730C">
            <w:pPr>
              <w:pStyle w:val="100"/>
              <w:spacing w:before="0" w:after="0"/>
              <w:rPr>
                <w:color w:val="000000" w:themeColor="text1"/>
              </w:rPr>
            </w:pPr>
          </w:p>
        </w:tc>
        <w:tc>
          <w:tcPr>
            <w:tcW w:w="0" w:type="auto"/>
            <w:vMerge/>
          </w:tcPr>
          <w:p w14:paraId="287F0677" w14:textId="77777777" w:rsidR="003B730C" w:rsidRPr="005855DF" w:rsidRDefault="003B730C" w:rsidP="003B730C">
            <w:pPr>
              <w:pStyle w:val="100"/>
              <w:spacing w:before="0" w:after="0"/>
              <w:rPr>
                <w:rStyle w:val="afff1"/>
                <w:i w:val="0"/>
                <w:color w:val="000000" w:themeColor="text1"/>
              </w:rPr>
            </w:pPr>
          </w:p>
        </w:tc>
        <w:tc>
          <w:tcPr>
            <w:tcW w:w="0" w:type="auto"/>
            <w:vMerge/>
          </w:tcPr>
          <w:p w14:paraId="2C27D7AD" w14:textId="77777777" w:rsidR="003B730C" w:rsidRPr="005855DF" w:rsidRDefault="003B730C" w:rsidP="003B730C">
            <w:pPr>
              <w:pStyle w:val="100"/>
              <w:spacing w:before="0" w:after="0"/>
              <w:rPr>
                <w:color w:val="000000" w:themeColor="text1"/>
              </w:rPr>
            </w:pPr>
          </w:p>
        </w:tc>
      </w:tr>
      <w:tr w:rsidR="003B730C" w:rsidRPr="005855DF" w14:paraId="5050D5DD" w14:textId="77777777" w:rsidTr="003B730C">
        <w:trPr>
          <w:trHeight w:val="1580"/>
        </w:trPr>
        <w:tc>
          <w:tcPr>
            <w:tcW w:w="0" w:type="auto"/>
          </w:tcPr>
          <w:p w14:paraId="35F7A1E1" w14:textId="77777777" w:rsidR="003B730C" w:rsidRPr="005855DF" w:rsidRDefault="003B730C" w:rsidP="003B730C">
            <w:pPr>
              <w:pStyle w:val="100"/>
              <w:spacing w:before="0" w:after="0"/>
              <w:rPr>
                <w:color w:val="000000" w:themeColor="text1"/>
              </w:rPr>
            </w:pPr>
            <w:r w:rsidRPr="005855DF">
              <w:rPr>
                <w:color w:val="000000" w:themeColor="text1"/>
              </w:rPr>
              <w:t>П16</w:t>
            </w:r>
          </w:p>
        </w:tc>
        <w:tc>
          <w:tcPr>
            <w:tcW w:w="0" w:type="auto"/>
          </w:tcPr>
          <w:p w14:paraId="780A0E59" w14:textId="77777777" w:rsidR="003B730C" w:rsidRPr="005855DF" w:rsidRDefault="003B730C" w:rsidP="003B730C">
            <w:pPr>
              <w:pStyle w:val="100"/>
              <w:spacing w:before="0" w:after="0"/>
              <w:rPr>
                <w:color w:val="000000" w:themeColor="text1"/>
              </w:rPr>
            </w:pPr>
            <w:r w:rsidRPr="005855DF">
              <w:rPr>
                <w:color w:val="000000" w:themeColor="text1"/>
              </w:rPr>
              <w:t>Исправление ошибки, не связанной с изменением состояния на учёте</w:t>
            </w:r>
          </w:p>
        </w:tc>
        <w:tc>
          <w:tcPr>
            <w:tcW w:w="0" w:type="auto"/>
          </w:tcPr>
          <w:p w14:paraId="34D575D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C16057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tcPr>
          <w:p w14:paraId="73DD13C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tcPr>
          <w:p w14:paraId="034BA577" w14:textId="77777777" w:rsidR="003B730C" w:rsidRPr="005855DF" w:rsidRDefault="003B730C" w:rsidP="003B730C">
            <w:pPr>
              <w:pStyle w:val="100"/>
              <w:spacing w:before="0" w:after="0"/>
              <w:rPr>
                <w:color w:val="000000" w:themeColor="text1"/>
              </w:rPr>
            </w:pPr>
            <w:r w:rsidRPr="005855DF">
              <w:rPr>
                <w:color w:val="000000" w:themeColor="text1"/>
              </w:rPr>
              <w:t xml:space="preserve">Включаются ФИО, дата рождения, пол, ЕНП и/или сведения о документе УДЛ, подлежащие исправлению. </w:t>
            </w:r>
          </w:p>
        </w:tc>
        <w:tc>
          <w:tcPr>
            <w:tcW w:w="0" w:type="auto"/>
          </w:tcPr>
          <w:p w14:paraId="08176B53" w14:textId="77777777" w:rsidR="003B730C" w:rsidRPr="005855DF" w:rsidRDefault="003B730C" w:rsidP="003B730C">
            <w:pPr>
              <w:pStyle w:val="100"/>
              <w:spacing w:before="0" w:after="0"/>
              <w:rPr>
                <w:color w:val="000000" w:themeColor="text1"/>
              </w:rPr>
            </w:pPr>
            <w:r w:rsidRPr="005855DF">
              <w:rPr>
                <w:color w:val="000000" w:themeColor="text1"/>
              </w:rPr>
              <w:t xml:space="preserve">ОГРН СМО, состояние на учёте в которой исправляется </w:t>
            </w:r>
            <w:r w:rsidRPr="005855DF">
              <w:rPr>
                <w:rStyle w:val="afff1"/>
                <w:color w:val="000000" w:themeColor="text1"/>
              </w:rPr>
              <w:t>(исправлению не подлежит).</w:t>
            </w:r>
          </w:p>
          <w:p w14:paraId="057CFF43" w14:textId="77777777" w:rsidR="003B730C" w:rsidRPr="005855DF" w:rsidRDefault="003B730C" w:rsidP="003B730C">
            <w:pPr>
              <w:pStyle w:val="100"/>
              <w:spacing w:before="0" w:after="0"/>
              <w:rPr>
                <w:color w:val="000000" w:themeColor="text1"/>
              </w:rPr>
            </w:pPr>
          </w:p>
        </w:tc>
        <w:tc>
          <w:tcPr>
            <w:tcW w:w="0" w:type="auto"/>
          </w:tcPr>
          <w:p w14:paraId="275968FA" w14:textId="77777777" w:rsidR="003B730C" w:rsidRPr="005855DF" w:rsidRDefault="003B730C" w:rsidP="003B730C">
            <w:pPr>
              <w:pStyle w:val="100"/>
              <w:spacing w:before="0" w:after="0"/>
              <w:rPr>
                <w:color w:val="000000" w:themeColor="text1"/>
              </w:rPr>
            </w:pPr>
            <w:r w:rsidRPr="005855DF">
              <w:rPr>
                <w:color w:val="000000" w:themeColor="text1"/>
              </w:rPr>
              <w:t xml:space="preserve">Правильный (исправленный) номер ДПФС. Включается в сегмент </w:t>
            </w:r>
            <w:r w:rsidRPr="005855DF">
              <w:rPr>
                <w:color w:val="000000" w:themeColor="text1"/>
                <w:lang w:val="en-US"/>
              </w:rPr>
              <w:t>IN</w:t>
            </w:r>
            <w:r w:rsidRPr="005855DF">
              <w:rPr>
                <w:color w:val="000000" w:themeColor="text1"/>
              </w:rPr>
              <w:t>1.36. Старый (подлежащий исправлению) номер ДПФС не указывается. Остальные сведения о временном свидетельстве или полисе ОМС исправлению не подлежат.</w:t>
            </w:r>
          </w:p>
        </w:tc>
        <w:tc>
          <w:tcPr>
            <w:tcW w:w="0" w:type="auto"/>
          </w:tcPr>
          <w:p w14:paraId="2C1CF985" w14:textId="77777777" w:rsidR="003B730C" w:rsidRPr="005855DF" w:rsidRDefault="003B730C" w:rsidP="003B730C">
            <w:pPr>
              <w:pStyle w:val="100"/>
              <w:spacing w:before="0" w:after="0"/>
              <w:rPr>
                <w:iCs/>
                <w:color w:val="000000" w:themeColor="text1"/>
              </w:rPr>
            </w:pPr>
            <w:r w:rsidRPr="005855DF">
              <w:rPr>
                <w:iCs/>
                <w:color w:val="000000" w:themeColor="text1"/>
                <w:lang w:val="en-US"/>
              </w:rPr>
              <w:t>IN</w:t>
            </w:r>
            <w:r w:rsidRPr="005855DF">
              <w:rPr>
                <w:iCs/>
                <w:color w:val="000000" w:themeColor="text1"/>
              </w:rPr>
              <w:t>1.12 – дата постановки на учёт.</w:t>
            </w:r>
          </w:p>
          <w:p w14:paraId="6E9D26D3" w14:textId="77777777" w:rsidR="003B730C" w:rsidRPr="005855DF" w:rsidRDefault="003B730C" w:rsidP="003B730C">
            <w:pPr>
              <w:pStyle w:val="100"/>
              <w:spacing w:before="0" w:after="0"/>
              <w:rPr>
                <w:rStyle w:val="afff1"/>
                <w:i w:val="0"/>
                <w:color w:val="000000" w:themeColor="text1"/>
              </w:rPr>
            </w:pPr>
            <w:r w:rsidRPr="005855DF">
              <w:rPr>
                <w:iCs/>
                <w:color w:val="000000" w:themeColor="text1"/>
                <w:lang w:val="en-US"/>
              </w:rPr>
              <w:t>IN</w:t>
            </w:r>
            <w:r w:rsidRPr="005855DF">
              <w:rPr>
                <w:iCs/>
                <w:color w:val="000000" w:themeColor="text1"/>
              </w:rPr>
              <w:t>1.13 – дата снятия с учёта.</w:t>
            </w:r>
          </w:p>
          <w:p w14:paraId="1DE75FBF"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Даты исправлению не подлежат.</w:t>
            </w:r>
          </w:p>
        </w:tc>
      </w:tr>
      <w:tr w:rsidR="003B730C" w:rsidRPr="005855DF" w14:paraId="4228BC6A" w14:textId="77777777" w:rsidTr="003B730C">
        <w:trPr>
          <w:trHeight w:val="420"/>
        </w:trPr>
        <w:tc>
          <w:tcPr>
            <w:tcW w:w="0" w:type="auto"/>
            <w:vMerge w:val="restart"/>
          </w:tcPr>
          <w:p w14:paraId="482950F5" w14:textId="77777777" w:rsidR="003B730C" w:rsidRPr="005855DF" w:rsidRDefault="003B730C" w:rsidP="003B730C">
            <w:pPr>
              <w:pStyle w:val="100"/>
              <w:spacing w:before="0" w:after="0"/>
              <w:rPr>
                <w:color w:val="000000" w:themeColor="text1"/>
              </w:rPr>
            </w:pPr>
            <w:r w:rsidRPr="005855DF">
              <w:rPr>
                <w:color w:val="000000" w:themeColor="text1"/>
              </w:rPr>
              <w:t>П17</w:t>
            </w:r>
          </w:p>
        </w:tc>
        <w:tc>
          <w:tcPr>
            <w:tcW w:w="0" w:type="auto"/>
            <w:vMerge w:val="restart"/>
          </w:tcPr>
          <w:p w14:paraId="7413A064" w14:textId="77777777" w:rsidR="003B730C" w:rsidRPr="005855DF" w:rsidRDefault="003B730C" w:rsidP="003B730C">
            <w:pPr>
              <w:pStyle w:val="100"/>
              <w:spacing w:before="0" w:after="0"/>
              <w:rPr>
                <w:color w:val="000000" w:themeColor="text1"/>
              </w:rPr>
            </w:pPr>
            <w:r w:rsidRPr="005855DF">
              <w:rPr>
                <w:color w:val="000000" w:themeColor="text1"/>
              </w:rPr>
              <w:t>Исправление данных в РС ЕРЗ</w:t>
            </w:r>
          </w:p>
        </w:tc>
        <w:tc>
          <w:tcPr>
            <w:tcW w:w="0" w:type="auto"/>
            <w:vMerge w:val="restart"/>
          </w:tcPr>
          <w:p w14:paraId="2FFD10E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vMerge w:val="restart"/>
          </w:tcPr>
          <w:p w14:paraId="1A7ED32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0E763E9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694C7AD3" w14:textId="77777777" w:rsidR="003B730C" w:rsidRPr="005855DF" w:rsidRDefault="003B730C" w:rsidP="003B730C">
            <w:pPr>
              <w:pStyle w:val="100"/>
              <w:spacing w:before="0" w:after="0"/>
              <w:rPr>
                <w:color w:val="000000" w:themeColor="text1"/>
              </w:rPr>
            </w:pPr>
            <w:r w:rsidRPr="005855DF">
              <w:rPr>
                <w:rStyle w:val="afff1"/>
                <w:color w:val="000000" w:themeColor="text1"/>
              </w:rPr>
              <w:t>Не включается; если указана, то игнорируется.</w:t>
            </w:r>
          </w:p>
        </w:tc>
        <w:tc>
          <w:tcPr>
            <w:tcW w:w="0" w:type="auto"/>
            <w:gridSpan w:val="3"/>
            <w:vMerge w:val="restart"/>
          </w:tcPr>
          <w:p w14:paraId="3610EB89" w14:textId="77777777" w:rsidR="003B730C" w:rsidRPr="005855DF" w:rsidRDefault="003B730C" w:rsidP="003B730C">
            <w:pPr>
              <w:pStyle w:val="100"/>
              <w:spacing w:before="0" w:after="0"/>
              <w:rPr>
                <w:color w:val="000000" w:themeColor="text1"/>
              </w:rPr>
            </w:pPr>
            <w:r w:rsidRPr="005855DF">
              <w:rPr>
                <w:color w:val="000000" w:themeColor="text1"/>
              </w:rPr>
              <w:t>Должны в точности повторять те данные, которые переданы в той записи протокола сверки, в ответ на которую отправляется сообщение</w:t>
            </w:r>
          </w:p>
        </w:tc>
      </w:tr>
      <w:tr w:rsidR="003B730C" w:rsidRPr="005855DF" w14:paraId="721941DA" w14:textId="77777777" w:rsidTr="003B730C">
        <w:trPr>
          <w:trHeight w:val="419"/>
        </w:trPr>
        <w:tc>
          <w:tcPr>
            <w:tcW w:w="0" w:type="auto"/>
            <w:vMerge/>
          </w:tcPr>
          <w:p w14:paraId="2FD0F996" w14:textId="77777777" w:rsidR="003B730C" w:rsidRPr="005855DF" w:rsidRDefault="003B730C" w:rsidP="003B730C">
            <w:pPr>
              <w:pStyle w:val="100"/>
              <w:spacing w:before="0" w:after="0"/>
              <w:rPr>
                <w:color w:val="000000" w:themeColor="text1"/>
              </w:rPr>
            </w:pPr>
          </w:p>
        </w:tc>
        <w:tc>
          <w:tcPr>
            <w:tcW w:w="0" w:type="auto"/>
            <w:vMerge/>
          </w:tcPr>
          <w:p w14:paraId="7F03C97A" w14:textId="77777777" w:rsidR="003B730C" w:rsidRPr="005855DF" w:rsidRDefault="003B730C" w:rsidP="003B730C">
            <w:pPr>
              <w:pStyle w:val="100"/>
              <w:spacing w:before="0" w:after="0"/>
              <w:rPr>
                <w:color w:val="000000" w:themeColor="text1"/>
              </w:rPr>
            </w:pPr>
          </w:p>
        </w:tc>
        <w:tc>
          <w:tcPr>
            <w:tcW w:w="0" w:type="auto"/>
            <w:vMerge/>
          </w:tcPr>
          <w:p w14:paraId="4F55534B" w14:textId="77777777" w:rsidR="003B730C" w:rsidRPr="005855DF" w:rsidRDefault="003B730C" w:rsidP="003B730C">
            <w:pPr>
              <w:pStyle w:val="100"/>
              <w:spacing w:before="0" w:after="0"/>
              <w:rPr>
                <w:rStyle w:val="affff6"/>
                <w:b w:val="0"/>
                <w:color w:val="000000" w:themeColor="text1"/>
              </w:rPr>
            </w:pPr>
          </w:p>
        </w:tc>
        <w:tc>
          <w:tcPr>
            <w:tcW w:w="0" w:type="auto"/>
            <w:vMerge/>
          </w:tcPr>
          <w:p w14:paraId="17693565" w14:textId="77777777" w:rsidR="003B730C" w:rsidRPr="005855DF" w:rsidRDefault="003B730C" w:rsidP="003B730C">
            <w:pPr>
              <w:pStyle w:val="100"/>
              <w:spacing w:before="0" w:after="0"/>
              <w:rPr>
                <w:rStyle w:val="affff6"/>
                <w:b w:val="0"/>
                <w:color w:val="000000" w:themeColor="text1"/>
              </w:rPr>
            </w:pPr>
          </w:p>
        </w:tc>
        <w:tc>
          <w:tcPr>
            <w:tcW w:w="0" w:type="auto"/>
            <w:vMerge/>
          </w:tcPr>
          <w:p w14:paraId="3A3232AB" w14:textId="77777777" w:rsidR="003B730C" w:rsidRPr="005855DF" w:rsidRDefault="003B730C" w:rsidP="003B730C">
            <w:pPr>
              <w:pStyle w:val="100"/>
              <w:spacing w:before="0" w:after="0"/>
              <w:rPr>
                <w:rStyle w:val="affff6"/>
                <w:b w:val="0"/>
                <w:color w:val="000000" w:themeColor="text1"/>
              </w:rPr>
            </w:pPr>
          </w:p>
        </w:tc>
        <w:tc>
          <w:tcPr>
            <w:tcW w:w="0" w:type="auto"/>
            <w:vMerge/>
          </w:tcPr>
          <w:p w14:paraId="32CE8ED5" w14:textId="77777777" w:rsidR="003B730C" w:rsidRPr="005855DF" w:rsidRDefault="003B730C" w:rsidP="003B730C">
            <w:pPr>
              <w:pStyle w:val="100"/>
              <w:spacing w:before="0" w:after="0"/>
              <w:rPr>
                <w:rStyle w:val="afff1"/>
                <w:i w:val="0"/>
                <w:color w:val="000000" w:themeColor="text1"/>
              </w:rPr>
            </w:pPr>
          </w:p>
        </w:tc>
        <w:tc>
          <w:tcPr>
            <w:tcW w:w="0" w:type="auto"/>
            <w:gridSpan w:val="3"/>
            <w:vMerge/>
          </w:tcPr>
          <w:p w14:paraId="394A4A82" w14:textId="77777777" w:rsidR="003B730C" w:rsidRPr="005855DF" w:rsidRDefault="003B730C" w:rsidP="003B730C">
            <w:pPr>
              <w:pStyle w:val="100"/>
              <w:spacing w:before="0" w:after="0"/>
              <w:rPr>
                <w:color w:val="000000" w:themeColor="text1"/>
              </w:rPr>
            </w:pPr>
          </w:p>
        </w:tc>
      </w:tr>
    </w:tbl>
    <w:p w14:paraId="4E004639" w14:textId="77777777" w:rsidR="003B730C" w:rsidRPr="005855DF" w:rsidRDefault="003B730C" w:rsidP="003B730C">
      <w:pPr>
        <w:ind w:left="709"/>
        <w:rPr>
          <w:color w:val="000000" w:themeColor="text1"/>
        </w:rPr>
      </w:pPr>
    </w:p>
    <w:p w14:paraId="7B92E6A0" w14:textId="77777777" w:rsidR="003B730C" w:rsidRPr="005855DF" w:rsidRDefault="003B730C" w:rsidP="003B730C">
      <w:pPr>
        <w:ind w:left="709"/>
        <w:rPr>
          <w:color w:val="000000" w:themeColor="text1"/>
        </w:rPr>
        <w:sectPr w:rsidR="003B730C" w:rsidRPr="005855DF" w:rsidSect="003B730C">
          <w:footnotePr>
            <w:numRestart w:val="eachPage"/>
          </w:footnotePr>
          <w:pgSz w:w="16838" w:h="11906" w:orient="landscape" w:code="9"/>
          <w:pgMar w:top="1134" w:right="1134" w:bottom="567" w:left="1134" w:header="720" w:footer="720" w:gutter="0"/>
          <w:cols w:space="708"/>
          <w:docGrid w:linePitch="360"/>
        </w:sectPr>
      </w:pPr>
    </w:p>
    <w:p w14:paraId="4DA673DF" w14:textId="77777777" w:rsidR="003B730C" w:rsidRPr="000C2D51" w:rsidRDefault="003B730C" w:rsidP="00612E6C">
      <w:pPr>
        <w:pStyle w:val="60"/>
        <w:keepNext/>
        <w:numPr>
          <w:ilvl w:val="5"/>
          <w:numId w:val="137"/>
        </w:numPr>
        <w:spacing w:before="0" w:beforeAutospacing="0" w:after="0" w:line="240" w:lineRule="auto"/>
        <w:outlineLvl w:val="9"/>
        <w:rPr>
          <w:color w:val="000000" w:themeColor="text1"/>
        </w:rPr>
      </w:pPr>
      <w:r w:rsidRPr="000C2D51">
        <w:rPr>
          <w:color w:val="000000" w:themeColor="text1"/>
        </w:rPr>
        <w:t>Особенности заполнения сегментов PID и IN1 при замене полиса ОМС</w:t>
      </w:r>
    </w:p>
    <w:p w14:paraId="05B813A6" w14:textId="77777777" w:rsidR="003B730C" w:rsidRPr="000C2D51" w:rsidRDefault="003B730C" w:rsidP="003B730C">
      <w:pPr>
        <w:rPr>
          <w:color w:val="000000" w:themeColor="text1"/>
        </w:rPr>
      </w:pPr>
    </w:p>
    <w:p w14:paraId="01D66E6C" w14:textId="77777777" w:rsidR="003B730C" w:rsidRPr="000C2D51" w:rsidRDefault="003B730C" w:rsidP="003B730C">
      <w:pPr>
        <w:rPr>
          <w:color w:val="000000" w:themeColor="text1"/>
        </w:rPr>
      </w:pPr>
      <w:r w:rsidRPr="000C2D51">
        <w:rPr>
          <w:color w:val="000000" w:themeColor="text1"/>
        </w:rPr>
        <w:t>Во всех случаях, когда происходит замена временного свидетельства или полиса ОМС, в сообщение о событии A08 сегмент PID содержит актуальные демографические данные застрахованного лица, а в дополнение к нему передаются два сегмента IN1:</w:t>
      </w:r>
    </w:p>
    <w:p w14:paraId="1A56D1AB"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первый сегмент должен включать в себя полную информацию о заменяемом временном свидетельстве или полисе ОМС, включая идентификацию СМО и прежние демографические данные застрахованного лица;</w:t>
      </w:r>
    </w:p>
    <w:p w14:paraId="0FB65BF4"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второй сегмент должен включать в себя полную информацию о вновь выданном временном свидетельстве или полисе ОМС, включая идентификацию СМО (даже если она та же, что и в первом сегменте IN1). Демографические данные во второй сегмент IN1 не включаются.</w:t>
      </w:r>
    </w:p>
    <w:p w14:paraId="61F2470D" w14:textId="77777777" w:rsidR="003B730C" w:rsidRPr="000C2D51" w:rsidRDefault="003B730C" w:rsidP="003B730C">
      <w:pPr>
        <w:rPr>
          <w:color w:val="000000" w:themeColor="text1"/>
        </w:rPr>
      </w:pPr>
      <w:r w:rsidRPr="000C2D51">
        <w:rPr>
          <w:color w:val="000000" w:themeColor="text1"/>
        </w:rPr>
        <w:t>Если замена полиса ОМС или временного свидетельства сопровождается заменой ЕНП застрахованного лица, то в поле PID.3 должен быть передан новый ЕНП застрахованного лица, а в поле IN1.49 – ЕНП, который был указан в прежнем (заменяемом) временном свидетельстве или полисе ОМС.</w:t>
      </w:r>
    </w:p>
    <w:p w14:paraId="269CAC65" w14:textId="77777777" w:rsidR="003B730C" w:rsidRPr="000C2D51" w:rsidRDefault="003B730C" w:rsidP="003B730C">
      <w:pPr>
        <w:rPr>
          <w:color w:val="000000" w:themeColor="text1"/>
        </w:rPr>
      </w:pPr>
    </w:p>
    <w:p w14:paraId="638E5D08" w14:textId="77777777" w:rsidR="003B730C" w:rsidRPr="000C2D51" w:rsidRDefault="003B730C" w:rsidP="00612E6C">
      <w:pPr>
        <w:pStyle w:val="60"/>
        <w:keepNext/>
        <w:numPr>
          <w:ilvl w:val="5"/>
          <w:numId w:val="137"/>
        </w:numPr>
        <w:spacing w:before="0" w:beforeAutospacing="0" w:after="0" w:line="240" w:lineRule="auto"/>
        <w:outlineLvl w:val="9"/>
        <w:rPr>
          <w:color w:val="000000" w:themeColor="text1"/>
        </w:rPr>
      </w:pPr>
      <w:r w:rsidRPr="000C2D51">
        <w:rPr>
          <w:color w:val="000000" w:themeColor="text1"/>
        </w:rPr>
        <w:t>Особенности заполнения сегментов PID и IN1 при исправлении данных, связанных с ошибками ввода и расхождениями сверки данных</w:t>
      </w:r>
    </w:p>
    <w:p w14:paraId="6793DA8A" w14:textId="77777777" w:rsidR="003B730C" w:rsidRPr="000C2D51" w:rsidRDefault="003B730C" w:rsidP="003B730C">
      <w:pPr>
        <w:pStyle w:val="60"/>
        <w:keepNext/>
        <w:numPr>
          <w:ilvl w:val="0"/>
          <w:numId w:val="0"/>
        </w:numPr>
        <w:spacing w:before="0" w:beforeAutospacing="0" w:after="0" w:line="240" w:lineRule="auto"/>
        <w:ind w:left="709"/>
        <w:outlineLvl w:val="9"/>
        <w:rPr>
          <w:color w:val="000000" w:themeColor="text1"/>
        </w:rPr>
      </w:pPr>
    </w:p>
    <w:p w14:paraId="2E33C9C8" w14:textId="77777777" w:rsidR="003B730C" w:rsidRPr="000C2D51" w:rsidRDefault="003B730C" w:rsidP="003B730C">
      <w:pPr>
        <w:rPr>
          <w:color w:val="000000" w:themeColor="text1"/>
        </w:rPr>
      </w:pPr>
      <w:r w:rsidRPr="000C2D51">
        <w:rPr>
          <w:color w:val="000000" w:themeColor="text1"/>
        </w:rPr>
        <w:t>Для исправления данных, связанных с ошибками ввода, а также расхождений, обнаруженных в результате сверки данных ЦС ЕРЗ и РС ЕРЗ, следует использовать следующие причины событий:</w:t>
      </w:r>
    </w:p>
    <w:p w14:paraId="13D0DBD8"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П14 «Исправление постановки на учёт»: для исправления одного или нескольких реквизитов из числа следующих:</w:t>
      </w:r>
    </w:p>
    <w:p w14:paraId="4E8EAD4F" w14:textId="77777777" w:rsidR="003B730C" w:rsidRPr="000C2D51" w:rsidRDefault="003B730C" w:rsidP="003B730C">
      <w:pPr>
        <w:pStyle w:val="aff5"/>
        <w:numPr>
          <w:ilvl w:val="1"/>
          <w:numId w:val="12"/>
        </w:numPr>
        <w:spacing w:before="0" w:after="0" w:line="240" w:lineRule="auto"/>
        <w:ind w:firstLine="709"/>
        <w:rPr>
          <w:color w:val="000000" w:themeColor="text1"/>
        </w:rPr>
      </w:pPr>
      <w:r w:rsidRPr="000C2D51">
        <w:rPr>
          <w:color w:val="000000" w:themeColor="text1"/>
        </w:rPr>
        <w:t>дата постановки на учёт,</w:t>
      </w:r>
    </w:p>
    <w:p w14:paraId="529B803F" w14:textId="77777777" w:rsidR="003B730C" w:rsidRPr="000C2D51" w:rsidRDefault="003B730C" w:rsidP="003B730C">
      <w:pPr>
        <w:pStyle w:val="aff5"/>
        <w:numPr>
          <w:ilvl w:val="1"/>
          <w:numId w:val="12"/>
        </w:numPr>
        <w:spacing w:before="0" w:after="0" w:line="240" w:lineRule="auto"/>
        <w:ind w:firstLine="709"/>
        <w:rPr>
          <w:color w:val="000000" w:themeColor="text1"/>
        </w:rPr>
      </w:pPr>
      <w:r w:rsidRPr="000C2D51">
        <w:rPr>
          <w:color w:val="000000" w:themeColor="text1"/>
        </w:rPr>
        <w:t>ОГРН СМО.</w:t>
      </w:r>
    </w:p>
    <w:p w14:paraId="3293D4D8"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П15 «Исправление снятия с учёта»: для исправления следующих реквизитов:</w:t>
      </w:r>
    </w:p>
    <w:p w14:paraId="6C5921C8" w14:textId="77777777" w:rsidR="003B730C" w:rsidRPr="000C2D51" w:rsidRDefault="003B730C" w:rsidP="003B730C">
      <w:pPr>
        <w:pStyle w:val="aff5"/>
        <w:numPr>
          <w:ilvl w:val="1"/>
          <w:numId w:val="12"/>
        </w:numPr>
        <w:spacing w:before="0" w:after="0" w:line="240" w:lineRule="auto"/>
        <w:ind w:firstLine="709"/>
        <w:rPr>
          <w:color w:val="000000" w:themeColor="text1"/>
        </w:rPr>
      </w:pPr>
      <w:r w:rsidRPr="000C2D51">
        <w:rPr>
          <w:color w:val="000000" w:themeColor="text1"/>
        </w:rPr>
        <w:t>дата снятия с учёта.</w:t>
      </w:r>
    </w:p>
    <w:p w14:paraId="3271E227"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П16 «Исправление ошибки, не связанной с изменением состояния на учёте» для исправления тех же данных, замена которых предусмотрена причинами событий П04 и П06.</w:t>
      </w:r>
    </w:p>
    <w:p w14:paraId="55FDCC9B" w14:textId="77777777" w:rsidR="003B730C" w:rsidRPr="000C2D51" w:rsidRDefault="003B730C" w:rsidP="003B730C">
      <w:pPr>
        <w:rPr>
          <w:color w:val="000000" w:themeColor="text1"/>
        </w:rPr>
      </w:pPr>
      <w:r w:rsidRPr="000C2D51">
        <w:rPr>
          <w:color w:val="000000" w:themeColor="text1"/>
        </w:rPr>
        <w:t>Отличие причины события П16 от П04 и П06. Причины событий П04 и П06 следует использовать в тех случаях, когда сведения о застрахованном лице реально изменились: произошла замена документа, удостоверяющего личность, выдан новый полис ОМС и т.п. Причина события П16 предназначена для исправления ошибочного ввода данных, когда реально никакие документы не заменялись, но в ЦС ЕРЗ была отправлена неправильная информация о них. В таком случае для сообщения о правильных данных следует воспользоваться причиной события П16.</w:t>
      </w:r>
    </w:p>
    <w:p w14:paraId="049F395E" w14:textId="77777777" w:rsidR="003B730C" w:rsidRPr="000C2D51" w:rsidRDefault="003B730C" w:rsidP="003B730C">
      <w:pPr>
        <w:rPr>
          <w:color w:val="000000" w:themeColor="text1"/>
        </w:rPr>
      </w:pPr>
      <w:r w:rsidRPr="000C2D51">
        <w:rPr>
          <w:color w:val="000000" w:themeColor="text1"/>
        </w:rPr>
        <w:t>Примеры использования сообщений с причинами событий П04, П06 и П16.</w:t>
      </w:r>
    </w:p>
    <w:p w14:paraId="6B688391" w14:textId="77777777" w:rsidR="003B730C" w:rsidRPr="000C2D51" w:rsidRDefault="003B730C" w:rsidP="00612E6C">
      <w:pPr>
        <w:pStyle w:val="aff5"/>
        <w:numPr>
          <w:ilvl w:val="0"/>
          <w:numId w:val="62"/>
        </w:numPr>
        <w:spacing w:before="0" w:after="0" w:line="240" w:lineRule="auto"/>
        <w:rPr>
          <w:color w:val="000000" w:themeColor="text1"/>
        </w:rPr>
      </w:pPr>
      <w:r w:rsidRPr="000C2D51">
        <w:rPr>
          <w:color w:val="000000" w:themeColor="text1"/>
        </w:rPr>
        <w:t>Застрахованному лицу с фамилией «Иванцов» выдан полис на фамилию «Иванов». Через некоторое время застрахованное лицо обнаружило ошибку и написало заявление о замене полиса. В таком случае следует пользоваться сообщением с причиной события П06 – Замена полиса ОМС.</w:t>
      </w:r>
    </w:p>
    <w:p w14:paraId="238C4943" w14:textId="77777777" w:rsidR="003B730C" w:rsidRPr="000C2D51" w:rsidRDefault="003B730C" w:rsidP="00612E6C">
      <w:pPr>
        <w:pStyle w:val="aff5"/>
        <w:numPr>
          <w:ilvl w:val="0"/>
          <w:numId w:val="62"/>
        </w:numPr>
        <w:spacing w:before="0" w:after="0" w:line="240" w:lineRule="auto"/>
        <w:rPr>
          <w:color w:val="000000" w:themeColor="text1"/>
        </w:rPr>
      </w:pPr>
      <w:r w:rsidRPr="000C2D51">
        <w:rPr>
          <w:color w:val="000000" w:themeColor="text1"/>
        </w:rPr>
        <w:t>Застрахованному лицу с фамилией «Иванцов» выдан полис на фамилию «Иванцов», но из-за ошибки ввода в ЦС ЕРЗ было отправлено сообщение, в котором была указана фамилия «Иванов». Через некоторое время ошибка была обнаружена и исправлена в ИС РС ЕРЗ. В таком случае для передачи в ЦС ЕРЗ сведений о правильной фамилии следует воспользоваться сообщением с причиной события П16 – Исправление ошибки, не связанной с изменением состояния на учёте.</w:t>
      </w:r>
    </w:p>
    <w:p w14:paraId="57E36548" w14:textId="77777777" w:rsidR="003B730C" w:rsidRPr="000C2D51" w:rsidRDefault="003B730C" w:rsidP="00612E6C">
      <w:pPr>
        <w:pStyle w:val="aff5"/>
        <w:numPr>
          <w:ilvl w:val="0"/>
          <w:numId w:val="62"/>
        </w:numPr>
        <w:spacing w:before="0" w:after="0" w:line="240" w:lineRule="auto"/>
        <w:rPr>
          <w:color w:val="000000" w:themeColor="text1"/>
        </w:rPr>
      </w:pPr>
      <w:r w:rsidRPr="000C2D51">
        <w:rPr>
          <w:color w:val="000000" w:themeColor="text1"/>
        </w:rPr>
        <w:t>Застрахованное лицо поставлено на учёт по предъявлении паспорта, не указав СНИЛС. Через некоторое время из УФНС среди сведений о работающих была получена информация о данном ЗЛ, содержащая сведения о СНИЛС. Для передачи сведений о СНИЛС в ЦС ЕРЗ следует воспользоваться сообщением с причиной события П04 – Изменение данных без замены полиса ОМС.</w:t>
      </w:r>
    </w:p>
    <w:p w14:paraId="49B1621C" w14:textId="77777777" w:rsidR="003B730C" w:rsidRPr="000C2D51" w:rsidRDefault="003B730C" w:rsidP="00612E6C">
      <w:pPr>
        <w:pStyle w:val="aff5"/>
        <w:numPr>
          <w:ilvl w:val="0"/>
          <w:numId w:val="62"/>
        </w:numPr>
        <w:spacing w:before="0" w:after="0" w:line="240" w:lineRule="auto"/>
        <w:rPr>
          <w:color w:val="000000" w:themeColor="text1"/>
        </w:rPr>
      </w:pPr>
      <w:r w:rsidRPr="000C2D51">
        <w:rPr>
          <w:color w:val="000000" w:themeColor="text1"/>
        </w:rPr>
        <w:t>Застрахованное лицо, поставленное на учёт по предъявлении паспорта, заменив паспорт, сообщило об этом в СМО. Сведения о новом паспорте следует отправить в сообщении с причиной события П04 – Изменение данных без замены полиса ОМС.</w:t>
      </w:r>
    </w:p>
    <w:p w14:paraId="350D95AD" w14:textId="77777777" w:rsidR="003B730C" w:rsidRPr="000C2D51" w:rsidRDefault="003B730C" w:rsidP="00612E6C">
      <w:pPr>
        <w:pStyle w:val="aff5"/>
        <w:numPr>
          <w:ilvl w:val="0"/>
          <w:numId w:val="62"/>
        </w:numPr>
        <w:spacing w:before="0" w:after="0" w:line="240" w:lineRule="auto"/>
        <w:rPr>
          <w:color w:val="000000" w:themeColor="text1"/>
        </w:rPr>
      </w:pPr>
      <w:r w:rsidRPr="000C2D51">
        <w:rPr>
          <w:color w:val="000000" w:themeColor="text1"/>
        </w:rPr>
        <w:t>Застрахованное лицо поставлено на учёт по предъявлении паспорта, но в номере паспорта была допущена ошибка. Через некоторое время ошибка обнаружена и исправлена в ИС РС ЕРЗ. Для передачи сведений об исправленном номере паспорта в ЦС ЕРЗ следует воспользоваться сообщением с причиной события П16 – Исправление ошибки, не связанной с изменением состояния на учёте.</w:t>
      </w:r>
    </w:p>
    <w:p w14:paraId="6533EEF4" w14:textId="77777777" w:rsidR="003B730C" w:rsidRPr="000C2D51" w:rsidRDefault="003B730C" w:rsidP="003B730C">
      <w:pPr>
        <w:pStyle w:val="aff5"/>
        <w:ind w:left="709"/>
        <w:rPr>
          <w:color w:val="000000" w:themeColor="text1"/>
        </w:rPr>
      </w:pPr>
    </w:p>
    <w:p w14:paraId="1462F011"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Особенности заполнения сегментов PID и IN1 в сообщении об устранении расхождения сверки, не требующего изменений в ЦС ЕРЗ</w:t>
      </w:r>
    </w:p>
    <w:p w14:paraId="32A08575"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532CA5B5" w14:textId="77777777" w:rsidR="003B730C" w:rsidRPr="000C2D51" w:rsidRDefault="003B730C" w:rsidP="003B730C">
      <w:pPr>
        <w:rPr>
          <w:color w:val="000000" w:themeColor="text1"/>
        </w:rPr>
      </w:pPr>
      <w:r w:rsidRPr="000C2D51">
        <w:rPr>
          <w:color w:val="000000" w:themeColor="text1"/>
        </w:rPr>
        <w:t>Для информирования об устранении расхождения сверки, не требующего изменений в ЦС ЕРЗ, следует послать сообщение об изменении данных с причиной события П17. При этом:</w:t>
      </w:r>
    </w:p>
    <w:p w14:paraId="72DDE02D" w14:textId="77777777" w:rsidR="003B730C" w:rsidRPr="000C2D51" w:rsidRDefault="003B730C" w:rsidP="00612E6C">
      <w:pPr>
        <w:pStyle w:val="aff5"/>
        <w:numPr>
          <w:ilvl w:val="0"/>
          <w:numId w:val="63"/>
        </w:numPr>
        <w:spacing w:before="0" w:after="0" w:line="240" w:lineRule="auto"/>
        <w:rPr>
          <w:color w:val="000000" w:themeColor="text1"/>
        </w:rPr>
      </w:pPr>
      <w:r w:rsidRPr="000C2D51">
        <w:rPr>
          <w:color w:val="000000" w:themeColor="text1"/>
        </w:rPr>
        <w:t>в сегменте EVN указывается дата и время изменения в РС ЕРЗ, устраняющего расхождение (в поле EVN.2 «Дата регистрации события»);</w:t>
      </w:r>
    </w:p>
    <w:p w14:paraId="44EE0CDE" w14:textId="77777777" w:rsidR="003B730C" w:rsidRPr="000C2D51" w:rsidRDefault="003B730C" w:rsidP="00612E6C">
      <w:pPr>
        <w:pStyle w:val="aff5"/>
        <w:numPr>
          <w:ilvl w:val="0"/>
          <w:numId w:val="63"/>
        </w:numPr>
        <w:spacing w:before="0" w:after="0" w:line="240" w:lineRule="auto"/>
        <w:rPr>
          <w:color w:val="000000" w:themeColor="text1"/>
        </w:rPr>
      </w:pPr>
      <w:r w:rsidRPr="000C2D51">
        <w:rPr>
          <w:color w:val="000000" w:themeColor="text1"/>
        </w:rPr>
        <w:t>в сегменте ZVN следует указать уникальный идентификатор расхождения, указанный в нулевой позиции строки файла расхождений;</w:t>
      </w:r>
    </w:p>
    <w:p w14:paraId="7B70777D" w14:textId="77777777" w:rsidR="003B730C" w:rsidRPr="000C2D51" w:rsidRDefault="003B730C" w:rsidP="00612E6C">
      <w:pPr>
        <w:pStyle w:val="aff5"/>
        <w:numPr>
          <w:ilvl w:val="0"/>
          <w:numId w:val="63"/>
        </w:numPr>
        <w:spacing w:before="0" w:after="0" w:line="240" w:lineRule="auto"/>
        <w:rPr>
          <w:color w:val="000000" w:themeColor="text1"/>
        </w:rPr>
      </w:pPr>
      <w:r w:rsidRPr="000C2D51">
        <w:rPr>
          <w:color w:val="000000" w:themeColor="text1"/>
        </w:rPr>
        <w:t>в сегменте PID следует указать:</w:t>
      </w:r>
    </w:p>
    <w:p w14:paraId="24A4E442" w14:textId="77777777" w:rsidR="003B730C" w:rsidRPr="000C2D51" w:rsidRDefault="003B730C" w:rsidP="00612E6C">
      <w:pPr>
        <w:pStyle w:val="aff5"/>
        <w:numPr>
          <w:ilvl w:val="1"/>
          <w:numId w:val="63"/>
        </w:numPr>
        <w:spacing w:before="0" w:after="0" w:line="240" w:lineRule="auto"/>
        <w:rPr>
          <w:color w:val="000000" w:themeColor="text1"/>
        </w:rPr>
      </w:pPr>
      <w:r w:rsidRPr="000C2D51">
        <w:rPr>
          <w:color w:val="000000" w:themeColor="text1"/>
        </w:rPr>
        <w:t>ФИО застрахованного лица (из РС ЕРЗ),</w:t>
      </w:r>
    </w:p>
    <w:p w14:paraId="64D5768A" w14:textId="77777777" w:rsidR="003B730C" w:rsidRPr="000C2D51" w:rsidRDefault="003B730C" w:rsidP="00612E6C">
      <w:pPr>
        <w:pStyle w:val="aff5"/>
        <w:numPr>
          <w:ilvl w:val="1"/>
          <w:numId w:val="63"/>
        </w:numPr>
        <w:spacing w:before="0" w:after="0" w:line="240" w:lineRule="auto"/>
        <w:rPr>
          <w:color w:val="000000" w:themeColor="text1"/>
        </w:rPr>
      </w:pPr>
      <w:r w:rsidRPr="000C2D51">
        <w:rPr>
          <w:color w:val="000000" w:themeColor="text1"/>
        </w:rPr>
        <w:t>СНИЛС и (или) информацию об УДЛ (из РС ЕРЗ),</w:t>
      </w:r>
    </w:p>
    <w:p w14:paraId="6C317FAB" w14:textId="77777777" w:rsidR="003B730C" w:rsidRPr="000C2D51" w:rsidRDefault="003B730C" w:rsidP="00612E6C">
      <w:pPr>
        <w:pStyle w:val="aff5"/>
        <w:numPr>
          <w:ilvl w:val="1"/>
          <w:numId w:val="63"/>
        </w:numPr>
        <w:spacing w:before="0" w:after="0" w:line="240" w:lineRule="auto"/>
        <w:rPr>
          <w:color w:val="000000" w:themeColor="text1"/>
        </w:rPr>
      </w:pPr>
      <w:r w:rsidRPr="000C2D51">
        <w:rPr>
          <w:color w:val="000000" w:themeColor="text1"/>
        </w:rPr>
        <w:t>дату рождения (из РС ЕРЗ);</w:t>
      </w:r>
    </w:p>
    <w:p w14:paraId="41FBC6C5" w14:textId="77777777" w:rsidR="003B730C" w:rsidRPr="000C2D51" w:rsidRDefault="003B730C" w:rsidP="003B730C">
      <w:pPr>
        <w:rPr>
          <w:color w:val="000000" w:themeColor="text1"/>
        </w:rPr>
      </w:pPr>
      <w:r w:rsidRPr="000C2D51">
        <w:rPr>
          <w:color w:val="000000" w:themeColor="text1"/>
        </w:rPr>
        <w:t>следующие поля должны совпадать со значениями, указанными в протоколе расхождений сверки:</w:t>
      </w:r>
    </w:p>
    <w:p w14:paraId="730552F3" w14:textId="77777777" w:rsidR="003B730C" w:rsidRPr="000C2D51" w:rsidRDefault="003B730C" w:rsidP="00612E6C">
      <w:pPr>
        <w:pStyle w:val="aff5"/>
        <w:numPr>
          <w:ilvl w:val="1"/>
          <w:numId w:val="63"/>
        </w:numPr>
        <w:spacing w:before="0" w:after="0" w:line="240" w:lineRule="auto"/>
        <w:rPr>
          <w:color w:val="000000" w:themeColor="text1"/>
        </w:rPr>
      </w:pPr>
      <w:r w:rsidRPr="000C2D51">
        <w:rPr>
          <w:color w:val="000000" w:themeColor="text1"/>
        </w:rPr>
        <w:t>ЕНП (тот, под которым ЗЛ зарегистрировано в ЦС ЕРЗ),</w:t>
      </w:r>
    </w:p>
    <w:p w14:paraId="2E4C16E2" w14:textId="77777777" w:rsidR="003B730C" w:rsidRPr="000C2D51" w:rsidRDefault="003B730C" w:rsidP="00612E6C">
      <w:pPr>
        <w:pStyle w:val="aff5"/>
        <w:numPr>
          <w:ilvl w:val="1"/>
          <w:numId w:val="63"/>
        </w:numPr>
        <w:spacing w:before="0" w:after="0" w:line="240" w:lineRule="auto"/>
        <w:rPr>
          <w:color w:val="000000" w:themeColor="text1"/>
        </w:rPr>
      </w:pPr>
      <w:r w:rsidRPr="000C2D51">
        <w:rPr>
          <w:color w:val="000000" w:themeColor="text1"/>
        </w:rPr>
        <w:t>пол,</w:t>
      </w:r>
    </w:p>
    <w:p w14:paraId="3816B771" w14:textId="77777777" w:rsidR="003B730C" w:rsidRPr="000C2D51" w:rsidRDefault="003B730C" w:rsidP="00612E6C">
      <w:pPr>
        <w:pStyle w:val="aff5"/>
        <w:numPr>
          <w:ilvl w:val="1"/>
          <w:numId w:val="63"/>
        </w:numPr>
        <w:spacing w:before="0" w:after="0" w:line="240" w:lineRule="auto"/>
        <w:rPr>
          <w:color w:val="000000" w:themeColor="text1"/>
        </w:rPr>
      </w:pPr>
      <w:r w:rsidRPr="000C2D51">
        <w:rPr>
          <w:color w:val="000000" w:themeColor="text1"/>
        </w:rPr>
        <w:t>гражданство,</w:t>
      </w:r>
    </w:p>
    <w:p w14:paraId="5A882DA3" w14:textId="77777777" w:rsidR="003B730C" w:rsidRPr="000C2D51" w:rsidRDefault="003B730C" w:rsidP="00612E6C">
      <w:pPr>
        <w:pStyle w:val="aff5"/>
        <w:numPr>
          <w:ilvl w:val="1"/>
          <w:numId w:val="63"/>
        </w:numPr>
        <w:spacing w:before="0" w:after="0" w:line="240" w:lineRule="auto"/>
        <w:rPr>
          <w:color w:val="000000" w:themeColor="text1"/>
        </w:rPr>
      </w:pPr>
      <w:r w:rsidRPr="000C2D51">
        <w:rPr>
          <w:color w:val="000000" w:themeColor="text1"/>
        </w:rPr>
        <w:t>код региона регистрации по месту жительства,</w:t>
      </w:r>
    </w:p>
    <w:p w14:paraId="354B99E9" w14:textId="77777777" w:rsidR="003B730C" w:rsidRPr="000C2D51" w:rsidRDefault="003B730C" w:rsidP="00612E6C">
      <w:pPr>
        <w:pStyle w:val="aff5"/>
        <w:numPr>
          <w:ilvl w:val="1"/>
          <w:numId w:val="63"/>
        </w:numPr>
        <w:spacing w:before="0" w:after="0" w:line="240" w:lineRule="auto"/>
        <w:rPr>
          <w:color w:val="000000" w:themeColor="text1"/>
        </w:rPr>
      </w:pPr>
      <w:r w:rsidRPr="000C2D51">
        <w:rPr>
          <w:color w:val="000000" w:themeColor="text1"/>
        </w:rPr>
        <w:t>признак смерти (только для умерших),</w:t>
      </w:r>
    </w:p>
    <w:p w14:paraId="305C555D" w14:textId="77777777" w:rsidR="003B730C" w:rsidRPr="000C2D51" w:rsidRDefault="003B730C" w:rsidP="00612E6C">
      <w:pPr>
        <w:pStyle w:val="aff5"/>
        <w:numPr>
          <w:ilvl w:val="1"/>
          <w:numId w:val="63"/>
        </w:numPr>
        <w:spacing w:before="0" w:after="0" w:line="240" w:lineRule="auto"/>
        <w:rPr>
          <w:color w:val="000000" w:themeColor="text1"/>
        </w:rPr>
      </w:pPr>
      <w:r w:rsidRPr="000C2D51">
        <w:rPr>
          <w:color w:val="000000" w:themeColor="text1"/>
        </w:rPr>
        <w:t>дата смерти (только для умерших);</w:t>
      </w:r>
    </w:p>
    <w:p w14:paraId="6143A2D4" w14:textId="77777777" w:rsidR="003B730C" w:rsidRPr="000C2D51" w:rsidRDefault="003B730C" w:rsidP="00612E6C">
      <w:pPr>
        <w:pStyle w:val="aff5"/>
        <w:numPr>
          <w:ilvl w:val="0"/>
          <w:numId w:val="63"/>
        </w:numPr>
        <w:spacing w:before="0" w:after="0" w:line="240" w:lineRule="auto"/>
        <w:rPr>
          <w:color w:val="000000" w:themeColor="text1"/>
        </w:rPr>
      </w:pPr>
      <w:r w:rsidRPr="000C2D51">
        <w:rPr>
          <w:color w:val="000000" w:themeColor="text1"/>
        </w:rPr>
        <w:t>в сегменте IN1 следует указать информацию о страховании, полученную в соответствующей строке файла расхождений сверки:</w:t>
      </w:r>
    </w:p>
    <w:p w14:paraId="7ACA9B3E" w14:textId="77777777" w:rsidR="003B730C" w:rsidRPr="000C2D51" w:rsidRDefault="003B730C" w:rsidP="00612E6C">
      <w:pPr>
        <w:pStyle w:val="aff5"/>
        <w:numPr>
          <w:ilvl w:val="1"/>
          <w:numId w:val="109"/>
        </w:numPr>
        <w:spacing w:before="0" w:after="0" w:line="240" w:lineRule="auto"/>
        <w:rPr>
          <w:color w:val="000000" w:themeColor="text1"/>
        </w:rPr>
      </w:pPr>
      <w:r w:rsidRPr="000C2D51">
        <w:rPr>
          <w:color w:val="000000" w:themeColor="text1"/>
        </w:rPr>
        <w:t>тип полиса ОМС,</w:t>
      </w:r>
    </w:p>
    <w:p w14:paraId="49B29FDF" w14:textId="77777777" w:rsidR="003B730C" w:rsidRPr="000C2D51" w:rsidRDefault="003B730C" w:rsidP="00612E6C">
      <w:pPr>
        <w:pStyle w:val="aff5"/>
        <w:numPr>
          <w:ilvl w:val="1"/>
          <w:numId w:val="109"/>
        </w:numPr>
        <w:spacing w:before="0" w:after="0" w:line="240" w:lineRule="auto"/>
        <w:rPr>
          <w:color w:val="000000" w:themeColor="text1"/>
        </w:rPr>
      </w:pPr>
      <w:r w:rsidRPr="000C2D51">
        <w:rPr>
          <w:color w:val="000000" w:themeColor="text1"/>
        </w:rPr>
        <w:t>номер физического носителя (бланка) полиса ОМС,</w:t>
      </w:r>
    </w:p>
    <w:p w14:paraId="64ABFBB6" w14:textId="77777777" w:rsidR="003B730C" w:rsidRPr="000C2D51" w:rsidRDefault="003B730C" w:rsidP="00612E6C">
      <w:pPr>
        <w:pStyle w:val="aff5"/>
        <w:numPr>
          <w:ilvl w:val="1"/>
          <w:numId w:val="109"/>
        </w:numPr>
        <w:spacing w:before="0" w:after="0" w:line="240" w:lineRule="auto"/>
        <w:rPr>
          <w:color w:val="000000" w:themeColor="text1"/>
        </w:rPr>
      </w:pPr>
      <w:r w:rsidRPr="000C2D51">
        <w:rPr>
          <w:color w:val="000000" w:themeColor="text1"/>
        </w:rPr>
        <w:t>код территории страхования,</w:t>
      </w:r>
    </w:p>
    <w:p w14:paraId="34E45CD2" w14:textId="77777777" w:rsidR="003B730C" w:rsidRPr="000C2D51" w:rsidRDefault="003B730C" w:rsidP="00612E6C">
      <w:pPr>
        <w:pStyle w:val="aff5"/>
        <w:numPr>
          <w:ilvl w:val="1"/>
          <w:numId w:val="109"/>
        </w:numPr>
        <w:spacing w:before="0" w:after="0" w:line="240" w:lineRule="auto"/>
        <w:rPr>
          <w:color w:val="000000" w:themeColor="text1"/>
        </w:rPr>
      </w:pPr>
      <w:r w:rsidRPr="000C2D51">
        <w:rPr>
          <w:color w:val="000000" w:themeColor="text1"/>
        </w:rPr>
        <w:t>ОГРН СМО,</w:t>
      </w:r>
    </w:p>
    <w:p w14:paraId="37C9A6C0" w14:textId="77777777" w:rsidR="003B730C" w:rsidRPr="000C2D51" w:rsidRDefault="003B730C" w:rsidP="00612E6C">
      <w:pPr>
        <w:pStyle w:val="aff5"/>
        <w:numPr>
          <w:ilvl w:val="1"/>
          <w:numId w:val="109"/>
        </w:numPr>
        <w:spacing w:before="0" w:after="0" w:line="240" w:lineRule="auto"/>
        <w:rPr>
          <w:color w:val="000000" w:themeColor="text1"/>
        </w:rPr>
      </w:pPr>
      <w:r w:rsidRPr="000C2D51">
        <w:rPr>
          <w:color w:val="000000" w:themeColor="text1"/>
        </w:rPr>
        <w:t>даты начала и окончания действия полиса ОМС,</w:t>
      </w:r>
    </w:p>
    <w:p w14:paraId="4E0EF202" w14:textId="77777777" w:rsidR="003B730C" w:rsidRPr="000C2D51" w:rsidRDefault="003B730C" w:rsidP="00612E6C">
      <w:pPr>
        <w:pStyle w:val="aff5"/>
        <w:numPr>
          <w:ilvl w:val="1"/>
          <w:numId w:val="109"/>
        </w:numPr>
        <w:spacing w:before="0" w:after="0" w:line="240" w:lineRule="auto"/>
        <w:rPr>
          <w:color w:val="000000" w:themeColor="text1"/>
        </w:rPr>
      </w:pPr>
      <w:r w:rsidRPr="000C2D51">
        <w:rPr>
          <w:color w:val="000000" w:themeColor="text1"/>
        </w:rPr>
        <w:t>дату постановки на учёт,</w:t>
      </w:r>
    </w:p>
    <w:p w14:paraId="2E6723E6" w14:textId="77777777" w:rsidR="003B730C" w:rsidRPr="000C2D51" w:rsidRDefault="003B730C" w:rsidP="00612E6C">
      <w:pPr>
        <w:pStyle w:val="aff5"/>
        <w:numPr>
          <w:ilvl w:val="1"/>
          <w:numId w:val="109"/>
        </w:numPr>
        <w:spacing w:before="0" w:after="0" w:line="240" w:lineRule="auto"/>
        <w:rPr>
          <w:color w:val="000000" w:themeColor="text1"/>
        </w:rPr>
      </w:pPr>
      <w:r w:rsidRPr="000C2D51">
        <w:rPr>
          <w:color w:val="000000" w:themeColor="text1"/>
        </w:rPr>
        <w:t>дату снятия с учёта.</w:t>
      </w:r>
    </w:p>
    <w:p w14:paraId="45D8FAFB" w14:textId="77777777" w:rsidR="003B730C" w:rsidRPr="000C2D51" w:rsidRDefault="003B730C" w:rsidP="003B730C">
      <w:pPr>
        <w:pStyle w:val="aff5"/>
        <w:ind w:left="709"/>
        <w:rPr>
          <w:color w:val="000000" w:themeColor="text1"/>
        </w:rPr>
      </w:pPr>
    </w:p>
    <w:p w14:paraId="30215384"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bookmarkStart w:id="725" w:name="_Ref324506863"/>
      <w:bookmarkStart w:id="726" w:name="_Toc324521311"/>
      <w:r w:rsidRPr="000C2D51">
        <w:rPr>
          <w:color w:val="000000" w:themeColor="text1"/>
        </w:rPr>
        <w:t>Сегмент ZVN – «Идентификация расхождения»</w:t>
      </w:r>
      <w:bookmarkEnd w:id="725"/>
      <w:bookmarkEnd w:id="726"/>
    </w:p>
    <w:p w14:paraId="098DAAC0" w14:textId="77777777" w:rsidR="003B730C" w:rsidRPr="000C2D51" w:rsidRDefault="003B730C" w:rsidP="003B730C">
      <w:pPr>
        <w:rPr>
          <w:color w:val="000000" w:themeColor="text1"/>
        </w:rPr>
      </w:pPr>
    </w:p>
    <w:p w14:paraId="1ADC3948" w14:textId="77777777" w:rsidR="003B730C" w:rsidRPr="000C2D51" w:rsidRDefault="003B730C" w:rsidP="003B730C">
      <w:pPr>
        <w:rPr>
          <w:color w:val="000000" w:themeColor="text1"/>
        </w:rPr>
      </w:pPr>
      <w:r w:rsidRPr="000C2D51">
        <w:rPr>
          <w:color w:val="000000" w:themeColor="text1"/>
        </w:rPr>
        <w:t>Сегмент ZVN предназначен для идентификации расхождения, обнаруженного при сверке данных между Центральным сегментом ЕРЗ и ИС РС ЕРЗ. Сегмент включается в сообщение только в том случае, когда сообщение направлено в связи с устранением расхождения, обнаруженного при сверке. Дата и время исправления данных должны передаваться в поле EVN.2 «Дата регистрации события».</w:t>
      </w:r>
    </w:p>
    <w:p w14:paraId="0D8E351C" w14:textId="77777777" w:rsidR="003B730C" w:rsidRPr="000C2D51" w:rsidRDefault="003B730C" w:rsidP="00612E6C">
      <w:pPr>
        <w:pStyle w:val="af1"/>
        <w:numPr>
          <w:ilvl w:val="1"/>
          <w:numId w:val="138"/>
        </w:numPr>
        <w:spacing w:before="0" w:beforeAutospacing="0" w:after="0"/>
        <w:ind w:left="720"/>
        <w:jc w:val="both"/>
        <w:rPr>
          <w:color w:val="000000" w:themeColor="text1"/>
        </w:rPr>
      </w:pPr>
      <w:r w:rsidRPr="000C2D51">
        <w:rPr>
          <w:color w:val="000000" w:themeColor="text1"/>
        </w:rPr>
        <w:t>Структура сегмента ZVN</w:t>
      </w:r>
    </w:p>
    <w:tbl>
      <w:tblPr>
        <w:tblStyle w:val="aff2"/>
        <w:tblW w:w="0" w:type="auto"/>
        <w:tblLook w:val="04A0" w:firstRow="1" w:lastRow="0" w:firstColumn="1" w:lastColumn="0" w:noHBand="0" w:noVBand="1"/>
      </w:tblPr>
      <w:tblGrid>
        <w:gridCol w:w="892"/>
        <w:gridCol w:w="937"/>
        <w:gridCol w:w="725"/>
        <w:gridCol w:w="1901"/>
        <w:gridCol w:w="5920"/>
      </w:tblGrid>
      <w:tr w:rsidR="003B730C" w:rsidRPr="000C2D51" w14:paraId="4BB05F2A"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893" w:type="dxa"/>
            <w:vMerge w:val="restart"/>
            <w:hideMark/>
          </w:tcPr>
          <w:p w14:paraId="23981E42"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XML-имя</w:t>
            </w:r>
          </w:p>
        </w:tc>
        <w:tc>
          <w:tcPr>
            <w:tcW w:w="0" w:type="auto"/>
            <w:vMerge w:val="restart"/>
            <w:hideMark/>
          </w:tcPr>
          <w:p w14:paraId="1DCD8E77"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 xml:space="preserve">Тип </w:t>
            </w:r>
            <w:r w:rsidRPr="000C2D51">
              <w:rPr>
                <w:color w:val="000000" w:themeColor="text1"/>
                <w:sz w:val="24"/>
              </w:rPr>
              <w:br/>
              <w:t>данных</w:t>
            </w:r>
          </w:p>
        </w:tc>
        <w:tc>
          <w:tcPr>
            <w:tcW w:w="0" w:type="auto"/>
            <w:vMerge w:val="restart"/>
            <w:hideMark/>
          </w:tcPr>
          <w:p w14:paraId="71DF1F74"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Обяз. поле</w:t>
            </w:r>
          </w:p>
        </w:tc>
        <w:tc>
          <w:tcPr>
            <w:tcW w:w="1620" w:type="dxa"/>
            <w:vMerge w:val="restart"/>
            <w:hideMark/>
          </w:tcPr>
          <w:p w14:paraId="17C69623" w14:textId="77777777" w:rsidR="003B730C" w:rsidRPr="000C2D51" w:rsidRDefault="003B730C" w:rsidP="003B730C">
            <w:pPr>
              <w:pStyle w:val="100"/>
              <w:spacing w:before="0" w:after="0"/>
              <w:rPr>
                <w:color w:val="000000" w:themeColor="text1"/>
                <w:sz w:val="24"/>
              </w:rPr>
            </w:pPr>
            <w:r w:rsidRPr="000C2D51">
              <w:rPr>
                <w:color w:val="000000" w:themeColor="text1"/>
                <w:sz w:val="24"/>
              </w:rPr>
              <w:t>Имя поля</w:t>
            </w:r>
          </w:p>
        </w:tc>
        <w:tc>
          <w:tcPr>
            <w:tcW w:w="6069" w:type="dxa"/>
            <w:vMerge w:val="restart"/>
            <w:hideMark/>
          </w:tcPr>
          <w:p w14:paraId="387A6CE5" w14:textId="77777777" w:rsidR="003B730C" w:rsidRPr="000C2D51" w:rsidRDefault="003B730C" w:rsidP="003B730C">
            <w:pPr>
              <w:pStyle w:val="100"/>
              <w:spacing w:before="0" w:after="0"/>
              <w:rPr>
                <w:color w:val="000000" w:themeColor="text1"/>
                <w:sz w:val="24"/>
              </w:rPr>
            </w:pPr>
            <w:r w:rsidRPr="000C2D51">
              <w:rPr>
                <w:color w:val="000000" w:themeColor="text1"/>
                <w:sz w:val="24"/>
              </w:rPr>
              <w:t>Указания по заполнению</w:t>
            </w:r>
          </w:p>
        </w:tc>
      </w:tr>
      <w:tr w:rsidR="003B730C" w:rsidRPr="000C2D51" w14:paraId="4F68C7CF" w14:textId="77777777" w:rsidTr="003B730C">
        <w:trPr>
          <w:trHeight w:val="310"/>
        </w:trPr>
        <w:tc>
          <w:tcPr>
            <w:tcW w:w="893" w:type="dxa"/>
            <w:vMerge/>
          </w:tcPr>
          <w:p w14:paraId="483F9D28" w14:textId="77777777" w:rsidR="003B730C" w:rsidRPr="000C2D51" w:rsidRDefault="003B730C" w:rsidP="003B730C">
            <w:pPr>
              <w:pStyle w:val="102"/>
              <w:spacing w:before="0" w:after="0"/>
              <w:jc w:val="both"/>
              <w:rPr>
                <w:b/>
                <w:color w:val="000000" w:themeColor="text1"/>
                <w:sz w:val="24"/>
              </w:rPr>
            </w:pPr>
          </w:p>
        </w:tc>
        <w:tc>
          <w:tcPr>
            <w:tcW w:w="0" w:type="auto"/>
            <w:vMerge/>
          </w:tcPr>
          <w:p w14:paraId="4B7CEBA3" w14:textId="77777777" w:rsidR="003B730C" w:rsidRPr="000C2D51" w:rsidRDefault="003B730C" w:rsidP="003B730C">
            <w:pPr>
              <w:pStyle w:val="102"/>
              <w:spacing w:before="0" w:after="0"/>
              <w:jc w:val="both"/>
              <w:rPr>
                <w:b/>
                <w:color w:val="000000" w:themeColor="text1"/>
                <w:sz w:val="24"/>
              </w:rPr>
            </w:pPr>
          </w:p>
        </w:tc>
        <w:tc>
          <w:tcPr>
            <w:tcW w:w="0" w:type="auto"/>
            <w:vMerge/>
          </w:tcPr>
          <w:p w14:paraId="12689978" w14:textId="77777777" w:rsidR="003B730C" w:rsidRPr="000C2D51" w:rsidRDefault="003B730C" w:rsidP="003B730C">
            <w:pPr>
              <w:pStyle w:val="102"/>
              <w:spacing w:before="0" w:after="0"/>
              <w:jc w:val="both"/>
              <w:rPr>
                <w:b/>
                <w:color w:val="000000" w:themeColor="text1"/>
                <w:sz w:val="24"/>
              </w:rPr>
            </w:pPr>
          </w:p>
        </w:tc>
        <w:tc>
          <w:tcPr>
            <w:tcW w:w="1620" w:type="dxa"/>
            <w:vMerge/>
          </w:tcPr>
          <w:p w14:paraId="51D44E7C" w14:textId="77777777" w:rsidR="003B730C" w:rsidRPr="000C2D51" w:rsidRDefault="003B730C" w:rsidP="003B730C">
            <w:pPr>
              <w:pStyle w:val="100"/>
              <w:spacing w:before="0" w:after="0"/>
              <w:rPr>
                <w:b/>
                <w:color w:val="000000" w:themeColor="text1"/>
                <w:sz w:val="24"/>
              </w:rPr>
            </w:pPr>
          </w:p>
        </w:tc>
        <w:tc>
          <w:tcPr>
            <w:tcW w:w="6069" w:type="dxa"/>
            <w:vMerge/>
          </w:tcPr>
          <w:p w14:paraId="58D3C63C" w14:textId="77777777" w:rsidR="003B730C" w:rsidRPr="000C2D51" w:rsidRDefault="003B730C" w:rsidP="003B730C">
            <w:pPr>
              <w:pStyle w:val="100"/>
              <w:spacing w:before="0" w:after="0"/>
              <w:rPr>
                <w:b/>
                <w:color w:val="000000" w:themeColor="text1"/>
                <w:sz w:val="24"/>
              </w:rPr>
            </w:pPr>
          </w:p>
        </w:tc>
      </w:tr>
      <w:tr w:rsidR="003B730C" w:rsidRPr="000C2D51" w14:paraId="4F1C8613" w14:textId="77777777" w:rsidTr="003B730C">
        <w:trPr>
          <w:trHeight w:val="36"/>
        </w:trPr>
        <w:tc>
          <w:tcPr>
            <w:tcW w:w="893" w:type="dxa"/>
          </w:tcPr>
          <w:p w14:paraId="01C62C24"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ZVN.1</w:t>
            </w:r>
          </w:p>
        </w:tc>
        <w:tc>
          <w:tcPr>
            <w:tcW w:w="0" w:type="auto"/>
          </w:tcPr>
          <w:p w14:paraId="2A980FAF"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ST</w:t>
            </w:r>
          </w:p>
        </w:tc>
        <w:tc>
          <w:tcPr>
            <w:tcW w:w="0" w:type="auto"/>
          </w:tcPr>
          <w:p w14:paraId="269E85AB"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Да</w:t>
            </w:r>
          </w:p>
        </w:tc>
        <w:tc>
          <w:tcPr>
            <w:tcW w:w="1620" w:type="dxa"/>
          </w:tcPr>
          <w:p w14:paraId="2A7ABA7A" w14:textId="77777777" w:rsidR="003B730C" w:rsidRPr="000C2D51" w:rsidRDefault="003B730C" w:rsidP="003B730C">
            <w:pPr>
              <w:pStyle w:val="100"/>
              <w:spacing w:before="0" w:after="0"/>
              <w:rPr>
                <w:rStyle w:val="affff6"/>
                <w:b w:val="0"/>
                <w:color w:val="000000" w:themeColor="text1"/>
                <w:sz w:val="24"/>
              </w:rPr>
            </w:pPr>
            <w:r w:rsidRPr="000C2D51">
              <w:rPr>
                <w:rStyle w:val="affff6"/>
                <w:color w:val="000000" w:themeColor="text1"/>
                <w:sz w:val="24"/>
              </w:rPr>
              <w:t>Идентификатор расхождения</w:t>
            </w:r>
          </w:p>
        </w:tc>
        <w:tc>
          <w:tcPr>
            <w:tcW w:w="6069" w:type="dxa"/>
          </w:tcPr>
          <w:p w14:paraId="4150AD7E" w14:textId="77777777" w:rsidR="003B730C" w:rsidRPr="000C2D51" w:rsidRDefault="003B730C" w:rsidP="003B730C">
            <w:pPr>
              <w:pStyle w:val="100"/>
              <w:spacing w:before="0" w:after="0"/>
              <w:rPr>
                <w:color w:val="000000" w:themeColor="text1"/>
                <w:sz w:val="24"/>
              </w:rPr>
            </w:pPr>
            <w:r w:rsidRPr="000C2D51">
              <w:rPr>
                <w:color w:val="000000" w:themeColor="text1"/>
                <w:sz w:val="24"/>
              </w:rPr>
              <w:t>Уникальный идентификатор расхождения, указанный в протоколе расхождений, полученном из ЦС ЕРЗ.</w:t>
            </w:r>
          </w:p>
        </w:tc>
      </w:tr>
    </w:tbl>
    <w:p w14:paraId="145075CD" w14:textId="77777777" w:rsidR="003B730C" w:rsidRPr="000C2D51" w:rsidRDefault="003B730C" w:rsidP="003B730C">
      <w:pPr>
        <w:pStyle w:val="42"/>
        <w:keepNext/>
        <w:numPr>
          <w:ilvl w:val="0"/>
          <w:numId w:val="0"/>
        </w:numPr>
        <w:spacing w:before="0" w:beforeAutospacing="0" w:after="0" w:line="240" w:lineRule="auto"/>
        <w:ind w:left="709"/>
        <w:outlineLvl w:val="9"/>
        <w:rPr>
          <w:color w:val="000000" w:themeColor="text1"/>
        </w:rPr>
      </w:pPr>
      <w:bookmarkStart w:id="727" w:name="_Toc276148676"/>
      <w:bookmarkStart w:id="728" w:name="_Toc276386121"/>
      <w:bookmarkStart w:id="729" w:name="_Toc278895122"/>
      <w:bookmarkStart w:id="730" w:name="_Toc309762945"/>
      <w:bookmarkStart w:id="731" w:name="_Toc324521312"/>
    </w:p>
    <w:p w14:paraId="6DC3E65A"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r w:rsidRPr="000C2D51">
        <w:rPr>
          <w:color w:val="000000" w:themeColor="text1"/>
        </w:rPr>
        <w:t>Сегмент PID – «Идентификация застрахованного лица»</w:t>
      </w:r>
      <w:bookmarkEnd w:id="727"/>
      <w:bookmarkEnd w:id="728"/>
      <w:bookmarkEnd w:id="729"/>
      <w:bookmarkEnd w:id="730"/>
      <w:bookmarkEnd w:id="731"/>
    </w:p>
    <w:p w14:paraId="0F690355" w14:textId="77777777" w:rsidR="003B730C" w:rsidRPr="000C2D51" w:rsidRDefault="003B730C" w:rsidP="003B730C">
      <w:pPr>
        <w:rPr>
          <w:color w:val="000000" w:themeColor="text1"/>
        </w:rPr>
      </w:pPr>
      <w:r w:rsidRPr="000C2D51">
        <w:rPr>
          <w:color w:val="000000" w:themeColor="text1"/>
        </w:rPr>
        <w:t xml:space="preserve">Сегмент PID содержит постоянные сведения о застрахованном лице, а также демографическую часть, не подверженную особо частым изменениям (таблица Б.7). </w:t>
      </w:r>
    </w:p>
    <w:p w14:paraId="4AB19870" w14:textId="77777777" w:rsidR="003B730C" w:rsidRPr="000C2D51" w:rsidRDefault="003B730C" w:rsidP="00612E6C">
      <w:pPr>
        <w:pStyle w:val="af1"/>
        <w:numPr>
          <w:ilvl w:val="1"/>
          <w:numId w:val="138"/>
        </w:numPr>
        <w:spacing w:before="0" w:beforeAutospacing="0" w:after="0"/>
        <w:ind w:left="720"/>
        <w:jc w:val="both"/>
        <w:rPr>
          <w:color w:val="000000" w:themeColor="text1"/>
        </w:rPr>
      </w:pPr>
      <w:bookmarkStart w:id="732" w:name="_Toc265492186"/>
      <w:bookmarkStart w:id="733" w:name="_Ref266099557"/>
      <w:bookmarkStart w:id="734" w:name="_Toc266314565"/>
      <w:bookmarkStart w:id="735" w:name="_Toc270674567"/>
      <w:bookmarkStart w:id="736" w:name="_Toc273030501"/>
      <w:bookmarkStart w:id="737" w:name="_Toc273742473"/>
      <w:bookmarkStart w:id="738" w:name="_Toc274224623"/>
      <w:bookmarkStart w:id="739" w:name="_Toc275186434"/>
      <w:bookmarkStart w:id="740" w:name="_Toc280108992"/>
      <w:r w:rsidRPr="000C2D51">
        <w:rPr>
          <w:color w:val="000000" w:themeColor="text1"/>
        </w:rPr>
        <w:t>Структура сегмента PID</w:t>
      </w:r>
      <w:bookmarkEnd w:id="732"/>
      <w:r w:rsidRPr="000C2D51">
        <w:rPr>
          <w:color w:val="000000" w:themeColor="text1"/>
        </w:rPr>
        <w:t xml:space="preserve"> (сообщение о событии A08)</w:t>
      </w:r>
      <w:bookmarkEnd w:id="733"/>
      <w:bookmarkEnd w:id="734"/>
      <w:bookmarkEnd w:id="735"/>
      <w:bookmarkEnd w:id="736"/>
      <w:bookmarkEnd w:id="737"/>
      <w:bookmarkEnd w:id="738"/>
      <w:bookmarkEnd w:id="739"/>
      <w:bookmarkEnd w:id="740"/>
    </w:p>
    <w:p w14:paraId="1A31E23F" w14:textId="77777777" w:rsidR="003B730C" w:rsidRPr="005855DF" w:rsidRDefault="003B730C" w:rsidP="003B730C">
      <w:pPr>
        <w:rPr>
          <w:color w:val="000000" w:themeColor="text1"/>
        </w:rPr>
      </w:pPr>
    </w:p>
    <w:tbl>
      <w:tblPr>
        <w:tblStyle w:val="aff2"/>
        <w:tblW w:w="10433" w:type="dxa"/>
        <w:tblLayout w:type="fixed"/>
        <w:tblLook w:val="04A0" w:firstRow="1" w:lastRow="0" w:firstColumn="1" w:lastColumn="0" w:noHBand="0" w:noVBand="1"/>
      </w:tblPr>
      <w:tblGrid>
        <w:gridCol w:w="936"/>
        <w:gridCol w:w="850"/>
        <w:gridCol w:w="709"/>
        <w:gridCol w:w="1360"/>
        <w:gridCol w:w="510"/>
        <w:gridCol w:w="708"/>
        <w:gridCol w:w="624"/>
        <w:gridCol w:w="567"/>
        <w:gridCol w:w="624"/>
        <w:gridCol w:w="1560"/>
        <w:gridCol w:w="1985"/>
      </w:tblGrid>
      <w:tr w:rsidR="003B730C" w:rsidRPr="005855DF" w14:paraId="7AF89814"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936" w:type="dxa"/>
            <w:vMerge w:val="restart"/>
            <w:hideMark/>
          </w:tcPr>
          <w:p w14:paraId="06C15166"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850" w:type="dxa"/>
            <w:vMerge w:val="restart"/>
            <w:hideMark/>
          </w:tcPr>
          <w:p w14:paraId="415C669C"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09" w:type="dxa"/>
            <w:vMerge w:val="restart"/>
            <w:hideMark/>
          </w:tcPr>
          <w:p w14:paraId="10D93D20"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Обяз. поле</w:t>
            </w:r>
          </w:p>
        </w:tc>
        <w:tc>
          <w:tcPr>
            <w:tcW w:w="1360" w:type="dxa"/>
            <w:vMerge w:val="restart"/>
            <w:hideMark/>
          </w:tcPr>
          <w:p w14:paraId="790AAEEB" w14:textId="77777777" w:rsidR="003B730C" w:rsidRPr="005855DF" w:rsidRDefault="003B730C" w:rsidP="003B730C">
            <w:pPr>
              <w:pStyle w:val="102"/>
              <w:spacing w:before="0" w:after="0"/>
              <w:jc w:val="both"/>
              <w:rPr>
                <w:color w:val="000000" w:themeColor="text1"/>
              </w:rPr>
            </w:pPr>
            <w:r w:rsidRPr="005855DF">
              <w:rPr>
                <w:color w:val="000000" w:themeColor="text1"/>
              </w:rPr>
              <w:t>Имя поля</w:t>
            </w:r>
          </w:p>
        </w:tc>
        <w:tc>
          <w:tcPr>
            <w:tcW w:w="510" w:type="dxa"/>
            <w:vMerge w:val="restart"/>
            <w:hideMark/>
          </w:tcPr>
          <w:p w14:paraId="29E5535A"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Экз.</w:t>
            </w:r>
          </w:p>
        </w:tc>
        <w:tc>
          <w:tcPr>
            <w:tcW w:w="1332" w:type="dxa"/>
            <w:gridSpan w:val="2"/>
            <w:hideMark/>
          </w:tcPr>
          <w:p w14:paraId="5DBB5F69"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191" w:type="dxa"/>
            <w:gridSpan w:val="2"/>
          </w:tcPr>
          <w:p w14:paraId="7848366D"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560" w:type="dxa"/>
            <w:vMerge w:val="restart"/>
          </w:tcPr>
          <w:p w14:paraId="055CFA66"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1985" w:type="dxa"/>
            <w:vMerge w:val="restart"/>
            <w:hideMark/>
          </w:tcPr>
          <w:p w14:paraId="5AFEC5D6" w14:textId="77777777" w:rsidR="003B730C" w:rsidRPr="005855DF" w:rsidRDefault="003B730C" w:rsidP="003B730C">
            <w:pPr>
              <w:pStyle w:val="102"/>
              <w:spacing w:before="0" w:after="0"/>
              <w:jc w:val="both"/>
              <w:rPr>
                <w:color w:val="000000" w:themeColor="text1"/>
              </w:rPr>
            </w:pPr>
            <w:r w:rsidRPr="005855DF">
              <w:rPr>
                <w:color w:val="000000" w:themeColor="text1"/>
              </w:rPr>
              <w:t>Указания по заполнению</w:t>
            </w:r>
          </w:p>
        </w:tc>
      </w:tr>
      <w:tr w:rsidR="003B730C" w:rsidRPr="005855DF" w14:paraId="3233EA0F" w14:textId="77777777" w:rsidTr="003B730C">
        <w:trPr>
          <w:trHeight w:val="36"/>
        </w:trPr>
        <w:tc>
          <w:tcPr>
            <w:tcW w:w="936" w:type="dxa"/>
            <w:vMerge/>
          </w:tcPr>
          <w:p w14:paraId="2DEF2257" w14:textId="77777777" w:rsidR="003B730C" w:rsidRPr="005855DF" w:rsidRDefault="003B730C" w:rsidP="003B730C">
            <w:pPr>
              <w:pStyle w:val="102"/>
              <w:spacing w:before="0" w:after="0"/>
              <w:jc w:val="both"/>
              <w:rPr>
                <w:b/>
                <w:color w:val="000000" w:themeColor="text1"/>
              </w:rPr>
            </w:pPr>
          </w:p>
        </w:tc>
        <w:tc>
          <w:tcPr>
            <w:tcW w:w="850" w:type="dxa"/>
            <w:vMerge/>
          </w:tcPr>
          <w:p w14:paraId="4A052CCF" w14:textId="77777777" w:rsidR="003B730C" w:rsidRPr="005855DF" w:rsidRDefault="003B730C" w:rsidP="003B730C">
            <w:pPr>
              <w:pStyle w:val="102"/>
              <w:spacing w:before="0" w:after="0"/>
              <w:jc w:val="both"/>
              <w:rPr>
                <w:b/>
                <w:color w:val="000000" w:themeColor="text1"/>
              </w:rPr>
            </w:pPr>
          </w:p>
        </w:tc>
        <w:tc>
          <w:tcPr>
            <w:tcW w:w="709" w:type="dxa"/>
            <w:vMerge/>
          </w:tcPr>
          <w:p w14:paraId="4394ECCC" w14:textId="77777777" w:rsidR="003B730C" w:rsidRPr="005855DF" w:rsidRDefault="003B730C" w:rsidP="003B730C">
            <w:pPr>
              <w:pStyle w:val="102"/>
              <w:spacing w:before="0" w:after="0"/>
              <w:jc w:val="both"/>
              <w:rPr>
                <w:b/>
                <w:color w:val="000000" w:themeColor="text1"/>
              </w:rPr>
            </w:pPr>
          </w:p>
        </w:tc>
        <w:tc>
          <w:tcPr>
            <w:tcW w:w="1360" w:type="dxa"/>
            <w:vMerge/>
          </w:tcPr>
          <w:p w14:paraId="434D21A8" w14:textId="77777777" w:rsidR="003B730C" w:rsidRPr="005855DF" w:rsidRDefault="003B730C" w:rsidP="003B730C">
            <w:pPr>
              <w:pStyle w:val="100"/>
              <w:spacing w:before="0" w:after="0"/>
              <w:rPr>
                <w:b/>
                <w:color w:val="000000" w:themeColor="text1"/>
              </w:rPr>
            </w:pPr>
          </w:p>
        </w:tc>
        <w:tc>
          <w:tcPr>
            <w:tcW w:w="510" w:type="dxa"/>
            <w:vMerge/>
          </w:tcPr>
          <w:p w14:paraId="0110F1D1" w14:textId="77777777" w:rsidR="003B730C" w:rsidRPr="005855DF" w:rsidRDefault="003B730C" w:rsidP="003B730C">
            <w:pPr>
              <w:pStyle w:val="102"/>
              <w:spacing w:before="0" w:after="0"/>
              <w:jc w:val="both"/>
              <w:rPr>
                <w:b/>
                <w:color w:val="000000" w:themeColor="text1"/>
              </w:rPr>
            </w:pPr>
          </w:p>
        </w:tc>
        <w:tc>
          <w:tcPr>
            <w:tcW w:w="708" w:type="dxa"/>
          </w:tcPr>
          <w:p w14:paraId="021992DB"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Имя</w:t>
            </w:r>
          </w:p>
        </w:tc>
        <w:tc>
          <w:tcPr>
            <w:tcW w:w="624" w:type="dxa"/>
          </w:tcPr>
          <w:p w14:paraId="2A238A51"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Обяз.</w:t>
            </w:r>
          </w:p>
        </w:tc>
        <w:tc>
          <w:tcPr>
            <w:tcW w:w="567" w:type="dxa"/>
          </w:tcPr>
          <w:p w14:paraId="307E1197"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Имя</w:t>
            </w:r>
          </w:p>
        </w:tc>
        <w:tc>
          <w:tcPr>
            <w:tcW w:w="624" w:type="dxa"/>
          </w:tcPr>
          <w:p w14:paraId="6F7595F9"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Обяз.</w:t>
            </w:r>
          </w:p>
        </w:tc>
        <w:tc>
          <w:tcPr>
            <w:tcW w:w="1560" w:type="dxa"/>
            <w:vMerge/>
          </w:tcPr>
          <w:p w14:paraId="0D0757ED" w14:textId="77777777" w:rsidR="003B730C" w:rsidRPr="005855DF" w:rsidRDefault="003B730C" w:rsidP="003B730C">
            <w:pPr>
              <w:pStyle w:val="100"/>
              <w:spacing w:before="0" w:after="0"/>
              <w:rPr>
                <w:b/>
                <w:color w:val="000000" w:themeColor="text1"/>
              </w:rPr>
            </w:pPr>
          </w:p>
        </w:tc>
        <w:tc>
          <w:tcPr>
            <w:tcW w:w="1985" w:type="dxa"/>
            <w:vMerge/>
          </w:tcPr>
          <w:p w14:paraId="6DC4CE86" w14:textId="77777777" w:rsidR="003B730C" w:rsidRPr="005855DF" w:rsidRDefault="003B730C" w:rsidP="003B730C">
            <w:pPr>
              <w:pStyle w:val="100"/>
              <w:spacing w:before="0" w:after="0"/>
              <w:rPr>
                <w:b/>
                <w:color w:val="000000" w:themeColor="text1"/>
              </w:rPr>
            </w:pPr>
          </w:p>
        </w:tc>
      </w:tr>
      <w:tr w:rsidR="003B730C" w:rsidRPr="005855DF" w14:paraId="3D5D74F4" w14:textId="77777777" w:rsidTr="003B730C">
        <w:trPr>
          <w:trHeight w:val="311"/>
        </w:trPr>
        <w:tc>
          <w:tcPr>
            <w:tcW w:w="936" w:type="dxa"/>
            <w:vMerge w:val="restart"/>
            <w:hideMark/>
          </w:tcPr>
          <w:p w14:paraId="0CA7133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850" w:type="dxa"/>
            <w:vMerge w:val="restart"/>
            <w:hideMark/>
          </w:tcPr>
          <w:p w14:paraId="0098458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709" w:type="dxa"/>
            <w:vMerge w:val="restart"/>
            <w:hideMark/>
          </w:tcPr>
          <w:p w14:paraId="6CAFEF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60" w:type="dxa"/>
            <w:vMerge w:val="restart"/>
            <w:hideMark/>
          </w:tcPr>
          <w:p w14:paraId="348EBE2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10" w:type="dxa"/>
            <w:vMerge w:val="restart"/>
            <w:hideMark/>
          </w:tcPr>
          <w:p w14:paraId="63218BC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68" w:type="dxa"/>
            <w:gridSpan w:val="6"/>
          </w:tcPr>
          <w:p w14:paraId="18FD02B4" w14:textId="77777777" w:rsidR="003B730C" w:rsidRPr="005855DF" w:rsidRDefault="003B730C" w:rsidP="003B730C">
            <w:pPr>
              <w:pStyle w:val="100"/>
              <w:spacing w:before="0" w:after="0"/>
              <w:rPr>
                <w:color w:val="000000" w:themeColor="text1"/>
              </w:rPr>
            </w:pPr>
            <w:r w:rsidRPr="005855DF">
              <w:rPr>
                <w:color w:val="000000" w:themeColor="text1"/>
              </w:rPr>
              <w:t>ЕНП, серия и номер УДЛ, СНИЛС, номер УЭК. См. п. Б.2.5.3.1.</w:t>
            </w:r>
          </w:p>
        </w:tc>
      </w:tr>
      <w:tr w:rsidR="003B730C" w:rsidRPr="005855DF" w14:paraId="36800088" w14:textId="77777777" w:rsidTr="003B730C">
        <w:trPr>
          <w:trHeight w:val="311"/>
        </w:trPr>
        <w:tc>
          <w:tcPr>
            <w:tcW w:w="936" w:type="dxa"/>
            <w:vMerge/>
          </w:tcPr>
          <w:p w14:paraId="455C8C02" w14:textId="77777777" w:rsidR="003B730C" w:rsidRPr="005855DF" w:rsidRDefault="003B730C" w:rsidP="003B730C">
            <w:pPr>
              <w:pStyle w:val="102"/>
              <w:spacing w:before="0" w:after="0"/>
              <w:jc w:val="both"/>
              <w:rPr>
                <w:rStyle w:val="affff6"/>
                <w:b w:val="0"/>
                <w:color w:val="000000" w:themeColor="text1"/>
              </w:rPr>
            </w:pPr>
          </w:p>
        </w:tc>
        <w:tc>
          <w:tcPr>
            <w:tcW w:w="850" w:type="dxa"/>
            <w:vMerge/>
          </w:tcPr>
          <w:p w14:paraId="0A73FAA0"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1E62940F" w14:textId="77777777" w:rsidR="003B730C" w:rsidRPr="005855DF" w:rsidRDefault="003B730C" w:rsidP="003B730C">
            <w:pPr>
              <w:pStyle w:val="102"/>
              <w:spacing w:before="0" w:after="0"/>
              <w:jc w:val="both"/>
              <w:rPr>
                <w:rStyle w:val="affff6"/>
                <w:b w:val="0"/>
                <w:color w:val="000000" w:themeColor="text1"/>
              </w:rPr>
            </w:pPr>
          </w:p>
        </w:tc>
        <w:tc>
          <w:tcPr>
            <w:tcW w:w="1360" w:type="dxa"/>
            <w:vMerge/>
          </w:tcPr>
          <w:p w14:paraId="46D6C550" w14:textId="77777777" w:rsidR="003B730C" w:rsidRPr="005855DF" w:rsidRDefault="003B730C" w:rsidP="003B730C">
            <w:pPr>
              <w:pStyle w:val="100"/>
              <w:spacing w:before="0" w:after="0"/>
              <w:rPr>
                <w:rStyle w:val="affff6"/>
                <w:b w:val="0"/>
                <w:color w:val="000000" w:themeColor="text1"/>
              </w:rPr>
            </w:pPr>
          </w:p>
        </w:tc>
        <w:tc>
          <w:tcPr>
            <w:tcW w:w="510" w:type="dxa"/>
            <w:vMerge/>
          </w:tcPr>
          <w:p w14:paraId="385C5AF1"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4A1990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24" w:type="dxa"/>
          </w:tcPr>
          <w:p w14:paraId="51DB1D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5DFA8808" w14:textId="77777777" w:rsidR="003B730C" w:rsidRPr="005855DF" w:rsidRDefault="003B730C" w:rsidP="003B730C">
            <w:pPr>
              <w:pStyle w:val="102"/>
              <w:spacing w:before="0" w:after="0"/>
              <w:jc w:val="both"/>
              <w:rPr>
                <w:color w:val="000000" w:themeColor="text1"/>
              </w:rPr>
            </w:pPr>
          </w:p>
        </w:tc>
        <w:tc>
          <w:tcPr>
            <w:tcW w:w="624" w:type="dxa"/>
          </w:tcPr>
          <w:p w14:paraId="6F418873" w14:textId="77777777" w:rsidR="003B730C" w:rsidRPr="005855DF" w:rsidRDefault="003B730C" w:rsidP="003B730C">
            <w:pPr>
              <w:pStyle w:val="102"/>
              <w:spacing w:before="0" w:after="0"/>
              <w:jc w:val="both"/>
              <w:rPr>
                <w:color w:val="000000" w:themeColor="text1"/>
              </w:rPr>
            </w:pPr>
          </w:p>
        </w:tc>
        <w:tc>
          <w:tcPr>
            <w:tcW w:w="1560" w:type="dxa"/>
          </w:tcPr>
          <w:p w14:paraId="401C930C" w14:textId="77777777" w:rsidR="003B730C" w:rsidRPr="005855DF" w:rsidRDefault="003B730C" w:rsidP="003B730C">
            <w:pPr>
              <w:pStyle w:val="100"/>
              <w:spacing w:before="0" w:after="0"/>
              <w:rPr>
                <w:color w:val="000000" w:themeColor="text1"/>
              </w:rPr>
            </w:pPr>
          </w:p>
        </w:tc>
        <w:tc>
          <w:tcPr>
            <w:tcW w:w="1985" w:type="dxa"/>
          </w:tcPr>
          <w:p w14:paraId="23420329" w14:textId="77777777" w:rsidR="003B730C" w:rsidRPr="005855DF" w:rsidRDefault="003B730C" w:rsidP="003B730C">
            <w:pPr>
              <w:pStyle w:val="100"/>
              <w:spacing w:before="0" w:after="0"/>
              <w:rPr>
                <w:color w:val="000000" w:themeColor="text1"/>
              </w:rPr>
            </w:pPr>
            <w:r w:rsidRPr="005855DF">
              <w:rPr>
                <w:color w:val="000000" w:themeColor="text1"/>
              </w:rPr>
              <w:t>Значение идентификатора.</w:t>
            </w:r>
          </w:p>
        </w:tc>
      </w:tr>
      <w:tr w:rsidR="003B730C" w:rsidRPr="005855DF" w14:paraId="07C8C034" w14:textId="77777777" w:rsidTr="003B730C">
        <w:trPr>
          <w:trHeight w:val="85"/>
        </w:trPr>
        <w:tc>
          <w:tcPr>
            <w:tcW w:w="936" w:type="dxa"/>
            <w:vMerge/>
            <w:hideMark/>
          </w:tcPr>
          <w:p w14:paraId="67A12391"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2BDE5A6D"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0C3FDEE5" w14:textId="77777777" w:rsidR="003B730C" w:rsidRPr="005855DF" w:rsidRDefault="003B730C" w:rsidP="003B730C">
            <w:pPr>
              <w:pStyle w:val="102"/>
              <w:spacing w:before="0" w:after="0"/>
              <w:jc w:val="both"/>
              <w:rPr>
                <w:rStyle w:val="affff6"/>
                <w:b w:val="0"/>
                <w:color w:val="000000" w:themeColor="text1"/>
              </w:rPr>
            </w:pPr>
          </w:p>
        </w:tc>
        <w:tc>
          <w:tcPr>
            <w:tcW w:w="1360" w:type="dxa"/>
            <w:vMerge/>
            <w:hideMark/>
          </w:tcPr>
          <w:p w14:paraId="09569BC3" w14:textId="77777777" w:rsidR="003B730C" w:rsidRPr="005855DF" w:rsidRDefault="003B730C" w:rsidP="003B730C">
            <w:pPr>
              <w:rPr>
                <w:rStyle w:val="affff6"/>
                <w:b w:val="0"/>
                <w:color w:val="000000" w:themeColor="text1"/>
              </w:rPr>
            </w:pPr>
          </w:p>
        </w:tc>
        <w:tc>
          <w:tcPr>
            <w:tcW w:w="510" w:type="dxa"/>
            <w:vMerge/>
            <w:hideMark/>
          </w:tcPr>
          <w:p w14:paraId="5AA22D87"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1AB97B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24" w:type="dxa"/>
          </w:tcPr>
          <w:p w14:paraId="58D2D0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2A9906E0" w14:textId="77777777" w:rsidR="003B730C" w:rsidRPr="005855DF" w:rsidRDefault="003B730C" w:rsidP="003B730C">
            <w:pPr>
              <w:pStyle w:val="102"/>
              <w:spacing w:before="0" w:after="0"/>
              <w:jc w:val="both"/>
              <w:rPr>
                <w:color w:val="000000" w:themeColor="text1"/>
              </w:rPr>
            </w:pPr>
          </w:p>
        </w:tc>
        <w:tc>
          <w:tcPr>
            <w:tcW w:w="624" w:type="dxa"/>
          </w:tcPr>
          <w:p w14:paraId="4BA986EE" w14:textId="77777777" w:rsidR="003B730C" w:rsidRPr="005855DF" w:rsidRDefault="003B730C" w:rsidP="003B730C">
            <w:pPr>
              <w:pStyle w:val="102"/>
              <w:spacing w:before="0" w:after="0"/>
              <w:jc w:val="both"/>
              <w:rPr>
                <w:color w:val="000000" w:themeColor="text1"/>
              </w:rPr>
            </w:pPr>
          </w:p>
        </w:tc>
        <w:tc>
          <w:tcPr>
            <w:tcW w:w="1560" w:type="dxa"/>
          </w:tcPr>
          <w:p w14:paraId="41AA4435" w14:textId="77777777" w:rsidR="003B730C" w:rsidRPr="005855DF" w:rsidRDefault="003B730C" w:rsidP="003B730C">
            <w:pPr>
              <w:pStyle w:val="100"/>
              <w:spacing w:before="0" w:after="0"/>
              <w:rPr>
                <w:color w:val="000000" w:themeColor="text1"/>
              </w:rPr>
            </w:pPr>
          </w:p>
        </w:tc>
        <w:tc>
          <w:tcPr>
            <w:tcW w:w="1985" w:type="dxa"/>
            <w:hideMark/>
          </w:tcPr>
          <w:p w14:paraId="3C0786BC"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Код из СК 1.2.643.2.40.5.100.203 (таблицы 63 и 64).</w:t>
            </w:r>
          </w:p>
        </w:tc>
      </w:tr>
      <w:tr w:rsidR="003B730C" w:rsidRPr="005855DF" w14:paraId="3F3E0603" w14:textId="77777777" w:rsidTr="003B730C">
        <w:trPr>
          <w:trHeight w:val="85"/>
        </w:trPr>
        <w:tc>
          <w:tcPr>
            <w:tcW w:w="936" w:type="dxa"/>
          </w:tcPr>
          <w:p w14:paraId="3B823F91" w14:textId="77777777" w:rsidR="003B730C" w:rsidRPr="005855DF" w:rsidRDefault="003B730C" w:rsidP="003B730C">
            <w:pPr>
              <w:pStyle w:val="102"/>
              <w:spacing w:before="0" w:after="0"/>
              <w:jc w:val="both"/>
              <w:rPr>
                <w:rStyle w:val="affff6"/>
                <w:b w:val="0"/>
                <w:color w:val="000000" w:themeColor="text1"/>
              </w:rPr>
            </w:pPr>
          </w:p>
        </w:tc>
        <w:tc>
          <w:tcPr>
            <w:tcW w:w="850" w:type="dxa"/>
          </w:tcPr>
          <w:p w14:paraId="0ECD6BC1"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79AB88ED" w14:textId="77777777" w:rsidR="003B730C" w:rsidRPr="005855DF" w:rsidRDefault="003B730C" w:rsidP="003B730C">
            <w:pPr>
              <w:pStyle w:val="102"/>
              <w:spacing w:before="0" w:after="0"/>
              <w:jc w:val="both"/>
              <w:rPr>
                <w:rStyle w:val="affff6"/>
                <w:b w:val="0"/>
                <w:color w:val="000000" w:themeColor="text1"/>
              </w:rPr>
            </w:pPr>
          </w:p>
        </w:tc>
        <w:tc>
          <w:tcPr>
            <w:tcW w:w="1360" w:type="dxa"/>
          </w:tcPr>
          <w:p w14:paraId="44B0E6AE" w14:textId="77777777" w:rsidR="003B730C" w:rsidRPr="005855DF" w:rsidRDefault="003B730C" w:rsidP="003B730C">
            <w:pPr>
              <w:rPr>
                <w:rStyle w:val="affff6"/>
                <w:b w:val="0"/>
                <w:color w:val="000000" w:themeColor="text1"/>
              </w:rPr>
            </w:pPr>
          </w:p>
        </w:tc>
        <w:tc>
          <w:tcPr>
            <w:tcW w:w="510" w:type="dxa"/>
          </w:tcPr>
          <w:p w14:paraId="518E8158"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6304E8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CX.7</w:t>
            </w:r>
          </w:p>
        </w:tc>
        <w:tc>
          <w:tcPr>
            <w:tcW w:w="624" w:type="dxa"/>
          </w:tcPr>
          <w:p w14:paraId="4E5981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5AD91BE3" w14:textId="77777777" w:rsidR="003B730C" w:rsidRPr="005855DF" w:rsidRDefault="003B730C" w:rsidP="003B730C">
            <w:pPr>
              <w:pStyle w:val="102"/>
              <w:spacing w:before="0" w:after="0"/>
              <w:jc w:val="both"/>
              <w:rPr>
                <w:color w:val="000000" w:themeColor="text1"/>
              </w:rPr>
            </w:pPr>
          </w:p>
        </w:tc>
        <w:tc>
          <w:tcPr>
            <w:tcW w:w="624" w:type="dxa"/>
          </w:tcPr>
          <w:p w14:paraId="560FAA4E" w14:textId="77777777" w:rsidR="003B730C" w:rsidRPr="005855DF" w:rsidRDefault="003B730C" w:rsidP="003B730C">
            <w:pPr>
              <w:pStyle w:val="102"/>
              <w:spacing w:before="0" w:after="0"/>
              <w:jc w:val="both"/>
              <w:rPr>
                <w:color w:val="000000" w:themeColor="text1"/>
              </w:rPr>
            </w:pPr>
          </w:p>
        </w:tc>
        <w:tc>
          <w:tcPr>
            <w:tcW w:w="1560" w:type="dxa"/>
          </w:tcPr>
          <w:p w14:paraId="3205602F" w14:textId="77777777" w:rsidR="003B730C" w:rsidRPr="005855DF" w:rsidRDefault="003B730C" w:rsidP="003B730C">
            <w:pPr>
              <w:pStyle w:val="100"/>
              <w:spacing w:before="0" w:after="0"/>
              <w:rPr>
                <w:color w:val="000000" w:themeColor="text1"/>
              </w:rPr>
            </w:pPr>
          </w:p>
        </w:tc>
        <w:tc>
          <w:tcPr>
            <w:tcW w:w="1985" w:type="dxa"/>
          </w:tcPr>
          <w:p w14:paraId="1347A97E" w14:textId="77777777" w:rsidR="003B730C" w:rsidRPr="005855DF" w:rsidRDefault="003B730C" w:rsidP="003B730C">
            <w:pPr>
              <w:pStyle w:val="100"/>
              <w:spacing w:before="0" w:after="0"/>
              <w:rPr>
                <w:color w:val="000000" w:themeColor="text1"/>
              </w:rPr>
            </w:pPr>
            <w:r w:rsidRPr="005855DF">
              <w:rPr>
                <w:color w:val="000000" w:themeColor="text1"/>
              </w:rPr>
              <w:t>Дата выдачи документа, удостоверяющего личность. Обязательно для всех документов, удостоверяющих личность, в событиях страхования после 18.07.2013</w:t>
            </w:r>
          </w:p>
        </w:tc>
      </w:tr>
      <w:tr w:rsidR="003B730C" w:rsidRPr="005855DF" w14:paraId="6ED1E862" w14:textId="77777777" w:rsidTr="003B730C">
        <w:trPr>
          <w:trHeight w:val="85"/>
        </w:trPr>
        <w:tc>
          <w:tcPr>
            <w:tcW w:w="936" w:type="dxa"/>
          </w:tcPr>
          <w:p w14:paraId="4979869E" w14:textId="77777777" w:rsidR="003B730C" w:rsidRPr="005855DF" w:rsidRDefault="003B730C" w:rsidP="003B730C">
            <w:pPr>
              <w:pStyle w:val="102"/>
              <w:spacing w:before="0" w:after="0"/>
              <w:jc w:val="both"/>
              <w:rPr>
                <w:rStyle w:val="affff6"/>
                <w:b w:val="0"/>
                <w:color w:val="000000" w:themeColor="text1"/>
              </w:rPr>
            </w:pPr>
          </w:p>
        </w:tc>
        <w:tc>
          <w:tcPr>
            <w:tcW w:w="850" w:type="dxa"/>
          </w:tcPr>
          <w:p w14:paraId="562E39F5"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46724EAF" w14:textId="77777777" w:rsidR="003B730C" w:rsidRPr="005855DF" w:rsidRDefault="003B730C" w:rsidP="003B730C">
            <w:pPr>
              <w:pStyle w:val="102"/>
              <w:spacing w:before="0" w:after="0"/>
              <w:jc w:val="both"/>
              <w:rPr>
                <w:rStyle w:val="affff6"/>
                <w:b w:val="0"/>
                <w:color w:val="000000" w:themeColor="text1"/>
              </w:rPr>
            </w:pPr>
          </w:p>
        </w:tc>
        <w:tc>
          <w:tcPr>
            <w:tcW w:w="1360" w:type="dxa"/>
          </w:tcPr>
          <w:p w14:paraId="2A4171E2" w14:textId="77777777" w:rsidR="003B730C" w:rsidRPr="005855DF" w:rsidRDefault="003B730C" w:rsidP="003B730C">
            <w:pPr>
              <w:rPr>
                <w:rStyle w:val="affff6"/>
                <w:b w:val="0"/>
                <w:color w:val="000000" w:themeColor="text1"/>
              </w:rPr>
            </w:pPr>
          </w:p>
        </w:tc>
        <w:tc>
          <w:tcPr>
            <w:tcW w:w="510" w:type="dxa"/>
          </w:tcPr>
          <w:p w14:paraId="2BBAAA91"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332E50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CX.8</w:t>
            </w:r>
          </w:p>
        </w:tc>
        <w:tc>
          <w:tcPr>
            <w:tcW w:w="624" w:type="dxa"/>
          </w:tcPr>
          <w:p w14:paraId="12DC819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306414EF" w14:textId="77777777" w:rsidR="003B730C" w:rsidRPr="005855DF" w:rsidRDefault="003B730C" w:rsidP="003B730C">
            <w:pPr>
              <w:pStyle w:val="102"/>
              <w:spacing w:before="0" w:after="0"/>
              <w:jc w:val="both"/>
              <w:rPr>
                <w:color w:val="000000" w:themeColor="text1"/>
              </w:rPr>
            </w:pPr>
          </w:p>
        </w:tc>
        <w:tc>
          <w:tcPr>
            <w:tcW w:w="624" w:type="dxa"/>
          </w:tcPr>
          <w:p w14:paraId="0A83EC92" w14:textId="77777777" w:rsidR="003B730C" w:rsidRPr="005855DF" w:rsidRDefault="003B730C" w:rsidP="003B730C">
            <w:pPr>
              <w:pStyle w:val="102"/>
              <w:spacing w:before="0" w:after="0"/>
              <w:jc w:val="both"/>
              <w:rPr>
                <w:color w:val="000000" w:themeColor="text1"/>
              </w:rPr>
            </w:pPr>
          </w:p>
        </w:tc>
        <w:tc>
          <w:tcPr>
            <w:tcW w:w="1560" w:type="dxa"/>
          </w:tcPr>
          <w:p w14:paraId="0217450E" w14:textId="77777777" w:rsidR="003B730C" w:rsidRPr="005855DF" w:rsidRDefault="003B730C" w:rsidP="003B730C">
            <w:pPr>
              <w:pStyle w:val="100"/>
              <w:spacing w:before="0" w:after="0"/>
              <w:rPr>
                <w:color w:val="000000" w:themeColor="text1"/>
              </w:rPr>
            </w:pPr>
          </w:p>
        </w:tc>
        <w:tc>
          <w:tcPr>
            <w:tcW w:w="1985" w:type="dxa"/>
          </w:tcPr>
          <w:p w14:paraId="51C0DD69" w14:textId="77777777" w:rsidR="003B730C" w:rsidRPr="005855DF" w:rsidRDefault="003B730C" w:rsidP="003B730C">
            <w:pPr>
              <w:pStyle w:val="100"/>
              <w:spacing w:before="0" w:after="0"/>
              <w:rPr>
                <w:color w:val="000000" w:themeColor="text1"/>
              </w:rPr>
            </w:pPr>
            <w:r w:rsidRPr="005855DF">
              <w:rPr>
                <w:color w:val="000000" w:themeColor="text1"/>
              </w:rPr>
              <w:t>Срок окончания действия документа, удостоверяющего личность. Обязательно для следующих документов в событиях страхования после 18.07.2013:</w:t>
            </w:r>
          </w:p>
          <w:p w14:paraId="6EFAEF3E" w14:textId="77777777" w:rsidR="003B730C" w:rsidRPr="005855DF" w:rsidRDefault="003B730C" w:rsidP="003B730C">
            <w:pPr>
              <w:pStyle w:val="100"/>
              <w:spacing w:before="0" w:after="0"/>
              <w:rPr>
                <w:color w:val="000000" w:themeColor="text1"/>
              </w:rPr>
            </w:pPr>
            <w:r w:rsidRPr="005855DF">
              <w:rPr>
                <w:color w:val="000000" w:themeColor="text1"/>
              </w:rPr>
              <w:t>10 - Свидетельство о регистрации ходатайства о признании беженцем на территории Российской Федерации;</w:t>
            </w:r>
          </w:p>
          <w:p w14:paraId="2BB91629" w14:textId="77777777" w:rsidR="003B730C" w:rsidRPr="005855DF" w:rsidRDefault="003B730C" w:rsidP="003B730C">
            <w:pPr>
              <w:pStyle w:val="100"/>
              <w:spacing w:before="0" w:after="0"/>
              <w:rPr>
                <w:color w:val="000000" w:themeColor="text1"/>
              </w:rPr>
            </w:pPr>
            <w:r w:rsidRPr="005855DF">
              <w:rPr>
                <w:color w:val="000000" w:themeColor="text1"/>
              </w:rPr>
              <w:t>11 - Вид на жительство;</w:t>
            </w:r>
          </w:p>
          <w:p w14:paraId="7693E773" w14:textId="77777777" w:rsidR="003B730C" w:rsidRPr="005855DF" w:rsidRDefault="003B730C" w:rsidP="003B730C">
            <w:pPr>
              <w:pStyle w:val="100"/>
              <w:spacing w:before="0" w:after="0"/>
              <w:rPr>
                <w:color w:val="000000" w:themeColor="text1"/>
              </w:rPr>
            </w:pPr>
            <w:r w:rsidRPr="005855DF">
              <w:rPr>
                <w:color w:val="000000" w:themeColor="text1"/>
              </w:rPr>
              <w:t>12 - Удостоверение беженца в Российской Федерации;</w:t>
            </w:r>
          </w:p>
          <w:p w14:paraId="23232EB3" w14:textId="77777777" w:rsidR="003B730C" w:rsidRPr="005855DF" w:rsidRDefault="003B730C" w:rsidP="003B730C">
            <w:pPr>
              <w:pStyle w:val="100"/>
              <w:spacing w:before="0" w:after="0"/>
              <w:rPr>
                <w:color w:val="000000" w:themeColor="text1"/>
              </w:rPr>
            </w:pPr>
            <w:r w:rsidRPr="005855DF">
              <w:rPr>
                <w:color w:val="000000" w:themeColor="text1"/>
              </w:rPr>
              <w:t>13 - Временное удостоверение личности гражданина Российской Федерации;</w:t>
            </w:r>
          </w:p>
          <w:p w14:paraId="17C34FB0" w14:textId="77777777" w:rsidR="003B730C" w:rsidRPr="005855DF" w:rsidRDefault="003B730C" w:rsidP="003B730C">
            <w:pPr>
              <w:pStyle w:val="100"/>
              <w:spacing w:before="0" w:after="0"/>
              <w:rPr>
                <w:color w:val="000000" w:themeColor="text1"/>
              </w:rPr>
            </w:pPr>
            <w:r w:rsidRPr="005855DF">
              <w:rPr>
                <w:color w:val="000000" w:themeColor="text1"/>
              </w:rPr>
              <w:t>23 - Разрешение на временное проживание;</w:t>
            </w:r>
          </w:p>
          <w:p w14:paraId="3AD4D16E" w14:textId="77777777" w:rsidR="003B730C" w:rsidRPr="005855DF" w:rsidRDefault="003B730C" w:rsidP="003B730C">
            <w:pPr>
              <w:pStyle w:val="100"/>
              <w:spacing w:before="0" w:after="0"/>
              <w:rPr>
                <w:color w:val="000000" w:themeColor="text1"/>
              </w:rPr>
            </w:pPr>
            <w:r w:rsidRPr="005855DF">
              <w:rPr>
                <w:color w:val="000000" w:themeColor="text1"/>
              </w:rPr>
              <w:t>25 - Свидетельство о предоставлении временного убежища на территории Российской Федерации;</w:t>
            </w:r>
          </w:p>
          <w:p w14:paraId="11732F2C" w14:textId="77777777" w:rsidR="003B730C" w:rsidRPr="005855DF" w:rsidRDefault="003B730C" w:rsidP="003B730C">
            <w:pPr>
              <w:pStyle w:val="14"/>
              <w:shd w:val="clear" w:color="auto" w:fill="FFFFFF" w:themeFill="background1"/>
              <w:spacing w:before="0" w:after="0"/>
              <w:ind w:left="-4"/>
              <w:rPr>
                <w:color w:val="000000" w:themeColor="text1"/>
                <w:sz w:val="20"/>
                <w:szCs w:val="20"/>
              </w:rPr>
            </w:pPr>
            <w:r w:rsidRPr="005855DF">
              <w:rPr>
                <w:color w:val="000000" w:themeColor="text1"/>
                <w:sz w:val="20"/>
                <w:szCs w:val="20"/>
              </w:rPr>
              <w:t>26 - Удостоверение сотрудника Евразийской экономической комиссии;</w:t>
            </w:r>
          </w:p>
          <w:p w14:paraId="0AE56608" w14:textId="77777777" w:rsidR="003B730C" w:rsidRPr="005855DF" w:rsidRDefault="003B730C" w:rsidP="003B730C">
            <w:pPr>
              <w:pStyle w:val="14"/>
              <w:spacing w:before="0" w:after="0"/>
              <w:rPr>
                <w:color w:val="000000" w:themeColor="text1"/>
                <w:sz w:val="20"/>
                <w:szCs w:val="20"/>
              </w:rPr>
            </w:pPr>
            <w:r w:rsidRPr="005855DF">
              <w:rPr>
                <w:color w:val="000000" w:themeColor="text1"/>
                <w:sz w:val="20"/>
                <w:szCs w:val="20"/>
              </w:rPr>
              <w:t>27 – Копия жалобы о лишении статуса беженца;</w:t>
            </w:r>
          </w:p>
          <w:p w14:paraId="1D87F97B" w14:textId="77777777" w:rsidR="003B730C" w:rsidRPr="005855DF" w:rsidRDefault="003B730C" w:rsidP="003B730C">
            <w:pPr>
              <w:pStyle w:val="14"/>
              <w:spacing w:before="0" w:after="0"/>
              <w:ind w:left="-25"/>
              <w:rPr>
                <w:color w:val="000000" w:themeColor="text1"/>
                <w:sz w:val="20"/>
                <w:szCs w:val="20"/>
              </w:rPr>
            </w:pPr>
            <w:r w:rsidRPr="005855DF">
              <w:rPr>
                <w:color w:val="000000" w:themeColor="text1"/>
                <w:sz w:val="20"/>
                <w:szCs w:val="20"/>
              </w:rPr>
              <w:t>28 - Иной документ, соответствующий свидетельству о предоставлении убежища на территории Российской Федерации;</w:t>
            </w:r>
          </w:p>
          <w:p w14:paraId="047A9C7C" w14:textId="77777777" w:rsidR="003B730C" w:rsidRPr="005855DF" w:rsidRDefault="003B730C" w:rsidP="003B730C">
            <w:pPr>
              <w:pStyle w:val="100"/>
              <w:spacing w:before="0" w:after="0"/>
              <w:rPr>
                <w:color w:val="000000" w:themeColor="text1"/>
              </w:rPr>
            </w:pPr>
            <w:r w:rsidRPr="005855DF">
              <w:rPr>
                <w:color w:val="000000" w:themeColor="text1"/>
                <w:szCs w:val="20"/>
              </w:rPr>
              <w:t>29 - Сведения о трудовом договоре трудящегося государства-члена ЕАЭС.</w:t>
            </w:r>
          </w:p>
        </w:tc>
      </w:tr>
      <w:tr w:rsidR="003B730C" w:rsidRPr="005855DF" w14:paraId="74B328DA" w14:textId="77777777" w:rsidTr="003B730C">
        <w:trPr>
          <w:trHeight w:val="253"/>
        </w:trPr>
        <w:tc>
          <w:tcPr>
            <w:tcW w:w="936" w:type="dxa"/>
            <w:vMerge w:val="restart"/>
            <w:hideMark/>
          </w:tcPr>
          <w:p w14:paraId="05CCDF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850" w:type="dxa"/>
            <w:vMerge w:val="restart"/>
            <w:hideMark/>
          </w:tcPr>
          <w:p w14:paraId="1F9F75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709" w:type="dxa"/>
            <w:vMerge w:val="restart"/>
            <w:hideMark/>
          </w:tcPr>
          <w:p w14:paraId="4376F15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60" w:type="dxa"/>
            <w:vMerge w:val="restart"/>
            <w:hideMark/>
          </w:tcPr>
          <w:p w14:paraId="4516905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510" w:type="dxa"/>
            <w:vMerge w:val="restart"/>
            <w:hideMark/>
          </w:tcPr>
          <w:p w14:paraId="0DAB66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68" w:type="dxa"/>
            <w:gridSpan w:val="6"/>
          </w:tcPr>
          <w:p w14:paraId="037D3050" w14:textId="77777777" w:rsidR="003B730C" w:rsidRPr="005855DF" w:rsidRDefault="003B730C" w:rsidP="003B730C">
            <w:pPr>
              <w:pStyle w:val="100"/>
              <w:spacing w:before="0" w:after="0"/>
              <w:rPr>
                <w:color w:val="000000" w:themeColor="text1"/>
              </w:rPr>
            </w:pPr>
            <w:r w:rsidRPr="005855DF">
              <w:rPr>
                <w:color w:val="000000" w:themeColor="text1"/>
              </w:rPr>
              <w:t>См. п. Б.2.5.3.2.</w:t>
            </w:r>
          </w:p>
        </w:tc>
      </w:tr>
      <w:tr w:rsidR="003B730C" w:rsidRPr="005855DF" w14:paraId="6724F60C" w14:textId="77777777" w:rsidTr="003B730C">
        <w:trPr>
          <w:trHeight w:val="51"/>
        </w:trPr>
        <w:tc>
          <w:tcPr>
            <w:tcW w:w="936" w:type="dxa"/>
            <w:vMerge/>
          </w:tcPr>
          <w:p w14:paraId="18333174" w14:textId="77777777" w:rsidR="003B730C" w:rsidRPr="005855DF" w:rsidRDefault="003B730C" w:rsidP="003B730C">
            <w:pPr>
              <w:pStyle w:val="102"/>
              <w:spacing w:before="0" w:after="0"/>
              <w:jc w:val="both"/>
              <w:rPr>
                <w:rStyle w:val="affff6"/>
                <w:b w:val="0"/>
                <w:color w:val="000000" w:themeColor="text1"/>
              </w:rPr>
            </w:pPr>
          </w:p>
        </w:tc>
        <w:tc>
          <w:tcPr>
            <w:tcW w:w="850" w:type="dxa"/>
            <w:vMerge/>
          </w:tcPr>
          <w:p w14:paraId="7EFCE529"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46F054AC" w14:textId="77777777" w:rsidR="003B730C" w:rsidRPr="005855DF" w:rsidRDefault="003B730C" w:rsidP="003B730C">
            <w:pPr>
              <w:pStyle w:val="102"/>
              <w:spacing w:before="0" w:after="0"/>
              <w:jc w:val="both"/>
              <w:rPr>
                <w:rStyle w:val="affff6"/>
                <w:b w:val="0"/>
                <w:color w:val="000000" w:themeColor="text1"/>
              </w:rPr>
            </w:pPr>
          </w:p>
        </w:tc>
        <w:tc>
          <w:tcPr>
            <w:tcW w:w="1360" w:type="dxa"/>
            <w:vMerge/>
          </w:tcPr>
          <w:p w14:paraId="0CED3137" w14:textId="77777777" w:rsidR="003B730C" w:rsidRPr="005855DF" w:rsidRDefault="003B730C" w:rsidP="003B730C">
            <w:pPr>
              <w:pStyle w:val="100"/>
              <w:spacing w:before="0" w:after="0"/>
              <w:rPr>
                <w:rStyle w:val="affff6"/>
                <w:b w:val="0"/>
                <w:color w:val="000000" w:themeColor="text1"/>
              </w:rPr>
            </w:pPr>
          </w:p>
        </w:tc>
        <w:tc>
          <w:tcPr>
            <w:tcW w:w="510" w:type="dxa"/>
            <w:vMerge/>
          </w:tcPr>
          <w:p w14:paraId="0285BF96" w14:textId="77777777" w:rsidR="003B730C" w:rsidRPr="005855DF" w:rsidRDefault="003B730C" w:rsidP="003B730C">
            <w:pPr>
              <w:pStyle w:val="102"/>
              <w:spacing w:before="0" w:after="0"/>
              <w:jc w:val="both"/>
              <w:rPr>
                <w:rStyle w:val="affff6"/>
                <w:b w:val="0"/>
                <w:color w:val="000000" w:themeColor="text1"/>
              </w:rPr>
            </w:pPr>
          </w:p>
        </w:tc>
        <w:tc>
          <w:tcPr>
            <w:tcW w:w="708" w:type="dxa"/>
            <w:vMerge w:val="restart"/>
          </w:tcPr>
          <w:p w14:paraId="60137E3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w:t>
            </w:r>
          </w:p>
        </w:tc>
        <w:tc>
          <w:tcPr>
            <w:tcW w:w="624" w:type="dxa"/>
            <w:vMerge w:val="restart"/>
          </w:tcPr>
          <w:p w14:paraId="66DEAC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4736" w:type="dxa"/>
            <w:gridSpan w:val="4"/>
          </w:tcPr>
          <w:p w14:paraId="077D25E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застрахованного лица.</w:t>
            </w:r>
          </w:p>
        </w:tc>
      </w:tr>
      <w:tr w:rsidR="003B730C" w:rsidRPr="005855DF" w14:paraId="4B51BAD0" w14:textId="77777777" w:rsidTr="003B730C">
        <w:trPr>
          <w:trHeight w:val="279"/>
        </w:trPr>
        <w:tc>
          <w:tcPr>
            <w:tcW w:w="936" w:type="dxa"/>
            <w:vMerge/>
          </w:tcPr>
          <w:p w14:paraId="10001B5B" w14:textId="77777777" w:rsidR="003B730C" w:rsidRPr="005855DF" w:rsidRDefault="003B730C" w:rsidP="003B730C">
            <w:pPr>
              <w:pStyle w:val="102"/>
              <w:spacing w:before="0" w:after="0"/>
              <w:jc w:val="both"/>
              <w:rPr>
                <w:rStyle w:val="affff6"/>
                <w:b w:val="0"/>
                <w:color w:val="000000" w:themeColor="text1"/>
              </w:rPr>
            </w:pPr>
          </w:p>
        </w:tc>
        <w:tc>
          <w:tcPr>
            <w:tcW w:w="850" w:type="dxa"/>
            <w:vMerge/>
          </w:tcPr>
          <w:p w14:paraId="6F26223C"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24FC5022" w14:textId="77777777" w:rsidR="003B730C" w:rsidRPr="005855DF" w:rsidRDefault="003B730C" w:rsidP="003B730C">
            <w:pPr>
              <w:pStyle w:val="102"/>
              <w:spacing w:before="0" w:after="0"/>
              <w:jc w:val="both"/>
              <w:rPr>
                <w:rStyle w:val="affff6"/>
                <w:b w:val="0"/>
                <w:color w:val="000000" w:themeColor="text1"/>
              </w:rPr>
            </w:pPr>
          </w:p>
        </w:tc>
        <w:tc>
          <w:tcPr>
            <w:tcW w:w="1360" w:type="dxa"/>
            <w:vMerge/>
          </w:tcPr>
          <w:p w14:paraId="7E9AF766" w14:textId="77777777" w:rsidR="003B730C" w:rsidRPr="005855DF" w:rsidRDefault="003B730C" w:rsidP="003B730C">
            <w:pPr>
              <w:pStyle w:val="100"/>
              <w:spacing w:before="0" w:after="0"/>
              <w:rPr>
                <w:rStyle w:val="affff6"/>
                <w:b w:val="0"/>
                <w:color w:val="000000" w:themeColor="text1"/>
              </w:rPr>
            </w:pPr>
          </w:p>
        </w:tc>
        <w:tc>
          <w:tcPr>
            <w:tcW w:w="510" w:type="dxa"/>
            <w:vMerge/>
          </w:tcPr>
          <w:p w14:paraId="1A11F619" w14:textId="77777777" w:rsidR="003B730C" w:rsidRPr="005855DF" w:rsidRDefault="003B730C" w:rsidP="003B730C">
            <w:pPr>
              <w:pStyle w:val="102"/>
              <w:spacing w:before="0" w:after="0"/>
              <w:jc w:val="both"/>
              <w:rPr>
                <w:rStyle w:val="affff6"/>
                <w:b w:val="0"/>
                <w:color w:val="000000" w:themeColor="text1"/>
              </w:rPr>
            </w:pPr>
          </w:p>
        </w:tc>
        <w:tc>
          <w:tcPr>
            <w:tcW w:w="708" w:type="dxa"/>
            <w:vMerge/>
          </w:tcPr>
          <w:p w14:paraId="3E1AE23E" w14:textId="77777777" w:rsidR="003B730C" w:rsidRPr="005855DF" w:rsidRDefault="003B730C" w:rsidP="003B730C">
            <w:pPr>
              <w:pStyle w:val="102"/>
              <w:spacing w:before="0" w:after="0"/>
              <w:jc w:val="both"/>
              <w:rPr>
                <w:rStyle w:val="affff6"/>
                <w:b w:val="0"/>
                <w:color w:val="000000" w:themeColor="text1"/>
              </w:rPr>
            </w:pPr>
          </w:p>
        </w:tc>
        <w:tc>
          <w:tcPr>
            <w:tcW w:w="624" w:type="dxa"/>
            <w:vMerge/>
          </w:tcPr>
          <w:p w14:paraId="2866311A" w14:textId="77777777" w:rsidR="003B730C" w:rsidRPr="005855DF" w:rsidRDefault="003B730C" w:rsidP="003B730C">
            <w:pPr>
              <w:pStyle w:val="102"/>
              <w:spacing w:before="0" w:after="0"/>
              <w:jc w:val="both"/>
              <w:rPr>
                <w:rStyle w:val="affff6"/>
                <w:b w:val="0"/>
                <w:color w:val="000000" w:themeColor="text1"/>
              </w:rPr>
            </w:pPr>
          </w:p>
        </w:tc>
        <w:tc>
          <w:tcPr>
            <w:tcW w:w="567" w:type="dxa"/>
          </w:tcPr>
          <w:p w14:paraId="73767E5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624" w:type="dxa"/>
          </w:tcPr>
          <w:p w14:paraId="23D9F63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60" w:type="dxa"/>
          </w:tcPr>
          <w:p w14:paraId="7BC8A786" w14:textId="77777777" w:rsidR="003B730C" w:rsidRPr="005855DF" w:rsidRDefault="003B730C" w:rsidP="003B730C">
            <w:pPr>
              <w:pStyle w:val="100"/>
              <w:spacing w:before="0" w:after="0"/>
              <w:rPr>
                <w:color w:val="000000" w:themeColor="text1"/>
              </w:rPr>
            </w:pPr>
          </w:p>
        </w:tc>
        <w:tc>
          <w:tcPr>
            <w:tcW w:w="1985" w:type="dxa"/>
          </w:tcPr>
          <w:p w14:paraId="5BCFBB4F" w14:textId="77777777" w:rsidR="003B730C" w:rsidRPr="005855DF" w:rsidRDefault="003B730C" w:rsidP="003B730C">
            <w:pPr>
              <w:pStyle w:val="100"/>
              <w:spacing w:before="0" w:after="0"/>
              <w:rPr>
                <w:color w:val="000000" w:themeColor="text1"/>
              </w:rPr>
            </w:pPr>
            <w:r w:rsidRPr="005855DF">
              <w:rPr>
                <w:color w:val="000000" w:themeColor="text1"/>
              </w:rPr>
              <w:t>Фамилия</w:t>
            </w:r>
          </w:p>
        </w:tc>
      </w:tr>
      <w:tr w:rsidR="003B730C" w:rsidRPr="005855DF" w14:paraId="5790C67D" w14:textId="77777777" w:rsidTr="003B730C">
        <w:trPr>
          <w:trHeight w:val="103"/>
        </w:trPr>
        <w:tc>
          <w:tcPr>
            <w:tcW w:w="936" w:type="dxa"/>
            <w:vMerge/>
            <w:hideMark/>
          </w:tcPr>
          <w:p w14:paraId="197893BC"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41C8426D"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3AA9331A" w14:textId="77777777" w:rsidR="003B730C" w:rsidRPr="005855DF" w:rsidRDefault="003B730C" w:rsidP="003B730C">
            <w:pPr>
              <w:pStyle w:val="102"/>
              <w:spacing w:before="0" w:after="0"/>
              <w:jc w:val="both"/>
              <w:rPr>
                <w:rStyle w:val="affff6"/>
                <w:b w:val="0"/>
                <w:color w:val="000000" w:themeColor="text1"/>
              </w:rPr>
            </w:pPr>
          </w:p>
        </w:tc>
        <w:tc>
          <w:tcPr>
            <w:tcW w:w="1360" w:type="dxa"/>
            <w:vMerge/>
            <w:hideMark/>
          </w:tcPr>
          <w:p w14:paraId="081A4EAE" w14:textId="77777777" w:rsidR="003B730C" w:rsidRPr="005855DF" w:rsidRDefault="003B730C" w:rsidP="003B730C">
            <w:pPr>
              <w:rPr>
                <w:rStyle w:val="affff6"/>
                <w:b w:val="0"/>
                <w:color w:val="000000" w:themeColor="text1"/>
              </w:rPr>
            </w:pPr>
          </w:p>
        </w:tc>
        <w:tc>
          <w:tcPr>
            <w:tcW w:w="510" w:type="dxa"/>
            <w:vMerge/>
            <w:hideMark/>
          </w:tcPr>
          <w:p w14:paraId="744921B4"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349EF4F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XPN.2</w:t>
            </w:r>
          </w:p>
        </w:tc>
        <w:tc>
          <w:tcPr>
            <w:tcW w:w="624" w:type="dxa"/>
          </w:tcPr>
          <w:p w14:paraId="5127B9C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7C10287E"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12EE5200" w14:textId="77777777" w:rsidR="003B730C" w:rsidRPr="005855DF" w:rsidRDefault="003B730C" w:rsidP="003B730C">
            <w:pPr>
              <w:pStyle w:val="102"/>
              <w:spacing w:before="0" w:after="0"/>
              <w:jc w:val="both"/>
              <w:rPr>
                <w:rStyle w:val="affff6"/>
                <w:b w:val="0"/>
                <w:color w:val="000000" w:themeColor="text1"/>
              </w:rPr>
            </w:pPr>
          </w:p>
        </w:tc>
        <w:tc>
          <w:tcPr>
            <w:tcW w:w="1560" w:type="dxa"/>
          </w:tcPr>
          <w:p w14:paraId="5BCC96F3" w14:textId="77777777" w:rsidR="003B730C" w:rsidRPr="005855DF" w:rsidRDefault="003B730C" w:rsidP="003B730C">
            <w:pPr>
              <w:pStyle w:val="100"/>
              <w:spacing w:before="0" w:after="0"/>
              <w:rPr>
                <w:color w:val="000000" w:themeColor="text1"/>
              </w:rPr>
            </w:pPr>
          </w:p>
        </w:tc>
        <w:tc>
          <w:tcPr>
            <w:tcW w:w="1985" w:type="dxa"/>
            <w:hideMark/>
          </w:tcPr>
          <w:p w14:paraId="52C7D705"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02CEB43D" w14:textId="77777777" w:rsidTr="003B730C">
        <w:trPr>
          <w:trHeight w:val="103"/>
        </w:trPr>
        <w:tc>
          <w:tcPr>
            <w:tcW w:w="936" w:type="dxa"/>
            <w:vMerge/>
            <w:hideMark/>
          </w:tcPr>
          <w:p w14:paraId="681B83EC"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02A0DEC3"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708E9323" w14:textId="77777777" w:rsidR="003B730C" w:rsidRPr="005855DF" w:rsidRDefault="003B730C" w:rsidP="003B730C">
            <w:pPr>
              <w:pStyle w:val="102"/>
              <w:spacing w:before="0" w:after="0"/>
              <w:jc w:val="both"/>
              <w:rPr>
                <w:rStyle w:val="affff6"/>
                <w:b w:val="0"/>
                <w:color w:val="000000" w:themeColor="text1"/>
              </w:rPr>
            </w:pPr>
          </w:p>
        </w:tc>
        <w:tc>
          <w:tcPr>
            <w:tcW w:w="1360" w:type="dxa"/>
            <w:vMerge/>
            <w:hideMark/>
          </w:tcPr>
          <w:p w14:paraId="28AF9DAE" w14:textId="77777777" w:rsidR="003B730C" w:rsidRPr="005855DF" w:rsidRDefault="003B730C" w:rsidP="003B730C">
            <w:pPr>
              <w:rPr>
                <w:rStyle w:val="affff6"/>
                <w:b w:val="0"/>
                <w:color w:val="000000" w:themeColor="text1"/>
              </w:rPr>
            </w:pPr>
          </w:p>
        </w:tc>
        <w:tc>
          <w:tcPr>
            <w:tcW w:w="510" w:type="dxa"/>
            <w:vMerge/>
            <w:hideMark/>
          </w:tcPr>
          <w:p w14:paraId="7440DF45"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77C249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XPN.3</w:t>
            </w:r>
          </w:p>
        </w:tc>
        <w:tc>
          <w:tcPr>
            <w:tcW w:w="624" w:type="dxa"/>
          </w:tcPr>
          <w:p w14:paraId="7392977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59C9B407"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2A0C5DDD" w14:textId="77777777" w:rsidR="003B730C" w:rsidRPr="005855DF" w:rsidRDefault="003B730C" w:rsidP="003B730C">
            <w:pPr>
              <w:pStyle w:val="102"/>
              <w:spacing w:before="0" w:after="0"/>
              <w:jc w:val="both"/>
              <w:rPr>
                <w:rStyle w:val="affff6"/>
                <w:b w:val="0"/>
                <w:color w:val="000000" w:themeColor="text1"/>
              </w:rPr>
            </w:pPr>
          </w:p>
        </w:tc>
        <w:tc>
          <w:tcPr>
            <w:tcW w:w="1560" w:type="dxa"/>
          </w:tcPr>
          <w:p w14:paraId="3779C1A6" w14:textId="77777777" w:rsidR="003B730C" w:rsidRPr="005855DF" w:rsidRDefault="003B730C" w:rsidP="003B730C">
            <w:pPr>
              <w:pStyle w:val="100"/>
              <w:spacing w:before="0" w:after="0"/>
              <w:rPr>
                <w:color w:val="000000" w:themeColor="text1"/>
              </w:rPr>
            </w:pPr>
          </w:p>
        </w:tc>
        <w:tc>
          <w:tcPr>
            <w:tcW w:w="1985" w:type="dxa"/>
            <w:hideMark/>
          </w:tcPr>
          <w:p w14:paraId="5506D964"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1892D03C" w14:textId="77777777" w:rsidTr="003B730C">
        <w:trPr>
          <w:trHeight w:val="103"/>
        </w:trPr>
        <w:tc>
          <w:tcPr>
            <w:tcW w:w="936" w:type="dxa"/>
            <w:vMerge/>
            <w:hideMark/>
          </w:tcPr>
          <w:p w14:paraId="4EE532A5"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49D4BD68"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01732AFB" w14:textId="77777777" w:rsidR="003B730C" w:rsidRPr="005855DF" w:rsidRDefault="003B730C" w:rsidP="003B730C">
            <w:pPr>
              <w:pStyle w:val="102"/>
              <w:spacing w:before="0" w:after="0"/>
              <w:jc w:val="both"/>
              <w:rPr>
                <w:rStyle w:val="affff6"/>
                <w:b w:val="0"/>
                <w:color w:val="000000" w:themeColor="text1"/>
              </w:rPr>
            </w:pPr>
          </w:p>
        </w:tc>
        <w:tc>
          <w:tcPr>
            <w:tcW w:w="1360" w:type="dxa"/>
            <w:vMerge/>
            <w:hideMark/>
          </w:tcPr>
          <w:p w14:paraId="3A449DC0" w14:textId="77777777" w:rsidR="003B730C" w:rsidRPr="005855DF" w:rsidRDefault="003B730C" w:rsidP="003B730C">
            <w:pPr>
              <w:rPr>
                <w:rStyle w:val="affff6"/>
                <w:b w:val="0"/>
                <w:color w:val="000000" w:themeColor="text1"/>
              </w:rPr>
            </w:pPr>
          </w:p>
        </w:tc>
        <w:tc>
          <w:tcPr>
            <w:tcW w:w="510" w:type="dxa"/>
            <w:vMerge/>
            <w:hideMark/>
          </w:tcPr>
          <w:p w14:paraId="75649BED"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2FBEBBD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624" w:type="dxa"/>
          </w:tcPr>
          <w:p w14:paraId="43394B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0809954C"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72B1486B" w14:textId="77777777" w:rsidR="003B730C" w:rsidRPr="005855DF" w:rsidRDefault="003B730C" w:rsidP="003B730C">
            <w:pPr>
              <w:pStyle w:val="102"/>
              <w:spacing w:before="0" w:after="0"/>
              <w:jc w:val="both"/>
              <w:rPr>
                <w:rStyle w:val="affff6"/>
                <w:b w:val="0"/>
                <w:color w:val="000000" w:themeColor="text1"/>
              </w:rPr>
            </w:pPr>
          </w:p>
        </w:tc>
        <w:tc>
          <w:tcPr>
            <w:tcW w:w="1560" w:type="dxa"/>
          </w:tcPr>
          <w:p w14:paraId="16341979" w14:textId="77777777" w:rsidR="003B730C" w:rsidRPr="005855DF" w:rsidRDefault="003B730C" w:rsidP="003B730C">
            <w:pPr>
              <w:pStyle w:val="102"/>
              <w:spacing w:before="0" w:after="0"/>
              <w:jc w:val="both"/>
              <w:rPr>
                <w:color w:val="000000" w:themeColor="text1"/>
              </w:rPr>
            </w:pPr>
            <w:r w:rsidRPr="005855DF">
              <w:rPr>
                <w:color w:val="000000" w:themeColor="text1"/>
              </w:rPr>
              <w:t>L</w:t>
            </w:r>
          </w:p>
        </w:tc>
        <w:tc>
          <w:tcPr>
            <w:tcW w:w="1985" w:type="dxa"/>
            <w:hideMark/>
          </w:tcPr>
          <w:p w14:paraId="67C2004F" w14:textId="77777777" w:rsidR="003B730C" w:rsidRPr="005855DF" w:rsidRDefault="003B730C" w:rsidP="003B730C">
            <w:pPr>
              <w:pStyle w:val="100"/>
              <w:spacing w:before="0" w:after="0"/>
              <w:rPr>
                <w:color w:val="000000" w:themeColor="text1"/>
              </w:rPr>
            </w:pPr>
            <w:r w:rsidRPr="005855DF">
              <w:rPr>
                <w:color w:val="000000" w:themeColor="text1"/>
              </w:rPr>
              <w:t>Код типа ФИО (СК 1.2.643.2.40.5.100.200, таблица 66).</w:t>
            </w:r>
          </w:p>
        </w:tc>
      </w:tr>
      <w:tr w:rsidR="003B730C" w:rsidRPr="005855DF" w14:paraId="7402F9A2" w14:textId="77777777" w:rsidTr="003B730C">
        <w:tc>
          <w:tcPr>
            <w:tcW w:w="936" w:type="dxa"/>
            <w:hideMark/>
          </w:tcPr>
          <w:p w14:paraId="534B5919" w14:textId="77777777" w:rsidR="003B730C" w:rsidRPr="005855DF" w:rsidRDefault="003B730C" w:rsidP="003B730C">
            <w:pPr>
              <w:pStyle w:val="102"/>
              <w:spacing w:before="0" w:after="0"/>
              <w:jc w:val="both"/>
              <w:rPr>
                <w:rStyle w:val="affff6"/>
                <w:b w:val="0"/>
                <w:color w:val="000000" w:themeColor="text1"/>
              </w:rPr>
            </w:pPr>
            <w:bookmarkStart w:id="741" w:name="Дата_рождения"/>
            <w:r w:rsidRPr="005855DF">
              <w:rPr>
                <w:rStyle w:val="affff6"/>
                <w:color w:val="000000" w:themeColor="text1"/>
              </w:rPr>
              <w:t>PID.7</w:t>
            </w:r>
            <w:bookmarkEnd w:id="741"/>
          </w:p>
        </w:tc>
        <w:tc>
          <w:tcPr>
            <w:tcW w:w="850" w:type="dxa"/>
            <w:hideMark/>
          </w:tcPr>
          <w:p w14:paraId="0CA602F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09" w:type="dxa"/>
            <w:hideMark/>
          </w:tcPr>
          <w:p w14:paraId="57CD041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60" w:type="dxa"/>
            <w:hideMark/>
          </w:tcPr>
          <w:p w14:paraId="6F21D27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10" w:type="dxa"/>
          </w:tcPr>
          <w:p w14:paraId="7F934A2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tcPr>
          <w:p w14:paraId="5091E722" w14:textId="77777777" w:rsidR="003B730C" w:rsidRPr="005855DF" w:rsidRDefault="003B730C" w:rsidP="003B730C">
            <w:pPr>
              <w:pStyle w:val="102"/>
              <w:spacing w:before="0" w:after="0"/>
              <w:jc w:val="both"/>
              <w:rPr>
                <w:color w:val="000000" w:themeColor="text1"/>
              </w:rPr>
            </w:pPr>
          </w:p>
        </w:tc>
        <w:tc>
          <w:tcPr>
            <w:tcW w:w="624" w:type="dxa"/>
          </w:tcPr>
          <w:p w14:paraId="085CD926" w14:textId="77777777" w:rsidR="003B730C" w:rsidRPr="005855DF" w:rsidRDefault="003B730C" w:rsidP="003B730C">
            <w:pPr>
              <w:pStyle w:val="102"/>
              <w:spacing w:before="0" w:after="0"/>
              <w:jc w:val="both"/>
              <w:rPr>
                <w:color w:val="000000" w:themeColor="text1"/>
              </w:rPr>
            </w:pPr>
          </w:p>
        </w:tc>
        <w:tc>
          <w:tcPr>
            <w:tcW w:w="567" w:type="dxa"/>
          </w:tcPr>
          <w:p w14:paraId="6D033974" w14:textId="77777777" w:rsidR="003B730C" w:rsidRPr="005855DF" w:rsidRDefault="003B730C" w:rsidP="003B730C">
            <w:pPr>
              <w:pStyle w:val="102"/>
              <w:spacing w:before="0" w:after="0"/>
              <w:jc w:val="both"/>
              <w:rPr>
                <w:color w:val="000000" w:themeColor="text1"/>
              </w:rPr>
            </w:pPr>
          </w:p>
        </w:tc>
        <w:tc>
          <w:tcPr>
            <w:tcW w:w="624" w:type="dxa"/>
          </w:tcPr>
          <w:p w14:paraId="2FC00F41" w14:textId="77777777" w:rsidR="003B730C" w:rsidRPr="005855DF" w:rsidRDefault="003B730C" w:rsidP="003B730C">
            <w:pPr>
              <w:pStyle w:val="102"/>
              <w:spacing w:before="0" w:after="0"/>
              <w:jc w:val="both"/>
              <w:rPr>
                <w:color w:val="000000" w:themeColor="text1"/>
              </w:rPr>
            </w:pPr>
          </w:p>
        </w:tc>
        <w:tc>
          <w:tcPr>
            <w:tcW w:w="1560" w:type="dxa"/>
          </w:tcPr>
          <w:p w14:paraId="7615EAAE" w14:textId="77777777" w:rsidR="003B730C" w:rsidRPr="005855DF" w:rsidRDefault="003B730C" w:rsidP="003B730C">
            <w:pPr>
              <w:pStyle w:val="100"/>
              <w:spacing w:before="0" w:after="0"/>
              <w:rPr>
                <w:color w:val="000000" w:themeColor="text1"/>
              </w:rPr>
            </w:pPr>
          </w:p>
        </w:tc>
        <w:tc>
          <w:tcPr>
            <w:tcW w:w="1985" w:type="dxa"/>
            <w:hideMark/>
          </w:tcPr>
          <w:p w14:paraId="41D90CA6"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w:t>
            </w:r>
          </w:p>
          <w:p w14:paraId="3EC70476" w14:textId="77777777" w:rsidR="003B730C" w:rsidRPr="005855DF" w:rsidRDefault="003B730C" w:rsidP="003B730C">
            <w:pPr>
              <w:pStyle w:val="100"/>
              <w:spacing w:before="0" w:after="0"/>
              <w:rPr>
                <w:color w:val="000000" w:themeColor="text1"/>
              </w:rPr>
            </w:pPr>
            <w:r w:rsidRPr="005855DF">
              <w:rPr>
                <w:color w:val="000000" w:themeColor="text1"/>
              </w:rPr>
              <w:t>См. п. Б.2.5.3.3.</w:t>
            </w:r>
          </w:p>
        </w:tc>
      </w:tr>
      <w:tr w:rsidR="003B730C" w:rsidRPr="005855DF" w14:paraId="0AFAA726" w14:textId="77777777" w:rsidTr="003B730C">
        <w:tc>
          <w:tcPr>
            <w:tcW w:w="936" w:type="dxa"/>
            <w:hideMark/>
          </w:tcPr>
          <w:p w14:paraId="312FA2B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850" w:type="dxa"/>
            <w:hideMark/>
          </w:tcPr>
          <w:p w14:paraId="0B82A28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09" w:type="dxa"/>
            <w:hideMark/>
          </w:tcPr>
          <w:p w14:paraId="2DA29AB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60" w:type="dxa"/>
            <w:hideMark/>
          </w:tcPr>
          <w:p w14:paraId="52155D3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10" w:type="dxa"/>
          </w:tcPr>
          <w:p w14:paraId="18A66D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tcPr>
          <w:p w14:paraId="43C7D6F5" w14:textId="77777777" w:rsidR="003B730C" w:rsidRPr="005855DF" w:rsidRDefault="003B730C" w:rsidP="003B730C">
            <w:pPr>
              <w:pStyle w:val="102"/>
              <w:spacing w:before="0" w:after="0"/>
              <w:jc w:val="both"/>
              <w:rPr>
                <w:color w:val="000000" w:themeColor="text1"/>
              </w:rPr>
            </w:pPr>
          </w:p>
        </w:tc>
        <w:tc>
          <w:tcPr>
            <w:tcW w:w="624" w:type="dxa"/>
          </w:tcPr>
          <w:p w14:paraId="648E5450" w14:textId="77777777" w:rsidR="003B730C" w:rsidRPr="005855DF" w:rsidRDefault="003B730C" w:rsidP="003B730C">
            <w:pPr>
              <w:pStyle w:val="102"/>
              <w:spacing w:before="0" w:after="0"/>
              <w:jc w:val="both"/>
              <w:rPr>
                <w:color w:val="000000" w:themeColor="text1"/>
              </w:rPr>
            </w:pPr>
          </w:p>
        </w:tc>
        <w:tc>
          <w:tcPr>
            <w:tcW w:w="567" w:type="dxa"/>
          </w:tcPr>
          <w:p w14:paraId="43455CB3" w14:textId="77777777" w:rsidR="003B730C" w:rsidRPr="005855DF" w:rsidRDefault="003B730C" w:rsidP="003B730C">
            <w:pPr>
              <w:pStyle w:val="102"/>
              <w:spacing w:before="0" w:after="0"/>
              <w:jc w:val="both"/>
              <w:rPr>
                <w:color w:val="000000" w:themeColor="text1"/>
              </w:rPr>
            </w:pPr>
          </w:p>
        </w:tc>
        <w:tc>
          <w:tcPr>
            <w:tcW w:w="624" w:type="dxa"/>
          </w:tcPr>
          <w:p w14:paraId="57021E7C" w14:textId="77777777" w:rsidR="003B730C" w:rsidRPr="005855DF" w:rsidRDefault="003B730C" w:rsidP="003B730C">
            <w:pPr>
              <w:pStyle w:val="102"/>
              <w:spacing w:before="0" w:after="0"/>
              <w:jc w:val="both"/>
              <w:rPr>
                <w:color w:val="000000" w:themeColor="text1"/>
              </w:rPr>
            </w:pPr>
          </w:p>
        </w:tc>
        <w:tc>
          <w:tcPr>
            <w:tcW w:w="1560" w:type="dxa"/>
          </w:tcPr>
          <w:p w14:paraId="075864A0" w14:textId="77777777" w:rsidR="003B730C" w:rsidRPr="005855DF" w:rsidRDefault="003B730C" w:rsidP="003B730C">
            <w:pPr>
              <w:pStyle w:val="100"/>
              <w:spacing w:before="0" w:after="0"/>
              <w:rPr>
                <w:color w:val="000000" w:themeColor="text1"/>
              </w:rPr>
            </w:pPr>
          </w:p>
        </w:tc>
        <w:tc>
          <w:tcPr>
            <w:tcW w:w="1985" w:type="dxa"/>
            <w:hideMark/>
          </w:tcPr>
          <w:p w14:paraId="6518FEFA" w14:textId="77777777" w:rsidR="003B730C" w:rsidRPr="005855DF" w:rsidRDefault="003B730C" w:rsidP="003B730C">
            <w:pPr>
              <w:pStyle w:val="100"/>
              <w:spacing w:before="0" w:after="0"/>
              <w:rPr>
                <w:color w:val="000000" w:themeColor="text1"/>
              </w:rPr>
            </w:pPr>
            <w:r w:rsidRPr="005855DF">
              <w:rPr>
                <w:color w:val="000000" w:themeColor="text1"/>
              </w:rPr>
              <w:t>Пол застрахованного лица. Код из ОКИН, фасет 1 «Пол» (ОИД 1.2.643.2.40.5.0.18.1, таблица 68).</w:t>
            </w:r>
          </w:p>
        </w:tc>
      </w:tr>
      <w:tr w:rsidR="003B730C" w:rsidRPr="005855DF" w14:paraId="59A7E077" w14:textId="77777777" w:rsidTr="003B730C">
        <w:trPr>
          <w:trHeight w:val="258"/>
        </w:trPr>
        <w:tc>
          <w:tcPr>
            <w:tcW w:w="936" w:type="dxa"/>
            <w:vMerge w:val="restart"/>
          </w:tcPr>
          <w:p w14:paraId="4CEB06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PID.11</w:t>
            </w:r>
          </w:p>
        </w:tc>
        <w:tc>
          <w:tcPr>
            <w:tcW w:w="850" w:type="dxa"/>
            <w:vMerge w:val="restart"/>
          </w:tcPr>
          <w:p w14:paraId="6F699C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w:t>
            </w:r>
          </w:p>
        </w:tc>
        <w:tc>
          <w:tcPr>
            <w:tcW w:w="709" w:type="dxa"/>
            <w:vMerge w:val="restart"/>
          </w:tcPr>
          <w:p w14:paraId="41A62182"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Усл</w:t>
            </w:r>
          </w:p>
        </w:tc>
        <w:tc>
          <w:tcPr>
            <w:tcW w:w="1360" w:type="dxa"/>
            <w:vMerge w:val="restart"/>
          </w:tcPr>
          <w:p w14:paraId="1D6062D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Адрес застрахованного лица</w:t>
            </w:r>
          </w:p>
        </w:tc>
        <w:tc>
          <w:tcPr>
            <w:tcW w:w="510" w:type="dxa"/>
            <w:vMerge w:val="restart"/>
          </w:tcPr>
          <w:p w14:paraId="15BD0A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0..3</w:t>
            </w:r>
          </w:p>
        </w:tc>
        <w:tc>
          <w:tcPr>
            <w:tcW w:w="6068" w:type="dxa"/>
            <w:gridSpan w:val="6"/>
          </w:tcPr>
          <w:p w14:paraId="105730BC" w14:textId="77777777" w:rsidR="003B730C" w:rsidRPr="005855DF" w:rsidRDefault="003B730C" w:rsidP="003B730C">
            <w:pPr>
              <w:pStyle w:val="100"/>
              <w:spacing w:before="0" w:after="0"/>
              <w:rPr>
                <w:color w:val="000000" w:themeColor="text1"/>
              </w:rPr>
            </w:pPr>
            <w:r w:rsidRPr="005855DF">
              <w:rPr>
                <w:color w:val="000000" w:themeColor="text1"/>
              </w:rPr>
              <w:t>Используется для передачи:</w:t>
            </w:r>
          </w:p>
          <w:p w14:paraId="7BF54B59" w14:textId="77777777" w:rsidR="003B730C" w:rsidRPr="005855DF" w:rsidRDefault="003B730C" w:rsidP="003B730C">
            <w:pPr>
              <w:pStyle w:val="100"/>
              <w:spacing w:before="0" w:after="0"/>
              <w:rPr>
                <w:color w:val="000000" w:themeColor="text1"/>
              </w:rPr>
            </w:pPr>
            <w:r w:rsidRPr="005855DF">
              <w:rPr>
                <w:color w:val="000000" w:themeColor="text1"/>
              </w:rPr>
              <w:t>- кода ОКАТО территории постоянной регистрации ЗЛ,</w:t>
            </w:r>
          </w:p>
          <w:p w14:paraId="0C58983C" w14:textId="77777777" w:rsidR="003B730C" w:rsidRPr="005855DF" w:rsidRDefault="003B730C" w:rsidP="003B730C">
            <w:pPr>
              <w:pStyle w:val="100"/>
              <w:spacing w:before="0" w:after="0"/>
              <w:rPr>
                <w:color w:val="000000" w:themeColor="text1"/>
              </w:rPr>
            </w:pPr>
            <w:r w:rsidRPr="005855DF">
              <w:rPr>
                <w:color w:val="000000" w:themeColor="text1"/>
              </w:rPr>
              <w:t>- кода ОКАТО территории фактического проживания,</w:t>
            </w:r>
          </w:p>
          <w:p w14:paraId="3DD4F5DC" w14:textId="77777777" w:rsidR="003B730C" w:rsidRPr="005855DF" w:rsidRDefault="003B730C" w:rsidP="003B730C">
            <w:pPr>
              <w:pStyle w:val="100"/>
              <w:spacing w:before="0" w:after="0"/>
              <w:rPr>
                <w:color w:val="000000" w:themeColor="text1"/>
              </w:rPr>
            </w:pPr>
            <w:r w:rsidRPr="005855DF">
              <w:rPr>
                <w:color w:val="000000" w:themeColor="text1"/>
              </w:rPr>
              <w:t>- кода страны рождения.</w:t>
            </w:r>
          </w:p>
          <w:p w14:paraId="2DE8DE60" w14:textId="77777777" w:rsidR="003B730C" w:rsidRPr="005855DF" w:rsidRDefault="003B730C" w:rsidP="003B730C">
            <w:pPr>
              <w:pStyle w:val="100"/>
              <w:spacing w:before="0" w:after="0"/>
              <w:rPr>
                <w:color w:val="000000" w:themeColor="text1"/>
              </w:rPr>
            </w:pPr>
            <w:r w:rsidRPr="005855DF">
              <w:rPr>
                <w:color w:val="000000" w:themeColor="text1"/>
              </w:rPr>
              <w:t xml:space="preserve">Код страны рождения </w:t>
            </w:r>
            <w:r w:rsidRPr="005855DF">
              <w:rPr>
                <w:rStyle w:val="affff6"/>
                <w:color w:val="000000" w:themeColor="text1"/>
              </w:rPr>
              <w:t>обязателен</w:t>
            </w:r>
            <w:r w:rsidRPr="005855DF">
              <w:rPr>
                <w:color w:val="000000" w:themeColor="text1"/>
              </w:rPr>
              <w:t xml:space="preserve"> при указании особых случаев идентификации, связанных с отсутствием компонентов ФИО в УДЛ.</w:t>
            </w:r>
          </w:p>
        </w:tc>
      </w:tr>
      <w:tr w:rsidR="003B730C" w:rsidRPr="005855DF" w14:paraId="5C38BF59" w14:textId="77777777" w:rsidTr="003B730C">
        <w:trPr>
          <w:trHeight w:val="258"/>
        </w:trPr>
        <w:tc>
          <w:tcPr>
            <w:tcW w:w="936" w:type="dxa"/>
            <w:vMerge/>
          </w:tcPr>
          <w:p w14:paraId="185B1C09" w14:textId="77777777" w:rsidR="003B730C" w:rsidRPr="005855DF" w:rsidRDefault="003B730C" w:rsidP="003B730C">
            <w:pPr>
              <w:pStyle w:val="102"/>
              <w:spacing w:before="0" w:after="0"/>
              <w:jc w:val="both"/>
              <w:rPr>
                <w:color w:val="000000" w:themeColor="text1"/>
              </w:rPr>
            </w:pPr>
          </w:p>
        </w:tc>
        <w:tc>
          <w:tcPr>
            <w:tcW w:w="850" w:type="dxa"/>
            <w:vMerge/>
          </w:tcPr>
          <w:p w14:paraId="7A4F40D6" w14:textId="77777777" w:rsidR="003B730C" w:rsidRPr="005855DF" w:rsidRDefault="003B730C" w:rsidP="003B730C">
            <w:pPr>
              <w:pStyle w:val="102"/>
              <w:spacing w:before="0" w:after="0"/>
              <w:jc w:val="both"/>
              <w:rPr>
                <w:color w:val="000000" w:themeColor="text1"/>
              </w:rPr>
            </w:pPr>
          </w:p>
        </w:tc>
        <w:tc>
          <w:tcPr>
            <w:tcW w:w="709" w:type="dxa"/>
            <w:vMerge/>
          </w:tcPr>
          <w:p w14:paraId="4D773B17" w14:textId="77777777" w:rsidR="003B730C" w:rsidRPr="005855DF" w:rsidRDefault="003B730C" w:rsidP="003B730C">
            <w:pPr>
              <w:pStyle w:val="102"/>
              <w:spacing w:before="0" w:after="0"/>
              <w:jc w:val="both"/>
              <w:rPr>
                <w:color w:val="000000" w:themeColor="text1"/>
              </w:rPr>
            </w:pPr>
          </w:p>
        </w:tc>
        <w:tc>
          <w:tcPr>
            <w:tcW w:w="1360" w:type="dxa"/>
            <w:vMerge/>
          </w:tcPr>
          <w:p w14:paraId="7222CA2D" w14:textId="77777777" w:rsidR="003B730C" w:rsidRPr="005855DF" w:rsidRDefault="003B730C" w:rsidP="003B730C">
            <w:pPr>
              <w:pStyle w:val="100"/>
              <w:spacing w:before="0" w:after="0"/>
              <w:rPr>
                <w:color w:val="000000" w:themeColor="text1"/>
              </w:rPr>
            </w:pPr>
          </w:p>
        </w:tc>
        <w:tc>
          <w:tcPr>
            <w:tcW w:w="510" w:type="dxa"/>
            <w:vMerge/>
          </w:tcPr>
          <w:p w14:paraId="3BB324F9" w14:textId="77777777" w:rsidR="003B730C" w:rsidRPr="005855DF" w:rsidRDefault="003B730C" w:rsidP="003B730C">
            <w:pPr>
              <w:pStyle w:val="102"/>
              <w:spacing w:before="0" w:after="0"/>
              <w:jc w:val="both"/>
              <w:rPr>
                <w:color w:val="000000" w:themeColor="text1"/>
              </w:rPr>
            </w:pPr>
          </w:p>
        </w:tc>
        <w:tc>
          <w:tcPr>
            <w:tcW w:w="708" w:type="dxa"/>
          </w:tcPr>
          <w:p w14:paraId="629E2B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XAD.6</w:t>
            </w:r>
          </w:p>
        </w:tc>
        <w:tc>
          <w:tcPr>
            <w:tcW w:w="624" w:type="dxa"/>
          </w:tcPr>
          <w:p w14:paraId="68F45BD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0175561A" w14:textId="77777777" w:rsidR="003B730C" w:rsidRPr="005855DF" w:rsidRDefault="003B730C" w:rsidP="003B730C">
            <w:pPr>
              <w:pStyle w:val="102"/>
              <w:spacing w:before="0" w:after="0"/>
              <w:jc w:val="both"/>
              <w:rPr>
                <w:color w:val="000000" w:themeColor="text1"/>
              </w:rPr>
            </w:pPr>
          </w:p>
        </w:tc>
        <w:tc>
          <w:tcPr>
            <w:tcW w:w="624" w:type="dxa"/>
          </w:tcPr>
          <w:p w14:paraId="0D74DFFE" w14:textId="77777777" w:rsidR="003B730C" w:rsidRPr="005855DF" w:rsidRDefault="003B730C" w:rsidP="003B730C">
            <w:pPr>
              <w:pStyle w:val="102"/>
              <w:spacing w:before="0" w:after="0"/>
              <w:jc w:val="both"/>
              <w:rPr>
                <w:color w:val="000000" w:themeColor="text1"/>
              </w:rPr>
            </w:pPr>
          </w:p>
        </w:tc>
        <w:tc>
          <w:tcPr>
            <w:tcW w:w="1560" w:type="dxa"/>
          </w:tcPr>
          <w:p w14:paraId="57C1BDC2" w14:textId="77777777" w:rsidR="003B730C" w:rsidRPr="005855DF" w:rsidRDefault="003B730C" w:rsidP="003B730C">
            <w:pPr>
              <w:pStyle w:val="100"/>
              <w:spacing w:before="0" w:after="0"/>
              <w:rPr>
                <w:color w:val="000000" w:themeColor="text1"/>
              </w:rPr>
            </w:pPr>
          </w:p>
        </w:tc>
        <w:tc>
          <w:tcPr>
            <w:tcW w:w="1985" w:type="dxa"/>
          </w:tcPr>
          <w:p w14:paraId="3E99A071" w14:textId="77777777" w:rsidR="003B730C" w:rsidRPr="005855DF" w:rsidRDefault="003B730C" w:rsidP="003B730C">
            <w:pPr>
              <w:pStyle w:val="100"/>
              <w:spacing w:before="0" w:after="0"/>
              <w:rPr>
                <w:color w:val="000000" w:themeColor="text1"/>
              </w:rPr>
            </w:pPr>
            <w:r w:rsidRPr="005855DF">
              <w:rPr>
                <w:color w:val="000000" w:themeColor="text1"/>
              </w:rPr>
              <w:t xml:space="preserve">Страна. </w:t>
            </w:r>
            <w:r w:rsidRPr="005855DF">
              <w:rPr>
                <w:rStyle w:val="affff6"/>
                <w:color w:val="000000" w:themeColor="text1"/>
              </w:rPr>
              <w:t>Обязательный компонент</w:t>
            </w:r>
            <w:r w:rsidRPr="005855DF">
              <w:rPr>
                <w:color w:val="000000" w:themeColor="text1"/>
              </w:rPr>
              <w:t xml:space="preserve"> для адреса с типом </w:t>
            </w:r>
            <w:r w:rsidRPr="005855DF">
              <w:rPr>
                <w:rStyle w:val="affff6"/>
                <w:color w:val="000000" w:themeColor="text1"/>
              </w:rPr>
              <w:t>N</w:t>
            </w:r>
            <w:r w:rsidRPr="005855DF">
              <w:rPr>
                <w:color w:val="000000" w:themeColor="text1"/>
              </w:rPr>
              <w:t xml:space="preserve"> (адрес места рождения).</w:t>
            </w:r>
          </w:p>
          <w:p w14:paraId="26ACF2DB" w14:textId="77777777" w:rsidR="003B730C" w:rsidRPr="005855DF" w:rsidRDefault="003B730C" w:rsidP="003B730C">
            <w:pPr>
              <w:pStyle w:val="100"/>
              <w:spacing w:before="0" w:after="0"/>
              <w:rPr>
                <w:color w:val="000000" w:themeColor="text1"/>
              </w:rPr>
            </w:pPr>
            <w:r w:rsidRPr="005855DF">
              <w:rPr>
                <w:color w:val="000000" w:themeColor="text1"/>
              </w:rPr>
              <w:t>Код из ОКСМ-3 (классификатор стран мира, трёхбуквенный код).</w:t>
            </w:r>
          </w:p>
          <w:p w14:paraId="53ED934C" w14:textId="77777777" w:rsidR="003B730C" w:rsidRPr="005855DF" w:rsidRDefault="003B730C" w:rsidP="003B730C">
            <w:pPr>
              <w:pStyle w:val="100"/>
              <w:spacing w:before="0" w:after="0"/>
              <w:rPr>
                <w:color w:val="000000" w:themeColor="text1"/>
              </w:rPr>
            </w:pPr>
            <w:r w:rsidRPr="005855DF">
              <w:rPr>
                <w:color w:val="000000" w:themeColor="text1"/>
              </w:rPr>
              <w:t xml:space="preserve">Если код страны не указан, то принимается значение по умолчанию </w:t>
            </w:r>
            <w:r w:rsidRPr="005855DF">
              <w:rPr>
                <w:rStyle w:val="affff6"/>
                <w:color w:val="000000" w:themeColor="text1"/>
              </w:rPr>
              <w:t>RUS</w:t>
            </w:r>
            <w:r w:rsidRPr="005855DF">
              <w:rPr>
                <w:color w:val="000000" w:themeColor="text1"/>
              </w:rPr>
              <w:t xml:space="preserve"> (Российская Федерация).</w:t>
            </w:r>
          </w:p>
        </w:tc>
      </w:tr>
      <w:tr w:rsidR="003B730C" w:rsidRPr="005855DF" w14:paraId="36C964B2" w14:textId="77777777" w:rsidTr="003B730C">
        <w:trPr>
          <w:trHeight w:val="258"/>
        </w:trPr>
        <w:tc>
          <w:tcPr>
            <w:tcW w:w="936" w:type="dxa"/>
            <w:vMerge/>
          </w:tcPr>
          <w:p w14:paraId="08119306" w14:textId="77777777" w:rsidR="003B730C" w:rsidRPr="005855DF" w:rsidRDefault="003B730C" w:rsidP="003B730C">
            <w:pPr>
              <w:pStyle w:val="102"/>
              <w:spacing w:before="0" w:after="0"/>
              <w:jc w:val="both"/>
              <w:rPr>
                <w:color w:val="000000" w:themeColor="text1"/>
              </w:rPr>
            </w:pPr>
          </w:p>
        </w:tc>
        <w:tc>
          <w:tcPr>
            <w:tcW w:w="850" w:type="dxa"/>
            <w:vMerge/>
          </w:tcPr>
          <w:p w14:paraId="254210EB" w14:textId="77777777" w:rsidR="003B730C" w:rsidRPr="005855DF" w:rsidRDefault="003B730C" w:rsidP="003B730C">
            <w:pPr>
              <w:pStyle w:val="102"/>
              <w:spacing w:before="0" w:after="0"/>
              <w:jc w:val="both"/>
              <w:rPr>
                <w:color w:val="000000" w:themeColor="text1"/>
              </w:rPr>
            </w:pPr>
          </w:p>
        </w:tc>
        <w:tc>
          <w:tcPr>
            <w:tcW w:w="709" w:type="dxa"/>
            <w:vMerge/>
          </w:tcPr>
          <w:p w14:paraId="728FC2A3" w14:textId="77777777" w:rsidR="003B730C" w:rsidRPr="005855DF" w:rsidRDefault="003B730C" w:rsidP="003B730C">
            <w:pPr>
              <w:pStyle w:val="102"/>
              <w:spacing w:before="0" w:after="0"/>
              <w:jc w:val="both"/>
              <w:rPr>
                <w:color w:val="000000" w:themeColor="text1"/>
              </w:rPr>
            </w:pPr>
          </w:p>
        </w:tc>
        <w:tc>
          <w:tcPr>
            <w:tcW w:w="1360" w:type="dxa"/>
            <w:vMerge/>
          </w:tcPr>
          <w:p w14:paraId="102ADB0F" w14:textId="77777777" w:rsidR="003B730C" w:rsidRPr="005855DF" w:rsidRDefault="003B730C" w:rsidP="003B730C">
            <w:pPr>
              <w:pStyle w:val="100"/>
              <w:spacing w:before="0" w:after="0"/>
              <w:rPr>
                <w:color w:val="000000" w:themeColor="text1"/>
              </w:rPr>
            </w:pPr>
          </w:p>
        </w:tc>
        <w:tc>
          <w:tcPr>
            <w:tcW w:w="510" w:type="dxa"/>
            <w:vMerge/>
          </w:tcPr>
          <w:p w14:paraId="57227B08" w14:textId="77777777" w:rsidR="003B730C" w:rsidRPr="005855DF" w:rsidRDefault="003B730C" w:rsidP="003B730C">
            <w:pPr>
              <w:pStyle w:val="102"/>
              <w:spacing w:before="0" w:after="0"/>
              <w:jc w:val="both"/>
              <w:rPr>
                <w:color w:val="000000" w:themeColor="text1"/>
              </w:rPr>
            </w:pPr>
          </w:p>
        </w:tc>
        <w:tc>
          <w:tcPr>
            <w:tcW w:w="708" w:type="dxa"/>
          </w:tcPr>
          <w:p w14:paraId="60D6BEA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XAD.7</w:t>
            </w:r>
          </w:p>
        </w:tc>
        <w:tc>
          <w:tcPr>
            <w:tcW w:w="624" w:type="dxa"/>
          </w:tcPr>
          <w:p w14:paraId="295D7B0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02451A94" w14:textId="77777777" w:rsidR="003B730C" w:rsidRPr="005855DF" w:rsidRDefault="003B730C" w:rsidP="003B730C">
            <w:pPr>
              <w:pStyle w:val="102"/>
              <w:spacing w:before="0" w:after="0"/>
              <w:jc w:val="both"/>
              <w:rPr>
                <w:color w:val="000000" w:themeColor="text1"/>
              </w:rPr>
            </w:pPr>
          </w:p>
        </w:tc>
        <w:tc>
          <w:tcPr>
            <w:tcW w:w="624" w:type="dxa"/>
          </w:tcPr>
          <w:p w14:paraId="3019563D" w14:textId="77777777" w:rsidR="003B730C" w:rsidRPr="005855DF" w:rsidRDefault="003B730C" w:rsidP="003B730C">
            <w:pPr>
              <w:pStyle w:val="102"/>
              <w:spacing w:before="0" w:after="0"/>
              <w:jc w:val="both"/>
              <w:rPr>
                <w:color w:val="000000" w:themeColor="text1"/>
              </w:rPr>
            </w:pPr>
          </w:p>
        </w:tc>
        <w:tc>
          <w:tcPr>
            <w:tcW w:w="1560" w:type="dxa"/>
          </w:tcPr>
          <w:p w14:paraId="570E3E06" w14:textId="77777777" w:rsidR="003B730C" w:rsidRPr="005855DF" w:rsidRDefault="003B730C" w:rsidP="003B730C">
            <w:pPr>
              <w:pStyle w:val="100"/>
              <w:spacing w:before="0" w:after="0"/>
              <w:rPr>
                <w:color w:val="000000" w:themeColor="text1"/>
              </w:rPr>
            </w:pPr>
          </w:p>
        </w:tc>
        <w:tc>
          <w:tcPr>
            <w:tcW w:w="1985" w:type="dxa"/>
          </w:tcPr>
          <w:p w14:paraId="586E512F" w14:textId="77777777" w:rsidR="003B730C" w:rsidRPr="005855DF" w:rsidRDefault="003B730C" w:rsidP="003B730C">
            <w:pPr>
              <w:pStyle w:val="100"/>
              <w:spacing w:before="0" w:after="0"/>
              <w:rPr>
                <w:color w:val="000000" w:themeColor="text1"/>
              </w:rPr>
            </w:pPr>
            <w:r w:rsidRPr="005855DF">
              <w:rPr>
                <w:color w:val="000000" w:themeColor="text1"/>
              </w:rPr>
              <w:t>Тип адреса. Код из СК 1.2.643.2.40.5.100.190, таблица 69</w:t>
            </w:r>
          </w:p>
          <w:p w14:paraId="1B2D4C39" w14:textId="77777777" w:rsidR="003B730C" w:rsidRPr="005855DF" w:rsidRDefault="003B730C" w:rsidP="003B730C">
            <w:pPr>
              <w:pStyle w:val="100"/>
              <w:spacing w:before="0" w:after="0"/>
              <w:rPr>
                <w:color w:val="000000" w:themeColor="text1"/>
              </w:rPr>
            </w:pPr>
            <w:r w:rsidRPr="005855DF">
              <w:rPr>
                <w:color w:val="000000" w:themeColor="text1"/>
              </w:rPr>
              <w:t xml:space="preserve">Допускаются значения: </w:t>
            </w:r>
          </w:p>
          <w:p w14:paraId="33D1D982" w14:textId="77777777" w:rsidR="003B730C" w:rsidRPr="005855DF" w:rsidRDefault="003B730C" w:rsidP="003B730C">
            <w:pPr>
              <w:pStyle w:val="100"/>
              <w:spacing w:before="0" w:after="0"/>
              <w:rPr>
                <w:color w:val="000000" w:themeColor="text1"/>
              </w:rPr>
            </w:pPr>
            <w:r w:rsidRPr="005855DF">
              <w:rPr>
                <w:color w:val="000000" w:themeColor="text1"/>
              </w:rPr>
              <w:t>L – адрес постоянной регистрации,</w:t>
            </w:r>
          </w:p>
          <w:p w14:paraId="14922FEA" w14:textId="77777777" w:rsidR="003B730C" w:rsidRPr="005855DF" w:rsidRDefault="003B730C" w:rsidP="003B730C">
            <w:pPr>
              <w:pStyle w:val="100"/>
              <w:spacing w:before="0" w:after="0"/>
              <w:rPr>
                <w:color w:val="000000" w:themeColor="text1"/>
              </w:rPr>
            </w:pPr>
            <w:r w:rsidRPr="005855DF">
              <w:rPr>
                <w:color w:val="000000" w:themeColor="text1"/>
              </w:rPr>
              <w:t>H – адрес фактического проживания,</w:t>
            </w:r>
          </w:p>
          <w:p w14:paraId="4744D5C3" w14:textId="77777777" w:rsidR="003B730C" w:rsidRPr="005855DF" w:rsidRDefault="003B730C" w:rsidP="003B730C">
            <w:pPr>
              <w:pStyle w:val="100"/>
              <w:spacing w:before="0" w:after="0"/>
              <w:rPr>
                <w:color w:val="000000" w:themeColor="text1"/>
              </w:rPr>
            </w:pPr>
            <w:r w:rsidRPr="005855DF">
              <w:rPr>
                <w:color w:val="000000" w:themeColor="text1"/>
              </w:rPr>
              <w:t>N – адрес места рождения.</w:t>
            </w:r>
          </w:p>
        </w:tc>
      </w:tr>
      <w:tr w:rsidR="003B730C" w:rsidRPr="005855DF" w14:paraId="1A1006AD" w14:textId="77777777" w:rsidTr="003B730C">
        <w:trPr>
          <w:trHeight w:val="258"/>
        </w:trPr>
        <w:tc>
          <w:tcPr>
            <w:tcW w:w="936" w:type="dxa"/>
            <w:vMerge/>
          </w:tcPr>
          <w:p w14:paraId="6728C5BF" w14:textId="77777777" w:rsidR="003B730C" w:rsidRPr="005855DF" w:rsidRDefault="003B730C" w:rsidP="003B730C">
            <w:pPr>
              <w:pStyle w:val="102"/>
              <w:spacing w:before="0" w:after="0"/>
              <w:jc w:val="both"/>
              <w:rPr>
                <w:color w:val="000000" w:themeColor="text1"/>
              </w:rPr>
            </w:pPr>
          </w:p>
        </w:tc>
        <w:tc>
          <w:tcPr>
            <w:tcW w:w="850" w:type="dxa"/>
            <w:vMerge/>
          </w:tcPr>
          <w:p w14:paraId="22371C5C" w14:textId="77777777" w:rsidR="003B730C" w:rsidRPr="005855DF" w:rsidRDefault="003B730C" w:rsidP="003B730C">
            <w:pPr>
              <w:pStyle w:val="102"/>
              <w:spacing w:before="0" w:after="0"/>
              <w:jc w:val="both"/>
              <w:rPr>
                <w:color w:val="000000" w:themeColor="text1"/>
              </w:rPr>
            </w:pPr>
          </w:p>
        </w:tc>
        <w:tc>
          <w:tcPr>
            <w:tcW w:w="709" w:type="dxa"/>
            <w:vMerge/>
          </w:tcPr>
          <w:p w14:paraId="3747C572" w14:textId="77777777" w:rsidR="003B730C" w:rsidRPr="005855DF" w:rsidRDefault="003B730C" w:rsidP="003B730C">
            <w:pPr>
              <w:pStyle w:val="102"/>
              <w:spacing w:before="0" w:after="0"/>
              <w:jc w:val="both"/>
              <w:rPr>
                <w:color w:val="000000" w:themeColor="text1"/>
              </w:rPr>
            </w:pPr>
          </w:p>
        </w:tc>
        <w:tc>
          <w:tcPr>
            <w:tcW w:w="1360" w:type="dxa"/>
            <w:vMerge/>
          </w:tcPr>
          <w:p w14:paraId="576E7FF4" w14:textId="77777777" w:rsidR="003B730C" w:rsidRPr="005855DF" w:rsidRDefault="003B730C" w:rsidP="003B730C">
            <w:pPr>
              <w:pStyle w:val="100"/>
              <w:spacing w:before="0" w:after="0"/>
              <w:rPr>
                <w:color w:val="000000" w:themeColor="text1"/>
              </w:rPr>
            </w:pPr>
          </w:p>
        </w:tc>
        <w:tc>
          <w:tcPr>
            <w:tcW w:w="510" w:type="dxa"/>
            <w:vMerge/>
          </w:tcPr>
          <w:p w14:paraId="452F8FCD" w14:textId="77777777" w:rsidR="003B730C" w:rsidRPr="005855DF" w:rsidRDefault="003B730C" w:rsidP="003B730C">
            <w:pPr>
              <w:pStyle w:val="102"/>
              <w:spacing w:before="0" w:after="0"/>
              <w:jc w:val="both"/>
              <w:rPr>
                <w:color w:val="000000" w:themeColor="text1"/>
              </w:rPr>
            </w:pPr>
          </w:p>
        </w:tc>
        <w:tc>
          <w:tcPr>
            <w:tcW w:w="708" w:type="dxa"/>
          </w:tcPr>
          <w:p w14:paraId="4CAC955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XAD.9</w:t>
            </w:r>
          </w:p>
        </w:tc>
        <w:tc>
          <w:tcPr>
            <w:tcW w:w="624" w:type="dxa"/>
          </w:tcPr>
          <w:p w14:paraId="13EA44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1D41CD4A" w14:textId="77777777" w:rsidR="003B730C" w:rsidRPr="005855DF" w:rsidRDefault="003B730C" w:rsidP="003B730C">
            <w:pPr>
              <w:pStyle w:val="102"/>
              <w:spacing w:before="0" w:after="0"/>
              <w:jc w:val="both"/>
              <w:rPr>
                <w:color w:val="000000" w:themeColor="text1"/>
              </w:rPr>
            </w:pPr>
          </w:p>
        </w:tc>
        <w:tc>
          <w:tcPr>
            <w:tcW w:w="624" w:type="dxa"/>
          </w:tcPr>
          <w:p w14:paraId="006D618F" w14:textId="77777777" w:rsidR="003B730C" w:rsidRPr="005855DF" w:rsidRDefault="003B730C" w:rsidP="003B730C">
            <w:pPr>
              <w:pStyle w:val="102"/>
              <w:spacing w:before="0" w:after="0"/>
              <w:jc w:val="both"/>
              <w:rPr>
                <w:color w:val="000000" w:themeColor="text1"/>
              </w:rPr>
            </w:pPr>
          </w:p>
        </w:tc>
        <w:tc>
          <w:tcPr>
            <w:tcW w:w="1560" w:type="dxa"/>
          </w:tcPr>
          <w:p w14:paraId="7F445DF9" w14:textId="77777777" w:rsidR="003B730C" w:rsidRPr="005855DF" w:rsidRDefault="003B730C" w:rsidP="003B730C">
            <w:pPr>
              <w:pStyle w:val="100"/>
              <w:spacing w:before="0" w:after="0"/>
              <w:rPr>
                <w:color w:val="000000" w:themeColor="text1"/>
              </w:rPr>
            </w:pPr>
          </w:p>
        </w:tc>
        <w:tc>
          <w:tcPr>
            <w:tcW w:w="1985" w:type="dxa"/>
          </w:tcPr>
          <w:p w14:paraId="7CD60E0B" w14:textId="77777777" w:rsidR="003B730C" w:rsidRPr="005855DF" w:rsidRDefault="003B730C" w:rsidP="003B730C">
            <w:pPr>
              <w:pStyle w:val="100"/>
              <w:spacing w:before="0" w:after="0"/>
              <w:rPr>
                <w:color w:val="000000" w:themeColor="text1"/>
              </w:rPr>
            </w:pPr>
            <w:r w:rsidRPr="005855DF">
              <w:rPr>
                <w:color w:val="000000" w:themeColor="text1"/>
              </w:rPr>
              <w:t xml:space="preserve">Код ОКАТО, соответствующий адресу. </w:t>
            </w:r>
            <w:r w:rsidRPr="005855DF">
              <w:rPr>
                <w:rStyle w:val="affff6"/>
                <w:color w:val="000000" w:themeColor="text1"/>
              </w:rPr>
              <w:t>Обязательный компонент</w:t>
            </w:r>
            <w:r w:rsidRPr="005855DF">
              <w:rPr>
                <w:color w:val="000000" w:themeColor="text1"/>
              </w:rPr>
              <w:t>, если страна не указана или указана Россия (RUS).</w:t>
            </w:r>
          </w:p>
          <w:p w14:paraId="3AE5B9A7" w14:textId="77777777" w:rsidR="003B730C" w:rsidRPr="005855DF" w:rsidRDefault="003B730C" w:rsidP="003B730C">
            <w:pPr>
              <w:pStyle w:val="100"/>
              <w:spacing w:before="0" w:after="0"/>
              <w:rPr>
                <w:color w:val="000000" w:themeColor="text1"/>
              </w:rPr>
            </w:pPr>
            <w:r w:rsidRPr="005855DF">
              <w:rPr>
                <w:color w:val="000000" w:themeColor="text1"/>
              </w:rPr>
              <w:t>СК 1.2.643.2.40.3.3.1 (таблица 49).</w:t>
            </w:r>
          </w:p>
        </w:tc>
      </w:tr>
      <w:tr w:rsidR="003B730C" w:rsidRPr="005855DF" w14:paraId="546CA542" w14:textId="77777777" w:rsidTr="003B730C">
        <w:tc>
          <w:tcPr>
            <w:tcW w:w="936" w:type="dxa"/>
            <w:hideMark/>
          </w:tcPr>
          <w:p w14:paraId="73DCC78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PID.23</w:t>
            </w:r>
          </w:p>
        </w:tc>
        <w:tc>
          <w:tcPr>
            <w:tcW w:w="850" w:type="dxa"/>
            <w:hideMark/>
          </w:tcPr>
          <w:p w14:paraId="77DE83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709" w:type="dxa"/>
            <w:hideMark/>
          </w:tcPr>
          <w:p w14:paraId="2E6B2F1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60" w:type="dxa"/>
            <w:hideMark/>
          </w:tcPr>
          <w:p w14:paraId="60F978B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Место рождения</w:t>
            </w:r>
          </w:p>
        </w:tc>
        <w:tc>
          <w:tcPr>
            <w:tcW w:w="510" w:type="dxa"/>
          </w:tcPr>
          <w:p w14:paraId="5D98E0A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tcPr>
          <w:p w14:paraId="4CEEDD74" w14:textId="77777777" w:rsidR="003B730C" w:rsidRPr="005855DF" w:rsidRDefault="003B730C" w:rsidP="003B730C">
            <w:pPr>
              <w:pStyle w:val="102"/>
              <w:spacing w:before="0" w:after="0"/>
              <w:jc w:val="both"/>
              <w:rPr>
                <w:color w:val="000000" w:themeColor="text1"/>
              </w:rPr>
            </w:pPr>
          </w:p>
        </w:tc>
        <w:tc>
          <w:tcPr>
            <w:tcW w:w="624" w:type="dxa"/>
          </w:tcPr>
          <w:p w14:paraId="02B277DF" w14:textId="77777777" w:rsidR="003B730C" w:rsidRPr="005855DF" w:rsidRDefault="003B730C" w:rsidP="003B730C">
            <w:pPr>
              <w:pStyle w:val="102"/>
              <w:spacing w:before="0" w:after="0"/>
              <w:jc w:val="both"/>
              <w:rPr>
                <w:color w:val="000000" w:themeColor="text1"/>
              </w:rPr>
            </w:pPr>
          </w:p>
        </w:tc>
        <w:tc>
          <w:tcPr>
            <w:tcW w:w="567" w:type="dxa"/>
          </w:tcPr>
          <w:p w14:paraId="13AD597E" w14:textId="77777777" w:rsidR="003B730C" w:rsidRPr="005855DF" w:rsidRDefault="003B730C" w:rsidP="003B730C">
            <w:pPr>
              <w:pStyle w:val="102"/>
              <w:spacing w:before="0" w:after="0"/>
              <w:jc w:val="both"/>
              <w:rPr>
                <w:color w:val="000000" w:themeColor="text1"/>
              </w:rPr>
            </w:pPr>
          </w:p>
        </w:tc>
        <w:tc>
          <w:tcPr>
            <w:tcW w:w="624" w:type="dxa"/>
          </w:tcPr>
          <w:p w14:paraId="7C4EE215" w14:textId="77777777" w:rsidR="003B730C" w:rsidRPr="005855DF" w:rsidRDefault="003B730C" w:rsidP="003B730C">
            <w:pPr>
              <w:pStyle w:val="102"/>
              <w:spacing w:before="0" w:after="0"/>
              <w:jc w:val="both"/>
              <w:rPr>
                <w:color w:val="000000" w:themeColor="text1"/>
              </w:rPr>
            </w:pPr>
          </w:p>
        </w:tc>
        <w:tc>
          <w:tcPr>
            <w:tcW w:w="1560" w:type="dxa"/>
          </w:tcPr>
          <w:p w14:paraId="79443005" w14:textId="77777777" w:rsidR="003B730C" w:rsidRPr="005855DF" w:rsidRDefault="003B730C" w:rsidP="003B730C">
            <w:pPr>
              <w:pStyle w:val="100"/>
              <w:spacing w:before="0" w:after="0"/>
              <w:rPr>
                <w:color w:val="000000" w:themeColor="text1"/>
              </w:rPr>
            </w:pPr>
          </w:p>
        </w:tc>
        <w:tc>
          <w:tcPr>
            <w:tcW w:w="1985" w:type="dxa"/>
            <w:hideMark/>
          </w:tcPr>
          <w:p w14:paraId="47F31B57" w14:textId="77777777" w:rsidR="003B730C" w:rsidRPr="005855DF" w:rsidRDefault="003B730C" w:rsidP="003B730C">
            <w:pPr>
              <w:pStyle w:val="100"/>
              <w:spacing w:before="0" w:after="0"/>
              <w:rPr>
                <w:color w:val="000000" w:themeColor="text1"/>
                <w:lang w:val="en-US"/>
              </w:rPr>
            </w:pPr>
            <w:r w:rsidRPr="005855DF">
              <w:rPr>
                <w:color w:val="000000" w:themeColor="text1"/>
              </w:rPr>
              <w:t xml:space="preserve">Место рождения застрахованного лица (текст из документа, удостоверяющего личность). </w:t>
            </w:r>
            <w:r w:rsidRPr="005855DF">
              <w:rPr>
                <w:rStyle w:val="affff6"/>
                <w:color w:val="000000" w:themeColor="text1"/>
              </w:rPr>
              <w:t>Обязательно</w:t>
            </w:r>
            <w:r w:rsidRPr="005855DF">
              <w:rPr>
                <w:color w:val="000000" w:themeColor="text1"/>
              </w:rPr>
              <w:t>, если место рождения указано в УДЛ.</w:t>
            </w:r>
          </w:p>
        </w:tc>
      </w:tr>
      <w:tr w:rsidR="003B730C" w:rsidRPr="005855DF" w14:paraId="3148057C" w14:textId="77777777" w:rsidTr="003B730C">
        <w:trPr>
          <w:trHeight w:val="42"/>
        </w:trPr>
        <w:tc>
          <w:tcPr>
            <w:tcW w:w="936" w:type="dxa"/>
            <w:vMerge w:val="restart"/>
          </w:tcPr>
          <w:p w14:paraId="670CA7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PID.26</w:t>
            </w:r>
          </w:p>
        </w:tc>
        <w:tc>
          <w:tcPr>
            <w:tcW w:w="850" w:type="dxa"/>
            <w:vMerge w:val="restart"/>
          </w:tcPr>
          <w:p w14:paraId="6B9005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709" w:type="dxa"/>
            <w:vMerge w:val="restart"/>
          </w:tcPr>
          <w:p w14:paraId="0F34A42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60" w:type="dxa"/>
            <w:vMerge w:val="restart"/>
          </w:tcPr>
          <w:p w14:paraId="7189CAD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Гражданство</w:t>
            </w:r>
          </w:p>
        </w:tc>
        <w:tc>
          <w:tcPr>
            <w:tcW w:w="6578" w:type="dxa"/>
            <w:gridSpan w:val="7"/>
          </w:tcPr>
          <w:p w14:paraId="4E36E102" w14:textId="77777777" w:rsidR="003B730C" w:rsidRPr="005855DF" w:rsidRDefault="003B730C" w:rsidP="003B730C">
            <w:pPr>
              <w:pStyle w:val="100"/>
              <w:spacing w:before="0" w:after="0"/>
              <w:rPr>
                <w:color w:val="000000" w:themeColor="text1"/>
              </w:rPr>
            </w:pPr>
            <w:r w:rsidRPr="005855DF">
              <w:rPr>
                <w:color w:val="000000" w:themeColor="text1"/>
              </w:rPr>
              <w:t>В повторяющихся экземплярах поля передаются:</w:t>
            </w:r>
          </w:p>
          <w:p w14:paraId="2A62FA58" w14:textId="77777777" w:rsidR="003B730C" w:rsidRPr="005855DF" w:rsidRDefault="003B730C" w:rsidP="003B730C">
            <w:pPr>
              <w:pStyle w:val="100"/>
              <w:spacing w:before="0" w:after="0"/>
              <w:rPr>
                <w:color w:val="000000" w:themeColor="text1"/>
              </w:rPr>
            </w:pPr>
            <w:r w:rsidRPr="005855DF">
              <w:rPr>
                <w:color w:val="000000" w:themeColor="text1"/>
              </w:rPr>
              <w:t>- гражданство застрахованного лица,</w:t>
            </w:r>
          </w:p>
          <w:p w14:paraId="322ADC09" w14:textId="77777777" w:rsidR="003B730C" w:rsidRPr="005855DF" w:rsidRDefault="003B730C" w:rsidP="003B730C">
            <w:pPr>
              <w:pStyle w:val="100"/>
              <w:spacing w:before="0" w:after="0"/>
              <w:rPr>
                <w:color w:val="000000" w:themeColor="text1"/>
              </w:rPr>
            </w:pPr>
            <w:r w:rsidRPr="005855DF">
              <w:rPr>
                <w:color w:val="000000" w:themeColor="text1"/>
              </w:rPr>
              <w:t>- категория учета иностранного гражданина.</w:t>
            </w:r>
          </w:p>
        </w:tc>
      </w:tr>
      <w:tr w:rsidR="003B730C" w:rsidRPr="005855DF" w14:paraId="4F65F36E" w14:textId="77777777" w:rsidTr="003B730C">
        <w:trPr>
          <w:trHeight w:val="42"/>
        </w:trPr>
        <w:tc>
          <w:tcPr>
            <w:tcW w:w="936" w:type="dxa"/>
            <w:vMerge/>
            <w:hideMark/>
          </w:tcPr>
          <w:p w14:paraId="33073313"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363F2F41"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310491CD" w14:textId="77777777" w:rsidR="003B730C" w:rsidRPr="005855DF" w:rsidRDefault="003B730C" w:rsidP="003B730C">
            <w:pPr>
              <w:pStyle w:val="102"/>
              <w:spacing w:before="0" w:after="0"/>
              <w:jc w:val="both"/>
              <w:rPr>
                <w:rStyle w:val="affff6"/>
                <w:b w:val="0"/>
                <w:color w:val="000000" w:themeColor="text1"/>
              </w:rPr>
            </w:pPr>
          </w:p>
        </w:tc>
        <w:tc>
          <w:tcPr>
            <w:tcW w:w="1360" w:type="dxa"/>
            <w:vMerge/>
            <w:hideMark/>
          </w:tcPr>
          <w:p w14:paraId="175A405D" w14:textId="77777777" w:rsidR="003B730C" w:rsidRPr="005855DF" w:rsidRDefault="003B730C" w:rsidP="003B730C">
            <w:pPr>
              <w:pStyle w:val="100"/>
              <w:spacing w:before="0" w:after="0"/>
              <w:rPr>
                <w:rStyle w:val="affff6"/>
                <w:b w:val="0"/>
                <w:color w:val="000000" w:themeColor="text1"/>
              </w:rPr>
            </w:pPr>
          </w:p>
        </w:tc>
        <w:tc>
          <w:tcPr>
            <w:tcW w:w="510" w:type="dxa"/>
            <w:vMerge w:val="restart"/>
            <w:hideMark/>
          </w:tcPr>
          <w:p w14:paraId="7C63EFE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hideMark/>
          </w:tcPr>
          <w:p w14:paraId="20F81D2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624" w:type="dxa"/>
          </w:tcPr>
          <w:p w14:paraId="69835B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6F49D60B" w14:textId="77777777" w:rsidR="003B730C" w:rsidRPr="005855DF" w:rsidRDefault="003B730C" w:rsidP="003B730C">
            <w:pPr>
              <w:pStyle w:val="102"/>
              <w:spacing w:before="0" w:after="0"/>
              <w:jc w:val="both"/>
              <w:rPr>
                <w:color w:val="000000" w:themeColor="text1"/>
              </w:rPr>
            </w:pPr>
          </w:p>
        </w:tc>
        <w:tc>
          <w:tcPr>
            <w:tcW w:w="624" w:type="dxa"/>
          </w:tcPr>
          <w:p w14:paraId="7EA564A5" w14:textId="77777777" w:rsidR="003B730C" w:rsidRPr="005855DF" w:rsidRDefault="003B730C" w:rsidP="003B730C">
            <w:pPr>
              <w:pStyle w:val="102"/>
              <w:spacing w:before="0" w:after="0"/>
              <w:jc w:val="both"/>
              <w:rPr>
                <w:color w:val="000000" w:themeColor="text1"/>
              </w:rPr>
            </w:pPr>
          </w:p>
        </w:tc>
        <w:tc>
          <w:tcPr>
            <w:tcW w:w="1560" w:type="dxa"/>
          </w:tcPr>
          <w:p w14:paraId="2A130980" w14:textId="77777777" w:rsidR="003B730C" w:rsidRPr="005855DF" w:rsidRDefault="003B730C" w:rsidP="003B730C">
            <w:pPr>
              <w:pStyle w:val="100"/>
              <w:spacing w:before="0" w:after="0"/>
              <w:rPr>
                <w:color w:val="000000" w:themeColor="text1"/>
              </w:rPr>
            </w:pPr>
          </w:p>
        </w:tc>
        <w:tc>
          <w:tcPr>
            <w:tcW w:w="1985" w:type="dxa"/>
            <w:hideMark/>
          </w:tcPr>
          <w:p w14:paraId="37603B35" w14:textId="77777777" w:rsidR="003B730C" w:rsidRPr="005855DF" w:rsidRDefault="003B730C" w:rsidP="003B730C">
            <w:pPr>
              <w:pStyle w:val="100"/>
              <w:spacing w:before="0" w:after="0"/>
              <w:rPr>
                <w:color w:val="000000" w:themeColor="text1"/>
              </w:rPr>
            </w:pPr>
            <w:r w:rsidRPr="005855DF">
              <w:rPr>
                <w:color w:val="000000" w:themeColor="text1"/>
              </w:rPr>
              <w:t>Гражданство застрахованного лица:</w:t>
            </w:r>
          </w:p>
          <w:p w14:paraId="01CC3394" w14:textId="77777777" w:rsidR="003B730C" w:rsidRPr="005855DF" w:rsidRDefault="003B730C" w:rsidP="003B730C">
            <w:pPr>
              <w:pStyle w:val="100"/>
              <w:spacing w:before="0" w:after="0"/>
              <w:rPr>
                <w:color w:val="000000" w:themeColor="text1"/>
              </w:rPr>
            </w:pPr>
            <w:r w:rsidRPr="005855DF">
              <w:rPr>
                <w:color w:val="000000" w:themeColor="text1"/>
              </w:rPr>
              <w:t>- для лиц, имеющих гражданство – трёхбуквенный код страны по классификатору ОКСМ.3,</w:t>
            </w:r>
          </w:p>
          <w:p w14:paraId="11E367A5" w14:textId="77777777" w:rsidR="003B730C" w:rsidRPr="005855DF" w:rsidRDefault="003B730C" w:rsidP="003B730C">
            <w:pPr>
              <w:pStyle w:val="100"/>
              <w:spacing w:before="0" w:after="0"/>
              <w:rPr>
                <w:color w:val="000000" w:themeColor="text1"/>
              </w:rPr>
            </w:pPr>
            <w:r w:rsidRPr="005855DF">
              <w:rPr>
                <w:color w:val="000000" w:themeColor="text1"/>
              </w:rPr>
              <w:t>- для лиц без гражданства – значение "Б/Г".</w:t>
            </w:r>
          </w:p>
          <w:p w14:paraId="5C0BE53B" w14:textId="77777777" w:rsidR="003B730C" w:rsidRPr="005855DF" w:rsidRDefault="003B730C" w:rsidP="003B730C">
            <w:pPr>
              <w:pStyle w:val="100"/>
              <w:spacing w:before="0" w:after="0"/>
              <w:rPr>
                <w:color w:val="000000" w:themeColor="text1"/>
              </w:rPr>
            </w:pPr>
            <w:r w:rsidRPr="005855DF">
              <w:rPr>
                <w:color w:val="000000" w:themeColor="text1"/>
              </w:rPr>
              <w:t>Обязательно для сообщений о событиях, дата которых позже 30.06.2013 г</w:t>
            </w:r>
          </w:p>
        </w:tc>
      </w:tr>
      <w:tr w:rsidR="003B730C" w:rsidRPr="005855DF" w14:paraId="08AD262B" w14:textId="77777777" w:rsidTr="003B730C">
        <w:trPr>
          <w:trHeight w:val="40"/>
        </w:trPr>
        <w:tc>
          <w:tcPr>
            <w:tcW w:w="936" w:type="dxa"/>
            <w:vMerge/>
            <w:hideMark/>
          </w:tcPr>
          <w:p w14:paraId="1538AB7D" w14:textId="77777777" w:rsidR="003B730C" w:rsidRPr="005855DF" w:rsidRDefault="003B730C" w:rsidP="003B730C">
            <w:pPr>
              <w:pStyle w:val="102"/>
              <w:spacing w:before="0" w:after="0"/>
              <w:jc w:val="both"/>
              <w:rPr>
                <w:color w:val="000000" w:themeColor="text1"/>
              </w:rPr>
            </w:pPr>
          </w:p>
        </w:tc>
        <w:tc>
          <w:tcPr>
            <w:tcW w:w="850" w:type="dxa"/>
            <w:vMerge/>
            <w:hideMark/>
          </w:tcPr>
          <w:p w14:paraId="3A179CCC" w14:textId="77777777" w:rsidR="003B730C" w:rsidRPr="005855DF" w:rsidRDefault="003B730C" w:rsidP="003B730C">
            <w:pPr>
              <w:pStyle w:val="102"/>
              <w:spacing w:before="0" w:after="0"/>
              <w:jc w:val="both"/>
              <w:rPr>
                <w:color w:val="000000" w:themeColor="text1"/>
              </w:rPr>
            </w:pPr>
          </w:p>
        </w:tc>
        <w:tc>
          <w:tcPr>
            <w:tcW w:w="709" w:type="dxa"/>
            <w:vMerge/>
            <w:hideMark/>
          </w:tcPr>
          <w:p w14:paraId="36E71567" w14:textId="77777777" w:rsidR="003B730C" w:rsidRPr="005855DF" w:rsidRDefault="003B730C" w:rsidP="003B730C">
            <w:pPr>
              <w:pStyle w:val="102"/>
              <w:spacing w:before="0" w:after="0"/>
              <w:jc w:val="both"/>
              <w:rPr>
                <w:color w:val="000000" w:themeColor="text1"/>
              </w:rPr>
            </w:pPr>
          </w:p>
        </w:tc>
        <w:tc>
          <w:tcPr>
            <w:tcW w:w="1360" w:type="dxa"/>
            <w:vMerge/>
            <w:hideMark/>
          </w:tcPr>
          <w:p w14:paraId="5A2CDB58" w14:textId="77777777" w:rsidR="003B730C" w:rsidRPr="005855DF" w:rsidRDefault="003B730C" w:rsidP="003B730C">
            <w:pPr>
              <w:rPr>
                <w:color w:val="000000" w:themeColor="text1"/>
              </w:rPr>
            </w:pPr>
          </w:p>
        </w:tc>
        <w:tc>
          <w:tcPr>
            <w:tcW w:w="510" w:type="dxa"/>
            <w:vMerge/>
            <w:hideMark/>
          </w:tcPr>
          <w:p w14:paraId="05E7B163" w14:textId="77777777" w:rsidR="003B730C" w:rsidRPr="005855DF" w:rsidRDefault="003B730C" w:rsidP="003B730C">
            <w:pPr>
              <w:pStyle w:val="102"/>
              <w:spacing w:before="0" w:after="0"/>
              <w:jc w:val="both"/>
              <w:rPr>
                <w:color w:val="000000" w:themeColor="text1"/>
              </w:rPr>
            </w:pPr>
          </w:p>
        </w:tc>
        <w:tc>
          <w:tcPr>
            <w:tcW w:w="708" w:type="dxa"/>
            <w:hideMark/>
          </w:tcPr>
          <w:p w14:paraId="248CE474"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624" w:type="dxa"/>
          </w:tcPr>
          <w:p w14:paraId="4C25068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567" w:type="dxa"/>
          </w:tcPr>
          <w:p w14:paraId="4378B227" w14:textId="77777777" w:rsidR="003B730C" w:rsidRPr="005855DF" w:rsidRDefault="003B730C" w:rsidP="003B730C">
            <w:pPr>
              <w:pStyle w:val="102"/>
              <w:spacing w:before="0" w:after="0"/>
              <w:jc w:val="both"/>
              <w:rPr>
                <w:color w:val="000000" w:themeColor="text1"/>
              </w:rPr>
            </w:pPr>
          </w:p>
        </w:tc>
        <w:tc>
          <w:tcPr>
            <w:tcW w:w="624" w:type="dxa"/>
          </w:tcPr>
          <w:p w14:paraId="085749BA" w14:textId="77777777" w:rsidR="003B730C" w:rsidRPr="005855DF" w:rsidRDefault="003B730C" w:rsidP="003B730C">
            <w:pPr>
              <w:pStyle w:val="102"/>
              <w:spacing w:before="0" w:after="0"/>
              <w:jc w:val="both"/>
              <w:rPr>
                <w:color w:val="000000" w:themeColor="text1"/>
              </w:rPr>
            </w:pPr>
          </w:p>
        </w:tc>
        <w:tc>
          <w:tcPr>
            <w:tcW w:w="1560" w:type="dxa"/>
          </w:tcPr>
          <w:p w14:paraId="17B429F5" w14:textId="77777777" w:rsidR="003B730C" w:rsidRPr="005855DF" w:rsidRDefault="003B730C" w:rsidP="003B730C">
            <w:pPr>
              <w:pStyle w:val="100"/>
              <w:spacing w:before="0" w:after="0"/>
              <w:rPr>
                <w:color w:val="000000" w:themeColor="text1"/>
              </w:rPr>
            </w:pPr>
            <w:r w:rsidRPr="005855DF">
              <w:rPr>
                <w:color w:val="000000" w:themeColor="text1"/>
              </w:rPr>
              <w:t>1.2.643.2.40.5.0.25.3</w:t>
            </w:r>
          </w:p>
        </w:tc>
        <w:tc>
          <w:tcPr>
            <w:tcW w:w="1985" w:type="dxa"/>
            <w:hideMark/>
          </w:tcPr>
          <w:p w14:paraId="75BA571F" w14:textId="77777777" w:rsidR="003B730C" w:rsidRPr="005855DF" w:rsidRDefault="003B730C" w:rsidP="003B730C">
            <w:pPr>
              <w:pStyle w:val="100"/>
              <w:spacing w:before="0" w:after="0"/>
              <w:rPr>
                <w:color w:val="000000" w:themeColor="text1"/>
              </w:rPr>
            </w:pPr>
            <w:r w:rsidRPr="005855DF">
              <w:rPr>
                <w:color w:val="000000" w:themeColor="text1"/>
              </w:rPr>
              <w:t>ОИД ОКСМ.3</w:t>
            </w:r>
          </w:p>
        </w:tc>
      </w:tr>
      <w:tr w:rsidR="003B730C" w:rsidRPr="005855DF" w14:paraId="72B38F65" w14:textId="77777777" w:rsidTr="003B730C">
        <w:trPr>
          <w:trHeight w:val="40"/>
        </w:trPr>
        <w:tc>
          <w:tcPr>
            <w:tcW w:w="936" w:type="dxa"/>
            <w:vMerge/>
          </w:tcPr>
          <w:p w14:paraId="759DF44B" w14:textId="77777777" w:rsidR="003B730C" w:rsidRPr="005855DF" w:rsidRDefault="003B730C" w:rsidP="003B730C">
            <w:pPr>
              <w:pStyle w:val="102"/>
              <w:spacing w:before="0" w:after="0"/>
              <w:jc w:val="both"/>
              <w:rPr>
                <w:color w:val="000000" w:themeColor="text1"/>
              </w:rPr>
            </w:pPr>
          </w:p>
        </w:tc>
        <w:tc>
          <w:tcPr>
            <w:tcW w:w="850" w:type="dxa"/>
            <w:vMerge/>
          </w:tcPr>
          <w:p w14:paraId="47B1D5AF" w14:textId="77777777" w:rsidR="003B730C" w:rsidRPr="005855DF" w:rsidRDefault="003B730C" w:rsidP="003B730C">
            <w:pPr>
              <w:pStyle w:val="102"/>
              <w:spacing w:before="0" w:after="0"/>
              <w:jc w:val="both"/>
              <w:rPr>
                <w:color w:val="000000" w:themeColor="text1"/>
              </w:rPr>
            </w:pPr>
          </w:p>
        </w:tc>
        <w:tc>
          <w:tcPr>
            <w:tcW w:w="709" w:type="dxa"/>
            <w:vMerge/>
          </w:tcPr>
          <w:p w14:paraId="0C5F7EE8" w14:textId="77777777" w:rsidR="003B730C" w:rsidRPr="005855DF" w:rsidRDefault="003B730C" w:rsidP="003B730C">
            <w:pPr>
              <w:pStyle w:val="102"/>
              <w:spacing w:before="0" w:after="0"/>
              <w:jc w:val="both"/>
              <w:rPr>
                <w:color w:val="000000" w:themeColor="text1"/>
              </w:rPr>
            </w:pPr>
          </w:p>
        </w:tc>
        <w:tc>
          <w:tcPr>
            <w:tcW w:w="1360" w:type="dxa"/>
            <w:vMerge/>
          </w:tcPr>
          <w:p w14:paraId="46944613" w14:textId="77777777" w:rsidR="003B730C" w:rsidRPr="005855DF" w:rsidRDefault="003B730C" w:rsidP="003B730C">
            <w:pPr>
              <w:rPr>
                <w:color w:val="000000" w:themeColor="text1"/>
              </w:rPr>
            </w:pPr>
          </w:p>
        </w:tc>
        <w:tc>
          <w:tcPr>
            <w:tcW w:w="510" w:type="dxa"/>
            <w:vMerge w:val="restart"/>
          </w:tcPr>
          <w:p w14:paraId="41511ECB" w14:textId="77777777" w:rsidR="003B730C" w:rsidRPr="005855DF" w:rsidRDefault="003B730C" w:rsidP="003B730C">
            <w:pPr>
              <w:pStyle w:val="102"/>
              <w:spacing w:before="0" w:after="0"/>
              <w:jc w:val="both"/>
              <w:rPr>
                <w:color w:val="000000" w:themeColor="text1"/>
              </w:rPr>
            </w:pPr>
            <w:r w:rsidRPr="005855DF">
              <w:rPr>
                <w:color w:val="000000" w:themeColor="text1"/>
              </w:rPr>
              <w:t>2</w:t>
            </w:r>
          </w:p>
        </w:tc>
        <w:tc>
          <w:tcPr>
            <w:tcW w:w="708" w:type="dxa"/>
          </w:tcPr>
          <w:p w14:paraId="60172E0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624" w:type="dxa"/>
          </w:tcPr>
          <w:p w14:paraId="744EC6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0D312A0B" w14:textId="77777777" w:rsidR="003B730C" w:rsidRPr="005855DF" w:rsidRDefault="003B730C" w:rsidP="003B730C">
            <w:pPr>
              <w:pStyle w:val="102"/>
              <w:spacing w:before="0" w:after="0"/>
              <w:jc w:val="both"/>
              <w:rPr>
                <w:color w:val="000000" w:themeColor="text1"/>
              </w:rPr>
            </w:pPr>
          </w:p>
        </w:tc>
        <w:tc>
          <w:tcPr>
            <w:tcW w:w="624" w:type="dxa"/>
          </w:tcPr>
          <w:p w14:paraId="32269C5F" w14:textId="77777777" w:rsidR="003B730C" w:rsidRPr="005855DF" w:rsidRDefault="003B730C" w:rsidP="003B730C">
            <w:pPr>
              <w:pStyle w:val="102"/>
              <w:spacing w:before="0" w:after="0"/>
              <w:jc w:val="both"/>
              <w:rPr>
                <w:color w:val="000000" w:themeColor="text1"/>
              </w:rPr>
            </w:pPr>
          </w:p>
        </w:tc>
        <w:tc>
          <w:tcPr>
            <w:tcW w:w="1560" w:type="dxa"/>
          </w:tcPr>
          <w:p w14:paraId="0E49C115" w14:textId="77777777" w:rsidR="003B730C" w:rsidRPr="005855DF" w:rsidRDefault="003B730C" w:rsidP="003B730C">
            <w:pPr>
              <w:pStyle w:val="102"/>
              <w:spacing w:before="0" w:after="0"/>
              <w:jc w:val="both"/>
              <w:rPr>
                <w:color w:val="000000" w:themeColor="text1"/>
              </w:rPr>
            </w:pPr>
          </w:p>
        </w:tc>
        <w:tc>
          <w:tcPr>
            <w:tcW w:w="1985" w:type="dxa"/>
          </w:tcPr>
          <w:p w14:paraId="3E80EA91" w14:textId="77777777" w:rsidR="003B730C" w:rsidRPr="005855DF" w:rsidRDefault="003B730C" w:rsidP="003B730C">
            <w:pPr>
              <w:pStyle w:val="100"/>
              <w:rPr>
                <w:color w:val="000000" w:themeColor="text1"/>
              </w:rPr>
            </w:pPr>
            <w:r w:rsidRPr="005855DF">
              <w:rPr>
                <w:color w:val="000000" w:themeColor="text1"/>
              </w:rPr>
              <w:t>Категория учета иностранного гражданина (ОИД 1.2.643.2.40.3.3.0.6.19), таблица 70. Обязательно, если ЗЛ является иностранным гражданином</w:t>
            </w:r>
          </w:p>
        </w:tc>
      </w:tr>
      <w:tr w:rsidR="003B730C" w:rsidRPr="005855DF" w14:paraId="570DAAA1" w14:textId="77777777" w:rsidTr="003B730C">
        <w:trPr>
          <w:trHeight w:val="40"/>
        </w:trPr>
        <w:tc>
          <w:tcPr>
            <w:tcW w:w="936" w:type="dxa"/>
            <w:vMerge/>
          </w:tcPr>
          <w:p w14:paraId="6D9103E9" w14:textId="77777777" w:rsidR="003B730C" w:rsidRPr="005855DF" w:rsidRDefault="003B730C" w:rsidP="003B730C">
            <w:pPr>
              <w:pStyle w:val="102"/>
              <w:spacing w:before="0" w:after="0"/>
              <w:jc w:val="both"/>
              <w:rPr>
                <w:color w:val="000000" w:themeColor="text1"/>
              </w:rPr>
            </w:pPr>
          </w:p>
        </w:tc>
        <w:tc>
          <w:tcPr>
            <w:tcW w:w="850" w:type="dxa"/>
            <w:vMerge/>
          </w:tcPr>
          <w:p w14:paraId="6F4FE2F9" w14:textId="77777777" w:rsidR="003B730C" w:rsidRPr="005855DF" w:rsidRDefault="003B730C" w:rsidP="003B730C">
            <w:pPr>
              <w:pStyle w:val="102"/>
              <w:spacing w:before="0" w:after="0"/>
              <w:jc w:val="both"/>
              <w:rPr>
                <w:color w:val="000000" w:themeColor="text1"/>
              </w:rPr>
            </w:pPr>
          </w:p>
        </w:tc>
        <w:tc>
          <w:tcPr>
            <w:tcW w:w="709" w:type="dxa"/>
            <w:vMerge/>
          </w:tcPr>
          <w:p w14:paraId="66C368DC" w14:textId="77777777" w:rsidR="003B730C" w:rsidRPr="005855DF" w:rsidRDefault="003B730C" w:rsidP="003B730C">
            <w:pPr>
              <w:pStyle w:val="102"/>
              <w:spacing w:before="0" w:after="0"/>
              <w:jc w:val="both"/>
              <w:rPr>
                <w:color w:val="000000" w:themeColor="text1"/>
              </w:rPr>
            </w:pPr>
          </w:p>
        </w:tc>
        <w:tc>
          <w:tcPr>
            <w:tcW w:w="1360" w:type="dxa"/>
            <w:vMerge/>
          </w:tcPr>
          <w:p w14:paraId="719AAA3E" w14:textId="77777777" w:rsidR="003B730C" w:rsidRPr="005855DF" w:rsidRDefault="003B730C" w:rsidP="003B730C">
            <w:pPr>
              <w:rPr>
                <w:color w:val="000000" w:themeColor="text1"/>
              </w:rPr>
            </w:pPr>
          </w:p>
        </w:tc>
        <w:tc>
          <w:tcPr>
            <w:tcW w:w="510" w:type="dxa"/>
            <w:vMerge/>
          </w:tcPr>
          <w:p w14:paraId="5582030F" w14:textId="77777777" w:rsidR="003B730C" w:rsidRPr="005855DF" w:rsidRDefault="003B730C" w:rsidP="003B730C">
            <w:pPr>
              <w:pStyle w:val="102"/>
              <w:spacing w:before="0" w:after="0"/>
              <w:jc w:val="both"/>
              <w:rPr>
                <w:color w:val="000000" w:themeColor="text1"/>
              </w:rPr>
            </w:pPr>
          </w:p>
        </w:tc>
        <w:tc>
          <w:tcPr>
            <w:tcW w:w="708" w:type="dxa"/>
          </w:tcPr>
          <w:p w14:paraId="77BC3E12" w14:textId="77777777" w:rsidR="003B730C" w:rsidRPr="005855DF" w:rsidRDefault="003B730C" w:rsidP="003B730C">
            <w:pPr>
              <w:pStyle w:val="102"/>
              <w:spacing w:before="0" w:after="0"/>
              <w:jc w:val="both"/>
              <w:rPr>
                <w:color w:val="000000" w:themeColor="text1"/>
              </w:rPr>
            </w:pPr>
            <w:r w:rsidRPr="005855DF">
              <w:rPr>
                <w:rStyle w:val="affff6"/>
                <w:color w:val="000000" w:themeColor="text1"/>
              </w:rPr>
              <w:t>CWE.3</w:t>
            </w:r>
          </w:p>
        </w:tc>
        <w:tc>
          <w:tcPr>
            <w:tcW w:w="624" w:type="dxa"/>
          </w:tcPr>
          <w:p w14:paraId="0BA640C3" w14:textId="77777777" w:rsidR="003B730C" w:rsidRPr="005855DF" w:rsidRDefault="003B730C" w:rsidP="003B730C">
            <w:pPr>
              <w:pStyle w:val="102"/>
              <w:spacing w:before="0" w:after="0"/>
              <w:jc w:val="both"/>
              <w:rPr>
                <w:color w:val="000000" w:themeColor="text1"/>
              </w:rPr>
            </w:pPr>
            <w:r w:rsidRPr="005855DF">
              <w:rPr>
                <w:rStyle w:val="affff6"/>
                <w:color w:val="000000" w:themeColor="text1"/>
              </w:rPr>
              <w:t>Нет</w:t>
            </w:r>
          </w:p>
        </w:tc>
        <w:tc>
          <w:tcPr>
            <w:tcW w:w="567" w:type="dxa"/>
          </w:tcPr>
          <w:p w14:paraId="040F3503" w14:textId="77777777" w:rsidR="003B730C" w:rsidRPr="005855DF" w:rsidRDefault="003B730C" w:rsidP="003B730C">
            <w:pPr>
              <w:pStyle w:val="102"/>
              <w:spacing w:before="0" w:after="0"/>
              <w:jc w:val="both"/>
              <w:rPr>
                <w:color w:val="000000" w:themeColor="text1"/>
              </w:rPr>
            </w:pPr>
          </w:p>
        </w:tc>
        <w:tc>
          <w:tcPr>
            <w:tcW w:w="624" w:type="dxa"/>
          </w:tcPr>
          <w:p w14:paraId="56716218" w14:textId="77777777" w:rsidR="003B730C" w:rsidRPr="005855DF" w:rsidRDefault="003B730C" w:rsidP="003B730C">
            <w:pPr>
              <w:pStyle w:val="102"/>
              <w:spacing w:before="0" w:after="0"/>
              <w:jc w:val="both"/>
              <w:rPr>
                <w:color w:val="000000" w:themeColor="text1"/>
              </w:rPr>
            </w:pPr>
          </w:p>
        </w:tc>
        <w:tc>
          <w:tcPr>
            <w:tcW w:w="1560" w:type="dxa"/>
          </w:tcPr>
          <w:p w14:paraId="56CD20CA" w14:textId="77777777" w:rsidR="003B730C" w:rsidRPr="005855DF" w:rsidRDefault="003B730C" w:rsidP="003B730C">
            <w:pPr>
              <w:pStyle w:val="100"/>
              <w:spacing w:before="0" w:after="0"/>
              <w:rPr>
                <w:color w:val="000000" w:themeColor="text1"/>
              </w:rPr>
            </w:pPr>
            <w:r w:rsidRPr="005855DF">
              <w:rPr>
                <w:color w:val="000000" w:themeColor="text1"/>
              </w:rPr>
              <w:t>1.2.643.2.40.3.3.0.6.19</w:t>
            </w:r>
          </w:p>
        </w:tc>
        <w:tc>
          <w:tcPr>
            <w:tcW w:w="1985" w:type="dxa"/>
          </w:tcPr>
          <w:p w14:paraId="166FB8B5" w14:textId="77777777" w:rsidR="003B730C" w:rsidRPr="005855DF" w:rsidRDefault="003B730C" w:rsidP="003B730C">
            <w:pPr>
              <w:pStyle w:val="100"/>
              <w:rPr>
                <w:color w:val="000000" w:themeColor="text1"/>
              </w:rPr>
            </w:pPr>
            <w:r w:rsidRPr="005855DF">
              <w:rPr>
                <w:color w:val="000000" w:themeColor="text1"/>
              </w:rPr>
              <w:t>ОИД системы кодирования категории учета иностранного гражданина.</w:t>
            </w:r>
          </w:p>
        </w:tc>
      </w:tr>
      <w:tr w:rsidR="003B730C" w:rsidRPr="005855DF" w14:paraId="3CEA973B" w14:textId="77777777" w:rsidTr="003B730C">
        <w:trPr>
          <w:trHeight w:val="40"/>
        </w:trPr>
        <w:tc>
          <w:tcPr>
            <w:tcW w:w="936" w:type="dxa"/>
          </w:tcPr>
          <w:p w14:paraId="4257C9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850" w:type="dxa"/>
          </w:tcPr>
          <w:p w14:paraId="3CCC3E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09" w:type="dxa"/>
          </w:tcPr>
          <w:p w14:paraId="02762A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60" w:type="dxa"/>
          </w:tcPr>
          <w:p w14:paraId="0A3B1BE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510" w:type="dxa"/>
          </w:tcPr>
          <w:p w14:paraId="18AAB76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tcPr>
          <w:p w14:paraId="6849C6C3" w14:textId="77777777" w:rsidR="003B730C" w:rsidRPr="005855DF" w:rsidRDefault="003B730C" w:rsidP="003B730C">
            <w:pPr>
              <w:pStyle w:val="102"/>
              <w:spacing w:before="0" w:after="0"/>
              <w:jc w:val="both"/>
              <w:rPr>
                <w:color w:val="000000" w:themeColor="text1"/>
              </w:rPr>
            </w:pPr>
          </w:p>
        </w:tc>
        <w:tc>
          <w:tcPr>
            <w:tcW w:w="624" w:type="dxa"/>
          </w:tcPr>
          <w:p w14:paraId="715B232E" w14:textId="77777777" w:rsidR="003B730C" w:rsidRPr="005855DF" w:rsidRDefault="003B730C" w:rsidP="003B730C">
            <w:pPr>
              <w:pStyle w:val="102"/>
              <w:spacing w:before="0" w:after="0"/>
              <w:jc w:val="both"/>
              <w:rPr>
                <w:color w:val="000000" w:themeColor="text1"/>
              </w:rPr>
            </w:pPr>
          </w:p>
        </w:tc>
        <w:tc>
          <w:tcPr>
            <w:tcW w:w="567" w:type="dxa"/>
          </w:tcPr>
          <w:p w14:paraId="5061994A" w14:textId="77777777" w:rsidR="003B730C" w:rsidRPr="005855DF" w:rsidRDefault="003B730C" w:rsidP="003B730C">
            <w:pPr>
              <w:pStyle w:val="102"/>
              <w:spacing w:before="0" w:after="0"/>
              <w:jc w:val="both"/>
              <w:rPr>
                <w:color w:val="000000" w:themeColor="text1"/>
              </w:rPr>
            </w:pPr>
          </w:p>
        </w:tc>
        <w:tc>
          <w:tcPr>
            <w:tcW w:w="624" w:type="dxa"/>
          </w:tcPr>
          <w:p w14:paraId="4B429635" w14:textId="77777777" w:rsidR="003B730C" w:rsidRPr="005855DF" w:rsidRDefault="003B730C" w:rsidP="003B730C">
            <w:pPr>
              <w:pStyle w:val="102"/>
              <w:spacing w:before="0" w:after="0"/>
              <w:jc w:val="both"/>
              <w:rPr>
                <w:color w:val="000000" w:themeColor="text1"/>
              </w:rPr>
            </w:pPr>
          </w:p>
        </w:tc>
        <w:tc>
          <w:tcPr>
            <w:tcW w:w="1560" w:type="dxa"/>
          </w:tcPr>
          <w:p w14:paraId="54893F6D" w14:textId="77777777" w:rsidR="003B730C" w:rsidRPr="005855DF" w:rsidRDefault="003B730C" w:rsidP="003B730C">
            <w:pPr>
              <w:pStyle w:val="100"/>
              <w:spacing w:before="0" w:after="0"/>
              <w:rPr>
                <w:color w:val="000000" w:themeColor="text1"/>
              </w:rPr>
            </w:pPr>
          </w:p>
        </w:tc>
        <w:tc>
          <w:tcPr>
            <w:tcW w:w="1985" w:type="dxa"/>
          </w:tcPr>
          <w:p w14:paraId="30532013"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00024CD4" w14:textId="77777777" w:rsidR="003B730C" w:rsidRPr="005855DF" w:rsidRDefault="003B730C" w:rsidP="003B730C">
            <w:pPr>
              <w:pStyle w:val="100"/>
              <w:spacing w:before="0" w:after="0"/>
              <w:rPr>
                <w:color w:val="000000" w:themeColor="text1"/>
              </w:rPr>
            </w:pPr>
            <w:r w:rsidRPr="005855DF">
              <w:rPr>
                <w:color w:val="000000" w:themeColor="text1"/>
              </w:rPr>
              <w:t>Формат поля:</w:t>
            </w:r>
            <w:r w:rsidRPr="005855DF">
              <w:rPr>
                <w:color w:val="000000" w:themeColor="text1"/>
              </w:rPr>
              <w:br/>
              <w:t>ГГГГ-ММ-ДД.</w:t>
            </w:r>
          </w:p>
          <w:p w14:paraId="7349FEE9" w14:textId="77777777" w:rsidR="003B730C" w:rsidRPr="005855DF" w:rsidRDefault="003B730C" w:rsidP="003B730C">
            <w:pPr>
              <w:pStyle w:val="100"/>
              <w:spacing w:before="0" w:after="0"/>
              <w:rPr>
                <w:color w:val="000000" w:themeColor="text1"/>
              </w:rPr>
            </w:pPr>
            <w:r w:rsidRPr="005855DF">
              <w:rPr>
                <w:bCs/>
                <w:color w:val="000000" w:themeColor="text1"/>
              </w:rPr>
              <w:t>Если указан Признак смерти (значение «</w:t>
            </w:r>
            <w:r w:rsidRPr="005855DF">
              <w:rPr>
                <w:bCs/>
                <w:color w:val="000000" w:themeColor="text1"/>
                <w:lang w:val="en-US"/>
              </w:rPr>
              <w:t>Y</w:t>
            </w:r>
            <w:r w:rsidRPr="005855DF">
              <w:rPr>
                <w:bCs/>
                <w:color w:val="000000" w:themeColor="text1"/>
              </w:rPr>
              <w:t xml:space="preserve">» в поле </w:t>
            </w:r>
            <w:r w:rsidRPr="005855DF">
              <w:rPr>
                <w:bCs/>
                <w:color w:val="000000" w:themeColor="text1"/>
                <w:lang w:val="en-US"/>
              </w:rPr>
              <w:t>PID</w:t>
            </w:r>
            <w:r w:rsidRPr="005855DF">
              <w:rPr>
                <w:bCs/>
                <w:color w:val="000000" w:themeColor="text1"/>
              </w:rPr>
              <w:t>.30), то значение в поле обязательно.</w:t>
            </w:r>
          </w:p>
          <w:p w14:paraId="78C51CB0" w14:textId="77777777" w:rsidR="003B730C" w:rsidRPr="005855DF" w:rsidRDefault="003B730C" w:rsidP="003B730C">
            <w:pPr>
              <w:pStyle w:val="100"/>
              <w:spacing w:before="0" w:after="0"/>
              <w:rPr>
                <w:color w:val="000000" w:themeColor="text1"/>
              </w:rPr>
            </w:pPr>
            <w:r w:rsidRPr="005855DF">
              <w:rPr>
                <w:color w:val="000000" w:themeColor="text1"/>
              </w:rPr>
              <w:t>См. также п. Б.2.5.3.5.</w:t>
            </w:r>
          </w:p>
        </w:tc>
      </w:tr>
      <w:tr w:rsidR="003B730C" w:rsidRPr="005855DF" w14:paraId="45108E2B" w14:textId="77777777" w:rsidTr="003B730C">
        <w:trPr>
          <w:trHeight w:val="40"/>
        </w:trPr>
        <w:tc>
          <w:tcPr>
            <w:tcW w:w="936" w:type="dxa"/>
          </w:tcPr>
          <w:p w14:paraId="0EB87FB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850" w:type="dxa"/>
          </w:tcPr>
          <w:p w14:paraId="570740D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709" w:type="dxa"/>
          </w:tcPr>
          <w:p w14:paraId="4C4EE03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60" w:type="dxa"/>
          </w:tcPr>
          <w:p w14:paraId="08FC06E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510" w:type="dxa"/>
          </w:tcPr>
          <w:p w14:paraId="47A1A7D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tcPr>
          <w:p w14:paraId="1FB15188" w14:textId="77777777" w:rsidR="003B730C" w:rsidRPr="005855DF" w:rsidRDefault="003B730C" w:rsidP="003B730C">
            <w:pPr>
              <w:pStyle w:val="102"/>
              <w:spacing w:before="0" w:after="0"/>
              <w:jc w:val="both"/>
              <w:rPr>
                <w:color w:val="000000" w:themeColor="text1"/>
              </w:rPr>
            </w:pPr>
          </w:p>
        </w:tc>
        <w:tc>
          <w:tcPr>
            <w:tcW w:w="624" w:type="dxa"/>
          </w:tcPr>
          <w:p w14:paraId="70918121" w14:textId="77777777" w:rsidR="003B730C" w:rsidRPr="005855DF" w:rsidRDefault="003B730C" w:rsidP="003B730C">
            <w:pPr>
              <w:pStyle w:val="102"/>
              <w:spacing w:before="0" w:after="0"/>
              <w:jc w:val="both"/>
              <w:rPr>
                <w:color w:val="000000" w:themeColor="text1"/>
              </w:rPr>
            </w:pPr>
          </w:p>
        </w:tc>
        <w:tc>
          <w:tcPr>
            <w:tcW w:w="567" w:type="dxa"/>
          </w:tcPr>
          <w:p w14:paraId="1913CE12" w14:textId="77777777" w:rsidR="003B730C" w:rsidRPr="005855DF" w:rsidRDefault="003B730C" w:rsidP="003B730C">
            <w:pPr>
              <w:pStyle w:val="102"/>
              <w:spacing w:before="0" w:after="0"/>
              <w:jc w:val="both"/>
              <w:rPr>
                <w:color w:val="000000" w:themeColor="text1"/>
              </w:rPr>
            </w:pPr>
          </w:p>
        </w:tc>
        <w:tc>
          <w:tcPr>
            <w:tcW w:w="624" w:type="dxa"/>
          </w:tcPr>
          <w:p w14:paraId="27D53E6A" w14:textId="77777777" w:rsidR="003B730C" w:rsidRPr="005855DF" w:rsidRDefault="003B730C" w:rsidP="003B730C">
            <w:pPr>
              <w:pStyle w:val="102"/>
              <w:spacing w:before="0" w:after="0"/>
              <w:jc w:val="both"/>
              <w:rPr>
                <w:color w:val="000000" w:themeColor="text1"/>
              </w:rPr>
            </w:pPr>
          </w:p>
        </w:tc>
        <w:tc>
          <w:tcPr>
            <w:tcW w:w="1560" w:type="dxa"/>
          </w:tcPr>
          <w:p w14:paraId="3AC832FD" w14:textId="77777777" w:rsidR="003B730C" w:rsidRPr="005855DF" w:rsidRDefault="003B730C" w:rsidP="003B730C">
            <w:pPr>
              <w:pStyle w:val="100"/>
              <w:spacing w:before="0" w:after="0"/>
              <w:rPr>
                <w:color w:val="000000" w:themeColor="text1"/>
              </w:rPr>
            </w:pPr>
          </w:p>
        </w:tc>
        <w:tc>
          <w:tcPr>
            <w:tcW w:w="1985" w:type="dxa"/>
          </w:tcPr>
          <w:p w14:paraId="2D58DC84" w14:textId="77777777" w:rsidR="003B730C" w:rsidRPr="005855DF" w:rsidRDefault="003B730C" w:rsidP="003B730C">
            <w:pPr>
              <w:pStyle w:val="100"/>
              <w:spacing w:before="0" w:after="0"/>
              <w:rPr>
                <w:color w:val="000000" w:themeColor="text1"/>
              </w:rPr>
            </w:pPr>
            <w:r w:rsidRPr="005855DF">
              <w:rPr>
                <w:color w:val="000000" w:themeColor="text1"/>
              </w:rPr>
              <w:t>См. п. Б.2.5.3.4.</w:t>
            </w:r>
          </w:p>
        </w:tc>
      </w:tr>
      <w:tr w:rsidR="003B730C" w:rsidRPr="005855DF" w14:paraId="7E5C5ED5" w14:textId="77777777" w:rsidTr="003B730C">
        <w:trPr>
          <w:trHeight w:val="40"/>
        </w:trPr>
        <w:tc>
          <w:tcPr>
            <w:tcW w:w="936" w:type="dxa"/>
          </w:tcPr>
          <w:p w14:paraId="272AD5C6" w14:textId="77777777" w:rsidR="003B730C" w:rsidRPr="005855DF" w:rsidRDefault="003B730C" w:rsidP="003B730C">
            <w:pPr>
              <w:pStyle w:val="102"/>
              <w:spacing w:before="0" w:after="0"/>
              <w:jc w:val="both"/>
              <w:rPr>
                <w:color w:val="000000" w:themeColor="text1"/>
              </w:rPr>
            </w:pPr>
            <w:r w:rsidRPr="005855DF">
              <w:rPr>
                <w:color w:val="000000" w:themeColor="text1"/>
              </w:rPr>
              <w:t>PID.32</w:t>
            </w:r>
          </w:p>
        </w:tc>
        <w:tc>
          <w:tcPr>
            <w:tcW w:w="850" w:type="dxa"/>
          </w:tcPr>
          <w:p w14:paraId="3157D1B7"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709" w:type="dxa"/>
          </w:tcPr>
          <w:p w14:paraId="1115299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360" w:type="dxa"/>
          </w:tcPr>
          <w:p w14:paraId="73E8F345" w14:textId="77777777" w:rsidR="003B730C" w:rsidRPr="005855DF" w:rsidRDefault="003B730C" w:rsidP="003B730C">
            <w:pPr>
              <w:pStyle w:val="100"/>
              <w:spacing w:before="0" w:after="0"/>
              <w:rPr>
                <w:color w:val="000000" w:themeColor="text1"/>
              </w:rPr>
            </w:pPr>
            <w:r w:rsidRPr="005855DF">
              <w:rPr>
                <w:color w:val="000000" w:themeColor="text1"/>
              </w:rPr>
              <w:t>Код надёжности идентификации</w:t>
            </w:r>
          </w:p>
        </w:tc>
        <w:tc>
          <w:tcPr>
            <w:tcW w:w="510" w:type="dxa"/>
          </w:tcPr>
          <w:p w14:paraId="4AC99C78"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708" w:type="dxa"/>
          </w:tcPr>
          <w:p w14:paraId="338491EB" w14:textId="77777777" w:rsidR="003B730C" w:rsidRPr="005855DF" w:rsidRDefault="003B730C" w:rsidP="003B730C">
            <w:pPr>
              <w:pStyle w:val="102"/>
              <w:spacing w:before="0" w:after="0"/>
              <w:jc w:val="both"/>
              <w:rPr>
                <w:color w:val="000000" w:themeColor="text1"/>
              </w:rPr>
            </w:pPr>
          </w:p>
        </w:tc>
        <w:tc>
          <w:tcPr>
            <w:tcW w:w="624" w:type="dxa"/>
          </w:tcPr>
          <w:p w14:paraId="7FDEB48A" w14:textId="77777777" w:rsidR="003B730C" w:rsidRPr="005855DF" w:rsidRDefault="003B730C" w:rsidP="003B730C">
            <w:pPr>
              <w:pStyle w:val="102"/>
              <w:spacing w:before="0" w:after="0"/>
              <w:jc w:val="both"/>
              <w:rPr>
                <w:color w:val="000000" w:themeColor="text1"/>
              </w:rPr>
            </w:pPr>
          </w:p>
        </w:tc>
        <w:tc>
          <w:tcPr>
            <w:tcW w:w="567" w:type="dxa"/>
          </w:tcPr>
          <w:p w14:paraId="1DC11FF9" w14:textId="77777777" w:rsidR="003B730C" w:rsidRPr="005855DF" w:rsidRDefault="003B730C" w:rsidP="003B730C">
            <w:pPr>
              <w:pStyle w:val="102"/>
              <w:spacing w:before="0" w:after="0"/>
              <w:jc w:val="both"/>
              <w:rPr>
                <w:color w:val="000000" w:themeColor="text1"/>
              </w:rPr>
            </w:pPr>
          </w:p>
        </w:tc>
        <w:tc>
          <w:tcPr>
            <w:tcW w:w="624" w:type="dxa"/>
          </w:tcPr>
          <w:p w14:paraId="14F46774" w14:textId="77777777" w:rsidR="003B730C" w:rsidRPr="005855DF" w:rsidRDefault="003B730C" w:rsidP="003B730C">
            <w:pPr>
              <w:pStyle w:val="102"/>
              <w:spacing w:before="0" w:after="0"/>
              <w:jc w:val="both"/>
              <w:rPr>
                <w:color w:val="000000" w:themeColor="text1"/>
              </w:rPr>
            </w:pPr>
          </w:p>
        </w:tc>
        <w:tc>
          <w:tcPr>
            <w:tcW w:w="1560" w:type="dxa"/>
          </w:tcPr>
          <w:p w14:paraId="7F31985D" w14:textId="77777777" w:rsidR="003B730C" w:rsidRPr="005855DF" w:rsidRDefault="003B730C" w:rsidP="003B730C">
            <w:pPr>
              <w:pStyle w:val="100"/>
              <w:spacing w:before="0" w:after="0"/>
              <w:rPr>
                <w:color w:val="000000" w:themeColor="text1"/>
              </w:rPr>
            </w:pPr>
          </w:p>
        </w:tc>
        <w:tc>
          <w:tcPr>
            <w:tcW w:w="1985" w:type="dxa"/>
          </w:tcPr>
          <w:p w14:paraId="2CAF3613" w14:textId="77777777" w:rsidR="003B730C" w:rsidRPr="005855DF" w:rsidRDefault="003B730C" w:rsidP="003B730C">
            <w:pPr>
              <w:pStyle w:val="100"/>
              <w:spacing w:before="0" w:after="0"/>
              <w:rPr>
                <w:color w:val="000000" w:themeColor="text1"/>
              </w:rPr>
            </w:pPr>
            <w:r w:rsidRPr="005855DF">
              <w:rPr>
                <w:color w:val="000000" w:themeColor="text1"/>
              </w:rPr>
              <w:t>«Особые случаи» идентификации.</w:t>
            </w:r>
          </w:p>
          <w:p w14:paraId="58BA4E58" w14:textId="77777777" w:rsidR="003B730C" w:rsidRPr="005855DF" w:rsidRDefault="003B730C" w:rsidP="003B730C">
            <w:pPr>
              <w:pStyle w:val="100"/>
              <w:spacing w:before="0" w:after="0"/>
              <w:rPr>
                <w:color w:val="000000" w:themeColor="text1"/>
              </w:rPr>
            </w:pPr>
            <w:r w:rsidRPr="005855DF">
              <w:rPr>
                <w:color w:val="000000" w:themeColor="text1"/>
              </w:rPr>
              <w:t>Код из СК 1.2.643.2.40.5.100.445 (таблица 74). Поле повторяется столько раз, сколько особых случаев имеет место.</w:t>
            </w:r>
          </w:p>
        </w:tc>
      </w:tr>
    </w:tbl>
    <w:p w14:paraId="38AEFB8E"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rPr>
      </w:pPr>
      <w:bookmarkStart w:id="742" w:name="_Ref309419187"/>
    </w:p>
    <w:p w14:paraId="2BF538E6"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PID.3 «Список идентификаторов застрахованного лица»</w:t>
      </w:r>
      <w:bookmarkEnd w:id="742"/>
    </w:p>
    <w:p w14:paraId="79949FE0" w14:textId="77777777" w:rsidR="003B730C" w:rsidRPr="000C2D51" w:rsidRDefault="003B730C" w:rsidP="003B730C">
      <w:pPr>
        <w:rPr>
          <w:color w:val="000000" w:themeColor="text1"/>
        </w:rPr>
      </w:pPr>
    </w:p>
    <w:p w14:paraId="55C649C9" w14:textId="77777777" w:rsidR="003B730C" w:rsidRPr="000C2D51" w:rsidRDefault="003B730C" w:rsidP="003B730C">
      <w:pPr>
        <w:rPr>
          <w:color w:val="000000" w:themeColor="text1"/>
        </w:rPr>
      </w:pPr>
      <w:r w:rsidRPr="000C2D51">
        <w:rPr>
          <w:color w:val="000000" w:themeColor="text1"/>
        </w:rPr>
        <w:t xml:space="preserve">В таблице Б.8 перечислены допустимые значения идентификаторов застрахованного лица, которые могут передаваться в поле PID.3. Описание ошибок ФЛК для каждого из типов идентификаторов и поля в целом приведено в классификаторе </w:t>
      </w:r>
      <w:r w:rsidRPr="000C2D51">
        <w:rPr>
          <w:color w:val="000000" w:themeColor="text1"/>
          <w:lang w:val="en-US"/>
        </w:rPr>
        <w:t>Q</w:t>
      </w:r>
      <w:r w:rsidRPr="000C2D51">
        <w:rPr>
          <w:color w:val="000000" w:themeColor="text1"/>
        </w:rPr>
        <w:t>004.</w:t>
      </w:r>
    </w:p>
    <w:p w14:paraId="33099623" w14:textId="77777777" w:rsidR="003B730C" w:rsidRPr="000C2D51" w:rsidRDefault="003B730C" w:rsidP="003B730C">
      <w:pPr>
        <w:rPr>
          <w:color w:val="000000" w:themeColor="text1"/>
        </w:rPr>
      </w:pPr>
    </w:p>
    <w:p w14:paraId="11D188B2" w14:textId="77777777" w:rsidR="003B730C" w:rsidRPr="000C2D51" w:rsidRDefault="003B730C" w:rsidP="00612E6C">
      <w:pPr>
        <w:pStyle w:val="af1"/>
        <w:numPr>
          <w:ilvl w:val="1"/>
          <w:numId w:val="138"/>
        </w:numPr>
        <w:spacing w:before="0" w:beforeAutospacing="0" w:after="0"/>
        <w:ind w:left="720"/>
        <w:jc w:val="both"/>
        <w:rPr>
          <w:color w:val="000000" w:themeColor="text1"/>
        </w:rPr>
      </w:pPr>
      <w:bookmarkStart w:id="743" w:name="_Ref309563755"/>
      <w:r w:rsidRPr="000C2D51">
        <w:rPr>
          <w:color w:val="000000" w:themeColor="text1"/>
        </w:rPr>
        <w:t>Требования к заполнению поля PID.3 «Список идентификаторов застрахованного лица</w:t>
      </w:r>
      <w:bookmarkEnd w:id="743"/>
      <w:r w:rsidRPr="000C2D51">
        <w:rPr>
          <w:color w:val="000000" w:themeColor="text1"/>
        </w:rPr>
        <w:t>»</w:t>
      </w:r>
    </w:p>
    <w:tbl>
      <w:tblPr>
        <w:tblStyle w:val="aff2"/>
        <w:tblW w:w="0" w:type="auto"/>
        <w:jc w:val="center"/>
        <w:tblLayout w:type="fixed"/>
        <w:tblLook w:val="04A0" w:firstRow="1" w:lastRow="0" w:firstColumn="1" w:lastColumn="0" w:noHBand="0" w:noVBand="1"/>
      </w:tblPr>
      <w:tblGrid>
        <w:gridCol w:w="2070"/>
        <w:gridCol w:w="2126"/>
        <w:gridCol w:w="2764"/>
        <w:gridCol w:w="2835"/>
      </w:tblGrid>
      <w:tr w:rsidR="003B730C" w:rsidRPr="005855DF" w14:paraId="579524A5" w14:textId="77777777" w:rsidTr="003B730C">
        <w:trPr>
          <w:cnfStyle w:val="100000000000" w:firstRow="1" w:lastRow="0" w:firstColumn="0" w:lastColumn="0" w:oddVBand="0" w:evenVBand="0" w:oddHBand="0" w:evenHBand="0" w:firstRowFirstColumn="0" w:firstRowLastColumn="0" w:lastRowFirstColumn="0" w:lastRowLastColumn="0"/>
          <w:trHeight w:val="316"/>
          <w:jc w:val="center"/>
        </w:trPr>
        <w:tc>
          <w:tcPr>
            <w:tcW w:w="2070" w:type="dxa"/>
            <w:vMerge w:val="restart"/>
          </w:tcPr>
          <w:p w14:paraId="2E75CF2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Тип (CX.5)</w:t>
            </w:r>
          </w:p>
        </w:tc>
        <w:tc>
          <w:tcPr>
            <w:tcW w:w="2126" w:type="dxa"/>
            <w:vMerge w:val="restart"/>
          </w:tcPr>
          <w:p w14:paraId="789A1297" w14:textId="77777777" w:rsidR="003B730C" w:rsidRPr="005855DF" w:rsidRDefault="003B730C" w:rsidP="003B730C">
            <w:pPr>
              <w:pStyle w:val="100"/>
              <w:spacing w:before="0" w:after="0"/>
              <w:rPr>
                <w:color w:val="000000" w:themeColor="text1"/>
                <w:sz w:val="24"/>
              </w:rPr>
            </w:pPr>
            <w:r w:rsidRPr="005855DF">
              <w:rPr>
                <w:color w:val="000000" w:themeColor="text1"/>
                <w:sz w:val="24"/>
              </w:rPr>
              <w:t>Наименование</w:t>
            </w:r>
          </w:p>
        </w:tc>
        <w:tc>
          <w:tcPr>
            <w:tcW w:w="2764" w:type="dxa"/>
            <w:vMerge w:val="restart"/>
          </w:tcPr>
          <w:p w14:paraId="49C826DD" w14:textId="77777777" w:rsidR="003B730C" w:rsidRPr="005855DF" w:rsidRDefault="003B730C" w:rsidP="003B730C">
            <w:pPr>
              <w:pStyle w:val="100"/>
              <w:spacing w:before="0" w:after="0"/>
              <w:rPr>
                <w:color w:val="000000" w:themeColor="text1"/>
                <w:sz w:val="24"/>
              </w:rPr>
            </w:pPr>
            <w:r w:rsidRPr="005855DF">
              <w:rPr>
                <w:color w:val="000000" w:themeColor="text1"/>
                <w:sz w:val="24"/>
              </w:rPr>
              <w:t>Требования к формату значения (CX.1)</w:t>
            </w:r>
          </w:p>
        </w:tc>
        <w:tc>
          <w:tcPr>
            <w:tcW w:w="2835" w:type="dxa"/>
            <w:vMerge w:val="restart"/>
          </w:tcPr>
          <w:p w14:paraId="1E87B771" w14:textId="77777777" w:rsidR="003B730C" w:rsidRPr="005855DF" w:rsidRDefault="003B730C" w:rsidP="003B730C">
            <w:pPr>
              <w:pStyle w:val="100"/>
              <w:spacing w:before="0" w:after="0"/>
              <w:rPr>
                <w:color w:val="000000" w:themeColor="text1"/>
                <w:sz w:val="24"/>
              </w:rPr>
            </w:pPr>
            <w:r w:rsidRPr="005855DF">
              <w:rPr>
                <w:color w:val="000000" w:themeColor="text1"/>
                <w:sz w:val="24"/>
              </w:rPr>
              <w:t>Обязательность</w:t>
            </w:r>
          </w:p>
        </w:tc>
      </w:tr>
      <w:tr w:rsidR="003B730C" w:rsidRPr="005855DF" w14:paraId="2ACC4340" w14:textId="77777777" w:rsidTr="003B730C">
        <w:trPr>
          <w:trHeight w:val="356"/>
          <w:jc w:val="center"/>
        </w:trPr>
        <w:tc>
          <w:tcPr>
            <w:tcW w:w="2070" w:type="dxa"/>
            <w:vMerge/>
          </w:tcPr>
          <w:p w14:paraId="0FABA96F" w14:textId="77777777" w:rsidR="003B730C" w:rsidRPr="005855DF" w:rsidRDefault="003B730C" w:rsidP="003B730C">
            <w:pPr>
              <w:pStyle w:val="102"/>
              <w:spacing w:before="0" w:after="0"/>
              <w:jc w:val="both"/>
              <w:rPr>
                <w:b/>
                <w:color w:val="000000" w:themeColor="text1"/>
                <w:sz w:val="24"/>
              </w:rPr>
            </w:pPr>
          </w:p>
        </w:tc>
        <w:tc>
          <w:tcPr>
            <w:tcW w:w="2126" w:type="dxa"/>
            <w:vMerge/>
          </w:tcPr>
          <w:p w14:paraId="478FB27C" w14:textId="77777777" w:rsidR="003B730C" w:rsidRPr="005855DF" w:rsidRDefault="003B730C" w:rsidP="003B730C">
            <w:pPr>
              <w:pStyle w:val="100"/>
              <w:spacing w:before="0" w:after="0"/>
              <w:rPr>
                <w:b/>
                <w:color w:val="000000" w:themeColor="text1"/>
                <w:sz w:val="24"/>
              </w:rPr>
            </w:pPr>
          </w:p>
        </w:tc>
        <w:tc>
          <w:tcPr>
            <w:tcW w:w="2764" w:type="dxa"/>
            <w:vMerge/>
          </w:tcPr>
          <w:p w14:paraId="6EBF0A7F" w14:textId="77777777" w:rsidR="003B730C" w:rsidRPr="005855DF" w:rsidRDefault="003B730C" w:rsidP="003B730C">
            <w:pPr>
              <w:pStyle w:val="100"/>
              <w:spacing w:before="0" w:after="0"/>
              <w:rPr>
                <w:b/>
                <w:color w:val="000000" w:themeColor="text1"/>
                <w:sz w:val="24"/>
              </w:rPr>
            </w:pPr>
          </w:p>
        </w:tc>
        <w:tc>
          <w:tcPr>
            <w:tcW w:w="2835" w:type="dxa"/>
            <w:vMerge/>
          </w:tcPr>
          <w:p w14:paraId="3202A6F8" w14:textId="77777777" w:rsidR="003B730C" w:rsidRPr="005855DF" w:rsidRDefault="003B730C" w:rsidP="003B730C">
            <w:pPr>
              <w:pStyle w:val="100"/>
              <w:spacing w:before="0" w:after="0"/>
              <w:rPr>
                <w:b/>
                <w:color w:val="000000" w:themeColor="text1"/>
                <w:sz w:val="24"/>
              </w:rPr>
            </w:pPr>
          </w:p>
        </w:tc>
      </w:tr>
      <w:tr w:rsidR="003B730C" w:rsidRPr="005855DF" w14:paraId="681C837F" w14:textId="77777777" w:rsidTr="003B730C">
        <w:trPr>
          <w:trHeight w:val="356"/>
          <w:jc w:val="center"/>
        </w:trPr>
        <w:tc>
          <w:tcPr>
            <w:tcW w:w="2070" w:type="dxa"/>
            <w:vMerge w:val="restart"/>
          </w:tcPr>
          <w:p w14:paraId="793CA8D7" w14:textId="77777777" w:rsidR="003B730C" w:rsidRPr="005855DF" w:rsidRDefault="003B730C" w:rsidP="003B730C">
            <w:pPr>
              <w:pStyle w:val="102"/>
              <w:spacing w:before="0" w:after="0"/>
              <w:jc w:val="both"/>
              <w:rPr>
                <w:color w:val="000000" w:themeColor="text1"/>
                <w:sz w:val="24"/>
              </w:rPr>
            </w:pPr>
          </w:p>
        </w:tc>
        <w:tc>
          <w:tcPr>
            <w:tcW w:w="2126" w:type="dxa"/>
            <w:vMerge w:val="restart"/>
          </w:tcPr>
          <w:p w14:paraId="272641F5" w14:textId="77777777" w:rsidR="003B730C" w:rsidRPr="005855DF" w:rsidRDefault="003B730C" w:rsidP="003B730C">
            <w:pPr>
              <w:pStyle w:val="100"/>
              <w:spacing w:before="0" w:after="0"/>
              <w:rPr>
                <w:color w:val="000000" w:themeColor="text1"/>
                <w:sz w:val="24"/>
              </w:rPr>
            </w:pPr>
            <w:r w:rsidRPr="005855DF">
              <w:rPr>
                <w:color w:val="000000" w:themeColor="text1"/>
                <w:sz w:val="24"/>
              </w:rPr>
              <w:t>Список идентификаторов застрахованного лица – требования к полю в целом.</w:t>
            </w:r>
          </w:p>
        </w:tc>
        <w:tc>
          <w:tcPr>
            <w:tcW w:w="2764" w:type="dxa"/>
            <w:vMerge w:val="restart"/>
          </w:tcPr>
          <w:p w14:paraId="01BD259B" w14:textId="77777777" w:rsidR="003B730C" w:rsidRPr="005855DF" w:rsidRDefault="003B730C" w:rsidP="003B730C">
            <w:pPr>
              <w:pStyle w:val="100"/>
              <w:spacing w:before="0" w:after="0"/>
              <w:rPr>
                <w:color w:val="000000" w:themeColor="text1"/>
                <w:sz w:val="24"/>
              </w:rPr>
            </w:pPr>
          </w:p>
        </w:tc>
        <w:tc>
          <w:tcPr>
            <w:tcW w:w="2835" w:type="dxa"/>
            <w:vMerge w:val="restart"/>
          </w:tcPr>
          <w:p w14:paraId="5058575E" w14:textId="77777777" w:rsidR="003B730C" w:rsidRPr="005855DF" w:rsidRDefault="003B730C" w:rsidP="003B730C">
            <w:pPr>
              <w:pStyle w:val="100"/>
              <w:spacing w:before="0" w:after="0"/>
              <w:rPr>
                <w:color w:val="000000" w:themeColor="text1"/>
                <w:sz w:val="24"/>
              </w:rPr>
            </w:pPr>
          </w:p>
        </w:tc>
      </w:tr>
      <w:tr w:rsidR="003B730C" w:rsidRPr="005855DF" w14:paraId="15C090DE" w14:textId="77777777" w:rsidTr="003B730C">
        <w:trPr>
          <w:trHeight w:val="356"/>
          <w:jc w:val="center"/>
        </w:trPr>
        <w:tc>
          <w:tcPr>
            <w:tcW w:w="2070" w:type="dxa"/>
            <w:vMerge/>
          </w:tcPr>
          <w:p w14:paraId="28ED8185" w14:textId="77777777" w:rsidR="003B730C" w:rsidRPr="005855DF" w:rsidRDefault="003B730C" w:rsidP="003B730C">
            <w:pPr>
              <w:pStyle w:val="102"/>
              <w:spacing w:before="0" w:after="0"/>
              <w:jc w:val="both"/>
              <w:rPr>
                <w:color w:val="000000" w:themeColor="text1"/>
                <w:sz w:val="24"/>
              </w:rPr>
            </w:pPr>
          </w:p>
        </w:tc>
        <w:tc>
          <w:tcPr>
            <w:tcW w:w="2126" w:type="dxa"/>
            <w:vMerge/>
          </w:tcPr>
          <w:p w14:paraId="3A8E91C0" w14:textId="77777777" w:rsidR="003B730C" w:rsidRPr="005855DF" w:rsidRDefault="003B730C" w:rsidP="003B730C">
            <w:pPr>
              <w:pStyle w:val="100"/>
              <w:spacing w:before="0" w:after="0"/>
              <w:rPr>
                <w:color w:val="000000" w:themeColor="text1"/>
                <w:sz w:val="24"/>
              </w:rPr>
            </w:pPr>
          </w:p>
        </w:tc>
        <w:tc>
          <w:tcPr>
            <w:tcW w:w="2764" w:type="dxa"/>
            <w:vMerge/>
          </w:tcPr>
          <w:p w14:paraId="0A7A42B4" w14:textId="77777777" w:rsidR="003B730C" w:rsidRPr="005855DF" w:rsidRDefault="003B730C" w:rsidP="00612E6C">
            <w:pPr>
              <w:pStyle w:val="100"/>
              <w:numPr>
                <w:ilvl w:val="0"/>
                <w:numId w:val="115"/>
              </w:numPr>
              <w:spacing w:before="0" w:after="0"/>
              <w:rPr>
                <w:color w:val="000000" w:themeColor="text1"/>
                <w:sz w:val="24"/>
              </w:rPr>
            </w:pPr>
          </w:p>
        </w:tc>
        <w:tc>
          <w:tcPr>
            <w:tcW w:w="2835" w:type="dxa"/>
            <w:vMerge/>
          </w:tcPr>
          <w:p w14:paraId="0F5D9F9A" w14:textId="77777777" w:rsidR="003B730C" w:rsidRPr="005855DF" w:rsidRDefault="003B730C" w:rsidP="003B730C">
            <w:pPr>
              <w:pStyle w:val="100"/>
              <w:spacing w:before="0" w:after="0"/>
              <w:rPr>
                <w:color w:val="000000" w:themeColor="text1"/>
                <w:sz w:val="24"/>
              </w:rPr>
            </w:pPr>
          </w:p>
        </w:tc>
      </w:tr>
      <w:tr w:rsidR="003B730C" w:rsidRPr="005855DF" w14:paraId="3A0BA4C3" w14:textId="77777777" w:rsidTr="003B730C">
        <w:trPr>
          <w:trHeight w:val="356"/>
          <w:jc w:val="center"/>
        </w:trPr>
        <w:tc>
          <w:tcPr>
            <w:tcW w:w="2070" w:type="dxa"/>
            <w:vMerge/>
          </w:tcPr>
          <w:p w14:paraId="178257C9" w14:textId="77777777" w:rsidR="003B730C" w:rsidRPr="005855DF" w:rsidRDefault="003B730C" w:rsidP="003B730C">
            <w:pPr>
              <w:pStyle w:val="102"/>
              <w:spacing w:before="0" w:after="0"/>
              <w:jc w:val="both"/>
              <w:rPr>
                <w:color w:val="000000" w:themeColor="text1"/>
                <w:sz w:val="24"/>
              </w:rPr>
            </w:pPr>
          </w:p>
        </w:tc>
        <w:tc>
          <w:tcPr>
            <w:tcW w:w="2126" w:type="dxa"/>
            <w:vMerge/>
          </w:tcPr>
          <w:p w14:paraId="7E6E8A44" w14:textId="77777777" w:rsidR="003B730C" w:rsidRPr="005855DF" w:rsidRDefault="003B730C" w:rsidP="003B730C">
            <w:pPr>
              <w:pStyle w:val="100"/>
              <w:spacing w:before="0" w:after="0"/>
              <w:rPr>
                <w:color w:val="000000" w:themeColor="text1"/>
                <w:sz w:val="24"/>
              </w:rPr>
            </w:pPr>
          </w:p>
        </w:tc>
        <w:tc>
          <w:tcPr>
            <w:tcW w:w="2764" w:type="dxa"/>
            <w:vMerge/>
          </w:tcPr>
          <w:p w14:paraId="71BB4125" w14:textId="77777777" w:rsidR="003B730C" w:rsidRPr="005855DF" w:rsidRDefault="003B730C" w:rsidP="00612E6C">
            <w:pPr>
              <w:pStyle w:val="100"/>
              <w:numPr>
                <w:ilvl w:val="0"/>
                <w:numId w:val="115"/>
              </w:numPr>
              <w:spacing w:before="0" w:after="0"/>
              <w:rPr>
                <w:color w:val="000000" w:themeColor="text1"/>
                <w:sz w:val="24"/>
              </w:rPr>
            </w:pPr>
          </w:p>
        </w:tc>
        <w:tc>
          <w:tcPr>
            <w:tcW w:w="2835" w:type="dxa"/>
            <w:vMerge/>
          </w:tcPr>
          <w:p w14:paraId="37BF1EC1" w14:textId="77777777" w:rsidR="003B730C" w:rsidRPr="005855DF" w:rsidRDefault="003B730C" w:rsidP="003B730C">
            <w:pPr>
              <w:pStyle w:val="100"/>
              <w:spacing w:before="0" w:after="0"/>
              <w:rPr>
                <w:color w:val="000000" w:themeColor="text1"/>
                <w:sz w:val="24"/>
              </w:rPr>
            </w:pPr>
          </w:p>
        </w:tc>
      </w:tr>
      <w:tr w:rsidR="003B730C" w:rsidRPr="005855DF" w14:paraId="41DBDF44" w14:textId="77777777" w:rsidTr="003B730C">
        <w:trPr>
          <w:trHeight w:val="316"/>
          <w:jc w:val="center"/>
        </w:trPr>
        <w:tc>
          <w:tcPr>
            <w:tcW w:w="2070" w:type="dxa"/>
            <w:vMerge w:val="restart"/>
          </w:tcPr>
          <w:p w14:paraId="6BBC8DBA"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NI</w:t>
            </w:r>
          </w:p>
        </w:tc>
        <w:tc>
          <w:tcPr>
            <w:tcW w:w="2126" w:type="dxa"/>
            <w:vMerge w:val="restart"/>
          </w:tcPr>
          <w:p w14:paraId="3B95FDF3" w14:textId="77777777" w:rsidR="003B730C" w:rsidRPr="005855DF" w:rsidRDefault="003B730C" w:rsidP="003B730C">
            <w:pPr>
              <w:pStyle w:val="100"/>
              <w:spacing w:before="0" w:after="0"/>
              <w:rPr>
                <w:color w:val="000000" w:themeColor="text1"/>
                <w:sz w:val="24"/>
              </w:rPr>
            </w:pPr>
            <w:r w:rsidRPr="005855DF">
              <w:rPr>
                <w:color w:val="000000" w:themeColor="text1"/>
                <w:sz w:val="24"/>
              </w:rPr>
              <w:t>Единый номер полиса ОМС (ЕНП)</w:t>
            </w:r>
          </w:p>
        </w:tc>
        <w:tc>
          <w:tcPr>
            <w:tcW w:w="2764" w:type="dxa"/>
            <w:vMerge w:val="restart"/>
          </w:tcPr>
          <w:p w14:paraId="043C23FB" w14:textId="77777777" w:rsidR="003B730C" w:rsidRPr="005855DF" w:rsidRDefault="003B730C" w:rsidP="00612E6C">
            <w:pPr>
              <w:pStyle w:val="100"/>
              <w:numPr>
                <w:ilvl w:val="0"/>
                <w:numId w:val="65"/>
              </w:numPr>
              <w:spacing w:before="0" w:after="0"/>
              <w:rPr>
                <w:color w:val="000000" w:themeColor="text1"/>
                <w:sz w:val="24"/>
              </w:rPr>
            </w:pPr>
            <w:r w:rsidRPr="005855DF">
              <w:rPr>
                <w:color w:val="000000" w:themeColor="text1"/>
                <w:sz w:val="24"/>
              </w:rPr>
              <w:t>Номер состоит из 16 цифр.</w:t>
            </w:r>
          </w:p>
          <w:p w14:paraId="123CF95A" w14:textId="77777777" w:rsidR="003B730C" w:rsidRPr="005855DF" w:rsidRDefault="003B730C" w:rsidP="00612E6C">
            <w:pPr>
              <w:pStyle w:val="100"/>
              <w:numPr>
                <w:ilvl w:val="0"/>
                <w:numId w:val="65"/>
              </w:numPr>
              <w:spacing w:before="0" w:after="0"/>
              <w:rPr>
                <w:color w:val="000000" w:themeColor="text1"/>
                <w:sz w:val="24"/>
              </w:rPr>
            </w:pPr>
            <w:r w:rsidRPr="005855DF">
              <w:rPr>
                <w:color w:val="000000" w:themeColor="text1"/>
                <w:sz w:val="24"/>
              </w:rPr>
              <w:t>Структура номера – в соответствии с требованиями ФОМС (ДСП).</w:t>
            </w:r>
          </w:p>
          <w:p w14:paraId="4836A8C4" w14:textId="77777777" w:rsidR="003B730C" w:rsidRPr="005855DF" w:rsidRDefault="003B730C" w:rsidP="00612E6C">
            <w:pPr>
              <w:pStyle w:val="100"/>
              <w:numPr>
                <w:ilvl w:val="0"/>
                <w:numId w:val="65"/>
              </w:numPr>
              <w:spacing w:before="0" w:after="0"/>
              <w:rPr>
                <w:color w:val="000000" w:themeColor="text1"/>
                <w:sz w:val="24"/>
              </w:rPr>
            </w:pPr>
            <w:r w:rsidRPr="005855DF">
              <w:rPr>
                <w:color w:val="000000" w:themeColor="text1"/>
                <w:sz w:val="24"/>
              </w:rPr>
              <w:t>Последняя цифра – контрольная, вычисляется по алгоритму mod10, приведённому в стандарте ISO 27931.</w:t>
            </w:r>
          </w:p>
        </w:tc>
        <w:tc>
          <w:tcPr>
            <w:tcW w:w="2835" w:type="dxa"/>
            <w:vMerge w:val="restart"/>
          </w:tcPr>
          <w:p w14:paraId="73F55472" w14:textId="77777777" w:rsidR="003B730C" w:rsidRPr="005855DF" w:rsidRDefault="003B730C" w:rsidP="003B730C">
            <w:pPr>
              <w:pStyle w:val="100"/>
              <w:spacing w:before="0" w:after="0"/>
              <w:rPr>
                <w:color w:val="000000" w:themeColor="text1"/>
                <w:sz w:val="24"/>
              </w:rPr>
            </w:pPr>
            <w:r w:rsidRPr="005855DF">
              <w:rPr>
                <w:color w:val="000000" w:themeColor="text1"/>
                <w:sz w:val="24"/>
              </w:rPr>
              <w:t>Да – в сообщениях о событиях А08.</w:t>
            </w:r>
          </w:p>
          <w:p w14:paraId="25B5932D"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Усл. – в сообщениях о событиях А03, А13, А24 и </w:t>
            </w:r>
            <w:r w:rsidRPr="005855DF">
              <w:rPr>
                <w:color w:val="000000" w:themeColor="text1"/>
                <w:sz w:val="24"/>
                <w:lang w:val="en-US"/>
              </w:rPr>
              <w:t>Z</w:t>
            </w:r>
            <w:r w:rsidRPr="005855DF">
              <w:rPr>
                <w:color w:val="000000" w:themeColor="text1"/>
                <w:sz w:val="24"/>
              </w:rPr>
              <w:t>37. Обязательно указание хотя бы одного любого идентификатора.</w:t>
            </w:r>
          </w:p>
        </w:tc>
      </w:tr>
      <w:tr w:rsidR="003B730C" w:rsidRPr="005855DF" w14:paraId="0DE31E4D" w14:textId="77777777" w:rsidTr="003B730C">
        <w:trPr>
          <w:trHeight w:val="356"/>
          <w:jc w:val="center"/>
        </w:trPr>
        <w:tc>
          <w:tcPr>
            <w:tcW w:w="2070" w:type="dxa"/>
            <w:vMerge/>
          </w:tcPr>
          <w:p w14:paraId="2B111D34" w14:textId="77777777" w:rsidR="003B730C" w:rsidRPr="005855DF" w:rsidRDefault="003B730C" w:rsidP="003B730C">
            <w:pPr>
              <w:pStyle w:val="102"/>
              <w:spacing w:before="0" w:after="0"/>
              <w:jc w:val="both"/>
              <w:rPr>
                <w:color w:val="000000" w:themeColor="text1"/>
                <w:sz w:val="24"/>
              </w:rPr>
            </w:pPr>
          </w:p>
        </w:tc>
        <w:tc>
          <w:tcPr>
            <w:tcW w:w="2126" w:type="dxa"/>
            <w:vMerge/>
          </w:tcPr>
          <w:p w14:paraId="4A9A2423" w14:textId="77777777" w:rsidR="003B730C" w:rsidRPr="005855DF" w:rsidRDefault="003B730C" w:rsidP="003B730C">
            <w:pPr>
              <w:pStyle w:val="100"/>
              <w:spacing w:before="0" w:after="0"/>
              <w:rPr>
                <w:color w:val="000000" w:themeColor="text1"/>
                <w:sz w:val="24"/>
              </w:rPr>
            </w:pPr>
          </w:p>
        </w:tc>
        <w:tc>
          <w:tcPr>
            <w:tcW w:w="2764" w:type="dxa"/>
            <w:vMerge/>
          </w:tcPr>
          <w:p w14:paraId="16694129" w14:textId="77777777" w:rsidR="003B730C" w:rsidRPr="005855DF" w:rsidRDefault="003B730C" w:rsidP="003B730C">
            <w:pPr>
              <w:pStyle w:val="100"/>
              <w:spacing w:before="0" w:after="0"/>
              <w:rPr>
                <w:color w:val="000000" w:themeColor="text1"/>
                <w:sz w:val="24"/>
              </w:rPr>
            </w:pPr>
          </w:p>
        </w:tc>
        <w:tc>
          <w:tcPr>
            <w:tcW w:w="2835" w:type="dxa"/>
            <w:vMerge/>
          </w:tcPr>
          <w:p w14:paraId="5EF591B1" w14:textId="77777777" w:rsidR="003B730C" w:rsidRPr="005855DF" w:rsidRDefault="003B730C" w:rsidP="003B730C">
            <w:pPr>
              <w:pStyle w:val="100"/>
              <w:spacing w:before="0" w:after="0"/>
              <w:rPr>
                <w:color w:val="000000" w:themeColor="text1"/>
                <w:sz w:val="24"/>
              </w:rPr>
            </w:pPr>
          </w:p>
        </w:tc>
      </w:tr>
      <w:tr w:rsidR="003B730C" w:rsidRPr="005855DF" w14:paraId="4C2768E8" w14:textId="77777777" w:rsidTr="003B730C">
        <w:trPr>
          <w:trHeight w:val="606"/>
          <w:jc w:val="center"/>
        </w:trPr>
        <w:tc>
          <w:tcPr>
            <w:tcW w:w="2070" w:type="dxa"/>
            <w:vMerge/>
          </w:tcPr>
          <w:p w14:paraId="5D0E3222" w14:textId="77777777" w:rsidR="003B730C" w:rsidRPr="005855DF" w:rsidRDefault="003B730C" w:rsidP="003B730C">
            <w:pPr>
              <w:pStyle w:val="102"/>
              <w:spacing w:before="0" w:after="0"/>
              <w:jc w:val="both"/>
              <w:rPr>
                <w:color w:val="000000" w:themeColor="text1"/>
                <w:sz w:val="24"/>
              </w:rPr>
            </w:pPr>
          </w:p>
        </w:tc>
        <w:tc>
          <w:tcPr>
            <w:tcW w:w="2126" w:type="dxa"/>
            <w:vMerge/>
          </w:tcPr>
          <w:p w14:paraId="04A62B1B" w14:textId="77777777" w:rsidR="003B730C" w:rsidRPr="005855DF" w:rsidRDefault="003B730C" w:rsidP="003B730C">
            <w:pPr>
              <w:pStyle w:val="100"/>
              <w:spacing w:before="0" w:after="0"/>
              <w:rPr>
                <w:color w:val="000000" w:themeColor="text1"/>
                <w:sz w:val="24"/>
              </w:rPr>
            </w:pPr>
          </w:p>
        </w:tc>
        <w:tc>
          <w:tcPr>
            <w:tcW w:w="2764" w:type="dxa"/>
            <w:vMerge/>
          </w:tcPr>
          <w:p w14:paraId="75D05BBC" w14:textId="77777777" w:rsidR="003B730C" w:rsidRPr="005855DF" w:rsidRDefault="003B730C" w:rsidP="003B730C">
            <w:pPr>
              <w:pStyle w:val="100"/>
              <w:spacing w:before="0" w:after="0"/>
              <w:rPr>
                <w:color w:val="000000" w:themeColor="text1"/>
                <w:sz w:val="24"/>
              </w:rPr>
            </w:pPr>
          </w:p>
        </w:tc>
        <w:tc>
          <w:tcPr>
            <w:tcW w:w="2835" w:type="dxa"/>
            <w:vMerge/>
          </w:tcPr>
          <w:p w14:paraId="555C2C96" w14:textId="77777777" w:rsidR="003B730C" w:rsidRPr="005855DF" w:rsidRDefault="003B730C" w:rsidP="003B730C">
            <w:pPr>
              <w:pStyle w:val="100"/>
              <w:spacing w:before="0" w:after="0"/>
              <w:rPr>
                <w:color w:val="000000" w:themeColor="text1"/>
                <w:sz w:val="24"/>
              </w:rPr>
            </w:pPr>
          </w:p>
        </w:tc>
      </w:tr>
      <w:tr w:rsidR="003B730C" w:rsidRPr="005855DF" w14:paraId="2E8B7916" w14:textId="77777777" w:rsidTr="003B730C">
        <w:trPr>
          <w:trHeight w:val="407"/>
          <w:jc w:val="center"/>
        </w:trPr>
        <w:tc>
          <w:tcPr>
            <w:tcW w:w="2070" w:type="dxa"/>
            <w:vMerge/>
          </w:tcPr>
          <w:p w14:paraId="1EF07422" w14:textId="77777777" w:rsidR="003B730C" w:rsidRPr="005855DF" w:rsidRDefault="003B730C" w:rsidP="003B730C">
            <w:pPr>
              <w:pStyle w:val="102"/>
              <w:spacing w:before="0" w:after="0"/>
              <w:jc w:val="both"/>
              <w:rPr>
                <w:color w:val="000000" w:themeColor="text1"/>
                <w:sz w:val="24"/>
              </w:rPr>
            </w:pPr>
          </w:p>
        </w:tc>
        <w:tc>
          <w:tcPr>
            <w:tcW w:w="2126" w:type="dxa"/>
            <w:vMerge/>
          </w:tcPr>
          <w:p w14:paraId="09A40CC1" w14:textId="77777777" w:rsidR="003B730C" w:rsidRPr="005855DF" w:rsidRDefault="003B730C" w:rsidP="003B730C">
            <w:pPr>
              <w:pStyle w:val="100"/>
              <w:spacing w:before="0" w:after="0"/>
              <w:rPr>
                <w:color w:val="000000" w:themeColor="text1"/>
                <w:sz w:val="24"/>
              </w:rPr>
            </w:pPr>
          </w:p>
        </w:tc>
        <w:tc>
          <w:tcPr>
            <w:tcW w:w="2764" w:type="dxa"/>
            <w:vMerge/>
          </w:tcPr>
          <w:p w14:paraId="7589F7C4" w14:textId="77777777" w:rsidR="003B730C" w:rsidRPr="005855DF" w:rsidRDefault="003B730C" w:rsidP="003B730C">
            <w:pPr>
              <w:pStyle w:val="100"/>
              <w:spacing w:before="0" w:after="0"/>
              <w:rPr>
                <w:color w:val="000000" w:themeColor="text1"/>
                <w:sz w:val="24"/>
              </w:rPr>
            </w:pPr>
          </w:p>
        </w:tc>
        <w:tc>
          <w:tcPr>
            <w:tcW w:w="2835" w:type="dxa"/>
            <w:vMerge/>
          </w:tcPr>
          <w:p w14:paraId="48F3081F" w14:textId="77777777" w:rsidR="003B730C" w:rsidRPr="005855DF" w:rsidRDefault="003B730C" w:rsidP="003B730C">
            <w:pPr>
              <w:pStyle w:val="100"/>
              <w:spacing w:before="0" w:after="0"/>
              <w:rPr>
                <w:color w:val="000000" w:themeColor="text1"/>
                <w:sz w:val="24"/>
              </w:rPr>
            </w:pPr>
          </w:p>
        </w:tc>
      </w:tr>
      <w:tr w:rsidR="003B730C" w:rsidRPr="005855DF" w14:paraId="34292FFA" w14:textId="77777777" w:rsidTr="003B730C">
        <w:trPr>
          <w:trHeight w:val="503"/>
          <w:jc w:val="center"/>
        </w:trPr>
        <w:tc>
          <w:tcPr>
            <w:tcW w:w="2070" w:type="dxa"/>
            <w:vMerge w:val="restart"/>
          </w:tcPr>
          <w:p w14:paraId="37B1031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Код типа документа, удостоверяющего личность, из системы кодирования 1.2.643.2.40.5.100.203 (табл. 63)</w:t>
            </w:r>
          </w:p>
        </w:tc>
        <w:tc>
          <w:tcPr>
            <w:tcW w:w="2126" w:type="dxa"/>
            <w:vMerge w:val="restart"/>
          </w:tcPr>
          <w:p w14:paraId="1CCFF80D" w14:textId="77777777" w:rsidR="003B730C" w:rsidRPr="005855DF" w:rsidRDefault="003B730C" w:rsidP="003B730C">
            <w:pPr>
              <w:pStyle w:val="100"/>
              <w:spacing w:before="0" w:after="0"/>
              <w:rPr>
                <w:color w:val="000000" w:themeColor="text1"/>
                <w:sz w:val="24"/>
              </w:rPr>
            </w:pPr>
            <w:r w:rsidRPr="005855DF">
              <w:rPr>
                <w:color w:val="000000" w:themeColor="text1"/>
                <w:sz w:val="24"/>
              </w:rPr>
              <w:t>Серия и номер документа, удостоверяющего личность; в PID всегда указывается действующий документ.</w:t>
            </w:r>
          </w:p>
        </w:tc>
        <w:tc>
          <w:tcPr>
            <w:tcW w:w="2764" w:type="dxa"/>
            <w:vMerge w:val="restart"/>
          </w:tcPr>
          <w:p w14:paraId="716BBFC5" w14:textId="77777777" w:rsidR="003B730C" w:rsidRPr="005855DF" w:rsidRDefault="003B730C" w:rsidP="003B730C">
            <w:pPr>
              <w:pStyle w:val="100"/>
              <w:spacing w:before="0" w:after="0"/>
              <w:rPr>
                <w:color w:val="000000" w:themeColor="text1"/>
                <w:sz w:val="24"/>
              </w:rPr>
            </w:pPr>
            <w:r w:rsidRPr="005855DF">
              <w:rPr>
                <w:color w:val="000000" w:themeColor="text1"/>
                <w:sz w:val="24"/>
              </w:rPr>
              <w:t>Серия и номер должны удовлетворять шаблону, соответствующему типу документа</w:t>
            </w:r>
          </w:p>
        </w:tc>
        <w:tc>
          <w:tcPr>
            <w:tcW w:w="2835" w:type="dxa"/>
            <w:vMerge w:val="restart"/>
          </w:tcPr>
          <w:p w14:paraId="4DA8D97C"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Усл. </w:t>
            </w:r>
          </w:p>
          <w:p w14:paraId="61AC39B2" w14:textId="77777777" w:rsidR="003B730C" w:rsidRPr="005855DF" w:rsidRDefault="003B730C" w:rsidP="003B730C">
            <w:pPr>
              <w:pStyle w:val="100"/>
              <w:spacing w:before="0" w:after="0"/>
              <w:rPr>
                <w:color w:val="000000" w:themeColor="text1"/>
                <w:sz w:val="24"/>
              </w:rPr>
            </w:pPr>
            <w:r w:rsidRPr="005855DF">
              <w:rPr>
                <w:color w:val="000000" w:themeColor="text1"/>
                <w:sz w:val="24"/>
              </w:rPr>
              <w:t>В сообщении о событии П03 документ УДЛ можно не указывать, если меняется только страховая компания (без замены территории страхования и полиса). В остальных случаях документ УДЛ для сообщений А08 обязателен.</w:t>
            </w:r>
          </w:p>
          <w:p w14:paraId="272E3EBA"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В сообщениях о событиях А03, А13, А24 и </w:t>
            </w:r>
            <w:r w:rsidRPr="005855DF">
              <w:rPr>
                <w:color w:val="000000" w:themeColor="text1"/>
                <w:sz w:val="24"/>
                <w:lang w:val="en-US"/>
              </w:rPr>
              <w:t>Z</w:t>
            </w:r>
            <w:r w:rsidRPr="005855DF">
              <w:rPr>
                <w:color w:val="000000" w:themeColor="text1"/>
                <w:sz w:val="24"/>
              </w:rPr>
              <w:t>37 обязательно указание хотя бы одного любого идентификатора.</w:t>
            </w:r>
          </w:p>
        </w:tc>
      </w:tr>
      <w:tr w:rsidR="003B730C" w:rsidRPr="005855DF" w14:paraId="7230EE7B" w14:textId="77777777" w:rsidTr="003B730C">
        <w:trPr>
          <w:trHeight w:val="503"/>
          <w:jc w:val="center"/>
        </w:trPr>
        <w:tc>
          <w:tcPr>
            <w:tcW w:w="2070" w:type="dxa"/>
            <w:vMerge/>
          </w:tcPr>
          <w:p w14:paraId="2B224B76" w14:textId="77777777" w:rsidR="003B730C" w:rsidRPr="005855DF" w:rsidRDefault="003B730C" w:rsidP="003B730C">
            <w:pPr>
              <w:pStyle w:val="102"/>
              <w:spacing w:before="0" w:after="0"/>
              <w:jc w:val="both"/>
              <w:rPr>
                <w:color w:val="000000" w:themeColor="text1"/>
                <w:sz w:val="24"/>
              </w:rPr>
            </w:pPr>
          </w:p>
        </w:tc>
        <w:tc>
          <w:tcPr>
            <w:tcW w:w="2126" w:type="dxa"/>
            <w:vMerge/>
          </w:tcPr>
          <w:p w14:paraId="5DB5A5D6" w14:textId="77777777" w:rsidR="003B730C" w:rsidRPr="005855DF" w:rsidRDefault="003B730C" w:rsidP="003B730C">
            <w:pPr>
              <w:pStyle w:val="100"/>
              <w:spacing w:before="0" w:after="0"/>
              <w:rPr>
                <w:color w:val="000000" w:themeColor="text1"/>
                <w:sz w:val="24"/>
              </w:rPr>
            </w:pPr>
          </w:p>
        </w:tc>
        <w:tc>
          <w:tcPr>
            <w:tcW w:w="2764" w:type="dxa"/>
            <w:vMerge/>
          </w:tcPr>
          <w:p w14:paraId="1CA7F6E2" w14:textId="77777777" w:rsidR="003B730C" w:rsidRPr="005855DF" w:rsidRDefault="003B730C" w:rsidP="003B730C">
            <w:pPr>
              <w:pStyle w:val="100"/>
              <w:spacing w:before="0" w:after="0"/>
              <w:rPr>
                <w:color w:val="000000" w:themeColor="text1"/>
                <w:sz w:val="24"/>
              </w:rPr>
            </w:pPr>
          </w:p>
        </w:tc>
        <w:tc>
          <w:tcPr>
            <w:tcW w:w="2835" w:type="dxa"/>
            <w:vMerge/>
          </w:tcPr>
          <w:p w14:paraId="72B70468" w14:textId="77777777" w:rsidR="003B730C" w:rsidRPr="005855DF" w:rsidRDefault="003B730C" w:rsidP="003B730C">
            <w:pPr>
              <w:pStyle w:val="100"/>
              <w:spacing w:before="0" w:after="0"/>
              <w:rPr>
                <w:color w:val="000000" w:themeColor="text1"/>
                <w:sz w:val="24"/>
              </w:rPr>
            </w:pPr>
          </w:p>
        </w:tc>
      </w:tr>
      <w:tr w:rsidR="003B730C" w:rsidRPr="005855DF" w14:paraId="16176896" w14:textId="77777777" w:rsidTr="003B730C">
        <w:trPr>
          <w:trHeight w:val="503"/>
          <w:jc w:val="center"/>
        </w:trPr>
        <w:tc>
          <w:tcPr>
            <w:tcW w:w="2070" w:type="dxa"/>
            <w:vMerge/>
          </w:tcPr>
          <w:p w14:paraId="5A39E9AE" w14:textId="77777777" w:rsidR="003B730C" w:rsidRPr="005855DF" w:rsidRDefault="003B730C" w:rsidP="003B730C">
            <w:pPr>
              <w:pStyle w:val="102"/>
              <w:spacing w:before="0" w:after="0"/>
              <w:jc w:val="both"/>
              <w:rPr>
                <w:color w:val="000000" w:themeColor="text1"/>
                <w:sz w:val="24"/>
              </w:rPr>
            </w:pPr>
          </w:p>
        </w:tc>
        <w:tc>
          <w:tcPr>
            <w:tcW w:w="2126" w:type="dxa"/>
            <w:vMerge/>
          </w:tcPr>
          <w:p w14:paraId="7AC6A1EE" w14:textId="77777777" w:rsidR="003B730C" w:rsidRPr="005855DF" w:rsidRDefault="003B730C" w:rsidP="003B730C">
            <w:pPr>
              <w:pStyle w:val="100"/>
              <w:spacing w:before="0" w:after="0"/>
              <w:rPr>
                <w:color w:val="000000" w:themeColor="text1"/>
                <w:sz w:val="24"/>
              </w:rPr>
            </w:pPr>
          </w:p>
        </w:tc>
        <w:tc>
          <w:tcPr>
            <w:tcW w:w="2764" w:type="dxa"/>
            <w:vMerge/>
          </w:tcPr>
          <w:p w14:paraId="313F32FB" w14:textId="77777777" w:rsidR="003B730C" w:rsidRPr="005855DF" w:rsidRDefault="003B730C" w:rsidP="003B730C">
            <w:pPr>
              <w:pStyle w:val="100"/>
              <w:spacing w:before="0" w:after="0"/>
              <w:rPr>
                <w:color w:val="000000" w:themeColor="text1"/>
                <w:sz w:val="24"/>
              </w:rPr>
            </w:pPr>
          </w:p>
        </w:tc>
        <w:tc>
          <w:tcPr>
            <w:tcW w:w="2835" w:type="dxa"/>
            <w:vMerge/>
          </w:tcPr>
          <w:p w14:paraId="6093830D" w14:textId="77777777" w:rsidR="003B730C" w:rsidRPr="005855DF" w:rsidRDefault="003B730C" w:rsidP="003B730C">
            <w:pPr>
              <w:pStyle w:val="100"/>
              <w:spacing w:before="0" w:after="0"/>
              <w:rPr>
                <w:color w:val="000000" w:themeColor="text1"/>
                <w:sz w:val="24"/>
              </w:rPr>
            </w:pPr>
          </w:p>
        </w:tc>
      </w:tr>
      <w:tr w:rsidR="003B730C" w:rsidRPr="005855DF" w14:paraId="2CC4640D" w14:textId="77777777" w:rsidTr="003B730C">
        <w:trPr>
          <w:trHeight w:val="503"/>
          <w:jc w:val="center"/>
        </w:trPr>
        <w:tc>
          <w:tcPr>
            <w:tcW w:w="2070" w:type="dxa"/>
            <w:vMerge/>
          </w:tcPr>
          <w:p w14:paraId="1B13F452" w14:textId="77777777" w:rsidR="003B730C" w:rsidRPr="005855DF" w:rsidRDefault="003B730C" w:rsidP="003B730C">
            <w:pPr>
              <w:pStyle w:val="102"/>
              <w:spacing w:before="0" w:after="0"/>
              <w:jc w:val="both"/>
              <w:rPr>
                <w:color w:val="000000" w:themeColor="text1"/>
                <w:sz w:val="24"/>
              </w:rPr>
            </w:pPr>
          </w:p>
        </w:tc>
        <w:tc>
          <w:tcPr>
            <w:tcW w:w="2126" w:type="dxa"/>
            <w:vMerge/>
          </w:tcPr>
          <w:p w14:paraId="6790BF9C" w14:textId="77777777" w:rsidR="003B730C" w:rsidRPr="005855DF" w:rsidRDefault="003B730C" w:rsidP="003B730C">
            <w:pPr>
              <w:pStyle w:val="100"/>
              <w:spacing w:before="0" w:after="0"/>
              <w:rPr>
                <w:color w:val="000000" w:themeColor="text1"/>
                <w:sz w:val="24"/>
              </w:rPr>
            </w:pPr>
          </w:p>
        </w:tc>
        <w:tc>
          <w:tcPr>
            <w:tcW w:w="2764" w:type="dxa"/>
            <w:vMerge/>
          </w:tcPr>
          <w:p w14:paraId="3713AB00" w14:textId="77777777" w:rsidR="003B730C" w:rsidRPr="005855DF" w:rsidRDefault="003B730C" w:rsidP="003B730C">
            <w:pPr>
              <w:pStyle w:val="100"/>
              <w:spacing w:before="0" w:after="0"/>
              <w:rPr>
                <w:color w:val="000000" w:themeColor="text1"/>
                <w:sz w:val="24"/>
              </w:rPr>
            </w:pPr>
          </w:p>
        </w:tc>
        <w:tc>
          <w:tcPr>
            <w:tcW w:w="2835" w:type="dxa"/>
            <w:vMerge/>
          </w:tcPr>
          <w:p w14:paraId="0893E4FD" w14:textId="77777777" w:rsidR="003B730C" w:rsidRPr="005855DF" w:rsidRDefault="003B730C" w:rsidP="003B730C">
            <w:pPr>
              <w:pStyle w:val="100"/>
              <w:spacing w:before="0" w:after="0"/>
              <w:rPr>
                <w:color w:val="000000" w:themeColor="text1"/>
                <w:sz w:val="24"/>
              </w:rPr>
            </w:pPr>
          </w:p>
        </w:tc>
      </w:tr>
      <w:tr w:rsidR="003B730C" w:rsidRPr="005855DF" w14:paraId="6EEB351A" w14:textId="77777777" w:rsidTr="003B730C">
        <w:trPr>
          <w:trHeight w:val="443"/>
          <w:jc w:val="center"/>
        </w:trPr>
        <w:tc>
          <w:tcPr>
            <w:tcW w:w="2070" w:type="dxa"/>
            <w:vMerge w:val="restart"/>
          </w:tcPr>
          <w:p w14:paraId="053F0BA9"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PEN</w:t>
            </w:r>
          </w:p>
        </w:tc>
        <w:tc>
          <w:tcPr>
            <w:tcW w:w="2126" w:type="dxa"/>
            <w:vMerge w:val="restart"/>
          </w:tcPr>
          <w:p w14:paraId="5EAF0A11" w14:textId="77777777" w:rsidR="003B730C" w:rsidRPr="005855DF" w:rsidRDefault="003B730C" w:rsidP="003B730C">
            <w:pPr>
              <w:pStyle w:val="100"/>
              <w:spacing w:before="0" w:after="0"/>
              <w:rPr>
                <w:color w:val="000000" w:themeColor="text1"/>
                <w:sz w:val="24"/>
              </w:rPr>
            </w:pPr>
            <w:r w:rsidRPr="005855DF">
              <w:rPr>
                <w:color w:val="000000" w:themeColor="text1"/>
                <w:sz w:val="24"/>
              </w:rPr>
              <w:t>Страховой номер индивидуального лицевого счёта обязательного пенсионного страхования (СНИЛС).</w:t>
            </w:r>
          </w:p>
        </w:tc>
        <w:tc>
          <w:tcPr>
            <w:tcW w:w="2764" w:type="dxa"/>
            <w:vMerge w:val="restart"/>
          </w:tcPr>
          <w:p w14:paraId="7C220670" w14:textId="77777777" w:rsidR="003B730C" w:rsidRPr="005855DF" w:rsidRDefault="003B730C" w:rsidP="003B730C">
            <w:pPr>
              <w:pStyle w:val="100"/>
              <w:spacing w:before="0" w:after="0"/>
              <w:rPr>
                <w:color w:val="000000" w:themeColor="text1"/>
                <w:sz w:val="24"/>
              </w:rPr>
            </w:pPr>
            <w:r w:rsidRPr="005855DF">
              <w:rPr>
                <w:color w:val="000000" w:themeColor="text1"/>
                <w:sz w:val="24"/>
              </w:rPr>
              <w:t>Значение должно состоять из 11 цифр (все разделители убираются).</w:t>
            </w:r>
          </w:p>
          <w:p w14:paraId="405DF5D7" w14:textId="77777777" w:rsidR="003B730C" w:rsidRPr="005855DF" w:rsidRDefault="003B730C" w:rsidP="003B730C">
            <w:pPr>
              <w:pStyle w:val="100"/>
              <w:spacing w:before="0" w:after="0"/>
              <w:rPr>
                <w:color w:val="000000" w:themeColor="text1"/>
                <w:sz w:val="24"/>
              </w:rPr>
            </w:pPr>
            <w:r w:rsidRPr="005855DF">
              <w:rPr>
                <w:color w:val="000000" w:themeColor="text1"/>
                <w:sz w:val="24"/>
              </w:rPr>
              <w:t>Последние две цифры – контрольные.</w:t>
            </w:r>
          </w:p>
        </w:tc>
        <w:tc>
          <w:tcPr>
            <w:tcW w:w="2835" w:type="dxa"/>
            <w:vMerge w:val="restart"/>
          </w:tcPr>
          <w:p w14:paraId="6FAD1C62" w14:textId="77777777" w:rsidR="003B730C" w:rsidRPr="005855DF" w:rsidRDefault="003B730C" w:rsidP="003B730C">
            <w:pPr>
              <w:pStyle w:val="100"/>
              <w:spacing w:before="0" w:after="0"/>
              <w:rPr>
                <w:color w:val="000000" w:themeColor="text1"/>
                <w:sz w:val="24"/>
              </w:rPr>
            </w:pPr>
            <w:r w:rsidRPr="005855DF">
              <w:rPr>
                <w:color w:val="000000" w:themeColor="text1"/>
                <w:sz w:val="24"/>
              </w:rPr>
              <w:t>Нет – в сообщениях о событиях А08.</w:t>
            </w:r>
          </w:p>
          <w:p w14:paraId="5F26CF4A"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Усл. – в сообщениях о событиях А03, А13, А24 и </w:t>
            </w:r>
            <w:r w:rsidRPr="005855DF">
              <w:rPr>
                <w:color w:val="000000" w:themeColor="text1"/>
                <w:sz w:val="24"/>
                <w:lang w:val="en-US"/>
              </w:rPr>
              <w:t>Z</w:t>
            </w:r>
            <w:r w:rsidRPr="005855DF">
              <w:rPr>
                <w:color w:val="000000" w:themeColor="text1"/>
                <w:sz w:val="24"/>
              </w:rPr>
              <w:t>37. Обязательно указание хотя бы одного любого идентификатора.</w:t>
            </w:r>
          </w:p>
        </w:tc>
      </w:tr>
      <w:tr w:rsidR="003B730C" w:rsidRPr="005855DF" w14:paraId="1F4B25FA" w14:textId="77777777" w:rsidTr="003B730C">
        <w:trPr>
          <w:trHeight w:val="356"/>
          <w:jc w:val="center"/>
        </w:trPr>
        <w:tc>
          <w:tcPr>
            <w:tcW w:w="2070" w:type="dxa"/>
            <w:vMerge/>
          </w:tcPr>
          <w:p w14:paraId="506123E0" w14:textId="77777777" w:rsidR="003B730C" w:rsidRPr="005855DF" w:rsidRDefault="003B730C" w:rsidP="003B730C">
            <w:pPr>
              <w:pStyle w:val="102"/>
              <w:spacing w:before="0" w:after="0"/>
              <w:jc w:val="both"/>
              <w:rPr>
                <w:color w:val="000000" w:themeColor="text1"/>
                <w:sz w:val="24"/>
              </w:rPr>
            </w:pPr>
          </w:p>
        </w:tc>
        <w:tc>
          <w:tcPr>
            <w:tcW w:w="2126" w:type="dxa"/>
            <w:vMerge/>
          </w:tcPr>
          <w:p w14:paraId="39AA24EA" w14:textId="77777777" w:rsidR="003B730C" w:rsidRPr="005855DF" w:rsidRDefault="003B730C" w:rsidP="003B730C">
            <w:pPr>
              <w:pStyle w:val="100"/>
              <w:spacing w:before="0" w:after="0"/>
              <w:rPr>
                <w:color w:val="000000" w:themeColor="text1"/>
                <w:sz w:val="24"/>
              </w:rPr>
            </w:pPr>
          </w:p>
        </w:tc>
        <w:tc>
          <w:tcPr>
            <w:tcW w:w="2764" w:type="dxa"/>
            <w:vMerge/>
          </w:tcPr>
          <w:p w14:paraId="4F56E4FF" w14:textId="77777777" w:rsidR="003B730C" w:rsidRPr="005855DF" w:rsidRDefault="003B730C" w:rsidP="003B730C">
            <w:pPr>
              <w:pStyle w:val="100"/>
              <w:spacing w:before="0" w:after="0"/>
              <w:rPr>
                <w:color w:val="000000" w:themeColor="text1"/>
                <w:sz w:val="24"/>
              </w:rPr>
            </w:pPr>
          </w:p>
        </w:tc>
        <w:tc>
          <w:tcPr>
            <w:tcW w:w="2835" w:type="dxa"/>
            <w:vMerge/>
          </w:tcPr>
          <w:p w14:paraId="539BE91F" w14:textId="77777777" w:rsidR="003B730C" w:rsidRPr="005855DF" w:rsidRDefault="003B730C" w:rsidP="003B730C">
            <w:pPr>
              <w:pStyle w:val="100"/>
              <w:spacing w:before="0" w:after="0"/>
              <w:rPr>
                <w:color w:val="000000" w:themeColor="text1"/>
                <w:sz w:val="24"/>
              </w:rPr>
            </w:pPr>
          </w:p>
        </w:tc>
      </w:tr>
      <w:tr w:rsidR="003B730C" w:rsidRPr="005855DF" w14:paraId="3A1801BD" w14:textId="77777777" w:rsidTr="003B730C">
        <w:trPr>
          <w:trHeight w:val="441"/>
          <w:jc w:val="center"/>
        </w:trPr>
        <w:tc>
          <w:tcPr>
            <w:tcW w:w="2070" w:type="dxa"/>
            <w:vMerge/>
          </w:tcPr>
          <w:p w14:paraId="20FCA7E3" w14:textId="77777777" w:rsidR="003B730C" w:rsidRPr="005855DF" w:rsidRDefault="003B730C" w:rsidP="003B730C">
            <w:pPr>
              <w:pStyle w:val="102"/>
              <w:spacing w:before="0" w:after="0"/>
              <w:jc w:val="both"/>
              <w:rPr>
                <w:color w:val="000000" w:themeColor="text1"/>
                <w:sz w:val="24"/>
              </w:rPr>
            </w:pPr>
          </w:p>
        </w:tc>
        <w:tc>
          <w:tcPr>
            <w:tcW w:w="2126" w:type="dxa"/>
            <w:vMerge/>
          </w:tcPr>
          <w:p w14:paraId="17C16E8F" w14:textId="77777777" w:rsidR="003B730C" w:rsidRPr="005855DF" w:rsidRDefault="003B730C" w:rsidP="003B730C">
            <w:pPr>
              <w:pStyle w:val="100"/>
              <w:spacing w:before="0" w:after="0"/>
              <w:rPr>
                <w:color w:val="000000" w:themeColor="text1"/>
                <w:sz w:val="24"/>
              </w:rPr>
            </w:pPr>
          </w:p>
        </w:tc>
        <w:tc>
          <w:tcPr>
            <w:tcW w:w="2764" w:type="dxa"/>
            <w:vMerge/>
          </w:tcPr>
          <w:p w14:paraId="72BB152D" w14:textId="77777777" w:rsidR="003B730C" w:rsidRPr="005855DF" w:rsidRDefault="003B730C" w:rsidP="003B730C">
            <w:pPr>
              <w:pStyle w:val="100"/>
              <w:spacing w:before="0" w:after="0"/>
              <w:rPr>
                <w:color w:val="000000" w:themeColor="text1"/>
                <w:sz w:val="24"/>
              </w:rPr>
            </w:pPr>
          </w:p>
        </w:tc>
        <w:tc>
          <w:tcPr>
            <w:tcW w:w="2835" w:type="dxa"/>
            <w:vMerge/>
          </w:tcPr>
          <w:p w14:paraId="0E284627" w14:textId="77777777" w:rsidR="003B730C" w:rsidRPr="005855DF" w:rsidRDefault="003B730C" w:rsidP="003B730C">
            <w:pPr>
              <w:pStyle w:val="100"/>
              <w:spacing w:before="0" w:after="0"/>
              <w:rPr>
                <w:color w:val="000000" w:themeColor="text1"/>
                <w:sz w:val="24"/>
              </w:rPr>
            </w:pPr>
          </w:p>
        </w:tc>
      </w:tr>
      <w:tr w:rsidR="003B730C" w:rsidRPr="005855DF" w14:paraId="5F2D78A7" w14:textId="77777777" w:rsidTr="003B730C">
        <w:trPr>
          <w:trHeight w:val="441"/>
          <w:jc w:val="center"/>
        </w:trPr>
        <w:tc>
          <w:tcPr>
            <w:tcW w:w="2070" w:type="dxa"/>
            <w:vMerge/>
          </w:tcPr>
          <w:p w14:paraId="460772A5" w14:textId="77777777" w:rsidR="003B730C" w:rsidRPr="005855DF" w:rsidRDefault="003B730C" w:rsidP="003B730C">
            <w:pPr>
              <w:pStyle w:val="102"/>
              <w:spacing w:before="0" w:after="0"/>
              <w:jc w:val="both"/>
              <w:rPr>
                <w:color w:val="000000" w:themeColor="text1"/>
                <w:sz w:val="24"/>
              </w:rPr>
            </w:pPr>
          </w:p>
        </w:tc>
        <w:tc>
          <w:tcPr>
            <w:tcW w:w="2126" w:type="dxa"/>
            <w:vMerge/>
          </w:tcPr>
          <w:p w14:paraId="26C60C9E" w14:textId="77777777" w:rsidR="003B730C" w:rsidRPr="005855DF" w:rsidRDefault="003B730C" w:rsidP="003B730C">
            <w:pPr>
              <w:pStyle w:val="100"/>
              <w:spacing w:before="0" w:after="0"/>
              <w:rPr>
                <w:color w:val="000000" w:themeColor="text1"/>
                <w:sz w:val="24"/>
              </w:rPr>
            </w:pPr>
          </w:p>
        </w:tc>
        <w:tc>
          <w:tcPr>
            <w:tcW w:w="2764" w:type="dxa"/>
            <w:vMerge/>
          </w:tcPr>
          <w:p w14:paraId="16DED9B9" w14:textId="77777777" w:rsidR="003B730C" w:rsidRPr="005855DF" w:rsidRDefault="003B730C" w:rsidP="003B730C">
            <w:pPr>
              <w:pStyle w:val="100"/>
              <w:spacing w:before="0" w:after="0"/>
              <w:rPr>
                <w:color w:val="000000" w:themeColor="text1"/>
                <w:sz w:val="24"/>
              </w:rPr>
            </w:pPr>
          </w:p>
        </w:tc>
        <w:tc>
          <w:tcPr>
            <w:tcW w:w="2835" w:type="dxa"/>
            <w:vMerge/>
          </w:tcPr>
          <w:p w14:paraId="7E535D41" w14:textId="77777777" w:rsidR="003B730C" w:rsidRPr="005855DF" w:rsidRDefault="003B730C" w:rsidP="003B730C">
            <w:pPr>
              <w:pStyle w:val="100"/>
              <w:spacing w:before="0" w:after="0"/>
              <w:rPr>
                <w:color w:val="000000" w:themeColor="text1"/>
                <w:sz w:val="24"/>
              </w:rPr>
            </w:pPr>
          </w:p>
        </w:tc>
      </w:tr>
      <w:tr w:rsidR="003B730C" w:rsidRPr="005855DF" w14:paraId="32BDB593" w14:textId="77777777" w:rsidTr="003B730C">
        <w:trPr>
          <w:trHeight w:val="522"/>
          <w:jc w:val="center"/>
        </w:trPr>
        <w:tc>
          <w:tcPr>
            <w:tcW w:w="2070" w:type="dxa"/>
            <w:vMerge w:val="restart"/>
          </w:tcPr>
          <w:p w14:paraId="6E7A8A30"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CZ</w:t>
            </w:r>
          </w:p>
        </w:tc>
        <w:tc>
          <w:tcPr>
            <w:tcW w:w="2126" w:type="dxa"/>
            <w:vMerge w:val="restart"/>
          </w:tcPr>
          <w:p w14:paraId="6E144660" w14:textId="77777777" w:rsidR="003B730C" w:rsidRPr="005855DF" w:rsidRDefault="003B730C" w:rsidP="003B730C">
            <w:pPr>
              <w:pStyle w:val="100"/>
              <w:spacing w:before="0" w:after="0"/>
              <w:rPr>
                <w:color w:val="000000" w:themeColor="text1"/>
                <w:sz w:val="24"/>
              </w:rPr>
            </w:pPr>
            <w:r w:rsidRPr="005855DF">
              <w:rPr>
                <w:color w:val="000000" w:themeColor="text1"/>
                <w:sz w:val="24"/>
              </w:rPr>
              <w:t>Номер универсальной электронной карты гражданина (УЭК).</w:t>
            </w:r>
          </w:p>
        </w:tc>
        <w:tc>
          <w:tcPr>
            <w:tcW w:w="2764" w:type="dxa"/>
            <w:vMerge w:val="restart"/>
          </w:tcPr>
          <w:p w14:paraId="1ADCC34B" w14:textId="77777777" w:rsidR="003B730C" w:rsidRPr="005855DF" w:rsidRDefault="003B730C" w:rsidP="003B730C">
            <w:pPr>
              <w:pStyle w:val="100"/>
              <w:spacing w:before="0" w:after="0"/>
              <w:rPr>
                <w:color w:val="000000" w:themeColor="text1"/>
                <w:sz w:val="24"/>
              </w:rPr>
            </w:pPr>
            <w:r w:rsidRPr="005855DF">
              <w:rPr>
                <w:color w:val="000000" w:themeColor="text1"/>
                <w:sz w:val="24"/>
              </w:rPr>
              <w:t>Значение не контролируется.</w:t>
            </w:r>
          </w:p>
        </w:tc>
        <w:tc>
          <w:tcPr>
            <w:tcW w:w="2835" w:type="dxa"/>
            <w:vMerge w:val="restart"/>
          </w:tcPr>
          <w:p w14:paraId="223CD5CF" w14:textId="77777777" w:rsidR="003B730C" w:rsidRPr="005855DF" w:rsidRDefault="003B730C" w:rsidP="003B730C">
            <w:pPr>
              <w:pStyle w:val="100"/>
              <w:spacing w:before="0" w:after="0"/>
              <w:rPr>
                <w:color w:val="000000" w:themeColor="text1"/>
                <w:sz w:val="24"/>
              </w:rPr>
            </w:pPr>
            <w:r w:rsidRPr="005855DF">
              <w:rPr>
                <w:color w:val="000000" w:themeColor="text1"/>
                <w:sz w:val="24"/>
              </w:rPr>
              <w:t>Нет – в сообщениях о событиях А08.</w:t>
            </w:r>
          </w:p>
          <w:p w14:paraId="12E33D92"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Усл. – в сообщениях о событиях А03, А13, А24 и </w:t>
            </w:r>
            <w:r w:rsidRPr="005855DF">
              <w:rPr>
                <w:color w:val="000000" w:themeColor="text1"/>
                <w:sz w:val="24"/>
                <w:lang w:val="en-US"/>
              </w:rPr>
              <w:t>Z</w:t>
            </w:r>
            <w:r w:rsidRPr="005855DF">
              <w:rPr>
                <w:color w:val="000000" w:themeColor="text1"/>
                <w:sz w:val="24"/>
              </w:rPr>
              <w:t>37. Обязательно указание хотя бы одного любого идентификатора.</w:t>
            </w:r>
          </w:p>
        </w:tc>
      </w:tr>
      <w:tr w:rsidR="003B730C" w:rsidRPr="005855DF" w14:paraId="0791A421" w14:textId="77777777" w:rsidTr="003B730C">
        <w:trPr>
          <w:trHeight w:val="315"/>
          <w:jc w:val="center"/>
        </w:trPr>
        <w:tc>
          <w:tcPr>
            <w:tcW w:w="2070" w:type="dxa"/>
            <w:vMerge/>
          </w:tcPr>
          <w:p w14:paraId="32EB9056" w14:textId="77777777" w:rsidR="003B730C" w:rsidRPr="005855DF" w:rsidRDefault="003B730C" w:rsidP="003B730C">
            <w:pPr>
              <w:pStyle w:val="102"/>
              <w:spacing w:before="0" w:after="0"/>
              <w:jc w:val="both"/>
              <w:rPr>
                <w:color w:val="000000" w:themeColor="text1"/>
              </w:rPr>
            </w:pPr>
          </w:p>
        </w:tc>
        <w:tc>
          <w:tcPr>
            <w:tcW w:w="2126" w:type="dxa"/>
            <w:vMerge/>
          </w:tcPr>
          <w:p w14:paraId="120CF51B" w14:textId="77777777" w:rsidR="003B730C" w:rsidRPr="005855DF" w:rsidRDefault="003B730C" w:rsidP="003B730C">
            <w:pPr>
              <w:pStyle w:val="100"/>
              <w:spacing w:before="0" w:after="0"/>
              <w:rPr>
                <w:color w:val="000000" w:themeColor="text1"/>
              </w:rPr>
            </w:pPr>
          </w:p>
        </w:tc>
        <w:tc>
          <w:tcPr>
            <w:tcW w:w="2764" w:type="dxa"/>
            <w:vMerge/>
          </w:tcPr>
          <w:p w14:paraId="1623D9B0" w14:textId="77777777" w:rsidR="003B730C" w:rsidRPr="005855DF" w:rsidRDefault="003B730C" w:rsidP="003B730C">
            <w:pPr>
              <w:pStyle w:val="100"/>
              <w:spacing w:before="0" w:after="0"/>
              <w:rPr>
                <w:color w:val="000000" w:themeColor="text1"/>
              </w:rPr>
            </w:pPr>
          </w:p>
        </w:tc>
        <w:tc>
          <w:tcPr>
            <w:tcW w:w="2835" w:type="dxa"/>
            <w:vMerge/>
          </w:tcPr>
          <w:p w14:paraId="7862F659" w14:textId="77777777" w:rsidR="003B730C" w:rsidRPr="005855DF" w:rsidRDefault="003B730C" w:rsidP="003B730C">
            <w:pPr>
              <w:pStyle w:val="100"/>
              <w:spacing w:before="0" w:after="0"/>
              <w:rPr>
                <w:color w:val="000000" w:themeColor="text1"/>
              </w:rPr>
            </w:pPr>
          </w:p>
        </w:tc>
      </w:tr>
      <w:tr w:rsidR="003B730C" w:rsidRPr="005855DF" w14:paraId="4B044B1B" w14:textId="77777777" w:rsidTr="003B730C">
        <w:trPr>
          <w:trHeight w:val="315"/>
          <w:jc w:val="center"/>
        </w:trPr>
        <w:tc>
          <w:tcPr>
            <w:tcW w:w="2070" w:type="dxa"/>
            <w:vMerge/>
          </w:tcPr>
          <w:p w14:paraId="795239C3" w14:textId="77777777" w:rsidR="003B730C" w:rsidRPr="005855DF" w:rsidRDefault="003B730C" w:rsidP="003B730C">
            <w:pPr>
              <w:pStyle w:val="102"/>
              <w:spacing w:before="0" w:after="0"/>
              <w:jc w:val="both"/>
              <w:rPr>
                <w:color w:val="000000" w:themeColor="text1"/>
              </w:rPr>
            </w:pPr>
          </w:p>
        </w:tc>
        <w:tc>
          <w:tcPr>
            <w:tcW w:w="2126" w:type="dxa"/>
            <w:vMerge/>
          </w:tcPr>
          <w:p w14:paraId="627EDB62" w14:textId="77777777" w:rsidR="003B730C" w:rsidRPr="005855DF" w:rsidRDefault="003B730C" w:rsidP="003B730C">
            <w:pPr>
              <w:pStyle w:val="100"/>
              <w:spacing w:before="0" w:after="0"/>
              <w:rPr>
                <w:color w:val="000000" w:themeColor="text1"/>
              </w:rPr>
            </w:pPr>
          </w:p>
        </w:tc>
        <w:tc>
          <w:tcPr>
            <w:tcW w:w="2764" w:type="dxa"/>
            <w:vMerge/>
          </w:tcPr>
          <w:p w14:paraId="37B32E05" w14:textId="77777777" w:rsidR="003B730C" w:rsidRPr="005855DF" w:rsidRDefault="003B730C" w:rsidP="003B730C">
            <w:pPr>
              <w:pStyle w:val="100"/>
              <w:spacing w:before="0" w:after="0"/>
              <w:rPr>
                <w:color w:val="000000" w:themeColor="text1"/>
              </w:rPr>
            </w:pPr>
          </w:p>
        </w:tc>
        <w:tc>
          <w:tcPr>
            <w:tcW w:w="2835" w:type="dxa"/>
            <w:vMerge/>
          </w:tcPr>
          <w:p w14:paraId="6FF95379" w14:textId="77777777" w:rsidR="003B730C" w:rsidRPr="005855DF" w:rsidRDefault="003B730C" w:rsidP="003B730C">
            <w:pPr>
              <w:pStyle w:val="100"/>
              <w:spacing w:before="0" w:after="0"/>
              <w:rPr>
                <w:color w:val="000000" w:themeColor="text1"/>
              </w:rPr>
            </w:pPr>
          </w:p>
        </w:tc>
      </w:tr>
      <w:tr w:rsidR="003B730C" w:rsidRPr="005855DF" w14:paraId="79F24EC4" w14:textId="77777777" w:rsidTr="003B730C">
        <w:trPr>
          <w:trHeight w:val="315"/>
          <w:jc w:val="center"/>
        </w:trPr>
        <w:tc>
          <w:tcPr>
            <w:tcW w:w="2070" w:type="dxa"/>
            <w:vMerge/>
          </w:tcPr>
          <w:p w14:paraId="7EC23846" w14:textId="77777777" w:rsidR="003B730C" w:rsidRPr="005855DF" w:rsidRDefault="003B730C" w:rsidP="003B730C">
            <w:pPr>
              <w:pStyle w:val="102"/>
              <w:spacing w:before="0" w:after="0"/>
              <w:jc w:val="both"/>
              <w:rPr>
                <w:color w:val="000000" w:themeColor="text1"/>
              </w:rPr>
            </w:pPr>
          </w:p>
        </w:tc>
        <w:tc>
          <w:tcPr>
            <w:tcW w:w="2126" w:type="dxa"/>
            <w:vMerge/>
          </w:tcPr>
          <w:p w14:paraId="7BF5E417" w14:textId="77777777" w:rsidR="003B730C" w:rsidRPr="005855DF" w:rsidRDefault="003B730C" w:rsidP="003B730C">
            <w:pPr>
              <w:pStyle w:val="100"/>
              <w:spacing w:before="0" w:after="0"/>
              <w:rPr>
                <w:color w:val="000000" w:themeColor="text1"/>
              </w:rPr>
            </w:pPr>
          </w:p>
        </w:tc>
        <w:tc>
          <w:tcPr>
            <w:tcW w:w="2764" w:type="dxa"/>
            <w:vMerge/>
          </w:tcPr>
          <w:p w14:paraId="233C4091" w14:textId="77777777" w:rsidR="003B730C" w:rsidRPr="005855DF" w:rsidRDefault="003B730C" w:rsidP="003B730C">
            <w:pPr>
              <w:pStyle w:val="100"/>
              <w:spacing w:before="0" w:after="0"/>
              <w:rPr>
                <w:color w:val="000000" w:themeColor="text1"/>
              </w:rPr>
            </w:pPr>
          </w:p>
        </w:tc>
        <w:tc>
          <w:tcPr>
            <w:tcW w:w="2835" w:type="dxa"/>
            <w:vMerge/>
          </w:tcPr>
          <w:p w14:paraId="5985B80A" w14:textId="77777777" w:rsidR="003B730C" w:rsidRPr="005855DF" w:rsidRDefault="003B730C" w:rsidP="003B730C">
            <w:pPr>
              <w:pStyle w:val="100"/>
              <w:spacing w:before="0" w:after="0"/>
              <w:rPr>
                <w:color w:val="000000" w:themeColor="text1"/>
              </w:rPr>
            </w:pPr>
          </w:p>
        </w:tc>
      </w:tr>
    </w:tbl>
    <w:p w14:paraId="5FC4AE10"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rPr>
      </w:pPr>
      <w:bookmarkStart w:id="744" w:name="_Ref309419227"/>
    </w:p>
    <w:p w14:paraId="17567534"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PID.5 «Фамилия, имя, отчество застрахованного лица»</w:t>
      </w:r>
      <w:bookmarkEnd w:id="744"/>
    </w:p>
    <w:p w14:paraId="6ADB1A1D" w14:textId="77777777" w:rsidR="003B730C" w:rsidRPr="000C2D51" w:rsidRDefault="003B730C" w:rsidP="003B730C">
      <w:pPr>
        <w:rPr>
          <w:color w:val="000000" w:themeColor="text1"/>
        </w:rPr>
      </w:pPr>
      <w:r w:rsidRPr="000C2D51">
        <w:rPr>
          <w:color w:val="000000" w:themeColor="text1"/>
        </w:rPr>
        <w:t xml:space="preserve">В таблице Б.9 перечислены требования к обязательности поля PID.5 и его компонентов. Возможные ошибки ФЛК приведены в классификаторе </w:t>
      </w:r>
      <w:r w:rsidRPr="000C2D51">
        <w:rPr>
          <w:color w:val="000000" w:themeColor="text1"/>
          <w:lang w:val="en-US"/>
        </w:rPr>
        <w:t>Q</w:t>
      </w:r>
      <w:r w:rsidRPr="000C2D51">
        <w:rPr>
          <w:color w:val="000000" w:themeColor="text1"/>
        </w:rPr>
        <w:t>004.</w:t>
      </w:r>
    </w:p>
    <w:p w14:paraId="7285BCA6" w14:textId="77777777" w:rsidR="003B730C" w:rsidRPr="000C2D51" w:rsidRDefault="003B730C" w:rsidP="003B730C">
      <w:pPr>
        <w:rPr>
          <w:color w:val="000000" w:themeColor="text1"/>
        </w:rPr>
      </w:pPr>
    </w:p>
    <w:p w14:paraId="0FA31EB9" w14:textId="77777777" w:rsidR="003B730C" w:rsidRPr="000C2D51" w:rsidRDefault="003B730C" w:rsidP="00612E6C">
      <w:pPr>
        <w:pStyle w:val="af1"/>
        <w:numPr>
          <w:ilvl w:val="1"/>
          <w:numId w:val="138"/>
        </w:numPr>
        <w:spacing w:before="0" w:beforeAutospacing="0" w:after="0"/>
        <w:ind w:left="720"/>
        <w:jc w:val="both"/>
        <w:rPr>
          <w:color w:val="000000" w:themeColor="text1"/>
        </w:rPr>
      </w:pPr>
      <w:bookmarkStart w:id="745" w:name="_Ref309571732"/>
      <w:r w:rsidRPr="000C2D51">
        <w:rPr>
          <w:color w:val="000000" w:themeColor="text1"/>
        </w:rPr>
        <w:t>Требования к заполнению поля PID.5 «Фамилия, имя и отчество»</w:t>
      </w:r>
      <w:bookmarkEnd w:id="745"/>
    </w:p>
    <w:tbl>
      <w:tblPr>
        <w:tblStyle w:val="aff2"/>
        <w:tblW w:w="0" w:type="auto"/>
        <w:tblLayout w:type="fixed"/>
        <w:tblLook w:val="04A0" w:firstRow="1" w:lastRow="0" w:firstColumn="1" w:lastColumn="0" w:noHBand="0" w:noVBand="1"/>
      </w:tblPr>
      <w:tblGrid>
        <w:gridCol w:w="1519"/>
        <w:gridCol w:w="3155"/>
        <w:gridCol w:w="5523"/>
      </w:tblGrid>
      <w:tr w:rsidR="003B730C" w:rsidRPr="000C2D51" w14:paraId="4C6B36E1"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1519" w:type="dxa"/>
            <w:vMerge w:val="restart"/>
          </w:tcPr>
          <w:p w14:paraId="7FDE60C4"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Компонент</w:t>
            </w:r>
          </w:p>
        </w:tc>
        <w:tc>
          <w:tcPr>
            <w:tcW w:w="3155" w:type="dxa"/>
            <w:vMerge w:val="restart"/>
          </w:tcPr>
          <w:p w14:paraId="11333CF0" w14:textId="77777777" w:rsidR="003B730C" w:rsidRPr="000C2D51" w:rsidRDefault="003B730C" w:rsidP="003B730C">
            <w:pPr>
              <w:pStyle w:val="100"/>
              <w:spacing w:before="0" w:after="0"/>
              <w:rPr>
                <w:color w:val="000000" w:themeColor="text1"/>
                <w:sz w:val="24"/>
              </w:rPr>
            </w:pPr>
            <w:r w:rsidRPr="000C2D51">
              <w:rPr>
                <w:color w:val="000000" w:themeColor="text1"/>
                <w:sz w:val="24"/>
              </w:rPr>
              <w:t>Наименование</w:t>
            </w:r>
          </w:p>
        </w:tc>
        <w:tc>
          <w:tcPr>
            <w:tcW w:w="5523" w:type="dxa"/>
            <w:vMerge w:val="restart"/>
          </w:tcPr>
          <w:p w14:paraId="75B56EDE" w14:textId="77777777" w:rsidR="003B730C" w:rsidRPr="000C2D51" w:rsidRDefault="003B730C" w:rsidP="003B730C">
            <w:pPr>
              <w:pStyle w:val="100"/>
              <w:spacing w:before="0" w:after="0"/>
              <w:rPr>
                <w:color w:val="000000" w:themeColor="text1"/>
                <w:sz w:val="24"/>
              </w:rPr>
            </w:pPr>
            <w:r w:rsidRPr="000C2D51">
              <w:rPr>
                <w:color w:val="000000" w:themeColor="text1"/>
                <w:sz w:val="24"/>
              </w:rPr>
              <w:t>Обязательность</w:t>
            </w:r>
          </w:p>
        </w:tc>
      </w:tr>
      <w:tr w:rsidR="003B730C" w:rsidRPr="000C2D51" w14:paraId="08191A87" w14:textId="77777777" w:rsidTr="003B730C">
        <w:trPr>
          <w:trHeight w:val="356"/>
        </w:trPr>
        <w:tc>
          <w:tcPr>
            <w:tcW w:w="1519" w:type="dxa"/>
            <w:vMerge/>
          </w:tcPr>
          <w:p w14:paraId="482535DF" w14:textId="77777777" w:rsidR="003B730C" w:rsidRPr="000C2D51" w:rsidRDefault="003B730C" w:rsidP="003B730C">
            <w:pPr>
              <w:pStyle w:val="102"/>
              <w:spacing w:before="0" w:after="0"/>
              <w:jc w:val="both"/>
              <w:rPr>
                <w:b/>
                <w:color w:val="000000" w:themeColor="text1"/>
                <w:sz w:val="24"/>
              </w:rPr>
            </w:pPr>
          </w:p>
        </w:tc>
        <w:tc>
          <w:tcPr>
            <w:tcW w:w="3155" w:type="dxa"/>
            <w:vMerge/>
          </w:tcPr>
          <w:p w14:paraId="56908793" w14:textId="77777777" w:rsidR="003B730C" w:rsidRPr="000C2D51" w:rsidRDefault="003B730C" w:rsidP="003B730C">
            <w:pPr>
              <w:pStyle w:val="100"/>
              <w:spacing w:before="0" w:after="0"/>
              <w:rPr>
                <w:b/>
                <w:color w:val="000000" w:themeColor="text1"/>
                <w:sz w:val="24"/>
              </w:rPr>
            </w:pPr>
          </w:p>
        </w:tc>
        <w:tc>
          <w:tcPr>
            <w:tcW w:w="5523" w:type="dxa"/>
            <w:vMerge/>
          </w:tcPr>
          <w:p w14:paraId="01ADEAE6" w14:textId="77777777" w:rsidR="003B730C" w:rsidRPr="000C2D51" w:rsidRDefault="003B730C" w:rsidP="003B730C">
            <w:pPr>
              <w:pStyle w:val="100"/>
              <w:spacing w:before="0" w:after="0"/>
              <w:rPr>
                <w:b/>
                <w:color w:val="000000" w:themeColor="text1"/>
                <w:sz w:val="24"/>
              </w:rPr>
            </w:pPr>
          </w:p>
        </w:tc>
      </w:tr>
      <w:tr w:rsidR="003B730C" w:rsidRPr="000C2D51" w14:paraId="0E779956" w14:textId="77777777" w:rsidTr="003B730C">
        <w:trPr>
          <w:trHeight w:val="493"/>
        </w:trPr>
        <w:tc>
          <w:tcPr>
            <w:tcW w:w="1519" w:type="dxa"/>
          </w:tcPr>
          <w:p w14:paraId="461B5D86"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Поле в целом</w:t>
            </w:r>
          </w:p>
        </w:tc>
        <w:tc>
          <w:tcPr>
            <w:tcW w:w="3155" w:type="dxa"/>
          </w:tcPr>
          <w:p w14:paraId="22DFBC28" w14:textId="77777777" w:rsidR="003B730C" w:rsidRPr="000C2D51" w:rsidRDefault="003B730C" w:rsidP="003B730C">
            <w:pPr>
              <w:pStyle w:val="100"/>
              <w:spacing w:before="0" w:after="0"/>
              <w:rPr>
                <w:color w:val="000000" w:themeColor="text1"/>
                <w:sz w:val="24"/>
              </w:rPr>
            </w:pPr>
            <w:r w:rsidRPr="000C2D51">
              <w:rPr>
                <w:color w:val="000000" w:themeColor="text1"/>
                <w:sz w:val="24"/>
              </w:rPr>
              <w:t>Фамилия, имя и отчество</w:t>
            </w:r>
          </w:p>
        </w:tc>
        <w:tc>
          <w:tcPr>
            <w:tcW w:w="5523" w:type="dxa"/>
          </w:tcPr>
          <w:p w14:paraId="7C4216F4" w14:textId="77777777" w:rsidR="003B730C" w:rsidRPr="000C2D51" w:rsidRDefault="003B730C" w:rsidP="003B730C">
            <w:pPr>
              <w:pStyle w:val="100"/>
              <w:spacing w:before="0" w:after="0"/>
              <w:rPr>
                <w:color w:val="000000" w:themeColor="text1"/>
                <w:sz w:val="24"/>
              </w:rPr>
            </w:pPr>
            <w:r w:rsidRPr="000C2D51">
              <w:rPr>
                <w:color w:val="000000" w:themeColor="text1"/>
                <w:sz w:val="24"/>
              </w:rPr>
              <w:t>Поле должно быть указано и в нём должно встречаться, по крайней мере, одно из значений PID.5/XPN.1/FN.1 (фамилия), или PID.5/XPN.2 (имя), или PID.5/XPN.3 (отчество).</w:t>
            </w:r>
          </w:p>
        </w:tc>
      </w:tr>
      <w:tr w:rsidR="003B730C" w:rsidRPr="000C2D51" w14:paraId="1C4F413F" w14:textId="77777777" w:rsidTr="003B730C">
        <w:trPr>
          <w:trHeight w:val="316"/>
        </w:trPr>
        <w:tc>
          <w:tcPr>
            <w:tcW w:w="1519" w:type="dxa"/>
            <w:vMerge w:val="restart"/>
          </w:tcPr>
          <w:p w14:paraId="1D42341D"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XPN.1</w:t>
            </w:r>
          </w:p>
        </w:tc>
        <w:tc>
          <w:tcPr>
            <w:tcW w:w="3155" w:type="dxa"/>
            <w:vMerge w:val="restart"/>
          </w:tcPr>
          <w:p w14:paraId="0FD5F509" w14:textId="77777777" w:rsidR="003B730C" w:rsidRPr="000C2D51" w:rsidRDefault="003B730C" w:rsidP="003B730C">
            <w:pPr>
              <w:pStyle w:val="100"/>
              <w:spacing w:before="0" w:after="0"/>
              <w:rPr>
                <w:color w:val="000000" w:themeColor="text1"/>
                <w:sz w:val="24"/>
              </w:rPr>
            </w:pPr>
            <w:r w:rsidRPr="000C2D51">
              <w:rPr>
                <w:color w:val="000000" w:themeColor="text1"/>
                <w:sz w:val="24"/>
              </w:rPr>
              <w:t xml:space="preserve">Фамилия </w:t>
            </w:r>
            <w:r w:rsidRPr="000C2D51">
              <w:rPr>
                <w:color w:val="000000" w:themeColor="text1"/>
                <w:sz w:val="24"/>
              </w:rPr>
              <w:br/>
            </w:r>
            <w:r w:rsidRPr="000C2D51">
              <w:rPr>
                <w:rStyle w:val="afff1"/>
                <w:color w:val="000000" w:themeColor="text1"/>
                <w:sz w:val="24"/>
              </w:rPr>
              <w:t>(значение указывается в субкомпоненте XPN.1/FN.1)</w:t>
            </w:r>
          </w:p>
        </w:tc>
        <w:tc>
          <w:tcPr>
            <w:tcW w:w="5523" w:type="dxa"/>
            <w:vMerge w:val="restart"/>
          </w:tcPr>
          <w:p w14:paraId="1E260C19"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Нет</w:t>
            </w:r>
            <w:r w:rsidRPr="000C2D51">
              <w:rPr>
                <w:color w:val="000000" w:themeColor="text1"/>
                <w:sz w:val="24"/>
              </w:rPr>
              <w:t>, если среди значений поля PID.32 имеется код 2 «Отсутствует фамилия».</w:t>
            </w:r>
          </w:p>
          <w:p w14:paraId="34AAECE8"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Да</w:t>
            </w:r>
            <w:r w:rsidRPr="000C2D51">
              <w:rPr>
                <w:color w:val="000000" w:themeColor="text1"/>
                <w:sz w:val="24"/>
              </w:rPr>
              <w:t xml:space="preserve"> – в противном случае.</w:t>
            </w:r>
          </w:p>
        </w:tc>
      </w:tr>
      <w:tr w:rsidR="003B730C" w:rsidRPr="000C2D51" w14:paraId="4D280C80" w14:textId="77777777" w:rsidTr="003B730C">
        <w:trPr>
          <w:trHeight w:val="356"/>
        </w:trPr>
        <w:tc>
          <w:tcPr>
            <w:tcW w:w="1519" w:type="dxa"/>
            <w:vMerge/>
          </w:tcPr>
          <w:p w14:paraId="2786D3DF" w14:textId="77777777" w:rsidR="003B730C" w:rsidRPr="000C2D51" w:rsidRDefault="003B730C" w:rsidP="003B730C">
            <w:pPr>
              <w:pStyle w:val="102"/>
              <w:spacing w:before="0" w:after="0"/>
              <w:jc w:val="both"/>
              <w:rPr>
                <w:color w:val="000000" w:themeColor="text1"/>
                <w:sz w:val="24"/>
              </w:rPr>
            </w:pPr>
          </w:p>
        </w:tc>
        <w:tc>
          <w:tcPr>
            <w:tcW w:w="3155" w:type="dxa"/>
            <w:vMerge/>
          </w:tcPr>
          <w:p w14:paraId="7A7ADE83" w14:textId="77777777" w:rsidR="003B730C" w:rsidRPr="000C2D51" w:rsidRDefault="003B730C" w:rsidP="003B730C">
            <w:pPr>
              <w:pStyle w:val="100"/>
              <w:spacing w:before="0" w:after="0"/>
              <w:rPr>
                <w:color w:val="000000" w:themeColor="text1"/>
                <w:sz w:val="24"/>
              </w:rPr>
            </w:pPr>
          </w:p>
        </w:tc>
        <w:tc>
          <w:tcPr>
            <w:tcW w:w="5523" w:type="dxa"/>
            <w:vMerge/>
          </w:tcPr>
          <w:p w14:paraId="56B732E3" w14:textId="77777777" w:rsidR="003B730C" w:rsidRPr="000C2D51" w:rsidRDefault="003B730C" w:rsidP="003B730C">
            <w:pPr>
              <w:pStyle w:val="100"/>
              <w:spacing w:before="0" w:after="0"/>
              <w:rPr>
                <w:color w:val="000000" w:themeColor="text1"/>
                <w:sz w:val="24"/>
              </w:rPr>
            </w:pPr>
          </w:p>
        </w:tc>
      </w:tr>
      <w:tr w:rsidR="003B730C" w:rsidRPr="000C2D51" w14:paraId="7AE78FF9" w14:textId="77777777" w:rsidTr="003B730C">
        <w:trPr>
          <w:trHeight w:val="503"/>
        </w:trPr>
        <w:tc>
          <w:tcPr>
            <w:tcW w:w="1519" w:type="dxa"/>
          </w:tcPr>
          <w:p w14:paraId="147462C5"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XPN.2</w:t>
            </w:r>
          </w:p>
        </w:tc>
        <w:tc>
          <w:tcPr>
            <w:tcW w:w="3155" w:type="dxa"/>
          </w:tcPr>
          <w:p w14:paraId="4FFDD1FE" w14:textId="77777777" w:rsidR="003B730C" w:rsidRPr="000C2D51" w:rsidRDefault="003B730C" w:rsidP="003B730C">
            <w:pPr>
              <w:pStyle w:val="100"/>
              <w:spacing w:before="0" w:after="0"/>
              <w:rPr>
                <w:color w:val="000000" w:themeColor="text1"/>
                <w:sz w:val="24"/>
              </w:rPr>
            </w:pPr>
            <w:r w:rsidRPr="000C2D51">
              <w:rPr>
                <w:color w:val="000000" w:themeColor="text1"/>
                <w:sz w:val="24"/>
              </w:rPr>
              <w:t>Имя</w:t>
            </w:r>
          </w:p>
        </w:tc>
        <w:tc>
          <w:tcPr>
            <w:tcW w:w="5523" w:type="dxa"/>
          </w:tcPr>
          <w:p w14:paraId="576DE07A"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Нет</w:t>
            </w:r>
            <w:r w:rsidRPr="000C2D51">
              <w:rPr>
                <w:color w:val="000000" w:themeColor="text1"/>
                <w:sz w:val="24"/>
              </w:rPr>
              <w:t>, если среди значений поля PID.32 имеется код 3 «Отсутствует имя».</w:t>
            </w:r>
          </w:p>
          <w:p w14:paraId="2D49950B"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Да</w:t>
            </w:r>
            <w:r w:rsidRPr="000C2D51">
              <w:rPr>
                <w:color w:val="000000" w:themeColor="text1"/>
                <w:sz w:val="24"/>
              </w:rPr>
              <w:t xml:space="preserve"> – в противном случае.</w:t>
            </w:r>
          </w:p>
        </w:tc>
      </w:tr>
      <w:tr w:rsidR="003B730C" w:rsidRPr="000C2D51" w14:paraId="48C88560" w14:textId="77777777" w:rsidTr="003B730C">
        <w:trPr>
          <w:trHeight w:val="443"/>
        </w:trPr>
        <w:tc>
          <w:tcPr>
            <w:tcW w:w="1519" w:type="dxa"/>
            <w:vMerge w:val="restart"/>
          </w:tcPr>
          <w:p w14:paraId="208B4084"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XPN.3</w:t>
            </w:r>
          </w:p>
        </w:tc>
        <w:tc>
          <w:tcPr>
            <w:tcW w:w="3155" w:type="dxa"/>
            <w:vMerge w:val="restart"/>
          </w:tcPr>
          <w:p w14:paraId="1936C193" w14:textId="77777777" w:rsidR="003B730C" w:rsidRPr="000C2D51" w:rsidRDefault="003B730C" w:rsidP="003B730C">
            <w:pPr>
              <w:pStyle w:val="100"/>
              <w:spacing w:before="0" w:after="0"/>
              <w:rPr>
                <w:color w:val="000000" w:themeColor="text1"/>
                <w:sz w:val="24"/>
              </w:rPr>
            </w:pPr>
            <w:r w:rsidRPr="000C2D51">
              <w:rPr>
                <w:color w:val="000000" w:themeColor="text1"/>
                <w:sz w:val="24"/>
              </w:rPr>
              <w:t>Отчество</w:t>
            </w:r>
          </w:p>
        </w:tc>
        <w:tc>
          <w:tcPr>
            <w:tcW w:w="5523" w:type="dxa"/>
            <w:vMerge w:val="restart"/>
          </w:tcPr>
          <w:p w14:paraId="64ACF207"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Нет</w:t>
            </w:r>
            <w:r w:rsidRPr="000C2D51">
              <w:rPr>
                <w:color w:val="000000" w:themeColor="text1"/>
                <w:sz w:val="24"/>
              </w:rPr>
              <w:t>, если среди значений поля PID.32 имеется код 1 «Отсутствует отчество».</w:t>
            </w:r>
          </w:p>
          <w:p w14:paraId="59CDD746"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Да</w:t>
            </w:r>
            <w:r w:rsidRPr="000C2D51">
              <w:rPr>
                <w:color w:val="000000" w:themeColor="text1"/>
                <w:sz w:val="24"/>
              </w:rPr>
              <w:t xml:space="preserve"> – в противном случае.</w:t>
            </w:r>
          </w:p>
        </w:tc>
      </w:tr>
      <w:tr w:rsidR="003B730C" w:rsidRPr="000C2D51" w14:paraId="2F49E320" w14:textId="77777777" w:rsidTr="003B730C">
        <w:trPr>
          <w:trHeight w:val="356"/>
        </w:trPr>
        <w:tc>
          <w:tcPr>
            <w:tcW w:w="1519" w:type="dxa"/>
            <w:vMerge/>
          </w:tcPr>
          <w:p w14:paraId="4FB191C2" w14:textId="77777777" w:rsidR="003B730C" w:rsidRPr="000C2D51" w:rsidRDefault="003B730C" w:rsidP="003B730C">
            <w:pPr>
              <w:pStyle w:val="102"/>
              <w:spacing w:before="0" w:after="0"/>
              <w:jc w:val="both"/>
              <w:rPr>
                <w:color w:val="000000" w:themeColor="text1"/>
                <w:sz w:val="24"/>
              </w:rPr>
            </w:pPr>
          </w:p>
        </w:tc>
        <w:tc>
          <w:tcPr>
            <w:tcW w:w="3155" w:type="dxa"/>
            <w:vMerge/>
          </w:tcPr>
          <w:p w14:paraId="6A31B02B" w14:textId="77777777" w:rsidR="003B730C" w:rsidRPr="000C2D51" w:rsidRDefault="003B730C" w:rsidP="003B730C">
            <w:pPr>
              <w:pStyle w:val="100"/>
              <w:spacing w:before="0" w:after="0"/>
              <w:rPr>
                <w:color w:val="000000" w:themeColor="text1"/>
                <w:sz w:val="24"/>
              </w:rPr>
            </w:pPr>
          </w:p>
        </w:tc>
        <w:tc>
          <w:tcPr>
            <w:tcW w:w="5523" w:type="dxa"/>
            <w:vMerge/>
          </w:tcPr>
          <w:p w14:paraId="0F4042A8" w14:textId="77777777" w:rsidR="003B730C" w:rsidRPr="000C2D51" w:rsidRDefault="003B730C" w:rsidP="003B730C">
            <w:pPr>
              <w:pStyle w:val="100"/>
              <w:spacing w:before="0" w:after="0"/>
              <w:rPr>
                <w:color w:val="000000" w:themeColor="text1"/>
                <w:sz w:val="24"/>
              </w:rPr>
            </w:pPr>
          </w:p>
        </w:tc>
      </w:tr>
      <w:tr w:rsidR="003B730C" w:rsidRPr="000C2D51" w14:paraId="2E0AC044" w14:textId="77777777" w:rsidTr="003B730C">
        <w:trPr>
          <w:trHeight w:val="270"/>
        </w:trPr>
        <w:tc>
          <w:tcPr>
            <w:tcW w:w="1519" w:type="dxa"/>
          </w:tcPr>
          <w:p w14:paraId="409B1007"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XPN.7</w:t>
            </w:r>
          </w:p>
        </w:tc>
        <w:tc>
          <w:tcPr>
            <w:tcW w:w="3155" w:type="dxa"/>
          </w:tcPr>
          <w:p w14:paraId="17C2A860"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типа ФИО</w:t>
            </w:r>
          </w:p>
        </w:tc>
        <w:tc>
          <w:tcPr>
            <w:tcW w:w="5523" w:type="dxa"/>
          </w:tcPr>
          <w:p w14:paraId="21C21776"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Да</w:t>
            </w:r>
          </w:p>
        </w:tc>
      </w:tr>
    </w:tbl>
    <w:p w14:paraId="6D7EC598"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bookmarkStart w:id="746" w:name="_Ref309419271"/>
    </w:p>
    <w:p w14:paraId="336F50B4"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PID.7 «Дата рождения»</w:t>
      </w:r>
      <w:bookmarkEnd w:id="746"/>
    </w:p>
    <w:p w14:paraId="5077E63A" w14:textId="77777777" w:rsidR="003B730C" w:rsidRPr="000C2D51" w:rsidRDefault="003B730C" w:rsidP="003B730C">
      <w:pPr>
        <w:rPr>
          <w:color w:val="000000" w:themeColor="text1"/>
        </w:rPr>
      </w:pPr>
      <w:r w:rsidRPr="000C2D51">
        <w:rPr>
          <w:color w:val="000000" w:themeColor="text1"/>
        </w:rPr>
        <w:t xml:space="preserve">В таблице Б.10 указаны допустимые форматы поля и другие требования к его заполнению. Возможные ошибки ФЛК приведены в классификаторе </w:t>
      </w:r>
      <w:r w:rsidRPr="000C2D51">
        <w:rPr>
          <w:color w:val="000000" w:themeColor="text1"/>
          <w:lang w:val="en-US"/>
        </w:rPr>
        <w:t>Q</w:t>
      </w:r>
      <w:r w:rsidRPr="000C2D51">
        <w:rPr>
          <w:color w:val="000000" w:themeColor="text1"/>
        </w:rPr>
        <w:t>004.</w:t>
      </w:r>
    </w:p>
    <w:p w14:paraId="22C81AEF" w14:textId="77777777" w:rsidR="003B730C" w:rsidRPr="000C2D51" w:rsidRDefault="003B730C" w:rsidP="00612E6C">
      <w:pPr>
        <w:pStyle w:val="af1"/>
        <w:numPr>
          <w:ilvl w:val="1"/>
          <w:numId w:val="138"/>
        </w:numPr>
        <w:spacing w:before="0" w:beforeAutospacing="0" w:after="0"/>
        <w:ind w:left="720"/>
        <w:jc w:val="both"/>
        <w:rPr>
          <w:color w:val="000000" w:themeColor="text1"/>
        </w:rPr>
      </w:pPr>
      <w:bookmarkStart w:id="747" w:name="_Ref309571738"/>
      <w:r w:rsidRPr="000C2D51">
        <w:rPr>
          <w:color w:val="000000" w:themeColor="text1"/>
        </w:rPr>
        <w:t>Требования к заполнению поля PID.7 «Дата рождения»</w:t>
      </w:r>
      <w:bookmarkEnd w:id="747"/>
    </w:p>
    <w:tbl>
      <w:tblPr>
        <w:tblStyle w:val="aff2"/>
        <w:tblW w:w="10142" w:type="dxa"/>
        <w:tblLook w:val="04A0" w:firstRow="1" w:lastRow="0" w:firstColumn="1" w:lastColumn="0" w:noHBand="0" w:noVBand="1"/>
      </w:tblPr>
      <w:tblGrid>
        <w:gridCol w:w="1928"/>
        <w:gridCol w:w="3544"/>
        <w:gridCol w:w="4670"/>
      </w:tblGrid>
      <w:tr w:rsidR="003B730C" w:rsidRPr="000C2D51" w14:paraId="244D1AE3" w14:textId="77777777" w:rsidTr="003B730C">
        <w:trPr>
          <w:cnfStyle w:val="100000000000" w:firstRow="1" w:lastRow="0" w:firstColumn="0" w:lastColumn="0" w:oddVBand="0" w:evenVBand="0" w:oddHBand="0" w:evenHBand="0" w:firstRowFirstColumn="0" w:firstRowLastColumn="0" w:lastRowFirstColumn="0" w:lastRowLastColumn="0"/>
          <w:trHeight w:val="316"/>
          <w:tblHeader/>
        </w:trPr>
        <w:tc>
          <w:tcPr>
            <w:tcW w:w="1928" w:type="dxa"/>
            <w:vMerge w:val="restart"/>
          </w:tcPr>
          <w:p w14:paraId="71BE10D2" w14:textId="77777777" w:rsidR="003B730C" w:rsidRPr="000C2D51" w:rsidRDefault="003B730C" w:rsidP="003B730C">
            <w:pPr>
              <w:pStyle w:val="100"/>
              <w:spacing w:before="0" w:after="0"/>
              <w:rPr>
                <w:color w:val="000000" w:themeColor="text1"/>
                <w:sz w:val="24"/>
              </w:rPr>
            </w:pPr>
            <w:r w:rsidRPr="000C2D51">
              <w:rPr>
                <w:color w:val="000000" w:themeColor="text1"/>
                <w:sz w:val="24"/>
              </w:rPr>
              <w:t>Формат</w:t>
            </w:r>
          </w:p>
        </w:tc>
        <w:tc>
          <w:tcPr>
            <w:tcW w:w="3544" w:type="dxa"/>
            <w:vMerge w:val="restart"/>
          </w:tcPr>
          <w:p w14:paraId="23984BDD" w14:textId="77777777" w:rsidR="003B730C" w:rsidRPr="000C2D51" w:rsidRDefault="003B730C" w:rsidP="003B730C">
            <w:pPr>
              <w:pStyle w:val="100"/>
              <w:spacing w:before="0" w:after="0"/>
              <w:rPr>
                <w:color w:val="000000" w:themeColor="text1"/>
                <w:sz w:val="24"/>
              </w:rPr>
            </w:pPr>
            <w:r w:rsidRPr="000C2D51">
              <w:rPr>
                <w:color w:val="000000" w:themeColor="text1"/>
                <w:sz w:val="24"/>
              </w:rPr>
              <w:t>Применение</w:t>
            </w:r>
          </w:p>
        </w:tc>
        <w:tc>
          <w:tcPr>
            <w:tcW w:w="4670" w:type="dxa"/>
            <w:vMerge w:val="restart"/>
          </w:tcPr>
          <w:p w14:paraId="24A335A1" w14:textId="77777777" w:rsidR="003B730C" w:rsidRPr="000C2D51" w:rsidRDefault="003B730C" w:rsidP="003B730C">
            <w:pPr>
              <w:pStyle w:val="100"/>
              <w:spacing w:before="0" w:after="0"/>
              <w:rPr>
                <w:color w:val="000000" w:themeColor="text1"/>
                <w:sz w:val="24"/>
              </w:rPr>
            </w:pPr>
            <w:r w:rsidRPr="000C2D51">
              <w:rPr>
                <w:color w:val="000000" w:themeColor="text1"/>
                <w:sz w:val="24"/>
              </w:rPr>
              <w:t>Условие допустимости значения</w:t>
            </w:r>
          </w:p>
        </w:tc>
      </w:tr>
      <w:tr w:rsidR="003B730C" w:rsidRPr="000C2D51" w14:paraId="14B44381" w14:textId="77777777" w:rsidTr="003B730C">
        <w:trPr>
          <w:cnfStyle w:val="100000000000" w:firstRow="1" w:lastRow="0" w:firstColumn="0" w:lastColumn="0" w:oddVBand="0" w:evenVBand="0" w:oddHBand="0" w:evenHBand="0" w:firstRowFirstColumn="0" w:firstRowLastColumn="0" w:lastRowFirstColumn="0" w:lastRowLastColumn="0"/>
          <w:trHeight w:val="356"/>
          <w:tblHeader/>
        </w:trPr>
        <w:tc>
          <w:tcPr>
            <w:tcW w:w="1928" w:type="dxa"/>
            <w:vMerge/>
          </w:tcPr>
          <w:p w14:paraId="3D0D2F30" w14:textId="77777777" w:rsidR="003B730C" w:rsidRPr="000C2D51" w:rsidRDefault="003B730C" w:rsidP="003B730C">
            <w:pPr>
              <w:pStyle w:val="100"/>
              <w:spacing w:before="0" w:after="0"/>
              <w:rPr>
                <w:b/>
                <w:color w:val="000000" w:themeColor="text1"/>
                <w:sz w:val="24"/>
              </w:rPr>
            </w:pPr>
          </w:p>
        </w:tc>
        <w:tc>
          <w:tcPr>
            <w:tcW w:w="3544" w:type="dxa"/>
            <w:vMerge/>
          </w:tcPr>
          <w:p w14:paraId="3DD80B2C" w14:textId="77777777" w:rsidR="003B730C" w:rsidRPr="000C2D51" w:rsidRDefault="003B730C" w:rsidP="003B730C">
            <w:pPr>
              <w:pStyle w:val="100"/>
              <w:spacing w:before="0" w:after="0"/>
              <w:rPr>
                <w:b/>
                <w:color w:val="000000" w:themeColor="text1"/>
                <w:sz w:val="24"/>
              </w:rPr>
            </w:pPr>
          </w:p>
        </w:tc>
        <w:tc>
          <w:tcPr>
            <w:tcW w:w="4670" w:type="dxa"/>
            <w:vMerge/>
          </w:tcPr>
          <w:p w14:paraId="24315C72" w14:textId="77777777" w:rsidR="003B730C" w:rsidRPr="000C2D51" w:rsidRDefault="003B730C" w:rsidP="003B730C">
            <w:pPr>
              <w:pStyle w:val="100"/>
              <w:spacing w:before="0" w:after="0"/>
              <w:rPr>
                <w:b/>
                <w:color w:val="000000" w:themeColor="text1"/>
                <w:sz w:val="24"/>
              </w:rPr>
            </w:pPr>
          </w:p>
        </w:tc>
      </w:tr>
      <w:tr w:rsidR="003B730C" w:rsidRPr="000C2D51" w14:paraId="03BF45CC" w14:textId="77777777" w:rsidTr="003B730C">
        <w:trPr>
          <w:trHeight w:val="236"/>
        </w:trPr>
        <w:tc>
          <w:tcPr>
            <w:tcW w:w="1928" w:type="dxa"/>
          </w:tcPr>
          <w:p w14:paraId="628E6748" w14:textId="77777777" w:rsidR="003B730C" w:rsidRPr="000C2D51" w:rsidRDefault="003B730C" w:rsidP="003B730C">
            <w:pPr>
              <w:pStyle w:val="100"/>
              <w:spacing w:before="0" w:after="0"/>
              <w:rPr>
                <w:color w:val="000000" w:themeColor="text1"/>
                <w:sz w:val="24"/>
              </w:rPr>
            </w:pPr>
            <w:r w:rsidRPr="000C2D51">
              <w:rPr>
                <w:color w:val="000000" w:themeColor="text1"/>
                <w:sz w:val="24"/>
              </w:rPr>
              <w:t>значение не указано</w:t>
            </w:r>
          </w:p>
        </w:tc>
        <w:tc>
          <w:tcPr>
            <w:tcW w:w="3544" w:type="dxa"/>
          </w:tcPr>
          <w:p w14:paraId="0C1D1092" w14:textId="77777777" w:rsidR="003B730C" w:rsidRPr="000C2D51" w:rsidRDefault="003B730C" w:rsidP="003B730C">
            <w:pPr>
              <w:pStyle w:val="100"/>
              <w:spacing w:before="0" w:after="0"/>
              <w:rPr>
                <w:color w:val="000000" w:themeColor="text1"/>
                <w:sz w:val="24"/>
              </w:rPr>
            </w:pPr>
          </w:p>
        </w:tc>
        <w:tc>
          <w:tcPr>
            <w:tcW w:w="4670" w:type="dxa"/>
          </w:tcPr>
          <w:p w14:paraId="52117B98" w14:textId="77777777" w:rsidR="003B730C" w:rsidRPr="000C2D51" w:rsidRDefault="003B730C" w:rsidP="003B730C">
            <w:pPr>
              <w:pStyle w:val="100"/>
              <w:spacing w:before="0" w:after="0"/>
              <w:rPr>
                <w:color w:val="000000" w:themeColor="text1"/>
                <w:sz w:val="24"/>
              </w:rPr>
            </w:pPr>
            <w:r w:rsidRPr="000C2D51">
              <w:rPr>
                <w:color w:val="000000" w:themeColor="text1"/>
                <w:sz w:val="24"/>
              </w:rPr>
              <w:t>Не допускается</w:t>
            </w:r>
          </w:p>
        </w:tc>
      </w:tr>
      <w:tr w:rsidR="003B730C" w:rsidRPr="000C2D51" w14:paraId="0E077265" w14:textId="77777777" w:rsidTr="003B730C">
        <w:trPr>
          <w:trHeight w:val="270"/>
        </w:trPr>
        <w:tc>
          <w:tcPr>
            <w:tcW w:w="1928" w:type="dxa"/>
          </w:tcPr>
          <w:p w14:paraId="5BE552D6"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ГГГГ-ММ-ДД</w:t>
            </w:r>
          </w:p>
        </w:tc>
        <w:tc>
          <w:tcPr>
            <w:tcW w:w="3544" w:type="dxa"/>
          </w:tcPr>
          <w:p w14:paraId="07A7D0A2" w14:textId="77777777" w:rsidR="003B730C" w:rsidRPr="000C2D51" w:rsidRDefault="003B730C" w:rsidP="003B730C">
            <w:pPr>
              <w:pStyle w:val="100"/>
              <w:spacing w:before="0" w:after="0"/>
              <w:rPr>
                <w:color w:val="000000" w:themeColor="text1"/>
                <w:sz w:val="24"/>
              </w:rPr>
            </w:pPr>
            <w:r w:rsidRPr="000C2D51">
              <w:rPr>
                <w:color w:val="000000" w:themeColor="text1"/>
                <w:sz w:val="24"/>
              </w:rPr>
              <w:t>Дата рождения указана целиком.</w:t>
            </w:r>
          </w:p>
        </w:tc>
        <w:tc>
          <w:tcPr>
            <w:tcW w:w="4670" w:type="dxa"/>
          </w:tcPr>
          <w:p w14:paraId="4BFB981D" w14:textId="77777777" w:rsidR="003B730C" w:rsidRPr="000C2D51" w:rsidRDefault="003B730C" w:rsidP="003B730C">
            <w:pPr>
              <w:pStyle w:val="100"/>
              <w:spacing w:before="0" w:after="0"/>
              <w:rPr>
                <w:color w:val="000000" w:themeColor="text1"/>
                <w:sz w:val="24"/>
              </w:rPr>
            </w:pPr>
            <w:r w:rsidRPr="000C2D51">
              <w:rPr>
                <w:color w:val="000000" w:themeColor="text1"/>
                <w:sz w:val="24"/>
              </w:rPr>
              <w:t>Вне зависимости от значения поля PID.32.</w:t>
            </w:r>
          </w:p>
        </w:tc>
      </w:tr>
      <w:tr w:rsidR="003B730C" w:rsidRPr="000C2D51" w14:paraId="5168CB8E" w14:textId="77777777" w:rsidTr="003B730C">
        <w:trPr>
          <w:trHeight w:val="503"/>
        </w:trPr>
        <w:tc>
          <w:tcPr>
            <w:tcW w:w="1928" w:type="dxa"/>
          </w:tcPr>
          <w:p w14:paraId="4EBC48B5"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ГГГГ-ММ-01</w:t>
            </w:r>
          </w:p>
        </w:tc>
        <w:tc>
          <w:tcPr>
            <w:tcW w:w="3544" w:type="dxa"/>
          </w:tcPr>
          <w:p w14:paraId="283E348D" w14:textId="77777777" w:rsidR="003B730C" w:rsidRPr="000C2D51" w:rsidRDefault="003B730C" w:rsidP="003B730C">
            <w:pPr>
              <w:pStyle w:val="100"/>
              <w:spacing w:before="0" w:after="0"/>
              <w:rPr>
                <w:color w:val="000000" w:themeColor="text1"/>
                <w:sz w:val="24"/>
              </w:rPr>
            </w:pPr>
            <w:r w:rsidRPr="000C2D51">
              <w:rPr>
                <w:color w:val="000000" w:themeColor="text1"/>
                <w:sz w:val="24"/>
              </w:rPr>
              <w:t>День в дате рождения не указан или указан неправильно.</w:t>
            </w:r>
          </w:p>
        </w:tc>
        <w:tc>
          <w:tcPr>
            <w:tcW w:w="4670" w:type="dxa"/>
          </w:tcPr>
          <w:p w14:paraId="7572D52B" w14:textId="77777777" w:rsidR="003B730C" w:rsidRPr="000C2D51" w:rsidRDefault="003B730C" w:rsidP="003B730C">
            <w:pPr>
              <w:pStyle w:val="100"/>
              <w:spacing w:before="0" w:after="0"/>
              <w:rPr>
                <w:color w:val="000000" w:themeColor="text1"/>
                <w:sz w:val="24"/>
              </w:rPr>
            </w:pPr>
            <w:r w:rsidRPr="000C2D51">
              <w:rPr>
                <w:color w:val="000000" w:themeColor="text1"/>
                <w:sz w:val="24"/>
              </w:rPr>
              <w:t>Только если среди значений поля PID.32 имеется код 4 «Известен только месяц и год даты рождения».</w:t>
            </w:r>
          </w:p>
        </w:tc>
      </w:tr>
      <w:tr w:rsidR="003B730C" w:rsidRPr="000C2D51" w14:paraId="53425792" w14:textId="77777777" w:rsidTr="003B730C">
        <w:trPr>
          <w:trHeight w:val="443"/>
        </w:trPr>
        <w:tc>
          <w:tcPr>
            <w:tcW w:w="1928" w:type="dxa"/>
          </w:tcPr>
          <w:p w14:paraId="3C55E705"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ГГГГ-01-01</w:t>
            </w:r>
          </w:p>
        </w:tc>
        <w:tc>
          <w:tcPr>
            <w:tcW w:w="3544" w:type="dxa"/>
          </w:tcPr>
          <w:p w14:paraId="468C7BE4" w14:textId="77777777" w:rsidR="003B730C" w:rsidRPr="000C2D51" w:rsidRDefault="003B730C" w:rsidP="003B730C">
            <w:pPr>
              <w:pStyle w:val="100"/>
              <w:spacing w:before="0" w:after="0"/>
              <w:rPr>
                <w:color w:val="000000" w:themeColor="text1"/>
                <w:sz w:val="24"/>
              </w:rPr>
            </w:pPr>
            <w:r w:rsidRPr="000C2D51">
              <w:rPr>
                <w:color w:val="000000" w:themeColor="text1"/>
                <w:sz w:val="24"/>
              </w:rPr>
              <w:t>Месяц в дате рождения не указан или указан неправильно.</w:t>
            </w:r>
          </w:p>
        </w:tc>
        <w:tc>
          <w:tcPr>
            <w:tcW w:w="4670" w:type="dxa"/>
          </w:tcPr>
          <w:p w14:paraId="1679A1D6" w14:textId="77777777" w:rsidR="003B730C" w:rsidRPr="000C2D51" w:rsidRDefault="003B730C" w:rsidP="003B730C">
            <w:pPr>
              <w:pStyle w:val="100"/>
              <w:spacing w:before="0" w:after="0"/>
              <w:rPr>
                <w:color w:val="000000" w:themeColor="text1"/>
                <w:sz w:val="24"/>
              </w:rPr>
            </w:pPr>
            <w:r w:rsidRPr="000C2D51">
              <w:rPr>
                <w:color w:val="000000" w:themeColor="text1"/>
                <w:sz w:val="24"/>
              </w:rPr>
              <w:t>Только если среди значений поля PID.32 имеется код 5 «Известен только год даты рождения».</w:t>
            </w:r>
          </w:p>
        </w:tc>
      </w:tr>
      <w:tr w:rsidR="003B730C" w:rsidRPr="000C2D51" w14:paraId="304AEBBC" w14:textId="77777777" w:rsidTr="003B730C">
        <w:trPr>
          <w:trHeight w:val="56"/>
        </w:trPr>
        <w:tc>
          <w:tcPr>
            <w:tcW w:w="1928" w:type="dxa"/>
          </w:tcPr>
          <w:p w14:paraId="33266B29"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ГГГГ-ММ-01</w:t>
            </w:r>
          </w:p>
          <w:p w14:paraId="63E9C5AE" w14:textId="77777777" w:rsidR="003B730C" w:rsidRPr="000C2D51" w:rsidRDefault="003B730C" w:rsidP="003B730C">
            <w:pPr>
              <w:pStyle w:val="100"/>
              <w:spacing w:before="0" w:after="0"/>
              <w:rPr>
                <w:color w:val="000000" w:themeColor="text1"/>
                <w:sz w:val="24"/>
              </w:rPr>
            </w:pPr>
            <w:r w:rsidRPr="000C2D51">
              <w:rPr>
                <w:color w:val="000000" w:themeColor="text1"/>
                <w:sz w:val="24"/>
              </w:rPr>
              <w:t>или</w:t>
            </w:r>
          </w:p>
          <w:p w14:paraId="1A51907C"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ГГГГ-01-01</w:t>
            </w:r>
          </w:p>
        </w:tc>
        <w:tc>
          <w:tcPr>
            <w:tcW w:w="3544" w:type="dxa"/>
          </w:tcPr>
          <w:p w14:paraId="4620AA95" w14:textId="77777777" w:rsidR="003B730C" w:rsidRPr="000C2D51" w:rsidRDefault="003B730C" w:rsidP="003B730C">
            <w:pPr>
              <w:pStyle w:val="100"/>
              <w:spacing w:before="0" w:after="0"/>
              <w:rPr>
                <w:color w:val="000000" w:themeColor="text1"/>
                <w:sz w:val="24"/>
              </w:rPr>
            </w:pPr>
            <w:r w:rsidRPr="000C2D51">
              <w:rPr>
                <w:color w:val="000000" w:themeColor="text1"/>
                <w:sz w:val="24"/>
              </w:rPr>
              <w:t>Дата рождения не соответствует календарю</w:t>
            </w:r>
          </w:p>
        </w:tc>
        <w:tc>
          <w:tcPr>
            <w:tcW w:w="4670" w:type="dxa"/>
          </w:tcPr>
          <w:p w14:paraId="6E3CDF2E" w14:textId="77777777" w:rsidR="003B730C" w:rsidRPr="000C2D51" w:rsidRDefault="003B730C" w:rsidP="003B730C">
            <w:pPr>
              <w:pStyle w:val="100"/>
              <w:spacing w:before="0" w:after="0"/>
              <w:rPr>
                <w:color w:val="000000" w:themeColor="text1"/>
                <w:sz w:val="24"/>
              </w:rPr>
            </w:pPr>
            <w:r w:rsidRPr="000C2D51">
              <w:rPr>
                <w:color w:val="000000" w:themeColor="text1"/>
                <w:sz w:val="24"/>
              </w:rPr>
              <w:t>Только если среди значений поля PID.32 имеется код 6 «Дата рождения не соответствует календарю»</w:t>
            </w:r>
          </w:p>
        </w:tc>
      </w:tr>
      <w:tr w:rsidR="003B730C" w:rsidRPr="000C2D51" w14:paraId="6BAE52F5" w14:textId="77777777" w:rsidTr="003B730C">
        <w:trPr>
          <w:trHeight w:val="56"/>
        </w:trPr>
        <w:tc>
          <w:tcPr>
            <w:tcW w:w="1928" w:type="dxa"/>
          </w:tcPr>
          <w:p w14:paraId="4542673C" w14:textId="77777777" w:rsidR="003B730C" w:rsidRPr="000C2D51" w:rsidRDefault="003B730C" w:rsidP="003B730C">
            <w:pPr>
              <w:pStyle w:val="100"/>
              <w:spacing w:before="0" w:after="0"/>
              <w:rPr>
                <w:color w:val="000000" w:themeColor="text1"/>
                <w:sz w:val="24"/>
              </w:rPr>
            </w:pPr>
            <w:r w:rsidRPr="000C2D51">
              <w:rPr>
                <w:color w:val="000000" w:themeColor="text1"/>
                <w:sz w:val="24"/>
              </w:rPr>
              <w:t>другой</w:t>
            </w:r>
          </w:p>
        </w:tc>
        <w:tc>
          <w:tcPr>
            <w:tcW w:w="3544" w:type="dxa"/>
          </w:tcPr>
          <w:p w14:paraId="1F7F3DC5" w14:textId="77777777" w:rsidR="003B730C" w:rsidRPr="000C2D51" w:rsidRDefault="003B730C" w:rsidP="003B730C">
            <w:pPr>
              <w:pStyle w:val="100"/>
              <w:spacing w:before="0" w:after="0"/>
              <w:rPr>
                <w:color w:val="000000" w:themeColor="text1"/>
                <w:sz w:val="24"/>
              </w:rPr>
            </w:pPr>
          </w:p>
        </w:tc>
        <w:tc>
          <w:tcPr>
            <w:tcW w:w="4670" w:type="dxa"/>
          </w:tcPr>
          <w:p w14:paraId="6F71614A" w14:textId="77777777" w:rsidR="003B730C" w:rsidRPr="000C2D51" w:rsidRDefault="003B730C" w:rsidP="003B730C">
            <w:pPr>
              <w:pStyle w:val="100"/>
              <w:spacing w:before="0" w:after="0"/>
              <w:rPr>
                <w:color w:val="000000" w:themeColor="text1"/>
                <w:sz w:val="24"/>
              </w:rPr>
            </w:pPr>
            <w:r w:rsidRPr="000C2D51">
              <w:rPr>
                <w:color w:val="000000" w:themeColor="text1"/>
                <w:sz w:val="24"/>
              </w:rPr>
              <w:t>Не допускается</w:t>
            </w:r>
          </w:p>
        </w:tc>
      </w:tr>
    </w:tbl>
    <w:p w14:paraId="19B1839B"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bookmarkStart w:id="748" w:name="_Ref309419341"/>
    </w:p>
    <w:p w14:paraId="4A129BDD"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PID.30 «Признак смерти»</w:t>
      </w:r>
    </w:p>
    <w:p w14:paraId="46F23CDC"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56159A03" w14:textId="77777777" w:rsidR="003B730C" w:rsidRPr="000C2D51" w:rsidRDefault="003B730C" w:rsidP="003B730C">
      <w:pPr>
        <w:rPr>
          <w:color w:val="000000" w:themeColor="text1"/>
        </w:rPr>
      </w:pPr>
      <w:r w:rsidRPr="000C2D51">
        <w:rPr>
          <w:color w:val="000000" w:themeColor="text1"/>
        </w:rPr>
        <w:t xml:space="preserve">В поле PID.30 («Признак смерти») допускаются значения "Y" (умер) или "N" (не умер). </w:t>
      </w:r>
    </w:p>
    <w:p w14:paraId="15C259FB" w14:textId="77777777" w:rsidR="003B730C" w:rsidRPr="000C2D51" w:rsidRDefault="003B730C" w:rsidP="003B730C">
      <w:pPr>
        <w:keepNext/>
        <w:rPr>
          <w:color w:val="000000" w:themeColor="text1"/>
        </w:rPr>
      </w:pPr>
      <w:r w:rsidRPr="000C2D51">
        <w:rPr>
          <w:color w:val="000000" w:themeColor="text1"/>
        </w:rPr>
        <w:t>Значение "Y" допускается в следующих случаях:</w:t>
      </w:r>
      <w:bookmarkEnd w:id="748"/>
    </w:p>
    <w:p w14:paraId="5C02B372" w14:textId="77777777" w:rsidR="003B730C" w:rsidRPr="000C2D51" w:rsidRDefault="003B730C" w:rsidP="00612E6C">
      <w:pPr>
        <w:pStyle w:val="aff5"/>
        <w:numPr>
          <w:ilvl w:val="0"/>
          <w:numId w:val="64"/>
        </w:numPr>
        <w:spacing w:before="0" w:after="0" w:line="240" w:lineRule="auto"/>
        <w:rPr>
          <w:color w:val="000000" w:themeColor="text1"/>
        </w:rPr>
      </w:pPr>
      <w:r w:rsidRPr="000C2D51">
        <w:rPr>
          <w:color w:val="000000" w:themeColor="text1"/>
        </w:rPr>
        <w:t>в сообщении о событии A03 (поле обязательное и должно быть заполнено значением "Y"),</w:t>
      </w:r>
    </w:p>
    <w:p w14:paraId="6EAAFE45"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когда посылается сообщение о снятии с учёта в связи со смертью (код причины события П02),</w:t>
      </w:r>
    </w:p>
    <w:p w14:paraId="30E97F73"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при необходимости исправить ошибочные данные умершего застрахованного лица (коды причины события П14, П15 и П16),</w:t>
      </w:r>
    </w:p>
    <w:p w14:paraId="08CB254A"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для подтверждения исправления в РС ЕРЗ информации об умершем лице (код причины события П17).</w:t>
      </w:r>
    </w:p>
    <w:p w14:paraId="7462386F" w14:textId="77777777" w:rsidR="003B730C" w:rsidRPr="000C2D51" w:rsidRDefault="003B730C" w:rsidP="003B730C">
      <w:pPr>
        <w:rPr>
          <w:color w:val="000000" w:themeColor="text1"/>
        </w:rPr>
      </w:pPr>
      <w:r w:rsidRPr="000C2D51">
        <w:rPr>
          <w:color w:val="000000" w:themeColor="text1"/>
        </w:rPr>
        <w:t>В остальных случаях поле PID.30 может быть не указано, но если указано, то должно иметь значение "N".</w:t>
      </w:r>
    </w:p>
    <w:p w14:paraId="771BEF22" w14:textId="77777777" w:rsidR="003B730C" w:rsidRPr="000C2D51" w:rsidRDefault="003B730C" w:rsidP="003B730C">
      <w:pPr>
        <w:rPr>
          <w:color w:val="000000" w:themeColor="text1"/>
        </w:rPr>
      </w:pPr>
      <w:r w:rsidRPr="000C2D51">
        <w:rPr>
          <w:color w:val="000000" w:themeColor="text1"/>
        </w:rPr>
        <w:t>Для события с причиной П02 «Снятие с учёта» наличие поля PID.30 служит признаком того, что снятие с учёта производится именно в связи со смертью застрахованного лица.</w:t>
      </w:r>
    </w:p>
    <w:p w14:paraId="05B1F273" w14:textId="77777777" w:rsidR="003B730C" w:rsidRPr="000C2D51" w:rsidRDefault="003B730C" w:rsidP="003B730C">
      <w:pPr>
        <w:rPr>
          <w:color w:val="000000" w:themeColor="text1"/>
        </w:rPr>
      </w:pPr>
      <w:r w:rsidRPr="000C2D51">
        <w:rPr>
          <w:color w:val="000000" w:themeColor="text1"/>
        </w:rPr>
        <w:t>Для события с причинами П14 «Исправление постановки на учёт», П15 «Исправление снятия с учёта» и П16 «Исправление ошибки, не связанной с изменением состояния на учёте» наличие поля PID.30 служит признаком того, что данные изменяются именно у умершего лица. Если этот признак не указан или указан равным "N", то изменение данных у умершего лица не допускается.</w:t>
      </w:r>
    </w:p>
    <w:p w14:paraId="16AEEC70" w14:textId="77777777" w:rsidR="003B730C" w:rsidRPr="000C2D51" w:rsidRDefault="003B730C" w:rsidP="003B730C">
      <w:pPr>
        <w:rPr>
          <w:color w:val="000000" w:themeColor="text1"/>
        </w:rPr>
      </w:pPr>
    </w:p>
    <w:p w14:paraId="4FB1432D"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749" w:name="_Ref309419342"/>
      <w:r w:rsidRPr="000C2D51">
        <w:rPr>
          <w:color w:val="000000" w:themeColor="text1"/>
          <w:szCs w:val="24"/>
        </w:rPr>
        <w:t>Заполнение поля PID.29 «Дата смерти»</w:t>
      </w:r>
    </w:p>
    <w:p w14:paraId="5E6B01EB" w14:textId="77777777" w:rsidR="003B730C" w:rsidRPr="000C2D51" w:rsidRDefault="003B730C" w:rsidP="003B730C">
      <w:pPr>
        <w:keepNext/>
        <w:rPr>
          <w:color w:val="000000" w:themeColor="text1"/>
        </w:rPr>
      </w:pPr>
    </w:p>
    <w:p w14:paraId="4A3575C7" w14:textId="77777777" w:rsidR="003B730C" w:rsidRPr="000C2D51" w:rsidRDefault="003B730C" w:rsidP="003B730C">
      <w:pPr>
        <w:keepNext/>
        <w:rPr>
          <w:color w:val="000000" w:themeColor="text1"/>
        </w:rPr>
      </w:pPr>
      <w:r w:rsidRPr="000C2D51">
        <w:rPr>
          <w:color w:val="000000" w:themeColor="text1"/>
        </w:rPr>
        <w:t>Поле PID.29 («Дата смерти») заполняется в следующих случаях:</w:t>
      </w:r>
      <w:bookmarkEnd w:id="749"/>
    </w:p>
    <w:p w14:paraId="7FF43239"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когда посылается сообщение о снятии с учёта в связи со смертью (код причины события П02),</w:t>
      </w:r>
    </w:p>
    <w:p w14:paraId="5637BA3A"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при необходимости исправить ошибочную дату смерти (код причины события П15),</w:t>
      </w:r>
    </w:p>
    <w:p w14:paraId="32F03749"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для подтверждения исправления в РС ЕРЗ информации об умершем лице (код причины события П17).</w:t>
      </w:r>
    </w:p>
    <w:p w14:paraId="4485BACB" w14:textId="77777777" w:rsidR="003B730C" w:rsidRPr="000C2D51" w:rsidRDefault="003B730C" w:rsidP="003B730C">
      <w:pPr>
        <w:rPr>
          <w:color w:val="000000" w:themeColor="text1"/>
        </w:rPr>
      </w:pPr>
      <w:r w:rsidRPr="000C2D51">
        <w:rPr>
          <w:color w:val="000000" w:themeColor="text1"/>
        </w:rPr>
        <w:t>В остальных случаях поле PID.29 не должно быть заполнено.</w:t>
      </w:r>
    </w:p>
    <w:p w14:paraId="595BDE54" w14:textId="77777777" w:rsidR="003B730C" w:rsidRPr="000C2D51" w:rsidRDefault="003B730C" w:rsidP="003B730C">
      <w:pPr>
        <w:rPr>
          <w:color w:val="000000" w:themeColor="text1"/>
        </w:rPr>
      </w:pPr>
    </w:p>
    <w:p w14:paraId="346D1B87"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Сегменты PV1 – «Состояние на учёте застрахованного лица» и PV2 – «Дополнительные сведения о состоянии на учёте»</w:t>
      </w:r>
    </w:p>
    <w:p w14:paraId="58C5C9CE" w14:textId="77777777" w:rsidR="003B730C" w:rsidRPr="000C2D51" w:rsidRDefault="003B730C" w:rsidP="003B730C">
      <w:pPr>
        <w:rPr>
          <w:color w:val="000000" w:themeColor="text1"/>
        </w:rPr>
      </w:pPr>
      <w:bookmarkStart w:id="750" w:name="_Toc309762948"/>
      <w:bookmarkStart w:id="751" w:name="_Toc324521315"/>
    </w:p>
    <w:p w14:paraId="36DBD3C8" w14:textId="77777777" w:rsidR="003B730C" w:rsidRPr="000C2D51" w:rsidRDefault="003B730C" w:rsidP="003B730C">
      <w:pPr>
        <w:rPr>
          <w:color w:val="000000" w:themeColor="text1"/>
        </w:rPr>
      </w:pPr>
      <w:r w:rsidRPr="000C2D51">
        <w:rPr>
          <w:color w:val="000000" w:themeColor="text1"/>
        </w:rPr>
        <w:t xml:space="preserve">Сегменты PV1 и PV2 предназначены для передачи сведений о постановке на учёт и о снятии с учёта в сообщениях, связанных с постановкой на учёт или со снятием с учёта. В версии 3.0 сегменты используются только в сообщении о событии </w:t>
      </w:r>
      <w:r w:rsidRPr="000C2D51">
        <w:rPr>
          <w:color w:val="000000" w:themeColor="text1"/>
          <w:lang w:val="en-US"/>
        </w:rPr>
        <w:t>A</w:t>
      </w:r>
      <w:r w:rsidRPr="000C2D51">
        <w:rPr>
          <w:color w:val="000000" w:themeColor="text1"/>
        </w:rPr>
        <w:t>08 с причиной П08 «Восстановление на учёте». Структура сегмента PV1 показана в таблице Б.11.</w:t>
      </w:r>
    </w:p>
    <w:p w14:paraId="2A58615F" w14:textId="77777777" w:rsidR="003B730C" w:rsidRPr="000C2D51" w:rsidRDefault="003B730C" w:rsidP="003B730C">
      <w:pPr>
        <w:rPr>
          <w:color w:val="000000" w:themeColor="text1"/>
        </w:rPr>
      </w:pPr>
    </w:p>
    <w:p w14:paraId="1B9C3874" w14:textId="77777777" w:rsidR="003B730C" w:rsidRPr="000C2D51" w:rsidRDefault="003B730C" w:rsidP="00612E6C">
      <w:pPr>
        <w:pStyle w:val="af1"/>
        <w:numPr>
          <w:ilvl w:val="1"/>
          <w:numId w:val="138"/>
        </w:numPr>
        <w:spacing w:before="0" w:beforeAutospacing="0" w:after="0"/>
        <w:ind w:left="0" w:firstLine="709"/>
        <w:jc w:val="both"/>
        <w:rPr>
          <w:color w:val="000000" w:themeColor="text1"/>
        </w:rPr>
      </w:pPr>
      <w:bookmarkStart w:id="752" w:name="_Ref267322753"/>
      <w:bookmarkStart w:id="753" w:name="_Toc270674568"/>
      <w:bookmarkStart w:id="754" w:name="_Toc273030502"/>
      <w:bookmarkStart w:id="755" w:name="_Toc273742474"/>
      <w:bookmarkStart w:id="756" w:name="_Toc274224624"/>
      <w:bookmarkStart w:id="757" w:name="_Toc275186435"/>
      <w:bookmarkStart w:id="758" w:name="_Toc280108993"/>
      <w:r w:rsidRPr="000C2D51">
        <w:rPr>
          <w:color w:val="000000" w:themeColor="text1"/>
        </w:rPr>
        <w:t>Структура сегмента PV1 – «Состояние на учёте застрахованного лица» (сообщение о событии A08, причина события П08)</w:t>
      </w:r>
      <w:bookmarkEnd w:id="752"/>
      <w:bookmarkEnd w:id="753"/>
      <w:bookmarkEnd w:id="754"/>
      <w:bookmarkEnd w:id="755"/>
      <w:bookmarkEnd w:id="756"/>
      <w:bookmarkEnd w:id="757"/>
      <w:bookmarkEnd w:id="758"/>
    </w:p>
    <w:tbl>
      <w:tblPr>
        <w:tblStyle w:val="aff2"/>
        <w:tblW w:w="0" w:type="auto"/>
        <w:tblLook w:val="04A0" w:firstRow="1" w:lastRow="0" w:firstColumn="1" w:lastColumn="0" w:noHBand="0" w:noVBand="1"/>
      </w:tblPr>
      <w:tblGrid>
        <w:gridCol w:w="881"/>
        <w:gridCol w:w="1046"/>
        <w:gridCol w:w="852"/>
        <w:gridCol w:w="2969"/>
        <w:gridCol w:w="4627"/>
      </w:tblGrid>
      <w:tr w:rsidR="003B730C" w:rsidRPr="000C2D51" w14:paraId="4D78D496"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532E83CB"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XML-имя</w:t>
            </w:r>
          </w:p>
        </w:tc>
        <w:tc>
          <w:tcPr>
            <w:tcW w:w="0" w:type="auto"/>
            <w:hideMark/>
          </w:tcPr>
          <w:p w14:paraId="3A82F1CA"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Тип данных</w:t>
            </w:r>
          </w:p>
        </w:tc>
        <w:tc>
          <w:tcPr>
            <w:tcW w:w="0" w:type="auto"/>
            <w:hideMark/>
          </w:tcPr>
          <w:p w14:paraId="4C82B390"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Обяз. поле</w:t>
            </w:r>
          </w:p>
        </w:tc>
        <w:tc>
          <w:tcPr>
            <w:tcW w:w="0" w:type="auto"/>
            <w:hideMark/>
          </w:tcPr>
          <w:p w14:paraId="4D2F8BB4" w14:textId="77777777" w:rsidR="003B730C" w:rsidRPr="000C2D51" w:rsidRDefault="003B730C" w:rsidP="003B730C">
            <w:pPr>
              <w:pStyle w:val="100"/>
              <w:spacing w:before="0" w:after="0"/>
              <w:rPr>
                <w:color w:val="000000" w:themeColor="text1"/>
                <w:sz w:val="24"/>
              </w:rPr>
            </w:pPr>
            <w:r w:rsidRPr="000C2D51">
              <w:rPr>
                <w:color w:val="000000" w:themeColor="text1"/>
                <w:sz w:val="24"/>
              </w:rPr>
              <w:t>Имя поля</w:t>
            </w:r>
          </w:p>
        </w:tc>
        <w:tc>
          <w:tcPr>
            <w:tcW w:w="0" w:type="auto"/>
          </w:tcPr>
          <w:p w14:paraId="340F63EA" w14:textId="77777777" w:rsidR="003B730C" w:rsidRPr="000C2D51" w:rsidRDefault="003B730C" w:rsidP="003B730C">
            <w:pPr>
              <w:pStyle w:val="100"/>
              <w:spacing w:before="0" w:after="0"/>
              <w:rPr>
                <w:color w:val="000000" w:themeColor="text1"/>
                <w:sz w:val="24"/>
              </w:rPr>
            </w:pPr>
            <w:r w:rsidRPr="000C2D51">
              <w:rPr>
                <w:color w:val="000000" w:themeColor="text1"/>
                <w:sz w:val="24"/>
              </w:rPr>
              <w:t>Указания по заполнению</w:t>
            </w:r>
          </w:p>
        </w:tc>
      </w:tr>
      <w:tr w:rsidR="003B730C" w:rsidRPr="000C2D51" w14:paraId="1C858B2D" w14:textId="77777777" w:rsidTr="003B730C">
        <w:trPr>
          <w:trHeight w:val="83"/>
        </w:trPr>
        <w:tc>
          <w:tcPr>
            <w:tcW w:w="0" w:type="auto"/>
            <w:hideMark/>
          </w:tcPr>
          <w:p w14:paraId="2F804A65"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PV1.2</w:t>
            </w:r>
          </w:p>
        </w:tc>
        <w:tc>
          <w:tcPr>
            <w:tcW w:w="0" w:type="auto"/>
            <w:hideMark/>
          </w:tcPr>
          <w:p w14:paraId="67B2DE9A"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IS</w:t>
            </w:r>
          </w:p>
        </w:tc>
        <w:tc>
          <w:tcPr>
            <w:tcW w:w="0" w:type="auto"/>
            <w:hideMark/>
          </w:tcPr>
          <w:p w14:paraId="5412B8F3"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Да</w:t>
            </w:r>
          </w:p>
        </w:tc>
        <w:tc>
          <w:tcPr>
            <w:tcW w:w="0" w:type="auto"/>
            <w:hideMark/>
          </w:tcPr>
          <w:p w14:paraId="6D4E178B" w14:textId="77777777" w:rsidR="003B730C" w:rsidRPr="000C2D51" w:rsidRDefault="003B730C" w:rsidP="003B730C">
            <w:pPr>
              <w:pStyle w:val="100"/>
              <w:spacing w:before="0" w:after="0"/>
              <w:rPr>
                <w:rStyle w:val="affff6"/>
                <w:b w:val="0"/>
                <w:color w:val="000000" w:themeColor="text1"/>
                <w:sz w:val="24"/>
              </w:rPr>
            </w:pPr>
            <w:r w:rsidRPr="000C2D51">
              <w:rPr>
                <w:rStyle w:val="affff6"/>
                <w:color w:val="000000" w:themeColor="text1"/>
                <w:sz w:val="24"/>
              </w:rPr>
              <w:t>Тип застрахованного лица</w:t>
            </w:r>
          </w:p>
        </w:tc>
        <w:tc>
          <w:tcPr>
            <w:tcW w:w="0" w:type="auto"/>
          </w:tcPr>
          <w:p w14:paraId="67EA2475" w14:textId="77777777" w:rsidR="003B730C" w:rsidRPr="000C2D51" w:rsidRDefault="003B730C" w:rsidP="003B730C">
            <w:pPr>
              <w:pStyle w:val="100"/>
              <w:spacing w:before="0" w:after="0"/>
              <w:rPr>
                <w:color w:val="000000" w:themeColor="text1"/>
                <w:sz w:val="24"/>
              </w:rPr>
            </w:pPr>
            <w:r w:rsidRPr="000C2D51">
              <w:rPr>
                <w:color w:val="000000" w:themeColor="text1"/>
                <w:sz w:val="24"/>
              </w:rPr>
              <w:t>Поле заполняется значением 1.</w:t>
            </w:r>
          </w:p>
        </w:tc>
      </w:tr>
      <w:tr w:rsidR="003B730C" w:rsidRPr="000C2D51" w14:paraId="3B4DFD91" w14:textId="77777777" w:rsidTr="003B730C">
        <w:trPr>
          <w:trHeight w:val="83"/>
        </w:trPr>
        <w:tc>
          <w:tcPr>
            <w:tcW w:w="0" w:type="auto"/>
          </w:tcPr>
          <w:p w14:paraId="4A38FBB0"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PV1.4</w:t>
            </w:r>
          </w:p>
        </w:tc>
        <w:tc>
          <w:tcPr>
            <w:tcW w:w="0" w:type="auto"/>
          </w:tcPr>
          <w:p w14:paraId="071C6D93"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IS</w:t>
            </w:r>
          </w:p>
        </w:tc>
        <w:tc>
          <w:tcPr>
            <w:tcW w:w="0" w:type="auto"/>
          </w:tcPr>
          <w:p w14:paraId="68A463B0"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Усл.</w:t>
            </w:r>
          </w:p>
        </w:tc>
        <w:tc>
          <w:tcPr>
            <w:tcW w:w="0" w:type="auto"/>
          </w:tcPr>
          <w:p w14:paraId="05913520" w14:textId="77777777" w:rsidR="003B730C" w:rsidRPr="000C2D51" w:rsidRDefault="003B730C" w:rsidP="003B730C">
            <w:pPr>
              <w:pStyle w:val="100"/>
              <w:spacing w:before="0" w:after="0"/>
              <w:rPr>
                <w:rStyle w:val="affff6"/>
                <w:b w:val="0"/>
                <w:color w:val="000000" w:themeColor="text1"/>
                <w:sz w:val="24"/>
              </w:rPr>
            </w:pPr>
            <w:r w:rsidRPr="000C2D51">
              <w:rPr>
                <w:rStyle w:val="affff6"/>
                <w:color w:val="000000" w:themeColor="text1"/>
                <w:sz w:val="24"/>
              </w:rPr>
              <w:t>Код причины постановки или восстановления на учёте</w:t>
            </w:r>
          </w:p>
        </w:tc>
        <w:tc>
          <w:tcPr>
            <w:tcW w:w="0" w:type="auto"/>
          </w:tcPr>
          <w:p w14:paraId="2EAFCC77"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из СК 1.2.643.2.40.3.3.0.6.16.</w:t>
            </w:r>
          </w:p>
          <w:p w14:paraId="2943C1C8" w14:textId="77777777" w:rsidR="003B730C" w:rsidRPr="000C2D51" w:rsidRDefault="003B730C" w:rsidP="003B730C">
            <w:pPr>
              <w:pStyle w:val="100"/>
              <w:spacing w:before="0" w:after="0"/>
              <w:rPr>
                <w:color w:val="000000" w:themeColor="text1"/>
                <w:sz w:val="24"/>
              </w:rPr>
            </w:pPr>
            <w:r w:rsidRPr="000C2D51">
              <w:rPr>
                <w:color w:val="000000" w:themeColor="text1"/>
                <w:sz w:val="24"/>
              </w:rPr>
              <w:t>Обязательно указание для причины события П08 «Восстановление на учёте», допускаются значения 6, 7 или 8.</w:t>
            </w:r>
          </w:p>
          <w:p w14:paraId="276DD340" w14:textId="77777777" w:rsidR="003B730C" w:rsidRPr="000C2D51" w:rsidRDefault="003B730C" w:rsidP="003B730C">
            <w:pPr>
              <w:pStyle w:val="100"/>
              <w:spacing w:before="0" w:after="0"/>
              <w:rPr>
                <w:color w:val="000000" w:themeColor="text1"/>
                <w:sz w:val="24"/>
              </w:rPr>
            </w:pPr>
            <w:r w:rsidRPr="000C2D51">
              <w:rPr>
                <w:color w:val="000000" w:themeColor="text1"/>
                <w:sz w:val="24"/>
              </w:rPr>
              <w:t>Если для причины события П08 значение не указано, то ошибка ФЛК №242.</w:t>
            </w:r>
          </w:p>
        </w:tc>
      </w:tr>
    </w:tbl>
    <w:p w14:paraId="3A0569CF" w14:textId="77777777" w:rsidR="003B730C" w:rsidRPr="000C2D51" w:rsidRDefault="003B730C" w:rsidP="003B730C">
      <w:pPr>
        <w:rPr>
          <w:color w:val="000000" w:themeColor="text1"/>
        </w:rPr>
      </w:pPr>
    </w:p>
    <w:p w14:paraId="7CB904A2" w14:textId="77777777" w:rsidR="003B730C" w:rsidRPr="000C2D51" w:rsidRDefault="003B730C" w:rsidP="003B730C">
      <w:pPr>
        <w:rPr>
          <w:color w:val="000000" w:themeColor="text1"/>
        </w:rPr>
      </w:pPr>
      <w:r w:rsidRPr="000C2D51">
        <w:rPr>
          <w:color w:val="000000" w:themeColor="text1"/>
        </w:rPr>
        <w:t>Назначение сегмента PV2 – передача сведений, уточняющих и дополняющих сведения о постановке на учёт или о снятии с учёта. Его структура дана в таблице Б.12.</w:t>
      </w:r>
    </w:p>
    <w:p w14:paraId="60F3C445" w14:textId="77777777" w:rsidR="003B730C" w:rsidRPr="000C2D51" w:rsidRDefault="003B730C" w:rsidP="003B730C">
      <w:pPr>
        <w:rPr>
          <w:color w:val="000000" w:themeColor="text1"/>
        </w:rPr>
      </w:pPr>
    </w:p>
    <w:p w14:paraId="02BD6A01" w14:textId="77777777" w:rsidR="003B730C" w:rsidRPr="000C2D51" w:rsidRDefault="003B730C" w:rsidP="00612E6C">
      <w:pPr>
        <w:pStyle w:val="af1"/>
        <w:numPr>
          <w:ilvl w:val="1"/>
          <w:numId w:val="138"/>
        </w:numPr>
        <w:spacing w:before="0" w:beforeAutospacing="0" w:after="0"/>
        <w:ind w:left="720"/>
        <w:jc w:val="both"/>
        <w:rPr>
          <w:color w:val="000000" w:themeColor="text1"/>
        </w:rPr>
      </w:pPr>
      <w:bookmarkStart w:id="759" w:name="_Ref337217926"/>
      <w:r w:rsidRPr="000C2D51">
        <w:rPr>
          <w:color w:val="000000" w:themeColor="text1"/>
        </w:rPr>
        <w:t>Структура сегмента PV2 – «Дополнительные сведения о состоянии на учёте»</w:t>
      </w:r>
      <w:bookmarkEnd w:id="759"/>
    </w:p>
    <w:tbl>
      <w:tblPr>
        <w:tblStyle w:val="aff2"/>
        <w:tblW w:w="0" w:type="auto"/>
        <w:tblLook w:val="04A0" w:firstRow="1" w:lastRow="0" w:firstColumn="1" w:lastColumn="0" w:noHBand="0" w:noVBand="1"/>
      </w:tblPr>
      <w:tblGrid>
        <w:gridCol w:w="790"/>
        <w:gridCol w:w="937"/>
        <w:gridCol w:w="793"/>
        <w:gridCol w:w="2011"/>
        <w:gridCol w:w="5844"/>
      </w:tblGrid>
      <w:tr w:rsidR="003B730C" w:rsidRPr="000C2D51" w14:paraId="3324058C"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660" w:type="dxa"/>
          </w:tcPr>
          <w:p w14:paraId="37986129"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XML-имя</w:t>
            </w:r>
          </w:p>
        </w:tc>
        <w:tc>
          <w:tcPr>
            <w:tcW w:w="0" w:type="auto"/>
          </w:tcPr>
          <w:p w14:paraId="6BD42F98"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 xml:space="preserve">Тип </w:t>
            </w:r>
            <w:r w:rsidRPr="000C2D51">
              <w:rPr>
                <w:color w:val="000000" w:themeColor="text1"/>
                <w:sz w:val="24"/>
              </w:rPr>
              <w:br/>
              <w:t>данных</w:t>
            </w:r>
          </w:p>
        </w:tc>
        <w:tc>
          <w:tcPr>
            <w:tcW w:w="0" w:type="auto"/>
          </w:tcPr>
          <w:p w14:paraId="4632D8EC"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Обяз. поле</w:t>
            </w:r>
          </w:p>
        </w:tc>
        <w:tc>
          <w:tcPr>
            <w:tcW w:w="0" w:type="auto"/>
          </w:tcPr>
          <w:p w14:paraId="27B8B592" w14:textId="77777777" w:rsidR="003B730C" w:rsidRPr="000C2D51" w:rsidRDefault="003B730C" w:rsidP="003B730C">
            <w:pPr>
              <w:pStyle w:val="100"/>
              <w:spacing w:before="0" w:after="0"/>
              <w:rPr>
                <w:color w:val="000000" w:themeColor="text1"/>
                <w:sz w:val="24"/>
              </w:rPr>
            </w:pPr>
            <w:r w:rsidRPr="000C2D51">
              <w:rPr>
                <w:color w:val="000000" w:themeColor="text1"/>
                <w:sz w:val="24"/>
              </w:rPr>
              <w:t>Имя поля</w:t>
            </w:r>
          </w:p>
        </w:tc>
        <w:tc>
          <w:tcPr>
            <w:tcW w:w="0" w:type="auto"/>
          </w:tcPr>
          <w:p w14:paraId="741A61BA" w14:textId="77777777" w:rsidR="003B730C" w:rsidRPr="000C2D51" w:rsidRDefault="003B730C" w:rsidP="003B730C">
            <w:pPr>
              <w:pStyle w:val="100"/>
              <w:spacing w:before="0" w:after="0"/>
              <w:rPr>
                <w:color w:val="000000" w:themeColor="text1"/>
                <w:sz w:val="24"/>
              </w:rPr>
            </w:pPr>
            <w:r w:rsidRPr="000C2D51">
              <w:rPr>
                <w:color w:val="000000" w:themeColor="text1"/>
                <w:sz w:val="24"/>
              </w:rPr>
              <w:t>Указания по заполнению</w:t>
            </w:r>
          </w:p>
        </w:tc>
      </w:tr>
      <w:tr w:rsidR="003B730C" w:rsidRPr="000C2D51" w14:paraId="68279471" w14:textId="77777777" w:rsidTr="003B730C">
        <w:tc>
          <w:tcPr>
            <w:tcW w:w="660" w:type="dxa"/>
          </w:tcPr>
          <w:p w14:paraId="07F591C5"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PV2.7</w:t>
            </w:r>
          </w:p>
        </w:tc>
        <w:tc>
          <w:tcPr>
            <w:tcW w:w="0" w:type="auto"/>
          </w:tcPr>
          <w:p w14:paraId="72E5F819"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IS</w:t>
            </w:r>
          </w:p>
        </w:tc>
        <w:tc>
          <w:tcPr>
            <w:tcW w:w="0" w:type="auto"/>
          </w:tcPr>
          <w:p w14:paraId="7B6BC67F"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Усл.</w:t>
            </w:r>
          </w:p>
        </w:tc>
        <w:tc>
          <w:tcPr>
            <w:tcW w:w="0" w:type="auto"/>
          </w:tcPr>
          <w:p w14:paraId="70AAFA3C" w14:textId="77777777" w:rsidR="003B730C" w:rsidRPr="000C2D51" w:rsidRDefault="003B730C" w:rsidP="003B730C">
            <w:pPr>
              <w:pStyle w:val="100"/>
              <w:spacing w:before="0" w:after="0"/>
              <w:rPr>
                <w:rStyle w:val="affff6"/>
                <w:b w:val="0"/>
                <w:color w:val="000000" w:themeColor="text1"/>
                <w:sz w:val="24"/>
              </w:rPr>
            </w:pPr>
            <w:r w:rsidRPr="000C2D51">
              <w:rPr>
                <w:rStyle w:val="affff6"/>
                <w:color w:val="000000" w:themeColor="text1"/>
                <w:sz w:val="24"/>
              </w:rPr>
              <w:t>Код причины выдачи или замены полиса ОМС</w:t>
            </w:r>
          </w:p>
        </w:tc>
        <w:tc>
          <w:tcPr>
            <w:tcW w:w="0" w:type="auto"/>
          </w:tcPr>
          <w:p w14:paraId="6A4EB2A0"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из СК 1.2.643.2.40.3.3.0.6.9.</w:t>
            </w:r>
          </w:p>
        </w:tc>
      </w:tr>
      <w:tr w:rsidR="003B730C" w:rsidRPr="000C2D51" w14:paraId="1A810531" w14:textId="77777777" w:rsidTr="003B730C">
        <w:tc>
          <w:tcPr>
            <w:tcW w:w="660" w:type="dxa"/>
          </w:tcPr>
          <w:p w14:paraId="5176979B"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PV2.9</w:t>
            </w:r>
          </w:p>
        </w:tc>
        <w:tc>
          <w:tcPr>
            <w:tcW w:w="0" w:type="auto"/>
          </w:tcPr>
          <w:p w14:paraId="4DA2E601"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DTM</w:t>
            </w:r>
          </w:p>
        </w:tc>
        <w:tc>
          <w:tcPr>
            <w:tcW w:w="0" w:type="auto"/>
          </w:tcPr>
          <w:p w14:paraId="7D5EA640"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Нет</w:t>
            </w:r>
          </w:p>
        </w:tc>
        <w:tc>
          <w:tcPr>
            <w:tcW w:w="0" w:type="auto"/>
          </w:tcPr>
          <w:p w14:paraId="331CE90D" w14:textId="77777777" w:rsidR="003B730C" w:rsidRPr="000C2D51" w:rsidRDefault="003B730C" w:rsidP="003B730C">
            <w:pPr>
              <w:pStyle w:val="100"/>
              <w:spacing w:before="0" w:after="0"/>
              <w:rPr>
                <w:color w:val="000000" w:themeColor="text1"/>
                <w:sz w:val="24"/>
              </w:rPr>
            </w:pPr>
            <w:r w:rsidRPr="000C2D51">
              <w:rPr>
                <w:color w:val="000000" w:themeColor="text1"/>
                <w:sz w:val="24"/>
              </w:rPr>
              <w:t>Дата прекращения права на ОМС</w:t>
            </w:r>
          </w:p>
        </w:tc>
        <w:tc>
          <w:tcPr>
            <w:tcW w:w="0" w:type="auto"/>
          </w:tcPr>
          <w:p w14:paraId="77255EAD" w14:textId="77777777" w:rsidR="003B730C" w:rsidRPr="000C2D51" w:rsidRDefault="003B730C" w:rsidP="003B730C">
            <w:pPr>
              <w:pStyle w:val="100"/>
              <w:spacing w:before="0" w:after="0"/>
              <w:rPr>
                <w:color w:val="000000" w:themeColor="text1"/>
                <w:sz w:val="24"/>
              </w:rPr>
            </w:pPr>
            <w:r w:rsidRPr="000C2D51">
              <w:rPr>
                <w:color w:val="000000" w:themeColor="text1"/>
                <w:sz w:val="24"/>
              </w:rPr>
              <w:t>Для иностранных граждан и лиц без гражданства – срок действия вида на жительство, либо иная дата, ограничивающая срок действия права на ОМС в соответствии с законодательством РФ.</w:t>
            </w:r>
          </w:p>
          <w:p w14:paraId="6FAE1392" w14:textId="77777777" w:rsidR="003B730C" w:rsidRPr="000C2D51" w:rsidRDefault="003B730C" w:rsidP="003B730C">
            <w:pPr>
              <w:pStyle w:val="100"/>
              <w:spacing w:before="0" w:after="0"/>
              <w:rPr>
                <w:color w:val="000000" w:themeColor="text1"/>
                <w:sz w:val="24"/>
              </w:rPr>
            </w:pPr>
            <w:r w:rsidRPr="000C2D51">
              <w:rPr>
                <w:color w:val="000000" w:themeColor="text1"/>
                <w:sz w:val="24"/>
              </w:rPr>
              <w:t>Для граждан РФ – дата начала воинской службы, либо дата вступления в законную силу приговора суда о лишении застрахованного лица свободы.</w:t>
            </w:r>
          </w:p>
          <w:p w14:paraId="0431CAA5" w14:textId="77777777" w:rsidR="003B730C" w:rsidRPr="000C2D51" w:rsidRDefault="003B730C" w:rsidP="003B730C">
            <w:pPr>
              <w:pStyle w:val="100"/>
              <w:spacing w:before="0" w:after="0"/>
              <w:rPr>
                <w:color w:val="000000" w:themeColor="text1"/>
                <w:sz w:val="24"/>
              </w:rPr>
            </w:pPr>
            <w:r w:rsidRPr="000C2D51">
              <w:rPr>
                <w:color w:val="000000" w:themeColor="text1"/>
                <w:sz w:val="24"/>
              </w:rPr>
              <w:t>При поступлении сообщения с непустым значением в поле PV2.9 действующее состояние на учёте получает статус «подлежит снятию с учёта в связи с прекращением права на ОМС». Дата планируемого снятия с учёта в таком случае устанавливается равной дате, переданной в поле PV2.9.</w:t>
            </w:r>
          </w:p>
          <w:p w14:paraId="0537C023" w14:textId="77777777" w:rsidR="003B730C" w:rsidRPr="000C2D51" w:rsidRDefault="003B730C" w:rsidP="003B730C">
            <w:pPr>
              <w:pStyle w:val="100"/>
              <w:spacing w:before="0" w:after="0"/>
              <w:rPr>
                <w:color w:val="000000" w:themeColor="text1"/>
                <w:sz w:val="24"/>
              </w:rPr>
            </w:pPr>
            <w:r w:rsidRPr="000C2D51">
              <w:rPr>
                <w:color w:val="000000" w:themeColor="text1"/>
                <w:sz w:val="24"/>
              </w:rPr>
              <w:t>До наступления указанной даты страховая принадлежность считается действующей, после наступления – недействующей. После наступления указанной даты застрахованное лицо будет включаться в ответ на запрос списка лиц, подлежащих снятию с учёта.</w:t>
            </w:r>
          </w:p>
          <w:p w14:paraId="46D2A7ED" w14:textId="77777777" w:rsidR="003B730C" w:rsidRPr="000C2D51" w:rsidRDefault="003B730C" w:rsidP="003B730C">
            <w:pPr>
              <w:pStyle w:val="100"/>
              <w:spacing w:before="0" w:after="0"/>
              <w:rPr>
                <w:color w:val="000000" w:themeColor="text1"/>
                <w:sz w:val="24"/>
              </w:rPr>
            </w:pPr>
            <w:r w:rsidRPr="000C2D51">
              <w:rPr>
                <w:color w:val="000000" w:themeColor="text1"/>
                <w:sz w:val="24"/>
              </w:rPr>
              <w:t>Формат: ГГГГ-ММ-ДД.</w:t>
            </w:r>
          </w:p>
        </w:tc>
      </w:tr>
    </w:tbl>
    <w:p w14:paraId="62B0F753" w14:textId="77777777" w:rsidR="003B730C" w:rsidRPr="000C2D51" w:rsidRDefault="003B730C" w:rsidP="003B730C">
      <w:pPr>
        <w:pStyle w:val="42"/>
        <w:keepNext/>
        <w:numPr>
          <w:ilvl w:val="0"/>
          <w:numId w:val="0"/>
        </w:numPr>
        <w:spacing w:before="0" w:beforeAutospacing="0" w:after="0" w:line="240" w:lineRule="auto"/>
        <w:ind w:left="709"/>
        <w:outlineLvl w:val="9"/>
        <w:rPr>
          <w:color w:val="000000" w:themeColor="text1"/>
        </w:rPr>
      </w:pPr>
    </w:p>
    <w:p w14:paraId="3A0D12C7"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r w:rsidRPr="000C2D51">
        <w:rPr>
          <w:color w:val="000000" w:themeColor="text1"/>
        </w:rPr>
        <w:t>Сегмент IN1 – «Подтверждение факта страхования по ОМС»</w:t>
      </w:r>
      <w:bookmarkEnd w:id="750"/>
      <w:bookmarkEnd w:id="751"/>
    </w:p>
    <w:p w14:paraId="22963E27" w14:textId="77777777" w:rsidR="003B730C" w:rsidRPr="000C2D51" w:rsidRDefault="003B730C" w:rsidP="003B730C">
      <w:pPr>
        <w:rPr>
          <w:color w:val="000000" w:themeColor="text1"/>
        </w:rPr>
      </w:pPr>
    </w:p>
    <w:p w14:paraId="78DB1A2F" w14:textId="77777777" w:rsidR="003B730C" w:rsidRPr="000C2D51" w:rsidRDefault="003B730C" w:rsidP="003B730C">
      <w:pPr>
        <w:rPr>
          <w:color w:val="000000" w:themeColor="text1"/>
        </w:rPr>
      </w:pPr>
      <w:r w:rsidRPr="000C2D51">
        <w:rPr>
          <w:color w:val="000000" w:themeColor="text1"/>
        </w:rPr>
        <w:t xml:space="preserve">В сообщении о событии A08 сегмент IN1 может включаться один или два раза, либо не включаться совсем в зависимости от причины события (см. таблицу Б.5). </w:t>
      </w:r>
    </w:p>
    <w:p w14:paraId="088869E0" w14:textId="77777777" w:rsidR="003B730C" w:rsidRPr="000C2D51" w:rsidRDefault="003B730C" w:rsidP="003B730C">
      <w:pPr>
        <w:rPr>
          <w:color w:val="000000" w:themeColor="text1"/>
        </w:rPr>
      </w:pPr>
      <w:r w:rsidRPr="000C2D51">
        <w:rPr>
          <w:color w:val="000000" w:themeColor="text1"/>
        </w:rPr>
        <w:t>Если сегмент включается в сообщение один раз, то в него не включается демографическая информация застрахованного лица, а информация о полисе ОМС (временном свидетельстве), СМО и территории страхования должна соответствовать тому состоянию на учёте, которое возникает в результате обработки сообщения. Состав такого сегмента описан в таблице Б.13.</w:t>
      </w:r>
    </w:p>
    <w:p w14:paraId="74525FF5" w14:textId="77777777" w:rsidR="003B730C" w:rsidRPr="000C2D51" w:rsidRDefault="003B730C" w:rsidP="003B730C">
      <w:pPr>
        <w:rPr>
          <w:color w:val="000000" w:themeColor="text1"/>
        </w:rPr>
      </w:pPr>
      <w:r w:rsidRPr="000C2D51">
        <w:rPr>
          <w:color w:val="000000" w:themeColor="text1"/>
        </w:rPr>
        <w:t>Если сегмент включается в сообщение дважды, то в первый экземпляр включаются прежние данные застрахованного лица (те, которые были зарегистрированы в ИС РС ЕРЗ, либо указаны в предъявленном полисе ОМС (временном свидетельстве) до подачи застрахованным лицом заявления, послужившего причиной сообщения), включая демографическую информацию. Состав такого сегмента описан в таблице Б.14. Второй экземпляр сегмента IN1 в таком случае не должен содержать демографическою информацию ЗЛ, а информация о полисе ОМС (временном свидетельстве), СМО и территории страхования должна соответствовать тому состоянию на учёте, которое возникает в результате обработки сообщения. Состав такого сегмента описан в таблице Б.13.</w:t>
      </w:r>
    </w:p>
    <w:p w14:paraId="173832F1" w14:textId="77777777" w:rsidR="003B730C" w:rsidRPr="000C2D51" w:rsidRDefault="003B730C" w:rsidP="003B730C">
      <w:pPr>
        <w:rPr>
          <w:color w:val="000000" w:themeColor="text1"/>
        </w:rPr>
      </w:pPr>
    </w:p>
    <w:p w14:paraId="6207019E" w14:textId="77777777" w:rsidR="003B730C" w:rsidRPr="000C2D51" w:rsidRDefault="003B730C" w:rsidP="00612E6C">
      <w:pPr>
        <w:pStyle w:val="af1"/>
        <w:numPr>
          <w:ilvl w:val="1"/>
          <w:numId w:val="138"/>
        </w:numPr>
        <w:spacing w:before="0" w:beforeAutospacing="0" w:after="0"/>
        <w:ind w:left="720" w:hanging="11"/>
        <w:jc w:val="both"/>
        <w:rPr>
          <w:color w:val="000000" w:themeColor="text1"/>
        </w:rPr>
      </w:pPr>
      <w:bookmarkStart w:id="760" w:name="_Toc265492187"/>
      <w:bookmarkStart w:id="761" w:name="_Toc280108995"/>
      <w:bookmarkStart w:id="762" w:name="_Ref309577075"/>
      <w:bookmarkStart w:id="763" w:name="_Ref320117546"/>
      <w:r w:rsidRPr="000C2D51">
        <w:rPr>
          <w:color w:val="000000" w:themeColor="text1"/>
        </w:rPr>
        <w:t>Структура сегмента IN1</w:t>
      </w:r>
      <w:bookmarkEnd w:id="760"/>
      <w:r w:rsidRPr="000C2D51">
        <w:rPr>
          <w:color w:val="000000" w:themeColor="text1"/>
        </w:rPr>
        <w:t xml:space="preserve"> «Подтверждение факта страхования по ОМС» (событие A08; экземпляр с актуальными данными)</w:t>
      </w:r>
      <w:bookmarkEnd w:id="761"/>
      <w:bookmarkEnd w:id="762"/>
      <w:bookmarkEnd w:id="763"/>
    </w:p>
    <w:tbl>
      <w:tblPr>
        <w:tblStyle w:val="aff2"/>
        <w:tblW w:w="0" w:type="auto"/>
        <w:tblLook w:val="04A0" w:firstRow="1" w:lastRow="0" w:firstColumn="1" w:lastColumn="0" w:noHBand="0" w:noVBand="1"/>
      </w:tblPr>
      <w:tblGrid>
        <w:gridCol w:w="763"/>
        <w:gridCol w:w="809"/>
        <w:gridCol w:w="673"/>
        <w:gridCol w:w="2046"/>
        <w:gridCol w:w="479"/>
        <w:gridCol w:w="798"/>
        <w:gridCol w:w="668"/>
        <w:gridCol w:w="1059"/>
        <w:gridCol w:w="3080"/>
      </w:tblGrid>
      <w:tr w:rsidR="003B730C" w:rsidRPr="005855DF" w14:paraId="38995E32" w14:textId="77777777" w:rsidTr="003B730C">
        <w:trPr>
          <w:cnfStyle w:val="100000000000" w:firstRow="1" w:lastRow="0" w:firstColumn="0" w:lastColumn="0" w:oddVBand="0" w:evenVBand="0" w:oddHBand="0" w:evenHBand="0" w:firstRowFirstColumn="0" w:firstRowLastColumn="0" w:lastRowFirstColumn="0" w:lastRowLastColumn="0"/>
          <w:trHeight w:val="204"/>
          <w:tblHeader/>
        </w:trPr>
        <w:tc>
          <w:tcPr>
            <w:tcW w:w="0" w:type="auto"/>
            <w:hideMark/>
          </w:tcPr>
          <w:p w14:paraId="41D601D6"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4A1136B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116E2C95"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4AB118E2"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tcPr>
          <w:p w14:paraId="07147E41"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tcPr>
          <w:p w14:paraId="383C4986"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hideMark/>
          </w:tcPr>
          <w:p w14:paraId="7BDD5F36"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tcPr>
          <w:p w14:paraId="769A8A08"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21AE5902"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0D68FED4" w14:textId="77777777" w:rsidTr="003B730C">
        <w:tc>
          <w:tcPr>
            <w:tcW w:w="0" w:type="auto"/>
            <w:hideMark/>
          </w:tcPr>
          <w:p w14:paraId="6EBF6E0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40ED799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715E1E0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2B29E4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596FCCC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110FD1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3C91CC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56334C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hideMark/>
          </w:tcPr>
          <w:p w14:paraId="49EC6845" w14:textId="77777777" w:rsidR="003B730C" w:rsidRPr="005855DF" w:rsidRDefault="003B730C" w:rsidP="003B730C">
            <w:pPr>
              <w:pStyle w:val="100"/>
              <w:spacing w:before="0" w:after="0"/>
              <w:rPr>
                <w:color w:val="000000" w:themeColor="text1"/>
              </w:rPr>
            </w:pPr>
            <w:r w:rsidRPr="005855DF">
              <w:rPr>
                <w:color w:val="000000" w:themeColor="text1"/>
              </w:rPr>
              <w:t>Если значение поля не соответствует фактическому положению сегмента IN1 в сообщении, то сообщение отвергается с ошибкой ФЛК №112.</w:t>
            </w:r>
          </w:p>
        </w:tc>
      </w:tr>
      <w:tr w:rsidR="003B730C" w:rsidRPr="005855DF" w14:paraId="578DAD26" w14:textId="77777777" w:rsidTr="003B730C">
        <w:trPr>
          <w:trHeight w:val="139"/>
        </w:trPr>
        <w:tc>
          <w:tcPr>
            <w:tcW w:w="0" w:type="auto"/>
            <w:hideMark/>
          </w:tcPr>
          <w:p w14:paraId="1004C3B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21D5F0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2774182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2BCF524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4B9369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13F231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1E328D5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465F87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26F89763"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29D47B5F" w14:textId="77777777" w:rsidR="003B730C" w:rsidRPr="005855DF" w:rsidRDefault="003B730C" w:rsidP="003B730C">
            <w:pPr>
              <w:pStyle w:val="100"/>
              <w:spacing w:before="0" w:after="0"/>
              <w:rPr>
                <w:color w:val="000000" w:themeColor="text1"/>
              </w:rPr>
            </w:pPr>
            <w:r w:rsidRPr="005855DF">
              <w:rPr>
                <w:color w:val="000000" w:themeColor="text1"/>
              </w:rPr>
              <w:t>ОМС = «Обязательное медицинское страхование» (все буквы – из русского алфавита).</w:t>
            </w:r>
          </w:p>
        </w:tc>
      </w:tr>
      <w:tr w:rsidR="003B730C" w:rsidRPr="005855DF" w14:paraId="6A0AB958" w14:textId="77777777" w:rsidTr="003B730C">
        <w:trPr>
          <w:trHeight w:val="20"/>
        </w:trPr>
        <w:tc>
          <w:tcPr>
            <w:tcW w:w="0" w:type="auto"/>
            <w:vMerge w:val="restart"/>
            <w:hideMark/>
          </w:tcPr>
          <w:p w14:paraId="7138692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1C2657D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0605350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10CFA6B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 или её подразделения</w:t>
            </w:r>
          </w:p>
        </w:tc>
        <w:tc>
          <w:tcPr>
            <w:tcW w:w="0" w:type="auto"/>
            <w:vMerge w:val="restart"/>
          </w:tcPr>
          <w:p w14:paraId="093C2A5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4"/>
          </w:tcPr>
          <w:p w14:paraId="64309C8C" w14:textId="77777777" w:rsidR="003B730C" w:rsidRPr="005855DF" w:rsidRDefault="003B730C" w:rsidP="003B730C">
            <w:pPr>
              <w:pStyle w:val="100"/>
              <w:spacing w:before="0" w:after="0"/>
              <w:rPr>
                <w:color w:val="000000" w:themeColor="text1"/>
              </w:rPr>
            </w:pPr>
            <w:r w:rsidRPr="005855DF">
              <w:rPr>
                <w:color w:val="000000" w:themeColor="text1"/>
              </w:rPr>
              <w:t>В поле могут передаваться:</w:t>
            </w:r>
          </w:p>
          <w:p w14:paraId="37F2A45D" w14:textId="77777777" w:rsidR="003B730C" w:rsidRPr="005855DF" w:rsidRDefault="003B730C" w:rsidP="003B730C">
            <w:pPr>
              <w:pStyle w:val="100"/>
              <w:spacing w:before="0" w:after="0"/>
              <w:rPr>
                <w:color w:val="000000" w:themeColor="text1"/>
              </w:rPr>
            </w:pPr>
            <w:r w:rsidRPr="005855DF">
              <w:rPr>
                <w:color w:val="000000" w:themeColor="text1"/>
              </w:rPr>
              <w:t>1) ОГРН СМО, поставившей застрахованное лицо на учёт с данным полисом ОМС (временным свидетельством);</w:t>
            </w:r>
          </w:p>
          <w:p w14:paraId="72986723" w14:textId="77777777" w:rsidR="003B730C" w:rsidRPr="005855DF" w:rsidRDefault="003B730C" w:rsidP="003B730C">
            <w:pPr>
              <w:pStyle w:val="100"/>
              <w:spacing w:before="0" w:after="0"/>
              <w:rPr>
                <w:color w:val="000000" w:themeColor="text1"/>
              </w:rPr>
            </w:pPr>
            <w:r w:rsidRPr="005855DF">
              <w:rPr>
                <w:color w:val="000000" w:themeColor="text1"/>
              </w:rPr>
              <w:t>2) реестровый код СМО или её филиала, инициировавшей событие страхования, вызвавшее передачу сообщения;</w:t>
            </w:r>
          </w:p>
          <w:p w14:paraId="5BB9A45F"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состоит на учёте непосредственно в ТФОМС.</w:t>
            </w:r>
          </w:p>
          <w:p w14:paraId="7BE3B7AF" w14:textId="77777777" w:rsidR="003B730C" w:rsidRPr="005855DF" w:rsidRDefault="003B730C" w:rsidP="003B730C">
            <w:pPr>
              <w:pStyle w:val="100"/>
              <w:spacing w:before="0" w:after="0"/>
              <w:rPr>
                <w:color w:val="000000" w:themeColor="text1"/>
              </w:rPr>
            </w:pPr>
            <w:r w:rsidRPr="005855DF">
              <w:rPr>
                <w:color w:val="000000" w:themeColor="text1"/>
              </w:rPr>
              <w:t>См. также п. Б.2.5.5.1.</w:t>
            </w:r>
          </w:p>
        </w:tc>
      </w:tr>
      <w:tr w:rsidR="003B730C" w:rsidRPr="005855DF" w14:paraId="73048AD4" w14:textId="77777777" w:rsidTr="003B730C">
        <w:trPr>
          <w:trHeight w:val="20"/>
        </w:trPr>
        <w:tc>
          <w:tcPr>
            <w:tcW w:w="0" w:type="auto"/>
            <w:vMerge/>
          </w:tcPr>
          <w:p w14:paraId="38756014" w14:textId="77777777" w:rsidR="003B730C" w:rsidRPr="005855DF" w:rsidRDefault="003B730C" w:rsidP="003B730C">
            <w:pPr>
              <w:pStyle w:val="102"/>
              <w:spacing w:before="0" w:after="0"/>
              <w:jc w:val="both"/>
              <w:rPr>
                <w:color w:val="000000" w:themeColor="text1"/>
              </w:rPr>
            </w:pPr>
          </w:p>
        </w:tc>
        <w:tc>
          <w:tcPr>
            <w:tcW w:w="0" w:type="auto"/>
            <w:vMerge/>
          </w:tcPr>
          <w:p w14:paraId="09F3A374" w14:textId="77777777" w:rsidR="003B730C" w:rsidRPr="005855DF" w:rsidRDefault="003B730C" w:rsidP="003B730C">
            <w:pPr>
              <w:pStyle w:val="102"/>
              <w:spacing w:before="0" w:after="0"/>
              <w:jc w:val="both"/>
              <w:rPr>
                <w:color w:val="000000" w:themeColor="text1"/>
              </w:rPr>
            </w:pPr>
          </w:p>
        </w:tc>
        <w:tc>
          <w:tcPr>
            <w:tcW w:w="0" w:type="auto"/>
            <w:vMerge/>
          </w:tcPr>
          <w:p w14:paraId="62D257DB" w14:textId="77777777" w:rsidR="003B730C" w:rsidRPr="005855DF" w:rsidRDefault="003B730C" w:rsidP="003B730C">
            <w:pPr>
              <w:pStyle w:val="102"/>
              <w:spacing w:before="0" w:after="0"/>
              <w:jc w:val="both"/>
              <w:rPr>
                <w:color w:val="000000" w:themeColor="text1"/>
              </w:rPr>
            </w:pPr>
          </w:p>
        </w:tc>
        <w:tc>
          <w:tcPr>
            <w:tcW w:w="0" w:type="auto"/>
            <w:vMerge/>
          </w:tcPr>
          <w:p w14:paraId="3A8147AC" w14:textId="77777777" w:rsidR="003B730C" w:rsidRPr="005855DF" w:rsidRDefault="003B730C" w:rsidP="003B730C">
            <w:pPr>
              <w:pStyle w:val="100"/>
              <w:spacing w:before="0" w:after="0"/>
              <w:rPr>
                <w:color w:val="000000" w:themeColor="text1"/>
              </w:rPr>
            </w:pPr>
          </w:p>
        </w:tc>
        <w:tc>
          <w:tcPr>
            <w:tcW w:w="0" w:type="auto"/>
            <w:vMerge/>
          </w:tcPr>
          <w:p w14:paraId="0CA76688" w14:textId="77777777" w:rsidR="003B730C" w:rsidRPr="005855DF" w:rsidRDefault="003B730C" w:rsidP="003B730C">
            <w:pPr>
              <w:pStyle w:val="102"/>
              <w:spacing w:before="0" w:after="0"/>
              <w:jc w:val="both"/>
              <w:rPr>
                <w:color w:val="000000" w:themeColor="text1"/>
              </w:rPr>
            </w:pPr>
          </w:p>
        </w:tc>
        <w:tc>
          <w:tcPr>
            <w:tcW w:w="0" w:type="auto"/>
          </w:tcPr>
          <w:p w14:paraId="0D15291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7FD69F0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7A01F3E" w14:textId="77777777" w:rsidR="003B730C" w:rsidRPr="005855DF" w:rsidRDefault="003B730C" w:rsidP="003B730C">
            <w:pPr>
              <w:pStyle w:val="102"/>
              <w:spacing w:before="0" w:after="0"/>
              <w:jc w:val="both"/>
              <w:rPr>
                <w:color w:val="000000" w:themeColor="text1"/>
              </w:rPr>
            </w:pPr>
          </w:p>
        </w:tc>
        <w:tc>
          <w:tcPr>
            <w:tcW w:w="0" w:type="auto"/>
          </w:tcPr>
          <w:p w14:paraId="04DB7AD9" w14:textId="77777777" w:rsidR="003B730C" w:rsidRPr="005855DF" w:rsidRDefault="003B730C" w:rsidP="003B730C">
            <w:pPr>
              <w:pStyle w:val="100"/>
              <w:spacing w:before="0" w:after="0"/>
              <w:rPr>
                <w:color w:val="000000" w:themeColor="text1"/>
              </w:rPr>
            </w:pPr>
            <w:r w:rsidRPr="005855DF">
              <w:rPr>
                <w:color w:val="000000" w:themeColor="text1"/>
              </w:rPr>
              <w:t>ОГРН СМО (ОИД СК 1.2.643.2.40.3.1.4), реестровый код СМО или её филиала (ОИД СК 1.2.643.2.40.3.1.4.0) или идентификатор ТФОМС (ОИД СК 1.2.643.2.40.3.3.1.0, таблица 49).</w:t>
            </w:r>
          </w:p>
        </w:tc>
      </w:tr>
      <w:tr w:rsidR="003B730C" w:rsidRPr="005855DF" w14:paraId="1BB65676" w14:textId="77777777" w:rsidTr="003B730C">
        <w:trPr>
          <w:trHeight w:val="50"/>
        </w:trPr>
        <w:tc>
          <w:tcPr>
            <w:tcW w:w="0" w:type="auto"/>
            <w:vMerge/>
          </w:tcPr>
          <w:p w14:paraId="104EE978" w14:textId="77777777" w:rsidR="003B730C" w:rsidRPr="005855DF" w:rsidRDefault="003B730C" w:rsidP="003B730C">
            <w:pPr>
              <w:pStyle w:val="102"/>
              <w:spacing w:before="0" w:after="0"/>
              <w:jc w:val="both"/>
              <w:rPr>
                <w:color w:val="000000" w:themeColor="text1"/>
              </w:rPr>
            </w:pPr>
          </w:p>
        </w:tc>
        <w:tc>
          <w:tcPr>
            <w:tcW w:w="0" w:type="auto"/>
            <w:vMerge/>
          </w:tcPr>
          <w:p w14:paraId="3E5F5D36" w14:textId="77777777" w:rsidR="003B730C" w:rsidRPr="005855DF" w:rsidRDefault="003B730C" w:rsidP="003B730C">
            <w:pPr>
              <w:pStyle w:val="102"/>
              <w:spacing w:before="0" w:after="0"/>
              <w:jc w:val="both"/>
              <w:rPr>
                <w:color w:val="000000" w:themeColor="text1"/>
              </w:rPr>
            </w:pPr>
          </w:p>
        </w:tc>
        <w:tc>
          <w:tcPr>
            <w:tcW w:w="0" w:type="auto"/>
            <w:vMerge/>
          </w:tcPr>
          <w:p w14:paraId="6B87B86E" w14:textId="77777777" w:rsidR="003B730C" w:rsidRPr="005855DF" w:rsidRDefault="003B730C" w:rsidP="003B730C">
            <w:pPr>
              <w:pStyle w:val="102"/>
              <w:spacing w:before="0" w:after="0"/>
              <w:jc w:val="both"/>
              <w:rPr>
                <w:color w:val="000000" w:themeColor="text1"/>
              </w:rPr>
            </w:pPr>
          </w:p>
        </w:tc>
        <w:tc>
          <w:tcPr>
            <w:tcW w:w="0" w:type="auto"/>
            <w:vMerge/>
          </w:tcPr>
          <w:p w14:paraId="50BB4FAB" w14:textId="77777777" w:rsidR="003B730C" w:rsidRPr="005855DF" w:rsidRDefault="003B730C" w:rsidP="003B730C">
            <w:pPr>
              <w:pStyle w:val="100"/>
              <w:spacing w:before="0" w:after="0"/>
              <w:rPr>
                <w:color w:val="000000" w:themeColor="text1"/>
              </w:rPr>
            </w:pPr>
          </w:p>
        </w:tc>
        <w:tc>
          <w:tcPr>
            <w:tcW w:w="0" w:type="auto"/>
            <w:vMerge/>
          </w:tcPr>
          <w:p w14:paraId="3CEC28C4" w14:textId="77777777" w:rsidR="003B730C" w:rsidRPr="005855DF" w:rsidRDefault="003B730C" w:rsidP="003B730C">
            <w:pPr>
              <w:pStyle w:val="102"/>
              <w:spacing w:before="0" w:after="0"/>
              <w:jc w:val="both"/>
              <w:rPr>
                <w:color w:val="000000" w:themeColor="text1"/>
              </w:rPr>
            </w:pPr>
          </w:p>
        </w:tc>
        <w:tc>
          <w:tcPr>
            <w:tcW w:w="0" w:type="auto"/>
          </w:tcPr>
          <w:p w14:paraId="4AE4B24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42984E2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7FAC10C" w14:textId="77777777" w:rsidR="003B730C" w:rsidRPr="005855DF" w:rsidRDefault="003B730C" w:rsidP="003B730C">
            <w:pPr>
              <w:pStyle w:val="102"/>
              <w:spacing w:before="0" w:after="0"/>
              <w:jc w:val="both"/>
              <w:rPr>
                <w:color w:val="000000" w:themeColor="text1"/>
              </w:rPr>
            </w:pPr>
          </w:p>
        </w:tc>
        <w:tc>
          <w:tcPr>
            <w:tcW w:w="0" w:type="auto"/>
          </w:tcPr>
          <w:p w14:paraId="19CCE0DF"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Код из СК 1.2.643.2.40.5.100.203 (таблица 65):</w:t>
            </w:r>
          </w:p>
          <w:p w14:paraId="63DB99FC"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xml:space="preserve">, если указан ОГРН СМО; </w:t>
            </w:r>
          </w:p>
          <w:p w14:paraId="7AAF439E"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30C1F3E5"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711CC654" w14:textId="77777777" w:rsidTr="003B730C">
        <w:trPr>
          <w:trHeight w:val="700"/>
        </w:trPr>
        <w:tc>
          <w:tcPr>
            <w:tcW w:w="0" w:type="auto"/>
            <w:hideMark/>
          </w:tcPr>
          <w:p w14:paraId="3D1F9E2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hideMark/>
          </w:tcPr>
          <w:p w14:paraId="0103C5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hideMark/>
          </w:tcPr>
          <w:p w14:paraId="08B86B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25F3077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начала действия полиса</w:t>
            </w:r>
          </w:p>
        </w:tc>
        <w:tc>
          <w:tcPr>
            <w:tcW w:w="0" w:type="auto"/>
          </w:tcPr>
          <w:p w14:paraId="777144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4F57AE56" w14:textId="77777777" w:rsidR="003B730C" w:rsidRPr="005855DF" w:rsidRDefault="003B730C" w:rsidP="003B730C">
            <w:pPr>
              <w:pStyle w:val="102"/>
              <w:spacing w:before="0" w:after="0"/>
              <w:jc w:val="both"/>
              <w:rPr>
                <w:color w:val="000000" w:themeColor="text1"/>
              </w:rPr>
            </w:pPr>
          </w:p>
        </w:tc>
        <w:tc>
          <w:tcPr>
            <w:tcW w:w="0" w:type="auto"/>
          </w:tcPr>
          <w:p w14:paraId="71C7EAB0" w14:textId="77777777" w:rsidR="003B730C" w:rsidRPr="005855DF" w:rsidRDefault="003B730C" w:rsidP="003B730C">
            <w:pPr>
              <w:pStyle w:val="102"/>
              <w:spacing w:before="0" w:after="0"/>
              <w:jc w:val="both"/>
              <w:rPr>
                <w:color w:val="000000" w:themeColor="text1"/>
              </w:rPr>
            </w:pPr>
          </w:p>
        </w:tc>
        <w:tc>
          <w:tcPr>
            <w:tcW w:w="0" w:type="auto"/>
          </w:tcPr>
          <w:p w14:paraId="1D834CCA" w14:textId="77777777" w:rsidR="003B730C" w:rsidRPr="005855DF" w:rsidRDefault="003B730C" w:rsidP="003B730C">
            <w:pPr>
              <w:pStyle w:val="102"/>
              <w:spacing w:before="0" w:after="0"/>
              <w:jc w:val="both"/>
              <w:rPr>
                <w:color w:val="000000" w:themeColor="text1"/>
              </w:rPr>
            </w:pPr>
          </w:p>
        </w:tc>
        <w:tc>
          <w:tcPr>
            <w:tcW w:w="0" w:type="auto"/>
            <w:hideMark/>
          </w:tcPr>
          <w:p w14:paraId="512595C2" w14:textId="77777777" w:rsidR="003B730C" w:rsidRPr="005855DF" w:rsidRDefault="003B730C" w:rsidP="003B730C">
            <w:pPr>
              <w:pStyle w:val="100"/>
              <w:spacing w:before="0" w:after="0"/>
              <w:rPr>
                <w:color w:val="000000" w:themeColor="text1"/>
              </w:rPr>
            </w:pPr>
            <w:r w:rsidRPr="005855DF">
              <w:rPr>
                <w:color w:val="000000" w:themeColor="text1"/>
              </w:rPr>
              <w:t>Дата начала действия полиса ОМС (временного свидетельства).</w:t>
            </w:r>
          </w:p>
          <w:p w14:paraId="29EF0C0B"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52ADD04C" w14:textId="77777777" w:rsidR="003B730C" w:rsidRPr="005855DF" w:rsidRDefault="003B730C" w:rsidP="003B730C">
            <w:pPr>
              <w:pStyle w:val="100"/>
              <w:spacing w:before="0" w:after="0"/>
              <w:rPr>
                <w:color w:val="000000" w:themeColor="text1"/>
              </w:rPr>
            </w:pPr>
            <w:r w:rsidRPr="005855DF">
              <w:rPr>
                <w:color w:val="000000" w:themeColor="text1"/>
              </w:rPr>
              <w:t>См. п. Б.2.5.5.2.</w:t>
            </w:r>
          </w:p>
        </w:tc>
      </w:tr>
      <w:tr w:rsidR="003B730C" w:rsidRPr="005855DF" w14:paraId="6B815D0A" w14:textId="77777777" w:rsidTr="003B730C">
        <w:tc>
          <w:tcPr>
            <w:tcW w:w="0" w:type="auto"/>
            <w:hideMark/>
          </w:tcPr>
          <w:p w14:paraId="77F172B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hideMark/>
          </w:tcPr>
          <w:p w14:paraId="04CB77A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hideMark/>
          </w:tcPr>
          <w:p w14:paraId="0CB933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37FAAC4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w:t>
            </w:r>
          </w:p>
        </w:tc>
        <w:tc>
          <w:tcPr>
            <w:tcW w:w="0" w:type="auto"/>
          </w:tcPr>
          <w:p w14:paraId="26B082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5C89615F" w14:textId="77777777" w:rsidR="003B730C" w:rsidRPr="005855DF" w:rsidRDefault="003B730C" w:rsidP="003B730C">
            <w:pPr>
              <w:pStyle w:val="102"/>
              <w:spacing w:before="0" w:after="0"/>
              <w:jc w:val="both"/>
              <w:rPr>
                <w:color w:val="000000" w:themeColor="text1"/>
              </w:rPr>
            </w:pPr>
          </w:p>
        </w:tc>
        <w:tc>
          <w:tcPr>
            <w:tcW w:w="0" w:type="auto"/>
          </w:tcPr>
          <w:p w14:paraId="1D69736C" w14:textId="77777777" w:rsidR="003B730C" w:rsidRPr="005855DF" w:rsidRDefault="003B730C" w:rsidP="003B730C">
            <w:pPr>
              <w:pStyle w:val="102"/>
              <w:spacing w:before="0" w:after="0"/>
              <w:jc w:val="both"/>
              <w:rPr>
                <w:color w:val="000000" w:themeColor="text1"/>
              </w:rPr>
            </w:pPr>
          </w:p>
        </w:tc>
        <w:tc>
          <w:tcPr>
            <w:tcW w:w="0" w:type="auto"/>
          </w:tcPr>
          <w:p w14:paraId="717DBE03" w14:textId="77777777" w:rsidR="003B730C" w:rsidRPr="005855DF" w:rsidRDefault="003B730C" w:rsidP="003B730C">
            <w:pPr>
              <w:pStyle w:val="102"/>
              <w:spacing w:before="0" w:after="0"/>
              <w:jc w:val="both"/>
              <w:rPr>
                <w:color w:val="000000" w:themeColor="text1"/>
              </w:rPr>
            </w:pPr>
          </w:p>
        </w:tc>
        <w:tc>
          <w:tcPr>
            <w:tcW w:w="0" w:type="auto"/>
            <w:hideMark/>
          </w:tcPr>
          <w:p w14:paraId="7FEF79BD" w14:textId="77777777" w:rsidR="003B730C" w:rsidRPr="005855DF" w:rsidRDefault="003B730C" w:rsidP="003B730C">
            <w:pPr>
              <w:pStyle w:val="100"/>
              <w:spacing w:before="0" w:after="0"/>
              <w:rPr>
                <w:color w:val="000000" w:themeColor="text1"/>
              </w:rPr>
            </w:pPr>
            <w:r w:rsidRPr="005855DF">
              <w:rPr>
                <w:color w:val="000000" w:themeColor="text1"/>
              </w:rPr>
              <w:t>Дата окончания действия полиса ОМС (временного свидетельства).</w:t>
            </w:r>
          </w:p>
          <w:p w14:paraId="211E4338"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2105830D" w14:textId="77777777" w:rsidR="003B730C" w:rsidRPr="005855DF" w:rsidRDefault="003B730C" w:rsidP="003B730C">
            <w:pPr>
              <w:pStyle w:val="100"/>
              <w:spacing w:before="0" w:after="0"/>
              <w:rPr>
                <w:color w:val="000000" w:themeColor="text1"/>
              </w:rPr>
            </w:pPr>
            <w:r w:rsidRPr="005855DF">
              <w:rPr>
                <w:color w:val="000000" w:themeColor="text1"/>
              </w:rPr>
              <w:t>См. п. Б.2.5.5.3.</w:t>
            </w:r>
          </w:p>
        </w:tc>
      </w:tr>
      <w:tr w:rsidR="003B730C" w:rsidRPr="005855DF" w14:paraId="42A6B12F" w14:textId="77777777" w:rsidTr="003B730C">
        <w:tc>
          <w:tcPr>
            <w:tcW w:w="0" w:type="auto"/>
            <w:hideMark/>
          </w:tcPr>
          <w:p w14:paraId="5CDB483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IN1.15</w:t>
            </w:r>
          </w:p>
        </w:tc>
        <w:tc>
          <w:tcPr>
            <w:tcW w:w="0" w:type="auto"/>
            <w:hideMark/>
          </w:tcPr>
          <w:p w14:paraId="636F0C8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36404BA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5BA2C00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страхования</w:t>
            </w:r>
          </w:p>
        </w:tc>
        <w:tc>
          <w:tcPr>
            <w:tcW w:w="0" w:type="auto"/>
          </w:tcPr>
          <w:p w14:paraId="0DAE74A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8BE4B3C" w14:textId="77777777" w:rsidR="003B730C" w:rsidRPr="005855DF" w:rsidRDefault="003B730C" w:rsidP="003B730C">
            <w:pPr>
              <w:pStyle w:val="102"/>
              <w:spacing w:before="0" w:after="0"/>
              <w:jc w:val="both"/>
              <w:rPr>
                <w:color w:val="000000" w:themeColor="text1"/>
              </w:rPr>
            </w:pPr>
          </w:p>
        </w:tc>
        <w:tc>
          <w:tcPr>
            <w:tcW w:w="0" w:type="auto"/>
          </w:tcPr>
          <w:p w14:paraId="375946D1" w14:textId="77777777" w:rsidR="003B730C" w:rsidRPr="005855DF" w:rsidRDefault="003B730C" w:rsidP="003B730C">
            <w:pPr>
              <w:pStyle w:val="102"/>
              <w:spacing w:before="0" w:after="0"/>
              <w:jc w:val="both"/>
              <w:rPr>
                <w:color w:val="000000" w:themeColor="text1"/>
              </w:rPr>
            </w:pPr>
          </w:p>
        </w:tc>
        <w:tc>
          <w:tcPr>
            <w:tcW w:w="0" w:type="auto"/>
          </w:tcPr>
          <w:p w14:paraId="76FE89E1" w14:textId="77777777" w:rsidR="003B730C" w:rsidRPr="005855DF" w:rsidRDefault="003B730C" w:rsidP="003B730C">
            <w:pPr>
              <w:pStyle w:val="102"/>
              <w:spacing w:before="0" w:after="0"/>
              <w:jc w:val="both"/>
              <w:rPr>
                <w:color w:val="000000" w:themeColor="text1"/>
              </w:rPr>
            </w:pPr>
          </w:p>
        </w:tc>
        <w:tc>
          <w:tcPr>
            <w:tcW w:w="0" w:type="auto"/>
          </w:tcPr>
          <w:p w14:paraId="1DFC614B" w14:textId="77777777" w:rsidR="003B730C" w:rsidRPr="005855DF" w:rsidRDefault="003B730C" w:rsidP="003B730C">
            <w:pPr>
              <w:pStyle w:val="100"/>
              <w:spacing w:before="0" w:after="0"/>
              <w:rPr>
                <w:color w:val="000000" w:themeColor="text1"/>
              </w:rPr>
            </w:pPr>
            <w:r w:rsidRPr="005855DF">
              <w:rPr>
                <w:color w:val="000000" w:themeColor="text1"/>
              </w:rPr>
              <w:t>Код территории постановки на учёт из СК 1.2.643.2.40.3.3.1, таблица 49.</w:t>
            </w:r>
          </w:p>
          <w:p w14:paraId="762D4B17" w14:textId="77777777" w:rsidR="003B730C" w:rsidRPr="005855DF" w:rsidRDefault="003B730C" w:rsidP="003B730C">
            <w:pPr>
              <w:pStyle w:val="100"/>
              <w:spacing w:before="0" w:after="0"/>
              <w:rPr>
                <w:color w:val="000000" w:themeColor="text1"/>
              </w:rPr>
            </w:pPr>
            <w:r w:rsidRPr="005855DF">
              <w:rPr>
                <w:color w:val="000000" w:themeColor="text1"/>
              </w:rPr>
              <w:t>См. п.Б.2.5.5.5.</w:t>
            </w:r>
          </w:p>
        </w:tc>
      </w:tr>
      <w:tr w:rsidR="003B730C" w:rsidRPr="005855DF" w14:paraId="74BABF89" w14:textId="77777777" w:rsidTr="003B730C">
        <w:tc>
          <w:tcPr>
            <w:tcW w:w="0" w:type="auto"/>
          </w:tcPr>
          <w:p w14:paraId="0FE82D6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IN1.35</w:t>
            </w:r>
          </w:p>
        </w:tc>
        <w:tc>
          <w:tcPr>
            <w:tcW w:w="0" w:type="auto"/>
          </w:tcPr>
          <w:p w14:paraId="5923377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3712AE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2B0390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0" w:type="auto"/>
          </w:tcPr>
          <w:p w14:paraId="1D87BA9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B0E543F" w14:textId="77777777" w:rsidR="003B730C" w:rsidRPr="005855DF" w:rsidRDefault="003B730C" w:rsidP="003B730C">
            <w:pPr>
              <w:pStyle w:val="102"/>
              <w:spacing w:before="0" w:after="0"/>
              <w:jc w:val="both"/>
              <w:rPr>
                <w:color w:val="000000" w:themeColor="text1"/>
              </w:rPr>
            </w:pPr>
          </w:p>
        </w:tc>
        <w:tc>
          <w:tcPr>
            <w:tcW w:w="0" w:type="auto"/>
          </w:tcPr>
          <w:p w14:paraId="6FC2FED4" w14:textId="77777777" w:rsidR="003B730C" w:rsidRPr="005855DF" w:rsidRDefault="003B730C" w:rsidP="003B730C">
            <w:pPr>
              <w:pStyle w:val="102"/>
              <w:spacing w:before="0" w:after="0"/>
              <w:jc w:val="both"/>
              <w:rPr>
                <w:color w:val="000000" w:themeColor="text1"/>
              </w:rPr>
            </w:pPr>
          </w:p>
        </w:tc>
        <w:tc>
          <w:tcPr>
            <w:tcW w:w="0" w:type="auto"/>
          </w:tcPr>
          <w:p w14:paraId="26B6F44B" w14:textId="77777777" w:rsidR="003B730C" w:rsidRPr="005855DF" w:rsidRDefault="003B730C" w:rsidP="003B730C">
            <w:pPr>
              <w:pStyle w:val="102"/>
              <w:spacing w:before="0" w:after="0"/>
              <w:jc w:val="both"/>
              <w:rPr>
                <w:color w:val="000000" w:themeColor="text1"/>
              </w:rPr>
            </w:pPr>
          </w:p>
        </w:tc>
        <w:tc>
          <w:tcPr>
            <w:tcW w:w="0" w:type="auto"/>
          </w:tcPr>
          <w:p w14:paraId="53C69CAA" w14:textId="77777777" w:rsidR="003B730C" w:rsidRPr="005855DF" w:rsidRDefault="003B730C" w:rsidP="003B730C">
            <w:pPr>
              <w:pStyle w:val="100"/>
              <w:spacing w:before="0" w:after="0"/>
              <w:rPr>
                <w:color w:val="000000" w:themeColor="text1"/>
              </w:rPr>
            </w:pPr>
            <w:r w:rsidRPr="005855DF">
              <w:rPr>
                <w:color w:val="000000" w:themeColor="text1"/>
              </w:rPr>
              <w:t>Тип полиса ОМС (временного свидетельства) – код из СК 1.2.643.2.40.5.100.86, таблица 81.</w:t>
            </w:r>
          </w:p>
          <w:p w14:paraId="0575012D" w14:textId="77777777" w:rsidR="003B730C" w:rsidRPr="005855DF" w:rsidRDefault="003B730C" w:rsidP="003B730C">
            <w:pPr>
              <w:pStyle w:val="100"/>
              <w:spacing w:before="0" w:after="0"/>
              <w:rPr>
                <w:color w:val="000000" w:themeColor="text1"/>
              </w:rPr>
            </w:pPr>
            <w:r w:rsidRPr="005855DF">
              <w:rPr>
                <w:color w:val="000000" w:themeColor="text1"/>
              </w:rPr>
              <w:t>См. п. Б.2.5.5.4.</w:t>
            </w:r>
          </w:p>
        </w:tc>
      </w:tr>
      <w:tr w:rsidR="003B730C" w:rsidRPr="005855DF" w14:paraId="4CE456EC" w14:textId="77777777" w:rsidTr="003B730C">
        <w:tc>
          <w:tcPr>
            <w:tcW w:w="0" w:type="auto"/>
            <w:hideMark/>
          </w:tcPr>
          <w:p w14:paraId="3B52E0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IN1.36</w:t>
            </w:r>
          </w:p>
        </w:tc>
        <w:tc>
          <w:tcPr>
            <w:tcW w:w="0" w:type="auto"/>
            <w:hideMark/>
          </w:tcPr>
          <w:p w14:paraId="758355F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hideMark/>
          </w:tcPr>
          <w:p w14:paraId="4A86F4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364F429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0" w:type="auto"/>
          </w:tcPr>
          <w:p w14:paraId="19BB719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47010DDC" w14:textId="77777777" w:rsidR="003B730C" w:rsidRPr="005855DF" w:rsidRDefault="003B730C" w:rsidP="003B730C">
            <w:pPr>
              <w:pStyle w:val="102"/>
              <w:spacing w:before="0" w:after="0"/>
              <w:jc w:val="both"/>
              <w:rPr>
                <w:color w:val="000000" w:themeColor="text1"/>
              </w:rPr>
            </w:pPr>
          </w:p>
        </w:tc>
        <w:tc>
          <w:tcPr>
            <w:tcW w:w="0" w:type="auto"/>
          </w:tcPr>
          <w:p w14:paraId="0E7D9BA0" w14:textId="77777777" w:rsidR="003B730C" w:rsidRPr="005855DF" w:rsidRDefault="003B730C" w:rsidP="003B730C">
            <w:pPr>
              <w:pStyle w:val="102"/>
              <w:spacing w:before="0" w:after="0"/>
              <w:jc w:val="both"/>
              <w:rPr>
                <w:color w:val="000000" w:themeColor="text1"/>
              </w:rPr>
            </w:pPr>
          </w:p>
        </w:tc>
        <w:tc>
          <w:tcPr>
            <w:tcW w:w="0" w:type="auto"/>
          </w:tcPr>
          <w:p w14:paraId="03C7EF6B" w14:textId="77777777" w:rsidR="003B730C" w:rsidRPr="005855DF" w:rsidRDefault="003B730C" w:rsidP="003B730C">
            <w:pPr>
              <w:pStyle w:val="102"/>
              <w:spacing w:before="0" w:after="0"/>
              <w:jc w:val="both"/>
              <w:rPr>
                <w:color w:val="000000" w:themeColor="text1"/>
              </w:rPr>
            </w:pPr>
          </w:p>
        </w:tc>
        <w:tc>
          <w:tcPr>
            <w:tcW w:w="0" w:type="auto"/>
            <w:hideMark/>
          </w:tcPr>
          <w:p w14:paraId="28388861" w14:textId="77777777" w:rsidR="003B730C" w:rsidRPr="005855DF" w:rsidRDefault="003B730C" w:rsidP="003B730C">
            <w:pPr>
              <w:pStyle w:val="100"/>
              <w:spacing w:before="0" w:after="0"/>
              <w:rPr>
                <w:color w:val="000000" w:themeColor="text1"/>
              </w:rPr>
            </w:pPr>
            <w:r w:rsidRPr="005855DF">
              <w:rPr>
                <w:color w:val="000000" w:themeColor="text1"/>
              </w:rPr>
              <w:t xml:space="preserve">Номер физического носителя полиса ОМС (номер временного свидетельства) </w:t>
            </w:r>
          </w:p>
          <w:p w14:paraId="1BD4C709" w14:textId="77777777" w:rsidR="003B730C" w:rsidRPr="005855DF" w:rsidRDefault="003B730C" w:rsidP="003B730C">
            <w:pPr>
              <w:pStyle w:val="100"/>
              <w:spacing w:before="0" w:after="0"/>
              <w:rPr>
                <w:color w:val="000000" w:themeColor="text1"/>
              </w:rPr>
            </w:pPr>
            <w:r w:rsidRPr="005855DF">
              <w:rPr>
                <w:color w:val="000000" w:themeColor="text1"/>
              </w:rPr>
              <w:t>См. п. Б.2.5.5.4.</w:t>
            </w:r>
          </w:p>
        </w:tc>
      </w:tr>
    </w:tbl>
    <w:p w14:paraId="6EE76D7B" w14:textId="77777777" w:rsidR="003B730C" w:rsidRPr="005855DF" w:rsidRDefault="003B730C" w:rsidP="003B730C">
      <w:pPr>
        <w:pStyle w:val="af1"/>
        <w:numPr>
          <w:ilvl w:val="0"/>
          <w:numId w:val="0"/>
        </w:numPr>
        <w:spacing w:before="0" w:beforeAutospacing="0" w:after="0"/>
        <w:ind w:left="720"/>
        <w:jc w:val="both"/>
        <w:rPr>
          <w:color w:val="000000" w:themeColor="text1"/>
        </w:rPr>
      </w:pPr>
      <w:bookmarkStart w:id="764" w:name="_Toc280108996"/>
      <w:bookmarkStart w:id="765" w:name="_Ref309577225"/>
    </w:p>
    <w:p w14:paraId="3F5FE80B" w14:textId="77777777" w:rsidR="003B730C" w:rsidRPr="005855DF" w:rsidRDefault="003B730C" w:rsidP="00612E6C">
      <w:pPr>
        <w:pStyle w:val="af1"/>
        <w:numPr>
          <w:ilvl w:val="1"/>
          <w:numId w:val="138"/>
        </w:numPr>
        <w:spacing w:before="0" w:beforeAutospacing="0" w:after="0"/>
        <w:ind w:left="720"/>
        <w:jc w:val="both"/>
        <w:rPr>
          <w:color w:val="000000" w:themeColor="text1"/>
          <w:sz w:val="28"/>
          <w:szCs w:val="28"/>
        </w:rPr>
      </w:pPr>
      <w:r w:rsidRPr="005855DF">
        <w:rPr>
          <w:color w:val="000000" w:themeColor="text1"/>
          <w:sz w:val="28"/>
          <w:szCs w:val="28"/>
        </w:rPr>
        <w:t xml:space="preserve">Структура сегмента IN1 «Подтверждение факта страхования по ОМС» </w:t>
      </w:r>
      <w:bookmarkEnd w:id="764"/>
      <w:bookmarkEnd w:id="765"/>
      <w:r w:rsidRPr="005855DF">
        <w:rPr>
          <w:color w:val="000000" w:themeColor="text1"/>
          <w:sz w:val="28"/>
          <w:szCs w:val="28"/>
        </w:rPr>
        <w:t>(событие A08; экземпляр с данными, выводящимися из употребления)</w:t>
      </w:r>
    </w:p>
    <w:tbl>
      <w:tblPr>
        <w:tblStyle w:val="aff2"/>
        <w:tblW w:w="0" w:type="auto"/>
        <w:tblLook w:val="04A0" w:firstRow="1" w:lastRow="0" w:firstColumn="1" w:lastColumn="0" w:noHBand="0" w:noVBand="1"/>
      </w:tblPr>
      <w:tblGrid>
        <w:gridCol w:w="760"/>
        <w:gridCol w:w="809"/>
        <w:gridCol w:w="667"/>
        <w:gridCol w:w="2130"/>
        <w:gridCol w:w="479"/>
        <w:gridCol w:w="798"/>
        <w:gridCol w:w="662"/>
        <w:gridCol w:w="1059"/>
        <w:gridCol w:w="3011"/>
      </w:tblGrid>
      <w:tr w:rsidR="003B730C" w:rsidRPr="005855DF" w14:paraId="29C3D549" w14:textId="77777777" w:rsidTr="003B730C">
        <w:trPr>
          <w:cnfStyle w:val="100000000000" w:firstRow="1" w:lastRow="0" w:firstColumn="0" w:lastColumn="0" w:oddVBand="0" w:evenVBand="0" w:oddHBand="0" w:evenHBand="0" w:firstRowFirstColumn="0" w:firstRowLastColumn="0" w:lastRowFirstColumn="0" w:lastRowLastColumn="0"/>
          <w:trHeight w:val="204"/>
          <w:tblHeader/>
        </w:trPr>
        <w:tc>
          <w:tcPr>
            <w:tcW w:w="0" w:type="auto"/>
            <w:hideMark/>
          </w:tcPr>
          <w:p w14:paraId="5D55B840"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3C8A4950"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202B68A4"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3C5A289B"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tcPr>
          <w:p w14:paraId="69D491A8" w14:textId="77777777" w:rsidR="003B730C" w:rsidRPr="005855DF" w:rsidRDefault="003B730C" w:rsidP="003B730C">
            <w:pPr>
              <w:pStyle w:val="102"/>
              <w:spacing w:before="0" w:after="0"/>
              <w:jc w:val="both"/>
              <w:rPr>
                <w:rStyle w:val="affff6"/>
                <w:color w:val="000000" w:themeColor="text1"/>
              </w:rPr>
            </w:pPr>
            <w:r w:rsidRPr="005855DF">
              <w:rPr>
                <w:color w:val="000000" w:themeColor="text1"/>
              </w:rPr>
              <w:t>Экз</w:t>
            </w:r>
          </w:p>
        </w:tc>
        <w:tc>
          <w:tcPr>
            <w:tcW w:w="0" w:type="auto"/>
          </w:tcPr>
          <w:p w14:paraId="1AE4C196"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hideMark/>
          </w:tcPr>
          <w:p w14:paraId="54E34C04"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tcPr>
          <w:p w14:paraId="2EE81BF5"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19854C11"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3915A7B3" w14:textId="77777777" w:rsidTr="003B730C">
        <w:tc>
          <w:tcPr>
            <w:tcW w:w="0" w:type="auto"/>
            <w:hideMark/>
          </w:tcPr>
          <w:p w14:paraId="58DA125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40FE254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70E95CA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39350A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058ABBB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6501E2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AA2246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95C240A"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5EDF878C" w14:textId="77777777" w:rsidR="003B730C" w:rsidRPr="005855DF" w:rsidRDefault="003B730C" w:rsidP="003B730C">
            <w:pPr>
              <w:pStyle w:val="100"/>
              <w:spacing w:before="0" w:after="0"/>
              <w:rPr>
                <w:color w:val="000000" w:themeColor="text1"/>
              </w:rPr>
            </w:pPr>
            <w:r w:rsidRPr="005855DF">
              <w:rPr>
                <w:color w:val="000000" w:themeColor="text1"/>
              </w:rPr>
              <w:t>Порядковый номер сегмента в сообщении (может принимать значения 1 или 2).</w:t>
            </w:r>
          </w:p>
          <w:p w14:paraId="405FDFB3" w14:textId="77777777" w:rsidR="003B730C" w:rsidRPr="005855DF" w:rsidRDefault="003B730C" w:rsidP="003B730C">
            <w:pPr>
              <w:pStyle w:val="100"/>
              <w:spacing w:before="0" w:after="0"/>
              <w:rPr>
                <w:color w:val="000000" w:themeColor="text1"/>
              </w:rPr>
            </w:pPr>
            <w:r w:rsidRPr="005855DF">
              <w:rPr>
                <w:color w:val="000000" w:themeColor="text1"/>
              </w:rPr>
              <w:t>Если значение поля не соответствует фактическому положению сегмента IN1 в сообщении, то сообщение отвергается с ошибкой ФЛК №112.</w:t>
            </w:r>
          </w:p>
        </w:tc>
      </w:tr>
      <w:tr w:rsidR="003B730C" w:rsidRPr="005855DF" w14:paraId="32B1F8DB" w14:textId="77777777" w:rsidTr="003B730C">
        <w:trPr>
          <w:trHeight w:val="139"/>
        </w:trPr>
        <w:tc>
          <w:tcPr>
            <w:tcW w:w="0" w:type="auto"/>
            <w:hideMark/>
          </w:tcPr>
          <w:p w14:paraId="0ECF576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435972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597AF4D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5D0F81B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36F050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C55C41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41507C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47B1D71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0C94F442"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496B4139" w14:textId="77777777" w:rsidR="003B730C" w:rsidRPr="005855DF" w:rsidRDefault="003B730C" w:rsidP="003B730C">
            <w:pPr>
              <w:pStyle w:val="100"/>
              <w:spacing w:before="0" w:after="0"/>
              <w:rPr>
                <w:color w:val="000000" w:themeColor="text1"/>
              </w:rPr>
            </w:pPr>
            <w:r w:rsidRPr="005855DF">
              <w:rPr>
                <w:color w:val="000000" w:themeColor="text1"/>
              </w:rPr>
              <w:t>ОМС = «Обязательное медицинское страхование» (все буквы – из русского алфавита).</w:t>
            </w:r>
          </w:p>
        </w:tc>
      </w:tr>
      <w:tr w:rsidR="003B730C" w:rsidRPr="005855DF" w14:paraId="13986A82" w14:textId="77777777" w:rsidTr="003B730C">
        <w:trPr>
          <w:trHeight w:val="56"/>
        </w:trPr>
        <w:tc>
          <w:tcPr>
            <w:tcW w:w="0" w:type="auto"/>
            <w:vMerge w:val="restart"/>
            <w:hideMark/>
          </w:tcPr>
          <w:p w14:paraId="70A4B8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7A48247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3CAC4B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38E82F2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 или её подразделения</w:t>
            </w:r>
          </w:p>
        </w:tc>
        <w:tc>
          <w:tcPr>
            <w:tcW w:w="0" w:type="auto"/>
            <w:vMerge w:val="restart"/>
          </w:tcPr>
          <w:p w14:paraId="3E652C3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4"/>
          </w:tcPr>
          <w:p w14:paraId="4A5E9718" w14:textId="77777777" w:rsidR="003B730C" w:rsidRPr="005855DF" w:rsidRDefault="003B730C" w:rsidP="003B730C">
            <w:pPr>
              <w:pStyle w:val="100"/>
              <w:spacing w:before="0" w:after="0"/>
              <w:rPr>
                <w:color w:val="000000" w:themeColor="text1"/>
              </w:rPr>
            </w:pPr>
            <w:r w:rsidRPr="005855DF">
              <w:rPr>
                <w:color w:val="000000" w:themeColor="text1"/>
              </w:rPr>
              <w:t>В поле могут передаваться:</w:t>
            </w:r>
          </w:p>
          <w:p w14:paraId="29D74E62" w14:textId="77777777" w:rsidR="003B730C" w:rsidRPr="005855DF" w:rsidRDefault="003B730C" w:rsidP="003B730C">
            <w:pPr>
              <w:pStyle w:val="100"/>
              <w:spacing w:before="0" w:after="0"/>
              <w:rPr>
                <w:color w:val="000000" w:themeColor="text1"/>
              </w:rPr>
            </w:pPr>
            <w:r w:rsidRPr="005855DF">
              <w:rPr>
                <w:color w:val="000000" w:themeColor="text1"/>
              </w:rPr>
              <w:t>1) ОГРН СМО, поставившей застрахованное лицо на учёт с данным полисом ОМС (временным свидетельством);</w:t>
            </w:r>
          </w:p>
          <w:p w14:paraId="43E6D733" w14:textId="77777777" w:rsidR="003B730C" w:rsidRPr="005855DF" w:rsidRDefault="003B730C" w:rsidP="003B730C">
            <w:pPr>
              <w:pStyle w:val="100"/>
              <w:spacing w:before="0" w:after="0"/>
              <w:rPr>
                <w:color w:val="000000" w:themeColor="text1"/>
              </w:rPr>
            </w:pPr>
            <w:r w:rsidRPr="005855DF">
              <w:rPr>
                <w:color w:val="000000" w:themeColor="text1"/>
              </w:rPr>
              <w:t>2) реестровый код СМО или её филиала, инициировавшей событие страхования, вызвавшее передачу сообщения;</w:t>
            </w:r>
          </w:p>
          <w:p w14:paraId="09DA91F4"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состоит на учёте непосредственно в ТФОМС.</w:t>
            </w:r>
          </w:p>
          <w:p w14:paraId="211DE9A0" w14:textId="77777777" w:rsidR="003B730C" w:rsidRPr="005855DF" w:rsidRDefault="003B730C" w:rsidP="003B730C">
            <w:pPr>
              <w:pStyle w:val="100"/>
              <w:spacing w:before="0" w:after="0"/>
              <w:rPr>
                <w:color w:val="000000" w:themeColor="text1"/>
              </w:rPr>
            </w:pPr>
            <w:r w:rsidRPr="005855DF">
              <w:rPr>
                <w:color w:val="000000" w:themeColor="text1"/>
              </w:rPr>
              <w:t>См. также п. Б.2.5.5.1.</w:t>
            </w:r>
          </w:p>
        </w:tc>
      </w:tr>
      <w:tr w:rsidR="003B730C" w:rsidRPr="005855DF" w14:paraId="76F702C6" w14:textId="77777777" w:rsidTr="003B730C">
        <w:trPr>
          <w:trHeight w:val="858"/>
        </w:trPr>
        <w:tc>
          <w:tcPr>
            <w:tcW w:w="0" w:type="auto"/>
            <w:vMerge/>
          </w:tcPr>
          <w:p w14:paraId="593AA65C" w14:textId="77777777" w:rsidR="003B730C" w:rsidRPr="005855DF" w:rsidRDefault="003B730C" w:rsidP="003B730C">
            <w:pPr>
              <w:pStyle w:val="102"/>
              <w:spacing w:before="0" w:after="0"/>
              <w:jc w:val="both"/>
              <w:rPr>
                <w:color w:val="000000" w:themeColor="text1"/>
              </w:rPr>
            </w:pPr>
          </w:p>
        </w:tc>
        <w:tc>
          <w:tcPr>
            <w:tcW w:w="0" w:type="auto"/>
            <w:vMerge/>
          </w:tcPr>
          <w:p w14:paraId="3A0D0CE9" w14:textId="77777777" w:rsidR="003B730C" w:rsidRPr="005855DF" w:rsidRDefault="003B730C" w:rsidP="003B730C">
            <w:pPr>
              <w:pStyle w:val="102"/>
              <w:spacing w:before="0" w:after="0"/>
              <w:jc w:val="both"/>
              <w:rPr>
                <w:color w:val="000000" w:themeColor="text1"/>
              </w:rPr>
            </w:pPr>
          </w:p>
        </w:tc>
        <w:tc>
          <w:tcPr>
            <w:tcW w:w="0" w:type="auto"/>
            <w:vMerge/>
          </w:tcPr>
          <w:p w14:paraId="21B5194B" w14:textId="77777777" w:rsidR="003B730C" w:rsidRPr="005855DF" w:rsidRDefault="003B730C" w:rsidP="003B730C">
            <w:pPr>
              <w:pStyle w:val="102"/>
              <w:spacing w:before="0" w:after="0"/>
              <w:jc w:val="both"/>
              <w:rPr>
                <w:color w:val="000000" w:themeColor="text1"/>
              </w:rPr>
            </w:pPr>
          </w:p>
        </w:tc>
        <w:tc>
          <w:tcPr>
            <w:tcW w:w="0" w:type="auto"/>
            <w:vMerge/>
          </w:tcPr>
          <w:p w14:paraId="3B981322" w14:textId="77777777" w:rsidR="003B730C" w:rsidRPr="005855DF" w:rsidRDefault="003B730C" w:rsidP="003B730C">
            <w:pPr>
              <w:pStyle w:val="100"/>
              <w:spacing w:before="0" w:after="0"/>
              <w:rPr>
                <w:color w:val="000000" w:themeColor="text1"/>
              </w:rPr>
            </w:pPr>
          </w:p>
        </w:tc>
        <w:tc>
          <w:tcPr>
            <w:tcW w:w="0" w:type="auto"/>
            <w:vMerge/>
          </w:tcPr>
          <w:p w14:paraId="5422E4B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9ADAA8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7674F48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FD500C8" w14:textId="77777777" w:rsidR="003B730C" w:rsidRPr="005855DF" w:rsidRDefault="003B730C" w:rsidP="003B730C">
            <w:pPr>
              <w:pStyle w:val="102"/>
              <w:spacing w:before="0" w:after="0"/>
              <w:jc w:val="both"/>
              <w:rPr>
                <w:color w:val="000000" w:themeColor="text1"/>
              </w:rPr>
            </w:pPr>
          </w:p>
        </w:tc>
        <w:tc>
          <w:tcPr>
            <w:tcW w:w="0" w:type="auto"/>
          </w:tcPr>
          <w:p w14:paraId="298BE5AE" w14:textId="77777777" w:rsidR="003B730C" w:rsidRPr="005855DF" w:rsidRDefault="003B730C" w:rsidP="003B730C">
            <w:pPr>
              <w:pStyle w:val="100"/>
              <w:spacing w:before="0" w:after="0"/>
              <w:rPr>
                <w:color w:val="000000" w:themeColor="text1"/>
              </w:rPr>
            </w:pPr>
            <w:r w:rsidRPr="005855DF">
              <w:rPr>
                <w:color w:val="000000" w:themeColor="text1"/>
              </w:rPr>
              <w:t>ОГРН СМО (ОИД СК 1.2.643.2.40.3.1.4), реестровый код СМО или её филиала (ОИД СК 1.2.643.2.40.3.1.4.0) или идентификатор ТФОМС (ОИД СК 1.2.643.2.40.3.3.1.0, таблица 49).</w:t>
            </w:r>
          </w:p>
        </w:tc>
      </w:tr>
      <w:tr w:rsidR="003B730C" w:rsidRPr="005855DF" w14:paraId="6AE7DAC7" w14:textId="77777777" w:rsidTr="003B730C">
        <w:trPr>
          <w:trHeight w:val="335"/>
        </w:trPr>
        <w:tc>
          <w:tcPr>
            <w:tcW w:w="0" w:type="auto"/>
            <w:vMerge/>
          </w:tcPr>
          <w:p w14:paraId="7D325977" w14:textId="77777777" w:rsidR="003B730C" w:rsidRPr="005855DF" w:rsidRDefault="003B730C" w:rsidP="003B730C">
            <w:pPr>
              <w:pStyle w:val="102"/>
              <w:spacing w:before="0" w:after="0"/>
              <w:jc w:val="both"/>
              <w:rPr>
                <w:color w:val="000000" w:themeColor="text1"/>
              </w:rPr>
            </w:pPr>
          </w:p>
        </w:tc>
        <w:tc>
          <w:tcPr>
            <w:tcW w:w="0" w:type="auto"/>
            <w:vMerge/>
          </w:tcPr>
          <w:p w14:paraId="0F9F2E08" w14:textId="77777777" w:rsidR="003B730C" w:rsidRPr="005855DF" w:rsidRDefault="003B730C" w:rsidP="003B730C">
            <w:pPr>
              <w:pStyle w:val="102"/>
              <w:spacing w:before="0" w:after="0"/>
              <w:jc w:val="both"/>
              <w:rPr>
                <w:color w:val="000000" w:themeColor="text1"/>
              </w:rPr>
            </w:pPr>
          </w:p>
        </w:tc>
        <w:tc>
          <w:tcPr>
            <w:tcW w:w="0" w:type="auto"/>
            <w:vMerge/>
          </w:tcPr>
          <w:p w14:paraId="68B5AFDC" w14:textId="77777777" w:rsidR="003B730C" w:rsidRPr="005855DF" w:rsidRDefault="003B730C" w:rsidP="003B730C">
            <w:pPr>
              <w:pStyle w:val="102"/>
              <w:spacing w:before="0" w:after="0"/>
              <w:jc w:val="both"/>
              <w:rPr>
                <w:color w:val="000000" w:themeColor="text1"/>
              </w:rPr>
            </w:pPr>
          </w:p>
        </w:tc>
        <w:tc>
          <w:tcPr>
            <w:tcW w:w="0" w:type="auto"/>
            <w:vMerge/>
          </w:tcPr>
          <w:p w14:paraId="1D288BA7" w14:textId="77777777" w:rsidR="003B730C" w:rsidRPr="005855DF" w:rsidRDefault="003B730C" w:rsidP="003B730C">
            <w:pPr>
              <w:pStyle w:val="100"/>
              <w:spacing w:before="0" w:after="0"/>
              <w:rPr>
                <w:color w:val="000000" w:themeColor="text1"/>
              </w:rPr>
            </w:pPr>
          </w:p>
        </w:tc>
        <w:tc>
          <w:tcPr>
            <w:tcW w:w="0" w:type="auto"/>
            <w:vMerge/>
          </w:tcPr>
          <w:p w14:paraId="37823B6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A2D4E3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571F24A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0CDA767" w14:textId="77777777" w:rsidR="003B730C" w:rsidRPr="005855DF" w:rsidRDefault="003B730C" w:rsidP="003B730C">
            <w:pPr>
              <w:pStyle w:val="102"/>
              <w:spacing w:before="0" w:after="0"/>
              <w:jc w:val="both"/>
              <w:rPr>
                <w:color w:val="000000" w:themeColor="text1"/>
              </w:rPr>
            </w:pPr>
          </w:p>
        </w:tc>
        <w:tc>
          <w:tcPr>
            <w:tcW w:w="0" w:type="auto"/>
          </w:tcPr>
          <w:p w14:paraId="4C9C15F9"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Код из СК 1.2.643.2.40.5.100.203 (таблица 65):</w:t>
            </w:r>
          </w:p>
          <w:p w14:paraId="1B03DF74"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xml:space="preserve">, если указан ОГРН СМО; </w:t>
            </w:r>
          </w:p>
          <w:p w14:paraId="7EA0317D"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62978C22"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5ED786BF" w14:textId="77777777" w:rsidTr="003B730C">
        <w:tc>
          <w:tcPr>
            <w:tcW w:w="0" w:type="auto"/>
            <w:hideMark/>
          </w:tcPr>
          <w:p w14:paraId="5BC0E9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hideMark/>
          </w:tcPr>
          <w:p w14:paraId="12D41C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hideMark/>
          </w:tcPr>
          <w:p w14:paraId="6E47EC5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hideMark/>
          </w:tcPr>
          <w:p w14:paraId="5843857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начала действия полиса ОМС</w:t>
            </w:r>
          </w:p>
        </w:tc>
        <w:tc>
          <w:tcPr>
            <w:tcW w:w="0" w:type="auto"/>
          </w:tcPr>
          <w:p w14:paraId="31645D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7255A396" w14:textId="77777777" w:rsidR="003B730C" w:rsidRPr="005855DF" w:rsidRDefault="003B730C" w:rsidP="003B730C">
            <w:pPr>
              <w:pStyle w:val="102"/>
              <w:spacing w:before="0" w:after="0"/>
              <w:jc w:val="both"/>
              <w:rPr>
                <w:color w:val="000000" w:themeColor="text1"/>
              </w:rPr>
            </w:pPr>
          </w:p>
        </w:tc>
        <w:tc>
          <w:tcPr>
            <w:tcW w:w="0" w:type="auto"/>
          </w:tcPr>
          <w:p w14:paraId="5A71A136" w14:textId="77777777" w:rsidR="003B730C" w:rsidRPr="005855DF" w:rsidRDefault="003B730C" w:rsidP="003B730C">
            <w:pPr>
              <w:pStyle w:val="102"/>
              <w:spacing w:before="0" w:after="0"/>
              <w:jc w:val="both"/>
              <w:rPr>
                <w:color w:val="000000" w:themeColor="text1"/>
              </w:rPr>
            </w:pPr>
          </w:p>
        </w:tc>
        <w:tc>
          <w:tcPr>
            <w:tcW w:w="0" w:type="auto"/>
          </w:tcPr>
          <w:p w14:paraId="544267DD" w14:textId="77777777" w:rsidR="003B730C" w:rsidRPr="005855DF" w:rsidRDefault="003B730C" w:rsidP="003B730C">
            <w:pPr>
              <w:pStyle w:val="102"/>
              <w:spacing w:before="0" w:after="0"/>
              <w:jc w:val="both"/>
              <w:rPr>
                <w:color w:val="000000" w:themeColor="text1"/>
              </w:rPr>
            </w:pPr>
          </w:p>
        </w:tc>
        <w:tc>
          <w:tcPr>
            <w:tcW w:w="0" w:type="auto"/>
            <w:hideMark/>
          </w:tcPr>
          <w:p w14:paraId="12975B8F" w14:textId="77777777" w:rsidR="003B730C" w:rsidRPr="005855DF" w:rsidRDefault="003B730C" w:rsidP="003B730C">
            <w:pPr>
              <w:pStyle w:val="100"/>
              <w:spacing w:before="0" w:after="0"/>
              <w:rPr>
                <w:color w:val="000000" w:themeColor="text1"/>
              </w:rPr>
            </w:pPr>
            <w:r w:rsidRPr="005855DF">
              <w:rPr>
                <w:color w:val="000000" w:themeColor="text1"/>
              </w:rPr>
              <w:t>Дата начала действия полиса ОМС (временного свидетельства).</w:t>
            </w:r>
          </w:p>
          <w:p w14:paraId="53A0415C"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45F83A0B" w14:textId="77777777" w:rsidR="003B730C" w:rsidRPr="005855DF" w:rsidRDefault="003B730C" w:rsidP="003B730C">
            <w:pPr>
              <w:pStyle w:val="100"/>
              <w:spacing w:before="0" w:after="0"/>
              <w:rPr>
                <w:color w:val="000000" w:themeColor="text1"/>
              </w:rPr>
            </w:pPr>
            <w:r w:rsidRPr="005855DF">
              <w:rPr>
                <w:color w:val="000000" w:themeColor="text1"/>
              </w:rPr>
              <w:t>См. п. Б.2.5.5.2.</w:t>
            </w:r>
          </w:p>
        </w:tc>
      </w:tr>
      <w:tr w:rsidR="003B730C" w:rsidRPr="005855DF" w14:paraId="61874542" w14:textId="77777777" w:rsidTr="003B730C">
        <w:tc>
          <w:tcPr>
            <w:tcW w:w="0" w:type="auto"/>
            <w:hideMark/>
          </w:tcPr>
          <w:p w14:paraId="0D5923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hideMark/>
          </w:tcPr>
          <w:p w14:paraId="2FB5D41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hideMark/>
          </w:tcPr>
          <w:p w14:paraId="6D95E6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hideMark/>
          </w:tcPr>
          <w:p w14:paraId="2AC2F5C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 ОМС</w:t>
            </w:r>
          </w:p>
        </w:tc>
        <w:tc>
          <w:tcPr>
            <w:tcW w:w="0" w:type="auto"/>
          </w:tcPr>
          <w:p w14:paraId="145C720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398FEF28" w14:textId="77777777" w:rsidR="003B730C" w:rsidRPr="005855DF" w:rsidRDefault="003B730C" w:rsidP="003B730C">
            <w:pPr>
              <w:pStyle w:val="102"/>
              <w:spacing w:before="0" w:after="0"/>
              <w:jc w:val="both"/>
              <w:rPr>
                <w:color w:val="000000" w:themeColor="text1"/>
              </w:rPr>
            </w:pPr>
          </w:p>
        </w:tc>
        <w:tc>
          <w:tcPr>
            <w:tcW w:w="0" w:type="auto"/>
          </w:tcPr>
          <w:p w14:paraId="61D69F3B" w14:textId="77777777" w:rsidR="003B730C" w:rsidRPr="005855DF" w:rsidRDefault="003B730C" w:rsidP="003B730C">
            <w:pPr>
              <w:pStyle w:val="102"/>
              <w:spacing w:before="0" w:after="0"/>
              <w:jc w:val="both"/>
              <w:rPr>
                <w:color w:val="000000" w:themeColor="text1"/>
              </w:rPr>
            </w:pPr>
          </w:p>
        </w:tc>
        <w:tc>
          <w:tcPr>
            <w:tcW w:w="0" w:type="auto"/>
          </w:tcPr>
          <w:p w14:paraId="01A78223" w14:textId="77777777" w:rsidR="003B730C" w:rsidRPr="005855DF" w:rsidRDefault="003B730C" w:rsidP="003B730C">
            <w:pPr>
              <w:pStyle w:val="102"/>
              <w:spacing w:before="0" w:after="0"/>
              <w:jc w:val="both"/>
              <w:rPr>
                <w:color w:val="000000" w:themeColor="text1"/>
              </w:rPr>
            </w:pPr>
          </w:p>
        </w:tc>
        <w:tc>
          <w:tcPr>
            <w:tcW w:w="0" w:type="auto"/>
            <w:hideMark/>
          </w:tcPr>
          <w:p w14:paraId="12383B2E" w14:textId="77777777" w:rsidR="003B730C" w:rsidRPr="005855DF" w:rsidRDefault="003B730C" w:rsidP="003B730C">
            <w:pPr>
              <w:pStyle w:val="100"/>
              <w:spacing w:before="0" w:after="0"/>
              <w:rPr>
                <w:color w:val="000000" w:themeColor="text1"/>
              </w:rPr>
            </w:pPr>
            <w:r w:rsidRPr="005855DF">
              <w:rPr>
                <w:color w:val="000000" w:themeColor="text1"/>
              </w:rPr>
              <w:t>Дата окончания действия полисом ОМС (временного свидетельства)</w:t>
            </w:r>
          </w:p>
          <w:p w14:paraId="12430B9D"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312131FB" w14:textId="77777777" w:rsidR="003B730C" w:rsidRPr="005855DF" w:rsidRDefault="003B730C" w:rsidP="003B730C">
            <w:pPr>
              <w:pStyle w:val="100"/>
              <w:spacing w:before="0" w:after="0"/>
              <w:rPr>
                <w:color w:val="000000" w:themeColor="text1"/>
              </w:rPr>
            </w:pPr>
            <w:r w:rsidRPr="005855DF">
              <w:rPr>
                <w:color w:val="000000" w:themeColor="text1"/>
              </w:rPr>
              <w:t>См. п. Б.2.5.5.3.</w:t>
            </w:r>
          </w:p>
        </w:tc>
      </w:tr>
      <w:tr w:rsidR="003B730C" w:rsidRPr="005855DF" w14:paraId="6C357E30" w14:textId="77777777" w:rsidTr="003B730C">
        <w:tc>
          <w:tcPr>
            <w:tcW w:w="0" w:type="auto"/>
            <w:hideMark/>
          </w:tcPr>
          <w:p w14:paraId="1D78D9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IN1.15</w:t>
            </w:r>
          </w:p>
        </w:tc>
        <w:tc>
          <w:tcPr>
            <w:tcW w:w="0" w:type="auto"/>
            <w:hideMark/>
          </w:tcPr>
          <w:p w14:paraId="404536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3A54DB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6462582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страхования</w:t>
            </w:r>
          </w:p>
        </w:tc>
        <w:tc>
          <w:tcPr>
            <w:tcW w:w="0" w:type="auto"/>
          </w:tcPr>
          <w:p w14:paraId="2BDBCE9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2A925B11" w14:textId="77777777" w:rsidR="003B730C" w:rsidRPr="005855DF" w:rsidRDefault="003B730C" w:rsidP="003B730C">
            <w:pPr>
              <w:pStyle w:val="102"/>
              <w:spacing w:before="0" w:after="0"/>
              <w:jc w:val="both"/>
              <w:rPr>
                <w:color w:val="000000" w:themeColor="text1"/>
              </w:rPr>
            </w:pPr>
          </w:p>
        </w:tc>
        <w:tc>
          <w:tcPr>
            <w:tcW w:w="0" w:type="auto"/>
          </w:tcPr>
          <w:p w14:paraId="4BBC6295" w14:textId="77777777" w:rsidR="003B730C" w:rsidRPr="005855DF" w:rsidRDefault="003B730C" w:rsidP="003B730C">
            <w:pPr>
              <w:pStyle w:val="102"/>
              <w:spacing w:before="0" w:after="0"/>
              <w:jc w:val="both"/>
              <w:rPr>
                <w:color w:val="000000" w:themeColor="text1"/>
              </w:rPr>
            </w:pPr>
          </w:p>
        </w:tc>
        <w:tc>
          <w:tcPr>
            <w:tcW w:w="0" w:type="auto"/>
          </w:tcPr>
          <w:p w14:paraId="151ECBF1" w14:textId="77777777" w:rsidR="003B730C" w:rsidRPr="005855DF" w:rsidRDefault="003B730C" w:rsidP="003B730C">
            <w:pPr>
              <w:pStyle w:val="102"/>
              <w:spacing w:before="0" w:after="0"/>
              <w:jc w:val="both"/>
              <w:rPr>
                <w:color w:val="000000" w:themeColor="text1"/>
              </w:rPr>
            </w:pPr>
          </w:p>
        </w:tc>
        <w:tc>
          <w:tcPr>
            <w:tcW w:w="0" w:type="auto"/>
          </w:tcPr>
          <w:p w14:paraId="59829FE9" w14:textId="77777777" w:rsidR="003B730C" w:rsidRPr="005855DF" w:rsidRDefault="003B730C" w:rsidP="003B730C">
            <w:pPr>
              <w:pStyle w:val="100"/>
              <w:spacing w:before="0" w:after="0"/>
              <w:rPr>
                <w:color w:val="000000" w:themeColor="text1"/>
              </w:rPr>
            </w:pPr>
            <w:r w:rsidRPr="005855DF">
              <w:rPr>
                <w:color w:val="000000" w:themeColor="text1"/>
              </w:rPr>
              <w:t>Код территории, на которой ЗЛ состояло на учёте ранее (ОИД СК 1.2.643.2.40.3.3.1, таблица 49).</w:t>
            </w:r>
          </w:p>
          <w:p w14:paraId="033D92CD" w14:textId="77777777" w:rsidR="003B730C" w:rsidRPr="005855DF" w:rsidRDefault="003B730C" w:rsidP="003B730C">
            <w:pPr>
              <w:pStyle w:val="100"/>
              <w:spacing w:before="0" w:after="0"/>
              <w:rPr>
                <w:color w:val="000000" w:themeColor="text1"/>
              </w:rPr>
            </w:pPr>
            <w:r w:rsidRPr="005855DF">
              <w:rPr>
                <w:color w:val="000000" w:themeColor="text1"/>
              </w:rPr>
              <w:t>См. п. Б.2.5.5.5.</w:t>
            </w:r>
          </w:p>
        </w:tc>
      </w:tr>
      <w:tr w:rsidR="003B730C" w:rsidRPr="005855DF" w14:paraId="11B3BCF2" w14:textId="77777777" w:rsidTr="003B730C">
        <w:tc>
          <w:tcPr>
            <w:tcW w:w="0" w:type="auto"/>
          </w:tcPr>
          <w:p w14:paraId="5B36EEB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IN1.16</w:t>
            </w:r>
          </w:p>
        </w:tc>
        <w:tc>
          <w:tcPr>
            <w:tcW w:w="0" w:type="auto"/>
          </w:tcPr>
          <w:p w14:paraId="657126B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0" w:type="auto"/>
          </w:tcPr>
          <w:p w14:paraId="40E72F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0022500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0" w:type="auto"/>
          </w:tcPr>
          <w:p w14:paraId="3F63D9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748DAB9E" w14:textId="77777777" w:rsidR="003B730C" w:rsidRPr="005855DF" w:rsidRDefault="003B730C" w:rsidP="003B730C">
            <w:pPr>
              <w:pStyle w:val="102"/>
              <w:spacing w:before="0" w:after="0"/>
              <w:jc w:val="both"/>
              <w:rPr>
                <w:color w:val="000000" w:themeColor="text1"/>
              </w:rPr>
            </w:pPr>
          </w:p>
        </w:tc>
        <w:tc>
          <w:tcPr>
            <w:tcW w:w="0" w:type="auto"/>
          </w:tcPr>
          <w:p w14:paraId="79FDB273" w14:textId="77777777" w:rsidR="003B730C" w:rsidRPr="005855DF" w:rsidRDefault="003B730C" w:rsidP="003B730C">
            <w:pPr>
              <w:pStyle w:val="102"/>
              <w:spacing w:before="0" w:after="0"/>
              <w:jc w:val="both"/>
              <w:rPr>
                <w:color w:val="000000" w:themeColor="text1"/>
              </w:rPr>
            </w:pPr>
          </w:p>
        </w:tc>
        <w:tc>
          <w:tcPr>
            <w:tcW w:w="0" w:type="auto"/>
          </w:tcPr>
          <w:p w14:paraId="14B3CEE8" w14:textId="77777777" w:rsidR="003B730C" w:rsidRPr="005855DF" w:rsidRDefault="003B730C" w:rsidP="003B730C">
            <w:pPr>
              <w:pStyle w:val="102"/>
              <w:spacing w:before="0" w:after="0"/>
              <w:jc w:val="both"/>
              <w:rPr>
                <w:color w:val="000000" w:themeColor="text1"/>
              </w:rPr>
            </w:pPr>
          </w:p>
        </w:tc>
        <w:tc>
          <w:tcPr>
            <w:tcW w:w="0" w:type="auto"/>
          </w:tcPr>
          <w:p w14:paraId="511547C3" w14:textId="77777777" w:rsidR="003B730C" w:rsidRPr="005855DF" w:rsidRDefault="003B730C" w:rsidP="003B730C">
            <w:pPr>
              <w:pStyle w:val="100"/>
              <w:spacing w:before="0" w:after="0"/>
              <w:rPr>
                <w:color w:val="000000" w:themeColor="text1"/>
              </w:rPr>
            </w:pPr>
            <w:r w:rsidRPr="005855DF">
              <w:rPr>
                <w:color w:val="000000" w:themeColor="text1"/>
              </w:rPr>
              <w:t xml:space="preserve">Это поле заполняется прежними ФИО застрахованного лица только в случае исправления ФИО. </w:t>
            </w:r>
          </w:p>
          <w:p w14:paraId="386EE77F" w14:textId="77777777" w:rsidR="003B730C" w:rsidRPr="005855DF" w:rsidRDefault="003B730C" w:rsidP="003B730C">
            <w:pPr>
              <w:pStyle w:val="100"/>
              <w:spacing w:before="0" w:after="0"/>
              <w:rPr>
                <w:color w:val="000000" w:themeColor="text1"/>
              </w:rPr>
            </w:pPr>
            <w:r w:rsidRPr="005855DF">
              <w:rPr>
                <w:color w:val="000000" w:themeColor="text1"/>
              </w:rPr>
              <w:t>См. п. Б.2.5.5.6.</w:t>
            </w:r>
          </w:p>
        </w:tc>
      </w:tr>
      <w:tr w:rsidR="003B730C" w:rsidRPr="005855DF" w14:paraId="2A7AE797" w14:textId="77777777" w:rsidTr="003B730C">
        <w:tc>
          <w:tcPr>
            <w:tcW w:w="0" w:type="auto"/>
          </w:tcPr>
          <w:p w14:paraId="376440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IN1.18</w:t>
            </w:r>
          </w:p>
        </w:tc>
        <w:tc>
          <w:tcPr>
            <w:tcW w:w="0" w:type="auto"/>
          </w:tcPr>
          <w:p w14:paraId="1BFE8A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tcPr>
          <w:p w14:paraId="0F16811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6D6333D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0" w:type="auto"/>
          </w:tcPr>
          <w:p w14:paraId="11C8627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4F768B9B" w14:textId="77777777" w:rsidR="003B730C" w:rsidRPr="005855DF" w:rsidRDefault="003B730C" w:rsidP="003B730C">
            <w:pPr>
              <w:pStyle w:val="102"/>
              <w:spacing w:before="0" w:after="0"/>
              <w:jc w:val="both"/>
              <w:rPr>
                <w:color w:val="000000" w:themeColor="text1"/>
              </w:rPr>
            </w:pPr>
          </w:p>
        </w:tc>
        <w:tc>
          <w:tcPr>
            <w:tcW w:w="0" w:type="auto"/>
          </w:tcPr>
          <w:p w14:paraId="11D6965F" w14:textId="77777777" w:rsidR="003B730C" w:rsidRPr="005855DF" w:rsidRDefault="003B730C" w:rsidP="003B730C">
            <w:pPr>
              <w:pStyle w:val="102"/>
              <w:spacing w:before="0" w:after="0"/>
              <w:jc w:val="both"/>
              <w:rPr>
                <w:color w:val="000000" w:themeColor="text1"/>
              </w:rPr>
            </w:pPr>
          </w:p>
        </w:tc>
        <w:tc>
          <w:tcPr>
            <w:tcW w:w="0" w:type="auto"/>
          </w:tcPr>
          <w:p w14:paraId="705384EA" w14:textId="77777777" w:rsidR="003B730C" w:rsidRPr="005855DF" w:rsidRDefault="003B730C" w:rsidP="003B730C">
            <w:pPr>
              <w:pStyle w:val="102"/>
              <w:spacing w:before="0" w:after="0"/>
              <w:jc w:val="both"/>
              <w:rPr>
                <w:color w:val="000000" w:themeColor="text1"/>
              </w:rPr>
            </w:pPr>
          </w:p>
        </w:tc>
        <w:tc>
          <w:tcPr>
            <w:tcW w:w="0" w:type="auto"/>
          </w:tcPr>
          <w:p w14:paraId="4F1EED02" w14:textId="77777777" w:rsidR="003B730C" w:rsidRPr="005855DF" w:rsidRDefault="003B730C" w:rsidP="003B730C">
            <w:pPr>
              <w:pStyle w:val="100"/>
              <w:spacing w:before="0" w:after="0"/>
              <w:rPr>
                <w:color w:val="000000" w:themeColor="text1"/>
              </w:rPr>
            </w:pPr>
            <w:r w:rsidRPr="005855DF">
              <w:rPr>
                <w:color w:val="000000" w:themeColor="text1"/>
              </w:rPr>
              <w:t>Это поле заполняется прежней датой рождения застрахованного лица только в случае исправления даты рождения.</w:t>
            </w:r>
          </w:p>
          <w:p w14:paraId="7077440F" w14:textId="77777777" w:rsidR="003B730C" w:rsidRPr="005855DF" w:rsidRDefault="003B730C" w:rsidP="003B730C">
            <w:pPr>
              <w:pStyle w:val="100"/>
              <w:spacing w:before="0" w:after="0"/>
              <w:rPr>
                <w:color w:val="000000" w:themeColor="text1"/>
              </w:rPr>
            </w:pPr>
            <w:r w:rsidRPr="005855DF">
              <w:rPr>
                <w:color w:val="000000" w:themeColor="text1"/>
              </w:rPr>
              <w:t>См. п. Б.2.5.5.7.</w:t>
            </w:r>
          </w:p>
        </w:tc>
      </w:tr>
      <w:tr w:rsidR="003B730C" w:rsidRPr="005855DF" w14:paraId="1D77AA37" w14:textId="77777777" w:rsidTr="003B730C">
        <w:tc>
          <w:tcPr>
            <w:tcW w:w="0" w:type="auto"/>
          </w:tcPr>
          <w:p w14:paraId="481354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IN1.35</w:t>
            </w:r>
          </w:p>
        </w:tc>
        <w:tc>
          <w:tcPr>
            <w:tcW w:w="0" w:type="auto"/>
          </w:tcPr>
          <w:p w14:paraId="28964D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2921D9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128E990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0" w:type="auto"/>
          </w:tcPr>
          <w:p w14:paraId="0391C5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0A4F3081" w14:textId="77777777" w:rsidR="003B730C" w:rsidRPr="005855DF" w:rsidRDefault="003B730C" w:rsidP="003B730C">
            <w:pPr>
              <w:pStyle w:val="102"/>
              <w:spacing w:before="0" w:after="0"/>
              <w:jc w:val="both"/>
              <w:rPr>
                <w:color w:val="000000" w:themeColor="text1"/>
              </w:rPr>
            </w:pPr>
          </w:p>
        </w:tc>
        <w:tc>
          <w:tcPr>
            <w:tcW w:w="0" w:type="auto"/>
          </w:tcPr>
          <w:p w14:paraId="1B0472CC" w14:textId="77777777" w:rsidR="003B730C" w:rsidRPr="005855DF" w:rsidRDefault="003B730C" w:rsidP="003B730C">
            <w:pPr>
              <w:pStyle w:val="102"/>
              <w:spacing w:before="0" w:after="0"/>
              <w:jc w:val="both"/>
              <w:rPr>
                <w:color w:val="000000" w:themeColor="text1"/>
              </w:rPr>
            </w:pPr>
          </w:p>
        </w:tc>
        <w:tc>
          <w:tcPr>
            <w:tcW w:w="0" w:type="auto"/>
          </w:tcPr>
          <w:p w14:paraId="14B4BCDA" w14:textId="77777777" w:rsidR="003B730C" w:rsidRPr="005855DF" w:rsidRDefault="003B730C" w:rsidP="003B730C">
            <w:pPr>
              <w:pStyle w:val="102"/>
              <w:spacing w:before="0" w:after="0"/>
              <w:jc w:val="both"/>
              <w:rPr>
                <w:color w:val="000000" w:themeColor="text1"/>
              </w:rPr>
            </w:pPr>
          </w:p>
        </w:tc>
        <w:tc>
          <w:tcPr>
            <w:tcW w:w="0" w:type="auto"/>
          </w:tcPr>
          <w:p w14:paraId="74BDA845" w14:textId="77777777" w:rsidR="003B730C" w:rsidRPr="005855DF" w:rsidRDefault="003B730C" w:rsidP="003B730C">
            <w:pPr>
              <w:pStyle w:val="100"/>
              <w:spacing w:before="0" w:after="0"/>
              <w:rPr>
                <w:color w:val="000000" w:themeColor="text1"/>
              </w:rPr>
            </w:pPr>
            <w:r w:rsidRPr="005855DF">
              <w:rPr>
                <w:color w:val="000000" w:themeColor="text1"/>
              </w:rPr>
              <w:t xml:space="preserve">Тип прежнего полиса ОМС (временного свидетельства) – код из СК </w:t>
            </w:r>
            <w:r w:rsidRPr="005855DF">
              <w:rPr>
                <w:bCs/>
                <w:color w:val="000000" w:themeColor="text1"/>
              </w:rPr>
              <w:t>1.2.643.2.40.5</w:t>
            </w:r>
            <w:r w:rsidRPr="005855DF">
              <w:rPr>
                <w:color w:val="000000" w:themeColor="text1"/>
              </w:rPr>
              <w:t>.100.86 (таблица 81).</w:t>
            </w:r>
          </w:p>
          <w:p w14:paraId="2AED5E4C" w14:textId="77777777" w:rsidR="003B730C" w:rsidRPr="005855DF" w:rsidRDefault="003B730C" w:rsidP="003B730C">
            <w:pPr>
              <w:pStyle w:val="100"/>
              <w:spacing w:before="0" w:after="0"/>
              <w:rPr>
                <w:color w:val="000000" w:themeColor="text1"/>
              </w:rPr>
            </w:pPr>
            <w:r w:rsidRPr="005855DF">
              <w:rPr>
                <w:color w:val="000000" w:themeColor="text1"/>
              </w:rPr>
              <w:t>Если событие не связано с переоформлением полиса ОМС (напр., замена СМО без замены полиса ОМС), то значение данного поля в обоих экземплярах сегмента IN1 должно быть одинаковым.</w:t>
            </w:r>
          </w:p>
          <w:p w14:paraId="6F474D91" w14:textId="77777777" w:rsidR="003B730C" w:rsidRPr="005855DF" w:rsidRDefault="003B730C" w:rsidP="003B730C">
            <w:pPr>
              <w:pStyle w:val="100"/>
              <w:spacing w:before="0" w:after="0"/>
              <w:rPr>
                <w:color w:val="000000" w:themeColor="text1"/>
              </w:rPr>
            </w:pPr>
            <w:r w:rsidRPr="005855DF">
              <w:rPr>
                <w:color w:val="000000" w:themeColor="text1"/>
              </w:rPr>
              <w:t>См. также п. Б.2.5.5.4.</w:t>
            </w:r>
          </w:p>
        </w:tc>
      </w:tr>
      <w:tr w:rsidR="003B730C" w:rsidRPr="005855DF" w14:paraId="2B38F200" w14:textId="77777777" w:rsidTr="003B730C">
        <w:trPr>
          <w:trHeight w:val="144"/>
        </w:trPr>
        <w:tc>
          <w:tcPr>
            <w:tcW w:w="0" w:type="auto"/>
            <w:hideMark/>
          </w:tcPr>
          <w:p w14:paraId="12C9C13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IN1.36</w:t>
            </w:r>
          </w:p>
        </w:tc>
        <w:tc>
          <w:tcPr>
            <w:tcW w:w="0" w:type="auto"/>
            <w:hideMark/>
          </w:tcPr>
          <w:p w14:paraId="6107496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hideMark/>
          </w:tcPr>
          <w:p w14:paraId="6F96F09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hideMark/>
          </w:tcPr>
          <w:p w14:paraId="0C99CA3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0" w:type="auto"/>
          </w:tcPr>
          <w:p w14:paraId="02EEB01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19E71B1C" w14:textId="77777777" w:rsidR="003B730C" w:rsidRPr="005855DF" w:rsidRDefault="003B730C" w:rsidP="003B730C">
            <w:pPr>
              <w:pStyle w:val="102"/>
              <w:spacing w:before="0" w:after="0"/>
              <w:jc w:val="both"/>
              <w:rPr>
                <w:color w:val="000000" w:themeColor="text1"/>
              </w:rPr>
            </w:pPr>
          </w:p>
        </w:tc>
        <w:tc>
          <w:tcPr>
            <w:tcW w:w="0" w:type="auto"/>
          </w:tcPr>
          <w:p w14:paraId="5207BB18" w14:textId="77777777" w:rsidR="003B730C" w:rsidRPr="005855DF" w:rsidRDefault="003B730C" w:rsidP="003B730C">
            <w:pPr>
              <w:pStyle w:val="102"/>
              <w:spacing w:before="0" w:after="0"/>
              <w:jc w:val="both"/>
              <w:rPr>
                <w:color w:val="000000" w:themeColor="text1"/>
              </w:rPr>
            </w:pPr>
          </w:p>
        </w:tc>
        <w:tc>
          <w:tcPr>
            <w:tcW w:w="0" w:type="auto"/>
          </w:tcPr>
          <w:p w14:paraId="0DA161DC" w14:textId="77777777" w:rsidR="003B730C" w:rsidRPr="005855DF" w:rsidRDefault="003B730C" w:rsidP="003B730C">
            <w:pPr>
              <w:pStyle w:val="102"/>
              <w:spacing w:before="0" w:after="0"/>
              <w:jc w:val="both"/>
              <w:rPr>
                <w:color w:val="000000" w:themeColor="text1"/>
              </w:rPr>
            </w:pPr>
          </w:p>
        </w:tc>
        <w:tc>
          <w:tcPr>
            <w:tcW w:w="0" w:type="auto"/>
            <w:hideMark/>
          </w:tcPr>
          <w:p w14:paraId="0333FC1C" w14:textId="77777777" w:rsidR="003B730C" w:rsidRPr="005855DF" w:rsidRDefault="003B730C" w:rsidP="003B730C">
            <w:pPr>
              <w:pStyle w:val="100"/>
              <w:spacing w:before="0" w:after="0"/>
              <w:rPr>
                <w:color w:val="000000" w:themeColor="text1"/>
              </w:rPr>
            </w:pPr>
            <w:r w:rsidRPr="005855DF">
              <w:rPr>
                <w:color w:val="000000" w:themeColor="text1"/>
              </w:rPr>
              <w:t xml:space="preserve">Номер физического носителя прежнего полиса ОМС (номер временного свидетельства). </w:t>
            </w:r>
          </w:p>
          <w:p w14:paraId="7C5B60B6" w14:textId="77777777" w:rsidR="003B730C" w:rsidRPr="005855DF" w:rsidRDefault="003B730C" w:rsidP="003B730C">
            <w:pPr>
              <w:pStyle w:val="100"/>
              <w:spacing w:before="0" w:after="0"/>
              <w:rPr>
                <w:color w:val="000000" w:themeColor="text1"/>
              </w:rPr>
            </w:pPr>
            <w:r w:rsidRPr="005855DF">
              <w:rPr>
                <w:color w:val="000000" w:themeColor="text1"/>
              </w:rPr>
              <w:t>Если событие не связано с переоформлением полиса ОМС (напр., замена СМО без замены полиса ОМС), то значение данного поля в обоих экземплярах сегмента IN1 должно быть одинаковым.</w:t>
            </w:r>
          </w:p>
          <w:p w14:paraId="589A1C35" w14:textId="77777777" w:rsidR="003B730C" w:rsidRPr="005855DF" w:rsidRDefault="003B730C" w:rsidP="003B730C">
            <w:pPr>
              <w:pStyle w:val="100"/>
              <w:spacing w:before="0" w:after="0"/>
              <w:rPr>
                <w:color w:val="000000" w:themeColor="text1"/>
              </w:rPr>
            </w:pPr>
            <w:r w:rsidRPr="005855DF">
              <w:rPr>
                <w:color w:val="000000" w:themeColor="text1"/>
              </w:rPr>
              <w:t>См. также п. Б.2.5.5.4.</w:t>
            </w:r>
          </w:p>
        </w:tc>
      </w:tr>
      <w:tr w:rsidR="003B730C" w:rsidRPr="005855DF" w14:paraId="1E2BA723" w14:textId="77777777" w:rsidTr="003B730C">
        <w:trPr>
          <w:trHeight w:val="129"/>
        </w:trPr>
        <w:tc>
          <w:tcPr>
            <w:tcW w:w="0" w:type="auto"/>
          </w:tcPr>
          <w:p w14:paraId="42A8AE2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IN1.43</w:t>
            </w:r>
          </w:p>
        </w:tc>
        <w:tc>
          <w:tcPr>
            <w:tcW w:w="0" w:type="auto"/>
          </w:tcPr>
          <w:p w14:paraId="5C2F262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17D7814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41877C3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0" w:type="auto"/>
          </w:tcPr>
          <w:p w14:paraId="05B490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7B1B9F15" w14:textId="77777777" w:rsidR="003B730C" w:rsidRPr="005855DF" w:rsidRDefault="003B730C" w:rsidP="003B730C">
            <w:pPr>
              <w:pStyle w:val="102"/>
              <w:spacing w:before="0" w:after="0"/>
              <w:jc w:val="both"/>
              <w:rPr>
                <w:color w:val="000000" w:themeColor="text1"/>
              </w:rPr>
            </w:pPr>
          </w:p>
        </w:tc>
        <w:tc>
          <w:tcPr>
            <w:tcW w:w="0" w:type="auto"/>
          </w:tcPr>
          <w:p w14:paraId="6DB2EB9A" w14:textId="77777777" w:rsidR="003B730C" w:rsidRPr="005855DF" w:rsidRDefault="003B730C" w:rsidP="003B730C">
            <w:pPr>
              <w:pStyle w:val="102"/>
              <w:spacing w:before="0" w:after="0"/>
              <w:jc w:val="both"/>
              <w:rPr>
                <w:color w:val="000000" w:themeColor="text1"/>
              </w:rPr>
            </w:pPr>
          </w:p>
        </w:tc>
        <w:tc>
          <w:tcPr>
            <w:tcW w:w="0" w:type="auto"/>
          </w:tcPr>
          <w:p w14:paraId="04056045" w14:textId="77777777" w:rsidR="003B730C" w:rsidRPr="005855DF" w:rsidRDefault="003B730C" w:rsidP="003B730C">
            <w:pPr>
              <w:pStyle w:val="102"/>
              <w:spacing w:before="0" w:after="0"/>
              <w:jc w:val="both"/>
              <w:rPr>
                <w:color w:val="000000" w:themeColor="text1"/>
              </w:rPr>
            </w:pPr>
          </w:p>
        </w:tc>
        <w:tc>
          <w:tcPr>
            <w:tcW w:w="0" w:type="auto"/>
          </w:tcPr>
          <w:p w14:paraId="5D4AEB24" w14:textId="77777777" w:rsidR="003B730C" w:rsidRPr="005855DF" w:rsidRDefault="003B730C" w:rsidP="003B730C">
            <w:pPr>
              <w:pStyle w:val="100"/>
              <w:spacing w:before="0" w:after="0"/>
              <w:rPr>
                <w:color w:val="000000" w:themeColor="text1"/>
              </w:rPr>
            </w:pPr>
            <w:r w:rsidRPr="005855DF">
              <w:rPr>
                <w:color w:val="000000" w:themeColor="text1"/>
              </w:rPr>
              <w:t>Это поле заполняется прежним полом застрахованного лица только в случае исправления пола. Правила заполнения те же, что для поля PID.8 сегмента идентификации застрахованного лица.</w:t>
            </w:r>
          </w:p>
        </w:tc>
      </w:tr>
      <w:tr w:rsidR="003B730C" w:rsidRPr="005855DF" w14:paraId="3B5B9110" w14:textId="77777777" w:rsidTr="003B730C">
        <w:trPr>
          <w:trHeight w:val="129"/>
        </w:trPr>
        <w:tc>
          <w:tcPr>
            <w:tcW w:w="0" w:type="auto"/>
          </w:tcPr>
          <w:p w14:paraId="0BB7A2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IN1.49</w:t>
            </w:r>
          </w:p>
        </w:tc>
        <w:tc>
          <w:tcPr>
            <w:tcW w:w="0" w:type="auto"/>
          </w:tcPr>
          <w:p w14:paraId="1ED3E9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tcPr>
          <w:p w14:paraId="42C272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38A142F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0" w:type="auto"/>
          </w:tcPr>
          <w:p w14:paraId="1D91E10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w:t>
            </w:r>
          </w:p>
        </w:tc>
        <w:tc>
          <w:tcPr>
            <w:tcW w:w="0" w:type="auto"/>
          </w:tcPr>
          <w:p w14:paraId="0073B732" w14:textId="77777777" w:rsidR="003B730C" w:rsidRPr="005855DF" w:rsidRDefault="003B730C" w:rsidP="003B730C">
            <w:pPr>
              <w:pStyle w:val="102"/>
              <w:spacing w:before="0" w:after="0"/>
              <w:jc w:val="both"/>
              <w:rPr>
                <w:color w:val="000000" w:themeColor="text1"/>
              </w:rPr>
            </w:pPr>
          </w:p>
        </w:tc>
        <w:tc>
          <w:tcPr>
            <w:tcW w:w="0" w:type="auto"/>
          </w:tcPr>
          <w:p w14:paraId="7247BC39" w14:textId="77777777" w:rsidR="003B730C" w:rsidRPr="005855DF" w:rsidRDefault="003B730C" w:rsidP="003B730C">
            <w:pPr>
              <w:pStyle w:val="102"/>
              <w:spacing w:before="0" w:after="0"/>
              <w:jc w:val="both"/>
              <w:rPr>
                <w:color w:val="000000" w:themeColor="text1"/>
              </w:rPr>
            </w:pPr>
          </w:p>
        </w:tc>
        <w:tc>
          <w:tcPr>
            <w:tcW w:w="0" w:type="auto"/>
          </w:tcPr>
          <w:p w14:paraId="450CC65A" w14:textId="77777777" w:rsidR="003B730C" w:rsidRPr="005855DF" w:rsidRDefault="003B730C" w:rsidP="003B730C">
            <w:pPr>
              <w:pStyle w:val="102"/>
              <w:spacing w:before="0" w:after="0"/>
              <w:jc w:val="both"/>
              <w:rPr>
                <w:color w:val="000000" w:themeColor="text1"/>
              </w:rPr>
            </w:pPr>
          </w:p>
        </w:tc>
        <w:tc>
          <w:tcPr>
            <w:tcW w:w="0" w:type="auto"/>
          </w:tcPr>
          <w:p w14:paraId="16224270" w14:textId="77777777" w:rsidR="003B730C" w:rsidRPr="005855DF" w:rsidRDefault="003B730C" w:rsidP="003B730C">
            <w:pPr>
              <w:pStyle w:val="100"/>
              <w:spacing w:before="0" w:after="0"/>
              <w:rPr>
                <w:color w:val="000000" w:themeColor="text1"/>
              </w:rPr>
            </w:pPr>
            <w:r w:rsidRPr="005855DF">
              <w:rPr>
                <w:color w:val="000000" w:themeColor="text1"/>
              </w:rPr>
              <w:t>Это поле заполняется прежними идентификаторами застрахованного лица только в случае исправления этих идентификаторов. см. п. Б.2.5.5.8).</w:t>
            </w:r>
          </w:p>
        </w:tc>
      </w:tr>
      <w:tr w:rsidR="003B730C" w:rsidRPr="005855DF" w14:paraId="48FC1EA7" w14:textId="77777777" w:rsidTr="003B730C">
        <w:trPr>
          <w:trHeight w:val="129"/>
        </w:trPr>
        <w:tc>
          <w:tcPr>
            <w:tcW w:w="0" w:type="auto"/>
          </w:tcPr>
          <w:p w14:paraId="42D8EC80" w14:textId="77777777" w:rsidR="003B730C" w:rsidRPr="005855DF" w:rsidRDefault="003B730C" w:rsidP="003B730C">
            <w:pPr>
              <w:pStyle w:val="102"/>
              <w:spacing w:before="0" w:after="0"/>
              <w:jc w:val="both"/>
              <w:rPr>
                <w:color w:val="000000" w:themeColor="text1"/>
              </w:rPr>
            </w:pPr>
            <w:r w:rsidRPr="005855DF">
              <w:rPr>
                <w:color w:val="000000" w:themeColor="text1"/>
              </w:rPr>
              <w:t>IN1.52</w:t>
            </w:r>
          </w:p>
        </w:tc>
        <w:tc>
          <w:tcPr>
            <w:tcW w:w="0" w:type="auto"/>
          </w:tcPr>
          <w:p w14:paraId="16F5D49A" w14:textId="77777777" w:rsidR="003B730C" w:rsidRPr="005855DF" w:rsidRDefault="003B730C" w:rsidP="003B730C">
            <w:pPr>
              <w:pStyle w:val="102"/>
              <w:spacing w:before="0" w:after="0"/>
              <w:jc w:val="both"/>
              <w:rPr>
                <w:color w:val="000000" w:themeColor="text1"/>
              </w:rPr>
            </w:pPr>
            <w:r w:rsidRPr="005855DF">
              <w:rPr>
                <w:color w:val="000000" w:themeColor="text1"/>
              </w:rPr>
              <w:t>ST</w:t>
            </w:r>
          </w:p>
        </w:tc>
        <w:tc>
          <w:tcPr>
            <w:tcW w:w="0" w:type="auto"/>
          </w:tcPr>
          <w:p w14:paraId="6FE9D33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7858B274" w14:textId="77777777" w:rsidR="003B730C" w:rsidRPr="005855DF" w:rsidRDefault="003B730C" w:rsidP="003B730C">
            <w:pPr>
              <w:pStyle w:val="100"/>
              <w:spacing w:before="0" w:after="0"/>
              <w:rPr>
                <w:color w:val="000000" w:themeColor="text1"/>
              </w:rPr>
            </w:pPr>
            <w:r w:rsidRPr="005855DF">
              <w:rPr>
                <w:color w:val="000000" w:themeColor="text1"/>
              </w:rPr>
              <w:t>Место рождения</w:t>
            </w:r>
          </w:p>
        </w:tc>
        <w:tc>
          <w:tcPr>
            <w:tcW w:w="0" w:type="auto"/>
          </w:tcPr>
          <w:p w14:paraId="7DC30572"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0" w:type="auto"/>
          </w:tcPr>
          <w:p w14:paraId="3DB4E99D" w14:textId="77777777" w:rsidR="003B730C" w:rsidRPr="005855DF" w:rsidRDefault="003B730C" w:rsidP="003B730C">
            <w:pPr>
              <w:pStyle w:val="102"/>
              <w:spacing w:before="0" w:after="0"/>
              <w:jc w:val="both"/>
              <w:rPr>
                <w:color w:val="000000" w:themeColor="text1"/>
              </w:rPr>
            </w:pPr>
          </w:p>
        </w:tc>
        <w:tc>
          <w:tcPr>
            <w:tcW w:w="0" w:type="auto"/>
          </w:tcPr>
          <w:p w14:paraId="607307F8" w14:textId="77777777" w:rsidR="003B730C" w:rsidRPr="005855DF" w:rsidRDefault="003B730C" w:rsidP="003B730C">
            <w:pPr>
              <w:pStyle w:val="102"/>
              <w:spacing w:before="0" w:after="0"/>
              <w:jc w:val="both"/>
              <w:rPr>
                <w:color w:val="000000" w:themeColor="text1"/>
              </w:rPr>
            </w:pPr>
          </w:p>
        </w:tc>
        <w:tc>
          <w:tcPr>
            <w:tcW w:w="0" w:type="auto"/>
          </w:tcPr>
          <w:p w14:paraId="3805B06D" w14:textId="77777777" w:rsidR="003B730C" w:rsidRPr="005855DF" w:rsidRDefault="003B730C" w:rsidP="003B730C">
            <w:pPr>
              <w:pStyle w:val="102"/>
              <w:spacing w:before="0" w:after="0"/>
              <w:jc w:val="both"/>
              <w:rPr>
                <w:color w:val="000000" w:themeColor="text1"/>
              </w:rPr>
            </w:pPr>
          </w:p>
        </w:tc>
        <w:tc>
          <w:tcPr>
            <w:tcW w:w="0" w:type="auto"/>
          </w:tcPr>
          <w:p w14:paraId="4D4E1EB0" w14:textId="77777777" w:rsidR="003B730C" w:rsidRPr="005855DF" w:rsidRDefault="003B730C" w:rsidP="003B730C">
            <w:pPr>
              <w:pStyle w:val="100"/>
              <w:spacing w:before="0" w:after="0"/>
              <w:rPr>
                <w:color w:val="000000" w:themeColor="text1"/>
              </w:rPr>
            </w:pPr>
            <w:r w:rsidRPr="005855DF">
              <w:rPr>
                <w:color w:val="000000" w:themeColor="text1"/>
              </w:rPr>
              <w:t>Это поле заполняется прежним местом рождения застрахованного лица только в случае его исправления. Правила заполнения те же, что для поля PID.23 сегмента идентификации застрахованного лица.</w:t>
            </w:r>
          </w:p>
        </w:tc>
      </w:tr>
    </w:tbl>
    <w:p w14:paraId="0B30C8E9"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sz w:val="28"/>
          <w:szCs w:val="28"/>
        </w:rPr>
      </w:pPr>
      <w:bookmarkStart w:id="766" w:name="_Ref309576656"/>
    </w:p>
    <w:p w14:paraId="699836C2"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IN1.3 «Идентификатор страховой медицинской организации»</w:t>
      </w:r>
      <w:bookmarkStart w:id="767" w:name="_Ref309589501"/>
      <w:bookmarkStart w:id="768" w:name="_Ref309588570"/>
      <w:bookmarkEnd w:id="766"/>
    </w:p>
    <w:p w14:paraId="0F799F73" w14:textId="77777777" w:rsidR="003B730C" w:rsidRPr="000C2D51" w:rsidRDefault="003B730C" w:rsidP="003B730C">
      <w:pPr>
        <w:rPr>
          <w:color w:val="000000" w:themeColor="text1"/>
        </w:rPr>
      </w:pPr>
      <w:r w:rsidRPr="000C2D51">
        <w:rPr>
          <w:color w:val="000000" w:themeColor="text1"/>
        </w:rPr>
        <w:t>Компонент IN1.3/CX.5 может принимать три значения:</w:t>
      </w:r>
    </w:p>
    <w:p w14:paraId="47E6B2A1" w14:textId="77777777" w:rsidR="003B730C" w:rsidRPr="000C2D51" w:rsidRDefault="003B730C" w:rsidP="00612E6C">
      <w:pPr>
        <w:pStyle w:val="aff5"/>
        <w:numPr>
          <w:ilvl w:val="0"/>
          <w:numId w:val="66"/>
        </w:numPr>
        <w:spacing w:before="0" w:after="0" w:line="240" w:lineRule="auto"/>
        <w:rPr>
          <w:color w:val="000000" w:themeColor="text1"/>
        </w:rPr>
      </w:pPr>
      <w:r w:rsidRPr="000C2D51">
        <w:rPr>
          <w:color w:val="000000" w:themeColor="text1"/>
        </w:rPr>
        <w:t>если застрахованное лицо поставлено на учёт (состоит на учёте) в СМО по заявлению о выборе (замене) СМО, то</w:t>
      </w:r>
    </w:p>
    <w:p w14:paraId="785F98A3" w14:textId="77777777" w:rsidR="003B730C" w:rsidRPr="000C2D51" w:rsidRDefault="003B730C" w:rsidP="00612E6C">
      <w:pPr>
        <w:pStyle w:val="aff5"/>
        <w:numPr>
          <w:ilvl w:val="1"/>
          <w:numId w:val="66"/>
        </w:numPr>
        <w:spacing w:before="0" w:after="0" w:line="240" w:lineRule="auto"/>
        <w:rPr>
          <w:color w:val="000000" w:themeColor="text1"/>
        </w:rPr>
      </w:pPr>
      <w:r w:rsidRPr="000C2D51">
        <w:rPr>
          <w:rStyle w:val="affff6"/>
          <w:color w:val="000000" w:themeColor="text1"/>
        </w:rPr>
        <w:t>NII</w:t>
      </w:r>
      <w:r w:rsidRPr="000C2D51">
        <w:rPr>
          <w:color w:val="000000" w:themeColor="text1"/>
        </w:rPr>
        <w:t>, и в этом случае значением компонента CX.1 должен быть ОГРН СМО, в которой застрахованное лицо поставлено на учёт (состоит на учёте) (ОИД системы кодирования 1.2.643.2.40.3.1.4),</w:t>
      </w:r>
    </w:p>
    <w:p w14:paraId="066F905E" w14:textId="77777777" w:rsidR="003B730C" w:rsidRPr="000C2D51" w:rsidRDefault="003B730C" w:rsidP="00612E6C">
      <w:pPr>
        <w:pStyle w:val="aff5"/>
        <w:numPr>
          <w:ilvl w:val="1"/>
          <w:numId w:val="66"/>
        </w:numPr>
        <w:spacing w:before="0" w:after="0" w:line="240" w:lineRule="auto"/>
        <w:rPr>
          <w:color w:val="000000" w:themeColor="text1"/>
        </w:rPr>
      </w:pPr>
      <w:r w:rsidRPr="000C2D51">
        <w:rPr>
          <w:rStyle w:val="affff6"/>
          <w:color w:val="000000" w:themeColor="text1"/>
        </w:rPr>
        <w:t>RII</w:t>
      </w:r>
      <w:r w:rsidRPr="000C2D51">
        <w:rPr>
          <w:color w:val="000000" w:themeColor="text1"/>
        </w:rPr>
        <w:t>, и в этом случае значением компонента CX.1 должен быть реестровый код СМО или её филиала, в котором произошло событие страхования (ОИД системы кодирования 1.2.643.2.40.3.1.4.0);</w:t>
      </w:r>
    </w:p>
    <w:p w14:paraId="0102100A" w14:textId="77777777" w:rsidR="003B730C" w:rsidRPr="000C2D51" w:rsidRDefault="003B730C" w:rsidP="003B730C">
      <w:pPr>
        <w:rPr>
          <w:color w:val="000000" w:themeColor="text1"/>
        </w:rPr>
      </w:pPr>
      <w:r w:rsidRPr="000C2D51">
        <w:rPr>
          <w:color w:val="000000" w:themeColor="text1"/>
        </w:rPr>
        <w:t>Экземпляры, содержащие ОГРН СМО и реестровый код СМО или её филиала, могут быть указаны одновременно.</w:t>
      </w:r>
    </w:p>
    <w:p w14:paraId="472DF15A" w14:textId="77777777" w:rsidR="003B730C" w:rsidRPr="000C2D51" w:rsidRDefault="003B730C" w:rsidP="00612E6C">
      <w:pPr>
        <w:pStyle w:val="aff5"/>
        <w:numPr>
          <w:ilvl w:val="0"/>
          <w:numId w:val="66"/>
        </w:numPr>
        <w:spacing w:before="0" w:after="0" w:line="240" w:lineRule="auto"/>
        <w:rPr>
          <w:color w:val="000000" w:themeColor="text1"/>
        </w:rPr>
      </w:pPr>
      <w:r w:rsidRPr="000C2D51">
        <w:rPr>
          <w:color w:val="000000" w:themeColor="text1"/>
        </w:rPr>
        <w:t>если застрахованное лицо временно поставлено на учёт (состоит на учёте) в ТФОМС в случае прекращения договора о финансовом обеспечении СМО, в которой ЗЛ состояло на учёте ранее, либо если на территории отсутствуют СМО:</w:t>
      </w:r>
    </w:p>
    <w:p w14:paraId="4890D97F" w14:textId="77777777" w:rsidR="003B730C" w:rsidRPr="000C2D51" w:rsidRDefault="003B730C" w:rsidP="00612E6C">
      <w:pPr>
        <w:pStyle w:val="aff5"/>
        <w:numPr>
          <w:ilvl w:val="1"/>
          <w:numId w:val="66"/>
        </w:numPr>
        <w:spacing w:before="0" w:after="0" w:line="240" w:lineRule="auto"/>
        <w:rPr>
          <w:color w:val="000000" w:themeColor="text1"/>
        </w:rPr>
      </w:pPr>
      <w:r w:rsidRPr="000C2D51">
        <w:rPr>
          <w:rStyle w:val="affff6"/>
          <w:color w:val="000000" w:themeColor="text1"/>
        </w:rPr>
        <w:t>SII</w:t>
      </w:r>
      <w:r w:rsidRPr="000C2D51">
        <w:rPr>
          <w:color w:val="000000" w:themeColor="text1"/>
        </w:rPr>
        <w:t>, и в таком случае в первом компоненте указывается двузначный код ТФОМС из справочника ТФОМС (ОИД системы кодирования 1.2.643.2.40.3.3.1.0, таблица 49).</w:t>
      </w:r>
    </w:p>
    <w:p w14:paraId="77F4AD3B" w14:textId="77777777" w:rsidR="003B730C" w:rsidRPr="000C2D51" w:rsidRDefault="003B730C" w:rsidP="003B730C">
      <w:pPr>
        <w:rPr>
          <w:color w:val="000000" w:themeColor="text1"/>
        </w:rPr>
      </w:pPr>
      <w:r w:rsidRPr="000C2D51">
        <w:rPr>
          <w:color w:val="000000" w:themeColor="text1"/>
        </w:rPr>
        <w:t>Для успешной авторизации заявки на выпуск полиса ОМС должны быть выполнены условия, перечисленные ниже.</w:t>
      </w:r>
    </w:p>
    <w:p w14:paraId="00A6B74F" w14:textId="77777777" w:rsidR="003B730C" w:rsidRPr="000C2D51" w:rsidRDefault="003B730C" w:rsidP="00612E6C">
      <w:pPr>
        <w:pStyle w:val="aff5"/>
        <w:numPr>
          <w:ilvl w:val="0"/>
          <w:numId w:val="136"/>
        </w:numPr>
        <w:tabs>
          <w:tab w:val="left" w:pos="1134"/>
        </w:tabs>
        <w:spacing w:before="0" w:after="0" w:line="240" w:lineRule="auto"/>
        <w:ind w:left="0" w:firstLine="709"/>
        <w:rPr>
          <w:color w:val="000000" w:themeColor="text1"/>
        </w:rPr>
      </w:pPr>
      <w:r w:rsidRPr="000C2D51">
        <w:rPr>
          <w:color w:val="000000" w:themeColor="text1"/>
        </w:rPr>
        <w:t xml:space="preserve">ОГРН СМО, указанный в поле с типом идентификатора </w:t>
      </w:r>
      <w:r w:rsidRPr="000C2D51">
        <w:rPr>
          <w:rStyle w:val="affff6"/>
          <w:color w:val="000000" w:themeColor="text1"/>
        </w:rPr>
        <w:t>NII</w:t>
      </w:r>
      <w:r w:rsidRPr="000C2D51">
        <w:rPr>
          <w:color w:val="000000" w:themeColor="text1"/>
        </w:rPr>
        <w:t>, должен совпадать с ОГРН СМО, переданным в заявке на выпуск полиса в поле IN1.3 сегмента IN1 (компонент IN1.3/CX.1) при условии, что IN1.3/CX.5 = "NII".</w:t>
      </w:r>
    </w:p>
    <w:p w14:paraId="16D30361" w14:textId="77777777" w:rsidR="003B730C" w:rsidRPr="000C2D51" w:rsidRDefault="003B730C" w:rsidP="00612E6C">
      <w:pPr>
        <w:pStyle w:val="aff5"/>
        <w:numPr>
          <w:ilvl w:val="0"/>
          <w:numId w:val="136"/>
        </w:numPr>
        <w:tabs>
          <w:tab w:val="left" w:pos="1134"/>
        </w:tabs>
        <w:spacing w:before="0" w:after="0" w:line="240" w:lineRule="auto"/>
        <w:ind w:left="0" w:firstLine="709"/>
        <w:rPr>
          <w:color w:val="000000" w:themeColor="text1"/>
        </w:rPr>
      </w:pPr>
      <w:r w:rsidRPr="000C2D51">
        <w:rPr>
          <w:color w:val="000000" w:themeColor="text1"/>
        </w:rPr>
        <w:t xml:space="preserve">Реестровый код СМО или её филиала, указанный в поле с типом идентификатора </w:t>
      </w:r>
      <w:r w:rsidRPr="000C2D51">
        <w:rPr>
          <w:rStyle w:val="affff6"/>
          <w:color w:val="000000" w:themeColor="text1"/>
        </w:rPr>
        <w:t>RII</w:t>
      </w:r>
      <w:r w:rsidRPr="000C2D51">
        <w:rPr>
          <w:color w:val="000000" w:themeColor="text1"/>
        </w:rPr>
        <w:t>, должен совпадать с кодом, переданным в заявке на выпуск полиса в поле ZQH.1 (компонент ZQH.1/EI.2) при условии, что в ZQH.1/EI.3 указан ОИД 1.2.643.2.40.3.1.4.0.</w:t>
      </w:r>
    </w:p>
    <w:p w14:paraId="38356420" w14:textId="77777777" w:rsidR="003B730C" w:rsidRPr="000C2D51" w:rsidRDefault="003B730C" w:rsidP="00612E6C">
      <w:pPr>
        <w:pStyle w:val="aff5"/>
        <w:numPr>
          <w:ilvl w:val="0"/>
          <w:numId w:val="136"/>
        </w:numPr>
        <w:tabs>
          <w:tab w:val="left" w:pos="1134"/>
        </w:tabs>
        <w:spacing w:before="0" w:after="0" w:line="240" w:lineRule="auto"/>
        <w:ind w:left="0" w:firstLine="709"/>
        <w:rPr>
          <w:color w:val="000000" w:themeColor="text1"/>
        </w:rPr>
      </w:pPr>
      <w:r w:rsidRPr="000C2D51">
        <w:rPr>
          <w:color w:val="000000" w:themeColor="text1"/>
        </w:rPr>
        <w:t xml:space="preserve">Код ТФОМС, указанный в поле с типом идентификатора </w:t>
      </w:r>
      <w:r w:rsidRPr="000C2D51">
        <w:rPr>
          <w:rStyle w:val="affff6"/>
          <w:color w:val="000000" w:themeColor="text1"/>
        </w:rPr>
        <w:t>SII</w:t>
      </w:r>
      <w:r w:rsidRPr="000C2D51">
        <w:rPr>
          <w:color w:val="000000" w:themeColor="text1"/>
        </w:rPr>
        <w:t>, должен совпадать с кодом ТФОМС, переданным в заявке на выпуск полиса:</w:t>
      </w:r>
    </w:p>
    <w:p w14:paraId="734EF454"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в поле IN1.3 (компонент IN1.3/CX.1) сегмента IN1 при условии, что IN1.3/CX.5 = "</w:t>
      </w:r>
      <w:r w:rsidRPr="000C2D51">
        <w:rPr>
          <w:rStyle w:val="affff6"/>
          <w:color w:val="000000" w:themeColor="text1"/>
        </w:rPr>
        <w:t>SII</w:t>
      </w:r>
      <w:r w:rsidRPr="000C2D51">
        <w:rPr>
          <w:color w:val="000000" w:themeColor="text1"/>
        </w:rPr>
        <w:t>" и</w:t>
      </w:r>
    </w:p>
    <w:p w14:paraId="370034CD"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в поле ZQH.1 (компонент ZQH.1/EI.2) при условии, что в ZQH.1/EI.3 указан ОИД 1.2.643.2.40.3.3.1.0.</w:t>
      </w:r>
    </w:p>
    <w:p w14:paraId="1DF660BC" w14:textId="77777777" w:rsidR="003B730C" w:rsidRPr="000C2D51" w:rsidRDefault="003B730C" w:rsidP="003B730C">
      <w:pPr>
        <w:pStyle w:val="aff5"/>
        <w:ind w:left="709"/>
        <w:rPr>
          <w:color w:val="000000" w:themeColor="text1"/>
        </w:rPr>
      </w:pPr>
    </w:p>
    <w:p w14:paraId="0FE9D1FC"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769" w:name="_Ref309588569"/>
      <w:r w:rsidRPr="000C2D51">
        <w:rPr>
          <w:color w:val="000000" w:themeColor="text1"/>
          <w:szCs w:val="24"/>
        </w:rPr>
        <w:t>Заполнение поля IN1.12 «Дата начала действия полиса»</w:t>
      </w:r>
      <w:bookmarkEnd w:id="769"/>
    </w:p>
    <w:p w14:paraId="1829612E"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0681D0C5" w14:textId="77777777" w:rsidR="003B730C" w:rsidRPr="000C2D51" w:rsidRDefault="003B730C" w:rsidP="003B730C">
      <w:pPr>
        <w:rPr>
          <w:color w:val="000000" w:themeColor="text1"/>
        </w:rPr>
      </w:pPr>
      <w:r w:rsidRPr="000C2D51">
        <w:rPr>
          <w:color w:val="000000" w:themeColor="text1"/>
        </w:rPr>
        <w:t>Правила заполнения поля IN1.12 даны в таблице Б.5 (графа «Интерпретация дат IN1.12 и IN1.13»).</w:t>
      </w:r>
    </w:p>
    <w:p w14:paraId="3D32CBBD" w14:textId="77777777" w:rsidR="003B730C" w:rsidRPr="000C2D51" w:rsidRDefault="003B730C" w:rsidP="003B730C">
      <w:pPr>
        <w:rPr>
          <w:color w:val="000000" w:themeColor="text1"/>
        </w:rPr>
      </w:pPr>
    </w:p>
    <w:p w14:paraId="60BEF803"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770" w:name="_Ref337220388"/>
      <w:r w:rsidRPr="000C2D51">
        <w:rPr>
          <w:color w:val="000000" w:themeColor="text1"/>
          <w:szCs w:val="24"/>
        </w:rPr>
        <w:t>Заполнение поля IN1.13 «Дата окончания действия полиса»</w:t>
      </w:r>
      <w:bookmarkEnd w:id="770"/>
    </w:p>
    <w:p w14:paraId="193D6994" w14:textId="77777777" w:rsidR="003B730C" w:rsidRPr="000C2D51" w:rsidRDefault="003B730C" w:rsidP="003B730C">
      <w:pPr>
        <w:rPr>
          <w:color w:val="000000" w:themeColor="text1"/>
        </w:rPr>
      </w:pPr>
    </w:p>
    <w:p w14:paraId="6408081D" w14:textId="77777777" w:rsidR="003B730C" w:rsidRPr="000C2D51" w:rsidRDefault="003B730C" w:rsidP="003B730C">
      <w:pPr>
        <w:rPr>
          <w:color w:val="000000" w:themeColor="text1"/>
        </w:rPr>
      </w:pPr>
      <w:r w:rsidRPr="000C2D51">
        <w:rPr>
          <w:color w:val="000000" w:themeColor="text1"/>
        </w:rPr>
        <w:t>Правила заполнения поля IN1.13 даны в таблице Б.5 (графа «Интерпретация дат IN1.12 и IN1.13»).</w:t>
      </w:r>
    </w:p>
    <w:p w14:paraId="232C26F7" w14:textId="77777777" w:rsidR="003B730C" w:rsidRPr="000C2D51" w:rsidRDefault="003B730C" w:rsidP="003B730C">
      <w:pPr>
        <w:rPr>
          <w:color w:val="000000" w:themeColor="text1"/>
        </w:rPr>
      </w:pPr>
    </w:p>
    <w:p w14:paraId="6FDF90D1"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771" w:name="_Ref309578895"/>
      <w:r w:rsidRPr="000C2D51">
        <w:rPr>
          <w:color w:val="000000" w:themeColor="text1"/>
          <w:szCs w:val="24"/>
        </w:rPr>
        <w:t xml:space="preserve">Заполнение информации о типе и номере физического носителя </w:t>
      </w:r>
      <w:bookmarkEnd w:id="771"/>
      <w:r w:rsidRPr="000C2D51">
        <w:rPr>
          <w:color w:val="000000" w:themeColor="text1"/>
          <w:szCs w:val="24"/>
        </w:rPr>
        <w:t>полиса ОМС</w:t>
      </w:r>
    </w:p>
    <w:p w14:paraId="6EC39FE1" w14:textId="77777777" w:rsidR="003B730C" w:rsidRPr="000C2D51" w:rsidRDefault="003B730C" w:rsidP="003B730C">
      <w:pPr>
        <w:rPr>
          <w:color w:val="000000" w:themeColor="text1"/>
        </w:rPr>
      </w:pPr>
    </w:p>
    <w:p w14:paraId="61D9619D" w14:textId="77777777" w:rsidR="003B730C" w:rsidRPr="000C2D51" w:rsidRDefault="003B730C" w:rsidP="003B730C">
      <w:pPr>
        <w:rPr>
          <w:color w:val="000000" w:themeColor="text1"/>
        </w:rPr>
      </w:pPr>
      <w:r w:rsidRPr="000C2D51">
        <w:rPr>
          <w:color w:val="000000" w:themeColor="text1"/>
        </w:rPr>
        <w:t>Поле IN1.35 «Тип полиса» должно заполняться кодами из системы кодирования 1.2.643.2.40.5.100.86 (таблица 81). Поле является обязательным и должно быть заполнено во всех экземплярах сегмента IN1 для всех событий, кроме событий с причинами П14 и П15. Для событий П14 и П15 если значение в поле IN1.35 указано, то оно игнорируется. Допустимые типы полисов для разных причин события указаны в таблице Б.15. При нарушении указанного правила генерируется ошибка ФЛК №119.</w:t>
      </w:r>
    </w:p>
    <w:p w14:paraId="6B82AD02" w14:textId="77777777" w:rsidR="003B730C" w:rsidRPr="000C2D51" w:rsidRDefault="003B730C" w:rsidP="00612E6C">
      <w:pPr>
        <w:pStyle w:val="af1"/>
        <w:numPr>
          <w:ilvl w:val="1"/>
          <w:numId w:val="138"/>
        </w:numPr>
        <w:spacing w:before="0" w:beforeAutospacing="0" w:after="0"/>
        <w:ind w:left="720" w:hanging="11"/>
        <w:jc w:val="both"/>
        <w:rPr>
          <w:color w:val="000000" w:themeColor="text1"/>
        </w:rPr>
      </w:pPr>
      <w:bookmarkStart w:id="772" w:name="_Ref316834483"/>
      <w:r w:rsidRPr="000C2D51">
        <w:rPr>
          <w:color w:val="000000" w:themeColor="text1"/>
        </w:rPr>
        <w:t>Типы полисов ОМС, допустимые для разных причин событий</w:t>
      </w:r>
    </w:p>
    <w:tbl>
      <w:tblPr>
        <w:tblStyle w:val="aff2"/>
        <w:tblW w:w="10314" w:type="dxa"/>
        <w:tblLayout w:type="fixed"/>
        <w:tblLook w:val="04A0" w:firstRow="1" w:lastRow="0" w:firstColumn="1" w:lastColumn="0" w:noHBand="0" w:noVBand="1"/>
      </w:tblPr>
      <w:tblGrid>
        <w:gridCol w:w="630"/>
        <w:gridCol w:w="6579"/>
        <w:gridCol w:w="1688"/>
        <w:gridCol w:w="709"/>
        <w:gridCol w:w="708"/>
      </w:tblGrid>
      <w:tr w:rsidR="003B730C" w:rsidRPr="005855DF" w14:paraId="5A66431C" w14:textId="77777777" w:rsidTr="003B730C">
        <w:trPr>
          <w:cnfStyle w:val="100000000000" w:firstRow="1" w:lastRow="0" w:firstColumn="0" w:lastColumn="0" w:oddVBand="0" w:evenVBand="0" w:oddHBand="0" w:evenHBand="0" w:firstRowFirstColumn="0" w:firstRowLastColumn="0" w:lastRowFirstColumn="0" w:lastRowLastColumn="0"/>
          <w:trHeight w:val="469"/>
        </w:trPr>
        <w:tc>
          <w:tcPr>
            <w:tcW w:w="7209" w:type="dxa"/>
            <w:gridSpan w:val="2"/>
          </w:tcPr>
          <w:p w14:paraId="0F3411ED" w14:textId="77777777" w:rsidR="003B730C" w:rsidRPr="005855DF" w:rsidRDefault="003B730C" w:rsidP="003B730C">
            <w:pPr>
              <w:pStyle w:val="1d"/>
              <w:keepNext w:val="0"/>
              <w:spacing w:before="0" w:after="0"/>
              <w:rPr>
                <w:color w:val="000000" w:themeColor="text1"/>
              </w:rPr>
            </w:pPr>
            <w:r w:rsidRPr="005855DF">
              <w:rPr>
                <w:color w:val="000000" w:themeColor="text1"/>
              </w:rPr>
              <w:t>Причина события</w:t>
            </w:r>
          </w:p>
        </w:tc>
        <w:tc>
          <w:tcPr>
            <w:tcW w:w="1688" w:type="dxa"/>
            <w:vMerge w:val="restart"/>
          </w:tcPr>
          <w:p w14:paraId="5BA06FA9" w14:textId="77777777" w:rsidR="003B730C" w:rsidRPr="005855DF" w:rsidRDefault="003B730C" w:rsidP="003B730C">
            <w:pPr>
              <w:pStyle w:val="1d"/>
              <w:keepNext w:val="0"/>
              <w:spacing w:before="0" w:after="0"/>
              <w:rPr>
                <w:color w:val="000000" w:themeColor="text1"/>
              </w:rPr>
            </w:pPr>
            <w:r w:rsidRPr="005855DF">
              <w:rPr>
                <w:color w:val="000000" w:themeColor="text1"/>
              </w:rPr>
              <w:t>Тип полиса</w:t>
            </w:r>
          </w:p>
        </w:tc>
        <w:tc>
          <w:tcPr>
            <w:tcW w:w="1417" w:type="dxa"/>
            <w:gridSpan w:val="2"/>
          </w:tcPr>
          <w:p w14:paraId="34E899EF" w14:textId="77777777" w:rsidR="003B730C" w:rsidRPr="005855DF" w:rsidRDefault="003B730C" w:rsidP="003B730C">
            <w:pPr>
              <w:pStyle w:val="1d"/>
              <w:keepNext w:val="0"/>
              <w:spacing w:before="0" w:after="0"/>
              <w:rPr>
                <w:color w:val="000000" w:themeColor="text1"/>
              </w:rPr>
            </w:pPr>
            <w:r w:rsidRPr="005855DF">
              <w:rPr>
                <w:color w:val="000000" w:themeColor="text1"/>
              </w:rPr>
              <w:t>IN1 №</w:t>
            </w:r>
          </w:p>
        </w:tc>
      </w:tr>
      <w:tr w:rsidR="003B730C" w:rsidRPr="005855DF" w14:paraId="1922BAE3" w14:textId="77777777" w:rsidTr="003B730C">
        <w:tc>
          <w:tcPr>
            <w:tcW w:w="630" w:type="dxa"/>
          </w:tcPr>
          <w:p w14:paraId="2029687C" w14:textId="77777777" w:rsidR="003B730C" w:rsidRPr="005855DF" w:rsidRDefault="003B730C" w:rsidP="003B730C">
            <w:pPr>
              <w:pStyle w:val="1d"/>
              <w:spacing w:before="0" w:after="0"/>
              <w:rPr>
                <w:color w:val="000000" w:themeColor="text1"/>
              </w:rPr>
            </w:pPr>
            <w:r w:rsidRPr="005855DF">
              <w:rPr>
                <w:color w:val="000000" w:themeColor="text1"/>
              </w:rPr>
              <w:t>Код</w:t>
            </w:r>
          </w:p>
        </w:tc>
        <w:tc>
          <w:tcPr>
            <w:tcW w:w="6579" w:type="dxa"/>
          </w:tcPr>
          <w:p w14:paraId="6F9A1251" w14:textId="77777777" w:rsidR="003B730C" w:rsidRPr="005855DF" w:rsidRDefault="003B730C" w:rsidP="003B730C">
            <w:pPr>
              <w:pStyle w:val="14"/>
              <w:spacing w:before="0" w:after="0"/>
              <w:rPr>
                <w:color w:val="000000" w:themeColor="text1"/>
              </w:rPr>
            </w:pPr>
            <w:r w:rsidRPr="005855DF">
              <w:rPr>
                <w:color w:val="000000" w:themeColor="text1"/>
              </w:rPr>
              <w:t>Наименование</w:t>
            </w:r>
          </w:p>
        </w:tc>
        <w:tc>
          <w:tcPr>
            <w:tcW w:w="1688" w:type="dxa"/>
            <w:vMerge/>
          </w:tcPr>
          <w:p w14:paraId="04BDB340" w14:textId="77777777" w:rsidR="003B730C" w:rsidRPr="005855DF" w:rsidRDefault="003B730C" w:rsidP="003B730C">
            <w:pPr>
              <w:pStyle w:val="1d"/>
              <w:spacing w:before="0" w:after="0"/>
              <w:rPr>
                <w:color w:val="000000" w:themeColor="text1"/>
              </w:rPr>
            </w:pPr>
          </w:p>
        </w:tc>
        <w:tc>
          <w:tcPr>
            <w:tcW w:w="709" w:type="dxa"/>
          </w:tcPr>
          <w:p w14:paraId="7C92619B" w14:textId="77777777" w:rsidR="003B730C" w:rsidRPr="005855DF" w:rsidRDefault="003B730C" w:rsidP="003B730C">
            <w:pPr>
              <w:pStyle w:val="1d"/>
              <w:spacing w:before="0" w:after="0"/>
              <w:ind w:firstLine="34"/>
              <w:rPr>
                <w:color w:val="000000" w:themeColor="text1"/>
              </w:rPr>
            </w:pPr>
            <w:r w:rsidRPr="005855DF">
              <w:rPr>
                <w:color w:val="000000" w:themeColor="text1"/>
              </w:rPr>
              <w:t>1</w:t>
            </w:r>
          </w:p>
        </w:tc>
        <w:tc>
          <w:tcPr>
            <w:tcW w:w="708" w:type="dxa"/>
          </w:tcPr>
          <w:p w14:paraId="16B782D4" w14:textId="77777777" w:rsidR="003B730C" w:rsidRPr="005855DF" w:rsidRDefault="003B730C" w:rsidP="003B730C">
            <w:pPr>
              <w:pStyle w:val="1d"/>
              <w:spacing w:before="0" w:after="0"/>
              <w:ind w:firstLine="33"/>
              <w:rPr>
                <w:color w:val="000000" w:themeColor="text1"/>
              </w:rPr>
            </w:pPr>
            <w:r w:rsidRPr="005855DF">
              <w:rPr>
                <w:color w:val="000000" w:themeColor="text1"/>
              </w:rPr>
              <w:t>2</w:t>
            </w:r>
          </w:p>
        </w:tc>
      </w:tr>
      <w:tr w:rsidR="003B730C" w:rsidRPr="005855DF" w14:paraId="4DC6E7D9" w14:textId="77777777" w:rsidTr="003B730C">
        <w:tc>
          <w:tcPr>
            <w:tcW w:w="630" w:type="dxa"/>
            <w:vMerge w:val="restart"/>
          </w:tcPr>
          <w:p w14:paraId="64684EF5" w14:textId="77777777" w:rsidR="003B730C" w:rsidRPr="005855DF" w:rsidRDefault="003B730C" w:rsidP="003B730C">
            <w:pPr>
              <w:pStyle w:val="1d"/>
              <w:spacing w:before="0" w:after="0"/>
              <w:rPr>
                <w:color w:val="000000" w:themeColor="text1"/>
              </w:rPr>
            </w:pPr>
            <w:r w:rsidRPr="005855DF">
              <w:rPr>
                <w:color w:val="000000" w:themeColor="text1"/>
              </w:rPr>
              <w:t>П01</w:t>
            </w:r>
          </w:p>
        </w:tc>
        <w:tc>
          <w:tcPr>
            <w:tcW w:w="6579" w:type="dxa"/>
            <w:vMerge w:val="restart"/>
          </w:tcPr>
          <w:p w14:paraId="10AA0B90" w14:textId="77777777" w:rsidR="003B730C" w:rsidRPr="005855DF" w:rsidRDefault="003B730C" w:rsidP="003B730C">
            <w:pPr>
              <w:pStyle w:val="14"/>
              <w:spacing w:before="0" w:after="0"/>
              <w:rPr>
                <w:color w:val="000000" w:themeColor="text1"/>
              </w:rPr>
            </w:pPr>
            <w:r w:rsidRPr="005855DF">
              <w:rPr>
                <w:color w:val="000000" w:themeColor="text1"/>
              </w:rPr>
              <w:t>Выбор СМО</w:t>
            </w:r>
          </w:p>
        </w:tc>
        <w:tc>
          <w:tcPr>
            <w:tcW w:w="1688" w:type="dxa"/>
          </w:tcPr>
          <w:p w14:paraId="668A3EC5" w14:textId="77777777" w:rsidR="003B730C" w:rsidRPr="005855DF" w:rsidRDefault="003B730C" w:rsidP="003B730C">
            <w:pPr>
              <w:pStyle w:val="1d"/>
              <w:spacing w:before="0" w:after="0"/>
              <w:ind w:firstLine="21"/>
              <w:rPr>
                <w:color w:val="000000" w:themeColor="text1"/>
              </w:rPr>
            </w:pPr>
            <w:r w:rsidRPr="005855DF">
              <w:rPr>
                <w:color w:val="000000" w:themeColor="text1"/>
              </w:rPr>
              <w:t>С</w:t>
            </w:r>
            <w:r w:rsidRPr="005855DF">
              <w:rPr>
                <w:rStyle w:val="affe"/>
                <w:color w:val="000000" w:themeColor="text1"/>
              </w:rPr>
              <w:footnoteReference w:id="18"/>
            </w:r>
          </w:p>
        </w:tc>
        <w:tc>
          <w:tcPr>
            <w:tcW w:w="709" w:type="dxa"/>
          </w:tcPr>
          <w:p w14:paraId="6096F2E4"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19F1012D"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55873238" w14:textId="77777777" w:rsidTr="003B730C">
        <w:tc>
          <w:tcPr>
            <w:tcW w:w="630" w:type="dxa"/>
            <w:vMerge/>
          </w:tcPr>
          <w:p w14:paraId="62B95B21" w14:textId="77777777" w:rsidR="003B730C" w:rsidRPr="005855DF" w:rsidRDefault="003B730C" w:rsidP="003B730C">
            <w:pPr>
              <w:pStyle w:val="1d"/>
              <w:spacing w:before="0" w:after="0"/>
              <w:rPr>
                <w:color w:val="000000" w:themeColor="text1"/>
              </w:rPr>
            </w:pPr>
          </w:p>
        </w:tc>
        <w:tc>
          <w:tcPr>
            <w:tcW w:w="6579" w:type="dxa"/>
            <w:vMerge/>
          </w:tcPr>
          <w:p w14:paraId="7BE9DF05" w14:textId="77777777" w:rsidR="003B730C" w:rsidRPr="005855DF" w:rsidRDefault="003B730C" w:rsidP="003B730C">
            <w:pPr>
              <w:pStyle w:val="14"/>
              <w:spacing w:before="0" w:after="0"/>
              <w:rPr>
                <w:color w:val="000000" w:themeColor="text1"/>
              </w:rPr>
            </w:pPr>
          </w:p>
        </w:tc>
        <w:tc>
          <w:tcPr>
            <w:tcW w:w="1688" w:type="dxa"/>
          </w:tcPr>
          <w:p w14:paraId="561DC172" w14:textId="77777777" w:rsidR="003B730C" w:rsidRPr="005855DF" w:rsidRDefault="003B730C" w:rsidP="003B730C">
            <w:pPr>
              <w:pStyle w:val="1d"/>
              <w:spacing w:before="0" w:after="0"/>
              <w:ind w:firstLine="21"/>
              <w:rPr>
                <w:color w:val="000000" w:themeColor="text1"/>
              </w:rPr>
            </w:pPr>
            <w:r w:rsidRPr="005855DF">
              <w:rPr>
                <w:color w:val="000000" w:themeColor="text1"/>
              </w:rPr>
              <w:t>В</w:t>
            </w:r>
          </w:p>
        </w:tc>
        <w:tc>
          <w:tcPr>
            <w:tcW w:w="709" w:type="dxa"/>
          </w:tcPr>
          <w:p w14:paraId="4E930B5A"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7A276CD5"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30868E61" w14:textId="77777777" w:rsidTr="003B730C">
        <w:tc>
          <w:tcPr>
            <w:tcW w:w="630" w:type="dxa"/>
          </w:tcPr>
          <w:p w14:paraId="3E9E7E83" w14:textId="77777777" w:rsidR="003B730C" w:rsidRPr="005855DF" w:rsidRDefault="003B730C" w:rsidP="003B730C">
            <w:pPr>
              <w:pStyle w:val="1d"/>
              <w:spacing w:before="0" w:after="0"/>
              <w:rPr>
                <w:color w:val="000000" w:themeColor="text1"/>
              </w:rPr>
            </w:pPr>
            <w:r w:rsidRPr="005855DF">
              <w:rPr>
                <w:color w:val="000000" w:themeColor="text1"/>
              </w:rPr>
              <w:t>П02</w:t>
            </w:r>
          </w:p>
        </w:tc>
        <w:tc>
          <w:tcPr>
            <w:tcW w:w="6579" w:type="dxa"/>
          </w:tcPr>
          <w:p w14:paraId="61683E35" w14:textId="77777777" w:rsidR="003B730C" w:rsidRPr="005855DF" w:rsidRDefault="003B730C" w:rsidP="003B730C">
            <w:pPr>
              <w:pStyle w:val="14"/>
              <w:spacing w:before="0" w:after="0"/>
              <w:rPr>
                <w:color w:val="000000" w:themeColor="text1"/>
              </w:rPr>
            </w:pPr>
            <w:r w:rsidRPr="005855DF">
              <w:rPr>
                <w:color w:val="000000" w:themeColor="text1"/>
              </w:rPr>
              <w:t>Снятие с учёта</w:t>
            </w:r>
          </w:p>
        </w:tc>
        <w:tc>
          <w:tcPr>
            <w:tcW w:w="1688" w:type="dxa"/>
          </w:tcPr>
          <w:p w14:paraId="77275031"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3A3C58F1"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382CFA2E"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4250F189" w14:textId="77777777" w:rsidTr="003B730C">
        <w:tc>
          <w:tcPr>
            <w:tcW w:w="630" w:type="dxa"/>
            <w:vMerge w:val="restart"/>
          </w:tcPr>
          <w:p w14:paraId="3510E6A5" w14:textId="77777777" w:rsidR="003B730C" w:rsidRPr="005855DF" w:rsidRDefault="003B730C" w:rsidP="003B730C">
            <w:pPr>
              <w:pStyle w:val="1d"/>
              <w:spacing w:before="0" w:after="0"/>
              <w:rPr>
                <w:color w:val="000000" w:themeColor="text1"/>
              </w:rPr>
            </w:pPr>
            <w:r w:rsidRPr="005855DF">
              <w:rPr>
                <w:color w:val="000000" w:themeColor="text1"/>
              </w:rPr>
              <w:t>П03</w:t>
            </w:r>
          </w:p>
        </w:tc>
        <w:tc>
          <w:tcPr>
            <w:tcW w:w="6579" w:type="dxa"/>
            <w:vMerge w:val="restart"/>
          </w:tcPr>
          <w:p w14:paraId="646D25C0" w14:textId="77777777" w:rsidR="003B730C" w:rsidRPr="005855DF" w:rsidRDefault="003B730C" w:rsidP="003B730C">
            <w:pPr>
              <w:pStyle w:val="14"/>
              <w:spacing w:before="0" w:after="0"/>
              <w:rPr>
                <w:color w:val="000000" w:themeColor="text1"/>
              </w:rPr>
            </w:pPr>
            <w:r w:rsidRPr="005855DF">
              <w:rPr>
                <w:color w:val="000000" w:themeColor="text1"/>
              </w:rPr>
              <w:t>Замена СМО</w:t>
            </w:r>
          </w:p>
        </w:tc>
        <w:tc>
          <w:tcPr>
            <w:tcW w:w="1688" w:type="dxa"/>
          </w:tcPr>
          <w:p w14:paraId="4A4E2079" w14:textId="77777777" w:rsidR="003B730C" w:rsidRPr="005855DF" w:rsidRDefault="003B730C" w:rsidP="003B730C">
            <w:pPr>
              <w:pStyle w:val="1d"/>
              <w:spacing w:before="0" w:after="0"/>
              <w:ind w:firstLine="21"/>
              <w:rPr>
                <w:color w:val="000000" w:themeColor="text1"/>
              </w:rPr>
            </w:pPr>
            <w:r w:rsidRPr="005855DF">
              <w:rPr>
                <w:color w:val="000000" w:themeColor="text1"/>
              </w:rPr>
              <w:t>любой, кроме "С"</w:t>
            </w:r>
          </w:p>
        </w:tc>
        <w:tc>
          <w:tcPr>
            <w:tcW w:w="709" w:type="dxa"/>
          </w:tcPr>
          <w:p w14:paraId="3240A71D"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7557BF40"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48D86B31" w14:textId="77777777" w:rsidTr="003B730C">
        <w:tc>
          <w:tcPr>
            <w:tcW w:w="630" w:type="dxa"/>
            <w:vMerge/>
          </w:tcPr>
          <w:p w14:paraId="364EF534" w14:textId="77777777" w:rsidR="003B730C" w:rsidRPr="005855DF" w:rsidRDefault="003B730C" w:rsidP="003B730C">
            <w:pPr>
              <w:pStyle w:val="1d"/>
              <w:spacing w:before="0" w:after="0"/>
              <w:rPr>
                <w:color w:val="000000" w:themeColor="text1"/>
              </w:rPr>
            </w:pPr>
          </w:p>
        </w:tc>
        <w:tc>
          <w:tcPr>
            <w:tcW w:w="6579" w:type="dxa"/>
            <w:vMerge/>
          </w:tcPr>
          <w:p w14:paraId="0E219CF7" w14:textId="77777777" w:rsidR="003B730C" w:rsidRPr="005855DF" w:rsidRDefault="003B730C" w:rsidP="003B730C">
            <w:pPr>
              <w:pStyle w:val="14"/>
              <w:spacing w:before="0" w:after="0"/>
              <w:rPr>
                <w:color w:val="000000" w:themeColor="text1"/>
              </w:rPr>
            </w:pPr>
          </w:p>
        </w:tc>
        <w:tc>
          <w:tcPr>
            <w:tcW w:w="1688" w:type="dxa"/>
          </w:tcPr>
          <w:p w14:paraId="3A8F77BD" w14:textId="77777777" w:rsidR="003B730C" w:rsidRPr="005855DF" w:rsidRDefault="003B730C" w:rsidP="003B730C">
            <w:pPr>
              <w:pStyle w:val="1d"/>
              <w:spacing w:before="0" w:after="0"/>
              <w:ind w:firstLine="21"/>
              <w:rPr>
                <w:color w:val="000000" w:themeColor="text1"/>
              </w:rPr>
            </w:pPr>
            <w:r w:rsidRPr="005855DF">
              <w:rPr>
                <w:color w:val="000000" w:themeColor="text1"/>
              </w:rPr>
              <w:t>С</w:t>
            </w:r>
          </w:p>
        </w:tc>
        <w:tc>
          <w:tcPr>
            <w:tcW w:w="709" w:type="dxa"/>
          </w:tcPr>
          <w:p w14:paraId="2CF1567E"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418FE887"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425117D1" w14:textId="77777777" w:rsidTr="003B730C">
        <w:tc>
          <w:tcPr>
            <w:tcW w:w="630" w:type="dxa"/>
          </w:tcPr>
          <w:p w14:paraId="31952313" w14:textId="77777777" w:rsidR="003B730C" w:rsidRPr="005855DF" w:rsidRDefault="003B730C" w:rsidP="003B730C">
            <w:pPr>
              <w:pStyle w:val="1d"/>
              <w:spacing w:before="0" w:after="0"/>
              <w:rPr>
                <w:color w:val="000000" w:themeColor="text1"/>
              </w:rPr>
            </w:pPr>
            <w:r w:rsidRPr="005855DF">
              <w:rPr>
                <w:color w:val="000000" w:themeColor="text1"/>
              </w:rPr>
              <w:t>П04</w:t>
            </w:r>
          </w:p>
        </w:tc>
        <w:tc>
          <w:tcPr>
            <w:tcW w:w="6579" w:type="dxa"/>
          </w:tcPr>
          <w:p w14:paraId="416F5570" w14:textId="77777777" w:rsidR="003B730C" w:rsidRPr="005855DF" w:rsidRDefault="003B730C" w:rsidP="003B730C">
            <w:pPr>
              <w:pStyle w:val="14"/>
              <w:spacing w:before="0" w:after="0"/>
              <w:rPr>
                <w:color w:val="000000" w:themeColor="text1"/>
              </w:rPr>
            </w:pPr>
            <w:r w:rsidRPr="005855DF">
              <w:rPr>
                <w:color w:val="000000" w:themeColor="text1"/>
              </w:rPr>
              <w:t>Изменение данных без замены полиса ОМС</w:t>
            </w:r>
          </w:p>
        </w:tc>
        <w:tc>
          <w:tcPr>
            <w:tcW w:w="1688" w:type="dxa"/>
          </w:tcPr>
          <w:p w14:paraId="672D72BE"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5597C0AF"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39C7D55D"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1029CB1B" w14:textId="77777777" w:rsidTr="003B730C">
        <w:tc>
          <w:tcPr>
            <w:tcW w:w="630" w:type="dxa"/>
            <w:vMerge w:val="restart"/>
          </w:tcPr>
          <w:p w14:paraId="3C0B8E42" w14:textId="77777777" w:rsidR="003B730C" w:rsidRPr="005855DF" w:rsidRDefault="003B730C" w:rsidP="003B730C">
            <w:pPr>
              <w:pStyle w:val="1d"/>
              <w:spacing w:before="0" w:after="0"/>
              <w:rPr>
                <w:color w:val="000000" w:themeColor="text1"/>
              </w:rPr>
            </w:pPr>
            <w:r w:rsidRPr="005855DF">
              <w:rPr>
                <w:color w:val="000000" w:themeColor="text1"/>
              </w:rPr>
              <w:t>П06</w:t>
            </w:r>
          </w:p>
        </w:tc>
        <w:tc>
          <w:tcPr>
            <w:tcW w:w="6579" w:type="dxa"/>
            <w:vMerge w:val="restart"/>
          </w:tcPr>
          <w:p w14:paraId="225D51F2" w14:textId="77777777" w:rsidR="003B730C" w:rsidRPr="005855DF" w:rsidRDefault="003B730C" w:rsidP="003B730C">
            <w:pPr>
              <w:pStyle w:val="14"/>
              <w:spacing w:before="0" w:after="0"/>
              <w:rPr>
                <w:color w:val="000000" w:themeColor="text1"/>
              </w:rPr>
            </w:pPr>
            <w:r w:rsidRPr="005855DF">
              <w:rPr>
                <w:color w:val="000000" w:themeColor="text1"/>
              </w:rPr>
              <w:t>Замена полиса ОМС</w:t>
            </w:r>
          </w:p>
        </w:tc>
        <w:tc>
          <w:tcPr>
            <w:tcW w:w="1688" w:type="dxa"/>
          </w:tcPr>
          <w:p w14:paraId="711D6DD4" w14:textId="77777777" w:rsidR="003B730C" w:rsidRPr="005855DF" w:rsidRDefault="003B730C" w:rsidP="003B730C">
            <w:pPr>
              <w:pStyle w:val="1d"/>
              <w:spacing w:before="0" w:after="0"/>
              <w:ind w:firstLine="21"/>
              <w:rPr>
                <w:color w:val="000000" w:themeColor="text1"/>
              </w:rPr>
            </w:pPr>
            <w:r w:rsidRPr="005855DF">
              <w:rPr>
                <w:color w:val="000000" w:themeColor="text1"/>
              </w:rPr>
              <w:t>любой, кроме "С"</w:t>
            </w:r>
          </w:p>
        </w:tc>
        <w:tc>
          <w:tcPr>
            <w:tcW w:w="709" w:type="dxa"/>
          </w:tcPr>
          <w:p w14:paraId="110B51B5"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7A4A519C"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61A14D1C" w14:textId="77777777" w:rsidTr="003B730C">
        <w:tc>
          <w:tcPr>
            <w:tcW w:w="630" w:type="dxa"/>
            <w:vMerge/>
          </w:tcPr>
          <w:p w14:paraId="2E6180FC" w14:textId="77777777" w:rsidR="003B730C" w:rsidRPr="005855DF" w:rsidRDefault="003B730C" w:rsidP="003B730C">
            <w:pPr>
              <w:pStyle w:val="1d"/>
              <w:spacing w:before="0" w:after="0"/>
              <w:rPr>
                <w:color w:val="000000" w:themeColor="text1"/>
              </w:rPr>
            </w:pPr>
          </w:p>
        </w:tc>
        <w:tc>
          <w:tcPr>
            <w:tcW w:w="6579" w:type="dxa"/>
            <w:vMerge/>
          </w:tcPr>
          <w:p w14:paraId="6D9E0388" w14:textId="77777777" w:rsidR="003B730C" w:rsidRPr="005855DF" w:rsidRDefault="003B730C" w:rsidP="003B730C">
            <w:pPr>
              <w:pStyle w:val="14"/>
              <w:spacing w:before="0" w:after="0"/>
              <w:rPr>
                <w:color w:val="000000" w:themeColor="text1"/>
              </w:rPr>
            </w:pPr>
          </w:p>
        </w:tc>
        <w:tc>
          <w:tcPr>
            <w:tcW w:w="1688" w:type="dxa"/>
          </w:tcPr>
          <w:p w14:paraId="61FA7D41" w14:textId="77777777" w:rsidR="003B730C" w:rsidRPr="005855DF" w:rsidRDefault="003B730C" w:rsidP="003B730C">
            <w:pPr>
              <w:pStyle w:val="1d"/>
              <w:spacing w:before="0" w:after="0"/>
              <w:ind w:firstLine="21"/>
              <w:rPr>
                <w:color w:val="000000" w:themeColor="text1"/>
              </w:rPr>
            </w:pPr>
            <w:r w:rsidRPr="005855DF">
              <w:rPr>
                <w:color w:val="000000" w:themeColor="text1"/>
              </w:rPr>
              <w:t>С</w:t>
            </w:r>
          </w:p>
        </w:tc>
        <w:tc>
          <w:tcPr>
            <w:tcW w:w="709" w:type="dxa"/>
          </w:tcPr>
          <w:p w14:paraId="61A40266"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6BFCF073"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2CBA8707" w14:textId="77777777" w:rsidTr="003B730C">
        <w:tc>
          <w:tcPr>
            <w:tcW w:w="630" w:type="dxa"/>
          </w:tcPr>
          <w:p w14:paraId="04180337" w14:textId="77777777" w:rsidR="003B730C" w:rsidRPr="005855DF" w:rsidRDefault="003B730C" w:rsidP="003B730C">
            <w:pPr>
              <w:pStyle w:val="1d"/>
              <w:spacing w:before="0" w:after="0"/>
              <w:rPr>
                <w:color w:val="000000" w:themeColor="text1"/>
              </w:rPr>
            </w:pPr>
            <w:r w:rsidRPr="005855DF">
              <w:rPr>
                <w:color w:val="000000" w:themeColor="text1"/>
              </w:rPr>
              <w:t>П08</w:t>
            </w:r>
          </w:p>
        </w:tc>
        <w:tc>
          <w:tcPr>
            <w:tcW w:w="6579" w:type="dxa"/>
          </w:tcPr>
          <w:p w14:paraId="284018DE" w14:textId="77777777" w:rsidR="003B730C" w:rsidRPr="005855DF" w:rsidRDefault="003B730C" w:rsidP="003B730C">
            <w:pPr>
              <w:pStyle w:val="14"/>
              <w:spacing w:before="0" w:after="0"/>
              <w:rPr>
                <w:color w:val="000000" w:themeColor="text1"/>
              </w:rPr>
            </w:pPr>
            <w:r w:rsidRPr="005855DF">
              <w:rPr>
                <w:color w:val="000000" w:themeColor="text1"/>
              </w:rPr>
              <w:t>Восстановление на учёте</w:t>
            </w:r>
          </w:p>
        </w:tc>
        <w:tc>
          <w:tcPr>
            <w:tcW w:w="1688" w:type="dxa"/>
          </w:tcPr>
          <w:p w14:paraId="3E06C5DB"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24E127CB"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6CC06A4A"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691F7BFB" w14:textId="77777777" w:rsidTr="003B730C">
        <w:tc>
          <w:tcPr>
            <w:tcW w:w="630" w:type="dxa"/>
          </w:tcPr>
          <w:p w14:paraId="0ADAF1FC" w14:textId="77777777" w:rsidR="003B730C" w:rsidRPr="005855DF" w:rsidRDefault="003B730C" w:rsidP="003B730C">
            <w:pPr>
              <w:pStyle w:val="1d"/>
              <w:spacing w:before="0" w:after="0"/>
              <w:rPr>
                <w:color w:val="000000" w:themeColor="text1"/>
              </w:rPr>
            </w:pPr>
            <w:r w:rsidRPr="005855DF">
              <w:rPr>
                <w:color w:val="000000" w:themeColor="text1"/>
              </w:rPr>
              <w:t>П13</w:t>
            </w:r>
          </w:p>
        </w:tc>
        <w:tc>
          <w:tcPr>
            <w:tcW w:w="6579" w:type="dxa"/>
          </w:tcPr>
          <w:p w14:paraId="0C820D3E" w14:textId="77777777" w:rsidR="003B730C" w:rsidRPr="005855DF" w:rsidRDefault="003B730C" w:rsidP="003B730C">
            <w:pPr>
              <w:pStyle w:val="14"/>
              <w:spacing w:before="0" w:after="0"/>
              <w:rPr>
                <w:color w:val="000000" w:themeColor="text1"/>
              </w:rPr>
            </w:pPr>
            <w:r w:rsidRPr="005855DF">
              <w:rPr>
                <w:color w:val="000000" w:themeColor="text1"/>
              </w:rPr>
              <w:t>Сведения об отсутствующей или удалённой информации о застрахованном лице</w:t>
            </w:r>
          </w:p>
        </w:tc>
        <w:tc>
          <w:tcPr>
            <w:tcW w:w="1688" w:type="dxa"/>
          </w:tcPr>
          <w:p w14:paraId="7442BBF1"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3F310423"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567888A8"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53ECC554" w14:textId="77777777" w:rsidTr="003B730C">
        <w:tc>
          <w:tcPr>
            <w:tcW w:w="630" w:type="dxa"/>
          </w:tcPr>
          <w:p w14:paraId="77E43C0C" w14:textId="77777777" w:rsidR="003B730C" w:rsidRPr="005855DF" w:rsidRDefault="003B730C" w:rsidP="003B730C">
            <w:pPr>
              <w:pStyle w:val="1d"/>
              <w:spacing w:before="0" w:after="0"/>
              <w:rPr>
                <w:color w:val="000000" w:themeColor="text1"/>
              </w:rPr>
            </w:pPr>
            <w:r w:rsidRPr="005855DF">
              <w:rPr>
                <w:color w:val="000000" w:themeColor="text1"/>
              </w:rPr>
              <w:t>П14</w:t>
            </w:r>
          </w:p>
        </w:tc>
        <w:tc>
          <w:tcPr>
            <w:tcW w:w="6579" w:type="dxa"/>
          </w:tcPr>
          <w:p w14:paraId="09E09FD5" w14:textId="77777777" w:rsidR="003B730C" w:rsidRPr="005855DF" w:rsidRDefault="003B730C" w:rsidP="003B730C">
            <w:pPr>
              <w:pStyle w:val="14"/>
              <w:spacing w:before="0" w:after="0"/>
              <w:rPr>
                <w:color w:val="000000" w:themeColor="text1"/>
              </w:rPr>
            </w:pPr>
            <w:r w:rsidRPr="005855DF">
              <w:rPr>
                <w:color w:val="000000" w:themeColor="text1"/>
              </w:rPr>
              <w:t>Исправление постановки на учёт</w:t>
            </w:r>
          </w:p>
        </w:tc>
        <w:tc>
          <w:tcPr>
            <w:tcW w:w="3105" w:type="dxa"/>
            <w:gridSpan w:val="3"/>
          </w:tcPr>
          <w:p w14:paraId="09607172" w14:textId="77777777" w:rsidR="003B730C" w:rsidRPr="005855DF" w:rsidRDefault="003B730C" w:rsidP="003B730C">
            <w:pPr>
              <w:pStyle w:val="1d"/>
              <w:spacing w:before="0" w:after="0"/>
              <w:rPr>
                <w:rStyle w:val="afff1"/>
                <w:i w:val="0"/>
                <w:color w:val="000000" w:themeColor="text1"/>
              </w:rPr>
            </w:pPr>
            <w:r w:rsidRPr="005855DF">
              <w:rPr>
                <w:rStyle w:val="afff1"/>
                <w:color w:val="000000" w:themeColor="text1"/>
              </w:rPr>
              <w:t>не указывается</w:t>
            </w:r>
          </w:p>
        </w:tc>
      </w:tr>
      <w:tr w:rsidR="003B730C" w:rsidRPr="005855DF" w14:paraId="4463BD5E" w14:textId="77777777" w:rsidTr="003B730C">
        <w:tc>
          <w:tcPr>
            <w:tcW w:w="630" w:type="dxa"/>
          </w:tcPr>
          <w:p w14:paraId="3D5B1A15" w14:textId="77777777" w:rsidR="003B730C" w:rsidRPr="005855DF" w:rsidRDefault="003B730C" w:rsidP="003B730C">
            <w:pPr>
              <w:pStyle w:val="1d"/>
              <w:spacing w:before="0" w:after="0"/>
              <w:rPr>
                <w:color w:val="000000" w:themeColor="text1"/>
              </w:rPr>
            </w:pPr>
            <w:r w:rsidRPr="005855DF">
              <w:rPr>
                <w:color w:val="000000" w:themeColor="text1"/>
              </w:rPr>
              <w:t>П15</w:t>
            </w:r>
          </w:p>
        </w:tc>
        <w:tc>
          <w:tcPr>
            <w:tcW w:w="6579" w:type="dxa"/>
          </w:tcPr>
          <w:p w14:paraId="6B04670D" w14:textId="77777777" w:rsidR="003B730C" w:rsidRPr="005855DF" w:rsidRDefault="003B730C" w:rsidP="003B730C">
            <w:pPr>
              <w:pStyle w:val="14"/>
              <w:spacing w:before="0" w:after="0"/>
              <w:rPr>
                <w:color w:val="000000" w:themeColor="text1"/>
              </w:rPr>
            </w:pPr>
            <w:r w:rsidRPr="005855DF">
              <w:rPr>
                <w:color w:val="000000" w:themeColor="text1"/>
              </w:rPr>
              <w:t>Исправление снятия с учёта</w:t>
            </w:r>
          </w:p>
        </w:tc>
        <w:tc>
          <w:tcPr>
            <w:tcW w:w="3105" w:type="dxa"/>
            <w:gridSpan w:val="3"/>
          </w:tcPr>
          <w:p w14:paraId="22F24C3E" w14:textId="77777777" w:rsidR="003B730C" w:rsidRPr="005855DF" w:rsidRDefault="003B730C" w:rsidP="003B730C">
            <w:pPr>
              <w:pStyle w:val="1d"/>
              <w:spacing w:before="0" w:after="0"/>
              <w:rPr>
                <w:rStyle w:val="afff1"/>
                <w:i w:val="0"/>
                <w:color w:val="000000" w:themeColor="text1"/>
              </w:rPr>
            </w:pPr>
            <w:r w:rsidRPr="005855DF">
              <w:rPr>
                <w:rStyle w:val="afff1"/>
                <w:color w:val="000000" w:themeColor="text1"/>
              </w:rPr>
              <w:t>не указывается</w:t>
            </w:r>
          </w:p>
        </w:tc>
      </w:tr>
      <w:tr w:rsidR="003B730C" w:rsidRPr="005855DF" w14:paraId="36F23B06" w14:textId="77777777" w:rsidTr="003B730C">
        <w:tc>
          <w:tcPr>
            <w:tcW w:w="630" w:type="dxa"/>
          </w:tcPr>
          <w:p w14:paraId="416486A1" w14:textId="77777777" w:rsidR="003B730C" w:rsidRPr="005855DF" w:rsidRDefault="003B730C" w:rsidP="003B730C">
            <w:pPr>
              <w:pStyle w:val="1d"/>
              <w:spacing w:before="0" w:after="0"/>
              <w:rPr>
                <w:color w:val="000000" w:themeColor="text1"/>
              </w:rPr>
            </w:pPr>
            <w:r w:rsidRPr="005855DF">
              <w:rPr>
                <w:color w:val="000000" w:themeColor="text1"/>
              </w:rPr>
              <w:t>П16</w:t>
            </w:r>
          </w:p>
        </w:tc>
        <w:tc>
          <w:tcPr>
            <w:tcW w:w="6579" w:type="dxa"/>
          </w:tcPr>
          <w:p w14:paraId="488DB344" w14:textId="77777777" w:rsidR="003B730C" w:rsidRPr="005855DF" w:rsidRDefault="003B730C" w:rsidP="003B730C">
            <w:pPr>
              <w:pStyle w:val="14"/>
              <w:spacing w:before="0" w:after="0"/>
              <w:rPr>
                <w:color w:val="000000" w:themeColor="text1"/>
              </w:rPr>
            </w:pPr>
            <w:r w:rsidRPr="005855DF">
              <w:rPr>
                <w:color w:val="000000" w:themeColor="text1"/>
              </w:rPr>
              <w:t>Исправление ошибки, не связанной с изменением состояния на учёте</w:t>
            </w:r>
          </w:p>
        </w:tc>
        <w:tc>
          <w:tcPr>
            <w:tcW w:w="1688" w:type="dxa"/>
          </w:tcPr>
          <w:p w14:paraId="7F231D4D"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01281EDE"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7B34E2EB"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35882A98" w14:textId="77777777" w:rsidTr="003B730C">
        <w:tc>
          <w:tcPr>
            <w:tcW w:w="630" w:type="dxa"/>
          </w:tcPr>
          <w:p w14:paraId="05CF188B" w14:textId="77777777" w:rsidR="003B730C" w:rsidRPr="005855DF" w:rsidRDefault="003B730C" w:rsidP="003B730C">
            <w:pPr>
              <w:pStyle w:val="1d"/>
              <w:spacing w:before="0" w:after="0"/>
              <w:rPr>
                <w:color w:val="000000" w:themeColor="text1"/>
              </w:rPr>
            </w:pPr>
            <w:r w:rsidRPr="005855DF">
              <w:rPr>
                <w:color w:val="000000" w:themeColor="text1"/>
              </w:rPr>
              <w:t>П17</w:t>
            </w:r>
          </w:p>
        </w:tc>
        <w:tc>
          <w:tcPr>
            <w:tcW w:w="6579" w:type="dxa"/>
          </w:tcPr>
          <w:p w14:paraId="74ED4B48" w14:textId="77777777" w:rsidR="003B730C" w:rsidRPr="005855DF" w:rsidRDefault="003B730C" w:rsidP="003B730C">
            <w:pPr>
              <w:pStyle w:val="14"/>
              <w:spacing w:before="0" w:after="0"/>
              <w:rPr>
                <w:color w:val="000000" w:themeColor="text1"/>
              </w:rPr>
            </w:pPr>
            <w:r w:rsidRPr="005855DF">
              <w:rPr>
                <w:color w:val="000000" w:themeColor="text1"/>
              </w:rPr>
              <w:t>Исправление данных в РС ЕРЗ</w:t>
            </w:r>
          </w:p>
        </w:tc>
        <w:tc>
          <w:tcPr>
            <w:tcW w:w="1688" w:type="dxa"/>
          </w:tcPr>
          <w:p w14:paraId="4E6E119A"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6FA611F1"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510B31F3" w14:textId="77777777" w:rsidR="003B730C" w:rsidRPr="005855DF" w:rsidRDefault="003B730C" w:rsidP="003B730C">
            <w:pPr>
              <w:pStyle w:val="1d"/>
              <w:spacing w:before="0" w:after="0"/>
              <w:rPr>
                <w:color w:val="000000" w:themeColor="text1"/>
              </w:rPr>
            </w:pPr>
            <w:r w:rsidRPr="005855DF">
              <w:rPr>
                <w:color w:val="000000" w:themeColor="text1"/>
              </w:rPr>
              <w:t>×</w:t>
            </w:r>
          </w:p>
        </w:tc>
      </w:tr>
      <w:bookmarkEnd w:id="772"/>
    </w:tbl>
    <w:p w14:paraId="43D6D199" w14:textId="77777777" w:rsidR="003B730C" w:rsidRPr="005855DF" w:rsidRDefault="003B730C" w:rsidP="003B730C">
      <w:pPr>
        <w:rPr>
          <w:color w:val="000000" w:themeColor="text1"/>
          <w:sz w:val="28"/>
          <w:szCs w:val="28"/>
        </w:rPr>
      </w:pPr>
    </w:p>
    <w:p w14:paraId="2333C642" w14:textId="77777777" w:rsidR="003B730C" w:rsidRPr="000C2D51" w:rsidRDefault="003B730C" w:rsidP="003B730C">
      <w:pPr>
        <w:rPr>
          <w:color w:val="000000" w:themeColor="text1"/>
        </w:rPr>
      </w:pPr>
      <w:r w:rsidRPr="000C2D51">
        <w:rPr>
          <w:color w:val="000000" w:themeColor="text1"/>
        </w:rPr>
        <w:t>В зависимости от типа полиса ОМС номер физического носителя заполняется по правилам, указанным в таблице Б.16. Обозначения в графах «IN1.36» и «PID.3/IN1.49»:</w:t>
      </w:r>
    </w:p>
    <w:p w14:paraId="14498621" w14:textId="77777777" w:rsidR="003B730C" w:rsidRPr="000C2D51" w:rsidRDefault="003B730C" w:rsidP="003B730C">
      <w:pPr>
        <w:rPr>
          <w:color w:val="000000" w:themeColor="text1"/>
        </w:rPr>
      </w:pPr>
      <w:r w:rsidRPr="000C2D51">
        <w:rPr>
          <w:color w:val="000000" w:themeColor="text1"/>
        </w:rPr>
        <w:t>+</w:t>
      </w:r>
      <w:r w:rsidRPr="000C2D51">
        <w:rPr>
          <w:color w:val="000000" w:themeColor="text1"/>
        </w:rPr>
        <w:tab/>
        <w:t>номер физического носителя полиса ОМС передаётся в данном поле; значение обязательно;</w:t>
      </w:r>
    </w:p>
    <w:p w14:paraId="63AB63A6" w14:textId="77777777" w:rsidR="003B730C" w:rsidRPr="000C2D51" w:rsidRDefault="003B730C" w:rsidP="003B730C">
      <w:pPr>
        <w:rPr>
          <w:color w:val="000000" w:themeColor="text1"/>
        </w:rPr>
      </w:pPr>
      <w:r w:rsidRPr="000C2D51">
        <w:rPr>
          <w:color w:val="000000" w:themeColor="text1"/>
        </w:rPr>
        <w:t>–</w:t>
      </w:r>
      <w:r w:rsidRPr="000C2D51">
        <w:rPr>
          <w:color w:val="000000" w:themeColor="text1"/>
        </w:rPr>
        <w:tab/>
        <w:t>поле не используется для передачи номера физического носителя полиса ОМС;</w:t>
      </w:r>
    </w:p>
    <w:p w14:paraId="411AB1F8" w14:textId="77777777" w:rsidR="003B730C" w:rsidRPr="000C2D51" w:rsidRDefault="003B730C" w:rsidP="003B730C">
      <w:pPr>
        <w:rPr>
          <w:color w:val="000000" w:themeColor="text1"/>
        </w:rPr>
      </w:pPr>
      <w:r w:rsidRPr="000C2D51">
        <w:rPr>
          <w:color w:val="000000" w:themeColor="text1"/>
        </w:rPr>
        <w:t>×</w:t>
      </w:r>
      <w:r w:rsidRPr="000C2D51">
        <w:rPr>
          <w:color w:val="000000" w:themeColor="text1"/>
        </w:rPr>
        <w:tab/>
        <w:t>поле должно быть пустым (&lt;IN1.36/&gt;).</w:t>
      </w:r>
    </w:p>
    <w:p w14:paraId="57DE0B8D" w14:textId="77777777" w:rsidR="003B730C" w:rsidRPr="000C2D51" w:rsidRDefault="003B730C" w:rsidP="00612E6C">
      <w:pPr>
        <w:pStyle w:val="af1"/>
        <w:numPr>
          <w:ilvl w:val="1"/>
          <w:numId w:val="138"/>
        </w:numPr>
        <w:spacing w:before="0" w:beforeAutospacing="0" w:after="0"/>
        <w:ind w:left="720" w:hanging="11"/>
        <w:jc w:val="both"/>
        <w:rPr>
          <w:color w:val="000000" w:themeColor="text1"/>
        </w:rPr>
      </w:pPr>
      <w:bookmarkStart w:id="773" w:name="_Ref309584946"/>
      <w:r w:rsidRPr="000C2D51">
        <w:rPr>
          <w:color w:val="000000" w:themeColor="text1"/>
        </w:rPr>
        <w:t>Передача номера физического носителя полиса ОМС</w:t>
      </w:r>
    </w:p>
    <w:tbl>
      <w:tblPr>
        <w:tblStyle w:val="aff2"/>
        <w:tblW w:w="0" w:type="auto"/>
        <w:tblLook w:val="04A0" w:firstRow="1" w:lastRow="0" w:firstColumn="1" w:lastColumn="0" w:noHBand="0" w:noVBand="1"/>
      </w:tblPr>
      <w:tblGrid>
        <w:gridCol w:w="1004"/>
        <w:gridCol w:w="2812"/>
        <w:gridCol w:w="4711"/>
        <w:gridCol w:w="844"/>
        <w:gridCol w:w="1004"/>
      </w:tblGrid>
      <w:tr w:rsidR="003B730C" w:rsidRPr="000C2D51" w14:paraId="1469E52D" w14:textId="77777777" w:rsidTr="003B730C">
        <w:trPr>
          <w:cnfStyle w:val="100000000000" w:firstRow="1" w:lastRow="0" w:firstColumn="0" w:lastColumn="0" w:oddVBand="0" w:evenVBand="0" w:oddHBand="0" w:evenHBand="0" w:firstRowFirstColumn="0" w:firstRowLastColumn="0" w:lastRowFirstColumn="0" w:lastRowLastColumn="0"/>
          <w:trHeight w:val="351"/>
        </w:trPr>
        <w:tc>
          <w:tcPr>
            <w:tcW w:w="982" w:type="dxa"/>
          </w:tcPr>
          <w:bookmarkEnd w:id="773"/>
          <w:p w14:paraId="7C6E11F6" w14:textId="77777777" w:rsidR="003B730C" w:rsidRPr="000C2D51" w:rsidRDefault="003B730C" w:rsidP="003B730C">
            <w:pPr>
              <w:pStyle w:val="1d"/>
              <w:keepNext w:val="0"/>
              <w:spacing w:before="0" w:after="0"/>
              <w:rPr>
                <w:color w:val="000000" w:themeColor="text1"/>
              </w:rPr>
            </w:pPr>
            <w:r w:rsidRPr="000C2D51">
              <w:rPr>
                <w:color w:val="000000" w:themeColor="text1"/>
              </w:rPr>
              <w:t>Код</w:t>
            </w:r>
            <w:r w:rsidRPr="000C2D51">
              <w:rPr>
                <w:color w:val="000000" w:themeColor="text1"/>
              </w:rPr>
              <w:br/>
              <w:t>(IN1.35)</w:t>
            </w:r>
          </w:p>
        </w:tc>
        <w:tc>
          <w:tcPr>
            <w:tcW w:w="0" w:type="auto"/>
          </w:tcPr>
          <w:p w14:paraId="25B4003B" w14:textId="77777777" w:rsidR="003B730C" w:rsidRPr="000C2D51" w:rsidRDefault="003B730C" w:rsidP="003B730C">
            <w:pPr>
              <w:pStyle w:val="14"/>
              <w:spacing w:before="0" w:after="0"/>
              <w:rPr>
                <w:color w:val="000000" w:themeColor="text1"/>
              </w:rPr>
            </w:pPr>
            <w:r w:rsidRPr="000C2D51">
              <w:rPr>
                <w:color w:val="000000" w:themeColor="text1"/>
              </w:rPr>
              <w:t>Название документа</w:t>
            </w:r>
          </w:p>
        </w:tc>
        <w:tc>
          <w:tcPr>
            <w:tcW w:w="0" w:type="auto"/>
          </w:tcPr>
          <w:p w14:paraId="0579A6A3" w14:textId="77777777" w:rsidR="003B730C" w:rsidRPr="000C2D51" w:rsidRDefault="003B730C" w:rsidP="003B730C">
            <w:pPr>
              <w:pStyle w:val="14"/>
              <w:spacing w:before="0" w:after="0"/>
              <w:rPr>
                <w:color w:val="000000" w:themeColor="text1"/>
              </w:rPr>
            </w:pPr>
            <w:r w:rsidRPr="000C2D51">
              <w:rPr>
                <w:color w:val="000000" w:themeColor="text1"/>
              </w:rPr>
              <w:t>Требования к номеру физического носителя</w:t>
            </w:r>
          </w:p>
        </w:tc>
        <w:tc>
          <w:tcPr>
            <w:tcW w:w="0" w:type="auto"/>
          </w:tcPr>
          <w:p w14:paraId="26FA6E78" w14:textId="77777777" w:rsidR="003B730C" w:rsidRPr="000C2D51" w:rsidRDefault="003B730C" w:rsidP="003B730C">
            <w:pPr>
              <w:pStyle w:val="1d"/>
              <w:keepNext w:val="0"/>
              <w:spacing w:before="0" w:after="0"/>
              <w:rPr>
                <w:color w:val="000000" w:themeColor="text1"/>
              </w:rPr>
            </w:pPr>
            <w:r w:rsidRPr="000C2D51">
              <w:rPr>
                <w:color w:val="000000" w:themeColor="text1"/>
              </w:rPr>
              <w:t>IN1.36</w:t>
            </w:r>
          </w:p>
        </w:tc>
        <w:tc>
          <w:tcPr>
            <w:tcW w:w="0" w:type="auto"/>
          </w:tcPr>
          <w:p w14:paraId="706CAE5C" w14:textId="77777777" w:rsidR="003B730C" w:rsidRPr="000C2D51" w:rsidRDefault="003B730C" w:rsidP="003B730C">
            <w:pPr>
              <w:pStyle w:val="1d"/>
              <w:keepNext w:val="0"/>
              <w:spacing w:before="0" w:after="0"/>
              <w:rPr>
                <w:color w:val="000000" w:themeColor="text1"/>
              </w:rPr>
            </w:pPr>
            <w:r w:rsidRPr="000C2D51">
              <w:rPr>
                <w:color w:val="000000" w:themeColor="text1"/>
              </w:rPr>
              <w:t>PID.3/</w:t>
            </w:r>
            <w:r w:rsidRPr="000C2D51">
              <w:rPr>
                <w:color w:val="000000" w:themeColor="text1"/>
              </w:rPr>
              <w:br/>
              <w:t>IN1.49</w:t>
            </w:r>
            <w:r w:rsidRPr="000C2D51">
              <w:rPr>
                <w:rStyle w:val="affe"/>
                <w:color w:val="000000" w:themeColor="text1"/>
              </w:rPr>
              <w:footnoteReference w:id="19"/>
            </w:r>
          </w:p>
        </w:tc>
      </w:tr>
      <w:tr w:rsidR="003B730C" w:rsidRPr="005855DF" w14:paraId="221093FD" w14:textId="77777777" w:rsidTr="003B730C">
        <w:trPr>
          <w:trHeight w:val="53"/>
        </w:trPr>
        <w:tc>
          <w:tcPr>
            <w:tcW w:w="982" w:type="dxa"/>
            <w:hideMark/>
          </w:tcPr>
          <w:p w14:paraId="3D89BC99" w14:textId="77777777" w:rsidR="003B730C" w:rsidRPr="005855DF" w:rsidRDefault="003B730C" w:rsidP="003B730C">
            <w:pPr>
              <w:pStyle w:val="1d"/>
              <w:spacing w:before="0" w:after="0"/>
              <w:rPr>
                <w:color w:val="000000" w:themeColor="text1"/>
              </w:rPr>
            </w:pPr>
            <w:r w:rsidRPr="005855DF">
              <w:rPr>
                <w:color w:val="000000" w:themeColor="text1"/>
              </w:rPr>
              <w:t>С</w:t>
            </w:r>
          </w:p>
        </w:tc>
        <w:tc>
          <w:tcPr>
            <w:tcW w:w="0" w:type="auto"/>
            <w:hideMark/>
          </w:tcPr>
          <w:p w14:paraId="68151DD5" w14:textId="77777777" w:rsidR="003B730C" w:rsidRPr="005855DF" w:rsidRDefault="003B730C" w:rsidP="003B730C">
            <w:pPr>
              <w:pStyle w:val="14"/>
              <w:spacing w:before="0" w:after="0"/>
              <w:rPr>
                <w:color w:val="000000" w:themeColor="text1"/>
              </w:rPr>
            </w:pPr>
            <w:r w:rsidRPr="005855DF">
              <w:rPr>
                <w:color w:val="000000" w:themeColor="text1"/>
              </w:rPr>
              <w:t>Полис ОМС старого образца</w:t>
            </w:r>
          </w:p>
        </w:tc>
        <w:tc>
          <w:tcPr>
            <w:tcW w:w="0" w:type="auto"/>
            <w:hideMark/>
          </w:tcPr>
          <w:p w14:paraId="0D2675EF" w14:textId="77777777" w:rsidR="003B730C" w:rsidRPr="005855DF" w:rsidRDefault="003B730C" w:rsidP="003B730C">
            <w:pPr>
              <w:pStyle w:val="14"/>
              <w:spacing w:before="0" w:after="0"/>
              <w:rPr>
                <w:color w:val="000000" w:themeColor="text1"/>
              </w:rPr>
            </w:pPr>
            <w:r w:rsidRPr="005855DF">
              <w:rPr>
                <w:color w:val="000000" w:themeColor="text1"/>
              </w:rPr>
              <w:t>Серия и номер полиса, разделённые знаком "№" с одним пробелом перед ним и после него (коды 32</w:t>
            </w:r>
            <w:r w:rsidRPr="005855DF">
              <w:rPr>
                <w:color w:val="000000" w:themeColor="text1"/>
                <w:vertAlign w:val="subscript"/>
              </w:rPr>
              <w:t>10</w:t>
            </w:r>
            <w:r w:rsidRPr="005855DF">
              <w:rPr>
                <w:color w:val="000000" w:themeColor="text1"/>
              </w:rPr>
              <w:t>, 185</w:t>
            </w:r>
            <w:r w:rsidRPr="005855DF">
              <w:rPr>
                <w:color w:val="000000" w:themeColor="text1"/>
                <w:vertAlign w:val="subscript"/>
              </w:rPr>
              <w:t>10</w:t>
            </w:r>
            <w:r w:rsidRPr="005855DF">
              <w:rPr>
                <w:color w:val="000000" w:themeColor="text1"/>
              </w:rPr>
              <w:t>, 32</w:t>
            </w:r>
            <w:r w:rsidRPr="005855DF">
              <w:rPr>
                <w:color w:val="000000" w:themeColor="text1"/>
                <w:vertAlign w:val="subscript"/>
              </w:rPr>
              <w:t>10</w:t>
            </w:r>
            <w:r w:rsidRPr="005855DF">
              <w:rPr>
                <w:color w:val="000000" w:themeColor="text1"/>
              </w:rPr>
              <w:t>).</w:t>
            </w:r>
          </w:p>
          <w:p w14:paraId="1787077A" w14:textId="77777777" w:rsidR="003B730C" w:rsidRPr="005855DF" w:rsidRDefault="003B730C" w:rsidP="003B730C">
            <w:pPr>
              <w:pStyle w:val="14"/>
              <w:spacing w:before="0" w:after="0"/>
              <w:rPr>
                <w:color w:val="000000" w:themeColor="text1"/>
              </w:rPr>
            </w:pPr>
            <w:r w:rsidRPr="005855DF">
              <w:rPr>
                <w:color w:val="000000" w:themeColor="text1"/>
              </w:rPr>
              <w:t>Серия полиса должна отвечать требованиям к шаблону S серии документов, удостоверяющих личность.</w:t>
            </w:r>
          </w:p>
        </w:tc>
        <w:tc>
          <w:tcPr>
            <w:tcW w:w="0" w:type="auto"/>
          </w:tcPr>
          <w:p w14:paraId="323688E5"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712E8E28" w14:textId="77777777" w:rsidR="003B730C" w:rsidRPr="005855DF" w:rsidRDefault="003B730C" w:rsidP="003B730C">
            <w:pPr>
              <w:pStyle w:val="1d"/>
              <w:spacing w:before="0" w:after="0"/>
              <w:rPr>
                <w:color w:val="000000" w:themeColor="text1"/>
              </w:rPr>
            </w:pPr>
            <w:r w:rsidRPr="005855DF">
              <w:rPr>
                <w:color w:val="000000" w:themeColor="text1"/>
              </w:rPr>
              <w:t>–</w:t>
            </w:r>
          </w:p>
        </w:tc>
      </w:tr>
      <w:tr w:rsidR="003B730C" w:rsidRPr="005855DF" w14:paraId="49AD439F" w14:textId="77777777" w:rsidTr="003B730C">
        <w:trPr>
          <w:trHeight w:val="48"/>
        </w:trPr>
        <w:tc>
          <w:tcPr>
            <w:tcW w:w="982" w:type="dxa"/>
          </w:tcPr>
          <w:p w14:paraId="710A0356" w14:textId="77777777" w:rsidR="003B730C" w:rsidRPr="005855DF" w:rsidRDefault="003B730C" w:rsidP="003B730C">
            <w:pPr>
              <w:pStyle w:val="1d"/>
              <w:spacing w:before="0" w:after="0"/>
              <w:rPr>
                <w:color w:val="000000" w:themeColor="text1"/>
              </w:rPr>
            </w:pPr>
            <w:r w:rsidRPr="005855DF">
              <w:rPr>
                <w:color w:val="000000" w:themeColor="text1"/>
              </w:rPr>
              <w:t>В</w:t>
            </w:r>
          </w:p>
        </w:tc>
        <w:tc>
          <w:tcPr>
            <w:tcW w:w="0" w:type="auto"/>
          </w:tcPr>
          <w:p w14:paraId="282EDD73" w14:textId="77777777" w:rsidR="003B730C" w:rsidRPr="005855DF" w:rsidRDefault="003B730C" w:rsidP="003B730C">
            <w:pPr>
              <w:pStyle w:val="14"/>
              <w:spacing w:before="0" w:after="0"/>
              <w:rPr>
                <w:color w:val="000000" w:themeColor="text1"/>
              </w:rPr>
            </w:pPr>
            <w:r w:rsidRPr="005855DF">
              <w:rPr>
                <w:color w:val="000000" w:themeColor="text1"/>
              </w:rPr>
              <w:t>Временное свидетельство</w:t>
            </w:r>
          </w:p>
        </w:tc>
        <w:tc>
          <w:tcPr>
            <w:tcW w:w="0" w:type="auto"/>
          </w:tcPr>
          <w:p w14:paraId="28F24B23" w14:textId="77777777" w:rsidR="003B730C" w:rsidRPr="005855DF" w:rsidRDefault="003B730C" w:rsidP="003B730C">
            <w:pPr>
              <w:pStyle w:val="14"/>
              <w:spacing w:before="0" w:after="0"/>
              <w:rPr>
                <w:color w:val="000000" w:themeColor="text1"/>
              </w:rPr>
            </w:pPr>
            <w:r w:rsidRPr="005855DF">
              <w:rPr>
                <w:color w:val="000000" w:themeColor="text1"/>
              </w:rPr>
              <w:t>Номер временного свидетельства.</w:t>
            </w:r>
          </w:p>
          <w:p w14:paraId="723946B1" w14:textId="77777777" w:rsidR="003B730C" w:rsidRPr="005855DF" w:rsidRDefault="003B730C" w:rsidP="003B730C">
            <w:pPr>
              <w:pStyle w:val="14"/>
              <w:spacing w:before="0" w:after="0"/>
              <w:rPr>
                <w:color w:val="000000" w:themeColor="text1"/>
              </w:rPr>
            </w:pPr>
            <w:r w:rsidRPr="005855DF">
              <w:rPr>
                <w:color w:val="000000" w:themeColor="text1"/>
              </w:rPr>
              <w:t>Последовательность из девяти цифр.</w:t>
            </w:r>
          </w:p>
        </w:tc>
        <w:tc>
          <w:tcPr>
            <w:tcW w:w="0" w:type="auto"/>
          </w:tcPr>
          <w:p w14:paraId="1A59F15C"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078D100C" w14:textId="77777777" w:rsidR="003B730C" w:rsidRPr="005855DF" w:rsidRDefault="003B730C" w:rsidP="003B730C">
            <w:pPr>
              <w:pStyle w:val="1d"/>
              <w:spacing w:before="0" w:after="0"/>
              <w:rPr>
                <w:color w:val="000000" w:themeColor="text1"/>
              </w:rPr>
            </w:pPr>
            <w:r w:rsidRPr="005855DF">
              <w:rPr>
                <w:color w:val="000000" w:themeColor="text1"/>
              </w:rPr>
              <w:t>–</w:t>
            </w:r>
          </w:p>
        </w:tc>
      </w:tr>
      <w:tr w:rsidR="003B730C" w:rsidRPr="005855DF" w14:paraId="46CFA97F" w14:textId="77777777" w:rsidTr="003B730C">
        <w:trPr>
          <w:trHeight w:val="315"/>
        </w:trPr>
        <w:tc>
          <w:tcPr>
            <w:tcW w:w="982" w:type="dxa"/>
          </w:tcPr>
          <w:p w14:paraId="17080B7F" w14:textId="77777777" w:rsidR="003B730C" w:rsidRPr="005855DF" w:rsidRDefault="003B730C" w:rsidP="003B730C">
            <w:pPr>
              <w:pStyle w:val="1d"/>
              <w:spacing w:before="0" w:after="0"/>
              <w:rPr>
                <w:color w:val="000000" w:themeColor="text1"/>
              </w:rPr>
            </w:pPr>
            <w:r w:rsidRPr="005855DF">
              <w:rPr>
                <w:color w:val="000000" w:themeColor="text1"/>
              </w:rPr>
              <w:t>П</w:t>
            </w:r>
          </w:p>
        </w:tc>
        <w:tc>
          <w:tcPr>
            <w:tcW w:w="0" w:type="auto"/>
          </w:tcPr>
          <w:p w14:paraId="2AADCDB9" w14:textId="77777777" w:rsidR="003B730C" w:rsidRPr="005855DF" w:rsidRDefault="003B730C" w:rsidP="003B730C">
            <w:pPr>
              <w:pStyle w:val="14"/>
              <w:spacing w:before="0" w:after="0"/>
              <w:rPr>
                <w:color w:val="000000" w:themeColor="text1"/>
              </w:rPr>
            </w:pPr>
            <w:r w:rsidRPr="005855DF">
              <w:rPr>
                <w:color w:val="000000" w:themeColor="text1"/>
              </w:rPr>
              <w:t>Бумажный полис ОМС единого образца</w:t>
            </w:r>
          </w:p>
        </w:tc>
        <w:tc>
          <w:tcPr>
            <w:tcW w:w="0" w:type="auto"/>
          </w:tcPr>
          <w:p w14:paraId="68B9E9BA" w14:textId="77777777" w:rsidR="003B730C" w:rsidRPr="005855DF" w:rsidRDefault="003B730C" w:rsidP="003B730C">
            <w:pPr>
              <w:pStyle w:val="14"/>
              <w:spacing w:before="0" w:after="0"/>
              <w:rPr>
                <w:color w:val="000000" w:themeColor="text1"/>
              </w:rPr>
            </w:pPr>
            <w:r w:rsidRPr="005855DF">
              <w:rPr>
                <w:color w:val="000000" w:themeColor="text1"/>
              </w:rPr>
              <w:t>Номер бумажного бланка.</w:t>
            </w:r>
          </w:p>
          <w:p w14:paraId="3F487543" w14:textId="77777777" w:rsidR="003B730C" w:rsidRPr="005855DF" w:rsidRDefault="003B730C" w:rsidP="003B730C">
            <w:pPr>
              <w:pStyle w:val="14"/>
              <w:spacing w:before="0" w:after="0"/>
              <w:rPr>
                <w:color w:val="000000" w:themeColor="text1"/>
              </w:rPr>
            </w:pPr>
            <w:r w:rsidRPr="005855DF">
              <w:rPr>
                <w:color w:val="000000" w:themeColor="text1"/>
              </w:rPr>
              <w:t>Последовательность из одиннадцати цифр.</w:t>
            </w:r>
          </w:p>
        </w:tc>
        <w:tc>
          <w:tcPr>
            <w:tcW w:w="0" w:type="auto"/>
          </w:tcPr>
          <w:p w14:paraId="59C76C5F"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52955AF7" w14:textId="77777777" w:rsidR="003B730C" w:rsidRPr="005855DF" w:rsidRDefault="003B730C" w:rsidP="003B730C">
            <w:pPr>
              <w:pStyle w:val="1d"/>
              <w:spacing w:before="0" w:after="0"/>
              <w:rPr>
                <w:color w:val="000000" w:themeColor="text1"/>
              </w:rPr>
            </w:pPr>
            <w:r w:rsidRPr="005855DF">
              <w:rPr>
                <w:color w:val="000000" w:themeColor="text1"/>
              </w:rPr>
              <w:t>–</w:t>
            </w:r>
          </w:p>
        </w:tc>
      </w:tr>
      <w:tr w:rsidR="003B730C" w:rsidRPr="005855DF" w14:paraId="57E73212" w14:textId="77777777" w:rsidTr="003B730C">
        <w:trPr>
          <w:trHeight w:val="315"/>
        </w:trPr>
        <w:tc>
          <w:tcPr>
            <w:tcW w:w="982" w:type="dxa"/>
          </w:tcPr>
          <w:p w14:paraId="27A638F7" w14:textId="77777777" w:rsidR="003B730C" w:rsidRPr="005855DF" w:rsidRDefault="003B730C" w:rsidP="003B730C">
            <w:pPr>
              <w:pStyle w:val="1d"/>
              <w:spacing w:before="0" w:after="0"/>
              <w:rPr>
                <w:color w:val="000000" w:themeColor="text1"/>
              </w:rPr>
            </w:pPr>
            <w:r w:rsidRPr="005855DF">
              <w:rPr>
                <w:color w:val="000000" w:themeColor="text1"/>
              </w:rPr>
              <w:t>Э</w:t>
            </w:r>
          </w:p>
        </w:tc>
        <w:tc>
          <w:tcPr>
            <w:tcW w:w="0" w:type="auto"/>
          </w:tcPr>
          <w:p w14:paraId="2EE42EAD" w14:textId="77777777" w:rsidR="003B730C" w:rsidRPr="005855DF" w:rsidRDefault="003B730C" w:rsidP="003B730C">
            <w:pPr>
              <w:pStyle w:val="14"/>
              <w:spacing w:before="0" w:after="0"/>
              <w:rPr>
                <w:color w:val="000000" w:themeColor="text1"/>
              </w:rPr>
            </w:pPr>
            <w:r w:rsidRPr="005855DF">
              <w:rPr>
                <w:color w:val="000000" w:themeColor="text1"/>
              </w:rPr>
              <w:t>Электронный полис ОМС единого образца</w:t>
            </w:r>
          </w:p>
        </w:tc>
        <w:tc>
          <w:tcPr>
            <w:tcW w:w="0" w:type="auto"/>
          </w:tcPr>
          <w:p w14:paraId="02DF7F9D" w14:textId="77777777" w:rsidR="003B730C" w:rsidRPr="005855DF" w:rsidRDefault="003B730C" w:rsidP="003B730C">
            <w:pPr>
              <w:pStyle w:val="14"/>
              <w:spacing w:before="0" w:after="0"/>
              <w:rPr>
                <w:color w:val="000000" w:themeColor="text1"/>
              </w:rPr>
            </w:pPr>
            <w:r w:rsidRPr="005855DF">
              <w:rPr>
                <w:color w:val="000000" w:themeColor="text1"/>
              </w:rPr>
              <w:t>Номер пластиковой карты.</w:t>
            </w:r>
          </w:p>
          <w:p w14:paraId="532F5891" w14:textId="77777777" w:rsidR="003B730C" w:rsidRPr="005855DF" w:rsidRDefault="003B730C" w:rsidP="003B730C">
            <w:pPr>
              <w:pStyle w:val="14"/>
              <w:spacing w:before="0" w:after="0"/>
              <w:rPr>
                <w:color w:val="000000" w:themeColor="text1"/>
              </w:rPr>
            </w:pPr>
            <w:r w:rsidRPr="005855DF">
              <w:rPr>
                <w:color w:val="000000" w:themeColor="text1"/>
              </w:rPr>
              <w:t>Значение не контролируется.</w:t>
            </w:r>
          </w:p>
        </w:tc>
        <w:tc>
          <w:tcPr>
            <w:tcW w:w="0" w:type="auto"/>
          </w:tcPr>
          <w:p w14:paraId="5A6584CC"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03A479F4" w14:textId="77777777" w:rsidR="003B730C" w:rsidRPr="005855DF" w:rsidRDefault="003B730C" w:rsidP="003B730C">
            <w:pPr>
              <w:pStyle w:val="1d"/>
              <w:spacing w:before="0" w:after="0"/>
              <w:rPr>
                <w:color w:val="000000" w:themeColor="text1"/>
              </w:rPr>
            </w:pPr>
            <w:r w:rsidRPr="005855DF">
              <w:rPr>
                <w:color w:val="000000" w:themeColor="text1"/>
              </w:rPr>
              <w:t>–</w:t>
            </w:r>
          </w:p>
        </w:tc>
      </w:tr>
      <w:tr w:rsidR="003B730C" w:rsidRPr="005855DF" w14:paraId="260FE9DC" w14:textId="77777777" w:rsidTr="003B730C">
        <w:trPr>
          <w:trHeight w:val="315"/>
        </w:trPr>
        <w:tc>
          <w:tcPr>
            <w:tcW w:w="982" w:type="dxa"/>
          </w:tcPr>
          <w:p w14:paraId="5B78D1BA" w14:textId="77777777" w:rsidR="003B730C" w:rsidRPr="005855DF" w:rsidRDefault="003B730C" w:rsidP="003B730C">
            <w:pPr>
              <w:pStyle w:val="1d"/>
              <w:spacing w:before="0" w:after="0"/>
              <w:rPr>
                <w:color w:val="000000" w:themeColor="text1"/>
              </w:rPr>
            </w:pPr>
            <w:r w:rsidRPr="005855DF">
              <w:rPr>
                <w:color w:val="000000" w:themeColor="text1"/>
              </w:rPr>
              <w:t>К</w:t>
            </w:r>
          </w:p>
        </w:tc>
        <w:tc>
          <w:tcPr>
            <w:tcW w:w="0" w:type="auto"/>
          </w:tcPr>
          <w:p w14:paraId="4512A9B5" w14:textId="77777777" w:rsidR="003B730C" w:rsidRPr="005855DF" w:rsidRDefault="003B730C" w:rsidP="003B730C">
            <w:pPr>
              <w:pStyle w:val="14"/>
              <w:spacing w:before="0" w:after="0"/>
              <w:rPr>
                <w:color w:val="000000" w:themeColor="text1"/>
              </w:rPr>
            </w:pPr>
            <w:r w:rsidRPr="005855DF">
              <w:rPr>
                <w:color w:val="000000" w:themeColor="text1"/>
              </w:rPr>
              <w:t>Полис ОМС в составе универсальной электронной карты</w:t>
            </w:r>
          </w:p>
        </w:tc>
        <w:tc>
          <w:tcPr>
            <w:tcW w:w="0" w:type="auto"/>
          </w:tcPr>
          <w:p w14:paraId="7805561F" w14:textId="77777777" w:rsidR="003B730C" w:rsidRPr="005855DF" w:rsidRDefault="003B730C" w:rsidP="003B730C">
            <w:pPr>
              <w:pStyle w:val="14"/>
              <w:spacing w:before="0" w:after="0"/>
              <w:rPr>
                <w:color w:val="000000" w:themeColor="text1"/>
              </w:rPr>
            </w:pPr>
            <w:r w:rsidRPr="005855DF">
              <w:rPr>
                <w:color w:val="000000" w:themeColor="text1"/>
              </w:rPr>
              <w:t>Номер УЭК.</w:t>
            </w:r>
          </w:p>
          <w:p w14:paraId="7FC5ED80" w14:textId="77777777" w:rsidR="003B730C" w:rsidRPr="005855DF" w:rsidRDefault="003B730C" w:rsidP="003B730C">
            <w:pPr>
              <w:pStyle w:val="14"/>
              <w:spacing w:before="0" w:after="0"/>
              <w:rPr>
                <w:color w:val="000000" w:themeColor="text1"/>
              </w:rPr>
            </w:pPr>
            <w:r w:rsidRPr="005855DF">
              <w:rPr>
                <w:color w:val="000000" w:themeColor="text1"/>
              </w:rPr>
              <w:t>Значение не контролируется.</w:t>
            </w:r>
          </w:p>
        </w:tc>
        <w:tc>
          <w:tcPr>
            <w:tcW w:w="0" w:type="auto"/>
          </w:tcPr>
          <w:p w14:paraId="67354CA5"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02CA4D9B" w14:textId="77777777" w:rsidR="003B730C" w:rsidRPr="005855DF" w:rsidRDefault="003B730C" w:rsidP="003B730C">
            <w:pPr>
              <w:pStyle w:val="1d"/>
              <w:spacing w:before="0" w:after="0"/>
              <w:rPr>
                <w:color w:val="000000" w:themeColor="text1"/>
              </w:rPr>
            </w:pPr>
            <w:r w:rsidRPr="005855DF">
              <w:rPr>
                <w:color w:val="000000" w:themeColor="text1"/>
              </w:rPr>
              <w:t>+</w:t>
            </w:r>
          </w:p>
        </w:tc>
      </w:tr>
      <w:tr w:rsidR="003B730C" w:rsidRPr="005855DF" w14:paraId="0A85EEA4" w14:textId="77777777" w:rsidTr="003B730C">
        <w:trPr>
          <w:trHeight w:val="315"/>
        </w:trPr>
        <w:tc>
          <w:tcPr>
            <w:tcW w:w="982" w:type="dxa"/>
          </w:tcPr>
          <w:p w14:paraId="4B8B5964" w14:textId="77777777" w:rsidR="003B730C" w:rsidRPr="005855DF" w:rsidRDefault="003B730C" w:rsidP="003B730C">
            <w:pPr>
              <w:pStyle w:val="1d"/>
              <w:spacing w:before="0" w:after="0"/>
              <w:rPr>
                <w:color w:val="000000" w:themeColor="text1"/>
              </w:rPr>
            </w:pPr>
            <w:r w:rsidRPr="005855DF">
              <w:rPr>
                <w:color w:val="000000" w:themeColor="text1"/>
              </w:rPr>
              <w:t>Х</w:t>
            </w:r>
          </w:p>
        </w:tc>
        <w:tc>
          <w:tcPr>
            <w:tcW w:w="0" w:type="auto"/>
          </w:tcPr>
          <w:p w14:paraId="3BF13236" w14:textId="77777777" w:rsidR="003B730C" w:rsidRPr="005855DF" w:rsidRDefault="003B730C" w:rsidP="003B730C">
            <w:pPr>
              <w:pStyle w:val="14"/>
              <w:spacing w:before="0" w:after="0"/>
              <w:rPr>
                <w:color w:val="000000" w:themeColor="text1"/>
              </w:rPr>
            </w:pPr>
            <w:r w:rsidRPr="005855DF">
              <w:rPr>
                <w:color w:val="000000" w:themeColor="text1"/>
              </w:rPr>
              <w:t>Состояние на учёте без полиса ОМС</w:t>
            </w:r>
          </w:p>
        </w:tc>
        <w:tc>
          <w:tcPr>
            <w:tcW w:w="0" w:type="auto"/>
          </w:tcPr>
          <w:p w14:paraId="2F201623" w14:textId="77777777" w:rsidR="003B730C" w:rsidRPr="005855DF" w:rsidRDefault="003B730C" w:rsidP="003B730C">
            <w:pPr>
              <w:pStyle w:val="14"/>
              <w:spacing w:before="0" w:after="0"/>
              <w:rPr>
                <w:color w:val="000000" w:themeColor="text1"/>
              </w:rPr>
            </w:pPr>
            <w:r w:rsidRPr="005855DF">
              <w:rPr>
                <w:color w:val="000000" w:themeColor="text1"/>
              </w:rPr>
              <w:t>Не заполняется.</w:t>
            </w:r>
          </w:p>
        </w:tc>
        <w:tc>
          <w:tcPr>
            <w:tcW w:w="0" w:type="auto"/>
          </w:tcPr>
          <w:p w14:paraId="7CFE125B"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3A131E80" w14:textId="77777777" w:rsidR="003B730C" w:rsidRPr="005855DF" w:rsidRDefault="003B730C" w:rsidP="003B730C">
            <w:pPr>
              <w:pStyle w:val="1d"/>
              <w:spacing w:before="0" w:after="0"/>
              <w:rPr>
                <w:color w:val="000000" w:themeColor="text1"/>
              </w:rPr>
            </w:pPr>
            <w:r w:rsidRPr="005855DF">
              <w:rPr>
                <w:color w:val="000000" w:themeColor="text1"/>
              </w:rPr>
              <w:t>–</w:t>
            </w:r>
          </w:p>
        </w:tc>
      </w:tr>
    </w:tbl>
    <w:p w14:paraId="4F20D0C2"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sz w:val="28"/>
          <w:szCs w:val="28"/>
        </w:rPr>
      </w:pPr>
      <w:bookmarkStart w:id="774" w:name="_Ref316553285"/>
      <w:bookmarkStart w:id="775" w:name="_Ref326143559"/>
    </w:p>
    <w:p w14:paraId="38F591BF"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Особенности заполнения информации о территории страхования</w:t>
      </w:r>
      <w:bookmarkEnd w:id="774"/>
      <w:bookmarkEnd w:id="775"/>
    </w:p>
    <w:p w14:paraId="3FE51C1C" w14:textId="77777777" w:rsidR="003B730C" w:rsidRPr="000C2D51" w:rsidRDefault="003B730C" w:rsidP="003B730C">
      <w:pPr>
        <w:rPr>
          <w:color w:val="000000" w:themeColor="text1"/>
        </w:rPr>
      </w:pPr>
    </w:p>
    <w:p w14:paraId="53744233" w14:textId="77777777" w:rsidR="003B730C" w:rsidRPr="000C2D51" w:rsidRDefault="003B730C" w:rsidP="003B730C">
      <w:pPr>
        <w:rPr>
          <w:color w:val="000000" w:themeColor="text1"/>
        </w:rPr>
      </w:pPr>
      <w:r w:rsidRPr="000C2D51">
        <w:rPr>
          <w:color w:val="000000" w:themeColor="text1"/>
        </w:rPr>
        <w:t>В качестве территории страхования (поле IN1.15) должен быть указан пятизначный код из системы кодирования 1.2.643.2.40.3.3.1.</w:t>
      </w:r>
    </w:p>
    <w:p w14:paraId="2E1C8B2D" w14:textId="77777777" w:rsidR="003B730C" w:rsidRPr="000C2D51" w:rsidRDefault="003B730C" w:rsidP="003B730C">
      <w:pPr>
        <w:rPr>
          <w:color w:val="000000" w:themeColor="text1"/>
        </w:rPr>
      </w:pPr>
      <w:r w:rsidRPr="000C2D51">
        <w:rPr>
          <w:color w:val="000000" w:themeColor="text1"/>
        </w:rPr>
        <w:t>В том экземпляре сегмента IN1, в котором передаются данные об актуальной территории страхования, должен быть указан код ТС, соответствующий коду ТФОМС территории-отправителя, указанному в том же сообщении в компоненте MSH.4/HD.1. Если поле MSH.4 не включено в сообщение, то вместо него проверяется значение компонента BHS.4/HD.1. Несоответствие кодов приводит к ошибке ФЛК №219.</w:t>
      </w:r>
    </w:p>
    <w:p w14:paraId="1813FF5D" w14:textId="77777777" w:rsidR="003B730C" w:rsidRPr="000C2D51" w:rsidRDefault="003B730C" w:rsidP="003B730C">
      <w:pPr>
        <w:rPr>
          <w:color w:val="000000" w:themeColor="text1"/>
        </w:rPr>
      </w:pPr>
      <w:r w:rsidRPr="000C2D51">
        <w:rPr>
          <w:color w:val="000000" w:themeColor="text1"/>
        </w:rPr>
        <w:t>Если событие не связано с изменением состояния на учёте (напр., переоформление полиса), то значение данного поля в обоих экземплярах сегмента IN1 должно быть одинаковым, в противном случае выдаётся ошибка ФЛК №124.</w:t>
      </w:r>
    </w:p>
    <w:p w14:paraId="5238473C" w14:textId="77777777" w:rsidR="003B730C" w:rsidRPr="000C2D51" w:rsidRDefault="003B730C" w:rsidP="003B730C">
      <w:pPr>
        <w:rPr>
          <w:color w:val="000000" w:themeColor="text1"/>
        </w:rPr>
      </w:pPr>
    </w:p>
    <w:p w14:paraId="5411A854"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776" w:name="_Ref337220570"/>
      <w:r w:rsidRPr="000C2D51">
        <w:rPr>
          <w:color w:val="000000" w:themeColor="text1"/>
          <w:szCs w:val="24"/>
        </w:rPr>
        <w:t>Заполнение поля IN1.16 «Фамилия, имя, отчество»</w:t>
      </w:r>
      <w:bookmarkEnd w:id="767"/>
      <w:bookmarkEnd w:id="776"/>
    </w:p>
    <w:p w14:paraId="44738F0F" w14:textId="77777777" w:rsidR="003B730C" w:rsidRPr="000C2D51" w:rsidRDefault="003B730C" w:rsidP="003B730C">
      <w:pPr>
        <w:rPr>
          <w:color w:val="000000" w:themeColor="text1"/>
        </w:rPr>
      </w:pPr>
    </w:p>
    <w:p w14:paraId="2044058C" w14:textId="77777777" w:rsidR="003B730C" w:rsidRPr="000C2D51" w:rsidRDefault="003B730C" w:rsidP="003B730C">
      <w:pPr>
        <w:rPr>
          <w:color w:val="000000" w:themeColor="text1"/>
        </w:rPr>
      </w:pPr>
      <w:r w:rsidRPr="000C2D51">
        <w:rPr>
          <w:color w:val="000000" w:themeColor="text1"/>
        </w:rPr>
        <w:t xml:space="preserve">В таблице Б.17 перечислены требования к обязательности поля IN1.16 и его компонентов. Возможные ошибки ФЛК приведены в классификаторе </w:t>
      </w:r>
      <w:r w:rsidRPr="000C2D51">
        <w:rPr>
          <w:color w:val="000000" w:themeColor="text1"/>
          <w:lang w:val="en-US"/>
        </w:rPr>
        <w:t>Q</w:t>
      </w:r>
      <w:r w:rsidRPr="000C2D51">
        <w:rPr>
          <w:color w:val="000000" w:themeColor="text1"/>
        </w:rPr>
        <w:t>004.</w:t>
      </w:r>
    </w:p>
    <w:p w14:paraId="6C959031" w14:textId="77777777" w:rsidR="003B730C" w:rsidRPr="000C2D51" w:rsidRDefault="003B730C" w:rsidP="003B730C">
      <w:pPr>
        <w:rPr>
          <w:color w:val="000000" w:themeColor="text1"/>
        </w:rPr>
      </w:pPr>
    </w:p>
    <w:p w14:paraId="40C99AD1" w14:textId="77777777" w:rsidR="003B730C" w:rsidRPr="000C2D51" w:rsidRDefault="003B730C" w:rsidP="00612E6C">
      <w:pPr>
        <w:pStyle w:val="af1"/>
        <w:numPr>
          <w:ilvl w:val="1"/>
          <w:numId w:val="138"/>
        </w:numPr>
        <w:spacing w:before="0" w:beforeAutospacing="0" w:after="0"/>
        <w:ind w:left="720"/>
        <w:jc w:val="both"/>
        <w:rPr>
          <w:color w:val="000000" w:themeColor="text1"/>
        </w:rPr>
      </w:pPr>
      <w:bookmarkStart w:id="777" w:name="_Ref309589444"/>
      <w:r w:rsidRPr="000C2D51">
        <w:rPr>
          <w:color w:val="000000" w:themeColor="text1"/>
        </w:rPr>
        <w:t>Требования к заполнению поля IN1.16 «Фамилия, имя и отчество»</w:t>
      </w:r>
      <w:bookmarkEnd w:id="777"/>
    </w:p>
    <w:tbl>
      <w:tblPr>
        <w:tblStyle w:val="aff2"/>
        <w:tblW w:w="0" w:type="auto"/>
        <w:tblLook w:val="04A0" w:firstRow="1" w:lastRow="0" w:firstColumn="1" w:lastColumn="0" w:noHBand="0" w:noVBand="1"/>
      </w:tblPr>
      <w:tblGrid>
        <w:gridCol w:w="887"/>
        <w:gridCol w:w="3585"/>
        <w:gridCol w:w="5903"/>
      </w:tblGrid>
      <w:tr w:rsidR="003B730C" w:rsidRPr="000C2D51" w14:paraId="34E71DC6"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838" w:type="dxa"/>
            <w:vMerge w:val="restart"/>
          </w:tcPr>
          <w:p w14:paraId="114516E0"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Ком</w:t>
            </w:r>
            <w:r w:rsidRPr="000C2D51">
              <w:rPr>
                <w:color w:val="000000" w:themeColor="text1"/>
                <w:sz w:val="24"/>
              </w:rPr>
              <w:softHyphen/>
              <w:t>понент</w:t>
            </w:r>
          </w:p>
        </w:tc>
        <w:tc>
          <w:tcPr>
            <w:tcW w:w="0" w:type="auto"/>
            <w:vMerge w:val="restart"/>
          </w:tcPr>
          <w:p w14:paraId="228B45C6" w14:textId="77777777" w:rsidR="003B730C" w:rsidRPr="000C2D51" w:rsidRDefault="003B730C" w:rsidP="003B730C">
            <w:pPr>
              <w:pStyle w:val="100"/>
              <w:spacing w:before="0" w:after="0"/>
              <w:rPr>
                <w:color w:val="000000" w:themeColor="text1"/>
                <w:sz w:val="24"/>
              </w:rPr>
            </w:pPr>
            <w:r w:rsidRPr="000C2D51">
              <w:rPr>
                <w:color w:val="000000" w:themeColor="text1"/>
                <w:sz w:val="24"/>
              </w:rPr>
              <w:t>Наименование</w:t>
            </w:r>
          </w:p>
        </w:tc>
        <w:tc>
          <w:tcPr>
            <w:tcW w:w="5903" w:type="dxa"/>
            <w:vMerge w:val="restart"/>
          </w:tcPr>
          <w:p w14:paraId="540091D3"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Обязательность</w:t>
            </w:r>
          </w:p>
        </w:tc>
      </w:tr>
      <w:tr w:rsidR="003B730C" w:rsidRPr="000C2D51" w14:paraId="6528F58E" w14:textId="77777777" w:rsidTr="003B730C">
        <w:trPr>
          <w:trHeight w:val="356"/>
        </w:trPr>
        <w:tc>
          <w:tcPr>
            <w:tcW w:w="838" w:type="dxa"/>
            <w:vMerge/>
          </w:tcPr>
          <w:p w14:paraId="216E11C5" w14:textId="77777777" w:rsidR="003B730C" w:rsidRPr="000C2D51" w:rsidRDefault="003B730C" w:rsidP="003B730C">
            <w:pPr>
              <w:pStyle w:val="102"/>
              <w:spacing w:before="0" w:after="0"/>
              <w:jc w:val="both"/>
              <w:rPr>
                <w:b/>
                <w:color w:val="000000" w:themeColor="text1"/>
                <w:sz w:val="24"/>
              </w:rPr>
            </w:pPr>
          </w:p>
        </w:tc>
        <w:tc>
          <w:tcPr>
            <w:tcW w:w="0" w:type="auto"/>
            <w:vMerge/>
          </w:tcPr>
          <w:p w14:paraId="16AC6811" w14:textId="77777777" w:rsidR="003B730C" w:rsidRPr="000C2D51" w:rsidRDefault="003B730C" w:rsidP="003B730C">
            <w:pPr>
              <w:pStyle w:val="100"/>
              <w:spacing w:before="0" w:after="0"/>
              <w:rPr>
                <w:b/>
                <w:color w:val="000000" w:themeColor="text1"/>
                <w:sz w:val="24"/>
              </w:rPr>
            </w:pPr>
          </w:p>
        </w:tc>
        <w:tc>
          <w:tcPr>
            <w:tcW w:w="5903" w:type="dxa"/>
            <w:vMerge/>
          </w:tcPr>
          <w:p w14:paraId="6F21222C" w14:textId="77777777" w:rsidR="003B730C" w:rsidRPr="000C2D51" w:rsidRDefault="003B730C" w:rsidP="003B730C">
            <w:pPr>
              <w:pStyle w:val="100"/>
              <w:spacing w:before="0" w:after="0"/>
              <w:rPr>
                <w:b/>
                <w:color w:val="000000" w:themeColor="text1"/>
                <w:sz w:val="24"/>
              </w:rPr>
            </w:pPr>
          </w:p>
        </w:tc>
      </w:tr>
      <w:tr w:rsidR="003B730C" w:rsidRPr="000C2D51" w14:paraId="387EF33C" w14:textId="77777777" w:rsidTr="003B730C">
        <w:trPr>
          <w:trHeight w:val="315"/>
        </w:trPr>
        <w:tc>
          <w:tcPr>
            <w:tcW w:w="838" w:type="dxa"/>
          </w:tcPr>
          <w:p w14:paraId="6F614749"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Поле в целом</w:t>
            </w:r>
          </w:p>
        </w:tc>
        <w:tc>
          <w:tcPr>
            <w:tcW w:w="0" w:type="auto"/>
          </w:tcPr>
          <w:p w14:paraId="01F8C1A5" w14:textId="77777777" w:rsidR="003B730C" w:rsidRPr="000C2D51" w:rsidRDefault="003B730C" w:rsidP="003B730C">
            <w:pPr>
              <w:pStyle w:val="100"/>
              <w:spacing w:before="0" w:after="0"/>
              <w:rPr>
                <w:color w:val="000000" w:themeColor="text1"/>
                <w:sz w:val="24"/>
              </w:rPr>
            </w:pPr>
            <w:r w:rsidRPr="000C2D51">
              <w:rPr>
                <w:color w:val="000000" w:themeColor="text1"/>
                <w:sz w:val="24"/>
              </w:rPr>
              <w:t>Фамилия, имя и отчество</w:t>
            </w:r>
          </w:p>
        </w:tc>
        <w:tc>
          <w:tcPr>
            <w:tcW w:w="5903" w:type="dxa"/>
          </w:tcPr>
          <w:p w14:paraId="3F298FD0" w14:textId="77777777" w:rsidR="003B730C" w:rsidRPr="000C2D51" w:rsidRDefault="003B730C" w:rsidP="003B730C">
            <w:pPr>
              <w:pStyle w:val="100"/>
              <w:spacing w:before="0" w:after="0"/>
              <w:rPr>
                <w:color w:val="000000" w:themeColor="text1"/>
                <w:sz w:val="24"/>
              </w:rPr>
            </w:pPr>
            <w:r w:rsidRPr="000C2D51">
              <w:rPr>
                <w:color w:val="000000" w:themeColor="text1"/>
                <w:sz w:val="24"/>
              </w:rPr>
              <w:t>В поле должно встречаться, по крайней мере, одно из значений IN1.16/XPN.1/FN.1 (фамилия), или IN1.16/XPN.2 (имя), или IN1.16/XPN.3 (отчество).</w:t>
            </w:r>
          </w:p>
        </w:tc>
      </w:tr>
      <w:tr w:rsidR="003B730C" w:rsidRPr="000C2D51" w14:paraId="697B8D72" w14:textId="77777777" w:rsidTr="003B730C">
        <w:trPr>
          <w:trHeight w:val="316"/>
        </w:trPr>
        <w:tc>
          <w:tcPr>
            <w:tcW w:w="838" w:type="dxa"/>
            <w:vMerge w:val="restart"/>
          </w:tcPr>
          <w:p w14:paraId="79461903"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XPN.1</w:t>
            </w:r>
          </w:p>
        </w:tc>
        <w:tc>
          <w:tcPr>
            <w:tcW w:w="0" w:type="auto"/>
            <w:vMerge w:val="restart"/>
          </w:tcPr>
          <w:p w14:paraId="113A8E97" w14:textId="77777777" w:rsidR="003B730C" w:rsidRPr="000C2D51" w:rsidRDefault="003B730C" w:rsidP="003B730C">
            <w:pPr>
              <w:pStyle w:val="100"/>
              <w:spacing w:before="0" w:after="0"/>
              <w:rPr>
                <w:color w:val="000000" w:themeColor="text1"/>
                <w:sz w:val="24"/>
              </w:rPr>
            </w:pPr>
            <w:r w:rsidRPr="000C2D51">
              <w:rPr>
                <w:color w:val="000000" w:themeColor="text1"/>
                <w:sz w:val="24"/>
              </w:rPr>
              <w:t xml:space="preserve">Фамилия </w:t>
            </w:r>
            <w:r w:rsidRPr="000C2D51">
              <w:rPr>
                <w:color w:val="000000" w:themeColor="text1"/>
                <w:sz w:val="24"/>
              </w:rPr>
              <w:br/>
              <w:t>(значение указывается в субкомпоненте XPN.1/FN.1)</w:t>
            </w:r>
          </w:p>
        </w:tc>
        <w:tc>
          <w:tcPr>
            <w:tcW w:w="5903" w:type="dxa"/>
            <w:vMerge w:val="restart"/>
          </w:tcPr>
          <w:p w14:paraId="0E7CEC22"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Нет</w:t>
            </w:r>
          </w:p>
        </w:tc>
      </w:tr>
      <w:tr w:rsidR="003B730C" w:rsidRPr="000C2D51" w14:paraId="27739774" w14:textId="77777777" w:rsidTr="003B730C">
        <w:trPr>
          <w:trHeight w:val="356"/>
        </w:trPr>
        <w:tc>
          <w:tcPr>
            <w:tcW w:w="838" w:type="dxa"/>
            <w:vMerge/>
          </w:tcPr>
          <w:p w14:paraId="43EE37FD" w14:textId="77777777" w:rsidR="003B730C" w:rsidRPr="000C2D51" w:rsidRDefault="003B730C" w:rsidP="003B730C">
            <w:pPr>
              <w:pStyle w:val="102"/>
              <w:spacing w:before="0" w:after="0"/>
              <w:jc w:val="both"/>
              <w:rPr>
                <w:color w:val="000000" w:themeColor="text1"/>
                <w:sz w:val="24"/>
              </w:rPr>
            </w:pPr>
          </w:p>
        </w:tc>
        <w:tc>
          <w:tcPr>
            <w:tcW w:w="0" w:type="auto"/>
            <w:vMerge/>
          </w:tcPr>
          <w:p w14:paraId="24E6BC21" w14:textId="77777777" w:rsidR="003B730C" w:rsidRPr="000C2D51" w:rsidRDefault="003B730C" w:rsidP="003B730C">
            <w:pPr>
              <w:pStyle w:val="100"/>
              <w:spacing w:before="0" w:after="0"/>
              <w:rPr>
                <w:color w:val="000000" w:themeColor="text1"/>
                <w:sz w:val="24"/>
              </w:rPr>
            </w:pPr>
          </w:p>
        </w:tc>
        <w:tc>
          <w:tcPr>
            <w:tcW w:w="5903" w:type="dxa"/>
            <w:vMerge/>
          </w:tcPr>
          <w:p w14:paraId="42CC01F3" w14:textId="77777777" w:rsidR="003B730C" w:rsidRPr="000C2D51" w:rsidRDefault="003B730C" w:rsidP="003B730C">
            <w:pPr>
              <w:pStyle w:val="102"/>
              <w:spacing w:before="0" w:after="0"/>
              <w:jc w:val="both"/>
              <w:rPr>
                <w:color w:val="000000" w:themeColor="text1"/>
                <w:sz w:val="24"/>
              </w:rPr>
            </w:pPr>
          </w:p>
        </w:tc>
      </w:tr>
      <w:tr w:rsidR="003B730C" w:rsidRPr="000C2D51" w14:paraId="07416398" w14:textId="77777777" w:rsidTr="003B730C">
        <w:trPr>
          <w:trHeight w:val="270"/>
        </w:trPr>
        <w:tc>
          <w:tcPr>
            <w:tcW w:w="838" w:type="dxa"/>
          </w:tcPr>
          <w:p w14:paraId="1885FE42"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XPN.2</w:t>
            </w:r>
          </w:p>
        </w:tc>
        <w:tc>
          <w:tcPr>
            <w:tcW w:w="0" w:type="auto"/>
          </w:tcPr>
          <w:p w14:paraId="6777D788" w14:textId="77777777" w:rsidR="003B730C" w:rsidRPr="000C2D51" w:rsidRDefault="003B730C" w:rsidP="003B730C">
            <w:pPr>
              <w:pStyle w:val="100"/>
              <w:spacing w:before="0" w:after="0"/>
              <w:rPr>
                <w:color w:val="000000" w:themeColor="text1"/>
                <w:sz w:val="24"/>
              </w:rPr>
            </w:pPr>
            <w:r w:rsidRPr="000C2D51">
              <w:rPr>
                <w:color w:val="000000" w:themeColor="text1"/>
                <w:sz w:val="24"/>
              </w:rPr>
              <w:t>Имя</w:t>
            </w:r>
          </w:p>
        </w:tc>
        <w:tc>
          <w:tcPr>
            <w:tcW w:w="5903" w:type="dxa"/>
          </w:tcPr>
          <w:p w14:paraId="7B946707"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Нет</w:t>
            </w:r>
          </w:p>
        </w:tc>
      </w:tr>
      <w:tr w:rsidR="003B730C" w:rsidRPr="000C2D51" w14:paraId="32F0FC85" w14:textId="77777777" w:rsidTr="003B730C">
        <w:trPr>
          <w:trHeight w:val="56"/>
        </w:trPr>
        <w:tc>
          <w:tcPr>
            <w:tcW w:w="838" w:type="dxa"/>
          </w:tcPr>
          <w:p w14:paraId="72966EFF"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XPN.3</w:t>
            </w:r>
          </w:p>
        </w:tc>
        <w:tc>
          <w:tcPr>
            <w:tcW w:w="0" w:type="auto"/>
          </w:tcPr>
          <w:p w14:paraId="102D0FFF" w14:textId="77777777" w:rsidR="003B730C" w:rsidRPr="000C2D51" w:rsidRDefault="003B730C" w:rsidP="003B730C">
            <w:pPr>
              <w:pStyle w:val="100"/>
              <w:spacing w:before="0" w:after="0"/>
              <w:rPr>
                <w:color w:val="000000" w:themeColor="text1"/>
                <w:sz w:val="24"/>
              </w:rPr>
            </w:pPr>
            <w:r w:rsidRPr="000C2D51">
              <w:rPr>
                <w:color w:val="000000" w:themeColor="text1"/>
                <w:sz w:val="24"/>
              </w:rPr>
              <w:t>Отчество</w:t>
            </w:r>
          </w:p>
        </w:tc>
        <w:tc>
          <w:tcPr>
            <w:tcW w:w="5903" w:type="dxa"/>
          </w:tcPr>
          <w:p w14:paraId="2BCB57B8"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Нет</w:t>
            </w:r>
          </w:p>
        </w:tc>
      </w:tr>
      <w:tr w:rsidR="003B730C" w:rsidRPr="000C2D51" w14:paraId="0AF5A398" w14:textId="77777777" w:rsidTr="003B730C">
        <w:trPr>
          <w:trHeight w:val="270"/>
        </w:trPr>
        <w:tc>
          <w:tcPr>
            <w:tcW w:w="838" w:type="dxa"/>
          </w:tcPr>
          <w:p w14:paraId="62144984"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XPN.7</w:t>
            </w:r>
          </w:p>
        </w:tc>
        <w:tc>
          <w:tcPr>
            <w:tcW w:w="0" w:type="auto"/>
          </w:tcPr>
          <w:p w14:paraId="3F552691"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типа ФИО</w:t>
            </w:r>
          </w:p>
        </w:tc>
        <w:tc>
          <w:tcPr>
            <w:tcW w:w="5903" w:type="dxa"/>
          </w:tcPr>
          <w:p w14:paraId="40B56BCE"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Да</w:t>
            </w:r>
          </w:p>
        </w:tc>
      </w:tr>
    </w:tbl>
    <w:p w14:paraId="0C91A4F6"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bookmarkStart w:id="778" w:name="_Ref309589505"/>
    </w:p>
    <w:p w14:paraId="4A722152"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IN1.18 «Дата рождения»</w:t>
      </w:r>
      <w:bookmarkEnd w:id="778"/>
    </w:p>
    <w:p w14:paraId="17752A39"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04E1819C" w14:textId="77777777" w:rsidR="003B730C" w:rsidRPr="000C2D51" w:rsidRDefault="003B730C" w:rsidP="003B730C">
      <w:pPr>
        <w:rPr>
          <w:color w:val="000000" w:themeColor="text1"/>
        </w:rPr>
      </w:pPr>
      <w:r w:rsidRPr="000C2D51">
        <w:rPr>
          <w:color w:val="000000" w:themeColor="text1"/>
        </w:rPr>
        <w:t xml:space="preserve">В таблице Б.18 указаны допустимые форматы поля и другие требования к его заполнению. Возможные ошибки ФЛК приведены в классификаторе </w:t>
      </w:r>
      <w:r w:rsidRPr="000C2D51">
        <w:rPr>
          <w:color w:val="000000" w:themeColor="text1"/>
          <w:lang w:val="en-US"/>
        </w:rPr>
        <w:t>Q</w:t>
      </w:r>
      <w:r w:rsidRPr="000C2D51">
        <w:rPr>
          <w:color w:val="000000" w:themeColor="text1"/>
        </w:rPr>
        <w:t>004.</w:t>
      </w:r>
    </w:p>
    <w:p w14:paraId="5A35FA4A" w14:textId="77777777" w:rsidR="003B730C" w:rsidRPr="000C2D51" w:rsidRDefault="003B730C" w:rsidP="003B730C">
      <w:pPr>
        <w:rPr>
          <w:color w:val="000000" w:themeColor="text1"/>
        </w:rPr>
      </w:pPr>
    </w:p>
    <w:p w14:paraId="63CFC0B2" w14:textId="77777777" w:rsidR="003B730C" w:rsidRPr="000C2D51" w:rsidRDefault="003B730C" w:rsidP="00612E6C">
      <w:pPr>
        <w:pStyle w:val="af1"/>
        <w:numPr>
          <w:ilvl w:val="1"/>
          <w:numId w:val="138"/>
        </w:numPr>
        <w:spacing w:before="0" w:beforeAutospacing="0" w:after="0"/>
        <w:ind w:left="720"/>
        <w:jc w:val="both"/>
        <w:rPr>
          <w:color w:val="000000" w:themeColor="text1"/>
        </w:rPr>
      </w:pPr>
      <w:bookmarkStart w:id="779" w:name="_Ref309589540"/>
      <w:r w:rsidRPr="000C2D51">
        <w:rPr>
          <w:color w:val="000000" w:themeColor="text1"/>
        </w:rPr>
        <w:t>Требования к заполнению поля IN1.18 «Дата рождения»</w:t>
      </w:r>
      <w:bookmarkEnd w:id="779"/>
    </w:p>
    <w:tbl>
      <w:tblPr>
        <w:tblStyle w:val="aff2"/>
        <w:tblW w:w="0" w:type="auto"/>
        <w:jc w:val="center"/>
        <w:tblInd w:w="-654" w:type="dxa"/>
        <w:tblLook w:val="04A0" w:firstRow="1" w:lastRow="0" w:firstColumn="1" w:lastColumn="0" w:noHBand="0" w:noVBand="1"/>
      </w:tblPr>
      <w:tblGrid>
        <w:gridCol w:w="2180"/>
        <w:gridCol w:w="2313"/>
      </w:tblGrid>
      <w:tr w:rsidR="003B730C" w:rsidRPr="000C2D51" w14:paraId="6ACB1BBD" w14:textId="77777777" w:rsidTr="003B730C">
        <w:trPr>
          <w:cnfStyle w:val="100000000000" w:firstRow="1" w:lastRow="0" w:firstColumn="0" w:lastColumn="0" w:oddVBand="0" w:evenVBand="0" w:oddHBand="0" w:evenHBand="0" w:firstRowFirstColumn="0" w:firstRowLastColumn="0" w:lastRowFirstColumn="0" w:lastRowLastColumn="0"/>
          <w:trHeight w:val="316"/>
          <w:jc w:val="center"/>
        </w:trPr>
        <w:tc>
          <w:tcPr>
            <w:tcW w:w="2180" w:type="dxa"/>
            <w:vMerge w:val="restart"/>
          </w:tcPr>
          <w:p w14:paraId="3420685F" w14:textId="77777777" w:rsidR="003B730C" w:rsidRPr="000C2D51" w:rsidRDefault="003B730C" w:rsidP="003B730C">
            <w:pPr>
              <w:pStyle w:val="100"/>
              <w:spacing w:before="0" w:after="0"/>
              <w:rPr>
                <w:color w:val="000000" w:themeColor="text1"/>
                <w:sz w:val="24"/>
              </w:rPr>
            </w:pPr>
            <w:bookmarkStart w:id="780" w:name="_Ref309591167"/>
            <w:r w:rsidRPr="000C2D51">
              <w:rPr>
                <w:color w:val="000000" w:themeColor="text1"/>
                <w:sz w:val="24"/>
              </w:rPr>
              <w:t>Формат</w:t>
            </w:r>
          </w:p>
        </w:tc>
        <w:tc>
          <w:tcPr>
            <w:tcW w:w="2313" w:type="dxa"/>
            <w:vMerge w:val="restart"/>
          </w:tcPr>
          <w:p w14:paraId="5A50DA14" w14:textId="77777777" w:rsidR="003B730C" w:rsidRPr="000C2D51" w:rsidRDefault="003B730C" w:rsidP="003B730C">
            <w:pPr>
              <w:pStyle w:val="100"/>
              <w:spacing w:before="0" w:after="0"/>
              <w:rPr>
                <w:color w:val="000000" w:themeColor="text1"/>
                <w:sz w:val="24"/>
              </w:rPr>
            </w:pPr>
            <w:r w:rsidRPr="000C2D51">
              <w:rPr>
                <w:color w:val="000000" w:themeColor="text1"/>
                <w:sz w:val="24"/>
              </w:rPr>
              <w:t>Применение</w:t>
            </w:r>
          </w:p>
        </w:tc>
      </w:tr>
      <w:tr w:rsidR="003B730C" w:rsidRPr="000C2D51" w14:paraId="54401824" w14:textId="77777777" w:rsidTr="003B730C">
        <w:trPr>
          <w:trHeight w:val="356"/>
          <w:jc w:val="center"/>
        </w:trPr>
        <w:tc>
          <w:tcPr>
            <w:tcW w:w="2180" w:type="dxa"/>
            <w:vMerge/>
          </w:tcPr>
          <w:p w14:paraId="0CF3FFC6" w14:textId="77777777" w:rsidR="003B730C" w:rsidRPr="000C2D51" w:rsidRDefault="003B730C" w:rsidP="003B730C">
            <w:pPr>
              <w:pStyle w:val="100"/>
              <w:spacing w:before="0" w:after="0"/>
              <w:rPr>
                <w:b/>
                <w:color w:val="000000" w:themeColor="text1"/>
                <w:sz w:val="24"/>
              </w:rPr>
            </w:pPr>
          </w:p>
        </w:tc>
        <w:tc>
          <w:tcPr>
            <w:tcW w:w="2313" w:type="dxa"/>
            <w:vMerge/>
          </w:tcPr>
          <w:p w14:paraId="07A807CE" w14:textId="77777777" w:rsidR="003B730C" w:rsidRPr="000C2D51" w:rsidRDefault="003B730C" w:rsidP="003B730C">
            <w:pPr>
              <w:pStyle w:val="100"/>
              <w:spacing w:before="0" w:after="0"/>
              <w:rPr>
                <w:b/>
                <w:color w:val="000000" w:themeColor="text1"/>
                <w:sz w:val="24"/>
              </w:rPr>
            </w:pPr>
          </w:p>
        </w:tc>
      </w:tr>
      <w:tr w:rsidR="003B730C" w:rsidRPr="000C2D51" w14:paraId="17B2B02D" w14:textId="77777777" w:rsidTr="003B730C">
        <w:trPr>
          <w:trHeight w:val="316"/>
          <w:jc w:val="center"/>
        </w:trPr>
        <w:tc>
          <w:tcPr>
            <w:tcW w:w="2180" w:type="dxa"/>
            <w:vMerge w:val="restart"/>
          </w:tcPr>
          <w:p w14:paraId="39EB00A9"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ГГГГ-ММ-ДД</w:t>
            </w:r>
          </w:p>
        </w:tc>
        <w:tc>
          <w:tcPr>
            <w:tcW w:w="2313" w:type="dxa"/>
            <w:vMerge w:val="restart"/>
          </w:tcPr>
          <w:p w14:paraId="0785163C" w14:textId="77777777" w:rsidR="003B730C" w:rsidRPr="000C2D51" w:rsidRDefault="003B730C" w:rsidP="003B730C">
            <w:pPr>
              <w:pStyle w:val="100"/>
              <w:spacing w:before="0" w:after="0"/>
              <w:rPr>
                <w:color w:val="000000" w:themeColor="text1"/>
                <w:sz w:val="24"/>
              </w:rPr>
            </w:pPr>
            <w:r w:rsidRPr="000C2D51">
              <w:rPr>
                <w:color w:val="000000" w:themeColor="text1"/>
                <w:sz w:val="24"/>
              </w:rPr>
              <w:t>Дата рождения указана целиком.</w:t>
            </w:r>
          </w:p>
        </w:tc>
      </w:tr>
      <w:tr w:rsidR="003B730C" w:rsidRPr="000C2D51" w14:paraId="4BDF1A66" w14:textId="77777777" w:rsidTr="003B730C">
        <w:trPr>
          <w:trHeight w:val="356"/>
          <w:jc w:val="center"/>
        </w:trPr>
        <w:tc>
          <w:tcPr>
            <w:tcW w:w="2180" w:type="dxa"/>
            <w:vMerge/>
          </w:tcPr>
          <w:p w14:paraId="3D1D608D" w14:textId="77777777" w:rsidR="003B730C" w:rsidRPr="000C2D51" w:rsidRDefault="003B730C" w:rsidP="003B730C">
            <w:pPr>
              <w:pStyle w:val="100"/>
              <w:spacing w:before="0" w:after="0"/>
              <w:rPr>
                <w:color w:val="000000" w:themeColor="text1"/>
                <w:sz w:val="24"/>
              </w:rPr>
            </w:pPr>
          </w:p>
        </w:tc>
        <w:tc>
          <w:tcPr>
            <w:tcW w:w="2313" w:type="dxa"/>
            <w:vMerge/>
          </w:tcPr>
          <w:p w14:paraId="2B0DCF86" w14:textId="77777777" w:rsidR="003B730C" w:rsidRPr="000C2D51" w:rsidRDefault="003B730C" w:rsidP="003B730C">
            <w:pPr>
              <w:pStyle w:val="100"/>
              <w:spacing w:before="0" w:after="0"/>
              <w:rPr>
                <w:color w:val="000000" w:themeColor="text1"/>
                <w:sz w:val="24"/>
              </w:rPr>
            </w:pPr>
          </w:p>
        </w:tc>
      </w:tr>
      <w:tr w:rsidR="003B730C" w:rsidRPr="000C2D51" w14:paraId="470607EF" w14:textId="77777777" w:rsidTr="003B730C">
        <w:trPr>
          <w:trHeight w:val="56"/>
          <w:jc w:val="center"/>
        </w:trPr>
        <w:tc>
          <w:tcPr>
            <w:tcW w:w="2180" w:type="dxa"/>
          </w:tcPr>
          <w:p w14:paraId="4904A946" w14:textId="77777777" w:rsidR="003B730C" w:rsidRPr="000C2D51" w:rsidRDefault="003B730C" w:rsidP="003B730C">
            <w:pPr>
              <w:pStyle w:val="100"/>
              <w:spacing w:before="0" w:after="0"/>
              <w:rPr>
                <w:color w:val="000000" w:themeColor="text1"/>
                <w:sz w:val="24"/>
              </w:rPr>
            </w:pPr>
            <w:r w:rsidRPr="000C2D51">
              <w:rPr>
                <w:color w:val="000000" w:themeColor="text1"/>
                <w:sz w:val="24"/>
              </w:rPr>
              <w:t>другой</w:t>
            </w:r>
          </w:p>
        </w:tc>
        <w:tc>
          <w:tcPr>
            <w:tcW w:w="2313" w:type="dxa"/>
          </w:tcPr>
          <w:p w14:paraId="52DEC3B0" w14:textId="77777777" w:rsidR="003B730C" w:rsidRPr="000C2D51" w:rsidRDefault="003B730C" w:rsidP="003B730C">
            <w:pPr>
              <w:pStyle w:val="100"/>
              <w:spacing w:before="0" w:after="0"/>
              <w:rPr>
                <w:color w:val="000000" w:themeColor="text1"/>
                <w:sz w:val="24"/>
              </w:rPr>
            </w:pPr>
          </w:p>
        </w:tc>
      </w:tr>
    </w:tbl>
    <w:p w14:paraId="4D6B433A"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bookmarkStart w:id="781" w:name="_Ref337220639"/>
    </w:p>
    <w:p w14:paraId="26FED506"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IN1.49 «Список идентификаторов застрахованного лица»</w:t>
      </w:r>
      <w:bookmarkEnd w:id="780"/>
      <w:bookmarkEnd w:id="781"/>
    </w:p>
    <w:p w14:paraId="193F0F90" w14:textId="77777777" w:rsidR="003B730C" w:rsidRPr="000C2D51" w:rsidRDefault="003B730C" w:rsidP="003B730C">
      <w:pPr>
        <w:pStyle w:val="52"/>
        <w:numPr>
          <w:ilvl w:val="0"/>
          <w:numId w:val="0"/>
        </w:numPr>
        <w:spacing w:before="0" w:beforeAutospacing="0" w:after="0" w:line="240" w:lineRule="auto"/>
        <w:ind w:firstLine="709"/>
        <w:outlineLvl w:val="9"/>
        <w:rPr>
          <w:color w:val="000000" w:themeColor="text1"/>
          <w:szCs w:val="24"/>
        </w:rPr>
      </w:pPr>
    </w:p>
    <w:p w14:paraId="2344CCA0" w14:textId="77777777" w:rsidR="003B730C" w:rsidRPr="000C2D51" w:rsidRDefault="003B730C" w:rsidP="003B730C">
      <w:pPr>
        <w:rPr>
          <w:color w:val="000000" w:themeColor="text1"/>
        </w:rPr>
      </w:pPr>
      <w:r w:rsidRPr="000C2D51">
        <w:rPr>
          <w:color w:val="000000" w:themeColor="text1"/>
        </w:rPr>
        <w:t xml:space="preserve">В таблице Б.19 перечислены допустимые значения идентификаторов застрахованного лица, которые могут передаваться в поле </w:t>
      </w:r>
      <w:r w:rsidRPr="000C2D51">
        <w:rPr>
          <w:color w:val="000000" w:themeColor="text1"/>
          <w:lang w:val="en-US"/>
        </w:rPr>
        <w:t>IN</w:t>
      </w:r>
      <w:r w:rsidRPr="000C2D51">
        <w:rPr>
          <w:color w:val="000000" w:themeColor="text1"/>
        </w:rPr>
        <w:t xml:space="preserve">1.49. Описание ошибок ФЛК для каждого из типов идентификаторов и поля в целом приведено в классификаторе </w:t>
      </w:r>
      <w:r w:rsidRPr="000C2D51">
        <w:rPr>
          <w:color w:val="000000" w:themeColor="text1"/>
          <w:lang w:val="en-US"/>
        </w:rPr>
        <w:t>Q</w:t>
      </w:r>
      <w:r w:rsidRPr="000C2D51">
        <w:rPr>
          <w:color w:val="000000" w:themeColor="text1"/>
        </w:rPr>
        <w:t>004.</w:t>
      </w:r>
    </w:p>
    <w:p w14:paraId="216ACA47" w14:textId="77777777" w:rsidR="003B730C" w:rsidRPr="000C2D51" w:rsidRDefault="003B730C" w:rsidP="003B730C">
      <w:pPr>
        <w:rPr>
          <w:color w:val="000000" w:themeColor="text1"/>
        </w:rPr>
      </w:pPr>
    </w:p>
    <w:p w14:paraId="18DEC975" w14:textId="77777777" w:rsidR="003B730C" w:rsidRPr="000C2D51" w:rsidRDefault="003B730C" w:rsidP="00612E6C">
      <w:pPr>
        <w:pStyle w:val="af1"/>
        <w:numPr>
          <w:ilvl w:val="1"/>
          <w:numId w:val="138"/>
        </w:numPr>
        <w:spacing w:before="0" w:beforeAutospacing="0" w:after="0"/>
        <w:ind w:left="720"/>
        <w:jc w:val="both"/>
        <w:rPr>
          <w:color w:val="000000" w:themeColor="text1"/>
        </w:rPr>
      </w:pPr>
      <w:bookmarkStart w:id="782" w:name="_Ref347830916"/>
      <w:r w:rsidRPr="000C2D51">
        <w:rPr>
          <w:color w:val="000000" w:themeColor="text1"/>
        </w:rPr>
        <w:t>Требования к заполнению поля IN1.49 «Список идентификаторов застрахованного лица»</w:t>
      </w:r>
      <w:bookmarkEnd w:id="782"/>
    </w:p>
    <w:tbl>
      <w:tblPr>
        <w:tblStyle w:val="aff2"/>
        <w:tblW w:w="10100" w:type="dxa"/>
        <w:tblLayout w:type="fixed"/>
        <w:tblLook w:val="04A0" w:firstRow="1" w:lastRow="0" w:firstColumn="1" w:lastColumn="0" w:noHBand="0" w:noVBand="1"/>
      </w:tblPr>
      <w:tblGrid>
        <w:gridCol w:w="2216"/>
        <w:gridCol w:w="3261"/>
        <w:gridCol w:w="4623"/>
      </w:tblGrid>
      <w:tr w:rsidR="003B730C" w:rsidRPr="000C2D51" w14:paraId="658A0ABB" w14:textId="77777777" w:rsidTr="003B730C">
        <w:trPr>
          <w:cnfStyle w:val="100000000000" w:firstRow="1" w:lastRow="0" w:firstColumn="0" w:lastColumn="0" w:oddVBand="0" w:evenVBand="0" w:oddHBand="0" w:evenHBand="0" w:firstRowFirstColumn="0" w:firstRowLastColumn="0" w:lastRowFirstColumn="0" w:lastRowLastColumn="0"/>
          <w:trHeight w:val="316"/>
          <w:tblHeader/>
        </w:trPr>
        <w:tc>
          <w:tcPr>
            <w:tcW w:w="2216" w:type="dxa"/>
            <w:vMerge w:val="restart"/>
          </w:tcPr>
          <w:p w14:paraId="35E341CE" w14:textId="77777777" w:rsidR="003B730C" w:rsidRPr="000C2D51" w:rsidRDefault="003B730C" w:rsidP="003B730C">
            <w:pPr>
              <w:pStyle w:val="102"/>
              <w:spacing w:before="0" w:after="0"/>
              <w:jc w:val="both"/>
              <w:rPr>
                <w:color w:val="000000" w:themeColor="text1"/>
                <w:sz w:val="24"/>
              </w:rPr>
            </w:pPr>
            <w:bookmarkStart w:id="783" w:name="_Ref311829531"/>
            <w:r w:rsidRPr="000C2D51">
              <w:rPr>
                <w:color w:val="000000" w:themeColor="text1"/>
                <w:sz w:val="24"/>
              </w:rPr>
              <w:t>Тип (CX.5)</w:t>
            </w:r>
          </w:p>
        </w:tc>
        <w:tc>
          <w:tcPr>
            <w:tcW w:w="3261" w:type="dxa"/>
            <w:vMerge w:val="restart"/>
          </w:tcPr>
          <w:p w14:paraId="6A604D6E" w14:textId="77777777" w:rsidR="003B730C" w:rsidRPr="000C2D51" w:rsidRDefault="003B730C" w:rsidP="003B730C">
            <w:pPr>
              <w:pStyle w:val="100"/>
              <w:spacing w:before="0" w:after="0"/>
              <w:rPr>
                <w:color w:val="000000" w:themeColor="text1"/>
                <w:sz w:val="24"/>
              </w:rPr>
            </w:pPr>
            <w:r w:rsidRPr="000C2D51">
              <w:rPr>
                <w:color w:val="000000" w:themeColor="text1"/>
                <w:sz w:val="24"/>
              </w:rPr>
              <w:t>Наименование</w:t>
            </w:r>
          </w:p>
        </w:tc>
        <w:tc>
          <w:tcPr>
            <w:tcW w:w="4623" w:type="dxa"/>
            <w:vMerge w:val="restart"/>
          </w:tcPr>
          <w:p w14:paraId="0B876DC0" w14:textId="77777777" w:rsidR="003B730C" w:rsidRPr="000C2D51" w:rsidRDefault="003B730C" w:rsidP="003B730C">
            <w:pPr>
              <w:pStyle w:val="100"/>
              <w:spacing w:before="0" w:after="0"/>
              <w:rPr>
                <w:color w:val="000000" w:themeColor="text1"/>
                <w:sz w:val="24"/>
              </w:rPr>
            </w:pPr>
            <w:r w:rsidRPr="000C2D51">
              <w:rPr>
                <w:color w:val="000000" w:themeColor="text1"/>
                <w:sz w:val="24"/>
              </w:rPr>
              <w:t>Требования к формату значения (CX.1)</w:t>
            </w:r>
          </w:p>
        </w:tc>
      </w:tr>
      <w:tr w:rsidR="003B730C" w:rsidRPr="000C2D51" w14:paraId="50D14505" w14:textId="77777777" w:rsidTr="003B730C">
        <w:trPr>
          <w:cnfStyle w:val="100000000000" w:firstRow="1" w:lastRow="0" w:firstColumn="0" w:lastColumn="0" w:oddVBand="0" w:evenVBand="0" w:oddHBand="0" w:evenHBand="0" w:firstRowFirstColumn="0" w:firstRowLastColumn="0" w:lastRowFirstColumn="0" w:lastRowLastColumn="0"/>
          <w:trHeight w:val="356"/>
          <w:tblHeader/>
        </w:trPr>
        <w:tc>
          <w:tcPr>
            <w:tcW w:w="2216" w:type="dxa"/>
            <w:vMerge/>
          </w:tcPr>
          <w:p w14:paraId="7BCA99AC" w14:textId="77777777" w:rsidR="003B730C" w:rsidRPr="000C2D51" w:rsidRDefault="003B730C" w:rsidP="003B730C">
            <w:pPr>
              <w:pStyle w:val="102"/>
              <w:spacing w:before="0" w:after="0"/>
              <w:jc w:val="both"/>
              <w:rPr>
                <w:b/>
                <w:color w:val="000000" w:themeColor="text1"/>
                <w:sz w:val="24"/>
              </w:rPr>
            </w:pPr>
          </w:p>
        </w:tc>
        <w:tc>
          <w:tcPr>
            <w:tcW w:w="3261" w:type="dxa"/>
            <w:vMerge/>
          </w:tcPr>
          <w:p w14:paraId="26765159" w14:textId="77777777" w:rsidR="003B730C" w:rsidRPr="000C2D51" w:rsidRDefault="003B730C" w:rsidP="003B730C">
            <w:pPr>
              <w:pStyle w:val="100"/>
              <w:spacing w:before="0" w:after="0"/>
              <w:rPr>
                <w:b/>
                <w:color w:val="000000" w:themeColor="text1"/>
                <w:sz w:val="24"/>
              </w:rPr>
            </w:pPr>
          </w:p>
        </w:tc>
        <w:tc>
          <w:tcPr>
            <w:tcW w:w="4623" w:type="dxa"/>
            <w:vMerge/>
          </w:tcPr>
          <w:p w14:paraId="241B9289" w14:textId="77777777" w:rsidR="003B730C" w:rsidRPr="000C2D51" w:rsidRDefault="003B730C" w:rsidP="003B730C">
            <w:pPr>
              <w:pStyle w:val="100"/>
              <w:spacing w:before="0" w:after="0"/>
              <w:rPr>
                <w:b/>
                <w:color w:val="000000" w:themeColor="text1"/>
                <w:sz w:val="24"/>
              </w:rPr>
            </w:pPr>
          </w:p>
        </w:tc>
      </w:tr>
      <w:tr w:rsidR="003B730C" w:rsidRPr="000C2D51" w14:paraId="6987AA06" w14:textId="77777777" w:rsidTr="003B730C">
        <w:trPr>
          <w:trHeight w:val="356"/>
        </w:trPr>
        <w:tc>
          <w:tcPr>
            <w:tcW w:w="2216" w:type="dxa"/>
            <w:vMerge w:val="restart"/>
          </w:tcPr>
          <w:p w14:paraId="0751B3F3" w14:textId="77777777" w:rsidR="003B730C" w:rsidRPr="000C2D51" w:rsidRDefault="003B730C" w:rsidP="003B730C">
            <w:pPr>
              <w:pStyle w:val="102"/>
              <w:spacing w:before="0" w:after="0"/>
              <w:jc w:val="both"/>
              <w:rPr>
                <w:color w:val="000000" w:themeColor="text1"/>
                <w:sz w:val="24"/>
              </w:rPr>
            </w:pPr>
          </w:p>
        </w:tc>
        <w:tc>
          <w:tcPr>
            <w:tcW w:w="3261" w:type="dxa"/>
            <w:vMerge w:val="restart"/>
          </w:tcPr>
          <w:p w14:paraId="647130AA" w14:textId="77777777" w:rsidR="003B730C" w:rsidRPr="000C2D51" w:rsidRDefault="003B730C" w:rsidP="003B730C">
            <w:pPr>
              <w:pStyle w:val="100"/>
              <w:spacing w:before="0" w:after="0"/>
              <w:rPr>
                <w:color w:val="000000" w:themeColor="text1"/>
                <w:sz w:val="24"/>
              </w:rPr>
            </w:pPr>
            <w:r w:rsidRPr="000C2D51">
              <w:rPr>
                <w:color w:val="000000" w:themeColor="text1"/>
                <w:sz w:val="24"/>
              </w:rPr>
              <w:t>Список идентификаторов застрахованного лица – требования к полю в целом.</w:t>
            </w:r>
          </w:p>
        </w:tc>
        <w:tc>
          <w:tcPr>
            <w:tcW w:w="4623" w:type="dxa"/>
            <w:vMerge w:val="restart"/>
          </w:tcPr>
          <w:p w14:paraId="6564DD38" w14:textId="77777777" w:rsidR="003B730C" w:rsidRPr="000C2D51" w:rsidRDefault="003B730C" w:rsidP="003B730C">
            <w:pPr>
              <w:pStyle w:val="100"/>
              <w:spacing w:before="0" w:after="0"/>
              <w:rPr>
                <w:color w:val="000000" w:themeColor="text1"/>
                <w:sz w:val="24"/>
              </w:rPr>
            </w:pPr>
          </w:p>
        </w:tc>
      </w:tr>
      <w:tr w:rsidR="003B730C" w:rsidRPr="000C2D51" w14:paraId="3EE4C7A7" w14:textId="77777777" w:rsidTr="003B730C">
        <w:trPr>
          <w:trHeight w:val="356"/>
        </w:trPr>
        <w:tc>
          <w:tcPr>
            <w:tcW w:w="2216" w:type="dxa"/>
            <w:vMerge/>
          </w:tcPr>
          <w:p w14:paraId="14928B9D" w14:textId="77777777" w:rsidR="003B730C" w:rsidRPr="000C2D51" w:rsidRDefault="003B730C" w:rsidP="003B730C">
            <w:pPr>
              <w:pStyle w:val="102"/>
              <w:spacing w:before="0" w:after="0"/>
              <w:jc w:val="both"/>
              <w:rPr>
                <w:color w:val="000000" w:themeColor="text1"/>
                <w:sz w:val="24"/>
              </w:rPr>
            </w:pPr>
          </w:p>
        </w:tc>
        <w:tc>
          <w:tcPr>
            <w:tcW w:w="3261" w:type="dxa"/>
            <w:vMerge/>
          </w:tcPr>
          <w:p w14:paraId="5502BAEF" w14:textId="77777777" w:rsidR="003B730C" w:rsidRPr="000C2D51" w:rsidRDefault="003B730C" w:rsidP="003B730C">
            <w:pPr>
              <w:pStyle w:val="100"/>
              <w:spacing w:before="0" w:after="0"/>
              <w:rPr>
                <w:color w:val="000000" w:themeColor="text1"/>
                <w:sz w:val="24"/>
              </w:rPr>
            </w:pPr>
          </w:p>
        </w:tc>
        <w:tc>
          <w:tcPr>
            <w:tcW w:w="4623" w:type="dxa"/>
            <w:vMerge/>
          </w:tcPr>
          <w:p w14:paraId="64CA45CD" w14:textId="77777777" w:rsidR="003B730C" w:rsidRPr="000C2D51" w:rsidRDefault="003B730C" w:rsidP="003B730C">
            <w:pPr>
              <w:pStyle w:val="100"/>
              <w:spacing w:before="0" w:after="0"/>
              <w:rPr>
                <w:color w:val="000000" w:themeColor="text1"/>
                <w:sz w:val="24"/>
              </w:rPr>
            </w:pPr>
          </w:p>
        </w:tc>
      </w:tr>
      <w:tr w:rsidR="003B730C" w:rsidRPr="000C2D51" w14:paraId="5BB805F8" w14:textId="77777777" w:rsidTr="003B730C">
        <w:trPr>
          <w:trHeight w:val="316"/>
        </w:trPr>
        <w:tc>
          <w:tcPr>
            <w:tcW w:w="2216" w:type="dxa"/>
            <w:vMerge w:val="restart"/>
          </w:tcPr>
          <w:p w14:paraId="69CC2702"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NI</w:t>
            </w:r>
          </w:p>
        </w:tc>
        <w:tc>
          <w:tcPr>
            <w:tcW w:w="3261" w:type="dxa"/>
            <w:vMerge w:val="restart"/>
          </w:tcPr>
          <w:p w14:paraId="580173A8" w14:textId="77777777" w:rsidR="003B730C" w:rsidRPr="000C2D51" w:rsidRDefault="003B730C" w:rsidP="003B730C">
            <w:pPr>
              <w:pStyle w:val="100"/>
              <w:spacing w:before="0" w:after="0"/>
              <w:rPr>
                <w:color w:val="000000" w:themeColor="text1"/>
                <w:sz w:val="24"/>
              </w:rPr>
            </w:pPr>
            <w:r w:rsidRPr="000C2D51">
              <w:rPr>
                <w:color w:val="000000" w:themeColor="text1"/>
                <w:sz w:val="24"/>
              </w:rPr>
              <w:t>Единый номер полиса ОМС (ЕНП)</w:t>
            </w:r>
          </w:p>
        </w:tc>
        <w:tc>
          <w:tcPr>
            <w:tcW w:w="4623" w:type="dxa"/>
            <w:vMerge w:val="restart"/>
          </w:tcPr>
          <w:p w14:paraId="4ABEDE81" w14:textId="77777777" w:rsidR="003B730C" w:rsidRPr="000C2D51" w:rsidRDefault="003B730C" w:rsidP="003B730C">
            <w:pPr>
              <w:pStyle w:val="100"/>
              <w:spacing w:before="0" w:after="0"/>
              <w:rPr>
                <w:color w:val="000000" w:themeColor="text1"/>
                <w:sz w:val="24"/>
              </w:rPr>
            </w:pPr>
            <w:r w:rsidRPr="000C2D51">
              <w:rPr>
                <w:color w:val="000000" w:themeColor="text1"/>
                <w:sz w:val="24"/>
              </w:rPr>
              <w:t>Номер состоит из 16 цифр.</w:t>
            </w:r>
          </w:p>
          <w:p w14:paraId="176AD8FA" w14:textId="77777777" w:rsidR="003B730C" w:rsidRPr="000C2D51" w:rsidRDefault="003B730C" w:rsidP="003B730C">
            <w:pPr>
              <w:pStyle w:val="100"/>
              <w:spacing w:before="0" w:after="0"/>
              <w:rPr>
                <w:color w:val="000000" w:themeColor="text1"/>
                <w:sz w:val="24"/>
              </w:rPr>
            </w:pPr>
            <w:r w:rsidRPr="000C2D51">
              <w:rPr>
                <w:color w:val="000000" w:themeColor="text1"/>
                <w:sz w:val="24"/>
              </w:rPr>
              <w:t>Структура номера – в соответствии с требованиями ФОМС (ДСП).</w:t>
            </w:r>
          </w:p>
          <w:p w14:paraId="7912A7B0" w14:textId="77777777" w:rsidR="003B730C" w:rsidRPr="000C2D51" w:rsidRDefault="003B730C" w:rsidP="003B730C">
            <w:pPr>
              <w:pStyle w:val="100"/>
              <w:spacing w:before="0" w:after="0"/>
              <w:rPr>
                <w:color w:val="000000" w:themeColor="text1"/>
                <w:sz w:val="24"/>
              </w:rPr>
            </w:pPr>
            <w:r w:rsidRPr="000C2D51">
              <w:rPr>
                <w:color w:val="000000" w:themeColor="text1"/>
                <w:sz w:val="24"/>
              </w:rPr>
              <w:t>Последняя цифра – контрольная, вычисляется по алгоритму mod10, приведённому в стандарте ISO 27931.</w:t>
            </w:r>
          </w:p>
        </w:tc>
      </w:tr>
      <w:tr w:rsidR="003B730C" w:rsidRPr="000C2D51" w14:paraId="21CF7709" w14:textId="77777777" w:rsidTr="003B730C">
        <w:trPr>
          <w:trHeight w:val="407"/>
        </w:trPr>
        <w:tc>
          <w:tcPr>
            <w:tcW w:w="2216" w:type="dxa"/>
            <w:vMerge/>
          </w:tcPr>
          <w:p w14:paraId="3DC9DED3" w14:textId="77777777" w:rsidR="003B730C" w:rsidRPr="000C2D51" w:rsidRDefault="003B730C" w:rsidP="003B730C">
            <w:pPr>
              <w:pStyle w:val="102"/>
              <w:spacing w:before="0" w:after="0"/>
              <w:jc w:val="both"/>
              <w:rPr>
                <w:color w:val="000000" w:themeColor="text1"/>
                <w:sz w:val="24"/>
              </w:rPr>
            </w:pPr>
          </w:p>
        </w:tc>
        <w:tc>
          <w:tcPr>
            <w:tcW w:w="3261" w:type="dxa"/>
            <w:vMerge/>
          </w:tcPr>
          <w:p w14:paraId="0476156E" w14:textId="77777777" w:rsidR="003B730C" w:rsidRPr="000C2D51" w:rsidRDefault="003B730C" w:rsidP="003B730C">
            <w:pPr>
              <w:pStyle w:val="100"/>
              <w:spacing w:before="0" w:after="0"/>
              <w:rPr>
                <w:color w:val="000000" w:themeColor="text1"/>
                <w:sz w:val="24"/>
              </w:rPr>
            </w:pPr>
          </w:p>
        </w:tc>
        <w:tc>
          <w:tcPr>
            <w:tcW w:w="4623" w:type="dxa"/>
            <w:vMerge/>
          </w:tcPr>
          <w:p w14:paraId="4120C918" w14:textId="77777777" w:rsidR="003B730C" w:rsidRPr="000C2D51" w:rsidRDefault="003B730C" w:rsidP="003B730C">
            <w:pPr>
              <w:pStyle w:val="100"/>
              <w:spacing w:before="0" w:after="0"/>
              <w:rPr>
                <w:color w:val="000000" w:themeColor="text1"/>
                <w:sz w:val="24"/>
              </w:rPr>
            </w:pPr>
          </w:p>
        </w:tc>
      </w:tr>
      <w:tr w:rsidR="003B730C" w:rsidRPr="000C2D51" w14:paraId="26C98FDD" w14:textId="77777777" w:rsidTr="003B730C">
        <w:trPr>
          <w:trHeight w:val="371"/>
        </w:trPr>
        <w:tc>
          <w:tcPr>
            <w:tcW w:w="2216" w:type="dxa"/>
            <w:vMerge w:val="restart"/>
          </w:tcPr>
          <w:p w14:paraId="2F165B87"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Код типа документа, удостоверяющего личность, из системы кодирования 1.2.643.2.40.5.100.203 (табл. 63)</w:t>
            </w:r>
          </w:p>
        </w:tc>
        <w:tc>
          <w:tcPr>
            <w:tcW w:w="3261" w:type="dxa"/>
            <w:vMerge w:val="restart"/>
          </w:tcPr>
          <w:p w14:paraId="07C219EC" w14:textId="77777777" w:rsidR="003B730C" w:rsidRPr="000C2D51" w:rsidRDefault="003B730C" w:rsidP="003B730C">
            <w:pPr>
              <w:pStyle w:val="100"/>
              <w:spacing w:before="0" w:after="0"/>
              <w:rPr>
                <w:color w:val="000000" w:themeColor="text1"/>
                <w:sz w:val="24"/>
              </w:rPr>
            </w:pPr>
            <w:r w:rsidRPr="000C2D51">
              <w:rPr>
                <w:color w:val="000000" w:themeColor="text1"/>
                <w:sz w:val="24"/>
              </w:rPr>
              <w:t>Серия и номер документа, удостоверяющего личность.</w:t>
            </w:r>
          </w:p>
        </w:tc>
        <w:tc>
          <w:tcPr>
            <w:tcW w:w="4623" w:type="dxa"/>
            <w:vMerge w:val="restart"/>
          </w:tcPr>
          <w:p w14:paraId="3C6917F9" w14:textId="77777777" w:rsidR="003B730C" w:rsidRPr="000C2D51" w:rsidRDefault="003B730C" w:rsidP="003B730C">
            <w:pPr>
              <w:pStyle w:val="100"/>
              <w:spacing w:before="0" w:after="0"/>
              <w:rPr>
                <w:color w:val="000000" w:themeColor="text1"/>
                <w:sz w:val="24"/>
              </w:rPr>
            </w:pPr>
            <w:r w:rsidRPr="000C2D51">
              <w:rPr>
                <w:color w:val="000000" w:themeColor="text1"/>
                <w:sz w:val="24"/>
              </w:rPr>
              <w:t>Серия и номер должны удовлетворять шаблону, соответствующему типу документа.</w:t>
            </w:r>
          </w:p>
        </w:tc>
      </w:tr>
      <w:tr w:rsidR="003B730C" w:rsidRPr="000C2D51" w14:paraId="759254C5" w14:textId="77777777" w:rsidTr="003B730C">
        <w:trPr>
          <w:trHeight w:val="503"/>
        </w:trPr>
        <w:tc>
          <w:tcPr>
            <w:tcW w:w="2216" w:type="dxa"/>
            <w:vMerge/>
          </w:tcPr>
          <w:p w14:paraId="1DA0D40C" w14:textId="77777777" w:rsidR="003B730C" w:rsidRPr="000C2D51" w:rsidRDefault="003B730C" w:rsidP="003B730C">
            <w:pPr>
              <w:pStyle w:val="102"/>
              <w:spacing w:before="0" w:after="0"/>
              <w:jc w:val="both"/>
              <w:rPr>
                <w:color w:val="000000" w:themeColor="text1"/>
                <w:sz w:val="24"/>
              </w:rPr>
            </w:pPr>
          </w:p>
        </w:tc>
        <w:tc>
          <w:tcPr>
            <w:tcW w:w="3261" w:type="dxa"/>
            <w:vMerge/>
          </w:tcPr>
          <w:p w14:paraId="3DF3A421" w14:textId="77777777" w:rsidR="003B730C" w:rsidRPr="000C2D51" w:rsidRDefault="003B730C" w:rsidP="003B730C">
            <w:pPr>
              <w:pStyle w:val="100"/>
              <w:spacing w:before="0" w:after="0"/>
              <w:rPr>
                <w:color w:val="000000" w:themeColor="text1"/>
                <w:sz w:val="24"/>
              </w:rPr>
            </w:pPr>
          </w:p>
        </w:tc>
        <w:tc>
          <w:tcPr>
            <w:tcW w:w="4623" w:type="dxa"/>
            <w:vMerge/>
          </w:tcPr>
          <w:p w14:paraId="46EC62AD" w14:textId="77777777" w:rsidR="003B730C" w:rsidRPr="000C2D51" w:rsidRDefault="003B730C" w:rsidP="003B730C">
            <w:pPr>
              <w:pStyle w:val="100"/>
              <w:spacing w:before="0" w:after="0"/>
              <w:rPr>
                <w:color w:val="000000" w:themeColor="text1"/>
                <w:sz w:val="24"/>
              </w:rPr>
            </w:pPr>
          </w:p>
        </w:tc>
      </w:tr>
      <w:tr w:rsidR="003B730C" w:rsidRPr="000C2D51" w14:paraId="28497A06" w14:textId="77777777" w:rsidTr="003B730C">
        <w:trPr>
          <w:trHeight w:val="443"/>
        </w:trPr>
        <w:tc>
          <w:tcPr>
            <w:tcW w:w="2216" w:type="dxa"/>
            <w:vMerge w:val="restart"/>
          </w:tcPr>
          <w:p w14:paraId="09CB062D"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PEN</w:t>
            </w:r>
          </w:p>
        </w:tc>
        <w:tc>
          <w:tcPr>
            <w:tcW w:w="3261" w:type="dxa"/>
            <w:vMerge w:val="restart"/>
          </w:tcPr>
          <w:p w14:paraId="4CB8A285" w14:textId="77777777" w:rsidR="003B730C" w:rsidRPr="000C2D51" w:rsidRDefault="003B730C" w:rsidP="003B730C">
            <w:pPr>
              <w:pStyle w:val="100"/>
              <w:spacing w:before="0" w:after="0"/>
              <w:rPr>
                <w:color w:val="000000" w:themeColor="text1"/>
                <w:sz w:val="24"/>
              </w:rPr>
            </w:pPr>
            <w:r w:rsidRPr="000C2D51">
              <w:rPr>
                <w:color w:val="000000" w:themeColor="text1"/>
                <w:sz w:val="24"/>
              </w:rPr>
              <w:t>Страховой номер индивидуального лицевого счёта обязательного пенсионного страхования (СНИЛС).</w:t>
            </w:r>
          </w:p>
        </w:tc>
        <w:tc>
          <w:tcPr>
            <w:tcW w:w="4623" w:type="dxa"/>
            <w:vMerge w:val="restart"/>
          </w:tcPr>
          <w:p w14:paraId="623FAEAB" w14:textId="77777777" w:rsidR="003B730C" w:rsidRPr="000C2D51" w:rsidRDefault="003B730C" w:rsidP="003B730C">
            <w:pPr>
              <w:pStyle w:val="100"/>
              <w:spacing w:before="0" w:after="0"/>
              <w:rPr>
                <w:color w:val="000000" w:themeColor="text1"/>
                <w:sz w:val="24"/>
              </w:rPr>
            </w:pPr>
            <w:r w:rsidRPr="000C2D51">
              <w:rPr>
                <w:color w:val="000000" w:themeColor="text1"/>
                <w:sz w:val="24"/>
              </w:rPr>
              <w:t>Значение должно состоять из 11 цифр (все разделители убираются).</w:t>
            </w:r>
          </w:p>
          <w:p w14:paraId="401CB49B" w14:textId="77777777" w:rsidR="003B730C" w:rsidRPr="000C2D51" w:rsidRDefault="003B730C" w:rsidP="003B730C">
            <w:pPr>
              <w:pStyle w:val="100"/>
              <w:spacing w:before="0" w:after="0"/>
              <w:rPr>
                <w:color w:val="000000" w:themeColor="text1"/>
                <w:sz w:val="24"/>
              </w:rPr>
            </w:pPr>
            <w:r w:rsidRPr="000C2D51">
              <w:rPr>
                <w:color w:val="000000" w:themeColor="text1"/>
                <w:sz w:val="24"/>
              </w:rPr>
              <w:t>Последние две цифры – контрольные.</w:t>
            </w:r>
          </w:p>
        </w:tc>
      </w:tr>
      <w:tr w:rsidR="003B730C" w:rsidRPr="000C2D51" w14:paraId="611BB7F2" w14:textId="77777777" w:rsidTr="003B730C">
        <w:trPr>
          <w:trHeight w:val="356"/>
        </w:trPr>
        <w:tc>
          <w:tcPr>
            <w:tcW w:w="2216" w:type="dxa"/>
            <w:vMerge/>
          </w:tcPr>
          <w:p w14:paraId="25DAF83F" w14:textId="77777777" w:rsidR="003B730C" w:rsidRPr="000C2D51" w:rsidRDefault="003B730C" w:rsidP="003B730C">
            <w:pPr>
              <w:pStyle w:val="102"/>
              <w:spacing w:before="0" w:after="0"/>
              <w:jc w:val="both"/>
              <w:rPr>
                <w:color w:val="000000" w:themeColor="text1"/>
                <w:sz w:val="24"/>
              </w:rPr>
            </w:pPr>
          </w:p>
        </w:tc>
        <w:tc>
          <w:tcPr>
            <w:tcW w:w="3261" w:type="dxa"/>
            <w:vMerge/>
          </w:tcPr>
          <w:p w14:paraId="5C7247FA" w14:textId="77777777" w:rsidR="003B730C" w:rsidRPr="000C2D51" w:rsidRDefault="003B730C" w:rsidP="003B730C">
            <w:pPr>
              <w:pStyle w:val="100"/>
              <w:spacing w:before="0" w:after="0"/>
              <w:rPr>
                <w:color w:val="000000" w:themeColor="text1"/>
                <w:sz w:val="24"/>
              </w:rPr>
            </w:pPr>
          </w:p>
        </w:tc>
        <w:tc>
          <w:tcPr>
            <w:tcW w:w="4623" w:type="dxa"/>
            <w:vMerge/>
          </w:tcPr>
          <w:p w14:paraId="2740196A" w14:textId="77777777" w:rsidR="003B730C" w:rsidRPr="000C2D51" w:rsidRDefault="003B730C" w:rsidP="003B730C">
            <w:pPr>
              <w:pStyle w:val="100"/>
              <w:spacing w:before="0" w:after="0"/>
              <w:rPr>
                <w:color w:val="000000" w:themeColor="text1"/>
                <w:sz w:val="24"/>
              </w:rPr>
            </w:pPr>
          </w:p>
        </w:tc>
      </w:tr>
      <w:tr w:rsidR="003B730C" w:rsidRPr="000C2D51" w14:paraId="01ED9504" w14:textId="77777777" w:rsidTr="003B730C">
        <w:trPr>
          <w:trHeight w:val="356"/>
        </w:trPr>
        <w:tc>
          <w:tcPr>
            <w:tcW w:w="2216" w:type="dxa"/>
            <w:vMerge/>
          </w:tcPr>
          <w:p w14:paraId="7F6CA0D7" w14:textId="77777777" w:rsidR="003B730C" w:rsidRPr="000C2D51" w:rsidRDefault="003B730C" w:rsidP="003B730C">
            <w:pPr>
              <w:pStyle w:val="102"/>
              <w:spacing w:before="0" w:after="0"/>
              <w:jc w:val="both"/>
              <w:rPr>
                <w:color w:val="000000" w:themeColor="text1"/>
                <w:sz w:val="24"/>
              </w:rPr>
            </w:pPr>
          </w:p>
        </w:tc>
        <w:tc>
          <w:tcPr>
            <w:tcW w:w="3261" w:type="dxa"/>
            <w:vMerge/>
          </w:tcPr>
          <w:p w14:paraId="056367D2" w14:textId="77777777" w:rsidR="003B730C" w:rsidRPr="000C2D51" w:rsidRDefault="003B730C" w:rsidP="003B730C">
            <w:pPr>
              <w:pStyle w:val="100"/>
              <w:spacing w:before="0" w:after="0"/>
              <w:rPr>
                <w:color w:val="000000" w:themeColor="text1"/>
                <w:sz w:val="24"/>
              </w:rPr>
            </w:pPr>
          </w:p>
        </w:tc>
        <w:tc>
          <w:tcPr>
            <w:tcW w:w="4623" w:type="dxa"/>
            <w:vMerge/>
          </w:tcPr>
          <w:p w14:paraId="5192A5C0" w14:textId="77777777" w:rsidR="003B730C" w:rsidRPr="000C2D51" w:rsidRDefault="003B730C" w:rsidP="003B730C">
            <w:pPr>
              <w:pStyle w:val="100"/>
              <w:spacing w:before="0" w:after="0"/>
              <w:rPr>
                <w:color w:val="000000" w:themeColor="text1"/>
                <w:sz w:val="24"/>
              </w:rPr>
            </w:pPr>
          </w:p>
        </w:tc>
      </w:tr>
      <w:tr w:rsidR="003B730C" w:rsidRPr="000C2D51" w14:paraId="59583631" w14:textId="77777777" w:rsidTr="003B730C">
        <w:trPr>
          <w:trHeight w:val="578"/>
        </w:trPr>
        <w:tc>
          <w:tcPr>
            <w:tcW w:w="2216" w:type="dxa"/>
            <w:vMerge w:val="restart"/>
          </w:tcPr>
          <w:p w14:paraId="127A5AE6"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CZ</w:t>
            </w:r>
          </w:p>
        </w:tc>
        <w:tc>
          <w:tcPr>
            <w:tcW w:w="3261" w:type="dxa"/>
            <w:vMerge w:val="restart"/>
          </w:tcPr>
          <w:p w14:paraId="7AFDF5FB" w14:textId="77777777" w:rsidR="003B730C" w:rsidRPr="000C2D51" w:rsidRDefault="003B730C" w:rsidP="003B730C">
            <w:pPr>
              <w:pStyle w:val="100"/>
              <w:spacing w:before="0" w:after="0"/>
              <w:rPr>
                <w:color w:val="000000" w:themeColor="text1"/>
                <w:sz w:val="24"/>
              </w:rPr>
            </w:pPr>
            <w:r w:rsidRPr="000C2D51">
              <w:rPr>
                <w:color w:val="000000" w:themeColor="text1"/>
                <w:sz w:val="24"/>
              </w:rPr>
              <w:t>Номер универсальной электронной карты гражданина (УЭК).</w:t>
            </w:r>
          </w:p>
        </w:tc>
        <w:tc>
          <w:tcPr>
            <w:tcW w:w="4623" w:type="dxa"/>
            <w:vMerge w:val="restart"/>
          </w:tcPr>
          <w:p w14:paraId="7BD29983" w14:textId="77777777" w:rsidR="003B730C" w:rsidRPr="000C2D51" w:rsidRDefault="003B730C" w:rsidP="003B730C">
            <w:pPr>
              <w:pStyle w:val="100"/>
              <w:spacing w:before="0" w:after="0"/>
              <w:rPr>
                <w:color w:val="000000" w:themeColor="text1"/>
                <w:sz w:val="24"/>
              </w:rPr>
            </w:pPr>
            <w:r w:rsidRPr="000C2D51">
              <w:rPr>
                <w:color w:val="000000" w:themeColor="text1"/>
                <w:sz w:val="24"/>
              </w:rPr>
              <w:t>Значение не контролируется.</w:t>
            </w:r>
          </w:p>
        </w:tc>
      </w:tr>
      <w:tr w:rsidR="003B730C" w:rsidRPr="000C2D51" w14:paraId="248A4CAF" w14:textId="77777777" w:rsidTr="003B730C">
        <w:trPr>
          <w:trHeight w:val="310"/>
        </w:trPr>
        <w:tc>
          <w:tcPr>
            <w:tcW w:w="2216" w:type="dxa"/>
            <w:vMerge/>
          </w:tcPr>
          <w:p w14:paraId="2823DC87" w14:textId="77777777" w:rsidR="003B730C" w:rsidRPr="000C2D51" w:rsidRDefault="003B730C" w:rsidP="003B730C">
            <w:pPr>
              <w:pStyle w:val="102"/>
              <w:spacing w:before="0" w:after="0"/>
              <w:jc w:val="both"/>
              <w:rPr>
                <w:color w:val="000000" w:themeColor="text1"/>
                <w:sz w:val="24"/>
              </w:rPr>
            </w:pPr>
          </w:p>
        </w:tc>
        <w:tc>
          <w:tcPr>
            <w:tcW w:w="3261" w:type="dxa"/>
            <w:vMerge/>
          </w:tcPr>
          <w:p w14:paraId="02D00203" w14:textId="77777777" w:rsidR="003B730C" w:rsidRPr="000C2D51" w:rsidRDefault="003B730C" w:rsidP="003B730C">
            <w:pPr>
              <w:pStyle w:val="100"/>
              <w:spacing w:before="0" w:after="0"/>
              <w:rPr>
                <w:color w:val="000000" w:themeColor="text1"/>
                <w:sz w:val="24"/>
              </w:rPr>
            </w:pPr>
          </w:p>
        </w:tc>
        <w:tc>
          <w:tcPr>
            <w:tcW w:w="4623" w:type="dxa"/>
            <w:vMerge/>
          </w:tcPr>
          <w:p w14:paraId="00E9CDD6" w14:textId="77777777" w:rsidR="003B730C" w:rsidRPr="000C2D51" w:rsidRDefault="003B730C" w:rsidP="003B730C">
            <w:pPr>
              <w:pStyle w:val="100"/>
              <w:spacing w:before="0" w:after="0"/>
              <w:rPr>
                <w:color w:val="000000" w:themeColor="text1"/>
                <w:sz w:val="24"/>
              </w:rPr>
            </w:pPr>
          </w:p>
        </w:tc>
      </w:tr>
    </w:tbl>
    <w:p w14:paraId="68AC9A0D" w14:textId="77777777" w:rsidR="003B730C" w:rsidRPr="000C2D51" w:rsidRDefault="003B730C" w:rsidP="003B730C">
      <w:pPr>
        <w:ind w:left="709"/>
        <w:rPr>
          <w:color w:val="000000" w:themeColor="text1"/>
        </w:rPr>
      </w:pPr>
      <w:bookmarkStart w:id="784" w:name="_Toc270338281"/>
      <w:bookmarkStart w:id="785" w:name="_Toc270363735"/>
      <w:bookmarkStart w:id="786" w:name="_Toc273022810"/>
      <w:bookmarkStart w:id="787" w:name="_Toc275436919"/>
      <w:bookmarkStart w:id="788" w:name="_Toc276148679"/>
      <w:bookmarkStart w:id="789" w:name="_Toc276386124"/>
      <w:bookmarkEnd w:id="768"/>
      <w:bookmarkEnd w:id="783"/>
    </w:p>
    <w:p w14:paraId="409ED288"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 xml:space="preserve">Примеры пакетов с сообщениями о событии A08 </w:t>
      </w:r>
    </w:p>
    <w:p w14:paraId="27FF797C" w14:textId="77777777" w:rsidR="003B730C" w:rsidRPr="000C2D51" w:rsidRDefault="003B730C" w:rsidP="003B730C">
      <w:pPr>
        <w:ind w:left="709"/>
        <w:rPr>
          <w:color w:val="000000" w:themeColor="text1"/>
        </w:rPr>
      </w:pPr>
    </w:p>
    <w:bookmarkEnd w:id="784"/>
    <w:bookmarkEnd w:id="785"/>
    <w:bookmarkEnd w:id="786"/>
    <w:bookmarkEnd w:id="787"/>
    <w:bookmarkEnd w:id="788"/>
    <w:bookmarkEnd w:id="789"/>
    <w:p w14:paraId="0EE447DE"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Постановка на учет в связи с выбором СМО (сообщение о событии П01 «Выбор СМО»)</w:t>
      </w:r>
    </w:p>
    <w:p w14:paraId="66A5BD81"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7F63DDFE" w14:textId="77777777" w:rsidR="003B730C" w:rsidRPr="000C2D51" w:rsidRDefault="003B730C" w:rsidP="00612E6C">
      <w:pPr>
        <w:pStyle w:val="60"/>
        <w:keepNext/>
        <w:numPr>
          <w:ilvl w:val="5"/>
          <w:numId w:val="137"/>
        </w:numPr>
        <w:spacing w:before="0" w:beforeAutospacing="0" w:after="0" w:line="240" w:lineRule="auto"/>
        <w:outlineLvl w:val="9"/>
        <w:rPr>
          <w:color w:val="000000" w:themeColor="text1"/>
        </w:rPr>
      </w:pPr>
      <w:r w:rsidRPr="000C2D51">
        <w:rPr>
          <w:color w:val="000000" w:themeColor="text1"/>
        </w:rPr>
        <w:t>Постановка на учет гражданина Российской Федерации</w:t>
      </w:r>
    </w:p>
    <w:p w14:paraId="35485B33" w14:textId="77777777" w:rsidR="003B730C" w:rsidRPr="005855DF" w:rsidRDefault="003B730C" w:rsidP="003B730C">
      <w:pPr>
        <w:pStyle w:val="60"/>
        <w:keepNext/>
        <w:numPr>
          <w:ilvl w:val="0"/>
          <w:numId w:val="0"/>
        </w:numPr>
        <w:spacing w:before="0" w:beforeAutospacing="0" w:after="0" w:line="240" w:lineRule="auto"/>
        <w:ind w:left="709"/>
        <w:outlineLvl w:val="9"/>
        <w:rPr>
          <w:color w:val="000000" w:themeColor="text1"/>
          <w:sz w:val="28"/>
          <w:szCs w:val="28"/>
        </w:rPr>
      </w:pPr>
    </w:p>
    <w:p w14:paraId="33DF8C2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&lt;?xml version="1.0" encoding="windows-1251"?&gt;</w:t>
      </w:r>
    </w:p>
    <w:p w14:paraId="221122E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 xmlns:xsi="http://www.w3.org/2001/XMLSchema-instance" xmlns:rtc="http://www.rintech.ru" xmlns:xsd="http://www.w3.org/2001/XMLSchema" xmlns="urn:hl7-org:v2xml"&gt;</w:t>
      </w:r>
    </w:p>
    <w:p w14:paraId="0674536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 segment - batch header--&gt;</w:t>
      </w:r>
    </w:p>
    <w:p w14:paraId="37B16B3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2C6A148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&lt;!--BHS.1 - Batch Field Separator--&gt;</w:t>
      </w:r>
    </w:p>
    <w:p w14:paraId="7CA2AE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&lt;BHS.1&gt;|&lt;/BHS.1&gt;</w:t>
      </w:r>
    </w:p>
    <w:p w14:paraId="080E33F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&lt;!--BHS.2 - Batch Encoding Characters--&gt;</w:t>
      </w:r>
    </w:p>
    <w:p w14:paraId="23EBF96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&lt;BHS.2&gt;^~\&amp;amp;&lt;/BHS.2&gt;</w:t>
      </w:r>
    </w:p>
    <w:p w14:paraId="2ECC7FA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.3 - система-отправитель: СРЗ ТФОМС с кодом 02 (ТФОМС Республики Башкортостан)--&gt;</w:t>
      </w:r>
    </w:p>
    <w:p w14:paraId="7649CDD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.3&gt;</w:t>
      </w:r>
    </w:p>
    <w:p w14:paraId="086B408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.1&gt;СРЗ 02&lt;/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15961E6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.3&gt;</w:t>
      </w:r>
    </w:p>
    <w:p w14:paraId="3B184BB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&lt;!--BHS.4 - код организации-отправителя: ТФОМС с кодом 02 (ТФОМС Республики Башкортостан)--&gt;</w:t>
      </w:r>
    </w:p>
    <w:p w14:paraId="2E1CF16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&lt;BHS.4&gt;</w:t>
      </w:r>
    </w:p>
    <w:p w14:paraId="27662BC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&lt;HD.1&gt;02&lt;/HD.1&gt;</w:t>
      </w:r>
    </w:p>
    <w:p w14:paraId="15A9401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190C75F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.3&gt;</w:t>
      </w:r>
      <w:r w:rsidRPr="005855DF">
        <w:rPr>
          <w:rFonts w:ascii="Times New Roman" w:hAnsi="Times New Roman" w:cs="Times New Roman"/>
          <w:color w:val="000000" w:themeColor="text1"/>
          <w:sz w:val="22"/>
          <w:szCs w:val="22"/>
          <w:lang w:eastAsia="ru-RU"/>
        </w:rPr>
        <w:t>ISO</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.3&gt;</w:t>
      </w:r>
    </w:p>
    <w:p w14:paraId="0E15724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.4&gt;</w:t>
      </w:r>
    </w:p>
    <w:p w14:paraId="67CCB09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 BHS.5 - система-получатель: ЦС ЕРЗ--&gt;</w:t>
      </w:r>
    </w:p>
    <w:p w14:paraId="329FFC5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.5&gt;</w:t>
      </w:r>
    </w:p>
    <w:p w14:paraId="3EA104E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.1&gt;ЦК ЕРП&lt;/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4246D81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.5&gt;</w:t>
      </w:r>
    </w:p>
    <w:p w14:paraId="32DC6B4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&lt;!--BHS.6 - код организации-получателя: фонд ОМС с кодом 00 (Федеральный фонд ОМС)--&gt;</w:t>
      </w:r>
    </w:p>
    <w:p w14:paraId="4D0B7D5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&lt;BHS.6&gt;</w:t>
      </w:r>
    </w:p>
    <w:p w14:paraId="4CD485E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10223FE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0CF9FE8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.3&gt;</w:t>
      </w:r>
      <w:r w:rsidRPr="005855DF">
        <w:rPr>
          <w:rFonts w:ascii="Times New Roman" w:hAnsi="Times New Roman" w:cs="Times New Roman"/>
          <w:color w:val="000000" w:themeColor="text1"/>
          <w:sz w:val="22"/>
          <w:szCs w:val="22"/>
          <w:lang w:eastAsia="ru-RU"/>
        </w:rPr>
        <w:t>ISO</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.3&gt;</w:t>
      </w:r>
    </w:p>
    <w:p w14:paraId="6DA6155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.6&gt;</w:t>
      </w:r>
    </w:p>
    <w:p w14:paraId="178DD9C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&lt;!--BHS.7 -дата и время формирования пакета--&gt;</w:t>
      </w:r>
    </w:p>
    <w:p w14:paraId="37E8E7E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&lt;BHS.7&gt;2013-01-01T14:18:03Z+04:00&lt;/BHS.7&gt;</w:t>
      </w:r>
    </w:p>
    <w:p w14:paraId="7D16959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&lt;!--BHS.8 - Batch Security--&gt;</w:t>
      </w:r>
    </w:p>
    <w:p w14:paraId="66758C8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&lt;!--BHS.9 - Batch Name/ID/Type--&gt;</w:t>
      </w:r>
    </w:p>
    <w:p w14:paraId="469E278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&lt;BHS.9&gt;P&lt;/BHS.9&gt;</w:t>
      </w:r>
    </w:p>
    <w:p w14:paraId="3C5F879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&lt;!--BHS.10 - Batch Comment--&gt;</w:t>
      </w:r>
    </w:p>
    <w:p w14:paraId="37E1770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 xml:space="preserve">&lt;!-- BHS.11 - </w:t>
      </w:r>
      <w:r w:rsidRPr="005855DF">
        <w:rPr>
          <w:rFonts w:ascii="Times New Roman" w:hAnsi="Times New Roman" w:cs="Times New Roman"/>
          <w:color w:val="000000" w:themeColor="text1"/>
          <w:sz w:val="22"/>
          <w:szCs w:val="22"/>
          <w:lang w:val="ru-RU" w:eastAsia="ru-RU"/>
        </w:rPr>
        <w:t>идентификаторпакета</w:t>
      </w:r>
      <w:r w:rsidRPr="005855DF">
        <w:rPr>
          <w:rFonts w:ascii="Times New Roman" w:hAnsi="Times New Roman" w:cs="Times New Roman"/>
          <w:color w:val="000000" w:themeColor="text1"/>
          <w:sz w:val="22"/>
          <w:szCs w:val="22"/>
          <w:lang w:eastAsia="ru-RU"/>
        </w:rPr>
        <w:t>--&gt;</w:t>
      </w:r>
    </w:p>
    <w:p w14:paraId="5F9F68A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&lt;BHS.11&gt;01805a1f-e5e4-434f-8a35-bfe9b322307e&lt;/BHS.11&gt;</w:t>
      </w:r>
    </w:p>
    <w:p w14:paraId="017FDD1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&lt;!--BHS.12 - Reference Batch Control ID--&gt;</w:t>
      </w:r>
    </w:p>
    <w:p w14:paraId="2150805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&gt;</w:t>
      </w:r>
    </w:p>
    <w:p w14:paraId="28582EB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t xml:space="preserve">&lt;!--ADT_A01 </w:t>
      </w:r>
      <w:r w:rsidRPr="005855DF">
        <w:rPr>
          <w:rFonts w:ascii="Times New Roman" w:hAnsi="Times New Roman" w:cs="Times New Roman"/>
          <w:color w:val="000000" w:themeColor="text1"/>
          <w:sz w:val="22"/>
          <w:szCs w:val="22"/>
          <w:lang w:eastAsia="ru-RU"/>
        </w:rPr>
        <w:t>segment</w:t>
      </w:r>
      <w:r w:rsidRPr="005855DF">
        <w:rPr>
          <w:rFonts w:ascii="Times New Roman" w:hAnsi="Times New Roman" w:cs="Times New Roman"/>
          <w:color w:val="000000" w:themeColor="text1"/>
          <w:sz w:val="22"/>
          <w:szCs w:val="22"/>
          <w:lang w:val="ru-RU" w:eastAsia="ru-RU"/>
        </w:rPr>
        <w:t xml:space="preserve"> - первое сообщение пакета--&gt;</w:t>
      </w:r>
    </w:p>
    <w:p w14:paraId="5A0444A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ADT</w:t>
      </w:r>
      <w:r w:rsidRPr="005855DF">
        <w:rPr>
          <w:rFonts w:ascii="Times New Roman" w:hAnsi="Times New Roman" w:cs="Times New Roman"/>
          <w:color w:val="000000" w:themeColor="text1"/>
          <w:sz w:val="22"/>
          <w:szCs w:val="22"/>
          <w:lang w:val="ru-RU" w:eastAsia="ru-RU"/>
        </w:rPr>
        <w:t>_</w:t>
      </w:r>
      <w:r w:rsidRPr="005855DF">
        <w:rPr>
          <w:rFonts w:ascii="Times New Roman" w:hAnsi="Times New Roman" w:cs="Times New Roman"/>
          <w:color w:val="000000" w:themeColor="text1"/>
          <w:sz w:val="22"/>
          <w:szCs w:val="22"/>
          <w:lang w:eastAsia="ru-RU"/>
        </w:rPr>
        <w:t>A</w:t>
      </w:r>
      <w:r w:rsidRPr="005855DF">
        <w:rPr>
          <w:rFonts w:ascii="Times New Roman" w:hAnsi="Times New Roman" w:cs="Times New Roman"/>
          <w:color w:val="000000" w:themeColor="text1"/>
          <w:sz w:val="22"/>
          <w:szCs w:val="22"/>
          <w:lang w:val="ru-RU" w:eastAsia="ru-RU"/>
        </w:rPr>
        <w:t>01&gt;</w:t>
      </w:r>
    </w:p>
    <w:p w14:paraId="70C9D48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 MSH </w:t>
      </w:r>
      <w:r w:rsidRPr="005855DF">
        <w:rPr>
          <w:rFonts w:ascii="Times New Roman" w:hAnsi="Times New Roman" w:cs="Times New Roman"/>
          <w:color w:val="000000" w:themeColor="text1"/>
          <w:sz w:val="22"/>
          <w:szCs w:val="22"/>
          <w:lang w:eastAsia="ru-RU"/>
        </w:rPr>
        <w:t>segment</w:t>
      </w:r>
      <w:r w:rsidRPr="005855DF">
        <w:rPr>
          <w:rFonts w:ascii="Times New Roman" w:hAnsi="Times New Roman" w:cs="Times New Roman"/>
          <w:color w:val="000000" w:themeColor="text1"/>
          <w:sz w:val="22"/>
          <w:szCs w:val="22"/>
          <w:lang w:val="ru-RU" w:eastAsia="ru-RU"/>
        </w:rPr>
        <w:t xml:space="preserve"> - заголовок сообщения о событии--&gt;</w:t>
      </w:r>
    </w:p>
    <w:p w14:paraId="09EA2C5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&gt;</w:t>
      </w:r>
    </w:p>
    <w:p w14:paraId="77B3A03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.1 - разделитель полей--&gt;</w:t>
      </w:r>
    </w:p>
    <w:p w14:paraId="4115D73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.1&gt;|&lt;/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.1&gt;</w:t>
      </w:r>
    </w:p>
    <w:p w14:paraId="7DEF0BC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.2 - специальные символы кодирования--&gt;</w:t>
      </w:r>
    </w:p>
    <w:p w14:paraId="56A4FD6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.2&gt;^~\&amp;</w:t>
      </w:r>
      <w:r w:rsidRPr="005855DF">
        <w:rPr>
          <w:rFonts w:ascii="Times New Roman" w:hAnsi="Times New Roman" w:cs="Times New Roman"/>
          <w:color w:val="000000" w:themeColor="text1"/>
          <w:sz w:val="22"/>
          <w:szCs w:val="22"/>
          <w:lang w:eastAsia="ru-RU"/>
        </w:rPr>
        <w:t>amp</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.2&gt;</w:t>
      </w:r>
    </w:p>
    <w:p w14:paraId="129B614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.3 - приложение отправитель--&gt;</w:t>
      </w:r>
    </w:p>
    <w:p w14:paraId="6DEF54A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.3&gt;</w:t>
      </w:r>
    </w:p>
    <w:p w14:paraId="118F7A8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.1&gt;СРЗ 02&lt;/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485CBAF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.3&gt;</w:t>
      </w:r>
    </w:p>
    <w:p w14:paraId="287CECA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.4 - учреждение-отправитель--&gt;</w:t>
      </w:r>
    </w:p>
    <w:p w14:paraId="5B9047A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.4&gt;</w:t>
      </w:r>
    </w:p>
    <w:p w14:paraId="4919518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&lt;HD.1&gt;02&lt;/HD.1&gt;</w:t>
      </w:r>
    </w:p>
    <w:p w14:paraId="6B59273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642694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4CCCE19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.4&gt;</w:t>
      </w:r>
    </w:p>
    <w:p w14:paraId="6AF83FA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.5 - приложение-получатель--&gt;</w:t>
      </w:r>
    </w:p>
    <w:p w14:paraId="50AF51B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.5&gt;</w:t>
      </w:r>
    </w:p>
    <w:p w14:paraId="70DEEE8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.1&gt;ЦК ЕРП&lt;/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3370FC4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.5&gt;</w:t>
      </w:r>
    </w:p>
    <w:p w14:paraId="108BA7E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.6 - учреждение-получатель--&gt;</w:t>
      </w:r>
    </w:p>
    <w:p w14:paraId="58B44C6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.6&gt;</w:t>
      </w:r>
    </w:p>
    <w:p w14:paraId="17E3502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.1&gt;00&lt;/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0686A80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&lt;HD.2&gt;1.2.643.2.40.3.3.1.0&lt;/HD.2&gt;</w:t>
      </w:r>
    </w:p>
    <w:p w14:paraId="76E8254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42EAD26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.6&gt;</w:t>
      </w:r>
    </w:p>
    <w:p w14:paraId="4595DF6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 MSH.7 - дата и время отправки сообщения--&gt;</w:t>
      </w:r>
    </w:p>
    <w:p w14:paraId="21A9530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.7&gt;2001-01-01</w:t>
      </w:r>
      <w:r w:rsidRPr="005855DF">
        <w:rPr>
          <w:rFonts w:ascii="Times New Roman" w:hAnsi="Times New Roman" w:cs="Times New Roman"/>
          <w:color w:val="000000" w:themeColor="text1"/>
          <w:sz w:val="22"/>
          <w:szCs w:val="22"/>
          <w:lang w:eastAsia="ru-RU"/>
        </w:rPr>
        <w:t>T</w:t>
      </w:r>
      <w:r w:rsidRPr="005855DF">
        <w:rPr>
          <w:rFonts w:ascii="Times New Roman" w:hAnsi="Times New Roman" w:cs="Times New Roman"/>
          <w:color w:val="000000" w:themeColor="text1"/>
          <w:sz w:val="22"/>
          <w:szCs w:val="22"/>
          <w:lang w:val="ru-RU" w:eastAsia="ru-RU"/>
        </w:rPr>
        <w:t>14:18:00</w:t>
      </w:r>
      <w:r w:rsidRPr="005855DF">
        <w:rPr>
          <w:rFonts w:ascii="Times New Roman" w:hAnsi="Times New Roman" w:cs="Times New Roman"/>
          <w:color w:val="000000" w:themeColor="text1"/>
          <w:sz w:val="22"/>
          <w:szCs w:val="22"/>
          <w:lang w:eastAsia="ru-RU"/>
        </w:rPr>
        <w:t>Z</w:t>
      </w:r>
      <w:r w:rsidRPr="005855DF">
        <w:rPr>
          <w:rFonts w:ascii="Times New Roman" w:hAnsi="Times New Roman" w:cs="Times New Roman"/>
          <w:color w:val="000000" w:themeColor="text1"/>
          <w:sz w:val="22"/>
          <w:szCs w:val="22"/>
          <w:lang w:val="ru-RU" w:eastAsia="ru-RU"/>
        </w:rPr>
        <w:t>+04:00&lt;/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.7&gt;</w:t>
      </w:r>
    </w:p>
    <w:p w14:paraId="77E32C1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.9 - тип сообщения--&gt;</w:t>
      </w:r>
    </w:p>
    <w:p w14:paraId="611FC54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&lt;MSH.9&gt;</w:t>
      </w:r>
    </w:p>
    <w:p w14:paraId="1ADEFFF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&lt;MSG.1&gt;ADT&lt;/MSG.1&gt;</w:t>
      </w:r>
    </w:p>
    <w:p w14:paraId="780F81A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&lt;MSG.2&gt;A08&lt;/MSG.2&gt;</w:t>
      </w:r>
    </w:p>
    <w:p w14:paraId="05ED96F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&lt;MSG.3&gt;ADT_A01&lt;/MSG.3&gt;</w:t>
      </w:r>
    </w:p>
    <w:p w14:paraId="06C6787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0707960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&lt;!--MSH.10 - идентификатор сообщения--&gt;</w:t>
      </w:r>
    </w:p>
    <w:p w14:paraId="4912E0C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&lt;MSH.10&gt;9d65a0c2-23f6-4540-8097-db0f64fce7f7&lt;/MSH.10&gt;</w:t>
      </w:r>
    </w:p>
    <w:p w14:paraId="7447385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.11 - тип прикладной обработки--&gt;</w:t>
      </w:r>
    </w:p>
    <w:p w14:paraId="6B4A5FD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.11&gt;</w:t>
      </w:r>
    </w:p>
    <w:p w14:paraId="1F4A9D8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PT</w:t>
      </w:r>
      <w:r w:rsidRPr="005855DF">
        <w:rPr>
          <w:rFonts w:ascii="Times New Roman" w:hAnsi="Times New Roman" w:cs="Times New Roman"/>
          <w:color w:val="000000" w:themeColor="text1"/>
          <w:sz w:val="22"/>
          <w:szCs w:val="22"/>
          <w:lang w:val="ru-RU" w:eastAsia="ru-RU"/>
        </w:rPr>
        <w:t>.1&gt;</w:t>
      </w:r>
      <w:r w:rsidRPr="005855DF">
        <w:rPr>
          <w:rFonts w:ascii="Times New Roman" w:hAnsi="Times New Roman" w:cs="Times New Roman"/>
          <w:color w:val="000000" w:themeColor="text1"/>
          <w:sz w:val="22"/>
          <w:szCs w:val="22"/>
          <w:lang w:eastAsia="ru-RU"/>
        </w:rPr>
        <w:t>P</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PT</w:t>
      </w:r>
      <w:r w:rsidRPr="005855DF">
        <w:rPr>
          <w:rFonts w:ascii="Times New Roman" w:hAnsi="Times New Roman" w:cs="Times New Roman"/>
          <w:color w:val="000000" w:themeColor="text1"/>
          <w:sz w:val="22"/>
          <w:szCs w:val="22"/>
          <w:lang w:val="ru-RU" w:eastAsia="ru-RU"/>
        </w:rPr>
        <w:t>.1&gt;</w:t>
      </w:r>
    </w:p>
    <w:p w14:paraId="0C8A44B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.11&gt;</w:t>
      </w:r>
    </w:p>
    <w:p w14:paraId="2F7A35C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.12 - идентификатор версии стандарта--&gt;</w:t>
      </w:r>
    </w:p>
    <w:p w14:paraId="7E6E20A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.12&gt;</w:t>
      </w:r>
    </w:p>
    <w:p w14:paraId="61E8AA0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VID</w:t>
      </w:r>
      <w:r w:rsidRPr="005855DF">
        <w:rPr>
          <w:rFonts w:ascii="Times New Roman" w:hAnsi="Times New Roman" w:cs="Times New Roman"/>
          <w:color w:val="000000" w:themeColor="text1"/>
          <w:sz w:val="22"/>
          <w:szCs w:val="22"/>
          <w:lang w:val="ru-RU" w:eastAsia="ru-RU"/>
        </w:rPr>
        <w:t>.1&gt;2.6&lt;/</w:t>
      </w:r>
      <w:r w:rsidRPr="005855DF">
        <w:rPr>
          <w:rFonts w:ascii="Times New Roman" w:hAnsi="Times New Roman" w:cs="Times New Roman"/>
          <w:color w:val="000000" w:themeColor="text1"/>
          <w:sz w:val="22"/>
          <w:szCs w:val="22"/>
          <w:lang w:eastAsia="ru-RU"/>
        </w:rPr>
        <w:t>VID</w:t>
      </w:r>
      <w:r w:rsidRPr="005855DF">
        <w:rPr>
          <w:rFonts w:ascii="Times New Roman" w:hAnsi="Times New Roman" w:cs="Times New Roman"/>
          <w:color w:val="000000" w:themeColor="text1"/>
          <w:sz w:val="22"/>
          <w:szCs w:val="22"/>
          <w:lang w:val="ru-RU" w:eastAsia="ru-RU"/>
        </w:rPr>
        <w:t>.1&gt;</w:t>
      </w:r>
    </w:p>
    <w:p w14:paraId="35D06B7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.12&gt;</w:t>
      </w:r>
    </w:p>
    <w:p w14:paraId="17B8B88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.15 - тип подтверждения приема--&gt;</w:t>
      </w:r>
    </w:p>
    <w:p w14:paraId="248B371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.15&gt;</w:t>
      </w:r>
      <w:r w:rsidRPr="005855DF">
        <w:rPr>
          <w:rFonts w:ascii="Times New Roman" w:hAnsi="Times New Roman" w:cs="Times New Roman"/>
          <w:color w:val="000000" w:themeColor="text1"/>
          <w:sz w:val="22"/>
          <w:szCs w:val="22"/>
          <w:lang w:eastAsia="ru-RU"/>
        </w:rPr>
        <w:t>AL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.15&gt;</w:t>
      </w:r>
    </w:p>
    <w:p w14:paraId="0BCDE58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.16 - тип прикладного подтверждения--&gt;</w:t>
      </w:r>
    </w:p>
    <w:p w14:paraId="74EAE99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.16&gt;</w:t>
      </w:r>
      <w:r w:rsidRPr="005855DF">
        <w:rPr>
          <w:rFonts w:ascii="Times New Roman" w:hAnsi="Times New Roman" w:cs="Times New Roman"/>
          <w:color w:val="000000" w:themeColor="text1"/>
          <w:sz w:val="22"/>
          <w:szCs w:val="22"/>
          <w:lang w:eastAsia="ru-RU"/>
        </w:rPr>
        <w:t>AL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.16&gt;</w:t>
      </w:r>
    </w:p>
    <w:p w14:paraId="730F601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.17 - код страны--&gt;</w:t>
      </w:r>
    </w:p>
    <w:p w14:paraId="2FE6AC2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&gt;</w:t>
      </w:r>
    </w:p>
    <w:p w14:paraId="3F67EF0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EVNsegment</w:t>
      </w:r>
      <w:r w:rsidRPr="005855DF">
        <w:rPr>
          <w:rFonts w:ascii="Times New Roman" w:hAnsi="Times New Roman" w:cs="Times New Roman"/>
          <w:color w:val="000000" w:themeColor="text1"/>
          <w:sz w:val="22"/>
          <w:szCs w:val="22"/>
          <w:lang w:val="ru-RU" w:eastAsia="ru-RU"/>
        </w:rPr>
        <w:t xml:space="preserve"> - тип события--&gt;</w:t>
      </w:r>
    </w:p>
    <w:p w14:paraId="1149874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4CD6ACC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.2 - дата и время регистрации события--&gt;</w:t>
      </w:r>
    </w:p>
    <w:p w14:paraId="62AFBBF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.2&gt;2001-01-01</w:t>
      </w:r>
      <w:r w:rsidRPr="005855DF">
        <w:rPr>
          <w:rFonts w:ascii="Times New Roman" w:hAnsi="Times New Roman" w:cs="Times New Roman"/>
          <w:color w:val="000000" w:themeColor="text1"/>
          <w:sz w:val="22"/>
          <w:szCs w:val="22"/>
          <w:lang w:eastAsia="ru-RU"/>
        </w:rPr>
        <w:t>T</w:t>
      </w:r>
      <w:r w:rsidRPr="005855DF">
        <w:rPr>
          <w:rFonts w:ascii="Times New Roman" w:hAnsi="Times New Roman" w:cs="Times New Roman"/>
          <w:color w:val="000000" w:themeColor="text1"/>
          <w:sz w:val="22"/>
          <w:szCs w:val="22"/>
          <w:lang w:val="ru-RU" w:eastAsia="ru-RU"/>
        </w:rPr>
        <w:t>14:15:07</w:t>
      </w:r>
      <w:r w:rsidRPr="005855DF">
        <w:rPr>
          <w:rFonts w:ascii="Times New Roman" w:hAnsi="Times New Roman" w:cs="Times New Roman"/>
          <w:color w:val="000000" w:themeColor="text1"/>
          <w:sz w:val="22"/>
          <w:szCs w:val="22"/>
          <w:lang w:eastAsia="ru-RU"/>
        </w:rPr>
        <w:t>Z</w:t>
      </w:r>
      <w:r w:rsidRPr="005855DF">
        <w:rPr>
          <w:rFonts w:ascii="Times New Roman" w:hAnsi="Times New Roman" w:cs="Times New Roman"/>
          <w:color w:val="000000" w:themeColor="text1"/>
          <w:sz w:val="22"/>
          <w:szCs w:val="22"/>
          <w:lang w:val="ru-RU" w:eastAsia="ru-RU"/>
        </w:rPr>
        <w:t>+04:00&lt;/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.2&gt;</w:t>
      </w:r>
    </w:p>
    <w:p w14:paraId="0ACAD2D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.4 - код причины события--&gt;</w:t>
      </w:r>
    </w:p>
    <w:p w14:paraId="220843D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.4&gt;П01&lt;/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.4&gt;</w:t>
      </w:r>
    </w:p>
    <w:p w14:paraId="321FB45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05559B7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PIDsegment</w:t>
      </w:r>
      <w:r w:rsidRPr="005855DF">
        <w:rPr>
          <w:rFonts w:ascii="Times New Roman" w:hAnsi="Times New Roman" w:cs="Times New Roman"/>
          <w:color w:val="000000" w:themeColor="text1"/>
          <w:sz w:val="22"/>
          <w:szCs w:val="22"/>
          <w:lang w:val="ru-RU" w:eastAsia="ru-RU"/>
        </w:rPr>
        <w:t xml:space="preserve"> - идентификация пациента--&gt;</w:t>
      </w:r>
    </w:p>
    <w:p w14:paraId="403ABAE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&gt;</w:t>
      </w:r>
    </w:p>
    <w:p w14:paraId="2820845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.3 - список идентификаторов пациента--&gt;</w:t>
      </w:r>
    </w:p>
    <w:p w14:paraId="0280AF7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&lt;PID.3&gt;</w:t>
      </w:r>
    </w:p>
    <w:p w14:paraId="1DD8C0E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&lt;CX.1&gt;II-АП № 123456&lt;/CX.1&gt;</w:t>
      </w:r>
    </w:p>
    <w:p w14:paraId="1F6E034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&lt;CX.5&gt;3&lt;/CX.5&gt;</w:t>
      </w:r>
    </w:p>
    <w:p w14:paraId="5A8016E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7EFB758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0FD8C58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&lt;CX.1&gt;0258999748787985&lt;/CX.1&gt;</w:t>
      </w:r>
    </w:p>
    <w:p w14:paraId="0A1EFE9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621A07A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&lt;HD.1&gt;80000&lt;/HD.1&gt;</w:t>
      </w:r>
    </w:p>
    <w:p w14:paraId="1BA463D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&lt;HD.2&gt;1.2.643.2.40.3.3.1&lt;/HD.2&gt;</w:t>
      </w:r>
    </w:p>
    <w:p w14:paraId="0C97F91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3D3BBF1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381EF07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&lt;CX.5&gt;NI&lt;/CX.5&gt;</w:t>
      </w:r>
    </w:p>
    <w:p w14:paraId="15FB923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.3&gt;</w:t>
      </w:r>
    </w:p>
    <w:p w14:paraId="6F244BE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.5 - фамилия, имя, отчество пациента--&gt;</w:t>
      </w:r>
    </w:p>
    <w:p w14:paraId="5E80982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.5&gt;</w:t>
      </w:r>
    </w:p>
    <w:p w14:paraId="065B36F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745961A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.1&gt;Волков&lt;/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w:t>
      </w:r>
    </w:p>
    <w:p w14:paraId="2404F48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6D26A2C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.2&gt;Андрей&lt;/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w:t>
      </w:r>
    </w:p>
    <w:p w14:paraId="7E40B40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.3&gt;Максимович&lt;/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w:t>
      </w:r>
    </w:p>
    <w:p w14:paraId="1346EEF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.7&gt;</w:t>
      </w:r>
      <w:r w:rsidRPr="005855DF">
        <w:rPr>
          <w:rFonts w:ascii="Times New Roman" w:hAnsi="Times New Roman" w:cs="Times New Roman"/>
          <w:color w:val="000000" w:themeColor="text1"/>
          <w:sz w:val="22"/>
          <w:szCs w:val="22"/>
          <w:lang w:eastAsia="ru-RU"/>
        </w:rPr>
        <w:t>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.7&gt;</w:t>
      </w:r>
    </w:p>
    <w:p w14:paraId="234A812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.5&gt;</w:t>
      </w:r>
    </w:p>
    <w:p w14:paraId="7C488B1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.7 - дата и время рождения--&gt;</w:t>
      </w:r>
    </w:p>
    <w:p w14:paraId="060C720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&lt;PID.7&gt;2000-01-01&lt;/PID.7&gt;</w:t>
      </w:r>
    </w:p>
    <w:p w14:paraId="267F68C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&lt;!--PID.8 - пол--&gt;</w:t>
      </w:r>
    </w:p>
    <w:p w14:paraId="00E4A71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&lt;PID.8&gt;1&lt;/PID.8&gt;</w:t>
      </w:r>
    </w:p>
    <w:p w14:paraId="5EEBDC2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.23 - место рождения--&gt;</w:t>
      </w:r>
    </w:p>
    <w:p w14:paraId="196A7F9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.23&gt;Г. МОСКВА&lt;/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w:t>
      </w:r>
    </w:p>
    <w:p w14:paraId="25AEAA7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.29 - дата смерти--&gt;</w:t>
      </w:r>
    </w:p>
    <w:p w14:paraId="38CE577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.30 - признак смерти--&gt;</w:t>
      </w:r>
    </w:p>
    <w:p w14:paraId="5EFD7D7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&lt;/PID&gt;</w:t>
      </w:r>
    </w:p>
    <w:p w14:paraId="3DC2276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5C6E5B9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&lt;PV1.2&gt;1&lt;/PV1.2&gt;</w:t>
      </w:r>
    </w:p>
    <w:p w14:paraId="10BD243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432278A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1C7BFE2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 segment - страховка--&gt;</w:t>
      </w:r>
    </w:p>
    <w:p w14:paraId="5BD2FE2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1&gt;</w:t>
      </w:r>
    </w:p>
    <w:p w14:paraId="486E11E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1.1 - порядковый номер сегмента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1--&gt;</w:t>
      </w:r>
    </w:p>
    <w:p w14:paraId="41B10FE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1.1&gt;1&lt;/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1.1&gt;</w:t>
      </w:r>
    </w:p>
    <w:p w14:paraId="40BAD91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1.2 - идентификатор плана страхования--&gt;</w:t>
      </w:r>
    </w:p>
    <w:p w14:paraId="5B283E7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&lt;IN1.2&gt;</w:t>
      </w:r>
    </w:p>
    <w:p w14:paraId="31F0807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727E3CE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6FF2A58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1.3 - идентификатор страховой компании--&gt;</w:t>
      </w:r>
    </w:p>
    <w:p w14:paraId="4AC44C5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1.3&gt;</w:t>
      </w:r>
    </w:p>
    <w:p w14:paraId="67B2410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&lt;CX.1&gt;1027739008440&lt;/CX.1&gt;</w:t>
      </w:r>
    </w:p>
    <w:p w14:paraId="3C76BBE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32139CD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1.3&gt;</w:t>
      </w:r>
    </w:p>
    <w:p w14:paraId="357554C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1.4 - название страховой компании--&gt;</w:t>
      </w:r>
    </w:p>
    <w:p w14:paraId="71421A4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1.4&gt;</w:t>
      </w:r>
    </w:p>
    <w:p w14:paraId="0FF5FFC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XON</w:t>
      </w:r>
      <w:r w:rsidRPr="005855DF">
        <w:rPr>
          <w:rFonts w:ascii="Times New Roman" w:hAnsi="Times New Roman" w:cs="Times New Roman"/>
          <w:color w:val="000000" w:themeColor="text1"/>
          <w:sz w:val="22"/>
          <w:szCs w:val="22"/>
          <w:lang w:val="ru-RU" w:eastAsia="ru-RU"/>
        </w:rPr>
        <w:t>.1&gt;УФИМСКИЙ ФИЛИАЛ ОТКРЫТОГО АКЦИОНЕРНОГО ОБЩЕСТВА &amp;quot;СТРАХОВАЯ КОМПАНИЯ &amp;</w:t>
      </w:r>
      <w:r w:rsidRPr="005855DF">
        <w:rPr>
          <w:rFonts w:ascii="Times New Roman" w:hAnsi="Times New Roman" w:cs="Times New Roman"/>
          <w:color w:val="000000" w:themeColor="text1"/>
          <w:sz w:val="22"/>
          <w:szCs w:val="22"/>
          <w:lang w:eastAsia="ru-RU"/>
        </w:rPr>
        <w:t>quot</w:t>
      </w:r>
      <w:r w:rsidRPr="005855DF">
        <w:rPr>
          <w:rFonts w:ascii="Times New Roman" w:hAnsi="Times New Roman" w:cs="Times New Roman"/>
          <w:color w:val="000000" w:themeColor="text1"/>
          <w:sz w:val="22"/>
          <w:szCs w:val="22"/>
          <w:lang w:val="ru-RU" w:eastAsia="ru-RU"/>
        </w:rPr>
        <w:t>;СОГАЗ-МЕД&amp;</w:t>
      </w:r>
      <w:r w:rsidRPr="005855DF">
        <w:rPr>
          <w:rFonts w:ascii="Times New Roman" w:hAnsi="Times New Roman" w:cs="Times New Roman"/>
          <w:color w:val="000000" w:themeColor="text1"/>
          <w:sz w:val="22"/>
          <w:szCs w:val="22"/>
          <w:lang w:eastAsia="ru-RU"/>
        </w:rPr>
        <w:t>quot</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XON</w:t>
      </w:r>
      <w:r w:rsidRPr="005855DF">
        <w:rPr>
          <w:rFonts w:ascii="Times New Roman" w:hAnsi="Times New Roman" w:cs="Times New Roman"/>
          <w:color w:val="000000" w:themeColor="text1"/>
          <w:sz w:val="22"/>
          <w:szCs w:val="22"/>
          <w:lang w:val="ru-RU" w:eastAsia="ru-RU"/>
        </w:rPr>
        <w:t>.1&gt;</w:t>
      </w:r>
    </w:p>
    <w:p w14:paraId="6B62A9A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1.4&gt;</w:t>
      </w:r>
    </w:p>
    <w:p w14:paraId="431300C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1.12 - дата начала действия страховки--&gt;</w:t>
      </w:r>
    </w:p>
    <w:p w14:paraId="4B1274A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1.12&gt;2001-01-01&lt;/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1.12&gt;</w:t>
      </w:r>
    </w:p>
    <w:p w14:paraId="1E118BF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1.13 - дата окончания действия страховки--&gt;</w:t>
      </w:r>
    </w:p>
    <w:p w14:paraId="2232B0F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1.13&gt;2014-01-01&lt;/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w:t>
      </w:r>
    </w:p>
    <w:p w14:paraId="0DBC86D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1.15 - код территории страхования--&gt;</w:t>
      </w:r>
    </w:p>
    <w:p w14:paraId="148ECBE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&lt;IN1.15&gt;80000&lt;/IN1.15&gt;</w:t>
      </w:r>
    </w:p>
    <w:p w14:paraId="4530AA1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&lt;!--IN1.35 - тип страховки--&gt;</w:t>
      </w:r>
    </w:p>
    <w:p w14:paraId="76FB14E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1.35&gt;В&lt;/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w:t>
      </w:r>
    </w:p>
    <w:p w14:paraId="195D606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1.36 - номер страхового полиса--&gt;</w:t>
      </w:r>
    </w:p>
    <w:p w14:paraId="2E48D0C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&lt;IN1.36&gt;123456789&lt;/IN1.36&gt;</w:t>
      </w:r>
    </w:p>
    <w:p w14:paraId="3A7EF97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&lt;!--IN1.42 - занятость--&gt;</w:t>
      </w:r>
    </w:p>
    <w:p w14:paraId="34358F3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&lt;IN1.42&gt;</w:t>
      </w:r>
    </w:p>
    <w:p w14:paraId="05C41F4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&lt;CWE.1&gt;2&lt;/CWE.1&gt;</w:t>
      </w:r>
    </w:p>
    <w:p w14:paraId="4FF0A8A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&lt;/IN1.42&gt;</w:t>
      </w:r>
    </w:p>
    <w:p w14:paraId="5E8301E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&lt;/IN1&gt;</w:t>
      </w:r>
    </w:p>
    <w:p w14:paraId="62ED090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3A814DE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0D958AE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3CFDA0E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&lt;BTS.1&gt;1&lt;/BTS.1&gt;</w:t>
      </w:r>
    </w:p>
    <w:p w14:paraId="691346A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  В данном примере контрольная сумма не рассчитывалась  --&gt;</w:t>
      </w:r>
    </w:p>
    <w:p w14:paraId="2389D14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&lt;BTS.3&gt;A17DF176&lt;/BTS.3&gt;</w:t>
      </w:r>
    </w:p>
    <w:p w14:paraId="792F5B0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28C2FBA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&lt;/UPRMessageBatch&gt;</w:t>
      </w:r>
    </w:p>
    <w:p w14:paraId="5B3CD177" w14:textId="77777777" w:rsidR="003B730C" w:rsidRPr="005855DF" w:rsidRDefault="003B730C" w:rsidP="003B730C">
      <w:pPr>
        <w:pStyle w:val="xml-"/>
        <w:jc w:val="both"/>
        <w:rPr>
          <w:rFonts w:ascii="Times New Roman" w:hAnsi="Times New Roman" w:cs="Times New Roman"/>
          <w:color w:val="000000" w:themeColor="text1"/>
          <w:sz w:val="22"/>
          <w:szCs w:val="22"/>
        </w:rPr>
      </w:pPr>
    </w:p>
    <w:p w14:paraId="473CAAFB" w14:textId="77777777" w:rsidR="003B730C" w:rsidRPr="005855DF" w:rsidRDefault="003B730C" w:rsidP="00612E6C">
      <w:pPr>
        <w:pStyle w:val="60"/>
        <w:keepNext/>
        <w:numPr>
          <w:ilvl w:val="5"/>
          <w:numId w:val="137"/>
        </w:numPr>
        <w:spacing w:before="0" w:beforeAutospacing="0" w:after="0" w:line="240" w:lineRule="auto"/>
        <w:outlineLvl w:val="9"/>
        <w:rPr>
          <w:color w:val="000000" w:themeColor="text1"/>
          <w:sz w:val="28"/>
          <w:szCs w:val="28"/>
        </w:rPr>
      </w:pPr>
      <w:r w:rsidRPr="005855DF">
        <w:rPr>
          <w:color w:val="000000" w:themeColor="text1"/>
          <w:sz w:val="28"/>
          <w:szCs w:val="28"/>
        </w:rPr>
        <w:t>Постановка на учет иностранного гражданина</w:t>
      </w:r>
    </w:p>
    <w:p w14:paraId="7D783679" w14:textId="77777777" w:rsidR="003B730C" w:rsidRPr="005855DF" w:rsidRDefault="003B730C" w:rsidP="003B730C">
      <w:pPr>
        <w:pStyle w:val="xml-"/>
        <w:jc w:val="both"/>
        <w:rPr>
          <w:rFonts w:ascii="Times New Roman" w:hAnsi="Times New Roman" w:cs="Times New Roman"/>
          <w:color w:val="000000" w:themeColor="text1"/>
          <w:lang w:val="ru-RU" w:eastAsia="ru-RU"/>
        </w:rPr>
      </w:pPr>
    </w:p>
    <w:p w14:paraId="07CEB14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&lt;?xml version="1.0" encoding="windows-1251"?&gt;</w:t>
      </w:r>
    </w:p>
    <w:p w14:paraId="1F72B04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 xmlns:xsi="http://www.w3.org/2001/XMLSchema-instance" xmlns:rtc="http://www.rintech.ru" xmlns:xsd="http://www.w3.org/2001/XMLSchema" xmlns="urn:hl7-org:v2xml"&gt;</w:t>
      </w:r>
    </w:p>
    <w:p w14:paraId="0DE261D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 segment - batch header--&gt;</w:t>
      </w:r>
    </w:p>
    <w:p w14:paraId="40CFAC0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7A0844B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&lt;!--BHS.1 - Batch Field Separator--&gt;</w:t>
      </w:r>
    </w:p>
    <w:p w14:paraId="2A41F49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&lt;BHS.1&gt;|&lt;/BHS.1&gt;</w:t>
      </w:r>
    </w:p>
    <w:p w14:paraId="3F50BD9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&lt;!--BHS.2 - Batch Encoding Characters--&gt;</w:t>
      </w:r>
    </w:p>
    <w:p w14:paraId="17860BF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&lt;BHS.2&gt;^~\&amp;amp;&lt;/BHS.2&gt;</w:t>
      </w:r>
    </w:p>
    <w:p w14:paraId="0C84FE5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&lt;!--BHS.3 - Batch Sending Application--&gt;</w:t>
      </w:r>
    </w:p>
    <w:p w14:paraId="651DDE4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45E5ADC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&lt;HD.1&gt;СРЗ 02&lt;/HD.1&gt;</w:t>
      </w:r>
    </w:p>
    <w:p w14:paraId="1749610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751CDF7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&lt;!--BHS.4 - Batch Sending Facility--&gt;</w:t>
      </w:r>
    </w:p>
    <w:p w14:paraId="6FB533A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158BE86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&lt;HD.1&gt;02&lt;/HD.1&gt;</w:t>
      </w:r>
    </w:p>
    <w:p w14:paraId="335ED98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8CC1FC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29EB17C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3AFC70B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&lt;!--BHS.5 - Batch Receiving Application--&gt;</w:t>
      </w:r>
    </w:p>
    <w:p w14:paraId="017C9EC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24E5108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&lt;HD.1&gt;ЦК ЕРП&lt;/HD.1&gt;</w:t>
      </w:r>
    </w:p>
    <w:p w14:paraId="02B75CF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4F7639D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&lt;!--BHS.6 - Batch Receiving Facility--&gt;</w:t>
      </w:r>
    </w:p>
    <w:p w14:paraId="059702D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0D53896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58CA215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D6DA49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524F8E6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511771B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&lt;!--BHS.7 - Batch Creation Date/Time--&gt;</w:t>
      </w:r>
    </w:p>
    <w:p w14:paraId="0B735BD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&lt;BHS.7&gt;2013-09-16T18:59:36Z+04:00&lt;/BHS.7&gt;</w:t>
      </w:r>
    </w:p>
    <w:p w14:paraId="639639F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&lt;!--BHS.8 - Batch Security--&gt;</w:t>
      </w:r>
    </w:p>
    <w:p w14:paraId="1539A44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&lt;!--BHS.9 - Batch Name/ID/Type--&gt;</w:t>
      </w:r>
    </w:p>
    <w:p w14:paraId="5F60D7F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&lt;BHS.9&gt;P&lt;/BHS.9&gt;</w:t>
      </w:r>
    </w:p>
    <w:p w14:paraId="214A0F3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&lt;!--BHS.10 - Batch Comment--&gt;</w:t>
      </w:r>
    </w:p>
    <w:p w14:paraId="3135E3A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&lt;!--BHS.11 - Batch Control ID--&gt;</w:t>
      </w:r>
    </w:p>
    <w:p w14:paraId="7B6B6C7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&lt;BHS.11&gt;e034f3d9-501e-40eb-863c-2156c2085526&lt;/BHS.11&gt;</w:t>
      </w:r>
    </w:p>
    <w:p w14:paraId="632DC3A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&lt;!--BHS.12 - Reference Batch Control ID--&gt;</w:t>
      </w:r>
    </w:p>
    <w:p w14:paraId="6DB90D7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6F46F9A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10E4711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 segment - заголовок--&gt;</w:t>
      </w:r>
    </w:p>
    <w:p w14:paraId="26D2FE6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&gt;</w:t>
      </w:r>
    </w:p>
    <w:p w14:paraId="0775C19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.1 - разделитель полей--&gt;</w:t>
      </w:r>
    </w:p>
    <w:p w14:paraId="4B902BA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.1&gt;|&lt;/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.1&gt;</w:t>
      </w:r>
    </w:p>
    <w:p w14:paraId="74E753D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.2 - специальные символы кодирования--&gt;</w:t>
      </w:r>
    </w:p>
    <w:p w14:paraId="69879B4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.2&gt;^~\&amp;</w:t>
      </w:r>
      <w:r w:rsidRPr="005855DF">
        <w:rPr>
          <w:rFonts w:ascii="Times New Roman" w:hAnsi="Times New Roman" w:cs="Times New Roman"/>
          <w:color w:val="000000" w:themeColor="text1"/>
          <w:sz w:val="22"/>
          <w:szCs w:val="22"/>
          <w:lang w:eastAsia="ru-RU"/>
        </w:rPr>
        <w:t>amp</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.2&gt;</w:t>
      </w:r>
    </w:p>
    <w:p w14:paraId="125D7DC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.3 - приложение отправитель--&gt;</w:t>
      </w:r>
    </w:p>
    <w:p w14:paraId="27AE82C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.3&gt;</w:t>
      </w:r>
    </w:p>
    <w:p w14:paraId="6CDCA79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.1&gt;СРЗ 02&lt;/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68166A1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.3&gt;</w:t>
      </w:r>
    </w:p>
    <w:p w14:paraId="3EF1594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.4 - учреждение-отправитель--&gt;</w:t>
      </w:r>
    </w:p>
    <w:p w14:paraId="4BFA35C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.4&gt;</w:t>
      </w:r>
    </w:p>
    <w:p w14:paraId="58EF113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&lt;HD.1&gt;02&lt;/HD.1&gt;</w:t>
      </w:r>
    </w:p>
    <w:p w14:paraId="6673CAE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033C306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3718A3A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.4&gt;</w:t>
      </w:r>
    </w:p>
    <w:p w14:paraId="474AE9C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.5 - приложение-получатель--&gt;</w:t>
      </w:r>
    </w:p>
    <w:p w14:paraId="1FF84DC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.5&gt;</w:t>
      </w:r>
    </w:p>
    <w:p w14:paraId="13CD22F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.1&gt;ЦК ЕРП&lt;/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3FC221E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.5&gt;</w:t>
      </w:r>
    </w:p>
    <w:p w14:paraId="159ACCF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.6 - учреждение-получатель--&gt;</w:t>
      </w:r>
    </w:p>
    <w:p w14:paraId="6EB709B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.6&gt;</w:t>
      </w:r>
    </w:p>
    <w:p w14:paraId="7EFC51F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.1&gt;00&lt;/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30E29D8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&lt;HD.2&gt;1.2.643.2.40.3.3.1.0&lt;/HD.2&gt;</w:t>
      </w:r>
    </w:p>
    <w:p w14:paraId="00C2CBB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4C0E0CB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.6&gt;</w:t>
      </w:r>
    </w:p>
    <w:p w14:paraId="520B7FA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.7 - дата и время отправки сообщения--&gt;</w:t>
      </w:r>
    </w:p>
    <w:p w14:paraId="1E2D42E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.7&gt;2013-09-16</w:t>
      </w:r>
      <w:r w:rsidRPr="005855DF">
        <w:rPr>
          <w:rFonts w:ascii="Times New Roman" w:hAnsi="Times New Roman" w:cs="Times New Roman"/>
          <w:color w:val="000000" w:themeColor="text1"/>
          <w:sz w:val="22"/>
          <w:szCs w:val="22"/>
          <w:lang w:eastAsia="ru-RU"/>
        </w:rPr>
        <w:t>T</w:t>
      </w:r>
      <w:r w:rsidRPr="005855DF">
        <w:rPr>
          <w:rFonts w:ascii="Times New Roman" w:hAnsi="Times New Roman" w:cs="Times New Roman"/>
          <w:color w:val="000000" w:themeColor="text1"/>
          <w:sz w:val="22"/>
          <w:szCs w:val="22"/>
          <w:lang w:val="ru-RU" w:eastAsia="ru-RU"/>
        </w:rPr>
        <w:t>18:59:34</w:t>
      </w:r>
      <w:r w:rsidRPr="005855DF">
        <w:rPr>
          <w:rFonts w:ascii="Times New Roman" w:hAnsi="Times New Roman" w:cs="Times New Roman"/>
          <w:color w:val="000000" w:themeColor="text1"/>
          <w:sz w:val="22"/>
          <w:szCs w:val="22"/>
          <w:lang w:eastAsia="ru-RU"/>
        </w:rPr>
        <w:t>Z</w:t>
      </w:r>
      <w:r w:rsidRPr="005855DF">
        <w:rPr>
          <w:rFonts w:ascii="Times New Roman" w:hAnsi="Times New Roman" w:cs="Times New Roman"/>
          <w:color w:val="000000" w:themeColor="text1"/>
          <w:sz w:val="22"/>
          <w:szCs w:val="22"/>
          <w:lang w:val="ru-RU" w:eastAsia="ru-RU"/>
        </w:rPr>
        <w:t>+04:00&lt;/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.7&gt;</w:t>
      </w:r>
    </w:p>
    <w:p w14:paraId="496C367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.9 - тип сообщения--&gt;</w:t>
      </w:r>
    </w:p>
    <w:p w14:paraId="5773377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&lt;MSH.9&gt;</w:t>
      </w:r>
    </w:p>
    <w:p w14:paraId="7A22E8A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&lt;MSG.1&gt;ADT&lt;/MSG.1&gt;</w:t>
      </w:r>
    </w:p>
    <w:p w14:paraId="2845340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&lt;MSG.2&gt;A08&lt;/MSG.2&gt;</w:t>
      </w:r>
    </w:p>
    <w:p w14:paraId="01E8C7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&lt;MSG.3&gt;ADT_A01&lt;/MSG.3&gt;</w:t>
      </w:r>
    </w:p>
    <w:p w14:paraId="5A31E27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46CA73E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&lt;!--MSH.10 - идентификатор сообщения--&gt;</w:t>
      </w:r>
    </w:p>
    <w:p w14:paraId="5FCD795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&lt;MSH.10&gt;79a67bf1-b0b4-400e-b223-512bf5c221ef&lt;/MSH.10&gt;</w:t>
      </w:r>
    </w:p>
    <w:p w14:paraId="68B5450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.11 - тип прикладной обработки--&gt;</w:t>
      </w:r>
    </w:p>
    <w:p w14:paraId="0D2583B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.11&gt;</w:t>
      </w:r>
    </w:p>
    <w:p w14:paraId="733A03F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PT</w:t>
      </w:r>
      <w:r w:rsidRPr="005855DF">
        <w:rPr>
          <w:rFonts w:ascii="Times New Roman" w:hAnsi="Times New Roman" w:cs="Times New Roman"/>
          <w:color w:val="000000" w:themeColor="text1"/>
          <w:sz w:val="22"/>
          <w:szCs w:val="22"/>
          <w:lang w:val="ru-RU" w:eastAsia="ru-RU"/>
        </w:rPr>
        <w:t>.1&gt;</w:t>
      </w:r>
      <w:r w:rsidRPr="005855DF">
        <w:rPr>
          <w:rFonts w:ascii="Times New Roman" w:hAnsi="Times New Roman" w:cs="Times New Roman"/>
          <w:color w:val="000000" w:themeColor="text1"/>
          <w:sz w:val="22"/>
          <w:szCs w:val="22"/>
          <w:lang w:eastAsia="ru-RU"/>
        </w:rPr>
        <w:t>P</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PT</w:t>
      </w:r>
      <w:r w:rsidRPr="005855DF">
        <w:rPr>
          <w:rFonts w:ascii="Times New Roman" w:hAnsi="Times New Roman" w:cs="Times New Roman"/>
          <w:color w:val="000000" w:themeColor="text1"/>
          <w:sz w:val="22"/>
          <w:szCs w:val="22"/>
          <w:lang w:val="ru-RU" w:eastAsia="ru-RU"/>
        </w:rPr>
        <w:t>.1&gt;</w:t>
      </w:r>
    </w:p>
    <w:p w14:paraId="13B67BA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.11&gt;</w:t>
      </w:r>
    </w:p>
    <w:p w14:paraId="5AB1E78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.12 - идентификатор версии стандарта--&gt;</w:t>
      </w:r>
    </w:p>
    <w:p w14:paraId="760BA1D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.12&gt;</w:t>
      </w:r>
    </w:p>
    <w:p w14:paraId="374CD51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VID</w:t>
      </w:r>
      <w:r w:rsidRPr="005855DF">
        <w:rPr>
          <w:rFonts w:ascii="Times New Roman" w:hAnsi="Times New Roman" w:cs="Times New Roman"/>
          <w:color w:val="000000" w:themeColor="text1"/>
          <w:sz w:val="22"/>
          <w:szCs w:val="22"/>
          <w:lang w:val="ru-RU" w:eastAsia="ru-RU"/>
        </w:rPr>
        <w:t>.1&gt;2.6&lt;/</w:t>
      </w:r>
      <w:r w:rsidRPr="005855DF">
        <w:rPr>
          <w:rFonts w:ascii="Times New Roman" w:hAnsi="Times New Roman" w:cs="Times New Roman"/>
          <w:color w:val="000000" w:themeColor="text1"/>
          <w:sz w:val="22"/>
          <w:szCs w:val="22"/>
          <w:lang w:eastAsia="ru-RU"/>
        </w:rPr>
        <w:t>VID</w:t>
      </w:r>
      <w:r w:rsidRPr="005855DF">
        <w:rPr>
          <w:rFonts w:ascii="Times New Roman" w:hAnsi="Times New Roman" w:cs="Times New Roman"/>
          <w:color w:val="000000" w:themeColor="text1"/>
          <w:sz w:val="22"/>
          <w:szCs w:val="22"/>
          <w:lang w:val="ru-RU" w:eastAsia="ru-RU"/>
        </w:rPr>
        <w:t>.1&gt;</w:t>
      </w:r>
    </w:p>
    <w:p w14:paraId="1997329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.12&gt;</w:t>
      </w:r>
    </w:p>
    <w:p w14:paraId="587D7C6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.15 - тип подтверждения приема--&gt;</w:t>
      </w:r>
    </w:p>
    <w:p w14:paraId="611ABE0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.15&gt;</w:t>
      </w:r>
      <w:r w:rsidRPr="005855DF">
        <w:rPr>
          <w:rFonts w:ascii="Times New Roman" w:hAnsi="Times New Roman" w:cs="Times New Roman"/>
          <w:color w:val="000000" w:themeColor="text1"/>
          <w:sz w:val="22"/>
          <w:szCs w:val="22"/>
          <w:lang w:eastAsia="ru-RU"/>
        </w:rPr>
        <w:t>AL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.15&gt;</w:t>
      </w:r>
    </w:p>
    <w:p w14:paraId="59F821D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.16 - тип прикладного подтверждения--&gt;</w:t>
      </w:r>
    </w:p>
    <w:p w14:paraId="1F377AD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.16&gt;</w:t>
      </w:r>
      <w:r w:rsidRPr="005855DF">
        <w:rPr>
          <w:rFonts w:ascii="Times New Roman" w:hAnsi="Times New Roman" w:cs="Times New Roman"/>
          <w:color w:val="000000" w:themeColor="text1"/>
          <w:sz w:val="22"/>
          <w:szCs w:val="22"/>
          <w:lang w:eastAsia="ru-RU"/>
        </w:rPr>
        <w:t>AL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.16&gt;</w:t>
      </w:r>
    </w:p>
    <w:p w14:paraId="2E70715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.17 - код страны--&gt;</w:t>
      </w:r>
    </w:p>
    <w:p w14:paraId="2AB9957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&gt;</w:t>
      </w:r>
    </w:p>
    <w:p w14:paraId="2CA6BA5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EVNsegment</w:t>
      </w:r>
      <w:r w:rsidRPr="005855DF">
        <w:rPr>
          <w:rFonts w:ascii="Times New Roman" w:hAnsi="Times New Roman" w:cs="Times New Roman"/>
          <w:color w:val="000000" w:themeColor="text1"/>
          <w:sz w:val="22"/>
          <w:szCs w:val="22"/>
          <w:lang w:val="ru-RU" w:eastAsia="ru-RU"/>
        </w:rPr>
        <w:t xml:space="preserve"> - тип события--&gt;</w:t>
      </w:r>
    </w:p>
    <w:p w14:paraId="134653A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0C02DC5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.2 - дата и время регистрации события--&gt;</w:t>
      </w:r>
    </w:p>
    <w:p w14:paraId="64CAFC4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.2&gt;2013-07-01</w:t>
      </w:r>
      <w:r w:rsidRPr="005855DF">
        <w:rPr>
          <w:rFonts w:ascii="Times New Roman" w:hAnsi="Times New Roman" w:cs="Times New Roman"/>
          <w:color w:val="000000" w:themeColor="text1"/>
          <w:sz w:val="22"/>
          <w:szCs w:val="22"/>
          <w:lang w:eastAsia="ru-RU"/>
        </w:rPr>
        <w:t>T</w:t>
      </w:r>
      <w:r w:rsidRPr="005855DF">
        <w:rPr>
          <w:rFonts w:ascii="Times New Roman" w:hAnsi="Times New Roman" w:cs="Times New Roman"/>
          <w:color w:val="000000" w:themeColor="text1"/>
          <w:sz w:val="22"/>
          <w:szCs w:val="22"/>
          <w:lang w:val="ru-RU" w:eastAsia="ru-RU"/>
        </w:rPr>
        <w:t>15:04:25</w:t>
      </w:r>
      <w:r w:rsidRPr="005855DF">
        <w:rPr>
          <w:rFonts w:ascii="Times New Roman" w:hAnsi="Times New Roman" w:cs="Times New Roman"/>
          <w:color w:val="000000" w:themeColor="text1"/>
          <w:sz w:val="22"/>
          <w:szCs w:val="22"/>
          <w:lang w:eastAsia="ru-RU"/>
        </w:rPr>
        <w:t>Z</w:t>
      </w:r>
      <w:r w:rsidRPr="005855DF">
        <w:rPr>
          <w:rFonts w:ascii="Times New Roman" w:hAnsi="Times New Roman" w:cs="Times New Roman"/>
          <w:color w:val="000000" w:themeColor="text1"/>
          <w:sz w:val="22"/>
          <w:szCs w:val="22"/>
          <w:lang w:val="ru-RU" w:eastAsia="ru-RU"/>
        </w:rPr>
        <w:t>+04:00&lt;/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.2&gt;</w:t>
      </w:r>
    </w:p>
    <w:p w14:paraId="5A3DC68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.4 - код причины события--&gt;</w:t>
      </w:r>
    </w:p>
    <w:p w14:paraId="0EF5F77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.4&gt;П01&lt;/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.4&gt;</w:t>
      </w:r>
    </w:p>
    <w:p w14:paraId="0D247D6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4BECCAF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PIDsegment</w:t>
      </w:r>
      <w:r w:rsidRPr="005855DF">
        <w:rPr>
          <w:rFonts w:ascii="Times New Roman" w:hAnsi="Times New Roman" w:cs="Times New Roman"/>
          <w:color w:val="000000" w:themeColor="text1"/>
          <w:sz w:val="22"/>
          <w:szCs w:val="22"/>
          <w:lang w:val="ru-RU" w:eastAsia="ru-RU"/>
        </w:rPr>
        <w:t xml:space="preserve"> - идентификация пациента--&gt;</w:t>
      </w:r>
    </w:p>
    <w:p w14:paraId="56323B3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&gt;</w:t>
      </w:r>
    </w:p>
    <w:p w14:paraId="6015B71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.3 - список идентификаторов пациента--&gt;</w:t>
      </w:r>
    </w:p>
    <w:p w14:paraId="3C1EDE7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.3&gt;</w:t>
      </w:r>
    </w:p>
    <w:p w14:paraId="0748D8D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.1&gt;12Т-34 И № 123456221312&lt;/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w:t>
      </w:r>
    </w:p>
    <w:p w14:paraId="10B37BA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.5&gt;9&lt;/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w:t>
      </w:r>
    </w:p>
    <w:p w14:paraId="509AD3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&lt;CX.7&gt;2007-08-01&lt;/CX.7&gt;</w:t>
      </w:r>
    </w:p>
    <w:p w14:paraId="5EA884C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01FA269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74A79BC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&lt;CX.1&gt;12-34 Z № 123456789012&lt;/CX.1&gt;</w:t>
      </w:r>
    </w:p>
    <w:p w14:paraId="5D1076E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&lt;CX.5&gt;23&lt;/CX.5&gt;</w:t>
      </w:r>
    </w:p>
    <w:p w14:paraId="5BAEDA6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&lt;CX.7&gt;2007-08-01&lt;/CX.7&gt;</w:t>
      </w:r>
    </w:p>
    <w:p w14:paraId="5DFCA03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3F9C3EA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681CFF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&lt;CX.1&gt;0251000848254252&lt;/CX.1&gt;</w:t>
      </w:r>
    </w:p>
    <w:p w14:paraId="3B7A733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63A26A0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&lt;HD.1&gt;80000&lt;/HD.1&gt;</w:t>
      </w:r>
    </w:p>
    <w:p w14:paraId="68C9999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&lt;HD.2&gt;1.2.643.2.40.3.3.1&lt;/HD.2&gt;</w:t>
      </w:r>
    </w:p>
    <w:p w14:paraId="1915AE3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6FC9399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15B325E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&lt;CX.5&gt;NI&lt;/CX.5&gt;</w:t>
      </w:r>
    </w:p>
    <w:p w14:paraId="14C1024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4B8139F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.5 - фамилия, имя, отчество пациента--&gt;</w:t>
      </w:r>
    </w:p>
    <w:p w14:paraId="37992F8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.5&gt;</w:t>
      </w:r>
    </w:p>
    <w:p w14:paraId="0AC0A7A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1BED980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.1&gt;Фадеев&lt;/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w:t>
      </w:r>
    </w:p>
    <w:p w14:paraId="04EEFC6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5F55881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.2&gt;Алексей&lt;/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w:t>
      </w:r>
    </w:p>
    <w:p w14:paraId="6F525BD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.3&gt;Иванович&lt;/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w:t>
      </w:r>
    </w:p>
    <w:p w14:paraId="459AAC5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.7&gt;</w:t>
      </w:r>
      <w:r w:rsidRPr="005855DF">
        <w:rPr>
          <w:rFonts w:ascii="Times New Roman" w:hAnsi="Times New Roman" w:cs="Times New Roman"/>
          <w:color w:val="000000" w:themeColor="text1"/>
          <w:sz w:val="22"/>
          <w:szCs w:val="22"/>
          <w:lang w:eastAsia="ru-RU"/>
        </w:rPr>
        <w:t>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.7&gt;</w:t>
      </w:r>
    </w:p>
    <w:p w14:paraId="59D1451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.5&gt;</w:t>
      </w:r>
    </w:p>
    <w:p w14:paraId="4C55516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.7 - дата и время рождения--&gt;</w:t>
      </w:r>
    </w:p>
    <w:p w14:paraId="0020135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&lt;PID.7&gt;1999-08-01&lt;/PID.7&gt;</w:t>
      </w:r>
    </w:p>
    <w:p w14:paraId="6993ACC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&lt;!--PID.8 - пол--&gt;</w:t>
      </w:r>
    </w:p>
    <w:p w14:paraId="6159226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&lt;PID.8&gt;1&lt;/PID.8&gt;</w:t>
      </w:r>
    </w:p>
    <w:p w14:paraId="3389507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&lt;!--PID.11 - адрес пациента--&gt;</w:t>
      </w:r>
    </w:p>
    <w:p w14:paraId="35E09B8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&lt;PID.11&gt;</w:t>
      </w:r>
    </w:p>
    <w:p w14:paraId="04BC648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&lt;XAD.7&gt;L&lt;/XAD.7&gt;</w:t>
      </w:r>
    </w:p>
    <w:p w14:paraId="4A68CBD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XAD</w:t>
      </w:r>
      <w:r w:rsidRPr="005855DF">
        <w:rPr>
          <w:rFonts w:ascii="Times New Roman" w:hAnsi="Times New Roman" w:cs="Times New Roman"/>
          <w:color w:val="000000" w:themeColor="text1"/>
          <w:sz w:val="22"/>
          <w:szCs w:val="22"/>
          <w:lang w:val="ru-RU" w:eastAsia="ru-RU"/>
        </w:rPr>
        <w:t>.9&gt;80000&lt;/</w:t>
      </w:r>
      <w:r w:rsidRPr="005855DF">
        <w:rPr>
          <w:rFonts w:ascii="Times New Roman" w:hAnsi="Times New Roman" w:cs="Times New Roman"/>
          <w:color w:val="000000" w:themeColor="text1"/>
          <w:sz w:val="22"/>
          <w:szCs w:val="22"/>
          <w:lang w:eastAsia="ru-RU"/>
        </w:rPr>
        <w:t>XAD</w:t>
      </w:r>
      <w:r w:rsidRPr="005855DF">
        <w:rPr>
          <w:rFonts w:ascii="Times New Roman" w:hAnsi="Times New Roman" w:cs="Times New Roman"/>
          <w:color w:val="000000" w:themeColor="text1"/>
          <w:sz w:val="22"/>
          <w:szCs w:val="22"/>
          <w:lang w:val="ru-RU" w:eastAsia="ru-RU"/>
        </w:rPr>
        <w:t>.9&gt;</w:t>
      </w:r>
    </w:p>
    <w:p w14:paraId="316086D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.11&gt;</w:t>
      </w:r>
    </w:p>
    <w:p w14:paraId="5F21C57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.23 - место рождения--&gt;</w:t>
      </w:r>
    </w:p>
    <w:p w14:paraId="2DA22F0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.23&gt;Сухуми&lt;/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w:t>
      </w:r>
    </w:p>
    <w:p w14:paraId="41F287C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.26 - гражданство--&gt;</w:t>
      </w:r>
    </w:p>
    <w:p w14:paraId="10503A5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&lt;PID.26&gt;</w:t>
      </w:r>
    </w:p>
    <w:p w14:paraId="70DAA29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&lt;CWE.1&gt;ABH&lt;/CWE.1&gt;</w:t>
      </w:r>
    </w:p>
    <w:p w14:paraId="0E9BB72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&lt;CWE.3&gt;1.2.643.2.40.5.0.25.3&lt;/CWE.3&gt;</w:t>
      </w:r>
    </w:p>
    <w:p w14:paraId="06CCF25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.26&gt;</w:t>
      </w:r>
    </w:p>
    <w:p w14:paraId="7F78969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.29 - дата смерти--&gt;</w:t>
      </w:r>
    </w:p>
    <w:p w14:paraId="503518A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.30 - признак смерти--&gt;</w:t>
      </w:r>
    </w:p>
    <w:p w14:paraId="1FFFD91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&lt;/PID&gt;</w:t>
      </w:r>
    </w:p>
    <w:p w14:paraId="3538556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4D31D2B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&lt;PV1.2&gt;1&lt;/PV1.2&gt;</w:t>
      </w:r>
    </w:p>
    <w:p w14:paraId="0B6CD4E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69314EE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23ACE6B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 segment - страховка--&gt;</w:t>
      </w:r>
    </w:p>
    <w:p w14:paraId="3B1B921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1&gt;</w:t>
      </w:r>
    </w:p>
    <w:p w14:paraId="2BC011C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1.1 - порядковый номер сегмента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1--&gt;</w:t>
      </w:r>
    </w:p>
    <w:p w14:paraId="027723E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1.1&gt;1&lt;/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1.1&gt;</w:t>
      </w:r>
    </w:p>
    <w:p w14:paraId="2FA97DF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1.2 - идентификатор плана страхования--&gt;</w:t>
      </w:r>
    </w:p>
    <w:p w14:paraId="1451F17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&lt;IN1.2&gt;</w:t>
      </w:r>
    </w:p>
    <w:p w14:paraId="26A8CAA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3472540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210DC28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1.3 - идентификатор страховой компании--&gt;</w:t>
      </w:r>
    </w:p>
    <w:p w14:paraId="27ED24F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1.3&gt;</w:t>
      </w:r>
    </w:p>
    <w:p w14:paraId="4FAFE2B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&lt;CX.1&gt;1027739008440&lt;/CX.1&gt;</w:t>
      </w:r>
    </w:p>
    <w:p w14:paraId="299A195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17CA1C2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1.3&gt;</w:t>
      </w:r>
    </w:p>
    <w:p w14:paraId="3FA6FB4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1.4 - название страховой компании--&gt;</w:t>
      </w:r>
    </w:p>
    <w:p w14:paraId="0403B1D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1.4&gt;</w:t>
      </w:r>
    </w:p>
    <w:p w14:paraId="1CCA11B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XON</w:t>
      </w:r>
      <w:r w:rsidRPr="005855DF">
        <w:rPr>
          <w:rFonts w:ascii="Times New Roman" w:hAnsi="Times New Roman" w:cs="Times New Roman"/>
          <w:color w:val="000000" w:themeColor="text1"/>
          <w:sz w:val="22"/>
          <w:szCs w:val="22"/>
          <w:lang w:val="ru-RU" w:eastAsia="ru-RU"/>
        </w:rPr>
        <w:t>.1&gt;УФИМСКИЙ ФИЛИАЛ ОТКРЫТОГО АКЦИОНЕРНОГО ОБЩЕСТВА &amp;</w:t>
      </w:r>
      <w:r w:rsidRPr="005855DF">
        <w:rPr>
          <w:rFonts w:ascii="Times New Roman" w:hAnsi="Times New Roman" w:cs="Times New Roman"/>
          <w:color w:val="000000" w:themeColor="text1"/>
          <w:sz w:val="22"/>
          <w:szCs w:val="22"/>
          <w:lang w:eastAsia="ru-RU"/>
        </w:rPr>
        <w:t>quot</w:t>
      </w:r>
      <w:r w:rsidRPr="005855DF">
        <w:rPr>
          <w:rFonts w:ascii="Times New Roman" w:hAnsi="Times New Roman" w:cs="Times New Roman"/>
          <w:color w:val="000000" w:themeColor="text1"/>
          <w:sz w:val="22"/>
          <w:szCs w:val="22"/>
          <w:lang w:val="ru-RU" w:eastAsia="ru-RU"/>
        </w:rPr>
        <w:t>;СТРАХОВАЯ КОМПАНИЯ &amp;</w:t>
      </w:r>
      <w:r w:rsidRPr="005855DF">
        <w:rPr>
          <w:rFonts w:ascii="Times New Roman" w:hAnsi="Times New Roman" w:cs="Times New Roman"/>
          <w:color w:val="000000" w:themeColor="text1"/>
          <w:sz w:val="22"/>
          <w:szCs w:val="22"/>
          <w:lang w:eastAsia="ru-RU"/>
        </w:rPr>
        <w:t>quot</w:t>
      </w:r>
      <w:r w:rsidRPr="005855DF">
        <w:rPr>
          <w:rFonts w:ascii="Times New Roman" w:hAnsi="Times New Roman" w:cs="Times New Roman"/>
          <w:color w:val="000000" w:themeColor="text1"/>
          <w:sz w:val="22"/>
          <w:szCs w:val="22"/>
          <w:lang w:val="ru-RU" w:eastAsia="ru-RU"/>
        </w:rPr>
        <w:t>;СОГАЗ-МЕД&amp;</w:t>
      </w:r>
      <w:r w:rsidRPr="005855DF">
        <w:rPr>
          <w:rFonts w:ascii="Times New Roman" w:hAnsi="Times New Roman" w:cs="Times New Roman"/>
          <w:color w:val="000000" w:themeColor="text1"/>
          <w:sz w:val="22"/>
          <w:szCs w:val="22"/>
          <w:lang w:eastAsia="ru-RU"/>
        </w:rPr>
        <w:t>quot</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XON</w:t>
      </w:r>
      <w:r w:rsidRPr="005855DF">
        <w:rPr>
          <w:rFonts w:ascii="Times New Roman" w:hAnsi="Times New Roman" w:cs="Times New Roman"/>
          <w:color w:val="000000" w:themeColor="text1"/>
          <w:sz w:val="22"/>
          <w:szCs w:val="22"/>
          <w:lang w:val="ru-RU" w:eastAsia="ru-RU"/>
        </w:rPr>
        <w:t>.1&gt;</w:t>
      </w:r>
    </w:p>
    <w:p w14:paraId="0F15A0E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1.4&gt;</w:t>
      </w:r>
    </w:p>
    <w:p w14:paraId="4BCB4D9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1.12 - дата начала действия страховки--&gt;</w:t>
      </w:r>
    </w:p>
    <w:p w14:paraId="516D254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1.12&gt;2013-07-01&lt;/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1.12&gt;</w:t>
      </w:r>
    </w:p>
    <w:p w14:paraId="633BD2D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1.13 - дата окончания действия страховки--&gt;</w:t>
      </w:r>
    </w:p>
    <w:p w14:paraId="09141E8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1.13&gt;2013-09-15&lt;/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w:t>
      </w:r>
    </w:p>
    <w:p w14:paraId="63E30EA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1.15 - код территории страхования--&gt;</w:t>
      </w:r>
    </w:p>
    <w:p w14:paraId="18B5398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&lt;IN1.15&gt;80000&lt;/IN1.15&gt;</w:t>
      </w:r>
    </w:p>
    <w:p w14:paraId="7B6D310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&lt;!--IN1.35 - тип страховки--&gt;</w:t>
      </w:r>
    </w:p>
    <w:p w14:paraId="26FFE2B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1.35&gt;В&lt;/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w:t>
      </w:r>
    </w:p>
    <w:p w14:paraId="41A87CD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1.36 - номер страхового полиса--&gt;</w:t>
      </w:r>
    </w:p>
    <w:p w14:paraId="77CA041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&lt;IN1.36&gt;123456789&lt;/IN1.36&gt;</w:t>
      </w:r>
    </w:p>
    <w:p w14:paraId="1C0BEB3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&lt;!--IN1.42 - занятость--&gt;</w:t>
      </w:r>
    </w:p>
    <w:p w14:paraId="104B05A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&lt;IN1.42&gt;</w:t>
      </w:r>
    </w:p>
    <w:p w14:paraId="2925AB3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&lt;CWE.1&gt;2&lt;/CWE.1&gt;</w:t>
      </w:r>
    </w:p>
    <w:p w14:paraId="25274AD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&lt;/IN1.42&gt;</w:t>
      </w:r>
    </w:p>
    <w:p w14:paraId="6F6F8B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&lt;/IN1&gt;</w:t>
      </w:r>
    </w:p>
    <w:p w14:paraId="254876F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680888C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2A73B96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349C2AA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&lt;BTS.1&gt;1&lt;/BTS.1&gt;</w:t>
      </w:r>
    </w:p>
    <w:p w14:paraId="661C8BF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  В данном примере контрольная сумма не рассчитывалась  --&gt;</w:t>
      </w:r>
    </w:p>
    <w:p w14:paraId="7032CAB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&lt;BTS.3&gt;110DFA7B&lt;/BTS.3&gt;</w:t>
      </w:r>
    </w:p>
    <w:p w14:paraId="6797A09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3EF910C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&lt;/UPRMessageBatch&gt;</w:t>
      </w:r>
    </w:p>
    <w:p w14:paraId="7405A484" w14:textId="77777777" w:rsidR="003B730C" w:rsidRPr="005855DF" w:rsidRDefault="003B730C" w:rsidP="003B730C">
      <w:pPr>
        <w:pStyle w:val="xml-"/>
        <w:jc w:val="both"/>
        <w:rPr>
          <w:rFonts w:ascii="Times New Roman" w:hAnsi="Times New Roman" w:cs="Times New Roman"/>
          <w:color w:val="000000" w:themeColor="text1"/>
          <w:sz w:val="22"/>
          <w:szCs w:val="22"/>
        </w:rPr>
      </w:pPr>
    </w:p>
    <w:p w14:paraId="17855052"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790" w:name="_Toc266314524"/>
      <w:bookmarkStart w:id="791" w:name="_Toc267317444"/>
      <w:bookmarkStart w:id="792" w:name="_Toc270338282"/>
      <w:bookmarkStart w:id="793" w:name="_Toc270363736"/>
      <w:bookmarkStart w:id="794" w:name="_Toc270674694"/>
      <w:bookmarkStart w:id="795" w:name="_Toc273022811"/>
      <w:bookmarkStart w:id="796" w:name="_Toc273030443"/>
      <w:bookmarkStart w:id="797" w:name="_Toc273743360"/>
      <w:r w:rsidRPr="000C2D51">
        <w:rPr>
          <w:color w:val="000000" w:themeColor="text1"/>
          <w:szCs w:val="24"/>
        </w:rPr>
        <w:t>Постановка на учет в связи с заменой СМО (сообщение о событии П03 «Замена СМО»)</w:t>
      </w:r>
    </w:p>
    <w:p w14:paraId="706710B5" w14:textId="77777777" w:rsidR="003B730C" w:rsidRPr="005855DF" w:rsidRDefault="003B730C" w:rsidP="003B730C">
      <w:pPr>
        <w:pStyle w:val="xml-"/>
        <w:jc w:val="both"/>
        <w:rPr>
          <w:rFonts w:ascii="Times New Roman" w:hAnsi="Times New Roman" w:cs="Times New Roman"/>
          <w:color w:val="000000" w:themeColor="text1"/>
          <w:lang w:val="ru-RU" w:eastAsia="ru-RU"/>
        </w:rPr>
      </w:pPr>
    </w:p>
    <w:p w14:paraId="3CF8F56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&lt;?xml version="1.0" encoding="windows-1251"?&gt;</w:t>
      </w:r>
    </w:p>
    <w:p w14:paraId="35EC323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 scanerp версия:3.1.75 от 04.08.2013г. --&gt;</w:t>
      </w:r>
    </w:p>
    <w:p w14:paraId="4150074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 xmlns="urn:hl7-org:v2xml" xmlns:rtc="http://www.rintech.ru" xmlns:xsd="http://www.w3.org/2001/XMLSchema" xmlns:xsi="http://www.w3.org/2001/XMLSchema-instance"&gt;</w:t>
      </w:r>
    </w:p>
    <w:p w14:paraId="3633323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651932A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&lt;BHS.1&gt;|&lt;/BHS.1&gt;</w:t>
      </w:r>
    </w:p>
    <w:p w14:paraId="12B91AF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&lt;BHS.2&gt;^~\&amp;amp;&lt;/BHS.2&gt;</w:t>
      </w:r>
    </w:p>
    <w:p w14:paraId="624D527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4B60C6E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&lt;HD.1&gt;СРЗ 13&lt;/HD.1&gt;</w:t>
      </w:r>
    </w:p>
    <w:p w14:paraId="5ABAECB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5019460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749FA6C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&lt;HD.1&gt;13&lt;/HD.1&gt;</w:t>
      </w:r>
    </w:p>
    <w:p w14:paraId="2BCDD0E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11D4C33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2A526B9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36F5C8A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0E1ECDB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&lt;HD.1&gt;ЦК ЕРП&lt;/HD.1&gt;</w:t>
      </w:r>
    </w:p>
    <w:p w14:paraId="4EC6974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33A783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3C6D6CA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4CEDBBE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74F3F9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1647BBE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58FF84C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&lt;BHS.7&gt;2013-08-12T10:13:18+04:00&lt;/BHS.7&gt;</w:t>
      </w:r>
    </w:p>
    <w:p w14:paraId="5D95783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&lt;BHS.11&gt;a39dba30-6642-45fb-a1f2-fc54f2519c38&lt;/BHS.11&gt;</w:t>
      </w:r>
    </w:p>
    <w:p w14:paraId="4A30EEF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524BE9D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4556F03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&lt;MSH&gt;</w:t>
      </w:r>
    </w:p>
    <w:p w14:paraId="334950C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&lt;MSH.1&gt;|&lt;/MSH.1&gt;</w:t>
      </w:r>
    </w:p>
    <w:p w14:paraId="1EACDF5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&lt;MSH.2&gt;^~\&amp;amp;&lt;/MSH.2&gt;</w:t>
      </w:r>
    </w:p>
    <w:p w14:paraId="6901393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&lt;MSH.3&gt;</w:t>
      </w:r>
    </w:p>
    <w:p w14:paraId="6EFDC62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&lt;HD.1&gt;СРЗ 13&lt;/HD.1&gt;</w:t>
      </w:r>
    </w:p>
    <w:p w14:paraId="18A8B79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&lt;/MSH.3&gt;</w:t>
      </w:r>
    </w:p>
    <w:p w14:paraId="1B96FC0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&lt;MSH.4&gt;</w:t>
      </w:r>
    </w:p>
    <w:p w14:paraId="0A4FAE4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&lt;HD.1&gt;13&lt;/HD.1&gt;</w:t>
      </w:r>
    </w:p>
    <w:p w14:paraId="2DDCA3F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048A347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450B59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&lt;/MSH.4&gt;</w:t>
      </w:r>
    </w:p>
    <w:p w14:paraId="5F764E8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&lt;MSH.5&gt;</w:t>
      </w:r>
    </w:p>
    <w:p w14:paraId="58AFA3F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&lt;HD.1&gt;ЦК ЕРП&lt;/HD.1&gt;</w:t>
      </w:r>
    </w:p>
    <w:p w14:paraId="65328F3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&lt;/MSH.5&gt;</w:t>
      </w:r>
    </w:p>
    <w:p w14:paraId="5FAD830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&lt;MSH.6&gt;</w:t>
      </w:r>
    </w:p>
    <w:p w14:paraId="1E879C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538C8E6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23F06F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56FA0E0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&lt;/MSH.6&gt;</w:t>
      </w:r>
    </w:p>
    <w:p w14:paraId="51F8675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&lt;MSH.7&gt;2013-08-12T10:13:18Z+04:00&lt;/MSH.7&gt;</w:t>
      </w:r>
    </w:p>
    <w:p w14:paraId="41A1AE8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72B0574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&lt;MSG.1&gt;ADT&lt;/MSG.1&gt;</w:t>
      </w:r>
    </w:p>
    <w:p w14:paraId="7211963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&lt;MSG.2&gt;A08&lt;/MSG.2&gt;</w:t>
      </w:r>
    </w:p>
    <w:p w14:paraId="27BC77D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&lt;MSG.3&gt;ADT_A01&lt;/MSG.3&gt;</w:t>
      </w:r>
    </w:p>
    <w:p w14:paraId="044E9EC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572DA45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&lt;MSH.10&gt;f621ae70-6f0d-4b22-a467-151454386e5e&lt;/MSH.10&gt;</w:t>
      </w:r>
    </w:p>
    <w:p w14:paraId="0D07517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&lt;MSH.11&gt;</w:t>
      </w:r>
    </w:p>
    <w:p w14:paraId="6CCDE9B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&lt;PT.1&gt;P&lt;/PT.1&gt;</w:t>
      </w:r>
    </w:p>
    <w:p w14:paraId="328D2D3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&lt;/MSH.11&gt;</w:t>
      </w:r>
    </w:p>
    <w:p w14:paraId="6D0C4EF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&lt;MSH.12&gt;</w:t>
      </w:r>
    </w:p>
    <w:p w14:paraId="0C3DB46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&lt;VID.1&gt;2.6&lt;/VID.1&gt;</w:t>
      </w:r>
    </w:p>
    <w:p w14:paraId="363F355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&lt;/MSH.12&gt;</w:t>
      </w:r>
    </w:p>
    <w:p w14:paraId="31EDA3C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&lt;MSH.15&gt;AL&lt;/MSH.15&gt;</w:t>
      </w:r>
    </w:p>
    <w:p w14:paraId="04B1792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&lt;MSH.16&gt;AL&lt;/MSH.16&gt;</w:t>
      </w:r>
    </w:p>
    <w:p w14:paraId="27811E1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&lt;/MSH&gt;</w:t>
      </w:r>
    </w:p>
    <w:p w14:paraId="1F6D15A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&lt;EVN&gt;</w:t>
      </w:r>
    </w:p>
    <w:p w14:paraId="36E5713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&lt;EVN.2&gt;2013-08-12T03:01:18Z+04:00&lt;/EVN.2&gt;</w:t>
      </w:r>
    </w:p>
    <w:p w14:paraId="1B34AC3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&lt;EVN.4&gt;П03&lt;/EVN.4&gt;</w:t>
      </w:r>
    </w:p>
    <w:p w14:paraId="4EBE6E2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7A958BC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 Сегмент </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 xml:space="preserve"> - идентификация застрахованного лица. В этот сегмент вносятся актуальные персональные данные застрахованного лица и его идентификаторы --&gt;</w:t>
      </w:r>
    </w:p>
    <w:p w14:paraId="56209D3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&gt;</w:t>
      </w:r>
    </w:p>
    <w:p w14:paraId="3C3D643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&lt;!—В тэг </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 вносятся идентификаторы застрахованного лица: ЕНП, документ УДЛ, СНИЛС. ЕНП и документ УДЛ обязательны  --&gt;</w:t>
      </w:r>
    </w:p>
    <w:p w14:paraId="1A3A3BC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.3&gt;</w:t>
      </w:r>
    </w:p>
    <w:p w14:paraId="47149BD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.1&gt;89 13 № 277888&lt;/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w:t>
      </w:r>
    </w:p>
    <w:p w14:paraId="7CAC1AD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.5&gt;14&lt;/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w:t>
      </w:r>
    </w:p>
    <w:p w14:paraId="718E94B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&lt;CX.7&gt;2013-03-24&lt;/CX.7&gt;</w:t>
      </w:r>
    </w:p>
    <w:p w14:paraId="05EC8FB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5F51575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4E90568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&lt;CX.1&gt;1357310895000529&lt;/CX.1&gt;</w:t>
      </w:r>
    </w:p>
    <w:p w14:paraId="1253920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2B1586A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&lt;HD.1&gt;89000&lt;/HD.1&gt;</w:t>
      </w:r>
    </w:p>
    <w:p w14:paraId="73DBC7C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&lt;HD.2&gt;1.2.643.2.40.3.3.1&lt;/HD.2&gt;</w:t>
      </w:r>
    </w:p>
    <w:p w14:paraId="518B001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5C8F6F8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05B7AEC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&lt;CX.5&gt;NI&lt;/CX.5&gt;</w:t>
      </w:r>
    </w:p>
    <w:p w14:paraId="72B986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526AA84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60C6B7A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&lt;CX.1&gt;15184846079&lt;/CX.1&gt;</w:t>
      </w:r>
    </w:p>
    <w:p w14:paraId="4281932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&lt;CX.5&gt;PEN&lt;/CX.5&gt;</w:t>
      </w:r>
    </w:p>
    <w:p w14:paraId="7FF6620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2A1BAF3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&lt;PID.5&gt;</w:t>
      </w:r>
    </w:p>
    <w:p w14:paraId="031D907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&lt;XPN.1&gt;</w:t>
      </w:r>
    </w:p>
    <w:p w14:paraId="203B397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&lt;FN.1&gt;</w:t>
      </w:r>
      <w:r w:rsidRPr="005855DF">
        <w:rPr>
          <w:rFonts w:ascii="Times New Roman" w:hAnsi="Times New Roman" w:cs="Times New Roman"/>
          <w:color w:val="000000" w:themeColor="text1"/>
          <w:sz w:val="22"/>
          <w:szCs w:val="22"/>
          <w:lang w:val="ru-RU" w:eastAsia="ru-RU"/>
        </w:rPr>
        <w:t>САВЕЛЬЕВА</w:t>
      </w:r>
      <w:r w:rsidRPr="005855DF">
        <w:rPr>
          <w:rFonts w:ascii="Times New Roman" w:hAnsi="Times New Roman" w:cs="Times New Roman"/>
          <w:color w:val="000000" w:themeColor="text1"/>
          <w:sz w:val="22"/>
          <w:szCs w:val="22"/>
          <w:lang w:eastAsia="ru-RU"/>
        </w:rPr>
        <w:t>&lt;/FN.1&gt;</w:t>
      </w:r>
    </w:p>
    <w:p w14:paraId="1B191C4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&lt;/XPN.1&gt;</w:t>
      </w:r>
    </w:p>
    <w:p w14:paraId="2D5D715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&lt;XPN.2&gt;НАТАЛЬЯ&lt;/XPN.2&gt;</w:t>
      </w:r>
    </w:p>
    <w:p w14:paraId="74D1988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&lt;XPN.3&gt;ЮРЬЕВНА&lt;/XPN.3&gt;</w:t>
      </w:r>
    </w:p>
    <w:p w14:paraId="27D64EC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&lt;XPN.7&gt;L&lt;/XPN.7&gt;</w:t>
      </w:r>
    </w:p>
    <w:p w14:paraId="63994EB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&lt;/PID.5&gt;</w:t>
      </w:r>
    </w:p>
    <w:p w14:paraId="0B6D5FD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&lt;PID.7&gt;1986-02-24&lt;/PID.7&gt;</w:t>
      </w:r>
    </w:p>
    <w:p w14:paraId="7E030FD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&lt;PID.8&gt;2&lt;/PID.8&gt;</w:t>
      </w:r>
    </w:p>
    <w:p w14:paraId="5683057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&lt;PID.23&gt;ГОР. САРАНСК&lt;/PID.23&gt;</w:t>
      </w:r>
    </w:p>
    <w:p w14:paraId="7B7685B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&lt;PID.26&gt;</w:t>
      </w:r>
    </w:p>
    <w:p w14:paraId="0CF4C09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&lt;CWE.1&gt;RUS&lt;/CWE.1&gt;</w:t>
      </w:r>
    </w:p>
    <w:p w14:paraId="248DCF5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&lt;CWE.3&gt;1.2.643.2.40.5.0.25.3&lt;/CWE.3&gt;</w:t>
      </w:r>
    </w:p>
    <w:p w14:paraId="6F588FC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&lt;/PID.26&gt;</w:t>
      </w:r>
    </w:p>
    <w:p w14:paraId="338FB3B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&lt;/PID&gt;</w:t>
      </w:r>
    </w:p>
    <w:p w14:paraId="2AEE037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0806D3F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&lt;PV1.2&gt;1&lt;/PV1.2&gt;</w:t>
      </w:r>
    </w:p>
    <w:p w14:paraId="08FEF41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PV</w:t>
      </w:r>
      <w:r w:rsidRPr="005855DF">
        <w:rPr>
          <w:rFonts w:ascii="Times New Roman" w:hAnsi="Times New Roman" w:cs="Times New Roman"/>
          <w:color w:val="000000" w:themeColor="text1"/>
          <w:sz w:val="22"/>
          <w:szCs w:val="22"/>
          <w:lang w:val="ru-RU" w:eastAsia="ru-RU"/>
        </w:rPr>
        <w:t>1&gt;</w:t>
      </w:r>
    </w:p>
    <w:p w14:paraId="37E5E64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ADT</w:t>
      </w:r>
      <w:r w:rsidRPr="005855DF">
        <w:rPr>
          <w:rFonts w:ascii="Times New Roman" w:hAnsi="Times New Roman" w:cs="Times New Roman"/>
          <w:color w:val="000000" w:themeColor="text1"/>
          <w:sz w:val="22"/>
          <w:szCs w:val="22"/>
          <w:lang w:val="ru-RU" w:eastAsia="ru-RU"/>
        </w:rPr>
        <w:t>_</w:t>
      </w:r>
      <w:r w:rsidRPr="005855DF">
        <w:rPr>
          <w:rFonts w:ascii="Times New Roman" w:hAnsi="Times New Roman" w:cs="Times New Roman"/>
          <w:color w:val="000000" w:themeColor="text1"/>
          <w:sz w:val="22"/>
          <w:szCs w:val="22"/>
          <w:lang w:eastAsia="ru-RU"/>
        </w:rPr>
        <w:t>A</w:t>
      </w:r>
      <w:r w:rsidRPr="005855DF">
        <w:rPr>
          <w:rFonts w:ascii="Times New Roman" w:hAnsi="Times New Roman" w:cs="Times New Roman"/>
          <w:color w:val="000000" w:themeColor="text1"/>
          <w:sz w:val="22"/>
          <w:szCs w:val="22"/>
          <w:lang w:val="ru-RU" w:eastAsia="ru-RU"/>
        </w:rPr>
        <w:t>01.</w:t>
      </w:r>
      <w:r w:rsidRPr="005855DF">
        <w:rPr>
          <w:rFonts w:ascii="Times New Roman" w:hAnsi="Times New Roman" w:cs="Times New Roman"/>
          <w:color w:val="000000" w:themeColor="text1"/>
          <w:sz w:val="22"/>
          <w:szCs w:val="22"/>
          <w:lang w:eastAsia="ru-RU"/>
        </w:rPr>
        <w:t>INSURANCE</w:t>
      </w:r>
      <w:r w:rsidRPr="005855DF">
        <w:rPr>
          <w:rFonts w:ascii="Times New Roman" w:hAnsi="Times New Roman" w:cs="Times New Roman"/>
          <w:color w:val="000000" w:themeColor="text1"/>
          <w:sz w:val="22"/>
          <w:szCs w:val="22"/>
          <w:lang w:val="ru-RU" w:eastAsia="ru-RU"/>
        </w:rPr>
        <w:t>&gt;</w:t>
      </w:r>
    </w:p>
    <w:p w14:paraId="09BFEAD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&lt;!—В первый сегмент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 вносятся данные о заменяемой страховой принадлежности застрахованного лица --&gt;</w:t>
      </w:r>
    </w:p>
    <w:p w14:paraId="22A0102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&lt;IN1&gt;</w:t>
      </w:r>
    </w:p>
    <w:p w14:paraId="71991CF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&lt;IN1.1&gt;1&lt;/IN1.1&gt;</w:t>
      </w:r>
    </w:p>
    <w:p w14:paraId="19F8CCF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78DB807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17DCF8B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133DDB5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4714A3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&lt;CX.1&gt;1027739008440&lt;/CX.1&gt;</w:t>
      </w:r>
    </w:p>
    <w:p w14:paraId="7DD21C6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009780C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4F33BCA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0ED8A67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&lt;XON.1&gt;СОГАЗ-Мед&lt;/XON.1&gt;</w:t>
      </w:r>
    </w:p>
    <w:p w14:paraId="2876DBB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&lt;XON.2&gt;L&lt;/XON.2&gt;</w:t>
      </w:r>
    </w:p>
    <w:p w14:paraId="72D846C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6E1F78A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&lt;IN1.12&gt;2011-11-30&lt;/IN1.12&gt;</w:t>
      </w:r>
    </w:p>
    <w:p w14:paraId="4864D2B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1.13&gt;2013-08-07&lt;/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w:t>
      </w:r>
    </w:p>
    <w:p w14:paraId="5EF4C94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1.15&gt;89000&lt;/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1.15&gt;</w:t>
      </w:r>
    </w:p>
    <w:p w14:paraId="6FDA092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1.16 включается, если у застрахованного лица изменились персональные данные: фамилия и/или имя, и/или отчество.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 указываются персональные данные до замены. Если данные не менялись, тэг можно опустить --&gt;</w:t>
      </w:r>
    </w:p>
    <w:p w14:paraId="1A9EC42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1.16&gt;</w:t>
      </w:r>
    </w:p>
    <w:p w14:paraId="57D8376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1CD15FF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.1&gt;ПОГОДИНА&lt;/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w:t>
      </w:r>
    </w:p>
    <w:p w14:paraId="275AD3B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627885D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.2&gt;НАТАЛЬЯ&lt;/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w:t>
      </w:r>
    </w:p>
    <w:p w14:paraId="44B3870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.3&gt;ЮРЬЕВНА&lt;/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w:t>
      </w:r>
    </w:p>
    <w:p w14:paraId="3651314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1.16&gt;</w:t>
      </w:r>
    </w:p>
    <w:p w14:paraId="63DB462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1.18 включается, если у застрахованного лица изменилась дата рождения.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1.18 указывается заменяемая дата рождения. Если дата не менялась, тэг можно опутстить. В данном примере дата не менялась --&gt;</w:t>
      </w:r>
    </w:p>
    <w:p w14:paraId="6E203C0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1.18&gt;1986-02-24&lt;/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1.18&gt;</w:t>
      </w:r>
    </w:p>
    <w:p w14:paraId="65ACF41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1.35&gt;П&lt;/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w:t>
      </w:r>
    </w:p>
    <w:p w14:paraId="371E400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1.36&gt;01021192015&lt;/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1.36&gt;</w:t>
      </w:r>
    </w:p>
    <w:p w14:paraId="1E8AFC3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1.49 включается, если у застрахованного лица изменился один или несколько идентификаторов: ЕНП, документ УДЛ, СНИЛС.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1.49 указываются идентификаторы до замены. Каждый идентификатор включается в отдельный экземпляр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1.49. Замена ЕНП возможна, только если в IN1.35указано временное свидетельство. Если идентификаторы не менялись, тэг можно опустить. В данном примере СНИЛС не менялся --&gt;</w:t>
      </w:r>
    </w:p>
    <w:p w14:paraId="54F9F81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&lt;IN1.49&gt;</w:t>
      </w:r>
    </w:p>
    <w:p w14:paraId="14AF296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&lt;CX.1&gt;89 10 № 211345&lt;/CX.1&gt;</w:t>
      </w:r>
    </w:p>
    <w:p w14:paraId="1ED3295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&lt;CX.5&gt;14&lt;/CX.5&gt;</w:t>
      </w:r>
    </w:p>
    <w:p w14:paraId="25E66DF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&lt;/IN1.49&gt;</w:t>
      </w:r>
    </w:p>
    <w:p w14:paraId="1415516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&lt;IN1.49&gt;</w:t>
      </w:r>
    </w:p>
    <w:p w14:paraId="10E0D0D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&lt;CX.1&gt;15184846079&lt;/CX.1&gt;</w:t>
      </w:r>
    </w:p>
    <w:p w14:paraId="1BB945B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&lt;CX.5&gt;PEN&lt;/CX.5&gt;</w:t>
      </w:r>
    </w:p>
    <w:p w14:paraId="2DB537E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1.49&gt;</w:t>
      </w:r>
    </w:p>
    <w:p w14:paraId="1C2D92E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1.52 включается, если у застрахованного лица изменились данные места рождения.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1.52 указывается место рождения до замены. Если место рождения не менялось, тэг можно опустить--&gt;</w:t>
      </w:r>
    </w:p>
    <w:p w14:paraId="1B68509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 xml:space="preserve">&lt;IN1.52&gt;ГОР. </w:t>
      </w:r>
      <w:r w:rsidRPr="005855DF">
        <w:rPr>
          <w:rFonts w:ascii="Times New Roman" w:hAnsi="Times New Roman" w:cs="Times New Roman"/>
          <w:color w:val="000000" w:themeColor="text1"/>
          <w:sz w:val="22"/>
          <w:szCs w:val="22"/>
          <w:lang w:val="ru-RU" w:eastAsia="ru-RU"/>
        </w:rPr>
        <w:t>РУЗАЕВКА</w:t>
      </w:r>
      <w:r w:rsidRPr="005855DF">
        <w:rPr>
          <w:rFonts w:ascii="Times New Roman" w:hAnsi="Times New Roman" w:cs="Times New Roman"/>
          <w:color w:val="000000" w:themeColor="text1"/>
          <w:sz w:val="22"/>
          <w:szCs w:val="22"/>
          <w:lang w:eastAsia="ru-RU"/>
        </w:rPr>
        <w:t>&lt;/IN1.52&gt;</w:t>
      </w:r>
    </w:p>
    <w:p w14:paraId="0BE7EFE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&lt;/IN1&gt;</w:t>
      </w:r>
    </w:p>
    <w:p w14:paraId="5BEAEB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5E5A4A8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48E9BE2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 xml:space="preserve">&lt;!—Во второй сегмент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 вносятся данные о новой страховой принадлежности застрахованного лица --&gt;</w:t>
      </w:r>
    </w:p>
    <w:p w14:paraId="4A310FA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&lt;IN1&gt;</w:t>
      </w:r>
    </w:p>
    <w:p w14:paraId="57331F1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&lt;IN1.1&gt;2&lt;/IN1.1&gt;</w:t>
      </w:r>
    </w:p>
    <w:p w14:paraId="5F3C748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2D4EF0E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487BA40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4A518F6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35F6D52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&lt;CX.1&gt;1027806865481&lt;/CX.1&gt;</w:t>
      </w:r>
    </w:p>
    <w:p w14:paraId="595C339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41346D2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134BE1E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612572D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&lt;XON.1&gt;</w:t>
      </w:r>
      <w:r w:rsidRPr="005855DF">
        <w:rPr>
          <w:rFonts w:ascii="Times New Roman" w:hAnsi="Times New Roman" w:cs="Times New Roman"/>
          <w:color w:val="000000" w:themeColor="text1"/>
          <w:sz w:val="22"/>
          <w:szCs w:val="22"/>
          <w:lang w:val="ru-RU" w:eastAsia="ru-RU"/>
        </w:rPr>
        <w:t>ООО</w:t>
      </w:r>
      <w:r w:rsidRPr="005855DF">
        <w:rPr>
          <w:rFonts w:ascii="Times New Roman" w:hAnsi="Times New Roman" w:cs="Times New Roman"/>
          <w:color w:val="000000" w:themeColor="text1"/>
          <w:sz w:val="22"/>
          <w:szCs w:val="22"/>
          <w:lang w:eastAsia="ru-RU"/>
        </w:rPr>
        <w:t>&amp;quot;</w:t>
      </w:r>
      <w:r w:rsidRPr="005855DF">
        <w:rPr>
          <w:rFonts w:ascii="Times New Roman" w:hAnsi="Times New Roman" w:cs="Times New Roman"/>
          <w:color w:val="000000" w:themeColor="text1"/>
          <w:sz w:val="22"/>
          <w:szCs w:val="22"/>
          <w:lang w:val="ru-RU" w:eastAsia="ru-RU"/>
        </w:rPr>
        <w:t>РГС</w:t>
      </w:r>
      <w:r w:rsidRPr="005855DF">
        <w:rPr>
          <w:rFonts w:ascii="Times New Roman" w:hAnsi="Times New Roman" w:cs="Times New Roman"/>
          <w:color w:val="000000" w:themeColor="text1"/>
          <w:sz w:val="22"/>
          <w:szCs w:val="22"/>
          <w:lang w:eastAsia="ru-RU"/>
        </w:rPr>
        <w:t>-</w:t>
      </w:r>
      <w:r w:rsidRPr="005855DF">
        <w:rPr>
          <w:rFonts w:ascii="Times New Roman" w:hAnsi="Times New Roman" w:cs="Times New Roman"/>
          <w:color w:val="000000" w:themeColor="text1"/>
          <w:sz w:val="22"/>
          <w:szCs w:val="22"/>
          <w:lang w:val="ru-RU" w:eastAsia="ru-RU"/>
        </w:rPr>
        <w:t>МОРДОВИЯ</w:t>
      </w:r>
      <w:r w:rsidRPr="005855DF">
        <w:rPr>
          <w:rFonts w:ascii="Times New Roman" w:hAnsi="Times New Roman" w:cs="Times New Roman"/>
          <w:color w:val="000000" w:themeColor="text1"/>
          <w:sz w:val="22"/>
          <w:szCs w:val="22"/>
          <w:lang w:eastAsia="ru-RU"/>
        </w:rPr>
        <w:t>-</w:t>
      </w:r>
      <w:r w:rsidRPr="005855DF">
        <w:rPr>
          <w:rFonts w:ascii="Times New Roman" w:hAnsi="Times New Roman" w:cs="Times New Roman"/>
          <w:color w:val="000000" w:themeColor="text1"/>
          <w:sz w:val="22"/>
          <w:szCs w:val="22"/>
          <w:lang w:val="ru-RU" w:eastAsia="ru-RU"/>
        </w:rPr>
        <w:t>МЕДИЦИНА</w:t>
      </w:r>
      <w:r w:rsidRPr="005855DF">
        <w:rPr>
          <w:rFonts w:ascii="Times New Roman" w:hAnsi="Times New Roman" w:cs="Times New Roman"/>
          <w:color w:val="000000" w:themeColor="text1"/>
          <w:sz w:val="22"/>
          <w:szCs w:val="22"/>
          <w:lang w:eastAsia="ru-RU"/>
        </w:rPr>
        <w:t>&amp;quot;&lt;/XON.1&gt;</w:t>
      </w:r>
    </w:p>
    <w:p w14:paraId="74B396D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&lt;XON.2&gt;L&lt;/XON.2&gt;</w:t>
      </w:r>
    </w:p>
    <w:p w14:paraId="28AEB62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518F06B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&lt;IN1.12&gt;2013-08-07&lt;/IN1.12&gt;</w:t>
      </w:r>
    </w:p>
    <w:p w14:paraId="77010FF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&lt;IN1.13&gt;2013-09-17&lt;/IN1.13&gt;</w:t>
      </w:r>
    </w:p>
    <w:p w14:paraId="7ECF4CA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&lt;IN1.15&gt;89000&lt;/IN1.15&gt;</w:t>
      </w:r>
    </w:p>
    <w:p w14:paraId="71BB8FB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&lt;IN1.35&gt;В&lt;/IN1.35&gt;</w:t>
      </w:r>
    </w:p>
    <w:p w14:paraId="4385F1A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&lt;IN1.36&gt;086101103&lt;/IN1.36&gt;</w:t>
      </w:r>
    </w:p>
    <w:p w14:paraId="0494126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&lt;/IN1&gt;</w:t>
      </w:r>
    </w:p>
    <w:p w14:paraId="3F92832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72BE86E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1249F89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3AD2032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&lt;BTS.1&gt;1&lt;/BTS.1&gt;</w:t>
      </w:r>
    </w:p>
    <w:p w14:paraId="25CF002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  В данном примере контрольная сумма не рассчитывалась  --&gt;</w:t>
      </w:r>
    </w:p>
    <w:p w14:paraId="11449E2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&lt;BTS.3&gt;92e6cf84&lt;/BTS.3&gt;</w:t>
      </w:r>
    </w:p>
    <w:p w14:paraId="1072E49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22B7C90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&lt;/UPRMessageBatch&gt;</w:t>
      </w:r>
    </w:p>
    <w:p w14:paraId="7FA7BB0D" w14:textId="77777777" w:rsidR="003B730C" w:rsidRPr="005855DF" w:rsidRDefault="003B730C" w:rsidP="003B730C">
      <w:pPr>
        <w:pStyle w:val="xml-"/>
        <w:jc w:val="both"/>
        <w:rPr>
          <w:rFonts w:ascii="Times New Roman" w:hAnsi="Times New Roman" w:cs="Times New Roman"/>
          <w:color w:val="000000" w:themeColor="text1"/>
          <w:sz w:val="22"/>
          <w:szCs w:val="22"/>
        </w:rPr>
      </w:pPr>
    </w:p>
    <w:p w14:paraId="60BFD3B0"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Замена полиса ОМС или временного свидетельства без замены СМО (сообщение о событии П06 «Замена полиса ОМС»)</w:t>
      </w:r>
    </w:p>
    <w:p w14:paraId="3A28EB6B" w14:textId="77777777" w:rsidR="003B730C" w:rsidRPr="005855DF" w:rsidRDefault="003B730C" w:rsidP="003B730C">
      <w:pPr>
        <w:pStyle w:val="xml-"/>
        <w:jc w:val="both"/>
        <w:rPr>
          <w:rFonts w:ascii="Times New Roman" w:hAnsi="Times New Roman" w:cs="Times New Roman"/>
          <w:color w:val="000000" w:themeColor="text1"/>
          <w:lang w:val="ru-RU" w:eastAsia="ru-RU"/>
        </w:rPr>
      </w:pPr>
    </w:p>
    <w:p w14:paraId="4EDC319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&lt;?xml version="1.0" encoding="windows-1251"?&gt;</w:t>
      </w:r>
    </w:p>
    <w:p w14:paraId="7067B09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 scanerp версия:3.1.75 от 11.08.2013г. --&gt;</w:t>
      </w:r>
    </w:p>
    <w:p w14:paraId="54EE944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 xmlns="urn:hl7-org:v2xml" xmlns:rtc="http://www.rintech.ru" xmlns:xsd="http://www.w3.org/2001/XMLSchema" xmlns:xsi="http://www.w3.org/2001/XMLSchema-instance"&gt;</w:t>
      </w:r>
    </w:p>
    <w:p w14:paraId="5FBB58B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31470DB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&lt;BHS.1&gt;|&lt;/BHS.1&gt;</w:t>
      </w:r>
    </w:p>
    <w:p w14:paraId="0DE5156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&lt;BHS.2&gt;^~\&amp;amp;&lt;/BHS.2&gt;</w:t>
      </w:r>
    </w:p>
    <w:p w14:paraId="2872923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4E602F9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&lt;HD.1&gt;СРЗ 13&lt;/HD.1&gt;</w:t>
      </w:r>
    </w:p>
    <w:p w14:paraId="5B0F2F2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709140A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0F699A0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&lt;HD.1&gt;13&lt;/HD.1&gt;</w:t>
      </w:r>
    </w:p>
    <w:p w14:paraId="6146350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D6D933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4FB5122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70870B7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07D0644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&lt;HD.1&gt;ЦК ЕРП&lt;/HD.1&gt;</w:t>
      </w:r>
    </w:p>
    <w:p w14:paraId="60A47FC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21C658F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515008F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0674FAF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0CDC78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016B628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0FB0880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&lt;BHS.7&gt;2013-08-12T08:20:04+04:00&lt;/BHS.7&gt;</w:t>
      </w:r>
    </w:p>
    <w:p w14:paraId="025F2EF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&lt;BHS.11&gt;160c0a81-a854-4e87-b07b-ec9c3a2f87a5&lt;/BHS.11&gt;</w:t>
      </w:r>
    </w:p>
    <w:p w14:paraId="189A78F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791F5DC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435DA3C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&lt;MSH&gt;</w:t>
      </w:r>
    </w:p>
    <w:p w14:paraId="7A60CA8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&lt;MSH.1&gt;|&lt;/MSH.1&gt;</w:t>
      </w:r>
    </w:p>
    <w:p w14:paraId="6E478B7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&lt;MSH.2&gt;^~\&amp;amp;&lt;/MSH.2&gt;</w:t>
      </w:r>
    </w:p>
    <w:p w14:paraId="49BD509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&lt;MSH.3&gt;</w:t>
      </w:r>
    </w:p>
    <w:p w14:paraId="7EC9389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&lt;HD.1&gt;СРЗ 13&lt;/HD.1&gt;</w:t>
      </w:r>
    </w:p>
    <w:p w14:paraId="088C2E1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&lt;/MSH.3&gt;</w:t>
      </w:r>
    </w:p>
    <w:p w14:paraId="04D0849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&lt;MSH.4&gt;</w:t>
      </w:r>
    </w:p>
    <w:p w14:paraId="4E7C629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&lt;HD.1&gt;13&lt;/HD.1&gt;</w:t>
      </w:r>
    </w:p>
    <w:p w14:paraId="14DEEF6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479242B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5117391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&lt;/MSH.4&gt;</w:t>
      </w:r>
    </w:p>
    <w:p w14:paraId="02F5AE1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&lt;MSH.5&gt;</w:t>
      </w:r>
    </w:p>
    <w:p w14:paraId="2624DC4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&lt;HD.1&gt;ЦК ЕРП&lt;/HD.1&gt;</w:t>
      </w:r>
    </w:p>
    <w:p w14:paraId="6F22AE6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&lt;/MSH.5&gt;</w:t>
      </w:r>
    </w:p>
    <w:p w14:paraId="2088F7B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&lt;MSH.6&gt;</w:t>
      </w:r>
    </w:p>
    <w:p w14:paraId="4193E2C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616EAD3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6DF85CD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6C0F7F7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&lt;/MSH.6&gt;</w:t>
      </w:r>
    </w:p>
    <w:p w14:paraId="299A221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&lt;MSH.7&gt;2013-08-12T08:20:04Z+04:00&lt;/MSH.7&gt;</w:t>
      </w:r>
    </w:p>
    <w:p w14:paraId="191AC42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32E46A1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&lt;MSG.1&gt;ADT&lt;/MSG.1&gt;</w:t>
      </w:r>
    </w:p>
    <w:p w14:paraId="7FC7686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&lt;MSG.2&gt;A08&lt;/MSG.2&gt;</w:t>
      </w:r>
    </w:p>
    <w:p w14:paraId="1FFCDBB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&lt;MSG.3&gt;ADT_A01&lt;/MSG.3&gt;</w:t>
      </w:r>
    </w:p>
    <w:p w14:paraId="42849F1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74D913D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&lt;MSH.10&gt;0b5754bd-7521-423f-91d3-a6a3cd3d1f87&lt;/MSH.10&gt;</w:t>
      </w:r>
    </w:p>
    <w:p w14:paraId="46DC20E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&lt;MSH.11&gt;</w:t>
      </w:r>
    </w:p>
    <w:p w14:paraId="05E76ED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&lt;PT.1&gt;P&lt;/PT.1&gt;</w:t>
      </w:r>
    </w:p>
    <w:p w14:paraId="1A9368E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&lt;/MSH.11&gt;</w:t>
      </w:r>
    </w:p>
    <w:p w14:paraId="242B132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&lt;MSH.12&gt;</w:t>
      </w:r>
    </w:p>
    <w:p w14:paraId="238A4E0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&lt;VID.1&gt;2.6&lt;/VID.1&gt;</w:t>
      </w:r>
    </w:p>
    <w:p w14:paraId="0BDF54D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&lt;/MSH.12&gt;</w:t>
      </w:r>
    </w:p>
    <w:p w14:paraId="11C71CE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&lt;MSH.15&gt;AL&lt;/MSH.15&gt;</w:t>
      </w:r>
    </w:p>
    <w:p w14:paraId="1EAC2DA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&lt;MSH.16&gt;AL&lt;/MSH.16&gt;</w:t>
      </w:r>
    </w:p>
    <w:p w14:paraId="4E60E6F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&lt;/MSH&gt;</w:t>
      </w:r>
    </w:p>
    <w:p w14:paraId="7689768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&lt;EVN&gt;</w:t>
      </w:r>
    </w:p>
    <w:p w14:paraId="12943ED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&lt;EVN.2&gt;2013-08-12T01:08:04Z+04:00&lt;/EVN.2&gt;</w:t>
      </w:r>
    </w:p>
    <w:p w14:paraId="5C3B308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&lt;EVN.4&gt;П06&lt;/EVN.4&gt;</w:t>
      </w:r>
    </w:p>
    <w:p w14:paraId="65C2230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63C7B2C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&lt;!—Сегмент </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 xml:space="preserve"> - идентификация застрахованного лица. В этот сегмент вносятся актуальные персональные данные застрахованного лица и его идентификаторы --&gt;</w:t>
      </w:r>
    </w:p>
    <w:p w14:paraId="7F21EB8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&gt;</w:t>
      </w:r>
    </w:p>
    <w:p w14:paraId="5354C00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&lt;!—В тэг </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 вносятся идентификаторы застрахованного лица: ЕНП, документ УДЛ, СНИЛС. ЕНП и документ УДЛ обязательны  --&gt;</w:t>
      </w:r>
    </w:p>
    <w:p w14:paraId="7558AD3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.3&gt;</w:t>
      </w:r>
    </w:p>
    <w:p w14:paraId="65FA899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.1&gt;89 07 № 844845&lt;/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w:t>
      </w:r>
    </w:p>
    <w:p w14:paraId="577D926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.5&gt;14&lt;/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w:t>
      </w:r>
    </w:p>
    <w:p w14:paraId="0766D29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&lt;CX.7&gt;2005-05-12&lt;/CX.7&gt;</w:t>
      </w:r>
    </w:p>
    <w:p w14:paraId="0EA8A0E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763269E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0716B46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&lt;CX.1&gt;1347610839000235&lt;/CX.1&gt;</w:t>
      </w:r>
    </w:p>
    <w:p w14:paraId="0D132D9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33C86B0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&lt;HD.1&gt;89000&lt;/HD.1&gt;</w:t>
      </w:r>
    </w:p>
    <w:p w14:paraId="2ABE7A0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&lt;HD.2&gt;1.2.643.2.40.3.3.1&lt;/HD.2&gt;</w:t>
      </w:r>
    </w:p>
    <w:p w14:paraId="685B546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12C0C2D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07FE7A8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&lt;CX.5&gt;NI&lt;/CX.5&gt;</w:t>
      </w:r>
    </w:p>
    <w:p w14:paraId="48AF8C7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11ADBCD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5132D36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&lt;CX.1&gt;10975490283&lt;/CX.1&gt;</w:t>
      </w:r>
    </w:p>
    <w:p w14:paraId="25E613C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&lt;CX.5&gt;PEN&lt;/CX.5&gt;</w:t>
      </w:r>
    </w:p>
    <w:p w14:paraId="06928E7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3F6F5F4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&lt;PID.5&gt;</w:t>
      </w:r>
    </w:p>
    <w:p w14:paraId="2EA681D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&lt;XPN.1&gt;</w:t>
      </w:r>
    </w:p>
    <w:p w14:paraId="44D0735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&lt;FN.1&gt;</w:t>
      </w:r>
      <w:r w:rsidRPr="005855DF">
        <w:rPr>
          <w:rFonts w:ascii="Times New Roman" w:hAnsi="Times New Roman" w:cs="Times New Roman"/>
          <w:color w:val="000000" w:themeColor="text1"/>
          <w:sz w:val="22"/>
          <w:szCs w:val="22"/>
          <w:lang w:val="ru-RU" w:eastAsia="ru-RU"/>
        </w:rPr>
        <w:t>РОМАНОВ</w:t>
      </w:r>
      <w:r w:rsidRPr="005855DF">
        <w:rPr>
          <w:rFonts w:ascii="Times New Roman" w:hAnsi="Times New Roman" w:cs="Times New Roman"/>
          <w:color w:val="000000" w:themeColor="text1"/>
          <w:sz w:val="22"/>
          <w:szCs w:val="22"/>
          <w:lang w:eastAsia="ru-RU"/>
        </w:rPr>
        <w:t>&lt;/FN.1&gt;</w:t>
      </w:r>
    </w:p>
    <w:p w14:paraId="0BE5C71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0912B7B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.2&gt;ЕВГЕНИЙ&lt;/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w:t>
      </w:r>
    </w:p>
    <w:p w14:paraId="2E1D8C9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.3&gt;НИКОЛАЕВИЧ&lt;/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w:t>
      </w:r>
    </w:p>
    <w:p w14:paraId="3EA84D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&lt;XPN.7&gt;L&lt;/XPN.7&gt;</w:t>
      </w:r>
    </w:p>
    <w:p w14:paraId="59A9B2B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&lt;/PID.5&gt;</w:t>
      </w:r>
    </w:p>
    <w:p w14:paraId="5E3A4EC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&lt;PID.7&gt;1983-12-10&lt;/PID.7&gt;</w:t>
      </w:r>
    </w:p>
    <w:p w14:paraId="7DEE086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.8&gt;1&lt;/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.8&gt;</w:t>
      </w:r>
    </w:p>
    <w:p w14:paraId="2FC45F6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.23&gt;С. ЛЕМДЯЙ СТАРОШАЙГОВСКОГО Р-НА МОРДОВСКОЙ АССР&lt;/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w:t>
      </w:r>
    </w:p>
    <w:p w14:paraId="1B8C0D0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&lt;PID.26&gt;</w:t>
      </w:r>
    </w:p>
    <w:p w14:paraId="66DD1BB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&lt;CWE.1&gt;RUS&lt;/CWE.1&gt;</w:t>
      </w:r>
    </w:p>
    <w:p w14:paraId="4B7C0DB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&lt;CWE.3&gt;1.2.643.2.40.5.0.25.3&lt;/CWE.3&gt;</w:t>
      </w:r>
    </w:p>
    <w:p w14:paraId="7127436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&lt;/PID.26&gt;</w:t>
      </w:r>
    </w:p>
    <w:p w14:paraId="0A52A8E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&lt;/PID&gt;</w:t>
      </w:r>
    </w:p>
    <w:p w14:paraId="20268CF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01F9F06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&lt;PV1.2&gt;1&lt;/PV1.2&gt;</w:t>
      </w:r>
    </w:p>
    <w:p w14:paraId="6C87E2F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PV</w:t>
      </w:r>
      <w:r w:rsidRPr="005855DF">
        <w:rPr>
          <w:rFonts w:ascii="Times New Roman" w:hAnsi="Times New Roman" w:cs="Times New Roman"/>
          <w:color w:val="000000" w:themeColor="text1"/>
          <w:sz w:val="22"/>
          <w:szCs w:val="22"/>
          <w:lang w:val="ru-RU" w:eastAsia="ru-RU"/>
        </w:rPr>
        <w:t>1&gt;</w:t>
      </w:r>
    </w:p>
    <w:p w14:paraId="341A6E1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ADT</w:t>
      </w:r>
      <w:r w:rsidRPr="005855DF">
        <w:rPr>
          <w:rFonts w:ascii="Times New Roman" w:hAnsi="Times New Roman" w:cs="Times New Roman"/>
          <w:color w:val="000000" w:themeColor="text1"/>
          <w:sz w:val="22"/>
          <w:szCs w:val="22"/>
          <w:lang w:val="ru-RU" w:eastAsia="ru-RU"/>
        </w:rPr>
        <w:t>_</w:t>
      </w:r>
      <w:r w:rsidRPr="005855DF">
        <w:rPr>
          <w:rFonts w:ascii="Times New Roman" w:hAnsi="Times New Roman" w:cs="Times New Roman"/>
          <w:color w:val="000000" w:themeColor="text1"/>
          <w:sz w:val="22"/>
          <w:szCs w:val="22"/>
          <w:lang w:eastAsia="ru-RU"/>
        </w:rPr>
        <w:t>A</w:t>
      </w:r>
      <w:r w:rsidRPr="005855DF">
        <w:rPr>
          <w:rFonts w:ascii="Times New Roman" w:hAnsi="Times New Roman" w:cs="Times New Roman"/>
          <w:color w:val="000000" w:themeColor="text1"/>
          <w:sz w:val="22"/>
          <w:szCs w:val="22"/>
          <w:lang w:val="ru-RU" w:eastAsia="ru-RU"/>
        </w:rPr>
        <w:t>01.</w:t>
      </w:r>
      <w:r w:rsidRPr="005855DF">
        <w:rPr>
          <w:rFonts w:ascii="Times New Roman" w:hAnsi="Times New Roman" w:cs="Times New Roman"/>
          <w:color w:val="000000" w:themeColor="text1"/>
          <w:sz w:val="22"/>
          <w:szCs w:val="22"/>
          <w:lang w:eastAsia="ru-RU"/>
        </w:rPr>
        <w:t>INSURANCE</w:t>
      </w:r>
      <w:r w:rsidRPr="005855DF">
        <w:rPr>
          <w:rFonts w:ascii="Times New Roman" w:hAnsi="Times New Roman" w:cs="Times New Roman"/>
          <w:color w:val="000000" w:themeColor="text1"/>
          <w:sz w:val="22"/>
          <w:szCs w:val="22"/>
          <w:lang w:val="ru-RU" w:eastAsia="ru-RU"/>
        </w:rPr>
        <w:t>&gt;</w:t>
      </w:r>
    </w:p>
    <w:p w14:paraId="74FDD21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&lt;!—В первый сегмент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 вносятся данные о заменяемой страховой принадлежности застрахованного лица --&gt;</w:t>
      </w:r>
    </w:p>
    <w:p w14:paraId="48720B4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&lt;IN1&gt;</w:t>
      </w:r>
    </w:p>
    <w:p w14:paraId="5A28A3D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&lt;IN1.1&gt;1&lt;/IN1.1&gt;</w:t>
      </w:r>
    </w:p>
    <w:p w14:paraId="6422A6F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206CBB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065999A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3668E6C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716B0A5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&lt;CX.1&gt;1027739008440&lt;/CX.1&gt;</w:t>
      </w:r>
    </w:p>
    <w:p w14:paraId="327934A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6EE4C9C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5A1E719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&lt;IN1.12&gt;2013-07-16&lt;/IN1.12&gt;</w:t>
      </w:r>
    </w:p>
    <w:p w14:paraId="5CF9CAC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&lt;IN1.13&gt;2013-08-26&lt;/IN1.13&gt;</w:t>
      </w:r>
    </w:p>
    <w:p w14:paraId="75E55BA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1.15&gt;89000&lt;/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1.15&gt;</w:t>
      </w:r>
    </w:p>
    <w:p w14:paraId="7AFB1A2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1.16 включается, если у застрахованного лица изменились персональные данные: фамилия и/или имя, и/или отчество.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 указываются персональные данные до замены. Если данные не менялись, тэг можно опустить. В приведенном примере данные не менялись --&gt;</w:t>
      </w:r>
    </w:p>
    <w:p w14:paraId="0E27DC7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1.16&gt;</w:t>
      </w:r>
    </w:p>
    <w:p w14:paraId="2A42341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48D48B2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.1&gt;РОМАНОВ&lt;/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w:t>
      </w:r>
    </w:p>
    <w:p w14:paraId="1CEA3CB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6129110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.2&gt;ЕВГЕНИЙ&lt;/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w:t>
      </w:r>
    </w:p>
    <w:p w14:paraId="7F7E0DE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.3&gt;НИКОЛАЕВИЧ&lt;/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w:t>
      </w:r>
    </w:p>
    <w:p w14:paraId="21E76B9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1.16&gt;</w:t>
      </w:r>
    </w:p>
    <w:p w14:paraId="4618886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1.18 включается, если у застрахованного лица изменилась дата рождения.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1.18 указывается заменяемая дата рождения. Если дата не менялась, тэг можно опутстить --&gt;</w:t>
      </w:r>
    </w:p>
    <w:p w14:paraId="3635C8D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&lt;IN1.18&gt;1983-12-12&lt;/IN1.18&gt;</w:t>
      </w:r>
    </w:p>
    <w:p w14:paraId="486779E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&lt;IN1.35&gt;В&lt;/IN1.35&gt;</w:t>
      </w:r>
    </w:p>
    <w:p w14:paraId="44BCBF4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&lt;IN1.36&gt;086084168&lt;/IN1.36&gt;</w:t>
      </w:r>
    </w:p>
    <w:p w14:paraId="1801F1C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1.49 включается, если у застрахованного лица изменился один или несколько идентификаторов: ЕНП, документ УДЛ, СНИЛС.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1.49 указываются идентификаторы до замены. Каждый идентификатор включается в отдельный экземпляр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1.49. Замена ЕНП возможна, только если  в IN1.35указано временное свидетельство, как в приведенном примере. Если идентификаторы не менялись, тэг можно опустить. --&gt;</w:t>
      </w:r>
    </w:p>
    <w:p w14:paraId="1DA494D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1.49&gt;</w:t>
      </w:r>
    </w:p>
    <w:p w14:paraId="4DEDDAA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.1&gt;1347610837000492&lt;/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w:t>
      </w:r>
    </w:p>
    <w:p w14:paraId="38E9685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&lt;CX.4&gt;</w:t>
      </w:r>
    </w:p>
    <w:p w14:paraId="6D54DC9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&lt;HD.1&gt;89000&lt;/HD.1&gt;</w:t>
      </w:r>
    </w:p>
    <w:p w14:paraId="6B9FB13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685FABC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394EE9A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2366BA7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&lt;CX.5&gt;NI&lt;/CX.5&gt;</w:t>
      </w:r>
    </w:p>
    <w:p w14:paraId="370CE27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&lt;CX.6/&gt;</w:t>
      </w:r>
    </w:p>
    <w:p w14:paraId="0458CAA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&lt;CX.7/&gt;</w:t>
      </w:r>
    </w:p>
    <w:p w14:paraId="5D62E67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&lt;/IN1.49&gt;</w:t>
      </w:r>
    </w:p>
    <w:p w14:paraId="363165B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&lt;IN1.49&gt;</w:t>
      </w:r>
    </w:p>
    <w:p w14:paraId="2017CD3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&lt;CX.1&gt;10975490283&lt;/CX.1&gt;</w:t>
      </w:r>
    </w:p>
    <w:p w14:paraId="4C285F2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w:t>
      </w:r>
      <w:r w:rsidRPr="005855DF">
        <w:rPr>
          <w:rFonts w:ascii="Times New Roman" w:hAnsi="Times New Roman" w:cs="Times New Roman"/>
          <w:color w:val="000000" w:themeColor="text1"/>
          <w:sz w:val="22"/>
          <w:szCs w:val="22"/>
          <w:lang w:eastAsia="ru-RU"/>
        </w:rPr>
        <w:t>PEN</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w:t>
      </w:r>
    </w:p>
    <w:p w14:paraId="43D6CFB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1.49&gt;</w:t>
      </w:r>
    </w:p>
    <w:p w14:paraId="22EB0E4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1.52 включается, если у застрахованного лица изменились данные места рождения.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1.52 указывается место рождения до замены. Если место рождения не менялось, тэг можно опустить--&gt;</w:t>
      </w:r>
    </w:p>
    <w:p w14:paraId="2E8E694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&lt;/IN1&gt;</w:t>
      </w:r>
    </w:p>
    <w:p w14:paraId="2869428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6928F87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63D0265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 xml:space="preserve">&lt;!—Во второй сегмент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 вносятся данные о новой страховой принадлежности застрахованного лица --&gt;</w:t>
      </w:r>
    </w:p>
    <w:p w14:paraId="435C049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&lt;IN1&gt;</w:t>
      </w:r>
    </w:p>
    <w:p w14:paraId="3C29E48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&lt;IN1.1&gt;2&lt;/IN1.1&gt;</w:t>
      </w:r>
    </w:p>
    <w:p w14:paraId="2E312C0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2F7283E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573ADE5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08710DB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742727D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&lt;CX.1&gt;1027739008440&lt;/CX.1&gt;</w:t>
      </w:r>
    </w:p>
    <w:p w14:paraId="1D2FB26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49DBF0D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15B400C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358F093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&lt;XON.1&gt;СОГАЗ-Мед&lt;/XON.1&gt;</w:t>
      </w:r>
    </w:p>
    <w:p w14:paraId="4B60856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&lt;XON.2&gt;L&lt;/XON.2&gt;</w:t>
      </w:r>
    </w:p>
    <w:p w14:paraId="50EA89C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50B4441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&lt;IN1.12&gt;2013-07-16&lt;/IN1.12&gt;</w:t>
      </w:r>
    </w:p>
    <w:p w14:paraId="2EA564C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&lt;IN1.13&gt;2013-08-26&lt;/IN1.13&gt;</w:t>
      </w:r>
    </w:p>
    <w:p w14:paraId="1A16E2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&lt;IN1.15&gt;89000&lt;/IN1.15&gt;</w:t>
      </w:r>
    </w:p>
    <w:p w14:paraId="7AF3B76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&lt;IN1.35&gt;В&lt;/IN1.35&gt;</w:t>
      </w:r>
    </w:p>
    <w:p w14:paraId="72CFBCB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&lt;IN1.36&gt;086084168&lt;/IN1.36&gt;</w:t>
      </w:r>
    </w:p>
    <w:p w14:paraId="268696D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&lt;/IN1&gt;</w:t>
      </w:r>
    </w:p>
    <w:p w14:paraId="1456578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4F69B01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2494289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62E6B77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&lt;BTS.1&gt;1&lt;/BTS.1&gt;</w:t>
      </w:r>
    </w:p>
    <w:p w14:paraId="481A604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  В данном примере контрольная сумма не рассчитывалась  --&gt;</w:t>
      </w:r>
    </w:p>
    <w:p w14:paraId="36EC2EC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&lt;BTS.3&gt;862e04f1&lt;/BTS.3&gt;</w:t>
      </w:r>
    </w:p>
    <w:p w14:paraId="1DCC525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4280256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&lt;/UPRMessageBatch&gt;</w:t>
      </w:r>
      <w:bookmarkEnd w:id="790"/>
      <w:bookmarkEnd w:id="791"/>
      <w:bookmarkEnd w:id="792"/>
      <w:bookmarkEnd w:id="793"/>
      <w:bookmarkEnd w:id="794"/>
      <w:bookmarkEnd w:id="795"/>
      <w:bookmarkEnd w:id="796"/>
      <w:bookmarkEnd w:id="797"/>
    </w:p>
    <w:p w14:paraId="4927D10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p>
    <w:p w14:paraId="178B205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p>
    <w:p w14:paraId="4F64437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p>
    <w:p w14:paraId="547CAC87"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bookmarkStart w:id="798" w:name="_Toc309762950"/>
      <w:bookmarkStart w:id="799" w:name="_Toc324521317"/>
      <w:bookmarkStart w:id="800" w:name="_Ref337831861"/>
      <w:bookmarkStart w:id="801" w:name="_Ref337831866"/>
      <w:bookmarkStart w:id="802" w:name="_Toc266314525"/>
      <w:bookmarkStart w:id="803" w:name="_Toc267317448"/>
      <w:bookmarkStart w:id="804" w:name="_Toc270338286"/>
      <w:bookmarkStart w:id="805" w:name="_Toc270363740"/>
      <w:bookmarkStart w:id="806" w:name="_Toc270674695"/>
      <w:bookmarkStart w:id="807" w:name="_Toc273022815"/>
      <w:bookmarkStart w:id="808" w:name="_Toc273030444"/>
      <w:bookmarkStart w:id="809" w:name="_Toc273743361"/>
      <w:bookmarkStart w:id="810" w:name="_Toc274948408"/>
      <w:bookmarkStart w:id="811" w:name="_Toc275184835"/>
      <w:bookmarkStart w:id="812" w:name="_Toc275189343"/>
      <w:bookmarkStart w:id="813" w:name="_Toc275279967"/>
      <w:bookmarkStart w:id="814" w:name="_Toc275436924"/>
      <w:bookmarkStart w:id="815" w:name="_Toc276148680"/>
      <w:bookmarkStart w:id="816" w:name="_Toc276386125"/>
      <w:bookmarkStart w:id="817" w:name="_Toc278895126"/>
      <w:bookmarkStart w:id="818" w:name="_Toc280108937"/>
      <w:bookmarkStart w:id="819" w:name="_Toc284422270"/>
      <w:bookmarkStart w:id="820" w:name="_Toc292899780"/>
      <w:bookmarkStart w:id="821" w:name="_Ref309392999"/>
      <w:r w:rsidRPr="000C2D51">
        <w:rPr>
          <w:b w:val="0"/>
          <w:color w:val="000000" w:themeColor="text1"/>
        </w:rPr>
        <w:t xml:space="preserve">Особенности прикладной обработки некоторых сообщений о </w:t>
      </w:r>
      <w:bookmarkEnd w:id="798"/>
      <w:bookmarkEnd w:id="799"/>
      <w:bookmarkEnd w:id="800"/>
      <w:bookmarkEnd w:id="801"/>
      <w:r w:rsidRPr="000C2D51">
        <w:rPr>
          <w:b w:val="0"/>
          <w:color w:val="000000" w:themeColor="text1"/>
        </w:rPr>
        <w:t>событии A08</w:t>
      </w:r>
    </w:p>
    <w:p w14:paraId="4DF3ACC1" w14:textId="77777777" w:rsidR="003B730C" w:rsidRPr="000C2D51" w:rsidRDefault="003B730C" w:rsidP="003B730C">
      <w:pPr>
        <w:rPr>
          <w:color w:val="000000" w:themeColor="text1"/>
        </w:rPr>
      </w:pPr>
    </w:p>
    <w:p w14:paraId="18374FAB" w14:textId="77777777" w:rsidR="003B730C" w:rsidRPr="000C2D51" w:rsidRDefault="003B730C" w:rsidP="00612E6C">
      <w:pPr>
        <w:keepNext/>
        <w:numPr>
          <w:ilvl w:val="3"/>
          <w:numId w:val="137"/>
        </w:numPr>
        <w:spacing w:before="0" w:after="0" w:line="240" w:lineRule="auto"/>
        <w:rPr>
          <w:color w:val="000000" w:themeColor="text1"/>
        </w:rPr>
      </w:pPr>
      <w:bookmarkStart w:id="822" w:name="_Toc309762951"/>
      <w:bookmarkStart w:id="823" w:name="_Ref311111352"/>
      <w:bookmarkStart w:id="824" w:name="_Toc324521318"/>
      <w:r w:rsidRPr="000C2D51">
        <w:rPr>
          <w:color w:val="000000" w:themeColor="text1"/>
        </w:rPr>
        <w:t>Проверка правомерности выбора СМО и объединение дубликатов при выборе СМО</w:t>
      </w:r>
      <w:bookmarkEnd w:id="822"/>
      <w:bookmarkEnd w:id="823"/>
      <w:bookmarkEnd w:id="824"/>
    </w:p>
    <w:p w14:paraId="1CF807A6" w14:textId="77777777" w:rsidR="003B730C" w:rsidRPr="000C2D51" w:rsidRDefault="003B730C" w:rsidP="003B730C">
      <w:pPr>
        <w:keepNext/>
        <w:ind w:left="709"/>
        <w:rPr>
          <w:color w:val="000000" w:themeColor="text1"/>
        </w:rPr>
      </w:pPr>
    </w:p>
    <w:p w14:paraId="724A2B71" w14:textId="77777777" w:rsidR="003B730C" w:rsidRPr="000C2D51" w:rsidRDefault="003B730C" w:rsidP="003B730C">
      <w:pPr>
        <w:rPr>
          <w:color w:val="000000" w:themeColor="text1"/>
        </w:rPr>
      </w:pPr>
      <w:r w:rsidRPr="000C2D51">
        <w:rPr>
          <w:color w:val="000000" w:themeColor="text1"/>
        </w:rPr>
        <w:t xml:space="preserve">Перед сохранением информации о выборе СМО, поступившей в сообщении о событии A08 с причиной П01, ЦС ЕРЗ проверяет правомерность выбора. </w:t>
      </w:r>
      <w:r w:rsidRPr="000C2D51">
        <w:rPr>
          <w:rStyle w:val="afffff2"/>
          <w:color w:val="000000" w:themeColor="text1"/>
        </w:rPr>
        <w:t>Неправомерным выбор СМО</w:t>
      </w:r>
      <w:r w:rsidRPr="000C2D51">
        <w:rPr>
          <w:color w:val="000000" w:themeColor="text1"/>
        </w:rPr>
        <w:t xml:space="preserve"> считается в двух случаях.</w:t>
      </w:r>
    </w:p>
    <w:p w14:paraId="22717A79" w14:textId="77777777" w:rsidR="003B730C" w:rsidRPr="000C2D51" w:rsidRDefault="003B730C" w:rsidP="00612E6C">
      <w:pPr>
        <w:pStyle w:val="aff5"/>
        <w:numPr>
          <w:ilvl w:val="0"/>
          <w:numId w:val="69"/>
        </w:numPr>
        <w:spacing w:before="0" w:after="0" w:line="240" w:lineRule="auto"/>
        <w:rPr>
          <w:color w:val="000000" w:themeColor="text1"/>
        </w:rPr>
      </w:pPr>
      <w:r w:rsidRPr="000C2D51">
        <w:rPr>
          <w:color w:val="000000" w:themeColor="text1"/>
        </w:rPr>
        <w:t xml:space="preserve">Выбор СМО производится для застрахованного лица, у которого уже имеется действующая страховая принадлежность. В таком случае, если застрахованное лицо всё же поставлено на учёт в выбранной СМО, то имеет место ошибочный выбор причины события. Следует воспользоваться сообщением о замене СМО (событие A08, причина события П03). </w:t>
      </w:r>
    </w:p>
    <w:p w14:paraId="76744780" w14:textId="77777777" w:rsidR="003B730C" w:rsidRPr="000C2D51" w:rsidRDefault="003B730C" w:rsidP="00612E6C">
      <w:pPr>
        <w:pStyle w:val="aff5"/>
        <w:numPr>
          <w:ilvl w:val="0"/>
          <w:numId w:val="69"/>
        </w:numPr>
        <w:spacing w:before="0" w:after="0" w:line="240" w:lineRule="auto"/>
        <w:rPr>
          <w:color w:val="000000" w:themeColor="text1"/>
        </w:rPr>
      </w:pPr>
      <w:r w:rsidRPr="000C2D51">
        <w:rPr>
          <w:color w:val="000000" w:themeColor="text1"/>
        </w:rPr>
        <w:t>Выбор СМО производится для застрахованного лица, для которого имеется информация о смерти. Если информация о смерти является ошибочной, то следует сначала отменить её, послав сообщение о событии А13, а затем послать сообщение о замене СМО (событие A08, причина события П03).</w:t>
      </w:r>
    </w:p>
    <w:p w14:paraId="65E7E7A5" w14:textId="77777777" w:rsidR="003B730C" w:rsidRPr="000C2D51" w:rsidRDefault="003B730C" w:rsidP="003B730C">
      <w:pPr>
        <w:rPr>
          <w:color w:val="000000" w:themeColor="text1"/>
        </w:rPr>
      </w:pPr>
      <w:r w:rsidRPr="000C2D51">
        <w:rPr>
          <w:color w:val="000000" w:themeColor="text1"/>
        </w:rPr>
        <w:t>Неправомерность выбора СМО является препятствием для записи информации о выборе СМО в ЦС ЕРЗ. В таком случае в сообщение подтверждения прикладной обработки включается информация об ошибке, сопровождаемое сведениями о причинах признания выбора СМО неправомерным.</w:t>
      </w:r>
    </w:p>
    <w:p w14:paraId="0CAE7F62" w14:textId="77777777" w:rsidR="003B730C" w:rsidRPr="000C2D51" w:rsidRDefault="003B730C" w:rsidP="003B730C">
      <w:pPr>
        <w:rPr>
          <w:color w:val="000000" w:themeColor="text1"/>
        </w:rPr>
      </w:pPr>
      <w:r w:rsidRPr="000C2D51">
        <w:rPr>
          <w:color w:val="000000" w:themeColor="text1"/>
        </w:rPr>
        <w:t>Если выбор СМО признаётся правомерным, то производится проверка содержимого ЦС ЕРЗ на наличие вероятных дубликатов застрахованного лица. Если дубликаты обнаружены, то они объединяются, а в сообщение подтверждения прикладной обработки включается соответствующее предупреждение, сопровождаемое дополнительными сведениями об объединённых дубликатах.</w:t>
      </w:r>
    </w:p>
    <w:p w14:paraId="1D598F4C" w14:textId="77777777" w:rsidR="003B730C" w:rsidRPr="000C2D51" w:rsidRDefault="003B730C" w:rsidP="003B730C">
      <w:pPr>
        <w:rPr>
          <w:color w:val="000000" w:themeColor="text1"/>
        </w:rPr>
      </w:pPr>
      <w:r w:rsidRPr="000C2D51">
        <w:rPr>
          <w:color w:val="000000" w:themeColor="text1"/>
        </w:rPr>
        <w:t>Иначе ЦС ЕРЗ поступает при обнаружении коллизий, т.е. в том случае, когда выбор СМО производится для застрахованного лица, псевдонимизированные идентификаторы которого не найдены в ЦС ЕРЗ, с использованием ЕНП, зарегистрированного ранее. В этом случае в приёме сообщения будет отказано, а в подтверждение прикладной обработки включается информация о застрахованном лице, вступившем в коллизию, и о его состоянии на учёте. ТФОМС, в котором обнаружена коллизия, должен принять меры по её устранению, используя запрос персональных данных в другой ТФОМС. При необходимости следует уточнить персональные данные застрахованного лица и сформировать сообщение таким образом, чтобы оно не приводило к коллизии.</w:t>
      </w:r>
    </w:p>
    <w:p w14:paraId="0FDB0F09" w14:textId="77777777" w:rsidR="003B730C" w:rsidRPr="000C2D51" w:rsidRDefault="003B730C" w:rsidP="003B730C">
      <w:pPr>
        <w:rPr>
          <w:color w:val="000000" w:themeColor="text1"/>
        </w:rPr>
      </w:pPr>
      <w:r w:rsidRPr="000C2D51">
        <w:rPr>
          <w:color w:val="000000" w:themeColor="text1"/>
        </w:rPr>
        <w:t xml:space="preserve">Проверки, осуществляемые ЦС ЕРЗ при обработке сообщения о событии A08 с причиной П01 «Выбор СМО», и выполняемые при этом действия описаны в таблице Б.20. Перечень и описание ошибок прикладной обработки приведены в классификаторе </w:t>
      </w:r>
      <w:r w:rsidRPr="000C2D51">
        <w:rPr>
          <w:color w:val="000000" w:themeColor="text1"/>
          <w:lang w:val="en-US"/>
        </w:rPr>
        <w:t>Q</w:t>
      </w:r>
      <w:r w:rsidRPr="000C2D51">
        <w:rPr>
          <w:color w:val="000000" w:themeColor="text1"/>
        </w:rPr>
        <w:t>005.</w:t>
      </w:r>
    </w:p>
    <w:p w14:paraId="61DC7720" w14:textId="77777777" w:rsidR="003B730C" w:rsidRPr="000C2D51" w:rsidRDefault="003B730C" w:rsidP="003B730C">
      <w:pPr>
        <w:rPr>
          <w:color w:val="000000" w:themeColor="text1"/>
        </w:rPr>
      </w:pPr>
      <w:bookmarkStart w:id="825" w:name="_Ref307256356"/>
      <w:r w:rsidRPr="000C2D51">
        <w:rPr>
          <w:color w:val="000000" w:themeColor="text1"/>
        </w:rPr>
        <w:t>Пояснения к графам таблицы Б.20.</w:t>
      </w:r>
    </w:p>
    <w:p w14:paraId="61D302EE" w14:textId="77777777" w:rsidR="003B730C" w:rsidRPr="000C2D51" w:rsidRDefault="003B730C" w:rsidP="003B730C">
      <w:pPr>
        <w:keepNext/>
        <w:rPr>
          <w:rStyle w:val="affff6"/>
          <w:b w:val="0"/>
          <w:color w:val="000000" w:themeColor="text1"/>
        </w:rPr>
      </w:pPr>
      <w:r w:rsidRPr="000C2D51">
        <w:rPr>
          <w:rStyle w:val="affff6"/>
          <w:color w:val="000000" w:themeColor="text1"/>
        </w:rPr>
        <w:t>Графа «Есть ЗЛ с персональной информацией»</w:t>
      </w:r>
    </w:p>
    <w:p w14:paraId="77244B69"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Значение «</w:t>
      </w:r>
      <w:r w:rsidRPr="000C2D51">
        <w:rPr>
          <w:rStyle w:val="affff6"/>
          <w:color w:val="000000" w:themeColor="text1"/>
        </w:rPr>
        <w:t>Да</w:t>
      </w:r>
      <w:r w:rsidRPr="000C2D51">
        <w:rPr>
          <w:color w:val="000000" w:themeColor="text1"/>
        </w:rPr>
        <w:t>» означает, что в ЦС ЕРЗ найдена информация о застрахованном лице, с которым связан хотя бы один ключ поиска, совпадающий с одним из ключей поиска соответствующего типа, который может быть построен из переданной в исходном сообщении персональной информации.</w:t>
      </w:r>
    </w:p>
    <w:p w14:paraId="466DEB03"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Значение «</w:t>
      </w:r>
      <w:r w:rsidRPr="000C2D51">
        <w:rPr>
          <w:rStyle w:val="affff6"/>
          <w:color w:val="000000" w:themeColor="text1"/>
        </w:rPr>
        <w:t>Нет</w:t>
      </w:r>
      <w:r w:rsidRPr="000C2D51">
        <w:rPr>
          <w:color w:val="000000" w:themeColor="text1"/>
        </w:rPr>
        <w:t>» означает, что в ЦС ЕРЗ нет информации ни об одном застрахованном лице, с которым связан хотя бы один ключ поиска, совпадающий с одним из ключей поиска соответствующего типа, который может быть построен из переданной в исходном сообщении персональной информации.</w:t>
      </w:r>
    </w:p>
    <w:p w14:paraId="01DDB347" w14:textId="77777777" w:rsidR="003B730C" w:rsidRPr="000C2D51" w:rsidRDefault="003B730C" w:rsidP="003B730C">
      <w:pPr>
        <w:rPr>
          <w:rStyle w:val="affff6"/>
          <w:b w:val="0"/>
          <w:color w:val="000000" w:themeColor="text1"/>
        </w:rPr>
      </w:pPr>
      <w:r w:rsidRPr="000C2D51">
        <w:rPr>
          <w:rStyle w:val="affff6"/>
          <w:color w:val="000000" w:themeColor="text1"/>
        </w:rPr>
        <w:t>Графа «Есть ЗЛ с ЕНП»</w:t>
      </w:r>
    </w:p>
    <w:p w14:paraId="31334E76"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Значение «</w:t>
      </w:r>
      <w:r w:rsidRPr="000C2D51">
        <w:rPr>
          <w:rStyle w:val="affff6"/>
          <w:color w:val="000000" w:themeColor="text1"/>
        </w:rPr>
        <w:t>Да</w:t>
      </w:r>
      <w:r w:rsidRPr="000C2D51">
        <w:rPr>
          <w:color w:val="000000" w:themeColor="text1"/>
        </w:rPr>
        <w:t>» означает, что в ЦС ЕРЗ найдена информация о застрахованном лице, главный ЕНП которого совпадает с ЕНП, содержащемся в обрабатываемом сообщении.</w:t>
      </w:r>
    </w:p>
    <w:p w14:paraId="1855CA08" w14:textId="77777777" w:rsidR="003B730C" w:rsidRPr="000C2D51" w:rsidRDefault="003B730C" w:rsidP="003B730C">
      <w:pPr>
        <w:rPr>
          <w:color w:val="000000" w:themeColor="text1"/>
        </w:rPr>
      </w:pPr>
      <w:r w:rsidRPr="000C2D51">
        <w:rPr>
          <w:color w:val="000000" w:themeColor="text1"/>
        </w:rPr>
        <w:t>Примечание. Если указанный в сообщении ЕНП найден в ЦС ЕРЗ и является при этом неглавным ЕНП, то в обработке сообщения будет отказано с сообщением об ошибке №516 «ЕНП выведен из употребления». В таком случае следует узнать главный ЕНП, послав запрос страховой принадлежности, и повторить сообщение, указав главный ЕНП.</w:t>
      </w:r>
    </w:p>
    <w:p w14:paraId="2E345220"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Значение «</w:t>
      </w:r>
      <w:r w:rsidRPr="000C2D51">
        <w:rPr>
          <w:rStyle w:val="affff6"/>
          <w:color w:val="000000" w:themeColor="text1"/>
        </w:rPr>
        <w:t>Нет</w:t>
      </w:r>
      <w:r w:rsidRPr="000C2D51">
        <w:rPr>
          <w:color w:val="000000" w:themeColor="text1"/>
        </w:rPr>
        <w:t>» означает, что в ЦС ЕРЗ застрахованное лицо с переданным в сообщении ЕНП не зарегистрировано.</w:t>
      </w:r>
    </w:p>
    <w:p w14:paraId="283F5876" w14:textId="77777777" w:rsidR="003B730C" w:rsidRPr="000C2D51" w:rsidRDefault="003B730C" w:rsidP="003B730C">
      <w:pPr>
        <w:rPr>
          <w:rStyle w:val="affff6"/>
          <w:b w:val="0"/>
          <w:color w:val="000000" w:themeColor="text1"/>
        </w:rPr>
      </w:pPr>
      <w:r w:rsidRPr="000C2D51">
        <w:rPr>
          <w:rStyle w:val="affff6"/>
          <w:color w:val="000000" w:themeColor="text1"/>
        </w:rPr>
        <w:t>Графы «Правомерность» и «Дополнительное условие»</w:t>
      </w:r>
    </w:p>
    <w:p w14:paraId="2131819C"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Значение «</w:t>
      </w:r>
      <w:r w:rsidRPr="000C2D51">
        <w:rPr>
          <w:rStyle w:val="affff6"/>
          <w:color w:val="000000" w:themeColor="text1"/>
        </w:rPr>
        <w:t>Да</w:t>
      </w:r>
      <w:r w:rsidRPr="000C2D51">
        <w:rPr>
          <w:color w:val="000000" w:themeColor="text1"/>
        </w:rPr>
        <w:t>» означает, что постановку на учёт следует признать правомерной в том случае, если выполнены условия, указанные в графе «Дополнительное условие»;</w:t>
      </w:r>
    </w:p>
    <w:p w14:paraId="0345EFE1"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Значение «Нет» означает, что постановку на учёт следует признать неправомерной в том случае, если выполнены условия, указанные в графе «Дополнительное условие».</w:t>
      </w:r>
    </w:p>
    <w:p w14:paraId="2D1032AD" w14:textId="77777777" w:rsidR="003B730C" w:rsidRPr="000C2D51" w:rsidRDefault="003B730C" w:rsidP="003B730C">
      <w:pPr>
        <w:rPr>
          <w:color w:val="000000" w:themeColor="text1"/>
        </w:rPr>
      </w:pPr>
    </w:p>
    <w:p w14:paraId="6174E992" w14:textId="77777777" w:rsidR="003B730C" w:rsidRPr="000C2D51" w:rsidRDefault="003B730C" w:rsidP="00612E6C">
      <w:pPr>
        <w:pStyle w:val="af1"/>
        <w:numPr>
          <w:ilvl w:val="1"/>
          <w:numId w:val="138"/>
        </w:numPr>
        <w:spacing w:before="0" w:beforeAutospacing="0" w:after="0"/>
        <w:ind w:left="720" w:firstLine="709"/>
        <w:jc w:val="both"/>
        <w:rPr>
          <w:color w:val="000000" w:themeColor="text1"/>
        </w:rPr>
        <w:sectPr w:rsidR="003B730C" w:rsidRPr="000C2D51" w:rsidSect="003B730C">
          <w:footerReference w:type="even" r:id="rId120"/>
          <w:headerReference w:type="first" r:id="rId121"/>
          <w:footnotePr>
            <w:numRestart w:val="eachPage"/>
          </w:footnotePr>
          <w:pgSz w:w="11906" w:h="16838" w:code="9"/>
          <w:pgMar w:top="1134" w:right="567" w:bottom="1134" w:left="1134" w:header="720" w:footer="720" w:gutter="0"/>
          <w:cols w:space="708"/>
          <w:docGrid w:linePitch="360"/>
        </w:sectPr>
      </w:pPr>
      <w:bookmarkStart w:id="828" w:name="_Ref347830923"/>
    </w:p>
    <w:p w14:paraId="5D3164E6" w14:textId="77777777" w:rsidR="003B730C" w:rsidRPr="000C2D51" w:rsidRDefault="003B730C" w:rsidP="00612E6C">
      <w:pPr>
        <w:pStyle w:val="af1"/>
        <w:keepLines/>
        <w:widowControl w:val="0"/>
        <w:numPr>
          <w:ilvl w:val="1"/>
          <w:numId w:val="138"/>
        </w:numPr>
        <w:suppressLineNumbers/>
        <w:suppressAutoHyphens/>
        <w:spacing w:before="0" w:beforeAutospacing="0" w:after="0"/>
        <w:ind w:left="720"/>
        <w:jc w:val="both"/>
        <w:rPr>
          <w:color w:val="000000" w:themeColor="text1"/>
        </w:rPr>
      </w:pPr>
      <w:bookmarkStart w:id="829" w:name="Обработка_П01"/>
      <w:bookmarkEnd w:id="828"/>
      <w:r w:rsidRPr="000C2D51">
        <w:rPr>
          <w:color w:val="000000" w:themeColor="text1"/>
        </w:rPr>
        <w:t>Порядок обработки поступающих сообщений о событии A08 с причиной П01 «Выбор СМО»</w:t>
      </w:r>
      <w:bookmarkEnd w:id="829"/>
    </w:p>
    <w:tbl>
      <w:tblPr>
        <w:tblStyle w:val="aff2"/>
        <w:tblW w:w="14283" w:type="dxa"/>
        <w:tblLook w:val="04A0" w:firstRow="1" w:lastRow="0" w:firstColumn="1" w:lastColumn="0" w:noHBand="0" w:noVBand="1"/>
      </w:tblPr>
      <w:tblGrid>
        <w:gridCol w:w="1242"/>
        <w:gridCol w:w="1814"/>
        <w:gridCol w:w="1117"/>
        <w:gridCol w:w="2773"/>
        <w:gridCol w:w="7337"/>
      </w:tblGrid>
      <w:tr w:rsidR="003B730C" w:rsidRPr="005855DF" w14:paraId="252C770A" w14:textId="77777777" w:rsidTr="003B730C">
        <w:trPr>
          <w:cnfStyle w:val="100000000000" w:firstRow="1" w:lastRow="0" w:firstColumn="0" w:lastColumn="0" w:oddVBand="0" w:evenVBand="0" w:oddHBand="0" w:evenHBand="0" w:firstRowFirstColumn="0" w:firstRowLastColumn="0" w:lastRowFirstColumn="0" w:lastRowLastColumn="0"/>
          <w:trHeight w:val="415"/>
          <w:tblHeader/>
        </w:trPr>
        <w:tc>
          <w:tcPr>
            <w:tcW w:w="3056" w:type="dxa"/>
            <w:gridSpan w:val="2"/>
          </w:tcPr>
          <w:p w14:paraId="4AF8A3BF" w14:textId="77777777" w:rsidR="003B730C" w:rsidRPr="005855DF" w:rsidRDefault="003B730C" w:rsidP="003B730C">
            <w:pPr>
              <w:pStyle w:val="1d"/>
              <w:widowControl w:val="0"/>
              <w:spacing w:before="0" w:after="0"/>
              <w:rPr>
                <w:color w:val="000000" w:themeColor="text1"/>
              </w:rPr>
            </w:pPr>
            <w:r w:rsidRPr="005855DF">
              <w:rPr>
                <w:color w:val="000000" w:themeColor="text1"/>
              </w:rPr>
              <w:t>В ЦС ЕРЗ:</w:t>
            </w:r>
          </w:p>
        </w:tc>
        <w:tc>
          <w:tcPr>
            <w:tcW w:w="0" w:type="auto"/>
            <w:vMerge w:val="restart"/>
          </w:tcPr>
          <w:p w14:paraId="3FAEA835" w14:textId="77777777" w:rsidR="003B730C" w:rsidRPr="005855DF" w:rsidRDefault="003B730C" w:rsidP="003B730C">
            <w:pPr>
              <w:pStyle w:val="1d"/>
              <w:widowControl w:val="0"/>
              <w:spacing w:before="0" w:after="0"/>
              <w:rPr>
                <w:color w:val="000000" w:themeColor="text1"/>
              </w:rPr>
            </w:pPr>
            <w:r w:rsidRPr="005855DF">
              <w:rPr>
                <w:color w:val="000000" w:themeColor="text1"/>
              </w:rPr>
              <w:t>Право</w:t>
            </w:r>
            <w:r w:rsidRPr="005855DF">
              <w:rPr>
                <w:color w:val="000000" w:themeColor="text1"/>
              </w:rPr>
              <w:softHyphen/>
              <w:t>мер</w:t>
            </w:r>
            <w:r w:rsidRPr="005855DF">
              <w:rPr>
                <w:color w:val="000000" w:themeColor="text1"/>
              </w:rPr>
              <w:softHyphen/>
              <w:t>ность</w:t>
            </w:r>
          </w:p>
        </w:tc>
        <w:tc>
          <w:tcPr>
            <w:tcW w:w="2773" w:type="dxa"/>
            <w:vMerge w:val="restart"/>
          </w:tcPr>
          <w:p w14:paraId="2A77E095" w14:textId="77777777" w:rsidR="003B730C" w:rsidRPr="005855DF" w:rsidRDefault="003B730C" w:rsidP="003B730C">
            <w:pPr>
              <w:pStyle w:val="1d"/>
              <w:widowControl w:val="0"/>
              <w:spacing w:before="0" w:after="0"/>
              <w:rPr>
                <w:color w:val="000000" w:themeColor="text1"/>
              </w:rPr>
            </w:pPr>
            <w:r w:rsidRPr="005855DF">
              <w:rPr>
                <w:color w:val="000000" w:themeColor="text1"/>
              </w:rPr>
              <w:t>Дополнительное</w:t>
            </w:r>
            <w:r w:rsidRPr="005855DF">
              <w:rPr>
                <w:color w:val="000000" w:themeColor="text1"/>
              </w:rPr>
              <w:br/>
              <w:t>условие</w:t>
            </w:r>
          </w:p>
        </w:tc>
        <w:tc>
          <w:tcPr>
            <w:tcW w:w="7337" w:type="dxa"/>
            <w:vMerge w:val="restart"/>
          </w:tcPr>
          <w:p w14:paraId="53EF7A1C" w14:textId="77777777" w:rsidR="003B730C" w:rsidRPr="005855DF" w:rsidRDefault="003B730C" w:rsidP="003B730C">
            <w:pPr>
              <w:pStyle w:val="14"/>
              <w:widowControl w:val="0"/>
              <w:spacing w:before="0" w:after="0"/>
              <w:rPr>
                <w:color w:val="000000" w:themeColor="text1"/>
              </w:rPr>
            </w:pPr>
            <w:r w:rsidRPr="005855DF">
              <w:rPr>
                <w:color w:val="000000" w:themeColor="text1"/>
              </w:rPr>
              <w:t>Сохранение информации в БД</w:t>
            </w:r>
          </w:p>
        </w:tc>
      </w:tr>
      <w:tr w:rsidR="003B730C" w:rsidRPr="005855DF" w14:paraId="2A2C5A22" w14:textId="77777777" w:rsidTr="003B730C">
        <w:trPr>
          <w:cnfStyle w:val="100000000000" w:firstRow="1" w:lastRow="0" w:firstColumn="0" w:lastColumn="0" w:oddVBand="0" w:evenVBand="0" w:oddHBand="0" w:evenHBand="0" w:firstRowFirstColumn="0" w:firstRowLastColumn="0" w:lastRowFirstColumn="0" w:lastRowLastColumn="0"/>
          <w:trHeight w:val="414"/>
          <w:tblHeader/>
        </w:trPr>
        <w:tc>
          <w:tcPr>
            <w:tcW w:w="1242" w:type="dxa"/>
          </w:tcPr>
          <w:p w14:paraId="35DF7F91" w14:textId="77777777" w:rsidR="003B730C" w:rsidRPr="005855DF" w:rsidRDefault="003B730C" w:rsidP="003B730C">
            <w:pPr>
              <w:pStyle w:val="1d"/>
              <w:widowControl w:val="0"/>
              <w:spacing w:before="0" w:after="0"/>
              <w:rPr>
                <w:color w:val="000000" w:themeColor="text1"/>
              </w:rPr>
            </w:pPr>
            <w:r w:rsidRPr="005855DF">
              <w:rPr>
                <w:color w:val="000000" w:themeColor="text1"/>
              </w:rPr>
              <w:t>есть ЗЛ с ПИ</w:t>
            </w:r>
          </w:p>
        </w:tc>
        <w:tc>
          <w:tcPr>
            <w:tcW w:w="1814" w:type="dxa"/>
          </w:tcPr>
          <w:p w14:paraId="5A2DBBB6" w14:textId="77777777" w:rsidR="003B730C" w:rsidRPr="005855DF" w:rsidRDefault="003B730C" w:rsidP="003B730C">
            <w:pPr>
              <w:pStyle w:val="1d"/>
              <w:widowControl w:val="0"/>
              <w:spacing w:before="0" w:after="0"/>
              <w:rPr>
                <w:color w:val="000000" w:themeColor="text1"/>
              </w:rPr>
            </w:pPr>
            <w:r w:rsidRPr="005855DF">
              <w:rPr>
                <w:color w:val="000000" w:themeColor="text1"/>
              </w:rPr>
              <w:t>есть ЗЛ с ЕНП</w:t>
            </w:r>
          </w:p>
        </w:tc>
        <w:tc>
          <w:tcPr>
            <w:tcW w:w="0" w:type="auto"/>
            <w:vMerge/>
          </w:tcPr>
          <w:p w14:paraId="27870D62" w14:textId="77777777" w:rsidR="003B730C" w:rsidRPr="005855DF" w:rsidRDefault="003B730C" w:rsidP="003B730C">
            <w:pPr>
              <w:pStyle w:val="1d"/>
              <w:widowControl w:val="0"/>
              <w:spacing w:before="0" w:after="0"/>
              <w:rPr>
                <w:color w:val="000000" w:themeColor="text1"/>
              </w:rPr>
            </w:pPr>
          </w:p>
        </w:tc>
        <w:tc>
          <w:tcPr>
            <w:tcW w:w="2773" w:type="dxa"/>
            <w:vMerge/>
          </w:tcPr>
          <w:p w14:paraId="03194165" w14:textId="77777777" w:rsidR="003B730C" w:rsidRPr="005855DF" w:rsidRDefault="003B730C" w:rsidP="003B730C">
            <w:pPr>
              <w:pStyle w:val="1d"/>
              <w:widowControl w:val="0"/>
              <w:spacing w:before="0" w:after="0"/>
              <w:rPr>
                <w:b/>
                <w:color w:val="000000" w:themeColor="text1"/>
              </w:rPr>
            </w:pPr>
          </w:p>
        </w:tc>
        <w:tc>
          <w:tcPr>
            <w:tcW w:w="7337" w:type="dxa"/>
            <w:vMerge/>
          </w:tcPr>
          <w:p w14:paraId="7AEE7C88" w14:textId="77777777" w:rsidR="003B730C" w:rsidRPr="005855DF" w:rsidRDefault="003B730C" w:rsidP="003B730C">
            <w:pPr>
              <w:pStyle w:val="14"/>
              <w:widowControl w:val="0"/>
              <w:spacing w:before="0" w:after="0"/>
              <w:rPr>
                <w:b/>
                <w:color w:val="000000" w:themeColor="text1"/>
              </w:rPr>
            </w:pPr>
          </w:p>
        </w:tc>
      </w:tr>
      <w:tr w:rsidR="003B730C" w:rsidRPr="005855DF" w14:paraId="35476CE7" w14:textId="77777777" w:rsidTr="003B730C">
        <w:trPr>
          <w:trHeight w:val="44"/>
        </w:trPr>
        <w:tc>
          <w:tcPr>
            <w:tcW w:w="1242" w:type="dxa"/>
            <w:vMerge w:val="restart"/>
          </w:tcPr>
          <w:p w14:paraId="028A83FA"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Нет</w:t>
            </w:r>
          </w:p>
        </w:tc>
        <w:tc>
          <w:tcPr>
            <w:tcW w:w="1814" w:type="dxa"/>
          </w:tcPr>
          <w:p w14:paraId="16F5B516"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Нет</w:t>
            </w:r>
          </w:p>
        </w:tc>
        <w:tc>
          <w:tcPr>
            <w:tcW w:w="0" w:type="auto"/>
          </w:tcPr>
          <w:p w14:paraId="6B30C75D"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Да</w:t>
            </w:r>
          </w:p>
        </w:tc>
        <w:tc>
          <w:tcPr>
            <w:tcW w:w="2773" w:type="dxa"/>
          </w:tcPr>
          <w:p w14:paraId="495D185F" w14:textId="77777777" w:rsidR="003B730C" w:rsidRPr="005855DF" w:rsidRDefault="003B730C" w:rsidP="003B730C">
            <w:pPr>
              <w:pStyle w:val="14"/>
              <w:keepNext/>
              <w:keepLines/>
              <w:widowControl w:val="0"/>
              <w:suppressLineNumbers/>
              <w:suppressAutoHyphens/>
              <w:spacing w:before="0" w:after="0"/>
              <w:rPr>
                <w:color w:val="000000" w:themeColor="text1"/>
              </w:rPr>
            </w:pPr>
          </w:p>
        </w:tc>
        <w:tc>
          <w:tcPr>
            <w:tcW w:w="7337" w:type="dxa"/>
          </w:tcPr>
          <w:p w14:paraId="137CC969"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Регистрируется новое застрахованное лицо с ЕНП, переданным в сообщении.</w:t>
            </w:r>
          </w:p>
        </w:tc>
      </w:tr>
      <w:tr w:rsidR="003B730C" w:rsidRPr="005855DF" w14:paraId="58FB4AC1" w14:textId="77777777" w:rsidTr="003B730C">
        <w:trPr>
          <w:trHeight w:val="68"/>
        </w:trPr>
        <w:tc>
          <w:tcPr>
            <w:tcW w:w="1242" w:type="dxa"/>
            <w:vMerge/>
          </w:tcPr>
          <w:p w14:paraId="1029B6C2"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val="restart"/>
          </w:tcPr>
          <w:p w14:paraId="2B54E5FA"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Да</w:t>
            </w:r>
          </w:p>
        </w:tc>
        <w:tc>
          <w:tcPr>
            <w:tcW w:w="0" w:type="auto"/>
          </w:tcPr>
          <w:p w14:paraId="730775D1"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003FD681"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нет действующих СП, и нет информации о смерти ЗЛ</w:t>
            </w:r>
          </w:p>
        </w:tc>
        <w:tc>
          <w:tcPr>
            <w:tcW w:w="7337" w:type="dxa"/>
          </w:tcPr>
          <w:p w14:paraId="2C14C4D8"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попытка создания коллизии застрахованных лиц по ЕНП.</w:t>
            </w:r>
          </w:p>
          <w:p w14:paraId="33D04BDE" w14:textId="77777777" w:rsidR="003B730C" w:rsidRPr="005855DF" w:rsidRDefault="003B730C" w:rsidP="003B730C">
            <w:pPr>
              <w:pStyle w:val="14"/>
              <w:keepNext/>
              <w:keepLines/>
              <w:widowControl w:val="0"/>
              <w:suppressLineNumbers/>
              <w:suppressAutoHyphens/>
              <w:spacing w:before="0" w:after="0"/>
              <w:rPr>
                <w:rStyle w:val="afff1"/>
                <w:i w:val="0"/>
                <w:color w:val="000000" w:themeColor="text1"/>
              </w:rPr>
            </w:pPr>
            <w:r w:rsidRPr="005855DF">
              <w:rPr>
                <w:rStyle w:val="afff1"/>
                <w:color w:val="000000" w:themeColor="text1"/>
              </w:rPr>
              <w:t>Следует осуществить предусмотренные регламентом действия по предотвращению коллизии, а затем повторить сообщение с причиной события П01 (выбор СМО), либо послать сообщение с причиной события П03 (замена СМО) в зависимости от итога разрешения коллизии.</w:t>
            </w:r>
          </w:p>
        </w:tc>
      </w:tr>
      <w:tr w:rsidR="003B730C" w:rsidRPr="005855DF" w14:paraId="2E998CF6" w14:textId="77777777" w:rsidTr="003B730C">
        <w:trPr>
          <w:trHeight w:val="68"/>
        </w:trPr>
        <w:tc>
          <w:tcPr>
            <w:tcW w:w="1242" w:type="dxa"/>
            <w:vMerge/>
          </w:tcPr>
          <w:p w14:paraId="3B6FB66A"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47B5D45A"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25A0645A"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15369A81"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Есть информация о смерти ЗЛ</w:t>
            </w:r>
          </w:p>
        </w:tc>
        <w:tc>
          <w:tcPr>
            <w:tcW w:w="7337" w:type="dxa"/>
          </w:tcPr>
          <w:p w14:paraId="6AD1F71D"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попытка зарегистрировать событие страхования для умершего лица.</w:t>
            </w:r>
          </w:p>
          <w:p w14:paraId="140212D7" w14:textId="77777777" w:rsidR="003B730C" w:rsidRPr="005855DF" w:rsidRDefault="003B730C" w:rsidP="003B730C">
            <w:pPr>
              <w:pStyle w:val="14"/>
              <w:keepNext/>
              <w:keepLines/>
              <w:widowControl w:val="0"/>
              <w:suppressLineNumbers/>
              <w:suppressAutoHyphens/>
              <w:spacing w:before="0" w:after="0"/>
              <w:rPr>
                <w:rStyle w:val="afff1"/>
                <w:i w:val="0"/>
                <w:color w:val="000000" w:themeColor="text1"/>
              </w:rPr>
            </w:pPr>
            <w:r w:rsidRPr="005855DF">
              <w:rPr>
                <w:rStyle w:val="afff1"/>
                <w:color w:val="000000" w:themeColor="text1"/>
              </w:rPr>
              <w:t>Если информация о смерти ошибочна, следует отменить её, послав сообщение о событии A13, а затем послать сообщение о событии A08 с причиной П03 (замена СМО).</w:t>
            </w:r>
          </w:p>
        </w:tc>
      </w:tr>
      <w:tr w:rsidR="003B730C" w:rsidRPr="005855DF" w14:paraId="2A704D61" w14:textId="77777777" w:rsidTr="003B730C">
        <w:trPr>
          <w:trHeight w:val="679"/>
        </w:trPr>
        <w:tc>
          <w:tcPr>
            <w:tcW w:w="1242" w:type="dxa"/>
            <w:vMerge/>
          </w:tcPr>
          <w:p w14:paraId="53C17E73"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411CEDC0"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0DD9AEC7"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7312BB77"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есть действующие страховые принадлежности</w:t>
            </w:r>
          </w:p>
        </w:tc>
        <w:tc>
          <w:tcPr>
            <w:tcW w:w="7337" w:type="dxa"/>
          </w:tcPr>
          <w:p w14:paraId="30AEC6C2"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ошибочное сообщение о выборе СМО, тогда как должно быть послано сообщение о замене СМО.</w:t>
            </w:r>
          </w:p>
          <w:p w14:paraId="3C0BC423"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rStyle w:val="afff1"/>
                <w:color w:val="000000" w:themeColor="text1"/>
              </w:rPr>
              <w:t>Следует послать сообщение о событии A08 с причиной П03 (замена СМО).</w:t>
            </w:r>
          </w:p>
        </w:tc>
      </w:tr>
      <w:tr w:rsidR="003B730C" w:rsidRPr="005855DF" w14:paraId="3B72B536" w14:textId="77777777" w:rsidTr="003B730C">
        <w:trPr>
          <w:trHeight w:val="68"/>
        </w:trPr>
        <w:tc>
          <w:tcPr>
            <w:tcW w:w="1242" w:type="dxa"/>
            <w:vMerge w:val="restart"/>
          </w:tcPr>
          <w:p w14:paraId="315553D6"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Да</w:t>
            </w:r>
          </w:p>
        </w:tc>
        <w:tc>
          <w:tcPr>
            <w:tcW w:w="1814" w:type="dxa"/>
            <w:vMerge w:val="restart"/>
          </w:tcPr>
          <w:p w14:paraId="317E0B2A"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Нет</w:t>
            </w:r>
          </w:p>
        </w:tc>
        <w:tc>
          <w:tcPr>
            <w:tcW w:w="0" w:type="auto"/>
          </w:tcPr>
          <w:p w14:paraId="4B7F1C9B"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Да</w:t>
            </w:r>
          </w:p>
        </w:tc>
        <w:tc>
          <w:tcPr>
            <w:tcW w:w="2773" w:type="dxa"/>
          </w:tcPr>
          <w:p w14:paraId="667931AF"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нет действующей СП и нет информации о смерти</w:t>
            </w:r>
          </w:p>
        </w:tc>
        <w:tc>
          <w:tcPr>
            <w:tcW w:w="7337" w:type="dxa"/>
          </w:tcPr>
          <w:p w14:paraId="5273FC70"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Новое застрахованное лицо не регистрируется. Данные, переданные в сообщении, привязываются к найденному ЗЛ. Главным объявляется ЕНП, переданный в сообщении.</w:t>
            </w:r>
          </w:p>
          <w:p w14:paraId="46A823D0"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Возвращается предупреждение об объединении дубликатов.</w:t>
            </w:r>
          </w:p>
        </w:tc>
      </w:tr>
      <w:tr w:rsidR="003B730C" w:rsidRPr="005855DF" w14:paraId="328F0A89" w14:textId="77777777" w:rsidTr="003B730C">
        <w:trPr>
          <w:trHeight w:val="232"/>
        </w:trPr>
        <w:tc>
          <w:tcPr>
            <w:tcW w:w="1242" w:type="dxa"/>
            <w:vMerge/>
          </w:tcPr>
          <w:p w14:paraId="3A9E9981"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7173CF3D"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02E24E26"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3EDCCC5D"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есть информация о смерти</w:t>
            </w:r>
          </w:p>
        </w:tc>
        <w:tc>
          <w:tcPr>
            <w:tcW w:w="7337" w:type="dxa"/>
          </w:tcPr>
          <w:p w14:paraId="3798ED58"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попытка зарегистрировать событие страхования для умершего лица.</w:t>
            </w:r>
          </w:p>
          <w:p w14:paraId="00D6267C"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rStyle w:val="afff1"/>
                <w:color w:val="000000" w:themeColor="text1"/>
              </w:rPr>
              <w:t>Если информация о смерти ошибочна, следует отменить её, послав сообщение о событии A13, а затем послать сообщение о событии A08 с причиной П03 (замена СМО).</w:t>
            </w:r>
          </w:p>
        </w:tc>
      </w:tr>
      <w:tr w:rsidR="003B730C" w:rsidRPr="005855DF" w14:paraId="17489FCA" w14:textId="77777777" w:rsidTr="003B730C">
        <w:trPr>
          <w:trHeight w:val="1034"/>
        </w:trPr>
        <w:tc>
          <w:tcPr>
            <w:tcW w:w="1242" w:type="dxa"/>
            <w:vMerge/>
          </w:tcPr>
          <w:p w14:paraId="3493F90C"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2BC60715"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670A77EC"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17A77F47"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есть действующая страховая принадлежности</w:t>
            </w:r>
          </w:p>
        </w:tc>
        <w:tc>
          <w:tcPr>
            <w:tcW w:w="7337" w:type="dxa"/>
          </w:tcPr>
          <w:p w14:paraId="0FCA7D32"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ошибочное сообщение о выборе СМО, тогда как должно быть послано сообщение о замене СМО.</w:t>
            </w:r>
          </w:p>
          <w:p w14:paraId="663195B1"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rStyle w:val="afff1"/>
                <w:color w:val="000000" w:themeColor="text1"/>
              </w:rPr>
              <w:t>Следует послать сообщение о событии A08 с причиной П03 (замена СМО).</w:t>
            </w:r>
          </w:p>
        </w:tc>
      </w:tr>
      <w:tr w:rsidR="003B730C" w:rsidRPr="005855DF" w14:paraId="46AFE402" w14:textId="77777777" w:rsidTr="003B730C">
        <w:trPr>
          <w:trHeight w:val="88"/>
        </w:trPr>
        <w:tc>
          <w:tcPr>
            <w:tcW w:w="1242" w:type="dxa"/>
            <w:vMerge/>
          </w:tcPr>
          <w:p w14:paraId="5826BEDB"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val="restart"/>
          </w:tcPr>
          <w:p w14:paraId="6174B36B"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Да</w:t>
            </w:r>
          </w:p>
        </w:tc>
        <w:tc>
          <w:tcPr>
            <w:tcW w:w="0" w:type="auto"/>
          </w:tcPr>
          <w:p w14:paraId="5514043C"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Да</w:t>
            </w:r>
          </w:p>
        </w:tc>
        <w:tc>
          <w:tcPr>
            <w:tcW w:w="2773" w:type="dxa"/>
          </w:tcPr>
          <w:p w14:paraId="7BF34F01"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нет действующих СП, и нет информации о смерти ЗЛ</w:t>
            </w:r>
          </w:p>
        </w:tc>
        <w:tc>
          <w:tcPr>
            <w:tcW w:w="7337" w:type="dxa"/>
          </w:tcPr>
          <w:p w14:paraId="402AD811"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Данные, переданные в сообщении, привязываются к найденному ЗЛ.</w:t>
            </w:r>
          </w:p>
        </w:tc>
      </w:tr>
      <w:tr w:rsidR="003B730C" w:rsidRPr="005855DF" w14:paraId="06C6A9A9" w14:textId="77777777" w:rsidTr="003B730C">
        <w:trPr>
          <w:trHeight w:val="88"/>
        </w:trPr>
        <w:tc>
          <w:tcPr>
            <w:tcW w:w="1242" w:type="dxa"/>
            <w:vMerge/>
          </w:tcPr>
          <w:p w14:paraId="64CB06C7"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5BCFE944"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5234C1E6"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4CFF797C"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Есть информация о смерти ЗЛ</w:t>
            </w:r>
          </w:p>
        </w:tc>
        <w:tc>
          <w:tcPr>
            <w:tcW w:w="7337" w:type="dxa"/>
          </w:tcPr>
          <w:p w14:paraId="7FE45738"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попытка зарегистрировать событие страхования для умершего лица.</w:t>
            </w:r>
          </w:p>
          <w:p w14:paraId="75F302FD"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rStyle w:val="afff1"/>
                <w:color w:val="000000" w:themeColor="text1"/>
              </w:rPr>
              <w:t>Если информация о смерти ошибочна, следует отменить её, послав сообщение о событии A13, а затем послать сообщение о событии A08 с причиной П03 (замена СМО).</w:t>
            </w:r>
          </w:p>
        </w:tc>
      </w:tr>
      <w:tr w:rsidR="003B730C" w:rsidRPr="005855DF" w14:paraId="15FD5340" w14:textId="77777777" w:rsidTr="003B730C">
        <w:trPr>
          <w:trHeight w:val="88"/>
        </w:trPr>
        <w:tc>
          <w:tcPr>
            <w:tcW w:w="1242" w:type="dxa"/>
            <w:vMerge/>
          </w:tcPr>
          <w:p w14:paraId="0E6774B7"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31F54C6D"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2A81B110"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4C7286E2"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есть действующие страховые принадлежности</w:t>
            </w:r>
          </w:p>
        </w:tc>
        <w:tc>
          <w:tcPr>
            <w:tcW w:w="7337" w:type="dxa"/>
          </w:tcPr>
          <w:p w14:paraId="60AD5E4C"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ошибочное сообщение о выборе СМО, тогда как должно быть послано сообщение о замене СМО.</w:t>
            </w:r>
          </w:p>
          <w:p w14:paraId="76076D69"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rStyle w:val="afff1"/>
                <w:color w:val="000000" w:themeColor="text1"/>
              </w:rPr>
              <w:t>Следует послать сообщение о событии A08 с причиной П03 (замена СМО).</w:t>
            </w:r>
          </w:p>
        </w:tc>
      </w:tr>
    </w:tbl>
    <w:p w14:paraId="326F8CB3" w14:textId="77777777" w:rsidR="003B730C" w:rsidRPr="005855DF" w:rsidRDefault="003B730C" w:rsidP="003B730C">
      <w:pPr>
        <w:keepNext/>
        <w:keepLines/>
        <w:widowControl w:val="0"/>
        <w:suppressLineNumbers/>
        <w:suppressAutoHyphens/>
        <w:rPr>
          <w:color w:val="000000" w:themeColor="text1"/>
        </w:rPr>
        <w:sectPr w:rsidR="003B730C" w:rsidRPr="005855DF" w:rsidSect="003B730C">
          <w:footnotePr>
            <w:numRestart w:val="eachPage"/>
          </w:footnotePr>
          <w:pgSz w:w="16838" w:h="11906" w:orient="landscape" w:code="9"/>
          <w:pgMar w:top="1134" w:right="1134" w:bottom="567" w:left="1134" w:header="720" w:footer="720" w:gutter="0"/>
          <w:cols w:space="708"/>
          <w:docGrid w:linePitch="360"/>
        </w:sectPr>
      </w:pPr>
    </w:p>
    <w:p w14:paraId="7C758FAE"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830" w:name="_Ref307595124"/>
      <w:r w:rsidRPr="000C2D51">
        <w:rPr>
          <w:color w:val="000000" w:themeColor="text1"/>
          <w:szCs w:val="24"/>
        </w:rPr>
        <w:t>Возврат в подтверждении прикладной обработки дополнительной информации об ошибках, обнаруженных при обработке сообщения о событии A08 с кодом причины события П01</w:t>
      </w:r>
    </w:p>
    <w:p w14:paraId="4516128D"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7AD28D4D" w14:textId="77777777" w:rsidR="003B730C" w:rsidRPr="000C2D51" w:rsidRDefault="003B730C" w:rsidP="00612E6C">
      <w:pPr>
        <w:pStyle w:val="aff5"/>
        <w:numPr>
          <w:ilvl w:val="0"/>
          <w:numId w:val="68"/>
        </w:numPr>
        <w:spacing w:before="0" w:after="0" w:line="240" w:lineRule="auto"/>
        <w:rPr>
          <w:color w:val="000000" w:themeColor="text1"/>
        </w:rPr>
      </w:pPr>
      <w:r w:rsidRPr="000C2D51">
        <w:rPr>
          <w:color w:val="000000" w:themeColor="text1"/>
        </w:rPr>
        <w:t>Для ошибки №501 «Коллизия ЕНП» в сегмент ERR включается информация о последнем состоянии на учёте, зарегистрированном для застрахованного лица с ЕНП, переданным в сообщении.</w:t>
      </w:r>
    </w:p>
    <w:p w14:paraId="7A83BA41" w14:textId="77777777" w:rsidR="003B730C" w:rsidRPr="000C2D51" w:rsidRDefault="003B730C" w:rsidP="00612E6C">
      <w:pPr>
        <w:pStyle w:val="aff5"/>
        <w:numPr>
          <w:ilvl w:val="0"/>
          <w:numId w:val="68"/>
        </w:numPr>
        <w:spacing w:before="0" w:after="0" w:line="240" w:lineRule="auto"/>
        <w:rPr>
          <w:color w:val="000000" w:themeColor="text1"/>
        </w:rPr>
      </w:pPr>
      <w:r w:rsidRPr="000C2D51">
        <w:rPr>
          <w:color w:val="000000" w:themeColor="text1"/>
        </w:rPr>
        <w:t>Для предупреждения №503 «Дубликат застрахованного лица» в сегмент ERR включается информация о последней (по времени постановки на учёт) страховой принадлежности из числа всех страховых принадлежностей, зарегистрированных за объединённым дубликатом.</w:t>
      </w:r>
    </w:p>
    <w:p w14:paraId="2A8D5669" w14:textId="77777777" w:rsidR="003B730C" w:rsidRPr="000C2D51" w:rsidRDefault="003B730C" w:rsidP="00612E6C">
      <w:pPr>
        <w:pStyle w:val="aff5"/>
        <w:numPr>
          <w:ilvl w:val="0"/>
          <w:numId w:val="68"/>
        </w:numPr>
        <w:spacing w:before="0" w:after="0" w:line="240" w:lineRule="auto"/>
        <w:rPr>
          <w:color w:val="000000" w:themeColor="text1"/>
        </w:rPr>
      </w:pPr>
      <w:r w:rsidRPr="000C2D51">
        <w:rPr>
          <w:color w:val="000000" w:themeColor="text1"/>
        </w:rPr>
        <w:t>Для ошибки №508 «Повторная регистрация застрахованного лица» в сегмент ERR включается информация о найденной действующей страховой принадлежности.</w:t>
      </w:r>
    </w:p>
    <w:p w14:paraId="0B38CB4C" w14:textId="77777777" w:rsidR="003B730C" w:rsidRPr="000C2D51" w:rsidRDefault="003B730C" w:rsidP="00612E6C">
      <w:pPr>
        <w:pStyle w:val="aff5"/>
        <w:numPr>
          <w:ilvl w:val="0"/>
          <w:numId w:val="68"/>
        </w:numPr>
        <w:spacing w:before="0" w:after="0" w:line="240" w:lineRule="auto"/>
        <w:rPr>
          <w:color w:val="000000" w:themeColor="text1"/>
        </w:rPr>
      </w:pPr>
      <w:r w:rsidRPr="000C2D51">
        <w:rPr>
          <w:color w:val="000000" w:themeColor="text1"/>
        </w:rPr>
        <w:t>Для ошибки №519 «Выбор или замена СМО неправомерны: имеется информация о смерти» в сегмент ERR включается информация о той страховой принадлежности, которая имеет статус «снято с учёта в связи со смертью», либо «подлежит снятию с учёта в связи со смертью».</w:t>
      </w:r>
    </w:p>
    <w:p w14:paraId="1CDBCB39" w14:textId="77777777" w:rsidR="003B730C" w:rsidRPr="000C2D51" w:rsidRDefault="003B730C" w:rsidP="003B730C">
      <w:pPr>
        <w:pStyle w:val="aff5"/>
        <w:ind w:left="709"/>
        <w:rPr>
          <w:color w:val="000000" w:themeColor="text1"/>
        </w:rPr>
      </w:pPr>
    </w:p>
    <w:p w14:paraId="37100E6B"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831" w:name="_Ref307843893"/>
      <w:r w:rsidRPr="000C2D51">
        <w:rPr>
          <w:color w:val="000000" w:themeColor="text1"/>
          <w:szCs w:val="24"/>
        </w:rPr>
        <w:t>Дополнительная информация о состоянии на учёте передаётся в нескольких экземплярах поля ERR.6 (в скобках указан код типа информации – ОИД 1.2.643.2.40.1.22, таблица 61):</w:t>
      </w:r>
      <w:bookmarkEnd w:id="830"/>
      <w:bookmarkEnd w:id="831"/>
    </w:p>
    <w:p w14:paraId="7E05E7FF"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43A22CA1"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главный ЕНП застрахованного лица (</w:t>
      </w:r>
      <w:r w:rsidRPr="000C2D51">
        <w:rPr>
          <w:rStyle w:val="affff6"/>
          <w:color w:val="000000" w:themeColor="text1"/>
        </w:rPr>
        <w:t>ЕНП</w:t>
      </w:r>
      <w:r w:rsidRPr="000C2D51">
        <w:rPr>
          <w:color w:val="000000" w:themeColor="text1"/>
        </w:rPr>
        <w:t>);</w:t>
      </w:r>
    </w:p>
    <w:p w14:paraId="3F96F43B"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пятизначный код территории страхования (</w:t>
      </w:r>
      <w:r w:rsidRPr="000C2D51">
        <w:rPr>
          <w:rStyle w:val="affff6"/>
          <w:color w:val="000000" w:themeColor="text1"/>
        </w:rPr>
        <w:t>ТС</w:t>
      </w:r>
      <w:r w:rsidRPr="000C2D51">
        <w:rPr>
          <w:color w:val="000000" w:themeColor="text1"/>
        </w:rPr>
        <w:t>);</w:t>
      </w:r>
    </w:p>
    <w:p w14:paraId="1D2449D0"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дата постановки на учёт (</w:t>
      </w:r>
      <w:r w:rsidRPr="000C2D51">
        <w:rPr>
          <w:rStyle w:val="affff6"/>
          <w:color w:val="000000" w:themeColor="text1"/>
        </w:rPr>
        <w:t>Дата-постановки-на-учёт</w:t>
      </w:r>
      <w:r w:rsidRPr="000C2D51">
        <w:rPr>
          <w:color w:val="000000" w:themeColor="text1"/>
        </w:rPr>
        <w:t>);</w:t>
      </w:r>
    </w:p>
    <w:p w14:paraId="143063E4"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для снятых с учёта (кроме умерших) – дата снятия с учёта (</w:t>
      </w:r>
      <w:r w:rsidRPr="000C2D51">
        <w:rPr>
          <w:rStyle w:val="affff6"/>
          <w:color w:val="000000" w:themeColor="text1"/>
        </w:rPr>
        <w:t>Дата-снятия-с-учёта</w:t>
      </w:r>
      <w:r w:rsidRPr="000C2D51">
        <w:rPr>
          <w:color w:val="000000" w:themeColor="text1"/>
        </w:rPr>
        <w:t>);</w:t>
      </w:r>
    </w:p>
    <w:p w14:paraId="1F74E591"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для умерших – дата смерти (</w:t>
      </w:r>
      <w:r w:rsidRPr="000C2D51">
        <w:rPr>
          <w:rStyle w:val="affff6"/>
          <w:color w:val="000000" w:themeColor="text1"/>
        </w:rPr>
        <w:t>Дата-смерти</w:t>
      </w:r>
      <w:r w:rsidRPr="000C2D51">
        <w:rPr>
          <w:color w:val="000000" w:themeColor="text1"/>
        </w:rPr>
        <w:t>).</w:t>
      </w:r>
    </w:p>
    <w:p w14:paraId="6297A6F1"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 xml:space="preserve">код организации, в которой застрахованное лицо состоит на учёте: ОГРН СМО </w:t>
      </w:r>
      <w:r w:rsidRPr="000C2D51">
        <w:rPr>
          <w:color w:val="000000" w:themeColor="text1"/>
        </w:rPr>
        <w:br/>
        <w:t>(</w:t>
      </w:r>
      <w:r w:rsidRPr="000C2D51">
        <w:rPr>
          <w:rStyle w:val="affff6"/>
          <w:color w:val="000000" w:themeColor="text1"/>
        </w:rPr>
        <w:t>На-учёте-в-СМО</w:t>
      </w:r>
      <w:r w:rsidRPr="000C2D51">
        <w:rPr>
          <w:color w:val="000000" w:themeColor="text1"/>
        </w:rPr>
        <w:t>) или код ТФОМС (</w:t>
      </w:r>
      <w:r w:rsidRPr="000C2D51">
        <w:rPr>
          <w:rStyle w:val="affff6"/>
          <w:color w:val="000000" w:themeColor="text1"/>
        </w:rPr>
        <w:t>На-учёте-в-ТФОМС</w:t>
      </w:r>
      <w:r w:rsidRPr="000C2D51">
        <w:rPr>
          <w:color w:val="000000" w:themeColor="text1"/>
        </w:rPr>
        <w:t>);</w:t>
      </w:r>
    </w:p>
    <w:p w14:paraId="6EEC5F63"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тип полиса (</w:t>
      </w:r>
      <w:r w:rsidRPr="000C2D51">
        <w:rPr>
          <w:rStyle w:val="affff6"/>
          <w:color w:val="000000" w:themeColor="text1"/>
        </w:rPr>
        <w:t>Тип-полиса</w:t>
      </w:r>
      <w:r w:rsidRPr="000C2D51">
        <w:rPr>
          <w:color w:val="000000" w:themeColor="text1"/>
        </w:rPr>
        <w:t>);</w:t>
      </w:r>
    </w:p>
    <w:p w14:paraId="7D14521F"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серия и номер физического носителя полиса ОМС (</w:t>
      </w:r>
      <w:r w:rsidRPr="000C2D51">
        <w:rPr>
          <w:rStyle w:val="affff6"/>
          <w:color w:val="000000" w:themeColor="text1"/>
        </w:rPr>
        <w:t>Бланк-полиса</w:t>
      </w:r>
      <w:r w:rsidRPr="000C2D51">
        <w:rPr>
          <w:color w:val="000000" w:themeColor="text1"/>
        </w:rPr>
        <w:t>);</w:t>
      </w:r>
    </w:p>
    <w:p w14:paraId="0F9F6487"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для сообщения об ошибке №519 дополнительно возвращается двузначный код ТФОМС (</w:t>
      </w:r>
      <w:r w:rsidRPr="000C2D51">
        <w:rPr>
          <w:rStyle w:val="affff6"/>
          <w:color w:val="000000" w:themeColor="text1"/>
        </w:rPr>
        <w:t>Сообщил-о-смерти-ТФОМС</w:t>
      </w:r>
      <w:r w:rsidRPr="000C2D51">
        <w:rPr>
          <w:color w:val="000000" w:themeColor="text1"/>
        </w:rPr>
        <w:t xml:space="preserve">), из которого поступило сообщение о регистрации смерти на другой территории (сообщение о событии A03); если такое сообщение не поступало, т.е. смерть была зарегистрирована непосредственно на территории страхования, то указывается код ТФОМС территории страхования (в таком случае он повторяет код территории страхования, указанный в экземпляре ERR.6 с кодом значения </w:t>
      </w:r>
      <w:r w:rsidRPr="000C2D51">
        <w:rPr>
          <w:rStyle w:val="affff6"/>
          <w:color w:val="000000" w:themeColor="text1"/>
        </w:rPr>
        <w:t>ТС</w:t>
      </w:r>
      <w:r w:rsidRPr="000C2D51">
        <w:rPr>
          <w:color w:val="000000" w:themeColor="text1"/>
        </w:rPr>
        <w:t>);</w:t>
      </w:r>
    </w:p>
    <w:p w14:paraId="70E04CDB"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для сообщения об ошибке №508 дополнительно возвращается рекомендация «выбор СМО неправомерен; воспользуйтесь сообщением с причиной события П03» (</w:t>
      </w:r>
      <w:r w:rsidRPr="000C2D51">
        <w:rPr>
          <w:rStyle w:val="affff6"/>
          <w:color w:val="000000" w:themeColor="text1"/>
        </w:rPr>
        <w:t>Рекомендация</w:t>
      </w:r>
      <w:r w:rsidRPr="000C2D51">
        <w:rPr>
          <w:color w:val="000000" w:themeColor="text1"/>
        </w:rPr>
        <w:t>).</w:t>
      </w:r>
    </w:p>
    <w:p w14:paraId="67F16824" w14:textId="77777777" w:rsidR="003B730C" w:rsidRPr="000C2D51" w:rsidRDefault="003B730C" w:rsidP="003B730C">
      <w:pPr>
        <w:pStyle w:val="aff5"/>
        <w:ind w:left="709"/>
        <w:rPr>
          <w:color w:val="000000" w:themeColor="text1"/>
        </w:rPr>
      </w:pPr>
    </w:p>
    <w:p w14:paraId="33350D36" w14:textId="77777777" w:rsidR="003B730C" w:rsidRPr="000C2D51" w:rsidRDefault="003B730C" w:rsidP="00612E6C">
      <w:pPr>
        <w:numPr>
          <w:ilvl w:val="3"/>
          <w:numId w:val="137"/>
        </w:numPr>
        <w:spacing w:before="0" w:after="0" w:line="240" w:lineRule="auto"/>
        <w:rPr>
          <w:color w:val="000000" w:themeColor="text1"/>
        </w:rPr>
      </w:pPr>
      <w:bookmarkStart w:id="832" w:name="_Toc309762952"/>
      <w:bookmarkStart w:id="833" w:name="_Ref309763027"/>
      <w:bookmarkStart w:id="834" w:name="_Ref311111366"/>
      <w:bookmarkStart w:id="835" w:name="_Toc324521319"/>
      <w:bookmarkEnd w:id="825"/>
      <w:r w:rsidRPr="000C2D51">
        <w:rPr>
          <w:color w:val="000000" w:themeColor="text1"/>
        </w:rPr>
        <w:t>Проверка возможности замены СМО</w:t>
      </w:r>
      <w:bookmarkEnd w:id="832"/>
      <w:bookmarkEnd w:id="833"/>
      <w:bookmarkEnd w:id="834"/>
      <w:bookmarkEnd w:id="835"/>
    </w:p>
    <w:p w14:paraId="1548AC2F" w14:textId="77777777" w:rsidR="003B730C" w:rsidRPr="000C2D51" w:rsidRDefault="003B730C" w:rsidP="003B730C">
      <w:pPr>
        <w:rPr>
          <w:color w:val="000000" w:themeColor="text1"/>
        </w:rPr>
      </w:pPr>
    </w:p>
    <w:p w14:paraId="20023934" w14:textId="77777777" w:rsidR="003B730C" w:rsidRPr="000C2D51" w:rsidRDefault="003B730C" w:rsidP="003B730C">
      <w:pPr>
        <w:rPr>
          <w:color w:val="000000" w:themeColor="text1"/>
        </w:rPr>
      </w:pPr>
      <w:r w:rsidRPr="000C2D51">
        <w:rPr>
          <w:color w:val="000000" w:themeColor="text1"/>
        </w:rPr>
        <w:t xml:space="preserve">Перед сохранением информации о выборе СМО, поступившей в сообщении о событии A08 с причиной П03, ЦС ЕРЗ проверяет </w:t>
      </w:r>
      <w:r w:rsidRPr="000C2D51">
        <w:rPr>
          <w:rStyle w:val="afffff2"/>
          <w:color w:val="000000" w:themeColor="text1"/>
        </w:rPr>
        <w:t>возможность</w:t>
      </w:r>
      <w:r w:rsidRPr="000C2D51">
        <w:rPr>
          <w:color w:val="000000" w:themeColor="text1"/>
        </w:rPr>
        <w:t xml:space="preserve"> замены СМО.</w:t>
      </w:r>
    </w:p>
    <w:p w14:paraId="1059473A" w14:textId="77777777" w:rsidR="003B730C" w:rsidRPr="000C2D51" w:rsidRDefault="003B730C" w:rsidP="003B730C">
      <w:pPr>
        <w:rPr>
          <w:color w:val="000000" w:themeColor="text1"/>
        </w:rPr>
      </w:pPr>
      <w:r w:rsidRPr="000C2D51">
        <w:rPr>
          <w:color w:val="000000" w:themeColor="text1"/>
        </w:rPr>
        <w:t>Замена СМО признаётся невозможной в следующих случаях.</w:t>
      </w:r>
    </w:p>
    <w:p w14:paraId="4C0E2C8C" w14:textId="77777777" w:rsidR="003B730C" w:rsidRPr="000C2D51" w:rsidRDefault="003B730C" w:rsidP="00612E6C">
      <w:pPr>
        <w:pStyle w:val="aff5"/>
        <w:numPr>
          <w:ilvl w:val="0"/>
          <w:numId w:val="70"/>
        </w:numPr>
        <w:spacing w:before="0" w:after="0" w:line="240" w:lineRule="auto"/>
        <w:rPr>
          <w:color w:val="000000" w:themeColor="text1"/>
        </w:rPr>
      </w:pPr>
      <w:r w:rsidRPr="000C2D51">
        <w:rPr>
          <w:color w:val="000000" w:themeColor="text1"/>
        </w:rPr>
        <w:t>В связи с тем, что у застрахованного лица нет действующих страховых принадлежностей. Сообщение отвергается, поскольку имеет место ошибочный выбор причины события. В сообщение подтверждения прикладной обработки включается ошибка №513 «Замена СМО неправомерна: нет действующей СП». Для постановки застрахованного лица на учёт следует воспользоваться сообщением о выборе СМО (событие A08, причина события П01).</w:t>
      </w:r>
    </w:p>
    <w:p w14:paraId="56CFE4B4" w14:textId="77777777" w:rsidR="003B730C" w:rsidRPr="000C2D51" w:rsidRDefault="003B730C" w:rsidP="00612E6C">
      <w:pPr>
        <w:pStyle w:val="aff5"/>
        <w:numPr>
          <w:ilvl w:val="0"/>
          <w:numId w:val="70"/>
        </w:numPr>
        <w:spacing w:before="0" w:after="0" w:line="240" w:lineRule="auto"/>
        <w:rPr>
          <w:color w:val="000000" w:themeColor="text1"/>
        </w:rPr>
      </w:pPr>
      <w:r w:rsidRPr="000C2D51">
        <w:rPr>
          <w:color w:val="000000" w:themeColor="text1"/>
        </w:rPr>
        <w:t>Поскольку в ЦС ЕРЗ имеется информация о смерти застрахованного лица. В сообщение подтверждения прикладной обработки включается ошибка №519 «Выбор или замена СМО неправомерны: имеется информация о смерти». Если информация о смерти является ошибочной, то следует сначала отменить её, послав сообщение о событии А13, а затем повторно послать сообщение о замене СМО.</w:t>
      </w:r>
    </w:p>
    <w:p w14:paraId="0085B22C" w14:textId="77777777" w:rsidR="003B730C" w:rsidRPr="000C2D51" w:rsidRDefault="003B730C" w:rsidP="003B730C">
      <w:pPr>
        <w:rPr>
          <w:color w:val="000000" w:themeColor="text1"/>
        </w:rPr>
      </w:pPr>
      <w:r w:rsidRPr="000C2D51">
        <w:rPr>
          <w:color w:val="000000" w:themeColor="text1"/>
        </w:rPr>
        <w:t>Если замена СМО признана невозможной, то в сегмент ERR включается следующая дополнительная информация (в скобках указан код типа информации – ОИД 1.2.643.2.40.1.22, таблица 61):</w:t>
      </w:r>
    </w:p>
    <w:p w14:paraId="2411013A" w14:textId="77777777" w:rsidR="003B730C" w:rsidRPr="000C2D51" w:rsidRDefault="003B730C" w:rsidP="00612E6C">
      <w:pPr>
        <w:pStyle w:val="aff5"/>
        <w:numPr>
          <w:ilvl w:val="0"/>
          <w:numId w:val="67"/>
        </w:numPr>
        <w:spacing w:before="0" w:after="0" w:line="240" w:lineRule="auto"/>
        <w:rPr>
          <w:color w:val="000000" w:themeColor="text1"/>
        </w:rPr>
      </w:pPr>
      <w:r w:rsidRPr="000C2D51">
        <w:rPr>
          <w:color w:val="000000" w:themeColor="text1"/>
        </w:rPr>
        <w:t>Для ошибки №513 «Замена СМО неправомерна: нет действующей СП» в поле ERR.6 возвращается текст «нет действующих страховых принадлежностей; воспользуйтесь сообщением с причиной события П01» (</w:t>
      </w:r>
      <w:r w:rsidRPr="000C2D51">
        <w:rPr>
          <w:rStyle w:val="affff6"/>
          <w:color w:val="000000" w:themeColor="text1"/>
        </w:rPr>
        <w:t>Рекомендация</w:t>
      </w:r>
      <w:r w:rsidRPr="000C2D51">
        <w:rPr>
          <w:color w:val="000000" w:themeColor="text1"/>
        </w:rPr>
        <w:t>).</w:t>
      </w:r>
    </w:p>
    <w:p w14:paraId="3B68CD3D" w14:textId="77777777" w:rsidR="003B730C" w:rsidRPr="000C2D51" w:rsidRDefault="003B730C" w:rsidP="00612E6C">
      <w:pPr>
        <w:pStyle w:val="aff5"/>
        <w:numPr>
          <w:ilvl w:val="0"/>
          <w:numId w:val="67"/>
        </w:numPr>
        <w:spacing w:before="0" w:after="0" w:line="240" w:lineRule="auto"/>
        <w:rPr>
          <w:color w:val="000000" w:themeColor="text1"/>
        </w:rPr>
      </w:pPr>
      <w:r w:rsidRPr="000C2D51">
        <w:rPr>
          <w:color w:val="000000" w:themeColor="text1"/>
        </w:rPr>
        <w:t>Для ошибки №519 «Выбор или замена СМО неправомерны: имеется информация о смерти» в нескольких экземплярах поля ERR.6 возвращается информация о той страховой принадлежности, во время которой зарегистрирована смерть. Состав возвращаемой информации – тот же, что и для ошибок, выявленных при обработке сообщения о событии A08 с причиной события П01 (см. п. Б.2.6.1.2).</w:t>
      </w:r>
    </w:p>
    <w:p w14:paraId="3E9660DC" w14:textId="77777777" w:rsidR="003B730C" w:rsidRPr="000C2D51" w:rsidRDefault="003B730C" w:rsidP="003B730C">
      <w:pPr>
        <w:rPr>
          <w:color w:val="000000" w:themeColor="text1"/>
        </w:rPr>
      </w:pPr>
      <w:r w:rsidRPr="000C2D51">
        <w:rPr>
          <w:color w:val="000000" w:themeColor="text1"/>
        </w:rPr>
        <w:t>Если замена СМО признаётся возможной, то предыдущее состояние на учёте застрахованного лица получает статус:</w:t>
      </w:r>
    </w:p>
    <w:p w14:paraId="2A0EA2DA"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«снято с учёта в связи с постановкой на учёт в другом месте», если новое состояние на учёте находится на той же территории страхования, что и предыдущее;</w:t>
      </w:r>
    </w:p>
    <w:p w14:paraId="0E8A5140"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«подлежит снятию с учёта в связи с постановкой на учёт в другом месте», если новое состояние на учёте находится на другой территории страхования.</w:t>
      </w:r>
    </w:p>
    <w:p w14:paraId="6B5BC5BC" w14:textId="77777777" w:rsidR="003B730C" w:rsidRPr="000C2D51" w:rsidRDefault="003B730C" w:rsidP="003B730C">
      <w:pPr>
        <w:pStyle w:val="aff5"/>
        <w:ind w:left="709"/>
        <w:rPr>
          <w:color w:val="000000" w:themeColor="text1"/>
        </w:rPr>
      </w:pPr>
    </w:p>
    <w:p w14:paraId="3ABDB40F" w14:textId="77777777" w:rsidR="003B730C" w:rsidRPr="000C2D51" w:rsidRDefault="003B730C" w:rsidP="00612E6C">
      <w:pPr>
        <w:numPr>
          <w:ilvl w:val="3"/>
          <w:numId w:val="137"/>
        </w:numPr>
        <w:spacing w:before="0" w:after="0" w:line="240" w:lineRule="auto"/>
        <w:rPr>
          <w:color w:val="000000" w:themeColor="text1"/>
        </w:rPr>
      </w:pPr>
      <w:bookmarkStart w:id="836" w:name="_Toc309762953"/>
      <w:bookmarkStart w:id="837" w:name="_Toc324521320"/>
      <w:r w:rsidRPr="000C2D51">
        <w:rPr>
          <w:color w:val="000000" w:themeColor="text1"/>
        </w:rPr>
        <w:t>Проверка возможности восстановления на учёте</w:t>
      </w:r>
      <w:bookmarkEnd w:id="836"/>
      <w:bookmarkEnd w:id="837"/>
    </w:p>
    <w:p w14:paraId="1AB1798B" w14:textId="77777777" w:rsidR="003B730C" w:rsidRPr="000C2D51" w:rsidRDefault="003B730C" w:rsidP="003B730C">
      <w:pPr>
        <w:rPr>
          <w:color w:val="000000" w:themeColor="text1"/>
        </w:rPr>
      </w:pPr>
    </w:p>
    <w:p w14:paraId="25909806" w14:textId="77777777" w:rsidR="003B730C" w:rsidRPr="000C2D51" w:rsidRDefault="003B730C" w:rsidP="003B730C">
      <w:pPr>
        <w:rPr>
          <w:color w:val="000000" w:themeColor="text1"/>
        </w:rPr>
      </w:pPr>
      <w:r w:rsidRPr="000C2D51">
        <w:rPr>
          <w:color w:val="000000" w:themeColor="text1"/>
        </w:rPr>
        <w:t xml:space="preserve">При получении сообщения о событии A08 с причиной события П08 «Восстановление на учёте» проверяется </w:t>
      </w:r>
      <w:r w:rsidRPr="000C2D51">
        <w:rPr>
          <w:rStyle w:val="afffff2"/>
          <w:color w:val="000000" w:themeColor="text1"/>
        </w:rPr>
        <w:t>возможность</w:t>
      </w:r>
      <w:r w:rsidRPr="000C2D51">
        <w:rPr>
          <w:color w:val="000000" w:themeColor="text1"/>
        </w:rPr>
        <w:t xml:space="preserve"> восстановления на учёте: невозможным признаётся восстановление на учёте в том случае, когда последнее состояние застрахованного лица на учёте является действующим или имеет статус «снят с учёта» или «подлежит снятию с учёта».</w:t>
      </w:r>
    </w:p>
    <w:p w14:paraId="3724DF71" w14:textId="77777777" w:rsidR="003B730C" w:rsidRPr="000C2D51" w:rsidRDefault="003B730C" w:rsidP="003B730C">
      <w:pPr>
        <w:rPr>
          <w:color w:val="000000" w:themeColor="text1"/>
        </w:rPr>
      </w:pPr>
      <w:r w:rsidRPr="000C2D51">
        <w:rPr>
          <w:color w:val="000000" w:themeColor="text1"/>
        </w:rPr>
        <w:t>Если восстановление на учёте признано невозможным, то полученное сообщение отвергается, а в сообщении подтверждения прикладной обработки возвращается сообщение об ошибке №510 «Восстановление на учёте невозможно».</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1C9CD3E9"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bookmarkStart w:id="838" w:name="_Ref338857828"/>
      <w:r w:rsidRPr="000C2D51">
        <w:rPr>
          <w:b w:val="0"/>
          <w:color w:val="000000" w:themeColor="text1"/>
        </w:rPr>
        <w:t>Сообщение о событии A03 «Смерть застрахованного лица»</w:t>
      </w:r>
      <w:bookmarkEnd w:id="838"/>
      <w:r w:rsidRPr="000C2D51">
        <w:rPr>
          <w:rStyle w:val="affe"/>
          <w:b w:val="0"/>
          <w:color w:val="000000" w:themeColor="text1"/>
        </w:rPr>
        <w:footnoteReference w:id="20"/>
      </w:r>
    </w:p>
    <w:p w14:paraId="477A4DA9" w14:textId="77777777" w:rsidR="003B730C" w:rsidRPr="000C2D51" w:rsidRDefault="003B730C" w:rsidP="003B730C">
      <w:pPr>
        <w:rPr>
          <w:color w:val="000000" w:themeColor="text1"/>
        </w:rPr>
      </w:pPr>
    </w:p>
    <w:p w14:paraId="3A023931" w14:textId="77777777" w:rsidR="003B730C" w:rsidRPr="000C2D51" w:rsidRDefault="003B730C" w:rsidP="003B730C">
      <w:pPr>
        <w:rPr>
          <w:color w:val="000000" w:themeColor="text1"/>
        </w:rPr>
      </w:pPr>
      <w:r w:rsidRPr="000C2D51">
        <w:rPr>
          <w:color w:val="000000" w:themeColor="text1"/>
        </w:rPr>
        <w:t>Информация о смерти застрахованных лиц должна поступать в ТФОМС из органов ЗАГС соответствующей территории. В соответствии с принятыми правилами, смерть регистрируется тем органом ЗАГС, на чьей территории она произошла. В связи с этим в ТФОМС могут поступать сообщения о смерти, относящиеся к лицам, застрахованным по программе ОМС на других территориях, а также о смерти лиц, не имеющих полиса ОМС.</w:t>
      </w:r>
    </w:p>
    <w:p w14:paraId="0258DCC1" w14:textId="77777777" w:rsidR="003B730C" w:rsidRPr="000C2D51" w:rsidRDefault="003B730C" w:rsidP="003B730C">
      <w:pPr>
        <w:rPr>
          <w:color w:val="000000" w:themeColor="text1"/>
        </w:rPr>
      </w:pPr>
      <w:r w:rsidRPr="000C2D51">
        <w:rPr>
          <w:color w:val="000000" w:themeColor="text1"/>
        </w:rPr>
        <w:t>Сообщение о событии A03 посылается только в том случае, если застрахованное лицо на момент смерти не состояло на учёте на данной территории. ЕНП застрахованного лица передавать не требуется, если умершее лицо не идентифицировано, исходя из данных ИС РС ЕРЗ. Для обеспечения однозначной идентификации застрахованного лица обязательным условием является включение в сообщение о смерти информации о документе, удостоверяющем личность, на основании которого была зарегистрирована смерть органом ЗАГС.</w:t>
      </w:r>
    </w:p>
    <w:p w14:paraId="26198453" w14:textId="77777777" w:rsidR="003B730C" w:rsidRPr="000C2D51" w:rsidRDefault="003B730C" w:rsidP="003B730C">
      <w:pPr>
        <w:rPr>
          <w:color w:val="000000" w:themeColor="text1"/>
        </w:rPr>
      </w:pPr>
      <w:r w:rsidRPr="000C2D51">
        <w:rPr>
          <w:color w:val="000000" w:themeColor="text1"/>
        </w:rPr>
        <w:t>Информация о страховой принадлежности в сообщении о смерти застрахованного лица не передаётся.</w:t>
      </w:r>
    </w:p>
    <w:p w14:paraId="3BF61E13" w14:textId="77777777" w:rsidR="003B730C" w:rsidRPr="000C2D51" w:rsidRDefault="003B730C" w:rsidP="003B730C">
      <w:pPr>
        <w:rPr>
          <w:color w:val="000000" w:themeColor="text1"/>
        </w:rPr>
      </w:pPr>
      <w:bookmarkStart w:id="839" w:name="_Toc267317449"/>
      <w:bookmarkStart w:id="840" w:name="_Toc270338287"/>
      <w:bookmarkStart w:id="841" w:name="_Toc270363741"/>
      <w:bookmarkStart w:id="842" w:name="_Toc273022816"/>
      <w:bookmarkStart w:id="843" w:name="_Toc275436925"/>
      <w:bookmarkStart w:id="844" w:name="_Toc276148681"/>
      <w:bookmarkStart w:id="845" w:name="_Toc276386126"/>
      <w:r w:rsidRPr="000C2D51">
        <w:rPr>
          <w:color w:val="000000" w:themeColor="text1"/>
        </w:rPr>
        <w:t xml:space="preserve">Если регистрация смерти произошла на территории текущей страховой принадлежности, то информация о смерти должна передаваться в сообщении о событии A08 с причиной события П02 – «Снятие с учёта». Такое сообщение должно содержать признак смерти и дату смерти (PID.30 = "Y", PID.29 = дата смерти). </w:t>
      </w:r>
    </w:p>
    <w:p w14:paraId="6BEC990A" w14:textId="77777777" w:rsidR="003B730C" w:rsidRPr="000C2D51" w:rsidRDefault="003B730C" w:rsidP="003B730C">
      <w:pPr>
        <w:rPr>
          <w:color w:val="000000" w:themeColor="text1"/>
        </w:rPr>
      </w:pPr>
      <w:r w:rsidRPr="000C2D51">
        <w:rPr>
          <w:color w:val="000000" w:themeColor="text1"/>
        </w:rPr>
        <w:t>Сообщение о снятии с учёта в связи со смертью должно быть послано и с территории страхования в том случае, если смерть наступила на другой территории. Узнать перечень лиц, умерших на другой территории, можно из ответа на запрос списка лиц, подлежащих снятию с учёта в связи со смертью (ZP4/ZK4).</w:t>
      </w:r>
    </w:p>
    <w:p w14:paraId="6EB8022D" w14:textId="77777777" w:rsidR="003B730C" w:rsidRPr="000C2D51" w:rsidRDefault="003B730C" w:rsidP="003B730C">
      <w:pPr>
        <w:rPr>
          <w:color w:val="000000" w:themeColor="text1"/>
        </w:rPr>
      </w:pPr>
    </w:p>
    <w:bookmarkEnd w:id="839"/>
    <w:bookmarkEnd w:id="840"/>
    <w:bookmarkEnd w:id="841"/>
    <w:bookmarkEnd w:id="842"/>
    <w:bookmarkEnd w:id="843"/>
    <w:bookmarkEnd w:id="844"/>
    <w:bookmarkEnd w:id="845"/>
    <w:p w14:paraId="243867C5"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r w:rsidRPr="000C2D51">
        <w:rPr>
          <w:color w:val="000000" w:themeColor="text1"/>
        </w:rPr>
        <w:t>Структура прямых и ответных сообщений</w:t>
      </w:r>
    </w:p>
    <w:p w14:paraId="22F1A7F1" w14:textId="77777777" w:rsidR="003B730C" w:rsidRPr="000C2D51" w:rsidRDefault="003B730C" w:rsidP="003B730C">
      <w:pPr>
        <w:rPr>
          <w:color w:val="000000" w:themeColor="text1"/>
        </w:rPr>
      </w:pPr>
    </w:p>
    <w:p w14:paraId="2BC484F2" w14:textId="77777777" w:rsidR="003B730C" w:rsidRPr="000C2D51" w:rsidRDefault="003B730C" w:rsidP="003B730C">
      <w:pPr>
        <w:rPr>
          <w:color w:val="000000" w:themeColor="text1"/>
        </w:rPr>
      </w:pPr>
      <w:r w:rsidRPr="000C2D51">
        <w:rPr>
          <w:color w:val="000000" w:themeColor="text1"/>
        </w:rPr>
        <w:t xml:space="preserve">При событии A03 «Смерть застрахованного лица» ИС РС ЕРЗ передаёт в шлюз РС сообщение со структурой ADT_A03. Шлюз РС производит форматно-логический контроль сообщения и возвращает сообщение ACK с подтверждением приёма. Если сообщение содержит ошибки ФЛК, тоинформация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14:paraId="2D2CFAD4" w14:textId="77777777" w:rsidR="003B730C" w:rsidRPr="005855DF" w:rsidRDefault="003B730C" w:rsidP="003B730C">
      <w:pPr>
        <w:rPr>
          <w:color w:val="000000" w:themeColor="text1"/>
          <w:sz w:val="28"/>
          <w:szCs w:val="28"/>
        </w:rPr>
      </w:pPr>
    </w:p>
    <w:tbl>
      <w:tblPr>
        <w:tblStyle w:val="afffff4"/>
        <w:tblW w:w="0" w:type="auto"/>
        <w:tblLook w:val="04A0" w:firstRow="1" w:lastRow="0" w:firstColumn="1" w:lastColumn="0" w:noHBand="0" w:noVBand="1"/>
      </w:tblPr>
      <w:tblGrid>
        <w:gridCol w:w="2588"/>
        <w:gridCol w:w="6267"/>
      </w:tblGrid>
      <w:tr w:rsidR="003B730C" w:rsidRPr="005855DF" w14:paraId="2AC87E53"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19F525C"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bookmarkStart w:id="846" w:name="_Toc267317450"/>
            <w:bookmarkStart w:id="847" w:name="_Toc270338288"/>
            <w:bookmarkStart w:id="848" w:name="_Toc270363742"/>
            <w:bookmarkStart w:id="849" w:name="_Toc273022817"/>
            <w:bookmarkStart w:id="850" w:name="_Toc275436926"/>
            <w:bookmarkStart w:id="851" w:name="_Toc276148682"/>
            <w:bookmarkStart w:id="852" w:name="_Toc276386127"/>
            <w:r w:rsidRPr="005855DF">
              <w:rPr>
                <w:b w:val="0"/>
                <w:color w:val="000000" w:themeColor="text1"/>
              </w:rPr>
              <w:t>ADT^A03^ADT_A03</w:t>
            </w:r>
          </w:p>
        </w:tc>
        <w:tc>
          <w:tcPr>
            <w:tcW w:w="0" w:type="auto"/>
            <w:hideMark/>
          </w:tcPr>
          <w:p w14:paraId="482767DE"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Смерть застрахованного лица</w:t>
            </w:r>
          </w:p>
        </w:tc>
      </w:tr>
      <w:tr w:rsidR="003B730C" w:rsidRPr="005855DF" w14:paraId="1A1DE4D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8A3055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&lt;ADT_A03&gt;</w:t>
            </w:r>
          </w:p>
        </w:tc>
        <w:tc>
          <w:tcPr>
            <w:tcW w:w="0" w:type="auto"/>
          </w:tcPr>
          <w:p w14:paraId="5111274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2FFB2E7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7E07EC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hideMark/>
          </w:tcPr>
          <w:p w14:paraId="4A6C18A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1FDCABE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231621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&lt;EVN&gt;…&lt;/EVN&gt;</w:t>
            </w:r>
          </w:p>
        </w:tc>
        <w:tc>
          <w:tcPr>
            <w:tcW w:w="0" w:type="auto"/>
            <w:hideMark/>
          </w:tcPr>
          <w:p w14:paraId="4B8DF42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57F18215" w14:textId="77777777" w:rsidTr="003B730C">
        <w:tc>
          <w:tcPr>
            <w:cnfStyle w:val="001000000000" w:firstRow="0" w:lastRow="0" w:firstColumn="1" w:lastColumn="0" w:oddVBand="0" w:evenVBand="0" w:oddHBand="0" w:evenHBand="0" w:firstRowFirstColumn="0" w:firstRowLastColumn="0" w:lastRowFirstColumn="0" w:lastRowLastColumn="0"/>
            <w:tcW w:w="2017" w:type="dxa"/>
          </w:tcPr>
          <w:p w14:paraId="6FBA883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[&lt;ZVN&gt;…&lt;/ZVN&gt;]</w:t>
            </w:r>
          </w:p>
        </w:tc>
        <w:tc>
          <w:tcPr>
            <w:tcW w:w="6267" w:type="dxa"/>
          </w:tcPr>
          <w:p w14:paraId="6207952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расхождения</w:t>
            </w:r>
          </w:p>
        </w:tc>
      </w:tr>
      <w:tr w:rsidR="003B730C" w:rsidRPr="005855DF" w14:paraId="13738FA8"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718511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&lt;PID&gt;...&lt;/PID&gt;</w:t>
            </w:r>
          </w:p>
        </w:tc>
        <w:tc>
          <w:tcPr>
            <w:tcW w:w="0" w:type="auto"/>
            <w:hideMark/>
          </w:tcPr>
          <w:p w14:paraId="2AEAF98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36619CA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35ACAD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&lt;PV1&gt;...&lt;/PV1&gt;</w:t>
            </w:r>
          </w:p>
        </w:tc>
        <w:tc>
          <w:tcPr>
            <w:tcW w:w="0" w:type="auto"/>
          </w:tcPr>
          <w:p w14:paraId="5D2382E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Состояние на учёте застрахованного лица</w:t>
            </w:r>
          </w:p>
        </w:tc>
      </w:tr>
      <w:tr w:rsidR="003B730C" w:rsidRPr="005855DF" w14:paraId="31CAEB36"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9C2959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&lt;/ADT_A03&gt;</w:t>
            </w:r>
          </w:p>
        </w:tc>
        <w:tc>
          <w:tcPr>
            <w:tcW w:w="0" w:type="auto"/>
          </w:tcPr>
          <w:p w14:paraId="18F2B30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0AE3E06" w14:textId="77777777" w:rsidR="003B730C" w:rsidRPr="005855DF" w:rsidRDefault="003B730C" w:rsidP="003B730C">
      <w:pPr>
        <w:rPr>
          <w:color w:val="000000" w:themeColor="text1"/>
        </w:rPr>
      </w:pPr>
      <w:r w:rsidRPr="005855DF">
        <w:rPr>
          <w:color w:val="000000" w:themeColor="text1"/>
        </w:rPr>
        <w:t>Сегмент MSH описан в пункте 6.1.1.4.2, сегмент ZVN – в пункте Б.2.5.2. Специальных особенностей при их заполнении для сообщения о событии A03 нет.</w:t>
      </w:r>
    </w:p>
    <w:tbl>
      <w:tblPr>
        <w:tblStyle w:val="afffff4"/>
        <w:tblW w:w="0" w:type="auto"/>
        <w:tblLook w:val="04A0" w:firstRow="1" w:lastRow="0" w:firstColumn="1" w:lastColumn="0" w:noHBand="0" w:noVBand="1"/>
      </w:tblPr>
      <w:tblGrid>
        <w:gridCol w:w="2126"/>
        <w:gridCol w:w="6566"/>
      </w:tblGrid>
      <w:tr w:rsidR="003B730C" w:rsidRPr="005855DF" w14:paraId="03941C73"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78E49FD"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ACK^A03^ACK</w:t>
            </w:r>
          </w:p>
        </w:tc>
        <w:tc>
          <w:tcPr>
            <w:tcW w:w="0" w:type="auto"/>
            <w:hideMark/>
          </w:tcPr>
          <w:p w14:paraId="38B958A2"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приёма</w:t>
            </w:r>
          </w:p>
          <w:p w14:paraId="398A2401"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прикладной обработки</w:t>
            </w:r>
          </w:p>
        </w:tc>
      </w:tr>
      <w:tr w:rsidR="003B730C" w:rsidRPr="005855DF" w14:paraId="1980B6E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414125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71104DA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042EA64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9F643E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&lt;MSH&gt;…&lt;/MSH&gt;</w:t>
            </w:r>
          </w:p>
        </w:tc>
        <w:tc>
          <w:tcPr>
            <w:tcW w:w="0" w:type="auto"/>
          </w:tcPr>
          <w:p w14:paraId="7797589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60C47E78"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CAC8F7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&lt;MSA&gt;…&lt;/MSA&gt;</w:t>
            </w:r>
          </w:p>
        </w:tc>
        <w:tc>
          <w:tcPr>
            <w:tcW w:w="0" w:type="auto"/>
            <w:hideMark/>
          </w:tcPr>
          <w:p w14:paraId="5307794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175CDF2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D34AE1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 &lt;ERR&gt;… &lt;/ERR&gt;}]</w:t>
            </w:r>
          </w:p>
        </w:tc>
        <w:tc>
          <w:tcPr>
            <w:tcW w:w="0" w:type="auto"/>
            <w:hideMark/>
          </w:tcPr>
          <w:p w14:paraId="190782C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ФЛК (в подтверждении приёма)</w:t>
            </w:r>
          </w:p>
          <w:p w14:paraId="503188E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прикладной обработки (в подтверждении прикладной обработки)</w:t>
            </w:r>
          </w:p>
        </w:tc>
      </w:tr>
      <w:tr w:rsidR="003B730C" w:rsidRPr="005855DF" w14:paraId="06BB23E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0E8C21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5C6AC2A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45DA345" w14:textId="77777777" w:rsidR="003B730C" w:rsidRPr="005855DF" w:rsidRDefault="003B730C" w:rsidP="003B730C">
      <w:pPr>
        <w:rPr>
          <w:color w:val="000000" w:themeColor="text1"/>
          <w:sz w:val="28"/>
          <w:szCs w:val="28"/>
        </w:rPr>
      </w:pPr>
    </w:p>
    <w:p w14:paraId="274D710C" w14:textId="77777777" w:rsidR="003B730C" w:rsidRPr="000C2D51" w:rsidRDefault="003B730C" w:rsidP="003B730C">
      <w:pPr>
        <w:rPr>
          <w:color w:val="000000" w:themeColor="text1"/>
        </w:rPr>
      </w:pPr>
      <w:r w:rsidRPr="000C2D51">
        <w:rPr>
          <w:color w:val="000000" w:themeColor="text1"/>
        </w:rPr>
        <w:t>Сегменты сообщений подтверждения приёма и прикладной обработки описаны в пункте 6.1.1.5. Специальных особенностей при их заполнении для подтверждений сообщения о событии A03 нет.</w:t>
      </w:r>
    </w:p>
    <w:p w14:paraId="60F6B12C" w14:textId="77777777" w:rsidR="003B730C" w:rsidRPr="000C2D51" w:rsidRDefault="003B730C" w:rsidP="003B730C">
      <w:pPr>
        <w:rPr>
          <w:color w:val="000000" w:themeColor="text1"/>
        </w:rPr>
      </w:pPr>
    </w:p>
    <w:p w14:paraId="72F7E0B0"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Сегмент EVN – «Тип события»</w:t>
      </w:r>
      <w:bookmarkEnd w:id="846"/>
      <w:bookmarkEnd w:id="847"/>
      <w:bookmarkEnd w:id="848"/>
      <w:bookmarkEnd w:id="849"/>
      <w:bookmarkEnd w:id="850"/>
      <w:bookmarkEnd w:id="851"/>
      <w:bookmarkEnd w:id="852"/>
    </w:p>
    <w:p w14:paraId="2A73BBDF" w14:textId="77777777" w:rsidR="003B730C" w:rsidRPr="000C2D51" w:rsidRDefault="003B730C" w:rsidP="003B730C">
      <w:pPr>
        <w:ind w:left="709"/>
        <w:rPr>
          <w:color w:val="000000" w:themeColor="text1"/>
        </w:rPr>
      </w:pPr>
    </w:p>
    <w:p w14:paraId="34FB1E46" w14:textId="77777777" w:rsidR="003B730C" w:rsidRPr="000C2D51" w:rsidRDefault="003B730C" w:rsidP="00612E6C">
      <w:pPr>
        <w:pStyle w:val="af1"/>
        <w:numPr>
          <w:ilvl w:val="1"/>
          <w:numId w:val="138"/>
        </w:numPr>
        <w:spacing w:before="0" w:beforeAutospacing="0" w:after="0"/>
        <w:ind w:left="720"/>
        <w:jc w:val="both"/>
        <w:rPr>
          <w:color w:val="000000" w:themeColor="text1"/>
        </w:rPr>
      </w:pPr>
      <w:bookmarkStart w:id="853" w:name="_Toc266314569"/>
      <w:bookmarkStart w:id="854" w:name="_Toc270674572"/>
      <w:bookmarkStart w:id="855" w:name="_Toc273030506"/>
      <w:bookmarkStart w:id="856" w:name="_Toc273742478"/>
      <w:bookmarkStart w:id="857" w:name="_Toc274224628"/>
      <w:bookmarkStart w:id="858" w:name="_Toc275186439"/>
      <w:bookmarkStart w:id="859" w:name="_Toc277071496"/>
      <w:r w:rsidRPr="000C2D51">
        <w:rPr>
          <w:color w:val="000000" w:themeColor="text1"/>
        </w:rPr>
        <w:t>Заполнение сегмента EVN (сообщение о событииA03)</w:t>
      </w:r>
      <w:bookmarkEnd w:id="853"/>
      <w:bookmarkEnd w:id="854"/>
      <w:bookmarkEnd w:id="855"/>
      <w:bookmarkEnd w:id="856"/>
      <w:bookmarkEnd w:id="857"/>
      <w:bookmarkEnd w:id="858"/>
      <w:bookmarkEnd w:id="859"/>
    </w:p>
    <w:tbl>
      <w:tblPr>
        <w:tblStyle w:val="aff2"/>
        <w:tblW w:w="0" w:type="auto"/>
        <w:tblLook w:val="04A0" w:firstRow="1" w:lastRow="0" w:firstColumn="1" w:lastColumn="0" w:noHBand="0" w:noVBand="1"/>
      </w:tblPr>
      <w:tblGrid>
        <w:gridCol w:w="784"/>
        <w:gridCol w:w="937"/>
        <w:gridCol w:w="865"/>
        <w:gridCol w:w="1866"/>
        <w:gridCol w:w="1231"/>
        <w:gridCol w:w="4692"/>
      </w:tblGrid>
      <w:tr w:rsidR="003B730C" w:rsidRPr="005855DF" w14:paraId="1CE92A70" w14:textId="77777777" w:rsidTr="003B730C">
        <w:trPr>
          <w:cnfStyle w:val="100000000000" w:firstRow="1" w:lastRow="0" w:firstColumn="0" w:lastColumn="0" w:oddVBand="0" w:evenVBand="0" w:oddHBand="0" w:evenHBand="0" w:firstRowFirstColumn="0" w:firstRowLastColumn="0" w:lastRowFirstColumn="0" w:lastRowLastColumn="0"/>
          <w:trHeight w:val="40"/>
        </w:trPr>
        <w:tc>
          <w:tcPr>
            <w:tcW w:w="629" w:type="dxa"/>
            <w:hideMark/>
          </w:tcPr>
          <w:p w14:paraId="20C5291D"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hideMark/>
          </w:tcPr>
          <w:p w14:paraId="46C71487"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hideMark/>
          </w:tcPr>
          <w:p w14:paraId="5E6B5476"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поле</w:t>
            </w:r>
          </w:p>
        </w:tc>
        <w:tc>
          <w:tcPr>
            <w:tcW w:w="0" w:type="auto"/>
            <w:hideMark/>
          </w:tcPr>
          <w:p w14:paraId="56940F67"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tcPr>
          <w:p w14:paraId="091FC8C6"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Константа</w:t>
            </w:r>
          </w:p>
        </w:tc>
        <w:tc>
          <w:tcPr>
            <w:tcW w:w="0" w:type="auto"/>
            <w:hideMark/>
          </w:tcPr>
          <w:p w14:paraId="23660C0E"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Указания по заполнению, </w:t>
            </w:r>
            <w:r w:rsidRPr="005855DF">
              <w:rPr>
                <w:color w:val="000000" w:themeColor="text1"/>
                <w:sz w:val="24"/>
              </w:rPr>
              <w:br/>
              <w:t>ОИД системы кодирования</w:t>
            </w:r>
          </w:p>
        </w:tc>
      </w:tr>
      <w:tr w:rsidR="003B730C" w:rsidRPr="005855DF" w14:paraId="76B39ADF" w14:textId="77777777" w:rsidTr="003B730C">
        <w:tc>
          <w:tcPr>
            <w:tcW w:w="629" w:type="dxa"/>
            <w:hideMark/>
          </w:tcPr>
          <w:p w14:paraId="380DCAC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EVN.2</w:t>
            </w:r>
          </w:p>
        </w:tc>
        <w:tc>
          <w:tcPr>
            <w:tcW w:w="0" w:type="auto"/>
            <w:hideMark/>
          </w:tcPr>
          <w:p w14:paraId="04280D3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hideMark/>
          </w:tcPr>
          <w:p w14:paraId="0F8F5B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9B5647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и время регистрации события</w:t>
            </w:r>
          </w:p>
        </w:tc>
        <w:tc>
          <w:tcPr>
            <w:tcW w:w="0" w:type="auto"/>
          </w:tcPr>
          <w:p w14:paraId="0EDCCAFB"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4763C22B"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Дата регистрации смерти органом ЗАГС. </w:t>
            </w:r>
          </w:p>
          <w:p w14:paraId="591CD44B"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Значение поля записывается в сокращённом формате, без указания времени (так, как это предусмотрено для полей типа DT): </w:t>
            </w:r>
          </w:p>
          <w:p w14:paraId="420937EF" w14:textId="77777777" w:rsidR="003B730C" w:rsidRPr="005855DF" w:rsidRDefault="003B730C" w:rsidP="003B730C">
            <w:pPr>
              <w:pStyle w:val="100"/>
              <w:spacing w:before="0" w:after="0"/>
              <w:rPr>
                <w:color w:val="000000" w:themeColor="text1"/>
                <w:sz w:val="24"/>
              </w:rPr>
            </w:pPr>
            <w:r w:rsidRPr="005855DF">
              <w:rPr>
                <w:color w:val="000000" w:themeColor="text1"/>
                <w:sz w:val="24"/>
              </w:rPr>
              <w:t>ГГГГ-ММ-ДД</w:t>
            </w:r>
          </w:p>
        </w:tc>
      </w:tr>
      <w:tr w:rsidR="003B730C" w:rsidRPr="005855DF" w14:paraId="6DC77B3C" w14:textId="77777777" w:rsidTr="003B730C">
        <w:tc>
          <w:tcPr>
            <w:tcW w:w="629" w:type="dxa"/>
            <w:hideMark/>
          </w:tcPr>
          <w:p w14:paraId="63494F0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EVN.4</w:t>
            </w:r>
          </w:p>
        </w:tc>
        <w:tc>
          <w:tcPr>
            <w:tcW w:w="0" w:type="auto"/>
            <w:hideMark/>
          </w:tcPr>
          <w:p w14:paraId="0E6A914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2952EA7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6CF9A32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причины события</w:t>
            </w:r>
          </w:p>
        </w:tc>
        <w:tc>
          <w:tcPr>
            <w:tcW w:w="0" w:type="auto"/>
          </w:tcPr>
          <w:p w14:paraId="3FF4294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П07</w:t>
            </w:r>
          </w:p>
        </w:tc>
        <w:tc>
          <w:tcPr>
            <w:tcW w:w="0" w:type="auto"/>
            <w:hideMark/>
          </w:tcPr>
          <w:p w14:paraId="14DFEE59" w14:textId="77777777" w:rsidR="003B730C" w:rsidRPr="005855DF" w:rsidRDefault="003B730C" w:rsidP="003B730C">
            <w:pPr>
              <w:pStyle w:val="100"/>
              <w:spacing w:before="0" w:after="0"/>
              <w:rPr>
                <w:color w:val="000000" w:themeColor="text1"/>
                <w:sz w:val="24"/>
              </w:rPr>
            </w:pPr>
          </w:p>
        </w:tc>
      </w:tr>
    </w:tbl>
    <w:p w14:paraId="18CFA1C3" w14:textId="77777777" w:rsidR="003B730C" w:rsidRPr="005855DF" w:rsidRDefault="003B730C" w:rsidP="003B730C">
      <w:pPr>
        <w:rPr>
          <w:color w:val="000000" w:themeColor="text1"/>
        </w:rPr>
      </w:pPr>
      <w:bookmarkStart w:id="860" w:name="_Toc267317451"/>
      <w:bookmarkStart w:id="861" w:name="_Toc270338289"/>
      <w:bookmarkStart w:id="862" w:name="_Toc270363743"/>
      <w:bookmarkStart w:id="863" w:name="_Toc273022818"/>
      <w:bookmarkStart w:id="864" w:name="_Toc275436927"/>
      <w:bookmarkStart w:id="865" w:name="_Toc276148683"/>
      <w:bookmarkStart w:id="866" w:name="_Toc276386128"/>
    </w:p>
    <w:p w14:paraId="707D7E25"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r w:rsidRPr="000C2D51">
        <w:rPr>
          <w:color w:val="000000" w:themeColor="text1"/>
        </w:rPr>
        <w:t>Сегмент PID – «Идентификация застрахованного лица»</w:t>
      </w:r>
      <w:bookmarkEnd w:id="860"/>
      <w:bookmarkEnd w:id="861"/>
      <w:bookmarkEnd w:id="862"/>
      <w:bookmarkEnd w:id="863"/>
      <w:bookmarkEnd w:id="864"/>
      <w:bookmarkEnd w:id="865"/>
      <w:bookmarkEnd w:id="866"/>
    </w:p>
    <w:p w14:paraId="195D3626" w14:textId="77777777" w:rsidR="003B730C" w:rsidRPr="000C2D51" w:rsidRDefault="003B730C" w:rsidP="00612E6C">
      <w:pPr>
        <w:pStyle w:val="af1"/>
        <w:numPr>
          <w:ilvl w:val="1"/>
          <w:numId w:val="138"/>
        </w:numPr>
        <w:spacing w:before="0" w:beforeAutospacing="0" w:after="0"/>
        <w:ind w:left="720"/>
        <w:jc w:val="both"/>
        <w:rPr>
          <w:color w:val="000000" w:themeColor="text1"/>
        </w:rPr>
      </w:pPr>
      <w:bookmarkStart w:id="867" w:name="_Ref266120104"/>
      <w:bookmarkStart w:id="868" w:name="_Toc266314570"/>
      <w:bookmarkStart w:id="869" w:name="_Toc270674573"/>
      <w:bookmarkStart w:id="870" w:name="_Toc273030507"/>
      <w:bookmarkStart w:id="871" w:name="_Toc273742479"/>
      <w:bookmarkStart w:id="872" w:name="_Toc274224629"/>
      <w:bookmarkStart w:id="873" w:name="_Toc275186440"/>
      <w:bookmarkStart w:id="874" w:name="_Toc280108998"/>
      <w:r w:rsidRPr="000C2D51">
        <w:rPr>
          <w:color w:val="000000" w:themeColor="text1"/>
        </w:rPr>
        <w:t>Структура сегмента PID (сообщения о событиях A03, A13)</w:t>
      </w:r>
      <w:bookmarkEnd w:id="867"/>
      <w:bookmarkEnd w:id="868"/>
      <w:bookmarkEnd w:id="869"/>
      <w:bookmarkEnd w:id="870"/>
      <w:bookmarkEnd w:id="871"/>
      <w:bookmarkEnd w:id="872"/>
      <w:bookmarkEnd w:id="873"/>
      <w:bookmarkEnd w:id="874"/>
    </w:p>
    <w:tbl>
      <w:tblPr>
        <w:tblStyle w:val="aff2"/>
        <w:tblW w:w="0" w:type="auto"/>
        <w:tblLayout w:type="fixed"/>
        <w:tblLook w:val="04A0" w:firstRow="1" w:lastRow="0" w:firstColumn="1" w:lastColumn="0" w:noHBand="0" w:noVBand="1"/>
      </w:tblPr>
      <w:tblGrid>
        <w:gridCol w:w="817"/>
        <w:gridCol w:w="795"/>
        <w:gridCol w:w="764"/>
        <w:gridCol w:w="1589"/>
        <w:gridCol w:w="566"/>
        <w:gridCol w:w="785"/>
        <w:gridCol w:w="37"/>
        <w:gridCol w:w="635"/>
        <w:gridCol w:w="612"/>
        <w:gridCol w:w="672"/>
        <w:gridCol w:w="1082"/>
        <w:gridCol w:w="2067"/>
      </w:tblGrid>
      <w:tr w:rsidR="003B730C" w:rsidRPr="005855DF" w14:paraId="07A3D78F"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817" w:type="dxa"/>
            <w:vMerge w:val="restart"/>
            <w:hideMark/>
          </w:tcPr>
          <w:p w14:paraId="27F30814"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795" w:type="dxa"/>
            <w:vMerge w:val="restart"/>
            <w:hideMark/>
          </w:tcPr>
          <w:p w14:paraId="3189AA8D"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64" w:type="dxa"/>
            <w:vMerge w:val="restart"/>
            <w:hideMark/>
          </w:tcPr>
          <w:p w14:paraId="0960C169"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589" w:type="dxa"/>
            <w:vMerge w:val="restart"/>
            <w:hideMark/>
          </w:tcPr>
          <w:p w14:paraId="5FE898FB"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66" w:type="dxa"/>
            <w:vMerge w:val="restart"/>
            <w:hideMark/>
          </w:tcPr>
          <w:p w14:paraId="7941CC17" w14:textId="77777777" w:rsidR="003B730C" w:rsidRPr="005855DF" w:rsidRDefault="003B730C" w:rsidP="003B730C">
            <w:pPr>
              <w:pStyle w:val="100"/>
              <w:spacing w:before="0" w:after="0"/>
              <w:rPr>
                <w:color w:val="000000" w:themeColor="text1"/>
              </w:rPr>
            </w:pPr>
            <w:r w:rsidRPr="005855DF">
              <w:rPr>
                <w:color w:val="000000" w:themeColor="text1"/>
              </w:rPr>
              <w:t>Экз.</w:t>
            </w:r>
          </w:p>
        </w:tc>
        <w:tc>
          <w:tcPr>
            <w:tcW w:w="1457" w:type="dxa"/>
            <w:gridSpan w:val="3"/>
            <w:hideMark/>
          </w:tcPr>
          <w:p w14:paraId="6C3F98AC"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284" w:type="dxa"/>
            <w:gridSpan w:val="2"/>
          </w:tcPr>
          <w:p w14:paraId="5ED0E44F"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082" w:type="dxa"/>
            <w:vMerge w:val="restart"/>
          </w:tcPr>
          <w:p w14:paraId="0ED3A536"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067" w:type="dxa"/>
            <w:vMerge w:val="restart"/>
            <w:hideMark/>
          </w:tcPr>
          <w:p w14:paraId="6875BB6B"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39ABB6D5" w14:textId="77777777" w:rsidTr="003B730C">
        <w:trPr>
          <w:trHeight w:val="36"/>
        </w:trPr>
        <w:tc>
          <w:tcPr>
            <w:tcW w:w="817" w:type="dxa"/>
            <w:vMerge/>
          </w:tcPr>
          <w:p w14:paraId="33913AB4" w14:textId="77777777" w:rsidR="003B730C" w:rsidRPr="005855DF" w:rsidRDefault="003B730C" w:rsidP="003B730C">
            <w:pPr>
              <w:pStyle w:val="102"/>
              <w:spacing w:before="0" w:after="0"/>
              <w:jc w:val="both"/>
              <w:rPr>
                <w:b/>
                <w:color w:val="000000" w:themeColor="text1"/>
              </w:rPr>
            </w:pPr>
          </w:p>
        </w:tc>
        <w:tc>
          <w:tcPr>
            <w:tcW w:w="795" w:type="dxa"/>
            <w:vMerge/>
          </w:tcPr>
          <w:p w14:paraId="6585D63E" w14:textId="77777777" w:rsidR="003B730C" w:rsidRPr="005855DF" w:rsidRDefault="003B730C" w:rsidP="003B730C">
            <w:pPr>
              <w:pStyle w:val="102"/>
              <w:spacing w:before="0" w:after="0"/>
              <w:jc w:val="both"/>
              <w:rPr>
                <w:b/>
                <w:color w:val="000000" w:themeColor="text1"/>
              </w:rPr>
            </w:pPr>
          </w:p>
        </w:tc>
        <w:tc>
          <w:tcPr>
            <w:tcW w:w="764" w:type="dxa"/>
            <w:vMerge/>
          </w:tcPr>
          <w:p w14:paraId="5A78F3F8" w14:textId="77777777" w:rsidR="003B730C" w:rsidRPr="005855DF" w:rsidRDefault="003B730C" w:rsidP="003B730C">
            <w:pPr>
              <w:pStyle w:val="102"/>
              <w:spacing w:before="0" w:after="0"/>
              <w:jc w:val="both"/>
              <w:rPr>
                <w:b/>
                <w:color w:val="000000" w:themeColor="text1"/>
              </w:rPr>
            </w:pPr>
          </w:p>
        </w:tc>
        <w:tc>
          <w:tcPr>
            <w:tcW w:w="1589" w:type="dxa"/>
            <w:vMerge/>
          </w:tcPr>
          <w:p w14:paraId="6D345D10" w14:textId="77777777" w:rsidR="003B730C" w:rsidRPr="005855DF" w:rsidRDefault="003B730C" w:rsidP="003B730C">
            <w:pPr>
              <w:pStyle w:val="100"/>
              <w:spacing w:before="0" w:after="0"/>
              <w:rPr>
                <w:b/>
                <w:color w:val="000000" w:themeColor="text1"/>
              </w:rPr>
            </w:pPr>
          </w:p>
        </w:tc>
        <w:tc>
          <w:tcPr>
            <w:tcW w:w="566" w:type="dxa"/>
            <w:vMerge/>
          </w:tcPr>
          <w:p w14:paraId="0CE32534" w14:textId="77777777" w:rsidR="003B730C" w:rsidRPr="005855DF" w:rsidRDefault="003B730C" w:rsidP="003B730C">
            <w:pPr>
              <w:pStyle w:val="100"/>
              <w:spacing w:before="0" w:after="0"/>
              <w:rPr>
                <w:b/>
                <w:color w:val="000000" w:themeColor="text1"/>
              </w:rPr>
            </w:pPr>
          </w:p>
        </w:tc>
        <w:tc>
          <w:tcPr>
            <w:tcW w:w="785" w:type="dxa"/>
          </w:tcPr>
          <w:p w14:paraId="0116EF12"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72" w:type="dxa"/>
            <w:gridSpan w:val="2"/>
          </w:tcPr>
          <w:p w14:paraId="67DE3B56"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612" w:type="dxa"/>
          </w:tcPr>
          <w:p w14:paraId="53973C1E"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72" w:type="dxa"/>
          </w:tcPr>
          <w:p w14:paraId="6BEA2316"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082" w:type="dxa"/>
            <w:vMerge/>
          </w:tcPr>
          <w:p w14:paraId="1050FB2E" w14:textId="77777777" w:rsidR="003B730C" w:rsidRPr="005855DF" w:rsidRDefault="003B730C" w:rsidP="003B730C">
            <w:pPr>
              <w:pStyle w:val="102"/>
              <w:spacing w:before="0" w:after="0"/>
              <w:jc w:val="both"/>
              <w:rPr>
                <w:b/>
                <w:color w:val="000000" w:themeColor="text1"/>
              </w:rPr>
            </w:pPr>
          </w:p>
        </w:tc>
        <w:tc>
          <w:tcPr>
            <w:tcW w:w="2067" w:type="dxa"/>
            <w:vMerge/>
          </w:tcPr>
          <w:p w14:paraId="0DC0D4AD" w14:textId="77777777" w:rsidR="003B730C" w:rsidRPr="005855DF" w:rsidRDefault="003B730C" w:rsidP="003B730C">
            <w:pPr>
              <w:pStyle w:val="100"/>
              <w:spacing w:before="0" w:after="0"/>
              <w:rPr>
                <w:b/>
                <w:color w:val="000000" w:themeColor="text1"/>
              </w:rPr>
            </w:pPr>
          </w:p>
        </w:tc>
      </w:tr>
      <w:tr w:rsidR="003B730C" w:rsidRPr="005855DF" w14:paraId="3BC39401" w14:textId="77777777" w:rsidTr="003B730C">
        <w:trPr>
          <w:trHeight w:val="311"/>
        </w:trPr>
        <w:tc>
          <w:tcPr>
            <w:tcW w:w="817" w:type="dxa"/>
            <w:vMerge w:val="restart"/>
            <w:hideMark/>
          </w:tcPr>
          <w:p w14:paraId="0B91D5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795" w:type="dxa"/>
            <w:vMerge w:val="restart"/>
            <w:hideMark/>
          </w:tcPr>
          <w:p w14:paraId="74C7040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764" w:type="dxa"/>
            <w:vMerge w:val="restart"/>
            <w:hideMark/>
          </w:tcPr>
          <w:p w14:paraId="11F2AB4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vMerge w:val="restart"/>
            <w:hideMark/>
          </w:tcPr>
          <w:p w14:paraId="25A2A7A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66" w:type="dxa"/>
            <w:vMerge w:val="restart"/>
            <w:hideMark/>
          </w:tcPr>
          <w:p w14:paraId="6C07779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1..2</w:t>
            </w:r>
          </w:p>
        </w:tc>
        <w:tc>
          <w:tcPr>
            <w:tcW w:w="5890" w:type="dxa"/>
            <w:gridSpan w:val="7"/>
          </w:tcPr>
          <w:p w14:paraId="75845464" w14:textId="77777777" w:rsidR="003B730C" w:rsidRPr="005855DF" w:rsidRDefault="003B730C" w:rsidP="003B730C">
            <w:pPr>
              <w:pStyle w:val="100"/>
              <w:spacing w:before="0" w:after="0"/>
              <w:rPr>
                <w:color w:val="000000" w:themeColor="text1"/>
              </w:rPr>
            </w:pPr>
            <w:r w:rsidRPr="005855DF">
              <w:rPr>
                <w:color w:val="000000" w:themeColor="text1"/>
              </w:rPr>
              <w:t>Должны быть указаны серия и номер документа, удостоверяющего личность, на основании которого зарегистрирована смерть. Должен быть указан ЕНП, если ЗЛ идентифицировано в ИС РС ЕРЗ ТФОМС.</w:t>
            </w:r>
          </w:p>
          <w:p w14:paraId="70A66D7F" w14:textId="77777777" w:rsidR="003B730C" w:rsidRPr="005855DF" w:rsidRDefault="003B730C" w:rsidP="003B730C">
            <w:pPr>
              <w:pStyle w:val="100"/>
              <w:spacing w:before="0" w:after="0"/>
              <w:rPr>
                <w:color w:val="000000" w:themeColor="text1"/>
              </w:rPr>
            </w:pPr>
            <w:r w:rsidRPr="005855DF">
              <w:rPr>
                <w:color w:val="000000" w:themeColor="text1"/>
              </w:rPr>
              <w:t>См. п. Б.2.5.3.1 (для кодов 1 – 18 и NI).</w:t>
            </w:r>
          </w:p>
        </w:tc>
      </w:tr>
      <w:tr w:rsidR="003B730C" w:rsidRPr="005855DF" w14:paraId="5FE4FCBD" w14:textId="77777777" w:rsidTr="003B730C">
        <w:trPr>
          <w:trHeight w:val="311"/>
        </w:trPr>
        <w:tc>
          <w:tcPr>
            <w:tcW w:w="817" w:type="dxa"/>
            <w:vMerge/>
          </w:tcPr>
          <w:p w14:paraId="5911AF5F" w14:textId="77777777" w:rsidR="003B730C" w:rsidRPr="005855DF" w:rsidRDefault="003B730C" w:rsidP="003B730C">
            <w:pPr>
              <w:pStyle w:val="102"/>
              <w:spacing w:before="0" w:after="0"/>
              <w:jc w:val="both"/>
              <w:rPr>
                <w:color w:val="000000" w:themeColor="text1"/>
              </w:rPr>
            </w:pPr>
          </w:p>
        </w:tc>
        <w:tc>
          <w:tcPr>
            <w:tcW w:w="795" w:type="dxa"/>
            <w:vMerge/>
          </w:tcPr>
          <w:p w14:paraId="1681B485" w14:textId="77777777" w:rsidR="003B730C" w:rsidRPr="005855DF" w:rsidRDefault="003B730C" w:rsidP="003B730C">
            <w:pPr>
              <w:pStyle w:val="102"/>
              <w:spacing w:before="0" w:after="0"/>
              <w:jc w:val="both"/>
              <w:rPr>
                <w:color w:val="000000" w:themeColor="text1"/>
              </w:rPr>
            </w:pPr>
          </w:p>
        </w:tc>
        <w:tc>
          <w:tcPr>
            <w:tcW w:w="764" w:type="dxa"/>
            <w:vMerge/>
          </w:tcPr>
          <w:p w14:paraId="08F7001A" w14:textId="77777777" w:rsidR="003B730C" w:rsidRPr="005855DF" w:rsidRDefault="003B730C" w:rsidP="003B730C">
            <w:pPr>
              <w:pStyle w:val="102"/>
              <w:spacing w:before="0" w:after="0"/>
              <w:jc w:val="both"/>
              <w:rPr>
                <w:color w:val="000000" w:themeColor="text1"/>
              </w:rPr>
            </w:pPr>
          </w:p>
        </w:tc>
        <w:tc>
          <w:tcPr>
            <w:tcW w:w="1589" w:type="dxa"/>
            <w:vMerge/>
          </w:tcPr>
          <w:p w14:paraId="06CB9840" w14:textId="77777777" w:rsidR="003B730C" w:rsidRPr="005855DF" w:rsidRDefault="003B730C" w:rsidP="003B730C">
            <w:pPr>
              <w:pStyle w:val="100"/>
              <w:spacing w:before="0" w:after="0"/>
              <w:rPr>
                <w:color w:val="000000" w:themeColor="text1"/>
              </w:rPr>
            </w:pPr>
          </w:p>
        </w:tc>
        <w:tc>
          <w:tcPr>
            <w:tcW w:w="566" w:type="dxa"/>
            <w:vMerge/>
          </w:tcPr>
          <w:p w14:paraId="4B9C8892" w14:textId="77777777" w:rsidR="003B730C" w:rsidRPr="005855DF" w:rsidRDefault="003B730C" w:rsidP="003B730C">
            <w:pPr>
              <w:pStyle w:val="100"/>
              <w:spacing w:before="0" w:after="0"/>
              <w:rPr>
                <w:color w:val="000000" w:themeColor="text1"/>
              </w:rPr>
            </w:pPr>
          </w:p>
        </w:tc>
        <w:tc>
          <w:tcPr>
            <w:tcW w:w="785" w:type="dxa"/>
          </w:tcPr>
          <w:p w14:paraId="4F30212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72" w:type="dxa"/>
            <w:gridSpan w:val="2"/>
          </w:tcPr>
          <w:p w14:paraId="0474C6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12" w:type="dxa"/>
          </w:tcPr>
          <w:p w14:paraId="0EEB890D" w14:textId="77777777" w:rsidR="003B730C" w:rsidRPr="005855DF" w:rsidRDefault="003B730C" w:rsidP="003B730C">
            <w:pPr>
              <w:pStyle w:val="102"/>
              <w:spacing w:before="0" w:after="0"/>
              <w:jc w:val="both"/>
              <w:rPr>
                <w:color w:val="000000" w:themeColor="text1"/>
              </w:rPr>
            </w:pPr>
          </w:p>
        </w:tc>
        <w:tc>
          <w:tcPr>
            <w:tcW w:w="672" w:type="dxa"/>
          </w:tcPr>
          <w:p w14:paraId="7CF57D54" w14:textId="77777777" w:rsidR="003B730C" w:rsidRPr="005855DF" w:rsidRDefault="003B730C" w:rsidP="003B730C">
            <w:pPr>
              <w:pStyle w:val="102"/>
              <w:spacing w:before="0" w:after="0"/>
              <w:jc w:val="both"/>
              <w:rPr>
                <w:color w:val="000000" w:themeColor="text1"/>
              </w:rPr>
            </w:pPr>
          </w:p>
        </w:tc>
        <w:tc>
          <w:tcPr>
            <w:tcW w:w="1082" w:type="dxa"/>
          </w:tcPr>
          <w:p w14:paraId="70D5F5E6" w14:textId="77777777" w:rsidR="003B730C" w:rsidRPr="005855DF" w:rsidRDefault="003B730C" w:rsidP="003B730C">
            <w:pPr>
              <w:pStyle w:val="102"/>
              <w:spacing w:before="0" w:after="0"/>
              <w:jc w:val="both"/>
              <w:rPr>
                <w:color w:val="000000" w:themeColor="text1"/>
              </w:rPr>
            </w:pPr>
          </w:p>
        </w:tc>
        <w:tc>
          <w:tcPr>
            <w:tcW w:w="2067" w:type="dxa"/>
          </w:tcPr>
          <w:p w14:paraId="5B477875" w14:textId="77777777" w:rsidR="003B730C" w:rsidRPr="005855DF" w:rsidRDefault="003B730C" w:rsidP="003B730C">
            <w:pPr>
              <w:pStyle w:val="100"/>
              <w:spacing w:before="0" w:after="0"/>
              <w:rPr>
                <w:color w:val="000000" w:themeColor="text1"/>
              </w:rPr>
            </w:pPr>
            <w:r w:rsidRPr="005855DF">
              <w:rPr>
                <w:color w:val="000000" w:themeColor="text1"/>
              </w:rPr>
              <w:t>Серия и номер УДЛ или ЕНП.</w:t>
            </w:r>
          </w:p>
        </w:tc>
      </w:tr>
      <w:tr w:rsidR="003B730C" w:rsidRPr="005855DF" w14:paraId="665BABBE" w14:textId="77777777" w:rsidTr="003B730C">
        <w:trPr>
          <w:trHeight w:val="85"/>
        </w:trPr>
        <w:tc>
          <w:tcPr>
            <w:tcW w:w="817" w:type="dxa"/>
            <w:vMerge/>
            <w:hideMark/>
          </w:tcPr>
          <w:p w14:paraId="6EC0CF80" w14:textId="77777777" w:rsidR="003B730C" w:rsidRPr="005855DF" w:rsidRDefault="003B730C" w:rsidP="003B730C">
            <w:pPr>
              <w:pStyle w:val="102"/>
              <w:spacing w:before="0" w:after="0"/>
              <w:jc w:val="both"/>
              <w:rPr>
                <w:color w:val="000000" w:themeColor="text1"/>
              </w:rPr>
            </w:pPr>
          </w:p>
        </w:tc>
        <w:tc>
          <w:tcPr>
            <w:tcW w:w="795" w:type="dxa"/>
            <w:vMerge/>
            <w:hideMark/>
          </w:tcPr>
          <w:p w14:paraId="75E55077" w14:textId="77777777" w:rsidR="003B730C" w:rsidRPr="005855DF" w:rsidRDefault="003B730C" w:rsidP="003B730C">
            <w:pPr>
              <w:pStyle w:val="102"/>
              <w:spacing w:before="0" w:after="0"/>
              <w:jc w:val="both"/>
              <w:rPr>
                <w:color w:val="000000" w:themeColor="text1"/>
              </w:rPr>
            </w:pPr>
          </w:p>
        </w:tc>
        <w:tc>
          <w:tcPr>
            <w:tcW w:w="764" w:type="dxa"/>
            <w:vMerge/>
            <w:hideMark/>
          </w:tcPr>
          <w:p w14:paraId="794CE5E1" w14:textId="77777777" w:rsidR="003B730C" w:rsidRPr="005855DF" w:rsidRDefault="003B730C" w:rsidP="003B730C">
            <w:pPr>
              <w:pStyle w:val="102"/>
              <w:spacing w:before="0" w:after="0"/>
              <w:jc w:val="both"/>
              <w:rPr>
                <w:color w:val="000000" w:themeColor="text1"/>
              </w:rPr>
            </w:pPr>
          </w:p>
        </w:tc>
        <w:tc>
          <w:tcPr>
            <w:tcW w:w="1589" w:type="dxa"/>
            <w:vMerge/>
            <w:hideMark/>
          </w:tcPr>
          <w:p w14:paraId="161BE44C" w14:textId="77777777" w:rsidR="003B730C" w:rsidRPr="005855DF" w:rsidRDefault="003B730C" w:rsidP="003B730C">
            <w:pPr>
              <w:pStyle w:val="100"/>
              <w:spacing w:before="0" w:after="0"/>
              <w:rPr>
                <w:color w:val="000000" w:themeColor="text1"/>
              </w:rPr>
            </w:pPr>
          </w:p>
        </w:tc>
        <w:tc>
          <w:tcPr>
            <w:tcW w:w="566" w:type="dxa"/>
            <w:vMerge/>
            <w:hideMark/>
          </w:tcPr>
          <w:p w14:paraId="4711FF51" w14:textId="77777777" w:rsidR="003B730C" w:rsidRPr="005855DF" w:rsidRDefault="003B730C" w:rsidP="003B730C">
            <w:pPr>
              <w:rPr>
                <w:color w:val="000000" w:themeColor="text1"/>
              </w:rPr>
            </w:pPr>
          </w:p>
        </w:tc>
        <w:tc>
          <w:tcPr>
            <w:tcW w:w="785" w:type="dxa"/>
            <w:hideMark/>
          </w:tcPr>
          <w:p w14:paraId="187C99C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72" w:type="dxa"/>
            <w:gridSpan w:val="2"/>
          </w:tcPr>
          <w:p w14:paraId="7F230D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12" w:type="dxa"/>
          </w:tcPr>
          <w:p w14:paraId="7ECE99C6" w14:textId="77777777" w:rsidR="003B730C" w:rsidRPr="005855DF" w:rsidRDefault="003B730C" w:rsidP="003B730C">
            <w:pPr>
              <w:pStyle w:val="102"/>
              <w:spacing w:before="0" w:after="0"/>
              <w:jc w:val="both"/>
              <w:rPr>
                <w:color w:val="000000" w:themeColor="text1"/>
              </w:rPr>
            </w:pPr>
          </w:p>
        </w:tc>
        <w:tc>
          <w:tcPr>
            <w:tcW w:w="672" w:type="dxa"/>
          </w:tcPr>
          <w:p w14:paraId="56EE3B70" w14:textId="77777777" w:rsidR="003B730C" w:rsidRPr="005855DF" w:rsidRDefault="003B730C" w:rsidP="003B730C">
            <w:pPr>
              <w:pStyle w:val="102"/>
              <w:spacing w:before="0" w:after="0"/>
              <w:jc w:val="both"/>
              <w:rPr>
                <w:color w:val="000000" w:themeColor="text1"/>
              </w:rPr>
            </w:pPr>
          </w:p>
        </w:tc>
        <w:tc>
          <w:tcPr>
            <w:tcW w:w="1082" w:type="dxa"/>
          </w:tcPr>
          <w:p w14:paraId="0C6B10EE" w14:textId="77777777" w:rsidR="003B730C" w:rsidRPr="005855DF" w:rsidRDefault="003B730C" w:rsidP="003B730C">
            <w:pPr>
              <w:pStyle w:val="102"/>
              <w:spacing w:before="0" w:after="0"/>
              <w:jc w:val="both"/>
              <w:rPr>
                <w:color w:val="000000" w:themeColor="text1"/>
              </w:rPr>
            </w:pPr>
          </w:p>
        </w:tc>
        <w:tc>
          <w:tcPr>
            <w:tcW w:w="2067" w:type="dxa"/>
            <w:hideMark/>
          </w:tcPr>
          <w:p w14:paraId="02753AC1" w14:textId="77777777" w:rsidR="003B730C" w:rsidRPr="005855DF" w:rsidRDefault="003B730C" w:rsidP="003B730C">
            <w:pPr>
              <w:pStyle w:val="100"/>
              <w:spacing w:before="0" w:after="0"/>
              <w:rPr>
                <w:color w:val="000000" w:themeColor="text1"/>
              </w:rPr>
            </w:pPr>
            <w:r w:rsidRPr="005855DF">
              <w:rPr>
                <w:color w:val="000000" w:themeColor="text1"/>
              </w:rPr>
              <w:t xml:space="preserve">Тип УДЛ или ЕНП. </w:t>
            </w:r>
            <w:r w:rsidRPr="005855DF">
              <w:rPr>
                <w:color w:val="000000" w:themeColor="text1"/>
              </w:rPr>
              <w:br/>
              <w:t>Код из СК 1.2.643.2.40.5.100.203 (таблица 63 или код NI).</w:t>
            </w:r>
          </w:p>
        </w:tc>
      </w:tr>
      <w:tr w:rsidR="003B730C" w:rsidRPr="005855DF" w14:paraId="7A149E1B" w14:textId="77777777" w:rsidTr="003B730C">
        <w:trPr>
          <w:trHeight w:val="85"/>
        </w:trPr>
        <w:tc>
          <w:tcPr>
            <w:tcW w:w="817" w:type="dxa"/>
            <w:vMerge/>
          </w:tcPr>
          <w:p w14:paraId="65D8899D" w14:textId="77777777" w:rsidR="003B730C" w:rsidRPr="005855DF" w:rsidRDefault="003B730C" w:rsidP="003B730C">
            <w:pPr>
              <w:pStyle w:val="102"/>
              <w:spacing w:before="0" w:after="0"/>
              <w:jc w:val="both"/>
              <w:rPr>
                <w:color w:val="000000" w:themeColor="text1"/>
              </w:rPr>
            </w:pPr>
          </w:p>
        </w:tc>
        <w:tc>
          <w:tcPr>
            <w:tcW w:w="795" w:type="dxa"/>
            <w:vMerge/>
          </w:tcPr>
          <w:p w14:paraId="3F244AF7" w14:textId="77777777" w:rsidR="003B730C" w:rsidRPr="005855DF" w:rsidRDefault="003B730C" w:rsidP="003B730C">
            <w:pPr>
              <w:pStyle w:val="102"/>
              <w:spacing w:before="0" w:after="0"/>
              <w:jc w:val="both"/>
              <w:rPr>
                <w:color w:val="000000" w:themeColor="text1"/>
              </w:rPr>
            </w:pPr>
          </w:p>
        </w:tc>
        <w:tc>
          <w:tcPr>
            <w:tcW w:w="764" w:type="dxa"/>
            <w:vMerge/>
          </w:tcPr>
          <w:p w14:paraId="6E5CB407" w14:textId="77777777" w:rsidR="003B730C" w:rsidRPr="005855DF" w:rsidRDefault="003B730C" w:rsidP="003B730C">
            <w:pPr>
              <w:pStyle w:val="102"/>
              <w:spacing w:before="0" w:after="0"/>
              <w:jc w:val="both"/>
              <w:rPr>
                <w:color w:val="000000" w:themeColor="text1"/>
              </w:rPr>
            </w:pPr>
          </w:p>
        </w:tc>
        <w:tc>
          <w:tcPr>
            <w:tcW w:w="1589" w:type="dxa"/>
            <w:vMerge/>
          </w:tcPr>
          <w:p w14:paraId="757369A0" w14:textId="77777777" w:rsidR="003B730C" w:rsidRPr="005855DF" w:rsidRDefault="003B730C" w:rsidP="003B730C">
            <w:pPr>
              <w:pStyle w:val="100"/>
              <w:spacing w:before="0" w:after="0"/>
              <w:rPr>
                <w:color w:val="000000" w:themeColor="text1"/>
              </w:rPr>
            </w:pPr>
          </w:p>
        </w:tc>
        <w:tc>
          <w:tcPr>
            <w:tcW w:w="566" w:type="dxa"/>
            <w:vMerge/>
          </w:tcPr>
          <w:p w14:paraId="67A80D58" w14:textId="77777777" w:rsidR="003B730C" w:rsidRPr="005855DF" w:rsidRDefault="003B730C" w:rsidP="003B730C">
            <w:pPr>
              <w:rPr>
                <w:color w:val="000000" w:themeColor="text1"/>
              </w:rPr>
            </w:pPr>
          </w:p>
        </w:tc>
        <w:tc>
          <w:tcPr>
            <w:tcW w:w="785" w:type="dxa"/>
          </w:tcPr>
          <w:p w14:paraId="3514CA4D"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CX.7</w:t>
            </w:r>
          </w:p>
        </w:tc>
        <w:tc>
          <w:tcPr>
            <w:tcW w:w="672" w:type="dxa"/>
            <w:gridSpan w:val="2"/>
          </w:tcPr>
          <w:p w14:paraId="79A1C3E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Усл</w:t>
            </w:r>
          </w:p>
        </w:tc>
        <w:tc>
          <w:tcPr>
            <w:tcW w:w="612" w:type="dxa"/>
          </w:tcPr>
          <w:p w14:paraId="4DE6B178" w14:textId="77777777" w:rsidR="003B730C" w:rsidRPr="005855DF" w:rsidRDefault="003B730C" w:rsidP="003B730C">
            <w:pPr>
              <w:pStyle w:val="102"/>
              <w:spacing w:before="0" w:after="0"/>
              <w:jc w:val="both"/>
              <w:rPr>
                <w:color w:val="000000" w:themeColor="text1"/>
              </w:rPr>
            </w:pPr>
          </w:p>
        </w:tc>
        <w:tc>
          <w:tcPr>
            <w:tcW w:w="672" w:type="dxa"/>
          </w:tcPr>
          <w:p w14:paraId="263315FF" w14:textId="77777777" w:rsidR="003B730C" w:rsidRPr="005855DF" w:rsidRDefault="003B730C" w:rsidP="003B730C">
            <w:pPr>
              <w:pStyle w:val="102"/>
              <w:spacing w:before="0" w:after="0"/>
              <w:jc w:val="both"/>
              <w:rPr>
                <w:color w:val="000000" w:themeColor="text1"/>
              </w:rPr>
            </w:pPr>
          </w:p>
        </w:tc>
        <w:tc>
          <w:tcPr>
            <w:tcW w:w="1082" w:type="dxa"/>
          </w:tcPr>
          <w:p w14:paraId="10DFA378" w14:textId="77777777" w:rsidR="003B730C" w:rsidRPr="005855DF" w:rsidRDefault="003B730C" w:rsidP="003B730C">
            <w:pPr>
              <w:pStyle w:val="102"/>
              <w:spacing w:before="0" w:after="0"/>
              <w:jc w:val="both"/>
              <w:rPr>
                <w:color w:val="000000" w:themeColor="text1"/>
              </w:rPr>
            </w:pPr>
          </w:p>
        </w:tc>
        <w:tc>
          <w:tcPr>
            <w:tcW w:w="2067" w:type="dxa"/>
          </w:tcPr>
          <w:p w14:paraId="6E8EDF2C" w14:textId="77777777" w:rsidR="003B730C" w:rsidRPr="005855DF" w:rsidRDefault="003B730C" w:rsidP="003B730C">
            <w:pPr>
              <w:pStyle w:val="100"/>
              <w:spacing w:before="0" w:after="0"/>
              <w:rPr>
                <w:color w:val="000000" w:themeColor="text1"/>
              </w:rPr>
            </w:pPr>
            <w:r w:rsidRPr="005855DF">
              <w:rPr>
                <w:color w:val="000000" w:themeColor="text1"/>
              </w:rPr>
              <w:t>Дата выдачи документа, удостоверяющего личность. Обязательно для всех документов, удостоверяющих личность, в событиях страхования после 18.07.2013</w:t>
            </w:r>
          </w:p>
        </w:tc>
      </w:tr>
      <w:tr w:rsidR="003B730C" w:rsidRPr="005855DF" w14:paraId="65D5FB5B" w14:textId="77777777" w:rsidTr="003B730C">
        <w:trPr>
          <w:trHeight w:val="85"/>
        </w:trPr>
        <w:tc>
          <w:tcPr>
            <w:tcW w:w="817" w:type="dxa"/>
            <w:vMerge/>
          </w:tcPr>
          <w:p w14:paraId="04026D38" w14:textId="77777777" w:rsidR="003B730C" w:rsidRPr="005855DF" w:rsidRDefault="003B730C" w:rsidP="003B730C">
            <w:pPr>
              <w:pStyle w:val="102"/>
              <w:spacing w:before="0" w:after="0"/>
              <w:jc w:val="both"/>
              <w:rPr>
                <w:color w:val="000000" w:themeColor="text1"/>
              </w:rPr>
            </w:pPr>
          </w:p>
        </w:tc>
        <w:tc>
          <w:tcPr>
            <w:tcW w:w="795" w:type="dxa"/>
            <w:vMerge/>
          </w:tcPr>
          <w:p w14:paraId="6C24B71C" w14:textId="77777777" w:rsidR="003B730C" w:rsidRPr="005855DF" w:rsidRDefault="003B730C" w:rsidP="003B730C">
            <w:pPr>
              <w:pStyle w:val="102"/>
              <w:spacing w:before="0" w:after="0"/>
              <w:jc w:val="both"/>
              <w:rPr>
                <w:color w:val="000000" w:themeColor="text1"/>
              </w:rPr>
            </w:pPr>
          </w:p>
        </w:tc>
        <w:tc>
          <w:tcPr>
            <w:tcW w:w="764" w:type="dxa"/>
            <w:vMerge/>
          </w:tcPr>
          <w:p w14:paraId="5791AF19" w14:textId="77777777" w:rsidR="003B730C" w:rsidRPr="005855DF" w:rsidRDefault="003B730C" w:rsidP="003B730C">
            <w:pPr>
              <w:pStyle w:val="102"/>
              <w:spacing w:before="0" w:after="0"/>
              <w:jc w:val="both"/>
              <w:rPr>
                <w:color w:val="000000" w:themeColor="text1"/>
              </w:rPr>
            </w:pPr>
          </w:p>
        </w:tc>
        <w:tc>
          <w:tcPr>
            <w:tcW w:w="1589" w:type="dxa"/>
            <w:vMerge/>
          </w:tcPr>
          <w:p w14:paraId="0AF72ABA" w14:textId="77777777" w:rsidR="003B730C" w:rsidRPr="005855DF" w:rsidRDefault="003B730C" w:rsidP="003B730C">
            <w:pPr>
              <w:pStyle w:val="100"/>
              <w:spacing w:before="0" w:after="0"/>
              <w:rPr>
                <w:color w:val="000000" w:themeColor="text1"/>
              </w:rPr>
            </w:pPr>
          </w:p>
        </w:tc>
        <w:tc>
          <w:tcPr>
            <w:tcW w:w="566" w:type="dxa"/>
            <w:vMerge/>
          </w:tcPr>
          <w:p w14:paraId="472ED07A" w14:textId="77777777" w:rsidR="003B730C" w:rsidRPr="005855DF" w:rsidRDefault="003B730C" w:rsidP="003B730C">
            <w:pPr>
              <w:rPr>
                <w:color w:val="000000" w:themeColor="text1"/>
              </w:rPr>
            </w:pPr>
          </w:p>
        </w:tc>
        <w:tc>
          <w:tcPr>
            <w:tcW w:w="785" w:type="dxa"/>
          </w:tcPr>
          <w:p w14:paraId="6A00A6EB"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CX.8</w:t>
            </w:r>
          </w:p>
        </w:tc>
        <w:tc>
          <w:tcPr>
            <w:tcW w:w="672" w:type="dxa"/>
            <w:gridSpan w:val="2"/>
          </w:tcPr>
          <w:p w14:paraId="361073F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Усл</w:t>
            </w:r>
          </w:p>
        </w:tc>
        <w:tc>
          <w:tcPr>
            <w:tcW w:w="612" w:type="dxa"/>
          </w:tcPr>
          <w:p w14:paraId="303DA878" w14:textId="77777777" w:rsidR="003B730C" w:rsidRPr="005855DF" w:rsidRDefault="003B730C" w:rsidP="003B730C">
            <w:pPr>
              <w:pStyle w:val="102"/>
              <w:spacing w:before="0" w:after="0"/>
              <w:jc w:val="both"/>
              <w:rPr>
                <w:color w:val="000000" w:themeColor="text1"/>
              </w:rPr>
            </w:pPr>
          </w:p>
        </w:tc>
        <w:tc>
          <w:tcPr>
            <w:tcW w:w="672" w:type="dxa"/>
          </w:tcPr>
          <w:p w14:paraId="4874BFFC" w14:textId="77777777" w:rsidR="003B730C" w:rsidRPr="005855DF" w:rsidRDefault="003B730C" w:rsidP="003B730C">
            <w:pPr>
              <w:pStyle w:val="102"/>
              <w:spacing w:before="0" w:after="0"/>
              <w:jc w:val="both"/>
              <w:rPr>
                <w:color w:val="000000" w:themeColor="text1"/>
              </w:rPr>
            </w:pPr>
          </w:p>
        </w:tc>
        <w:tc>
          <w:tcPr>
            <w:tcW w:w="1082" w:type="dxa"/>
          </w:tcPr>
          <w:p w14:paraId="41F60FD2" w14:textId="77777777" w:rsidR="003B730C" w:rsidRPr="005855DF" w:rsidRDefault="003B730C" w:rsidP="003B730C">
            <w:pPr>
              <w:pStyle w:val="102"/>
              <w:spacing w:before="0" w:after="0"/>
              <w:jc w:val="both"/>
              <w:rPr>
                <w:color w:val="000000" w:themeColor="text1"/>
              </w:rPr>
            </w:pPr>
          </w:p>
        </w:tc>
        <w:tc>
          <w:tcPr>
            <w:tcW w:w="2067" w:type="dxa"/>
          </w:tcPr>
          <w:p w14:paraId="17C9CD00" w14:textId="77777777" w:rsidR="003B730C" w:rsidRPr="005855DF" w:rsidRDefault="003B730C" w:rsidP="003B730C">
            <w:pPr>
              <w:pStyle w:val="100"/>
              <w:spacing w:before="0" w:after="0"/>
              <w:rPr>
                <w:color w:val="000000" w:themeColor="text1"/>
              </w:rPr>
            </w:pPr>
            <w:r w:rsidRPr="005855DF">
              <w:rPr>
                <w:color w:val="000000" w:themeColor="text1"/>
              </w:rPr>
              <w:t xml:space="preserve">Срок окончания действия документа, удостоверяющего личность. Обязательно для следующих документов в событиях страхования после 18.07.2013: </w:t>
            </w:r>
          </w:p>
          <w:p w14:paraId="33CA2715" w14:textId="77777777" w:rsidR="003B730C" w:rsidRPr="005855DF" w:rsidRDefault="003B730C" w:rsidP="003B730C">
            <w:pPr>
              <w:pStyle w:val="100"/>
              <w:spacing w:before="0" w:after="0"/>
              <w:rPr>
                <w:color w:val="000000" w:themeColor="text1"/>
              </w:rPr>
            </w:pPr>
            <w:r w:rsidRPr="005855DF">
              <w:rPr>
                <w:color w:val="000000" w:themeColor="text1"/>
              </w:rPr>
              <w:t>10 - Свидетельство о регистрации ходатайства о признании беженцем на территории Российской Федерации;</w:t>
            </w:r>
          </w:p>
          <w:p w14:paraId="6D4A1F4D" w14:textId="77777777" w:rsidR="003B730C" w:rsidRPr="005855DF" w:rsidRDefault="003B730C" w:rsidP="003B730C">
            <w:pPr>
              <w:pStyle w:val="100"/>
              <w:spacing w:before="0" w:after="0"/>
              <w:rPr>
                <w:color w:val="000000" w:themeColor="text1"/>
              </w:rPr>
            </w:pPr>
            <w:r w:rsidRPr="005855DF">
              <w:rPr>
                <w:color w:val="000000" w:themeColor="text1"/>
              </w:rPr>
              <w:t>11 - Вид на жительство;</w:t>
            </w:r>
          </w:p>
          <w:p w14:paraId="4F9FC289" w14:textId="77777777" w:rsidR="003B730C" w:rsidRPr="005855DF" w:rsidRDefault="003B730C" w:rsidP="003B730C">
            <w:pPr>
              <w:pStyle w:val="100"/>
              <w:spacing w:before="0" w:after="0"/>
              <w:rPr>
                <w:color w:val="000000" w:themeColor="text1"/>
              </w:rPr>
            </w:pPr>
            <w:r w:rsidRPr="005855DF">
              <w:rPr>
                <w:color w:val="000000" w:themeColor="text1"/>
              </w:rPr>
              <w:t>12 - Удостоверение беженца в Российской Федерации;</w:t>
            </w:r>
          </w:p>
          <w:p w14:paraId="3EF6DB76" w14:textId="77777777" w:rsidR="003B730C" w:rsidRPr="005855DF" w:rsidRDefault="003B730C" w:rsidP="003B730C">
            <w:pPr>
              <w:pStyle w:val="100"/>
              <w:spacing w:before="0" w:after="0"/>
              <w:rPr>
                <w:color w:val="000000" w:themeColor="text1"/>
              </w:rPr>
            </w:pPr>
            <w:r w:rsidRPr="005855DF">
              <w:rPr>
                <w:color w:val="000000" w:themeColor="text1"/>
              </w:rPr>
              <w:t>13 - Временное удостоверение личности гражданина Российской Федерации;</w:t>
            </w:r>
          </w:p>
          <w:p w14:paraId="1F4E019B" w14:textId="77777777" w:rsidR="003B730C" w:rsidRPr="005855DF" w:rsidRDefault="003B730C" w:rsidP="003B730C">
            <w:pPr>
              <w:pStyle w:val="100"/>
              <w:spacing w:before="0" w:after="0"/>
              <w:rPr>
                <w:color w:val="000000" w:themeColor="text1"/>
              </w:rPr>
            </w:pPr>
            <w:r w:rsidRPr="005855DF">
              <w:rPr>
                <w:color w:val="000000" w:themeColor="text1"/>
              </w:rPr>
              <w:t>23 - Разрешение на временное проживание;</w:t>
            </w:r>
          </w:p>
          <w:p w14:paraId="0EA05295" w14:textId="77777777" w:rsidR="003B730C" w:rsidRPr="005855DF" w:rsidRDefault="003B730C" w:rsidP="003B730C">
            <w:pPr>
              <w:pStyle w:val="100"/>
              <w:spacing w:before="0" w:after="0"/>
              <w:rPr>
                <w:color w:val="000000" w:themeColor="text1"/>
              </w:rPr>
            </w:pPr>
            <w:r w:rsidRPr="005855DF">
              <w:rPr>
                <w:color w:val="000000" w:themeColor="text1"/>
              </w:rPr>
              <w:t>25 - Свидетельство о предоставлении временного убежища на территории Российской Федерации;</w:t>
            </w:r>
          </w:p>
          <w:p w14:paraId="378CC53E" w14:textId="77777777" w:rsidR="003B730C" w:rsidRPr="005855DF" w:rsidRDefault="003B730C" w:rsidP="003B730C">
            <w:pPr>
              <w:pStyle w:val="14"/>
              <w:shd w:val="clear" w:color="auto" w:fill="FFFFFF" w:themeFill="background1"/>
              <w:spacing w:before="0" w:after="0"/>
              <w:ind w:left="-4"/>
              <w:rPr>
                <w:color w:val="000000" w:themeColor="text1"/>
                <w:sz w:val="20"/>
                <w:szCs w:val="20"/>
              </w:rPr>
            </w:pPr>
            <w:r w:rsidRPr="005855DF">
              <w:rPr>
                <w:color w:val="000000" w:themeColor="text1"/>
                <w:sz w:val="20"/>
                <w:szCs w:val="20"/>
              </w:rPr>
              <w:t>26 - Удостоверение сотрудника Евразийской экономической комиссии;</w:t>
            </w:r>
          </w:p>
          <w:p w14:paraId="2E77AE52" w14:textId="77777777" w:rsidR="003B730C" w:rsidRPr="005855DF" w:rsidRDefault="003B730C" w:rsidP="003B730C">
            <w:pPr>
              <w:pStyle w:val="14"/>
              <w:spacing w:before="0" w:after="0"/>
              <w:rPr>
                <w:color w:val="000000" w:themeColor="text1"/>
                <w:sz w:val="20"/>
                <w:szCs w:val="20"/>
              </w:rPr>
            </w:pPr>
            <w:r w:rsidRPr="005855DF">
              <w:rPr>
                <w:color w:val="000000" w:themeColor="text1"/>
                <w:sz w:val="20"/>
                <w:szCs w:val="20"/>
              </w:rPr>
              <w:t>27 – Копия жалобы о лишении статуса беженца;</w:t>
            </w:r>
          </w:p>
          <w:p w14:paraId="40674E9D" w14:textId="77777777" w:rsidR="003B730C" w:rsidRPr="005855DF" w:rsidRDefault="003B730C" w:rsidP="003B730C">
            <w:pPr>
              <w:pStyle w:val="14"/>
              <w:spacing w:before="0" w:after="0"/>
              <w:ind w:left="-25"/>
              <w:rPr>
                <w:color w:val="000000" w:themeColor="text1"/>
                <w:sz w:val="20"/>
                <w:szCs w:val="20"/>
              </w:rPr>
            </w:pPr>
            <w:r w:rsidRPr="005855DF">
              <w:rPr>
                <w:color w:val="000000" w:themeColor="text1"/>
                <w:sz w:val="20"/>
                <w:szCs w:val="20"/>
              </w:rPr>
              <w:t>28 - Иной документ, соответствующий свидетельству о предоставлении убежища на территории Российской Федерации;</w:t>
            </w:r>
          </w:p>
          <w:p w14:paraId="563FBA2C" w14:textId="77777777" w:rsidR="003B730C" w:rsidRPr="005855DF" w:rsidRDefault="003B730C" w:rsidP="003B730C">
            <w:pPr>
              <w:pStyle w:val="100"/>
              <w:spacing w:before="0" w:after="0"/>
              <w:rPr>
                <w:color w:val="000000" w:themeColor="text1"/>
              </w:rPr>
            </w:pPr>
            <w:r w:rsidRPr="005855DF">
              <w:rPr>
                <w:color w:val="000000" w:themeColor="text1"/>
                <w:szCs w:val="20"/>
              </w:rPr>
              <w:t>29 - Сведения о трудовом договоре трудящегося государства-члена ЕАЭС.</w:t>
            </w:r>
          </w:p>
        </w:tc>
      </w:tr>
      <w:tr w:rsidR="003B730C" w:rsidRPr="005855DF" w14:paraId="52414667" w14:textId="77777777" w:rsidTr="003B730C">
        <w:trPr>
          <w:trHeight w:val="253"/>
        </w:trPr>
        <w:tc>
          <w:tcPr>
            <w:tcW w:w="817" w:type="dxa"/>
            <w:vMerge w:val="restart"/>
            <w:hideMark/>
          </w:tcPr>
          <w:p w14:paraId="5D18B5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795" w:type="dxa"/>
            <w:vMerge w:val="restart"/>
            <w:hideMark/>
          </w:tcPr>
          <w:p w14:paraId="180896E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764" w:type="dxa"/>
            <w:vMerge w:val="restart"/>
            <w:hideMark/>
          </w:tcPr>
          <w:p w14:paraId="1C91BFD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vMerge w:val="restart"/>
            <w:hideMark/>
          </w:tcPr>
          <w:p w14:paraId="1E78424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566" w:type="dxa"/>
            <w:vMerge w:val="restart"/>
            <w:hideMark/>
          </w:tcPr>
          <w:p w14:paraId="0692EAE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5890" w:type="dxa"/>
            <w:gridSpan w:val="7"/>
          </w:tcPr>
          <w:p w14:paraId="4D4B0666" w14:textId="77777777" w:rsidR="003B730C" w:rsidRPr="005855DF" w:rsidRDefault="003B730C" w:rsidP="003B730C">
            <w:pPr>
              <w:pStyle w:val="100"/>
              <w:spacing w:before="0" w:after="0"/>
              <w:rPr>
                <w:color w:val="000000" w:themeColor="text1"/>
              </w:rPr>
            </w:pPr>
            <w:r w:rsidRPr="005855DF">
              <w:rPr>
                <w:color w:val="000000" w:themeColor="text1"/>
              </w:rPr>
              <w:t>См. п. Б.2.5.3.2.</w:t>
            </w:r>
          </w:p>
        </w:tc>
      </w:tr>
      <w:tr w:rsidR="003B730C" w:rsidRPr="005855DF" w14:paraId="2D0C5A15" w14:textId="77777777" w:rsidTr="003B730C">
        <w:trPr>
          <w:trHeight w:val="51"/>
        </w:trPr>
        <w:tc>
          <w:tcPr>
            <w:tcW w:w="817" w:type="dxa"/>
            <w:vMerge/>
          </w:tcPr>
          <w:p w14:paraId="2D36C4F8" w14:textId="77777777" w:rsidR="003B730C" w:rsidRPr="005855DF" w:rsidRDefault="003B730C" w:rsidP="003B730C">
            <w:pPr>
              <w:pStyle w:val="102"/>
              <w:spacing w:before="0" w:after="0"/>
              <w:jc w:val="both"/>
              <w:rPr>
                <w:rStyle w:val="affff6"/>
                <w:b w:val="0"/>
                <w:color w:val="000000" w:themeColor="text1"/>
              </w:rPr>
            </w:pPr>
          </w:p>
        </w:tc>
        <w:tc>
          <w:tcPr>
            <w:tcW w:w="795" w:type="dxa"/>
            <w:vMerge/>
          </w:tcPr>
          <w:p w14:paraId="292F38FC" w14:textId="77777777" w:rsidR="003B730C" w:rsidRPr="005855DF" w:rsidRDefault="003B730C" w:rsidP="003B730C">
            <w:pPr>
              <w:pStyle w:val="102"/>
              <w:spacing w:before="0" w:after="0"/>
              <w:jc w:val="both"/>
              <w:rPr>
                <w:rStyle w:val="affff6"/>
                <w:b w:val="0"/>
                <w:color w:val="000000" w:themeColor="text1"/>
              </w:rPr>
            </w:pPr>
          </w:p>
        </w:tc>
        <w:tc>
          <w:tcPr>
            <w:tcW w:w="764" w:type="dxa"/>
            <w:vMerge/>
          </w:tcPr>
          <w:p w14:paraId="13A9DBB0" w14:textId="77777777" w:rsidR="003B730C" w:rsidRPr="005855DF" w:rsidRDefault="003B730C" w:rsidP="003B730C">
            <w:pPr>
              <w:pStyle w:val="102"/>
              <w:spacing w:before="0" w:after="0"/>
              <w:jc w:val="both"/>
              <w:rPr>
                <w:rStyle w:val="affff6"/>
                <w:b w:val="0"/>
                <w:color w:val="000000" w:themeColor="text1"/>
              </w:rPr>
            </w:pPr>
          </w:p>
        </w:tc>
        <w:tc>
          <w:tcPr>
            <w:tcW w:w="1589" w:type="dxa"/>
            <w:vMerge/>
          </w:tcPr>
          <w:p w14:paraId="765DB4FE" w14:textId="77777777" w:rsidR="003B730C" w:rsidRPr="005855DF" w:rsidRDefault="003B730C" w:rsidP="003B730C">
            <w:pPr>
              <w:pStyle w:val="100"/>
              <w:spacing w:before="0" w:after="0"/>
              <w:rPr>
                <w:rStyle w:val="affff6"/>
                <w:b w:val="0"/>
                <w:color w:val="000000" w:themeColor="text1"/>
              </w:rPr>
            </w:pPr>
          </w:p>
        </w:tc>
        <w:tc>
          <w:tcPr>
            <w:tcW w:w="566" w:type="dxa"/>
            <w:vMerge/>
          </w:tcPr>
          <w:p w14:paraId="03F56E1C" w14:textId="77777777" w:rsidR="003B730C" w:rsidRPr="005855DF" w:rsidRDefault="003B730C" w:rsidP="003B730C">
            <w:pPr>
              <w:pStyle w:val="100"/>
              <w:spacing w:before="0" w:after="0"/>
              <w:rPr>
                <w:rStyle w:val="affff6"/>
                <w:b w:val="0"/>
                <w:color w:val="000000" w:themeColor="text1"/>
              </w:rPr>
            </w:pPr>
          </w:p>
        </w:tc>
        <w:tc>
          <w:tcPr>
            <w:tcW w:w="785" w:type="dxa"/>
            <w:vMerge w:val="restart"/>
          </w:tcPr>
          <w:p w14:paraId="798DE9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w:t>
            </w:r>
          </w:p>
        </w:tc>
        <w:tc>
          <w:tcPr>
            <w:tcW w:w="672" w:type="dxa"/>
            <w:gridSpan w:val="2"/>
            <w:vMerge w:val="restart"/>
          </w:tcPr>
          <w:p w14:paraId="5435A9B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4433" w:type="dxa"/>
            <w:gridSpan w:val="4"/>
          </w:tcPr>
          <w:p w14:paraId="29BC04AE" w14:textId="77777777" w:rsidR="003B730C" w:rsidRPr="005855DF" w:rsidRDefault="003B730C" w:rsidP="003B730C">
            <w:pPr>
              <w:pStyle w:val="100"/>
              <w:spacing w:before="0" w:after="0"/>
              <w:rPr>
                <w:color w:val="000000" w:themeColor="text1"/>
              </w:rPr>
            </w:pPr>
            <w:r w:rsidRPr="005855DF">
              <w:rPr>
                <w:color w:val="000000" w:themeColor="text1"/>
              </w:rPr>
              <w:t>Фамилия застрахованного лица.</w:t>
            </w:r>
          </w:p>
        </w:tc>
      </w:tr>
      <w:tr w:rsidR="003B730C" w:rsidRPr="005855DF" w14:paraId="3341205C" w14:textId="77777777" w:rsidTr="003B730C">
        <w:trPr>
          <w:trHeight w:val="279"/>
        </w:trPr>
        <w:tc>
          <w:tcPr>
            <w:tcW w:w="817" w:type="dxa"/>
            <w:vMerge/>
          </w:tcPr>
          <w:p w14:paraId="4DE8AD6C" w14:textId="77777777" w:rsidR="003B730C" w:rsidRPr="005855DF" w:rsidRDefault="003B730C" w:rsidP="003B730C">
            <w:pPr>
              <w:pStyle w:val="102"/>
              <w:spacing w:before="0" w:after="0"/>
              <w:jc w:val="both"/>
              <w:rPr>
                <w:rStyle w:val="affff6"/>
                <w:b w:val="0"/>
                <w:color w:val="000000" w:themeColor="text1"/>
              </w:rPr>
            </w:pPr>
          </w:p>
        </w:tc>
        <w:tc>
          <w:tcPr>
            <w:tcW w:w="795" w:type="dxa"/>
            <w:vMerge/>
          </w:tcPr>
          <w:p w14:paraId="7251E13F" w14:textId="77777777" w:rsidR="003B730C" w:rsidRPr="005855DF" w:rsidRDefault="003B730C" w:rsidP="003B730C">
            <w:pPr>
              <w:pStyle w:val="102"/>
              <w:spacing w:before="0" w:after="0"/>
              <w:jc w:val="both"/>
              <w:rPr>
                <w:rStyle w:val="affff6"/>
                <w:b w:val="0"/>
                <w:color w:val="000000" w:themeColor="text1"/>
              </w:rPr>
            </w:pPr>
          </w:p>
        </w:tc>
        <w:tc>
          <w:tcPr>
            <w:tcW w:w="764" w:type="dxa"/>
            <w:vMerge/>
          </w:tcPr>
          <w:p w14:paraId="4A3B25FF" w14:textId="77777777" w:rsidR="003B730C" w:rsidRPr="005855DF" w:rsidRDefault="003B730C" w:rsidP="003B730C">
            <w:pPr>
              <w:pStyle w:val="102"/>
              <w:spacing w:before="0" w:after="0"/>
              <w:jc w:val="both"/>
              <w:rPr>
                <w:rStyle w:val="affff6"/>
                <w:b w:val="0"/>
                <w:color w:val="000000" w:themeColor="text1"/>
              </w:rPr>
            </w:pPr>
          </w:p>
        </w:tc>
        <w:tc>
          <w:tcPr>
            <w:tcW w:w="1589" w:type="dxa"/>
            <w:vMerge/>
          </w:tcPr>
          <w:p w14:paraId="5A2D8811" w14:textId="77777777" w:rsidR="003B730C" w:rsidRPr="005855DF" w:rsidRDefault="003B730C" w:rsidP="003B730C">
            <w:pPr>
              <w:pStyle w:val="100"/>
              <w:spacing w:before="0" w:after="0"/>
              <w:rPr>
                <w:rStyle w:val="affff6"/>
                <w:b w:val="0"/>
                <w:color w:val="000000" w:themeColor="text1"/>
              </w:rPr>
            </w:pPr>
          </w:p>
        </w:tc>
        <w:tc>
          <w:tcPr>
            <w:tcW w:w="566" w:type="dxa"/>
            <w:vMerge/>
          </w:tcPr>
          <w:p w14:paraId="1FC9EB9D" w14:textId="77777777" w:rsidR="003B730C" w:rsidRPr="005855DF" w:rsidRDefault="003B730C" w:rsidP="003B730C">
            <w:pPr>
              <w:pStyle w:val="100"/>
              <w:spacing w:before="0" w:after="0"/>
              <w:rPr>
                <w:rStyle w:val="affff6"/>
                <w:b w:val="0"/>
                <w:color w:val="000000" w:themeColor="text1"/>
              </w:rPr>
            </w:pPr>
          </w:p>
        </w:tc>
        <w:tc>
          <w:tcPr>
            <w:tcW w:w="785" w:type="dxa"/>
            <w:vMerge/>
          </w:tcPr>
          <w:p w14:paraId="2060AE0B" w14:textId="77777777" w:rsidR="003B730C" w:rsidRPr="005855DF" w:rsidRDefault="003B730C" w:rsidP="003B730C">
            <w:pPr>
              <w:pStyle w:val="102"/>
              <w:spacing w:before="0" w:after="0"/>
              <w:jc w:val="both"/>
              <w:rPr>
                <w:rStyle w:val="affff6"/>
                <w:b w:val="0"/>
                <w:color w:val="000000" w:themeColor="text1"/>
              </w:rPr>
            </w:pPr>
          </w:p>
        </w:tc>
        <w:tc>
          <w:tcPr>
            <w:tcW w:w="672" w:type="dxa"/>
            <w:gridSpan w:val="2"/>
            <w:vMerge/>
          </w:tcPr>
          <w:p w14:paraId="3801A4D4" w14:textId="77777777" w:rsidR="003B730C" w:rsidRPr="005855DF" w:rsidRDefault="003B730C" w:rsidP="003B730C">
            <w:pPr>
              <w:pStyle w:val="102"/>
              <w:spacing w:before="0" w:after="0"/>
              <w:jc w:val="both"/>
              <w:rPr>
                <w:rStyle w:val="affff6"/>
                <w:b w:val="0"/>
                <w:color w:val="000000" w:themeColor="text1"/>
              </w:rPr>
            </w:pPr>
          </w:p>
        </w:tc>
        <w:tc>
          <w:tcPr>
            <w:tcW w:w="612" w:type="dxa"/>
          </w:tcPr>
          <w:p w14:paraId="321D21C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672" w:type="dxa"/>
          </w:tcPr>
          <w:p w14:paraId="22A56A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082" w:type="dxa"/>
          </w:tcPr>
          <w:p w14:paraId="3EFBDAC1" w14:textId="77777777" w:rsidR="003B730C" w:rsidRPr="005855DF" w:rsidRDefault="003B730C" w:rsidP="003B730C">
            <w:pPr>
              <w:pStyle w:val="102"/>
              <w:spacing w:before="0" w:after="0"/>
              <w:jc w:val="both"/>
              <w:rPr>
                <w:rStyle w:val="affff6"/>
                <w:b w:val="0"/>
                <w:color w:val="000000" w:themeColor="text1"/>
              </w:rPr>
            </w:pPr>
          </w:p>
        </w:tc>
        <w:tc>
          <w:tcPr>
            <w:tcW w:w="2067" w:type="dxa"/>
          </w:tcPr>
          <w:p w14:paraId="5F03E3A5" w14:textId="77777777" w:rsidR="003B730C" w:rsidRPr="005855DF" w:rsidRDefault="003B730C" w:rsidP="003B730C">
            <w:pPr>
              <w:pStyle w:val="100"/>
              <w:spacing w:before="0" w:after="0"/>
              <w:rPr>
                <w:color w:val="000000" w:themeColor="text1"/>
              </w:rPr>
            </w:pPr>
            <w:r w:rsidRPr="005855DF">
              <w:rPr>
                <w:color w:val="000000" w:themeColor="text1"/>
              </w:rPr>
              <w:t>Фамилия</w:t>
            </w:r>
          </w:p>
        </w:tc>
      </w:tr>
      <w:tr w:rsidR="003B730C" w:rsidRPr="005855DF" w14:paraId="788A024E" w14:textId="77777777" w:rsidTr="003B730C">
        <w:trPr>
          <w:trHeight w:val="103"/>
        </w:trPr>
        <w:tc>
          <w:tcPr>
            <w:tcW w:w="817" w:type="dxa"/>
            <w:vMerge/>
            <w:hideMark/>
          </w:tcPr>
          <w:p w14:paraId="64834715" w14:textId="77777777" w:rsidR="003B730C" w:rsidRPr="005855DF" w:rsidRDefault="003B730C" w:rsidP="003B730C">
            <w:pPr>
              <w:pStyle w:val="102"/>
              <w:spacing w:before="0" w:after="0"/>
              <w:jc w:val="both"/>
              <w:rPr>
                <w:rStyle w:val="affff6"/>
                <w:b w:val="0"/>
                <w:color w:val="000000" w:themeColor="text1"/>
              </w:rPr>
            </w:pPr>
          </w:p>
        </w:tc>
        <w:tc>
          <w:tcPr>
            <w:tcW w:w="795" w:type="dxa"/>
            <w:vMerge/>
            <w:hideMark/>
          </w:tcPr>
          <w:p w14:paraId="1B4ACC6B" w14:textId="77777777" w:rsidR="003B730C" w:rsidRPr="005855DF" w:rsidRDefault="003B730C" w:rsidP="003B730C">
            <w:pPr>
              <w:pStyle w:val="102"/>
              <w:spacing w:before="0" w:after="0"/>
              <w:jc w:val="both"/>
              <w:rPr>
                <w:rStyle w:val="affff6"/>
                <w:b w:val="0"/>
                <w:color w:val="000000" w:themeColor="text1"/>
              </w:rPr>
            </w:pPr>
          </w:p>
        </w:tc>
        <w:tc>
          <w:tcPr>
            <w:tcW w:w="764" w:type="dxa"/>
            <w:vMerge/>
            <w:hideMark/>
          </w:tcPr>
          <w:p w14:paraId="1F90EBE8" w14:textId="77777777" w:rsidR="003B730C" w:rsidRPr="005855DF" w:rsidRDefault="003B730C" w:rsidP="003B730C">
            <w:pPr>
              <w:pStyle w:val="102"/>
              <w:spacing w:before="0" w:after="0"/>
              <w:jc w:val="both"/>
              <w:rPr>
                <w:rStyle w:val="affff6"/>
                <w:b w:val="0"/>
                <w:color w:val="000000" w:themeColor="text1"/>
              </w:rPr>
            </w:pPr>
          </w:p>
        </w:tc>
        <w:tc>
          <w:tcPr>
            <w:tcW w:w="1589" w:type="dxa"/>
            <w:vMerge/>
            <w:hideMark/>
          </w:tcPr>
          <w:p w14:paraId="15B6DE41" w14:textId="77777777" w:rsidR="003B730C" w:rsidRPr="005855DF" w:rsidRDefault="003B730C" w:rsidP="003B730C">
            <w:pPr>
              <w:pStyle w:val="100"/>
              <w:spacing w:before="0" w:after="0"/>
              <w:rPr>
                <w:rStyle w:val="affff6"/>
                <w:b w:val="0"/>
                <w:color w:val="000000" w:themeColor="text1"/>
              </w:rPr>
            </w:pPr>
          </w:p>
        </w:tc>
        <w:tc>
          <w:tcPr>
            <w:tcW w:w="566" w:type="dxa"/>
            <w:vMerge/>
            <w:hideMark/>
          </w:tcPr>
          <w:p w14:paraId="23791538" w14:textId="77777777" w:rsidR="003B730C" w:rsidRPr="005855DF" w:rsidRDefault="003B730C" w:rsidP="003B730C">
            <w:pPr>
              <w:rPr>
                <w:rStyle w:val="affff6"/>
                <w:b w:val="0"/>
                <w:color w:val="000000" w:themeColor="text1"/>
              </w:rPr>
            </w:pPr>
          </w:p>
        </w:tc>
        <w:tc>
          <w:tcPr>
            <w:tcW w:w="785" w:type="dxa"/>
            <w:hideMark/>
          </w:tcPr>
          <w:p w14:paraId="772FC24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XPN.2</w:t>
            </w:r>
          </w:p>
        </w:tc>
        <w:tc>
          <w:tcPr>
            <w:tcW w:w="672" w:type="dxa"/>
            <w:gridSpan w:val="2"/>
          </w:tcPr>
          <w:p w14:paraId="7E3C51A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612" w:type="dxa"/>
          </w:tcPr>
          <w:p w14:paraId="6B15D1FA" w14:textId="77777777" w:rsidR="003B730C" w:rsidRPr="005855DF" w:rsidRDefault="003B730C" w:rsidP="003B730C">
            <w:pPr>
              <w:pStyle w:val="102"/>
              <w:spacing w:before="0" w:after="0"/>
              <w:jc w:val="both"/>
              <w:rPr>
                <w:rStyle w:val="affff6"/>
                <w:b w:val="0"/>
                <w:color w:val="000000" w:themeColor="text1"/>
              </w:rPr>
            </w:pPr>
          </w:p>
        </w:tc>
        <w:tc>
          <w:tcPr>
            <w:tcW w:w="672" w:type="dxa"/>
          </w:tcPr>
          <w:p w14:paraId="3F256153" w14:textId="77777777" w:rsidR="003B730C" w:rsidRPr="005855DF" w:rsidRDefault="003B730C" w:rsidP="003B730C">
            <w:pPr>
              <w:pStyle w:val="102"/>
              <w:spacing w:before="0" w:after="0"/>
              <w:jc w:val="both"/>
              <w:rPr>
                <w:rStyle w:val="affff6"/>
                <w:b w:val="0"/>
                <w:color w:val="000000" w:themeColor="text1"/>
              </w:rPr>
            </w:pPr>
          </w:p>
        </w:tc>
        <w:tc>
          <w:tcPr>
            <w:tcW w:w="1082" w:type="dxa"/>
          </w:tcPr>
          <w:p w14:paraId="18139096" w14:textId="77777777" w:rsidR="003B730C" w:rsidRPr="005855DF" w:rsidRDefault="003B730C" w:rsidP="003B730C">
            <w:pPr>
              <w:pStyle w:val="102"/>
              <w:spacing w:before="0" w:after="0"/>
              <w:jc w:val="both"/>
              <w:rPr>
                <w:rStyle w:val="affff6"/>
                <w:b w:val="0"/>
                <w:color w:val="000000" w:themeColor="text1"/>
              </w:rPr>
            </w:pPr>
          </w:p>
        </w:tc>
        <w:tc>
          <w:tcPr>
            <w:tcW w:w="2067" w:type="dxa"/>
            <w:hideMark/>
          </w:tcPr>
          <w:p w14:paraId="419E7F64"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3C534116" w14:textId="77777777" w:rsidTr="003B730C">
        <w:trPr>
          <w:trHeight w:val="103"/>
        </w:trPr>
        <w:tc>
          <w:tcPr>
            <w:tcW w:w="817" w:type="dxa"/>
            <w:vMerge/>
            <w:hideMark/>
          </w:tcPr>
          <w:p w14:paraId="61876883" w14:textId="77777777" w:rsidR="003B730C" w:rsidRPr="005855DF" w:rsidRDefault="003B730C" w:rsidP="003B730C">
            <w:pPr>
              <w:pStyle w:val="102"/>
              <w:spacing w:before="0" w:after="0"/>
              <w:jc w:val="both"/>
              <w:rPr>
                <w:rStyle w:val="affff6"/>
                <w:b w:val="0"/>
                <w:color w:val="000000" w:themeColor="text1"/>
              </w:rPr>
            </w:pPr>
          </w:p>
        </w:tc>
        <w:tc>
          <w:tcPr>
            <w:tcW w:w="795" w:type="dxa"/>
            <w:vMerge/>
            <w:hideMark/>
          </w:tcPr>
          <w:p w14:paraId="22C1654C" w14:textId="77777777" w:rsidR="003B730C" w:rsidRPr="005855DF" w:rsidRDefault="003B730C" w:rsidP="003B730C">
            <w:pPr>
              <w:pStyle w:val="102"/>
              <w:spacing w:before="0" w:after="0"/>
              <w:jc w:val="both"/>
              <w:rPr>
                <w:rStyle w:val="affff6"/>
                <w:b w:val="0"/>
                <w:color w:val="000000" w:themeColor="text1"/>
              </w:rPr>
            </w:pPr>
          </w:p>
        </w:tc>
        <w:tc>
          <w:tcPr>
            <w:tcW w:w="764" w:type="dxa"/>
            <w:vMerge/>
            <w:hideMark/>
          </w:tcPr>
          <w:p w14:paraId="7057EA2D" w14:textId="77777777" w:rsidR="003B730C" w:rsidRPr="005855DF" w:rsidRDefault="003B730C" w:rsidP="003B730C">
            <w:pPr>
              <w:pStyle w:val="102"/>
              <w:spacing w:before="0" w:after="0"/>
              <w:jc w:val="both"/>
              <w:rPr>
                <w:rStyle w:val="affff6"/>
                <w:b w:val="0"/>
                <w:color w:val="000000" w:themeColor="text1"/>
              </w:rPr>
            </w:pPr>
          </w:p>
        </w:tc>
        <w:tc>
          <w:tcPr>
            <w:tcW w:w="1589" w:type="dxa"/>
            <w:vMerge/>
            <w:hideMark/>
          </w:tcPr>
          <w:p w14:paraId="77BFAAD1" w14:textId="77777777" w:rsidR="003B730C" w:rsidRPr="005855DF" w:rsidRDefault="003B730C" w:rsidP="003B730C">
            <w:pPr>
              <w:pStyle w:val="100"/>
              <w:spacing w:before="0" w:after="0"/>
              <w:rPr>
                <w:rStyle w:val="affff6"/>
                <w:b w:val="0"/>
                <w:color w:val="000000" w:themeColor="text1"/>
              </w:rPr>
            </w:pPr>
          </w:p>
        </w:tc>
        <w:tc>
          <w:tcPr>
            <w:tcW w:w="566" w:type="dxa"/>
            <w:vMerge/>
            <w:hideMark/>
          </w:tcPr>
          <w:p w14:paraId="0F09187A" w14:textId="77777777" w:rsidR="003B730C" w:rsidRPr="005855DF" w:rsidRDefault="003B730C" w:rsidP="003B730C">
            <w:pPr>
              <w:rPr>
                <w:rStyle w:val="affff6"/>
                <w:b w:val="0"/>
                <w:color w:val="000000" w:themeColor="text1"/>
              </w:rPr>
            </w:pPr>
          </w:p>
        </w:tc>
        <w:tc>
          <w:tcPr>
            <w:tcW w:w="785" w:type="dxa"/>
            <w:hideMark/>
          </w:tcPr>
          <w:p w14:paraId="6AFCC03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XPN.3</w:t>
            </w:r>
          </w:p>
        </w:tc>
        <w:tc>
          <w:tcPr>
            <w:tcW w:w="672" w:type="dxa"/>
            <w:gridSpan w:val="2"/>
          </w:tcPr>
          <w:p w14:paraId="7D67954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612" w:type="dxa"/>
          </w:tcPr>
          <w:p w14:paraId="09D7FDE6" w14:textId="77777777" w:rsidR="003B730C" w:rsidRPr="005855DF" w:rsidRDefault="003B730C" w:rsidP="003B730C">
            <w:pPr>
              <w:pStyle w:val="102"/>
              <w:spacing w:before="0" w:after="0"/>
              <w:jc w:val="both"/>
              <w:rPr>
                <w:rStyle w:val="affff6"/>
                <w:b w:val="0"/>
                <w:color w:val="000000" w:themeColor="text1"/>
              </w:rPr>
            </w:pPr>
          </w:p>
        </w:tc>
        <w:tc>
          <w:tcPr>
            <w:tcW w:w="672" w:type="dxa"/>
          </w:tcPr>
          <w:p w14:paraId="3E342052" w14:textId="77777777" w:rsidR="003B730C" w:rsidRPr="005855DF" w:rsidRDefault="003B730C" w:rsidP="003B730C">
            <w:pPr>
              <w:pStyle w:val="102"/>
              <w:spacing w:before="0" w:after="0"/>
              <w:jc w:val="both"/>
              <w:rPr>
                <w:rStyle w:val="affff6"/>
                <w:b w:val="0"/>
                <w:color w:val="000000" w:themeColor="text1"/>
              </w:rPr>
            </w:pPr>
          </w:p>
        </w:tc>
        <w:tc>
          <w:tcPr>
            <w:tcW w:w="1082" w:type="dxa"/>
          </w:tcPr>
          <w:p w14:paraId="70C8B35E" w14:textId="77777777" w:rsidR="003B730C" w:rsidRPr="005855DF" w:rsidRDefault="003B730C" w:rsidP="003B730C">
            <w:pPr>
              <w:pStyle w:val="102"/>
              <w:spacing w:before="0" w:after="0"/>
              <w:jc w:val="both"/>
              <w:rPr>
                <w:rStyle w:val="affff6"/>
                <w:b w:val="0"/>
                <w:color w:val="000000" w:themeColor="text1"/>
              </w:rPr>
            </w:pPr>
          </w:p>
        </w:tc>
        <w:tc>
          <w:tcPr>
            <w:tcW w:w="2067" w:type="dxa"/>
            <w:hideMark/>
          </w:tcPr>
          <w:p w14:paraId="5E960539"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18C8A91D" w14:textId="77777777" w:rsidTr="003B730C">
        <w:trPr>
          <w:trHeight w:val="103"/>
        </w:trPr>
        <w:tc>
          <w:tcPr>
            <w:tcW w:w="817" w:type="dxa"/>
            <w:vMerge/>
            <w:hideMark/>
          </w:tcPr>
          <w:p w14:paraId="60F4B99D" w14:textId="77777777" w:rsidR="003B730C" w:rsidRPr="005855DF" w:rsidRDefault="003B730C" w:rsidP="003B730C">
            <w:pPr>
              <w:pStyle w:val="102"/>
              <w:spacing w:before="0" w:after="0"/>
              <w:jc w:val="both"/>
              <w:rPr>
                <w:rStyle w:val="affff6"/>
                <w:b w:val="0"/>
                <w:color w:val="000000" w:themeColor="text1"/>
              </w:rPr>
            </w:pPr>
          </w:p>
        </w:tc>
        <w:tc>
          <w:tcPr>
            <w:tcW w:w="795" w:type="dxa"/>
            <w:vMerge/>
            <w:hideMark/>
          </w:tcPr>
          <w:p w14:paraId="2781A6F6" w14:textId="77777777" w:rsidR="003B730C" w:rsidRPr="005855DF" w:rsidRDefault="003B730C" w:rsidP="003B730C">
            <w:pPr>
              <w:pStyle w:val="102"/>
              <w:spacing w:before="0" w:after="0"/>
              <w:jc w:val="both"/>
              <w:rPr>
                <w:rStyle w:val="affff6"/>
                <w:b w:val="0"/>
                <w:color w:val="000000" w:themeColor="text1"/>
              </w:rPr>
            </w:pPr>
          </w:p>
        </w:tc>
        <w:tc>
          <w:tcPr>
            <w:tcW w:w="764" w:type="dxa"/>
            <w:vMerge/>
            <w:hideMark/>
          </w:tcPr>
          <w:p w14:paraId="33EEE690" w14:textId="77777777" w:rsidR="003B730C" w:rsidRPr="005855DF" w:rsidRDefault="003B730C" w:rsidP="003B730C">
            <w:pPr>
              <w:pStyle w:val="102"/>
              <w:spacing w:before="0" w:after="0"/>
              <w:jc w:val="both"/>
              <w:rPr>
                <w:rStyle w:val="affff6"/>
                <w:b w:val="0"/>
                <w:color w:val="000000" w:themeColor="text1"/>
              </w:rPr>
            </w:pPr>
          </w:p>
        </w:tc>
        <w:tc>
          <w:tcPr>
            <w:tcW w:w="1589" w:type="dxa"/>
            <w:vMerge/>
            <w:hideMark/>
          </w:tcPr>
          <w:p w14:paraId="6F0FE8D1" w14:textId="77777777" w:rsidR="003B730C" w:rsidRPr="005855DF" w:rsidRDefault="003B730C" w:rsidP="003B730C">
            <w:pPr>
              <w:pStyle w:val="100"/>
              <w:spacing w:before="0" w:after="0"/>
              <w:rPr>
                <w:rStyle w:val="affff6"/>
                <w:b w:val="0"/>
                <w:color w:val="000000" w:themeColor="text1"/>
              </w:rPr>
            </w:pPr>
          </w:p>
        </w:tc>
        <w:tc>
          <w:tcPr>
            <w:tcW w:w="566" w:type="dxa"/>
            <w:vMerge/>
            <w:hideMark/>
          </w:tcPr>
          <w:p w14:paraId="50639735" w14:textId="77777777" w:rsidR="003B730C" w:rsidRPr="005855DF" w:rsidRDefault="003B730C" w:rsidP="003B730C">
            <w:pPr>
              <w:rPr>
                <w:rStyle w:val="affff6"/>
                <w:b w:val="0"/>
                <w:color w:val="000000" w:themeColor="text1"/>
              </w:rPr>
            </w:pPr>
          </w:p>
        </w:tc>
        <w:tc>
          <w:tcPr>
            <w:tcW w:w="785" w:type="dxa"/>
            <w:hideMark/>
          </w:tcPr>
          <w:p w14:paraId="17AC9A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672" w:type="dxa"/>
            <w:gridSpan w:val="2"/>
          </w:tcPr>
          <w:p w14:paraId="53B7CC0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12" w:type="dxa"/>
          </w:tcPr>
          <w:p w14:paraId="4D1BCE56" w14:textId="77777777" w:rsidR="003B730C" w:rsidRPr="005855DF" w:rsidRDefault="003B730C" w:rsidP="003B730C">
            <w:pPr>
              <w:pStyle w:val="102"/>
              <w:spacing w:before="0" w:after="0"/>
              <w:jc w:val="both"/>
              <w:rPr>
                <w:rStyle w:val="affff6"/>
                <w:b w:val="0"/>
                <w:color w:val="000000" w:themeColor="text1"/>
              </w:rPr>
            </w:pPr>
          </w:p>
        </w:tc>
        <w:tc>
          <w:tcPr>
            <w:tcW w:w="672" w:type="dxa"/>
          </w:tcPr>
          <w:p w14:paraId="3EC79B40" w14:textId="77777777" w:rsidR="003B730C" w:rsidRPr="005855DF" w:rsidRDefault="003B730C" w:rsidP="003B730C">
            <w:pPr>
              <w:pStyle w:val="102"/>
              <w:spacing w:before="0" w:after="0"/>
              <w:jc w:val="both"/>
              <w:rPr>
                <w:rStyle w:val="affff6"/>
                <w:b w:val="0"/>
                <w:color w:val="000000" w:themeColor="text1"/>
              </w:rPr>
            </w:pPr>
          </w:p>
        </w:tc>
        <w:tc>
          <w:tcPr>
            <w:tcW w:w="1082" w:type="dxa"/>
          </w:tcPr>
          <w:p w14:paraId="0A9BB03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2067" w:type="dxa"/>
            <w:hideMark/>
          </w:tcPr>
          <w:p w14:paraId="11C39F73" w14:textId="77777777" w:rsidR="003B730C" w:rsidRPr="005855DF" w:rsidRDefault="003B730C" w:rsidP="003B730C">
            <w:pPr>
              <w:pStyle w:val="100"/>
              <w:spacing w:before="0" w:after="0"/>
              <w:rPr>
                <w:color w:val="000000" w:themeColor="text1"/>
              </w:rPr>
            </w:pPr>
            <w:r w:rsidRPr="005855DF">
              <w:rPr>
                <w:color w:val="000000" w:themeColor="text1"/>
              </w:rPr>
              <w:t>Код типа ФИО (СК 1.2.643.2.40.5.100.200, таблица 66).</w:t>
            </w:r>
          </w:p>
        </w:tc>
      </w:tr>
      <w:tr w:rsidR="003B730C" w:rsidRPr="005855DF" w14:paraId="562DC008" w14:textId="77777777" w:rsidTr="003B730C">
        <w:tc>
          <w:tcPr>
            <w:tcW w:w="817" w:type="dxa"/>
            <w:hideMark/>
          </w:tcPr>
          <w:p w14:paraId="650C89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795" w:type="dxa"/>
            <w:hideMark/>
          </w:tcPr>
          <w:p w14:paraId="2CF3084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64" w:type="dxa"/>
            <w:hideMark/>
          </w:tcPr>
          <w:p w14:paraId="0290462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hideMark/>
          </w:tcPr>
          <w:p w14:paraId="73DF59B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66" w:type="dxa"/>
          </w:tcPr>
          <w:p w14:paraId="5A82D49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785" w:type="dxa"/>
          </w:tcPr>
          <w:p w14:paraId="6822C4D3" w14:textId="77777777" w:rsidR="003B730C" w:rsidRPr="005855DF" w:rsidRDefault="003B730C" w:rsidP="003B730C">
            <w:pPr>
              <w:pStyle w:val="100"/>
              <w:spacing w:before="0" w:after="0"/>
              <w:rPr>
                <w:color w:val="000000" w:themeColor="text1"/>
              </w:rPr>
            </w:pPr>
          </w:p>
        </w:tc>
        <w:tc>
          <w:tcPr>
            <w:tcW w:w="672" w:type="dxa"/>
            <w:gridSpan w:val="2"/>
          </w:tcPr>
          <w:p w14:paraId="18E5CB4A" w14:textId="77777777" w:rsidR="003B730C" w:rsidRPr="005855DF" w:rsidRDefault="003B730C" w:rsidP="003B730C">
            <w:pPr>
              <w:pStyle w:val="100"/>
              <w:spacing w:before="0" w:after="0"/>
              <w:rPr>
                <w:color w:val="000000" w:themeColor="text1"/>
              </w:rPr>
            </w:pPr>
          </w:p>
        </w:tc>
        <w:tc>
          <w:tcPr>
            <w:tcW w:w="612" w:type="dxa"/>
          </w:tcPr>
          <w:p w14:paraId="42B49A4B" w14:textId="77777777" w:rsidR="003B730C" w:rsidRPr="005855DF" w:rsidRDefault="003B730C" w:rsidP="003B730C">
            <w:pPr>
              <w:pStyle w:val="100"/>
              <w:spacing w:before="0" w:after="0"/>
              <w:rPr>
                <w:color w:val="000000" w:themeColor="text1"/>
              </w:rPr>
            </w:pPr>
          </w:p>
        </w:tc>
        <w:tc>
          <w:tcPr>
            <w:tcW w:w="672" w:type="dxa"/>
          </w:tcPr>
          <w:p w14:paraId="259002DE" w14:textId="77777777" w:rsidR="003B730C" w:rsidRPr="005855DF" w:rsidRDefault="003B730C" w:rsidP="003B730C">
            <w:pPr>
              <w:pStyle w:val="100"/>
              <w:spacing w:before="0" w:after="0"/>
              <w:rPr>
                <w:color w:val="000000" w:themeColor="text1"/>
              </w:rPr>
            </w:pPr>
          </w:p>
        </w:tc>
        <w:tc>
          <w:tcPr>
            <w:tcW w:w="1082" w:type="dxa"/>
          </w:tcPr>
          <w:p w14:paraId="20CACD66" w14:textId="77777777" w:rsidR="003B730C" w:rsidRPr="005855DF" w:rsidRDefault="003B730C" w:rsidP="003B730C">
            <w:pPr>
              <w:pStyle w:val="100"/>
              <w:spacing w:before="0" w:after="0"/>
              <w:rPr>
                <w:color w:val="000000" w:themeColor="text1"/>
              </w:rPr>
            </w:pPr>
          </w:p>
        </w:tc>
        <w:tc>
          <w:tcPr>
            <w:tcW w:w="2067" w:type="dxa"/>
            <w:hideMark/>
          </w:tcPr>
          <w:p w14:paraId="1F369839"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w:t>
            </w:r>
          </w:p>
          <w:p w14:paraId="0C7A9834" w14:textId="77777777" w:rsidR="003B730C" w:rsidRPr="005855DF" w:rsidRDefault="003B730C" w:rsidP="003B730C">
            <w:pPr>
              <w:pStyle w:val="100"/>
              <w:spacing w:before="0" w:after="0"/>
              <w:rPr>
                <w:color w:val="000000" w:themeColor="text1"/>
              </w:rPr>
            </w:pPr>
            <w:r w:rsidRPr="005855DF">
              <w:rPr>
                <w:color w:val="000000" w:themeColor="text1"/>
              </w:rPr>
              <w:t>См. п. Б.2.5.3.3.</w:t>
            </w:r>
          </w:p>
        </w:tc>
      </w:tr>
      <w:tr w:rsidR="003B730C" w:rsidRPr="005855DF" w14:paraId="2F315EA4" w14:textId="77777777" w:rsidTr="003B730C">
        <w:tc>
          <w:tcPr>
            <w:tcW w:w="817" w:type="dxa"/>
            <w:hideMark/>
          </w:tcPr>
          <w:p w14:paraId="342CD52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795" w:type="dxa"/>
            <w:hideMark/>
          </w:tcPr>
          <w:p w14:paraId="36F97E9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64" w:type="dxa"/>
            <w:hideMark/>
          </w:tcPr>
          <w:p w14:paraId="1C79A59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hideMark/>
          </w:tcPr>
          <w:p w14:paraId="01D28A0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66" w:type="dxa"/>
          </w:tcPr>
          <w:p w14:paraId="050688F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785" w:type="dxa"/>
          </w:tcPr>
          <w:p w14:paraId="66C10B5A" w14:textId="77777777" w:rsidR="003B730C" w:rsidRPr="005855DF" w:rsidRDefault="003B730C" w:rsidP="003B730C">
            <w:pPr>
              <w:pStyle w:val="100"/>
              <w:spacing w:before="0" w:after="0"/>
              <w:rPr>
                <w:color w:val="000000" w:themeColor="text1"/>
              </w:rPr>
            </w:pPr>
          </w:p>
        </w:tc>
        <w:tc>
          <w:tcPr>
            <w:tcW w:w="672" w:type="dxa"/>
            <w:gridSpan w:val="2"/>
          </w:tcPr>
          <w:p w14:paraId="16DD5F32" w14:textId="77777777" w:rsidR="003B730C" w:rsidRPr="005855DF" w:rsidRDefault="003B730C" w:rsidP="003B730C">
            <w:pPr>
              <w:pStyle w:val="100"/>
              <w:spacing w:before="0" w:after="0"/>
              <w:rPr>
                <w:color w:val="000000" w:themeColor="text1"/>
              </w:rPr>
            </w:pPr>
          </w:p>
        </w:tc>
        <w:tc>
          <w:tcPr>
            <w:tcW w:w="612" w:type="dxa"/>
          </w:tcPr>
          <w:p w14:paraId="4599ADBF" w14:textId="77777777" w:rsidR="003B730C" w:rsidRPr="005855DF" w:rsidRDefault="003B730C" w:rsidP="003B730C">
            <w:pPr>
              <w:pStyle w:val="100"/>
              <w:spacing w:before="0" w:after="0"/>
              <w:rPr>
                <w:color w:val="000000" w:themeColor="text1"/>
              </w:rPr>
            </w:pPr>
          </w:p>
        </w:tc>
        <w:tc>
          <w:tcPr>
            <w:tcW w:w="672" w:type="dxa"/>
          </w:tcPr>
          <w:p w14:paraId="33AB5526" w14:textId="77777777" w:rsidR="003B730C" w:rsidRPr="005855DF" w:rsidRDefault="003B730C" w:rsidP="003B730C">
            <w:pPr>
              <w:pStyle w:val="100"/>
              <w:spacing w:before="0" w:after="0"/>
              <w:rPr>
                <w:color w:val="000000" w:themeColor="text1"/>
              </w:rPr>
            </w:pPr>
          </w:p>
        </w:tc>
        <w:tc>
          <w:tcPr>
            <w:tcW w:w="1082" w:type="dxa"/>
          </w:tcPr>
          <w:p w14:paraId="4EEE67B3" w14:textId="77777777" w:rsidR="003B730C" w:rsidRPr="005855DF" w:rsidRDefault="003B730C" w:rsidP="003B730C">
            <w:pPr>
              <w:pStyle w:val="100"/>
              <w:spacing w:before="0" w:after="0"/>
              <w:rPr>
                <w:color w:val="000000" w:themeColor="text1"/>
              </w:rPr>
            </w:pPr>
          </w:p>
        </w:tc>
        <w:tc>
          <w:tcPr>
            <w:tcW w:w="2067" w:type="dxa"/>
            <w:hideMark/>
          </w:tcPr>
          <w:p w14:paraId="2B0D1026" w14:textId="77777777" w:rsidR="003B730C" w:rsidRPr="005855DF" w:rsidRDefault="003B730C" w:rsidP="003B730C">
            <w:pPr>
              <w:pStyle w:val="100"/>
              <w:spacing w:before="0" w:after="0"/>
              <w:rPr>
                <w:color w:val="000000" w:themeColor="text1"/>
              </w:rPr>
            </w:pPr>
            <w:r w:rsidRPr="005855DF">
              <w:rPr>
                <w:color w:val="000000" w:themeColor="text1"/>
              </w:rPr>
              <w:t>Пол застрахованного лица. Код из ОКИН, фасет 1 «Пол» (ОИД 1.2.643.2.40.5.0.18.1, таблица 68).</w:t>
            </w:r>
          </w:p>
        </w:tc>
      </w:tr>
      <w:tr w:rsidR="003B730C" w:rsidRPr="005855DF" w14:paraId="6E37A1DD" w14:textId="77777777" w:rsidTr="003B730C">
        <w:trPr>
          <w:trHeight w:val="258"/>
        </w:trPr>
        <w:tc>
          <w:tcPr>
            <w:tcW w:w="817" w:type="dxa"/>
            <w:vMerge w:val="restart"/>
          </w:tcPr>
          <w:p w14:paraId="14089571" w14:textId="77777777" w:rsidR="003B730C" w:rsidRPr="005855DF" w:rsidRDefault="003B730C" w:rsidP="003B730C">
            <w:pPr>
              <w:pStyle w:val="102"/>
              <w:spacing w:before="0" w:after="0"/>
              <w:jc w:val="both"/>
              <w:rPr>
                <w:color w:val="000000" w:themeColor="text1"/>
              </w:rPr>
            </w:pPr>
            <w:r w:rsidRPr="005855DF">
              <w:rPr>
                <w:color w:val="000000" w:themeColor="text1"/>
              </w:rPr>
              <w:t>PID.11</w:t>
            </w:r>
          </w:p>
        </w:tc>
        <w:tc>
          <w:tcPr>
            <w:tcW w:w="795" w:type="dxa"/>
            <w:vMerge w:val="restart"/>
          </w:tcPr>
          <w:p w14:paraId="2859DE0E" w14:textId="77777777" w:rsidR="003B730C" w:rsidRPr="005855DF" w:rsidRDefault="003B730C" w:rsidP="003B730C">
            <w:pPr>
              <w:pStyle w:val="102"/>
              <w:spacing w:before="0" w:after="0"/>
              <w:jc w:val="both"/>
              <w:rPr>
                <w:color w:val="000000" w:themeColor="text1"/>
              </w:rPr>
            </w:pPr>
            <w:r w:rsidRPr="005855DF">
              <w:rPr>
                <w:color w:val="000000" w:themeColor="text1"/>
              </w:rPr>
              <w:t>XAD</w:t>
            </w:r>
          </w:p>
        </w:tc>
        <w:tc>
          <w:tcPr>
            <w:tcW w:w="764" w:type="dxa"/>
            <w:vMerge w:val="restart"/>
          </w:tcPr>
          <w:p w14:paraId="1AA875F0"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589" w:type="dxa"/>
            <w:vMerge w:val="restart"/>
          </w:tcPr>
          <w:p w14:paraId="4BC12A2A" w14:textId="77777777" w:rsidR="003B730C" w:rsidRPr="005855DF" w:rsidRDefault="003B730C" w:rsidP="003B730C">
            <w:pPr>
              <w:pStyle w:val="100"/>
              <w:spacing w:before="0" w:after="0"/>
              <w:rPr>
                <w:color w:val="000000" w:themeColor="text1"/>
              </w:rPr>
            </w:pPr>
            <w:r w:rsidRPr="005855DF">
              <w:rPr>
                <w:color w:val="000000" w:themeColor="text1"/>
              </w:rPr>
              <w:t>Адрес застрахованного лица</w:t>
            </w:r>
          </w:p>
        </w:tc>
        <w:tc>
          <w:tcPr>
            <w:tcW w:w="566" w:type="dxa"/>
            <w:vMerge w:val="restart"/>
          </w:tcPr>
          <w:p w14:paraId="4C7B6D04" w14:textId="77777777" w:rsidR="003B730C" w:rsidRPr="005855DF" w:rsidRDefault="003B730C" w:rsidP="003B730C">
            <w:pPr>
              <w:pStyle w:val="100"/>
              <w:spacing w:before="0" w:after="0"/>
              <w:rPr>
                <w:color w:val="000000" w:themeColor="text1"/>
              </w:rPr>
            </w:pPr>
            <w:r w:rsidRPr="005855DF">
              <w:rPr>
                <w:color w:val="000000" w:themeColor="text1"/>
              </w:rPr>
              <w:t>1</w:t>
            </w:r>
          </w:p>
        </w:tc>
        <w:tc>
          <w:tcPr>
            <w:tcW w:w="5890" w:type="dxa"/>
            <w:gridSpan w:val="7"/>
          </w:tcPr>
          <w:p w14:paraId="3612118A" w14:textId="77777777" w:rsidR="003B730C" w:rsidRPr="005855DF" w:rsidRDefault="003B730C" w:rsidP="003B730C">
            <w:pPr>
              <w:pStyle w:val="100"/>
              <w:spacing w:before="0" w:after="0"/>
              <w:rPr>
                <w:color w:val="000000" w:themeColor="text1"/>
              </w:rPr>
            </w:pPr>
            <w:r w:rsidRPr="005855DF">
              <w:rPr>
                <w:color w:val="000000" w:themeColor="text1"/>
              </w:rPr>
              <w:t>Используется для передачи кода ОКАТО территории постоянной регистрации ЗЛ</w:t>
            </w:r>
          </w:p>
        </w:tc>
      </w:tr>
      <w:tr w:rsidR="003B730C" w:rsidRPr="005855DF" w14:paraId="7FA29982" w14:textId="77777777" w:rsidTr="003B730C">
        <w:trPr>
          <w:trHeight w:val="258"/>
        </w:trPr>
        <w:tc>
          <w:tcPr>
            <w:tcW w:w="817" w:type="dxa"/>
            <w:vMerge/>
          </w:tcPr>
          <w:p w14:paraId="6749871B" w14:textId="77777777" w:rsidR="003B730C" w:rsidRPr="005855DF" w:rsidRDefault="003B730C" w:rsidP="003B730C">
            <w:pPr>
              <w:pStyle w:val="102"/>
              <w:spacing w:before="0" w:after="0"/>
              <w:jc w:val="both"/>
              <w:rPr>
                <w:color w:val="000000" w:themeColor="text1"/>
              </w:rPr>
            </w:pPr>
          </w:p>
        </w:tc>
        <w:tc>
          <w:tcPr>
            <w:tcW w:w="795" w:type="dxa"/>
            <w:vMerge/>
          </w:tcPr>
          <w:p w14:paraId="0AD0FF56" w14:textId="77777777" w:rsidR="003B730C" w:rsidRPr="005855DF" w:rsidRDefault="003B730C" w:rsidP="003B730C">
            <w:pPr>
              <w:pStyle w:val="102"/>
              <w:spacing w:before="0" w:after="0"/>
              <w:jc w:val="both"/>
              <w:rPr>
                <w:color w:val="000000" w:themeColor="text1"/>
              </w:rPr>
            </w:pPr>
          </w:p>
        </w:tc>
        <w:tc>
          <w:tcPr>
            <w:tcW w:w="764" w:type="dxa"/>
            <w:vMerge/>
          </w:tcPr>
          <w:p w14:paraId="0EE048A2" w14:textId="77777777" w:rsidR="003B730C" w:rsidRPr="005855DF" w:rsidRDefault="003B730C" w:rsidP="003B730C">
            <w:pPr>
              <w:pStyle w:val="102"/>
              <w:spacing w:before="0" w:after="0"/>
              <w:jc w:val="both"/>
              <w:rPr>
                <w:color w:val="000000" w:themeColor="text1"/>
              </w:rPr>
            </w:pPr>
          </w:p>
        </w:tc>
        <w:tc>
          <w:tcPr>
            <w:tcW w:w="1589" w:type="dxa"/>
            <w:vMerge/>
          </w:tcPr>
          <w:p w14:paraId="4D4F1FC7" w14:textId="77777777" w:rsidR="003B730C" w:rsidRPr="005855DF" w:rsidRDefault="003B730C" w:rsidP="003B730C">
            <w:pPr>
              <w:pStyle w:val="100"/>
              <w:spacing w:before="0" w:after="0"/>
              <w:rPr>
                <w:color w:val="000000" w:themeColor="text1"/>
              </w:rPr>
            </w:pPr>
          </w:p>
        </w:tc>
        <w:tc>
          <w:tcPr>
            <w:tcW w:w="566" w:type="dxa"/>
            <w:vMerge/>
          </w:tcPr>
          <w:p w14:paraId="6F830695" w14:textId="77777777" w:rsidR="003B730C" w:rsidRPr="005855DF" w:rsidRDefault="003B730C" w:rsidP="003B730C">
            <w:pPr>
              <w:pStyle w:val="100"/>
              <w:spacing w:before="0" w:after="0"/>
              <w:rPr>
                <w:color w:val="000000" w:themeColor="text1"/>
              </w:rPr>
            </w:pPr>
          </w:p>
        </w:tc>
        <w:tc>
          <w:tcPr>
            <w:tcW w:w="822" w:type="dxa"/>
            <w:gridSpan w:val="2"/>
          </w:tcPr>
          <w:p w14:paraId="10A0748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XAD.7</w:t>
            </w:r>
          </w:p>
        </w:tc>
        <w:tc>
          <w:tcPr>
            <w:tcW w:w="635" w:type="dxa"/>
          </w:tcPr>
          <w:p w14:paraId="76A3E06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12" w:type="dxa"/>
          </w:tcPr>
          <w:p w14:paraId="07E5669B" w14:textId="77777777" w:rsidR="003B730C" w:rsidRPr="005855DF" w:rsidRDefault="003B730C" w:rsidP="003B730C">
            <w:pPr>
              <w:pStyle w:val="102"/>
              <w:spacing w:before="0" w:after="0"/>
              <w:jc w:val="both"/>
              <w:rPr>
                <w:rStyle w:val="affff6"/>
                <w:b w:val="0"/>
                <w:color w:val="000000" w:themeColor="text1"/>
              </w:rPr>
            </w:pPr>
          </w:p>
        </w:tc>
        <w:tc>
          <w:tcPr>
            <w:tcW w:w="672" w:type="dxa"/>
          </w:tcPr>
          <w:p w14:paraId="069DF3FF" w14:textId="77777777" w:rsidR="003B730C" w:rsidRPr="005855DF" w:rsidRDefault="003B730C" w:rsidP="003B730C">
            <w:pPr>
              <w:pStyle w:val="102"/>
              <w:spacing w:before="0" w:after="0"/>
              <w:jc w:val="both"/>
              <w:rPr>
                <w:rStyle w:val="affff6"/>
                <w:b w:val="0"/>
                <w:color w:val="000000" w:themeColor="text1"/>
              </w:rPr>
            </w:pPr>
          </w:p>
        </w:tc>
        <w:tc>
          <w:tcPr>
            <w:tcW w:w="1082" w:type="dxa"/>
          </w:tcPr>
          <w:p w14:paraId="74A62D2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2067" w:type="dxa"/>
          </w:tcPr>
          <w:p w14:paraId="261E9E10" w14:textId="77777777" w:rsidR="003B730C" w:rsidRPr="005855DF" w:rsidRDefault="003B730C" w:rsidP="003B730C">
            <w:pPr>
              <w:pStyle w:val="100"/>
              <w:spacing w:before="0" w:after="0"/>
              <w:rPr>
                <w:color w:val="000000" w:themeColor="text1"/>
              </w:rPr>
            </w:pPr>
            <w:r w:rsidRPr="005855DF">
              <w:rPr>
                <w:color w:val="000000" w:themeColor="text1"/>
              </w:rPr>
              <w:t>Код из СК 1.2.643.2.40.5.100.190 (таблица 69).</w:t>
            </w:r>
          </w:p>
        </w:tc>
      </w:tr>
      <w:tr w:rsidR="003B730C" w:rsidRPr="005855DF" w14:paraId="7435F86E" w14:textId="77777777" w:rsidTr="003B730C">
        <w:trPr>
          <w:trHeight w:val="258"/>
        </w:trPr>
        <w:tc>
          <w:tcPr>
            <w:tcW w:w="817" w:type="dxa"/>
            <w:vMerge/>
          </w:tcPr>
          <w:p w14:paraId="1BE81E4B" w14:textId="77777777" w:rsidR="003B730C" w:rsidRPr="005855DF" w:rsidRDefault="003B730C" w:rsidP="003B730C">
            <w:pPr>
              <w:pStyle w:val="102"/>
              <w:spacing w:before="0" w:after="0"/>
              <w:jc w:val="both"/>
              <w:rPr>
                <w:color w:val="000000" w:themeColor="text1"/>
              </w:rPr>
            </w:pPr>
          </w:p>
        </w:tc>
        <w:tc>
          <w:tcPr>
            <w:tcW w:w="795" w:type="dxa"/>
            <w:vMerge/>
          </w:tcPr>
          <w:p w14:paraId="32DEE5B5" w14:textId="77777777" w:rsidR="003B730C" w:rsidRPr="005855DF" w:rsidRDefault="003B730C" w:rsidP="003B730C">
            <w:pPr>
              <w:pStyle w:val="102"/>
              <w:spacing w:before="0" w:after="0"/>
              <w:jc w:val="both"/>
              <w:rPr>
                <w:color w:val="000000" w:themeColor="text1"/>
              </w:rPr>
            </w:pPr>
          </w:p>
        </w:tc>
        <w:tc>
          <w:tcPr>
            <w:tcW w:w="764" w:type="dxa"/>
            <w:vMerge/>
          </w:tcPr>
          <w:p w14:paraId="2C1F2F04" w14:textId="77777777" w:rsidR="003B730C" w:rsidRPr="005855DF" w:rsidRDefault="003B730C" w:rsidP="003B730C">
            <w:pPr>
              <w:pStyle w:val="102"/>
              <w:spacing w:before="0" w:after="0"/>
              <w:jc w:val="both"/>
              <w:rPr>
                <w:color w:val="000000" w:themeColor="text1"/>
              </w:rPr>
            </w:pPr>
          </w:p>
        </w:tc>
        <w:tc>
          <w:tcPr>
            <w:tcW w:w="1589" w:type="dxa"/>
            <w:vMerge/>
          </w:tcPr>
          <w:p w14:paraId="435B7343" w14:textId="77777777" w:rsidR="003B730C" w:rsidRPr="005855DF" w:rsidRDefault="003B730C" w:rsidP="003B730C">
            <w:pPr>
              <w:pStyle w:val="100"/>
              <w:spacing w:before="0" w:after="0"/>
              <w:rPr>
                <w:color w:val="000000" w:themeColor="text1"/>
              </w:rPr>
            </w:pPr>
          </w:p>
        </w:tc>
        <w:tc>
          <w:tcPr>
            <w:tcW w:w="566" w:type="dxa"/>
            <w:vMerge/>
          </w:tcPr>
          <w:p w14:paraId="26619DC5" w14:textId="77777777" w:rsidR="003B730C" w:rsidRPr="005855DF" w:rsidRDefault="003B730C" w:rsidP="003B730C">
            <w:pPr>
              <w:pStyle w:val="100"/>
              <w:spacing w:before="0" w:after="0"/>
              <w:rPr>
                <w:color w:val="000000" w:themeColor="text1"/>
              </w:rPr>
            </w:pPr>
          </w:p>
        </w:tc>
        <w:tc>
          <w:tcPr>
            <w:tcW w:w="822" w:type="dxa"/>
            <w:gridSpan w:val="2"/>
          </w:tcPr>
          <w:p w14:paraId="09EE4C8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XAD.9</w:t>
            </w:r>
          </w:p>
        </w:tc>
        <w:tc>
          <w:tcPr>
            <w:tcW w:w="635" w:type="dxa"/>
          </w:tcPr>
          <w:p w14:paraId="15FADF9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12" w:type="dxa"/>
          </w:tcPr>
          <w:p w14:paraId="545F6F34" w14:textId="77777777" w:rsidR="003B730C" w:rsidRPr="005855DF" w:rsidRDefault="003B730C" w:rsidP="003B730C">
            <w:pPr>
              <w:pStyle w:val="102"/>
              <w:spacing w:before="0" w:after="0"/>
              <w:jc w:val="both"/>
              <w:rPr>
                <w:rStyle w:val="affff6"/>
                <w:b w:val="0"/>
                <w:color w:val="000000" w:themeColor="text1"/>
              </w:rPr>
            </w:pPr>
          </w:p>
        </w:tc>
        <w:tc>
          <w:tcPr>
            <w:tcW w:w="672" w:type="dxa"/>
          </w:tcPr>
          <w:p w14:paraId="6C39FA33" w14:textId="77777777" w:rsidR="003B730C" w:rsidRPr="005855DF" w:rsidRDefault="003B730C" w:rsidP="003B730C">
            <w:pPr>
              <w:pStyle w:val="102"/>
              <w:spacing w:before="0" w:after="0"/>
              <w:jc w:val="both"/>
              <w:rPr>
                <w:rStyle w:val="affff6"/>
                <w:b w:val="0"/>
                <w:color w:val="000000" w:themeColor="text1"/>
              </w:rPr>
            </w:pPr>
          </w:p>
        </w:tc>
        <w:tc>
          <w:tcPr>
            <w:tcW w:w="1082" w:type="dxa"/>
          </w:tcPr>
          <w:p w14:paraId="07406E57" w14:textId="77777777" w:rsidR="003B730C" w:rsidRPr="005855DF" w:rsidRDefault="003B730C" w:rsidP="003B730C">
            <w:pPr>
              <w:pStyle w:val="102"/>
              <w:spacing w:before="0" w:after="0"/>
              <w:jc w:val="both"/>
              <w:rPr>
                <w:rStyle w:val="affff6"/>
                <w:b w:val="0"/>
                <w:color w:val="000000" w:themeColor="text1"/>
              </w:rPr>
            </w:pPr>
          </w:p>
        </w:tc>
        <w:tc>
          <w:tcPr>
            <w:tcW w:w="2067" w:type="dxa"/>
          </w:tcPr>
          <w:p w14:paraId="4DD5C42A" w14:textId="77777777" w:rsidR="003B730C" w:rsidRPr="005855DF" w:rsidRDefault="003B730C" w:rsidP="003B730C">
            <w:pPr>
              <w:pStyle w:val="100"/>
              <w:spacing w:before="0" w:after="0"/>
              <w:rPr>
                <w:color w:val="000000" w:themeColor="text1"/>
              </w:rPr>
            </w:pPr>
            <w:r w:rsidRPr="005855DF">
              <w:rPr>
                <w:color w:val="000000" w:themeColor="text1"/>
              </w:rPr>
              <w:t>Код ОКАТО территории постоянной регистрации ЗЛ.</w:t>
            </w:r>
          </w:p>
          <w:p w14:paraId="1CD360D1" w14:textId="77777777" w:rsidR="003B730C" w:rsidRPr="005855DF" w:rsidRDefault="003B730C" w:rsidP="003B730C">
            <w:pPr>
              <w:pStyle w:val="100"/>
              <w:spacing w:before="0" w:after="0"/>
              <w:rPr>
                <w:color w:val="000000" w:themeColor="text1"/>
              </w:rPr>
            </w:pPr>
            <w:r w:rsidRPr="005855DF">
              <w:rPr>
                <w:color w:val="000000" w:themeColor="text1"/>
              </w:rPr>
              <w:t>СК 1.2.643.2.40.3.3.1 (таблица 49).</w:t>
            </w:r>
          </w:p>
        </w:tc>
      </w:tr>
      <w:tr w:rsidR="003B730C" w:rsidRPr="005855DF" w14:paraId="78CE1070" w14:textId="77777777" w:rsidTr="003B730C">
        <w:tc>
          <w:tcPr>
            <w:tcW w:w="817" w:type="dxa"/>
            <w:hideMark/>
          </w:tcPr>
          <w:p w14:paraId="5588913D" w14:textId="77777777" w:rsidR="003B730C" w:rsidRPr="005855DF" w:rsidRDefault="003B730C" w:rsidP="003B730C">
            <w:pPr>
              <w:pStyle w:val="102"/>
              <w:spacing w:before="0" w:after="0"/>
              <w:jc w:val="both"/>
              <w:rPr>
                <w:color w:val="000000" w:themeColor="text1"/>
              </w:rPr>
            </w:pPr>
            <w:r w:rsidRPr="005855DF">
              <w:rPr>
                <w:color w:val="000000" w:themeColor="text1"/>
              </w:rPr>
              <w:t>PID.23</w:t>
            </w:r>
          </w:p>
        </w:tc>
        <w:tc>
          <w:tcPr>
            <w:tcW w:w="795" w:type="dxa"/>
            <w:hideMark/>
          </w:tcPr>
          <w:p w14:paraId="7338C5F8" w14:textId="77777777" w:rsidR="003B730C" w:rsidRPr="005855DF" w:rsidRDefault="003B730C" w:rsidP="003B730C">
            <w:pPr>
              <w:pStyle w:val="102"/>
              <w:spacing w:before="0" w:after="0"/>
              <w:jc w:val="both"/>
              <w:rPr>
                <w:color w:val="000000" w:themeColor="text1"/>
              </w:rPr>
            </w:pPr>
            <w:r w:rsidRPr="005855DF">
              <w:rPr>
                <w:color w:val="000000" w:themeColor="text1"/>
              </w:rPr>
              <w:t>ST</w:t>
            </w:r>
          </w:p>
        </w:tc>
        <w:tc>
          <w:tcPr>
            <w:tcW w:w="764" w:type="dxa"/>
            <w:hideMark/>
          </w:tcPr>
          <w:p w14:paraId="640FC21D"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589" w:type="dxa"/>
            <w:hideMark/>
          </w:tcPr>
          <w:p w14:paraId="4B96B8A9" w14:textId="77777777" w:rsidR="003B730C" w:rsidRPr="005855DF" w:rsidRDefault="003B730C" w:rsidP="003B730C">
            <w:pPr>
              <w:pStyle w:val="100"/>
              <w:spacing w:before="0" w:after="0"/>
              <w:rPr>
                <w:color w:val="000000" w:themeColor="text1"/>
              </w:rPr>
            </w:pPr>
            <w:r w:rsidRPr="005855DF">
              <w:rPr>
                <w:color w:val="000000" w:themeColor="text1"/>
              </w:rPr>
              <w:t>Место рождения</w:t>
            </w:r>
          </w:p>
        </w:tc>
        <w:tc>
          <w:tcPr>
            <w:tcW w:w="566" w:type="dxa"/>
          </w:tcPr>
          <w:p w14:paraId="70371B56" w14:textId="77777777" w:rsidR="003B730C" w:rsidRPr="005855DF" w:rsidRDefault="003B730C" w:rsidP="003B730C">
            <w:pPr>
              <w:pStyle w:val="100"/>
              <w:spacing w:before="0" w:after="0"/>
              <w:rPr>
                <w:color w:val="000000" w:themeColor="text1"/>
              </w:rPr>
            </w:pPr>
            <w:r w:rsidRPr="005855DF">
              <w:rPr>
                <w:color w:val="000000" w:themeColor="text1"/>
              </w:rPr>
              <w:t>1</w:t>
            </w:r>
          </w:p>
        </w:tc>
        <w:tc>
          <w:tcPr>
            <w:tcW w:w="822" w:type="dxa"/>
            <w:gridSpan w:val="2"/>
          </w:tcPr>
          <w:p w14:paraId="0D209A52" w14:textId="77777777" w:rsidR="003B730C" w:rsidRPr="005855DF" w:rsidRDefault="003B730C" w:rsidP="003B730C">
            <w:pPr>
              <w:pStyle w:val="100"/>
              <w:spacing w:before="0" w:after="0"/>
              <w:rPr>
                <w:color w:val="000000" w:themeColor="text1"/>
              </w:rPr>
            </w:pPr>
          </w:p>
        </w:tc>
        <w:tc>
          <w:tcPr>
            <w:tcW w:w="635" w:type="dxa"/>
          </w:tcPr>
          <w:p w14:paraId="36CCFACE" w14:textId="77777777" w:rsidR="003B730C" w:rsidRPr="005855DF" w:rsidRDefault="003B730C" w:rsidP="003B730C">
            <w:pPr>
              <w:pStyle w:val="100"/>
              <w:spacing w:before="0" w:after="0"/>
              <w:rPr>
                <w:color w:val="000000" w:themeColor="text1"/>
              </w:rPr>
            </w:pPr>
          </w:p>
        </w:tc>
        <w:tc>
          <w:tcPr>
            <w:tcW w:w="612" w:type="dxa"/>
          </w:tcPr>
          <w:p w14:paraId="70BE8175" w14:textId="77777777" w:rsidR="003B730C" w:rsidRPr="005855DF" w:rsidRDefault="003B730C" w:rsidP="003B730C">
            <w:pPr>
              <w:pStyle w:val="100"/>
              <w:spacing w:before="0" w:after="0"/>
              <w:rPr>
                <w:color w:val="000000" w:themeColor="text1"/>
              </w:rPr>
            </w:pPr>
          </w:p>
        </w:tc>
        <w:tc>
          <w:tcPr>
            <w:tcW w:w="672" w:type="dxa"/>
          </w:tcPr>
          <w:p w14:paraId="5779506D" w14:textId="77777777" w:rsidR="003B730C" w:rsidRPr="005855DF" w:rsidRDefault="003B730C" w:rsidP="003B730C">
            <w:pPr>
              <w:pStyle w:val="100"/>
              <w:spacing w:before="0" w:after="0"/>
              <w:rPr>
                <w:color w:val="000000" w:themeColor="text1"/>
              </w:rPr>
            </w:pPr>
          </w:p>
        </w:tc>
        <w:tc>
          <w:tcPr>
            <w:tcW w:w="1082" w:type="dxa"/>
          </w:tcPr>
          <w:p w14:paraId="640F473A" w14:textId="77777777" w:rsidR="003B730C" w:rsidRPr="005855DF" w:rsidRDefault="003B730C" w:rsidP="003B730C">
            <w:pPr>
              <w:pStyle w:val="100"/>
              <w:spacing w:before="0" w:after="0"/>
              <w:rPr>
                <w:color w:val="000000" w:themeColor="text1"/>
              </w:rPr>
            </w:pPr>
          </w:p>
        </w:tc>
        <w:tc>
          <w:tcPr>
            <w:tcW w:w="2067" w:type="dxa"/>
            <w:hideMark/>
          </w:tcPr>
          <w:p w14:paraId="392C6FE9" w14:textId="77777777" w:rsidR="003B730C" w:rsidRPr="005855DF" w:rsidRDefault="003B730C" w:rsidP="003B730C">
            <w:pPr>
              <w:pStyle w:val="100"/>
              <w:spacing w:before="0" w:after="0"/>
              <w:rPr>
                <w:color w:val="000000" w:themeColor="text1"/>
              </w:rPr>
            </w:pPr>
            <w:r w:rsidRPr="005855DF">
              <w:rPr>
                <w:color w:val="000000" w:themeColor="text1"/>
              </w:rPr>
              <w:t>Место рождения застрахованного лица (текст из документа, удостоверяющего личность)</w:t>
            </w:r>
          </w:p>
        </w:tc>
      </w:tr>
      <w:tr w:rsidR="003B730C" w:rsidRPr="005855DF" w14:paraId="47A99D67" w14:textId="77777777" w:rsidTr="003B730C">
        <w:trPr>
          <w:trHeight w:val="40"/>
        </w:trPr>
        <w:tc>
          <w:tcPr>
            <w:tcW w:w="817" w:type="dxa"/>
          </w:tcPr>
          <w:p w14:paraId="14598DE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795" w:type="dxa"/>
          </w:tcPr>
          <w:p w14:paraId="4AA4A78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64" w:type="dxa"/>
          </w:tcPr>
          <w:p w14:paraId="29BB1D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tcPr>
          <w:p w14:paraId="0A794A4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 xml:space="preserve">Дата смерти </w:t>
            </w:r>
          </w:p>
        </w:tc>
        <w:tc>
          <w:tcPr>
            <w:tcW w:w="566" w:type="dxa"/>
          </w:tcPr>
          <w:p w14:paraId="6A223198" w14:textId="77777777" w:rsidR="003B730C" w:rsidRPr="005855DF" w:rsidRDefault="003B730C" w:rsidP="003B730C">
            <w:pPr>
              <w:rPr>
                <w:color w:val="000000" w:themeColor="text1"/>
              </w:rPr>
            </w:pPr>
            <w:r w:rsidRPr="005855DF">
              <w:rPr>
                <w:color w:val="000000" w:themeColor="text1"/>
              </w:rPr>
              <w:t>1</w:t>
            </w:r>
          </w:p>
        </w:tc>
        <w:tc>
          <w:tcPr>
            <w:tcW w:w="822" w:type="dxa"/>
            <w:gridSpan w:val="2"/>
          </w:tcPr>
          <w:p w14:paraId="3CD584D6" w14:textId="77777777" w:rsidR="003B730C" w:rsidRPr="005855DF" w:rsidRDefault="003B730C" w:rsidP="003B730C">
            <w:pPr>
              <w:pStyle w:val="100"/>
              <w:spacing w:before="0" w:after="0"/>
              <w:rPr>
                <w:color w:val="000000" w:themeColor="text1"/>
              </w:rPr>
            </w:pPr>
          </w:p>
        </w:tc>
        <w:tc>
          <w:tcPr>
            <w:tcW w:w="635" w:type="dxa"/>
          </w:tcPr>
          <w:p w14:paraId="6655DFCE" w14:textId="77777777" w:rsidR="003B730C" w:rsidRPr="005855DF" w:rsidRDefault="003B730C" w:rsidP="003B730C">
            <w:pPr>
              <w:pStyle w:val="100"/>
              <w:spacing w:before="0" w:after="0"/>
              <w:rPr>
                <w:color w:val="000000" w:themeColor="text1"/>
              </w:rPr>
            </w:pPr>
          </w:p>
        </w:tc>
        <w:tc>
          <w:tcPr>
            <w:tcW w:w="612" w:type="dxa"/>
          </w:tcPr>
          <w:p w14:paraId="0777C86B" w14:textId="77777777" w:rsidR="003B730C" w:rsidRPr="005855DF" w:rsidRDefault="003B730C" w:rsidP="003B730C">
            <w:pPr>
              <w:pStyle w:val="100"/>
              <w:spacing w:before="0" w:after="0"/>
              <w:rPr>
                <w:color w:val="000000" w:themeColor="text1"/>
              </w:rPr>
            </w:pPr>
          </w:p>
        </w:tc>
        <w:tc>
          <w:tcPr>
            <w:tcW w:w="672" w:type="dxa"/>
          </w:tcPr>
          <w:p w14:paraId="19505789" w14:textId="77777777" w:rsidR="003B730C" w:rsidRPr="005855DF" w:rsidRDefault="003B730C" w:rsidP="003B730C">
            <w:pPr>
              <w:pStyle w:val="100"/>
              <w:spacing w:before="0" w:after="0"/>
              <w:rPr>
                <w:color w:val="000000" w:themeColor="text1"/>
              </w:rPr>
            </w:pPr>
          </w:p>
        </w:tc>
        <w:tc>
          <w:tcPr>
            <w:tcW w:w="1082" w:type="dxa"/>
          </w:tcPr>
          <w:p w14:paraId="3A3AF21F" w14:textId="77777777" w:rsidR="003B730C" w:rsidRPr="005855DF" w:rsidRDefault="003B730C" w:rsidP="003B730C">
            <w:pPr>
              <w:pStyle w:val="100"/>
              <w:spacing w:before="0" w:after="0"/>
              <w:rPr>
                <w:color w:val="000000" w:themeColor="text1"/>
              </w:rPr>
            </w:pPr>
          </w:p>
        </w:tc>
        <w:tc>
          <w:tcPr>
            <w:tcW w:w="2067" w:type="dxa"/>
          </w:tcPr>
          <w:p w14:paraId="02675074"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508626AA" w14:textId="77777777" w:rsidR="003B730C" w:rsidRPr="005855DF" w:rsidRDefault="003B730C" w:rsidP="003B730C">
            <w:pPr>
              <w:pStyle w:val="100"/>
              <w:spacing w:before="0" w:after="0"/>
              <w:rPr>
                <w:color w:val="000000" w:themeColor="text1"/>
              </w:rPr>
            </w:pPr>
            <w:r w:rsidRPr="005855DF">
              <w:rPr>
                <w:color w:val="000000" w:themeColor="text1"/>
              </w:rPr>
              <w:t>Формат поля: ГГГГ-ММ-ДД</w:t>
            </w:r>
          </w:p>
          <w:p w14:paraId="45862E43" w14:textId="77777777" w:rsidR="003B730C" w:rsidRPr="005855DF" w:rsidRDefault="003B730C" w:rsidP="003B730C">
            <w:pPr>
              <w:pStyle w:val="100"/>
              <w:spacing w:before="0" w:after="0"/>
              <w:rPr>
                <w:color w:val="000000" w:themeColor="text1"/>
              </w:rPr>
            </w:pPr>
          </w:p>
        </w:tc>
      </w:tr>
      <w:tr w:rsidR="003B730C" w:rsidRPr="005855DF" w14:paraId="123E8D89" w14:textId="77777777" w:rsidTr="003B730C">
        <w:trPr>
          <w:trHeight w:val="40"/>
        </w:trPr>
        <w:tc>
          <w:tcPr>
            <w:tcW w:w="817" w:type="dxa"/>
          </w:tcPr>
          <w:p w14:paraId="510842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795" w:type="dxa"/>
          </w:tcPr>
          <w:p w14:paraId="44F85A4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764" w:type="dxa"/>
          </w:tcPr>
          <w:p w14:paraId="06ACA73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tcPr>
          <w:p w14:paraId="2897DD1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 xml:space="preserve">Признак смерти </w:t>
            </w:r>
          </w:p>
        </w:tc>
        <w:tc>
          <w:tcPr>
            <w:tcW w:w="566" w:type="dxa"/>
          </w:tcPr>
          <w:p w14:paraId="650AB691" w14:textId="77777777" w:rsidR="003B730C" w:rsidRPr="005855DF" w:rsidRDefault="003B730C" w:rsidP="003B730C">
            <w:pPr>
              <w:rPr>
                <w:color w:val="000000" w:themeColor="text1"/>
              </w:rPr>
            </w:pPr>
            <w:r w:rsidRPr="005855DF">
              <w:rPr>
                <w:color w:val="000000" w:themeColor="text1"/>
              </w:rPr>
              <w:t>1</w:t>
            </w:r>
          </w:p>
        </w:tc>
        <w:tc>
          <w:tcPr>
            <w:tcW w:w="822" w:type="dxa"/>
            <w:gridSpan w:val="2"/>
          </w:tcPr>
          <w:p w14:paraId="670ABD61" w14:textId="77777777" w:rsidR="003B730C" w:rsidRPr="005855DF" w:rsidRDefault="003B730C" w:rsidP="003B730C">
            <w:pPr>
              <w:pStyle w:val="100"/>
              <w:spacing w:before="0" w:after="0"/>
              <w:rPr>
                <w:color w:val="000000" w:themeColor="text1"/>
              </w:rPr>
            </w:pPr>
          </w:p>
        </w:tc>
        <w:tc>
          <w:tcPr>
            <w:tcW w:w="635" w:type="dxa"/>
          </w:tcPr>
          <w:p w14:paraId="221010E0" w14:textId="77777777" w:rsidR="003B730C" w:rsidRPr="005855DF" w:rsidRDefault="003B730C" w:rsidP="003B730C">
            <w:pPr>
              <w:pStyle w:val="100"/>
              <w:spacing w:before="0" w:after="0"/>
              <w:rPr>
                <w:color w:val="000000" w:themeColor="text1"/>
              </w:rPr>
            </w:pPr>
          </w:p>
        </w:tc>
        <w:tc>
          <w:tcPr>
            <w:tcW w:w="612" w:type="dxa"/>
          </w:tcPr>
          <w:p w14:paraId="5D6424A9" w14:textId="77777777" w:rsidR="003B730C" w:rsidRPr="005855DF" w:rsidRDefault="003B730C" w:rsidP="003B730C">
            <w:pPr>
              <w:pStyle w:val="100"/>
              <w:spacing w:before="0" w:after="0"/>
              <w:rPr>
                <w:color w:val="000000" w:themeColor="text1"/>
              </w:rPr>
            </w:pPr>
          </w:p>
        </w:tc>
        <w:tc>
          <w:tcPr>
            <w:tcW w:w="672" w:type="dxa"/>
          </w:tcPr>
          <w:p w14:paraId="65DF4594" w14:textId="77777777" w:rsidR="003B730C" w:rsidRPr="005855DF" w:rsidRDefault="003B730C" w:rsidP="003B730C">
            <w:pPr>
              <w:pStyle w:val="100"/>
              <w:spacing w:before="0" w:after="0"/>
              <w:rPr>
                <w:color w:val="000000" w:themeColor="text1"/>
              </w:rPr>
            </w:pPr>
          </w:p>
        </w:tc>
        <w:tc>
          <w:tcPr>
            <w:tcW w:w="1082" w:type="dxa"/>
          </w:tcPr>
          <w:p w14:paraId="417D24F8" w14:textId="77777777" w:rsidR="003B730C" w:rsidRPr="005855DF" w:rsidRDefault="003B730C" w:rsidP="003B730C">
            <w:pPr>
              <w:pStyle w:val="102"/>
              <w:spacing w:before="0" w:after="0"/>
              <w:jc w:val="both"/>
              <w:rPr>
                <w:color w:val="000000" w:themeColor="text1"/>
              </w:rPr>
            </w:pPr>
            <w:r w:rsidRPr="005855DF">
              <w:rPr>
                <w:color w:val="000000" w:themeColor="text1"/>
              </w:rPr>
              <w:t>Y</w:t>
            </w:r>
          </w:p>
        </w:tc>
        <w:tc>
          <w:tcPr>
            <w:tcW w:w="2067" w:type="dxa"/>
          </w:tcPr>
          <w:p w14:paraId="79000EA3" w14:textId="77777777" w:rsidR="003B730C" w:rsidRPr="005855DF" w:rsidRDefault="003B730C" w:rsidP="003B730C">
            <w:pPr>
              <w:pStyle w:val="100"/>
              <w:spacing w:before="0" w:after="0"/>
              <w:rPr>
                <w:color w:val="000000" w:themeColor="text1"/>
              </w:rPr>
            </w:pPr>
            <w:r w:rsidRPr="005855DF">
              <w:rPr>
                <w:color w:val="000000" w:themeColor="text1"/>
              </w:rPr>
              <w:t>Другие значения не допускаются.</w:t>
            </w:r>
          </w:p>
        </w:tc>
      </w:tr>
      <w:tr w:rsidR="003B730C" w:rsidRPr="005855DF" w14:paraId="1B5BB17B" w14:textId="77777777" w:rsidTr="003B730C">
        <w:trPr>
          <w:trHeight w:val="40"/>
        </w:trPr>
        <w:tc>
          <w:tcPr>
            <w:tcW w:w="817" w:type="dxa"/>
          </w:tcPr>
          <w:p w14:paraId="04C8803D" w14:textId="77777777" w:rsidR="003B730C" w:rsidRPr="005855DF" w:rsidRDefault="003B730C" w:rsidP="003B730C">
            <w:pPr>
              <w:pStyle w:val="102"/>
              <w:spacing w:before="0" w:after="0"/>
              <w:jc w:val="both"/>
              <w:rPr>
                <w:color w:val="000000" w:themeColor="text1"/>
              </w:rPr>
            </w:pPr>
            <w:r w:rsidRPr="005855DF">
              <w:rPr>
                <w:color w:val="000000" w:themeColor="text1"/>
              </w:rPr>
              <w:t>PID.32</w:t>
            </w:r>
          </w:p>
        </w:tc>
        <w:tc>
          <w:tcPr>
            <w:tcW w:w="795" w:type="dxa"/>
          </w:tcPr>
          <w:p w14:paraId="1AEC51DE"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764" w:type="dxa"/>
          </w:tcPr>
          <w:p w14:paraId="770D83D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589" w:type="dxa"/>
          </w:tcPr>
          <w:p w14:paraId="5C87D946" w14:textId="77777777" w:rsidR="003B730C" w:rsidRPr="005855DF" w:rsidRDefault="003B730C" w:rsidP="003B730C">
            <w:pPr>
              <w:pStyle w:val="100"/>
              <w:spacing w:before="0" w:after="0"/>
              <w:rPr>
                <w:color w:val="000000" w:themeColor="text1"/>
              </w:rPr>
            </w:pPr>
            <w:r w:rsidRPr="005855DF">
              <w:rPr>
                <w:color w:val="000000" w:themeColor="text1"/>
              </w:rPr>
              <w:t>Код надёжности идентификации</w:t>
            </w:r>
          </w:p>
        </w:tc>
        <w:tc>
          <w:tcPr>
            <w:tcW w:w="566" w:type="dxa"/>
          </w:tcPr>
          <w:p w14:paraId="62A72A2B" w14:textId="77777777" w:rsidR="003B730C" w:rsidRPr="005855DF" w:rsidRDefault="003B730C" w:rsidP="003B730C">
            <w:pPr>
              <w:pStyle w:val="100"/>
              <w:spacing w:before="0" w:after="0"/>
              <w:rPr>
                <w:color w:val="000000" w:themeColor="text1"/>
              </w:rPr>
            </w:pPr>
            <w:r w:rsidRPr="005855DF">
              <w:rPr>
                <w:color w:val="000000" w:themeColor="text1"/>
              </w:rPr>
              <w:t>0..*</w:t>
            </w:r>
          </w:p>
        </w:tc>
        <w:tc>
          <w:tcPr>
            <w:tcW w:w="822" w:type="dxa"/>
            <w:gridSpan w:val="2"/>
          </w:tcPr>
          <w:p w14:paraId="4209A85C" w14:textId="77777777" w:rsidR="003B730C" w:rsidRPr="005855DF" w:rsidRDefault="003B730C" w:rsidP="003B730C">
            <w:pPr>
              <w:pStyle w:val="100"/>
              <w:spacing w:before="0" w:after="0"/>
              <w:rPr>
                <w:color w:val="000000" w:themeColor="text1"/>
              </w:rPr>
            </w:pPr>
          </w:p>
        </w:tc>
        <w:tc>
          <w:tcPr>
            <w:tcW w:w="635" w:type="dxa"/>
          </w:tcPr>
          <w:p w14:paraId="078CAB1D" w14:textId="77777777" w:rsidR="003B730C" w:rsidRPr="005855DF" w:rsidRDefault="003B730C" w:rsidP="003B730C">
            <w:pPr>
              <w:pStyle w:val="100"/>
              <w:spacing w:before="0" w:after="0"/>
              <w:rPr>
                <w:color w:val="000000" w:themeColor="text1"/>
              </w:rPr>
            </w:pPr>
          </w:p>
        </w:tc>
        <w:tc>
          <w:tcPr>
            <w:tcW w:w="612" w:type="dxa"/>
          </w:tcPr>
          <w:p w14:paraId="3A8D3B45" w14:textId="77777777" w:rsidR="003B730C" w:rsidRPr="005855DF" w:rsidRDefault="003B730C" w:rsidP="003B730C">
            <w:pPr>
              <w:pStyle w:val="100"/>
              <w:spacing w:before="0" w:after="0"/>
              <w:rPr>
                <w:color w:val="000000" w:themeColor="text1"/>
              </w:rPr>
            </w:pPr>
          </w:p>
        </w:tc>
        <w:tc>
          <w:tcPr>
            <w:tcW w:w="672" w:type="dxa"/>
          </w:tcPr>
          <w:p w14:paraId="5727A7B2" w14:textId="77777777" w:rsidR="003B730C" w:rsidRPr="005855DF" w:rsidRDefault="003B730C" w:rsidP="003B730C">
            <w:pPr>
              <w:pStyle w:val="100"/>
              <w:spacing w:before="0" w:after="0"/>
              <w:rPr>
                <w:color w:val="000000" w:themeColor="text1"/>
              </w:rPr>
            </w:pPr>
          </w:p>
        </w:tc>
        <w:tc>
          <w:tcPr>
            <w:tcW w:w="1082" w:type="dxa"/>
          </w:tcPr>
          <w:p w14:paraId="27594B81" w14:textId="77777777" w:rsidR="003B730C" w:rsidRPr="005855DF" w:rsidRDefault="003B730C" w:rsidP="003B730C">
            <w:pPr>
              <w:pStyle w:val="100"/>
              <w:spacing w:before="0" w:after="0"/>
              <w:rPr>
                <w:color w:val="000000" w:themeColor="text1"/>
              </w:rPr>
            </w:pPr>
          </w:p>
        </w:tc>
        <w:tc>
          <w:tcPr>
            <w:tcW w:w="2067" w:type="dxa"/>
          </w:tcPr>
          <w:p w14:paraId="27B266A9" w14:textId="77777777" w:rsidR="003B730C" w:rsidRPr="005855DF" w:rsidRDefault="003B730C" w:rsidP="003B730C">
            <w:pPr>
              <w:pStyle w:val="100"/>
              <w:spacing w:before="0" w:after="0"/>
              <w:rPr>
                <w:color w:val="000000" w:themeColor="text1"/>
              </w:rPr>
            </w:pPr>
            <w:r w:rsidRPr="005855DF">
              <w:rPr>
                <w:color w:val="000000" w:themeColor="text1"/>
              </w:rPr>
              <w:t>«Особые случаи» идентификации.</w:t>
            </w:r>
          </w:p>
          <w:p w14:paraId="02193039" w14:textId="77777777" w:rsidR="003B730C" w:rsidRPr="005855DF" w:rsidRDefault="003B730C" w:rsidP="003B730C">
            <w:pPr>
              <w:pStyle w:val="100"/>
              <w:spacing w:before="0" w:after="0"/>
              <w:rPr>
                <w:color w:val="000000" w:themeColor="text1"/>
              </w:rPr>
            </w:pPr>
            <w:r w:rsidRPr="005855DF">
              <w:rPr>
                <w:color w:val="000000" w:themeColor="text1"/>
              </w:rPr>
              <w:t>Код из СК 1.2.643.2.40.5.100.445 (таблица 74). Поле повторяется столько раз, сколько особых случаев имеет место.</w:t>
            </w:r>
          </w:p>
        </w:tc>
      </w:tr>
    </w:tbl>
    <w:p w14:paraId="27B48D0F" w14:textId="77777777" w:rsidR="003B730C" w:rsidRPr="005855DF" w:rsidRDefault="003B730C" w:rsidP="003B730C">
      <w:pPr>
        <w:pStyle w:val="42"/>
        <w:keepNext/>
        <w:numPr>
          <w:ilvl w:val="0"/>
          <w:numId w:val="0"/>
        </w:numPr>
        <w:spacing w:before="0" w:beforeAutospacing="0" w:after="0" w:line="240" w:lineRule="auto"/>
        <w:ind w:left="709"/>
        <w:outlineLvl w:val="9"/>
        <w:rPr>
          <w:color w:val="000000" w:themeColor="text1"/>
          <w:sz w:val="28"/>
          <w:szCs w:val="28"/>
        </w:rPr>
      </w:pPr>
      <w:bookmarkStart w:id="875" w:name="_Toc309762958"/>
      <w:bookmarkStart w:id="876" w:name="_Toc324521325"/>
      <w:bookmarkStart w:id="877" w:name="_Toc266314527"/>
      <w:bookmarkStart w:id="878" w:name="_Toc267317453"/>
      <w:bookmarkStart w:id="879" w:name="_Toc270338291"/>
      <w:bookmarkStart w:id="880" w:name="_Toc270363745"/>
      <w:bookmarkStart w:id="881" w:name="_Toc270674697"/>
      <w:bookmarkStart w:id="882" w:name="_Toc273022820"/>
      <w:bookmarkStart w:id="883" w:name="_Toc273030446"/>
      <w:bookmarkStart w:id="884" w:name="_Toc273743396"/>
      <w:bookmarkStart w:id="885" w:name="_Toc274948409"/>
      <w:bookmarkStart w:id="886" w:name="_Toc275184836"/>
      <w:bookmarkStart w:id="887" w:name="_Toc275189344"/>
      <w:bookmarkStart w:id="888" w:name="_Toc275279968"/>
      <w:bookmarkStart w:id="889" w:name="_Toc275436928"/>
      <w:bookmarkStart w:id="890" w:name="_Toc276148684"/>
      <w:bookmarkStart w:id="891" w:name="_Toc276386129"/>
      <w:bookmarkStart w:id="892" w:name="_Toc278895130"/>
      <w:bookmarkStart w:id="893" w:name="_Toc280108938"/>
      <w:bookmarkStart w:id="894" w:name="_Toc284422271"/>
      <w:bookmarkStart w:id="895" w:name="_Toc292899781"/>
      <w:bookmarkStart w:id="896" w:name="_Ref309393006"/>
    </w:p>
    <w:p w14:paraId="54944CF8"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r w:rsidRPr="000C2D51">
        <w:rPr>
          <w:color w:val="000000" w:themeColor="text1"/>
        </w:rPr>
        <w:t>Сегмент PV1 – «Состояние на учёте застрахованного лица»</w:t>
      </w:r>
      <w:bookmarkEnd w:id="875"/>
      <w:bookmarkEnd w:id="876"/>
    </w:p>
    <w:p w14:paraId="58599BBC" w14:textId="77777777" w:rsidR="003B730C" w:rsidRPr="000C2D51" w:rsidRDefault="003B730C" w:rsidP="003B730C">
      <w:pPr>
        <w:rPr>
          <w:color w:val="000000" w:themeColor="text1"/>
        </w:rPr>
      </w:pPr>
    </w:p>
    <w:p w14:paraId="00B86CBE" w14:textId="77777777" w:rsidR="003B730C" w:rsidRPr="000C2D51" w:rsidRDefault="003B730C" w:rsidP="003B730C">
      <w:pPr>
        <w:rPr>
          <w:color w:val="000000" w:themeColor="text1"/>
        </w:rPr>
      </w:pPr>
      <w:r w:rsidRPr="000C2D51">
        <w:rPr>
          <w:color w:val="000000" w:themeColor="text1"/>
        </w:rPr>
        <w:t>Сегмент PV1 обязателен, и в сообщении о событии A03 должно быть заполнено только одно поле этого сегмента.</w:t>
      </w:r>
    </w:p>
    <w:p w14:paraId="3E3068A6" w14:textId="77777777" w:rsidR="003B730C" w:rsidRPr="000C2D51" w:rsidRDefault="003B730C" w:rsidP="003B730C">
      <w:pPr>
        <w:rPr>
          <w:color w:val="000000" w:themeColor="text1"/>
        </w:rPr>
      </w:pPr>
    </w:p>
    <w:p w14:paraId="622B87EA" w14:textId="77777777" w:rsidR="003B730C" w:rsidRPr="000C2D51" w:rsidRDefault="003B730C" w:rsidP="00612E6C">
      <w:pPr>
        <w:pStyle w:val="af1"/>
        <w:numPr>
          <w:ilvl w:val="1"/>
          <w:numId w:val="138"/>
        </w:numPr>
        <w:spacing w:before="0" w:beforeAutospacing="0" w:after="0"/>
        <w:ind w:left="720"/>
        <w:jc w:val="both"/>
        <w:rPr>
          <w:color w:val="000000" w:themeColor="text1"/>
        </w:rPr>
      </w:pPr>
      <w:r w:rsidRPr="000C2D51">
        <w:rPr>
          <w:color w:val="000000" w:themeColor="text1"/>
        </w:rPr>
        <w:t>Структура сегмента PV1 (сообщение о событии A03)</w:t>
      </w:r>
    </w:p>
    <w:tbl>
      <w:tblPr>
        <w:tblStyle w:val="aff2"/>
        <w:tblW w:w="0" w:type="auto"/>
        <w:jc w:val="center"/>
        <w:tblLook w:val="04A0" w:firstRow="1" w:lastRow="0" w:firstColumn="1" w:lastColumn="0" w:noHBand="0" w:noVBand="1"/>
      </w:tblPr>
      <w:tblGrid>
        <w:gridCol w:w="1174"/>
        <w:gridCol w:w="1395"/>
        <w:gridCol w:w="1257"/>
        <w:gridCol w:w="2850"/>
        <w:gridCol w:w="3343"/>
      </w:tblGrid>
      <w:tr w:rsidR="003B730C" w:rsidRPr="005855DF" w14:paraId="7F65966F" w14:textId="77777777" w:rsidTr="003B730C">
        <w:trPr>
          <w:cnfStyle w:val="100000000000" w:firstRow="1" w:lastRow="0" w:firstColumn="0" w:lastColumn="0" w:oddVBand="0" w:evenVBand="0" w:oddHBand="0" w:evenHBand="0" w:firstRowFirstColumn="0" w:firstRowLastColumn="0" w:lastRowFirstColumn="0" w:lastRowLastColumn="0"/>
          <w:trHeight w:val="36"/>
          <w:jc w:val="center"/>
        </w:trPr>
        <w:tc>
          <w:tcPr>
            <w:tcW w:w="0" w:type="auto"/>
            <w:hideMark/>
          </w:tcPr>
          <w:p w14:paraId="3B09F89F" w14:textId="77777777" w:rsidR="003B730C" w:rsidRPr="005855DF" w:rsidRDefault="003B730C" w:rsidP="003B730C">
            <w:pPr>
              <w:pStyle w:val="100"/>
              <w:spacing w:before="0" w:after="0"/>
              <w:rPr>
                <w:color w:val="000000" w:themeColor="text1"/>
                <w:sz w:val="24"/>
              </w:rPr>
            </w:pPr>
            <w:r w:rsidRPr="005855DF">
              <w:rPr>
                <w:color w:val="000000" w:themeColor="text1"/>
                <w:sz w:val="24"/>
              </w:rPr>
              <w:t>XML-имя</w:t>
            </w:r>
          </w:p>
        </w:tc>
        <w:tc>
          <w:tcPr>
            <w:tcW w:w="0" w:type="auto"/>
            <w:hideMark/>
          </w:tcPr>
          <w:p w14:paraId="0893B2B9" w14:textId="77777777" w:rsidR="003B730C" w:rsidRPr="005855DF" w:rsidRDefault="003B730C" w:rsidP="003B730C">
            <w:pPr>
              <w:pStyle w:val="100"/>
              <w:spacing w:before="0" w:after="0"/>
              <w:rPr>
                <w:color w:val="000000" w:themeColor="text1"/>
                <w:sz w:val="24"/>
              </w:rPr>
            </w:pPr>
            <w:r w:rsidRPr="005855DF">
              <w:rPr>
                <w:color w:val="000000" w:themeColor="text1"/>
                <w:sz w:val="24"/>
              </w:rPr>
              <w:t>Тип данных</w:t>
            </w:r>
          </w:p>
        </w:tc>
        <w:tc>
          <w:tcPr>
            <w:tcW w:w="0" w:type="auto"/>
            <w:hideMark/>
          </w:tcPr>
          <w:p w14:paraId="253C1736" w14:textId="77777777" w:rsidR="003B730C" w:rsidRPr="005855DF" w:rsidRDefault="003B730C" w:rsidP="003B730C">
            <w:pPr>
              <w:pStyle w:val="100"/>
              <w:spacing w:before="0" w:after="0"/>
              <w:rPr>
                <w:color w:val="000000" w:themeColor="text1"/>
                <w:sz w:val="24"/>
              </w:rPr>
            </w:pPr>
            <w:r w:rsidRPr="005855DF">
              <w:rPr>
                <w:color w:val="000000" w:themeColor="text1"/>
                <w:sz w:val="24"/>
              </w:rPr>
              <w:t>Обяз. поле</w:t>
            </w:r>
          </w:p>
        </w:tc>
        <w:tc>
          <w:tcPr>
            <w:tcW w:w="0" w:type="auto"/>
            <w:hideMark/>
          </w:tcPr>
          <w:p w14:paraId="0D532858"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tcPr>
          <w:p w14:paraId="4A3F7483"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заполнению</w:t>
            </w:r>
          </w:p>
        </w:tc>
      </w:tr>
      <w:tr w:rsidR="003B730C" w:rsidRPr="005855DF" w14:paraId="0942E666" w14:textId="77777777" w:rsidTr="003B730C">
        <w:trPr>
          <w:trHeight w:val="83"/>
          <w:jc w:val="center"/>
        </w:trPr>
        <w:tc>
          <w:tcPr>
            <w:tcW w:w="0" w:type="auto"/>
            <w:hideMark/>
          </w:tcPr>
          <w:p w14:paraId="77492026" w14:textId="77777777" w:rsidR="003B730C" w:rsidRPr="005855DF" w:rsidRDefault="003B730C" w:rsidP="003B730C">
            <w:pPr>
              <w:pStyle w:val="100"/>
              <w:spacing w:before="0" w:after="0"/>
              <w:rPr>
                <w:color w:val="000000" w:themeColor="text1"/>
                <w:sz w:val="24"/>
              </w:rPr>
            </w:pPr>
            <w:r w:rsidRPr="005855DF">
              <w:rPr>
                <w:color w:val="000000" w:themeColor="text1"/>
                <w:sz w:val="24"/>
              </w:rPr>
              <w:t>PV1.2</w:t>
            </w:r>
          </w:p>
        </w:tc>
        <w:tc>
          <w:tcPr>
            <w:tcW w:w="0" w:type="auto"/>
            <w:hideMark/>
          </w:tcPr>
          <w:p w14:paraId="4B634D83" w14:textId="77777777" w:rsidR="003B730C" w:rsidRPr="005855DF" w:rsidRDefault="003B730C" w:rsidP="003B730C">
            <w:pPr>
              <w:pStyle w:val="100"/>
              <w:spacing w:before="0" w:after="0"/>
              <w:rPr>
                <w:color w:val="000000" w:themeColor="text1"/>
                <w:sz w:val="24"/>
              </w:rPr>
            </w:pPr>
            <w:r w:rsidRPr="005855DF">
              <w:rPr>
                <w:color w:val="000000" w:themeColor="text1"/>
                <w:sz w:val="24"/>
              </w:rPr>
              <w:t>IS</w:t>
            </w:r>
          </w:p>
        </w:tc>
        <w:tc>
          <w:tcPr>
            <w:tcW w:w="0" w:type="auto"/>
            <w:hideMark/>
          </w:tcPr>
          <w:p w14:paraId="3BA1703C" w14:textId="77777777" w:rsidR="003B730C" w:rsidRPr="005855DF" w:rsidRDefault="003B730C" w:rsidP="003B730C">
            <w:pPr>
              <w:pStyle w:val="100"/>
              <w:spacing w:before="0" w:after="0"/>
              <w:rPr>
                <w:color w:val="000000" w:themeColor="text1"/>
                <w:sz w:val="24"/>
              </w:rPr>
            </w:pPr>
            <w:r w:rsidRPr="005855DF">
              <w:rPr>
                <w:color w:val="000000" w:themeColor="text1"/>
                <w:sz w:val="24"/>
              </w:rPr>
              <w:t>Да</w:t>
            </w:r>
          </w:p>
        </w:tc>
        <w:tc>
          <w:tcPr>
            <w:tcW w:w="0" w:type="auto"/>
            <w:hideMark/>
          </w:tcPr>
          <w:p w14:paraId="3B5B78E0" w14:textId="77777777" w:rsidR="003B730C" w:rsidRPr="005855DF" w:rsidRDefault="003B730C" w:rsidP="003B730C">
            <w:pPr>
              <w:pStyle w:val="100"/>
              <w:spacing w:before="0" w:after="0"/>
              <w:rPr>
                <w:color w:val="000000" w:themeColor="text1"/>
                <w:sz w:val="24"/>
              </w:rPr>
            </w:pPr>
            <w:r w:rsidRPr="005855DF">
              <w:rPr>
                <w:color w:val="000000" w:themeColor="text1"/>
                <w:sz w:val="24"/>
              </w:rPr>
              <w:t>Тип застрахованного лица</w:t>
            </w:r>
          </w:p>
        </w:tc>
        <w:tc>
          <w:tcPr>
            <w:tcW w:w="0" w:type="auto"/>
          </w:tcPr>
          <w:p w14:paraId="3F39035D" w14:textId="77777777" w:rsidR="003B730C" w:rsidRPr="005855DF" w:rsidRDefault="003B730C" w:rsidP="003B730C">
            <w:pPr>
              <w:pStyle w:val="100"/>
              <w:spacing w:before="0" w:after="0"/>
              <w:rPr>
                <w:color w:val="000000" w:themeColor="text1"/>
                <w:sz w:val="24"/>
              </w:rPr>
            </w:pPr>
            <w:r w:rsidRPr="005855DF">
              <w:rPr>
                <w:color w:val="000000" w:themeColor="text1"/>
                <w:sz w:val="24"/>
              </w:rPr>
              <w:t>Поле заполняется значением 1.</w:t>
            </w:r>
          </w:p>
        </w:tc>
      </w:tr>
    </w:tbl>
    <w:p w14:paraId="668D81D6" w14:textId="77777777" w:rsidR="003B730C" w:rsidRPr="005855DF" w:rsidRDefault="003B730C" w:rsidP="003B730C">
      <w:pPr>
        <w:pStyle w:val="32"/>
        <w:numPr>
          <w:ilvl w:val="0"/>
          <w:numId w:val="0"/>
        </w:numPr>
        <w:spacing w:before="0" w:beforeAutospacing="0" w:after="0" w:line="240" w:lineRule="auto"/>
        <w:ind w:left="567"/>
        <w:outlineLvl w:val="9"/>
        <w:rPr>
          <w:b w:val="0"/>
          <w:color w:val="000000" w:themeColor="text1"/>
          <w:sz w:val="28"/>
          <w:szCs w:val="28"/>
        </w:rPr>
      </w:pPr>
      <w:bookmarkStart w:id="897" w:name="_Toc309762959"/>
      <w:bookmarkStart w:id="898" w:name="_Ref311111300"/>
      <w:bookmarkStart w:id="899" w:name="_Toc324521326"/>
      <w:bookmarkStart w:id="900" w:name="_Ref337831894"/>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14:paraId="5DBAE414" w14:textId="77777777" w:rsidR="003B730C" w:rsidRPr="000C2D51" w:rsidRDefault="003B730C" w:rsidP="00612E6C">
      <w:pPr>
        <w:pStyle w:val="32"/>
        <w:numPr>
          <w:ilvl w:val="2"/>
          <w:numId w:val="137"/>
        </w:numPr>
        <w:spacing w:before="0" w:beforeAutospacing="0" w:after="0" w:line="240" w:lineRule="auto"/>
        <w:ind w:firstLine="567"/>
        <w:outlineLvl w:val="9"/>
        <w:rPr>
          <w:b w:val="0"/>
          <w:color w:val="000000" w:themeColor="text1"/>
        </w:rPr>
      </w:pPr>
      <w:r w:rsidRPr="000C2D51">
        <w:rPr>
          <w:b w:val="0"/>
          <w:color w:val="000000" w:themeColor="text1"/>
        </w:rPr>
        <w:t xml:space="preserve">Сообщение о </w:t>
      </w:r>
      <w:bookmarkEnd w:id="897"/>
      <w:bookmarkEnd w:id="898"/>
      <w:bookmarkEnd w:id="899"/>
      <w:bookmarkEnd w:id="900"/>
      <w:r w:rsidRPr="000C2D51">
        <w:rPr>
          <w:b w:val="0"/>
          <w:color w:val="000000" w:themeColor="text1"/>
        </w:rPr>
        <w:t>событии A13 «Отмена сообщения о смерти застрахованного лица»</w:t>
      </w:r>
    </w:p>
    <w:p w14:paraId="65CCBE56" w14:textId="77777777" w:rsidR="003B730C" w:rsidRPr="000C2D51" w:rsidRDefault="003B730C" w:rsidP="003B730C">
      <w:pPr>
        <w:ind w:firstLine="567"/>
        <w:rPr>
          <w:color w:val="000000" w:themeColor="text1"/>
        </w:rPr>
      </w:pPr>
    </w:p>
    <w:p w14:paraId="7AAED8BB" w14:textId="77777777" w:rsidR="003B730C" w:rsidRPr="000C2D51" w:rsidRDefault="003B730C" w:rsidP="003B730C">
      <w:pPr>
        <w:ind w:firstLine="567"/>
        <w:rPr>
          <w:color w:val="000000" w:themeColor="text1"/>
        </w:rPr>
      </w:pPr>
      <w:r w:rsidRPr="000C2D51">
        <w:rPr>
          <w:color w:val="000000" w:themeColor="text1"/>
        </w:rPr>
        <w:t>Сообщение об отмене сообщения о смерти застрахованного лица должно посылаться, если выяснилось, что посланное ранее сообщение о смерти (A03) или сообщение о снятии с учёта в связи со смертью является ошибочным. Сообщение об отмене сообщения о смерти застрахованного лица может быть послано с любой территории.</w:t>
      </w:r>
    </w:p>
    <w:p w14:paraId="20BD88EE" w14:textId="77777777" w:rsidR="003B730C" w:rsidRPr="000C2D51" w:rsidRDefault="003B730C" w:rsidP="003B730C">
      <w:pPr>
        <w:ind w:firstLine="567"/>
        <w:rPr>
          <w:color w:val="000000" w:themeColor="text1"/>
        </w:rPr>
      </w:pPr>
      <w:r w:rsidRPr="000C2D51">
        <w:rPr>
          <w:color w:val="000000" w:themeColor="text1"/>
        </w:rPr>
        <w:t xml:space="preserve">При событии A13 «Отмена сообщения о смерти застрахованного лица» ИС РС ЕРЗ передаёт в шлюз РС сообщение со структурой ADT_A01.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14:paraId="223AC3D7" w14:textId="77777777" w:rsidR="003B730C" w:rsidRPr="005855DF" w:rsidRDefault="003B730C" w:rsidP="003B730C">
      <w:pPr>
        <w:ind w:firstLine="567"/>
        <w:rPr>
          <w:color w:val="000000" w:themeColor="text1"/>
          <w:sz w:val="28"/>
          <w:szCs w:val="28"/>
        </w:rPr>
      </w:pPr>
    </w:p>
    <w:tbl>
      <w:tblPr>
        <w:tblStyle w:val="afffff4"/>
        <w:tblW w:w="0" w:type="auto"/>
        <w:tblLook w:val="04A0" w:firstRow="1" w:lastRow="0" w:firstColumn="1" w:lastColumn="0" w:noHBand="0" w:noVBand="1"/>
      </w:tblPr>
      <w:tblGrid>
        <w:gridCol w:w="2015"/>
        <w:gridCol w:w="4562"/>
      </w:tblGrid>
      <w:tr w:rsidR="003B730C" w:rsidRPr="005855DF" w14:paraId="746DD39B"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377DD7B"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ADT^A13^ADT_A01</w:t>
            </w:r>
          </w:p>
        </w:tc>
        <w:tc>
          <w:tcPr>
            <w:tcW w:w="0" w:type="auto"/>
            <w:hideMark/>
          </w:tcPr>
          <w:p w14:paraId="6878915F"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Отмена сообщения о смерти застрахованного лица</w:t>
            </w:r>
          </w:p>
        </w:tc>
      </w:tr>
      <w:tr w:rsidR="003B730C" w:rsidRPr="005855DF" w14:paraId="63D1383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45BE94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&lt;ADT_A01&gt;</w:t>
            </w:r>
          </w:p>
        </w:tc>
        <w:tc>
          <w:tcPr>
            <w:tcW w:w="0" w:type="auto"/>
          </w:tcPr>
          <w:p w14:paraId="451222E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A3DF4E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C66FA2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&lt;MSH&gt;…&lt;/MSH&gt;</w:t>
            </w:r>
          </w:p>
        </w:tc>
        <w:tc>
          <w:tcPr>
            <w:tcW w:w="0" w:type="auto"/>
          </w:tcPr>
          <w:p w14:paraId="4596EE3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567227B5"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45E9D10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&lt;EVN&gt;…&lt;/EVN&gt;</w:t>
            </w:r>
          </w:p>
        </w:tc>
        <w:tc>
          <w:tcPr>
            <w:tcW w:w="0" w:type="auto"/>
            <w:hideMark/>
          </w:tcPr>
          <w:p w14:paraId="36041A4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04B3567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46A30E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[&lt;ZVN&gt;…&lt;/ZVN&gt;]</w:t>
            </w:r>
          </w:p>
        </w:tc>
        <w:tc>
          <w:tcPr>
            <w:tcW w:w="0" w:type="auto"/>
          </w:tcPr>
          <w:p w14:paraId="28E217A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расхождения</w:t>
            </w:r>
          </w:p>
        </w:tc>
      </w:tr>
      <w:tr w:rsidR="003B730C" w:rsidRPr="005855DF" w14:paraId="75EAF2DB"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F07D39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&lt;PID&gt;...&lt;/PID&gt;</w:t>
            </w:r>
          </w:p>
        </w:tc>
        <w:tc>
          <w:tcPr>
            <w:tcW w:w="0" w:type="auto"/>
            <w:hideMark/>
          </w:tcPr>
          <w:p w14:paraId="1A4C231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697D0F5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173C30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&lt;PV1&gt;...&lt;/PV1&gt;</w:t>
            </w:r>
          </w:p>
        </w:tc>
        <w:tc>
          <w:tcPr>
            <w:tcW w:w="0" w:type="auto"/>
          </w:tcPr>
          <w:p w14:paraId="610DCCF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Состояние на учёте застрахованного лица</w:t>
            </w:r>
          </w:p>
        </w:tc>
      </w:tr>
      <w:tr w:rsidR="003B730C" w:rsidRPr="005855DF" w14:paraId="53AD567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DC3A21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&lt;/ADT_A01&gt;</w:t>
            </w:r>
          </w:p>
        </w:tc>
        <w:tc>
          <w:tcPr>
            <w:tcW w:w="0" w:type="auto"/>
          </w:tcPr>
          <w:p w14:paraId="552DA8B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3BDA9D45" w14:textId="77777777" w:rsidR="003B730C" w:rsidRPr="000C2D51" w:rsidRDefault="003B730C" w:rsidP="003B730C">
      <w:pPr>
        <w:rPr>
          <w:color w:val="000000" w:themeColor="text1"/>
        </w:rPr>
      </w:pPr>
      <w:r w:rsidRPr="000C2D51">
        <w:rPr>
          <w:color w:val="000000" w:themeColor="text1"/>
        </w:rPr>
        <w:t>Сегменты MSH и EVN описаны в пунктах 6.1.1.4.1 и 6.1.1.4.2 , сегмент ZVN – в пункте Б.2.5.2. Специальных особенностей при их заполнении для сообщения о событии A13 нет (в поле EVN.4 «Код причины события» должен передаваться код причины события П09 «Отмена регистрации факта смерти застрахованного лица» – см. таблицу 62).</w:t>
      </w:r>
    </w:p>
    <w:tbl>
      <w:tblPr>
        <w:tblStyle w:val="afffff4"/>
        <w:tblW w:w="0" w:type="auto"/>
        <w:tblLook w:val="04A0" w:firstRow="1" w:lastRow="0" w:firstColumn="1" w:lastColumn="0" w:noHBand="0" w:noVBand="1"/>
      </w:tblPr>
      <w:tblGrid>
        <w:gridCol w:w="2126"/>
        <w:gridCol w:w="6566"/>
      </w:tblGrid>
      <w:tr w:rsidR="003B730C" w:rsidRPr="005855DF" w14:paraId="5B92207C"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D046F1"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ACK^A13^ACK</w:t>
            </w:r>
          </w:p>
        </w:tc>
        <w:tc>
          <w:tcPr>
            <w:tcW w:w="0" w:type="auto"/>
            <w:hideMark/>
          </w:tcPr>
          <w:p w14:paraId="6D3E7473"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приёма</w:t>
            </w:r>
          </w:p>
          <w:p w14:paraId="10064502"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прикладной обработки</w:t>
            </w:r>
          </w:p>
        </w:tc>
      </w:tr>
      <w:tr w:rsidR="003B730C" w:rsidRPr="005855DF" w14:paraId="7C241AF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FF52F2F"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4C1FD46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3FA0F5B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02BE56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&lt;MSH&gt;…&lt;/MSH&gt;</w:t>
            </w:r>
          </w:p>
        </w:tc>
        <w:tc>
          <w:tcPr>
            <w:tcW w:w="0" w:type="auto"/>
          </w:tcPr>
          <w:p w14:paraId="7F0D632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4D383733"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1CFED90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&lt;MSA&gt;…&lt;/MSA&gt;</w:t>
            </w:r>
          </w:p>
        </w:tc>
        <w:tc>
          <w:tcPr>
            <w:tcW w:w="0" w:type="auto"/>
            <w:hideMark/>
          </w:tcPr>
          <w:p w14:paraId="77D8A4D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1C491799"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0AA85CF"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 &lt;ERR&gt;… &lt;/ERR&gt;}]</w:t>
            </w:r>
          </w:p>
        </w:tc>
        <w:tc>
          <w:tcPr>
            <w:tcW w:w="0" w:type="auto"/>
            <w:hideMark/>
          </w:tcPr>
          <w:p w14:paraId="28DC075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ФЛК (в подтверждении приёма)</w:t>
            </w:r>
          </w:p>
          <w:p w14:paraId="1C12E78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прикладной обработки (в подтверждении прикладной обработки)</w:t>
            </w:r>
          </w:p>
        </w:tc>
      </w:tr>
      <w:tr w:rsidR="003B730C" w:rsidRPr="005855DF" w14:paraId="3EA1F32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B1B19D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19BB39B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65F9F88E" w14:textId="77777777" w:rsidR="003B730C" w:rsidRPr="005855DF" w:rsidRDefault="003B730C" w:rsidP="003B730C">
      <w:pPr>
        <w:rPr>
          <w:color w:val="000000" w:themeColor="text1"/>
          <w:sz w:val="28"/>
          <w:szCs w:val="28"/>
        </w:rPr>
      </w:pPr>
    </w:p>
    <w:p w14:paraId="41C1542D" w14:textId="77777777" w:rsidR="003B730C" w:rsidRPr="000C2D51" w:rsidRDefault="003B730C" w:rsidP="003B730C">
      <w:pPr>
        <w:rPr>
          <w:color w:val="000000" w:themeColor="text1"/>
        </w:rPr>
      </w:pPr>
      <w:r w:rsidRPr="000C2D51">
        <w:rPr>
          <w:color w:val="000000" w:themeColor="text1"/>
        </w:rPr>
        <w:t>Сегменты сообщений приёма и прикладного подтверждения описаны в пункте 6.1.1.5, специальных особенностей при их заполнении для подтверждений события A13 нет.</w:t>
      </w:r>
    </w:p>
    <w:p w14:paraId="30C70E1A" w14:textId="77777777" w:rsidR="003B730C" w:rsidRPr="000C2D51" w:rsidRDefault="003B730C" w:rsidP="003B730C">
      <w:pPr>
        <w:rPr>
          <w:color w:val="000000" w:themeColor="text1"/>
        </w:rPr>
      </w:pPr>
      <w:r w:rsidRPr="000C2D51">
        <w:rPr>
          <w:color w:val="000000" w:themeColor="text1"/>
        </w:rPr>
        <w:t>Сегмент PID «Идентификация застрахованного лица» должен повторять все те сведения, которые были переданы в соответствующем сегменте сообщения о событии A03 «Смерть застрахованного лица» (таблица Б.22).</w:t>
      </w:r>
    </w:p>
    <w:p w14:paraId="5F74C76C" w14:textId="77777777" w:rsidR="003B730C" w:rsidRPr="000C2D51" w:rsidRDefault="003B730C" w:rsidP="003B730C">
      <w:pPr>
        <w:rPr>
          <w:color w:val="000000" w:themeColor="text1"/>
        </w:rPr>
      </w:pPr>
    </w:p>
    <w:p w14:paraId="1E135B1E" w14:textId="77777777" w:rsidR="003B730C" w:rsidRPr="000C2D51" w:rsidRDefault="003B730C" w:rsidP="003B730C">
      <w:pPr>
        <w:rPr>
          <w:color w:val="000000" w:themeColor="text1"/>
        </w:rPr>
      </w:pPr>
    </w:p>
    <w:p w14:paraId="679B626A"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bookmarkStart w:id="901" w:name="_Ref338857854"/>
      <w:r w:rsidRPr="000C2D51">
        <w:rPr>
          <w:b w:val="0"/>
          <w:color w:val="000000" w:themeColor="text1"/>
        </w:rPr>
        <w:t>Сообщение о событии A24 «Разрешение дубликатов застрахованного лица»</w:t>
      </w:r>
      <w:bookmarkEnd w:id="901"/>
    </w:p>
    <w:p w14:paraId="4F1B7883" w14:textId="77777777" w:rsidR="003B730C" w:rsidRPr="000C2D51" w:rsidRDefault="003B730C" w:rsidP="003B730C">
      <w:pPr>
        <w:rPr>
          <w:color w:val="000000" w:themeColor="text1"/>
        </w:rPr>
      </w:pPr>
    </w:p>
    <w:p w14:paraId="6BEB2B07" w14:textId="77777777" w:rsidR="003B730C" w:rsidRPr="000C2D51" w:rsidRDefault="003B730C" w:rsidP="003B730C">
      <w:pPr>
        <w:rPr>
          <w:color w:val="000000" w:themeColor="text1"/>
        </w:rPr>
      </w:pPr>
      <w:r w:rsidRPr="000C2D51">
        <w:rPr>
          <w:color w:val="000000" w:themeColor="text1"/>
        </w:rPr>
        <w:t>Разрешение дубликатов застрахованного лица требуется в случае, когда две или более записей, считавшихся относящимися к разным застрахованным лицам, на самом деле оказываются записями, относящимися к одному и тому же лицу (дубликатами). В таком случае для идентификации застрахованного лица по завершённым транзакциям должны быть пригодны все ЕНП, применявшиеся в объединяемых записях. Для использования в будущем при выдаче новых полисов ОМС должен использоваться тот ЕНП, который указан в действующем полисе ОМС. Если действующих полисов ОМС после объединения идентификаторов оказалось более одного, то действие «лишних» полисов должно быть прекращено. Информация о прекращении действия полисов и соответствующих им состояний на учёте должна быть передана в ЦС ЕРЗ посредством сообщений о событии A08 с причиной события П02 «Снятие с учёта».</w:t>
      </w:r>
    </w:p>
    <w:p w14:paraId="37DEABE5" w14:textId="77777777" w:rsidR="003B730C" w:rsidRPr="000C2D51" w:rsidRDefault="003B730C" w:rsidP="003B730C">
      <w:pPr>
        <w:rPr>
          <w:color w:val="000000" w:themeColor="text1"/>
        </w:rPr>
      </w:pPr>
    </w:p>
    <w:p w14:paraId="74754FDF"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bookmarkStart w:id="902" w:name="_Toc309762961"/>
      <w:bookmarkStart w:id="903" w:name="_Toc324521328"/>
      <w:r w:rsidRPr="000C2D51">
        <w:rPr>
          <w:color w:val="000000" w:themeColor="text1"/>
        </w:rPr>
        <w:t>Структура прямых и ответных сообщений</w:t>
      </w:r>
      <w:bookmarkEnd w:id="902"/>
      <w:bookmarkEnd w:id="903"/>
    </w:p>
    <w:p w14:paraId="53861C7D" w14:textId="77777777" w:rsidR="003B730C" w:rsidRPr="000C2D51" w:rsidRDefault="003B730C" w:rsidP="003B730C">
      <w:pPr>
        <w:rPr>
          <w:color w:val="000000" w:themeColor="text1"/>
        </w:rPr>
      </w:pPr>
    </w:p>
    <w:p w14:paraId="5AFFD8A0" w14:textId="77777777" w:rsidR="003B730C" w:rsidRPr="000C2D51" w:rsidRDefault="003B730C" w:rsidP="003B730C">
      <w:pPr>
        <w:rPr>
          <w:color w:val="000000" w:themeColor="text1"/>
        </w:rPr>
      </w:pPr>
      <w:r w:rsidRPr="000C2D51">
        <w:rPr>
          <w:color w:val="000000" w:themeColor="text1"/>
        </w:rPr>
        <w:t xml:space="preserve">При событии A24 «Разрешение дубликатов застрахованного лица» ИС РС ЕРЗ передаёт в шлюз РС сообщение со структурой ADT_A24.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14:paraId="24265D93" w14:textId="77777777" w:rsidR="003B730C" w:rsidRPr="000C2D51" w:rsidRDefault="003B730C" w:rsidP="003B730C">
      <w:pPr>
        <w:rPr>
          <w:color w:val="000000" w:themeColor="text1"/>
        </w:rPr>
      </w:pPr>
      <w:r w:rsidRPr="000C2D51">
        <w:rPr>
          <w:color w:val="000000" w:themeColor="text1"/>
        </w:rPr>
        <w:t>Каждое сообщение позволяет связать два идентификатора. При необходимости связать более двух идентификаторов, следует послать несколько сообщений. В первое сообщение должны быть включены любые два из связываемых идентификаторов. В каждом последующем сообщении первый идентификатор должен повторять первый идентификатор из первого сообщения, второй должен быть выбран из числа связываемых идентификаторов, не включённых в предыдущие сообщения.</w:t>
      </w:r>
    </w:p>
    <w:p w14:paraId="6EE09602" w14:textId="77777777" w:rsidR="003B730C" w:rsidRPr="000C2D51" w:rsidRDefault="003B730C" w:rsidP="003B730C">
      <w:pPr>
        <w:rPr>
          <w:color w:val="000000" w:themeColor="text1"/>
        </w:rPr>
      </w:pPr>
      <w:r w:rsidRPr="000C2D51">
        <w:rPr>
          <w:color w:val="000000" w:themeColor="text1"/>
        </w:rPr>
        <w:t>Главный идентификатор, т.е. тот, который должен будет использоваться в дальнейшем при выдаче новых полисов ОМС, при разрешении дубликатов определяется автоматически, а именно, главным становится тот идентификатор, который соответствует действующей страховой принадлежности застрахованного лица. Если действующие страховые принадлежности имеются у нескольких объединяемых дубликатов, то главным объявляется тот ЕНП, под которым застрахованное лицо поставлено на учёт последним по времени.</w:t>
      </w:r>
    </w:p>
    <w:p w14:paraId="38E7C11D" w14:textId="77777777" w:rsidR="003B730C" w:rsidRPr="000C2D51" w:rsidRDefault="003B730C" w:rsidP="003B730C">
      <w:pPr>
        <w:rPr>
          <w:color w:val="000000" w:themeColor="text1"/>
        </w:rPr>
      </w:pPr>
      <w:r w:rsidRPr="000C2D51">
        <w:rPr>
          <w:color w:val="000000" w:themeColor="text1"/>
        </w:rPr>
        <w:t>Во всех остальных местах застрахованное лицо должно быть снято с учёта. Сведения о лицах, которых следует снять с учёта, должны быть получены в ответе на запрос списка лиц, подлежащих снятию с учёта (ZP3/ZK3).</w:t>
      </w:r>
    </w:p>
    <w:p w14:paraId="2DE84F13" w14:textId="77777777" w:rsidR="003B730C" w:rsidRPr="005855DF" w:rsidRDefault="003B730C" w:rsidP="003B730C">
      <w:pPr>
        <w:rPr>
          <w:color w:val="000000" w:themeColor="text1"/>
          <w:sz w:val="28"/>
          <w:szCs w:val="28"/>
        </w:rPr>
      </w:pPr>
    </w:p>
    <w:tbl>
      <w:tblPr>
        <w:tblStyle w:val="afffff4"/>
        <w:tblW w:w="0" w:type="auto"/>
        <w:tblLook w:val="04A0" w:firstRow="1" w:lastRow="0" w:firstColumn="1" w:lastColumn="0" w:noHBand="0" w:noVBand="1"/>
      </w:tblPr>
      <w:tblGrid>
        <w:gridCol w:w="2015"/>
        <w:gridCol w:w="5915"/>
      </w:tblGrid>
      <w:tr w:rsidR="003B730C" w:rsidRPr="005855DF" w14:paraId="18A887AB"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2E6810"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ADT^A24^ADT_A24</w:t>
            </w:r>
          </w:p>
        </w:tc>
        <w:tc>
          <w:tcPr>
            <w:tcW w:w="0" w:type="auto"/>
            <w:hideMark/>
          </w:tcPr>
          <w:p w14:paraId="435B17B0"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Разрешение дубликатов застрахованного лица</w:t>
            </w:r>
          </w:p>
        </w:tc>
      </w:tr>
      <w:tr w:rsidR="003B730C" w:rsidRPr="005855DF" w14:paraId="388DC80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4695E9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&lt;ADT_A24&gt;</w:t>
            </w:r>
          </w:p>
        </w:tc>
        <w:tc>
          <w:tcPr>
            <w:tcW w:w="0" w:type="auto"/>
          </w:tcPr>
          <w:p w14:paraId="295EE54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95EE4A6"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23E9C9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&lt;MSH&gt;…&lt;/MSH&gt;</w:t>
            </w:r>
          </w:p>
        </w:tc>
        <w:tc>
          <w:tcPr>
            <w:tcW w:w="0" w:type="auto"/>
          </w:tcPr>
          <w:p w14:paraId="270A189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16515AA6"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876953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&lt;EVN&gt;…&lt;/EVN&gt;</w:t>
            </w:r>
          </w:p>
        </w:tc>
        <w:tc>
          <w:tcPr>
            <w:tcW w:w="0" w:type="auto"/>
            <w:hideMark/>
          </w:tcPr>
          <w:p w14:paraId="584626F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6B334A76"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4A0F5D6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&lt;PID&gt;...&lt;/PID&gt;</w:t>
            </w:r>
          </w:p>
        </w:tc>
        <w:tc>
          <w:tcPr>
            <w:tcW w:w="0" w:type="auto"/>
            <w:hideMark/>
          </w:tcPr>
          <w:p w14:paraId="4A7E529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 первой связываемой записи</w:t>
            </w:r>
          </w:p>
        </w:tc>
      </w:tr>
      <w:tr w:rsidR="003B730C" w:rsidRPr="005855DF" w14:paraId="7085A28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9BC886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&lt;PID&gt;...&lt;/PID&gt;</w:t>
            </w:r>
          </w:p>
        </w:tc>
        <w:tc>
          <w:tcPr>
            <w:tcW w:w="0" w:type="auto"/>
          </w:tcPr>
          <w:p w14:paraId="40C8C04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 второй связываемой записи</w:t>
            </w:r>
          </w:p>
        </w:tc>
      </w:tr>
      <w:tr w:rsidR="003B730C" w:rsidRPr="005855DF" w14:paraId="6000E0C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1BA335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&lt;/ADT_A24&gt;</w:t>
            </w:r>
          </w:p>
        </w:tc>
        <w:tc>
          <w:tcPr>
            <w:tcW w:w="0" w:type="auto"/>
          </w:tcPr>
          <w:p w14:paraId="6F4FB5D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1CBB6DE3" w14:textId="77777777" w:rsidR="003B730C" w:rsidRPr="000C2D51" w:rsidRDefault="003B730C" w:rsidP="003B730C">
      <w:pPr>
        <w:rPr>
          <w:color w:val="000000" w:themeColor="text1"/>
        </w:rPr>
      </w:pPr>
      <w:r w:rsidRPr="000C2D51">
        <w:rPr>
          <w:color w:val="000000" w:themeColor="text1"/>
        </w:rPr>
        <w:t>Сегменты MSH и EVN описаны в пунктах 6.1.1.4.1 и 6.1.1.4.2. Специальных особенностей при их заполнении для сообщения о событии A24 нет (в поле EVN.4 «Код причины события» должен передаваться код причины события П10 «Разрешение дубликатов» – см. таблицу 62).</w:t>
      </w:r>
    </w:p>
    <w:tbl>
      <w:tblPr>
        <w:tblStyle w:val="afffff4"/>
        <w:tblW w:w="0" w:type="auto"/>
        <w:tblLook w:val="04A0" w:firstRow="1" w:lastRow="0" w:firstColumn="1" w:lastColumn="0" w:noHBand="0" w:noVBand="1"/>
      </w:tblPr>
      <w:tblGrid>
        <w:gridCol w:w="2126"/>
        <w:gridCol w:w="6566"/>
      </w:tblGrid>
      <w:tr w:rsidR="003B730C" w:rsidRPr="005855DF" w14:paraId="25D02E15"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E3947D"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ACK^A24^ACK</w:t>
            </w:r>
          </w:p>
        </w:tc>
        <w:tc>
          <w:tcPr>
            <w:tcW w:w="0" w:type="auto"/>
            <w:hideMark/>
          </w:tcPr>
          <w:p w14:paraId="31C45C06"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приёма</w:t>
            </w:r>
          </w:p>
          <w:p w14:paraId="550B1923"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прикладной обработки</w:t>
            </w:r>
          </w:p>
        </w:tc>
      </w:tr>
      <w:tr w:rsidR="003B730C" w:rsidRPr="005855DF" w14:paraId="01F540C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E84915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7EC90C9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20C89D1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8C3854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&lt;MSH&gt;…&lt;/MSH&gt;</w:t>
            </w:r>
          </w:p>
        </w:tc>
        <w:tc>
          <w:tcPr>
            <w:tcW w:w="0" w:type="auto"/>
          </w:tcPr>
          <w:p w14:paraId="3FDD1DA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3557EB7F"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4B3F3F0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&lt;MSA&gt;…&lt;/MSA&gt;</w:t>
            </w:r>
          </w:p>
        </w:tc>
        <w:tc>
          <w:tcPr>
            <w:tcW w:w="0" w:type="auto"/>
            <w:hideMark/>
          </w:tcPr>
          <w:p w14:paraId="5461571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4536CC69"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8F2399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 &lt;ERR&gt;… &lt;/ERR&gt;}]</w:t>
            </w:r>
          </w:p>
        </w:tc>
        <w:tc>
          <w:tcPr>
            <w:tcW w:w="0" w:type="auto"/>
            <w:hideMark/>
          </w:tcPr>
          <w:p w14:paraId="4F96F54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ФЛК (в подтверждении приёма)</w:t>
            </w:r>
          </w:p>
          <w:p w14:paraId="6D4D2FF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прикладной обработки (в подтверждении прикладной обработки)</w:t>
            </w:r>
          </w:p>
        </w:tc>
      </w:tr>
      <w:tr w:rsidR="003B730C" w:rsidRPr="005855DF" w14:paraId="2F689B43"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24CA75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31BCB49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B1918BA" w14:textId="77777777" w:rsidR="003B730C" w:rsidRPr="005855DF" w:rsidRDefault="003B730C" w:rsidP="003B730C">
      <w:pPr>
        <w:rPr>
          <w:color w:val="000000" w:themeColor="text1"/>
          <w:sz w:val="28"/>
          <w:szCs w:val="28"/>
        </w:rPr>
      </w:pPr>
    </w:p>
    <w:p w14:paraId="6CD68B08" w14:textId="77777777" w:rsidR="003B730C" w:rsidRPr="000C2D51" w:rsidRDefault="003B730C" w:rsidP="003B730C">
      <w:pPr>
        <w:rPr>
          <w:color w:val="000000" w:themeColor="text1"/>
        </w:rPr>
      </w:pPr>
      <w:r w:rsidRPr="000C2D51">
        <w:rPr>
          <w:color w:val="000000" w:themeColor="text1"/>
        </w:rPr>
        <w:t>Сегменты сообщений подтверждения приёма и прикладной обработки описаны в пункте 6.1.1.5. Специальных особенностей при их заполнении для подтверждений сообщения о событии A24 нет.</w:t>
      </w:r>
    </w:p>
    <w:p w14:paraId="7DA0AE95" w14:textId="77777777" w:rsidR="003B730C" w:rsidRPr="000C2D51" w:rsidRDefault="003B730C" w:rsidP="003B730C">
      <w:pPr>
        <w:rPr>
          <w:color w:val="000000" w:themeColor="text1"/>
        </w:rPr>
      </w:pPr>
    </w:p>
    <w:p w14:paraId="185693ED"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bookmarkStart w:id="904" w:name="_Toc267317455"/>
      <w:bookmarkStart w:id="905" w:name="_Toc270338293"/>
      <w:bookmarkStart w:id="906" w:name="_Toc270363747"/>
      <w:bookmarkStart w:id="907" w:name="_Toc273022823"/>
      <w:bookmarkStart w:id="908" w:name="_Toc275436931"/>
      <w:bookmarkStart w:id="909" w:name="_Toc276148687"/>
      <w:bookmarkStart w:id="910" w:name="_Toc276386132"/>
      <w:bookmarkStart w:id="911" w:name="_Toc278895133"/>
      <w:bookmarkStart w:id="912" w:name="_Toc309762962"/>
      <w:bookmarkStart w:id="913" w:name="_Toc324521329"/>
      <w:r w:rsidRPr="000C2D51">
        <w:rPr>
          <w:color w:val="000000" w:themeColor="text1"/>
        </w:rPr>
        <w:t>Сегмент PID – «Идентификация застрахованного лица»</w:t>
      </w:r>
      <w:bookmarkEnd w:id="904"/>
      <w:bookmarkEnd w:id="905"/>
      <w:bookmarkEnd w:id="906"/>
      <w:bookmarkEnd w:id="907"/>
      <w:bookmarkEnd w:id="908"/>
      <w:bookmarkEnd w:id="909"/>
      <w:bookmarkEnd w:id="910"/>
      <w:bookmarkEnd w:id="911"/>
      <w:bookmarkEnd w:id="912"/>
      <w:bookmarkEnd w:id="913"/>
    </w:p>
    <w:p w14:paraId="4C75A012" w14:textId="77777777" w:rsidR="003B730C" w:rsidRPr="000C2D51" w:rsidRDefault="003B730C" w:rsidP="003B730C">
      <w:pPr>
        <w:rPr>
          <w:color w:val="000000" w:themeColor="text1"/>
        </w:rPr>
      </w:pPr>
    </w:p>
    <w:p w14:paraId="578ABC7D" w14:textId="77777777" w:rsidR="003B730C" w:rsidRPr="000C2D51" w:rsidRDefault="003B730C" w:rsidP="003B730C">
      <w:pPr>
        <w:rPr>
          <w:color w:val="000000" w:themeColor="text1"/>
        </w:rPr>
      </w:pPr>
      <w:r w:rsidRPr="000C2D51">
        <w:rPr>
          <w:color w:val="000000" w:themeColor="text1"/>
        </w:rPr>
        <w:t>Сегмент PID в каждом сообщении ADT_A24 повторяется дважды. Дата и признак смерти должны быть указаны в том случае, если имеется информация о смерти одного из объединяемых дубликатов. Объединение дубликатов с умершим лицом допускается в том и только в том случае, когда состояние на учёте, завершённое в связи со смертью, является последним по времени.</w:t>
      </w:r>
    </w:p>
    <w:p w14:paraId="006DDB1C" w14:textId="77777777" w:rsidR="003B730C" w:rsidRPr="000C2D51" w:rsidRDefault="003B730C" w:rsidP="003B730C">
      <w:pPr>
        <w:rPr>
          <w:color w:val="000000" w:themeColor="text1"/>
        </w:rPr>
      </w:pPr>
    </w:p>
    <w:p w14:paraId="117B7088" w14:textId="77777777" w:rsidR="003B730C" w:rsidRPr="000C2D51" w:rsidRDefault="003B730C" w:rsidP="00612E6C">
      <w:pPr>
        <w:pStyle w:val="af1"/>
        <w:numPr>
          <w:ilvl w:val="1"/>
          <w:numId w:val="138"/>
        </w:numPr>
        <w:spacing w:before="0" w:beforeAutospacing="0" w:after="0"/>
        <w:ind w:left="720" w:hanging="11"/>
        <w:jc w:val="both"/>
        <w:rPr>
          <w:color w:val="000000" w:themeColor="text1"/>
        </w:rPr>
      </w:pPr>
      <w:bookmarkStart w:id="914" w:name="_Toc266314571"/>
      <w:bookmarkStart w:id="915" w:name="_Toc270674574"/>
      <w:bookmarkStart w:id="916" w:name="_Toc273030508"/>
      <w:bookmarkStart w:id="917" w:name="_Toc273742480"/>
      <w:bookmarkStart w:id="918" w:name="_Toc274224630"/>
      <w:bookmarkStart w:id="919" w:name="_Toc275186441"/>
      <w:bookmarkStart w:id="920" w:name="_Toc280108999"/>
      <w:r w:rsidRPr="000C2D51">
        <w:rPr>
          <w:color w:val="000000" w:themeColor="text1"/>
        </w:rPr>
        <w:t>Структура сегмента PID (событие A24)</w:t>
      </w:r>
      <w:bookmarkEnd w:id="914"/>
      <w:bookmarkEnd w:id="915"/>
      <w:bookmarkEnd w:id="916"/>
      <w:bookmarkEnd w:id="917"/>
      <w:bookmarkEnd w:id="918"/>
      <w:bookmarkEnd w:id="919"/>
      <w:bookmarkEnd w:id="920"/>
    </w:p>
    <w:tbl>
      <w:tblPr>
        <w:tblStyle w:val="aff2"/>
        <w:tblW w:w="10566" w:type="dxa"/>
        <w:tblLook w:val="04A0" w:firstRow="1" w:lastRow="0" w:firstColumn="1" w:lastColumn="0" w:noHBand="0" w:noVBand="1"/>
      </w:tblPr>
      <w:tblGrid>
        <w:gridCol w:w="784"/>
        <w:gridCol w:w="809"/>
        <w:gridCol w:w="645"/>
        <w:gridCol w:w="1834"/>
        <w:gridCol w:w="529"/>
        <w:gridCol w:w="907"/>
        <w:gridCol w:w="630"/>
        <w:gridCol w:w="587"/>
        <w:gridCol w:w="588"/>
        <w:gridCol w:w="1059"/>
        <w:gridCol w:w="2194"/>
      </w:tblGrid>
      <w:tr w:rsidR="003B730C" w:rsidRPr="005855DF" w14:paraId="6EB38916"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784" w:type="dxa"/>
            <w:vMerge w:val="restart"/>
            <w:hideMark/>
          </w:tcPr>
          <w:p w14:paraId="4798BD1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vMerge w:val="restart"/>
            <w:hideMark/>
          </w:tcPr>
          <w:p w14:paraId="499AFCB9"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vMerge w:val="restart"/>
            <w:hideMark/>
          </w:tcPr>
          <w:p w14:paraId="59DE33CD"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vMerge w:val="restart"/>
            <w:hideMark/>
          </w:tcPr>
          <w:p w14:paraId="3C761D35"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vMerge w:val="restart"/>
            <w:hideMark/>
          </w:tcPr>
          <w:p w14:paraId="1A4B5D03"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537" w:type="dxa"/>
            <w:gridSpan w:val="2"/>
            <w:hideMark/>
          </w:tcPr>
          <w:p w14:paraId="583BFF00"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0" w:type="auto"/>
            <w:gridSpan w:val="2"/>
          </w:tcPr>
          <w:p w14:paraId="10B284B6"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0" w:type="auto"/>
            <w:vMerge w:val="restart"/>
          </w:tcPr>
          <w:p w14:paraId="2B99E833"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vMerge w:val="restart"/>
            <w:hideMark/>
          </w:tcPr>
          <w:p w14:paraId="4A6DBB34"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4AE7181A" w14:textId="77777777" w:rsidTr="003B730C">
        <w:trPr>
          <w:trHeight w:val="36"/>
        </w:trPr>
        <w:tc>
          <w:tcPr>
            <w:tcW w:w="784" w:type="dxa"/>
            <w:vMerge/>
          </w:tcPr>
          <w:p w14:paraId="789F10F7" w14:textId="77777777" w:rsidR="003B730C" w:rsidRPr="005855DF" w:rsidRDefault="003B730C" w:rsidP="003B730C">
            <w:pPr>
              <w:pStyle w:val="102"/>
              <w:spacing w:before="0" w:after="0"/>
              <w:jc w:val="both"/>
              <w:rPr>
                <w:color w:val="000000" w:themeColor="text1"/>
              </w:rPr>
            </w:pPr>
          </w:p>
        </w:tc>
        <w:tc>
          <w:tcPr>
            <w:tcW w:w="0" w:type="auto"/>
            <w:vMerge/>
          </w:tcPr>
          <w:p w14:paraId="095ADD3A" w14:textId="77777777" w:rsidR="003B730C" w:rsidRPr="005855DF" w:rsidRDefault="003B730C" w:rsidP="003B730C">
            <w:pPr>
              <w:pStyle w:val="102"/>
              <w:spacing w:before="0" w:after="0"/>
              <w:jc w:val="both"/>
              <w:rPr>
                <w:color w:val="000000" w:themeColor="text1"/>
              </w:rPr>
            </w:pPr>
          </w:p>
        </w:tc>
        <w:tc>
          <w:tcPr>
            <w:tcW w:w="0" w:type="auto"/>
            <w:vMerge/>
          </w:tcPr>
          <w:p w14:paraId="7DE5B988" w14:textId="77777777" w:rsidR="003B730C" w:rsidRPr="005855DF" w:rsidRDefault="003B730C" w:rsidP="003B730C">
            <w:pPr>
              <w:pStyle w:val="102"/>
              <w:spacing w:before="0" w:after="0"/>
              <w:jc w:val="both"/>
              <w:rPr>
                <w:color w:val="000000" w:themeColor="text1"/>
              </w:rPr>
            </w:pPr>
          </w:p>
        </w:tc>
        <w:tc>
          <w:tcPr>
            <w:tcW w:w="0" w:type="auto"/>
            <w:vMerge/>
          </w:tcPr>
          <w:p w14:paraId="710B90D6" w14:textId="77777777" w:rsidR="003B730C" w:rsidRPr="005855DF" w:rsidRDefault="003B730C" w:rsidP="003B730C">
            <w:pPr>
              <w:pStyle w:val="100"/>
              <w:spacing w:before="0" w:after="0"/>
              <w:rPr>
                <w:color w:val="000000" w:themeColor="text1"/>
              </w:rPr>
            </w:pPr>
          </w:p>
        </w:tc>
        <w:tc>
          <w:tcPr>
            <w:tcW w:w="0" w:type="auto"/>
            <w:vMerge/>
          </w:tcPr>
          <w:p w14:paraId="63C05A73" w14:textId="77777777" w:rsidR="003B730C" w:rsidRPr="005855DF" w:rsidRDefault="003B730C" w:rsidP="003B730C">
            <w:pPr>
              <w:pStyle w:val="102"/>
              <w:spacing w:before="0" w:after="0"/>
              <w:jc w:val="both"/>
              <w:rPr>
                <w:color w:val="000000" w:themeColor="text1"/>
              </w:rPr>
            </w:pPr>
          </w:p>
        </w:tc>
        <w:tc>
          <w:tcPr>
            <w:tcW w:w="907" w:type="dxa"/>
          </w:tcPr>
          <w:p w14:paraId="655ADF97"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30" w:type="dxa"/>
          </w:tcPr>
          <w:p w14:paraId="6A40A0AF"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0" w:type="auto"/>
          </w:tcPr>
          <w:p w14:paraId="4C614AF1"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0" w:type="auto"/>
          </w:tcPr>
          <w:p w14:paraId="4B84D292"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0" w:type="auto"/>
            <w:vMerge/>
          </w:tcPr>
          <w:p w14:paraId="418F0EC5" w14:textId="77777777" w:rsidR="003B730C" w:rsidRPr="005855DF" w:rsidRDefault="003B730C" w:rsidP="003B730C">
            <w:pPr>
              <w:pStyle w:val="100"/>
              <w:spacing w:before="0" w:after="0"/>
              <w:rPr>
                <w:b/>
                <w:color w:val="000000" w:themeColor="text1"/>
              </w:rPr>
            </w:pPr>
          </w:p>
        </w:tc>
        <w:tc>
          <w:tcPr>
            <w:tcW w:w="0" w:type="auto"/>
            <w:vMerge/>
          </w:tcPr>
          <w:p w14:paraId="28366C57" w14:textId="77777777" w:rsidR="003B730C" w:rsidRPr="005855DF" w:rsidRDefault="003B730C" w:rsidP="003B730C">
            <w:pPr>
              <w:pStyle w:val="100"/>
              <w:spacing w:before="0" w:after="0"/>
              <w:rPr>
                <w:b/>
                <w:color w:val="000000" w:themeColor="text1"/>
              </w:rPr>
            </w:pPr>
          </w:p>
        </w:tc>
      </w:tr>
      <w:tr w:rsidR="003B730C" w:rsidRPr="005855DF" w14:paraId="1099BD4C" w14:textId="77777777" w:rsidTr="003B730C">
        <w:trPr>
          <w:trHeight w:val="311"/>
        </w:trPr>
        <w:tc>
          <w:tcPr>
            <w:tcW w:w="784" w:type="dxa"/>
            <w:vMerge w:val="restart"/>
            <w:hideMark/>
          </w:tcPr>
          <w:p w14:paraId="1E9476C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0" w:type="auto"/>
            <w:vMerge w:val="restart"/>
            <w:hideMark/>
          </w:tcPr>
          <w:p w14:paraId="409CDE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5D0134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1259669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0" w:type="auto"/>
            <w:vMerge w:val="restart"/>
            <w:hideMark/>
          </w:tcPr>
          <w:p w14:paraId="0AC22CB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5978" w:type="dxa"/>
            <w:gridSpan w:val="6"/>
          </w:tcPr>
          <w:p w14:paraId="563A2B3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ЕНП, серия и номер УДЛ, СНИЛС, номер УЭК. См. п. Б.2.5.3.1.</w:t>
            </w:r>
          </w:p>
        </w:tc>
      </w:tr>
      <w:tr w:rsidR="003B730C" w:rsidRPr="005855DF" w14:paraId="0A7A0AFF" w14:textId="77777777" w:rsidTr="003B730C">
        <w:trPr>
          <w:trHeight w:val="311"/>
        </w:trPr>
        <w:tc>
          <w:tcPr>
            <w:tcW w:w="784" w:type="dxa"/>
            <w:vMerge/>
          </w:tcPr>
          <w:p w14:paraId="74FFC2E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2E618C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05053F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4B313BC" w14:textId="77777777" w:rsidR="003B730C" w:rsidRPr="005855DF" w:rsidRDefault="003B730C" w:rsidP="003B730C">
            <w:pPr>
              <w:pStyle w:val="100"/>
              <w:spacing w:before="0" w:after="0"/>
              <w:rPr>
                <w:rStyle w:val="affff6"/>
                <w:b w:val="0"/>
                <w:color w:val="000000" w:themeColor="text1"/>
              </w:rPr>
            </w:pPr>
          </w:p>
        </w:tc>
        <w:tc>
          <w:tcPr>
            <w:tcW w:w="0" w:type="auto"/>
            <w:vMerge/>
          </w:tcPr>
          <w:p w14:paraId="2508F2AF" w14:textId="77777777" w:rsidR="003B730C" w:rsidRPr="005855DF" w:rsidRDefault="003B730C" w:rsidP="003B730C">
            <w:pPr>
              <w:pStyle w:val="102"/>
              <w:spacing w:before="0" w:after="0"/>
              <w:jc w:val="both"/>
              <w:rPr>
                <w:rStyle w:val="affff6"/>
                <w:b w:val="0"/>
                <w:color w:val="000000" w:themeColor="text1"/>
              </w:rPr>
            </w:pPr>
          </w:p>
        </w:tc>
        <w:tc>
          <w:tcPr>
            <w:tcW w:w="907" w:type="dxa"/>
          </w:tcPr>
          <w:p w14:paraId="6352DFD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7D61304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485644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C653EB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324493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219FFE1" w14:textId="77777777" w:rsidR="003B730C" w:rsidRPr="005855DF" w:rsidRDefault="003B730C" w:rsidP="003B730C">
            <w:pPr>
              <w:pStyle w:val="100"/>
              <w:spacing w:before="0" w:after="0"/>
              <w:rPr>
                <w:color w:val="000000" w:themeColor="text1"/>
              </w:rPr>
            </w:pPr>
            <w:r w:rsidRPr="005855DF">
              <w:rPr>
                <w:color w:val="000000" w:themeColor="text1"/>
              </w:rPr>
              <w:t>Значение идентификатора.</w:t>
            </w:r>
          </w:p>
        </w:tc>
      </w:tr>
      <w:tr w:rsidR="003B730C" w:rsidRPr="005855DF" w14:paraId="34011308" w14:textId="77777777" w:rsidTr="003B730C">
        <w:trPr>
          <w:trHeight w:val="85"/>
        </w:trPr>
        <w:tc>
          <w:tcPr>
            <w:tcW w:w="784" w:type="dxa"/>
            <w:vMerge/>
            <w:hideMark/>
          </w:tcPr>
          <w:p w14:paraId="07048B38"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545D87C2"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232E01F5"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370DDDBC" w14:textId="77777777" w:rsidR="003B730C" w:rsidRPr="005855DF" w:rsidRDefault="003B730C" w:rsidP="003B730C">
            <w:pPr>
              <w:pStyle w:val="100"/>
              <w:spacing w:before="0" w:after="0"/>
              <w:rPr>
                <w:rStyle w:val="affff6"/>
                <w:b w:val="0"/>
                <w:color w:val="000000" w:themeColor="text1"/>
              </w:rPr>
            </w:pPr>
          </w:p>
        </w:tc>
        <w:tc>
          <w:tcPr>
            <w:tcW w:w="0" w:type="auto"/>
            <w:vMerge/>
            <w:hideMark/>
          </w:tcPr>
          <w:p w14:paraId="2A0044F3" w14:textId="77777777" w:rsidR="003B730C" w:rsidRPr="005855DF" w:rsidRDefault="003B730C" w:rsidP="003B730C">
            <w:pPr>
              <w:pStyle w:val="102"/>
              <w:spacing w:before="0" w:after="0"/>
              <w:jc w:val="both"/>
              <w:rPr>
                <w:rStyle w:val="affff6"/>
                <w:b w:val="0"/>
                <w:color w:val="000000" w:themeColor="text1"/>
              </w:rPr>
            </w:pPr>
          </w:p>
        </w:tc>
        <w:tc>
          <w:tcPr>
            <w:tcW w:w="907" w:type="dxa"/>
            <w:hideMark/>
          </w:tcPr>
          <w:p w14:paraId="6761D4F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2F34453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035083B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2D9951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0396122"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245034AA"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Код из СК 1.2.643.2.40.5.100.203 (таблицы 63 и 64).</w:t>
            </w:r>
          </w:p>
        </w:tc>
      </w:tr>
      <w:tr w:rsidR="003B730C" w:rsidRPr="005855DF" w14:paraId="39426DCC" w14:textId="77777777" w:rsidTr="003B730C">
        <w:trPr>
          <w:trHeight w:val="253"/>
        </w:trPr>
        <w:tc>
          <w:tcPr>
            <w:tcW w:w="784" w:type="dxa"/>
            <w:vMerge w:val="restart"/>
            <w:hideMark/>
          </w:tcPr>
          <w:p w14:paraId="2843F95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0" w:type="auto"/>
            <w:vMerge w:val="restart"/>
            <w:hideMark/>
          </w:tcPr>
          <w:p w14:paraId="52C24E5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0" w:type="auto"/>
            <w:vMerge w:val="restart"/>
            <w:hideMark/>
          </w:tcPr>
          <w:p w14:paraId="0344F6A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07B6B58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0" w:type="auto"/>
            <w:vMerge w:val="restart"/>
            <w:hideMark/>
          </w:tcPr>
          <w:p w14:paraId="075F3F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5978" w:type="dxa"/>
            <w:gridSpan w:val="6"/>
          </w:tcPr>
          <w:p w14:paraId="6C0C91CE" w14:textId="77777777" w:rsidR="003B730C" w:rsidRPr="005855DF" w:rsidRDefault="003B730C" w:rsidP="003B730C">
            <w:pPr>
              <w:pStyle w:val="100"/>
              <w:spacing w:before="0" w:after="0"/>
              <w:rPr>
                <w:color w:val="000000" w:themeColor="text1"/>
              </w:rPr>
            </w:pPr>
            <w:r w:rsidRPr="005855DF">
              <w:rPr>
                <w:color w:val="000000" w:themeColor="text1"/>
              </w:rPr>
              <w:t>См. п. Б.2.5.3.2.</w:t>
            </w:r>
          </w:p>
        </w:tc>
      </w:tr>
      <w:tr w:rsidR="003B730C" w:rsidRPr="005855DF" w14:paraId="564FFF0B" w14:textId="77777777" w:rsidTr="003B730C">
        <w:trPr>
          <w:trHeight w:val="51"/>
        </w:trPr>
        <w:tc>
          <w:tcPr>
            <w:tcW w:w="784" w:type="dxa"/>
            <w:vMerge/>
          </w:tcPr>
          <w:p w14:paraId="447AF58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C298A9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0B6A13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952A294" w14:textId="77777777" w:rsidR="003B730C" w:rsidRPr="005855DF" w:rsidRDefault="003B730C" w:rsidP="003B730C">
            <w:pPr>
              <w:pStyle w:val="100"/>
              <w:spacing w:before="0" w:after="0"/>
              <w:rPr>
                <w:rStyle w:val="affff6"/>
                <w:b w:val="0"/>
                <w:color w:val="000000" w:themeColor="text1"/>
              </w:rPr>
            </w:pPr>
          </w:p>
        </w:tc>
        <w:tc>
          <w:tcPr>
            <w:tcW w:w="0" w:type="auto"/>
            <w:vMerge/>
          </w:tcPr>
          <w:p w14:paraId="1233D013" w14:textId="77777777" w:rsidR="003B730C" w:rsidRPr="005855DF" w:rsidRDefault="003B730C" w:rsidP="003B730C">
            <w:pPr>
              <w:pStyle w:val="102"/>
              <w:spacing w:before="0" w:after="0"/>
              <w:jc w:val="both"/>
              <w:rPr>
                <w:rStyle w:val="affff6"/>
                <w:b w:val="0"/>
                <w:color w:val="000000" w:themeColor="text1"/>
              </w:rPr>
            </w:pPr>
          </w:p>
        </w:tc>
        <w:tc>
          <w:tcPr>
            <w:tcW w:w="907" w:type="dxa"/>
            <w:vMerge w:val="restart"/>
          </w:tcPr>
          <w:p w14:paraId="68C2273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w:t>
            </w:r>
          </w:p>
        </w:tc>
        <w:tc>
          <w:tcPr>
            <w:tcW w:w="0" w:type="auto"/>
            <w:vMerge w:val="restart"/>
          </w:tcPr>
          <w:p w14:paraId="7B68542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gridSpan w:val="4"/>
          </w:tcPr>
          <w:p w14:paraId="6C716C2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застрахованного лица.</w:t>
            </w:r>
          </w:p>
        </w:tc>
      </w:tr>
      <w:tr w:rsidR="003B730C" w:rsidRPr="005855DF" w14:paraId="02342DF7" w14:textId="77777777" w:rsidTr="003B730C">
        <w:trPr>
          <w:trHeight w:val="279"/>
        </w:trPr>
        <w:tc>
          <w:tcPr>
            <w:tcW w:w="784" w:type="dxa"/>
            <w:vMerge/>
          </w:tcPr>
          <w:p w14:paraId="55F83D3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F510FE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3DB7E69"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68D6128" w14:textId="77777777" w:rsidR="003B730C" w:rsidRPr="005855DF" w:rsidRDefault="003B730C" w:rsidP="003B730C">
            <w:pPr>
              <w:pStyle w:val="100"/>
              <w:spacing w:before="0" w:after="0"/>
              <w:rPr>
                <w:rStyle w:val="affff6"/>
                <w:b w:val="0"/>
                <w:color w:val="000000" w:themeColor="text1"/>
              </w:rPr>
            </w:pPr>
          </w:p>
        </w:tc>
        <w:tc>
          <w:tcPr>
            <w:tcW w:w="0" w:type="auto"/>
            <w:vMerge/>
          </w:tcPr>
          <w:p w14:paraId="18D4FB4C" w14:textId="77777777" w:rsidR="003B730C" w:rsidRPr="005855DF" w:rsidRDefault="003B730C" w:rsidP="003B730C">
            <w:pPr>
              <w:pStyle w:val="102"/>
              <w:spacing w:before="0" w:after="0"/>
              <w:jc w:val="both"/>
              <w:rPr>
                <w:rStyle w:val="affff6"/>
                <w:b w:val="0"/>
                <w:color w:val="000000" w:themeColor="text1"/>
              </w:rPr>
            </w:pPr>
          </w:p>
        </w:tc>
        <w:tc>
          <w:tcPr>
            <w:tcW w:w="907" w:type="dxa"/>
            <w:vMerge/>
          </w:tcPr>
          <w:p w14:paraId="3DB95C3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B12858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098D7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0" w:type="auto"/>
          </w:tcPr>
          <w:p w14:paraId="629F35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0E18E8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82518C6" w14:textId="77777777" w:rsidR="003B730C" w:rsidRPr="005855DF" w:rsidRDefault="003B730C" w:rsidP="003B730C">
            <w:pPr>
              <w:pStyle w:val="100"/>
              <w:spacing w:before="0" w:after="0"/>
              <w:rPr>
                <w:color w:val="000000" w:themeColor="text1"/>
              </w:rPr>
            </w:pPr>
            <w:r w:rsidRPr="005855DF">
              <w:rPr>
                <w:color w:val="000000" w:themeColor="text1"/>
              </w:rPr>
              <w:t>Фамилия</w:t>
            </w:r>
          </w:p>
        </w:tc>
      </w:tr>
      <w:tr w:rsidR="003B730C" w:rsidRPr="005855DF" w14:paraId="396E282E" w14:textId="77777777" w:rsidTr="003B730C">
        <w:trPr>
          <w:trHeight w:val="103"/>
        </w:trPr>
        <w:tc>
          <w:tcPr>
            <w:tcW w:w="784" w:type="dxa"/>
            <w:vMerge/>
            <w:hideMark/>
          </w:tcPr>
          <w:p w14:paraId="26D3FB87"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2D6536A0"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1EED54AB"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11D5F4F9" w14:textId="77777777" w:rsidR="003B730C" w:rsidRPr="005855DF" w:rsidRDefault="003B730C" w:rsidP="003B730C">
            <w:pPr>
              <w:pStyle w:val="100"/>
              <w:spacing w:before="0" w:after="0"/>
              <w:rPr>
                <w:rStyle w:val="affff6"/>
                <w:b w:val="0"/>
                <w:color w:val="000000" w:themeColor="text1"/>
              </w:rPr>
            </w:pPr>
          </w:p>
        </w:tc>
        <w:tc>
          <w:tcPr>
            <w:tcW w:w="0" w:type="auto"/>
            <w:vMerge/>
            <w:hideMark/>
          </w:tcPr>
          <w:p w14:paraId="5823A78F" w14:textId="77777777" w:rsidR="003B730C" w:rsidRPr="005855DF" w:rsidRDefault="003B730C" w:rsidP="003B730C">
            <w:pPr>
              <w:pStyle w:val="102"/>
              <w:spacing w:before="0" w:after="0"/>
              <w:jc w:val="both"/>
              <w:rPr>
                <w:rStyle w:val="affff6"/>
                <w:b w:val="0"/>
                <w:color w:val="000000" w:themeColor="text1"/>
              </w:rPr>
            </w:pPr>
          </w:p>
        </w:tc>
        <w:tc>
          <w:tcPr>
            <w:tcW w:w="907" w:type="dxa"/>
            <w:hideMark/>
          </w:tcPr>
          <w:p w14:paraId="6ADFEE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XPN.2</w:t>
            </w:r>
          </w:p>
        </w:tc>
        <w:tc>
          <w:tcPr>
            <w:tcW w:w="0" w:type="auto"/>
          </w:tcPr>
          <w:p w14:paraId="2BBFC9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7791AA4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A3D5CF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F24A2E3"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0B899D8F"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0522217E" w14:textId="77777777" w:rsidTr="003B730C">
        <w:trPr>
          <w:trHeight w:val="103"/>
        </w:trPr>
        <w:tc>
          <w:tcPr>
            <w:tcW w:w="784" w:type="dxa"/>
            <w:vMerge/>
            <w:hideMark/>
          </w:tcPr>
          <w:p w14:paraId="52082D26"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1EB8ECBD"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375ED1A6"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4B9D8F9E" w14:textId="77777777" w:rsidR="003B730C" w:rsidRPr="005855DF" w:rsidRDefault="003B730C" w:rsidP="003B730C">
            <w:pPr>
              <w:pStyle w:val="100"/>
              <w:spacing w:before="0" w:after="0"/>
              <w:rPr>
                <w:rStyle w:val="affff6"/>
                <w:b w:val="0"/>
                <w:color w:val="000000" w:themeColor="text1"/>
              </w:rPr>
            </w:pPr>
          </w:p>
        </w:tc>
        <w:tc>
          <w:tcPr>
            <w:tcW w:w="0" w:type="auto"/>
            <w:vMerge/>
            <w:hideMark/>
          </w:tcPr>
          <w:p w14:paraId="769B70B8" w14:textId="77777777" w:rsidR="003B730C" w:rsidRPr="005855DF" w:rsidRDefault="003B730C" w:rsidP="003B730C">
            <w:pPr>
              <w:pStyle w:val="102"/>
              <w:spacing w:before="0" w:after="0"/>
              <w:jc w:val="both"/>
              <w:rPr>
                <w:rStyle w:val="affff6"/>
                <w:b w:val="0"/>
                <w:color w:val="000000" w:themeColor="text1"/>
              </w:rPr>
            </w:pPr>
          </w:p>
        </w:tc>
        <w:tc>
          <w:tcPr>
            <w:tcW w:w="907" w:type="dxa"/>
            <w:hideMark/>
          </w:tcPr>
          <w:p w14:paraId="4440384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XPN.3</w:t>
            </w:r>
          </w:p>
        </w:tc>
        <w:tc>
          <w:tcPr>
            <w:tcW w:w="0" w:type="auto"/>
          </w:tcPr>
          <w:p w14:paraId="6EBB07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18245CE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60D37AD"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41DCA4F"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05E6DFBE"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07FA635D" w14:textId="77777777" w:rsidTr="003B730C">
        <w:trPr>
          <w:trHeight w:val="103"/>
        </w:trPr>
        <w:tc>
          <w:tcPr>
            <w:tcW w:w="784" w:type="dxa"/>
            <w:vMerge/>
            <w:hideMark/>
          </w:tcPr>
          <w:p w14:paraId="096B8B5C"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7DCDFED1"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62B5932E"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6ADC4445" w14:textId="77777777" w:rsidR="003B730C" w:rsidRPr="005855DF" w:rsidRDefault="003B730C" w:rsidP="003B730C">
            <w:pPr>
              <w:pStyle w:val="100"/>
              <w:spacing w:before="0" w:after="0"/>
              <w:rPr>
                <w:rStyle w:val="affff6"/>
                <w:b w:val="0"/>
                <w:color w:val="000000" w:themeColor="text1"/>
              </w:rPr>
            </w:pPr>
          </w:p>
        </w:tc>
        <w:tc>
          <w:tcPr>
            <w:tcW w:w="0" w:type="auto"/>
            <w:vMerge/>
            <w:hideMark/>
          </w:tcPr>
          <w:p w14:paraId="1F33EEE0" w14:textId="77777777" w:rsidR="003B730C" w:rsidRPr="005855DF" w:rsidRDefault="003B730C" w:rsidP="003B730C">
            <w:pPr>
              <w:pStyle w:val="102"/>
              <w:spacing w:before="0" w:after="0"/>
              <w:jc w:val="both"/>
              <w:rPr>
                <w:rStyle w:val="affff6"/>
                <w:b w:val="0"/>
                <w:color w:val="000000" w:themeColor="text1"/>
              </w:rPr>
            </w:pPr>
          </w:p>
        </w:tc>
        <w:tc>
          <w:tcPr>
            <w:tcW w:w="907" w:type="dxa"/>
            <w:hideMark/>
          </w:tcPr>
          <w:p w14:paraId="265FB8C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0" w:type="auto"/>
          </w:tcPr>
          <w:p w14:paraId="413F92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3EE39F1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D5B6C2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75202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0" w:type="auto"/>
            <w:hideMark/>
          </w:tcPr>
          <w:p w14:paraId="2030B772" w14:textId="77777777" w:rsidR="003B730C" w:rsidRPr="005855DF" w:rsidRDefault="003B730C" w:rsidP="003B730C">
            <w:pPr>
              <w:pStyle w:val="100"/>
              <w:spacing w:before="0" w:after="0"/>
              <w:rPr>
                <w:color w:val="000000" w:themeColor="text1"/>
              </w:rPr>
            </w:pPr>
            <w:r w:rsidRPr="005855DF">
              <w:rPr>
                <w:color w:val="000000" w:themeColor="text1"/>
              </w:rPr>
              <w:t>Код типа ФИО (СК 1.2.643.2.40.5.100.200, таблица 66).</w:t>
            </w:r>
          </w:p>
        </w:tc>
      </w:tr>
      <w:tr w:rsidR="003B730C" w:rsidRPr="005855DF" w14:paraId="6CDF7D4E" w14:textId="77777777" w:rsidTr="003B730C">
        <w:tc>
          <w:tcPr>
            <w:tcW w:w="784" w:type="dxa"/>
            <w:hideMark/>
          </w:tcPr>
          <w:p w14:paraId="2BC29D2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0" w:type="auto"/>
            <w:hideMark/>
          </w:tcPr>
          <w:p w14:paraId="6414E8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hideMark/>
          </w:tcPr>
          <w:p w14:paraId="113A44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357CED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0" w:type="auto"/>
          </w:tcPr>
          <w:p w14:paraId="5AA603C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907" w:type="dxa"/>
          </w:tcPr>
          <w:p w14:paraId="2DEC2A62" w14:textId="77777777" w:rsidR="003B730C" w:rsidRPr="005855DF" w:rsidRDefault="003B730C" w:rsidP="003B730C">
            <w:pPr>
              <w:pStyle w:val="100"/>
              <w:spacing w:before="0" w:after="0"/>
              <w:rPr>
                <w:color w:val="000000" w:themeColor="text1"/>
              </w:rPr>
            </w:pPr>
          </w:p>
        </w:tc>
        <w:tc>
          <w:tcPr>
            <w:tcW w:w="0" w:type="auto"/>
          </w:tcPr>
          <w:p w14:paraId="5822CED0" w14:textId="77777777" w:rsidR="003B730C" w:rsidRPr="005855DF" w:rsidRDefault="003B730C" w:rsidP="003B730C">
            <w:pPr>
              <w:pStyle w:val="100"/>
              <w:spacing w:before="0" w:after="0"/>
              <w:rPr>
                <w:color w:val="000000" w:themeColor="text1"/>
              </w:rPr>
            </w:pPr>
          </w:p>
        </w:tc>
        <w:tc>
          <w:tcPr>
            <w:tcW w:w="0" w:type="auto"/>
          </w:tcPr>
          <w:p w14:paraId="4A64D9E7" w14:textId="77777777" w:rsidR="003B730C" w:rsidRPr="005855DF" w:rsidRDefault="003B730C" w:rsidP="003B730C">
            <w:pPr>
              <w:pStyle w:val="100"/>
              <w:spacing w:before="0" w:after="0"/>
              <w:rPr>
                <w:color w:val="000000" w:themeColor="text1"/>
              </w:rPr>
            </w:pPr>
          </w:p>
        </w:tc>
        <w:tc>
          <w:tcPr>
            <w:tcW w:w="0" w:type="auto"/>
          </w:tcPr>
          <w:p w14:paraId="1A0852AE" w14:textId="77777777" w:rsidR="003B730C" w:rsidRPr="005855DF" w:rsidRDefault="003B730C" w:rsidP="003B730C">
            <w:pPr>
              <w:pStyle w:val="100"/>
              <w:spacing w:before="0" w:after="0"/>
              <w:rPr>
                <w:color w:val="000000" w:themeColor="text1"/>
              </w:rPr>
            </w:pPr>
          </w:p>
        </w:tc>
        <w:tc>
          <w:tcPr>
            <w:tcW w:w="0" w:type="auto"/>
          </w:tcPr>
          <w:p w14:paraId="4C5895EE" w14:textId="77777777" w:rsidR="003B730C" w:rsidRPr="005855DF" w:rsidRDefault="003B730C" w:rsidP="003B730C">
            <w:pPr>
              <w:pStyle w:val="100"/>
              <w:spacing w:before="0" w:after="0"/>
              <w:rPr>
                <w:color w:val="000000" w:themeColor="text1"/>
              </w:rPr>
            </w:pPr>
          </w:p>
        </w:tc>
        <w:tc>
          <w:tcPr>
            <w:tcW w:w="0" w:type="auto"/>
            <w:hideMark/>
          </w:tcPr>
          <w:p w14:paraId="7D7CB88E"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w:t>
            </w:r>
          </w:p>
          <w:p w14:paraId="34C10B69" w14:textId="77777777" w:rsidR="003B730C" w:rsidRPr="005855DF" w:rsidRDefault="003B730C" w:rsidP="003B730C">
            <w:pPr>
              <w:pStyle w:val="100"/>
              <w:spacing w:before="0" w:after="0"/>
              <w:rPr>
                <w:color w:val="000000" w:themeColor="text1"/>
              </w:rPr>
            </w:pPr>
            <w:r w:rsidRPr="005855DF">
              <w:rPr>
                <w:color w:val="000000" w:themeColor="text1"/>
              </w:rPr>
              <w:t>См. п. Б.2.5.3.3.</w:t>
            </w:r>
          </w:p>
        </w:tc>
      </w:tr>
      <w:tr w:rsidR="003B730C" w:rsidRPr="005855DF" w14:paraId="49522801" w14:textId="77777777" w:rsidTr="003B730C">
        <w:tc>
          <w:tcPr>
            <w:tcW w:w="784" w:type="dxa"/>
            <w:hideMark/>
          </w:tcPr>
          <w:p w14:paraId="54D7021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0" w:type="auto"/>
            <w:hideMark/>
          </w:tcPr>
          <w:p w14:paraId="5777DD6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2C76C4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63514F9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0" w:type="auto"/>
          </w:tcPr>
          <w:p w14:paraId="4167FC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907" w:type="dxa"/>
          </w:tcPr>
          <w:p w14:paraId="4D45D2C9" w14:textId="77777777" w:rsidR="003B730C" w:rsidRPr="005855DF" w:rsidRDefault="003B730C" w:rsidP="003B730C">
            <w:pPr>
              <w:pStyle w:val="100"/>
              <w:spacing w:before="0" w:after="0"/>
              <w:rPr>
                <w:color w:val="000000" w:themeColor="text1"/>
              </w:rPr>
            </w:pPr>
          </w:p>
        </w:tc>
        <w:tc>
          <w:tcPr>
            <w:tcW w:w="0" w:type="auto"/>
          </w:tcPr>
          <w:p w14:paraId="0AB43C32" w14:textId="77777777" w:rsidR="003B730C" w:rsidRPr="005855DF" w:rsidRDefault="003B730C" w:rsidP="003B730C">
            <w:pPr>
              <w:pStyle w:val="100"/>
              <w:spacing w:before="0" w:after="0"/>
              <w:rPr>
                <w:color w:val="000000" w:themeColor="text1"/>
              </w:rPr>
            </w:pPr>
          </w:p>
        </w:tc>
        <w:tc>
          <w:tcPr>
            <w:tcW w:w="0" w:type="auto"/>
          </w:tcPr>
          <w:p w14:paraId="3F75EF1B" w14:textId="77777777" w:rsidR="003B730C" w:rsidRPr="005855DF" w:rsidRDefault="003B730C" w:rsidP="003B730C">
            <w:pPr>
              <w:pStyle w:val="100"/>
              <w:spacing w:before="0" w:after="0"/>
              <w:rPr>
                <w:color w:val="000000" w:themeColor="text1"/>
              </w:rPr>
            </w:pPr>
          </w:p>
        </w:tc>
        <w:tc>
          <w:tcPr>
            <w:tcW w:w="0" w:type="auto"/>
          </w:tcPr>
          <w:p w14:paraId="2A62A757" w14:textId="77777777" w:rsidR="003B730C" w:rsidRPr="005855DF" w:rsidRDefault="003B730C" w:rsidP="003B730C">
            <w:pPr>
              <w:pStyle w:val="100"/>
              <w:spacing w:before="0" w:after="0"/>
              <w:rPr>
                <w:color w:val="000000" w:themeColor="text1"/>
              </w:rPr>
            </w:pPr>
          </w:p>
        </w:tc>
        <w:tc>
          <w:tcPr>
            <w:tcW w:w="0" w:type="auto"/>
          </w:tcPr>
          <w:p w14:paraId="25BA87DA" w14:textId="77777777" w:rsidR="003B730C" w:rsidRPr="005855DF" w:rsidRDefault="003B730C" w:rsidP="003B730C">
            <w:pPr>
              <w:pStyle w:val="100"/>
              <w:spacing w:before="0" w:after="0"/>
              <w:rPr>
                <w:color w:val="000000" w:themeColor="text1"/>
              </w:rPr>
            </w:pPr>
          </w:p>
        </w:tc>
        <w:tc>
          <w:tcPr>
            <w:tcW w:w="0" w:type="auto"/>
            <w:hideMark/>
          </w:tcPr>
          <w:p w14:paraId="7FFA8877" w14:textId="77777777" w:rsidR="003B730C" w:rsidRPr="005855DF" w:rsidRDefault="003B730C" w:rsidP="003B730C">
            <w:pPr>
              <w:pStyle w:val="100"/>
              <w:spacing w:before="0" w:after="0"/>
              <w:rPr>
                <w:color w:val="000000" w:themeColor="text1"/>
              </w:rPr>
            </w:pPr>
            <w:r w:rsidRPr="005855DF">
              <w:rPr>
                <w:color w:val="000000" w:themeColor="text1"/>
              </w:rPr>
              <w:t>Пол застрахованного лица. Код из ОКИН, фасет 1 «Пол» (ОИД 1.2.643.2.40.5.0.18.1, таблица 68).</w:t>
            </w:r>
          </w:p>
        </w:tc>
      </w:tr>
      <w:tr w:rsidR="003B730C" w:rsidRPr="005855DF" w14:paraId="65A5F8F4" w14:textId="77777777" w:rsidTr="003B730C">
        <w:tc>
          <w:tcPr>
            <w:tcW w:w="784" w:type="dxa"/>
            <w:hideMark/>
          </w:tcPr>
          <w:p w14:paraId="6FD5820E" w14:textId="77777777" w:rsidR="003B730C" w:rsidRPr="005855DF" w:rsidRDefault="003B730C" w:rsidP="003B730C">
            <w:pPr>
              <w:pStyle w:val="102"/>
              <w:spacing w:before="0" w:after="0"/>
              <w:jc w:val="both"/>
              <w:rPr>
                <w:color w:val="000000" w:themeColor="text1"/>
              </w:rPr>
            </w:pPr>
            <w:r w:rsidRPr="005855DF">
              <w:rPr>
                <w:color w:val="000000" w:themeColor="text1"/>
              </w:rPr>
              <w:t>PID.23</w:t>
            </w:r>
          </w:p>
        </w:tc>
        <w:tc>
          <w:tcPr>
            <w:tcW w:w="0" w:type="auto"/>
            <w:hideMark/>
          </w:tcPr>
          <w:p w14:paraId="6CEB4F2A" w14:textId="77777777" w:rsidR="003B730C" w:rsidRPr="005855DF" w:rsidRDefault="003B730C" w:rsidP="003B730C">
            <w:pPr>
              <w:pStyle w:val="102"/>
              <w:spacing w:before="0" w:after="0"/>
              <w:jc w:val="both"/>
              <w:rPr>
                <w:color w:val="000000" w:themeColor="text1"/>
              </w:rPr>
            </w:pPr>
            <w:r w:rsidRPr="005855DF">
              <w:rPr>
                <w:color w:val="000000" w:themeColor="text1"/>
              </w:rPr>
              <w:t>ST</w:t>
            </w:r>
          </w:p>
        </w:tc>
        <w:tc>
          <w:tcPr>
            <w:tcW w:w="0" w:type="auto"/>
            <w:hideMark/>
          </w:tcPr>
          <w:p w14:paraId="1A48F6AC"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hideMark/>
          </w:tcPr>
          <w:p w14:paraId="7C2BD40F" w14:textId="77777777" w:rsidR="003B730C" w:rsidRPr="005855DF" w:rsidRDefault="003B730C" w:rsidP="003B730C">
            <w:pPr>
              <w:pStyle w:val="100"/>
              <w:spacing w:before="0" w:after="0"/>
              <w:rPr>
                <w:color w:val="000000" w:themeColor="text1"/>
              </w:rPr>
            </w:pPr>
            <w:r w:rsidRPr="005855DF">
              <w:rPr>
                <w:color w:val="000000" w:themeColor="text1"/>
              </w:rPr>
              <w:t>Место рождения</w:t>
            </w:r>
          </w:p>
        </w:tc>
        <w:tc>
          <w:tcPr>
            <w:tcW w:w="0" w:type="auto"/>
          </w:tcPr>
          <w:p w14:paraId="387350C4" w14:textId="77777777" w:rsidR="003B730C" w:rsidRPr="005855DF" w:rsidRDefault="003B730C" w:rsidP="003B730C">
            <w:pPr>
              <w:pStyle w:val="102"/>
              <w:spacing w:before="0" w:after="0"/>
              <w:jc w:val="both"/>
              <w:rPr>
                <w:color w:val="000000" w:themeColor="text1"/>
              </w:rPr>
            </w:pPr>
            <w:r w:rsidRPr="005855DF">
              <w:rPr>
                <w:color w:val="000000" w:themeColor="text1"/>
              </w:rPr>
              <w:t>1</w:t>
            </w:r>
          </w:p>
        </w:tc>
        <w:tc>
          <w:tcPr>
            <w:tcW w:w="907" w:type="dxa"/>
          </w:tcPr>
          <w:p w14:paraId="3AEE38DC" w14:textId="77777777" w:rsidR="003B730C" w:rsidRPr="005855DF" w:rsidRDefault="003B730C" w:rsidP="003B730C">
            <w:pPr>
              <w:pStyle w:val="100"/>
              <w:spacing w:before="0" w:after="0"/>
              <w:rPr>
                <w:color w:val="000000" w:themeColor="text1"/>
              </w:rPr>
            </w:pPr>
          </w:p>
        </w:tc>
        <w:tc>
          <w:tcPr>
            <w:tcW w:w="0" w:type="auto"/>
          </w:tcPr>
          <w:p w14:paraId="6008189A" w14:textId="77777777" w:rsidR="003B730C" w:rsidRPr="005855DF" w:rsidRDefault="003B730C" w:rsidP="003B730C">
            <w:pPr>
              <w:pStyle w:val="100"/>
              <w:spacing w:before="0" w:after="0"/>
              <w:rPr>
                <w:color w:val="000000" w:themeColor="text1"/>
              </w:rPr>
            </w:pPr>
          </w:p>
        </w:tc>
        <w:tc>
          <w:tcPr>
            <w:tcW w:w="0" w:type="auto"/>
          </w:tcPr>
          <w:p w14:paraId="31A4AD21" w14:textId="77777777" w:rsidR="003B730C" w:rsidRPr="005855DF" w:rsidRDefault="003B730C" w:rsidP="003B730C">
            <w:pPr>
              <w:pStyle w:val="100"/>
              <w:spacing w:before="0" w:after="0"/>
              <w:rPr>
                <w:color w:val="000000" w:themeColor="text1"/>
              </w:rPr>
            </w:pPr>
          </w:p>
        </w:tc>
        <w:tc>
          <w:tcPr>
            <w:tcW w:w="0" w:type="auto"/>
          </w:tcPr>
          <w:p w14:paraId="15929505" w14:textId="77777777" w:rsidR="003B730C" w:rsidRPr="005855DF" w:rsidRDefault="003B730C" w:rsidP="003B730C">
            <w:pPr>
              <w:pStyle w:val="100"/>
              <w:spacing w:before="0" w:after="0"/>
              <w:rPr>
                <w:color w:val="000000" w:themeColor="text1"/>
              </w:rPr>
            </w:pPr>
          </w:p>
        </w:tc>
        <w:tc>
          <w:tcPr>
            <w:tcW w:w="0" w:type="auto"/>
          </w:tcPr>
          <w:p w14:paraId="336BA5FA" w14:textId="77777777" w:rsidR="003B730C" w:rsidRPr="005855DF" w:rsidRDefault="003B730C" w:rsidP="003B730C">
            <w:pPr>
              <w:pStyle w:val="100"/>
              <w:spacing w:before="0" w:after="0"/>
              <w:rPr>
                <w:color w:val="000000" w:themeColor="text1"/>
              </w:rPr>
            </w:pPr>
          </w:p>
        </w:tc>
        <w:tc>
          <w:tcPr>
            <w:tcW w:w="0" w:type="auto"/>
            <w:hideMark/>
          </w:tcPr>
          <w:p w14:paraId="43CB3466" w14:textId="77777777" w:rsidR="003B730C" w:rsidRPr="005855DF" w:rsidRDefault="003B730C" w:rsidP="003B730C">
            <w:pPr>
              <w:pStyle w:val="100"/>
              <w:spacing w:before="0" w:after="0"/>
              <w:rPr>
                <w:color w:val="000000" w:themeColor="text1"/>
              </w:rPr>
            </w:pPr>
            <w:r w:rsidRPr="005855DF">
              <w:rPr>
                <w:color w:val="000000" w:themeColor="text1"/>
              </w:rPr>
              <w:t>Место рождения застрахованного лица (текст из документа, удостоверяющего личность)</w:t>
            </w:r>
          </w:p>
        </w:tc>
      </w:tr>
      <w:tr w:rsidR="003B730C" w:rsidRPr="005855DF" w14:paraId="374A6392" w14:textId="77777777" w:rsidTr="003B730C">
        <w:trPr>
          <w:trHeight w:val="40"/>
        </w:trPr>
        <w:tc>
          <w:tcPr>
            <w:tcW w:w="784" w:type="dxa"/>
          </w:tcPr>
          <w:p w14:paraId="2B4CA8E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0" w:type="auto"/>
          </w:tcPr>
          <w:p w14:paraId="36F9180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tcPr>
          <w:p w14:paraId="0D1B005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5FE9980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0" w:type="auto"/>
          </w:tcPr>
          <w:p w14:paraId="1F79E6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907" w:type="dxa"/>
          </w:tcPr>
          <w:p w14:paraId="228927E2" w14:textId="77777777" w:rsidR="003B730C" w:rsidRPr="005855DF" w:rsidRDefault="003B730C" w:rsidP="003B730C">
            <w:pPr>
              <w:pStyle w:val="100"/>
              <w:spacing w:before="0" w:after="0"/>
              <w:rPr>
                <w:color w:val="000000" w:themeColor="text1"/>
              </w:rPr>
            </w:pPr>
          </w:p>
        </w:tc>
        <w:tc>
          <w:tcPr>
            <w:tcW w:w="0" w:type="auto"/>
          </w:tcPr>
          <w:p w14:paraId="02CBC57F" w14:textId="77777777" w:rsidR="003B730C" w:rsidRPr="005855DF" w:rsidRDefault="003B730C" w:rsidP="003B730C">
            <w:pPr>
              <w:pStyle w:val="100"/>
              <w:spacing w:before="0" w:after="0"/>
              <w:rPr>
                <w:color w:val="000000" w:themeColor="text1"/>
              </w:rPr>
            </w:pPr>
          </w:p>
        </w:tc>
        <w:tc>
          <w:tcPr>
            <w:tcW w:w="0" w:type="auto"/>
          </w:tcPr>
          <w:p w14:paraId="5E645C0C" w14:textId="77777777" w:rsidR="003B730C" w:rsidRPr="005855DF" w:rsidRDefault="003B730C" w:rsidP="003B730C">
            <w:pPr>
              <w:pStyle w:val="100"/>
              <w:spacing w:before="0" w:after="0"/>
              <w:rPr>
                <w:color w:val="000000" w:themeColor="text1"/>
              </w:rPr>
            </w:pPr>
          </w:p>
        </w:tc>
        <w:tc>
          <w:tcPr>
            <w:tcW w:w="0" w:type="auto"/>
          </w:tcPr>
          <w:p w14:paraId="4B2C1A11" w14:textId="77777777" w:rsidR="003B730C" w:rsidRPr="005855DF" w:rsidRDefault="003B730C" w:rsidP="003B730C">
            <w:pPr>
              <w:pStyle w:val="100"/>
              <w:spacing w:before="0" w:after="0"/>
              <w:rPr>
                <w:color w:val="000000" w:themeColor="text1"/>
              </w:rPr>
            </w:pPr>
          </w:p>
        </w:tc>
        <w:tc>
          <w:tcPr>
            <w:tcW w:w="0" w:type="auto"/>
          </w:tcPr>
          <w:p w14:paraId="75F0E99F" w14:textId="77777777" w:rsidR="003B730C" w:rsidRPr="005855DF" w:rsidRDefault="003B730C" w:rsidP="003B730C">
            <w:pPr>
              <w:pStyle w:val="100"/>
              <w:spacing w:before="0" w:after="0"/>
              <w:rPr>
                <w:color w:val="000000" w:themeColor="text1"/>
              </w:rPr>
            </w:pPr>
          </w:p>
        </w:tc>
        <w:tc>
          <w:tcPr>
            <w:tcW w:w="0" w:type="auto"/>
          </w:tcPr>
          <w:p w14:paraId="363F64BC"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39085065" w14:textId="77777777" w:rsidR="003B730C" w:rsidRPr="005855DF" w:rsidRDefault="003B730C" w:rsidP="003B730C">
            <w:pPr>
              <w:pStyle w:val="100"/>
              <w:spacing w:before="0" w:after="0"/>
              <w:rPr>
                <w:color w:val="000000" w:themeColor="text1"/>
              </w:rPr>
            </w:pPr>
            <w:r w:rsidRPr="005855DF">
              <w:rPr>
                <w:color w:val="000000" w:themeColor="text1"/>
              </w:rPr>
              <w:t>Формат поля:</w:t>
            </w:r>
            <w:r w:rsidRPr="005855DF">
              <w:rPr>
                <w:color w:val="000000" w:themeColor="text1"/>
              </w:rPr>
              <w:br/>
              <w:t>ГГГГ-ММ-ДД.</w:t>
            </w:r>
          </w:p>
          <w:p w14:paraId="0F011334" w14:textId="77777777" w:rsidR="003B730C" w:rsidRPr="005855DF" w:rsidRDefault="003B730C" w:rsidP="003B730C">
            <w:pPr>
              <w:pStyle w:val="100"/>
              <w:spacing w:before="0" w:after="0"/>
              <w:rPr>
                <w:color w:val="000000" w:themeColor="text1"/>
              </w:rPr>
            </w:pPr>
            <w:r w:rsidRPr="005855DF">
              <w:rPr>
                <w:bCs/>
                <w:color w:val="000000" w:themeColor="text1"/>
              </w:rPr>
              <w:t>Если указан Признак смерти (значение «</w:t>
            </w:r>
            <w:r w:rsidRPr="005855DF">
              <w:rPr>
                <w:bCs/>
                <w:color w:val="000000" w:themeColor="text1"/>
                <w:lang w:val="en-US"/>
              </w:rPr>
              <w:t>Y</w:t>
            </w:r>
            <w:r w:rsidRPr="005855DF">
              <w:rPr>
                <w:bCs/>
                <w:color w:val="000000" w:themeColor="text1"/>
              </w:rPr>
              <w:t xml:space="preserve">» в поле </w:t>
            </w:r>
            <w:r w:rsidRPr="005855DF">
              <w:rPr>
                <w:bCs/>
                <w:color w:val="000000" w:themeColor="text1"/>
                <w:lang w:val="en-US"/>
              </w:rPr>
              <w:t>PID</w:t>
            </w:r>
            <w:r w:rsidRPr="005855DF">
              <w:rPr>
                <w:bCs/>
                <w:color w:val="000000" w:themeColor="text1"/>
              </w:rPr>
              <w:t>.30), то значение в поле обязательно</w:t>
            </w:r>
          </w:p>
        </w:tc>
      </w:tr>
      <w:tr w:rsidR="003B730C" w:rsidRPr="005855DF" w14:paraId="4106D9E9" w14:textId="77777777" w:rsidTr="003B730C">
        <w:trPr>
          <w:trHeight w:val="40"/>
        </w:trPr>
        <w:tc>
          <w:tcPr>
            <w:tcW w:w="784" w:type="dxa"/>
          </w:tcPr>
          <w:p w14:paraId="3BDA9B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0" w:type="auto"/>
          </w:tcPr>
          <w:p w14:paraId="4C9C9C4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0" w:type="auto"/>
          </w:tcPr>
          <w:p w14:paraId="2F25219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3E85B19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0" w:type="auto"/>
          </w:tcPr>
          <w:p w14:paraId="29FA8F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907" w:type="dxa"/>
          </w:tcPr>
          <w:p w14:paraId="0C574AB9" w14:textId="77777777" w:rsidR="003B730C" w:rsidRPr="005855DF" w:rsidRDefault="003B730C" w:rsidP="003B730C">
            <w:pPr>
              <w:pStyle w:val="100"/>
              <w:spacing w:before="0" w:after="0"/>
              <w:rPr>
                <w:color w:val="000000" w:themeColor="text1"/>
              </w:rPr>
            </w:pPr>
          </w:p>
        </w:tc>
        <w:tc>
          <w:tcPr>
            <w:tcW w:w="0" w:type="auto"/>
          </w:tcPr>
          <w:p w14:paraId="0BDA49F7" w14:textId="77777777" w:rsidR="003B730C" w:rsidRPr="005855DF" w:rsidRDefault="003B730C" w:rsidP="003B730C">
            <w:pPr>
              <w:pStyle w:val="100"/>
              <w:spacing w:before="0" w:after="0"/>
              <w:rPr>
                <w:color w:val="000000" w:themeColor="text1"/>
              </w:rPr>
            </w:pPr>
          </w:p>
        </w:tc>
        <w:tc>
          <w:tcPr>
            <w:tcW w:w="0" w:type="auto"/>
          </w:tcPr>
          <w:p w14:paraId="50544965" w14:textId="77777777" w:rsidR="003B730C" w:rsidRPr="005855DF" w:rsidRDefault="003B730C" w:rsidP="003B730C">
            <w:pPr>
              <w:pStyle w:val="100"/>
              <w:spacing w:before="0" w:after="0"/>
              <w:rPr>
                <w:color w:val="000000" w:themeColor="text1"/>
              </w:rPr>
            </w:pPr>
          </w:p>
        </w:tc>
        <w:tc>
          <w:tcPr>
            <w:tcW w:w="0" w:type="auto"/>
          </w:tcPr>
          <w:p w14:paraId="4C90782A" w14:textId="77777777" w:rsidR="003B730C" w:rsidRPr="005855DF" w:rsidRDefault="003B730C" w:rsidP="003B730C">
            <w:pPr>
              <w:pStyle w:val="100"/>
              <w:spacing w:before="0" w:after="0"/>
              <w:rPr>
                <w:color w:val="000000" w:themeColor="text1"/>
              </w:rPr>
            </w:pPr>
          </w:p>
        </w:tc>
        <w:tc>
          <w:tcPr>
            <w:tcW w:w="0" w:type="auto"/>
          </w:tcPr>
          <w:p w14:paraId="5D5EC03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Y</w:t>
            </w:r>
          </w:p>
        </w:tc>
        <w:tc>
          <w:tcPr>
            <w:tcW w:w="0" w:type="auto"/>
          </w:tcPr>
          <w:p w14:paraId="1701F453" w14:textId="77777777" w:rsidR="003B730C" w:rsidRPr="005855DF" w:rsidRDefault="003B730C" w:rsidP="003B730C">
            <w:pPr>
              <w:pStyle w:val="100"/>
              <w:spacing w:before="0" w:after="0"/>
              <w:rPr>
                <w:color w:val="000000" w:themeColor="text1"/>
              </w:rPr>
            </w:pPr>
            <w:r w:rsidRPr="005855DF">
              <w:rPr>
                <w:color w:val="000000" w:themeColor="text1"/>
              </w:rPr>
              <w:t>Другие значения не допускаются.</w:t>
            </w:r>
          </w:p>
        </w:tc>
      </w:tr>
      <w:tr w:rsidR="003B730C" w:rsidRPr="005855DF" w14:paraId="2DB47CEA" w14:textId="77777777" w:rsidTr="003B730C">
        <w:trPr>
          <w:trHeight w:val="40"/>
        </w:trPr>
        <w:tc>
          <w:tcPr>
            <w:tcW w:w="784" w:type="dxa"/>
          </w:tcPr>
          <w:p w14:paraId="3EE29D9B" w14:textId="77777777" w:rsidR="003B730C" w:rsidRPr="005855DF" w:rsidRDefault="003B730C" w:rsidP="003B730C">
            <w:pPr>
              <w:pStyle w:val="102"/>
              <w:spacing w:before="0" w:after="0"/>
              <w:jc w:val="both"/>
              <w:rPr>
                <w:color w:val="000000" w:themeColor="text1"/>
              </w:rPr>
            </w:pPr>
            <w:r w:rsidRPr="005855DF">
              <w:rPr>
                <w:color w:val="000000" w:themeColor="text1"/>
              </w:rPr>
              <w:t>PID.32</w:t>
            </w:r>
          </w:p>
        </w:tc>
        <w:tc>
          <w:tcPr>
            <w:tcW w:w="0" w:type="auto"/>
          </w:tcPr>
          <w:p w14:paraId="16C5149C"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0" w:type="auto"/>
          </w:tcPr>
          <w:p w14:paraId="21B45B3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1F1C562D" w14:textId="77777777" w:rsidR="003B730C" w:rsidRPr="005855DF" w:rsidRDefault="003B730C" w:rsidP="003B730C">
            <w:pPr>
              <w:pStyle w:val="100"/>
              <w:spacing w:before="0" w:after="0"/>
              <w:rPr>
                <w:color w:val="000000" w:themeColor="text1"/>
              </w:rPr>
            </w:pPr>
            <w:r w:rsidRPr="005855DF">
              <w:rPr>
                <w:color w:val="000000" w:themeColor="text1"/>
              </w:rPr>
              <w:t>Код надёжности идентификации</w:t>
            </w:r>
          </w:p>
        </w:tc>
        <w:tc>
          <w:tcPr>
            <w:tcW w:w="0" w:type="auto"/>
          </w:tcPr>
          <w:p w14:paraId="1D22C63B"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907" w:type="dxa"/>
          </w:tcPr>
          <w:p w14:paraId="5A1B7CA8" w14:textId="77777777" w:rsidR="003B730C" w:rsidRPr="005855DF" w:rsidRDefault="003B730C" w:rsidP="003B730C">
            <w:pPr>
              <w:pStyle w:val="100"/>
              <w:spacing w:before="0" w:after="0"/>
              <w:rPr>
                <w:color w:val="000000" w:themeColor="text1"/>
              </w:rPr>
            </w:pPr>
          </w:p>
        </w:tc>
        <w:tc>
          <w:tcPr>
            <w:tcW w:w="0" w:type="auto"/>
          </w:tcPr>
          <w:p w14:paraId="6B8A0DD9" w14:textId="77777777" w:rsidR="003B730C" w:rsidRPr="005855DF" w:rsidRDefault="003B730C" w:rsidP="003B730C">
            <w:pPr>
              <w:pStyle w:val="100"/>
              <w:spacing w:before="0" w:after="0"/>
              <w:rPr>
                <w:color w:val="000000" w:themeColor="text1"/>
              </w:rPr>
            </w:pPr>
          </w:p>
        </w:tc>
        <w:tc>
          <w:tcPr>
            <w:tcW w:w="0" w:type="auto"/>
          </w:tcPr>
          <w:p w14:paraId="2A422F5A" w14:textId="77777777" w:rsidR="003B730C" w:rsidRPr="005855DF" w:rsidRDefault="003B730C" w:rsidP="003B730C">
            <w:pPr>
              <w:pStyle w:val="100"/>
              <w:spacing w:before="0" w:after="0"/>
              <w:rPr>
                <w:color w:val="000000" w:themeColor="text1"/>
              </w:rPr>
            </w:pPr>
          </w:p>
        </w:tc>
        <w:tc>
          <w:tcPr>
            <w:tcW w:w="0" w:type="auto"/>
          </w:tcPr>
          <w:p w14:paraId="481F4A5D" w14:textId="77777777" w:rsidR="003B730C" w:rsidRPr="005855DF" w:rsidRDefault="003B730C" w:rsidP="003B730C">
            <w:pPr>
              <w:pStyle w:val="100"/>
              <w:spacing w:before="0" w:after="0"/>
              <w:rPr>
                <w:color w:val="000000" w:themeColor="text1"/>
              </w:rPr>
            </w:pPr>
          </w:p>
        </w:tc>
        <w:tc>
          <w:tcPr>
            <w:tcW w:w="0" w:type="auto"/>
          </w:tcPr>
          <w:p w14:paraId="7374B43D" w14:textId="77777777" w:rsidR="003B730C" w:rsidRPr="005855DF" w:rsidRDefault="003B730C" w:rsidP="003B730C">
            <w:pPr>
              <w:pStyle w:val="100"/>
              <w:spacing w:before="0" w:after="0"/>
              <w:rPr>
                <w:color w:val="000000" w:themeColor="text1"/>
              </w:rPr>
            </w:pPr>
          </w:p>
        </w:tc>
        <w:tc>
          <w:tcPr>
            <w:tcW w:w="0" w:type="auto"/>
          </w:tcPr>
          <w:p w14:paraId="5F337BEC" w14:textId="77777777" w:rsidR="003B730C" w:rsidRPr="005855DF" w:rsidRDefault="003B730C" w:rsidP="003B730C">
            <w:pPr>
              <w:pStyle w:val="100"/>
              <w:spacing w:before="0" w:after="0"/>
              <w:rPr>
                <w:color w:val="000000" w:themeColor="text1"/>
              </w:rPr>
            </w:pPr>
            <w:r w:rsidRPr="005855DF">
              <w:rPr>
                <w:color w:val="000000" w:themeColor="text1"/>
              </w:rPr>
              <w:t>«Особые случаи» идентификации.</w:t>
            </w:r>
          </w:p>
          <w:p w14:paraId="5525FF00" w14:textId="77777777" w:rsidR="003B730C" w:rsidRPr="005855DF" w:rsidRDefault="003B730C" w:rsidP="003B730C">
            <w:pPr>
              <w:pStyle w:val="100"/>
              <w:spacing w:before="0" w:after="0"/>
              <w:rPr>
                <w:color w:val="000000" w:themeColor="text1"/>
              </w:rPr>
            </w:pPr>
            <w:r w:rsidRPr="005855DF">
              <w:rPr>
                <w:color w:val="000000" w:themeColor="text1"/>
              </w:rPr>
              <w:t>Код из СК 1.2.643.2.40.5.100.445 (таблица 74). Поле повторяется столько раз, сколько особых случаев имеет место.</w:t>
            </w:r>
          </w:p>
        </w:tc>
      </w:tr>
    </w:tbl>
    <w:p w14:paraId="0028F5A7"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bookmarkStart w:id="921" w:name="_Ref365902849"/>
    </w:p>
    <w:p w14:paraId="3E64B693"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r w:rsidRPr="000C2D51">
        <w:rPr>
          <w:b w:val="0"/>
          <w:color w:val="000000" w:themeColor="text1"/>
        </w:rPr>
        <w:t>Сообщение о событии Z37 «Разъединение ошибочно объединенной информации о застрахованных лицах»</w:t>
      </w:r>
      <w:bookmarkEnd w:id="921"/>
    </w:p>
    <w:p w14:paraId="38BCF401" w14:textId="77777777" w:rsidR="003B730C" w:rsidRPr="000C2D51" w:rsidRDefault="003B730C" w:rsidP="003B730C">
      <w:pPr>
        <w:rPr>
          <w:color w:val="000000" w:themeColor="text1"/>
        </w:rPr>
      </w:pPr>
      <w:bookmarkStart w:id="922" w:name="_Toc309762971"/>
      <w:bookmarkStart w:id="923" w:name="_Toc324521338"/>
    </w:p>
    <w:p w14:paraId="43E9A0FB" w14:textId="77777777" w:rsidR="003B730C" w:rsidRPr="000C2D51" w:rsidRDefault="003B730C" w:rsidP="003B730C">
      <w:pPr>
        <w:rPr>
          <w:color w:val="000000" w:themeColor="text1"/>
        </w:rPr>
      </w:pPr>
      <w:r w:rsidRPr="000C2D51">
        <w:rPr>
          <w:color w:val="000000" w:themeColor="text1"/>
        </w:rPr>
        <w:t xml:space="preserve">Разъединение дубликатов требуется в случае, когда две или более записей в ЦС ЕРЗ, будучи ошибочно признанными принадлежащими одному и более застрахованным лицам, на самом деле относятся к разным лицам. </w:t>
      </w:r>
    </w:p>
    <w:p w14:paraId="74D1961F" w14:textId="77777777" w:rsidR="003B730C" w:rsidRPr="000C2D51" w:rsidRDefault="003B730C" w:rsidP="003B730C">
      <w:pPr>
        <w:rPr>
          <w:color w:val="000000" w:themeColor="text1"/>
        </w:rPr>
      </w:pPr>
    </w:p>
    <w:p w14:paraId="27791468"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r w:rsidRPr="000C2D51">
        <w:rPr>
          <w:color w:val="000000" w:themeColor="text1"/>
        </w:rPr>
        <w:t>Структура прямых и ответных сообщений</w:t>
      </w:r>
    </w:p>
    <w:p w14:paraId="6B10980B" w14:textId="77777777" w:rsidR="003B730C" w:rsidRPr="000C2D51" w:rsidRDefault="003B730C" w:rsidP="003B730C">
      <w:pPr>
        <w:rPr>
          <w:color w:val="000000" w:themeColor="text1"/>
        </w:rPr>
      </w:pPr>
    </w:p>
    <w:p w14:paraId="76A5DC06" w14:textId="77777777" w:rsidR="003B730C" w:rsidRPr="000C2D51" w:rsidRDefault="003B730C" w:rsidP="003B730C">
      <w:pPr>
        <w:rPr>
          <w:color w:val="000000" w:themeColor="text1"/>
        </w:rPr>
      </w:pPr>
      <w:r w:rsidRPr="000C2D51">
        <w:rPr>
          <w:color w:val="000000" w:themeColor="text1"/>
        </w:rPr>
        <w:t xml:space="preserve">При событии Z37 «Разъединение ошибочно объединенной информации о застрахованных лицах» СРЗ передаёт в шлюз РС сообщение со структурой ADT_Z37.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14:paraId="53F6C019" w14:textId="77777777" w:rsidR="003B730C" w:rsidRPr="005855DF" w:rsidRDefault="003B730C" w:rsidP="003B730C">
      <w:pPr>
        <w:rPr>
          <w:color w:val="000000" w:themeColor="text1"/>
          <w:sz w:val="28"/>
          <w:szCs w:val="28"/>
        </w:rPr>
      </w:pPr>
    </w:p>
    <w:tbl>
      <w:tblPr>
        <w:tblStyle w:val="1f3"/>
        <w:tblW w:w="0" w:type="auto"/>
        <w:tblLook w:val="04A0" w:firstRow="1" w:lastRow="0" w:firstColumn="1" w:lastColumn="0" w:noHBand="0" w:noVBand="1"/>
      </w:tblPr>
      <w:tblGrid>
        <w:gridCol w:w="2660"/>
        <w:gridCol w:w="6911"/>
      </w:tblGrid>
      <w:tr w:rsidR="003B730C" w:rsidRPr="005855DF" w14:paraId="16ABDFEF"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hideMark/>
          </w:tcPr>
          <w:p w14:paraId="3C346AE8" w14:textId="77777777" w:rsidR="003B730C" w:rsidRPr="005855DF" w:rsidRDefault="003B730C" w:rsidP="003B730C">
            <w:pPr>
              <w:keepNext w:val="0"/>
              <w:tabs>
                <w:tab w:val="clear" w:pos="142"/>
                <w:tab w:val="clear" w:pos="284"/>
                <w:tab w:val="clear" w:pos="425"/>
                <w:tab w:val="clear" w:pos="567"/>
                <w:tab w:val="clear" w:pos="709"/>
                <w:tab w:val="clear" w:pos="851"/>
                <w:tab w:val="clear" w:pos="992"/>
                <w:tab w:val="clear" w:pos="1134"/>
              </w:tabs>
              <w:rPr>
                <w:b w:val="0"/>
                <w:color w:val="000000" w:themeColor="text1"/>
              </w:rPr>
            </w:pPr>
            <w:r w:rsidRPr="005855DF">
              <w:rPr>
                <w:b w:val="0"/>
                <w:color w:val="000000" w:themeColor="text1"/>
              </w:rPr>
              <w:t>ADT^Z37^ADT_Z37</w:t>
            </w:r>
          </w:p>
        </w:tc>
        <w:tc>
          <w:tcPr>
            <w:tcW w:w="6911" w:type="dxa"/>
            <w:hideMark/>
          </w:tcPr>
          <w:p w14:paraId="41F6085E" w14:textId="77777777" w:rsidR="003B730C" w:rsidRPr="005855DF" w:rsidRDefault="003B730C" w:rsidP="003B730C">
            <w:pPr>
              <w:keepNext w:val="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Разъединение дубликатов застрахованных лиц</w:t>
            </w:r>
          </w:p>
        </w:tc>
      </w:tr>
      <w:tr w:rsidR="003B730C" w:rsidRPr="005855DF" w14:paraId="47665109"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5ABA88DF"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&lt;ADT_Z37&gt;</w:t>
            </w:r>
          </w:p>
        </w:tc>
        <w:tc>
          <w:tcPr>
            <w:tcW w:w="6911" w:type="dxa"/>
          </w:tcPr>
          <w:p w14:paraId="4121C3EE"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B214053"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3B3F9C5D"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&lt;MSH&gt;…&lt;/MSH&gt;</w:t>
            </w:r>
          </w:p>
        </w:tc>
        <w:tc>
          <w:tcPr>
            <w:tcW w:w="6911" w:type="dxa"/>
          </w:tcPr>
          <w:p w14:paraId="125E6A50"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3BE6AD9B" w14:textId="77777777" w:rsidTr="003B730C">
        <w:tc>
          <w:tcPr>
            <w:cnfStyle w:val="001000000000" w:firstRow="0" w:lastRow="0" w:firstColumn="1" w:lastColumn="0" w:oddVBand="0" w:evenVBand="0" w:oddHBand="0" w:evenHBand="0" w:firstRowFirstColumn="0" w:firstRowLastColumn="0" w:lastRowFirstColumn="0" w:lastRowLastColumn="0"/>
            <w:tcW w:w="2660" w:type="dxa"/>
            <w:hideMark/>
          </w:tcPr>
          <w:p w14:paraId="55AD9202"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&lt;EVN&gt;…&lt;/EVN&gt;</w:t>
            </w:r>
          </w:p>
        </w:tc>
        <w:tc>
          <w:tcPr>
            <w:tcW w:w="6911" w:type="dxa"/>
            <w:hideMark/>
          </w:tcPr>
          <w:p w14:paraId="7EC7391B"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2BBD3425" w14:textId="77777777" w:rsidTr="003B730C">
        <w:tc>
          <w:tcPr>
            <w:cnfStyle w:val="001000000000" w:firstRow="0" w:lastRow="0" w:firstColumn="1" w:lastColumn="0" w:oddVBand="0" w:evenVBand="0" w:oddHBand="0" w:evenHBand="0" w:firstRowFirstColumn="0" w:firstRowLastColumn="0" w:lastRowFirstColumn="0" w:lastRowLastColumn="0"/>
            <w:tcW w:w="2660" w:type="dxa"/>
            <w:hideMark/>
          </w:tcPr>
          <w:p w14:paraId="1B9EE342"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&lt;PID&gt;...&lt;/PID&gt;</w:t>
            </w:r>
          </w:p>
        </w:tc>
        <w:tc>
          <w:tcPr>
            <w:tcW w:w="6911" w:type="dxa"/>
            <w:hideMark/>
          </w:tcPr>
          <w:p w14:paraId="39812D8C"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застрахованных лиц, существующих в ЦС ЕРЗ</w:t>
            </w:r>
          </w:p>
        </w:tc>
      </w:tr>
      <w:tr w:rsidR="003B730C" w:rsidRPr="005855DF" w14:paraId="26BEE989"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14863295"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&lt;PID&gt;...&lt;/PID&gt;</w:t>
            </w:r>
          </w:p>
        </w:tc>
        <w:tc>
          <w:tcPr>
            <w:tcW w:w="6911" w:type="dxa"/>
          </w:tcPr>
          <w:p w14:paraId="7B4F2803"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xml:space="preserve">Идентификация застрахованного лица, отделяемого от застрахованных лиц, указанных в первом сегменте </w:t>
            </w:r>
            <w:r w:rsidRPr="005855DF">
              <w:rPr>
                <w:color w:val="000000" w:themeColor="text1"/>
                <w:lang w:val="en-US"/>
              </w:rPr>
              <w:t>PID</w:t>
            </w:r>
          </w:p>
        </w:tc>
      </w:tr>
      <w:tr w:rsidR="003B730C" w:rsidRPr="005855DF" w14:paraId="3DF24FCB"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0511FCB9"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&lt;Z37_</w:t>
            </w:r>
            <w:r w:rsidRPr="005855DF">
              <w:rPr>
                <w:color w:val="000000" w:themeColor="text1"/>
                <w:lang w:val="en-US"/>
              </w:rPr>
              <w:t>PID</w:t>
            </w:r>
            <w:r w:rsidRPr="005855DF">
              <w:rPr>
                <w:color w:val="000000" w:themeColor="text1"/>
              </w:rPr>
              <w:t>. INSURANCE</w:t>
            </w:r>
            <w:r w:rsidRPr="005855DF">
              <w:rPr>
                <w:color w:val="000000" w:themeColor="text1"/>
                <w:lang w:val="en-US"/>
              </w:rPr>
              <w:t>&gt;</w:t>
            </w:r>
          </w:p>
        </w:tc>
        <w:tc>
          <w:tcPr>
            <w:tcW w:w="6911" w:type="dxa"/>
          </w:tcPr>
          <w:p w14:paraId="1E18F16B"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xml:space="preserve">Факты страхования по ОМС застрахованных лиц, указанных в первом сегменте </w:t>
            </w:r>
            <w:r w:rsidRPr="005855DF">
              <w:rPr>
                <w:color w:val="000000" w:themeColor="text1"/>
                <w:lang w:val="en-US"/>
              </w:rPr>
              <w:t>PID</w:t>
            </w:r>
          </w:p>
        </w:tc>
      </w:tr>
      <w:tr w:rsidR="003B730C" w:rsidRPr="005855DF" w14:paraId="113423C8"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13EBE1E3"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ind w:left="425"/>
              <w:rPr>
                <w:color w:val="000000" w:themeColor="text1"/>
                <w:lang w:val="en-US"/>
              </w:rPr>
            </w:pPr>
            <w:r w:rsidRPr="005855DF">
              <w:rPr>
                <w:color w:val="000000" w:themeColor="text1"/>
                <w:lang w:val="en-US"/>
              </w:rPr>
              <w:t>{</w:t>
            </w:r>
            <w:r w:rsidRPr="005855DF">
              <w:rPr>
                <w:color w:val="000000" w:themeColor="text1"/>
              </w:rPr>
              <w:t>&lt;IN1&gt;…&lt;/IN1&gt;</w:t>
            </w:r>
            <w:r w:rsidRPr="005855DF">
              <w:rPr>
                <w:color w:val="000000" w:themeColor="text1"/>
                <w:lang w:val="en-US"/>
              </w:rPr>
              <w:t>}</w:t>
            </w:r>
          </w:p>
        </w:tc>
        <w:tc>
          <w:tcPr>
            <w:tcW w:w="6911" w:type="dxa"/>
          </w:tcPr>
          <w:p w14:paraId="5B456B59"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744A0F38"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184D5918"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&lt;</w:t>
            </w:r>
            <w:r w:rsidRPr="005855DF">
              <w:rPr>
                <w:color w:val="000000" w:themeColor="text1"/>
                <w:lang w:val="en-US"/>
              </w:rPr>
              <w:t>/</w:t>
            </w:r>
            <w:r w:rsidRPr="005855DF">
              <w:rPr>
                <w:color w:val="000000" w:themeColor="text1"/>
              </w:rPr>
              <w:t>Z37_</w:t>
            </w:r>
            <w:r w:rsidRPr="005855DF">
              <w:rPr>
                <w:color w:val="000000" w:themeColor="text1"/>
                <w:lang w:val="en-US"/>
              </w:rPr>
              <w:t>PID</w:t>
            </w:r>
            <w:r w:rsidRPr="005855DF">
              <w:rPr>
                <w:color w:val="000000" w:themeColor="text1"/>
              </w:rPr>
              <w:t>. INSURANCE</w:t>
            </w:r>
            <w:r w:rsidRPr="005855DF">
              <w:rPr>
                <w:color w:val="000000" w:themeColor="text1"/>
                <w:lang w:val="en-US"/>
              </w:rPr>
              <w:t>&gt;</w:t>
            </w:r>
          </w:p>
        </w:tc>
        <w:tc>
          <w:tcPr>
            <w:tcW w:w="6911" w:type="dxa"/>
          </w:tcPr>
          <w:p w14:paraId="6A5FB25A"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F686DC2"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5836C018"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&lt;Z37_</w:t>
            </w:r>
            <w:r w:rsidRPr="005855DF">
              <w:rPr>
                <w:color w:val="000000" w:themeColor="text1"/>
                <w:lang w:val="en-US"/>
              </w:rPr>
              <w:t>PID</w:t>
            </w:r>
            <w:r w:rsidRPr="005855DF">
              <w:rPr>
                <w:color w:val="000000" w:themeColor="text1"/>
              </w:rPr>
              <w:t>. INSURANCE</w:t>
            </w:r>
            <w:r w:rsidRPr="005855DF">
              <w:rPr>
                <w:color w:val="000000" w:themeColor="text1"/>
                <w:lang w:val="en-US"/>
              </w:rPr>
              <w:t>&gt;</w:t>
            </w:r>
          </w:p>
        </w:tc>
        <w:tc>
          <w:tcPr>
            <w:tcW w:w="6911" w:type="dxa"/>
          </w:tcPr>
          <w:p w14:paraId="47743029"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xml:space="preserve">Факты страхования по ОМС застрахованного лица, отделяемого от застрахованных лиц, указанных в первом сегменте </w:t>
            </w:r>
            <w:r w:rsidRPr="005855DF">
              <w:rPr>
                <w:color w:val="000000" w:themeColor="text1"/>
                <w:lang w:val="en-US"/>
              </w:rPr>
              <w:t>PID</w:t>
            </w:r>
          </w:p>
        </w:tc>
      </w:tr>
      <w:tr w:rsidR="003B730C" w:rsidRPr="005855DF" w14:paraId="63CE32A2"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744795A6"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ind w:left="425"/>
              <w:rPr>
                <w:color w:val="000000" w:themeColor="text1"/>
                <w:lang w:val="en-US"/>
              </w:rPr>
            </w:pPr>
            <w:r w:rsidRPr="005855DF">
              <w:rPr>
                <w:color w:val="000000" w:themeColor="text1"/>
                <w:lang w:val="en-US"/>
              </w:rPr>
              <w:t>{</w:t>
            </w:r>
            <w:r w:rsidRPr="005855DF">
              <w:rPr>
                <w:color w:val="000000" w:themeColor="text1"/>
              </w:rPr>
              <w:t>&lt;IN1&gt;…&lt;/IN1&gt;</w:t>
            </w:r>
            <w:r w:rsidRPr="005855DF">
              <w:rPr>
                <w:color w:val="000000" w:themeColor="text1"/>
                <w:lang w:val="en-US"/>
              </w:rPr>
              <w:t>}</w:t>
            </w:r>
          </w:p>
        </w:tc>
        <w:tc>
          <w:tcPr>
            <w:tcW w:w="6911" w:type="dxa"/>
          </w:tcPr>
          <w:p w14:paraId="7944E9E7"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CE340A3"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78796A75"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&lt;</w:t>
            </w:r>
            <w:r w:rsidRPr="005855DF">
              <w:rPr>
                <w:color w:val="000000" w:themeColor="text1"/>
                <w:lang w:val="en-US"/>
              </w:rPr>
              <w:t>/</w:t>
            </w:r>
            <w:r w:rsidRPr="005855DF">
              <w:rPr>
                <w:color w:val="000000" w:themeColor="text1"/>
              </w:rPr>
              <w:t>Z37_</w:t>
            </w:r>
            <w:r w:rsidRPr="005855DF">
              <w:rPr>
                <w:color w:val="000000" w:themeColor="text1"/>
                <w:lang w:val="en-US"/>
              </w:rPr>
              <w:t>PID</w:t>
            </w:r>
            <w:r w:rsidRPr="005855DF">
              <w:rPr>
                <w:color w:val="000000" w:themeColor="text1"/>
              </w:rPr>
              <w:t>. INSURANCE</w:t>
            </w:r>
            <w:r w:rsidRPr="005855DF">
              <w:rPr>
                <w:color w:val="000000" w:themeColor="text1"/>
                <w:lang w:val="en-US"/>
              </w:rPr>
              <w:t>&gt;</w:t>
            </w:r>
          </w:p>
        </w:tc>
        <w:tc>
          <w:tcPr>
            <w:tcW w:w="6911" w:type="dxa"/>
          </w:tcPr>
          <w:p w14:paraId="64F60323"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1DC5879B"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45338EC6"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&lt;/ADT_Z37&gt;</w:t>
            </w:r>
          </w:p>
        </w:tc>
        <w:tc>
          <w:tcPr>
            <w:tcW w:w="6911" w:type="dxa"/>
          </w:tcPr>
          <w:p w14:paraId="65F9086F"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3DF013C2" w14:textId="77777777" w:rsidR="003B730C" w:rsidRPr="005855DF" w:rsidRDefault="003B730C" w:rsidP="003B730C">
      <w:pPr>
        <w:rPr>
          <w:color w:val="000000" w:themeColor="text1"/>
        </w:rPr>
      </w:pPr>
    </w:p>
    <w:p w14:paraId="3E32DA22" w14:textId="77777777" w:rsidR="003B730C" w:rsidRPr="000C2D51" w:rsidRDefault="003B730C" w:rsidP="003B730C">
      <w:pPr>
        <w:rPr>
          <w:color w:val="000000" w:themeColor="text1"/>
        </w:rPr>
      </w:pPr>
      <w:r w:rsidRPr="000C2D51">
        <w:rPr>
          <w:color w:val="000000" w:themeColor="text1"/>
        </w:rPr>
        <w:t>Сегменты MSH и EVN описаны в пунктах 6.1.1.4.1 и 6.1.1.4.2. Специальных особенностей при заполнении сегментов MSH и EVN для сообщения о событии Z37 нет (в поле EVN.4 «Код причины события» должен передаваться код причины события П24 «Разъединение ошибочно объединенных застрахованных лиц»).</w:t>
      </w:r>
    </w:p>
    <w:tbl>
      <w:tblPr>
        <w:tblW w:w="0" w:type="auto"/>
        <w:jc w:val="center"/>
        <w:tblLook w:val="04A0" w:firstRow="1" w:lastRow="0" w:firstColumn="1" w:lastColumn="0" w:noHBand="0" w:noVBand="1"/>
      </w:tblPr>
      <w:tblGrid>
        <w:gridCol w:w="2126"/>
        <w:gridCol w:w="3564"/>
      </w:tblGrid>
      <w:tr w:rsidR="003B730C" w:rsidRPr="005855DF" w14:paraId="60A4F967" w14:textId="77777777" w:rsidTr="003B730C">
        <w:trPr>
          <w:tblHeader/>
          <w:jc w:val="center"/>
        </w:trPr>
        <w:tc>
          <w:tcPr>
            <w:tcW w:w="0" w:type="auto"/>
            <w:tcBorders>
              <w:top w:val="nil"/>
              <w:left w:val="nil"/>
              <w:bottom w:val="single" w:sz="4" w:space="0" w:color="auto"/>
              <w:right w:val="nil"/>
            </w:tcBorders>
            <w:hideMark/>
          </w:tcPr>
          <w:p w14:paraId="2335E886" w14:textId="77777777" w:rsidR="003B730C" w:rsidRPr="005855DF" w:rsidRDefault="003B730C" w:rsidP="003B730C">
            <w:pPr>
              <w:rPr>
                <w:bCs/>
                <w:color w:val="000000" w:themeColor="text1"/>
                <w:sz w:val="20"/>
              </w:rPr>
            </w:pPr>
            <w:r w:rsidRPr="005855DF">
              <w:rPr>
                <w:bCs/>
                <w:color w:val="000000" w:themeColor="text1"/>
                <w:sz w:val="20"/>
              </w:rPr>
              <w:t>ACK^Z37^ACK</w:t>
            </w:r>
          </w:p>
        </w:tc>
        <w:tc>
          <w:tcPr>
            <w:tcW w:w="0" w:type="auto"/>
            <w:tcBorders>
              <w:top w:val="nil"/>
              <w:left w:val="nil"/>
              <w:bottom w:val="single" w:sz="4" w:space="0" w:color="auto"/>
              <w:right w:val="nil"/>
            </w:tcBorders>
            <w:hideMark/>
          </w:tcPr>
          <w:p w14:paraId="662626A2" w14:textId="77777777" w:rsidR="003B730C" w:rsidRPr="005855DF" w:rsidRDefault="003B730C" w:rsidP="003B730C">
            <w:pPr>
              <w:rPr>
                <w:bCs/>
                <w:color w:val="000000" w:themeColor="text1"/>
                <w:sz w:val="20"/>
              </w:rPr>
            </w:pPr>
            <w:r w:rsidRPr="005855DF">
              <w:rPr>
                <w:bCs/>
                <w:color w:val="000000" w:themeColor="text1"/>
                <w:sz w:val="20"/>
              </w:rPr>
              <w:t>Подтверждение прикладной обработки</w:t>
            </w:r>
          </w:p>
        </w:tc>
      </w:tr>
      <w:tr w:rsidR="003B730C" w:rsidRPr="005855DF" w14:paraId="7363FA0D" w14:textId="77777777" w:rsidTr="003B730C">
        <w:trPr>
          <w:jc w:val="center"/>
        </w:trPr>
        <w:tc>
          <w:tcPr>
            <w:tcW w:w="0" w:type="auto"/>
            <w:tcBorders>
              <w:top w:val="single" w:sz="4" w:space="0" w:color="auto"/>
              <w:left w:val="nil"/>
              <w:bottom w:val="nil"/>
              <w:right w:val="nil"/>
            </w:tcBorders>
          </w:tcPr>
          <w:p w14:paraId="3400DB7B" w14:textId="77777777" w:rsidR="003B730C" w:rsidRPr="005855DF" w:rsidRDefault="003B730C" w:rsidP="003B730C">
            <w:pPr>
              <w:rPr>
                <w:color w:val="000000" w:themeColor="text1"/>
                <w:sz w:val="20"/>
              </w:rPr>
            </w:pPr>
            <w:r w:rsidRPr="005855DF">
              <w:rPr>
                <w:color w:val="000000" w:themeColor="text1"/>
                <w:sz w:val="20"/>
              </w:rPr>
              <w:t>&lt;ACK&gt;</w:t>
            </w:r>
          </w:p>
        </w:tc>
        <w:tc>
          <w:tcPr>
            <w:tcW w:w="0" w:type="auto"/>
            <w:tcBorders>
              <w:top w:val="single" w:sz="4" w:space="0" w:color="auto"/>
              <w:left w:val="nil"/>
              <w:bottom w:val="nil"/>
              <w:right w:val="nil"/>
            </w:tcBorders>
          </w:tcPr>
          <w:p w14:paraId="1FF0C937" w14:textId="77777777" w:rsidR="003B730C" w:rsidRPr="005855DF" w:rsidRDefault="003B730C" w:rsidP="003B730C">
            <w:pPr>
              <w:rPr>
                <w:color w:val="000000" w:themeColor="text1"/>
                <w:sz w:val="20"/>
              </w:rPr>
            </w:pPr>
          </w:p>
        </w:tc>
      </w:tr>
      <w:tr w:rsidR="003B730C" w:rsidRPr="005855DF" w14:paraId="6C703D5B" w14:textId="77777777" w:rsidTr="003B730C">
        <w:trPr>
          <w:jc w:val="center"/>
        </w:trPr>
        <w:tc>
          <w:tcPr>
            <w:tcW w:w="0" w:type="auto"/>
          </w:tcPr>
          <w:p w14:paraId="5D7CB1F7" w14:textId="77777777" w:rsidR="003B730C" w:rsidRPr="005855DF" w:rsidRDefault="003B730C" w:rsidP="003B730C">
            <w:pPr>
              <w:rPr>
                <w:color w:val="000000" w:themeColor="text1"/>
                <w:sz w:val="20"/>
              </w:rPr>
            </w:pPr>
            <w:r w:rsidRPr="005855DF">
              <w:rPr>
                <w:color w:val="000000" w:themeColor="text1"/>
                <w:sz w:val="20"/>
              </w:rPr>
              <w:t>&lt;MSH&gt;…&lt;/MSH&gt;</w:t>
            </w:r>
          </w:p>
        </w:tc>
        <w:tc>
          <w:tcPr>
            <w:tcW w:w="0" w:type="auto"/>
          </w:tcPr>
          <w:p w14:paraId="13C44AA4" w14:textId="77777777" w:rsidR="003B730C" w:rsidRPr="005855DF" w:rsidRDefault="003B730C" w:rsidP="003B730C">
            <w:pPr>
              <w:rPr>
                <w:color w:val="000000" w:themeColor="text1"/>
                <w:sz w:val="20"/>
              </w:rPr>
            </w:pPr>
            <w:r w:rsidRPr="005855DF">
              <w:rPr>
                <w:color w:val="000000" w:themeColor="text1"/>
                <w:sz w:val="20"/>
              </w:rPr>
              <w:t>Заголовок сообщения</w:t>
            </w:r>
          </w:p>
        </w:tc>
      </w:tr>
      <w:tr w:rsidR="003B730C" w:rsidRPr="005855DF" w14:paraId="10C6BFB2" w14:textId="77777777" w:rsidTr="003B730C">
        <w:trPr>
          <w:jc w:val="center"/>
        </w:trPr>
        <w:tc>
          <w:tcPr>
            <w:tcW w:w="0" w:type="auto"/>
            <w:hideMark/>
          </w:tcPr>
          <w:p w14:paraId="28EECCB6" w14:textId="77777777" w:rsidR="003B730C" w:rsidRPr="005855DF" w:rsidRDefault="003B730C" w:rsidP="003B730C">
            <w:pPr>
              <w:rPr>
                <w:color w:val="000000" w:themeColor="text1"/>
                <w:sz w:val="20"/>
              </w:rPr>
            </w:pPr>
            <w:r w:rsidRPr="005855DF">
              <w:rPr>
                <w:color w:val="000000" w:themeColor="text1"/>
                <w:sz w:val="20"/>
              </w:rPr>
              <w:t>&lt;MSA&gt;…&lt;/MSA&gt;</w:t>
            </w:r>
          </w:p>
        </w:tc>
        <w:tc>
          <w:tcPr>
            <w:tcW w:w="0" w:type="auto"/>
            <w:hideMark/>
          </w:tcPr>
          <w:p w14:paraId="6C30374F" w14:textId="77777777" w:rsidR="003B730C" w:rsidRPr="005855DF" w:rsidRDefault="003B730C" w:rsidP="003B730C">
            <w:pPr>
              <w:rPr>
                <w:color w:val="000000" w:themeColor="text1"/>
                <w:sz w:val="20"/>
              </w:rPr>
            </w:pPr>
            <w:r w:rsidRPr="005855DF">
              <w:rPr>
                <w:color w:val="000000" w:themeColor="text1"/>
                <w:sz w:val="20"/>
              </w:rPr>
              <w:t>Подтверждение сообщения</w:t>
            </w:r>
          </w:p>
        </w:tc>
      </w:tr>
      <w:tr w:rsidR="003B730C" w:rsidRPr="005855DF" w14:paraId="3200ABD7" w14:textId="77777777" w:rsidTr="003B730C">
        <w:trPr>
          <w:jc w:val="center"/>
        </w:trPr>
        <w:tc>
          <w:tcPr>
            <w:tcW w:w="0" w:type="auto"/>
            <w:hideMark/>
          </w:tcPr>
          <w:p w14:paraId="33B4DC04" w14:textId="77777777" w:rsidR="003B730C" w:rsidRPr="005855DF" w:rsidRDefault="003B730C" w:rsidP="003B730C">
            <w:pPr>
              <w:rPr>
                <w:color w:val="000000" w:themeColor="text1"/>
                <w:sz w:val="20"/>
              </w:rPr>
            </w:pPr>
            <w:r w:rsidRPr="005855DF">
              <w:rPr>
                <w:color w:val="000000" w:themeColor="text1"/>
                <w:sz w:val="20"/>
              </w:rPr>
              <w:t>[{ &lt;ERR&gt;… &lt;/ERR&gt;}]</w:t>
            </w:r>
          </w:p>
        </w:tc>
        <w:tc>
          <w:tcPr>
            <w:tcW w:w="0" w:type="auto"/>
            <w:hideMark/>
          </w:tcPr>
          <w:p w14:paraId="3C6962D0" w14:textId="77777777" w:rsidR="003B730C" w:rsidRPr="005855DF" w:rsidRDefault="003B730C" w:rsidP="003B730C">
            <w:pPr>
              <w:rPr>
                <w:color w:val="000000" w:themeColor="text1"/>
                <w:sz w:val="20"/>
              </w:rPr>
            </w:pPr>
            <w:r w:rsidRPr="005855DF">
              <w:rPr>
                <w:color w:val="000000" w:themeColor="text1"/>
                <w:sz w:val="20"/>
              </w:rPr>
              <w:t>Ошибка</w:t>
            </w:r>
          </w:p>
        </w:tc>
      </w:tr>
      <w:tr w:rsidR="003B730C" w:rsidRPr="005855DF" w14:paraId="2619D246" w14:textId="77777777" w:rsidTr="003B730C">
        <w:trPr>
          <w:jc w:val="center"/>
        </w:trPr>
        <w:tc>
          <w:tcPr>
            <w:tcW w:w="0" w:type="auto"/>
          </w:tcPr>
          <w:p w14:paraId="5ECD2E9F" w14:textId="77777777" w:rsidR="003B730C" w:rsidRPr="005855DF" w:rsidRDefault="003B730C" w:rsidP="003B730C">
            <w:pPr>
              <w:rPr>
                <w:color w:val="000000" w:themeColor="text1"/>
                <w:sz w:val="20"/>
              </w:rPr>
            </w:pPr>
            <w:r w:rsidRPr="005855DF">
              <w:rPr>
                <w:color w:val="000000" w:themeColor="text1"/>
                <w:sz w:val="20"/>
              </w:rPr>
              <w:t>&lt;/ACK&gt;</w:t>
            </w:r>
          </w:p>
        </w:tc>
        <w:tc>
          <w:tcPr>
            <w:tcW w:w="0" w:type="auto"/>
          </w:tcPr>
          <w:p w14:paraId="00826999" w14:textId="77777777" w:rsidR="003B730C" w:rsidRPr="005855DF" w:rsidRDefault="003B730C" w:rsidP="003B730C">
            <w:pPr>
              <w:rPr>
                <w:color w:val="000000" w:themeColor="text1"/>
                <w:sz w:val="20"/>
              </w:rPr>
            </w:pPr>
          </w:p>
        </w:tc>
      </w:tr>
    </w:tbl>
    <w:p w14:paraId="47A48A0B" w14:textId="77777777" w:rsidR="003B730C" w:rsidRPr="005855DF" w:rsidRDefault="003B730C" w:rsidP="003B730C">
      <w:pPr>
        <w:rPr>
          <w:color w:val="000000" w:themeColor="text1"/>
        </w:rPr>
      </w:pPr>
    </w:p>
    <w:p w14:paraId="0E509956" w14:textId="77777777" w:rsidR="003B730C" w:rsidRPr="000C2D51" w:rsidRDefault="003B730C" w:rsidP="003B730C">
      <w:pPr>
        <w:rPr>
          <w:color w:val="000000" w:themeColor="text1"/>
        </w:rPr>
      </w:pPr>
      <w:r w:rsidRPr="000C2D51">
        <w:rPr>
          <w:color w:val="000000" w:themeColor="text1"/>
        </w:rPr>
        <w:t>Специальных особенностей при заполнении сегментов сообщений подтверждения приёма и прикладной обработки для подтверждений сообщения о событии Z37 нет.</w:t>
      </w:r>
    </w:p>
    <w:p w14:paraId="45171F0E" w14:textId="77777777" w:rsidR="003B730C" w:rsidRPr="000C2D51" w:rsidRDefault="003B730C" w:rsidP="003B730C">
      <w:pPr>
        <w:rPr>
          <w:color w:val="000000" w:themeColor="text1"/>
        </w:rPr>
      </w:pPr>
    </w:p>
    <w:p w14:paraId="230F3960"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r w:rsidRPr="000C2D51">
        <w:rPr>
          <w:color w:val="000000" w:themeColor="text1"/>
        </w:rPr>
        <w:t>Порядок обработки сообщения в ЦС ЕРЗ</w:t>
      </w:r>
    </w:p>
    <w:p w14:paraId="1A18D0D3" w14:textId="77777777" w:rsidR="003B730C" w:rsidRPr="000C2D51" w:rsidRDefault="003B730C" w:rsidP="003B730C">
      <w:pPr>
        <w:rPr>
          <w:color w:val="000000" w:themeColor="text1"/>
        </w:rPr>
      </w:pPr>
    </w:p>
    <w:p w14:paraId="450FE3ED" w14:textId="77777777" w:rsidR="003B730C" w:rsidRPr="000C2D51" w:rsidRDefault="003B730C" w:rsidP="00612E6C">
      <w:pPr>
        <w:pStyle w:val="aff5"/>
        <w:numPr>
          <w:ilvl w:val="0"/>
          <w:numId w:val="106"/>
        </w:numPr>
        <w:spacing w:before="0" w:after="0" w:line="240" w:lineRule="auto"/>
        <w:rPr>
          <w:color w:val="000000" w:themeColor="text1"/>
        </w:rPr>
      </w:pPr>
      <w:r w:rsidRPr="000C2D51">
        <w:rPr>
          <w:color w:val="000000" w:themeColor="text1"/>
        </w:rPr>
        <w:t xml:space="preserve">Находятся все застрахованные лица, соответствующие сведениям о застрахованных лицах, указанным в первом сегменте </w:t>
      </w:r>
      <w:r w:rsidRPr="000C2D51">
        <w:rPr>
          <w:color w:val="000000" w:themeColor="text1"/>
          <w:lang w:val="en-US"/>
        </w:rPr>
        <w:t>PID</w:t>
      </w:r>
      <w:r w:rsidRPr="000C2D51">
        <w:rPr>
          <w:color w:val="000000" w:themeColor="text1"/>
        </w:rPr>
        <w:t>;</w:t>
      </w:r>
    </w:p>
    <w:p w14:paraId="0DA7DA8F" w14:textId="77777777" w:rsidR="003B730C" w:rsidRPr="000C2D51" w:rsidRDefault="003B730C" w:rsidP="00612E6C">
      <w:pPr>
        <w:pStyle w:val="aff5"/>
        <w:numPr>
          <w:ilvl w:val="0"/>
          <w:numId w:val="106"/>
        </w:numPr>
        <w:spacing w:before="0" w:after="0" w:line="240" w:lineRule="auto"/>
        <w:rPr>
          <w:color w:val="000000" w:themeColor="text1"/>
        </w:rPr>
      </w:pPr>
      <w:r w:rsidRPr="000C2D51">
        <w:rPr>
          <w:color w:val="000000" w:themeColor="text1"/>
        </w:rPr>
        <w:t>Проверяются все страховки, указанные в первом сегменте Z37_PID. INSURANCE, на принадлежность найденным в п.1 застрахованным лицам;</w:t>
      </w:r>
    </w:p>
    <w:p w14:paraId="7B786328" w14:textId="77777777" w:rsidR="003B730C" w:rsidRPr="000C2D51" w:rsidRDefault="003B730C" w:rsidP="00612E6C">
      <w:pPr>
        <w:pStyle w:val="aff5"/>
        <w:numPr>
          <w:ilvl w:val="0"/>
          <w:numId w:val="106"/>
        </w:numPr>
        <w:spacing w:before="0" w:after="0" w:line="240" w:lineRule="auto"/>
        <w:rPr>
          <w:color w:val="000000" w:themeColor="text1"/>
        </w:rPr>
      </w:pPr>
      <w:r w:rsidRPr="000C2D51">
        <w:rPr>
          <w:color w:val="000000" w:themeColor="text1"/>
        </w:rPr>
        <w:t>Проверяются все страховки, указанные во втором сегменте Z37_PID. INSURANCE, на принадлежность найденным в п.1 застрахованным лицам;</w:t>
      </w:r>
    </w:p>
    <w:p w14:paraId="5480F31C" w14:textId="77777777" w:rsidR="003B730C" w:rsidRPr="000C2D51" w:rsidRDefault="003B730C" w:rsidP="00612E6C">
      <w:pPr>
        <w:pStyle w:val="aff5"/>
        <w:numPr>
          <w:ilvl w:val="0"/>
          <w:numId w:val="106"/>
        </w:numPr>
        <w:spacing w:before="0" w:after="0" w:line="240" w:lineRule="auto"/>
        <w:rPr>
          <w:color w:val="000000" w:themeColor="text1"/>
        </w:rPr>
      </w:pPr>
      <w:r w:rsidRPr="000C2D51">
        <w:rPr>
          <w:color w:val="000000" w:themeColor="text1"/>
        </w:rPr>
        <w:t xml:space="preserve">Застрахованное лицо с персональными данными, указанными во втором сегменте </w:t>
      </w:r>
      <w:r w:rsidRPr="000C2D51">
        <w:rPr>
          <w:color w:val="000000" w:themeColor="text1"/>
          <w:lang w:val="en-US"/>
        </w:rPr>
        <w:t>PID</w:t>
      </w:r>
      <w:r w:rsidRPr="000C2D51">
        <w:rPr>
          <w:color w:val="000000" w:themeColor="text1"/>
        </w:rPr>
        <w:t xml:space="preserve">, отделяется от застрахованных лиц, указанных в первом сегменте </w:t>
      </w:r>
      <w:r w:rsidRPr="000C2D51">
        <w:rPr>
          <w:color w:val="000000" w:themeColor="text1"/>
          <w:lang w:val="en-US"/>
        </w:rPr>
        <w:t>PID</w:t>
      </w:r>
      <w:r w:rsidRPr="000C2D51">
        <w:rPr>
          <w:color w:val="000000" w:themeColor="text1"/>
        </w:rPr>
        <w:t>;</w:t>
      </w:r>
    </w:p>
    <w:p w14:paraId="71FB637E" w14:textId="77777777" w:rsidR="003B730C" w:rsidRPr="000C2D51" w:rsidRDefault="003B730C" w:rsidP="00612E6C">
      <w:pPr>
        <w:pStyle w:val="aff5"/>
        <w:numPr>
          <w:ilvl w:val="0"/>
          <w:numId w:val="106"/>
        </w:numPr>
        <w:spacing w:before="0" w:after="0" w:line="240" w:lineRule="auto"/>
        <w:rPr>
          <w:color w:val="000000" w:themeColor="text1"/>
        </w:rPr>
      </w:pPr>
      <w:r w:rsidRPr="000C2D51">
        <w:rPr>
          <w:color w:val="000000" w:themeColor="text1"/>
        </w:rPr>
        <w:t>К информации об отделенном застрахованном лице добавляются все страховки, указанные во втором сегменте Z37_PID. INSURANCE;</w:t>
      </w:r>
    </w:p>
    <w:p w14:paraId="5424CF4F" w14:textId="77777777" w:rsidR="003B730C" w:rsidRPr="000C2D51" w:rsidRDefault="003B730C" w:rsidP="00612E6C">
      <w:pPr>
        <w:pStyle w:val="aff5"/>
        <w:numPr>
          <w:ilvl w:val="0"/>
          <w:numId w:val="106"/>
        </w:numPr>
        <w:spacing w:before="0" w:after="0" w:line="240" w:lineRule="auto"/>
        <w:rPr>
          <w:color w:val="000000" w:themeColor="text1"/>
        </w:rPr>
      </w:pPr>
      <w:r w:rsidRPr="000C2D51">
        <w:rPr>
          <w:color w:val="000000" w:themeColor="text1"/>
        </w:rPr>
        <w:t xml:space="preserve">У застрахованных лиц, найденных в п.1 выводятся из употребления поисковые ключи, соответствующие идентификационным данным, указанным во втором сегменте </w:t>
      </w:r>
      <w:r w:rsidRPr="000C2D51">
        <w:rPr>
          <w:color w:val="000000" w:themeColor="text1"/>
          <w:lang w:val="en-US"/>
        </w:rPr>
        <w:t>PID</w:t>
      </w:r>
      <w:r w:rsidRPr="000C2D51">
        <w:rPr>
          <w:color w:val="000000" w:themeColor="text1"/>
        </w:rPr>
        <w:t>, и все страховки, указанные во втором сегменте Z37_PID. INSURANCE.</w:t>
      </w:r>
    </w:p>
    <w:p w14:paraId="2331F154" w14:textId="77777777" w:rsidR="003B730C" w:rsidRPr="000C2D51" w:rsidRDefault="003B730C" w:rsidP="003B730C">
      <w:pPr>
        <w:rPr>
          <w:color w:val="000000" w:themeColor="text1"/>
        </w:rPr>
      </w:pPr>
      <w:r w:rsidRPr="000C2D51">
        <w:rPr>
          <w:color w:val="000000" w:themeColor="text1"/>
        </w:rPr>
        <w:t>Для проверки выполненного разъединения рекомендуется отправить запрос страховой принадлежности отделенного застрахованного лица.</w:t>
      </w:r>
    </w:p>
    <w:p w14:paraId="4E03DF02" w14:textId="77777777" w:rsidR="003B730C" w:rsidRPr="000C2D51" w:rsidRDefault="003B730C" w:rsidP="003B730C">
      <w:pPr>
        <w:rPr>
          <w:color w:val="000000" w:themeColor="text1"/>
        </w:rPr>
      </w:pPr>
    </w:p>
    <w:p w14:paraId="058F321C"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r w:rsidRPr="000C2D51">
        <w:rPr>
          <w:color w:val="000000" w:themeColor="text1"/>
        </w:rPr>
        <w:t>Сегмент PID – «Идентификация застрахованного лица»</w:t>
      </w:r>
    </w:p>
    <w:p w14:paraId="6182229A" w14:textId="77777777" w:rsidR="003B730C" w:rsidRPr="000C2D51" w:rsidRDefault="003B730C" w:rsidP="003B730C">
      <w:pPr>
        <w:rPr>
          <w:color w:val="000000" w:themeColor="text1"/>
        </w:rPr>
      </w:pPr>
    </w:p>
    <w:p w14:paraId="58766442" w14:textId="77777777" w:rsidR="003B730C" w:rsidRPr="000C2D51" w:rsidRDefault="003B730C" w:rsidP="003B730C">
      <w:pPr>
        <w:rPr>
          <w:color w:val="000000" w:themeColor="text1"/>
        </w:rPr>
      </w:pPr>
      <w:r w:rsidRPr="000C2D51">
        <w:rPr>
          <w:color w:val="000000" w:themeColor="text1"/>
        </w:rPr>
        <w:t xml:space="preserve">Сегмент PID в каждом сообщении ADT_Z37 повторяется дважды. </w:t>
      </w:r>
    </w:p>
    <w:p w14:paraId="50F10A8C" w14:textId="77777777" w:rsidR="003B730C" w:rsidRPr="000C2D51" w:rsidRDefault="003B730C" w:rsidP="003B730C">
      <w:pPr>
        <w:rPr>
          <w:color w:val="000000" w:themeColor="text1"/>
        </w:rPr>
      </w:pPr>
      <w:r w:rsidRPr="000C2D51">
        <w:rPr>
          <w:color w:val="000000" w:themeColor="text1"/>
        </w:rPr>
        <w:t xml:space="preserve">Первый сегмент </w:t>
      </w:r>
      <w:r w:rsidRPr="000C2D51">
        <w:rPr>
          <w:color w:val="000000" w:themeColor="text1"/>
          <w:lang w:val="en-US"/>
        </w:rPr>
        <w:t>PID</w:t>
      </w:r>
      <w:r w:rsidRPr="000C2D51">
        <w:rPr>
          <w:color w:val="000000" w:themeColor="text1"/>
        </w:rPr>
        <w:t xml:space="preserve"> идентифицирует застрахованных лиц, существующих в ЦС ЕРЗ. По этим данным будет осуществляться поиск в ЦС ЕРЗ. </w:t>
      </w:r>
    </w:p>
    <w:p w14:paraId="4A2E7D24" w14:textId="77777777" w:rsidR="003B730C" w:rsidRPr="000C2D51" w:rsidRDefault="003B730C" w:rsidP="003B730C">
      <w:pPr>
        <w:rPr>
          <w:color w:val="000000" w:themeColor="text1"/>
        </w:rPr>
      </w:pPr>
      <w:r w:rsidRPr="000C2D51">
        <w:rPr>
          <w:color w:val="000000" w:themeColor="text1"/>
        </w:rPr>
        <w:t xml:space="preserve">Второй сегмент </w:t>
      </w:r>
      <w:r w:rsidRPr="000C2D51">
        <w:rPr>
          <w:color w:val="000000" w:themeColor="text1"/>
          <w:lang w:val="en-US"/>
        </w:rPr>
        <w:t>PID</w:t>
      </w:r>
      <w:r w:rsidRPr="000C2D51">
        <w:rPr>
          <w:color w:val="000000" w:themeColor="text1"/>
        </w:rPr>
        <w:t xml:space="preserve"> идентифицирует одно застрахованное лицо, отделяемое от застрахованных лиц, указанных в первом сегменте </w:t>
      </w:r>
      <w:r w:rsidRPr="000C2D51">
        <w:rPr>
          <w:color w:val="000000" w:themeColor="text1"/>
          <w:lang w:val="en-US"/>
        </w:rPr>
        <w:t>PID</w:t>
      </w:r>
      <w:r w:rsidRPr="000C2D51">
        <w:rPr>
          <w:color w:val="000000" w:themeColor="text1"/>
        </w:rPr>
        <w:t xml:space="preserve">. Для отделяемого застрахованного лица необходимо ввести ЕНП, отличный от ЕНП, указанных в первом сегменте </w:t>
      </w:r>
      <w:r w:rsidRPr="000C2D51">
        <w:rPr>
          <w:color w:val="000000" w:themeColor="text1"/>
          <w:lang w:val="en-US"/>
        </w:rPr>
        <w:t>PID</w:t>
      </w:r>
      <w:r w:rsidRPr="000C2D51">
        <w:rPr>
          <w:color w:val="000000" w:themeColor="text1"/>
        </w:rPr>
        <w:t>.</w:t>
      </w:r>
    </w:p>
    <w:p w14:paraId="7483B793" w14:textId="77777777" w:rsidR="003B730C" w:rsidRPr="005855DF" w:rsidRDefault="003B730C" w:rsidP="003B730C">
      <w:pPr>
        <w:rPr>
          <w:color w:val="000000" w:themeColor="text1"/>
          <w:sz w:val="28"/>
          <w:szCs w:val="28"/>
        </w:rPr>
      </w:pPr>
    </w:p>
    <w:p w14:paraId="7C267903" w14:textId="77777777" w:rsidR="003B730C" w:rsidRPr="000C2D51" w:rsidRDefault="003B730C" w:rsidP="00612E6C">
      <w:pPr>
        <w:pStyle w:val="af1"/>
        <w:numPr>
          <w:ilvl w:val="1"/>
          <w:numId w:val="138"/>
        </w:numPr>
        <w:spacing w:before="0" w:beforeAutospacing="0" w:after="0"/>
        <w:ind w:left="720" w:hanging="11"/>
        <w:jc w:val="both"/>
        <w:rPr>
          <w:color w:val="000000" w:themeColor="text1"/>
        </w:rPr>
      </w:pPr>
      <w:r w:rsidRPr="000C2D51">
        <w:rPr>
          <w:color w:val="000000" w:themeColor="text1"/>
        </w:rPr>
        <w:t>Структура сегмента PID (событие Z37)</w:t>
      </w:r>
    </w:p>
    <w:tbl>
      <w:tblPr>
        <w:tblStyle w:val="aff2"/>
        <w:tblW w:w="10291" w:type="dxa"/>
        <w:tblLayout w:type="fixed"/>
        <w:tblLook w:val="04A0" w:firstRow="1" w:lastRow="0" w:firstColumn="1" w:lastColumn="0" w:noHBand="0" w:noVBand="1"/>
      </w:tblPr>
      <w:tblGrid>
        <w:gridCol w:w="659"/>
        <w:gridCol w:w="744"/>
        <w:gridCol w:w="596"/>
        <w:gridCol w:w="1772"/>
        <w:gridCol w:w="609"/>
        <w:gridCol w:w="618"/>
        <w:gridCol w:w="616"/>
        <w:gridCol w:w="567"/>
        <w:gridCol w:w="708"/>
        <w:gridCol w:w="685"/>
        <w:gridCol w:w="2717"/>
      </w:tblGrid>
      <w:tr w:rsidR="003B730C" w:rsidRPr="005855DF" w14:paraId="1D0BDBD3"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659" w:type="dxa"/>
            <w:vMerge w:val="restart"/>
            <w:hideMark/>
          </w:tcPr>
          <w:p w14:paraId="6AFD569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XML-имя</w:t>
            </w:r>
          </w:p>
        </w:tc>
        <w:tc>
          <w:tcPr>
            <w:tcW w:w="744" w:type="dxa"/>
            <w:vMerge w:val="restart"/>
            <w:hideMark/>
          </w:tcPr>
          <w:p w14:paraId="13F0758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Тип </w:t>
            </w:r>
            <w:r w:rsidRPr="005855DF">
              <w:rPr>
                <w:bCs/>
                <w:color w:val="000000" w:themeColor="text1"/>
                <w:sz w:val="20"/>
              </w:rPr>
              <w:br/>
              <w:t>данных</w:t>
            </w:r>
          </w:p>
        </w:tc>
        <w:tc>
          <w:tcPr>
            <w:tcW w:w="596" w:type="dxa"/>
            <w:vMerge w:val="restart"/>
            <w:hideMark/>
          </w:tcPr>
          <w:p w14:paraId="0AD9108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 поле</w:t>
            </w:r>
          </w:p>
        </w:tc>
        <w:tc>
          <w:tcPr>
            <w:tcW w:w="1772" w:type="dxa"/>
            <w:vMerge w:val="restart"/>
            <w:hideMark/>
          </w:tcPr>
          <w:p w14:paraId="445B36F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 поля</w:t>
            </w:r>
          </w:p>
        </w:tc>
        <w:tc>
          <w:tcPr>
            <w:tcW w:w="609" w:type="dxa"/>
            <w:vMerge w:val="restart"/>
            <w:hideMark/>
          </w:tcPr>
          <w:p w14:paraId="7A58CFE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Экз.</w:t>
            </w:r>
          </w:p>
        </w:tc>
        <w:tc>
          <w:tcPr>
            <w:tcW w:w="1234" w:type="dxa"/>
            <w:gridSpan w:val="2"/>
            <w:hideMark/>
          </w:tcPr>
          <w:p w14:paraId="3C2E101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Компонент</w:t>
            </w:r>
          </w:p>
        </w:tc>
        <w:tc>
          <w:tcPr>
            <w:tcW w:w="1275" w:type="dxa"/>
            <w:gridSpan w:val="2"/>
          </w:tcPr>
          <w:p w14:paraId="4E2C1D6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Субкомп.</w:t>
            </w:r>
          </w:p>
        </w:tc>
        <w:tc>
          <w:tcPr>
            <w:tcW w:w="685" w:type="dxa"/>
            <w:vMerge w:val="restart"/>
          </w:tcPr>
          <w:p w14:paraId="0D7079C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Константа</w:t>
            </w:r>
          </w:p>
        </w:tc>
        <w:tc>
          <w:tcPr>
            <w:tcW w:w="2717" w:type="dxa"/>
            <w:vMerge w:val="restart"/>
            <w:hideMark/>
          </w:tcPr>
          <w:p w14:paraId="2EFC3862"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Указания по заполнению</w:t>
            </w:r>
          </w:p>
        </w:tc>
      </w:tr>
      <w:tr w:rsidR="003B730C" w:rsidRPr="005855DF" w14:paraId="5FD4671D" w14:textId="77777777" w:rsidTr="003B730C">
        <w:trPr>
          <w:trHeight w:val="36"/>
        </w:trPr>
        <w:tc>
          <w:tcPr>
            <w:tcW w:w="659" w:type="dxa"/>
            <w:vMerge/>
          </w:tcPr>
          <w:p w14:paraId="6AFCE76B"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744" w:type="dxa"/>
            <w:vMerge/>
          </w:tcPr>
          <w:p w14:paraId="0346F5CD"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596" w:type="dxa"/>
            <w:vMerge/>
          </w:tcPr>
          <w:p w14:paraId="54506BC0"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1772" w:type="dxa"/>
            <w:vMerge/>
          </w:tcPr>
          <w:p w14:paraId="2C427A06"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609" w:type="dxa"/>
            <w:vMerge/>
          </w:tcPr>
          <w:p w14:paraId="0D4FF76C"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618" w:type="dxa"/>
          </w:tcPr>
          <w:p w14:paraId="4FD3A96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w:t>
            </w:r>
          </w:p>
        </w:tc>
        <w:tc>
          <w:tcPr>
            <w:tcW w:w="616" w:type="dxa"/>
          </w:tcPr>
          <w:p w14:paraId="06168C9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lang w:val="en-US"/>
              </w:rPr>
            </w:pPr>
            <w:r w:rsidRPr="005855DF">
              <w:rPr>
                <w:bCs/>
                <w:color w:val="000000" w:themeColor="text1"/>
                <w:sz w:val="20"/>
              </w:rPr>
              <w:t>Обяз</w:t>
            </w:r>
          </w:p>
        </w:tc>
        <w:tc>
          <w:tcPr>
            <w:tcW w:w="567" w:type="dxa"/>
          </w:tcPr>
          <w:p w14:paraId="2A1D45B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w:t>
            </w:r>
          </w:p>
        </w:tc>
        <w:tc>
          <w:tcPr>
            <w:tcW w:w="708" w:type="dxa"/>
          </w:tcPr>
          <w:p w14:paraId="40085FC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w:t>
            </w:r>
          </w:p>
        </w:tc>
        <w:tc>
          <w:tcPr>
            <w:tcW w:w="685" w:type="dxa"/>
            <w:vMerge/>
          </w:tcPr>
          <w:p w14:paraId="1C4F87D9"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2717" w:type="dxa"/>
            <w:vMerge/>
          </w:tcPr>
          <w:p w14:paraId="321B63E7"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r>
      <w:tr w:rsidR="003B730C" w:rsidRPr="005855DF" w14:paraId="55ED1288" w14:textId="77777777" w:rsidTr="003B730C">
        <w:trPr>
          <w:trHeight w:val="311"/>
        </w:trPr>
        <w:tc>
          <w:tcPr>
            <w:tcW w:w="659" w:type="dxa"/>
            <w:vMerge w:val="restart"/>
            <w:hideMark/>
          </w:tcPr>
          <w:p w14:paraId="7284A75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PID.3</w:t>
            </w:r>
          </w:p>
        </w:tc>
        <w:tc>
          <w:tcPr>
            <w:tcW w:w="744" w:type="dxa"/>
            <w:vMerge w:val="restart"/>
            <w:hideMark/>
          </w:tcPr>
          <w:p w14:paraId="66148C5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w:t>
            </w:r>
          </w:p>
        </w:tc>
        <w:tc>
          <w:tcPr>
            <w:tcW w:w="596" w:type="dxa"/>
            <w:vMerge w:val="restart"/>
            <w:hideMark/>
          </w:tcPr>
          <w:p w14:paraId="3D5900C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72" w:type="dxa"/>
            <w:vMerge w:val="restart"/>
            <w:hideMark/>
          </w:tcPr>
          <w:p w14:paraId="1A7FD95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Список идентификаторов застрахованного лица</w:t>
            </w:r>
          </w:p>
        </w:tc>
        <w:tc>
          <w:tcPr>
            <w:tcW w:w="609" w:type="dxa"/>
            <w:vMerge w:val="restart"/>
            <w:hideMark/>
          </w:tcPr>
          <w:p w14:paraId="35C0B80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5911" w:type="dxa"/>
            <w:gridSpan w:val="6"/>
          </w:tcPr>
          <w:p w14:paraId="3D6139A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ЕНП, серия и номер УДЛ, СНИЛС, номер УЭК. См. п. Б.2.5.3.1.</w:t>
            </w:r>
          </w:p>
        </w:tc>
      </w:tr>
      <w:tr w:rsidR="003B730C" w:rsidRPr="005855DF" w14:paraId="1F1C2C9C" w14:textId="77777777" w:rsidTr="003B730C">
        <w:trPr>
          <w:trHeight w:val="311"/>
        </w:trPr>
        <w:tc>
          <w:tcPr>
            <w:tcW w:w="659" w:type="dxa"/>
            <w:vMerge/>
          </w:tcPr>
          <w:p w14:paraId="02ECCFF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tcPr>
          <w:p w14:paraId="51F2E11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tcPr>
          <w:p w14:paraId="6DB114B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tcPr>
          <w:p w14:paraId="3D7431D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tcPr>
          <w:p w14:paraId="2DA8765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tcPr>
          <w:p w14:paraId="32D0F02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CX.1</w:t>
            </w:r>
          </w:p>
        </w:tc>
        <w:tc>
          <w:tcPr>
            <w:tcW w:w="616" w:type="dxa"/>
          </w:tcPr>
          <w:p w14:paraId="1498D38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567" w:type="dxa"/>
          </w:tcPr>
          <w:p w14:paraId="45F74B4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3B0F412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534339A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tcPr>
          <w:p w14:paraId="5507964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Значение идентификатора.</w:t>
            </w:r>
          </w:p>
        </w:tc>
      </w:tr>
      <w:tr w:rsidR="003B730C" w:rsidRPr="005855DF" w14:paraId="6F8CA0E1" w14:textId="77777777" w:rsidTr="003B730C">
        <w:trPr>
          <w:trHeight w:val="85"/>
        </w:trPr>
        <w:tc>
          <w:tcPr>
            <w:tcW w:w="659" w:type="dxa"/>
            <w:vMerge/>
            <w:hideMark/>
          </w:tcPr>
          <w:p w14:paraId="16E80CD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hideMark/>
          </w:tcPr>
          <w:p w14:paraId="5F41D92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hideMark/>
          </w:tcPr>
          <w:p w14:paraId="7C35158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hideMark/>
          </w:tcPr>
          <w:p w14:paraId="1B87736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hideMark/>
          </w:tcPr>
          <w:p w14:paraId="3663C37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hideMark/>
          </w:tcPr>
          <w:p w14:paraId="2C4F504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CX.5</w:t>
            </w:r>
          </w:p>
        </w:tc>
        <w:tc>
          <w:tcPr>
            <w:tcW w:w="616" w:type="dxa"/>
          </w:tcPr>
          <w:p w14:paraId="79C8752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567" w:type="dxa"/>
          </w:tcPr>
          <w:p w14:paraId="1A4381E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2ADB7D3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415FA25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hideMark/>
          </w:tcPr>
          <w:p w14:paraId="0CE2B02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Тип идентификатора. </w:t>
            </w:r>
            <w:r w:rsidRPr="005855DF">
              <w:rPr>
                <w:bCs/>
                <w:color w:val="000000" w:themeColor="text1"/>
                <w:sz w:val="20"/>
              </w:rPr>
              <w:br/>
              <w:t xml:space="preserve">Код из СК </w:t>
            </w:r>
            <w:r w:rsidRPr="005855DF">
              <w:rPr>
                <w:color w:val="000000" w:themeColor="text1"/>
                <w:sz w:val="20"/>
              </w:rPr>
              <w:t>1.2.643.2.40.5</w:t>
            </w:r>
            <w:r w:rsidRPr="005855DF">
              <w:rPr>
                <w:color w:val="000000" w:themeColor="text1"/>
              </w:rPr>
              <w:t>.100.203</w:t>
            </w:r>
            <w:r w:rsidRPr="005855DF">
              <w:rPr>
                <w:bCs/>
                <w:color w:val="000000" w:themeColor="text1"/>
                <w:sz w:val="20"/>
              </w:rPr>
              <w:t xml:space="preserve"> (таблицы </w:t>
            </w:r>
            <w:r w:rsidRPr="005855DF">
              <w:rPr>
                <w:color w:val="000000" w:themeColor="text1"/>
                <w:sz w:val="20"/>
              </w:rPr>
              <w:t>63</w:t>
            </w:r>
            <w:r w:rsidRPr="005855DF">
              <w:rPr>
                <w:bCs/>
                <w:color w:val="000000" w:themeColor="text1"/>
                <w:sz w:val="20"/>
              </w:rPr>
              <w:t xml:space="preserve"> и </w:t>
            </w:r>
            <w:r w:rsidRPr="005855DF">
              <w:rPr>
                <w:color w:val="000000" w:themeColor="text1"/>
                <w:sz w:val="20"/>
              </w:rPr>
              <w:t>64</w:t>
            </w:r>
            <w:r w:rsidRPr="005855DF">
              <w:rPr>
                <w:bCs/>
                <w:color w:val="000000" w:themeColor="text1"/>
                <w:sz w:val="20"/>
              </w:rPr>
              <w:t>).</w:t>
            </w:r>
          </w:p>
        </w:tc>
      </w:tr>
      <w:tr w:rsidR="003B730C" w:rsidRPr="005855DF" w14:paraId="0D5882B4" w14:textId="77777777" w:rsidTr="003B730C">
        <w:trPr>
          <w:trHeight w:val="253"/>
        </w:trPr>
        <w:tc>
          <w:tcPr>
            <w:tcW w:w="659" w:type="dxa"/>
            <w:vMerge w:val="restart"/>
            <w:hideMark/>
          </w:tcPr>
          <w:p w14:paraId="0104DA5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PID.5</w:t>
            </w:r>
          </w:p>
        </w:tc>
        <w:tc>
          <w:tcPr>
            <w:tcW w:w="744" w:type="dxa"/>
            <w:vMerge w:val="restart"/>
            <w:hideMark/>
          </w:tcPr>
          <w:p w14:paraId="3239062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XPN</w:t>
            </w:r>
          </w:p>
        </w:tc>
        <w:tc>
          <w:tcPr>
            <w:tcW w:w="596" w:type="dxa"/>
            <w:vMerge w:val="restart"/>
            <w:hideMark/>
          </w:tcPr>
          <w:p w14:paraId="50AE227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72" w:type="dxa"/>
            <w:vMerge w:val="restart"/>
            <w:hideMark/>
          </w:tcPr>
          <w:p w14:paraId="436D373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Фамилия, имя, отчество застрахованного лица</w:t>
            </w:r>
          </w:p>
        </w:tc>
        <w:tc>
          <w:tcPr>
            <w:tcW w:w="609" w:type="dxa"/>
            <w:vMerge w:val="restart"/>
            <w:hideMark/>
          </w:tcPr>
          <w:p w14:paraId="4FEB09A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5911" w:type="dxa"/>
            <w:gridSpan w:val="6"/>
          </w:tcPr>
          <w:p w14:paraId="06DDFDA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 Б.2.5.3.2.</w:t>
            </w:r>
          </w:p>
        </w:tc>
      </w:tr>
      <w:tr w:rsidR="003B730C" w:rsidRPr="005855DF" w14:paraId="5517CAA0" w14:textId="77777777" w:rsidTr="003B730C">
        <w:trPr>
          <w:trHeight w:val="51"/>
        </w:trPr>
        <w:tc>
          <w:tcPr>
            <w:tcW w:w="659" w:type="dxa"/>
            <w:vMerge/>
          </w:tcPr>
          <w:p w14:paraId="179AEC1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tcPr>
          <w:p w14:paraId="2D60DB4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tcPr>
          <w:p w14:paraId="77C8AB8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tcPr>
          <w:p w14:paraId="68691C2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tcPr>
          <w:p w14:paraId="2368FFE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vMerge w:val="restart"/>
          </w:tcPr>
          <w:p w14:paraId="0E2EC3B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XPN.1</w:t>
            </w:r>
          </w:p>
        </w:tc>
        <w:tc>
          <w:tcPr>
            <w:tcW w:w="616" w:type="dxa"/>
            <w:vMerge w:val="restart"/>
          </w:tcPr>
          <w:p w14:paraId="3317528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Усл</w:t>
            </w:r>
          </w:p>
        </w:tc>
        <w:tc>
          <w:tcPr>
            <w:tcW w:w="4677" w:type="dxa"/>
            <w:gridSpan w:val="4"/>
          </w:tcPr>
          <w:p w14:paraId="20C588A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Фамилия застрахованного лица.</w:t>
            </w:r>
          </w:p>
        </w:tc>
      </w:tr>
      <w:tr w:rsidR="003B730C" w:rsidRPr="005855DF" w14:paraId="44A1AABE" w14:textId="77777777" w:rsidTr="003B730C">
        <w:trPr>
          <w:trHeight w:val="279"/>
        </w:trPr>
        <w:tc>
          <w:tcPr>
            <w:tcW w:w="659" w:type="dxa"/>
            <w:vMerge/>
          </w:tcPr>
          <w:p w14:paraId="0CC54E2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tcPr>
          <w:p w14:paraId="08548CA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tcPr>
          <w:p w14:paraId="2EA3E17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tcPr>
          <w:p w14:paraId="600E72E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tcPr>
          <w:p w14:paraId="255B7A8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vMerge/>
          </w:tcPr>
          <w:p w14:paraId="4178B97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6" w:type="dxa"/>
            <w:vMerge/>
          </w:tcPr>
          <w:p w14:paraId="4F6F6F4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67" w:type="dxa"/>
          </w:tcPr>
          <w:p w14:paraId="010C01D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FN.1</w:t>
            </w:r>
          </w:p>
        </w:tc>
        <w:tc>
          <w:tcPr>
            <w:tcW w:w="708" w:type="dxa"/>
          </w:tcPr>
          <w:p w14:paraId="44AF0D7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685" w:type="dxa"/>
          </w:tcPr>
          <w:p w14:paraId="0AA453D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2717" w:type="dxa"/>
          </w:tcPr>
          <w:p w14:paraId="5D313A9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Фамилия</w:t>
            </w:r>
          </w:p>
        </w:tc>
      </w:tr>
      <w:tr w:rsidR="003B730C" w:rsidRPr="005855DF" w14:paraId="1ADF311F" w14:textId="77777777" w:rsidTr="003B730C">
        <w:trPr>
          <w:trHeight w:val="103"/>
        </w:trPr>
        <w:tc>
          <w:tcPr>
            <w:tcW w:w="659" w:type="dxa"/>
            <w:vMerge/>
            <w:hideMark/>
          </w:tcPr>
          <w:p w14:paraId="0920067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hideMark/>
          </w:tcPr>
          <w:p w14:paraId="2CA54CC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hideMark/>
          </w:tcPr>
          <w:p w14:paraId="5C7FAC6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hideMark/>
          </w:tcPr>
          <w:p w14:paraId="290524F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hideMark/>
          </w:tcPr>
          <w:p w14:paraId="4568BB4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hideMark/>
          </w:tcPr>
          <w:p w14:paraId="5DE5639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XPN.2</w:t>
            </w:r>
          </w:p>
        </w:tc>
        <w:tc>
          <w:tcPr>
            <w:tcW w:w="616" w:type="dxa"/>
          </w:tcPr>
          <w:p w14:paraId="4429842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Усл</w:t>
            </w:r>
          </w:p>
        </w:tc>
        <w:tc>
          <w:tcPr>
            <w:tcW w:w="567" w:type="dxa"/>
          </w:tcPr>
          <w:p w14:paraId="07C0654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08" w:type="dxa"/>
          </w:tcPr>
          <w:p w14:paraId="7AFB023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85" w:type="dxa"/>
          </w:tcPr>
          <w:p w14:paraId="0A91615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2717" w:type="dxa"/>
            <w:hideMark/>
          </w:tcPr>
          <w:p w14:paraId="064EDF7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w:t>
            </w:r>
          </w:p>
        </w:tc>
      </w:tr>
      <w:tr w:rsidR="003B730C" w:rsidRPr="005855DF" w14:paraId="61D94098" w14:textId="77777777" w:rsidTr="003B730C">
        <w:trPr>
          <w:trHeight w:val="103"/>
        </w:trPr>
        <w:tc>
          <w:tcPr>
            <w:tcW w:w="659" w:type="dxa"/>
            <w:vMerge/>
            <w:hideMark/>
          </w:tcPr>
          <w:p w14:paraId="7F6C2CC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hideMark/>
          </w:tcPr>
          <w:p w14:paraId="73FEC92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hideMark/>
          </w:tcPr>
          <w:p w14:paraId="107898F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hideMark/>
          </w:tcPr>
          <w:p w14:paraId="7D92136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hideMark/>
          </w:tcPr>
          <w:p w14:paraId="68001D8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hideMark/>
          </w:tcPr>
          <w:p w14:paraId="677AAC3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XPN.3</w:t>
            </w:r>
          </w:p>
        </w:tc>
        <w:tc>
          <w:tcPr>
            <w:tcW w:w="616" w:type="dxa"/>
          </w:tcPr>
          <w:p w14:paraId="682DE62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Усл</w:t>
            </w:r>
          </w:p>
        </w:tc>
        <w:tc>
          <w:tcPr>
            <w:tcW w:w="567" w:type="dxa"/>
          </w:tcPr>
          <w:p w14:paraId="43E3C2D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08" w:type="dxa"/>
          </w:tcPr>
          <w:p w14:paraId="13B63C9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85" w:type="dxa"/>
          </w:tcPr>
          <w:p w14:paraId="513F7D8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2717" w:type="dxa"/>
            <w:hideMark/>
          </w:tcPr>
          <w:p w14:paraId="0BC00DA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Отчество.</w:t>
            </w:r>
          </w:p>
        </w:tc>
      </w:tr>
      <w:tr w:rsidR="003B730C" w:rsidRPr="005855DF" w14:paraId="0B1A51E6" w14:textId="77777777" w:rsidTr="003B730C">
        <w:trPr>
          <w:trHeight w:val="103"/>
        </w:trPr>
        <w:tc>
          <w:tcPr>
            <w:tcW w:w="659" w:type="dxa"/>
            <w:vMerge/>
            <w:hideMark/>
          </w:tcPr>
          <w:p w14:paraId="6690018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hideMark/>
          </w:tcPr>
          <w:p w14:paraId="3D96762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hideMark/>
          </w:tcPr>
          <w:p w14:paraId="503E6F4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hideMark/>
          </w:tcPr>
          <w:p w14:paraId="064100B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hideMark/>
          </w:tcPr>
          <w:p w14:paraId="06C45BB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hideMark/>
          </w:tcPr>
          <w:p w14:paraId="35FF7E6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XPN.7</w:t>
            </w:r>
          </w:p>
        </w:tc>
        <w:tc>
          <w:tcPr>
            <w:tcW w:w="616" w:type="dxa"/>
          </w:tcPr>
          <w:p w14:paraId="25A0359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567" w:type="dxa"/>
          </w:tcPr>
          <w:p w14:paraId="0E34C05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08" w:type="dxa"/>
          </w:tcPr>
          <w:p w14:paraId="18C3A55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85" w:type="dxa"/>
          </w:tcPr>
          <w:p w14:paraId="24A9FAD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L</w:t>
            </w:r>
          </w:p>
        </w:tc>
        <w:tc>
          <w:tcPr>
            <w:tcW w:w="2717" w:type="dxa"/>
            <w:hideMark/>
          </w:tcPr>
          <w:p w14:paraId="280962A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szCs w:val="20"/>
              </w:rPr>
            </w:pPr>
            <w:r w:rsidRPr="005855DF">
              <w:rPr>
                <w:bCs/>
                <w:color w:val="000000" w:themeColor="text1"/>
                <w:sz w:val="20"/>
                <w:szCs w:val="20"/>
              </w:rPr>
              <w:t xml:space="preserve">Код типа ФИО (СК </w:t>
            </w:r>
            <w:r w:rsidRPr="005855DF">
              <w:rPr>
                <w:color w:val="000000" w:themeColor="text1"/>
                <w:sz w:val="20"/>
                <w:szCs w:val="20"/>
              </w:rPr>
              <w:t>1.2.643.2.40.5.100.200</w:t>
            </w:r>
            <w:r w:rsidRPr="005855DF">
              <w:rPr>
                <w:bCs/>
                <w:color w:val="000000" w:themeColor="text1"/>
                <w:sz w:val="20"/>
                <w:szCs w:val="20"/>
              </w:rPr>
              <w:t>).</w:t>
            </w:r>
          </w:p>
        </w:tc>
      </w:tr>
      <w:tr w:rsidR="003B730C" w:rsidRPr="005855DF" w14:paraId="36F75316" w14:textId="77777777" w:rsidTr="003B730C">
        <w:tc>
          <w:tcPr>
            <w:tcW w:w="659" w:type="dxa"/>
            <w:hideMark/>
          </w:tcPr>
          <w:p w14:paraId="0BC4A4F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PID.7</w:t>
            </w:r>
          </w:p>
        </w:tc>
        <w:tc>
          <w:tcPr>
            <w:tcW w:w="744" w:type="dxa"/>
            <w:hideMark/>
          </w:tcPr>
          <w:p w14:paraId="11FA863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DTM</w:t>
            </w:r>
          </w:p>
        </w:tc>
        <w:tc>
          <w:tcPr>
            <w:tcW w:w="596" w:type="dxa"/>
            <w:hideMark/>
          </w:tcPr>
          <w:p w14:paraId="52FB623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72" w:type="dxa"/>
            <w:hideMark/>
          </w:tcPr>
          <w:p w14:paraId="10F4A6D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Дата рождения</w:t>
            </w:r>
          </w:p>
        </w:tc>
        <w:tc>
          <w:tcPr>
            <w:tcW w:w="609" w:type="dxa"/>
          </w:tcPr>
          <w:p w14:paraId="14B1301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618" w:type="dxa"/>
          </w:tcPr>
          <w:p w14:paraId="6C8DCB3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16" w:type="dxa"/>
          </w:tcPr>
          <w:p w14:paraId="16BA3BC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567" w:type="dxa"/>
          </w:tcPr>
          <w:p w14:paraId="0192F9E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7E8A2C3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15CF529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hideMark/>
          </w:tcPr>
          <w:p w14:paraId="4DA1103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szCs w:val="20"/>
              </w:rPr>
            </w:pPr>
            <w:r w:rsidRPr="005855DF">
              <w:rPr>
                <w:bCs/>
                <w:color w:val="000000" w:themeColor="text1"/>
                <w:sz w:val="20"/>
                <w:szCs w:val="20"/>
              </w:rPr>
              <w:t>Дата рождения застрахованного лица.См. п. Б.2.5.3.3.</w:t>
            </w:r>
          </w:p>
        </w:tc>
      </w:tr>
      <w:tr w:rsidR="003B730C" w:rsidRPr="005855DF" w14:paraId="70628292" w14:textId="77777777" w:rsidTr="003B730C">
        <w:tc>
          <w:tcPr>
            <w:tcW w:w="659" w:type="dxa"/>
            <w:hideMark/>
          </w:tcPr>
          <w:p w14:paraId="493B55A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PID.8</w:t>
            </w:r>
          </w:p>
        </w:tc>
        <w:tc>
          <w:tcPr>
            <w:tcW w:w="744" w:type="dxa"/>
            <w:hideMark/>
          </w:tcPr>
          <w:p w14:paraId="045289C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IS</w:t>
            </w:r>
          </w:p>
        </w:tc>
        <w:tc>
          <w:tcPr>
            <w:tcW w:w="596" w:type="dxa"/>
            <w:hideMark/>
          </w:tcPr>
          <w:p w14:paraId="6D7CF03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72" w:type="dxa"/>
            <w:hideMark/>
          </w:tcPr>
          <w:p w14:paraId="6D181BA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Пол</w:t>
            </w:r>
          </w:p>
        </w:tc>
        <w:tc>
          <w:tcPr>
            <w:tcW w:w="609" w:type="dxa"/>
          </w:tcPr>
          <w:p w14:paraId="50EB014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618" w:type="dxa"/>
          </w:tcPr>
          <w:p w14:paraId="629D18F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16" w:type="dxa"/>
          </w:tcPr>
          <w:p w14:paraId="3FD3DEE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567" w:type="dxa"/>
          </w:tcPr>
          <w:p w14:paraId="3E1BF51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5196B97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1E55EDF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hideMark/>
          </w:tcPr>
          <w:p w14:paraId="6196C72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szCs w:val="20"/>
              </w:rPr>
            </w:pPr>
            <w:r w:rsidRPr="005855DF">
              <w:rPr>
                <w:bCs/>
                <w:color w:val="000000" w:themeColor="text1"/>
                <w:sz w:val="20"/>
                <w:szCs w:val="20"/>
              </w:rPr>
              <w:t xml:space="preserve">Пол застрахованного лица. Код из ОКИН, фасет 1 «Пол» (ОИД </w:t>
            </w:r>
            <w:r w:rsidRPr="005855DF">
              <w:rPr>
                <w:color w:val="000000" w:themeColor="text1"/>
                <w:sz w:val="20"/>
                <w:szCs w:val="20"/>
              </w:rPr>
              <w:t>1.2.643.2.40.5.0.18.1</w:t>
            </w:r>
            <w:r w:rsidRPr="005855DF">
              <w:rPr>
                <w:bCs/>
                <w:color w:val="000000" w:themeColor="text1"/>
                <w:sz w:val="20"/>
                <w:szCs w:val="20"/>
              </w:rPr>
              <w:t>).</w:t>
            </w:r>
          </w:p>
        </w:tc>
      </w:tr>
      <w:tr w:rsidR="003B730C" w:rsidRPr="005855DF" w14:paraId="10895F44" w14:textId="77777777" w:rsidTr="003B730C">
        <w:tc>
          <w:tcPr>
            <w:tcW w:w="659" w:type="dxa"/>
            <w:hideMark/>
          </w:tcPr>
          <w:p w14:paraId="0E381AB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PID.23</w:t>
            </w:r>
          </w:p>
        </w:tc>
        <w:tc>
          <w:tcPr>
            <w:tcW w:w="744" w:type="dxa"/>
            <w:hideMark/>
          </w:tcPr>
          <w:p w14:paraId="1965CC1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ST</w:t>
            </w:r>
          </w:p>
        </w:tc>
        <w:tc>
          <w:tcPr>
            <w:tcW w:w="596" w:type="dxa"/>
            <w:hideMark/>
          </w:tcPr>
          <w:p w14:paraId="7153D15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72" w:type="dxa"/>
            <w:hideMark/>
          </w:tcPr>
          <w:p w14:paraId="3792026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Место рождения</w:t>
            </w:r>
          </w:p>
        </w:tc>
        <w:tc>
          <w:tcPr>
            <w:tcW w:w="609" w:type="dxa"/>
          </w:tcPr>
          <w:p w14:paraId="77729AC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1</w:t>
            </w:r>
          </w:p>
        </w:tc>
        <w:tc>
          <w:tcPr>
            <w:tcW w:w="618" w:type="dxa"/>
          </w:tcPr>
          <w:p w14:paraId="02A9C0E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16" w:type="dxa"/>
          </w:tcPr>
          <w:p w14:paraId="455B3A1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567" w:type="dxa"/>
          </w:tcPr>
          <w:p w14:paraId="57D1213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0CF4DC3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28B095D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hideMark/>
          </w:tcPr>
          <w:p w14:paraId="19709ED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Место рождения застрахованного лица (текст из документа, удостоверяющего личность)</w:t>
            </w:r>
          </w:p>
        </w:tc>
      </w:tr>
      <w:tr w:rsidR="003B730C" w:rsidRPr="005855DF" w14:paraId="3B42130A" w14:textId="77777777" w:rsidTr="003B730C">
        <w:trPr>
          <w:trHeight w:val="40"/>
        </w:trPr>
        <w:tc>
          <w:tcPr>
            <w:tcW w:w="659" w:type="dxa"/>
          </w:tcPr>
          <w:p w14:paraId="0118750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PID.32</w:t>
            </w:r>
          </w:p>
        </w:tc>
        <w:tc>
          <w:tcPr>
            <w:tcW w:w="744" w:type="dxa"/>
          </w:tcPr>
          <w:p w14:paraId="224EE97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IS</w:t>
            </w:r>
          </w:p>
        </w:tc>
        <w:tc>
          <w:tcPr>
            <w:tcW w:w="596" w:type="dxa"/>
          </w:tcPr>
          <w:p w14:paraId="485F0BC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72" w:type="dxa"/>
          </w:tcPr>
          <w:p w14:paraId="0153308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Код надёжности идентификации</w:t>
            </w:r>
          </w:p>
        </w:tc>
        <w:tc>
          <w:tcPr>
            <w:tcW w:w="609" w:type="dxa"/>
          </w:tcPr>
          <w:p w14:paraId="6F78ECB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0..*</w:t>
            </w:r>
          </w:p>
        </w:tc>
        <w:tc>
          <w:tcPr>
            <w:tcW w:w="618" w:type="dxa"/>
          </w:tcPr>
          <w:p w14:paraId="0D1D8A7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16" w:type="dxa"/>
          </w:tcPr>
          <w:p w14:paraId="4154AFF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567" w:type="dxa"/>
          </w:tcPr>
          <w:p w14:paraId="68F0A42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72D62FD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1DF5B2A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tcPr>
          <w:p w14:paraId="75D48EF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«Особые случаи» идентификации.</w:t>
            </w:r>
          </w:p>
          <w:p w14:paraId="767D2D5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szCs w:val="20"/>
              </w:rPr>
              <w:t xml:space="preserve">Код из СК </w:t>
            </w:r>
            <w:r w:rsidRPr="005855DF">
              <w:rPr>
                <w:color w:val="000000" w:themeColor="text1"/>
                <w:sz w:val="20"/>
                <w:szCs w:val="20"/>
              </w:rPr>
              <w:t>1.2.643.2.40.5.100.445</w:t>
            </w:r>
            <w:r w:rsidRPr="005855DF">
              <w:rPr>
                <w:bCs/>
                <w:color w:val="000000" w:themeColor="text1"/>
                <w:sz w:val="20"/>
                <w:szCs w:val="20"/>
              </w:rPr>
              <w:t>. Поле повторяется столько раз, сколь</w:t>
            </w:r>
            <w:r w:rsidRPr="005855DF">
              <w:rPr>
                <w:bCs/>
                <w:color w:val="000000" w:themeColor="text1"/>
                <w:sz w:val="20"/>
              </w:rPr>
              <w:t>ко особых случаев имеет место.</w:t>
            </w:r>
          </w:p>
        </w:tc>
      </w:tr>
    </w:tbl>
    <w:p w14:paraId="70E140C5" w14:textId="77777777" w:rsidR="003B730C" w:rsidRPr="005855DF" w:rsidRDefault="003B730C" w:rsidP="003B730C">
      <w:pPr>
        <w:pStyle w:val="42"/>
        <w:keepNext/>
        <w:numPr>
          <w:ilvl w:val="0"/>
          <w:numId w:val="0"/>
        </w:numPr>
        <w:spacing w:before="0" w:beforeAutospacing="0" w:after="0" w:line="240" w:lineRule="auto"/>
        <w:ind w:left="709"/>
        <w:outlineLvl w:val="9"/>
        <w:rPr>
          <w:color w:val="000000" w:themeColor="text1"/>
          <w:sz w:val="28"/>
          <w:szCs w:val="28"/>
        </w:rPr>
      </w:pPr>
    </w:p>
    <w:p w14:paraId="0C7EB31D"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r w:rsidRPr="000C2D51">
        <w:rPr>
          <w:color w:val="000000" w:themeColor="text1"/>
        </w:rPr>
        <w:t>Сегмент IN1 – «Подтверждение факта страхования по ОМС»</w:t>
      </w:r>
    </w:p>
    <w:p w14:paraId="73AA2896" w14:textId="77777777" w:rsidR="003B730C" w:rsidRPr="000C2D51" w:rsidRDefault="003B730C" w:rsidP="003B730C">
      <w:pPr>
        <w:rPr>
          <w:color w:val="000000" w:themeColor="text1"/>
        </w:rPr>
      </w:pPr>
    </w:p>
    <w:p w14:paraId="61E40684" w14:textId="77777777" w:rsidR="003B730C" w:rsidRPr="000C2D51" w:rsidRDefault="003B730C" w:rsidP="003B730C">
      <w:pPr>
        <w:rPr>
          <w:color w:val="000000" w:themeColor="text1"/>
        </w:rPr>
      </w:pPr>
      <w:r w:rsidRPr="000C2D51">
        <w:rPr>
          <w:color w:val="000000" w:themeColor="text1"/>
        </w:rPr>
        <w:t xml:space="preserve">В каждом сообщении ADT_Z37 дважды повторяется сегмент Z37_PID. INSURANCE, который содержит один или несколько сегментов </w:t>
      </w:r>
      <w:r w:rsidRPr="000C2D51">
        <w:rPr>
          <w:color w:val="000000" w:themeColor="text1"/>
          <w:lang w:val="en-US"/>
        </w:rPr>
        <w:t>IN</w:t>
      </w:r>
      <w:r w:rsidRPr="000C2D51">
        <w:rPr>
          <w:color w:val="000000" w:themeColor="text1"/>
        </w:rPr>
        <w:t>1.</w:t>
      </w:r>
    </w:p>
    <w:p w14:paraId="03DAD1E5" w14:textId="77777777" w:rsidR="003B730C" w:rsidRPr="000C2D51" w:rsidRDefault="003B730C" w:rsidP="003B730C">
      <w:pPr>
        <w:rPr>
          <w:color w:val="000000" w:themeColor="text1"/>
        </w:rPr>
      </w:pPr>
      <w:r w:rsidRPr="000C2D51">
        <w:rPr>
          <w:color w:val="000000" w:themeColor="text1"/>
        </w:rPr>
        <w:t xml:space="preserve">Сегменты </w:t>
      </w:r>
      <w:r w:rsidRPr="000C2D51">
        <w:rPr>
          <w:color w:val="000000" w:themeColor="text1"/>
          <w:lang w:val="en-US"/>
        </w:rPr>
        <w:t>IN</w:t>
      </w:r>
      <w:r w:rsidRPr="000C2D51">
        <w:rPr>
          <w:color w:val="000000" w:themeColor="text1"/>
        </w:rPr>
        <w:t>1 из первого сегмента Z37_PID. INSURANCE должны включать все факты страхования по ОМС застрахованных лиц, указанных в первом сегменте PID. Эти факты страхования должны полностью совпадать с данными Центрального сегмента ЕРЗ.</w:t>
      </w:r>
    </w:p>
    <w:p w14:paraId="7CB2ECCB" w14:textId="77777777" w:rsidR="003B730C" w:rsidRPr="000C2D51" w:rsidRDefault="003B730C" w:rsidP="003B730C">
      <w:pPr>
        <w:rPr>
          <w:color w:val="000000" w:themeColor="text1"/>
        </w:rPr>
      </w:pPr>
      <w:r w:rsidRPr="000C2D51">
        <w:rPr>
          <w:color w:val="000000" w:themeColor="text1"/>
        </w:rPr>
        <w:t xml:space="preserve">Сегменты </w:t>
      </w:r>
      <w:r w:rsidRPr="000C2D51">
        <w:rPr>
          <w:color w:val="000000" w:themeColor="text1"/>
          <w:lang w:val="en-US"/>
        </w:rPr>
        <w:t>IN</w:t>
      </w:r>
      <w:r w:rsidRPr="000C2D51">
        <w:rPr>
          <w:color w:val="000000" w:themeColor="text1"/>
        </w:rPr>
        <w:t>1 из второго сегмента Z37_PID. INSURANCE должны включать все факты страхования по ОМС застрахованного лица, отделяемого от застрахованных лиц, указанных в первом сегменте PID. Эти факты страхования должны являться подмножеством фактов, указанных в первом сегменте Z37_PID. INSURANCE.</w:t>
      </w:r>
    </w:p>
    <w:p w14:paraId="77332732" w14:textId="77777777" w:rsidR="003B730C" w:rsidRPr="000C2D51" w:rsidRDefault="003B730C" w:rsidP="003B730C">
      <w:pPr>
        <w:rPr>
          <w:color w:val="000000" w:themeColor="text1"/>
        </w:rPr>
      </w:pPr>
    </w:p>
    <w:p w14:paraId="0073A852" w14:textId="77777777" w:rsidR="003B730C" w:rsidRPr="000C2D51" w:rsidRDefault="003B730C" w:rsidP="00612E6C">
      <w:pPr>
        <w:pStyle w:val="af1"/>
        <w:numPr>
          <w:ilvl w:val="1"/>
          <w:numId w:val="138"/>
        </w:numPr>
        <w:spacing w:before="0" w:beforeAutospacing="0" w:after="0"/>
        <w:ind w:left="720" w:hanging="11"/>
        <w:jc w:val="both"/>
        <w:rPr>
          <w:color w:val="000000" w:themeColor="text1"/>
        </w:rPr>
      </w:pPr>
      <w:r w:rsidRPr="000C2D51">
        <w:rPr>
          <w:color w:val="000000" w:themeColor="text1"/>
        </w:rPr>
        <w:t>Структура сегмента IN1 «Подтверждение факта страхования по ОМС» (событие Z37)</w:t>
      </w:r>
    </w:p>
    <w:tbl>
      <w:tblPr>
        <w:tblStyle w:val="aff2"/>
        <w:tblW w:w="0" w:type="auto"/>
        <w:tblLook w:val="04A0" w:firstRow="1" w:lastRow="0" w:firstColumn="1" w:lastColumn="0" w:noHBand="0" w:noVBand="1"/>
      </w:tblPr>
      <w:tblGrid>
        <w:gridCol w:w="756"/>
        <w:gridCol w:w="809"/>
        <w:gridCol w:w="679"/>
        <w:gridCol w:w="1985"/>
        <w:gridCol w:w="479"/>
        <w:gridCol w:w="765"/>
        <w:gridCol w:w="673"/>
        <w:gridCol w:w="1059"/>
        <w:gridCol w:w="3170"/>
      </w:tblGrid>
      <w:tr w:rsidR="003B730C" w:rsidRPr="005855DF" w14:paraId="3E22F0F0"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700D0EB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XML-имя</w:t>
            </w:r>
          </w:p>
        </w:tc>
        <w:tc>
          <w:tcPr>
            <w:tcW w:w="0" w:type="auto"/>
            <w:hideMark/>
          </w:tcPr>
          <w:p w14:paraId="3FFA031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Тип </w:t>
            </w:r>
            <w:r w:rsidRPr="005855DF">
              <w:rPr>
                <w:bCs/>
                <w:color w:val="000000" w:themeColor="text1"/>
                <w:sz w:val="20"/>
              </w:rPr>
              <w:br/>
              <w:t>данных</w:t>
            </w:r>
          </w:p>
        </w:tc>
        <w:tc>
          <w:tcPr>
            <w:tcW w:w="0" w:type="auto"/>
            <w:hideMark/>
          </w:tcPr>
          <w:p w14:paraId="75550D0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 поле</w:t>
            </w:r>
          </w:p>
        </w:tc>
        <w:tc>
          <w:tcPr>
            <w:tcW w:w="0" w:type="auto"/>
            <w:hideMark/>
          </w:tcPr>
          <w:p w14:paraId="5AE19B8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 поля</w:t>
            </w:r>
          </w:p>
        </w:tc>
        <w:tc>
          <w:tcPr>
            <w:tcW w:w="0" w:type="auto"/>
          </w:tcPr>
          <w:p w14:paraId="1C19AAD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Экз</w:t>
            </w:r>
          </w:p>
        </w:tc>
        <w:tc>
          <w:tcPr>
            <w:tcW w:w="0" w:type="auto"/>
          </w:tcPr>
          <w:p w14:paraId="1FBCF26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Кмп</w:t>
            </w:r>
          </w:p>
        </w:tc>
        <w:tc>
          <w:tcPr>
            <w:tcW w:w="0" w:type="auto"/>
            <w:hideMark/>
          </w:tcPr>
          <w:p w14:paraId="2EABEE2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 кмп</w:t>
            </w:r>
          </w:p>
        </w:tc>
        <w:tc>
          <w:tcPr>
            <w:tcW w:w="0" w:type="auto"/>
          </w:tcPr>
          <w:p w14:paraId="14DCF3E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Константа</w:t>
            </w:r>
          </w:p>
        </w:tc>
        <w:tc>
          <w:tcPr>
            <w:tcW w:w="0" w:type="auto"/>
            <w:hideMark/>
          </w:tcPr>
          <w:p w14:paraId="7B85268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Указания по заполнению</w:t>
            </w:r>
          </w:p>
        </w:tc>
      </w:tr>
      <w:tr w:rsidR="003B730C" w:rsidRPr="005855DF" w14:paraId="713C398A" w14:textId="77777777" w:rsidTr="003B730C">
        <w:tc>
          <w:tcPr>
            <w:tcW w:w="0" w:type="auto"/>
            <w:hideMark/>
          </w:tcPr>
          <w:p w14:paraId="5D820B8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IN1.1</w:t>
            </w:r>
          </w:p>
        </w:tc>
        <w:tc>
          <w:tcPr>
            <w:tcW w:w="0" w:type="auto"/>
            <w:hideMark/>
          </w:tcPr>
          <w:p w14:paraId="6100A91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SI</w:t>
            </w:r>
          </w:p>
        </w:tc>
        <w:tc>
          <w:tcPr>
            <w:tcW w:w="0" w:type="auto"/>
            <w:hideMark/>
          </w:tcPr>
          <w:p w14:paraId="71646F0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3505952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Порядковый номер сегмента IN1</w:t>
            </w:r>
          </w:p>
        </w:tc>
        <w:tc>
          <w:tcPr>
            <w:tcW w:w="0" w:type="auto"/>
          </w:tcPr>
          <w:p w14:paraId="3236BE13"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7926A36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tcPr>
          <w:p w14:paraId="5A56E78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tcPr>
          <w:p w14:paraId="52FDFD4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hideMark/>
          </w:tcPr>
          <w:p w14:paraId="74EADD6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Если значение поля не соответствует фактическому положению сегмента IN1 в сообщении, то сообщение отвергается с ошибкой ФЛК №112.</w:t>
            </w:r>
          </w:p>
        </w:tc>
      </w:tr>
      <w:tr w:rsidR="003B730C" w:rsidRPr="005855DF" w14:paraId="5B25CAB9" w14:textId="77777777" w:rsidTr="003B730C">
        <w:trPr>
          <w:trHeight w:val="139"/>
        </w:trPr>
        <w:tc>
          <w:tcPr>
            <w:tcW w:w="0" w:type="auto"/>
            <w:hideMark/>
          </w:tcPr>
          <w:p w14:paraId="2E7858D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IN1.2</w:t>
            </w:r>
          </w:p>
        </w:tc>
        <w:tc>
          <w:tcPr>
            <w:tcW w:w="0" w:type="auto"/>
            <w:hideMark/>
          </w:tcPr>
          <w:p w14:paraId="59F53E1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CWE</w:t>
            </w:r>
          </w:p>
        </w:tc>
        <w:tc>
          <w:tcPr>
            <w:tcW w:w="0" w:type="auto"/>
            <w:hideMark/>
          </w:tcPr>
          <w:p w14:paraId="305C009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548EE9C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Идентификатор плана страхования</w:t>
            </w:r>
          </w:p>
        </w:tc>
        <w:tc>
          <w:tcPr>
            <w:tcW w:w="0" w:type="auto"/>
          </w:tcPr>
          <w:p w14:paraId="09AB8A7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14EB541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CWE.1</w:t>
            </w:r>
          </w:p>
        </w:tc>
        <w:tc>
          <w:tcPr>
            <w:tcW w:w="0" w:type="auto"/>
          </w:tcPr>
          <w:p w14:paraId="2305C8E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tcPr>
          <w:p w14:paraId="2FFA0C6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ОМС</w:t>
            </w:r>
          </w:p>
        </w:tc>
        <w:tc>
          <w:tcPr>
            <w:tcW w:w="0" w:type="auto"/>
            <w:hideMark/>
          </w:tcPr>
          <w:p w14:paraId="26B9CEB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Код из системы кодирования «Идентификатор страхового плана»:</w:t>
            </w:r>
          </w:p>
          <w:p w14:paraId="413CF8E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ОМС = «Обязательное медицинское страхование» (все буквы – из русского алфавита).</w:t>
            </w:r>
          </w:p>
        </w:tc>
      </w:tr>
      <w:tr w:rsidR="003B730C" w:rsidRPr="005855DF" w14:paraId="5AA19D14" w14:textId="77777777" w:rsidTr="003B730C">
        <w:trPr>
          <w:trHeight w:val="20"/>
        </w:trPr>
        <w:tc>
          <w:tcPr>
            <w:tcW w:w="0" w:type="auto"/>
            <w:vMerge w:val="restart"/>
            <w:hideMark/>
          </w:tcPr>
          <w:p w14:paraId="53DF115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IN1.3</w:t>
            </w:r>
          </w:p>
        </w:tc>
        <w:tc>
          <w:tcPr>
            <w:tcW w:w="0" w:type="auto"/>
            <w:vMerge w:val="restart"/>
            <w:hideMark/>
          </w:tcPr>
          <w:p w14:paraId="2FAA2E2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w:t>
            </w:r>
          </w:p>
        </w:tc>
        <w:tc>
          <w:tcPr>
            <w:tcW w:w="0" w:type="auto"/>
            <w:vMerge w:val="restart"/>
            <w:hideMark/>
          </w:tcPr>
          <w:p w14:paraId="2EB929F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vMerge w:val="restart"/>
            <w:hideMark/>
          </w:tcPr>
          <w:p w14:paraId="108BD17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Идентификатор страховой медицинской организации или её подразделения</w:t>
            </w:r>
          </w:p>
        </w:tc>
        <w:tc>
          <w:tcPr>
            <w:tcW w:w="0" w:type="auto"/>
            <w:vMerge w:val="restart"/>
          </w:tcPr>
          <w:p w14:paraId="5EF032F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gridSpan w:val="4"/>
          </w:tcPr>
          <w:p w14:paraId="3FE06BC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В поле могут передаваться:</w:t>
            </w:r>
          </w:p>
          <w:p w14:paraId="1F9270C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1) ОГРН СМО, поставившей застрахованное лицо на учёт с данным полисом ОМС (временным свидетельством);</w:t>
            </w:r>
          </w:p>
          <w:p w14:paraId="4FFE505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2) реестровый код СМО или её филиала, инициировавшей событие страхования, вызвавшее передачу сообщения;</w:t>
            </w:r>
          </w:p>
          <w:p w14:paraId="6A5C508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3) код ТФОМС, если ЗЛ состоит на учёте непосредственно в ТФОМС.</w:t>
            </w:r>
          </w:p>
          <w:p w14:paraId="728B073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также п. Б.2.5.5.1.</w:t>
            </w:r>
          </w:p>
        </w:tc>
      </w:tr>
      <w:tr w:rsidR="003B730C" w:rsidRPr="005855DF" w14:paraId="638C75F5" w14:textId="77777777" w:rsidTr="003B730C">
        <w:trPr>
          <w:trHeight w:val="20"/>
        </w:trPr>
        <w:tc>
          <w:tcPr>
            <w:tcW w:w="0" w:type="auto"/>
            <w:vMerge/>
          </w:tcPr>
          <w:p w14:paraId="0513F41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6987D87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1B8748D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3001EEC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5532AC4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1408D58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CX.1</w:t>
            </w:r>
          </w:p>
        </w:tc>
        <w:tc>
          <w:tcPr>
            <w:tcW w:w="0" w:type="auto"/>
          </w:tcPr>
          <w:p w14:paraId="31F531F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tcPr>
          <w:p w14:paraId="268A2C2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1DCD2EE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ОГРН СМО (ОИД СК 1.2.643.2.40.3.1.4), реестровый код СМО или её филиала (ОИД СК 1.2.643.2.40.3.1.4.0) или идентификатор ТФОМС (ОИД СК 1.2.643.2.40.3.3.1.0).</w:t>
            </w:r>
          </w:p>
        </w:tc>
      </w:tr>
      <w:tr w:rsidR="003B730C" w:rsidRPr="005855DF" w14:paraId="45530104" w14:textId="77777777" w:rsidTr="003B730C">
        <w:trPr>
          <w:trHeight w:val="50"/>
        </w:trPr>
        <w:tc>
          <w:tcPr>
            <w:tcW w:w="0" w:type="auto"/>
            <w:vMerge/>
          </w:tcPr>
          <w:p w14:paraId="1E961A6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7F7F0E6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48582F0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7A100C02"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54A98FF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08054F5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CX.5</w:t>
            </w:r>
          </w:p>
        </w:tc>
        <w:tc>
          <w:tcPr>
            <w:tcW w:w="0" w:type="auto"/>
          </w:tcPr>
          <w:p w14:paraId="4EC1E7E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tcPr>
          <w:p w14:paraId="7FE9F88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4DEF758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Тип идентификатора </w:t>
            </w:r>
            <w:r w:rsidRPr="005855DF">
              <w:rPr>
                <w:bCs/>
                <w:color w:val="000000" w:themeColor="text1"/>
                <w:sz w:val="20"/>
              </w:rPr>
              <w:br/>
              <w:t>Код из СК 1.2.643.2.40.5.100.203 (таблица 65):</w:t>
            </w:r>
          </w:p>
          <w:p w14:paraId="767CC83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color w:val="000000" w:themeColor="text1"/>
                <w:sz w:val="20"/>
              </w:rPr>
              <w:t>NII</w:t>
            </w:r>
            <w:r w:rsidRPr="005855DF">
              <w:rPr>
                <w:bCs/>
                <w:color w:val="000000" w:themeColor="text1"/>
                <w:sz w:val="20"/>
              </w:rPr>
              <w:t xml:space="preserve">, если указан ОГРН СМО; </w:t>
            </w:r>
          </w:p>
          <w:p w14:paraId="2C1A79D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color w:val="000000" w:themeColor="text1"/>
                <w:sz w:val="20"/>
              </w:rPr>
              <w:t>RII</w:t>
            </w:r>
            <w:r w:rsidRPr="005855DF">
              <w:rPr>
                <w:bCs/>
                <w:color w:val="000000" w:themeColor="text1"/>
                <w:sz w:val="20"/>
              </w:rPr>
              <w:t>, если указан реестровый код СМО или её филиала,</w:t>
            </w:r>
          </w:p>
          <w:p w14:paraId="0EC20BF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color w:val="000000" w:themeColor="text1"/>
                <w:sz w:val="20"/>
              </w:rPr>
              <w:t>SII</w:t>
            </w:r>
            <w:r w:rsidRPr="005855DF">
              <w:rPr>
                <w:bCs/>
                <w:color w:val="000000" w:themeColor="text1"/>
                <w:sz w:val="20"/>
              </w:rPr>
              <w:t>, если указан идентификатор ТФОМС.</w:t>
            </w:r>
          </w:p>
        </w:tc>
      </w:tr>
      <w:tr w:rsidR="003B730C" w:rsidRPr="005855DF" w14:paraId="4FC1797B" w14:textId="77777777" w:rsidTr="003B730C">
        <w:trPr>
          <w:trHeight w:val="700"/>
        </w:trPr>
        <w:tc>
          <w:tcPr>
            <w:tcW w:w="0" w:type="auto"/>
            <w:hideMark/>
          </w:tcPr>
          <w:p w14:paraId="1C5AC5F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IN1.12</w:t>
            </w:r>
          </w:p>
        </w:tc>
        <w:tc>
          <w:tcPr>
            <w:tcW w:w="0" w:type="auto"/>
            <w:hideMark/>
          </w:tcPr>
          <w:p w14:paraId="6168F0C3"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DT</w:t>
            </w:r>
          </w:p>
        </w:tc>
        <w:tc>
          <w:tcPr>
            <w:tcW w:w="0" w:type="auto"/>
            <w:hideMark/>
          </w:tcPr>
          <w:p w14:paraId="11E961D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415BA91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Дата начала действия полиса</w:t>
            </w:r>
          </w:p>
        </w:tc>
        <w:tc>
          <w:tcPr>
            <w:tcW w:w="0" w:type="auto"/>
          </w:tcPr>
          <w:p w14:paraId="7472700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653FCD5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5BB5BA4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65B7312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hideMark/>
          </w:tcPr>
          <w:p w14:paraId="3FE62B7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Дата начала действия полиса ОМС (временного свидетельства).</w:t>
            </w:r>
          </w:p>
          <w:p w14:paraId="7C1F57B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Формат: ГГГГ-ММ-ДД</w:t>
            </w:r>
          </w:p>
          <w:p w14:paraId="5973EFC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 Б.2.5.5.2.</w:t>
            </w:r>
          </w:p>
        </w:tc>
      </w:tr>
      <w:tr w:rsidR="003B730C" w:rsidRPr="005855DF" w14:paraId="42944FE8" w14:textId="77777777" w:rsidTr="003B730C">
        <w:tc>
          <w:tcPr>
            <w:tcW w:w="0" w:type="auto"/>
            <w:hideMark/>
          </w:tcPr>
          <w:p w14:paraId="4C5E50A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IN1.13</w:t>
            </w:r>
          </w:p>
        </w:tc>
        <w:tc>
          <w:tcPr>
            <w:tcW w:w="0" w:type="auto"/>
            <w:hideMark/>
          </w:tcPr>
          <w:p w14:paraId="59480E5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DT</w:t>
            </w:r>
          </w:p>
        </w:tc>
        <w:tc>
          <w:tcPr>
            <w:tcW w:w="0" w:type="auto"/>
            <w:hideMark/>
          </w:tcPr>
          <w:p w14:paraId="3C5C433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3A8B02E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Дата окончания действия полиса</w:t>
            </w:r>
          </w:p>
        </w:tc>
        <w:tc>
          <w:tcPr>
            <w:tcW w:w="0" w:type="auto"/>
          </w:tcPr>
          <w:p w14:paraId="01FBFA3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3AB9F73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0B4D51B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3044E9C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hideMark/>
          </w:tcPr>
          <w:p w14:paraId="5EC9E47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Дата окончания действия полиса ОМС (временного свидетельства).</w:t>
            </w:r>
          </w:p>
          <w:p w14:paraId="024D98C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Формат: ГГГГ-ММ-ДД.</w:t>
            </w:r>
          </w:p>
          <w:p w14:paraId="75EA8F9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 Б.2.5.5.3.</w:t>
            </w:r>
          </w:p>
        </w:tc>
      </w:tr>
      <w:tr w:rsidR="003B730C" w:rsidRPr="005855DF" w14:paraId="3A1B7216" w14:textId="77777777" w:rsidTr="003B730C">
        <w:tc>
          <w:tcPr>
            <w:tcW w:w="0" w:type="auto"/>
            <w:hideMark/>
          </w:tcPr>
          <w:p w14:paraId="4ECA47F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IN1.15</w:t>
            </w:r>
          </w:p>
        </w:tc>
        <w:tc>
          <w:tcPr>
            <w:tcW w:w="0" w:type="auto"/>
            <w:hideMark/>
          </w:tcPr>
          <w:p w14:paraId="413833B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IS</w:t>
            </w:r>
          </w:p>
        </w:tc>
        <w:tc>
          <w:tcPr>
            <w:tcW w:w="0" w:type="auto"/>
            <w:hideMark/>
          </w:tcPr>
          <w:p w14:paraId="2424AA8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2DAFD07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Код территории страхования</w:t>
            </w:r>
          </w:p>
        </w:tc>
        <w:tc>
          <w:tcPr>
            <w:tcW w:w="0" w:type="auto"/>
          </w:tcPr>
          <w:p w14:paraId="4CDD5EF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6391F01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70B5916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0098FD5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083B6DB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Код территории постановки на учёт из СК 1.2.643.2.40.3.3.1.</w:t>
            </w:r>
          </w:p>
          <w:p w14:paraId="6AEDA68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п.Б.2.5.5.5.</w:t>
            </w:r>
          </w:p>
        </w:tc>
      </w:tr>
      <w:tr w:rsidR="003B730C" w:rsidRPr="005855DF" w14:paraId="7B10E160" w14:textId="77777777" w:rsidTr="003B730C">
        <w:tc>
          <w:tcPr>
            <w:tcW w:w="0" w:type="auto"/>
          </w:tcPr>
          <w:p w14:paraId="49F485C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IN1.35</w:t>
            </w:r>
          </w:p>
        </w:tc>
        <w:tc>
          <w:tcPr>
            <w:tcW w:w="0" w:type="auto"/>
          </w:tcPr>
          <w:p w14:paraId="44BD816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IS</w:t>
            </w:r>
          </w:p>
        </w:tc>
        <w:tc>
          <w:tcPr>
            <w:tcW w:w="0" w:type="auto"/>
          </w:tcPr>
          <w:p w14:paraId="35194EC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tcPr>
          <w:p w14:paraId="26EF779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Тип полиса</w:t>
            </w:r>
          </w:p>
        </w:tc>
        <w:tc>
          <w:tcPr>
            <w:tcW w:w="0" w:type="auto"/>
          </w:tcPr>
          <w:p w14:paraId="4BCBB32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60A483B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225E8F5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20AE312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55A1A87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Тип полиса ОМС (временного свидетельства) – код из СК 1.2.643.2.40.5.100.86.</w:t>
            </w:r>
          </w:p>
          <w:p w14:paraId="35C8FFF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 Б.2.5.5.4.</w:t>
            </w:r>
          </w:p>
        </w:tc>
      </w:tr>
      <w:tr w:rsidR="003B730C" w:rsidRPr="005855DF" w14:paraId="17F3772A" w14:textId="77777777" w:rsidTr="003B730C">
        <w:tc>
          <w:tcPr>
            <w:tcW w:w="0" w:type="auto"/>
            <w:hideMark/>
          </w:tcPr>
          <w:p w14:paraId="51A30B9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IN1.36</w:t>
            </w:r>
          </w:p>
        </w:tc>
        <w:tc>
          <w:tcPr>
            <w:tcW w:w="0" w:type="auto"/>
            <w:hideMark/>
          </w:tcPr>
          <w:p w14:paraId="7701B46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ST</w:t>
            </w:r>
          </w:p>
        </w:tc>
        <w:tc>
          <w:tcPr>
            <w:tcW w:w="0" w:type="auto"/>
            <w:hideMark/>
          </w:tcPr>
          <w:p w14:paraId="1772542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1813C89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Серия и номер полиса</w:t>
            </w:r>
          </w:p>
        </w:tc>
        <w:tc>
          <w:tcPr>
            <w:tcW w:w="0" w:type="auto"/>
          </w:tcPr>
          <w:p w14:paraId="4A023F7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5348809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1F79A64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18EBC21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hideMark/>
          </w:tcPr>
          <w:p w14:paraId="2781A1D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Номер физического носителя полиса ОМС (номер временного свидетельства) </w:t>
            </w:r>
          </w:p>
          <w:p w14:paraId="332B1C8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 Б.2.5.5.4.</w:t>
            </w:r>
          </w:p>
        </w:tc>
      </w:tr>
    </w:tbl>
    <w:p w14:paraId="722F383B" w14:textId="77777777" w:rsidR="003B730C" w:rsidRPr="005855DF" w:rsidRDefault="003B730C" w:rsidP="003B730C">
      <w:pPr>
        <w:rPr>
          <w:color w:val="000000" w:themeColor="text1"/>
        </w:rPr>
      </w:pPr>
    </w:p>
    <w:p w14:paraId="188D358F" w14:textId="77777777" w:rsidR="003B730C" w:rsidRPr="000C2D51" w:rsidRDefault="003B730C" w:rsidP="00612E6C">
      <w:pPr>
        <w:pStyle w:val="22"/>
        <w:pageBreakBefore/>
        <w:numPr>
          <w:ilvl w:val="1"/>
          <w:numId w:val="137"/>
        </w:numPr>
        <w:spacing w:before="0" w:beforeAutospacing="0" w:after="0" w:line="240" w:lineRule="auto"/>
        <w:jc w:val="both"/>
        <w:outlineLvl w:val="9"/>
        <w:rPr>
          <w:rFonts w:cs="Times New Roman"/>
          <w:b w:val="0"/>
          <w:color w:val="000000" w:themeColor="text1"/>
          <w:szCs w:val="24"/>
        </w:rPr>
      </w:pPr>
      <w:bookmarkStart w:id="924" w:name="_Toc503790812"/>
      <w:r w:rsidRPr="000C2D51">
        <w:rPr>
          <w:rFonts w:cs="Times New Roman"/>
          <w:b w:val="0"/>
          <w:color w:val="000000" w:themeColor="text1"/>
          <w:szCs w:val="24"/>
        </w:rPr>
        <w:t>Перечень запросов к ЦС ЕРЗ и ответы на них</w:t>
      </w:r>
      <w:bookmarkEnd w:id="922"/>
      <w:bookmarkEnd w:id="923"/>
      <w:bookmarkEnd w:id="924"/>
    </w:p>
    <w:p w14:paraId="7C4C67D1" w14:textId="77777777" w:rsidR="003B730C" w:rsidRPr="000C2D51" w:rsidRDefault="003B730C" w:rsidP="003B730C">
      <w:pPr>
        <w:rPr>
          <w:color w:val="000000" w:themeColor="text1"/>
        </w:rPr>
      </w:pPr>
    </w:p>
    <w:p w14:paraId="1A37B7F6" w14:textId="77777777" w:rsidR="003B730C" w:rsidRPr="000C2D51" w:rsidRDefault="003B730C" w:rsidP="00612E6C">
      <w:pPr>
        <w:pStyle w:val="af1"/>
        <w:numPr>
          <w:ilvl w:val="1"/>
          <w:numId w:val="138"/>
        </w:numPr>
        <w:spacing w:before="0" w:beforeAutospacing="0" w:after="0"/>
        <w:ind w:left="720"/>
        <w:jc w:val="both"/>
        <w:rPr>
          <w:color w:val="000000" w:themeColor="text1"/>
        </w:rPr>
      </w:pPr>
      <w:bookmarkStart w:id="925" w:name="_Toc266314573"/>
      <w:bookmarkStart w:id="926" w:name="_Toc270674576"/>
      <w:bookmarkStart w:id="927" w:name="_Ref273028392"/>
      <w:bookmarkStart w:id="928" w:name="_Toc273030510"/>
      <w:bookmarkStart w:id="929" w:name="_Toc273742482"/>
      <w:bookmarkStart w:id="930" w:name="_Toc274224632"/>
      <w:bookmarkStart w:id="931" w:name="_Toc275186443"/>
      <w:bookmarkStart w:id="932" w:name="_Ref275278496"/>
      <w:bookmarkStart w:id="933" w:name="_Ref276311058"/>
      <w:bookmarkStart w:id="934" w:name="_Toc280109001"/>
      <w:bookmarkStart w:id="935" w:name="Табл_запросы"/>
      <w:r w:rsidRPr="000C2D51">
        <w:rPr>
          <w:color w:val="000000" w:themeColor="text1"/>
        </w:rPr>
        <w:t xml:space="preserve">Перечень запросов </w:t>
      </w:r>
      <w:bookmarkEnd w:id="925"/>
      <w:bookmarkEnd w:id="926"/>
      <w:bookmarkEnd w:id="927"/>
      <w:bookmarkEnd w:id="928"/>
      <w:bookmarkEnd w:id="929"/>
      <w:bookmarkEnd w:id="930"/>
      <w:bookmarkEnd w:id="931"/>
      <w:bookmarkEnd w:id="932"/>
      <w:bookmarkEnd w:id="933"/>
      <w:bookmarkEnd w:id="934"/>
      <w:r w:rsidRPr="000C2D51">
        <w:rPr>
          <w:color w:val="000000" w:themeColor="text1"/>
        </w:rPr>
        <w:t>к ЦС ЕРЗ</w:t>
      </w:r>
      <w:bookmarkEnd w:id="935"/>
    </w:p>
    <w:tbl>
      <w:tblPr>
        <w:tblStyle w:val="aff2"/>
        <w:tblW w:w="0" w:type="auto"/>
        <w:tblLook w:val="04A0" w:firstRow="1" w:lastRow="0" w:firstColumn="1" w:lastColumn="0" w:noHBand="0" w:noVBand="1"/>
      </w:tblPr>
      <w:tblGrid>
        <w:gridCol w:w="912"/>
        <w:gridCol w:w="810"/>
        <w:gridCol w:w="1026"/>
        <w:gridCol w:w="1026"/>
        <w:gridCol w:w="2888"/>
        <w:gridCol w:w="2921"/>
        <w:gridCol w:w="792"/>
      </w:tblGrid>
      <w:tr w:rsidR="003B730C" w:rsidRPr="005855DF" w14:paraId="77490BB2"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722" w:type="dxa"/>
            <w:gridSpan w:val="2"/>
          </w:tcPr>
          <w:p w14:paraId="669915BB" w14:textId="77777777" w:rsidR="003B730C" w:rsidRPr="005855DF" w:rsidRDefault="003B730C" w:rsidP="003B730C">
            <w:pPr>
              <w:pStyle w:val="102"/>
              <w:spacing w:before="0" w:after="0"/>
              <w:jc w:val="both"/>
              <w:rPr>
                <w:color w:val="000000" w:themeColor="text1"/>
              </w:rPr>
            </w:pPr>
            <w:r w:rsidRPr="005855DF">
              <w:rPr>
                <w:color w:val="000000" w:themeColor="text1"/>
              </w:rPr>
              <w:t>Код события</w:t>
            </w:r>
          </w:p>
        </w:tc>
        <w:tc>
          <w:tcPr>
            <w:tcW w:w="0" w:type="auto"/>
            <w:gridSpan w:val="2"/>
          </w:tcPr>
          <w:p w14:paraId="19E39E12"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структуры </w:t>
            </w:r>
            <w:r w:rsidRPr="005855DF">
              <w:rPr>
                <w:color w:val="000000" w:themeColor="text1"/>
              </w:rPr>
              <w:br/>
              <w:t>сообщения</w:t>
            </w:r>
          </w:p>
        </w:tc>
        <w:tc>
          <w:tcPr>
            <w:tcW w:w="0" w:type="auto"/>
            <w:vMerge w:val="restart"/>
          </w:tcPr>
          <w:p w14:paraId="4C33EB09" w14:textId="77777777" w:rsidR="003B730C" w:rsidRPr="005855DF" w:rsidRDefault="003B730C" w:rsidP="003B730C">
            <w:pPr>
              <w:pStyle w:val="100"/>
              <w:spacing w:before="0" w:after="0"/>
              <w:rPr>
                <w:color w:val="000000" w:themeColor="text1"/>
              </w:rPr>
            </w:pPr>
            <w:r w:rsidRPr="005855DF">
              <w:rPr>
                <w:color w:val="000000" w:themeColor="text1"/>
              </w:rPr>
              <w:t>Тип запроса</w:t>
            </w:r>
          </w:p>
        </w:tc>
        <w:tc>
          <w:tcPr>
            <w:tcW w:w="2921" w:type="dxa"/>
            <w:vMerge w:val="restart"/>
          </w:tcPr>
          <w:p w14:paraId="7ECC9195" w14:textId="77777777" w:rsidR="003B730C" w:rsidRPr="005855DF" w:rsidRDefault="003B730C" w:rsidP="003B730C">
            <w:pPr>
              <w:pStyle w:val="100"/>
              <w:spacing w:before="0" w:after="0"/>
              <w:rPr>
                <w:color w:val="000000" w:themeColor="text1"/>
              </w:rPr>
            </w:pPr>
            <w:r w:rsidRPr="005855DF">
              <w:rPr>
                <w:color w:val="000000" w:themeColor="text1"/>
              </w:rPr>
              <w:t>Описание запроса</w:t>
            </w:r>
          </w:p>
        </w:tc>
        <w:tc>
          <w:tcPr>
            <w:tcW w:w="792" w:type="dxa"/>
            <w:vMerge w:val="restart"/>
          </w:tcPr>
          <w:p w14:paraId="08F9EEC1" w14:textId="77777777" w:rsidR="003B730C" w:rsidRPr="005855DF" w:rsidRDefault="003B730C" w:rsidP="003B730C">
            <w:pPr>
              <w:pStyle w:val="102"/>
              <w:spacing w:before="0" w:after="0"/>
              <w:jc w:val="both"/>
              <w:rPr>
                <w:b/>
                <w:color w:val="000000" w:themeColor="text1"/>
              </w:rPr>
            </w:pPr>
            <w:r w:rsidRPr="005855DF">
              <w:rPr>
                <w:b/>
                <w:color w:val="000000" w:themeColor="text1"/>
              </w:rPr>
              <w:t>п.</w:t>
            </w:r>
          </w:p>
        </w:tc>
      </w:tr>
      <w:tr w:rsidR="003B730C" w:rsidRPr="005855DF" w14:paraId="54B98BE2"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912" w:type="dxa"/>
          </w:tcPr>
          <w:p w14:paraId="4852A499" w14:textId="77777777" w:rsidR="003B730C" w:rsidRPr="005855DF" w:rsidRDefault="003B730C" w:rsidP="003B730C">
            <w:pPr>
              <w:pStyle w:val="102"/>
              <w:spacing w:before="0" w:after="0"/>
              <w:jc w:val="both"/>
              <w:rPr>
                <w:color w:val="000000" w:themeColor="text1"/>
              </w:rPr>
            </w:pPr>
            <w:r w:rsidRPr="005855DF">
              <w:rPr>
                <w:color w:val="000000" w:themeColor="text1"/>
              </w:rPr>
              <w:t>запроса</w:t>
            </w:r>
          </w:p>
        </w:tc>
        <w:tc>
          <w:tcPr>
            <w:tcW w:w="0" w:type="auto"/>
          </w:tcPr>
          <w:p w14:paraId="25816204" w14:textId="77777777" w:rsidR="003B730C" w:rsidRPr="005855DF" w:rsidRDefault="003B730C" w:rsidP="003B730C">
            <w:pPr>
              <w:pStyle w:val="102"/>
              <w:spacing w:before="0" w:after="0"/>
              <w:jc w:val="both"/>
              <w:rPr>
                <w:color w:val="000000" w:themeColor="text1"/>
              </w:rPr>
            </w:pPr>
            <w:r w:rsidRPr="005855DF">
              <w:rPr>
                <w:color w:val="000000" w:themeColor="text1"/>
              </w:rPr>
              <w:t>ответа</w:t>
            </w:r>
          </w:p>
        </w:tc>
        <w:tc>
          <w:tcPr>
            <w:tcW w:w="0" w:type="auto"/>
          </w:tcPr>
          <w:p w14:paraId="6F9A0486" w14:textId="77777777" w:rsidR="003B730C" w:rsidRPr="005855DF" w:rsidRDefault="003B730C" w:rsidP="003B730C">
            <w:pPr>
              <w:pStyle w:val="102"/>
              <w:spacing w:before="0" w:after="0"/>
              <w:jc w:val="both"/>
              <w:rPr>
                <w:color w:val="000000" w:themeColor="text1"/>
              </w:rPr>
            </w:pPr>
            <w:r w:rsidRPr="005855DF">
              <w:rPr>
                <w:color w:val="000000" w:themeColor="text1"/>
              </w:rPr>
              <w:t>запроса</w:t>
            </w:r>
          </w:p>
        </w:tc>
        <w:tc>
          <w:tcPr>
            <w:tcW w:w="0" w:type="auto"/>
          </w:tcPr>
          <w:p w14:paraId="02AC770E" w14:textId="77777777" w:rsidR="003B730C" w:rsidRPr="005855DF" w:rsidRDefault="003B730C" w:rsidP="003B730C">
            <w:pPr>
              <w:pStyle w:val="102"/>
              <w:spacing w:before="0" w:after="0"/>
              <w:jc w:val="both"/>
              <w:rPr>
                <w:color w:val="000000" w:themeColor="text1"/>
              </w:rPr>
            </w:pPr>
            <w:r w:rsidRPr="005855DF">
              <w:rPr>
                <w:color w:val="000000" w:themeColor="text1"/>
              </w:rPr>
              <w:t>ответа</w:t>
            </w:r>
          </w:p>
        </w:tc>
        <w:tc>
          <w:tcPr>
            <w:tcW w:w="0" w:type="auto"/>
            <w:vMerge/>
          </w:tcPr>
          <w:p w14:paraId="2D5FF6A1" w14:textId="77777777" w:rsidR="003B730C" w:rsidRPr="005855DF" w:rsidRDefault="003B730C" w:rsidP="003B730C">
            <w:pPr>
              <w:pStyle w:val="100"/>
              <w:spacing w:before="0" w:after="0"/>
              <w:rPr>
                <w:color w:val="000000" w:themeColor="text1"/>
              </w:rPr>
            </w:pPr>
          </w:p>
        </w:tc>
        <w:tc>
          <w:tcPr>
            <w:tcW w:w="2921" w:type="dxa"/>
            <w:vMerge/>
          </w:tcPr>
          <w:p w14:paraId="55854E37" w14:textId="77777777" w:rsidR="003B730C" w:rsidRPr="005855DF" w:rsidRDefault="003B730C" w:rsidP="003B730C">
            <w:pPr>
              <w:pStyle w:val="100"/>
              <w:spacing w:before="0" w:after="0"/>
              <w:rPr>
                <w:color w:val="000000" w:themeColor="text1"/>
              </w:rPr>
            </w:pPr>
          </w:p>
        </w:tc>
        <w:tc>
          <w:tcPr>
            <w:tcW w:w="792" w:type="dxa"/>
            <w:vMerge/>
          </w:tcPr>
          <w:p w14:paraId="761668A5" w14:textId="77777777" w:rsidR="003B730C" w:rsidRPr="005855DF" w:rsidRDefault="003B730C" w:rsidP="003B730C">
            <w:pPr>
              <w:pStyle w:val="102"/>
              <w:spacing w:before="0" w:after="0"/>
              <w:jc w:val="both"/>
              <w:rPr>
                <w:b/>
                <w:color w:val="000000" w:themeColor="text1"/>
              </w:rPr>
            </w:pPr>
          </w:p>
        </w:tc>
      </w:tr>
      <w:tr w:rsidR="003B730C" w:rsidRPr="005855DF" w14:paraId="209E3456"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912" w:type="dxa"/>
          </w:tcPr>
          <w:p w14:paraId="6D384660" w14:textId="77777777" w:rsidR="003B730C" w:rsidRPr="005855DF" w:rsidRDefault="003B730C" w:rsidP="003B730C">
            <w:pPr>
              <w:pStyle w:val="102"/>
              <w:spacing w:before="0" w:after="0"/>
              <w:jc w:val="both"/>
              <w:rPr>
                <w:color w:val="000000" w:themeColor="text1"/>
                <w:sz w:val="16"/>
              </w:rPr>
            </w:pPr>
            <w:r w:rsidRPr="005855DF">
              <w:rPr>
                <w:color w:val="000000" w:themeColor="text1"/>
                <w:sz w:val="16"/>
              </w:rPr>
              <w:t>1</w:t>
            </w:r>
          </w:p>
        </w:tc>
        <w:tc>
          <w:tcPr>
            <w:tcW w:w="0" w:type="auto"/>
          </w:tcPr>
          <w:p w14:paraId="22F0B295" w14:textId="77777777" w:rsidR="003B730C" w:rsidRPr="005855DF" w:rsidRDefault="003B730C" w:rsidP="003B730C">
            <w:pPr>
              <w:pStyle w:val="102"/>
              <w:spacing w:before="0" w:after="0"/>
              <w:jc w:val="both"/>
              <w:rPr>
                <w:color w:val="000000" w:themeColor="text1"/>
                <w:sz w:val="16"/>
              </w:rPr>
            </w:pPr>
            <w:r w:rsidRPr="005855DF">
              <w:rPr>
                <w:color w:val="000000" w:themeColor="text1"/>
                <w:sz w:val="16"/>
              </w:rPr>
              <w:t>2</w:t>
            </w:r>
          </w:p>
        </w:tc>
        <w:tc>
          <w:tcPr>
            <w:tcW w:w="0" w:type="auto"/>
          </w:tcPr>
          <w:p w14:paraId="06FFD294" w14:textId="77777777" w:rsidR="003B730C" w:rsidRPr="005855DF" w:rsidRDefault="003B730C" w:rsidP="003B730C">
            <w:pPr>
              <w:pStyle w:val="102"/>
              <w:spacing w:before="0" w:after="0"/>
              <w:jc w:val="both"/>
              <w:rPr>
                <w:color w:val="000000" w:themeColor="text1"/>
                <w:sz w:val="16"/>
              </w:rPr>
            </w:pPr>
            <w:r w:rsidRPr="005855DF">
              <w:rPr>
                <w:color w:val="000000" w:themeColor="text1"/>
                <w:sz w:val="16"/>
              </w:rPr>
              <w:t>3</w:t>
            </w:r>
          </w:p>
        </w:tc>
        <w:tc>
          <w:tcPr>
            <w:tcW w:w="0" w:type="auto"/>
          </w:tcPr>
          <w:p w14:paraId="1F3E2014" w14:textId="77777777" w:rsidR="003B730C" w:rsidRPr="005855DF" w:rsidRDefault="003B730C" w:rsidP="003B730C">
            <w:pPr>
              <w:pStyle w:val="102"/>
              <w:spacing w:before="0" w:after="0"/>
              <w:jc w:val="both"/>
              <w:rPr>
                <w:color w:val="000000" w:themeColor="text1"/>
                <w:sz w:val="16"/>
              </w:rPr>
            </w:pPr>
            <w:r w:rsidRPr="005855DF">
              <w:rPr>
                <w:color w:val="000000" w:themeColor="text1"/>
                <w:sz w:val="16"/>
              </w:rPr>
              <w:t>4</w:t>
            </w:r>
          </w:p>
        </w:tc>
        <w:tc>
          <w:tcPr>
            <w:tcW w:w="0" w:type="auto"/>
            <w:vMerge/>
          </w:tcPr>
          <w:p w14:paraId="2D616E77" w14:textId="77777777" w:rsidR="003B730C" w:rsidRPr="005855DF" w:rsidRDefault="003B730C" w:rsidP="003B730C">
            <w:pPr>
              <w:pStyle w:val="100"/>
              <w:spacing w:before="0" w:after="0"/>
              <w:rPr>
                <w:color w:val="000000" w:themeColor="text1"/>
                <w:sz w:val="16"/>
              </w:rPr>
            </w:pPr>
          </w:p>
        </w:tc>
        <w:tc>
          <w:tcPr>
            <w:tcW w:w="2921" w:type="dxa"/>
            <w:vMerge/>
          </w:tcPr>
          <w:p w14:paraId="0DD7A4D9" w14:textId="77777777" w:rsidR="003B730C" w:rsidRPr="005855DF" w:rsidRDefault="003B730C" w:rsidP="003B730C">
            <w:pPr>
              <w:pStyle w:val="100"/>
              <w:spacing w:before="0" w:after="0"/>
              <w:rPr>
                <w:color w:val="000000" w:themeColor="text1"/>
                <w:sz w:val="16"/>
              </w:rPr>
            </w:pPr>
          </w:p>
        </w:tc>
        <w:tc>
          <w:tcPr>
            <w:tcW w:w="792" w:type="dxa"/>
            <w:vMerge/>
          </w:tcPr>
          <w:p w14:paraId="24DBD59A" w14:textId="77777777" w:rsidR="003B730C" w:rsidRPr="005855DF" w:rsidRDefault="003B730C" w:rsidP="003B730C">
            <w:pPr>
              <w:pStyle w:val="102"/>
              <w:spacing w:before="0" w:after="0"/>
              <w:jc w:val="both"/>
              <w:rPr>
                <w:b/>
                <w:color w:val="000000" w:themeColor="text1"/>
                <w:sz w:val="16"/>
              </w:rPr>
            </w:pPr>
          </w:p>
        </w:tc>
      </w:tr>
      <w:tr w:rsidR="003B730C" w:rsidRPr="005855DF" w14:paraId="30C931C6" w14:textId="77777777" w:rsidTr="003B730C">
        <w:tc>
          <w:tcPr>
            <w:tcW w:w="912" w:type="dxa"/>
          </w:tcPr>
          <w:p w14:paraId="704A9457" w14:textId="77777777" w:rsidR="003B730C" w:rsidRPr="005855DF" w:rsidRDefault="003B730C" w:rsidP="003B730C">
            <w:pPr>
              <w:pStyle w:val="102"/>
              <w:spacing w:before="0" w:after="0"/>
              <w:jc w:val="both"/>
              <w:rPr>
                <w:color w:val="000000" w:themeColor="text1"/>
              </w:rPr>
            </w:pPr>
            <w:r w:rsidRPr="005855DF">
              <w:rPr>
                <w:color w:val="000000" w:themeColor="text1"/>
              </w:rPr>
              <w:t>ZP1</w:t>
            </w:r>
          </w:p>
        </w:tc>
        <w:tc>
          <w:tcPr>
            <w:tcW w:w="0" w:type="auto"/>
          </w:tcPr>
          <w:p w14:paraId="7829CA48" w14:textId="77777777" w:rsidR="003B730C" w:rsidRPr="005855DF" w:rsidRDefault="003B730C" w:rsidP="003B730C">
            <w:pPr>
              <w:pStyle w:val="102"/>
              <w:spacing w:before="0" w:after="0"/>
              <w:jc w:val="both"/>
              <w:rPr>
                <w:color w:val="000000" w:themeColor="text1"/>
              </w:rPr>
            </w:pPr>
            <w:r w:rsidRPr="005855DF">
              <w:rPr>
                <w:color w:val="000000" w:themeColor="text1"/>
              </w:rPr>
              <w:t>ZK1</w:t>
            </w:r>
          </w:p>
        </w:tc>
        <w:tc>
          <w:tcPr>
            <w:tcW w:w="0" w:type="auto"/>
          </w:tcPr>
          <w:p w14:paraId="764235F2" w14:textId="77777777" w:rsidR="003B730C" w:rsidRPr="005855DF" w:rsidRDefault="003B730C" w:rsidP="003B730C">
            <w:pPr>
              <w:pStyle w:val="102"/>
              <w:spacing w:before="0" w:after="0"/>
              <w:jc w:val="both"/>
              <w:rPr>
                <w:color w:val="000000" w:themeColor="text1"/>
              </w:rPr>
            </w:pPr>
            <w:r w:rsidRPr="005855DF">
              <w:rPr>
                <w:color w:val="000000" w:themeColor="text1"/>
              </w:rPr>
              <w:t>QBP_ZP1</w:t>
            </w:r>
          </w:p>
        </w:tc>
        <w:tc>
          <w:tcPr>
            <w:tcW w:w="0" w:type="auto"/>
          </w:tcPr>
          <w:p w14:paraId="651C869D" w14:textId="77777777" w:rsidR="003B730C" w:rsidRPr="005855DF" w:rsidRDefault="003B730C" w:rsidP="003B730C">
            <w:pPr>
              <w:pStyle w:val="102"/>
              <w:spacing w:before="0" w:after="0"/>
              <w:jc w:val="both"/>
              <w:rPr>
                <w:color w:val="000000" w:themeColor="text1"/>
              </w:rPr>
            </w:pPr>
            <w:r w:rsidRPr="005855DF">
              <w:rPr>
                <w:color w:val="000000" w:themeColor="text1"/>
              </w:rPr>
              <w:t>RSP_ZK1</w:t>
            </w:r>
          </w:p>
        </w:tc>
        <w:tc>
          <w:tcPr>
            <w:tcW w:w="0" w:type="auto"/>
          </w:tcPr>
          <w:p w14:paraId="12651F10" w14:textId="77777777" w:rsidR="003B730C" w:rsidRPr="005855DF" w:rsidRDefault="003B730C" w:rsidP="003B730C">
            <w:pPr>
              <w:pStyle w:val="100"/>
              <w:spacing w:before="0" w:after="0"/>
              <w:rPr>
                <w:color w:val="000000" w:themeColor="text1"/>
              </w:rPr>
            </w:pPr>
            <w:r w:rsidRPr="005855DF">
              <w:rPr>
                <w:color w:val="000000" w:themeColor="text1"/>
              </w:rPr>
              <w:t>Запрос страховой принадлежности ЗЛ</w:t>
            </w:r>
          </w:p>
        </w:tc>
        <w:tc>
          <w:tcPr>
            <w:tcW w:w="2921" w:type="dxa"/>
          </w:tcPr>
          <w:p w14:paraId="4C655D1D" w14:textId="77777777" w:rsidR="003B730C" w:rsidRPr="005855DF" w:rsidRDefault="003B730C" w:rsidP="003B730C">
            <w:pPr>
              <w:pStyle w:val="100"/>
              <w:spacing w:before="0" w:after="0"/>
              <w:rPr>
                <w:color w:val="000000" w:themeColor="text1"/>
              </w:rPr>
            </w:pPr>
            <w:r w:rsidRPr="005855DF">
              <w:rPr>
                <w:color w:val="000000" w:themeColor="text1"/>
              </w:rPr>
              <w:t>Запрос данных о территории страхования и СМО, в которых застрахованное лицо состоит на учёте, либо состояло на учёте по состоянию на заданную дату.</w:t>
            </w:r>
          </w:p>
        </w:tc>
        <w:tc>
          <w:tcPr>
            <w:tcW w:w="792" w:type="dxa"/>
          </w:tcPr>
          <w:p w14:paraId="67B1F321" w14:textId="77777777" w:rsidR="003B730C" w:rsidRPr="005855DF" w:rsidRDefault="003B730C" w:rsidP="003B730C">
            <w:pPr>
              <w:pStyle w:val="102"/>
              <w:spacing w:before="0" w:after="0"/>
              <w:jc w:val="both"/>
              <w:rPr>
                <w:color w:val="000000" w:themeColor="text1"/>
              </w:rPr>
            </w:pPr>
            <w:r w:rsidRPr="005855DF">
              <w:rPr>
                <w:color w:val="000000" w:themeColor="text1"/>
              </w:rPr>
              <w:t>Б.3.1</w:t>
            </w:r>
          </w:p>
        </w:tc>
      </w:tr>
      <w:tr w:rsidR="003B730C" w:rsidRPr="005855DF" w14:paraId="5F2F4689" w14:textId="77777777" w:rsidTr="003B730C">
        <w:tc>
          <w:tcPr>
            <w:tcW w:w="912" w:type="dxa"/>
          </w:tcPr>
          <w:p w14:paraId="31874B47" w14:textId="77777777" w:rsidR="003B730C" w:rsidRPr="005855DF" w:rsidRDefault="003B730C" w:rsidP="003B730C">
            <w:pPr>
              <w:pStyle w:val="102"/>
              <w:spacing w:before="0" w:after="0"/>
              <w:jc w:val="both"/>
              <w:rPr>
                <w:color w:val="000000" w:themeColor="text1"/>
              </w:rPr>
            </w:pPr>
            <w:r w:rsidRPr="005855DF">
              <w:rPr>
                <w:color w:val="000000" w:themeColor="text1"/>
              </w:rPr>
              <w:t>ZP2</w:t>
            </w:r>
          </w:p>
        </w:tc>
        <w:tc>
          <w:tcPr>
            <w:tcW w:w="0" w:type="auto"/>
          </w:tcPr>
          <w:p w14:paraId="2E5FAE2C" w14:textId="77777777" w:rsidR="003B730C" w:rsidRPr="005855DF" w:rsidRDefault="003B730C" w:rsidP="003B730C">
            <w:pPr>
              <w:pStyle w:val="102"/>
              <w:spacing w:before="0" w:after="0"/>
              <w:jc w:val="both"/>
              <w:rPr>
                <w:color w:val="000000" w:themeColor="text1"/>
              </w:rPr>
            </w:pPr>
            <w:r w:rsidRPr="005855DF">
              <w:rPr>
                <w:color w:val="000000" w:themeColor="text1"/>
              </w:rPr>
              <w:t>ZK2</w:t>
            </w:r>
          </w:p>
        </w:tc>
        <w:tc>
          <w:tcPr>
            <w:tcW w:w="0" w:type="auto"/>
          </w:tcPr>
          <w:p w14:paraId="27A99D7C" w14:textId="77777777" w:rsidR="003B730C" w:rsidRPr="005855DF" w:rsidRDefault="003B730C" w:rsidP="003B730C">
            <w:pPr>
              <w:pStyle w:val="102"/>
              <w:spacing w:before="0" w:after="0"/>
              <w:jc w:val="both"/>
              <w:rPr>
                <w:color w:val="000000" w:themeColor="text1"/>
              </w:rPr>
            </w:pPr>
            <w:r w:rsidRPr="005855DF">
              <w:rPr>
                <w:color w:val="000000" w:themeColor="text1"/>
              </w:rPr>
              <w:t>QBP_ZP2</w:t>
            </w:r>
          </w:p>
        </w:tc>
        <w:tc>
          <w:tcPr>
            <w:tcW w:w="0" w:type="auto"/>
          </w:tcPr>
          <w:p w14:paraId="310B6D2C" w14:textId="77777777" w:rsidR="003B730C" w:rsidRPr="005855DF" w:rsidRDefault="003B730C" w:rsidP="003B730C">
            <w:pPr>
              <w:pStyle w:val="102"/>
              <w:spacing w:before="0" w:after="0"/>
              <w:jc w:val="both"/>
              <w:rPr>
                <w:color w:val="000000" w:themeColor="text1"/>
              </w:rPr>
            </w:pPr>
            <w:r w:rsidRPr="005855DF">
              <w:rPr>
                <w:color w:val="000000" w:themeColor="text1"/>
              </w:rPr>
              <w:t>RSP_ZK2</w:t>
            </w:r>
          </w:p>
        </w:tc>
        <w:tc>
          <w:tcPr>
            <w:tcW w:w="0" w:type="auto"/>
          </w:tcPr>
          <w:p w14:paraId="1E6803A2"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подлежащих восстановлению на учёте</w:t>
            </w:r>
          </w:p>
        </w:tc>
        <w:tc>
          <w:tcPr>
            <w:tcW w:w="2921" w:type="dxa"/>
          </w:tcPr>
          <w:p w14:paraId="17601EBE"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ранее снятых с учёта на данной территории, которых следует восстановить на учёте</w:t>
            </w:r>
            <w:r w:rsidRPr="005855DF">
              <w:rPr>
                <w:rStyle w:val="affe"/>
                <w:color w:val="000000" w:themeColor="text1"/>
              </w:rPr>
              <w:footnoteReference w:id="21"/>
            </w:r>
            <w:r w:rsidRPr="005855DF">
              <w:rPr>
                <w:color w:val="000000" w:themeColor="text1"/>
              </w:rPr>
              <w:t>.</w:t>
            </w:r>
          </w:p>
          <w:p w14:paraId="5D881E09" w14:textId="77777777" w:rsidR="003B730C" w:rsidRPr="005855DF" w:rsidRDefault="003B730C" w:rsidP="003B730C">
            <w:pPr>
              <w:pStyle w:val="100"/>
              <w:spacing w:before="0" w:after="0"/>
              <w:rPr>
                <w:color w:val="000000" w:themeColor="text1"/>
              </w:rPr>
            </w:pPr>
            <w:r w:rsidRPr="005855DF">
              <w:rPr>
                <w:color w:val="000000" w:themeColor="text1"/>
              </w:rPr>
              <w:t>Запрос и ответ отправляются с периодичностью один раз каждый рабочий день.</w:t>
            </w:r>
          </w:p>
        </w:tc>
        <w:tc>
          <w:tcPr>
            <w:tcW w:w="792" w:type="dxa"/>
          </w:tcPr>
          <w:p w14:paraId="49F53641"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r w:rsidR="003B730C" w:rsidRPr="005855DF" w14:paraId="2DF37B02" w14:textId="77777777" w:rsidTr="003B730C">
        <w:tc>
          <w:tcPr>
            <w:tcW w:w="912" w:type="dxa"/>
          </w:tcPr>
          <w:p w14:paraId="33B1D754" w14:textId="77777777" w:rsidR="003B730C" w:rsidRPr="005855DF" w:rsidRDefault="003B730C" w:rsidP="003B730C">
            <w:pPr>
              <w:pStyle w:val="102"/>
              <w:spacing w:before="0" w:after="0"/>
              <w:jc w:val="both"/>
              <w:rPr>
                <w:color w:val="000000" w:themeColor="text1"/>
              </w:rPr>
            </w:pPr>
            <w:r w:rsidRPr="005855DF">
              <w:rPr>
                <w:color w:val="000000" w:themeColor="text1"/>
              </w:rPr>
              <w:t>ZP3</w:t>
            </w:r>
          </w:p>
        </w:tc>
        <w:tc>
          <w:tcPr>
            <w:tcW w:w="0" w:type="auto"/>
          </w:tcPr>
          <w:p w14:paraId="489E7806" w14:textId="77777777" w:rsidR="003B730C" w:rsidRPr="005855DF" w:rsidRDefault="003B730C" w:rsidP="003B730C">
            <w:pPr>
              <w:pStyle w:val="102"/>
              <w:spacing w:before="0" w:after="0"/>
              <w:jc w:val="both"/>
              <w:rPr>
                <w:color w:val="000000" w:themeColor="text1"/>
              </w:rPr>
            </w:pPr>
            <w:r w:rsidRPr="005855DF">
              <w:rPr>
                <w:color w:val="000000" w:themeColor="text1"/>
              </w:rPr>
              <w:t>ZK3</w:t>
            </w:r>
          </w:p>
        </w:tc>
        <w:tc>
          <w:tcPr>
            <w:tcW w:w="0" w:type="auto"/>
          </w:tcPr>
          <w:p w14:paraId="026F551A" w14:textId="77777777" w:rsidR="003B730C" w:rsidRPr="005855DF" w:rsidRDefault="003B730C" w:rsidP="003B730C">
            <w:pPr>
              <w:pStyle w:val="102"/>
              <w:spacing w:before="0" w:after="0"/>
              <w:jc w:val="both"/>
              <w:rPr>
                <w:color w:val="000000" w:themeColor="text1"/>
              </w:rPr>
            </w:pPr>
            <w:r w:rsidRPr="005855DF">
              <w:rPr>
                <w:color w:val="000000" w:themeColor="text1"/>
              </w:rPr>
              <w:t>QBP_ZP2</w:t>
            </w:r>
          </w:p>
        </w:tc>
        <w:tc>
          <w:tcPr>
            <w:tcW w:w="0" w:type="auto"/>
          </w:tcPr>
          <w:p w14:paraId="04206E89" w14:textId="77777777" w:rsidR="003B730C" w:rsidRPr="005855DF" w:rsidRDefault="003B730C" w:rsidP="003B730C">
            <w:pPr>
              <w:pStyle w:val="102"/>
              <w:spacing w:before="0" w:after="0"/>
              <w:jc w:val="both"/>
              <w:rPr>
                <w:color w:val="000000" w:themeColor="text1"/>
              </w:rPr>
            </w:pPr>
            <w:r w:rsidRPr="005855DF">
              <w:rPr>
                <w:color w:val="000000" w:themeColor="text1"/>
              </w:rPr>
              <w:t>RSP_ZK2</w:t>
            </w:r>
          </w:p>
        </w:tc>
        <w:tc>
          <w:tcPr>
            <w:tcW w:w="0" w:type="auto"/>
          </w:tcPr>
          <w:p w14:paraId="6B3D3810"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подлежащих снятию с учёта</w:t>
            </w:r>
          </w:p>
        </w:tc>
        <w:tc>
          <w:tcPr>
            <w:tcW w:w="2921" w:type="dxa"/>
          </w:tcPr>
          <w:p w14:paraId="269CBAC9"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которых следует снять с учёта на данной территории в связи с тем, что они поставлены на учёте на другой территории, либо умерли на другой территории</w:t>
            </w:r>
            <w:r w:rsidRPr="005855DF">
              <w:rPr>
                <w:rStyle w:val="affe"/>
                <w:color w:val="000000" w:themeColor="text1"/>
              </w:rPr>
              <w:footnoteReference w:id="22"/>
            </w:r>
            <w:r w:rsidRPr="005855DF">
              <w:rPr>
                <w:color w:val="000000" w:themeColor="text1"/>
              </w:rPr>
              <w:t>.</w:t>
            </w:r>
          </w:p>
          <w:p w14:paraId="65B67AD2" w14:textId="77777777" w:rsidR="003B730C" w:rsidRPr="005855DF" w:rsidRDefault="003B730C" w:rsidP="003B730C">
            <w:pPr>
              <w:pStyle w:val="100"/>
              <w:spacing w:before="0" w:after="0"/>
              <w:rPr>
                <w:color w:val="000000" w:themeColor="text1"/>
              </w:rPr>
            </w:pPr>
            <w:r w:rsidRPr="005855DF">
              <w:rPr>
                <w:color w:val="000000" w:themeColor="text1"/>
              </w:rPr>
              <w:t>Запрос и ответ отправляются с периодичностью один раз каждый рабочий день.</w:t>
            </w:r>
          </w:p>
        </w:tc>
        <w:tc>
          <w:tcPr>
            <w:tcW w:w="792" w:type="dxa"/>
          </w:tcPr>
          <w:p w14:paraId="2492C745"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r w:rsidR="003B730C" w:rsidRPr="005855DF" w14:paraId="2DB90251" w14:textId="77777777" w:rsidTr="003B730C">
        <w:tc>
          <w:tcPr>
            <w:tcW w:w="912" w:type="dxa"/>
          </w:tcPr>
          <w:p w14:paraId="70C2C681" w14:textId="77777777" w:rsidR="003B730C" w:rsidRPr="005855DF" w:rsidRDefault="003B730C" w:rsidP="003B730C">
            <w:pPr>
              <w:pStyle w:val="102"/>
              <w:spacing w:before="0" w:after="0"/>
              <w:jc w:val="both"/>
              <w:rPr>
                <w:color w:val="000000" w:themeColor="text1"/>
              </w:rPr>
            </w:pPr>
            <w:r w:rsidRPr="005855DF">
              <w:rPr>
                <w:color w:val="000000" w:themeColor="text1"/>
              </w:rPr>
              <w:t>ZP4</w:t>
            </w:r>
          </w:p>
        </w:tc>
        <w:tc>
          <w:tcPr>
            <w:tcW w:w="0" w:type="auto"/>
          </w:tcPr>
          <w:p w14:paraId="7B462757" w14:textId="77777777" w:rsidR="003B730C" w:rsidRPr="005855DF" w:rsidRDefault="003B730C" w:rsidP="003B730C">
            <w:pPr>
              <w:pStyle w:val="102"/>
              <w:spacing w:before="0" w:after="0"/>
              <w:jc w:val="both"/>
              <w:rPr>
                <w:color w:val="000000" w:themeColor="text1"/>
              </w:rPr>
            </w:pPr>
            <w:r w:rsidRPr="005855DF">
              <w:rPr>
                <w:color w:val="000000" w:themeColor="text1"/>
              </w:rPr>
              <w:t>ZK4</w:t>
            </w:r>
          </w:p>
        </w:tc>
        <w:tc>
          <w:tcPr>
            <w:tcW w:w="0" w:type="auto"/>
          </w:tcPr>
          <w:p w14:paraId="4D6024C6" w14:textId="77777777" w:rsidR="003B730C" w:rsidRPr="005855DF" w:rsidRDefault="003B730C" w:rsidP="003B730C">
            <w:pPr>
              <w:pStyle w:val="102"/>
              <w:spacing w:before="0" w:after="0"/>
              <w:jc w:val="both"/>
              <w:rPr>
                <w:color w:val="000000" w:themeColor="text1"/>
              </w:rPr>
            </w:pPr>
            <w:r w:rsidRPr="005855DF">
              <w:rPr>
                <w:color w:val="000000" w:themeColor="text1"/>
              </w:rPr>
              <w:t>QBP_ZP4</w:t>
            </w:r>
          </w:p>
        </w:tc>
        <w:tc>
          <w:tcPr>
            <w:tcW w:w="0" w:type="auto"/>
          </w:tcPr>
          <w:p w14:paraId="7C6F969E" w14:textId="77777777" w:rsidR="003B730C" w:rsidRPr="005855DF" w:rsidRDefault="003B730C" w:rsidP="003B730C">
            <w:pPr>
              <w:pStyle w:val="102"/>
              <w:spacing w:before="0" w:after="0"/>
              <w:jc w:val="both"/>
              <w:rPr>
                <w:color w:val="000000" w:themeColor="text1"/>
              </w:rPr>
            </w:pPr>
            <w:r w:rsidRPr="005855DF">
              <w:rPr>
                <w:color w:val="000000" w:themeColor="text1"/>
              </w:rPr>
              <w:t>RSP_ZK4</w:t>
            </w:r>
          </w:p>
        </w:tc>
        <w:tc>
          <w:tcPr>
            <w:tcW w:w="0" w:type="auto"/>
          </w:tcPr>
          <w:p w14:paraId="5FF231AB"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умерших на другой территории</w:t>
            </w:r>
          </w:p>
        </w:tc>
        <w:tc>
          <w:tcPr>
            <w:tcW w:w="2921" w:type="dxa"/>
          </w:tcPr>
          <w:p w14:paraId="69685A24"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состоящих на учёте на данной территории, смерть которых зарегистрирована на других территориях</w:t>
            </w:r>
            <w:r w:rsidRPr="005855DF">
              <w:rPr>
                <w:rStyle w:val="affe"/>
                <w:color w:val="000000" w:themeColor="text1"/>
              </w:rPr>
              <w:footnoteReference w:id="23"/>
            </w:r>
            <w:r w:rsidRPr="005855DF">
              <w:rPr>
                <w:color w:val="000000" w:themeColor="text1"/>
              </w:rPr>
              <w:t>.</w:t>
            </w:r>
          </w:p>
          <w:p w14:paraId="6356FBEE" w14:textId="77777777" w:rsidR="003B730C" w:rsidRPr="005855DF" w:rsidRDefault="003B730C" w:rsidP="003B730C">
            <w:pPr>
              <w:pStyle w:val="100"/>
              <w:spacing w:before="0" w:after="0"/>
              <w:rPr>
                <w:color w:val="000000" w:themeColor="text1"/>
              </w:rPr>
            </w:pPr>
            <w:r w:rsidRPr="005855DF">
              <w:rPr>
                <w:color w:val="000000" w:themeColor="text1"/>
              </w:rPr>
              <w:t>Запрос и ответ отправляются с периодичностью один раз каждый рабочий день.</w:t>
            </w:r>
          </w:p>
        </w:tc>
        <w:tc>
          <w:tcPr>
            <w:tcW w:w="792" w:type="dxa"/>
          </w:tcPr>
          <w:p w14:paraId="1B0BC609"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r w:rsidR="003B730C" w:rsidRPr="005855DF" w14:paraId="2CFF4834" w14:textId="77777777" w:rsidTr="003B730C">
        <w:tc>
          <w:tcPr>
            <w:tcW w:w="912" w:type="dxa"/>
          </w:tcPr>
          <w:p w14:paraId="2D9A9600" w14:textId="77777777" w:rsidR="003B730C" w:rsidRPr="005855DF" w:rsidRDefault="003B730C" w:rsidP="003B730C">
            <w:pPr>
              <w:pStyle w:val="102"/>
              <w:spacing w:before="0" w:after="0"/>
              <w:jc w:val="both"/>
              <w:rPr>
                <w:color w:val="000000" w:themeColor="text1"/>
              </w:rPr>
            </w:pPr>
            <w:r w:rsidRPr="005855DF">
              <w:rPr>
                <w:color w:val="000000" w:themeColor="text1"/>
              </w:rPr>
              <w:t>ZP9</w:t>
            </w:r>
          </w:p>
        </w:tc>
        <w:tc>
          <w:tcPr>
            <w:tcW w:w="0" w:type="auto"/>
          </w:tcPr>
          <w:p w14:paraId="1E7936CC" w14:textId="77777777" w:rsidR="003B730C" w:rsidRPr="005855DF" w:rsidRDefault="003B730C" w:rsidP="003B730C">
            <w:pPr>
              <w:pStyle w:val="102"/>
              <w:spacing w:before="0" w:after="0"/>
              <w:jc w:val="both"/>
              <w:rPr>
                <w:color w:val="000000" w:themeColor="text1"/>
              </w:rPr>
            </w:pPr>
            <w:r w:rsidRPr="005855DF">
              <w:rPr>
                <w:color w:val="000000" w:themeColor="text1"/>
              </w:rPr>
              <w:t>ZK9</w:t>
            </w:r>
          </w:p>
        </w:tc>
        <w:tc>
          <w:tcPr>
            <w:tcW w:w="0" w:type="auto"/>
          </w:tcPr>
          <w:p w14:paraId="2B37FDD0" w14:textId="77777777" w:rsidR="003B730C" w:rsidRPr="005855DF" w:rsidRDefault="003B730C" w:rsidP="003B730C">
            <w:pPr>
              <w:pStyle w:val="102"/>
              <w:spacing w:before="0" w:after="0"/>
              <w:jc w:val="both"/>
              <w:rPr>
                <w:color w:val="000000" w:themeColor="text1"/>
              </w:rPr>
            </w:pPr>
            <w:r w:rsidRPr="005855DF">
              <w:rPr>
                <w:color w:val="000000" w:themeColor="text1"/>
              </w:rPr>
              <w:t>QBP_ZP9</w:t>
            </w:r>
          </w:p>
        </w:tc>
        <w:tc>
          <w:tcPr>
            <w:tcW w:w="0" w:type="auto"/>
          </w:tcPr>
          <w:p w14:paraId="1E10D5E7" w14:textId="77777777" w:rsidR="003B730C" w:rsidRPr="005855DF" w:rsidRDefault="003B730C" w:rsidP="003B730C">
            <w:pPr>
              <w:pStyle w:val="102"/>
              <w:spacing w:before="0" w:after="0"/>
              <w:jc w:val="both"/>
              <w:rPr>
                <w:color w:val="000000" w:themeColor="text1"/>
              </w:rPr>
            </w:pPr>
            <w:r w:rsidRPr="005855DF">
              <w:rPr>
                <w:color w:val="000000" w:themeColor="text1"/>
              </w:rPr>
              <w:t>RSP_ZK9</w:t>
            </w:r>
          </w:p>
        </w:tc>
        <w:tc>
          <w:tcPr>
            <w:tcW w:w="0" w:type="auto"/>
          </w:tcPr>
          <w:p w14:paraId="06EAC162" w14:textId="77777777" w:rsidR="003B730C" w:rsidRPr="005855DF" w:rsidRDefault="003B730C" w:rsidP="003B730C">
            <w:pPr>
              <w:pStyle w:val="100"/>
              <w:spacing w:before="0" w:after="0"/>
              <w:rPr>
                <w:color w:val="000000" w:themeColor="text1"/>
              </w:rPr>
            </w:pPr>
            <w:r w:rsidRPr="005855DF">
              <w:rPr>
                <w:color w:val="000000" w:themeColor="text1"/>
              </w:rPr>
              <w:t>Запрос истории страховых принадлежностей по серии и номеру ДПФС, ЕНП или данным документа, удостоверяющего личность</w:t>
            </w:r>
          </w:p>
        </w:tc>
        <w:tc>
          <w:tcPr>
            <w:tcW w:w="2921" w:type="dxa"/>
          </w:tcPr>
          <w:p w14:paraId="7709847F" w14:textId="77777777" w:rsidR="003B730C" w:rsidRPr="005855DF" w:rsidRDefault="003B730C" w:rsidP="003B730C">
            <w:pPr>
              <w:pStyle w:val="100"/>
              <w:spacing w:before="0" w:after="0"/>
              <w:rPr>
                <w:color w:val="000000" w:themeColor="text1"/>
              </w:rPr>
            </w:pPr>
            <w:r w:rsidRPr="005855DF">
              <w:rPr>
                <w:color w:val="000000" w:themeColor="text1"/>
              </w:rPr>
              <w:t>Запрос перечня состояний на учёте застрахованного лица с заданным ЕНП, номером ДПФС или сведениями документа, удостоверяющего личность</w:t>
            </w:r>
          </w:p>
        </w:tc>
        <w:tc>
          <w:tcPr>
            <w:tcW w:w="792" w:type="dxa"/>
          </w:tcPr>
          <w:p w14:paraId="432CE94F"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r w:rsidR="003B730C" w:rsidRPr="005855DF" w14:paraId="2D2E3834" w14:textId="77777777" w:rsidTr="003B730C">
        <w:tc>
          <w:tcPr>
            <w:tcW w:w="912" w:type="dxa"/>
          </w:tcPr>
          <w:p w14:paraId="5881B7D3" w14:textId="77777777" w:rsidR="003B730C" w:rsidRPr="005855DF" w:rsidRDefault="003B730C" w:rsidP="003B730C">
            <w:pPr>
              <w:pStyle w:val="102"/>
              <w:spacing w:before="0" w:after="0"/>
              <w:jc w:val="both"/>
              <w:rPr>
                <w:color w:val="000000" w:themeColor="text1"/>
              </w:rPr>
            </w:pPr>
            <w:r w:rsidRPr="005855DF">
              <w:rPr>
                <w:color w:val="000000" w:themeColor="text1"/>
              </w:rPr>
              <w:t>ZPR</w:t>
            </w:r>
          </w:p>
        </w:tc>
        <w:tc>
          <w:tcPr>
            <w:tcW w:w="0" w:type="auto"/>
          </w:tcPr>
          <w:p w14:paraId="0375F7B1"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ZKR</w:t>
            </w:r>
          </w:p>
        </w:tc>
        <w:tc>
          <w:tcPr>
            <w:tcW w:w="0" w:type="auto"/>
          </w:tcPr>
          <w:p w14:paraId="5FABF334"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QBP_ZPR</w:t>
            </w:r>
          </w:p>
        </w:tc>
        <w:tc>
          <w:tcPr>
            <w:tcW w:w="0" w:type="auto"/>
          </w:tcPr>
          <w:p w14:paraId="629DEAAE"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RSP_ZKR</w:t>
            </w:r>
          </w:p>
        </w:tc>
        <w:tc>
          <w:tcPr>
            <w:tcW w:w="0" w:type="auto"/>
          </w:tcPr>
          <w:p w14:paraId="5F40F86A" w14:textId="77777777" w:rsidR="003B730C" w:rsidRPr="005855DF" w:rsidRDefault="003B730C" w:rsidP="003B730C">
            <w:pPr>
              <w:pStyle w:val="100"/>
              <w:spacing w:before="0" w:after="0"/>
              <w:rPr>
                <w:color w:val="000000" w:themeColor="text1"/>
              </w:rPr>
            </w:pPr>
            <w:r w:rsidRPr="005855DF">
              <w:rPr>
                <w:color w:val="000000" w:themeColor="text1"/>
              </w:rPr>
              <w:t>Запрос стандартного отчёта по данным ЦС ЕРЗ</w:t>
            </w:r>
          </w:p>
        </w:tc>
        <w:tc>
          <w:tcPr>
            <w:tcW w:w="2921" w:type="dxa"/>
          </w:tcPr>
          <w:p w14:paraId="5A86E73A" w14:textId="77777777" w:rsidR="003B730C" w:rsidRPr="005855DF" w:rsidRDefault="003B730C" w:rsidP="003B730C">
            <w:pPr>
              <w:pStyle w:val="100"/>
              <w:spacing w:before="0" w:after="0"/>
              <w:rPr>
                <w:color w:val="000000" w:themeColor="text1"/>
              </w:rPr>
            </w:pPr>
            <w:r w:rsidRPr="005855DF">
              <w:rPr>
                <w:color w:val="000000" w:themeColor="text1"/>
              </w:rPr>
              <w:t>Запрос стандартного отчёта с указанными параметрами по данным ЦС ЕРЗ. Отчёт может выдаваться в одном из согласованных форматов.</w:t>
            </w:r>
          </w:p>
        </w:tc>
        <w:tc>
          <w:tcPr>
            <w:tcW w:w="792" w:type="dxa"/>
          </w:tcPr>
          <w:p w14:paraId="04618B6B"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r w:rsidR="003B730C" w:rsidRPr="005855DF" w14:paraId="43E47BE3" w14:textId="77777777" w:rsidTr="003B730C">
        <w:tc>
          <w:tcPr>
            <w:tcW w:w="912" w:type="dxa"/>
          </w:tcPr>
          <w:p w14:paraId="612EDC6F" w14:textId="77777777" w:rsidR="003B730C" w:rsidRPr="005855DF" w:rsidRDefault="003B730C" w:rsidP="003B730C">
            <w:pPr>
              <w:pStyle w:val="102"/>
              <w:spacing w:before="0" w:after="0"/>
              <w:jc w:val="both"/>
              <w:rPr>
                <w:color w:val="000000" w:themeColor="text1"/>
              </w:rPr>
            </w:pPr>
            <w:r w:rsidRPr="005855DF">
              <w:rPr>
                <w:color w:val="000000" w:themeColor="text1"/>
                <w:lang w:val="en-US"/>
              </w:rPr>
              <w:t>ZPE</w:t>
            </w:r>
          </w:p>
        </w:tc>
        <w:tc>
          <w:tcPr>
            <w:tcW w:w="0" w:type="auto"/>
          </w:tcPr>
          <w:p w14:paraId="5DCB7B58" w14:textId="77777777" w:rsidR="003B730C" w:rsidRPr="005855DF" w:rsidRDefault="003B730C" w:rsidP="003B730C">
            <w:pPr>
              <w:pStyle w:val="102"/>
              <w:spacing w:before="0" w:after="0"/>
              <w:jc w:val="both"/>
              <w:rPr>
                <w:color w:val="000000" w:themeColor="text1"/>
              </w:rPr>
            </w:pPr>
            <w:r w:rsidRPr="005855DF">
              <w:rPr>
                <w:color w:val="000000" w:themeColor="text1"/>
              </w:rPr>
              <w:t>ZK</w:t>
            </w:r>
            <w:r w:rsidRPr="005855DF">
              <w:rPr>
                <w:color w:val="000000" w:themeColor="text1"/>
                <w:lang w:val="en-US"/>
              </w:rPr>
              <w:t>E</w:t>
            </w:r>
          </w:p>
        </w:tc>
        <w:tc>
          <w:tcPr>
            <w:tcW w:w="0" w:type="auto"/>
          </w:tcPr>
          <w:p w14:paraId="6247C3D2" w14:textId="77777777" w:rsidR="003B730C" w:rsidRPr="005855DF" w:rsidRDefault="003B730C" w:rsidP="003B730C">
            <w:pPr>
              <w:pStyle w:val="102"/>
              <w:spacing w:before="0" w:after="0"/>
              <w:jc w:val="both"/>
              <w:rPr>
                <w:color w:val="000000" w:themeColor="text1"/>
              </w:rPr>
            </w:pPr>
            <w:r w:rsidRPr="005855DF">
              <w:rPr>
                <w:color w:val="000000" w:themeColor="text1"/>
              </w:rPr>
              <w:t>QBP_ZP</w:t>
            </w:r>
            <w:r w:rsidRPr="005855DF">
              <w:rPr>
                <w:color w:val="000000" w:themeColor="text1"/>
                <w:lang w:val="en-US"/>
              </w:rPr>
              <w:t>E</w:t>
            </w:r>
          </w:p>
        </w:tc>
        <w:tc>
          <w:tcPr>
            <w:tcW w:w="0" w:type="auto"/>
          </w:tcPr>
          <w:p w14:paraId="76303BDB" w14:textId="77777777" w:rsidR="003B730C" w:rsidRPr="005855DF" w:rsidRDefault="003B730C" w:rsidP="003B730C">
            <w:pPr>
              <w:pStyle w:val="102"/>
              <w:spacing w:before="0" w:after="0"/>
              <w:jc w:val="both"/>
              <w:rPr>
                <w:color w:val="000000" w:themeColor="text1"/>
              </w:rPr>
            </w:pPr>
            <w:r w:rsidRPr="005855DF">
              <w:rPr>
                <w:color w:val="000000" w:themeColor="text1"/>
              </w:rPr>
              <w:t>RSP_ZK</w:t>
            </w:r>
            <w:r w:rsidRPr="005855DF">
              <w:rPr>
                <w:color w:val="000000" w:themeColor="text1"/>
                <w:lang w:val="en-US"/>
              </w:rPr>
              <w:t>E</w:t>
            </w:r>
          </w:p>
        </w:tc>
        <w:tc>
          <w:tcPr>
            <w:tcW w:w="0" w:type="auto"/>
          </w:tcPr>
          <w:p w14:paraId="33754854"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у которых изменилась дата снятия с учета в связи с разъединением ошибочно объединенной информации о застрахованных лицах</w:t>
            </w:r>
          </w:p>
        </w:tc>
        <w:tc>
          <w:tcPr>
            <w:tcW w:w="2921" w:type="dxa"/>
          </w:tcPr>
          <w:p w14:paraId="35649D73" w14:textId="77777777" w:rsidR="003B730C" w:rsidRPr="005855DF" w:rsidRDefault="003B730C" w:rsidP="003B730C">
            <w:pPr>
              <w:pStyle w:val="100"/>
              <w:spacing w:before="0" w:after="0"/>
              <w:rPr>
                <w:color w:val="000000" w:themeColor="text1"/>
              </w:rPr>
            </w:pPr>
            <w:r w:rsidRPr="005855DF">
              <w:rPr>
                <w:color w:val="000000" w:themeColor="text1"/>
              </w:rPr>
              <w:t>Запрос состояния страховых принадлежностей до и после разъединения ошибочно объединенной информации о застрахованных лицах</w:t>
            </w:r>
          </w:p>
        </w:tc>
        <w:tc>
          <w:tcPr>
            <w:tcW w:w="792" w:type="dxa"/>
          </w:tcPr>
          <w:p w14:paraId="6FF923EF"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bl>
    <w:p w14:paraId="2F719B3E" w14:textId="77777777" w:rsidR="003B730C" w:rsidRPr="000C2D51" w:rsidRDefault="003B730C" w:rsidP="00612E6C">
      <w:pPr>
        <w:pStyle w:val="32"/>
        <w:numPr>
          <w:ilvl w:val="2"/>
          <w:numId w:val="137"/>
        </w:numPr>
        <w:spacing w:before="240" w:beforeAutospacing="0" w:after="0" w:line="240" w:lineRule="auto"/>
        <w:outlineLvl w:val="9"/>
        <w:rPr>
          <w:b w:val="0"/>
          <w:color w:val="000000" w:themeColor="text1"/>
        </w:rPr>
      </w:pPr>
      <w:bookmarkStart w:id="936" w:name="_Ref266303522"/>
      <w:bookmarkStart w:id="937" w:name="_Ref266303707"/>
      <w:bookmarkStart w:id="938" w:name="_Toc266314532"/>
      <w:bookmarkStart w:id="939" w:name="_Toc267317464"/>
      <w:bookmarkStart w:id="940" w:name="_Toc270363756"/>
      <w:bookmarkStart w:id="941" w:name="_Toc270674702"/>
      <w:bookmarkStart w:id="942" w:name="_Toc273022833"/>
      <w:bookmarkStart w:id="943" w:name="_Toc273030451"/>
      <w:bookmarkStart w:id="944" w:name="_Toc273743401"/>
      <w:bookmarkStart w:id="945" w:name="_Toc275189350"/>
      <w:bookmarkStart w:id="946" w:name="_Toc275279974"/>
      <w:bookmarkStart w:id="947" w:name="_Toc275436941"/>
      <w:bookmarkStart w:id="948" w:name="_Toc276148697"/>
      <w:bookmarkStart w:id="949" w:name="_Toc276386142"/>
      <w:bookmarkStart w:id="950" w:name="_Toc278895143"/>
      <w:bookmarkStart w:id="951" w:name="_Toc280108944"/>
      <w:bookmarkStart w:id="952" w:name="_Toc284422276"/>
      <w:bookmarkStart w:id="953" w:name="_Toc292899786"/>
      <w:bookmarkStart w:id="954" w:name="_Toc309762976"/>
      <w:bookmarkStart w:id="955" w:name="_Toc324521343"/>
      <w:r w:rsidRPr="000C2D51">
        <w:rPr>
          <w:b w:val="0"/>
          <w:color w:val="000000" w:themeColor="text1"/>
        </w:rPr>
        <w:t xml:space="preserve">Запрос страховой принадлежности </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r w:rsidRPr="000C2D51">
        <w:rPr>
          <w:b w:val="0"/>
          <w:color w:val="000000" w:themeColor="text1"/>
        </w:rPr>
        <w:t>застрахованного лица</w:t>
      </w:r>
      <w:bookmarkEnd w:id="954"/>
      <w:bookmarkEnd w:id="955"/>
    </w:p>
    <w:p w14:paraId="345D62F4" w14:textId="77777777" w:rsidR="003B730C" w:rsidRPr="000C2D51" w:rsidRDefault="003B730C" w:rsidP="003B730C">
      <w:pPr>
        <w:spacing w:before="240"/>
        <w:rPr>
          <w:color w:val="000000" w:themeColor="text1"/>
        </w:rPr>
      </w:pPr>
      <w:r w:rsidRPr="000C2D51">
        <w:rPr>
          <w:color w:val="000000" w:themeColor="text1"/>
        </w:rPr>
        <w:t>Запрос предназначен для получения сведений о состоянии на учёте заданного застрахованного лица. Запрос позволяет получить данные о действующей страховой принадлежности, либо о страховой принадлежности по состоянию на заданную дату.</w:t>
      </w:r>
    </w:p>
    <w:p w14:paraId="7DAA04C7" w14:textId="77777777" w:rsidR="003B730C" w:rsidRPr="000C2D51" w:rsidRDefault="003B730C" w:rsidP="00612E6C">
      <w:pPr>
        <w:pStyle w:val="42"/>
        <w:keepNext/>
        <w:numPr>
          <w:ilvl w:val="3"/>
          <w:numId w:val="137"/>
        </w:numPr>
        <w:spacing w:before="240" w:beforeAutospacing="0" w:after="0" w:line="240" w:lineRule="auto"/>
        <w:outlineLvl w:val="9"/>
        <w:rPr>
          <w:color w:val="000000" w:themeColor="text1"/>
        </w:rPr>
      </w:pPr>
      <w:bookmarkStart w:id="956" w:name="_Toc267317465"/>
      <w:bookmarkStart w:id="957" w:name="_Toc270363757"/>
      <w:bookmarkStart w:id="958" w:name="_Toc273022834"/>
      <w:bookmarkStart w:id="959" w:name="_Toc275436942"/>
      <w:bookmarkStart w:id="960" w:name="_Toc276148698"/>
      <w:bookmarkStart w:id="961" w:name="_Toc276386143"/>
      <w:bookmarkStart w:id="962" w:name="_Toc278895144"/>
      <w:bookmarkStart w:id="963" w:name="_Toc309762977"/>
      <w:bookmarkStart w:id="964" w:name="_Toc324521344"/>
      <w:r w:rsidRPr="000C2D51">
        <w:rPr>
          <w:color w:val="000000" w:themeColor="text1"/>
        </w:rPr>
        <w:t>Грамматика запроса страховой принадлежности</w:t>
      </w:r>
      <w:bookmarkEnd w:id="956"/>
      <w:bookmarkEnd w:id="957"/>
      <w:bookmarkEnd w:id="958"/>
      <w:bookmarkEnd w:id="959"/>
      <w:bookmarkEnd w:id="960"/>
      <w:bookmarkEnd w:id="961"/>
      <w:bookmarkEnd w:id="962"/>
      <w:bookmarkEnd w:id="963"/>
      <w:bookmarkEnd w:id="964"/>
    </w:p>
    <w:p w14:paraId="7E8633D6" w14:textId="77777777" w:rsidR="003B730C" w:rsidRPr="000C2D51" w:rsidRDefault="003B730C" w:rsidP="003B730C">
      <w:pPr>
        <w:rPr>
          <w:color w:val="000000" w:themeColor="text1"/>
        </w:rPr>
      </w:pPr>
      <w:r w:rsidRPr="000C2D51">
        <w:rPr>
          <w:color w:val="000000" w:themeColor="text1"/>
        </w:rPr>
        <w:t>Для получения информации о страховой принадлежности застрахованного лица ИС РС ЕРЗ формирует сообщение со структурой QBP_ZP1,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ответ на запрос в сообщении со структурой, предусмотренной грамматикой ответа на запрос.</w:t>
      </w:r>
    </w:p>
    <w:p w14:paraId="7D7F8828" w14:textId="77777777" w:rsidR="003B730C" w:rsidRPr="005855DF" w:rsidRDefault="003B730C" w:rsidP="003B730C">
      <w:pPr>
        <w:rPr>
          <w:color w:val="000000" w:themeColor="text1"/>
        </w:rPr>
      </w:pPr>
    </w:p>
    <w:tbl>
      <w:tblPr>
        <w:tblStyle w:val="afffff4"/>
        <w:tblW w:w="0" w:type="auto"/>
        <w:tblLook w:val="04A0" w:firstRow="1" w:lastRow="0" w:firstColumn="1" w:lastColumn="0" w:noHBand="0" w:noVBand="1"/>
      </w:tblPr>
      <w:tblGrid>
        <w:gridCol w:w="2499"/>
        <w:gridCol w:w="5468"/>
      </w:tblGrid>
      <w:tr w:rsidR="003B730C" w:rsidRPr="005855DF" w14:paraId="6C2164AA"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0976AA2"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QBP^ZP1^QBP_ZP1</w:t>
            </w:r>
          </w:p>
        </w:tc>
        <w:tc>
          <w:tcPr>
            <w:tcW w:w="0" w:type="auto"/>
          </w:tcPr>
          <w:p w14:paraId="6BE28551"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страховой принадлежности</w:t>
            </w:r>
          </w:p>
        </w:tc>
      </w:tr>
      <w:tr w:rsidR="003B730C" w:rsidRPr="005855DF" w14:paraId="60B6433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81FD1D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&lt;QBP_ZP1&gt;</w:t>
            </w:r>
          </w:p>
        </w:tc>
        <w:tc>
          <w:tcPr>
            <w:tcW w:w="0" w:type="auto"/>
          </w:tcPr>
          <w:p w14:paraId="57C2A16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7CA8B83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B3D25D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03E17DE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524CF65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FB1503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&lt;QPD&gt;…&lt;/QPD&gt;</w:t>
            </w:r>
          </w:p>
        </w:tc>
        <w:tc>
          <w:tcPr>
            <w:tcW w:w="0" w:type="auto"/>
          </w:tcPr>
          <w:p w14:paraId="005EDCE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 страховой принадлежности</w:t>
            </w:r>
          </w:p>
        </w:tc>
      </w:tr>
      <w:tr w:rsidR="003B730C" w:rsidRPr="005855DF" w14:paraId="6B743D9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D9417F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&lt;/QBP_ZP1&gt;</w:t>
            </w:r>
          </w:p>
        </w:tc>
        <w:tc>
          <w:tcPr>
            <w:tcW w:w="0" w:type="auto"/>
          </w:tcPr>
          <w:p w14:paraId="6568403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656BD239" w14:textId="77777777" w:rsidR="003B730C" w:rsidRPr="005855DF" w:rsidRDefault="003B730C" w:rsidP="003B730C">
      <w:pPr>
        <w:rPr>
          <w:color w:val="000000" w:themeColor="text1"/>
        </w:rPr>
      </w:pPr>
    </w:p>
    <w:p w14:paraId="746CC506" w14:textId="77777777" w:rsidR="003B730C" w:rsidRPr="000C2D51" w:rsidRDefault="003B730C" w:rsidP="003B730C">
      <w:pPr>
        <w:rPr>
          <w:color w:val="000000" w:themeColor="text1"/>
        </w:rPr>
      </w:pPr>
      <w:r w:rsidRPr="000C2D51">
        <w:rPr>
          <w:color w:val="000000" w:themeColor="text1"/>
        </w:rPr>
        <w:t>Сегмент MSH описан в пункте 6.1.1.4.1.</w:t>
      </w:r>
    </w:p>
    <w:p w14:paraId="0BCF5BBD" w14:textId="77777777" w:rsidR="003B730C" w:rsidRPr="000C2D51" w:rsidRDefault="003B730C" w:rsidP="003B730C">
      <w:pPr>
        <w:rPr>
          <w:color w:val="000000" w:themeColor="text1"/>
        </w:rPr>
      </w:pPr>
    </w:p>
    <w:p w14:paraId="2CFF0C25"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bookmarkStart w:id="965" w:name="_Ref309750049"/>
      <w:bookmarkStart w:id="966" w:name="_Toc309762978"/>
      <w:bookmarkStart w:id="967" w:name="_Toc324521345"/>
      <w:r w:rsidRPr="000C2D51">
        <w:rPr>
          <w:color w:val="000000" w:themeColor="text1"/>
        </w:rPr>
        <w:t>Сегмент QPD – «Определение параметров запроса»</w:t>
      </w:r>
      <w:bookmarkEnd w:id="965"/>
      <w:bookmarkEnd w:id="966"/>
      <w:bookmarkEnd w:id="967"/>
    </w:p>
    <w:p w14:paraId="4F81C0E8" w14:textId="77777777" w:rsidR="003B730C" w:rsidRPr="000C2D51" w:rsidRDefault="003B730C" w:rsidP="003B730C">
      <w:pPr>
        <w:rPr>
          <w:color w:val="000000" w:themeColor="text1"/>
        </w:rPr>
      </w:pPr>
    </w:p>
    <w:p w14:paraId="3FD2597A" w14:textId="77777777" w:rsidR="003B730C" w:rsidRPr="000C2D51" w:rsidRDefault="003B730C" w:rsidP="003B730C">
      <w:pPr>
        <w:rPr>
          <w:color w:val="000000" w:themeColor="text1"/>
        </w:rPr>
      </w:pPr>
      <w:r w:rsidRPr="000C2D51">
        <w:rPr>
          <w:color w:val="000000" w:themeColor="text1"/>
        </w:rPr>
        <w:t xml:space="preserve">Сегмент предназначен для определения параметров запроса страховой принадлежности застрахованного лица. Требования к параметрам и правила их интерпретации указаны в таблице Б.28. </w:t>
      </w:r>
    </w:p>
    <w:p w14:paraId="03BF64F5" w14:textId="77777777" w:rsidR="003B730C" w:rsidRPr="000C2D51" w:rsidRDefault="003B730C" w:rsidP="003B730C">
      <w:pPr>
        <w:rPr>
          <w:color w:val="000000" w:themeColor="text1"/>
        </w:rPr>
      </w:pPr>
      <w:bookmarkStart w:id="968" w:name="_Ref266283991"/>
      <w:bookmarkStart w:id="969" w:name="_Toc266314574"/>
      <w:bookmarkStart w:id="970" w:name="_Toc270674577"/>
      <w:bookmarkStart w:id="971" w:name="_Toc273030511"/>
      <w:bookmarkStart w:id="972" w:name="_Toc273742483"/>
      <w:bookmarkStart w:id="973" w:name="_Toc274224633"/>
      <w:bookmarkStart w:id="974" w:name="_Toc275186444"/>
      <w:bookmarkStart w:id="975" w:name="_Toc280109002"/>
    </w:p>
    <w:p w14:paraId="6090B0FE" w14:textId="77777777" w:rsidR="003B730C" w:rsidRPr="000C2D51" w:rsidRDefault="003B730C" w:rsidP="00612E6C">
      <w:pPr>
        <w:pStyle w:val="af1"/>
        <w:numPr>
          <w:ilvl w:val="1"/>
          <w:numId w:val="138"/>
        </w:numPr>
        <w:spacing w:before="0" w:beforeAutospacing="0" w:after="0"/>
        <w:ind w:left="720" w:hanging="11"/>
        <w:jc w:val="both"/>
        <w:rPr>
          <w:color w:val="000000" w:themeColor="text1"/>
        </w:rPr>
      </w:pPr>
      <w:r w:rsidRPr="000C2D51">
        <w:rPr>
          <w:color w:val="000000" w:themeColor="text1"/>
        </w:rPr>
        <w:t>Структура сегмента QPD – «Определение параметров запроса» (определение страховой принадлежности; персонифицированный запрос)</w:t>
      </w:r>
      <w:bookmarkEnd w:id="968"/>
      <w:bookmarkEnd w:id="969"/>
      <w:bookmarkEnd w:id="970"/>
      <w:bookmarkEnd w:id="971"/>
      <w:bookmarkEnd w:id="972"/>
      <w:bookmarkEnd w:id="973"/>
      <w:bookmarkEnd w:id="974"/>
      <w:bookmarkEnd w:id="975"/>
    </w:p>
    <w:tbl>
      <w:tblPr>
        <w:tblStyle w:val="aff2"/>
        <w:tblW w:w="10465" w:type="dxa"/>
        <w:tblLayout w:type="fixed"/>
        <w:tblLook w:val="04A0" w:firstRow="1" w:lastRow="0" w:firstColumn="1" w:lastColumn="0" w:noHBand="0" w:noVBand="1"/>
      </w:tblPr>
      <w:tblGrid>
        <w:gridCol w:w="959"/>
        <w:gridCol w:w="850"/>
        <w:gridCol w:w="709"/>
        <w:gridCol w:w="1111"/>
        <w:gridCol w:w="567"/>
        <w:gridCol w:w="851"/>
        <w:gridCol w:w="708"/>
        <w:gridCol w:w="677"/>
        <w:gridCol w:w="24"/>
        <w:gridCol w:w="717"/>
        <w:gridCol w:w="1591"/>
        <w:gridCol w:w="1701"/>
      </w:tblGrid>
      <w:tr w:rsidR="003B730C" w:rsidRPr="005855DF" w14:paraId="52BD972E" w14:textId="77777777" w:rsidTr="003B730C">
        <w:trPr>
          <w:cnfStyle w:val="100000000000" w:firstRow="1" w:lastRow="0" w:firstColumn="0" w:lastColumn="0" w:oddVBand="0" w:evenVBand="0" w:oddHBand="0" w:evenHBand="0" w:firstRowFirstColumn="0" w:firstRowLastColumn="0" w:lastRowFirstColumn="0" w:lastRowLastColumn="0"/>
          <w:trHeight w:val="370"/>
          <w:tblHeader/>
        </w:trPr>
        <w:tc>
          <w:tcPr>
            <w:tcW w:w="959" w:type="dxa"/>
            <w:vMerge w:val="restart"/>
            <w:hideMark/>
          </w:tcPr>
          <w:p w14:paraId="29E2DDA3"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850" w:type="dxa"/>
            <w:vMerge w:val="restart"/>
            <w:hideMark/>
          </w:tcPr>
          <w:p w14:paraId="7F5D7620"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09" w:type="dxa"/>
            <w:vMerge w:val="restart"/>
            <w:hideMark/>
          </w:tcPr>
          <w:p w14:paraId="3F89A781"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111" w:type="dxa"/>
            <w:vMerge w:val="restart"/>
            <w:hideMark/>
          </w:tcPr>
          <w:p w14:paraId="1EEBDFB3"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67" w:type="dxa"/>
            <w:vMerge w:val="restart"/>
            <w:hideMark/>
          </w:tcPr>
          <w:p w14:paraId="59F195B7"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559" w:type="dxa"/>
            <w:gridSpan w:val="2"/>
            <w:hideMark/>
          </w:tcPr>
          <w:p w14:paraId="24097675"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418" w:type="dxa"/>
            <w:gridSpan w:val="3"/>
          </w:tcPr>
          <w:p w14:paraId="1A122C57"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591" w:type="dxa"/>
            <w:vMerge w:val="restart"/>
          </w:tcPr>
          <w:p w14:paraId="463BC42C"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1701" w:type="dxa"/>
            <w:vMerge w:val="restart"/>
            <w:hideMark/>
          </w:tcPr>
          <w:p w14:paraId="7DE19928"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4E4472E0" w14:textId="77777777" w:rsidTr="003B730C">
        <w:trPr>
          <w:cnfStyle w:val="100000000000" w:firstRow="1" w:lastRow="0" w:firstColumn="0" w:lastColumn="0" w:oddVBand="0" w:evenVBand="0" w:oddHBand="0" w:evenHBand="0" w:firstRowFirstColumn="0" w:firstRowLastColumn="0" w:lastRowFirstColumn="0" w:lastRowLastColumn="0"/>
          <w:cantSplit/>
          <w:trHeight w:val="509"/>
          <w:tblHeader/>
        </w:trPr>
        <w:tc>
          <w:tcPr>
            <w:tcW w:w="959" w:type="dxa"/>
            <w:vMerge/>
          </w:tcPr>
          <w:p w14:paraId="4E5D9F18" w14:textId="77777777" w:rsidR="003B730C" w:rsidRPr="005855DF" w:rsidRDefault="003B730C" w:rsidP="003B730C">
            <w:pPr>
              <w:pStyle w:val="102"/>
              <w:spacing w:before="0" w:after="0"/>
              <w:jc w:val="both"/>
              <w:rPr>
                <w:b/>
                <w:color w:val="000000" w:themeColor="text1"/>
              </w:rPr>
            </w:pPr>
          </w:p>
        </w:tc>
        <w:tc>
          <w:tcPr>
            <w:tcW w:w="850" w:type="dxa"/>
            <w:vMerge/>
          </w:tcPr>
          <w:p w14:paraId="78AD3E52" w14:textId="77777777" w:rsidR="003B730C" w:rsidRPr="005855DF" w:rsidRDefault="003B730C" w:rsidP="003B730C">
            <w:pPr>
              <w:pStyle w:val="102"/>
              <w:spacing w:before="0" w:after="0"/>
              <w:jc w:val="both"/>
              <w:rPr>
                <w:b/>
                <w:color w:val="000000" w:themeColor="text1"/>
              </w:rPr>
            </w:pPr>
          </w:p>
        </w:tc>
        <w:tc>
          <w:tcPr>
            <w:tcW w:w="709" w:type="dxa"/>
            <w:vMerge/>
          </w:tcPr>
          <w:p w14:paraId="293CD17E" w14:textId="77777777" w:rsidR="003B730C" w:rsidRPr="005855DF" w:rsidRDefault="003B730C" w:rsidP="003B730C">
            <w:pPr>
              <w:pStyle w:val="102"/>
              <w:spacing w:before="0" w:after="0"/>
              <w:jc w:val="both"/>
              <w:rPr>
                <w:b/>
                <w:color w:val="000000" w:themeColor="text1"/>
              </w:rPr>
            </w:pPr>
          </w:p>
        </w:tc>
        <w:tc>
          <w:tcPr>
            <w:tcW w:w="1111" w:type="dxa"/>
            <w:vMerge/>
          </w:tcPr>
          <w:p w14:paraId="1D3D9270" w14:textId="77777777" w:rsidR="003B730C" w:rsidRPr="005855DF" w:rsidRDefault="003B730C" w:rsidP="003B730C">
            <w:pPr>
              <w:pStyle w:val="100"/>
              <w:spacing w:before="0" w:after="0"/>
              <w:rPr>
                <w:b/>
                <w:color w:val="000000" w:themeColor="text1"/>
              </w:rPr>
            </w:pPr>
          </w:p>
        </w:tc>
        <w:tc>
          <w:tcPr>
            <w:tcW w:w="567" w:type="dxa"/>
            <w:vMerge/>
          </w:tcPr>
          <w:p w14:paraId="5E2786FC" w14:textId="77777777" w:rsidR="003B730C" w:rsidRPr="005855DF" w:rsidRDefault="003B730C" w:rsidP="003B730C">
            <w:pPr>
              <w:pStyle w:val="102"/>
              <w:spacing w:before="0" w:after="0"/>
              <w:jc w:val="both"/>
              <w:rPr>
                <w:b/>
                <w:color w:val="000000" w:themeColor="text1"/>
              </w:rPr>
            </w:pPr>
          </w:p>
        </w:tc>
        <w:tc>
          <w:tcPr>
            <w:tcW w:w="851" w:type="dxa"/>
          </w:tcPr>
          <w:p w14:paraId="2D726982" w14:textId="77777777" w:rsidR="003B730C" w:rsidRPr="005855DF" w:rsidRDefault="003B730C" w:rsidP="003B730C">
            <w:pPr>
              <w:pStyle w:val="102"/>
              <w:spacing w:before="0" w:after="0"/>
              <w:ind w:left="19"/>
              <w:jc w:val="both"/>
              <w:rPr>
                <w:color w:val="000000" w:themeColor="text1"/>
              </w:rPr>
            </w:pPr>
            <w:r w:rsidRPr="005855DF">
              <w:rPr>
                <w:color w:val="000000" w:themeColor="text1"/>
              </w:rPr>
              <w:t>Имя</w:t>
            </w:r>
          </w:p>
        </w:tc>
        <w:tc>
          <w:tcPr>
            <w:tcW w:w="708" w:type="dxa"/>
          </w:tcPr>
          <w:p w14:paraId="194672A6"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701" w:type="dxa"/>
            <w:gridSpan w:val="2"/>
          </w:tcPr>
          <w:p w14:paraId="3EA91CA7" w14:textId="77777777" w:rsidR="003B730C" w:rsidRPr="005855DF" w:rsidRDefault="003B730C" w:rsidP="003B730C">
            <w:pPr>
              <w:pStyle w:val="102"/>
              <w:spacing w:before="0" w:after="0"/>
              <w:ind w:left="49"/>
              <w:jc w:val="both"/>
              <w:rPr>
                <w:color w:val="000000" w:themeColor="text1"/>
              </w:rPr>
            </w:pPr>
            <w:r w:rsidRPr="005855DF">
              <w:rPr>
                <w:color w:val="000000" w:themeColor="text1"/>
              </w:rPr>
              <w:t>Имя</w:t>
            </w:r>
          </w:p>
        </w:tc>
        <w:tc>
          <w:tcPr>
            <w:tcW w:w="717" w:type="dxa"/>
          </w:tcPr>
          <w:p w14:paraId="78BCFE0B"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591" w:type="dxa"/>
            <w:vMerge/>
          </w:tcPr>
          <w:p w14:paraId="056AE1DD" w14:textId="77777777" w:rsidR="003B730C" w:rsidRPr="005855DF" w:rsidRDefault="003B730C" w:rsidP="003B730C">
            <w:pPr>
              <w:pStyle w:val="102"/>
              <w:spacing w:before="0" w:after="0"/>
              <w:jc w:val="both"/>
              <w:rPr>
                <w:b/>
                <w:color w:val="000000" w:themeColor="text1"/>
              </w:rPr>
            </w:pPr>
          </w:p>
        </w:tc>
        <w:tc>
          <w:tcPr>
            <w:tcW w:w="1701" w:type="dxa"/>
            <w:vMerge/>
          </w:tcPr>
          <w:p w14:paraId="7067841E" w14:textId="77777777" w:rsidR="003B730C" w:rsidRPr="005855DF" w:rsidRDefault="003B730C" w:rsidP="003B730C">
            <w:pPr>
              <w:pStyle w:val="100"/>
              <w:spacing w:before="0" w:after="0"/>
              <w:rPr>
                <w:b/>
                <w:color w:val="000000" w:themeColor="text1"/>
              </w:rPr>
            </w:pPr>
          </w:p>
        </w:tc>
      </w:tr>
      <w:tr w:rsidR="003B730C" w:rsidRPr="005855DF" w14:paraId="62F89BAA" w14:textId="77777777" w:rsidTr="003B730C">
        <w:trPr>
          <w:trHeight w:val="82"/>
        </w:trPr>
        <w:tc>
          <w:tcPr>
            <w:tcW w:w="959" w:type="dxa"/>
            <w:vMerge w:val="restart"/>
          </w:tcPr>
          <w:p w14:paraId="32F7DE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850" w:type="dxa"/>
            <w:vMerge w:val="restart"/>
          </w:tcPr>
          <w:p w14:paraId="6A1FE0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709" w:type="dxa"/>
            <w:vMerge w:val="restart"/>
          </w:tcPr>
          <w:p w14:paraId="63F8DA7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111" w:type="dxa"/>
            <w:vMerge w:val="restart"/>
          </w:tcPr>
          <w:p w14:paraId="5CE336D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567" w:type="dxa"/>
            <w:vMerge w:val="restart"/>
          </w:tcPr>
          <w:p w14:paraId="13BAD35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014B255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708" w:type="dxa"/>
          </w:tcPr>
          <w:p w14:paraId="3AE39D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1" w:type="dxa"/>
            <w:gridSpan w:val="2"/>
          </w:tcPr>
          <w:p w14:paraId="49286662" w14:textId="77777777" w:rsidR="003B730C" w:rsidRPr="005855DF" w:rsidRDefault="003B730C" w:rsidP="003B730C">
            <w:pPr>
              <w:pStyle w:val="102"/>
              <w:spacing w:before="0" w:after="0"/>
              <w:jc w:val="both"/>
              <w:rPr>
                <w:rStyle w:val="affff6"/>
                <w:b w:val="0"/>
                <w:color w:val="000000" w:themeColor="text1"/>
              </w:rPr>
            </w:pPr>
          </w:p>
        </w:tc>
        <w:tc>
          <w:tcPr>
            <w:tcW w:w="717" w:type="dxa"/>
          </w:tcPr>
          <w:p w14:paraId="2DEC9E69" w14:textId="77777777" w:rsidR="003B730C" w:rsidRPr="005855DF" w:rsidRDefault="003B730C" w:rsidP="003B730C">
            <w:pPr>
              <w:pStyle w:val="102"/>
              <w:spacing w:before="0" w:after="0"/>
              <w:jc w:val="both"/>
              <w:rPr>
                <w:rStyle w:val="affff6"/>
                <w:b w:val="0"/>
                <w:color w:val="000000" w:themeColor="text1"/>
              </w:rPr>
            </w:pPr>
          </w:p>
        </w:tc>
        <w:tc>
          <w:tcPr>
            <w:tcW w:w="1591" w:type="dxa"/>
          </w:tcPr>
          <w:p w14:paraId="6985EFB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СП</w:t>
            </w:r>
          </w:p>
        </w:tc>
        <w:tc>
          <w:tcPr>
            <w:tcW w:w="1701" w:type="dxa"/>
          </w:tcPr>
          <w:p w14:paraId="5249596D" w14:textId="77777777" w:rsidR="003B730C" w:rsidRPr="005855DF" w:rsidRDefault="003B730C" w:rsidP="003B730C">
            <w:pPr>
              <w:pStyle w:val="100"/>
              <w:spacing w:before="0" w:after="0"/>
              <w:rPr>
                <w:color w:val="000000" w:themeColor="text1"/>
              </w:rPr>
            </w:pPr>
          </w:p>
        </w:tc>
      </w:tr>
      <w:tr w:rsidR="003B730C" w:rsidRPr="005855DF" w14:paraId="7778BB7C" w14:textId="77777777" w:rsidTr="003B730C">
        <w:trPr>
          <w:trHeight w:val="80"/>
        </w:trPr>
        <w:tc>
          <w:tcPr>
            <w:tcW w:w="959" w:type="dxa"/>
            <w:vMerge/>
          </w:tcPr>
          <w:p w14:paraId="7678A644" w14:textId="77777777" w:rsidR="003B730C" w:rsidRPr="005855DF" w:rsidRDefault="003B730C" w:rsidP="003B730C">
            <w:pPr>
              <w:pStyle w:val="102"/>
              <w:spacing w:before="0" w:after="0"/>
              <w:jc w:val="both"/>
              <w:rPr>
                <w:color w:val="000000" w:themeColor="text1"/>
              </w:rPr>
            </w:pPr>
          </w:p>
        </w:tc>
        <w:tc>
          <w:tcPr>
            <w:tcW w:w="850" w:type="dxa"/>
            <w:vMerge/>
          </w:tcPr>
          <w:p w14:paraId="0D8F72EC" w14:textId="77777777" w:rsidR="003B730C" w:rsidRPr="005855DF" w:rsidRDefault="003B730C" w:rsidP="003B730C">
            <w:pPr>
              <w:pStyle w:val="102"/>
              <w:spacing w:before="0" w:after="0"/>
              <w:jc w:val="both"/>
              <w:rPr>
                <w:color w:val="000000" w:themeColor="text1"/>
              </w:rPr>
            </w:pPr>
          </w:p>
        </w:tc>
        <w:tc>
          <w:tcPr>
            <w:tcW w:w="709" w:type="dxa"/>
            <w:vMerge/>
          </w:tcPr>
          <w:p w14:paraId="533870B8" w14:textId="77777777" w:rsidR="003B730C" w:rsidRPr="005855DF" w:rsidRDefault="003B730C" w:rsidP="003B730C">
            <w:pPr>
              <w:pStyle w:val="102"/>
              <w:spacing w:before="0" w:after="0"/>
              <w:jc w:val="both"/>
              <w:rPr>
                <w:color w:val="000000" w:themeColor="text1"/>
              </w:rPr>
            </w:pPr>
          </w:p>
        </w:tc>
        <w:tc>
          <w:tcPr>
            <w:tcW w:w="1111" w:type="dxa"/>
            <w:vMerge/>
          </w:tcPr>
          <w:p w14:paraId="37492A65" w14:textId="77777777" w:rsidR="003B730C" w:rsidRPr="005855DF" w:rsidRDefault="003B730C" w:rsidP="003B730C">
            <w:pPr>
              <w:pStyle w:val="100"/>
              <w:spacing w:before="0" w:after="0"/>
              <w:rPr>
                <w:color w:val="000000" w:themeColor="text1"/>
              </w:rPr>
            </w:pPr>
          </w:p>
        </w:tc>
        <w:tc>
          <w:tcPr>
            <w:tcW w:w="567" w:type="dxa"/>
            <w:vMerge/>
          </w:tcPr>
          <w:p w14:paraId="0CEC3F95" w14:textId="77777777" w:rsidR="003B730C" w:rsidRPr="005855DF" w:rsidRDefault="003B730C" w:rsidP="003B730C">
            <w:pPr>
              <w:pStyle w:val="102"/>
              <w:spacing w:before="0" w:after="0"/>
              <w:jc w:val="both"/>
              <w:rPr>
                <w:color w:val="000000" w:themeColor="text1"/>
              </w:rPr>
            </w:pPr>
          </w:p>
        </w:tc>
        <w:tc>
          <w:tcPr>
            <w:tcW w:w="851" w:type="dxa"/>
          </w:tcPr>
          <w:p w14:paraId="5E4FF744"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708" w:type="dxa"/>
          </w:tcPr>
          <w:p w14:paraId="3CCDD820"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1" w:type="dxa"/>
            <w:gridSpan w:val="2"/>
          </w:tcPr>
          <w:p w14:paraId="3FE91718" w14:textId="77777777" w:rsidR="003B730C" w:rsidRPr="005855DF" w:rsidRDefault="003B730C" w:rsidP="003B730C">
            <w:pPr>
              <w:pStyle w:val="102"/>
              <w:spacing w:before="0" w:after="0"/>
              <w:jc w:val="both"/>
              <w:rPr>
                <w:color w:val="000000" w:themeColor="text1"/>
              </w:rPr>
            </w:pPr>
          </w:p>
        </w:tc>
        <w:tc>
          <w:tcPr>
            <w:tcW w:w="717" w:type="dxa"/>
          </w:tcPr>
          <w:p w14:paraId="6C27DAE5" w14:textId="77777777" w:rsidR="003B730C" w:rsidRPr="005855DF" w:rsidRDefault="003B730C" w:rsidP="003B730C">
            <w:pPr>
              <w:pStyle w:val="102"/>
              <w:spacing w:before="0" w:after="0"/>
              <w:jc w:val="both"/>
              <w:rPr>
                <w:color w:val="000000" w:themeColor="text1"/>
              </w:rPr>
            </w:pPr>
          </w:p>
        </w:tc>
        <w:tc>
          <w:tcPr>
            <w:tcW w:w="1591" w:type="dxa"/>
          </w:tcPr>
          <w:p w14:paraId="5005619A" w14:textId="77777777" w:rsidR="003B730C" w:rsidRPr="005855DF" w:rsidRDefault="003B730C" w:rsidP="003B730C">
            <w:pPr>
              <w:pStyle w:val="102"/>
              <w:spacing w:before="0" w:after="0"/>
              <w:jc w:val="both"/>
              <w:rPr>
                <w:color w:val="000000" w:themeColor="text1"/>
              </w:rPr>
            </w:pPr>
            <w:r w:rsidRPr="005855DF">
              <w:rPr>
                <w:color w:val="000000" w:themeColor="text1"/>
              </w:rPr>
              <w:t>Запрос страховой принадлежности</w:t>
            </w:r>
          </w:p>
        </w:tc>
        <w:tc>
          <w:tcPr>
            <w:tcW w:w="1701" w:type="dxa"/>
          </w:tcPr>
          <w:p w14:paraId="797E25B0" w14:textId="77777777" w:rsidR="003B730C" w:rsidRPr="005855DF" w:rsidRDefault="003B730C" w:rsidP="003B730C">
            <w:pPr>
              <w:pStyle w:val="100"/>
              <w:spacing w:before="0" w:after="0"/>
              <w:rPr>
                <w:color w:val="000000" w:themeColor="text1"/>
              </w:rPr>
            </w:pPr>
          </w:p>
        </w:tc>
      </w:tr>
      <w:tr w:rsidR="003B730C" w:rsidRPr="005855DF" w14:paraId="118F3EAC" w14:textId="77777777" w:rsidTr="003B730C">
        <w:trPr>
          <w:trHeight w:val="80"/>
        </w:trPr>
        <w:tc>
          <w:tcPr>
            <w:tcW w:w="959" w:type="dxa"/>
            <w:vMerge/>
          </w:tcPr>
          <w:p w14:paraId="6DBD6946" w14:textId="77777777" w:rsidR="003B730C" w:rsidRPr="005855DF" w:rsidRDefault="003B730C" w:rsidP="003B730C">
            <w:pPr>
              <w:pStyle w:val="102"/>
              <w:spacing w:before="0" w:after="0"/>
              <w:jc w:val="both"/>
              <w:rPr>
                <w:color w:val="000000" w:themeColor="text1"/>
              </w:rPr>
            </w:pPr>
          </w:p>
        </w:tc>
        <w:tc>
          <w:tcPr>
            <w:tcW w:w="850" w:type="dxa"/>
            <w:vMerge/>
          </w:tcPr>
          <w:p w14:paraId="167C8B8F" w14:textId="77777777" w:rsidR="003B730C" w:rsidRPr="005855DF" w:rsidRDefault="003B730C" w:rsidP="003B730C">
            <w:pPr>
              <w:pStyle w:val="102"/>
              <w:spacing w:before="0" w:after="0"/>
              <w:jc w:val="both"/>
              <w:rPr>
                <w:color w:val="000000" w:themeColor="text1"/>
              </w:rPr>
            </w:pPr>
          </w:p>
        </w:tc>
        <w:tc>
          <w:tcPr>
            <w:tcW w:w="709" w:type="dxa"/>
            <w:vMerge/>
          </w:tcPr>
          <w:p w14:paraId="43029A6E" w14:textId="77777777" w:rsidR="003B730C" w:rsidRPr="005855DF" w:rsidRDefault="003B730C" w:rsidP="003B730C">
            <w:pPr>
              <w:pStyle w:val="102"/>
              <w:spacing w:before="0" w:after="0"/>
              <w:jc w:val="both"/>
              <w:rPr>
                <w:color w:val="000000" w:themeColor="text1"/>
              </w:rPr>
            </w:pPr>
          </w:p>
        </w:tc>
        <w:tc>
          <w:tcPr>
            <w:tcW w:w="1111" w:type="dxa"/>
            <w:vMerge/>
          </w:tcPr>
          <w:p w14:paraId="55EB519D" w14:textId="77777777" w:rsidR="003B730C" w:rsidRPr="005855DF" w:rsidRDefault="003B730C" w:rsidP="003B730C">
            <w:pPr>
              <w:pStyle w:val="100"/>
              <w:spacing w:before="0" w:after="0"/>
              <w:rPr>
                <w:color w:val="000000" w:themeColor="text1"/>
              </w:rPr>
            </w:pPr>
          </w:p>
        </w:tc>
        <w:tc>
          <w:tcPr>
            <w:tcW w:w="567" w:type="dxa"/>
            <w:vMerge/>
          </w:tcPr>
          <w:p w14:paraId="3FA6E434" w14:textId="77777777" w:rsidR="003B730C" w:rsidRPr="005855DF" w:rsidRDefault="003B730C" w:rsidP="003B730C">
            <w:pPr>
              <w:pStyle w:val="102"/>
              <w:spacing w:before="0" w:after="0"/>
              <w:jc w:val="both"/>
              <w:rPr>
                <w:color w:val="000000" w:themeColor="text1"/>
              </w:rPr>
            </w:pPr>
          </w:p>
        </w:tc>
        <w:tc>
          <w:tcPr>
            <w:tcW w:w="851" w:type="dxa"/>
          </w:tcPr>
          <w:p w14:paraId="008D7583"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708" w:type="dxa"/>
          </w:tcPr>
          <w:p w14:paraId="4DE1D52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1" w:type="dxa"/>
            <w:gridSpan w:val="2"/>
          </w:tcPr>
          <w:p w14:paraId="6BBB9D66" w14:textId="77777777" w:rsidR="003B730C" w:rsidRPr="005855DF" w:rsidRDefault="003B730C" w:rsidP="003B730C">
            <w:pPr>
              <w:pStyle w:val="102"/>
              <w:spacing w:before="0" w:after="0"/>
              <w:jc w:val="both"/>
              <w:rPr>
                <w:color w:val="000000" w:themeColor="text1"/>
              </w:rPr>
            </w:pPr>
          </w:p>
        </w:tc>
        <w:tc>
          <w:tcPr>
            <w:tcW w:w="717" w:type="dxa"/>
          </w:tcPr>
          <w:p w14:paraId="17924200" w14:textId="77777777" w:rsidR="003B730C" w:rsidRPr="005855DF" w:rsidRDefault="003B730C" w:rsidP="003B730C">
            <w:pPr>
              <w:pStyle w:val="102"/>
              <w:spacing w:before="0" w:after="0"/>
              <w:jc w:val="both"/>
              <w:rPr>
                <w:color w:val="000000" w:themeColor="text1"/>
              </w:rPr>
            </w:pPr>
          </w:p>
        </w:tc>
        <w:tc>
          <w:tcPr>
            <w:tcW w:w="1591" w:type="dxa"/>
          </w:tcPr>
          <w:p w14:paraId="60FABBDC"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1701" w:type="dxa"/>
          </w:tcPr>
          <w:p w14:paraId="0E05DA2A" w14:textId="77777777" w:rsidR="003B730C" w:rsidRPr="005855DF" w:rsidRDefault="003B730C" w:rsidP="003B730C">
            <w:pPr>
              <w:pStyle w:val="100"/>
              <w:spacing w:before="0" w:after="0"/>
              <w:rPr>
                <w:color w:val="000000" w:themeColor="text1"/>
              </w:rPr>
            </w:pPr>
            <w:r w:rsidRPr="005855DF">
              <w:rPr>
                <w:color w:val="000000" w:themeColor="text1"/>
              </w:rPr>
              <w:t>ОИД СК запросов</w:t>
            </w:r>
          </w:p>
        </w:tc>
      </w:tr>
      <w:tr w:rsidR="003B730C" w:rsidRPr="005855DF" w14:paraId="7DBCDD05" w14:textId="77777777" w:rsidTr="003B730C">
        <w:trPr>
          <w:trHeight w:val="311"/>
        </w:trPr>
        <w:tc>
          <w:tcPr>
            <w:tcW w:w="959" w:type="dxa"/>
          </w:tcPr>
          <w:p w14:paraId="3F6415E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QPD.4</w:t>
            </w:r>
          </w:p>
        </w:tc>
        <w:tc>
          <w:tcPr>
            <w:tcW w:w="850" w:type="dxa"/>
          </w:tcPr>
          <w:p w14:paraId="7DA98C2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709" w:type="dxa"/>
          </w:tcPr>
          <w:p w14:paraId="6C7254F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Нет</w:t>
            </w:r>
          </w:p>
        </w:tc>
        <w:tc>
          <w:tcPr>
            <w:tcW w:w="1111" w:type="dxa"/>
          </w:tcPr>
          <w:p w14:paraId="793336F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поиска</w:t>
            </w:r>
          </w:p>
        </w:tc>
        <w:tc>
          <w:tcPr>
            <w:tcW w:w="567" w:type="dxa"/>
          </w:tcPr>
          <w:p w14:paraId="3CD07F77" w14:textId="77777777" w:rsidR="003B730C" w:rsidRPr="005855DF" w:rsidRDefault="003B730C" w:rsidP="003B730C">
            <w:pPr>
              <w:pStyle w:val="102"/>
              <w:spacing w:before="0" w:after="0"/>
              <w:jc w:val="both"/>
              <w:rPr>
                <w:color w:val="000000" w:themeColor="text1"/>
              </w:rPr>
            </w:pPr>
          </w:p>
        </w:tc>
        <w:tc>
          <w:tcPr>
            <w:tcW w:w="851" w:type="dxa"/>
          </w:tcPr>
          <w:p w14:paraId="25B6DB10" w14:textId="77777777" w:rsidR="003B730C" w:rsidRPr="005855DF" w:rsidRDefault="003B730C" w:rsidP="003B730C">
            <w:pPr>
              <w:pStyle w:val="102"/>
              <w:spacing w:before="0" w:after="0"/>
              <w:jc w:val="both"/>
              <w:rPr>
                <w:color w:val="000000" w:themeColor="text1"/>
              </w:rPr>
            </w:pPr>
          </w:p>
        </w:tc>
        <w:tc>
          <w:tcPr>
            <w:tcW w:w="708" w:type="dxa"/>
          </w:tcPr>
          <w:p w14:paraId="72FEBEB0" w14:textId="77777777" w:rsidR="003B730C" w:rsidRPr="005855DF" w:rsidRDefault="003B730C" w:rsidP="003B730C">
            <w:pPr>
              <w:pStyle w:val="102"/>
              <w:spacing w:before="0" w:after="0"/>
              <w:jc w:val="both"/>
              <w:rPr>
                <w:color w:val="000000" w:themeColor="text1"/>
              </w:rPr>
            </w:pPr>
          </w:p>
        </w:tc>
        <w:tc>
          <w:tcPr>
            <w:tcW w:w="701" w:type="dxa"/>
            <w:gridSpan w:val="2"/>
          </w:tcPr>
          <w:p w14:paraId="31E669E3" w14:textId="77777777" w:rsidR="003B730C" w:rsidRPr="005855DF" w:rsidRDefault="003B730C" w:rsidP="003B730C">
            <w:pPr>
              <w:pStyle w:val="102"/>
              <w:spacing w:before="0" w:after="0"/>
              <w:jc w:val="both"/>
              <w:rPr>
                <w:color w:val="000000" w:themeColor="text1"/>
              </w:rPr>
            </w:pPr>
          </w:p>
        </w:tc>
        <w:tc>
          <w:tcPr>
            <w:tcW w:w="717" w:type="dxa"/>
          </w:tcPr>
          <w:p w14:paraId="6F78FE5B" w14:textId="77777777" w:rsidR="003B730C" w:rsidRPr="005855DF" w:rsidRDefault="003B730C" w:rsidP="003B730C">
            <w:pPr>
              <w:pStyle w:val="102"/>
              <w:spacing w:before="0" w:after="0"/>
              <w:jc w:val="both"/>
              <w:rPr>
                <w:color w:val="000000" w:themeColor="text1"/>
              </w:rPr>
            </w:pPr>
          </w:p>
        </w:tc>
        <w:tc>
          <w:tcPr>
            <w:tcW w:w="1591" w:type="dxa"/>
          </w:tcPr>
          <w:p w14:paraId="0FC2E18C" w14:textId="77777777" w:rsidR="003B730C" w:rsidRPr="005855DF" w:rsidRDefault="003B730C" w:rsidP="003B730C">
            <w:pPr>
              <w:pStyle w:val="102"/>
              <w:spacing w:before="0" w:after="0"/>
              <w:jc w:val="both"/>
              <w:rPr>
                <w:color w:val="000000" w:themeColor="text1"/>
              </w:rPr>
            </w:pPr>
          </w:p>
        </w:tc>
        <w:tc>
          <w:tcPr>
            <w:tcW w:w="1701" w:type="dxa"/>
          </w:tcPr>
          <w:p w14:paraId="42536E55" w14:textId="77777777" w:rsidR="003B730C" w:rsidRPr="005855DF" w:rsidRDefault="003B730C" w:rsidP="003B730C">
            <w:pPr>
              <w:pStyle w:val="100"/>
              <w:spacing w:before="0" w:after="0"/>
              <w:rPr>
                <w:color w:val="000000" w:themeColor="text1"/>
              </w:rPr>
            </w:pPr>
            <w:r w:rsidRPr="005855DF">
              <w:rPr>
                <w:color w:val="000000" w:themeColor="text1"/>
              </w:rPr>
              <w:t>Дата, по состоянию на которую следует осуществлять поиск страховой принадлежности. Если дата не указана, в ответе на запрос возвращается вся история страховой принадлежности.</w:t>
            </w:r>
          </w:p>
          <w:p w14:paraId="15BC8EBE" w14:textId="77777777" w:rsidR="003B730C" w:rsidRPr="005855DF" w:rsidRDefault="003B730C" w:rsidP="003B730C">
            <w:pPr>
              <w:pStyle w:val="100"/>
              <w:spacing w:before="0" w:after="0"/>
              <w:rPr>
                <w:color w:val="000000" w:themeColor="text1"/>
              </w:rPr>
            </w:pPr>
          </w:p>
        </w:tc>
      </w:tr>
      <w:tr w:rsidR="003B730C" w:rsidRPr="005855DF" w14:paraId="761EC0AE" w14:textId="77777777" w:rsidTr="003B730C">
        <w:trPr>
          <w:trHeight w:val="311"/>
        </w:trPr>
        <w:tc>
          <w:tcPr>
            <w:tcW w:w="959" w:type="dxa"/>
            <w:vMerge w:val="restart"/>
            <w:hideMark/>
          </w:tcPr>
          <w:p w14:paraId="51780C6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QPD.5</w:t>
            </w:r>
          </w:p>
        </w:tc>
        <w:tc>
          <w:tcPr>
            <w:tcW w:w="850" w:type="dxa"/>
            <w:vMerge w:val="restart"/>
            <w:hideMark/>
          </w:tcPr>
          <w:p w14:paraId="058030A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709" w:type="dxa"/>
            <w:vMerge w:val="restart"/>
            <w:hideMark/>
          </w:tcPr>
          <w:p w14:paraId="21D7EF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111" w:type="dxa"/>
            <w:vMerge w:val="restart"/>
            <w:hideMark/>
          </w:tcPr>
          <w:p w14:paraId="741A69D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67" w:type="dxa"/>
            <w:vMerge w:val="restart"/>
            <w:hideMark/>
          </w:tcPr>
          <w:p w14:paraId="345A8A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w:t>
            </w:r>
          </w:p>
        </w:tc>
        <w:tc>
          <w:tcPr>
            <w:tcW w:w="6269" w:type="dxa"/>
            <w:gridSpan w:val="7"/>
          </w:tcPr>
          <w:p w14:paraId="107BBD6D" w14:textId="77777777" w:rsidR="003B730C" w:rsidRPr="005855DF" w:rsidRDefault="003B730C" w:rsidP="003B730C">
            <w:pPr>
              <w:pStyle w:val="100"/>
              <w:spacing w:before="0" w:after="0"/>
              <w:rPr>
                <w:color w:val="000000" w:themeColor="text1"/>
              </w:rPr>
            </w:pPr>
            <w:r w:rsidRPr="005855DF">
              <w:rPr>
                <w:color w:val="000000" w:themeColor="text1"/>
              </w:rPr>
              <w:t>ЕНП, серия и номер УДЛ, СНИЛС, номер УЭК. См. п. Б.3.1.2.1..</w:t>
            </w:r>
          </w:p>
        </w:tc>
      </w:tr>
      <w:tr w:rsidR="003B730C" w:rsidRPr="005855DF" w14:paraId="473CA49E" w14:textId="77777777" w:rsidTr="003B730C">
        <w:trPr>
          <w:trHeight w:val="311"/>
        </w:trPr>
        <w:tc>
          <w:tcPr>
            <w:tcW w:w="959" w:type="dxa"/>
            <w:vMerge/>
          </w:tcPr>
          <w:p w14:paraId="14D2DB5C" w14:textId="77777777" w:rsidR="003B730C" w:rsidRPr="005855DF" w:rsidRDefault="003B730C" w:rsidP="003B730C">
            <w:pPr>
              <w:pStyle w:val="102"/>
              <w:spacing w:before="0" w:after="0"/>
              <w:jc w:val="both"/>
              <w:rPr>
                <w:rStyle w:val="affff6"/>
                <w:b w:val="0"/>
                <w:color w:val="000000" w:themeColor="text1"/>
              </w:rPr>
            </w:pPr>
          </w:p>
        </w:tc>
        <w:tc>
          <w:tcPr>
            <w:tcW w:w="850" w:type="dxa"/>
            <w:vMerge/>
          </w:tcPr>
          <w:p w14:paraId="78360D8B"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4CB28562" w14:textId="77777777" w:rsidR="003B730C" w:rsidRPr="005855DF" w:rsidRDefault="003B730C" w:rsidP="003B730C">
            <w:pPr>
              <w:pStyle w:val="102"/>
              <w:spacing w:before="0" w:after="0"/>
              <w:jc w:val="both"/>
              <w:rPr>
                <w:rStyle w:val="affff6"/>
                <w:b w:val="0"/>
                <w:color w:val="000000" w:themeColor="text1"/>
              </w:rPr>
            </w:pPr>
          </w:p>
        </w:tc>
        <w:tc>
          <w:tcPr>
            <w:tcW w:w="1111" w:type="dxa"/>
            <w:vMerge/>
          </w:tcPr>
          <w:p w14:paraId="77B3CC0D" w14:textId="77777777" w:rsidR="003B730C" w:rsidRPr="005855DF" w:rsidRDefault="003B730C" w:rsidP="003B730C">
            <w:pPr>
              <w:pStyle w:val="100"/>
              <w:spacing w:before="0" w:after="0"/>
              <w:rPr>
                <w:rStyle w:val="affff6"/>
                <w:b w:val="0"/>
                <w:color w:val="000000" w:themeColor="text1"/>
              </w:rPr>
            </w:pPr>
          </w:p>
        </w:tc>
        <w:tc>
          <w:tcPr>
            <w:tcW w:w="567" w:type="dxa"/>
            <w:vMerge/>
          </w:tcPr>
          <w:p w14:paraId="47A80B8E" w14:textId="77777777" w:rsidR="003B730C" w:rsidRPr="005855DF" w:rsidRDefault="003B730C" w:rsidP="003B730C">
            <w:pPr>
              <w:pStyle w:val="102"/>
              <w:spacing w:before="0" w:after="0"/>
              <w:jc w:val="both"/>
              <w:rPr>
                <w:rStyle w:val="affff6"/>
                <w:b w:val="0"/>
                <w:color w:val="000000" w:themeColor="text1"/>
              </w:rPr>
            </w:pPr>
          </w:p>
        </w:tc>
        <w:tc>
          <w:tcPr>
            <w:tcW w:w="851" w:type="dxa"/>
          </w:tcPr>
          <w:p w14:paraId="14D011B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708" w:type="dxa"/>
          </w:tcPr>
          <w:p w14:paraId="0D4560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77" w:type="dxa"/>
          </w:tcPr>
          <w:p w14:paraId="399868E3" w14:textId="77777777" w:rsidR="003B730C" w:rsidRPr="005855DF" w:rsidRDefault="003B730C" w:rsidP="003B730C">
            <w:pPr>
              <w:pStyle w:val="102"/>
              <w:spacing w:before="0" w:after="0"/>
              <w:jc w:val="both"/>
              <w:rPr>
                <w:color w:val="000000" w:themeColor="text1"/>
              </w:rPr>
            </w:pPr>
          </w:p>
        </w:tc>
        <w:tc>
          <w:tcPr>
            <w:tcW w:w="741" w:type="dxa"/>
            <w:gridSpan w:val="2"/>
          </w:tcPr>
          <w:p w14:paraId="26FC9DFD" w14:textId="77777777" w:rsidR="003B730C" w:rsidRPr="005855DF" w:rsidRDefault="003B730C" w:rsidP="003B730C">
            <w:pPr>
              <w:pStyle w:val="102"/>
              <w:spacing w:before="0" w:after="0"/>
              <w:jc w:val="both"/>
              <w:rPr>
                <w:color w:val="000000" w:themeColor="text1"/>
              </w:rPr>
            </w:pPr>
          </w:p>
        </w:tc>
        <w:tc>
          <w:tcPr>
            <w:tcW w:w="1591" w:type="dxa"/>
          </w:tcPr>
          <w:p w14:paraId="4445BE5D" w14:textId="77777777" w:rsidR="003B730C" w:rsidRPr="005855DF" w:rsidRDefault="003B730C" w:rsidP="003B730C">
            <w:pPr>
              <w:pStyle w:val="102"/>
              <w:spacing w:before="0" w:after="0"/>
              <w:jc w:val="both"/>
              <w:rPr>
                <w:color w:val="000000" w:themeColor="text1"/>
              </w:rPr>
            </w:pPr>
          </w:p>
        </w:tc>
        <w:tc>
          <w:tcPr>
            <w:tcW w:w="1701" w:type="dxa"/>
          </w:tcPr>
          <w:p w14:paraId="42A4CC41" w14:textId="77777777" w:rsidR="003B730C" w:rsidRPr="005855DF" w:rsidRDefault="003B730C" w:rsidP="003B730C">
            <w:pPr>
              <w:pStyle w:val="100"/>
              <w:spacing w:before="0" w:after="0"/>
              <w:rPr>
                <w:color w:val="000000" w:themeColor="text1"/>
              </w:rPr>
            </w:pPr>
            <w:r w:rsidRPr="005855DF">
              <w:rPr>
                <w:color w:val="000000" w:themeColor="text1"/>
              </w:rPr>
              <w:t>Значение идентификатора.</w:t>
            </w:r>
          </w:p>
        </w:tc>
      </w:tr>
      <w:tr w:rsidR="003B730C" w:rsidRPr="005855DF" w14:paraId="4DD4317E" w14:textId="77777777" w:rsidTr="003B730C">
        <w:trPr>
          <w:trHeight w:val="85"/>
        </w:trPr>
        <w:tc>
          <w:tcPr>
            <w:tcW w:w="959" w:type="dxa"/>
            <w:vMerge/>
            <w:hideMark/>
          </w:tcPr>
          <w:p w14:paraId="7C84146A"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72103099"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722554CA" w14:textId="77777777" w:rsidR="003B730C" w:rsidRPr="005855DF" w:rsidRDefault="003B730C" w:rsidP="003B730C">
            <w:pPr>
              <w:pStyle w:val="102"/>
              <w:spacing w:before="0" w:after="0"/>
              <w:jc w:val="both"/>
              <w:rPr>
                <w:rStyle w:val="affff6"/>
                <w:b w:val="0"/>
                <w:color w:val="000000" w:themeColor="text1"/>
              </w:rPr>
            </w:pPr>
          </w:p>
        </w:tc>
        <w:tc>
          <w:tcPr>
            <w:tcW w:w="1111" w:type="dxa"/>
            <w:vMerge/>
            <w:hideMark/>
          </w:tcPr>
          <w:p w14:paraId="1D32C94A" w14:textId="77777777" w:rsidR="003B730C" w:rsidRPr="005855DF" w:rsidRDefault="003B730C" w:rsidP="003B730C">
            <w:pPr>
              <w:pStyle w:val="100"/>
              <w:spacing w:before="0" w:after="0"/>
              <w:rPr>
                <w:rStyle w:val="affff6"/>
                <w:b w:val="0"/>
                <w:color w:val="000000" w:themeColor="text1"/>
              </w:rPr>
            </w:pPr>
          </w:p>
        </w:tc>
        <w:tc>
          <w:tcPr>
            <w:tcW w:w="567" w:type="dxa"/>
            <w:vMerge/>
            <w:hideMark/>
          </w:tcPr>
          <w:p w14:paraId="4060D1C2" w14:textId="77777777" w:rsidR="003B730C" w:rsidRPr="005855DF" w:rsidRDefault="003B730C" w:rsidP="003B730C">
            <w:pPr>
              <w:pStyle w:val="102"/>
              <w:spacing w:before="0" w:after="0"/>
              <w:jc w:val="both"/>
              <w:rPr>
                <w:rStyle w:val="affff6"/>
                <w:b w:val="0"/>
                <w:color w:val="000000" w:themeColor="text1"/>
              </w:rPr>
            </w:pPr>
          </w:p>
        </w:tc>
        <w:tc>
          <w:tcPr>
            <w:tcW w:w="851" w:type="dxa"/>
            <w:hideMark/>
          </w:tcPr>
          <w:p w14:paraId="5D5BC9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708" w:type="dxa"/>
          </w:tcPr>
          <w:p w14:paraId="255F84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77" w:type="dxa"/>
          </w:tcPr>
          <w:p w14:paraId="5C6F2EE2" w14:textId="77777777" w:rsidR="003B730C" w:rsidRPr="005855DF" w:rsidRDefault="003B730C" w:rsidP="003B730C">
            <w:pPr>
              <w:pStyle w:val="102"/>
              <w:spacing w:before="0" w:after="0"/>
              <w:jc w:val="both"/>
              <w:rPr>
                <w:color w:val="000000" w:themeColor="text1"/>
              </w:rPr>
            </w:pPr>
          </w:p>
        </w:tc>
        <w:tc>
          <w:tcPr>
            <w:tcW w:w="741" w:type="dxa"/>
            <w:gridSpan w:val="2"/>
          </w:tcPr>
          <w:p w14:paraId="3066889E" w14:textId="77777777" w:rsidR="003B730C" w:rsidRPr="005855DF" w:rsidRDefault="003B730C" w:rsidP="003B730C">
            <w:pPr>
              <w:pStyle w:val="102"/>
              <w:spacing w:before="0" w:after="0"/>
              <w:jc w:val="both"/>
              <w:rPr>
                <w:color w:val="000000" w:themeColor="text1"/>
              </w:rPr>
            </w:pPr>
          </w:p>
        </w:tc>
        <w:tc>
          <w:tcPr>
            <w:tcW w:w="1591" w:type="dxa"/>
          </w:tcPr>
          <w:p w14:paraId="6893DA2E" w14:textId="77777777" w:rsidR="003B730C" w:rsidRPr="005855DF" w:rsidRDefault="003B730C" w:rsidP="003B730C">
            <w:pPr>
              <w:pStyle w:val="102"/>
              <w:spacing w:before="0" w:after="0"/>
              <w:jc w:val="both"/>
              <w:rPr>
                <w:color w:val="000000" w:themeColor="text1"/>
              </w:rPr>
            </w:pPr>
          </w:p>
        </w:tc>
        <w:tc>
          <w:tcPr>
            <w:tcW w:w="1701" w:type="dxa"/>
            <w:hideMark/>
          </w:tcPr>
          <w:p w14:paraId="0B260D2D"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 xml:space="preserve">Код из СК </w:t>
            </w:r>
            <w:r w:rsidRPr="005855DF">
              <w:rPr>
                <w:bCs/>
                <w:color w:val="000000" w:themeColor="text1"/>
              </w:rPr>
              <w:t>1.2.643.2.40.5</w:t>
            </w:r>
            <w:r w:rsidRPr="005855DF">
              <w:rPr>
                <w:color w:val="000000" w:themeColor="text1"/>
              </w:rPr>
              <w:t xml:space="preserve">.100.203 (таблицы </w:t>
            </w:r>
            <w:r w:rsidRPr="005855DF">
              <w:rPr>
                <w:bCs/>
                <w:color w:val="000000" w:themeColor="text1"/>
              </w:rPr>
              <w:t>63</w:t>
            </w:r>
            <w:r w:rsidRPr="005855DF">
              <w:rPr>
                <w:color w:val="000000" w:themeColor="text1"/>
              </w:rPr>
              <w:t xml:space="preserve"> и </w:t>
            </w:r>
            <w:r w:rsidRPr="005855DF">
              <w:rPr>
                <w:bCs/>
                <w:color w:val="000000" w:themeColor="text1"/>
              </w:rPr>
              <w:t>64</w:t>
            </w:r>
            <w:r w:rsidRPr="005855DF">
              <w:rPr>
                <w:color w:val="000000" w:themeColor="text1"/>
              </w:rPr>
              <w:t>).</w:t>
            </w:r>
          </w:p>
        </w:tc>
      </w:tr>
      <w:tr w:rsidR="003B730C" w:rsidRPr="005855DF" w14:paraId="7414A5F6" w14:textId="77777777" w:rsidTr="003B730C">
        <w:trPr>
          <w:trHeight w:val="253"/>
        </w:trPr>
        <w:tc>
          <w:tcPr>
            <w:tcW w:w="959" w:type="dxa"/>
            <w:vMerge w:val="restart"/>
            <w:hideMark/>
          </w:tcPr>
          <w:p w14:paraId="607B86D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QPD.6</w:t>
            </w:r>
          </w:p>
        </w:tc>
        <w:tc>
          <w:tcPr>
            <w:tcW w:w="850" w:type="dxa"/>
            <w:vMerge w:val="restart"/>
            <w:hideMark/>
          </w:tcPr>
          <w:p w14:paraId="7DEFC3C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709" w:type="dxa"/>
            <w:vMerge w:val="restart"/>
            <w:hideMark/>
          </w:tcPr>
          <w:p w14:paraId="7237CBC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111" w:type="dxa"/>
            <w:vMerge w:val="restart"/>
            <w:hideMark/>
          </w:tcPr>
          <w:p w14:paraId="619109E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567" w:type="dxa"/>
            <w:vMerge w:val="restart"/>
            <w:hideMark/>
          </w:tcPr>
          <w:p w14:paraId="1434B0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69" w:type="dxa"/>
            <w:gridSpan w:val="7"/>
          </w:tcPr>
          <w:p w14:paraId="4475BE5C" w14:textId="77777777" w:rsidR="003B730C" w:rsidRPr="005855DF" w:rsidRDefault="003B730C" w:rsidP="003B730C">
            <w:pPr>
              <w:pStyle w:val="100"/>
              <w:spacing w:before="0" w:after="0"/>
              <w:rPr>
                <w:color w:val="000000" w:themeColor="text1"/>
              </w:rPr>
            </w:pPr>
            <w:r w:rsidRPr="005855DF">
              <w:rPr>
                <w:color w:val="000000" w:themeColor="text1"/>
              </w:rPr>
              <w:t>Должен быть указан хотя бы один компонент ФИО. См. также п. Б.3.1.2.2.</w:t>
            </w:r>
          </w:p>
        </w:tc>
      </w:tr>
      <w:tr w:rsidR="003B730C" w:rsidRPr="005855DF" w14:paraId="163D3F6C" w14:textId="77777777" w:rsidTr="003B730C">
        <w:trPr>
          <w:trHeight w:val="51"/>
        </w:trPr>
        <w:tc>
          <w:tcPr>
            <w:tcW w:w="959" w:type="dxa"/>
            <w:vMerge/>
          </w:tcPr>
          <w:p w14:paraId="572FC6B3" w14:textId="77777777" w:rsidR="003B730C" w:rsidRPr="005855DF" w:rsidRDefault="003B730C" w:rsidP="003B730C">
            <w:pPr>
              <w:pStyle w:val="102"/>
              <w:spacing w:before="0" w:after="0"/>
              <w:jc w:val="both"/>
              <w:rPr>
                <w:color w:val="000000" w:themeColor="text1"/>
              </w:rPr>
            </w:pPr>
          </w:p>
        </w:tc>
        <w:tc>
          <w:tcPr>
            <w:tcW w:w="850" w:type="dxa"/>
            <w:vMerge/>
          </w:tcPr>
          <w:p w14:paraId="5EE6B670" w14:textId="77777777" w:rsidR="003B730C" w:rsidRPr="005855DF" w:rsidRDefault="003B730C" w:rsidP="003B730C">
            <w:pPr>
              <w:pStyle w:val="102"/>
              <w:spacing w:before="0" w:after="0"/>
              <w:jc w:val="both"/>
              <w:rPr>
                <w:color w:val="000000" w:themeColor="text1"/>
              </w:rPr>
            </w:pPr>
          </w:p>
        </w:tc>
        <w:tc>
          <w:tcPr>
            <w:tcW w:w="709" w:type="dxa"/>
            <w:vMerge/>
          </w:tcPr>
          <w:p w14:paraId="53F1D8BA" w14:textId="77777777" w:rsidR="003B730C" w:rsidRPr="005855DF" w:rsidRDefault="003B730C" w:rsidP="003B730C">
            <w:pPr>
              <w:pStyle w:val="102"/>
              <w:spacing w:before="0" w:after="0"/>
              <w:jc w:val="both"/>
              <w:rPr>
                <w:color w:val="000000" w:themeColor="text1"/>
              </w:rPr>
            </w:pPr>
          </w:p>
        </w:tc>
        <w:tc>
          <w:tcPr>
            <w:tcW w:w="1111" w:type="dxa"/>
            <w:vMerge/>
          </w:tcPr>
          <w:p w14:paraId="001442F2" w14:textId="77777777" w:rsidR="003B730C" w:rsidRPr="005855DF" w:rsidRDefault="003B730C" w:rsidP="003B730C">
            <w:pPr>
              <w:pStyle w:val="100"/>
              <w:spacing w:before="0" w:after="0"/>
              <w:rPr>
                <w:color w:val="000000" w:themeColor="text1"/>
              </w:rPr>
            </w:pPr>
          </w:p>
        </w:tc>
        <w:tc>
          <w:tcPr>
            <w:tcW w:w="567" w:type="dxa"/>
            <w:vMerge/>
          </w:tcPr>
          <w:p w14:paraId="2458FC8E" w14:textId="77777777" w:rsidR="003B730C" w:rsidRPr="005855DF" w:rsidRDefault="003B730C" w:rsidP="003B730C">
            <w:pPr>
              <w:pStyle w:val="102"/>
              <w:spacing w:before="0" w:after="0"/>
              <w:jc w:val="both"/>
              <w:rPr>
                <w:color w:val="000000" w:themeColor="text1"/>
              </w:rPr>
            </w:pPr>
          </w:p>
        </w:tc>
        <w:tc>
          <w:tcPr>
            <w:tcW w:w="851" w:type="dxa"/>
            <w:vMerge w:val="restart"/>
          </w:tcPr>
          <w:p w14:paraId="04DDA7BC" w14:textId="77777777" w:rsidR="003B730C" w:rsidRPr="005855DF" w:rsidRDefault="003B730C" w:rsidP="003B730C">
            <w:pPr>
              <w:pStyle w:val="102"/>
              <w:spacing w:before="0" w:after="0"/>
              <w:jc w:val="both"/>
              <w:rPr>
                <w:color w:val="000000" w:themeColor="text1"/>
              </w:rPr>
            </w:pPr>
            <w:r w:rsidRPr="005855DF">
              <w:rPr>
                <w:color w:val="000000" w:themeColor="text1"/>
              </w:rPr>
              <w:t>XPN.1</w:t>
            </w:r>
          </w:p>
        </w:tc>
        <w:tc>
          <w:tcPr>
            <w:tcW w:w="708" w:type="dxa"/>
            <w:vMerge w:val="restart"/>
          </w:tcPr>
          <w:p w14:paraId="467897B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4710" w:type="dxa"/>
            <w:gridSpan w:val="5"/>
          </w:tcPr>
          <w:p w14:paraId="1B61E93B" w14:textId="77777777" w:rsidR="003B730C" w:rsidRPr="005855DF" w:rsidRDefault="003B730C" w:rsidP="003B730C">
            <w:pPr>
              <w:pStyle w:val="100"/>
              <w:spacing w:before="0" w:after="0"/>
              <w:rPr>
                <w:color w:val="000000" w:themeColor="text1"/>
              </w:rPr>
            </w:pPr>
            <w:r w:rsidRPr="005855DF">
              <w:rPr>
                <w:color w:val="000000" w:themeColor="text1"/>
              </w:rPr>
              <w:t>Фамилия застрахованного лица.</w:t>
            </w:r>
          </w:p>
        </w:tc>
      </w:tr>
      <w:tr w:rsidR="003B730C" w:rsidRPr="005855DF" w14:paraId="447DD346" w14:textId="77777777" w:rsidTr="003B730C">
        <w:trPr>
          <w:trHeight w:val="279"/>
        </w:trPr>
        <w:tc>
          <w:tcPr>
            <w:tcW w:w="959" w:type="dxa"/>
            <w:vMerge/>
          </w:tcPr>
          <w:p w14:paraId="46B6D48C" w14:textId="77777777" w:rsidR="003B730C" w:rsidRPr="005855DF" w:rsidRDefault="003B730C" w:rsidP="003B730C">
            <w:pPr>
              <w:pStyle w:val="102"/>
              <w:spacing w:before="0" w:after="0"/>
              <w:jc w:val="both"/>
              <w:rPr>
                <w:color w:val="000000" w:themeColor="text1"/>
              </w:rPr>
            </w:pPr>
          </w:p>
        </w:tc>
        <w:tc>
          <w:tcPr>
            <w:tcW w:w="850" w:type="dxa"/>
            <w:vMerge/>
          </w:tcPr>
          <w:p w14:paraId="6F04CF2E" w14:textId="77777777" w:rsidR="003B730C" w:rsidRPr="005855DF" w:rsidRDefault="003B730C" w:rsidP="003B730C">
            <w:pPr>
              <w:pStyle w:val="102"/>
              <w:spacing w:before="0" w:after="0"/>
              <w:jc w:val="both"/>
              <w:rPr>
                <w:color w:val="000000" w:themeColor="text1"/>
              </w:rPr>
            </w:pPr>
          </w:p>
        </w:tc>
        <w:tc>
          <w:tcPr>
            <w:tcW w:w="709" w:type="dxa"/>
            <w:vMerge/>
          </w:tcPr>
          <w:p w14:paraId="268D0D20" w14:textId="77777777" w:rsidR="003B730C" w:rsidRPr="005855DF" w:rsidRDefault="003B730C" w:rsidP="003B730C">
            <w:pPr>
              <w:pStyle w:val="102"/>
              <w:spacing w:before="0" w:after="0"/>
              <w:jc w:val="both"/>
              <w:rPr>
                <w:color w:val="000000" w:themeColor="text1"/>
              </w:rPr>
            </w:pPr>
          </w:p>
        </w:tc>
        <w:tc>
          <w:tcPr>
            <w:tcW w:w="1111" w:type="dxa"/>
            <w:vMerge/>
          </w:tcPr>
          <w:p w14:paraId="0C3D5062" w14:textId="77777777" w:rsidR="003B730C" w:rsidRPr="005855DF" w:rsidRDefault="003B730C" w:rsidP="003B730C">
            <w:pPr>
              <w:pStyle w:val="100"/>
              <w:spacing w:before="0" w:after="0"/>
              <w:rPr>
                <w:color w:val="000000" w:themeColor="text1"/>
              </w:rPr>
            </w:pPr>
          </w:p>
        </w:tc>
        <w:tc>
          <w:tcPr>
            <w:tcW w:w="567" w:type="dxa"/>
            <w:vMerge/>
          </w:tcPr>
          <w:p w14:paraId="27416538" w14:textId="77777777" w:rsidR="003B730C" w:rsidRPr="005855DF" w:rsidRDefault="003B730C" w:rsidP="003B730C">
            <w:pPr>
              <w:pStyle w:val="102"/>
              <w:spacing w:before="0" w:after="0"/>
              <w:jc w:val="both"/>
              <w:rPr>
                <w:color w:val="000000" w:themeColor="text1"/>
              </w:rPr>
            </w:pPr>
          </w:p>
        </w:tc>
        <w:tc>
          <w:tcPr>
            <w:tcW w:w="851" w:type="dxa"/>
            <w:vMerge/>
          </w:tcPr>
          <w:p w14:paraId="12D4CFDE" w14:textId="77777777" w:rsidR="003B730C" w:rsidRPr="005855DF" w:rsidRDefault="003B730C" w:rsidP="003B730C">
            <w:pPr>
              <w:pStyle w:val="102"/>
              <w:spacing w:before="0" w:after="0"/>
              <w:jc w:val="both"/>
              <w:rPr>
                <w:color w:val="000000" w:themeColor="text1"/>
              </w:rPr>
            </w:pPr>
          </w:p>
        </w:tc>
        <w:tc>
          <w:tcPr>
            <w:tcW w:w="708" w:type="dxa"/>
            <w:vMerge/>
          </w:tcPr>
          <w:p w14:paraId="093725CF" w14:textId="77777777" w:rsidR="003B730C" w:rsidRPr="005855DF" w:rsidRDefault="003B730C" w:rsidP="003B730C">
            <w:pPr>
              <w:pStyle w:val="102"/>
              <w:spacing w:before="0" w:after="0"/>
              <w:jc w:val="both"/>
              <w:rPr>
                <w:color w:val="000000" w:themeColor="text1"/>
              </w:rPr>
            </w:pPr>
          </w:p>
        </w:tc>
        <w:tc>
          <w:tcPr>
            <w:tcW w:w="677" w:type="dxa"/>
          </w:tcPr>
          <w:p w14:paraId="23B2257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741" w:type="dxa"/>
            <w:gridSpan w:val="2"/>
          </w:tcPr>
          <w:p w14:paraId="0454AAC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91" w:type="dxa"/>
          </w:tcPr>
          <w:p w14:paraId="3F27D4D4" w14:textId="77777777" w:rsidR="003B730C" w:rsidRPr="005855DF" w:rsidRDefault="003B730C" w:rsidP="003B730C">
            <w:pPr>
              <w:pStyle w:val="102"/>
              <w:spacing w:before="0" w:after="0"/>
              <w:jc w:val="both"/>
              <w:rPr>
                <w:color w:val="000000" w:themeColor="text1"/>
              </w:rPr>
            </w:pPr>
          </w:p>
        </w:tc>
        <w:tc>
          <w:tcPr>
            <w:tcW w:w="1701" w:type="dxa"/>
          </w:tcPr>
          <w:p w14:paraId="761CA89F" w14:textId="77777777" w:rsidR="003B730C" w:rsidRPr="005855DF" w:rsidRDefault="003B730C" w:rsidP="003B730C">
            <w:pPr>
              <w:pStyle w:val="100"/>
              <w:spacing w:before="0" w:after="0"/>
              <w:rPr>
                <w:color w:val="000000" w:themeColor="text1"/>
              </w:rPr>
            </w:pPr>
            <w:r w:rsidRPr="005855DF">
              <w:rPr>
                <w:color w:val="000000" w:themeColor="text1"/>
              </w:rPr>
              <w:t>Фамилия</w:t>
            </w:r>
          </w:p>
        </w:tc>
      </w:tr>
      <w:tr w:rsidR="003B730C" w:rsidRPr="005855DF" w14:paraId="5CA6FDDF" w14:textId="77777777" w:rsidTr="003B730C">
        <w:trPr>
          <w:trHeight w:val="103"/>
        </w:trPr>
        <w:tc>
          <w:tcPr>
            <w:tcW w:w="959" w:type="dxa"/>
            <w:vMerge/>
            <w:hideMark/>
          </w:tcPr>
          <w:p w14:paraId="2A1EF37B" w14:textId="77777777" w:rsidR="003B730C" w:rsidRPr="005855DF" w:rsidRDefault="003B730C" w:rsidP="003B730C">
            <w:pPr>
              <w:pStyle w:val="102"/>
              <w:spacing w:before="0" w:after="0"/>
              <w:jc w:val="both"/>
              <w:rPr>
                <w:color w:val="000000" w:themeColor="text1"/>
              </w:rPr>
            </w:pPr>
          </w:p>
        </w:tc>
        <w:tc>
          <w:tcPr>
            <w:tcW w:w="850" w:type="dxa"/>
            <w:vMerge/>
            <w:hideMark/>
          </w:tcPr>
          <w:p w14:paraId="006F815E" w14:textId="77777777" w:rsidR="003B730C" w:rsidRPr="005855DF" w:rsidRDefault="003B730C" w:rsidP="003B730C">
            <w:pPr>
              <w:pStyle w:val="102"/>
              <w:spacing w:before="0" w:after="0"/>
              <w:jc w:val="both"/>
              <w:rPr>
                <w:color w:val="000000" w:themeColor="text1"/>
              </w:rPr>
            </w:pPr>
          </w:p>
        </w:tc>
        <w:tc>
          <w:tcPr>
            <w:tcW w:w="709" w:type="dxa"/>
            <w:vMerge/>
            <w:hideMark/>
          </w:tcPr>
          <w:p w14:paraId="50C291CB" w14:textId="77777777" w:rsidR="003B730C" w:rsidRPr="005855DF" w:rsidRDefault="003B730C" w:rsidP="003B730C">
            <w:pPr>
              <w:pStyle w:val="102"/>
              <w:spacing w:before="0" w:after="0"/>
              <w:jc w:val="both"/>
              <w:rPr>
                <w:color w:val="000000" w:themeColor="text1"/>
              </w:rPr>
            </w:pPr>
          </w:p>
        </w:tc>
        <w:tc>
          <w:tcPr>
            <w:tcW w:w="1111" w:type="dxa"/>
            <w:vMerge/>
            <w:hideMark/>
          </w:tcPr>
          <w:p w14:paraId="535FFDC0" w14:textId="77777777" w:rsidR="003B730C" w:rsidRPr="005855DF" w:rsidRDefault="003B730C" w:rsidP="003B730C">
            <w:pPr>
              <w:pStyle w:val="100"/>
              <w:spacing w:before="0" w:after="0"/>
              <w:rPr>
                <w:color w:val="000000" w:themeColor="text1"/>
              </w:rPr>
            </w:pPr>
          </w:p>
        </w:tc>
        <w:tc>
          <w:tcPr>
            <w:tcW w:w="567" w:type="dxa"/>
            <w:vMerge/>
            <w:hideMark/>
          </w:tcPr>
          <w:p w14:paraId="24968E5C" w14:textId="77777777" w:rsidR="003B730C" w:rsidRPr="005855DF" w:rsidRDefault="003B730C" w:rsidP="003B730C">
            <w:pPr>
              <w:pStyle w:val="102"/>
              <w:spacing w:before="0" w:after="0"/>
              <w:jc w:val="both"/>
              <w:rPr>
                <w:color w:val="000000" w:themeColor="text1"/>
              </w:rPr>
            </w:pPr>
          </w:p>
        </w:tc>
        <w:tc>
          <w:tcPr>
            <w:tcW w:w="851" w:type="dxa"/>
            <w:hideMark/>
          </w:tcPr>
          <w:p w14:paraId="3EE03092" w14:textId="77777777" w:rsidR="003B730C" w:rsidRPr="005855DF" w:rsidRDefault="003B730C" w:rsidP="003B730C">
            <w:pPr>
              <w:pStyle w:val="102"/>
              <w:spacing w:before="0" w:after="0"/>
              <w:jc w:val="both"/>
              <w:rPr>
                <w:color w:val="000000" w:themeColor="text1"/>
              </w:rPr>
            </w:pPr>
            <w:r w:rsidRPr="005855DF">
              <w:rPr>
                <w:color w:val="000000" w:themeColor="text1"/>
              </w:rPr>
              <w:t>XPN.2</w:t>
            </w:r>
          </w:p>
        </w:tc>
        <w:tc>
          <w:tcPr>
            <w:tcW w:w="708" w:type="dxa"/>
          </w:tcPr>
          <w:p w14:paraId="39B4200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677" w:type="dxa"/>
          </w:tcPr>
          <w:p w14:paraId="4E3CFE29" w14:textId="77777777" w:rsidR="003B730C" w:rsidRPr="005855DF" w:rsidRDefault="003B730C" w:rsidP="003B730C">
            <w:pPr>
              <w:pStyle w:val="102"/>
              <w:spacing w:before="0" w:after="0"/>
              <w:jc w:val="both"/>
              <w:rPr>
                <w:color w:val="000000" w:themeColor="text1"/>
              </w:rPr>
            </w:pPr>
          </w:p>
        </w:tc>
        <w:tc>
          <w:tcPr>
            <w:tcW w:w="741" w:type="dxa"/>
            <w:gridSpan w:val="2"/>
          </w:tcPr>
          <w:p w14:paraId="14EF5A64" w14:textId="77777777" w:rsidR="003B730C" w:rsidRPr="005855DF" w:rsidRDefault="003B730C" w:rsidP="003B730C">
            <w:pPr>
              <w:pStyle w:val="102"/>
              <w:spacing w:before="0" w:after="0"/>
              <w:jc w:val="both"/>
              <w:rPr>
                <w:color w:val="000000" w:themeColor="text1"/>
              </w:rPr>
            </w:pPr>
          </w:p>
        </w:tc>
        <w:tc>
          <w:tcPr>
            <w:tcW w:w="1591" w:type="dxa"/>
          </w:tcPr>
          <w:p w14:paraId="3D6B6C98" w14:textId="77777777" w:rsidR="003B730C" w:rsidRPr="005855DF" w:rsidRDefault="003B730C" w:rsidP="003B730C">
            <w:pPr>
              <w:pStyle w:val="102"/>
              <w:spacing w:before="0" w:after="0"/>
              <w:jc w:val="both"/>
              <w:rPr>
                <w:color w:val="000000" w:themeColor="text1"/>
              </w:rPr>
            </w:pPr>
          </w:p>
        </w:tc>
        <w:tc>
          <w:tcPr>
            <w:tcW w:w="1701" w:type="dxa"/>
            <w:hideMark/>
          </w:tcPr>
          <w:p w14:paraId="5D31DAE2"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193EF78C" w14:textId="77777777" w:rsidTr="003B730C">
        <w:trPr>
          <w:trHeight w:val="103"/>
        </w:trPr>
        <w:tc>
          <w:tcPr>
            <w:tcW w:w="959" w:type="dxa"/>
            <w:vMerge/>
            <w:hideMark/>
          </w:tcPr>
          <w:p w14:paraId="0D6631D3" w14:textId="77777777" w:rsidR="003B730C" w:rsidRPr="005855DF" w:rsidRDefault="003B730C" w:rsidP="003B730C">
            <w:pPr>
              <w:pStyle w:val="102"/>
              <w:spacing w:before="0" w:after="0"/>
              <w:jc w:val="both"/>
              <w:rPr>
                <w:color w:val="000000" w:themeColor="text1"/>
              </w:rPr>
            </w:pPr>
          </w:p>
        </w:tc>
        <w:tc>
          <w:tcPr>
            <w:tcW w:w="850" w:type="dxa"/>
            <w:vMerge/>
            <w:hideMark/>
          </w:tcPr>
          <w:p w14:paraId="24922F04" w14:textId="77777777" w:rsidR="003B730C" w:rsidRPr="005855DF" w:rsidRDefault="003B730C" w:rsidP="003B730C">
            <w:pPr>
              <w:pStyle w:val="102"/>
              <w:spacing w:before="0" w:after="0"/>
              <w:jc w:val="both"/>
              <w:rPr>
                <w:color w:val="000000" w:themeColor="text1"/>
              </w:rPr>
            </w:pPr>
          </w:p>
        </w:tc>
        <w:tc>
          <w:tcPr>
            <w:tcW w:w="709" w:type="dxa"/>
            <w:vMerge/>
            <w:hideMark/>
          </w:tcPr>
          <w:p w14:paraId="17226B3F" w14:textId="77777777" w:rsidR="003B730C" w:rsidRPr="005855DF" w:rsidRDefault="003B730C" w:rsidP="003B730C">
            <w:pPr>
              <w:pStyle w:val="102"/>
              <w:spacing w:before="0" w:after="0"/>
              <w:jc w:val="both"/>
              <w:rPr>
                <w:color w:val="000000" w:themeColor="text1"/>
              </w:rPr>
            </w:pPr>
          </w:p>
        </w:tc>
        <w:tc>
          <w:tcPr>
            <w:tcW w:w="1111" w:type="dxa"/>
            <w:vMerge/>
            <w:hideMark/>
          </w:tcPr>
          <w:p w14:paraId="1E790B9B" w14:textId="77777777" w:rsidR="003B730C" w:rsidRPr="005855DF" w:rsidRDefault="003B730C" w:rsidP="003B730C">
            <w:pPr>
              <w:pStyle w:val="100"/>
              <w:spacing w:before="0" w:after="0"/>
              <w:rPr>
                <w:color w:val="000000" w:themeColor="text1"/>
              </w:rPr>
            </w:pPr>
          </w:p>
        </w:tc>
        <w:tc>
          <w:tcPr>
            <w:tcW w:w="567" w:type="dxa"/>
            <w:vMerge/>
            <w:hideMark/>
          </w:tcPr>
          <w:p w14:paraId="24BF0A3C" w14:textId="77777777" w:rsidR="003B730C" w:rsidRPr="005855DF" w:rsidRDefault="003B730C" w:rsidP="003B730C">
            <w:pPr>
              <w:pStyle w:val="102"/>
              <w:spacing w:before="0" w:after="0"/>
              <w:jc w:val="both"/>
              <w:rPr>
                <w:color w:val="000000" w:themeColor="text1"/>
              </w:rPr>
            </w:pPr>
          </w:p>
        </w:tc>
        <w:tc>
          <w:tcPr>
            <w:tcW w:w="851" w:type="dxa"/>
            <w:hideMark/>
          </w:tcPr>
          <w:p w14:paraId="4FF859DE" w14:textId="77777777" w:rsidR="003B730C" w:rsidRPr="005855DF" w:rsidRDefault="003B730C" w:rsidP="003B730C">
            <w:pPr>
              <w:pStyle w:val="102"/>
              <w:spacing w:before="0" w:after="0"/>
              <w:jc w:val="both"/>
              <w:rPr>
                <w:color w:val="000000" w:themeColor="text1"/>
              </w:rPr>
            </w:pPr>
            <w:r w:rsidRPr="005855DF">
              <w:rPr>
                <w:color w:val="000000" w:themeColor="text1"/>
              </w:rPr>
              <w:t>XPN.3</w:t>
            </w:r>
          </w:p>
        </w:tc>
        <w:tc>
          <w:tcPr>
            <w:tcW w:w="708" w:type="dxa"/>
          </w:tcPr>
          <w:p w14:paraId="059C6A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677" w:type="dxa"/>
          </w:tcPr>
          <w:p w14:paraId="5CB70336" w14:textId="77777777" w:rsidR="003B730C" w:rsidRPr="005855DF" w:rsidRDefault="003B730C" w:rsidP="003B730C">
            <w:pPr>
              <w:pStyle w:val="102"/>
              <w:spacing w:before="0" w:after="0"/>
              <w:jc w:val="both"/>
              <w:rPr>
                <w:color w:val="000000" w:themeColor="text1"/>
              </w:rPr>
            </w:pPr>
          </w:p>
        </w:tc>
        <w:tc>
          <w:tcPr>
            <w:tcW w:w="741" w:type="dxa"/>
            <w:gridSpan w:val="2"/>
          </w:tcPr>
          <w:p w14:paraId="74031DCF" w14:textId="77777777" w:rsidR="003B730C" w:rsidRPr="005855DF" w:rsidRDefault="003B730C" w:rsidP="003B730C">
            <w:pPr>
              <w:pStyle w:val="102"/>
              <w:spacing w:before="0" w:after="0"/>
              <w:jc w:val="both"/>
              <w:rPr>
                <w:color w:val="000000" w:themeColor="text1"/>
              </w:rPr>
            </w:pPr>
          </w:p>
        </w:tc>
        <w:tc>
          <w:tcPr>
            <w:tcW w:w="1591" w:type="dxa"/>
          </w:tcPr>
          <w:p w14:paraId="369B7D52" w14:textId="77777777" w:rsidR="003B730C" w:rsidRPr="005855DF" w:rsidRDefault="003B730C" w:rsidP="003B730C">
            <w:pPr>
              <w:pStyle w:val="102"/>
              <w:spacing w:before="0" w:after="0"/>
              <w:jc w:val="both"/>
              <w:rPr>
                <w:color w:val="000000" w:themeColor="text1"/>
              </w:rPr>
            </w:pPr>
          </w:p>
        </w:tc>
        <w:tc>
          <w:tcPr>
            <w:tcW w:w="1701" w:type="dxa"/>
            <w:hideMark/>
          </w:tcPr>
          <w:p w14:paraId="062374A8"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1044A3CC" w14:textId="77777777" w:rsidTr="003B730C">
        <w:trPr>
          <w:trHeight w:val="103"/>
        </w:trPr>
        <w:tc>
          <w:tcPr>
            <w:tcW w:w="959" w:type="dxa"/>
            <w:vMerge/>
            <w:hideMark/>
          </w:tcPr>
          <w:p w14:paraId="1FAB7746" w14:textId="77777777" w:rsidR="003B730C" w:rsidRPr="005855DF" w:rsidRDefault="003B730C" w:rsidP="003B730C">
            <w:pPr>
              <w:pStyle w:val="102"/>
              <w:spacing w:before="0" w:after="0"/>
              <w:jc w:val="both"/>
              <w:rPr>
                <w:color w:val="000000" w:themeColor="text1"/>
              </w:rPr>
            </w:pPr>
          </w:p>
        </w:tc>
        <w:tc>
          <w:tcPr>
            <w:tcW w:w="850" w:type="dxa"/>
            <w:vMerge/>
            <w:hideMark/>
          </w:tcPr>
          <w:p w14:paraId="100B81DD" w14:textId="77777777" w:rsidR="003B730C" w:rsidRPr="005855DF" w:rsidRDefault="003B730C" w:rsidP="003B730C">
            <w:pPr>
              <w:pStyle w:val="102"/>
              <w:spacing w:before="0" w:after="0"/>
              <w:jc w:val="both"/>
              <w:rPr>
                <w:color w:val="000000" w:themeColor="text1"/>
              </w:rPr>
            </w:pPr>
          </w:p>
        </w:tc>
        <w:tc>
          <w:tcPr>
            <w:tcW w:w="709" w:type="dxa"/>
            <w:vMerge/>
            <w:hideMark/>
          </w:tcPr>
          <w:p w14:paraId="2481AF10" w14:textId="77777777" w:rsidR="003B730C" w:rsidRPr="005855DF" w:rsidRDefault="003B730C" w:rsidP="003B730C">
            <w:pPr>
              <w:pStyle w:val="102"/>
              <w:spacing w:before="0" w:after="0"/>
              <w:jc w:val="both"/>
              <w:rPr>
                <w:color w:val="000000" w:themeColor="text1"/>
              </w:rPr>
            </w:pPr>
          </w:p>
        </w:tc>
        <w:tc>
          <w:tcPr>
            <w:tcW w:w="1111" w:type="dxa"/>
            <w:vMerge/>
            <w:hideMark/>
          </w:tcPr>
          <w:p w14:paraId="1E25BFFF" w14:textId="77777777" w:rsidR="003B730C" w:rsidRPr="005855DF" w:rsidRDefault="003B730C" w:rsidP="003B730C">
            <w:pPr>
              <w:pStyle w:val="100"/>
              <w:spacing w:before="0" w:after="0"/>
              <w:rPr>
                <w:color w:val="000000" w:themeColor="text1"/>
              </w:rPr>
            </w:pPr>
          </w:p>
        </w:tc>
        <w:tc>
          <w:tcPr>
            <w:tcW w:w="567" w:type="dxa"/>
            <w:vMerge/>
            <w:hideMark/>
          </w:tcPr>
          <w:p w14:paraId="2943628B" w14:textId="77777777" w:rsidR="003B730C" w:rsidRPr="005855DF" w:rsidRDefault="003B730C" w:rsidP="003B730C">
            <w:pPr>
              <w:pStyle w:val="102"/>
              <w:spacing w:before="0" w:after="0"/>
              <w:jc w:val="both"/>
              <w:rPr>
                <w:color w:val="000000" w:themeColor="text1"/>
              </w:rPr>
            </w:pPr>
          </w:p>
        </w:tc>
        <w:tc>
          <w:tcPr>
            <w:tcW w:w="851" w:type="dxa"/>
            <w:hideMark/>
          </w:tcPr>
          <w:p w14:paraId="19283E3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708" w:type="dxa"/>
          </w:tcPr>
          <w:p w14:paraId="37E7CE6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77" w:type="dxa"/>
          </w:tcPr>
          <w:p w14:paraId="52E4FF28" w14:textId="77777777" w:rsidR="003B730C" w:rsidRPr="005855DF" w:rsidRDefault="003B730C" w:rsidP="003B730C">
            <w:pPr>
              <w:pStyle w:val="102"/>
              <w:spacing w:before="0" w:after="0"/>
              <w:jc w:val="both"/>
              <w:rPr>
                <w:rStyle w:val="affff6"/>
                <w:b w:val="0"/>
                <w:color w:val="000000" w:themeColor="text1"/>
              </w:rPr>
            </w:pPr>
          </w:p>
        </w:tc>
        <w:tc>
          <w:tcPr>
            <w:tcW w:w="741" w:type="dxa"/>
            <w:gridSpan w:val="2"/>
          </w:tcPr>
          <w:p w14:paraId="361D89E8" w14:textId="77777777" w:rsidR="003B730C" w:rsidRPr="005855DF" w:rsidRDefault="003B730C" w:rsidP="003B730C">
            <w:pPr>
              <w:pStyle w:val="102"/>
              <w:spacing w:before="0" w:after="0"/>
              <w:jc w:val="both"/>
              <w:rPr>
                <w:rStyle w:val="affff6"/>
                <w:b w:val="0"/>
                <w:color w:val="000000" w:themeColor="text1"/>
              </w:rPr>
            </w:pPr>
          </w:p>
        </w:tc>
        <w:tc>
          <w:tcPr>
            <w:tcW w:w="1591" w:type="dxa"/>
          </w:tcPr>
          <w:p w14:paraId="264064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1701" w:type="dxa"/>
            <w:hideMark/>
          </w:tcPr>
          <w:p w14:paraId="0F4CCC41" w14:textId="77777777" w:rsidR="003B730C" w:rsidRPr="005855DF" w:rsidRDefault="003B730C" w:rsidP="003B730C">
            <w:pPr>
              <w:pStyle w:val="100"/>
              <w:spacing w:before="0" w:after="0"/>
              <w:rPr>
                <w:color w:val="000000" w:themeColor="text1"/>
              </w:rPr>
            </w:pPr>
            <w:r w:rsidRPr="005855DF">
              <w:rPr>
                <w:color w:val="000000" w:themeColor="text1"/>
              </w:rPr>
              <w:t xml:space="preserve">Код типа ФИО (СК </w:t>
            </w:r>
            <w:r w:rsidRPr="005855DF">
              <w:rPr>
                <w:bCs/>
                <w:color w:val="000000" w:themeColor="text1"/>
              </w:rPr>
              <w:t>1.2.643.2.40.5</w:t>
            </w:r>
            <w:r w:rsidRPr="005855DF">
              <w:rPr>
                <w:color w:val="000000" w:themeColor="text1"/>
              </w:rPr>
              <w:t xml:space="preserve">.100.200, </w:t>
            </w:r>
            <w:r w:rsidRPr="005855DF">
              <w:rPr>
                <w:bCs/>
                <w:color w:val="000000" w:themeColor="text1"/>
              </w:rPr>
              <w:t>таблица 66</w:t>
            </w:r>
            <w:r w:rsidRPr="005855DF">
              <w:rPr>
                <w:color w:val="000000" w:themeColor="text1"/>
              </w:rPr>
              <w:t>).</w:t>
            </w:r>
          </w:p>
        </w:tc>
      </w:tr>
      <w:tr w:rsidR="003B730C" w:rsidRPr="005855DF" w14:paraId="373A30DB" w14:textId="77777777" w:rsidTr="003B730C">
        <w:tc>
          <w:tcPr>
            <w:tcW w:w="959" w:type="dxa"/>
            <w:hideMark/>
          </w:tcPr>
          <w:p w14:paraId="344C75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QPD.7</w:t>
            </w:r>
          </w:p>
        </w:tc>
        <w:tc>
          <w:tcPr>
            <w:tcW w:w="850" w:type="dxa"/>
            <w:hideMark/>
          </w:tcPr>
          <w:p w14:paraId="7451A3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09" w:type="dxa"/>
            <w:hideMark/>
          </w:tcPr>
          <w:p w14:paraId="7B05E2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111" w:type="dxa"/>
            <w:hideMark/>
          </w:tcPr>
          <w:p w14:paraId="2BCEA85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67" w:type="dxa"/>
          </w:tcPr>
          <w:p w14:paraId="321D87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31F3380E" w14:textId="77777777" w:rsidR="003B730C" w:rsidRPr="005855DF" w:rsidRDefault="003B730C" w:rsidP="003B730C">
            <w:pPr>
              <w:pStyle w:val="102"/>
              <w:spacing w:before="0" w:after="0"/>
              <w:jc w:val="both"/>
              <w:rPr>
                <w:color w:val="000000" w:themeColor="text1"/>
              </w:rPr>
            </w:pPr>
          </w:p>
        </w:tc>
        <w:tc>
          <w:tcPr>
            <w:tcW w:w="708" w:type="dxa"/>
          </w:tcPr>
          <w:p w14:paraId="5ABA3F16" w14:textId="77777777" w:rsidR="003B730C" w:rsidRPr="005855DF" w:rsidRDefault="003B730C" w:rsidP="003B730C">
            <w:pPr>
              <w:pStyle w:val="102"/>
              <w:spacing w:before="0" w:after="0"/>
              <w:jc w:val="both"/>
              <w:rPr>
                <w:color w:val="000000" w:themeColor="text1"/>
              </w:rPr>
            </w:pPr>
          </w:p>
        </w:tc>
        <w:tc>
          <w:tcPr>
            <w:tcW w:w="677" w:type="dxa"/>
          </w:tcPr>
          <w:p w14:paraId="36130C34" w14:textId="77777777" w:rsidR="003B730C" w:rsidRPr="005855DF" w:rsidRDefault="003B730C" w:rsidP="003B730C">
            <w:pPr>
              <w:pStyle w:val="102"/>
              <w:spacing w:before="0" w:after="0"/>
              <w:jc w:val="both"/>
              <w:rPr>
                <w:color w:val="000000" w:themeColor="text1"/>
              </w:rPr>
            </w:pPr>
          </w:p>
        </w:tc>
        <w:tc>
          <w:tcPr>
            <w:tcW w:w="741" w:type="dxa"/>
            <w:gridSpan w:val="2"/>
          </w:tcPr>
          <w:p w14:paraId="13C7FF3C" w14:textId="77777777" w:rsidR="003B730C" w:rsidRPr="005855DF" w:rsidRDefault="003B730C" w:rsidP="003B730C">
            <w:pPr>
              <w:pStyle w:val="102"/>
              <w:spacing w:before="0" w:after="0"/>
              <w:jc w:val="both"/>
              <w:rPr>
                <w:color w:val="000000" w:themeColor="text1"/>
              </w:rPr>
            </w:pPr>
          </w:p>
        </w:tc>
        <w:tc>
          <w:tcPr>
            <w:tcW w:w="1591" w:type="dxa"/>
          </w:tcPr>
          <w:p w14:paraId="7A975A30" w14:textId="77777777" w:rsidR="003B730C" w:rsidRPr="005855DF" w:rsidRDefault="003B730C" w:rsidP="003B730C">
            <w:pPr>
              <w:pStyle w:val="102"/>
              <w:spacing w:before="0" w:after="0"/>
              <w:jc w:val="both"/>
              <w:rPr>
                <w:color w:val="000000" w:themeColor="text1"/>
              </w:rPr>
            </w:pPr>
          </w:p>
        </w:tc>
        <w:tc>
          <w:tcPr>
            <w:tcW w:w="1701" w:type="dxa"/>
            <w:hideMark/>
          </w:tcPr>
          <w:p w14:paraId="1B6BE8E3"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w:t>
            </w:r>
          </w:p>
          <w:p w14:paraId="15D21346" w14:textId="77777777" w:rsidR="003B730C" w:rsidRPr="005855DF" w:rsidRDefault="003B730C" w:rsidP="003B730C">
            <w:pPr>
              <w:pStyle w:val="100"/>
              <w:spacing w:before="0" w:after="0"/>
              <w:rPr>
                <w:color w:val="000000" w:themeColor="text1"/>
              </w:rPr>
            </w:pPr>
            <w:r w:rsidRPr="005855DF">
              <w:rPr>
                <w:color w:val="000000" w:themeColor="text1"/>
              </w:rPr>
              <w:t>См. п. Б.3.1.2.3.</w:t>
            </w:r>
          </w:p>
        </w:tc>
      </w:tr>
      <w:tr w:rsidR="003B730C" w:rsidRPr="005855DF" w14:paraId="3409F953" w14:textId="77777777" w:rsidTr="003B730C">
        <w:tc>
          <w:tcPr>
            <w:tcW w:w="959" w:type="dxa"/>
            <w:hideMark/>
          </w:tcPr>
          <w:p w14:paraId="4E7125E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QPD.8</w:t>
            </w:r>
          </w:p>
        </w:tc>
        <w:tc>
          <w:tcPr>
            <w:tcW w:w="850" w:type="dxa"/>
            <w:hideMark/>
          </w:tcPr>
          <w:p w14:paraId="65C7579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09" w:type="dxa"/>
            <w:hideMark/>
          </w:tcPr>
          <w:p w14:paraId="2B7946A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111" w:type="dxa"/>
            <w:hideMark/>
          </w:tcPr>
          <w:p w14:paraId="669850F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67" w:type="dxa"/>
          </w:tcPr>
          <w:p w14:paraId="7C677E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2971D156" w14:textId="77777777" w:rsidR="003B730C" w:rsidRPr="005855DF" w:rsidRDefault="003B730C" w:rsidP="003B730C">
            <w:pPr>
              <w:pStyle w:val="102"/>
              <w:spacing w:before="0" w:after="0"/>
              <w:jc w:val="both"/>
              <w:rPr>
                <w:color w:val="000000" w:themeColor="text1"/>
              </w:rPr>
            </w:pPr>
          </w:p>
        </w:tc>
        <w:tc>
          <w:tcPr>
            <w:tcW w:w="708" w:type="dxa"/>
          </w:tcPr>
          <w:p w14:paraId="0E78AAFC" w14:textId="77777777" w:rsidR="003B730C" w:rsidRPr="005855DF" w:rsidRDefault="003B730C" w:rsidP="003B730C">
            <w:pPr>
              <w:pStyle w:val="102"/>
              <w:spacing w:before="0" w:after="0"/>
              <w:jc w:val="both"/>
              <w:rPr>
                <w:color w:val="000000" w:themeColor="text1"/>
              </w:rPr>
            </w:pPr>
          </w:p>
        </w:tc>
        <w:tc>
          <w:tcPr>
            <w:tcW w:w="677" w:type="dxa"/>
          </w:tcPr>
          <w:p w14:paraId="464437C0" w14:textId="77777777" w:rsidR="003B730C" w:rsidRPr="005855DF" w:rsidRDefault="003B730C" w:rsidP="003B730C">
            <w:pPr>
              <w:pStyle w:val="102"/>
              <w:spacing w:before="0" w:after="0"/>
              <w:jc w:val="both"/>
              <w:rPr>
                <w:color w:val="000000" w:themeColor="text1"/>
              </w:rPr>
            </w:pPr>
          </w:p>
        </w:tc>
        <w:tc>
          <w:tcPr>
            <w:tcW w:w="741" w:type="dxa"/>
            <w:gridSpan w:val="2"/>
          </w:tcPr>
          <w:p w14:paraId="421B8F0D" w14:textId="77777777" w:rsidR="003B730C" w:rsidRPr="005855DF" w:rsidRDefault="003B730C" w:rsidP="003B730C">
            <w:pPr>
              <w:pStyle w:val="102"/>
              <w:spacing w:before="0" w:after="0"/>
              <w:jc w:val="both"/>
              <w:rPr>
                <w:color w:val="000000" w:themeColor="text1"/>
              </w:rPr>
            </w:pPr>
          </w:p>
        </w:tc>
        <w:tc>
          <w:tcPr>
            <w:tcW w:w="1591" w:type="dxa"/>
          </w:tcPr>
          <w:p w14:paraId="364BB872" w14:textId="77777777" w:rsidR="003B730C" w:rsidRPr="005855DF" w:rsidRDefault="003B730C" w:rsidP="003B730C">
            <w:pPr>
              <w:pStyle w:val="102"/>
              <w:spacing w:before="0" w:after="0"/>
              <w:jc w:val="both"/>
              <w:rPr>
                <w:color w:val="000000" w:themeColor="text1"/>
              </w:rPr>
            </w:pPr>
          </w:p>
        </w:tc>
        <w:tc>
          <w:tcPr>
            <w:tcW w:w="1701" w:type="dxa"/>
            <w:hideMark/>
          </w:tcPr>
          <w:p w14:paraId="11EFB546" w14:textId="77777777" w:rsidR="003B730C" w:rsidRPr="005855DF" w:rsidRDefault="003B730C" w:rsidP="003B730C">
            <w:pPr>
              <w:pStyle w:val="100"/>
              <w:spacing w:before="0" w:after="0"/>
              <w:rPr>
                <w:color w:val="000000" w:themeColor="text1"/>
              </w:rPr>
            </w:pPr>
            <w:r w:rsidRPr="005855DF">
              <w:rPr>
                <w:color w:val="000000" w:themeColor="text1"/>
              </w:rPr>
              <w:t xml:space="preserve">Пол застрахованного лица. Код из ОКИН, фасет 1 «Пол» (ОИД </w:t>
            </w:r>
            <w:r w:rsidRPr="005855DF">
              <w:rPr>
                <w:bCs/>
                <w:color w:val="000000" w:themeColor="text1"/>
              </w:rPr>
              <w:t>1.2.643.2.40.5</w:t>
            </w:r>
            <w:r w:rsidRPr="005855DF">
              <w:rPr>
                <w:color w:val="000000" w:themeColor="text1"/>
              </w:rPr>
              <w:t xml:space="preserve">.0.18.1, </w:t>
            </w:r>
            <w:r w:rsidRPr="005855DF">
              <w:rPr>
                <w:bCs/>
                <w:color w:val="000000" w:themeColor="text1"/>
              </w:rPr>
              <w:t>таблица 68</w:t>
            </w:r>
            <w:r w:rsidRPr="005855DF">
              <w:rPr>
                <w:color w:val="000000" w:themeColor="text1"/>
              </w:rPr>
              <w:t>).</w:t>
            </w:r>
          </w:p>
        </w:tc>
      </w:tr>
      <w:tr w:rsidR="003B730C" w:rsidRPr="005855DF" w14:paraId="6F1543FE" w14:textId="77777777" w:rsidTr="003B730C">
        <w:tc>
          <w:tcPr>
            <w:tcW w:w="959" w:type="dxa"/>
            <w:hideMark/>
          </w:tcPr>
          <w:p w14:paraId="7DAEB625" w14:textId="77777777" w:rsidR="003B730C" w:rsidRPr="005855DF" w:rsidRDefault="003B730C" w:rsidP="003B730C">
            <w:pPr>
              <w:pStyle w:val="102"/>
              <w:spacing w:before="0" w:after="0"/>
              <w:jc w:val="both"/>
              <w:rPr>
                <w:color w:val="000000" w:themeColor="text1"/>
              </w:rPr>
            </w:pPr>
            <w:r w:rsidRPr="005855DF">
              <w:rPr>
                <w:color w:val="000000" w:themeColor="text1"/>
              </w:rPr>
              <w:t>QPD.9</w:t>
            </w:r>
          </w:p>
        </w:tc>
        <w:tc>
          <w:tcPr>
            <w:tcW w:w="850" w:type="dxa"/>
            <w:hideMark/>
          </w:tcPr>
          <w:p w14:paraId="328EB735" w14:textId="77777777" w:rsidR="003B730C" w:rsidRPr="005855DF" w:rsidRDefault="003B730C" w:rsidP="003B730C">
            <w:pPr>
              <w:pStyle w:val="102"/>
              <w:spacing w:before="0" w:after="0"/>
              <w:jc w:val="both"/>
              <w:rPr>
                <w:color w:val="000000" w:themeColor="text1"/>
              </w:rPr>
            </w:pPr>
            <w:r w:rsidRPr="005855DF">
              <w:rPr>
                <w:color w:val="000000" w:themeColor="text1"/>
              </w:rPr>
              <w:t>ST</w:t>
            </w:r>
          </w:p>
        </w:tc>
        <w:tc>
          <w:tcPr>
            <w:tcW w:w="709" w:type="dxa"/>
            <w:hideMark/>
          </w:tcPr>
          <w:p w14:paraId="2817393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111" w:type="dxa"/>
            <w:hideMark/>
          </w:tcPr>
          <w:p w14:paraId="1DFA6EA3" w14:textId="77777777" w:rsidR="003B730C" w:rsidRPr="005855DF" w:rsidRDefault="003B730C" w:rsidP="003B730C">
            <w:pPr>
              <w:pStyle w:val="100"/>
              <w:spacing w:before="0" w:after="0"/>
              <w:rPr>
                <w:color w:val="000000" w:themeColor="text1"/>
              </w:rPr>
            </w:pPr>
            <w:r w:rsidRPr="005855DF">
              <w:rPr>
                <w:color w:val="000000" w:themeColor="text1"/>
              </w:rPr>
              <w:t>Место рождения ЗЛ</w:t>
            </w:r>
          </w:p>
        </w:tc>
        <w:tc>
          <w:tcPr>
            <w:tcW w:w="567" w:type="dxa"/>
          </w:tcPr>
          <w:p w14:paraId="2B732886"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851" w:type="dxa"/>
          </w:tcPr>
          <w:p w14:paraId="7BE67731" w14:textId="77777777" w:rsidR="003B730C" w:rsidRPr="005855DF" w:rsidRDefault="003B730C" w:rsidP="003B730C">
            <w:pPr>
              <w:pStyle w:val="102"/>
              <w:spacing w:before="0" w:after="0"/>
              <w:jc w:val="both"/>
              <w:rPr>
                <w:color w:val="000000" w:themeColor="text1"/>
              </w:rPr>
            </w:pPr>
          </w:p>
        </w:tc>
        <w:tc>
          <w:tcPr>
            <w:tcW w:w="708" w:type="dxa"/>
          </w:tcPr>
          <w:p w14:paraId="53777CD3" w14:textId="77777777" w:rsidR="003B730C" w:rsidRPr="005855DF" w:rsidRDefault="003B730C" w:rsidP="003B730C">
            <w:pPr>
              <w:pStyle w:val="102"/>
              <w:spacing w:before="0" w:after="0"/>
              <w:jc w:val="both"/>
              <w:rPr>
                <w:color w:val="000000" w:themeColor="text1"/>
              </w:rPr>
            </w:pPr>
          </w:p>
        </w:tc>
        <w:tc>
          <w:tcPr>
            <w:tcW w:w="677" w:type="dxa"/>
          </w:tcPr>
          <w:p w14:paraId="29FC8564" w14:textId="77777777" w:rsidR="003B730C" w:rsidRPr="005855DF" w:rsidRDefault="003B730C" w:rsidP="003B730C">
            <w:pPr>
              <w:pStyle w:val="102"/>
              <w:spacing w:before="0" w:after="0"/>
              <w:jc w:val="both"/>
              <w:rPr>
                <w:color w:val="000000" w:themeColor="text1"/>
              </w:rPr>
            </w:pPr>
          </w:p>
        </w:tc>
        <w:tc>
          <w:tcPr>
            <w:tcW w:w="741" w:type="dxa"/>
            <w:gridSpan w:val="2"/>
          </w:tcPr>
          <w:p w14:paraId="579625E4" w14:textId="77777777" w:rsidR="003B730C" w:rsidRPr="005855DF" w:rsidRDefault="003B730C" w:rsidP="003B730C">
            <w:pPr>
              <w:pStyle w:val="102"/>
              <w:spacing w:before="0" w:after="0"/>
              <w:jc w:val="both"/>
              <w:rPr>
                <w:color w:val="000000" w:themeColor="text1"/>
              </w:rPr>
            </w:pPr>
          </w:p>
        </w:tc>
        <w:tc>
          <w:tcPr>
            <w:tcW w:w="1591" w:type="dxa"/>
          </w:tcPr>
          <w:p w14:paraId="3638907E" w14:textId="77777777" w:rsidR="003B730C" w:rsidRPr="005855DF" w:rsidRDefault="003B730C" w:rsidP="003B730C">
            <w:pPr>
              <w:pStyle w:val="102"/>
              <w:spacing w:before="0" w:after="0"/>
              <w:jc w:val="both"/>
              <w:rPr>
                <w:color w:val="000000" w:themeColor="text1"/>
              </w:rPr>
            </w:pPr>
          </w:p>
        </w:tc>
        <w:tc>
          <w:tcPr>
            <w:tcW w:w="1701" w:type="dxa"/>
            <w:hideMark/>
          </w:tcPr>
          <w:p w14:paraId="330C047F" w14:textId="77777777" w:rsidR="003B730C" w:rsidRPr="005855DF" w:rsidRDefault="003B730C" w:rsidP="003B730C">
            <w:pPr>
              <w:pStyle w:val="100"/>
              <w:spacing w:before="0" w:after="0"/>
              <w:rPr>
                <w:color w:val="000000" w:themeColor="text1"/>
              </w:rPr>
            </w:pPr>
            <w:r w:rsidRPr="005855DF">
              <w:rPr>
                <w:color w:val="000000" w:themeColor="text1"/>
              </w:rPr>
              <w:t>Место рождения застрахованного лица (текст из документа, удостоверяющего личность)</w:t>
            </w:r>
          </w:p>
        </w:tc>
      </w:tr>
      <w:tr w:rsidR="003B730C" w:rsidRPr="005855DF" w14:paraId="31DC68C2" w14:textId="77777777" w:rsidTr="003B730C">
        <w:trPr>
          <w:trHeight w:val="40"/>
        </w:trPr>
        <w:tc>
          <w:tcPr>
            <w:tcW w:w="959" w:type="dxa"/>
          </w:tcPr>
          <w:p w14:paraId="1DDE48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QPD.10</w:t>
            </w:r>
          </w:p>
        </w:tc>
        <w:tc>
          <w:tcPr>
            <w:tcW w:w="850" w:type="dxa"/>
          </w:tcPr>
          <w:p w14:paraId="73915A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09" w:type="dxa"/>
          </w:tcPr>
          <w:p w14:paraId="2A4BC8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111" w:type="dxa"/>
          </w:tcPr>
          <w:p w14:paraId="385A012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ДПФС</w:t>
            </w:r>
          </w:p>
        </w:tc>
        <w:tc>
          <w:tcPr>
            <w:tcW w:w="567" w:type="dxa"/>
          </w:tcPr>
          <w:p w14:paraId="6FEBCC0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43FFEB1C" w14:textId="77777777" w:rsidR="003B730C" w:rsidRPr="005855DF" w:rsidRDefault="003B730C" w:rsidP="003B730C">
            <w:pPr>
              <w:pStyle w:val="102"/>
              <w:spacing w:before="0" w:after="0"/>
              <w:jc w:val="both"/>
              <w:rPr>
                <w:color w:val="000000" w:themeColor="text1"/>
              </w:rPr>
            </w:pPr>
          </w:p>
        </w:tc>
        <w:tc>
          <w:tcPr>
            <w:tcW w:w="708" w:type="dxa"/>
          </w:tcPr>
          <w:p w14:paraId="4BEB69A9" w14:textId="77777777" w:rsidR="003B730C" w:rsidRPr="005855DF" w:rsidRDefault="003B730C" w:rsidP="003B730C">
            <w:pPr>
              <w:pStyle w:val="102"/>
              <w:spacing w:before="0" w:after="0"/>
              <w:jc w:val="both"/>
              <w:rPr>
                <w:color w:val="000000" w:themeColor="text1"/>
              </w:rPr>
            </w:pPr>
          </w:p>
        </w:tc>
        <w:tc>
          <w:tcPr>
            <w:tcW w:w="677" w:type="dxa"/>
          </w:tcPr>
          <w:p w14:paraId="21416617" w14:textId="77777777" w:rsidR="003B730C" w:rsidRPr="005855DF" w:rsidRDefault="003B730C" w:rsidP="003B730C">
            <w:pPr>
              <w:pStyle w:val="102"/>
              <w:spacing w:before="0" w:after="0"/>
              <w:jc w:val="both"/>
              <w:rPr>
                <w:color w:val="000000" w:themeColor="text1"/>
              </w:rPr>
            </w:pPr>
          </w:p>
        </w:tc>
        <w:tc>
          <w:tcPr>
            <w:tcW w:w="741" w:type="dxa"/>
            <w:gridSpan w:val="2"/>
          </w:tcPr>
          <w:p w14:paraId="64F65732" w14:textId="77777777" w:rsidR="003B730C" w:rsidRPr="005855DF" w:rsidRDefault="003B730C" w:rsidP="003B730C">
            <w:pPr>
              <w:pStyle w:val="102"/>
              <w:spacing w:before="0" w:after="0"/>
              <w:jc w:val="both"/>
              <w:rPr>
                <w:color w:val="000000" w:themeColor="text1"/>
              </w:rPr>
            </w:pPr>
          </w:p>
        </w:tc>
        <w:tc>
          <w:tcPr>
            <w:tcW w:w="1591" w:type="dxa"/>
          </w:tcPr>
          <w:p w14:paraId="597C0702" w14:textId="77777777" w:rsidR="003B730C" w:rsidRPr="005855DF" w:rsidRDefault="003B730C" w:rsidP="003B730C">
            <w:pPr>
              <w:pStyle w:val="102"/>
              <w:spacing w:before="0" w:after="0"/>
              <w:jc w:val="both"/>
              <w:rPr>
                <w:color w:val="000000" w:themeColor="text1"/>
              </w:rPr>
            </w:pPr>
          </w:p>
        </w:tc>
        <w:tc>
          <w:tcPr>
            <w:tcW w:w="1701" w:type="dxa"/>
          </w:tcPr>
          <w:p w14:paraId="0625BC82"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1.2.643.2.40.5.100.86</w:t>
            </w:r>
            <w:r w:rsidRPr="005855DF">
              <w:rPr>
                <w:color w:val="000000" w:themeColor="text1"/>
              </w:rPr>
              <w:t xml:space="preserve">, </w:t>
            </w:r>
            <w:r w:rsidRPr="005855DF">
              <w:rPr>
                <w:bCs/>
                <w:color w:val="000000" w:themeColor="text1"/>
              </w:rPr>
              <w:t>таблица 81</w:t>
            </w:r>
            <w:r w:rsidRPr="005855DF">
              <w:rPr>
                <w:color w:val="000000" w:themeColor="text1"/>
              </w:rPr>
              <w:t>.</w:t>
            </w:r>
          </w:p>
          <w:p w14:paraId="70BD8677" w14:textId="77777777" w:rsidR="003B730C" w:rsidRPr="005855DF" w:rsidRDefault="003B730C" w:rsidP="003B730C">
            <w:pPr>
              <w:pStyle w:val="100"/>
              <w:spacing w:before="0" w:after="0"/>
              <w:rPr>
                <w:color w:val="000000" w:themeColor="text1"/>
              </w:rPr>
            </w:pPr>
            <w:r w:rsidRPr="005855DF">
              <w:rPr>
                <w:color w:val="000000" w:themeColor="text1"/>
              </w:rPr>
              <w:t>См. п. Б.3.1.2.4.</w:t>
            </w:r>
          </w:p>
        </w:tc>
      </w:tr>
      <w:tr w:rsidR="003B730C" w:rsidRPr="005855DF" w14:paraId="3D15D58A" w14:textId="77777777" w:rsidTr="003B730C">
        <w:trPr>
          <w:trHeight w:val="40"/>
        </w:trPr>
        <w:tc>
          <w:tcPr>
            <w:tcW w:w="959" w:type="dxa"/>
          </w:tcPr>
          <w:p w14:paraId="6FABB91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QPD.11</w:t>
            </w:r>
          </w:p>
        </w:tc>
        <w:tc>
          <w:tcPr>
            <w:tcW w:w="850" w:type="dxa"/>
          </w:tcPr>
          <w:p w14:paraId="29E950D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09" w:type="dxa"/>
          </w:tcPr>
          <w:p w14:paraId="76CE66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111" w:type="dxa"/>
          </w:tcPr>
          <w:p w14:paraId="6743D5E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ДПФС</w:t>
            </w:r>
          </w:p>
        </w:tc>
        <w:tc>
          <w:tcPr>
            <w:tcW w:w="567" w:type="dxa"/>
          </w:tcPr>
          <w:p w14:paraId="3071C76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17FA7A28" w14:textId="77777777" w:rsidR="003B730C" w:rsidRPr="005855DF" w:rsidRDefault="003B730C" w:rsidP="003B730C">
            <w:pPr>
              <w:pStyle w:val="102"/>
              <w:spacing w:before="0" w:after="0"/>
              <w:jc w:val="both"/>
              <w:rPr>
                <w:color w:val="000000" w:themeColor="text1"/>
              </w:rPr>
            </w:pPr>
          </w:p>
        </w:tc>
        <w:tc>
          <w:tcPr>
            <w:tcW w:w="708" w:type="dxa"/>
          </w:tcPr>
          <w:p w14:paraId="7F2D008F" w14:textId="77777777" w:rsidR="003B730C" w:rsidRPr="005855DF" w:rsidRDefault="003B730C" w:rsidP="003B730C">
            <w:pPr>
              <w:pStyle w:val="102"/>
              <w:spacing w:before="0" w:after="0"/>
              <w:jc w:val="both"/>
              <w:rPr>
                <w:color w:val="000000" w:themeColor="text1"/>
              </w:rPr>
            </w:pPr>
          </w:p>
        </w:tc>
        <w:tc>
          <w:tcPr>
            <w:tcW w:w="677" w:type="dxa"/>
          </w:tcPr>
          <w:p w14:paraId="7C7B5858" w14:textId="77777777" w:rsidR="003B730C" w:rsidRPr="005855DF" w:rsidRDefault="003B730C" w:rsidP="003B730C">
            <w:pPr>
              <w:pStyle w:val="102"/>
              <w:spacing w:before="0" w:after="0"/>
              <w:jc w:val="both"/>
              <w:rPr>
                <w:color w:val="000000" w:themeColor="text1"/>
              </w:rPr>
            </w:pPr>
          </w:p>
        </w:tc>
        <w:tc>
          <w:tcPr>
            <w:tcW w:w="741" w:type="dxa"/>
            <w:gridSpan w:val="2"/>
          </w:tcPr>
          <w:p w14:paraId="22F9257A" w14:textId="77777777" w:rsidR="003B730C" w:rsidRPr="005855DF" w:rsidRDefault="003B730C" w:rsidP="003B730C">
            <w:pPr>
              <w:pStyle w:val="102"/>
              <w:spacing w:before="0" w:after="0"/>
              <w:jc w:val="both"/>
              <w:rPr>
                <w:color w:val="000000" w:themeColor="text1"/>
              </w:rPr>
            </w:pPr>
          </w:p>
        </w:tc>
        <w:tc>
          <w:tcPr>
            <w:tcW w:w="1591" w:type="dxa"/>
          </w:tcPr>
          <w:p w14:paraId="4B1F7663" w14:textId="77777777" w:rsidR="003B730C" w:rsidRPr="005855DF" w:rsidRDefault="003B730C" w:rsidP="003B730C">
            <w:pPr>
              <w:pStyle w:val="102"/>
              <w:spacing w:before="0" w:after="0"/>
              <w:jc w:val="both"/>
              <w:rPr>
                <w:color w:val="000000" w:themeColor="text1"/>
              </w:rPr>
            </w:pPr>
          </w:p>
        </w:tc>
        <w:tc>
          <w:tcPr>
            <w:tcW w:w="1701" w:type="dxa"/>
          </w:tcPr>
          <w:p w14:paraId="110D8F3B" w14:textId="77777777" w:rsidR="003B730C" w:rsidRPr="005855DF" w:rsidRDefault="003B730C" w:rsidP="003B730C">
            <w:pPr>
              <w:pStyle w:val="100"/>
              <w:spacing w:before="0" w:after="0"/>
              <w:rPr>
                <w:color w:val="000000" w:themeColor="text1"/>
              </w:rPr>
            </w:pPr>
            <w:r w:rsidRPr="005855DF">
              <w:rPr>
                <w:color w:val="000000" w:themeColor="text1"/>
              </w:rPr>
              <w:t>Серия и номер бланка.</w:t>
            </w:r>
          </w:p>
          <w:p w14:paraId="503C870D" w14:textId="77777777" w:rsidR="003B730C" w:rsidRPr="005855DF" w:rsidRDefault="003B730C" w:rsidP="003B730C">
            <w:pPr>
              <w:pStyle w:val="100"/>
              <w:spacing w:before="0" w:after="0"/>
              <w:rPr>
                <w:color w:val="000000" w:themeColor="text1"/>
              </w:rPr>
            </w:pPr>
            <w:r w:rsidRPr="005855DF">
              <w:rPr>
                <w:color w:val="000000" w:themeColor="text1"/>
              </w:rPr>
              <w:t>См. п. Б.3.1.2.4.</w:t>
            </w:r>
          </w:p>
        </w:tc>
      </w:tr>
      <w:tr w:rsidR="003B730C" w:rsidRPr="005855DF" w14:paraId="5BBC9D6D" w14:textId="77777777" w:rsidTr="003B730C">
        <w:trPr>
          <w:trHeight w:val="40"/>
        </w:trPr>
        <w:tc>
          <w:tcPr>
            <w:tcW w:w="959" w:type="dxa"/>
          </w:tcPr>
          <w:p w14:paraId="09ADE47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QPD.20</w:t>
            </w:r>
          </w:p>
        </w:tc>
        <w:tc>
          <w:tcPr>
            <w:tcW w:w="850" w:type="dxa"/>
          </w:tcPr>
          <w:p w14:paraId="6F22F1E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09" w:type="dxa"/>
          </w:tcPr>
          <w:p w14:paraId="2AA67B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111" w:type="dxa"/>
          </w:tcPr>
          <w:p w14:paraId="4FED845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выдачи ДПФС</w:t>
            </w:r>
          </w:p>
        </w:tc>
        <w:tc>
          <w:tcPr>
            <w:tcW w:w="567" w:type="dxa"/>
          </w:tcPr>
          <w:p w14:paraId="65FC16B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13003B08" w14:textId="77777777" w:rsidR="003B730C" w:rsidRPr="005855DF" w:rsidRDefault="003B730C" w:rsidP="003B730C">
            <w:pPr>
              <w:pStyle w:val="102"/>
              <w:spacing w:before="0" w:after="0"/>
              <w:jc w:val="both"/>
              <w:rPr>
                <w:color w:val="000000" w:themeColor="text1"/>
              </w:rPr>
            </w:pPr>
          </w:p>
        </w:tc>
        <w:tc>
          <w:tcPr>
            <w:tcW w:w="708" w:type="dxa"/>
          </w:tcPr>
          <w:p w14:paraId="0AE55F80" w14:textId="77777777" w:rsidR="003B730C" w:rsidRPr="005855DF" w:rsidRDefault="003B730C" w:rsidP="003B730C">
            <w:pPr>
              <w:pStyle w:val="102"/>
              <w:spacing w:before="0" w:after="0"/>
              <w:jc w:val="both"/>
              <w:rPr>
                <w:color w:val="000000" w:themeColor="text1"/>
              </w:rPr>
            </w:pPr>
          </w:p>
        </w:tc>
        <w:tc>
          <w:tcPr>
            <w:tcW w:w="677" w:type="dxa"/>
          </w:tcPr>
          <w:p w14:paraId="1C8D70D1" w14:textId="77777777" w:rsidR="003B730C" w:rsidRPr="005855DF" w:rsidRDefault="003B730C" w:rsidP="003B730C">
            <w:pPr>
              <w:pStyle w:val="102"/>
              <w:spacing w:before="0" w:after="0"/>
              <w:jc w:val="both"/>
              <w:rPr>
                <w:color w:val="000000" w:themeColor="text1"/>
              </w:rPr>
            </w:pPr>
          </w:p>
        </w:tc>
        <w:tc>
          <w:tcPr>
            <w:tcW w:w="741" w:type="dxa"/>
            <w:gridSpan w:val="2"/>
          </w:tcPr>
          <w:p w14:paraId="792DC80E" w14:textId="77777777" w:rsidR="003B730C" w:rsidRPr="005855DF" w:rsidRDefault="003B730C" w:rsidP="003B730C">
            <w:pPr>
              <w:pStyle w:val="102"/>
              <w:spacing w:before="0" w:after="0"/>
              <w:jc w:val="both"/>
              <w:rPr>
                <w:color w:val="000000" w:themeColor="text1"/>
              </w:rPr>
            </w:pPr>
          </w:p>
        </w:tc>
        <w:tc>
          <w:tcPr>
            <w:tcW w:w="1591" w:type="dxa"/>
          </w:tcPr>
          <w:p w14:paraId="6C60C1E3" w14:textId="77777777" w:rsidR="003B730C" w:rsidRPr="005855DF" w:rsidRDefault="003B730C" w:rsidP="003B730C">
            <w:pPr>
              <w:pStyle w:val="102"/>
              <w:spacing w:before="0" w:after="0"/>
              <w:jc w:val="both"/>
              <w:rPr>
                <w:color w:val="000000" w:themeColor="text1"/>
              </w:rPr>
            </w:pPr>
          </w:p>
        </w:tc>
        <w:tc>
          <w:tcPr>
            <w:tcW w:w="1701" w:type="dxa"/>
          </w:tcPr>
          <w:p w14:paraId="56FB0498"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1.2.643.2.40.3</w:t>
            </w:r>
            <w:r w:rsidRPr="005855DF">
              <w:rPr>
                <w:color w:val="000000" w:themeColor="text1"/>
              </w:rPr>
              <w:t>.3.1.</w:t>
            </w:r>
          </w:p>
          <w:p w14:paraId="76EC210B" w14:textId="77777777" w:rsidR="003B730C" w:rsidRPr="005855DF" w:rsidRDefault="003B730C" w:rsidP="003B730C">
            <w:pPr>
              <w:pStyle w:val="100"/>
              <w:spacing w:before="0" w:after="0"/>
              <w:rPr>
                <w:color w:val="000000" w:themeColor="text1"/>
              </w:rPr>
            </w:pPr>
            <w:r w:rsidRPr="005855DF">
              <w:rPr>
                <w:color w:val="000000" w:themeColor="text1"/>
              </w:rPr>
              <w:t>См. п. Б.3.1.2.4.</w:t>
            </w:r>
          </w:p>
        </w:tc>
      </w:tr>
    </w:tbl>
    <w:p w14:paraId="6DF0574E"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sz w:val="28"/>
          <w:szCs w:val="28"/>
        </w:rPr>
      </w:pPr>
      <w:bookmarkStart w:id="976" w:name="_Ref309668769"/>
    </w:p>
    <w:p w14:paraId="38523D14"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QPD.5 «Список идентификаторов застрахованного лица»</w:t>
      </w:r>
      <w:bookmarkEnd w:id="976"/>
    </w:p>
    <w:p w14:paraId="45FDF7EA" w14:textId="77777777" w:rsidR="003B730C" w:rsidRPr="000C2D51" w:rsidRDefault="003B730C" w:rsidP="003B730C">
      <w:pPr>
        <w:rPr>
          <w:color w:val="000000" w:themeColor="text1"/>
        </w:rPr>
      </w:pPr>
    </w:p>
    <w:p w14:paraId="3B1CA912" w14:textId="77777777" w:rsidR="003B730C" w:rsidRPr="000C2D51" w:rsidRDefault="003B730C" w:rsidP="003B730C">
      <w:pPr>
        <w:rPr>
          <w:color w:val="000000" w:themeColor="text1"/>
        </w:rPr>
      </w:pPr>
      <w:r w:rsidRPr="000C2D51">
        <w:rPr>
          <w:color w:val="000000" w:themeColor="text1"/>
        </w:rPr>
        <w:t xml:space="preserve">В таблице Б.29 перечислены допустимые значения идентификаторов застрахованного лица, которые могут передаваться в поле </w:t>
      </w:r>
      <w:r w:rsidRPr="000C2D51">
        <w:rPr>
          <w:color w:val="000000" w:themeColor="text1"/>
          <w:lang w:val="en-US"/>
        </w:rPr>
        <w:t>QPD</w:t>
      </w:r>
      <w:r w:rsidRPr="000C2D51">
        <w:rPr>
          <w:color w:val="000000" w:themeColor="text1"/>
        </w:rPr>
        <w:t xml:space="preserve">.5. Описание ошибок ФЛК для каждого из типов идентификаторов и поля в целом приведено в классификаторе </w:t>
      </w:r>
      <w:r w:rsidRPr="000C2D51">
        <w:rPr>
          <w:color w:val="000000" w:themeColor="text1"/>
          <w:lang w:val="en-US"/>
        </w:rPr>
        <w:t>Q</w:t>
      </w:r>
      <w:r w:rsidRPr="000C2D51">
        <w:rPr>
          <w:color w:val="000000" w:themeColor="text1"/>
        </w:rPr>
        <w:t>004.</w:t>
      </w:r>
    </w:p>
    <w:p w14:paraId="558EE1F1" w14:textId="77777777" w:rsidR="003B730C" w:rsidRPr="000C2D51" w:rsidRDefault="003B730C" w:rsidP="003B730C">
      <w:pPr>
        <w:rPr>
          <w:color w:val="000000" w:themeColor="text1"/>
        </w:rPr>
      </w:pPr>
    </w:p>
    <w:p w14:paraId="657EC28D" w14:textId="77777777" w:rsidR="003B730C" w:rsidRPr="000C2D51" w:rsidRDefault="003B730C" w:rsidP="00612E6C">
      <w:pPr>
        <w:pStyle w:val="af1"/>
        <w:numPr>
          <w:ilvl w:val="1"/>
          <w:numId w:val="138"/>
        </w:numPr>
        <w:spacing w:before="0" w:beforeAutospacing="0" w:after="0"/>
        <w:ind w:left="720" w:hanging="11"/>
        <w:jc w:val="both"/>
        <w:rPr>
          <w:color w:val="000000" w:themeColor="text1"/>
        </w:rPr>
      </w:pPr>
      <w:bookmarkStart w:id="977" w:name="_Ref347830826"/>
      <w:r w:rsidRPr="000C2D51">
        <w:rPr>
          <w:color w:val="000000" w:themeColor="text1"/>
        </w:rPr>
        <w:t>Требования к заполнению поля QPD.5 «Список идентификаторов застрахованного лица»</w:t>
      </w:r>
      <w:bookmarkEnd w:id="977"/>
    </w:p>
    <w:tbl>
      <w:tblPr>
        <w:tblStyle w:val="aff2"/>
        <w:tblW w:w="10218" w:type="dxa"/>
        <w:tblLayout w:type="fixed"/>
        <w:tblLook w:val="04A0" w:firstRow="1" w:lastRow="0" w:firstColumn="1" w:lastColumn="0" w:noHBand="0" w:noVBand="1"/>
      </w:tblPr>
      <w:tblGrid>
        <w:gridCol w:w="2134"/>
        <w:gridCol w:w="3321"/>
        <w:gridCol w:w="4763"/>
      </w:tblGrid>
      <w:tr w:rsidR="003B730C" w:rsidRPr="005855DF" w14:paraId="7A98D113"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2134" w:type="dxa"/>
            <w:vMerge w:val="restart"/>
          </w:tcPr>
          <w:p w14:paraId="4AFA798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Тип (CX.5)</w:t>
            </w:r>
          </w:p>
        </w:tc>
        <w:tc>
          <w:tcPr>
            <w:tcW w:w="3321" w:type="dxa"/>
            <w:vMerge w:val="restart"/>
          </w:tcPr>
          <w:p w14:paraId="061630BB" w14:textId="77777777" w:rsidR="003B730C" w:rsidRPr="005855DF" w:rsidRDefault="003B730C" w:rsidP="003B730C">
            <w:pPr>
              <w:pStyle w:val="100"/>
              <w:spacing w:before="0" w:after="0"/>
              <w:rPr>
                <w:color w:val="000000" w:themeColor="text1"/>
                <w:sz w:val="24"/>
              </w:rPr>
            </w:pPr>
            <w:r w:rsidRPr="005855DF">
              <w:rPr>
                <w:color w:val="000000" w:themeColor="text1"/>
                <w:sz w:val="24"/>
              </w:rPr>
              <w:t>Наименование</w:t>
            </w:r>
          </w:p>
        </w:tc>
        <w:tc>
          <w:tcPr>
            <w:tcW w:w="4763" w:type="dxa"/>
            <w:vMerge w:val="restart"/>
          </w:tcPr>
          <w:p w14:paraId="1C5817E1" w14:textId="77777777" w:rsidR="003B730C" w:rsidRPr="005855DF" w:rsidRDefault="003B730C" w:rsidP="003B730C">
            <w:pPr>
              <w:pStyle w:val="100"/>
              <w:spacing w:before="0" w:after="0"/>
              <w:rPr>
                <w:color w:val="000000" w:themeColor="text1"/>
                <w:sz w:val="24"/>
              </w:rPr>
            </w:pPr>
            <w:r w:rsidRPr="005855DF">
              <w:rPr>
                <w:color w:val="000000" w:themeColor="text1"/>
                <w:sz w:val="24"/>
              </w:rPr>
              <w:t>Требования к формату значения (CX.1)</w:t>
            </w:r>
          </w:p>
        </w:tc>
      </w:tr>
      <w:tr w:rsidR="003B730C" w:rsidRPr="005855DF" w14:paraId="688EA8FE" w14:textId="77777777" w:rsidTr="003B730C">
        <w:trPr>
          <w:trHeight w:val="356"/>
        </w:trPr>
        <w:tc>
          <w:tcPr>
            <w:tcW w:w="2134" w:type="dxa"/>
            <w:vMerge/>
          </w:tcPr>
          <w:p w14:paraId="5399CAE6" w14:textId="77777777" w:rsidR="003B730C" w:rsidRPr="005855DF" w:rsidRDefault="003B730C" w:rsidP="003B730C">
            <w:pPr>
              <w:pStyle w:val="102"/>
              <w:spacing w:before="0" w:after="0"/>
              <w:jc w:val="both"/>
              <w:rPr>
                <w:b/>
                <w:color w:val="000000" w:themeColor="text1"/>
                <w:sz w:val="24"/>
              </w:rPr>
            </w:pPr>
          </w:p>
        </w:tc>
        <w:tc>
          <w:tcPr>
            <w:tcW w:w="3321" w:type="dxa"/>
            <w:vMerge/>
          </w:tcPr>
          <w:p w14:paraId="4E09C347" w14:textId="77777777" w:rsidR="003B730C" w:rsidRPr="005855DF" w:rsidRDefault="003B730C" w:rsidP="003B730C">
            <w:pPr>
              <w:pStyle w:val="100"/>
              <w:spacing w:before="0" w:after="0"/>
              <w:rPr>
                <w:b/>
                <w:color w:val="000000" w:themeColor="text1"/>
                <w:sz w:val="24"/>
              </w:rPr>
            </w:pPr>
          </w:p>
        </w:tc>
        <w:tc>
          <w:tcPr>
            <w:tcW w:w="4763" w:type="dxa"/>
            <w:vMerge/>
          </w:tcPr>
          <w:p w14:paraId="67955FF2" w14:textId="77777777" w:rsidR="003B730C" w:rsidRPr="005855DF" w:rsidRDefault="003B730C" w:rsidP="003B730C">
            <w:pPr>
              <w:pStyle w:val="100"/>
              <w:spacing w:before="0" w:after="0"/>
              <w:rPr>
                <w:b/>
                <w:color w:val="000000" w:themeColor="text1"/>
                <w:sz w:val="24"/>
              </w:rPr>
            </w:pPr>
          </w:p>
        </w:tc>
      </w:tr>
      <w:tr w:rsidR="003B730C" w:rsidRPr="005855DF" w14:paraId="45B80707" w14:textId="77777777" w:rsidTr="003B730C">
        <w:trPr>
          <w:trHeight w:val="356"/>
        </w:trPr>
        <w:tc>
          <w:tcPr>
            <w:tcW w:w="2134" w:type="dxa"/>
            <w:vMerge w:val="restart"/>
          </w:tcPr>
          <w:p w14:paraId="43F60F8F" w14:textId="77777777" w:rsidR="003B730C" w:rsidRPr="005855DF" w:rsidRDefault="003B730C" w:rsidP="003B730C">
            <w:pPr>
              <w:pStyle w:val="102"/>
              <w:spacing w:before="0" w:after="0"/>
              <w:jc w:val="both"/>
              <w:rPr>
                <w:color w:val="000000" w:themeColor="text1"/>
                <w:sz w:val="24"/>
              </w:rPr>
            </w:pPr>
          </w:p>
        </w:tc>
        <w:tc>
          <w:tcPr>
            <w:tcW w:w="3321" w:type="dxa"/>
            <w:vMerge w:val="restart"/>
          </w:tcPr>
          <w:p w14:paraId="51BFC162" w14:textId="77777777" w:rsidR="003B730C" w:rsidRPr="005855DF" w:rsidRDefault="003B730C" w:rsidP="003B730C">
            <w:pPr>
              <w:pStyle w:val="100"/>
              <w:spacing w:before="0" w:after="0"/>
              <w:rPr>
                <w:color w:val="000000" w:themeColor="text1"/>
                <w:sz w:val="24"/>
              </w:rPr>
            </w:pPr>
            <w:r w:rsidRPr="005855DF">
              <w:rPr>
                <w:color w:val="000000" w:themeColor="text1"/>
                <w:sz w:val="24"/>
              </w:rPr>
              <w:t>Список идентификаторов застрахованного лица – требования к полю в целом.</w:t>
            </w:r>
          </w:p>
        </w:tc>
        <w:tc>
          <w:tcPr>
            <w:tcW w:w="4763" w:type="dxa"/>
            <w:vMerge w:val="restart"/>
          </w:tcPr>
          <w:p w14:paraId="446A9DAD" w14:textId="77777777" w:rsidR="003B730C" w:rsidRPr="005855DF" w:rsidRDefault="003B730C" w:rsidP="003B730C">
            <w:pPr>
              <w:pStyle w:val="100"/>
              <w:spacing w:before="0" w:after="0"/>
              <w:rPr>
                <w:color w:val="000000" w:themeColor="text1"/>
                <w:sz w:val="24"/>
              </w:rPr>
            </w:pPr>
            <w:r w:rsidRPr="005855DF">
              <w:rPr>
                <w:color w:val="000000" w:themeColor="text1"/>
                <w:sz w:val="24"/>
              </w:rPr>
              <w:t>Среди заданных значений должны быть обязательно указано одно из нижеперечисленных:</w:t>
            </w:r>
          </w:p>
          <w:p w14:paraId="492FBDDA" w14:textId="77777777" w:rsidR="003B730C" w:rsidRPr="005855DF" w:rsidRDefault="003B730C" w:rsidP="00612E6C">
            <w:pPr>
              <w:pStyle w:val="100"/>
              <w:numPr>
                <w:ilvl w:val="0"/>
                <w:numId w:val="72"/>
              </w:numPr>
              <w:spacing w:before="0" w:after="0"/>
              <w:rPr>
                <w:color w:val="000000" w:themeColor="text1"/>
                <w:sz w:val="24"/>
              </w:rPr>
            </w:pPr>
            <w:r w:rsidRPr="005855DF">
              <w:rPr>
                <w:color w:val="000000" w:themeColor="text1"/>
                <w:sz w:val="24"/>
              </w:rPr>
              <w:t>ЕНП (QPD.5/CX.1 при QPD.5/CX.2 = "NI");</w:t>
            </w:r>
          </w:p>
          <w:p w14:paraId="47934364" w14:textId="77777777" w:rsidR="003B730C" w:rsidRPr="005855DF" w:rsidRDefault="003B730C" w:rsidP="00612E6C">
            <w:pPr>
              <w:pStyle w:val="100"/>
              <w:numPr>
                <w:ilvl w:val="0"/>
                <w:numId w:val="72"/>
              </w:numPr>
              <w:spacing w:before="0" w:after="0"/>
              <w:rPr>
                <w:color w:val="000000" w:themeColor="text1"/>
                <w:sz w:val="24"/>
              </w:rPr>
            </w:pPr>
            <w:r w:rsidRPr="005855DF">
              <w:rPr>
                <w:color w:val="000000" w:themeColor="text1"/>
                <w:sz w:val="24"/>
              </w:rPr>
              <w:t>сведения о документе, удостоверяющем личность застрахованного лица (QPD.5/CX.1, если в QPD.5/CX.2 указан код типа документа, удостоверяющего личность, из системы кодирования 1.2.643.2.40.5.100.203 (табл. 63);</w:t>
            </w:r>
          </w:p>
          <w:p w14:paraId="778D1C15" w14:textId="77777777" w:rsidR="003B730C" w:rsidRPr="005855DF" w:rsidRDefault="003B730C" w:rsidP="00612E6C">
            <w:pPr>
              <w:pStyle w:val="100"/>
              <w:numPr>
                <w:ilvl w:val="0"/>
                <w:numId w:val="72"/>
              </w:numPr>
              <w:spacing w:before="0" w:after="0"/>
              <w:rPr>
                <w:color w:val="000000" w:themeColor="text1"/>
                <w:sz w:val="24"/>
              </w:rPr>
            </w:pPr>
            <w:r w:rsidRPr="005855DF">
              <w:rPr>
                <w:color w:val="000000" w:themeColor="text1"/>
                <w:sz w:val="24"/>
              </w:rPr>
              <w:t>СНИЛС (QPD.5/CX.1 при QPD.5/CX.2 = "PEN"),</w:t>
            </w:r>
          </w:p>
          <w:p w14:paraId="7B7B39C7" w14:textId="77777777" w:rsidR="003B730C" w:rsidRPr="005855DF" w:rsidRDefault="003B730C" w:rsidP="00612E6C">
            <w:pPr>
              <w:pStyle w:val="100"/>
              <w:numPr>
                <w:ilvl w:val="0"/>
                <w:numId w:val="72"/>
              </w:numPr>
              <w:spacing w:before="0" w:after="0"/>
              <w:rPr>
                <w:color w:val="000000" w:themeColor="text1"/>
                <w:sz w:val="24"/>
              </w:rPr>
            </w:pPr>
            <w:r w:rsidRPr="005855DF">
              <w:rPr>
                <w:color w:val="000000" w:themeColor="text1"/>
                <w:sz w:val="24"/>
              </w:rPr>
              <w:t>сведения о полисе ОМС (QPD.10, QPD.11 и QPD.20).</w:t>
            </w:r>
          </w:p>
          <w:p w14:paraId="416473B7" w14:textId="77777777" w:rsidR="003B730C" w:rsidRPr="005855DF" w:rsidRDefault="003B730C" w:rsidP="003B730C">
            <w:pPr>
              <w:pStyle w:val="100"/>
              <w:spacing w:before="0" w:after="0"/>
              <w:rPr>
                <w:color w:val="000000" w:themeColor="text1"/>
                <w:sz w:val="24"/>
              </w:rPr>
            </w:pPr>
            <w:r w:rsidRPr="005855DF">
              <w:rPr>
                <w:color w:val="000000" w:themeColor="text1"/>
                <w:sz w:val="24"/>
              </w:rPr>
              <w:t>Допускается указывать сведения о нескольких документах УДЛ.</w:t>
            </w:r>
          </w:p>
        </w:tc>
      </w:tr>
      <w:tr w:rsidR="003B730C" w:rsidRPr="005855DF" w14:paraId="6F6C81A5" w14:textId="77777777" w:rsidTr="003B730C">
        <w:trPr>
          <w:trHeight w:val="819"/>
        </w:trPr>
        <w:tc>
          <w:tcPr>
            <w:tcW w:w="2134" w:type="dxa"/>
            <w:vMerge/>
          </w:tcPr>
          <w:p w14:paraId="3FF25F53" w14:textId="77777777" w:rsidR="003B730C" w:rsidRPr="005855DF" w:rsidRDefault="003B730C" w:rsidP="003B730C">
            <w:pPr>
              <w:pStyle w:val="102"/>
              <w:spacing w:before="0" w:after="0"/>
              <w:jc w:val="both"/>
              <w:rPr>
                <w:color w:val="000000" w:themeColor="text1"/>
                <w:sz w:val="24"/>
              </w:rPr>
            </w:pPr>
          </w:p>
        </w:tc>
        <w:tc>
          <w:tcPr>
            <w:tcW w:w="3321" w:type="dxa"/>
            <w:vMerge/>
          </w:tcPr>
          <w:p w14:paraId="503FCD71" w14:textId="77777777" w:rsidR="003B730C" w:rsidRPr="005855DF" w:rsidRDefault="003B730C" w:rsidP="003B730C">
            <w:pPr>
              <w:pStyle w:val="100"/>
              <w:spacing w:before="0" w:after="0"/>
              <w:rPr>
                <w:color w:val="000000" w:themeColor="text1"/>
                <w:sz w:val="24"/>
              </w:rPr>
            </w:pPr>
          </w:p>
        </w:tc>
        <w:tc>
          <w:tcPr>
            <w:tcW w:w="4763" w:type="dxa"/>
            <w:vMerge/>
          </w:tcPr>
          <w:p w14:paraId="3AB93D2C" w14:textId="77777777" w:rsidR="003B730C" w:rsidRPr="005855DF" w:rsidRDefault="003B730C" w:rsidP="003B730C">
            <w:pPr>
              <w:pStyle w:val="100"/>
              <w:spacing w:before="0" w:after="0"/>
              <w:rPr>
                <w:color w:val="000000" w:themeColor="text1"/>
                <w:sz w:val="24"/>
              </w:rPr>
            </w:pPr>
          </w:p>
        </w:tc>
      </w:tr>
      <w:tr w:rsidR="003B730C" w:rsidRPr="005855DF" w14:paraId="7F9BC1C1" w14:textId="77777777" w:rsidTr="003B730C">
        <w:trPr>
          <w:trHeight w:val="561"/>
        </w:trPr>
        <w:tc>
          <w:tcPr>
            <w:tcW w:w="2134" w:type="dxa"/>
            <w:vMerge/>
          </w:tcPr>
          <w:p w14:paraId="30B68DC7" w14:textId="77777777" w:rsidR="003B730C" w:rsidRPr="005855DF" w:rsidRDefault="003B730C" w:rsidP="003B730C">
            <w:pPr>
              <w:pStyle w:val="102"/>
              <w:spacing w:before="0" w:after="0"/>
              <w:jc w:val="both"/>
              <w:rPr>
                <w:color w:val="000000" w:themeColor="text1"/>
                <w:sz w:val="24"/>
              </w:rPr>
            </w:pPr>
          </w:p>
        </w:tc>
        <w:tc>
          <w:tcPr>
            <w:tcW w:w="3321" w:type="dxa"/>
            <w:vMerge/>
          </w:tcPr>
          <w:p w14:paraId="6669E86D" w14:textId="77777777" w:rsidR="003B730C" w:rsidRPr="005855DF" w:rsidRDefault="003B730C" w:rsidP="003B730C">
            <w:pPr>
              <w:pStyle w:val="100"/>
              <w:spacing w:before="0" w:after="0"/>
              <w:rPr>
                <w:color w:val="000000" w:themeColor="text1"/>
                <w:sz w:val="24"/>
              </w:rPr>
            </w:pPr>
          </w:p>
        </w:tc>
        <w:tc>
          <w:tcPr>
            <w:tcW w:w="4763" w:type="dxa"/>
            <w:vMerge/>
          </w:tcPr>
          <w:p w14:paraId="08069556" w14:textId="77777777" w:rsidR="003B730C" w:rsidRPr="005855DF" w:rsidRDefault="003B730C" w:rsidP="003B730C">
            <w:pPr>
              <w:pStyle w:val="100"/>
              <w:spacing w:before="0" w:after="0"/>
              <w:rPr>
                <w:color w:val="000000" w:themeColor="text1"/>
                <w:sz w:val="24"/>
              </w:rPr>
            </w:pPr>
          </w:p>
        </w:tc>
      </w:tr>
      <w:tr w:rsidR="003B730C" w:rsidRPr="005855DF" w14:paraId="00910F5E" w14:textId="77777777" w:rsidTr="003B730C">
        <w:trPr>
          <w:trHeight w:val="1255"/>
        </w:trPr>
        <w:tc>
          <w:tcPr>
            <w:tcW w:w="2134" w:type="dxa"/>
            <w:vMerge/>
          </w:tcPr>
          <w:p w14:paraId="15650E30" w14:textId="77777777" w:rsidR="003B730C" w:rsidRPr="005855DF" w:rsidRDefault="003B730C" w:rsidP="003B730C">
            <w:pPr>
              <w:pStyle w:val="102"/>
              <w:spacing w:before="0" w:after="0"/>
              <w:jc w:val="both"/>
              <w:rPr>
                <w:color w:val="000000" w:themeColor="text1"/>
                <w:sz w:val="24"/>
              </w:rPr>
            </w:pPr>
          </w:p>
        </w:tc>
        <w:tc>
          <w:tcPr>
            <w:tcW w:w="3321" w:type="dxa"/>
            <w:vMerge/>
          </w:tcPr>
          <w:p w14:paraId="60DE11B1" w14:textId="77777777" w:rsidR="003B730C" w:rsidRPr="005855DF" w:rsidRDefault="003B730C" w:rsidP="003B730C">
            <w:pPr>
              <w:pStyle w:val="100"/>
              <w:spacing w:before="0" w:after="0"/>
              <w:rPr>
                <w:color w:val="000000" w:themeColor="text1"/>
                <w:sz w:val="24"/>
              </w:rPr>
            </w:pPr>
          </w:p>
        </w:tc>
        <w:tc>
          <w:tcPr>
            <w:tcW w:w="4763" w:type="dxa"/>
            <w:vMerge/>
          </w:tcPr>
          <w:p w14:paraId="42598D5D" w14:textId="77777777" w:rsidR="003B730C" w:rsidRPr="005855DF" w:rsidRDefault="003B730C" w:rsidP="003B730C">
            <w:pPr>
              <w:pStyle w:val="100"/>
              <w:spacing w:before="0" w:after="0"/>
              <w:rPr>
                <w:color w:val="000000" w:themeColor="text1"/>
                <w:sz w:val="24"/>
              </w:rPr>
            </w:pPr>
          </w:p>
        </w:tc>
      </w:tr>
      <w:tr w:rsidR="003B730C" w:rsidRPr="005855DF" w14:paraId="1DA792F8" w14:textId="77777777" w:rsidTr="003B730C">
        <w:trPr>
          <w:trHeight w:val="316"/>
        </w:trPr>
        <w:tc>
          <w:tcPr>
            <w:tcW w:w="2134" w:type="dxa"/>
            <w:vMerge w:val="restart"/>
          </w:tcPr>
          <w:p w14:paraId="58072FC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NI</w:t>
            </w:r>
          </w:p>
        </w:tc>
        <w:tc>
          <w:tcPr>
            <w:tcW w:w="3321" w:type="dxa"/>
            <w:vMerge w:val="restart"/>
          </w:tcPr>
          <w:p w14:paraId="26C20DEA" w14:textId="77777777" w:rsidR="003B730C" w:rsidRPr="005855DF" w:rsidRDefault="003B730C" w:rsidP="003B730C">
            <w:pPr>
              <w:pStyle w:val="100"/>
              <w:spacing w:before="0" w:after="0"/>
              <w:rPr>
                <w:color w:val="000000" w:themeColor="text1"/>
                <w:sz w:val="24"/>
              </w:rPr>
            </w:pPr>
            <w:r w:rsidRPr="005855DF">
              <w:rPr>
                <w:color w:val="000000" w:themeColor="text1"/>
                <w:sz w:val="24"/>
              </w:rPr>
              <w:t>Единый номер полиса ОМС (ЕНП)</w:t>
            </w:r>
          </w:p>
        </w:tc>
        <w:tc>
          <w:tcPr>
            <w:tcW w:w="4763" w:type="dxa"/>
            <w:vMerge w:val="restart"/>
          </w:tcPr>
          <w:p w14:paraId="7D9C96A8" w14:textId="77777777" w:rsidR="003B730C" w:rsidRPr="005855DF" w:rsidRDefault="003B730C" w:rsidP="003B730C">
            <w:pPr>
              <w:pStyle w:val="100"/>
              <w:spacing w:before="0" w:after="0"/>
              <w:rPr>
                <w:color w:val="000000" w:themeColor="text1"/>
                <w:sz w:val="24"/>
              </w:rPr>
            </w:pPr>
            <w:r w:rsidRPr="005855DF">
              <w:rPr>
                <w:color w:val="000000" w:themeColor="text1"/>
                <w:sz w:val="24"/>
              </w:rPr>
              <w:t>Номер состоит из 16 цифр.</w:t>
            </w:r>
          </w:p>
          <w:p w14:paraId="7B4CA443" w14:textId="77777777" w:rsidR="003B730C" w:rsidRPr="005855DF" w:rsidRDefault="003B730C" w:rsidP="003B730C">
            <w:pPr>
              <w:pStyle w:val="100"/>
              <w:spacing w:before="0" w:after="0"/>
              <w:rPr>
                <w:color w:val="000000" w:themeColor="text1"/>
                <w:sz w:val="24"/>
              </w:rPr>
            </w:pPr>
            <w:r w:rsidRPr="005855DF">
              <w:rPr>
                <w:color w:val="000000" w:themeColor="text1"/>
                <w:sz w:val="24"/>
              </w:rPr>
              <w:t>Структура номера – в соответствии с требованиями ФОМС (ДСП).</w:t>
            </w:r>
          </w:p>
          <w:p w14:paraId="46469AA5" w14:textId="77777777" w:rsidR="003B730C" w:rsidRPr="005855DF" w:rsidRDefault="003B730C" w:rsidP="003B730C">
            <w:pPr>
              <w:pStyle w:val="100"/>
              <w:spacing w:before="0" w:after="0"/>
              <w:rPr>
                <w:color w:val="000000" w:themeColor="text1"/>
                <w:sz w:val="24"/>
              </w:rPr>
            </w:pPr>
            <w:r w:rsidRPr="005855DF">
              <w:rPr>
                <w:color w:val="000000" w:themeColor="text1"/>
                <w:sz w:val="24"/>
              </w:rPr>
              <w:t>Последняя цифра – контрольная, вычисляется по алгоритму mod10, приведённому в стандарте ISO 27931.</w:t>
            </w:r>
          </w:p>
        </w:tc>
      </w:tr>
      <w:tr w:rsidR="003B730C" w:rsidRPr="005855DF" w14:paraId="28800FED" w14:textId="77777777" w:rsidTr="003B730C">
        <w:trPr>
          <w:trHeight w:val="407"/>
        </w:trPr>
        <w:tc>
          <w:tcPr>
            <w:tcW w:w="2134" w:type="dxa"/>
            <w:vMerge/>
          </w:tcPr>
          <w:p w14:paraId="40BE0491" w14:textId="77777777" w:rsidR="003B730C" w:rsidRPr="005855DF" w:rsidRDefault="003B730C" w:rsidP="003B730C">
            <w:pPr>
              <w:pStyle w:val="102"/>
              <w:spacing w:before="0" w:after="0"/>
              <w:jc w:val="both"/>
              <w:rPr>
                <w:color w:val="000000" w:themeColor="text1"/>
                <w:sz w:val="24"/>
              </w:rPr>
            </w:pPr>
          </w:p>
        </w:tc>
        <w:tc>
          <w:tcPr>
            <w:tcW w:w="3321" w:type="dxa"/>
            <w:vMerge/>
          </w:tcPr>
          <w:p w14:paraId="54C20BA9" w14:textId="77777777" w:rsidR="003B730C" w:rsidRPr="005855DF" w:rsidRDefault="003B730C" w:rsidP="003B730C">
            <w:pPr>
              <w:pStyle w:val="100"/>
              <w:spacing w:before="0" w:after="0"/>
              <w:rPr>
                <w:color w:val="000000" w:themeColor="text1"/>
                <w:sz w:val="24"/>
              </w:rPr>
            </w:pPr>
          </w:p>
        </w:tc>
        <w:tc>
          <w:tcPr>
            <w:tcW w:w="4763" w:type="dxa"/>
            <w:vMerge/>
          </w:tcPr>
          <w:p w14:paraId="33463C32" w14:textId="77777777" w:rsidR="003B730C" w:rsidRPr="005855DF" w:rsidRDefault="003B730C" w:rsidP="003B730C">
            <w:pPr>
              <w:pStyle w:val="100"/>
              <w:spacing w:before="0" w:after="0"/>
              <w:rPr>
                <w:color w:val="000000" w:themeColor="text1"/>
                <w:sz w:val="24"/>
              </w:rPr>
            </w:pPr>
          </w:p>
        </w:tc>
      </w:tr>
      <w:tr w:rsidR="003B730C" w:rsidRPr="005855DF" w14:paraId="67ACA39F" w14:textId="77777777" w:rsidTr="003B730C">
        <w:trPr>
          <w:trHeight w:val="316"/>
        </w:trPr>
        <w:tc>
          <w:tcPr>
            <w:tcW w:w="2134" w:type="dxa"/>
            <w:vMerge w:val="restart"/>
          </w:tcPr>
          <w:p w14:paraId="53EFAEB2"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Код типа документа, удостоверяющего личность, из системы кодирования 1.2.643.2.40.5.100.203 (табл. 63)</w:t>
            </w:r>
          </w:p>
        </w:tc>
        <w:tc>
          <w:tcPr>
            <w:tcW w:w="3321" w:type="dxa"/>
            <w:vMerge w:val="restart"/>
          </w:tcPr>
          <w:p w14:paraId="2D0DB3F6" w14:textId="77777777" w:rsidR="003B730C" w:rsidRPr="005855DF" w:rsidRDefault="003B730C" w:rsidP="003B730C">
            <w:pPr>
              <w:pStyle w:val="100"/>
              <w:spacing w:before="0" w:after="0"/>
              <w:rPr>
                <w:color w:val="000000" w:themeColor="text1"/>
                <w:sz w:val="24"/>
              </w:rPr>
            </w:pPr>
            <w:r w:rsidRPr="005855DF">
              <w:rPr>
                <w:color w:val="000000" w:themeColor="text1"/>
                <w:sz w:val="24"/>
              </w:rPr>
              <w:t>Серия и номер документа, удостоверяющего личность.</w:t>
            </w:r>
          </w:p>
        </w:tc>
        <w:tc>
          <w:tcPr>
            <w:tcW w:w="4763" w:type="dxa"/>
            <w:vMerge w:val="restart"/>
          </w:tcPr>
          <w:p w14:paraId="01BDC148" w14:textId="77777777" w:rsidR="003B730C" w:rsidRPr="005855DF" w:rsidRDefault="003B730C" w:rsidP="003B730C">
            <w:pPr>
              <w:pStyle w:val="100"/>
              <w:spacing w:before="0" w:after="0"/>
              <w:rPr>
                <w:color w:val="000000" w:themeColor="text1"/>
                <w:sz w:val="24"/>
              </w:rPr>
            </w:pPr>
            <w:r w:rsidRPr="005855DF">
              <w:rPr>
                <w:color w:val="000000" w:themeColor="text1"/>
                <w:sz w:val="24"/>
              </w:rPr>
              <w:t>Серия и номер должны удовлетворять шаблону, соответствующему типу документа.</w:t>
            </w:r>
          </w:p>
        </w:tc>
      </w:tr>
      <w:tr w:rsidR="003B730C" w:rsidRPr="005855DF" w14:paraId="658BABAB" w14:textId="77777777" w:rsidTr="003B730C">
        <w:trPr>
          <w:trHeight w:val="503"/>
        </w:trPr>
        <w:tc>
          <w:tcPr>
            <w:tcW w:w="2134" w:type="dxa"/>
            <w:vMerge/>
          </w:tcPr>
          <w:p w14:paraId="650DFB01" w14:textId="77777777" w:rsidR="003B730C" w:rsidRPr="005855DF" w:rsidRDefault="003B730C" w:rsidP="003B730C">
            <w:pPr>
              <w:pStyle w:val="102"/>
              <w:spacing w:before="0" w:after="0"/>
              <w:jc w:val="both"/>
              <w:rPr>
                <w:color w:val="000000" w:themeColor="text1"/>
                <w:sz w:val="24"/>
              </w:rPr>
            </w:pPr>
          </w:p>
        </w:tc>
        <w:tc>
          <w:tcPr>
            <w:tcW w:w="3321" w:type="dxa"/>
            <w:vMerge/>
          </w:tcPr>
          <w:p w14:paraId="646349F3" w14:textId="77777777" w:rsidR="003B730C" w:rsidRPr="005855DF" w:rsidRDefault="003B730C" w:rsidP="003B730C">
            <w:pPr>
              <w:pStyle w:val="100"/>
              <w:spacing w:before="0" w:after="0"/>
              <w:rPr>
                <w:color w:val="000000" w:themeColor="text1"/>
                <w:sz w:val="24"/>
              </w:rPr>
            </w:pPr>
          </w:p>
        </w:tc>
        <w:tc>
          <w:tcPr>
            <w:tcW w:w="4763" w:type="dxa"/>
            <w:vMerge/>
          </w:tcPr>
          <w:p w14:paraId="5018E164" w14:textId="77777777" w:rsidR="003B730C" w:rsidRPr="005855DF" w:rsidRDefault="003B730C" w:rsidP="003B730C">
            <w:pPr>
              <w:pStyle w:val="100"/>
              <w:spacing w:before="0" w:after="0"/>
              <w:rPr>
                <w:color w:val="000000" w:themeColor="text1"/>
                <w:sz w:val="24"/>
              </w:rPr>
            </w:pPr>
          </w:p>
        </w:tc>
      </w:tr>
      <w:tr w:rsidR="003B730C" w:rsidRPr="005855DF" w14:paraId="4C803E38" w14:textId="77777777" w:rsidTr="003B730C">
        <w:trPr>
          <w:trHeight w:val="443"/>
        </w:trPr>
        <w:tc>
          <w:tcPr>
            <w:tcW w:w="2134" w:type="dxa"/>
            <w:vMerge w:val="restart"/>
          </w:tcPr>
          <w:p w14:paraId="3A45A001"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PEN</w:t>
            </w:r>
          </w:p>
        </w:tc>
        <w:tc>
          <w:tcPr>
            <w:tcW w:w="3321" w:type="dxa"/>
            <w:vMerge w:val="restart"/>
          </w:tcPr>
          <w:p w14:paraId="1C181AE3" w14:textId="77777777" w:rsidR="003B730C" w:rsidRPr="005855DF" w:rsidRDefault="003B730C" w:rsidP="003B730C">
            <w:pPr>
              <w:pStyle w:val="100"/>
              <w:spacing w:before="0" w:after="0"/>
              <w:rPr>
                <w:color w:val="000000" w:themeColor="text1"/>
                <w:sz w:val="24"/>
              </w:rPr>
            </w:pPr>
            <w:r w:rsidRPr="005855DF">
              <w:rPr>
                <w:color w:val="000000" w:themeColor="text1"/>
                <w:sz w:val="24"/>
              </w:rPr>
              <w:t>Страховой номер индивидуального лицевого счёта обязательного пенсионного страхования (СНИЛС).</w:t>
            </w:r>
          </w:p>
        </w:tc>
        <w:tc>
          <w:tcPr>
            <w:tcW w:w="4763" w:type="dxa"/>
            <w:vMerge w:val="restart"/>
          </w:tcPr>
          <w:p w14:paraId="63CC25BE" w14:textId="77777777" w:rsidR="003B730C" w:rsidRPr="005855DF" w:rsidRDefault="003B730C" w:rsidP="00612E6C">
            <w:pPr>
              <w:pStyle w:val="100"/>
              <w:numPr>
                <w:ilvl w:val="0"/>
                <w:numId w:val="73"/>
              </w:numPr>
              <w:spacing w:before="0" w:after="0"/>
              <w:rPr>
                <w:color w:val="000000" w:themeColor="text1"/>
                <w:sz w:val="24"/>
              </w:rPr>
            </w:pPr>
            <w:r w:rsidRPr="005855DF">
              <w:rPr>
                <w:color w:val="000000" w:themeColor="text1"/>
                <w:sz w:val="24"/>
              </w:rPr>
              <w:t>Значение должно состоять из 11 цифр (все разделители убираются).</w:t>
            </w:r>
          </w:p>
          <w:p w14:paraId="29D0DB77" w14:textId="77777777" w:rsidR="003B730C" w:rsidRPr="005855DF" w:rsidRDefault="003B730C" w:rsidP="00612E6C">
            <w:pPr>
              <w:pStyle w:val="100"/>
              <w:numPr>
                <w:ilvl w:val="0"/>
                <w:numId w:val="73"/>
              </w:numPr>
              <w:spacing w:before="0" w:after="0"/>
              <w:rPr>
                <w:color w:val="000000" w:themeColor="text1"/>
                <w:sz w:val="24"/>
              </w:rPr>
            </w:pPr>
            <w:r w:rsidRPr="005855DF">
              <w:rPr>
                <w:color w:val="000000" w:themeColor="text1"/>
                <w:sz w:val="24"/>
              </w:rPr>
              <w:t>Последние две цифры – контрольные.</w:t>
            </w:r>
          </w:p>
        </w:tc>
      </w:tr>
      <w:tr w:rsidR="003B730C" w:rsidRPr="005855DF" w14:paraId="3684C801" w14:textId="77777777" w:rsidTr="003B730C">
        <w:trPr>
          <w:trHeight w:val="441"/>
        </w:trPr>
        <w:tc>
          <w:tcPr>
            <w:tcW w:w="2134" w:type="dxa"/>
            <w:vMerge/>
          </w:tcPr>
          <w:p w14:paraId="6EDFC9F3" w14:textId="77777777" w:rsidR="003B730C" w:rsidRPr="005855DF" w:rsidRDefault="003B730C" w:rsidP="003B730C">
            <w:pPr>
              <w:pStyle w:val="102"/>
              <w:spacing w:before="0" w:after="0"/>
              <w:jc w:val="both"/>
              <w:rPr>
                <w:color w:val="000000" w:themeColor="text1"/>
                <w:sz w:val="24"/>
              </w:rPr>
            </w:pPr>
          </w:p>
        </w:tc>
        <w:tc>
          <w:tcPr>
            <w:tcW w:w="3321" w:type="dxa"/>
            <w:vMerge/>
          </w:tcPr>
          <w:p w14:paraId="1A5366CA" w14:textId="77777777" w:rsidR="003B730C" w:rsidRPr="005855DF" w:rsidRDefault="003B730C" w:rsidP="003B730C">
            <w:pPr>
              <w:pStyle w:val="100"/>
              <w:spacing w:before="0" w:after="0"/>
              <w:rPr>
                <w:color w:val="000000" w:themeColor="text1"/>
                <w:sz w:val="24"/>
              </w:rPr>
            </w:pPr>
          </w:p>
        </w:tc>
        <w:tc>
          <w:tcPr>
            <w:tcW w:w="4763" w:type="dxa"/>
            <w:vMerge/>
          </w:tcPr>
          <w:p w14:paraId="0C9B2270" w14:textId="77777777" w:rsidR="003B730C" w:rsidRPr="005855DF" w:rsidRDefault="003B730C" w:rsidP="003B730C">
            <w:pPr>
              <w:pStyle w:val="100"/>
              <w:spacing w:before="0" w:after="0"/>
              <w:rPr>
                <w:color w:val="000000" w:themeColor="text1"/>
                <w:sz w:val="24"/>
              </w:rPr>
            </w:pPr>
          </w:p>
        </w:tc>
      </w:tr>
      <w:tr w:rsidR="003B730C" w:rsidRPr="005855DF" w14:paraId="7A730C3E" w14:textId="77777777" w:rsidTr="003B730C">
        <w:trPr>
          <w:trHeight w:val="441"/>
        </w:trPr>
        <w:tc>
          <w:tcPr>
            <w:tcW w:w="2134" w:type="dxa"/>
          </w:tcPr>
          <w:p w14:paraId="1EF99360"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CZ</w:t>
            </w:r>
          </w:p>
        </w:tc>
        <w:tc>
          <w:tcPr>
            <w:tcW w:w="3321" w:type="dxa"/>
          </w:tcPr>
          <w:p w14:paraId="67978883" w14:textId="77777777" w:rsidR="003B730C" w:rsidRPr="005855DF" w:rsidRDefault="003B730C" w:rsidP="003B730C">
            <w:pPr>
              <w:pStyle w:val="100"/>
              <w:spacing w:before="0" w:after="0"/>
              <w:rPr>
                <w:color w:val="000000" w:themeColor="text1"/>
                <w:sz w:val="24"/>
              </w:rPr>
            </w:pPr>
            <w:r w:rsidRPr="005855DF">
              <w:rPr>
                <w:color w:val="000000" w:themeColor="text1"/>
                <w:sz w:val="24"/>
              </w:rPr>
              <w:t>Номер универсальной электронной карты гражданина (УЭК).</w:t>
            </w:r>
          </w:p>
        </w:tc>
        <w:tc>
          <w:tcPr>
            <w:tcW w:w="4763" w:type="dxa"/>
          </w:tcPr>
          <w:p w14:paraId="3B5D0419" w14:textId="77777777" w:rsidR="003B730C" w:rsidRPr="005855DF" w:rsidRDefault="003B730C" w:rsidP="003B730C">
            <w:pPr>
              <w:pStyle w:val="100"/>
              <w:spacing w:before="0" w:after="0"/>
              <w:rPr>
                <w:color w:val="000000" w:themeColor="text1"/>
                <w:sz w:val="24"/>
              </w:rPr>
            </w:pPr>
            <w:r w:rsidRPr="005855DF">
              <w:rPr>
                <w:color w:val="000000" w:themeColor="text1"/>
                <w:sz w:val="24"/>
              </w:rPr>
              <w:t>Значение не контролируется.</w:t>
            </w:r>
          </w:p>
        </w:tc>
      </w:tr>
    </w:tbl>
    <w:p w14:paraId="2AA9AC92" w14:textId="77777777" w:rsidR="003B730C" w:rsidRPr="005855DF" w:rsidRDefault="003B730C" w:rsidP="003B730C">
      <w:pPr>
        <w:rPr>
          <w:color w:val="000000" w:themeColor="text1"/>
          <w:sz w:val="28"/>
          <w:szCs w:val="28"/>
        </w:rPr>
      </w:pPr>
    </w:p>
    <w:p w14:paraId="4A4E353B" w14:textId="77777777" w:rsidR="003B730C" w:rsidRPr="000C2D51" w:rsidRDefault="003B730C" w:rsidP="003B730C">
      <w:pPr>
        <w:rPr>
          <w:color w:val="000000" w:themeColor="text1"/>
        </w:rPr>
      </w:pPr>
      <w:r w:rsidRPr="000C2D51">
        <w:rPr>
          <w:color w:val="000000" w:themeColor="text1"/>
        </w:rPr>
        <w:t>Примечание. Если не известно, какой документ, удостоверяющий личность, использовался при выдаче полиса ОМС, то следует сформировать несколько запросов, в каждый из которых включить сведения о конкретном документе (например, в первый запрос включить данные о предъявленном паспорте, а во второй – сведения о прежде выданном паспорте, которые указаны на последней странице предъявленного паспорта).</w:t>
      </w:r>
    </w:p>
    <w:p w14:paraId="355CEA42" w14:textId="77777777" w:rsidR="003B730C" w:rsidRPr="000C2D51" w:rsidRDefault="003B730C" w:rsidP="003B730C">
      <w:pPr>
        <w:rPr>
          <w:color w:val="000000" w:themeColor="text1"/>
        </w:rPr>
      </w:pPr>
    </w:p>
    <w:p w14:paraId="4893A6F0"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978" w:name="_Ref309669130"/>
      <w:r w:rsidRPr="000C2D51">
        <w:rPr>
          <w:color w:val="000000" w:themeColor="text1"/>
          <w:szCs w:val="24"/>
        </w:rPr>
        <w:t>Заполнение поля QPD.6 «Фамилия, имя и отчество застрахованного лица»</w:t>
      </w:r>
      <w:bookmarkEnd w:id="978"/>
    </w:p>
    <w:p w14:paraId="63783188" w14:textId="77777777" w:rsidR="003B730C" w:rsidRPr="000C2D51" w:rsidRDefault="003B730C" w:rsidP="003B730C">
      <w:pPr>
        <w:rPr>
          <w:color w:val="000000" w:themeColor="text1"/>
        </w:rPr>
      </w:pPr>
    </w:p>
    <w:p w14:paraId="15112146" w14:textId="77777777" w:rsidR="003B730C" w:rsidRPr="000C2D51" w:rsidRDefault="003B730C" w:rsidP="003B730C">
      <w:pPr>
        <w:rPr>
          <w:color w:val="000000" w:themeColor="text1"/>
        </w:rPr>
      </w:pPr>
      <w:r w:rsidRPr="000C2D51">
        <w:rPr>
          <w:color w:val="000000" w:themeColor="text1"/>
        </w:rPr>
        <w:t xml:space="preserve">В таблице Б.30 перечислены требования к обязательности поля QPD.6 и его компонентов. Возможные ошибки ФЛК приведены в классификаторе </w:t>
      </w:r>
      <w:r w:rsidRPr="000C2D51">
        <w:rPr>
          <w:color w:val="000000" w:themeColor="text1"/>
          <w:lang w:val="en-US"/>
        </w:rPr>
        <w:t>Q</w:t>
      </w:r>
      <w:r w:rsidRPr="000C2D51">
        <w:rPr>
          <w:color w:val="000000" w:themeColor="text1"/>
        </w:rPr>
        <w:t>004.</w:t>
      </w:r>
    </w:p>
    <w:p w14:paraId="4D363F5D" w14:textId="77777777" w:rsidR="003B730C" w:rsidRPr="000C2D51" w:rsidRDefault="003B730C" w:rsidP="003B730C">
      <w:pPr>
        <w:rPr>
          <w:color w:val="000000" w:themeColor="text1"/>
        </w:rPr>
      </w:pPr>
    </w:p>
    <w:p w14:paraId="3529B0D2" w14:textId="77777777" w:rsidR="003B730C" w:rsidRPr="000C2D51" w:rsidRDefault="003B730C" w:rsidP="00612E6C">
      <w:pPr>
        <w:pStyle w:val="af1"/>
        <w:numPr>
          <w:ilvl w:val="1"/>
          <w:numId w:val="138"/>
        </w:numPr>
        <w:spacing w:before="0" w:beforeAutospacing="0" w:after="0"/>
        <w:ind w:left="720" w:hanging="11"/>
        <w:jc w:val="both"/>
        <w:rPr>
          <w:color w:val="000000" w:themeColor="text1"/>
        </w:rPr>
      </w:pPr>
      <w:bookmarkStart w:id="979" w:name="_Ref309669265"/>
      <w:r w:rsidRPr="000C2D51">
        <w:rPr>
          <w:color w:val="000000" w:themeColor="text1"/>
        </w:rPr>
        <w:t>Требования к заполнению поля QPD.6 «Фамилия, имя и отчество застрахованного лица»</w:t>
      </w:r>
      <w:bookmarkEnd w:id="979"/>
    </w:p>
    <w:tbl>
      <w:tblPr>
        <w:tblStyle w:val="aff2"/>
        <w:tblW w:w="0" w:type="auto"/>
        <w:tblLook w:val="04A0" w:firstRow="1" w:lastRow="0" w:firstColumn="1" w:lastColumn="0" w:noHBand="0" w:noVBand="1"/>
      </w:tblPr>
      <w:tblGrid>
        <w:gridCol w:w="1455"/>
        <w:gridCol w:w="4853"/>
        <w:gridCol w:w="4067"/>
      </w:tblGrid>
      <w:tr w:rsidR="003B730C" w:rsidRPr="005855DF" w14:paraId="22FDB9FD"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0" w:type="auto"/>
            <w:vMerge w:val="restart"/>
          </w:tcPr>
          <w:p w14:paraId="1B71408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Компонент</w:t>
            </w:r>
          </w:p>
        </w:tc>
        <w:tc>
          <w:tcPr>
            <w:tcW w:w="0" w:type="auto"/>
            <w:vMerge w:val="restart"/>
          </w:tcPr>
          <w:p w14:paraId="62C66060" w14:textId="77777777" w:rsidR="003B730C" w:rsidRPr="005855DF" w:rsidRDefault="003B730C" w:rsidP="003B730C">
            <w:pPr>
              <w:pStyle w:val="100"/>
              <w:spacing w:before="0" w:after="0"/>
              <w:rPr>
                <w:color w:val="000000" w:themeColor="text1"/>
                <w:sz w:val="24"/>
              </w:rPr>
            </w:pPr>
            <w:r w:rsidRPr="005855DF">
              <w:rPr>
                <w:color w:val="000000" w:themeColor="text1"/>
                <w:sz w:val="24"/>
              </w:rPr>
              <w:t>Наименование</w:t>
            </w:r>
          </w:p>
        </w:tc>
        <w:tc>
          <w:tcPr>
            <w:tcW w:w="4067" w:type="dxa"/>
            <w:vMerge w:val="restart"/>
          </w:tcPr>
          <w:p w14:paraId="6F6C2614" w14:textId="77777777" w:rsidR="003B730C" w:rsidRPr="005855DF" w:rsidRDefault="003B730C" w:rsidP="003B730C">
            <w:pPr>
              <w:pStyle w:val="100"/>
              <w:spacing w:before="0" w:after="0"/>
              <w:rPr>
                <w:color w:val="000000" w:themeColor="text1"/>
                <w:sz w:val="24"/>
              </w:rPr>
            </w:pPr>
            <w:r w:rsidRPr="005855DF">
              <w:rPr>
                <w:color w:val="000000" w:themeColor="text1"/>
                <w:sz w:val="24"/>
              </w:rPr>
              <w:t>Обязательность</w:t>
            </w:r>
          </w:p>
        </w:tc>
      </w:tr>
      <w:tr w:rsidR="003B730C" w:rsidRPr="005855DF" w14:paraId="422BA9AC" w14:textId="77777777" w:rsidTr="003B730C">
        <w:trPr>
          <w:trHeight w:val="356"/>
        </w:trPr>
        <w:tc>
          <w:tcPr>
            <w:tcW w:w="0" w:type="auto"/>
            <w:vMerge/>
          </w:tcPr>
          <w:p w14:paraId="7AD4E7F6" w14:textId="77777777" w:rsidR="003B730C" w:rsidRPr="005855DF" w:rsidRDefault="003B730C" w:rsidP="003B730C">
            <w:pPr>
              <w:pStyle w:val="102"/>
              <w:spacing w:before="0" w:after="0"/>
              <w:jc w:val="both"/>
              <w:rPr>
                <w:b/>
                <w:color w:val="000000" w:themeColor="text1"/>
                <w:sz w:val="24"/>
              </w:rPr>
            </w:pPr>
          </w:p>
        </w:tc>
        <w:tc>
          <w:tcPr>
            <w:tcW w:w="0" w:type="auto"/>
            <w:vMerge/>
          </w:tcPr>
          <w:p w14:paraId="54D3CC64" w14:textId="77777777" w:rsidR="003B730C" w:rsidRPr="005855DF" w:rsidRDefault="003B730C" w:rsidP="003B730C">
            <w:pPr>
              <w:pStyle w:val="100"/>
              <w:spacing w:before="0" w:after="0"/>
              <w:rPr>
                <w:b/>
                <w:color w:val="000000" w:themeColor="text1"/>
                <w:sz w:val="24"/>
              </w:rPr>
            </w:pPr>
          </w:p>
        </w:tc>
        <w:tc>
          <w:tcPr>
            <w:tcW w:w="4067" w:type="dxa"/>
            <w:vMerge/>
          </w:tcPr>
          <w:p w14:paraId="5C54F444" w14:textId="77777777" w:rsidR="003B730C" w:rsidRPr="005855DF" w:rsidRDefault="003B730C" w:rsidP="003B730C">
            <w:pPr>
              <w:pStyle w:val="100"/>
              <w:spacing w:before="0" w:after="0"/>
              <w:rPr>
                <w:b/>
                <w:color w:val="000000" w:themeColor="text1"/>
                <w:sz w:val="24"/>
              </w:rPr>
            </w:pPr>
          </w:p>
        </w:tc>
      </w:tr>
      <w:tr w:rsidR="003B730C" w:rsidRPr="005855DF" w14:paraId="29410C45" w14:textId="77777777" w:rsidTr="003B730C">
        <w:trPr>
          <w:trHeight w:val="315"/>
        </w:trPr>
        <w:tc>
          <w:tcPr>
            <w:tcW w:w="0" w:type="auto"/>
          </w:tcPr>
          <w:p w14:paraId="2019049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Поле в целом</w:t>
            </w:r>
          </w:p>
        </w:tc>
        <w:tc>
          <w:tcPr>
            <w:tcW w:w="0" w:type="auto"/>
          </w:tcPr>
          <w:p w14:paraId="7AD1541D" w14:textId="77777777" w:rsidR="003B730C" w:rsidRPr="005855DF" w:rsidRDefault="003B730C" w:rsidP="003B730C">
            <w:pPr>
              <w:pStyle w:val="100"/>
              <w:spacing w:before="0" w:after="0"/>
              <w:rPr>
                <w:color w:val="000000" w:themeColor="text1"/>
                <w:sz w:val="24"/>
              </w:rPr>
            </w:pPr>
            <w:r w:rsidRPr="005855DF">
              <w:rPr>
                <w:color w:val="000000" w:themeColor="text1"/>
                <w:sz w:val="24"/>
              </w:rPr>
              <w:t>Фамилия, имя и отчество застрахованного лица</w:t>
            </w:r>
          </w:p>
        </w:tc>
        <w:tc>
          <w:tcPr>
            <w:tcW w:w="4067" w:type="dxa"/>
          </w:tcPr>
          <w:p w14:paraId="4B94DF23" w14:textId="77777777" w:rsidR="003B730C" w:rsidRPr="005855DF" w:rsidRDefault="003B730C" w:rsidP="003B730C">
            <w:pPr>
              <w:pStyle w:val="100"/>
              <w:spacing w:before="0" w:after="0"/>
              <w:rPr>
                <w:color w:val="000000" w:themeColor="text1"/>
                <w:sz w:val="24"/>
              </w:rPr>
            </w:pPr>
            <w:r w:rsidRPr="005855DF">
              <w:rPr>
                <w:color w:val="000000" w:themeColor="text1"/>
                <w:sz w:val="24"/>
              </w:rPr>
              <w:t>В поле должно встречаться, по крайней мере, одно из значений IN1.16/XPN.1/FN.1 (фамилия), или IN1.16/XPN.2 (имя), или IN1.16/XPN.3 (отчество).</w:t>
            </w:r>
          </w:p>
        </w:tc>
      </w:tr>
      <w:tr w:rsidR="003B730C" w:rsidRPr="005855DF" w14:paraId="4126505A" w14:textId="77777777" w:rsidTr="003B730C">
        <w:trPr>
          <w:trHeight w:val="316"/>
        </w:trPr>
        <w:tc>
          <w:tcPr>
            <w:tcW w:w="0" w:type="auto"/>
            <w:vMerge w:val="restart"/>
          </w:tcPr>
          <w:p w14:paraId="3F8082A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XPN.1</w:t>
            </w:r>
          </w:p>
        </w:tc>
        <w:tc>
          <w:tcPr>
            <w:tcW w:w="0" w:type="auto"/>
            <w:vMerge w:val="restart"/>
          </w:tcPr>
          <w:p w14:paraId="4020A3AC" w14:textId="77777777" w:rsidR="003B730C" w:rsidRPr="005855DF" w:rsidRDefault="003B730C" w:rsidP="003B730C">
            <w:pPr>
              <w:pStyle w:val="100"/>
              <w:spacing w:before="0" w:after="0"/>
              <w:rPr>
                <w:color w:val="000000" w:themeColor="text1"/>
                <w:sz w:val="24"/>
              </w:rPr>
            </w:pPr>
            <w:r w:rsidRPr="005855DF">
              <w:rPr>
                <w:color w:val="000000" w:themeColor="text1"/>
                <w:sz w:val="24"/>
              </w:rPr>
              <w:t>Фамилия (значение указывается в субкомпоненте XPN.1/FN.1)</w:t>
            </w:r>
          </w:p>
        </w:tc>
        <w:tc>
          <w:tcPr>
            <w:tcW w:w="4067" w:type="dxa"/>
            <w:vMerge w:val="restart"/>
          </w:tcPr>
          <w:p w14:paraId="3F33CC0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r>
      <w:tr w:rsidR="003B730C" w:rsidRPr="005855DF" w14:paraId="2B96A9EB" w14:textId="77777777" w:rsidTr="003B730C">
        <w:trPr>
          <w:trHeight w:val="356"/>
        </w:trPr>
        <w:tc>
          <w:tcPr>
            <w:tcW w:w="0" w:type="auto"/>
            <w:vMerge/>
          </w:tcPr>
          <w:p w14:paraId="75E56E8C" w14:textId="77777777" w:rsidR="003B730C" w:rsidRPr="005855DF" w:rsidRDefault="003B730C" w:rsidP="003B730C">
            <w:pPr>
              <w:pStyle w:val="102"/>
              <w:spacing w:before="0" w:after="0"/>
              <w:jc w:val="both"/>
              <w:rPr>
                <w:color w:val="000000" w:themeColor="text1"/>
                <w:sz w:val="24"/>
              </w:rPr>
            </w:pPr>
          </w:p>
        </w:tc>
        <w:tc>
          <w:tcPr>
            <w:tcW w:w="0" w:type="auto"/>
            <w:vMerge/>
          </w:tcPr>
          <w:p w14:paraId="7DCEF99A" w14:textId="77777777" w:rsidR="003B730C" w:rsidRPr="005855DF" w:rsidRDefault="003B730C" w:rsidP="003B730C">
            <w:pPr>
              <w:pStyle w:val="100"/>
              <w:spacing w:before="0" w:after="0"/>
              <w:rPr>
                <w:color w:val="000000" w:themeColor="text1"/>
                <w:sz w:val="24"/>
              </w:rPr>
            </w:pPr>
          </w:p>
        </w:tc>
        <w:tc>
          <w:tcPr>
            <w:tcW w:w="4067" w:type="dxa"/>
            <w:vMerge/>
          </w:tcPr>
          <w:p w14:paraId="084A75D2" w14:textId="77777777" w:rsidR="003B730C" w:rsidRPr="005855DF" w:rsidRDefault="003B730C" w:rsidP="003B730C">
            <w:pPr>
              <w:pStyle w:val="102"/>
              <w:spacing w:before="0" w:after="0"/>
              <w:jc w:val="both"/>
              <w:rPr>
                <w:color w:val="000000" w:themeColor="text1"/>
                <w:sz w:val="24"/>
              </w:rPr>
            </w:pPr>
          </w:p>
        </w:tc>
      </w:tr>
      <w:tr w:rsidR="003B730C" w:rsidRPr="005855DF" w14:paraId="347A3EB1" w14:textId="77777777" w:rsidTr="003B730C">
        <w:trPr>
          <w:trHeight w:val="270"/>
        </w:trPr>
        <w:tc>
          <w:tcPr>
            <w:tcW w:w="0" w:type="auto"/>
          </w:tcPr>
          <w:p w14:paraId="4E0171CA"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XPN.2</w:t>
            </w:r>
          </w:p>
        </w:tc>
        <w:tc>
          <w:tcPr>
            <w:tcW w:w="0" w:type="auto"/>
          </w:tcPr>
          <w:p w14:paraId="28772EEC"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w:t>
            </w:r>
          </w:p>
        </w:tc>
        <w:tc>
          <w:tcPr>
            <w:tcW w:w="4067" w:type="dxa"/>
          </w:tcPr>
          <w:p w14:paraId="7F4FD3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r>
      <w:tr w:rsidR="003B730C" w:rsidRPr="005855DF" w14:paraId="2B38FF94" w14:textId="77777777" w:rsidTr="003B730C">
        <w:trPr>
          <w:trHeight w:val="56"/>
        </w:trPr>
        <w:tc>
          <w:tcPr>
            <w:tcW w:w="0" w:type="auto"/>
          </w:tcPr>
          <w:p w14:paraId="50C3E816"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XPN.3</w:t>
            </w:r>
          </w:p>
        </w:tc>
        <w:tc>
          <w:tcPr>
            <w:tcW w:w="0" w:type="auto"/>
          </w:tcPr>
          <w:p w14:paraId="06AB8164" w14:textId="77777777" w:rsidR="003B730C" w:rsidRPr="005855DF" w:rsidRDefault="003B730C" w:rsidP="003B730C">
            <w:pPr>
              <w:pStyle w:val="100"/>
              <w:spacing w:before="0" w:after="0"/>
              <w:rPr>
                <w:color w:val="000000" w:themeColor="text1"/>
                <w:sz w:val="24"/>
              </w:rPr>
            </w:pPr>
            <w:r w:rsidRPr="005855DF">
              <w:rPr>
                <w:color w:val="000000" w:themeColor="text1"/>
                <w:sz w:val="24"/>
              </w:rPr>
              <w:t>Отчество</w:t>
            </w:r>
          </w:p>
        </w:tc>
        <w:tc>
          <w:tcPr>
            <w:tcW w:w="4067" w:type="dxa"/>
          </w:tcPr>
          <w:p w14:paraId="7C8F94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r>
      <w:tr w:rsidR="003B730C" w:rsidRPr="005855DF" w14:paraId="6A375AC3" w14:textId="77777777" w:rsidTr="003B730C">
        <w:trPr>
          <w:trHeight w:val="270"/>
        </w:trPr>
        <w:tc>
          <w:tcPr>
            <w:tcW w:w="0" w:type="auto"/>
          </w:tcPr>
          <w:p w14:paraId="44B18DD5"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XPN.7</w:t>
            </w:r>
          </w:p>
        </w:tc>
        <w:tc>
          <w:tcPr>
            <w:tcW w:w="0" w:type="auto"/>
          </w:tcPr>
          <w:p w14:paraId="6A9AFFA4" w14:textId="77777777" w:rsidR="003B730C" w:rsidRPr="005855DF" w:rsidRDefault="003B730C" w:rsidP="003B730C">
            <w:pPr>
              <w:pStyle w:val="100"/>
              <w:spacing w:before="0" w:after="0"/>
              <w:rPr>
                <w:color w:val="000000" w:themeColor="text1"/>
                <w:sz w:val="24"/>
              </w:rPr>
            </w:pPr>
            <w:r w:rsidRPr="005855DF">
              <w:rPr>
                <w:color w:val="000000" w:themeColor="text1"/>
                <w:sz w:val="24"/>
              </w:rPr>
              <w:t>Код типа ФИО</w:t>
            </w:r>
          </w:p>
        </w:tc>
        <w:tc>
          <w:tcPr>
            <w:tcW w:w="4067" w:type="dxa"/>
          </w:tcPr>
          <w:p w14:paraId="574E19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r>
    </w:tbl>
    <w:p w14:paraId="68A1E68B"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sz w:val="28"/>
          <w:szCs w:val="28"/>
        </w:rPr>
      </w:pPr>
      <w:bookmarkStart w:id="980" w:name="_Ref337466105"/>
    </w:p>
    <w:p w14:paraId="26165E6E"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QPD.7 «Дата рождения»</w:t>
      </w:r>
      <w:bookmarkEnd w:id="980"/>
    </w:p>
    <w:p w14:paraId="43316612" w14:textId="77777777" w:rsidR="003B730C" w:rsidRPr="000C2D51" w:rsidRDefault="003B730C" w:rsidP="003B730C">
      <w:pPr>
        <w:rPr>
          <w:color w:val="000000" w:themeColor="text1"/>
        </w:rPr>
      </w:pPr>
    </w:p>
    <w:p w14:paraId="59259EA6" w14:textId="77777777" w:rsidR="003B730C" w:rsidRPr="000C2D51" w:rsidRDefault="003B730C" w:rsidP="003B730C">
      <w:pPr>
        <w:rPr>
          <w:color w:val="000000" w:themeColor="text1"/>
        </w:rPr>
      </w:pPr>
      <w:r w:rsidRPr="000C2D51">
        <w:rPr>
          <w:color w:val="000000" w:themeColor="text1"/>
        </w:rPr>
        <w:t xml:space="preserve">В таблице Б.31 указаны допустимые форматы поля и другие требования к его заполнению. Возможные ошибки ФЛК приведены в классификаторе </w:t>
      </w:r>
      <w:r w:rsidRPr="000C2D51">
        <w:rPr>
          <w:color w:val="000000" w:themeColor="text1"/>
          <w:lang w:val="en-US"/>
        </w:rPr>
        <w:t>Q</w:t>
      </w:r>
      <w:r w:rsidRPr="000C2D51">
        <w:rPr>
          <w:color w:val="000000" w:themeColor="text1"/>
        </w:rPr>
        <w:t>004.</w:t>
      </w:r>
    </w:p>
    <w:p w14:paraId="1344258B" w14:textId="77777777" w:rsidR="003B730C" w:rsidRPr="000C2D51" w:rsidRDefault="003B730C" w:rsidP="003B730C">
      <w:pPr>
        <w:rPr>
          <w:color w:val="000000" w:themeColor="text1"/>
        </w:rPr>
      </w:pPr>
    </w:p>
    <w:p w14:paraId="3860F3CD" w14:textId="77777777" w:rsidR="003B730C" w:rsidRPr="000C2D51" w:rsidRDefault="003B730C" w:rsidP="00612E6C">
      <w:pPr>
        <w:pStyle w:val="af1"/>
        <w:numPr>
          <w:ilvl w:val="1"/>
          <w:numId w:val="138"/>
        </w:numPr>
        <w:spacing w:before="0" w:beforeAutospacing="0" w:after="0"/>
        <w:ind w:left="720"/>
        <w:jc w:val="both"/>
        <w:rPr>
          <w:color w:val="000000" w:themeColor="text1"/>
        </w:rPr>
      </w:pPr>
      <w:bookmarkStart w:id="981" w:name="_Ref309669242"/>
      <w:r w:rsidRPr="000C2D51">
        <w:rPr>
          <w:color w:val="000000" w:themeColor="text1"/>
        </w:rPr>
        <w:t>Требования к заполнению поля QPD.7 «Дата рождения»</w:t>
      </w:r>
      <w:bookmarkEnd w:id="981"/>
    </w:p>
    <w:tbl>
      <w:tblPr>
        <w:tblStyle w:val="aff2"/>
        <w:tblW w:w="0" w:type="auto"/>
        <w:jc w:val="center"/>
        <w:tblLook w:val="04A0" w:firstRow="1" w:lastRow="0" w:firstColumn="1" w:lastColumn="0" w:noHBand="0" w:noVBand="1"/>
      </w:tblPr>
      <w:tblGrid>
        <w:gridCol w:w="2040"/>
      </w:tblGrid>
      <w:tr w:rsidR="003B730C" w:rsidRPr="000C2D51" w14:paraId="179452ED" w14:textId="77777777" w:rsidTr="003B730C">
        <w:trPr>
          <w:cnfStyle w:val="100000000000" w:firstRow="1" w:lastRow="0" w:firstColumn="0" w:lastColumn="0" w:oddVBand="0" w:evenVBand="0" w:oddHBand="0" w:evenHBand="0" w:firstRowFirstColumn="0" w:firstRowLastColumn="0" w:lastRowFirstColumn="0" w:lastRowLastColumn="0"/>
          <w:trHeight w:val="316"/>
          <w:jc w:val="center"/>
        </w:trPr>
        <w:tc>
          <w:tcPr>
            <w:tcW w:w="2040" w:type="dxa"/>
            <w:vMerge w:val="restart"/>
          </w:tcPr>
          <w:p w14:paraId="7A75E30D" w14:textId="77777777" w:rsidR="003B730C" w:rsidRPr="000C2D51" w:rsidRDefault="003B730C" w:rsidP="003B730C">
            <w:pPr>
              <w:pStyle w:val="100"/>
              <w:spacing w:before="0" w:after="0"/>
              <w:rPr>
                <w:color w:val="000000" w:themeColor="text1"/>
                <w:sz w:val="24"/>
              </w:rPr>
            </w:pPr>
            <w:r w:rsidRPr="000C2D51">
              <w:rPr>
                <w:color w:val="000000" w:themeColor="text1"/>
                <w:sz w:val="24"/>
              </w:rPr>
              <w:t>Формат</w:t>
            </w:r>
          </w:p>
        </w:tc>
      </w:tr>
      <w:tr w:rsidR="003B730C" w:rsidRPr="000C2D51" w14:paraId="55F1B485" w14:textId="77777777" w:rsidTr="003B730C">
        <w:trPr>
          <w:trHeight w:val="356"/>
          <w:jc w:val="center"/>
        </w:trPr>
        <w:tc>
          <w:tcPr>
            <w:tcW w:w="2040" w:type="dxa"/>
            <w:vMerge/>
          </w:tcPr>
          <w:p w14:paraId="303E0279" w14:textId="77777777" w:rsidR="003B730C" w:rsidRPr="000C2D51" w:rsidRDefault="003B730C" w:rsidP="003B730C">
            <w:pPr>
              <w:pStyle w:val="100"/>
              <w:spacing w:before="0" w:after="0"/>
              <w:rPr>
                <w:color w:val="000000" w:themeColor="text1"/>
                <w:sz w:val="24"/>
              </w:rPr>
            </w:pPr>
          </w:p>
        </w:tc>
      </w:tr>
      <w:tr w:rsidR="003B730C" w:rsidRPr="000C2D51" w14:paraId="105ADDE8" w14:textId="77777777" w:rsidTr="003B730C">
        <w:trPr>
          <w:trHeight w:val="121"/>
          <w:jc w:val="center"/>
        </w:trPr>
        <w:tc>
          <w:tcPr>
            <w:tcW w:w="2040" w:type="dxa"/>
          </w:tcPr>
          <w:p w14:paraId="34A746FB"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ГГГГ-ММ-ДД</w:t>
            </w:r>
          </w:p>
        </w:tc>
      </w:tr>
      <w:tr w:rsidR="003B730C" w:rsidRPr="000C2D51" w14:paraId="59A080F8" w14:textId="77777777" w:rsidTr="003B730C">
        <w:trPr>
          <w:trHeight w:val="56"/>
          <w:jc w:val="center"/>
        </w:trPr>
        <w:tc>
          <w:tcPr>
            <w:tcW w:w="2040" w:type="dxa"/>
          </w:tcPr>
          <w:p w14:paraId="08FFD524" w14:textId="77777777" w:rsidR="003B730C" w:rsidRPr="000C2D51" w:rsidRDefault="003B730C" w:rsidP="003B730C">
            <w:pPr>
              <w:pStyle w:val="100"/>
              <w:spacing w:before="0" w:after="0"/>
              <w:rPr>
                <w:color w:val="000000" w:themeColor="text1"/>
                <w:sz w:val="24"/>
              </w:rPr>
            </w:pPr>
            <w:r w:rsidRPr="000C2D51">
              <w:rPr>
                <w:color w:val="000000" w:themeColor="text1"/>
                <w:sz w:val="24"/>
              </w:rPr>
              <w:t>другой</w:t>
            </w:r>
          </w:p>
        </w:tc>
      </w:tr>
    </w:tbl>
    <w:p w14:paraId="7D80A173"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982" w:name="_Ref309822806"/>
      <w:r w:rsidRPr="000C2D51">
        <w:rPr>
          <w:color w:val="000000" w:themeColor="text1"/>
          <w:szCs w:val="24"/>
        </w:rPr>
        <w:t>Заполнение информации о полисе ОМС (поля QPD.10, QPD.11 и QPD.20).</w:t>
      </w:r>
      <w:bookmarkEnd w:id="982"/>
    </w:p>
    <w:p w14:paraId="4ABEC68B" w14:textId="77777777" w:rsidR="003B730C" w:rsidRPr="000C2D51" w:rsidRDefault="003B730C" w:rsidP="003B730C">
      <w:pPr>
        <w:rPr>
          <w:color w:val="000000" w:themeColor="text1"/>
        </w:rPr>
      </w:pPr>
    </w:p>
    <w:p w14:paraId="13D38F73" w14:textId="77777777" w:rsidR="003B730C" w:rsidRPr="000C2D51" w:rsidRDefault="003B730C" w:rsidP="003B730C">
      <w:pPr>
        <w:rPr>
          <w:color w:val="000000" w:themeColor="text1"/>
        </w:rPr>
      </w:pPr>
      <w:r w:rsidRPr="000C2D51">
        <w:rPr>
          <w:color w:val="000000" w:themeColor="text1"/>
        </w:rPr>
        <w:t xml:space="preserve">Поля запроса QPD.10, QPD.11 и QPD.20 должны быть либо все заполнены в соответствии с указанными ниже требованиями, либо все три не указаны. Описание ошибок ФЛК для данных полей приведено в классификаторе </w:t>
      </w:r>
      <w:r w:rsidRPr="000C2D51">
        <w:rPr>
          <w:color w:val="000000" w:themeColor="text1"/>
          <w:lang w:val="en-US"/>
        </w:rPr>
        <w:t>Q</w:t>
      </w:r>
      <w:r w:rsidRPr="000C2D51">
        <w:rPr>
          <w:color w:val="000000" w:themeColor="text1"/>
        </w:rPr>
        <w:t>004.</w:t>
      </w:r>
    </w:p>
    <w:p w14:paraId="3632F729" w14:textId="77777777" w:rsidR="003B730C" w:rsidRPr="000C2D51" w:rsidRDefault="003B730C" w:rsidP="003B730C">
      <w:pPr>
        <w:rPr>
          <w:color w:val="000000" w:themeColor="text1"/>
        </w:rPr>
      </w:pPr>
      <w:r w:rsidRPr="000C2D51">
        <w:rPr>
          <w:color w:val="000000" w:themeColor="text1"/>
        </w:rPr>
        <w:t xml:space="preserve">Поле QPD.10 «Тип полиса» может содержать один из кодов </w:t>
      </w:r>
      <w:r w:rsidRPr="000C2D51">
        <w:rPr>
          <w:rStyle w:val="affff6"/>
          <w:color w:val="000000" w:themeColor="text1"/>
        </w:rPr>
        <w:t>С</w:t>
      </w:r>
      <w:r w:rsidRPr="000C2D51">
        <w:rPr>
          <w:color w:val="000000" w:themeColor="text1"/>
        </w:rPr>
        <w:t xml:space="preserve"> (полис ОМС старого образца) или </w:t>
      </w:r>
      <w:r w:rsidRPr="000C2D51">
        <w:rPr>
          <w:rStyle w:val="affff6"/>
          <w:color w:val="000000" w:themeColor="text1"/>
        </w:rPr>
        <w:t>В</w:t>
      </w:r>
      <w:r w:rsidRPr="000C2D51">
        <w:rPr>
          <w:color w:val="000000" w:themeColor="text1"/>
        </w:rPr>
        <w:t xml:space="preserve"> (временное свидетельство) из системы кодирования </w:t>
      </w:r>
      <w:r w:rsidRPr="000C2D51">
        <w:rPr>
          <w:bCs/>
          <w:color w:val="000000" w:themeColor="text1"/>
        </w:rPr>
        <w:t>1.2.643.2.40.5.100.86</w:t>
      </w:r>
      <w:r w:rsidRPr="000C2D51">
        <w:rPr>
          <w:color w:val="000000" w:themeColor="text1"/>
        </w:rPr>
        <w:t xml:space="preserve"> (</w:t>
      </w:r>
      <w:r w:rsidRPr="000C2D51">
        <w:rPr>
          <w:bCs/>
          <w:color w:val="000000" w:themeColor="text1"/>
        </w:rPr>
        <w:t>таблица 81</w:t>
      </w:r>
      <w:r w:rsidRPr="000C2D51">
        <w:rPr>
          <w:color w:val="000000" w:themeColor="text1"/>
        </w:rPr>
        <w:t>). В зависимости от типа полиса ОМС номер бланка и территория страхования заполняются по правилам, указанным в таблице Б.32</w:t>
      </w:r>
    </w:p>
    <w:p w14:paraId="5C40A534" w14:textId="77777777" w:rsidR="003B730C" w:rsidRPr="000C2D51" w:rsidRDefault="003B730C" w:rsidP="003B730C">
      <w:pPr>
        <w:rPr>
          <w:color w:val="000000" w:themeColor="text1"/>
        </w:rPr>
      </w:pPr>
    </w:p>
    <w:p w14:paraId="370E9668" w14:textId="77777777" w:rsidR="003B730C" w:rsidRPr="000C2D51" w:rsidRDefault="003B730C" w:rsidP="00612E6C">
      <w:pPr>
        <w:pStyle w:val="af1"/>
        <w:numPr>
          <w:ilvl w:val="1"/>
          <w:numId w:val="138"/>
        </w:numPr>
        <w:spacing w:before="0" w:beforeAutospacing="0" w:after="0"/>
        <w:ind w:left="720" w:hanging="11"/>
        <w:jc w:val="both"/>
        <w:rPr>
          <w:color w:val="000000" w:themeColor="text1"/>
        </w:rPr>
      </w:pPr>
      <w:bookmarkStart w:id="983" w:name="_Ref309670322"/>
      <w:r w:rsidRPr="000C2D51">
        <w:rPr>
          <w:color w:val="000000" w:themeColor="text1"/>
        </w:rPr>
        <w:t xml:space="preserve">Передача информации о </w:t>
      </w:r>
      <w:bookmarkEnd w:id="983"/>
      <w:r w:rsidRPr="000C2D51">
        <w:rPr>
          <w:color w:val="000000" w:themeColor="text1"/>
        </w:rPr>
        <w:t>полисе ОМС</w:t>
      </w:r>
    </w:p>
    <w:tbl>
      <w:tblPr>
        <w:tblStyle w:val="aff2"/>
        <w:tblW w:w="0" w:type="auto"/>
        <w:tblLook w:val="04A0" w:firstRow="1" w:lastRow="0" w:firstColumn="1" w:lastColumn="0" w:noHBand="0" w:noVBand="1"/>
      </w:tblPr>
      <w:tblGrid>
        <w:gridCol w:w="1110"/>
        <w:gridCol w:w="2236"/>
        <w:gridCol w:w="4394"/>
        <w:gridCol w:w="2584"/>
      </w:tblGrid>
      <w:tr w:rsidR="003B730C" w:rsidRPr="000C2D51" w14:paraId="57844148"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1110" w:type="dxa"/>
            <w:vMerge w:val="restart"/>
          </w:tcPr>
          <w:p w14:paraId="45ACD771"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Код</w:t>
            </w:r>
            <w:r w:rsidRPr="000C2D51">
              <w:rPr>
                <w:color w:val="000000" w:themeColor="text1"/>
                <w:sz w:val="24"/>
              </w:rPr>
              <w:br/>
              <w:t>(QPD.10)</w:t>
            </w:r>
          </w:p>
        </w:tc>
        <w:tc>
          <w:tcPr>
            <w:tcW w:w="2236" w:type="dxa"/>
            <w:vMerge w:val="restart"/>
          </w:tcPr>
          <w:p w14:paraId="12D1E4B8" w14:textId="77777777" w:rsidR="003B730C" w:rsidRPr="000C2D51" w:rsidRDefault="003B730C" w:rsidP="003B730C">
            <w:pPr>
              <w:pStyle w:val="100"/>
              <w:spacing w:before="0" w:after="0"/>
              <w:rPr>
                <w:color w:val="000000" w:themeColor="text1"/>
                <w:sz w:val="24"/>
              </w:rPr>
            </w:pPr>
            <w:r w:rsidRPr="000C2D51">
              <w:rPr>
                <w:color w:val="000000" w:themeColor="text1"/>
                <w:sz w:val="24"/>
              </w:rPr>
              <w:t>Название документа</w:t>
            </w:r>
          </w:p>
        </w:tc>
        <w:tc>
          <w:tcPr>
            <w:tcW w:w="4394" w:type="dxa"/>
            <w:vMerge w:val="restart"/>
          </w:tcPr>
          <w:p w14:paraId="19401214" w14:textId="77777777" w:rsidR="003B730C" w:rsidRPr="000C2D51" w:rsidRDefault="003B730C" w:rsidP="003B730C">
            <w:pPr>
              <w:pStyle w:val="100"/>
              <w:spacing w:before="0" w:after="0"/>
              <w:rPr>
                <w:color w:val="000000" w:themeColor="text1"/>
                <w:sz w:val="24"/>
              </w:rPr>
            </w:pPr>
            <w:r w:rsidRPr="000C2D51">
              <w:rPr>
                <w:color w:val="000000" w:themeColor="text1"/>
                <w:sz w:val="24"/>
              </w:rPr>
              <w:t>Требования к номеру бланка (QPD.11)</w:t>
            </w:r>
          </w:p>
        </w:tc>
        <w:tc>
          <w:tcPr>
            <w:tcW w:w="2584" w:type="dxa"/>
            <w:vMerge w:val="restart"/>
          </w:tcPr>
          <w:p w14:paraId="4A025BB0" w14:textId="77777777" w:rsidR="003B730C" w:rsidRPr="000C2D51" w:rsidRDefault="003B730C" w:rsidP="003B730C">
            <w:pPr>
              <w:pStyle w:val="100"/>
              <w:spacing w:before="0" w:after="0"/>
              <w:rPr>
                <w:color w:val="000000" w:themeColor="text1"/>
                <w:sz w:val="24"/>
              </w:rPr>
            </w:pPr>
            <w:r w:rsidRPr="000C2D51">
              <w:rPr>
                <w:color w:val="000000" w:themeColor="text1"/>
                <w:sz w:val="24"/>
              </w:rPr>
              <w:t>Требования к коду ТС (QPD.20)</w:t>
            </w:r>
          </w:p>
        </w:tc>
      </w:tr>
      <w:tr w:rsidR="003B730C" w:rsidRPr="000C2D51" w14:paraId="3E9556AB" w14:textId="77777777" w:rsidTr="003B730C">
        <w:trPr>
          <w:trHeight w:val="356"/>
        </w:trPr>
        <w:tc>
          <w:tcPr>
            <w:tcW w:w="1110" w:type="dxa"/>
            <w:vMerge/>
          </w:tcPr>
          <w:p w14:paraId="07C958E7" w14:textId="77777777" w:rsidR="003B730C" w:rsidRPr="000C2D51" w:rsidRDefault="003B730C" w:rsidP="003B730C">
            <w:pPr>
              <w:pStyle w:val="102"/>
              <w:spacing w:before="0" w:after="0"/>
              <w:jc w:val="both"/>
              <w:rPr>
                <w:b/>
                <w:color w:val="000000" w:themeColor="text1"/>
                <w:sz w:val="24"/>
              </w:rPr>
            </w:pPr>
          </w:p>
        </w:tc>
        <w:tc>
          <w:tcPr>
            <w:tcW w:w="2236" w:type="dxa"/>
            <w:vMerge/>
          </w:tcPr>
          <w:p w14:paraId="52643F0E" w14:textId="77777777" w:rsidR="003B730C" w:rsidRPr="000C2D51" w:rsidRDefault="003B730C" w:rsidP="003B730C">
            <w:pPr>
              <w:pStyle w:val="100"/>
              <w:spacing w:before="0" w:after="0"/>
              <w:rPr>
                <w:b/>
                <w:color w:val="000000" w:themeColor="text1"/>
                <w:sz w:val="24"/>
              </w:rPr>
            </w:pPr>
          </w:p>
        </w:tc>
        <w:tc>
          <w:tcPr>
            <w:tcW w:w="4394" w:type="dxa"/>
            <w:vMerge/>
          </w:tcPr>
          <w:p w14:paraId="6AD3CB35" w14:textId="77777777" w:rsidR="003B730C" w:rsidRPr="000C2D51" w:rsidRDefault="003B730C" w:rsidP="003B730C">
            <w:pPr>
              <w:pStyle w:val="100"/>
              <w:spacing w:before="0" w:after="0"/>
              <w:rPr>
                <w:b/>
                <w:color w:val="000000" w:themeColor="text1"/>
                <w:sz w:val="24"/>
              </w:rPr>
            </w:pPr>
          </w:p>
        </w:tc>
        <w:tc>
          <w:tcPr>
            <w:tcW w:w="2584" w:type="dxa"/>
            <w:vMerge/>
          </w:tcPr>
          <w:p w14:paraId="5A27A943" w14:textId="77777777" w:rsidR="003B730C" w:rsidRPr="000C2D51" w:rsidRDefault="003B730C" w:rsidP="003B730C">
            <w:pPr>
              <w:pStyle w:val="100"/>
              <w:spacing w:before="0" w:after="0"/>
              <w:rPr>
                <w:b/>
                <w:color w:val="000000" w:themeColor="text1"/>
                <w:sz w:val="24"/>
              </w:rPr>
            </w:pPr>
          </w:p>
        </w:tc>
      </w:tr>
      <w:tr w:rsidR="003B730C" w:rsidRPr="000C2D51" w14:paraId="09D065CB" w14:textId="77777777" w:rsidTr="003B730C">
        <w:trPr>
          <w:trHeight w:val="359"/>
        </w:trPr>
        <w:tc>
          <w:tcPr>
            <w:tcW w:w="1110" w:type="dxa"/>
            <w:vMerge w:val="restart"/>
            <w:hideMark/>
          </w:tcPr>
          <w:p w14:paraId="022AA41C"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С</w:t>
            </w:r>
          </w:p>
        </w:tc>
        <w:tc>
          <w:tcPr>
            <w:tcW w:w="2236" w:type="dxa"/>
            <w:vMerge w:val="restart"/>
            <w:hideMark/>
          </w:tcPr>
          <w:p w14:paraId="38E66C50" w14:textId="77777777" w:rsidR="003B730C" w:rsidRPr="000C2D51" w:rsidRDefault="003B730C" w:rsidP="003B730C">
            <w:pPr>
              <w:pStyle w:val="100"/>
              <w:spacing w:before="0" w:after="0"/>
              <w:rPr>
                <w:color w:val="000000" w:themeColor="text1"/>
                <w:sz w:val="24"/>
              </w:rPr>
            </w:pPr>
            <w:r w:rsidRPr="000C2D51">
              <w:rPr>
                <w:color w:val="000000" w:themeColor="text1"/>
                <w:sz w:val="24"/>
              </w:rPr>
              <w:t>Полис ОМС старого образца</w:t>
            </w:r>
          </w:p>
        </w:tc>
        <w:tc>
          <w:tcPr>
            <w:tcW w:w="4394" w:type="dxa"/>
            <w:vMerge w:val="restart"/>
            <w:hideMark/>
          </w:tcPr>
          <w:p w14:paraId="7AD5FDFF" w14:textId="77777777" w:rsidR="003B730C" w:rsidRPr="000C2D51" w:rsidRDefault="003B730C" w:rsidP="003B730C">
            <w:pPr>
              <w:pStyle w:val="100"/>
              <w:spacing w:before="0" w:after="0"/>
              <w:rPr>
                <w:color w:val="000000" w:themeColor="text1"/>
                <w:sz w:val="24"/>
              </w:rPr>
            </w:pPr>
            <w:r w:rsidRPr="000C2D51">
              <w:rPr>
                <w:color w:val="000000" w:themeColor="text1"/>
                <w:sz w:val="24"/>
              </w:rPr>
              <w:t>Серия и номер полиса, разделённые знаком "№" с одним пробелом перед ним и после него (коды 32</w:t>
            </w:r>
            <w:r w:rsidRPr="000C2D51">
              <w:rPr>
                <w:color w:val="000000" w:themeColor="text1"/>
                <w:sz w:val="24"/>
                <w:vertAlign w:val="subscript"/>
              </w:rPr>
              <w:t>10</w:t>
            </w:r>
            <w:r w:rsidRPr="000C2D51">
              <w:rPr>
                <w:color w:val="000000" w:themeColor="text1"/>
                <w:sz w:val="24"/>
              </w:rPr>
              <w:t>, 185</w:t>
            </w:r>
            <w:r w:rsidRPr="000C2D51">
              <w:rPr>
                <w:color w:val="000000" w:themeColor="text1"/>
                <w:sz w:val="24"/>
                <w:vertAlign w:val="subscript"/>
              </w:rPr>
              <w:t>10</w:t>
            </w:r>
            <w:r w:rsidRPr="000C2D51">
              <w:rPr>
                <w:color w:val="000000" w:themeColor="text1"/>
                <w:sz w:val="24"/>
              </w:rPr>
              <w:t>, 32</w:t>
            </w:r>
            <w:r w:rsidRPr="000C2D51">
              <w:rPr>
                <w:color w:val="000000" w:themeColor="text1"/>
                <w:sz w:val="24"/>
                <w:vertAlign w:val="subscript"/>
              </w:rPr>
              <w:t>10</w:t>
            </w:r>
            <w:r w:rsidRPr="000C2D51">
              <w:rPr>
                <w:color w:val="000000" w:themeColor="text1"/>
                <w:sz w:val="24"/>
              </w:rPr>
              <w:t>).</w:t>
            </w:r>
          </w:p>
          <w:p w14:paraId="7E7E14AC" w14:textId="77777777" w:rsidR="003B730C" w:rsidRPr="000C2D51" w:rsidRDefault="003B730C" w:rsidP="003B730C">
            <w:pPr>
              <w:pStyle w:val="100"/>
              <w:spacing w:before="0" w:after="0"/>
              <w:rPr>
                <w:color w:val="000000" w:themeColor="text1"/>
                <w:sz w:val="24"/>
              </w:rPr>
            </w:pPr>
            <w:r w:rsidRPr="000C2D51">
              <w:rPr>
                <w:color w:val="000000" w:themeColor="text1"/>
                <w:sz w:val="24"/>
              </w:rPr>
              <w:t>Серия полиса должна отвечать требованиям к шаблону S серии документов, удостоверяющих личность.</w:t>
            </w:r>
          </w:p>
        </w:tc>
        <w:tc>
          <w:tcPr>
            <w:tcW w:w="2584" w:type="dxa"/>
            <w:vMerge w:val="restart"/>
          </w:tcPr>
          <w:p w14:paraId="45EC0032"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территории, выдавшей полис ОМС</w:t>
            </w:r>
          </w:p>
        </w:tc>
      </w:tr>
      <w:tr w:rsidR="003B730C" w:rsidRPr="000C2D51" w14:paraId="0F0C40B8" w14:textId="77777777" w:rsidTr="003B730C">
        <w:trPr>
          <w:trHeight w:val="356"/>
        </w:trPr>
        <w:tc>
          <w:tcPr>
            <w:tcW w:w="1110" w:type="dxa"/>
            <w:vMerge/>
          </w:tcPr>
          <w:p w14:paraId="1ADDD83E" w14:textId="77777777" w:rsidR="003B730C" w:rsidRPr="000C2D51" w:rsidRDefault="003B730C" w:rsidP="003B730C">
            <w:pPr>
              <w:pStyle w:val="102"/>
              <w:spacing w:before="0" w:after="0"/>
              <w:jc w:val="both"/>
              <w:rPr>
                <w:rStyle w:val="affff6"/>
                <w:b w:val="0"/>
                <w:color w:val="000000" w:themeColor="text1"/>
                <w:sz w:val="24"/>
              </w:rPr>
            </w:pPr>
          </w:p>
        </w:tc>
        <w:tc>
          <w:tcPr>
            <w:tcW w:w="2236" w:type="dxa"/>
            <w:vMerge/>
          </w:tcPr>
          <w:p w14:paraId="4BBD7E8A" w14:textId="77777777" w:rsidR="003B730C" w:rsidRPr="000C2D51" w:rsidRDefault="003B730C" w:rsidP="003B730C">
            <w:pPr>
              <w:pStyle w:val="100"/>
              <w:spacing w:before="0" w:after="0"/>
              <w:rPr>
                <w:color w:val="000000" w:themeColor="text1"/>
                <w:sz w:val="24"/>
              </w:rPr>
            </w:pPr>
          </w:p>
        </w:tc>
        <w:tc>
          <w:tcPr>
            <w:tcW w:w="4394" w:type="dxa"/>
            <w:vMerge/>
          </w:tcPr>
          <w:p w14:paraId="3FAC60EE" w14:textId="77777777" w:rsidR="003B730C" w:rsidRPr="000C2D51" w:rsidRDefault="003B730C" w:rsidP="003B730C">
            <w:pPr>
              <w:pStyle w:val="100"/>
              <w:spacing w:before="0" w:after="0"/>
              <w:rPr>
                <w:color w:val="000000" w:themeColor="text1"/>
                <w:sz w:val="24"/>
              </w:rPr>
            </w:pPr>
          </w:p>
        </w:tc>
        <w:tc>
          <w:tcPr>
            <w:tcW w:w="2584" w:type="dxa"/>
            <w:vMerge/>
          </w:tcPr>
          <w:p w14:paraId="530F5A69" w14:textId="77777777" w:rsidR="003B730C" w:rsidRPr="000C2D51" w:rsidRDefault="003B730C" w:rsidP="003B730C">
            <w:pPr>
              <w:pStyle w:val="100"/>
              <w:spacing w:before="0" w:after="0"/>
              <w:rPr>
                <w:color w:val="000000" w:themeColor="text1"/>
                <w:sz w:val="24"/>
              </w:rPr>
            </w:pPr>
          </w:p>
        </w:tc>
      </w:tr>
      <w:tr w:rsidR="003B730C" w:rsidRPr="000C2D51" w14:paraId="4B204F60" w14:textId="77777777" w:rsidTr="003B730C">
        <w:trPr>
          <w:trHeight w:val="356"/>
        </w:trPr>
        <w:tc>
          <w:tcPr>
            <w:tcW w:w="1110" w:type="dxa"/>
            <w:vMerge/>
          </w:tcPr>
          <w:p w14:paraId="641B8CC3" w14:textId="77777777" w:rsidR="003B730C" w:rsidRPr="000C2D51" w:rsidRDefault="003B730C" w:rsidP="003B730C">
            <w:pPr>
              <w:pStyle w:val="102"/>
              <w:spacing w:before="0" w:after="0"/>
              <w:jc w:val="both"/>
              <w:rPr>
                <w:rStyle w:val="affff6"/>
                <w:b w:val="0"/>
                <w:color w:val="000000" w:themeColor="text1"/>
                <w:sz w:val="24"/>
              </w:rPr>
            </w:pPr>
          </w:p>
        </w:tc>
        <w:tc>
          <w:tcPr>
            <w:tcW w:w="2236" w:type="dxa"/>
            <w:vMerge/>
          </w:tcPr>
          <w:p w14:paraId="0FF3FE58" w14:textId="77777777" w:rsidR="003B730C" w:rsidRPr="000C2D51" w:rsidRDefault="003B730C" w:rsidP="003B730C">
            <w:pPr>
              <w:pStyle w:val="100"/>
              <w:spacing w:before="0" w:after="0"/>
              <w:rPr>
                <w:color w:val="000000" w:themeColor="text1"/>
                <w:sz w:val="24"/>
              </w:rPr>
            </w:pPr>
          </w:p>
        </w:tc>
        <w:tc>
          <w:tcPr>
            <w:tcW w:w="4394" w:type="dxa"/>
            <w:vMerge/>
          </w:tcPr>
          <w:p w14:paraId="1E711FDB" w14:textId="77777777" w:rsidR="003B730C" w:rsidRPr="000C2D51" w:rsidRDefault="003B730C" w:rsidP="003B730C">
            <w:pPr>
              <w:pStyle w:val="100"/>
              <w:spacing w:before="0" w:after="0"/>
              <w:rPr>
                <w:color w:val="000000" w:themeColor="text1"/>
                <w:sz w:val="24"/>
              </w:rPr>
            </w:pPr>
          </w:p>
        </w:tc>
        <w:tc>
          <w:tcPr>
            <w:tcW w:w="2584" w:type="dxa"/>
            <w:vMerge/>
          </w:tcPr>
          <w:p w14:paraId="74DFDCA3" w14:textId="77777777" w:rsidR="003B730C" w:rsidRPr="000C2D51" w:rsidRDefault="003B730C" w:rsidP="003B730C">
            <w:pPr>
              <w:pStyle w:val="100"/>
              <w:spacing w:before="0" w:after="0"/>
              <w:rPr>
                <w:color w:val="000000" w:themeColor="text1"/>
                <w:sz w:val="24"/>
              </w:rPr>
            </w:pPr>
          </w:p>
        </w:tc>
      </w:tr>
      <w:tr w:rsidR="003B730C" w:rsidRPr="000C2D51" w14:paraId="3ECD231F" w14:textId="77777777" w:rsidTr="003B730C">
        <w:trPr>
          <w:trHeight w:val="356"/>
        </w:trPr>
        <w:tc>
          <w:tcPr>
            <w:tcW w:w="1110" w:type="dxa"/>
            <w:vMerge/>
          </w:tcPr>
          <w:p w14:paraId="319200F3" w14:textId="77777777" w:rsidR="003B730C" w:rsidRPr="000C2D51" w:rsidRDefault="003B730C" w:rsidP="003B730C">
            <w:pPr>
              <w:pStyle w:val="102"/>
              <w:spacing w:before="0" w:after="0"/>
              <w:jc w:val="both"/>
              <w:rPr>
                <w:rStyle w:val="affff6"/>
                <w:b w:val="0"/>
                <w:color w:val="000000" w:themeColor="text1"/>
                <w:sz w:val="24"/>
              </w:rPr>
            </w:pPr>
          </w:p>
        </w:tc>
        <w:tc>
          <w:tcPr>
            <w:tcW w:w="2236" w:type="dxa"/>
            <w:vMerge/>
          </w:tcPr>
          <w:p w14:paraId="493B3368" w14:textId="77777777" w:rsidR="003B730C" w:rsidRPr="000C2D51" w:rsidRDefault="003B730C" w:rsidP="003B730C">
            <w:pPr>
              <w:pStyle w:val="100"/>
              <w:spacing w:before="0" w:after="0"/>
              <w:rPr>
                <w:color w:val="000000" w:themeColor="text1"/>
                <w:sz w:val="24"/>
              </w:rPr>
            </w:pPr>
          </w:p>
        </w:tc>
        <w:tc>
          <w:tcPr>
            <w:tcW w:w="4394" w:type="dxa"/>
            <w:vMerge/>
          </w:tcPr>
          <w:p w14:paraId="7F300168" w14:textId="77777777" w:rsidR="003B730C" w:rsidRPr="000C2D51" w:rsidRDefault="003B730C" w:rsidP="003B730C">
            <w:pPr>
              <w:pStyle w:val="100"/>
              <w:spacing w:before="0" w:after="0"/>
              <w:rPr>
                <w:color w:val="000000" w:themeColor="text1"/>
                <w:sz w:val="24"/>
              </w:rPr>
            </w:pPr>
          </w:p>
        </w:tc>
        <w:tc>
          <w:tcPr>
            <w:tcW w:w="2584" w:type="dxa"/>
            <w:vMerge/>
          </w:tcPr>
          <w:p w14:paraId="6FB2F0CF" w14:textId="77777777" w:rsidR="003B730C" w:rsidRPr="000C2D51" w:rsidRDefault="003B730C" w:rsidP="003B730C">
            <w:pPr>
              <w:pStyle w:val="100"/>
              <w:spacing w:before="0" w:after="0"/>
              <w:rPr>
                <w:color w:val="000000" w:themeColor="text1"/>
                <w:sz w:val="24"/>
              </w:rPr>
            </w:pPr>
          </w:p>
        </w:tc>
      </w:tr>
      <w:tr w:rsidR="003B730C" w:rsidRPr="000C2D51" w14:paraId="54630C86" w14:textId="77777777" w:rsidTr="003B730C">
        <w:trPr>
          <w:trHeight w:val="316"/>
        </w:trPr>
        <w:tc>
          <w:tcPr>
            <w:tcW w:w="1110" w:type="dxa"/>
            <w:vMerge w:val="restart"/>
          </w:tcPr>
          <w:p w14:paraId="5EC921B8"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В</w:t>
            </w:r>
          </w:p>
        </w:tc>
        <w:tc>
          <w:tcPr>
            <w:tcW w:w="2236" w:type="dxa"/>
            <w:vMerge w:val="restart"/>
          </w:tcPr>
          <w:p w14:paraId="651F784B" w14:textId="77777777" w:rsidR="003B730C" w:rsidRPr="000C2D51" w:rsidRDefault="003B730C" w:rsidP="003B730C">
            <w:pPr>
              <w:pStyle w:val="100"/>
              <w:spacing w:before="0" w:after="0"/>
              <w:rPr>
                <w:color w:val="000000" w:themeColor="text1"/>
                <w:sz w:val="24"/>
              </w:rPr>
            </w:pPr>
            <w:r w:rsidRPr="000C2D51">
              <w:rPr>
                <w:color w:val="000000" w:themeColor="text1"/>
                <w:sz w:val="24"/>
              </w:rPr>
              <w:t>Временное свидетельство</w:t>
            </w:r>
          </w:p>
        </w:tc>
        <w:tc>
          <w:tcPr>
            <w:tcW w:w="4394" w:type="dxa"/>
            <w:vMerge w:val="restart"/>
          </w:tcPr>
          <w:p w14:paraId="0356B708" w14:textId="77777777" w:rsidR="003B730C" w:rsidRPr="000C2D51" w:rsidRDefault="003B730C" w:rsidP="003B730C">
            <w:pPr>
              <w:pStyle w:val="100"/>
              <w:spacing w:before="0" w:after="0"/>
              <w:rPr>
                <w:color w:val="000000" w:themeColor="text1"/>
                <w:sz w:val="24"/>
              </w:rPr>
            </w:pPr>
            <w:r w:rsidRPr="000C2D51">
              <w:rPr>
                <w:color w:val="000000" w:themeColor="text1"/>
                <w:sz w:val="24"/>
              </w:rPr>
              <w:t>Номер временного свидетельства.</w:t>
            </w:r>
          </w:p>
          <w:p w14:paraId="30B862F5" w14:textId="77777777" w:rsidR="003B730C" w:rsidRPr="000C2D51" w:rsidRDefault="003B730C" w:rsidP="003B730C">
            <w:pPr>
              <w:pStyle w:val="100"/>
              <w:spacing w:before="0" w:after="0"/>
              <w:rPr>
                <w:color w:val="000000" w:themeColor="text1"/>
                <w:sz w:val="24"/>
              </w:rPr>
            </w:pPr>
            <w:r w:rsidRPr="000C2D51">
              <w:rPr>
                <w:color w:val="000000" w:themeColor="text1"/>
                <w:sz w:val="24"/>
              </w:rPr>
              <w:t>Последовательность из девяти цифр.</w:t>
            </w:r>
          </w:p>
        </w:tc>
        <w:tc>
          <w:tcPr>
            <w:tcW w:w="2584" w:type="dxa"/>
            <w:vMerge w:val="restart"/>
          </w:tcPr>
          <w:p w14:paraId="2CB91B8F"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территории, выдавшей временное свидетельство</w:t>
            </w:r>
          </w:p>
        </w:tc>
      </w:tr>
      <w:tr w:rsidR="003B730C" w:rsidRPr="000C2D51" w14:paraId="4A6697D4" w14:textId="77777777" w:rsidTr="003B730C">
        <w:trPr>
          <w:trHeight w:val="356"/>
        </w:trPr>
        <w:tc>
          <w:tcPr>
            <w:tcW w:w="1110" w:type="dxa"/>
            <w:vMerge/>
          </w:tcPr>
          <w:p w14:paraId="76E446C5" w14:textId="77777777" w:rsidR="003B730C" w:rsidRPr="000C2D51" w:rsidRDefault="003B730C" w:rsidP="003B730C">
            <w:pPr>
              <w:pStyle w:val="102"/>
              <w:spacing w:before="0" w:after="0"/>
              <w:jc w:val="both"/>
              <w:rPr>
                <w:color w:val="000000" w:themeColor="text1"/>
                <w:sz w:val="24"/>
              </w:rPr>
            </w:pPr>
          </w:p>
        </w:tc>
        <w:tc>
          <w:tcPr>
            <w:tcW w:w="2236" w:type="dxa"/>
            <w:vMerge/>
          </w:tcPr>
          <w:p w14:paraId="2E7BE875" w14:textId="77777777" w:rsidR="003B730C" w:rsidRPr="000C2D51" w:rsidRDefault="003B730C" w:rsidP="003B730C">
            <w:pPr>
              <w:pStyle w:val="100"/>
              <w:spacing w:before="0" w:after="0"/>
              <w:rPr>
                <w:color w:val="000000" w:themeColor="text1"/>
                <w:sz w:val="24"/>
              </w:rPr>
            </w:pPr>
          </w:p>
        </w:tc>
        <w:tc>
          <w:tcPr>
            <w:tcW w:w="4394" w:type="dxa"/>
            <w:vMerge/>
          </w:tcPr>
          <w:p w14:paraId="629191C4" w14:textId="77777777" w:rsidR="003B730C" w:rsidRPr="000C2D51" w:rsidRDefault="003B730C" w:rsidP="003B730C">
            <w:pPr>
              <w:pStyle w:val="100"/>
              <w:spacing w:before="0" w:after="0"/>
              <w:rPr>
                <w:color w:val="000000" w:themeColor="text1"/>
                <w:sz w:val="24"/>
              </w:rPr>
            </w:pPr>
          </w:p>
        </w:tc>
        <w:tc>
          <w:tcPr>
            <w:tcW w:w="2584" w:type="dxa"/>
            <w:vMerge/>
          </w:tcPr>
          <w:p w14:paraId="0591EE10" w14:textId="77777777" w:rsidR="003B730C" w:rsidRPr="000C2D51" w:rsidRDefault="003B730C" w:rsidP="003B730C">
            <w:pPr>
              <w:pStyle w:val="100"/>
              <w:spacing w:before="0" w:after="0"/>
              <w:rPr>
                <w:color w:val="000000" w:themeColor="text1"/>
                <w:sz w:val="24"/>
              </w:rPr>
            </w:pPr>
          </w:p>
        </w:tc>
      </w:tr>
      <w:tr w:rsidR="003B730C" w:rsidRPr="000C2D51" w14:paraId="1395F855" w14:textId="77777777" w:rsidTr="003B730C">
        <w:trPr>
          <w:trHeight w:val="315"/>
        </w:trPr>
        <w:tc>
          <w:tcPr>
            <w:tcW w:w="1110" w:type="dxa"/>
          </w:tcPr>
          <w:p w14:paraId="5CDB8CCF"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другое значение</w:t>
            </w:r>
          </w:p>
        </w:tc>
        <w:tc>
          <w:tcPr>
            <w:tcW w:w="2236" w:type="dxa"/>
          </w:tcPr>
          <w:p w14:paraId="6DB5D782" w14:textId="77777777" w:rsidR="003B730C" w:rsidRPr="000C2D51" w:rsidRDefault="003B730C" w:rsidP="003B730C">
            <w:pPr>
              <w:pStyle w:val="100"/>
              <w:spacing w:before="0" w:after="0"/>
              <w:rPr>
                <w:color w:val="000000" w:themeColor="text1"/>
                <w:sz w:val="24"/>
              </w:rPr>
            </w:pPr>
            <w:r w:rsidRPr="000C2D51">
              <w:rPr>
                <w:color w:val="000000" w:themeColor="text1"/>
                <w:sz w:val="24"/>
              </w:rPr>
              <w:t>–</w:t>
            </w:r>
          </w:p>
        </w:tc>
        <w:tc>
          <w:tcPr>
            <w:tcW w:w="6978" w:type="dxa"/>
            <w:gridSpan w:val="2"/>
          </w:tcPr>
          <w:p w14:paraId="74198F28" w14:textId="77777777" w:rsidR="003B730C" w:rsidRPr="000C2D51" w:rsidRDefault="003B730C" w:rsidP="003B730C">
            <w:pPr>
              <w:pStyle w:val="100"/>
              <w:spacing w:before="0" w:after="0"/>
              <w:rPr>
                <w:color w:val="000000" w:themeColor="text1"/>
                <w:sz w:val="24"/>
              </w:rPr>
            </w:pPr>
            <w:r w:rsidRPr="000C2D51">
              <w:rPr>
                <w:color w:val="000000" w:themeColor="text1"/>
                <w:sz w:val="24"/>
              </w:rPr>
              <w:t>Не проверяется.</w:t>
            </w:r>
          </w:p>
        </w:tc>
      </w:tr>
      <w:tr w:rsidR="003B730C" w:rsidRPr="000C2D51" w14:paraId="721D6598" w14:textId="77777777" w:rsidTr="003B730C">
        <w:trPr>
          <w:trHeight w:val="315"/>
        </w:trPr>
        <w:tc>
          <w:tcPr>
            <w:tcW w:w="1110" w:type="dxa"/>
          </w:tcPr>
          <w:p w14:paraId="7B647FA9"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не указано</w:t>
            </w:r>
          </w:p>
        </w:tc>
        <w:tc>
          <w:tcPr>
            <w:tcW w:w="2236" w:type="dxa"/>
          </w:tcPr>
          <w:p w14:paraId="59826BBB" w14:textId="77777777" w:rsidR="003B730C" w:rsidRPr="000C2D51" w:rsidRDefault="003B730C" w:rsidP="003B730C">
            <w:pPr>
              <w:pStyle w:val="100"/>
              <w:spacing w:before="0" w:after="0"/>
              <w:rPr>
                <w:color w:val="000000" w:themeColor="text1"/>
                <w:sz w:val="24"/>
              </w:rPr>
            </w:pPr>
            <w:r w:rsidRPr="000C2D51">
              <w:rPr>
                <w:color w:val="000000" w:themeColor="text1"/>
                <w:sz w:val="24"/>
              </w:rPr>
              <w:t>–</w:t>
            </w:r>
          </w:p>
        </w:tc>
        <w:tc>
          <w:tcPr>
            <w:tcW w:w="6978" w:type="dxa"/>
            <w:gridSpan w:val="2"/>
          </w:tcPr>
          <w:p w14:paraId="7B6BD027" w14:textId="77777777" w:rsidR="003B730C" w:rsidRPr="000C2D51" w:rsidRDefault="003B730C" w:rsidP="003B730C">
            <w:pPr>
              <w:pStyle w:val="100"/>
              <w:spacing w:before="0" w:after="0"/>
              <w:rPr>
                <w:color w:val="000000" w:themeColor="text1"/>
                <w:sz w:val="24"/>
              </w:rPr>
            </w:pPr>
            <w:r w:rsidRPr="000C2D51">
              <w:rPr>
                <w:color w:val="000000" w:themeColor="text1"/>
                <w:sz w:val="24"/>
              </w:rPr>
              <w:t>Указано любое значение.</w:t>
            </w:r>
          </w:p>
        </w:tc>
      </w:tr>
    </w:tbl>
    <w:p w14:paraId="6CCF7B1E" w14:textId="77777777" w:rsidR="003B730C" w:rsidRPr="000C2D51" w:rsidRDefault="003B730C" w:rsidP="003B730C">
      <w:pPr>
        <w:ind w:left="709"/>
        <w:rPr>
          <w:color w:val="000000" w:themeColor="text1"/>
        </w:rPr>
      </w:pPr>
      <w:bookmarkStart w:id="984" w:name="_Toc278895145"/>
      <w:bookmarkStart w:id="985" w:name="_Toc309762979"/>
      <w:bookmarkStart w:id="986" w:name="_Toc324521346"/>
    </w:p>
    <w:p w14:paraId="6EB31453"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Грамматика ответа на запрос страховой принадлежности</w:t>
      </w:r>
      <w:bookmarkEnd w:id="984"/>
      <w:bookmarkEnd w:id="985"/>
      <w:bookmarkEnd w:id="986"/>
    </w:p>
    <w:p w14:paraId="671F99AE" w14:textId="77777777" w:rsidR="003B730C" w:rsidRPr="000C2D51" w:rsidRDefault="003B730C" w:rsidP="003B730C">
      <w:pPr>
        <w:rPr>
          <w:color w:val="000000" w:themeColor="text1"/>
        </w:rPr>
      </w:pPr>
      <w:r w:rsidRPr="000C2D51">
        <w:rPr>
          <w:color w:val="000000" w:themeColor="text1"/>
        </w:rPr>
        <w:t>В ответ на запрос страховой принадлежности ЦС ЕРЗ посылает сообщение со структурой RSP_ZK1, которая отличается в зависимости от версии:</w:t>
      </w:r>
    </w:p>
    <w:p w14:paraId="425786D8" w14:textId="77777777" w:rsidR="003B730C" w:rsidRPr="005855DF" w:rsidRDefault="003B730C" w:rsidP="003B730C">
      <w:pPr>
        <w:rPr>
          <w:color w:val="000000" w:themeColor="text1"/>
          <w:sz w:val="28"/>
          <w:szCs w:val="28"/>
        </w:rPr>
      </w:pPr>
    </w:p>
    <w:tbl>
      <w:tblPr>
        <w:tblStyle w:val="afffff4"/>
        <w:tblW w:w="0" w:type="auto"/>
        <w:tblLook w:val="04A0" w:firstRow="1" w:lastRow="0" w:firstColumn="1" w:lastColumn="0" w:noHBand="0" w:noVBand="1"/>
      </w:tblPr>
      <w:tblGrid>
        <w:gridCol w:w="4031"/>
        <w:gridCol w:w="3973"/>
      </w:tblGrid>
      <w:tr w:rsidR="003B730C" w:rsidRPr="005855DF" w14:paraId="1F47FAD5"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2DCF61E"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RSP^ZK1^RSP_ZK1</w:t>
            </w:r>
          </w:p>
        </w:tc>
        <w:tc>
          <w:tcPr>
            <w:tcW w:w="0" w:type="auto"/>
          </w:tcPr>
          <w:p w14:paraId="61DABB15"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страховой принадлежности</w:t>
            </w:r>
          </w:p>
        </w:tc>
      </w:tr>
      <w:tr w:rsidR="003B730C" w:rsidRPr="005855DF" w14:paraId="71FA5566"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76E8DE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&lt;RSP_ZK1&gt;</w:t>
            </w:r>
          </w:p>
        </w:tc>
        <w:tc>
          <w:tcPr>
            <w:tcW w:w="0" w:type="auto"/>
          </w:tcPr>
          <w:p w14:paraId="5747A10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0452AB7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BAB168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5D8CF9A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17A7CFB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288398F"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0" w:type="auto"/>
          </w:tcPr>
          <w:p w14:paraId="6F151A8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66205CF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BD8602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0" w:type="auto"/>
          </w:tcPr>
          <w:p w14:paraId="56ED3BE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5F60AD5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29C661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w:t>
            </w:r>
            <w:r w:rsidRPr="005855DF">
              <w:rPr>
                <w:color w:val="000000" w:themeColor="text1"/>
                <w:lang w:val="en-US"/>
              </w:rPr>
              <w:t>{</w:t>
            </w:r>
            <w:r w:rsidRPr="005855DF">
              <w:rPr>
                <w:color w:val="000000" w:themeColor="text1"/>
              </w:rPr>
              <w:t>&lt;RSP_ZK1.QUERY_RESPONSE&gt;</w:t>
            </w:r>
          </w:p>
        </w:tc>
        <w:tc>
          <w:tcPr>
            <w:tcW w:w="0" w:type="auto"/>
          </w:tcPr>
          <w:p w14:paraId="4504ACA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7791A15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AE7645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&lt;PID&gt;...&lt;/PID&gt;</w:t>
            </w:r>
          </w:p>
        </w:tc>
        <w:tc>
          <w:tcPr>
            <w:tcW w:w="0" w:type="auto"/>
          </w:tcPr>
          <w:p w14:paraId="3A01F14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060AB3C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8E8103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w:t>
            </w:r>
            <w:r w:rsidRPr="005855DF">
              <w:rPr>
                <w:color w:val="000000" w:themeColor="text1"/>
                <w:lang w:val="en-US"/>
              </w:rPr>
              <w:t>{</w:t>
            </w:r>
            <w:r w:rsidRPr="005855DF">
              <w:rPr>
                <w:color w:val="000000" w:themeColor="text1"/>
              </w:rPr>
              <w:t>&lt;IN1&gt;…&lt;/IN1&gt;</w:t>
            </w:r>
            <w:r w:rsidRPr="005855DF">
              <w:rPr>
                <w:color w:val="000000" w:themeColor="text1"/>
                <w:lang w:val="en-US"/>
              </w:rPr>
              <w:t>}</w:t>
            </w:r>
            <w:r w:rsidRPr="005855DF">
              <w:rPr>
                <w:color w:val="000000" w:themeColor="text1"/>
              </w:rPr>
              <w:t>]</w:t>
            </w:r>
          </w:p>
        </w:tc>
        <w:tc>
          <w:tcPr>
            <w:tcW w:w="0" w:type="auto"/>
          </w:tcPr>
          <w:p w14:paraId="69C357C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факта страхования по ОМС</w:t>
            </w:r>
          </w:p>
        </w:tc>
      </w:tr>
      <w:tr w:rsidR="003B730C" w:rsidRPr="005855DF" w14:paraId="25A1F06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39E936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[&lt;QRI&gt;…&lt;/QRI&gt;]</w:t>
            </w:r>
          </w:p>
        </w:tc>
        <w:tc>
          <w:tcPr>
            <w:tcW w:w="0" w:type="auto"/>
          </w:tcPr>
          <w:p w14:paraId="5589E1A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Уточнение ответа на запрос</w:t>
            </w:r>
          </w:p>
        </w:tc>
      </w:tr>
      <w:tr w:rsidR="003B730C" w:rsidRPr="005855DF" w14:paraId="44F22AC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09140A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&lt;/RSP_ZK1.QUERY_RESPONSE&gt;</w:t>
            </w:r>
            <w:r w:rsidRPr="005855DF">
              <w:rPr>
                <w:color w:val="000000" w:themeColor="text1"/>
                <w:lang w:val="en-US"/>
              </w:rPr>
              <w:t>}</w:t>
            </w:r>
            <w:r w:rsidRPr="005855DF">
              <w:rPr>
                <w:color w:val="000000" w:themeColor="text1"/>
              </w:rPr>
              <w:t>]</w:t>
            </w:r>
          </w:p>
        </w:tc>
        <w:tc>
          <w:tcPr>
            <w:tcW w:w="0" w:type="auto"/>
          </w:tcPr>
          <w:p w14:paraId="6F69B28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конец</w:t>
            </w:r>
          </w:p>
        </w:tc>
      </w:tr>
      <w:tr w:rsidR="003B730C" w:rsidRPr="005855DF" w14:paraId="2486F8E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95ED59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&lt;/RSP_ZK1&gt;</w:t>
            </w:r>
          </w:p>
        </w:tc>
        <w:tc>
          <w:tcPr>
            <w:tcW w:w="0" w:type="auto"/>
          </w:tcPr>
          <w:p w14:paraId="6635443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69087B1B" w14:textId="77777777" w:rsidR="003B730C" w:rsidRPr="005855DF" w:rsidRDefault="003B730C" w:rsidP="003B730C">
      <w:pPr>
        <w:rPr>
          <w:color w:val="000000" w:themeColor="text1"/>
        </w:rPr>
      </w:pPr>
    </w:p>
    <w:p w14:paraId="0567A0F1" w14:textId="77777777" w:rsidR="003B730C" w:rsidRPr="000C2D51" w:rsidRDefault="003B730C" w:rsidP="003B730C">
      <w:pPr>
        <w:rPr>
          <w:color w:val="000000" w:themeColor="text1"/>
        </w:rPr>
      </w:pPr>
      <w:r w:rsidRPr="000C2D51">
        <w:rPr>
          <w:color w:val="000000" w:themeColor="text1"/>
        </w:rPr>
        <w:t>Ответ на запрос страховой принадлежности застрахованного лица включает в себя информацию, общую для всех сообщений, являющихся ответными (в сегментах MSH, MSA и ERR). Правила заполнения этих сегментов даны в пункте 6.1.1.5.</w:t>
      </w:r>
    </w:p>
    <w:p w14:paraId="7395E0C4" w14:textId="77777777" w:rsidR="003B730C" w:rsidRPr="000C2D51" w:rsidRDefault="003B730C" w:rsidP="003B730C">
      <w:pPr>
        <w:rPr>
          <w:color w:val="000000" w:themeColor="text1"/>
        </w:rPr>
      </w:pPr>
    </w:p>
    <w:p w14:paraId="57DCA747"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bookmarkStart w:id="987" w:name="_Toc309762980"/>
      <w:bookmarkStart w:id="988" w:name="_Toc324521347"/>
      <w:r w:rsidRPr="000C2D51">
        <w:rPr>
          <w:color w:val="000000" w:themeColor="text1"/>
        </w:rPr>
        <w:t>Описание алгоритма поиска</w:t>
      </w:r>
      <w:bookmarkEnd w:id="987"/>
      <w:bookmarkEnd w:id="988"/>
    </w:p>
    <w:p w14:paraId="470A342C" w14:textId="77777777" w:rsidR="003B730C" w:rsidRPr="000C2D51" w:rsidRDefault="003B730C" w:rsidP="003B730C">
      <w:pPr>
        <w:rPr>
          <w:color w:val="000000" w:themeColor="text1"/>
        </w:rPr>
      </w:pPr>
    </w:p>
    <w:p w14:paraId="6D804C9B" w14:textId="77777777" w:rsidR="003B730C" w:rsidRPr="000C2D51" w:rsidRDefault="003B730C" w:rsidP="003B730C">
      <w:pPr>
        <w:rPr>
          <w:color w:val="000000" w:themeColor="text1"/>
        </w:rPr>
      </w:pPr>
      <w:r w:rsidRPr="000C2D51">
        <w:rPr>
          <w:color w:val="000000" w:themeColor="text1"/>
        </w:rPr>
        <w:t>Поиск страховой принадлежности производится в два этапа.</w:t>
      </w:r>
    </w:p>
    <w:p w14:paraId="6E07C13B" w14:textId="77777777" w:rsidR="003B730C" w:rsidRPr="000C2D51" w:rsidRDefault="003B730C" w:rsidP="003B730C">
      <w:pPr>
        <w:rPr>
          <w:color w:val="000000" w:themeColor="text1"/>
        </w:rPr>
      </w:pPr>
    </w:p>
    <w:p w14:paraId="3A8CD611"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989" w:name="_Ref307434062"/>
      <w:r w:rsidRPr="000C2D51">
        <w:rPr>
          <w:color w:val="000000" w:themeColor="text1"/>
          <w:szCs w:val="24"/>
        </w:rPr>
        <w:t>Поиск застрахованного лица</w:t>
      </w:r>
      <w:bookmarkEnd w:id="989"/>
    </w:p>
    <w:p w14:paraId="47FD17BA" w14:textId="77777777" w:rsidR="003B730C" w:rsidRPr="000C2D51" w:rsidRDefault="003B730C" w:rsidP="003B730C">
      <w:pPr>
        <w:rPr>
          <w:color w:val="000000" w:themeColor="text1"/>
        </w:rPr>
      </w:pPr>
    </w:p>
    <w:p w14:paraId="53841455" w14:textId="77777777" w:rsidR="003B730C" w:rsidRPr="000C2D51" w:rsidRDefault="003B730C" w:rsidP="003B730C">
      <w:pPr>
        <w:rPr>
          <w:color w:val="000000" w:themeColor="text1"/>
        </w:rPr>
      </w:pPr>
      <w:r w:rsidRPr="000C2D51">
        <w:rPr>
          <w:color w:val="000000" w:themeColor="text1"/>
        </w:rPr>
        <w:t>В базе данных ЦС ЕРЗ ищутся записи, персональные данные которых удовлетворяют значениям, переданным в полях QPD.5 – QPD.11 и QPD.20 сегмента QPD, по состоянию на дату, заданную параметром QPD.4.</w:t>
      </w:r>
    </w:p>
    <w:p w14:paraId="0D0CF1F3" w14:textId="77777777" w:rsidR="003B730C" w:rsidRPr="000C2D51" w:rsidRDefault="003B730C" w:rsidP="003B730C">
      <w:pPr>
        <w:rPr>
          <w:color w:val="000000" w:themeColor="text1"/>
        </w:rPr>
      </w:pPr>
      <w:r w:rsidRPr="000C2D51">
        <w:rPr>
          <w:color w:val="000000" w:themeColor="text1"/>
        </w:rPr>
        <w:t>Застрахованное лицо признаётся удовлетворяющим запросу, если у этого застрахованного лица найден хотя бы один ключ поиска из числа тех, которые могут быть построены из значений, переданных в запросе. Дополнительно проверяется, чтобы все открытые данные, указанные в запросе, должны быть такими же по состоянию на дату, указанную параметром QPD.4. Другими словами, ключи поиска считаются связанными логической связкой "ИЛИ".</w:t>
      </w:r>
    </w:p>
    <w:p w14:paraId="44AAAE6D" w14:textId="77777777" w:rsidR="003B730C" w:rsidRPr="000C2D51" w:rsidRDefault="003B730C" w:rsidP="003B730C">
      <w:pPr>
        <w:rPr>
          <w:color w:val="000000" w:themeColor="text1"/>
        </w:rPr>
      </w:pPr>
      <w:r w:rsidRPr="000C2D51">
        <w:rPr>
          <w:color w:val="000000" w:themeColor="text1"/>
        </w:rPr>
        <w:t>Для определения соответствия ключей поиска используется только алгоритм точного поиска.</w:t>
      </w:r>
    </w:p>
    <w:p w14:paraId="62F25972" w14:textId="77777777" w:rsidR="003B730C" w:rsidRPr="000C2D51" w:rsidRDefault="003B730C" w:rsidP="003B730C">
      <w:pPr>
        <w:rPr>
          <w:color w:val="000000" w:themeColor="text1"/>
        </w:rPr>
      </w:pPr>
      <w:r w:rsidRPr="000C2D51">
        <w:rPr>
          <w:color w:val="000000" w:themeColor="text1"/>
        </w:rPr>
        <w:t>Для каждого найденного таким образом застрахованного лица в ответ на запрос включается группа RSP_ZK1.QUERY_RESPONSE.</w:t>
      </w:r>
      <w:r w:rsidRPr="000C2D51">
        <w:rPr>
          <w:rStyle w:val="affe"/>
          <w:color w:val="000000" w:themeColor="text1"/>
        </w:rPr>
        <w:footnoteReference w:id="24"/>
      </w:r>
    </w:p>
    <w:p w14:paraId="065E600E" w14:textId="77777777" w:rsidR="003B730C" w:rsidRPr="000C2D51" w:rsidRDefault="003B730C" w:rsidP="003B730C">
      <w:pPr>
        <w:rPr>
          <w:color w:val="000000" w:themeColor="text1"/>
        </w:rPr>
      </w:pPr>
      <w:r w:rsidRPr="000C2D51">
        <w:rPr>
          <w:color w:val="000000" w:themeColor="text1"/>
        </w:rPr>
        <w:t>На втором этапе производится поиск страховых принадлежностей в соответствии с алгоритмами, описанными ниже.</w:t>
      </w:r>
    </w:p>
    <w:p w14:paraId="6D97B34E" w14:textId="77777777" w:rsidR="003B730C" w:rsidRPr="000C2D51" w:rsidRDefault="003B730C" w:rsidP="003B730C">
      <w:pPr>
        <w:rPr>
          <w:color w:val="000000" w:themeColor="text1"/>
        </w:rPr>
      </w:pPr>
    </w:p>
    <w:p w14:paraId="6FC69658"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990" w:name="_Ref287885754"/>
      <w:r w:rsidRPr="000C2D51">
        <w:rPr>
          <w:color w:val="000000" w:themeColor="text1"/>
          <w:szCs w:val="24"/>
        </w:rPr>
        <w:t>Поиск страховой принадлежности, действующей на текущую дату (на момент выполнения запроса) – производится, если параметр QPD.4 «Дата поиска» в запросе не задан</w:t>
      </w:r>
      <w:bookmarkEnd w:id="990"/>
      <w:r w:rsidRPr="000C2D51">
        <w:rPr>
          <w:color w:val="000000" w:themeColor="text1"/>
          <w:szCs w:val="24"/>
        </w:rPr>
        <w:t>:</w:t>
      </w:r>
    </w:p>
    <w:p w14:paraId="30829419" w14:textId="77777777" w:rsidR="003B730C" w:rsidRPr="000C2D51" w:rsidRDefault="003B730C" w:rsidP="003B730C">
      <w:pPr>
        <w:pStyle w:val="52"/>
        <w:numPr>
          <w:ilvl w:val="0"/>
          <w:numId w:val="0"/>
        </w:numPr>
        <w:spacing w:before="0" w:beforeAutospacing="0" w:after="0" w:line="240" w:lineRule="auto"/>
        <w:ind w:left="709" w:firstLine="709"/>
        <w:outlineLvl w:val="9"/>
        <w:rPr>
          <w:color w:val="000000" w:themeColor="text1"/>
          <w:szCs w:val="24"/>
        </w:rPr>
      </w:pPr>
    </w:p>
    <w:p w14:paraId="1C784CBD" w14:textId="77777777" w:rsidR="003B730C" w:rsidRPr="000C2D51" w:rsidRDefault="003B730C" w:rsidP="00612E6C">
      <w:pPr>
        <w:pStyle w:val="aff5"/>
        <w:numPr>
          <w:ilvl w:val="0"/>
          <w:numId w:val="116"/>
        </w:numPr>
        <w:spacing w:before="0" w:after="0" w:line="240" w:lineRule="auto"/>
        <w:rPr>
          <w:color w:val="000000" w:themeColor="text1"/>
        </w:rPr>
      </w:pPr>
      <w:bookmarkStart w:id="991" w:name="_Ref307423977"/>
      <w:r w:rsidRPr="000C2D51">
        <w:rPr>
          <w:color w:val="000000" w:themeColor="text1"/>
        </w:rPr>
        <w:t>для найденного застрахованного лица ищется состояние на учёте, удовлетворяющее одному из следующих условий:</w:t>
      </w:r>
    </w:p>
    <w:p w14:paraId="4E24B757"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застрахованное лицо состоит на учёте,</w:t>
      </w:r>
    </w:p>
    <w:p w14:paraId="719A65C9" w14:textId="77777777" w:rsidR="003B730C" w:rsidRPr="000C2D51" w:rsidRDefault="003B730C" w:rsidP="003B730C">
      <w:pPr>
        <w:rPr>
          <w:color w:val="000000" w:themeColor="text1"/>
        </w:rPr>
      </w:pPr>
      <w:r w:rsidRPr="000C2D51">
        <w:rPr>
          <w:color w:val="000000" w:themeColor="text1"/>
        </w:rPr>
        <w:t xml:space="preserve">или </w:t>
      </w:r>
    </w:p>
    <w:p w14:paraId="4B3FC069"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застрахованное лицо подлежит восстановлению на учёте,</w:t>
      </w:r>
    </w:p>
    <w:p w14:paraId="67C567AA" w14:textId="77777777" w:rsidR="003B730C" w:rsidRPr="000C2D51" w:rsidRDefault="003B730C" w:rsidP="003B730C">
      <w:pPr>
        <w:rPr>
          <w:color w:val="000000" w:themeColor="text1"/>
        </w:rPr>
      </w:pPr>
      <w:r w:rsidRPr="000C2D51">
        <w:rPr>
          <w:color w:val="000000" w:themeColor="text1"/>
        </w:rPr>
        <w:t>или</w:t>
      </w:r>
    </w:p>
    <w:p w14:paraId="1B26D7B3"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застрахованное лицо подлежит снятию с учёта по любой причине при условии, что дата снятия с учёта ещё не наступила</w:t>
      </w:r>
      <w:bookmarkEnd w:id="991"/>
      <w:r w:rsidRPr="000C2D51">
        <w:rPr>
          <w:color w:val="000000" w:themeColor="text1"/>
        </w:rPr>
        <w:t>;</w:t>
      </w:r>
    </w:p>
    <w:p w14:paraId="3C2DB9EE" w14:textId="77777777" w:rsidR="003B730C" w:rsidRPr="000C2D51" w:rsidRDefault="003B730C" w:rsidP="00612E6C">
      <w:pPr>
        <w:pStyle w:val="aff5"/>
        <w:numPr>
          <w:ilvl w:val="0"/>
          <w:numId w:val="116"/>
        </w:numPr>
        <w:spacing w:before="0" w:after="0" w:line="240" w:lineRule="auto"/>
        <w:rPr>
          <w:color w:val="000000" w:themeColor="text1"/>
        </w:rPr>
      </w:pPr>
      <w:bookmarkStart w:id="992" w:name="_Ref288246967"/>
      <w:r w:rsidRPr="000C2D51">
        <w:rPr>
          <w:color w:val="000000" w:themeColor="text1"/>
        </w:rPr>
        <w:t xml:space="preserve">если такое состояние на учёте найдено, то в сегменте IN1, соответствующем застрахованному лицу, группы RSP_ZK1.QUERY_RESPONSE возвращается информация о страховой принадлежности, соответствующей найденному состоянию на учёте: </w:t>
      </w:r>
      <w:bookmarkEnd w:id="992"/>
    </w:p>
    <w:p w14:paraId="4142B960"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о полисе ОМС старого образца, если застрахованное лицо имеет действующий полис ОМС старого образца и не обращалось с заявлением о замене СМО или о переоформлении полиса ОМС;</w:t>
      </w:r>
    </w:p>
    <w:p w14:paraId="37CE7084"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о временном свидетельстве, если застрахованному лицу выдано временное свидетельство в связи с постановкой на учёт при выборе или замене СМО, либо при переоформлении полиса ОМС без замены СМО, но информация о выдаче полиса ОМС ещё не поступала вне зависимости от того, закончился срок действия временного свидетельства или нет;</w:t>
      </w:r>
    </w:p>
    <w:p w14:paraId="05BF4D3A"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о полисе ОМС единого образца, если застрахованное лицо правомерно состоит на учёте, имея на руках полис ОМС единого образца; если при текущей постановке на учёт выдавалось временное свидетельство, и затем поступила информация о замене его полисом ОМС, то в ответное сообщение включается только информация о действующем полисе ОМС вне зависимости от того, закончился или нет срок действия временного свидетельства.</w:t>
      </w:r>
    </w:p>
    <w:p w14:paraId="1702524F" w14:textId="77777777" w:rsidR="003B730C" w:rsidRPr="000C2D51" w:rsidRDefault="003B730C" w:rsidP="00612E6C">
      <w:pPr>
        <w:pStyle w:val="aff5"/>
        <w:numPr>
          <w:ilvl w:val="0"/>
          <w:numId w:val="116"/>
        </w:numPr>
        <w:spacing w:before="0" w:after="0" w:line="240" w:lineRule="auto"/>
        <w:rPr>
          <w:color w:val="000000" w:themeColor="text1"/>
        </w:rPr>
      </w:pPr>
      <w:r w:rsidRPr="000C2D51">
        <w:rPr>
          <w:color w:val="000000" w:themeColor="text1"/>
        </w:rPr>
        <w:t>если такое состояние на учёте не найдено, то сегмент IN1 в ответ на запрос не включается.</w:t>
      </w:r>
    </w:p>
    <w:p w14:paraId="4F1C68EE" w14:textId="77777777" w:rsidR="003B730C" w:rsidRPr="000C2D51" w:rsidRDefault="003B730C" w:rsidP="003B730C">
      <w:pPr>
        <w:pStyle w:val="aff5"/>
        <w:ind w:left="709"/>
        <w:rPr>
          <w:color w:val="000000" w:themeColor="text1"/>
        </w:rPr>
      </w:pPr>
    </w:p>
    <w:p w14:paraId="0FF25033"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Поиск страховой принадлежности, действующей на заданную дату – производится, если в запросе задан параметр QPD.4 «Дата поиска»:</w:t>
      </w:r>
    </w:p>
    <w:p w14:paraId="5DFB70EB"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1227D0A6" w14:textId="77777777" w:rsidR="003B730C" w:rsidRPr="000C2D51" w:rsidRDefault="003B730C" w:rsidP="00612E6C">
      <w:pPr>
        <w:pStyle w:val="aff5"/>
        <w:numPr>
          <w:ilvl w:val="0"/>
          <w:numId w:val="71"/>
        </w:numPr>
        <w:spacing w:before="0" w:after="0" w:line="240" w:lineRule="auto"/>
        <w:rPr>
          <w:color w:val="000000" w:themeColor="text1"/>
        </w:rPr>
      </w:pPr>
      <w:r w:rsidRPr="000C2D51">
        <w:rPr>
          <w:color w:val="000000" w:themeColor="text1"/>
        </w:rPr>
        <w:t>для найденного застрахованного лица ищется состояние на учёте, удовлетворяющее одному из следующих условий:</w:t>
      </w:r>
    </w:p>
    <w:p w14:paraId="1C7C2BA7"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дата постановки на учёт не больше даты, заданной в запросе параметром QPD.4,</w:t>
      </w:r>
    </w:p>
    <w:p w14:paraId="62A353BF" w14:textId="77777777" w:rsidR="003B730C" w:rsidRPr="000C2D51" w:rsidRDefault="003B730C" w:rsidP="003B730C">
      <w:pPr>
        <w:rPr>
          <w:color w:val="000000" w:themeColor="text1"/>
        </w:rPr>
      </w:pPr>
      <w:r w:rsidRPr="000C2D51">
        <w:rPr>
          <w:color w:val="000000" w:themeColor="text1"/>
        </w:rPr>
        <w:t>и</w:t>
      </w:r>
    </w:p>
    <w:p w14:paraId="2ED0BB6D"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 xml:space="preserve">(застрахованное лицо состоит на учёте или подлежит восстановлению на учёте </w:t>
      </w:r>
    </w:p>
    <w:p w14:paraId="18B313CD" w14:textId="77777777" w:rsidR="003B730C" w:rsidRPr="000C2D51" w:rsidRDefault="003B730C" w:rsidP="003B730C">
      <w:pPr>
        <w:rPr>
          <w:color w:val="000000" w:themeColor="text1"/>
        </w:rPr>
      </w:pPr>
      <w:r w:rsidRPr="000C2D51">
        <w:rPr>
          <w:color w:val="000000" w:themeColor="text1"/>
        </w:rPr>
        <w:t>или</w:t>
      </w:r>
    </w:p>
    <w:p w14:paraId="290B52BA"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застрахованное лицо снято с учёта или подлежит снятию с учёта; при этом дата снятия с учёта не меньше даты, заданной в запросе параметром QPD.4);</w:t>
      </w:r>
    </w:p>
    <w:p w14:paraId="32716657" w14:textId="77777777" w:rsidR="003B730C" w:rsidRPr="000C2D51" w:rsidRDefault="003B730C" w:rsidP="00612E6C">
      <w:pPr>
        <w:pStyle w:val="aff5"/>
        <w:numPr>
          <w:ilvl w:val="0"/>
          <w:numId w:val="71"/>
        </w:numPr>
        <w:spacing w:before="0" w:after="0" w:line="240" w:lineRule="auto"/>
        <w:rPr>
          <w:color w:val="000000" w:themeColor="text1"/>
        </w:rPr>
      </w:pPr>
      <w:r w:rsidRPr="000C2D51">
        <w:rPr>
          <w:color w:val="000000" w:themeColor="text1"/>
        </w:rPr>
        <w:t>если такое состояние на учёте найдено, то в сегменте IN1, соответствующем застрахованному лицу, группы RSP_ZK1.QUERY_RESPONSE возвращается информация о страховой принадлежности, соответствующей на</w:t>
      </w:r>
      <w:bookmarkStart w:id="993" w:name="_Toc309762981"/>
      <w:bookmarkStart w:id="994" w:name="_Toc324521348"/>
      <w:r w:rsidRPr="000C2D51">
        <w:rPr>
          <w:color w:val="000000" w:themeColor="text1"/>
        </w:rPr>
        <w:t>йденному состоянию на учёте:</w:t>
      </w:r>
    </w:p>
    <w:p w14:paraId="436FD6FF"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о полисе ОМС, действо</w:t>
      </w:r>
      <w:bookmarkStart w:id="995" w:name="_Toc266314577"/>
      <w:bookmarkStart w:id="996" w:name="_Toc270674580"/>
      <w:bookmarkStart w:id="997" w:name="_Toc273030514"/>
      <w:bookmarkStart w:id="998" w:name="_Toc273742486"/>
      <w:bookmarkStart w:id="999" w:name="_Toc274224636"/>
      <w:bookmarkStart w:id="1000" w:name="_Toc275186447"/>
      <w:bookmarkEnd w:id="993"/>
      <w:bookmarkEnd w:id="994"/>
      <w:r w:rsidRPr="000C2D51">
        <w:rPr>
          <w:color w:val="000000" w:themeColor="text1"/>
        </w:rPr>
        <w:t>вавшем в момент времени, заданный параметром QPD.4. Если в заданный момент времени одновременно действовали временное свидетельство и полис ОМС единого образца, то возвращается только информация о полисе ОМС единого образца.</w:t>
      </w:r>
    </w:p>
    <w:p w14:paraId="3497C1BD" w14:textId="77777777" w:rsidR="003B730C" w:rsidRPr="000C2D51" w:rsidRDefault="003B730C" w:rsidP="00612E6C">
      <w:pPr>
        <w:pStyle w:val="aff5"/>
        <w:numPr>
          <w:ilvl w:val="0"/>
          <w:numId w:val="71"/>
        </w:numPr>
        <w:spacing w:before="0" w:after="0" w:line="240" w:lineRule="auto"/>
        <w:rPr>
          <w:color w:val="000000" w:themeColor="text1"/>
        </w:rPr>
      </w:pPr>
      <w:r w:rsidRPr="000C2D51">
        <w:rPr>
          <w:color w:val="000000" w:themeColor="text1"/>
        </w:rPr>
        <w:t xml:space="preserve">если такое состояние на учёте не найдено, то сегмент IN1 в ответ на запрос не включается. </w:t>
      </w:r>
    </w:p>
    <w:p w14:paraId="3CF045FA" w14:textId="77777777" w:rsidR="003B730C" w:rsidRPr="000C2D51" w:rsidRDefault="003B730C" w:rsidP="003B730C">
      <w:pPr>
        <w:pStyle w:val="aff5"/>
        <w:ind w:left="709"/>
        <w:rPr>
          <w:color w:val="000000" w:themeColor="text1"/>
        </w:rPr>
      </w:pPr>
    </w:p>
    <w:p w14:paraId="68B96B3F"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r w:rsidRPr="000C2D51">
        <w:rPr>
          <w:color w:val="000000" w:themeColor="text1"/>
        </w:rPr>
        <w:t>Сегмент PID – «Идентификация застрахованного лица»</w:t>
      </w:r>
    </w:p>
    <w:p w14:paraId="2C545184" w14:textId="77777777" w:rsidR="003B730C" w:rsidRPr="000C2D51" w:rsidRDefault="003B730C" w:rsidP="003B730C">
      <w:pPr>
        <w:rPr>
          <w:color w:val="000000" w:themeColor="text1"/>
        </w:rPr>
      </w:pPr>
    </w:p>
    <w:p w14:paraId="39C7F192" w14:textId="77777777" w:rsidR="003B730C" w:rsidRPr="000C2D51" w:rsidRDefault="003B730C" w:rsidP="003B730C">
      <w:pPr>
        <w:rPr>
          <w:color w:val="000000" w:themeColor="text1"/>
        </w:rPr>
      </w:pPr>
      <w:r w:rsidRPr="000C2D51">
        <w:rPr>
          <w:color w:val="000000" w:themeColor="text1"/>
        </w:rPr>
        <w:t>В поле PID.3 возвращаются:</w:t>
      </w:r>
    </w:p>
    <w:p w14:paraId="468B45DB"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главный ЕНП найденного з</w:t>
      </w:r>
      <w:bookmarkStart w:id="1001" w:name="_Toc280109004"/>
      <w:r w:rsidRPr="000C2D51">
        <w:rPr>
          <w:color w:val="000000" w:themeColor="text1"/>
        </w:rPr>
        <w:t>астрахованного лица (указывается всегда),</w:t>
      </w:r>
    </w:p>
    <w:p w14:paraId="6803B7E6"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ЕНП, под которыми ЗЛ сос</w:t>
      </w:r>
      <w:bookmarkEnd w:id="995"/>
      <w:bookmarkEnd w:id="996"/>
      <w:bookmarkEnd w:id="997"/>
      <w:bookmarkEnd w:id="998"/>
      <w:bookmarkEnd w:id="999"/>
      <w:bookmarkEnd w:id="1000"/>
      <w:bookmarkEnd w:id="1001"/>
      <w:r w:rsidRPr="000C2D51">
        <w:rPr>
          <w:color w:val="000000" w:themeColor="text1"/>
        </w:rPr>
        <w:t>тояло на учёте для найденной страховой принадлежности (только если найдена страховая принадлежность, удовлетворяющая условию запроса).</w:t>
      </w:r>
    </w:p>
    <w:p w14:paraId="71B2EE7C" w14:textId="77777777" w:rsidR="003B730C" w:rsidRPr="000C2D51" w:rsidRDefault="003B730C" w:rsidP="003B730C">
      <w:pPr>
        <w:rPr>
          <w:color w:val="000000" w:themeColor="text1"/>
        </w:rPr>
      </w:pPr>
      <w:r w:rsidRPr="000C2D51">
        <w:rPr>
          <w:color w:val="000000" w:themeColor="text1"/>
        </w:rPr>
        <w:t>Поля PID.5, PID.7 и PID.8 являются обязательными, но, поскольку эти значения должны включать персональную информацию, в результат запроса включаются пустые значения.</w:t>
      </w:r>
    </w:p>
    <w:p w14:paraId="139ECD81" w14:textId="77777777" w:rsidR="003B730C" w:rsidRPr="000C2D51" w:rsidRDefault="003B730C" w:rsidP="00612E6C">
      <w:pPr>
        <w:pStyle w:val="af1"/>
        <w:numPr>
          <w:ilvl w:val="1"/>
          <w:numId w:val="138"/>
        </w:numPr>
        <w:spacing w:before="0" w:beforeAutospacing="0" w:after="0"/>
        <w:ind w:left="720"/>
        <w:jc w:val="both"/>
        <w:rPr>
          <w:color w:val="000000" w:themeColor="text1"/>
        </w:rPr>
      </w:pPr>
      <w:r w:rsidRPr="000C2D51">
        <w:rPr>
          <w:color w:val="000000" w:themeColor="text1"/>
        </w:rPr>
        <w:t>Структура сегмента PID (ответ на запрос страховой принадлежности)</w:t>
      </w:r>
    </w:p>
    <w:tbl>
      <w:tblPr>
        <w:tblStyle w:val="aff2"/>
        <w:tblW w:w="10291" w:type="dxa"/>
        <w:tblLayout w:type="fixed"/>
        <w:tblLook w:val="04A0" w:firstRow="1" w:lastRow="0" w:firstColumn="1" w:lastColumn="0" w:noHBand="0" w:noVBand="1"/>
      </w:tblPr>
      <w:tblGrid>
        <w:gridCol w:w="690"/>
        <w:gridCol w:w="622"/>
        <w:gridCol w:w="654"/>
        <w:gridCol w:w="1434"/>
        <w:gridCol w:w="550"/>
        <w:gridCol w:w="709"/>
        <w:gridCol w:w="671"/>
        <w:gridCol w:w="567"/>
        <w:gridCol w:w="709"/>
        <w:gridCol w:w="1843"/>
        <w:gridCol w:w="1842"/>
      </w:tblGrid>
      <w:tr w:rsidR="003B730C" w:rsidRPr="005855DF" w14:paraId="2EF87AD1"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690" w:type="dxa"/>
            <w:vMerge w:val="restart"/>
            <w:hideMark/>
          </w:tcPr>
          <w:p w14:paraId="4E3E8DC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622" w:type="dxa"/>
            <w:vMerge w:val="restart"/>
            <w:hideMark/>
          </w:tcPr>
          <w:p w14:paraId="50D1E2C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654" w:type="dxa"/>
            <w:vMerge w:val="restart"/>
            <w:hideMark/>
          </w:tcPr>
          <w:p w14:paraId="1EF6FF09"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434" w:type="dxa"/>
            <w:vMerge w:val="restart"/>
            <w:hideMark/>
          </w:tcPr>
          <w:p w14:paraId="04A2BBF6"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50" w:type="dxa"/>
            <w:vMerge w:val="restart"/>
            <w:hideMark/>
          </w:tcPr>
          <w:p w14:paraId="72118EFA"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380" w:type="dxa"/>
            <w:gridSpan w:val="2"/>
            <w:hideMark/>
          </w:tcPr>
          <w:p w14:paraId="26A6F905"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276" w:type="dxa"/>
            <w:gridSpan w:val="2"/>
          </w:tcPr>
          <w:p w14:paraId="6EABF361"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843" w:type="dxa"/>
            <w:vMerge w:val="restart"/>
          </w:tcPr>
          <w:p w14:paraId="55A4C3C7"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1842" w:type="dxa"/>
            <w:vMerge w:val="restart"/>
            <w:hideMark/>
          </w:tcPr>
          <w:p w14:paraId="2CF786BB"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6AB76A6A" w14:textId="77777777" w:rsidTr="003B730C">
        <w:trPr>
          <w:trHeight w:val="36"/>
        </w:trPr>
        <w:tc>
          <w:tcPr>
            <w:tcW w:w="690" w:type="dxa"/>
            <w:vMerge/>
          </w:tcPr>
          <w:p w14:paraId="0D8C7753" w14:textId="77777777" w:rsidR="003B730C" w:rsidRPr="005855DF" w:rsidRDefault="003B730C" w:rsidP="003B730C">
            <w:pPr>
              <w:pStyle w:val="102"/>
              <w:spacing w:before="0" w:after="0"/>
              <w:jc w:val="both"/>
              <w:rPr>
                <w:b/>
                <w:color w:val="000000" w:themeColor="text1"/>
              </w:rPr>
            </w:pPr>
          </w:p>
        </w:tc>
        <w:tc>
          <w:tcPr>
            <w:tcW w:w="622" w:type="dxa"/>
            <w:vMerge/>
          </w:tcPr>
          <w:p w14:paraId="60CA64FF" w14:textId="77777777" w:rsidR="003B730C" w:rsidRPr="005855DF" w:rsidRDefault="003B730C" w:rsidP="003B730C">
            <w:pPr>
              <w:pStyle w:val="102"/>
              <w:spacing w:before="0" w:after="0"/>
              <w:jc w:val="both"/>
              <w:rPr>
                <w:b/>
                <w:color w:val="000000" w:themeColor="text1"/>
              </w:rPr>
            </w:pPr>
          </w:p>
        </w:tc>
        <w:tc>
          <w:tcPr>
            <w:tcW w:w="654" w:type="dxa"/>
            <w:vMerge/>
          </w:tcPr>
          <w:p w14:paraId="4F916D2B" w14:textId="77777777" w:rsidR="003B730C" w:rsidRPr="005855DF" w:rsidRDefault="003B730C" w:rsidP="003B730C">
            <w:pPr>
              <w:pStyle w:val="102"/>
              <w:spacing w:before="0" w:after="0"/>
              <w:jc w:val="both"/>
              <w:rPr>
                <w:b/>
                <w:color w:val="000000" w:themeColor="text1"/>
              </w:rPr>
            </w:pPr>
          </w:p>
        </w:tc>
        <w:tc>
          <w:tcPr>
            <w:tcW w:w="1434" w:type="dxa"/>
            <w:vMerge/>
          </w:tcPr>
          <w:p w14:paraId="1915DEFE" w14:textId="77777777" w:rsidR="003B730C" w:rsidRPr="005855DF" w:rsidRDefault="003B730C" w:rsidP="003B730C">
            <w:pPr>
              <w:pStyle w:val="100"/>
              <w:spacing w:before="0" w:after="0"/>
              <w:rPr>
                <w:b/>
                <w:color w:val="000000" w:themeColor="text1"/>
              </w:rPr>
            </w:pPr>
          </w:p>
        </w:tc>
        <w:tc>
          <w:tcPr>
            <w:tcW w:w="550" w:type="dxa"/>
            <w:vMerge/>
          </w:tcPr>
          <w:p w14:paraId="77187DFA" w14:textId="77777777" w:rsidR="003B730C" w:rsidRPr="005855DF" w:rsidRDefault="003B730C" w:rsidP="003B730C">
            <w:pPr>
              <w:pStyle w:val="102"/>
              <w:spacing w:before="0" w:after="0"/>
              <w:jc w:val="both"/>
              <w:rPr>
                <w:b/>
                <w:color w:val="000000" w:themeColor="text1"/>
              </w:rPr>
            </w:pPr>
          </w:p>
        </w:tc>
        <w:tc>
          <w:tcPr>
            <w:tcW w:w="709" w:type="dxa"/>
          </w:tcPr>
          <w:p w14:paraId="01A5D982"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71" w:type="dxa"/>
          </w:tcPr>
          <w:p w14:paraId="5296031A"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567" w:type="dxa"/>
          </w:tcPr>
          <w:p w14:paraId="6001E319"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709" w:type="dxa"/>
          </w:tcPr>
          <w:p w14:paraId="4372158A"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843" w:type="dxa"/>
            <w:vMerge/>
          </w:tcPr>
          <w:p w14:paraId="0AB138B6" w14:textId="77777777" w:rsidR="003B730C" w:rsidRPr="005855DF" w:rsidRDefault="003B730C" w:rsidP="003B730C">
            <w:pPr>
              <w:pStyle w:val="102"/>
              <w:spacing w:before="0" w:after="0"/>
              <w:jc w:val="both"/>
              <w:rPr>
                <w:b/>
                <w:color w:val="000000" w:themeColor="text1"/>
              </w:rPr>
            </w:pPr>
          </w:p>
        </w:tc>
        <w:tc>
          <w:tcPr>
            <w:tcW w:w="1842" w:type="dxa"/>
            <w:vMerge/>
          </w:tcPr>
          <w:p w14:paraId="4BD94EF8" w14:textId="77777777" w:rsidR="003B730C" w:rsidRPr="005855DF" w:rsidRDefault="003B730C" w:rsidP="003B730C">
            <w:pPr>
              <w:pStyle w:val="100"/>
              <w:spacing w:before="0" w:after="0"/>
              <w:rPr>
                <w:b/>
                <w:color w:val="000000" w:themeColor="text1"/>
              </w:rPr>
            </w:pPr>
          </w:p>
        </w:tc>
      </w:tr>
      <w:tr w:rsidR="003B730C" w:rsidRPr="005855DF" w14:paraId="7F73DF09" w14:textId="77777777" w:rsidTr="003B730C">
        <w:trPr>
          <w:trHeight w:val="1304"/>
        </w:trPr>
        <w:tc>
          <w:tcPr>
            <w:tcW w:w="690" w:type="dxa"/>
            <w:vMerge w:val="restart"/>
            <w:hideMark/>
          </w:tcPr>
          <w:p w14:paraId="197A5B0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622" w:type="dxa"/>
            <w:vMerge w:val="restart"/>
            <w:hideMark/>
          </w:tcPr>
          <w:p w14:paraId="06039C7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654" w:type="dxa"/>
            <w:vMerge w:val="restart"/>
            <w:hideMark/>
          </w:tcPr>
          <w:p w14:paraId="5396A1E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34" w:type="dxa"/>
            <w:vMerge w:val="restart"/>
            <w:hideMark/>
          </w:tcPr>
          <w:p w14:paraId="54CCF8F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50" w:type="dxa"/>
            <w:vMerge w:val="restart"/>
            <w:hideMark/>
          </w:tcPr>
          <w:p w14:paraId="56793A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03CD2292" w14:textId="77777777" w:rsidR="003B730C" w:rsidRPr="005855DF" w:rsidRDefault="003B730C" w:rsidP="003B730C">
            <w:pPr>
              <w:pStyle w:val="102"/>
              <w:spacing w:before="0" w:after="0"/>
              <w:jc w:val="both"/>
              <w:rPr>
                <w:color w:val="000000" w:themeColor="text1"/>
              </w:rPr>
            </w:pPr>
            <w:r w:rsidRPr="005855DF">
              <w:rPr>
                <w:color w:val="000000" w:themeColor="text1"/>
              </w:rPr>
              <w:t>Идентификаторы застрахованного лица:</w:t>
            </w:r>
          </w:p>
          <w:p w14:paraId="6FB3EA17"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 главный ЕНП (указывается в первом экземпляре поля), </w:t>
            </w:r>
          </w:p>
          <w:p w14:paraId="64287741" w14:textId="77777777" w:rsidR="003B730C" w:rsidRPr="005855DF" w:rsidRDefault="003B730C" w:rsidP="003B730C">
            <w:pPr>
              <w:pStyle w:val="100"/>
              <w:spacing w:before="0" w:after="0"/>
              <w:rPr>
                <w:color w:val="000000" w:themeColor="text1"/>
              </w:rPr>
            </w:pPr>
            <w:r w:rsidRPr="005855DF">
              <w:rPr>
                <w:color w:val="000000" w:themeColor="text1"/>
              </w:rPr>
              <w:t xml:space="preserve"> - ЕНП, под которым застрахованное лицо поставлено на учёт на территории, куда отправлено сообщение (указывается во втором и последующих экземплярах поля – количество и порядок соответвуют количеству и порядку возвращаемых сегментов IN1).</w:t>
            </w:r>
          </w:p>
        </w:tc>
      </w:tr>
      <w:tr w:rsidR="003B730C" w:rsidRPr="005855DF" w14:paraId="723CD6B1" w14:textId="77777777" w:rsidTr="003B730C">
        <w:trPr>
          <w:trHeight w:val="311"/>
        </w:trPr>
        <w:tc>
          <w:tcPr>
            <w:tcW w:w="690" w:type="dxa"/>
            <w:vMerge/>
          </w:tcPr>
          <w:p w14:paraId="1B406817"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10E5EBBD"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5F9159AC"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6629F52C" w14:textId="77777777" w:rsidR="003B730C" w:rsidRPr="005855DF" w:rsidRDefault="003B730C" w:rsidP="003B730C">
            <w:pPr>
              <w:pStyle w:val="100"/>
              <w:spacing w:before="0" w:after="0"/>
              <w:rPr>
                <w:rStyle w:val="affff6"/>
                <w:b w:val="0"/>
                <w:color w:val="000000" w:themeColor="text1"/>
              </w:rPr>
            </w:pPr>
          </w:p>
        </w:tc>
        <w:tc>
          <w:tcPr>
            <w:tcW w:w="550" w:type="dxa"/>
            <w:vMerge/>
          </w:tcPr>
          <w:p w14:paraId="72AF8314"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52449E4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71" w:type="dxa"/>
          </w:tcPr>
          <w:p w14:paraId="2D783D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78EB2D97" w14:textId="77777777" w:rsidR="003B730C" w:rsidRPr="005855DF" w:rsidRDefault="003B730C" w:rsidP="003B730C">
            <w:pPr>
              <w:pStyle w:val="102"/>
              <w:spacing w:before="0" w:after="0"/>
              <w:jc w:val="both"/>
              <w:rPr>
                <w:color w:val="000000" w:themeColor="text1"/>
              </w:rPr>
            </w:pPr>
          </w:p>
        </w:tc>
        <w:tc>
          <w:tcPr>
            <w:tcW w:w="709" w:type="dxa"/>
          </w:tcPr>
          <w:p w14:paraId="7140EAEB" w14:textId="77777777" w:rsidR="003B730C" w:rsidRPr="005855DF" w:rsidRDefault="003B730C" w:rsidP="003B730C">
            <w:pPr>
              <w:pStyle w:val="102"/>
              <w:spacing w:before="0" w:after="0"/>
              <w:jc w:val="both"/>
              <w:rPr>
                <w:color w:val="000000" w:themeColor="text1"/>
              </w:rPr>
            </w:pPr>
          </w:p>
        </w:tc>
        <w:tc>
          <w:tcPr>
            <w:tcW w:w="1843" w:type="dxa"/>
          </w:tcPr>
          <w:p w14:paraId="62813D51" w14:textId="77777777" w:rsidR="003B730C" w:rsidRPr="005855DF" w:rsidRDefault="003B730C" w:rsidP="003B730C">
            <w:pPr>
              <w:pStyle w:val="102"/>
              <w:spacing w:before="0" w:after="0"/>
              <w:jc w:val="both"/>
              <w:rPr>
                <w:color w:val="000000" w:themeColor="text1"/>
              </w:rPr>
            </w:pPr>
          </w:p>
        </w:tc>
        <w:tc>
          <w:tcPr>
            <w:tcW w:w="1842" w:type="dxa"/>
          </w:tcPr>
          <w:p w14:paraId="131A47B0"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6F944663" w14:textId="77777777" w:rsidTr="003B730C">
        <w:trPr>
          <w:trHeight w:val="85"/>
        </w:trPr>
        <w:tc>
          <w:tcPr>
            <w:tcW w:w="690" w:type="dxa"/>
            <w:vMerge/>
          </w:tcPr>
          <w:p w14:paraId="23054781"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1C94D571"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14CCFEA9"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17524C20" w14:textId="77777777" w:rsidR="003B730C" w:rsidRPr="005855DF" w:rsidRDefault="003B730C" w:rsidP="003B730C">
            <w:pPr>
              <w:pStyle w:val="100"/>
              <w:spacing w:before="0" w:after="0"/>
              <w:rPr>
                <w:rStyle w:val="affff6"/>
                <w:b w:val="0"/>
                <w:color w:val="000000" w:themeColor="text1"/>
              </w:rPr>
            </w:pPr>
          </w:p>
        </w:tc>
        <w:tc>
          <w:tcPr>
            <w:tcW w:w="550" w:type="dxa"/>
            <w:vMerge/>
          </w:tcPr>
          <w:p w14:paraId="4B3F19FA" w14:textId="77777777" w:rsidR="003B730C" w:rsidRPr="005855DF" w:rsidRDefault="003B730C" w:rsidP="003B730C">
            <w:pPr>
              <w:pStyle w:val="102"/>
              <w:spacing w:before="0" w:after="0"/>
              <w:jc w:val="both"/>
              <w:rPr>
                <w:rStyle w:val="affff6"/>
                <w:b w:val="0"/>
                <w:color w:val="000000" w:themeColor="text1"/>
              </w:rPr>
            </w:pPr>
          </w:p>
        </w:tc>
        <w:tc>
          <w:tcPr>
            <w:tcW w:w="709" w:type="dxa"/>
            <w:vMerge w:val="restart"/>
          </w:tcPr>
          <w:p w14:paraId="4ED4680E" w14:textId="77777777" w:rsidR="003B730C" w:rsidRPr="005855DF" w:rsidRDefault="003B730C" w:rsidP="003B730C">
            <w:pPr>
              <w:pStyle w:val="100"/>
              <w:spacing w:before="0" w:after="0"/>
              <w:rPr>
                <w:color w:val="000000" w:themeColor="text1"/>
              </w:rPr>
            </w:pPr>
            <w:r w:rsidRPr="005855DF">
              <w:rPr>
                <w:color w:val="000000" w:themeColor="text1"/>
                <w:lang w:val="en-US"/>
              </w:rPr>
              <w:t>CX</w:t>
            </w:r>
            <w:r w:rsidRPr="005855DF">
              <w:rPr>
                <w:color w:val="000000" w:themeColor="text1"/>
              </w:rPr>
              <w:t>.4</w:t>
            </w:r>
          </w:p>
        </w:tc>
        <w:tc>
          <w:tcPr>
            <w:tcW w:w="671" w:type="dxa"/>
            <w:vMerge w:val="restart"/>
          </w:tcPr>
          <w:p w14:paraId="45A8D1EE" w14:textId="77777777" w:rsidR="003B730C" w:rsidRPr="005855DF" w:rsidRDefault="003B730C" w:rsidP="003B730C">
            <w:pPr>
              <w:pStyle w:val="100"/>
              <w:spacing w:before="0" w:after="0"/>
              <w:rPr>
                <w:color w:val="000000" w:themeColor="text1"/>
              </w:rPr>
            </w:pPr>
            <w:r w:rsidRPr="005855DF">
              <w:rPr>
                <w:color w:val="000000" w:themeColor="text1"/>
              </w:rPr>
              <w:t>Да</w:t>
            </w:r>
          </w:p>
        </w:tc>
        <w:tc>
          <w:tcPr>
            <w:tcW w:w="4961" w:type="dxa"/>
            <w:gridSpan w:val="4"/>
          </w:tcPr>
          <w:p w14:paraId="788A6010" w14:textId="77777777" w:rsidR="003B730C" w:rsidRPr="005855DF" w:rsidRDefault="003B730C" w:rsidP="003B730C">
            <w:pPr>
              <w:pStyle w:val="100"/>
              <w:spacing w:before="0" w:after="0"/>
              <w:rPr>
                <w:color w:val="000000" w:themeColor="text1"/>
              </w:rPr>
            </w:pPr>
            <w:r w:rsidRPr="005855DF">
              <w:rPr>
                <w:color w:val="000000" w:themeColor="text1"/>
              </w:rPr>
              <w:t>Код ТФОМС, в котором ЗЛ поставлено на учёт под данным ЕНП.</w:t>
            </w:r>
          </w:p>
        </w:tc>
      </w:tr>
      <w:tr w:rsidR="003B730C" w:rsidRPr="005855DF" w14:paraId="3AD6FA14" w14:textId="77777777" w:rsidTr="003B730C">
        <w:trPr>
          <w:trHeight w:val="85"/>
        </w:trPr>
        <w:tc>
          <w:tcPr>
            <w:tcW w:w="690" w:type="dxa"/>
            <w:vMerge/>
          </w:tcPr>
          <w:p w14:paraId="265D387B"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614C8B8A"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50922A90"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1277B2B4" w14:textId="77777777" w:rsidR="003B730C" w:rsidRPr="005855DF" w:rsidRDefault="003B730C" w:rsidP="003B730C">
            <w:pPr>
              <w:pStyle w:val="100"/>
              <w:spacing w:before="0" w:after="0"/>
              <w:rPr>
                <w:rStyle w:val="affff6"/>
                <w:b w:val="0"/>
                <w:color w:val="000000" w:themeColor="text1"/>
              </w:rPr>
            </w:pPr>
          </w:p>
        </w:tc>
        <w:tc>
          <w:tcPr>
            <w:tcW w:w="550" w:type="dxa"/>
            <w:vMerge/>
          </w:tcPr>
          <w:p w14:paraId="150F5572"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084DB6C8" w14:textId="77777777" w:rsidR="003B730C" w:rsidRPr="005855DF" w:rsidRDefault="003B730C" w:rsidP="003B730C">
            <w:pPr>
              <w:pStyle w:val="100"/>
              <w:spacing w:before="0" w:after="0"/>
              <w:rPr>
                <w:color w:val="000000" w:themeColor="text1"/>
              </w:rPr>
            </w:pPr>
          </w:p>
        </w:tc>
        <w:tc>
          <w:tcPr>
            <w:tcW w:w="671" w:type="dxa"/>
            <w:vMerge/>
          </w:tcPr>
          <w:p w14:paraId="2869CB42" w14:textId="77777777" w:rsidR="003B730C" w:rsidRPr="005855DF" w:rsidRDefault="003B730C" w:rsidP="003B730C">
            <w:pPr>
              <w:pStyle w:val="100"/>
              <w:spacing w:before="0" w:after="0"/>
              <w:rPr>
                <w:color w:val="000000" w:themeColor="text1"/>
              </w:rPr>
            </w:pPr>
          </w:p>
        </w:tc>
        <w:tc>
          <w:tcPr>
            <w:tcW w:w="567" w:type="dxa"/>
          </w:tcPr>
          <w:p w14:paraId="7DA76A14" w14:textId="77777777" w:rsidR="003B730C" w:rsidRPr="005855DF" w:rsidRDefault="003B730C" w:rsidP="003B730C">
            <w:pPr>
              <w:pStyle w:val="100"/>
              <w:spacing w:before="0" w:after="0"/>
              <w:rPr>
                <w:iCs/>
                <w:color w:val="000000" w:themeColor="text1"/>
              </w:rPr>
            </w:pPr>
            <w:r w:rsidRPr="005855DF">
              <w:rPr>
                <w:iCs/>
                <w:color w:val="000000" w:themeColor="text1"/>
              </w:rPr>
              <w:t>Н</w:t>
            </w:r>
            <w:r w:rsidRPr="005855DF">
              <w:rPr>
                <w:iCs/>
                <w:color w:val="000000" w:themeColor="text1"/>
                <w:lang w:val="en-US"/>
              </w:rPr>
              <w:t>D</w:t>
            </w:r>
            <w:r w:rsidRPr="005855DF">
              <w:rPr>
                <w:iCs/>
                <w:color w:val="000000" w:themeColor="text1"/>
              </w:rPr>
              <w:t>.1</w:t>
            </w:r>
          </w:p>
        </w:tc>
        <w:tc>
          <w:tcPr>
            <w:tcW w:w="709" w:type="dxa"/>
          </w:tcPr>
          <w:p w14:paraId="1A9D8FEF" w14:textId="77777777" w:rsidR="003B730C" w:rsidRPr="005855DF" w:rsidRDefault="003B730C" w:rsidP="003B730C">
            <w:pPr>
              <w:pStyle w:val="100"/>
              <w:spacing w:before="0" w:after="0"/>
              <w:rPr>
                <w:color w:val="000000" w:themeColor="text1"/>
              </w:rPr>
            </w:pPr>
            <w:r w:rsidRPr="005855DF">
              <w:rPr>
                <w:color w:val="000000" w:themeColor="text1"/>
              </w:rPr>
              <w:t>Да</w:t>
            </w:r>
          </w:p>
        </w:tc>
        <w:tc>
          <w:tcPr>
            <w:tcW w:w="1843" w:type="dxa"/>
          </w:tcPr>
          <w:p w14:paraId="29A7714F" w14:textId="77777777" w:rsidR="003B730C" w:rsidRPr="005855DF" w:rsidRDefault="003B730C" w:rsidP="003B730C">
            <w:pPr>
              <w:pStyle w:val="100"/>
              <w:spacing w:before="0" w:after="0"/>
              <w:rPr>
                <w:iCs/>
                <w:color w:val="000000" w:themeColor="text1"/>
              </w:rPr>
            </w:pPr>
          </w:p>
        </w:tc>
        <w:tc>
          <w:tcPr>
            <w:tcW w:w="1842" w:type="dxa"/>
          </w:tcPr>
          <w:p w14:paraId="17B2A0FE" w14:textId="77777777" w:rsidR="003B730C" w:rsidRPr="005855DF" w:rsidRDefault="003B730C" w:rsidP="003B730C">
            <w:pPr>
              <w:pStyle w:val="100"/>
              <w:spacing w:before="0" w:after="0"/>
              <w:rPr>
                <w:iCs/>
                <w:color w:val="000000" w:themeColor="text1"/>
              </w:rPr>
            </w:pPr>
            <w:r w:rsidRPr="005855DF">
              <w:rPr>
                <w:iCs/>
                <w:color w:val="000000" w:themeColor="text1"/>
              </w:rPr>
              <w:t>Пятизначный идентификатор ТФОМС, в ИС РС ЕРЗ которого ЗЛ поставлено на учёт с данным ЕНП.</w:t>
            </w:r>
          </w:p>
        </w:tc>
      </w:tr>
      <w:tr w:rsidR="003B730C" w:rsidRPr="005855DF" w14:paraId="3E9FC3F1" w14:textId="77777777" w:rsidTr="003B730C">
        <w:trPr>
          <w:trHeight w:val="85"/>
        </w:trPr>
        <w:tc>
          <w:tcPr>
            <w:tcW w:w="690" w:type="dxa"/>
            <w:vMerge/>
          </w:tcPr>
          <w:p w14:paraId="6444A7E1"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38E9620B"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6C630AC6"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2EA13269" w14:textId="77777777" w:rsidR="003B730C" w:rsidRPr="005855DF" w:rsidRDefault="003B730C" w:rsidP="003B730C">
            <w:pPr>
              <w:pStyle w:val="100"/>
              <w:spacing w:before="0" w:after="0"/>
              <w:rPr>
                <w:rStyle w:val="affff6"/>
                <w:b w:val="0"/>
                <w:color w:val="000000" w:themeColor="text1"/>
              </w:rPr>
            </w:pPr>
          </w:p>
        </w:tc>
        <w:tc>
          <w:tcPr>
            <w:tcW w:w="550" w:type="dxa"/>
            <w:vMerge/>
          </w:tcPr>
          <w:p w14:paraId="7917AFF2"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1CC5D3E6" w14:textId="77777777" w:rsidR="003B730C" w:rsidRPr="005855DF" w:rsidRDefault="003B730C" w:rsidP="003B730C">
            <w:pPr>
              <w:pStyle w:val="100"/>
              <w:spacing w:before="0" w:after="0"/>
              <w:rPr>
                <w:color w:val="000000" w:themeColor="text1"/>
              </w:rPr>
            </w:pPr>
          </w:p>
        </w:tc>
        <w:tc>
          <w:tcPr>
            <w:tcW w:w="671" w:type="dxa"/>
            <w:vMerge/>
          </w:tcPr>
          <w:p w14:paraId="6C5ED121" w14:textId="77777777" w:rsidR="003B730C" w:rsidRPr="005855DF" w:rsidRDefault="003B730C" w:rsidP="003B730C">
            <w:pPr>
              <w:pStyle w:val="100"/>
              <w:spacing w:before="0" w:after="0"/>
              <w:rPr>
                <w:color w:val="000000" w:themeColor="text1"/>
              </w:rPr>
            </w:pPr>
          </w:p>
        </w:tc>
        <w:tc>
          <w:tcPr>
            <w:tcW w:w="567" w:type="dxa"/>
          </w:tcPr>
          <w:p w14:paraId="0C89D022" w14:textId="77777777" w:rsidR="003B730C" w:rsidRPr="005855DF" w:rsidRDefault="003B730C" w:rsidP="003B730C">
            <w:pPr>
              <w:pStyle w:val="100"/>
              <w:spacing w:before="0" w:after="0"/>
              <w:rPr>
                <w:iCs/>
                <w:color w:val="000000" w:themeColor="text1"/>
                <w:lang w:val="en-US"/>
              </w:rPr>
            </w:pPr>
            <w:r w:rsidRPr="005855DF">
              <w:rPr>
                <w:iCs/>
                <w:color w:val="000000" w:themeColor="text1"/>
              </w:rPr>
              <w:t>Н</w:t>
            </w:r>
            <w:r w:rsidRPr="005855DF">
              <w:rPr>
                <w:iCs/>
                <w:color w:val="000000" w:themeColor="text1"/>
                <w:lang w:val="en-US"/>
              </w:rPr>
              <w:t>D.2</w:t>
            </w:r>
          </w:p>
        </w:tc>
        <w:tc>
          <w:tcPr>
            <w:tcW w:w="709" w:type="dxa"/>
          </w:tcPr>
          <w:p w14:paraId="1E02669F" w14:textId="77777777" w:rsidR="003B730C" w:rsidRPr="005855DF" w:rsidRDefault="003B730C" w:rsidP="003B730C">
            <w:pPr>
              <w:pStyle w:val="100"/>
              <w:spacing w:before="0" w:after="0"/>
              <w:rPr>
                <w:color w:val="000000" w:themeColor="text1"/>
              </w:rPr>
            </w:pPr>
            <w:r w:rsidRPr="005855DF">
              <w:rPr>
                <w:color w:val="000000" w:themeColor="text1"/>
              </w:rPr>
              <w:t>Да</w:t>
            </w:r>
          </w:p>
        </w:tc>
        <w:tc>
          <w:tcPr>
            <w:tcW w:w="1843" w:type="dxa"/>
          </w:tcPr>
          <w:p w14:paraId="5D27931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1.2.643.2.40.3.3.1.0</w:t>
            </w:r>
          </w:p>
        </w:tc>
        <w:tc>
          <w:tcPr>
            <w:tcW w:w="1842" w:type="dxa"/>
          </w:tcPr>
          <w:p w14:paraId="5241BA95" w14:textId="77777777" w:rsidR="003B730C" w:rsidRPr="005855DF" w:rsidRDefault="003B730C" w:rsidP="003B730C">
            <w:pPr>
              <w:pStyle w:val="100"/>
              <w:spacing w:before="0" w:after="0"/>
              <w:rPr>
                <w:iCs/>
                <w:color w:val="000000" w:themeColor="text1"/>
              </w:rPr>
            </w:pPr>
            <w:r w:rsidRPr="005855DF">
              <w:rPr>
                <w:iCs/>
                <w:color w:val="000000" w:themeColor="text1"/>
              </w:rPr>
              <w:t>ОИД кода ТФОМС.</w:t>
            </w:r>
          </w:p>
        </w:tc>
      </w:tr>
      <w:tr w:rsidR="003B730C" w:rsidRPr="005855DF" w14:paraId="32E53FF0" w14:textId="77777777" w:rsidTr="003B730C">
        <w:trPr>
          <w:trHeight w:val="85"/>
        </w:trPr>
        <w:tc>
          <w:tcPr>
            <w:tcW w:w="690" w:type="dxa"/>
            <w:vMerge/>
          </w:tcPr>
          <w:p w14:paraId="122CB7EA"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58984ACC"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657A5630"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214966BA" w14:textId="77777777" w:rsidR="003B730C" w:rsidRPr="005855DF" w:rsidRDefault="003B730C" w:rsidP="003B730C">
            <w:pPr>
              <w:pStyle w:val="100"/>
              <w:spacing w:before="0" w:after="0"/>
              <w:rPr>
                <w:rStyle w:val="affff6"/>
                <w:b w:val="0"/>
                <w:color w:val="000000" w:themeColor="text1"/>
              </w:rPr>
            </w:pPr>
          </w:p>
        </w:tc>
        <w:tc>
          <w:tcPr>
            <w:tcW w:w="550" w:type="dxa"/>
            <w:vMerge/>
          </w:tcPr>
          <w:p w14:paraId="17F6A7A4"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6C8A0FA6" w14:textId="77777777" w:rsidR="003B730C" w:rsidRPr="005855DF" w:rsidRDefault="003B730C" w:rsidP="003B730C">
            <w:pPr>
              <w:pStyle w:val="100"/>
              <w:spacing w:before="0" w:after="0"/>
              <w:rPr>
                <w:color w:val="000000" w:themeColor="text1"/>
              </w:rPr>
            </w:pPr>
          </w:p>
        </w:tc>
        <w:tc>
          <w:tcPr>
            <w:tcW w:w="671" w:type="dxa"/>
            <w:vMerge/>
          </w:tcPr>
          <w:p w14:paraId="078741AE" w14:textId="77777777" w:rsidR="003B730C" w:rsidRPr="005855DF" w:rsidRDefault="003B730C" w:rsidP="003B730C">
            <w:pPr>
              <w:pStyle w:val="100"/>
              <w:spacing w:before="0" w:after="0"/>
              <w:rPr>
                <w:color w:val="000000" w:themeColor="text1"/>
              </w:rPr>
            </w:pPr>
          </w:p>
        </w:tc>
        <w:tc>
          <w:tcPr>
            <w:tcW w:w="567" w:type="dxa"/>
          </w:tcPr>
          <w:p w14:paraId="6AEF52C0" w14:textId="77777777" w:rsidR="003B730C" w:rsidRPr="005855DF" w:rsidRDefault="003B730C" w:rsidP="003B730C">
            <w:pPr>
              <w:pStyle w:val="100"/>
              <w:spacing w:before="0" w:after="0"/>
              <w:rPr>
                <w:color w:val="000000" w:themeColor="text1"/>
                <w:lang w:val="en-US"/>
              </w:rPr>
            </w:pPr>
            <w:r w:rsidRPr="005855DF">
              <w:rPr>
                <w:color w:val="000000" w:themeColor="text1"/>
              </w:rPr>
              <w:t>НD.3</w:t>
            </w:r>
          </w:p>
        </w:tc>
        <w:tc>
          <w:tcPr>
            <w:tcW w:w="709" w:type="dxa"/>
          </w:tcPr>
          <w:p w14:paraId="7A4685D5"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1843" w:type="dxa"/>
          </w:tcPr>
          <w:p w14:paraId="7E8946C5" w14:textId="77777777" w:rsidR="003B730C" w:rsidRPr="005855DF" w:rsidRDefault="003B730C" w:rsidP="003B730C">
            <w:pPr>
              <w:pStyle w:val="100"/>
              <w:tabs>
                <w:tab w:val="left" w:pos="1060"/>
              </w:tabs>
              <w:spacing w:before="0" w:after="0"/>
              <w:rPr>
                <w:color w:val="000000" w:themeColor="text1"/>
              </w:rPr>
            </w:pPr>
            <w:r w:rsidRPr="005855DF">
              <w:rPr>
                <w:color w:val="000000" w:themeColor="text1"/>
              </w:rPr>
              <w:t>ISO</w:t>
            </w:r>
          </w:p>
        </w:tc>
        <w:tc>
          <w:tcPr>
            <w:tcW w:w="1842" w:type="dxa"/>
          </w:tcPr>
          <w:p w14:paraId="736CE049" w14:textId="77777777" w:rsidR="003B730C" w:rsidRPr="005855DF" w:rsidRDefault="003B730C" w:rsidP="003B730C">
            <w:pPr>
              <w:pStyle w:val="100"/>
              <w:spacing w:before="0" w:after="0"/>
              <w:rPr>
                <w:iCs/>
                <w:color w:val="000000" w:themeColor="text1"/>
                <w:lang w:val="en-US"/>
              </w:rPr>
            </w:pPr>
          </w:p>
        </w:tc>
      </w:tr>
      <w:tr w:rsidR="003B730C" w:rsidRPr="005855DF" w14:paraId="7D4757A8" w14:textId="77777777" w:rsidTr="003B730C">
        <w:trPr>
          <w:trHeight w:val="85"/>
        </w:trPr>
        <w:tc>
          <w:tcPr>
            <w:tcW w:w="690" w:type="dxa"/>
            <w:vMerge/>
            <w:hideMark/>
          </w:tcPr>
          <w:p w14:paraId="1FD2B7ED" w14:textId="77777777" w:rsidR="003B730C" w:rsidRPr="005855DF" w:rsidRDefault="003B730C" w:rsidP="003B730C">
            <w:pPr>
              <w:pStyle w:val="102"/>
              <w:spacing w:before="0" w:after="0"/>
              <w:jc w:val="both"/>
              <w:rPr>
                <w:rStyle w:val="affff6"/>
                <w:b w:val="0"/>
                <w:color w:val="000000" w:themeColor="text1"/>
              </w:rPr>
            </w:pPr>
          </w:p>
        </w:tc>
        <w:tc>
          <w:tcPr>
            <w:tcW w:w="622" w:type="dxa"/>
            <w:vMerge/>
            <w:hideMark/>
          </w:tcPr>
          <w:p w14:paraId="71E6BB7D" w14:textId="77777777" w:rsidR="003B730C" w:rsidRPr="005855DF" w:rsidRDefault="003B730C" w:rsidP="003B730C">
            <w:pPr>
              <w:pStyle w:val="102"/>
              <w:spacing w:before="0" w:after="0"/>
              <w:jc w:val="both"/>
              <w:rPr>
                <w:rStyle w:val="affff6"/>
                <w:b w:val="0"/>
                <w:color w:val="000000" w:themeColor="text1"/>
              </w:rPr>
            </w:pPr>
          </w:p>
        </w:tc>
        <w:tc>
          <w:tcPr>
            <w:tcW w:w="654" w:type="dxa"/>
            <w:vMerge/>
            <w:hideMark/>
          </w:tcPr>
          <w:p w14:paraId="3BB393AF" w14:textId="77777777" w:rsidR="003B730C" w:rsidRPr="005855DF" w:rsidRDefault="003B730C" w:rsidP="003B730C">
            <w:pPr>
              <w:pStyle w:val="102"/>
              <w:spacing w:before="0" w:after="0"/>
              <w:jc w:val="both"/>
              <w:rPr>
                <w:rStyle w:val="affff6"/>
                <w:b w:val="0"/>
                <w:color w:val="000000" w:themeColor="text1"/>
              </w:rPr>
            </w:pPr>
          </w:p>
        </w:tc>
        <w:tc>
          <w:tcPr>
            <w:tcW w:w="1434" w:type="dxa"/>
            <w:vMerge/>
            <w:hideMark/>
          </w:tcPr>
          <w:p w14:paraId="7335825A" w14:textId="77777777" w:rsidR="003B730C" w:rsidRPr="005855DF" w:rsidRDefault="003B730C" w:rsidP="003B730C">
            <w:pPr>
              <w:pStyle w:val="100"/>
              <w:spacing w:before="0" w:after="0"/>
              <w:rPr>
                <w:rStyle w:val="affff6"/>
                <w:b w:val="0"/>
                <w:color w:val="000000" w:themeColor="text1"/>
              </w:rPr>
            </w:pPr>
          </w:p>
        </w:tc>
        <w:tc>
          <w:tcPr>
            <w:tcW w:w="550" w:type="dxa"/>
            <w:vMerge/>
            <w:hideMark/>
          </w:tcPr>
          <w:p w14:paraId="66D6B878" w14:textId="77777777" w:rsidR="003B730C" w:rsidRPr="005855DF" w:rsidRDefault="003B730C" w:rsidP="003B730C">
            <w:pPr>
              <w:pStyle w:val="102"/>
              <w:spacing w:before="0" w:after="0"/>
              <w:jc w:val="both"/>
              <w:rPr>
                <w:rStyle w:val="affff6"/>
                <w:b w:val="0"/>
                <w:color w:val="000000" w:themeColor="text1"/>
              </w:rPr>
            </w:pPr>
          </w:p>
        </w:tc>
        <w:tc>
          <w:tcPr>
            <w:tcW w:w="709" w:type="dxa"/>
            <w:hideMark/>
          </w:tcPr>
          <w:p w14:paraId="566FC4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71" w:type="dxa"/>
          </w:tcPr>
          <w:p w14:paraId="18D2A5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64171259"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6427D538" w14:textId="77777777" w:rsidR="003B730C" w:rsidRPr="005855DF" w:rsidRDefault="003B730C" w:rsidP="003B730C">
            <w:pPr>
              <w:pStyle w:val="102"/>
              <w:spacing w:before="0" w:after="0"/>
              <w:jc w:val="both"/>
              <w:rPr>
                <w:color w:val="000000" w:themeColor="text1"/>
              </w:rPr>
            </w:pPr>
          </w:p>
        </w:tc>
        <w:tc>
          <w:tcPr>
            <w:tcW w:w="1843" w:type="dxa"/>
          </w:tcPr>
          <w:p w14:paraId="672BAC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1842" w:type="dxa"/>
            <w:hideMark/>
          </w:tcPr>
          <w:p w14:paraId="119787F4"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6C2EEE19" w14:textId="77777777" w:rsidTr="003B730C">
        <w:trPr>
          <w:trHeight w:val="164"/>
        </w:trPr>
        <w:tc>
          <w:tcPr>
            <w:tcW w:w="690" w:type="dxa"/>
            <w:hideMark/>
          </w:tcPr>
          <w:p w14:paraId="34FAB4D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622" w:type="dxa"/>
            <w:hideMark/>
          </w:tcPr>
          <w:p w14:paraId="10F7F8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654" w:type="dxa"/>
            <w:hideMark/>
          </w:tcPr>
          <w:p w14:paraId="1416EE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34" w:type="dxa"/>
            <w:hideMark/>
          </w:tcPr>
          <w:p w14:paraId="4EC0E04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550" w:type="dxa"/>
            <w:hideMark/>
          </w:tcPr>
          <w:p w14:paraId="5868071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29E5B3C9"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&lt;PID.5/&gt;</w:t>
            </w:r>
          </w:p>
        </w:tc>
      </w:tr>
      <w:tr w:rsidR="003B730C" w:rsidRPr="005855DF" w14:paraId="2FA33A96" w14:textId="77777777" w:rsidTr="003B730C">
        <w:tc>
          <w:tcPr>
            <w:tcW w:w="690" w:type="dxa"/>
            <w:hideMark/>
          </w:tcPr>
          <w:p w14:paraId="5F712B3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622" w:type="dxa"/>
            <w:hideMark/>
          </w:tcPr>
          <w:p w14:paraId="1394D49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654" w:type="dxa"/>
            <w:hideMark/>
          </w:tcPr>
          <w:p w14:paraId="4FACBAB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34" w:type="dxa"/>
            <w:hideMark/>
          </w:tcPr>
          <w:p w14:paraId="3083BCB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50" w:type="dxa"/>
          </w:tcPr>
          <w:p w14:paraId="48ECC30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3E03B77E"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&lt;PID.7/&gt;</w:t>
            </w:r>
          </w:p>
        </w:tc>
      </w:tr>
      <w:tr w:rsidR="003B730C" w:rsidRPr="005855DF" w14:paraId="1DECE836" w14:textId="77777777" w:rsidTr="003B730C">
        <w:tc>
          <w:tcPr>
            <w:tcW w:w="690" w:type="dxa"/>
            <w:hideMark/>
          </w:tcPr>
          <w:p w14:paraId="240B4FD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622" w:type="dxa"/>
            <w:hideMark/>
          </w:tcPr>
          <w:p w14:paraId="6103435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654" w:type="dxa"/>
            <w:hideMark/>
          </w:tcPr>
          <w:p w14:paraId="553B8F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34" w:type="dxa"/>
            <w:hideMark/>
          </w:tcPr>
          <w:p w14:paraId="68F9A66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50" w:type="dxa"/>
          </w:tcPr>
          <w:p w14:paraId="4C72AA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65FFB5C3"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&lt;PID.8/&gt;</w:t>
            </w:r>
          </w:p>
        </w:tc>
      </w:tr>
      <w:tr w:rsidR="003B730C" w:rsidRPr="005855DF" w14:paraId="7A18628C" w14:textId="77777777" w:rsidTr="003B730C">
        <w:trPr>
          <w:trHeight w:val="40"/>
        </w:trPr>
        <w:tc>
          <w:tcPr>
            <w:tcW w:w="690" w:type="dxa"/>
            <w:vMerge w:val="restart"/>
          </w:tcPr>
          <w:p w14:paraId="24952873" w14:textId="77777777" w:rsidR="003B730C" w:rsidRPr="005855DF" w:rsidRDefault="003B730C" w:rsidP="003B730C">
            <w:pPr>
              <w:pStyle w:val="100"/>
              <w:spacing w:before="0" w:after="0"/>
              <w:rPr>
                <w:bCs/>
                <w:color w:val="000000" w:themeColor="text1"/>
              </w:rPr>
            </w:pPr>
            <w:r w:rsidRPr="005855DF">
              <w:rPr>
                <w:bCs/>
                <w:color w:val="000000" w:themeColor="text1"/>
                <w:lang w:eastAsia="ru-RU"/>
              </w:rPr>
              <w:t>PID.26</w:t>
            </w:r>
          </w:p>
          <w:p w14:paraId="093D8C89" w14:textId="77777777" w:rsidR="003B730C" w:rsidRPr="005855DF" w:rsidRDefault="003B730C" w:rsidP="003B730C">
            <w:pPr>
              <w:pStyle w:val="102"/>
              <w:spacing w:before="0" w:after="0"/>
              <w:jc w:val="both"/>
              <w:rPr>
                <w:rStyle w:val="affff6"/>
                <w:b w:val="0"/>
                <w:color w:val="000000" w:themeColor="text1"/>
              </w:rPr>
            </w:pPr>
          </w:p>
        </w:tc>
        <w:tc>
          <w:tcPr>
            <w:tcW w:w="622" w:type="dxa"/>
            <w:vMerge w:val="restart"/>
          </w:tcPr>
          <w:p w14:paraId="1945258F" w14:textId="77777777" w:rsidR="003B730C" w:rsidRPr="005855DF" w:rsidRDefault="003B730C" w:rsidP="003B730C">
            <w:pPr>
              <w:pStyle w:val="102"/>
              <w:spacing w:before="0" w:after="0"/>
              <w:jc w:val="both"/>
              <w:rPr>
                <w:rStyle w:val="affff6"/>
                <w:b w:val="0"/>
                <w:color w:val="000000" w:themeColor="text1"/>
              </w:rPr>
            </w:pPr>
            <w:r w:rsidRPr="005855DF">
              <w:rPr>
                <w:bCs/>
                <w:color w:val="000000" w:themeColor="text1"/>
              </w:rPr>
              <w:t>CWE</w:t>
            </w:r>
          </w:p>
        </w:tc>
        <w:tc>
          <w:tcPr>
            <w:tcW w:w="654" w:type="dxa"/>
            <w:vMerge w:val="restart"/>
          </w:tcPr>
          <w:p w14:paraId="0CBEA4D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Нет</w:t>
            </w:r>
          </w:p>
        </w:tc>
        <w:tc>
          <w:tcPr>
            <w:tcW w:w="1434" w:type="dxa"/>
            <w:vMerge w:val="restart"/>
          </w:tcPr>
          <w:p w14:paraId="08C7517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Гражданство</w:t>
            </w:r>
          </w:p>
        </w:tc>
        <w:tc>
          <w:tcPr>
            <w:tcW w:w="550" w:type="dxa"/>
            <w:vMerge w:val="restart"/>
          </w:tcPr>
          <w:p w14:paraId="618CBE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tcPr>
          <w:p w14:paraId="6F77519B" w14:textId="77777777" w:rsidR="003B730C" w:rsidRPr="005855DF" w:rsidRDefault="003B730C" w:rsidP="003B730C">
            <w:pPr>
              <w:pStyle w:val="100"/>
              <w:spacing w:before="0" w:after="0"/>
              <w:rPr>
                <w:color w:val="000000" w:themeColor="text1"/>
              </w:rPr>
            </w:pPr>
            <w:r w:rsidRPr="005855DF">
              <w:rPr>
                <w:color w:val="000000" w:themeColor="text1"/>
              </w:rPr>
              <w:t>CWE.1</w:t>
            </w:r>
          </w:p>
        </w:tc>
        <w:tc>
          <w:tcPr>
            <w:tcW w:w="671" w:type="dxa"/>
          </w:tcPr>
          <w:p w14:paraId="4F82A975" w14:textId="77777777" w:rsidR="003B730C" w:rsidRPr="005855DF" w:rsidRDefault="003B730C" w:rsidP="003B730C">
            <w:pPr>
              <w:pStyle w:val="100"/>
              <w:spacing w:before="0" w:after="0"/>
              <w:rPr>
                <w:color w:val="000000" w:themeColor="text1"/>
              </w:rPr>
            </w:pPr>
            <w:r w:rsidRPr="005855DF">
              <w:rPr>
                <w:color w:val="000000" w:themeColor="text1"/>
              </w:rPr>
              <w:t>Да</w:t>
            </w:r>
          </w:p>
        </w:tc>
        <w:tc>
          <w:tcPr>
            <w:tcW w:w="567" w:type="dxa"/>
          </w:tcPr>
          <w:p w14:paraId="62ABDAF9" w14:textId="77777777" w:rsidR="003B730C" w:rsidRPr="005855DF" w:rsidRDefault="003B730C" w:rsidP="003B730C">
            <w:pPr>
              <w:pStyle w:val="100"/>
              <w:spacing w:before="0" w:after="0"/>
              <w:rPr>
                <w:color w:val="000000" w:themeColor="text1"/>
              </w:rPr>
            </w:pPr>
          </w:p>
        </w:tc>
        <w:tc>
          <w:tcPr>
            <w:tcW w:w="709" w:type="dxa"/>
          </w:tcPr>
          <w:p w14:paraId="75FC6AC1" w14:textId="77777777" w:rsidR="003B730C" w:rsidRPr="005855DF" w:rsidRDefault="003B730C" w:rsidP="003B730C">
            <w:pPr>
              <w:pStyle w:val="100"/>
              <w:spacing w:before="0" w:after="0"/>
              <w:rPr>
                <w:color w:val="000000" w:themeColor="text1"/>
              </w:rPr>
            </w:pPr>
          </w:p>
        </w:tc>
        <w:tc>
          <w:tcPr>
            <w:tcW w:w="1843" w:type="dxa"/>
          </w:tcPr>
          <w:p w14:paraId="6F986852" w14:textId="77777777" w:rsidR="003B730C" w:rsidRPr="005855DF" w:rsidRDefault="003B730C" w:rsidP="003B730C">
            <w:pPr>
              <w:pStyle w:val="100"/>
              <w:spacing w:before="0" w:after="0"/>
              <w:rPr>
                <w:color w:val="000000" w:themeColor="text1"/>
              </w:rPr>
            </w:pPr>
          </w:p>
        </w:tc>
        <w:tc>
          <w:tcPr>
            <w:tcW w:w="1842" w:type="dxa"/>
          </w:tcPr>
          <w:p w14:paraId="44E6F585" w14:textId="77777777" w:rsidR="003B730C" w:rsidRPr="005855DF" w:rsidRDefault="003B730C" w:rsidP="003B730C">
            <w:pPr>
              <w:pStyle w:val="100"/>
              <w:spacing w:before="0" w:after="0"/>
              <w:rPr>
                <w:color w:val="000000" w:themeColor="text1"/>
              </w:rPr>
            </w:pPr>
            <w:r w:rsidRPr="005855DF">
              <w:rPr>
                <w:color w:val="000000" w:themeColor="text1"/>
              </w:rPr>
              <w:t xml:space="preserve">Гражданство застрахованного лицав сведениях о последней по времени страховой принадлежности: </w:t>
            </w:r>
          </w:p>
          <w:p w14:paraId="6B65C029" w14:textId="77777777" w:rsidR="003B730C" w:rsidRPr="005855DF" w:rsidRDefault="003B730C" w:rsidP="003B730C">
            <w:pPr>
              <w:pStyle w:val="100"/>
              <w:spacing w:before="0" w:after="0"/>
              <w:rPr>
                <w:color w:val="000000" w:themeColor="text1"/>
              </w:rPr>
            </w:pPr>
            <w:r w:rsidRPr="005855DF">
              <w:rPr>
                <w:color w:val="000000" w:themeColor="text1"/>
              </w:rPr>
              <w:t xml:space="preserve">- для лиц, имеющих гражданство – трёхбуквенный код страны по классификатору ОКСМ.3, </w:t>
            </w:r>
          </w:p>
          <w:p w14:paraId="3989E4B9" w14:textId="77777777" w:rsidR="003B730C" w:rsidRPr="005855DF" w:rsidRDefault="003B730C" w:rsidP="003B730C">
            <w:pPr>
              <w:pStyle w:val="100"/>
              <w:spacing w:before="0" w:after="0"/>
              <w:rPr>
                <w:color w:val="000000" w:themeColor="text1"/>
              </w:rPr>
            </w:pPr>
            <w:r w:rsidRPr="005855DF">
              <w:rPr>
                <w:color w:val="000000" w:themeColor="text1"/>
              </w:rPr>
              <w:t>- для лиц без гражданства – значение "Б/Г"</w:t>
            </w:r>
          </w:p>
        </w:tc>
      </w:tr>
      <w:tr w:rsidR="003B730C" w:rsidRPr="005855DF" w14:paraId="486523AA" w14:textId="77777777" w:rsidTr="003B730C">
        <w:trPr>
          <w:trHeight w:val="40"/>
        </w:trPr>
        <w:tc>
          <w:tcPr>
            <w:tcW w:w="690" w:type="dxa"/>
            <w:vMerge/>
          </w:tcPr>
          <w:p w14:paraId="148990CB"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7C848001"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022F926A"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76109D48" w14:textId="77777777" w:rsidR="003B730C" w:rsidRPr="005855DF" w:rsidRDefault="003B730C" w:rsidP="003B730C">
            <w:pPr>
              <w:pStyle w:val="100"/>
              <w:spacing w:before="0" w:after="0"/>
              <w:rPr>
                <w:rStyle w:val="affff6"/>
                <w:b w:val="0"/>
                <w:color w:val="000000" w:themeColor="text1"/>
              </w:rPr>
            </w:pPr>
          </w:p>
        </w:tc>
        <w:tc>
          <w:tcPr>
            <w:tcW w:w="550" w:type="dxa"/>
            <w:vMerge/>
          </w:tcPr>
          <w:p w14:paraId="766EDCE0"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161C68C0" w14:textId="77777777" w:rsidR="003B730C" w:rsidRPr="005855DF" w:rsidRDefault="003B730C" w:rsidP="003B730C">
            <w:pPr>
              <w:pStyle w:val="100"/>
              <w:spacing w:before="0" w:after="0"/>
              <w:rPr>
                <w:color w:val="000000" w:themeColor="text1"/>
              </w:rPr>
            </w:pPr>
            <w:r w:rsidRPr="005855DF">
              <w:rPr>
                <w:color w:val="000000" w:themeColor="text1"/>
              </w:rPr>
              <w:t>CWE.2</w:t>
            </w:r>
          </w:p>
        </w:tc>
        <w:tc>
          <w:tcPr>
            <w:tcW w:w="671" w:type="dxa"/>
          </w:tcPr>
          <w:p w14:paraId="5AEB4C77"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567" w:type="dxa"/>
          </w:tcPr>
          <w:p w14:paraId="0FE14C59" w14:textId="77777777" w:rsidR="003B730C" w:rsidRPr="005855DF" w:rsidRDefault="003B730C" w:rsidP="003B730C">
            <w:pPr>
              <w:pStyle w:val="100"/>
              <w:spacing w:before="0" w:after="0"/>
              <w:rPr>
                <w:color w:val="000000" w:themeColor="text1"/>
              </w:rPr>
            </w:pPr>
          </w:p>
        </w:tc>
        <w:tc>
          <w:tcPr>
            <w:tcW w:w="709" w:type="dxa"/>
          </w:tcPr>
          <w:p w14:paraId="513AA103" w14:textId="77777777" w:rsidR="003B730C" w:rsidRPr="005855DF" w:rsidRDefault="003B730C" w:rsidP="003B730C">
            <w:pPr>
              <w:pStyle w:val="100"/>
              <w:spacing w:before="0" w:after="0"/>
              <w:rPr>
                <w:color w:val="000000" w:themeColor="text1"/>
              </w:rPr>
            </w:pPr>
          </w:p>
        </w:tc>
        <w:tc>
          <w:tcPr>
            <w:tcW w:w="1843" w:type="dxa"/>
          </w:tcPr>
          <w:p w14:paraId="513FD026" w14:textId="77777777" w:rsidR="003B730C" w:rsidRPr="005855DF" w:rsidRDefault="003B730C" w:rsidP="003B730C">
            <w:pPr>
              <w:pStyle w:val="100"/>
              <w:spacing w:before="0" w:after="0"/>
              <w:rPr>
                <w:color w:val="000000" w:themeColor="text1"/>
              </w:rPr>
            </w:pPr>
          </w:p>
        </w:tc>
        <w:tc>
          <w:tcPr>
            <w:tcW w:w="1842" w:type="dxa"/>
          </w:tcPr>
          <w:p w14:paraId="18211667" w14:textId="77777777" w:rsidR="003B730C" w:rsidRPr="005855DF" w:rsidRDefault="003B730C" w:rsidP="003B730C">
            <w:pPr>
              <w:pStyle w:val="100"/>
              <w:spacing w:before="0" w:after="0"/>
              <w:rPr>
                <w:color w:val="000000" w:themeColor="text1"/>
              </w:rPr>
            </w:pPr>
            <w:r w:rsidRPr="005855DF">
              <w:rPr>
                <w:color w:val="000000" w:themeColor="text1"/>
                <w:lang w:eastAsia="ru-RU"/>
              </w:rPr>
              <w:t>Название страны</w:t>
            </w:r>
          </w:p>
        </w:tc>
      </w:tr>
      <w:tr w:rsidR="003B730C" w:rsidRPr="005855DF" w14:paraId="28EB55E8" w14:textId="77777777" w:rsidTr="003B730C">
        <w:trPr>
          <w:trHeight w:val="40"/>
        </w:trPr>
        <w:tc>
          <w:tcPr>
            <w:tcW w:w="690" w:type="dxa"/>
            <w:vMerge/>
          </w:tcPr>
          <w:p w14:paraId="6B161E13"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4A8CBFA1"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14A05FBA"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67852D0C" w14:textId="77777777" w:rsidR="003B730C" w:rsidRPr="005855DF" w:rsidRDefault="003B730C" w:rsidP="003B730C">
            <w:pPr>
              <w:pStyle w:val="100"/>
              <w:spacing w:before="0" w:after="0"/>
              <w:rPr>
                <w:rStyle w:val="affff6"/>
                <w:b w:val="0"/>
                <w:color w:val="000000" w:themeColor="text1"/>
              </w:rPr>
            </w:pPr>
          </w:p>
        </w:tc>
        <w:tc>
          <w:tcPr>
            <w:tcW w:w="550" w:type="dxa"/>
            <w:vMerge/>
          </w:tcPr>
          <w:p w14:paraId="7B1E1453"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4BFEB4BB" w14:textId="77777777" w:rsidR="003B730C" w:rsidRPr="005855DF" w:rsidRDefault="003B730C" w:rsidP="003B730C">
            <w:pPr>
              <w:pStyle w:val="100"/>
              <w:spacing w:before="0" w:after="0"/>
              <w:rPr>
                <w:color w:val="000000" w:themeColor="text1"/>
              </w:rPr>
            </w:pPr>
            <w:r w:rsidRPr="005855DF">
              <w:rPr>
                <w:color w:val="000000" w:themeColor="text1"/>
              </w:rPr>
              <w:t>CWE.3</w:t>
            </w:r>
          </w:p>
        </w:tc>
        <w:tc>
          <w:tcPr>
            <w:tcW w:w="671" w:type="dxa"/>
          </w:tcPr>
          <w:p w14:paraId="05683816"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567" w:type="dxa"/>
          </w:tcPr>
          <w:p w14:paraId="0A3C68C8" w14:textId="77777777" w:rsidR="003B730C" w:rsidRPr="005855DF" w:rsidRDefault="003B730C" w:rsidP="003B730C">
            <w:pPr>
              <w:pStyle w:val="100"/>
              <w:spacing w:before="0" w:after="0"/>
              <w:rPr>
                <w:color w:val="000000" w:themeColor="text1"/>
              </w:rPr>
            </w:pPr>
          </w:p>
        </w:tc>
        <w:tc>
          <w:tcPr>
            <w:tcW w:w="709" w:type="dxa"/>
          </w:tcPr>
          <w:p w14:paraId="4A8C6A64" w14:textId="77777777" w:rsidR="003B730C" w:rsidRPr="005855DF" w:rsidRDefault="003B730C" w:rsidP="003B730C">
            <w:pPr>
              <w:pStyle w:val="100"/>
              <w:spacing w:before="0" w:after="0"/>
              <w:rPr>
                <w:color w:val="000000" w:themeColor="text1"/>
              </w:rPr>
            </w:pPr>
          </w:p>
        </w:tc>
        <w:tc>
          <w:tcPr>
            <w:tcW w:w="1843" w:type="dxa"/>
          </w:tcPr>
          <w:p w14:paraId="07DA5ED7" w14:textId="77777777" w:rsidR="003B730C" w:rsidRPr="005855DF" w:rsidRDefault="003B730C" w:rsidP="003B730C">
            <w:pPr>
              <w:pStyle w:val="100"/>
              <w:spacing w:before="0" w:after="0"/>
              <w:rPr>
                <w:color w:val="000000" w:themeColor="text1"/>
              </w:rPr>
            </w:pPr>
            <w:r w:rsidRPr="005855DF">
              <w:rPr>
                <w:color w:val="000000" w:themeColor="text1"/>
                <w:lang w:eastAsia="ru-RU"/>
              </w:rPr>
              <w:t>1.2.643.2.40.5.0.25.3</w:t>
            </w:r>
          </w:p>
        </w:tc>
        <w:tc>
          <w:tcPr>
            <w:tcW w:w="1842" w:type="dxa"/>
          </w:tcPr>
          <w:p w14:paraId="5F750FC8" w14:textId="77777777" w:rsidR="003B730C" w:rsidRPr="005855DF" w:rsidRDefault="003B730C" w:rsidP="003B730C">
            <w:pPr>
              <w:pStyle w:val="100"/>
              <w:spacing w:before="0" w:after="0"/>
              <w:rPr>
                <w:color w:val="000000" w:themeColor="text1"/>
              </w:rPr>
            </w:pPr>
            <w:r w:rsidRPr="005855DF">
              <w:rPr>
                <w:color w:val="000000" w:themeColor="text1"/>
                <w:lang w:eastAsia="ru-RU"/>
              </w:rPr>
              <w:t>ОИД ОКСМ.3</w:t>
            </w:r>
          </w:p>
        </w:tc>
      </w:tr>
      <w:tr w:rsidR="003B730C" w:rsidRPr="005855DF" w14:paraId="53D0FA44" w14:textId="77777777" w:rsidTr="003B730C">
        <w:trPr>
          <w:trHeight w:val="40"/>
        </w:trPr>
        <w:tc>
          <w:tcPr>
            <w:tcW w:w="690" w:type="dxa"/>
          </w:tcPr>
          <w:p w14:paraId="674B6E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622" w:type="dxa"/>
          </w:tcPr>
          <w:p w14:paraId="53DA76A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654" w:type="dxa"/>
          </w:tcPr>
          <w:p w14:paraId="7F066B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434" w:type="dxa"/>
          </w:tcPr>
          <w:p w14:paraId="3456623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550" w:type="dxa"/>
          </w:tcPr>
          <w:p w14:paraId="7101CC3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6D052337"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7924D3E9"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14E2973F" w14:textId="77777777" w:rsidR="003B730C" w:rsidRPr="005855DF" w:rsidRDefault="003B730C" w:rsidP="003B730C">
            <w:pPr>
              <w:pStyle w:val="100"/>
              <w:spacing w:before="0" w:after="0"/>
              <w:rPr>
                <w:color w:val="000000" w:themeColor="text1"/>
              </w:rPr>
            </w:pPr>
            <w:r w:rsidRPr="005855DF">
              <w:rPr>
                <w:color w:val="000000" w:themeColor="text1"/>
              </w:rPr>
              <w:t xml:space="preserve">Для умерших лиц указывается обязательно дата смерти, а если она неизвестна, </w:t>
            </w:r>
            <w:bookmarkStart w:id="1002" w:name="_Toc309762983"/>
            <w:bookmarkStart w:id="1003" w:name="_Toc324521350"/>
            <w:r w:rsidRPr="005855DF">
              <w:rPr>
                <w:color w:val="000000" w:themeColor="text1"/>
              </w:rPr>
              <w:t>то признак смерти "Y" вне зависимости от даты, по сос</w:t>
            </w:r>
            <w:bookmarkEnd w:id="1002"/>
            <w:bookmarkEnd w:id="1003"/>
            <w:r w:rsidRPr="005855DF">
              <w:rPr>
                <w:color w:val="000000" w:themeColor="text1"/>
              </w:rPr>
              <w:t>тоянию на которую запрошена страховая принадлежность.</w:t>
            </w:r>
          </w:p>
        </w:tc>
      </w:tr>
      <w:tr w:rsidR="003B730C" w:rsidRPr="005855DF" w14:paraId="0D99CBAA" w14:textId="77777777" w:rsidTr="003B730C">
        <w:trPr>
          <w:trHeight w:val="40"/>
        </w:trPr>
        <w:tc>
          <w:tcPr>
            <w:tcW w:w="690" w:type="dxa"/>
          </w:tcPr>
          <w:p w14:paraId="131DED4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622" w:type="dxa"/>
          </w:tcPr>
          <w:p w14:paraId="7E23955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654" w:type="dxa"/>
          </w:tcPr>
          <w:p w14:paraId="362492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34" w:type="dxa"/>
          </w:tcPr>
          <w:p w14:paraId="3419FF8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550" w:type="dxa"/>
          </w:tcPr>
          <w:p w14:paraId="646CE47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40857DD3"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w:t>
            </w:r>
            <w:r w:rsidRPr="005855DF">
              <w:rPr>
                <w:rStyle w:val="affff6"/>
                <w:color w:val="000000" w:themeColor="text1"/>
              </w:rPr>
              <w:t>Y</w:t>
            </w:r>
            <w:r w:rsidRPr="005855DF">
              <w:rPr>
                <w:color w:val="000000" w:themeColor="text1"/>
              </w:rPr>
              <w:t xml:space="preserve"> в данном поле означает, что в ЦС ЕРЗ имеется информация о смерти застрахованного лица.</w:t>
            </w:r>
          </w:p>
          <w:p w14:paraId="5C38E443"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w:t>
            </w:r>
            <w:r w:rsidRPr="005855DF">
              <w:rPr>
                <w:rStyle w:val="affff6"/>
                <w:color w:val="000000" w:themeColor="text1"/>
              </w:rPr>
              <w:t>N</w:t>
            </w:r>
            <w:r w:rsidRPr="005855DF">
              <w:rPr>
                <w:color w:val="000000" w:themeColor="text1"/>
              </w:rPr>
              <w:t xml:space="preserve"> в данном поле означает, что в ЦС ЕРЗ нет информации о смерти застрахованного лица, </w:t>
            </w:r>
            <w:bookmarkStart w:id="1004" w:name="_Toc266314578"/>
            <w:bookmarkStart w:id="1005" w:name="_Toc270674581"/>
            <w:bookmarkStart w:id="1006" w:name="_Toc273030515"/>
            <w:bookmarkStart w:id="1007" w:name="_Toc273742487"/>
            <w:bookmarkStart w:id="1008" w:name="_Toc274224637"/>
            <w:bookmarkStart w:id="1009" w:name="_Toc275186448"/>
            <w:bookmarkStart w:id="1010" w:name="_Toc280109005"/>
            <w:r w:rsidRPr="005855DF">
              <w:rPr>
                <w:color w:val="000000" w:themeColor="text1"/>
              </w:rPr>
              <w:t>либо информация о смерти отменена.</w:t>
            </w:r>
          </w:p>
        </w:tc>
      </w:tr>
    </w:tbl>
    <w:p w14:paraId="6026ECC2" w14:textId="77777777" w:rsidR="003B730C" w:rsidRPr="005855DF" w:rsidRDefault="003B730C" w:rsidP="003B730C">
      <w:pPr>
        <w:ind w:left="709"/>
        <w:rPr>
          <w:color w:val="000000" w:themeColor="text1"/>
          <w:sz w:val="28"/>
          <w:szCs w:val="28"/>
        </w:rPr>
      </w:pPr>
    </w:p>
    <w:p w14:paraId="5055AA90"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Сегмент IN1– «Подтверждение ф</w:t>
      </w:r>
      <w:bookmarkEnd w:id="1004"/>
      <w:bookmarkEnd w:id="1005"/>
      <w:bookmarkEnd w:id="1006"/>
      <w:bookmarkEnd w:id="1007"/>
      <w:bookmarkEnd w:id="1008"/>
      <w:bookmarkEnd w:id="1009"/>
      <w:bookmarkEnd w:id="1010"/>
      <w:r w:rsidRPr="000C2D51">
        <w:rPr>
          <w:color w:val="000000" w:themeColor="text1"/>
        </w:rPr>
        <w:t>акта страхования по ОМС»</w:t>
      </w:r>
    </w:p>
    <w:p w14:paraId="017D3939" w14:textId="77777777" w:rsidR="003B730C" w:rsidRPr="000C2D51" w:rsidRDefault="003B730C" w:rsidP="003B730C">
      <w:pPr>
        <w:rPr>
          <w:color w:val="000000" w:themeColor="text1"/>
        </w:rPr>
      </w:pPr>
    </w:p>
    <w:p w14:paraId="3C08EA31" w14:textId="77777777" w:rsidR="003B730C" w:rsidRPr="000C2D51" w:rsidRDefault="003B730C" w:rsidP="003B730C">
      <w:pPr>
        <w:rPr>
          <w:color w:val="000000" w:themeColor="text1"/>
        </w:rPr>
      </w:pPr>
      <w:r w:rsidRPr="000C2D51">
        <w:rPr>
          <w:color w:val="000000" w:themeColor="text1"/>
        </w:rPr>
        <w:t>Сегмент IN1 включается в ответ на запрос страховой принадлежности для определения территории страхования и страховой медицинской организации, в которой застрахованное лицо состоит на учёте, а также для передачи информации о полисе ОМС, по которому ЗЛ было поставлено на учёт.</w:t>
      </w:r>
    </w:p>
    <w:p w14:paraId="3D0D3344" w14:textId="77777777" w:rsidR="003B730C" w:rsidRPr="000C2D51" w:rsidRDefault="003B730C" w:rsidP="003B730C">
      <w:pPr>
        <w:rPr>
          <w:color w:val="000000" w:themeColor="text1"/>
        </w:rPr>
      </w:pPr>
    </w:p>
    <w:p w14:paraId="3E74985C" w14:textId="77777777" w:rsidR="003B730C" w:rsidRPr="000C2D51" w:rsidRDefault="003B730C" w:rsidP="00612E6C">
      <w:pPr>
        <w:pStyle w:val="af1"/>
        <w:numPr>
          <w:ilvl w:val="1"/>
          <w:numId w:val="138"/>
        </w:numPr>
        <w:spacing w:before="0" w:beforeAutospacing="0" w:after="0"/>
        <w:ind w:left="720"/>
        <w:jc w:val="both"/>
        <w:rPr>
          <w:color w:val="000000" w:themeColor="text1"/>
        </w:rPr>
      </w:pPr>
      <w:r w:rsidRPr="000C2D51">
        <w:rPr>
          <w:color w:val="000000" w:themeColor="text1"/>
        </w:rPr>
        <w:t>Структура сегмента IN1 (ответ на запрос страховой принадлежности)</w:t>
      </w:r>
    </w:p>
    <w:tbl>
      <w:tblPr>
        <w:tblStyle w:val="aff2"/>
        <w:tblW w:w="0" w:type="auto"/>
        <w:tblLook w:val="04A0" w:firstRow="1" w:lastRow="0" w:firstColumn="1" w:lastColumn="0" w:noHBand="0" w:noVBand="1"/>
      </w:tblPr>
      <w:tblGrid>
        <w:gridCol w:w="765"/>
        <w:gridCol w:w="809"/>
        <w:gridCol w:w="675"/>
        <w:gridCol w:w="1910"/>
        <w:gridCol w:w="529"/>
        <w:gridCol w:w="798"/>
        <w:gridCol w:w="670"/>
        <w:gridCol w:w="1059"/>
        <w:gridCol w:w="3160"/>
      </w:tblGrid>
      <w:tr w:rsidR="003B730C" w:rsidRPr="005855DF" w14:paraId="52775190"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1A05E76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6F8B160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45DA2DC4"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5E1A9CD5"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tcPr>
          <w:p w14:paraId="3DFF6F0C"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hideMark/>
          </w:tcPr>
          <w:p w14:paraId="0B53E6C5"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2CC8CB04"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tcPr>
          <w:p w14:paraId="2E211BD1"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4734DFB7"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457925CC" w14:textId="77777777" w:rsidTr="003B730C">
        <w:tc>
          <w:tcPr>
            <w:tcW w:w="0" w:type="auto"/>
            <w:hideMark/>
          </w:tcPr>
          <w:p w14:paraId="4680D23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570E283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552A308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E93B33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134FCD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790623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915CCA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459CEE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14636DD4" w14:textId="77777777" w:rsidR="003B730C" w:rsidRPr="005855DF" w:rsidRDefault="003B730C" w:rsidP="003B730C">
            <w:pPr>
              <w:pStyle w:val="100"/>
              <w:spacing w:before="0" w:after="0"/>
              <w:rPr>
                <w:color w:val="000000" w:themeColor="text1"/>
              </w:rPr>
            </w:pPr>
          </w:p>
        </w:tc>
      </w:tr>
      <w:tr w:rsidR="003B730C" w:rsidRPr="005855DF" w14:paraId="2157A98B" w14:textId="77777777" w:rsidTr="003B730C">
        <w:trPr>
          <w:trHeight w:val="139"/>
        </w:trPr>
        <w:tc>
          <w:tcPr>
            <w:tcW w:w="0" w:type="auto"/>
            <w:hideMark/>
          </w:tcPr>
          <w:p w14:paraId="53ABDD6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035967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17D7EA0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5139459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1D2E824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1C49876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4BDC8CE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71657E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5F362409"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3B114A2E" w14:textId="77777777" w:rsidR="003B730C" w:rsidRPr="005855DF" w:rsidRDefault="003B730C" w:rsidP="003B730C">
            <w:pPr>
              <w:pStyle w:val="100"/>
              <w:spacing w:before="0" w:after="0"/>
              <w:rPr>
                <w:color w:val="000000" w:themeColor="text1"/>
              </w:rPr>
            </w:pPr>
            <w:r w:rsidRPr="005855DF">
              <w:rPr>
                <w:rStyle w:val="affff6"/>
                <w:color w:val="000000" w:themeColor="text1"/>
              </w:rPr>
              <w:t>ОМС</w:t>
            </w:r>
            <w:r w:rsidRPr="005855DF">
              <w:rPr>
                <w:color w:val="000000" w:themeColor="text1"/>
              </w:rPr>
              <w:t xml:space="preserve"> = «Обязательное медицинское страхование»</w:t>
            </w:r>
          </w:p>
        </w:tc>
      </w:tr>
      <w:tr w:rsidR="003B730C" w:rsidRPr="005855DF" w14:paraId="04C297B9" w14:textId="77777777" w:rsidTr="003B730C">
        <w:trPr>
          <w:trHeight w:val="386"/>
        </w:trPr>
        <w:tc>
          <w:tcPr>
            <w:tcW w:w="0" w:type="auto"/>
            <w:vMerge w:val="restart"/>
            <w:hideMark/>
          </w:tcPr>
          <w:p w14:paraId="3B10036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705E577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6E4E1E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45FC111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w:t>
            </w:r>
          </w:p>
        </w:tc>
        <w:tc>
          <w:tcPr>
            <w:tcW w:w="0" w:type="auto"/>
            <w:vMerge w:val="restart"/>
          </w:tcPr>
          <w:p w14:paraId="722880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1..2</w:t>
            </w:r>
          </w:p>
        </w:tc>
        <w:tc>
          <w:tcPr>
            <w:tcW w:w="0" w:type="auto"/>
            <w:gridSpan w:val="4"/>
          </w:tcPr>
          <w:p w14:paraId="16D2386C" w14:textId="77777777" w:rsidR="003B730C" w:rsidRPr="005855DF" w:rsidRDefault="003B730C" w:rsidP="003B730C">
            <w:pPr>
              <w:pStyle w:val="100"/>
              <w:spacing w:before="0" w:after="0"/>
              <w:rPr>
                <w:color w:val="000000" w:themeColor="text1"/>
              </w:rPr>
            </w:pPr>
            <w:r w:rsidRPr="005855DF">
              <w:rPr>
                <w:color w:val="000000" w:themeColor="text1"/>
              </w:rPr>
              <w:t>В поле могут быть возвращены:</w:t>
            </w:r>
          </w:p>
          <w:p w14:paraId="19CB54CA" w14:textId="77777777" w:rsidR="003B730C" w:rsidRPr="005855DF" w:rsidRDefault="003B730C" w:rsidP="003B730C">
            <w:pPr>
              <w:pStyle w:val="100"/>
              <w:spacing w:before="0" w:after="0"/>
              <w:rPr>
                <w:color w:val="000000" w:themeColor="text1"/>
              </w:rPr>
            </w:pPr>
            <w:r w:rsidRPr="005855DF">
              <w:rPr>
                <w:color w:val="000000" w:themeColor="text1"/>
              </w:rPr>
              <w:t>1) реестровый код СМО или её филиала, в котором застрахованное лицо состоит на учёте;</w:t>
            </w:r>
          </w:p>
          <w:p w14:paraId="28807CC9" w14:textId="77777777" w:rsidR="003B730C" w:rsidRPr="005855DF" w:rsidRDefault="003B730C" w:rsidP="003B730C">
            <w:pPr>
              <w:pStyle w:val="100"/>
              <w:spacing w:before="0" w:after="0"/>
              <w:rPr>
                <w:color w:val="000000" w:themeColor="text1"/>
              </w:rPr>
            </w:pPr>
            <w:r w:rsidRPr="005855DF">
              <w:rPr>
                <w:color w:val="000000" w:themeColor="text1"/>
              </w:rPr>
              <w:t>2) ОГРН СМО, в которой застрахованное лицо состоит на учёте; ОГРН СМО возвращается только тогда, когда реестровый код СМО или её филиала неизвестен;</w:t>
            </w:r>
          </w:p>
          <w:p w14:paraId="643FF5B9"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состоит на учёте непосредственно в ТФОМС.</w:t>
            </w:r>
          </w:p>
        </w:tc>
      </w:tr>
      <w:tr w:rsidR="003B730C" w:rsidRPr="005855DF" w14:paraId="7EED710E" w14:textId="77777777" w:rsidTr="003B730C">
        <w:trPr>
          <w:trHeight w:val="386"/>
        </w:trPr>
        <w:tc>
          <w:tcPr>
            <w:tcW w:w="0" w:type="auto"/>
            <w:vMerge/>
          </w:tcPr>
          <w:p w14:paraId="38433BB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655EAF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922D9C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9093994" w14:textId="77777777" w:rsidR="003B730C" w:rsidRPr="005855DF" w:rsidRDefault="003B730C" w:rsidP="003B730C">
            <w:pPr>
              <w:pStyle w:val="100"/>
              <w:spacing w:before="0" w:after="0"/>
              <w:rPr>
                <w:rStyle w:val="affff6"/>
                <w:b w:val="0"/>
                <w:color w:val="000000" w:themeColor="text1"/>
              </w:rPr>
            </w:pPr>
          </w:p>
        </w:tc>
        <w:tc>
          <w:tcPr>
            <w:tcW w:w="0" w:type="auto"/>
            <w:vMerge/>
          </w:tcPr>
          <w:p w14:paraId="31F2A28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45204F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19961FA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F47FC1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79DE1D4" w14:textId="77777777" w:rsidR="003B730C" w:rsidRPr="005855DF" w:rsidRDefault="003B730C" w:rsidP="003B730C">
            <w:pPr>
              <w:pStyle w:val="100"/>
              <w:spacing w:before="0" w:after="0"/>
              <w:rPr>
                <w:color w:val="000000" w:themeColor="text1"/>
              </w:rPr>
            </w:pPr>
            <w:r w:rsidRPr="005855DF">
              <w:rPr>
                <w:color w:val="000000" w:themeColor="text1"/>
              </w:rPr>
              <w:t xml:space="preserve">ОГРН СМО (ОИД СК 1.2.643.2.40.3.1.4), реестровый код СМО или её филиала (ОИД СК 1.2.643.2.40.3.1.4.0) или идентификатор ТФОМС (ОИД СК </w:t>
            </w:r>
            <w:r w:rsidRPr="005855DF">
              <w:rPr>
                <w:bCs/>
                <w:color w:val="000000" w:themeColor="text1"/>
              </w:rPr>
              <w:t>1.2.643.2.40.3</w:t>
            </w:r>
            <w:r w:rsidRPr="005855DF">
              <w:rPr>
                <w:color w:val="000000" w:themeColor="text1"/>
              </w:rPr>
              <w:t xml:space="preserve">.3.1.0, </w:t>
            </w:r>
            <w:r w:rsidRPr="005855DF">
              <w:rPr>
                <w:bCs/>
                <w:color w:val="000000" w:themeColor="text1"/>
              </w:rPr>
              <w:t>таблица 49</w:t>
            </w:r>
            <w:r w:rsidRPr="005855DF">
              <w:rPr>
                <w:color w:val="000000" w:themeColor="text1"/>
              </w:rPr>
              <w:t>).</w:t>
            </w:r>
          </w:p>
        </w:tc>
      </w:tr>
      <w:tr w:rsidR="003B730C" w:rsidRPr="005855DF" w14:paraId="548E796B" w14:textId="77777777" w:rsidTr="003B730C">
        <w:trPr>
          <w:trHeight w:val="565"/>
        </w:trPr>
        <w:tc>
          <w:tcPr>
            <w:tcW w:w="0" w:type="auto"/>
            <w:vMerge/>
          </w:tcPr>
          <w:p w14:paraId="76172DC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24429B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C007BF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9A16928" w14:textId="77777777" w:rsidR="003B730C" w:rsidRPr="005855DF" w:rsidRDefault="003B730C" w:rsidP="003B730C">
            <w:pPr>
              <w:pStyle w:val="100"/>
              <w:spacing w:before="0" w:after="0"/>
              <w:rPr>
                <w:rStyle w:val="affff6"/>
                <w:b w:val="0"/>
                <w:color w:val="000000" w:themeColor="text1"/>
              </w:rPr>
            </w:pPr>
          </w:p>
        </w:tc>
        <w:tc>
          <w:tcPr>
            <w:tcW w:w="0" w:type="auto"/>
            <w:vMerge/>
          </w:tcPr>
          <w:p w14:paraId="404C11F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15A73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46181F2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66F620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A0F5D23"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 xml:space="preserve">Код из СК </w:t>
            </w:r>
            <w:r w:rsidRPr="005855DF">
              <w:rPr>
                <w:bCs/>
                <w:color w:val="000000" w:themeColor="text1"/>
              </w:rPr>
              <w:t>1.2.643.2.40.5</w:t>
            </w:r>
            <w:r w:rsidRPr="005855DF">
              <w:rPr>
                <w:color w:val="000000" w:themeColor="text1"/>
              </w:rPr>
              <w:t>.100.203 (таблица </w:t>
            </w:r>
            <w:r w:rsidRPr="005855DF">
              <w:rPr>
                <w:bCs/>
                <w:color w:val="000000" w:themeColor="text1"/>
              </w:rPr>
              <w:t>65</w:t>
            </w:r>
            <w:r w:rsidRPr="005855DF">
              <w:rPr>
                <w:color w:val="000000" w:themeColor="text1"/>
              </w:rPr>
              <w:t>):</w:t>
            </w:r>
          </w:p>
          <w:p w14:paraId="5A74D7F6"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xml:space="preserve">, если указан ОГРН СМО; </w:t>
            </w:r>
          </w:p>
          <w:p w14:paraId="4F8DE6D0"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11DC895D"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56CE5727" w14:textId="77777777" w:rsidTr="003B730C">
        <w:tc>
          <w:tcPr>
            <w:tcW w:w="0" w:type="auto"/>
          </w:tcPr>
          <w:p w14:paraId="78D4E6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tcPr>
          <w:p w14:paraId="1A97997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44E65B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450C9A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начала действия полиса</w:t>
            </w:r>
          </w:p>
        </w:tc>
        <w:tc>
          <w:tcPr>
            <w:tcW w:w="0" w:type="auto"/>
          </w:tcPr>
          <w:p w14:paraId="3A545C6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51692A9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A92C60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BC3F41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7776E92" w14:textId="77777777" w:rsidR="003B730C" w:rsidRPr="005855DF" w:rsidRDefault="003B730C" w:rsidP="003B730C">
            <w:pPr>
              <w:pStyle w:val="100"/>
              <w:spacing w:before="0" w:after="0"/>
              <w:rPr>
                <w:color w:val="000000" w:themeColor="text1"/>
              </w:rPr>
            </w:pPr>
            <w:r w:rsidRPr="005855DF">
              <w:rPr>
                <w:color w:val="000000" w:themeColor="text1"/>
              </w:rPr>
              <w:t>Дата постановки на учёт</w:t>
            </w:r>
          </w:p>
          <w:p w14:paraId="2BD99FA5"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5AFA1B87" w14:textId="77777777" w:rsidTr="003B730C">
        <w:tc>
          <w:tcPr>
            <w:tcW w:w="0" w:type="auto"/>
          </w:tcPr>
          <w:p w14:paraId="44F267A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tcPr>
          <w:p w14:paraId="2280695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3356BE8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1D7D4D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w:t>
            </w:r>
          </w:p>
        </w:tc>
        <w:tc>
          <w:tcPr>
            <w:tcW w:w="0" w:type="auto"/>
          </w:tcPr>
          <w:p w14:paraId="700C7AB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29CBC28D"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8F3649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C6654E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CD5467D" w14:textId="77777777" w:rsidR="003B730C" w:rsidRPr="005855DF" w:rsidRDefault="003B730C" w:rsidP="003B730C">
            <w:pPr>
              <w:pStyle w:val="100"/>
              <w:spacing w:before="0" w:after="0"/>
              <w:rPr>
                <w:color w:val="000000" w:themeColor="text1"/>
              </w:rPr>
            </w:pPr>
            <w:r w:rsidRPr="005855DF">
              <w:rPr>
                <w:color w:val="000000" w:themeColor="text1"/>
              </w:rPr>
              <w:t>Дата снятия с учёта. Для действующей СП возвращается пустое поле &lt;</w:t>
            </w:r>
            <w:r w:rsidRPr="005855DF">
              <w:rPr>
                <w:color w:val="000000" w:themeColor="text1"/>
                <w:lang w:val="en-US"/>
              </w:rPr>
              <w:t>IN</w:t>
            </w:r>
            <w:r w:rsidRPr="005855DF">
              <w:rPr>
                <w:color w:val="000000" w:themeColor="text1"/>
              </w:rPr>
              <w:t>1.13/&gt;.</w:t>
            </w:r>
          </w:p>
          <w:p w14:paraId="1CFE1862"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63528805" w14:textId="77777777" w:rsidTr="003B730C">
        <w:tc>
          <w:tcPr>
            <w:tcW w:w="0" w:type="auto"/>
            <w:hideMark/>
          </w:tcPr>
          <w:p w14:paraId="47FEDF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IN1.15</w:t>
            </w:r>
          </w:p>
        </w:tc>
        <w:tc>
          <w:tcPr>
            <w:tcW w:w="0" w:type="auto"/>
            <w:hideMark/>
          </w:tcPr>
          <w:p w14:paraId="17C40EE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577D443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7BAE823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страхования</w:t>
            </w:r>
          </w:p>
        </w:tc>
        <w:tc>
          <w:tcPr>
            <w:tcW w:w="0" w:type="auto"/>
          </w:tcPr>
          <w:p w14:paraId="70C747F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28206E2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F2D9FA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452EEA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C9AA255" w14:textId="77777777" w:rsidR="003B730C" w:rsidRPr="005855DF" w:rsidRDefault="003B730C" w:rsidP="003B730C">
            <w:pPr>
              <w:pStyle w:val="100"/>
              <w:spacing w:before="0" w:after="0"/>
              <w:rPr>
                <w:color w:val="000000" w:themeColor="text1"/>
              </w:rPr>
            </w:pPr>
            <w:r w:rsidRPr="005855DF">
              <w:rPr>
                <w:color w:val="000000" w:themeColor="text1"/>
              </w:rPr>
              <w:t xml:space="preserve">Код ТС (СК </w:t>
            </w:r>
            <w:r w:rsidRPr="005855DF">
              <w:rPr>
                <w:bCs/>
                <w:color w:val="000000" w:themeColor="text1"/>
              </w:rPr>
              <w:t>1.2.643.2.40.3</w:t>
            </w:r>
            <w:r w:rsidRPr="005855DF">
              <w:rPr>
                <w:color w:val="000000" w:themeColor="text1"/>
              </w:rPr>
              <w:t xml:space="preserve">.3.1, </w:t>
            </w:r>
            <w:bookmarkStart w:id="1011" w:name="_Toc309762984"/>
            <w:bookmarkStart w:id="1012" w:name="_Toc324521351"/>
            <w:r w:rsidRPr="005855DF">
              <w:rPr>
                <w:bCs/>
                <w:color w:val="000000" w:themeColor="text1"/>
              </w:rPr>
              <w:t>таблица 49</w:t>
            </w:r>
            <w:bookmarkStart w:id="1013" w:name="_Toc278895146"/>
            <w:bookmarkEnd w:id="1011"/>
            <w:bookmarkEnd w:id="1012"/>
            <w:r w:rsidRPr="005855DF">
              <w:rPr>
                <w:color w:val="000000" w:themeColor="text1"/>
              </w:rPr>
              <w:t>), на которой ЗЛ состоит на учёте.</w:t>
            </w:r>
          </w:p>
        </w:tc>
      </w:tr>
      <w:tr w:rsidR="003B730C" w:rsidRPr="005855DF" w14:paraId="6F190EF4" w14:textId="77777777" w:rsidTr="003B730C">
        <w:tc>
          <w:tcPr>
            <w:tcW w:w="0" w:type="auto"/>
          </w:tcPr>
          <w:p w14:paraId="70390C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IN1.35</w:t>
            </w:r>
          </w:p>
        </w:tc>
        <w:tc>
          <w:tcPr>
            <w:tcW w:w="0" w:type="auto"/>
          </w:tcPr>
          <w:p w14:paraId="5799895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38369E4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26200A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0" w:type="auto"/>
          </w:tcPr>
          <w:p w14:paraId="24C0B74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1042FA4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487479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4D2134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A3A0687"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1.2.643.2.40.5.100.86</w:t>
            </w:r>
            <w:r w:rsidRPr="005855DF">
              <w:rPr>
                <w:color w:val="000000" w:themeColor="text1"/>
              </w:rPr>
              <w:t xml:space="preserve"> (</w:t>
            </w:r>
            <w:r w:rsidRPr="005855DF">
              <w:rPr>
                <w:bCs/>
                <w:color w:val="000000" w:themeColor="text1"/>
              </w:rPr>
              <w:t>таблица 81</w:t>
            </w:r>
            <w:r w:rsidRPr="005855DF">
              <w:rPr>
                <w:color w:val="000000" w:themeColor="text1"/>
              </w:rPr>
              <w:t>).</w:t>
            </w:r>
          </w:p>
        </w:tc>
      </w:tr>
      <w:tr w:rsidR="003B730C" w:rsidRPr="005855DF" w14:paraId="34C32E98" w14:textId="77777777" w:rsidTr="003B730C">
        <w:tc>
          <w:tcPr>
            <w:tcW w:w="0" w:type="auto"/>
          </w:tcPr>
          <w:p w14:paraId="2F5FA36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IN1.36</w:t>
            </w:r>
          </w:p>
        </w:tc>
        <w:tc>
          <w:tcPr>
            <w:tcW w:w="0" w:type="auto"/>
          </w:tcPr>
          <w:p w14:paraId="030C44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089FDD5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7FC3E6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0" w:type="auto"/>
          </w:tcPr>
          <w:p w14:paraId="22F2214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DF2F902"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D478A42"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C8FD939"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58D31FB" w14:textId="77777777" w:rsidR="003B730C" w:rsidRPr="005855DF" w:rsidRDefault="003B730C" w:rsidP="003B730C">
            <w:pPr>
              <w:pStyle w:val="100"/>
              <w:spacing w:before="0" w:after="0"/>
              <w:rPr>
                <w:color w:val="000000" w:themeColor="text1"/>
              </w:rPr>
            </w:pPr>
            <w:r w:rsidRPr="005855DF">
              <w:rPr>
                <w:color w:val="000000" w:themeColor="text1"/>
              </w:rPr>
              <w:t>Номер физического носителя полиса ОМС (номер временного свидетельства).</w:t>
            </w:r>
          </w:p>
        </w:tc>
      </w:tr>
    </w:tbl>
    <w:p w14:paraId="3EDF50D7" w14:textId="77777777" w:rsidR="003B730C" w:rsidRPr="005855DF" w:rsidRDefault="003B730C" w:rsidP="003B730C">
      <w:pPr>
        <w:ind w:left="709"/>
        <w:rPr>
          <w:color w:val="000000" w:themeColor="text1"/>
          <w:sz w:val="28"/>
          <w:szCs w:val="28"/>
        </w:rPr>
      </w:pPr>
    </w:p>
    <w:p w14:paraId="182D16DC"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Сегмент QRI – «Уточнение ответа на запрос»</w:t>
      </w:r>
    </w:p>
    <w:p w14:paraId="14D2A5BB" w14:textId="77777777" w:rsidR="003B730C" w:rsidRPr="000C2D51" w:rsidRDefault="003B730C" w:rsidP="003B730C">
      <w:pPr>
        <w:rPr>
          <w:color w:val="000000" w:themeColor="text1"/>
        </w:rPr>
      </w:pPr>
    </w:p>
    <w:p w14:paraId="702CA610" w14:textId="77777777" w:rsidR="003B730C" w:rsidRPr="000C2D51" w:rsidRDefault="003B730C" w:rsidP="003B730C">
      <w:pPr>
        <w:rPr>
          <w:color w:val="000000" w:themeColor="text1"/>
        </w:rPr>
      </w:pPr>
      <w:r w:rsidRPr="000C2D51">
        <w:rPr>
          <w:color w:val="000000" w:themeColor="text1"/>
        </w:rPr>
        <w:t>Сегмент предназначен для уточнения ключей поиска, которые были использованы при по</w:t>
      </w:r>
      <w:bookmarkStart w:id="1014" w:name="_Toc266314579"/>
      <w:bookmarkStart w:id="1015" w:name="_Toc270674582"/>
      <w:bookmarkStart w:id="1016" w:name="_Toc273030516"/>
      <w:bookmarkStart w:id="1017" w:name="_Toc273742488"/>
      <w:bookmarkStart w:id="1018" w:name="_Toc274224638"/>
      <w:bookmarkStart w:id="1019" w:name="_Toc275186449"/>
      <w:bookmarkStart w:id="1020" w:name="_Toc280109006"/>
      <w:r w:rsidRPr="000C2D51">
        <w:rPr>
          <w:color w:val="000000" w:themeColor="text1"/>
        </w:rPr>
        <w:t>иске.</w:t>
      </w:r>
    </w:p>
    <w:p w14:paraId="7BEB9750" w14:textId="77777777" w:rsidR="003B730C" w:rsidRPr="000C2D51" w:rsidRDefault="003B730C" w:rsidP="003B730C">
      <w:pPr>
        <w:rPr>
          <w:color w:val="000000" w:themeColor="text1"/>
        </w:rPr>
      </w:pPr>
      <w:r w:rsidRPr="000C2D51">
        <w:rPr>
          <w:color w:val="000000" w:themeColor="text1"/>
        </w:rPr>
        <w:t xml:space="preserve">Уровень доверия принимается равным </w:t>
      </w:r>
      <w:r w:rsidRPr="000C2D51">
        <w:rPr>
          <w:rStyle w:val="affff6"/>
          <w:color w:val="000000" w:themeColor="text1"/>
        </w:rPr>
        <w:t>Д</w:t>
      </w:r>
      <w:r w:rsidRPr="000C2D51">
        <w:rPr>
          <w:color w:val="000000" w:themeColor="text1"/>
        </w:rPr>
        <w:t xml:space="preserve"> (результат</w:t>
      </w:r>
      <w:bookmarkEnd w:id="1014"/>
      <w:bookmarkEnd w:id="1015"/>
      <w:bookmarkEnd w:id="1016"/>
      <w:bookmarkEnd w:id="1017"/>
      <w:bookmarkEnd w:id="1018"/>
      <w:bookmarkEnd w:id="1019"/>
      <w:bookmarkEnd w:id="1020"/>
      <w:r w:rsidRPr="000C2D51">
        <w:rPr>
          <w:color w:val="000000" w:themeColor="text1"/>
        </w:rPr>
        <w:t xml:space="preserve"> сравнения точный, ему можно доверять – система кодирования </w:t>
      </w:r>
      <w:r w:rsidRPr="000C2D51">
        <w:rPr>
          <w:bCs/>
          <w:color w:val="000000" w:themeColor="text1"/>
        </w:rPr>
        <w:t>1.2.643.2.40.1</w:t>
      </w:r>
      <w:r w:rsidRPr="000C2D51">
        <w:rPr>
          <w:color w:val="000000" w:themeColor="text1"/>
        </w:rPr>
        <w:t xml:space="preserve">.11, </w:t>
      </w:r>
      <w:r w:rsidRPr="000C2D51">
        <w:rPr>
          <w:bCs/>
          <w:color w:val="000000" w:themeColor="text1"/>
        </w:rPr>
        <w:t>таблица 89</w:t>
      </w:r>
      <w:r w:rsidRPr="000C2D51">
        <w:rPr>
          <w:color w:val="000000" w:themeColor="text1"/>
        </w:rPr>
        <w:t>). Уровень доверия указывается в поле QRI.1, а коды ключей поиска возвращаются в отдельных экземплярах поля QRI.2.</w:t>
      </w:r>
    </w:p>
    <w:p w14:paraId="1818E0A9" w14:textId="77777777" w:rsidR="003B730C" w:rsidRPr="000C2D51" w:rsidRDefault="003B730C" w:rsidP="003B730C">
      <w:pPr>
        <w:rPr>
          <w:color w:val="000000" w:themeColor="text1"/>
        </w:rPr>
      </w:pPr>
    </w:p>
    <w:p w14:paraId="0D6F6BF8" w14:textId="77777777" w:rsidR="003B730C" w:rsidRPr="000C2D51" w:rsidRDefault="003B730C" w:rsidP="00612E6C">
      <w:pPr>
        <w:pStyle w:val="af1"/>
        <w:numPr>
          <w:ilvl w:val="1"/>
          <w:numId w:val="138"/>
        </w:numPr>
        <w:spacing w:before="0" w:beforeAutospacing="0" w:after="0"/>
        <w:ind w:left="720"/>
        <w:jc w:val="both"/>
        <w:rPr>
          <w:color w:val="000000" w:themeColor="text1"/>
        </w:rPr>
      </w:pPr>
      <w:r w:rsidRPr="000C2D51">
        <w:rPr>
          <w:color w:val="000000" w:themeColor="text1"/>
        </w:rPr>
        <w:t>Структура сегмента QRI – «Уточнение ответа на запрос»</w:t>
      </w:r>
    </w:p>
    <w:tbl>
      <w:tblPr>
        <w:tblStyle w:val="aff2"/>
        <w:tblW w:w="0" w:type="auto"/>
        <w:tblLook w:val="04A0" w:firstRow="1" w:lastRow="0" w:firstColumn="1" w:lastColumn="0" w:noHBand="0" w:noVBand="1"/>
      </w:tblPr>
      <w:tblGrid>
        <w:gridCol w:w="881"/>
        <w:gridCol w:w="937"/>
        <w:gridCol w:w="857"/>
        <w:gridCol w:w="1775"/>
        <w:gridCol w:w="597"/>
        <w:gridCol w:w="5328"/>
      </w:tblGrid>
      <w:tr w:rsidR="003B730C" w:rsidRPr="005855DF" w14:paraId="6B7C5D78"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068DC1E5"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XML-имя</w:t>
            </w:r>
          </w:p>
        </w:tc>
        <w:tc>
          <w:tcPr>
            <w:tcW w:w="0" w:type="auto"/>
            <w:hideMark/>
          </w:tcPr>
          <w:p w14:paraId="07541588"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hideMark/>
          </w:tcPr>
          <w:p w14:paraId="3FCAC3BE"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Обяз. поле</w:t>
            </w:r>
          </w:p>
        </w:tc>
        <w:tc>
          <w:tcPr>
            <w:tcW w:w="0" w:type="auto"/>
            <w:hideMark/>
          </w:tcPr>
          <w:p w14:paraId="60C438D9" w14:textId="77777777" w:rsidR="003B730C" w:rsidRPr="005855DF" w:rsidRDefault="003B730C" w:rsidP="003B730C">
            <w:pPr>
              <w:pStyle w:val="100"/>
              <w:spacing w:before="0" w:after="0"/>
              <w:rPr>
                <w:b/>
                <w:color w:val="000000" w:themeColor="text1"/>
                <w:sz w:val="24"/>
              </w:rPr>
            </w:pPr>
            <w:r w:rsidRPr="005855DF">
              <w:rPr>
                <w:color w:val="000000" w:themeColor="text1"/>
                <w:sz w:val="24"/>
              </w:rPr>
              <w:t>Имя поля</w:t>
            </w:r>
          </w:p>
        </w:tc>
        <w:tc>
          <w:tcPr>
            <w:tcW w:w="0" w:type="auto"/>
            <w:hideMark/>
          </w:tcPr>
          <w:p w14:paraId="62C5BB17"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Экз.</w:t>
            </w:r>
          </w:p>
        </w:tc>
        <w:tc>
          <w:tcPr>
            <w:tcW w:w="0" w:type="auto"/>
            <w:hideMark/>
          </w:tcPr>
          <w:p w14:paraId="56A74E86" w14:textId="77777777" w:rsidR="003B730C" w:rsidRPr="005855DF" w:rsidRDefault="003B730C" w:rsidP="003B730C">
            <w:pPr>
              <w:pStyle w:val="100"/>
              <w:spacing w:before="0" w:after="0"/>
              <w:rPr>
                <w:b/>
                <w:color w:val="000000" w:themeColor="text1"/>
                <w:sz w:val="24"/>
              </w:rPr>
            </w:pPr>
            <w:r w:rsidRPr="005855DF">
              <w:rPr>
                <w:color w:val="000000" w:themeColor="text1"/>
                <w:sz w:val="24"/>
              </w:rPr>
              <w:t>Указания по заполнению</w:t>
            </w:r>
          </w:p>
        </w:tc>
      </w:tr>
      <w:tr w:rsidR="003B730C" w:rsidRPr="005855DF" w14:paraId="7F91099D" w14:textId="77777777" w:rsidTr="003B730C">
        <w:trPr>
          <w:trHeight w:val="83"/>
        </w:trPr>
        <w:tc>
          <w:tcPr>
            <w:tcW w:w="0" w:type="auto"/>
            <w:hideMark/>
          </w:tcPr>
          <w:p w14:paraId="1D1AA8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QRI.1</w:t>
            </w:r>
          </w:p>
        </w:tc>
        <w:tc>
          <w:tcPr>
            <w:tcW w:w="0" w:type="auto"/>
            <w:hideMark/>
          </w:tcPr>
          <w:p w14:paraId="22CF47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hideMark/>
          </w:tcPr>
          <w:p w14:paraId="0508AD9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38F8520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Уровень доверия к информации</w:t>
            </w:r>
          </w:p>
        </w:tc>
        <w:tc>
          <w:tcPr>
            <w:tcW w:w="0" w:type="auto"/>
            <w:hideMark/>
          </w:tcPr>
          <w:p w14:paraId="2970682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58599409"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Код из СК </w:t>
            </w:r>
            <w:r w:rsidRPr="005855DF">
              <w:rPr>
                <w:bCs/>
                <w:color w:val="000000" w:themeColor="text1"/>
                <w:sz w:val="24"/>
              </w:rPr>
              <w:t>1.2.643.2.40.1</w:t>
            </w:r>
            <w:r w:rsidRPr="005855DF">
              <w:rPr>
                <w:color w:val="000000" w:themeColor="text1"/>
                <w:sz w:val="24"/>
              </w:rPr>
              <w:t xml:space="preserve">.11 (см. таблицы </w:t>
            </w:r>
            <w:bookmarkEnd w:id="1013"/>
            <w:r w:rsidRPr="005855DF">
              <w:rPr>
                <w:bCs/>
                <w:color w:val="000000" w:themeColor="text1"/>
                <w:sz w:val="24"/>
              </w:rPr>
              <w:t>89</w:t>
            </w:r>
            <w:r w:rsidRPr="005855DF">
              <w:rPr>
                <w:color w:val="000000" w:themeColor="text1"/>
                <w:sz w:val="24"/>
              </w:rPr>
              <w:t xml:space="preserve"> и </w:t>
            </w:r>
            <w:r w:rsidRPr="005855DF">
              <w:rPr>
                <w:bCs/>
                <w:color w:val="000000" w:themeColor="text1"/>
                <w:sz w:val="24"/>
              </w:rPr>
              <w:t>84</w:t>
            </w:r>
            <w:r w:rsidRPr="005855DF">
              <w:rPr>
                <w:color w:val="000000" w:themeColor="text1"/>
                <w:sz w:val="24"/>
              </w:rPr>
              <w:t>).</w:t>
            </w:r>
          </w:p>
        </w:tc>
      </w:tr>
      <w:tr w:rsidR="003B730C" w:rsidRPr="005855DF" w14:paraId="523FE8DB" w14:textId="77777777" w:rsidTr="003B730C">
        <w:trPr>
          <w:trHeight w:val="83"/>
        </w:trPr>
        <w:tc>
          <w:tcPr>
            <w:tcW w:w="0" w:type="auto"/>
          </w:tcPr>
          <w:p w14:paraId="7A2ABEE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QRI.2</w:t>
            </w:r>
          </w:p>
        </w:tc>
        <w:tc>
          <w:tcPr>
            <w:tcW w:w="0" w:type="auto"/>
          </w:tcPr>
          <w:p w14:paraId="54EA68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3FC831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E13667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причины совпадения</w:t>
            </w:r>
          </w:p>
        </w:tc>
        <w:tc>
          <w:tcPr>
            <w:tcW w:w="0" w:type="auto"/>
          </w:tcPr>
          <w:p w14:paraId="494E91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664077C7"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Код причины совпадения(СК </w:t>
            </w:r>
            <w:r w:rsidRPr="005855DF">
              <w:rPr>
                <w:bCs/>
                <w:color w:val="000000" w:themeColor="text1"/>
                <w:sz w:val="24"/>
              </w:rPr>
              <w:t>1.2.643.2.40.1</w:t>
            </w:r>
            <w:r w:rsidRPr="005855DF">
              <w:rPr>
                <w:color w:val="000000" w:themeColor="text1"/>
                <w:sz w:val="24"/>
              </w:rPr>
              <w:t xml:space="preserve">.26, </w:t>
            </w:r>
            <w:r w:rsidRPr="005855DF">
              <w:rPr>
                <w:bCs/>
                <w:color w:val="000000" w:themeColor="text1"/>
                <w:sz w:val="24"/>
              </w:rPr>
              <w:t>таблица 83</w:t>
            </w:r>
            <w:r w:rsidRPr="005855DF">
              <w:rPr>
                <w:color w:val="000000" w:themeColor="text1"/>
                <w:sz w:val="24"/>
              </w:rPr>
              <w:t>). Значение поля повторяется столько раз, сколько обнаружено совпадающих ключей поиска.</w:t>
            </w:r>
          </w:p>
        </w:tc>
      </w:tr>
    </w:tbl>
    <w:p w14:paraId="78D4F20C"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1C56A40F"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r w:rsidRPr="000C2D51">
        <w:rPr>
          <w:b w:val="0"/>
          <w:color w:val="000000" w:themeColor="text1"/>
        </w:rPr>
        <w:t>Запрос списка лиц, подлежащих снятию с учёта</w:t>
      </w:r>
    </w:p>
    <w:p w14:paraId="42E083EE" w14:textId="77777777" w:rsidR="003B730C" w:rsidRPr="000C2D51" w:rsidRDefault="003B730C" w:rsidP="003B730C">
      <w:pPr>
        <w:rPr>
          <w:color w:val="000000" w:themeColor="text1"/>
        </w:rPr>
      </w:pPr>
    </w:p>
    <w:p w14:paraId="3A3208F1" w14:textId="77777777" w:rsidR="003B730C" w:rsidRPr="000C2D51" w:rsidRDefault="003B730C" w:rsidP="003B730C">
      <w:pPr>
        <w:rPr>
          <w:color w:val="000000" w:themeColor="text1"/>
        </w:rPr>
      </w:pPr>
      <w:r w:rsidRPr="000C2D51">
        <w:rPr>
          <w:color w:val="000000" w:themeColor="text1"/>
        </w:rPr>
        <w:t>Запрос списка лиц, которых следует снять с учёта в СМО данной территории.</w:t>
      </w:r>
    </w:p>
    <w:p w14:paraId="2C8DEA55" w14:textId="77777777" w:rsidR="003B730C" w:rsidRPr="000C2D51" w:rsidRDefault="003B730C" w:rsidP="003B730C">
      <w:pPr>
        <w:rPr>
          <w:color w:val="000000" w:themeColor="text1"/>
        </w:rPr>
      </w:pPr>
      <w:r w:rsidRPr="000C2D51">
        <w:rPr>
          <w:color w:val="000000" w:themeColor="text1"/>
        </w:rPr>
        <w:t>В версии 3.0 в ответ на запрос включаются лица, ко</w:t>
      </w:r>
      <w:bookmarkStart w:id="1021" w:name="_Toc267317471"/>
      <w:bookmarkStart w:id="1022" w:name="_Toc270363763"/>
      <w:bookmarkStart w:id="1023" w:name="_Toc273022840"/>
      <w:bookmarkStart w:id="1024" w:name="_Toc275436948"/>
      <w:bookmarkStart w:id="1025" w:name="_Toc276148704"/>
      <w:bookmarkStart w:id="1026" w:name="_Toc276386149"/>
      <w:bookmarkStart w:id="1027" w:name="_Toc278895151"/>
      <w:bookmarkStart w:id="1028" w:name="_Toc309762993"/>
      <w:bookmarkStart w:id="1029" w:name="_Toc324521361"/>
      <w:r w:rsidRPr="000C2D51">
        <w:rPr>
          <w:color w:val="000000" w:themeColor="text1"/>
        </w:rPr>
        <w:t>торые подлежат снятию с учёта по двум причинам:</w:t>
      </w:r>
    </w:p>
    <w:p w14:paraId="5B637E1E" w14:textId="77777777" w:rsidR="003B730C" w:rsidRPr="000C2D51" w:rsidRDefault="003B730C" w:rsidP="00612E6C">
      <w:pPr>
        <w:pStyle w:val="aff5"/>
        <w:numPr>
          <w:ilvl w:val="0"/>
          <w:numId w:val="74"/>
        </w:numPr>
        <w:spacing w:before="0" w:after="0" w:line="240" w:lineRule="auto"/>
        <w:rPr>
          <w:color w:val="000000" w:themeColor="text1"/>
        </w:rPr>
      </w:pPr>
      <w:r w:rsidRPr="000C2D51">
        <w:rPr>
          <w:color w:val="000000" w:themeColor="text1"/>
        </w:rPr>
        <w:t>в связ</w:t>
      </w:r>
      <w:bookmarkEnd w:id="1021"/>
      <w:bookmarkEnd w:id="1022"/>
      <w:bookmarkEnd w:id="1023"/>
      <w:bookmarkEnd w:id="1024"/>
      <w:bookmarkEnd w:id="1025"/>
      <w:bookmarkEnd w:id="1026"/>
      <w:bookmarkEnd w:id="1027"/>
      <w:bookmarkEnd w:id="1028"/>
      <w:bookmarkEnd w:id="1029"/>
      <w:r w:rsidRPr="000C2D51">
        <w:rPr>
          <w:color w:val="000000" w:themeColor="text1"/>
        </w:rPr>
        <w:t>и с постановкой на учёт в другом месте,</w:t>
      </w:r>
    </w:p>
    <w:p w14:paraId="12EA2A6E" w14:textId="77777777" w:rsidR="003B730C" w:rsidRPr="000C2D51" w:rsidRDefault="003B730C" w:rsidP="00612E6C">
      <w:pPr>
        <w:pStyle w:val="aff5"/>
        <w:numPr>
          <w:ilvl w:val="0"/>
          <w:numId w:val="74"/>
        </w:numPr>
        <w:spacing w:before="0" w:after="0" w:line="240" w:lineRule="auto"/>
        <w:rPr>
          <w:color w:val="000000" w:themeColor="text1"/>
        </w:rPr>
      </w:pPr>
      <w:r w:rsidRPr="000C2D51">
        <w:rPr>
          <w:color w:val="000000" w:themeColor="text1"/>
        </w:rPr>
        <w:t>в связи с истечением права на ОМС (причина действительна для иностранных граждан, временно пребывающим на территории Российской Федерации).</w:t>
      </w:r>
    </w:p>
    <w:p w14:paraId="3C6A7628" w14:textId="77777777" w:rsidR="003B730C" w:rsidRPr="000C2D51" w:rsidRDefault="003B730C" w:rsidP="003B730C">
      <w:pPr>
        <w:rPr>
          <w:color w:val="000000" w:themeColor="text1"/>
        </w:rPr>
      </w:pPr>
      <w:r w:rsidRPr="000C2D51">
        <w:rPr>
          <w:color w:val="000000" w:themeColor="text1"/>
        </w:rPr>
        <w:t>Для запроса списка лиц, которых следует снять с учёта в связи со смертью на другой территории, следует воспользоваться запросом ZP4.</w:t>
      </w:r>
    </w:p>
    <w:p w14:paraId="5B43BF36" w14:textId="77777777" w:rsidR="003B730C" w:rsidRPr="000C2D51" w:rsidRDefault="003B730C" w:rsidP="003B730C">
      <w:pPr>
        <w:rPr>
          <w:color w:val="000000" w:themeColor="text1"/>
        </w:rPr>
      </w:pPr>
    </w:p>
    <w:p w14:paraId="510B5CEC"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Грамматика запроса списка лиц, подлежащих снятию с учёта</w:t>
      </w:r>
    </w:p>
    <w:p w14:paraId="3BF8AF90" w14:textId="77777777" w:rsidR="003B730C" w:rsidRPr="000C2D51" w:rsidRDefault="003B730C" w:rsidP="003B730C">
      <w:pPr>
        <w:rPr>
          <w:color w:val="000000" w:themeColor="text1"/>
        </w:rPr>
      </w:pPr>
    </w:p>
    <w:p w14:paraId="4E73FB62" w14:textId="77777777" w:rsidR="003B730C" w:rsidRPr="000C2D51" w:rsidRDefault="003B730C" w:rsidP="003B730C">
      <w:pPr>
        <w:rPr>
          <w:color w:val="000000" w:themeColor="text1"/>
        </w:rPr>
      </w:pPr>
      <w:r w:rsidRPr="000C2D51">
        <w:rPr>
          <w:color w:val="000000" w:themeColor="text1"/>
        </w:rPr>
        <w:t>Для получения списка лиц, подлежащих снятию с учёта, ИС РС ЕРЗ формирует сообщение со структурой QBP_ZP2,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w:t>
      </w:r>
      <w:bookmarkStart w:id="1030" w:name="_Toc309762994"/>
      <w:bookmarkStart w:id="1031" w:name="_Toc324521362"/>
      <w:r w:rsidRPr="000C2D51">
        <w:rPr>
          <w:color w:val="000000" w:themeColor="text1"/>
        </w:rPr>
        <w:t>руктурой, предусмотренной грамматикой ответа н</w:t>
      </w:r>
      <w:bookmarkEnd w:id="1030"/>
      <w:bookmarkEnd w:id="1031"/>
      <w:r w:rsidRPr="000C2D51">
        <w:rPr>
          <w:color w:val="000000" w:themeColor="text1"/>
        </w:rPr>
        <w:t xml:space="preserve">а запрос. </w:t>
      </w:r>
    </w:p>
    <w:p w14:paraId="527FB0CC" w14:textId="77777777" w:rsidR="003B730C" w:rsidRPr="000C2D51" w:rsidRDefault="003B730C" w:rsidP="003B730C">
      <w:pPr>
        <w:rPr>
          <w:color w:val="000000" w:themeColor="text1"/>
        </w:rPr>
      </w:pPr>
      <w:r w:rsidRPr="000C2D51">
        <w:rPr>
          <w:color w:val="000000" w:themeColor="text1"/>
        </w:rPr>
        <w:t>Псевдонимизация запроса не требуется, поскольку он не содержит персональных данных за</w:t>
      </w:r>
      <w:bookmarkStart w:id="1032" w:name="_Ref266306353"/>
      <w:bookmarkStart w:id="1033" w:name="_Toc266314584"/>
      <w:bookmarkStart w:id="1034" w:name="_Toc270674587"/>
      <w:bookmarkStart w:id="1035" w:name="_Toc273030520"/>
      <w:bookmarkStart w:id="1036" w:name="_Toc273742492"/>
      <w:bookmarkStart w:id="1037" w:name="_Toc274224642"/>
      <w:bookmarkStart w:id="1038" w:name="_Toc275186453"/>
      <w:bookmarkStart w:id="1039" w:name="_Toc280109010"/>
      <w:r w:rsidRPr="000C2D51">
        <w:rPr>
          <w:color w:val="000000" w:themeColor="text1"/>
        </w:rPr>
        <w:t>страхованных лиц.</w:t>
      </w:r>
    </w:p>
    <w:p w14:paraId="07AE65EB" w14:textId="77777777" w:rsidR="003B730C" w:rsidRPr="005855DF" w:rsidRDefault="003B730C" w:rsidP="003B730C">
      <w:pPr>
        <w:rPr>
          <w:color w:val="000000" w:themeColor="text1"/>
          <w:sz w:val="28"/>
          <w:szCs w:val="28"/>
        </w:rPr>
      </w:pPr>
    </w:p>
    <w:tbl>
      <w:tblPr>
        <w:tblStyle w:val="afffff4"/>
        <w:tblW w:w="0" w:type="auto"/>
        <w:tblLook w:val="04A0" w:firstRow="1" w:lastRow="0" w:firstColumn="1" w:lastColumn="0" w:noHBand="0" w:noVBand="1"/>
      </w:tblPr>
      <w:tblGrid>
        <w:gridCol w:w="2499"/>
        <w:gridCol w:w="6585"/>
      </w:tblGrid>
      <w:tr w:rsidR="003B730C" w:rsidRPr="005855DF" w14:paraId="18598A51"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88899C0"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QBP^ZP2^QBP_ZP2</w:t>
            </w:r>
          </w:p>
        </w:tc>
        <w:tc>
          <w:tcPr>
            <w:tcW w:w="0" w:type="auto"/>
          </w:tcPr>
          <w:p w14:paraId="3B7F2920"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списка лиц, подлежащих снятию с учёта</w:t>
            </w:r>
          </w:p>
        </w:tc>
      </w:tr>
      <w:tr w:rsidR="003B730C" w:rsidRPr="005855DF" w14:paraId="7196478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E1C092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&lt;QBP_ZP2&gt;</w:t>
            </w:r>
          </w:p>
        </w:tc>
        <w:tc>
          <w:tcPr>
            <w:tcW w:w="0" w:type="auto"/>
          </w:tcPr>
          <w:p w14:paraId="54984B8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1ABE9D6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D428C1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w:t>
            </w:r>
            <w:bookmarkEnd w:id="1032"/>
            <w:bookmarkEnd w:id="1033"/>
            <w:bookmarkEnd w:id="1034"/>
            <w:bookmarkEnd w:id="1035"/>
            <w:bookmarkEnd w:id="1036"/>
            <w:bookmarkEnd w:id="1037"/>
            <w:bookmarkEnd w:id="1038"/>
            <w:bookmarkEnd w:id="1039"/>
            <w:r w:rsidRPr="005855DF">
              <w:rPr>
                <w:color w:val="000000" w:themeColor="text1"/>
              </w:rPr>
              <w:t>&gt;</w:t>
            </w:r>
          </w:p>
        </w:tc>
        <w:tc>
          <w:tcPr>
            <w:tcW w:w="0" w:type="auto"/>
          </w:tcPr>
          <w:p w14:paraId="6D06036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4653D733"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DAA523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&lt;QPD&gt;…&lt;/QPD&gt;</w:t>
            </w:r>
          </w:p>
        </w:tc>
        <w:tc>
          <w:tcPr>
            <w:tcW w:w="0" w:type="auto"/>
          </w:tcPr>
          <w:p w14:paraId="2A20C5D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 списка лиц, подлежащих снятию с учёта</w:t>
            </w:r>
          </w:p>
        </w:tc>
      </w:tr>
      <w:tr w:rsidR="003B730C" w:rsidRPr="005855DF" w14:paraId="555FC05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9739B8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&lt;/QBP_ZP2&gt;</w:t>
            </w:r>
          </w:p>
          <w:p w14:paraId="0322D91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p>
        </w:tc>
        <w:tc>
          <w:tcPr>
            <w:tcW w:w="0" w:type="auto"/>
          </w:tcPr>
          <w:p w14:paraId="6AEE5C8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561D325"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r w:rsidRPr="000C2D51">
        <w:rPr>
          <w:color w:val="000000" w:themeColor="text1"/>
        </w:rPr>
        <w:t>Сегмент QPD – «Определение параметров запроса»</w:t>
      </w:r>
    </w:p>
    <w:p w14:paraId="24EE059D" w14:textId="77777777" w:rsidR="003B730C" w:rsidRPr="000C2D51" w:rsidRDefault="003B730C" w:rsidP="003B730C">
      <w:pPr>
        <w:rPr>
          <w:color w:val="000000" w:themeColor="text1"/>
        </w:rPr>
      </w:pPr>
    </w:p>
    <w:p w14:paraId="5A5A2356" w14:textId="77777777" w:rsidR="003B730C" w:rsidRPr="000C2D51" w:rsidRDefault="003B730C" w:rsidP="003B730C">
      <w:pPr>
        <w:rPr>
          <w:color w:val="000000" w:themeColor="text1"/>
        </w:rPr>
      </w:pPr>
      <w:r w:rsidRPr="000C2D51">
        <w:rPr>
          <w:color w:val="000000" w:themeColor="text1"/>
        </w:rPr>
        <w:t>Сегмент предназначен для определения параметров запроса списка лиц, подлежащих снятию с учёта.</w:t>
      </w:r>
    </w:p>
    <w:p w14:paraId="4F0A8923" w14:textId="77777777" w:rsidR="003B730C" w:rsidRPr="000C2D51" w:rsidRDefault="003B730C" w:rsidP="003B730C">
      <w:pPr>
        <w:rPr>
          <w:color w:val="000000" w:themeColor="text1"/>
        </w:rPr>
      </w:pPr>
    </w:p>
    <w:p w14:paraId="623BD6F5" w14:textId="77777777" w:rsidR="003B730C" w:rsidRPr="000C2D51" w:rsidRDefault="003B730C" w:rsidP="00612E6C">
      <w:pPr>
        <w:pStyle w:val="af1"/>
        <w:numPr>
          <w:ilvl w:val="1"/>
          <w:numId w:val="138"/>
        </w:numPr>
        <w:spacing w:before="0" w:beforeAutospacing="0" w:after="0"/>
        <w:ind w:left="720"/>
        <w:jc w:val="both"/>
        <w:rPr>
          <w:color w:val="000000" w:themeColor="text1"/>
        </w:rPr>
      </w:pPr>
      <w:r w:rsidRPr="000C2D51">
        <w:rPr>
          <w:color w:val="000000" w:themeColor="text1"/>
        </w:rPr>
        <w:t>Структура сегмента QPD – «Определение параметров запроса» (запрос списка лиц, подлежащих снятию с учёта)</w:t>
      </w:r>
    </w:p>
    <w:tbl>
      <w:tblPr>
        <w:tblStyle w:val="aff2"/>
        <w:tblW w:w="10394" w:type="dxa"/>
        <w:tblLayout w:type="fixed"/>
        <w:tblLook w:val="04A0" w:firstRow="1" w:lastRow="0" w:firstColumn="1" w:lastColumn="0" w:noHBand="0" w:noVBand="1"/>
      </w:tblPr>
      <w:tblGrid>
        <w:gridCol w:w="1078"/>
        <w:gridCol w:w="900"/>
        <w:gridCol w:w="698"/>
        <w:gridCol w:w="1685"/>
        <w:gridCol w:w="577"/>
        <w:gridCol w:w="850"/>
        <w:gridCol w:w="698"/>
        <w:gridCol w:w="2104"/>
        <w:gridCol w:w="1804"/>
      </w:tblGrid>
      <w:tr w:rsidR="003B730C" w:rsidRPr="005855DF" w14:paraId="1C6A0A47"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1078" w:type="dxa"/>
            <w:hideMark/>
          </w:tcPr>
          <w:p w14:paraId="2CB26DA4"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XML-имя</w:t>
            </w:r>
          </w:p>
        </w:tc>
        <w:tc>
          <w:tcPr>
            <w:tcW w:w="900" w:type="dxa"/>
            <w:hideMark/>
          </w:tcPr>
          <w:p w14:paraId="5424F0FD"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698" w:type="dxa"/>
            <w:hideMark/>
          </w:tcPr>
          <w:p w14:paraId="283DED88"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Обяз. поле</w:t>
            </w:r>
          </w:p>
        </w:tc>
        <w:tc>
          <w:tcPr>
            <w:tcW w:w="1685" w:type="dxa"/>
            <w:hideMark/>
          </w:tcPr>
          <w:p w14:paraId="6ACE4927" w14:textId="77777777" w:rsidR="003B730C" w:rsidRPr="005855DF" w:rsidRDefault="003B730C" w:rsidP="003B730C">
            <w:pPr>
              <w:pStyle w:val="100"/>
              <w:spacing w:before="0" w:after="0"/>
              <w:rPr>
                <w:b/>
                <w:color w:val="000000" w:themeColor="text1"/>
                <w:sz w:val="24"/>
              </w:rPr>
            </w:pPr>
            <w:r w:rsidRPr="005855DF">
              <w:rPr>
                <w:color w:val="000000" w:themeColor="text1"/>
                <w:sz w:val="24"/>
              </w:rPr>
              <w:t>Имя поля</w:t>
            </w:r>
          </w:p>
        </w:tc>
        <w:tc>
          <w:tcPr>
            <w:tcW w:w="577" w:type="dxa"/>
            <w:hideMark/>
          </w:tcPr>
          <w:p w14:paraId="06D959B4"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Экз.</w:t>
            </w:r>
          </w:p>
        </w:tc>
        <w:tc>
          <w:tcPr>
            <w:tcW w:w="850" w:type="dxa"/>
            <w:hideMark/>
          </w:tcPr>
          <w:p w14:paraId="5B52FDAB"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Кмп</w:t>
            </w:r>
          </w:p>
        </w:tc>
        <w:tc>
          <w:tcPr>
            <w:tcW w:w="698" w:type="dxa"/>
          </w:tcPr>
          <w:p w14:paraId="19DA7A91"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Обяз. кмп</w:t>
            </w:r>
          </w:p>
        </w:tc>
        <w:tc>
          <w:tcPr>
            <w:tcW w:w="2104" w:type="dxa"/>
          </w:tcPr>
          <w:p w14:paraId="6D9CC04D"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Константа</w:t>
            </w:r>
          </w:p>
        </w:tc>
        <w:tc>
          <w:tcPr>
            <w:tcW w:w="1804" w:type="dxa"/>
            <w:hideMark/>
          </w:tcPr>
          <w:p w14:paraId="318A2995" w14:textId="77777777" w:rsidR="003B730C" w:rsidRPr="005855DF" w:rsidRDefault="003B730C" w:rsidP="003B730C">
            <w:pPr>
              <w:pStyle w:val="100"/>
              <w:spacing w:before="0" w:after="0"/>
              <w:rPr>
                <w:b/>
                <w:color w:val="000000" w:themeColor="text1"/>
                <w:sz w:val="24"/>
              </w:rPr>
            </w:pPr>
            <w:r w:rsidRPr="005855DF">
              <w:rPr>
                <w:color w:val="000000" w:themeColor="text1"/>
                <w:sz w:val="24"/>
              </w:rPr>
              <w:t>Указания по заполнению</w:t>
            </w:r>
          </w:p>
        </w:tc>
      </w:tr>
      <w:tr w:rsidR="003B730C" w:rsidRPr="005855DF" w14:paraId="7C2225D7" w14:textId="77777777" w:rsidTr="003B730C">
        <w:trPr>
          <w:trHeight w:val="166"/>
        </w:trPr>
        <w:tc>
          <w:tcPr>
            <w:tcW w:w="1078" w:type="dxa"/>
            <w:vMerge w:val="restart"/>
            <w:hideMark/>
          </w:tcPr>
          <w:p w14:paraId="2B1914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900" w:type="dxa"/>
            <w:vMerge w:val="restart"/>
            <w:hideMark/>
          </w:tcPr>
          <w:p w14:paraId="7C3E8E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698" w:type="dxa"/>
            <w:vMerge w:val="restart"/>
            <w:hideMark/>
          </w:tcPr>
          <w:p w14:paraId="06E502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85" w:type="dxa"/>
            <w:vMerge w:val="restart"/>
            <w:hideMark/>
          </w:tcPr>
          <w:p w14:paraId="1AADFC5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577" w:type="dxa"/>
            <w:vMerge w:val="restart"/>
            <w:hideMark/>
          </w:tcPr>
          <w:p w14:paraId="1FB753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0" w:type="dxa"/>
            <w:hideMark/>
          </w:tcPr>
          <w:p w14:paraId="5709508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698" w:type="dxa"/>
          </w:tcPr>
          <w:p w14:paraId="1B63E8A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104" w:type="dxa"/>
          </w:tcPr>
          <w:p w14:paraId="62E1D1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СНТ</w:t>
            </w:r>
          </w:p>
        </w:tc>
        <w:tc>
          <w:tcPr>
            <w:tcW w:w="1804" w:type="dxa"/>
          </w:tcPr>
          <w:p w14:paraId="0C3C30A0" w14:textId="77777777" w:rsidR="003B730C" w:rsidRPr="005855DF" w:rsidRDefault="003B730C" w:rsidP="003B730C">
            <w:pPr>
              <w:pStyle w:val="100"/>
              <w:spacing w:before="0" w:after="0"/>
              <w:rPr>
                <w:color w:val="000000" w:themeColor="text1"/>
                <w:sz w:val="24"/>
              </w:rPr>
            </w:pPr>
          </w:p>
        </w:tc>
      </w:tr>
      <w:tr w:rsidR="003B730C" w:rsidRPr="005855DF" w14:paraId="6F6B7642" w14:textId="77777777" w:rsidTr="003B730C">
        <w:trPr>
          <w:trHeight w:val="164"/>
        </w:trPr>
        <w:tc>
          <w:tcPr>
            <w:tcW w:w="1078" w:type="dxa"/>
            <w:vMerge/>
          </w:tcPr>
          <w:p w14:paraId="4512A064" w14:textId="77777777" w:rsidR="003B730C" w:rsidRPr="005855DF" w:rsidRDefault="003B730C" w:rsidP="003B730C">
            <w:pPr>
              <w:pStyle w:val="102"/>
              <w:spacing w:before="0" w:after="0"/>
              <w:jc w:val="both"/>
              <w:rPr>
                <w:rStyle w:val="affff6"/>
                <w:b w:val="0"/>
                <w:color w:val="000000" w:themeColor="text1"/>
              </w:rPr>
            </w:pPr>
          </w:p>
        </w:tc>
        <w:tc>
          <w:tcPr>
            <w:tcW w:w="900" w:type="dxa"/>
            <w:vMerge/>
          </w:tcPr>
          <w:p w14:paraId="769FFCC2" w14:textId="77777777" w:rsidR="003B730C" w:rsidRPr="005855DF" w:rsidRDefault="003B730C" w:rsidP="003B730C">
            <w:pPr>
              <w:pStyle w:val="102"/>
              <w:spacing w:before="0" w:after="0"/>
              <w:jc w:val="both"/>
              <w:rPr>
                <w:rStyle w:val="affff6"/>
                <w:b w:val="0"/>
                <w:color w:val="000000" w:themeColor="text1"/>
              </w:rPr>
            </w:pPr>
          </w:p>
        </w:tc>
        <w:tc>
          <w:tcPr>
            <w:tcW w:w="698" w:type="dxa"/>
            <w:vMerge/>
          </w:tcPr>
          <w:p w14:paraId="72B095E9" w14:textId="77777777" w:rsidR="003B730C" w:rsidRPr="005855DF" w:rsidRDefault="003B730C" w:rsidP="003B730C">
            <w:pPr>
              <w:pStyle w:val="102"/>
              <w:spacing w:before="0" w:after="0"/>
              <w:jc w:val="both"/>
              <w:rPr>
                <w:rStyle w:val="affff6"/>
                <w:b w:val="0"/>
                <w:color w:val="000000" w:themeColor="text1"/>
              </w:rPr>
            </w:pPr>
          </w:p>
        </w:tc>
        <w:tc>
          <w:tcPr>
            <w:tcW w:w="1685" w:type="dxa"/>
            <w:vMerge/>
          </w:tcPr>
          <w:p w14:paraId="7B73FA29" w14:textId="77777777" w:rsidR="003B730C" w:rsidRPr="005855DF" w:rsidRDefault="003B730C" w:rsidP="003B730C">
            <w:pPr>
              <w:pStyle w:val="100"/>
              <w:spacing w:before="0" w:after="0"/>
              <w:rPr>
                <w:rStyle w:val="affff6"/>
                <w:b w:val="0"/>
                <w:color w:val="000000" w:themeColor="text1"/>
              </w:rPr>
            </w:pPr>
          </w:p>
        </w:tc>
        <w:tc>
          <w:tcPr>
            <w:tcW w:w="577" w:type="dxa"/>
            <w:vMerge/>
          </w:tcPr>
          <w:p w14:paraId="2B50F41A" w14:textId="77777777" w:rsidR="003B730C" w:rsidRPr="005855DF" w:rsidRDefault="003B730C" w:rsidP="003B730C">
            <w:pPr>
              <w:pStyle w:val="102"/>
              <w:spacing w:before="0" w:after="0"/>
              <w:jc w:val="both"/>
              <w:rPr>
                <w:rStyle w:val="affff6"/>
                <w:b w:val="0"/>
                <w:color w:val="000000" w:themeColor="text1"/>
              </w:rPr>
            </w:pPr>
          </w:p>
        </w:tc>
        <w:tc>
          <w:tcPr>
            <w:tcW w:w="850" w:type="dxa"/>
          </w:tcPr>
          <w:p w14:paraId="5BB15100"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CWE.2</w:t>
            </w:r>
          </w:p>
        </w:tc>
        <w:tc>
          <w:tcPr>
            <w:tcW w:w="698" w:type="dxa"/>
          </w:tcPr>
          <w:p w14:paraId="3C7D58B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Нет</w:t>
            </w:r>
          </w:p>
        </w:tc>
        <w:tc>
          <w:tcPr>
            <w:tcW w:w="2104" w:type="dxa"/>
          </w:tcPr>
          <w:p w14:paraId="2FC278D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Запрос списка лиц, снимаемых с учёта </w:t>
            </w:r>
          </w:p>
        </w:tc>
        <w:tc>
          <w:tcPr>
            <w:tcW w:w="1804" w:type="dxa"/>
          </w:tcPr>
          <w:p w14:paraId="52A3C28D" w14:textId="77777777" w:rsidR="003B730C" w:rsidRPr="005855DF" w:rsidRDefault="003B730C" w:rsidP="003B730C">
            <w:pPr>
              <w:pStyle w:val="100"/>
              <w:spacing w:before="0" w:after="0"/>
              <w:rPr>
                <w:color w:val="000000" w:themeColor="text1"/>
                <w:sz w:val="24"/>
              </w:rPr>
            </w:pPr>
          </w:p>
        </w:tc>
      </w:tr>
      <w:tr w:rsidR="003B730C" w:rsidRPr="005855DF" w14:paraId="2543E58F" w14:textId="77777777" w:rsidTr="003B730C">
        <w:trPr>
          <w:trHeight w:val="164"/>
        </w:trPr>
        <w:tc>
          <w:tcPr>
            <w:tcW w:w="1078" w:type="dxa"/>
            <w:vMerge/>
          </w:tcPr>
          <w:p w14:paraId="08A4B66B" w14:textId="77777777" w:rsidR="003B730C" w:rsidRPr="005855DF" w:rsidRDefault="003B730C" w:rsidP="003B730C">
            <w:pPr>
              <w:pStyle w:val="102"/>
              <w:spacing w:before="0" w:after="0"/>
              <w:jc w:val="both"/>
              <w:rPr>
                <w:rStyle w:val="affff6"/>
                <w:b w:val="0"/>
                <w:color w:val="000000" w:themeColor="text1"/>
              </w:rPr>
            </w:pPr>
          </w:p>
        </w:tc>
        <w:tc>
          <w:tcPr>
            <w:tcW w:w="900" w:type="dxa"/>
            <w:vMerge/>
          </w:tcPr>
          <w:p w14:paraId="31F6E4D7" w14:textId="77777777" w:rsidR="003B730C" w:rsidRPr="005855DF" w:rsidRDefault="003B730C" w:rsidP="003B730C">
            <w:pPr>
              <w:pStyle w:val="102"/>
              <w:spacing w:before="0" w:after="0"/>
              <w:jc w:val="both"/>
              <w:rPr>
                <w:rStyle w:val="affff6"/>
                <w:b w:val="0"/>
                <w:color w:val="000000" w:themeColor="text1"/>
              </w:rPr>
            </w:pPr>
          </w:p>
        </w:tc>
        <w:tc>
          <w:tcPr>
            <w:tcW w:w="698" w:type="dxa"/>
            <w:vMerge/>
          </w:tcPr>
          <w:p w14:paraId="67B5C7E5" w14:textId="77777777" w:rsidR="003B730C" w:rsidRPr="005855DF" w:rsidRDefault="003B730C" w:rsidP="003B730C">
            <w:pPr>
              <w:pStyle w:val="102"/>
              <w:spacing w:before="0" w:after="0"/>
              <w:jc w:val="both"/>
              <w:rPr>
                <w:rStyle w:val="affff6"/>
                <w:b w:val="0"/>
                <w:color w:val="000000" w:themeColor="text1"/>
              </w:rPr>
            </w:pPr>
          </w:p>
        </w:tc>
        <w:tc>
          <w:tcPr>
            <w:tcW w:w="1685" w:type="dxa"/>
            <w:vMerge/>
          </w:tcPr>
          <w:p w14:paraId="43C29A72" w14:textId="77777777" w:rsidR="003B730C" w:rsidRPr="005855DF" w:rsidRDefault="003B730C" w:rsidP="003B730C">
            <w:pPr>
              <w:pStyle w:val="100"/>
              <w:spacing w:before="0" w:after="0"/>
              <w:rPr>
                <w:rStyle w:val="affff6"/>
                <w:b w:val="0"/>
                <w:color w:val="000000" w:themeColor="text1"/>
              </w:rPr>
            </w:pPr>
          </w:p>
        </w:tc>
        <w:tc>
          <w:tcPr>
            <w:tcW w:w="577" w:type="dxa"/>
            <w:vMerge/>
          </w:tcPr>
          <w:p w14:paraId="1BABE3BA" w14:textId="77777777" w:rsidR="003B730C" w:rsidRPr="005855DF" w:rsidRDefault="003B730C" w:rsidP="003B730C">
            <w:pPr>
              <w:pStyle w:val="102"/>
              <w:spacing w:before="0" w:after="0"/>
              <w:jc w:val="both"/>
              <w:rPr>
                <w:rStyle w:val="affff6"/>
                <w:b w:val="0"/>
                <w:color w:val="000000" w:themeColor="text1"/>
              </w:rPr>
            </w:pPr>
          </w:p>
        </w:tc>
        <w:tc>
          <w:tcPr>
            <w:tcW w:w="850" w:type="dxa"/>
          </w:tcPr>
          <w:p w14:paraId="2C4C2805"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CWE.3</w:t>
            </w:r>
          </w:p>
        </w:tc>
        <w:tc>
          <w:tcPr>
            <w:tcW w:w="698" w:type="dxa"/>
          </w:tcPr>
          <w:p w14:paraId="00A80C4E"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Нет</w:t>
            </w:r>
          </w:p>
        </w:tc>
        <w:tc>
          <w:tcPr>
            <w:tcW w:w="2104" w:type="dxa"/>
          </w:tcPr>
          <w:p w14:paraId="49ECC090" w14:textId="77777777" w:rsidR="003B730C" w:rsidRPr="005855DF" w:rsidRDefault="003B730C" w:rsidP="003B730C">
            <w:pPr>
              <w:pStyle w:val="102"/>
              <w:spacing w:before="0" w:after="0"/>
              <w:jc w:val="both"/>
              <w:rPr>
                <w:color w:val="000000" w:themeColor="text1"/>
                <w:sz w:val="24"/>
              </w:rPr>
            </w:pPr>
            <w:bookmarkStart w:id="1040" w:name="_Toc267317472"/>
            <w:bookmarkStart w:id="1041" w:name="_Toc270363764"/>
            <w:bookmarkStart w:id="1042" w:name="_Toc273022841"/>
            <w:bookmarkStart w:id="1043" w:name="_Toc275436949"/>
            <w:bookmarkStart w:id="1044" w:name="_Toc276148705"/>
            <w:bookmarkStart w:id="1045" w:name="_Toc276386150"/>
            <w:bookmarkStart w:id="1046" w:name="_Toc278895152"/>
            <w:bookmarkStart w:id="1047" w:name="_Toc309762996"/>
            <w:bookmarkStart w:id="1048" w:name="_Toc324521364"/>
            <w:r w:rsidRPr="005855DF">
              <w:rPr>
                <w:bCs/>
                <w:color w:val="000000" w:themeColor="text1"/>
                <w:sz w:val="24"/>
              </w:rPr>
              <w:t>1.2.643.2.40.1</w:t>
            </w:r>
            <w:r w:rsidRPr="005855DF">
              <w:rPr>
                <w:color w:val="000000" w:themeColor="text1"/>
                <w:sz w:val="24"/>
              </w:rPr>
              <w:t>.9</w:t>
            </w:r>
          </w:p>
        </w:tc>
        <w:tc>
          <w:tcPr>
            <w:tcW w:w="1804" w:type="dxa"/>
          </w:tcPr>
          <w:p w14:paraId="1AA41EF2" w14:textId="77777777" w:rsidR="003B730C" w:rsidRPr="005855DF" w:rsidRDefault="003B730C" w:rsidP="003B730C">
            <w:pPr>
              <w:pStyle w:val="100"/>
              <w:spacing w:before="0" w:after="0"/>
              <w:rPr>
                <w:color w:val="000000" w:themeColor="text1"/>
                <w:sz w:val="24"/>
              </w:rPr>
            </w:pPr>
            <w:r w:rsidRPr="005855DF">
              <w:rPr>
                <w:color w:val="000000" w:themeColor="text1"/>
                <w:sz w:val="24"/>
              </w:rPr>
              <w:t>ОИД СК запросов.</w:t>
            </w:r>
          </w:p>
        </w:tc>
      </w:tr>
      <w:tr w:rsidR="003B730C" w:rsidRPr="005855DF" w14:paraId="377CC1E5" w14:textId="77777777" w:rsidTr="003B730C">
        <w:trPr>
          <w:trHeight w:val="163"/>
        </w:trPr>
        <w:tc>
          <w:tcPr>
            <w:tcW w:w="1078" w:type="dxa"/>
            <w:vMerge w:val="restart"/>
          </w:tcPr>
          <w:p w14:paraId="38CA68E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bookmarkEnd w:id="1040"/>
        <w:bookmarkEnd w:id="1041"/>
        <w:tc>
          <w:tcPr>
            <w:tcW w:w="900" w:type="dxa"/>
            <w:vMerge w:val="restart"/>
          </w:tcPr>
          <w:p w14:paraId="48274A7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w:t>
            </w:r>
            <w:bookmarkEnd w:id="1042"/>
            <w:bookmarkEnd w:id="1043"/>
            <w:bookmarkEnd w:id="1044"/>
            <w:bookmarkEnd w:id="1045"/>
            <w:bookmarkEnd w:id="1046"/>
            <w:bookmarkEnd w:id="1047"/>
            <w:bookmarkEnd w:id="1048"/>
            <w:r w:rsidRPr="005855DF">
              <w:rPr>
                <w:rStyle w:val="affff6"/>
                <w:color w:val="000000" w:themeColor="text1"/>
              </w:rPr>
              <w:t>D</w:t>
            </w:r>
          </w:p>
        </w:tc>
        <w:tc>
          <w:tcPr>
            <w:tcW w:w="698" w:type="dxa"/>
            <w:vMerge w:val="restart"/>
          </w:tcPr>
          <w:p w14:paraId="2660D4A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85" w:type="dxa"/>
            <w:vMerge w:val="restart"/>
          </w:tcPr>
          <w:p w14:paraId="6BCAFC8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577" w:type="dxa"/>
            <w:vMerge w:val="restart"/>
          </w:tcPr>
          <w:p w14:paraId="6547D76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0" w:type="dxa"/>
          </w:tcPr>
          <w:p w14:paraId="101EB7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HD.1</w:t>
            </w:r>
          </w:p>
        </w:tc>
        <w:tc>
          <w:tcPr>
            <w:tcW w:w="698" w:type="dxa"/>
          </w:tcPr>
          <w:p w14:paraId="0582B31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104" w:type="dxa"/>
          </w:tcPr>
          <w:p w14:paraId="021DA22C" w14:textId="77777777" w:rsidR="003B730C" w:rsidRPr="005855DF" w:rsidRDefault="003B730C" w:rsidP="003B730C">
            <w:pPr>
              <w:pStyle w:val="102"/>
              <w:spacing w:before="0" w:after="0"/>
              <w:jc w:val="both"/>
              <w:rPr>
                <w:color w:val="000000" w:themeColor="text1"/>
                <w:sz w:val="24"/>
              </w:rPr>
            </w:pPr>
          </w:p>
        </w:tc>
        <w:tc>
          <w:tcPr>
            <w:tcW w:w="1804" w:type="dxa"/>
          </w:tcPr>
          <w:p w14:paraId="45E32E87" w14:textId="77777777" w:rsidR="003B730C" w:rsidRPr="005855DF" w:rsidRDefault="003B730C" w:rsidP="003B730C">
            <w:pPr>
              <w:pStyle w:val="100"/>
              <w:spacing w:before="0" w:after="0"/>
              <w:rPr>
                <w:color w:val="000000" w:themeColor="text1"/>
                <w:sz w:val="24"/>
              </w:rPr>
            </w:pPr>
            <w:r w:rsidRPr="005855DF">
              <w:rPr>
                <w:color w:val="000000" w:themeColor="text1"/>
                <w:sz w:val="24"/>
              </w:rPr>
              <w:t>Пятизначный код ТФОМС, от имени которого выполняется запрос. Если не указан, то по умолчанию принимается код ТФОМС-отправителя.</w:t>
            </w:r>
          </w:p>
        </w:tc>
      </w:tr>
      <w:tr w:rsidR="003B730C" w:rsidRPr="005855DF" w14:paraId="4F88E1ED" w14:textId="77777777" w:rsidTr="003B730C">
        <w:trPr>
          <w:trHeight w:val="163"/>
        </w:trPr>
        <w:tc>
          <w:tcPr>
            <w:tcW w:w="1078" w:type="dxa"/>
            <w:vMerge/>
          </w:tcPr>
          <w:p w14:paraId="4827384C" w14:textId="77777777" w:rsidR="003B730C" w:rsidRPr="005855DF" w:rsidRDefault="003B730C" w:rsidP="003B730C">
            <w:pPr>
              <w:pStyle w:val="102"/>
              <w:spacing w:before="0" w:after="0"/>
              <w:jc w:val="both"/>
              <w:rPr>
                <w:color w:val="000000" w:themeColor="text1"/>
                <w:sz w:val="24"/>
              </w:rPr>
            </w:pPr>
          </w:p>
        </w:tc>
        <w:tc>
          <w:tcPr>
            <w:tcW w:w="900" w:type="dxa"/>
            <w:vMerge/>
          </w:tcPr>
          <w:p w14:paraId="23A787BD" w14:textId="77777777" w:rsidR="003B730C" w:rsidRPr="005855DF" w:rsidRDefault="003B730C" w:rsidP="003B730C">
            <w:pPr>
              <w:pStyle w:val="102"/>
              <w:spacing w:before="0" w:after="0"/>
              <w:jc w:val="both"/>
              <w:rPr>
                <w:color w:val="000000" w:themeColor="text1"/>
                <w:sz w:val="24"/>
              </w:rPr>
            </w:pPr>
          </w:p>
        </w:tc>
        <w:tc>
          <w:tcPr>
            <w:tcW w:w="698" w:type="dxa"/>
            <w:vMerge/>
          </w:tcPr>
          <w:p w14:paraId="6D0F261D" w14:textId="77777777" w:rsidR="003B730C" w:rsidRPr="005855DF" w:rsidRDefault="003B730C" w:rsidP="003B730C">
            <w:pPr>
              <w:pStyle w:val="102"/>
              <w:spacing w:before="0" w:after="0"/>
              <w:jc w:val="both"/>
              <w:rPr>
                <w:color w:val="000000" w:themeColor="text1"/>
                <w:sz w:val="24"/>
              </w:rPr>
            </w:pPr>
          </w:p>
        </w:tc>
        <w:tc>
          <w:tcPr>
            <w:tcW w:w="1685" w:type="dxa"/>
            <w:vMerge/>
          </w:tcPr>
          <w:p w14:paraId="7936192C" w14:textId="77777777" w:rsidR="003B730C" w:rsidRPr="005855DF" w:rsidRDefault="003B730C" w:rsidP="003B730C">
            <w:pPr>
              <w:pStyle w:val="100"/>
              <w:spacing w:before="0" w:after="0"/>
              <w:rPr>
                <w:color w:val="000000" w:themeColor="text1"/>
                <w:sz w:val="24"/>
              </w:rPr>
            </w:pPr>
          </w:p>
        </w:tc>
        <w:tc>
          <w:tcPr>
            <w:tcW w:w="577" w:type="dxa"/>
            <w:vMerge/>
          </w:tcPr>
          <w:p w14:paraId="2B70A9E4" w14:textId="77777777" w:rsidR="003B730C" w:rsidRPr="005855DF" w:rsidRDefault="003B730C" w:rsidP="003B730C">
            <w:pPr>
              <w:pStyle w:val="102"/>
              <w:spacing w:before="0" w:after="0"/>
              <w:jc w:val="both"/>
              <w:rPr>
                <w:color w:val="000000" w:themeColor="text1"/>
                <w:sz w:val="24"/>
              </w:rPr>
            </w:pPr>
          </w:p>
        </w:tc>
        <w:tc>
          <w:tcPr>
            <w:tcW w:w="850" w:type="dxa"/>
          </w:tcPr>
          <w:p w14:paraId="1C3261E1"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HD.2</w:t>
            </w:r>
          </w:p>
        </w:tc>
        <w:tc>
          <w:tcPr>
            <w:tcW w:w="698" w:type="dxa"/>
          </w:tcPr>
          <w:p w14:paraId="53E1A43E"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Нет</w:t>
            </w:r>
          </w:p>
        </w:tc>
        <w:tc>
          <w:tcPr>
            <w:tcW w:w="2104" w:type="dxa"/>
          </w:tcPr>
          <w:p w14:paraId="1266BE82" w14:textId="77777777" w:rsidR="003B730C" w:rsidRPr="005855DF" w:rsidRDefault="003B730C" w:rsidP="003B730C">
            <w:pPr>
              <w:pStyle w:val="102"/>
              <w:spacing w:before="0" w:after="0"/>
              <w:jc w:val="both"/>
              <w:rPr>
                <w:color w:val="000000" w:themeColor="text1"/>
                <w:sz w:val="24"/>
              </w:rPr>
            </w:pPr>
            <w:r w:rsidRPr="005855DF">
              <w:rPr>
                <w:bCs/>
                <w:color w:val="000000" w:themeColor="text1"/>
                <w:sz w:val="24"/>
              </w:rPr>
              <w:t>1.2.643.2.40.3</w:t>
            </w:r>
            <w:r w:rsidRPr="005855DF">
              <w:rPr>
                <w:color w:val="000000" w:themeColor="text1"/>
                <w:sz w:val="24"/>
              </w:rPr>
              <w:t>.3.1.0</w:t>
            </w:r>
          </w:p>
        </w:tc>
        <w:tc>
          <w:tcPr>
            <w:tcW w:w="1804" w:type="dxa"/>
          </w:tcPr>
          <w:p w14:paraId="0AA74EDB" w14:textId="77777777" w:rsidR="003B730C" w:rsidRPr="005855DF" w:rsidRDefault="003B730C" w:rsidP="003B730C">
            <w:pPr>
              <w:pStyle w:val="100"/>
              <w:spacing w:before="0" w:after="0"/>
              <w:rPr>
                <w:color w:val="000000" w:themeColor="text1"/>
                <w:sz w:val="24"/>
              </w:rPr>
            </w:pPr>
            <w:r w:rsidRPr="005855DF">
              <w:rPr>
                <w:color w:val="000000" w:themeColor="text1"/>
                <w:sz w:val="24"/>
              </w:rPr>
              <w:t>ОИД кодов ТФОМС.</w:t>
            </w:r>
          </w:p>
        </w:tc>
      </w:tr>
      <w:tr w:rsidR="003B730C" w:rsidRPr="005855DF" w14:paraId="3EE0EC13" w14:textId="77777777" w:rsidTr="003B730C">
        <w:trPr>
          <w:trHeight w:val="163"/>
        </w:trPr>
        <w:tc>
          <w:tcPr>
            <w:tcW w:w="1078" w:type="dxa"/>
            <w:vMerge/>
          </w:tcPr>
          <w:p w14:paraId="51502E0B" w14:textId="77777777" w:rsidR="003B730C" w:rsidRPr="005855DF" w:rsidRDefault="003B730C" w:rsidP="003B730C">
            <w:pPr>
              <w:pStyle w:val="102"/>
              <w:spacing w:before="0" w:after="0"/>
              <w:jc w:val="both"/>
              <w:rPr>
                <w:color w:val="000000" w:themeColor="text1"/>
                <w:sz w:val="24"/>
              </w:rPr>
            </w:pPr>
          </w:p>
        </w:tc>
        <w:tc>
          <w:tcPr>
            <w:tcW w:w="900" w:type="dxa"/>
            <w:vMerge/>
          </w:tcPr>
          <w:p w14:paraId="0C0339E2" w14:textId="77777777" w:rsidR="003B730C" w:rsidRPr="005855DF" w:rsidRDefault="003B730C" w:rsidP="003B730C">
            <w:pPr>
              <w:pStyle w:val="102"/>
              <w:spacing w:before="0" w:after="0"/>
              <w:jc w:val="both"/>
              <w:rPr>
                <w:color w:val="000000" w:themeColor="text1"/>
                <w:sz w:val="24"/>
              </w:rPr>
            </w:pPr>
          </w:p>
        </w:tc>
        <w:tc>
          <w:tcPr>
            <w:tcW w:w="698" w:type="dxa"/>
            <w:vMerge/>
          </w:tcPr>
          <w:p w14:paraId="72D05D6D" w14:textId="77777777" w:rsidR="003B730C" w:rsidRPr="005855DF" w:rsidRDefault="003B730C" w:rsidP="003B730C">
            <w:pPr>
              <w:pStyle w:val="102"/>
              <w:spacing w:before="0" w:after="0"/>
              <w:jc w:val="both"/>
              <w:rPr>
                <w:color w:val="000000" w:themeColor="text1"/>
                <w:sz w:val="24"/>
              </w:rPr>
            </w:pPr>
          </w:p>
        </w:tc>
        <w:tc>
          <w:tcPr>
            <w:tcW w:w="1685" w:type="dxa"/>
            <w:vMerge/>
          </w:tcPr>
          <w:p w14:paraId="3E9D25FE" w14:textId="77777777" w:rsidR="003B730C" w:rsidRPr="005855DF" w:rsidRDefault="003B730C" w:rsidP="003B730C">
            <w:pPr>
              <w:pStyle w:val="100"/>
              <w:spacing w:before="0" w:after="0"/>
              <w:rPr>
                <w:color w:val="000000" w:themeColor="text1"/>
                <w:sz w:val="24"/>
              </w:rPr>
            </w:pPr>
          </w:p>
        </w:tc>
        <w:tc>
          <w:tcPr>
            <w:tcW w:w="577" w:type="dxa"/>
            <w:vMerge/>
          </w:tcPr>
          <w:p w14:paraId="2DC763CE" w14:textId="77777777" w:rsidR="003B730C" w:rsidRPr="005855DF" w:rsidRDefault="003B730C" w:rsidP="003B730C">
            <w:pPr>
              <w:pStyle w:val="102"/>
              <w:spacing w:before="0" w:after="0"/>
              <w:jc w:val="both"/>
              <w:rPr>
                <w:color w:val="000000" w:themeColor="text1"/>
                <w:sz w:val="24"/>
              </w:rPr>
            </w:pPr>
          </w:p>
        </w:tc>
        <w:tc>
          <w:tcPr>
            <w:tcW w:w="850" w:type="dxa"/>
          </w:tcPr>
          <w:p w14:paraId="554CAA3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HD.3</w:t>
            </w:r>
          </w:p>
        </w:tc>
        <w:tc>
          <w:tcPr>
            <w:tcW w:w="698" w:type="dxa"/>
          </w:tcPr>
          <w:p w14:paraId="792A7AF5"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Нет</w:t>
            </w:r>
          </w:p>
        </w:tc>
        <w:tc>
          <w:tcPr>
            <w:tcW w:w="2104" w:type="dxa"/>
          </w:tcPr>
          <w:p w14:paraId="6DBC02A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ISO</w:t>
            </w:r>
          </w:p>
        </w:tc>
        <w:tc>
          <w:tcPr>
            <w:tcW w:w="1804" w:type="dxa"/>
          </w:tcPr>
          <w:p w14:paraId="60BFF32D" w14:textId="77777777" w:rsidR="003B730C" w:rsidRPr="005855DF" w:rsidRDefault="003B730C" w:rsidP="003B730C">
            <w:pPr>
              <w:pStyle w:val="100"/>
              <w:spacing w:before="0" w:after="0"/>
              <w:rPr>
                <w:color w:val="000000" w:themeColor="text1"/>
                <w:sz w:val="24"/>
              </w:rPr>
            </w:pPr>
          </w:p>
        </w:tc>
      </w:tr>
    </w:tbl>
    <w:p w14:paraId="55CD6FDD" w14:textId="77777777" w:rsidR="003B730C" w:rsidRPr="005855DF" w:rsidRDefault="003B730C" w:rsidP="003B730C">
      <w:pPr>
        <w:pStyle w:val="42"/>
        <w:keepNext/>
        <w:numPr>
          <w:ilvl w:val="0"/>
          <w:numId w:val="0"/>
        </w:numPr>
        <w:spacing w:before="0" w:beforeAutospacing="0" w:after="0" w:line="240" w:lineRule="auto"/>
        <w:ind w:left="709"/>
        <w:outlineLvl w:val="9"/>
        <w:rPr>
          <w:color w:val="000000" w:themeColor="text1"/>
        </w:rPr>
      </w:pPr>
    </w:p>
    <w:p w14:paraId="45495EC1"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r w:rsidRPr="000C2D51">
        <w:rPr>
          <w:color w:val="000000" w:themeColor="text1"/>
        </w:rPr>
        <w:t>Грамматика ответа на запрос списка лиц, подлежащих снятию с учёта</w:t>
      </w:r>
    </w:p>
    <w:p w14:paraId="2AC4FA6A" w14:textId="77777777" w:rsidR="003B730C" w:rsidRPr="000C2D51" w:rsidRDefault="003B730C" w:rsidP="003B730C">
      <w:pPr>
        <w:rPr>
          <w:color w:val="000000" w:themeColor="text1"/>
        </w:rPr>
      </w:pPr>
    </w:p>
    <w:p w14:paraId="61C7885A" w14:textId="77777777" w:rsidR="003B730C" w:rsidRPr="000C2D51" w:rsidRDefault="003B730C" w:rsidP="003B730C">
      <w:pPr>
        <w:rPr>
          <w:color w:val="000000" w:themeColor="text1"/>
        </w:rPr>
      </w:pPr>
      <w:r w:rsidRPr="000C2D51">
        <w:rPr>
          <w:color w:val="000000" w:themeColor="text1"/>
        </w:rPr>
        <w:t>Ответ на запрос списка лиц, подлежащих снятию с учёта, пересылается в сообщении RSP_ZK2:</w:t>
      </w:r>
    </w:p>
    <w:p w14:paraId="3EC6C85A" w14:textId="77777777" w:rsidR="003B730C" w:rsidRPr="005855DF" w:rsidRDefault="003B730C" w:rsidP="003B730C">
      <w:pPr>
        <w:rPr>
          <w:color w:val="000000" w:themeColor="text1"/>
        </w:rPr>
      </w:pPr>
    </w:p>
    <w:tbl>
      <w:tblPr>
        <w:tblStyle w:val="afffff4"/>
        <w:tblW w:w="0" w:type="auto"/>
        <w:tblLook w:val="04A0" w:firstRow="1" w:lastRow="0" w:firstColumn="1" w:lastColumn="0" w:noHBand="0" w:noVBand="1"/>
      </w:tblPr>
      <w:tblGrid>
        <w:gridCol w:w="4081"/>
        <w:gridCol w:w="5091"/>
      </w:tblGrid>
      <w:tr w:rsidR="003B730C" w:rsidRPr="005855DF" w14:paraId="7BE206D6"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B00EE7F"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RSP^ZK2^RSP_ZK2</w:t>
            </w:r>
          </w:p>
        </w:tc>
        <w:tc>
          <w:tcPr>
            <w:tcW w:w="0" w:type="auto"/>
          </w:tcPr>
          <w:p w14:paraId="1DCA7B1F"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списка лиц, подлежащих снятию с учёта</w:t>
            </w:r>
          </w:p>
        </w:tc>
      </w:tr>
      <w:tr w:rsidR="003B730C" w:rsidRPr="005855DF" w14:paraId="6CDC079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92D30E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&lt;RSP_ZK2&gt;</w:t>
            </w:r>
          </w:p>
        </w:tc>
        <w:tc>
          <w:tcPr>
            <w:tcW w:w="0" w:type="auto"/>
          </w:tcPr>
          <w:p w14:paraId="45B932B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54ABE67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01C665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6C8F689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0665EF7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1B4F78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0" w:type="auto"/>
          </w:tcPr>
          <w:p w14:paraId="7689253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7ACE976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FA0C0D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0" w:type="auto"/>
          </w:tcPr>
          <w:p w14:paraId="251391D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2D7A5B0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2925FD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[{&lt;RSP_ZK2.QUERY_RESPONSE &gt;</w:t>
            </w:r>
          </w:p>
        </w:tc>
        <w:tc>
          <w:tcPr>
            <w:tcW w:w="0" w:type="auto"/>
          </w:tcPr>
          <w:p w14:paraId="2474BCC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6357AB1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A02313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&lt;PID&gt;...&lt;/PID&gt;</w:t>
            </w:r>
          </w:p>
        </w:tc>
        <w:tc>
          <w:tcPr>
            <w:tcW w:w="0" w:type="auto"/>
          </w:tcPr>
          <w:p w14:paraId="512714D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5320DFAB" w14:textId="77777777" w:rsidTr="003B730C">
        <w:tc>
          <w:tcPr>
            <w:cnfStyle w:val="001000000000" w:firstRow="0" w:lastRow="0" w:firstColumn="1" w:lastColumn="0" w:oddVBand="0" w:evenVBand="0" w:oddHBand="0" w:evenHBand="0" w:firstRowFirstColumn="0" w:firstRowLastColumn="0" w:lastRowFirstColumn="0" w:lastRowLastColumn="0"/>
            <w:tcW w:w="0" w:type="auto"/>
            <w:vAlign w:val="top"/>
          </w:tcPr>
          <w:p w14:paraId="354A63AC"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&lt;IN1&gt;…&lt;/IN1&gt;</w:t>
            </w:r>
          </w:p>
        </w:tc>
        <w:tc>
          <w:tcPr>
            <w:tcW w:w="0" w:type="auto"/>
            <w:vAlign w:val="top"/>
          </w:tcPr>
          <w:p w14:paraId="01DE95A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w:t>
            </w:r>
            <w:bookmarkStart w:id="1049" w:name="_Toc309762995"/>
            <w:bookmarkStart w:id="1050" w:name="_Toc324521363"/>
            <w:r w:rsidRPr="005855DF">
              <w:rPr>
                <w:color w:val="000000" w:themeColor="text1"/>
              </w:rPr>
              <w:t>верждение факта страхован</w:t>
            </w:r>
            <w:bookmarkEnd w:id="1049"/>
            <w:bookmarkEnd w:id="1050"/>
            <w:r w:rsidRPr="005855DF">
              <w:rPr>
                <w:color w:val="000000" w:themeColor="text1"/>
              </w:rPr>
              <w:t>ия по ОМС</w:t>
            </w:r>
          </w:p>
        </w:tc>
      </w:tr>
      <w:tr w:rsidR="003B730C" w:rsidRPr="005855DF" w14:paraId="037034A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F318A7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&lt;/RSP_ZK2.QUERY_RESPONSE &gt;}]</w:t>
            </w:r>
          </w:p>
        </w:tc>
        <w:tc>
          <w:tcPr>
            <w:tcW w:w="0" w:type="auto"/>
          </w:tcPr>
          <w:p w14:paraId="1A993AC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конец</w:t>
            </w:r>
          </w:p>
        </w:tc>
      </w:tr>
      <w:tr w:rsidR="003B730C" w:rsidRPr="005855DF" w14:paraId="4E378B5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2A03D5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&lt;/RSP_ZK2&gt;</w:t>
            </w:r>
          </w:p>
          <w:p w14:paraId="585DEA3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p>
        </w:tc>
        <w:tc>
          <w:tcPr>
            <w:tcW w:w="0" w:type="auto"/>
          </w:tcPr>
          <w:p w14:paraId="25EE9E3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bookmarkStart w:id="1051" w:name="_Ref309737329"/>
          </w:p>
        </w:tc>
      </w:tr>
    </w:tbl>
    <w:p w14:paraId="43E9D576" w14:textId="77777777" w:rsidR="003B730C" w:rsidRPr="000C2D51" w:rsidRDefault="003B730C" w:rsidP="003B730C">
      <w:pPr>
        <w:rPr>
          <w:color w:val="000000" w:themeColor="text1"/>
        </w:rPr>
      </w:pPr>
      <w:r w:rsidRPr="000C2D51">
        <w:rPr>
          <w:color w:val="000000" w:themeColor="text1"/>
        </w:rPr>
        <w:t>Ответ на запрос списка лиц, подлежащих снятию с учёта, включает в себя ин</w:t>
      </w:r>
      <w:bookmarkEnd w:id="1051"/>
      <w:r w:rsidRPr="000C2D51">
        <w:rPr>
          <w:color w:val="000000" w:themeColor="text1"/>
        </w:rPr>
        <w:t>формац</w:t>
      </w:r>
      <w:bookmarkStart w:id="1052" w:name="_Ref309737419"/>
      <w:r w:rsidRPr="000C2D51">
        <w:rPr>
          <w:color w:val="000000" w:themeColor="text1"/>
        </w:rPr>
        <w:t>ию, общую для всех сообщений, являющихся ответными (в сегментах MSH, MSA и ERR). Правила заполнения этих сегментов даны в пункте 6.1.1.5.</w:t>
      </w:r>
    </w:p>
    <w:p w14:paraId="7CAEDA91" w14:textId="77777777" w:rsidR="003B730C" w:rsidRPr="000C2D51" w:rsidRDefault="003B730C" w:rsidP="003B730C">
      <w:pPr>
        <w:rPr>
          <w:color w:val="000000" w:themeColor="text1"/>
        </w:rPr>
      </w:pPr>
    </w:p>
    <w:p w14:paraId="5B03F08C"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r w:rsidRPr="000C2D51">
        <w:rPr>
          <w:color w:val="000000" w:themeColor="text1"/>
        </w:rPr>
        <w:t>Описание алгоритма поиска</w:t>
      </w:r>
    </w:p>
    <w:p w14:paraId="41301F13" w14:textId="77777777" w:rsidR="003B730C" w:rsidRPr="000C2D51" w:rsidRDefault="003B730C" w:rsidP="003B730C">
      <w:pPr>
        <w:rPr>
          <w:color w:val="000000" w:themeColor="text1"/>
        </w:rPr>
      </w:pPr>
    </w:p>
    <w:p w14:paraId="6E24EB2D" w14:textId="77777777" w:rsidR="003B730C" w:rsidRPr="000C2D51" w:rsidRDefault="003B730C" w:rsidP="003B730C">
      <w:pPr>
        <w:rPr>
          <w:color w:val="000000" w:themeColor="text1"/>
        </w:rPr>
      </w:pPr>
      <w:r w:rsidRPr="000C2D51">
        <w:rPr>
          <w:color w:val="000000" w:themeColor="text1"/>
        </w:rPr>
        <w:t>При поиске застрахованных лиц, подлежащих снятию с учёта, ищутся лица, которые:</w:t>
      </w:r>
    </w:p>
    <w:p w14:paraId="195EFDEF" w14:textId="77777777" w:rsidR="003B730C" w:rsidRPr="000C2D51" w:rsidRDefault="003B730C" w:rsidP="00612E6C">
      <w:pPr>
        <w:pStyle w:val="aff5"/>
        <w:numPr>
          <w:ilvl w:val="1"/>
          <w:numId w:val="71"/>
        </w:numPr>
        <w:tabs>
          <w:tab w:val="clear" w:pos="1786"/>
          <w:tab w:val="num" w:pos="1134"/>
        </w:tabs>
        <w:spacing w:before="0" w:after="0" w:line="240" w:lineRule="auto"/>
        <w:ind w:left="0"/>
        <w:rPr>
          <w:color w:val="000000" w:themeColor="text1"/>
        </w:rPr>
      </w:pPr>
      <w:r w:rsidRPr="000C2D51">
        <w:rPr>
          <w:color w:val="000000" w:themeColor="text1"/>
        </w:rPr>
        <w:t>подлежат снятию с учёта при условии, что дата снятия с учёта уже наступила,</w:t>
      </w:r>
    </w:p>
    <w:p w14:paraId="6C40728B" w14:textId="77777777" w:rsidR="003B730C" w:rsidRPr="000C2D51" w:rsidRDefault="003B730C" w:rsidP="003B730C">
      <w:pPr>
        <w:tabs>
          <w:tab w:val="num" w:pos="1134"/>
        </w:tabs>
        <w:rPr>
          <w:color w:val="000000" w:themeColor="text1"/>
        </w:rPr>
      </w:pPr>
      <w:r w:rsidRPr="000C2D51">
        <w:rPr>
          <w:color w:val="000000" w:themeColor="text1"/>
        </w:rPr>
        <w:t>либо</w:t>
      </w:r>
    </w:p>
    <w:p w14:paraId="7F772B97" w14:textId="77777777" w:rsidR="003B730C" w:rsidRPr="000C2D51" w:rsidRDefault="003B730C" w:rsidP="00612E6C">
      <w:pPr>
        <w:pStyle w:val="aff5"/>
        <w:numPr>
          <w:ilvl w:val="1"/>
          <w:numId w:val="71"/>
        </w:numPr>
        <w:tabs>
          <w:tab w:val="clear" w:pos="1786"/>
          <w:tab w:val="num" w:pos="1134"/>
        </w:tabs>
        <w:spacing w:before="0" w:after="0" w:line="240" w:lineRule="auto"/>
        <w:ind w:left="0"/>
        <w:rPr>
          <w:color w:val="000000" w:themeColor="text1"/>
        </w:rPr>
      </w:pPr>
      <w:r w:rsidRPr="000C2D51">
        <w:rPr>
          <w:color w:val="000000" w:themeColor="text1"/>
        </w:rPr>
        <w:t xml:space="preserve">сняты с учёта в связи с постановкой на учёт в другом месте при условии, что дата следующей постановки на учёт изменена на более раннюю при помощи сообщения </w:t>
      </w:r>
      <w:bookmarkEnd w:id="1052"/>
      <w:r w:rsidRPr="000C2D51">
        <w:rPr>
          <w:color w:val="000000" w:themeColor="text1"/>
        </w:rPr>
        <w:t>о событии А08 с причинойП14 «Исправление постановки на учёт». Вариант соответствует случаю, когда в результате устранения расхождений, выявленных в результате сверки данных, хранящихся в РС ЕРЗ и ЦС ЕРЗ, территория послала сообщение об исправлении даты постановки застрахованного лица на учёт (сообщение о событии А08 с причинойП14 «Исправление постановки на учёт»).</w:t>
      </w:r>
    </w:p>
    <w:p w14:paraId="19D02BAE" w14:textId="77777777" w:rsidR="003B730C" w:rsidRPr="000C2D51" w:rsidRDefault="003B730C" w:rsidP="003B730C">
      <w:pPr>
        <w:rPr>
          <w:color w:val="000000" w:themeColor="text1"/>
        </w:rPr>
      </w:pPr>
      <w:r w:rsidRPr="000C2D51">
        <w:rPr>
          <w:color w:val="000000" w:themeColor="text1"/>
        </w:rPr>
        <w:t>Для снятия с учёта лица, подлежащего снятию с учёта в соответствии с п.2, следует послать сообщение о событии А08 с при</w:t>
      </w:r>
      <w:bookmarkStart w:id="1053" w:name="_Toc309762997"/>
      <w:bookmarkStart w:id="1054" w:name="_Toc324521365"/>
      <w:r w:rsidRPr="000C2D51">
        <w:rPr>
          <w:color w:val="000000" w:themeColor="text1"/>
        </w:rPr>
        <w:t>чиной события П02 «Снятие с учёта». Для уменьшения</w:t>
      </w:r>
      <w:bookmarkStart w:id="1055" w:name="_Toc266314587"/>
      <w:bookmarkStart w:id="1056" w:name="_Toc270674590"/>
      <w:bookmarkEnd w:id="1053"/>
      <w:bookmarkEnd w:id="1054"/>
      <w:r w:rsidRPr="000C2D51">
        <w:rPr>
          <w:color w:val="000000" w:themeColor="text1"/>
        </w:rPr>
        <w:t xml:space="preserve"> срока состояния на учёте в связи с исправлением даты постановки на учёт в следующей страховой прина</w:t>
      </w:r>
      <w:bookmarkStart w:id="1057" w:name="_Toc273030522"/>
      <w:bookmarkStart w:id="1058" w:name="_Toc273742494"/>
      <w:bookmarkStart w:id="1059" w:name="_Toc274224644"/>
      <w:bookmarkStart w:id="1060" w:name="_Toc275186455"/>
      <w:bookmarkStart w:id="1061" w:name="_Toc280109012"/>
      <w:r w:rsidRPr="000C2D51">
        <w:rPr>
          <w:color w:val="000000" w:themeColor="text1"/>
        </w:rPr>
        <w:t>длежности (п.2), следует послать сообщение о событии А08 с причиной события П15 «Исправление снятия с учёта», указав дату постановки на учёт и новую дату снятия с учёта.</w:t>
      </w:r>
    </w:p>
    <w:p w14:paraId="6228745F" w14:textId="77777777" w:rsidR="003B730C" w:rsidRPr="000C2D51" w:rsidRDefault="003B730C" w:rsidP="003B730C">
      <w:pPr>
        <w:rPr>
          <w:color w:val="000000" w:themeColor="text1"/>
        </w:rPr>
      </w:pPr>
    </w:p>
    <w:p w14:paraId="45054943" w14:textId="77777777" w:rsidR="003B730C" w:rsidRPr="000C2D51" w:rsidRDefault="003B730C" w:rsidP="00612E6C">
      <w:pPr>
        <w:pStyle w:val="42"/>
        <w:keepNext/>
        <w:numPr>
          <w:ilvl w:val="3"/>
          <w:numId w:val="137"/>
        </w:numPr>
        <w:spacing w:before="0" w:beforeAutospacing="0" w:after="0" w:line="240" w:lineRule="auto"/>
        <w:outlineLvl w:val="9"/>
        <w:rPr>
          <w:color w:val="000000" w:themeColor="text1"/>
        </w:rPr>
      </w:pPr>
      <w:r w:rsidRPr="000C2D51">
        <w:rPr>
          <w:color w:val="000000" w:themeColor="text1"/>
        </w:rPr>
        <w:t>Сегмент PID – «Идентификация застрахованного лица»</w:t>
      </w:r>
    </w:p>
    <w:p w14:paraId="76D866A1" w14:textId="77777777" w:rsidR="003B730C" w:rsidRPr="000C2D51" w:rsidRDefault="003B730C" w:rsidP="003B730C">
      <w:pPr>
        <w:rPr>
          <w:color w:val="000000" w:themeColor="text1"/>
        </w:rPr>
      </w:pPr>
    </w:p>
    <w:p w14:paraId="66E61FC7" w14:textId="77777777" w:rsidR="003B730C" w:rsidRPr="000C2D51" w:rsidRDefault="003B730C" w:rsidP="003B730C">
      <w:pPr>
        <w:rPr>
          <w:color w:val="000000" w:themeColor="text1"/>
        </w:rPr>
      </w:pPr>
      <w:r w:rsidRPr="000C2D51">
        <w:rPr>
          <w:color w:val="000000" w:themeColor="text1"/>
        </w:rPr>
        <w:t>В сегменте PID для каждого застрахованного лица указываются следующие идентификаторы:</w:t>
      </w:r>
    </w:p>
    <w:p w14:paraId="255E07B6"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главный ЕНП,</w:t>
      </w:r>
    </w:p>
    <w:p w14:paraId="235A929B" w14:textId="77777777" w:rsidR="003B730C" w:rsidRPr="000C2D51" w:rsidRDefault="003B730C" w:rsidP="003B730C">
      <w:pPr>
        <w:pStyle w:val="aff5"/>
        <w:numPr>
          <w:ilvl w:val="0"/>
          <w:numId w:val="12"/>
        </w:numPr>
        <w:spacing w:before="0" w:after="0" w:line="240" w:lineRule="auto"/>
        <w:rPr>
          <w:color w:val="000000" w:themeColor="text1"/>
        </w:rPr>
      </w:pPr>
      <w:r w:rsidRPr="000C2D51">
        <w:rPr>
          <w:color w:val="000000" w:themeColor="text1"/>
        </w:rPr>
        <w:t>ЕНП, под которым по данным ЦС ЕРЗ ЗЛ состоит на учёте на территории запроса (и подлежит снятию с учёта).</w:t>
      </w:r>
    </w:p>
    <w:p w14:paraId="64B714B4" w14:textId="77777777" w:rsidR="003B730C" w:rsidRPr="000C2D51" w:rsidRDefault="003B730C" w:rsidP="003B730C">
      <w:pPr>
        <w:rPr>
          <w:color w:val="000000" w:themeColor="text1"/>
        </w:rPr>
      </w:pPr>
      <w:r w:rsidRPr="000C2D51">
        <w:rPr>
          <w:color w:val="000000" w:themeColor="text1"/>
        </w:rPr>
        <w:t>Если ЕНП, возвращённые в ответ на запрос, отличаются друг от друга, то это означает, что в ЦС ЕРЗ обнаружены дубликаты записей данного застрахованного лица, которые объединены в соответствии с принятым реглам</w:t>
      </w:r>
      <w:bookmarkEnd w:id="1055"/>
      <w:bookmarkEnd w:id="1056"/>
      <w:bookmarkEnd w:id="1057"/>
      <w:bookmarkEnd w:id="1058"/>
      <w:bookmarkEnd w:id="1059"/>
      <w:bookmarkEnd w:id="1060"/>
      <w:bookmarkEnd w:id="1061"/>
      <w:r w:rsidRPr="000C2D51">
        <w:rPr>
          <w:color w:val="000000" w:themeColor="text1"/>
        </w:rPr>
        <w:t>ентом. В результате объединения дубликатов ЕНП, указанный в ответе на запрос вторым, был выведен из употребления. Застрахованное лицо должно быть снято с учёта, и в ИС РС ЕРЗ ТФОМС запроса ему должен быть поставлен в соответствие ЕНП, возвращённый в ответе на запрос в качестве главного.</w:t>
      </w:r>
    </w:p>
    <w:p w14:paraId="108F287D" w14:textId="77777777" w:rsidR="003B730C" w:rsidRPr="000C2D51" w:rsidRDefault="003B730C" w:rsidP="00612E6C">
      <w:pPr>
        <w:pStyle w:val="af1"/>
        <w:numPr>
          <w:ilvl w:val="1"/>
          <w:numId w:val="138"/>
        </w:numPr>
        <w:spacing w:before="0" w:beforeAutospacing="0" w:after="0"/>
        <w:ind w:left="720"/>
        <w:jc w:val="both"/>
        <w:rPr>
          <w:color w:val="000000" w:themeColor="text1"/>
        </w:rPr>
      </w:pPr>
      <w:r w:rsidRPr="000C2D51">
        <w:rPr>
          <w:color w:val="000000" w:themeColor="text1"/>
        </w:rPr>
        <w:t>Структура сегмента PID (ответ на запрос списка лиц, подлежащих снятию с учёта)</w:t>
      </w:r>
    </w:p>
    <w:tbl>
      <w:tblPr>
        <w:tblStyle w:val="aff2"/>
        <w:tblW w:w="10550" w:type="dxa"/>
        <w:tblLook w:val="04A0" w:firstRow="1" w:lastRow="0" w:firstColumn="1" w:lastColumn="0" w:noHBand="0" w:noVBand="1"/>
      </w:tblPr>
      <w:tblGrid>
        <w:gridCol w:w="895"/>
        <w:gridCol w:w="809"/>
        <w:gridCol w:w="638"/>
        <w:gridCol w:w="1791"/>
        <w:gridCol w:w="529"/>
        <w:gridCol w:w="609"/>
        <w:gridCol w:w="638"/>
        <w:gridCol w:w="609"/>
        <w:gridCol w:w="638"/>
        <w:gridCol w:w="1770"/>
        <w:gridCol w:w="1624"/>
      </w:tblGrid>
      <w:tr w:rsidR="003B730C" w:rsidRPr="005855DF" w14:paraId="77328F23" w14:textId="77777777" w:rsidTr="00213819">
        <w:trPr>
          <w:cnfStyle w:val="100000000000" w:firstRow="1" w:lastRow="0" w:firstColumn="0" w:lastColumn="0" w:oddVBand="0" w:evenVBand="0" w:oddHBand="0" w:evenHBand="0" w:firstRowFirstColumn="0" w:firstRowLastColumn="0" w:lastRowFirstColumn="0" w:lastRowLastColumn="0"/>
          <w:trHeight w:val="294"/>
          <w:tblHeader/>
        </w:trPr>
        <w:tc>
          <w:tcPr>
            <w:tcW w:w="936" w:type="dxa"/>
            <w:vMerge w:val="restart"/>
            <w:hideMark/>
          </w:tcPr>
          <w:p w14:paraId="5F1108CB" w14:textId="77777777" w:rsidR="003B730C" w:rsidRPr="005855DF" w:rsidRDefault="003B730C" w:rsidP="003B730C">
            <w:pPr>
              <w:pStyle w:val="102"/>
              <w:spacing w:before="0" w:after="0"/>
              <w:jc w:val="both"/>
              <w:rPr>
                <w:b/>
                <w:color w:val="000000" w:themeColor="text1"/>
              </w:rPr>
            </w:pPr>
            <w:r w:rsidRPr="005855DF">
              <w:rPr>
                <w:color w:val="000000" w:themeColor="text1"/>
              </w:rPr>
              <w:t>XML-имя</w:t>
            </w:r>
          </w:p>
        </w:tc>
        <w:tc>
          <w:tcPr>
            <w:tcW w:w="0" w:type="auto"/>
            <w:vMerge w:val="restart"/>
            <w:hideMark/>
          </w:tcPr>
          <w:p w14:paraId="2B8B353B" w14:textId="77777777" w:rsidR="003B730C" w:rsidRPr="005855DF" w:rsidRDefault="003B730C" w:rsidP="003B730C">
            <w:pPr>
              <w:pStyle w:val="102"/>
              <w:spacing w:before="0" w:after="0"/>
              <w:jc w:val="both"/>
              <w:rPr>
                <w:b/>
                <w:color w:val="000000" w:themeColor="text1"/>
              </w:rPr>
            </w:pPr>
            <w:r w:rsidRPr="005855DF">
              <w:rPr>
                <w:color w:val="000000" w:themeColor="text1"/>
              </w:rPr>
              <w:t xml:space="preserve">Тип </w:t>
            </w:r>
            <w:r w:rsidRPr="005855DF">
              <w:rPr>
                <w:color w:val="000000" w:themeColor="text1"/>
              </w:rPr>
              <w:br/>
              <w:t>данных</w:t>
            </w:r>
          </w:p>
        </w:tc>
        <w:tc>
          <w:tcPr>
            <w:tcW w:w="0" w:type="auto"/>
            <w:vMerge w:val="restart"/>
            <w:hideMark/>
          </w:tcPr>
          <w:p w14:paraId="1685D7FA" w14:textId="77777777" w:rsidR="003B730C" w:rsidRPr="005855DF" w:rsidRDefault="003B730C" w:rsidP="003B730C">
            <w:pPr>
              <w:pStyle w:val="102"/>
              <w:spacing w:before="0" w:after="0"/>
              <w:jc w:val="both"/>
              <w:rPr>
                <w:b/>
                <w:color w:val="000000" w:themeColor="text1"/>
              </w:rPr>
            </w:pPr>
            <w:r w:rsidRPr="005855DF">
              <w:rPr>
                <w:color w:val="000000" w:themeColor="text1"/>
              </w:rPr>
              <w:t>Обяз. поле</w:t>
            </w:r>
          </w:p>
        </w:tc>
        <w:tc>
          <w:tcPr>
            <w:tcW w:w="0" w:type="auto"/>
            <w:vMerge w:val="restart"/>
            <w:hideMark/>
          </w:tcPr>
          <w:p w14:paraId="27BB467F" w14:textId="77777777" w:rsidR="003B730C" w:rsidRPr="005855DF" w:rsidRDefault="003B730C" w:rsidP="003B730C">
            <w:pPr>
              <w:pStyle w:val="100"/>
              <w:spacing w:before="0" w:after="0"/>
              <w:rPr>
                <w:b/>
                <w:color w:val="000000" w:themeColor="text1"/>
              </w:rPr>
            </w:pPr>
            <w:r w:rsidRPr="005855DF">
              <w:rPr>
                <w:color w:val="000000" w:themeColor="text1"/>
              </w:rPr>
              <w:t>Имя поля</w:t>
            </w:r>
          </w:p>
        </w:tc>
        <w:tc>
          <w:tcPr>
            <w:tcW w:w="0" w:type="auto"/>
            <w:vMerge w:val="restart"/>
            <w:hideMark/>
          </w:tcPr>
          <w:p w14:paraId="568C4436" w14:textId="77777777" w:rsidR="003B730C" w:rsidRPr="005855DF" w:rsidRDefault="003B730C" w:rsidP="003B730C">
            <w:pPr>
              <w:pStyle w:val="102"/>
              <w:spacing w:before="0" w:after="0"/>
              <w:jc w:val="both"/>
              <w:rPr>
                <w:b/>
                <w:color w:val="000000" w:themeColor="text1"/>
              </w:rPr>
            </w:pPr>
            <w:r w:rsidRPr="005855DF">
              <w:rPr>
                <w:color w:val="000000" w:themeColor="text1"/>
              </w:rPr>
              <w:t>Экз.</w:t>
            </w:r>
          </w:p>
        </w:tc>
        <w:tc>
          <w:tcPr>
            <w:tcW w:w="0" w:type="auto"/>
            <w:gridSpan w:val="2"/>
            <w:hideMark/>
          </w:tcPr>
          <w:p w14:paraId="5E21AFCB" w14:textId="77777777" w:rsidR="003B730C" w:rsidRPr="005855DF" w:rsidRDefault="003B730C" w:rsidP="003B730C">
            <w:pPr>
              <w:pStyle w:val="102"/>
              <w:spacing w:before="0" w:after="0"/>
              <w:jc w:val="both"/>
              <w:rPr>
                <w:b/>
                <w:color w:val="000000" w:themeColor="text1"/>
              </w:rPr>
            </w:pPr>
            <w:r w:rsidRPr="005855DF">
              <w:rPr>
                <w:color w:val="000000" w:themeColor="text1"/>
              </w:rPr>
              <w:t>Компонент</w:t>
            </w:r>
          </w:p>
        </w:tc>
        <w:tc>
          <w:tcPr>
            <w:tcW w:w="0" w:type="auto"/>
            <w:gridSpan w:val="2"/>
          </w:tcPr>
          <w:p w14:paraId="4D61F954" w14:textId="77777777" w:rsidR="003B730C" w:rsidRPr="005855DF" w:rsidRDefault="003B730C" w:rsidP="003B730C">
            <w:pPr>
              <w:pStyle w:val="102"/>
              <w:spacing w:before="0" w:after="0"/>
              <w:jc w:val="both"/>
              <w:rPr>
                <w:b/>
                <w:color w:val="000000" w:themeColor="text1"/>
              </w:rPr>
            </w:pPr>
            <w:r w:rsidRPr="005855DF">
              <w:rPr>
                <w:color w:val="000000" w:themeColor="text1"/>
              </w:rPr>
              <w:t>Субкомп.</w:t>
            </w:r>
          </w:p>
        </w:tc>
        <w:tc>
          <w:tcPr>
            <w:tcW w:w="0" w:type="auto"/>
            <w:vMerge w:val="restart"/>
          </w:tcPr>
          <w:p w14:paraId="42A6EBA6" w14:textId="77777777" w:rsidR="003B730C" w:rsidRPr="005855DF" w:rsidRDefault="003B730C" w:rsidP="003B730C">
            <w:pPr>
              <w:pStyle w:val="102"/>
              <w:spacing w:before="0" w:after="0"/>
              <w:jc w:val="both"/>
              <w:rPr>
                <w:b/>
                <w:color w:val="000000" w:themeColor="text1"/>
              </w:rPr>
            </w:pPr>
            <w:r w:rsidRPr="005855DF">
              <w:rPr>
                <w:color w:val="000000" w:themeColor="text1"/>
              </w:rPr>
              <w:t>Константа</w:t>
            </w:r>
          </w:p>
        </w:tc>
        <w:tc>
          <w:tcPr>
            <w:tcW w:w="0" w:type="auto"/>
            <w:vMerge w:val="restart"/>
            <w:hideMark/>
          </w:tcPr>
          <w:p w14:paraId="18AB1ADF" w14:textId="77777777" w:rsidR="003B730C" w:rsidRPr="005855DF" w:rsidRDefault="003B730C" w:rsidP="003B730C">
            <w:pPr>
              <w:pStyle w:val="100"/>
              <w:spacing w:before="0" w:after="0"/>
              <w:rPr>
                <w:b/>
                <w:color w:val="000000" w:themeColor="text1"/>
              </w:rPr>
            </w:pPr>
            <w:r w:rsidRPr="005855DF">
              <w:rPr>
                <w:color w:val="000000" w:themeColor="text1"/>
              </w:rPr>
              <w:t>Указания по заполнению</w:t>
            </w:r>
          </w:p>
        </w:tc>
      </w:tr>
      <w:tr w:rsidR="003B730C" w:rsidRPr="005855DF" w14:paraId="014895F4" w14:textId="77777777" w:rsidTr="00213819">
        <w:trPr>
          <w:cnfStyle w:val="100000000000" w:firstRow="1" w:lastRow="0" w:firstColumn="0" w:lastColumn="0" w:oddVBand="0" w:evenVBand="0" w:oddHBand="0" w:evenHBand="0" w:firstRowFirstColumn="0" w:firstRowLastColumn="0" w:lastRowFirstColumn="0" w:lastRowLastColumn="0"/>
          <w:trHeight w:val="36"/>
          <w:tblHeader/>
        </w:trPr>
        <w:tc>
          <w:tcPr>
            <w:tcW w:w="936" w:type="dxa"/>
            <w:vMerge/>
          </w:tcPr>
          <w:p w14:paraId="69AA1F68" w14:textId="77777777" w:rsidR="003B730C" w:rsidRPr="005855DF" w:rsidRDefault="003B730C" w:rsidP="003B730C">
            <w:pPr>
              <w:pStyle w:val="102"/>
              <w:spacing w:before="0" w:after="0"/>
              <w:jc w:val="both"/>
              <w:rPr>
                <w:b/>
                <w:color w:val="000000" w:themeColor="text1"/>
              </w:rPr>
            </w:pPr>
          </w:p>
        </w:tc>
        <w:tc>
          <w:tcPr>
            <w:tcW w:w="0" w:type="auto"/>
            <w:vMerge/>
          </w:tcPr>
          <w:p w14:paraId="3E83D5FD" w14:textId="77777777" w:rsidR="003B730C" w:rsidRPr="005855DF" w:rsidRDefault="003B730C" w:rsidP="003B730C">
            <w:pPr>
              <w:pStyle w:val="102"/>
              <w:spacing w:before="0" w:after="0"/>
              <w:jc w:val="both"/>
              <w:rPr>
                <w:b/>
                <w:color w:val="000000" w:themeColor="text1"/>
              </w:rPr>
            </w:pPr>
          </w:p>
        </w:tc>
        <w:tc>
          <w:tcPr>
            <w:tcW w:w="0" w:type="auto"/>
            <w:vMerge/>
          </w:tcPr>
          <w:p w14:paraId="62B51264" w14:textId="77777777" w:rsidR="003B730C" w:rsidRPr="005855DF" w:rsidRDefault="003B730C" w:rsidP="003B730C">
            <w:pPr>
              <w:pStyle w:val="102"/>
              <w:spacing w:before="0" w:after="0"/>
              <w:jc w:val="both"/>
              <w:rPr>
                <w:b/>
                <w:color w:val="000000" w:themeColor="text1"/>
              </w:rPr>
            </w:pPr>
          </w:p>
        </w:tc>
        <w:tc>
          <w:tcPr>
            <w:tcW w:w="0" w:type="auto"/>
            <w:vMerge/>
          </w:tcPr>
          <w:p w14:paraId="578F6B1B" w14:textId="77777777" w:rsidR="003B730C" w:rsidRPr="005855DF" w:rsidRDefault="003B730C" w:rsidP="003B730C">
            <w:pPr>
              <w:pStyle w:val="100"/>
              <w:spacing w:before="0" w:after="0"/>
              <w:rPr>
                <w:b/>
                <w:color w:val="000000" w:themeColor="text1"/>
              </w:rPr>
            </w:pPr>
          </w:p>
        </w:tc>
        <w:tc>
          <w:tcPr>
            <w:tcW w:w="0" w:type="auto"/>
            <w:vMerge/>
          </w:tcPr>
          <w:p w14:paraId="340CD06A" w14:textId="77777777" w:rsidR="003B730C" w:rsidRPr="005855DF" w:rsidRDefault="003B730C" w:rsidP="003B730C">
            <w:pPr>
              <w:pStyle w:val="102"/>
              <w:spacing w:before="0" w:after="0"/>
              <w:jc w:val="both"/>
              <w:rPr>
                <w:b/>
                <w:color w:val="000000" w:themeColor="text1"/>
              </w:rPr>
            </w:pPr>
          </w:p>
        </w:tc>
        <w:tc>
          <w:tcPr>
            <w:tcW w:w="0" w:type="auto"/>
          </w:tcPr>
          <w:p w14:paraId="6AA431AC" w14:textId="77777777" w:rsidR="003B730C" w:rsidRPr="005855DF" w:rsidRDefault="003B730C" w:rsidP="003B730C">
            <w:pPr>
              <w:pStyle w:val="102"/>
              <w:spacing w:before="0" w:after="0"/>
              <w:jc w:val="both"/>
              <w:rPr>
                <w:b/>
                <w:color w:val="000000" w:themeColor="text1"/>
              </w:rPr>
            </w:pPr>
            <w:r w:rsidRPr="005855DF">
              <w:rPr>
                <w:color w:val="000000" w:themeColor="text1"/>
              </w:rPr>
              <w:t>Имя</w:t>
            </w:r>
          </w:p>
        </w:tc>
        <w:tc>
          <w:tcPr>
            <w:tcW w:w="0" w:type="auto"/>
          </w:tcPr>
          <w:p w14:paraId="3812720B" w14:textId="77777777" w:rsidR="003B730C" w:rsidRPr="005855DF" w:rsidRDefault="003B730C" w:rsidP="003B730C">
            <w:pPr>
              <w:pStyle w:val="102"/>
              <w:spacing w:before="0" w:after="0"/>
              <w:jc w:val="both"/>
              <w:rPr>
                <w:b/>
                <w:color w:val="000000" w:themeColor="text1"/>
              </w:rPr>
            </w:pPr>
            <w:r w:rsidRPr="005855DF">
              <w:rPr>
                <w:color w:val="000000" w:themeColor="text1"/>
              </w:rPr>
              <w:t>Обяз.</w:t>
            </w:r>
          </w:p>
        </w:tc>
        <w:tc>
          <w:tcPr>
            <w:tcW w:w="0" w:type="auto"/>
          </w:tcPr>
          <w:p w14:paraId="36ADF2AD" w14:textId="77777777" w:rsidR="003B730C" w:rsidRPr="005855DF" w:rsidRDefault="003B730C" w:rsidP="003B730C">
            <w:pPr>
              <w:pStyle w:val="102"/>
              <w:spacing w:before="0" w:after="0"/>
              <w:jc w:val="both"/>
              <w:rPr>
                <w:b/>
                <w:color w:val="000000" w:themeColor="text1"/>
              </w:rPr>
            </w:pPr>
            <w:r w:rsidRPr="005855DF">
              <w:rPr>
                <w:color w:val="000000" w:themeColor="text1"/>
              </w:rPr>
              <w:t>Имя</w:t>
            </w:r>
          </w:p>
        </w:tc>
        <w:tc>
          <w:tcPr>
            <w:tcW w:w="0" w:type="auto"/>
          </w:tcPr>
          <w:p w14:paraId="4A43B927" w14:textId="77777777" w:rsidR="003B730C" w:rsidRPr="005855DF" w:rsidRDefault="003B730C" w:rsidP="003B730C">
            <w:pPr>
              <w:pStyle w:val="102"/>
              <w:spacing w:before="0" w:after="0"/>
              <w:jc w:val="both"/>
              <w:rPr>
                <w:b/>
                <w:color w:val="000000" w:themeColor="text1"/>
              </w:rPr>
            </w:pPr>
            <w:r w:rsidRPr="005855DF">
              <w:rPr>
                <w:color w:val="000000" w:themeColor="text1"/>
              </w:rPr>
              <w:t>Обяз.</w:t>
            </w:r>
          </w:p>
        </w:tc>
        <w:tc>
          <w:tcPr>
            <w:tcW w:w="0" w:type="auto"/>
            <w:vMerge/>
          </w:tcPr>
          <w:p w14:paraId="2322F2FF" w14:textId="77777777" w:rsidR="003B730C" w:rsidRPr="005855DF" w:rsidRDefault="003B730C" w:rsidP="003B730C">
            <w:pPr>
              <w:pStyle w:val="102"/>
              <w:spacing w:before="0" w:after="0"/>
              <w:jc w:val="both"/>
              <w:rPr>
                <w:b/>
                <w:color w:val="000000" w:themeColor="text1"/>
              </w:rPr>
            </w:pPr>
          </w:p>
        </w:tc>
        <w:tc>
          <w:tcPr>
            <w:tcW w:w="0" w:type="auto"/>
            <w:vMerge/>
          </w:tcPr>
          <w:p w14:paraId="0ED0F4B6" w14:textId="77777777" w:rsidR="003B730C" w:rsidRPr="005855DF" w:rsidRDefault="003B730C" w:rsidP="003B730C">
            <w:pPr>
              <w:pStyle w:val="100"/>
              <w:spacing w:before="0" w:after="0"/>
              <w:rPr>
                <w:b/>
                <w:color w:val="000000" w:themeColor="text1"/>
              </w:rPr>
            </w:pPr>
          </w:p>
        </w:tc>
      </w:tr>
      <w:tr w:rsidR="003B730C" w:rsidRPr="005855DF" w14:paraId="0F68DFAE" w14:textId="77777777" w:rsidTr="00213819">
        <w:trPr>
          <w:trHeight w:val="311"/>
        </w:trPr>
        <w:tc>
          <w:tcPr>
            <w:tcW w:w="936" w:type="dxa"/>
            <w:vMerge w:val="restart"/>
            <w:hideMark/>
          </w:tcPr>
          <w:p w14:paraId="58AD6F1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0" w:type="auto"/>
            <w:vMerge w:val="restart"/>
            <w:hideMark/>
          </w:tcPr>
          <w:p w14:paraId="108B506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4B97265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00A71C5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0" w:type="auto"/>
            <w:vMerge w:val="restart"/>
            <w:hideMark/>
          </w:tcPr>
          <w:p w14:paraId="25F81B8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3A454B5C" w14:textId="77777777" w:rsidR="003B730C" w:rsidRPr="005855DF" w:rsidRDefault="003B730C" w:rsidP="003B730C">
            <w:pPr>
              <w:pStyle w:val="100"/>
              <w:spacing w:before="0" w:after="0"/>
              <w:rPr>
                <w:color w:val="000000" w:themeColor="text1"/>
              </w:rPr>
            </w:pPr>
            <w:r w:rsidRPr="005855DF">
              <w:rPr>
                <w:color w:val="000000" w:themeColor="text1"/>
              </w:rPr>
              <w:t>Главный ЕНП застрахованного лица.</w:t>
            </w:r>
          </w:p>
        </w:tc>
      </w:tr>
      <w:tr w:rsidR="003B730C" w:rsidRPr="005855DF" w14:paraId="62E0C896" w14:textId="77777777" w:rsidTr="00213819">
        <w:trPr>
          <w:trHeight w:val="311"/>
        </w:trPr>
        <w:tc>
          <w:tcPr>
            <w:tcW w:w="936" w:type="dxa"/>
            <w:vMerge/>
          </w:tcPr>
          <w:p w14:paraId="4559CA8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0BAD53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A9164DC"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6D71E44" w14:textId="77777777" w:rsidR="003B730C" w:rsidRPr="005855DF" w:rsidRDefault="003B730C" w:rsidP="003B730C">
            <w:pPr>
              <w:pStyle w:val="100"/>
              <w:spacing w:before="0" w:after="0"/>
              <w:rPr>
                <w:rStyle w:val="affff6"/>
                <w:b w:val="0"/>
                <w:color w:val="000000" w:themeColor="text1"/>
              </w:rPr>
            </w:pPr>
          </w:p>
        </w:tc>
        <w:tc>
          <w:tcPr>
            <w:tcW w:w="0" w:type="auto"/>
            <w:vMerge/>
          </w:tcPr>
          <w:p w14:paraId="35B10872"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39DCD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37D0BBE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DC44AC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E759C4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0F9C79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96A6CE7" w14:textId="77777777" w:rsidR="003B730C" w:rsidRPr="005855DF" w:rsidRDefault="003B730C" w:rsidP="003B730C">
            <w:pPr>
              <w:pStyle w:val="100"/>
              <w:spacing w:before="0" w:after="0"/>
              <w:rPr>
                <w:color w:val="000000" w:themeColor="text1"/>
              </w:rPr>
            </w:pPr>
          </w:p>
        </w:tc>
      </w:tr>
      <w:tr w:rsidR="003B730C" w:rsidRPr="005855DF" w14:paraId="2C5ADC8C" w14:textId="77777777" w:rsidTr="00213819">
        <w:trPr>
          <w:trHeight w:val="311"/>
        </w:trPr>
        <w:tc>
          <w:tcPr>
            <w:tcW w:w="936" w:type="dxa"/>
            <w:vMerge/>
          </w:tcPr>
          <w:p w14:paraId="647C073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52CE7C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6C566C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E03FEA8" w14:textId="77777777" w:rsidR="003B730C" w:rsidRPr="005855DF" w:rsidRDefault="003B730C" w:rsidP="003B730C">
            <w:pPr>
              <w:pStyle w:val="100"/>
              <w:spacing w:before="0" w:after="0"/>
              <w:rPr>
                <w:rStyle w:val="affff6"/>
                <w:b w:val="0"/>
                <w:color w:val="000000" w:themeColor="text1"/>
              </w:rPr>
            </w:pPr>
          </w:p>
        </w:tc>
        <w:tc>
          <w:tcPr>
            <w:tcW w:w="0" w:type="auto"/>
            <w:vMerge/>
          </w:tcPr>
          <w:p w14:paraId="7A4D7F9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A24E1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43DD930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65DED1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C5DC07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3AD235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0" w:type="auto"/>
          </w:tcPr>
          <w:p w14:paraId="1430B9F6"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5BFDBBD3" w14:textId="77777777" w:rsidTr="00213819">
        <w:trPr>
          <w:trHeight w:val="311"/>
        </w:trPr>
        <w:tc>
          <w:tcPr>
            <w:tcW w:w="936" w:type="dxa"/>
            <w:vMerge/>
          </w:tcPr>
          <w:p w14:paraId="34CBB9F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6A9B05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6DEC64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B68A4DA" w14:textId="77777777" w:rsidR="003B730C" w:rsidRPr="005855DF" w:rsidRDefault="003B730C" w:rsidP="003B730C">
            <w:pPr>
              <w:pStyle w:val="100"/>
              <w:spacing w:before="0" w:after="0"/>
              <w:rPr>
                <w:rStyle w:val="affff6"/>
                <w:b w:val="0"/>
                <w:color w:val="000000" w:themeColor="text1"/>
              </w:rPr>
            </w:pPr>
          </w:p>
        </w:tc>
        <w:tc>
          <w:tcPr>
            <w:tcW w:w="0" w:type="auto"/>
            <w:vMerge w:val="restart"/>
          </w:tcPr>
          <w:p w14:paraId="1888EE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0" w:type="auto"/>
            <w:gridSpan w:val="6"/>
          </w:tcPr>
          <w:p w14:paraId="58374923"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под которым оно состоит на учёте на территории запроса.</w:t>
            </w:r>
          </w:p>
        </w:tc>
      </w:tr>
      <w:tr w:rsidR="003B730C" w:rsidRPr="005855DF" w14:paraId="5040299B" w14:textId="77777777" w:rsidTr="00213819">
        <w:trPr>
          <w:trHeight w:val="311"/>
        </w:trPr>
        <w:tc>
          <w:tcPr>
            <w:tcW w:w="936" w:type="dxa"/>
            <w:vMerge/>
          </w:tcPr>
          <w:p w14:paraId="301B6E0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758333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DB0D14A"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359F2B5" w14:textId="77777777" w:rsidR="003B730C" w:rsidRPr="005855DF" w:rsidRDefault="003B730C" w:rsidP="003B730C">
            <w:pPr>
              <w:pStyle w:val="100"/>
              <w:spacing w:before="0" w:after="0"/>
              <w:rPr>
                <w:rStyle w:val="affff6"/>
                <w:b w:val="0"/>
                <w:color w:val="000000" w:themeColor="text1"/>
              </w:rPr>
            </w:pPr>
          </w:p>
        </w:tc>
        <w:tc>
          <w:tcPr>
            <w:tcW w:w="0" w:type="auto"/>
            <w:vMerge/>
          </w:tcPr>
          <w:p w14:paraId="2CC0AFB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722E96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11603A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33BFA15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99CFA5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63BD75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0C1A768"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0C636132" w14:textId="77777777" w:rsidTr="00213819">
        <w:trPr>
          <w:trHeight w:val="85"/>
        </w:trPr>
        <w:tc>
          <w:tcPr>
            <w:tcW w:w="936" w:type="dxa"/>
            <w:vMerge/>
          </w:tcPr>
          <w:p w14:paraId="4888FDA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A7770B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32C0B2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BB49583" w14:textId="77777777" w:rsidR="003B730C" w:rsidRPr="005855DF" w:rsidRDefault="003B730C" w:rsidP="003B730C">
            <w:pPr>
              <w:pStyle w:val="100"/>
              <w:spacing w:before="0" w:after="0"/>
              <w:rPr>
                <w:rStyle w:val="affff6"/>
                <w:b w:val="0"/>
                <w:color w:val="000000" w:themeColor="text1"/>
              </w:rPr>
            </w:pPr>
          </w:p>
        </w:tc>
        <w:tc>
          <w:tcPr>
            <w:tcW w:w="0" w:type="auto"/>
            <w:vMerge/>
          </w:tcPr>
          <w:p w14:paraId="49D87AD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0EE3393"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CX.4</w:t>
            </w:r>
          </w:p>
        </w:tc>
        <w:tc>
          <w:tcPr>
            <w:tcW w:w="0" w:type="auto"/>
          </w:tcPr>
          <w:p w14:paraId="1D3D463A"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0" w:type="auto"/>
            <w:gridSpan w:val="4"/>
          </w:tcPr>
          <w:p w14:paraId="52BBDEE9" w14:textId="77777777" w:rsidR="003B730C" w:rsidRPr="005855DF" w:rsidRDefault="003B730C" w:rsidP="003B730C">
            <w:pPr>
              <w:pStyle w:val="100"/>
              <w:spacing w:before="0" w:after="0"/>
              <w:rPr>
                <w:color w:val="000000" w:themeColor="text1"/>
              </w:rPr>
            </w:pPr>
            <w:r w:rsidRPr="005855DF">
              <w:rPr>
                <w:color w:val="000000" w:themeColor="text1"/>
              </w:rPr>
              <w:t>Код ТФОМС территории запроса</w:t>
            </w:r>
          </w:p>
        </w:tc>
      </w:tr>
      <w:tr w:rsidR="003B730C" w:rsidRPr="005855DF" w14:paraId="381D3EC2" w14:textId="77777777" w:rsidTr="00213819">
        <w:trPr>
          <w:trHeight w:val="85"/>
        </w:trPr>
        <w:tc>
          <w:tcPr>
            <w:tcW w:w="936" w:type="dxa"/>
            <w:vMerge/>
          </w:tcPr>
          <w:p w14:paraId="5B9478C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9E969CA"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A8C56E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4EDD02D" w14:textId="77777777" w:rsidR="003B730C" w:rsidRPr="005855DF" w:rsidRDefault="003B730C" w:rsidP="003B730C">
            <w:pPr>
              <w:pStyle w:val="100"/>
              <w:spacing w:before="0" w:after="0"/>
              <w:rPr>
                <w:rStyle w:val="affff6"/>
                <w:b w:val="0"/>
                <w:color w:val="000000" w:themeColor="text1"/>
              </w:rPr>
            </w:pPr>
          </w:p>
        </w:tc>
        <w:tc>
          <w:tcPr>
            <w:tcW w:w="0" w:type="auto"/>
            <w:vMerge/>
          </w:tcPr>
          <w:p w14:paraId="2258316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C6C1B3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A5C6B1D"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6860D7A"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НD.1</w:t>
            </w:r>
          </w:p>
        </w:tc>
        <w:tc>
          <w:tcPr>
            <w:tcW w:w="0" w:type="auto"/>
          </w:tcPr>
          <w:p w14:paraId="6FBFE845"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0" w:type="auto"/>
          </w:tcPr>
          <w:p w14:paraId="303E8EF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AFE4801" w14:textId="77777777" w:rsidR="003B730C" w:rsidRPr="005855DF" w:rsidRDefault="003B730C" w:rsidP="003B730C">
            <w:pPr>
              <w:pStyle w:val="100"/>
              <w:spacing w:before="0" w:after="0"/>
              <w:rPr>
                <w:color w:val="000000" w:themeColor="text1"/>
              </w:rPr>
            </w:pPr>
            <w:r w:rsidRPr="005855DF">
              <w:rPr>
                <w:color w:val="000000" w:themeColor="text1"/>
              </w:rPr>
              <w:t xml:space="preserve">Пятизначный идентификатор ТФОМС </w:t>
            </w:r>
          </w:p>
        </w:tc>
      </w:tr>
      <w:tr w:rsidR="003B730C" w:rsidRPr="005855DF" w14:paraId="5EF960A5" w14:textId="77777777" w:rsidTr="00213819">
        <w:trPr>
          <w:trHeight w:val="85"/>
        </w:trPr>
        <w:tc>
          <w:tcPr>
            <w:tcW w:w="936" w:type="dxa"/>
            <w:vMerge/>
          </w:tcPr>
          <w:p w14:paraId="54FD5DA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6FE02CB"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9BDF1A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6EC4737" w14:textId="77777777" w:rsidR="003B730C" w:rsidRPr="005855DF" w:rsidRDefault="003B730C" w:rsidP="003B730C">
            <w:pPr>
              <w:pStyle w:val="100"/>
              <w:spacing w:before="0" w:after="0"/>
              <w:rPr>
                <w:rStyle w:val="affff6"/>
                <w:b w:val="0"/>
                <w:color w:val="000000" w:themeColor="text1"/>
              </w:rPr>
            </w:pPr>
          </w:p>
        </w:tc>
        <w:tc>
          <w:tcPr>
            <w:tcW w:w="0" w:type="auto"/>
            <w:vMerge/>
          </w:tcPr>
          <w:p w14:paraId="617507F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1C023E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32DB76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BE1882B"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НD.2 </w:t>
            </w:r>
          </w:p>
        </w:tc>
        <w:tc>
          <w:tcPr>
            <w:tcW w:w="0" w:type="auto"/>
          </w:tcPr>
          <w:p w14:paraId="0631915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Да </w:t>
            </w:r>
          </w:p>
        </w:tc>
        <w:tc>
          <w:tcPr>
            <w:tcW w:w="0" w:type="auto"/>
          </w:tcPr>
          <w:p w14:paraId="36A2A26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1.2.643.2.40.3.3.1.0 </w:t>
            </w:r>
          </w:p>
        </w:tc>
        <w:tc>
          <w:tcPr>
            <w:tcW w:w="0" w:type="auto"/>
          </w:tcPr>
          <w:p w14:paraId="183C5E46" w14:textId="77777777" w:rsidR="003B730C" w:rsidRPr="005855DF" w:rsidRDefault="003B730C" w:rsidP="003B730C">
            <w:pPr>
              <w:pStyle w:val="100"/>
              <w:spacing w:before="0" w:after="0"/>
              <w:rPr>
                <w:color w:val="000000" w:themeColor="text1"/>
              </w:rPr>
            </w:pPr>
            <w:r w:rsidRPr="005855DF">
              <w:rPr>
                <w:color w:val="000000" w:themeColor="text1"/>
              </w:rPr>
              <w:t xml:space="preserve">ОИД кода ТФОМС. </w:t>
            </w:r>
          </w:p>
        </w:tc>
      </w:tr>
      <w:tr w:rsidR="003B730C" w:rsidRPr="005855DF" w14:paraId="25F5454D" w14:textId="77777777" w:rsidTr="00213819">
        <w:trPr>
          <w:trHeight w:val="85"/>
        </w:trPr>
        <w:tc>
          <w:tcPr>
            <w:tcW w:w="936" w:type="dxa"/>
            <w:vMerge/>
          </w:tcPr>
          <w:p w14:paraId="1FFD832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B9CD6D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AE9E87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A88F812" w14:textId="77777777" w:rsidR="003B730C" w:rsidRPr="005855DF" w:rsidRDefault="003B730C" w:rsidP="003B730C">
            <w:pPr>
              <w:pStyle w:val="100"/>
              <w:spacing w:before="0" w:after="0"/>
              <w:rPr>
                <w:rStyle w:val="affff6"/>
                <w:b w:val="0"/>
                <w:color w:val="000000" w:themeColor="text1"/>
              </w:rPr>
            </w:pPr>
          </w:p>
        </w:tc>
        <w:tc>
          <w:tcPr>
            <w:tcW w:w="0" w:type="auto"/>
            <w:vMerge/>
          </w:tcPr>
          <w:p w14:paraId="23A1C3A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FDA98F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02BB67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802DE0D"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НD.3 </w:t>
            </w:r>
          </w:p>
        </w:tc>
        <w:tc>
          <w:tcPr>
            <w:tcW w:w="0" w:type="auto"/>
          </w:tcPr>
          <w:p w14:paraId="610D59C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Нет</w:t>
            </w:r>
          </w:p>
        </w:tc>
        <w:tc>
          <w:tcPr>
            <w:tcW w:w="0" w:type="auto"/>
          </w:tcPr>
          <w:p w14:paraId="58395ACA"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ISO</w:t>
            </w:r>
          </w:p>
        </w:tc>
        <w:tc>
          <w:tcPr>
            <w:tcW w:w="0" w:type="auto"/>
          </w:tcPr>
          <w:p w14:paraId="2B5CE621" w14:textId="77777777" w:rsidR="003B730C" w:rsidRPr="005855DF" w:rsidRDefault="003B730C" w:rsidP="003B730C">
            <w:pPr>
              <w:pStyle w:val="100"/>
              <w:spacing w:before="0" w:after="0"/>
              <w:rPr>
                <w:color w:val="000000" w:themeColor="text1"/>
              </w:rPr>
            </w:pPr>
          </w:p>
        </w:tc>
      </w:tr>
      <w:tr w:rsidR="003B730C" w:rsidRPr="005855DF" w14:paraId="23647EB3" w14:textId="77777777" w:rsidTr="00213819">
        <w:trPr>
          <w:trHeight w:val="85"/>
        </w:trPr>
        <w:tc>
          <w:tcPr>
            <w:tcW w:w="936" w:type="dxa"/>
            <w:vMerge/>
            <w:hideMark/>
          </w:tcPr>
          <w:p w14:paraId="4D704F1F"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68984248"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3433C52F"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41206DAC" w14:textId="77777777" w:rsidR="003B730C" w:rsidRPr="005855DF" w:rsidRDefault="003B730C" w:rsidP="003B730C">
            <w:pPr>
              <w:pStyle w:val="100"/>
              <w:spacing w:before="0" w:after="0"/>
              <w:rPr>
                <w:rStyle w:val="affff6"/>
                <w:b w:val="0"/>
                <w:color w:val="000000" w:themeColor="text1"/>
              </w:rPr>
            </w:pPr>
          </w:p>
        </w:tc>
        <w:tc>
          <w:tcPr>
            <w:tcW w:w="0" w:type="auto"/>
            <w:vMerge/>
            <w:hideMark/>
          </w:tcPr>
          <w:p w14:paraId="141C31E9"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18B363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3501E2D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4692E2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21C36ED"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F741B1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0" w:type="auto"/>
            <w:hideMark/>
          </w:tcPr>
          <w:p w14:paraId="6440C222"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1C30046F" w14:textId="77777777" w:rsidTr="00213819">
        <w:trPr>
          <w:trHeight w:val="85"/>
        </w:trPr>
        <w:tc>
          <w:tcPr>
            <w:tcW w:w="936" w:type="dxa"/>
            <w:vMerge/>
          </w:tcPr>
          <w:p w14:paraId="615D658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70CD75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2AE02A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8A825D9" w14:textId="77777777" w:rsidR="003B730C" w:rsidRPr="005855DF" w:rsidRDefault="003B730C" w:rsidP="003B730C">
            <w:pPr>
              <w:pStyle w:val="100"/>
              <w:spacing w:before="0" w:after="0"/>
              <w:rPr>
                <w:rStyle w:val="affff6"/>
                <w:b w:val="0"/>
                <w:color w:val="000000" w:themeColor="text1"/>
              </w:rPr>
            </w:pPr>
          </w:p>
        </w:tc>
        <w:tc>
          <w:tcPr>
            <w:tcW w:w="0" w:type="auto"/>
            <w:vMerge w:val="restart"/>
          </w:tcPr>
          <w:p w14:paraId="35C0A84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3</w:t>
            </w:r>
          </w:p>
        </w:tc>
        <w:tc>
          <w:tcPr>
            <w:tcW w:w="0" w:type="auto"/>
            <w:gridSpan w:val="6"/>
          </w:tcPr>
          <w:p w14:paraId="3B03CF2F"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которой указал ТФОМС, на территории которого произошло событие</w:t>
            </w:r>
          </w:p>
        </w:tc>
      </w:tr>
      <w:tr w:rsidR="003B730C" w:rsidRPr="005855DF" w14:paraId="23858567" w14:textId="77777777" w:rsidTr="00213819">
        <w:trPr>
          <w:trHeight w:val="85"/>
        </w:trPr>
        <w:tc>
          <w:tcPr>
            <w:tcW w:w="936" w:type="dxa"/>
            <w:vMerge/>
          </w:tcPr>
          <w:p w14:paraId="7926DF4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3518A0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A290E8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41F1EAC" w14:textId="77777777" w:rsidR="003B730C" w:rsidRPr="005855DF" w:rsidRDefault="003B730C" w:rsidP="003B730C">
            <w:pPr>
              <w:pStyle w:val="100"/>
              <w:spacing w:before="0" w:after="0"/>
              <w:rPr>
                <w:rStyle w:val="affff6"/>
                <w:b w:val="0"/>
                <w:color w:val="000000" w:themeColor="text1"/>
              </w:rPr>
            </w:pPr>
          </w:p>
        </w:tc>
        <w:tc>
          <w:tcPr>
            <w:tcW w:w="0" w:type="auto"/>
            <w:vMerge/>
          </w:tcPr>
          <w:p w14:paraId="58E866D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6BEA624"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CX.1</w:t>
            </w:r>
          </w:p>
        </w:tc>
        <w:tc>
          <w:tcPr>
            <w:tcW w:w="0" w:type="auto"/>
          </w:tcPr>
          <w:p w14:paraId="3AF890F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0" w:type="auto"/>
          </w:tcPr>
          <w:p w14:paraId="6CDE1E0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034067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6E97F3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6C2355A" w14:textId="77777777" w:rsidR="003B730C" w:rsidRPr="005855DF" w:rsidRDefault="003B730C" w:rsidP="003B730C">
            <w:pPr>
              <w:pStyle w:val="100"/>
              <w:spacing w:before="0" w:after="0"/>
              <w:rPr>
                <w:color w:val="000000" w:themeColor="text1"/>
              </w:rPr>
            </w:pPr>
            <w:r w:rsidRPr="005855DF">
              <w:rPr>
                <w:color w:val="000000" w:themeColor="text1"/>
              </w:rPr>
              <w:t>Значение идентификатора: ЕНП (16 цифр)</w:t>
            </w:r>
          </w:p>
        </w:tc>
      </w:tr>
      <w:tr w:rsidR="003B730C" w:rsidRPr="005855DF" w14:paraId="1D2E5F86" w14:textId="77777777" w:rsidTr="00213819">
        <w:trPr>
          <w:trHeight w:val="85"/>
        </w:trPr>
        <w:tc>
          <w:tcPr>
            <w:tcW w:w="936" w:type="dxa"/>
            <w:vMerge/>
          </w:tcPr>
          <w:p w14:paraId="545B93B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83F92E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9F3683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9F18D40" w14:textId="77777777" w:rsidR="003B730C" w:rsidRPr="005855DF" w:rsidRDefault="003B730C" w:rsidP="003B730C">
            <w:pPr>
              <w:pStyle w:val="100"/>
              <w:spacing w:before="0" w:after="0"/>
              <w:rPr>
                <w:rStyle w:val="affff6"/>
                <w:b w:val="0"/>
                <w:color w:val="000000" w:themeColor="text1"/>
              </w:rPr>
            </w:pPr>
          </w:p>
        </w:tc>
        <w:tc>
          <w:tcPr>
            <w:tcW w:w="0" w:type="auto"/>
            <w:vMerge/>
          </w:tcPr>
          <w:p w14:paraId="32C49B7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B8D7F3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CX.4</w:t>
            </w:r>
          </w:p>
        </w:tc>
        <w:tc>
          <w:tcPr>
            <w:tcW w:w="0" w:type="auto"/>
          </w:tcPr>
          <w:p w14:paraId="3E576B41"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0" w:type="auto"/>
            <w:gridSpan w:val="4"/>
          </w:tcPr>
          <w:p w14:paraId="3ABA6E83" w14:textId="77777777" w:rsidR="003B730C" w:rsidRPr="005855DF" w:rsidRDefault="003B730C" w:rsidP="003B730C">
            <w:pPr>
              <w:pStyle w:val="100"/>
              <w:spacing w:before="0" w:after="0"/>
              <w:rPr>
                <w:color w:val="000000" w:themeColor="text1"/>
              </w:rPr>
            </w:pPr>
            <w:r w:rsidRPr="005855DF">
              <w:rPr>
                <w:color w:val="000000" w:themeColor="text1"/>
              </w:rPr>
              <w:t>Код ТФОМС, на территории которого произошло событие</w:t>
            </w:r>
          </w:p>
        </w:tc>
      </w:tr>
      <w:tr w:rsidR="003B730C" w:rsidRPr="005855DF" w14:paraId="5B1D5602" w14:textId="77777777" w:rsidTr="00213819">
        <w:trPr>
          <w:trHeight w:val="85"/>
        </w:trPr>
        <w:tc>
          <w:tcPr>
            <w:tcW w:w="936" w:type="dxa"/>
            <w:vMerge/>
          </w:tcPr>
          <w:p w14:paraId="1713598B"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C5EF65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21E824A"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7791A50" w14:textId="77777777" w:rsidR="003B730C" w:rsidRPr="005855DF" w:rsidRDefault="003B730C" w:rsidP="003B730C">
            <w:pPr>
              <w:pStyle w:val="100"/>
              <w:spacing w:before="0" w:after="0"/>
              <w:rPr>
                <w:rStyle w:val="affff6"/>
                <w:b w:val="0"/>
                <w:color w:val="000000" w:themeColor="text1"/>
              </w:rPr>
            </w:pPr>
          </w:p>
        </w:tc>
        <w:tc>
          <w:tcPr>
            <w:tcW w:w="0" w:type="auto"/>
            <w:vMerge/>
          </w:tcPr>
          <w:p w14:paraId="6BF3493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F4C1712"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51DFCF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A7E20BC"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НD.1</w:t>
            </w:r>
          </w:p>
        </w:tc>
        <w:tc>
          <w:tcPr>
            <w:tcW w:w="0" w:type="auto"/>
          </w:tcPr>
          <w:p w14:paraId="53BAD56A"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0" w:type="auto"/>
          </w:tcPr>
          <w:p w14:paraId="419A2CE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2BA961A" w14:textId="77777777" w:rsidR="003B730C" w:rsidRPr="005855DF" w:rsidRDefault="003B730C" w:rsidP="003B730C">
            <w:pPr>
              <w:pStyle w:val="100"/>
              <w:spacing w:before="0" w:after="0"/>
              <w:rPr>
                <w:color w:val="000000" w:themeColor="text1"/>
              </w:rPr>
            </w:pPr>
            <w:r w:rsidRPr="005855DF">
              <w:rPr>
                <w:color w:val="000000" w:themeColor="text1"/>
              </w:rPr>
              <w:t xml:space="preserve">Пятизначный идентификатор ТФОМС </w:t>
            </w:r>
          </w:p>
        </w:tc>
      </w:tr>
      <w:tr w:rsidR="003B730C" w:rsidRPr="005855DF" w14:paraId="28AF33A2" w14:textId="77777777" w:rsidTr="00213819">
        <w:trPr>
          <w:trHeight w:val="85"/>
        </w:trPr>
        <w:tc>
          <w:tcPr>
            <w:tcW w:w="936" w:type="dxa"/>
            <w:vMerge/>
          </w:tcPr>
          <w:p w14:paraId="0F79808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344101C"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52AD8F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7D15610" w14:textId="77777777" w:rsidR="003B730C" w:rsidRPr="005855DF" w:rsidRDefault="003B730C" w:rsidP="003B730C">
            <w:pPr>
              <w:pStyle w:val="100"/>
              <w:spacing w:before="0" w:after="0"/>
              <w:rPr>
                <w:rStyle w:val="affff6"/>
                <w:b w:val="0"/>
                <w:color w:val="000000" w:themeColor="text1"/>
              </w:rPr>
            </w:pPr>
          </w:p>
        </w:tc>
        <w:tc>
          <w:tcPr>
            <w:tcW w:w="0" w:type="auto"/>
            <w:vMerge/>
          </w:tcPr>
          <w:p w14:paraId="34DF8CB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F26075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0F4A40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44520C4"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НD.2 </w:t>
            </w:r>
          </w:p>
        </w:tc>
        <w:tc>
          <w:tcPr>
            <w:tcW w:w="0" w:type="auto"/>
          </w:tcPr>
          <w:p w14:paraId="1B06EE06"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Да </w:t>
            </w:r>
          </w:p>
        </w:tc>
        <w:tc>
          <w:tcPr>
            <w:tcW w:w="0" w:type="auto"/>
          </w:tcPr>
          <w:p w14:paraId="73E6288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1.2.643.2.40.3.3.1.0 </w:t>
            </w:r>
          </w:p>
        </w:tc>
        <w:tc>
          <w:tcPr>
            <w:tcW w:w="0" w:type="auto"/>
          </w:tcPr>
          <w:p w14:paraId="5FADC6C4" w14:textId="77777777" w:rsidR="003B730C" w:rsidRPr="005855DF" w:rsidRDefault="003B730C" w:rsidP="003B730C">
            <w:pPr>
              <w:pStyle w:val="100"/>
              <w:spacing w:before="0" w:after="0"/>
              <w:rPr>
                <w:color w:val="000000" w:themeColor="text1"/>
              </w:rPr>
            </w:pPr>
            <w:r w:rsidRPr="005855DF">
              <w:rPr>
                <w:color w:val="000000" w:themeColor="text1"/>
              </w:rPr>
              <w:t xml:space="preserve">ОИД кода ТФОМС. </w:t>
            </w:r>
          </w:p>
        </w:tc>
      </w:tr>
      <w:tr w:rsidR="003B730C" w:rsidRPr="005855DF" w14:paraId="7D52BF92" w14:textId="77777777" w:rsidTr="00213819">
        <w:trPr>
          <w:trHeight w:val="85"/>
        </w:trPr>
        <w:tc>
          <w:tcPr>
            <w:tcW w:w="936" w:type="dxa"/>
            <w:vMerge/>
          </w:tcPr>
          <w:p w14:paraId="645C8CF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D97D12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43F38E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875F1AC" w14:textId="77777777" w:rsidR="003B730C" w:rsidRPr="005855DF" w:rsidRDefault="003B730C" w:rsidP="003B730C">
            <w:pPr>
              <w:pStyle w:val="100"/>
              <w:spacing w:before="0" w:after="0"/>
              <w:rPr>
                <w:rStyle w:val="affff6"/>
                <w:b w:val="0"/>
                <w:color w:val="000000" w:themeColor="text1"/>
              </w:rPr>
            </w:pPr>
          </w:p>
        </w:tc>
        <w:tc>
          <w:tcPr>
            <w:tcW w:w="0" w:type="auto"/>
            <w:vMerge/>
          </w:tcPr>
          <w:p w14:paraId="7FC5167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6FBE24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824417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1F04840"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НD.3 </w:t>
            </w:r>
          </w:p>
        </w:tc>
        <w:tc>
          <w:tcPr>
            <w:tcW w:w="0" w:type="auto"/>
          </w:tcPr>
          <w:p w14:paraId="6A1086CE"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Нет</w:t>
            </w:r>
          </w:p>
        </w:tc>
        <w:tc>
          <w:tcPr>
            <w:tcW w:w="0" w:type="auto"/>
          </w:tcPr>
          <w:p w14:paraId="17107896"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ISO</w:t>
            </w:r>
          </w:p>
        </w:tc>
        <w:tc>
          <w:tcPr>
            <w:tcW w:w="0" w:type="auto"/>
          </w:tcPr>
          <w:p w14:paraId="6DEECD9C" w14:textId="77777777" w:rsidR="003B730C" w:rsidRPr="005855DF" w:rsidRDefault="003B730C" w:rsidP="003B730C">
            <w:pPr>
              <w:pStyle w:val="100"/>
              <w:spacing w:before="0" w:after="0"/>
              <w:rPr>
                <w:color w:val="000000" w:themeColor="text1"/>
              </w:rPr>
            </w:pPr>
          </w:p>
        </w:tc>
      </w:tr>
      <w:tr w:rsidR="003B730C" w:rsidRPr="005855DF" w14:paraId="6F1C1B4C" w14:textId="77777777" w:rsidTr="00213819">
        <w:trPr>
          <w:trHeight w:val="85"/>
        </w:trPr>
        <w:tc>
          <w:tcPr>
            <w:tcW w:w="936" w:type="dxa"/>
            <w:vMerge/>
          </w:tcPr>
          <w:p w14:paraId="6A8C457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250CE3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10365A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A606DF2" w14:textId="77777777" w:rsidR="003B730C" w:rsidRPr="005855DF" w:rsidRDefault="003B730C" w:rsidP="003B730C">
            <w:pPr>
              <w:pStyle w:val="100"/>
              <w:spacing w:before="0" w:after="0"/>
              <w:rPr>
                <w:rStyle w:val="affff6"/>
                <w:b w:val="0"/>
                <w:color w:val="000000" w:themeColor="text1"/>
              </w:rPr>
            </w:pPr>
          </w:p>
        </w:tc>
        <w:tc>
          <w:tcPr>
            <w:tcW w:w="0" w:type="auto"/>
            <w:vMerge/>
          </w:tcPr>
          <w:p w14:paraId="7066BD6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07DB04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CX.5</w:t>
            </w:r>
          </w:p>
        </w:tc>
        <w:tc>
          <w:tcPr>
            <w:tcW w:w="0" w:type="auto"/>
          </w:tcPr>
          <w:p w14:paraId="60E057C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993574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48872F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1B0748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0" w:type="auto"/>
          </w:tcPr>
          <w:p w14:paraId="29745636"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0A52BB99" w14:textId="77777777" w:rsidTr="00213819">
        <w:trPr>
          <w:trHeight w:val="253"/>
        </w:trPr>
        <w:tc>
          <w:tcPr>
            <w:tcW w:w="936" w:type="dxa"/>
            <w:hideMark/>
          </w:tcPr>
          <w:p w14:paraId="24502F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0" w:type="auto"/>
            <w:hideMark/>
          </w:tcPr>
          <w:p w14:paraId="334CEC3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0" w:type="auto"/>
            <w:hideMark/>
          </w:tcPr>
          <w:p w14:paraId="290F2A3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5D33BD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0" w:type="auto"/>
            <w:hideMark/>
          </w:tcPr>
          <w:p w14:paraId="53ABD2B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01BEA87F"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&lt;PID.5/&gt;</w:t>
            </w:r>
          </w:p>
        </w:tc>
      </w:tr>
      <w:tr w:rsidR="003B730C" w:rsidRPr="005855DF" w14:paraId="0EACD6B2" w14:textId="77777777" w:rsidTr="00213819">
        <w:tc>
          <w:tcPr>
            <w:tcW w:w="936" w:type="dxa"/>
            <w:hideMark/>
          </w:tcPr>
          <w:p w14:paraId="22F39D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0" w:type="auto"/>
            <w:hideMark/>
          </w:tcPr>
          <w:p w14:paraId="76EFE0D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hideMark/>
          </w:tcPr>
          <w:p w14:paraId="6B914C4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028B3A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0" w:type="auto"/>
          </w:tcPr>
          <w:p w14:paraId="748223B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3FA09625"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&lt;PID.7/&gt;</w:t>
            </w:r>
          </w:p>
        </w:tc>
      </w:tr>
      <w:tr w:rsidR="003B730C" w:rsidRPr="005855DF" w14:paraId="51F88F3B" w14:textId="77777777" w:rsidTr="00213819">
        <w:tc>
          <w:tcPr>
            <w:tcW w:w="936" w:type="dxa"/>
            <w:hideMark/>
          </w:tcPr>
          <w:p w14:paraId="17B528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0" w:type="auto"/>
            <w:hideMark/>
          </w:tcPr>
          <w:p w14:paraId="1BE1AAC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3B6149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E5E7E7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0" w:type="auto"/>
          </w:tcPr>
          <w:p w14:paraId="2A27566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4229A054"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&lt;PID.8/&gt;</w:t>
            </w:r>
          </w:p>
        </w:tc>
      </w:tr>
      <w:tr w:rsidR="003B730C" w:rsidRPr="005855DF" w14:paraId="6ECCEDEB" w14:textId="77777777" w:rsidTr="00213819">
        <w:tc>
          <w:tcPr>
            <w:tcW w:w="936" w:type="dxa"/>
          </w:tcPr>
          <w:p w14:paraId="479BA6A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0" w:type="auto"/>
          </w:tcPr>
          <w:p w14:paraId="3955DE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tcPr>
          <w:p w14:paraId="2E57725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6BCA277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0" w:type="auto"/>
          </w:tcPr>
          <w:p w14:paraId="455881A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6F72CEE3"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 (только для лиц, подлежащих снятию с учёта в связи со смертью).</w:t>
            </w:r>
          </w:p>
          <w:p w14:paraId="2277D7E6"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6AA248BA" w14:textId="77777777" w:rsidR="003B730C" w:rsidRPr="005855DF" w:rsidRDefault="003B730C" w:rsidP="003B730C">
            <w:pPr>
              <w:pStyle w:val="100"/>
              <w:spacing w:before="0" w:after="0"/>
              <w:rPr>
                <w:color w:val="000000" w:themeColor="text1"/>
              </w:rPr>
            </w:pPr>
            <w:r w:rsidRPr="005855DF">
              <w:rPr>
                <w:color w:val="000000" w:themeColor="text1"/>
              </w:rPr>
              <w:t>Для умерших лиц указывается обязательно дата смерти, а если о</w:t>
            </w:r>
            <w:bookmarkStart w:id="1062" w:name="_Toc324521367"/>
            <w:r w:rsidRPr="005855DF">
              <w:rPr>
                <w:color w:val="000000" w:themeColor="text1"/>
              </w:rPr>
              <w:t xml:space="preserve">на неизвестна, то признак смерти "Y" вне зависимости </w:t>
            </w:r>
            <w:bookmarkEnd w:id="1062"/>
            <w:r w:rsidRPr="005855DF">
              <w:rPr>
                <w:color w:val="000000" w:themeColor="text1"/>
              </w:rPr>
              <w:t>от даты, по состоянию на которую запрошен список лиц.</w:t>
            </w:r>
          </w:p>
        </w:tc>
      </w:tr>
      <w:tr w:rsidR="003B730C" w:rsidRPr="005855DF" w14:paraId="60D798F2" w14:textId="77777777" w:rsidTr="00213819">
        <w:tc>
          <w:tcPr>
            <w:tcW w:w="936" w:type="dxa"/>
          </w:tcPr>
          <w:p w14:paraId="46D055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0" w:type="auto"/>
          </w:tcPr>
          <w:p w14:paraId="416221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0" w:type="auto"/>
          </w:tcPr>
          <w:p w14:paraId="6C9DDC6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F1C7CE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0" w:type="auto"/>
          </w:tcPr>
          <w:p w14:paraId="02F1B4D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0DB46C9D"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w:t>
            </w:r>
            <w:r w:rsidRPr="005855DF">
              <w:rPr>
                <w:rStyle w:val="affff6"/>
                <w:color w:val="000000" w:themeColor="text1"/>
              </w:rPr>
              <w:t>Y</w:t>
            </w:r>
            <w:r w:rsidRPr="005855DF">
              <w:rPr>
                <w:color w:val="000000" w:themeColor="text1"/>
              </w:rPr>
              <w:t xml:space="preserve"> в данном поле означает, что в ЦС ЕРЗ имеется информация о смерти застрахованного лица.</w:t>
            </w:r>
          </w:p>
          <w:p w14:paraId="5DB76CD9"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w:t>
            </w:r>
            <w:r w:rsidRPr="005855DF">
              <w:rPr>
                <w:rStyle w:val="affff6"/>
                <w:color w:val="000000" w:themeColor="text1"/>
              </w:rPr>
              <w:t>N</w:t>
            </w:r>
            <w:r w:rsidRPr="005855DF">
              <w:rPr>
                <w:color w:val="000000" w:themeColor="text1"/>
              </w:rPr>
              <w:t xml:space="preserve"> в данном поле означает, что в ЦС ЕРЗ нет информации о смерти застрахованного лица, либо информация о смерти отменена.</w:t>
            </w:r>
          </w:p>
        </w:tc>
      </w:tr>
    </w:tbl>
    <w:p w14:paraId="4A136D21" w14:textId="77777777" w:rsidR="003B730C" w:rsidRPr="005855DF" w:rsidRDefault="003B730C" w:rsidP="003B730C">
      <w:pPr>
        <w:ind w:left="709"/>
        <w:rPr>
          <w:color w:val="000000" w:themeColor="text1"/>
          <w:sz w:val="28"/>
          <w:szCs w:val="28"/>
        </w:rPr>
      </w:pPr>
    </w:p>
    <w:p w14:paraId="664E766F" w14:textId="77777777" w:rsidR="003B730C" w:rsidRPr="00213819" w:rsidRDefault="003B730C" w:rsidP="00612E6C">
      <w:pPr>
        <w:numPr>
          <w:ilvl w:val="3"/>
          <w:numId w:val="137"/>
        </w:numPr>
        <w:spacing w:before="0" w:after="0" w:line="240" w:lineRule="auto"/>
        <w:rPr>
          <w:color w:val="000000" w:themeColor="text1"/>
        </w:rPr>
      </w:pPr>
      <w:r w:rsidRPr="00213819">
        <w:rPr>
          <w:color w:val="000000" w:themeColor="text1"/>
        </w:rPr>
        <w:t>Сегмент IN1– «Подтверждение факта страхования по ОМС»</w:t>
      </w:r>
    </w:p>
    <w:p w14:paraId="6B226C4B" w14:textId="77777777" w:rsidR="003B730C" w:rsidRPr="00213819" w:rsidRDefault="003B730C" w:rsidP="003B730C">
      <w:pPr>
        <w:rPr>
          <w:color w:val="000000" w:themeColor="text1"/>
        </w:rPr>
      </w:pPr>
    </w:p>
    <w:p w14:paraId="22A16FA3" w14:textId="77777777" w:rsidR="003B730C" w:rsidRPr="00213819" w:rsidRDefault="003B730C" w:rsidP="003B730C">
      <w:pPr>
        <w:rPr>
          <w:color w:val="000000" w:themeColor="text1"/>
        </w:rPr>
      </w:pPr>
      <w:r w:rsidRPr="00213819">
        <w:rPr>
          <w:color w:val="000000" w:themeColor="text1"/>
        </w:rPr>
        <w:t>Сегмент IN1 включается в ответ на запрос списка лиц, подлежащих снятию с учёта, для определения территории страхования и страховой медицинской организации, в которой застрахованное лицо следует снять с учёта, а также для указания даты, с которой застрахованное лицо подлежит снятию с учёта.</w:t>
      </w:r>
    </w:p>
    <w:p w14:paraId="26447365" w14:textId="77777777" w:rsidR="003B730C" w:rsidRPr="00213819" w:rsidRDefault="003B730C" w:rsidP="003B730C">
      <w:pPr>
        <w:rPr>
          <w:color w:val="000000" w:themeColor="text1"/>
        </w:rPr>
      </w:pPr>
    </w:p>
    <w:p w14:paraId="2B0B9F7E" w14:textId="77777777" w:rsidR="003B730C" w:rsidRPr="00213819" w:rsidRDefault="003B730C" w:rsidP="00612E6C">
      <w:pPr>
        <w:pStyle w:val="af1"/>
        <w:numPr>
          <w:ilvl w:val="1"/>
          <w:numId w:val="138"/>
        </w:numPr>
        <w:spacing w:before="0" w:beforeAutospacing="0" w:after="0"/>
        <w:ind w:left="720"/>
        <w:jc w:val="both"/>
        <w:rPr>
          <w:color w:val="000000" w:themeColor="text1"/>
        </w:rPr>
      </w:pPr>
      <w:r w:rsidRPr="00213819">
        <w:rPr>
          <w:color w:val="000000" w:themeColor="text1"/>
        </w:rPr>
        <w:t>Структура сегмента IN1 (ответ на запрос лиц, подлежащих снятию с учёта)</w:t>
      </w:r>
    </w:p>
    <w:tbl>
      <w:tblPr>
        <w:tblStyle w:val="aff2"/>
        <w:tblW w:w="0" w:type="auto"/>
        <w:tblLook w:val="04A0" w:firstRow="1" w:lastRow="0" w:firstColumn="1" w:lastColumn="0" w:noHBand="0" w:noVBand="1"/>
      </w:tblPr>
      <w:tblGrid>
        <w:gridCol w:w="773"/>
        <w:gridCol w:w="809"/>
        <w:gridCol w:w="688"/>
        <w:gridCol w:w="2010"/>
        <w:gridCol w:w="798"/>
        <w:gridCol w:w="681"/>
        <w:gridCol w:w="1059"/>
        <w:gridCol w:w="3557"/>
      </w:tblGrid>
      <w:tr w:rsidR="003B730C" w:rsidRPr="005855DF" w14:paraId="0BE7A6AF"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77F26848" w14:textId="77777777" w:rsidR="003B730C" w:rsidRPr="005855DF" w:rsidRDefault="003B730C" w:rsidP="003B730C">
            <w:pPr>
              <w:pStyle w:val="102"/>
              <w:spacing w:before="0" w:after="0"/>
              <w:jc w:val="both"/>
              <w:rPr>
                <w:b/>
                <w:color w:val="000000" w:themeColor="text1"/>
              </w:rPr>
            </w:pPr>
            <w:r w:rsidRPr="005855DF">
              <w:rPr>
                <w:color w:val="000000" w:themeColor="text1"/>
              </w:rPr>
              <w:t>XML-имя</w:t>
            </w:r>
          </w:p>
        </w:tc>
        <w:tc>
          <w:tcPr>
            <w:tcW w:w="0" w:type="auto"/>
            <w:hideMark/>
          </w:tcPr>
          <w:p w14:paraId="2997853F" w14:textId="77777777" w:rsidR="003B730C" w:rsidRPr="005855DF" w:rsidRDefault="003B730C" w:rsidP="003B730C">
            <w:pPr>
              <w:pStyle w:val="102"/>
              <w:spacing w:before="0" w:after="0"/>
              <w:jc w:val="both"/>
              <w:rPr>
                <w:b/>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34DF9BBA" w14:textId="77777777" w:rsidR="003B730C" w:rsidRPr="005855DF" w:rsidRDefault="003B730C" w:rsidP="003B730C">
            <w:pPr>
              <w:pStyle w:val="102"/>
              <w:spacing w:before="0" w:after="0"/>
              <w:jc w:val="both"/>
              <w:rPr>
                <w:b/>
                <w:color w:val="000000" w:themeColor="text1"/>
              </w:rPr>
            </w:pPr>
            <w:r w:rsidRPr="005855DF">
              <w:rPr>
                <w:color w:val="000000" w:themeColor="text1"/>
              </w:rPr>
              <w:t>Обяз. поле</w:t>
            </w:r>
          </w:p>
        </w:tc>
        <w:tc>
          <w:tcPr>
            <w:tcW w:w="0" w:type="auto"/>
            <w:hideMark/>
          </w:tcPr>
          <w:p w14:paraId="0166003F" w14:textId="77777777" w:rsidR="003B730C" w:rsidRPr="005855DF" w:rsidRDefault="003B730C" w:rsidP="003B730C">
            <w:pPr>
              <w:pStyle w:val="100"/>
              <w:spacing w:before="0" w:after="0"/>
              <w:rPr>
                <w:b/>
                <w:color w:val="000000" w:themeColor="text1"/>
              </w:rPr>
            </w:pPr>
            <w:r w:rsidRPr="005855DF">
              <w:rPr>
                <w:color w:val="000000" w:themeColor="text1"/>
              </w:rPr>
              <w:t>Имя поля</w:t>
            </w:r>
          </w:p>
        </w:tc>
        <w:tc>
          <w:tcPr>
            <w:tcW w:w="0" w:type="auto"/>
            <w:hideMark/>
          </w:tcPr>
          <w:p w14:paraId="412423EA" w14:textId="77777777" w:rsidR="003B730C" w:rsidRPr="005855DF" w:rsidRDefault="003B730C" w:rsidP="003B730C">
            <w:pPr>
              <w:pStyle w:val="102"/>
              <w:spacing w:before="0" w:after="0"/>
              <w:jc w:val="both"/>
              <w:rPr>
                <w:b/>
                <w:color w:val="000000" w:themeColor="text1"/>
              </w:rPr>
            </w:pPr>
            <w:r w:rsidRPr="005855DF">
              <w:rPr>
                <w:color w:val="000000" w:themeColor="text1"/>
              </w:rPr>
              <w:t>Кмп</w:t>
            </w:r>
          </w:p>
        </w:tc>
        <w:tc>
          <w:tcPr>
            <w:tcW w:w="0" w:type="auto"/>
          </w:tcPr>
          <w:p w14:paraId="2282963C" w14:textId="77777777" w:rsidR="003B730C" w:rsidRPr="005855DF" w:rsidRDefault="003B730C" w:rsidP="003B730C">
            <w:pPr>
              <w:pStyle w:val="102"/>
              <w:spacing w:before="0" w:after="0"/>
              <w:jc w:val="both"/>
              <w:rPr>
                <w:b/>
                <w:color w:val="000000" w:themeColor="text1"/>
              </w:rPr>
            </w:pPr>
            <w:r w:rsidRPr="005855DF">
              <w:rPr>
                <w:color w:val="000000" w:themeColor="text1"/>
              </w:rPr>
              <w:t>Обяз. кмп</w:t>
            </w:r>
          </w:p>
        </w:tc>
        <w:tc>
          <w:tcPr>
            <w:tcW w:w="0" w:type="auto"/>
          </w:tcPr>
          <w:p w14:paraId="06CA5304" w14:textId="77777777" w:rsidR="003B730C" w:rsidRPr="005855DF" w:rsidRDefault="003B730C" w:rsidP="003B730C">
            <w:pPr>
              <w:pStyle w:val="102"/>
              <w:spacing w:before="0" w:after="0"/>
              <w:jc w:val="both"/>
              <w:rPr>
                <w:b/>
                <w:color w:val="000000" w:themeColor="text1"/>
              </w:rPr>
            </w:pPr>
            <w:r w:rsidRPr="005855DF">
              <w:rPr>
                <w:color w:val="000000" w:themeColor="text1"/>
              </w:rPr>
              <w:t>Константа</w:t>
            </w:r>
          </w:p>
        </w:tc>
        <w:tc>
          <w:tcPr>
            <w:tcW w:w="0" w:type="auto"/>
            <w:hideMark/>
          </w:tcPr>
          <w:p w14:paraId="1ADF846A" w14:textId="77777777" w:rsidR="003B730C" w:rsidRPr="005855DF" w:rsidRDefault="003B730C" w:rsidP="003B730C">
            <w:pPr>
              <w:pStyle w:val="100"/>
              <w:spacing w:before="0" w:after="0"/>
              <w:rPr>
                <w:b/>
                <w:color w:val="000000" w:themeColor="text1"/>
              </w:rPr>
            </w:pPr>
            <w:r w:rsidRPr="005855DF">
              <w:rPr>
                <w:color w:val="000000" w:themeColor="text1"/>
              </w:rPr>
              <w:t>Указания по заполнению</w:t>
            </w:r>
          </w:p>
        </w:tc>
      </w:tr>
      <w:tr w:rsidR="003B730C" w:rsidRPr="005855DF" w14:paraId="773E755D" w14:textId="77777777" w:rsidTr="003B730C">
        <w:tc>
          <w:tcPr>
            <w:tcW w:w="0" w:type="auto"/>
            <w:hideMark/>
          </w:tcPr>
          <w:p w14:paraId="50F248B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79DB5BD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6F5FCB2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9028FD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0254BC6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7CD06C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F89B2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409A370B" w14:textId="77777777" w:rsidR="003B730C" w:rsidRPr="005855DF" w:rsidRDefault="003B730C" w:rsidP="003B730C">
            <w:pPr>
              <w:pStyle w:val="100"/>
              <w:spacing w:before="0" w:after="0"/>
              <w:rPr>
                <w:color w:val="000000" w:themeColor="text1"/>
              </w:rPr>
            </w:pPr>
          </w:p>
        </w:tc>
      </w:tr>
      <w:tr w:rsidR="003B730C" w:rsidRPr="005855DF" w14:paraId="74E9E191" w14:textId="77777777" w:rsidTr="003B730C">
        <w:trPr>
          <w:trHeight w:val="139"/>
        </w:trPr>
        <w:tc>
          <w:tcPr>
            <w:tcW w:w="0" w:type="auto"/>
            <w:hideMark/>
          </w:tcPr>
          <w:p w14:paraId="32295ED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7828CAF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4FFED2D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7DEBB15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5600112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5B9EF3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BEBFE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2784A1B5"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263C5DDE" w14:textId="77777777" w:rsidR="003B730C" w:rsidRPr="005855DF" w:rsidRDefault="003B730C" w:rsidP="003B730C">
            <w:pPr>
              <w:pStyle w:val="100"/>
              <w:spacing w:before="0" w:after="0"/>
              <w:rPr>
                <w:color w:val="000000" w:themeColor="text1"/>
              </w:rPr>
            </w:pPr>
            <w:r w:rsidRPr="005855DF">
              <w:rPr>
                <w:color w:val="000000" w:themeColor="text1"/>
              </w:rPr>
              <w:t>ОМС = «Обязательное медицинское страхование»</w:t>
            </w:r>
          </w:p>
        </w:tc>
      </w:tr>
      <w:tr w:rsidR="003B730C" w:rsidRPr="005855DF" w14:paraId="5FDAD589" w14:textId="77777777" w:rsidTr="003B730C">
        <w:trPr>
          <w:trHeight w:val="420"/>
        </w:trPr>
        <w:tc>
          <w:tcPr>
            <w:tcW w:w="0" w:type="auto"/>
            <w:vMerge w:val="restart"/>
            <w:hideMark/>
          </w:tcPr>
          <w:p w14:paraId="4B7F624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70EAE9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7F1588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78318AA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w:t>
            </w:r>
          </w:p>
        </w:tc>
        <w:tc>
          <w:tcPr>
            <w:tcW w:w="0" w:type="auto"/>
            <w:gridSpan w:val="4"/>
          </w:tcPr>
          <w:p w14:paraId="1FA07A24" w14:textId="77777777" w:rsidR="003B730C" w:rsidRPr="005855DF" w:rsidRDefault="003B730C" w:rsidP="003B730C">
            <w:pPr>
              <w:pStyle w:val="100"/>
              <w:spacing w:before="0" w:after="0"/>
              <w:rPr>
                <w:color w:val="000000" w:themeColor="text1"/>
              </w:rPr>
            </w:pPr>
            <w:r w:rsidRPr="005855DF">
              <w:rPr>
                <w:color w:val="000000" w:themeColor="text1"/>
              </w:rPr>
              <w:t>В поле могут быть возвращены:</w:t>
            </w:r>
          </w:p>
          <w:p w14:paraId="6A7A7258" w14:textId="77777777" w:rsidR="003B730C" w:rsidRPr="005855DF" w:rsidRDefault="003B730C" w:rsidP="003B730C">
            <w:pPr>
              <w:pStyle w:val="100"/>
              <w:spacing w:before="0" w:after="0"/>
              <w:rPr>
                <w:color w:val="000000" w:themeColor="text1"/>
              </w:rPr>
            </w:pPr>
            <w:r w:rsidRPr="005855DF">
              <w:rPr>
                <w:color w:val="000000" w:themeColor="text1"/>
              </w:rPr>
              <w:t>1) реестровый код СМО или её филиала, в котором застрахованное лицо подлежит снятию с учёта;</w:t>
            </w:r>
          </w:p>
          <w:p w14:paraId="76818DCE" w14:textId="77777777" w:rsidR="003B730C" w:rsidRPr="005855DF" w:rsidRDefault="003B730C" w:rsidP="003B730C">
            <w:pPr>
              <w:pStyle w:val="100"/>
              <w:spacing w:before="0" w:after="0"/>
              <w:rPr>
                <w:color w:val="000000" w:themeColor="text1"/>
              </w:rPr>
            </w:pPr>
            <w:r w:rsidRPr="005855DF">
              <w:rPr>
                <w:color w:val="000000" w:themeColor="text1"/>
              </w:rPr>
              <w:t>2) ОГРН СМО, в которой застрахованное лицо подлежит снятию с учёта; ОГРН СМО возвращается только тогда, когда реестровый код СМО или её филиала неизвестен;</w:t>
            </w:r>
          </w:p>
          <w:p w14:paraId="632A10FE"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подлежит снятию с учёта непосредственно в ТФОМС.</w:t>
            </w:r>
          </w:p>
        </w:tc>
      </w:tr>
      <w:tr w:rsidR="003B730C" w:rsidRPr="005855DF" w14:paraId="28A9C2D7" w14:textId="77777777" w:rsidTr="003B730C">
        <w:trPr>
          <w:trHeight w:val="55"/>
        </w:trPr>
        <w:tc>
          <w:tcPr>
            <w:tcW w:w="0" w:type="auto"/>
            <w:vMerge/>
          </w:tcPr>
          <w:p w14:paraId="693ECCD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9467AA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FDB306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6DBD46D" w14:textId="77777777" w:rsidR="003B730C" w:rsidRPr="005855DF" w:rsidRDefault="003B730C" w:rsidP="003B730C">
            <w:pPr>
              <w:pStyle w:val="100"/>
              <w:spacing w:before="0" w:after="0"/>
              <w:rPr>
                <w:rStyle w:val="affff6"/>
                <w:b w:val="0"/>
                <w:color w:val="000000" w:themeColor="text1"/>
              </w:rPr>
            </w:pPr>
          </w:p>
        </w:tc>
        <w:tc>
          <w:tcPr>
            <w:tcW w:w="0" w:type="auto"/>
          </w:tcPr>
          <w:p w14:paraId="1A7135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04227D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3A399EA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F87D2AB" w14:textId="77777777" w:rsidR="003B730C" w:rsidRPr="005855DF" w:rsidRDefault="003B730C" w:rsidP="003B730C">
            <w:pPr>
              <w:pStyle w:val="100"/>
              <w:spacing w:before="0" w:after="0"/>
              <w:rPr>
                <w:color w:val="000000" w:themeColor="text1"/>
              </w:rPr>
            </w:pPr>
            <w:r w:rsidRPr="005855DF">
              <w:rPr>
                <w:color w:val="000000" w:themeColor="text1"/>
              </w:rPr>
              <w:t xml:space="preserve">ОГРН СМО (ОИД СК 1.2.643.2.40.3.1.4), реестровый код СМО или её филиала (ОИД СК 1.2.643.2.40.3.1.4.0) или идентификатор ТФОМС (ОИД СК </w:t>
            </w:r>
            <w:r w:rsidRPr="005855DF">
              <w:rPr>
                <w:bCs/>
                <w:color w:val="000000" w:themeColor="text1"/>
              </w:rPr>
              <w:t>1.2.643.2.40.3</w:t>
            </w:r>
            <w:r w:rsidRPr="005855DF">
              <w:rPr>
                <w:color w:val="000000" w:themeColor="text1"/>
              </w:rPr>
              <w:t xml:space="preserve">.3.1.0, </w:t>
            </w:r>
            <w:r w:rsidRPr="005855DF">
              <w:rPr>
                <w:bCs/>
                <w:color w:val="000000" w:themeColor="text1"/>
              </w:rPr>
              <w:t>таблица 49</w:t>
            </w:r>
            <w:r w:rsidRPr="005855DF">
              <w:rPr>
                <w:color w:val="000000" w:themeColor="text1"/>
              </w:rPr>
              <w:t>).</w:t>
            </w:r>
          </w:p>
        </w:tc>
      </w:tr>
      <w:tr w:rsidR="003B730C" w:rsidRPr="005855DF" w14:paraId="5EBA6B09" w14:textId="77777777" w:rsidTr="003B730C">
        <w:trPr>
          <w:trHeight w:val="51"/>
        </w:trPr>
        <w:tc>
          <w:tcPr>
            <w:tcW w:w="0" w:type="auto"/>
            <w:vMerge/>
          </w:tcPr>
          <w:p w14:paraId="13A467FB"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535D2AA"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CDF8C5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718A600" w14:textId="77777777" w:rsidR="003B730C" w:rsidRPr="005855DF" w:rsidRDefault="003B730C" w:rsidP="003B730C">
            <w:pPr>
              <w:pStyle w:val="100"/>
              <w:spacing w:before="0" w:after="0"/>
              <w:rPr>
                <w:rStyle w:val="affff6"/>
                <w:b w:val="0"/>
                <w:color w:val="000000" w:themeColor="text1"/>
              </w:rPr>
            </w:pPr>
          </w:p>
        </w:tc>
        <w:tc>
          <w:tcPr>
            <w:tcW w:w="0" w:type="auto"/>
          </w:tcPr>
          <w:p w14:paraId="17A51C2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3435C8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0E6B08B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B3B1B2B"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 xml:space="preserve">Код из СК </w:t>
            </w:r>
            <w:r w:rsidRPr="005855DF">
              <w:rPr>
                <w:bCs/>
                <w:color w:val="000000" w:themeColor="text1"/>
              </w:rPr>
              <w:t>1.2.643.2.40.5</w:t>
            </w:r>
            <w:r w:rsidRPr="005855DF">
              <w:rPr>
                <w:color w:val="000000" w:themeColor="text1"/>
              </w:rPr>
              <w:t>.100.203 (таблица </w:t>
            </w:r>
            <w:r w:rsidRPr="005855DF">
              <w:rPr>
                <w:bCs/>
                <w:color w:val="000000" w:themeColor="text1"/>
              </w:rPr>
              <w:t>65</w:t>
            </w:r>
            <w:r w:rsidRPr="005855DF">
              <w:rPr>
                <w:color w:val="000000" w:themeColor="text1"/>
              </w:rPr>
              <w:t>):</w:t>
            </w:r>
          </w:p>
          <w:p w14:paraId="658E18A9"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xml:space="preserve">, если указан ОГРН СМО; </w:t>
            </w:r>
          </w:p>
          <w:p w14:paraId="1754F5A5"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31608426"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5F1AA7D2" w14:textId="77777777" w:rsidTr="003B730C">
        <w:tc>
          <w:tcPr>
            <w:tcW w:w="0" w:type="auto"/>
          </w:tcPr>
          <w:p w14:paraId="30A9322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tcPr>
          <w:p w14:paraId="65F6D6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498F7A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04A8CE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 xml:space="preserve">Дата начала </w:t>
            </w:r>
            <w:bookmarkStart w:id="1063" w:name="_Toc278895147"/>
            <w:bookmarkStart w:id="1064" w:name="_Toc280108945"/>
            <w:bookmarkStart w:id="1065" w:name="_Ref280807078"/>
            <w:bookmarkStart w:id="1066" w:name="_Toc284422277"/>
            <w:bookmarkStart w:id="1067" w:name="_Toc292899787"/>
            <w:bookmarkStart w:id="1068" w:name="_Toc309762985"/>
            <w:bookmarkStart w:id="1069" w:name="_Toc324521352"/>
            <w:bookmarkStart w:id="1070" w:name="_Ref266304199"/>
            <w:bookmarkStart w:id="1071" w:name="_Toc266314580"/>
            <w:bookmarkStart w:id="1072" w:name="_Toc270674583"/>
            <w:bookmarkStart w:id="1073" w:name="_Toc273030517"/>
            <w:bookmarkStart w:id="1074" w:name="_Toc273742489"/>
            <w:bookmarkStart w:id="1075" w:name="_Toc274224639"/>
            <w:bookmarkStart w:id="1076" w:name="_Toc275186450"/>
            <w:bookmarkStart w:id="1077" w:name="_Toc277071507"/>
            <w:r w:rsidRPr="005855DF">
              <w:rPr>
                <w:rStyle w:val="affff6"/>
                <w:color w:val="000000" w:themeColor="text1"/>
              </w:rPr>
              <w:t>действия полиса</w:t>
            </w:r>
          </w:p>
        </w:tc>
        <w:tc>
          <w:tcPr>
            <w:tcW w:w="0" w:type="auto"/>
          </w:tcPr>
          <w:p w14:paraId="670D6D7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92E24E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A49CF1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C9A68CB" w14:textId="77777777" w:rsidR="003B730C" w:rsidRPr="005855DF" w:rsidRDefault="003B730C" w:rsidP="003B730C">
            <w:pPr>
              <w:pStyle w:val="100"/>
              <w:spacing w:before="0" w:after="0"/>
              <w:rPr>
                <w:color w:val="000000" w:themeColor="text1"/>
              </w:rPr>
            </w:pPr>
            <w:r w:rsidRPr="005855DF">
              <w:rPr>
                <w:color w:val="000000" w:themeColor="text1"/>
              </w:rPr>
              <w:t>Дата постановки на учёт</w:t>
            </w:r>
          </w:p>
          <w:p w14:paraId="1AB2F982" w14:textId="77777777" w:rsidR="003B730C" w:rsidRPr="005855DF" w:rsidRDefault="003B730C" w:rsidP="003B730C">
            <w:pPr>
              <w:pStyle w:val="100"/>
              <w:spacing w:before="0" w:after="0"/>
              <w:rPr>
                <w:color w:val="000000" w:themeColor="text1"/>
              </w:rPr>
            </w:pPr>
            <w:r w:rsidRPr="005855DF">
              <w:rPr>
                <w:color w:val="000000" w:themeColor="text1"/>
              </w:rPr>
              <w:t>Формат: ГГ</w:t>
            </w:r>
            <w:bookmarkEnd w:id="1063"/>
            <w:bookmarkEnd w:id="1064"/>
            <w:bookmarkEnd w:id="1065"/>
            <w:bookmarkEnd w:id="1066"/>
            <w:bookmarkEnd w:id="1067"/>
            <w:bookmarkEnd w:id="1068"/>
            <w:bookmarkEnd w:id="1069"/>
            <w:r w:rsidRPr="005855DF">
              <w:rPr>
                <w:color w:val="000000" w:themeColor="text1"/>
              </w:rPr>
              <w:t>ГГ-ММ-ДД.</w:t>
            </w:r>
          </w:p>
        </w:tc>
      </w:tr>
      <w:tr w:rsidR="003B730C" w:rsidRPr="005855DF" w14:paraId="72DC6B00" w14:textId="77777777" w:rsidTr="003B730C">
        <w:tc>
          <w:tcPr>
            <w:tcW w:w="0" w:type="auto"/>
          </w:tcPr>
          <w:p w14:paraId="1CA51A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tcPr>
          <w:p w14:paraId="0507B9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1458494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9FFA5F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w:t>
            </w:r>
          </w:p>
        </w:tc>
        <w:tc>
          <w:tcPr>
            <w:tcW w:w="0" w:type="auto"/>
          </w:tcPr>
          <w:p w14:paraId="7F8E127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8688D5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E024DF2"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974F782" w14:textId="77777777" w:rsidR="003B730C" w:rsidRPr="005855DF" w:rsidRDefault="003B730C" w:rsidP="003B730C">
            <w:pPr>
              <w:pStyle w:val="100"/>
              <w:spacing w:before="0" w:after="0"/>
              <w:rPr>
                <w:color w:val="000000" w:themeColor="text1"/>
              </w:rPr>
            </w:pPr>
            <w:r w:rsidRPr="005855DF">
              <w:rPr>
                <w:color w:val="000000" w:themeColor="text1"/>
              </w:rPr>
              <w:t>Дата снятия с учёта.</w:t>
            </w:r>
          </w:p>
          <w:p w14:paraId="074811B8"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094CA1A2" w14:textId="77777777" w:rsidTr="003B730C">
        <w:tc>
          <w:tcPr>
            <w:tcW w:w="0" w:type="auto"/>
            <w:hideMark/>
          </w:tcPr>
          <w:p w14:paraId="0D01D0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w:t>
            </w:r>
            <w:bookmarkStart w:id="1078" w:name="_Toc267317468"/>
            <w:bookmarkStart w:id="1079" w:name="_Toc270363760"/>
            <w:bookmarkStart w:id="1080" w:name="_Toc273022837"/>
            <w:bookmarkStart w:id="1081" w:name="_Toc275436945"/>
            <w:bookmarkStart w:id="1082" w:name="_Toc276148701"/>
            <w:bookmarkStart w:id="1083" w:name="_Toc276386146"/>
            <w:bookmarkStart w:id="1084" w:name="_Toc278895148"/>
            <w:bookmarkStart w:id="1085" w:name="_Toc309762986"/>
            <w:bookmarkStart w:id="1086" w:name="_Toc324521353"/>
            <w:r w:rsidRPr="005855DF">
              <w:rPr>
                <w:rStyle w:val="affff6"/>
                <w:color w:val="000000" w:themeColor="text1"/>
              </w:rPr>
              <w:t>1.15</w:t>
            </w:r>
          </w:p>
        </w:tc>
        <w:tc>
          <w:tcPr>
            <w:tcW w:w="0" w:type="auto"/>
            <w:hideMark/>
          </w:tcPr>
          <w:p w14:paraId="19B4B87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4515A59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6A7D7A9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страхования</w:t>
            </w:r>
          </w:p>
        </w:tc>
        <w:tc>
          <w:tcPr>
            <w:tcW w:w="0" w:type="auto"/>
          </w:tcPr>
          <w:p w14:paraId="6AD43D8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B48717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53639A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C4E778A" w14:textId="77777777" w:rsidR="003B730C" w:rsidRPr="005855DF" w:rsidRDefault="003B730C" w:rsidP="003B730C">
            <w:pPr>
              <w:pStyle w:val="100"/>
              <w:spacing w:before="0" w:after="0"/>
              <w:rPr>
                <w:color w:val="000000" w:themeColor="text1"/>
              </w:rPr>
            </w:pPr>
            <w:r w:rsidRPr="005855DF">
              <w:rPr>
                <w:color w:val="000000" w:themeColor="text1"/>
              </w:rPr>
              <w:t xml:space="preserve">Код ТС из СК </w:t>
            </w:r>
            <w:bookmarkEnd w:id="1078"/>
            <w:bookmarkEnd w:id="1079"/>
            <w:bookmarkEnd w:id="1080"/>
            <w:bookmarkEnd w:id="1081"/>
            <w:bookmarkEnd w:id="1082"/>
            <w:bookmarkEnd w:id="1083"/>
            <w:bookmarkEnd w:id="1084"/>
            <w:bookmarkEnd w:id="1085"/>
            <w:bookmarkEnd w:id="1086"/>
            <w:r w:rsidRPr="005855DF">
              <w:rPr>
                <w:bCs/>
                <w:color w:val="000000" w:themeColor="text1"/>
              </w:rPr>
              <w:t>1.2.643.2.40.3</w:t>
            </w:r>
            <w:r w:rsidRPr="005855DF">
              <w:rPr>
                <w:color w:val="000000" w:themeColor="text1"/>
              </w:rPr>
              <w:t xml:space="preserve">.3.1, </w:t>
            </w:r>
            <w:r w:rsidRPr="005855DF">
              <w:rPr>
                <w:bCs/>
                <w:color w:val="000000" w:themeColor="text1"/>
              </w:rPr>
              <w:t>таблица 49</w:t>
            </w:r>
            <w:r w:rsidRPr="005855DF">
              <w:rPr>
                <w:color w:val="000000" w:themeColor="text1"/>
              </w:rPr>
              <w:t xml:space="preserve"> на которой ЗЛ следует снять с учёта.</w:t>
            </w:r>
          </w:p>
        </w:tc>
      </w:tr>
    </w:tbl>
    <w:p w14:paraId="5BE175AD"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736C6608" w14:textId="77777777" w:rsidR="003B730C" w:rsidRPr="00213819" w:rsidRDefault="003B730C" w:rsidP="00612E6C">
      <w:pPr>
        <w:pStyle w:val="32"/>
        <w:numPr>
          <w:ilvl w:val="2"/>
          <w:numId w:val="137"/>
        </w:numPr>
        <w:spacing w:before="0" w:beforeAutospacing="0" w:after="0" w:line="240" w:lineRule="auto"/>
        <w:outlineLvl w:val="9"/>
        <w:rPr>
          <w:b w:val="0"/>
          <w:color w:val="000000" w:themeColor="text1"/>
        </w:rPr>
      </w:pPr>
      <w:r w:rsidRPr="00213819">
        <w:rPr>
          <w:b w:val="0"/>
          <w:color w:val="000000" w:themeColor="text1"/>
        </w:rPr>
        <w:t>Запрос списка лиц, подлежащих восстановлению на учёте</w:t>
      </w:r>
    </w:p>
    <w:p w14:paraId="2093283C" w14:textId="77777777" w:rsidR="003B730C" w:rsidRPr="00213819" w:rsidRDefault="003B730C" w:rsidP="003B730C">
      <w:pPr>
        <w:rPr>
          <w:color w:val="000000" w:themeColor="text1"/>
        </w:rPr>
      </w:pPr>
    </w:p>
    <w:p w14:paraId="487B4BDB" w14:textId="77777777" w:rsidR="003B730C" w:rsidRPr="00213819" w:rsidRDefault="003B730C" w:rsidP="003B730C">
      <w:pPr>
        <w:rPr>
          <w:color w:val="000000" w:themeColor="text1"/>
        </w:rPr>
      </w:pPr>
      <w:r w:rsidRPr="00213819">
        <w:rPr>
          <w:color w:val="000000" w:themeColor="text1"/>
        </w:rPr>
        <w:t>Запрос списка лиц, ранее снятых с учёта на данной территории, которых следует восстановить на учёте.</w:t>
      </w:r>
    </w:p>
    <w:p w14:paraId="3D19E407" w14:textId="77777777" w:rsidR="003B730C" w:rsidRPr="00213819" w:rsidRDefault="003B730C" w:rsidP="003B730C">
      <w:pPr>
        <w:rPr>
          <w:color w:val="000000" w:themeColor="text1"/>
        </w:rPr>
      </w:pPr>
    </w:p>
    <w:p w14:paraId="254DC7B9"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Грамматика запроса списка лиц, подлежащих восстановлению на учёте</w:t>
      </w:r>
    </w:p>
    <w:p w14:paraId="33F3BC41" w14:textId="77777777" w:rsidR="003B730C" w:rsidRPr="00213819" w:rsidRDefault="003B730C" w:rsidP="003B730C">
      <w:pPr>
        <w:rPr>
          <w:color w:val="000000" w:themeColor="text1"/>
        </w:rPr>
      </w:pPr>
    </w:p>
    <w:p w14:paraId="2889DE5C" w14:textId="77777777" w:rsidR="003B730C" w:rsidRPr="00213819" w:rsidRDefault="003B730C" w:rsidP="003B730C">
      <w:pPr>
        <w:rPr>
          <w:color w:val="000000" w:themeColor="text1"/>
        </w:rPr>
      </w:pPr>
      <w:r w:rsidRPr="00213819">
        <w:rPr>
          <w:color w:val="000000" w:themeColor="text1"/>
        </w:rPr>
        <w:t>Для получения списка лиц, подлежащих восстановлению на учёте, ИС РС ЕРЗ формирует сообщение со структурой QBP_ZP2,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w:t>
      </w:r>
      <w:bookmarkStart w:id="1087" w:name="_Toc309762987"/>
      <w:bookmarkStart w:id="1088" w:name="_Toc324521354"/>
      <w:r w:rsidRPr="00213819">
        <w:rPr>
          <w:color w:val="000000" w:themeColor="text1"/>
        </w:rPr>
        <w:t xml:space="preserve">тренной грамматикой ответа на запрос. </w:t>
      </w:r>
    </w:p>
    <w:p w14:paraId="4C24339B" w14:textId="77777777" w:rsidR="003B730C" w:rsidRPr="00213819" w:rsidRDefault="003B730C" w:rsidP="003B730C">
      <w:pPr>
        <w:rPr>
          <w:color w:val="000000" w:themeColor="text1"/>
        </w:rPr>
      </w:pPr>
      <w:r w:rsidRPr="00213819">
        <w:rPr>
          <w:color w:val="000000" w:themeColor="text1"/>
        </w:rPr>
        <w:t>Псевдон</w:t>
      </w:r>
      <w:bookmarkEnd w:id="1087"/>
      <w:bookmarkEnd w:id="1088"/>
      <w:r w:rsidRPr="00213819">
        <w:rPr>
          <w:color w:val="000000" w:themeColor="text1"/>
        </w:rPr>
        <w:t>имизация запроса не требуется, поскольку он не содержит персональных данных застрахованных лиц.</w:t>
      </w:r>
    </w:p>
    <w:p w14:paraId="23DCA664" w14:textId="77777777" w:rsidR="003B730C" w:rsidRPr="005855DF" w:rsidRDefault="003B730C" w:rsidP="003B730C">
      <w:pPr>
        <w:rPr>
          <w:color w:val="000000" w:themeColor="text1"/>
          <w:sz w:val="28"/>
          <w:szCs w:val="28"/>
        </w:rPr>
      </w:pPr>
    </w:p>
    <w:tbl>
      <w:tblPr>
        <w:tblStyle w:val="afffff4"/>
        <w:tblW w:w="0" w:type="auto"/>
        <w:tblLook w:val="04A0" w:firstRow="1" w:lastRow="0" w:firstColumn="1" w:lastColumn="0" w:noHBand="0" w:noVBand="1"/>
      </w:tblPr>
      <w:tblGrid>
        <w:gridCol w:w="2499"/>
        <w:gridCol w:w="7462"/>
      </w:tblGrid>
      <w:tr w:rsidR="003B730C" w:rsidRPr="005855DF" w14:paraId="79BAF1C1"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2E7FF13"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QBP^ZP2^QB</w:t>
            </w:r>
            <w:bookmarkStart w:id="1089" w:name="_Toc280109007"/>
            <w:r w:rsidRPr="005855DF">
              <w:rPr>
                <w:b w:val="0"/>
                <w:color w:val="000000" w:themeColor="text1"/>
              </w:rPr>
              <w:t>P_ZP2</w:t>
            </w:r>
          </w:p>
        </w:tc>
        <w:tc>
          <w:tcPr>
            <w:tcW w:w="0" w:type="auto"/>
          </w:tcPr>
          <w:p w14:paraId="7931774E"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списка лиц, подлежащих восстановлению на учёте</w:t>
            </w:r>
          </w:p>
        </w:tc>
      </w:tr>
      <w:tr w:rsidR="003B730C" w:rsidRPr="005855DF" w14:paraId="47E359C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3D9743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&lt;QBP_ZP2&gt;</w:t>
            </w:r>
          </w:p>
        </w:tc>
        <w:tc>
          <w:tcPr>
            <w:tcW w:w="0" w:type="auto"/>
          </w:tcPr>
          <w:p w14:paraId="184C72F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44DD2B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7F7FE4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7FE30BE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24FE751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899E9A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w:t>
            </w:r>
            <w:bookmarkEnd w:id="1089"/>
            <w:r w:rsidRPr="005855DF">
              <w:rPr>
                <w:color w:val="000000" w:themeColor="text1"/>
              </w:rPr>
              <w:t>&gt;…&lt;/QPD&gt;</w:t>
            </w:r>
          </w:p>
        </w:tc>
        <w:tc>
          <w:tcPr>
            <w:tcW w:w="0" w:type="auto"/>
          </w:tcPr>
          <w:p w14:paraId="43A4D14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 списка лиц, подлежащих восстановлению на учёте</w:t>
            </w:r>
          </w:p>
        </w:tc>
      </w:tr>
      <w:tr w:rsidR="003B730C" w:rsidRPr="005855DF" w14:paraId="308F271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0DE4EA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&lt;/QBP_ZP2&gt;</w:t>
            </w:r>
          </w:p>
          <w:p w14:paraId="7B7BC34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p>
        </w:tc>
        <w:tc>
          <w:tcPr>
            <w:tcW w:w="0" w:type="auto"/>
          </w:tcPr>
          <w:p w14:paraId="55FEF1C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7EDC0448"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599D3750" w14:textId="77777777" w:rsidR="003B730C" w:rsidRPr="00213819" w:rsidRDefault="003B730C" w:rsidP="003B730C">
      <w:pPr>
        <w:rPr>
          <w:color w:val="000000" w:themeColor="text1"/>
        </w:rPr>
      </w:pPr>
    </w:p>
    <w:p w14:paraId="7F5FED52" w14:textId="77777777" w:rsidR="003B730C" w:rsidRPr="00213819" w:rsidRDefault="003B730C" w:rsidP="003B730C">
      <w:pPr>
        <w:rPr>
          <w:color w:val="000000" w:themeColor="text1"/>
        </w:rPr>
      </w:pPr>
      <w:r w:rsidRPr="00213819">
        <w:rPr>
          <w:color w:val="000000" w:themeColor="text1"/>
        </w:rPr>
        <w:t xml:space="preserve">Сегмент предназначен для определения параметров запроса списка лиц, подлежащих восстановлению на учёте. </w:t>
      </w:r>
    </w:p>
    <w:p w14:paraId="5D0C4A3A" w14:textId="77777777" w:rsidR="003B730C" w:rsidRPr="00213819" w:rsidRDefault="003B730C" w:rsidP="00612E6C">
      <w:pPr>
        <w:pStyle w:val="af1"/>
        <w:numPr>
          <w:ilvl w:val="1"/>
          <w:numId w:val="138"/>
        </w:numPr>
        <w:spacing w:before="0" w:beforeAutospacing="0" w:after="0"/>
        <w:ind w:left="720"/>
        <w:jc w:val="both"/>
        <w:rPr>
          <w:color w:val="000000" w:themeColor="text1"/>
        </w:rPr>
      </w:pPr>
      <w:r w:rsidRPr="00213819">
        <w:rPr>
          <w:color w:val="000000" w:themeColor="text1"/>
        </w:rPr>
        <w:t xml:space="preserve">Структура сегмента QPD – «Определение параметров запроса» (запрос списка лиц, подлежащих восстановлению на учёте) </w:t>
      </w:r>
    </w:p>
    <w:tbl>
      <w:tblPr>
        <w:tblStyle w:val="aff2"/>
        <w:tblW w:w="10333" w:type="dxa"/>
        <w:tblLook w:val="04A0" w:firstRow="1" w:lastRow="0" w:firstColumn="1" w:lastColumn="0" w:noHBand="0" w:noVBand="1"/>
      </w:tblPr>
      <w:tblGrid>
        <w:gridCol w:w="865"/>
        <w:gridCol w:w="809"/>
        <w:gridCol w:w="701"/>
        <w:gridCol w:w="2110"/>
        <w:gridCol w:w="529"/>
        <w:gridCol w:w="798"/>
        <w:gridCol w:w="692"/>
        <w:gridCol w:w="1849"/>
        <w:gridCol w:w="1980"/>
      </w:tblGrid>
      <w:tr w:rsidR="003B730C" w:rsidRPr="005855DF" w14:paraId="3EE7236F"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3B887753" w14:textId="77777777" w:rsidR="003B730C" w:rsidRPr="005855DF" w:rsidRDefault="003B730C" w:rsidP="003B730C">
            <w:pPr>
              <w:pStyle w:val="102"/>
              <w:spacing w:before="0" w:after="0"/>
              <w:jc w:val="both"/>
              <w:rPr>
                <w:b/>
                <w:color w:val="000000" w:themeColor="text1"/>
              </w:rPr>
            </w:pPr>
            <w:r w:rsidRPr="005855DF">
              <w:rPr>
                <w:color w:val="000000" w:themeColor="text1"/>
              </w:rPr>
              <w:t>XML-имя</w:t>
            </w:r>
          </w:p>
        </w:tc>
        <w:tc>
          <w:tcPr>
            <w:tcW w:w="0" w:type="auto"/>
            <w:hideMark/>
          </w:tcPr>
          <w:p w14:paraId="7D568656" w14:textId="77777777" w:rsidR="003B730C" w:rsidRPr="005855DF" w:rsidRDefault="003B730C" w:rsidP="003B730C">
            <w:pPr>
              <w:pStyle w:val="102"/>
              <w:spacing w:before="0" w:after="0"/>
              <w:jc w:val="both"/>
              <w:rPr>
                <w:b/>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7B6C939D" w14:textId="77777777" w:rsidR="003B730C" w:rsidRPr="005855DF" w:rsidRDefault="003B730C" w:rsidP="003B730C">
            <w:pPr>
              <w:pStyle w:val="102"/>
              <w:spacing w:before="0" w:after="0"/>
              <w:jc w:val="both"/>
              <w:rPr>
                <w:b/>
                <w:color w:val="000000" w:themeColor="text1"/>
              </w:rPr>
            </w:pPr>
            <w:r w:rsidRPr="005855DF">
              <w:rPr>
                <w:color w:val="000000" w:themeColor="text1"/>
              </w:rPr>
              <w:t>Обяз. поле</w:t>
            </w:r>
          </w:p>
        </w:tc>
        <w:tc>
          <w:tcPr>
            <w:tcW w:w="0" w:type="auto"/>
            <w:hideMark/>
          </w:tcPr>
          <w:p w14:paraId="0F67F057" w14:textId="77777777" w:rsidR="003B730C" w:rsidRPr="005855DF" w:rsidRDefault="003B730C" w:rsidP="003B730C">
            <w:pPr>
              <w:pStyle w:val="100"/>
              <w:spacing w:before="0" w:after="0"/>
              <w:rPr>
                <w:b/>
                <w:color w:val="000000" w:themeColor="text1"/>
              </w:rPr>
            </w:pPr>
            <w:r w:rsidRPr="005855DF">
              <w:rPr>
                <w:color w:val="000000" w:themeColor="text1"/>
              </w:rPr>
              <w:t>Имя поля</w:t>
            </w:r>
          </w:p>
        </w:tc>
        <w:tc>
          <w:tcPr>
            <w:tcW w:w="0" w:type="auto"/>
            <w:hideMark/>
          </w:tcPr>
          <w:p w14:paraId="217BE84A" w14:textId="77777777" w:rsidR="003B730C" w:rsidRPr="005855DF" w:rsidRDefault="003B730C" w:rsidP="003B730C">
            <w:pPr>
              <w:pStyle w:val="102"/>
              <w:spacing w:before="0" w:after="0"/>
              <w:jc w:val="both"/>
              <w:rPr>
                <w:b/>
                <w:color w:val="000000" w:themeColor="text1"/>
              </w:rPr>
            </w:pPr>
            <w:r w:rsidRPr="005855DF">
              <w:rPr>
                <w:color w:val="000000" w:themeColor="text1"/>
              </w:rPr>
              <w:t>Экз.</w:t>
            </w:r>
          </w:p>
        </w:tc>
        <w:tc>
          <w:tcPr>
            <w:tcW w:w="0" w:type="auto"/>
            <w:hideMark/>
          </w:tcPr>
          <w:p w14:paraId="298B1894" w14:textId="77777777" w:rsidR="003B730C" w:rsidRPr="005855DF" w:rsidRDefault="003B730C" w:rsidP="003B730C">
            <w:pPr>
              <w:pStyle w:val="102"/>
              <w:spacing w:before="0" w:after="0"/>
              <w:jc w:val="both"/>
              <w:rPr>
                <w:b/>
                <w:color w:val="000000" w:themeColor="text1"/>
              </w:rPr>
            </w:pPr>
            <w:r w:rsidRPr="005855DF">
              <w:rPr>
                <w:color w:val="000000" w:themeColor="text1"/>
              </w:rPr>
              <w:t>Кмп</w:t>
            </w:r>
          </w:p>
        </w:tc>
        <w:tc>
          <w:tcPr>
            <w:tcW w:w="0" w:type="auto"/>
          </w:tcPr>
          <w:p w14:paraId="583ABA5C" w14:textId="77777777" w:rsidR="003B730C" w:rsidRPr="005855DF" w:rsidRDefault="003B730C" w:rsidP="003B730C">
            <w:pPr>
              <w:pStyle w:val="102"/>
              <w:spacing w:before="0" w:after="0"/>
              <w:jc w:val="both"/>
              <w:rPr>
                <w:b/>
                <w:color w:val="000000" w:themeColor="text1"/>
              </w:rPr>
            </w:pPr>
            <w:r w:rsidRPr="005855DF">
              <w:rPr>
                <w:color w:val="000000" w:themeColor="text1"/>
              </w:rPr>
              <w:t>Обяз. кмп</w:t>
            </w:r>
          </w:p>
        </w:tc>
        <w:tc>
          <w:tcPr>
            <w:tcW w:w="1793" w:type="dxa"/>
          </w:tcPr>
          <w:p w14:paraId="600C3808" w14:textId="77777777" w:rsidR="003B730C" w:rsidRPr="005855DF" w:rsidRDefault="003B730C" w:rsidP="003B730C">
            <w:pPr>
              <w:pStyle w:val="102"/>
              <w:spacing w:before="0" w:after="0"/>
              <w:jc w:val="both"/>
              <w:rPr>
                <w:b/>
                <w:color w:val="000000" w:themeColor="text1"/>
              </w:rPr>
            </w:pPr>
            <w:r w:rsidRPr="005855DF">
              <w:rPr>
                <w:color w:val="000000" w:themeColor="text1"/>
              </w:rPr>
              <w:t>Константа</w:t>
            </w:r>
          </w:p>
        </w:tc>
        <w:tc>
          <w:tcPr>
            <w:tcW w:w="0" w:type="auto"/>
            <w:hideMark/>
          </w:tcPr>
          <w:p w14:paraId="4FCE783A" w14:textId="77777777" w:rsidR="003B730C" w:rsidRPr="005855DF" w:rsidRDefault="003B730C" w:rsidP="003B730C">
            <w:pPr>
              <w:pStyle w:val="100"/>
              <w:spacing w:before="0" w:after="0"/>
              <w:rPr>
                <w:b/>
                <w:color w:val="000000" w:themeColor="text1"/>
              </w:rPr>
            </w:pPr>
            <w:r w:rsidRPr="005855DF">
              <w:rPr>
                <w:color w:val="000000" w:themeColor="text1"/>
              </w:rPr>
              <w:t>Указания по заполнению</w:t>
            </w:r>
          </w:p>
        </w:tc>
      </w:tr>
      <w:tr w:rsidR="003B730C" w:rsidRPr="005855DF" w14:paraId="2ECE3982" w14:textId="77777777" w:rsidTr="003B730C">
        <w:trPr>
          <w:trHeight w:val="166"/>
        </w:trPr>
        <w:tc>
          <w:tcPr>
            <w:tcW w:w="0" w:type="auto"/>
            <w:vMerge w:val="restart"/>
            <w:hideMark/>
          </w:tcPr>
          <w:p w14:paraId="4447356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0" w:type="auto"/>
            <w:vMerge w:val="restart"/>
            <w:hideMark/>
          </w:tcPr>
          <w:p w14:paraId="7AD8E00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vMerge w:val="restart"/>
            <w:hideMark/>
          </w:tcPr>
          <w:p w14:paraId="6D18239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5219719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0" w:type="auto"/>
            <w:vMerge w:val="restart"/>
            <w:hideMark/>
          </w:tcPr>
          <w:p w14:paraId="3527170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hideMark/>
          </w:tcPr>
          <w:p w14:paraId="37AA4B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1B2C661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1154C1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ВСТ</w:t>
            </w:r>
          </w:p>
        </w:tc>
        <w:tc>
          <w:tcPr>
            <w:tcW w:w="0" w:type="auto"/>
          </w:tcPr>
          <w:p w14:paraId="7B816A0C" w14:textId="77777777" w:rsidR="003B730C" w:rsidRPr="005855DF" w:rsidRDefault="003B730C" w:rsidP="003B730C">
            <w:pPr>
              <w:pStyle w:val="100"/>
              <w:spacing w:before="0" w:after="0"/>
              <w:rPr>
                <w:color w:val="000000" w:themeColor="text1"/>
              </w:rPr>
            </w:pPr>
          </w:p>
        </w:tc>
      </w:tr>
      <w:tr w:rsidR="003B730C" w:rsidRPr="005855DF" w14:paraId="39AF1A20" w14:textId="77777777" w:rsidTr="003B730C">
        <w:trPr>
          <w:trHeight w:val="164"/>
        </w:trPr>
        <w:tc>
          <w:tcPr>
            <w:tcW w:w="0" w:type="auto"/>
            <w:vMerge/>
          </w:tcPr>
          <w:p w14:paraId="3881007A" w14:textId="77777777" w:rsidR="003B730C" w:rsidRPr="005855DF" w:rsidRDefault="003B730C" w:rsidP="003B730C">
            <w:pPr>
              <w:pStyle w:val="102"/>
              <w:spacing w:before="0" w:after="0"/>
              <w:jc w:val="both"/>
              <w:rPr>
                <w:color w:val="000000" w:themeColor="text1"/>
              </w:rPr>
            </w:pPr>
          </w:p>
        </w:tc>
        <w:tc>
          <w:tcPr>
            <w:tcW w:w="0" w:type="auto"/>
            <w:vMerge/>
          </w:tcPr>
          <w:p w14:paraId="47FC1067" w14:textId="77777777" w:rsidR="003B730C" w:rsidRPr="005855DF" w:rsidRDefault="003B730C" w:rsidP="003B730C">
            <w:pPr>
              <w:pStyle w:val="102"/>
              <w:spacing w:before="0" w:after="0"/>
              <w:jc w:val="both"/>
              <w:rPr>
                <w:color w:val="000000" w:themeColor="text1"/>
              </w:rPr>
            </w:pPr>
          </w:p>
        </w:tc>
        <w:tc>
          <w:tcPr>
            <w:tcW w:w="0" w:type="auto"/>
            <w:vMerge/>
          </w:tcPr>
          <w:p w14:paraId="2C0E0F38" w14:textId="77777777" w:rsidR="003B730C" w:rsidRPr="005855DF" w:rsidRDefault="003B730C" w:rsidP="003B730C">
            <w:pPr>
              <w:pStyle w:val="102"/>
              <w:spacing w:before="0" w:after="0"/>
              <w:jc w:val="both"/>
              <w:rPr>
                <w:color w:val="000000" w:themeColor="text1"/>
              </w:rPr>
            </w:pPr>
          </w:p>
        </w:tc>
        <w:tc>
          <w:tcPr>
            <w:tcW w:w="0" w:type="auto"/>
            <w:vMerge/>
          </w:tcPr>
          <w:p w14:paraId="326A9BFB" w14:textId="77777777" w:rsidR="003B730C" w:rsidRPr="005855DF" w:rsidRDefault="003B730C" w:rsidP="003B730C">
            <w:pPr>
              <w:pStyle w:val="100"/>
              <w:spacing w:before="0" w:after="0"/>
              <w:rPr>
                <w:color w:val="000000" w:themeColor="text1"/>
              </w:rPr>
            </w:pPr>
          </w:p>
        </w:tc>
        <w:tc>
          <w:tcPr>
            <w:tcW w:w="0" w:type="auto"/>
            <w:vMerge/>
          </w:tcPr>
          <w:p w14:paraId="3EEEAE58" w14:textId="77777777" w:rsidR="003B730C" w:rsidRPr="005855DF" w:rsidRDefault="003B730C" w:rsidP="003B730C">
            <w:pPr>
              <w:pStyle w:val="102"/>
              <w:spacing w:before="0" w:after="0"/>
              <w:jc w:val="both"/>
              <w:rPr>
                <w:color w:val="000000" w:themeColor="text1"/>
              </w:rPr>
            </w:pPr>
          </w:p>
        </w:tc>
        <w:tc>
          <w:tcPr>
            <w:tcW w:w="0" w:type="auto"/>
          </w:tcPr>
          <w:p w14:paraId="65A34EB7"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0" w:type="auto"/>
          </w:tcPr>
          <w:p w14:paraId="450FC023"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084AC9A6" w14:textId="77777777" w:rsidR="003B730C" w:rsidRPr="005855DF" w:rsidRDefault="003B730C" w:rsidP="003B730C">
            <w:pPr>
              <w:pStyle w:val="102"/>
              <w:spacing w:before="0" w:after="0"/>
              <w:jc w:val="both"/>
              <w:rPr>
                <w:color w:val="000000" w:themeColor="text1"/>
              </w:rPr>
            </w:pPr>
            <w:r w:rsidRPr="005855DF">
              <w:rPr>
                <w:color w:val="000000" w:themeColor="text1"/>
              </w:rPr>
              <w:t>Запрос списка лиц,</w:t>
            </w:r>
            <w:bookmarkStart w:id="1090" w:name="_Toc267317469"/>
            <w:bookmarkStart w:id="1091" w:name="_Toc270363761"/>
            <w:bookmarkStart w:id="1092" w:name="_Toc273022838"/>
            <w:bookmarkStart w:id="1093" w:name="_Toc275436946"/>
            <w:bookmarkStart w:id="1094" w:name="_Toc276148702"/>
            <w:bookmarkStart w:id="1095" w:name="_Toc276386147"/>
            <w:bookmarkStart w:id="1096" w:name="_Toc278895149"/>
            <w:bookmarkStart w:id="1097" w:name="_Toc309762989"/>
            <w:bookmarkStart w:id="1098" w:name="_Toc324521356"/>
            <w:bookmarkEnd w:id="1070"/>
            <w:bookmarkEnd w:id="1071"/>
            <w:bookmarkEnd w:id="1072"/>
            <w:bookmarkEnd w:id="1073"/>
            <w:bookmarkEnd w:id="1074"/>
            <w:bookmarkEnd w:id="1075"/>
            <w:bookmarkEnd w:id="1076"/>
            <w:bookmarkEnd w:id="1077"/>
            <w:r w:rsidRPr="005855DF">
              <w:rPr>
                <w:color w:val="000000" w:themeColor="text1"/>
              </w:rPr>
              <w:t xml:space="preserve"> восстанавливаемых на учёте</w:t>
            </w:r>
          </w:p>
        </w:tc>
        <w:tc>
          <w:tcPr>
            <w:tcW w:w="0" w:type="auto"/>
          </w:tcPr>
          <w:p w14:paraId="38268AFF" w14:textId="77777777" w:rsidR="003B730C" w:rsidRPr="005855DF" w:rsidRDefault="003B730C" w:rsidP="003B730C">
            <w:pPr>
              <w:pStyle w:val="100"/>
              <w:spacing w:before="0" w:after="0"/>
              <w:rPr>
                <w:color w:val="000000" w:themeColor="text1"/>
              </w:rPr>
            </w:pPr>
          </w:p>
        </w:tc>
      </w:tr>
      <w:tr w:rsidR="003B730C" w:rsidRPr="005855DF" w14:paraId="4D7553C4" w14:textId="77777777" w:rsidTr="003B730C">
        <w:trPr>
          <w:trHeight w:val="164"/>
        </w:trPr>
        <w:tc>
          <w:tcPr>
            <w:tcW w:w="0" w:type="auto"/>
            <w:vMerge/>
          </w:tcPr>
          <w:p w14:paraId="0D8A0E07" w14:textId="77777777" w:rsidR="003B730C" w:rsidRPr="005855DF" w:rsidRDefault="003B730C" w:rsidP="003B730C">
            <w:pPr>
              <w:pStyle w:val="102"/>
              <w:spacing w:before="0" w:after="0"/>
              <w:jc w:val="both"/>
              <w:rPr>
                <w:color w:val="000000" w:themeColor="text1"/>
              </w:rPr>
            </w:pPr>
          </w:p>
        </w:tc>
        <w:tc>
          <w:tcPr>
            <w:tcW w:w="0" w:type="auto"/>
            <w:vMerge/>
          </w:tcPr>
          <w:p w14:paraId="0448D234" w14:textId="77777777" w:rsidR="003B730C" w:rsidRPr="005855DF" w:rsidRDefault="003B730C" w:rsidP="003B730C">
            <w:pPr>
              <w:pStyle w:val="102"/>
              <w:spacing w:before="0" w:after="0"/>
              <w:jc w:val="both"/>
              <w:rPr>
                <w:color w:val="000000" w:themeColor="text1"/>
              </w:rPr>
            </w:pPr>
          </w:p>
        </w:tc>
        <w:tc>
          <w:tcPr>
            <w:tcW w:w="0" w:type="auto"/>
            <w:vMerge/>
          </w:tcPr>
          <w:p w14:paraId="78B4B615" w14:textId="77777777" w:rsidR="003B730C" w:rsidRPr="005855DF" w:rsidRDefault="003B730C" w:rsidP="003B730C">
            <w:pPr>
              <w:pStyle w:val="102"/>
              <w:spacing w:before="0" w:after="0"/>
              <w:jc w:val="both"/>
              <w:rPr>
                <w:color w:val="000000" w:themeColor="text1"/>
              </w:rPr>
            </w:pPr>
          </w:p>
        </w:tc>
        <w:tc>
          <w:tcPr>
            <w:tcW w:w="0" w:type="auto"/>
            <w:vMerge/>
          </w:tcPr>
          <w:p w14:paraId="47BA2F60" w14:textId="77777777" w:rsidR="003B730C" w:rsidRPr="005855DF" w:rsidRDefault="003B730C" w:rsidP="003B730C">
            <w:pPr>
              <w:pStyle w:val="100"/>
              <w:spacing w:before="0" w:after="0"/>
              <w:rPr>
                <w:color w:val="000000" w:themeColor="text1"/>
              </w:rPr>
            </w:pPr>
          </w:p>
        </w:tc>
        <w:tc>
          <w:tcPr>
            <w:tcW w:w="0" w:type="auto"/>
            <w:vMerge/>
          </w:tcPr>
          <w:p w14:paraId="4CB85782" w14:textId="77777777" w:rsidR="003B730C" w:rsidRPr="005855DF" w:rsidRDefault="003B730C" w:rsidP="003B730C">
            <w:pPr>
              <w:pStyle w:val="102"/>
              <w:spacing w:before="0" w:after="0"/>
              <w:jc w:val="both"/>
              <w:rPr>
                <w:color w:val="000000" w:themeColor="text1"/>
              </w:rPr>
            </w:pPr>
          </w:p>
        </w:tc>
        <w:tc>
          <w:tcPr>
            <w:tcW w:w="0" w:type="auto"/>
          </w:tcPr>
          <w:p w14:paraId="5701E3B4"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0" w:type="auto"/>
          </w:tcPr>
          <w:p w14:paraId="7E89432F"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bookmarkEnd w:id="1090"/>
        <w:bookmarkEnd w:id="1091"/>
        <w:bookmarkEnd w:id="1092"/>
        <w:bookmarkEnd w:id="1093"/>
        <w:bookmarkEnd w:id="1094"/>
        <w:bookmarkEnd w:id="1095"/>
        <w:bookmarkEnd w:id="1096"/>
        <w:bookmarkEnd w:id="1097"/>
        <w:bookmarkEnd w:id="1098"/>
        <w:tc>
          <w:tcPr>
            <w:tcW w:w="1793" w:type="dxa"/>
          </w:tcPr>
          <w:p w14:paraId="72E35742"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0" w:type="auto"/>
          </w:tcPr>
          <w:p w14:paraId="1697827B" w14:textId="77777777" w:rsidR="003B730C" w:rsidRPr="005855DF" w:rsidRDefault="003B730C" w:rsidP="003B730C">
            <w:pPr>
              <w:pStyle w:val="100"/>
              <w:spacing w:before="0" w:after="0"/>
              <w:rPr>
                <w:color w:val="000000" w:themeColor="text1"/>
              </w:rPr>
            </w:pPr>
            <w:r w:rsidRPr="005855DF">
              <w:rPr>
                <w:color w:val="000000" w:themeColor="text1"/>
              </w:rPr>
              <w:t>ОИД СК запросов.</w:t>
            </w:r>
          </w:p>
        </w:tc>
      </w:tr>
      <w:tr w:rsidR="003B730C" w:rsidRPr="005855DF" w14:paraId="318854DF" w14:textId="77777777" w:rsidTr="003B730C">
        <w:trPr>
          <w:trHeight w:val="163"/>
        </w:trPr>
        <w:tc>
          <w:tcPr>
            <w:tcW w:w="0" w:type="auto"/>
            <w:vMerge w:val="restart"/>
          </w:tcPr>
          <w:p w14:paraId="291B710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tc>
          <w:tcPr>
            <w:tcW w:w="0" w:type="auto"/>
            <w:vMerge w:val="restart"/>
          </w:tcPr>
          <w:p w14:paraId="1CCCDA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0" w:type="auto"/>
            <w:vMerge w:val="restart"/>
          </w:tcPr>
          <w:p w14:paraId="79DFF9B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207AD1D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0" w:type="auto"/>
            <w:vMerge w:val="restart"/>
          </w:tcPr>
          <w:p w14:paraId="22D11D8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4B6626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HD.1</w:t>
            </w:r>
          </w:p>
        </w:tc>
        <w:tc>
          <w:tcPr>
            <w:tcW w:w="0" w:type="auto"/>
          </w:tcPr>
          <w:p w14:paraId="28EC26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0685190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B1F0ED2" w14:textId="77777777" w:rsidR="003B730C" w:rsidRPr="005855DF" w:rsidRDefault="003B730C" w:rsidP="003B730C">
            <w:pPr>
              <w:pStyle w:val="100"/>
              <w:spacing w:before="0" w:after="0"/>
              <w:rPr>
                <w:color w:val="000000" w:themeColor="text1"/>
              </w:rPr>
            </w:pPr>
            <w:r w:rsidRPr="005855DF">
              <w:rPr>
                <w:color w:val="000000" w:themeColor="text1"/>
              </w:rPr>
              <w:t>Пятизначный код ТФОМС, от имени которого выполняется запрос.</w:t>
            </w:r>
          </w:p>
        </w:tc>
      </w:tr>
      <w:tr w:rsidR="003B730C" w:rsidRPr="005855DF" w14:paraId="4FE655F9" w14:textId="77777777" w:rsidTr="003B730C">
        <w:trPr>
          <w:trHeight w:val="163"/>
        </w:trPr>
        <w:tc>
          <w:tcPr>
            <w:tcW w:w="0" w:type="auto"/>
            <w:vMerge/>
          </w:tcPr>
          <w:p w14:paraId="562CCCE5" w14:textId="77777777" w:rsidR="003B730C" w:rsidRPr="005855DF" w:rsidRDefault="003B730C" w:rsidP="003B730C">
            <w:pPr>
              <w:pStyle w:val="102"/>
              <w:spacing w:before="0" w:after="0"/>
              <w:jc w:val="both"/>
              <w:rPr>
                <w:color w:val="000000" w:themeColor="text1"/>
              </w:rPr>
            </w:pPr>
          </w:p>
        </w:tc>
        <w:tc>
          <w:tcPr>
            <w:tcW w:w="0" w:type="auto"/>
            <w:vMerge/>
          </w:tcPr>
          <w:p w14:paraId="0FBD5DE3" w14:textId="77777777" w:rsidR="003B730C" w:rsidRPr="005855DF" w:rsidRDefault="003B730C" w:rsidP="003B730C">
            <w:pPr>
              <w:pStyle w:val="102"/>
              <w:spacing w:before="0" w:after="0"/>
              <w:jc w:val="both"/>
              <w:rPr>
                <w:color w:val="000000" w:themeColor="text1"/>
              </w:rPr>
            </w:pPr>
          </w:p>
        </w:tc>
        <w:tc>
          <w:tcPr>
            <w:tcW w:w="0" w:type="auto"/>
            <w:vMerge/>
          </w:tcPr>
          <w:p w14:paraId="6EC78822" w14:textId="77777777" w:rsidR="003B730C" w:rsidRPr="005855DF" w:rsidRDefault="003B730C" w:rsidP="003B730C">
            <w:pPr>
              <w:pStyle w:val="102"/>
              <w:spacing w:before="0" w:after="0"/>
              <w:jc w:val="both"/>
              <w:rPr>
                <w:color w:val="000000" w:themeColor="text1"/>
              </w:rPr>
            </w:pPr>
          </w:p>
        </w:tc>
        <w:tc>
          <w:tcPr>
            <w:tcW w:w="0" w:type="auto"/>
            <w:vMerge/>
          </w:tcPr>
          <w:p w14:paraId="77BE62CE" w14:textId="77777777" w:rsidR="003B730C" w:rsidRPr="005855DF" w:rsidRDefault="003B730C" w:rsidP="003B730C">
            <w:pPr>
              <w:pStyle w:val="100"/>
              <w:spacing w:before="0" w:after="0"/>
              <w:rPr>
                <w:color w:val="000000" w:themeColor="text1"/>
              </w:rPr>
            </w:pPr>
          </w:p>
        </w:tc>
        <w:tc>
          <w:tcPr>
            <w:tcW w:w="0" w:type="auto"/>
            <w:vMerge/>
          </w:tcPr>
          <w:p w14:paraId="5DE16CC0" w14:textId="77777777" w:rsidR="003B730C" w:rsidRPr="005855DF" w:rsidRDefault="003B730C" w:rsidP="003B730C">
            <w:pPr>
              <w:pStyle w:val="102"/>
              <w:spacing w:before="0" w:after="0"/>
              <w:jc w:val="both"/>
              <w:rPr>
                <w:color w:val="000000" w:themeColor="text1"/>
              </w:rPr>
            </w:pPr>
          </w:p>
        </w:tc>
        <w:tc>
          <w:tcPr>
            <w:tcW w:w="0" w:type="auto"/>
          </w:tcPr>
          <w:p w14:paraId="2C15DB97" w14:textId="77777777" w:rsidR="003B730C" w:rsidRPr="005855DF" w:rsidRDefault="003B730C" w:rsidP="003B730C">
            <w:pPr>
              <w:pStyle w:val="102"/>
              <w:spacing w:before="0" w:after="0"/>
              <w:jc w:val="both"/>
              <w:rPr>
                <w:color w:val="000000" w:themeColor="text1"/>
              </w:rPr>
            </w:pPr>
            <w:r w:rsidRPr="005855DF">
              <w:rPr>
                <w:color w:val="000000" w:themeColor="text1"/>
              </w:rPr>
              <w:t>HD.2</w:t>
            </w:r>
          </w:p>
        </w:tc>
        <w:tc>
          <w:tcPr>
            <w:tcW w:w="0" w:type="auto"/>
          </w:tcPr>
          <w:p w14:paraId="5D96018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5EC5716E"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0" w:type="auto"/>
          </w:tcPr>
          <w:p w14:paraId="579D7D8C" w14:textId="77777777" w:rsidR="003B730C" w:rsidRPr="005855DF" w:rsidRDefault="003B730C" w:rsidP="003B730C">
            <w:pPr>
              <w:pStyle w:val="100"/>
              <w:spacing w:before="0" w:after="0"/>
              <w:rPr>
                <w:color w:val="000000" w:themeColor="text1"/>
              </w:rPr>
            </w:pPr>
            <w:r w:rsidRPr="005855DF">
              <w:rPr>
                <w:color w:val="000000" w:themeColor="text1"/>
              </w:rPr>
              <w:t>ОИД кодов ТФОМС.</w:t>
            </w:r>
          </w:p>
        </w:tc>
      </w:tr>
      <w:tr w:rsidR="003B730C" w:rsidRPr="005855DF" w14:paraId="66347872" w14:textId="77777777" w:rsidTr="003B730C">
        <w:trPr>
          <w:trHeight w:val="163"/>
        </w:trPr>
        <w:tc>
          <w:tcPr>
            <w:tcW w:w="0" w:type="auto"/>
            <w:vMerge/>
          </w:tcPr>
          <w:p w14:paraId="527D23CC" w14:textId="77777777" w:rsidR="003B730C" w:rsidRPr="005855DF" w:rsidRDefault="003B730C" w:rsidP="003B730C">
            <w:pPr>
              <w:pStyle w:val="102"/>
              <w:spacing w:before="0" w:after="0"/>
              <w:jc w:val="both"/>
              <w:rPr>
                <w:color w:val="000000" w:themeColor="text1"/>
              </w:rPr>
            </w:pPr>
          </w:p>
        </w:tc>
        <w:tc>
          <w:tcPr>
            <w:tcW w:w="0" w:type="auto"/>
            <w:vMerge/>
          </w:tcPr>
          <w:p w14:paraId="25D329FE" w14:textId="77777777" w:rsidR="003B730C" w:rsidRPr="005855DF" w:rsidRDefault="003B730C" w:rsidP="003B730C">
            <w:pPr>
              <w:pStyle w:val="102"/>
              <w:spacing w:before="0" w:after="0"/>
              <w:jc w:val="both"/>
              <w:rPr>
                <w:color w:val="000000" w:themeColor="text1"/>
              </w:rPr>
            </w:pPr>
          </w:p>
        </w:tc>
        <w:tc>
          <w:tcPr>
            <w:tcW w:w="0" w:type="auto"/>
            <w:vMerge/>
          </w:tcPr>
          <w:p w14:paraId="30FEC9CB" w14:textId="77777777" w:rsidR="003B730C" w:rsidRPr="005855DF" w:rsidRDefault="003B730C" w:rsidP="003B730C">
            <w:pPr>
              <w:pStyle w:val="102"/>
              <w:spacing w:before="0" w:after="0"/>
              <w:jc w:val="both"/>
              <w:rPr>
                <w:color w:val="000000" w:themeColor="text1"/>
              </w:rPr>
            </w:pPr>
          </w:p>
        </w:tc>
        <w:tc>
          <w:tcPr>
            <w:tcW w:w="0" w:type="auto"/>
            <w:vMerge/>
          </w:tcPr>
          <w:p w14:paraId="39904664" w14:textId="77777777" w:rsidR="003B730C" w:rsidRPr="005855DF" w:rsidRDefault="003B730C" w:rsidP="003B730C">
            <w:pPr>
              <w:pStyle w:val="100"/>
              <w:spacing w:before="0" w:after="0"/>
              <w:rPr>
                <w:color w:val="000000" w:themeColor="text1"/>
              </w:rPr>
            </w:pPr>
          </w:p>
        </w:tc>
        <w:tc>
          <w:tcPr>
            <w:tcW w:w="0" w:type="auto"/>
            <w:vMerge/>
          </w:tcPr>
          <w:p w14:paraId="6EE93567" w14:textId="77777777" w:rsidR="003B730C" w:rsidRPr="005855DF" w:rsidRDefault="003B730C" w:rsidP="003B730C">
            <w:pPr>
              <w:pStyle w:val="102"/>
              <w:spacing w:before="0" w:after="0"/>
              <w:jc w:val="both"/>
              <w:rPr>
                <w:color w:val="000000" w:themeColor="text1"/>
              </w:rPr>
            </w:pPr>
          </w:p>
        </w:tc>
        <w:tc>
          <w:tcPr>
            <w:tcW w:w="0" w:type="auto"/>
          </w:tcPr>
          <w:p w14:paraId="03B2B0C6" w14:textId="77777777" w:rsidR="003B730C" w:rsidRPr="005855DF" w:rsidRDefault="003B730C" w:rsidP="003B730C">
            <w:pPr>
              <w:pStyle w:val="102"/>
              <w:spacing w:before="0" w:after="0"/>
              <w:jc w:val="both"/>
              <w:rPr>
                <w:color w:val="000000" w:themeColor="text1"/>
              </w:rPr>
            </w:pPr>
            <w:r w:rsidRPr="005855DF">
              <w:rPr>
                <w:color w:val="000000" w:themeColor="text1"/>
              </w:rPr>
              <w:t>HD.3</w:t>
            </w:r>
          </w:p>
        </w:tc>
        <w:tc>
          <w:tcPr>
            <w:tcW w:w="0" w:type="auto"/>
          </w:tcPr>
          <w:p w14:paraId="7934553F"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67B7505D"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0" w:type="auto"/>
          </w:tcPr>
          <w:p w14:paraId="7E92F100" w14:textId="77777777" w:rsidR="003B730C" w:rsidRPr="005855DF" w:rsidRDefault="003B730C" w:rsidP="003B730C">
            <w:pPr>
              <w:pStyle w:val="100"/>
              <w:spacing w:before="0" w:after="0"/>
              <w:rPr>
                <w:color w:val="000000" w:themeColor="text1"/>
              </w:rPr>
            </w:pPr>
          </w:p>
        </w:tc>
      </w:tr>
    </w:tbl>
    <w:p w14:paraId="05FD998A" w14:textId="77777777" w:rsidR="003B730C" w:rsidRPr="005855DF" w:rsidRDefault="003B730C" w:rsidP="003B730C">
      <w:pPr>
        <w:pStyle w:val="42"/>
        <w:keepNext/>
        <w:numPr>
          <w:ilvl w:val="0"/>
          <w:numId w:val="0"/>
        </w:numPr>
        <w:spacing w:before="0" w:beforeAutospacing="0" w:after="0" w:line="240" w:lineRule="auto"/>
        <w:ind w:left="709"/>
        <w:outlineLvl w:val="9"/>
        <w:rPr>
          <w:color w:val="000000" w:themeColor="text1"/>
          <w:sz w:val="28"/>
          <w:szCs w:val="28"/>
        </w:rPr>
      </w:pPr>
    </w:p>
    <w:p w14:paraId="6CF7FABA"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Грамматика ответа на запрос списка лиц, подлежащих восстановлению на учёте</w:t>
      </w:r>
    </w:p>
    <w:p w14:paraId="005AA93C" w14:textId="77777777" w:rsidR="003B730C" w:rsidRPr="00213819" w:rsidRDefault="003B730C" w:rsidP="003B730C">
      <w:pPr>
        <w:rPr>
          <w:color w:val="000000" w:themeColor="text1"/>
        </w:rPr>
      </w:pPr>
    </w:p>
    <w:p w14:paraId="311B196C" w14:textId="77777777" w:rsidR="003B730C" w:rsidRPr="00213819" w:rsidRDefault="003B730C" w:rsidP="003B730C">
      <w:pPr>
        <w:rPr>
          <w:color w:val="000000" w:themeColor="text1"/>
        </w:rPr>
      </w:pPr>
      <w:r w:rsidRPr="00213819">
        <w:rPr>
          <w:color w:val="000000" w:themeColor="text1"/>
        </w:rPr>
        <w:t>В ответ на запрос лиц, подлежащих восстановлению на учёте, ЦС ЕРЗ посылает сообщение со структурой RSP_ZK2, которая отличается в зависимости от версии.</w:t>
      </w:r>
    </w:p>
    <w:p w14:paraId="77AB07AB" w14:textId="77777777" w:rsidR="003B730C" w:rsidRPr="00213819" w:rsidRDefault="003B730C" w:rsidP="003B730C">
      <w:pPr>
        <w:rPr>
          <w:color w:val="000000" w:themeColor="text1"/>
        </w:rPr>
      </w:pPr>
      <w:r w:rsidRPr="00213819">
        <w:rPr>
          <w:color w:val="000000" w:themeColor="text1"/>
        </w:rPr>
        <w:t>Ответ на запрос списка лиц, подлежащих восстановлению на учёте:</w:t>
      </w:r>
    </w:p>
    <w:p w14:paraId="775225A0" w14:textId="77777777" w:rsidR="003B730C" w:rsidRPr="005855DF" w:rsidRDefault="003B730C" w:rsidP="003B730C">
      <w:pPr>
        <w:rPr>
          <w:color w:val="000000" w:themeColor="text1"/>
          <w:sz w:val="28"/>
          <w:szCs w:val="28"/>
        </w:rPr>
      </w:pPr>
    </w:p>
    <w:tbl>
      <w:tblPr>
        <w:tblStyle w:val="afffff4"/>
        <w:tblW w:w="5000" w:type="pct"/>
        <w:tblLook w:val="04A0" w:firstRow="1" w:lastRow="0" w:firstColumn="1" w:lastColumn="0" w:noHBand="0" w:noVBand="1"/>
      </w:tblPr>
      <w:tblGrid>
        <w:gridCol w:w="3863"/>
        <w:gridCol w:w="6558"/>
      </w:tblGrid>
      <w:tr w:rsidR="003B730C" w:rsidRPr="005855DF" w14:paraId="69AB6692"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4" w:type="pct"/>
          </w:tcPr>
          <w:p w14:paraId="257A6ABB"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RSP^ZK2^RSP_ZK2</w:t>
            </w:r>
          </w:p>
        </w:tc>
        <w:tc>
          <w:tcPr>
            <w:tcW w:w="3286" w:type="pct"/>
          </w:tcPr>
          <w:p w14:paraId="645D484C"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списка лиц, подлежащих восстановлению на учёте</w:t>
            </w:r>
          </w:p>
        </w:tc>
      </w:tr>
      <w:tr w:rsidR="003B730C" w:rsidRPr="005855DF" w14:paraId="0109C1E4"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6F8ADC8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&lt;RSP_ZK2&gt;</w:t>
            </w:r>
          </w:p>
        </w:tc>
        <w:tc>
          <w:tcPr>
            <w:tcW w:w="3286" w:type="pct"/>
          </w:tcPr>
          <w:p w14:paraId="3D3A4F8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EF3AE68"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6E60051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3286" w:type="pct"/>
          </w:tcPr>
          <w:p w14:paraId="74B1401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1F981A6E"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7576AAB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3286" w:type="pct"/>
          </w:tcPr>
          <w:p w14:paraId="64800DA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70A8733F"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293ABD3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3286" w:type="pct"/>
          </w:tcPr>
          <w:p w14:paraId="4D7A876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2D877FDB"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095A1E0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[{&lt;RSP_ZK2.QUERY_RESPONSE &gt;</w:t>
            </w:r>
          </w:p>
        </w:tc>
        <w:tc>
          <w:tcPr>
            <w:tcW w:w="3286" w:type="pct"/>
          </w:tcPr>
          <w:p w14:paraId="613E491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5952AA39"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4240AF6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&lt;PID&gt;...&lt;/PID&gt;</w:t>
            </w:r>
          </w:p>
        </w:tc>
        <w:tc>
          <w:tcPr>
            <w:tcW w:w="3286" w:type="pct"/>
          </w:tcPr>
          <w:p w14:paraId="4694E64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w:t>
            </w:r>
            <w:bookmarkStart w:id="1099" w:name="_Toc309762988"/>
            <w:bookmarkStart w:id="1100" w:name="_Toc324521355"/>
            <w:r w:rsidRPr="005855DF">
              <w:rPr>
                <w:color w:val="000000" w:themeColor="text1"/>
              </w:rPr>
              <w:t>ция застрахованного лица</w:t>
            </w:r>
          </w:p>
        </w:tc>
        <w:bookmarkEnd w:id="1099"/>
        <w:bookmarkEnd w:id="1100"/>
      </w:tr>
      <w:tr w:rsidR="003B730C" w:rsidRPr="005855DF" w14:paraId="64E1BE2A"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53593FA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&lt;IN1&gt;…&lt;/IN1&gt;</w:t>
            </w:r>
          </w:p>
        </w:tc>
        <w:tc>
          <w:tcPr>
            <w:tcW w:w="3286" w:type="pct"/>
          </w:tcPr>
          <w:p w14:paraId="21EB8F3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факта страхования по ОМС</w:t>
            </w:r>
          </w:p>
        </w:tc>
      </w:tr>
      <w:tr w:rsidR="003B730C" w:rsidRPr="005855DF" w14:paraId="7C2D0245"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4349504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&lt;/RSP_ZK2.QUERY_RESPONSE &gt;}]</w:t>
            </w:r>
          </w:p>
        </w:tc>
        <w:tc>
          <w:tcPr>
            <w:tcW w:w="3286" w:type="pct"/>
          </w:tcPr>
          <w:p w14:paraId="6E98EF9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w:t>
            </w:r>
            <w:bookmarkStart w:id="1101" w:name="_Ref337459775"/>
            <w:r w:rsidRPr="005855DF">
              <w:rPr>
                <w:color w:val="000000" w:themeColor="text1"/>
              </w:rPr>
              <w:t xml:space="preserve"> – конец</w:t>
            </w:r>
          </w:p>
        </w:tc>
      </w:tr>
      <w:tr w:rsidR="003B730C" w:rsidRPr="005855DF" w14:paraId="3C282281"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65BCFFBC"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&lt;/RSP_ZK2&gt;</w:t>
            </w:r>
          </w:p>
        </w:tc>
        <w:tc>
          <w:tcPr>
            <w:tcW w:w="3286" w:type="pct"/>
          </w:tcPr>
          <w:p w14:paraId="1EABB41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6AC09464" w14:textId="77777777" w:rsidR="003B730C" w:rsidRPr="005855DF" w:rsidRDefault="003B730C" w:rsidP="003B730C">
      <w:pPr>
        <w:rPr>
          <w:color w:val="000000" w:themeColor="text1"/>
        </w:rPr>
      </w:pPr>
    </w:p>
    <w:p w14:paraId="79099EE2" w14:textId="77777777" w:rsidR="003B730C" w:rsidRPr="00213819" w:rsidRDefault="003B730C" w:rsidP="003B730C">
      <w:pPr>
        <w:rPr>
          <w:color w:val="000000" w:themeColor="text1"/>
        </w:rPr>
      </w:pPr>
      <w:r w:rsidRPr="00213819">
        <w:rPr>
          <w:color w:val="000000" w:themeColor="text1"/>
        </w:rPr>
        <w:t xml:space="preserve">Сообщение включает в себя информацию, общую для всех сообщений, являющихся </w:t>
      </w:r>
      <w:bookmarkEnd w:id="1101"/>
      <w:r w:rsidRPr="00213819">
        <w:rPr>
          <w:color w:val="000000" w:themeColor="text1"/>
        </w:rPr>
        <w:t>ответн</w:t>
      </w:r>
      <w:bookmarkStart w:id="1102" w:name="_Ref337459777"/>
      <w:r w:rsidRPr="00213819">
        <w:rPr>
          <w:color w:val="000000" w:themeColor="text1"/>
        </w:rPr>
        <w:t>ыми (в сегментах MSH, MSA и ERR). Правила заполнения этих сегментов даны в пункте 6.1.1.5</w:t>
      </w:r>
      <w:bookmarkEnd w:id="1102"/>
      <w:r w:rsidRPr="00213819">
        <w:rPr>
          <w:color w:val="000000" w:themeColor="text1"/>
        </w:rPr>
        <w:t>.</w:t>
      </w:r>
    </w:p>
    <w:p w14:paraId="01214D26" w14:textId="77777777" w:rsidR="003B730C" w:rsidRPr="00213819" w:rsidRDefault="003B730C" w:rsidP="003B730C">
      <w:pPr>
        <w:rPr>
          <w:color w:val="000000" w:themeColor="text1"/>
        </w:rPr>
      </w:pPr>
    </w:p>
    <w:p w14:paraId="759966D2"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Опис</w:t>
      </w:r>
      <w:bookmarkStart w:id="1103" w:name="_Ref337459778"/>
      <w:r w:rsidRPr="00213819">
        <w:rPr>
          <w:color w:val="000000" w:themeColor="text1"/>
        </w:rPr>
        <w:t>ание алгоритма поиска</w:t>
      </w:r>
    </w:p>
    <w:p w14:paraId="190A7317" w14:textId="77777777" w:rsidR="003B730C" w:rsidRPr="00213819" w:rsidRDefault="003B730C" w:rsidP="003B730C">
      <w:pPr>
        <w:rPr>
          <w:color w:val="000000" w:themeColor="text1"/>
        </w:rPr>
      </w:pPr>
    </w:p>
    <w:p w14:paraId="40EDEE7B" w14:textId="77777777" w:rsidR="003B730C" w:rsidRPr="00213819" w:rsidRDefault="003B730C" w:rsidP="003B730C">
      <w:pPr>
        <w:rPr>
          <w:color w:val="000000" w:themeColor="text1"/>
        </w:rPr>
      </w:pPr>
      <w:r w:rsidRPr="00213819">
        <w:rPr>
          <w:color w:val="000000" w:themeColor="text1"/>
        </w:rPr>
        <w:t>При поиске застрахованных лиц, подлежащих восстановлению на учёте, возвращается информация о лицах, которые:</w:t>
      </w:r>
    </w:p>
    <w:p w14:paraId="02E2B636" w14:textId="77777777" w:rsidR="003B730C" w:rsidRPr="00213819" w:rsidRDefault="003B730C" w:rsidP="00612E6C">
      <w:pPr>
        <w:pStyle w:val="aff5"/>
        <w:numPr>
          <w:ilvl w:val="0"/>
          <w:numId w:val="108"/>
        </w:numPr>
        <w:spacing w:before="0" w:after="0" w:line="240" w:lineRule="auto"/>
        <w:rPr>
          <w:color w:val="000000" w:themeColor="text1"/>
        </w:rPr>
      </w:pPr>
      <w:r w:rsidRPr="00213819">
        <w:rPr>
          <w:color w:val="000000" w:themeColor="text1"/>
        </w:rPr>
        <w:t>сняты с учёта, но подлежат восстановлению на учёте в связи с отменой ошибочной регистрации смерти,</w:t>
      </w:r>
    </w:p>
    <w:p w14:paraId="4E74DAB5" w14:textId="77777777" w:rsidR="003B730C" w:rsidRPr="00213819" w:rsidRDefault="003B730C" w:rsidP="00612E6C">
      <w:pPr>
        <w:pStyle w:val="aff5"/>
        <w:numPr>
          <w:ilvl w:val="0"/>
          <w:numId w:val="108"/>
        </w:numPr>
        <w:spacing w:before="0" w:after="0" w:line="240" w:lineRule="auto"/>
        <w:rPr>
          <w:color w:val="000000" w:themeColor="text1"/>
        </w:rPr>
      </w:pPr>
      <w:r w:rsidRPr="00213819">
        <w:rPr>
          <w:color w:val="000000" w:themeColor="text1"/>
        </w:rPr>
        <w:t>сняты с учёта в связи с неправомерной постановкой на учёт в другом месте в том случае, когда неправомерность была установлена не сразу,</w:t>
      </w:r>
    </w:p>
    <w:p w14:paraId="73F72838" w14:textId="77777777" w:rsidR="003B730C" w:rsidRPr="00213819" w:rsidRDefault="003B730C" w:rsidP="00612E6C">
      <w:pPr>
        <w:pStyle w:val="aff5"/>
        <w:numPr>
          <w:ilvl w:val="0"/>
          <w:numId w:val="108"/>
        </w:numPr>
        <w:spacing w:before="0" w:after="0" w:line="240" w:lineRule="auto"/>
        <w:rPr>
          <w:color w:val="000000" w:themeColor="text1"/>
        </w:rPr>
      </w:pPr>
      <w:r w:rsidRPr="00213819">
        <w:rPr>
          <w:color w:val="000000" w:themeColor="text1"/>
        </w:rPr>
        <w:t>сняты с учёта в связи с постановкой на учёт в другом месте при условии, что</w:t>
      </w:r>
      <w:bookmarkEnd w:id="1103"/>
      <w:r w:rsidRPr="00213819">
        <w:rPr>
          <w:color w:val="000000" w:themeColor="text1"/>
        </w:rPr>
        <w:t xml:space="preserve"> дата следующей постановки на учёт изменена на более позднюю. Вариант соответствует случаю, когда в результате устранения расхождений, выявленных в результате сверки данных, хранящихся в РС ЕРЗ и ЦС ЕРЗ, территория послала сообщение об исправлении даты постановки застрахованного лица на учёт (сообщение о событии А08 с причинойП14 «Исправление постановки на учёт»).</w:t>
      </w:r>
    </w:p>
    <w:p w14:paraId="6BCEF4B6" w14:textId="77777777" w:rsidR="003B730C" w:rsidRPr="00213819" w:rsidRDefault="003B730C" w:rsidP="003B730C">
      <w:pPr>
        <w:rPr>
          <w:color w:val="000000" w:themeColor="text1"/>
        </w:rPr>
      </w:pPr>
      <w:r w:rsidRPr="00213819">
        <w:rPr>
          <w:color w:val="000000" w:themeColor="text1"/>
        </w:rPr>
        <w:t>Для каждого застрахованного лица, найденного в соответствии с одним из вышеперечисленных критериев, в ответ на запрос включается отдельная группаRSP_ZK2.QUERY_RESPONSE.</w:t>
      </w:r>
    </w:p>
    <w:p w14:paraId="7D8EDA6E" w14:textId="77777777" w:rsidR="003B730C" w:rsidRPr="00213819" w:rsidRDefault="003B730C" w:rsidP="003B730C">
      <w:pPr>
        <w:rPr>
          <w:color w:val="000000" w:themeColor="text1"/>
        </w:rPr>
      </w:pPr>
      <w:r w:rsidRPr="00213819">
        <w:rPr>
          <w:color w:val="000000" w:themeColor="text1"/>
        </w:rPr>
        <w:t xml:space="preserve">Для восстановления на учёте лица, подлежащего восстановлению в связи с отменой ошибочной регистрации смерти, либо в связи со снятием с учёта в связи с неправомерной постановкой на учёт (критерии а) и б)) следует послать сообщение о событии А08 с причиной события П08 «Восстановление на учёте». </w:t>
      </w:r>
    </w:p>
    <w:p w14:paraId="6C5EB8F3" w14:textId="77777777" w:rsidR="003B730C" w:rsidRPr="00213819" w:rsidRDefault="003B730C" w:rsidP="003B730C">
      <w:pPr>
        <w:rPr>
          <w:color w:val="000000" w:themeColor="text1"/>
        </w:rPr>
      </w:pPr>
      <w:r w:rsidRPr="00213819">
        <w:rPr>
          <w:color w:val="000000" w:themeColor="text1"/>
        </w:rPr>
        <w:t>Для увеличения срока состояния на учёте в связи с исправлением даты постановки на учёт в следующей страхово</w:t>
      </w:r>
      <w:bookmarkStart w:id="1104" w:name="_Toc266314583"/>
      <w:bookmarkStart w:id="1105" w:name="_Toc270674586"/>
      <w:bookmarkStart w:id="1106" w:name="_Toc273030519"/>
      <w:r w:rsidRPr="00213819">
        <w:rPr>
          <w:color w:val="000000" w:themeColor="text1"/>
        </w:rPr>
        <w:t>й принадлежно</w:t>
      </w:r>
      <w:bookmarkStart w:id="1107" w:name="_Toc273742491"/>
      <w:bookmarkStart w:id="1108" w:name="_Toc274224641"/>
      <w:bookmarkStart w:id="1109" w:name="_Toc275186452"/>
      <w:bookmarkStart w:id="1110" w:name="_Toc280109009"/>
      <w:r w:rsidRPr="00213819">
        <w:rPr>
          <w:color w:val="000000" w:themeColor="text1"/>
        </w:rPr>
        <w:t>сти (критерий Б.3.3.4, следует послать сообщение о событии А08 с причиной события П15 «Исправление снятия с учёта», указав дату постановки на учёт и новую дату снятия с учёта.</w:t>
      </w:r>
    </w:p>
    <w:p w14:paraId="08EA4063" w14:textId="77777777" w:rsidR="003B730C" w:rsidRPr="00213819" w:rsidRDefault="003B730C" w:rsidP="003B730C">
      <w:pPr>
        <w:rPr>
          <w:color w:val="000000" w:themeColor="text1"/>
        </w:rPr>
      </w:pPr>
    </w:p>
    <w:p w14:paraId="1DB4BE0E"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Сегмент PID – «Идентификация застрахованного лица»</w:t>
      </w:r>
    </w:p>
    <w:p w14:paraId="39EBD961" w14:textId="77777777" w:rsidR="003B730C" w:rsidRPr="00213819" w:rsidRDefault="003B730C" w:rsidP="003B730C">
      <w:pPr>
        <w:rPr>
          <w:color w:val="000000" w:themeColor="text1"/>
        </w:rPr>
      </w:pPr>
    </w:p>
    <w:p w14:paraId="27FF4438" w14:textId="77777777" w:rsidR="003B730C" w:rsidRPr="00213819" w:rsidRDefault="003B730C" w:rsidP="003B730C">
      <w:pPr>
        <w:rPr>
          <w:color w:val="000000" w:themeColor="text1"/>
        </w:rPr>
      </w:pPr>
      <w:r w:rsidRPr="00213819">
        <w:rPr>
          <w:color w:val="000000" w:themeColor="text1"/>
        </w:rPr>
        <w:t>В сегменте PID для каждого застрахованного лица указываются следующие идентификаторы:</w:t>
      </w:r>
    </w:p>
    <w:p w14:paraId="06E8D3FE" w14:textId="77777777" w:rsidR="003B730C" w:rsidRPr="00213819" w:rsidRDefault="003B730C" w:rsidP="003B730C">
      <w:pPr>
        <w:pStyle w:val="aff5"/>
        <w:numPr>
          <w:ilvl w:val="0"/>
          <w:numId w:val="12"/>
        </w:numPr>
        <w:spacing w:before="0" w:after="0" w:line="240" w:lineRule="auto"/>
        <w:rPr>
          <w:color w:val="000000" w:themeColor="text1"/>
        </w:rPr>
      </w:pPr>
      <w:r w:rsidRPr="00213819">
        <w:rPr>
          <w:color w:val="000000" w:themeColor="text1"/>
        </w:rPr>
        <w:t>главный ЕНП,</w:t>
      </w:r>
    </w:p>
    <w:p w14:paraId="2D195ADE" w14:textId="77777777" w:rsidR="003B730C" w:rsidRPr="00213819" w:rsidRDefault="003B730C" w:rsidP="003B730C">
      <w:pPr>
        <w:pStyle w:val="aff5"/>
        <w:numPr>
          <w:ilvl w:val="0"/>
          <w:numId w:val="12"/>
        </w:numPr>
        <w:spacing w:before="0" w:after="0" w:line="240" w:lineRule="auto"/>
        <w:rPr>
          <w:color w:val="000000" w:themeColor="text1"/>
        </w:rPr>
      </w:pPr>
      <w:r w:rsidRPr="00213819">
        <w:rPr>
          <w:color w:val="000000" w:themeColor="text1"/>
        </w:rPr>
        <w:t>ЕНП, под которым ЗЛ состояло на учёте на территории запроса.</w:t>
      </w:r>
    </w:p>
    <w:p w14:paraId="40BFB4D7" w14:textId="77777777" w:rsidR="003B730C" w:rsidRPr="00213819" w:rsidRDefault="003B730C" w:rsidP="003B730C">
      <w:pPr>
        <w:rPr>
          <w:color w:val="000000" w:themeColor="text1"/>
        </w:rPr>
      </w:pPr>
      <w:r w:rsidRPr="00213819">
        <w:rPr>
          <w:color w:val="000000" w:themeColor="text1"/>
        </w:rPr>
        <w:t>Если ЕНП, возвращённые в ответ на запрос, отличаются друг от друга, то это означает, что в ЦС ЕРЗ обнаружены дубликаты записей данного застрахованного лица, которые объединены в соответствии с принятым регламентом. В результате объединения дубликатов ЕНП, указанный в ответе н</w:t>
      </w:r>
      <w:bookmarkEnd w:id="1104"/>
      <w:bookmarkEnd w:id="1105"/>
      <w:bookmarkEnd w:id="1106"/>
      <w:bookmarkEnd w:id="1107"/>
      <w:bookmarkEnd w:id="1108"/>
      <w:bookmarkEnd w:id="1109"/>
      <w:bookmarkEnd w:id="1110"/>
      <w:r w:rsidRPr="00213819">
        <w:rPr>
          <w:color w:val="000000" w:themeColor="text1"/>
        </w:rPr>
        <w:t>а запрос вторым, был выведен из употребления. Застрахованное лицо должно быть восстановлено на учёте, и в ИС РС ЕРЗ ТФОМС запроса и ему должен быть поставлен в соответствие ЕНП, возвращённый в ответе на запрос в качестве главного (тот, который указан первым в ответе на запрос).</w:t>
      </w:r>
    </w:p>
    <w:p w14:paraId="15896CCE" w14:textId="77777777" w:rsidR="003B730C" w:rsidRPr="00213819" w:rsidRDefault="003B730C" w:rsidP="003B730C">
      <w:pPr>
        <w:rPr>
          <w:color w:val="000000" w:themeColor="text1"/>
        </w:rPr>
      </w:pPr>
    </w:p>
    <w:p w14:paraId="541FE65D" w14:textId="77777777" w:rsidR="003B730C" w:rsidRPr="00213819" w:rsidRDefault="003B730C" w:rsidP="00612E6C">
      <w:pPr>
        <w:pStyle w:val="af1"/>
        <w:numPr>
          <w:ilvl w:val="1"/>
          <w:numId w:val="138"/>
        </w:numPr>
        <w:spacing w:before="0" w:beforeAutospacing="0" w:after="0"/>
        <w:ind w:left="720"/>
        <w:jc w:val="both"/>
        <w:rPr>
          <w:color w:val="000000" w:themeColor="text1"/>
        </w:rPr>
      </w:pPr>
      <w:r w:rsidRPr="00213819">
        <w:rPr>
          <w:color w:val="000000" w:themeColor="text1"/>
        </w:rPr>
        <w:t>Структура сегмента PID (ответ на запрос списка лиц, подлежащих восстановлению на учёте)</w:t>
      </w:r>
    </w:p>
    <w:tbl>
      <w:tblPr>
        <w:tblStyle w:val="aff2"/>
        <w:tblW w:w="0" w:type="auto"/>
        <w:tblLook w:val="04A0" w:firstRow="1" w:lastRow="0" w:firstColumn="1" w:lastColumn="0" w:noHBand="0" w:noVBand="1"/>
      </w:tblPr>
      <w:tblGrid>
        <w:gridCol w:w="681"/>
        <w:gridCol w:w="809"/>
        <w:gridCol w:w="638"/>
        <w:gridCol w:w="1790"/>
        <w:gridCol w:w="529"/>
        <w:gridCol w:w="609"/>
        <w:gridCol w:w="638"/>
        <w:gridCol w:w="620"/>
        <w:gridCol w:w="638"/>
        <w:gridCol w:w="1769"/>
        <w:gridCol w:w="1478"/>
        <w:gridCol w:w="176"/>
      </w:tblGrid>
      <w:tr w:rsidR="003B730C" w:rsidRPr="005855DF" w14:paraId="5A467EEA"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0" w:type="auto"/>
            <w:vMerge w:val="restart"/>
            <w:hideMark/>
          </w:tcPr>
          <w:p w14:paraId="66D55B38" w14:textId="77777777" w:rsidR="003B730C" w:rsidRPr="005855DF" w:rsidRDefault="003B730C" w:rsidP="003B730C">
            <w:pPr>
              <w:pStyle w:val="102"/>
              <w:spacing w:before="0" w:after="0"/>
              <w:jc w:val="both"/>
              <w:rPr>
                <w:b/>
                <w:color w:val="000000" w:themeColor="text1"/>
              </w:rPr>
            </w:pPr>
            <w:r w:rsidRPr="005855DF">
              <w:rPr>
                <w:color w:val="000000" w:themeColor="text1"/>
              </w:rPr>
              <w:t>XML-имя</w:t>
            </w:r>
          </w:p>
        </w:tc>
        <w:tc>
          <w:tcPr>
            <w:tcW w:w="0" w:type="auto"/>
            <w:vMerge w:val="restart"/>
            <w:hideMark/>
          </w:tcPr>
          <w:p w14:paraId="22196097" w14:textId="77777777" w:rsidR="003B730C" w:rsidRPr="005855DF" w:rsidRDefault="003B730C" w:rsidP="003B730C">
            <w:pPr>
              <w:pStyle w:val="102"/>
              <w:spacing w:before="0" w:after="0"/>
              <w:jc w:val="both"/>
              <w:rPr>
                <w:b/>
                <w:color w:val="000000" w:themeColor="text1"/>
              </w:rPr>
            </w:pPr>
            <w:r w:rsidRPr="005855DF">
              <w:rPr>
                <w:color w:val="000000" w:themeColor="text1"/>
              </w:rPr>
              <w:t xml:space="preserve">Тип </w:t>
            </w:r>
            <w:r w:rsidRPr="005855DF">
              <w:rPr>
                <w:color w:val="000000" w:themeColor="text1"/>
              </w:rPr>
              <w:br/>
              <w:t>данных</w:t>
            </w:r>
          </w:p>
        </w:tc>
        <w:tc>
          <w:tcPr>
            <w:tcW w:w="0" w:type="auto"/>
            <w:vMerge w:val="restart"/>
            <w:hideMark/>
          </w:tcPr>
          <w:p w14:paraId="429B5440" w14:textId="77777777" w:rsidR="003B730C" w:rsidRPr="005855DF" w:rsidRDefault="003B730C" w:rsidP="003B730C">
            <w:pPr>
              <w:pStyle w:val="102"/>
              <w:spacing w:before="0" w:after="0"/>
              <w:jc w:val="both"/>
              <w:rPr>
                <w:b/>
                <w:color w:val="000000" w:themeColor="text1"/>
              </w:rPr>
            </w:pPr>
            <w:r w:rsidRPr="005855DF">
              <w:rPr>
                <w:color w:val="000000" w:themeColor="text1"/>
              </w:rPr>
              <w:t>Обяз. поле</w:t>
            </w:r>
          </w:p>
        </w:tc>
        <w:tc>
          <w:tcPr>
            <w:tcW w:w="0" w:type="auto"/>
            <w:vMerge w:val="restart"/>
            <w:hideMark/>
          </w:tcPr>
          <w:p w14:paraId="5BFBFB75" w14:textId="77777777" w:rsidR="003B730C" w:rsidRPr="005855DF" w:rsidRDefault="003B730C" w:rsidP="003B730C">
            <w:pPr>
              <w:pStyle w:val="100"/>
              <w:spacing w:before="0" w:after="0"/>
              <w:rPr>
                <w:b/>
                <w:color w:val="000000" w:themeColor="text1"/>
              </w:rPr>
            </w:pPr>
            <w:r w:rsidRPr="005855DF">
              <w:rPr>
                <w:color w:val="000000" w:themeColor="text1"/>
              </w:rPr>
              <w:t>Имя поля</w:t>
            </w:r>
          </w:p>
        </w:tc>
        <w:tc>
          <w:tcPr>
            <w:tcW w:w="0" w:type="auto"/>
            <w:vMerge w:val="restart"/>
            <w:hideMark/>
          </w:tcPr>
          <w:p w14:paraId="6CEA9A08" w14:textId="77777777" w:rsidR="003B730C" w:rsidRPr="005855DF" w:rsidRDefault="003B730C" w:rsidP="003B730C">
            <w:pPr>
              <w:pStyle w:val="102"/>
              <w:spacing w:before="0" w:after="0"/>
              <w:jc w:val="both"/>
              <w:rPr>
                <w:b/>
                <w:color w:val="000000" w:themeColor="text1"/>
              </w:rPr>
            </w:pPr>
            <w:r w:rsidRPr="005855DF">
              <w:rPr>
                <w:color w:val="000000" w:themeColor="text1"/>
              </w:rPr>
              <w:t>Экз.</w:t>
            </w:r>
          </w:p>
        </w:tc>
        <w:tc>
          <w:tcPr>
            <w:tcW w:w="0" w:type="auto"/>
            <w:gridSpan w:val="2"/>
            <w:hideMark/>
          </w:tcPr>
          <w:p w14:paraId="7F241FA3" w14:textId="77777777" w:rsidR="003B730C" w:rsidRPr="005855DF" w:rsidRDefault="003B730C" w:rsidP="003B730C">
            <w:pPr>
              <w:pStyle w:val="102"/>
              <w:spacing w:before="0" w:after="0"/>
              <w:jc w:val="both"/>
              <w:rPr>
                <w:b/>
                <w:color w:val="000000" w:themeColor="text1"/>
              </w:rPr>
            </w:pPr>
            <w:r w:rsidRPr="005855DF">
              <w:rPr>
                <w:color w:val="000000" w:themeColor="text1"/>
              </w:rPr>
              <w:t>Компонент</w:t>
            </w:r>
          </w:p>
        </w:tc>
        <w:tc>
          <w:tcPr>
            <w:tcW w:w="0" w:type="auto"/>
            <w:gridSpan w:val="2"/>
          </w:tcPr>
          <w:p w14:paraId="27DE9E70" w14:textId="77777777" w:rsidR="003B730C" w:rsidRPr="005855DF" w:rsidRDefault="003B730C" w:rsidP="003B730C">
            <w:pPr>
              <w:pStyle w:val="102"/>
              <w:spacing w:before="0" w:after="0"/>
              <w:jc w:val="both"/>
              <w:rPr>
                <w:b/>
                <w:color w:val="000000" w:themeColor="text1"/>
              </w:rPr>
            </w:pPr>
            <w:r w:rsidRPr="005855DF">
              <w:rPr>
                <w:color w:val="000000" w:themeColor="text1"/>
              </w:rPr>
              <w:t>Субкомп.</w:t>
            </w:r>
          </w:p>
        </w:tc>
        <w:tc>
          <w:tcPr>
            <w:tcW w:w="0" w:type="auto"/>
            <w:vMerge w:val="restart"/>
          </w:tcPr>
          <w:p w14:paraId="2270E9A8" w14:textId="77777777" w:rsidR="003B730C" w:rsidRPr="005855DF" w:rsidRDefault="003B730C" w:rsidP="003B730C">
            <w:pPr>
              <w:pStyle w:val="102"/>
              <w:spacing w:before="0" w:after="0"/>
              <w:jc w:val="both"/>
              <w:rPr>
                <w:b/>
                <w:color w:val="000000" w:themeColor="text1"/>
              </w:rPr>
            </w:pPr>
            <w:r w:rsidRPr="005855DF">
              <w:rPr>
                <w:color w:val="000000" w:themeColor="text1"/>
              </w:rPr>
              <w:t>Константа</w:t>
            </w:r>
          </w:p>
        </w:tc>
        <w:tc>
          <w:tcPr>
            <w:tcW w:w="0" w:type="auto"/>
            <w:gridSpan w:val="2"/>
            <w:vMerge w:val="restart"/>
            <w:hideMark/>
          </w:tcPr>
          <w:p w14:paraId="60C0A9FF" w14:textId="77777777" w:rsidR="003B730C" w:rsidRPr="005855DF" w:rsidRDefault="003B730C" w:rsidP="003B730C">
            <w:pPr>
              <w:pStyle w:val="100"/>
              <w:spacing w:before="0" w:after="0"/>
              <w:rPr>
                <w:b/>
                <w:color w:val="000000" w:themeColor="text1"/>
              </w:rPr>
            </w:pPr>
            <w:r w:rsidRPr="005855DF">
              <w:rPr>
                <w:color w:val="000000" w:themeColor="text1"/>
              </w:rPr>
              <w:t>Указания по заполнению</w:t>
            </w:r>
          </w:p>
        </w:tc>
      </w:tr>
      <w:tr w:rsidR="003B730C" w:rsidRPr="005855DF" w14:paraId="157CC42D" w14:textId="77777777" w:rsidTr="003B730C">
        <w:trPr>
          <w:trHeight w:val="36"/>
        </w:trPr>
        <w:tc>
          <w:tcPr>
            <w:tcW w:w="0" w:type="auto"/>
            <w:vMerge/>
          </w:tcPr>
          <w:p w14:paraId="5D7FCAB2" w14:textId="77777777" w:rsidR="003B730C" w:rsidRPr="005855DF" w:rsidRDefault="003B730C" w:rsidP="003B730C">
            <w:pPr>
              <w:pStyle w:val="102"/>
              <w:spacing w:before="0" w:after="0"/>
              <w:jc w:val="both"/>
              <w:rPr>
                <w:b/>
                <w:color w:val="000000" w:themeColor="text1"/>
              </w:rPr>
            </w:pPr>
          </w:p>
        </w:tc>
        <w:tc>
          <w:tcPr>
            <w:tcW w:w="0" w:type="auto"/>
            <w:vMerge/>
          </w:tcPr>
          <w:p w14:paraId="0A8FF9E4" w14:textId="77777777" w:rsidR="003B730C" w:rsidRPr="005855DF" w:rsidRDefault="003B730C" w:rsidP="003B730C">
            <w:pPr>
              <w:pStyle w:val="102"/>
              <w:spacing w:before="0" w:after="0"/>
              <w:jc w:val="both"/>
              <w:rPr>
                <w:b/>
                <w:color w:val="000000" w:themeColor="text1"/>
              </w:rPr>
            </w:pPr>
          </w:p>
        </w:tc>
        <w:tc>
          <w:tcPr>
            <w:tcW w:w="0" w:type="auto"/>
            <w:vMerge/>
          </w:tcPr>
          <w:p w14:paraId="50725088" w14:textId="77777777" w:rsidR="003B730C" w:rsidRPr="005855DF" w:rsidRDefault="003B730C" w:rsidP="003B730C">
            <w:pPr>
              <w:pStyle w:val="102"/>
              <w:spacing w:before="0" w:after="0"/>
              <w:jc w:val="both"/>
              <w:rPr>
                <w:b/>
                <w:color w:val="000000" w:themeColor="text1"/>
              </w:rPr>
            </w:pPr>
          </w:p>
        </w:tc>
        <w:tc>
          <w:tcPr>
            <w:tcW w:w="0" w:type="auto"/>
            <w:vMerge/>
          </w:tcPr>
          <w:p w14:paraId="4C884DCB" w14:textId="77777777" w:rsidR="003B730C" w:rsidRPr="005855DF" w:rsidRDefault="003B730C" w:rsidP="003B730C">
            <w:pPr>
              <w:pStyle w:val="100"/>
              <w:spacing w:before="0" w:after="0"/>
              <w:rPr>
                <w:b/>
                <w:color w:val="000000" w:themeColor="text1"/>
              </w:rPr>
            </w:pPr>
          </w:p>
        </w:tc>
        <w:tc>
          <w:tcPr>
            <w:tcW w:w="0" w:type="auto"/>
            <w:vMerge/>
          </w:tcPr>
          <w:p w14:paraId="241D3D2A" w14:textId="77777777" w:rsidR="003B730C" w:rsidRPr="005855DF" w:rsidRDefault="003B730C" w:rsidP="003B730C">
            <w:pPr>
              <w:pStyle w:val="102"/>
              <w:spacing w:before="0" w:after="0"/>
              <w:jc w:val="both"/>
              <w:rPr>
                <w:b/>
                <w:color w:val="000000" w:themeColor="text1"/>
              </w:rPr>
            </w:pPr>
          </w:p>
        </w:tc>
        <w:tc>
          <w:tcPr>
            <w:tcW w:w="0" w:type="auto"/>
          </w:tcPr>
          <w:p w14:paraId="10C034A0" w14:textId="77777777" w:rsidR="003B730C" w:rsidRPr="005855DF" w:rsidRDefault="003B730C" w:rsidP="003B730C">
            <w:pPr>
              <w:pStyle w:val="102"/>
              <w:spacing w:before="0" w:after="0"/>
              <w:jc w:val="both"/>
              <w:rPr>
                <w:b/>
                <w:color w:val="000000" w:themeColor="text1"/>
              </w:rPr>
            </w:pPr>
            <w:r w:rsidRPr="005855DF">
              <w:rPr>
                <w:color w:val="000000" w:themeColor="text1"/>
              </w:rPr>
              <w:t>Имя</w:t>
            </w:r>
          </w:p>
        </w:tc>
        <w:tc>
          <w:tcPr>
            <w:tcW w:w="0" w:type="auto"/>
          </w:tcPr>
          <w:p w14:paraId="38AF92BA" w14:textId="77777777" w:rsidR="003B730C" w:rsidRPr="005855DF" w:rsidRDefault="003B730C" w:rsidP="003B730C">
            <w:pPr>
              <w:pStyle w:val="102"/>
              <w:spacing w:before="0" w:after="0"/>
              <w:jc w:val="both"/>
              <w:rPr>
                <w:b/>
                <w:color w:val="000000" w:themeColor="text1"/>
              </w:rPr>
            </w:pPr>
            <w:r w:rsidRPr="005855DF">
              <w:rPr>
                <w:color w:val="000000" w:themeColor="text1"/>
              </w:rPr>
              <w:t>Обяз.</w:t>
            </w:r>
          </w:p>
        </w:tc>
        <w:tc>
          <w:tcPr>
            <w:tcW w:w="0" w:type="auto"/>
          </w:tcPr>
          <w:p w14:paraId="429CB0AD" w14:textId="77777777" w:rsidR="003B730C" w:rsidRPr="005855DF" w:rsidRDefault="003B730C" w:rsidP="003B730C">
            <w:pPr>
              <w:pStyle w:val="102"/>
              <w:spacing w:before="0" w:after="0"/>
              <w:jc w:val="both"/>
              <w:rPr>
                <w:b/>
                <w:color w:val="000000" w:themeColor="text1"/>
              </w:rPr>
            </w:pPr>
            <w:r w:rsidRPr="005855DF">
              <w:rPr>
                <w:color w:val="000000" w:themeColor="text1"/>
              </w:rPr>
              <w:t>Имя</w:t>
            </w:r>
          </w:p>
        </w:tc>
        <w:tc>
          <w:tcPr>
            <w:tcW w:w="0" w:type="auto"/>
          </w:tcPr>
          <w:p w14:paraId="1032C527" w14:textId="77777777" w:rsidR="003B730C" w:rsidRPr="005855DF" w:rsidRDefault="003B730C" w:rsidP="003B730C">
            <w:pPr>
              <w:pStyle w:val="102"/>
              <w:spacing w:before="0" w:after="0"/>
              <w:jc w:val="both"/>
              <w:rPr>
                <w:b/>
                <w:color w:val="000000" w:themeColor="text1"/>
              </w:rPr>
            </w:pPr>
            <w:r w:rsidRPr="005855DF">
              <w:rPr>
                <w:color w:val="000000" w:themeColor="text1"/>
              </w:rPr>
              <w:t>Обяз.</w:t>
            </w:r>
          </w:p>
        </w:tc>
        <w:tc>
          <w:tcPr>
            <w:tcW w:w="0" w:type="auto"/>
            <w:vMerge/>
          </w:tcPr>
          <w:p w14:paraId="06C216A7" w14:textId="77777777" w:rsidR="003B730C" w:rsidRPr="005855DF" w:rsidRDefault="003B730C" w:rsidP="003B730C">
            <w:pPr>
              <w:pStyle w:val="100"/>
              <w:spacing w:before="0" w:after="0"/>
              <w:rPr>
                <w:b/>
                <w:color w:val="000000" w:themeColor="text1"/>
              </w:rPr>
            </w:pPr>
          </w:p>
        </w:tc>
        <w:tc>
          <w:tcPr>
            <w:tcW w:w="0" w:type="auto"/>
            <w:gridSpan w:val="2"/>
            <w:vMerge/>
          </w:tcPr>
          <w:p w14:paraId="5EEBC1F5" w14:textId="77777777" w:rsidR="003B730C" w:rsidRPr="005855DF" w:rsidRDefault="003B730C" w:rsidP="003B730C">
            <w:pPr>
              <w:pStyle w:val="100"/>
              <w:spacing w:before="0" w:after="0"/>
              <w:rPr>
                <w:b/>
                <w:color w:val="000000" w:themeColor="text1"/>
              </w:rPr>
            </w:pPr>
          </w:p>
        </w:tc>
      </w:tr>
      <w:tr w:rsidR="003B730C" w:rsidRPr="005855DF" w14:paraId="01B31A74" w14:textId="77777777" w:rsidTr="003B730C">
        <w:trPr>
          <w:trHeight w:val="311"/>
        </w:trPr>
        <w:tc>
          <w:tcPr>
            <w:tcW w:w="0" w:type="auto"/>
            <w:vMerge w:val="restart"/>
            <w:hideMark/>
          </w:tcPr>
          <w:p w14:paraId="6E7EA29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0" w:type="auto"/>
            <w:vMerge w:val="restart"/>
            <w:hideMark/>
          </w:tcPr>
          <w:p w14:paraId="0B30C6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694ABD5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734DB7D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0" w:type="auto"/>
            <w:vMerge w:val="restart"/>
            <w:hideMark/>
          </w:tcPr>
          <w:p w14:paraId="0793D1F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7"/>
          </w:tcPr>
          <w:p w14:paraId="4CEB80A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Главный ЕНП застрахованного лица.</w:t>
            </w:r>
          </w:p>
        </w:tc>
      </w:tr>
      <w:tr w:rsidR="003B730C" w:rsidRPr="005855DF" w14:paraId="0D6D5DFC" w14:textId="77777777" w:rsidTr="003B730C">
        <w:trPr>
          <w:trHeight w:val="311"/>
        </w:trPr>
        <w:tc>
          <w:tcPr>
            <w:tcW w:w="0" w:type="auto"/>
            <w:vMerge/>
          </w:tcPr>
          <w:p w14:paraId="4F0A85D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1BC8D2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980D78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EDA451D" w14:textId="77777777" w:rsidR="003B730C" w:rsidRPr="005855DF" w:rsidRDefault="003B730C" w:rsidP="003B730C">
            <w:pPr>
              <w:pStyle w:val="100"/>
              <w:spacing w:before="0" w:after="0"/>
              <w:rPr>
                <w:rStyle w:val="affff6"/>
                <w:b w:val="0"/>
                <w:color w:val="000000" w:themeColor="text1"/>
              </w:rPr>
            </w:pPr>
          </w:p>
        </w:tc>
        <w:tc>
          <w:tcPr>
            <w:tcW w:w="0" w:type="auto"/>
            <w:vMerge/>
          </w:tcPr>
          <w:p w14:paraId="169A644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C0572E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3816A8F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85DE94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5CAE37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3853F8B" w14:textId="77777777" w:rsidR="003B730C" w:rsidRPr="005855DF" w:rsidRDefault="003B730C" w:rsidP="003B730C">
            <w:pPr>
              <w:pStyle w:val="102"/>
              <w:spacing w:before="0" w:after="0"/>
              <w:jc w:val="both"/>
              <w:rPr>
                <w:rStyle w:val="affff6"/>
                <w:b w:val="0"/>
                <w:color w:val="000000" w:themeColor="text1"/>
              </w:rPr>
            </w:pPr>
          </w:p>
        </w:tc>
        <w:tc>
          <w:tcPr>
            <w:tcW w:w="0" w:type="auto"/>
            <w:gridSpan w:val="2"/>
          </w:tcPr>
          <w:p w14:paraId="59E3A63D" w14:textId="77777777" w:rsidR="003B730C" w:rsidRPr="005855DF" w:rsidRDefault="003B730C" w:rsidP="003B730C">
            <w:pPr>
              <w:pStyle w:val="100"/>
              <w:spacing w:before="0" w:after="0"/>
              <w:rPr>
                <w:color w:val="000000" w:themeColor="text1"/>
              </w:rPr>
            </w:pPr>
          </w:p>
        </w:tc>
      </w:tr>
      <w:tr w:rsidR="003B730C" w:rsidRPr="005855DF" w14:paraId="643CD715" w14:textId="77777777" w:rsidTr="003B730C">
        <w:trPr>
          <w:trHeight w:val="311"/>
        </w:trPr>
        <w:tc>
          <w:tcPr>
            <w:tcW w:w="0" w:type="auto"/>
            <w:vMerge/>
          </w:tcPr>
          <w:p w14:paraId="37BB4EA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7C47EA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83AE84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6ED4342" w14:textId="77777777" w:rsidR="003B730C" w:rsidRPr="005855DF" w:rsidRDefault="003B730C" w:rsidP="003B730C">
            <w:pPr>
              <w:pStyle w:val="100"/>
              <w:spacing w:before="0" w:after="0"/>
              <w:rPr>
                <w:rStyle w:val="affff6"/>
                <w:b w:val="0"/>
                <w:color w:val="000000" w:themeColor="text1"/>
              </w:rPr>
            </w:pPr>
          </w:p>
        </w:tc>
        <w:tc>
          <w:tcPr>
            <w:tcW w:w="0" w:type="auto"/>
            <w:vMerge/>
          </w:tcPr>
          <w:p w14:paraId="173A0A8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8B3995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0D0D86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AFEFFE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3AC22C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DBEE84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0" w:type="auto"/>
            <w:gridSpan w:val="2"/>
          </w:tcPr>
          <w:p w14:paraId="1FE30B7F"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2F469E24" w14:textId="77777777" w:rsidTr="003B730C">
        <w:trPr>
          <w:trHeight w:val="311"/>
        </w:trPr>
        <w:tc>
          <w:tcPr>
            <w:tcW w:w="0" w:type="auto"/>
            <w:vMerge/>
          </w:tcPr>
          <w:p w14:paraId="0D14399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BF1299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DD595B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5DD8418" w14:textId="77777777" w:rsidR="003B730C" w:rsidRPr="005855DF" w:rsidRDefault="003B730C" w:rsidP="003B730C">
            <w:pPr>
              <w:pStyle w:val="100"/>
              <w:spacing w:before="0" w:after="0"/>
              <w:rPr>
                <w:rStyle w:val="affff6"/>
                <w:b w:val="0"/>
                <w:color w:val="000000" w:themeColor="text1"/>
              </w:rPr>
            </w:pPr>
          </w:p>
        </w:tc>
        <w:tc>
          <w:tcPr>
            <w:tcW w:w="0" w:type="auto"/>
            <w:vMerge w:val="restart"/>
          </w:tcPr>
          <w:p w14:paraId="6E2154C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0" w:type="auto"/>
            <w:gridSpan w:val="7"/>
          </w:tcPr>
          <w:p w14:paraId="0FBF0C4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ЕНП застрахованного лица, под которым оно состояло и было снято с учёта на территории запроса.</w:t>
            </w:r>
          </w:p>
        </w:tc>
      </w:tr>
      <w:tr w:rsidR="003B730C" w:rsidRPr="005855DF" w14:paraId="2666D4B7" w14:textId="77777777" w:rsidTr="003B730C">
        <w:trPr>
          <w:trHeight w:val="311"/>
        </w:trPr>
        <w:tc>
          <w:tcPr>
            <w:tcW w:w="0" w:type="auto"/>
            <w:vMerge/>
          </w:tcPr>
          <w:p w14:paraId="432D943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69B99E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A6B4AC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1202EF9" w14:textId="77777777" w:rsidR="003B730C" w:rsidRPr="005855DF" w:rsidRDefault="003B730C" w:rsidP="003B730C">
            <w:pPr>
              <w:pStyle w:val="100"/>
              <w:spacing w:before="0" w:after="0"/>
              <w:rPr>
                <w:rStyle w:val="affff6"/>
                <w:b w:val="0"/>
                <w:color w:val="000000" w:themeColor="text1"/>
              </w:rPr>
            </w:pPr>
          </w:p>
        </w:tc>
        <w:tc>
          <w:tcPr>
            <w:tcW w:w="0" w:type="auto"/>
            <w:vMerge/>
          </w:tcPr>
          <w:p w14:paraId="2AB6E44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55FEE6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0C4AB0C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86B97D5" w14:textId="77777777" w:rsidR="003B730C" w:rsidRPr="005855DF" w:rsidRDefault="003B730C" w:rsidP="003B730C">
            <w:pPr>
              <w:pStyle w:val="102"/>
              <w:spacing w:before="0" w:after="0"/>
              <w:jc w:val="both"/>
              <w:rPr>
                <w:color w:val="000000" w:themeColor="text1"/>
              </w:rPr>
            </w:pPr>
          </w:p>
        </w:tc>
        <w:tc>
          <w:tcPr>
            <w:tcW w:w="0" w:type="auto"/>
          </w:tcPr>
          <w:p w14:paraId="42AC974D" w14:textId="77777777" w:rsidR="003B730C" w:rsidRPr="005855DF" w:rsidRDefault="003B730C" w:rsidP="003B730C">
            <w:pPr>
              <w:pStyle w:val="102"/>
              <w:spacing w:before="0" w:after="0"/>
              <w:jc w:val="both"/>
              <w:rPr>
                <w:color w:val="000000" w:themeColor="text1"/>
              </w:rPr>
            </w:pPr>
          </w:p>
        </w:tc>
        <w:tc>
          <w:tcPr>
            <w:tcW w:w="0" w:type="auto"/>
          </w:tcPr>
          <w:p w14:paraId="72354567" w14:textId="77777777" w:rsidR="003B730C" w:rsidRPr="005855DF" w:rsidRDefault="003B730C" w:rsidP="003B730C">
            <w:pPr>
              <w:pStyle w:val="102"/>
              <w:spacing w:before="0" w:after="0"/>
              <w:jc w:val="both"/>
              <w:rPr>
                <w:color w:val="000000" w:themeColor="text1"/>
              </w:rPr>
            </w:pPr>
          </w:p>
        </w:tc>
        <w:tc>
          <w:tcPr>
            <w:tcW w:w="0" w:type="auto"/>
            <w:gridSpan w:val="2"/>
          </w:tcPr>
          <w:p w14:paraId="00B477DC"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67741476" w14:textId="77777777" w:rsidTr="003B730C">
        <w:trPr>
          <w:trHeight w:val="83"/>
        </w:trPr>
        <w:tc>
          <w:tcPr>
            <w:tcW w:w="0" w:type="auto"/>
            <w:vMerge/>
          </w:tcPr>
          <w:p w14:paraId="51FB473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FE92E4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FA0B7E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3BCD50A" w14:textId="77777777" w:rsidR="003B730C" w:rsidRPr="005855DF" w:rsidRDefault="003B730C" w:rsidP="003B730C">
            <w:pPr>
              <w:rPr>
                <w:rStyle w:val="affff6"/>
                <w:b w:val="0"/>
                <w:color w:val="000000" w:themeColor="text1"/>
              </w:rPr>
            </w:pPr>
          </w:p>
        </w:tc>
        <w:tc>
          <w:tcPr>
            <w:tcW w:w="0" w:type="auto"/>
            <w:vMerge/>
          </w:tcPr>
          <w:p w14:paraId="2E45C796" w14:textId="77777777" w:rsidR="003B730C" w:rsidRPr="005855DF" w:rsidRDefault="003B730C" w:rsidP="003B730C">
            <w:pPr>
              <w:pStyle w:val="102"/>
              <w:spacing w:before="0" w:after="0"/>
              <w:jc w:val="both"/>
              <w:rPr>
                <w:rStyle w:val="affff6"/>
                <w:b w:val="0"/>
                <w:color w:val="000000" w:themeColor="text1"/>
              </w:rPr>
            </w:pPr>
          </w:p>
        </w:tc>
        <w:tc>
          <w:tcPr>
            <w:tcW w:w="0" w:type="auto"/>
            <w:vMerge w:val="restart"/>
          </w:tcPr>
          <w:p w14:paraId="46068F2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CX.4</w:t>
            </w:r>
          </w:p>
        </w:tc>
        <w:tc>
          <w:tcPr>
            <w:tcW w:w="0" w:type="auto"/>
            <w:vMerge w:val="restart"/>
          </w:tcPr>
          <w:p w14:paraId="04AE6D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gridSpan w:val="5"/>
          </w:tcPr>
          <w:p w14:paraId="32AB0F3B" w14:textId="77777777" w:rsidR="003B730C" w:rsidRPr="005855DF" w:rsidRDefault="003B730C" w:rsidP="003B730C">
            <w:pPr>
              <w:pStyle w:val="100"/>
              <w:spacing w:before="0" w:after="0"/>
              <w:rPr>
                <w:color w:val="000000" w:themeColor="text1"/>
              </w:rPr>
            </w:pPr>
            <w:r w:rsidRPr="005855DF">
              <w:rPr>
                <w:color w:val="000000" w:themeColor="text1"/>
              </w:rPr>
              <w:t>Код ТФОМС, в котором ЗЛ поставлено на учёт под данным ЕНП.</w:t>
            </w:r>
          </w:p>
        </w:tc>
      </w:tr>
      <w:tr w:rsidR="003B730C" w:rsidRPr="005855DF" w14:paraId="65AD7F6B" w14:textId="77777777" w:rsidTr="003B730C">
        <w:trPr>
          <w:trHeight w:val="83"/>
        </w:trPr>
        <w:tc>
          <w:tcPr>
            <w:tcW w:w="0" w:type="auto"/>
            <w:vMerge/>
          </w:tcPr>
          <w:p w14:paraId="6B41DE6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8FD6EE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D94865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5F252BB" w14:textId="77777777" w:rsidR="003B730C" w:rsidRPr="005855DF" w:rsidRDefault="003B730C" w:rsidP="003B730C">
            <w:pPr>
              <w:rPr>
                <w:rStyle w:val="affff6"/>
                <w:b w:val="0"/>
                <w:color w:val="000000" w:themeColor="text1"/>
              </w:rPr>
            </w:pPr>
          </w:p>
        </w:tc>
        <w:tc>
          <w:tcPr>
            <w:tcW w:w="0" w:type="auto"/>
            <w:vMerge/>
          </w:tcPr>
          <w:p w14:paraId="0C5CA05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87FB2E5" w14:textId="77777777" w:rsidR="003B730C" w:rsidRPr="005855DF" w:rsidRDefault="003B730C" w:rsidP="003B730C">
            <w:pPr>
              <w:pStyle w:val="102"/>
              <w:spacing w:before="0" w:after="0"/>
              <w:jc w:val="both"/>
              <w:rPr>
                <w:color w:val="000000" w:themeColor="text1"/>
              </w:rPr>
            </w:pPr>
          </w:p>
        </w:tc>
        <w:tc>
          <w:tcPr>
            <w:tcW w:w="0" w:type="auto"/>
            <w:vMerge/>
          </w:tcPr>
          <w:p w14:paraId="35FEE91D" w14:textId="77777777" w:rsidR="003B730C" w:rsidRPr="005855DF" w:rsidRDefault="003B730C" w:rsidP="003B730C">
            <w:pPr>
              <w:pStyle w:val="102"/>
              <w:spacing w:before="0" w:after="0"/>
              <w:jc w:val="both"/>
              <w:rPr>
                <w:color w:val="000000" w:themeColor="text1"/>
              </w:rPr>
            </w:pPr>
          </w:p>
        </w:tc>
        <w:tc>
          <w:tcPr>
            <w:tcW w:w="0" w:type="auto"/>
          </w:tcPr>
          <w:p w14:paraId="0F41C2E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НD.1</w:t>
            </w:r>
          </w:p>
        </w:tc>
        <w:tc>
          <w:tcPr>
            <w:tcW w:w="0" w:type="auto"/>
          </w:tcPr>
          <w:p w14:paraId="68DF92D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4119B19" w14:textId="77777777" w:rsidR="003B730C" w:rsidRPr="005855DF" w:rsidRDefault="003B730C" w:rsidP="003B730C">
            <w:pPr>
              <w:pStyle w:val="102"/>
              <w:spacing w:before="0" w:after="0"/>
              <w:jc w:val="both"/>
              <w:rPr>
                <w:color w:val="000000" w:themeColor="text1"/>
              </w:rPr>
            </w:pPr>
          </w:p>
        </w:tc>
        <w:tc>
          <w:tcPr>
            <w:tcW w:w="0" w:type="auto"/>
          </w:tcPr>
          <w:p w14:paraId="1277E91F" w14:textId="77777777" w:rsidR="003B730C" w:rsidRPr="005855DF" w:rsidRDefault="003B730C" w:rsidP="003B730C">
            <w:pPr>
              <w:pStyle w:val="100"/>
              <w:spacing w:before="0" w:after="0"/>
              <w:rPr>
                <w:color w:val="000000" w:themeColor="text1"/>
              </w:rPr>
            </w:pPr>
            <w:r w:rsidRPr="005855DF">
              <w:rPr>
                <w:color w:val="000000" w:themeColor="text1"/>
              </w:rPr>
              <w:t>Пятизначный идентификатор ТФОМС, в ИС РС ЕРЗ которого ЗЛ поставлен на учёт с данным ЕНП.</w:t>
            </w:r>
          </w:p>
        </w:tc>
        <w:tc>
          <w:tcPr>
            <w:tcW w:w="0" w:type="auto"/>
            <w:vMerge w:val="restart"/>
            <w:textDirection w:val="btLr"/>
          </w:tcPr>
          <w:p w14:paraId="1D371857" w14:textId="77777777" w:rsidR="003B730C" w:rsidRPr="005855DF" w:rsidRDefault="003B730C" w:rsidP="003B730C">
            <w:pPr>
              <w:pStyle w:val="100"/>
              <w:spacing w:before="0" w:after="0"/>
              <w:rPr>
                <w:color w:val="000000" w:themeColor="text1"/>
              </w:rPr>
            </w:pPr>
          </w:p>
        </w:tc>
      </w:tr>
      <w:tr w:rsidR="003B730C" w:rsidRPr="005855DF" w14:paraId="27B97D3B" w14:textId="77777777" w:rsidTr="003B730C">
        <w:trPr>
          <w:trHeight w:val="83"/>
        </w:trPr>
        <w:tc>
          <w:tcPr>
            <w:tcW w:w="0" w:type="auto"/>
            <w:vMerge/>
          </w:tcPr>
          <w:p w14:paraId="4BFE267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016104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97B28F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4E070EA" w14:textId="77777777" w:rsidR="003B730C" w:rsidRPr="005855DF" w:rsidRDefault="003B730C" w:rsidP="003B730C">
            <w:pPr>
              <w:rPr>
                <w:rStyle w:val="affff6"/>
                <w:b w:val="0"/>
                <w:color w:val="000000" w:themeColor="text1"/>
              </w:rPr>
            </w:pPr>
          </w:p>
        </w:tc>
        <w:tc>
          <w:tcPr>
            <w:tcW w:w="0" w:type="auto"/>
            <w:vMerge/>
          </w:tcPr>
          <w:p w14:paraId="5158964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E89F064" w14:textId="77777777" w:rsidR="003B730C" w:rsidRPr="005855DF" w:rsidRDefault="003B730C" w:rsidP="003B730C">
            <w:pPr>
              <w:pStyle w:val="102"/>
              <w:spacing w:before="0" w:after="0"/>
              <w:jc w:val="both"/>
              <w:rPr>
                <w:color w:val="000000" w:themeColor="text1"/>
              </w:rPr>
            </w:pPr>
          </w:p>
        </w:tc>
        <w:tc>
          <w:tcPr>
            <w:tcW w:w="0" w:type="auto"/>
            <w:vMerge/>
          </w:tcPr>
          <w:p w14:paraId="1CD81AED" w14:textId="77777777" w:rsidR="003B730C" w:rsidRPr="005855DF" w:rsidRDefault="003B730C" w:rsidP="003B730C">
            <w:pPr>
              <w:pStyle w:val="102"/>
              <w:spacing w:before="0" w:after="0"/>
              <w:jc w:val="both"/>
              <w:rPr>
                <w:color w:val="000000" w:themeColor="text1"/>
              </w:rPr>
            </w:pPr>
          </w:p>
        </w:tc>
        <w:tc>
          <w:tcPr>
            <w:tcW w:w="0" w:type="auto"/>
          </w:tcPr>
          <w:p w14:paraId="298DAD79" w14:textId="77777777" w:rsidR="003B730C" w:rsidRPr="005855DF" w:rsidRDefault="003B730C" w:rsidP="003B730C">
            <w:pPr>
              <w:pStyle w:val="102"/>
              <w:spacing w:before="0" w:after="0"/>
              <w:jc w:val="both"/>
              <w:rPr>
                <w:color w:val="000000" w:themeColor="text1"/>
              </w:rPr>
            </w:pPr>
            <w:r w:rsidRPr="005855DF">
              <w:rPr>
                <w:color w:val="000000" w:themeColor="text1"/>
              </w:rPr>
              <w:t>НD.2</w:t>
            </w:r>
          </w:p>
        </w:tc>
        <w:tc>
          <w:tcPr>
            <w:tcW w:w="0" w:type="auto"/>
          </w:tcPr>
          <w:p w14:paraId="3B44B75A" w14:textId="77777777" w:rsidR="003B730C" w:rsidRPr="005855DF" w:rsidRDefault="003B730C" w:rsidP="003B730C">
            <w:pPr>
              <w:pStyle w:val="102"/>
              <w:spacing w:before="0" w:after="0"/>
              <w:jc w:val="both"/>
              <w:rPr>
                <w:color w:val="000000" w:themeColor="text1"/>
              </w:rPr>
            </w:pPr>
            <w:r w:rsidRPr="005855DF">
              <w:rPr>
                <w:color w:val="000000" w:themeColor="text1"/>
              </w:rPr>
              <w:t>Не</w:t>
            </w:r>
            <w:bookmarkStart w:id="1111" w:name="_Toc324521359"/>
            <w:r w:rsidRPr="005855DF">
              <w:rPr>
                <w:color w:val="000000" w:themeColor="text1"/>
              </w:rPr>
              <w:t>т</w:t>
            </w:r>
          </w:p>
        </w:tc>
        <w:tc>
          <w:tcPr>
            <w:tcW w:w="0" w:type="auto"/>
          </w:tcPr>
          <w:p w14:paraId="563ABA9B"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bookmarkEnd w:id="1111"/>
          </w:p>
        </w:tc>
        <w:tc>
          <w:tcPr>
            <w:tcW w:w="0" w:type="auto"/>
          </w:tcPr>
          <w:p w14:paraId="2615AE04" w14:textId="77777777" w:rsidR="003B730C" w:rsidRPr="005855DF" w:rsidRDefault="003B730C" w:rsidP="003B730C">
            <w:pPr>
              <w:pStyle w:val="100"/>
              <w:spacing w:before="0" w:after="0"/>
              <w:rPr>
                <w:color w:val="000000" w:themeColor="text1"/>
              </w:rPr>
            </w:pPr>
            <w:r w:rsidRPr="005855DF">
              <w:rPr>
                <w:color w:val="000000" w:themeColor="text1"/>
              </w:rPr>
              <w:t>ОИД кода ТФОМС.</w:t>
            </w:r>
          </w:p>
        </w:tc>
        <w:tc>
          <w:tcPr>
            <w:tcW w:w="0" w:type="auto"/>
            <w:vMerge/>
          </w:tcPr>
          <w:p w14:paraId="28C1A3E6" w14:textId="77777777" w:rsidR="003B730C" w:rsidRPr="005855DF" w:rsidRDefault="003B730C" w:rsidP="003B730C">
            <w:pPr>
              <w:pStyle w:val="100"/>
              <w:spacing w:before="0" w:after="0"/>
              <w:rPr>
                <w:color w:val="000000" w:themeColor="text1"/>
              </w:rPr>
            </w:pPr>
          </w:p>
        </w:tc>
      </w:tr>
      <w:tr w:rsidR="003B730C" w:rsidRPr="005855DF" w14:paraId="0FB49EBA" w14:textId="77777777" w:rsidTr="003B730C">
        <w:trPr>
          <w:trHeight w:val="83"/>
        </w:trPr>
        <w:tc>
          <w:tcPr>
            <w:tcW w:w="0" w:type="auto"/>
            <w:vMerge/>
          </w:tcPr>
          <w:p w14:paraId="12060FA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D92937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B301F5C"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02FF22E" w14:textId="77777777" w:rsidR="003B730C" w:rsidRPr="005855DF" w:rsidRDefault="003B730C" w:rsidP="003B730C">
            <w:pPr>
              <w:rPr>
                <w:rStyle w:val="affff6"/>
                <w:b w:val="0"/>
                <w:color w:val="000000" w:themeColor="text1"/>
              </w:rPr>
            </w:pPr>
          </w:p>
        </w:tc>
        <w:tc>
          <w:tcPr>
            <w:tcW w:w="0" w:type="auto"/>
            <w:vMerge/>
          </w:tcPr>
          <w:p w14:paraId="1A6A757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1289319" w14:textId="77777777" w:rsidR="003B730C" w:rsidRPr="005855DF" w:rsidRDefault="003B730C" w:rsidP="003B730C">
            <w:pPr>
              <w:pStyle w:val="102"/>
              <w:spacing w:before="0" w:after="0"/>
              <w:jc w:val="both"/>
              <w:rPr>
                <w:color w:val="000000" w:themeColor="text1"/>
              </w:rPr>
            </w:pPr>
          </w:p>
        </w:tc>
        <w:tc>
          <w:tcPr>
            <w:tcW w:w="0" w:type="auto"/>
            <w:vMerge/>
          </w:tcPr>
          <w:p w14:paraId="0C9FE327" w14:textId="77777777" w:rsidR="003B730C" w:rsidRPr="005855DF" w:rsidRDefault="003B730C" w:rsidP="003B730C">
            <w:pPr>
              <w:pStyle w:val="102"/>
              <w:spacing w:before="0" w:after="0"/>
              <w:jc w:val="both"/>
              <w:rPr>
                <w:color w:val="000000" w:themeColor="text1"/>
              </w:rPr>
            </w:pPr>
          </w:p>
        </w:tc>
        <w:tc>
          <w:tcPr>
            <w:tcW w:w="0" w:type="auto"/>
          </w:tcPr>
          <w:p w14:paraId="6CDA0411" w14:textId="77777777" w:rsidR="003B730C" w:rsidRPr="005855DF" w:rsidRDefault="003B730C" w:rsidP="003B730C">
            <w:pPr>
              <w:pStyle w:val="102"/>
              <w:spacing w:before="0" w:after="0"/>
              <w:jc w:val="both"/>
              <w:rPr>
                <w:color w:val="000000" w:themeColor="text1"/>
              </w:rPr>
            </w:pPr>
            <w:r w:rsidRPr="005855DF">
              <w:rPr>
                <w:color w:val="000000" w:themeColor="text1"/>
              </w:rPr>
              <w:t>НD.3</w:t>
            </w:r>
          </w:p>
        </w:tc>
        <w:tc>
          <w:tcPr>
            <w:tcW w:w="0" w:type="auto"/>
          </w:tcPr>
          <w:p w14:paraId="02DAEEA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2402899C"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0" w:type="auto"/>
          </w:tcPr>
          <w:p w14:paraId="1065F2B4" w14:textId="77777777" w:rsidR="003B730C" w:rsidRPr="005855DF" w:rsidRDefault="003B730C" w:rsidP="003B730C">
            <w:pPr>
              <w:pStyle w:val="100"/>
              <w:spacing w:before="0" w:after="0"/>
              <w:rPr>
                <w:color w:val="000000" w:themeColor="text1"/>
              </w:rPr>
            </w:pPr>
          </w:p>
        </w:tc>
        <w:tc>
          <w:tcPr>
            <w:tcW w:w="0" w:type="auto"/>
            <w:vMerge/>
          </w:tcPr>
          <w:p w14:paraId="321CA361" w14:textId="77777777" w:rsidR="003B730C" w:rsidRPr="005855DF" w:rsidRDefault="003B730C" w:rsidP="003B730C">
            <w:pPr>
              <w:pStyle w:val="100"/>
              <w:spacing w:before="0" w:after="0"/>
              <w:rPr>
                <w:color w:val="000000" w:themeColor="text1"/>
              </w:rPr>
            </w:pPr>
          </w:p>
        </w:tc>
      </w:tr>
      <w:tr w:rsidR="003B730C" w:rsidRPr="005855DF" w14:paraId="7FD1D3F0" w14:textId="77777777" w:rsidTr="003B730C">
        <w:trPr>
          <w:trHeight w:val="85"/>
        </w:trPr>
        <w:tc>
          <w:tcPr>
            <w:tcW w:w="0" w:type="auto"/>
            <w:vMerge/>
            <w:hideMark/>
          </w:tcPr>
          <w:p w14:paraId="1F39FAEC"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0E5BEFCD"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780B4A8F"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64384DE7" w14:textId="77777777" w:rsidR="003B730C" w:rsidRPr="005855DF" w:rsidRDefault="003B730C" w:rsidP="003B730C">
            <w:pPr>
              <w:rPr>
                <w:rStyle w:val="affff6"/>
                <w:b w:val="0"/>
                <w:color w:val="000000" w:themeColor="text1"/>
              </w:rPr>
            </w:pPr>
          </w:p>
        </w:tc>
        <w:tc>
          <w:tcPr>
            <w:tcW w:w="0" w:type="auto"/>
            <w:vMerge/>
            <w:hideMark/>
          </w:tcPr>
          <w:p w14:paraId="5F117DCB"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3D13BDA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395F482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76082A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C81CD49"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AAD4A5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0" w:type="auto"/>
            <w:gridSpan w:val="2"/>
            <w:hideMark/>
          </w:tcPr>
          <w:p w14:paraId="75094610"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36AC846F" w14:textId="77777777" w:rsidTr="003B730C">
        <w:trPr>
          <w:trHeight w:val="253"/>
        </w:trPr>
        <w:tc>
          <w:tcPr>
            <w:tcW w:w="0" w:type="auto"/>
            <w:hideMark/>
          </w:tcPr>
          <w:p w14:paraId="2FBC8F6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0" w:type="auto"/>
            <w:hideMark/>
          </w:tcPr>
          <w:p w14:paraId="6FD64D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0" w:type="auto"/>
            <w:hideMark/>
          </w:tcPr>
          <w:p w14:paraId="0B78E3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37AE350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0" w:type="auto"/>
            <w:hideMark/>
          </w:tcPr>
          <w:p w14:paraId="3135A8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7"/>
          </w:tcPr>
          <w:p w14:paraId="728D6D71"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&lt;PID.5/&gt;</w:t>
            </w:r>
          </w:p>
        </w:tc>
      </w:tr>
      <w:tr w:rsidR="003B730C" w:rsidRPr="005855DF" w14:paraId="2983F6A9" w14:textId="77777777" w:rsidTr="003B730C">
        <w:tc>
          <w:tcPr>
            <w:tcW w:w="0" w:type="auto"/>
            <w:hideMark/>
          </w:tcPr>
          <w:p w14:paraId="13615D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0" w:type="auto"/>
            <w:hideMark/>
          </w:tcPr>
          <w:p w14:paraId="195B6C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hideMark/>
          </w:tcPr>
          <w:p w14:paraId="635DB28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C96CAF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0" w:type="auto"/>
          </w:tcPr>
          <w:p w14:paraId="5FF480F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7"/>
          </w:tcPr>
          <w:p w14:paraId="4203DEB7"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&lt;PID.7/&gt;</w:t>
            </w:r>
          </w:p>
        </w:tc>
      </w:tr>
      <w:tr w:rsidR="003B730C" w:rsidRPr="005855DF" w14:paraId="39231585" w14:textId="77777777" w:rsidTr="003B730C">
        <w:tc>
          <w:tcPr>
            <w:tcW w:w="0" w:type="auto"/>
            <w:hideMark/>
          </w:tcPr>
          <w:p w14:paraId="469A85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0" w:type="auto"/>
            <w:hideMark/>
          </w:tcPr>
          <w:p w14:paraId="3104B8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1D1A253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F11549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0" w:type="auto"/>
          </w:tcPr>
          <w:p w14:paraId="26E6060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7"/>
          </w:tcPr>
          <w:p w14:paraId="61815191"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&lt;PID.8/&gt;</w:t>
            </w:r>
          </w:p>
        </w:tc>
      </w:tr>
    </w:tbl>
    <w:p w14:paraId="11FD7419" w14:textId="77777777" w:rsidR="003B730C" w:rsidRPr="005855DF" w:rsidRDefault="003B730C" w:rsidP="003B730C">
      <w:pPr>
        <w:pStyle w:val="42"/>
        <w:keepNext/>
        <w:numPr>
          <w:ilvl w:val="0"/>
          <w:numId w:val="0"/>
        </w:numPr>
        <w:spacing w:before="0" w:beforeAutospacing="0" w:after="0" w:line="240" w:lineRule="auto"/>
        <w:ind w:left="709"/>
        <w:outlineLvl w:val="9"/>
        <w:rPr>
          <w:color w:val="000000" w:themeColor="text1"/>
          <w:sz w:val="28"/>
          <w:szCs w:val="28"/>
        </w:rPr>
      </w:pPr>
    </w:p>
    <w:p w14:paraId="435BA252"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Сегмент IN1– «Подтверждение факта страхования по ОМС»</w:t>
      </w:r>
    </w:p>
    <w:p w14:paraId="2D6F0951" w14:textId="77777777" w:rsidR="003B730C" w:rsidRPr="00213819" w:rsidRDefault="003B730C" w:rsidP="003B730C">
      <w:pPr>
        <w:rPr>
          <w:color w:val="000000" w:themeColor="text1"/>
        </w:rPr>
      </w:pPr>
    </w:p>
    <w:p w14:paraId="17C546FD" w14:textId="77777777" w:rsidR="003B730C" w:rsidRPr="00213819" w:rsidRDefault="003B730C" w:rsidP="003B730C">
      <w:pPr>
        <w:rPr>
          <w:color w:val="000000" w:themeColor="text1"/>
        </w:rPr>
      </w:pPr>
      <w:r w:rsidRPr="00213819">
        <w:rPr>
          <w:color w:val="000000" w:themeColor="text1"/>
        </w:rPr>
        <w:t>Сегмент IN1 должен включаться в сообщения для дополнительного подтверждения территории страхования и указания страховой медицинской организации, в которой застрахованное лицо подлежит восстановлению на учёте.</w:t>
      </w:r>
    </w:p>
    <w:p w14:paraId="0641143B" w14:textId="77777777" w:rsidR="003B730C" w:rsidRPr="00213819" w:rsidRDefault="003B730C" w:rsidP="003B730C">
      <w:pPr>
        <w:rPr>
          <w:color w:val="000000" w:themeColor="text1"/>
        </w:rPr>
      </w:pPr>
    </w:p>
    <w:p w14:paraId="09B1D761" w14:textId="77777777" w:rsidR="003B730C" w:rsidRPr="00213819" w:rsidRDefault="003B730C" w:rsidP="003B730C">
      <w:pPr>
        <w:rPr>
          <w:color w:val="000000" w:themeColor="text1"/>
        </w:rPr>
      </w:pPr>
    </w:p>
    <w:p w14:paraId="06A063B5" w14:textId="77777777" w:rsidR="003B730C" w:rsidRPr="00213819" w:rsidRDefault="003B730C" w:rsidP="00612E6C">
      <w:pPr>
        <w:pStyle w:val="af1"/>
        <w:numPr>
          <w:ilvl w:val="1"/>
          <w:numId w:val="138"/>
        </w:numPr>
        <w:spacing w:before="0" w:beforeAutospacing="0" w:after="0"/>
        <w:ind w:left="720"/>
        <w:jc w:val="both"/>
        <w:rPr>
          <w:color w:val="000000" w:themeColor="text1"/>
        </w:rPr>
      </w:pPr>
      <w:r w:rsidRPr="00213819">
        <w:rPr>
          <w:color w:val="000000" w:themeColor="text1"/>
        </w:rPr>
        <w:t>Структура сегмента IN1 (ответ на запрос лиц, подлежащих восстановлению на учёте)</w:t>
      </w:r>
    </w:p>
    <w:tbl>
      <w:tblPr>
        <w:tblStyle w:val="aff2"/>
        <w:tblW w:w="0" w:type="auto"/>
        <w:tblLook w:val="04A0" w:firstRow="1" w:lastRow="0" w:firstColumn="1" w:lastColumn="0" w:noHBand="0" w:noVBand="1"/>
      </w:tblPr>
      <w:tblGrid>
        <w:gridCol w:w="773"/>
        <w:gridCol w:w="809"/>
        <w:gridCol w:w="688"/>
        <w:gridCol w:w="2010"/>
        <w:gridCol w:w="798"/>
        <w:gridCol w:w="681"/>
        <w:gridCol w:w="1059"/>
        <w:gridCol w:w="3557"/>
      </w:tblGrid>
      <w:tr w:rsidR="003B730C" w:rsidRPr="005855DF" w14:paraId="54FA9D2C"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521DC476"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5B06B510"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2B5D0A9E"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2B6D2724"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hideMark/>
          </w:tcPr>
          <w:p w14:paraId="15835E75"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6BCB61D4"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tcPr>
          <w:p w14:paraId="7474EC1C"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4492F62B"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3584FCB2" w14:textId="77777777" w:rsidTr="003B730C">
        <w:tc>
          <w:tcPr>
            <w:tcW w:w="0" w:type="auto"/>
            <w:hideMark/>
          </w:tcPr>
          <w:p w14:paraId="2D6C7AC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35ADE2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6AD559A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5DD298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608EA2A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B033B4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60720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A7A00FE" w14:textId="77777777" w:rsidR="003B730C" w:rsidRPr="005855DF" w:rsidRDefault="003B730C" w:rsidP="003B730C">
            <w:pPr>
              <w:pStyle w:val="100"/>
              <w:spacing w:before="0" w:after="0"/>
              <w:rPr>
                <w:color w:val="000000" w:themeColor="text1"/>
              </w:rPr>
            </w:pPr>
          </w:p>
        </w:tc>
      </w:tr>
      <w:tr w:rsidR="003B730C" w:rsidRPr="005855DF" w14:paraId="5432DDBB" w14:textId="77777777" w:rsidTr="003B730C">
        <w:trPr>
          <w:trHeight w:val="139"/>
        </w:trPr>
        <w:tc>
          <w:tcPr>
            <w:tcW w:w="0" w:type="auto"/>
            <w:hideMark/>
          </w:tcPr>
          <w:p w14:paraId="49DF0C3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0CE43B6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2AC7925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5460F1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2BBDA60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2596DE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7DA99D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084DC373"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2A4FD88A" w14:textId="77777777" w:rsidR="003B730C" w:rsidRPr="005855DF" w:rsidRDefault="003B730C" w:rsidP="003B730C">
            <w:pPr>
              <w:pStyle w:val="100"/>
              <w:spacing w:before="0" w:after="0"/>
              <w:rPr>
                <w:color w:val="000000" w:themeColor="text1"/>
              </w:rPr>
            </w:pPr>
            <w:r w:rsidRPr="005855DF">
              <w:rPr>
                <w:color w:val="000000" w:themeColor="text1"/>
              </w:rPr>
              <w:t>ОМС = «Обязательное медицинское страхование»</w:t>
            </w:r>
          </w:p>
        </w:tc>
      </w:tr>
      <w:tr w:rsidR="003B730C" w:rsidRPr="005855DF" w14:paraId="7B1423FE" w14:textId="77777777" w:rsidTr="003B730C">
        <w:trPr>
          <w:trHeight w:val="473"/>
        </w:trPr>
        <w:tc>
          <w:tcPr>
            <w:tcW w:w="0" w:type="auto"/>
            <w:vMerge w:val="restart"/>
            <w:hideMark/>
          </w:tcPr>
          <w:p w14:paraId="3E71203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14EE545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162696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6174005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w:t>
            </w:r>
          </w:p>
        </w:tc>
        <w:tc>
          <w:tcPr>
            <w:tcW w:w="0" w:type="auto"/>
            <w:gridSpan w:val="4"/>
          </w:tcPr>
          <w:p w14:paraId="3A3E5A48" w14:textId="77777777" w:rsidR="003B730C" w:rsidRPr="005855DF" w:rsidRDefault="003B730C" w:rsidP="003B730C">
            <w:pPr>
              <w:pStyle w:val="100"/>
              <w:spacing w:before="0" w:after="0"/>
              <w:rPr>
                <w:color w:val="000000" w:themeColor="text1"/>
              </w:rPr>
            </w:pPr>
            <w:r w:rsidRPr="005855DF">
              <w:rPr>
                <w:color w:val="000000" w:themeColor="text1"/>
              </w:rPr>
              <w:t>В поле могут быть возвращены:</w:t>
            </w:r>
          </w:p>
          <w:p w14:paraId="051A50FB" w14:textId="77777777" w:rsidR="003B730C" w:rsidRPr="005855DF" w:rsidRDefault="003B730C" w:rsidP="003B730C">
            <w:pPr>
              <w:pStyle w:val="100"/>
              <w:spacing w:before="0" w:after="0"/>
              <w:rPr>
                <w:color w:val="000000" w:themeColor="text1"/>
              </w:rPr>
            </w:pPr>
            <w:r w:rsidRPr="005855DF">
              <w:rPr>
                <w:color w:val="000000" w:themeColor="text1"/>
              </w:rPr>
              <w:t>1) реестровый код СМО или её филиала, в котором застрахованное лицо подлежит восстановлению на учёте;</w:t>
            </w:r>
          </w:p>
          <w:p w14:paraId="5DA151F9" w14:textId="77777777" w:rsidR="003B730C" w:rsidRPr="005855DF" w:rsidRDefault="003B730C" w:rsidP="003B730C">
            <w:pPr>
              <w:pStyle w:val="100"/>
              <w:spacing w:before="0" w:after="0"/>
              <w:rPr>
                <w:color w:val="000000" w:themeColor="text1"/>
              </w:rPr>
            </w:pPr>
            <w:r w:rsidRPr="005855DF">
              <w:rPr>
                <w:color w:val="000000" w:themeColor="text1"/>
              </w:rPr>
              <w:t>2) ОГРН СМО, в которой застрахованное лицо подлежит восстановлению на учёте; ОГРН СМО возвращается только тогда, когда реестровый код СМО или её филиала неизвестен;</w:t>
            </w:r>
          </w:p>
          <w:p w14:paraId="10D29E6B"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подлежит восстановлению на учёте непосредственно в ТФОМС.</w:t>
            </w:r>
          </w:p>
        </w:tc>
      </w:tr>
      <w:tr w:rsidR="003B730C" w:rsidRPr="005855DF" w14:paraId="5DCE8497" w14:textId="77777777" w:rsidTr="003B730C">
        <w:trPr>
          <w:trHeight w:val="51"/>
        </w:trPr>
        <w:tc>
          <w:tcPr>
            <w:tcW w:w="0" w:type="auto"/>
            <w:vMerge/>
          </w:tcPr>
          <w:p w14:paraId="4EB5BF2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D735359"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C5153C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708AA7B" w14:textId="77777777" w:rsidR="003B730C" w:rsidRPr="005855DF" w:rsidRDefault="003B730C" w:rsidP="003B730C">
            <w:pPr>
              <w:pStyle w:val="100"/>
              <w:spacing w:before="0" w:after="0"/>
              <w:rPr>
                <w:rStyle w:val="affff6"/>
                <w:b w:val="0"/>
                <w:color w:val="000000" w:themeColor="text1"/>
              </w:rPr>
            </w:pPr>
          </w:p>
        </w:tc>
        <w:tc>
          <w:tcPr>
            <w:tcW w:w="0" w:type="auto"/>
          </w:tcPr>
          <w:p w14:paraId="4280DD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64B8365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0A09520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29C35F4" w14:textId="77777777" w:rsidR="003B730C" w:rsidRPr="005855DF" w:rsidRDefault="003B730C" w:rsidP="003B730C">
            <w:pPr>
              <w:pStyle w:val="100"/>
              <w:spacing w:before="0" w:after="0"/>
              <w:rPr>
                <w:color w:val="000000" w:themeColor="text1"/>
              </w:rPr>
            </w:pPr>
            <w:r w:rsidRPr="005855DF">
              <w:rPr>
                <w:color w:val="000000" w:themeColor="text1"/>
              </w:rPr>
              <w:t xml:space="preserve">ОГРН СМО (ОИД СК 1.2.643.2.40.3.1.4), реестровый код СМО или её филиала (ОИД СК 1.2.643.2.40.3.1.4.0) или идентификатор ТФОМС (ОИД СК </w:t>
            </w:r>
            <w:r w:rsidRPr="005855DF">
              <w:rPr>
                <w:bCs/>
                <w:color w:val="000000" w:themeColor="text1"/>
              </w:rPr>
              <w:t>1.2.643.2.40.3</w:t>
            </w:r>
            <w:r w:rsidRPr="005855DF">
              <w:rPr>
                <w:color w:val="000000" w:themeColor="text1"/>
              </w:rPr>
              <w:t xml:space="preserve">.3.1.0, </w:t>
            </w:r>
            <w:r w:rsidRPr="005855DF">
              <w:rPr>
                <w:bCs/>
                <w:color w:val="000000" w:themeColor="text1"/>
              </w:rPr>
              <w:t>таблица 49</w:t>
            </w:r>
            <w:r w:rsidRPr="005855DF">
              <w:rPr>
                <w:color w:val="000000" w:themeColor="text1"/>
              </w:rPr>
              <w:t>).</w:t>
            </w:r>
          </w:p>
        </w:tc>
      </w:tr>
      <w:tr w:rsidR="003B730C" w:rsidRPr="005855DF" w14:paraId="7510B489" w14:textId="77777777" w:rsidTr="003B730C">
        <w:trPr>
          <w:trHeight w:val="565"/>
        </w:trPr>
        <w:tc>
          <w:tcPr>
            <w:tcW w:w="0" w:type="auto"/>
            <w:vMerge/>
          </w:tcPr>
          <w:p w14:paraId="56C18279"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8B7523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BD913C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1D82A9C" w14:textId="77777777" w:rsidR="003B730C" w:rsidRPr="005855DF" w:rsidRDefault="003B730C" w:rsidP="003B730C">
            <w:pPr>
              <w:pStyle w:val="100"/>
              <w:spacing w:before="0" w:after="0"/>
              <w:rPr>
                <w:rStyle w:val="affff6"/>
                <w:b w:val="0"/>
                <w:color w:val="000000" w:themeColor="text1"/>
              </w:rPr>
            </w:pPr>
          </w:p>
        </w:tc>
        <w:tc>
          <w:tcPr>
            <w:tcW w:w="0" w:type="auto"/>
          </w:tcPr>
          <w:p w14:paraId="7CE7656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542B271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687A08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C274372"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 xml:space="preserve">Код из СК </w:t>
            </w:r>
            <w:r w:rsidRPr="005855DF">
              <w:rPr>
                <w:bCs/>
                <w:color w:val="000000" w:themeColor="text1"/>
              </w:rPr>
              <w:t>1.2.643.2.40.5</w:t>
            </w:r>
            <w:r w:rsidRPr="005855DF">
              <w:rPr>
                <w:color w:val="000000" w:themeColor="text1"/>
              </w:rPr>
              <w:t>.100.203 (таблица </w:t>
            </w:r>
            <w:bookmarkStart w:id="1112" w:name="_Ref266303598"/>
            <w:bookmarkStart w:id="1113" w:name="_Ref266306524"/>
            <w:bookmarkStart w:id="1114" w:name="_Toc266314535"/>
            <w:bookmarkStart w:id="1115" w:name="_Toc267317473"/>
            <w:bookmarkStart w:id="1116" w:name="_Toc270363765"/>
            <w:bookmarkStart w:id="1117" w:name="_Toc270674705"/>
            <w:bookmarkStart w:id="1118" w:name="_Toc273022842"/>
            <w:bookmarkStart w:id="1119" w:name="_Toc273030454"/>
            <w:bookmarkStart w:id="1120" w:name="_Toc273743404"/>
            <w:bookmarkStart w:id="1121" w:name="_Ref274224670"/>
            <w:bookmarkStart w:id="1122" w:name="_Toc275189353"/>
            <w:bookmarkStart w:id="1123" w:name="_Toc275279977"/>
            <w:bookmarkStart w:id="1124" w:name="_Toc275436950"/>
            <w:bookmarkStart w:id="1125" w:name="_Toc276148706"/>
            <w:bookmarkStart w:id="1126" w:name="_Toc276386151"/>
            <w:bookmarkStart w:id="1127" w:name="_Toc277071443"/>
            <w:r w:rsidRPr="005855DF">
              <w:rPr>
                <w:bCs/>
                <w:color w:val="000000" w:themeColor="text1"/>
              </w:rPr>
              <w:t>65</w:t>
            </w:r>
            <w:r w:rsidRPr="005855DF">
              <w:rPr>
                <w:color w:val="000000" w:themeColor="text1"/>
              </w:rPr>
              <w:t>):</w:t>
            </w:r>
          </w:p>
          <w:p w14:paraId="395360C7"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если</w:t>
            </w:r>
            <w:bookmarkEnd w:id="1112"/>
            <w:bookmarkEnd w:id="1113"/>
            <w:bookmarkEnd w:id="1114"/>
            <w:bookmarkEnd w:id="1115"/>
            <w:bookmarkEnd w:id="1116"/>
            <w:bookmarkEnd w:id="1117"/>
            <w:r w:rsidRPr="005855DF">
              <w:rPr>
                <w:color w:val="000000" w:themeColor="text1"/>
              </w:rPr>
              <w:t xml:space="preserve"> указан ОГРН СМО; </w:t>
            </w:r>
            <w:bookmarkEnd w:id="1118"/>
            <w:bookmarkEnd w:id="1119"/>
            <w:bookmarkEnd w:id="1120"/>
            <w:bookmarkEnd w:id="1121"/>
            <w:bookmarkEnd w:id="1122"/>
            <w:bookmarkEnd w:id="1123"/>
            <w:bookmarkEnd w:id="1124"/>
            <w:bookmarkEnd w:id="1125"/>
            <w:bookmarkEnd w:id="1126"/>
            <w:bookmarkEnd w:id="1127"/>
          </w:p>
          <w:p w14:paraId="4EB48F94"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7FF50012"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5B55ABD3" w14:textId="77777777" w:rsidTr="003B730C">
        <w:tc>
          <w:tcPr>
            <w:tcW w:w="0" w:type="auto"/>
            <w:hideMark/>
          </w:tcPr>
          <w:p w14:paraId="1CEAF1A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IN1.15</w:t>
            </w:r>
          </w:p>
        </w:tc>
        <w:tc>
          <w:tcPr>
            <w:tcW w:w="0" w:type="auto"/>
            <w:hideMark/>
          </w:tcPr>
          <w:p w14:paraId="7C45F75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232FF7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24798E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w:t>
            </w:r>
            <w:bookmarkStart w:id="1128" w:name="_Toc267317474"/>
            <w:bookmarkStart w:id="1129" w:name="_Toc270363766"/>
            <w:bookmarkStart w:id="1130" w:name="_Toc273022843"/>
            <w:bookmarkStart w:id="1131" w:name="_Toc275436951"/>
            <w:bookmarkStart w:id="1132" w:name="_Toc276148707"/>
            <w:bookmarkStart w:id="1133" w:name="_Toc276386152"/>
            <w:r w:rsidRPr="005855DF">
              <w:rPr>
                <w:rStyle w:val="affff6"/>
                <w:color w:val="000000" w:themeColor="text1"/>
              </w:rPr>
              <w:t>ии страхования</w:t>
            </w:r>
          </w:p>
        </w:tc>
        <w:tc>
          <w:tcPr>
            <w:tcW w:w="0" w:type="auto"/>
          </w:tcPr>
          <w:p w14:paraId="0FC223F9"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5EACE9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C03699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9F79D2D" w14:textId="77777777" w:rsidR="003B730C" w:rsidRPr="005855DF" w:rsidRDefault="003B730C" w:rsidP="003B730C">
            <w:pPr>
              <w:pStyle w:val="100"/>
              <w:spacing w:before="0" w:after="0"/>
              <w:rPr>
                <w:color w:val="000000" w:themeColor="text1"/>
              </w:rPr>
            </w:pPr>
            <w:r w:rsidRPr="005855DF">
              <w:rPr>
                <w:color w:val="000000" w:themeColor="text1"/>
              </w:rPr>
              <w:t xml:space="preserve">Код ТС из СК </w:t>
            </w:r>
            <w:bookmarkEnd w:id="1128"/>
            <w:bookmarkEnd w:id="1129"/>
            <w:bookmarkEnd w:id="1130"/>
            <w:bookmarkEnd w:id="1131"/>
            <w:bookmarkEnd w:id="1132"/>
            <w:bookmarkEnd w:id="1133"/>
            <w:r w:rsidRPr="005855DF">
              <w:rPr>
                <w:bCs/>
                <w:color w:val="000000" w:themeColor="text1"/>
              </w:rPr>
              <w:t>1.2.643.2.40.3</w:t>
            </w:r>
            <w:r w:rsidRPr="005855DF">
              <w:rPr>
                <w:color w:val="000000" w:themeColor="text1"/>
              </w:rPr>
              <w:t>.3.1 (</w:t>
            </w:r>
            <w:r w:rsidRPr="005855DF">
              <w:rPr>
                <w:bCs/>
                <w:color w:val="000000" w:themeColor="text1"/>
              </w:rPr>
              <w:t>таблица 49</w:t>
            </w:r>
            <w:r w:rsidRPr="005855DF">
              <w:rPr>
                <w:color w:val="000000" w:themeColor="text1"/>
              </w:rPr>
              <w:t>), на которой ЗЛ подлежит восстановлению на учёте.</w:t>
            </w:r>
          </w:p>
        </w:tc>
      </w:tr>
    </w:tbl>
    <w:p w14:paraId="00ADADC0"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21EF480A" w14:textId="77777777" w:rsidR="003B730C" w:rsidRPr="00213819" w:rsidRDefault="003B730C" w:rsidP="00612E6C">
      <w:pPr>
        <w:pStyle w:val="32"/>
        <w:numPr>
          <w:ilvl w:val="2"/>
          <w:numId w:val="137"/>
        </w:numPr>
        <w:spacing w:before="0" w:beforeAutospacing="0" w:after="0" w:line="240" w:lineRule="auto"/>
        <w:outlineLvl w:val="9"/>
        <w:rPr>
          <w:b w:val="0"/>
          <w:color w:val="000000" w:themeColor="text1"/>
        </w:rPr>
      </w:pPr>
      <w:r w:rsidRPr="00213819">
        <w:rPr>
          <w:b w:val="0"/>
          <w:color w:val="000000" w:themeColor="text1"/>
        </w:rPr>
        <w:t>Запрос списка лиц, умерших на других территориях</w:t>
      </w:r>
    </w:p>
    <w:p w14:paraId="73AB5E54" w14:textId="77777777" w:rsidR="003B730C" w:rsidRPr="00213819" w:rsidRDefault="003B730C" w:rsidP="003B730C">
      <w:pPr>
        <w:rPr>
          <w:color w:val="000000" w:themeColor="text1"/>
        </w:rPr>
      </w:pPr>
    </w:p>
    <w:p w14:paraId="104EB8CA" w14:textId="77777777" w:rsidR="003B730C" w:rsidRPr="00213819" w:rsidRDefault="003B730C" w:rsidP="003B730C">
      <w:pPr>
        <w:rPr>
          <w:color w:val="000000" w:themeColor="text1"/>
        </w:rPr>
      </w:pPr>
      <w:r w:rsidRPr="00213819">
        <w:rPr>
          <w:color w:val="000000" w:themeColor="text1"/>
        </w:rPr>
        <w:t xml:space="preserve">Запрос списка лиц, зарегистрированных на данной территории, смерть которых зарегистрирована на других территориях. </w:t>
      </w:r>
    </w:p>
    <w:p w14:paraId="3713C76B" w14:textId="77777777" w:rsidR="003B730C" w:rsidRPr="00213819" w:rsidRDefault="003B730C" w:rsidP="003B730C">
      <w:pPr>
        <w:rPr>
          <w:color w:val="000000" w:themeColor="text1"/>
        </w:rPr>
      </w:pPr>
    </w:p>
    <w:p w14:paraId="0CD629E4"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Грамматика запроса списка лиц, умерших на других территориях</w:t>
      </w:r>
    </w:p>
    <w:p w14:paraId="0F11D763" w14:textId="77777777" w:rsidR="003B730C" w:rsidRPr="00213819" w:rsidRDefault="003B730C" w:rsidP="003B730C">
      <w:pPr>
        <w:rPr>
          <w:color w:val="000000" w:themeColor="text1"/>
        </w:rPr>
      </w:pPr>
    </w:p>
    <w:p w14:paraId="3A80B659" w14:textId="77777777" w:rsidR="003B730C" w:rsidRPr="00213819" w:rsidRDefault="003B730C" w:rsidP="003B730C">
      <w:pPr>
        <w:rPr>
          <w:color w:val="000000" w:themeColor="text1"/>
        </w:rPr>
      </w:pPr>
      <w:r w:rsidRPr="00213819">
        <w:rPr>
          <w:color w:val="000000" w:themeColor="text1"/>
        </w:rPr>
        <w:t xml:space="preserve">Для получения списка лиц, умерших на других территориях, ИС РС ЕРЗ формирует сообщение со структурой QBP_ZP4,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14:paraId="76E055D0" w14:textId="77777777" w:rsidR="003B730C" w:rsidRPr="00213819" w:rsidRDefault="003B730C" w:rsidP="003B730C">
      <w:pPr>
        <w:rPr>
          <w:color w:val="000000" w:themeColor="text1"/>
        </w:rPr>
      </w:pPr>
      <w:r w:rsidRPr="00213819">
        <w:rPr>
          <w:color w:val="000000" w:themeColor="text1"/>
        </w:rPr>
        <w:t>Псевдонимизация запроса не требуется, поскольку он не содержит персональных данных застрахованных лиц.</w:t>
      </w:r>
    </w:p>
    <w:p w14:paraId="1748F278" w14:textId="77777777" w:rsidR="003B730C" w:rsidRPr="00213819" w:rsidRDefault="003B730C" w:rsidP="003B730C">
      <w:pPr>
        <w:rPr>
          <w:color w:val="000000" w:themeColor="text1"/>
        </w:rPr>
      </w:pPr>
    </w:p>
    <w:tbl>
      <w:tblPr>
        <w:tblStyle w:val="afffff4"/>
        <w:tblW w:w="0" w:type="auto"/>
        <w:tblLook w:val="04A0" w:firstRow="1" w:lastRow="0" w:firstColumn="1" w:lastColumn="0" w:noHBand="0" w:noVBand="1"/>
      </w:tblPr>
      <w:tblGrid>
        <w:gridCol w:w="2814"/>
        <w:gridCol w:w="5557"/>
      </w:tblGrid>
      <w:tr w:rsidR="003B730C" w:rsidRPr="00213819" w14:paraId="0C7DA443"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8A9A44" w14:textId="77777777" w:rsidR="003B730C" w:rsidRPr="00213819"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sz w:val="24"/>
              </w:rPr>
            </w:pPr>
            <w:r w:rsidRPr="00213819">
              <w:rPr>
                <w:b w:val="0"/>
                <w:color w:val="000000" w:themeColor="text1"/>
                <w:sz w:val="24"/>
              </w:rPr>
              <w:t>QBP^ZP4^QBP_ZP4</w:t>
            </w:r>
          </w:p>
        </w:tc>
        <w:tc>
          <w:tcPr>
            <w:tcW w:w="0" w:type="auto"/>
          </w:tcPr>
          <w:p w14:paraId="344D1725" w14:textId="77777777" w:rsidR="003B730C" w:rsidRPr="00213819"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213819">
              <w:rPr>
                <w:b w:val="0"/>
                <w:color w:val="000000" w:themeColor="text1"/>
                <w:sz w:val="24"/>
              </w:rPr>
              <w:t>Запрос списка лиц, умерших на других территориях</w:t>
            </w:r>
          </w:p>
        </w:tc>
      </w:tr>
      <w:tr w:rsidR="003B730C" w:rsidRPr="00213819" w14:paraId="5CB5112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B134C32"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&lt;QBP_ZP4&gt;</w:t>
            </w:r>
            <w:bookmarkStart w:id="1134" w:name="_Toc266314588"/>
            <w:bookmarkStart w:id="1135" w:name="_Toc270674591"/>
            <w:bookmarkStart w:id="1136" w:name="_Toc273030523"/>
            <w:bookmarkStart w:id="1137" w:name="_Toc273742495"/>
            <w:bookmarkStart w:id="1138" w:name="_Toc274224645"/>
            <w:bookmarkStart w:id="1139" w:name="_Toc275186456"/>
            <w:bookmarkStart w:id="1140" w:name="_Toc277071513"/>
          </w:p>
        </w:tc>
        <w:tc>
          <w:tcPr>
            <w:tcW w:w="0" w:type="auto"/>
          </w:tcPr>
          <w:p w14:paraId="3E5EFA4C"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3B730C" w:rsidRPr="00213819" w14:paraId="056C958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9609D7A"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&lt;MSH&gt;…&lt;/MSH&gt;</w:t>
            </w:r>
          </w:p>
        </w:tc>
        <w:tc>
          <w:tcPr>
            <w:tcW w:w="0" w:type="auto"/>
          </w:tcPr>
          <w:p w14:paraId="7A8618A6"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Заголовок сообщения</w:t>
            </w:r>
          </w:p>
        </w:tc>
      </w:tr>
      <w:tr w:rsidR="003B730C" w:rsidRPr="00213819" w14:paraId="7DF1A7E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1B08A26"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&lt;QPD&gt;…&lt;/QPD&gt;</w:t>
            </w:r>
          </w:p>
        </w:tc>
        <w:tc>
          <w:tcPr>
            <w:tcW w:w="0" w:type="auto"/>
          </w:tcPr>
          <w:p w14:paraId="5CB09930"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Определение параметров запроса</w:t>
            </w:r>
          </w:p>
        </w:tc>
      </w:tr>
      <w:tr w:rsidR="003B730C" w:rsidRPr="00213819" w14:paraId="228A894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AC3C846"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&lt;/QBP_ZP4&gt;</w:t>
            </w:r>
          </w:p>
          <w:p w14:paraId="03E70079"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p>
        </w:tc>
        <w:tc>
          <w:tcPr>
            <w:tcW w:w="0" w:type="auto"/>
          </w:tcPr>
          <w:p w14:paraId="5009C9AB"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37C22331"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Сегмент QPD</w:t>
      </w:r>
      <w:bookmarkEnd w:id="1134"/>
      <w:bookmarkEnd w:id="1135"/>
      <w:bookmarkEnd w:id="1136"/>
      <w:bookmarkEnd w:id="1137"/>
      <w:bookmarkEnd w:id="1138"/>
      <w:bookmarkEnd w:id="1139"/>
      <w:bookmarkEnd w:id="1140"/>
      <w:r w:rsidRPr="00213819">
        <w:rPr>
          <w:color w:val="000000" w:themeColor="text1"/>
        </w:rPr>
        <w:t xml:space="preserve"> – «Определение параметров запроса»</w:t>
      </w:r>
    </w:p>
    <w:p w14:paraId="2DCCEEEF" w14:textId="77777777" w:rsidR="003B730C" w:rsidRPr="00213819" w:rsidRDefault="003B730C" w:rsidP="003B730C">
      <w:pPr>
        <w:rPr>
          <w:color w:val="000000" w:themeColor="text1"/>
        </w:rPr>
      </w:pPr>
    </w:p>
    <w:p w14:paraId="29F72263" w14:textId="77777777" w:rsidR="003B730C" w:rsidRPr="00213819" w:rsidRDefault="003B730C" w:rsidP="003B730C">
      <w:pPr>
        <w:rPr>
          <w:color w:val="000000" w:themeColor="text1"/>
        </w:rPr>
      </w:pPr>
      <w:r w:rsidRPr="00213819">
        <w:rPr>
          <w:color w:val="000000" w:themeColor="text1"/>
        </w:rPr>
        <w:t>Сегмент предназначен для определения параметров запроса списка лиц, умерших на других территориях. Требования к параметрам и правила их интерпретации указаны в таблице Б.42.</w:t>
      </w:r>
    </w:p>
    <w:p w14:paraId="08EF0875" w14:textId="77777777" w:rsidR="003B730C" w:rsidRPr="00213819" w:rsidRDefault="003B730C" w:rsidP="003B730C">
      <w:pPr>
        <w:rPr>
          <w:color w:val="000000" w:themeColor="text1"/>
        </w:rPr>
      </w:pPr>
    </w:p>
    <w:p w14:paraId="552437D6" w14:textId="77777777" w:rsidR="003B730C" w:rsidRPr="00213819" w:rsidRDefault="003B730C" w:rsidP="00612E6C">
      <w:pPr>
        <w:pStyle w:val="af1"/>
        <w:numPr>
          <w:ilvl w:val="1"/>
          <w:numId w:val="138"/>
        </w:numPr>
        <w:spacing w:before="0" w:beforeAutospacing="0" w:after="0"/>
        <w:ind w:left="720"/>
        <w:jc w:val="both"/>
        <w:rPr>
          <w:color w:val="000000" w:themeColor="text1"/>
        </w:rPr>
      </w:pPr>
      <w:r w:rsidRPr="00213819">
        <w:rPr>
          <w:color w:val="000000" w:themeColor="text1"/>
        </w:rPr>
        <w:t>Структура сегмента QPD – «Определение параметров запроса» (запрос списка лиц, умерших на других территориях)</w:t>
      </w:r>
    </w:p>
    <w:tbl>
      <w:tblPr>
        <w:tblStyle w:val="aff2"/>
        <w:tblW w:w="10333" w:type="dxa"/>
        <w:tblLook w:val="00A0" w:firstRow="1" w:lastRow="0" w:firstColumn="1" w:lastColumn="0" w:noHBand="0" w:noVBand="0"/>
      </w:tblPr>
      <w:tblGrid>
        <w:gridCol w:w="862"/>
        <w:gridCol w:w="809"/>
        <w:gridCol w:w="687"/>
        <w:gridCol w:w="2051"/>
        <w:gridCol w:w="529"/>
        <w:gridCol w:w="537"/>
        <w:gridCol w:w="680"/>
        <w:gridCol w:w="1793"/>
        <w:gridCol w:w="2385"/>
      </w:tblGrid>
      <w:tr w:rsidR="003B730C" w:rsidRPr="005855DF" w14:paraId="6312DA4D"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tcPr>
          <w:p w14:paraId="697EE395"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tcPr>
          <w:p w14:paraId="43EDB8F9"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tcPr>
          <w:p w14:paraId="11DE0D3D"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tcPr>
          <w:p w14:paraId="0EAE9C67"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tcPr>
          <w:p w14:paraId="5BB2DA95"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tcPr>
          <w:p w14:paraId="777864AF"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60BB969E"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1793" w:type="dxa"/>
          </w:tcPr>
          <w:p w14:paraId="178E0DC8"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tcPr>
          <w:p w14:paraId="3FB37817"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726903F6" w14:textId="77777777" w:rsidTr="003B730C">
        <w:trPr>
          <w:trHeight w:val="166"/>
        </w:trPr>
        <w:tc>
          <w:tcPr>
            <w:tcW w:w="0" w:type="auto"/>
            <w:vMerge w:val="restart"/>
          </w:tcPr>
          <w:p w14:paraId="654DB4E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0" w:type="auto"/>
            <w:vMerge w:val="restart"/>
          </w:tcPr>
          <w:p w14:paraId="712208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vMerge w:val="restart"/>
          </w:tcPr>
          <w:p w14:paraId="41AF65D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00E1ACD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0" w:type="auto"/>
            <w:vMerge w:val="restart"/>
          </w:tcPr>
          <w:p w14:paraId="6CAF6FA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215ADCB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5D335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02AF868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УМ</w:t>
            </w:r>
          </w:p>
        </w:tc>
        <w:tc>
          <w:tcPr>
            <w:tcW w:w="0" w:type="auto"/>
          </w:tcPr>
          <w:p w14:paraId="22C81F64" w14:textId="77777777" w:rsidR="003B730C" w:rsidRPr="005855DF" w:rsidRDefault="003B730C" w:rsidP="003B730C">
            <w:pPr>
              <w:pStyle w:val="100"/>
              <w:spacing w:before="0" w:after="0"/>
              <w:rPr>
                <w:color w:val="000000" w:themeColor="text1"/>
              </w:rPr>
            </w:pPr>
          </w:p>
        </w:tc>
      </w:tr>
      <w:tr w:rsidR="003B730C" w:rsidRPr="005855DF" w14:paraId="102CDBCC" w14:textId="77777777" w:rsidTr="003B730C">
        <w:trPr>
          <w:trHeight w:val="164"/>
        </w:trPr>
        <w:tc>
          <w:tcPr>
            <w:tcW w:w="0" w:type="auto"/>
            <w:vMerge/>
          </w:tcPr>
          <w:p w14:paraId="41C9F3E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B9E780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96F643C"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1651490" w14:textId="77777777" w:rsidR="003B730C" w:rsidRPr="005855DF" w:rsidRDefault="003B730C" w:rsidP="003B730C">
            <w:pPr>
              <w:pStyle w:val="100"/>
              <w:spacing w:before="0" w:after="0"/>
              <w:rPr>
                <w:rStyle w:val="affff6"/>
                <w:b w:val="0"/>
                <w:color w:val="000000" w:themeColor="text1"/>
              </w:rPr>
            </w:pPr>
          </w:p>
        </w:tc>
        <w:tc>
          <w:tcPr>
            <w:tcW w:w="0" w:type="auto"/>
            <w:vMerge/>
          </w:tcPr>
          <w:p w14:paraId="6DD285B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060C088" w14:textId="77777777" w:rsidR="003B730C" w:rsidRPr="005855DF" w:rsidRDefault="003B730C" w:rsidP="003B730C">
            <w:pPr>
              <w:pStyle w:val="102"/>
              <w:spacing w:before="0" w:after="0"/>
              <w:jc w:val="both"/>
              <w:rPr>
                <w:color w:val="000000" w:themeColor="text1"/>
              </w:rPr>
            </w:pPr>
            <w:r w:rsidRPr="005855DF">
              <w:rPr>
                <w:color w:val="000000" w:themeColor="text1"/>
              </w:rPr>
              <w:t>2</w:t>
            </w:r>
          </w:p>
        </w:tc>
        <w:tc>
          <w:tcPr>
            <w:tcW w:w="0" w:type="auto"/>
          </w:tcPr>
          <w:p w14:paraId="5AC6EF68"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1CDB45F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Запрос списка лиц, умерших на других территориях </w:t>
            </w:r>
          </w:p>
        </w:tc>
        <w:tc>
          <w:tcPr>
            <w:tcW w:w="0" w:type="auto"/>
          </w:tcPr>
          <w:p w14:paraId="2318F99E" w14:textId="77777777" w:rsidR="003B730C" w:rsidRPr="005855DF" w:rsidRDefault="003B730C" w:rsidP="003B730C">
            <w:pPr>
              <w:pStyle w:val="100"/>
              <w:spacing w:before="0" w:after="0"/>
              <w:rPr>
                <w:color w:val="000000" w:themeColor="text1"/>
              </w:rPr>
            </w:pPr>
          </w:p>
        </w:tc>
      </w:tr>
      <w:tr w:rsidR="003B730C" w:rsidRPr="005855DF" w14:paraId="54AFA115" w14:textId="77777777" w:rsidTr="003B730C">
        <w:trPr>
          <w:trHeight w:val="164"/>
        </w:trPr>
        <w:tc>
          <w:tcPr>
            <w:tcW w:w="0" w:type="auto"/>
            <w:vMerge/>
          </w:tcPr>
          <w:p w14:paraId="23F8D9D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CC9871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A5128F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69E80BA" w14:textId="77777777" w:rsidR="003B730C" w:rsidRPr="005855DF" w:rsidRDefault="003B730C" w:rsidP="003B730C">
            <w:pPr>
              <w:pStyle w:val="100"/>
              <w:spacing w:before="0" w:after="0"/>
              <w:rPr>
                <w:rStyle w:val="affff6"/>
                <w:b w:val="0"/>
                <w:color w:val="000000" w:themeColor="text1"/>
              </w:rPr>
            </w:pPr>
          </w:p>
        </w:tc>
        <w:tc>
          <w:tcPr>
            <w:tcW w:w="0" w:type="auto"/>
            <w:vMerge/>
          </w:tcPr>
          <w:p w14:paraId="59BD1B2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6C6F710" w14:textId="77777777" w:rsidR="003B730C" w:rsidRPr="005855DF" w:rsidRDefault="003B730C" w:rsidP="003B730C">
            <w:pPr>
              <w:pStyle w:val="102"/>
              <w:spacing w:before="0" w:after="0"/>
              <w:jc w:val="both"/>
              <w:rPr>
                <w:color w:val="000000" w:themeColor="text1"/>
              </w:rPr>
            </w:pPr>
            <w:r w:rsidRPr="005855DF">
              <w:rPr>
                <w:color w:val="000000" w:themeColor="text1"/>
              </w:rPr>
              <w:t>3</w:t>
            </w:r>
          </w:p>
        </w:tc>
        <w:tc>
          <w:tcPr>
            <w:tcW w:w="0" w:type="auto"/>
          </w:tcPr>
          <w:p w14:paraId="5A01097C"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74D5D0BB" w14:textId="77777777" w:rsidR="003B730C" w:rsidRPr="005855DF" w:rsidRDefault="003B730C" w:rsidP="003B730C">
            <w:pPr>
              <w:pStyle w:val="102"/>
              <w:spacing w:before="0" w:after="0"/>
              <w:jc w:val="both"/>
              <w:rPr>
                <w:color w:val="000000" w:themeColor="text1"/>
              </w:rPr>
            </w:pPr>
            <w:r w:rsidRPr="005855DF">
              <w:rPr>
                <w:color w:val="000000" w:themeColor="text1"/>
              </w:rPr>
              <w:t>1.2.643.2.40.1.9</w:t>
            </w:r>
          </w:p>
        </w:tc>
        <w:tc>
          <w:tcPr>
            <w:tcW w:w="0" w:type="auto"/>
          </w:tcPr>
          <w:p w14:paraId="49B58B59" w14:textId="77777777" w:rsidR="003B730C" w:rsidRPr="005855DF" w:rsidRDefault="003B730C" w:rsidP="003B730C">
            <w:pPr>
              <w:pStyle w:val="100"/>
              <w:spacing w:before="0" w:after="0"/>
              <w:rPr>
                <w:color w:val="000000" w:themeColor="text1"/>
              </w:rPr>
            </w:pPr>
          </w:p>
        </w:tc>
      </w:tr>
      <w:tr w:rsidR="003B730C" w:rsidRPr="005855DF" w14:paraId="537337A7" w14:textId="77777777" w:rsidTr="003B730C">
        <w:trPr>
          <w:trHeight w:val="163"/>
        </w:trPr>
        <w:tc>
          <w:tcPr>
            <w:tcW w:w="0" w:type="auto"/>
            <w:vMerge w:val="restart"/>
          </w:tcPr>
          <w:p w14:paraId="70C394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tc>
          <w:tcPr>
            <w:tcW w:w="0" w:type="auto"/>
            <w:vMerge w:val="restart"/>
          </w:tcPr>
          <w:p w14:paraId="1A36CEF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0" w:type="auto"/>
            <w:vMerge w:val="restart"/>
          </w:tcPr>
          <w:p w14:paraId="43AF21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30A1BC1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0" w:type="auto"/>
            <w:vMerge w:val="restart"/>
          </w:tcPr>
          <w:p w14:paraId="47BAB8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613A16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0C85F9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0ACE9004" w14:textId="77777777" w:rsidR="003B730C" w:rsidRPr="005855DF" w:rsidRDefault="003B730C" w:rsidP="003B730C">
            <w:pPr>
              <w:pStyle w:val="102"/>
              <w:spacing w:before="0" w:after="0"/>
              <w:jc w:val="both"/>
              <w:rPr>
                <w:color w:val="000000" w:themeColor="text1"/>
              </w:rPr>
            </w:pPr>
          </w:p>
        </w:tc>
        <w:tc>
          <w:tcPr>
            <w:tcW w:w="0" w:type="auto"/>
          </w:tcPr>
          <w:p w14:paraId="317793F0" w14:textId="77777777" w:rsidR="003B730C" w:rsidRPr="005855DF" w:rsidRDefault="003B730C" w:rsidP="003B730C">
            <w:pPr>
              <w:pStyle w:val="100"/>
              <w:spacing w:before="0" w:after="0"/>
              <w:rPr>
                <w:color w:val="000000" w:themeColor="text1"/>
              </w:rPr>
            </w:pPr>
            <w:r w:rsidRPr="005855DF">
              <w:rPr>
                <w:color w:val="000000" w:themeColor="text1"/>
              </w:rPr>
              <w:t>Пятизна</w:t>
            </w:r>
            <w:bookmarkStart w:id="1141" w:name="_Toc267317475"/>
            <w:bookmarkStart w:id="1142" w:name="_Toc270363767"/>
            <w:bookmarkStart w:id="1143" w:name="_Toc273022844"/>
            <w:bookmarkStart w:id="1144" w:name="_Toc275436952"/>
            <w:bookmarkStart w:id="1145" w:name="_Toc276148708"/>
            <w:bookmarkStart w:id="1146" w:name="_Toc276386153"/>
            <w:r w:rsidRPr="005855DF">
              <w:rPr>
                <w:color w:val="000000" w:themeColor="text1"/>
              </w:rPr>
              <w:t>чный код ТФОМС, от имени которого выполняется запрос.</w:t>
            </w:r>
          </w:p>
        </w:tc>
      </w:tr>
      <w:tr w:rsidR="003B730C" w:rsidRPr="005855DF" w14:paraId="0707B37F" w14:textId="77777777" w:rsidTr="003B730C">
        <w:trPr>
          <w:trHeight w:val="163"/>
        </w:trPr>
        <w:tc>
          <w:tcPr>
            <w:tcW w:w="0" w:type="auto"/>
            <w:vMerge/>
          </w:tcPr>
          <w:p w14:paraId="062AD6D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481A3EB"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C7A3AB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82BA892" w14:textId="77777777" w:rsidR="003B730C" w:rsidRPr="005855DF" w:rsidRDefault="003B730C" w:rsidP="003B730C">
            <w:pPr>
              <w:pStyle w:val="100"/>
              <w:spacing w:before="0" w:after="0"/>
              <w:rPr>
                <w:rStyle w:val="affff6"/>
                <w:b w:val="0"/>
                <w:color w:val="000000" w:themeColor="text1"/>
              </w:rPr>
            </w:pPr>
          </w:p>
        </w:tc>
        <w:tc>
          <w:tcPr>
            <w:tcW w:w="0" w:type="auto"/>
            <w:vMerge/>
          </w:tcPr>
          <w:p w14:paraId="2DEEA91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7DA2FE6" w14:textId="77777777" w:rsidR="003B730C" w:rsidRPr="005855DF" w:rsidRDefault="003B730C" w:rsidP="003B730C">
            <w:pPr>
              <w:pStyle w:val="102"/>
              <w:spacing w:before="0" w:after="0"/>
              <w:jc w:val="both"/>
              <w:rPr>
                <w:color w:val="000000" w:themeColor="text1"/>
              </w:rPr>
            </w:pPr>
            <w:r w:rsidRPr="005855DF">
              <w:rPr>
                <w:color w:val="000000" w:themeColor="text1"/>
              </w:rPr>
              <w:t>2</w:t>
            </w:r>
          </w:p>
        </w:tc>
        <w:tc>
          <w:tcPr>
            <w:tcW w:w="0" w:type="auto"/>
          </w:tcPr>
          <w:p w14:paraId="486C622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00FE0C3F" w14:textId="77777777" w:rsidR="003B730C" w:rsidRPr="005855DF" w:rsidRDefault="003B730C" w:rsidP="003B730C">
            <w:pPr>
              <w:pStyle w:val="102"/>
              <w:spacing w:before="0" w:after="0"/>
              <w:jc w:val="both"/>
              <w:rPr>
                <w:color w:val="000000" w:themeColor="text1"/>
              </w:rPr>
            </w:pPr>
            <w:r w:rsidRPr="005855DF">
              <w:rPr>
                <w:color w:val="000000" w:themeColor="text1"/>
              </w:rPr>
              <w:t>1.2.</w:t>
            </w:r>
            <w:bookmarkEnd w:id="1141"/>
            <w:bookmarkEnd w:id="1142"/>
            <w:bookmarkEnd w:id="1143"/>
            <w:bookmarkEnd w:id="1144"/>
            <w:bookmarkEnd w:id="1145"/>
            <w:bookmarkEnd w:id="1146"/>
            <w:r w:rsidRPr="005855DF">
              <w:rPr>
                <w:color w:val="000000" w:themeColor="text1"/>
              </w:rPr>
              <w:t>643.2.40.3.3.1.0</w:t>
            </w:r>
          </w:p>
        </w:tc>
        <w:tc>
          <w:tcPr>
            <w:tcW w:w="0" w:type="auto"/>
          </w:tcPr>
          <w:p w14:paraId="2D288875" w14:textId="77777777" w:rsidR="003B730C" w:rsidRPr="005855DF" w:rsidRDefault="003B730C" w:rsidP="003B730C">
            <w:pPr>
              <w:pStyle w:val="100"/>
              <w:spacing w:before="0" w:after="0"/>
              <w:rPr>
                <w:color w:val="000000" w:themeColor="text1"/>
              </w:rPr>
            </w:pPr>
          </w:p>
        </w:tc>
      </w:tr>
      <w:tr w:rsidR="003B730C" w:rsidRPr="005855DF" w14:paraId="4852A489" w14:textId="77777777" w:rsidTr="003B730C">
        <w:trPr>
          <w:trHeight w:val="163"/>
        </w:trPr>
        <w:tc>
          <w:tcPr>
            <w:tcW w:w="0" w:type="auto"/>
            <w:vMerge/>
          </w:tcPr>
          <w:p w14:paraId="4D7DB69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AD2777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73DDFA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BB9F831" w14:textId="77777777" w:rsidR="003B730C" w:rsidRPr="005855DF" w:rsidRDefault="003B730C" w:rsidP="003B730C">
            <w:pPr>
              <w:pStyle w:val="100"/>
              <w:spacing w:before="0" w:after="0"/>
              <w:rPr>
                <w:rStyle w:val="affff6"/>
                <w:b w:val="0"/>
                <w:color w:val="000000" w:themeColor="text1"/>
              </w:rPr>
            </w:pPr>
          </w:p>
        </w:tc>
        <w:tc>
          <w:tcPr>
            <w:tcW w:w="0" w:type="auto"/>
            <w:vMerge/>
          </w:tcPr>
          <w:p w14:paraId="7873203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3A751C4" w14:textId="77777777" w:rsidR="003B730C" w:rsidRPr="005855DF" w:rsidRDefault="003B730C" w:rsidP="003B730C">
            <w:pPr>
              <w:pStyle w:val="102"/>
              <w:spacing w:before="0" w:after="0"/>
              <w:jc w:val="both"/>
              <w:rPr>
                <w:color w:val="000000" w:themeColor="text1"/>
              </w:rPr>
            </w:pPr>
            <w:r w:rsidRPr="005855DF">
              <w:rPr>
                <w:color w:val="000000" w:themeColor="text1"/>
              </w:rPr>
              <w:t>3</w:t>
            </w:r>
          </w:p>
        </w:tc>
        <w:tc>
          <w:tcPr>
            <w:tcW w:w="0" w:type="auto"/>
          </w:tcPr>
          <w:p w14:paraId="74F8B52D"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044B6B9F"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0" w:type="auto"/>
          </w:tcPr>
          <w:p w14:paraId="5C6C785E" w14:textId="77777777" w:rsidR="003B730C" w:rsidRPr="005855DF" w:rsidRDefault="003B730C" w:rsidP="003B730C">
            <w:pPr>
              <w:pStyle w:val="100"/>
              <w:spacing w:before="0" w:after="0"/>
              <w:rPr>
                <w:color w:val="000000" w:themeColor="text1"/>
              </w:rPr>
            </w:pPr>
          </w:p>
        </w:tc>
      </w:tr>
      <w:tr w:rsidR="003B730C" w:rsidRPr="005855DF" w14:paraId="54D9672F" w14:textId="77777777" w:rsidTr="003B730C">
        <w:trPr>
          <w:trHeight w:val="290"/>
        </w:trPr>
        <w:tc>
          <w:tcPr>
            <w:tcW w:w="0" w:type="auto"/>
            <w:vMerge w:val="restart"/>
          </w:tcPr>
          <w:p w14:paraId="257EF5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QPD.14</w:t>
            </w:r>
          </w:p>
        </w:tc>
        <w:tc>
          <w:tcPr>
            <w:tcW w:w="0" w:type="auto"/>
            <w:vMerge w:val="restart"/>
          </w:tcPr>
          <w:p w14:paraId="1295B3D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DR</w:t>
            </w:r>
          </w:p>
        </w:tc>
        <w:tc>
          <w:tcPr>
            <w:tcW w:w="0" w:type="auto"/>
            <w:vMerge w:val="restart"/>
          </w:tcPr>
          <w:p w14:paraId="1421E8C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73ECA6D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Диапазон дат сообщений о смерти</w:t>
            </w:r>
          </w:p>
        </w:tc>
        <w:tc>
          <w:tcPr>
            <w:tcW w:w="0" w:type="auto"/>
            <w:vMerge w:val="restart"/>
          </w:tcPr>
          <w:p w14:paraId="58C9399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AB2DAE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A83A3B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272D2D67" w14:textId="77777777" w:rsidR="003B730C" w:rsidRPr="005855DF" w:rsidRDefault="003B730C" w:rsidP="003B730C">
            <w:pPr>
              <w:pStyle w:val="102"/>
              <w:spacing w:before="0" w:after="0"/>
              <w:jc w:val="both"/>
              <w:rPr>
                <w:color w:val="000000" w:themeColor="text1"/>
              </w:rPr>
            </w:pPr>
          </w:p>
        </w:tc>
        <w:tc>
          <w:tcPr>
            <w:tcW w:w="0" w:type="auto"/>
          </w:tcPr>
          <w:p w14:paraId="0B3394A0" w14:textId="77777777" w:rsidR="003B730C" w:rsidRPr="005855DF" w:rsidRDefault="003B730C" w:rsidP="003B730C">
            <w:pPr>
              <w:pStyle w:val="100"/>
              <w:spacing w:before="0" w:after="0"/>
              <w:rPr>
                <w:color w:val="000000" w:themeColor="text1"/>
              </w:rPr>
            </w:pPr>
            <w:r w:rsidRPr="005855DF">
              <w:rPr>
                <w:color w:val="000000" w:themeColor="text1"/>
              </w:rPr>
              <w:t>Дата начала диапазона, в рамках которого ЦС ЕРЗ получил сообщения о смерти застрахованных лиц.</w:t>
            </w:r>
          </w:p>
        </w:tc>
      </w:tr>
      <w:tr w:rsidR="003B730C" w:rsidRPr="005855DF" w14:paraId="5136BD25" w14:textId="77777777" w:rsidTr="003B730C">
        <w:trPr>
          <w:trHeight w:val="239"/>
        </w:trPr>
        <w:tc>
          <w:tcPr>
            <w:tcW w:w="0" w:type="auto"/>
            <w:vMerge/>
          </w:tcPr>
          <w:p w14:paraId="33586498" w14:textId="77777777" w:rsidR="003B730C" w:rsidRPr="005855DF" w:rsidRDefault="003B730C" w:rsidP="003B730C">
            <w:pPr>
              <w:pStyle w:val="102"/>
              <w:spacing w:before="0" w:after="0"/>
              <w:jc w:val="both"/>
              <w:rPr>
                <w:color w:val="000000" w:themeColor="text1"/>
              </w:rPr>
            </w:pPr>
          </w:p>
        </w:tc>
        <w:tc>
          <w:tcPr>
            <w:tcW w:w="0" w:type="auto"/>
            <w:vMerge/>
          </w:tcPr>
          <w:p w14:paraId="6117F1FC" w14:textId="77777777" w:rsidR="003B730C" w:rsidRPr="005855DF" w:rsidRDefault="003B730C" w:rsidP="003B730C">
            <w:pPr>
              <w:pStyle w:val="102"/>
              <w:spacing w:before="0" w:after="0"/>
              <w:jc w:val="both"/>
              <w:rPr>
                <w:color w:val="000000" w:themeColor="text1"/>
              </w:rPr>
            </w:pPr>
          </w:p>
        </w:tc>
        <w:tc>
          <w:tcPr>
            <w:tcW w:w="0" w:type="auto"/>
            <w:vMerge/>
          </w:tcPr>
          <w:p w14:paraId="6EAB376C" w14:textId="77777777" w:rsidR="003B730C" w:rsidRPr="005855DF" w:rsidRDefault="003B730C" w:rsidP="003B730C">
            <w:pPr>
              <w:pStyle w:val="102"/>
              <w:spacing w:before="0" w:after="0"/>
              <w:jc w:val="both"/>
              <w:rPr>
                <w:color w:val="000000" w:themeColor="text1"/>
              </w:rPr>
            </w:pPr>
          </w:p>
        </w:tc>
        <w:tc>
          <w:tcPr>
            <w:tcW w:w="0" w:type="auto"/>
            <w:vMerge/>
          </w:tcPr>
          <w:p w14:paraId="397A1322" w14:textId="77777777" w:rsidR="003B730C" w:rsidRPr="005855DF" w:rsidRDefault="003B730C" w:rsidP="003B730C">
            <w:pPr>
              <w:pStyle w:val="100"/>
              <w:spacing w:before="0" w:after="0"/>
              <w:rPr>
                <w:color w:val="000000" w:themeColor="text1"/>
              </w:rPr>
            </w:pPr>
          </w:p>
        </w:tc>
        <w:tc>
          <w:tcPr>
            <w:tcW w:w="0" w:type="auto"/>
            <w:vMerge/>
          </w:tcPr>
          <w:p w14:paraId="1B3CE495" w14:textId="77777777" w:rsidR="003B730C" w:rsidRPr="005855DF" w:rsidRDefault="003B730C" w:rsidP="003B730C">
            <w:pPr>
              <w:pStyle w:val="102"/>
              <w:spacing w:before="0" w:after="0"/>
              <w:jc w:val="both"/>
              <w:rPr>
                <w:color w:val="000000" w:themeColor="text1"/>
              </w:rPr>
            </w:pPr>
          </w:p>
        </w:tc>
        <w:tc>
          <w:tcPr>
            <w:tcW w:w="0" w:type="auto"/>
          </w:tcPr>
          <w:p w14:paraId="0A19EA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0" w:type="auto"/>
          </w:tcPr>
          <w:p w14:paraId="1F5220B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2CBE6061" w14:textId="77777777" w:rsidR="003B730C" w:rsidRPr="005855DF" w:rsidRDefault="003B730C" w:rsidP="003B730C">
            <w:pPr>
              <w:pStyle w:val="102"/>
              <w:spacing w:before="0" w:after="0"/>
              <w:jc w:val="both"/>
              <w:rPr>
                <w:color w:val="000000" w:themeColor="text1"/>
              </w:rPr>
            </w:pPr>
          </w:p>
        </w:tc>
        <w:tc>
          <w:tcPr>
            <w:tcW w:w="0" w:type="auto"/>
          </w:tcPr>
          <w:p w14:paraId="1E8436CB" w14:textId="77777777" w:rsidR="003B730C" w:rsidRPr="005855DF" w:rsidRDefault="003B730C" w:rsidP="003B730C">
            <w:pPr>
              <w:pStyle w:val="100"/>
              <w:spacing w:before="0" w:after="0"/>
              <w:rPr>
                <w:color w:val="000000" w:themeColor="text1"/>
              </w:rPr>
            </w:pPr>
            <w:r w:rsidRPr="005855DF">
              <w:rPr>
                <w:color w:val="000000" w:themeColor="text1"/>
              </w:rPr>
              <w:t>Дата окончания диапазона, в рамках которого ЦС ЕРЗ получил сообщения о смерти застрахованных лиц.</w:t>
            </w:r>
          </w:p>
        </w:tc>
      </w:tr>
    </w:tbl>
    <w:p w14:paraId="3C032582" w14:textId="77777777" w:rsidR="003B730C" w:rsidRPr="005855DF" w:rsidRDefault="003B730C" w:rsidP="003B730C">
      <w:pPr>
        <w:pStyle w:val="42"/>
        <w:keepNext/>
        <w:numPr>
          <w:ilvl w:val="0"/>
          <w:numId w:val="0"/>
        </w:numPr>
        <w:spacing w:before="0" w:beforeAutospacing="0" w:after="0" w:line="240" w:lineRule="auto"/>
        <w:ind w:left="709"/>
        <w:outlineLvl w:val="9"/>
        <w:rPr>
          <w:color w:val="000000" w:themeColor="text1"/>
          <w:sz w:val="28"/>
          <w:szCs w:val="28"/>
        </w:rPr>
      </w:pPr>
    </w:p>
    <w:p w14:paraId="5FC2C9BC"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Грамматика ответа на запрос списка лиц, умерших на других территориях</w:t>
      </w:r>
    </w:p>
    <w:p w14:paraId="4EC22583" w14:textId="77777777" w:rsidR="003B730C" w:rsidRPr="00213819" w:rsidRDefault="003B730C" w:rsidP="003B730C">
      <w:pPr>
        <w:rPr>
          <w:color w:val="000000" w:themeColor="text1"/>
        </w:rPr>
      </w:pPr>
    </w:p>
    <w:p w14:paraId="0925E1DE" w14:textId="77777777" w:rsidR="003B730C" w:rsidRPr="00213819" w:rsidRDefault="003B730C" w:rsidP="003B730C">
      <w:pPr>
        <w:rPr>
          <w:color w:val="000000" w:themeColor="text1"/>
        </w:rPr>
      </w:pPr>
      <w:r w:rsidRPr="00213819">
        <w:rPr>
          <w:color w:val="000000" w:themeColor="text1"/>
        </w:rPr>
        <w:t>Результат запроса списка лиц, умерших на другой территории, пересылается в сообщении RSP_ZK4:</w:t>
      </w:r>
    </w:p>
    <w:p w14:paraId="0D56BBDF" w14:textId="77777777" w:rsidR="003B730C" w:rsidRPr="00213819" w:rsidRDefault="003B730C" w:rsidP="003B730C">
      <w:pPr>
        <w:rPr>
          <w:color w:val="000000" w:themeColor="text1"/>
        </w:rPr>
      </w:pPr>
    </w:p>
    <w:tbl>
      <w:tblPr>
        <w:tblStyle w:val="afffff4"/>
        <w:tblW w:w="0" w:type="auto"/>
        <w:tblLook w:val="04A0" w:firstRow="1" w:lastRow="0" w:firstColumn="1" w:lastColumn="0" w:noHBand="0" w:noVBand="1"/>
      </w:tblPr>
      <w:tblGrid>
        <w:gridCol w:w="4699"/>
        <w:gridCol w:w="3590"/>
      </w:tblGrid>
      <w:tr w:rsidR="003B730C" w:rsidRPr="00213819" w14:paraId="4893F779"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37212A8" w14:textId="77777777" w:rsidR="003B730C" w:rsidRPr="00213819"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sz w:val="24"/>
              </w:rPr>
            </w:pPr>
            <w:r w:rsidRPr="00213819">
              <w:rPr>
                <w:b w:val="0"/>
                <w:color w:val="000000" w:themeColor="text1"/>
                <w:sz w:val="24"/>
              </w:rPr>
              <w:t>RSP^ZK4^RSP_ZK4</w:t>
            </w:r>
          </w:p>
        </w:tc>
        <w:tc>
          <w:tcPr>
            <w:tcW w:w="0" w:type="auto"/>
          </w:tcPr>
          <w:p w14:paraId="5A429D28" w14:textId="77777777" w:rsidR="003B730C" w:rsidRPr="00213819"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213819">
              <w:rPr>
                <w:b w:val="0"/>
                <w:color w:val="000000" w:themeColor="text1"/>
                <w:sz w:val="24"/>
              </w:rPr>
              <w:t>Ответа на запрос с параметрами</w:t>
            </w:r>
          </w:p>
        </w:tc>
      </w:tr>
      <w:tr w:rsidR="003B730C" w:rsidRPr="00213819" w14:paraId="4B60464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F89C508"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&lt;RSP_ZK4&gt;</w:t>
            </w:r>
          </w:p>
        </w:tc>
        <w:tc>
          <w:tcPr>
            <w:tcW w:w="0" w:type="auto"/>
          </w:tcPr>
          <w:p w14:paraId="1358A936"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3B730C" w:rsidRPr="00213819" w14:paraId="08A5A81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774B41C"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&lt;MSH&gt;…&lt;/MSH&gt;</w:t>
            </w:r>
          </w:p>
        </w:tc>
        <w:tc>
          <w:tcPr>
            <w:tcW w:w="0" w:type="auto"/>
          </w:tcPr>
          <w:p w14:paraId="632E775A"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Заголовок сообщения</w:t>
            </w:r>
          </w:p>
        </w:tc>
      </w:tr>
      <w:tr w:rsidR="003B730C" w:rsidRPr="00213819" w14:paraId="1BC1685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62E3F83"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&lt;MSA&gt;…&lt;/MSA&gt;</w:t>
            </w:r>
          </w:p>
        </w:tc>
        <w:tc>
          <w:tcPr>
            <w:tcW w:w="0" w:type="auto"/>
          </w:tcPr>
          <w:p w14:paraId="47477788"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Подтверждение сообщения</w:t>
            </w:r>
          </w:p>
        </w:tc>
      </w:tr>
      <w:tr w:rsidR="003B730C" w:rsidRPr="00213819" w14:paraId="09D07D1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5CB789C"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[&lt;ERR&gt;… &lt;/ERR&gt;]</w:t>
            </w:r>
          </w:p>
        </w:tc>
        <w:tc>
          <w:tcPr>
            <w:tcW w:w="0" w:type="auto"/>
          </w:tcPr>
          <w:p w14:paraId="49DEF7AD"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Ошибка</w:t>
            </w:r>
          </w:p>
        </w:tc>
      </w:tr>
      <w:tr w:rsidR="003B730C" w:rsidRPr="00213819" w14:paraId="477227A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E5CB680"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[{&lt;RSP_ZK4.QUERY_RESPONSE &gt;</w:t>
            </w:r>
          </w:p>
        </w:tc>
        <w:tc>
          <w:tcPr>
            <w:tcW w:w="0" w:type="auto"/>
          </w:tcPr>
          <w:p w14:paraId="65D214BB"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 ОТВЕТ НА ЗАПРОС - начало</w:t>
            </w:r>
          </w:p>
        </w:tc>
      </w:tr>
      <w:tr w:rsidR="003B730C" w:rsidRPr="00213819" w14:paraId="570CE903"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168ADE1"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lang w:val="en-US"/>
              </w:rPr>
              <w:tab/>
            </w:r>
            <w:r w:rsidRPr="00213819">
              <w:rPr>
                <w:color w:val="000000" w:themeColor="text1"/>
                <w:sz w:val="24"/>
              </w:rPr>
              <w:t>&lt;PID&gt;...&lt;/PID&gt;</w:t>
            </w:r>
          </w:p>
        </w:tc>
        <w:tc>
          <w:tcPr>
            <w:tcW w:w="0" w:type="auto"/>
          </w:tcPr>
          <w:p w14:paraId="27E353A7"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Идентификация умершего лица</w:t>
            </w:r>
          </w:p>
        </w:tc>
      </w:tr>
      <w:tr w:rsidR="003B730C" w:rsidRPr="00213819" w14:paraId="60585CC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553F80A"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&lt;/RSP_ZK4.QUERY_RESPONSE &gt;}]</w:t>
            </w:r>
          </w:p>
        </w:tc>
        <w:tc>
          <w:tcPr>
            <w:tcW w:w="0" w:type="auto"/>
          </w:tcPr>
          <w:p w14:paraId="215F4EA2"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 ОТВЕТ НА ЗАПРОС - конец</w:t>
            </w:r>
          </w:p>
        </w:tc>
      </w:tr>
      <w:tr w:rsidR="003B730C" w:rsidRPr="00213819" w14:paraId="318B568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8EBA2B8"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&lt;/RSP_ZK4&gt;</w:t>
            </w:r>
          </w:p>
          <w:p w14:paraId="42CE4CAD"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p>
        </w:tc>
        <w:tc>
          <w:tcPr>
            <w:tcW w:w="0" w:type="auto"/>
          </w:tcPr>
          <w:p w14:paraId="7F606EE5"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49836550" w14:textId="77777777" w:rsidR="003B730C" w:rsidRPr="00213819" w:rsidRDefault="003B730C" w:rsidP="003B730C">
      <w:pPr>
        <w:rPr>
          <w:color w:val="000000" w:themeColor="text1"/>
        </w:rPr>
      </w:pPr>
      <w:r w:rsidRPr="00213819">
        <w:rPr>
          <w:color w:val="000000" w:themeColor="text1"/>
        </w:rPr>
        <w:t>Ответ на запрос списка лиц, умерших на другой территории, включает в себя информацию, общую для всех сообщений, являющихся ответными (в сегментах MSH, MSA и ERR). Правила заполнения этих сегментов даны в п. 6.1.1.4.</w:t>
      </w:r>
    </w:p>
    <w:p w14:paraId="50D299F5" w14:textId="77777777" w:rsidR="003B730C" w:rsidRPr="00213819" w:rsidRDefault="003B730C" w:rsidP="003B730C">
      <w:pPr>
        <w:rPr>
          <w:color w:val="000000" w:themeColor="text1"/>
        </w:rPr>
      </w:pPr>
    </w:p>
    <w:p w14:paraId="3A693B6C"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Описание алгоритма поиска</w:t>
      </w:r>
    </w:p>
    <w:p w14:paraId="72197BE4" w14:textId="77777777" w:rsidR="003B730C" w:rsidRPr="00213819" w:rsidRDefault="003B730C" w:rsidP="003B730C">
      <w:pPr>
        <w:rPr>
          <w:color w:val="000000" w:themeColor="text1"/>
        </w:rPr>
      </w:pPr>
    </w:p>
    <w:p w14:paraId="56B2DBFA" w14:textId="77777777" w:rsidR="003B730C" w:rsidRPr="00213819" w:rsidRDefault="003B730C" w:rsidP="003B730C">
      <w:pPr>
        <w:rPr>
          <w:color w:val="000000" w:themeColor="text1"/>
        </w:rPr>
      </w:pPr>
      <w:r w:rsidRPr="00213819">
        <w:rPr>
          <w:color w:val="000000" w:themeColor="text1"/>
        </w:rPr>
        <w:t>В базе данных ЦС ЕРЗ ищутся застрахованные лица, для которых:</w:t>
      </w:r>
    </w:p>
    <w:p w14:paraId="26ADF34B" w14:textId="77777777" w:rsidR="003B730C" w:rsidRPr="00213819" w:rsidRDefault="003B730C" w:rsidP="00612E6C">
      <w:pPr>
        <w:pStyle w:val="aff5"/>
        <w:numPr>
          <w:ilvl w:val="0"/>
          <w:numId w:val="76"/>
        </w:numPr>
        <w:spacing w:before="0" w:after="0" w:line="240" w:lineRule="auto"/>
        <w:rPr>
          <w:color w:val="000000" w:themeColor="text1"/>
        </w:rPr>
      </w:pPr>
      <w:r w:rsidRPr="00213819">
        <w:rPr>
          <w:color w:val="000000" w:themeColor="text1"/>
        </w:rPr>
        <w:t>зарегистрирована смерть на территории России, исключая ТФОМС, код которого указан в поле QPD.12,</w:t>
      </w:r>
    </w:p>
    <w:p w14:paraId="7A5B462E" w14:textId="77777777" w:rsidR="003B730C" w:rsidRPr="00213819" w:rsidRDefault="003B730C" w:rsidP="00612E6C">
      <w:pPr>
        <w:pStyle w:val="aff5"/>
        <w:numPr>
          <w:ilvl w:val="0"/>
          <w:numId w:val="76"/>
        </w:numPr>
        <w:spacing w:before="0" w:after="0" w:line="240" w:lineRule="auto"/>
        <w:rPr>
          <w:color w:val="000000" w:themeColor="text1"/>
        </w:rPr>
      </w:pPr>
      <w:r w:rsidRPr="00213819">
        <w:rPr>
          <w:color w:val="000000" w:themeColor="text1"/>
        </w:rPr>
        <w:t>застрахованное лицо было хотя бы однажды зарегистрировано в ТФОМС, код которого указан параметром QPD.12,</w:t>
      </w:r>
    </w:p>
    <w:p w14:paraId="1AA04CEC" w14:textId="77777777" w:rsidR="003B730C" w:rsidRPr="00213819" w:rsidRDefault="003B730C" w:rsidP="00612E6C">
      <w:pPr>
        <w:pStyle w:val="aff5"/>
        <w:numPr>
          <w:ilvl w:val="0"/>
          <w:numId w:val="76"/>
        </w:numPr>
        <w:spacing w:before="0" w:after="0" w:line="240" w:lineRule="auto"/>
        <w:rPr>
          <w:color w:val="000000" w:themeColor="text1"/>
        </w:rPr>
      </w:pPr>
      <w:r w:rsidRPr="00213819">
        <w:rPr>
          <w:color w:val="000000" w:themeColor="text1"/>
        </w:rPr>
        <w:t>сообщение о регистрации смерти отправлено в диапазоне дат, указанном в поле QPD.14.</w:t>
      </w:r>
    </w:p>
    <w:p w14:paraId="12B3B71B" w14:textId="77777777" w:rsidR="003B730C" w:rsidRPr="00213819" w:rsidRDefault="003B730C" w:rsidP="003B730C">
      <w:pPr>
        <w:rPr>
          <w:color w:val="000000" w:themeColor="text1"/>
        </w:rPr>
      </w:pPr>
      <w:r w:rsidRPr="00213819">
        <w:rPr>
          <w:color w:val="000000" w:themeColor="text1"/>
        </w:rPr>
        <w:t>С целью оптимизации выполнения запросов ЦС ЕРЗ может вводить ограничения на количество дней, входящих в диапазон дат QPD.14. В таком случае запрос, диапазон дат которого больше допустимого, признаётся ошибочным на этапе форматно-логического контроля в шлюзе РС и не направляется на дальнейшую обработку в ЦС ИС ЕРЗ.</w:t>
      </w:r>
    </w:p>
    <w:p w14:paraId="13843139" w14:textId="77777777" w:rsidR="003B730C" w:rsidRPr="00213819" w:rsidRDefault="003B730C" w:rsidP="003B730C">
      <w:pPr>
        <w:rPr>
          <w:color w:val="000000" w:themeColor="text1"/>
        </w:rPr>
      </w:pPr>
    </w:p>
    <w:p w14:paraId="516103D7"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Сегмент PID – «Идентификация застрахованного лица»</w:t>
      </w:r>
    </w:p>
    <w:p w14:paraId="11DD286C" w14:textId="77777777" w:rsidR="003B730C" w:rsidRPr="00213819" w:rsidRDefault="003B730C" w:rsidP="003B730C">
      <w:pPr>
        <w:rPr>
          <w:color w:val="000000" w:themeColor="text1"/>
        </w:rPr>
      </w:pPr>
    </w:p>
    <w:p w14:paraId="6C647E7D" w14:textId="77777777" w:rsidR="003B730C" w:rsidRPr="00213819" w:rsidRDefault="003B730C" w:rsidP="003B730C">
      <w:pPr>
        <w:rPr>
          <w:color w:val="000000" w:themeColor="text1"/>
        </w:rPr>
      </w:pPr>
      <w:r w:rsidRPr="00213819">
        <w:rPr>
          <w:color w:val="000000" w:themeColor="text1"/>
        </w:rPr>
        <w:t>В сегменте PID указывается следующие идентификаторы найденных застрахованных лиц:</w:t>
      </w:r>
    </w:p>
    <w:p w14:paraId="665577A5" w14:textId="77777777" w:rsidR="003B730C" w:rsidRPr="00213819" w:rsidRDefault="003B730C" w:rsidP="00612E6C">
      <w:pPr>
        <w:pStyle w:val="aff5"/>
        <w:numPr>
          <w:ilvl w:val="0"/>
          <w:numId w:val="75"/>
        </w:numPr>
        <w:spacing w:before="0" w:after="0" w:line="240" w:lineRule="auto"/>
        <w:rPr>
          <w:color w:val="000000" w:themeColor="text1"/>
        </w:rPr>
      </w:pPr>
      <w:r w:rsidRPr="00213819">
        <w:rPr>
          <w:color w:val="000000" w:themeColor="text1"/>
        </w:rPr>
        <w:t>главный ЕНП,</w:t>
      </w:r>
    </w:p>
    <w:p w14:paraId="77DBE70E" w14:textId="77777777" w:rsidR="003B730C" w:rsidRPr="00213819" w:rsidRDefault="003B730C" w:rsidP="00612E6C">
      <w:pPr>
        <w:pStyle w:val="aff5"/>
        <w:numPr>
          <w:ilvl w:val="0"/>
          <w:numId w:val="75"/>
        </w:numPr>
        <w:spacing w:before="0" w:after="0" w:line="240" w:lineRule="auto"/>
        <w:rPr>
          <w:color w:val="000000" w:themeColor="text1"/>
        </w:rPr>
      </w:pPr>
      <w:r w:rsidRPr="00213819">
        <w:rPr>
          <w:color w:val="000000" w:themeColor="text1"/>
        </w:rPr>
        <w:t>ЕНП, под которым ЗЛ поставлено на учёт на территории запроса.</w:t>
      </w:r>
    </w:p>
    <w:p w14:paraId="4A3BF66D" w14:textId="77777777" w:rsidR="003B730C" w:rsidRPr="00213819" w:rsidRDefault="003B730C" w:rsidP="003B730C">
      <w:pPr>
        <w:rPr>
          <w:color w:val="000000" w:themeColor="text1"/>
        </w:rPr>
      </w:pPr>
      <w:r w:rsidRPr="00213819">
        <w:rPr>
          <w:color w:val="000000" w:themeColor="text1"/>
        </w:rPr>
        <w:t xml:space="preserve">Если ЕНП, возвращённые в ответ на запрос, отличаются друг от друга, то это означает, что в ЕРЗ </w:t>
      </w:r>
      <w:bookmarkStart w:id="1147" w:name="_Toc266314591"/>
      <w:bookmarkStart w:id="1148" w:name="_Toc270674594"/>
      <w:bookmarkStart w:id="1149" w:name="_Toc273030525"/>
      <w:bookmarkStart w:id="1150" w:name="_Toc273742497"/>
      <w:bookmarkStart w:id="1151" w:name="_Toc274224647"/>
      <w:bookmarkStart w:id="1152" w:name="_Toc275186458"/>
      <w:bookmarkStart w:id="1153" w:name="_Toc277071515"/>
      <w:r w:rsidRPr="00213819">
        <w:rPr>
          <w:color w:val="000000" w:themeColor="text1"/>
        </w:rPr>
        <w:t xml:space="preserve">было произведено объединение в соответствии с принятым </w:t>
      </w:r>
      <w:bookmarkEnd w:id="1147"/>
      <w:bookmarkEnd w:id="1148"/>
      <w:bookmarkEnd w:id="1149"/>
      <w:bookmarkEnd w:id="1150"/>
      <w:bookmarkEnd w:id="1151"/>
      <w:bookmarkEnd w:id="1152"/>
      <w:bookmarkEnd w:id="1153"/>
      <w:r w:rsidRPr="00213819">
        <w:rPr>
          <w:color w:val="000000" w:themeColor="text1"/>
        </w:rPr>
        <w:t>регламентом. В результате объединения ЕНП, указанный в запросе, был выведен из употребления. Застрахованное лицо должно быть помечено как умершее, и в ИС РС ЕРЗ ТФОМС запроса ему должен быть поставлен в соответствие ЕНП, возвращённый в ответе на запрос в качестве главного.</w:t>
      </w:r>
    </w:p>
    <w:p w14:paraId="796994A0" w14:textId="77777777" w:rsidR="003B730C" w:rsidRPr="00213819" w:rsidRDefault="003B730C" w:rsidP="003B730C">
      <w:pPr>
        <w:rPr>
          <w:color w:val="000000" w:themeColor="text1"/>
        </w:rPr>
      </w:pPr>
    </w:p>
    <w:p w14:paraId="6277C6F1" w14:textId="77777777" w:rsidR="003B730C" w:rsidRPr="00213819" w:rsidRDefault="003B730C" w:rsidP="00612E6C">
      <w:pPr>
        <w:pStyle w:val="af1"/>
        <w:numPr>
          <w:ilvl w:val="1"/>
          <w:numId w:val="138"/>
        </w:numPr>
        <w:spacing w:before="0" w:beforeAutospacing="0" w:after="0"/>
        <w:ind w:left="720"/>
        <w:jc w:val="both"/>
        <w:rPr>
          <w:color w:val="000000" w:themeColor="text1"/>
        </w:rPr>
      </w:pPr>
      <w:r w:rsidRPr="00213819">
        <w:rPr>
          <w:color w:val="000000" w:themeColor="text1"/>
        </w:rPr>
        <w:t>Структура сегмента PID (ответ на запрос списка лиц, умерших на другой территории)</w:t>
      </w:r>
    </w:p>
    <w:tbl>
      <w:tblPr>
        <w:tblStyle w:val="aff2"/>
        <w:tblW w:w="10425" w:type="dxa"/>
        <w:tblLayout w:type="fixed"/>
        <w:tblLook w:val="04A0" w:firstRow="1" w:lastRow="0" w:firstColumn="1" w:lastColumn="0" w:noHBand="0" w:noVBand="1"/>
      </w:tblPr>
      <w:tblGrid>
        <w:gridCol w:w="794"/>
        <w:gridCol w:w="744"/>
        <w:gridCol w:w="568"/>
        <w:gridCol w:w="1666"/>
        <w:gridCol w:w="567"/>
        <w:gridCol w:w="804"/>
        <w:gridCol w:w="670"/>
        <w:gridCol w:w="758"/>
        <w:gridCol w:w="160"/>
        <w:gridCol w:w="691"/>
        <w:gridCol w:w="268"/>
        <w:gridCol w:w="1574"/>
        <w:gridCol w:w="9"/>
        <w:gridCol w:w="1152"/>
      </w:tblGrid>
      <w:tr w:rsidR="003B730C" w:rsidRPr="005855DF" w14:paraId="5B12ABF2" w14:textId="77777777" w:rsidTr="00213819">
        <w:trPr>
          <w:cnfStyle w:val="100000000000" w:firstRow="1" w:lastRow="0" w:firstColumn="0" w:lastColumn="0" w:oddVBand="0" w:evenVBand="0" w:oddHBand="0" w:evenHBand="0" w:firstRowFirstColumn="0" w:firstRowLastColumn="0" w:lastRowFirstColumn="0" w:lastRowLastColumn="0"/>
          <w:trHeight w:val="294"/>
        </w:trPr>
        <w:tc>
          <w:tcPr>
            <w:tcW w:w="794" w:type="dxa"/>
            <w:vMerge w:val="restart"/>
            <w:hideMark/>
          </w:tcPr>
          <w:p w14:paraId="2817FF7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744" w:type="dxa"/>
            <w:vMerge w:val="restart"/>
            <w:hideMark/>
          </w:tcPr>
          <w:p w14:paraId="3BB051F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568" w:type="dxa"/>
            <w:vMerge w:val="restart"/>
            <w:hideMark/>
          </w:tcPr>
          <w:p w14:paraId="76466E56"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666" w:type="dxa"/>
            <w:vMerge w:val="restart"/>
            <w:hideMark/>
          </w:tcPr>
          <w:p w14:paraId="0703DD1F"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67" w:type="dxa"/>
            <w:vMerge w:val="restart"/>
            <w:hideMark/>
          </w:tcPr>
          <w:p w14:paraId="3A4695C0"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474" w:type="dxa"/>
            <w:gridSpan w:val="2"/>
            <w:hideMark/>
          </w:tcPr>
          <w:p w14:paraId="40EBB606"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609" w:type="dxa"/>
            <w:gridSpan w:val="3"/>
          </w:tcPr>
          <w:p w14:paraId="2DB2E4C4"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851" w:type="dxa"/>
            <w:gridSpan w:val="3"/>
            <w:vMerge w:val="restart"/>
          </w:tcPr>
          <w:p w14:paraId="42FEEBD9"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1152" w:type="dxa"/>
            <w:vMerge w:val="restart"/>
            <w:hideMark/>
          </w:tcPr>
          <w:p w14:paraId="48AAC9F6"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072092F6" w14:textId="77777777" w:rsidTr="00213819">
        <w:trPr>
          <w:trHeight w:val="36"/>
        </w:trPr>
        <w:tc>
          <w:tcPr>
            <w:tcW w:w="794" w:type="dxa"/>
            <w:vMerge/>
          </w:tcPr>
          <w:p w14:paraId="765B4AFD" w14:textId="77777777" w:rsidR="003B730C" w:rsidRPr="005855DF" w:rsidRDefault="003B730C" w:rsidP="003B730C">
            <w:pPr>
              <w:pStyle w:val="102"/>
              <w:spacing w:before="0" w:after="0"/>
              <w:jc w:val="both"/>
              <w:rPr>
                <w:b/>
                <w:color w:val="000000" w:themeColor="text1"/>
              </w:rPr>
            </w:pPr>
          </w:p>
        </w:tc>
        <w:tc>
          <w:tcPr>
            <w:tcW w:w="744" w:type="dxa"/>
            <w:vMerge/>
          </w:tcPr>
          <w:p w14:paraId="2758B137" w14:textId="77777777" w:rsidR="003B730C" w:rsidRPr="005855DF" w:rsidRDefault="003B730C" w:rsidP="003B730C">
            <w:pPr>
              <w:pStyle w:val="102"/>
              <w:spacing w:before="0" w:after="0"/>
              <w:jc w:val="both"/>
              <w:rPr>
                <w:b/>
                <w:color w:val="000000" w:themeColor="text1"/>
              </w:rPr>
            </w:pPr>
          </w:p>
        </w:tc>
        <w:tc>
          <w:tcPr>
            <w:tcW w:w="568" w:type="dxa"/>
            <w:vMerge/>
          </w:tcPr>
          <w:p w14:paraId="109354A3" w14:textId="77777777" w:rsidR="003B730C" w:rsidRPr="005855DF" w:rsidRDefault="003B730C" w:rsidP="003B730C">
            <w:pPr>
              <w:pStyle w:val="102"/>
              <w:spacing w:before="0" w:after="0"/>
              <w:jc w:val="both"/>
              <w:rPr>
                <w:b/>
                <w:color w:val="000000" w:themeColor="text1"/>
              </w:rPr>
            </w:pPr>
          </w:p>
        </w:tc>
        <w:tc>
          <w:tcPr>
            <w:tcW w:w="1666" w:type="dxa"/>
            <w:vMerge/>
          </w:tcPr>
          <w:p w14:paraId="7F22B9E4" w14:textId="77777777" w:rsidR="003B730C" w:rsidRPr="005855DF" w:rsidRDefault="003B730C" w:rsidP="003B730C">
            <w:pPr>
              <w:pStyle w:val="100"/>
              <w:spacing w:before="0" w:after="0"/>
              <w:rPr>
                <w:b/>
                <w:color w:val="000000" w:themeColor="text1"/>
              </w:rPr>
            </w:pPr>
          </w:p>
        </w:tc>
        <w:tc>
          <w:tcPr>
            <w:tcW w:w="567" w:type="dxa"/>
            <w:vMerge/>
          </w:tcPr>
          <w:p w14:paraId="7242675F" w14:textId="77777777" w:rsidR="003B730C" w:rsidRPr="005855DF" w:rsidRDefault="003B730C" w:rsidP="003B730C">
            <w:pPr>
              <w:pStyle w:val="102"/>
              <w:spacing w:before="0" w:after="0"/>
              <w:jc w:val="both"/>
              <w:rPr>
                <w:b/>
                <w:color w:val="000000" w:themeColor="text1"/>
              </w:rPr>
            </w:pPr>
          </w:p>
        </w:tc>
        <w:tc>
          <w:tcPr>
            <w:tcW w:w="804" w:type="dxa"/>
          </w:tcPr>
          <w:p w14:paraId="788497FA"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70" w:type="dxa"/>
          </w:tcPr>
          <w:p w14:paraId="11C74464"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758" w:type="dxa"/>
          </w:tcPr>
          <w:p w14:paraId="24975977"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851" w:type="dxa"/>
            <w:gridSpan w:val="2"/>
          </w:tcPr>
          <w:p w14:paraId="5D4FF95A"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851" w:type="dxa"/>
            <w:gridSpan w:val="3"/>
            <w:vMerge/>
          </w:tcPr>
          <w:p w14:paraId="601DEAB4" w14:textId="77777777" w:rsidR="003B730C" w:rsidRPr="005855DF" w:rsidRDefault="003B730C" w:rsidP="003B730C">
            <w:pPr>
              <w:pStyle w:val="102"/>
              <w:spacing w:before="0" w:after="0"/>
              <w:jc w:val="both"/>
              <w:rPr>
                <w:b/>
                <w:color w:val="000000" w:themeColor="text1"/>
              </w:rPr>
            </w:pPr>
          </w:p>
        </w:tc>
        <w:tc>
          <w:tcPr>
            <w:tcW w:w="1152" w:type="dxa"/>
            <w:vMerge/>
          </w:tcPr>
          <w:p w14:paraId="76C1E2A4" w14:textId="77777777" w:rsidR="003B730C" w:rsidRPr="005855DF" w:rsidRDefault="003B730C" w:rsidP="003B730C">
            <w:pPr>
              <w:pStyle w:val="100"/>
              <w:spacing w:before="0" w:after="0"/>
              <w:rPr>
                <w:b/>
                <w:color w:val="000000" w:themeColor="text1"/>
              </w:rPr>
            </w:pPr>
          </w:p>
        </w:tc>
      </w:tr>
      <w:tr w:rsidR="003B730C" w:rsidRPr="005855DF" w14:paraId="50F4E847" w14:textId="77777777" w:rsidTr="00213819">
        <w:trPr>
          <w:trHeight w:val="311"/>
        </w:trPr>
        <w:tc>
          <w:tcPr>
            <w:tcW w:w="794" w:type="dxa"/>
            <w:vMerge w:val="restart"/>
            <w:hideMark/>
          </w:tcPr>
          <w:p w14:paraId="07B291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744" w:type="dxa"/>
            <w:vMerge w:val="restart"/>
            <w:hideMark/>
          </w:tcPr>
          <w:p w14:paraId="688C71E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568" w:type="dxa"/>
            <w:vMerge w:val="restart"/>
            <w:hideMark/>
          </w:tcPr>
          <w:p w14:paraId="6EFB21C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66" w:type="dxa"/>
            <w:vMerge w:val="restart"/>
            <w:hideMark/>
          </w:tcPr>
          <w:p w14:paraId="334CC91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67" w:type="dxa"/>
            <w:vMerge w:val="restart"/>
            <w:hideMark/>
          </w:tcPr>
          <w:p w14:paraId="23CAFE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86" w:type="dxa"/>
            <w:gridSpan w:val="9"/>
          </w:tcPr>
          <w:p w14:paraId="3D85CC21" w14:textId="77777777" w:rsidR="003B730C" w:rsidRPr="005855DF" w:rsidRDefault="003B730C" w:rsidP="003B730C">
            <w:pPr>
              <w:pStyle w:val="100"/>
              <w:spacing w:before="0" w:after="0"/>
              <w:rPr>
                <w:color w:val="000000" w:themeColor="text1"/>
              </w:rPr>
            </w:pPr>
            <w:r w:rsidRPr="005855DF">
              <w:rPr>
                <w:color w:val="000000" w:themeColor="text1"/>
              </w:rPr>
              <w:t>Главный ЕНП застрахованного лица.</w:t>
            </w:r>
          </w:p>
        </w:tc>
      </w:tr>
      <w:tr w:rsidR="003B730C" w:rsidRPr="005855DF" w14:paraId="436366A6" w14:textId="77777777" w:rsidTr="00213819">
        <w:trPr>
          <w:trHeight w:val="311"/>
        </w:trPr>
        <w:tc>
          <w:tcPr>
            <w:tcW w:w="794" w:type="dxa"/>
            <w:vMerge/>
          </w:tcPr>
          <w:p w14:paraId="5E7FC0E9"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661891AB"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579943F5"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2DD0EAFE" w14:textId="77777777" w:rsidR="003B730C" w:rsidRPr="005855DF" w:rsidRDefault="003B730C" w:rsidP="003B730C">
            <w:pPr>
              <w:pStyle w:val="100"/>
              <w:spacing w:before="0" w:after="0"/>
              <w:rPr>
                <w:rStyle w:val="affff6"/>
                <w:b w:val="0"/>
                <w:color w:val="000000" w:themeColor="text1"/>
              </w:rPr>
            </w:pPr>
          </w:p>
        </w:tc>
        <w:tc>
          <w:tcPr>
            <w:tcW w:w="567" w:type="dxa"/>
            <w:vMerge/>
          </w:tcPr>
          <w:p w14:paraId="42D3D5B6"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53BA6CE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70" w:type="dxa"/>
          </w:tcPr>
          <w:p w14:paraId="31EFAB5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58" w:type="dxa"/>
          </w:tcPr>
          <w:p w14:paraId="528CD38A"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7F9C320A"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2638B2D4" w14:textId="77777777" w:rsidR="003B730C" w:rsidRPr="005855DF" w:rsidRDefault="003B730C" w:rsidP="003B730C">
            <w:pPr>
              <w:pStyle w:val="102"/>
              <w:spacing w:before="0" w:after="0"/>
              <w:jc w:val="both"/>
              <w:rPr>
                <w:rStyle w:val="affff6"/>
                <w:b w:val="0"/>
                <w:color w:val="000000" w:themeColor="text1"/>
              </w:rPr>
            </w:pPr>
          </w:p>
        </w:tc>
        <w:tc>
          <w:tcPr>
            <w:tcW w:w="1161" w:type="dxa"/>
            <w:gridSpan w:val="2"/>
          </w:tcPr>
          <w:p w14:paraId="683138F8" w14:textId="77777777" w:rsidR="003B730C" w:rsidRPr="005855DF" w:rsidRDefault="003B730C" w:rsidP="003B730C">
            <w:pPr>
              <w:pStyle w:val="100"/>
              <w:spacing w:before="0" w:after="0"/>
              <w:rPr>
                <w:color w:val="000000" w:themeColor="text1"/>
              </w:rPr>
            </w:pPr>
          </w:p>
        </w:tc>
      </w:tr>
      <w:tr w:rsidR="003B730C" w:rsidRPr="005855DF" w14:paraId="1108EBCC" w14:textId="77777777" w:rsidTr="00213819">
        <w:trPr>
          <w:trHeight w:val="311"/>
        </w:trPr>
        <w:tc>
          <w:tcPr>
            <w:tcW w:w="794" w:type="dxa"/>
            <w:vMerge/>
          </w:tcPr>
          <w:p w14:paraId="5765BF00"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755D54E3"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188E8C44"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2FA7D3A9" w14:textId="77777777" w:rsidR="003B730C" w:rsidRPr="005855DF" w:rsidRDefault="003B730C" w:rsidP="003B730C">
            <w:pPr>
              <w:pStyle w:val="100"/>
              <w:spacing w:before="0" w:after="0"/>
              <w:rPr>
                <w:rStyle w:val="affff6"/>
                <w:b w:val="0"/>
                <w:color w:val="000000" w:themeColor="text1"/>
              </w:rPr>
            </w:pPr>
          </w:p>
        </w:tc>
        <w:tc>
          <w:tcPr>
            <w:tcW w:w="567" w:type="dxa"/>
            <w:vMerge/>
          </w:tcPr>
          <w:p w14:paraId="546FD4C2"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6141F2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70" w:type="dxa"/>
          </w:tcPr>
          <w:p w14:paraId="3A0361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58" w:type="dxa"/>
          </w:tcPr>
          <w:p w14:paraId="2EB57231"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01EA9B45"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205354E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1161" w:type="dxa"/>
            <w:gridSpan w:val="2"/>
          </w:tcPr>
          <w:p w14:paraId="37ECC330"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3CC84F56" w14:textId="77777777" w:rsidTr="00213819">
        <w:trPr>
          <w:trHeight w:val="311"/>
        </w:trPr>
        <w:tc>
          <w:tcPr>
            <w:tcW w:w="794" w:type="dxa"/>
            <w:vMerge/>
          </w:tcPr>
          <w:p w14:paraId="1E4A9F0B"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2FC429BC"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1381E8BE"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79CA7386" w14:textId="77777777" w:rsidR="003B730C" w:rsidRPr="005855DF" w:rsidRDefault="003B730C" w:rsidP="003B730C">
            <w:pPr>
              <w:pStyle w:val="100"/>
              <w:spacing w:before="0" w:after="0"/>
              <w:rPr>
                <w:rStyle w:val="affff6"/>
                <w:b w:val="0"/>
                <w:color w:val="000000" w:themeColor="text1"/>
              </w:rPr>
            </w:pPr>
          </w:p>
        </w:tc>
        <w:tc>
          <w:tcPr>
            <w:tcW w:w="567" w:type="dxa"/>
            <w:vMerge w:val="restart"/>
          </w:tcPr>
          <w:p w14:paraId="66BEC5D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6086" w:type="dxa"/>
            <w:gridSpan w:val="9"/>
          </w:tcPr>
          <w:p w14:paraId="3FB924DF"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под которым оно состоит на учёте на территории запроса.</w:t>
            </w:r>
          </w:p>
        </w:tc>
      </w:tr>
      <w:tr w:rsidR="003B730C" w:rsidRPr="005855DF" w14:paraId="1BCC6A6A" w14:textId="77777777" w:rsidTr="00213819">
        <w:trPr>
          <w:trHeight w:val="311"/>
        </w:trPr>
        <w:tc>
          <w:tcPr>
            <w:tcW w:w="794" w:type="dxa"/>
            <w:vMerge/>
          </w:tcPr>
          <w:p w14:paraId="6B98654A"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5072B9EC"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5C537E41"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0A1F768F" w14:textId="77777777" w:rsidR="003B730C" w:rsidRPr="005855DF" w:rsidRDefault="003B730C" w:rsidP="003B730C">
            <w:pPr>
              <w:pStyle w:val="100"/>
              <w:spacing w:before="0" w:after="0"/>
              <w:rPr>
                <w:rStyle w:val="affff6"/>
                <w:b w:val="0"/>
                <w:color w:val="000000" w:themeColor="text1"/>
              </w:rPr>
            </w:pPr>
          </w:p>
        </w:tc>
        <w:tc>
          <w:tcPr>
            <w:tcW w:w="567" w:type="dxa"/>
            <w:vMerge/>
          </w:tcPr>
          <w:p w14:paraId="7413F17C"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3C24225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70" w:type="dxa"/>
          </w:tcPr>
          <w:p w14:paraId="5145A2C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58" w:type="dxa"/>
          </w:tcPr>
          <w:p w14:paraId="77831B03"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7BB0370D"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323CDC65" w14:textId="77777777" w:rsidR="003B730C" w:rsidRPr="005855DF" w:rsidRDefault="003B730C" w:rsidP="003B730C">
            <w:pPr>
              <w:pStyle w:val="102"/>
              <w:spacing w:before="0" w:after="0"/>
              <w:jc w:val="both"/>
              <w:rPr>
                <w:rStyle w:val="affff6"/>
                <w:b w:val="0"/>
                <w:color w:val="000000" w:themeColor="text1"/>
              </w:rPr>
            </w:pPr>
          </w:p>
        </w:tc>
        <w:tc>
          <w:tcPr>
            <w:tcW w:w="1161" w:type="dxa"/>
            <w:gridSpan w:val="2"/>
          </w:tcPr>
          <w:p w14:paraId="63DFCD1B"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1A89825F" w14:textId="77777777" w:rsidTr="00213819">
        <w:trPr>
          <w:trHeight w:val="85"/>
        </w:trPr>
        <w:tc>
          <w:tcPr>
            <w:tcW w:w="794" w:type="dxa"/>
            <w:vMerge/>
          </w:tcPr>
          <w:p w14:paraId="0C1B23AD"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08345C0C"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5BBBF4AD"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54A67327" w14:textId="77777777" w:rsidR="003B730C" w:rsidRPr="005855DF" w:rsidRDefault="003B730C" w:rsidP="003B730C">
            <w:pPr>
              <w:pStyle w:val="100"/>
              <w:spacing w:before="0" w:after="0"/>
              <w:rPr>
                <w:rStyle w:val="affff6"/>
                <w:b w:val="0"/>
                <w:color w:val="000000" w:themeColor="text1"/>
              </w:rPr>
            </w:pPr>
          </w:p>
        </w:tc>
        <w:tc>
          <w:tcPr>
            <w:tcW w:w="567" w:type="dxa"/>
            <w:vMerge/>
          </w:tcPr>
          <w:p w14:paraId="109C8500"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5FA6FEB4"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CX.4</w:t>
            </w:r>
          </w:p>
        </w:tc>
        <w:tc>
          <w:tcPr>
            <w:tcW w:w="670" w:type="dxa"/>
          </w:tcPr>
          <w:p w14:paraId="248637F4"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4612" w:type="dxa"/>
            <w:gridSpan w:val="7"/>
          </w:tcPr>
          <w:p w14:paraId="4C1D4915" w14:textId="77777777" w:rsidR="003B730C" w:rsidRPr="005855DF" w:rsidRDefault="003B730C" w:rsidP="003B730C">
            <w:pPr>
              <w:pStyle w:val="100"/>
              <w:spacing w:before="0" w:after="0"/>
              <w:rPr>
                <w:color w:val="000000" w:themeColor="text1"/>
              </w:rPr>
            </w:pPr>
            <w:r w:rsidRPr="005855DF">
              <w:rPr>
                <w:color w:val="000000" w:themeColor="text1"/>
              </w:rPr>
              <w:t>Код ТФОМС территории запроса</w:t>
            </w:r>
          </w:p>
        </w:tc>
      </w:tr>
      <w:tr w:rsidR="003B730C" w:rsidRPr="005855DF" w14:paraId="107342C7" w14:textId="77777777" w:rsidTr="00213819">
        <w:trPr>
          <w:trHeight w:val="85"/>
        </w:trPr>
        <w:tc>
          <w:tcPr>
            <w:tcW w:w="794" w:type="dxa"/>
            <w:vMerge/>
          </w:tcPr>
          <w:p w14:paraId="285B44E3"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506E9227"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3CE9CC44"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704E2E55" w14:textId="77777777" w:rsidR="003B730C" w:rsidRPr="005855DF" w:rsidRDefault="003B730C" w:rsidP="003B730C">
            <w:pPr>
              <w:pStyle w:val="100"/>
              <w:spacing w:before="0" w:after="0"/>
              <w:rPr>
                <w:rStyle w:val="affff6"/>
                <w:b w:val="0"/>
                <w:color w:val="000000" w:themeColor="text1"/>
              </w:rPr>
            </w:pPr>
          </w:p>
        </w:tc>
        <w:tc>
          <w:tcPr>
            <w:tcW w:w="567" w:type="dxa"/>
            <w:vMerge/>
          </w:tcPr>
          <w:p w14:paraId="025466B9"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7AF573C9"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3567E926"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6E681C69"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НD.1</w:t>
            </w:r>
          </w:p>
        </w:tc>
        <w:tc>
          <w:tcPr>
            <w:tcW w:w="851" w:type="dxa"/>
            <w:gridSpan w:val="2"/>
          </w:tcPr>
          <w:p w14:paraId="2B16DE88"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1842" w:type="dxa"/>
            <w:gridSpan w:val="2"/>
          </w:tcPr>
          <w:p w14:paraId="2763E0F3" w14:textId="77777777" w:rsidR="003B730C" w:rsidRPr="005855DF" w:rsidRDefault="003B730C" w:rsidP="003B730C">
            <w:pPr>
              <w:pStyle w:val="102"/>
              <w:spacing w:before="0" w:after="0"/>
              <w:jc w:val="both"/>
              <w:rPr>
                <w:rStyle w:val="affff6"/>
                <w:b w:val="0"/>
                <w:color w:val="000000" w:themeColor="text1"/>
              </w:rPr>
            </w:pPr>
          </w:p>
        </w:tc>
        <w:tc>
          <w:tcPr>
            <w:tcW w:w="1161" w:type="dxa"/>
            <w:gridSpan w:val="2"/>
          </w:tcPr>
          <w:p w14:paraId="3DB98014" w14:textId="77777777" w:rsidR="003B730C" w:rsidRPr="005855DF" w:rsidRDefault="003B730C" w:rsidP="003B730C">
            <w:pPr>
              <w:pStyle w:val="100"/>
              <w:spacing w:before="0" w:after="0"/>
              <w:rPr>
                <w:color w:val="000000" w:themeColor="text1"/>
              </w:rPr>
            </w:pPr>
            <w:r w:rsidRPr="005855DF">
              <w:rPr>
                <w:color w:val="000000" w:themeColor="text1"/>
              </w:rPr>
              <w:t xml:space="preserve">Пятизначный идентификатор ТФОМС </w:t>
            </w:r>
          </w:p>
        </w:tc>
      </w:tr>
      <w:tr w:rsidR="003B730C" w:rsidRPr="005855DF" w14:paraId="5A28928A" w14:textId="77777777" w:rsidTr="00213819">
        <w:trPr>
          <w:trHeight w:val="85"/>
        </w:trPr>
        <w:tc>
          <w:tcPr>
            <w:tcW w:w="794" w:type="dxa"/>
            <w:vMerge/>
          </w:tcPr>
          <w:p w14:paraId="30D59905"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0D5C2EA9"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2476B4B5"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78FF36C7" w14:textId="77777777" w:rsidR="003B730C" w:rsidRPr="005855DF" w:rsidRDefault="003B730C" w:rsidP="003B730C">
            <w:pPr>
              <w:pStyle w:val="100"/>
              <w:spacing w:before="0" w:after="0"/>
              <w:rPr>
                <w:rStyle w:val="affff6"/>
                <w:b w:val="0"/>
                <w:color w:val="000000" w:themeColor="text1"/>
              </w:rPr>
            </w:pPr>
          </w:p>
        </w:tc>
        <w:tc>
          <w:tcPr>
            <w:tcW w:w="567" w:type="dxa"/>
            <w:vMerge/>
          </w:tcPr>
          <w:p w14:paraId="71E564E1"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085BFDDC"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4C26869C"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7D06F685"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НD.2 </w:t>
            </w:r>
          </w:p>
        </w:tc>
        <w:tc>
          <w:tcPr>
            <w:tcW w:w="851" w:type="dxa"/>
            <w:gridSpan w:val="2"/>
          </w:tcPr>
          <w:p w14:paraId="0F2C4315"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Да </w:t>
            </w:r>
          </w:p>
        </w:tc>
        <w:tc>
          <w:tcPr>
            <w:tcW w:w="1842" w:type="dxa"/>
            <w:gridSpan w:val="2"/>
          </w:tcPr>
          <w:p w14:paraId="30162C5C"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1.2.643.2.40.3.3.1.0 </w:t>
            </w:r>
          </w:p>
        </w:tc>
        <w:tc>
          <w:tcPr>
            <w:tcW w:w="1161" w:type="dxa"/>
            <w:gridSpan w:val="2"/>
          </w:tcPr>
          <w:p w14:paraId="5DB093F2" w14:textId="77777777" w:rsidR="003B730C" w:rsidRPr="005855DF" w:rsidRDefault="003B730C" w:rsidP="003B730C">
            <w:pPr>
              <w:pStyle w:val="100"/>
              <w:spacing w:before="0" w:after="0"/>
              <w:rPr>
                <w:color w:val="000000" w:themeColor="text1"/>
              </w:rPr>
            </w:pPr>
            <w:r w:rsidRPr="005855DF">
              <w:rPr>
                <w:color w:val="000000" w:themeColor="text1"/>
              </w:rPr>
              <w:t xml:space="preserve">ОИД кода ТФОМС. </w:t>
            </w:r>
          </w:p>
        </w:tc>
      </w:tr>
      <w:tr w:rsidR="003B730C" w:rsidRPr="005855DF" w14:paraId="4141E47D" w14:textId="77777777" w:rsidTr="00213819">
        <w:trPr>
          <w:trHeight w:val="85"/>
        </w:trPr>
        <w:tc>
          <w:tcPr>
            <w:tcW w:w="794" w:type="dxa"/>
            <w:vMerge/>
          </w:tcPr>
          <w:p w14:paraId="618A99FD"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1D42614B"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169B40AE"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5D0D2328" w14:textId="77777777" w:rsidR="003B730C" w:rsidRPr="005855DF" w:rsidRDefault="003B730C" w:rsidP="003B730C">
            <w:pPr>
              <w:pStyle w:val="100"/>
              <w:spacing w:before="0" w:after="0"/>
              <w:rPr>
                <w:rStyle w:val="affff6"/>
                <w:b w:val="0"/>
                <w:color w:val="000000" w:themeColor="text1"/>
              </w:rPr>
            </w:pPr>
          </w:p>
        </w:tc>
        <w:tc>
          <w:tcPr>
            <w:tcW w:w="567" w:type="dxa"/>
            <w:vMerge/>
          </w:tcPr>
          <w:p w14:paraId="5C0AAE77"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20D3EB84"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7CFEEA16"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5A67449A"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НD.3 </w:t>
            </w:r>
          </w:p>
        </w:tc>
        <w:tc>
          <w:tcPr>
            <w:tcW w:w="851" w:type="dxa"/>
            <w:gridSpan w:val="2"/>
          </w:tcPr>
          <w:p w14:paraId="46BFB67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Нет</w:t>
            </w:r>
          </w:p>
        </w:tc>
        <w:tc>
          <w:tcPr>
            <w:tcW w:w="1842" w:type="dxa"/>
            <w:gridSpan w:val="2"/>
          </w:tcPr>
          <w:p w14:paraId="43C7C9F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ISO</w:t>
            </w:r>
          </w:p>
        </w:tc>
        <w:tc>
          <w:tcPr>
            <w:tcW w:w="1161" w:type="dxa"/>
            <w:gridSpan w:val="2"/>
          </w:tcPr>
          <w:p w14:paraId="629D2283" w14:textId="77777777" w:rsidR="003B730C" w:rsidRPr="005855DF" w:rsidRDefault="003B730C" w:rsidP="003B730C">
            <w:pPr>
              <w:pStyle w:val="100"/>
              <w:spacing w:before="0" w:after="0"/>
              <w:rPr>
                <w:color w:val="000000" w:themeColor="text1"/>
              </w:rPr>
            </w:pPr>
          </w:p>
        </w:tc>
      </w:tr>
      <w:tr w:rsidR="003B730C" w:rsidRPr="005855DF" w14:paraId="0D0397A4" w14:textId="77777777" w:rsidTr="00213819">
        <w:trPr>
          <w:trHeight w:val="85"/>
        </w:trPr>
        <w:tc>
          <w:tcPr>
            <w:tcW w:w="794" w:type="dxa"/>
            <w:vMerge/>
            <w:hideMark/>
          </w:tcPr>
          <w:p w14:paraId="17E774A4" w14:textId="77777777" w:rsidR="003B730C" w:rsidRPr="005855DF" w:rsidRDefault="003B730C" w:rsidP="003B730C">
            <w:pPr>
              <w:pStyle w:val="102"/>
              <w:spacing w:before="0" w:after="0"/>
              <w:jc w:val="both"/>
              <w:rPr>
                <w:rStyle w:val="affff6"/>
                <w:b w:val="0"/>
                <w:color w:val="000000" w:themeColor="text1"/>
              </w:rPr>
            </w:pPr>
          </w:p>
        </w:tc>
        <w:tc>
          <w:tcPr>
            <w:tcW w:w="744" w:type="dxa"/>
            <w:vMerge/>
            <w:hideMark/>
          </w:tcPr>
          <w:p w14:paraId="25727A44" w14:textId="77777777" w:rsidR="003B730C" w:rsidRPr="005855DF" w:rsidRDefault="003B730C" w:rsidP="003B730C">
            <w:pPr>
              <w:pStyle w:val="102"/>
              <w:spacing w:before="0" w:after="0"/>
              <w:jc w:val="both"/>
              <w:rPr>
                <w:rStyle w:val="affff6"/>
                <w:b w:val="0"/>
                <w:color w:val="000000" w:themeColor="text1"/>
              </w:rPr>
            </w:pPr>
          </w:p>
        </w:tc>
        <w:tc>
          <w:tcPr>
            <w:tcW w:w="568" w:type="dxa"/>
            <w:vMerge/>
            <w:hideMark/>
          </w:tcPr>
          <w:p w14:paraId="33C94F81" w14:textId="77777777" w:rsidR="003B730C" w:rsidRPr="005855DF" w:rsidRDefault="003B730C" w:rsidP="003B730C">
            <w:pPr>
              <w:pStyle w:val="102"/>
              <w:spacing w:before="0" w:after="0"/>
              <w:jc w:val="both"/>
              <w:rPr>
                <w:rStyle w:val="affff6"/>
                <w:b w:val="0"/>
                <w:color w:val="000000" w:themeColor="text1"/>
              </w:rPr>
            </w:pPr>
          </w:p>
        </w:tc>
        <w:tc>
          <w:tcPr>
            <w:tcW w:w="1666" w:type="dxa"/>
            <w:vMerge/>
            <w:hideMark/>
          </w:tcPr>
          <w:p w14:paraId="4CFBE8AC" w14:textId="77777777" w:rsidR="003B730C" w:rsidRPr="005855DF" w:rsidRDefault="003B730C" w:rsidP="003B730C">
            <w:pPr>
              <w:pStyle w:val="100"/>
              <w:spacing w:before="0" w:after="0"/>
              <w:rPr>
                <w:rStyle w:val="affff6"/>
                <w:b w:val="0"/>
                <w:color w:val="000000" w:themeColor="text1"/>
              </w:rPr>
            </w:pPr>
          </w:p>
        </w:tc>
        <w:tc>
          <w:tcPr>
            <w:tcW w:w="567" w:type="dxa"/>
            <w:vMerge/>
            <w:hideMark/>
          </w:tcPr>
          <w:p w14:paraId="7719DC08" w14:textId="77777777" w:rsidR="003B730C" w:rsidRPr="005855DF" w:rsidRDefault="003B730C" w:rsidP="003B730C">
            <w:pPr>
              <w:pStyle w:val="102"/>
              <w:spacing w:before="0" w:after="0"/>
              <w:jc w:val="both"/>
              <w:rPr>
                <w:rStyle w:val="affff6"/>
                <w:b w:val="0"/>
                <w:color w:val="000000" w:themeColor="text1"/>
              </w:rPr>
            </w:pPr>
          </w:p>
        </w:tc>
        <w:tc>
          <w:tcPr>
            <w:tcW w:w="804" w:type="dxa"/>
            <w:hideMark/>
          </w:tcPr>
          <w:p w14:paraId="361B1F0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70" w:type="dxa"/>
          </w:tcPr>
          <w:p w14:paraId="498267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58" w:type="dxa"/>
          </w:tcPr>
          <w:p w14:paraId="2ABAFBB6"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62573AB9"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4774C19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1161" w:type="dxa"/>
            <w:gridSpan w:val="2"/>
            <w:hideMark/>
          </w:tcPr>
          <w:p w14:paraId="6533BDC2"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3EB55CAB" w14:textId="77777777" w:rsidTr="00213819">
        <w:trPr>
          <w:trHeight w:val="85"/>
        </w:trPr>
        <w:tc>
          <w:tcPr>
            <w:tcW w:w="794" w:type="dxa"/>
            <w:vMerge/>
          </w:tcPr>
          <w:p w14:paraId="5DDD3216"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09D76916"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27E72478"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696EE143" w14:textId="77777777" w:rsidR="003B730C" w:rsidRPr="005855DF" w:rsidRDefault="003B730C" w:rsidP="003B730C">
            <w:pPr>
              <w:pStyle w:val="100"/>
              <w:spacing w:before="0" w:after="0"/>
              <w:rPr>
                <w:rStyle w:val="affff6"/>
                <w:b w:val="0"/>
                <w:color w:val="000000" w:themeColor="text1"/>
              </w:rPr>
            </w:pPr>
          </w:p>
        </w:tc>
        <w:tc>
          <w:tcPr>
            <w:tcW w:w="567" w:type="dxa"/>
            <w:vMerge w:val="restart"/>
          </w:tcPr>
          <w:p w14:paraId="5DC4C71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3</w:t>
            </w:r>
          </w:p>
        </w:tc>
        <w:tc>
          <w:tcPr>
            <w:tcW w:w="6086" w:type="dxa"/>
            <w:gridSpan w:val="9"/>
          </w:tcPr>
          <w:p w14:paraId="6116B1F1"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которой указал ТФОМС, на территории которого произошло событие</w:t>
            </w:r>
          </w:p>
        </w:tc>
      </w:tr>
      <w:tr w:rsidR="003B730C" w:rsidRPr="005855DF" w14:paraId="3EABEE36" w14:textId="77777777" w:rsidTr="00213819">
        <w:trPr>
          <w:trHeight w:val="85"/>
        </w:trPr>
        <w:tc>
          <w:tcPr>
            <w:tcW w:w="794" w:type="dxa"/>
            <w:vMerge/>
          </w:tcPr>
          <w:p w14:paraId="4EB0D819"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715F17F6"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6827333F"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42E5F3E5" w14:textId="77777777" w:rsidR="003B730C" w:rsidRPr="005855DF" w:rsidRDefault="003B730C" w:rsidP="003B730C">
            <w:pPr>
              <w:pStyle w:val="100"/>
              <w:spacing w:before="0" w:after="0"/>
              <w:rPr>
                <w:rStyle w:val="affff6"/>
                <w:b w:val="0"/>
                <w:color w:val="000000" w:themeColor="text1"/>
              </w:rPr>
            </w:pPr>
          </w:p>
        </w:tc>
        <w:tc>
          <w:tcPr>
            <w:tcW w:w="567" w:type="dxa"/>
            <w:vMerge/>
          </w:tcPr>
          <w:p w14:paraId="0ACA6346"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114F280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CX.1</w:t>
            </w:r>
          </w:p>
        </w:tc>
        <w:tc>
          <w:tcPr>
            <w:tcW w:w="670" w:type="dxa"/>
          </w:tcPr>
          <w:p w14:paraId="24C080B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758" w:type="dxa"/>
          </w:tcPr>
          <w:p w14:paraId="0815FDD1"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4EB6E389"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5943E9D7" w14:textId="77777777" w:rsidR="003B730C" w:rsidRPr="005855DF" w:rsidRDefault="003B730C" w:rsidP="003B730C">
            <w:pPr>
              <w:pStyle w:val="102"/>
              <w:spacing w:before="0" w:after="0"/>
              <w:jc w:val="both"/>
              <w:rPr>
                <w:rStyle w:val="affff6"/>
                <w:b w:val="0"/>
                <w:color w:val="000000" w:themeColor="text1"/>
              </w:rPr>
            </w:pPr>
          </w:p>
        </w:tc>
        <w:tc>
          <w:tcPr>
            <w:tcW w:w="1161" w:type="dxa"/>
            <w:gridSpan w:val="2"/>
          </w:tcPr>
          <w:p w14:paraId="1D6ECC9A" w14:textId="77777777" w:rsidR="003B730C" w:rsidRPr="005855DF" w:rsidRDefault="003B730C" w:rsidP="003B730C">
            <w:pPr>
              <w:pStyle w:val="100"/>
              <w:spacing w:before="0" w:after="0"/>
              <w:rPr>
                <w:color w:val="000000" w:themeColor="text1"/>
              </w:rPr>
            </w:pPr>
            <w:r w:rsidRPr="005855DF">
              <w:rPr>
                <w:color w:val="000000" w:themeColor="text1"/>
              </w:rPr>
              <w:t>Значение идентификатора: ЕНП (16 цифр)</w:t>
            </w:r>
          </w:p>
        </w:tc>
      </w:tr>
      <w:tr w:rsidR="003B730C" w:rsidRPr="005855DF" w14:paraId="6BF42546" w14:textId="77777777" w:rsidTr="00213819">
        <w:trPr>
          <w:trHeight w:val="85"/>
        </w:trPr>
        <w:tc>
          <w:tcPr>
            <w:tcW w:w="794" w:type="dxa"/>
            <w:vMerge/>
          </w:tcPr>
          <w:p w14:paraId="64DE6548"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42E068ED"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362629E9"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71229301" w14:textId="77777777" w:rsidR="003B730C" w:rsidRPr="005855DF" w:rsidRDefault="003B730C" w:rsidP="003B730C">
            <w:pPr>
              <w:pStyle w:val="100"/>
              <w:spacing w:before="0" w:after="0"/>
              <w:rPr>
                <w:rStyle w:val="affff6"/>
                <w:b w:val="0"/>
                <w:color w:val="000000" w:themeColor="text1"/>
              </w:rPr>
            </w:pPr>
          </w:p>
        </w:tc>
        <w:tc>
          <w:tcPr>
            <w:tcW w:w="567" w:type="dxa"/>
            <w:vMerge/>
          </w:tcPr>
          <w:p w14:paraId="566E7284"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662C142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CX.4</w:t>
            </w:r>
          </w:p>
        </w:tc>
        <w:tc>
          <w:tcPr>
            <w:tcW w:w="670" w:type="dxa"/>
          </w:tcPr>
          <w:p w14:paraId="440F2DE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4612" w:type="dxa"/>
            <w:gridSpan w:val="7"/>
          </w:tcPr>
          <w:p w14:paraId="15620205" w14:textId="77777777" w:rsidR="003B730C" w:rsidRPr="005855DF" w:rsidRDefault="003B730C" w:rsidP="003B730C">
            <w:pPr>
              <w:pStyle w:val="100"/>
              <w:spacing w:before="0" w:after="0"/>
              <w:rPr>
                <w:color w:val="000000" w:themeColor="text1"/>
              </w:rPr>
            </w:pPr>
            <w:r w:rsidRPr="005855DF">
              <w:rPr>
                <w:color w:val="000000" w:themeColor="text1"/>
              </w:rPr>
              <w:t>Код ТФОМС, на территории которого произошло событие</w:t>
            </w:r>
          </w:p>
        </w:tc>
      </w:tr>
      <w:tr w:rsidR="003B730C" w:rsidRPr="005855DF" w14:paraId="4BA7A443" w14:textId="77777777" w:rsidTr="00213819">
        <w:trPr>
          <w:trHeight w:val="85"/>
        </w:trPr>
        <w:tc>
          <w:tcPr>
            <w:tcW w:w="794" w:type="dxa"/>
            <w:vMerge/>
          </w:tcPr>
          <w:p w14:paraId="1046D5C2"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0883398A"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2D43103E"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00D2DB57" w14:textId="77777777" w:rsidR="003B730C" w:rsidRPr="005855DF" w:rsidRDefault="003B730C" w:rsidP="003B730C">
            <w:pPr>
              <w:pStyle w:val="100"/>
              <w:spacing w:before="0" w:after="0"/>
              <w:rPr>
                <w:rStyle w:val="affff6"/>
                <w:b w:val="0"/>
                <w:color w:val="000000" w:themeColor="text1"/>
              </w:rPr>
            </w:pPr>
          </w:p>
        </w:tc>
        <w:tc>
          <w:tcPr>
            <w:tcW w:w="567" w:type="dxa"/>
            <w:vMerge/>
          </w:tcPr>
          <w:p w14:paraId="343550A7"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7C63EB69"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204B1132"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7ADF7890"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НD.1</w:t>
            </w:r>
          </w:p>
        </w:tc>
        <w:tc>
          <w:tcPr>
            <w:tcW w:w="851" w:type="dxa"/>
            <w:gridSpan w:val="2"/>
          </w:tcPr>
          <w:p w14:paraId="6A211E80"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1842" w:type="dxa"/>
            <w:gridSpan w:val="2"/>
          </w:tcPr>
          <w:p w14:paraId="139C0DD0" w14:textId="77777777" w:rsidR="003B730C" w:rsidRPr="005855DF" w:rsidRDefault="003B730C" w:rsidP="003B730C">
            <w:pPr>
              <w:pStyle w:val="102"/>
              <w:spacing w:before="0" w:after="0"/>
              <w:jc w:val="both"/>
              <w:rPr>
                <w:rStyle w:val="affff6"/>
                <w:b w:val="0"/>
                <w:color w:val="000000" w:themeColor="text1"/>
              </w:rPr>
            </w:pPr>
          </w:p>
        </w:tc>
        <w:tc>
          <w:tcPr>
            <w:tcW w:w="1161" w:type="dxa"/>
            <w:gridSpan w:val="2"/>
          </w:tcPr>
          <w:p w14:paraId="64CA9AF5" w14:textId="77777777" w:rsidR="003B730C" w:rsidRPr="005855DF" w:rsidRDefault="003B730C" w:rsidP="003B730C">
            <w:pPr>
              <w:pStyle w:val="100"/>
              <w:spacing w:before="0" w:after="0"/>
              <w:rPr>
                <w:color w:val="000000" w:themeColor="text1"/>
              </w:rPr>
            </w:pPr>
            <w:r w:rsidRPr="005855DF">
              <w:rPr>
                <w:color w:val="000000" w:themeColor="text1"/>
              </w:rPr>
              <w:t xml:space="preserve">Пятизначный идентификатор ТФОМС </w:t>
            </w:r>
          </w:p>
        </w:tc>
      </w:tr>
      <w:tr w:rsidR="003B730C" w:rsidRPr="005855DF" w14:paraId="33F010CC" w14:textId="77777777" w:rsidTr="00213819">
        <w:trPr>
          <w:trHeight w:val="85"/>
        </w:trPr>
        <w:tc>
          <w:tcPr>
            <w:tcW w:w="794" w:type="dxa"/>
            <w:vMerge/>
          </w:tcPr>
          <w:p w14:paraId="79557075"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5DC83BB4"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65A74453"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5CF51F7C" w14:textId="77777777" w:rsidR="003B730C" w:rsidRPr="005855DF" w:rsidRDefault="003B730C" w:rsidP="003B730C">
            <w:pPr>
              <w:pStyle w:val="100"/>
              <w:spacing w:before="0" w:after="0"/>
              <w:rPr>
                <w:rStyle w:val="affff6"/>
                <w:b w:val="0"/>
                <w:color w:val="000000" w:themeColor="text1"/>
              </w:rPr>
            </w:pPr>
          </w:p>
        </w:tc>
        <w:tc>
          <w:tcPr>
            <w:tcW w:w="567" w:type="dxa"/>
            <w:vMerge/>
          </w:tcPr>
          <w:p w14:paraId="42C5B123"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3529646E"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0FFEAC33"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3820EB0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НD.2 </w:t>
            </w:r>
          </w:p>
        </w:tc>
        <w:tc>
          <w:tcPr>
            <w:tcW w:w="851" w:type="dxa"/>
            <w:gridSpan w:val="2"/>
          </w:tcPr>
          <w:p w14:paraId="61E47455"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Да </w:t>
            </w:r>
          </w:p>
        </w:tc>
        <w:tc>
          <w:tcPr>
            <w:tcW w:w="1842" w:type="dxa"/>
            <w:gridSpan w:val="2"/>
          </w:tcPr>
          <w:p w14:paraId="144FBB18"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1.2.643.2.40.3.3.1.0 </w:t>
            </w:r>
          </w:p>
        </w:tc>
        <w:tc>
          <w:tcPr>
            <w:tcW w:w="1161" w:type="dxa"/>
            <w:gridSpan w:val="2"/>
          </w:tcPr>
          <w:p w14:paraId="51C955DE" w14:textId="77777777" w:rsidR="003B730C" w:rsidRPr="005855DF" w:rsidRDefault="003B730C" w:rsidP="003B730C">
            <w:pPr>
              <w:pStyle w:val="100"/>
              <w:spacing w:before="0" w:after="0"/>
              <w:rPr>
                <w:color w:val="000000" w:themeColor="text1"/>
              </w:rPr>
            </w:pPr>
            <w:r w:rsidRPr="005855DF">
              <w:rPr>
                <w:color w:val="000000" w:themeColor="text1"/>
              </w:rPr>
              <w:t xml:space="preserve">ОИД кода ТФОМС. </w:t>
            </w:r>
          </w:p>
        </w:tc>
      </w:tr>
      <w:tr w:rsidR="003B730C" w:rsidRPr="005855DF" w14:paraId="76301F4F" w14:textId="77777777" w:rsidTr="00213819">
        <w:trPr>
          <w:trHeight w:val="85"/>
        </w:trPr>
        <w:tc>
          <w:tcPr>
            <w:tcW w:w="794" w:type="dxa"/>
            <w:vMerge/>
          </w:tcPr>
          <w:p w14:paraId="1BC13236"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5DAFFBC3"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435A3FE1"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785184FC" w14:textId="77777777" w:rsidR="003B730C" w:rsidRPr="005855DF" w:rsidRDefault="003B730C" w:rsidP="003B730C">
            <w:pPr>
              <w:pStyle w:val="100"/>
              <w:spacing w:before="0" w:after="0"/>
              <w:rPr>
                <w:rStyle w:val="affff6"/>
                <w:b w:val="0"/>
                <w:color w:val="000000" w:themeColor="text1"/>
              </w:rPr>
            </w:pPr>
          </w:p>
        </w:tc>
        <w:tc>
          <w:tcPr>
            <w:tcW w:w="567" w:type="dxa"/>
            <w:vMerge/>
          </w:tcPr>
          <w:p w14:paraId="6A67A71D"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2582EF36"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2B1F9EC5"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771AAF39"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НD.3 </w:t>
            </w:r>
          </w:p>
        </w:tc>
        <w:tc>
          <w:tcPr>
            <w:tcW w:w="851" w:type="dxa"/>
            <w:gridSpan w:val="2"/>
          </w:tcPr>
          <w:p w14:paraId="55C11EBC"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Нет</w:t>
            </w:r>
          </w:p>
        </w:tc>
        <w:tc>
          <w:tcPr>
            <w:tcW w:w="1842" w:type="dxa"/>
            <w:gridSpan w:val="2"/>
          </w:tcPr>
          <w:p w14:paraId="6CC4E40B"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ISO</w:t>
            </w:r>
          </w:p>
        </w:tc>
        <w:tc>
          <w:tcPr>
            <w:tcW w:w="1161" w:type="dxa"/>
            <w:gridSpan w:val="2"/>
          </w:tcPr>
          <w:p w14:paraId="586D5A5A" w14:textId="77777777" w:rsidR="003B730C" w:rsidRPr="005855DF" w:rsidRDefault="003B730C" w:rsidP="003B730C">
            <w:pPr>
              <w:pStyle w:val="100"/>
              <w:spacing w:before="0" w:after="0"/>
              <w:rPr>
                <w:color w:val="000000" w:themeColor="text1"/>
              </w:rPr>
            </w:pPr>
          </w:p>
        </w:tc>
      </w:tr>
      <w:tr w:rsidR="003B730C" w:rsidRPr="005855DF" w14:paraId="4D0FACB3" w14:textId="77777777" w:rsidTr="00213819">
        <w:trPr>
          <w:trHeight w:val="85"/>
        </w:trPr>
        <w:tc>
          <w:tcPr>
            <w:tcW w:w="794" w:type="dxa"/>
            <w:vMerge/>
          </w:tcPr>
          <w:p w14:paraId="2F2E1A21"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16AD245B"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0B586BA9"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5A26F980" w14:textId="77777777" w:rsidR="003B730C" w:rsidRPr="005855DF" w:rsidRDefault="003B730C" w:rsidP="003B730C">
            <w:pPr>
              <w:pStyle w:val="100"/>
              <w:spacing w:before="0" w:after="0"/>
              <w:rPr>
                <w:rStyle w:val="affff6"/>
                <w:b w:val="0"/>
                <w:color w:val="000000" w:themeColor="text1"/>
              </w:rPr>
            </w:pPr>
          </w:p>
        </w:tc>
        <w:tc>
          <w:tcPr>
            <w:tcW w:w="567" w:type="dxa"/>
            <w:vMerge/>
          </w:tcPr>
          <w:p w14:paraId="243E8BCD"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0E860B5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CX.5</w:t>
            </w:r>
          </w:p>
        </w:tc>
        <w:tc>
          <w:tcPr>
            <w:tcW w:w="670" w:type="dxa"/>
          </w:tcPr>
          <w:p w14:paraId="476D061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58" w:type="dxa"/>
          </w:tcPr>
          <w:p w14:paraId="3C8F1D6F"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596901F1"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2C7C53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1161" w:type="dxa"/>
            <w:gridSpan w:val="2"/>
          </w:tcPr>
          <w:p w14:paraId="389BD38D"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408E2B2B" w14:textId="77777777" w:rsidTr="00213819">
        <w:trPr>
          <w:trHeight w:val="253"/>
        </w:trPr>
        <w:tc>
          <w:tcPr>
            <w:tcW w:w="794" w:type="dxa"/>
            <w:hideMark/>
          </w:tcPr>
          <w:p w14:paraId="6D613F1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744" w:type="dxa"/>
            <w:hideMark/>
          </w:tcPr>
          <w:p w14:paraId="46BF57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568" w:type="dxa"/>
            <w:hideMark/>
          </w:tcPr>
          <w:p w14:paraId="359C62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66" w:type="dxa"/>
            <w:hideMark/>
          </w:tcPr>
          <w:p w14:paraId="4B86640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567" w:type="dxa"/>
            <w:hideMark/>
          </w:tcPr>
          <w:p w14:paraId="7DB8446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86" w:type="dxa"/>
            <w:gridSpan w:val="9"/>
          </w:tcPr>
          <w:p w14:paraId="2125C1F2"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w:t>
            </w:r>
            <w:bookmarkStart w:id="1154" w:name="_Ref337832143"/>
            <w:r w:rsidRPr="005855DF">
              <w:rPr>
                <w:color w:val="000000" w:themeColor="text1"/>
              </w:rPr>
              <w:t>5/&gt;</w:t>
            </w:r>
          </w:p>
        </w:tc>
      </w:tr>
      <w:tr w:rsidR="003B730C" w:rsidRPr="005855DF" w14:paraId="59F56666" w14:textId="77777777" w:rsidTr="00213819">
        <w:tc>
          <w:tcPr>
            <w:tcW w:w="794" w:type="dxa"/>
            <w:hideMark/>
          </w:tcPr>
          <w:p w14:paraId="291AEAB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744" w:type="dxa"/>
            <w:hideMark/>
          </w:tcPr>
          <w:p w14:paraId="08AA222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68" w:type="dxa"/>
            <w:hideMark/>
          </w:tcPr>
          <w:p w14:paraId="01ECFF3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66" w:type="dxa"/>
            <w:hideMark/>
          </w:tcPr>
          <w:p w14:paraId="7C06F08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67" w:type="dxa"/>
          </w:tcPr>
          <w:p w14:paraId="3145B92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86" w:type="dxa"/>
            <w:gridSpan w:val="9"/>
          </w:tcPr>
          <w:p w14:paraId="5ADC8C0B"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w:t>
            </w:r>
            <w:bookmarkEnd w:id="1154"/>
            <w:r w:rsidRPr="005855DF">
              <w:rPr>
                <w:color w:val="000000" w:themeColor="text1"/>
              </w:rPr>
              <w:t>е &lt;PID.7/&gt;</w:t>
            </w:r>
          </w:p>
        </w:tc>
      </w:tr>
      <w:tr w:rsidR="003B730C" w:rsidRPr="005855DF" w14:paraId="7B09FE44" w14:textId="77777777" w:rsidTr="00213819">
        <w:tc>
          <w:tcPr>
            <w:tcW w:w="794" w:type="dxa"/>
            <w:hideMark/>
          </w:tcPr>
          <w:p w14:paraId="3666402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744" w:type="dxa"/>
            <w:hideMark/>
          </w:tcPr>
          <w:p w14:paraId="0BB8F8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568" w:type="dxa"/>
            <w:hideMark/>
          </w:tcPr>
          <w:p w14:paraId="5221635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66" w:type="dxa"/>
            <w:hideMark/>
          </w:tcPr>
          <w:p w14:paraId="65EE016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67" w:type="dxa"/>
          </w:tcPr>
          <w:p w14:paraId="76B9FB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86" w:type="dxa"/>
            <w:gridSpan w:val="9"/>
          </w:tcPr>
          <w:p w14:paraId="5802B5EC"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&lt;PID.8/&gt;</w:t>
            </w:r>
          </w:p>
        </w:tc>
      </w:tr>
      <w:tr w:rsidR="003B730C" w:rsidRPr="005855DF" w14:paraId="40850A6E" w14:textId="77777777" w:rsidTr="00213819">
        <w:tc>
          <w:tcPr>
            <w:tcW w:w="794" w:type="dxa"/>
          </w:tcPr>
          <w:p w14:paraId="496C673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744" w:type="dxa"/>
          </w:tcPr>
          <w:p w14:paraId="5EC1AF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68" w:type="dxa"/>
          </w:tcPr>
          <w:p w14:paraId="47687D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666" w:type="dxa"/>
          </w:tcPr>
          <w:p w14:paraId="0EA8278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567" w:type="dxa"/>
          </w:tcPr>
          <w:p w14:paraId="640186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86" w:type="dxa"/>
            <w:gridSpan w:val="9"/>
          </w:tcPr>
          <w:p w14:paraId="298D7914"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336ACA6F"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22E4D9D2" w14:textId="77777777" w:rsidR="003B730C" w:rsidRPr="005855DF" w:rsidRDefault="003B730C" w:rsidP="003B730C">
            <w:pPr>
              <w:pStyle w:val="100"/>
              <w:spacing w:before="0" w:after="0"/>
              <w:rPr>
                <w:color w:val="000000" w:themeColor="text1"/>
              </w:rPr>
            </w:pPr>
            <w:r w:rsidRPr="005855DF">
              <w:rPr>
                <w:color w:val="000000" w:themeColor="text1"/>
              </w:rPr>
              <w:t>Дата смерти указывается обязательно, а если она неизвестна, то признак смерти "Y" вне зависимости от даты, по состоянию на которую запрошен список лиц</w:t>
            </w:r>
          </w:p>
        </w:tc>
      </w:tr>
      <w:tr w:rsidR="003B730C" w:rsidRPr="005855DF" w14:paraId="02040540" w14:textId="77777777" w:rsidTr="00213819">
        <w:tc>
          <w:tcPr>
            <w:tcW w:w="794" w:type="dxa"/>
          </w:tcPr>
          <w:p w14:paraId="4AEE00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744" w:type="dxa"/>
          </w:tcPr>
          <w:p w14:paraId="278A36A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568" w:type="dxa"/>
          </w:tcPr>
          <w:p w14:paraId="7C5FC99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66" w:type="dxa"/>
          </w:tcPr>
          <w:p w14:paraId="01C5515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567" w:type="dxa"/>
          </w:tcPr>
          <w:p w14:paraId="09CD516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04" w:type="dxa"/>
          </w:tcPr>
          <w:p w14:paraId="24B82F51" w14:textId="77777777" w:rsidR="003B730C" w:rsidRPr="005855DF" w:rsidRDefault="003B730C" w:rsidP="003B730C">
            <w:pPr>
              <w:pStyle w:val="100"/>
              <w:spacing w:before="0" w:after="0"/>
              <w:rPr>
                <w:color w:val="000000" w:themeColor="text1"/>
              </w:rPr>
            </w:pPr>
          </w:p>
        </w:tc>
        <w:tc>
          <w:tcPr>
            <w:tcW w:w="670" w:type="dxa"/>
          </w:tcPr>
          <w:p w14:paraId="48FBF38F" w14:textId="77777777" w:rsidR="003B730C" w:rsidRPr="005855DF" w:rsidRDefault="003B730C" w:rsidP="003B730C">
            <w:pPr>
              <w:pStyle w:val="100"/>
              <w:spacing w:before="0" w:after="0"/>
              <w:rPr>
                <w:color w:val="000000" w:themeColor="text1"/>
              </w:rPr>
            </w:pPr>
          </w:p>
        </w:tc>
        <w:tc>
          <w:tcPr>
            <w:tcW w:w="918" w:type="dxa"/>
            <w:gridSpan w:val="2"/>
          </w:tcPr>
          <w:p w14:paraId="04BB87F0" w14:textId="77777777" w:rsidR="003B730C" w:rsidRPr="005855DF" w:rsidRDefault="003B730C" w:rsidP="003B730C">
            <w:pPr>
              <w:pStyle w:val="100"/>
              <w:spacing w:before="0" w:after="0"/>
              <w:rPr>
                <w:color w:val="000000" w:themeColor="text1"/>
              </w:rPr>
            </w:pPr>
          </w:p>
        </w:tc>
        <w:tc>
          <w:tcPr>
            <w:tcW w:w="959" w:type="dxa"/>
            <w:gridSpan w:val="2"/>
          </w:tcPr>
          <w:p w14:paraId="295AA8DA" w14:textId="77777777" w:rsidR="003B730C" w:rsidRPr="005855DF" w:rsidRDefault="003B730C" w:rsidP="003B730C">
            <w:pPr>
              <w:pStyle w:val="100"/>
              <w:spacing w:before="0" w:after="0"/>
              <w:rPr>
                <w:color w:val="000000" w:themeColor="text1"/>
              </w:rPr>
            </w:pPr>
          </w:p>
        </w:tc>
        <w:tc>
          <w:tcPr>
            <w:tcW w:w="1583" w:type="dxa"/>
            <w:gridSpan w:val="2"/>
          </w:tcPr>
          <w:p w14:paraId="160C828C"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Y</w:t>
            </w:r>
          </w:p>
        </w:tc>
        <w:tc>
          <w:tcPr>
            <w:tcW w:w="1152" w:type="dxa"/>
          </w:tcPr>
          <w:p w14:paraId="78F8F60B" w14:textId="77777777" w:rsidR="003B730C" w:rsidRPr="005855DF" w:rsidRDefault="003B730C" w:rsidP="003B730C">
            <w:pPr>
              <w:pStyle w:val="100"/>
              <w:spacing w:before="0" w:after="0"/>
              <w:rPr>
                <w:color w:val="000000" w:themeColor="text1"/>
              </w:rPr>
            </w:pPr>
            <w:r w:rsidRPr="005855DF">
              <w:rPr>
                <w:color w:val="000000" w:themeColor="text1"/>
              </w:rPr>
              <w:t>Признак смерти</w:t>
            </w:r>
          </w:p>
        </w:tc>
      </w:tr>
    </w:tbl>
    <w:p w14:paraId="6F4A2876" w14:textId="77777777" w:rsidR="003B730C" w:rsidRPr="005855DF" w:rsidRDefault="003B730C" w:rsidP="003B730C">
      <w:pPr>
        <w:rPr>
          <w:strike/>
          <w:color w:val="000000" w:themeColor="text1"/>
          <w:sz w:val="4"/>
          <w:szCs w:val="4"/>
        </w:rPr>
      </w:pPr>
    </w:p>
    <w:p w14:paraId="0AFF2A43"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7A050C66" w14:textId="77777777" w:rsidR="003B730C" w:rsidRPr="00213819" w:rsidRDefault="003B730C" w:rsidP="00612E6C">
      <w:pPr>
        <w:pStyle w:val="32"/>
        <w:numPr>
          <w:ilvl w:val="2"/>
          <w:numId w:val="133"/>
        </w:numPr>
        <w:spacing w:before="0" w:beforeAutospacing="0" w:after="0" w:line="240" w:lineRule="auto"/>
        <w:outlineLvl w:val="9"/>
        <w:rPr>
          <w:b w:val="0"/>
          <w:color w:val="000000" w:themeColor="text1"/>
        </w:rPr>
      </w:pPr>
      <w:r w:rsidRPr="00213819">
        <w:rPr>
          <w:b w:val="0"/>
          <w:color w:val="000000" w:themeColor="text1"/>
        </w:rPr>
        <w:t>Запрос истории страховых принадлежностей по серии и номеру ДПФС или ЕНП или серии и номеру документа УДЛ</w:t>
      </w:r>
    </w:p>
    <w:p w14:paraId="2EB9B0DF" w14:textId="77777777" w:rsidR="003B730C" w:rsidRPr="00213819" w:rsidRDefault="003B730C" w:rsidP="003B730C">
      <w:pPr>
        <w:rPr>
          <w:color w:val="000000" w:themeColor="text1"/>
        </w:rPr>
      </w:pPr>
    </w:p>
    <w:p w14:paraId="24C332C1" w14:textId="77777777" w:rsidR="003B730C" w:rsidRPr="00213819" w:rsidRDefault="003B730C" w:rsidP="003B730C">
      <w:pPr>
        <w:rPr>
          <w:color w:val="000000" w:themeColor="text1"/>
        </w:rPr>
      </w:pPr>
      <w:r w:rsidRPr="00213819">
        <w:rPr>
          <w:color w:val="000000" w:themeColor="text1"/>
        </w:rPr>
        <w:t xml:space="preserve">Запрос истории </w:t>
      </w:r>
      <w:bookmarkStart w:id="1155" w:name="_Toc324521384"/>
      <w:r w:rsidRPr="00213819">
        <w:rPr>
          <w:color w:val="000000" w:themeColor="text1"/>
        </w:rPr>
        <w:t>страховых принадлежностей по ЕНП является обезличенным и предназначен для получе</w:t>
      </w:r>
      <w:bookmarkEnd w:id="1155"/>
      <w:r w:rsidRPr="00213819">
        <w:rPr>
          <w:color w:val="000000" w:themeColor="text1"/>
        </w:rPr>
        <w:t>ния информации о страховых принадлежностях застрахованного лица в том случае, когда известны серия и номер полиса ОМС старого образца, или номер временного свидетельства, или номер бланка полиса нового образца, или единый номер полиса ОМС, а персональные данные неизвестны или неполны.</w:t>
      </w:r>
    </w:p>
    <w:p w14:paraId="6F7EE47C" w14:textId="77777777" w:rsidR="003B730C" w:rsidRPr="00213819" w:rsidRDefault="003B730C" w:rsidP="003B730C">
      <w:pPr>
        <w:rPr>
          <w:color w:val="000000" w:themeColor="text1"/>
        </w:rPr>
      </w:pPr>
      <w:r w:rsidRPr="00213819">
        <w:rPr>
          <w:color w:val="000000" w:themeColor="text1"/>
        </w:rPr>
        <w:t>Запрос истории страховых принадлежностей по серии и номеру документа УДЛ следует использовать, когда персональные данные не полны или в случаях получения ошибки прикладной обработки 525 (обнаружен дубликат УДЛ /в составе новых данных застрахованного лица указан номер УДЛ, который по данным ЦС ЕРЗ закреплён за другим застрахованным лицом).</w:t>
      </w:r>
    </w:p>
    <w:p w14:paraId="72106919" w14:textId="77777777" w:rsidR="003B730C" w:rsidRPr="00213819" w:rsidRDefault="003B730C" w:rsidP="003B730C">
      <w:pPr>
        <w:rPr>
          <w:color w:val="000000" w:themeColor="text1"/>
        </w:rPr>
      </w:pPr>
    </w:p>
    <w:p w14:paraId="7A9CCE41"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Грамматика запроса истории страховых принадлежностей по серии и номеру ДПФС или ЕНП или серии и номеру документа УДЛ</w:t>
      </w:r>
    </w:p>
    <w:p w14:paraId="6CA17C49" w14:textId="77777777" w:rsidR="003B730C" w:rsidRPr="00213819" w:rsidRDefault="003B730C" w:rsidP="003B730C">
      <w:pPr>
        <w:rPr>
          <w:color w:val="000000" w:themeColor="text1"/>
        </w:rPr>
      </w:pPr>
    </w:p>
    <w:p w14:paraId="0A29F349" w14:textId="77777777" w:rsidR="003B730C" w:rsidRPr="00213819" w:rsidRDefault="003B730C" w:rsidP="003B730C">
      <w:pPr>
        <w:rPr>
          <w:color w:val="000000" w:themeColor="text1"/>
        </w:rPr>
      </w:pPr>
      <w:r w:rsidRPr="00213819">
        <w:rPr>
          <w:color w:val="000000" w:themeColor="text1"/>
        </w:rPr>
        <w:t>Для получения истории страховых принадлежностей застрахованного лица по серии и номеру ДПФС или ЕНП или серии и номеру документа УДЛ ИС РС ЕРЗ формирует сообщение со структурой QBP_ZP9,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ответ на запрос в сообщении со структурой, предусмотренной грамматикой ответа на запрос.</w:t>
      </w:r>
    </w:p>
    <w:p w14:paraId="0666E741" w14:textId="77777777" w:rsidR="003B730C" w:rsidRPr="00213819" w:rsidRDefault="003B730C" w:rsidP="003B730C">
      <w:pPr>
        <w:rPr>
          <w:color w:val="000000" w:themeColor="text1"/>
        </w:rPr>
      </w:pPr>
    </w:p>
    <w:tbl>
      <w:tblPr>
        <w:tblStyle w:val="afffff4"/>
        <w:tblW w:w="0" w:type="auto"/>
        <w:tblLook w:val="04A0" w:firstRow="1" w:lastRow="0" w:firstColumn="1" w:lastColumn="0" w:noHBand="0" w:noVBand="1"/>
      </w:tblPr>
      <w:tblGrid>
        <w:gridCol w:w="2814"/>
        <w:gridCol w:w="7607"/>
      </w:tblGrid>
      <w:tr w:rsidR="003B730C" w:rsidRPr="00213819" w14:paraId="5D0C6071"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4C250C7" w14:textId="77777777" w:rsidR="003B730C" w:rsidRPr="00213819"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sz w:val="24"/>
              </w:rPr>
            </w:pPr>
            <w:r w:rsidRPr="00213819">
              <w:rPr>
                <w:b w:val="0"/>
                <w:color w:val="000000" w:themeColor="text1"/>
                <w:sz w:val="24"/>
              </w:rPr>
              <w:t>QBP^ZP8^QBP_ZP8</w:t>
            </w:r>
          </w:p>
        </w:tc>
        <w:tc>
          <w:tcPr>
            <w:tcW w:w="0" w:type="auto"/>
            <w:hideMark/>
          </w:tcPr>
          <w:p w14:paraId="1DA1A38F" w14:textId="77777777" w:rsidR="003B730C" w:rsidRPr="00213819"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213819">
              <w:rPr>
                <w:b w:val="0"/>
                <w:color w:val="000000" w:themeColor="text1"/>
                <w:sz w:val="24"/>
              </w:rPr>
              <w:t>Запрос истории страховых принадлежностей по серии и номеру ДПФС или ЕНП</w:t>
            </w:r>
          </w:p>
        </w:tc>
      </w:tr>
      <w:tr w:rsidR="003B730C" w:rsidRPr="00213819" w14:paraId="2B3CA36D"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3EDCB16F"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&lt;QBP_ZP9&gt;</w:t>
            </w:r>
          </w:p>
        </w:tc>
        <w:tc>
          <w:tcPr>
            <w:tcW w:w="0" w:type="auto"/>
          </w:tcPr>
          <w:p w14:paraId="338FB5C2"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3B730C" w:rsidRPr="00213819" w14:paraId="082D8B6C"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0565F2B"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&lt;MSH&gt;…&lt;/MSH&gt;</w:t>
            </w:r>
          </w:p>
        </w:tc>
        <w:tc>
          <w:tcPr>
            <w:tcW w:w="0" w:type="auto"/>
            <w:hideMark/>
          </w:tcPr>
          <w:p w14:paraId="1C8DD4E8"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Заголовок сообщения</w:t>
            </w:r>
          </w:p>
        </w:tc>
      </w:tr>
      <w:tr w:rsidR="003B730C" w:rsidRPr="00213819" w14:paraId="51F3B0C4"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64A581E"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&lt;QPD&gt;…&lt;/Q</w:t>
            </w:r>
            <w:bookmarkStart w:id="1156" w:name="_Ref337666162"/>
            <w:r w:rsidRPr="00213819">
              <w:rPr>
                <w:color w:val="000000" w:themeColor="text1"/>
                <w:sz w:val="24"/>
              </w:rPr>
              <w:t>PD&gt;</w:t>
            </w:r>
          </w:p>
        </w:tc>
        <w:tc>
          <w:tcPr>
            <w:tcW w:w="0" w:type="auto"/>
            <w:hideMark/>
          </w:tcPr>
          <w:p w14:paraId="7D236557"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Определение параметров запроса</w:t>
            </w:r>
          </w:p>
        </w:tc>
      </w:tr>
      <w:tr w:rsidR="003B730C" w:rsidRPr="00213819" w14:paraId="4CF4AF73"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CD13A47"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&lt;/QBP_ZP9&gt;</w:t>
            </w:r>
          </w:p>
          <w:p w14:paraId="51B57EEC"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p>
        </w:tc>
        <w:tc>
          <w:tcPr>
            <w:tcW w:w="0" w:type="auto"/>
          </w:tcPr>
          <w:p w14:paraId="3AD3085D"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61FBBC8C"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117D24AC" w14:textId="77777777" w:rsidR="003B730C" w:rsidRPr="00213819" w:rsidRDefault="003B730C" w:rsidP="003B730C">
      <w:pPr>
        <w:rPr>
          <w:color w:val="000000" w:themeColor="text1"/>
        </w:rPr>
      </w:pPr>
    </w:p>
    <w:p w14:paraId="08F49DD9" w14:textId="77777777" w:rsidR="003B730C" w:rsidRPr="00213819" w:rsidRDefault="003B730C" w:rsidP="003B730C">
      <w:pPr>
        <w:rPr>
          <w:color w:val="000000" w:themeColor="text1"/>
        </w:rPr>
      </w:pPr>
      <w:r w:rsidRPr="00213819">
        <w:rPr>
          <w:color w:val="000000" w:themeColor="text1"/>
        </w:rPr>
        <w:t>Сегмент предназначен</w:t>
      </w:r>
      <w:bookmarkEnd w:id="1156"/>
      <w:r w:rsidRPr="00213819">
        <w:rPr>
          <w:color w:val="000000" w:themeColor="text1"/>
        </w:rPr>
        <w:t xml:space="preserve"> для определения параметров запроса истории страховых принадлежностей по номеру ДПФС или ЕНП, или серии и номеру документа УДЛ. В запрос следует включать либо данные о ДПФС, либо данные о ЕНП, либо о документе УДЛ. Описание сегмента QPD дано в таблице </w:t>
      </w:r>
      <w:r w:rsidRPr="00213819">
        <w:rPr>
          <w:color w:val="000000" w:themeColor="text1"/>
          <w:lang w:val="en-US"/>
        </w:rPr>
        <w:t>Б.44</w:t>
      </w:r>
      <w:r w:rsidRPr="00213819">
        <w:rPr>
          <w:color w:val="000000" w:themeColor="text1"/>
        </w:rPr>
        <w:t>.</w:t>
      </w:r>
    </w:p>
    <w:p w14:paraId="2B584CA0" w14:textId="77777777" w:rsidR="003B730C" w:rsidRPr="00213819" w:rsidRDefault="003B730C" w:rsidP="003B730C">
      <w:pPr>
        <w:rPr>
          <w:color w:val="000000" w:themeColor="text1"/>
        </w:rPr>
      </w:pPr>
    </w:p>
    <w:p w14:paraId="758051D7" w14:textId="77777777" w:rsidR="003B730C" w:rsidRPr="00213819" w:rsidRDefault="003B730C" w:rsidP="00612E6C">
      <w:pPr>
        <w:pStyle w:val="af1"/>
        <w:numPr>
          <w:ilvl w:val="1"/>
          <w:numId w:val="138"/>
        </w:numPr>
        <w:spacing w:before="0" w:beforeAutospacing="0" w:after="0"/>
        <w:ind w:left="720"/>
        <w:jc w:val="both"/>
        <w:rPr>
          <w:color w:val="000000" w:themeColor="text1"/>
        </w:rPr>
      </w:pPr>
      <w:bookmarkStart w:id="1157" w:name="_Ref396145034"/>
      <w:r w:rsidRPr="00213819">
        <w:rPr>
          <w:color w:val="000000" w:themeColor="text1"/>
        </w:rPr>
        <w:t>Структура сегмента QPD – «Определение параметров запроса» (запрос истории страховых принадлежностей по ДПФС или ЕНП, или серии и номеру документа УДЛ)</w:t>
      </w:r>
      <w:bookmarkEnd w:id="1157"/>
    </w:p>
    <w:tbl>
      <w:tblPr>
        <w:tblStyle w:val="aff2"/>
        <w:tblW w:w="0" w:type="auto"/>
        <w:tblLook w:val="04A0" w:firstRow="1" w:lastRow="0" w:firstColumn="1" w:lastColumn="0" w:noHBand="0" w:noVBand="1"/>
      </w:tblPr>
      <w:tblGrid>
        <w:gridCol w:w="849"/>
        <w:gridCol w:w="809"/>
        <w:gridCol w:w="654"/>
        <w:gridCol w:w="1891"/>
        <w:gridCol w:w="529"/>
        <w:gridCol w:w="798"/>
        <w:gridCol w:w="638"/>
        <w:gridCol w:w="1935"/>
        <w:gridCol w:w="2272"/>
      </w:tblGrid>
      <w:tr w:rsidR="003B730C" w:rsidRPr="005855DF" w14:paraId="4905912B" w14:textId="77777777" w:rsidTr="003B730C">
        <w:trPr>
          <w:cnfStyle w:val="100000000000" w:firstRow="1" w:lastRow="0" w:firstColumn="0" w:lastColumn="0" w:oddVBand="0" w:evenVBand="0" w:oddHBand="0" w:evenHBand="0" w:firstRowFirstColumn="0" w:firstRowLastColumn="0" w:lastRowFirstColumn="0" w:lastRowLastColumn="0"/>
          <w:trHeight w:val="370"/>
          <w:tblHeader/>
        </w:trPr>
        <w:tc>
          <w:tcPr>
            <w:tcW w:w="0" w:type="auto"/>
            <w:vMerge w:val="restart"/>
            <w:hideMark/>
          </w:tcPr>
          <w:p w14:paraId="56D09C64"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vMerge w:val="restart"/>
            <w:hideMark/>
          </w:tcPr>
          <w:p w14:paraId="1C0C88C3"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vMerge w:val="restart"/>
            <w:hideMark/>
          </w:tcPr>
          <w:p w14:paraId="27E771EA"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vMerge w:val="restart"/>
            <w:hideMark/>
          </w:tcPr>
          <w:p w14:paraId="7509E603"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vMerge w:val="restart"/>
            <w:hideMark/>
          </w:tcPr>
          <w:p w14:paraId="17C9F049"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gridSpan w:val="2"/>
            <w:hideMark/>
          </w:tcPr>
          <w:p w14:paraId="3913E947"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0" w:type="auto"/>
            <w:vMerge w:val="restart"/>
          </w:tcPr>
          <w:p w14:paraId="4BE90A94"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vMerge w:val="restart"/>
            <w:hideMark/>
          </w:tcPr>
          <w:p w14:paraId="4647BC09"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7CB6E5CC" w14:textId="77777777" w:rsidTr="003B730C">
        <w:trPr>
          <w:cnfStyle w:val="100000000000" w:firstRow="1" w:lastRow="0" w:firstColumn="0" w:lastColumn="0" w:oddVBand="0" w:evenVBand="0" w:oddHBand="0" w:evenHBand="0" w:firstRowFirstColumn="0" w:firstRowLastColumn="0" w:lastRowFirstColumn="0" w:lastRowLastColumn="0"/>
          <w:trHeight w:val="370"/>
          <w:tblHeader/>
        </w:trPr>
        <w:tc>
          <w:tcPr>
            <w:tcW w:w="0" w:type="auto"/>
            <w:vMerge/>
          </w:tcPr>
          <w:p w14:paraId="759EE7AC" w14:textId="77777777" w:rsidR="003B730C" w:rsidRPr="005855DF" w:rsidRDefault="003B730C" w:rsidP="003B730C">
            <w:pPr>
              <w:pStyle w:val="102"/>
              <w:spacing w:before="0" w:after="0"/>
              <w:jc w:val="both"/>
              <w:rPr>
                <w:b/>
                <w:color w:val="000000" w:themeColor="text1"/>
              </w:rPr>
            </w:pPr>
          </w:p>
        </w:tc>
        <w:tc>
          <w:tcPr>
            <w:tcW w:w="0" w:type="auto"/>
            <w:vMerge/>
          </w:tcPr>
          <w:p w14:paraId="6C2AB581" w14:textId="77777777" w:rsidR="003B730C" w:rsidRPr="005855DF" w:rsidRDefault="003B730C" w:rsidP="003B730C">
            <w:pPr>
              <w:pStyle w:val="102"/>
              <w:spacing w:before="0" w:after="0"/>
              <w:jc w:val="both"/>
              <w:rPr>
                <w:b/>
                <w:color w:val="000000" w:themeColor="text1"/>
              </w:rPr>
            </w:pPr>
          </w:p>
        </w:tc>
        <w:tc>
          <w:tcPr>
            <w:tcW w:w="0" w:type="auto"/>
            <w:vMerge/>
          </w:tcPr>
          <w:p w14:paraId="3D82182A" w14:textId="77777777" w:rsidR="003B730C" w:rsidRPr="005855DF" w:rsidRDefault="003B730C" w:rsidP="003B730C">
            <w:pPr>
              <w:pStyle w:val="102"/>
              <w:spacing w:before="0" w:after="0"/>
              <w:jc w:val="both"/>
              <w:rPr>
                <w:b/>
                <w:color w:val="000000" w:themeColor="text1"/>
              </w:rPr>
            </w:pPr>
          </w:p>
        </w:tc>
        <w:tc>
          <w:tcPr>
            <w:tcW w:w="0" w:type="auto"/>
            <w:vMerge/>
          </w:tcPr>
          <w:p w14:paraId="42E5D84D" w14:textId="77777777" w:rsidR="003B730C" w:rsidRPr="005855DF" w:rsidRDefault="003B730C" w:rsidP="003B730C">
            <w:pPr>
              <w:pStyle w:val="100"/>
              <w:spacing w:before="0" w:after="0"/>
              <w:rPr>
                <w:b/>
                <w:color w:val="000000" w:themeColor="text1"/>
              </w:rPr>
            </w:pPr>
          </w:p>
        </w:tc>
        <w:tc>
          <w:tcPr>
            <w:tcW w:w="0" w:type="auto"/>
            <w:vMerge/>
          </w:tcPr>
          <w:p w14:paraId="06A7E209" w14:textId="77777777" w:rsidR="003B730C" w:rsidRPr="005855DF" w:rsidRDefault="003B730C" w:rsidP="003B730C">
            <w:pPr>
              <w:pStyle w:val="102"/>
              <w:spacing w:before="0" w:after="0"/>
              <w:jc w:val="both"/>
              <w:rPr>
                <w:b/>
                <w:color w:val="000000" w:themeColor="text1"/>
              </w:rPr>
            </w:pPr>
          </w:p>
        </w:tc>
        <w:tc>
          <w:tcPr>
            <w:tcW w:w="0" w:type="auto"/>
          </w:tcPr>
          <w:p w14:paraId="7197217F"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0" w:type="auto"/>
          </w:tcPr>
          <w:p w14:paraId="4DED081C"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0" w:type="auto"/>
            <w:vMerge/>
          </w:tcPr>
          <w:p w14:paraId="195D077F" w14:textId="77777777" w:rsidR="003B730C" w:rsidRPr="005855DF" w:rsidRDefault="003B730C" w:rsidP="003B730C">
            <w:pPr>
              <w:pStyle w:val="102"/>
              <w:spacing w:before="0" w:after="0"/>
              <w:jc w:val="both"/>
              <w:rPr>
                <w:b/>
                <w:color w:val="000000" w:themeColor="text1"/>
              </w:rPr>
            </w:pPr>
          </w:p>
        </w:tc>
        <w:tc>
          <w:tcPr>
            <w:tcW w:w="0" w:type="auto"/>
            <w:vMerge/>
          </w:tcPr>
          <w:p w14:paraId="20F54724" w14:textId="77777777" w:rsidR="003B730C" w:rsidRPr="005855DF" w:rsidRDefault="003B730C" w:rsidP="003B730C">
            <w:pPr>
              <w:pStyle w:val="100"/>
              <w:spacing w:before="0" w:after="0"/>
              <w:rPr>
                <w:b/>
                <w:color w:val="000000" w:themeColor="text1"/>
              </w:rPr>
            </w:pPr>
          </w:p>
        </w:tc>
      </w:tr>
      <w:tr w:rsidR="003B730C" w:rsidRPr="005855DF" w14:paraId="53FAD843" w14:textId="77777777" w:rsidTr="003B730C">
        <w:trPr>
          <w:trHeight w:val="82"/>
        </w:trPr>
        <w:tc>
          <w:tcPr>
            <w:tcW w:w="0" w:type="auto"/>
            <w:vMerge w:val="restart"/>
          </w:tcPr>
          <w:p w14:paraId="0F9ACC6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0" w:type="auto"/>
            <w:vMerge w:val="restart"/>
          </w:tcPr>
          <w:p w14:paraId="409F761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vMerge w:val="restart"/>
          </w:tcPr>
          <w:p w14:paraId="4082037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56CB74B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0" w:type="auto"/>
            <w:vMerge w:val="restart"/>
          </w:tcPr>
          <w:p w14:paraId="5648BEA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FC725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55FFED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6509EA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ИСПД</w:t>
            </w:r>
          </w:p>
        </w:tc>
        <w:tc>
          <w:tcPr>
            <w:tcW w:w="0" w:type="auto"/>
          </w:tcPr>
          <w:p w14:paraId="6DE3B746" w14:textId="77777777" w:rsidR="003B730C" w:rsidRPr="005855DF" w:rsidRDefault="003B730C" w:rsidP="003B730C">
            <w:pPr>
              <w:pStyle w:val="100"/>
              <w:spacing w:before="0" w:after="0"/>
              <w:rPr>
                <w:color w:val="000000" w:themeColor="text1"/>
              </w:rPr>
            </w:pPr>
          </w:p>
        </w:tc>
      </w:tr>
      <w:tr w:rsidR="003B730C" w:rsidRPr="005855DF" w14:paraId="73FAA51A" w14:textId="77777777" w:rsidTr="003B730C">
        <w:trPr>
          <w:trHeight w:val="80"/>
        </w:trPr>
        <w:tc>
          <w:tcPr>
            <w:tcW w:w="0" w:type="auto"/>
            <w:vMerge/>
          </w:tcPr>
          <w:p w14:paraId="59476877" w14:textId="77777777" w:rsidR="003B730C" w:rsidRPr="005855DF" w:rsidRDefault="003B730C" w:rsidP="003B730C">
            <w:pPr>
              <w:pStyle w:val="102"/>
              <w:spacing w:before="0" w:after="0"/>
              <w:jc w:val="both"/>
              <w:rPr>
                <w:color w:val="000000" w:themeColor="text1"/>
              </w:rPr>
            </w:pPr>
          </w:p>
        </w:tc>
        <w:tc>
          <w:tcPr>
            <w:tcW w:w="0" w:type="auto"/>
            <w:vMerge/>
          </w:tcPr>
          <w:p w14:paraId="237F8D2D" w14:textId="77777777" w:rsidR="003B730C" w:rsidRPr="005855DF" w:rsidRDefault="003B730C" w:rsidP="003B730C">
            <w:pPr>
              <w:pStyle w:val="102"/>
              <w:spacing w:before="0" w:after="0"/>
              <w:jc w:val="both"/>
              <w:rPr>
                <w:color w:val="000000" w:themeColor="text1"/>
              </w:rPr>
            </w:pPr>
          </w:p>
        </w:tc>
        <w:tc>
          <w:tcPr>
            <w:tcW w:w="0" w:type="auto"/>
            <w:vMerge/>
          </w:tcPr>
          <w:p w14:paraId="6F57B90F" w14:textId="77777777" w:rsidR="003B730C" w:rsidRPr="005855DF" w:rsidRDefault="003B730C" w:rsidP="003B730C">
            <w:pPr>
              <w:pStyle w:val="102"/>
              <w:spacing w:before="0" w:after="0"/>
              <w:jc w:val="both"/>
              <w:rPr>
                <w:color w:val="000000" w:themeColor="text1"/>
              </w:rPr>
            </w:pPr>
          </w:p>
        </w:tc>
        <w:tc>
          <w:tcPr>
            <w:tcW w:w="0" w:type="auto"/>
            <w:vMerge/>
          </w:tcPr>
          <w:p w14:paraId="136359C1" w14:textId="77777777" w:rsidR="003B730C" w:rsidRPr="005855DF" w:rsidRDefault="003B730C" w:rsidP="003B730C">
            <w:pPr>
              <w:pStyle w:val="100"/>
              <w:spacing w:before="0" w:after="0"/>
              <w:rPr>
                <w:color w:val="000000" w:themeColor="text1"/>
              </w:rPr>
            </w:pPr>
          </w:p>
        </w:tc>
        <w:tc>
          <w:tcPr>
            <w:tcW w:w="0" w:type="auto"/>
            <w:vMerge/>
          </w:tcPr>
          <w:p w14:paraId="65770AC4" w14:textId="77777777" w:rsidR="003B730C" w:rsidRPr="005855DF" w:rsidRDefault="003B730C" w:rsidP="003B730C">
            <w:pPr>
              <w:pStyle w:val="102"/>
              <w:spacing w:before="0" w:after="0"/>
              <w:jc w:val="both"/>
              <w:rPr>
                <w:color w:val="000000" w:themeColor="text1"/>
              </w:rPr>
            </w:pPr>
          </w:p>
        </w:tc>
        <w:tc>
          <w:tcPr>
            <w:tcW w:w="0" w:type="auto"/>
          </w:tcPr>
          <w:p w14:paraId="22E4F040"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0" w:type="auto"/>
          </w:tcPr>
          <w:p w14:paraId="43E18212"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3D47B692" w14:textId="77777777" w:rsidR="003B730C" w:rsidRPr="005855DF" w:rsidRDefault="003B730C" w:rsidP="003B730C">
            <w:pPr>
              <w:pStyle w:val="102"/>
              <w:spacing w:before="0" w:after="0"/>
              <w:jc w:val="both"/>
              <w:rPr>
                <w:color w:val="000000" w:themeColor="text1"/>
              </w:rPr>
            </w:pPr>
            <w:r w:rsidRPr="005855DF">
              <w:rPr>
                <w:color w:val="000000" w:themeColor="text1"/>
              </w:rPr>
              <w:t>Запрос истории страховых принадлежностей по ЕНП, ДПФС или серии и номеру документа УДЛ</w:t>
            </w:r>
          </w:p>
        </w:tc>
        <w:tc>
          <w:tcPr>
            <w:tcW w:w="0" w:type="auto"/>
          </w:tcPr>
          <w:p w14:paraId="0333C434" w14:textId="77777777" w:rsidR="003B730C" w:rsidRPr="005855DF" w:rsidRDefault="003B730C" w:rsidP="003B730C">
            <w:pPr>
              <w:pStyle w:val="100"/>
              <w:spacing w:before="0" w:after="0"/>
              <w:rPr>
                <w:color w:val="000000" w:themeColor="text1"/>
              </w:rPr>
            </w:pPr>
          </w:p>
        </w:tc>
      </w:tr>
      <w:tr w:rsidR="003B730C" w:rsidRPr="005855DF" w14:paraId="679223E6" w14:textId="77777777" w:rsidTr="003B730C">
        <w:trPr>
          <w:trHeight w:val="80"/>
        </w:trPr>
        <w:tc>
          <w:tcPr>
            <w:tcW w:w="0" w:type="auto"/>
            <w:vMerge/>
          </w:tcPr>
          <w:p w14:paraId="719CC8B6" w14:textId="77777777" w:rsidR="003B730C" w:rsidRPr="005855DF" w:rsidRDefault="003B730C" w:rsidP="003B730C">
            <w:pPr>
              <w:pStyle w:val="102"/>
              <w:spacing w:before="0" w:after="0"/>
              <w:jc w:val="both"/>
              <w:rPr>
                <w:color w:val="000000" w:themeColor="text1"/>
              </w:rPr>
            </w:pPr>
          </w:p>
        </w:tc>
        <w:tc>
          <w:tcPr>
            <w:tcW w:w="0" w:type="auto"/>
            <w:vMerge/>
          </w:tcPr>
          <w:p w14:paraId="26CCDF09" w14:textId="77777777" w:rsidR="003B730C" w:rsidRPr="005855DF" w:rsidRDefault="003B730C" w:rsidP="003B730C">
            <w:pPr>
              <w:pStyle w:val="102"/>
              <w:spacing w:before="0" w:after="0"/>
              <w:jc w:val="both"/>
              <w:rPr>
                <w:color w:val="000000" w:themeColor="text1"/>
              </w:rPr>
            </w:pPr>
          </w:p>
        </w:tc>
        <w:tc>
          <w:tcPr>
            <w:tcW w:w="0" w:type="auto"/>
            <w:vMerge/>
          </w:tcPr>
          <w:p w14:paraId="1C952BEC" w14:textId="77777777" w:rsidR="003B730C" w:rsidRPr="005855DF" w:rsidRDefault="003B730C" w:rsidP="003B730C">
            <w:pPr>
              <w:pStyle w:val="102"/>
              <w:spacing w:before="0" w:after="0"/>
              <w:jc w:val="both"/>
              <w:rPr>
                <w:color w:val="000000" w:themeColor="text1"/>
              </w:rPr>
            </w:pPr>
          </w:p>
        </w:tc>
        <w:tc>
          <w:tcPr>
            <w:tcW w:w="0" w:type="auto"/>
            <w:vMerge/>
          </w:tcPr>
          <w:p w14:paraId="21C2B36F" w14:textId="77777777" w:rsidR="003B730C" w:rsidRPr="005855DF" w:rsidRDefault="003B730C" w:rsidP="003B730C">
            <w:pPr>
              <w:pStyle w:val="100"/>
              <w:spacing w:before="0" w:after="0"/>
              <w:rPr>
                <w:color w:val="000000" w:themeColor="text1"/>
              </w:rPr>
            </w:pPr>
          </w:p>
        </w:tc>
        <w:tc>
          <w:tcPr>
            <w:tcW w:w="0" w:type="auto"/>
            <w:vMerge/>
          </w:tcPr>
          <w:p w14:paraId="456A73BA" w14:textId="77777777" w:rsidR="003B730C" w:rsidRPr="005855DF" w:rsidRDefault="003B730C" w:rsidP="003B730C">
            <w:pPr>
              <w:pStyle w:val="102"/>
              <w:spacing w:before="0" w:after="0"/>
              <w:jc w:val="both"/>
              <w:rPr>
                <w:color w:val="000000" w:themeColor="text1"/>
              </w:rPr>
            </w:pPr>
          </w:p>
        </w:tc>
        <w:tc>
          <w:tcPr>
            <w:tcW w:w="0" w:type="auto"/>
          </w:tcPr>
          <w:p w14:paraId="1FE68E93"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0" w:type="auto"/>
          </w:tcPr>
          <w:p w14:paraId="6AF8555F"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53F011A6"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0" w:type="auto"/>
          </w:tcPr>
          <w:p w14:paraId="3BE1FC20" w14:textId="77777777" w:rsidR="003B730C" w:rsidRPr="005855DF" w:rsidRDefault="003B730C" w:rsidP="003B730C">
            <w:pPr>
              <w:pStyle w:val="100"/>
              <w:spacing w:before="0" w:after="0"/>
              <w:rPr>
                <w:color w:val="000000" w:themeColor="text1"/>
              </w:rPr>
            </w:pPr>
            <w:r w:rsidRPr="005855DF">
              <w:rPr>
                <w:color w:val="000000" w:themeColor="text1"/>
              </w:rPr>
              <w:t>ОИД СК запросов</w:t>
            </w:r>
          </w:p>
        </w:tc>
      </w:tr>
      <w:tr w:rsidR="003B730C" w:rsidRPr="005855DF" w14:paraId="5446A020" w14:textId="77777777" w:rsidTr="003B730C">
        <w:trPr>
          <w:trHeight w:val="80"/>
        </w:trPr>
        <w:tc>
          <w:tcPr>
            <w:tcW w:w="0" w:type="auto"/>
          </w:tcPr>
          <w:p w14:paraId="6C782B4F" w14:textId="77777777" w:rsidR="003B730C" w:rsidRPr="005855DF" w:rsidRDefault="003B730C" w:rsidP="003B730C">
            <w:pPr>
              <w:pStyle w:val="102"/>
              <w:spacing w:before="0" w:after="0"/>
              <w:jc w:val="both"/>
              <w:rPr>
                <w:color w:val="000000" w:themeColor="text1"/>
              </w:rPr>
            </w:pPr>
            <w:r w:rsidRPr="005855DF">
              <w:rPr>
                <w:color w:val="000000" w:themeColor="text1"/>
              </w:rPr>
              <w:t>QPD.4</w:t>
            </w:r>
          </w:p>
        </w:tc>
        <w:tc>
          <w:tcPr>
            <w:tcW w:w="0" w:type="auto"/>
          </w:tcPr>
          <w:p w14:paraId="59226019" w14:textId="77777777" w:rsidR="003B730C" w:rsidRPr="005855DF" w:rsidRDefault="003B730C" w:rsidP="003B730C">
            <w:pPr>
              <w:pStyle w:val="102"/>
              <w:spacing w:before="0" w:after="0"/>
              <w:jc w:val="both"/>
              <w:rPr>
                <w:color w:val="000000" w:themeColor="text1"/>
              </w:rPr>
            </w:pPr>
            <w:r w:rsidRPr="005855DF">
              <w:rPr>
                <w:color w:val="000000" w:themeColor="text1"/>
              </w:rPr>
              <w:t>DT</w:t>
            </w:r>
          </w:p>
        </w:tc>
        <w:tc>
          <w:tcPr>
            <w:tcW w:w="0" w:type="auto"/>
          </w:tcPr>
          <w:p w14:paraId="16CD763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633D4C0F" w14:textId="77777777" w:rsidR="003B730C" w:rsidRPr="005855DF" w:rsidRDefault="003B730C" w:rsidP="003B730C">
            <w:pPr>
              <w:pStyle w:val="100"/>
              <w:spacing w:before="0" w:after="0"/>
              <w:rPr>
                <w:color w:val="000000" w:themeColor="text1"/>
              </w:rPr>
            </w:pPr>
            <w:r w:rsidRPr="005855DF">
              <w:rPr>
                <w:color w:val="000000" w:themeColor="text1"/>
              </w:rPr>
              <w:t>Дата начала поиска</w:t>
            </w:r>
          </w:p>
        </w:tc>
        <w:tc>
          <w:tcPr>
            <w:tcW w:w="0" w:type="auto"/>
          </w:tcPr>
          <w:p w14:paraId="419BD61B" w14:textId="77777777" w:rsidR="003B730C" w:rsidRPr="005855DF" w:rsidRDefault="003B730C" w:rsidP="003B730C">
            <w:pPr>
              <w:pStyle w:val="102"/>
              <w:spacing w:before="0" w:after="0"/>
              <w:jc w:val="both"/>
              <w:rPr>
                <w:color w:val="000000" w:themeColor="text1"/>
              </w:rPr>
            </w:pPr>
          </w:p>
        </w:tc>
        <w:tc>
          <w:tcPr>
            <w:tcW w:w="0" w:type="auto"/>
          </w:tcPr>
          <w:p w14:paraId="1271B0EA" w14:textId="77777777" w:rsidR="003B730C" w:rsidRPr="005855DF" w:rsidRDefault="003B730C" w:rsidP="003B730C">
            <w:pPr>
              <w:pStyle w:val="102"/>
              <w:spacing w:before="0" w:after="0"/>
              <w:jc w:val="both"/>
              <w:rPr>
                <w:color w:val="000000" w:themeColor="text1"/>
              </w:rPr>
            </w:pPr>
          </w:p>
        </w:tc>
        <w:tc>
          <w:tcPr>
            <w:tcW w:w="0" w:type="auto"/>
          </w:tcPr>
          <w:p w14:paraId="2E9CB216" w14:textId="77777777" w:rsidR="003B730C" w:rsidRPr="005855DF" w:rsidRDefault="003B730C" w:rsidP="003B730C">
            <w:pPr>
              <w:pStyle w:val="102"/>
              <w:spacing w:before="0" w:after="0"/>
              <w:jc w:val="both"/>
              <w:rPr>
                <w:color w:val="000000" w:themeColor="text1"/>
              </w:rPr>
            </w:pPr>
          </w:p>
        </w:tc>
        <w:tc>
          <w:tcPr>
            <w:tcW w:w="0" w:type="auto"/>
          </w:tcPr>
          <w:p w14:paraId="4C68CEDB" w14:textId="77777777" w:rsidR="003B730C" w:rsidRPr="005855DF" w:rsidRDefault="003B730C" w:rsidP="003B730C">
            <w:pPr>
              <w:pStyle w:val="102"/>
              <w:spacing w:before="0" w:after="0"/>
              <w:jc w:val="both"/>
              <w:rPr>
                <w:color w:val="000000" w:themeColor="text1"/>
              </w:rPr>
            </w:pPr>
          </w:p>
        </w:tc>
        <w:tc>
          <w:tcPr>
            <w:tcW w:w="0" w:type="auto"/>
          </w:tcPr>
          <w:p w14:paraId="6BD491BB" w14:textId="77777777" w:rsidR="003B730C" w:rsidRPr="005855DF" w:rsidRDefault="003B730C" w:rsidP="003B730C">
            <w:pPr>
              <w:pStyle w:val="100"/>
              <w:spacing w:before="0" w:after="0"/>
              <w:rPr>
                <w:color w:val="000000" w:themeColor="text1"/>
              </w:rPr>
            </w:pPr>
            <w:r w:rsidRPr="005855DF">
              <w:rPr>
                <w:color w:val="000000" w:themeColor="text1"/>
              </w:rPr>
              <w:t>Дата, по состоянию на которую следует осуществлять поиск страховой принадлежности.</w:t>
            </w:r>
          </w:p>
          <w:p w14:paraId="54E79B88" w14:textId="77777777" w:rsidR="003B730C" w:rsidRPr="005855DF" w:rsidRDefault="003B730C" w:rsidP="003B730C">
            <w:pPr>
              <w:pStyle w:val="100"/>
              <w:spacing w:before="0" w:after="0"/>
              <w:rPr>
                <w:color w:val="000000" w:themeColor="text1"/>
              </w:rPr>
            </w:pPr>
            <w:r w:rsidRPr="005855DF">
              <w:rPr>
                <w:color w:val="000000" w:themeColor="text1"/>
              </w:rPr>
              <w:t>Если требуется поиск всей истории страховой принадлежности, то дату указывать не следует.</w:t>
            </w:r>
          </w:p>
        </w:tc>
      </w:tr>
      <w:tr w:rsidR="003B730C" w:rsidRPr="005855DF" w14:paraId="5CC4331E" w14:textId="77777777" w:rsidTr="003B730C">
        <w:trPr>
          <w:trHeight w:val="226"/>
        </w:trPr>
        <w:tc>
          <w:tcPr>
            <w:tcW w:w="0" w:type="auto"/>
            <w:vMerge w:val="restart"/>
          </w:tcPr>
          <w:p w14:paraId="3479BEC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QPD.5</w:t>
            </w:r>
          </w:p>
        </w:tc>
        <w:tc>
          <w:tcPr>
            <w:tcW w:w="0" w:type="auto"/>
            <w:vMerge w:val="restart"/>
          </w:tcPr>
          <w:p w14:paraId="3D9963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tcPr>
          <w:p w14:paraId="4087A20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vMerge w:val="restart"/>
          </w:tcPr>
          <w:p w14:paraId="2E602CE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0" w:type="auto"/>
            <w:vMerge w:val="restart"/>
          </w:tcPr>
          <w:p w14:paraId="3AA6860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gridSpan w:val="4"/>
          </w:tcPr>
          <w:p w14:paraId="216FE580"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или номер УЭК, или серия/номер документа УДЛ</w:t>
            </w:r>
          </w:p>
        </w:tc>
      </w:tr>
      <w:tr w:rsidR="003B730C" w:rsidRPr="005855DF" w14:paraId="48ADE2EE" w14:textId="77777777" w:rsidTr="003B730C">
        <w:trPr>
          <w:trHeight w:val="225"/>
        </w:trPr>
        <w:tc>
          <w:tcPr>
            <w:tcW w:w="0" w:type="auto"/>
            <w:vMerge/>
          </w:tcPr>
          <w:p w14:paraId="6DE9FB0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44F784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7C5519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7D90BD7" w14:textId="77777777" w:rsidR="003B730C" w:rsidRPr="005855DF" w:rsidRDefault="003B730C" w:rsidP="003B730C">
            <w:pPr>
              <w:pStyle w:val="100"/>
              <w:spacing w:before="0" w:after="0"/>
              <w:rPr>
                <w:rStyle w:val="affff6"/>
                <w:b w:val="0"/>
                <w:color w:val="000000" w:themeColor="text1"/>
              </w:rPr>
            </w:pPr>
          </w:p>
        </w:tc>
        <w:tc>
          <w:tcPr>
            <w:tcW w:w="0" w:type="auto"/>
            <w:vMerge/>
          </w:tcPr>
          <w:p w14:paraId="4CA8111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6A4A55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556758A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8C140BB" w14:textId="77777777" w:rsidR="003B730C" w:rsidRPr="005855DF" w:rsidRDefault="003B730C" w:rsidP="003B730C">
            <w:pPr>
              <w:pStyle w:val="102"/>
              <w:spacing w:before="0" w:after="0"/>
              <w:jc w:val="both"/>
              <w:rPr>
                <w:color w:val="000000" w:themeColor="text1"/>
              </w:rPr>
            </w:pPr>
          </w:p>
        </w:tc>
        <w:tc>
          <w:tcPr>
            <w:tcW w:w="0" w:type="auto"/>
          </w:tcPr>
          <w:p w14:paraId="28DD3102"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или номер УЭК или серия/номер документа УДЛ</w:t>
            </w:r>
          </w:p>
        </w:tc>
      </w:tr>
      <w:tr w:rsidR="003B730C" w:rsidRPr="005855DF" w14:paraId="02525F0B" w14:textId="77777777" w:rsidTr="003B730C">
        <w:trPr>
          <w:trHeight w:val="85"/>
        </w:trPr>
        <w:tc>
          <w:tcPr>
            <w:tcW w:w="0" w:type="auto"/>
            <w:vMerge/>
          </w:tcPr>
          <w:p w14:paraId="51E7B00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05A02F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831B86B" w14:textId="77777777" w:rsidR="003B730C" w:rsidRPr="005855DF" w:rsidRDefault="003B730C" w:rsidP="003B730C">
            <w:pPr>
              <w:pStyle w:val="102"/>
              <w:spacing w:before="0" w:after="0"/>
              <w:jc w:val="both"/>
              <w:rPr>
                <w:rStyle w:val="affff6"/>
                <w:b w:val="0"/>
                <w:color w:val="000000" w:themeColor="text1"/>
              </w:rPr>
            </w:pPr>
            <w:bookmarkStart w:id="1158" w:name="_Toc324521386"/>
          </w:p>
        </w:tc>
        <w:tc>
          <w:tcPr>
            <w:tcW w:w="0" w:type="auto"/>
            <w:vMerge/>
          </w:tcPr>
          <w:p w14:paraId="067CBB2A" w14:textId="77777777" w:rsidR="003B730C" w:rsidRPr="005855DF" w:rsidRDefault="003B730C" w:rsidP="003B730C">
            <w:pPr>
              <w:pStyle w:val="100"/>
              <w:spacing w:before="0" w:after="0"/>
              <w:rPr>
                <w:rStyle w:val="affff6"/>
                <w:b w:val="0"/>
                <w:color w:val="000000" w:themeColor="text1"/>
              </w:rPr>
            </w:pPr>
          </w:p>
        </w:tc>
        <w:tc>
          <w:tcPr>
            <w:tcW w:w="0" w:type="auto"/>
            <w:vMerge/>
          </w:tcPr>
          <w:p w14:paraId="7A24E903"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750BFF1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6846F27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04CFE373" w14:textId="77777777" w:rsidR="003B730C" w:rsidRPr="005855DF" w:rsidRDefault="003B730C" w:rsidP="003B730C">
            <w:pPr>
              <w:pStyle w:val="102"/>
              <w:spacing w:before="0" w:after="0"/>
              <w:jc w:val="both"/>
              <w:rPr>
                <w:color w:val="000000" w:themeColor="text1"/>
              </w:rPr>
            </w:pPr>
          </w:p>
        </w:tc>
        <w:tc>
          <w:tcPr>
            <w:tcW w:w="0" w:type="auto"/>
            <w:hideMark/>
          </w:tcPr>
          <w:p w14:paraId="365552B3" w14:textId="77777777" w:rsidR="003B730C" w:rsidRPr="005855DF" w:rsidRDefault="003B730C" w:rsidP="003B730C">
            <w:pPr>
              <w:pStyle w:val="100"/>
              <w:spacing w:before="0" w:after="0"/>
              <w:rPr>
                <w:color w:val="000000" w:themeColor="text1"/>
              </w:rPr>
            </w:pPr>
            <w:r w:rsidRPr="005855DF">
              <w:rPr>
                <w:color w:val="000000" w:themeColor="text1"/>
              </w:rPr>
              <w:t xml:space="preserve">Признак ЕНП (NI) или номера УЭК (CZ) или Вид УДЛ(Код из СК </w:t>
            </w:r>
            <w:r w:rsidRPr="005855DF">
              <w:rPr>
                <w:bCs/>
                <w:color w:val="000000" w:themeColor="text1"/>
              </w:rPr>
              <w:t>1.2.643.2.40.5</w:t>
            </w:r>
            <w:r w:rsidRPr="005855DF">
              <w:rPr>
                <w:color w:val="000000" w:themeColor="text1"/>
              </w:rPr>
              <w:t xml:space="preserve">.100.203 (таблица </w:t>
            </w:r>
            <w:r w:rsidRPr="005855DF">
              <w:rPr>
                <w:bCs/>
                <w:color w:val="000000" w:themeColor="text1"/>
              </w:rPr>
              <w:t>63</w:t>
            </w:r>
            <w:r w:rsidRPr="005855DF">
              <w:rPr>
                <w:color w:val="000000" w:themeColor="text1"/>
              </w:rPr>
              <w:t>) ).</w:t>
            </w:r>
          </w:p>
        </w:tc>
      </w:tr>
      <w:tr w:rsidR="003B730C" w:rsidRPr="005855DF" w14:paraId="2F1E9555" w14:textId="77777777" w:rsidTr="003B730C">
        <w:trPr>
          <w:trHeight w:val="85"/>
        </w:trPr>
        <w:tc>
          <w:tcPr>
            <w:tcW w:w="0" w:type="auto"/>
          </w:tcPr>
          <w:p w14:paraId="2D14DD7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QPD.10</w:t>
            </w:r>
          </w:p>
        </w:tc>
        <w:tc>
          <w:tcPr>
            <w:tcW w:w="0" w:type="auto"/>
          </w:tcPr>
          <w:p w14:paraId="14803D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16D5747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15E19CE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ДПФС</w:t>
            </w:r>
          </w:p>
        </w:tc>
        <w:tc>
          <w:tcPr>
            <w:tcW w:w="0" w:type="auto"/>
          </w:tcPr>
          <w:p w14:paraId="0B4CE8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2088810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FCBE85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C9D9E9C" w14:textId="77777777" w:rsidR="003B730C" w:rsidRPr="005855DF" w:rsidRDefault="003B730C" w:rsidP="003B730C">
            <w:pPr>
              <w:pStyle w:val="102"/>
              <w:spacing w:before="0" w:after="0"/>
              <w:jc w:val="both"/>
              <w:rPr>
                <w:color w:val="000000" w:themeColor="text1"/>
              </w:rPr>
            </w:pPr>
          </w:p>
        </w:tc>
        <w:tc>
          <w:tcPr>
            <w:tcW w:w="0" w:type="auto"/>
          </w:tcPr>
          <w:p w14:paraId="05DA9F51" w14:textId="77777777" w:rsidR="003B730C" w:rsidRPr="005855DF" w:rsidRDefault="003B730C" w:rsidP="003B730C">
            <w:pPr>
              <w:pStyle w:val="100"/>
              <w:spacing w:before="0" w:after="0"/>
              <w:rPr>
                <w:color w:val="000000" w:themeColor="text1"/>
              </w:rPr>
            </w:pPr>
            <w:r w:rsidRPr="005855DF">
              <w:rPr>
                <w:color w:val="000000" w:themeColor="text1"/>
              </w:rPr>
              <w:t>См. таблицуБ.45. Указывается только при поиске по ДПФС.</w:t>
            </w:r>
          </w:p>
        </w:tc>
      </w:tr>
      <w:tr w:rsidR="003B730C" w:rsidRPr="005855DF" w14:paraId="65938A90" w14:textId="77777777" w:rsidTr="003B730C">
        <w:trPr>
          <w:trHeight w:val="85"/>
        </w:trPr>
        <w:tc>
          <w:tcPr>
            <w:tcW w:w="0" w:type="auto"/>
          </w:tcPr>
          <w:p w14:paraId="4353AC7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QPD.11</w:t>
            </w:r>
          </w:p>
        </w:tc>
        <w:tc>
          <w:tcPr>
            <w:tcW w:w="0" w:type="auto"/>
          </w:tcPr>
          <w:p w14:paraId="7C0CB2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0E3898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2C4893D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ДПФС</w:t>
            </w:r>
          </w:p>
        </w:tc>
        <w:tc>
          <w:tcPr>
            <w:tcW w:w="0" w:type="auto"/>
          </w:tcPr>
          <w:p w14:paraId="775D026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4633604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C01325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4F46C47" w14:textId="77777777" w:rsidR="003B730C" w:rsidRPr="005855DF" w:rsidRDefault="003B730C" w:rsidP="003B730C">
            <w:pPr>
              <w:pStyle w:val="102"/>
              <w:spacing w:before="0" w:after="0"/>
              <w:jc w:val="both"/>
              <w:rPr>
                <w:color w:val="000000" w:themeColor="text1"/>
              </w:rPr>
            </w:pPr>
          </w:p>
        </w:tc>
        <w:tc>
          <w:tcPr>
            <w:tcW w:w="0" w:type="auto"/>
          </w:tcPr>
          <w:p w14:paraId="7FEA9643" w14:textId="77777777" w:rsidR="003B730C" w:rsidRPr="005855DF" w:rsidRDefault="003B730C" w:rsidP="003B730C">
            <w:pPr>
              <w:pStyle w:val="100"/>
              <w:spacing w:before="0" w:after="0"/>
              <w:rPr>
                <w:color w:val="000000" w:themeColor="text1"/>
              </w:rPr>
            </w:pPr>
            <w:r w:rsidRPr="005855DF">
              <w:rPr>
                <w:color w:val="000000" w:themeColor="text1"/>
              </w:rPr>
              <w:t>См. таблицуБ.45. Указывается только при поиске по ДПФС.</w:t>
            </w:r>
          </w:p>
        </w:tc>
      </w:tr>
      <w:tr w:rsidR="003B730C" w:rsidRPr="005855DF" w14:paraId="652C757A" w14:textId="77777777" w:rsidTr="003B730C">
        <w:trPr>
          <w:trHeight w:val="85"/>
        </w:trPr>
        <w:tc>
          <w:tcPr>
            <w:tcW w:w="0" w:type="auto"/>
          </w:tcPr>
          <w:p w14:paraId="6837AAD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QPD.20</w:t>
            </w:r>
          </w:p>
        </w:tc>
        <w:tc>
          <w:tcPr>
            <w:tcW w:w="0" w:type="auto"/>
          </w:tcPr>
          <w:p w14:paraId="3AA14B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58E5C79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02260C8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Территория страхования</w:t>
            </w:r>
          </w:p>
        </w:tc>
        <w:tc>
          <w:tcPr>
            <w:tcW w:w="0" w:type="auto"/>
          </w:tcPr>
          <w:p w14:paraId="08BC2EE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366017C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F7E1A09"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3B99E84" w14:textId="77777777" w:rsidR="003B730C" w:rsidRPr="005855DF" w:rsidRDefault="003B730C" w:rsidP="003B730C">
            <w:pPr>
              <w:pStyle w:val="102"/>
              <w:spacing w:before="0" w:after="0"/>
              <w:jc w:val="both"/>
              <w:rPr>
                <w:color w:val="000000" w:themeColor="text1"/>
              </w:rPr>
            </w:pPr>
          </w:p>
        </w:tc>
        <w:tc>
          <w:tcPr>
            <w:tcW w:w="0" w:type="auto"/>
          </w:tcPr>
          <w:p w14:paraId="43030039" w14:textId="77777777" w:rsidR="003B730C" w:rsidRPr="005855DF" w:rsidRDefault="003B730C" w:rsidP="003B730C">
            <w:pPr>
              <w:pStyle w:val="100"/>
              <w:spacing w:before="0" w:after="0"/>
              <w:rPr>
                <w:color w:val="000000" w:themeColor="text1"/>
              </w:rPr>
            </w:pPr>
            <w:r w:rsidRPr="005855DF">
              <w:rPr>
                <w:color w:val="000000" w:themeColor="text1"/>
              </w:rPr>
              <w:t>См. таблицуБ.45. Указывается только при поиске по ДПФС.</w:t>
            </w:r>
          </w:p>
        </w:tc>
      </w:tr>
    </w:tbl>
    <w:p w14:paraId="75A3C34D" w14:textId="77777777" w:rsidR="003B730C" w:rsidRPr="00213819" w:rsidRDefault="003B730C" w:rsidP="003B730C">
      <w:pPr>
        <w:rPr>
          <w:color w:val="000000" w:themeColor="text1"/>
        </w:rPr>
      </w:pPr>
    </w:p>
    <w:p w14:paraId="26885616" w14:textId="77777777" w:rsidR="003B730C" w:rsidRPr="00213819" w:rsidRDefault="003B730C" w:rsidP="003B730C">
      <w:pPr>
        <w:rPr>
          <w:rStyle w:val="affff6"/>
          <w:b w:val="0"/>
          <w:color w:val="000000" w:themeColor="text1"/>
        </w:rPr>
      </w:pPr>
      <w:r w:rsidRPr="00213819">
        <w:rPr>
          <w:rStyle w:val="affff6"/>
          <w:color w:val="000000" w:themeColor="text1"/>
        </w:rPr>
        <w:t>Особенности заполнения отдельных полей з</w:t>
      </w:r>
      <w:bookmarkEnd w:id="1158"/>
      <w:r w:rsidRPr="00213819">
        <w:rPr>
          <w:rStyle w:val="affff6"/>
          <w:color w:val="000000" w:themeColor="text1"/>
        </w:rPr>
        <w:t>апроса</w:t>
      </w:r>
    </w:p>
    <w:p w14:paraId="6787BA42" w14:textId="77777777" w:rsidR="003B730C" w:rsidRPr="00213819" w:rsidRDefault="003B730C" w:rsidP="003B730C">
      <w:pPr>
        <w:rPr>
          <w:color w:val="000000" w:themeColor="text1"/>
        </w:rPr>
      </w:pPr>
      <w:r w:rsidRPr="00213819">
        <w:rPr>
          <w:color w:val="000000" w:themeColor="text1"/>
        </w:rPr>
        <w:t>Запрос может быть сформирован в пяти вариантах.</w:t>
      </w:r>
    </w:p>
    <w:p w14:paraId="5D01555C" w14:textId="77777777" w:rsidR="003B730C" w:rsidRPr="00213819" w:rsidRDefault="003B730C" w:rsidP="00612E6C">
      <w:pPr>
        <w:pStyle w:val="aff5"/>
        <w:numPr>
          <w:ilvl w:val="0"/>
          <w:numId w:val="77"/>
        </w:numPr>
        <w:spacing w:before="0" w:after="0" w:line="240" w:lineRule="auto"/>
        <w:rPr>
          <w:color w:val="000000" w:themeColor="text1"/>
        </w:rPr>
      </w:pPr>
      <w:r w:rsidRPr="00213819">
        <w:rPr>
          <w:color w:val="000000" w:themeColor="text1"/>
        </w:rPr>
        <w:t>Только по ЕНП. В таком случае должен быть указан только один экземпляр параметра QPD.5, в котором QPD.5/CX.5 = «NI». Параметры QPD.10, QPD.11 и QPD.20 не указываются.</w:t>
      </w:r>
    </w:p>
    <w:p w14:paraId="17348D08" w14:textId="77777777" w:rsidR="003B730C" w:rsidRPr="00213819" w:rsidRDefault="003B730C" w:rsidP="00612E6C">
      <w:pPr>
        <w:pStyle w:val="aff5"/>
        <w:numPr>
          <w:ilvl w:val="0"/>
          <w:numId w:val="77"/>
        </w:numPr>
        <w:spacing w:before="0" w:after="0" w:line="240" w:lineRule="auto"/>
        <w:rPr>
          <w:color w:val="000000" w:themeColor="text1"/>
        </w:rPr>
      </w:pPr>
      <w:r w:rsidRPr="00213819">
        <w:rPr>
          <w:color w:val="000000" w:themeColor="text1"/>
        </w:rPr>
        <w:t>По серии и номеру полиса ОМС старого образца.</w:t>
      </w:r>
    </w:p>
    <w:p w14:paraId="561320E1" w14:textId="77777777" w:rsidR="003B730C" w:rsidRPr="00213819" w:rsidRDefault="003B730C" w:rsidP="00612E6C">
      <w:pPr>
        <w:pStyle w:val="aff5"/>
        <w:numPr>
          <w:ilvl w:val="0"/>
          <w:numId w:val="77"/>
        </w:numPr>
        <w:spacing w:before="0" w:after="0" w:line="240" w:lineRule="auto"/>
        <w:rPr>
          <w:color w:val="000000" w:themeColor="text1"/>
        </w:rPr>
      </w:pPr>
      <w:r w:rsidRPr="00213819">
        <w:rPr>
          <w:color w:val="000000" w:themeColor="text1"/>
        </w:rPr>
        <w:t>По номеру временного свидетельства.</w:t>
      </w:r>
    </w:p>
    <w:p w14:paraId="36E141B0" w14:textId="77777777" w:rsidR="003B730C" w:rsidRPr="00213819" w:rsidRDefault="003B730C" w:rsidP="00612E6C">
      <w:pPr>
        <w:pStyle w:val="aff5"/>
        <w:numPr>
          <w:ilvl w:val="0"/>
          <w:numId w:val="77"/>
        </w:numPr>
        <w:spacing w:before="0" w:after="0" w:line="240" w:lineRule="auto"/>
        <w:rPr>
          <w:color w:val="000000" w:themeColor="text1"/>
        </w:rPr>
      </w:pPr>
      <w:r w:rsidRPr="00213819">
        <w:rPr>
          <w:color w:val="000000" w:themeColor="text1"/>
        </w:rPr>
        <w:t>По номеру УЭК.</w:t>
      </w:r>
    </w:p>
    <w:p w14:paraId="7AA1D0A1" w14:textId="77777777" w:rsidR="003B730C" w:rsidRPr="00213819" w:rsidRDefault="003B730C" w:rsidP="00612E6C">
      <w:pPr>
        <w:pStyle w:val="aff5"/>
        <w:numPr>
          <w:ilvl w:val="0"/>
          <w:numId w:val="77"/>
        </w:numPr>
        <w:spacing w:before="0" w:after="0" w:line="240" w:lineRule="auto"/>
        <w:rPr>
          <w:color w:val="000000" w:themeColor="text1"/>
        </w:rPr>
      </w:pPr>
      <w:r w:rsidRPr="00213819">
        <w:rPr>
          <w:color w:val="000000" w:themeColor="text1"/>
        </w:rPr>
        <w:t>По номеру бланка полиса единого образца и ЕНП.</w:t>
      </w:r>
    </w:p>
    <w:p w14:paraId="2CCDAC92" w14:textId="77777777" w:rsidR="003B730C" w:rsidRPr="00213819" w:rsidRDefault="003B730C" w:rsidP="003B730C">
      <w:pPr>
        <w:rPr>
          <w:color w:val="000000" w:themeColor="text1"/>
        </w:rPr>
      </w:pPr>
      <w:r w:rsidRPr="00213819">
        <w:rPr>
          <w:color w:val="000000" w:themeColor="text1"/>
        </w:rPr>
        <w:t>Требования к заполнению полей запроса QPD.5, QPD.10, QPD.11 и QPD.20 даны в таблицеБ.45.</w:t>
      </w:r>
    </w:p>
    <w:p w14:paraId="69622F15" w14:textId="77777777" w:rsidR="003B730C" w:rsidRPr="00213819" w:rsidRDefault="003B730C" w:rsidP="003B730C">
      <w:pPr>
        <w:rPr>
          <w:color w:val="000000" w:themeColor="text1"/>
        </w:rPr>
      </w:pPr>
      <w:r w:rsidRPr="00213819">
        <w:rPr>
          <w:color w:val="000000" w:themeColor="text1"/>
        </w:rPr>
        <w:t xml:space="preserve">Поле QPD.10 «Тип полиса» должно заполняться кодами из системы кодирования </w:t>
      </w:r>
      <w:r w:rsidRPr="00213819">
        <w:rPr>
          <w:bCs/>
          <w:color w:val="000000" w:themeColor="text1"/>
        </w:rPr>
        <w:t>1.2.643.2.40.5.100.86</w:t>
      </w:r>
      <w:r w:rsidRPr="00213819">
        <w:rPr>
          <w:color w:val="000000" w:themeColor="text1"/>
        </w:rPr>
        <w:t>. В зависимости от типа полиса ОМС номер физического носителя заполняется по правилам, указанным в та</w:t>
      </w:r>
      <w:bookmarkStart w:id="1159" w:name="_Ref315461464"/>
      <w:bookmarkStart w:id="1160" w:name="_Ref337667262"/>
      <w:r w:rsidRPr="00213819">
        <w:rPr>
          <w:color w:val="000000" w:themeColor="text1"/>
        </w:rPr>
        <w:t>блицеБ.45. Обозначения в графах «QPD.11» и «QPD.5»:</w:t>
      </w:r>
    </w:p>
    <w:p w14:paraId="76B534DB" w14:textId="77777777" w:rsidR="003B730C" w:rsidRPr="00213819" w:rsidRDefault="003B730C" w:rsidP="003B730C">
      <w:pPr>
        <w:rPr>
          <w:color w:val="000000" w:themeColor="text1"/>
        </w:rPr>
      </w:pPr>
      <w:r w:rsidRPr="00213819">
        <w:rPr>
          <w:color w:val="000000" w:themeColor="text1"/>
        </w:rPr>
        <w:t>+</w:t>
      </w:r>
      <w:r w:rsidRPr="00213819">
        <w:rPr>
          <w:color w:val="000000" w:themeColor="text1"/>
        </w:rPr>
        <w:tab/>
        <w:t>номер физиче</w:t>
      </w:r>
      <w:bookmarkEnd w:id="1159"/>
      <w:r w:rsidRPr="00213819">
        <w:rPr>
          <w:color w:val="000000" w:themeColor="text1"/>
        </w:rPr>
        <w:t>ского носи</w:t>
      </w:r>
      <w:bookmarkEnd w:id="1160"/>
      <w:r w:rsidRPr="00213819">
        <w:rPr>
          <w:color w:val="000000" w:themeColor="text1"/>
        </w:rPr>
        <w:t>теля полиса ОМС передаётся в данном поле; значение обязательно;</w:t>
      </w:r>
    </w:p>
    <w:p w14:paraId="20B9BBE8" w14:textId="77777777" w:rsidR="003B730C" w:rsidRPr="00213819" w:rsidRDefault="003B730C" w:rsidP="003B730C">
      <w:pPr>
        <w:rPr>
          <w:color w:val="000000" w:themeColor="text1"/>
        </w:rPr>
      </w:pPr>
      <w:r w:rsidRPr="00213819">
        <w:rPr>
          <w:color w:val="000000" w:themeColor="text1"/>
        </w:rPr>
        <w:t>–</w:t>
      </w:r>
      <w:r w:rsidRPr="00213819">
        <w:rPr>
          <w:color w:val="000000" w:themeColor="text1"/>
        </w:rPr>
        <w:tab/>
        <w:t>поле не используется для передачи номера физического носителя полиса ОМС;</w:t>
      </w:r>
    </w:p>
    <w:p w14:paraId="106A80FC" w14:textId="77777777" w:rsidR="003B730C" w:rsidRPr="00213819" w:rsidRDefault="003B730C" w:rsidP="003B730C">
      <w:pPr>
        <w:rPr>
          <w:color w:val="000000" w:themeColor="text1"/>
        </w:rPr>
      </w:pPr>
      <w:r w:rsidRPr="00213819">
        <w:rPr>
          <w:color w:val="000000" w:themeColor="text1"/>
        </w:rPr>
        <w:t>×</w:t>
      </w:r>
      <w:r w:rsidRPr="00213819">
        <w:rPr>
          <w:color w:val="000000" w:themeColor="text1"/>
        </w:rPr>
        <w:tab/>
        <w:t>поле не должно включаться в запрос.</w:t>
      </w:r>
    </w:p>
    <w:p w14:paraId="60E304E2" w14:textId="77777777" w:rsidR="003B730C" w:rsidRPr="00213819" w:rsidRDefault="003B730C" w:rsidP="003B730C">
      <w:pPr>
        <w:rPr>
          <w:color w:val="000000" w:themeColor="text1"/>
        </w:rPr>
      </w:pPr>
      <w:r w:rsidRPr="00213819">
        <w:rPr>
          <w:color w:val="000000" w:themeColor="text1"/>
        </w:rPr>
        <w:t xml:space="preserve">Описание возможных ошибок ФЛК приведено в классификаторе </w:t>
      </w:r>
      <w:r w:rsidRPr="00213819">
        <w:rPr>
          <w:color w:val="000000" w:themeColor="text1"/>
          <w:lang w:val="en-US"/>
        </w:rPr>
        <w:t>Q</w:t>
      </w:r>
      <w:r w:rsidRPr="00213819">
        <w:rPr>
          <w:color w:val="000000" w:themeColor="text1"/>
        </w:rPr>
        <w:t>004.</w:t>
      </w:r>
    </w:p>
    <w:p w14:paraId="14C4745C" w14:textId="77777777" w:rsidR="003B730C" w:rsidRPr="00213819" w:rsidRDefault="003B730C" w:rsidP="00612E6C">
      <w:pPr>
        <w:pStyle w:val="af1"/>
        <w:numPr>
          <w:ilvl w:val="1"/>
          <w:numId w:val="138"/>
        </w:numPr>
        <w:spacing w:before="0" w:beforeAutospacing="0" w:after="0"/>
        <w:ind w:left="720" w:hanging="11"/>
        <w:jc w:val="both"/>
        <w:rPr>
          <w:color w:val="000000" w:themeColor="text1"/>
        </w:rPr>
      </w:pPr>
      <w:bookmarkStart w:id="1161" w:name="_Ref396145854"/>
      <w:r w:rsidRPr="00213819">
        <w:rPr>
          <w:color w:val="000000" w:themeColor="text1"/>
        </w:rPr>
        <w:t>Требования к заполнению полей запроса QPD.5, QPD.10, QPD.11 и QPD.20 запроса истории страховых принадлежностей по полису ОМС</w:t>
      </w:r>
      <w:bookmarkEnd w:id="1161"/>
      <w:r w:rsidRPr="00213819">
        <w:rPr>
          <w:color w:val="000000" w:themeColor="text1"/>
        </w:rPr>
        <w:t xml:space="preserve"> или ЕНП</w:t>
      </w:r>
    </w:p>
    <w:tbl>
      <w:tblPr>
        <w:tblStyle w:val="aff2"/>
        <w:tblW w:w="0" w:type="auto"/>
        <w:tblLayout w:type="fixed"/>
        <w:tblLook w:val="04A0" w:firstRow="1" w:lastRow="0" w:firstColumn="1" w:lastColumn="0" w:noHBand="0" w:noVBand="1"/>
      </w:tblPr>
      <w:tblGrid>
        <w:gridCol w:w="1117"/>
        <w:gridCol w:w="1639"/>
        <w:gridCol w:w="3606"/>
        <w:gridCol w:w="1923"/>
        <w:gridCol w:w="912"/>
        <w:gridCol w:w="850"/>
      </w:tblGrid>
      <w:tr w:rsidR="003B730C" w:rsidRPr="005855DF" w14:paraId="0BBC839B" w14:textId="77777777" w:rsidTr="003B730C">
        <w:trPr>
          <w:cnfStyle w:val="100000000000" w:firstRow="1" w:lastRow="0" w:firstColumn="0" w:lastColumn="0" w:oddVBand="0" w:evenVBand="0" w:oddHBand="0" w:evenHBand="0" w:firstRowFirstColumn="0" w:firstRowLastColumn="0" w:lastRowFirstColumn="0" w:lastRowLastColumn="0"/>
          <w:trHeight w:val="270"/>
        </w:trPr>
        <w:tc>
          <w:tcPr>
            <w:tcW w:w="1117" w:type="dxa"/>
            <w:vMerge w:val="restart"/>
          </w:tcPr>
          <w:p w14:paraId="4FB0B43B" w14:textId="77777777" w:rsidR="003B730C" w:rsidRPr="005855DF" w:rsidRDefault="003B730C" w:rsidP="003B730C">
            <w:pPr>
              <w:pStyle w:val="102"/>
              <w:spacing w:before="0" w:after="0"/>
              <w:jc w:val="both"/>
              <w:rPr>
                <w:color w:val="000000" w:themeColor="text1"/>
              </w:rPr>
            </w:pPr>
            <w:r w:rsidRPr="005855DF">
              <w:rPr>
                <w:color w:val="000000" w:themeColor="text1"/>
              </w:rPr>
              <w:t>QPD.10</w:t>
            </w:r>
          </w:p>
        </w:tc>
        <w:tc>
          <w:tcPr>
            <w:tcW w:w="1639" w:type="dxa"/>
            <w:vMerge w:val="restart"/>
          </w:tcPr>
          <w:p w14:paraId="48FF163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Название документа</w:t>
            </w:r>
          </w:p>
        </w:tc>
        <w:tc>
          <w:tcPr>
            <w:tcW w:w="3606" w:type="dxa"/>
            <w:vMerge w:val="restart"/>
          </w:tcPr>
          <w:p w14:paraId="7D049678"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Требования к номеру физического носителя</w:t>
            </w:r>
          </w:p>
        </w:tc>
        <w:tc>
          <w:tcPr>
            <w:tcW w:w="1923" w:type="dxa"/>
            <w:vMerge w:val="restart"/>
          </w:tcPr>
          <w:p w14:paraId="340D6CE9"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QPD.20</w:t>
            </w:r>
          </w:p>
        </w:tc>
        <w:tc>
          <w:tcPr>
            <w:tcW w:w="912" w:type="dxa"/>
            <w:vMerge w:val="restart"/>
          </w:tcPr>
          <w:p w14:paraId="0217EF1B" w14:textId="77777777" w:rsidR="003B730C" w:rsidRPr="005855DF" w:rsidRDefault="003B730C" w:rsidP="003B730C">
            <w:pPr>
              <w:pStyle w:val="102"/>
              <w:spacing w:before="0" w:after="0"/>
              <w:jc w:val="both"/>
              <w:rPr>
                <w:color w:val="000000" w:themeColor="text1"/>
              </w:rPr>
            </w:pPr>
            <w:r w:rsidRPr="005855DF">
              <w:rPr>
                <w:color w:val="000000" w:themeColor="text1"/>
              </w:rPr>
              <w:t>QPD.11</w:t>
            </w:r>
          </w:p>
        </w:tc>
        <w:tc>
          <w:tcPr>
            <w:tcW w:w="850" w:type="dxa"/>
            <w:vMerge w:val="restart"/>
          </w:tcPr>
          <w:p w14:paraId="6B3C84B8" w14:textId="77777777" w:rsidR="003B730C" w:rsidRPr="005855DF" w:rsidRDefault="003B730C" w:rsidP="003B730C">
            <w:pPr>
              <w:pStyle w:val="102"/>
              <w:spacing w:before="0" w:after="0"/>
              <w:jc w:val="both"/>
              <w:rPr>
                <w:color w:val="000000" w:themeColor="text1"/>
              </w:rPr>
            </w:pPr>
            <w:r w:rsidRPr="005855DF">
              <w:rPr>
                <w:color w:val="000000" w:themeColor="text1"/>
              </w:rPr>
              <w:t>QPD.5</w:t>
            </w:r>
          </w:p>
        </w:tc>
      </w:tr>
      <w:tr w:rsidR="003B730C" w:rsidRPr="005855DF" w14:paraId="1071A2A0" w14:textId="77777777" w:rsidTr="003B730C">
        <w:trPr>
          <w:trHeight w:val="315"/>
        </w:trPr>
        <w:tc>
          <w:tcPr>
            <w:tcW w:w="1117" w:type="dxa"/>
            <w:vMerge/>
          </w:tcPr>
          <w:p w14:paraId="5A1185FB" w14:textId="77777777" w:rsidR="003B730C" w:rsidRPr="005855DF" w:rsidRDefault="003B730C" w:rsidP="003B730C">
            <w:pPr>
              <w:pStyle w:val="102"/>
              <w:spacing w:before="0" w:after="0"/>
              <w:jc w:val="both"/>
              <w:rPr>
                <w:b/>
                <w:color w:val="000000" w:themeColor="text1"/>
              </w:rPr>
            </w:pPr>
          </w:p>
        </w:tc>
        <w:tc>
          <w:tcPr>
            <w:tcW w:w="1639" w:type="dxa"/>
            <w:vMerge/>
          </w:tcPr>
          <w:p w14:paraId="6D4DE29F" w14:textId="77777777" w:rsidR="003B730C" w:rsidRPr="005855DF" w:rsidRDefault="003B730C" w:rsidP="003B730C">
            <w:pPr>
              <w:pStyle w:val="100"/>
              <w:tabs>
                <w:tab w:val="num" w:pos="1361"/>
              </w:tabs>
              <w:spacing w:before="0" w:after="0"/>
              <w:rPr>
                <w:b/>
                <w:color w:val="000000" w:themeColor="text1"/>
              </w:rPr>
            </w:pPr>
          </w:p>
        </w:tc>
        <w:tc>
          <w:tcPr>
            <w:tcW w:w="3606" w:type="dxa"/>
            <w:vMerge/>
          </w:tcPr>
          <w:p w14:paraId="5FFBD1F0" w14:textId="77777777" w:rsidR="003B730C" w:rsidRPr="005855DF" w:rsidRDefault="003B730C" w:rsidP="003B730C">
            <w:pPr>
              <w:pStyle w:val="100"/>
              <w:tabs>
                <w:tab w:val="num" w:pos="1361"/>
              </w:tabs>
              <w:spacing w:before="0" w:after="0"/>
              <w:rPr>
                <w:b/>
                <w:color w:val="000000" w:themeColor="text1"/>
              </w:rPr>
            </w:pPr>
          </w:p>
        </w:tc>
        <w:tc>
          <w:tcPr>
            <w:tcW w:w="1923" w:type="dxa"/>
            <w:vMerge/>
          </w:tcPr>
          <w:p w14:paraId="5AB1DED8" w14:textId="77777777" w:rsidR="003B730C" w:rsidRPr="005855DF" w:rsidRDefault="003B730C" w:rsidP="003B730C">
            <w:pPr>
              <w:pStyle w:val="100"/>
              <w:tabs>
                <w:tab w:val="num" w:pos="1361"/>
              </w:tabs>
              <w:spacing w:before="0" w:after="0"/>
              <w:rPr>
                <w:b/>
                <w:color w:val="000000" w:themeColor="text1"/>
              </w:rPr>
            </w:pPr>
          </w:p>
        </w:tc>
        <w:tc>
          <w:tcPr>
            <w:tcW w:w="912" w:type="dxa"/>
            <w:vMerge/>
          </w:tcPr>
          <w:p w14:paraId="74BEEB91" w14:textId="77777777" w:rsidR="003B730C" w:rsidRPr="005855DF" w:rsidRDefault="003B730C" w:rsidP="003B730C">
            <w:pPr>
              <w:pStyle w:val="102"/>
              <w:spacing w:before="0" w:after="0"/>
              <w:jc w:val="both"/>
              <w:rPr>
                <w:b/>
                <w:color w:val="000000" w:themeColor="text1"/>
              </w:rPr>
            </w:pPr>
          </w:p>
        </w:tc>
        <w:tc>
          <w:tcPr>
            <w:tcW w:w="850" w:type="dxa"/>
            <w:vMerge/>
          </w:tcPr>
          <w:p w14:paraId="5B60177B" w14:textId="77777777" w:rsidR="003B730C" w:rsidRPr="005855DF" w:rsidRDefault="003B730C" w:rsidP="003B730C">
            <w:pPr>
              <w:pStyle w:val="102"/>
              <w:spacing w:before="0" w:after="0"/>
              <w:jc w:val="both"/>
              <w:rPr>
                <w:b/>
                <w:color w:val="000000" w:themeColor="text1"/>
              </w:rPr>
            </w:pPr>
          </w:p>
        </w:tc>
      </w:tr>
      <w:tr w:rsidR="003B730C" w:rsidRPr="005855DF" w14:paraId="5F1D2907" w14:textId="77777777" w:rsidTr="003B730C">
        <w:trPr>
          <w:trHeight w:val="341"/>
        </w:trPr>
        <w:tc>
          <w:tcPr>
            <w:tcW w:w="1117" w:type="dxa"/>
            <w:vMerge w:val="restart"/>
            <w:hideMark/>
          </w:tcPr>
          <w:p w14:paraId="72789EE7" w14:textId="77777777" w:rsidR="003B730C" w:rsidRPr="005855DF" w:rsidRDefault="003B730C" w:rsidP="003B730C">
            <w:pPr>
              <w:pStyle w:val="102"/>
              <w:spacing w:before="0" w:after="0"/>
              <w:jc w:val="both"/>
              <w:rPr>
                <w:color w:val="000000" w:themeColor="text1"/>
              </w:rPr>
            </w:pPr>
            <w:r w:rsidRPr="005855DF">
              <w:rPr>
                <w:color w:val="000000" w:themeColor="text1"/>
              </w:rPr>
              <w:t>С</w:t>
            </w:r>
          </w:p>
        </w:tc>
        <w:tc>
          <w:tcPr>
            <w:tcW w:w="1639" w:type="dxa"/>
            <w:vMerge w:val="restart"/>
            <w:hideMark/>
          </w:tcPr>
          <w:p w14:paraId="1874E866"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Полис ОМС старого образца</w:t>
            </w:r>
          </w:p>
        </w:tc>
        <w:tc>
          <w:tcPr>
            <w:tcW w:w="3606" w:type="dxa"/>
            <w:vMerge w:val="restart"/>
            <w:hideMark/>
          </w:tcPr>
          <w:p w14:paraId="58045AD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Серия и номер полиса, разделённые знаком "№" с одним пробелом перед ним и после него (коды 3210, 18510, 3210).</w:t>
            </w:r>
          </w:p>
          <w:p w14:paraId="3A1E808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Серия полиса должна отвечать требованиям к шаблону S серии документов, удостоверяющих личность.</w:t>
            </w:r>
          </w:p>
        </w:tc>
        <w:tc>
          <w:tcPr>
            <w:tcW w:w="1923" w:type="dxa"/>
            <w:vMerge w:val="restart"/>
          </w:tcPr>
          <w:p w14:paraId="3F360713"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Код ТС, на которой выдан полис</w:t>
            </w:r>
          </w:p>
        </w:tc>
        <w:tc>
          <w:tcPr>
            <w:tcW w:w="912" w:type="dxa"/>
            <w:vMerge w:val="restart"/>
          </w:tcPr>
          <w:p w14:paraId="16BA2EAF"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c>
          <w:tcPr>
            <w:tcW w:w="850" w:type="dxa"/>
            <w:vMerge w:val="restart"/>
          </w:tcPr>
          <w:p w14:paraId="7F9DADB0"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r>
      <w:tr w:rsidR="003B730C" w:rsidRPr="005855DF" w14:paraId="050F6DA2" w14:textId="77777777" w:rsidTr="003B730C">
        <w:trPr>
          <w:trHeight w:val="339"/>
        </w:trPr>
        <w:tc>
          <w:tcPr>
            <w:tcW w:w="1117" w:type="dxa"/>
            <w:vMerge/>
          </w:tcPr>
          <w:p w14:paraId="7CBBE78D" w14:textId="77777777" w:rsidR="003B730C" w:rsidRPr="005855DF" w:rsidRDefault="003B730C" w:rsidP="003B730C">
            <w:pPr>
              <w:pStyle w:val="102"/>
              <w:spacing w:before="0" w:after="0"/>
              <w:jc w:val="both"/>
              <w:rPr>
                <w:color w:val="000000" w:themeColor="text1"/>
              </w:rPr>
            </w:pPr>
          </w:p>
        </w:tc>
        <w:tc>
          <w:tcPr>
            <w:tcW w:w="1639" w:type="dxa"/>
            <w:vMerge/>
          </w:tcPr>
          <w:p w14:paraId="4FAF0FA5"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09F81DDD"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0E9E5080"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6A82EE3A" w14:textId="77777777" w:rsidR="003B730C" w:rsidRPr="005855DF" w:rsidRDefault="003B730C" w:rsidP="003B730C">
            <w:pPr>
              <w:pStyle w:val="102"/>
              <w:spacing w:before="0" w:after="0"/>
              <w:jc w:val="both"/>
              <w:rPr>
                <w:color w:val="000000" w:themeColor="text1"/>
              </w:rPr>
            </w:pPr>
          </w:p>
        </w:tc>
        <w:tc>
          <w:tcPr>
            <w:tcW w:w="850" w:type="dxa"/>
            <w:vMerge/>
          </w:tcPr>
          <w:p w14:paraId="3BFA1BF6" w14:textId="77777777" w:rsidR="003B730C" w:rsidRPr="005855DF" w:rsidRDefault="003B730C" w:rsidP="003B730C">
            <w:pPr>
              <w:pStyle w:val="102"/>
              <w:spacing w:before="0" w:after="0"/>
              <w:jc w:val="both"/>
              <w:rPr>
                <w:color w:val="000000" w:themeColor="text1"/>
              </w:rPr>
            </w:pPr>
          </w:p>
        </w:tc>
      </w:tr>
      <w:tr w:rsidR="003B730C" w:rsidRPr="005855DF" w14:paraId="685165DD" w14:textId="77777777" w:rsidTr="003B730C">
        <w:trPr>
          <w:trHeight w:val="339"/>
        </w:trPr>
        <w:tc>
          <w:tcPr>
            <w:tcW w:w="1117" w:type="dxa"/>
            <w:vMerge/>
          </w:tcPr>
          <w:p w14:paraId="3BED9B58" w14:textId="77777777" w:rsidR="003B730C" w:rsidRPr="005855DF" w:rsidRDefault="003B730C" w:rsidP="003B730C">
            <w:pPr>
              <w:pStyle w:val="102"/>
              <w:spacing w:before="0" w:after="0"/>
              <w:jc w:val="both"/>
              <w:rPr>
                <w:color w:val="000000" w:themeColor="text1"/>
              </w:rPr>
            </w:pPr>
          </w:p>
        </w:tc>
        <w:tc>
          <w:tcPr>
            <w:tcW w:w="1639" w:type="dxa"/>
            <w:vMerge/>
          </w:tcPr>
          <w:p w14:paraId="256D615A"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703C8020"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5C0C41EF"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5D4A66D5" w14:textId="77777777" w:rsidR="003B730C" w:rsidRPr="005855DF" w:rsidRDefault="003B730C" w:rsidP="003B730C">
            <w:pPr>
              <w:pStyle w:val="102"/>
              <w:spacing w:before="0" w:after="0"/>
              <w:jc w:val="both"/>
              <w:rPr>
                <w:color w:val="000000" w:themeColor="text1"/>
              </w:rPr>
            </w:pPr>
          </w:p>
        </w:tc>
        <w:tc>
          <w:tcPr>
            <w:tcW w:w="850" w:type="dxa"/>
            <w:vMerge/>
          </w:tcPr>
          <w:p w14:paraId="0A57E0A2" w14:textId="77777777" w:rsidR="003B730C" w:rsidRPr="005855DF" w:rsidRDefault="003B730C" w:rsidP="003B730C">
            <w:pPr>
              <w:pStyle w:val="102"/>
              <w:spacing w:before="0" w:after="0"/>
              <w:jc w:val="both"/>
              <w:rPr>
                <w:color w:val="000000" w:themeColor="text1"/>
              </w:rPr>
            </w:pPr>
          </w:p>
        </w:tc>
      </w:tr>
      <w:tr w:rsidR="003B730C" w:rsidRPr="005855DF" w14:paraId="48EA8887" w14:textId="77777777" w:rsidTr="003B730C">
        <w:trPr>
          <w:trHeight w:val="339"/>
        </w:trPr>
        <w:tc>
          <w:tcPr>
            <w:tcW w:w="1117" w:type="dxa"/>
            <w:vMerge/>
          </w:tcPr>
          <w:p w14:paraId="15BDC646" w14:textId="77777777" w:rsidR="003B730C" w:rsidRPr="005855DF" w:rsidRDefault="003B730C" w:rsidP="003B730C">
            <w:pPr>
              <w:pStyle w:val="102"/>
              <w:spacing w:before="0" w:after="0"/>
              <w:jc w:val="both"/>
              <w:rPr>
                <w:color w:val="000000" w:themeColor="text1"/>
              </w:rPr>
            </w:pPr>
          </w:p>
        </w:tc>
        <w:tc>
          <w:tcPr>
            <w:tcW w:w="1639" w:type="dxa"/>
            <w:vMerge/>
          </w:tcPr>
          <w:p w14:paraId="2C6C2FFE"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4D79DE77"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5758681A"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759E845C" w14:textId="77777777" w:rsidR="003B730C" w:rsidRPr="005855DF" w:rsidRDefault="003B730C" w:rsidP="003B730C">
            <w:pPr>
              <w:pStyle w:val="102"/>
              <w:spacing w:before="0" w:after="0"/>
              <w:jc w:val="both"/>
              <w:rPr>
                <w:color w:val="000000" w:themeColor="text1"/>
              </w:rPr>
            </w:pPr>
          </w:p>
        </w:tc>
        <w:tc>
          <w:tcPr>
            <w:tcW w:w="850" w:type="dxa"/>
            <w:vMerge/>
          </w:tcPr>
          <w:p w14:paraId="5D48B23C" w14:textId="77777777" w:rsidR="003B730C" w:rsidRPr="005855DF" w:rsidRDefault="003B730C" w:rsidP="003B730C">
            <w:pPr>
              <w:pStyle w:val="102"/>
              <w:spacing w:before="0" w:after="0"/>
              <w:jc w:val="both"/>
              <w:rPr>
                <w:color w:val="000000" w:themeColor="text1"/>
              </w:rPr>
            </w:pPr>
          </w:p>
        </w:tc>
      </w:tr>
      <w:tr w:rsidR="003B730C" w:rsidRPr="005855DF" w14:paraId="36F56956" w14:textId="77777777" w:rsidTr="003B730C">
        <w:trPr>
          <w:trHeight w:val="270"/>
        </w:trPr>
        <w:tc>
          <w:tcPr>
            <w:tcW w:w="1117" w:type="dxa"/>
            <w:vMerge w:val="restart"/>
          </w:tcPr>
          <w:p w14:paraId="68848FFD" w14:textId="77777777" w:rsidR="003B730C" w:rsidRPr="005855DF" w:rsidRDefault="003B730C" w:rsidP="003B730C">
            <w:pPr>
              <w:pStyle w:val="102"/>
              <w:spacing w:before="0" w:after="0"/>
              <w:jc w:val="both"/>
              <w:rPr>
                <w:color w:val="000000" w:themeColor="text1"/>
              </w:rPr>
            </w:pPr>
            <w:r w:rsidRPr="005855DF">
              <w:rPr>
                <w:color w:val="000000" w:themeColor="text1"/>
              </w:rPr>
              <w:t>В</w:t>
            </w:r>
            <w:bookmarkStart w:id="1162" w:name="_Ref315462398"/>
          </w:p>
        </w:tc>
        <w:bookmarkEnd w:id="1162"/>
        <w:tc>
          <w:tcPr>
            <w:tcW w:w="1639" w:type="dxa"/>
            <w:vMerge w:val="restart"/>
          </w:tcPr>
          <w:p w14:paraId="4094BAC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Временное свидетельство</w:t>
            </w:r>
          </w:p>
        </w:tc>
        <w:tc>
          <w:tcPr>
            <w:tcW w:w="3606" w:type="dxa"/>
            <w:vMerge w:val="restart"/>
          </w:tcPr>
          <w:p w14:paraId="24CEEE7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временного свидетельства.</w:t>
            </w:r>
          </w:p>
          <w:p w14:paraId="319E1FB9"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Последовательность из девяти цифр.</w:t>
            </w:r>
          </w:p>
        </w:tc>
        <w:tc>
          <w:tcPr>
            <w:tcW w:w="1923" w:type="dxa"/>
            <w:vMerge w:val="restart"/>
          </w:tcPr>
          <w:p w14:paraId="1A33B84D"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Код ТС, на которой выдано временное свидетельство</w:t>
            </w:r>
          </w:p>
        </w:tc>
        <w:tc>
          <w:tcPr>
            <w:tcW w:w="912" w:type="dxa"/>
            <w:vMerge w:val="restart"/>
          </w:tcPr>
          <w:p w14:paraId="4D322F60"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c>
          <w:tcPr>
            <w:tcW w:w="850" w:type="dxa"/>
            <w:vMerge w:val="restart"/>
          </w:tcPr>
          <w:p w14:paraId="195041B5"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r>
      <w:tr w:rsidR="003B730C" w:rsidRPr="005855DF" w14:paraId="3A7F99E5" w14:textId="77777777" w:rsidTr="003B730C">
        <w:trPr>
          <w:trHeight w:val="315"/>
        </w:trPr>
        <w:tc>
          <w:tcPr>
            <w:tcW w:w="1117" w:type="dxa"/>
            <w:vMerge/>
          </w:tcPr>
          <w:p w14:paraId="7FD6E500" w14:textId="77777777" w:rsidR="003B730C" w:rsidRPr="005855DF" w:rsidRDefault="003B730C" w:rsidP="003B730C">
            <w:pPr>
              <w:pStyle w:val="102"/>
              <w:spacing w:before="0" w:after="0"/>
              <w:jc w:val="both"/>
              <w:rPr>
                <w:color w:val="000000" w:themeColor="text1"/>
              </w:rPr>
            </w:pPr>
          </w:p>
        </w:tc>
        <w:tc>
          <w:tcPr>
            <w:tcW w:w="1639" w:type="dxa"/>
            <w:vMerge/>
          </w:tcPr>
          <w:p w14:paraId="721C2C41"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3DDAB22C"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09F225DE"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29A36DFF" w14:textId="77777777" w:rsidR="003B730C" w:rsidRPr="005855DF" w:rsidRDefault="003B730C" w:rsidP="003B730C">
            <w:pPr>
              <w:pStyle w:val="102"/>
              <w:spacing w:before="0" w:after="0"/>
              <w:jc w:val="both"/>
              <w:rPr>
                <w:color w:val="000000" w:themeColor="text1"/>
              </w:rPr>
            </w:pPr>
          </w:p>
        </w:tc>
        <w:tc>
          <w:tcPr>
            <w:tcW w:w="850" w:type="dxa"/>
            <w:vMerge/>
          </w:tcPr>
          <w:p w14:paraId="7DBF99E3" w14:textId="77777777" w:rsidR="003B730C" w:rsidRPr="005855DF" w:rsidRDefault="003B730C" w:rsidP="003B730C">
            <w:pPr>
              <w:pStyle w:val="102"/>
              <w:spacing w:before="0" w:after="0"/>
              <w:jc w:val="both"/>
              <w:rPr>
                <w:color w:val="000000" w:themeColor="text1"/>
              </w:rPr>
            </w:pPr>
          </w:p>
        </w:tc>
      </w:tr>
      <w:tr w:rsidR="003B730C" w:rsidRPr="005855DF" w14:paraId="16AC14AA" w14:textId="77777777" w:rsidTr="003B730C">
        <w:trPr>
          <w:trHeight w:val="315"/>
        </w:trPr>
        <w:tc>
          <w:tcPr>
            <w:tcW w:w="1117" w:type="dxa"/>
            <w:vMerge/>
          </w:tcPr>
          <w:p w14:paraId="4C3FA68E" w14:textId="77777777" w:rsidR="003B730C" w:rsidRPr="005855DF" w:rsidRDefault="003B730C" w:rsidP="003B730C">
            <w:pPr>
              <w:pStyle w:val="102"/>
              <w:spacing w:before="0" w:after="0"/>
              <w:jc w:val="both"/>
              <w:rPr>
                <w:color w:val="000000" w:themeColor="text1"/>
              </w:rPr>
            </w:pPr>
          </w:p>
        </w:tc>
        <w:tc>
          <w:tcPr>
            <w:tcW w:w="1639" w:type="dxa"/>
            <w:vMerge/>
          </w:tcPr>
          <w:p w14:paraId="40E5708D"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3D1B9855"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66AFB6D0"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7E0543C4" w14:textId="77777777" w:rsidR="003B730C" w:rsidRPr="005855DF" w:rsidRDefault="003B730C" w:rsidP="003B730C">
            <w:pPr>
              <w:pStyle w:val="102"/>
              <w:spacing w:before="0" w:after="0"/>
              <w:jc w:val="both"/>
              <w:rPr>
                <w:color w:val="000000" w:themeColor="text1"/>
              </w:rPr>
            </w:pPr>
          </w:p>
        </w:tc>
        <w:tc>
          <w:tcPr>
            <w:tcW w:w="850" w:type="dxa"/>
            <w:vMerge/>
          </w:tcPr>
          <w:p w14:paraId="2B05C039" w14:textId="77777777" w:rsidR="003B730C" w:rsidRPr="005855DF" w:rsidRDefault="003B730C" w:rsidP="003B730C">
            <w:pPr>
              <w:pStyle w:val="102"/>
              <w:spacing w:before="0" w:after="0"/>
              <w:jc w:val="both"/>
              <w:rPr>
                <w:color w:val="000000" w:themeColor="text1"/>
              </w:rPr>
            </w:pPr>
          </w:p>
        </w:tc>
      </w:tr>
      <w:tr w:rsidR="003B730C" w:rsidRPr="005855DF" w14:paraId="5E5B2D31" w14:textId="77777777" w:rsidTr="003B730C">
        <w:trPr>
          <w:trHeight w:val="315"/>
        </w:trPr>
        <w:tc>
          <w:tcPr>
            <w:tcW w:w="1117" w:type="dxa"/>
            <w:vMerge/>
          </w:tcPr>
          <w:p w14:paraId="62A17BF2" w14:textId="77777777" w:rsidR="003B730C" w:rsidRPr="005855DF" w:rsidRDefault="003B730C" w:rsidP="003B730C">
            <w:pPr>
              <w:pStyle w:val="102"/>
              <w:spacing w:before="0" w:after="0"/>
              <w:jc w:val="both"/>
              <w:rPr>
                <w:color w:val="000000" w:themeColor="text1"/>
              </w:rPr>
            </w:pPr>
          </w:p>
        </w:tc>
        <w:tc>
          <w:tcPr>
            <w:tcW w:w="1639" w:type="dxa"/>
            <w:vMerge/>
          </w:tcPr>
          <w:p w14:paraId="681CE9F9"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3848E759"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5FE01EC4"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34093273" w14:textId="77777777" w:rsidR="003B730C" w:rsidRPr="005855DF" w:rsidRDefault="003B730C" w:rsidP="003B730C">
            <w:pPr>
              <w:pStyle w:val="102"/>
              <w:spacing w:before="0" w:after="0"/>
              <w:jc w:val="both"/>
              <w:rPr>
                <w:color w:val="000000" w:themeColor="text1"/>
              </w:rPr>
            </w:pPr>
          </w:p>
        </w:tc>
        <w:tc>
          <w:tcPr>
            <w:tcW w:w="850" w:type="dxa"/>
            <w:vMerge/>
          </w:tcPr>
          <w:p w14:paraId="5FE1392C" w14:textId="77777777" w:rsidR="003B730C" w:rsidRPr="005855DF" w:rsidRDefault="003B730C" w:rsidP="003B730C">
            <w:pPr>
              <w:pStyle w:val="102"/>
              <w:spacing w:before="0" w:after="0"/>
              <w:jc w:val="both"/>
              <w:rPr>
                <w:color w:val="000000" w:themeColor="text1"/>
              </w:rPr>
            </w:pPr>
          </w:p>
        </w:tc>
      </w:tr>
      <w:tr w:rsidR="003B730C" w:rsidRPr="005855DF" w14:paraId="68C0E11E" w14:textId="77777777" w:rsidTr="003B730C">
        <w:trPr>
          <w:trHeight w:val="440"/>
        </w:trPr>
        <w:tc>
          <w:tcPr>
            <w:tcW w:w="1117" w:type="dxa"/>
            <w:vMerge w:val="restart"/>
          </w:tcPr>
          <w:p w14:paraId="6AE19354" w14:textId="77777777" w:rsidR="003B730C" w:rsidRPr="005855DF" w:rsidRDefault="003B730C" w:rsidP="003B730C">
            <w:pPr>
              <w:pStyle w:val="102"/>
              <w:spacing w:before="0" w:after="0"/>
              <w:jc w:val="both"/>
              <w:rPr>
                <w:color w:val="000000" w:themeColor="text1"/>
              </w:rPr>
            </w:pPr>
            <w:r w:rsidRPr="005855DF">
              <w:rPr>
                <w:color w:val="000000" w:themeColor="text1"/>
              </w:rPr>
              <w:t>П</w:t>
            </w:r>
          </w:p>
        </w:tc>
        <w:tc>
          <w:tcPr>
            <w:tcW w:w="1639" w:type="dxa"/>
            <w:vMerge w:val="restart"/>
          </w:tcPr>
          <w:p w14:paraId="6ADDF83F"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Бумажный полис ОМС единого образца</w:t>
            </w:r>
          </w:p>
        </w:tc>
        <w:tc>
          <w:tcPr>
            <w:tcW w:w="3606" w:type="dxa"/>
            <w:vMerge w:val="restart"/>
          </w:tcPr>
          <w:p w14:paraId="6089771B"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бумажного бланка.</w:t>
            </w:r>
          </w:p>
          <w:p w14:paraId="14AB2825"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Значение не контролируется.</w:t>
            </w:r>
          </w:p>
        </w:tc>
        <w:tc>
          <w:tcPr>
            <w:tcW w:w="1923" w:type="dxa"/>
            <w:vMerge w:val="restart"/>
          </w:tcPr>
          <w:p w14:paraId="052FC50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 xml:space="preserve">Код ТС, на которой находится СМО, указанная в первой записи о постановке на учёт на оборотной стороне полиса </w:t>
            </w:r>
            <w:r w:rsidRPr="005855DF">
              <w:rPr>
                <w:rStyle w:val="affe"/>
                <w:color w:val="000000" w:themeColor="text1"/>
              </w:rPr>
              <w:footnoteReference w:id="25"/>
            </w:r>
          </w:p>
        </w:tc>
        <w:tc>
          <w:tcPr>
            <w:tcW w:w="912" w:type="dxa"/>
            <w:vMerge w:val="restart"/>
          </w:tcPr>
          <w:p w14:paraId="14A71A47"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c>
          <w:tcPr>
            <w:tcW w:w="850" w:type="dxa"/>
            <w:vMerge w:val="restart"/>
          </w:tcPr>
          <w:p w14:paraId="69A7E31E"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r>
      <w:tr w:rsidR="003B730C" w:rsidRPr="005855DF" w14:paraId="1B914112" w14:textId="77777777" w:rsidTr="003B730C">
        <w:trPr>
          <w:trHeight w:val="439"/>
        </w:trPr>
        <w:tc>
          <w:tcPr>
            <w:tcW w:w="1117" w:type="dxa"/>
            <w:vMerge/>
          </w:tcPr>
          <w:p w14:paraId="4A893954" w14:textId="77777777" w:rsidR="003B730C" w:rsidRPr="005855DF" w:rsidRDefault="003B730C" w:rsidP="003B730C">
            <w:pPr>
              <w:pStyle w:val="102"/>
              <w:spacing w:before="0" w:after="0"/>
              <w:jc w:val="both"/>
              <w:rPr>
                <w:color w:val="000000" w:themeColor="text1"/>
              </w:rPr>
            </w:pPr>
          </w:p>
        </w:tc>
        <w:tc>
          <w:tcPr>
            <w:tcW w:w="1639" w:type="dxa"/>
            <w:vMerge/>
          </w:tcPr>
          <w:p w14:paraId="0D6927E8"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162CA156"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4936209B"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3C8DB546" w14:textId="77777777" w:rsidR="003B730C" w:rsidRPr="005855DF" w:rsidRDefault="003B730C" w:rsidP="003B730C">
            <w:pPr>
              <w:pStyle w:val="102"/>
              <w:spacing w:before="0" w:after="0"/>
              <w:jc w:val="both"/>
              <w:rPr>
                <w:color w:val="000000" w:themeColor="text1"/>
              </w:rPr>
            </w:pPr>
          </w:p>
        </w:tc>
        <w:tc>
          <w:tcPr>
            <w:tcW w:w="850" w:type="dxa"/>
            <w:vMerge/>
          </w:tcPr>
          <w:p w14:paraId="2370058A" w14:textId="77777777" w:rsidR="003B730C" w:rsidRPr="005855DF" w:rsidRDefault="003B730C" w:rsidP="003B730C">
            <w:pPr>
              <w:pStyle w:val="102"/>
              <w:spacing w:before="0" w:after="0"/>
              <w:jc w:val="both"/>
              <w:rPr>
                <w:color w:val="000000" w:themeColor="text1"/>
              </w:rPr>
            </w:pPr>
          </w:p>
        </w:tc>
      </w:tr>
      <w:tr w:rsidR="003B730C" w:rsidRPr="005855DF" w14:paraId="4C48D65C" w14:textId="77777777" w:rsidTr="003B730C">
        <w:trPr>
          <w:trHeight w:val="439"/>
        </w:trPr>
        <w:tc>
          <w:tcPr>
            <w:tcW w:w="1117" w:type="dxa"/>
            <w:vMerge/>
          </w:tcPr>
          <w:p w14:paraId="2E7A2363" w14:textId="77777777" w:rsidR="003B730C" w:rsidRPr="005855DF" w:rsidRDefault="003B730C" w:rsidP="003B730C">
            <w:pPr>
              <w:pStyle w:val="102"/>
              <w:spacing w:before="0" w:after="0"/>
              <w:jc w:val="both"/>
              <w:rPr>
                <w:color w:val="000000" w:themeColor="text1"/>
              </w:rPr>
            </w:pPr>
          </w:p>
        </w:tc>
        <w:tc>
          <w:tcPr>
            <w:tcW w:w="1639" w:type="dxa"/>
            <w:vMerge/>
          </w:tcPr>
          <w:p w14:paraId="1EAC4A42"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52A98FC8"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4DFDC246"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1B12D05F" w14:textId="77777777" w:rsidR="003B730C" w:rsidRPr="005855DF" w:rsidRDefault="003B730C" w:rsidP="003B730C">
            <w:pPr>
              <w:pStyle w:val="102"/>
              <w:spacing w:before="0" w:after="0"/>
              <w:jc w:val="both"/>
              <w:rPr>
                <w:color w:val="000000" w:themeColor="text1"/>
              </w:rPr>
            </w:pPr>
          </w:p>
        </w:tc>
        <w:tc>
          <w:tcPr>
            <w:tcW w:w="850" w:type="dxa"/>
            <w:vMerge/>
          </w:tcPr>
          <w:p w14:paraId="3BD0974A" w14:textId="77777777" w:rsidR="003B730C" w:rsidRPr="005855DF" w:rsidRDefault="003B730C" w:rsidP="003B730C">
            <w:pPr>
              <w:pStyle w:val="102"/>
              <w:spacing w:before="0" w:after="0"/>
              <w:jc w:val="both"/>
              <w:rPr>
                <w:color w:val="000000" w:themeColor="text1"/>
              </w:rPr>
            </w:pPr>
          </w:p>
        </w:tc>
      </w:tr>
      <w:tr w:rsidR="003B730C" w:rsidRPr="005855DF" w14:paraId="118F7311" w14:textId="77777777" w:rsidTr="003B730C">
        <w:trPr>
          <w:trHeight w:val="372"/>
        </w:trPr>
        <w:tc>
          <w:tcPr>
            <w:tcW w:w="1117" w:type="dxa"/>
            <w:vMerge w:val="restart"/>
          </w:tcPr>
          <w:p w14:paraId="21547784" w14:textId="77777777" w:rsidR="003B730C" w:rsidRPr="005855DF" w:rsidRDefault="003B730C" w:rsidP="003B730C">
            <w:pPr>
              <w:pStyle w:val="102"/>
              <w:spacing w:before="0" w:after="0"/>
              <w:jc w:val="both"/>
              <w:rPr>
                <w:color w:val="000000" w:themeColor="text1"/>
              </w:rPr>
            </w:pPr>
            <w:r w:rsidRPr="005855DF">
              <w:rPr>
                <w:color w:val="000000" w:themeColor="text1"/>
              </w:rPr>
              <w:t>Э</w:t>
            </w:r>
          </w:p>
        </w:tc>
        <w:tc>
          <w:tcPr>
            <w:tcW w:w="1639" w:type="dxa"/>
            <w:vMerge w:val="restart"/>
          </w:tcPr>
          <w:p w14:paraId="4079D29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Электронный полис ОМС единого образца</w:t>
            </w:r>
          </w:p>
        </w:tc>
        <w:tc>
          <w:tcPr>
            <w:tcW w:w="3606" w:type="dxa"/>
            <w:vMerge w:val="restart"/>
          </w:tcPr>
          <w:p w14:paraId="1C913B02"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пластиковой карты.</w:t>
            </w:r>
          </w:p>
          <w:p w14:paraId="0A918622"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Значение не контролируется.</w:t>
            </w:r>
          </w:p>
        </w:tc>
        <w:tc>
          <w:tcPr>
            <w:tcW w:w="1923" w:type="dxa"/>
            <w:vMerge w:val="restart"/>
          </w:tcPr>
          <w:p w14:paraId="0BD387FE"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Код ТС, на которой находится СМО, указанная в первой записи о постановке на учёт</w:t>
            </w:r>
          </w:p>
        </w:tc>
        <w:tc>
          <w:tcPr>
            <w:tcW w:w="912" w:type="dxa"/>
            <w:vMerge w:val="restart"/>
          </w:tcPr>
          <w:p w14:paraId="4D14D33F"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c>
          <w:tcPr>
            <w:tcW w:w="850" w:type="dxa"/>
            <w:vMerge w:val="restart"/>
          </w:tcPr>
          <w:p w14:paraId="32F8E5AA"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r>
      <w:tr w:rsidR="003B730C" w:rsidRPr="005855DF" w14:paraId="45CD34F3" w14:textId="77777777" w:rsidTr="003B730C">
        <w:trPr>
          <w:trHeight w:val="371"/>
        </w:trPr>
        <w:tc>
          <w:tcPr>
            <w:tcW w:w="1117" w:type="dxa"/>
            <w:vMerge/>
          </w:tcPr>
          <w:p w14:paraId="473E1184" w14:textId="77777777" w:rsidR="003B730C" w:rsidRPr="005855DF" w:rsidRDefault="003B730C" w:rsidP="003B730C">
            <w:pPr>
              <w:pStyle w:val="102"/>
              <w:spacing w:before="0" w:after="0"/>
              <w:jc w:val="both"/>
              <w:rPr>
                <w:color w:val="000000" w:themeColor="text1"/>
              </w:rPr>
            </w:pPr>
          </w:p>
        </w:tc>
        <w:tc>
          <w:tcPr>
            <w:tcW w:w="1639" w:type="dxa"/>
            <w:vMerge/>
          </w:tcPr>
          <w:p w14:paraId="3332D397"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3FEC0B24"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5D744243"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501EEA8B" w14:textId="77777777" w:rsidR="003B730C" w:rsidRPr="005855DF" w:rsidRDefault="003B730C" w:rsidP="003B730C">
            <w:pPr>
              <w:pStyle w:val="102"/>
              <w:spacing w:before="0" w:after="0"/>
              <w:jc w:val="both"/>
              <w:rPr>
                <w:color w:val="000000" w:themeColor="text1"/>
              </w:rPr>
            </w:pPr>
          </w:p>
        </w:tc>
        <w:tc>
          <w:tcPr>
            <w:tcW w:w="850" w:type="dxa"/>
            <w:vMerge/>
          </w:tcPr>
          <w:p w14:paraId="4D18A70B" w14:textId="77777777" w:rsidR="003B730C" w:rsidRPr="005855DF" w:rsidRDefault="003B730C" w:rsidP="003B730C">
            <w:pPr>
              <w:pStyle w:val="102"/>
              <w:spacing w:before="0" w:after="0"/>
              <w:jc w:val="both"/>
              <w:rPr>
                <w:color w:val="000000" w:themeColor="text1"/>
              </w:rPr>
            </w:pPr>
          </w:p>
        </w:tc>
      </w:tr>
      <w:tr w:rsidR="003B730C" w:rsidRPr="005855DF" w14:paraId="2A43CB74" w14:textId="77777777" w:rsidTr="003B730C">
        <w:trPr>
          <w:trHeight w:val="371"/>
        </w:trPr>
        <w:tc>
          <w:tcPr>
            <w:tcW w:w="1117" w:type="dxa"/>
            <w:vMerge/>
          </w:tcPr>
          <w:p w14:paraId="6C7533F4" w14:textId="77777777" w:rsidR="003B730C" w:rsidRPr="005855DF" w:rsidRDefault="003B730C" w:rsidP="003B730C">
            <w:pPr>
              <w:pStyle w:val="102"/>
              <w:spacing w:before="0" w:after="0"/>
              <w:jc w:val="both"/>
              <w:rPr>
                <w:color w:val="000000" w:themeColor="text1"/>
              </w:rPr>
            </w:pPr>
          </w:p>
        </w:tc>
        <w:tc>
          <w:tcPr>
            <w:tcW w:w="1639" w:type="dxa"/>
            <w:vMerge/>
          </w:tcPr>
          <w:p w14:paraId="67570422"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10468D28"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7DA1F438"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49230D7E" w14:textId="77777777" w:rsidR="003B730C" w:rsidRPr="005855DF" w:rsidRDefault="003B730C" w:rsidP="003B730C">
            <w:pPr>
              <w:pStyle w:val="102"/>
              <w:spacing w:before="0" w:after="0"/>
              <w:jc w:val="both"/>
              <w:rPr>
                <w:color w:val="000000" w:themeColor="text1"/>
              </w:rPr>
            </w:pPr>
          </w:p>
        </w:tc>
        <w:tc>
          <w:tcPr>
            <w:tcW w:w="850" w:type="dxa"/>
            <w:vMerge/>
          </w:tcPr>
          <w:p w14:paraId="60C96C12" w14:textId="77777777" w:rsidR="003B730C" w:rsidRPr="005855DF" w:rsidRDefault="003B730C" w:rsidP="003B730C">
            <w:pPr>
              <w:pStyle w:val="102"/>
              <w:spacing w:before="0" w:after="0"/>
              <w:jc w:val="both"/>
              <w:rPr>
                <w:color w:val="000000" w:themeColor="text1"/>
              </w:rPr>
            </w:pPr>
          </w:p>
        </w:tc>
      </w:tr>
      <w:tr w:rsidR="003B730C" w:rsidRPr="005855DF" w14:paraId="03576F38" w14:textId="77777777" w:rsidTr="003B730C">
        <w:trPr>
          <w:trHeight w:val="304"/>
        </w:trPr>
        <w:tc>
          <w:tcPr>
            <w:tcW w:w="1117" w:type="dxa"/>
            <w:vMerge w:val="restart"/>
          </w:tcPr>
          <w:p w14:paraId="05E0DD9D" w14:textId="77777777" w:rsidR="003B730C" w:rsidRPr="005855DF" w:rsidRDefault="003B730C" w:rsidP="003B730C">
            <w:pPr>
              <w:pStyle w:val="102"/>
              <w:spacing w:before="0" w:after="0"/>
              <w:jc w:val="both"/>
              <w:rPr>
                <w:color w:val="000000" w:themeColor="text1"/>
              </w:rPr>
            </w:pPr>
            <w:r w:rsidRPr="005855DF">
              <w:rPr>
                <w:color w:val="000000" w:themeColor="text1"/>
              </w:rPr>
              <w:t>К</w:t>
            </w:r>
          </w:p>
        </w:tc>
        <w:tc>
          <w:tcPr>
            <w:tcW w:w="1639" w:type="dxa"/>
            <w:vMerge w:val="restart"/>
          </w:tcPr>
          <w:p w14:paraId="1EA2738E"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Полис ОМС в составе универсальной электронной карты</w:t>
            </w:r>
          </w:p>
        </w:tc>
        <w:tc>
          <w:tcPr>
            <w:tcW w:w="3606" w:type="dxa"/>
            <w:vMerge w:val="restart"/>
          </w:tcPr>
          <w:p w14:paraId="5937C5CF"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УЭК.</w:t>
            </w:r>
          </w:p>
          <w:p w14:paraId="4BAC6B05"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Значение не контролируется.</w:t>
            </w:r>
          </w:p>
        </w:tc>
        <w:tc>
          <w:tcPr>
            <w:tcW w:w="1923" w:type="dxa"/>
            <w:vMerge w:val="restart"/>
          </w:tcPr>
          <w:p w14:paraId="309269F9" w14:textId="77777777" w:rsidR="003B730C" w:rsidRPr="005855DF" w:rsidRDefault="003B730C" w:rsidP="003B730C">
            <w:pPr>
              <w:pStyle w:val="100"/>
              <w:tabs>
                <w:tab w:val="num" w:pos="1361"/>
              </w:tabs>
              <w:spacing w:before="0" w:after="0"/>
              <w:rPr>
                <w:rStyle w:val="afff1"/>
                <w:i w:val="0"/>
                <w:color w:val="000000" w:themeColor="text1"/>
              </w:rPr>
            </w:pPr>
            <w:r w:rsidRPr="005855DF">
              <w:rPr>
                <w:rStyle w:val="afff1"/>
                <w:color w:val="000000" w:themeColor="text1"/>
              </w:rPr>
              <w:t>Не указывается. Если указано, то игнорируется.</w:t>
            </w:r>
          </w:p>
        </w:tc>
        <w:tc>
          <w:tcPr>
            <w:tcW w:w="912" w:type="dxa"/>
            <w:vMerge w:val="restart"/>
          </w:tcPr>
          <w:p w14:paraId="7BF8300C"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c>
          <w:tcPr>
            <w:tcW w:w="850" w:type="dxa"/>
            <w:vMerge w:val="restart"/>
          </w:tcPr>
          <w:p w14:paraId="7B583E35"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r>
      <w:tr w:rsidR="003B730C" w:rsidRPr="005855DF" w14:paraId="4FD2879E" w14:textId="77777777" w:rsidTr="003B730C">
        <w:trPr>
          <w:trHeight w:val="315"/>
        </w:trPr>
        <w:tc>
          <w:tcPr>
            <w:tcW w:w="1117" w:type="dxa"/>
            <w:vMerge/>
          </w:tcPr>
          <w:p w14:paraId="4C52637A" w14:textId="77777777" w:rsidR="003B730C" w:rsidRPr="005855DF" w:rsidRDefault="003B730C" w:rsidP="003B730C">
            <w:pPr>
              <w:pStyle w:val="102"/>
              <w:spacing w:before="0" w:after="0"/>
              <w:jc w:val="both"/>
              <w:rPr>
                <w:color w:val="000000" w:themeColor="text1"/>
              </w:rPr>
            </w:pPr>
          </w:p>
        </w:tc>
        <w:tc>
          <w:tcPr>
            <w:tcW w:w="1639" w:type="dxa"/>
            <w:vMerge/>
          </w:tcPr>
          <w:p w14:paraId="0FBF18A3"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3120EC79"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571CADD4" w14:textId="77777777" w:rsidR="003B730C" w:rsidRPr="005855DF" w:rsidRDefault="003B730C" w:rsidP="003B730C">
            <w:pPr>
              <w:pStyle w:val="100"/>
              <w:tabs>
                <w:tab w:val="num" w:pos="1361"/>
              </w:tabs>
              <w:spacing w:before="0" w:after="0"/>
              <w:rPr>
                <w:rStyle w:val="afff1"/>
                <w:i w:val="0"/>
                <w:color w:val="000000" w:themeColor="text1"/>
              </w:rPr>
            </w:pPr>
          </w:p>
        </w:tc>
        <w:tc>
          <w:tcPr>
            <w:tcW w:w="912" w:type="dxa"/>
            <w:vMerge/>
          </w:tcPr>
          <w:p w14:paraId="02458FFC" w14:textId="77777777" w:rsidR="003B730C" w:rsidRPr="005855DF" w:rsidRDefault="003B730C" w:rsidP="003B730C">
            <w:pPr>
              <w:pStyle w:val="102"/>
              <w:spacing w:before="0" w:after="0"/>
              <w:jc w:val="both"/>
              <w:rPr>
                <w:color w:val="000000" w:themeColor="text1"/>
              </w:rPr>
            </w:pPr>
          </w:p>
        </w:tc>
        <w:tc>
          <w:tcPr>
            <w:tcW w:w="850" w:type="dxa"/>
            <w:vMerge/>
          </w:tcPr>
          <w:p w14:paraId="41B17496" w14:textId="77777777" w:rsidR="003B730C" w:rsidRPr="005855DF" w:rsidRDefault="003B730C" w:rsidP="003B730C">
            <w:pPr>
              <w:pStyle w:val="102"/>
              <w:spacing w:before="0" w:after="0"/>
              <w:jc w:val="both"/>
              <w:rPr>
                <w:color w:val="000000" w:themeColor="text1"/>
              </w:rPr>
            </w:pPr>
          </w:p>
        </w:tc>
      </w:tr>
      <w:tr w:rsidR="003B730C" w:rsidRPr="005855DF" w14:paraId="0B36831D" w14:textId="77777777" w:rsidTr="003B730C">
        <w:trPr>
          <w:trHeight w:val="315"/>
        </w:trPr>
        <w:tc>
          <w:tcPr>
            <w:tcW w:w="1117" w:type="dxa"/>
            <w:vMerge/>
          </w:tcPr>
          <w:p w14:paraId="5AA9A32C" w14:textId="77777777" w:rsidR="003B730C" w:rsidRPr="005855DF" w:rsidRDefault="003B730C" w:rsidP="003B730C">
            <w:pPr>
              <w:pStyle w:val="102"/>
              <w:spacing w:before="0" w:after="0"/>
              <w:jc w:val="both"/>
              <w:rPr>
                <w:color w:val="000000" w:themeColor="text1"/>
              </w:rPr>
            </w:pPr>
          </w:p>
        </w:tc>
        <w:tc>
          <w:tcPr>
            <w:tcW w:w="1639" w:type="dxa"/>
            <w:vMerge/>
          </w:tcPr>
          <w:p w14:paraId="38E5A29B"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5C9BE30F"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63628C9D" w14:textId="77777777" w:rsidR="003B730C" w:rsidRPr="005855DF" w:rsidRDefault="003B730C" w:rsidP="003B730C">
            <w:pPr>
              <w:pStyle w:val="100"/>
              <w:tabs>
                <w:tab w:val="num" w:pos="1361"/>
              </w:tabs>
              <w:spacing w:before="0" w:after="0"/>
              <w:rPr>
                <w:rStyle w:val="afff1"/>
                <w:i w:val="0"/>
                <w:color w:val="000000" w:themeColor="text1"/>
              </w:rPr>
            </w:pPr>
          </w:p>
        </w:tc>
        <w:tc>
          <w:tcPr>
            <w:tcW w:w="912" w:type="dxa"/>
            <w:vMerge/>
          </w:tcPr>
          <w:p w14:paraId="56B95EE4" w14:textId="77777777" w:rsidR="003B730C" w:rsidRPr="005855DF" w:rsidRDefault="003B730C" w:rsidP="003B730C">
            <w:pPr>
              <w:pStyle w:val="102"/>
              <w:spacing w:before="0" w:after="0"/>
              <w:jc w:val="both"/>
              <w:rPr>
                <w:color w:val="000000" w:themeColor="text1"/>
              </w:rPr>
            </w:pPr>
          </w:p>
        </w:tc>
        <w:tc>
          <w:tcPr>
            <w:tcW w:w="850" w:type="dxa"/>
            <w:vMerge/>
          </w:tcPr>
          <w:p w14:paraId="207A3456" w14:textId="77777777" w:rsidR="003B730C" w:rsidRPr="005855DF" w:rsidRDefault="003B730C" w:rsidP="003B730C">
            <w:pPr>
              <w:pStyle w:val="102"/>
              <w:spacing w:before="0" w:after="0"/>
              <w:jc w:val="both"/>
              <w:rPr>
                <w:color w:val="000000" w:themeColor="text1"/>
              </w:rPr>
            </w:pPr>
          </w:p>
        </w:tc>
      </w:tr>
      <w:tr w:rsidR="003B730C" w:rsidRPr="005855DF" w14:paraId="0C8CC03F" w14:textId="77777777" w:rsidTr="003B730C">
        <w:trPr>
          <w:trHeight w:val="315"/>
        </w:trPr>
        <w:tc>
          <w:tcPr>
            <w:tcW w:w="1117" w:type="dxa"/>
          </w:tcPr>
          <w:p w14:paraId="4550A808" w14:textId="77777777" w:rsidR="003B730C" w:rsidRPr="005855DF" w:rsidRDefault="003B730C" w:rsidP="003B730C">
            <w:pPr>
              <w:pStyle w:val="102"/>
              <w:spacing w:before="0" w:after="0"/>
              <w:jc w:val="both"/>
              <w:rPr>
                <w:color w:val="000000" w:themeColor="text1"/>
              </w:rPr>
            </w:pPr>
            <w:r w:rsidRPr="005855DF">
              <w:rPr>
                <w:color w:val="000000" w:themeColor="text1"/>
              </w:rPr>
              <w:t>Х</w:t>
            </w:r>
          </w:p>
        </w:tc>
        <w:tc>
          <w:tcPr>
            <w:tcW w:w="1639" w:type="dxa"/>
          </w:tcPr>
          <w:p w14:paraId="424B1319"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Состояние на учёте без полиса ОМС</w:t>
            </w:r>
          </w:p>
        </w:tc>
        <w:tc>
          <w:tcPr>
            <w:tcW w:w="7291" w:type="dxa"/>
            <w:gridSpan w:val="4"/>
          </w:tcPr>
          <w:p w14:paraId="552877E7" w14:textId="77777777" w:rsidR="003B730C" w:rsidRPr="005855DF" w:rsidRDefault="003B730C" w:rsidP="003B730C">
            <w:pPr>
              <w:pStyle w:val="102"/>
              <w:spacing w:before="0" w:after="0"/>
              <w:jc w:val="both"/>
              <w:rPr>
                <w:color w:val="000000" w:themeColor="text1"/>
              </w:rPr>
            </w:pPr>
            <w:r w:rsidRPr="005855DF">
              <w:rPr>
                <w:color w:val="000000" w:themeColor="text1"/>
              </w:rPr>
              <w:t>Не проверяются.</w:t>
            </w:r>
          </w:p>
        </w:tc>
      </w:tr>
      <w:tr w:rsidR="003B730C" w:rsidRPr="005855DF" w14:paraId="0D75BB81" w14:textId="77777777" w:rsidTr="003B730C">
        <w:trPr>
          <w:trHeight w:val="315"/>
        </w:trPr>
        <w:tc>
          <w:tcPr>
            <w:tcW w:w="1117" w:type="dxa"/>
          </w:tcPr>
          <w:p w14:paraId="0EB7F6E0" w14:textId="77777777" w:rsidR="003B730C" w:rsidRPr="005855DF" w:rsidRDefault="003B730C" w:rsidP="003B730C">
            <w:pPr>
              <w:pStyle w:val="102"/>
              <w:spacing w:before="0" w:after="0"/>
              <w:jc w:val="both"/>
              <w:rPr>
                <w:color w:val="000000" w:themeColor="text1"/>
              </w:rPr>
            </w:pPr>
            <w:r w:rsidRPr="005855DF">
              <w:rPr>
                <w:color w:val="000000" w:themeColor="text1"/>
              </w:rPr>
              <w:t>другое значение</w:t>
            </w:r>
          </w:p>
        </w:tc>
        <w:tc>
          <w:tcPr>
            <w:tcW w:w="1639" w:type="dxa"/>
          </w:tcPr>
          <w:p w14:paraId="42869584"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w:t>
            </w:r>
          </w:p>
        </w:tc>
        <w:tc>
          <w:tcPr>
            <w:tcW w:w="7291" w:type="dxa"/>
            <w:gridSpan w:val="4"/>
          </w:tcPr>
          <w:p w14:paraId="4022ADE3" w14:textId="77777777" w:rsidR="003B730C" w:rsidRPr="005855DF" w:rsidRDefault="003B730C" w:rsidP="003B730C">
            <w:pPr>
              <w:pStyle w:val="102"/>
              <w:spacing w:before="0" w:after="0"/>
              <w:jc w:val="both"/>
              <w:rPr>
                <w:color w:val="000000" w:themeColor="text1"/>
              </w:rPr>
            </w:pPr>
            <w:r w:rsidRPr="005855DF">
              <w:rPr>
                <w:color w:val="000000" w:themeColor="text1"/>
              </w:rPr>
              <w:t>Не проверяются.</w:t>
            </w:r>
          </w:p>
        </w:tc>
      </w:tr>
      <w:tr w:rsidR="003B730C" w:rsidRPr="005855DF" w14:paraId="4E2153E9" w14:textId="77777777" w:rsidTr="003B730C">
        <w:trPr>
          <w:trHeight w:val="315"/>
        </w:trPr>
        <w:tc>
          <w:tcPr>
            <w:tcW w:w="1117" w:type="dxa"/>
          </w:tcPr>
          <w:p w14:paraId="78A6F5C3" w14:textId="77777777" w:rsidR="003B730C" w:rsidRPr="005855DF" w:rsidRDefault="003B730C" w:rsidP="003B730C">
            <w:pPr>
              <w:pStyle w:val="102"/>
              <w:spacing w:before="0" w:after="0"/>
              <w:jc w:val="both"/>
              <w:rPr>
                <w:color w:val="000000" w:themeColor="text1"/>
              </w:rPr>
            </w:pPr>
            <w:r w:rsidRPr="005855DF">
              <w:rPr>
                <w:color w:val="000000" w:themeColor="text1"/>
              </w:rPr>
              <w:t>не указано</w:t>
            </w:r>
          </w:p>
        </w:tc>
        <w:tc>
          <w:tcPr>
            <w:tcW w:w="1639" w:type="dxa"/>
          </w:tcPr>
          <w:p w14:paraId="382F38FE"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w:t>
            </w:r>
          </w:p>
        </w:tc>
        <w:tc>
          <w:tcPr>
            <w:tcW w:w="7291" w:type="dxa"/>
            <w:gridSpan w:val="4"/>
          </w:tcPr>
          <w:p w14:paraId="06AA4B8F" w14:textId="77777777" w:rsidR="003B730C" w:rsidRPr="005855DF" w:rsidRDefault="003B730C" w:rsidP="003B730C">
            <w:pPr>
              <w:pStyle w:val="102"/>
              <w:spacing w:before="0" w:after="0"/>
              <w:jc w:val="both"/>
              <w:rPr>
                <w:color w:val="000000" w:themeColor="text1"/>
              </w:rPr>
            </w:pPr>
            <w:r w:rsidRPr="005855DF">
              <w:rPr>
                <w:color w:val="000000" w:themeColor="text1"/>
              </w:rPr>
              <w:t>Не проверяются.</w:t>
            </w:r>
          </w:p>
        </w:tc>
      </w:tr>
    </w:tbl>
    <w:p w14:paraId="6F9CFCDD" w14:textId="77777777" w:rsidR="003B730C" w:rsidRPr="005855DF" w:rsidRDefault="003B730C" w:rsidP="003B730C">
      <w:pPr>
        <w:pStyle w:val="42"/>
        <w:keepNext/>
        <w:numPr>
          <w:ilvl w:val="0"/>
          <w:numId w:val="0"/>
        </w:numPr>
        <w:spacing w:before="0" w:beforeAutospacing="0" w:after="0" w:line="240" w:lineRule="auto"/>
        <w:ind w:left="709"/>
        <w:outlineLvl w:val="9"/>
        <w:rPr>
          <w:color w:val="000000" w:themeColor="text1"/>
          <w:sz w:val="28"/>
          <w:szCs w:val="28"/>
        </w:rPr>
      </w:pPr>
    </w:p>
    <w:p w14:paraId="749DA7B6"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Грамматика ответа на запрос истории страховых принадлежностей по номеру ДПФС или ЕНП</w:t>
      </w:r>
    </w:p>
    <w:p w14:paraId="5F37F404" w14:textId="77777777" w:rsidR="003B730C" w:rsidRPr="00213819" w:rsidRDefault="003B730C" w:rsidP="003B730C">
      <w:pPr>
        <w:rPr>
          <w:color w:val="000000" w:themeColor="text1"/>
        </w:rPr>
      </w:pPr>
    </w:p>
    <w:p w14:paraId="009923E2" w14:textId="77777777" w:rsidR="003B730C" w:rsidRPr="00213819" w:rsidRDefault="003B730C" w:rsidP="003B730C">
      <w:pPr>
        <w:rPr>
          <w:color w:val="000000" w:themeColor="text1"/>
        </w:rPr>
      </w:pPr>
      <w:r w:rsidRPr="00213819">
        <w:rPr>
          <w:color w:val="000000" w:themeColor="text1"/>
        </w:rPr>
        <w:t>Ответ на запрос истории страховых принадлежностей по номеру ДПФС или ЕНП имеет структуру RSP_ZK9:</w:t>
      </w:r>
    </w:p>
    <w:tbl>
      <w:tblPr>
        <w:tblStyle w:val="afffff4"/>
        <w:tblW w:w="0" w:type="auto"/>
        <w:tblLook w:val="04A0" w:firstRow="1" w:lastRow="0" w:firstColumn="1" w:lastColumn="0" w:noHBand="0" w:noVBand="1"/>
      </w:tblPr>
      <w:tblGrid>
        <w:gridCol w:w="4406"/>
        <w:gridCol w:w="5555"/>
      </w:tblGrid>
      <w:tr w:rsidR="003B730C" w:rsidRPr="005855DF" w14:paraId="5A7FFFF9"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442F5A1"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RSP^ZK8^RSP_ZK9</w:t>
            </w:r>
          </w:p>
        </w:tc>
        <w:tc>
          <w:tcPr>
            <w:tcW w:w="0" w:type="auto"/>
            <w:hideMark/>
          </w:tcPr>
          <w:p w14:paraId="27D61212"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истории страховых принадлежностей по ЕНП</w:t>
            </w:r>
          </w:p>
        </w:tc>
      </w:tr>
      <w:tr w:rsidR="003B730C" w:rsidRPr="005855DF" w14:paraId="4FFAC704"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7B8BDF9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&lt;RSP_ZK9&gt;</w:t>
            </w:r>
          </w:p>
        </w:tc>
        <w:tc>
          <w:tcPr>
            <w:tcW w:w="0" w:type="auto"/>
          </w:tcPr>
          <w:p w14:paraId="400D0EB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64539F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2B1CF4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hideMark/>
          </w:tcPr>
          <w:p w14:paraId="5A6A978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584F8833"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8CCA91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bookmarkStart w:id="1163" w:name="_Toc324521387"/>
            <w:r w:rsidRPr="005855DF">
              <w:rPr>
                <w:color w:val="000000" w:themeColor="text1"/>
              </w:rPr>
              <w:t>&lt;MSA&gt;…&lt;/MSA&gt;</w:t>
            </w:r>
          </w:p>
        </w:tc>
        <w:tc>
          <w:tcPr>
            <w:tcW w:w="0" w:type="auto"/>
            <w:hideMark/>
          </w:tcPr>
          <w:p w14:paraId="0E7FCFB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w:t>
            </w:r>
            <w:bookmarkEnd w:id="1163"/>
            <w:r w:rsidRPr="005855DF">
              <w:rPr>
                <w:color w:val="000000" w:themeColor="text1"/>
              </w:rPr>
              <w:t xml:space="preserve"> сообщения</w:t>
            </w:r>
          </w:p>
        </w:tc>
      </w:tr>
      <w:tr w:rsidR="003B730C" w:rsidRPr="005855DF" w14:paraId="4FD57DC6"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7E28F0A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0" w:type="auto"/>
            <w:hideMark/>
          </w:tcPr>
          <w:p w14:paraId="03A4441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66506069"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4C46F71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[{&lt;RSP_ZK9.QUERY_RESPONSE&gt;</w:t>
            </w:r>
          </w:p>
        </w:tc>
        <w:tc>
          <w:tcPr>
            <w:tcW w:w="0" w:type="auto"/>
            <w:hideMark/>
          </w:tcPr>
          <w:p w14:paraId="5981DEE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459CB000"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348F93F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&lt;PID&gt;...&lt;/PID&gt;</w:t>
            </w:r>
          </w:p>
        </w:tc>
        <w:tc>
          <w:tcPr>
            <w:tcW w:w="0" w:type="auto"/>
            <w:hideMark/>
          </w:tcPr>
          <w:p w14:paraId="032BE27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3154422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718BAA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[{&lt;RSP_ZK</w:t>
            </w:r>
            <w:r w:rsidRPr="005855DF">
              <w:rPr>
                <w:color w:val="000000" w:themeColor="text1"/>
                <w:lang w:val="en-US"/>
              </w:rPr>
              <w:t>8</w:t>
            </w:r>
            <w:r w:rsidRPr="005855DF">
              <w:rPr>
                <w:color w:val="000000" w:themeColor="text1"/>
              </w:rPr>
              <w:t>.REGISTRATION&gt;</w:t>
            </w:r>
          </w:p>
        </w:tc>
        <w:tc>
          <w:tcPr>
            <w:tcW w:w="0" w:type="auto"/>
          </w:tcPr>
          <w:p w14:paraId="7ABCA00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02BC573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87B882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r>
            <w:r w:rsidRPr="005855DF">
              <w:rPr>
                <w:color w:val="000000" w:themeColor="text1"/>
              </w:rPr>
              <w:tab/>
              <w:t>{&lt;IN1&gt;…&lt;/IN1&gt;}</w:t>
            </w:r>
          </w:p>
        </w:tc>
        <w:tc>
          <w:tcPr>
            <w:tcW w:w="0" w:type="auto"/>
          </w:tcPr>
          <w:p w14:paraId="0622DE7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факта страхования по ОМС.</w:t>
            </w:r>
          </w:p>
        </w:tc>
      </w:tr>
      <w:tr w:rsidR="003B730C" w:rsidRPr="005855DF" w14:paraId="1E369CF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E6A9B5F"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&lt;/RSP_ZK</w:t>
            </w:r>
            <w:r w:rsidRPr="005855DF">
              <w:rPr>
                <w:color w:val="000000" w:themeColor="text1"/>
                <w:lang w:val="en-US"/>
              </w:rPr>
              <w:t>8</w:t>
            </w:r>
            <w:r w:rsidRPr="005855DF">
              <w:rPr>
                <w:color w:val="000000" w:themeColor="text1"/>
              </w:rPr>
              <w:t>.REGISTRATION&gt;}]</w:t>
            </w:r>
          </w:p>
        </w:tc>
        <w:tc>
          <w:tcPr>
            <w:tcW w:w="0" w:type="auto"/>
          </w:tcPr>
          <w:p w14:paraId="2AD73C7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5DAE19F3"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3031328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&lt;/RSP_ZK9.QUERY_RESPONSE&gt;}]</w:t>
            </w:r>
          </w:p>
        </w:tc>
        <w:tc>
          <w:tcPr>
            <w:tcW w:w="0" w:type="auto"/>
            <w:hideMark/>
          </w:tcPr>
          <w:p w14:paraId="6A6C741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конец</w:t>
            </w:r>
          </w:p>
        </w:tc>
      </w:tr>
      <w:tr w:rsidR="003B730C" w:rsidRPr="005855DF" w14:paraId="4CFF738C"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7B2674B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&lt;/RSP_ZK9&gt;</w:t>
            </w:r>
          </w:p>
          <w:p w14:paraId="0D5775F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p>
        </w:tc>
        <w:tc>
          <w:tcPr>
            <w:tcW w:w="0" w:type="auto"/>
          </w:tcPr>
          <w:p w14:paraId="6F55E35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7F008DE8" w14:textId="77777777" w:rsidR="003B730C" w:rsidRPr="00213819" w:rsidRDefault="003B730C" w:rsidP="00612E6C">
      <w:pPr>
        <w:pStyle w:val="42"/>
        <w:keepNext/>
        <w:numPr>
          <w:ilvl w:val="3"/>
          <w:numId w:val="137"/>
        </w:numPr>
        <w:spacing w:before="240" w:beforeAutospacing="0" w:after="0" w:line="240" w:lineRule="auto"/>
        <w:outlineLvl w:val="9"/>
        <w:rPr>
          <w:color w:val="000000" w:themeColor="text1"/>
        </w:rPr>
      </w:pPr>
      <w:r w:rsidRPr="00213819">
        <w:rPr>
          <w:color w:val="000000" w:themeColor="text1"/>
        </w:rPr>
        <w:t>Описание алгоритмов поиска</w:t>
      </w:r>
    </w:p>
    <w:p w14:paraId="53510B7F" w14:textId="77777777" w:rsidR="003B730C" w:rsidRPr="00213819" w:rsidRDefault="003B730C" w:rsidP="00612E6C">
      <w:pPr>
        <w:pStyle w:val="52"/>
        <w:numPr>
          <w:ilvl w:val="4"/>
          <w:numId w:val="137"/>
        </w:numPr>
        <w:spacing w:before="240" w:beforeAutospacing="0" w:after="0" w:line="240" w:lineRule="auto"/>
        <w:outlineLvl w:val="9"/>
        <w:rPr>
          <w:color w:val="000000" w:themeColor="text1"/>
          <w:szCs w:val="24"/>
        </w:rPr>
      </w:pPr>
      <w:r w:rsidRPr="00213819">
        <w:rPr>
          <w:color w:val="000000" w:themeColor="text1"/>
          <w:szCs w:val="24"/>
        </w:rPr>
        <w:t>Поиск застрахованного лица</w:t>
      </w:r>
    </w:p>
    <w:p w14:paraId="6732D7AF" w14:textId="77777777" w:rsidR="003B730C" w:rsidRPr="00213819" w:rsidRDefault="003B730C" w:rsidP="00612E6C">
      <w:pPr>
        <w:numPr>
          <w:ilvl w:val="5"/>
          <w:numId w:val="137"/>
        </w:numPr>
        <w:spacing w:before="240" w:after="0" w:line="240" w:lineRule="auto"/>
        <w:rPr>
          <w:color w:val="000000" w:themeColor="text1"/>
        </w:rPr>
      </w:pPr>
      <w:r w:rsidRPr="00213819">
        <w:rPr>
          <w:color w:val="000000" w:themeColor="text1"/>
        </w:rPr>
        <w:t>Поиск застрахованного лица по ЕНП</w:t>
      </w:r>
    </w:p>
    <w:p w14:paraId="24893888" w14:textId="77777777" w:rsidR="003B730C" w:rsidRPr="00213819" w:rsidRDefault="003B730C" w:rsidP="003B730C">
      <w:pPr>
        <w:rPr>
          <w:color w:val="000000" w:themeColor="text1"/>
        </w:rPr>
      </w:pPr>
    </w:p>
    <w:p w14:paraId="3F4A78B9" w14:textId="77777777" w:rsidR="003B730C" w:rsidRPr="00213819" w:rsidRDefault="003B730C" w:rsidP="003B730C">
      <w:pPr>
        <w:rPr>
          <w:color w:val="000000" w:themeColor="text1"/>
        </w:rPr>
      </w:pPr>
      <w:r w:rsidRPr="00213819">
        <w:rPr>
          <w:color w:val="000000" w:themeColor="text1"/>
        </w:rPr>
        <w:t>В ЦС ЕРЗ ищется застрахованное лицо с указанным ЕНП (вне зависимости, является указанный ЕНП главным или нет). Если ЕНП найден, то в ответ на запрос включается группа &lt;RSP_ZK9.QUERY_RESPONSE&gt;, если нет – то группа &lt;RSP_ZK9.QUERY_RESPONSE&gt; в ответ на запрос не включается и поиск на этом заканчивается.</w:t>
      </w:r>
    </w:p>
    <w:p w14:paraId="27061757" w14:textId="77777777" w:rsidR="003B730C" w:rsidRPr="00213819" w:rsidRDefault="003B730C" w:rsidP="003B730C">
      <w:pPr>
        <w:rPr>
          <w:color w:val="000000" w:themeColor="text1"/>
        </w:rPr>
      </w:pPr>
    </w:p>
    <w:p w14:paraId="2FBA3F0C" w14:textId="77777777" w:rsidR="003B730C" w:rsidRPr="00213819" w:rsidRDefault="003B730C" w:rsidP="00612E6C">
      <w:pPr>
        <w:numPr>
          <w:ilvl w:val="5"/>
          <w:numId w:val="137"/>
        </w:numPr>
        <w:spacing w:before="0" w:after="0" w:line="240" w:lineRule="auto"/>
        <w:rPr>
          <w:color w:val="000000" w:themeColor="text1"/>
        </w:rPr>
      </w:pPr>
      <w:r w:rsidRPr="00213819">
        <w:rPr>
          <w:color w:val="000000" w:themeColor="text1"/>
        </w:rPr>
        <w:t>Поиск застрахованного лица по номеру ДПФС</w:t>
      </w:r>
    </w:p>
    <w:p w14:paraId="17116C0E" w14:textId="77777777" w:rsidR="003B730C" w:rsidRPr="00213819" w:rsidRDefault="003B730C" w:rsidP="003B730C">
      <w:pPr>
        <w:rPr>
          <w:color w:val="000000" w:themeColor="text1"/>
        </w:rPr>
      </w:pPr>
    </w:p>
    <w:p w14:paraId="126B0D83" w14:textId="77777777" w:rsidR="003B730C" w:rsidRPr="00213819" w:rsidRDefault="003B730C" w:rsidP="003B730C">
      <w:pPr>
        <w:rPr>
          <w:color w:val="000000" w:themeColor="text1"/>
        </w:rPr>
      </w:pPr>
      <w:r w:rsidRPr="00213819">
        <w:rPr>
          <w:color w:val="000000" w:themeColor="text1"/>
        </w:rPr>
        <w:t>В ЦС ЕРЗ ищется ДПФС по заданным в запросе параметрам QPD.10, QPD.11 и QPD.20. Если такой документ найден, то в ответ на запрос включается группа &lt;RSP_ZK9.QUERY_RESPONSE&gt;, включающая сегмент PID, содержащий идентификацию застрахованного лица, с которым связан найденный полис ОМС.</w:t>
      </w:r>
    </w:p>
    <w:p w14:paraId="2FF20573" w14:textId="77777777" w:rsidR="003B730C" w:rsidRPr="00213819" w:rsidRDefault="003B730C" w:rsidP="003B730C">
      <w:pPr>
        <w:rPr>
          <w:color w:val="000000" w:themeColor="text1"/>
        </w:rPr>
      </w:pPr>
    </w:p>
    <w:p w14:paraId="72C7E2B8" w14:textId="77777777" w:rsidR="003B730C" w:rsidRPr="00213819" w:rsidRDefault="003B730C" w:rsidP="00612E6C">
      <w:pPr>
        <w:numPr>
          <w:ilvl w:val="5"/>
          <w:numId w:val="137"/>
        </w:numPr>
        <w:spacing w:before="0" w:after="0" w:line="240" w:lineRule="auto"/>
        <w:rPr>
          <w:color w:val="000000" w:themeColor="text1"/>
        </w:rPr>
      </w:pPr>
      <w:r w:rsidRPr="00213819">
        <w:rPr>
          <w:color w:val="000000" w:themeColor="text1"/>
        </w:rPr>
        <w:t>Поиск застрахованного лица по серии и номеру документа УДЛ</w:t>
      </w:r>
    </w:p>
    <w:p w14:paraId="795193CB" w14:textId="77777777" w:rsidR="003B730C" w:rsidRPr="00213819" w:rsidRDefault="003B730C" w:rsidP="003B730C">
      <w:pPr>
        <w:rPr>
          <w:color w:val="000000" w:themeColor="text1"/>
        </w:rPr>
      </w:pPr>
    </w:p>
    <w:p w14:paraId="499FC2C3" w14:textId="77777777" w:rsidR="003B730C" w:rsidRPr="00213819" w:rsidRDefault="003B730C" w:rsidP="003B730C">
      <w:pPr>
        <w:rPr>
          <w:color w:val="000000" w:themeColor="text1"/>
        </w:rPr>
      </w:pPr>
      <w:r w:rsidRPr="00213819">
        <w:rPr>
          <w:color w:val="000000" w:themeColor="text1"/>
        </w:rPr>
        <w:t>В ЦС ЕРЗ ищется застрахованное лицо с указанными в параметре QPD.5 серией и номером документа УДЛ. Если застрахованное лицо найдено, то в ответ на запрос включается группа &lt;RSP_ZK9.QUERY_RESPONSE&gt;, если нет – то группа &lt;RSP_ZK9.QUERY_RESPONSE&gt; в ответ на запрос не включается и поиск на этом заканчивается.</w:t>
      </w:r>
    </w:p>
    <w:p w14:paraId="39F51C28" w14:textId="77777777" w:rsidR="003B730C" w:rsidRPr="00213819" w:rsidRDefault="003B730C" w:rsidP="00612E6C">
      <w:pPr>
        <w:pStyle w:val="52"/>
        <w:numPr>
          <w:ilvl w:val="4"/>
          <w:numId w:val="137"/>
        </w:numPr>
        <w:spacing w:before="0" w:beforeAutospacing="0" w:after="0" w:line="240" w:lineRule="auto"/>
        <w:outlineLvl w:val="9"/>
        <w:rPr>
          <w:color w:val="000000" w:themeColor="text1"/>
          <w:szCs w:val="24"/>
        </w:rPr>
      </w:pPr>
      <w:r w:rsidRPr="00213819">
        <w:rPr>
          <w:color w:val="000000" w:themeColor="text1"/>
          <w:szCs w:val="24"/>
        </w:rPr>
        <w:t>Поиск страховых принадлежностей</w:t>
      </w:r>
    </w:p>
    <w:p w14:paraId="1525E496" w14:textId="77777777" w:rsidR="003B730C" w:rsidRPr="00213819" w:rsidRDefault="003B730C" w:rsidP="003B730C">
      <w:pPr>
        <w:rPr>
          <w:color w:val="000000" w:themeColor="text1"/>
        </w:rPr>
      </w:pPr>
      <w:r w:rsidRPr="00213819">
        <w:rPr>
          <w:color w:val="000000" w:themeColor="text1"/>
        </w:rPr>
        <w:t xml:space="preserve">Если параметр QPD.4 указан, то для найденного застрахованного лица производится поиск всех соответствующих ему страховых принадлежностей, которые имели место по состоянию на дату, заданную параметром QPD.4 запроса. Для недействующих страховых принадлежностей это означает,значение параметра </w:t>
      </w:r>
      <w:r w:rsidRPr="00213819">
        <w:rPr>
          <w:color w:val="000000" w:themeColor="text1"/>
          <w:lang w:val="en-US"/>
        </w:rPr>
        <w:t>QPD</w:t>
      </w:r>
      <w:r w:rsidRPr="00213819">
        <w:rPr>
          <w:color w:val="000000" w:themeColor="text1"/>
        </w:rPr>
        <w:t xml:space="preserve">.4 должно лежать между датами постановки на учёт и снятия с учёта. Для действующей страховой принадлежности значение </w:t>
      </w:r>
      <w:r w:rsidRPr="00213819">
        <w:rPr>
          <w:color w:val="000000" w:themeColor="text1"/>
          <w:lang w:val="en-US"/>
        </w:rPr>
        <w:t>QPD</w:t>
      </w:r>
      <w:r w:rsidRPr="00213819">
        <w:rPr>
          <w:color w:val="000000" w:themeColor="text1"/>
        </w:rPr>
        <w:t>.4 должно быть не меньше, чем дата постановки на учёт. Статус «Подлежит снятию с учёта» интерпретируется как «Снят с учёта».</w:t>
      </w:r>
    </w:p>
    <w:p w14:paraId="69BF178C" w14:textId="77777777" w:rsidR="003B730C" w:rsidRPr="00213819" w:rsidRDefault="003B730C" w:rsidP="003B730C">
      <w:pPr>
        <w:rPr>
          <w:color w:val="000000" w:themeColor="text1"/>
        </w:rPr>
      </w:pPr>
      <w:r w:rsidRPr="00213819">
        <w:rPr>
          <w:color w:val="000000" w:themeColor="text1"/>
        </w:rPr>
        <w:t>Если параметр QPD.4 не указан, то производится поиск всех страховых принадлежностей.</w:t>
      </w:r>
    </w:p>
    <w:p w14:paraId="62F73385" w14:textId="77777777" w:rsidR="003B730C" w:rsidRPr="00213819" w:rsidRDefault="003B730C" w:rsidP="003B730C">
      <w:pPr>
        <w:rPr>
          <w:color w:val="000000" w:themeColor="text1"/>
        </w:rPr>
      </w:pPr>
      <w:r w:rsidRPr="00213819">
        <w:rPr>
          <w:color w:val="000000" w:themeColor="text1"/>
        </w:rPr>
        <w:t xml:space="preserve">Если такие состояния на учёте найдены, то для каждого из них в ответе на запрос создаётся группа &lt;RSP_ZK8.REGISTRATION&gt;, вложенная в группу &lt;RSP_ZK9.QUERY_RESPONSE&gt;, соответствующую найденному застрахованному лицу. </w:t>
      </w:r>
    </w:p>
    <w:p w14:paraId="4080511B" w14:textId="77777777" w:rsidR="003B730C" w:rsidRPr="00213819" w:rsidRDefault="003B730C" w:rsidP="003B730C">
      <w:pPr>
        <w:rPr>
          <w:color w:val="000000" w:themeColor="text1"/>
        </w:rPr>
      </w:pPr>
      <w:r w:rsidRPr="00213819">
        <w:rPr>
          <w:color w:val="000000" w:themeColor="text1"/>
        </w:rPr>
        <w:t>Состояния на учёте, подлежащие снятию с учёта, включаются в ответ на запрос:</w:t>
      </w:r>
    </w:p>
    <w:p w14:paraId="15B43FD8" w14:textId="77777777" w:rsidR="003B730C" w:rsidRPr="00213819" w:rsidRDefault="003B730C" w:rsidP="003B730C">
      <w:pPr>
        <w:pStyle w:val="aff5"/>
        <w:numPr>
          <w:ilvl w:val="0"/>
          <w:numId w:val="12"/>
        </w:numPr>
        <w:spacing w:before="0" w:after="0" w:line="240" w:lineRule="auto"/>
        <w:rPr>
          <w:color w:val="000000" w:themeColor="text1"/>
        </w:rPr>
      </w:pPr>
      <w:r w:rsidRPr="00213819">
        <w:rPr>
          <w:color w:val="000000" w:themeColor="text1"/>
        </w:rPr>
        <w:t>как снятые с учёта, если дата снятия с учёта уже наступила;</w:t>
      </w:r>
    </w:p>
    <w:p w14:paraId="3F01FC70" w14:textId="77777777" w:rsidR="003B730C" w:rsidRPr="00213819" w:rsidRDefault="003B730C" w:rsidP="003B730C">
      <w:pPr>
        <w:pStyle w:val="aff5"/>
        <w:numPr>
          <w:ilvl w:val="0"/>
          <w:numId w:val="12"/>
        </w:numPr>
        <w:spacing w:before="0" w:after="0" w:line="240" w:lineRule="auto"/>
        <w:rPr>
          <w:color w:val="000000" w:themeColor="text1"/>
        </w:rPr>
      </w:pPr>
      <w:r w:rsidRPr="00213819">
        <w:rPr>
          <w:color w:val="000000" w:themeColor="text1"/>
        </w:rPr>
        <w:t>как состоящие на учёте, если дата снятия с учёта ещё не наступила.</w:t>
      </w:r>
    </w:p>
    <w:p w14:paraId="4A3E2CA7" w14:textId="77777777" w:rsidR="003B730C" w:rsidRPr="00213819" w:rsidRDefault="003B730C" w:rsidP="003B730C">
      <w:pPr>
        <w:rPr>
          <w:color w:val="000000" w:themeColor="text1"/>
        </w:rPr>
      </w:pPr>
      <w:r w:rsidRPr="00213819">
        <w:rPr>
          <w:color w:val="000000" w:themeColor="text1"/>
        </w:rPr>
        <w:t>Состояния на учёте, подлежащие восстановлению на учёте, включаются в ответ на запрос как состоящие на учёте.</w:t>
      </w:r>
    </w:p>
    <w:p w14:paraId="4E43E5F3" w14:textId="77777777" w:rsidR="003B730C" w:rsidRPr="00213819" w:rsidRDefault="003B730C" w:rsidP="003B730C">
      <w:pPr>
        <w:rPr>
          <w:color w:val="000000" w:themeColor="text1"/>
        </w:rPr>
      </w:pPr>
    </w:p>
    <w:p w14:paraId="1DD9689B" w14:textId="77777777" w:rsidR="003B730C" w:rsidRPr="00213819" w:rsidRDefault="003B730C" w:rsidP="00612E6C">
      <w:pPr>
        <w:pStyle w:val="52"/>
        <w:numPr>
          <w:ilvl w:val="4"/>
          <w:numId w:val="137"/>
        </w:numPr>
        <w:spacing w:before="0" w:beforeAutospacing="0" w:after="0" w:line="240" w:lineRule="auto"/>
        <w:outlineLvl w:val="9"/>
        <w:rPr>
          <w:color w:val="000000" w:themeColor="text1"/>
          <w:szCs w:val="24"/>
        </w:rPr>
      </w:pPr>
      <w:r w:rsidRPr="00213819">
        <w:rPr>
          <w:color w:val="000000" w:themeColor="text1"/>
          <w:szCs w:val="24"/>
        </w:rPr>
        <w:t>Поиск ДПФС</w:t>
      </w:r>
    </w:p>
    <w:p w14:paraId="587B93B0" w14:textId="77777777" w:rsidR="003B730C" w:rsidRPr="00213819" w:rsidRDefault="003B730C" w:rsidP="003B730C">
      <w:pPr>
        <w:rPr>
          <w:color w:val="000000" w:themeColor="text1"/>
        </w:rPr>
      </w:pPr>
      <w:r w:rsidRPr="00213819">
        <w:rPr>
          <w:color w:val="000000" w:themeColor="text1"/>
        </w:rPr>
        <w:t>Поиск ДПФС производится только в том случае, если в запросе был задан только ЕНП. В этом случае для каждого из найденных состояний на учёте производится поиск всех связанных с ним документов, включая временные свидетельства и «фиктивные» полисы ОМС, соответствующие состоянию на учёте без полиса ОМС по распределению ТФОМС. В группу &lt;RSP_ZK8.REGISTRATION&gt;, соответствующую состоянию на учёте, вставляется столько сегментов IN1, сколько документов найдено.</w:t>
      </w:r>
    </w:p>
    <w:p w14:paraId="17DDA354" w14:textId="77777777" w:rsidR="003B730C" w:rsidRPr="00213819" w:rsidRDefault="003B730C" w:rsidP="003B730C">
      <w:pPr>
        <w:rPr>
          <w:color w:val="000000" w:themeColor="text1"/>
        </w:rPr>
      </w:pPr>
      <w:r w:rsidRPr="00213819">
        <w:rPr>
          <w:color w:val="000000" w:themeColor="text1"/>
        </w:rPr>
        <w:t>Примечание. Одному состоянию на учёте могут соответствовать несколько полисов ОМС и временных свидетельств, например:</w:t>
      </w:r>
    </w:p>
    <w:p w14:paraId="2CCF7F92" w14:textId="77777777" w:rsidR="003B730C" w:rsidRPr="00213819" w:rsidRDefault="003B730C" w:rsidP="003B730C">
      <w:pPr>
        <w:pStyle w:val="aff5"/>
        <w:numPr>
          <w:ilvl w:val="0"/>
          <w:numId w:val="12"/>
        </w:numPr>
        <w:spacing w:before="0" w:after="0" w:line="240" w:lineRule="auto"/>
        <w:rPr>
          <w:color w:val="000000" w:themeColor="text1"/>
        </w:rPr>
      </w:pPr>
      <w:r w:rsidRPr="00213819">
        <w:rPr>
          <w:color w:val="000000" w:themeColor="text1"/>
        </w:rPr>
        <w:t>полис старого образца, временное свидетельство и полис единого образца при обращении в СМО с заявлением о выдаче полиса ОМС единого образца;</w:t>
      </w:r>
    </w:p>
    <w:p w14:paraId="2F5DC467" w14:textId="77777777" w:rsidR="003B730C" w:rsidRPr="00213819" w:rsidRDefault="003B730C" w:rsidP="003B730C">
      <w:pPr>
        <w:pStyle w:val="aff5"/>
        <w:numPr>
          <w:ilvl w:val="0"/>
          <w:numId w:val="12"/>
        </w:numPr>
        <w:spacing w:before="0" w:after="0" w:line="240" w:lineRule="auto"/>
        <w:rPr>
          <w:color w:val="000000" w:themeColor="text1"/>
        </w:rPr>
      </w:pPr>
      <w:r w:rsidRPr="00213819">
        <w:rPr>
          <w:color w:val="000000" w:themeColor="text1"/>
        </w:rPr>
        <w:t>временное свидетельство и полис ОМС единого образца при выборе СМО или при замене СМО с одновременным переоформлением полиса ОМС;</w:t>
      </w:r>
    </w:p>
    <w:p w14:paraId="3B447E62" w14:textId="77777777" w:rsidR="003B730C" w:rsidRPr="00213819" w:rsidRDefault="003B730C" w:rsidP="003B730C">
      <w:pPr>
        <w:pStyle w:val="aff5"/>
        <w:numPr>
          <w:ilvl w:val="0"/>
          <w:numId w:val="12"/>
        </w:numPr>
        <w:spacing w:before="0" w:after="0" w:line="240" w:lineRule="auto"/>
        <w:rPr>
          <w:color w:val="000000" w:themeColor="text1"/>
        </w:rPr>
      </w:pPr>
      <w:r w:rsidRPr="00213819">
        <w:rPr>
          <w:color w:val="000000" w:themeColor="text1"/>
        </w:rPr>
        <w:t>несколько полисов единого образца, если полис переоформлен в той же СМО, например, при выявлении неточностей или при утер</w:t>
      </w:r>
      <w:bookmarkStart w:id="1164" w:name="_Toc324521388"/>
      <w:r w:rsidRPr="00213819">
        <w:rPr>
          <w:color w:val="000000" w:themeColor="text1"/>
        </w:rPr>
        <w:t>е.</w:t>
      </w:r>
    </w:p>
    <w:p w14:paraId="4DB13CB5" w14:textId="77777777" w:rsidR="003B730C" w:rsidRPr="00213819" w:rsidRDefault="003B730C" w:rsidP="003B730C">
      <w:pPr>
        <w:rPr>
          <w:color w:val="000000" w:themeColor="text1"/>
        </w:rPr>
      </w:pPr>
      <w:r w:rsidRPr="00213819">
        <w:rPr>
          <w:color w:val="000000" w:themeColor="text1"/>
        </w:rPr>
        <w:t>Если в запросе были заданы данные ДПФС, то в от</w:t>
      </w:r>
      <w:bookmarkEnd w:id="1164"/>
      <w:r w:rsidRPr="00213819">
        <w:rPr>
          <w:color w:val="000000" w:themeColor="text1"/>
        </w:rPr>
        <w:t>вет на запрос включаются сведения только о том ДПФС, который был задан в запросе.</w:t>
      </w:r>
    </w:p>
    <w:p w14:paraId="073DF0EF" w14:textId="77777777" w:rsidR="003B730C" w:rsidRPr="00213819" w:rsidRDefault="003B730C" w:rsidP="00612E6C">
      <w:pPr>
        <w:pStyle w:val="52"/>
        <w:numPr>
          <w:ilvl w:val="4"/>
          <w:numId w:val="137"/>
        </w:numPr>
        <w:spacing w:before="0" w:beforeAutospacing="0" w:after="0" w:line="240" w:lineRule="auto"/>
        <w:outlineLvl w:val="9"/>
        <w:rPr>
          <w:color w:val="000000" w:themeColor="text1"/>
          <w:szCs w:val="24"/>
        </w:rPr>
      </w:pPr>
      <w:r w:rsidRPr="00213819">
        <w:rPr>
          <w:color w:val="000000" w:themeColor="text1"/>
          <w:szCs w:val="24"/>
        </w:rPr>
        <w:t>Возврат дат постановки на учёт и снятия с учёта и срока действия ДПФС</w:t>
      </w:r>
    </w:p>
    <w:p w14:paraId="6E50BE1D" w14:textId="77777777" w:rsidR="003B730C" w:rsidRPr="00213819" w:rsidRDefault="003B730C" w:rsidP="003B730C">
      <w:pPr>
        <w:rPr>
          <w:color w:val="000000" w:themeColor="text1"/>
        </w:rPr>
      </w:pPr>
    </w:p>
    <w:p w14:paraId="2A9A4EB4" w14:textId="77777777" w:rsidR="003B730C" w:rsidRPr="00213819" w:rsidRDefault="003B730C" w:rsidP="003B730C">
      <w:pPr>
        <w:rPr>
          <w:color w:val="000000" w:themeColor="text1"/>
        </w:rPr>
      </w:pPr>
      <w:r w:rsidRPr="00213819">
        <w:rPr>
          <w:color w:val="000000" w:themeColor="text1"/>
        </w:rPr>
        <w:t>Даты постановки на учёт и снятия с учёта возвращается в полях IN1.12 и IN1.13 соответственно. Информация о сроках действия полиса в ответ на запрос не включается.</w:t>
      </w:r>
    </w:p>
    <w:p w14:paraId="7223D389"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Сегмент PID – «Идентификация застрахованного лица»</w:t>
      </w:r>
    </w:p>
    <w:p w14:paraId="63771BCA" w14:textId="77777777" w:rsidR="003B730C" w:rsidRPr="00213819" w:rsidRDefault="003B730C" w:rsidP="003B730C">
      <w:pPr>
        <w:rPr>
          <w:color w:val="000000" w:themeColor="text1"/>
        </w:rPr>
      </w:pPr>
    </w:p>
    <w:p w14:paraId="0E763F3E" w14:textId="77777777" w:rsidR="003B730C" w:rsidRPr="00213819" w:rsidRDefault="003B730C" w:rsidP="00612E6C">
      <w:pPr>
        <w:pStyle w:val="af1"/>
        <w:numPr>
          <w:ilvl w:val="1"/>
          <w:numId w:val="138"/>
        </w:numPr>
        <w:spacing w:before="0" w:beforeAutospacing="0" w:after="0"/>
        <w:ind w:left="720"/>
        <w:jc w:val="both"/>
        <w:rPr>
          <w:color w:val="000000" w:themeColor="text1"/>
        </w:rPr>
      </w:pPr>
      <w:r w:rsidRPr="00213819">
        <w:rPr>
          <w:color w:val="000000" w:themeColor="text1"/>
        </w:rPr>
        <w:t>Структура сегмента PID (ответ на запросы истории страховых принадлежностей по ЕНП и полису ОМС)</w:t>
      </w:r>
    </w:p>
    <w:tbl>
      <w:tblPr>
        <w:tblStyle w:val="aff2"/>
        <w:tblW w:w="10493" w:type="dxa"/>
        <w:tblLayout w:type="fixed"/>
        <w:tblLook w:val="04A0" w:firstRow="1" w:lastRow="0" w:firstColumn="1" w:lastColumn="0" w:noHBand="0" w:noVBand="1"/>
      </w:tblPr>
      <w:tblGrid>
        <w:gridCol w:w="659"/>
        <w:gridCol w:w="736"/>
        <w:gridCol w:w="571"/>
        <w:gridCol w:w="1429"/>
        <w:gridCol w:w="562"/>
        <w:gridCol w:w="562"/>
        <w:gridCol w:w="669"/>
        <w:gridCol w:w="562"/>
        <w:gridCol w:w="679"/>
        <w:gridCol w:w="1680"/>
        <w:gridCol w:w="2194"/>
        <w:gridCol w:w="190"/>
      </w:tblGrid>
      <w:tr w:rsidR="003B730C" w:rsidRPr="005855DF" w14:paraId="2E2E887F"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659" w:type="dxa"/>
            <w:vMerge w:val="restart"/>
            <w:hideMark/>
          </w:tcPr>
          <w:p w14:paraId="6964E498" w14:textId="77777777" w:rsidR="003B730C" w:rsidRPr="005855DF" w:rsidRDefault="003B730C" w:rsidP="003B730C">
            <w:pPr>
              <w:pStyle w:val="102"/>
              <w:spacing w:before="0" w:after="0"/>
              <w:jc w:val="both"/>
              <w:rPr>
                <w:color w:val="000000" w:themeColor="text1"/>
              </w:rPr>
            </w:pPr>
            <w:r w:rsidRPr="005855DF">
              <w:rPr>
                <w:color w:val="000000" w:themeColor="text1"/>
                <w:lang w:val="en-US"/>
              </w:rPr>
              <w:t>XML-</w:t>
            </w:r>
            <w:r w:rsidRPr="005855DF">
              <w:rPr>
                <w:color w:val="000000" w:themeColor="text1"/>
              </w:rPr>
              <w:t>имя</w:t>
            </w:r>
          </w:p>
        </w:tc>
        <w:tc>
          <w:tcPr>
            <w:tcW w:w="736" w:type="dxa"/>
            <w:vMerge w:val="restart"/>
            <w:hideMark/>
          </w:tcPr>
          <w:p w14:paraId="5EA28876"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571" w:type="dxa"/>
            <w:vMerge w:val="restart"/>
            <w:hideMark/>
          </w:tcPr>
          <w:p w14:paraId="1C5A10A1"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429" w:type="dxa"/>
            <w:vMerge w:val="restart"/>
            <w:hideMark/>
          </w:tcPr>
          <w:p w14:paraId="463CAA55"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62" w:type="dxa"/>
            <w:vMerge w:val="restart"/>
            <w:hideMark/>
          </w:tcPr>
          <w:p w14:paraId="205F6169"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231" w:type="dxa"/>
            <w:gridSpan w:val="2"/>
            <w:hideMark/>
          </w:tcPr>
          <w:p w14:paraId="0628CD85"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241" w:type="dxa"/>
            <w:gridSpan w:val="2"/>
          </w:tcPr>
          <w:p w14:paraId="666108A8"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680" w:type="dxa"/>
            <w:vMerge w:val="restart"/>
          </w:tcPr>
          <w:p w14:paraId="33960EB7"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384" w:type="dxa"/>
            <w:gridSpan w:val="2"/>
            <w:vMerge w:val="restart"/>
            <w:hideMark/>
          </w:tcPr>
          <w:p w14:paraId="1EBF5BB9"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2640CC25" w14:textId="77777777" w:rsidTr="003B730C">
        <w:trPr>
          <w:trHeight w:val="36"/>
        </w:trPr>
        <w:tc>
          <w:tcPr>
            <w:tcW w:w="659" w:type="dxa"/>
            <w:vMerge/>
          </w:tcPr>
          <w:p w14:paraId="4A374422" w14:textId="77777777" w:rsidR="003B730C" w:rsidRPr="005855DF" w:rsidRDefault="003B730C" w:rsidP="003B730C">
            <w:pPr>
              <w:pStyle w:val="102"/>
              <w:spacing w:before="0" w:after="0"/>
              <w:jc w:val="both"/>
              <w:rPr>
                <w:b/>
                <w:color w:val="000000" w:themeColor="text1"/>
              </w:rPr>
            </w:pPr>
          </w:p>
        </w:tc>
        <w:tc>
          <w:tcPr>
            <w:tcW w:w="736" w:type="dxa"/>
            <w:vMerge/>
          </w:tcPr>
          <w:p w14:paraId="453D9794" w14:textId="77777777" w:rsidR="003B730C" w:rsidRPr="005855DF" w:rsidRDefault="003B730C" w:rsidP="003B730C">
            <w:pPr>
              <w:pStyle w:val="102"/>
              <w:spacing w:before="0" w:after="0"/>
              <w:jc w:val="both"/>
              <w:rPr>
                <w:b/>
                <w:color w:val="000000" w:themeColor="text1"/>
              </w:rPr>
            </w:pPr>
          </w:p>
        </w:tc>
        <w:tc>
          <w:tcPr>
            <w:tcW w:w="571" w:type="dxa"/>
            <w:vMerge/>
          </w:tcPr>
          <w:p w14:paraId="66ECF0B0" w14:textId="77777777" w:rsidR="003B730C" w:rsidRPr="005855DF" w:rsidRDefault="003B730C" w:rsidP="003B730C">
            <w:pPr>
              <w:pStyle w:val="102"/>
              <w:spacing w:before="0" w:after="0"/>
              <w:jc w:val="both"/>
              <w:rPr>
                <w:b/>
                <w:color w:val="000000" w:themeColor="text1"/>
              </w:rPr>
            </w:pPr>
          </w:p>
        </w:tc>
        <w:tc>
          <w:tcPr>
            <w:tcW w:w="1429" w:type="dxa"/>
            <w:vMerge/>
          </w:tcPr>
          <w:p w14:paraId="2ADA8DAB" w14:textId="77777777" w:rsidR="003B730C" w:rsidRPr="005855DF" w:rsidRDefault="003B730C" w:rsidP="003B730C">
            <w:pPr>
              <w:pStyle w:val="100"/>
              <w:spacing w:before="0" w:after="0"/>
              <w:rPr>
                <w:b/>
                <w:color w:val="000000" w:themeColor="text1"/>
              </w:rPr>
            </w:pPr>
          </w:p>
        </w:tc>
        <w:tc>
          <w:tcPr>
            <w:tcW w:w="562" w:type="dxa"/>
            <w:vMerge/>
          </w:tcPr>
          <w:p w14:paraId="1D79AB05" w14:textId="77777777" w:rsidR="003B730C" w:rsidRPr="005855DF" w:rsidRDefault="003B730C" w:rsidP="003B730C">
            <w:pPr>
              <w:pStyle w:val="102"/>
              <w:spacing w:before="0" w:after="0"/>
              <w:jc w:val="both"/>
              <w:rPr>
                <w:b/>
                <w:color w:val="000000" w:themeColor="text1"/>
              </w:rPr>
            </w:pPr>
          </w:p>
        </w:tc>
        <w:tc>
          <w:tcPr>
            <w:tcW w:w="562" w:type="dxa"/>
          </w:tcPr>
          <w:p w14:paraId="5FA2A6BF"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69" w:type="dxa"/>
          </w:tcPr>
          <w:p w14:paraId="7DE3D59C"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562" w:type="dxa"/>
          </w:tcPr>
          <w:p w14:paraId="2886B4EA"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79" w:type="dxa"/>
          </w:tcPr>
          <w:p w14:paraId="52D73692"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680" w:type="dxa"/>
            <w:vMerge/>
          </w:tcPr>
          <w:p w14:paraId="25555668" w14:textId="77777777" w:rsidR="003B730C" w:rsidRPr="005855DF" w:rsidRDefault="003B730C" w:rsidP="003B730C">
            <w:pPr>
              <w:pStyle w:val="102"/>
              <w:spacing w:before="0" w:after="0"/>
              <w:jc w:val="both"/>
              <w:rPr>
                <w:b/>
                <w:color w:val="000000" w:themeColor="text1"/>
              </w:rPr>
            </w:pPr>
          </w:p>
        </w:tc>
        <w:tc>
          <w:tcPr>
            <w:tcW w:w="2384" w:type="dxa"/>
            <w:gridSpan w:val="2"/>
            <w:vMerge/>
          </w:tcPr>
          <w:p w14:paraId="55E0A5AD" w14:textId="77777777" w:rsidR="003B730C" w:rsidRPr="005855DF" w:rsidRDefault="003B730C" w:rsidP="003B730C">
            <w:pPr>
              <w:pStyle w:val="100"/>
              <w:spacing w:before="0" w:after="0"/>
              <w:rPr>
                <w:b/>
                <w:color w:val="000000" w:themeColor="text1"/>
              </w:rPr>
            </w:pPr>
          </w:p>
        </w:tc>
      </w:tr>
      <w:tr w:rsidR="003B730C" w:rsidRPr="005855DF" w14:paraId="09A5F6DB" w14:textId="77777777" w:rsidTr="003B730C">
        <w:trPr>
          <w:trHeight w:val="311"/>
        </w:trPr>
        <w:tc>
          <w:tcPr>
            <w:tcW w:w="659" w:type="dxa"/>
            <w:vMerge w:val="restart"/>
            <w:hideMark/>
          </w:tcPr>
          <w:p w14:paraId="1EE469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736" w:type="dxa"/>
            <w:vMerge w:val="restart"/>
            <w:hideMark/>
          </w:tcPr>
          <w:p w14:paraId="3BA8A23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571" w:type="dxa"/>
            <w:vMerge w:val="restart"/>
            <w:hideMark/>
          </w:tcPr>
          <w:p w14:paraId="4F63D96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29" w:type="dxa"/>
            <w:vMerge w:val="restart"/>
            <w:hideMark/>
          </w:tcPr>
          <w:p w14:paraId="4497C11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62" w:type="dxa"/>
            <w:vMerge w:val="restart"/>
            <w:hideMark/>
          </w:tcPr>
          <w:p w14:paraId="0CD89C6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6CF4E299" w14:textId="77777777" w:rsidR="003B730C" w:rsidRPr="005855DF" w:rsidRDefault="003B730C" w:rsidP="003B730C">
            <w:pPr>
              <w:pStyle w:val="100"/>
              <w:spacing w:before="0" w:after="0"/>
              <w:rPr>
                <w:color w:val="000000" w:themeColor="text1"/>
              </w:rPr>
            </w:pPr>
            <w:r w:rsidRPr="005855DF">
              <w:rPr>
                <w:color w:val="000000" w:themeColor="text1"/>
              </w:rPr>
              <w:t>Главный ЕНП застрахованного лица.</w:t>
            </w:r>
          </w:p>
        </w:tc>
      </w:tr>
      <w:tr w:rsidR="003B730C" w:rsidRPr="005855DF" w14:paraId="521A1807" w14:textId="77777777" w:rsidTr="003B730C">
        <w:trPr>
          <w:trHeight w:val="311"/>
        </w:trPr>
        <w:tc>
          <w:tcPr>
            <w:tcW w:w="659" w:type="dxa"/>
            <w:vMerge/>
          </w:tcPr>
          <w:p w14:paraId="3EFBD8FF" w14:textId="77777777" w:rsidR="003B730C" w:rsidRPr="005855DF" w:rsidRDefault="003B730C" w:rsidP="003B730C">
            <w:pPr>
              <w:pStyle w:val="102"/>
              <w:spacing w:before="0" w:after="0"/>
              <w:jc w:val="both"/>
              <w:rPr>
                <w:rStyle w:val="affff6"/>
                <w:b w:val="0"/>
                <w:color w:val="000000" w:themeColor="text1"/>
              </w:rPr>
            </w:pPr>
          </w:p>
        </w:tc>
        <w:tc>
          <w:tcPr>
            <w:tcW w:w="736" w:type="dxa"/>
            <w:vMerge/>
          </w:tcPr>
          <w:p w14:paraId="5EC07345" w14:textId="77777777" w:rsidR="003B730C" w:rsidRPr="005855DF" w:rsidRDefault="003B730C" w:rsidP="003B730C">
            <w:pPr>
              <w:pStyle w:val="102"/>
              <w:spacing w:before="0" w:after="0"/>
              <w:jc w:val="both"/>
              <w:rPr>
                <w:rStyle w:val="affff6"/>
                <w:b w:val="0"/>
                <w:color w:val="000000" w:themeColor="text1"/>
              </w:rPr>
            </w:pPr>
          </w:p>
        </w:tc>
        <w:tc>
          <w:tcPr>
            <w:tcW w:w="571" w:type="dxa"/>
            <w:vMerge/>
          </w:tcPr>
          <w:p w14:paraId="18130698" w14:textId="77777777" w:rsidR="003B730C" w:rsidRPr="005855DF" w:rsidRDefault="003B730C" w:rsidP="003B730C">
            <w:pPr>
              <w:pStyle w:val="102"/>
              <w:spacing w:before="0" w:after="0"/>
              <w:jc w:val="both"/>
              <w:rPr>
                <w:rStyle w:val="affff6"/>
                <w:b w:val="0"/>
                <w:color w:val="000000" w:themeColor="text1"/>
              </w:rPr>
            </w:pPr>
          </w:p>
        </w:tc>
        <w:tc>
          <w:tcPr>
            <w:tcW w:w="1429" w:type="dxa"/>
            <w:vMerge/>
          </w:tcPr>
          <w:p w14:paraId="2CF0B79B" w14:textId="77777777" w:rsidR="003B730C" w:rsidRPr="005855DF" w:rsidRDefault="003B730C" w:rsidP="003B730C">
            <w:pPr>
              <w:pStyle w:val="100"/>
              <w:spacing w:before="0" w:after="0"/>
              <w:rPr>
                <w:rStyle w:val="affff6"/>
                <w:b w:val="0"/>
                <w:color w:val="000000" w:themeColor="text1"/>
              </w:rPr>
            </w:pPr>
          </w:p>
        </w:tc>
        <w:tc>
          <w:tcPr>
            <w:tcW w:w="562" w:type="dxa"/>
            <w:vMerge/>
          </w:tcPr>
          <w:p w14:paraId="29C08C9A" w14:textId="77777777" w:rsidR="003B730C" w:rsidRPr="005855DF" w:rsidRDefault="003B730C" w:rsidP="003B730C">
            <w:pPr>
              <w:pStyle w:val="102"/>
              <w:spacing w:before="0" w:after="0"/>
              <w:jc w:val="both"/>
              <w:rPr>
                <w:rStyle w:val="affff6"/>
                <w:b w:val="0"/>
                <w:color w:val="000000" w:themeColor="text1"/>
              </w:rPr>
            </w:pPr>
          </w:p>
        </w:tc>
        <w:tc>
          <w:tcPr>
            <w:tcW w:w="562" w:type="dxa"/>
          </w:tcPr>
          <w:p w14:paraId="5ADEBAD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69" w:type="dxa"/>
          </w:tcPr>
          <w:p w14:paraId="2DB3EF6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2" w:type="dxa"/>
          </w:tcPr>
          <w:p w14:paraId="6AF51072" w14:textId="77777777" w:rsidR="003B730C" w:rsidRPr="005855DF" w:rsidRDefault="003B730C" w:rsidP="003B730C">
            <w:pPr>
              <w:pStyle w:val="102"/>
              <w:spacing w:before="0" w:after="0"/>
              <w:jc w:val="both"/>
              <w:rPr>
                <w:rStyle w:val="affff6"/>
                <w:b w:val="0"/>
                <w:color w:val="000000" w:themeColor="text1"/>
              </w:rPr>
            </w:pPr>
          </w:p>
        </w:tc>
        <w:tc>
          <w:tcPr>
            <w:tcW w:w="679" w:type="dxa"/>
          </w:tcPr>
          <w:p w14:paraId="5684DC2D" w14:textId="77777777" w:rsidR="003B730C" w:rsidRPr="005855DF" w:rsidRDefault="003B730C" w:rsidP="003B730C">
            <w:pPr>
              <w:pStyle w:val="102"/>
              <w:spacing w:before="0" w:after="0"/>
              <w:jc w:val="both"/>
              <w:rPr>
                <w:rStyle w:val="affff6"/>
                <w:b w:val="0"/>
                <w:color w:val="000000" w:themeColor="text1"/>
              </w:rPr>
            </w:pPr>
          </w:p>
        </w:tc>
        <w:tc>
          <w:tcPr>
            <w:tcW w:w="1680" w:type="dxa"/>
          </w:tcPr>
          <w:p w14:paraId="41FF8071" w14:textId="77777777" w:rsidR="003B730C" w:rsidRPr="005855DF" w:rsidRDefault="003B730C" w:rsidP="003B730C">
            <w:pPr>
              <w:pStyle w:val="102"/>
              <w:spacing w:before="0" w:after="0"/>
              <w:jc w:val="both"/>
              <w:rPr>
                <w:rStyle w:val="affff6"/>
                <w:b w:val="0"/>
                <w:color w:val="000000" w:themeColor="text1"/>
              </w:rPr>
            </w:pPr>
          </w:p>
        </w:tc>
        <w:tc>
          <w:tcPr>
            <w:tcW w:w="2384" w:type="dxa"/>
            <w:gridSpan w:val="2"/>
          </w:tcPr>
          <w:p w14:paraId="01EF3D94"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1C2B3EBD" w14:textId="77777777" w:rsidTr="003B730C">
        <w:trPr>
          <w:trHeight w:val="311"/>
        </w:trPr>
        <w:tc>
          <w:tcPr>
            <w:tcW w:w="659" w:type="dxa"/>
            <w:vMerge/>
          </w:tcPr>
          <w:p w14:paraId="4E18A667" w14:textId="77777777" w:rsidR="003B730C" w:rsidRPr="005855DF" w:rsidRDefault="003B730C" w:rsidP="003B730C">
            <w:pPr>
              <w:pStyle w:val="102"/>
              <w:spacing w:before="0" w:after="0"/>
              <w:jc w:val="both"/>
              <w:rPr>
                <w:rStyle w:val="affff6"/>
                <w:b w:val="0"/>
                <w:color w:val="000000" w:themeColor="text1"/>
              </w:rPr>
            </w:pPr>
          </w:p>
        </w:tc>
        <w:tc>
          <w:tcPr>
            <w:tcW w:w="736" w:type="dxa"/>
            <w:vMerge/>
          </w:tcPr>
          <w:p w14:paraId="22B49071" w14:textId="77777777" w:rsidR="003B730C" w:rsidRPr="005855DF" w:rsidRDefault="003B730C" w:rsidP="003B730C">
            <w:pPr>
              <w:pStyle w:val="102"/>
              <w:spacing w:before="0" w:after="0"/>
              <w:jc w:val="both"/>
              <w:rPr>
                <w:rStyle w:val="affff6"/>
                <w:b w:val="0"/>
                <w:color w:val="000000" w:themeColor="text1"/>
              </w:rPr>
            </w:pPr>
          </w:p>
        </w:tc>
        <w:tc>
          <w:tcPr>
            <w:tcW w:w="571" w:type="dxa"/>
            <w:vMerge/>
          </w:tcPr>
          <w:p w14:paraId="0415FC6C" w14:textId="77777777" w:rsidR="003B730C" w:rsidRPr="005855DF" w:rsidRDefault="003B730C" w:rsidP="003B730C">
            <w:pPr>
              <w:pStyle w:val="102"/>
              <w:spacing w:before="0" w:after="0"/>
              <w:jc w:val="both"/>
              <w:rPr>
                <w:rStyle w:val="affff6"/>
                <w:b w:val="0"/>
                <w:color w:val="000000" w:themeColor="text1"/>
              </w:rPr>
            </w:pPr>
          </w:p>
        </w:tc>
        <w:tc>
          <w:tcPr>
            <w:tcW w:w="1429" w:type="dxa"/>
            <w:vMerge/>
          </w:tcPr>
          <w:p w14:paraId="5A8165A4" w14:textId="77777777" w:rsidR="003B730C" w:rsidRPr="005855DF" w:rsidRDefault="003B730C" w:rsidP="003B730C">
            <w:pPr>
              <w:pStyle w:val="100"/>
              <w:spacing w:before="0" w:after="0"/>
              <w:rPr>
                <w:rStyle w:val="affff6"/>
                <w:b w:val="0"/>
                <w:color w:val="000000" w:themeColor="text1"/>
              </w:rPr>
            </w:pPr>
          </w:p>
        </w:tc>
        <w:tc>
          <w:tcPr>
            <w:tcW w:w="562" w:type="dxa"/>
            <w:vMerge/>
          </w:tcPr>
          <w:p w14:paraId="31253D70" w14:textId="77777777" w:rsidR="003B730C" w:rsidRPr="005855DF" w:rsidRDefault="003B730C" w:rsidP="003B730C">
            <w:pPr>
              <w:pStyle w:val="102"/>
              <w:spacing w:before="0" w:after="0"/>
              <w:jc w:val="both"/>
              <w:rPr>
                <w:rStyle w:val="affff6"/>
                <w:b w:val="0"/>
                <w:color w:val="000000" w:themeColor="text1"/>
              </w:rPr>
            </w:pPr>
          </w:p>
        </w:tc>
        <w:tc>
          <w:tcPr>
            <w:tcW w:w="562" w:type="dxa"/>
          </w:tcPr>
          <w:p w14:paraId="7CB2CB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69" w:type="dxa"/>
          </w:tcPr>
          <w:p w14:paraId="7222AC9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2" w:type="dxa"/>
          </w:tcPr>
          <w:p w14:paraId="37451FB6" w14:textId="77777777" w:rsidR="003B730C" w:rsidRPr="005855DF" w:rsidRDefault="003B730C" w:rsidP="003B730C">
            <w:pPr>
              <w:pStyle w:val="102"/>
              <w:spacing w:before="0" w:after="0"/>
              <w:jc w:val="both"/>
              <w:rPr>
                <w:rStyle w:val="affff6"/>
                <w:b w:val="0"/>
                <w:color w:val="000000" w:themeColor="text1"/>
              </w:rPr>
            </w:pPr>
          </w:p>
        </w:tc>
        <w:tc>
          <w:tcPr>
            <w:tcW w:w="679" w:type="dxa"/>
          </w:tcPr>
          <w:p w14:paraId="71DE5BC3" w14:textId="77777777" w:rsidR="003B730C" w:rsidRPr="005855DF" w:rsidRDefault="003B730C" w:rsidP="003B730C">
            <w:pPr>
              <w:pStyle w:val="102"/>
              <w:spacing w:before="0" w:after="0"/>
              <w:jc w:val="both"/>
              <w:rPr>
                <w:rStyle w:val="affff6"/>
                <w:b w:val="0"/>
                <w:color w:val="000000" w:themeColor="text1"/>
              </w:rPr>
            </w:pPr>
          </w:p>
        </w:tc>
        <w:tc>
          <w:tcPr>
            <w:tcW w:w="1680" w:type="dxa"/>
          </w:tcPr>
          <w:p w14:paraId="7A732F1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2384" w:type="dxa"/>
            <w:gridSpan w:val="2"/>
          </w:tcPr>
          <w:p w14:paraId="2FE26AE2"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55CE47FF" w14:textId="77777777" w:rsidTr="003B730C">
        <w:trPr>
          <w:trHeight w:val="311"/>
        </w:trPr>
        <w:tc>
          <w:tcPr>
            <w:tcW w:w="659" w:type="dxa"/>
            <w:vMerge/>
          </w:tcPr>
          <w:p w14:paraId="42129BF2" w14:textId="77777777" w:rsidR="003B730C" w:rsidRPr="005855DF" w:rsidRDefault="003B730C" w:rsidP="003B730C">
            <w:pPr>
              <w:pStyle w:val="102"/>
              <w:spacing w:before="0" w:after="0"/>
              <w:jc w:val="both"/>
              <w:rPr>
                <w:rStyle w:val="affff6"/>
                <w:b w:val="0"/>
                <w:color w:val="000000" w:themeColor="text1"/>
              </w:rPr>
            </w:pPr>
          </w:p>
        </w:tc>
        <w:tc>
          <w:tcPr>
            <w:tcW w:w="736" w:type="dxa"/>
            <w:vMerge/>
          </w:tcPr>
          <w:p w14:paraId="5EF57119" w14:textId="77777777" w:rsidR="003B730C" w:rsidRPr="005855DF" w:rsidRDefault="003B730C" w:rsidP="003B730C">
            <w:pPr>
              <w:pStyle w:val="102"/>
              <w:spacing w:before="0" w:after="0"/>
              <w:jc w:val="both"/>
              <w:rPr>
                <w:rStyle w:val="affff6"/>
                <w:b w:val="0"/>
                <w:color w:val="000000" w:themeColor="text1"/>
              </w:rPr>
            </w:pPr>
          </w:p>
        </w:tc>
        <w:tc>
          <w:tcPr>
            <w:tcW w:w="571" w:type="dxa"/>
            <w:vMerge/>
          </w:tcPr>
          <w:p w14:paraId="0900B24A" w14:textId="77777777" w:rsidR="003B730C" w:rsidRPr="005855DF" w:rsidRDefault="003B730C" w:rsidP="003B730C">
            <w:pPr>
              <w:pStyle w:val="102"/>
              <w:spacing w:before="0" w:after="0"/>
              <w:jc w:val="both"/>
              <w:rPr>
                <w:rStyle w:val="affff6"/>
                <w:b w:val="0"/>
                <w:color w:val="000000" w:themeColor="text1"/>
              </w:rPr>
            </w:pPr>
          </w:p>
        </w:tc>
        <w:tc>
          <w:tcPr>
            <w:tcW w:w="1429" w:type="dxa"/>
            <w:vMerge/>
          </w:tcPr>
          <w:p w14:paraId="7AC46B10" w14:textId="77777777" w:rsidR="003B730C" w:rsidRPr="005855DF" w:rsidRDefault="003B730C" w:rsidP="003B730C">
            <w:pPr>
              <w:pStyle w:val="100"/>
              <w:spacing w:before="0" w:after="0"/>
              <w:rPr>
                <w:rStyle w:val="affff6"/>
                <w:b w:val="0"/>
                <w:color w:val="000000" w:themeColor="text1"/>
              </w:rPr>
            </w:pPr>
          </w:p>
        </w:tc>
        <w:tc>
          <w:tcPr>
            <w:tcW w:w="562" w:type="dxa"/>
            <w:vMerge w:val="restart"/>
          </w:tcPr>
          <w:p w14:paraId="5C4C4F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6536" w:type="dxa"/>
            <w:gridSpan w:val="7"/>
          </w:tcPr>
          <w:p w14:paraId="76848AD0" w14:textId="77777777" w:rsidR="003B730C" w:rsidRPr="005855DF" w:rsidRDefault="003B730C" w:rsidP="003B730C">
            <w:pPr>
              <w:pStyle w:val="100"/>
              <w:spacing w:before="0" w:after="0"/>
              <w:rPr>
                <w:color w:val="000000" w:themeColor="text1"/>
              </w:rPr>
            </w:pPr>
            <w:r w:rsidRPr="005855DF">
              <w:rPr>
                <w:color w:val="000000" w:themeColor="text1"/>
              </w:rPr>
              <w:t>Все ЕНП застрахованного лица, под которым оно было когда-либо поставлено на учёт, включая ЕНП, которые перевычислялись из-за изменения персональных данных (пола, даты рождения) или по другим причинам.</w:t>
            </w:r>
          </w:p>
        </w:tc>
      </w:tr>
      <w:tr w:rsidR="003B730C" w:rsidRPr="005855DF" w14:paraId="1696A026" w14:textId="77777777" w:rsidTr="003B730C">
        <w:trPr>
          <w:trHeight w:val="311"/>
        </w:trPr>
        <w:tc>
          <w:tcPr>
            <w:tcW w:w="659" w:type="dxa"/>
            <w:vMerge/>
          </w:tcPr>
          <w:p w14:paraId="65ACD3FB" w14:textId="77777777" w:rsidR="003B730C" w:rsidRPr="005855DF" w:rsidRDefault="003B730C" w:rsidP="003B730C">
            <w:pPr>
              <w:pStyle w:val="102"/>
              <w:spacing w:before="0" w:after="0"/>
              <w:jc w:val="both"/>
              <w:rPr>
                <w:color w:val="000000" w:themeColor="text1"/>
              </w:rPr>
            </w:pPr>
          </w:p>
        </w:tc>
        <w:tc>
          <w:tcPr>
            <w:tcW w:w="736" w:type="dxa"/>
            <w:vMerge/>
          </w:tcPr>
          <w:p w14:paraId="324D35ED" w14:textId="77777777" w:rsidR="003B730C" w:rsidRPr="005855DF" w:rsidRDefault="003B730C" w:rsidP="003B730C">
            <w:pPr>
              <w:pStyle w:val="102"/>
              <w:spacing w:before="0" w:after="0"/>
              <w:jc w:val="both"/>
              <w:rPr>
                <w:color w:val="000000" w:themeColor="text1"/>
              </w:rPr>
            </w:pPr>
          </w:p>
        </w:tc>
        <w:tc>
          <w:tcPr>
            <w:tcW w:w="571" w:type="dxa"/>
            <w:vMerge/>
          </w:tcPr>
          <w:p w14:paraId="571A9498" w14:textId="77777777" w:rsidR="003B730C" w:rsidRPr="005855DF" w:rsidRDefault="003B730C" w:rsidP="003B730C">
            <w:pPr>
              <w:pStyle w:val="102"/>
              <w:spacing w:before="0" w:after="0"/>
              <w:jc w:val="both"/>
              <w:rPr>
                <w:color w:val="000000" w:themeColor="text1"/>
              </w:rPr>
            </w:pPr>
          </w:p>
        </w:tc>
        <w:tc>
          <w:tcPr>
            <w:tcW w:w="1429" w:type="dxa"/>
            <w:vMerge/>
          </w:tcPr>
          <w:p w14:paraId="31C380B5" w14:textId="77777777" w:rsidR="003B730C" w:rsidRPr="005855DF" w:rsidRDefault="003B730C" w:rsidP="003B730C">
            <w:pPr>
              <w:pStyle w:val="100"/>
              <w:spacing w:before="0" w:after="0"/>
              <w:rPr>
                <w:color w:val="000000" w:themeColor="text1"/>
              </w:rPr>
            </w:pPr>
          </w:p>
        </w:tc>
        <w:tc>
          <w:tcPr>
            <w:tcW w:w="562" w:type="dxa"/>
            <w:vMerge/>
          </w:tcPr>
          <w:p w14:paraId="342D7267" w14:textId="77777777" w:rsidR="003B730C" w:rsidRPr="005855DF" w:rsidRDefault="003B730C" w:rsidP="003B730C">
            <w:pPr>
              <w:pStyle w:val="102"/>
              <w:spacing w:before="0" w:after="0"/>
              <w:jc w:val="both"/>
              <w:rPr>
                <w:color w:val="000000" w:themeColor="text1"/>
              </w:rPr>
            </w:pPr>
          </w:p>
        </w:tc>
        <w:tc>
          <w:tcPr>
            <w:tcW w:w="562" w:type="dxa"/>
          </w:tcPr>
          <w:p w14:paraId="4E8A9A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69" w:type="dxa"/>
          </w:tcPr>
          <w:p w14:paraId="364E87B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2" w:type="dxa"/>
          </w:tcPr>
          <w:p w14:paraId="7DB9481A" w14:textId="77777777" w:rsidR="003B730C" w:rsidRPr="005855DF" w:rsidRDefault="003B730C" w:rsidP="003B730C">
            <w:pPr>
              <w:pStyle w:val="102"/>
              <w:spacing w:before="0" w:after="0"/>
              <w:jc w:val="both"/>
              <w:rPr>
                <w:color w:val="000000" w:themeColor="text1"/>
              </w:rPr>
            </w:pPr>
          </w:p>
        </w:tc>
        <w:tc>
          <w:tcPr>
            <w:tcW w:w="679" w:type="dxa"/>
          </w:tcPr>
          <w:p w14:paraId="480FF85E" w14:textId="77777777" w:rsidR="003B730C" w:rsidRPr="005855DF" w:rsidRDefault="003B730C" w:rsidP="003B730C">
            <w:pPr>
              <w:pStyle w:val="102"/>
              <w:spacing w:before="0" w:after="0"/>
              <w:jc w:val="both"/>
              <w:rPr>
                <w:color w:val="000000" w:themeColor="text1"/>
              </w:rPr>
            </w:pPr>
          </w:p>
        </w:tc>
        <w:tc>
          <w:tcPr>
            <w:tcW w:w="1680" w:type="dxa"/>
          </w:tcPr>
          <w:p w14:paraId="27B80FC8" w14:textId="77777777" w:rsidR="003B730C" w:rsidRPr="005855DF" w:rsidRDefault="003B730C" w:rsidP="003B730C">
            <w:pPr>
              <w:pStyle w:val="102"/>
              <w:spacing w:before="0" w:after="0"/>
              <w:jc w:val="both"/>
              <w:rPr>
                <w:color w:val="000000" w:themeColor="text1"/>
              </w:rPr>
            </w:pPr>
          </w:p>
        </w:tc>
        <w:tc>
          <w:tcPr>
            <w:tcW w:w="2384" w:type="dxa"/>
            <w:gridSpan w:val="2"/>
          </w:tcPr>
          <w:p w14:paraId="5B423921"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73BA8D39" w14:textId="77777777" w:rsidTr="003B730C">
        <w:trPr>
          <w:trHeight w:val="83"/>
        </w:trPr>
        <w:tc>
          <w:tcPr>
            <w:tcW w:w="659" w:type="dxa"/>
            <w:vMerge/>
          </w:tcPr>
          <w:p w14:paraId="2B8AA0A1" w14:textId="77777777" w:rsidR="003B730C" w:rsidRPr="005855DF" w:rsidRDefault="003B730C" w:rsidP="003B730C">
            <w:pPr>
              <w:pStyle w:val="102"/>
              <w:spacing w:before="0" w:after="0"/>
              <w:jc w:val="both"/>
              <w:rPr>
                <w:color w:val="000000" w:themeColor="text1"/>
              </w:rPr>
            </w:pPr>
          </w:p>
        </w:tc>
        <w:tc>
          <w:tcPr>
            <w:tcW w:w="736" w:type="dxa"/>
            <w:vMerge/>
          </w:tcPr>
          <w:p w14:paraId="00411DA1" w14:textId="77777777" w:rsidR="003B730C" w:rsidRPr="005855DF" w:rsidRDefault="003B730C" w:rsidP="003B730C">
            <w:pPr>
              <w:pStyle w:val="102"/>
              <w:spacing w:before="0" w:after="0"/>
              <w:jc w:val="both"/>
              <w:rPr>
                <w:color w:val="000000" w:themeColor="text1"/>
              </w:rPr>
            </w:pPr>
          </w:p>
        </w:tc>
        <w:tc>
          <w:tcPr>
            <w:tcW w:w="571" w:type="dxa"/>
            <w:vMerge/>
          </w:tcPr>
          <w:p w14:paraId="5D1A547F" w14:textId="77777777" w:rsidR="003B730C" w:rsidRPr="005855DF" w:rsidRDefault="003B730C" w:rsidP="003B730C">
            <w:pPr>
              <w:pStyle w:val="102"/>
              <w:spacing w:before="0" w:after="0"/>
              <w:jc w:val="both"/>
              <w:rPr>
                <w:color w:val="000000" w:themeColor="text1"/>
              </w:rPr>
            </w:pPr>
          </w:p>
        </w:tc>
        <w:tc>
          <w:tcPr>
            <w:tcW w:w="1429" w:type="dxa"/>
            <w:vMerge/>
          </w:tcPr>
          <w:p w14:paraId="56287004" w14:textId="77777777" w:rsidR="003B730C" w:rsidRPr="005855DF" w:rsidRDefault="003B730C" w:rsidP="003B730C">
            <w:pPr>
              <w:pStyle w:val="100"/>
              <w:spacing w:before="0" w:after="0"/>
              <w:rPr>
                <w:color w:val="000000" w:themeColor="text1"/>
              </w:rPr>
            </w:pPr>
          </w:p>
        </w:tc>
        <w:tc>
          <w:tcPr>
            <w:tcW w:w="562" w:type="dxa"/>
            <w:vMerge/>
          </w:tcPr>
          <w:p w14:paraId="685E368C" w14:textId="77777777" w:rsidR="003B730C" w:rsidRPr="005855DF" w:rsidRDefault="003B730C" w:rsidP="003B730C">
            <w:pPr>
              <w:pStyle w:val="102"/>
              <w:spacing w:before="0" w:after="0"/>
              <w:jc w:val="both"/>
              <w:rPr>
                <w:color w:val="000000" w:themeColor="text1"/>
              </w:rPr>
            </w:pPr>
          </w:p>
        </w:tc>
        <w:tc>
          <w:tcPr>
            <w:tcW w:w="562" w:type="dxa"/>
            <w:vMerge w:val="restart"/>
          </w:tcPr>
          <w:p w14:paraId="015F84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CX.4</w:t>
            </w:r>
          </w:p>
        </w:tc>
        <w:tc>
          <w:tcPr>
            <w:tcW w:w="669" w:type="dxa"/>
            <w:vMerge w:val="restart"/>
          </w:tcPr>
          <w:p w14:paraId="4871EFA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305" w:type="dxa"/>
            <w:gridSpan w:val="5"/>
          </w:tcPr>
          <w:p w14:paraId="5604082D" w14:textId="77777777" w:rsidR="003B730C" w:rsidRPr="005855DF" w:rsidRDefault="003B730C" w:rsidP="003B730C">
            <w:pPr>
              <w:pStyle w:val="100"/>
              <w:spacing w:before="0" w:after="0"/>
              <w:rPr>
                <w:color w:val="000000" w:themeColor="text1"/>
              </w:rPr>
            </w:pPr>
            <w:r w:rsidRPr="005855DF">
              <w:rPr>
                <w:color w:val="000000" w:themeColor="text1"/>
              </w:rPr>
              <w:t>Код ТФОМС, в котором ЗЛ поставлено на учёт под данным ЕНП впервые.</w:t>
            </w:r>
          </w:p>
        </w:tc>
      </w:tr>
      <w:tr w:rsidR="003B730C" w:rsidRPr="005855DF" w14:paraId="1B926221" w14:textId="77777777" w:rsidTr="003B730C">
        <w:trPr>
          <w:trHeight w:val="83"/>
        </w:trPr>
        <w:tc>
          <w:tcPr>
            <w:tcW w:w="659" w:type="dxa"/>
            <w:vMerge/>
          </w:tcPr>
          <w:p w14:paraId="56C8AC9B" w14:textId="77777777" w:rsidR="003B730C" w:rsidRPr="005855DF" w:rsidRDefault="003B730C" w:rsidP="003B730C">
            <w:pPr>
              <w:pStyle w:val="102"/>
              <w:spacing w:before="0" w:after="0"/>
              <w:jc w:val="both"/>
              <w:rPr>
                <w:color w:val="000000" w:themeColor="text1"/>
              </w:rPr>
            </w:pPr>
          </w:p>
        </w:tc>
        <w:tc>
          <w:tcPr>
            <w:tcW w:w="736" w:type="dxa"/>
            <w:vMerge/>
          </w:tcPr>
          <w:p w14:paraId="6B929B89" w14:textId="77777777" w:rsidR="003B730C" w:rsidRPr="005855DF" w:rsidRDefault="003B730C" w:rsidP="003B730C">
            <w:pPr>
              <w:pStyle w:val="102"/>
              <w:spacing w:before="0" w:after="0"/>
              <w:jc w:val="both"/>
              <w:rPr>
                <w:color w:val="000000" w:themeColor="text1"/>
              </w:rPr>
            </w:pPr>
          </w:p>
        </w:tc>
        <w:tc>
          <w:tcPr>
            <w:tcW w:w="571" w:type="dxa"/>
            <w:vMerge/>
          </w:tcPr>
          <w:p w14:paraId="7265BFD1" w14:textId="77777777" w:rsidR="003B730C" w:rsidRPr="005855DF" w:rsidRDefault="003B730C" w:rsidP="003B730C">
            <w:pPr>
              <w:pStyle w:val="102"/>
              <w:spacing w:before="0" w:after="0"/>
              <w:jc w:val="both"/>
              <w:rPr>
                <w:color w:val="000000" w:themeColor="text1"/>
              </w:rPr>
            </w:pPr>
          </w:p>
        </w:tc>
        <w:tc>
          <w:tcPr>
            <w:tcW w:w="1429" w:type="dxa"/>
            <w:vMerge/>
          </w:tcPr>
          <w:p w14:paraId="447CA83E" w14:textId="77777777" w:rsidR="003B730C" w:rsidRPr="005855DF" w:rsidRDefault="003B730C" w:rsidP="003B730C">
            <w:pPr>
              <w:pStyle w:val="100"/>
              <w:spacing w:before="0" w:after="0"/>
              <w:rPr>
                <w:color w:val="000000" w:themeColor="text1"/>
              </w:rPr>
            </w:pPr>
          </w:p>
        </w:tc>
        <w:tc>
          <w:tcPr>
            <w:tcW w:w="562" w:type="dxa"/>
            <w:vMerge/>
          </w:tcPr>
          <w:p w14:paraId="7D4F1AFA" w14:textId="77777777" w:rsidR="003B730C" w:rsidRPr="005855DF" w:rsidRDefault="003B730C" w:rsidP="003B730C">
            <w:pPr>
              <w:pStyle w:val="102"/>
              <w:spacing w:before="0" w:after="0"/>
              <w:jc w:val="both"/>
              <w:rPr>
                <w:color w:val="000000" w:themeColor="text1"/>
              </w:rPr>
            </w:pPr>
          </w:p>
        </w:tc>
        <w:tc>
          <w:tcPr>
            <w:tcW w:w="562" w:type="dxa"/>
            <w:vMerge/>
          </w:tcPr>
          <w:p w14:paraId="5ECADB76" w14:textId="77777777" w:rsidR="003B730C" w:rsidRPr="005855DF" w:rsidRDefault="003B730C" w:rsidP="003B730C">
            <w:pPr>
              <w:pStyle w:val="102"/>
              <w:spacing w:before="0" w:after="0"/>
              <w:jc w:val="both"/>
              <w:rPr>
                <w:rStyle w:val="affff6"/>
                <w:b w:val="0"/>
                <w:color w:val="000000" w:themeColor="text1"/>
              </w:rPr>
            </w:pPr>
          </w:p>
        </w:tc>
        <w:tc>
          <w:tcPr>
            <w:tcW w:w="669" w:type="dxa"/>
            <w:vMerge/>
          </w:tcPr>
          <w:p w14:paraId="27521469" w14:textId="77777777" w:rsidR="003B730C" w:rsidRPr="005855DF" w:rsidRDefault="003B730C" w:rsidP="003B730C">
            <w:pPr>
              <w:pStyle w:val="102"/>
              <w:spacing w:before="0" w:after="0"/>
              <w:jc w:val="both"/>
              <w:rPr>
                <w:rStyle w:val="affff6"/>
                <w:b w:val="0"/>
                <w:color w:val="000000" w:themeColor="text1"/>
              </w:rPr>
            </w:pPr>
          </w:p>
        </w:tc>
        <w:tc>
          <w:tcPr>
            <w:tcW w:w="562" w:type="dxa"/>
          </w:tcPr>
          <w:p w14:paraId="12E5D2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НD.1</w:t>
            </w:r>
          </w:p>
        </w:tc>
        <w:tc>
          <w:tcPr>
            <w:tcW w:w="679" w:type="dxa"/>
          </w:tcPr>
          <w:p w14:paraId="15BA97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80" w:type="dxa"/>
          </w:tcPr>
          <w:p w14:paraId="325E5137" w14:textId="77777777" w:rsidR="003B730C" w:rsidRPr="005855DF" w:rsidRDefault="003B730C" w:rsidP="003B730C">
            <w:pPr>
              <w:pStyle w:val="102"/>
              <w:spacing w:before="0" w:after="0"/>
              <w:jc w:val="both"/>
              <w:rPr>
                <w:color w:val="000000" w:themeColor="text1"/>
              </w:rPr>
            </w:pPr>
          </w:p>
        </w:tc>
        <w:tc>
          <w:tcPr>
            <w:tcW w:w="2194" w:type="dxa"/>
          </w:tcPr>
          <w:p w14:paraId="675E783B" w14:textId="77777777" w:rsidR="003B730C" w:rsidRPr="005855DF" w:rsidRDefault="003B730C" w:rsidP="003B730C">
            <w:pPr>
              <w:pStyle w:val="100"/>
              <w:spacing w:before="0" w:after="0"/>
              <w:rPr>
                <w:color w:val="000000" w:themeColor="text1"/>
              </w:rPr>
            </w:pPr>
            <w:r w:rsidRPr="005855DF">
              <w:rPr>
                <w:color w:val="000000" w:themeColor="text1"/>
              </w:rPr>
              <w:t>Пятизначный идентификатор ТФОМС</w:t>
            </w:r>
          </w:p>
        </w:tc>
        <w:tc>
          <w:tcPr>
            <w:tcW w:w="190" w:type="dxa"/>
            <w:vMerge w:val="restart"/>
            <w:textDirection w:val="btLr"/>
          </w:tcPr>
          <w:p w14:paraId="2E3753B0" w14:textId="77777777" w:rsidR="003B730C" w:rsidRPr="005855DF" w:rsidRDefault="003B730C" w:rsidP="003B730C">
            <w:pPr>
              <w:pStyle w:val="100"/>
              <w:spacing w:before="0" w:after="0"/>
              <w:rPr>
                <w:color w:val="000000" w:themeColor="text1"/>
              </w:rPr>
            </w:pPr>
          </w:p>
        </w:tc>
      </w:tr>
      <w:tr w:rsidR="003B730C" w:rsidRPr="005855DF" w14:paraId="6384D841" w14:textId="77777777" w:rsidTr="003B730C">
        <w:trPr>
          <w:trHeight w:val="83"/>
        </w:trPr>
        <w:tc>
          <w:tcPr>
            <w:tcW w:w="659" w:type="dxa"/>
            <w:vMerge/>
          </w:tcPr>
          <w:p w14:paraId="59CB41A3" w14:textId="77777777" w:rsidR="003B730C" w:rsidRPr="005855DF" w:rsidRDefault="003B730C" w:rsidP="003B730C">
            <w:pPr>
              <w:pStyle w:val="102"/>
              <w:spacing w:before="0" w:after="0"/>
              <w:jc w:val="both"/>
              <w:rPr>
                <w:color w:val="000000" w:themeColor="text1"/>
              </w:rPr>
            </w:pPr>
          </w:p>
        </w:tc>
        <w:tc>
          <w:tcPr>
            <w:tcW w:w="736" w:type="dxa"/>
            <w:vMerge/>
          </w:tcPr>
          <w:p w14:paraId="65A1E626" w14:textId="77777777" w:rsidR="003B730C" w:rsidRPr="005855DF" w:rsidRDefault="003B730C" w:rsidP="003B730C">
            <w:pPr>
              <w:pStyle w:val="102"/>
              <w:spacing w:before="0" w:after="0"/>
              <w:jc w:val="both"/>
              <w:rPr>
                <w:color w:val="000000" w:themeColor="text1"/>
              </w:rPr>
            </w:pPr>
          </w:p>
        </w:tc>
        <w:tc>
          <w:tcPr>
            <w:tcW w:w="571" w:type="dxa"/>
            <w:vMerge/>
          </w:tcPr>
          <w:p w14:paraId="0F073B24" w14:textId="77777777" w:rsidR="003B730C" w:rsidRPr="005855DF" w:rsidRDefault="003B730C" w:rsidP="003B730C">
            <w:pPr>
              <w:pStyle w:val="102"/>
              <w:spacing w:before="0" w:after="0"/>
              <w:jc w:val="both"/>
              <w:rPr>
                <w:color w:val="000000" w:themeColor="text1"/>
              </w:rPr>
            </w:pPr>
          </w:p>
        </w:tc>
        <w:tc>
          <w:tcPr>
            <w:tcW w:w="1429" w:type="dxa"/>
            <w:vMerge/>
          </w:tcPr>
          <w:p w14:paraId="237486CF" w14:textId="77777777" w:rsidR="003B730C" w:rsidRPr="005855DF" w:rsidRDefault="003B730C" w:rsidP="003B730C">
            <w:pPr>
              <w:pStyle w:val="100"/>
              <w:spacing w:before="0" w:after="0"/>
              <w:rPr>
                <w:color w:val="000000" w:themeColor="text1"/>
              </w:rPr>
            </w:pPr>
          </w:p>
        </w:tc>
        <w:tc>
          <w:tcPr>
            <w:tcW w:w="562" w:type="dxa"/>
            <w:vMerge/>
          </w:tcPr>
          <w:p w14:paraId="4864658D" w14:textId="77777777" w:rsidR="003B730C" w:rsidRPr="005855DF" w:rsidRDefault="003B730C" w:rsidP="003B730C">
            <w:pPr>
              <w:pStyle w:val="102"/>
              <w:spacing w:before="0" w:after="0"/>
              <w:jc w:val="both"/>
              <w:rPr>
                <w:color w:val="000000" w:themeColor="text1"/>
              </w:rPr>
            </w:pPr>
          </w:p>
        </w:tc>
        <w:tc>
          <w:tcPr>
            <w:tcW w:w="562" w:type="dxa"/>
            <w:vMerge/>
          </w:tcPr>
          <w:p w14:paraId="4E98AE75" w14:textId="77777777" w:rsidR="003B730C" w:rsidRPr="005855DF" w:rsidRDefault="003B730C" w:rsidP="003B730C">
            <w:pPr>
              <w:pStyle w:val="102"/>
              <w:spacing w:before="0" w:after="0"/>
              <w:jc w:val="both"/>
              <w:rPr>
                <w:rStyle w:val="affff6"/>
                <w:b w:val="0"/>
                <w:color w:val="000000" w:themeColor="text1"/>
              </w:rPr>
            </w:pPr>
          </w:p>
        </w:tc>
        <w:tc>
          <w:tcPr>
            <w:tcW w:w="669" w:type="dxa"/>
            <w:vMerge/>
          </w:tcPr>
          <w:p w14:paraId="5269AF58" w14:textId="77777777" w:rsidR="003B730C" w:rsidRPr="005855DF" w:rsidRDefault="003B730C" w:rsidP="003B730C">
            <w:pPr>
              <w:pStyle w:val="102"/>
              <w:spacing w:before="0" w:after="0"/>
              <w:jc w:val="both"/>
              <w:rPr>
                <w:rStyle w:val="affff6"/>
                <w:b w:val="0"/>
                <w:color w:val="000000" w:themeColor="text1"/>
              </w:rPr>
            </w:pPr>
          </w:p>
        </w:tc>
        <w:tc>
          <w:tcPr>
            <w:tcW w:w="562" w:type="dxa"/>
          </w:tcPr>
          <w:p w14:paraId="3B78B1F0" w14:textId="77777777" w:rsidR="003B730C" w:rsidRPr="005855DF" w:rsidRDefault="003B730C" w:rsidP="003B730C">
            <w:pPr>
              <w:pStyle w:val="102"/>
              <w:spacing w:before="0" w:after="0"/>
              <w:jc w:val="both"/>
              <w:rPr>
                <w:color w:val="000000" w:themeColor="text1"/>
              </w:rPr>
            </w:pPr>
            <w:r w:rsidRPr="005855DF">
              <w:rPr>
                <w:color w:val="000000" w:themeColor="text1"/>
              </w:rPr>
              <w:t>НD.2</w:t>
            </w:r>
          </w:p>
        </w:tc>
        <w:tc>
          <w:tcPr>
            <w:tcW w:w="679" w:type="dxa"/>
          </w:tcPr>
          <w:p w14:paraId="204F1E6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680" w:type="dxa"/>
          </w:tcPr>
          <w:p w14:paraId="164E2392"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2194" w:type="dxa"/>
          </w:tcPr>
          <w:p w14:paraId="4EB75CD3" w14:textId="77777777" w:rsidR="003B730C" w:rsidRPr="005855DF" w:rsidRDefault="003B730C" w:rsidP="003B730C">
            <w:pPr>
              <w:pStyle w:val="100"/>
              <w:spacing w:before="0" w:after="0"/>
              <w:rPr>
                <w:color w:val="000000" w:themeColor="text1"/>
              </w:rPr>
            </w:pPr>
            <w:r w:rsidRPr="005855DF">
              <w:rPr>
                <w:color w:val="000000" w:themeColor="text1"/>
              </w:rPr>
              <w:t>ОИД кода ТФОМС.</w:t>
            </w:r>
          </w:p>
        </w:tc>
        <w:tc>
          <w:tcPr>
            <w:tcW w:w="190" w:type="dxa"/>
            <w:vMerge/>
          </w:tcPr>
          <w:p w14:paraId="6B70DAC0" w14:textId="77777777" w:rsidR="003B730C" w:rsidRPr="005855DF" w:rsidRDefault="003B730C" w:rsidP="003B730C">
            <w:pPr>
              <w:pStyle w:val="100"/>
              <w:spacing w:before="0" w:after="0"/>
              <w:rPr>
                <w:color w:val="000000" w:themeColor="text1"/>
              </w:rPr>
            </w:pPr>
          </w:p>
        </w:tc>
      </w:tr>
      <w:tr w:rsidR="003B730C" w:rsidRPr="005855DF" w14:paraId="603654AF" w14:textId="77777777" w:rsidTr="003B730C">
        <w:trPr>
          <w:trHeight w:val="83"/>
        </w:trPr>
        <w:tc>
          <w:tcPr>
            <w:tcW w:w="659" w:type="dxa"/>
            <w:vMerge/>
          </w:tcPr>
          <w:p w14:paraId="7A693404" w14:textId="77777777" w:rsidR="003B730C" w:rsidRPr="005855DF" w:rsidRDefault="003B730C" w:rsidP="003B730C">
            <w:pPr>
              <w:pStyle w:val="102"/>
              <w:spacing w:before="0" w:after="0"/>
              <w:jc w:val="both"/>
              <w:rPr>
                <w:color w:val="000000" w:themeColor="text1"/>
              </w:rPr>
            </w:pPr>
          </w:p>
        </w:tc>
        <w:tc>
          <w:tcPr>
            <w:tcW w:w="736" w:type="dxa"/>
            <w:vMerge/>
          </w:tcPr>
          <w:p w14:paraId="30FD67B4" w14:textId="77777777" w:rsidR="003B730C" w:rsidRPr="005855DF" w:rsidRDefault="003B730C" w:rsidP="003B730C">
            <w:pPr>
              <w:pStyle w:val="102"/>
              <w:spacing w:before="0" w:after="0"/>
              <w:jc w:val="both"/>
              <w:rPr>
                <w:color w:val="000000" w:themeColor="text1"/>
              </w:rPr>
            </w:pPr>
          </w:p>
        </w:tc>
        <w:tc>
          <w:tcPr>
            <w:tcW w:w="571" w:type="dxa"/>
            <w:vMerge/>
          </w:tcPr>
          <w:p w14:paraId="04802DC0" w14:textId="77777777" w:rsidR="003B730C" w:rsidRPr="005855DF" w:rsidRDefault="003B730C" w:rsidP="003B730C">
            <w:pPr>
              <w:pStyle w:val="102"/>
              <w:spacing w:before="0" w:after="0"/>
              <w:jc w:val="both"/>
              <w:rPr>
                <w:color w:val="000000" w:themeColor="text1"/>
              </w:rPr>
            </w:pPr>
          </w:p>
        </w:tc>
        <w:tc>
          <w:tcPr>
            <w:tcW w:w="1429" w:type="dxa"/>
            <w:vMerge/>
          </w:tcPr>
          <w:p w14:paraId="4467CB8F" w14:textId="77777777" w:rsidR="003B730C" w:rsidRPr="005855DF" w:rsidRDefault="003B730C" w:rsidP="003B730C">
            <w:pPr>
              <w:pStyle w:val="100"/>
              <w:spacing w:before="0" w:after="0"/>
              <w:rPr>
                <w:color w:val="000000" w:themeColor="text1"/>
              </w:rPr>
            </w:pPr>
          </w:p>
        </w:tc>
        <w:tc>
          <w:tcPr>
            <w:tcW w:w="562" w:type="dxa"/>
            <w:vMerge/>
          </w:tcPr>
          <w:p w14:paraId="5CF8F840" w14:textId="77777777" w:rsidR="003B730C" w:rsidRPr="005855DF" w:rsidRDefault="003B730C" w:rsidP="003B730C">
            <w:pPr>
              <w:pStyle w:val="102"/>
              <w:spacing w:before="0" w:after="0"/>
              <w:jc w:val="both"/>
              <w:rPr>
                <w:color w:val="000000" w:themeColor="text1"/>
              </w:rPr>
            </w:pPr>
          </w:p>
        </w:tc>
        <w:tc>
          <w:tcPr>
            <w:tcW w:w="562" w:type="dxa"/>
            <w:vMerge/>
          </w:tcPr>
          <w:p w14:paraId="56589E25" w14:textId="77777777" w:rsidR="003B730C" w:rsidRPr="005855DF" w:rsidRDefault="003B730C" w:rsidP="003B730C">
            <w:pPr>
              <w:pStyle w:val="102"/>
              <w:spacing w:before="0" w:after="0"/>
              <w:jc w:val="both"/>
              <w:rPr>
                <w:rStyle w:val="affff6"/>
                <w:b w:val="0"/>
                <w:color w:val="000000" w:themeColor="text1"/>
              </w:rPr>
            </w:pPr>
          </w:p>
        </w:tc>
        <w:tc>
          <w:tcPr>
            <w:tcW w:w="669" w:type="dxa"/>
            <w:vMerge/>
          </w:tcPr>
          <w:p w14:paraId="20B7C4B0" w14:textId="77777777" w:rsidR="003B730C" w:rsidRPr="005855DF" w:rsidRDefault="003B730C" w:rsidP="003B730C">
            <w:pPr>
              <w:pStyle w:val="102"/>
              <w:spacing w:before="0" w:after="0"/>
              <w:jc w:val="both"/>
              <w:rPr>
                <w:rStyle w:val="affff6"/>
                <w:b w:val="0"/>
                <w:color w:val="000000" w:themeColor="text1"/>
              </w:rPr>
            </w:pPr>
          </w:p>
        </w:tc>
        <w:tc>
          <w:tcPr>
            <w:tcW w:w="562" w:type="dxa"/>
          </w:tcPr>
          <w:p w14:paraId="45016635" w14:textId="77777777" w:rsidR="003B730C" w:rsidRPr="005855DF" w:rsidRDefault="003B730C" w:rsidP="003B730C">
            <w:pPr>
              <w:pStyle w:val="102"/>
              <w:spacing w:before="0" w:after="0"/>
              <w:jc w:val="both"/>
              <w:rPr>
                <w:color w:val="000000" w:themeColor="text1"/>
              </w:rPr>
            </w:pPr>
            <w:r w:rsidRPr="005855DF">
              <w:rPr>
                <w:color w:val="000000" w:themeColor="text1"/>
              </w:rPr>
              <w:t>НD.3</w:t>
            </w:r>
          </w:p>
        </w:tc>
        <w:tc>
          <w:tcPr>
            <w:tcW w:w="679" w:type="dxa"/>
          </w:tcPr>
          <w:p w14:paraId="61BAEA0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680" w:type="dxa"/>
          </w:tcPr>
          <w:p w14:paraId="5AB0E229"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2194" w:type="dxa"/>
          </w:tcPr>
          <w:p w14:paraId="4EE13402" w14:textId="77777777" w:rsidR="003B730C" w:rsidRPr="005855DF" w:rsidRDefault="003B730C" w:rsidP="003B730C">
            <w:pPr>
              <w:pStyle w:val="100"/>
              <w:spacing w:before="0" w:after="0"/>
              <w:rPr>
                <w:color w:val="000000" w:themeColor="text1"/>
              </w:rPr>
            </w:pPr>
          </w:p>
        </w:tc>
        <w:tc>
          <w:tcPr>
            <w:tcW w:w="190" w:type="dxa"/>
            <w:vMerge/>
          </w:tcPr>
          <w:p w14:paraId="309506E5" w14:textId="77777777" w:rsidR="003B730C" w:rsidRPr="005855DF" w:rsidRDefault="003B730C" w:rsidP="003B730C">
            <w:pPr>
              <w:pStyle w:val="100"/>
              <w:spacing w:before="0" w:after="0"/>
              <w:rPr>
                <w:color w:val="000000" w:themeColor="text1"/>
              </w:rPr>
            </w:pPr>
          </w:p>
        </w:tc>
      </w:tr>
      <w:tr w:rsidR="003B730C" w:rsidRPr="005855DF" w14:paraId="38DF47E0" w14:textId="77777777" w:rsidTr="003B730C">
        <w:trPr>
          <w:trHeight w:val="85"/>
        </w:trPr>
        <w:tc>
          <w:tcPr>
            <w:tcW w:w="659" w:type="dxa"/>
            <w:vMerge/>
            <w:hideMark/>
          </w:tcPr>
          <w:p w14:paraId="1F5BA115" w14:textId="77777777" w:rsidR="003B730C" w:rsidRPr="005855DF" w:rsidRDefault="003B730C" w:rsidP="003B730C">
            <w:pPr>
              <w:pStyle w:val="102"/>
              <w:spacing w:before="0" w:after="0"/>
              <w:jc w:val="both"/>
              <w:rPr>
                <w:color w:val="000000" w:themeColor="text1"/>
              </w:rPr>
            </w:pPr>
          </w:p>
        </w:tc>
        <w:tc>
          <w:tcPr>
            <w:tcW w:w="736" w:type="dxa"/>
            <w:vMerge/>
            <w:hideMark/>
          </w:tcPr>
          <w:p w14:paraId="193F5E80" w14:textId="77777777" w:rsidR="003B730C" w:rsidRPr="005855DF" w:rsidRDefault="003B730C" w:rsidP="003B730C">
            <w:pPr>
              <w:pStyle w:val="102"/>
              <w:spacing w:before="0" w:after="0"/>
              <w:jc w:val="both"/>
              <w:rPr>
                <w:color w:val="000000" w:themeColor="text1"/>
              </w:rPr>
            </w:pPr>
          </w:p>
        </w:tc>
        <w:tc>
          <w:tcPr>
            <w:tcW w:w="571" w:type="dxa"/>
            <w:vMerge/>
            <w:hideMark/>
          </w:tcPr>
          <w:p w14:paraId="2F190CFF" w14:textId="77777777" w:rsidR="003B730C" w:rsidRPr="005855DF" w:rsidRDefault="003B730C" w:rsidP="003B730C">
            <w:pPr>
              <w:pStyle w:val="102"/>
              <w:spacing w:before="0" w:after="0"/>
              <w:jc w:val="both"/>
              <w:rPr>
                <w:color w:val="000000" w:themeColor="text1"/>
              </w:rPr>
            </w:pPr>
          </w:p>
        </w:tc>
        <w:tc>
          <w:tcPr>
            <w:tcW w:w="1429" w:type="dxa"/>
            <w:vMerge/>
            <w:hideMark/>
          </w:tcPr>
          <w:p w14:paraId="6F146AD3" w14:textId="77777777" w:rsidR="003B730C" w:rsidRPr="005855DF" w:rsidRDefault="003B730C" w:rsidP="003B730C">
            <w:pPr>
              <w:pStyle w:val="100"/>
              <w:spacing w:before="0" w:after="0"/>
              <w:rPr>
                <w:color w:val="000000" w:themeColor="text1"/>
              </w:rPr>
            </w:pPr>
          </w:p>
        </w:tc>
        <w:tc>
          <w:tcPr>
            <w:tcW w:w="562" w:type="dxa"/>
            <w:vMerge/>
            <w:hideMark/>
          </w:tcPr>
          <w:p w14:paraId="7D5318D5" w14:textId="77777777" w:rsidR="003B730C" w:rsidRPr="005855DF" w:rsidRDefault="003B730C" w:rsidP="003B730C">
            <w:pPr>
              <w:pStyle w:val="102"/>
              <w:spacing w:before="0" w:after="0"/>
              <w:jc w:val="both"/>
              <w:rPr>
                <w:color w:val="000000" w:themeColor="text1"/>
              </w:rPr>
            </w:pPr>
          </w:p>
        </w:tc>
        <w:tc>
          <w:tcPr>
            <w:tcW w:w="562" w:type="dxa"/>
            <w:hideMark/>
          </w:tcPr>
          <w:p w14:paraId="77ECB11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69" w:type="dxa"/>
          </w:tcPr>
          <w:p w14:paraId="4E51C59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2" w:type="dxa"/>
          </w:tcPr>
          <w:p w14:paraId="32165221" w14:textId="77777777" w:rsidR="003B730C" w:rsidRPr="005855DF" w:rsidRDefault="003B730C" w:rsidP="003B730C">
            <w:pPr>
              <w:pStyle w:val="102"/>
              <w:spacing w:before="0" w:after="0"/>
              <w:jc w:val="both"/>
              <w:rPr>
                <w:color w:val="000000" w:themeColor="text1"/>
              </w:rPr>
            </w:pPr>
          </w:p>
        </w:tc>
        <w:tc>
          <w:tcPr>
            <w:tcW w:w="679" w:type="dxa"/>
          </w:tcPr>
          <w:p w14:paraId="1D5983C6" w14:textId="77777777" w:rsidR="003B730C" w:rsidRPr="005855DF" w:rsidRDefault="003B730C" w:rsidP="003B730C">
            <w:pPr>
              <w:pStyle w:val="102"/>
              <w:spacing w:before="0" w:after="0"/>
              <w:jc w:val="both"/>
              <w:rPr>
                <w:color w:val="000000" w:themeColor="text1"/>
              </w:rPr>
            </w:pPr>
          </w:p>
        </w:tc>
        <w:tc>
          <w:tcPr>
            <w:tcW w:w="1680" w:type="dxa"/>
          </w:tcPr>
          <w:p w14:paraId="0E20F6DC" w14:textId="77777777" w:rsidR="003B730C" w:rsidRPr="005855DF" w:rsidRDefault="003B730C" w:rsidP="003B730C">
            <w:pPr>
              <w:pStyle w:val="102"/>
              <w:spacing w:before="0" w:after="0"/>
              <w:jc w:val="both"/>
              <w:rPr>
                <w:color w:val="000000" w:themeColor="text1"/>
              </w:rPr>
            </w:pPr>
            <w:r w:rsidRPr="005855DF">
              <w:rPr>
                <w:color w:val="000000" w:themeColor="text1"/>
              </w:rPr>
              <w:t>NI</w:t>
            </w:r>
          </w:p>
        </w:tc>
        <w:tc>
          <w:tcPr>
            <w:tcW w:w="2384" w:type="dxa"/>
            <w:gridSpan w:val="2"/>
            <w:hideMark/>
          </w:tcPr>
          <w:p w14:paraId="21AB04AE"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0A233050" w14:textId="77777777" w:rsidTr="003B730C">
        <w:trPr>
          <w:trHeight w:val="253"/>
        </w:trPr>
        <w:tc>
          <w:tcPr>
            <w:tcW w:w="659" w:type="dxa"/>
            <w:hideMark/>
          </w:tcPr>
          <w:p w14:paraId="68D52CD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736" w:type="dxa"/>
            <w:hideMark/>
          </w:tcPr>
          <w:p w14:paraId="55265DD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571" w:type="dxa"/>
            <w:hideMark/>
          </w:tcPr>
          <w:p w14:paraId="3BEA04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29" w:type="dxa"/>
            <w:hideMark/>
          </w:tcPr>
          <w:p w14:paraId="1BC4195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562" w:type="dxa"/>
            <w:hideMark/>
          </w:tcPr>
          <w:p w14:paraId="4D0C897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7502DE9D"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&lt;PID.5/&gt;</w:t>
            </w:r>
          </w:p>
        </w:tc>
      </w:tr>
      <w:tr w:rsidR="003B730C" w:rsidRPr="005855DF" w14:paraId="674F9694" w14:textId="77777777" w:rsidTr="003B730C">
        <w:tc>
          <w:tcPr>
            <w:tcW w:w="659" w:type="dxa"/>
            <w:hideMark/>
          </w:tcPr>
          <w:p w14:paraId="0301298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736" w:type="dxa"/>
            <w:hideMark/>
          </w:tcPr>
          <w:p w14:paraId="5EA3104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71" w:type="dxa"/>
            <w:hideMark/>
          </w:tcPr>
          <w:p w14:paraId="30B49E1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29" w:type="dxa"/>
            <w:hideMark/>
          </w:tcPr>
          <w:p w14:paraId="1C225DA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62" w:type="dxa"/>
          </w:tcPr>
          <w:p w14:paraId="6D6ED1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4F78C5F8"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&lt;PID.7/&gt;</w:t>
            </w:r>
          </w:p>
        </w:tc>
      </w:tr>
      <w:tr w:rsidR="003B730C" w:rsidRPr="005855DF" w14:paraId="1E3329E5" w14:textId="77777777" w:rsidTr="003B730C">
        <w:tc>
          <w:tcPr>
            <w:tcW w:w="659" w:type="dxa"/>
            <w:hideMark/>
          </w:tcPr>
          <w:p w14:paraId="7350A3A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736" w:type="dxa"/>
            <w:hideMark/>
          </w:tcPr>
          <w:p w14:paraId="77A3091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571" w:type="dxa"/>
            <w:hideMark/>
          </w:tcPr>
          <w:p w14:paraId="44A1C0C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29" w:type="dxa"/>
            <w:hideMark/>
          </w:tcPr>
          <w:p w14:paraId="0C6E70E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62" w:type="dxa"/>
          </w:tcPr>
          <w:p w14:paraId="03ED63F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45210114"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&lt;PID.8/&gt;</w:t>
            </w:r>
          </w:p>
        </w:tc>
      </w:tr>
      <w:tr w:rsidR="003B730C" w:rsidRPr="005855DF" w14:paraId="47454A05" w14:textId="77777777" w:rsidTr="003B730C">
        <w:trPr>
          <w:trHeight w:val="40"/>
        </w:trPr>
        <w:tc>
          <w:tcPr>
            <w:tcW w:w="659" w:type="dxa"/>
          </w:tcPr>
          <w:p w14:paraId="2BDAF0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736" w:type="dxa"/>
          </w:tcPr>
          <w:p w14:paraId="094B8AE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71" w:type="dxa"/>
          </w:tcPr>
          <w:p w14:paraId="321C511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429" w:type="dxa"/>
          </w:tcPr>
          <w:p w14:paraId="035F369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562" w:type="dxa"/>
          </w:tcPr>
          <w:p w14:paraId="76BE463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7C99E7B4"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375AD84E" w14:textId="77777777" w:rsidR="003B730C" w:rsidRPr="005855DF" w:rsidRDefault="003B730C" w:rsidP="003B730C">
            <w:pPr>
              <w:pStyle w:val="100"/>
              <w:spacing w:before="0" w:after="0"/>
              <w:rPr>
                <w:color w:val="000000" w:themeColor="text1"/>
              </w:rPr>
            </w:pPr>
            <w:r w:rsidRPr="005855DF">
              <w:rPr>
                <w:color w:val="000000" w:themeColor="text1"/>
              </w:rPr>
              <w:t>Формат: ГГ</w:t>
            </w:r>
            <w:bookmarkStart w:id="1165" w:name="_Toc324521390"/>
            <w:r w:rsidRPr="005855DF">
              <w:rPr>
                <w:color w:val="000000" w:themeColor="text1"/>
              </w:rPr>
              <w:t>ГГ-ММ-ДД.</w:t>
            </w:r>
          </w:p>
          <w:p w14:paraId="3329022D" w14:textId="77777777" w:rsidR="003B730C" w:rsidRPr="005855DF" w:rsidRDefault="003B730C" w:rsidP="003B730C">
            <w:pPr>
              <w:pStyle w:val="100"/>
              <w:spacing w:before="0" w:after="0"/>
              <w:rPr>
                <w:color w:val="000000" w:themeColor="text1"/>
              </w:rPr>
            </w:pPr>
            <w:r w:rsidRPr="005855DF">
              <w:rPr>
                <w:color w:val="000000" w:themeColor="text1"/>
              </w:rPr>
              <w:t>Для умерших лиц указывается обязательно дат</w:t>
            </w:r>
            <w:bookmarkEnd w:id="1165"/>
            <w:r w:rsidRPr="005855DF">
              <w:rPr>
                <w:color w:val="000000" w:themeColor="text1"/>
              </w:rPr>
              <w:t>а смерти, а если она неизвестна, то признак смерти Y.</w:t>
            </w:r>
          </w:p>
        </w:tc>
      </w:tr>
      <w:tr w:rsidR="003B730C" w:rsidRPr="005855DF" w14:paraId="47BC7CDF" w14:textId="77777777" w:rsidTr="003B730C">
        <w:trPr>
          <w:trHeight w:val="40"/>
        </w:trPr>
        <w:tc>
          <w:tcPr>
            <w:tcW w:w="659" w:type="dxa"/>
          </w:tcPr>
          <w:p w14:paraId="48357B3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736" w:type="dxa"/>
          </w:tcPr>
          <w:p w14:paraId="46C46E7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571" w:type="dxa"/>
          </w:tcPr>
          <w:p w14:paraId="78CF306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29" w:type="dxa"/>
          </w:tcPr>
          <w:p w14:paraId="3F8204A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562" w:type="dxa"/>
          </w:tcPr>
          <w:p w14:paraId="79F9CEC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7F7EFDD6" w14:textId="77777777" w:rsidR="003B730C" w:rsidRPr="005855DF" w:rsidRDefault="003B730C" w:rsidP="003B730C">
            <w:pPr>
              <w:pStyle w:val="100"/>
              <w:spacing w:before="0" w:after="0"/>
              <w:rPr>
                <w:color w:val="000000" w:themeColor="text1"/>
              </w:rPr>
            </w:pPr>
            <w:r w:rsidRPr="005855DF">
              <w:rPr>
                <w:color w:val="000000" w:themeColor="text1"/>
              </w:rPr>
              <w:t>Значение Y в данном поле означает, что в ЦС ЕРЗ имеется информация о смерти застрахованного лица.</w:t>
            </w:r>
          </w:p>
          <w:p w14:paraId="45DCEEA8" w14:textId="77777777" w:rsidR="003B730C" w:rsidRPr="005855DF" w:rsidRDefault="003B730C" w:rsidP="003B730C">
            <w:pPr>
              <w:pStyle w:val="100"/>
              <w:spacing w:before="0" w:after="0"/>
              <w:rPr>
                <w:color w:val="000000" w:themeColor="text1"/>
              </w:rPr>
            </w:pPr>
            <w:r w:rsidRPr="005855DF">
              <w:rPr>
                <w:color w:val="000000" w:themeColor="text1"/>
              </w:rPr>
              <w:t>Значение N в данном поле означает, что в ЦС ЕРЗ нет информации о смерти застрахованного лица, либо информация о смерти отменена.</w:t>
            </w:r>
          </w:p>
        </w:tc>
      </w:tr>
    </w:tbl>
    <w:p w14:paraId="250F48AF" w14:textId="77777777" w:rsidR="003B730C" w:rsidRPr="005855DF" w:rsidRDefault="003B730C" w:rsidP="003B730C">
      <w:pPr>
        <w:pStyle w:val="42"/>
        <w:keepNext/>
        <w:numPr>
          <w:ilvl w:val="0"/>
          <w:numId w:val="0"/>
        </w:numPr>
        <w:spacing w:before="0" w:beforeAutospacing="0" w:after="0" w:line="240" w:lineRule="auto"/>
        <w:ind w:left="709"/>
        <w:outlineLvl w:val="9"/>
        <w:rPr>
          <w:color w:val="000000" w:themeColor="text1"/>
          <w:sz w:val="28"/>
          <w:szCs w:val="28"/>
        </w:rPr>
      </w:pPr>
    </w:p>
    <w:p w14:paraId="56643AF6"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Сегмент IN1– «Подтверждение факта страхования по ОМС»</w:t>
      </w:r>
    </w:p>
    <w:p w14:paraId="5E36E3F4" w14:textId="77777777" w:rsidR="003B730C" w:rsidRPr="00213819" w:rsidRDefault="003B730C" w:rsidP="003B730C">
      <w:pPr>
        <w:rPr>
          <w:color w:val="000000" w:themeColor="text1"/>
        </w:rPr>
      </w:pPr>
    </w:p>
    <w:p w14:paraId="7AD3F9C1" w14:textId="77777777" w:rsidR="003B730C" w:rsidRPr="00213819" w:rsidRDefault="003B730C" w:rsidP="00612E6C">
      <w:pPr>
        <w:pStyle w:val="af1"/>
        <w:numPr>
          <w:ilvl w:val="1"/>
          <w:numId w:val="138"/>
        </w:numPr>
        <w:spacing w:before="0" w:beforeAutospacing="0" w:after="0"/>
        <w:ind w:left="720"/>
        <w:jc w:val="both"/>
        <w:rPr>
          <w:color w:val="000000" w:themeColor="text1"/>
        </w:rPr>
      </w:pPr>
      <w:r w:rsidRPr="00213819">
        <w:rPr>
          <w:color w:val="000000" w:themeColor="text1"/>
        </w:rPr>
        <w:t>Структура сегмента IN1 (ответ на запрос страховой принадлежности по ЕНП или номеру ДПФС)</w:t>
      </w:r>
    </w:p>
    <w:tbl>
      <w:tblPr>
        <w:tblStyle w:val="aff2"/>
        <w:tblW w:w="0" w:type="auto"/>
        <w:tblLook w:val="04A0" w:firstRow="1" w:lastRow="0" w:firstColumn="1" w:lastColumn="0" w:noHBand="0" w:noVBand="1"/>
      </w:tblPr>
      <w:tblGrid>
        <w:gridCol w:w="773"/>
        <w:gridCol w:w="809"/>
        <w:gridCol w:w="688"/>
        <w:gridCol w:w="2010"/>
        <w:gridCol w:w="798"/>
        <w:gridCol w:w="681"/>
        <w:gridCol w:w="1059"/>
        <w:gridCol w:w="3557"/>
      </w:tblGrid>
      <w:tr w:rsidR="003B730C" w:rsidRPr="005855DF" w14:paraId="1D4B999E"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31215375"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668B6A2C"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0D74FC72"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5C054873"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hideMark/>
          </w:tcPr>
          <w:p w14:paraId="51B955F8"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4E23DE0A"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tcPr>
          <w:p w14:paraId="510A0265"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080AB197"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47F7CE85" w14:textId="77777777" w:rsidTr="003B730C">
        <w:tc>
          <w:tcPr>
            <w:tcW w:w="0" w:type="auto"/>
            <w:hideMark/>
          </w:tcPr>
          <w:p w14:paraId="7850F8D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55685ED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200C858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B6B50D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7F08A51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9B32A0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960C00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4FB40384" w14:textId="77777777" w:rsidR="003B730C" w:rsidRPr="005855DF" w:rsidRDefault="003B730C" w:rsidP="003B730C">
            <w:pPr>
              <w:pStyle w:val="100"/>
              <w:spacing w:before="0" w:after="0"/>
              <w:rPr>
                <w:color w:val="000000" w:themeColor="text1"/>
              </w:rPr>
            </w:pPr>
          </w:p>
        </w:tc>
      </w:tr>
      <w:tr w:rsidR="003B730C" w:rsidRPr="005855DF" w14:paraId="39831B30" w14:textId="77777777" w:rsidTr="003B730C">
        <w:trPr>
          <w:trHeight w:val="139"/>
        </w:trPr>
        <w:tc>
          <w:tcPr>
            <w:tcW w:w="0" w:type="auto"/>
            <w:hideMark/>
          </w:tcPr>
          <w:p w14:paraId="08BAAFE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7CFB77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56264A5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5FFD29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123EA7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08AE84A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A237F2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2ED24434"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538F3F7A" w14:textId="77777777" w:rsidR="003B730C" w:rsidRPr="005855DF" w:rsidRDefault="003B730C" w:rsidP="003B730C">
            <w:pPr>
              <w:pStyle w:val="100"/>
              <w:spacing w:before="0" w:after="0"/>
              <w:rPr>
                <w:color w:val="000000" w:themeColor="text1"/>
              </w:rPr>
            </w:pPr>
            <w:r w:rsidRPr="005855DF">
              <w:rPr>
                <w:color w:val="000000" w:themeColor="text1"/>
              </w:rPr>
              <w:t>ОМС = «Обязательное медицинское страхование»</w:t>
            </w:r>
          </w:p>
        </w:tc>
      </w:tr>
      <w:tr w:rsidR="003B730C" w:rsidRPr="005855DF" w14:paraId="737915D2" w14:textId="77777777" w:rsidTr="003B730C">
        <w:trPr>
          <w:trHeight w:val="420"/>
        </w:trPr>
        <w:tc>
          <w:tcPr>
            <w:tcW w:w="0" w:type="auto"/>
            <w:vMerge w:val="restart"/>
            <w:hideMark/>
          </w:tcPr>
          <w:p w14:paraId="75B6E18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03F77A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4833791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79B93A8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w:t>
            </w:r>
          </w:p>
        </w:tc>
        <w:tc>
          <w:tcPr>
            <w:tcW w:w="0" w:type="auto"/>
            <w:gridSpan w:val="4"/>
          </w:tcPr>
          <w:p w14:paraId="52071858" w14:textId="77777777" w:rsidR="003B730C" w:rsidRPr="005855DF" w:rsidRDefault="003B730C" w:rsidP="003B730C">
            <w:pPr>
              <w:pStyle w:val="100"/>
              <w:spacing w:before="0" w:after="0"/>
              <w:rPr>
                <w:color w:val="000000" w:themeColor="text1"/>
              </w:rPr>
            </w:pPr>
            <w:r w:rsidRPr="005855DF">
              <w:rPr>
                <w:color w:val="000000" w:themeColor="text1"/>
              </w:rPr>
              <w:t>В поле могут быть возвращены:</w:t>
            </w:r>
          </w:p>
          <w:p w14:paraId="753DD6EF" w14:textId="77777777" w:rsidR="003B730C" w:rsidRPr="005855DF" w:rsidRDefault="003B730C" w:rsidP="003B730C">
            <w:pPr>
              <w:pStyle w:val="100"/>
              <w:spacing w:before="0" w:after="0"/>
              <w:rPr>
                <w:color w:val="000000" w:themeColor="text1"/>
              </w:rPr>
            </w:pPr>
            <w:r w:rsidRPr="005855DF">
              <w:rPr>
                <w:color w:val="000000" w:themeColor="text1"/>
              </w:rPr>
              <w:t>1) реестровый код СМО или её филиала, в котором застрахованное лицо состоит на учёте;</w:t>
            </w:r>
          </w:p>
          <w:p w14:paraId="606B8F66" w14:textId="77777777" w:rsidR="003B730C" w:rsidRPr="005855DF" w:rsidRDefault="003B730C" w:rsidP="003B730C">
            <w:pPr>
              <w:pStyle w:val="100"/>
              <w:spacing w:before="0" w:after="0"/>
              <w:rPr>
                <w:color w:val="000000" w:themeColor="text1"/>
              </w:rPr>
            </w:pPr>
            <w:r w:rsidRPr="005855DF">
              <w:rPr>
                <w:color w:val="000000" w:themeColor="text1"/>
              </w:rPr>
              <w:t>2) ОГРН СМО, в которой застрахованное лицо состоит на учёте; ОГРН СМО возвращается только тогда, когда реестровый код СМО или её филиала неизвестен;</w:t>
            </w:r>
          </w:p>
          <w:p w14:paraId="19693092"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подлежит восстановлению на учёте непосредственно в ТФОМС.</w:t>
            </w:r>
          </w:p>
        </w:tc>
      </w:tr>
      <w:tr w:rsidR="003B730C" w:rsidRPr="005855DF" w14:paraId="09F517E0" w14:textId="77777777" w:rsidTr="003B730C">
        <w:trPr>
          <w:trHeight w:val="419"/>
        </w:trPr>
        <w:tc>
          <w:tcPr>
            <w:tcW w:w="0" w:type="auto"/>
            <w:vMerge/>
          </w:tcPr>
          <w:p w14:paraId="07470FC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C34195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5BCB0E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2DADA98" w14:textId="77777777" w:rsidR="003B730C" w:rsidRPr="005855DF" w:rsidRDefault="003B730C" w:rsidP="003B730C">
            <w:pPr>
              <w:pStyle w:val="100"/>
              <w:spacing w:before="0" w:after="0"/>
              <w:rPr>
                <w:rStyle w:val="affff6"/>
                <w:b w:val="0"/>
                <w:color w:val="000000" w:themeColor="text1"/>
              </w:rPr>
            </w:pPr>
          </w:p>
        </w:tc>
        <w:tc>
          <w:tcPr>
            <w:tcW w:w="0" w:type="auto"/>
          </w:tcPr>
          <w:p w14:paraId="1100C2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653DF42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4CD9461" w14:textId="77777777" w:rsidR="003B730C" w:rsidRPr="005855DF" w:rsidRDefault="003B730C" w:rsidP="003B730C">
            <w:pPr>
              <w:pStyle w:val="102"/>
              <w:spacing w:before="0" w:after="0"/>
              <w:jc w:val="both"/>
              <w:rPr>
                <w:color w:val="000000" w:themeColor="text1"/>
              </w:rPr>
            </w:pPr>
          </w:p>
        </w:tc>
        <w:tc>
          <w:tcPr>
            <w:tcW w:w="0" w:type="auto"/>
          </w:tcPr>
          <w:p w14:paraId="2DC216E5" w14:textId="77777777" w:rsidR="003B730C" w:rsidRPr="005855DF" w:rsidRDefault="003B730C" w:rsidP="003B730C">
            <w:pPr>
              <w:pStyle w:val="100"/>
              <w:spacing w:before="0" w:after="0"/>
              <w:rPr>
                <w:color w:val="000000" w:themeColor="text1"/>
              </w:rPr>
            </w:pPr>
            <w:r w:rsidRPr="005855DF">
              <w:rPr>
                <w:color w:val="000000" w:themeColor="text1"/>
              </w:rPr>
              <w:t xml:space="preserve">ОГРН СМО (ОИД СК 1.2.643.2.40.3.1.4), реестровый код СМО или её филиала (ОИД СК 1.2.643.2.40.3.1.4.0) или идентификатор ТФОМС (ОИД СК </w:t>
            </w:r>
            <w:r w:rsidRPr="005855DF">
              <w:rPr>
                <w:bCs/>
                <w:color w:val="000000" w:themeColor="text1"/>
              </w:rPr>
              <w:t>1.2.643.2.40.3</w:t>
            </w:r>
            <w:r w:rsidRPr="005855DF">
              <w:rPr>
                <w:color w:val="000000" w:themeColor="text1"/>
              </w:rPr>
              <w:t xml:space="preserve">.3.1.0, </w:t>
            </w:r>
            <w:r w:rsidRPr="005855DF">
              <w:rPr>
                <w:bCs/>
                <w:color w:val="000000" w:themeColor="text1"/>
              </w:rPr>
              <w:t>таблица 49</w:t>
            </w:r>
            <w:r w:rsidRPr="005855DF">
              <w:rPr>
                <w:color w:val="000000" w:themeColor="text1"/>
              </w:rPr>
              <w:t>).</w:t>
            </w:r>
          </w:p>
        </w:tc>
      </w:tr>
      <w:tr w:rsidR="003B730C" w:rsidRPr="005855DF" w14:paraId="444FAE6A" w14:textId="77777777" w:rsidTr="003B730C">
        <w:trPr>
          <w:trHeight w:val="55"/>
        </w:trPr>
        <w:tc>
          <w:tcPr>
            <w:tcW w:w="0" w:type="auto"/>
            <w:vMerge/>
          </w:tcPr>
          <w:p w14:paraId="1AA1A73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697F33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E598A5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C1C5EBA" w14:textId="77777777" w:rsidR="003B730C" w:rsidRPr="005855DF" w:rsidRDefault="003B730C" w:rsidP="003B730C">
            <w:pPr>
              <w:pStyle w:val="100"/>
              <w:spacing w:before="0" w:after="0"/>
              <w:rPr>
                <w:rStyle w:val="affff6"/>
                <w:b w:val="0"/>
                <w:color w:val="000000" w:themeColor="text1"/>
              </w:rPr>
            </w:pPr>
          </w:p>
        </w:tc>
        <w:tc>
          <w:tcPr>
            <w:tcW w:w="0" w:type="auto"/>
          </w:tcPr>
          <w:p w14:paraId="476AF7D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6DB2A6A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9B053AB" w14:textId="77777777" w:rsidR="003B730C" w:rsidRPr="005855DF" w:rsidRDefault="003B730C" w:rsidP="003B730C">
            <w:pPr>
              <w:pStyle w:val="102"/>
              <w:spacing w:before="0" w:after="0"/>
              <w:jc w:val="both"/>
              <w:rPr>
                <w:color w:val="000000" w:themeColor="text1"/>
              </w:rPr>
            </w:pPr>
          </w:p>
        </w:tc>
        <w:tc>
          <w:tcPr>
            <w:tcW w:w="0" w:type="auto"/>
          </w:tcPr>
          <w:p w14:paraId="7C86C2D3"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 xml:space="preserve">Код из СК </w:t>
            </w:r>
            <w:r w:rsidRPr="005855DF">
              <w:rPr>
                <w:bCs/>
                <w:color w:val="000000" w:themeColor="text1"/>
              </w:rPr>
              <w:t>1.2.643.2.40.5</w:t>
            </w:r>
            <w:r w:rsidRPr="005855DF">
              <w:rPr>
                <w:color w:val="000000" w:themeColor="text1"/>
              </w:rPr>
              <w:t>.100.203 (таблица </w:t>
            </w:r>
            <w:r w:rsidRPr="005855DF">
              <w:rPr>
                <w:bCs/>
                <w:color w:val="000000" w:themeColor="text1"/>
              </w:rPr>
              <w:t>65</w:t>
            </w:r>
            <w:r w:rsidRPr="005855DF">
              <w:rPr>
                <w:color w:val="000000" w:themeColor="text1"/>
              </w:rPr>
              <w:t>):</w:t>
            </w:r>
          </w:p>
          <w:p w14:paraId="58ED14A8"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xml:space="preserve">, если указан ОГРН СМО; </w:t>
            </w:r>
          </w:p>
          <w:p w14:paraId="1A3E628D"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665775D1"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074259AD" w14:textId="77777777" w:rsidTr="003B730C">
        <w:tc>
          <w:tcPr>
            <w:tcW w:w="0" w:type="auto"/>
          </w:tcPr>
          <w:p w14:paraId="3FE2EA0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tcPr>
          <w:p w14:paraId="7F39005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48CF9F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035B8F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начала действия полиса</w:t>
            </w:r>
          </w:p>
        </w:tc>
        <w:tc>
          <w:tcPr>
            <w:tcW w:w="0" w:type="auto"/>
          </w:tcPr>
          <w:p w14:paraId="08065625" w14:textId="77777777" w:rsidR="003B730C" w:rsidRPr="005855DF" w:rsidRDefault="003B730C" w:rsidP="003B730C">
            <w:pPr>
              <w:pStyle w:val="102"/>
              <w:spacing w:before="0" w:after="0"/>
              <w:jc w:val="both"/>
              <w:rPr>
                <w:color w:val="000000" w:themeColor="text1"/>
              </w:rPr>
            </w:pPr>
          </w:p>
        </w:tc>
        <w:tc>
          <w:tcPr>
            <w:tcW w:w="0" w:type="auto"/>
          </w:tcPr>
          <w:p w14:paraId="76237E90" w14:textId="77777777" w:rsidR="003B730C" w:rsidRPr="005855DF" w:rsidRDefault="003B730C" w:rsidP="003B730C">
            <w:pPr>
              <w:pStyle w:val="102"/>
              <w:spacing w:before="0" w:after="0"/>
              <w:jc w:val="both"/>
              <w:rPr>
                <w:color w:val="000000" w:themeColor="text1"/>
              </w:rPr>
            </w:pPr>
          </w:p>
        </w:tc>
        <w:tc>
          <w:tcPr>
            <w:tcW w:w="0" w:type="auto"/>
          </w:tcPr>
          <w:p w14:paraId="4ABB5233" w14:textId="77777777" w:rsidR="003B730C" w:rsidRPr="005855DF" w:rsidRDefault="003B730C" w:rsidP="003B730C">
            <w:pPr>
              <w:pStyle w:val="102"/>
              <w:spacing w:before="0" w:after="0"/>
              <w:jc w:val="both"/>
              <w:rPr>
                <w:color w:val="000000" w:themeColor="text1"/>
              </w:rPr>
            </w:pPr>
          </w:p>
        </w:tc>
        <w:tc>
          <w:tcPr>
            <w:tcW w:w="0" w:type="auto"/>
          </w:tcPr>
          <w:p w14:paraId="0F4D39FC" w14:textId="77777777" w:rsidR="003B730C" w:rsidRPr="005855DF" w:rsidRDefault="003B730C" w:rsidP="003B730C">
            <w:pPr>
              <w:pStyle w:val="100"/>
              <w:spacing w:before="0" w:after="0"/>
              <w:rPr>
                <w:color w:val="000000" w:themeColor="text1"/>
              </w:rPr>
            </w:pPr>
            <w:r w:rsidRPr="005855DF">
              <w:rPr>
                <w:color w:val="000000" w:themeColor="text1"/>
              </w:rPr>
              <w:t>Дата постановки на учёт.</w:t>
            </w:r>
          </w:p>
          <w:p w14:paraId="20B628A7"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098F96D1" w14:textId="77777777" w:rsidTr="003B730C">
        <w:tc>
          <w:tcPr>
            <w:tcW w:w="0" w:type="auto"/>
          </w:tcPr>
          <w:p w14:paraId="1776EE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tcPr>
          <w:p w14:paraId="48A8AE9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0A3ECDF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6715BC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w:t>
            </w:r>
          </w:p>
        </w:tc>
        <w:tc>
          <w:tcPr>
            <w:tcW w:w="0" w:type="auto"/>
          </w:tcPr>
          <w:p w14:paraId="65DA6DE1" w14:textId="77777777" w:rsidR="003B730C" w:rsidRPr="005855DF" w:rsidRDefault="003B730C" w:rsidP="003B730C">
            <w:pPr>
              <w:pStyle w:val="102"/>
              <w:spacing w:before="0" w:after="0"/>
              <w:jc w:val="both"/>
              <w:rPr>
                <w:color w:val="000000" w:themeColor="text1"/>
              </w:rPr>
            </w:pPr>
          </w:p>
        </w:tc>
        <w:tc>
          <w:tcPr>
            <w:tcW w:w="0" w:type="auto"/>
          </w:tcPr>
          <w:p w14:paraId="07B63E5D" w14:textId="77777777" w:rsidR="003B730C" w:rsidRPr="005855DF" w:rsidRDefault="003B730C" w:rsidP="003B730C">
            <w:pPr>
              <w:pStyle w:val="102"/>
              <w:spacing w:before="0" w:after="0"/>
              <w:jc w:val="both"/>
              <w:rPr>
                <w:color w:val="000000" w:themeColor="text1"/>
              </w:rPr>
            </w:pPr>
          </w:p>
        </w:tc>
        <w:tc>
          <w:tcPr>
            <w:tcW w:w="0" w:type="auto"/>
          </w:tcPr>
          <w:p w14:paraId="75831F4B" w14:textId="77777777" w:rsidR="003B730C" w:rsidRPr="005855DF" w:rsidRDefault="003B730C" w:rsidP="003B730C">
            <w:pPr>
              <w:pStyle w:val="102"/>
              <w:spacing w:before="0" w:after="0"/>
              <w:jc w:val="both"/>
              <w:rPr>
                <w:color w:val="000000" w:themeColor="text1"/>
              </w:rPr>
            </w:pPr>
          </w:p>
        </w:tc>
        <w:tc>
          <w:tcPr>
            <w:tcW w:w="0" w:type="auto"/>
          </w:tcPr>
          <w:p w14:paraId="42547236" w14:textId="77777777" w:rsidR="003B730C" w:rsidRPr="005855DF" w:rsidRDefault="003B730C" w:rsidP="003B730C">
            <w:pPr>
              <w:pStyle w:val="100"/>
              <w:spacing w:before="0" w:after="0"/>
              <w:rPr>
                <w:color w:val="000000" w:themeColor="text1"/>
              </w:rPr>
            </w:pPr>
            <w:r w:rsidRPr="005855DF">
              <w:rPr>
                <w:color w:val="000000" w:themeColor="text1"/>
              </w:rPr>
              <w:t>Дата снятия с учёта. Для действующей СП возвращается пустое поле &lt;</w:t>
            </w:r>
            <w:r w:rsidRPr="005855DF">
              <w:rPr>
                <w:color w:val="000000" w:themeColor="text1"/>
                <w:lang w:val="en-US"/>
              </w:rPr>
              <w:t>IN</w:t>
            </w:r>
            <w:r w:rsidRPr="005855DF">
              <w:rPr>
                <w:color w:val="000000" w:themeColor="text1"/>
              </w:rPr>
              <w:t>1.13/&gt;.</w:t>
            </w:r>
          </w:p>
          <w:p w14:paraId="3CAE6619"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38507E9B" w14:textId="77777777" w:rsidTr="003B730C">
        <w:tc>
          <w:tcPr>
            <w:tcW w:w="0" w:type="auto"/>
            <w:hideMark/>
          </w:tcPr>
          <w:p w14:paraId="6499793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IN1.15</w:t>
            </w:r>
          </w:p>
        </w:tc>
        <w:tc>
          <w:tcPr>
            <w:tcW w:w="0" w:type="auto"/>
            <w:hideMark/>
          </w:tcPr>
          <w:p w14:paraId="6ECBE9A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1FD0829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D2FA91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страхования</w:t>
            </w:r>
          </w:p>
        </w:tc>
        <w:tc>
          <w:tcPr>
            <w:tcW w:w="0" w:type="auto"/>
          </w:tcPr>
          <w:p w14:paraId="48777C7A" w14:textId="77777777" w:rsidR="003B730C" w:rsidRPr="005855DF" w:rsidRDefault="003B730C" w:rsidP="003B730C">
            <w:pPr>
              <w:pStyle w:val="102"/>
              <w:spacing w:before="0" w:after="0"/>
              <w:jc w:val="both"/>
              <w:rPr>
                <w:color w:val="000000" w:themeColor="text1"/>
              </w:rPr>
            </w:pPr>
          </w:p>
        </w:tc>
        <w:tc>
          <w:tcPr>
            <w:tcW w:w="0" w:type="auto"/>
          </w:tcPr>
          <w:p w14:paraId="2AEF1DFA" w14:textId="77777777" w:rsidR="003B730C" w:rsidRPr="005855DF" w:rsidRDefault="003B730C" w:rsidP="003B730C">
            <w:pPr>
              <w:pStyle w:val="102"/>
              <w:spacing w:before="0" w:after="0"/>
              <w:jc w:val="both"/>
              <w:rPr>
                <w:color w:val="000000" w:themeColor="text1"/>
              </w:rPr>
            </w:pPr>
          </w:p>
        </w:tc>
        <w:tc>
          <w:tcPr>
            <w:tcW w:w="0" w:type="auto"/>
          </w:tcPr>
          <w:p w14:paraId="325DC880" w14:textId="77777777" w:rsidR="003B730C" w:rsidRPr="005855DF" w:rsidRDefault="003B730C" w:rsidP="003B730C">
            <w:pPr>
              <w:pStyle w:val="102"/>
              <w:spacing w:before="0" w:after="0"/>
              <w:jc w:val="both"/>
              <w:rPr>
                <w:color w:val="000000" w:themeColor="text1"/>
              </w:rPr>
            </w:pPr>
          </w:p>
        </w:tc>
        <w:tc>
          <w:tcPr>
            <w:tcW w:w="0" w:type="auto"/>
          </w:tcPr>
          <w:p w14:paraId="52E1B7AE" w14:textId="77777777" w:rsidR="003B730C" w:rsidRPr="005855DF" w:rsidRDefault="003B730C" w:rsidP="003B730C">
            <w:pPr>
              <w:pStyle w:val="100"/>
              <w:spacing w:before="0" w:after="0"/>
              <w:rPr>
                <w:color w:val="000000" w:themeColor="text1"/>
              </w:rPr>
            </w:pPr>
            <w:r w:rsidRPr="005855DF">
              <w:rPr>
                <w:color w:val="000000" w:themeColor="text1"/>
              </w:rPr>
              <w:t xml:space="preserve">Код ТС из СК </w:t>
            </w:r>
            <w:r w:rsidRPr="005855DF">
              <w:rPr>
                <w:bCs/>
                <w:color w:val="000000" w:themeColor="text1"/>
              </w:rPr>
              <w:t>1.2.643.2.40.3</w:t>
            </w:r>
            <w:r w:rsidRPr="005855DF">
              <w:rPr>
                <w:color w:val="000000" w:themeColor="text1"/>
              </w:rPr>
              <w:t>.3.1 (</w:t>
            </w:r>
            <w:bookmarkStart w:id="1166" w:name="_Ref338947433"/>
            <w:r w:rsidRPr="005855DF">
              <w:rPr>
                <w:bCs/>
                <w:color w:val="000000" w:themeColor="text1"/>
              </w:rPr>
              <w:t>таблица 49</w:t>
            </w:r>
            <w:bookmarkEnd w:id="1166"/>
            <w:r w:rsidRPr="005855DF">
              <w:rPr>
                <w:color w:val="000000" w:themeColor="text1"/>
              </w:rPr>
              <w:t>), на которой ЗЛ состоит на учёте.</w:t>
            </w:r>
          </w:p>
        </w:tc>
      </w:tr>
      <w:tr w:rsidR="003B730C" w:rsidRPr="005855DF" w14:paraId="4A71C1A0" w14:textId="77777777" w:rsidTr="003B730C">
        <w:tc>
          <w:tcPr>
            <w:tcW w:w="0" w:type="auto"/>
          </w:tcPr>
          <w:p w14:paraId="0315C57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IN1.35</w:t>
            </w:r>
          </w:p>
        </w:tc>
        <w:tc>
          <w:tcPr>
            <w:tcW w:w="0" w:type="auto"/>
          </w:tcPr>
          <w:p w14:paraId="754559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007AB8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F13CD6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0" w:type="auto"/>
          </w:tcPr>
          <w:p w14:paraId="35BAF82D" w14:textId="77777777" w:rsidR="003B730C" w:rsidRPr="005855DF" w:rsidRDefault="003B730C" w:rsidP="003B730C">
            <w:pPr>
              <w:pStyle w:val="102"/>
              <w:spacing w:before="0" w:after="0"/>
              <w:jc w:val="both"/>
              <w:rPr>
                <w:color w:val="000000" w:themeColor="text1"/>
              </w:rPr>
            </w:pPr>
          </w:p>
        </w:tc>
        <w:tc>
          <w:tcPr>
            <w:tcW w:w="0" w:type="auto"/>
          </w:tcPr>
          <w:p w14:paraId="60CFB7FA" w14:textId="77777777" w:rsidR="003B730C" w:rsidRPr="005855DF" w:rsidRDefault="003B730C" w:rsidP="003B730C">
            <w:pPr>
              <w:pStyle w:val="102"/>
              <w:spacing w:before="0" w:after="0"/>
              <w:jc w:val="both"/>
              <w:rPr>
                <w:color w:val="000000" w:themeColor="text1"/>
              </w:rPr>
            </w:pPr>
          </w:p>
        </w:tc>
        <w:tc>
          <w:tcPr>
            <w:tcW w:w="0" w:type="auto"/>
          </w:tcPr>
          <w:p w14:paraId="1BD1E5A9" w14:textId="77777777" w:rsidR="003B730C" w:rsidRPr="005855DF" w:rsidRDefault="003B730C" w:rsidP="003B730C">
            <w:pPr>
              <w:pStyle w:val="102"/>
              <w:spacing w:before="0" w:after="0"/>
              <w:jc w:val="both"/>
              <w:rPr>
                <w:color w:val="000000" w:themeColor="text1"/>
              </w:rPr>
            </w:pPr>
          </w:p>
        </w:tc>
        <w:tc>
          <w:tcPr>
            <w:tcW w:w="0" w:type="auto"/>
          </w:tcPr>
          <w:p w14:paraId="5E645730"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w:t>
            </w:r>
            <w:r w:rsidRPr="005855DF">
              <w:rPr>
                <w:color w:val="000000" w:themeColor="text1"/>
              </w:rPr>
              <w:t>.100.86 (</w:t>
            </w:r>
            <w:r w:rsidRPr="005855DF">
              <w:rPr>
                <w:bCs/>
                <w:color w:val="000000" w:themeColor="text1"/>
              </w:rPr>
              <w:t>таблица 81</w:t>
            </w:r>
            <w:r w:rsidRPr="005855DF">
              <w:rPr>
                <w:color w:val="000000" w:themeColor="text1"/>
              </w:rPr>
              <w:t>).</w:t>
            </w:r>
          </w:p>
        </w:tc>
      </w:tr>
      <w:tr w:rsidR="003B730C" w:rsidRPr="005855DF" w14:paraId="4C0636DE" w14:textId="77777777" w:rsidTr="003B730C">
        <w:tc>
          <w:tcPr>
            <w:tcW w:w="0" w:type="auto"/>
          </w:tcPr>
          <w:p w14:paraId="091DF44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IN1.36</w:t>
            </w:r>
          </w:p>
        </w:tc>
        <w:tc>
          <w:tcPr>
            <w:tcW w:w="0" w:type="auto"/>
          </w:tcPr>
          <w:p w14:paraId="5D307FB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28A04D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8B6B15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0" w:type="auto"/>
          </w:tcPr>
          <w:p w14:paraId="03BE6D97" w14:textId="77777777" w:rsidR="003B730C" w:rsidRPr="005855DF" w:rsidRDefault="003B730C" w:rsidP="003B730C">
            <w:pPr>
              <w:pStyle w:val="102"/>
              <w:spacing w:before="0" w:after="0"/>
              <w:jc w:val="both"/>
              <w:rPr>
                <w:color w:val="000000" w:themeColor="text1"/>
              </w:rPr>
            </w:pPr>
          </w:p>
        </w:tc>
        <w:tc>
          <w:tcPr>
            <w:tcW w:w="0" w:type="auto"/>
          </w:tcPr>
          <w:p w14:paraId="3B7EED8E" w14:textId="77777777" w:rsidR="003B730C" w:rsidRPr="005855DF" w:rsidRDefault="003B730C" w:rsidP="003B730C">
            <w:pPr>
              <w:pStyle w:val="102"/>
              <w:spacing w:before="0" w:after="0"/>
              <w:jc w:val="both"/>
              <w:rPr>
                <w:color w:val="000000" w:themeColor="text1"/>
              </w:rPr>
            </w:pPr>
          </w:p>
        </w:tc>
        <w:tc>
          <w:tcPr>
            <w:tcW w:w="0" w:type="auto"/>
          </w:tcPr>
          <w:p w14:paraId="0F6C472B" w14:textId="77777777" w:rsidR="003B730C" w:rsidRPr="005855DF" w:rsidRDefault="003B730C" w:rsidP="003B730C">
            <w:pPr>
              <w:pStyle w:val="102"/>
              <w:spacing w:before="0" w:after="0"/>
              <w:jc w:val="both"/>
              <w:rPr>
                <w:color w:val="000000" w:themeColor="text1"/>
              </w:rPr>
            </w:pPr>
          </w:p>
        </w:tc>
        <w:tc>
          <w:tcPr>
            <w:tcW w:w="0" w:type="auto"/>
          </w:tcPr>
          <w:p w14:paraId="47F2E349" w14:textId="77777777" w:rsidR="003B730C" w:rsidRPr="005855DF" w:rsidRDefault="003B730C" w:rsidP="003B730C">
            <w:pPr>
              <w:pStyle w:val="100"/>
              <w:spacing w:before="0" w:after="0"/>
              <w:rPr>
                <w:color w:val="000000" w:themeColor="text1"/>
              </w:rPr>
            </w:pPr>
            <w:r w:rsidRPr="005855DF">
              <w:rPr>
                <w:color w:val="000000" w:themeColor="text1"/>
              </w:rPr>
              <w:t>Номер физического носителя полиса ОМС (номер временного свидетельства).</w:t>
            </w:r>
          </w:p>
        </w:tc>
      </w:tr>
    </w:tbl>
    <w:p w14:paraId="2573CA34" w14:textId="77777777" w:rsidR="003B730C" w:rsidRPr="005855DF" w:rsidRDefault="003B730C" w:rsidP="003B730C">
      <w:pPr>
        <w:rPr>
          <w:color w:val="000000" w:themeColor="text1"/>
          <w:sz w:val="2"/>
          <w:szCs w:val="2"/>
        </w:rPr>
        <w:sectPr w:rsidR="003B730C" w:rsidRPr="005855DF" w:rsidSect="003B730C">
          <w:footerReference w:type="even" r:id="rId122"/>
          <w:footnotePr>
            <w:numRestart w:val="eachPage"/>
          </w:footnotePr>
          <w:pgSz w:w="11906" w:h="16838" w:code="9"/>
          <w:pgMar w:top="1134" w:right="567" w:bottom="1134" w:left="1134" w:header="720" w:footer="720" w:gutter="0"/>
          <w:cols w:space="708"/>
          <w:docGrid w:linePitch="360"/>
        </w:sectPr>
      </w:pPr>
    </w:p>
    <w:p w14:paraId="6620E16A" w14:textId="77777777" w:rsidR="003B730C" w:rsidRPr="005855DF" w:rsidRDefault="003B730C" w:rsidP="003B730C">
      <w:pPr>
        <w:pStyle w:val="afffffe"/>
        <w:spacing w:before="0" w:after="0" w:line="240" w:lineRule="auto"/>
        <w:rPr>
          <w:color w:val="000000" w:themeColor="text1"/>
        </w:rPr>
        <w:sectPr w:rsidR="003B730C" w:rsidRPr="005855DF" w:rsidSect="003B730C">
          <w:footerReference w:type="even" r:id="rId123"/>
          <w:footerReference w:type="default" r:id="rId124"/>
          <w:footnotePr>
            <w:numRestart w:val="eachPage"/>
          </w:footnotePr>
          <w:type w:val="continuous"/>
          <w:pgSz w:w="11906" w:h="16838" w:code="9"/>
          <w:pgMar w:top="1134" w:right="567" w:bottom="1134" w:left="1134" w:header="720" w:footer="720" w:gutter="0"/>
          <w:cols w:space="708"/>
          <w:docGrid w:linePitch="360"/>
        </w:sectPr>
      </w:pPr>
    </w:p>
    <w:p w14:paraId="16748603"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0F45E727" w14:textId="77777777" w:rsidR="003B730C" w:rsidRPr="00213819" w:rsidRDefault="003B730C" w:rsidP="00612E6C">
      <w:pPr>
        <w:pStyle w:val="32"/>
        <w:numPr>
          <w:ilvl w:val="2"/>
          <w:numId w:val="137"/>
        </w:numPr>
        <w:spacing w:before="0" w:beforeAutospacing="0" w:after="0" w:line="240" w:lineRule="auto"/>
        <w:outlineLvl w:val="9"/>
        <w:rPr>
          <w:b w:val="0"/>
          <w:color w:val="000000" w:themeColor="text1"/>
        </w:rPr>
      </w:pPr>
      <w:r w:rsidRPr="00213819">
        <w:rPr>
          <w:b w:val="0"/>
          <w:color w:val="000000" w:themeColor="text1"/>
        </w:rPr>
        <w:t>Запрос стандартного отчёта по данным ЦС ЕРЗ</w:t>
      </w:r>
    </w:p>
    <w:p w14:paraId="07C17047" w14:textId="77777777" w:rsidR="003B730C" w:rsidRPr="00213819" w:rsidRDefault="003B730C" w:rsidP="003B730C">
      <w:pPr>
        <w:rPr>
          <w:color w:val="000000" w:themeColor="text1"/>
        </w:rPr>
      </w:pPr>
    </w:p>
    <w:p w14:paraId="22FD149C" w14:textId="77777777" w:rsidR="003B730C" w:rsidRPr="00213819" w:rsidRDefault="003B730C" w:rsidP="003B730C">
      <w:pPr>
        <w:rPr>
          <w:color w:val="000000" w:themeColor="text1"/>
        </w:rPr>
      </w:pPr>
      <w:r w:rsidRPr="00213819">
        <w:rPr>
          <w:color w:val="000000" w:themeColor="text1"/>
        </w:rPr>
        <w:t xml:space="preserve">Запрос стандартного отчёта с указанными параметрами по данным ЦС ЕРЗ. Отчёт может выдаваться в одном из согласованных форматов. Стандартный формат выдачи отчёта – электронная таблица формата </w:t>
      </w:r>
      <w:r w:rsidRPr="00213819">
        <w:rPr>
          <w:color w:val="000000" w:themeColor="text1"/>
          <w:lang w:val="en-US"/>
        </w:rPr>
        <w:t>XLS</w:t>
      </w:r>
      <w:r w:rsidRPr="00213819">
        <w:rPr>
          <w:color w:val="000000" w:themeColor="text1"/>
        </w:rPr>
        <w:t>.</w:t>
      </w:r>
    </w:p>
    <w:p w14:paraId="620C5CB7" w14:textId="77777777" w:rsidR="003B730C" w:rsidRPr="00213819" w:rsidRDefault="003B730C" w:rsidP="003B730C">
      <w:pPr>
        <w:rPr>
          <w:color w:val="000000" w:themeColor="text1"/>
        </w:rPr>
      </w:pPr>
    </w:p>
    <w:p w14:paraId="0F4DD397"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Грамматика запроса отчёта по данным ЦС ЕРЗ</w:t>
      </w:r>
    </w:p>
    <w:p w14:paraId="37BB0C0B" w14:textId="77777777" w:rsidR="003B730C" w:rsidRPr="00213819" w:rsidRDefault="003B730C" w:rsidP="003B730C">
      <w:pPr>
        <w:rPr>
          <w:color w:val="000000" w:themeColor="text1"/>
        </w:rPr>
      </w:pPr>
    </w:p>
    <w:p w14:paraId="1DC9C0B7" w14:textId="77777777" w:rsidR="003B730C" w:rsidRPr="00213819" w:rsidRDefault="003B730C" w:rsidP="003B730C">
      <w:pPr>
        <w:rPr>
          <w:color w:val="000000" w:themeColor="text1"/>
        </w:rPr>
      </w:pPr>
      <w:r w:rsidRPr="00213819">
        <w:rPr>
          <w:color w:val="000000" w:themeColor="text1"/>
        </w:rPr>
        <w:t xml:space="preserve">Для отчёта по данным ЦС ЕРЗ ИС РС ЕРЗ формирует сообщение со структурой QBP_ZPR, указав параметры отчёта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14:paraId="5FF2E13A" w14:textId="77777777" w:rsidR="003B730C" w:rsidRPr="00213819" w:rsidRDefault="003B730C" w:rsidP="003B730C">
      <w:pPr>
        <w:rPr>
          <w:color w:val="000000" w:themeColor="text1"/>
        </w:rPr>
      </w:pPr>
      <w:r w:rsidRPr="00213819">
        <w:rPr>
          <w:color w:val="000000" w:themeColor="text1"/>
        </w:rPr>
        <w:t>Псевдонимизация запроса не требуется, поскольку он не содержит персональных данных застрахованных лиц.</w:t>
      </w:r>
    </w:p>
    <w:p w14:paraId="03B7697B" w14:textId="77777777" w:rsidR="003B730C" w:rsidRPr="00213819" w:rsidRDefault="003B730C" w:rsidP="003B730C">
      <w:pPr>
        <w:rPr>
          <w:color w:val="000000" w:themeColor="text1"/>
        </w:rPr>
      </w:pPr>
    </w:p>
    <w:tbl>
      <w:tblPr>
        <w:tblStyle w:val="afffff4"/>
        <w:tblW w:w="0" w:type="auto"/>
        <w:tblLook w:val="04A0" w:firstRow="1" w:lastRow="0" w:firstColumn="1" w:lastColumn="0" w:noHBand="0" w:noVBand="1"/>
      </w:tblPr>
      <w:tblGrid>
        <w:gridCol w:w="2814"/>
        <w:gridCol w:w="6396"/>
      </w:tblGrid>
      <w:tr w:rsidR="003B730C" w:rsidRPr="00213819" w14:paraId="0F8705FE"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E564D61" w14:textId="77777777" w:rsidR="003B730C" w:rsidRPr="00213819"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sz w:val="24"/>
                <w:lang w:val="en-US"/>
              </w:rPr>
            </w:pPr>
            <w:r w:rsidRPr="00213819">
              <w:rPr>
                <w:b w:val="0"/>
                <w:color w:val="000000" w:themeColor="text1"/>
                <w:sz w:val="24"/>
              </w:rPr>
              <w:t>QBP^ZPR^QBP_ZPR</w:t>
            </w:r>
          </w:p>
        </w:tc>
        <w:tc>
          <w:tcPr>
            <w:tcW w:w="0" w:type="auto"/>
          </w:tcPr>
          <w:p w14:paraId="3FE356D5" w14:textId="77777777" w:rsidR="003B730C" w:rsidRPr="00213819"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213819">
              <w:rPr>
                <w:b w:val="0"/>
                <w:color w:val="000000" w:themeColor="text1"/>
                <w:sz w:val="24"/>
              </w:rPr>
              <w:t>Запрос отчёта по данным ЦС ЕРЗ</w:t>
            </w:r>
          </w:p>
        </w:tc>
      </w:tr>
      <w:tr w:rsidR="003B730C" w:rsidRPr="00213819" w14:paraId="5F83A33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9FDA83B"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&lt;QBP_ZPR&gt;</w:t>
            </w:r>
          </w:p>
        </w:tc>
        <w:tc>
          <w:tcPr>
            <w:tcW w:w="0" w:type="auto"/>
          </w:tcPr>
          <w:p w14:paraId="232BB9CD"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3B730C" w:rsidRPr="00213819" w14:paraId="78B79E6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8189811"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&lt;MSH&gt;…&lt;/MSH&gt;</w:t>
            </w:r>
          </w:p>
        </w:tc>
        <w:tc>
          <w:tcPr>
            <w:tcW w:w="0" w:type="auto"/>
          </w:tcPr>
          <w:p w14:paraId="428EBB63"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Заголовок сообщения</w:t>
            </w:r>
          </w:p>
        </w:tc>
      </w:tr>
      <w:tr w:rsidR="003B730C" w:rsidRPr="00213819" w14:paraId="2123947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745B728"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&lt;QPD&gt;…&lt;/QPD&gt;</w:t>
            </w:r>
          </w:p>
        </w:tc>
        <w:tc>
          <w:tcPr>
            <w:tcW w:w="0" w:type="auto"/>
          </w:tcPr>
          <w:p w14:paraId="0890413E"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Определение параметров запроса отчёта по данным ЦС ЕРЗ</w:t>
            </w:r>
          </w:p>
        </w:tc>
      </w:tr>
      <w:tr w:rsidR="003B730C" w:rsidRPr="00213819" w14:paraId="211F685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D040BEC"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&lt;/QBP_ZPR&gt;</w:t>
            </w:r>
          </w:p>
          <w:p w14:paraId="4F4A4363"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p>
        </w:tc>
        <w:tc>
          <w:tcPr>
            <w:tcW w:w="0" w:type="auto"/>
          </w:tcPr>
          <w:p w14:paraId="6F08011B"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4CF28B13"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0FCE3DF5" w14:textId="77777777" w:rsidR="003B730C" w:rsidRPr="00213819" w:rsidRDefault="003B730C" w:rsidP="003B730C">
      <w:pPr>
        <w:rPr>
          <w:color w:val="000000" w:themeColor="text1"/>
        </w:rPr>
      </w:pPr>
    </w:p>
    <w:p w14:paraId="762BA29D" w14:textId="77777777" w:rsidR="003B730C" w:rsidRPr="00213819" w:rsidRDefault="003B730C" w:rsidP="003B730C">
      <w:pPr>
        <w:rPr>
          <w:color w:val="000000" w:themeColor="text1"/>
        </w:rPr>
      </w:pPr>
      <w:r w:rsidRPr="00213819">
        <w:rPr>
          <w:color w:val="000000" w:themeColor="text1"/>
        </w:rPr>
        <w:t>Сегмент предназначен для передачи параметров отчёта. Параметры бывают двух типов: стандартные и специфические. Стандартные параметры передаются посредством значений сегмента QPD. Их набор и интерпретация могут отличаться для конкретного отчёта, тип которого задаётся параметром QPD.25. Если отчёт требует указания специфических параметров (например, порядок сортировки результатов), то значения таких параметров передаются в поле QPD.26. Каждый параметр задаётся парой значений {имя параметра, значение параметра}.</w:t>
      </w:r>
    </w:p>
    <w:p w14:paraId="3D41B55D" w14:textId="77777777" w:rsidR="003B730C" w:rsidRPr="00213819" w:rsidRDefault="003B730C" w:rsidP="00612E6C">
      <w:pPr>
        <w:pStyle w:val="af1"/>
        <w:numPr>
          <w:ilvl w:val="1"/>
          <w:numId w:val="138"/>
        </w:numPr>
        <w:spacing w:before="0" w:beforeAutospacing="0" w:after="0"/>
        <w:ind w:left="720"/>
        <w:jc w:val="both"/>
        <w:rPr>
          <w:color w:val="000000" w:themeColor="text1"/>
        </w:rPr>
      </w:pPr>
      <w:r w:rsidRPr="00213819">
        <w:rPr>
          <w:color w:val="000000" w:themeColor="text1"/>
        </w:rPr>
        <w:t>Структура сегмента QPD – «Определение параметров запроса» (запрос отчёта по данным ЦС ЕРЗ)</w:t>
      </w:r>
    </w:p>
    <w:tbl>
      <w:tblPr>
        <w:tblStyle w:val="aff2"/>
        <w:tblW w:w="10423" w:type="dxa"/>
        <w:tblLook w:val="04A0" w:firstRow="1" w:lastRow="0" w:firstColumn="1" w:lastColumn="0" w:noHBand="0" w:noVBand="1"/>
      </w:tblPr>
      <w:tblGrid>
        <w:gridCol w:w="843"/>
        <w:gridCol w:w="904"/>
        <w:gridCol w:w="657"/>
        <w:gridCol w:w="1836"/>
        <w:gridCol w:w="598"/>
        <w:gridCol w:w="798"/>
        <w:gridCol w:w="655"/>
        <w:gridCol w:w="2066"/>
        <w:gridCol w:w="2066"/>
      </w:tblGrid>
      <w:tr w:rsidR="003B730C" w:rsidRPr="005855DF" w14:paraId="55D99C64"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821" w:type="dxa"/>
            <w:hideMark/>
          </w:tcPr>
          <w:p w14:paraId="1CD77DF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904" w:type="dxa"/>
            <w:hideMark/>
          </w:tcPr>
          <w:p w14:paraId="12083AA9"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60BF1546"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725" w:type="dxa"/>
            <w:hideMark/>
          </w:tcPr>
          <w:p w14:paraId="1D9FFAE5"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98" w:type="dxa"/>
            <w:hideMark/>
          </w:tcPr>
          <w:p w14:paraId="1D68DC37"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hideMark/>
          </w:tcPr>
          <w:p w14:paraId="5AD4E639"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3490F40C"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2066" w:type="dxa"/>
          </w:tcPr>
          <w:p w14:paraId="37EF33F2"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066" w:type="dxa"/>
            <w:hideMark/>
          </w:tcPr>
          <w:p w14:paraId="6EA89E9B"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36EF81CD" w14:textId="77777777" w:rsidTr="003B730C">
        <w:trPr>
          <w:trHeight w:val="166"/>
        </w:trPr>
        <w:tc>
          <w:tcPr>
            <w:tcW w:w="821" w:type="dxa"/>
            <w:vMerge w:val="restart"/>
            <w:hideMark/>
          </w:tcPr>
          <w:p w14:paraId="18517A6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904" w:type="dxa"/>
            <w:vMerge w:val="restart"/>
            <w:hideMark/>
          </w:tcPr>
          <w:p w14:paraId="08D08A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vMerge w:val="restart"/>
            <w:hideMark/>
          </w:tcPr>
          <w:p w14:paraId="43677B0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25" w:type="dxa"/>
            <w:vMerge w:val="restart"/>
            <w:hideMark/>
          </w:tcPr>
          <w:p w14:paraId="73E6C95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598" w:type="dxa"/>
            <w:vMerge w:val="restart"/>
            <w:hideMark/>
          </w:tcPr>
          <w:p w14:paraId="77C7626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hideMark/>
          </w:tcPr>
          <w:p w14:paraId="3717DC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29777E5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683629B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ЗСО</w:t>
            </w:r>
          </w:p>
        </w:tc>
        <w:tc>
          <w:tcPr>
            <w:tcW w:w="2066" w:type="dxa"/>
          </w:tcPr>
          <w:p w14:paraId="00EA4897" w14:textId="77777777" w:rsidR="003B730C" w:rsidRPr="005855DF" w:rsidRDefault="003B730C" w:rsidP="003B730C">
            <w:pPr>
              <w:pStyle w:val="100"/>
              <w:spacing w:before="0" w:after="0"/>
              <w:rPr>
                <w:color w:val="000000" w:themeColor="text1"/>
              </w:rPr>
            </w:pPr>
          </w:p>
        </w:tc>
      </w:tr>
      <w:tr w:rsidR="003B730C" w:rsidRPr="005855DF" w14:paraId="0C3B7D6F" w14:textId="77777777" w:rsidTr="003B730C">
        <w:trPr>
          <w:trHeight w:val="164"/>
        </w:trPr>
        <w:tc>
          <w:tcPr>
            <w:tcW w:w="821" w:type="dxa"/>
            <w:vMerge/>
          </w:tcPr>
          <w:p w14:paraId="1D53711D" w14:textId="77777777" w:rsidR="003B730C" w:rsidRPr="005855DF" w:rsidRDefault="003B730C" w:rsidP="003B730C">
            <w:pPr>
              <w:pStyle w:val="102"/>
              <w:spacing w:before="0" w:after="0"/>
              <w:jc w:val="both"/>
              <w:rPr>
                <w:color w:val="000000" w:themeColor="text1"/>
              </w:rPr>
            </w:pPr>
          </w:p>
        </w:tc>
        <w:tc>
          <w:tcPr>
            <w:tcW w:w="904" w:type="dxa"/>
            <w:vMerge/>
          </w:tcPr>
          <w:p w14:paraId="25272A19" w14:textId="77777777" w:rsidR="003B730C" w:rsidRPr="005855DF" w:rsidRDefault="003B730C" w:rsidP="003B730C">
            <w:pPr>
              <w:pStyle w:val="102"/>
              <w:spacing w:before="0" w:after="0"/>
              <w:jc w:val="both"/>
              <w:rPr>
                <w:color w:val="000000" w:themeColor="text1"/>
              </w:rPr>
            </w:pPr>
          </w:p>
        </w:tc>
        <w:tc>
          <w:tcPr>
            <w:tcW w:w="0" w:type="auto"/>
            <w:vMerge/>
          </w:tcPr>
          <w:p w14:paraId="6A86BC46" w14:textId="77777777" w:rsidR="003B730C" w:rsidRPr="005855DF" w:rsidRDefault="003B730C" w:rsidP="003B730C">
            <w:pPr>
              <w:pStyle w:val="102"/>
              <w:spacing w:before="0" w:after="0"/>
              <w:jc w:val="both"/>
              <w:rPr>
                <w:color w:val="000000" w:themeColor="text1"/>
              </w:rPr>
            </w:pPr>
          </w:p>
        </w:tc>
        <w:tc>
          <w:tcPr>
            <w:tcW w:w="1725" w:type="dxa"/>
            <w:vMerge/>
          </w:tcPr>
          <w:p w14:paraId="4DF1B64D" w14:textId="77777777" w:rsidR="003B730C" w:rsidRPr="005855DF" w:rsidRDefault="003B730C" w:rsidP="003B730C">
            <w:pPr>
              <w:pStyle w:val="100"/>
              <w:spacing w:before="0" w:after="0"/>
              <w:rPr>
                <w:color w:val="000000" w:themeColor="text1"/>
              </w:rPr>
            </w:pPr>
          </w:p>
        </w:tc>
        <w:tc>
          <w:tcPr>
            <w:tcW w:w="598" w:type="dxa"/>
            <w:vMerge/>
          </w:tcPr>
          <w:p w14:paraId="4CEB7EE4" w14:textId="77777777" w:rsidR="003B730C" w:rsidRPr="005855DF" w:rsidRDefault="003B730C" w:rsidP="003B730C">
            <w:pPr>
              <w:pStyle w:val="102"/>
              <w:spacing w:before="0" w:after="0"/>
              <w:jc w:val="both"/>
              <w:rPr>
                <w:color w:val="000000" w:themeColor="text1"/>
              </w:rPr>
            </w:pPr>
          </w:p>
        </w:tc>
        <w:tc>
          <w:tcPr>
            <w:tcW w:w="0" w:type="auto"/>
          </w:tcPr>
          <w:p w14:paraId="016FBF48"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0" w:type="auto"/>
          </w:tcPr>
          <w:p w14:paraId="3709E77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12010CC2" w14:textId="77777777" w:rsidR="003B730C" w:rsidRPr="005855DF" w:rsidRDefault="003B730C" w:rsidP="003B730C">
            <w:pPr>
              <w:pStyle w:val="102"/>
              <w:spacing w:before="0" w:after="0"/>
              <w:jc w:val="both"/>
              <w:rPr>
                <w:color w:val="000000" w:themeColor="text1"/>
              </w:rPr>
            </w:pPr>
            <w:r w:rsidRPr="005855DF">
              <w:rPr>
                <w:color w:val="000000" w:themeColor="text1"/>
              </w:rPr>
              <w:t>Запрос отчёта по данным ЦС ЕРЗ</w:t>
            </w:r>
          </w:p>
        </w:tc>
        <w:tc>
          <w:tcPr>
            <w:tcW w:w="2066" w:type="dxa"/>
          </w:tcPr>
          <w:p w14:paraId="4D533595" w14:textId="77777777" w:rsidR="003B730C" w:rsidRPr="005855DF" w:rsidRDefault="003B730C" w:rsidP="003B730C">
            <w:pPr>
              <w:pStyle w:val="100"/>
              <w:spacing w:before="0" w:after="0"/>
              <w:rPr>
                <w:color w:val="000000" w:themeColor="text1"/>
              </w:rPr>
            </w:pPr>
          </w:p>
        </w:tc>
      </w:tr>
      <w:tr w:rsidR="003B730C" w:rsidRPr="005855DF" w14:paraId="044F50BF" w14:textId="77777777" w:rsidTr="003B730C">
        <w:trPr>
          <w:trHeight w:val="164"/>
        </w:trPr>
        <w:tc>
          <w:tcPr>
            <w:tcW w:w="821" w:type="dxa"/>
            <w:vMerge/>
          </w:tcPr>
          <w:p w14:paraId="6147B8CE" w14:textId="77777777" w:rsidR="003B730C" w:rsidRPr="005855DF" w:rsidRDefault="003B730C" w:rsidP="003B730C">
            <w:pPr>
              <w:pStyle w:val="102"/>
              <w:spacing w:before="0" w:after="0"/>
              <w:jc w:val="both"/>
              <w:rPr>
                <w:color w:val="000000" w:themeColor="text1"/>
              </w:rPr>
            </w:pPr>
          </w:p>
        </w:tc>
        <w:tc>
          <w:tcPr>
            <w:tcW w:w="904" w:type="dxa"/>
            <w:vMerge/>
          </w:tcPr>
          <w:p w14:paraId="17899A7E" w14:textId="77777777" w:rsidR="003B730C" w:rsidRPr="005855DF" w:rsidRDefault="003B730C" w:rsidP="003B730C">
            <w:pPr>
              <w:pStyle w:val="102"/>
              <w:spacing w:before="0" w:after="0"/>
              <w:jc w:val="both"/>
              <w:rPr>
                <w:color w:val="000000" w:themeColor="text1"/>
              </w:rPr>
            </w:pPr>
          </w:p>
        </w:tc>
        <w:tc>
          <w:tcPr>
            <w:tcW w:w="0" w:type="auto"/>
            <w:vMerge/>
          </w:tcPr>
          <w:p w14:paraId="14F89D95" w14:textId="77777777" w:rsidR="003B730C" w:rsidRPr="005855DF" w:rsidRDefault="003B730C" w:rsidP="003B730C">
            <w:pPr>
              <w:pStyle w:val="102"/>
              <w:spacing w:before="0" w:after="0"/>
              <w:jc w:val="both"/>
              <w:rPr>
                <w:color w:val="000000" w:themeColor="text1"/>
              </w:rPr>
            </w:pPr>
          </w:p>
        </w:tc>
        <w:tc>
          <w:tcPr>
            <w:tcW w:w="1725" w:type="dxa"/>
            <w:vMerge/>
          </w:tcPr>
          <w:p w14:paraId="20C20D63" w14:textId="77777777" w:rsidR="003B730C" w:rsidRPr="005855DF" w:rsidRDefault="003B730C" w:rsidP="003B730C">
            <w:pPr>
              <w:pStyle w:val="100"/>
              <w:spacing w:before="0" w:after="0"/>
              <w:rPr>
                <w:color w:val="000000" w:themeColor="text1"/>
              </w:rPr>
            </w:pPr>
          </w:p>
        </w:tc>
        <w:tc>
          <w:tcPr>
            <w:tcW w:w="598" w:type="dxa"/>
            <w:vMerge/>
          </w:tcPr>
          <w:p w14:paraId="4F88418A" w14:textId="77777777" w:rsidR="003B730C" w:rsidRPr="005855DF" w:rsidRDefault="003B730C" w:rsidP="003B730C">
            <w:pPr>
              <w:pStyle w:val="102"/>
              <w:spacing w:before="0" w:after="0"/>
              <w:jc w:val="both"/>
              <w:rPr>
                <w:color w:val="000000" w:themeColor="text1"/>
              </w:rPr>
            </w:pPr>
          </w:p>
        </w:tc>
        <w:tc>
          <w:tcPr>
            <w:tcW w:w="0" w:type="auto"/>
          </w:tcPr>
          <w:p w14:paraId="39473C46"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0" w:type="auto"/>
          </w:tcPr>
          <w:p w14:paraId="7CE02DE8"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3F4E0D60"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2066" w:type="dxa"/>
          </w:tcPr>
          <w:p w14:paraId="3063EB86" w14:textId="77777777" w:rsidR="003B730C" w:rsidRPr="005855DF" w:rsidRDefault="003B730C" w:rsidP="003B730C">
            <w:pPr>
              <w:pStyle w:val="100"/>
              <w:spacing w:before="0" w:after="0"/>
              <w:rPr>
                <w:color w:val="000000" w:themeColor="text1"/>
              </w:rPr>
            </w:pPr>
            <w:r w:rsidRPr="005855DF">
              <w:rPr>
                <w:color w:val="000000" w:themeColor="text1"/>
              </w:rPr>
              <w:t>ОИД СК запросов.</w:t>
            </w:r>
          </w:p>
        </w:tc>
      </w:tr>
      <w:tr w:rsidR="003B730C" w:rsidRPr="005855DF" w14:paraId="0DD74F7F" w14:textId="77777777" w:rsidTr="003B730C">
        <w:trPr>
          <w:trHeight w:val="163"/>
        </w:trPr>
        <w:tc>
          <w:tcPr>
            <w:tcW w:w="821" w:type="dxa"/>
          </w:tcPr>
          <w:p w14:paraId="71D9536D"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QPD.4</w:t>
            </w:r>
          </w:p>
        </w:tc>
        <w:tc>
          <w:tcPr>
            <w:tcW w:w="904" w:type="dxa"/>
          </w:tcPr>
          <w:p w14:paraId="39626499"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DT</w:t>
            </w:r>
          </w:p>
        </w:tc>
        <w:tc>
          <w:tcPr>
            <w:tcW w:w="0" w:type="auto"/>
          </w:tcPr>
          <w:p w14:paraId="0EBA1FEC"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Усл</w:t>
            </w:r>
          </w:p>
        </w:tc>
        <w:tc>
          <w:tcPr>
            <w:tcW w:w="1725" w:type="dxa"/>
          </w:tcPr>
          <w:p w14:paraId="1567482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отбора данных</w:t>
            </w:r>
          </w:p>
        </w:tc>
        <w:tc>
          <w:tcPr>
            <w:tcW w:w="598" w:type="dxa"/>
          </w:tcPr>
          <w:p w14:paraId="3647A21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7522F0D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87FA002" w14:textId="77777777" w:rsidR="003B730C" w:rsidRPr="005855DF" w:rsidRDefault="003B730C" w:rsidP="003B730C">
            <w:pPr>
              <w:pStyle w:val="102"/>
              <w:spacing w:before="0" w:after="0"/>
              <w:jc w:val="both"/>
              <w:rPr>
                <w:rStyle w:val="affff6"/>
                <w:b w:val="0"/>
                <w:color w:val="000000" w:themeColor="text1"/>
              </w:rPr>
            </w:pPr>
          </w:p>
        </w:tc>
        <w:tc>
          <w:tcPr>
            <w:tcW w:w="2066" w:type="dxa"/>
          </w:tcPr>
          <w:p w14:paraId="332A5674" w14:textId="77777777" w:rsidR="003B730C" w:rsidRPr="005855DF" w:rsidRDefault="003B730C" w:rsidP="003B730C">
            <w:pPr>
              <w:pStyle w:val="102"/>
              <w:spacing w:before="0" w:after="0"/>
              <w:jc w:val="both"/>
              <w:rPr>
                <w:rStyle w:val="affff6"/>
                <w:b w:val="0"/>
                <w:color w:val="000000" w:themeColor="text1"/>
              </w:rPr>
            </w:pPr>
          </w:p>
        </w:tc>
        <w:tc>
          <w:tcPr>
            <w:tcW w:w="2066" w:type="dxa"/>
          </w:tcPr>
          <w:p w14:paraId="7A435EED" w14:textId="77777777" w:rsidR="003B730C" w:rsidRPr="005855DF" w:rsidRDefault="003B730C" w:rsidP="003B730C">
            <w:pPr>
              <w:pStyle w:val="100"/>
              <w:spacing w:before="0" w:after="0"/>
              <w:rPr>
                <w:color w:val="000000" w:themeColor="text1"/>
              </w:rPr>
            </w:pPr>
            <w:r w:rsidRPr="005855DF">
              <w:rPr>
                <w:color w:val="000000" w:themeColor="text1"/>
              </w:rPr>
              <w:t>Параметр типа «Дата».</w:t>
            </w:r>
          </w:p>
          <w:p w14:paraId="059DB28C" w14:textId="77777777" w:rsidR="003B730C" w:rsidRPr="005855DF" w:rsidRDefault="003B730C" w:rsidP="003B730C">
            <w:pPr>
              <w:pStyle w:val="100"/>
              <w:spacing w:before="0" w:after="0"/>
              <w:rPr>
                <w:color w:val="000000" w:themeColor="text1"/>
              </w:rPr>
            </w:pPr>
            <w:r w:rsidRPr="005855DF">
              <w:rPr>
                <w:color w:val="000000" w:themeColor="text1"/>
              </w:rPr>
              <w:t>Наличие и интерпретация параметра определяется типом запроса.</w:t>
            </w:r>
          </w:p>
        </w:tc>
      </w:tr>
      <w:tr w:rsidR="003B730C" w:rsidRPr="005855DF" w14:paraId="7D6DF82F" w14:textId="77777777" w:rsidTr="003B730C">
        <w:trPr>
          <w:trHeight w:val="163"/>
        </w:trPr>
        <w:tc>
          <w:tcPr>
            <w:tcW w:w="821" w:type="dxa"/>
            <w:vMerge w:val="restart"/>
          </w:tcPr>
          <w:p w14:paraId="18117C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tc>
          <w:tcPr>
            <w:tcW w:w="904" w:type="dxa"/>
            <w:vMerge w:val="restart"/>
          </w:tcPr>
          <w:p w14:paraId="71D5974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0" w:type="auto"/>
            <w:vMerge w:val="restart"/>
          </w:tcPr>
          <w:p w14:paraId="2A1A2D5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25" w:type="dxa"/>
            <w:vMerge w:val="restart"/>
          </w:tcPr>
          <w:p w14:paraId="494AC18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598" w:type="dxa"/>
            <w:vMerge w:val="restart"/>
          </w:tcPr>
          <w:p w14:paraId="53EECD6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0B4ACA3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HD.1</w:t>
            </w:r>
          </w:p>
        </w:tc>
        <w:tc>
          <w:tcPr>
            <w:tcW w:w="0" w:type="auto"/>
          </w:tcPr>
          <w:p w14:paraId="4F3BE1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4757A51B" w14:textId="77777777" w:rsidR="003B730C" w:rsidRPr="005855DF" w:rsidRDefault="003B730C" w:rsidP="003B730C">
            <w:pPr>
              <w:pStyle w:val="102"/>
              <w:spacing w:before="0" w:after="0"/>
              <w:jc w:val="both"/>
              <w:rPr>
                <w:rStyle w:val="affff6"/>
                <w:b w:val="0"/>
                <w:color w:val="000000" w:themeColor="text1"/>
              </w:rPr>
            </w:pPr>
          </w:p>
        </w:tc>
        <w:tc>
          <w:tcPr>
            <w:tcW w:w="2066" w:type="dxa"/>
          </w:tcPr>
          <w:p w14:paraId="0865CC63" w14:textId="77777777" w:rsidR="003B730C" w:rsidRPr="005855DF" w:rsidRDefault="003B730C" w:rsidP="003B730C">
            <w:pPr>
              <w:pStyle w:val="100"/>
              <w:spacing w:before="0" w:after="0"/>
              <w:rPr>
                <w:color w:val="000000" w:themeColor="text1"/>
              </w:rPr>
            </w:pPr>
            <w:r w:rsidRPr="005855DF">
              <w:rPr>
                <w:color w:val="000000" w:themeColor="text1"/>
              </w:rPr>
              <w:t>Пятизначный код ТФОМС, от имени которого выполняется запрос.</w:t>
            </w:r>
          </w:p>
          <w:p w14:paraId="445EA1B2" w14:textId="77777777" w:rsidR="003B730C" w:rsidRPr="005855DF" w:rsidRDefault="003B730C" w:rsidP="003B730C">
            <w:pPr>
              <w:pStyle w:val="100"/>
              <w:spacing w:before="0" w:after="0"/>
              <w:rPr>
                <w:color w:val="000000" w:themeColor="text1"/>
              </w:rPr>
            </w:pPr>
            <w:r w:rsidRPr="005855DF">
              <w:rPr>
                <w:color w:val="000000" w:themeColor="text1"/>
              </w:rPr>
              <w:t>Как правило, он используется и в качестве адресата сообщения с ответом на запрос.</w:t>
            </w:r>
          </w:p>
        </w:tc>
      </w:tr>
      <w:tr w:rsidR="003B730C" w:rsidRPr="005855DF" w14:paraId="4BD1408A" w14:textId="77777777" w:rsidTr="003B730C">
        <w:trPr>
          <w:trHeight w:val="163"/>
        </w:trPr>
        <w:tc>
          <w:tcPr>
            <w:tcW w:w="821" w:type="dxa"/>
            <w:vMerge/>
          </w:tcPr>
          <w:p w14:paraId="7ED7310F" w14:textId="77777777" w:rsidR="003B730C" w:rsidRPr="005855DF" w:rsidRDefault="003B730C" w:rsidP="003B730C">
            <w:pPr>
              <w:pStyle w:val="102"/>
              <w:spacing w:before="0" w:after="0"/>
              <w:jc w:val="both"/>
              <w:rPr>
                <w:color w:val="000000" w:themeColor="text1"/>
              </w:rPr>
            </w:pPr>
          </w:p>
        </w:tc>
        <w:tc>
          <w:tcPr>
            <w:tcW w:w="904" w:type="dxa"/>
            <w:vMerge/>
          </w:tcPr>
          <w:p w14:paraId="208214BF" w14:textId="77777777" w:rsidR="003B730C" w:rsidRPr="005855DF" w:rsidRDefault="003B730C" w:rsidP="003B730C">
            <w:pPr>
              <w:pStyle w:val="102"/>
              <w:spacing w:before="0" w:after="0"/>
              <w:jc w:val="both"/>
              <w:rPr>
                <w:color w:val="000000" w:themeColor="text1"/>
              </w:rPr>
            </w:pPr>
          </w:p>
        </w:tc>
        <w:tc>
          <w:tcPr>
            <w:tcW w:w="0" w:type="auto"/>
            <w:vMerge/>
          </w:tcPr>
          <w:p w14:paraId="3962A673" w14:textId="77777777" w:rsidR="003B730C" w:rsidRPr="005855DF" w:rsidRDefault="003B730C" w:rsidP="003B730C">
            <w:pPr>
              <w:pStyle w:val="102"/>
              <w:spacing w:before="0" w:after="0"/>
              <w:jc w:val="both"/>
              <w:rPr>
                <w:color w:val="000000" w:themeColor="text1"/>
              </w:rPr>
            </w:pPr>
          </w:p>
        </w:tc>
        <w:tc>
          <w:tcPr>
            <w:tcW w:w="1725" w:type="dxa"/>
            <w:vMerge/>
          </w:tcPr>
          <w:p w14:paraId="1898530F" w14:textId="77777777" w:rsidR="003B730C" w:rsidRPr="005855DF" w:rsidRDefault="003B730C" w:rsidP="003B730C">
            <w:pPr>
              <w:pStyle w:val="100"/>
              <w:spacing w:before="0" w:after="0"/>
              <w:rPr>
                <w:color w:val="000000" w:themeColor="text1"/>
              </w:rPr>
            </w:pPr>
          </w:p>
        </w:tc>
        <w:tc>
          <w:tcPr>
            <w:tcW w:w="598" w:type="dxa"/>
            <w:vMerge/>
          </w:tcPr>
          <w:p w14:paraId="26B732A7" w14:textId="77777777" w:rsidR="003B730C" w:rsidRPr="005855DF" w:rsidRDefault="003B730C" w:rsidP="003B730C">
            <w:pPr>
              <w:pStyle w:val="102"/>
              <w:spacing w:before="0" w:after="0"/>
              <w:jc w:val="both"/>
              <w:rPr>
                <w:color w:val="000000" w:themeColor="text1"/>
              </w:rPr>
            </w:pPr>
          </w:p>
        </w:tc>
        <w:tc>
          <w:tcPr>
            <w:tcW w:w="0" w:type="auto"/>
          </w:tcPr>
          <w:p w14:paraId="5D1F0017" w14:textId="77777777" w:rsidR="003B730C" w:rsidRPr="005855DF" w:rsidRDefault="003B730C" w:rsidP="003B730C">
            <w:pPr>
              <w:pStyle w:val="102"/>
              <w:spacing w:before="0" w:after="0"/>
              <w:jc w:val="both"/>
              <w:rPr>
                <w:color w:val="000000" w:themeColor="text1"/>
              </w:rPr>
            </w:pPr>
            <w:r w:rsidRPr="005855DF">
              <w:rPr>
                <w:color w:val="000000" w:themeColor="text1"/>
              </w:rPr>
              <w:t>HD.2</w:t>
            </w:r>
          </w:p>
        </w:tc>
        <w:tc>
          <w:tcPr>
            <w:tcW w:w="0" w:type="auto"/>
          </w:tcPr>
          <w:p w14:paraId="095360E1"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5EB84824"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2066" w:type="dxa"/>
          </w:tcPr>
          <w:p w14:paraId="5EB473F4" w14:textId="77777777" w:rsidR="003B730C" w:rsidRPr="005855DF" w:rsidRDefault="003B730C" w:rsidP="003B730C">
            <w:pPr>
              <w:pStyle w:val="100"/>
              <w:spacing w:before="0" w:after="0"/>
              <w:rPr>
                <w:color w:val="000000" w:themeColor="text1"/>
              </w:rPr>
            </w:pPr>
            <w:r w:rsidRPr="005855DF">
              <w:rPr>
                <w:color w:val="000000" w:themeColor="text1"/>
              </w:rPr>
              <w:t>ОИД кодов ТФОМС.</w:t>
            </w:r>
          </w:p>
        </w:tc>
      </w:tr>
      <w:tr w:rsidR="003B730C" w:rsidRPr="005855DF" w14:paraId="1CC147E9" w14:textId="77777777" w:rsidTr="003B730C">
        <w:trPr>
          <w:trHeight w:val="163"/>
        </w:trPr>
        <w:tc>
          <w:tcPr>
            <w:tcW w:w="821" w:type="dxa"/>
            <w:vMerge/>
          </w:tcPr>
          <w:p w14:paraId="35A5D35D" w14:textId="77777777" w:rsidR="003B730C" w:rsidRPr="005855DF" w:rsidRDefault="003B730C" w:rsidP="003B730C">
            <w:pPr>
              <w:pStyle w:val="102"/>
              <w:spacing w:before="0" w:after="0"/>
              <w:jc w:val="both"/>
              <w:rPr>
                <w:color w:val="000000" w:themeColor="text1"/>
              </w:rPr>
            </w:pPr>
          </w:p>
        </w:tc>
        <w:tc>
          <w:tcPr>
            <w:tcW w:w="904" w:type="dxa"/>
            <w:vMerge/>
          </w:tcPr>
          <w:p w14:paraId="35AA5979" w14:textId="77777777" w:rsidR="003B730C" w:rsidRPr="005855DF" w:rsidRDefault="003B730C" w:rsidP="003B730C">
            <w:pPr>
              <w:pStyle w:val="102"/>
              <w:spacing w:before="0" w:after="0"/>
              <w:jc w:val="both"/>
              <w:rPr>
                <w:color w:val="000000" w:themeColor="text1"/>
              </w:rPr>
            </w:pPr>
          </w:p>
        </w:tc>
        <w:tc>
          <w:tcPr>
            <w:tcW w:w="0" w:type="auto"/>
            <w:vMerge/>
          </w:tcPr>
          <w:p w14:paraId="633743C2" w14:textId="77777777" w:rsidR="003B730C" w:rsidRPr="005855DF" w:rsidRDefault="003B730C" w:rsidP="003B730C">
            <w:pPr>
              <w:pStyle w:val="102"/>
              <w:spacing w:before="0" w:after="0"/>
              <w:jc w:val="both"/>
              <w:rPr>
                <w:color w:val="000000" w:themeColor="text1"/>
              </w:rPr>
            </w:pPr>
          </w:p>
        </w:tc>
        <w:tc>
          <w:tcPr>
            <w:tcW w:w="1725" w:type="dxa"/>
            <w:vMerge/>
          </w:tcPr>
          <w:p w14:paraId="5A2F4A48" w14:textId="77777777" w:rsidR="003B730C" w:rsidRPr="005855DF" w:rsidRDefault="003B730C" w:rsidP="003B730C">
            <w:pPr>
              <w:pStyle w:val="100"/>
              <w:spacing w:before="0" w:after="0"/>
              <w:rPr>
                <w:color w:val="000000" w:themeColor="text1"/>
              </w:rPr>
            </w:pPr>
          </w:p>
        </w:tc>
        <w:tc>
          <w:tcPr>
            <w:tcW w:w="598" w:type="dxa"/>
            <w:vMerge/>
          </w:tcPr>
          <w:p w14:paraId="6341A012" w14:textId="77777777" w:rsidR="003B730C" w:rsidRPr="005855DF" w:rsidRDefault="003B730C" w:rsidP="003B730C">
            <w:pPr>
              <w:pStyle w:val="102"/>
              <w:spacing w:before="0" w:after="0"/>
              <w:jc w:val="both"/>
              <w:rPr>
                <w:color w:val="000000" w:themeColor="text1"/>
              </w:rPr>
            </w:pPr>
          </w:p>
        </w:tc>
        <w:tc>
          <w:tcPr>
            <w:tcW w:w="0" w:type="auto"/>
          </w:tcPr>
          <w:p w14:paraId="67A6AC4D" w14:textId="77777777" w:rsidR="003B730C" w:rsidRPr="005855DF" w:rsidRDefault="003B730C" w:rsidP="003B730C">
            <w:pPr>
              <w:pStyle w:val="102"/>
              <w:spacing w:before="0" w:after="0"/>
              <w:jc w:val="both"/>
              <w:rPr>
                <w:color w:val="000000" w:themeColor="text1"/>
              </w:rPr>
            </w:pPr>
            <w:r w:rsidRPr="005855DF">
              <w:rPr>
                <w:color w:val="000000" w:themeColor="text1"/>
              </w:rPr>
              <w:t>HD.3</w:t>
            </w:r>
          </w:p>
        </w:tc>
        <w:tc>
          <w:tcPr>
            <w:tcW w:w="0" w:type="auto"/>
          </w:tcPr>
          <w:p w14:paraId="002CF70B"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580E1824"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2066" w:type="dxa"/>
          </w:tcPr>
          <w:p w14:paraId="2FC1114B" w14:textId="77777777" w:rsidR="003B730C" w:rsidRPr="005855DF" w:rsidRDefault="003B730C" w:rsidP="003B730C">
            <w:pPr>
              <w:pStyle w:val="100"/>
              <w:spacing w:before="0" w:after="0"/>
              <w:rPr>
                <w:color w:val="000000" w:themeColor="text1"/>
              </w:rPr>
            </w:pPr>
          </w:p>
        </w:tc>
      </w:tr>
      <w:tr w:rsidR="003B730C" w:rsidRPr="005855DF" w14:paraId="09F22FEB" w14:textId="77777777" w:rsidTr="003B730C">
        <w:trPr>
          <w:trHeight w:val="163"/>
        </w:trPr>
        <w:tc>
          <w:tcPr>
            <w:tcW w:w="821" w:type="dxa"/>
          </w:tcPr>
          <w:p w14:paraId="3DF06B12"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QPD.14</w:t>
            </w:r>
          </w:p>
        </w:tc>
        <w:tc>
          <w:tcPr>
            <w:tcW w:w="904" w:type="dxa"/>
          </w:tcPr>
          <w:p w14:paraId="4B485892"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DR</w:t>
            </w:r>
          </w:p>
        </w:tc>
        <w:tc>
          <w:tcPr>
            <w:tcW w:w="0" w:type="auto"/>
          </w:tcPr>
          <w:p w14:paraId="317ABA5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25" w:type="dxa"/>
          </w:tcPr>
          <w:p w14:paraId="4C4CA67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Диапазон дат отбора данных</w:t>
            </w:r>
          </w:p>
        </w:tc>
        <w:tc>
          <w:tcPr>
            <w:tcW w:w="598" w:type="dxa"/>
          </w:tcPr>
          <w:p w14:paraId="339B799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6E94D645" w14:textId="77777777" w:rsidR="003B730C" w:rsidRPr="005855DF" w:rsidRDefault="003B730C" w:rsidP="003B730C">
            <w:pPr>
              <w:pStyle w:val="102"/>
              <w:spacing w:before="0" w:after="0"/>
              <w:jc w:val="both"/>
              <w:rPr>
                <w:color w:val="000000" w:themeColor="text1"/>
              </w:rPr>
            </w:pPr>
          </w:p>
        </w:tc>
        <w:tc>
          <w:tcPr>
            <w:tcW w:w="0" w:type="auto"/>
          </w:tcPr>
          <w:p w14:paraId="5EED004A" w14:textId="77777777" w:rsidR="003B730C" w:rsidRPr="005855DF" w:rsidRDefault="003B730C" w:rsidP="003B730C">
            <w:pPr>
              <w:pStyle w:val="102"/>
              <w:spacing w:before="0" w:after="0"/>
              <w:jc w:val="both"/>
              <w:rPr>
                <w:color w:val="000000" w:themeColor="text1"/>
              </w:rPr>
            </w:pPr>
          </w:p>
        </w:tc>
        <w:tc>
          <w:tcPr>
            <w:tcW w:w="2066" w:type="dxa"/>
          </w:tcPr>
          <w:p w14:paraId="4530EE06" w14:textId="77777777" w:rsidR="003B730C" w:rsidRPr="005855DF" w:rsidRDefault="003B730C" w:rsidP="003B730C">
            <w:pPr>
              <w:pStyle w:val="102"/>
              <w:spacing w:before="0" w:after="0"/>
              <w:jc w:val="both"/>
              <w:rPr>
                <w:color w:val="000000" w:themeColor="text1"/>
              </w:rPr>
            </w:pPr>
          </w:p>
        </w:tc>
        <w:tc>
          <w:tcPr>
            <w:tcW w:w="2066" w:type="dxa"/>
          </w:tcPr>
          <w:p w14:paraId="01283F8A" w14:textId="77777777" w:rsidR="003B730C" w:rsidRPr="005855DF" w:rsidRDefault="003B730C" w:rsidP="003B730C">
            <w:pPr>
              <w:pStyle w:val="100"/>
              <w:spacing w:before="0" w:after="0"/>
              <w:rPr>
                <w:color w:val="000000" w:themeColor="text1"/>
              </w:rPr>
            </w:pPr>
            <w:r w:rsidRPr="005855DF">
              <w:rPr>
                <w:color w:val="000000" w:themeColor="text1"/>
              </w:rPr>
              <w:t>Параметр типа «Диапазон дат».</w:t>
            </w:r>
          </w:p>
          <w:p w14:paraId="001A3F11" w14:textId="77777777" w:rsidR="003B730C" w:rsidRPr="005855DF" w:rsidRDefault="003B730C" w:rsidP="003B730C">
            <w:pPr>
              <w:pStyle w:val="100"/>
              <w:spacing w:before="0" w:after="0"/>
              <w:rPr>
                <w:color w:val="000000" w:themeColor="text1"/>
              </w:rPr>
            </w:pPr>
            <w:r w:rsidRPr="005855DF">
              <w:rPr>
                <w:color w:val="000000" w:themeColor="text1"/>
              </w:rPr>
              <w:t>Наличие и интерпретация параметра определяется типом запроса.</w:t>
            </w:r>
          </w:p>
        </w:tc>
      </w:tr>
      <w:tr w:rsidR="003B730C" w:rsidRPr="005855DF" w14:paraId="3D87EC98" w14:textId="77777777" w:rsidTr="003B730C">
        <w:trPr>
          <w:trHeight w:val="163"/>
        </w:trPr>
        <w:tc>
          <w:tcPr>
            <w:tcW w:w="821" w:type="dxa"/>
          </w:tcPr>
          <w:p w14:paraId="2B2506F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QPD.17</w:t>
            </w:r>
          </w:p>
        </w:tc>
        <w:tc>
          <w:tcPr>
            <w:tcW w:w="904" w:type="dxa"/>
          </w:tcPr>
          <w:p w14:paraId="46886BA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0" w:type="auto"/>
          </w:tcPr>
          <w:p w14:paraId="7A9785B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25" w:type="dxa"/>
          </w:tcPr>
          <w:p w14:paraId="21F0B9D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Индикатор Да-Нет</w:t>
            </w:r>
          </w:p>
        </w:tc>
        <w:tc>
          <w:tcPr>
            <w:tcW w:w="598" w:type="dxa"/>
          </w:tcPr>
          <w:p w14:paraId="2B15F4D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045E1155" w14:textId="77777777" w:rsidR="003B730C" w:rsidRPr="005855DF" w:rsidRDefault="003B730C" w:rsidP="003B730C">
            <w:pPr>
              <w:pStyle w:val="102"/>
              <w:spacing w:before="0" w:after="0"/>
              <w:jc w:val="both"/>
              <w:rPr>
                <w:color w:val="000000" w:themeColor="text1"/>
              </w:rPr>
            </w:pPr>
          </w:p>
        </w:tc>
        <w:tc>
          <w:tcPr>
            <w:tcW w:w="0" w:type="auto"/>
          </w:tcPr>
          <w:p w14:paraId="27CB92B7" w14:textId="77777777" w:rsidR="003B730C" w:rsidRPr="005855DF" w:rsidRDefault="003B730C" w:rsidP="003B730C">
            <w:pPr>
              <w:pStyle w:val="102"/>
              <w:spacing w:before="0" w:after="0"/>
              <w:jc w:val="both"/>
              <w:rPr>
                <w:color w:val="000000" w:themeColor="text1"/>
              </w:rPr>
            </w:pPr>
          </w:p>
        </w:tc>
        <w:tc>
          <w:tcPr>
            <w:tcW w:w="2066" w:type="dxa"/>
          </w:tcPr>
          <w:p w14:paraId="47C85018" w14:textId="77777777" w:rsidR="003B730C" w:rsidRPr="005855DF" w:rsidRDefault="003B730C" w:rsidP="003B730C">
            <w:pPr>
              <w:pStyle w:val="102"/>
              <w:spacing w:before="0" w:after="0"/>
              <w:jc w:val="both"/>
              <w:rPr>
                <w:color w:val="000000" w:themeColor="text1"/>
              </w:rPr>
            </w:pPr>
          </w:p>
        </w:tc>
        <w:tc>
          <w:tcPr>
            <w:tcW w:w="2066" w:type="dxa"/>
          </w:tcPr>
          <w:p w14:paraId="6AB58BD9" w14:textId="77777777" w:rsidR="003B730C" w:rsidRPr="005855DF" w:rsidRDefault="003B730C" w:rsidP="003B730C">
            <w:pPr>
              <w:pStyle w:val="100"/>
              <w:spacing w:before="0" w:after="0"/>
              <w:rPr>
                <w:color w:val="000000" w:themeColor="text1"/>
              </w:rPr>
            </w:pPr>
            <w:r w:rsidRPr="005855DF">
              <w:rPr>
                <w:color w:val="000000" w:themeColor="text1"/>
              </w:rPr>
              <w:t xml:space="preserve">Параметр логического типа – значение из системы кодирования </w:t>
            </w:r>
            <w:r w:rsidRPr="005855DF">
              <w:rPr>
                <w:bCs/>
                <w:color w:val="000000" w:themeColor="text1"/>
              </w:rPr>
              <w:t>1.2.643.2.40.5</w:t>
            </w:r>
            <w:r w:rsidRPr="005855DF">
              <w:rPr>
                <w:color w:val="000000" w:themeColor="text1"/>
              </w:rPr>
              <w:t>.100.136 (</w:t>
            </w:r>
            <w:r w:rsidRPr="005855DF">
              <w:rPr>
                <w:bCs/>
                <w:color w:val="000000" w:themeColor="text1"/>
              </w:rPr>
              <w:t>таблица 51</w:t>
            </w:r>
            <w:r w:rsidRPr="005855DF">
              <w:rPr>
                <w:color w:val="000000" w:themeColor="text1"/>
              </w:rPr>
              <w:t>).</w:t>
            </w:r>
          </w:p>
          <w:p w14:paraId="51C2E995" w14:textId="77777777" w:rsidR="003B730C" w:rsidRPr="005855DF" w:rsidRDefault="003B730C" w:rsidP="003B730C">
            <w:pPr>
              <w:pStyle w:val="100"/>
              <w:spacing w:before="0" w:after="0"/>
              <w:rPr>
                <w:color w:val="000000" w:themeColor="text1"/>
              </w:rPr>
            </w:pPr>
            <w:r w:rsidRPr="005855DF">
              <w:rPr>
                <w:color w:val="000000" w:themeColor="text1"/>
              </w:rPr>
              <w:t>Наличие и интерпретация параметра определяется типом запроса.</w:t>
            </w:r>
          </w:p>
        </w:tc>
      </w:tr>
      <w:tr w:rsidR="003B730C" w:rsidRPr="005855DF" w14:paraId="109933C6" w14:textId="77777777" w:rsidTr="003B730C">
        <w:trPr>
          <w:trHeight w:val="375"/>
        </w:trPr>
        <w:tc>
          <w:tcPr>
            <w:tcW w:w="821" w:type="dxa"/>
            <w:vMerge w:val="restart"/>
          </w:tcPr>
          <w:p w14:paraId="228C598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QPD.18</w:t>
            </w:r>
          </w:p>
        </w:tc>
        <w:tc>
          <w:tcPr>
            <w:tcW w:w="904" w:type="dxa"/>
            <w:vMerge w:val="restart"/>
          </w:tcPr>
          <w:p w14:paraId="7D53C03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0" w:type="auto"/>
            <w:vMerge w:val="restart"/>
          </w:tcPr>
          <w:p w14:paraId="11013FC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25" w:type="dxa"/>
            <w:vMerge w:val="restart"/>
          </w:tcPr>
          <w:p w14:paraId="77F90B8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Отчётный период</w:t>
            </w:r>
          </w:p>
        </w:tc>
        <w:tc>
          <w:tcPr>
            <w:tcW w:w="598" w:type="dxa"/>
            <w:vMerge w:val="restart"/>
          </w:tcPr>
          <w:p w14:paraId="283B865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5628" w:type="dxa"/>
            <w:gridSpan w:val="4"/>
          </w:tcPr>
          <w:p w14:paraId="0E9DAB39" w14:textId="77777777" w:rsidR="003B730C" w:rsidRPr="005855DF" w:rsidRDefault="003B730C" w:rsidP="003B730C">
            <w:pPr>
              <w:pStyle w:val="100"/>
              <w:spacing w:before="0" w:after="0"/>
              <w:rPr>
                <w:color w:val="000000" w:themeColor="text1"/>
              </w:rPr>
            </w:pPr>
            <w:r w:rsidRPr="005855DF">
              <w:rPr>
                <w:color w:val="000000" w:themeColor="text1"/>
              </w:rPr>
              <w:t xml:space="preserve">Отчётный период – для использования в запросах данных за период. </w:t>
            </w:r>
          </w:p>
          <w:p w14:paraId="51BE6799" w14:textId="77777777" w:rsidR="003B730C" w:rsidRPr="005855DF" w:rsidRDefault="003B730C" w:rsidP="003B730C">
            <w:pPr>
              <w:pStyle w:val="100"/>
              <w:spacing w:before="0" w:after="0"/>
              <w:rPr>
                <w:color w:val="000000" w:themeColor="text1"/>
              </w:rPr>
            </w:pPr>
            <w:r w:rsidRPr="005855DF">
              <w:rPr>
                <w:color w:val="000000" w:themeColor="text1"/>
              </w:rPr>
              <w:t>Используется только в паре с параметром QPD.19.</w:t>
            </w:r>
          </w:p>
        </w:tc>
      </w:tr>
      <w:tr w:rsidR="003B730C" w:rsidRPr="005855DF" w14:paraId="76CE7854" w14:textId="77777777" w:rsidTr="003B730C">
        <w:trPr>
          <w:trHeight w:val="375"/>
        </w:trPr>
        <w:tc>
          <w:tcPr>
            <w:tcW w:w="821" w:type="dxa"/>
            <w:vMerge/>
          </w:tcPr>
          <w:p w14:paraId="6063E894"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73DE51B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2F13B5C"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6B7F11A9" w14:textId="77777777" w:rsidR="003B730C" w:rsidRPr="005855DF" w:rsidRDefault="003B730C" w:rsidP="003B730C">
            <w:pPr>
              <w:pStyle w:val="100"/>
              <w:spacing w:before="0" w:after="0"/>
              <w:rPr>
                <w:rStyle w:val="affff6"/>
                <w:b w:val="0"/>
                <w:color w:val="000000" w:themeColor="text1"/>
              </w:rPr>
            </w:pPr>
          </w:p>
        </w:tc>
        <w:tc>
          <w:tcPr>
            <w:tcW w:w="598" w:type="dxa"/>
            <w:vMerge/>
          </w:tcPr>
          <w:p w14:paraId="04D5670D"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9DF0B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CNE.1</w:t>
            </w:r>
          </w:p>
        </w:tc>
        <w:tc>
          <w:tcPr>
            <w:tcW w:w="0" w:type="auto"/>
          </w:tcPr>
          <w:p w14:paraId="4CC92D0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5CD1453A" w14:textId="77777777" w:rsidR="003B730C" w:rsidRPr="005855DF" w:rsidRDefault="003B730C" w:rsidP="003B730C">
            <w:pPr>
              <w:pStyle w:val="102"/>
              <w:spacing w:before="0" w:after="0"/>
              <w:jc w:val="both"/>
              <w:rPr>
                <w:rStyle w:val="affff6"/>
                <w:b w:val="0"/>
                <w:color w:val="000000" w:themeColor="text1"/>
              </w:rPr>
            </w:pPr>
          </w:p>
        </w:tc>
        <w:tc>
          <w:tcPr>
            <w:tcW w:w="2066" w:type="dxa"/>
          </w:tcPr>
          <w:p w14:paraId="63599A2F" w14:textId="77777777" w:rsidR="003B730C" w:rsidRPr="005855DF" w:rsidRDefault="003B730C" w:rsidP="003B730C">
            <w:pPr>
              <w:pStyle w:val="100"/>
              <w:spacing w:before="0" w:after="0"/>
              <w:rPr>
                <w:color w:val="000000" w:themeColor="text1"/>
              </w:rPr>
            </w:pPr>
            <w:r w:rsidRPr="005855DF">
              <w:rPr>
                <w:color w:val="000000" w:themeColor="text1"/>
              </w:rPr>
              <w:t xml:space="preserve">Код отчётного периода из СК </w:t>
            </w:r>
            <w:r w:rsidRPr="005855DF">
              <w:rPr>
                <w:bCs/>
                <w:color w:val="000000" w:themeColor="text1"/>
              </w:rPr>
              <w:t>1.2.643.2.40.3</w:t>
            </w:r>
            <w:r w:rsidRPr="005855DF">
              <w:rPr>
                <w:color w:val="000000" w:themeColor="text1"/>
              </w:rPr>
              <w:t>.3.0.6.14 (</w:t>
            </w:r>
            <w:r w:rsidRPr="005855DF">
              <w:rPr>
                <w:bCs/>
                <w:color w:val="000000" w:themeColor="text1"/>
              </w:rPr>
              <w:t>таблица 85</w:t>
            </w:r>
            <w:r w:rsidRPr="005855DF">
              <w:rPr>
                <w:color w:val="000000" w:themeColor="text1"/>
              </w:rPr>
              <w:t>)</w:t>
            </w:r>
          </w:p>
          <w:p w14:paraId="7F7CEE4A" w14:textId="77777777" w:rsidR="003B730C" w:rsidRPr="005855DF" w:rsidRDefault="003B730C" w:rsidP="003B730C">
            <w:pPr>
              <w:pStyle w:val="100"/>
              <w:spacing w:before="0" w:after="0"/>
              <w:rPr>
                <w:color w:val="000000" w:themeColor="text1"/>
              </w:rPr>
            </w:pPr>
            <w:r w:rsidRPr="005855DF">
              <w:rPr>
                <w:color w:val="000000" w:themeColor="text1"/>
              </w:rPr>
              <w:t>Не допускается использование кодов периодов, обозначающих месяцы года (от 1 до 12).</w:t>
            </w:r>
          </w:p>
        </w:tc>
      </w:tr>
      <w:tr w:rsidR="003B730C" w:rsidRPr="005855DF" w14:paraId="12089B17" w14:textId="77777777" w:rsidTr="003B730C">
        <w:trPr>
          <w:trHeight w:val="375"/>
        </w:trPr>
        <w:tc>
          <w:tcPr>
            <w:tcW w:w="821" w:type="dxa"/>
            <w:vMerge/>
          </w:tcPr>
          <w:p w14:paraId="69EB1AA3"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7B69BD3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28E1885"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404F58E5" w14:textId="77777777" w:rsidR="003B730C" w:rsidRPr="005855DF" w:rsidRDefault="003B730C" w:rsidP="003B730C">
            <w:pPr>
              <w:pStyle w:val="100"/>
              <w:spacing w:before="0" w:after="0"/>
              <w:rPr>
                <w:rStyle w:val="affff6"/>
                <w:b w:val="0"/>
                <w:color w:val="000000" w:themeColor="text1"/>
              </w:rPr>
            </w:pPr>
          </w:p>
        </w:tc>
        <w:tc>
          <w:tcPr>
            <w:tcW w:w="598" w:type="dxa"/>
            <w:vMerge/>
          </w:tcPr>
          <w:p w14:paraId="3F1213F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394F593"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0" w:type="auto"/>
          </w:tcPr>
          <w:p w14:paraId="749DD221"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65933200" w14:textId="77777777" w:rsidR="003B730C" w:rsidRPr="005855DF" w:rsidRDefault="003B730C" w:rsidP="003B730C">
            <w:pPr>
              <w:pStyle w:val="102"/>
              <w:spacing w:before="0" w:after="0"/>
              <w:jc w:val="both"/>
              <w:rPr>
                <w:color w:val="000000" w:themeColor="text1"/>
              </w:rPr>
            </w:pPr>
          </w:p>
        </w:tc>
        <w:tc>
          <w:tcPr>
            <w:tcW w:w="2066" w:type="dxa"/>
          </w:tcPr>
          <w:p w14:paraId="5AF20722" w14:textId="77777777" w:rsidR="003B730C" w:rsidRPr="005855DF" w:rsidRDefault="003B730C" w:rsidP="003B730C">
            <w:pPr>
              <w:pStyle w:val="100"/>
              <w:spacing w:before="0" w:after="0"/>
              <w:rPr>
                <w:color w:val="000000" w:themeColor="text1"/>
              </w:rPr>
            </w:pPr>
            <w:r w:rsidRPr="005855DF">
              <w:rPr>
                <w:color w:val="000000" w:themeColor="text1"/>
              </w:rPr>
              <w:t>Наименование отчётного периода.</w:t>
            </w:r>
          </w:p>
        </w:tc>
      </w:tr>
      <w:tr w:rsidR="003B730C" w:rsidRPr="005855DF" w14:paraId="102FBAD1" w14:textId="77777777" w:rsidTr="003B730C">
        <w:trPr>
          <w:trHeight w:val="375"/>
        </w:trPr>
        <w:tc>
          <w:tcPr>
            <w:tcW w:w="821" w:type="dxa"/>
            <w:vMerge/>
          </w:tcPr>
          <w:p w14:paraId="6F327EDE"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7F3A0FB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179F675"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6EF0E701" w14:textId="77777777" w:rsidR="003B730C" w:rsidRPr="005855DF" w:rsidRDefault="003B730C" w:rsidP="003B730C">
            <w:pPr>
              <w:pStyle w:val="100"/>
              <w:spacing w:before="0" w:after="0"/>
              <w:rPr>
                <w:rStyle w:val="affff6"/>
                <w:b w:val="0"/>
                <w:color w:val="000000" w:themeColor="text1"/>
              </w:rPr>
            </w:pPr>
          </w:p>
        </w:tc>
        <w:tc>
          <w:tcPr>
            <w:tcW w:w="598" w:type="dxa"/>
            <w:vMerge/>
          </w:tcPr>
          <w:p w14:paraId="2ADAFEF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E74D97F"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0" w:type="auto"/>
          </w:tcPr>
          <w:p w14:paraId="53C8AFB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55099309"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.3.0.6.14</w:t>
            </w:r>
          </w:p>
        </w:tc>
        <w:tc>
          <w:tcPr>
            <w:tcW w:w="2066" w:type="dxa"/>
          </w:tcPr>
          <w:p w14:paraId="6B5AA9C4" w14:textId="77777777" w:rsidR="003B730C" w:rsidRPr="005855DF" w:rsidRDefault="003B730C" w:rsidP="003B730C">
            <w:pPr>
              <w:pStyle w:val="100"/>
              <w:spacing w:before="0" w:after="0"/>
              <w:rPr>
                <w:color w:val="000000" w:themeColor="text1"/>
              </w:rPr>
            </w:pPr>
            <w:r w:rsidRPr="005855DF">
              <w:rPr>
                <w:color w:val="000000" w:themeColor="text1"/>
              </w:rPr>
              <w:t>ОИД системы кодирования отчётных периодов.</w:t>
            </w:r>
          </w:p>
        </w:tc>
      </w:tr>
      <w:tr w:rsidR="003B730C" w:rsidRPr="005855DF" w14:paraId="4A7B2377" w14:textId="77777777" w:rsidTr="003B730C">
        <w:trPr>
          <w:trHeight w:val="163"/>
        </w:trPr>
        <w:tc>
          <w:tcPr>
            <w:tcW w:w="821" w:type="dxa"/>
          </w:tcPr>
          <w:p w14:paraId="121EAC1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QPD.19</w:t>
            </w:r>
          </w:p>
        </w:tc>
        <w:tc>
          <w:tcPr>
            <w:tcW w:w="904" w:type="dxa"/>
          </w:tcPr>
          <w:p w14:paraId="3DBC78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NM</w:t>
            </w:r>
          </w:p>
        </w:tc>
        <w:tc>
          <w:tcPr>
            <w:tcW w:w="0" w:type="auto"/>
          </w:tcPr>
          <w:p w14:paraId="0263A19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25" w:type="dxa"/>
          </w:tcPr>
          <w:p w14:paraId="433A209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Год отчётного периода</w:t>
            </w:r>
          </w:p>
        </w:tc>
        <w:tc>
          <w:tcPr>
            <w:tcW w:w="598" w:type="dxa"/>
          </w:tcPr>
          <w:p w14:paraId="28008CA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381FFC8B" w14:textId="77777777" w:rsidR="003B730C" w:rsidRPr="005855DF" w:rsidRDefault="003B730C" w:rsidP="003B730C">
            <w:pPr>
              <w:pStyle w:val="102"/>
              <w:spacing w:before="0" w:after="0"/>
              <w:jc w:val="both"/>
              <w:rPr>
                <w:color w:val="000000" w:themeColor="text1"/>
              </w:rPr>
            </w:pPr>
          </w:p>
        </w:tc>
        <w:tc>
          <w:tcPr>
            <w:tcW w:w="0" w:type="auto"/>
          </w:tcPr>
          <w:p w14:paraId="3E28243B" w14:textId="77777777" w:rsidR="003B730C" w:rsidRPr="005855DF" w:rsidRDefault="003B730C" w:rsidP="003B730C">
            <w:pPr>
              <w:pStyle w:val="102"/>
              <w:spacing w:before="0" w:after="0"/>
              <w:jc w:val="both"/>
              <w:rPr>
                <w:color w:val="000000" w:themeColor="text1"/>
              </w:rPr>
            </w:pPr>
          </w:p>
        </w:tc>
        <w:tc>
          <w:tcPr>
            <w:tcW w:w="2066" w:type="dxa"/>
          </w:tcPr>
          <w:p w14:paraId="2502CD11" w14:textId="77777777" w:rsidR="003B730C" w:rsidRPr="005855DF" w:rsidRDefault="003B730C" w:rsidP="003B730C">
            <w:pPr>
              <w:pStyle w:val="102"/>
              <w:spacing w:before="0" w:after="0"/>
              <w:jc w:val="both"/>
              <w:rPr>
                <w:color w:val="000000" w:themeColor="text1"/>
              </w:rPr>
            </w:pPr>
          </w:p>
        </w:tc>
        <w:tc>
          <w:tcPr>
            <w:tcW w:w="2066" w:type="dxa"/>
          </w:tcPr>
          <w:p w14:paraId="7781D2A6" w14:textId="77777777" w:rsidR="003B730C" w:rsidRPr="005855DF" w:rsidRDefault="003B730C" w:rsidP="003B730C">
            <w:pPr>
              <w:pStyle w:val="100"/>
              <w:spacing w:before="0" w:after="0"/>
              <w:rPr>
                <w:color w:val="000000" w:themeColor="text1"/>
              </w:rPr>
            </w:pPr>
            <w:r w:rsidRPr="005855DF">
              <w:rPr>
                <w:color w:val="000000" w:themeColor="text1"/>
              </w:rPr>
              <w:t>Четырёхзначное число, означающее год, к которому относится отчётный период – для использования в запросах данных за период. Используется только в паре с параметром QPD.18.</w:t>
            </w:r>
          </w:p>
        </w:tc>
      </w:tr>
      <w:tr w:rsidR="003B730C" w:rsidRPr="005855DF" w14:paraId="34ED05E3" w14:textId="77777777" w:rsidTr="003B730C">
        <w:trPr>
          <w:trHeight w:val="180"/>
        </w:trPr>
        <w:tc>
          <w:tcPr>
            <w:tcW w:w="821" w:type="dxa"/>
            <w:vMerge w:val="restart"/>
          </w:tcPr>
          <w:p w14:paraId="710C5B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QPD.25</w:t>
            </w:r>
          </w:p>
        </w:tc>
        <w:tc>
          <w:tcPr>
            <w:tcW w:w="904" w:type="dxa"/>
            <w:vMerge w:val="restart"/>
          </w:tcPr>
          <w:p w14:paraId="0210E5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QIP</w:t>
            </w:r>
          </w:p>
        </w:tc>
        <w:tc>
          <w:tcPr>
            <w:tcW w:w="0" w:type="auto"/>
            <w:vMerge w:val="restart"/>
          </w:tcPr>
          <w:p w14:paraId="5D3196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25" w:type="dxa"/>
            <w:vMerge w:val="restart"/>
          </w:tcPr>
          <w:p w14:paraId="52798C5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параметров отчёта</w:t>
            </w:r>
          </w:p>
        </w:tc>
        <w:tc>
          <w:tcPr>
            <w:tcW w:w="598" w:type="dxa"/>
            <w:vMerge w:val="restart"/>
          </w:tcPr>
          <w:p w14:paraId="1C0A248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w:t>
            </w:r>
          </w:p>
        </w:tc>
        <w:tc>
          <w:tcPr>
            <w:tcW w:w="5628" w:type="dxa"/>
            <w:gridSpan w:val="4"/>
          </w:tcPr>
          <w:p w14:paraId="4C27FBA0" w14:textId="77777777" w:rsidR="003B730C" w:rsidRPr="005855DF" w:rsidRDefault="003B730C" w:rsidP="003B730C">
            <w:pPr>
              <w:pStyle w:val="100"/>
              <w:spacing w:before="0" w:after="0"/>
              <w:rPr>
                <w:color w:val="000000" w:themeColor="text1"/>
              </w:rPr>
            </w:pPr>
            <w:r w:rsidRPr="005855DF">
              <w:rPr>
                <w:color w:val="000000" w:themeColor="text1"/>
              </w:rPr>
              <w:t>Список специфических параметров отчёта – см. п. Б.3.6.2.1</w:t>
            </w:r>
          </w:p>
        </w:tc>
      </w:tr>
      <w:tr w:rsidR="003B730C" w:rsidRPr="005855DF" w14:paraId="58248662" w14:textId="77777777" w:rsidTr="003B730C">
        <w:trPr>
          <w:trHeight w:val="180"/>
        </w:trPr>
        <w:tc>
          <w:tcPr>
            <w:tcW w:w="821" w:type="dxa"/>
            <w:vMerge/>
          </w:tcPr>
          <w:p w14:paraId="0407AA5D"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351F5D8B"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F547A56"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36E5EABE" w14:textId="77777777" w:rsidR="003B730C" w:rsidRPr="005855DF" w:rsidRDefault="003B730C" w:rsidP="003B730C">
            <w:pPr>
              <w:pStyle w:val="100"/>
              <w:spacing w:before="0" w:after="0"/>
              <w:rPr>
                <w:rStyle w:val="affff6"/>
                <w:b w:val="0"/>
                <w:color w:val="000000" w:themeColor="text1"/>
              </w:rPr>
            </w:pPr>
          </w:p>
        </w:tc>
        <w:tc>
          <w:tcPr>
            <w:tcW w:w="598" w:type="dxa"/>
            <w:vMerge/>
          </w:tcPr>
          <w:p w14:paraId="2D6B490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7DD48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QIP.1</w:t>
            </w:r>
          </w:p>
        </w:tc>
        <w:tc>
          <w:tcPr>
            <w:tcW w:w="0" w:type="auto"/>
          </w:tcPr>
          <w:p w14:paraId="4F2EFCA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58A00BE1" w14:textId="77777777" w:rsidR="003B730C" w:rsidRPr="005855DF" w:rsidRDefault="003B730C" w:rsidP="003B730C">
            <w:pPr>
              <w:pStyle w:val="102"/>
              <w:spacing w:before="0" w:after="0"/>
              <w:jc w:val="both"/>
              <w:rPr>
                <w:color w:val="000000" w:themeColor="text1"/>
              </w:rPr>
            </w:pPr>
          </w:p>
        </w:tc>
        <w:tc>
          <w:tcPr>
            <w:tcW w:w="2066" w:type="dxa"/>
          </w:tcPr>
          <w:p w14:paraId="0EF495D3" w14:textId="77777777" w:rsidR="003B730C" w:rsidRPr="005855DF" w:rsidRDefault="003B730C" w:rsidP="003B730C">
            <w:pPr>
              <w:pStyle w:val="100"/>
              <w:spacing w:before="0" w:after="0"/>
              <w:rPr>
                <w:color w:val="000000" w:themeColor="text1"/>
              </w:rPr>
            </w:pPr>
            <w:r w:rsidRPr="005855DF">
              <w:rPr>
                <w:color w:val="000000" w:themeColor="text1"/>
              </w:rPr>
              <w:t>Наименование параметра.</w:t>
            </w:r>
          </w:p>
        </w:tc>
      </w:tr>
      <w:tr w:rsidR="003B730C" w:rsidRPr="005855DF" w14:paraId="70A40851" w14:textId="77777777" w:rsidTr="003B730C">
        <w:trPr>
          <w:trHeight w:val="180"/>
        </w:trPr>
        <w:tc>
          <w:tcPr>
            <w:tcW w:w="821" w:type="dxa"/>
            <w:vMerge/>
          </w:tcPr>
          <w:p w14:paraId="0C44496D"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32C19CA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8A4C75B"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7480C978" w14:textId="77777777" w:rsidR="003B730C" w:rsidRPr="005855DF" w:rsidRDefault="003B730C" w:rsidP="003B730C">
            <w:pPr>
              <w:pStyle w:val="100"/>
              <w:spacing w:before="0" w:after="0"/>
              <w:rPr>
                <w:rStyle w:val="affff6"/>
                <w:b w:val="0"/>
                <w:color w:val="000000" w:themeColor="text1"/>
              </w:rPr>
            </w:pPr>
          </w:p>
        </w:tc>
        <w:tc>
          <w:tcPr>
            <w:tcW w:w="598" w:type="dxa"/>
            <w:vMerge/>
          </w:tcPr>
          <w:p w14:paraId="0BBDF18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0E6FE3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QIP.2</w:t>
            </w:r>
          </w:p>
        </w:tc>
        <w:tc>
          <w:tcPr>
            <w:tcW w:w="0" w:type="auto"/>
          </w:tcPr>
          <w:p w14:paraId="08B4473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071D201D" w14:textId="77777777" w:rsidR="003B730C" w:rsidRPr="005855DF" w:rsidRDefault="003B730C" w:rsidP="003B730C">
            <w:pPr>
              <w:pStyle w:val="102"/>
              <w:spacing w:before="0" w:after="0"/>
              <w:jc w:val="both"/>
              <w:rPr>
                <w:color w:val="000000" w:themeColor="text1"/>
              </w:rPr>
            </w:pPr>
          </w:p>
        </w:tc>
        <w:tc>
          <w:tcPr>
            <w:tcW w:w="2066" w:type="dxa"/>
          </w:tcPr>
          <w:p w14:paraId="0365BA2D" w14:textId="77777777" w:rsidR="003B730C" w:rsidRPr="005855DF" w:rsidRDefault="003B730C" w:rsidP="003B730C">
            <w:pPr>
              <w:pStyle w:val="100"/>
              <w:spacing w:before="0" w:after="0"/>
              <w:rPr>
                <w:color w:val="000000" w:themeColor="text1"/>
              </w:rPr>
            </w:pPr>
            <w:r w:rsidRPr="005855DF">
              <w:rPr>
                <w:color w:val="000000" w:themeColor="text1"/>
              </w:rPr>
              <w:t>Значение параметра.</w:t>
            </w:r>
          </w:p>
        </w:tc>
      </w:tr>
      <w:tr w:rsidR="003B730C" w:rsidRPr="005855DF" w14:paraId="71445A02" w14:textId="77777777" w:rsidTr="003B730C">
        <w:trPr>
          <w:trHeight w:val="255"/>
        </w:trPr>
        <w:tc>
          <w:tcPr>
            <w:tcW w:w="821" w:type="dxa"/>
            <w:vMerge w:val="restart"/>
          </w:tcPr>
          <w:p w14:paraId="5FDFFF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QPD.26</w:t>
            </w:r>
          </w:p>
        </w:tc>
        <w:tc>
          <w:tcPr>
            <w:tcW w:w="904" w:type="dxa"/>
            <w:vMerge w:val="restart"/>
          </w:tcPr>
          <w:p w14:paraId="2F5C26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0" w:type="auto"/>
            <w:vMerge w:val="restart"/>
          </w:tcPr>
          <w:p w14:paraId="7D2FB2A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25" w:type="dxa"/>
            <w:vMerge w:val="restart"/>
          </w:tcPr>
          <w:p w14:paraId="29E4A0E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отчёта</w:t>
            </w:r>
          </w:p>
        </w:tc>
        <w:tc>
          <w:tcPr>
            <w:tcW w:w="598" w:type="dxa"/>
            <w:vMerge w:val="restart"/>
          </w:tcPr>
          <w:p w14:paraId="42FCC23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5B36FB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CNE.1</w:t>
            </w:r>
          </w:p>
        </w:tc>
        <w:tc>
          <w:tcPr>
            <w:tcW w:w="0" w:type="auto"/>
          </w:tcPr>
          <w:p w14:paraId="7FD211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3901E095" w14:textId="77777777" w:rsidR="003B730C" w:rsidRPr="005855DF" w:rsidRDefault="003B730C" w:rsidP="003B730C">
            <w:pPr>
              <w:pStyle w:val="102"/>
              <w:spacing w:before="0" w:after="0"/>
              <w:jc w:val="both"/>
              <w:rPr>
                <w:color w:val="000000" w:themeColor="text1"/>
              </w:rPr>
            </w:pPr>
          </w:p>
        </w:tc>
        <w:tc>
          <w:tcPr>
            <w:tcW w:w="2066" w:type="dxa"/>
          </w:tcPr>
          <w:p w14:paraId="18117864" w14:textId="77777777" w:rsidR="003B730C" w:rsidRPr="005855DF" w:rsidRDefault="003B730C" w:rsidP="003B730C">
            <w:pPr>
              <w:pStyle w:val="100"/>
              <w:spacing w:before="0" w:after="0"/>
              <w:rPr>
                <w:color w:val="000000" w:themeColor="text1"/>
              </w:rPr>
            </w:pPr>
            <w:r w:rsidRPr="005855DF">
              <w:rPr>
                <w:color w:val="000000" w:themeColor="text1"/>
              </w:rPr>
              <w:t xml:space="preserve">Тип отчёта. Значение из системы кодирования </w:t>
            </w:r>
            <w:r w:rsidRPr="005855DF">
              <w:rPr>
                <w:bCs/>
                <w:color w:val="000000" w:themeColor="text1"/>
              </w:rPr>
              <w:t>1.2.643.2.40.3</w:t>
            </w:r>
            <w:r w:rsidRPr="005855DF">
              <w:rPr>
                <w:color w:val="000000" w:themeColor="text1"/>
              </w:rPr>
              <w:t>.3.0.6.15 (</w:t>
            </w:r>
            <w:r w:rsidRPr="005855DF">
              <w:rPr>
                <w:bCs/>
                <w:color w:val="000000" w:themeColor="text1"/>
              </w:rPr>
              <w:t>таблица 87</w:t>
            </w:r>
            <w:r w:rsidRPr="005855DF">
              <w:rPr>
                <w:color w:val="000000" w:themeColor="text1"/>
              </w:rPr>
              <w:t>)</w:t>
            </w:r>
          </w:p>
        </w:tc>
      </w:tr>
      <w:tr w:rsidR="003B730C" w:rsidRPr="005855DF" w14:paraId="6179595B" w14:textId="77777777" w:rsidTr="003B730C">
        <w:trPr>
          <w:trHeight w:val="255"/>
        </w:trPr>
        <w:tc>
          <w:tcPr>
            <w:tcW w:w="821" w:type="dxa"/>
            <w:vMerge/>
          </w:tcPr>
          <w:p w14:paraId="663DFC14"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72FC871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CD893C4"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7BA9A86E" w14:textId="77777777" w:rsidR="003B730C" w:rsidRPr="005855DF" w:rsidRDefault="003B730C" w:rsidP="003B730C">
            <w:pPr>
              <w:pStyle w:val="100"/>
              <w:spacing w:before="0" w:after="0"/>
              <w:rPr>
                <w:rStyle w:val="affff6"/>
                <w:b w:val="0"/>
                <w:color w:val="000000" w:themeColor="text1"/>
              </w:rPr>
            </w:pPr>
          </w:p>
        </w:tc>
        <w:tc>
          <w:tcPr>
            <w:tcW w:w="598" w:type="dxa"/>
            <w:vMerge/>
          </w:tcPr>
          <w:p w14:paraId="36AF892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72EA86B"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0" w:type="auto"/>
          </w:tcPr>
          <w:p w14:paraId="23FFCA4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26FF71CA" w14:textId="77777777" w:rsidR="003B730C" w:rsidRPr="005855DF" w:rsidRDefault="003B730C" w:rsidP="003B730C">
            <w:pPr>
              <w:pStyle w:val="102"/>
              <w:spacing w:before="0" w:after="0"/>
              <w:jc w:val="both"/>
              <w:rPr>
                <w:color w:val="000000" w:themeColor="text1"/>
              </w:rPr>
            </w:pPr>
          </w:p>
        </w:tc>
        <w:tc>
          <w:tcPr>
            <w:tcW w:w="2066" w:type="dxa"/>
          </w:tcPr>
          <w:p w14:paraId="30BD191E" w14:textId="77777777" w:rsidR="003B730C" w:rsidRPr="005855DF" w:rsidRDefault="003B730C" w:rsidP="003B730C">
            <w:pPr>
              <w:pStyle w:val="100"/>
              <w:spacing w:before="0" w:after="0"/>
              <w:rPr>
                <w:color w:val="000000" w:themeColor="text1"/>
                <w:lang w:val="en-US"/>
              </w:rPr>
            </w:pPr>
            <w:r w:rsidRPr="005855DF">
              <w:rPr>
                <w:color w:val="000000" w:themeColor="text1"/>
              </w:rPr>
              <w:t>Наименование отчёта.</w:t>
            </w:r>
          </w:p>
        </w:tc>
      </w:tr>
      <w:tr w:rsidR="003B730C" w:rsidRPr="005855DF" w14:paraId="3A9172E4" w14:textId="77777777" w:rsidTr="003B730C">
        <w:trPr>
          <w:trHeight w:val="255"/>
        </w:trPr>
        <w:tc>
          <w:tcPr>
            <w:tcW w:w="821" w:type="dxa"/>
            <w:vMerge/>
          </w:tcPr>
          <w:p w14:paraId="0765E083"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6A62BD0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8F9D123"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52D91CA2" w14:textId="77777777" w:rsidR="003B730C" w:rsidRPr="005855DF" w:rsidRDefault="003B730C" w:rsidP="003B730C">
            <w:pPr>
              <w:pStyle w:val="100"/>
              <w:spacing w:before="0" w:after="0"/>
              <w:rPr>
                <w:rStyle w:val="affff6"/>
                <w:b w:val="0"/>
                <w:color w:val="000000" w:themeColor="text1"/>
              </w:rPr>
            </w:pPr>
          </w:p>
        </w:tc>
        <w:tc>
          <w:tcPr>
            <w:tcW w:w="598" w:type="dxa"/>
            <w:vMerge/>
          </w:tcPr>
          <w:p w14:paraId="6E2C426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2FD25B1"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0" w:type="auto"/>
          </w:tcPr>
          <w:p w14:paraId="349BC5E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5703F726"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.3.0.6.15</w:t>
            </w:r>
          </w:p>
        </w:tc>
        <w:tc>
          <w:tcPr>
            <w:tcW w:w="2066" w:type="dxa"/>
          </w:tcPr>
          <w:p w14:paraId="4E2D4A8A" w14:textId="77777777" w:rsidR="003B730C" w:rsidRPr="005855DF" w:rsidRDefault="003B730C" w:rsidP="003B730C">
            <w:pPr>
              <w:pStyle w:val="100"/>
              <w:spacing w:before="0" w:after="0"/>
              <w:rPr>
                <w:color w:val="000000" w:themeColor="text1"/>
              </w:rPr>
            </w:pPr>
            <w:r w:rsidRPr="005855DF">
              <w:rPr>
                <w:color w:val="000000" w:themeColor="text1"/>
              </w:rPr>
              <w:t>ОИД СК типов отчётов</w:t>
            </w:r>
          </w:p>
        </w:tc>
      </w:tr>
      <w:tr w:rsidR="003B730C" w:rsidRPr="005855DF" w14:paraId="495B17AE" w14:textId="77777777" w:rsidTr="003B730C">
        <w:trPr>
          <w:trHeight w:val="143"/>
        </w:trPr>
        <w:tc>
          <w:tcPr>
            <w:tcW w:w="821" w:type="dxa"/>
            <w:vMerge w:val="restart"/>
          </w:tcPr>
          <w:p w14:paraId="78F157BC" w14:textId="77777777" w:rsidR="003B730C" w:rsidRPr="005855DF" w:rsidRDefault="003B730C" w:rsidP="003B730C">
            <w:pPr>
              <w:pStyle w:val="102"/>
              <w:spacing w:before="0" w:after="0"/>
              <w:jc w:val="both"/>
              <w:rPr>
                <w:color w:val="000000" w:themeColor="text1"/>
              </w:rPr>
            </w:pPr>
            <w:r w:rsidRPr="005855DF">
              <w:rPr>
                <w:color w:val="000000" w:themeColor="text1"/>
              </w:rPr>
              <w:t>QPD.27</w:t>
            </w:r>
          </w:p>
        </w:tc>
        <w:tc>
          <w:tcPr>
            <w:tcW w:w="904" w:type="dxa"/>
            <w:vMerge w:val="restart"/>
          </w:tcPr>
          <w:p w14:paraId="5DBFCF5D"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CNE</w:t>
            </w:r>
          </w:p>
        </w:tc>
        <w:tc>
          <w:tcPr>
            <w:tcW w:w="0" w:type="auto"/>
            <w:vMerge w:val="restart"/>
          </w:tcPr>
          <w:p w14:paraId="22831D98"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25" w:type="dxa"/>
            <w:vMerge w:val="restart"/>
          </w:tcPr>
          <w:p w14:paraId="1B131EE5" w14:textId="77777777" w:rsidR="003B730C" w:rsidRPr="005855DF" w:rsidRDefault="003B730C" w:rsidP="003B730C">
            <w:pPr>
              <w:pStyle w:val="100"/>
              <w:spacing w:before="0" w:after="0"/>
              <w:rPr>
                <w:color w:val="000000" w:themeColor="text1"/>
              </w:rPr>
            </w:pPr>
            <w:r w:rsidRPr="005855DF">
              <w:rPr>
                <w:color w:val="000000" w:themeColor="text1"/>
              </w:rPr>
              <w:t>Ожидаемый формат отчёта</w:t>
            </w:r>
          </w:p>
        </w:tc>
        <w:tc>
          <w:tcPr>
            <w:tcW w:w="598" w:type="dxa"/>
            <w:vMerge w:val="restart"/>
          </w:tcPr>
          <w:p w14:paraId="47950664" w14:textId="77777777" w:rsidR="003B730C" w:rsidRPr="005855DF" w:rsidRDefault="003B730C" w:rsidP="003B730C">
            <w:pPr>
              <w:pStyle w:val="102"/>
              <w:spacing w:before="0" w:after="0"/>
              <w:jc w:val="both"/>
              <w:rPr>
                <w:color w:val="000000" w:themeColor="text1"/>
              </w:rPr>
            </w:pPr>
          </w:p>
        </w:tc>
        <w:tc>
          <w:tcPr>
            <w:tcW w:w="5628" w:type="dxa"/>
            <w:gridSpan w:val="4"/>
          </w:tcPr>
          <w:p w14:paraId="3B2303F1" w14:textId="77777777" w:rsidR="003B730C" w:rsidRPr="005855DF" w:rsidRDefault="003B730C" w:rsidP="003B730C">
            <w:pPr>
              <w:pStyle w:val="100"/>
              <w:spacing w:before="0" w:after="0"/>
              <w:rPr>
                <w:color w:val="000000" w:themeColor="text1"/>
              </w:rPr>
            </w:pPr>
            <w:r w:rsidRPr="005855DF">
              <w:rPr>
                <w:color w:val="000000" w:themeColor="text1"/>
              </w:rPr>
              <w:t>Форма</w:t>
            </w:r>
            <w:bookmarkStart w:id="1167" w:name="_Ref338070341"/>
            <w:r w:rsidRPr="005855DF">
              <w:rPr>
                <w:color w:val="000000" w:themeColor="text1"/>
              </w:rPr>
              <w:t>т, в котором требуется выдать отчёт. Если пар</w:t>
            </w:r>
            <w:bookmarkEnd w:id="1167"/>
            <w:r w:rsidRPr="005855DF">
              <w:rPr>
                <w:color w:val="000000" w:themeColor="text1"/>
              </w:rPr>
              <w:t xml:space="preserve">аметр не указан, то принимается стандартный формат выдача отчёта – электронная таблица формата </w:t>
            </w:r>
            <w:r w:rsidRPr="005855DF">
              <w:rPr>
                <w:color w:val="000000" w:themeColor="text1"/>
                <w:lang w:val="en-US"/>
              </w:rPr>
              <w:t>XLS</w:t>
            </w:r>
          </w:p>
        </w:tc>
      </w:tr>
      <w:tr w:rsidR="003B730C" w:rsidRPr="005855DF" w14:paraId="65E43A9D" w14:textId="77777777" w:rsidTr="003B730C">
        <w:trPr>
          <w:trHeight w:val="142"/>
        </w:trPr>
        <w:tc>
          <w:tcPr>
            <w:tcW w:w="821" w:type="dxa"/>
            <w:vMerge/>
          </w:tcPr>
          <w:p w14:paraId="46A853F7" w14:textId="77777777" w:rsidR="003B730C" w:rsidRPr="005855DF" w:rsidRDefault="003B730C" w:rsidP="003B730C">
            <w:pPr>
              <w:pStyle w:val="102"/>
              <w:spacing w:before="0" w:after="0"/>
              <w:jc w:val="both"/>
              <w:rPr>
                <w:color w:val="000000" w:themeColor="text1"/>
              </w:rPr>
            </w:pPr>
          </w:p>
        </w:tc>
        <w:tc>
          <w:tcPr>
            <w:tcW w:w="904" w:type="dxa"/>
            <w:vMerge/>
          </w:tcPr>
          <w:p w14:paraId="42A9F7D5" w14:textId="77777777" w:rsidR="003B730C" w:rsidRPr="005855DF" w:rsidRDefault="003B730C" w:rsidP="003B730C">
            <w:pPr>
              <w:pStyle w:val="102"/>
              <w:spacing w:before="0" w:after="0"/>
              <w:jc w:val="both"/>
              <w:rPr>
                <w:color w:val="000000" w:themeColor="text1"/>
              </w:rPr>
            </w:pPr>
          </w:p>
        </w:tc>
        <w:tc>
          <w:tcPr>
            <w:tcW w:w="0" w:type="auto"/>
            <w:vMerge/>
          </w:tcPr>
          <w:p w14:paraId="0D957CB3" w14:textId="77777777" w:rsidR="003B730C" w:rsidRPr="005855DF" w:rsidRDefault="003B730C" w:rsidP="003B730C">
            <w:pPr>
              <w:pStyle w:val="102"/>
              <w:spacing w:before="0" w:after="0"/>
              <w:jc w:val="both"/>
              <w:rPr>
                <w:color w:val="000000" w:themeColor="text1"/>
              </w:rPr>
            </w:pPr>
          </w:p>
        </w:tc>
        <w:tc>
          <w:tcPr>
            <w:tcW w:w="1725" w:type="dxa"/>
            <w:vMerge/>
          </w:tcPr>
          <w:p w14:paraId="3ADD9C18" w14:textId="77777777" w:rsidR="003B730C" w:rsidRPr="005855DF" w:rsidRDefault="003B730C" w:rsidP="003B730C">
            <w:pPr>
              <w:pStyle w:val="100"/>
              <w:spacing w:before="0" w:after="0"/>
              <w:rPr>
                <w:color w:val="000000" w:themeColor="text1"/>
              </w:rPr>
            </w:pPr>
          </w:p>
        </w:tc>
        <w:tc>
          <w:tcPr>
            <w:tcW w:w="598" w:type="dxa"/>
            <w:vMerge/>
          </w:tcPr>
          <w:p w14:paraId="62BA1FFB" w14:textId="77777777" w:rsidR="003B730C" w:rsidRPr="005855DF" w:rsidRDefault="003B730C" w:rsidP="003B730C">
            <w:pPr>
              <w:pStyle w:val="102"/>
              <w:spacing w:before="0" w:after="0"/>
              <w:jc w:val="both"/>
              <w:rPr>
                <w:color w:val="000000" w:themeColor="text1"/>
              </w:rPr>
            </w:pPr>
          </w:p>
        </w:tc>
        <w:tc>
          <w:tcPr>
            <w:tcW w:w="0" w:type="auto"/>
          </w:tcPr>
          <w:p w14:paraId="1969C3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CNE.1</w:t>
            </w:r>
          </w:p>
        </w:tc>
        <w:tc>
          <w:tcPr>
            <w:tcW w:w="0" w:type="auto"/>
          </w:tcPr>
          <w:p w14:paraId="0970FA1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4E36803F" w14:textId="77777777" w:rsidR="003B730C" w:rsidRPr="005855DF" w:rsidRDefault="003B730C" w:rsidP="003B730C">
            <w:pPr>
              <w:pStyle w:val="102"/>
              <w:spacing w:before="0" w:after="0"/>
              <w:jc w:val="both"/>
              <w:rPr>
                <w:color w:val="000000" w:themeColor="text1"/>
              </w:rPr>
            </w:pPr>
          </w:p>
        </w:tc>
        <w:tc>
          <w:tcPr>
            <w:tcW w:w="2066" w:type="dxa"/>
          </w:tcPr>
          <w:p w14:paraId="1BE2C675" w14:textId="77777777" w:rsidR="003B730C" w:rsidRPr="005855DF" w:rsidRDefault="003B730C" w:rsidP="003B730C">
            <w:pPr>
              <w:pStyle w:val="100"/>
              <w:spacing w:before="0" w:after="0"/>
              <w:rPr>
                <w:color w:val="000000" w:themeColor="text1"/>
              </w:rPr>
            </w:pPr>
            <w:r w:rsidRPr="005855DF">
              <w:rPr>
                <w:color w:val="000000" w:themeColor="text1"/>
              </w:rPr>
              <w:t>Код обобщённого типа данных</w:t>
            </w:r>
          </w:p>
        </w:tc>
      </w:tr>
      <w:tr w:rsidR="003B730C" w:rsidRPr="005855DF" w14:paraId="5EB65FE3" w14:textId="77777777" w:rsidTr="003B730C">
        <w:trPr>
          <w:trHeight w:val="163"/>
        </w:trPr>
        <w:tc>
          <w:tcPr>
            <w:tcW w:w="821" w:type="dxa"/>
            <w:vMerge/>
          </w:tcPr>
          <w:p w14:paraId="7FA97724" w14:textId="77777777" w:rsidR="003B730C" w:rsidRPr="005855DF" w:rsidRDefault="003B730C" w:rsidP="003B730C">
            <w:pPr>
              <w:pStyle w:val="102"/>
              <w:spacing w:before="0" w:after="0"/>
              <w:jc w:val="both"/>
              <w:rPr>
                <w:color w:val="000000" w:themeColor="text1"/>
              </w:rPr>
            </w:pPr>
          </w:p>
        </w:tc>
        <w:tc>
          <w:tcPr>
            <w:tcW w:w="904" w:type="dxa"/>
            <w:vMerge/>
          </w:tcPr>
          <w:p w14:paraId="234CA5AD" w14:textId="77777777" w:rsidR="003B730C" w:rsidRPr="005855DF" w:rsidRDefault="003B730C" w:rsidP="003B730C">
            <w:pPr>
              <w:pStyle w:val="102"/>
              <w:spacing w:before="0" w:after="0"/>
              <w:jc w:val="both"/>
              <w:rPr>
                <w:color w:val="000000" w:themeColor="text1"/>
              </w:rPr>
            </w:pPr>
          </w:p>
        </w:tc>
        <w:tc>
          <w:tcPr>
            <w:tcW w:w="0" w:type="auto"/>
            <w:vMerge/>
          </w:tcPr>
          <w:p w14:paraId="4E7CB297" w14:textId="77777777" w:rsidR="003B730C" w:rsidRPr="005855DF" w:rsidRDefault="003B730C" w:rsidP="003B730C">
            <w:pPr>
              <w:pStyle w:val="102"/>
              <w:spacing w:before="0" w:after="0"/>
              <w:jc w:val="both"/>
              <w:rPr>
                <w:color w:val="000000" w:themeColor="text1"/>
              </w:rPr>
            </w:pPr>
          </w:p>
        </w:tc>
        <w:tc>
          <w:tcPr>
            <w:tcW w:w="1725" w:type="dxa"/>
            <w:vMerge/>
          </w:tcPr>
          <w:p w14:paraId="20DC3568" w14:textId="77777777" w:rsidR="003B730C" w:rsidRPr="005855DF" w:rsidRDefault="003B730C" w:rsidP="003B730C">
            <w:pPr>
              <w:pStyle w:val="100"/>
              <w:spacing w:before="0" w:after="0"/>
              <w:rPr>
                <w:color w:val="000000" w:themeColor="text1"/>
              </w:rPr>
            </w:pPr>
          </w:p>
        </w:tc>
        <w:tc>
          <w:tcPr>
            <w:tcW w:w="598" w:type="dxa"/>
            <w:vMerge/>
          </w:tcPr>
          <w:p w14:paraId="3AF9957F" w14:textId="77777777" w:rsidR="003B730C" w:rsidRPr="005855DF" w:rsidRDefault="003B730C" w:rsidP="003B730C">
            <w:pPr>
              <w:pStyle w:val="102"/>
              <w:spacing w:before="0" w:after="0"/>
              <w:jc w:val="both"/>
              <w:rPr>
                <w:color w:val="000000" w:themeColor="text1"/>
              </w:rPr>
            </w:pPr>
          </w:p>
        </w:tc>
        <w:tc>
          <w:tcPr>
            <w:tcW w:w="0" w:type="auto"/>
          </w:tcPr>
          <w:p w14:paraId="13E90441"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0" w:type="auto"/>
          </w:tcPr>
          <w:p w14:paraId="6D54E04B"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6C2D7D4D" w14:textId="77777777" w:rsidR="003B730C" w:rsidRPr="005855DF" w:rsidRDefault="003B730C" w:rsidP="003B730C">
            <w:pPr>
              <w:pStyle w:val="102"/>
              <w:spacing w:before="0" w:after="0"/>
              <w:jc w:val="both"/>
              <w:rPr>
                <w:color w:val="000000" w:themeColor="text1"/>
              </w:rPr>
            </w:pPr>
          </w:p>
        </w:tc>
        <w:tc>
          <w:tcPr>
            <w:tcW w:w="2066" w:type="dxa"/>
          </w:tcPr>
          <w:p w14:paraId="282CEE15" w14:textId="77777777" w:rsidR="003B730C" w:rsidRPr="005855DF" w:rsidRDefault="003B730C" w:rsidP="003B730C">
            <w:pPr>
              <w:pStyle w:val="100"/>
              <w:spacing w:before="0" w:after="0"/>
              <w:rPr>
                <w:color w:val="000000" w:themeColor="text1"/>
              </w:rPr>
            </w:pPr>
            <w:r w:rsidRPr="005855DF">
              <w:rPr>
                <w:color w:val="000000" w:themeColor="text1"/>
              </w:rPr>
              <w:t>Наименование обобщённого типа данных</w:t>
            </w:r>
          </w:p>
        </w:tc>
      </w:tr>
      <w:tr w:rsidR="003B730C" w:rsidRPr="005855DF" w14:paraId="1CDC8245" w14:textId="77777777" w:rsidTr="003B730C">
        <w:trPr>
          <w:trHeight w:val="163"/>
        </w:trPr>
        <w:tc>
          <w:tcPr>
            <w:tcW w:w="821" w:type="dxa"/>
            <w:vMerge/>
          </w:tcPr>
          <w:p w14:paraId="15897384" w14:textId="77777777" w:rsidR="003B730C" w:rsidRPr="005855DF" w:rsidRDefault="003B730C" w:rsidP="003B730C">
            <w:pPr>
              <w:pStyle w:val="102"/>
              <w:spacing w:before="0" w:after="0"/>
              <w:jc w:val="both"/>
              <w:rPr>
                <w:color w:val="000000" w:themeColor="text1"/>
              </w:rPr>
            </w:pPr>
          </w:p>
        </w:tc>
        <w:tc>
          <w:tcPr>
            <w:tcW w:w="904" w:type="dxa"/>
            <w:vMerge/>
          </w:tcPr>
          <w:p w14:paraId="55213F95" w14:textId="77777777" w:rsidR="003B730C" w:rsidRPr="005855DF" w:rsidRDefault="003B730C" w:rsidP="003B730C">
            <w:pPr>
              <w:pStyle w:val="102"/>
              <w:spacing w:before="0" w:after="0"/>
              <w:jc w:val="both"/>
              <w:rPr>
                <w:color w:val="000000" w:themeColor="text1"/>
              </w:rPr>
            </w:pPr>
          </w:p>
        </w:tc>
        <w:tc>
          <w:tcPr>
            <w:tcW w:w="0" w:type="auto"/>
            <w:vMerge/>
          </w:tcPr>
          <w:p w14:paraId="77910C8B" w14:textId="77777777" w:rsidR="003B730C" w:rsidRPr="005855DF" w:rsidRDefault="003B730C" w:rsidP="003B730C">
            <w:pPr>
              <w:pStyle w:val="102"/>
              <w:spacing w:before="0" w:after="0"/>
              <w:jc w:val="both"/>
              <w:rPr>
                <w:color w:val="000000" w:themeColor="text1"/>
              </w:rPr>
            </w:pPr>
          </w:p>
        </w:tc>
        <w:tc>
          <w:tcPr>
            <w:tcW w:w="1725" w:type="dxa"/>
            <w:vMerge/>
          </w:tcPr>
          <w:p w14:paraId="129B3366" w14:textId="77777777" w:rsidR="003B730C" w:rsidRPr="005855DF" w:rsidRDefault="003B730C" w:rsidP="003B730C">
            <w:pPr>
              <w:pStyle w:val="100"/>
              <w:spacing w:before="0" w:after="0"/>
              <w:rPr>
                <w:color w:val="000000" w:themeColor="text1"/>
              </w:rPr>
            </w:pPr>
          </w:p>
        </w:tc>
        <w:tc>
          <w:tcPr>
            <w:tcW w:w="598" w:type="dxa"/>
            <w:vMerge/>
          </w:tcPr>
          <w:p w14:paraId="670F901E" w14:textId="77777777" w:rsidR="003B730C" w:rsidRPr="005855DF" w:rsidRDefault="003B730C" w:rsidP="003B730C">
            <w:pPr>
              <w:pStyle w:val="102"/>
              <w:spacing w:before="0" w:after="0"/>
              <w:jc w:val="both"/>
              <w:rPr>
                <w:color w:val="000000" w:themeColor="text1"/>
              </w:rPr>
            </w:pPr>
          </w:p>
        </w:tc>
        <w:tc>
          <w:tcPr>
            <w:tcW w:w="0" w:type="auto"/>
          </w:tcPr>
          <w:p w14:paraId="5B18B45A"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0" w:type="auto"/>
          </w:tcPr>
          <w:p w14:paraId="5DCBB84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6B69AF52"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.8.1</w:t>
            </w:r>
          </w:p>
        </w:tc>
        <w:tc>
          <w:tcPr>
            <w:tcW w:w="2066" w:type="dxa"/>
          </w:tcPr>
          <w:p w14:paraId="5077BEB8" w14:textId="77777777" w:rsidR="003B730C" w:rsidRPr="005855DF" w:rsidRDefault="003B730C" w:rsidP="003B730C">
            <w:pPr>
              <w:pStyle w:val="100"/>
              <w:spacing w:before="0" w:after="0"/>
              <w:rPr>
                <w:color w:val="000000" w:themeColor="text1"/>
              </w:rPr>
            </w:pPr>
            <w:r w:rsidRPr="005855DF">
              <w:rPr>
                <w:color w:val="000000" w:themeColor="text1"/>
              </w:rPr>
              <w:t>ОИД СК «Типы массивов данных, передаваемых через Интернет»</w:t>
            </w:r>
          </w:p>
        </w:tc>
      </w:tr>
    </w:tbl>
    <w:p w14:paraId="527E5A58"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sz w:val="28"/>
          <w:szCs w:val="28"/>
        </w:rPr>
      </w:pPr>
    </w:p>
    <w:p w14:paraId="545CD488" w14:textId="77777777" w:rsidR="003B730C" w:rsidRPr="00213819" w:rsidRDefault="003B730C" w:rsidP="00612E6C">
      <w:pPr>
        <w:pStyle w:val="52"/>
        <w:numPr>
          <w:ilvl w:val="4"/>
          <w:numId w:val="137"/>
        </w:numPr>
        <w:spacing w:before="0" w:beforeAutospacing="0" w:after="0" w:line="240" w:lineRule="auto"/>
        <w:outlineLvl w:val="9"/>
        <w:rPr>
          <w:color w:val="000000" w:themeColor="text1"/>
          <w:szCs w:val="24"/>
        </w:rPr>
      </w:pPr>
      <w:r w:rsidRPr="00213819">
        <w:rPr>
          <w:color w:val="000000" w:themeColor="text1"/>
          <w:szCs w:val="24"/>
        </w:rPr>
        <w:t>Использование нестандартных параметров отчёта</w:t>
      </w:r>
    </w:p>
    <w:p w14:paraId="08525B32" w14:textId="77777777" w:rsidR="003B730C" w:rsidRPr="00213819" w:rsidRDefault="003B730C" w:rsidP="003B730C">
      <w:pPr>
        <w:rPr>
          <w:color w:val="000000" w:themeColor="text1"/>
        </w:rPr>
      </w:pPr>
      <w:r w:rsidRPr="00213819">
        <w:rPr>
          <w:color w:val="000000" w:themeColor="text1"/>
        </w:rPr>
        <w:t>Имя нестандартного параметра задаётся в компоненте QIP.1 в виде строки. Допустимые имена параметров определяются типом отчёта, указанным в поле QPD.26.</w:t>
      </w:r>
    </w:p>
    <w:p w14:paraId="5A815552" w14:textId="77777777" w:rsidR="003B730C" w:rsidRPr="00213819" w:rsidRDefault="003B730C" w:rsidP="003B730C">
      <w:pPr>
        <w:rPr>
          <w:color w:val="000000" w:themeColor="text1"/>
        </w:rPr>
      </w:pPr>
      <w:r w:rsidRPr="00213819">
        <w:rPr>
          <w:color w:val="000000" w:themeColor="text1"/>
        </w:rPr>
        <w:t xml:space="preserve">Значение нестандартного параметра задаётся в компоненте QIP.1. Допустимые типы параметров: </w:t>
      </w:r>
      <w:r w:rsidRPr="00213819">
        <w:rPr>
          <w:color w:val="000000" w:themeColor="text1"/>
          <w:lang w:val="en-US"/>
        </w:rPr>
        <w:t>NM</w:t>
      </w:r>
      <w:r w:rsidRPr="00213819">
        <w:rPr>
          <w:color w:val="000000" w:themeColor="text1"/>
        </w:rPr>
        <w:t xml:space="preserve">, </w:t>
      </w:r>
      <w:r w:rsidRPr="00213819">
        <w:rPr>
          <w:color w:val="000000" w:themeColor="text1"/>
          <w:lang w:val="en-US"/>
        </w:rPr>
        <w:t>DT</w:t>
      </w:r>
      <w:r w:rsidRPr="00213819">
        <w:rPr>
          <w:color w:val="000000" w:themeColor="text1"/>
        </w:rPr>
        <w:t xml:space="preserve">, </w:t>
      </w:r>
      <w:r w:rsidRPr="00213819">
        <w:rPr>
          <w:color w:val="000000" w:themeColor="text1"/>
          <w:lang w:val="en-US"/>
        </w:rPr>
        <w:t>DTM</w:t>
      </w:r>
      <w:r w:rsidRPr="00213819">
        <w:rPr>
          <w:color w:val="000000" w:themeColor="text1"/>
        </w:rPr>
        <w:t xml:space="preserve">, </w:t>
      </w:r>
      <w:r w:rsidRPr="00213819">
        <w:rPr>
          <w:color w:val="000000" w:themeColor="text1"/>
          <w:lang w:val="en-US"/>
        </w:rPr>
        <w:t>DR</w:t>
      </w:r>
      <w:r w:rsidRPr="00213819">
        <w:rPr>
          <w:color w:val="000000" w:themeColor="text1"/>
        </w:rPr>
        <w:t xml:space="preserve">, </w:t>
      </w:r>
      <w:r w:rsidRPr="00213819">
        <w:rPr>
          <w:color w:val="000000" w:themeColor="text1"/>
          <w:lang w:val="en-US"/>
        </w:rPr>
        <w:t>ID</w:t>
      </w:r>
      <w:r w:rsidRPr="00213819">
        <w:rPr>
          <w:color w:val="000000" w:themeColor="text1"/>
        </w:rPr>
        <w:t xml:space="preserve">, </w:t>
      </w:r>
      <w:r w:rsidRPr="00213819">
        <w:rPr>
          <w:color w:val="000000" w:themeColor="text1"/>
          <w:lang w:val="en-US"/>
        </w:rPr>
        <w:t>IS</w:t>
      </w:r>
      <w:r w:rsidRPr="00213819">
        <w:rPr>
          <w:color w:val="000000" w:themeColor="text1"/>
        </w:rPr>
        <w:t xml:space="preserve">, </w:t>
      </w:r>
      <w:r w:rsidRPr="00213819">
        <w:rPr>
          <w:color w:val="000000" w:themeColor="text1"/>
          <w:lang w:val="en-US"/>
        </w:rPr>
        <w:t>CNE</w:t>
      </w:r>
      <w:r w:rsidRPr="00213819">
        <w:rPr>
          <w:color w:val="000000" w:themeColor="text1"/>
        </w:rPr>
        <w:t xml:space="preserve">, </w:t>
      </w:r>
      <w:r w:rsidRPr="00213819">
        <w:rPr>
          <w:color w:val="000000" w:themeColor="text1"/>
          <w:lang w:val="en-US"/>
        </w:rPr>
        <w:t>HD</w:t>
      </w:r>
      <w:r w:rsidRPr="00213819">
        <w:rPr>
          <w:color w:val="000000" w:themeColor="text1"/>
        </w:rPr>
        <w:t xml:space="preserve">, </w:t>
      </w:r>
      <w:r w:rsidRPr="00213819">
        <w:rPr>
          <w:color w:val="000000" w:themeColor="text1"/>
          <w:lang w:val="en-US"/>
        </w:rPr>
        <w:t>EI</w:t>
      </w:r>
      <w:r w:rsidRPr="00213819">
        <w:rPr>
          <w:color w:val="000000" w:themeColor="text1"/>
        </w:rPr>
        <w:t>. Конкретный тип параметра определяется типом отчёта, указанным в поле QPD.26.</w:t>
      </w:r>
    </w:p>
    <w:p w14:paraId="2EB3018F" w14:textId="77777777" w:rsidR="003B730C" w:rsidRPr="00213819" w:rsidRDefault="003B730C" w:rsidP="003B730C">
      <w:pPr>
        <w:rPr>
          <w:color w:val="000000" w:themeColor="text1"/>
        </w:rPr>
      </w:pPr>
      <w:r w:rsidRPr="00213819">
        <w:rPr>
          <w:color w:val="000000" w:themeColor="text1"/>
        </w:rPr>
        <w:t>Значения параметров составных типов записываются с использованием исходных правил кодирования HL7. Это означает, что компоненты составного типа отделяются друг от друга разделителем компонентов, который указан первым знаком значения поля MSH.2.</w:t>
      </w:r>
    </w:p>
    <w:p w14:paraId="244F8B77" w14:textId="77777777" w:rsidR="003B730C" w:rsidRPr="00213819" w:rsidRDefault="003B730C" w:rsidP="003B730C">
      <w:pPr>
        <w:rPr>
          <w:color w:val="000000" w:themeColor="text1"/>
        </w:rPr>
      </w:pPr>
      <w:r w:rsidRPr="00213819">
        <w:rPr>
          <w:color w:val="000000" w:themeColor="text1"/>
        </w:rPr>
        <w:t xml:space="preserve">Например, если в сегменте </w:t>
      </w:r>
      <w:r w:rsidRPr="00213819">
        <w:rPr>
          <w:color w:val="000000" w:themeColor="text1"/>
          <w:lang w:val="en-US"/>
        </w:rPr>
        <w:t>MSH</w:t>
      </w:r>
      <w:r w:rsidRPr="00213819">
        <w:rPr>
          <w:color w:val="000000" w:themeColor="text1"/>
        </w:rPr>
        <w:t xml:space="preserve"> указано стандартное значение поля </w:t>
      </w:r>
      <w:r w:rsidRPr="00213819">
        <w:rPr>
          <w:color w:val="000000" w:themeColor="text1"/>
          <w:lang w:val="en-US"/>
        </w:rPr>
        <w:t>MSH</w:t>
      </w:r>
      <w:r w:rsidRPr="00213819">
        <w:rPr>
          <w:color w:val="000000" w:themeColor="text1"/>
        </w:rPr>
        <w:t>.2 (разделитель компонентов ^):</w:t>
      </w:r>
    </w:p>
    <w:p w14:paraId="1AA616C5" w14:textId="77777777" w:rsidR="003B730C" w:rsidRPr="00213819" w:rsidRDefault="003B730C" w:rsidP="003B730C">
      <w:pPr>
        <w:rPr>
          <w:color w:val="000000" w:themeColor="text1"/>
        </w:rPr>
      </w:pPr>
    </w:p>
    <w:p w14:paraId="70C4426E"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MSH</w:t>
      </w:r>
      <w:r w:rsidRPr="00213819">
        <w:rPr>
          <w:rFonts w:ascii="Times New Roman" w:hAnsi="Times New Roman" w:cs="Times New Roman"/>
          <w:color w:val="000000" w:themeColor="text1"/>
          <w:sz w:val="24"/>
          <w:lang w:val="ru-RU" w:eastAsia="ru-RU"/>
        </w:rPr>
        <w:t>.2&gt;^~\&amp;</w:t>
      </w:r>
      <w:r w:rsidRPr="00213819">
        <w:rPr>
          <w:rFonts w:ascii="Times New Roman" w:hAnsi="Times New Roman" w:cs="Times New Roman"/>
          <w:color w:val="000000" w:themeColor="text1"/>
          <w:sz w:val="24"/>
          <w:lang w:eastAsia="ru-RU"/>
        </w:rPr>
        <w:t>amp</w:t>
      </w:r>
      <w:r w:rsidRPr="00213819">
        <w:rPr>
          <w:rFonts w:ascii="Times New Roman" w:hAnsi="Times New Roman" w:cs="Times New Roman"/>
          <w:color w:val="000000" w:themeColor="text1"/>
          <w:sz w:val="24"/>
          <w:lang w:val="ru-RU" w:eastAsia="ru-RU"/>
        </w:rPr>
        <w:t>;&lt;/</w:t>
      </w:r>
      <w:r w:rsidRPr="00213819">
        <w:rPr>
          <w:rFonts w:ascii="Times New Roman" w:hAnsi="Times New Roman" w:cs="Times New Roman"/>
          <w:color w:val="000000" w:themeColor="text1"/>
          <w:sz w:val="24"/>
          <w:lang w:eastAsia="ru-RU"/>
        </w:rPr>
        <w:t>MSH</w:t>
      </w:r>
      <w:r w:rsidRPr="00213819">
        <w:rPr>
          <w:rFonts w:ascii="Times New Roman" w:hAnsi="Times New Roman" w:cs="Times New Roman"/>
          <w:color w:val="000000" w:themeColor="text1"/>
          <w:sz w:val="24"/>
          <w:lang w:val="ru-RU" w:eastAsia="ru-RU"/>
        </w:rPr>
        <w:t>.2&gt;</w:t>
      </w:r>
    </w:p>
    <w:p w14:paraId="34355F03" w14:textId="77777777" w:rsidR="003B730C" w:rsidRPr="00213819" w:rsidRDefault="003B730C" w:rsidP="003B730C">
      <w:pPr>
        <w:rPr>
          <w:color w:val="000000" w:themeColor="text1"/>
        </w:rPr>
      </w:pPr>
      <w:r w:rsidRPr="00213819">
        <w:rPr>
          <w:color w:val="000000" w:themeColor="text1"/>
        </w:rPr>
        <w:t>то значение параметра</w:t>
      </w:r>
    </w:p>
    <w:p w14:paraId="7E8AC30A"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&lt;Фонд-отправитель&gt;</w:t>
      </w:r>
    </w:p>
    <w:p w14:paraId="2C694561"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.1&gt;52&lt;/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.1&gt;</w:t>
      </w:r>
    </w:p>
    <w:p w14:paraId="5D975FB2"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.2&gt;1.2.643.2.40.3.3.1.0&lt;/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.2&gt;</w:t>
      </w:r>
    </w:p>
    <w:p w14:paraId="133F181E"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.3&gt;</w:t>
      </w:r>
      <w:r w:rsidRPr="00213819">
        <w:rPr>
          <w:rFonts w:ascii="Times New Roman" w:hAnsi="Times New Roman" w:cs="Times New Roman"/>
          <w:color w:val="000000" w:themeColor="text1"/>
          <w:sz w:val="24"/>
          <w:lang w:eastAsia="ru-RU"/>
        </w:rPr>
        <w:t>ISO</w:t>
      </w:r>
      <w:r w:rsidRPr="00213819">
        <w:rPr>
          <w:rFonts w:ascii="Times New Roman" w:hAnsi="Times New Roman" w:cs="Times New Roman"/>
          <w:color w:val="000000" w:themeColor="text1"/>
          <w:sz w:val="24"/>
          <w:lang w:val="ru-RU" w:eastAsia="ru-RU"/>
        </w:rPr>
        <w:t>&lt;/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.3&gt;</w:t>
      </w:r>
    </w:p>
    <w:p w14:paraId="768CF250"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&lt;/Фонд-отправитель&gt;</w:t>
      </w:r>
    </w:p>
    <w:p w14:paraId="1838E8D7" w14:textId="77777777" w:rsidR="003B730C" w:rsidRPr="00213819" w:rsidRDefault="003B730C" w:rsidP="003B730C">
      <w:pPr>
        <w:rPr>
          <w:color w:val="000000" w:themeColor="text1"/>
        </w:rPr>
      </w:pPr>
      <w:r w:rsidRPr="00213819">
        <w:rPr>
          <w:color w:val="000000" w:themeColor="text1"/>
        </w:rPr>
        <w:t xml:space="preserve">должно быть передано в поле </w:t>
      </w:r>
      <w:r w:rsidRPr="00213819">
        <w:rPr>
          <w:color w:val="000000" w:themeColor="text1"/>
          <w:lang w:val="en-US"/>
        </w:rPr>
        <w:t>QPD</w:t>
      </w:r>
      <w:r w:rsidRPr="00213819">
        <w:rPr>
          <w:color w:val="000000" w:themeColor="text1"/>
        </w:rPr>
        <w:t>.26 так:</w:t>
      </w:r>
    </w:p>
    <w:p w14:paraId="5A494AA8"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&lt;QPD.26&gt;</w:t>
      </w:r>
    </w:p>
    <w:p w14:paraId="48C204F8"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.1&gt;Фонд-отправитель&lt;/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.1&gt;</w:t>
      </w:r>
    </w:p>
    <w:p w14:paraId="5645742F"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.2&gt;</w:t>
      </w:r>
      <w:r w:rsidRPr="00213819">
        <w:rPr>
          <w:rFonts w:ascii="Times New Roman" w:hAnsi="Times New Roman" w:cs="Times New Roman"/>
          <w:color w:val="000000" w:themeColor="text1"/>
          <w:sz w:val="24"/>
          <w:lang w:val="ru-RU"/>
        </w:rPr>
        <w:t>52^</w:t>
      </w:r>
      <w:r w:rsidRPr="00213819">
        <w:rPr>
          <w:rFonts w:ascii="Times New Roman" w:hAnsi="Times New Roman" w:cs="Times New Roman"/>
          <w:color w:val="000000" w:themeColor="text1"/>
          <w:sz w:val="24"/>
          <w:lang w:val="ru-RU" w:eastAsia="ru-RU"/>
        </w:rPr>
        <w:t>1.2.643.2.40.3.3.1.0^</w:t>
      </w:r>
      <w:r w:rsidRPr="00213819">
        <w:rPr>
          <w:rFonts w:ascii="Times New Roman" w:hAnsi="Times New Roman" w:cs="Times New Roman"/>
          <w:color w:val="000000" w:themeColor="text1"/>
          <w:sz w:val="24"/>
          <w:lang w:eastAsia="ru-RU"/>
        </w:rPr>
        <w:t>ISO</w:t>
      </w:r>
      <w:r w:rsidRPr="00213819">
        <w:rPr>
          <w:rFonts w:ascii="Times New Roman" w:hAnsi="Times New Roman" w:cs="Times New Roman"/>
          <w:color w:val="000000" w:themeColor="text1"/>
          <w:sz w:val="24"/>
          <w:lang w:val="ru-RU" w:eastAsia="ru-RU"/>
        </w:rPr>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.2&gt;</w:t>
      </w:r>
    </w:p>
    <w:p w14:paraId="418723F6"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&lt;/QPD.26&gt;</w:t>
      </w:r>
    </w:p>
    <w:p w14:paraId="787B7BFD"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p>
    <w:p w14:paraId="3450A121" w14:textId="77777777" w:rsidR="003B730C" w:rsidRPr="00213819" w:rsidRDefault="003B730C" w:rsidP="003B730C">
      <w:pPr>
        <w:rPr>
          <w:color w:val="000000" w:themeColor="text1"/>
        </w:rPr>
      </w:pPr>
      <w:r w:rsidRPr="00213819">
        <w:rPr>
          <w:color w:val="000000" w:themeColor="text1"/>
        </w:rPr>
        <w:t xml:space="preserve">Если в сегменте </w:t>
      </w:r>
      <w:r w:rsidRPr="00213819">
        <w:rPr>
          <w:color w:val="000000" w:themeColor="text1"/>
          <w:lang w:val="en-US"/>
        </w:rPr>
        <w:t>MSH</w:t>
      </w:r>
      <w:r w:rsidRPr="00213819">
        <w:rPr>
          <w:color w:val="000000" w:themeColor="text1"/>
        </w:rPr>
        <w:t xml:space="preserve"> указать нестандартное значение, например, такое (разделитель компонентов – точка с запятой):</w:t>
      </w:r>
    </w:p>
    <w:p w14:paraId="14425186" w14:textId="77777777" w:rsidR="003B730C" w:rsidRPr="00213819" w:rsidRDefault="003B730C" w:rsidP="003B730C">
      <w:pPr>
        <w:rPr>
          <w:color w:val="000000" w:themeColor="text1"/>
        </w:rPr>
      </w:pPr>
    </w:p>
    <w:p w14:paraId="4F3E2FAF"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MSH</w:t>
      </w:r>
      <w:r w:rsidRPr="00213819">
        <w:rPr>
          <w:rFonts w:ascii="Times New Roman" w:hAnsi="Times New Roman" w:cs="Times New Roman"/>
          <w:color w:val="000000" w:themeColor="text1"/>
          <w:sz w:val="24"/>
          <w:lang w:val="ru-RU" w:eastAsia="ru-RU"/>
        </w:rPr>
        <w:t>.2&gt;;\&amp;</w:t>
      </w:r>
      <w:r w:rsidRPr="00213819">
        <w:rPr>
          <w:rFonts w:ascii="Times New Roman" w:hAnsi="Times New Roman" w:cs="Times New Roman"/>
          <w:color w:val="000000" w:themeColor="text1"/>
          <w:sz w:val="24"/>
          <w:lang w:eastAsia="ru-RU"/>
        </w:rPr>
        <w:t>amp</w:t>
      </w:r>
      <w:r w:rsidRPr="00213819">
        <w:rPr>
          <w:rFonts w:ascii="Times New Roman" w:hAnsi="Times New Roman" w:cs="Times New Roman"/>
          <w:color w:val="000000" w:themeColor="text1"/>
          <w:sz w:val="24"/>
          <w:lang w:val="ru-RU" w:eastAsia="ru-RU"/>
        </w:rPr>
        <w:t>;&lt;/</w:t>
      </w:r>
      <w:r w:rsidRPr="00213819">
        <w:rPr>
          <w:rFonts w:ascii="Times New Roman" w:hAnsi="Times New Roman" w:cs="Times New Roman"/>
          <w:color w:val="000000" w:themeColor="text1"/>
          <w:sz w:val="24"/>
          <w:lang w:eastAsia="ru-RU"/>
        </w:rPr>
        <w:t>MSH</w:t>
      </w:r>
      <w:r w:rsidRPr="00213819">
        <w:rPr>
          <w:rFonts w:ascii="Times New Roman" w:hAnsi="Times New Roman" w:cs="Times New Roman"/>
          <w:color w:val="000000" w:themeColor="text1"/>
          <w:sz w:val="24"/>
          <w:lang w:val="ru-RU" w:eastAsia="ru-RU"/>
        </w:rPr>
        <w:t>.2&gt;</w:t>
      </w:r>
    </w:p>
    <w:p w14:paraId="1FB83AA5" w14:textId="77777777" w:rsidR="003B730C" w:rsidRPr="00213819" w:rsidRDefault="003B730C" w:rsidP="003B730C">
      <w:pPr>
        <w:rPr>
          <w:color w:val="000000" w:themeColor="text1"/>
        </w:rPr>
      </w:pPr>
      <w:r w:rsidRPr="00213819">
        <w:rPr>
          <w:color w:val="000000" w:themeColor="text1"/>
        </w:rPr>
        <w:t xml:space="preserve">то значение того же параметра должно быть передано в поле </w:t>
      </w:r>
      <w:r w:rsidRPr="00213819">
        <w:rPr>
          <w:color w:val="000000" w:themeColor="text1"/>
          <w:lang w:val="en-US"/>
        </w:rPr>
        <w:t>QPD</w:t>
      </w:r>
      <w:r w:rsidRPr="00213819">
        <w:rPr>
          <w:color w:val="000000" w:themeColor="text1"/>
        </w:rPr>
        <w:t>.26 следующим образом:</w:t>
      </w:r>
    </w:p>
    <w:p w14:paraId="79AE9F42"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&lt;QPD.26&gt;</w:t>
      </w:r>
    </w:p>
    <w:p w14:paraId="3B20A694"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.1&gt;Фонд-отправитель&lt;/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.1&gt;</w:t>
      </w:r>
    </w:p>
    <w:p w14:paraId="6EA3627D"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.2&gt;</w:t>
      </w:r>
      <w:r w:rsidRPr="00213819">
        <w:rPr>
          <w:rFonts w:ascii="Times New Roman" w:hAnsi="Times New Roman" w:cs="Times New Roman"/>
          <w:color w:val="000000" w:themeColor="text1"/>
          <w:sz w:val="24"/>
          <w:lang w:val="ru-RU"/>
        </w:rPr>
        <w:t>52;</w:t>
      </w:r>
      <w:r w:rsidRPr="00213819">
        <w:rPr>
          <w:rFonts w:ascii="Times New Roman" w:hAnsi="Times New Roman" w:cs="Times New Roman"/>
          <w:color w:val="000000" w:themeColor="text1"/>
          <w:sz w:val="24"/>
          <w:lang w:val="ru-RU" w:eastAsia="ru-RU"/>
        </w:rPr>
        <w:t>1.2.643.2.40.3.3.1.0;</w:t>
      </w:r>
      <w:r w:rsidRPr="00213819">
        <w:rPr>
          <w:rFonts w:ascii="Times New Roman" w:hAnsi="Times New Roman" w:cs="Times New Roman"/>
          <w:color w:val="000000" w:themeColor="text1"/>
          <w:sz w:val="24"/>
          <w:lang w:eastAsia="ru-RU"/>
        </w:rPr>
        <w:t>ISO</w:t>
      </w:r>
      <w:r w:rsidRPr="00213819">
        <w:rPr>
          <w:rFonts w:ascii="Times New Roman" w:hAnsi="Times New Roman" w:cs="Times New Roman"/>
          <w:color w:val="000000" w:themeColor="text1"/>
          <w:sz w:val="24"/>
          <w:lang w:val="ru-RU" w:eastAsia="ru-RU"/>
        </w:rPr>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.2&gt;</w:t>
      </w:r>
    </w:p>
    <w:p w14:paraId="0D0656BD"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&lt;/QPD.26&gt;</w:t>
      </w:r>
    </w:p>
    <w:p w14:paraId="473A57EB"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p>
    <w:p w14:paraId="244BA23F"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Грамматика ответа на запрос отчёта по данным ЦС ЕРЗ</w:t>
      </w:r>
    </w:p>
    <w:p w14:paraId="049C167E" w14:textId="77777777" w:rsidR="003B730C" w:rsidRPr="00213819" w:rsidRDefault="003B730C" w:rsidP="003B730C">
      <w:pPr>
        <w:rPr>
          <w:color w:val="000000" w:themeColor="text1"/>
        </w:rPr>
      </w:pPr>
    </w:p>
    <w:p w14:paraId="73179DD0" w14:textId="77777777" w:rsidR="003B730C" w:rsidRPr="00213819" w:rsidRDefault="003B730C" w:rsidP="003B730C">
      <w:pPr>
        <w:rPr>
          <w:color w:val="000000" w:themeColor="text1"/>
        </w:rPr>
      </w:pPr>
      <w:r w:rsidRPr="00213819">
        <w:rPr>
          <w:color w:val="000000" w:themeColor="text1"/>
        </w:rPr>
        <w:t>В ответ на запрос отчёта по данным ЦС ЕРЗ возвращается сообщение со структурой RSP_ZK</w:t>
      </w:r>
      <w:r w:rsidRPr="00213819">
        <w:rPr>
          <w:color w:val="000000" w:themeColor="text1"/>
          <w:lang w:val="en-US"/>
        </w:rPr>
        <w:t>R</w:t>
      </w:r>
      <w:r w:rsidRPr="00213819">
        <w:rPr>
          <w:color w:val="000000" w:themeColor="text1"/>
        </w:rPr>
        <w:t>:</w:t>
      </w:r>
    </w:p>
    <w:p w14:paraId="6C0E1DAF" w14:textId="77777777" w:rsidR="003B730C" w:rsidRPr="00213819" w:rsidRDefault="003B730C" w:rsidP="003B730C">
      <w:pPr>
        <w:rPr>
          <w:color w:val="000000" w:themeColor="text1"/>
        </w:rPr>
      </w:pPr>
    </w:p>
    <w:tbl>
      <w:tblPr>
        <w:tblStyle w:val="afffff4"/>
        <w:tblW w:w="0" w:type="auto"/>
        <w:tblLook w:val="04A0" w:firstRow="1" w:lastRow="0" w:firstColumn="1" w:lastColumn="0" w:noHBand="0" w:noVBand="1"/>
      </w:tblPr>
      <w:tblGrid>
        <w:gridCol w:w="4679"/>
        <w:gridCol w:w="4599"/>
      </w:tblGrid>
      <w:tr w:rsidR="003B730C" w:rsidRPr="00213819" w14:paraId="2FB22ED0"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495BCC8" w14:textId="77777777" w:rsidR="003B730C" w:rsidRPr="00213819"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sz w:val="24"/>
                <w:lang w:val="en-US"/>
              </w:rPr>
            </w:pPr>
            <w:r w:rsidRPr="00213819">
              <w:rPr>
                <w:b w:val="0"/>
                <w:color w:val="000000" w:themeColor="text1"/>
                <w:sz w:val="24"/>
              </w:rPr>
              <w:t>RSP^ZKR^RSP_ZKR</w:t>
            </w:r>
          </w:p>
        </w:tc>
        <w:tc>
          <w:tcPr>
            <w:tcW w:w="0" w:type="auto"/>
          </w:tcPr>
          <w:p w14:paraId="2F782863" w14:textId="77777777" w:rsidR="003B730C" w:rsidRPr="00213819"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213819">
              <w:rPr>
                <w:b w:val="0"/>
                <w:color w:val="000000" w:themeColor="text1"/>
                <w:sz w:val="24"/>
              </w:rPr>
              <w:t>Ответ на запрос отчёта по данным ЦС ЕРЗ</w:t>
            </w:r>
          </w:p>
        </w:tc>
      </w:tr>
      <w:tr w:rsidR="003B730C" w:rsidRPr="00213819" w14:paraId="1B45AA4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1BABB06"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&lt;RSP_ZKR&gt;</w:t>
            </w:r>
          </w:p>
        </w:tc>
        <w:tc>
          <w:tcPr>
            <w:tcW w:w="0" w:type="auto"/>
          </w:tcPr>
          <w:p w14:paraId="53A5D0BC"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3B730C" w:rsidRPr="00213819" w14:paraId="15DDC8D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AA2CB99"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&lt;MSH&gt;…&lt;/MSH&gt;</w:t>
            </w:r>
          </w:p>
        </w:tc>
        <w:tc>
          <w:tcPr>
            <w:tcW w:w="0" w:type="auto"/>
          </w:tcPr>
          <w:p w14:paraId="326989F2"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Заголовок сообщения</w:t>
            </w:r>
          </w:p>
        </w:tc>
      </w:tr>
      <w:tr w:rsidR="003B730C" w:rsidRPr="00213819" w14:paraId="18980B4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86E4487"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&lt;MSA&gt;…&lt;/MSA&gt;</w:t>
            </w:r>
          </w:p>
        </w:tc>
        <w:tc>
          <w:tcPr>
            <w:tcW w:w="0" w:type="auto"/>
          </w:tcPr>
          <w:p w14:paraId="3947F53E"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Подтверждение сообщения</w:t>
            </w:r>
          </w:p>
        </w:tc>
      </w:tr>
      <w:tr w:rsidR="003B730C" w:rsidRPr="00213819" w14:paraId="5A4097D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BF5DF77"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[{&lt;ERR&gt;… &lt;/ERR&gt;}]</w:t>
            </w:r>
          </w:p>
        </w:tc>
        <w:tc>
          <w:tcPr>
            <w:tcW w:w="0" w:type="auto"/>
          </w:tcPr>
          <w:p w14:paraId="428A99F1"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Ошибка</w:t>
            </w:r>
          </w:p>
        </w:tc>
      </w:tr>
      <w:tr w:rsidR="003B730C" w:rsidRPr="00213819" w14:paraId="662608B9" w14:textId="77777777" w:rsidTr="003B730C">
        <w:tc>
          <w:tcPr>
            <w:cnfStyle w:val="001000000000" w:firstRow="0" w:lastRow="0" w:firstColumn="1" w:lastColumn="0" w:oddVBand="0" w:evenVBand="0" w:oddHBand="0" w:evenHBand="0" w:firstRowFirstColumn="0" w:firstRowLastColumn="0" w:lastRowFirstColumn="0" w:lastRowLastColumn="0"/>
            <w:tcW w:w="0" w:type="auto"/>
            <w:vAlign w:val="top"/>
          </w:tcPr>
          <w:p w14:paraId="7B0E7636"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&lt;QPD&gt;…&lt;/QPD&gt;</w:t>
            </w:r>
          </w:p>
        </w:tc>
        <w:tc>
          <w:tcPr>
            <w:tcW w:w="0" w:type="auto"/>
            <w:vAlign w:val="top"/>
          </w:tcPr>
          <w:p w14:paraId="74D9E4A8"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Параметры запроса</w:t>
            </w:r>
          </w:p>
        </w:tc>
      </w:tr>
      <w:tr w:rsidR="003B730C" w:rsidRPr="00213819" w14:paraId="126BDFF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C299F9C"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[{&lt;RSP_ZK</w:t>
            </w:r>
            <w:r w:rsidRPr="00213819">
              <w:rPr>
                <w:color w:val="000000" w:themeColor="text1"/>
                <w:sz w:val="24"/>
                <w:lang w:val="en-US"/>
              </w:rPr>
              <w:t>R</w:t>
            </w:r>
            <w:r w:rsidRPr="00213819">
              <w:rPr>
                <w:color w:val="000000" w:themeColor="text1"/>
                <w:sz w:val="24"/>
              </w:rPr>
              <w:t>.QUERY_RE</w:t>
            </w:r>
            <w:bookmarkStart w:id="1168" w:name="_Toc309762990"/>
            <w:bookmarkStart w:id="1169" w:name="_Toc324521357"/>
            <w:r w:rsidRPr="00213819">
              <w:rPr>
                <w:color w:val="000000" w:themeColor="text1"/>
                <w:sz w:val="24"/>
              </w:rPr>
              <w:t>SPONSE&gt;</w:t>
            </w:r>
          </w:p>
        </w:tc>
        <w:tc>
          <w:tcPr>
            <w:tcW w:w="0" w:type="auto"/>
          </w:tcPr>
          <w:p w14:paraId="43DD0DEC"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 ОТ</w:t>
            </w:r>
            <w:bookmarkEnd w:id="1168"/>
            <w:bookmarkEnd w:id="1169"/>
            <w:r w:rsidRPr="00213819">
              <w:rPr>
                <w:color w:val="000000" w:themeColor="text1"/>
                <w:sz w:val="24"/>
              </w:rPr>
              <w:t>ВЕТ НА ЗАПРОС – начало</w:t>
            </w:r>
          </w:p>
        </w:tc>
      </w:tr>
      <w:tr w:rsidR="003B730C" w:rsidRPr="00213819" w14:paraId="5737397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F7AE5C9"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r>
            <w:r w:rsidRPr="00213819">
              <w:rPr>
                <w:color w:val="000000" w:themeColor="text1"/>
                <w:sz w:val="24"/>
              </w:rPr>
              <w:tab/>
              <w:t>&lt;</w:t>
            </w:r>
            <w:r w:rsidRPr="00213819">
              <w:rPr>
                <w:color w:val="000000" w:themeColor="text1"/>
                <w:sz w:val="24"/>
                <w:lang w:val="en-US"/>
              </w:rPr>
              <w:t>ZND</w:t>
            </w:r>
            <w:r w:rsidRPr="00213819">
              <w:rPr>
                <w:color w:val="000000" w:themeColor="text1"/>
                <w:sz w:val="24"/>
              </w:rPr>
              <w:t>&gt;...&lt;/</w:t>
            </w:r>
            <w:r w:rsidRPr="00213819">
              <w:rPr>
                <w:color w:val="000000" w:themeColor="text1"/>
                <w:sz w:val="24"/>
                <w:lang w:val="en-US"/>
              </w:rPr>
              <w:t>ZND</w:t>
            </w:r>
            <w:r w:rsidRPr="00213819">
              <w:rPr>
                <w:color w:val="000000" w:themeColor="text1"/>
                <w:sz w:val="24"/>
              </w:rPr>
              <w:t>&gt;</w:t>
            </w:r>
          </w:p>
        </w:tc>
        <w:tc>
          <w:tcPr>
            <w:tcW w:w="0" w:type="auto"/>
          </w:tcPr>
          <w:p w14:paraId="38CE2391"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Вложенный файл с отчётом.</w:t>
            </w:r>
          </w:p>
        </w:tc>
      </w:tr>
      <w:tr w:rsidR="003B730C" w:rsidRPr="00213819" w14:paraId="1035545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CA417CA"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&lt;/RSP_ZK</w:t>
            </w:r>
            <w:r w:rsidRPr="00213819">
              <w:rPr>
                <w:color w:val="000000" w:themeColor="text1"/>
                <w:sz w:val="24"/>
                <w:lang w:val="en-US"/>
              </w:rPr>
              <w:t>R</w:t>
            </w:r>
            <w:r w:rsidRPr="00213819">
              <w:rPr>
                <w:color w:val="000000" w:themeColor="text1"/>
                <w:sz w:val="24"/>
              </w:rPr>
              <w:t>.QUERY_RESPONSE&gt;}]</w:t>
            </w:r>
          </w:p>
        </w:tc>
        <w:tc>
          <w:tcPr>
            <w:tcW w:w="0" w:type="auto"/>
          </w:tcPr>
          <w:p w14:paraId="3E319BDD"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 ОТВЕТ НА ЗАПРОС – конец</w:t>
            </w:r>
          </w:p>
        </w:tc>
      </w:tr>
      <w:tr w:rsidR="003B730C" w:rsidRPr="00213819" w14:paraId="4E0550C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8F05189"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&lt;/RSP_ZK</w:t>
            </w:r>
            <w:r w:rsidRPr="00213819">
              <w:rPr>
                <w:color w:val="000000" w:themeColor="text1"/>
                <w:sz w:val="24"/>
                <w:lang w:val="en-US"/>
              </w:rPr>
              <w:t>R</w:t>
            </w:r>
            <w:r w:rsidRPr="00213819">
              <w:rPr>
                <w:color w:val="000000" w:themeColor="text1"/>
                <w:sz w:val="24"/>
              </w:rPr>
              <w:t>&gt;</w:t>
            </w:r>
          </w:p>
        </w:tc>
        <w:tc>
          <w:tcPr>
            <w:tcW w:w="0" w:type="auto"/>
          </w:tcPr>
          <w:p w14:paraId="6674D1C1"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p w14:paraId="2A9FC2EA"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3CF84D2A" w14:textId="77777777" w:rsidR="003B730C" w:rsidRPr="00213819" w:rsidRDefault="003B730C" w:rsidP="003B730C">
      <w:pPr>
        <w:rPr>
          <w:color w:val="000000" w:themeColor="text1"/>
        </w:rPr>
      </w:pPr>
      <w:r w:rsidRPr="00213819">
        <w:rPr>
          <w:color w:val="000000" w:themeColor="text1"/>
        </w:rPr>
        <w:t>Сообщение включает в себя информацию, общую для всех сообщений, являющихся ответными (в сегментах MSH, MSA и ERR). Правила заполнения этих сегментов даны в пункте 6.1.1.5.</w:t>
      </w:r>
    </w:p>
    <w:p w14:paraId="1CB5158F" w14:textId="77777777" w:rsidR="003B730C" w:rsidRPr="00213819" w:rsidRDefault="003B730C" w:rsidP="003B730C">
      <w:pPr>
        <w:rPr>
          <w:color w:val="000000" w:themeColor="text1"/>
        </w:rPr>
      </w:pPr>
    </w:p>
    <w:p w14:paraId="6A08C57F"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 xml:space="preserve">Сегмент </w:t>
      </w:r>
      <w:r w:rsidRPr="00213819">
        <w:rPr>
          <w:color w:val="000000" w:themeColor="text1"/>
          <w:lang w:val="en-US"/>
        </w:rPr>
        <w:t>ZND</w:t>
      </w:r>
      <w:r w:rsidRPr="00213819">
        <w:rPr>
          <w:color w:val="000000" w:themeColor="text1"/>
        </w:rPr>
        <w:t xml:space="preserve"> – «Вложенный файл»</w:t>
      </w:r>
    </w:p>
    <w:p w14:paraId="6D8D7BF7" w14:textId="77777777" w:rsidR="003B730C" w:rsidRPr="00213819" w:rsidRDefault="003B730C" w:rsidP="003B730C">
      <w:pPr>
        <w:rPr>
          <w:color w:val="000000" w:themeColor="text1"/>
        </w:rPr>
      </w:pPr>
    </w:p>
    <w:p w14:paraId="67D9A2F9" w14:textId="77777777" w:rsidR="003B730C" w:rsidRPr="00213819" w:rsidRDefault="003B730C" w:rsidP="003B730C">
      <w:pPr>
        <w:rPr>
          <w:color w:val="000000" w:themeColor="text1"/>
        </w:rPr>
      </w:pPr>
      <w:r w:rsidRPr="00213819">
        <w:rPr>
          <w:color w:val="000000" w:themeColor="text1"/>
        </w:rPr>
        <w:t xml:space="preserve">В сегменте </w:t>
      </w:r>
      <w:r w:rsidRPr="00213819">
        <w:rPr>
          <w:color w:val="000000" w:themeColor="text1"/>
          <w:lang w:val="en-US"/>
        </w:rPr>
        <w:t>ZND</w:t>
      </w:r>
      <w:r w:rsidRPr="00213819">
        <w:rPr>
          <w:color w:val="000000" w:themeColor="text1"/>
        </w:rPr>
        <w:t xml:space="preserve"> возвращается результат выполнения запроса.</w:t>
      </w:r>
    </w:p>
    <w:p w14:paraId="039D228F" w14:textId="77777777" w:rsidR="003B730C" w:rsidRPr="00213819" w:rsidRDefault="003B730C" w:rsidP="00612E6C">
      <w:pPr>
        <w:pStyle w:val="af1"/>
        <w:numPr>
          <w:ilvl w:val="1"/>
          <w:numId w:val="138"/>
        </w:numPr>
        <w:spacing w:before="0" w:beforeAutospacing="0" w:after="0"/>
        <w:ind w:left="720"/>
        <w:jc w:val="both"/>
        <w:rPr>
          <w:color w:val="000000" w:themeColor="text1"/>
        </w:rPr>
      </w:pPr>
      <w:r w:rsidRPr="00213819">
        <w:rPr>
          <w:color w:val="000000" w:themeColor="text1"/>
        </w:rPr>
        <w:t>Структура сегмента ZND (ответ на запрос отчёта по данным ЦС ЕРЗ)</w:t>
      </w:r>
    </w:p>
    <w:tbl>
      <w:tblPr>
        <w:tblStyle w:val="aff2"/>
        <w:tblW w:w="0" w:type="auto"/>
        <w:tblLook w:val="04A0" w:firstRow="1" w:lastRow="0" w:firstColumn="1" w:lastColumn="0" w:noHBand="0" w:noVBand="1"/>
      </w:tblPr>
      <w:tblGrid>
        <w:gridCol w:w="786"/>
        <w:gridCol w:w="873"/>
        <w:gridCol w:w="711"/>
        <w:gridCol w:w="1982"/>
        <w:gridCol w:w="798"/>
        <w:gridCol w:w="700"/>
        <w:gridCol w:w="1920"/>
        <w:gridCol w:w="2605"/>
      </w:tblGrid>
      <w:tr w:rsidR="003B730C" w:rsidRPr="005855DF" w14:paraId="4A86F511"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3E438ADC"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4032FBA1" w14:textId="77777777" w:rsidR="003B730C" w:rsidRPr="005855DF" w:rsidRDefault="003B730C" w:rsidP="003B730C">
            <w:pPr>
              <w:pStyle w:val="102"/>
              <w:spacing w:before="0" w:after="0"/>
              <w:jc w:val="both"/>
              <w:rPr>
                <w:color w:val="000000" w:themeColor="text1"/>
              </w:rPr>
            </w:pPr>
            <w:r w:rsidRPr="005855DF">
              <w:rPr>
                <w:color w:val="000000" w:themeColor="text1"/>
              </w:rPr>
              <w:t>Тип данных</w:t>
            </w:r>
          </w:p>
        </w:tc>
        <w:tc>
          <w:tcPr>
            <w:tcW w:w="0" w:type="auto"/>
            <w:hideMark/>
          </w:tcPr>
          <w:p w14:paraId="7EEC23EE"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442B5680"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hideMark/>
          </w:tcPr>
          <w:p w14:paraId="4DA23BD9"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63DEDB62"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hideMark/>
          </w:tcPr>
          <w:p w14:paraId="7793197D"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6145B6E9"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 ОИД системы кодирования</w:t>
            </w:r>
          </w:p>
        </w:tc>
      </w:tr>
      <w:tr w:rsidR="003B730C" w:rsidRPr="005855DF" w14:paraId="07FD0B05" w14:textId="77777777" w:rsidTr="003B730C">
        <w:trPr>
          <w:trHeight w:val="106"/>
        </w:trPr>
        <w:tc>
          <w:tcPr>
            <w:tcW w:w="0" w:type="auto"/>
            <w:vMerge w:val="restart"/>
            <w:hideMark/>
          </w:tcPr>
          <w:p w14:paraId="367460A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ZND.2</w:t>
            </w:r>
          </w:p>
        </w:tc>
        <w:tc>
          <w:tcPr>
            <w:tcW w:w="0" w:type="auto"/>
            <w:vMerge w:val="restart"/>
            <w:hideMark/>
          </w:tcPr>
          <w:p w14:paraId="29AC81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vMerge w:val="restart"/>
            <w:hideMark/>
          </w:tcPr>
          <w:p w14:paraId="59E23A4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56E3BD71" w14:textId="77777777" w:rsidR="003B730C" w:rsidRPr="005855DF" w:rsidRDefault="003B730C" w:rsidP="003B730C">
            <w:pPr>
              <w:pStyle w:val="100"/>
              <w:spacing w:before="0" w:after="0"/>
              <w:rPr>
                <w:rStyle w:val="affff6"/>
                <w:b w:val="0"/>
                <w:color w:val="000000" w:themeColor="text1"/>
                <w:lang w:val="en-US"/>
              </w:rPr>
            </w:pPr>
            <w:r w:rsidRPr="005855DF">
              <w:rPr>
                <w:rStyle w:val="affff6"/>
                <w:color w:val="000000" w:themeColor="text1"/>
              </w:rPr>
              <w:t>Назначение и наименование документа</w:t>
            </w:r>
          </w:p>
        </w:tc>
        <w:tc>
          <w:tcPr>
            <w:tcW w:w="0" w:type="auto"/>
          </w:tcPr>
          <w:p w14:paraId="79E7829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418A0CA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8148A95" w14:textId="77777777" w:rsidR="003B730C" w:rsidRPr="005855DF" w:rsidRDefault="003B730C" w:rsidP="003B730C">
            <w:pPr>
              <w:pStyle w:val="102"/>
              <w:spacing w:before="0" w:after="0"/>
              <w:jc w:val="both"/>
              <w:rPr>
                <w:color w:val="000000" w:themeColor="text1"/>
              </w:rPr>
            </w:pPr>
          </w:p>
        </w:tc>
        <w:tc>
          <w:tcPr>
            <w:tcW w:w="0" w:type="auto"/>
          </w:tcPr>
          <w:p w14:paraId="77155223" w14:textId="77777777" w:rsidR="003B730C" w:rsidRPr="005855DF" w:rsidRDefault="003B730C" w:rsidP="003B730C">
            <w:pPr>
              <w:pStyle w:val="100"/>
              <w:spacing w:before="0" w:after="0"/>
              <w:rPr>
                <w:color w:val="000000" w:themeColor="text1"/>
              </w:rPr>
            </w:pPr>
            <w:r w:rsidRPr="005855DF">
              <w:rPr>
                <w:color w:val="000000" w:themeColor="text1"/>
              </w:rPr>
              <w:t xml:space="preserve">Код типа вложения (ОИД </w:t>
            </w:r>
            <w:r w:rsidRPr="005855DF">
              <w:rPr>
                <w:bCs/>
                <w:color w:val="000000" w:themeColor="text1"/>
              </w:rPr>
              <w:t>1.2.643.2.40.3</w:t>
            </w:r>
            <w:r w:rsidRPr="005855DF">
              <w:rPr>
                <w:color w:val="000000" w:themeColor="text1"/>
              </w:rPr>
              <w:t xml:space="preserve">.3.0.7.2, </w:t>
            </w:r>
            <w:r w:rsidRPr="005855DF">
              <w:rPr>
                <w:bCs/>
                <w:color w:val="000000" w:themeColor="text1"/>
              </w:rPr>
              <w:t>таблица 92</w:t>
            </w:r>
            <w:r w:rsidRPr="005855DF">
              <w:rPr>
                <w:color w:val="000000" w:themeColor="text1"/>
              </w:rPr>
              <w:t>).</w:t>
            </w:r>
          </w:p>
        </w:tc>
      </w:tr>
      <w:tr w:rsidR="003B730C" w:rsidRPr="005855DF" w14:paraId="3BB77A88" w14:textId="77777777" w:rsidTr="003B730C">
        <w:trPr>
          <w:trHeight w:val="103"/>
        </w:trPr>
        <w:tc>
          <w:tcPr>
            <w:tcW w:w="0" w:type="auto"/>
            <w:vMerge/>
          </w:tcPr>
          <w:p w14:paraId="119C6D8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921813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5662FC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C430216" w14:textId="77777777" w:rsidR="003B730C" w:rsidRPr="005855DF" w:rsidRDefault="003B730C" w:rsidP="003B730C">
            <w:pPr>
              <w:pStyle w:val="100"/>
              <w:spacing w:before="0" w:after="0"/>
              <w:rPr>
                <w:rStyle w:val="affff6"/>
                <w:b w:val="0"/>
                <w:color w:val="000000" w:themeColor="text1"/>
              </w:rPr>
            </w:pPr>
          </w:p>
        </w:tc>
        <w:tc>
          <w:tcPr>
            <w:tcW w:w="0" w:type="auto"/>
          </w:tcPr>
          <w:p w14:paraId="41B3F350"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0" w:type="auto"/>
          </w:tcPr>
          <w:p w14:paraId="2F8A1E6D"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60BE17AF" w14:textId="77777777" w:rsidR="003B730C" w:rsidRPr="005855DF" w:rsidRDefault="003B730C" w:rsidP="003B730C">
            <w:pPr>
              <w:pStyle w:val="102"/>
              <w:spacing w:before="0" w:after="0"/>
              <w:jc w:val="both"/>
              <w:rPr>
                <w:color w:val="000000" w:themeColor="text1"/>
              </w:rPr>
            </w:pPr>
          </w:p>
        </w:tc>
        <w:tc>
          <w:tcPr>
            <w:tcW w:w="0" w:type="auto"/>
          </w:tcPr>
          <w:p w14:paraId="779F777A" w14:textId="77777777" w:rsidR="003B730C" w:rsidRPr="005855DF" w:rsidRDefault="003B730C" w:rsidP="003B730C">
            <w:pPr>
              <w:pStyle w:val="100"/>
              <w:spacing w:before="0" w:after="0"/>
              <w:rPr>
                <w:color w:val="000000" w:themeColor="text1"/>
              </w:rPr>
            </w:pPr>
            <w:r w:rsidRPr="005855DF">
              <w:rPr>
                <w:color w:val="000000" w:themeColor="text1"/>
              </w:rPr>
              <w:t>Наименование назначения файла</w:t>
            </w:r>
          </w:p>
        </w:tc>
      </w:tr>
      <w:tr w:rsidR="003B730C" w:rsidRPr="005855DF" w14:paraId="13F4FDA3" w14:textId="77777777" w:rsidTr="003B730C">
        <w:trPr>
          <w:trHeight w:val="103"/>
        </w:trPr>
        <w:tc>
          <w:tcPr>
            <w:tcW w:w="0" w:type="auto"/>
            <w:vMerge/>
          </w:tcPr>
          <w:p w14:paraId="08E48CF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2FFFC1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1764EC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2B8F505" w14:textId="77777777" w:rsidR="003B730C" w:rsidRPr="005855DF" w:rsidRDefault="003B730C" w:rsidP="003B730C">
            <w:pPr>
              <w:pStyle w:val="100"/>
              <w:spacing w:before="0" w:after="0"/>
              <w:rPr>
                <w:rStyle w:val="affff6"/>
                <w:b w:val="0"/>
                <w:color w:val="000000" w:themeColor="text1"/>
              </w:rPr>
            </w:pPr>
          </w:p>
        </w:tc>
        <w:tc>
          <w:tcPr>
            <w:tcW w:w="0" w:type="auto"/>
          </w:tcPr>
          <w:p w14:paraId="6C9C9AA7"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0" w:type="auto"/>
          </w:tcPr>
          <w:p w14:paraId="4EE5F0B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665002EE"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.3.0.7.2</w:t>
            </w:r>
          </w:p>
        </w:tc>
        <w:tc>
          <w:tcPr>
            <w:tcW w:w="0" w:type="auto"/>
          </w:tcPr>
          <w:p w14:paraId="268D40A0" w14:textId="77777777" w:rsidR="003B730C" w:rsidRPr="005855DF" w:rsidRDefault="003B730C" w:rsidP="003B730C">
            <w:pPr>
              <w:pStyle w:val="100"/>
              <w:spacing w:before="0" w:after="0"/>
              <w:rPr>
                <w:color w:val="000000" w:themeColor="text1"/>
              </w:rPr>
            </w:pPr>
            <w:r w:rsidRPr="005855DF">
              <w:rPr>
                <w:color w:val="000000" w:themeColor="text1"/>
              </w:rPr>
              <w:t>ОИД СК «Тип вложения»</w:t>
            </w:r>
          </w:p>
        </w:tc>
      </w:tr>
      <w:tr w:rsidR="003B730C" w:rsidRPr="005855DF" w14:paraId="06A4B69D" w14:textId="77777777" w:rsidTr="003B730C">
        <w:trPr>
          <w:trHeight w:val="82"/>
        </w:trPr>
        <w:tc>
          <w:tcPr>
            <w:tcW w:w="0" w:type="auto"/>
            <w:vMerge w:val="restart"/>
          </w:tcPr>
          <w:p w14:paraId="38B322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ZND.3</w:t>
            </w:r>
          </w:p>
        </w:tc>
        <w:tc>
          <w:tcPr>
            <w:tcW w:w="0" w:type="auto"/>
            <w:vMerge w:val="restart"/>
          </w:tcPr>
          <w:p w14:paraId="4B50516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0" w:type="auto"/>
            <w:vMerge w:val="restart"/>
          </w:tcPr>
          <w:p w14:paraId="634F3B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7197486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Обобщённый тип данных документа (mime-type)</w:t>
            </w:r>
          </w:p>
        </w:tc>
        <w:tc>
          <w:tcPr>
            <w:tcW w:w="0" w:type="auto"/>
          </w:tcPr>
          <w:p w14:paraId="53C0F2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CNE.1</w:t>
            </w:r>
          </w:p>
        </w:tc>
        <w:tc>
          <w:tcPr>
            <w:tcW w:w="0" w:type="auto"/>
          </w:tcPr>
          <w:p w14:paraId="2C25FD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4874BE95" w14:textId="77777777" w:rsidR="003B730C" w:rsidRPr="005855DF" w:rsidRDefault="003B730C" w:rsidP="003B730C">
            <w:pPr>
              <w:pStyle w:val="102"/>
              <w:spacing w:before="0" w:after="0"/>
              <w:jc w:val="both"/>
              <w:rPr>
                <w:color w:val="000000" w:themeColor="text1"/>
              </w:rPr>
            </w:pPr>
          </w:p>
        </w:tc>
        <w:tc>
          <w:tcPr>
            <w:tcW w:w="0" w:type="auto"/>
          </w:tcPr>
          <w:p w14:paraId="41C03B03" w14:textId="77777777" w:rsidR="003B730C" w:rsidRPr="005855DF" w:rsidRDefault="003B730C" w:rsidP="003B730C">
            <w:pPr>
              <w:pStyle w:val="100"/>
              <w:spacing w:before="0" w:after="0"/>
              <w:rPr>
                <w:color w:val="000000" w:themeColor="text1"/>
              </w:rPr>
            </w:pPr>
            <w:r w:rsidRPr="005855DF">
              <w:rPr>
                <w:color w:val="000000" w:themeColor="text1"/>
              </w:rPr>
              <w:t>Код обобщённого типа данных</w:t>
            </w:r>
          </w:p>
        </w:tc>
      </w:tr>
      <w:tr w:rsidR="003B730C" w:rsidRPr="005855DF" w14:paraId="7ABDDF3C" w14:textId="77777777" w:rsidTr="003B730C">
        <w:trPr>
          <w:trHeight w:val="80"/>
        </w:trPr>
        <w:tc>
          <w:tcPr>
            <w:tcW w:w="0" w:type="auto"/>
            <w:vMerge/>
          </w:tcPr>
          <w:p w14:paraId="77FE545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2F5728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D36990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298829F" w14:textId="77777777" w:rsidR="003B730C" w:rsidRPr="005855DF" w:rsidRDefault="003B730C" w:rsidP="003B730C">
            <w:pPr>
              <w:pStyle w:val="100"/>
              <w:spacing w:before="0" w:after="0"/>
              <w:rPr>
                <w:rStyle w:val="affff6"/>
                <w:b w:val="0"/>
                <w:color w:val="000000" w:themeColor="text1"/>
              </w:rPr>
            </w:pPr>
          </w:p>
        </w:tc>
        <w:tc>
          <w:tcPr>
            <w:tcW w:w="0" w:type="auto"/>
          </w:tcPr>
          <w:p w14:paraId="6FD7DDA2"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0" w:type="auto"/>
          </w:tcPr>
          <w:p w14:paraId="475E81D1"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0FA71368" w14:textId="77777777" w:rsidR="003B730C" w:rsidRPr="005855DF" w:rsidRDefault="003B730C" w:rsidP="003B730C">
            <w:pPr>
              <w:pStyle w:val="102"/>
              <w:spacing w:before="0" w:after="0"/>
              <w:jc w:val="both"/>
              <w:rPr>
                <w:color w:val="000000" w:themeColor="text1"/>
              </w:rPr>
            </w:pPr>
          </w:p>
        </w:tc>
        <w:tc>
          <w:tcPr>
            <w:tcW w:w="0" w:type="auto"/>
          </w:tcPr>
          <w:p w14:paraId="17A04683" w14:textId="77777777" w:rsidR="003B730C" w:rsidRPr="005855DF" w:rsidRDefault="003B730C" w:rsidP="003B730C">
            <w:pPr>
              <w:pStyle w:val="100"/>
              <w:spacing w:before="0" w:after="0"/>
              <w:rPr>
                <w:color w:val="000000" w:themeColor="text1"/>
              </w:rPr>
            </w:pPr>
            <w:r w:rsidRPr="005855DF">
              <w:rPr>
                <w:color w:val="000000" w:themeColor="text1"/>
              </w:rPr>
              <w:t>Наименование обобщённого ти</w:t>
            </w:r>
            <w:bookmarkStart w:id="1170" w:name="_Ref365904405"/>
            <w:r w:rsidRPr="005855DF">
              <w:rPr>
                <w:color w:val="000000" w:themeColor="text1"/>
              </w:rPr>
              <w:t>па данных</w:t>
            </w:r>
          </w:p>
        </w:tc>
      </w:tr>
      <w:tr w:rsidR="003B730C" w:rsidRPr="005855DF" w14:paraId="01075895" w14:textId="77777777" w:rsidTr="003B730C">
        <w:trPr>
          <w:trHeight w:val="80"/>
        </w:trPr>
        <w:tc>
          <w:tcPr>
            <w:tcW w:w="0" w:type="auto"/>
            <w:vMerge/>
          </w:tcPr>
          <w:p w14:paraId="612A043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3F0C94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765DEE9"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A258D1A" w14:textId="77777777" w:rsidR="003B730C" w:rsidRPr="005855DF" w:rsidRDefault="003B730C" w:rsidP="003B730C">
            <w:pPr>
              <w:pStyle w:val="100"/>
              <w:spacing w:before="0" w:after="0"/>
              <w:rPr>
                <w:rStyle w:val="affff6"/>
                <w:b w:val="0"/>
                <w:color w:val="000000" w:themeColor="text1"/>
              </w:rPr>
            </w:pPr>
          </w:p>
        </w:tc>
        <w:tc>
          <w:tcPr>
            <w:tcW w:w="0" w:type="auto"/>
          </w:tcPr>
          <w:p w14:paraId="1DA2ECF9"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0" w:type="auto"/>
          </w:tcPr>
          <w:p w14:paraId="0E69CDB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0C05EDB4"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.8.1</w:t>
            </w:r>
          </w:p>
        </w:tc>
        <w:tc>
          <w:tcPr>
            <w:tcW w:w="0" w:type="auto"/>
          </w:tcPr>
          <w:p w14:paraId="5A7CCE68" w14:textId="77777777" w:rsidR="003B730C" w:rsidRPr="005855DF" w:rsidRDefault="003B730C" w:rsidP="003B730C">
            <w:pPr>
              <w:pStyle w:val="100"/>
              <w:spacing w:before="0" w:after="0"/>
              <w:rPr>
                <w:color w:val="000000" w:themeColor="text1"/>
              </w:rPr>
            </w:pPr>
            <w:r w:rsidRPr="005855DF">
              <w:rPr>
                <w:color w:val="000000" w:themeColor="text1"/>
              </w:rPr>
              <w:t>ОИД СК «Типы массивов данных, передаваемых через Интернет</w:t>
            </w:r>
            <w:bookmarkEnd w:id="1170"/>
            <w:r w:rsidRPr="005855DF">
              <w:rPr>
                <w:color w:val="000000" w:themeColor="text1"/>
              </w:rPr>
              <w:t>»</w:t>
            </w:r>
          </w:p>
        </w:tc>
      </w:tr>
      <w:tr w:rsidR="003B730C" w:rsidRPr="005855DF" w14:paraId="1AEA0F46" w14:textId="77777777" w:rsidTr="003B730C">
        <w:tc>
          <w:tcPr>
            <w:tcW w:w="0" w:type="auto"/>
          </w:tcPr>
          <w:p w14:paraId="11DDF5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ZND.5</w:t>
            </w:r>
          </w:p>
        </w:tc>
        <w:tc>
          <w:tcPr>
            <w:tcW w:w="0" w:type="auto"/>
          </w:tcPr>
          <w:p w14:paraId="0B28400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DTМ</w:t>
            </w:r>
          </w:p>
        </w:tc>
        <w:tc>
          <w:tcPr>
            <w:tcW w:w="0" w:type="auto"/>
          </w:tcPr>
          <w:p w14:paraId="222E1E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E55330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и время составления содержания файла</w:t>
            </w:r>
          </w:p>
        </w:tc>
        <w:tc>
          <w:tcPr>
            <w:tcW w:w="0" w:type="auto"/>
          </w:tcPr>
          <w:p w14:paraId="0592CAC1" w14:textId="77777777" w:rsidR="003B730C" w:rsidRPr="005855DF" w:rsidRDefault="003B730C" w:rsidP="003B730C">
            <w:pPr>
              <w:pStyle w:val="102"/>
              <w:spacing w:before="0" w:after="0"/>
              <w:jc w:val="both"/>
              <w:rPr>
                <w:color w:val="000000" w:themeColor="text1"/>
              </w:rPr>
            </w:pPr>
          </w:p>
        </w:tc>
        <w:tc>
          <w:tcPr>
            <w:tcW w:w="0" w:type="auto"/>
          </w:tcPr>
          <w:p w14:paraId="6B790303" w14:textId="77777777" w:rsidR="003B730C" w:rsidRPr="005855DF" w:rsidRDefault="003B730C" w:rsidP="003B730C">
            <w:pPr>
              <w:pStyle w:val="102"/>
              <w:spacing w:before="0" w:after="0"/>
              <w:jc w:val="both"/>
              <w:rPr>
                <w:color w:val="000000" w:themeColor="text1"/>
              </w:rPr>
            </w:pPr>
          </w:p>
        </w:tc>
        <w:tc>
          <w:tcPr>
            <w:tcW w:w="0" w:type="auto"/>
          </w:tcPr>
          <w:p w14:paraId="1C756D13" w14:textId="77777777" w:rsidR="003B730C" w:rsidRPr="005855DF" w:rsidRDefault="003B730C" w:rsidP="003B730C">
            <w:pPr>
              <w:pStyle w:val="102"/>
              <w:spacing w:before="0" w:after="0"/>
              <w:jc w:val="both"/>
              <w:rPr>
                <w:color w:val="000000" w:themeColor="text1"/>
              </w:rPr>
            </w:pPr>
          </w:p>
        </w:tc>
        <w:tc>
          <w:tcPr>
            <w:tcW w:w="0" w:type="auto"/>
          </w:tcPr>
          <w:p w14:paraId="5FE6236E" w14:textId="77777777" w:rsidR="003B730C" w:rsidRPr="005855DF" w:rsidRDefault="003B730C" w:rsidP="003B730C">
            <w:pPr>
              <w:pStyle w:val="100"/>
              <w:spacing w:before="0" w:after="0"/>
              <w:rPr>
                <w:color w:val="000000" w:themeColor="text1"/>
              </w:rPr>
            </w:pPr>
            <w:r w:rsidRPr="005855DF">
              <w:rPr>
                <w:color w:val="000000" w:themeColor="text1"/>
              </w:rPr>
              <w:t>Дата и время формирования отчёта.</w:t>
            </w:r>
          </w:p>
        </w:tc>
      </w:tr>
      <w:tr w:rsidR="003B730C" w:rsidRPr="005855DF" w14:paraId="34E4A877" w14:textId="77777777" w:rsidTr="003B730C">
        <w:tc>
          <w:tcPr>
            <w:tcW w:w="0" w:type="auto"/>
          </w:tcPr>
          <w:p w14:paraId="2058C1E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ZND.8</w:t>
            </w:r>
          </w:p>
        </w:tc>
        <w:tc>
          <w:tcPr>
            <w:tcW w:w="0" w:type="auto"/>
          </w:tcPr>
          <w:p w14:paraId="0812993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TX</w:t>
            </w:r>
          </w:p>
        </w:tc>
        <w:tc>
          <w:tcPr>
            <w:tcW w:w="0" w:type="auto"/>
          </w:tcPr>
          <w:p w14:paraId="4C8CFA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76B003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Содержание файла</w:t>
            </w:r>
          </w:p>
        </w:tc>
        <w:tc>
          <w:tcPr>
            <w:tcW w:w="0" w:type="auto"/>
          </w:tcPr>
          <w:p w14:paraId="3EF4FAB4" w14:textId="77777777" w:rsidR="003B730C" w:rsidRPr="005855DF" w:rsidRDefault="003B730C" w:rsidP="003B730C">
            <w:pPr>
              <w:pStyle w:val="102"/>
              <w:spacing w:before="0" w:after="0"/>
              <w:jc w:val="both"/>
              <w:rPr>
                <w:color w:val="000000" w:themeColor="text1"/>
              </w:rPr>
            </w:pPr>
          </w:p>
        </w:tc>
        <w:tc>
          <w:tcPr>
            <w:tcW w:w="0" w:type="auto"/>
          </w:tcPr>
          <w:p w14:paraId="57429D5C" w14:textId="77777777" w:rsidR="003B730C" w:rsidRPr="005855DF" w:rsidRDefault="003B730C" w:rsidP="003B730C">
            <w:pPr>
              <w:pStyle w:val="102"/>
              <w:spacing w:before="0" w:after="0"/>
              <w:jc w:val="both"/>
              <w:rPr>
                <w:color w:val="000000" w:themeColor="text1"/>
              </w:rPr>
            </w:pPr>
          </w:p>
        </w:tc>
        <w:tc>
          <w:tcPr>
            <w:tcW w:w="0" w:type="auto"/>
          </w:tcPr>
          <w:p w14:paraId="319BC7B0" w14:textId="77777777" w:rsidR="003B730C" w:rsidRPr="005855DF" w:rsidRDefault="003B730C" w:rsidP="003B730C">
            <w:pPr>
              <w:pStyle w:val="102"/>
              <w:spacing w:before="0" w:after="0"/>
              <w:jc w:val="both"/>
              <w:rPr>
                <w:color w:val="000000" w:themeColor="text1"/>
              </w:rPr>
            </w:pPr>
          </w:p>
        </w:tc>
        <w:tc>
          <w:tcPr>
            <w:tcW w:w="0" w:type="auto"/>
          </w:tcPr>
          <w:p w14:paraId="404868AE" w14:textId="77777777" w:rsidR="003B730C" w:rsidRPr="005855DF" w:rsidRDefault="003B730C" w:rsidP="003B730C">
            <w:pPr>
              <w:pStyle w:val="100"/>
              <w:spacing w:before="0" w:after="0"/>
              <w:rPr>
                <w:color w:val="000000" w:themeColor="text1"/>
              </w:rPr>
            </w:pPr>
            <w:r w:rsidRPr="005855DF">
              <w:rPr>
                <w:color w:val="000000" w:themeColor="text1"/>
              </w:rPr>
              <w:t>Вложенный файл в формате base64</w:t>
            </w:r>
          </w:p>
        </w:tc>
      </w:tr>
      <w:tr w:rsidR="003B730C" w:rsidRPr="005855DF" w14:paraId="3B5B4428" w14:textId="77777777" w:rsidTr="003B730C">
        <w:tc>
          <w:tcPr>
            <w:tcW w:w="0" w:type="auto"/>
          </w:tcPr>
          <w:p w14:paraId="431F9B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ZND.9</w:t>
            </w:r>
          </w:p>
        </w:tc>
        <w:tc>
          <w:tcPr>
            <w:tcW w:w="0" w:type="auto"/>
          </w:tcPr>
          <w:p w14:paraId="2E8ECF7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37B94AC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A77035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Имя файла</w:t>
            </w:r>
          </w:p>
        </w:tc>
        <w:tc>
          <w:tcPr>
            <w:tcW w:w="0" w:type="auto"/>
          </w:tcPr>
          <w:p w14:paraId="22C735C3" w14:textId="77777777" w:rsidR="003B730C" w:rsidRPr="005855DF" w:rsidRDefault="003B730C" w:rsidP="003B730C">
            <w:pPr>
              <w:pStyle w:val="102"/>
              <w:spacing w:before="0" w:after="0"/>
              <w:jc w:val="both"/>
              <w:rPr>
                <w:color w:val="000000" w:themeColor="text1"/>
              </w:rPr>
            </w:pPr>
          </w:p>
        </w:tc>
        <w:tc>
          <w:tcPr>
            <w:tcW w:w="0" w:type="auto"/>
          </w:tcPr>
          <w:p w14:paraId="4F662C91" w14:textId="77777777" w:rsidR="003B730C" w:rsidRPr="005855DF" w:rsidRDefault="003B730C" w:rsidP="003B730C">
            <w:pPr>
              <w:pStyle w:val="102"/>
              <w:spacing w:before="0" w:after="0"/>
              <w:jc w:val="both"/>
              <w:rPr>
                <w:color w:val="000000" w:themeColor="text1"/>
              </w:rPr>
            </w:pPr>
          </w:p>
        </w:tc>
        <w:tc>
          <w:tcPr>
            <w:tcW w:w="0" w:type="auto"/>
          </w:tcPr>
          <w:p w14:paraId="1DC88F65" w14:textId="77777777" w:rsidR="003B730C" w:rsidRPr="005855DF" w:rsidRDefault="003B730C" w:rsidP="003B730C">
            <w:pPr>
              <w:pStyle w:val="102"/>
              <w:spacing w:before="0" w:after="0"/>
              <w:jc w:val="both"/>
              <w:rPr>
                <w:color w:val="000000" w:themeColor="text1"/>
              </w:rPr>
            </w:pPr>
          </w:p>
        </w:tc>
        <w:tc>
          <w:tcPr>
            <w:tcW w:w="0" w:type="auto"/>
          </w:tcPr>
          <w:p w14:paraId="3231CB91" w14:textId="77777777" w:rsidR="003B730C" w:rsidRPr="005855DF" w:rsidRDefault="003B730C" w:rsidP="003B730C">
            <w:pPr>
              <w:pStyle w:val="100"/>
              <w:spacing w:before="0" w:after="0"/>
              <w:rPr>
                <w:color w:val="000000" w:themeColor="text1"/>
              </w:rPr>
            </w:pPr>
            <w:r w:rsidRPr="005855DF">
              <w:rPr>
                <w:color w:val="000000" w:themeColor="text1"/>
              </w:rPr>
              <w:t>Имя исходного файла, включая расширение</w:t>
            </w:r>
          </w:p>
        </w:tc>
      </w:tr>
    </w:tbl>
    <w:p w14:paraId="37527B23"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724AC7ED" w14:textId="77777777" w:rsidR="003B730C" w:rsidRPr="00213819" w:rsidRDefault="003B730C" w:rsidP="00612E6C">
      <w:pPr>
        <w:pStyle w:val="32"/>
        <w:numPr>
          <w:ilvl w:val="2"/>
          <w:numId w:val="137"/>
        </w:numPr>
        <w:spacing w:before="0" w:beforeAutospacing="0" w:after="0" w:line="240" w:lineRule="auto"/>
        <w:outlineLvl w:val="9"/>
        <w:rPr>
          <w:b w:val="0"/>
          <w:color w:val="000000" w:themeColor="text1"/>
        </w:rPr>
      </w:pPr>
      <w:r w:rsidRPr="00213819">
        <w:rPr>
          <w:b w:val="0"/>
          <w:color w:val="000000" w:themeColor="text1"/>
        </w:rPr>
        <w:t>Запрос списка лиц, у которых изменилась дата снятия с учета в связи с разъединением ошибочно объединенной информации о застрахованных лицах</w:t>
      </w:r>
    </w:p>
    <w:p w14:paraId="39E4C39D" w14:textId="77777777" w:rsidR="003B730C" w:rsidRPr="00213819" w:rsidRDefault="003B730C" w:rsidP="003B730C">
      <w:pPr>
        <w:rPr>
          <w:color w:val="000000" w:themeColor="text1"/>
        </w:rPr>
      </w:pPr>
    </w:p>
    <w:p w14:paraId="183122E6" w14:textId="77777777" w:rsidR="003B730C" w:rsidRPr="00213819" w:rsidRDefault="003B730C" w:rsidP="00612E6C">
      <w:pPr>
        <w:pStyle w:val="42"/>
        <w:keepNext/>
        <w:numPr>
          <w:ilvl w:val="3"/>
          <w:numId w:val="137"/>
        </w:numPr>
        <w:spacing w:before="0" w:beforeAutospacing="0" w:after="0" w:line="240" w:lineRule="auto"/>
        <w:outlineLvl w:val="9"/>
        <w:rPr>
          <w:bCs/>
          <w:color w:val="000000" w:themeColor="text1"/>
        </w:rPr>
      </w:pPr>
      <w:r w:rsidRPr="00213819">
        <w:rPr>
          <w:color w:val="000000" w:themeColor="text1"/>
        </w:rPr>
        <w:t xml:space="preserve">Грамматика запроса списка лиц, </w:t>
      </w:r>
      <w:r w:rsidRPr="00213819">
        <w:rPr>
          <w:bCs/>
          <w:color w:val="000000" w:themeColor="text1"/>
        </w:rPr>
        <w:t>у которых изменилась дата снятия с учета в связи с разъединением ошибочно объединенной информации о застрахованных лицах</w:t>
      </w:r>
    </w:p>
    <w:p w14:paraId="30148242" w14:textId="77777777" w:rsidR="003B730C" w:rsidRPr="00213819" w:rsidRDefault="003B730C" w:rsidP="003B730C">
      <w:pPr>
        <w:rPr>
          <w:color w:val="000000" w:themeColor="text1"/>
        </w:rPr>
      </w:pPr>
    </w:p>
    <w:p w14:paraId="1DD5FA5E" w14:textId="77777777" w:rsidR="003B730C" w:rsidRPr="00213819" w:rsidRDefault="003B730C" w:rsidP="003B730C">
      <w:pPr>
        <w:rPr>
          <w:color w:val="000000" w:themeColor="text1"/>
        </w:rPr>
      </w:pPr>
      <w:r w:rsidRPr="00213819">
        <w:rPr>
          <w:color w:val="000000" w:themeColor="text1"/>
        </w:rPr>
        <w:t xml:space="preserve">Для получения списка лиц, </w:t>
      </w:r>
      <w:r w:rsidRPr="00213819">
        <w:rPr>
          <w:bCs/>
          <w:color w:val="000000" w:themeColor="text1"/>
        </w:rPr>
        <w:t>у которых изменилась дата снятия с учета в связи с разъединением ошибочно объединенной информации</w:t>
      </w:r>
      <w:r w:rsidRPr="00213819">
        <w:rPr>
          <w:color w:val="000000" w:themeColor="text1"/>
        </w:rPr>
        <w:t>, ИС РС ЕРЗ формирует сообщение со структурой QBP_ZP</w:t>
      </w:r>
      <w:r w:rsidRPr="00213819">
        <w:rPr>
          <w:color w:val="000000" w:themeColor="text1"/>
          <w:lang w:val="en-US"/>
        </w:rPr>
        <w:t>E</w:t>
      </w:r>
      <w:r w:rsidRPr="00213819">
        <w:rPr>
          <w:color w:val="000000" w:themeColor="text1"/>
        </w:rPr>
        <w:t xml:space="preserve">,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14:paraId="34F29A34" w14:textId="77777777" w:rsidR="003B730C" w:rsidRDefault="003B730C" w:rsidP="003B730C">
      <w:pPr>
        <w:rPr>
          <w:color w:val="000000" w:themeColor="text1"/>
        </w:rPr>
      </w:pPr>
      <w:r w:rsidRPr="00213819">
        <w:rPr>
          <w:color w:val="000000" w:themeColor="text1"/>
        </w:rPr>
        <w:t>Псевдонимизация запроса не требуется, поскольку он не содержит персональных данных застрахованных лиц.</w:t>
      </w:r>
    </w:p>
    <w:p w14:paraId="14F53EFC" w14:textId="77777777" w:rsidR="00213819" w:rsidRPr="00213819" w:rsidRDefault="00213819" w:rsidP="003B730C">
      <w:pPr>
        <w:rPr>
          <w:color w:val="000000" w:themeColor="text1"/>
        </w:rPr>
      </w:pPr>
    </w:p>
    <w:tbl>
      <w:tblPr>
        <w:tblStyle w:val="1f3"/>
        <w:tblW w:w="0" w:type="auto"/>
        <w:tblLook w:val="04A0" w:firstRow="1" w:lastRow="0" w:firstColumn="1" w:lastColumn="0" w:noHBand="0" w:noVBand="1"/>
      </w:tblPr>
      <w:tblGrid>
        <w:gridCol w:w="2814"/>
        <w:gridCol w:w="7598"/>
      </w:tblGrid>
      <w:tr w:rsidR="003B730C" w:rsidRPr="005855DF" w14:paraId="3D12C050"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25C0194" w14:textId="77777777" w:rsidR="003B730C" w:rsidRPr="005855DF" w:rsidRDefault="003B730C" w:rsidP="003B730C">
            <w:pPr>
              <w:keepNext w:val="0"/>
              <w:tabs>
                <w:tab w:val="clear" w:pos="142"/>
                <w:tab w:val="clear" w:pos="284"/>
                <w:tab w:val="clear" w:pos="425"/>
                <w:tab w:val="clear" w:pos="567"/>
                <w:tab w:val="clear" w:pos="709"/>
                <w:tab w:val="clear" w:pos="851"/>
                <w:tab w:val="clear" w:pos="992"/>
                <w:tab w:val="clear" w:pos="1134"/>
              </w:tabs>
              <w:rPr>
                <w:b w:val="0"/>
                <w:color w:val="000000" w:themeColor="text1"/>
                <w:lang w:val="en-US"/>
              </w:rPr>
            </w:pPr>
            <w:r w:rsidRPr="005855DF">
              <w:rPr>
                <w:b w:val="0"/>
                <w:color w:val="000000" w:themeColor="text1"/>
              </w:rPr>
              <w:t>QBP^ZP</w:t>
            </w:r>
            <w:r w:rsidRPr="005855DF">
              <w:rPr>
                <w:b w:val="0"/>
                <w:color w:val="000000" w:themeColor="text1"/>
                <w:lang w:val="en-US"/>
              </w:rPr>
              <w:t>E</w:t>
            </w:r>
            <w:r w:rsidRPr="005855DF">
              <w:rPr>
                <w:b w:val="0"/>
                <w:color w:val="000000" w:themeColor="text1"/>
              </w:rPr>
              <w:t>^QBP_ZP</w:t>
            </w:r>
            <w:r w:rsidRPr="005855DF">
              <w:rPr>
                <w:b w:val="0"/>
                <w:color w:val="000000" w:themeColor="text1"/>
                <w:lang w:val="en-US"/>
              </w:rPr>
              <w:t>E</w:t>
            </w:r>
          </w:p>
        </w:tc>
        <w:tc>
          <w:tcPr>
            <w:tcW w:w="7598" w:type="dxa"/>
          </w:tcPr>
          <w:p w14:paraId="6EB551DF" w14:textId="77777777" w:rsidR="003B730C" w:rsidRPr="005855DF" w:rsidRDefault="003B730C" w:rsidP="003B730C">
            <w:pPr>
              <w:keepNext w:val="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списка лиц, подлежащих снятию с учёта</w:t>
            </w:r>
          </w:p>
        </w:tc>
      </w:tr>
      <w:tr w:rsidR="003B730C" w:rsidRPr="005855DF" w14:paraId="6DB37BF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36890E9"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&lt;QBP_ZP</w:t>
            </w:r>
            <w:r w:rsidRPr="005855DF">
              <w:rPr>
                <w:color w:val="000000" w:themeColor="text1"/>
                <w:lang w:val="en-US"/>
              </w:rPr>
              <w:t>E</w:t>
            </w:r>
            <w:r w:rsidRPr="005855DF">
              <w:rPr>
                <w:color w:val="000000" w:themeColor="text1"/>
              </w:rPr>
              <w:t>&gt;</w:t>
            </w:r>
          </w:p>
        </w:tc>
        <w:tc>
          <w:tcPr>
            <w:tcW w:w="7598" w:type="dxa"/>
          </w:tcPr>
          <w:p w14:paraId="2D8BF7F0"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3C0E645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9A895E5"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&lt;MSH&gt;…&lt;/MSH&gt;</w:t>
            </w:r>
          </w:p>
        </w:tc>
        <w:tc>
          <w:tcPr>
            <w:tcW w:w="7598" w:type="dxa"/>
          </w:tcPr>
          <w:p w14:paraId="738B24C4"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10F897A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F2C689A"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&lt;QPD&gt;…&lt;/QPD&gt;</w:t>
            </w:r>
          </w:p>
        </w:tc>
        <w:tc>
          <w:tcPr>
            <w:tcW w:w="7598" w:type="dxa"/>
          </w:tcPr>
          <w:p w14:paraId="35B58D40"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 списка лиц, у которых изменилась дата снятия с учета в связи с разъединением ошибочно объединенной информации о застрахованных лицах</w:t>
            </w:r>
          </w:p>
        </w:tc>
      </w:tr>
      <w:tr w:rsidR="003B730C" w:rsidRPr="005855DF" w14:paraId="1F9777B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BDEE5D8"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&lt;/QBP_ZP</w:t>
            </w:r>
            <w:r w:rsidRPr="005855DF">
              <w:rPr>
                <w:color w:val="000000" w:themeColor="text1"/>
                <w:lang w:val="en-US"/>
              </w:rPr>
              <w:t>E</w:t>
            </w:r>
            <w:r w:rsidRPr="005855DF">
              <w:rPr>
                <w:color w:val="000000" w:themeColor="text1"/>
              </w:rPr>
              <w:t>&gt;</w:t>
            </w:r>
          </w:p>
        </w:tc>
        <w:tc>
          <w:tcPr>
            <w:tcW w:w="7598" w:type="dxa"/>
          </w:tcPr>
          <w:p w14:paraId="212452D5"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p w14:paraId="098A742C"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10D80551"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4A50AE7F" w14:textId="77777777" w:rsidR="003B730C" w:rsidRPr="00213819" w:rsidRDefault="003B730C" w:rsidP="003B730C">
      <w:pPr>
        <w:rPr>
          <w:color w:val="000000" w:themeColor="text1"/>
        </w:rPr>
      </w:pPr>
    </w:p>
    <w:p w14:paraId="14430F36" w14:textId="77777777" w:rsidR="003B730C" w:rsidRPr="00213819" w:rsidRDefault="003B730C" w:rsidP="003B730C">
      <w:pPr>
        <w:rPr>
          <w:color w:val="000000" w:themeColor="text1"/>
        </w:rPr>
      </w:pPr>
      <w:r w:rsidRPr="00213819">
        <w:rPr>
          <w:color w:val="000000" w:themeColor="text1"/>
        </w:rPr>
        <w:t>Сегмент предназначен для определения параметров запроса списка лиц, у которых изменилась дата снятия с учета в связи с разъединением ошибочно объединенной информации о застрахованных лицах.</w:t>
      </w:r>
    </w:p>
    <w:p w14:paraId="268D8CF5" w14:textId="77777777" w:rsidR="003B730C" w:rsidRPr="00213819" w:rsidRDefault="003B730C" w:rsidP="00612E6C">
      <w:pPr>
        <w:pStyle w:val="af1"/>
        <w:numPr>
          <w:ilvl w:val="1"/>
          <w:numId w:val="138"/>
        </w:numPr>
        <w:spacing w:before="0" w:beforeAutospacing="0" w:after="0"/>
        <w:ind w:left="720"/>
        <w:jc w:val="both"/>
        <w:rPr>
          <w:color w:val="000000" w:themeColor="text1"/>
        </w:rPr>
      </w:pPr>
      <w:r w:rsidRPr="00213819">
        <w:rPr>
          <w:color w:val="000000" w:themeColor="text1"/>
        </w:rPr>
        <w:t>Структура сегмента QPD – «Определение параметров запроса» (запрос списка лиц, у которых изменилась дата снятия с учета в связи с разъединением ошибочно объединенной информации о застрахованных лицах)</w:t>
      </w:r>
    </w:p>
    <w:tbl>
      <w:tblPr>
        <w:tblStyle w:val="aff2"/>
        <w:tblW w:w="10333" w:type="dxa"/>
        <w:tblLook w:val="04A0" w:firstRow="1" w:lastRow="0" w:firstColumn="1" w:lastColumn="0" w:noHBand="0" w:noVBand="1"/>
      </w:tblPr>
      <w:tblGrid>
        <w:gridCol w:w="851"/>
        <w:gridCol w:w="809"/>
        <w:gridCol w:w="710"/>
        <w:gridCol w:w="2021"/>
        <w:gridCol w:w="529"/>
        <w:gridCol w:w="765"/>
        <w:gridCol w:w="699"/>
        <w:gridCol w:w="1793"/>
        <w:gridCol w:w="2156"/>
      </w:tblGrid>
      <w:tr w:rsidR="003B730C" w:rsidRPr="005855DF" w14:paraId="39633E28"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1F655BC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XML-имя</w:t>
            </w:r>
          </w:p>
        </w:tc>
        <w:tc>
          <w:tcPr>
            <w:tcW w:w="0" w:type="auto"/>
            <w:hideMark/>
          </w:tcPr>
          <w:p w14:paraId="0E7E09A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Тип </w:t>
            </w:r>
            <w:r w:rsidRPr="005855DF">
              <w:rPr>
                <w:bCs/>
                <w:color w:val="000000" w:themeColor="text1"/>
                <w:sz w:val="20"/>
              </w:rPr>
              <w:br/>
              <w:t>данных</w:t>
            </w:r>
          </w:p>
        </w:tc>
        <w:tc>
          <w:tcPr>
            <w:tcW w:w="0" w:type="auto"/>
            <w:hideMark/>
          </w:tcPr>
          <w:p w14:paraId="14442B6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 поле</w:t>
            </w:r>
          </w:p>
        </w:tc>
        <w:tc>
          <w:tcPr>
            <w:tcW w:w="0" w:type="auto"/>
            <w:hideMark/>
          </w:tcPr>
          <w:p w14:paraId="1641AD9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 поля</w:t>
            </w:r>
          </w:p>
        </w:tc>
        <w:tc>
          <w:tcPr>
            <w:tcW w:w="0" w:type="auto"/>
            <w:hideMark/>
          </w:tcPr>
          <w:p w14:paraId="70AD42E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Экз.</w:t>
            </w:r>
          </w:p>
        </w:tc>
        <w:tc>
          <w:tcPr>
            <w:tcW w:w="0" w:type="auto"/>
            <w:hideMark/>
          </w:tcPr>
          <w:p w14:paraId="41ECC24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Кмп</w:t>
            </w:r>
          </w:p>
        </w:tc>
        <w:tc>
          <w:tcPr>
            <w:tcW w:w="0" w:type="auto"/>
          </w:tcPr>
          <w:p w14:paraId="32E7064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 кмп</w:t>
            </w:r>
          </w:p>
        </w:tc>
        <w:tc>
          <w:tcPr>
            <w:tcW w:w="1793" w:type="dxa"/>
          </w:tcPr>
          <w:p w14:paraId="63E8806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Константа</w:t>
            </w:r>
          </w:p>
        </w:tc>
        <w:tc>
          <w:tcPr>
            <w:tcW w:w="0" w:type="auto"/>
            <w:hideMark/>
          </w:tcPr>
          <w:p w14:paraId="6992A22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Указания по заполнению</w:t>
            </w:r>
          </w:p>
        </w:tc>
      </w:tr>
      <w:tr w:rsidR="003B730C" w:rsidRPr="005855DF" w14:paraId="4F094A71" w14:textId="77777777" w:rsidTr="003B730C">
        <w:trPr>
          <w:trHeight w:val="166"/>
        </w:trPr>
        <w:tc>
          <w:tcPr>
            <w:tcW w:w="0" w:type="auto"/>
            <w:vMerge w:val="restart"/>
            <w:hideMark/>
          </w:tcPr>
          <w:p w14:paraId="2F5460C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QPD.1</w:t>
            </w:r>
          </w:p>
        </w:tc>
        <w:tc>
          <w:tcPr>
            <w:tcW w:w="0" w:type="auto"/>
            <w:vMerge w:val="restart"/>
            <w:hideMark/>
          </w:tcPr>
          <w:p w14:paraId="5311300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CWE</w:t>
            </w:r>
          </w:p>
        </w:tc>
        <w:tc>
          <w:tcPr>
            <w:tcW w:w="0" w:type="auto"/>
            <w:vMerge w:val="restart"/>
            <w:hideMark/>
          </w:tcPr>
          <w:p w14:paraId="556D04F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vMerge w:val="restart"/>
            <w:hideMark/>
          </w:tcPr>
          <w:p w14:paraId="526451F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Название сообщения запроса</w:t>
            </w:r>
          </w:p>
        </w:tc>
        <w:tc>
          <w:tcPr>
            <w:tcW w:w="0" w:type="auto"/>
            <w:vMerge w:val="restart"/>
            <w:hideMark/>
          </w:tcPr>
          <w:p w14:paraId="6DA87F1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hideMark/>
          </w:tcPr>
          <w:p w14:paraId="741F73F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CWE.1</w:t>
            </w:r>
          </w:p>
        </w:tc>
        <w:tc>
          <w:tcPr>
            <w:tcW w:w="0" w:type="auto"/>
          </w:tcPr>
          <w:p w14:paraId="75B0749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93" w:type="dxa"/>
          </w:tcPr>
          <w:p w14:paraId="0D76998F" w14:textId="77777777" w:rsidR="003B730C" w:rsidRPr="005855DF" w:rsidRDefault="003B730C" w:rsidP="003B730C">
            <w:pPr>
              <w:numPr>
                <w:ilvl w:val="4"/>
                <w:numId w:val="0"/>
              </w:numPr>
              <w:tabs>
                <w:tab w:val="num" w:pos="360"/>
              </w:tabs>
              <w:autoSpaceDE w:val="0"/>
              <w:autoSpaceDN w:val="0"/>
              <w:adjustRightInd w:val="0"/>
              <w:rPr>
                <w:color w:val="000000" w:themeColor="text1"/>
                <w:sz w:val="20"/>
                <w:lang w:val="en-US"/>
              </w:rPr>
            </w:pPr>
            <w:r w:rsidRPr="005855DF">
              <w:rPr>
                <w:color w:val="000000" w:themeColor="text1"/>
                <w:sz w:val="20"/>
              </w:rPr>
              <w:t>ЗСЛ</w:t>
            </w:r>
          </w:p>
        </w:tc>
        <w:tc>
          <w:tcPr>
            <w:tcW w:w="0" w:type="auto"/>
          </w:tcPr>
          <w:p w14:paraId="19EDB36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r>
      <w:tr w:rsidR="003B730C" w:rsidRPr="005855DF" w14:paraId="1DC6FFB2" w14:textId="77777777" w:rsidTr="003B730C">
        <w:trPr>
          <w:trHeight w:val="164"/>
        </w:trPr>
        <w:tc>
          <w:tcPr>
            <w:tcW w:w="0" w:type="auto"/>
            <w:vMerge/>
          </w:tcPr>
          <w:p w14:paraId="3279B5D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02416B9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22CA71E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4B816FA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3FA579B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tcPr>
          <w:p w14:paraId="4A3B3AB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CWE.2</w:t>
            </w:r>
          </w:p>
        </w:tc>
        <w:tc>
          <w:tcPr>
            <w:tcW w:w="0" w:type="auto"/>
          </w:tcPr>
          <w:p w14:paraId="5D488B7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93" w:type="dxa"/>
          </w:tcPr>
          <w:p w14:paraId="431C5B22"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Запрос списка лиц, у которых изменилась дата снятия с учета в связи с разъединением ошибочно объединенной информации о застрахованных лицах</w:t>
            </w:r>
          </w:p>
        </w:tc>
        <w:tc>
          <w:tcPr>
            <w:tcW w:w="0" w:type="auto"/>
          </w:tcPr>
          <w:p w14:paraId="31E0F29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r>
      <w:tr w:rsidR="003B730C" w:rsidRPr="005855DF" w14:paraId="405F8E90" w14:textId="77777777" w:rsidTr="003B730C">
        <w:trPr>
          <w:trHeight w:val="164"/>
        </w:trPr>
        <w:tc>
          <w:tcPr>
            <w:tcW w:w="0" w:type="auto"/>
            <w:vMerge/>
          </w:tcPr>
          <w:p w14:paraId="764C00A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5CC2720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2A9CF1D3"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61F5F47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33B101C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tcPr>
          <w:p w14:paraId="289EFDA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CWE.3</w:t>
            </w:r>
          </w:p>
        </w:tc>
        <w:tc>
          <w:tcPr>
            <w:tcW w:w="0" w:type="auto"/>
          </w:tcPr>
          <w:p w14:paraId="7674A90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93" w:type="dxa"/>
          </w:tcPr>
          <w:p w14:paraId="748583C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color w:val="000000" w:themeColor="text1"/>
                <w:sz w:val="20"/>
              </w:rPr>
              <w:t>1.2.643.2.40.1.9</w:t>
            </w:r>
          </w:p>
        </w:tc>
        <w:tc>
          <w:tcPr>
            <w:tcW w:w="0" w:type="auto"/>
          </w:tcPr>
          <w:p w14:paraId="411E3EE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ОИД СК запросов.</w:t>
            </w:r>
          </w:p>
        </w:tc>
      </w:tr>
      <w:tr w:rsidR="003B730C" w:rsidRPr="005855DF" w14:paraId="5C723AEE" w14:textId="77777777" w:rsidTr="003B730C">
        <w:trPr>
          <w:trHeight w:val="163"/>
        </w:trPr>
        <w:tc>
          <w:tcPr>
            <w:tcW w:w="0" w:type="auto"/>
            <w:vMerge w:val="restart"/>
          </w:tcPr>
          <w:p w14:paraId="2CED0D1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QPD.12</w:t>
            </w:r>
          </w:p>
        </w:tc>
        <w:tc>
          <w:tcPr>
            <w:tcW w:w="0" w:type="auto"/>
            <w:vMerge w:val="restart"/>
          </w:tcPr>
          <w:p w14:paraId="1D1B2E7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HD</w:t>
            </w:r>
          </w:p>
        </w:tc>
        <w:tc>
          <w:tcPr>
            <w:tcW w:w="0" w:type="auto"/>
            <w:vMerge w:val="restart"/>
          </w:tcPr>
          <w:p w14:paraId="36D1D37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vMerge w:val="restart"/>
          </w:tcPr>
          <w:p w14:paraId="2AAB107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Код ТФОМС, сформировавшего запрос</w:t>
            </w:r>
          </w:p>
        </w:tc>
        <w:tc>
          <w:tcPr>
            <w:tcW w:w="0" w:type="auto"/>
            <w:vMerge w:val="restart"/>
          </w:tcPr>
          <w:p w14:paraId="7FA4807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64E08AF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HD.1</w:t>
            </w:r>
          </w:p>
        </w:tc>
        <w:tc>
          <w:tcPr>
            <w:tcW w:w="0" w:type="auto"/>
          </w:tcPr>
          <w:p w14:paraId="15407283"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93" w:type="dxa"/>
          </w:tcPr>
          <w:p w14:paraId="6475CF5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169F84C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Пятизначный код ТФОМС, от имени которого выполняется запрос.</w:t>
            </w:r>
          </w:p>
          <w:p w14:paraId="00B5E08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Если не указан, то по умолчанию принимается код ТФОМС-отправителя.</w:t>
            </w:r>
          </w:p>
        </w:tc>
      </w:tr>
      <w:tr w:rsidR="003B730C" w:rsidRPr="005855DF" w14:paraId="4941109B" w14:textId="77777777" w:rsidTr="003B730C">
        <w:trPr>
          <w:trHeight w:val="163"/>
        </w:trPr>
        <w:tc>
          <w:tcPr>
            <w:tcW w:w="0" w:type="auto"/>
            <w:vMerge/>
          </w:tcPr>
          <w:p w14:paraId="254BB1A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63EB15E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4CB42EA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376DF66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1091FF4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4BFAC29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HD.2</w:t>
            </w:r>
          </w:p>
        </w:tc>
        <w:tc>
          <w:tcPr>
            <w:tcW w:w="0" w:type="auto"/>
          </w:tcPr>
          <w:p w14:paraId="6E083AD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93" w:type="dxa"/>
          </w:tcPr>
          <w:p w14:paraId="4CC5A94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color w:val="000000" w:themeColor="text1"/>
                <w:sz w:val="20"/>
              </w:rPr>
              <w:t>1.2.643.2.40.3</w:t>
            </w:r>
            <w:r w:rsidRPr="005855DF">
              <w:rPr>
                <w:bCs/>
                <w:color w:val="000000" w:themeColor="text1"/>
                <w:sz w:val="20"/>
              </w:rPr>
              <w:t>.3.1.0</w:t>
            </w:r>
          </w:p>
        </w:tc>
        <w:tc>
          <w:tcPr>
            <w:tcW w:w="0" w:type="auto"/>
          </w:tcPr>
          <w:p w14:paraId="55FC407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ОИД кодов ТФОМС.</w:t>
            </w:r>
          </w:p>
        </w:tc>
      </w:tr>
      <w:tr w:rsidR="003B730C" w:rsidRPr="005855DF" w14:paraId="023AAEBA" w14:textId="77777777" w:rsidTr="003B730C">
        <w:trPr>
          <w:trHeight w:val="163"/>
        </w:trPr>
        <w:tc>
          <w:tcPr>
            <w:tcW w:w="0" w:type="auto"/>
            <w:vMerge/>
          </w:tcPr>
          <w:p w14:paraId="6026F72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51E576A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6B04CCF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3236F3D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01358B9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7E39362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HD.3</w:t>
            </w:r>
          </w:p>
        </w:tc>
        <w:tc>
          <w:tcPr>
            <w:tcW w:w="0" w:type="auto"/>
          </w:tcPr>
          <w:p w14:paraId="73DFAAF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93" w:type="dxa"/>
          </w:tcPr>
          <w:p w14:paraId="66AEDD02"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ISO</w:t>
            </w:r>
          </w:p>
        </w:tc>
        <w:tc>
          <w:tcPr>
            <w:tcW w:w="0" w:type="auto"/>
          </w:tcPr>
          <w:p w14:paraId="5D618BB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r>
    </w:tbl>
    <w:p w14:paraId="204DB99D" w14:textId="77777777" w:rsidR="003B730C" w:rsidRPr="005855DF" w:rsidRDefault="003B730C" w:rsidP="003B730C">
      <w:pPr>
        <w:pStyle w:val="42"/>
        <w:keepNext/>
        <w:numPr>
          <w:ilvl w:val="0"/>
          <w:numId w:val="0"/>
        </w:numPr>
        <w:spacing w:before="0" w:beforeAutospacing="0" w:after="0" w:line="240" w:lineRule="auto"/>
        <w:ind w:left="709"/>
        <w:outlineLvl w:val="9"/>
        <w:rPr>
          <w:color w:val="000000" w:themeColor="text1"/>
          <w:sz w:val="28"/>
          <w:szCs w:val="28"/>
        </w:rPr>
      </w:pPr>
    </w:p>
    <w:p w14:paraId="60D67DAC"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Грамматика ответа на запрос</w:t>
      </w:r>
    </w:p>
    <w:p w14:paraId="1FA024D3" w14:textId="77777777" w:rsidR="003B730C" w:rsidRPr="00213819" w:rsidRDefault="003B730C" w:rsidP="003B730C">
      <w:pPr>
        <w:rPr>
          <w:color w:val="000000" w:themeColor="text1"/>
        </w:rPr>
      </w:pPr>
    </w:p>
    <w:p w14:paraId="5DB1775C" w14:textId="77777777" w:rsidR="003B730C" w:rsidRPr="00213819" w:rsidRDefault="003B730C" w:rsidP="003B730C">
      <w:pPr>
        <w:rPr>
          <w:color w:val="000000" w:themeColor="text1"/>
        </w:rPr>
      </w:pPr>
      <w:r w:rsidRPr="00213819">
        <w:rPr>
          <w:color w:val="000000" w:themeColor="text1"/>
        </w:rPr>
        <w:t>Ответ на запрос списка лиц, у которых изменилась дата снятия с учета в связи с разъединением ошибочно объединенной информации о застрахованных лицах, пересылается в сообщении RSP_ZK</w:t>
      </w:r>
      <w:r w:rsidRPr="00213819">
        <w:rPr>
          <w:color w:val="000000" w:themeColor="text1"/>
          <w:lang w:val="en-US"/>
        </w:rPr>
        <w:t>E</w:t>
      </w:r>
      <w:r w:rsidRPr="00213819">
        <w:rPr>
          <w:color w:val="000000" w:themeColor="text1"/>
        </w:rPr>
        <w:t>.</w:t>
      </w:r>
    </w:p>
    <w:tbl>
      <w:tblPr>
        <w:tblStyle w:val="1f3"/>
        <w:tblW w:w="0" w:type="auto"/>
        <w:tblLook w:val="04A0" w:firstRow="1" w:lastRow="0" w:firstColumn="1" w:lastColumn="0" w:noHBand="0" w:noVBand="1"/>
      </w:tblPr>
      <w:tblGrid>
        <w:gridCol w:w="4383"/>
        <w:gridCol w:w="5919"/>
      </w:tblGrid>
      <w:tr w:rsidR="003B730C" w:rsidRPr="005855DF" w14:paraId="5F645561" w14:textId="77777777" w:rsidTr="002138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83" w:type="dxa"/>
          </w:tcPr>
          <w:p w14:paraId="49663CA3" w14:textId="77777777" w:rsidR="003B730C" w:rsidRPr="005855DF" w:rsidRDefault="003B730C" w:rsidP="003B730C">
            <w:pPr>
              <w:keepNext w:val="0"/>
              <w:tabs>
                <w:tab w:val="clear" w:pos="142"/>
                <w:tab w:val="clear" w:pos="284"/>
                <w:tab w:val="clear" w:pos="425"/>
                <w:tab w:val="clear" w:pos="567"/>
                <w:tab w:val="clear" w:pos="709"/>
                <w:tab w:val="clear" w:pos="851"/>
                <w:tab w:val="clear" w:pos="992"/>
                <w:tab w:val="clear" w:pos="1134"/>
              </w:tabs>
              <w:rPr>
                <w:b w:val="0"/>
                <w:color w:val="000000" w:themeColor="text1"/>
                <w:lang w:val="en-US"/>
              </w:rPr>
            </w:pPr>
            <w:r w:rsidRPr="005855DF">
              <w:rPr>
                <w:b w:val="0"/>
                <w:color w:val="000000" w:themeColor="text1"/>
              </w:rPr>
              <w:t>RSP^ZK</w:t>
            </w:r>
            <w:r w:rsidRPr="005855DF">
              <w:rPr>
                <w:b w:val="0"/>
                <w:color w:val="000000" w:themeColor="text1"/>
                <w:lang w:val="en-US"/>
              </w:rPr>
              <w:t>E</w:t>
            </w:r>
            <w:r w:rsidRPr="005855DF">
              <w:rPr>
                <w:b w:val="0"/>
                <w:color w:val="000000" w:themeColor="text1"/>
              </w:rPr>
              <w:t>^RSP_ZK</w:t>
            </w:r>
            <w:r w:rsidRPr="005855DF">
              <w:rPr>
                <w:b w:val="0"/>
                <w:color w:val="000000" w:themeColor="text1"/>
                <w:lang w:val="en-US"/>
              </w:rPr>
              <w:t>E</w:t>
            </w:r>
          </w:p>
        </w:tc>
        <w:tc>
          <w:tcPr>
            <w:tcW w:w="5919" w:type="dxa"/>
          </w:tcPr>
          <w:p w14:paraId="723110F4" w14:textId="77777777" w:rsidR="003B730C" w:rsidRPr="005855DF" w:rsidRDefault="003B730C" w:rsidP="003B730C">
            <w:pPr>
              <w:keepNext w:val="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списка лиц, у которых изменилась дата снятия с учета в связи с разъединением ошибочно объединенной информации о застрахованных лицах</w:t>
            </w:r>
          </w:p>
        </w:tc>
      </w:tr>
      <w:tr w:rsidR="003B730C" w:rsidRPr="005855DF" w14:paraId="74C4C493"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272C4414"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&lt;RSP_ZK</w:t>
            </w:r>
            <w:r w:rsidRPr="005855DF">
              <w:rPr>
                <w:color w:val="000000" w:themeColor="text1"/>
                <w:lang w:val="en-US"/>
              </w:rPr>
              <w:t>E</w:t>
            </w:r>
            <w:r w:rsidRPr="005855DF">
              <w:rPr>
                <w:color w:val="000000" w:themeColor="text1"/>
              </w:rPr>
              <w:t>&gt;</w:t>
            </w:r>
          </w:p>
        </w:tc>
        <w:tc>
          <w:tcPr>
            <w:tcW w:w="5919" w:type="dxa"/>
          </w:tcPr>
          <w:p w14:paraId="683C84EF"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7CEDAB84"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3BB62FFE"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&lt;MSH&gt;…&lt;/MSH&gt;</w:t>
            </w:r>
          </w:p>
        </w:tc>
        <w:tc>
          <w:tcPr>
            <w:tcW w:w="5919" w:type="dxa"/>
          </w:tcPr>
          <w:p w14:paraId="575BEF06"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014954E1"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44D9EE33"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&lt;MSA&gt;…&lt;/MSA&gt;</w:t>
            </w:r>
          </w:p>
        </w:tc>
        <w:tc>
          <w:tcPr>
            <w:tcW w:w="5919" w:type="dxa"/>
          </w:tcPr>
          <w:p w14:paraId="7793EF1E"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0235C927"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7549DC54"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[{&lt;ERR&gt;… &lt;/ERR&gt;}]</w:t>
            </w:r>
          </w:p>
        </w:tc>
        <w:tc>
          <w:tcPr>
            <w:tcW w:w="5919" w:type="dxa"/>
          </w:tcPr>
          <w:p w14:paraId="2D96833F"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041B48BC"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647298A9"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{&lt;RSP_ZK</w:t>
            </w:r>
            <w:r w:rsidRPr="005855DF">
              <w:rPr>
                <w:color w:val="000000" w:themeColor="text1"/>
                <w:lang w:val="en-US"/>
              </w:rPr>
              <w:t>E</w:t>
            </w:r>
            <w:r w:rsidRPr="005855DF">
              <w:rPr>
                <w:color w:val="000000" w:themeColor="text1"/>
              </w:rPr>
              <w:t>.QUERY_RESPONSE &gt;</w:t>
            </w:r>
          </w:p>
        </w:tc>
        <w:tc>
          <w:tcPr>
            <w:tcW w:w="5919" w:type="dxa"/>
          </w:tcPr>
          <w:p w14:paraId="1B576DC8"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6A0D2EFF"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25C1F4D1"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&lt;ZVN&gt;…&lt;/ZVN&gt;</w:t>
            </w:r>
          </w:p>
        </w:tc>
        <w:tc>
          <w:tcPr>
            <w:tcW w:w="5919" w:type="dxa"/>
          </w:tcPr>
          <w:p w14:paraId="1CD9C953"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Идентификатор изменения</w:t>
            </w:r>
          </w:p>
        </w:tc>
      </w:tr>
      <w:tr w:rsidR="003B730C" w:rsidRPr="005855DF" w14:paraId="3072C381"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16D0CF2C"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ab/>
            </w:r>
            <w:r w:rsidRPr="005855DF">
              <w:rPr>
                <w:color w:val="000000" w:themeColor="text1"/>
              </w:rPr>
              <w:tab/>
              <w:t>&lt;PID&gt;...&lt;/PID&gt;</w:t>
            </w:r>
          </w:p>
          <w:p w14:paraId="63A878FD"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lang w:val="en-US"/>
              </w:rPr>
              <w:t xml:space="preserve">    {&lt;RSP_IN1&gt;</w:t>
            </w:r>
          </w:p>
        </w:tc>
        <w:tc>
          <w:tcPr>
            <w:tcW w:w="5919" w:type="dxa"/>
          </w:tcPr>
          <w:p w14:paraId="51366FFB"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22429C14" w14:textId="77777777" w:rsidTr="00213819">
        <w:tc>
          <w:tcPr>
            <w:cnfStyle w:val="001000000000" w:firstRow="0" w:lastRow="0" w:firstColumn="1" w:lastColumn="0" w:oddVBand="0" w:evenVBand="0" w:oddHBand="0" w:evenHBand="0" w:firstRowFirstColumn="0" w:firstRowLastColumn="0" w:lastRowFirstColumn="0" w:lastRowLastColumn="0"/>
            <w:tcW w:w="4383" w:type="dxa"/>
            <w:vAlign w:val="top"/>
          </w:tcPr>
          <w:p w14:paraId="3DC3051A"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r>
            <w:r w:rsidRPr="005855DF">
              <w:rPr>
                <w:color w:val="000000" w:themeColor="text1"/>
              </w:rPr>
              <w:tab/>
              <w:t>&lt;IN1&gt;…&lt;/IN1&gt;</w:t>
            </w:r>
          </w:p>
        </w:tc>
        <w:tc>
          <w:tcPr>
            <w:tcW w:w="5919" w:type="dxa"/>
            <w:vAlign w:val="top"/>
          </w:tcPr>
          <w:p w14:paraId="7DA79D18"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Предыдущая информация о страховании по ОМС</w:t>
            </w:r>
          </w:p>
        </w:tc>
      </w:tr>
      <w:tr w:rsidR="003B730C" w:rsidRPr="005855DF" w14:paraId="39AB25CB" w14:textId="77777777" w:rsidTr="00213819">
        <w:tc>
          <w:tcPr>
            <w:cnfStyle w:val="001000000000" w:firstRow="0" w:lastRow="0" w:firstColumn="1" w:lastColumn="0" w:oddVBand="0" w:evenVBand="0" w:oddHBand="0" w:evenHBand="0" w:firstRowFirstColumn="0" w:firstRowLastColumn="0" w:lastRowFirstColumn="0" w:lastRowLastColumn="0"/>
            <w:tcW w:w="4383" w:type="dxa"/>
            <w:vAlign w:val="top"/>
          </w:tcPr>
          <w:p w14:paraId="706A7691"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ab/>
            </w:r>
            <w:r w:rsidRPr="005855DF">
              <w:rPr>
                <w:color w:val="000000" w:themeColor="text1"/>
              </w:rPr>
              <w:tab/>
              <w:t>&lt;IN1&gt;…&lt;/IN1&gt;</w:t>
            </w:r>
          </w:p>
          <w:p w14:paraId="3F538792"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lang w:val="en-US"/>
              </w:rPr>
              <w:t>&lt;/RSP_IN1}</w:t>
            </w:r>
          </w:p>
        </w:tc>
        <w:tc>
          <w:tcPr>
            <w:tcW w:w="5919" w:type="dxa"/>
            <w:vAlign w:val="top"/>
          </w:tcPr>
          <w:p w14:paraId="0284BF4A"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Измененная информация о страховании по ОМС</w:t>
            </w:r>
          </w:p>
        </w:tc>
      </w:tr>
      <w:tr w:rsidR="003B730C" w:rsidRPr="005855DF" w14:paraId="1B1FD24B"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75D5A128"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ab/>
              <w:t>&lt;/RSP_ZK</w:t>
            </w:r>
            <w:r w:rsidRPr="005855DF">
              <w:rPr>
                <w:color w:val="000000" w:themeColor="text1"/>
                <w:lang w:val="en-US"/>
              </w:rPr>
              <w:t>E</w:t>
            </w:r>
            <w:r w:rsidRPr="005855DF">
              <w:rPr>
                <w:color w:val="000000" w:themeColor="text1"/>
              </w:rPr>
              <w:t>.QUERY_RESPONSE &gt;}</w:t>
            </w:r>
          </w:p>
        </w:tc>
        <w:tc>
          <w:tcPr>
            <w:tcW w:w="5919" w:type="dxa"/>
          </w:tcPr>
          <w:p w14:paraId="1F946628"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конец</w:t>
            </w:r>
          </w:p>
        </w:tc>
      </w:tr>
      <w:tr w:rsidR="003B730C" w:rsidRPr="005855DF" w14:paraId="0E0E245E"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2ED33ED8"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&lt;/RSP_ZK</w:t>
            </w:r>
            <w:r w:rsidRPr="005855DF">
              <w:rPr>
                <w:color w:val="000000" w:themeColor="text1"/>
                <w:lang w:val="en-US"/>
              </w:rPr>
              <w:t>E</w:t>
            </w:r>
            <w:r w:rsidRPr="005855DF">
              <w:rPr>
                <w:color w:val="000000" w:themeColor="text1"/>
              </w:rPr>
              <w:t>&gt;</w:t>
            </w:r>
          </w:p>
        </w:tc>
        <w:tc>
          <w:tcPr>
            <w:tcW w:w="5919" w:type="dxa"/>
          </w:tcPr>
          <w:p w14:paraId="791EB5C3"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p w14:paraId="2A2FFD1E"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4F95F407" w14:textId="77777777" w:rsidR="003B730C" w:rsidRPr="00213819" w:rsidRDefault="003B730C" w:rsidP="003B730C">
      <w:pPr>
        <w:rPr>
          <w:color w:val="000000" w:themeColor="text1"/>
        </w:rPr>
      </w:pPr>
      <w:r w:rsidRPr="00213819">
        <w:rPr>
          <w:color w:val="000000" w:themeColor="text1"/>
        </w:rPr>
        <w:t xml:space="preserve">Ответ на запрос списка лиц, у которых изменилась дата снятия с учета в связи с разъединением ошибочно объединенной информации о застрахованных лицах, включает в себя информацию, общую для всех сообщений, являющихся ответными (в сегментах MSH, MSA и ERR). </w:t>
      </w:r>
    </w:p>
    <w:p w14:paraId="3DBC5CCF"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Сегмент ZVN – «Идентификация расхождения»</w:t>
      </w:r>
    </w:p>
    <w:p w14:paraId="7E413C59" w14:textId="77777777" w:rsidR="003B730C" w:rsidRPr="00213819" w:rsidRDefault="003B730C" w:rsidP="003B730C">
      <w:pPr>
        <w:rPr>
          <w:color w:val="000000" w:themeColor="text1"/>
        </w:rPr>
      </w:pPr>
    </w:p>
    <w:p w14:paraId="27B529A8" w14:textId="77777777" w:rsidR="003B730C" w:rsidRPr="00213819" w:rsidRDefault="003B730C" w:rsidP="003B730C">
      <w:pPr>
        <w:rPr>
          <w:color w:val="000000" w:themeColor="text1"/>
        </w:rPr>
      </w:pPr>
      <w:r w:rsidRPr="00213819">
        <w:rPr>
          <w:color w:val="000000" w:themeColor="text1"/>
        </w:rPr>
        <w:t xml:space="preserve">Сегмент ZVN предназначен для идентификации изменения даты снятия с учета, которое произошло в связи с разъединением ошибочно объединенной информации о застрахованных лицах. </w:t>
      </w:r>
    </w:p>
    <w:p w14:paraId="1AE9DACC" w14:textId="77777777" w:rsidR="003B730C" w:rsidRPr="005855DF" w:rsidRDefault="003B730C" w:rsidP="00612E6C">
      <w:pPr>
        <w:pStyle w:val="af1"/>
        <w:numPr>
          <w:ilvl w:val="1"/>
          <w:numId w:val="138"/>
        </w:numPr>
        <w:spacing w:before="0" w:beforeAutospacing="0" w:after="0"/>
        <w:ind w:left="720"/>
        <w:jc w:val="both"/>
        <w:rPr>
          <w:color w:val="000000" w:themeColor="text1"/>
          <w:sz w:val="28"/>
          <w:szCs w:val="28"/>
        </w:rPr>
      </w:pPr>
      <w:r w:rsidRPr="005855DF">
        <w:rPr>
          <w:color w:val="000000" w:themeColor="text1"/>
          <w:sz w:val="28"/>
          <w:szCs w:val="28"/>
        </w:rPr>
        <w:t xml:space="preserve">Структура сегмента ZVN </w:t>
      </w:r>
    </w:p>
    <w:tbl>
      <w:tblPr>
        <w:tblStyle w:val="aff2"/>
        <w:tblW w:w="0" w:type="auto"/>
        <w:tblLook w:val="04A0" w:firstRow="1" w:lastRow="0" w:firstColumn="1" w:lastColumn="0" w:noHBand="0" w:noVBand="1"/>
      </w:tblPr>
      <w:tblGrid>
        <w:gridCol w:w="844"/>
        <w:gridCol w:w="937"/>
        <w:gridCol w:w="725"/>
        <w:gridCol w:w="1773"/>
        <w:gridCol w:w="6096"/>
      </w:tblGrid>
      <w:tr w:rsidR="003B730C" w:rsidRPr="005855DF" w14:paraId="061F3B0B" w14:textId="77777777" w:rsidTr="003B730C">
        <w:trPr>
          <w:cnfStyle w:val="100000000000" w:firstRow="1" w:lastRow="0" w:firstColumn="0" w:lastColumn="0" w:oddVBand="0" w:evenVBand="0" w:oddHBand="0" w:evenHBand="0" w:firstRowFirstColumn="0" w:firstRowLastColumn="0" w:lastRowFirstColumn="0" w:lastRowLastColumn="0"/>
          <w:trHeight w:val="454"/>
        </w:trPr>
        <w:tc>
          <w:tcPr>
            <w:tcW w:w="0" w:type="auto"/>
            <w:vMerge w:val="restart"/>
            <w:hideMark/>
          </w:tcPr>
          <w:p w14:paraId="187B8779" w14:textId="77777777" w:rsidR="003B730C" w:rsidRPr="005855DF" w:rsidRDefault="003B730C" w:rsidP="003B730C">
            <w:pPr>
              <w:numPr>
                <w:ilvl w:val="4"/>
                <w:numId w:val="0"/>
              </w:numPr>
              <w:tabs>
                <w:tab w:val="num" w:pos="360"/>
              </w:tabs>
              <w:autoSpaceDE w:val="0"/>
              <w:autoSpaceDN w:val="0"/>
              <w:adjustRightInd w:val="0"/>
              <w:rPr>
                <w:bCs/>
                <w:color w:val="000000" w:themeColor="text1"/>
              </w:rPr>
            </w:pPr>
            <w:r w:rsidRPr="005855DF">
              <w:rPr>
                <w:bCs/>
                <w:color w:val="000000" w:themeColor="text1"/>
              </w:rPr>
              <w:t>XML-имя</w:t>
            </w:r>
          </w:p>
        </w:tc>
        <w:tc>
          <w:tcPr>
            <w:tcW w:w="0" w:type="auto"/>
            <w:vMerge w:val="restart"/>
            <w:hideMark/>
          </w:tcPr>
          <w:p w14:paraId="5608EBBF" w14:textId="77777777" w:rsidR="003B730C" w:rsidRPr="005855DF" w:rsidRDefault="003B730C" w:rsidP="003B730C">
            <w:pPr>
              <w:numPr>
                <w:ilvl w:val="4"/>
                <w:numId w:val="0"/>
              </w:numPr>
              <w:tabs>
                <w:tab w:val="num" w:pos="360"/>
              </w:tabs>
              <w:autoSpaceDE w:val="0"/>
              <w:autoSpaceDN w:val="0"/>
              <w:adjustRightInd w:val="0"/>
              <w:rPr>
                <w:bCs/>
                <w:color w:val="000000" w:themeColor="text1"/>
              </w:rPr>
            </w:pPr>
            <w:r w:rsidRPr="005855DF">
              <w:rPr>
                <w:bCs/>
                <w:color w:val="000000" w:themeColor="text1"/>
              </w:rPr>
              <w:t xml:space="preserve">Тип </w:t>
            </w:r>
            <w:r w:rsidRPr="005855DF">
              <w:rPr>
                <w:bCs/>
                <w:color w:val="000000" w:themeColor="text1"/>
              </w:rPr>
              <w:br/>
              <w:t>данных</w:t>
            </w:r>
          </w:p>
        </w:tc>
        <w:tc>
          <w:tcPr>
            <w:tcW w:w="0" w:type="auto"/>
            <w:vMerge w:val="restart"/>
            <w:hideMark/>
          </w:tcPr>
          <w:p w14:paraId="2F48E078" w14:textId="77777777" w:rsidR="003B730C" w:rsidRPr="005855DF" w:rsidRDefault="003B730C" w:rsidP="003B730C">
            <w:pPr>
              <w:numPr>
                <w:ilvl w:val="4"/>
                <w:numId w:val="0"/>
              </w:numPr>
              <w:tabs>
                <w:tab w:val="num" w:pos="360"/>
              </w:tabs>
              <w:autoSpaceDE w:val="0"/>
              <w:autoSpaceDN w:val="0"/>
              <w:adjustRightInd w:val="0"/>
              <w:rPr>
                <w:bCs/>
                <w:color w:val="000000" w:themeColor="text1"/>
              </w:rPr>
            </w:pPr>
            <w:r w:rsidRPr="005855DF">
              <w:rPr>
                <w:bCs/>
                <w:color w:val="000000" w:themeColor="text1"/>
              </w:rPr>
              <w:t>Обяз. поле</w:t>
            </w:r>
          </w:p>
        </w:tc>
        <w:tc>
          <w:tcPr>
            <w:tcW w:w="1761" w:type="dxa"/>
            <w:vMerge w:val="restart"/>
            <w:hideMark/>
          </w:tcPr>
          <w:p w14:paraId="19D82C85" w14:textId="77777777" w:rsidR="003B730C" w:rsidRPr="005855DF" w:rsidRDefault="003B730C" w:rsidP="003B730C">
            <w:pPr>
              <w:numPr>
                <w:ilvl w:val="4"/>
                <w:numId w:val="0"/>
              </w:numPr>
              <w:tabs>
                <w:tab w:val="num" w:pos="360"/>
              </w:tabs>
              <w:autoSpaceDE w:val="0"/>
              <w:autoSpaceDN w:val="0"/>
              <w:adjustRightInd w:val="0"/>
              <w:rPr>
                <w:bCs/>
                <w:color w:val="000000" w:themeColor="text1"/>
              </w:rPr>
            </w:pPr>
            <w:r w:rsidRPr="005855DF">
              <w:rPr>
                <w:bCs/>
                <w:color w:val="000000" w:themeColor="text1"/>
              </w:rPr>
              <w:t>Имя поля</w:t>
            </w:r>
          </w:p>
        </w:tc>
        <w:tc>
          <w:tcPr>
            <w:tcW w:w="6264" w:type="dxa"/>
            <w:vMerge w:val="restart"/>
            <w:hideMark/>
          </w:tcPr>
          <w:p w14:paraId="1530A464" w14:textId="77777777" w:rsidR="003B730C" w:rsidRPr="005855DF" w:rsidRDefault="003B730C" w:rsidP="003B730C">
            <w:pPr>
              <w:numPr>
                <w:ilvl w:val="4"/>
                <w:numId w:val="0"/>
              </w:numPr>
              <w:tabs>
                <w:tab w:val="num" w:pos="360"/>
              </w:tabs>
              <w:autoSpaceDE w:val="0"/>
              <w:autoSpaceDN w:val="0"/>
              <w:adjustRightInd w:val="0"/>
              <w:rPr>
                <w:bCs/>
                <w:color w:val="000000" w:themeColor="text1"/>
              </w:rPr>
            </w:pPr>
            <w:r w:rsidRPr="005855DF">
              <w:rPr>
                <w:bCs/>
                <w:color w:val="000000" w:themeColor="text1"/>
              </w:rPr>
              <w:t>Указания по заполнению</w:t>
            </w:r>
          </w:p>
        </w:tc>
      </w:tr>
      <w:tr w:rsidR="003B730C" w:rsidRPr="005855DF" w14:paraId="3BC89F2F" w14:textId="77777777" w:rsidTr="003B730C">
        <w:trPr>
          <w:trHeight w:val="494"/>
        </w:trPr>
        <w:tc>
          <w:tcPr>
            <w:tcW w:w="0" w:type="auto"/>
            <w:vMerge/>
          </w:tcPr>
          <w:p w14:paraId="7728B6A3" w14:textId="77777777" w:rsidR="003B730C" w:rsidRPr="005855DF" w:rsidRDefault="003B730C" w:rsidP="003B730C">
            <w:pPr>
              <w:numPr>
                <w:ilvl w:val="4"/>
                <w:numId w:val="0"/>
              </w:numPr>
              <w:tabs>
                <w:tab w:val="num" w:pos="360"/>
              </w:tabs>
              <w:autoSpaceDE w:val="0"/>
              <w:autoSpaceDN w:val="0"/>
              <w:adjustRightInd w:val="0"/>
              <w:rPr>
                <w:b/>
                <w:bCs/>
                <w:color w:val="000000" w:themeColor="text1"/>
              </w:rPr>
            </w:pPr>
          </w:p>
        </w:tc>
        <w:tc>
          <w:tcPr>
            <w:tcW w:w="0" w:type="auto"/>
            <w:vMerge/>
          </w:tcPr>
          <w:p w14:paraId="6FF37A68" w14:textId="77777777" w:rsidR="003B730C" w:rsidRPr="005855DF" w:rsidRDefault="003B730C" w:rsidP="003B730C">
            <w:pPr>
              <w:numPr>
                <w:ilvl w:val="4"/>
                <w:numId w:val="0"/>
              </w:numPr>
              <w:tabs>
                <w:tab w:val="num" w:pos="360"/>
              </w:tabs>
              <w:autoSpaceDE w:val="0"/>
              <w:autoSpaceDN w:val="0"/>
              <w:adjustRightInd w:val="0"/>
              <w:rPr>
                <w:b/>
                <w:bCs/>
                <w:color w:val="000000" w:themeColor="text1"/>
              </w:rPr>
            </w:pPr>
          </w:p>
        </w:tc>
        <w:tc>
          <w:tcPr>
            <w:tcW w:w="0" w:type="auto"/>
            <w:vMerge/>
          </w:tcPr>
          <w:p w14:paraId="6AABD6E6" w14:textId="77777777" w:rsidR="003B730C" w:rsidRPr="005855DF" w:rsidRDefault="003B730C" w:rsidP="003B730C">
            <w:pPr>
              <w:numPr>
                <w:ilvl w:val="4"/>
                <w:numId w:val="0"/>
              </w:numPr>
              <w:tabs>
                <w:tab w:val="num" w:pos="360"/>
              </w:tabs>
              <w:autoSpaceDE w:val="0"/>
              <w:autoSpaceDN w:val="0"/>
              <w:adjustRightInd w:val="0"/>
              <w:rPr>
                <w:b/>
                <w:bCs/>
                <w:color w:val="000000" w:themeColor="text1"/>
              </w:rPr>
            </w:pPr>
          </w:p>
        </w:tc>
        <w:tc>
          <w:tcPr>
            <w:tcW w:w="1761" w:type="dxa"/>
            <w:vMerge/>
          </w:tcPr>
          <w:p w14:paraId="5D601DC7" w14:textId="77777777" w:rsidR="003B730C" w:rsidRPr="005855DF" w:rsidRDefault="003B730C" w:rsidP="003B730C">
            <w:pPr>
              <w:numPr>
                <w:ilvl w:val="4"/>
                <w:numId w:val="0"/>
              </w:numPr>
              <w:tabs>
                <w:tab w:val="num" w:pos="360"/>
              </w:tabs>
              <w:autoSpaceDE w:val="0"/>
              <w:autoSpaceDN w:val="0"/>
              <w:adjustRightInd w:val="0"/>
              <w:rPr>
                <w:b/>
                <w:bCs/>
                <w:color w:val="000000" w:themeColor="text1"/>
              </w:rPr>
            </w:pPr>
          </w:p>
        </w:tc>
        <w:tc>
          <w:tcPr>
            <w:tcW w:w="6264" w:type="dxa"/>
            <w:vMerge/>
          </w:tcPr>
          <w:p w14:paraId="4B634E88" w14:textId="77777777" w:rsidR="003B730C" w:rsidRPr="005855DF" w:rsidRDefault="003B730C" w:rsidP="003B730C">
            <w:pPr>
              <w:numPr>
                <w:ilvl w:val="4"/>
                <w:numId w:val="0"/>
              </w:numPr>
              <w:tabs>
                <w:tab w:val="num" w:pos="360"/>
              </w:tabs>
              <w:autoSpaceDE w:val="0"/>
              <w:autoSpaceDN w:val="0"/>
              <w:adjustRightInd w:val="0"/>
              <w:rPr>
                <w:b/>
                <w:bCs/>
                <w:color w:val="000000" w:themeColor="text1"/>
              </w:rPr>
            </w:pPr>
          </w:p>
        </w:tc>
      </w:tr>
      <w:tr w:rsidR="003B730C" w:rsidRPr="005855DF" w14:paraId="0F3B0421" w14:textId="77777777" w:rsidTr="003B730C">
        <w:trPr>
          <w:trHeight w:val="36"/>
        </w:trPr>
        <w:tc>
          <w:tcPr>
            <w:tcW w:w="0" w:type="auto"/>
          </w:tcPr>
          <w:p w14:paraId="1A8F9782" w14:textId="77777777" w:rsidR="003B730C" w:rsidRPr="005855DF" w:rsidRDefault="003B730C" w:rsidP="003B730C">
            <w:pPr>
              <w:keepNext/>
              <w:numPr>
                <w:ilvl w:val="4"/>
                <w:numId w:val="0"/>
              </w:numPr>
              <w:tabs>
                <w:tab w:val="num" w:pos="360"/>
              </w:tabs>
              <w:autoSpaceDE w:val="0"/>
              <w:autoSpaceDN w:val="0"/>
              <w:adjustRightInd w:val="0"/>
              <w:rPr>
                <w:color w:val="000000" w:themeColor="text1"/>
              </w:rPr>
            </w:pPr>
            <w:r w:rsidRPr="005855DF">
              <w:rPr>
                <w:color w:val="000000" w:themeColor="text1"/>
              </w:rPr>
              <w:t>ZVN.1</w:t>
            </w:r>
          </w:p>
        </w:tc>
        <w:tc>
          <w:tcPr>
            <w:tcW w:w="0" w:type="auto"/>
          </w:tcPr>
          <w:p w14:paraId="11B40A01" w14:textId="77777777" w:rsidR="003B730C" w:rsidRPr="005855DF" w:rsidRDefault="003B730C" w:rsidP="003B730C">
            <w:pPr>
              <w:keepNext/>
              <w:numPr>
                <w:ilvl w:val="4"/>
                <w:numId w:val="0"/>
              </w:numPr>
              <w:tabs>
                <w:tab w:val="num" w:pos="360"/>
              </w:tabs>
              <w:autoSpaceDE w:val="0"/>
              <w:autoSpaceDN w:val="0"/>
              <w:adjustRightInd w:val="0"/>
              <w:rPr>
                <w:color w:val="000000" w:themeColor="text1"/>
              </w:rPr>
            </w:pPr>
            <w:r w:rsidRPr="005855DF">
              <w:rPr>
                <w:color w:val="000000" w:themeColor="text1"/>
              </w:rPr>
              <w:t>ST</w:t>
            </w:r>
          </w:p>
        </w:tc>
        <w:tc>
          <w:tcPr>
            <w:tcW w:w="0" w:type="auto"/>
          </w:tcPr>
          <w:p w14:paraId="42F08F8C" w14:textId="77777777" w:rsidR="003B730C" w:rsidRPr="005855DF" w:rsidRDefault="003B730C" w:rsidP="003B730C">
            <w:pPr>
              <w:keepNext/>
              <w:numPr>
                <w:ilvl w:val="4"/>
                <w:numId w:val="0"/>
              </w:numPr>
              <w:tabs>
                <w:tab w:val="num" w:pos="360"/>
              </w:tabs>
              <w:autoSpaceDE w:val="0"/>
              <w:autoSpaceDN w:val="0"/>
              <w:adjustRightInd w:val="0"/>
              <w:rPr>
                <w:color w:val="000000" w:themeColor="text1"/>
              </w:rPr>
            </w:pPr>
            <w:r w:rsidRPr="005855DF">
              <w:rPr>
                <w:color w:val="000000" w:themeColor="text1"/>
              </w:rPr>
              <w:t>Да</w:t>
            </w:r>
          </w:p>
        </w:tc>
        <w:tc>
          <w:tcPr>
            <w:tcW w:w="1761" w:type="dxa"/>
          </w:tcPr>
          <w:p w14:paraId="21BFB6C4" w14:textId="77777777" w:rsidR="003B730C" w:rsidRPr="005855DF" w:rsidRDefault="003B730C" w:rsidP="003B730C">
            <w:pPr>
              <w:keepNext/>
              <w:numPr>
                <w:ilvl w:val="4"/>
                <w:numId w:val="0"/>
              </w:numPr>
              <w:tabs>
                <w:tab w:val="num" w:pos="360"/>
              </w:tabs>
              <w:autoSpaceDE w:val="0"/>
              <w:autoSpaceDN w:val="0"/>
              <w:adjustRightInd w:val="0"/>
              <w:rPr>
                <w:color w:val="000000" w:themeColor="text1"/>
              </w:rPr>
            </w:pPr>
            <w:r w:rsidRPr="005855DF">
              <w:rPr>
                <w:color w:val="000000" w:themeColor="text1"/>
              </w:rPr>
              <w:t>Идентификатор изменения</w:t>
            </w:r>
          </w:p>
        </w:tc>
        <w:tc>
          <w:tcPr>
            <w:tcW w:w="6264" w:type="dxa"/>
          </w:tcPr>
          <w:p w14:paraId="52D34CED" w14:textId="77777777" w:rsidR="003B730C" w:rsidRPr="005855DF" w:rsidRDefault="003B730C" w:rsidP="003B730C">
            <w:pPr>
              <w:keepNext/>
              <w:numPr>
                <w:ilvl w:val="4"/>
                <w:numId w:val="0"/>
              </w:numPr>
              <w:tabs>
                <w:tab w:val="num" w:pos="360"/>
              </w:tabs>
              <w:autoSpaceDE w:val="0"/>
              <w:autoSpaceDN w:val="0"/>
              <w:adjustRightInd w:val="0"/>
              <w:rPr>
                <w:bCs/>
                <w:color w:val="000000" w:themeColor="text1"/>
              </w:rPr>
            </w:pPr>
            <w:r w:rsidRPr="005855DF">
              <w:rPr>
                <w:bCs/>
                <w:color w:val="000000" w:themeColor="text1"/>
              </w:rPr>
              <w:t>Уникальный идентификатор изменения</w:t>
            </w:r>
          </w:p>
        </w:tc>
      </w:tr>
    </w:tbl>
    <w:p w14:paraId="661A2C45" w14:textId="77777777" w:rsidR="003B730C" w:rsidRPr="005855DF" w:rsidRDefault="003B730C" w:rsidP="003B730C">
      <w:pPr>
        <w:pStyle w:val="42"/>
        <w:keepNext/>
        <w:numPr>
          <w:ilvl w:val="0"/>
          <w:numId w:val="0"/>
        </w:numPr>
        <w:spacing w:before="0" w:beforeAutospacing="0" w:after="0" w:line="240" w:lineRule="auto"/>
        <w:ind w:left="709"/>
        <w:outlineLvl w:val="9"/>
        <w:rPr>
          <w:color w:val="000000" w:themeColor="text1"/>
          <w:sz w:val="28"/>
          <w:szCs w:val="28"/>
        </w:rPr>
      </w:pPr>
    </w:p>
    <w:p w14:paraId="15213B72"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Порядок действий в РС ЕРЗ по обработке информации об изменении даты снятия с учета, которое произошло в связи с разъединением ошибочно объединенной информации о застрахованных лицах</w:t>
      </w:r>
    </w:p>
    <w:p w14:paraId="057C55D3" w14:textId="77777777" w:rsidR="003B730C" w:rsidRPr="00213819" w:rsidRDefault="003B730C" w:rsidP="00612E6C">
      <w:pPr>
        <w:pStyle w:val="aff5"/>
        <w:numPr>
          <w:ilvl w:val="0"/>
          <w:numId w:val="107"/>
        </w:numPr>
        <w:spacing w:before="0" w:after="0" w:line="240" w:lineRule="auto"/>
        <w:rPr>
          <w:color w:val="000000" w:themeColor="text1"/>
        </w:rPr>
      </w:pPr>
      <w:r w:rsidRPr="00213819">
        <w:rPr>
          <w:color w:val="000000" w:themeColor="text1"/>
        </w:rPr>
        <w:t>По данным, указанным в ответе (RSP_ZKE/PID), найти информацию о застрахованном лице в РС ЕРЗ;</w:t>
      </w:r>
    </w:p>
    <w:p w14:paraId="0DF52379" w14:textId="77777777" w:rsidR="003B730C" w:rsidRPr="00213819" w:rsidRDefault="003B730C" w:rsidP="00612E6C">
      <w:pPr>
        <w:pStyle w:val="aff5"/>
        <w:numPr>
          <w:ilvl w:val="0"/>
          <w:numId w:val="107"/>
        </w:numPr>
        <w:spacing w:before="0" w:after="0" w:line="240" w:lineRule="auto"/>
        <w:rPr>
          <w:color w:val="000000" w:themeColor="text1"/>
        </w:rPr>
      </w:pPr>
      <w:r w:rsidRPr="00213819">
        <w:rPr>
          <w:color w:val="000000" w:themeColor="text1"/>
        </w:rPr>
        <w:t>Найти информацию о страховке застрахованного лица, указанную в первом сегменте IN1;</w:t>
      </w:r>
    </w:p>
    <w:p w14:paraId="105E85B1" w14:textId="77777777" w:rsidR="003B730C" w:rsidRPr="00213819" w:rsidRDefault="003B730C" w:rsidP="00612E6C">
      <w:pPr>
        <w:pStyle w:val="aff5"/>
        <w:numPr>
          <w:ilvl w:val="0"/>
          <w:numId w:val="107"/>
        </w:numPr>
        <w:spacing w:before="0" w:after="0" w:line="240" w:lineRule="auto"/>
        <w:rPr>
          <w:color w:val="000000" w:themeColor="text1"/>
        </w:rPr>
      </w:pPr>
      <w:r w:rsidRPr="00213819">
        <w:rPr>
          <w:color w:val="000000" w:themeColor="text1"/>
        </w:rPr>
        <w:t>В найденной страховке изменить дату снятия с учета на дату, указанную в поле IN1.13 второго сегмента IN1;</w:t>
      </w:r>
    </w:p>
    <w:p w14:paraId="153B9BA3" w14:textId="77777777" w:rsidR="003B730C" w:rsidRPr="00213819" w:rsidRDefault="003B730C" w:rsidP="00612E6C">
      <w:pPr>
        <w:pStyle w:val="aff5"/>
        <w:numPr>
          <w:ilvl w:val="0"/>
          <w:numId w:val="107"/>
        </w:numPr>
        <w:spacing w:before="0" w:after="0" w:line="240" w:lineRule="auto"/>
        <w:rPr>
          <w:color w:val="000000" w:themeColor="text1"/>
        </w:rPr>
      </w:pPr>
      <w:r w:rsidRPr="00213819">
        <w:rPr>
          <w:color w:val="000000" w:themeColor="text1"/>
        </w:rPr>
        <w:t>Отправить в ЦС ЕРЗ сообщение A08/П15 «Исправление снятия с учёта», дополнительно указав в сегменте ZVN идентификатор изменения, указанный в таком же сегменте ответа (RSP_ZKE/ZVN).</w:t>
      </w:r>
    </w:p>
    <w:p w14:paraId="2ACE88DE" w14:textId="77777777" w:rsidR="003B730C" w:rsidRPr="00213819" w:rsidRDefault="003B730C" w:rsidP="003B730C">
      <w:pPr>
        <w:rPr>
          <w:color w:val="000000" w:themeColor="text1"/>
        </w:rPr>
      </w:pPr>
    </w:p>
    <w:p w14:paraId="50657F85" w14:textId="77777777" w:rsidR="003B730C" w:rsidRPr="005855DF" w:rsidRDefault="003B730C" w:rsidP="003B730C">
      <w:pPr>
        <w:rPr>
          <w:color w:val="000000" w:themeColor="text1"/>
          <w:sz w:val="28"/>
          <w:szCs w:val="28"/>
        </w:rPr>
        <w:sectPr w:rsidR="003B730C" w:rsidRPr="005855DF" w:rsidSect="003B730C">
          <w:footerReference w:type="even" r:id="rId125"/>
          <w:footnotePr>
            <w:numRestart w:val="eachPage"/>
          </w:footnotePr>
          <w:type w:val="continuous"/>
          <w:pgSz w:w="11906" w:h="16838" w:code="9"/>
          <w:pgMar w:top="1134" w:right="567" w:bottom="1134" w:left="1134" w:header="720" w:footer="720" w:gutter="0"/>
          <w:cols w:space="708"/>
          <w:docGrid w:linePitch="360"/>
        </w:sectPr>
      </w:pPr>
    </w:p>
    <w:p w14:paraId="60D9E71C" w14:textId="77777777" w:rsidR="003B730C" w:rsidRPr="00213819" w:rsidRDefault="003B730C" w:rsidP="00612E6C">
      <w:pPr>
        <w:pStyle w:val="22"/>
        <w:pageBreakBefore/>
        <w:numPr>
          <w:ilvl w:val="1"/>
          <w:numId w:val="137"/>
        </w:numPr>
        <w:spacing w:before="0" w:beforeAutospacing="0" w:after="0" w:line="240" w:lineRule="auto"/>
        <w:jc w:val="both"/>
        <w:outlineLvl w:val="9"/>
        <w:rPr>
          <w:rFonts w:cs="Times New Roman"/>
          <w:b w:val="0"/>
          <w:color w:val="000000" w:themeColor="text1"/>
          <w:szCs w:val="24"/>
        </w:rPr>
      </w:pPr>
      <w:bookmarkStart w:id="1171" w:name="_Toc503790813"/>
      <w:r w:rsidRPr="00213819">
        <w:rPr>
          <w:rFonts w:cs="Times New Roman"/>
          <w:b w:val="0"/>
          <w:color w:val="000000" w:themeColor="text1"/>
          <w:szCs w:val="24"/>
        </w:rPr>
        <w:t>Сообщения и запросы, связанные с учётом статуса застрахованных лиц</w:t>
      </w:r>
      <w:bookmarkEnd w:id="1171"/>
    </w:p>
    <w:p w14:paraId="2283F630" w14:textId="77777777" w:rsidR="003B730C" w:rsidRPr="00213819" w:rsidRDefault="003B730C" w:rsidP="003B730C">
      <w:pPr>
        <w:rPr>
          <w:color w:val="000000" w:themeColor="text1"/>
        </w:rPr>
      </w:pPr>
    </w:p>
    <w:p w14:paraId="3B88612F" w14:textId="77777777" w:rsidR="003B730C" w:rsidRPr="00213819" w:rsidRDefault="003B730C" w:rsidP="00612E6C">
      <w:pPr>
        <w:pStyle w:val="af1"/>
        <w:numPr>
          <w:ilvl w:val="1"/>
          <w:numId w:val="138"/>
        </w:numPr>
        <w:spacing w:before="0" w:beforeAutospacing="0" w:after="0"/>
        <w:ind w:left="709" w:firstLine="0"/>
        <w:jc w:val="both"/>
        <w:rPr>
          <w:color w:val="000000" w:themeColor="text1"/>
        </w:rPr>
      </w:pPr>
      <w:r w:rsidRPr="00213819">
        <w:rPr>
          <w:color w:val="000000" w:themeColor="text1"/>
        </w:rPr>
        <w:t xml:space="preserve">Перечень событий изменения данных в ЕРЗ, связанных с учетом статуса застрахованных лиц, и их причин (коды причин событий на прикладном уровне указаны в столбце «Код – Причины»; ОИД 1.2.643.2.40.5.100.62) </w:t>
      </w:r>
    </w:p>
    <w:tbl>
      <w:tblPr>
        <w:tblStyle w:val="aff2"/>
        <w:tblW w:w="10079" w:type="dxa"/>
        <w:tblLayout w:type="fixed"/>
        <w:tblLook w:val="04A0" w:firstRow="1" w:lastRow="0" w:firstColumn="1" w:lastColumn="0" w:noHBand="0" w:noVBand="1"/>
      </w:tblPr>
      <w:tblGrid>
        <w:gridCol w:w="794"/>
        <w:gridCol w:w="630"/>
        <w:gridCol w:w="1869"/>
        <w:gridCol w:w="6786"/>
      </w:tblGrid>
      <w:tr w:rsidR="003B730C" w:rsidRPr="005855DF" w14:paraId="4595D6AF" w14:textId="77777777" w:rsidTr="00213819">
        <w:trPr>
          <w:cnfStyle w:val="100000000000" w:firstRow="1" w:lastRow="0" w:firstColumn="0" w:lastColumn="0" w:oddVBand="0" w:evenVBand="0" w:oddHBand="0" w:evenHBand="0" w:firstRowFirstColumn="0" w:firstRowLastColumn="0" w:lastRowFirstColumn="0" w:lastRowLastColumn="0"/>
          <w:trHeight w:val="360"/>
          <w:tblHeader/>
        </w:trPr>
        <w:tc>
          <w:tcPr>
            <w:tcW w:w="794" w:type="dxa"/>
            <w:vMerge w:val="restart"/>
          </w:tcPr>
          <w:p w14:paraId="7A05286E" w14:textId="77777777" w:rsidR="003B730C" w:rsidRPr="005855DF" w:rsidRDefault="003B730C" w:rsidP="00213819">
            <w:pPr>
              <w:ind w:firstLine="0"/>
              <w:rPr>
                <w:color w:val="000000" w:themeColor="text1"/>
              </w:rPr>
            </w:pPr>
            <w:r w:rsidRPr="005855DF">
              <w:rPr>
                <w:color w:val="000000" w:themeColor="text1"/>
              </w:rPr>
              <w:t xml:space="preserve">Код </w:t>
            </w:r>
            <w:r w:rsidRPr="005855DF">
              <w:rPr>
                <w:color w:val="000000" w:themeColor="text1"/>
              </w:rPr>
              <w:br/>
              <w:t>события</w:t>
            </w:r>
          </w:p>
        </w:tc>
        <w:tc>
          <w:tcPr>
            <w:tcW w:w="2499" w:type="dxa"/>
            <w:gridSpan w:val="2"/>
          </w:tcPr>
          <w:p w14:paraId="32ECF46E" w14:textId="77777777" w:rsidR="003B730C" w:rsidRPr="005855DF" w:rsidRDefault="003B730C" w:rsidP="00213819">
            <w:pPr>
              <w:ind w:firstLine="0"/>
              <w:rPr>
                <w:color w:val="000000" w:themeColor="text1"/>
              </w:rPr>
            </w:pPr>
            <w:r w:rsidRPr="005855DF">
              <w:rPr>
                <w:color w:val="000000" w:themeColor="text1"/>
              </w:rPr>
              <w:t>Причина события</w:t>
            </w:r>
          </w:p>
        </w:tc>
        <w:tc>
          <w:tcPr>
            <w:tcW w:w="6786" w:type="dxa"/>
            <w:vMerge w:val="restart"/>
            <w:hideMark/>
          </w:tcPr>
          <w:p w14:paraId="4769EC2A" w14:textId="77777777" w:rsidR="003B730C" w:rsidRPr="005855DF" w:rsidRDefault="003B730C" w:rsidP="00213819">
            <w:pPr>
              <w:ind w:firstLine="0"/>
              <w:rPr>
                <w:color w:val="000000" w:themeColor="text1"/>
              </w:rPr>
            </w:pPr>
            <w:r w:rsidRPr="005855DF">
              <w:rPr>
                <w:color w:val="000000" w:themeColor="text1"/>
              </w:rPr>
              <w:t>Описание события; изменяемые атрибуты</w:t>
            </w:r>
          </w:p>
        </w:tc>
      </w:tr>
      <w:tr w:rsidR="003B730C" w:rsidRPr="005855DF" w14:paraId="62E36127" w14:textId="77777777" w:rsidTr="00213819">
        <w:trPr>
          <w:cnfStyle w:val="100000000000" w:firstRow="1" w:lastRow="0" w:firstColumn="0" w:lastColumn="0" w:oddVBand="0" w:evenVBand="0" w:oddHBand="0" w:evenHBand="0" w:firstRowFirstColumn="0" w:firstRowLastColumn="0" w:lastRowFirstColumn="0" w:lastRowLastColumn="0"/>
          <w:trHeight w:val="680"/>
          <w:tblHeader/>
        </w:trPr>
        <w:tc>
          <w:tcPr>
            <w:tcW w:w="794" w:type="dxa"/>
            <w:vMerge/>
          </w:tcPr>
          <w:p w14:paraId="2059BFBC" w14:textId="77777777" w:rsidR="003B730C" w:rsidRPr="005855DF" w:rsidRDefault="003B730C" w:rsidP="00213819">
            <w:pPr>
              <w:ind w:firstLine="0"/>
              <w:rPr>
                <w:b/>
                <w:color w:val="000000" w:themeColor="text1"/>
              </w:rPr>
            </w:pPr>
          </w:p>
        </w:tc>
        <w:tc>
          <w:tcPr>
            <w:tcW w:w="630" w:type="dxa"/>
          </w:tcPr>
          <w:p w14:paraId="2E1D3FB4" w14:textId="77777777" w:rsidR="003B730C" w:rsidRPr="005855DF" w:rsidRDefault="003B730C" w:rsidP="00213819">
            <w:pPr>
              <w:ind w:firstLine="0"/>
              <w:rPr>
                <w:color w:val="000000" w:themeColor="text1"/>
              </w:rPr>
            </w:pPr>
            <w:r w:rsidRPr="005855DF">
              <w:rPr>
                <w:color w:val="000000" w:themeColor="text1"/>
              </w:rPr>
              <w:t>Код</w:t>
            </w:r>
          </w:p>
        </w:tc>
        <w:tc>
          <w:tcPr>
            <w:tcW w:w="1869" w:type="dxa"/>
          </w:tcPr>
          <w:p w14:paraId="33219CE8" w14:textId="77777777" w:rsidR="003B730C" w:rsidRPr="005855DF" w:rsidRDefault="003B730C" w:rsidP="00213819">
            <w:pPr>
              <w:ind w:firstLine="0"/>
              <w:rPr>
                <w:color w:val="000000" w:themeColor="text1"/>
              </w:rPr>
            </w:pPr>
            <w:r w:rsidRPr="005855DF">
              <w:rPr>
                <w:color w:val="000000" w:themeColor="text1"/>
              </w:rPr>
              <w:t>Название</w:t>
            </w:r>
          </w:p>
        </w:tc>
        <w:tc>
          <w:tcPr>
            <w:tcW w:w="6786" w:type="dxa"/>
            <w:vMerge/>
          </w:tcPr>
          <w:p w14:paraId="2B8D32D2" w14:textId="77777777" w:rsidR="003B730C" w:rsidRPr="005855DF" w:rsidRDefault="003B730C" w:rsidP="00213819">
            <w:pPr>
              <w:ind w:firstLine="0"/>
              <w:rPr>
                <w:b/>
                <w:color w:val="000000" w:themeColor="text1"/>
              </w:rPr>
            </w:pPr>
          </w:p>
        </w:tc>
      </w:tr>
      <w:tr w:rsidR="003B730C" w:rsidRPr="005855DF" w14:paraId="68BE053C" w14:textId="77777777" w:rsidTr="00213819">
        <w:tc>
          <w:tcPr>
            <w:tcW w:w="794" w:type="dxa"/>
          </w:tcPr>
          <w:p w14:paraId="4812FE38"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1BAF7726" w14:textId="77777777" w:rsidR="003B730C" w:rsidRPr="005855DF" w:rsidRDefault="003B730C" w:rsidP="00213819">
            <w:pPr>
              <w:ind w:firstLine="0"/>
              <w:rPr>
                <w:color w:val="000000" w:themeColor="text1"/>
              </w:rPr>
            </w:pPr>
            <w:r w:rsidRPr="005855DF">
              <w:rPr>
                <w:color w:val="000000" w:themeColor="text1"/>
              </w:rPr>
              <w:t>П20</w:t>
            </w:r>
          </w:p>
        </w:tc>
        <w:tc>
          <w:tcPr>
            <w:tcW w:w="1869" w:type="dxa"/>
          </w:tcPr>
          <w:p w14:paraId="357AA740" w14:textId="77777777" w:rsidR="003B730C" w:rsidRPr="005855DF" w:rsidRDefault="003B730C" w:rsidP="00213819">
            <w:pPr>
              <w:ind w:firstLine="0"/>
              <w:rPr>
                <w:color w:val="000000" w:themeColor="text1"/>
              </w:rPr>
            </w:pPr>
            <w:r w:rsidRPr="005855DF">
              <w:rPr>
                <w:color w:val="000000" w:themeColor="text1"/>
              </w:rPr>
              <w:t>Отправка ин-формации о статусе за-страхованных лиц: только идентифици-рованные в ИС РС ЕРЗ</w:t>
            </w:r>
          </w:p>
        </w:tc>
        <w:tc>
          <w:tcPr>
            <w:tcW w:w="6786" w:type="dxa"/>
          </w:tcPr>
          <w:p w14:paraId="3D6F0FCD" w14:textId="77777777" w:rsidR="003B730C" w:rsidRPr="005855DF" w:rsidRDefault="003B730C" w:rsidP="00213819">
            <w:pPr>
              <w:ind w:firstLine="0"/>
              <w:rPr>
                <w:color w:val="000000" w:themeColor="text1"/>
              </w:rPr>
            </w:pPr>
            <w:r w:rsidRPr="005855DF">
              <w:rPr>
                <w:color w:val="000000" w:themeColor="text1"/>
              </w:rPr>
              <w:t xml:space="preserve">Передача в ЦС ЕРЗ информации о статусе в текущем периоде застрахованных лиц, идентифицированных в ИС РС ЕРЗ. </w:t>
            </w:r>
          </w:p>
        </w:tc>
      </w:tr>
      <w:tr w:rsidR="003B730C" w:rsidRPr="005855DF" w14:paraId="1C67DD83" w14:textId="77777777" w:rsidTr="00213819">
        <w:tc>
          <w:tcPr>
            <w:tcW w:w="794" w:type="dxa"/>
          </w:tcPr>
          <w:p w14:paraId="5CDBBFDD"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755C5ECB" w14:textId="77777777" w:rsidR="003B730C" w:rsidRPr="005855DF" w:rsidRDefault="003B730C" w:rsidP="00213819">
            <w:pPr>
              <w:ind w:firstLine="0"/>
              <w:rPr>
                <w:color w:val="000000" w:themeColor="text1"/>
              </w:rPr>
            </w:pPr>
            <w:r w:rsidRPr="005855DF">
              <w:rPr>
                <w:color w:val="000000" w:themeColor="text1"/>
              </w:rPr>
              <w:t>П21</w:t>
            </w:r>
          </w:p>
        </w:tc>
        <w:tc>
          <w:tcPr>
            <w:tcW w:w="1869" w:type="dxa"/>
          </w:tcPr>
          <w:p w14:paraId="73AD85F5" w14:textId="77777777" w:rsidR="003B730C" w:rsidRPr="005855DF" w:rsidRDefault="003B730C" w:rsidP="00213819">
            <w:pPr>
              <w:ind w:firstLine="0"/>
              <w:rPr>
                <w:color w:val="000000" w:themeColor="text1"/>
              </w:rPr>
            </w:pPr>
            <w:r w:rsidRPr="005855DF">
              <w:rPr>
                <w:color w:val="000000" w:themeColor="text1"/>
              </w:rPr>
              <w:t>Отправка информации о статусе застрахованных лиц: только не идентифицированные в ИС РС ЕРЗ</w:t>
            </w:r>
          </w:p>
        </w:tc>
        <w:tc>
          <w:tcPr>
            <w:tcW w:w="6786" w:type="dxa"/>
          </w:tcPr>
          <w:p w14:paraId="62F8FDB7" w14:textId="77777777" w:rsidR="003B730C" w:rsidRPr="005855DF" w:rsidRDefault="003B730C" w:rsidP="00213819">
            <w:pPr>
              <w:ind w:firstLine="0"/>
              <w:rPr>
                <w:color w:val="000000" w:themeColor="text1"/>
              </w:rPr>
            </w:pPr>
            <w:r w:rsidRPr="005855DF">
              <w:rPr>
                <w:color w:val="000000" w:themeColor="text1"/>
              </w:rPr>
              <w:t>Передача в ЦС ЕРЗ информации о статусе застрахованных лиц, не идентифицированных в ИС РС ЕРЗ, в текущем периоде.</w:t>
            </w:r>
          </w:p>
          <w:p w14:paraId="052A3D1C" w14:textId="77777777" w:rsidR="003B730C" w:rsidRPr="005855DF" w:rsidRDefault="003B730C" w:rsidP="00213819">
            <w:pPr>
              <w:ind w:firstLine="0"/>
              <w:rPr>
                <w:color w:val="000000" w:themeColor="text1"/>
              </w:rPr>
            </w:pPr>
            <w:r w:rsidRPr="005855DF">
              <w:rPr>
                <w:color w:val="000000" w:themeColor="text1"/>
                <w:u w:val="single"/>
              </w:rPr>
              <w:t>Особенности</w:t>
            </w:r>
            <w:r w:rsidRPr="005855DF">
              <w:rPr>
                <w:color w:val="000000" w:themeColor="text1"/>
              </w:rPr>
              <w:t>.</w:t>
            </w:r>
          </w:p>
          <w:p w14:paraId="407716AA" w14:textId="77777777" w:rsidR="003B730C" w:rsidRPr="005855DF" w:rsidRDefault="003B730C" w:rsidP="00213819">
            <w:pPr>
              <w:ind w:firstLine="0"/>
              <w:rPr>
                <w:color w:val="000000" w:themeColor="text1"/>
              </w:rPr>
            </w:pPr>
            <w:r w:rsidRPr="005855DF">
              <w:rPr>
                <w:color w:val="000000" w:themeColor="text1"/>
              </w:rPr>
              <w:t>Включение в сообщение сегмента ZWL не допускается.</w:t>
            </w:r>
          </w:p>
          <w:p w14:paraId="33AD5A24" w14:textId="77777777" w:rsidR="003B730C" w:rsidRPr="005855DF" w:rsidRDefault="003B730C" w:rsidP="00213819">
            <w:pPr>
              <w:ind w:firstLine="0"/>
              <w:rPr>
                <w:color w:val="000000" w:themeColor="text1"/>
              </w:rPr>
            </w:pPr>
          </w:p>
        </w:tc>
      </w:tr>
      <w:tr w:rsidR="003B730C" w:rsidRPr="005855DF" w14:paraId="29C6E1CC" w14:textId="77777777" w:rsidTr="00213819">
        <w:tc>
          <w:tcPr>
            <w:tcW w:w="794" w:type="dxa"/>
          </w:tcPr>
          <w:p w14:paraId="57A9BA8A"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256612B5" w14:textId="77777777" w:rsidR="003B730C" w:rsidRPr="005855DF" w:rsidRDefault="003B730C" w:rsidP="00213819">
            <w:pPr>
              <w:ind w:firstLine="0"/>
              <w:rPr>
                <w:color w:val="000000" w:themeColor="text1"/>
              </w:rPr>
            </w:pPr>
            <w:r w:rsidRPr="005855DF">
              <w:rPr>
                <w:color w:val="000000" w:themeColor="text1"/>
              </w:rPr>
              <w:t>П22</w:t>
            </w:r>
          </w:p>
        </w:tc>
        <w:tc>
          <w:tcPr>
            <w:tcW w:w="1869" w:type="dxa"/>
          </w:tcPr>
          <w:p w14:paraId="57E863AC" w14:textId="77777777" w:rsidR="003B730C" w:rsidRPr="005855DF" w:rsidRDefault="003B730C" w:rsidP="00213819">
            <w:pPr>
              <w:ind w:firstLine="0"/>
              <w:rPr>
                <w:color w:val="000000" w:themeColor="text1"/>
              </w:rPr>
            </w:pPr>
            <w:r w:rsidRPr="005855DF">
              <w:rPr>
                <w:color w:val="000000" w:themeColor="text1"/>
              </w:rPr>
              <w:t>Дополнение информации о статусе застрахованных лиц</w:t>
            </w:r>
          </w:p>
        </w:tc>
        <w:tc>
          <w:tcPr>
            <w:tcW w:w="6786" w:type="dxa"/>
          </w:tcPr>
          <w:p w14:paraId="0944A6FD" w14:textId="77777777" w:rsidR="003B730C" w:rsidRPr="005855DF" w:rsidRDefault="003B730C" w:rsidP="00213819">
            <w:pPr>
              <w:ind w:firstLine="0"/>
              <w:rPr>
                <w:color w:val="000000" w:themeColor="text1"/>
              </w:rPr>
            </w:pPr>
            <w:r w:rsidRPr="005855DF">
              <w:rPr>
                <w:color w:val="000000" w:themeColor="text1"/>
              </w:rPr>
              <w:t>Выведено из употребления.</w:t>
            </w:r>
          </w:p>
        </w:tc>
      </w:tr>
      <w:tr w:rsidR="003B730C" w:rsidRPr="005855DF" w14:paraId="0C891FA3" w14:textId="77777777" w:rsidTr="00213819">
        <w:tc>
          <w:tcPr>
            <w:tcW w:w="794" w:type="dxa"/>
          </w:tcPr>
          <w:p w14:paraId="4DD11731"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69738299" w14:textId="77777777" w:rsidR="003B730C" w:rsidRPr="005855DF" w:rsidRDefault="003B730C" w:rsidP="00213819">
            <w:pPr>
              <w:ind w:firstLine="0"/>
              <w:rPr>
                <w:color w:val="000000" w:themeColor="text1"/>
              </w:rPr>
            </w:pPr>
            <w:r w:rsidRPr="005855DF">
              <w:rPr>
                <w:color w:val="000000" w:themeColor="text1"/>
              </w:rPr>
              <w:t>П23</w:t>
            </w:r>
          </w:p>
        </w:tc>
        <w:tc>
          <w:tcPr>
            <w:tcW w:w="1869" w:type="dxa"/>
          </w:tcPr>
          <w:p w14:paraId="0F661295" w14:textId="77777777" w:rsidR="003B730C" w:rsidRPr="005855DF" w:rsidRDefault="003B730C" w:rsidP="00213819">
            <w:pPr>
              <w:ind w:firstLine="0"/>
              <w:rPr>
                <w:color w:val="000000" w:themeColor="text1"/>
              </w:rPr>
            </w:pPr>
            <w:r w:rsidRPr="005855DF">
              <w:rPr>
                <w:color w:val="000000" w:themeColor="text1"/>
              </w:rPr>
              <w:t>Замена информации о статусе застрахованных лиц</w:t>
            </w:r>
          </w:p>
        </w:tc>
        <w:tc>
          <w:tcPr>
            <w:tcW w:w="6786" w:type="dxa"/>
          </w:tcPr>
          <w:p w14:paraId="59E3A04A" w14:textId="77777777" w:rsidR="003B730C" w:rsidRPr="005855DF" w:rsidRDefault="003B730C" w:rsidP="00213819">
            <w:pPr>
              <w:ind w:firstLine="0"/>
              <w:rPr>
                <w:color w:val="000000" w:themeColor="text1"/>
              </w:rPr>
            </w:pPr>
            <w:r w:rsidRPr="005855DF">
              <w:rPr>
                <w:color w:val="000000" w:themeColor="text1"/>
              </w:rPr>
              <w:t>Выведено из употребления.</w:t>
            </w:r>
          </w:p>
        </w:tc>
      </w:tr>
      <w:tr w:rsidR="003B730C" w:rsidRPr="005855DF" w14:paraId="0409EF27" w14:textId="77777777" w:rsidTr="00213819">
        <w:tc>
          <w:tcPr>
            <w:tcW w:w="794" w:type="dxa"/>
          </w:tcPr>
          <w:p w14:paraId="038F6126"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2E8E935F" w14:textId="77777777" w:rsidR="003B730C" w:rsidRPr="005855DF" w:rsidRDefault="003B730C" w:rsidP="00213819">
            <w:pPr>
              <w:ind w:firstLine="0"/>
              <w:rPr>
                <w:color w:val="000000" w:themeColor="text1"/>
              </w:rPr>
            </w:pPr>
            <w:r w:rsidRPr="005855DF">
              <w:rPr>
                <w:color w:val="000000" w:themeColor="text1"/>
              </w:rPr>
              <w:t>П26</w:t>
            </w:r>
          </w:p>
        </w:tc>
        <w:tc>
          <w:tcPr>
            <w:tcW w:w="1869" w:type="dxa"/>
          </w:tcPr>
          <w:p w14:paraId="2EB86F91" w14:textId="77777777" w:rsidR="003B730C" w:rsidRPr="005855DF" w:rsidRDefault="003B730C" w:rsidP="00213819">
            <w:pPr>
              <w:ind w:firstLine="0"/>
              <w:rPr>
                <w:color w:val="000000" w:themeColor="text1"/>
              </w:rPr>
            </w:pPr>
            <w:r w:rsidRPr="005855DF">
              <w:rPr>
                <w:color w:val="000000" w:themeColor="text1"/>
              </w:rPr>
              <w:t>Начало передачи пакетов сообщений со сведениями о статусе застрахованных лиц в текущем периоде</w:t>
            </w:r>
          </w:p>
        </w:tc>
        <w:tc>
          <w:tcPr>
            <w:tcW w:w="6786" w:type="dxa"/>
          </w:tcPr>
          <w:p w14:paraId="749CCF29" w14:textId="77777777" w:rsidR="003B730C" w:rsidRPr="005855DF" w:rsidRDefault="003B730C" w:rsidP="00213819">
            <w:pPr>
              <w:ind w:firstLine="0"/>
              <w:rPr>
                <w:color w:val="000000" w:themeColor="text1"/>
              </w:rPr>
            </w:pPr>
            <w:r w:rsidRPr="005855DF">
              <w:rPr>
                <w:color w:val="000000" w:themeColor="text1"/>
              </w:rPr>
              <w:t xml:space="preserve">Начало передачи в ЦС ЕРЗ сведений о статусе застрахованных лиц. Сообщение следует отправить в отдельном пакете до отправки первого пакета сведений о статусе застрахованных лиц в текущем периоде. В сообщении заполняются только сегменты MSH, EVN и ZWP. </w:t>
            </w:r>
          </w:p>
          <w:p w14:paraId="3EC44EA8" w14:textId="77777777" w:rsidR="003B730C" w:rsidRPr="005855DF" w:rsidRDefault="003B730C" w:rsidP="00213819">
            <w:pPr>
              <w:ind w:firstLine="0"/>
              <w:rPr>
                <w:color w:val="000000" w:themeColor="text1"/>
              </w:rPr>
            </w:pPr>
          </w:p>
          <w:p w14:paraId="0C0A5921" w14:textId="77777777" w:rsidR="003B730C" w:rsidRPr="005855DF" w:rsidDel="00AA647A" w:rsidRDefault="003B730C" w:rsidP="00213819">
            <w:pPr>
              <w:ind w:firstLine="0"/>
              <w:rPr>
                <w:color w:val="000000" w:themeColor="text1"/>
              </w:rPr>
            </w:pPr>
            <w:r w:rsidRPr="005855DF">
              <w:rPr>
                <w:color w:val="000000" w:themeColor="text1"/>
              </w:rPr>
              <w:t>В случае повторной отправки сообщения все сведения о статусе в текущем периоде, переданные в предыдущей транзакции, границы которой находятся между сообщениями П26-П27, удаляются из ЦС ЕРЗ.</w:t>
            </w:r>
          </w:p>
        </w:tc>
      </w:tr>
      <w:tr w:rsidR="003B730C" w:rsidRPr="005855DF" w14:paraId="086BACFF" w14:textId="77777777" w:rsidTr="00213819">
        <w:tc>
          <w:tcPr>
            <w:tcW w:w="794" w:type="dxa"/>
          </w:tcPr>
          <w:p w14:paraId="0C286C6F"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05D499D2" w14:textId="77777777" w:rsidR="003B730C" w:rsidRPr="005855DF" w:rsidRDefault="003B730C" w:rsidP="00213819">
            <w:pPr>
              <w:ind w:firstLine="0"/>
              <w:rPr>
                <w:color w:val="000000" w:themeColor="text1"/>
              </w:rPr>
            </w:pPr>
            <w:r w:rsidRPr="005855DF">
              <w:rPr>
                <w:color w:val="000000" w:themeColor="text1"/>
              </w:rPr>
              <w:t>П27</w:t>
            </w:r>
          </w:p>
        </w:tc>
        <w:tc>
          <w:tcPr>
            <w:tcW w:w="1869" w:type="dxa"/>
          </w:tcPr>
          <w:p w14:paraId="481DC94E" w14:textId="77777777" w:rsidR="003B730C" w:rsidRPr="005855DF" w:rsidRDefault="003B730C" w:rsidP="00213819">
            <w:pPr>
              <w:ind w:firstLine="0"/>
              <w:rPr>
                <w:color w:val="000000" w:themeColor="text1"/>
              </w:rPr>
            </w:pPr>
            <w:r w:rsidRPr="005855DF">
              <w:rPr>
                <w:color w:val="000000" w:themeColor="text1"/>
              </w:rPr>
              <w:t>Окончание передачи пакетов сообщений со сведениями о статусе застрахованных лиц в текущем периоде</w:t>
            </w:r>
          </w:p>
        </w:tc>
        <w:tc>
          <w:tcPr>
            <w:tcW w:w="6786" w:type="dxa"/>
          </w:tcPr>
          <w:p w14:paraId="39C0A222" w14:textId="77777777" w:rsidR="003B730C" w:rsidRPr="005855DF" w:rsidRDefault="003B730C" w:rsidP="00213819">
            <w:pPr>
              <w:ind w:firstLine="0"/>
              <w:rPr>
                <w:color w:val="000000" w:themeColor="text1"/>
              </w:rPr>
            </w:pPr>
            <w:r w:rsidRPr="005855DF">
              <w:rPr>
                <w:color w:val="000000" w:themeColor="text1"/>
              </w:rPr>
              <w:t xml:space="preserve">Окончание передачи в ЦС ЕРЗ сведений о статусе застрахованных лиц. Сообщение следует отправить в отдельном пакете после отправки последнего пакета сведений о статусе застрахованных лиц в текущем периоде. В сообщении заполняются только сегменты MSH, EVN, ZWP и </w:t>
            </w:r>
            <w:r w:rsidRPr="005855DF">
              <w:rPr>
                <w:color w:val="000000" w:themeColor="text1"/>
                <w:lang w:val="en-US"/>
              </w:rPr>
              <w:t>PFR</w:t>
            </w:r>
            <w:r w:rsidRPr="005855DF">
              <w:rPr>
                <w:color w:val="000000" w:themeColor="text1"/>
              </w:rPr>
              <w:t>.</w:t>
            </w:r>
          </w:p>
          <w:p w14:paraId="2E18C24D" w14:textId="77777777" w:rsidR="003B730C" w:rsidRPr="005855DF" w:rsidRDefault="003B730C" w:rsidP="00213819">
            <w:pPr>
              <w:ind w:firstLine="0"/>
              <w:rPr>
                <w:color w:val="000000" w:themeColor="text1"/>
              </w:rPr>
            </w:pPr>
            <w:r w:rsidRPr="005855DF">
              <w:rPr>
                <w:color w:val="000000" w:themeColor="text1"/>
              </w:rPr>
              <w:t xml:space="preserve">В сегменте </w:t>
            </w:r>
            <w:r w:rsidRPr="005855DF">
              <w:rPr>
                <w:color w:val="000000" w:themeColor="text1"/>
                <w:lang w:val="en-US"/>
              </w:rPr>
              <w:t>PFR</w:t>
            </w:r>
            <w:r w:rsidRPr="005855DF">
              <w:rPr>
                <w:color w:val="000000" w:themeColor="text1"/>
              </w:rPr>
              <w:t xml:space="preserve"> следует передать общее количество переданных сведений о статусе застрахованных лиц:</w:t>
            </w:r>
          </w:p>
          <w:p w14:paraId="06E2D68C" w14:textId="77777777" w:rsidR="003B730C" w:rsidRPr="005855DF" w:rsidRDefault="003B730C" w:rsidP="00612E6C">
            <w:pPr>
              <w:pStyle w:val="aff5"/>
              <w:numPr>
                <w:ilvl w:val="0"/>
                <w:numId w:val="118"/>
              </w:numPr>
              <w:spacing w:before="0" w:after="0" w:line="240" w:lineRule="auto"/>
              <w:ind w:firstLine="0"/>
              <w:rPr>
                <w:color w:val="000000" w:themeColor="text1"/>
              </w:rPr>
            </w:pPr>
            <w:r w:rsidRPr="005855DF">
              <w:rPr>
                <w:color w:val="000000" w:themeColor="text1"/>
              </w:rPr>
              <w:t>полученных из УФНС СНИЛС</w:t>
            </w:r>
            <w:r w:rsidRPr="005855DF">
              <w:rPr>
                <w:color w:val="000000" w:themeColor="text1"/>
                <w:lang w:val="en-US"/>
              </w:rPr>
              <w:t>;</w:t>
            </w:r>
          </w:p>
          <w:p w14:paraId="474D72C7" w14:textId="77777777" w:rsidR="003B730C" w:rsidRPr="005855DF" w:rsidRDefault="003B730C" w:rsidP="00612E6C">
            <w:pPr>
              <w:pStyle w:val="aff5"/>
              <w:numPr>
                <w:ilvl w:val="0"/>
                <w:numId w:val="118"/>
              </w:numPr>
              <w:spacing w:before="0" w:after="0" w:line="240" w:lineRule="auto"/>
              <w:ind w:firstLine="0"/>
              <w:rPr>
                <w:color w:val="000000" w:themeColor="text1"/>
              </w:rPr>
            </w:pPr>
            <w:r w:rsidRPr="005855DF">
              <w:rPr>
                <w:color w:val="000000" w:themeColor="text1"/>
              </w:rPr>
              <w:t>количество идентифицированных застрахованных лиц</w:t>
            </w:r>
            <w:r w:rsidRPr="005855DF">
              <w:rPr>
                <w:color w:val="000000" w:themeColor="text1"/>
                <w:lang w:val="en-US"/>
              </w:rPr>
              <w:t>;</w:t>
            </w:r>
          </w:p>
          <w:p w14:paraId="013925CC" w14:textId="77777777" w:rsidR="003B730C" w:rsidRPr="005855DF" w:rsidRDefault="003B730C" w:rsidP="00612E6C">
            <w:pPr>
              <w:pStyle w:val="aff5"/>
              <w:numPr>
                <w:ilvl w:val="0"/>
                <w:numId w:val="118"/>
              </w:numPr>
              <w:spacing w:before="0" w:after="0" w:line="240" w:lineRule="auto"/>
              <w:ind w:firstLine="0"/>
              <w:rPr>
                <w:color w:val="000000" w:themeColor="text1"/>
              </w:rPr>
            </w:pPr>
            <w:r w:rsidRPr="005855DF">
              <w:rPr>
                <w:color w:val="000000" w:themeColor="text1"/>
              </w:rPr>
              <w:t>количество неидентифицированных застрахованных лиц.</w:t>
            </w:r>
          </w:p>
        </w:tc>
      </w:tr>
    </w:tbl>
    <w:p w14:paraId="25D87AB9" w14:textId="77777777" w:rsidR="003B730C" w:rsidRPr="005855DF" w:rsidRDefault="003B730C" w:rsidP="003B730C">
      <w:pPr>
        <w:rPr>
          <w:color w:val="000000" w:themeColor="text1"/>
        </w:rPr>
        <w:sectPr w:rsidR="003B730C" w:rsidRPr="005855DF" w:rsidSect="003B730C">
          <w:footerReference w:type="even" r:id="rId126"/>
          <w:footnotePr>
            <w:numRestart w:val="eachPage"/>
          </w:footnotePr>
          <w:type w:val="continuous"/>
          <w:pgSz w:w="11906" w:h="16838" w:code="9"/>
          <w:pgMar w:top="1134" w:right="567" w:bottom="1134" w:left="1134" w:header="720" w:footer="720" w:gutter="0"/>
          <w:cols w:space="708"/>
          <w:docGrid w:linePitch="360"/>
        </w:sectPr>
      </w:pPr>
    </w:p>
    <w:p w14:paraId="7CE8C024" w14:textId="77777777" w:rsidR="003B730C" w:rsidRPr="00213819" w:rsidRDefault="003B730C" w:rsidP="00612E6C">
      <w:pPr>
        <w:pStyle w:val="32"/>
        <w:numPr>
          <w:ilvl w:val="2"/>
          <w:numId w:val="137"/>
        </w:numPr>
        <w:spacing w:before="0" w:beforeAutospacing="0" w:after="0" w:line="240" w:lineRule="auto"/>
        <w:outlineLvl w:val="9"/>
        <w:rPr>
          <w:b w:val="0"/>
          <w:color w:val="000000" w:themeColor="text1"/>
        </w:rPr>
      </w:pPr>
      <w:r w:rsidRPr="00213819">
        <w:rPr>
          <w:b w:val="0"/>
          <w:color w:val="000000" w:themeColor="text1"/>
        </w:rPr>
        <w:t>Получение сведений о работающих застрахованных лицах</w:t>
      </w:r>
    </w:p>
    <w:p w14:paraId="08201EBA" w14:textId="77777777" w:rsidR="003B730C" w:rsidRPr="00213819" w:rsidRDefault="003B730C" w:rsidP="003B730C">
      <w:pPr>
        <w:rPr>
          <w:color w:val="000000" w:themeColor="text1"/>
        </w:rPr>
      </w:pPr>
    </w:p>
    <w:p w14:paraId="5347882E" w14:textId="77777777" w:rsidR="003B730C" w:rsidRPr="00213819" w:rsidRDefault="003B730C" w:rsidP="003B730C">
      <w:pPr>
        <w:rPr>
          <w:color w:val="000000" w:themeColor="text1"/>
        </w:rPr>
      </w:pPr>
      <w:r w:rsidRPr="00213819">
        <w:rPr>
          <w:color w:val="000000" w:themeColor="text1"/>
        </w:rPr>
        <w:t>Для передачи информации о работающих застрахованных лицах, полученной из УФНС, следует использовать специальную пользовательскую транзакцию ZWI/ACK.</w:t>
      </w:r>
    </w:p>
    <w:p w14:paraId="7A4038E7" w14:textId="77777777" w:rsidR="003B730C" w:rsidRPr="00213819" w:rsidRDefault="003B730C" w:rsidP="003B730C">
      <w:pPr>
        <w:rPr>
          <w:color w:val="000000" w:themeColor="text1"/>
        </w:rPr>
      </w:pPr>
    </w:p>
    <w:p w14:paraId="0CD40137"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Описание транзакции и структуры прямых и ответных сообщений</w:t>
      </w:r>
    </w:p>
    <w:p w14:paraId="3C3F41DE" w14:textId="77777777" w:rsidR="003B730C" w:rsidRPr="00213819" w:rsidRDefault="003B730C" w:rsidP="00612E6C">
      <w:pPr>
        <w:pStyle w:val="52"/>
        <w:numPr>
          <w:ilvl w:val="4"/>
          <w:numId w:val="137"/>
        </w:numPr>
        <w:spacing w:before="240" w:beforeAutospacing="0" w:after="0" w:line="240" w:lineRule="auto"/>
        <w:outlineLvl w:val="9"/>
        <w:rPr>
          <w:color w:val="000000" w:themeColor="text1"/>
          <w:szCs w:val="24"/>
        </w:rPr>
      </w:pPr>
      <w:r w:rsidRPr="00213819">
        <w:rPr>
          <w:color w:val="000000" w:themeColor="text1"/>
          <w:szCs w:val="24"/>
        </w:rPr>
        <w:t>Порядок обмена данными</w:t>
      </w:r>
    </w:p>
    <w:p w14:paraId="61CEC5E7" w14:textId="77777777" w:rsidR="003B730C" w:rsidRPr="00213819" w:rsidRDefault="003B730C" w:rsidP="003B730C">
      <w:pPr>
        <w:rPr>
          <w:color w:val="000000" w:themeColor="text1"/>
        </w:rPr>
      </w:pPr>
    </w:p>
    <w:p w14:paraId="548B0A1B" w14:textId="77777777" w:rsidR="003B730C" w:rsidRPr="00213819" w:rsidRDefault="003B730C" w:rsidP="003B730C">
      <w:pPr>
        <w:rPr>
          <w:color w:val="000000" w:themeColor="text1"/>
        </w:rPr>
      </w:pPr>
      <w:r w:rsidRPr="00213819">
        <w:rPr>
          <w:color w:val="000000" w:themeColor="text1"/>
        </w:rPr>
        <w:t>Получив из УФНС данные о застрахованных лицах, о которых в УФНС имеется информация, что эти лица работали в течение отчётного периода, ТФОМС передаёт в шлюз РС ЕРЗ два пакета сообщений со структурой ZPI_ZWI о событии ZWI «Получение сведений о работающих застрахованных лицах»:</w:t>
      </w:r>
    </w:p>
    <w:p w14:paraId="750F89D1" w14:textId="77777777" w:rsidR="003B730C" w:rsidRPr="00213819" w:rsidRDefault="003B730C" w:rsidP="00612E6C">
      <w:pPr>
        <w:pStyle w:val="aff5"/>
        <w:numPr>
          <w:ilvl w:val="0"/>
          <w:numId w:val="78"/>
        </w:numPr>
        <w:spacing w:before="0" w:after="0" w:line="240" w:lineRule="auto"/>
        <w:rPr>
          <w:color w:val="000000" w:themeColor="text1"/>
        </w:rPr>
      </w:pPr>
      <w:r w:rsidRPr="00213819">
        <w:rPr>
          <w:color w:val="000000" w:themeColor="text1"/>
        </w:rPr>
        <w:t>пакет из одного или нескольких сообщений, содержащих перечень ЕНП застрахованных лиц, идентифицированных в ИС РС ЕРЗ (код причины события П20 – см. таблицу 62); каждое сообщение должно содержать не более 10000 полей ZWL.1 в сегменте ZWL;</w:t>
      </w:r>
    </w:p>
    <w:p w14:paraId="70271939" w14:textId="77777777" w:rsidR="003B730C" w:rsidRPr="00213819" w:rsidRDefault="003B730C" w:rsidP="00612E6C">
      <w:pPr>
        <w:pStyle w:val="aff5"/>
        <w:numPr>
          <w:ilvl w:val="0"/>
          <w:numId w:val="78"/>
        </w:numPr>
        <w:spacing w:before="0" w:after="0" w:line="240" w:lineRule="auto"/>
        <w:rPr>
          <w:color w:val="000000" w:themeColor="text1"/>
        </w:rPr>
      </w:pPr>
      <w:r w:rsidRPr="00213819">
        <w:rPr>
          <w:color w:val="000000" w:themeColor="text1"/>
        </w:rPr>
        <w:t>пакет из одного или нескольких сообщений, содержащих информацию о застрахованных лицах, не идентифицированных в ИС РС ЕРЗ (код причины события П21); каждое сообщение должно содержать не более 10000 сегментов PID.</w:t>
      </w:r>
    </w:p>
    <w:p w14:paraId="26FF9B1E" w14:textId="77777777" w:rsidR="003B730C" w:rsidRPr="00213819" w:rsidRDefault="003B730C" w:rsidP="003B730C">
      <w:pPr>
        <w:rPr>
          <w:color w:val="000000" w:themeColor="text1"/>
        </w:rPr>
      </w:pPr>
      <w:r w:rsidRPr="00213819">
        <w:rPr>
          <w:color w:val="000000" w:themeColor="text1"/>
        </w:rPr>
        <w:t>Каждый пакет с сообщениями о статусе должен содержать сообщения с одинаковыми причинами событий в поле EVN.4.</w:t>
      </w:r>
    </w:p>
    <w:p w14:paraId="36EE87AB" w14:textId="77777777" w:rsidR="003B730C" w:rsidRPr="00213819" w:rsidRDefault="003B730C" w:rsidP="003B730C">
      <w:pPr>
        <w:rPr>
          <w:color w:val="000000" w:themeColor="text1"/>
        </w:rPr>
      </w:pPr>
      <w:r w:rsidRPr="00213819">
        <w:rPr>
          <w:color w:val="000000" w:themeColor="text1"/>
        </w:rPr>
        <w:t>Шлюз РС производит форматно-логический контроль каждого пакета и возвращает пакет с сообщениями ACK подтверждений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w:t>
      </w:r>
    </w:p>
    <w:p w14:paraId="77D786AE" w14:textId="77777777" w:rsidR="003B730C" w:rsidRPr="00213819" w:rsidRDefault="003B730C" w:rsidP="003B730C">
      <w:pPr>
        <w:rPr>
          <w:color w:val="000000" w:themeColor="text1"/>
        </w:rPr>
      </w:pPr>
      <w:r w:rsidRPr="00213819">
        <w:rPr>
          <w:color w:val="000000" w:themeColor="text1"/>
        </w:rPr>
        <w:t>Получение от территории обоих пакетов сообщений служит для ЦС ЕРЗ сигналом того, что обработка информации о статусе застрахованных лиц в текущем отчётном периоде на данной территории завершена.</w:t>
      </w:r>
    </w:p>
    <w:p w14:paraId="2256C011" w14:textId="77777777" w:rsidR="003B730C" w:rsidRPr="00213819" w:rsidRDefault="003B730C" w:rsidP="003B730C">
      <w:pPr>
        <w:rPr>
          <w:color w:val="000000" w:themeColor="text1"/>
        </w:rPr>
      </w:pPr>
      <w:r w:rsidRPr="00213819">
        <w:rPr>
          <w:color w:val="000000" w:themeColor="text1"/>
        </w:rPr>
        <w:t>Если информация, переданная в пакетах сообщений с причинами П20 и П21, оказалась неверной из-за ошибок в программном обеспечении или по другим причинам, то ТФОМС может заменить её, послав заново пакет с сообщением П26, пакеты сообщений П20 и П21 с верной информацией и пакет с сообщением П27.</w:t>
      </w:r>
    </w:p>
    <w:p w14:paraId="77E318F0" w14:textId="77777777" w:rsidR="003B730C" w:rsidRPr="005855DF" w:rsidRDefault="003B730C" w:rsidP="00612E6C">
      <w:pPr>
        <w:pStyle w:val="52"/>
        <w:numPr>
          <w:ilvl w:val="4"/>
          <w:numId w:val="137"/>
        </w:numPr>
        <w:spacing w:before="0" w:beforeAutospacing="0" w:line="240" w:lineRule="auto"/>
        <w:outlineLvl w:val="9"/>
        <w:rPr>
          <w:color w:val="000000" w:themeColor="text1"/>
          <w:sz w:val="28"/>
          <w:szCs w:val="28"/>
        </w:rPr>
      </w:pPr>
      <w:r w:rsidRPr="005855DF">
        <w:rPr>
          <w:color w:val="000000" w:themeColor="text1"/>
          <w:sz w:val="28"/>
          <w:szCs w:val="28"/>
        </w:rPr>
        <w:t>Структура сообщения</w:t>
      </w:r>
    </w:p>
    <w:tbl>
      <w:tblPr>
        <w:tblStyle w:val="afffff4"/>
        <w:tblW w:w="0" w:type="auto"/>
        <w:tblLook w:val="04A0" w:firstRow="1" w:lastRow="0" w:firstColumn="1" w:lastColumn="0" w:noHBand="0" w:noVBand="1"/>
      </w:tblPr>
      <w:tblGrid>
        <w:gridCol w:w="2632"/>
        <w:gridCol w:w="7789"/>
      </w:tblGrid>
      <w:tr w:rsidR="003B730C" w:rsidRPr="005855DF" w14:paraId="2D35DF10"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4098E9"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ZPI^ZWI^ZPI_ZWI</w:t>
            </w:r>
          </w:p>
        </w:tc>
        <w:tc>
          <w:tcPr>
            <w:tcW w:w="0" w:type="auto"/>
            <w:hideMark/>
          </w:tcPr>
          <w:p w14:paraId="6F3707DF"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Получение сведений о работающих застрахованных лицах</w:t>
            </w:r>
          </w:p>
        </w:tc>
      </w:tr>
      <w:tr w:rsidR="003B730C" w:rsidRPr="005855DF" w14:paraId="455B07C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6BB35C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&lt;ZPI_ZWI&gt;</w:t>
            </w:r>
          </w:p>
        </w:tc>
        <w:tc>
          <w:tcPr>
            <w:tcW w:w="0" w:type="auto"/>
          </w:tcPr>
          <w:p w14:paraId="570A689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2D7859B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0471DFC"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5356369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30B1323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D161FFC"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&lt;EVN&gt;…&lt;/EVN&gt;</w:t>
            </w:r>
          </w:p>
        </w:tc>
        <w:tc>
          <w:tcPr>
            <w:tcW w:w="0" w:type="auto"/>
          </w:tcPr>
          <w:p w14:paraId="54D5FF5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2793C7E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8E0A67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&lt;ZWP&gt;…&lt;/ZWP&gt;</w:t>
            </w:r>
          </w:p>
        </w:tc>
        <w:tc>
          <w:tcPr>
            <w:tcW w:w="0" w:type="auto"/>
          </w:tcPr>
          <w:p w14:paraId="7D5E594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Отчётный период</w:t>
            </w:r>
          </w:p>
        </w:tc>
      </w:tr>
      <w:tr w:rsidR="003B730C" w:rsidRPr="005855DF" w14:paraId="0B2FE4E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B69550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ind w:left="709"/>
              <w:rPr>
                <w:color w:val="000000" w:themeColor="text1"/>
              </w:rPr>
            </w:pPr>
            <w:r w:rsidRPr="005855DF">
              <w:rPr>
                <w:color w:val="000000" w:themeColor="text1"/>
              </w:rPr>
              <w:t>[&lt;PFR&gt;…&lt;/ PFR &gt;]</w:t>
            </w:r>
          </w:p>
          <w:p w14:paraId="42EF61B4" w14:textId="77777777" w:rsidR="003B730C" w:rsidRPr="005855DF" w:rsidRDefault="003B730C" w:rsidP="003B730C">
            <w:pPr>
              <w:pStyle w:val="100"/>
              <w:spacing w:before="0" w:after="0"/>
              <w:rPr>
                <w:color w:val="000000" w:themeColor="text1"/>
              </w:rPr>
            </w:pPr>
          </w:p>
        </w:tc>
        <w:tc>
          <w:tcPr>
            <w:tcW w:w="0" w:type="auto"/>
          </w:tcPr>
          <w:p w14:paraId="74841BE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Полученные из УФНС сведения о статусе застрахованных лиц</w:t>
            </w:r>
          </w:p>
        </w:tc>
      </w:tr>
      <w:tr w:rsidR="003B730C" w:rsidRPr="005855DF" w14:paraId="761D5D3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76E614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[&lt;ZWL&gt;…&lt;/ZWL&gt;]</w:t>
            </w:r>
          </w:p>
        </w:tc>
        <w:tc>
          <w:tcPr>
            <w:tcW w:w="0" w:type="auto"/>
          </w:tcPr>
          <w:p w14:paraId="7097441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Перечень ЕНП работающих застрахованных лиц, идентифицированных в РС ЕРЗ</w:t>
            </w:r>
          </w:p>
        </w:tc>
      </w:tr>
      <w:tr w:rsidR="003B730C" w:rsidRPr="005855DF" w14:paraId="76EAE6D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F8DB58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[{&lt;PID&gt;…&lt;/PID&gt;}]</w:t>
            </w:r>
          </w:p>
        </w:tc>
        <w:tc>
          <w:tcPr>
            <w:tcW w:w="0" w:type="auto"/>
          </w:tcPr>
          <w:p w14:paraId="5A7934C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xml:space="preserve">Анкетные данные работающего застрахованного лица, не идентифицированного в РС ЕРЗ </w:t>
            </w:r>
            <w:r w:rsidRPr="005855DF">
              <w:rPr>
                <w:color w:val="000000" w:themeColor="text1"/>
              </w:rPr>
              <w:br/>
              <w:t>(до 10 тыс. в сообщении)</w:t>
            </w:r>
          </w:p>
        </w:tc>
      </w:tr>
      <w:tr w:rsidR="003B730C" w:rsidRPr="005855DF" w14:paraId="3E45706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CA6046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&lt;/ZPI_ZWI&gt;</w:t>
            </w:r>
          </w:p>
        </w:tc>
        <w:tc>
          <w:tcPr>
            <w:tcW w:w="0" w:type="auto"/>
          </w:tcPr>
          <w:p w14:paraId="7803652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p w14:paraId="354BF6B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08F6CF2E" w14:textId="77777777" w:rsidR="003B730C" w:rsidRPr="00213819" w:rsidRDefault="003B730C" w:rsidP="003B730C">
      <w:pPr>
        <w:rPr>
          <w:color w:val="000000" w:themeColor="text1"/>
        </w:rPr>
      </w:pPr>
      <w:r w:rsidRPr="00213819">
        <w:rPr>
          <w:color w:val="000000" w:themeColor="text1"/>
        </w:rPr>
        <w:t>Сообщение позволяет отослать:</w:t>
      </w:r>
    </w:p>
    <w:p w14:paraId="7F76D96B" w14:textId="77777777" w:rsidR="003B730C" w:rsidRPr="00213819" w:rsidRDefault="003B730C" w:rsidP="003B730C">
      <w:pPr>
        <w:pStyle w:val="aff5"/>
        <w:numPr>
          <w:ilvl w:val="0"/>
          <w:numId w:val="12"/>
        </w:numPr>
        <w:spacing w:before="0" w:after="0" w:line="240" w:lineRule="auto"/>
        <w:rPr>
          <w:color w:val="000000" w:themeColor="text1"/>
        </w:rPr>
      </w:pPr>
      <w:r w:rsidRPr="00213819">
        <w:rPr>
          <w:color w:val="000000" w:themeColor="text1"/>
        </w:rPr>
        <w:t>информацию о начале передачи сведений о статусе застрахованных лиц, код причины П26;</w:t>
      </w:r>
    </w:p>
    <w:p w14:paraId="0D7FE98A" w14:textId="77777777" w:rsidR="003B730C" w:rsidRPr="00213819" w:rsidRDefault="003B730C" w:rsidP="003B730C">
      <w:pPr>
        <w:pStyle w:val="aff5"/>
        <w:numPr>
          <w:ilvl w:val="0"/>
          <w:numId w:val="12"/>
        </w:numPr>
        <w:spacing w:before="0" w:after="0" w:line="240" w:lineRule="auto"/>
        <w:rPr>
          <w:color w:val="000000" w:themeColor="text1"/>
        </w:rPr>
      </w:pPr>
      <w:r w:rsidRPr="00213819">
        <w:rPr>
          <w:color w:val="000000" w:themeColor="text1"/>
        </w:rPr>
        <w:t>информацию о завершении передачи сведений о статусе застрахованных лиц, код причины П27;</w:t>
      </w:r>
    </w:p>
    <w:p w14:paraId="7F2F1CC9" w14:textId="77777777" w:rsidR="003B730C" w:rsidRPr="00213819" w:rsidRDefault="003B730C" w:rsidP="003B730C">
      <w:pPr>
        <w:pStyle w:val="aff5"/>
        <w:numPr>
          <w:ilvl w:val="0"/>
          <w:numId w:val="12"/>
        </w:numPr>
        <w:spacing w:before="0" w:after="0" w:line="240" w:lineRule="auto"/>
        <w:rPr>
          <w:color w:val="000000" w:themeColor="text1"/>
        </w:rPr>
      </w:pPr>
      <w:r w:rsidRPr="00213819">
        <w:rPr>
          <w:color w:val="000000" w:themeColor="text1"/>
        </w:rPr>
        <w:t>отдельно данные о работающих застрахованных лицах, идентифицированных на территории (включается только сегмент ZWL), код причины события П20;</w:t>
      </w:r>
    </w:p>
    <w:p w14:paraId="4D703A10" w14:textId="77777777" w:rsidR="003B730C" w:rsidRPr="00213819" w:rsidRDefault="003B730C" w:rsidP="003B730C">
      <w:pPr>
        <w:pStyle w:val="aff5"/>
        <w:numPr>
          <w:ilvl w:val="0"/>
          <w:numId w:val="12"/>
        </w:numPr>
        <w:spacing w:before="0" w:after="0" w:line="240" w:lineRule="auto"/>
        <w:rPr>
          <w:color w:val="000000" w:themeColor="text1"/>
        </w:rPr>
      </w:pPr>
      <w:r w:rsidRPr="00213819">
        <w:rPr>
          <w:color w:val="000000" w:themeColor="text1"/>
        </w:rPr>
        <w:t>отдельно данные о работающих застрахованных лицах, не идентифицированных на территории (включаются только сегменты PID), код причины события П21.</w:t>
      </w:r>
    </w:p>
    <w:p w14:paraId="65705924" w14:textId="77777777" w:rsidR="003B730C" w:rsidRPr="00213819" w:rsidRDefault="003B730C" w:rsidP="003B730C">
      <w:pPr>
        <w:rPr>
          <w:color w:val="000000" w:themeColor="text1"/>
        </w:rPr>
      </w:pPr>
      <w:r w:rsidRPr="00213819">
        <w:rPr>
          <w:color w:val="000000" w:themeColor="text1"/>
        </w:rPr>
        <w:t>Во всех описанных вариантах действует ограничение на количество информации, передаваемой в одном сообщении (до 10000 полей ZWL.1 в одном сегменте ZWL и до 10000 сегментов PID).</w:t>
      </w:r>
    </w:p>
    <w:p w14:paraId="2218B869" w14:textId="77777777" w:rsidR="003B730C" w:rsidRPr="00213819" w:rsidRDefault="003B730C" w:rsidP="003B730C">
      <w:pPr>
        <w:rPr>
          <w:color w:val="000000" w:themeColor="text1"/>
        </w:rPr>
      </w:pPr>
      <w:r w:rsidRPr="00213819">
        <w:rPr>
          <w:color w:val="000000" w:themeColor="text1"/>
        </w:rPr>
        <w:t>Сегмент MSH описан в пункте 6.1.1.4.1. Специальных особенностей при его заполнении для сообщения о событии ZWI нет.</w:t>
      </w:r>
    </w:p>
    <w:p w14:paraId="29675110" w14:textId="77777777" w:rsidR="003B730C" w:rsidRPr="005855DF" w:rsidRDefault="003B730C" w:rsidP="003B730C">
      <w:pPr>
        <w:rPr>
          <w:color w:val="000000" w:themeColor="text1"/>
          <w:sz w:val="28"/>
          <w:szCs w:val="28"/>
        </w:rPr>
      </w:pPr>
    </w:p>
    <w:tbl>
      <w:tblPr>
        <w:tblStyle w:val="afffff4"/>
        <w:tblW w:w="0" w:type="auto"/>
        <w:tblLook w:val="04A0" w:firstRow="1" w:lastRow="0" w:firstColumn="1" w:lastColumn="0" w:noHBand="0" w:noVBand="1"/>
      </w:tblPr>
      <w:tblGrid>
        <w:gridCol w:w="2785"/>
        <w:gridCol w:w="6566"/>
      </w:tblGrid>
      <w:tr w:rsidR="003B730C" w:rsidRPr="005855DF" w14:paraId="6A03A0DE"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9DA023"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ACK^ZWI^ACK</w:t>
            </w:r>
          </w:p>
        </w:tc>
        <w:tc>
          <w:tcPr>
            <w:tcW w:w="0" w:type="auto"/>
            <w:hideMark/>
          </w:tcPr>
          <w:p w14:paraId="691549EF"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приёма</w:t>
            </w:r>
          </w:p>
          <w:p w14:paraId="70C25354"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прикладной обработки</w:t>
            </w:r>
          </w:p>
        </w:tc>
      </w:tr>
      <w:tr w:rsidR="003B730C" w:rsidRPr="005855DF" w14:paraId="39E7E5E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83F5F7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223DDA2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3785999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06BF54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18ACC81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56AA8015"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1B60F66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0" w:type="auto"/>
            <w:hideMark/>
          </w:tcPr>
          <w:p w14:paraId="71DA16D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29A3BD00"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60080F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0" w:type="auto"/>
            <w:hideMark/>
          </w:tcPr>
          <w:p w14:paraId="3C606DA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ФЛК (в подтверждении приёма)</w:t>
            </w:r>
          </w:p>
          <w:p w14:paraId="5A5C7FE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прикладной обработки (в подтверждении прикладной обработки)</w:t>
            </w:r>
          </w:p>
        </w:tc>
      </w:tr>
      <w:tr w:rsidR="003B730C" w:rsidRPr="005855DF" w14:paraId="308A2CC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9967B0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6CFB513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p w14:paraId="0067FE0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3FE502B9" w14:textId="77777777" w:rsidR="003B730C" w:rsidRPr="00213819" w:rsidRDefault="003B730C" w:rsidP="003B730C">
      <w:pPr>
        <w:rPr>
          <w:color w:val="000000" w:themeColor="text1"/>
        </w:rPr>
      </w:pPr>
      <w:r w:rsidRPr="00213819">
        <w:rPr>
          <w:color w:val="000000" w:themeColor="text1"/>
        </w:rPr>
        <w:t>Сегменты сообщений подтверждения приёма и прикладной обработки описаны в пункте 6.1.1.5. Специальных особенностей их заполнения в сообщениях прикладного подтверждения для события ZWI нет.</w:t>
      </w:r>
    </w:p>
    <w:p w14:paraId="4FA6440E" w14:textId="77777777" w:rsidR="003B730C" w:rsidRPr="00213819" w:rsidRDefault="003B730C" w:rsidP="003B730C">
      <w:pPr>
        <w:rPr>
          <w:color w:val="000000" w:themeColor="text1"/>
        </w:rPr>
      </w:pPr>
      <w:r w:rsidRPr="00213819">
        <w:rPr>
          <w:color w:val="000000" w:themeColor="text1"/>
        </w:rPr>
        <w:t>Для каждого ЕНП, переданного в сегменте ZWL и не найденного в ЦС ЕРЗ, в сегменте ERR сообщения подтверждения прикладной обработки возвращается информация об ошибке №500 «Единый номер полиса не зарегистрирован в ЕРЗ». Позицией ошибки для поля ERR.2/ERL.4 в таком случае считается порядковый номер повторения поля ZWL.1. Для удобства идентификации в каждый сегмент ERR дополнительно включается поле ERR.6, содержащее ЕНП (формат: &lt;ERR.6&gt;ЕНП=</w:t>
      </w:r>
      <w:r w:rsidRPr="00213819">
        <w:rPr>
          <w:rStyle w:val="afff1"/>
          <w:color w:val="000000" w:themeColor="text1"/>
        </w:rPr>
        <w:t>значение-ЕНП</w:t>
      </w:r>
      <w:r w:rsidRPr="00213819">
        <w:rPr>
          <w:color w:val="000000" w:themeColor="text1"/>
        </w:rPr>
        <w:t>&lt;/ERR.6&gt;).</w:t>
      </w:r>
    </w:p>
    <w:p w14:paraId="388DA68D" w14:textId="77777777" w:rsidR="003B730C" w:rsidRPr="00213819" w:rsidRDefault="003B730C" w:rsidP="003B730C">
      <w:pPr>
        <w:rPr>
          <w:color w:val="000000" w:themeColor="text1"/>
        </w:rPr>
      </w:pPr>
      <w:r w:rsidRPr="00213819">
        <w:rPr>
          <w:color w:val="000000" w:themeColor="text1"/>
        </w:rPr>
        <w:t>Для каждого застрахованного лица, не идентифицированного в ЦС ЕРЗ, информация о котором передана в сегменте PID, в сегменте ERR сообщения подтверждения прикладной обработки возвращается информация об ошибке №514 «Застрахованное лицо не идентифицировано в ЕРЗ». Позицией ошибки для поля ERR.2/ERL.2 в таком случае считается порядковый номер повторения сегмента PID в целом. Поле ERR.6 в таком случае в сегмент ERR не включается.</w:t>
      </w:r>
    </w:p>
    <w:p w14:paraId="55BC8480"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Сегмент EVN – «Тип события»</w:t>
      </w:r>
    </w:p>
    <w:p w14:paraId="2EAE99B0" w14:textId="77777777" w:rsidR="00213819" w:rsidRDefault="00213819" w:rsidP="003B730C">
      <w:pPr>
        <w:rPr>
          <w:color w:val="000000" w:themeColor="text1"/>
        </w:rPr>
      </w:pPr>
    </w:p>
    <w:p w14:paraId="351EBC58" w14:textId="77777777" w:rsidR="003B730C" w:rsidRPr="00213819" w:rsidRDefault="003B730C" w:rsidP="003B730C">
      <w:pPr>
        <w:rPr>
          <w:color w:val="000000" w:themeColor="text1"/>
        </w:rPr>
      </w:pPr>
      <w:r w:rsidRPr="00213819">
        <w:rPr>
          <w:color w:val="000000" w:themeColor="text1"/>
        </w:rPr>
        <w:t>Сегмент EVN обязателен и не повторяется. Все указанные поля обязательны и включаются в сегмент ровно один раз.</w:t>
      </w:r>
    </w:p>
    <w:p w14:paraId="772C3BE1" w14:textId="77777777" w:rsidR="003B730C" w:rsidRPr="00213819" w:rsidRDefault="003B730C" w:rsidP="003B730C">
      <w:pPr>
        <w:rPr>
          <w:color w:val="000000" w:themeColor="text1"/>
        </w:rPr>
      </w:pPr>
    </w:p>
    <w:p w14:paraId="7702249D" w14:textId="77777777" w:rsidR="003B730C" w:rsidRPr="00213819" w:rsidRDefault="003B730C" w:rsidP="00612E6C">
      <w:pPr>
        <w:pStyle w:val="af1"/>
        <w:numPr>
          <w:ilvl w:val="1"/>
          <w:numId w:val="138"/>
        </w:numPr>
        <w:spacing w:before="0" w:beforeAutospacing="0" w:after="0"/>
        <w:ind w:left="720"/>
        <w:jc w:val="both"/>
        <w:rPr>
          <w:color w:val="000000" w:themeColor="text1"/>
        </w:rPr>
      </w:pPr>
      <w:r w:rsidRPr="00213819">
        <w:rPr>
          <w:color w:val="000000" w:themeColor="text1"/>
        </w:rPr>
        <w:t>Заполнение сегмента EVN</w:t>
      </w:r>
    </w:p>
    <w:tbl>
      <w:tblPr>
        <w:tblStyle w:val="aff2"/>
        <w:tblW w:w="0" w:type="auto"/>
        <w:tblLook w:val="04A0" w:firstRow="1" w:lastRow="0" w:firstColumn="1" w:lastColumn="0" w:noHBand="0" w:noVBand="1"/>
      </w:tblPr>
      <w:tblGrid>
        <w:gridCol w:w="900"/>
        <w:gridCol w:w="937"/>
        <w:gridCol w:w="884"/>
        <w:gridCol w:w="2139"/>
        <w:gridCol w:w="5515"/>
      </w:tblGrid>
      <w:tr w:rsidR="003B730C" w:rsidRPr="005855DF" w14:paraId="70FF385C" w14:textId="77777777" w:rsidTr="003B730C">
        <w:trPr>
          <w:cnfStyle w:val="100000000000" w:firstRow="1" w:lastRow="0" w:firstColumn="0" w:lastColumn="0" w:oddVBand="0" w:evenVBand="0" w:oddHBand="0" w:evenHBand="0" w:firstRowFirstColumn="0" w:firstRowLastColumn="0" w:lastRowFirstColumn="0" w:lastRowLastColumn="0"/>
          <w:trHeight w:val="40"/>
        </w:trPr>
        <w:tc>
          <w:tcPr>
            <w:tcW w:w="0" w:type="auto"/>
            <w:hideMark/>
          </w:tcPr>
          <w:p w14:paraId="2843A13C"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hideMark/>
          </w:tcPr>
          <w:p w14:paraId="458D3A90"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hideMark/>
          </w:tcPr>
          <w:p w14:paraId="560C6FE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поле</w:t>
            </w:r>
          </w:p>
        </w:tc>
        <w:tc>
          <w:tcPr>
            <w:tcW w:w="0" w:type="auto"/>
            <w:hideMark/>
          </w:tcPr>
          <w:p w14:paraId="362D65E8"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hideMark/>
          </w:tcPr>
          <w:p w14:paraId="06AB343A"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заполнению</w:t>
            </w:r>
          </w:p>
        </w:tc>
      </w:tr>
      <w:tr w:rsidR="003B730C" w:rsidRPr="005855DF" w14:paraId="78412072" w14:textId="77777777" w:rsidTr="003B730C">
        <w:tc>
          <w:tcPr>
            <w:tcW w:w="0" w:type="auto"/>
            <w:hideMark/>
          </w:tcPr>
          <w:p w14:paraId="0A22107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EVN.2</w:t>
            </w:r>
          </w:p>
        </w:tc>
        <w:tc>
          <w:tcPr>
            <w:tcW w:w="0" w:type="auto"/>
            <w:hideMark/>
          </w:tcPr>
          <w:p w14:paraId="57DE86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hideMark/>
          </w:tcPr>
          <w:p w14:paraId="0EDD1A4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5345F912" w14:textId="77777777" w:rsidR="003B730C" w:rsidRPr="005855DF" w:rsidRDefault="003B730C" w:rsidP="003B730C">
            <w:pPr>
              <w:pStyle w:val="100"/>
              <w:spacing w:before="0" w:after="0"/>
              <w:rPr>
                <w:color w:val="000000" w:themeColor="text1"/>
                <w:sz w:val="24"/>
              </w:rPr>
            </w:pPr>
            <w:r w:rsidRPr="005855DF">
              <w:rPr>
                <w:color w:val="000000" w:themeColor="text1"/>
                <w:sz w:val="24"/>
              </w:rPr>
              <w:t>Дата и время регистрации события</w:t>
            </w:r>
          </w:p>
        </w:tc>
        <w:tc>
          <w:tcPr>
            <w:tcW w:w="0" w:type="auto"/>
            <w:hideMark/>
          </w:tcPr>
          <w:p w14:paraId="3E711B3B" w14:textId="77777777" w:rsidR="003B730C" w:rsidRPr="005855DF" w:rsidRDefault="003B730C" w:rsidP="003B730C">
            <w:pPr>
              <w:pStyle w:val="100"/>
              <w:spacing w:before="0" w:after="0"/>
              <w:rPr>
                <w:color w:val="000000" w:themeColor="text1"/>
                <w:sz w:val="24"/>
              </w:rPr>
            </w:pPr>
            <w:r w:rsidRPr="005855DF">
              <w:rPr>
                <w:color w:val="000000" w:themeColor="text1"/>
                <w:sz w:val="24"/>
              </w:rPr>
              <w:t>Дата получения ТФОМС информации о статуса.</w:t>
            </w:r>
          </w:p>
          <w:p w14:paraId="142E6B4C" w14:textId="77777777" w:rsidR="003B730C" w:rsidRPr="005855DF" w:rsidRDefault="003B730C" w:rsidP="003B730C">
            <w:pPr>
              <w:pStyle w:val="100"/>
              <w:spacing w:before="0" w:after="0"/>
              <w:rPr>
                <w:color w:val="000000" w:themeColor="text1"/>
                <w:sz w:val="24"/>
              </w:rPr>
            </w:pPr>
            <w:r w:rsidRPr="005855DF">
              <w:rPr>
                <w:color w:val="000000" w:themeColor="text1"/>
                <w:sz w:val="24"/>
              </w:rPr>
              <w:t>Значение поля записывается в сокращённом формате, без указания времени (так, как это предусмотрено для полей типа</w:t>
            </w:r>
            <w:bookmarkStart w:id="1172" w:name="_Toc290056112"/>
            <w:bookmarkStart w:id="1173" w:name="_Toc309762968"/>
            <w:bookmarkStart w:id="1174" w:name="_Toc324521335"/>
            <w:r w:rsidRPr="005855DF">
              <w:rPr>
                <w:color w:val="000000" w:themeColor="text1"/>
                <w:sz w:val="24"/>
              </w:rPr>
              <w:t xml:space="preserve"> DT): </w:t>
            </w:r>
          </w:p>
          <w:p w14:paraId="53D6F350"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ГГГГ-ММ-ДД. </w:t>
            </w:r>
          </w:p>
        </w:tc>
      </w:tr>
      <w:tr w:rsidR="003B730C" w:rsidRPr="005855DF" w14:paraId="69DDE323" w14:textId="77777777" w:rsidTr="003B730C">
        <w:tc>
          <w:tcPr>
            <w:tcW w:w="0" w:type="auto"/>
            <w:hideMark/>
          </w:tcPr>
          <w:p w14:paraId="7586B4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EVN.4</w:t>
            </w:r>
          </w:p>
        </w:tc>
        <w:tc>
          <w:tcPr>
            <w:tcW w:w="0" w:type="auto"/>
            <w:hideMark/>
          </w:tcPr>
          <w:p w14:paraId="4BBBA28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7856F01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w:t>
            </w:r>
            <w:bookmarkEnd w:id="1172"/>
            <w:bookmarkEnd w:id="1173"/>
            <w:bookmarkEnd w:id="1174"/>
            <w:r w:rsidRPr="005855DF">
              <w:rPr>
                <w:rStyle w:val="affff6"/>
                <w:color w:val="000000" w:themeColor="text1"/>
              </w:rPr>
              <w:t>а</w:t>
            </w:r>
          </w:p>
        </w:tc>
        <w:tc>
          <w:tcPr>
            <w:tcW w:w="0" w:type="auto"/>
            <w:hideMark/>
          </w:tcPr>
          <w:p w14:paraId="3A4523B4" w14:textId="77777777" w:rsidR="003B730C" w:rsidRPr="005855DF" w:rsidRDefault="003B730C" w:rsidP="003B730C">
            <w:pPr>
              <w:pStyle w:val="100"/>
              <w:spacing w:before="0" w:after="0"/>
              <w:rPr>
                <w:color w:val="000000" w:themeColor="text1"/>
                <w:sz w:val="24"/>
              </w:rPr>
            </w:pPr>
            <w:r w:rsidRPr="005855DF">
              <w:rPr>
                <w:color w:val="000000" w:themeColor="text1"/>
                <w:sz w:val="24"/>
              </w:rPr>
              <w:t>Код причины события</w:t>
            </w:r>
          </w:p>
        </w:tc>
        <w:tc>
          <w:tcPr>
            <w:tcW w:w="0" w:type="auto"/>
            <w:hideMark/>
          </w:tcPr>
          <w:p w14:paraId="097794B9"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Код причины события (ОИД СК </w:t>
            </w:r>
            <w:r w:rsidRPr="005855DF">
              <w:rPr>
                <w:bCs/>
                <w:color w:val="000000" w:themeColor="text1"/>
                <w:sz w:val="24"/>
              </w:rPr>
              <w:t>1.2.643.2.40.5</w:t>
            </w:r>
            <w:r w:rsidRPr="005855DF">
              <w:rPr>
                <w:color w:val="000000" w:themeColor="text1"/>
                <w:sz w:val="24"/>
              </w:rPr>
              <w:t xml:space="preserve">.100.62, </w:t>
            </w:r>
            <w:r w:rsidRPr="005855DF">
              <w:rPr>
                <w:bCs/>
                <w:color w:val="000000" w:themeColor="text1"/>
                <w:sz w:val="24"/>
              </w:rPr>
              <w:t>таблица 62</w:t>
            </w:r>
            <w:r w:rsidRPr="005855DF">
              <w:rPr>
                <w:color w:val="000000" w:themeColor="text1"/>
                <w:sz w:val="24"/>
              </w:rPr>
              <w:t>).</w:t>
            </w:r>
          </w:p>
          <w:p w14:paraId="4B913900" w14:textId="77777777" w:rsidR="003B730C" w:rsidRPr="005855DF" w:rsidRDefault="003B730C" w:rsidP="003B730C">
            <w:pPr>
              <w:pStyle w:val="100"/>
              <w:spacing w:before="0" w:after="0"/>
              <w:rPr>
                <w:color w:val="000000" w:themeColor="text1"/>
                <w:sz w:val="24"/>
              </w:rPr>
            </w:pPr>
            <w:r w:rsidRPr="005855DF">
              <w:rPr>
                <w:color w:val="000000" w:themeColor="text1"/>
                <w:sz w:val="24"/>
              </w:rPr>
              <w:t>Допускается у</w:t>
            </w:r>
            <w:bookmarkStart w:id="1175" w:name="_Toc290056137"/>
            <w:r w:rsidRPr="005855DF">
              <w:rPr>
                <w:color w:val="000000" w:themeColor="text1"/>
                <w:sz w:val="24"/>
              </w:rPr>
              <w:t>казание причин событий П20, П21</w:t>
            </w:r>
            <w:bookmarkEnd w:id="1175"/>
            <w:r>
              <w:rPr>
                <w:color w:val="000000" w:themeColor="text1"/>
                <w:sz w:val="24"/>
              </w:rPr>
              <w:t>,</w:t>
            </w:r>
            <w:r w:rsidRPr="005855DF">
              <w:rPr>
                <w:color w:val="000000" w:themeColor="text1"/>
                <w:sz w:val="24"/>
              </w:rPr>
              <w:t xml:space="preserve"> П26 и П27.</w:t>
            </w:r>
          </w:p>
          <w:p w14:paraId="1D448CE5" w14:textId="77777777" w:rsidR="003B730C" w:rsidRPr="005855DF" w:rsidRDefault="003B730C" w:rsidP="003B730C">
            <w:pPr>
              <w:pStyle w:val="100"/>
              <w:spacing w:before="0" w:after="0"/>
              <w:rPr>
                <w:color w:val="000000" w:themeColor="text1"/>
                <w:sz w:val="24"/>
              </w:rPr>
            </w:pPr>
            <w:r w:rsidRPr="005855DF">
              <w:rPr>
                <w:color w:val="000000" w:themeColor="text1"/>
                <w:sz w:val="24"/>
              </w:rPr>
              <w:t>Код причины события, указанный в сегментах EVN.4 всех сообщений пакета, должен быть одним и тем же.</w:t>
            </w:r>
          </w:p>
        </w:tc>
      </w:tr>
    </w:tbl>
    <w:p w14:paraId="005FAD88" w14:textId="77777777" w:rsidR="003B730C" w:rsidRPr="00213819" w:rsidRDefault="003B730C" w:rsidP="00612E6C">
      <w:pPr>
        <w:pStyle w:val="42"/>
        <w:keepNext/>
        <w:numPr>
          <w:ilvl w:val="3"/>
          <w:numId w:val="137"/>
        </w:numPr>
        <w:spacing w:before="240" w:beforeAutospacing="0" w:after="0" w:line="240" w:lineRule="auto"/>
        <w:outlineLvl w:val="9"/>
        <w:rPr>
          <w:color w:val="000000" w:themeColor="text1"/>
        </w:rPr>
      </w:pPr>
      <w:r w:rsidRPr="00213819">
        <w:rPr>
          <w:color w:val="000000" w:themeColor="text1"/>
        </w:rPr>
        <w:t>Сегмент ZWP – «Отчётный период»</w:t>
      </w:r>
    </w:p>
    <w:p w14:paraId="7190D886" w14:textId="77777777" w:rsidR="003B730C" w:rsidRPr="00213819" w:rsidRDefault="003B730C" w:rsidP="003B730C">
      <w:pPr>
        <w:spacing w:before="240"/>
        <w:rPr>
          <w:color w:val="000000" w:themeColor="text1"/>
        </w:rPr>
      </w:pPr>
      <w:r w:rsidRPr="00213819">
        <w:rPr>
          <w:color w:val="000000" w:themeColor="text1"/>
        </w:rPr>
        <w:t>Сегмент ZWP предназначен для передачи информации об отчётном периоде, в течение которого зафиксированы сведения о работающих застрахованных лицах, и о территории, с которой переданы данные.</w:t>
      </w:r>
    </w:p>
    <w:p w14:paraId="5CCF8DA2" w14:textId="77777777" w:rsidR="003B730C" w:rsidRPr="00213819" w:rsidRDefault="003B730C" w:rsidP="00612E6C">
      <w:pPr>
        <w:pStyle w:val="af1"/>
        <w:numPr>
          <w:ilvl w:val="1"/>
          <w:numId w:val="138"/>
        </w:numPr>
        <w:spacing w:before="240" w:beforeAutospacing="0" w:after="0"/>
        <w:ind w:left="720"/>
        <w:jc w:val="both"/>
        <w:rPr>
          <w:color w:val="000000" w:themeColor="text1"/>
        </w:rPr>
      </w:pPr>
      <w:r w:rsidRPr="00213819">
        <w:rPr>
          <w:color w:val="000000" w:themeColor="text1"/>
        </w:rPr>
        <w:t>Сегмент ZWP – «Отчётный период»</w:t>
      </w:r>
    </w:p>
    <w:tbl>
      <w:tblPr>
        <w:tblStyle w:val="aff2"/>
        <w:tblW w:w="0" w:type="auto"/>
        <w:tblLayout w:type="fixed"/>
        <w:tblLook w:val="04A0" w:firstRow="1" w:lastRow="0" w:firstColumn="1" w:lastColumn="0" w:noHBand="0" w:noVBand="1"/>
      </w:tblPr>
      <w:tblGrid>
        <w:gridCol w:w="794"/>
        <w:gridCol w:w="908"/>
        <w:gridCol w:w="766"/>
        <w:gridCol w:w="1218"/>
        <w:gridCol w:w="850"/>
        <w:gridCol w:w="851"/>
        <w:gridCol w:w="2158"/>
        <w:gridCol w:w="2718"/>
      </w:tblGrid>
      <w:tr w:rsidR="003B730C" w:rsidRPr="005855DF" w14:paraId="08F18AC4" w14:textId="77777777" w:rsidTr="00213819">
        <w:trPr>
          <w:cnfStyle w:val="100000000000" w:firstRow="1" w:lastRow="0" w:firstColumn="0" w:lastColumn="0" w:oddVBand="0" w:evenVBand="0" w:oddHBand="0" w:evenHBand="0" w:firstRowFirstColumn="0" w:firstRowLastColumn="0" w:lastRowFirstColumn="0" w:lastRowLastColumn="0"/>
        </w:trPr>
        <w:tc>
          <w:tcPr>
            <w:tcW w:w="794" w:type="dxa"/>
          </w:tcPr>
          <w:p w14:paraId="217958F2"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908" w:type="dxa"/>
          </w:tcPr>
          <w:p w14:paraId="4755EE44"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66" w:type="dxa"/>
          </w:tcPr>
          <w:p w14:paraId="46A282F1"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218" w:type="dxa"/>
          </w:tcPr>
          <w:p w14:paraId="63862207"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850" w:type="dxa"/>
          </w:tcPr>
          <w:p w14:paraId="2BD45583"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851" w:type="dxa"/>
          </w:tcPr>
          <w:p w14:paraId="0BE15CCF"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2158" w:type="dxa"/>
          </w:tcPr>
          <w:p w14:paraId="5FB218FC"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718" w:type="dxa"/>
          </w:tcPr>
          <w:p w14:paraId="4E7566B2"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568683E4" w14:textId="77777777" w:rsidTr="00213819">
        <w:tc>
          <w:tcPr>
            <w:tcW w:w="794" w:type="dxa"/>
            <w:vMerge w:val="restart"/>
          </w:tcPr>
          <w:p w14:paraId="35653B5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ZWP.1</w:t>
            </w:r>
          </w:p>
        </w:tc>
        <w:tc>
          <w:tcPr>
            <w:tcW w:w="908" w:type="dxa"/>
            <w:vMerge w:val="restart"/>
          </w:tcPr>
          <w:p w14:paraId="07A29D6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766" w:type="dxa"/>
            <w:vMerge w:val="restart"/>
          </w:tcPr>
          <w:p w14:paraId="047C2FC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18" w:type="dxa"/>
            <w:vMerge w:val="restart"/>
          </w:tcPr>
          <w:p w14:paraId="2B41150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Отчётный период</w:t>
            </w:r>
          </w:p>
        </w:tc>
        <w:tc>
          <w:tcPr>
            <w:tcW w:w="850" w:type="dxa"/>
          </w:tcPr>
          <w:p w14:paraId="7AD132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CNE.1</w:t>
            </w:r>
          </w:p>
        </w:tc>
        <w:tc>
          <w:tcPr>
            <w:tcW w:w="851" w:type="dxa"/>
          </w:tcPr>
          <w:p w14:paraId="468EC4C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158" w:type="dxa"/>
          </w:tcPr>
          <w:p w14:paraId="6E1F5B0F" w14:textId="77777777" w:rsidR="003B730C" w:rsidRPr="005855DF" w:rsidRDefault="003B730C" w:rsidP="003B730C">
            <w:pPr>
              <w:pStyle w:val="102"/>
              <w:spacing w:before="0" w:after="0"/>
              <w:jc w:val="both"/>
              <w:rPr>
                <w:rStyle w:val="affff6"/>
                <w:b w:val="0"/>
                <w:color w:val="000000" w:themeColor="text1"/>
              </w:rPr>
            </w:pPr>
          </w:p>
        </w:tc>
        <w:tc>
          <w:tcPr>
            <w:tcW w:w="2718" w:type="dxa"/>
          </w:tcPr>
          <w:p w14:paraId="43F52FB5" w14:textId="77777777" w:rsidR="003B730C" w:rsidRPr="005855DF" w:rsidRDefault="003B730C" w:rsidP="003B730C">
            <w:pPr>
              <w:pStyle w:val="100"/>
              <w:spacing w:before="0" w:after="0"/>
              <w:rPr>
                <w:color w:val="000000" w:themeColor="text1"/>
              </w:rPr>
            </w:pPr>
            <w:r w:rsidRPr="005855DF">
              <w:rPr>
                <w:color w:val="000000" w:themeColor="text1"/>
              </w:rPr>
              <w:t xml:space="preserve">Код отчётного периода из СК </w:t>
            </w:r>
            <w:r w:rsidRPr="005855DF">
              <w:rPr>
                <w:bCs/>
                <w:color w:val="000000" w:themeColor="text1"/>
              </w:rPr>
              <w:t>1.2.643.2.40.3</w:t>
            </w:r>
            <w:r w:rsidRPr="005855DF">
              <w:rPr>
                <w:color w:val="000000" w:themeColor="text1"/>
              </w:rPr>
              <w:t>.3.0.6.14 (</w:t>
            </w:r>
            <w:r w:rsidRPr="005855DF">
              <w:rPr>
                <w:bCs/>
                <w:color w:val="000000" w:themeColor="text1"/>
              </w:rPr>
              <w:t>таблица 85</w:t>
            </w:r>
            <w:r w:rsidRPr="005855DF">
              <w:rPr>
                <w:color w:val="000000" w:themeColor="text1"/>
              </w:rPr>
              <w:t>).</w:t>
            </w:r>
          </w:p>
          <w:p w14:paraId="303403E7" w14:textId="77777777" w:rsidR="003B730C" w:rsidRPr="005855DF" w:rsidRDefault="003B730C" w:rsidP="003B730C">
            <w:pPr>
              <w:pStyle w:val="100"/>
              <w:spacing w:before="0" w:after="0"/>
              <w:rPr>
                <w:color w:val="000000" w:themeColor="text1"/>
              </w:rPr>
            </w:pPr>
            <w:r w:rsidRPr="005855DF">
              <w:rPr>
                <w:color w:val="000000" w:themeColor="text1"/>
              </w:rPr>
              <w:t>Допустимо использовать только коды, обозначающие кварталы года (21, 22, 23 и 24).</w:t>
            </w:r>
          </w:p>
        </w:tc>
      </w:tr>
      <w:tr w:rsidR="003B730C" w:rsidRPr="005855DF" w14:paraId="3ED6EAF7" w14:textId="77777777" w:rsidTr="00213819">
        <w:tc>
          <w:tcPr>
            <w:tcW w:w="794" w:type="dxa"/>
            <w:vMerge/>
          </w:tcPr>
          <w:p w14:paraId="017EACE8" w14:textId="77777777" w:rsidR="003B730C" w:rsidRPr="005855DF" w:rsidRDefault="003B730C" w:rsidP="003B730C">
            <w:pPr>
              <w:pStyle w:val="102"/>
              <w:spacing w:before="0" w:after="0"/>
              <w:jc w:val="both"/>
              <w:rPr>
                <w:rStyle w:val="affff6"/>
                <w:b w:val="0"/>
                <w:color w:val="000000" w:themeColor="text1"/>
              </w:rPr>
            </w:pPr>
          </w:p>
        </w:tc>
        <w:tc>
          <w:tcPr>
            <w:tcW w:w="908" w:type="dxa"/>
            <w:vMerge/>
          </w:tcPr>
          <w:p w14:paraId="73BBE30C"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0A0227FE" w14:textId="77777777" w:rsidR="003B730C" w:rsidRPr="005855DF" w:rsidRDefault="003B730C" w:rsidP="003B730C">
            <w:pPr>
              <w:pStyle w:val="102"/>
              <w:spacing w:before="0" w:after="0"/>
              <w:jc w:val="both"/>
              <w:rPr>
                <w:rStyle w:val="affff6"/>
                <w:b w:val="0"/>
                <w:color w:val="000000" w:themeColor="text1"/>
              </w:rPr>
            </w:pPr>
          </w:p>
        </w:tc>
        <w:tc>
          <w:tcPr>
            <w:tcW w:w="1218" w:type="dxa"/>
            <w:vMerge/>
          </w:tcPr>
          <w:p w14:paraId="0FC4F832" w14:textId="77777777" w:rsidR="003B730C" w:rsidRPr="005855DF" w:rsidRDefault="003B730C" w:rsidP="003B730C">
            <w:pPr>
              <w:rPr>
                <w:rStyle w:val="affff6"/>
                <w:b w:val="0"/>
                <w:color w:val="000000" w:themeColor="text1"/>
              </w:rPr>
            </w:pPr>
          </w:p>
        </w:tc>
        <w:tc>
          <w:tcPr>
            <w:tcW w:w="850" w:type="dxa"/>
          </w:tcPr>
          <w:p w14:paraId="12723D21"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851" w:type="dxa"/>
          </w:tcPr>
          <w:p w14:paraId="439FDFD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158" w:type="dxa"/>
          </w:tcPr>
          <w:p w14:paraId="675B5EE6" w14:textId="77777777" w:rsidR="003B730C" w:rsidRPr="005855DF" w:rsidRDefault="003B730C" w:rsidP="003B730C">
            <w:pPr>
              <w:pStyle w:val="102"/>
              <w:spacing w:before="0" w:after="0"/>
              <w:jc w:val="both"/>
              <w:rPr>
                <w:color w:val="000000" w:themeColor="text1"/>
              </w:rPr>
            </w:pPr>
          </w:p>
        </w:tc>
        <w:tc>
          <w:tcPr>
            <w:tcW w:w="2718" w:type="dxa"/>
          </w:tcPr>
          <w:p w14:paraId="375479F1" w14:textId="77777777" w:rsidR="003B730C" w:rsidRPr="005855DF" w:rsidRDefault="003B730C" w:rsidP="003B730C">
            <w:pPr>
              <w:pStyle w:val="100"/>
              <w:spacing w:before="0" w:after="0"/>
              <w:rPr>
                <w:color w:val="000000" w:themeColor="text1"/>
              </w:rPr>
            </w:pPr>
            <w:r w:rsidRPr="005855DF">
              <w:rPr>
                <w:color w:val="000000" w:themeColor="text1"/>
              </w:rPr>
              <w:t>Наименование отчётного периода.</w:t>
            </w:r>
          </w:p>
        </w:tc>
      </w:tr>
      <w:tr w:rsidR="003B730C" w:rsidRPr="005855DF" w14:paraId="4FCD3774" w14:textId="77777777" w:rsidTr="00213819">
        <w:tc>
          <w:tcPr>
            <w:tcW w:w="794" w:type="dxa"/>
            <w:vMerge/>
          </w:tcPr>
          <w:p w14:paraId="5600EC75" w14:textId="77777777" w:rsidR="003B730C" w:rsidRPr="005855DF" w:rsidRDefault="003B730C" w:rsidP="003B730C">
            <w:pPr>
              <w:pStyle w:val="102"/>
              <w:spacing w:before="0" w:after="0"/>
              <w:jc w:val="both"/>
              <w:rPr>
                <w:rStyle w:val="affff6"/>
                <w:b w:val="0"/>
                <w:color w:val="000000" w:themeColor="text1"/>
              </w:rPr>
            </w:pPr>
          </w:p>
        </w:tc>
        <w:tc>
          <w:tcPr>
            <w:tcW w:w="908" w:type="dxa"/>
            <w:vMerge/>
          </w:tcPr>
          <w:p w14:paraId="7C7C1F77"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40D005B3" w14:textId="77777777" w:rsidR="003B730C" w:rsidRPr="005855DF" w:rsidRDefault="003B730C" w:rsidP="003B730C">
            <w:pPr>
              <w:pStyle w:val="102"/>
              <w:spacing w:before="0" w:after="0"/>
              <w:jc w:val="both"/>
              <w:rPr>
                <w:rStyle w:val="affff6"/>
                <w:b w:val="0"/>
                <w:color w:val="000000" w:themeColor="text1"/>
              </w:rPr>
            </w:pPr>
          </w:p>
        </w:tc>
        <w:tc>
          <w:tcPr>
            <w:tcW w:w="1218" w:type="dxa"/>
            <w:vMerge/>
          </w:tcPr>
          <w:p w14:paraId="07778C68" w14:textId="77777777" w:rsidR="003B730C" w:rsidRPr="005855DF" w:rsidRDefault="003B730C" w:rsidP="003B730C">
            <w:pPr>
              <w:rPr>
                <w:rStyle w:val="affff6"/>
                <w:b w:val="0"/>
                <w:color w:val="000000" w:themeColor="text1"/>
              </w:rPr>
            </w:pPr>
          </w:p>
        </w:tc>
        <w:tc>
          <w:tcPr>
            <w:tcW w:w="850" w:type="dxa"/>
          </w:tcPr>
          <w:p w14:paraId="1052263C"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851" w:type="dxa"/>
          </w:tcPr>
          <w:p w14:paraId="3A9184F8"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158" w:type="dxa"/>
          </w:tcPr>
          <w:p w14:paraId="7BA6E845" w14:textId="77777777" w:rsidR="003B730C" w:rsidRPr="005855DF" w:rsidRDefault="003B730C" w:rsidP="003B730C">
            <w:pPr>
              <w:pStyle w:val="102"/>
              <w:spacing w:before="0" w:after="0"/>
              <w:jc w:val="both"/>
              <w:rPr>
                <w:color w:val="000000" w:themeColor="text1"/>
              </w:rPr>
            </w:pPr>
            <w:bookmarkStart w:id="1176" w:name="_Toc290056113"/>
            <w:bookmarkStart w:id="1177" w:name="_Ref309743231"/>
            <w:bookmarkStart w:id="1178" w:name="_Toc309762969"/>
            <w:bookmarkStart w:id="1179" w:name="_Toc324521336"/>
            <w:r w:rsidRPr="005855DF">
              <w:rPr>
                <w:bCs/>
                <w:color w:val="000000" w:themeColor="text1"/>
              </w:rPr>
              <w:t>1.2.643.2.40.3</w:t>
            </w:r>
            <w:r w:rsidRPr="005855DF">
              <w:rPr>
                <w:color w:val="000000" w:themeColor="text1"/>
              </w:rPr>
              <w:t>.3.0.6.14</w:t>
            </w:r>
            <w:bookmarkEnd w:id="1176"/>
            <w:bookmarkEnd w:id="1177"/>
            <w:bookmarkEnd w:id="1178"/>
            <w:bookmarkEnd w:id="1179"/>
          </w:p>
        </w:tc>
        <w:tc>
          <w:tcPr>
            <w:tcW w:w="2718" w:type="dxa"/>
          </w:tcPr>
          <w:p w14:paraId="4D299886" w14:textId="77777777" w:rsidR="003B730C" w:rsidRPr="005855DF" w:rsidRDefault="003B730C" w:rsidP="003B730C">
            <w:pPr>
              <w:pStyle w:val="100"/>
              <w:spacing w:before="0" w:after="0"/>
              <w:rPr>
                <w:color w:val="000000" w:themeColor="text1"/>
              </w:rPr>
            </w:pPr>
            <w:r w:rsidRPr="005855DF">
              <w:rPr>
                <w:color w:val="000000" w:themeColor="text1"/>
              </w:rPr>
              <w:t>ОИД системы кодирования отчётных периодов.</w:t>
            </w:r>
          </w:p>
        </w:tc>
      </w:tr>
      <w:tr w:rsidR="003B730C" w:rsidRPr="005855DF" w14:paraId="44AA9F0F" w14:textId="77777777" w:rsidTr="00213819">
        <w:tc>
          <w:tcPr>
            <w:tcW w:w="794" w:type="dxa"/>
          </w:tcPr>
          <w:p w14:paraId="0ED530C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ZWP.2</w:t>
            </w:r>
          </w:p>
        </w:tc>
        <w:tc>
          <w:tcPr>
            <w:tcW w:w="908" w:type="dxa"/>
          </w:tcPr>
          <w:p w14:paraId="23BC77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766" w:type="dxa"/>
          </w:tcPr>
          <w:p w14:paraId="1044B20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18" w:type="dxa"/>
          </w:tcPr>
          <w:p w14:paraId="366E65A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Год отчётного периода</w:t>
            </w:r>
          </w:p>
        </w:tc>
        <w:tc>
          <w:tcPr>
            <w:tcW w:w="850" w:type="dxa"/>
          </w:tcPr>
          <w:p w14:paraId="443F5AFD" w14:textId="77777777" w:rsidR="003B730C" w:rsidRPr="005855DF" w:rsidRDefault="003B730C" w:rsidP="003B730C">
            <w:pPr>
              <w:pStyle w:val="102"/>
              <w:spacing w:before="0" w:after="0"/>
              <w:jc w:val="both"/>
              <w:rPr>
                <w:color w:val="000000" w:themeColor="text1"/>
              </w:rPr>
            </w:pPr>
          </w:p>
        </w:tc>
        <w:tc>
          <w:tcPr>
            <w:tcW w:w="851" w:type="dxa"/>
          </w:tcPr>
          <w:p w14:paraId="4D927E24" w14:textId="77777777" w:rsidR="003B730C" w:rsidRPr="005855DF" w:rsidRDefault="003B730C" w:rsidP="003B730C">
            <w:pPr>
              <w:pStyle w:val="102"/>
              <w:spacing w:before="0" w:after="0"/>
              <w:jc w:val="both"/>
              <w:rPr>
                <w:color w:val="000000" w:themeColor="text1"/>
              </w:rPr>
            </w:pPr>
          </w:p>
        </w:tc>
        <w:tc>
          <w:tcPr>
            <w:tcW w:w="2158" w:type="dxa"/>
          </w:tcPr>
          <w:p w14:paraId="07FE09F1" w14:textId="77777777" w:rsidR="003B730C" w:rsidRPr="005855DF" w:rsidRDefault="003B730C" w:rsidP="003B730C">
            <w:pPr>
              <w:pStyle w:val="102"/>
              <w:spacing w:before="0" w:after="0"/>
              <w:jc w:val="both"/>
              <w:rPr>
                <w:color w:val="000000" w:themeColor="text1"/>
              </w:rPr>
            </w:pPr>
          </w:p>
        </w:tc>
        <w:tc>
          <w:tcPr>
            <w:tcW w:w="2718" w:type="dxa"/>
          </w:tcPr>
          <w:p w14:paraId="37D01461" w14:textId="77777777" w:rsidR="003B730C" w:rsidRPr="005855DF" w:rsidRDefault="003B730C" w:rsidP="003B730C">
            <w:pPr>
              <w:pStyle w:val="100"/>
              <w:spacing w:before="0" w:after="0"/>
              <w:rPr>
                <w:color w:val="000000" w:themeColor="text1"/>
              </w:rPr>
            </w:pPr>
            <w:r w:rsidRPr="005855DF">
              <w:rPr>
                <w:color w:val="000000" w:themeColor="text1"/>
              </w:rPr>
              <w:t>Год отчётного периода (4 знака).</w:t>
            </w:r>
          </w:p>
        </w:tc>
      </w:tr>
      <w:tr w:rsidR="003B730C" w:rsidRPr="005855DF" w14:paraId="7CA35292" w14:textId="77777777" w:rsidTr="00213819">
        <w:tc>
          <w:tcPr>
            <w:tcW w:w="794" w:type="dxa"/>
            <w:vMerge w:val="restart"/>
          </w:tcPr>
          <w:p w14:paraId="60A4E9C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ZWP.3</w:t>
            </w:r>
          </w:p>
        </w:tc>
        <w:tc>
          <w:tcPr>
            <w:tcW w:w="908" w:type="dxa"/>
            <w:vMerge w:val="restart"/>
          </w:tcPr>
          <w:p w14:paraId="31A93D4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766" w:type="dxa"/>
            <w:vMerge w:val="restart"/>
          </w:tcPr>
          <w:p w14:paraId="44A099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18" w:type="dxa"/>
            <w:vMerge w:val="restart"/>
          </w:tcPr>
          <w:p w14:paraId="6025BD8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Терри</w:t>
            </w:r>
            <w:bookmarkStart w:id="1180" w:name="_Ref285390430"/>
            <w:bookmarkStart w:id="1181" w:name="_Toc285565339"/>
            <w:bookmarkStart w:id="1182" w:name="_Toc290056138"/>
            <w:r w:rsidRPr="005855DF">
              <w:rPr>
                <w:rStyle w:val="affff6"/>
                <w:color w:val="000000" w:themeColor="text1"/>
              </w:rPr>
              <w:t xml:space="preserve">тория </w:t>
            </w:r>
          </w:p>
        </w:tc>
        <w:tc>
          <w:tcPr>
            <w:tcW w:w="850" w:type="dxa"/>
          </w:tcPr>
          <w:p w14:paraId="22E55B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t>
            </w:r>
            <w:bookmarkEnd w:id="1180"/>
            <w:bookmarkEnd w:id="1181"/>
            <w:r w:rsidRPr="005855DF">
              <w:rPr>
                <w:rStyle w:val="affff6"/>
                <w:color w:val="000000" w:themeColor="text1"/>
              </w:rPr>
              <w:t>NE.1</w:t>
            </w:r>
          </w:p>
        </w:tc>
        <w:tc>
          <w:tcPr>
            <w:tcW w:w="851" w:type="dxa"/>
          </w:tcPr>
          <w:p w14:paraId="53F548A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158" w:type="dxa"/>
          </w:tcPr>
          <w:p w14:paraId="03F1C747" w14:textId="77777777" w:rsidR="003B730C" w:rsidRPr="005855DF" w:rsidRDefault="003B730C" w:rsidP="003B730C">
            <w:pPr>
              <w:pStyle w:val="102"/>
              <w:spacing w:before="0" w:after="0"/>
              <w:jc w:val="both"/>
              <w:rPr>
                <w:color w:val="000000" w:themeColor="text1"/>
              </w:rPr>
            </w:pPr>
          </w:p>
        </w:tc>
        <w:tc>
          <w:tcPr>
            <w:tcW w:w="2718" w:type="dxa"/>
          </w:tcPr>
          <w:p w14:paraId="6D76ABA2" w14:textId="77777777" w:rsidR="003B730C" w:rsidRPr="005855DF" w:rsidRDefault="003B730C" w:rsidP="003B730C">
            <w:pPr>
              <w:pStyle w:val="100"/>
              <w:spacing w:before="0" w:after="0"/>
              <w:rPr>
                <w:color w:val="000000" w:themeColor="text1"/>
              </w:rPr>
            </w:pPr>
            <w:r w:rsidRPr="005855DF">
              <w:rPr>
                <w:color w:val="000000" w:themeColor="text1"/>
              </w:rPr>
              <w:t>Пятизначный</w:t>
            </w:r>
            <w:bookmarkEnd w:id="1182"/>
            <w:r w:rsidRPr="005855DF">
              <w:rPr>
                <w:color w:val="000000" w:themeColor="text1"/>
              </w:rPr>
              <w:t xml:space="preserve"> код территории.</w:t>
            </w:r>
          </w:p>
        </w:tc>
      </w:tr>
      <w:tr w:rsidR="003B730C" w:rsidRPr="005855DF" w14:paraId="11CA60A1" w14:textId="77777777" w:rsidTr="00213819">
        <w:tc>
          <w:tcPr>
            <w:tcW w:w="794" w:type="dxa"/>
            <w:vMerge/>
          </w:tcPr>
          <w:p w14:paraId="20A39A76" w14:textId="77777777" w:rsidR="003B730C" w:rsidRPr="005855DF" w:rsidRDefault="003B730C" w:rsidP="003B730C">
            <w:pPr>
              <w:pStyle w:val="102"/>
              <w:spacing w:before="0" w:after="0"/>
              <w:jc w:val="both"/>
              <w:rPr>
                <w:color w:val="000000" w:themeColor="text1"/>
              </w:rPr>
            </w:pPr>
          </w:p>
        </w:tc>
        <w:tc>
          <w:tcPr>
            <w:tcW w:w="908" w:type="dxa"/>
            <w:vMerge/>
          </w:tcPr>
          <w:p w14:paraId="3F69583D" w14:textId="77777777" w:rsidR="003B730C" w:rsidRPr="005855DF" w:rsidRDefault="003B730C" w:rsidP="003B730C">
            <w:pPr>
              <w:pStyle w:val="102"/>
              <w:spacing w:before="0" w:after="0"/>
              <w:jc w:val="both"/>
              <w:rPr>
                <w:color w:val="000000" w:themeColor="text1"/>
              </w:rPr>
            </w:pPr>
          </w:p>
        </w:tc>
        <w:tc>
          <w:tcPr>
            <w:tcW w:w="766" w:type="dxa"/>
            <w:vMerge/>
          </w:tcPr>
          <w:p w14:paraId="476AFEEA" w14:textId="77777777" w:rsidR="003B730C" w:rsidRPr="005855DF" w:rsidRDefault="003B730C" w:rsidP="003B730C">
            <w:pPr>
              <w:pStyle w:val="102"/>
              <w:spacing w:before="0" w:after="0"/>
              <w:jc w:val="both"/>
              <w:rPr>
                <w:color w:val="000000" w:themeColor="text1"/>
              </w:rPr>
            </w:pPr>
          </w:p>
        </w:tc>
        <w:tc>
          <w:tcPr>
            <w:tcW w:w="1218" w:type="dxa"/>
            <w:vMerge/>
          </w:tcPr>
          <w:p w14:paraId="6EC24048" w14:textId="77777777" w:rsidR="003B730C" w:rsidRPr="005855DF" w:rsidRDefault="003B730C" w:rsidP="003B730C">
            <w:pPr>
              <w:pStyle w:val="100"/>
              <w:spacing w:before="0" w:after="0"/>
              <w:rPr>
                <w:color w:val="000000" w:themeColor="text1"/>
              </w:rPr>
            </w:pPr>
          </w:p>
        </w:tc>
        <w:tc>
          <w:tcPr>
            <w:tcW w:w="850" w:type="dxa"/>
          </w:tcPr>
          <w:p w14:paraId="2D28EBDD"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851" w:type="dxa"/>
          </w:tcPr>
          <w:p w14:paraId="15ED51BB"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158" w:type="dxa"/>
          </w:tcPr>
          <w:p w14:paraId="4C65419C" w14:textId="77777777" w:rsidR="003B730C" w:rsidRPr="005855DF" w:rsidRDefault="003B730C" w:rsidP="003B730C">
            <w:pPr>
              <w:pStyle w:val="102"/>
              <w:spacing w:before="0" w:after="0"/>
              <w:jc w:val="both"/>
              <w:rPr>
                <w:color w:val="000000" w:themeColor="text1"/>
              </w:rPr>
            </w:pPr>
          </w:p>
        </w:tc>
        <w:tc>
          <w:tcPr>
            <w:tcW w:w="2718" w:type="dxa"/>
          </w:tcPr>
          <w:p w14:paraId="6392CCDF" w14:textId="77777777" w:rsidR="003B730C" w:rsidRPr="005855DF" w:rsidRDefault="003B730C" w:rsidP="003B730C">
            <w:pPr>
              <w:pStyle w:val="100"/>
              <w:spacing w:before="0" w:after="0"/>
              <w:rPr>
                <w:color w:val="000000" w:themeColor="text1"/>
              </w:rPr>
            </w:pPr>
            <w:r w:rsidRPr="005855DF">
              <w:rPr>
                <w:color w:val="000000" w:themeColor="text1"/>
              </w:rPr>
              <w:t>Наименование субъекта РФ.</w:t>
            </w:r>
          </w:p>
        </w:tc>
      </w:tr>
      <w:tr w:rsidR="003B730C" w:rsidRPr="005855DF" w14:paraId="3B21EC9A" w14:textId="77777777" w:rsidTr="00213819">
        <w:tc>
          <w:tcPr>
            <w:tcW w:w="794" w:type="dxa"/>
            <w:vMerge/>
          </w:tcPr>
          <w:p w14:paraId="1BE9BD42" w14:textId="77777777" w:rsidR="003B730C" w:rsidRPr="005855DF" w:rsidRDefault="003B730C" w:rsidP="003B730C">
            <w:pPr>
              <w:pStyle w:val="102"/>
              <w:spacing w:before="0" w:after="0"/>
              <w:jc w:val="both"/>
              <w:rPr>
                <w:color w:val="000000" w:themeColor="text1"/>
              </w:rPr>
            </w:pPr>
          </w:p>
        </w:tc>
        <w:tc>
          <w:tcPr>
            <w:tcW w:w="908" w:type="dxa"/>
            <w:vMerge/>
          </w:tcPr>
          <w:p w14:paraId="710E4C5D" w14:textId="77777777" w:rsidR="003B730C" w:rsidRPr="005855DF" w:rsidRDefault="003B730C" w:rsidP="003B730C">
            <w:pPr>
              <w:pStyle w:val="102"/>
              <w:spacing w:before="0" w:after="0"/>
              <w:jc w:val="both"/>
              <w:rPr>
                <w:color w:val="000000" w:themeColor="text1"/>
              </w:rPr>
            </w:pPr>
          </w:p>
        </w:tc>
        <w:tc>
          <w:tcPr>
            <w:tcW w:w="766" w:type="dxa"/>
            <w:vMerge/>
          </w:tcPr>
          <w:p w14:paraId="4C947F40" w14:textId="77777777" w:rsidR="003B730C" w:rsidRPr="005855DF" w:rsidRDefault="003B730C" w:rsidP="003B730C">
            <w:pPr>
              <w:pStyle w:val="102"/>
              <w:spacing w:before="0" w:after="0"/>
              <w:jc w:val="both"/>
              <w:rPr>
                <w:color w:val="000000" w:themeColor="text1"/>
              </w:rPr>
            </w:pPr>
          </w:p>
        </w:tc>
        <w:tc>
          <w:tcPr>
            <w:tcW w:w="1218" w:type="dxa"/>
            <w:vMerge/>
          </w:tcPr>
          <w:p w14:paraId="77E290A4" w14:textId="77777777" w:rsidR="003B730C" w:rsidRPr="005855DF" w:rsidRDefault="003B730C" w:rsidP="003B730C">
            <w:pPr>
              <w:pStyle w:val="100"/>
              <w:spacing w:before="0" w:after="0"/>
              <w:rPr>
                <w:color w:val="000000" w:themeColor="text1"/>
              </w:rPr>
            </w:pPr>
          </w:p>
        </w:tc>
        <w:tc>
          <w:tcPr>
            <w:tcW w:w="850" w:type="dxa"/>
          </w:tcPr>
          <w:p w14:paraId="49D3CDFA"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851" w:type="dxa"/>
          </w:tcPr>
          <w:p w14:paraId="5D91C6F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158" w:type="dxa"/>
          </w:tcPr>
          <w:p w14:paraId="3C8AAEB9"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w:t>
            </w:r>
          </w:p>
        </w:tc>
        <w:tc>
          <w:tcPr>
            <w:tcW w:w="2718" w:type="dxa"/>
          </w:tcPr>
          <w:p w14:paraId="2F5DC381" w14:textId="77777777" w:rsidR="003B730C" w:rsidRPr="005855DF" w:rsidRDefault="003B730C" w:rsidP="003B730C">
            <w:pPr>
              <w:pStyle w:val="100"/>
              <w:spacing w:before="0" w:after="0"/>
              <w:rPr>
                <w:color w:val="000000" w:themeColor="text1"/>
              </w:rPr>
            </w:pPr>
            <w:r w:rsidRPr="005855DF">
              <w:rPr>
                <w:color w:val="000000" w:themeColor="text1"/>
              </w:rPr>
              <w:t>ОИД системы кодирования территорий.</w:t>
            </w:r>
          </w:p>
        </w:tc>
      </w:tr>
    </w:tbl>
    <w:p w14:paraId="1F7EA764" w14:textId="77777777" w:rsidR="003B730C" w:rsidRPr="005855DF" w:rsidRDefault="003B730C" w:rsidP="003B730C">
      <w:pPr>
        <w:pStyle w:val="42"/>
        <w:keepNext/>
        <w:numPr>
          <w:ilvl w:val="0"/>
          <w:numId w:val="0"/>
        </w:numPr>
        <w:spacing w:before="0" w:beforeAutospacing="0" w:after="0" w:line="240" w:lineRule="auto"/>
        <w:ind w:left="709"/>
        <w:outlineLvl w:val="9"/>
        <w:rPr>
          <w:color w:val="000000" w:themeColor="text1"/>
          <w:sz w:val="28"/>
          <w:szCs w:val="28"/>
        </w:rPr>
      </w:pPr>
    </w:p>
    <w:p w14:paraId="58E859D4"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 xml:space="preserve">Сегмент </w:t>
      </w:r>
      <w:r w:rsidRPr="00213819">
        <w:rPr>
          <w:color w:val="000000" w:themeColor="text1"/>
          <w:lang w:val="en-US"/>
        </w:rPr>
        <w:t>PFR</w:t>
      </w:r>
      <w:r w:rsidRPr="00213819">
        <w:rPr>
          <w:color w:val="000000" w:themeColor="text1"/>
        </w:rPr>
        <w:t xml:space="preserve"> – «Полученные из УФНС сведения»</w:t>
      </w:r>
    </w:p>
    <w:p w14:paraId="64CB0430" w14:textId="77777777" w:rsidR="003B730C" w:rsidRPr="00213819" w:rsidRDefault="003B730C" w:rsidP="003B730C">
      <w:pPr>
        <w:rPr>
          <w:color w:val="000000" w:themeColor="text1"/>
        </w:rPr>
      </w:pPr>
    </w:p>
    <w:p w14:paraId="5B6C8E09" w14:textId="77777777" w:rsidR="003B730C" w:rsidRPr="00213819" w:rsidRDefault="003B730C" w:rsidP="003B730C">
      <w:pPr>
        <w:rPr>
          <w:color w:val="000000" w:themeColor="text1"/>
        </w:rPr>
      </w:pPr>
      <w:r w:rsidRPr="00213819">
        <w:rPr>
          <w:color w:val="000000" w:themeColor="text1"/>
        </w:rPr>
        <w:t>Сегмент PFR предназначен для передачи статистических данных о сведениях, полученных из УФНС в отчётном периоде.</w:t>
      </w:r>
    </w:p>
    <w:p w14:paraId="6E91DEFC" w14:textId="77777777" w:rsidR="003B730C" w:rsidRPr="00213819" w:rsidRDefault="003B730C" w:rsidP="003B730C">
      <w:pPr>
        <w:rPr>
          <w:color w:val="000000" w:themeColor="text1"/>
        </w:rPr>
      </w:pPr>
    </w:p>
    <w:p w14:paraId="6D246314" w14:textId="77777777" w:rsidR="003B730C" w:rsidRPr="00213819" w:rsidRDefault="003B730C" w:rsidP="00612E6C">
      <w:pPr>
        <w:pStyle w:val="af1"/>
        <w:numPr>
          <w:ilvl w:val="1"/>
          <w:numId w:val="138"/>
        </w:numPr>
        <w:spacing w:before="0" w:beforeAutospacing="0" w:after="0"/>
        <w:ind w:left="0" w:firstLine="0"/>
        <w:jc w:val="both"/>
        <w:rPr>
          <w:color w:val="000000" w:themeColor="text1"/>
        </w:rPr>
      </w:pPr>
      <w:r w:rsidRPr="00213819">
        <w:rPr>
          <w:color w:val="000000" w:themeColor="text1"/>
        </w:rPr>
        <w:t>Сегмент PFR – «Полученные из УФНС сведения»</w:t>
      </w:r>
    </w:p>
    <w:tbl>
      <w:tblPr>
        <w:tblStyle w:val="aff2"/>
        <w:tblW w:w="0" w:type="auto"/>
        <w:tblLook w:val="04A0" w:firstRow="1" w:lastRow="0" w:firstColumn="1" w:lastColumn="0" w:noHBand="0" w:noVBand="1"/>
      </w:tblPr>
      <w:tblGrid>
        <w:gridCol w:w="1016"/>
        <w:gridCol w:w="937"/>
        <w:gridCol w:w="1041"/>
        <w:gridCol w:w="4664"/>
        <w:gridCol w:w="537"/>
        <w:gridCol w:w="2180"/>
      </w:tblGrid>
      <w:tr w:rsidR="003B730C" w:rsidRPr="005855DF" w14:paraId="50ABBF37"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hideMark/>
          </w:tcPr>
          <w:p w14:paraId="27F9E815" w14:textId="77777777" w:rsidR="003B730C" w:rsidRPr="005855DF" w:rsidRDefault="003B730C" w:rsidP="00213819">
            <w:pPr>
              <w:ind w:firstLine="0"/>
              <w:rPr>
                <w:bCs/>
                <w:color w:val="000000" w:themeColor="text1"/>
              </w:rPr>
            </w:pPr>
            <w:r w:rsidRPr="005855DF">
              <w:rPr>
                <w:bCs/>
                <w:color w:val="000000" w:themeColor="text1"/>
                <w:lang w:eastAsia="ru-RU"/>
              </w:rPr>
              <w:t>XML-имя</w:t>
            </w:r>
          </w:p>
        </w:tc>
        <w:tc>
          <w:tcPr>
            <w:tcW w:w="0" w:type="auto"/>
            <w:hideMark/>
          </w:tcPr>
          <w:p w14:paraId="3949442C" w14:textId="77777777" w:rsidR="003B730C" w:rsidRPr="005855DF" w:rsidRDefault="003B730C" w:rsidP="00213819">
            <w:pPr>
              <w:ind w:firstLine="0"/>
              <w:rPr>
                <w:bCs/>
                <w:color w:val="000000" w:themeColor="text1"/>
              </w:rPr>
            </w:pPr>
            <w:r w:rsidRPr="005855DF">
              <w:rPr>
                <w:bCs/>
                <w:color w:val="000000" w:themeColor="text1"/>
                <w:lang w:eastAsia="ru-RU"/>
              </w:rPr>
              <w:t xml:space="preserve">Тип </w:t>
            </w:r>
            <w:r w:rsidRPr="005855DF">
              <w:rPr>
                <w:bCs/>
                <w:color w:val="000000" w:themeColor="text1"/>
                <w:lang w:eastAsia="ru-RU"/>
              </w:rPr>
              <w:br/>
              <w:t>данных</w:t>
            </w:r>
          </w:p>
        </w:tc>
        <w:tc>
          <w:tcPr>
            <w:tcW w:w="0" w:type="auto"/>
            <w:hideMark/>
          </w:tcPr>
          <w:p w14:paraId="4AC91DF5" w14:textId="77777777" w:rsidR="003B730C" w:rsidRPr="005855DF" w:rsidRDefault="003B730C" w:rsidP="00213819">
            <w:pPr>
              <w:ind w:firstLine="0"/>
              <w:rPr>
                <w:bCs/>
                <w:color w:val="000000" w:themeColor="text1"/>
              </w:rPr>
            </w:pPr>
            <w:r w:rsidRPr="005855DF">
              <w:rPr>
                <w:bCs/>
                <w:color w:val="000000" w:themeColor="text1"/>
                <w:lang w:eastAsia="ru-RU"/>
              </w:rPr>
              <w:t>Обяз. поле</w:t>
            </w:r>
          </w:p>
        </w:tc>
        <w:tc>
          <w:tcPr>
            <w:tcW w:w="0" w:type="auto"/>
            <w:hideMark/>
          </w:tcPr>
          <w:p w14:paraId="208F0EE8" w14:textId="77777777" w:rsidR="003B730C" w:rsidRPr="005855DF" w:rsidRDefault="003B730C" w:rsidP="00213819">
            <w:pPr>
              <w:ind w:firstLine="0"/>
              <w:rPr>
                <w:bCs/>
                <w:color w:val="000000" w:themeColor="text1"/>
              </w:rPr>
            </w:pPr>
            <w:r w:rsidRPr="005855DF">
              <w:rPr>
                <w:bCs/>
                <w:color w:val="000000" w:themeColor="text1"/>
                <w:lang w:eastAsia="ru-RU"/>
              </w:rPr>
              <w:t>Имя поля</w:t>
            </w:r>
          </w:p>
        </w:tc>
        <w:tc>
          <w:tcPr>
            <w:tcW w:w="0" w:type="auto"/>
            <w:hideMark/>
          </w:tcPr>
          <w:p w14:paraId="2B3B9806" w14:textId="77777777" w:rsidR="003B730C" w:rsidRPr="005855DF" w:rsidRDefault="003B730C" w:rsidP="00213819">
            <w:pPr>
              <w:ind w:firstLine="0"/>
              <w:rPr>
                <w:bCs/>
                <w:color w:val="000000" w:themeColor="text1"/>
                <w:lang w:eastAsia="ru-RU"/>
              </w:rPr>
            </w:pPr>
            <w:r w:rsidRPr="005855DF">
              <w:rPr>
                <w:bCs/>
                <w:color w:val="000000" w:themeColor="text1"/>
                <w:lang w:eastAsia="ru-RU"/>
              </w:rPr>
              <w:t>Экз</w:t>
            </w:r>
          </w:p>
        </w:tc>
        <w:tc>
          <w:tcPr>
            <w:tcW w:w="0" w:type="auto"/>
            <w:hideMark/>
          </w:tcPr>
          <w:p w14:paraId="2843EB6F" w14:textId="77777777" w:rsidR="003B730C" w:rsidRPr="005855DF" w:rsidRDefault="003B730C" w:rsidP="00213819">
            <w:pPr>
              <w:ind w:firstLine="0"/>
              <w:rPr>
                <w:bCs/>
                <w:color w:val="000000" w:themeColor="text1"/>
                <w:lang w:eastAsia="ru-RU"/>
              </w:rPr>
            </w:pPr>
            <w:r w:rsidRPr="005855DF">
              <w:rPr>
                <w:bCs/>
                <w:color w:val="000000" w:themeColor="text1"/>
                <w:lang w:eastAsia="ru-RU"/>
              </w:rPr>
              <w:t>Указания по заполнению</w:t>
            </w:r>
          </w:p>
        </w:tc>
      </w:tr>
      <w:tr w:rsidR="003B730C" w:rsidRPr="005855DF" w14:paraId="4E60FD50" w14:textId="77777777" w:rsidTr="003B730C">
        <w:tc>
          <w:tcPr>
            <w:tcW w:w="0" w:type="auto"/>
            <w:hideMark/>
          </w:tcPr>
          <w:p w14:paraId="67D37C2B" w14:textId="77777777" w:rsidR="003B730C" w:rsidRPr="005855DF" w:rsidRDefault="003B730C" w:rsidP="00213819">
            <w:pPr>
              <w:ind w:firstLine="0"/>
              <w:rPr>
                <w:bCs/>
                <w:color w:val="000000" w:themeColor="text1"/>
              </w:rPr>
            </w:pPr>
            <w:r w:rsidRPr="005855DF">
              <w:rPr>
                <w:bCs/>
                <w:color w:val="000000" w:themeColor="text1"/>
                <w:lang w:eastAsia="ru-RU"/>
              </w:rPr>
              <w:t>PFR.1</w:t>
            </w:r>
          </w:p>
        </w:tc>
        <w:tc>
          <w:tcPr>
            <w:tcW w:w="0" w:type="auto"/>
            <w:hideMark/>
          </w:tcPr>
          <w:p w14:paraId="374F59A2" w14:textId="77777777" w:rsidR="003B730C" w:rsidRPr="005855DF" w:rsidRDefault="003B730C" w:rsidP="00213819">
            <w:pPr>
              <w:ind w:firstLine="0"/>
              <w:rPr>
                <w:bCs/>
                <w:color w:val="000000" w:themeColor="text1"/>
              </w:rPr>
            </w:pPr>
            <w:r w:rsidRPr="005855DF">
              <w:rPr>
                <w:bCs/>
                <w:color w:val="000000" w:themeColor="text1"/>
                <w:lang w:eastAsia="ru-RU"/>
              </w:rPr>
              <w:t>NM</w:t>
            </w:r>
          </w:p>
        </w:tc>
        <w:tc>
          <w:tcPr>
            <w:tcW w:w="0" w:type="auto"/>
            <w:hideMark/>
          </w:tcPr>
          <w:p w14:paraId="7A2E77C9" w14:textId="77777777" w:rsidR="003B730C" w:rsidRPr="005855DF" w:rsidRDefault="003B730C" w:rsidP="00213819">
            <w:pPr>
              <w:ind w:firstLine="0"/>
              <w:rPr>
                <w:bCs/>
                <w:color w:val="000000" w:themeColor="text1"/>
              </w:rPr>
            </w:pPr>
            <w:r w:rsidRPr="005855DF">
              <w:rPr>
                <w:bCs/>
                <w:color w:val="000000" w:themeColor="text1"/>
                <w:lang w:eastAsia="ru-RU"/>
              </w:rPr>
              <w:t>Да</w:t>
            </w:r>
          </w:p>
        </w:tc>
        <w:tc>
          <w:tcPr>
            <w:tcW w:w="0" w:type="auto"/>
            <w:hideMark/>
          </w:tcPr>
          <w:p w14:paraId="63B6555A" w14:textId="77777777" w:rsidR="003B730C" w:rsidRPr="005855DF" w:rsidRDefault="003B730C" w:rsidP="00213819">
            <w:pPr>
              <w:ind w:firstLine="0"/>
              <w:rPr>
                <w:color w:val="000000" w:themeColor="text1"/>
              </w:rPr>
            </w:pPr>
            <w:r w:rsidRPr="005855DF">
              <w:rPr>
                <w:color w:val="000000" w:themeColor="text1"/>
                <w:lang w:eastAsia="ru-RU"/>
              </w:rPr>
              <w:t>Количество полученных из УФНС СНИЛС</w:t>
            </w:r>
          </w:p>
        </w:tc>
        <w:tc>
          <w:tcPr>
            <w:tcW w:w="0" w:type="auto"/>
            <w:hideMark/>
          </w:tcPr>
          <w:p w14:paraId="64F536EF" w14:textId="77777777" w:rsidR="003B730C" w:rsidRPr="005855DF" w:rsidRDefault="003B730C" w:rsidP="00213819">
            <w:pPr>
              <w:ind w:firstLine="0"/>
              <w:rPr>
                <w:bCs/>
                <w:color w:val="000000" w:themeColor="text1"/>
              </w:rPr>
            </w:pPr>
            <w:r w:rsidRPr="005855DF">
              <w:rPr>
                <w:bCs/>
                <w:color w:val="000000" w:themeColor="text1"/>
                <w:lang w:eastAsia="ru-RU"/>
              </w:rPr>
              <w:t>1</w:t>
            </w:r>
          </w:p>
        </w:tc>
        <w:tc>
          <w:tcPr>
            <w:tcW w:w="0" w:type="auto"/>
            <w:hideMark/>
          </w:tcPr>
          <w:p w14:paraId="2E49557A" w14:textId="77777777" w:rsidR="003B730C" w:rsidRPr="005855DF" w:rsidRDefault="003B730C" w:rsidP="00213819">
            <w:pPr>
              <w:ind w:firstLine="0"/>
              <w:rPr>
                <w:color w:val="000000" w:themeColor="text1"/>
                <w:lang w:eastAsia="ru-RU"/>
              </w:rPr>
            </w:pPr>
          </w:p>
        </w:tc>
      </w:tr>
      <w:tr w:rsidR="003B730C" w:rsidRPr="005855DF" w14:paraId="053C1E03" w14:textId="77777777" w:rsidTr="003B730C">
        <w:tc>
          <w:tcPr>
            <w:tcW w:w="0" w:type="auto"/>
            <w:hideMark/>
          </w:tcPr>
          <w:p w14:paraId="79E2D7A7" w14:textId="77777777" w:rsidR="003B730C" w:rsidRPr="005855DF" w:rsidRDefault="003B730C" w:rsidP="00213819">
            <w:pPr>
              <w:ind w:firstLine="0"/>
              <w:rPr>
                <w:bCs/>
                <w:color w:val="000000" w:themeColor="text1"/>
              </w:rPr>
            </w:pPr>
            <w:r w:rsidRPr="005855DF">
              <w:rPr>
                <w:bCs/>
                <w:color w:val="000000" w:themeColor="text1"/>
                <w:lang w:eastAsia="ru-RU"/>
              </w:rPr>
              <w:t>PFR.2</w:t>
            </w:r>
          </w:p>
        </w:tc>
        <w:tc>
          <w:tcPr>
            <w:tcW w:w="0" w:type="auto"/>
            <w:hideMark/>
          </w:tcPr>
          <w:p w14:paraId="0E780999" w14:textId="77777777" w:rsidR="003B730C" w:rsidRPr="005855DF" w:rsidRDefault="003B730C" w:rsidP="00213819">
            <w:pPr>
              <w:ind w:firstLine="0"/>
              <w:rPr>
                <w:bCs/>
                <w:color w:val="000000" w:themeColor="text1"/>
              </w:rPr>
            </w:pPr>
            <w:r w:rsidRPr="005855DF">
              <w:rPr>
                <w:bCs/>
                <w:color w:val="000000" w:themeColor="text1"/>
                <w:lang w:eastAsia="ru-RU"/>
              </w:rPr>
              <w:t>NM</w:t>
            </w:r>
          </w:p>
        </w:tc>
        <w:tc>
          <w:tcPr>
            <w:tcW w:w="0" w:type="auto"/>
            <w:hideMark/>
          </w:tcPr>
          <w:p w14:paraId="2E14E3A9" w14:textId="77777777" w:rsidR="003B730C" w:rsidRPr="005855DF" w:rsidRDefault="003B730C" w:rsidP="00213819">
            <w:pPr>
              <w:ind w:firstLine="0"/>
              <w:rPr>
                <w:bCs/>
                <w:color w:val="000000" w:themeColor="text1"/>
              </w:rPr>
            </w:pPr>
            <w:r w:rsidRPr="005855DF">
              <w:rPr>
                <w:bCs/>
                <w:color w:val="000000" w:themeColor="text1"/>
                <w:lang w:eastAsia="ru-RU"/>
              </w:rPr>
              <w:t>Да</w:t>
            </w:r>
          </w:p>
        </w:tc>
        <w:tc>
          <w:tcPr>
            <w:tcW w:w="0" w:type="auto"/>
            <w:hideMark/>
          </w:tcPr>
          <w:p w14:paraId="726EA342" w14:textId="77777777" w:rsidR="003B730C" w:rsidRPr="005855DF" w:rsidRDefault="003B730C" w:rsidP="00213819">
            <w:pPr>
              <w:ind w:firstLine="0"/>
              <w:rPr>
                <w:color w:val="000000" w:themeColor="text1"/>
              </w:rPr>
            </w:pPr>
            <w:r w:rsidRPr="005855DF">
              <w:rPr>
                <w:color w:val="000000" w:themeColor="text1"/>
                <w:lang w:eastAsia="ru-RU"/>
              </w:rPr>
              <w:t>Количество идентифицированных застрахованных лиц</w:t>
            </w:r>
          </w:p>
        </w:tc>
        <w:tc>
          <w:tcPr>
            <w:tcW w:w="0" w:type="auto"/>
            <w:hideMark/>
          </w:tcPr>
          <w:p w14:paraId="197A0527" w14:textId="77777777" w:rsidR="003B730C" w:rsidRPr="005855DF" w:rsidRDefault="003B730C" w:rsidP="00213819">
            <w:pPr>
              <w:ind w:firstLine="0"/>
              <w:rPr>
                <w:bCs/>
                <w:color w:val="000000" w:themeColor="text1"/>
              </w:rPr>
            </w:pPr>
            <w:r w:rsidRPr="005855DF">
              <w:rPr>
                <w:bCs/>
                <w:color w:val="000000" w:themeColor="text1"/>
                <w:lang w:eastAsia="ru-RU"/>
              </w:rPr>
              <w:t>1</w:t>
            </w:r>
          </w:p>
        </w:tc>
        <w:tc>
          <w:tcPr>
            <w:tcW w:w="0" w:type="auto"/>
          </w:tcPr>
          <w:p w14:paraId="79246B7A" w14:textId="77777777" w:rsidR="003B730C" w:rsidRPr="005855DF" w:rsidRDefault="003B730C" w:rsidP="00213819">
            <w:pPr>
              <w:ind w:firstLine="0"/>
              <w:rPr>
                <w:color w:val="000000" w:themeColor="text1"/>
              </w:rPr>
            </w:pPr>
          </w:p>
        </w:tc>
      </w:tr>
      <w:tr w:rsidR="003B730C" w:rsidRPr="005855DF" w14:paraId="618CAAE6" w14:textId="77777777" w:rsidTr="003B730C">
        <w:tc>
          <w:tcPr>
            <w:tcW w:w="0" w:type="auto"/>
            <w:hideMark/>
          </w:tcPr>
          <w:p w14:paraId="6E5801C6" w14:textId="77777777" w:rsidR="003B730C" w:rsidRPr="005855DF" w:rsidRDefault="003B730C" w:rsidP="00213819">
            <w:pPr>
              <w:ind w:firstLine="0"/>
              <w:rPr>
                <w:bCs/>
                <w:color w:val="000000" w:themeColor="text1"/>
              </w:rPr>
            </w:pPr>
            <w:r w:rsidRPr="005855DF">
              <w:rPr>
                <w:bCs/>
                <w:color w:val="000000" w:themeColor="text1"/>
                <w:lang w:eastAsia="ru-RU"/>
              </w:rPr>
              <w:t>PFR.3</w:t>
            </w:r>
          </w:p>
        </w:tc>
        <w:tc>
          <w:tcPr>
            <w:tcW w:w="0" w:type="auto"/>
            <w:hideMark/>
          </w:tcPr>
          <w:p w14:paraId="4148FAF9" w14:textId="77777777" w:rsidR="003B730C" w:rsidRPr="005855DF" w:rsidRDefault="003B730C" w:rsidP="00213819">
            <w:pPr>
              <w:ind w:firstLine="0"/>
              <w:rPr>
                <w:bCs/>
                <w:color w:val="000000" w:themeColor="text1"/>
              </w:rPr>
            </w:pPr>
            <w:r w:rsidRPr="005855DF">
              <w:rPr>
                <w:bCs/>
                <w:color w:val="000000" w:themeColor="text1"/>
                <w:lang w:eastAsia="ru-RU"/>
              </w:rPr>
              <w:t>NM</w:t>
            </w:r>
          </w:p>
        </w:tc>
        <w:tc>
          <w:tcPr>
            <w:tcW w:w="0" w:type="auto"/>
            <w:hideMark/>
          </w:tcPr>
          <w:p w14:paraId="27D0E79E" w14:textId="77777777" w:rsidR="003B730C" w:rsidRPr="005855DF" w:rsidRDefault="003B730C" w:rsidP="00213819">
            <w:pPr>
              <w:ind w:firstLine="0"/>
              <w:rPr>
                <w:bCs/>
                <w:color w:val="000000" w:themeColor="text1"/>
              </w:rPr>
            </w:pPr>
            <w:r w:rsidRPr="005855DF">
              <w:rPr>
                <w:bCs/>
                <w:color w:val="000000" w:themeColor="text1"/>
                <w:lang w:eastAsia="ru-RU"/>
              </w:rPr>
              <w:t>Да</w:t>
            </w:r>
          </w:p>
        </w:tc>
        <w:tc>
          <w:tcPr>
            <w:tcW w:w="0" w:type="auto"/>
            <w:hideMark/>
          </w:tcPr>
          <w:p w14:paraId="145264FA" w14:textId="77777777" w:rsidR="003B730C" w:rsidRPr="005855DF" w:rsidRDefault="003B730C" w:rsidP="00213819">
            <w:pPr>
              <w:ind w:firstLine="0"/>
              <w:rPr>
                <w:color w:val="000000" w:themeColor="text1"/>
              </w:rPr>
            </w:pPr>
            <w:r w:rsidRPr="005855DF">
              <w:rPr>
                <w:color w:val="000000" w:themeColor="text1"/>
                <w:lang w:eastAsia="ru-RU"/>
              </w:rPr>
              <w:t>Количество неидентифицированных застрахованных лиц</w:t>
            </w:r>
          </w:p>
        </w:tc>
        <w:tc>
          <w:tcPr>
            <w:tcW w:w="0" w:type="auto"/>
            <w:hideMark/>
          </w:tcPr>
          <w:p w14:paraId="37F896B9" w14:textId="77777777" w:rsidR="003B730C" w:rsidRPr="005855DF" w:rsidRDefault="003B730C" w:rsidP="00213819">
            <w:pPr>
              <w:ind w:firstLine="0"/>
              <w:rPr>
                <w:bCs/>
                <w:color w:val="000000" w:themeColor="text1"/>
              </w:rPr>
            </w:pPr>
            <w:r w:rsidRPr="005855DF">
              <w:rPr>
                <w:bCs/>
                <w:color w:val="000000" w:themeColor="text1"/>
                <w:lang w:eastAsia="ru-RU"/>
              </w:rPr>
              <w:t>1</w:t>
            </w:r>
          </w:p>
        </w:tc>
        <w:tc>
          <w:tcPr>
            <w:tcW w:w="0" w:type="auto"/>
          </w:tcPr>
          <w:p w14:paraId="56BB111F" w14:textId="77777777" w:rsidR="003B730C" w:rsidRPr="005855DF" w:rsidRDefault="003B730C" w:rsidP="00213819">
            <w:pPr>
              <w:ind w:firstLine="0"/>
              <w:rPr>
                <w:color w:val="000000" w:themeColor="text1"/>
              </w:rPr>
            </w:pPr>
          </w:p>
        </w:tc>
      </w:tr>
    </w:tbl>
    <w:p w14:paraId="6C85352F" w14:textId="77777777" w:rsidR="003B730C" w:rsidRPr="00213819" w:rsidRDefault="003B730C" w:rsidP="00612E6C">
      <w:pPr>
        <w:pStyle w:val="42"/>
        <w:keepNext/>
        <w:numPr>
          <w:ilvl w:val="3"/>
          <w:numId w:val="137"/>
        </w:numPr>
        <w:spacing w:before="240" w:beforeAutospacing="0" w:after="0" w:line="240" w:lineRule="auto"/>
        <w:outlineLvl w:val="9"/>
        <w:rPr>
          <w:color w:val="000000" w:themeColor="text1"/>
        </w:rPr>
      </w:pPr>
      <w:r w:rsidRPr="00213819">
        <w:rPr>
          <w:color w:val="000000" w:themeColor="text1"/>
        </w:rPr>
        <w:t>Сегмент ZWL – «Перечень ЕНП»</w:t>
      </w:r>
    </w:p>
    <w:p w14:paraId="4D564109" w14:textId="77777777" w:rsidR="003B730C" w:rsidRPr="00213819" w:rsidRDefault="003B730C" w:rsidP="003B730C">
      <w:pPr>
        <w:rPr>
          <w:color w:val="000000" w:themeColor="text1"/>
        </w:rPr>
      </w:pPr>
    </w:p>
    <w:p w14:paraId="0109E4F1" w14:textId="77777777" w:rsidR="003B730C" w:rsidRPr="00213819" w:rsidRDefault="003B730C" w:rsidP="003B730C">
      <w:pPr>
        <w:rPr>
          <w:color w:val="000000" w:themeColor="text1"/>
        </w:rPr>
      </w:pPr>
      <w:r w:rsidRPr="00213819">
        <w:rPr>
          <w:color w:val="000000" w:themeColor="text1"/>
        </w:rPr>
        <w:t xml:space="preserve">Сегмент ZWL предназначен для передачи перечня застрахованных лиц, работающих на территории и идентифицированных на той же территории в РС ЕРЗ. </w:t>
      </w:r>
    </w:p>
    <w:p w14:paraId="73A0AFE3" w14:textId="77777777" w:rsidR="003B730C" w:rsidRPr="00213819" w:rsidRDefault="003B730C" w:rsidP="003B730C">
      <w:pPr>
        <w:rPr>
          <w:color w:val="000000" w:themeColor="text1"/>
        </w:rPr>
      </w:pPr>
    </w:p>
    <w:p w14:paraId="76889C76" w14:textId="77777777" w:rsidR="003B730C" w:rsidRPr="00213819" w:rsidRDefault="003B730C" w:rsidP="00612E6C">
      <w:pPr>
        <w:pStyle w:val="af1"/>
        <w:numPr>
          <w:ilvl w:val="1"/>
          <w:numId w:val="138"/>
        </w:numPr>
        <w:spacing w:before="0" w:beforeAutospacing="0" w:after="0"/>
        <w:ind w:left="0" w:firstLine="0"/>
        <w:jc w:val="both"/>
        <w:rPr>
          <w:color w:val="000000" w:themeColor="text1"/>
        </w:rPr>
      </w:pPr>
      <w:r w:rsidRPr="00213819">
        <w:rPr>
          <w:color w:val="000000" w:themeColor="text1"/>
        </w:rPr>
        <w:t>Сегмент ZWL – «Перечень ЕНП»</w:t>
      </w:r>
    </w:p>
    <w:tbl>
      <w:tblPr>
        <w:tblStyle w:val="aff2"/>
        <w:tblW w:w="0" w:type="auto"/>
        <w:tblLook w:val="04A0" w:firstRow="1" w:lastRow="0" w:firstColumn="1" w:lastColumn="0" w:noHBand="0" w:noVBand="1"/>
      </w:tblPr>
      <w:tblGrid>
        <w:gridCol w:w="855"/>
        <w:gridCol w:w="937"/>
        <w:gridCol w:w="818"/>
        <w:gridCol w:w="1851"/>
        <w:gridCol w:w="870"/>
        <w:gridCol w:w="5044"/>
      </w:tblGrid>
      <w:tr w:rsidR="003B730C" w:rsidRPr="005855DF" w14:paraId="0AF510E2"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71E75021"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tcPr>
          <w:p w14:paraId="51F9E62B"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tcPr>
          <w:p w14:paraId="7AFFD3EA"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поле</w:t>
            </w:r>
          </w:p>
        </w:tc>
        <w:tc>
          <w:tcPr>
            <w:tcW w:w="0" w:type="auto"/>
          </w:tcPr>
          <w:p w14:paraId="43719F1C"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tcPr>
          <w:p w14:paraId="78F1CC9C"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Экз</w:t>
            </w:r>
          </w:p>
        </w:tc>
        <w:tc>
          <w:tcPr>
            <w:tcW w:w="0" w:type="auto"/>
          </w:tcPr>
          <w:p w14:paraId="6F437BE6"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w:t>
            </w:r>
            <w:bookmarkStart w:id="1183" w:name="_Toc290056114"/>
            <w:bookmarkStart w:id="1184" w:name="_Toc309762970"/>
            <w:bookmarkStart w:id="1185" w:name="_Toc324521337"/>
            <w:r w:rsidRPr="005855DF">
              <w:rPr>
                <w:color w:val="000000" w:themeColor="text1"/>
                <w:sz w:val="24"/>
              </w:rPr>
              <w:t>аполнению</w:t>
            </w:r>
          </w:p>
        </w:tc>
      </w:tr>
      <w:tr w:rsidR="003B730C" w:rsidRPr="005855DF" w14:paraId="3443EA34" w14:textId="77777777" w:rsidTr="003B730C">
        <w:tc>
          <w:tcPr>
            <w:tcW w:w="0" w:type="auto"/>
          </w:tcPr>
          <w:p w14:paraId="769557F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ZWL.1</w:t>
            </w:r>
          </w:p>
        </w:tc>
        <w:tc>
          <w:tcPr>
            <w:tcW w:w="0" w:type="auto"/>
          </w:tcPr>
          <w:p w14:paraId="5A5D4CF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485F7C3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22D694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ЕНП застрахованного лица</w:t>
            </w:r>
          </w:p>
        </w:tc>
        <w:tc>
          <w:tcPr>
            <w:tcW w:w="0" w:type="auto"/>
          </w:tcPr>
          <w:p w14:paraId="732CA9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bookmarkEnd w:id="1183"/>
            <w:bookmarkEnd w:id="1184"/>
            <w:bookmarkEnd w:id="1185"/>
            <w:r w:rsidRPr="005855DF">
              <w:rPr>
                <w:rStyle w:val="affff6"/>
                <w:color w:val="000000" w:themeColor="text1"/>
              </w:rPr>
              <w:t>.10000</w:t>
            </w:r>
          </w:p>
        </w:tc>
        <w:tc>
          <w:tcPr>
            <w:tcW w:w="0" w:type="auto"/>
          </w:tcPr>
          <w:p w14:paraId="135F2768" w14:textId="77777777" w:rsidR="003B730C" w:rsidRPr="005855DF" w:rsidRDefault="003B730C" w:rsidP="003B730C">
            <w:pPr>
              <w:pStyle w:val="100"/>
              <w:spacing w:before="0" w:after="0"/>
              <w:rPr>
                <w:color w:val="000000" w:themeColor="text1"/>
                <w:sz w:val="24"/>
              </w:rPr>
            </w:pPr>
            <w:r w:rsidRPr="005855DF">
              <w:rPr>
                <w:color w:val="000000" w:themeColor="text1"/>
                <w:sz w:val="24"/>
              </w:rPr>
              <w:t>ЕНП застрахованного лица. Поле повторяется столько раз, сколько работавших на территории в течение заданного периода лиц идентифицировано в РС ЕРЗ, но не более 10 000 раз.</w:t>
            </w:r>
          </w:p>
          <w:p w14:paraId="44776AAB" w14:textId="77777777" w:rsidR="003B730C" w:rsidRPr="005855DF" w:rsidRDefault="003B730C" w:rsidP="003B730C">
            <w:pPr>
              <w:pStyle w:val="100"/>
              <w:spacing w:before="0" w:after="0"/>
              <w:rPr>
                <w:color w:val="000000" w:themeColor="text1"/>
                <w:sz w:val="24"/>
              </w:rPr>
            </w:pPr>
            <w:r w:rsidRPr="005855DF">
              <w:rPr>
                <w:color w:val="000000" w:themeColor="text1"/>
                <w:sz w:val="24"/>
              </w:rPr>
              <w:t>Если количество работающих более 10</w:t>
            </w:r>
            <w:bookmarkStart w:id="1186" w:name="_Toc290056139"/>
            <w:r w:rsidRPr="005855DF">
              <w:rPr>
                <w:color w:val="000000" w:themeColor="text1"/>
                <w:sz w:val="24"/>
              </w:rPr>
              <w:t> 000, то следует включить в пакет не</w:t>
            </w:r>
            <w:bookmarkEnd w:id="1186"/>
            <w:r w:rsidRPr="005855DF">
              <w:rPr>
                <w:color w:val="000000" w:themeColor="text1"/>
                <w:sz w:val="24"/>
              </w:rPr>
              <w:t>сколько сообщений, в каждом из которых будет не боле 10 000 ЕНП.</w:t>
            </w:r>
          </w:p>
        </w:tc>
      </w:tr>
    </w:tbl>
    <w:p w14:paraId="2C7C9CB1" w14:textId="77777777" w:rsidR="003B730C" w:rsidRPr="00213819" w:rsidRDefault="003B730C" w:rsidP="00612E6C">
      <w:pPr>
        <w:pStyle w:val="42"/>
        <w:keepNext/>
        <w:numPr>
          <w:ilvl w:val="3"/>
          <w:numId w:val="137"/>
        </w:numPr>
        <w:spacing w:before="0" w:beforeAutospacing="0" w:after="0" w:line="240" w:lineRule="auto"/>
        <w:outlineLvl w:val="9"/>
        <w:rPr>
          <w:color w:val="000000" w:themeColor="text1"/>
        </w:rPr>
      </w:pPr>
      <w:r w:rsidRPr="00213819">
        <w:rPr>
          <w:color w:val="000000" w:themeColor="text1"/>
        </w:rPr>
        <w:t>Сегмент PID – «Идентификация застрахованного лица»</w:t>
      </w:r>
    </w:p>
    <w:p w14:paraId="4393F6EF" w14:textId="77777777" w:rsidR="003B730C" w:rsidRPr="00213819" w:rsidRDefault="003B730C" w:rsidP="003B730C">
      <w:pPr>
        <w:rPr>
          <w:color w:val="000000" w:themeColor="text1"/>
        </w:rPr>
      </w:pPr>
    </w:p>
    <w:p w14:paraId="1E75175A" w14:textId="77777777" w:rsidR="003B730C" w:rsidRPr="00213819" w:rsidRDefault="003B730C" w:rsidP="003B730C">
      <w:pPr>
        <w:rPr>
          <w:color w:val="000000" w:themeColor="text1"/>
        </w:rPr>
      </w:pPr>
      <w:r w:rsidRPr="00213819">
        <w:rPr>
          <w:color w:val="000000" w:themeColor="text1"/>
        </w:rPr>
        <w:t>Сегмент PID используется в сообщении о событии ZWI для передачи анкетных данных застрахованных лиц, не идентифицированных на территории, откуда получено сообщение, для последующей идентификации этих лиц в ЦС ЕРЗ.</w:t>
      </w:r>
    </w:p>
    <w:p w14:paraId="0D0D9A16" w14:textId="77777777" w:rsidR="003B730C" w:rsidRPr="00213819" w:rsidRDefault="003B730C" w:rsidP="003B730C">
      <w:pPr>
        <w:rPr>
          <w:color w:val="000000" w:themeColor="text1"/>
        </w:rPr>
      </w:pPr>
    </w:p>
    <w:p w14:paraId="5DDCEEEB" w14:textId="77777777" w:rsidR="003B730C" w:rsidRPr="00213819" w:rsidRDefault="003B730C" w:rsidP="00612E6C">
      <w:pPr>
        <w:pStyle w:val="af1"/>
        <w:numPr>
          <w:ilvl w:val="1"/>
          <w:numId w:val="138"/>
        </w:numPr>
        <w:spacing w:before="0" w:beforeAutospacing="0" w:after="0"/>
        <w:ind w:left="720"/>
        <w:jc w:val="both"/>
        <w:rPr>
          <w:color w:val="000000" w:themeColor="text1"/>
        </w:rPr>
      </w:pPr>
      <w:r w:rsidRPr="00213819">
        <w:rPr>
          <w:color w:val="000000" w:themeColor="text1"/>
        </w:rPr>
        <w:t>Структура сегмента PID (событие ZWI)</w:t>
      </w:r>
    </w:p>
    <w:tbl>
      <w:tblPr>
        <w:tblStyle w:val="aff2"/>
        <w:tblW w:w="10291" w:type="dxa"/>
        <w:tblLayout w:type="fixed"/>
        <w:tblLook w:val="04A0" w:firstRow="1" w:lastRow="0" w:firstColumn="1" w:lastColumn="0" w:noHBand="0" w:noVBand="1"/>
      </w:tblPr>
      <w:tblGrid>
        <w:gridCol w:w="656"/>
        <w:gridCol w:w="847"/>
        <w:gridCol w:w="670"/>
        <w:gridCol w:w="1331"/>
        <w:gridCol w:w="567"/>
        <w:gridCol w:w="708"/>
        <w:gridCol w:w="624"/>
        <w:gridCol w:w="567"/>
        <w:gridCol w:w="624"/>
        <w:gridCol w:w="709"/>
        <w:gridCol w:w="2988"/>
      </w:tblGrid>
      <w:tr w:rsidR="003B730C" w:rsidRPr="005855DF" w14:paraId="77EABE86"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656" w:type="dxa"/>
            <w:vMerge w:val="restart"/>
            <w:hideMark/>
          </w:tcPr>
          <w:p w14:paraId="7FC69EA9"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847" w:type="dxa"/>
            <w:vMerge w:val="restart"/>
            <w:hideMark/>
          </w:tcPr>
          <w:p w14:paraId="01C1ABD0"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670" w:type="dxa"/>
            <w:vMerge w:val="restart"/>
            <w:hideMark/>
          </w:tcPr>
          <w:p w14:paraId="7DE90C1F"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331" w:type="dxa"/>
            <w:vMerge w:val="restart"/>
            <w:hideMark/>
          </w:tcPr>
          <w:p w14:paraId="7082FEFE"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67" w:type="dxa"/>
            <w:vMerge w:val="restart"/>
            <w:hideMark/>
          </w:tcPr>
          <w:p w14:paraId="6C7D3F3F"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332" w:type="dxa"/>
            <w:gridSpan w:val="2"/>
            <w:hideMark/>
          </w:tcPr>
          <w:p w14:paraId="1BF04029"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191" w:type="dxa"/>
            <w:gridSpan w:val="2"/>
          </w:tcPr>
          <w:p w14:paraId="6ADA2A80"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709" w:type="dxa"/>
            <w:vMerge w:val="restart"/>
          </w:tcPr>
          <w:p w14:paraId="4E9D66E3"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988" w:type="dxa"/>
            <w:vMerge w:val="restart"/>
            <w:hideMark/>
          </w:tcPr>
          <w:p w14:paraId="0780EC02"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2713DCAE" w14:textId="77777777" w:rsidTr="003B730C">
        <w:trPr>
          <w:trHeight w:val="36"/>
        </w:trPr>
        <w:tc>
          <w:tcPr>
            <w:tcW w:w="656" w:type="dxa"/>
            <w:vMerge/>
          </w:tcPr>
          <w:p w14:paraId="039C048F" w14:textId="77777777" w:rsidR="003B730C" w:rsidRPr="005855DF" w:rsidRDefault="003B730C" w:rsidP="003B730C">
            <w:pPr>
              <w:pStyle w:val="102"/>
              <w:spacing w:before="0" w:after="0"/>
              <w:jc w:val="both"/>
              <w:rPr>
                <w:b/>
                <w:color w:val="000000" w:themeColor="text1"/>
              </w:rPr>
            </w:pPr>
          </w:p>
        </w:tc>
        <w:tc>
          <w:tcPr>
            <w:tcW w:w="847" w:type="dxa"/>
            <w:vMerge/>
          </w:tcPr>
          <w:p w14:paraId="13678864" w14:textId="77777777" w:rsidR="003B730C" w:rsidRPr="005855DF" w:rsidRDefault="003B730C" w:rsidP="003B730C">
            <w:pPr>
              <w:pStyle w:val="102"/>
              <w:spacing w:before="0" w:after="0"/>
              <w:jc w:val="both"/>
              <w:rPr>
                <w:b/>
                <w:color w:val="000000" w:themeColor="text1"/>
              </w:rPr>
            </w:pPr>
          </w:p>
        </w:tc>
        <w:tc>
          <w:tcPr>
            <w:tcW w:w="670" w:type="dxa"/>
            <w:vMerge/>
          </w:tcPr>
          <w:p w14:paraId="05E81EC7" w14:textId="77777777" w:rsidR="003B730C" w:rsidRPr="005855DF" w:rsidRDefault="003B730C" w:rsidP="003B730C">
            <w:pPr>
              <w:pStyle w:val="102"/>
              <w:spacing w:before="0" w:after="0"/>
              <w:jc w:val="both"/>
              <w:rPr>
                <w:b/>
                <w:color w:val="000000" w:themeColor="text1"/>
              </w:rPr>
            </w:pPr>
          </w:p>
        </w:tc>
        <w:tc>
          <w:tcPr>
            <w:tcW w:w="1331" w:type="dxa"/>
            <w:vMerge/>
          </w:tcPr>
          <w:p w14:paraId="34F15F7B" w14:textId="77777777" w:rsidR="003B730C" w:rsidRPr="005855DF" w:rsidRDefault="003B730C" w:rsidP="003B730C">
            <w:pPr>
              <w:pStyle w:val="100"/>
              <w:spacing w:before="0" w:after="0"/>
              <w:rPr>
                <w:b/>
                <w:color w:val="000000" w:themeColor="text1"/>
              </w:rPr>
            </w:pPr>
          </w:p>
        </w:tc>
        <w:tc>
          <w:tcPr>
            <w:tcW w:w="567" w:type="dxa"/>
            <w:vMerge/>
          </w:tcPr>
          <w:p w14:paraId="2AE8CB73" w14:textId="77777777" w:rsidR="003B730C" w:rsidRPr="005855DF" w:rsidRDefault="003B730C" w:rsidP="003B730C">
            <w:pPr>
              <w:pStyle w:val="102"/>
              <w:spacing w:before="0" w:after="0"/>
              <w:jc w:val="both"/>
              <w:rPr>
                <w:b/>
                <w:color w:val="000000" w:themeColor="text1"/>
              </w:rPr>
            </w:pPr>
          </w:p>
        </w:tc>
        <w:tc>
          <w:tcPr>
            <w:tcW w:w="708" w:type="dxa"/>
          </w:tcPr>
          <w:p w14:paraId="3FD1C57B"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24" w:type="dxa"/>
          </w:tcPr>
          <w:p w14:paraId="6D91DD31"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567" w:type="dxa"/>
          </w:tcPr>
          <w:p w14:paraId="0FDF9505"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24" w:type="dxa"/>
          </w:tcPr>
          <w:p w14:paraId="0F6489CE"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709" w:type="dxa"/>
            <w:vMerge/>
          </w:tcPr>
          <w:p w14:paraId="1F076507" w14:textId="77777777" w:rsidR="003B730C" w:rsidRPr="005855DF" w:rsidRDefault="003B730C" w:rsidP="003B730C">
            <w:pPr>
              <w:pStyle w:val="102"/>
              <w:spacing w:before="0" w:after="0"/>
              <w:jc w:val="both"/>
              <w:rPr>
                <w:b/>
                <w:color w:val="000000" w:themeColor="text1"/>
              </w:rPr>
            </w:pPr>
          </w:p>
        </w:tc>
        <w:tc>
          <w:tcPr>
            <w:tcW w:w="2988" w:type="dxa"/>
            <w:vMerge/>
          </w:tcPr>
          <w:p w14:paraId="79BB7211" w14:textId="77777777" w:rsidR="003B730C" w:rsidRPr="005855DF" w:rsidRDefault="003B730C" w:rsidP="003B730C">
            <w:pPr>
              <w:pStyle w:val="100"/>
              <w:spacing w:before="0" w:after="0"/>
              <w:rPr>
                <w:b/>
                <w:color w:val="000000" w:themeColor="text1"/>
              </w:rPr>
            </w:pPr>
          </w:p>
        </w:tc>
      </w:tr>
      <w:tr w:rsidR="003B730C" w:rsidRPr="005855DF" w14:paraId="5F1AA1BD" w14:textId="77777777" w:rsidTr="003B730C">
        <w:trPr>
          <w:trHeight w:val="311"/>
        </w:trPr>
        <w:tc>
          <w:tcPr>
            <w:tcW w:w="656" w:type="dxa"/>
            <w:vMerge w:val="restart"/>
            <w:hideMark/>
          </w:tcPr>
          <w:p w14:paraId="4005C54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847" w:type="dxa"/>
            <w:vMerge w:val="restart"/>
            <w:hideMark/>
          </w:tcPr>
          <w:p w14:paraId="386DBB8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670" w:type="dxa"/>
            <w:vMerge w:val="restart"/>
            <w:hideMark/>
          </w:tcPr>
          <w:p w14:paraId="64C05DF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31" w:type="dxa"/>
            <w:vMerge w:val="restart"/>
            <w:hideMark/>
          </w:tcPr>
          <w:p w14:paraId="42E0EB5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67" w:type="dxa"/>
            <w:vMerge w:val="restart"/>
            <w:hideMark/>
          </w:tcPr>
          <w:p w14:paraId="49B0A3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20" w:type="dxa"/>
            <w:gridSpan w:val="6"/>
          </w:tcPr>
          <w:p w14:paraId="188C72BE" w14:textId="77777777" w:rsidR="003B730C" w:rsidRPr="005855DF" w:rsidRDefault="003B730C" w:rsidP="003B730C">
            <w:pPr>
              <w:pStyle w:val="100"/>
              <w:spacing w:before="0" w:after="0"/>
              <w:rPr>
                <w:color w:val="000000" w:themeColor="text1"/>
              </w:rPr>
            </w:pPr>
            <w:r w:rsidRPr="005855DF">
              <w:rPr>
                <w:color w:val="000000" w:themeColor="text1"/>
              </w:rPr>
              <w:t xml:space="preserve">Серия и номер документа, удостоверяющего личность. </w:t>
            </w:r>
            <w:r w:rsidRPr="005855DF">
              <w:rPr>
                <w:color w:val="000000" w:themeColor="text1"/>
              </w:rPr>
              <w:br/>
              <w:t>См. п. Б.2.5.3.1.</w:t>
            </w:r>
          </w:p>
        </w:tc>
      </w:tr>
      <w:tr w:rsidR="003B730C" w:rsidRPr="005855DF" w14:paraId="055D262C" w14:textId="77777777" w:rsidTr="003B730C">
        <w:trPr>
          <w:trHeight w:val="311"/>
        </w:trPr>
        <w:tc>
          <w:tcPr>
            <w:tcW w:w="656" w:type="dxa"/>
            <w:vMerge/>
          </w:tcPr>
          <w:p w14:paraId="1BBBAAC7"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099342FA"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717D2A83"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69D4DE8C" w14:textId="77777777" w:rsidR="003B730C" w:rsidRPr="005855DF" w:rsidRDefault="003B730C" w:rsidP="003B730C">
            <w:pPr>
              <w:pStyle w:val="100"/>
              <w:spacing w:before="0" w:after="0"/>
              <w:rPr>
                <w:rStyle w:val="affff6"/>
                <w:b w:val="0"/>
                <w:color w:val="000000" w:themeColor="text1"/>
              </w:rPr>
            </w:pPr>
          </w:p>
        </w:tc>
        <w:tc>
          <w:tcPr>
            <w:tcW w:w="567" w:type="dxa"/>
            <w:vMerge/>
          </w:tcPr>
          <w:p w14:paraId="266A7D8C"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5E5F31C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24" w:type="dxa"/>
          </w:tcPr>
          <w:p w14:paraId="0505C24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48FA60CD" w14:textId="77777777" w:rsidR="003B730C" w:rsidRPr="005855DF" w:rsidRDefault="003B730C" w:rsidP="003B730C">
            <w:pPr>
              <w:pStyle w:val="102"/>
              <w:spacing w:before="0" w:after="0"/>
              <w:jc w:val="both"/>
              <w:rPr>
                <w:color w:val="000000" w:themeColor="text1"/>
              </w:rPr>
            </w:pPr>
          </w:p>
        </w:tc>
        <w:tc>
          <w:tcPr>
            <w:tcW w:w="624" w:type="dxa"/>
          </w:tcPr>
          <w:p w14:paraId="486077DB" w14:textId="77777777" w:rsidR="003B730C" w:rsidRPr="005855DF" w:rsidRDefault="003B730C" w:rsidP="003B730C">
            <w:pPr>
              <w:pStyle w:val="102"/>
              <w:spacing w:before="0" w:after="0"/>
              <w:jc w:val="both"/>
              <w:rPr>
                <w:color w:val="000000" w:themeColor="text1"/>
              </w:rPr>
            </w:pPr>
          </w:p>
        </w:tc>
        <w:tc>
          <w:tcPr>
            <w:tcW w:w="709" w:type="dxa"/>
          </w:tcPr>
          <w:p w14:paraId="37E2EF2A" w14:textId="77777777" w:rsidR="003B730C" w:rsidRPr="005855DF" w:rsidRDefault="003B730C" w:rsidP="003B730C">
            <w:pPr>
              <w:pStyle w:val="102"/>
              <w:spacing w:before="0" w:after="0"/>
              <w:jc w:val="both"/>
              <w:rPr>
                <w:color w:val="000000" w:themeColor="text1"/>
              </w:rPr>
            </w:pPr>
          </w:p>
        </w:tc>
        <w:tc>
          <w:tcPr>
            <w:tcW w:w="2988" w:type="dxa"/>
          </w:tcPr>
          <w:p w14:paraId="17FDF999" w14:textId="77777777" w:rsidR="003B730C" w:rsidRPr="005855DF" w:rsidRDefault="003B730C" w:rsidP="003B730C">
            <w:pPr>
              <w:pStyle w:val="100"/>
              <w:spacing w:before="0" w:after="0"/>
              <w:rPr>
                <w:color w:val="000000" w:themeColor="text1"/>
              </w:rPr>
            </w:pPr>
            <w:r w:rsidRPr="005855DF">
              <w:rPr>
                <w:color w:val="000000" w:themeColor="text1"/>
              </w:rPr>
              <w:t>Серия и номер УДЛ.</w:t>
            </w:r>
          </w:p>
        </w:tc>
      </w:tr>
      <w:tr w:rsidR="003B730C" w:rsidRPr="005855DF" w14:paraId="42FCF7CC" w14:textId="77777777" w:rsidTr="003B730C">
        <w:trPr>
          <w:trHeight w:val="311"/>
        </w:trPr>
        <w:tc>
          <w:tcPr>
            <w:tcW w:w="656" w:type="dxa"/>
            <w:vMerge/>
          </w:tcPr>
          <w:p w14:paraId="618E1350"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2287E025"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51AEBD7D"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37A83A47" w14:textId="77777777" w:rsidR="003B730C" w:rsidRPr="005855DF" w:rsidRDefault="003B730C" w:rsidP="003B730C">
            <w:pPr>
              <w:pStyle w:val="100"/>
              <w:spacing w:before="0" w:after="0"/>
              <w:rPr>
                <w:rStyle w:val="affff6"/>
                <w:b w:val="0"/>
                <w:color w:val="000000" w:themeColor="text1"/>
              </w:rPr>
            </w:pPr>
          </w:p>
        </w:tc>
        <w:tc>
          <w:tcPr>
            <w:tcW w:w="567" w:type="dxa"/>
            <w:vMerge/>
          </w:tcPr>
          <w:p w14:paraId="4BD095C7"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1C0EC0E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24" w:type="dxa"/>
          </w:tcPr>
          <w:p w14:paraId="7D0BD81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4A6E4A64" w14:textId="77777777" w:rsidR="003B730C" w:rsidRPr="005855DF" w:rsidRDefault="003B730C" w:rsidP="003B730C">
            <w:pPr>
              <w:pStyle w:val="102"/>
              <w:spacing w:before="0" w:after="0"/>
              <w:jc w:val="both"/>
              <w:rPr>
                <w:color w:val="000000" w:themeColor="text1"/>
              </w:rPr>
            </w:pPr>
          </w:p>
        </w:tc>
        <w:tc>
          <w:tcPr>
            <w:tcW w:w="624" w:type="dxa"/>
          </w:tcPr>
          <w:p w14:paraId="0428BC5E" w14:textId="77777777" w:rsidR="003B730C" w:rsidRPr="005855DF" w:rsidRDefault="003B730C" w:rsidP="003B730C">
            <w:pPr>
              <w:pStyle w:val="102"/>
              <w:spacing w:before="0" w:after="0"/>
              <w:jc w:val="both"/>
              <w:rPr>
                <w:color w:val="000000" w:themeColor="text1"/>
              </w:rPr>
            </w:pPr>
          </w:p>
        </w:tc>
        <w:tc>
          <w:tcPr>
            <w:tcW w:w="709" w:type="dxa"/>
          </w:tcPr>
          <w:p w14:paraId="29CF140D" w14:textId="77777777" w:rsidR="003B730C" w:rsidRPr="005855DF" w:rsidRDefault="003B730C" w:rsidP="003B730C">
            <w:pPr>
              <w:pStyle w:val="102"/>
              <w:spacing w:before="0" w:after="0"/>
              <w:jc w:val="both"/>
              <w:rPr>
                <w:color w:val="000000" w:themeColor="text1"/>
              </w:rPr>
            </w:pPr>
          </w:p>
        </w:tc>
        <w:tc>
          <w:tcPr>
            <w:tcW w:w="2988" w:type="dxa"/>
          </w:tcPr>
          <w:p w14:paraId="08410F84" w14:textId="77777777" w:rsidR="003B730C" w:rsidRPr="005855DF" w:rsidRDefault="003B730C" w:rsidP="003B730C">
            <w:pPr>
              <w:pStyle w:val="100"/>
              <w:spacing w:before="0" w:after="0"/>
              <w:rPr>
                <w:color w:val="000000" w:themeColor="text1"/>
              </w:rPr>
            </w:pPr>
            <w:r w:rsidRPr="005855DF">
              <w:rPr>
                <w:color w:val="000000" w:themeColor="text1"/>
              </w:rPr>
              <w:t xml:space="preserve">Вид УДЛ. Код из СК </w:t>
            </w:r>
            <w:r w:rsidRPr="005855DF">
              <w:rPr>
                <w:bCs/>
                <w:color w:val="000000" w:themeColor="text1"/>
              </w:rPr>
              <w:t>1.2.643.2.40.5</w:t>
            </w:r>
            <w:r w:rsidRPr="005855DF">
              <w:rPr>
                <w:color w:val="000000" w:themeColor="text1"/>
              </w:rPr>
              <w:t xml:space="preserve">.100.203 (таблица </w:t>
            </w:r>
            <w:r w:rsidRPr="005855DF">
              <w:rPr>
                <w:bCs/>
                <w:color w:val="000000" w:themeColor="text1"/>
              </w:rPr>
              <w:t>63</w:t>
            </w:r>
            <w:r w:rsidRPr="005855DF">
              <w:rPr>
                <w:color w:val="000000" w:themeColor="text1"/>
              </w:rPr>
              <w:t>).</w:t>
            </w:r>
          </w:p>
        </w:tc>
      </w:tr>
      <w:tr w:rsidR="003B730C" w:rsidRPr="005855DF" w14:paraId="6F2CCC8D" w14:textId="77777777" w:rsidTr="003B730C">
        <w:trPr>
          <w:trHeight w:val="311"/>
        </w:trPr>
        <w:tc>
          <w:tcPr>
            <w:tcW w:w="656" w:type="dxa"/>
            <w:vMerge/>
          </w:tcPr>
          <w:p w14:paraId="7DBB1377"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0CE6AB94"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0850FD3F"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2610215F" w14:textId="77777777" w:rsidR="003B730C" w:rsidRPr="005855DF" w:rsidRDefault="003B730C" w:rsidP="003B730C">
            <w:pPr>
              <w:pStyle w:val="100"/>
              <w:spacing w:before="0" w:after="0"/>
              <w:rPr>
                <w:rStyle w:val="affff6"/>
                <w:b w:val="0"/>
                <w:color w:val="000000" w:themeColor="text1"/>
              </w:rPr>
            </w:pPr>
          </w:p>
        </w:tc>
        <w:tc>
          <w:tcPr>
            <w:tcW w:w="567" w:type="dxa"/>
            <w:vMerge w:val="restart"/>
          </w:tcPr>
          <w:p w14:paraId="53DCF7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6220" w:type="dxa"/>
            <w:gridSpan w:val="6"/>
          </w:tcPr>
          <w:p w14:paraId="5F2024B3" w14:textId="77777777" w:rsidR="003B730C" w:rsidRPr="005855DF" w:rsidRDefault="003B730C" w:rsidP="003B730C">
            <w:pPr>
              <w:pStyle w:val="100"/>
              <w:spacing w:before="0" w:after="0"/>
              <w:rPr>
                <w:color w:val="000000" w:themeColor="text1"/>
              </w:rPr>
            </w:pPr>
            <w:r w:rsidRPr="005855DF">
              <w:rPr>
                <w:color w:val="000000" w:themeColor="text1"/>
              </w:rPr>
              <w:t>СНИЛС</w:t>
            </w:r>
          </w:p>
        </w:tc>
      </w:tr>
      <w:tr w:rsidR="003B730C" w:rsidRPr="005855DF" w14:paraId="2A63701B" w14:textId="77777777" w:rsidTr="003B730C">
        <w:trPr>
          <w:trHeight w:val="311"/>
        </w:trPr>
        <w:tc>
          <w:tcPr>
            <w:tcW w:w="656" w:type="dxa"/>
            <w:vMerge/>
          </w:tcPr>
          <w:p w14:paraId="24B04226"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18E66846"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5A3B0F4F"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26C72749" w14:textId="77777777" w:rsidR="003B730C" w:rsidRPr="005855DF" w:rsidRDefault="003B730C" w:rsidP="003B730C">
            <w:pPr>
              <w:pStyle w:val="100"/>
              <w:spacing w:before="0" w:after="0"/>
              <w:rPr>
                <w:rStyle w:val="affff6"/>
                <w:b w:val="0"/>
                <w:color w:val="000000" w:themeColor="text1"/>
              </w:rPr>
            </w:pPr>
          </w:p>
        </w:tc>
        <w:tc>
          <w:tcPr>
            <w:tcW w:w="567" w:type="dxa"/>
            <w:vMerge/>
          </w:tcPr>
          <w:p w14:paraId="413AF057"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0D2304C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24" w:type="dxa"/>
          </w:tcPr>
          <w:p w14:paraId="137A677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59DEE8CF" w14:textId="77777777" w:rsidR="003B730C" w:rsidRPr="005855DF" w:rsidRDefault="003B730C" w:rsidP="003B730C">
            <w:pPr>
              <w:pStyle w:val="102"/>
              <w:spacing w:before="0" w:after="0"/>
              <w:jc w:val="both"/>
              <w:rPr>
                <w:color w:val="000000" w:themeColor="text1"/>
              </w:rPr>
            </w:pPr>
          </w:p>
        </w:tc>
        <w:tc>
          <w:tcPr>
            <w:tcW w:w="624" w:type="dxa"/>
          </w:tcPr>
          <w:p w14:paraId="57964515" w14:textId="77777777" w:rsidR="003B730C" w:rsidRPr="005855DF" w:rsidRDefault="003B730C" w:rsidP="003B730C">
            <w:pPr>
              <w:pStyle w:val="102"/>
              <w:spacing w:before="0" w:after="0"/>
              <w:jc w:val="both"/>
              <w:rPr>
                <w:color w:val="000000" w:themeColor="text1"/>
              </w:rPr>
            </w:pPr>
          </w:p>
        </w:tc>
        <w:tc>
          <w:tcPr>
            <w:tcW w:w="709" w:type="dxa"/>
          </w:tcPr>
          <w:p w14:paraId="3AE52872" w14:textId="77777777" w:rsidR="003B730C" w:rsidRPr="005855DF" w:rsidRDefault="003B730C" w:rsidP="003B730C">
            <w:pPr>
              <w:pStyle w:val="102"/>
              <w:spacing w:before="0" w:after="0"/>
              <w:jc w:val="both"/>
              <w:rPr>
                <w:color w:val="000000" w:themeColor="text1"/>
              </w:rPr>
            </w:pPr>
          </w:p>
        </w:tc>
        <w:tc>
          <w:tcPr>
            <w:tcW w:w="2988" w:type="dxa"/>
          </w:tcPr>
          <w:p w14:paraId="044D73E3" w14:textId="77777777" w:rsidR="003B730C" w:rsidRPr="005855DF" w:rsidRDefault="003B730C" w:rsidP="003B730C">
            <w:pPr>
              <w:pStyle w:val="100"/>
              <w:spacing w:before="0" w:after="0"/>
              <w:rPr>
                <w:color w:val="000000" w:themeColor="text1"/>
              </w:rPr>
            </w:pPr>
            <w:r w:rsidRPr="005855DF">
              <w:rPr>
                <w:color w:val="000000" w:themeColor="text1"/>
              </w:rPr>
              <w:t>СНИЛС</w:t>
            </w:r>
          </w:p>
        </w:tc>
      </w:tr>
      <w:tr w:rsidR="003B730C" w:rsidRPr="005855DF" w14:paraId="7DBE897E" w14:textId="77777777" w:rsidTr="003B730C">
        <w:trPr>
          <w:trHeight w:val="85"/>
        </w:trPr>
        <w:tc>
          <w:tcPr>
            <w:tcW w:w="656" w:type="dxa"/>
            <w:vMerge/>
            <w:hideMark/>
          </w:tcPr>
          <w:p w14:paraId="43D08ED4" w14:textId="77777777" w:rsidR="003B730C" w:rsidRPr="005855DF" w:rsidRDefault="003B730C" w:rsidP="003B730C">
            <w:pPr>
              <w:pStyle w:val="102"/>
              <w:spacing w:before="0" w:after="0"/>
              <w:jc w:val="both"/>
              <w:rPr>
                <w:rStyle w:val="affff6"/>
                <w:b w:val="0"/>
                <w:color w:val="000000" w:themeColor="text1"/>
              </w:rPr>
            </w:pPr>
          </w:p>
        </w:tc>
        <w:tc>
          <w:tcPr>
            <w:tcW w:w="847" w:type="dxa"/>
            <w:vMerge/>
            <w:hideMark/>
          </w:tcPr>
          <w:p w14:paraId="33043EBF" w14:textId="77777777" w:rsidR="003B730C" w:rsidRPr="005855DF" w:rsidRDefault="003B730C" w:rsidP="003B730C">
            <w:pPr>
              <w:pStyle w:val="102"/>
              <w:spacing w:before="0" w:after="0"/>
              <w:jc w:val="both"/>
              <w:rPr>
                <w:rStyle w:val="affff6"/>
                <w:b w:val="0"/>
                <w:color w:val="000000" w:themeColor="text1"/>
              </w:rPr>
            </w:pPr>
          </w:p>
        </w:tc>
        <w:tc>
          <w:tcPr>
            <w:tcW w:w="670" w:type="dxa"/>
            <w:vMerge/>
            <w:hideMark/>
          </w:tcPr>
          <w:p w14:paraId="44E7F629" w14:textId="77777777" w:rsidR="003B730C" w:rsidRPr="005855DF" w:rsidRDefault="003B730C" w:rsidP="003B730C">
            <w:pPr>
              <w:pStyle w:val="102"/>
              <w:spacing w:before="0" w:after="0"/>
              <w:jc w:val="both"/>
              <w:rPr>
                <w:rStyle w:val="affff6"/>
                <w:b w:val="0"/>
                <w:color w:val="000000" w:themeColor="text1"/>
              </w:rPr>
            </w:pPr>
          </w:p>
        </w:tc>
        <w:tc>
          <w:tcPr>
            <w:tcW w:w="1331" w:type="dxa"/>
            <w:vMerge/>
            <w:hideMark/>
          </w:tcPr>
          <w:p w14:paraId="11DB5565" w14:textId="77777777" w:rsidR="003B730C" w:rsidRPr="005855DF" w:rsidRDefault="003B730C" w:rsidP="003B730C">
            <w:pPr>
              <w:rPr>
                <w:rStyle w:val="affff6"/>
                <w:b w:val="0"/>
                <w:color w:val="000000" w:themeColor="text1"/>
              </w:rPr>
            </w:pPr>
          </w:p>
        </w:tc>
        <w:tc>
          <w:tcPr>
            <w:tcW w:w="567" w:type="dxa"/>
            <w:vMerge/>
            <w:hideMark/>
          </w:tcPr>
          <w:p w14:paraId="2667B6A5"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73D69F3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24" w:type="dxa"/>
          </w:tcPr>
          <w:p w14:paraId="0BA6376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02A8362D" w14:textId="77777777" w:rsidR="003B730C" w:rsidRPr="005855DF" w:rsidRDefault="003B730C" w:rsidP="003B730C">
            <w:pPr>
              <w:pStyle w:val="102"/>
              <w:spacing w:before="0" w:after="0"/>
              <w:jc w:val="both"/>
              <w:rPr>
                <w:color w:val="000000" w:themeColor="text1"/>
              </w:rPr>
            </w:pPr>
          </w:p>
        </w:tc>
        <w:tc>
          <w:tcPr>
            <w:tcW w:w="624" w:type="dxa"/>
          </w:tcPr>
          <w:p w14:paraId="0A3301F7" w14:textId="77777777" w:rsidR="003B730C" w:rsidRPr="005855DF" w:rsidRDefault="003B730C" w:rsidP="003B730C">
            <w:pPr>
              <w:pStyle w:val="102"/>
              <w:spacing w:before="0" w:after="0"/>
              <w:jc w:val="both"/>
              <w:rPr>
                <w:color w:val="000000" w:themeColor="text1"/>
              </w:rPr>
            </w:pPr>
          </w:p>
        </w:tc>
        <w:tc>
          <w:tcPr>
            <w:tcW w:w="709" w:type="dxa"/>
          </w:tcPr>
          <w:p w14:paraId="61DF1B40" w14:textId="77777777" w:rsidR="003B730C" w:rsidRPr="005855DF" w:rsidRDefault="003B730C" w:rsidP="003B730C">
            <w:pPr>
              <w:pStyle w:val="102"/>
              <w:spacing w:before="0" w:after="0"/>
              <w:jc w:val="both"/>
              <w:rPr>
                <w:color w:val="000000" w:themeColor="text1"/>
              </w:rPr>
            </w:pPr>
            <w:r w:rsidRPr="005855DF">
              <w:rPr>
                <w:rStyle w:val="affff6"/>
                <w:color w:val="000000" w:themeColor="text1"/>
              </w:rPr>
              <w:t>PEN</w:t>
            </w:r>
          </w:p>
        </w:tc>
        <w:tc>
          <w:tcPr>
            <w:tcW w:w="2988" w:type="dxa"/>
          </w:tcPr>
          <w:p w14:paraId="472551C3"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w:t>
            </w:r>
            <w:r w:rsidRPr="005855DF">
              <w:rPr>
                <w:color w:val="000000" w:themeColor="text1"/>
              </w:rPr>
              <w:t>.100.203 (</w:t>
            </w:r>
            <w:r w:rsidRPr="005855DF">
              <w:rPr>
                <w:bCs/>
                <w:color w:val="000000" w:themeColor="text1"/>
              </w:rPr>
              <w:t>таблица 63</w:t>
            </w:r>
            <w:r w:rsidRPr="005855DF">
              <w:rPr>
                <w:color w:val="000000" w:themeColor="text1"/>
              </w:rPr>
              <w:t>).</w:t>
            </w:r>
          </w:p>
        </w:tc>
      </w:tr>
      <w:tr w:rsidR="003B730C" w:rsidRPr="005855DF" w14:paraId="5A631883" w14:textId="77777777" w:rsidTr="003B730C">
        <w:trPr>
          <w:trHeight w:val="253"/>
        </w:trPr>
        <w:tc>
          <w:tcPr>
            <w:tcW w:w="656" w:type="dxa"/>
            <w:vMerge w:val="restart"/>
            <w:hideMark/>
          </w:tcPr>
          <w:p w14:paraId="11AD96F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847" w:type="dxa"/>
            <w:vMerge w:val="restart"/>
            <w:hideMark/>
          </w:tcPr>
          <w:p w14:paraId="4B84723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670" w:type="dxa"/>
            <w:vMerge w:val="restart"/>
            <w:hideMark/>
          </w:tcPr>
          <w:p w14:paraId="331F946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31" w:type="dxa"/>
            <w:vMerge w:val="restart"/>
            <w:hideMark/>
          </w:tcPr>
          <w:p w14:paraId="5D8E2CF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567" w:type="dxa"/>
            <w:vMerge w:val="restart"/>
            <w:hideMark/>
          </w:tcPr>
          <w:p w14:paraId="32607E0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20" w:type="dxa"/>
            <w:gridSpan w:val="6"/>
          </w:tcPr>
          <w:p w14:paraId="3AD00BD7" w14:textId="77777777" w:rsidR="003B730C" w:rsidRPr="005855DF" w:rsidRDefault="003B730C" w:rsidP="003B730C">
            <w:pPr>
              <w:pStyle w:val="100"/>
              <w:spacing w:before="0" w:after="0"/>
              <w:rPr>
                <w:color w:val="000000" w:themeColor="text1"/>
              </w:rPr>
            </w:pPr>
            <w:r w:rsidRPr="005855DF">
              <w:rPr>
                <w:color w:val="000000" w:themeColor="text1"/>
              </w:rPr>
              <w:t>См. п. Б.2.5.3.2.</w:t>
            </w:r>
          </w:p>
        </w:tc>
      </w:tr>
      <w:tr w:rsidR="003B730C" w:rsidRPr="005855DF" w14:paraId="1A2AF6DC" w14:textId="77777777" w:rsidTr="003B730C">
        <w:trPr>
          <w:trHeight w:val="51"/>
        </w:trPr>
        <w:tc>
          <w:tcPr>
            <w:tcW w:w="656" w:type="dxa"/>
            <w:vMerge/>
          </w:tcPr>
          <w:p w14:paraId="26B03887"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51754BD6"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1BEB44CF"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2BBB7A8A" w14:textId="77777777" w:rsidR="003B730C" w:rsidRPr="005855DF" w:rsidRDefault="003B730C" w:rsidP="003B730C">
            <w:pPr>
              <w:pStyle w:val="100"/>
              <w:spacing w:before="0" w:after="0"/>
              <w:rPr>
                <w:rStyle w:val="affff6"/>
                <w:b w:val="0"/>
                <w:color w:val="000000" w:themeColor="text1"/>
              </w:rPr>
            </w:pPr>
          </w:p>
        </w:tc>
        <w:tc>
          <w:tcPr>
            <w:tcW w:w="567" w:type="dxa"/>
            <w:vMerge/>
          </w:tcPr>
          <w:p w14:paraId="5258C298" w14:textId="77777777" w:rsidR="003B730C" w:rsidRPr="005855DF" w:rsidRDefault="003B730C" w:rsidP="003B730C">
            <w:pPr>
              <w:pStyle w:val="102"/>
              <w:spacing w:before="0" w:after="0"/>
              <w:jc w:val="both"/>
              <w:rPr>
                <w:rStyle w:val="affff6"/>
                <w:b w:val="0"/>
                <w:color w:val="000000" w:themeColor="text1"/>
              </w:rPr>
            </w:pPr>
          </w:p>
        </w:tc>
        <w:tc>
          <w:tcPr>
            <w:tcW w:w="708" w:type="dxa"/>
            <w:vMerge w:val="restart"/>
          </w:tcPr>
          <w:p w14:paraId="322E1F7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w:t>
            </w:r>
          </w:p>
        </w:tc>
        <w:tc>
          <w:tcPr>
            <w:tcW w:w="624" w:type="dxa"/>
            <w:vMerge w:val="restart"/>
          </w:tcPr>
          <w:p w14:paraId="2E7A78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4888" w:type="dxa"/>
            <w:gridSpan w:val="4"/>
          </w:tcPr>
          <w:p w14:paraId="2B6D4634" w14:textId="77777777" w:rsidR="003B730C" w:rsidRPr="005855DF" w:rsidRDefault="003B730C" w:rsidP="003B730C">
            <w:pPr>
              <w:pStyle w:val="100"/>
              <w:spacing w:before="0" w:after="0"/>
              <w:rPr>
                <w:color w:val="000000" w:themeColor="text1"/>
              </w:rPr>
            </w:pPr>
            <w:r w:rsidRPr="005855DF">
              <w:rPr>
                <w:color w:val="000000" w:themeColor="text1"/>
              </w:rPr>
              <w:t>Фамилия застрахованного лица.</w:t>
            </w:r>
          </w:p>
        </w:tc>
      </w:tr>
      <w:tr w:rsidR="003B730C" w:rsidRPr="005855DF" w14:paraId="12A7EFF1" w14:textId="77777777" w:rsidTr="003B730C">
        <w:trPr>
          <w:trHeight w:val="279"/>
        </w:trPr>
        <w:tc>
          <w:tcPr>
            <w:tcW w:w="656" w:type="dxa"/>
            <w:vMerge/>
          </w:tcPr>
          <w:p w14:paraId="7D4D11B6"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10AD7160"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68E325E5"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6D31C0F8" w14:textId="77777777" w:rsidR="003B730C" w:rsidRPr="005855DF" w:rsidRDefault="003B730C" w:rsidP="003B730C">
            <w:pPr>
              <w:pStyle w:val="100"/>
              <w:spacing w:before="0" w:after="0"/>
              <w:rPr>
                <w:rStyle w:val="affff6"/>
                <w:b w:val="0"/>
                <w:color w:val="000000" w:themeColor="text1"/>
              </w:rPr>
            </w:pPr>
          </w:p>
        </w:tc>
        <w:tc>
          <w:tcPr>
            <w:tcW w:w="567" w:type="dxa"/>
            <w:vMerge/>
          </w:tcPr>
          <w:p w14:paraId="28C4D0D2" w14:textId="77777777" w:rsidR="003B730C" w:rsidRPr="005855DF" w:rsidRDefault="003B730C" w:rsidP="003B730C">
            <w:pPr>
              <w:pStyle w:val="102"/>
              <w:spacing w:before="0" w:after="0"/>
              <w:jc w:val="both"/>
              <w:rPr>
                <w:rStyle w:val="affff6"/>
                <w:b w:val="0"/>
                <w:color w:val="000000" w:themeColor="text1"/>
              </w:rPr>
            </w:pPr>
          </w:p>
        </w:tc>
        <w:tc>
          <w:tcPr>
            <w:tcW w:w="708" w:type="dxa"/>
            <w:vMerge/>
          </w:tcPr>
          <w:p w14:paraId="218BE354" w14:textId="77777777" w:rsidR="003B730C" w:rsidRPr="005855DF" w:rsidRDefault="003B730C" w:rsidP="003B730C">
            <w:pPr>
              <w:pStyle w:val="102"/>
              <w:spacing w:before="0" w:after="0"/>
              <w:jc w:val="both"/>
              <w:rPr>
                <w:rStyle w:val="affff6"/>
                <w:b w:val="0"/>
                <w:color w:val="000000" w:themeColor="text1"/>
              </w:rPr>
            </w:pPr>
          </w:p>
        </w:tc>
        <w:tc>
          <w:tcPr>
            <w:tcW w:w="624" w:type="dxa"/>
            <w:vMerge/>
          </w:tcPr>
          <w:p w14:paraId="0E9CDB98" w14:textId="77777777" w:rsidR="003B730C" w:rsidRPr="005855DF" w:rsidRDefault="003B730C" w:rsidP="003B730C">
            <w:pPr>
              <w:pStyle w:val="102"/>
              <w:spacing w:before="0" w:after="0"/>
              <w:jc w:val="both"/>
              <w:rPr>
                <w:rStyle w:val="affff6"/>
                <w:b w:val="0"/>
                <w:color w:val="000000" w:themeColor="text1"/>
              </w:rPr>
            </w:pPr>
          </w:p>
        </w:tc>
        <w:tc>
          <w:tcPr>
            <w:tcW w:w="567" w:type="dxa"/>
          </w:tcPr>
          <w:p w14:paraId="32A1140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624" w:type="dxa"/>
          </w:tcPr>
          <w:p w14:paraId="688A71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2230A88C" w14:textId="77777777" w:rsidR="003B730C" w:rsidRPr="005855DF" w:rsidRDefault="003B730C" w:rsidP="003B730C">
            <w:pPr>
              <w:pStyle w:val="102"/>
              <w:spacing w:before="0" w:after="0"/>
              <w:jc w:val="both"/>
              <w:rPr>
                <w:rStyle w:val="affff6"/>
                <w:b w:val="0"/>
                <w:color w:val="000000" w:themeColor="text1"/>
              </w:rPr>
            </w:pPr>
          </w:p>
        </w:tc>
        <w:tc>
          <w:tcPr>
            <w:tcW w:w="2988" w:type="dxa"/>
          </w:tcPr>
          <w:p w14:paraId="3FBEB80F" w14:textId="77777777" w:rsidR="003B730C" w:rsidRPr="005855DF" w:rsidRDefault="003B730C" w:rsidP="003B730C">
            <w:pPr>
              <w:pStyle w:val="100"/>
              <w:spacing w:before="0" w:after="0"/>
              <w:rPr>
                <w:color w:val="000000" w:themeColor="text1"/>
              </w:rPr>
            </w:pPr>
            <w:r w:rsidRPr="005855DF">
              <w:rPr>
                <w:color w:val="000000" w:themeColor="text1"/>
              </w:rPr>
              <w:t>Фамилия</w:t>
            </w:r>
          </w:p>
        </w:tc>
      </w:tr>
      <w:tr w:rsidR="003B730C" w:rsidRPr="005855DF" w14:paraId="7326C487" w14:textId="77777777" w:rsidTr="003B730C">
        <w:trPr>
          <w:trHeight w:val="103"/>
        </w:trPr>
        <w:tc>
          <w:tcPr>
            <w:tcW w:w="656" w:type="dxa"/>
            <w:vMerge/>
            <w:hideMark/>
          </w:tcPr>
          <w:p w14:paraId="4FACB7E2" w14:textId="77777777" w:rsidR="003B730C" w:rsidRPr="005855DF" w:rsidRDefault="003B730C" w:rsidP="003B730C">
            <w:pPr>
              <w:pStyle w:val="102"/>
              <w:spacing w:before="0" w:after="0"/>
              <w:jc w:val="both"/>
              <w:rPr>
                <w:rStyle w:val="affff6"/>
                <w:b w:val="0"/>
                <w:color w:val="000000" w:themeColor="text1"/>
              </w:rPr>
            </w:pPr>
          </w:p>
        </w:tc>
        <w:tc>
          <w:tcPr>
            <w:tcW w:w="847" w:type="dxa"/>
            <w:vMerge/>
            <w:hideMark/>
          </w:tcPr>
          <w:p w14:paraId="30172FF2" w14:textId="77777777" w:rsidR="003B730C" w:rsidRPr="005855DF" w:rsidRDefault="003B730C" w:rsidP="003B730C">
            <w:pPr>
              <w:pStyle w:val="102"/>
              <w:spacing w:before="0" w:after="0"/>
              <w:jc w:val="both"/>
              <w:rPr>
                <w:rStyle w:val="affff6"/>
                <w:b w:val="0"/>
                <w:color w:val="000000" w:themeColor="text1"/>
              </w:rPr>
            </w:pPr>
          </w:p>
        </w:tc>
        <w:tc>
          <w:tcPr>
            <w:tcW w:w="670" w:type="dxa"/>
            <w:vMerge/>
            <w:hideMark/>
          </w:tcPr>
          <w:p w14:paraId="04971E66" w14:textId="77777777" w:rsidR="003B730C" w:rsidRPr="005855DF" w:rsidRDefault="003B730C" w:rsidP="003B730C">
            <w:pPr>
              <w:pStyle w:val="102"/>
              <w:spacing w:before="0" w:after="0"/>
              <w:jc w:val="both"/>
              <w:rPr>
                <w:rStyle w:val="affff6"/>
                <w:b w:val="0"/>
                <w:color w:val="000000" w:themeColor="text1"/>
              </w:rPr>
            </w:pPr>
          </w:p>
        </w:tc>
        <w:tc>
          <w:tcPr>
            <w:tcW w:w="1331" w:type="dxa"/>
            <w:vMerge/>
            <w:hideMark/>
          </w:tcPr>
          <w:p w14:paraId="3475ED79" w14:textId="77777777" w:rsidR="003B730C" w:rsidRPr="005855DF" w:rsidRDefault="003B730C" w:rsidP="003B730C">
            <w:pPr>
              <w:rPr>
                <w:rStyle w:val="affff6"/>
                <w:b w:val="0"/>
                <w:color w:val="000000" w:themeColor="text1"/>
              </w:rPr>
            </w:pPr>
          </w:p>
        </w:tc>
        <w:tc>
          <w:tcPr>
            <w:tcW w:w="567" w:type="dxa"/>
            <w:vMerge/>
            <w:hideMark/>
          </w:tcPr>
          <w:p w14:paraId="2B23FA33"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1E4235B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XPN.2</w:t>
            </w:r>
          </w:p>
        </w:tc>
        <w:tc>
          <w:tcPr>
            <w:tcW w:w="624" w:type="dxa"/>
          </w:tcPr>
          <w:p w14:paraId="6D12A5D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7F71CB99"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4B9CB553"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55E51E06" w14:textId="77777777" w:rsidR="003B730C" w:rsidRPr="005855DF" w:rsidRDefault="003B730C" w:rsidP="003B730C">
            <w:pPr>
              <w:pStyle w:val="102"/>
              <w:spacing w:before="0" w:after="0"/>
              <w:jc w:val="both"/>
              <w:rPr>
                <w:rStyle w:val="affff6"/>
                <w:b w:val="0"/>
                <w:color w:val="000000" w:themeColor="text1"/>
              </w:rPr>
            </w:pPr>
          </w:p>
        </w:tc>
        <w:tc>
          <w:tcPr>
            <w:tcW w:w="2988" w:type="dxa"/>
            <w:hideMark/>
          </w:tcPr>
          <w:p w14:paraId="51BDA319"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391CA4BF" w14:textId="77777777" w:rsidTr="003B730C">
        <w:trPr>
          <w:trHeight w:val="103"/>
        </w:trPr>
        <w:tc>
          <w:tcPr>
            <w:tcW w:w="656" w:type="dxa"/>
            <w:vMerge/>
            <w:hideMark/>
          </w:tcPr>
          <w:p w14:paraId="314E7611" w14:textId="77777777" w:rsidR="003B730C" w:rsidRPr="005855DF" w:rsidRDefault="003B730C" w:rsidP="003B730C">
            <w:pPr>
              <w:pStyle w:val="102"/>
              <w:spacing w:before="0" w:after="0"/>
              <w:jc w:val="both"/>
              <w:rPr>
                <w:rStyle w:val="affff6"/>
                <w:b w:val="0"/>
                <w:color w:val="000000" w:themeColor="text1"/>
              </w:rPr>
            </w:pPr>
          </w:p>
        </w:tc>
        <w:tc>
          <w:tcPr>
            <w:tcW w:w="847" w:type="dxa"/>
            <w:vMerge/>
            <w:hideMark/>
          </w:tcPr>
          <w:p w14:paraId="2A1429F1" w14:textId="77777777" w:rsidR="003B730C" w:rsidRPr="005855DF" w:rsidRDefault="003B730C" w:rsidP="003B730C">
            <w:pPr>
              <w:pStyle w:val="102"/>
              <w:spacing w:before="0" w:after="0"/>
              <w:jc w:val="both"/>
              <w:rPr>
                <w:rStyle w:val="affff6"/>
                <w:b w:val="0"/>
                <w:color w:val="000000" w:themeColor="text1"/>
              </w:rPr>
            </w:pPr>
          </w:p>
        </w:tc>
        <w:tc>
          <w:tcPr>
            <w:tcW w:w="670" w:type="dxa"/>
            <w:vMerge/>
            <w:hideMark/>
          </w:tcPr>
          <w:p w14:paraId="6299CC21" w14:textId="77777777" w:rsidR="003B730C" w:rsidRPr="005855DF" w:rsidRDefault="003B730C" w:rsidP="003B730C">
            <w:pPr>
              <w:pStyle w:val="102"/>
              <w:spacing w:before="0" w:after="0"/>
              <w:jc w:val="both"/>
              <w:rPr>
                <w:rStyle w:val="affff6"/>
                <w:b w:val="0"/>
                <w:color w:val="000000" w:themeColor="text1"/>
              </w:rPr>
            </w:pPr>
          </w:p>
        </w:tc>
        <w:tc>
          <w:tcPr>
            <w:tcW w:w="1331" w:type="dxa"/>
            <w:vMerge/>
            <w:hideMark/>
          </w:tcPr>
          <w:p w14:paraId="4138F610" w14:textId="77777777" w:rsidR="003B730C" w:rsidRPr="005855DF" w:rsidRDefault="003B730C" w:rsidP="003B730C">
            <w:pPr>
              <w:rPr>
                <w:rStyle w:val="affff6"/>
                <w:b w:val="0"/>
                <w:color w:val="000000" w:themeColor="text1"/>
              </w:rPr>
            </w:pPr>
          </w:p>
        </w:tc>
        <w:tc>
          <w:tcPr>
            <w:tcW w:w="567" w:type="dxa"/>
            <w:vMerge/>
            <w:hideMark/>
          </w:tcPr>
          <w:p w14:paraId="4144A91E"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0218AD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XPN.3</w:t>
            </w:r>
          </w:p>
        </w:tc>
        <w:tc>
          <w:tcPr>
            <w:tcW w:w="624" w:type="dxa"/>
          </w:tcPr>
          <w:p w14:paraId="07C6E94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74EFB6E2"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2B48037D"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04BAA5A9" w14:textId="77777777" w:rsidR="003B730C" w:rsidRPr="005855DF" w:rsidRDefault="003B730C" w:rsidP="003B730C">
            <w:pPr>
              <w:pStyle w:val="102"/>
              <w:spacing w:before="0" w:after="0"/>
              <w:jc w:val="both"/>
              <w:rPr>
                <w:rStyle w:val="affff6"/>
                <w:b w:val="0"/>
                <w:color w:val="000000" w:themeColor="text1"/>
              </w:rPr>
            </w:pPr>
          </w:p>
        </w:tc>
        <w:tc>
          <w:tcPr>
            <w:tcW w:w="2988" w:type="dxa"/>
            <w:hideMark/>
          </w:tcPr>
          <w:p w14:paraId="0771F04E"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2E5F461A" w14:textId="77777777" w:rsidTr="003B730C">
        <w:trPr>
          <w:trHeight w:val="103"/>
        </w:trPr>
        <w:tc>
          <w:tcPr>
            <w:tcW w:w="656" w:type="dxa"/>
            <w:vMerge/>
            <w:hideMark/>
          </w:tcPr>
          <w:p w14:paraId="1AE90702" w14:textId="77777777" w:rsidR="003B730C" w:rsidRPr="005855DF" w:rsidRDefault="003B730C" w:rsidP="003B730C">
            <w:pPr>
              <w:pStyle w:val="102"/>
              <w:spacing w:before="0" w:after="0"/>
              <w:jc w:val="both"/>
              <w:rPr>
                <w:rStyle w:val="affff6"/>
                <w:b w:val="0"/>
                <w:color w:val="000000" w:themeColor="text1"/>
              </w:rPr>
            </w:pPr>
          </w:p>
        </w:tc>
        <w:tc>
          <w:tcPr>
            <w:tcW w:w="847" w:type="dxa"/>
            <w:vMerge/>
            <w:hideMark/>
          </w:tcPr>
          <w:p w14:paraId="78BEA679" w14:textId="77777777" w:rsidR="003B730C" w:rsidRPr="005855DF" w:rsidRDefault="003B730C" w:rsidP="003B730C">
            <w:pPr>
              <w:pStyle w:val="102"/>
              <w:spacing w:before="0" w:after="0"/>
              <w:jc w:val="both"/>
              <w:rPr>
                <w:rStyle w:val="affff6"/>
                <w:b w:val="0"/>
                <w:color w:val="000000" w:themeColor="text1"/>
              </w:rPr>
            </w:pPr>
          </w:p>
        </w:tc>
        <w:tc>
          <w:tcPr>
            <w:tcW w:w="670" w:type="dxa"/>
            <w:vMerge/>
            <w:hideMark/>
          </w:tcPr>
          <w:p w14:paraId="45056C7D" w14:textId="77777777" w:rsidR="003B730C" w:rsidRPr="005855DF" w:rsidRDefault="003B730C" w:rsidP="003B730C">
            <w:pPr>
              <w:pStyle w:val="102"/>
              <w:spacing w:before="0" w:after="0"/>
              <w:jc w:val="both"/>
              <w:rPr>
                <w:rStyle w:val="affff6"/>
                <w:b w:val="0"/>
                <w:color w:val="000000" w:themeColor="text1"/>
              </w:rPr>
            </w:pPr>
          </w:p>
        </w:tc>
        <w:tc>
          <w:tcPr>
            <w:tcW w:w="1331" w:type="dxa"/>
            <w:vMerge/>
            <w:hideMark/>
          </w:tcPr>
          <w:p w14:paraId="7C1FCD0D" w14:textId="77777777" w:rsidR="003B730C" w:rsidRPr="005855DF" w:rsidRDefault="003B730C" w:rsidP="003B730C">
            <w:pPr>
              <w:rPr>
                <w:rStyle w:val="affff6"/>
                <w:b w:val="0"/>
                <w:color w:val="000000" w:themeColor="text1"/>
              </w:rPr>
            </w:pPr>
          </w:p>
        </w:tc>
        <w:tc>
          <w:tcPr>
            <w:tcW w:w="567" w:type="dxa"/>
            <w:vMerge/>
            <w:hideMark/>
          </w:tcPr>
          <w:p w14:paraId="6B0A5D29"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07A4EE6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624" w:type="dxa"/>
          </w:tcPr>
          <w:p w14:paraId="5D5A864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74DF7AEF"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3C7C14CA"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7F366DD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2988" w:type="dxa"/>
            <w:hideMark/>
          </w:tcPr>
          <w:p w14:paraId="66218103" w14:textId="77777777" w:rsidR="003B730C" w:rsidRPr="005855DF" w:rsidRDefault="003B730C" w:rsidP="003B730C">
            <w:pPr>
              <w:pStyle w:val="100"/>
              <w:spacing w:before="0" w:after="0"/>
              <w:rPr>
                <w:color w:val="000000" w:themeColor="text1"/>
              </w:rPr>
            </w:pPr>
            <w:r w:rsidRPr="005855DF">
              <w:rPr>
                <w:color w:val="000000" w:themeColor="text1"/>
              </w:rPr>
              <w:t xml:space="preserve">Код типа ФИО (СК </w:t>
            </w:r>
            <w:r w:rsidRPr="005855DF">
              <w:rPr>
                <w:bCs/>
                <w:color w:val="000000" w:themeColor="text1"/>
              </w:rPr>
              <w:t>1.2.643.2.40.5</w:t>
            </w:r>
            <w:r w:rsidRPr="005855DF">
              <w:rPr>
                <w:color w:val="000000" w:themeColor="text1"/>
              </w:rPr>
              <w:t xml:space="preserve">.100.200, </w:t>
            </w:r>
            <w:r w:rsidRPr="005855DF">
              <w:rPr>
                <w:bCs/>
                <w:color w:val="000000" w:themeColor="text1"/>
              </w:rPr>
              <w:t>таблица 66</w:t>
            </w:r>
            <w:r w:rsidRPr="005855DF">
              <w:rPr>
                <w:color w:val="000000" w:themeColor="text1"/>
              </w:rPr>
              <w:t>).</w:t>
            </w:r>
          </w:p>
        </w:tc>
      </w:tr>
      <w:tr w:rsidR="003B730C" w:rsidRPr="005855DF" w14:paraId="117756F6" w14:textId="77777777" w:rsidTr="003B730C">
        <w:tc>
          <w:tcPr>
            <w:tcW w:w="656" w:type="dxa"/>
            <w:hideMark/>
          </w:tcPr>
          <w:p w14:paraId="181130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847" w:type="dxa"/>
            <w:hideMark/>
          </w:tcPr>
          <w:p w14:paraId="667EB5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670" w:type="dxa"/>
            <w:hideMark/>
          </w:tcPr>
          <w:p w14:paraId="260AC9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31" w:type="dxa"/>
            <w:hideMark/>
          </w:tcPr>
          <w:p w14:paraId="06E09EC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67" w:type="dxa"/>
          </w:tcPr>
          <w:p w14:paraId="7236D3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20" w:type="dxa"/>
            <w:gridSpan w:val="6"/>
          </w:tcPr>
          <w:p w14:paraId="3C4FBA90"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w:t>
            </w:r>
          </w:p>
          <w:p w14:paraId="59B50B17" w14:textId="77777777" w:rsidR="003B730C" w:rsidRPr="005855DF" w:rsidRDefault="003B730C" w:rsidP="003B730C">
            <w:pPr>
              <w:pStyle w:val="100"/>
              <w:spacing w:before="0" w:after="0"/>
              <w:rPr>
                <w:color w:val="000000" w:themeColor="text1"/>
              </w:rPr>
            </w:pPr>
            <w:r w:rsidRPr="005855DF">
              <w:rPr>
                <w:color w:val="000000" w:themeColor="text1"/>
              </w:rPr>
              <w:t>См. п. Б.2.5.3.3.</w:t>
            </w:r>
          </w:p>
        </w:tc>
      </w:tr>
      <w:tr w:rsidR="003B730C" w:rsidRPr="005855DF" w14:paraId="3C8AD36F" w14:textId="77777777" w:rsidTr="003B730C">
        <w:tc>
          <w:tcPr>
            <w:tcW w:w="656" w:type="dxa"/>
            <w:hideMark/>
          </w:tcPr>
          <w:p w14:paraId="2A4FDA8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847" w:type="dxa"/>
            <w:hideMark/>
          </w:tcPr>
          <w:p w14:paraId="547F71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670" w:type="dxa"/>
            <w:hideMark/>
          </w:tcPr>
          <w:p w14:paraId="3843F36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31" w:type="dxa"/>
            <w:hideMark/>
          </w:tcPr>
          <w:p w14:paraId="21DDE57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67" w:type="dxa"/>
          </w:tcPr>
          <w:p w14:paraId="58B8529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20" w:type="dxa"/>
            <w:gridSpan w:val="6"/>
          </w:tcPr>
          <w:p w14:paraId="3245D861" w14:textId="77777777" w:rsidR="003B730C" w:rsidRPr="005855DF" w:rsidRDefault="003B730C" w:rsidP="003B730C">
            <w:pPr>
              <w:pStyle w:val="100"/>
              <w:spacing w:before="0" w:after="0"/>
              <w:rPr>
                <w:color w:val="000000" w:themeColor="text1"/>
              </w:rPr>
            </w:pPr>
            <w:r w:rsidRPr="005855DF">
              <w:rPr>
                <w:color w:val="000000" w:themeColor="text1"/>
              </w:rPr>
              <w:t xml:space="preserve">Пол застрахованного лица. Код из ОКИН, фасет 1 «Пол» (ОИД </w:t>
            </w:r>
            <w:r w:rsidRPr="005855DF">
              <w:rPr>
                <w:bCs/>
                <w:color w:val="000000" w:themeColor="text1"/>
              </w:rPr>
              <w:t>1.2.643.2.40.5</w:t>
            </w:r>
            <w:r w:rsidRPr="005855DF">
              <w:rPr>
                <w:color w:val="000000" w:themeColor="text1"/>
              </w:rPr>
              <w:t xml:space="preserve">.0.18.1, </w:t>
            </w:r>
            <w:r w:rsidRPr="005855DF">
              <w:rPr>
                <w:bCs/>
                <w:color w:val="000000" w:themeColor="text1"/>
              </w:rPr>
              <w:t>таблица 68</w:t>
            </w:r>
            <w:r w:rsidRPr="005855DF">
              <w:rPr>
                <w:color w:val="000000" w:themeColor="text1"/>
              </w:rPr>
              <w:t>).</w:t>
            </w:r>
          </w:p>
        </w:tc>
      </w:tr>
      <w:tr w:rsidR="003B730C" w:rsidRPr="005855DF" w14:paraId="00B06BE5" w14:textId="77777777" w:rsidTr="003B730C">
        <w:trPr>
          <w:trHeight w:val="103"/>
        </w:trPr>
        <w:tc>
          <w:tcPr>
            <w:tcW w:w="656" w:type="dxa"/>
            <w:vMerge w:val="restart"/>
          </w:tcPr>
          <w:p w14:paraId="34DE2D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PID.11</w:t>
            </w:r>
          </w:p>
        </w:tc>
        <w:tc>
          <w:tcPr>
            <w:tcW w:w="847" w:type="dxa"/>
            <w:vMerge w:val="restart"/>
          </w:tcPr>
          <w:p w14:paraId="4A7622B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w:t>
            </w:r>
          </w:p>
        </w:tc>
        <w:tc>
          <w:tcPr>
            <w:tcW w:w="670" w:type="dxa"/>
            <w:vMerge w:val="restart"/>
          </w:tcPr>
          <w:p w14:paraId="311F2E4F"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Усл</w:t>
            </w:r>
          </w:p>
        </w:tc>
        <w:tc>
          <w:tcPr>
            <w:tcW w:w="1331" w:type="dxa"/>
            <w:vMerge w:val="restart"/>
          </w:tcPr>
          <w:p w14:paraId="1440666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Страна рождения</w:t>
            </w:r>
          </w:p>
        </w:tc>
        <w:tc>
          <w:tcPr>
            <w:tcW w:w="567" w:type="dxa"/>
            <w:vMerge w:val="restart"/>
          </w:tcPr>
          <w:p w14:paraId="05A4CE1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6220" w:type="dxa"/>
            <w:gridSpan w:val="6"/>
          </w:tcPr>
          <w:p w14:paraId="1E821D72" w14:textId="77777777" w:rsidR="003B730C" w:rsidRPr="005855DF" w:rsidRDefault="003B730C" w:rsidP="003B730C">
            <w:pPr>
              <w:pStyle w:val="100"/>
              <w:spacing w:before="0" w:after="0"/>
              <w:rPr>
                <w:color w:val="000000" w:themeColor="text1"/>
              </w:rPr>
            </w:pPr>
            <w:r w:rsidRPr="005855DF">
              <w:rPr>
                <w:color w:val="000000" w:themeColor="text1"/>
              </w:rPr>
              <w:t>Используется для передачи кода страны рождения при указании особых случаев идентификации, связанных с отсутствием компонентов ФИО в УДЛ.</w:t>
            </w:r>
          </w:p>
        </w:tc>
      </w:tr>
      <w:tr w:rsidR="003B730C" w:rsidRPr="005855DF" w14:paraId="4437A4C2" w14:textId="77777777" w:rsidTr="003B730C">
        <w:trPr>
          <w:trHeight w:val="103"/>
        </w:trPr>
        <w:tc>
          <w:tcPr>
            <w:tcW w:w="656" w:type="dxa"/>
            <w:vMerge/>
          </w:tcPr>
          <w:p w14:paraId="0B27DCA1" w14:textId="77777777" w:rsidR="003B730C" w:rsidRPr="005855DF" w:rsidRDefault="003B730C" w:rsidP="003B730C">
            <w:pPr>
              <w:pStyle w:val="102"/>
              <w:spacing w:before="0" w:after="0"/>
              <w:jc w:val="both"/>
              <w:rPr>
                <w:color w:val="000000" w:themeColor="text1"/>
              </w:rPr>
            </w:pPr>
          </w:p>
        </w:tc>
        <w:tc>
          <w:tcPr>
            <w:tcW w:w="847" w:type="dxa"/>
            <w:vMerge/>
          </w:tcPr>
          <w:p w14:paraId="1347B4F4" w14:textId="77777777" w:rsidR="003B730C" w:rsidRPr="005855DF" w:rsidRDefault="003B730C" w:rsidP="003B730C">
            <w:pPr>
              <w:pStyle w:val="102"/>
              <w:spacing w:before="0" w:after="0"/>
              <w:jc w:val="both"/>
              <w:rPr>
                <w:color w:val="000000" w:themeColor="text1"/>
              </w:rPr>
            </w:pPr>
          </w:p>
        </w:tc>
        <w:tc>
          <w:tcPr>
            <w:tcW w:w="670" w:type="dxa"/>
            <w:vMerge/>
          </w:tcPr>
          <w:p w14:paraId="40F5B6EA" w14:textId="77777777" w:rsidR="003B730C" w:rsidRPr="005855DF" w:rsidRDefault="003B730C" w:rsidP="003B730C">
            <w:pPr>
              <w:pStyle w:val="102"/>
              <w:spacing w:before="0" w:after="0"/>
              <w:jc w:val="both"/>
              <w:rPr>
                <w:color w:val="000000" w:themeColor="text1"/>
              </w:rPr>
            </w:pPr>
          </w:p>
        </w:tc>
        <w:tc>
          <w:tcPr>
            <w:tcW w:w="1331" w:type="dxa"/>
            <w:vMerge/>
          </w:tcPr>
          <w:p w14:paraId="2D770F08" w14:textId="77777777" w:rsidR="003B730C" w:rsidRPr="005855DF" w:rsidRDefault="003B730C" w:rsidP="003B730C">
            <w:pPr>
              <w:pStyle w:val="100"/>
              <w:spacing w:before="0" w:after="0"/>
              <w:rPr>
                <w:color w:val="000000" w:themeColor="text1"/>
              </w:rPr>
            </w:pPr>
          </w:p>
        </w:tc>
        <w:tc>
          <w:tcPr>
            <w:tcW w:w="567" w:type="dxa"/>
            <w:vMerge/>
          </w:tcPr>
          <w:p w14:paraId="4B8863CC" w14:textId="77777777" w:rsidR="003B730C" w:rsidRPr="005855DF" w:rsidRDefault="003B730C" w:rsidP="003B730C">
            <w:pPr>
              <w:pStyle w:val="102"/>
              <w:spacing w:before="0" w:after="0"/>
              <w:jc w:val="both"/>
              <w:rPr>
                <w:color w:val="000000" w:themeColor="text1"/>
              </w:rPr>
            </w:pPr>
          </w:p>
        </w:tc>
        <w:tc>
          <w:tcPr>
            <w:tcW w:w="708" w:type="dxa"/>
          </w:tcPr>
          <w:p w14:paraId="4A69644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XAD.6</w:t>
            </w:r>
          </w:p>
        </w:tc>
        <w:tc>
          <w:tcPr>
            <w:tcW w:w="624" w:type="dxa"/>
          </w:tcPr>
          <w:p w14:paraId="483993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63E116B2" w14:textId="77777777" w:rsidR="003B730C" w:rsidRPr="005855DF" w:rsidRDefault="003B730C" w:rsidP="003B730C">
            <w:pPr>
              <w:pStyle w:val="102"/>
              <w:spacing w:before="0" w:after="0"/>
              <w:jc w:val="both"/>
              <w:rPr>
                <w:color w:val="000000" w:themeColor="text1"/>
              </w:rPr>
            </w:pPr>
          </w:p>
        </w:tc>
        <w:tc>
          <w:tcPr>
            <w:tcW w:w="624" w:type="dxa"/>
          </w:tcPr>
          <w:p w14:paraId="4D30A5FF" w14:textId="77777777" w:rsidR="003B730C" w:rsidRPr="005855DF" w:rsidRDefault="003B730C" w:rsidP="003B730C">
            <w:pPr>
              <w:pStyle w:val="102"/>
              <w:spacing w:before="0" w:after="0"/>
              <w:jc w:val="both"/>
              <w:rPr>
                <w:color w:val="000000" w:themeColor="text1"/>
              </w:rPr>
            </w:pPr>
          </w:p>
        </w:tc>
        <w:tc>
          <w:tcPr>
            <w:tcW w:w="709" w:type="dxa"/>
          </w:tcPr>
          <w:p w14:paraId="5E5D00BA" w14:textId="77777777" w:rsidR="003B730C" w:rsidRPr="005855DF" w:rsidRDefault="003B730C" w:rsidP="003B730C">
            <w:pPr>
              <w:pStyle w:val="100"/>
              <w:spacing w:before="0" w:after="0"/>
              <w:rPr>
                <w:color w:val="000000" w:themeColor="text1"/>
              </w:rPr>
            </w:pPr>
          </w:p>
        </w:tc>
        <w:tc>
          <w:tcPr>
            <w:tcW w:w="2988" w:type="dxa"/>
          </w:tcPr>
          <w:p w14:paraId="30F1B849" w14:textId="77777777" w:rsidR="003B730C" w:rsidRPr="005855DF" w:rsidRDefault="003B730C" w:rsidP="003B730C">
            <w:pPr>
              <w:pStyle w:val="100"/>
              <w:spacing w:before="0" w:after="0"/>
              <w:rPr>
                <w:color w:val="000000" w:themeColor="text1"/>
              </w:rPr>
            </w:pPr>
            <w:r w:rsidRPr="005855DF">
              <w:rPr>
                <w:color w:val="000000" w:themeColor="text1"/>
              </w:rPr>
              <w:t>Код из ОКСМ-3 (классификатор стран мира, трёхбуквенный код).</w:t>
            </w:r>
          </w:p>
        </w:tc>
      </w:tr>
      <w:tr w:rsidR="003B730C" w:rsidRPr="005855DF" w14:paraId="655566DE" w14:textId="77777777" w:rsidTr="003B730C">
        <w:trPr>
          <w:trHeight w:val="103"/>
        </w:trPr>
        <w:tc>
          <w:tcPr>
            <w:tcW w:w="656" w:type="dxa"/>
            <w:vMerge/>
          </w:tcPr>
          <w:p w14:paraId="25B870F5" w14:textId="77777777" w:rsidR="003B730C" w:rsidRPr="005855DF" w:rsidRDefault="003B730C" w:rsidP="003B730C">
            <w:pPr>
              <w:pStyle w:val="102"/>
              <w:spacing w:before="0" w:after="0"/>
              <w:jc w:val="both"/>
              <w:rPr>
                <w:color w:val="000000" w:themeColor="text1"/>
              </w:rPr>
            </w:pPr>
          </w:p>
        </w:tc>
        <w:tc>
          <w:tcPr>
            <w:tcW w:w="847" w:type="dxa"/>
            <w:vMerge/>
          </w:tcPr>
          <w:p w14:paraId="2FD22F9C" w14:textId="77777777" w:rsidR="003B730C" w:rsidRPr="005855DF" w:rsidRDefault="003B730C" w:rsidP="003B730C">
            <w:pPr>
              <w:pStyle w:val="102"/>
              <w:spacing w:before="0" w:after="0"/>
              <w:jc w:val="both"/>
              <w:rPr>
                <w:color w:val="000000" w:themeColor="text1"/>
              </w:rPr>
            </w:pPr>
          </w:p>
        </w:tc>
        <w:tc>
          <w:tcPr>
            <w:tcW w:w="670" w:type="dxa"/>
            <w:vMerge/>
          </w:tcPr>
          <w:p w14:paraId="2D794DE3" w14:textId="77777777" w:rsidR="003B730C" w:rsidRPr="005855DF" w:rsidRDefault="003B730C" w:rsidP="003B730C">
            <w:pPr>
              <w:pStyle w:val="102"/>
              <w:spacing w:before="0" w:after="0"/>
              <w:jc w:val="both"/>
              <w:rPr>
                <w:color w:val="000000" w:themeColor="text1"/>
              </w:rPr>
            </w:pPr>
          </w:p>
        </w:tc>
        <w:tc>
          <w:tcPr>
            <w:tcW w:w="1331" w:type="dxa"/>
            <w:vMerge/>
          </w:tcPr>
          <w:p w14:paraId="21ADCB9E" w14:textId="77777777" w:rsidR="003B730C" w:rsidRPr="005855DF" w:rsidRDefault="003B730C" w:rsidP="003B730C">
            <w:pPr>
              <w:pStyle w:val="100"/>
              <w:spacing w:before="0" w:after="0"/>
              <w:rPr>
                <w:color w:val="000000" w:themeColor="text1"/>
              </w:rPr>
            </w:pPr>
          </w:p>
        </w:tc>
        <w:tc>
          <w:tcPr>
            <w:tcW w:w="567" w:type="dxa"/>
            <w:vMerge/>
          </w:tcPr>
          <w:p w14:paraId="2369312F" w14:textId="77777777" w:rsidR="003B730C" w:rsidRPr="005855DF" w:rsidRDefault="003B730C" w:rsidP="003B730C">
            <w:pPr>
              <w:pStyle w:val="102"/>
              <w:spacing w:before="0" w:after="0"/>
              <w:jc w:val="both"/>
              <w:rPr>
                <w:color w:val="000000" w:themeColor="text1"/>
              </w:rPr>
            </w:pPr>
          </w:p>
        </w:tc>
        <w:tc>
          <w:tcPr>
            <w:tcW w:w="708" w:type="dxa"/>
          </w:tcPr>
          <w:p w14:paraId="1590A8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XAD.7</w:t>
            </w:r>
          </w:p>
        </w:tc>
        <w:tc>
          <w:tcPr>
            <w:tcW w:w="624" w:type="dxa"/>
          </w:tcPr>
          <w:p w14:paraId="699080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679E39D0" w14:textId="77777777" w:rsidR="003B730C" w:rsidRPr="005855DF" w:rsidRDefault="003B730C" w:rsidP="003B730C">
            <w:pPr>
              <w:pStyle w:val="102"/>
              <w:spacing w:before="0" w:after="0"/>
              <w:jc w:val="both"/>
              <w:rPr>
                <w:color w:val="000000" w:themeColor="text1"/>
              </w:rPr>
            </w:pPr>
          </w:p>
        </w:tc>
        <w:tc>
          <w:tcPr>
            <w:tcW w:w="624" w:type="dxa"/>
          </w:tcPr>
          <w:p w14:paraId="3C1CCAD0" w14:textId="77777777" w:rsidR="003B730C" w:rsidRPr="005855DF" w:rsidRDefault="003B730C" w:rsidP="003B730C">
            <w:pPr>
              <w:pStyle w:val="102"/>
              <w:spacing w:before="0" w:after="0"/>
              <w:jc w:val="both"/>
              <w:rPr>
                <w:color w:val="000000" w:themeColor="text1"/>
              </w:rPr>
            </w:pPr>
          </w:p>
        </w:tc>
        <w:tc>
          <w:tcPr>
            <w:tcW w:w="709" w:type="dxa"/>
          </w:tcPr>
          <w:p w14:paraId="379D56C5" w14:textId="77777777" w:rsidR="003B730C" w:rsidRPr="005855DF" w:rsidRDefault="003B730C" w:rsidP="003B730C">
            <w:pPr>
              <w:pStyle w:val="100"/>
              <w:spacing w:before="0" w:after="0"/>
              <w:rPr>
                <w:color w:val="000000" w:themeColor="text1"/>
              </w:rPr>
            </w:pPr>
          </w:p>
        </w:tc>
        <w:tc>
          <w:tcPr>
            <w:tcW w:w="2988" w:type="dxa"/>
          </w:tcPr>
          <w:p w14:paraId="2A1688CD" w14:textId="77777777" w:rsidR="003B730C" w:rsidRPr="005855DF" w:rsidRDefault="003B730C" w:rsidP="003B730C">
            <w:pPr>
              <w:pStyle w:val="100"/>
              <w:spacing w:before="0" w:after="0"/>
              <w:rPr>
                <w:color w:val="000000" w:themeColor="text1"/>
              </w:rPr>
            </w:pPr>
            <w:r w:rsidRPr="005855DF">
              <w:rPr>
                <w:color w:val="000000" w:themeColor="text1"/>
              </w:rPr>
              <w:t xml:space="preserve">Тип адреса. Код из СК </w:t>
            </w:r>
            <w:r w:rsidRPr="005855DF">
              <w:rPr>
                <w:bCs/>
                <w:color w:val="000000" w:themeColor="text1"/>
              </w:rPr>
              <w:t>1.2.643.2.40.5</w:t>
            </w:r>
            <w:r w:rsidRPr="005855DF">
              <w:rPr>
                <w:color w:val="000000" w:themeColor="text1"/>
              </w:rPr>
              <w:t>.100.190 (</w:t>
            </w:r>
            <w:r w:rsidRPr="005855DF">
              <w:rPr>
                <w:bCs/>
                <w:color w:val="000000" w:themeColor="text1"/>
              </w:rPr>
              <w:t>таблица 69</w:t>
            </w:r>
            <w:r w:rsidRPr="005855DF">
              <w:rPr>
                <w:color w:val="000000" w:themeColor="text1"/>
              </w:rPr>
              <w:t>).</w:t>
            </w:r>
          </w:p>
          <w:p w14:paraId="3D8AF405" w14:textId="77777777" w:rsidR="003B730C" w:rsidRPr="005855DF" w:rsidRDefault="003B730C" w:rsidP="003B730C">
            <w:pPr>
              <w:pStyle w:val="100"/>
              <w:spacing w:before="0" w:after="0"/>
              <w:rPr>
                <w:color w:val="000000" w:themeColor="text1"/>
              </w:rPr>
            </w:pPr>
            <w:r w:rsidRPr="005855DF">
              <w:rPr>
                <w:color w:val="000000" w:themeColor="text1"/>
              </w:rPr>
              <w:t>Допускается значение:</w:t>
            </w:r>
          </w:p>
          <w:p w14:paraId="16C02B9A" w14:textId="77777777" w:rsidR="003B730C" w:rsidRPr="005855DF" w:rsidRDefault="003B730C" w:rsidP="003B730C">
            <w:pPr>
              <w:pStyle w:val="100"/>
              <w:spacing w:before="0" w:after="0"/>
              <w:rPr>
                <w:color w:val="000000" w:themeColor="text1"/>
              </w:rPr>
            </w:pPr>
            <w:r w:rsidRPr="005855DF">
              <w:rPr>
                <w:rStyle w:val="affff6"/>
                <w:color w:val="000000" w:themeColor="text1"/>
              </w:rPr>
              <w:t>N</w:t>
            </w:r>
            <w:r w:rsidRPr="005855DF">
              <w:rPr>
                <w:color w:val="000000" w:themeColor="text1"/>
              </w:rPr>
              <w:t xml:space="preserve"> – адрес места рождения.</w:t>
            </w:r>
          </w:p>
        </w:tc>
      </w:tr>
      <w:tr w:rsidR="003B730C" w:rsidRPr="005855DF" w14:paraId="48EB0CCE" w14:textId="77777777" w:rsidTr="003B730C">
        <w:tc>
          <w:tcPr>
            <w:tcW w:w="656" w:type="dxa"/>
            <w:hideMark/>
          </w:tcPr>
          <w:p w14:paraId="18584E22" w14:textId="77777777" w:rsidR="003B730C" w:rsidRPr="005855DF" w:rsidRDefault="003B730C" w:rsidP="003B730C">
            <w:pPr>
              <w:pStyle w:val="102"/>
              <w:spacing w:before="0" w:after="0"/>
              <w:jc w:val="both"/>
              <w:rPr>
                <w:color w:val="000000" w:themeColor="text1"/>
              </w:rPr>
            </w:pPr>
            <w:r w:rsidRPr="005855DF">
              <w:rPr>
                <w:color w:val="000000" w:themeColor="text1"/>
              </w:rPr>
              <w:t>PID.23</w:t>
            </w:r>
          </w:p>
        </w:tc>
        <w:tc>
          <w:tcPr>
            <w:tcW w:w="847" w:type="dxa"/>
            <w:hideMark/>
          </w:tcPr>
          <w:p w14:paraId="0EBA2F05" w14:textId="77777777" w:rsidR="003B730C" w:rsidRPr="005855DF" w:rsidRDefault="003B730C" w:rsidP="003B730C">
            <w:pPr>
              <w:pStyle w:val="102"/>
              <w:spacing w:before="0" w:after="0"/>
              <w:jc w:val="both"/>
              <w:rPr>
                <w:color w:val="000000" w:themeColor="text1"/>
              </w:rPr>
            </w:pPr>
            <w:r w:rsidRPr="005855DF">
              <w:rPr>
                <w:color w:val="000000" w:themeColor="text1"/>
              </w:rPr>
              <w:t>ST</w:t>
            </w:r>
          </w:p>
        </w:tc>
        <w:tc>
          <w:tcPr>
            <w:tcW w:w="670" w:type="dxa"/>
            <w:hideMark/>
          </w:tcPr>
          <w:p w14:paraId="17AA7CEE"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331" w:type="dxa"/>
            <w:hideMark/>
          </w:tcPr>
          <w:p w14:paraId="02876D16" w14:textId="77777777" w:rsidR="003B730C" w:rsidRPr="005855DF" w:rsidRDefault="003B730C" w:rsidP="003B730C">
            <w:pPr>
              <w:pStyle w:val="100"/>
              <w:spacing w:before="0" w:after="0"/>
              <w:rPr>
                <w:color w:val="000000" w:themeColor="text1"/>
              </w:rPr>
            </w:pPr>
            <w:r w:rsidRPr="005855DF">
              <w:rPr>
                <w:color w:val="000000" w:themeColor="text1"/>
              </w:rPr>
              <w:t>Место рождения</w:t>
            </w:r>
          </w:p>
        </w:tc>
        <w:tc>
          <w:tcPr>
            <w:tcW w:w="567" w:type="dxa"/>
          </w:tcPr>
          <w:p w14:paraId="2070A86E"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6220" w:type="dxa"/>
            <w:gridSpan w:val="6"/>
          </w:tcPr>
          <w:p w14:paraId="1CFA49B9" w14:textId="77777777" w:rsidR="003B730C" w:rsidRPr="005855DF" w:rsidRDefault="003B730C" w:rsidP="003B730C">
            <w:pPr>
              <w:pStyle w:val="100"/>
              <w:spacing w:before="0" w:after="0"/>
              <w:rPr>
                <w:color w:val="000000" w:themeColor="text1"/>
              </w:rPr>
            </w:pPr>
            <w:r w:rsidRPr="005855DF">
              <w:rPr>
                <w:color w:val="000000" w:themeColor="text1"/>
              </w:rPr>
              <w:t>Место рож</w:t>
            </w:r>
            <w:bookmarkStart w:id="1187" w:name="_Ref309665256"/>
            <w:bookmarkStart w:id="1188" w:name="_Toc309763006"/>
            <w:bookmarkStart w:id="1189" w:name="_Toc324521375"/>
            <w:r w:rsidRPr="005855DF">
              <w:rPr>
                <w:color w:val="000000" w:themeColor="text1"/>
              </w:rPr>
              <w:t>дения застрахованного лица (текст из документа, удостоверяю</w:t>
            </w:r>
            <w:bookmarkEnd w:id="1187"/>
            <w:bookmarkEnd w:id="1188"/>
            <w:bookmarkEnd w:id="1189"/>
            <w:r w:rsidRPr="005855DF">
              <w:rPr>
                <w:color w:val="000000" w:themeColor="text1"/>
              </w:rPr>
              <w:t>щего личность).</w:t>
            </w:r>
          </w:p>
        </w:tc>
      </w:tr>
      <w:tr w:rsidR="003B730C" w:rsidRPr="005855DF" w14:paraId="7852A133" w14:textId="77777777" w:rsidTr="003B730C">
        <w:trPr>
          <w:trHeight w:val="40"/>
        </w:trPr>
        <w:tc>
          <w:tcPr>
            <w:tcW w:w="656" w:type="dxa"/>
          </w:tcPr>
          <w:p w14:paraId="7C57296D" w14:textId="77777777" w:rsidR="003B730C" w:rsidRPr="005855DF" w:rsidRDefault="003B730C" w:rsidP="003B730C">
            <w:pPr>
              <w:pStyle w:val="102"/>
              <w:spacing w:before="0" w:after="0"/>
              <w:jc w:val="both"/>
              <w:rPr>
                <w:color w:val="000000" w:themeColor="text1"/>
              </w:rPr>
            </w:pPr>
            <w:r w:rsidRPr="005855DF">
              <w:rPr>
                <w:color w:val="000000" w:themeColor="text1"/>
              </w:rPr>
              <w:t>PID.32</w:t>
            </w:r>
          </w:p>
        </w:tc>
        <w:tc>
          <w:tcPr>
            <w:tcW w:w="847" w:type="dxa"/>
          </w:tcPr>
          <w:p w14:paraId="36DD3EB2"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670" w:type="dxa"/>
          </w:tcPr>
          <w:p w14:paraId="60BB157E"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331" w:type="dxa"/>
          </w:tcPr>
          <w:p w14:paraId="04347305" w14:textId="77777777" w:rsidR="003B730C" w:rsidRPr="005855DF" w:rsidRDefault="003B730C" w:rsidP="003B730C">
            <w:pPr>
              <w:pStyle w:val="100"/>
              <w:spacing w:before="0" w:after="0"/>
              <w:rPr>
                <w:color w:val="000000" w:themeColor="text1"/>
              </w:rPr>
            </w:pPr>
            <w:r w:rsidRPr="005855DF">
              <w:rPr>
                <w:color w:val="000000" w:themeColor="text1"/>
              </w:rPr>
              <w:t>Код надёжности идентификации</w:t>
            </w:r>
          </w:p>
        </w:tc>
        <w:tc>
          <w:tcPr>
            <w:tcW w:w="567" w:type="dxa"/>
          </w:tcPr>
          <w:p w14:paraId="6B2D3E09"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220" w:type="dxa"/>
            <w:gridSpan w:val="6"/>
          </w:tcPr>
          <w:p w14:paraId="41B1DA74" w14:textId="77777777" w:rsidR="003B730C" w:rsidRPr="005855DF" w:rsidRDefault="003B730C" w:rsidP="003B730C">
            <w:pPr>
              <w:pStyle w:val="100"/>
              <w:spacing w:before="0" w:after="0"/>
              <w:rPr>
                <w:color w:val="000000" w:themeColor="text1"/>
              </w:rPr>
            </w:pPr>
            <w:r w:rsidRPr="005855DF">
              <w:rPr>
                <w:color w:val="000000" w:themeColor="text1"/>
              </w:rPr>
              <w:t>«Особые случаи» идентификации.</w:t>
            </w:r>
          </w:p>
          <w:p w14:paraId="5F165F4B"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w:t>
            </w:r>
            <w:r w:rsidRPr="005855DF">
              <w:rPr>
                <w:color w:val="000000" w:themeColor="text1"/>
              </w:rPr>
              <w:t>.100.445</w:t>
            </w:r>
            <w:bookmarkStart w:id="1190" w:name="_Toc290056116"/>
            <w:bookmarkStart w:id="1191" w:name="_Toc309763007"/>
            <w:bookmarkStart w:id="1192" w:name="_Toc324521376"/>
            <w:r w:rsidRPr="005855DF">
              <w:rPr>
                <w:color w:val="000000" w:themeColor="text1"/>
              </w:rPr>
              <w:t xml:space="preserve"> (</w:t>
            </w:r>
            <w:r w:rsidRPr="005855DF">
              <w:rPr>
                <w:bCs/>
                <w:color w:val="000000" w:themeColor="text1"/>
              </w:rPr>
              <w:t>таблица 74</w:t>
            </w:r>
            <w:bookmarkEnd w:id="1190"/>
            <w:bookmarkEnd w:id="1191"/>
            <w:bookmarkEnd w:id="1192"/>
            <w:r w:rsidRPr="005855DF">
              <w:rPr>
                <w:color w:val="000000" w:themeColor="text1"/>
              </w:rPr>
              <w:t>). Поле должно быть включено столько раз, сколько особых случаев имеет место.</w:t>
            </w:r>
          </w:p>
        </w:tc>
      </w:tr>
    </w:tbl>
    <w:p w14:paraId="14FF2362" w14:textId="77777777" w:rsidR="003B730C" w:rsidRPr="005855DF" w:rsidRDefault="003B730C" w:rsidP="003B730C">
      <w:pPr>
        <w:rPr>
          <w:color w:val="000000" w:themeColor="text1"/>
          <w:sz w:val="2"/>
          <w:szCs w:val="2"/>
        </w:rPr>
        <w:sectPr w:rsidR="003B730C" w:rsidRPr="005855DF" w:rsidSect="003B730C">
          <w:footerReference w:type="even" r:id="rId127"/>
          <w:footnotePr>
            <w:numRestart w:val="eachPage"/>
          </w:footnotePr>
          <w:type w:val="continuous"/>
          <w:pgSz w:w="11906" w:h="16838" w:code="9"/>
          <w:pgMar w:top="1134" w:right="567" w:bottom="1134" w:left="1134" w:header="720" w:footer="720" w:gutter="0"/>
          <w:cols w:space="708"/>
          <w:docGrid w:linePitch="360"/>
        </w:sectPr>
      </w:pPr>
    </w:p>
    <w:p w14:paraId="1AFD11D6" w14:textId="77777777" w:rsidR="003B730C" w:rsidRPr="005855DF" w:rsidRDefault="003B730C" w:rsidP="003B730C">
      <w:pPr>
        <w:pStyle w:val="afffffe"/>
        <w:spacing w:before="0" w:after="0" w:line="240" w:lineRule="auto"/>
        <w:rPr>
          <w:color w:val="000000" w:themeColor="text1"/>
        </w:rPr>
        <w:sectPr w:rsidR="003B730C" w:rsidRPr="005855DF" w:rsidSect="003B730C">
          <w:footerReference w:type="even" r:id="rId128"/>
          <w:footnotePr>
            <w:numRestart w:val="eachPage"/>
          </w:footnotePr>
          <w:type w:val="continuous"/>
          <w:pgSz w:w="11906" w:h="16838" w:code="9"/>
          <w:pgMar w:top="1134" w:right="567" w:bottom="1134" w:left="1134" w:header="720" w:footer="720" w:gutter="0"/>
          <w:cols w:space="708"/>
          <w:docGrid w:linePitch="360"/>
        </w:sectPr>
      </w:pPr>
    </w:p>
    <w:p w14:paraId="79A21129" w14:textId="77777777" w:rsidR="003B730C" w:rsidRPr="00213819" w:rsidRDefault="003B730C" w:rsidP="00612E6C">
      <w:pPr>
        <w:pStyle w:val="32"/>
        <w:numPr>
          <w:ilvl w:val="2"/>
          <w:numId w:val="137"/>
        </w:numPr>
        <w:spacing w:before="240" w:beforeAutospacing="0" w:after="0" w:line="240" w:lineRule="auto"/>
        <w:outlineLvl w:val="9"/>
        <w:rPr>
          <w:b w:val="0"/>
          <w:color w:val="000000" w:themeColor="text1"/>
        </w:rPr>
      </w:pPr>
      <w:r w:rsidRPr="00213819">
        <w:rPr>
          <w:b w:val="0"/>
          <w:color w:val="000000" w:themeColor="text1"/>
        </w:rPr>
        <w:t>Запрос списка идентификаторов работающих застрахованных лиц</w:t>
      </w:r>
    </w:p>
    <w:p w14:paraId="59794A9A" w14:textId="77777777" w:rsidR="003B730C" w:rsidRPr="00213819" w:rsidRDefault="003B730C" w:rsidP="003B730C">
      <w:pPr>
        <w:spacing w:before="240"/>
        <w:rPr>
          <w:color w:val="000000" w:themeColor="text1"/>
        </w:rPr>
      </w:pPr>
      <w:r w:rsidRPr="00213819">
        <w:rPr>
          <w:color w:val="000000" w:themeColor="text1"/>
        </w:rPr>
        <w:t>Запрос списка идентификаторов лиц, состоящих на учёте на данной территории, о которых в ЦС ЕРЗ поступили сведения о работе в течение заданного периода.</w:t>
      </w:r>
    </w:p>
    <w:p w14:paraId="1D2FE7C4" w14:textId="77777777" w:rsidR="003B730C" w:rsidRPr="00213819" w:rsidRDefault="003B730C" w:rsidP="00612E6C">
      <w:pPr>
        <w:pStyle w:val="42"/>
        <w:keepNext/>
        <w:numPr>
          <w:ilvl w:val="3"/>
          <w:numId w:val="137"/>
        </w:numPr>
        <w:spacing w:before="240" w:beforeAutospacing="0" w:after="0" w:line="240" w:lineRule="auto"/>
        <w:outlineLvl w:val="9"/>
        <w:rPr>
          <w:color w:val="000000" w:themeColor="text1"/>
        </w:rPr>
      </w:pPr>
      <w:r w:rsidRPr="00213819">
        <w:rPr>
          <w:color w:val="000000" w:themeColor="text1"/>
        </w:rPr>
        <w:t>Грамматика запроса списка идентификаторов работающих застрахованных лиц</w:t>
      </w:r>
    </w:p>
    <w:p w14:paraId="51DAFA4E" w14:textId="77777777" w:rsidR="003B730C" w:rsidRPr="00213819" w:rsidRDefault="003B730C" w:rsidP="003B730C">
      <w:pPr>
        <w:spacing w:before="240"/>
        <w:rPr>
          <w:color w:val="000000" w:themeColor="text1"/>
        </w:rPr>
      </w:pPr>
      <w:r w:rsidRPr="00213819">
        <w:rPr>
          <w:color w:val="000000" w:themeColor="text1"/>
        </w:rPr>
        <w:t>Для получения списка идентификаторов лиц, состоящих на учёте на данной территории, о которых в ЦС ЕРЗ поступили сведения о работе в течение заданного периода, ИС РС ЕРЗ формирует сообщение со структурой QBP_ZP6,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w:t>
      </w:r>
      <w:bookmarkStart w:id="1193" w:name="_Toc309763008"/>
      <w:bookmarkStart w:id="1194" w:name="_Toc324521377"/>
      <w:r w:rsidRPr="00213819">
        <w:rPr>
          <w:color w:val="000000" w:themeColor="text1"/>
        </w:rPr>
        <w:t>апрос в сообщении со структурой, предусмотренн</w:t>
      </w:r>
      <w:bookmarkEnd w:id="1193"/>
      <w:bookmarkEnd w:id="1194"/>
      <w:r w:rsidRPr="00213819">
        <w:rPr>
          <w:color w:val="000000" w:themeColor="text1"/>
        </w:rPr>
        <w:t xml:space="preserve">ой грамматикой ответа на запрос. </w:t>
      </w:r>
    </w:p>
    <w:p w14:paraId="58C173B4" w14:textId="77777777" w:rsidR="003B730C" w:rsidRPr="00213819" w:rsidRDefault="003B730C" w:rsidP="003B730C">
      <w:pPr>
        <w:spacing w:before="240"/>
        <w:rPr>
          <w:color w:val="000000" w:themeColor="text1"/>
        </w:rPr>
      </w:pPr>
      <w:r w:rsidRPr="00213819">
        <w:rPr>
          <w:color w:val="000000" w:themeColor="text1"/>
        </w:rPr>
        <w:t>Псевдонимизация запроса не требуется, поскольку он не содержит персональных да</w:t>
      </w:r>
      <w:bookmarkStart w:id="1195" w:name="_Toc290056141"/>
      <w:r w:rsidRPr="00213819">
        <w:rPr>
          <w:color w:val="000000" w:themeColor="text1"/>
        </w:rPr>
        <w:t>нных застрахованных лиц.</w:t>
      </w:r>
    </w:p>
    <w:tbl>
      <w:tblPr>
        <w:tblStyle w:val="afffff4"/>
        <w:tblW w:w="0" w:type="auto"/>
        <w:tblLook w:val="04A0" w:firstRow="1" w:lastRow="0" w:firstColumn="1" w:lastColumn="0" w:noHBand="0" w:noVBand="1"/>
      </w:tblPr>
      <w:tblGrid>
        <w:gridCol w:w="2499"/>
        <w:gridCol w:w="5888"/>
      </w:tblGrid>
      <w:tr w:rsidR="003B730C" w:rsidRPr="005855DF" w14:paraId="57AED44D"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FA406E0"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QBP^ZP6^QBP_ZP6</w:t>
            </w:r>
          </w:p>
        </w:tc>
        <w:tc>
          <w:tcPr>
            <w:tcW w:w="0" w:type="auto"/>
          </w:tcPr>
          <w:p w14:paraId="42A89026"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списка идентификаторов работающих застрахованных лиц</w:t>
            </w:r>
          </w:p>
        </w:tc>
      </w:tr>
      <w:tr w:rsidR="003B730C" w:rsidRPr="005855DF" w14:paraId="29F8B9F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913674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&lt;QBP_ZP6&gt;</w:t>
            </w:r>
          </w:p>
        </w:tc>
        <w:tc>
          <w:tcPr>
            <w:tcW w:w="0" w:type="auto"/>
          </w:tcPr>
          <w:p w14:paraId="286E492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923FC3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602913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w:t>
            </w:r>
            <w:bookmarkEnd w:id="1195"/>
            <w:r w:rsidRPr="005855DF">
              <w:rPr>
                <w:color w:val="000000" w:themeColor="text1"/>
              </w:rPr>
              <w:t>&gt;…&lt;/MSH&gt;</w:t>
            </w:r>
          </w:p>
        </w:tc>
        <w:tc>
          <w:tcPr>
            <w:tcW w:w="0" w:type="auto"/>
          </w:tcPr>
          <w:p w14:paraId="6B8ADBE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6DE2AF8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48FEA8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&lt;QPD&gt;…&lt;/QPD&gt;</w:t>
            </w:r>
          </w:p>
        </w:tc>
        <w:tc>
          <w:tcPr>
            <w:tcW w:w="0" w:type="auto"/>
          </w:tcPr>
          <w:p w14:paraId="202606E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w:t>
            </w:r>
          </w:p>
        </w:tc>
      </w:tr>
      <w:tr w:rsidR="003B730C" w:rsidRPr="005855DF" w14:paraId="36778E1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C753E1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&lt;/QBP_ZP6&gt;</w:t>
            </w:r>
          </w:p>
        </w:tc>
        <w:tc>
          <w:tcPr>
            <w:tcW w:w="0" w:type="auto"/>
          </w:tcPr>
          <w:p w14:paraId="28DCB77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23933990" w14:textId="77777777" w:rsidR="003B730C" w:rsidRPr="00213819" w:rsidRDefault="003B730C" w:rsidP="00612E6C">
      <w:pPr>
        <w:pStyle w:val="42"/>
        <w:keepNext/>
        <w:numPr>
          <w:ilvl w:val="3"/>
          <w:numId w:val="137"/>
        </w:numPr>
        <w:spacing w:before="24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6214130A" w14:textId="77777777" w:rsidR="003B730C" w:rsidRPr="00213819" w:rsidRDefault="003B730C" w:rsidP="003B730C">
      <w:pPr>
        <w:spacing w:before="240"/>
        <w:rPr>
          <w:color w:val="000000" w:themeColor="text1"/>
        </w:rPr>
      </w:pPr>
      <w:r w:rsidRPr="00213819">
        <w:rPr>
          <w:color w:val="000000" w:themeColor="text1"/>
        </w:rPr>
        <w:t xml:space="preserve">Сегмент предназначен для определения параметров запроса списка идентификаторов работающих застрахованных лиц. </w:t>
      </w:r>
    </w:p>
    <w:p w14:paraId="372B5CA5" w14:textId="77777777" w:rsidR="003B730C" w:rsidRPr="00213819" w:rsidRDefault="003B730C" w:rsidP="00612E6C">
      <w:pPr>
        <w:pStyle w:val="af1"/>
        <w:numPr>
          <w:ilvl w:val="1"/>
          <w:numId w:val="138"/>
        </w:numPr>
        <w:spacing w:before="240" w:beforeAutospacing="0" w:after="0"/>
        <w:ind w:left="720"/>
        <w:jc w:val="both"/>
        <w:rPr>
          <w:color w:val="000000" w:themeColor="text1"/>
        </w:rPr>
      </w:pPr>
      <w:r w:rsidRPr="00213819">
        <w:rPr>
          <w:color w:val="000000" w:themeColor="text1"/>
        </w:rPr>
        <w:t xml:space="preserve">Структура сегмента QPD – «Определение параметров запроса» (запрос списка идентификаторов работающих застрахованных лиц) </w:t>
      </w:r>
    </w:p>
    <w:tbl>
      <w:tblPr>
        <w:tblStyle w:val="aff2"/>
        <w:tblW w:w="10263" w:type="dxa"/>
        <w:tblLayout w:type="fixed"/>
        <w:tblLook w:val="04A0" w:firstRow="1" w:lastRow="0" w:firstColumn="1" w:lastColumn="0" w:noHBand="0" w:noVBand="1"/>
      </w:tblPr>
      <w:tblGrid>
        <w:gridCol w:w="879"/>
        <w:gridCol w:w="567"/>
        <w:gridCol w:w="766"/>
        <w:gridCol w:w="1275"/>
        <w:gridCol w:w="654"/>
        <w:gridCol w:w="709"/>
        <w:gridCol w:w="850"/>
        <w:gridCol w:w="2057"/>
        <w:gridCol w:w="2506"/>
      </w:tblGrid>
      <w:tr w:rsidR="003B730C" w:rsidRPr="005855DF" w14:paraId="73180083"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879" w:type="dxa"/>
            <w:hideMark/>
          </w:tcPr>
          <w:p w14:paraId="158E0301"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567" w:type="dxa"/>
            <w:hideMark/>
          </w:tcPr>
          <w:p w14:paraId="041607C5"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66" w:type="dxa"/>
            <w:hideMark/>
          </w:tcPr>
          <w:p w14:paraId="5C34D234"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275" w:type="dxa"/>
            <w:hideMark/>
          </w:tcPr>
          <w:p w14:paraId="7170F339"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654" w:type="dxa"/>
            <w:hideMark/>
          </w:tcPr>
          <w:p w14:paraId="152FC5D9"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709" w:type="dxa"/>
            <w:hideMark/>
          </w:tcPr>
          <w:p w14:paraId="64C5DE49"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850" w:type="dxa"/>
          </w:tcPr>
          <w:p w14:paraId="15ED892A"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2057" w:type="dxa"/>
          </w:tcPr>
          <w:p w14:paraId="54B3C049"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506" w:type="dxa"/>
            <w:hideMark/>
          </w:tcPr>
          <w:p w14:paraId="0EE49AEC"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572F9206" w14:textId="77777777" w:rsidTr="003B730C">
        <w:trPr>
          <w:trHeight w:val="166"/>
        </w:trPr>
        <w:tc>
          <w:tcPr>
            <w:tcW w:w="879" w:type="dxa"/>
            <w:vMerge w:val="restart"/>
            <w:hideMark/>
          </w:tcPr>
          <w:p w14:paraId="7AD884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567" w:type="dxa"/>
            <w:vMerge w:val="restart"/>
            <w:hideMark/>
          </w:tcPr>
          <w:p w14:paraId="5F710C5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766" w:type="dxa"/>
            <w:vMerge w:val="restart"/>
            <w:hideMark/>
          </w:tcPr>
          <w:p w14:paraId="0EF3F4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75" w:type="dxa"/>
            <w:vMerge w:val="restart"/>
            <w:hideMark/>
          </w:tcPr>
          <w:p w14:paraId="3FEB122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654" w:type="dxa"/>
            <w:vMerge w:val="restart"/>
            <w:hideMark/>
          </w:tcPr>
          <w:p w14:paraId="382437A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hideMark/>
          </w:tcPr>
          <w:p w14:paraId="607831E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lang w:val="en-US"/>
              </w:rPr>
              <w:t>CWE.</w:t>
            </w:r>
            <w:r w:rsidRPr="005855DF">
              <w:rPr>
                <w:rStyle w:val="affff6"/>
                <w:color w:val="000000" w:themeColor="text1"/>
              </w:rPr>
              <w:t>1</w:t>
            </w:r>
          </w:p>
        </w:tc>
        <w:tc>
          <w:tcPr>
            <w:tcW w:w="850" w:type="dxa"/>
          </w:tcPr>
          <w:p w14:paraId="7E1F26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57" w:type="dxa"/>
          </w:tcPr>
          <w:p w14:paraId="0C1FCB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РЗЛ</w:t>
            </w:r>
          </w:p>
        </w:tc>
        <w:tc>
          <w:tcPr>
            <w:tcW w:w="2506" w:type="dxa"/>
          </w:tcPr>
          <w:p w14:paraId="3ADD4F14" w14:textId="77777777" w:rsidR="003B730C" w:rsidRPr="005855DF" w:rsidRDefault="003B730C" w:rsidP="003B730C">
            <w:pPr>
              <w:pStyle w:val="100"/>
              <w:spacing w:before="0" w:after="0"/>
              <w:rPr>
                <w:color w:val="000000" w:themeColor="text1"/>
                <w:lang w:val="en-US"/>
              </w:rPr>
            </w:pPr>
            <w:r w:rsidRPr="005855DF">
              <w:rPr>
                <w:color w:val="000000" w:themeColor="text1"/>
              </w:rPr>
              <w:t xml:space="preserve">Код из СК </w:t>
            </w:r>
            <w:r w:rsidRPr="005855DF">
              <w:rPr>
                <w:bCs/>
                <w:color w:val="000000" w:themeColor="text1"/>
              </w:rPr>
              <w:t>1.2.643.2.40.1</w:t>
            </w:r>
            <w:r w:rsidRPr="005855DF">
              <w:rPr>
                <w:color w:val="000000" w:themeColor="text1"/>
              </w:rPr>
              <w:t>.9 (</w:t>
            </w:r>
            <w:r w:rsidRPr="005855DF">
              <w:rPr>
                <w:bCs/>
                <w:color w:val="000000" w:themeColor="text1"/>
              </w:rPr>
              <w:t>таблица 86</w:t>
            </w:r>
            <w:r w:rsidRPr="005855DF">
              <w:rPr>
                <w:color w:val="000000" w:themeColor="text1"/>
              </w:rPr>
              <w:t>).</w:t>
            </w:r>
          </w:p>
        </w:tc>
      </w:tr>
      <w:tr w:rsidR="003B730C" w:rsidRPr="005855DF" w14:paraId="21157DDD" w14:textId="77777777" w:rsidTr="003B730C">
        <w:trPr>
          <w:trHeight w:val="164"/>
        </w:trPr>
        <w:tc>
          <w:tcPr>
            <w:tcW w:w="879" w:type="dxa"/>
            <w:vMerge/>
          </w:tcPr>
          <w:p w14:paraId="5701CF43" w14:textId="77777777" w:rsidR="003B730C" w:rsidRPr="005855DF" w:rsidRDefault="003B730C" w:rsidP="003B730C">
            <w:pPr>
              <w:pStyle w:val="102"/>
              <w:spacing w:before="0" w:after="0"/>
              <w:jc w:val="both"/>
              <w:rPr>
                <w:color w:val="000000" w:themeColor="text1"/>
              </w:rPr>
            </w:pPr>
          </w:p>
        </w:tc>
        <w:tc>
          <w:tcPr>
            <w:tcW w:w="567" w:type="dxa"/>
            <w:vMerge/>
          </w:tcPr>
          <w:p w14:paraId="7B792A6F" w14:textId="77777777" w:rsidR="003B730C" w:rsidRPr="005855DF" w:rsidRDefault="003B730C" w:rsidP="003B730C">
            <w:pPr>
              <w:pStyle w:val="102"/>
              <w:spacing w:before="0" w:after="0"/>
              <w:jc w:val="both"/>
              <w:rPr>
                <w:color w:val="000000" w:themeColor="text1"/>
              </w:rPr>
            </w:pPr>
          </w:p>
        </w:tc>
        <w:tc>
          <w:tcPr>
            <w:tcW w:w="766" w:type="dxa"/>
            <w:vMerge/>
          </w:tcPr>
          <w:p w14:paraId="725DD025" w14:textId="77777777" w:rsidR="003B730C" w:rsidRPr="005855DF" w:rsidRDefault="003B730C" w:rsidP="003B730C">
            <w:pPr>
              <w:pStyle w:val="102"/>
              <w:spacing w:before="0" w:after="0"/>
              <w:jc w:val="both"/>
              <w:rPr>
                <w:color w:val="000000" w:themeColor="text1"/>
              </w:rPr>
            </w:pPr>
          </w:p>
        </w:tc>
        <w:tc>
          <w:tcPr>
            <w:tcW w:w="1275" w:type="dxa"/>
            <w:vMerge/>
          </w:tcPr>
          <w:p w14:paraId="140703F8" w14:textId="77777777" w:rsidR="003B730C" w:rsidRPr="005855DF" w:rsidRDefault="003B730C" w:rsidP="003B730C">
            <w:pPr>
              <w:pStyle w:val="100"/>
              <w:spacing w:before="0" w:after="0"/>
              <w:rPr>
                <w:color w:val="000000" w:themeColor="text1"/>
              </w:rPr>
            </w:pPr>
          </w:p>
        </w:tc>
        <w:tc>
          <w:tcPr>
            <w:tcW w:w="654" w:type="dxa"/>
            <w:vMerge/>
          </w:tcPr>
          <w:p w14:paraId="6C30038E" w14:textId="77777777" w:rsidR="003B730C" w:rsidRPr="005855DF" w:rsidRDefault="003B730C" w:rsidP="003B730C">
            <w:pPr>
              <w:pStyle w:val="102"/>
              <w:spacing w:before="0" w:after="0"/>
              <w:jc w:val="both"/>
              <w:rPr>
                <w:color w:val="000000" w:themeColor="text1"/>
              </w:rPr>
            </w:pPr>
          </w:p>
        </w:tc>
        <w:tc>
          <w:tcPr>
            <w:tcW w:w="709" w:type="dxa"/>
          </w:tcPr>
          <w:p w14:paraId="09053CD9"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850" w:type="dxa"/>
          </w:tcPr>
          <w:p w14:paraId="28FC17C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6A297ABE" w14:textId="77777777" w:rsidR="003B730C" w:rsidRPr="005855DF" w:rsidRDefault="003B730C" w:rsidP="003B730C">
            <w:pPr>
              <w:pStyle w:val="102"/>
              <w:spacing w:before="0" w:after="0"/>
              <w:jc w:val="both"/>
              <w:rPr>
                <w:color w:val="000000" w:themeColor="text1"/>
              </w:rPr>
            </w:pPr>
            <w:r w:rsidRPr="005855DF">
              <w:rPr>
                <w:color w:val="000000" w:themeColor="text1"/>
              </w:rPr>
              <w:t>Запрос списка работающих застрахованных лиц</w:t>
            </w:r>
          </w:p>
        </w:tc>
        <w:tc>
          <w:tcPr>
            <w:tcW w:w="2506" w:type="dxa"/>
          </w:tcPr>
          <w:p w14:paraId="5456CD79" w14:textId="77777777" w:rsidR="003B730C" w:rsidRPr="005855DF" w:rsidRDefault="003B730C" w:rsidP="003B730C">
            <w:pPr>
              <w:pStyle w:val="100"/>
              <w:spacing w:before="0" w:after="0"/>
              <w:rPr>
                <w:color w:val="000000" w:themeColor="text1"/>
              </w:rPr>
            </w:pPr>
          </w:p>
        </w:tc>
      </w:tr>
      <w:tr w:rsidR="003B730C" w:rsidRPr="005855DF" w14:paraId="00B2E841" w14:textId="77777777" w:rsidTr="003B730C">
        <w:trPr>
          <w:trHeight w:val="164"/>
        </w:trPr>
        <w:tc>
          <w:tcPr>
            <w:tcW w:w="879" w:type="dxa"/>
            <w:vMerge/>
          </w:tcPr>
          <w:p w14:paraId="508A5822" w14:textId="77777777" w:rsidR="003B730C" w:rsidRPr="005855DF" w:rsidRDefault="003B730C" w:rsidP="003B730C">
            <w:pPr>
              <w:pStyle w:val="102"/>
              <w:spacing w:before="0" w:after="0"/>
              <w:jc w:val="both"/>
              <w:rPr>
                <w:color w:val="000000" w:themeColor="text1"/>
              </w:rPr>
            </w:pPr>
          </w:p>
        </w:tc>
        <w:tc>
          <w:tcPr>
            <w:tcW w:w="567" w:type="dxa"/>
            <w:vMerge/>
          </w:tcPr>
          <w:p w14:paraId="6663E9D0" w14:textId="77777777" w:rsidR="003B730C" w:rsidRPr="005855DF" w:rsidRDefault="003B730C" w:rsidP="003B730C">
            <w:pPr>
              <w:pStyle w:val="102"/>
              <w:spacing w:before="0" w:after="0"/>
              <w:jc w:val="both"/>
              <w:rPr>
                <w:color w:val="000000" w:themeColor="text1"/>
              </w:rPr>
            </w:pPr>
          </w:p>
        </w:tc>
        <w:tc>
          <w:tcPr>
            <w:tcW w:w="766" w:type="dxa"/>
            <w:vMerge/>
          </w:tcPr>
          <w:p w14:paraId="220DCC1F" w14:textId="77777777" w:rsidR="003B730C" w:rsidRPr="005855DF" w:rsidRDefault="003B730C" w:rsidP="003B730C">
            <w:pPr>
              <w:pStyle w:val="102"/>
              <w:spacing w:before="0" w:after="0"/>
              <w:jc w:val="both"/>
              <w:rPr>
                <w:color w:val="000000" w:themeColor="text1"/>
              </w:rPr>
            </w:pPr>
          </w:p>
        </w:tc>
        <w:tc>
          <w:tcPr>
            <w:tcW w:w="1275" w:type="dxa"/>
            <w:vMerge/>
          </w:tcPr>
          <w:p w14:paraId="065C88E6" w14:textId="77777777" w:rsidR="003B730C" w:rsidRPr="005855DF" w:rsidRDefault="003B730C" w:rsidP="003B730C">
            <w:pPr>
              <w:pStyle w:val="100"/>
              <w:spacing w:before="0" w:after="0"/>
              <w:rPr>
                <w:color w:val="000000" w:themeColor="text1"/>
              </w:rPr>
            </w:pPr>
          </w:p>
        </w:tc>
        <w:tc>
          <w:tcPr>
            <w:tcW w:w="654" w:type="dxa"/>
            <w:vMerge/>
          </w:tcPr>
          <w:p w14:paraId="26FC858C" w14:textId="77777777" w:rsidR="003B730C" w:rsidRPr="005855DF" w:rsidRDefault="003B730C" w:rsidP="003B730C">
            <w:pPr>
              <w:pStyle w:val="102"/>
              <w:spacing w:before="0" w:after="0"/>
              <w:jc w:val="both"/>
              <w:rPr>
                <w:color w:val="000000" w:themeColor="text1"/>
              </w:rPr>
            </w:pPr>
          </w:p>
        </w:tc>
        <w:tc>
          <w:tcPr>
            <w:tcW w:w="709" w:type="dxa"/>
          </w:tcPr>
          <w:p w14:paraId="409C02DB"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850" w:type="dxa"/>
          </w:tcPr>
          <w:p w14:paraId="3C2671D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29E9F643"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2506" w:type="dxa"/>
          </w:tcPr>
          <w:p w14:paraId="0F9921D0" w14:textId="77777777" w:rsidR="003B730C" w:rsidRPr="005855DF" w:rsidRDefault="003B730C" w:rsidP="003B730C">
            <w:pPr>
              <w:pStyle w:val="100"/>
              <w:spacing w:before="0" w:after="0"/>
              <w:rPr>
                <w:color w:val="000000" w:themeColor="text1"/>
              </w:rPr>
            </w:pPr>
          </w:p>
        </w:tc>
      </w:tr>
      <w:tr w:rsidR="003B730C" w:rsidRPr="005855DF" w14:paraId="11F63154" w14:textId="77777777" w:rsidTr="003B730C">
        <w:trPr>
          <w:trHeight w:val="163"/>
        </w:trPr>
        <w:tc>
          <w:tcPr>
            <w:tcW w:w="879" w:type="dxa"/>
            <w:vMerge w:val="restart"/>
          </w:tcPr>
          <w:p w14:paraId="6A84C83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tc>
          <w:tcPr>
            <w:tcW w:w="567" w:type="dxa"/>
            <w:vMerge w:val="restart"/>
          </w:tcPr>
          <w:p w14:paraId="03021E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766" w:type="dxa"/>
            <w:vMerge w:val="restart"/>
          </w:tcPr>
          <w:p w14:paraId="036874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75" w:type="dxa"/>
            <w:vMerge w:val="restart"/>
          </w:tcPr>
          <w:p w14:paraId="5942E63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654" w:type="dxa"/>
            <w:vMerge w:val="restart"/>
          </w:tcPr>
          <w:p w14:paraId="7686FC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tcPr>
          <w:p w14:paraId="338909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lang w:val="en-US"/>
              </w:rPr>
              <w:t>HD.</w:t>
            </w:r>
            <w:r w:rsidRPr="005855DF">
              <w:rPr>
                <w:rStyle w:val="affff6"/>
                <w:color w:val="000000" w:themeColor="text1"/>
              </w:rPr>
              <w:t>1</w:t>
            </w:r>
          </w:p>
        </w:tc>
        <w:tc>
          <w:tcPr>
            <w:tcW w:w="850" w:type="dxa"/>
          </w:tcPr>
          <w:p w14:paraId="2B463D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57" w:type="dxa"/>
          </w:tcPr>
          <w:p w14:paraId="40AE20F6" w14:textId="77777777" w:rsidR="003B730C" w:rsidRPr="005855DF" w:rsidRDefault="003B730C" w:rsidP="003B730C">
            <w:pPr>
              <w:pStyle w:val="102"/>
              <w:spacing w:before="0" w:after="0"/>
              <w:jc w:val="both"/>
              <w:rPr>
                <w:color w:val="000000" w:themeColor="text1"/>
              </w:rPr>
            </w:pPr>
          </w:p>
        </w:tc>
        <w:tc>
          <w:tcPr>
            <w:tcW w:w="2506" w:type="dxa"/>
          </w:tcPr>
          <w:p w14:paraId="73334BF7" w14:textId="77777777" w:rsidR="003B730C" w:rsidRPr="005855DF" w:rsidRDefault="003B730C" w:rsidP="003B730C">
            <w:pPr>
              <w:pStyle w:val="100"/>
              <w:spacing w:before="0" w:after="0"/>
              <w:rPr>
                <w:color w:val="000000" w:themeColor="text1"/>
              </w:rPr>
            </w:pPr>
            <w:r w:rsidRPr="005855DF">
              <w:rPr>
                <w:color w:val="000000" w:themeColor="text1"/>
              </w:rPr>
              <w:t xml:space="preserve">Код ТФОМС (ОИД </w:t>
            </w:r>
            <w:r w:rsidRPr="005855DF">
              <w:rPr>
                <w:bCs/>
                <w:color w:val="000000" w:themeColor="text1"/>
              </w:rPr>
              <w:t>1.2.643.2.40.3</w:t>
            </w:r>
            <w:r w:rsidRPr="005855DF">
              <w:rPr>
                <w:color w:val="000000" w:themeColor="text1"/>
              </w:rPr>
              <w:t>.3.1.0,</w:t>
            </w:r>
            <w:r w:rsidRPr="005855DF">
              <w:rPr>
                <w:bCs/>
                <w:color w:val="000000" w:themeColor="text1"/>
              </w:rPr>
              <w:t>таблица 49</w:t>
            </w:r>
            <w:r w:rsidRPr="005855DF">
              <w:rPr>
                <w:color w:val="000000" w:themeColor="text1"/>
              </w:rPr>
              <w:t>), от имени которого выполняется запрос.</w:t>
            </w:r>
          </w:p>
        </w:tc>
      </w:tr>
      <w:tr w:rsidR="003B730C" w:rsidRPr="005855DF" w14:paraId="16F2E76C" w14:textId="77777777" w:rsidTr="003B730C">
        <w:trPr>
          <w:trHeight w:val="163"/>
        </w:trPr>
        <w:tc>
          <w:tcPr>
            <w:tcW w:w="879" w:type="dxa"/>
            <w:vMerge/>
          </w:tcPr>
          <w:p w14:paraId="2CCF1AE4" w14:textId="77777777" w:rsidR="003B730C" w:rsidRPr="005855DF" w:rsidRDefault="003B730C" w:rsidP="003B730C">
            <w:pPr>
              <w:pStyle w:val="102"/>
              <w:spacing w:before="0" w:after="0"/>
              <w:jc w:val="both"/>
              <w:rPr>
                <w:color w:val="000000" w:themeColor="text1"/>
              </w:rPr>
            </w:pPr>
          </w:p>
        </w:tc>
        <w:tc>
          <w:tcPr>
            <w:tcW w:w="567" w:type="dxa"/>
            <w:vMerge/>
          </w:tcPr>
          <w:p w14:paraId="20475939" w14:textId="77777777" w:rsidR="003B730C" w:rsidRPr="005855DF" w:rsidRDefault="003B730C" w:rsidP="003B730C">
            <w:pPr>
              <w:pStyle w:val="102"/>
              <w:spacing w:before="0" w:after="0"/>
              <w:jc w:val="both"/>
              <w:rPr>
                <w:color w:val="000000" w:themeColor="text1"/>
              </w:rPr>
            </w:pPr>
          </w:p>
        </w:tc>
        <w:tc>
          <w:tcPr>
            <w:tcW w:w="766" w:type="dxa"/>
            <w:vMerge/>
          </w:tcPr>
          <w:p w14:paraId="6C36A29E" w14:textId="77777777" w:rsidR="003B730C" w:rsidRPr="005855DF" w:rsidRDefault="003B730C" w:rsidP="003B730C">
            <w:pPr>
              <w:pStyle w:val="102"/>
              <w:spacing w:before="0" w:after="0"/>
              <w:jc w:val="both"/>
              <w:rPr>
                <w:color w:val="000000" w:themeColor="text1"/>
              </w:rPr>
            </w:pPr>
          </w:p>
        </w:tc>
        <w:tc>
          <w:tcPr>
            <w:tcW w:w="1275" w:type="dxa"/>
            <w:vMerge/>
          </w:tcPr>
          <w:p w14:paraId="0709691C" w14:textId="77777777" w:rsidR="003B730C" w:rsidRPr="005855DF" w:rsidRDefault="003B730C" w:rsidP="003B730C">
            <w:pPr>
              <w:pStyle w:val="100"/>
              <w:spacing w:before="0" w:after="0"/>
              <w:rPr>
                <w:color w:val="000000" w:themeColor="text1"/>
              </w:rPr>
            </w:pPr>
          </w:p>
        </w:tc>
        <w:tc>
          <w:tcPr>
            <w:tcW w:w="654" w:type="dxa"/>
            <w:vMerge/>
          </w:tcPr>
          <w:p w14:paraId="0F120542" w14:textId="77777777" w:rsidR="003B730C" w:rsidRPr="005855DF" w:rsidRDefault="003B730C" w:rsidP="003B730C">
            <w:pPr>
              <w:pStyle w:val="102"/>
              <w:spacing w:before="0" w:after="0"/>
              <w:jc w:val="both"/>
              <w:rPr>
                <w:color w:val="000000" w:themeColor="text1"/>
              </w:rPr>
            </w:pPr>
          </w:p>
        </w:tc>
        <w:tc>
          <w:tcPr>
            <w:tcW w:w="709" w:type="dxa"/>
          </w:tcPr>
          <w:p w14:paraId="41605D4A" w14:textId="77777777" w:rsidR="003B730C" w:rsidRPr="005855DF" w:rsidRDefault="003B730C" w:rsidP="003B730C">
            <w:pPr>
              <w:pStyle w:val="102"/>
              <w:spacing w:before="0" w:after="0"/>
              <w:jc w:val="both"/>
              <w:rPr>
                <w:color w:val="000000" w:themeColor="text1"/>
              </w:rPr>
            </w:pPr>
            <w:r w:rsidRPr="005855DF">
              <w:rPr>
                <w:color w:val="000000" w:themeColor="text1"/>
              </w:rPr>
              <w:t>HD.2</w:t>
            </w:r>
          </w:p>
        </w:tc>
        <w:tc>
          <w:tcPr>
            <w:tcW w:w="850" w:type="dxa"/>
          </w:tcPr>
          <w:p w14:paraId="28E7AF1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5B34923E"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2506" w:type="dxa"/>
          </w:tcPr>
          <w:p w14:paraId="0ADB37A8" w14:textId="77777777" w:rsidR="003B730C" w:rsidRPr="005855DF" w:rsidRDefault="003B730C" w:rsidP="003B730C">
            <w:pPr>
              <w:pStyle w:val="100"/>
              <w:spacing w:before="0" w:after="0"/>
              <w:rPr>
                <w:color w:val="000000" w:themeColor="text1"/>
              </w:rPr>
            </w:pPr>
          </w:p>
        </w:tc>
      </w:tr>
      <w:tr w:rsidR="003B730C" w:rsidRPr="005855DF" w14:paraId="63C4C170" w14:textId="77777777" w:rsidTr="003B730C">
        <w:trPr>
          <w:trHeight w:val="163"/>
        </w:trPr>
        <w:tc>
          <w:tcPr>
            <w:tcW w:w="879" w:type="dxa"/>
            <w:vMerge/>
          </w:tcPr>
          <w:p w14:paraId="7FA4E755" w14:textId="77777777" w:rsidR="003B730C" w:rsidRPr="005855DF" w:rsidRDefault="003B730C" w:rsidP="003B730C">
            <w:pPr>
              <w:pStyle w:val="102"/>
              <w:spacing w:before="0" w:after="0"/>
              <w:jc w:val="both"/>
              <w:rPr>
                <w:color w:val="000000" w:themeColor="text1"/>
              </w:rPr>
            </w:pPr>
          </w:p>
        </w:tc>
        <w:tc>
          <w:tcPr>
            <w:tcW w:w="567" w:type="dxa"/>
            <w:vMerge/>
          </w:tcPr>
          <w:p w14:paraId="744BA48F" w14:textId="77777777" w:rsidR="003B730C" w:rsidRPr="005855DF" w:rsidRDefault="003B730C" w:rsidP="003B730C">
            <w:pPr>
              <w:pStyle w:val="102"/>
              <w:spacing w:before="0" w:after="0"/>
              <w:jc w:val="both"/>
              <w:rPr>
                <w:color w:val="000000" w:themeColor="text1"/>
              </w:rPr>
            </w:pPr>
          </w:p>
        </w:tc>
        <w:tc>
          <w:tcPr>
            <w:tcW w:w="766" w:type="dxa"/>
            <w:vMerge/>
          </w:tcPr>
          <w:p w14:paraId="14F4E562" w14:textId="77777777" w:rsidR="003B730C" w:rsidRPr="005855DF" w:rsidRDefault="003B730C" w:rsidP="003B730C">
            <w:pPr>
              <w:pStyle w:val="102"/>
              <w:spacing w:before="0" w:after="0"/>
              <w:jc w:val="both"/>
              <w:rPr>
                <w:color w:val="000000" w:themeColor="text1"/>
              </w:rPr>
            </w:pPr>
          </w:p>
        </w:tc>
        <w:tc>
          <w:tcPr>
            <w:tcW w:w="1275" w:type="dxa"/>
            <w:vMerge/>
          </w:tcPr>
          <w:p w14:paraId="12109594" w14:textId="77777777" w:rsidR="003B730C" w:rsidRPr="005855DF" w:rsidRDefault="003B730C" w:rsidP="003B730C">
            <w:pPr>
              <w:pStyle w:val="100"/>
              <w:spacing w:before="0" w:after="0"/>
              <w:rPr>
                <w:color w:val="000000" w:themeColor="text1"/>
              </w:rPr>
            </w:pPr>
          </w:p>
        </w:tc>
        <w:tc>
          <w:tcPr>
            <w:tcW w:w="654" w:type="dxa"/>
            <w:vMerge/>
          </w:tcPr>
          <w:p w14:paraId="2147125A" w14:textId="77777777" w:rsidR="003B730C" w:rsidRPr="005855DF" w:rsidRDefault="003B730C" w:rsidP="003B730C">
            <w:pPr>
              <w:pStyle w:val="102"/>
              <w:spacing w:before="0" w:after="0"/>
              <w:jc w:val="both"/>
              <w:rPr>
                <w:color w:val="000000" w:themeColor="text1"/>
              </w:rPr>
            </w:pPr>
          </w:p>
        </w:tc>
        <w:tc>
          <w:tcPr>
            <w:tcW w:w="709" w:type="dxa"/>
          </w:tcPr>
          <w:p w14:paraId="3E97DA64" w14:textId="77777777" w:rsidR="003B730C" w:rsidRPr="005855DF" w:rsidRDefault="003B730C" w:rsidP="003B730C">
            <w:pPr>
              <w:pStyle w:val="102"/>
              <w:spacing w:before="0" w:after="0"/>
              <w:jc w:val="both"/>
              <w:rPr>
                <w:color w:val="000000" w:themeColor="text1"/>
              </w:rPr>
            </w:pPr>
            <w:r w:rsidRPr="005855DF">
              <w:rPr>
                <w:color w:val="000000" w:themeColor="text1"/>
              </w:rPr>
              <w:t>HD.3</w:t>
            </w:r>
          </w:p>
        </w:tc>
        <w:tc>
          <w:tcPr>
            <w:tcW w:w="850" w:type="dxa"/>
          </w:tcPr>
          <w:p w14:paraId="62A2040B"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7C821267"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2506" w:type="dxa"/>
          </w:tcPr>
          <w:p w14:paraId="2508F5A7" w14:textId="77777777" w:rsidR="003B730C" w:rsidRPr="005855DF" w:rsidRDefault="003B730C" w:rsidP="003B730C">
            <w:pPr>
              <w:pStyle w:val="100"/>
              <w:spacing w:before="0" w:after="0"/>
              <w:rPr>
                <w:color w:val="000000" w:themeColor="text1"/>
              </w:rPr>
            </w:pPr>
          </w:p>
        </w:tc>
      </w:tr>
      <w:tr w:rsidR="003B730C" w:rsidRPr="005855DF" w14:paraId="1BC1C5AE" w14:textId="77777777" w:rsidTr="003B730C">
        <w:trPr>
          <w:trHeight w:val="82"/>
        </w:trPr>
        <w:tc>
          <w:tcPr>
            <w:tcW w:w="879" w:type="dxa"/>
          </w:tcPr>
          <w:p w14:paraId="0E3DC14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QPD.17</w:t>
            </w:r>
          </w:p>
        </w:tc>
        <w:tc>
          <w:tcPr>
            <w:tcW w:w="567" w:type="dxa"/>
          </w:tcPr>
          <w:p w14:paraId="722B8CB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766" w:type="dxa"/>
          </w:tcPr>
          <w:p w14:paraId="0BC31C5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75" w:type="dxa"/>
          </w:tcPr>
          <w:p w14:paraId="5723A5E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Информация с других территорий</w:t>
            </w:r>
          </w:p>
        </w:tc>
        <w:tc>
          <w:tcPr>
            <w:tcW w:w="654" w:type="dxa"/>
          </w:tcPr>
          <w:p w14:paraId="0DA0566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tcPr>
          <w:p w14:paraId="5B1F6BD5" w14:textId="77777777" w:rsidR="003B730C" w:rsidRPr="005855DF" w:rsidRDefault="003B730C" w:rsidP="003B730C">
            <w:pPr>
              <w:pStyle w:val="102"/>
              <w:spacing w:before="0" w:after="0"/>
              <w:jc w:val="both"/>
              <w:rPr>
                <w:rStyle w:val="affff6"/>
                <w:b w:val="0"/>
                <w:color w:val="000000" w:themeColor="text1"/>
              </w:rPr>
            </w:pPr>
          </w:p>
        </w:tc>
        <w:tc>
          <w:tcPr>
            <w:tcW w:w="850" w:type="dxa"/>
          </w:tcPr>
          <w:p w14:paraId="5F78AFFB" w14:textId="77777777" w:rsidR="003B730C" w:rsidRPr="005855DF" w:rsidRDefault="003B730C" w:rsidP="003B730C">
            <w:pPr>
              <w:pStyle w:val="102"/>
              <w:spacing w:before="0" w:after="0"/>
              <w:jc w:val="both"/>
              <w:rPr>
                <w:rStyle w:val="affff6"/>
                <w:b w:val="0"/>
                <w:color w:val="000000" w:themeColor="text1"/>
              </w:rPr>
            </w:pPr>
          </w:p>
        </w:tc>
        <w:tc>
          <w:tcPr>
            <w:tcW w:w="4563" w:type="dxa"/>
            <w:gridSpan w:val="2"/>
          </w:tcPr>
          <w:p w14:paraId="340415B6" w14:textId="77777777" w:rsidR="003B730C" w:rsidRPr="005855DF" w:rsidRDefault="003B730C" w:rsidP="003B730C">
            <w:pPr>
              <w:pStyle w:val="100"/>
              <w:spacing w:before="0" w:after="0"/>
              <w:rPr>
                <w:color w:val="000000" w:themeColor="text1"/>
              </w:rPr>
            </w:pPr>
            <w:r w:rsidRPr="005855DF">
              <w:rPr>
                <w:rStyle w:val="affff6"/>
                <w:color w:val="000000" w:themeColor="text1"/>
              </w:rPr>
              <w:t>Y</w:t>
            </w:r>
            <w:r w:rsidRPr="005855DF">
              <w:rPr>
                <w:color w:val="000000" w:themeColor="text1"/>
              </w:rPr>
              <w:t xml:space="preserve"> – вернуть информацию о работающих, информация о которых получена с других территорий;</w:t>
            </w:r>
            <w:r w:rsidRPr="005855DF">
              <w:rPr>
                <w:color w:val="000000" w:themeColor="text1"/>
              </w:rPr>
              <w:br/>
            </w:r>
            <w:r w:rsidRPr="005855DF">
              <w:rPr>
                <w:rStyle w:val="affff6"/>
                <w:color w:val="000000" w:themeColor="text1"/>
              </w:rPr>
              <w:t>N</w:t>
            </w:r>
            <w:r w:rsidRPr="005855DF">
              <w:rPr>
                <w:color w:val="000000" w:themeColor="text1"/>
              </w:rPr>
              <w:t xml:space="preserve"> – вернуть информацию о работающих, информация о которых получена с территории запроса.</w:t>
            </w:r>
          </w:p>
        </w:tc>
      </w:tr>
      <w:tr w:rsidR="003B730C" w:rsidRPr="005855DF" w14:paraId="33059BA8" w14:textId="77777777" w:rsidTr="003B730C">
        <w:trPr>
          <w:trHeight w:val="82"/>
        </w:trPr>
        <w:tc>
          <w:tcPr>
            <w:tcW w:w="879" w:type="dxa"/>
            <w:vMerge w:val="restart"/>
          </w:tcPr>
          <w:p w14:paraId="73C9608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QPD.18</w:t>
            </w:r>
          </w:p>
        </w:tc>
        <w:tc>
          <w:tcPr>
            <w:tcW w:w="567" w:type="dxa"/>
            <w:vMerge w:val="restart"/>
          </w:tcPr>
          <w:p w14:paraId="0F88FD5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766" w:type="dxa"/>
            <w:vMerge w:val="restart"/>
          </w:tcPr>
          <w:p w14:paraId="156C252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75" w:type="dxa"/>
            <w:vMerge w:val="restart"/>
          </w:tcPr>
          <w:p w14:paraId="70DA69F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Отчётный период</w:t>
            </w:r>
          </w:p>
        </w:tc>
        <w:tc>
          <w:tcPr>
            <w:tcW w:w="654" w:type="dxa"/>
            <w:vMerge w:val="restart"/>
          </w:tcPr>
          <w:p w14:paraId="061FFAE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tcPr>
          <w:p w14:paraId="13EA39F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lang w:val="en-US"/>
              </w:rPr>
              <w:t>CNE.</w:t>
            </w:r>
            <w:r w:rsidRPr="005855DF">
              <w:rPr>
                <w:rStyle w:val="affff6"/>
                <w:color w:val="000000" w:themeColor="text1"/>
              </w:rPr>
              <w:t>1</w:t>
            </w:r>
          </w:p>
        </w:tc>
        <w:tc>
          <w:tcPr>
            <w:tcW w:w="850" w:type="dxa"/>
          </w:tcPr>
          <w:p w14:paraId="1BBF0A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57" w:type="dxa"/>
          </w:tcPr>
          <w:p w14:paraId="0B03CDAA" w14:textId="77777777" w:rsidR="003B730C" w:rsidRPr="005855DF" w:rsidRDefault="003B730C" w:rsidP="003B730C">
            <w:pPr>
              <w:pStyle w:val="102"/>
              <w:spacing w:before="0" w:after="0"/>
              <w:jc w:val="both"/>
              <w:rPr>
                <w:rStyle w:val="affff6"/>
                <w:b w:val="0"/>
                <w:color w:val="000000" w:themeColor="text1"/>
              </w:rPr>
            </w:pPr>
          </w:p>
        </w:tc>
        <w:tc>
          <w:tcPr>
            <w:tcW w:w="2506" w:type="dxa"/>
          </w:tcPr>
          <w:p w14:paraId="2BF5A676" w14:textId="77777777" w:rsidR="003B730C" w:rsidRPr="005855DF" w:rsidRDefault="003B730C" w:rsidP="003B730C">
            <w:pPr>
              <w:pStyle w:val="100"/>
              <w:spacing w:before="0" w:after="0"/>
              <w:rPr>
                <w:color w:val="000000" w:themeColor="text1"/>
              </w:rPr>
            </w:pPr>
            <w:r w:rsidRPr="005855DF">
              <w:rPr>
                <w:color w:val="000000" w:themeColor="text1"/>
              </w:rPr>
              <w:t xml:space="preserve">Код отчётного периода из СК </w:t>
            </w:r>
            <w:r w:rsidRPr="005855DF">
              <w:rPr>
                <w:bCs/>
                <w:color w:val="000000" w:themeColor="text1"/>
              </w:rPr>
              <w:t>1.2.643.2.40.3.3.0.6.14</w:t>
            </w:r>
            <w:r w:rsidRPr="005855DF">
              <w:rPr>
                <w:color w:val="000000" w:themeColor="text1"/>
              </w:rPr>
              <w:t xml:space="preserve"> (</w:t>
            </w:r>
            <w:r w:rsidRPr="005855DF">
              <w:rPr>
                <w:bCs/>
                <w:color w:val="000000" w:themeColor="text1"/>
              </w:rPr>
              <w:t>таблица 85</w:t>
            </w:r>
            <w:r w:rsidRPr="005855DF">
              <w:rPr>
                <w:color w:val="000000" w:themeColor="text1"/>
              </w:rPr>
              <w:t>).</w:t>
            </w:r>
          </w:p>
          <w:p w14:paraId="09FFBD16" w14:textId="77777777" w:rsidR="003B730C" w:rsidRPr="005855DF" w:rsidRDefault="003B730C" w:rsidP="003B730C">
            <w:pPr>
              <w:pStyle w:val="100"/>
              <w:spacing w:before="0" w:after="0"/>
              <w:rPr>
                <w:color w:val="000000" w:themeColor="text1"/>
              </w:rPr>
            </w:pPr>
            <w:r w:rsidRPr="005855DF">
              <w:rPr>
                <w:color w:val="000000" w:themeColor="text1"/>
              </w:rPr>
              <w:t>Не допускается использование кодов периодов, обозначающих месяцы года (от 1 до 12).</w:t>
            </w:r>
          </w:p>
        </w:tc>
      </w:tr>
      <w:tr w:rsidR="003B730C" w:rsidRPr="005855DF" w14:paraId="5A06F201" w14:textId="77777777" w:rsidTr="003B730C">
        <w:trPr>
          <w:trHeight w:val="80"/>
        </w:trPr>
        <w:tc>
          <w:tcPr>
            <w:tcW w:w="879" w:type="dxa"/>
            <w:vMerge/>
          </w:tcPr>
          <w:p w14:paraId="79314B61" w14:textId="77777777" w:rsidR="003B730C" w:rsidRPr="005855DF" w:rsidRDefault="003B730C" w:rsidP="003B730C">
            <w:pPr>
              <w:pStyle w:val="102"/>
              <w:spacing w:before="0" w:after="0"/>
              <w:jc w:val="both"/>
              <w:rPr>
                <w:color w:val="000000" w:themeColor="text1"/>
              </w:rPr>
            </w:pPr>
          </w:p>
        </w:tc>
        <w:tc>
          <w:tcPr>
            <w:tcW w:w="567" w:type="dxa"/>
            <w:vMerge/>
          </w:tcPr>
          <w:p w14:paraId="7325AFC9" w14:textId="77777777" w:rsidR="003B730C" w:rsidRPr="005855DF" w:rsidRDefault="003B730C" w:rsidP="003B730C">
            <w:pPr>
              <w:pStyle w:val="102"/>
              <w:spacing w:before="0" w:after="0"/>
              <w:jc w:val="both"/>
              <w:rPr>
                <w:color w:val="000000" w:themeColor="text1"/>
              </w:rPr>
            </w:pPr>
          </w:p>
        </w:tc>
        <w:tc>
          <w:tcPr>
            <w:tcW w:w="766" w:type="dxa"/>
            <w:vMerge/>
          </w:tcPr>
          <w:p w14:paraId="07D5B36D" w14:textId="77777777" w:rsidR="003B730C" w:rsidRPr="005855DF" w:rsidRDefault="003B730C" w:rsidP="003B730C">
            <w:pPr>
              <w:pStyle w:val="102"/>
              <w:spacing w:before="0" w:after="0"/>
              <w:jc w:val="both"/>
              <w:rPr>
                <w:color w:val="000000" w:themeColor="text1"/>
              </w:rPr>
            </w:pPr>
          </w:p>
        </w:tc>
        <w:tc>
          <w:tcPr>
            <w:tcW w:w="1275" w:type="dxa"/>
            <w:vMerge/>
          </w:tcPr>
          <w:p w14:paraId="2C510463" w14:textId="77777777" w:rsidR="003B730C" w:rsidRPr="005855DF" w:rsidRDefault="003B730C" w:rsidP="003B730C">
            <w:pPr>
              <w:pStyle w:val="100"/>
              <w:spacing w:before="0" w:after="0"/>
              <w:rPr>
                <w:color w:val="000000" w:themeColor="text1"/>
              </w:rPr>
            </w:pPr>
          </w:p>
        </w:tc>
        <w:tc>
          <w:tcPr>
            <w:tcW w:w="654" w:type="dxa"/>
            <w:vMerge/>
          </w:tcPr>
          <w:p w14:paraId="3B220EC0" w14:textId="77777777" w:rsidR="003B730C" w:rsidRPr="005855DF" w:rsidRDefault="003B730C" w:rsidP="003B730C">
            <w:pPr>
              <w:pStyle w:val="102"/>
              <w:spacing w:before="0" w:after="0"/>
              <w:jc w:val="both"/>
              <w:rPr>
                <w:color w:val="000000" w:themeColor="text1"/>
              </w:rPr>
            </w:pPr>
          </w:p>
        </w:tc>
        <w:tc>
          <w:tcPr>
            <w:tcW w:w="709" w:type="dxa"/>
          </w:tcPr>
          <w:p w14:paraId="249CABDA"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850" w:type="dxa"/>
          </w:tcPr>
          <w:p w14:paraId="2979845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35D6D5A6" w14:textId="77777777" w:rsidR="003B730C" w:rsidRPr="005855DF" w:rsidRDefault="003B730C" w:rsidP="003B730C">
            <w:pPr>
              <w:pStyle w:val="102"/>
              <w:spacing w:before="0" w:after="0"/>
              <w:jc w:val="both"/>
              <w:rPr>
                <w:color w:val="000000" w:themeColor="text1"/>
              </w:rPr>
            </w:pPr>
          </w:p>
        </w:tc>
        <w:tc>
          <w:tcPr>
            <w:tcW w:w="2506" w:type="dxa"/>
          </w:tcPr>
          <w:p w14:paraId="0DCF0531" w14:textId="77777777" w:rsidR="003B730C" w:rsidRPr="005855DF" w:rsidRDefault="003B730C" w:rsidP="003B730C">
            <w:pPr>
              <w:pStyle w:val="100"/>
              <w:spacing w:before="0" w:after="0"/>
              <w:rPr>
                <w:color w:val="000000" w:themeColor="text1"/>
              </w:rPr>
            </w:pPr>
            <w:r w:rsidRPr="005855DF">
              <w:rPr>
                <w:color w:val="000000" w:themeColor="text1"/>
              </w:rPr>
              <w:t>Наименование отчётного периода.</w:t>
            </w:r>
          </w:p>
        </w:tc>
      </w:tr>
      <w:tr w:rsidR="003B730C" w:rsidRPr="005855DF" w14:paraId="6C954310" w14:textId="77777777" w:rsidTr="003B730C">
        <w:trPr>
          <w:trHeight w:val="80"/>
        </w:trPr>
        <w:tc>
          <w:tcPr>
            <w:tcW w:w="879" w:type="dxa"/>
            <w:vMerge/>
          </w:tcPr>
          <w:p w14:paraId="577EFBF6" w14:textId="77777777" w:rsidR="003B730C" w:rsidRPr="005855DF" w:rsidRDefault="003B730C" w:rsidP="003B730C">
            <w:pPr>
              <w:pStyle w:val="102"/>
              <w:spacing w:before="0" w:after="0"/>
              <w:jc w:val="both"/>
              <w:rPr>
                <w:color w:val="000000" w:themeColor="text1"/>
              </w:rPr>
            </w:pPr>
          </w:p>
        </w:tc>
        <w:tc>
          <w:tcPr>
            <w:tcW w:w="567" w:type="dxa"/>
            <w:vMerge/>
          </w:tcPr>
          <w:p w14:paraId="3D94DFEA" w14:textId="77777777" w:rsidR="003B730C" w:rsidRPr="005855DF" w:rsidRDefault="003B730C" w:rsidP="003B730C">
            <w:pPr>
              <w:pStyle w:val="102"/>
              <w:spacing w:before="0" w:after="0"/>
              <w:jc w:val="both"/>
              <w:rPr>
                <w:color w:val="000000" w:themeColor="text1"/>
              </w:rPr>
            </w:pPr>
          </w:p>
        </w:tc>
        <w:tc>
          <w:tcPr>
            <w:tcW w:w="766" w:type="dxa"/>
            <w:vMerge/>
          </w:tcPr>
          <w:p w14:paraId="135EDBCB" w14:textId="77777777" w:rsidR="003B730C" w:rsidRPr="005855DF" w:rsidRDefault="003B730C" w:rsidP="003B730C">
            <w:pPr>
              <w:pStyle w:val="102"/>
              <w:spacing w:before="0" w:after="0"/>
              <w:jc w:val="both"/>
              <w:rPr>
                <w:color w:val="000000" w:themeColor="text1"/>
              </w:rPr>
            </w:pPr>
          </w:p>
        </w:tc>
        <w:tc>
          <w:tcPr>
            <w:tcW w:w="1275" w:type="dxa"/>
            <w:vMerge/>
          </w:tcPr>
          <w:p w14:paraId="3922AEAC" w14:textId="77777777" w:rsidR="003B730C" w:rsidRPr="005855DF" w:rsidRDefault="003B730C" w:rsidP="003B730C">
            <w:pPr>
              <w:pStyle w:val="100"/>
              <w:spacing w:before="0" w:after="0"/>
              <w:rPr>
                <w:color w:val="000000" w:themeColor="text1"/>
              </w:rPr>
            </w:pPr>
          </w:p>
        </w:tc>
        <w:tc>
          <w:tcPr>
            <w:tcW w:w="654" w:type="dxa"/>
            <w:vMerge/>
          </w:tcPr>
          <w:p w14:paraId="0293D19B" w14:textId="77777777" w:rsidR="003B730C" w:rsidRPr="005855DF" w:rsidRDefault="003B730C" w:rsidP="003B730C">
            <w:pPr>
              <w:pStyle w:val="102"/>
              <w:spacing w:before="0" w:after="0"/>
              <w:jc w:val="both"/>
              <w:rPr>
                <w:color w:val="000000" w:themeColor="text1"/>
              </w:rPr>
            </w:pPr>
          </w:p>
        </w:tc>
        <w:tc>
          <w:tcPr>
            <w:tcW w:w="709" w:type="dxa"/>
          </w:tcPr>
          <w:p w14:paraId="7BDCE7F8"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850" w:type="dxa"/>
          </w:tcPr>
          <w:p w14:paraId="64BC0BEE"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1D229D87" w14:textId="77777777" w:rsidR="003B730C" w:rsidRPr="005855DF" w:rsidRDefault="003B730C" w:rsidP="003B730C">
            <w:pPr>
              <w:pStyle w:val="102"/>
              <w:spacing w:before="0" w:after="0"/>
              <w:jc w:val="both"/>
              <w:rPr>
                <w:color w:val="000000" w:themeColor="text1"/>
              </w:rPr>
            </w:pPr>
            <w:r w:rsidRPr="005855DF">
              <w:rPr>
                <w:bCs/>
                <w:color w:val="000000" w:themeColor="text1"/>
              </w:rPr>
              <w:t>1.2.643.2.40.3.3.0.6.14</w:t>
            </w:r>
          </w:p>
        </w:tc>
        <w:tc>
          <w:tcPr>
            <w:tcW w:w="2506" w:type="dxa"/>
          </w:tcPr>
          <w:p w14:paraId="54020561" w14:textId="77777777" w:rsidR="003B730C" w:rsidRPr="005855DF" w:rsidRDefault="003B730C" w:rsidP="003B730C">
            <w:pPr>
              <w:pStyle w:val="100"/>
              <w:spacing w:before="0" w:after="0"/>
              <w:rPr>
                <w:color w:val="000000" w:themeColor="text1"/>
              </w:rPr>
            </w:pPr>
            <w:r w:rsidRPr="005855DF">
              <w:rPr>
                <w:color w:val="000000" w:themeColor="text1"/>
              </w:rPr>
              <w:t>ОИД системы кодирования отчётных периодов.</w:t>
            </w:r>
          </w:p>
        </w:tc>
      </w:tr>
      <w:tr w:rsidR="003B730C" w:rsidRPr="005855DF" w14:paraId="57623AC5" w14:textId="77777777" w:rsidTr="003B730C">
        <w:trPr>
          <w:trHeight w:val="95"/>
        </w:trPr>
        <w:tc>
          <w:tcPr>
            <w:tcW w:w="879" w:type="dxa"/>
          </w:tcPr>
          <w:p w14:paraId="353A9B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QPD.19</w:t>
            </w:r>
          </w:p>
        </w:tc>
        <w:tc>
          <w:tcPr>
            <w:tcW w:w="567" w:type="dxa"/>
          </w:tcPr>
          <w:p w14:paraId="245BEED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766" w:type="dxa"/>
          </w:tcPr>
          <w:p w14:paraId="75E7484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75" w:type="dxa"/>
          </w:tcPr>
          <w:p w14:paraId="44CCF49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Год отчётного периода</w:t>
            </w:r>
          </w:p>
        </w:tc>
        <w:tc>
          <w:tcPr>
            <w:tcW w:w="654" w:type="dxa"/>
          </w:tcPr>
          <w:p w14:paraId="05D0C1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tcPr>
          <w:p w14:paraId="34940BB3" w14:textId="77777777" w:rsidR="003B730C" w:rsidRPr="005855DF" w:rsidRDefault="003B730C" w:rsidP="003B730C">
            <w:pPr>
              <w:pStyle w:val="102"/>
              <w:spacing w:before="0" w:after="0"/>
              <w:jc w:val="both"/>
              <w:rPr>
                <w:color w:val="000000" w:themeColor="text1"/>
              </w:rPr>
            </w:pPr>
          </w:p>
        </w:tc>
        <w:tc>
          <w:tcPr>
            <w:tcW w:w="850" w:type="dxa"/>
          </w:tcPr>
          <w:p w14:paraId="2E91A75F" w14:textId="77777777" w:rsidR="003B730C" w:rsidRPr="005855DF" w:rsidRDefault="003B730C" w:rsidP="003B730C">
            <w:pPr>
              <w:pStyle w:val="102"/>
              <w:spacing w:before="0" w:after="0"/>
              <w:jc w:val="both"/>
              <w:rPr>
                <w:color w:val="000000" w:themeColor="text1"/>
              </w:rPr>
            </w:pPr>
          </w:p>
        </w:tc>
        <w:tc>
          <w:tcPr>
            <w:tcW w:w="2057" w:type="dxa"/>
          </w:tcPr>
          <w:p w14:paraId="24CEBD15" w14:textId="77777777" w:rsidR="003B730C" w:rsidRPr="005855DF" w:rsidRDefault="003B730C" w:rsidP="003B730C">
            <w:pPr>
              <w:pStyle w:val="102"/>
              <w:spacing w:before="0" w:after="0"/>
              <w:jc w:val="both"/>
              <w:rPr>
                <w:color w:val="000000" w:themeColor="text1"/>
              </w:rPr>
            </w:pPr>
          </w:p>
        </w:tc>
        <w:tc>
          <w:tcPr>
            <w:tcW w:w="2506" w:type="dxa"/>
          </w:tcPr>
          <w:p w14:paraId="2A3892BE" w14:textId="77777777" w:rsidR="003B730C" w:rsidRPr="005855DF" w:rsidRDefault="003B730C" w:rsidP="003B730C">
            <w:pPr>
              <w:pStyle w:val="100"/>
              <w:spacing w:before="0" w:after="0"/>
              <w:rPr>
                <w:color w:val="000000" w:themeColor="text1"/>
              </w:rPr>
            </w:pPr>
            <w:r w:rsidRPr="005855DF">
              <w:rPr>
                <w:color w:val="000000" w:themeColor="text1"/>
              </w:rPr>
              <w:t>Год отчётного периода (4 знака).</w:t>
            </w:r>
          </w:p>
        </w:tc>
      </w:tr>
    </w:tbl>
    <w:p w14:paraId="6E7576CC" w14:textId="77777777" w:rsidR="003B730C" w:rsidRPr="00213819" w:rsidRDefault="003B730C" w:rsidP="003B730C">
      <w:pPr>
        <w:spacing w:before="240"/>
        <w:rPr>
          <w:color w:val="000000" w:themeColor="text1"/>
        </w:rPr>
      </w:pPr>
      <w:r w:rsidRPr="00213819">
        <w:rPr>
          <w:color w:val="000000" w:themeColor="text1"/>
        </w:rPr>
        <w:t>Запрос позволяет получить идентификаторы застрахованных лиц, состоящих на учёте на территории запроса и имеющих статус статуса «работает» по сведениям, полученным из любого ТФОМС.</w:t>
      </w:r>
    </w:p>
    <w:p w14:paraId="2B5B6B25" w14:textId="77777777" w:rsidR="003B730C" w:rsidRPr="00213819" w:rsidRDefault="003B730C" w:rsidP="00612E6C">
      <w:pPr>
        <w:pStyle w:val="42"/>
        <w:keepNext/>
        <w:numPr>
          <w:ilvl w:val="3"/>
          <w:numId w:val="137"/>
        </w:numPr>
        <w:spacing w:before="240" w:beforeAutospacing="0" w:after="0" w:line="240" w:lineRule="auto"/>
        <w:outlineLvl w:val="9"/>
        <w:rPr>
          <w:color w:val="000000" w:themeColor="text1"/>
        </w:rPr>
      </w:pPr>
      <w:r w:rsidRPr="00213819">
        <w:rPr>
          <w:color w:val="000000" w:themeColor="text1"/>
        </w:rPr>
        <w:t>Описание алгоритма поиска</w:t>
      </w:r>
    </w:p>
    <w:p w14:paraId="6D2A27CE" w14:textId="77777777" w:rsidR="003B730C" w:rsidRPr="00213819" w:rsidRDefault="003B730C" w:rsidP="003B730C">
      <w:pPr>
        <w:spacing w:before="240"/>
        <w:rPr>
          <w:color w:val="000000" w:themeColor="text1"/>
        </w:rPr>
      </w:pPr>
      <w:r w:rsidRPr="00213819">
        <w:rPr>
          <w:color w:val="000000" w:themeColor="text1"/>
        </w:rPr>
        <w:t xml:space="preserve">В ЦС ЕРЗ среди записей о лицах, состоявших на учёте на территории запроса по состоянию на последнюю дату указанного в запросе периода, ищутся те, для которых получены сообщения о том, что данные застрахованные лица работали в течение заданного периода. Если задан период, отличный от квартала, то ищутся записи для тех кварталов, из которых состоит заданный период. Например, если задан период 25 (1-е полугодие), то в ответ на запрос должны быть включены застрахованные лица, о которых известно, что они работали либо в первом квартале, либо во втором квартале, либо и в первом и во втором квартале заданного года. </w:t>
      </w:r>
    </w:p>
    <w:p w14:paraId="054600FA" w14:textId="77777777" w:rsidR="003B730C" w:rsidRPr="00213819" w:rsidRDefault="003B730C" w:rsidP="003B730C">
      <w:pPr>
        <w:spacing w:before="240"/>
        <w:rPr>
          <w:color w:val="000000" w:themeColor="text1"/>
        </w:rPr>
      </w:pPr>
      <w:r w:rsidRPr="00213819">
        <w:rPr>
          <w:color w:val="000000" w:themeColor="text1"/>
        </w:rPr>
        <w:t>Из найденных застрахованных лиц выбирается подмножество в зависимости от значения параметра QPD.17:</w:t>
      </w:r>
    </w:p>
    <w:p w14:paraId="69A0231A" w14:textId="77777777" w:rsidR="003B730C" w:rsidRPr="00213819" w:rsidRDefault="003B730C" w:rsidP="003B730C">
      <w:pPr>
        <w:pStyle w:val="aff5"/>
        <w:numPr>
          <w:ilvl w:val="0"/>
          <w:numId w:val="12"/>
        </w:numPr>
        <w:spacing w:before="240" w:after="0" w:line="240" w:lineRule="auto"/>
        <w:rPr>
          <w:color w:val="000000" w:themeColor="text1"/>
        </w:rPr>
      </w:pPr>
      <w:r w:rsidRPr="00213819">
        <w:rPr>
          <w:color w:val="000000" w:themeColor="text1"/>
        </w:rPr>
        <w:t>лица, информация о статусе которых поступила с территории запроса (если QPD.17='N'), включая тех, информация о которых поступила ещё и с других территорий,</w:t>
      </w:r>
    </w:p>
    <w:p w14:paraId="3F6F83B2" w14:textId="77777777" w:rsidR="003B730C" w:rsidRPr="00213819" w:rsidRDefault="003B730C" w:rsidP="003B730C">
      <w:pPr>
        <w:pStyle w:val="aff5"/>
        <w:numPr>
          <w:ilvl w:val="0"/>
          <w:numId w:val="12"/>
        </w:numPr>
        <w:spacing w:before="240" w:after="0" w:line="240" w:lineRule="auto"/>
        <w:rPr>
          <w:color w:val="000000" w:themeColor="text1"/>
        </w:rPr>
      </w:pPr>
      <w:r w:rsidRPr="00213819">
        <w:rPr>
          <w:color w:val="000000" w:themeColor="text1"/>
        </w:rPr>
        <w:t>лица, информация о которых поступила с других территорий (если QPD.17='Y') , включая тех, информация о которых поступила ещё и с территории запроса.</w:t>
      </w:r>
    </w:p>
    <w:p w14:paraId="341C290B" w14:textId="77777777" w:rsidR="003B730C" w:rsidRPr="00213819" w:rsidRDefault="003B730C" w:rsidP="003B730C">
      <w:pPr>
        <w:spacing w:before="240"/>
        <w:rPr>
          <w:color w:val="000000" w:themeColor="text1"/>
        </w:rPr>
      </w:pPr>
      <w:r w:rsidRPr="00213819">
        <w:rPr>
          <w:color w:val="000000" w:themeColor="text1"/>
        </w:rPr>
        <w:t xml:space="preserve">Если информация о статусе застрахованного лица поступила и с территории запроса, и с других территорий, то сведения о таком застрахованном лице будут включены в ответ на запрос при любом значении параметра QPD.17. </w:t>
      </w:r>
    </w:p>
    <w:p w14:paraId="375F5B9F" w14:textId="77777777" w:rsidR="003B730C" w:rsidRPr="00213819" w:rsidRDefault="003B730C" w:rsidP="003B730C">
      <w:pPr>
        <w:spacing w:before="240"/>
        <w:rPr>
          <w:color w:val="000000" w:themeColor="text1"/>
        </w:rPr>
      </w:pPr>
      <w:r w:rsidRPr="00213819">
        <w:rPr>
          <w:color w:val="000000" w:themeColor="text1"/>
        </w:rPr>
        <w:t>Если обозначить множество ЕНП, возвращённых в ответ на запрос с параметром QPD.17='Y' через {Y}, а множество ЕНП, возвращённых в ответ на запрос с параметром QPD.17='N' через {N}, то:</w:t>
      </w:r>
    </w:p>
    <w:p w14:paraId="604AA752" w14:textId="77777777" w:rsidR="003B730C" w:rsidRPr="00213819" w:rsidRDefault="003B730C" w:rsidP="003B730C">
      <w:pPr>
        <w:spacing w:before="240"/>
        <w:rPr>
          <w:color w:val="000000" w:themeColor="text1"/>
        </w:rPr>
      </w:pPr>
      <w:r w:rsidRPr="00213819">
        <w:rPr>
          <w:color w:val="000000" w:themeColor="text1"/>
        </w:rPr>
        <w:t>{Y} U {N} – множество всех застрахованных лиц, информация о статусе которых имеется в ЕРЗ (вне зависимости от того, с какой территории эта информация получена);</w:t>
      </w:r>
    </w:p>
    <w:p w14:paraId="2B01D659" w14:textId="77777777" w:rsidR="003B730C" w:rsidRPr="00213819" w:rsidRDefault="003B730C" w:rsidP="003B730C">
      <w:pPr>
        <w:spacing w:before="240"/>
        <w:rPr>
          <w:color w:val="000000" w:themeColor="text1"/>
        </w:rPr>
      </w:pPr>
      <w:r w:rsidRPr="00213819">
        <w:rPr>
          <w:color w:val="000000" w:themeColor="text1"/>
        </w:rPr>
        <w:t>{Y} ∩ {N} –</w:t>
      </w:r>
      <w:bookmarkStart w:id="1196" w:name="_Toc290056118"/>
      <w:bookmarkStart w:id="1197" w:name="_Toc309763010"/>
      <w:bookmarkStart w:id="1198" w:name="_Toc324521379"/>
      <w:r w:rsidRPr="00213819">
        <w:rPr>
          <w:color w:val="000000" w:themeColor="text1"/>
        </w:rPr>
        <w:t xml:space="preserve"> множество всех застрахованных лиц, информация о статусе которых получена и с т</w:t>
      </w:r>
      <w:bookmarkEnd w:id="1196"/>
      <w:bookmarkEnd w:id="1197"/>
      <w:bookmarkEnd w:id="1198"/>
      <w:r w:rsidRPr="00213819">
        <w:rPr>
          <w:color w:val="000000" w:themeColor="text1"/>
        </w:rPr>
        <w:t>ерритории запроса и хотя бы с одной другой территории;</w:t>
      </w:r>
    </w:p>
    <w:p w14:paraId="0088DAD8" w14:textId="77777777" w:rsidR="003B730C" w:rsidRPr="00213819" w:rsidRDefault="003B730C" w:rsidP="003B730C">
      <w:pPr>
        <w:spacing w:before="240"/>
        <w:rPr>
          <w:color w:val="000000" w:themeColor="text1"/>
        </w:rPr>
      </w:pPr>
      <w:r w:rsidRPr="00213819">
        <w:rPr>
          <w:color w:val="000000" w:themeColor="text1"/>
        </w:rPr>
        <w:t>{Y} – {N} – множество всех застрахованных лиц, информация о статусе которых получена только с других территорий;</w:t>
      </w:r>
    </w:p>
    <w:p w14:paraId="1D404106" w14:textId="77777777" w:rsidR="003B730C" w:rsidRPr="00213819" w:rsidRDefault="003B730C" w:rsidP="003B730C">
      <w:pPr>
        <w:spacing w:before="240"/>
        <w:rPr>
          <w:color w:val="000000" w:themeColor="text1"/>
        </w:rPr>
      </w:pPr>
      <w:r w:rsidRPr="00213819">
        <w:rPr>
          <w:color w:val="000000" w:themeColor="text1"/>
        </w:rPr>
        <w:t>{N} – {Y} – множество вех застрахованных лиц, информация о статусе которых получена только с территории запроса;</w:t>
      </w:r>
    </w:p>
    <w:p w14:paraId="450B51A1" w14:textId="77777777" w:rsidR="003B730C" w:rsidRPr="00213819" w:rsidRDefault="003B730C" w:rsidP="00612E6C">
      <w:pPr>
        <w:pStyle w:val="42"/>
        <w:keepNext/>
        <w:numPr>
          <w:ilvl w:val="3"/>
          <w:numId w:val="137"/>
        </w:numPr>
        <w:spacing w:before="240" w:beforeAutospacing="0" w:after="0" w:line="240" w:lineRule="auto"/>
        <w:outlineLvl w:val="9"/>
        <w:rPr>
          <w:color w:val="000000" w:themeColor="text1"/>
        </w:rPr>
      </w:pPr>
      <w:r w:rsidRPr="00213819">
        <w:rPr>
          <w:color w:val="000000" w:themeColor="text1"/>
        </w:rPr>
        <w:t>Грамматика ответа на запрос списка идентификаторов работающих застрахованных лиц</w:t>
      </w:r>
    </w:p>
    <w:p w14:paraId="5E4779A5" w14:textId="77777777" w:rsidR="003B730C" w:rsidRPr="00213819" w:rsidRDefault="003B730C" w:rsidP="003B730C">
      <w:pPr>
        <w:spacing w:before="240"/>
        <w:rPr>
          <w:color w:val="000000" w:themeColor="text1"/>
        </w:rPr>
      </w:pPr>
      <w:r w:rsidRPr="00213819">
        <w:rPr>
          <w:color w:val="000000" w:themeColor="text1"/>
        </w:rPr>
        <w:t>Ответ на запрос списка идентификаторов работающих застрахов</w:t>
      </w:r>
      <w:bookmarkStart w:id="1199" w:name="_Toc309763011"/>
      <w:bookmarkStart w:id="1200" w:name="_Toc324521380"/>
      <w:r w:rsidRPr="00213819">
        <w:rPr>
          <w:color w:val="000000" w:themeColor="text1"/>
        </w:rPr>
        <w:t>анных лиц пересылается в сообщени</w:t>
      </w:r>
      <w:bookmarkEnd w:id="1199"/>
      <w:bookmarkEnd w:id="1200"/>
      <w:r w:rsidRPr="00213819">
        <w:rPr>
          <w:color w:val="000000" w:themeColor="text1"/>
        </w:rPr>
        <w:t>и RSP_ZK6:</w:t>
      </w:r>
    </w:p>
    <w:p w14:paraId="7712A387" w14:textId="77777777" w:rsidR="003B730C" w:rsidRPr="005855DF" w:rsidRDefault="003B730C" w:rsidP="003B730C">
      <w:pPr>
        <w:rPr>
          <w:color w:val="000000" w:themeColor="text1"/>
        </w:rPr>
      </w:pPr>
    </w:p>
    <w:tbl>
      <w:tblPr>
        <w:tblStyle w:val="afffff4"/>
        <w:tblW w:w="4405" w:type="pct"/>
        <w:tblLayout w:type="fixed"/>
        <w:tblLook w:val="04A0" w:firstRow="1" w:lastRow="0" w:firstColumn="1" w:lastColumn="0" w:noHBand="0" w:noVBand="1"/>
      </w:tblPr>
      <w:tblGrid>
        <w:gridCol w:w="3511"/>
        <w:gridCol w:w="5670"/>
      </w:tblGrid>
      <w:tr w:rsidR="003B730C" w:rsidRPr="005855DF" w14:paraId="5AACDFC3"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2" w:type="pct"/>
          </w:tcPr>
          <w:p w14:paraId="21186429"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RSP^ZK6^RSP_ZK6</w:t>
            </w:r>
          </w:p>
        </w:tc>
        <w:tc>
          <w:tcPr>
            <w:tcW w:w="3088" w:type="pct"/>
          </w:tcPr>
          <w:p w14:paraId="3FC744F2"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списка работающих застрахованных лиц</w:t>
            </w:r>
          </w:p>
        </w:tc>
      </w:tr>
      <w:tr w:rsidR="003B730C" w:rsidRPr="005855DF" w14:paraId="763DB249"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3511329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&lt;RSP_ZK6&gt;</w:t>
            </w:r>
          </w:p>
        </w:tc>
        <w:tc>
          <w:tcPr>
            <w:tcW w:w="3088" w:type="pct"/>
          </w:tcPr>
          <w:p w14:paraId="6FCF13F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0CD6FABE"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37ED865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3088" w:type="pct"/>
          </w:tcPr>
          <w:p w14:paraId="2E47A02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5EABCF17"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2E5DFBF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3088" w:type="pct"/>
          </w:tcPr>
          <w:p w14:paraId="66978A9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2EB1AEB0"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00348D3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3088" w:type="pct"/>
          </w:tcPr>
          <w:p w14:paraId="7B19FAA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58DCB8F4"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71876BE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&lt;QPD&gt;…&lt;/QPD&gt;</w:t>
            </w:r>
          </w:p>
        </w:tc>
        <w:tc>
          <w:tcPr>
            <w:tcW w:w="3088" w:type="pct"/>
          </w:tcPr>
          <w:p w14:paraId="73427DB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Параметры запроса</w:t>
            </w:r>
          </w:p>
        </w:tc>
      </w:tr>
      <w:tr w:rsidR="003B730C" w:rsidRPr="005855DF" w14:paraId="2E300766"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26B057C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[&lt;RSP_ZK6.QUERY_RESPONSE&gt;</w:t>
            </w:r>
          </w:p>
        </w:tc>
        <w:tc>
          <w:tcPr>
            <w:tcW w:w="3088" w:type="pct"/>
            <w:vMerge w:val="restart"/>
          </w:tcPr>
          <w:p w14:paraId="562395A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Ответ на запрос.</w:t>
            </w:r>
          </w:p>
        </w:tc>
      </w:tr>
      <w:tr w:rsidR="003B730C" w:rsidRPr="005855DF" w14:paraId="5B680E4E"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0398999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&lt;ZWL&gt;…&lt;/ZWL&gt;</w:t>
            </w:r>
          </w:p>
        </w:tc>
        <w:tc>
          <w:tcPr>
            <w:tcW w:w="3088" w:type="pct"/>
            <w:vMerge/>
          </w:tcPr>
          <w:p w14:paraId="1048FEE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03CE4A5E" w14:textId="77777777" w:rsidTr="003B730C">
        <w:trPr>
          <w:trHeight w:val="74"/>
        </w:trPr>
        <w:tc>
          <w:tcPr>
            <w:cnfStyle w:val="001000000000" w:firstRow="0" w:lastRow="0" w:firstColumn="1" w:lastColumn="0" w:oddVBand="0" w:evenVBand="0" w:oddHBand="0" w:evenHBand="0" w:firstRowFirstColumn="0" w:firstRowLastColumn="0" w:lastRowFirstColumn="0" w:lastRowLastColumn="0"/>
            <w:tcW w:w="1912" w:type="pct"/>
            <w:tcBorders>
              <w:bottom w:val="nil"/>
            </w:tcBorders>
          </w:tcPr>
          <w:p w14:paraId="41F9A22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&lt;/RSP_ZK6.QUERY_RESPONSE&gt;]</w:t>
            </w:r>
          </w:p>
        </w:tc>
        <w:tc>
          <w:tcPr>
            <w:tcW w:w="3088" w:type="pct"/>
            <w:vMerge/>
            <w:tcBorders>
              <w:bottom w:val="nil"/>
            </w:tcBorders>
          </w:tcPr>
          <w:p w14:paraId="20CD6CA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690F163B"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1C07A9C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&lt;/RSP_ZK6&gt;</w:t>
            </w:r>
          </w:p>
        </w:tc>
        <w:tc>
          <w:tcPr>
            <w:tcW w:w="3088" w:type="pct"/>
          </w:tcPr>
          <w:p w14:paraId="6D080E0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02D4C0A9" w14:textId="77777777" w:rsidR="003B730C" w:rsidRPr="00213819" w:rsidRDefault="003B730C" w:rsidP="00612E6C">
      <w:pPr>
        <w:pStyle w:val="42"/>
        <w:keepNext/>
        <w:numPr>
          <w:ilvl w:val="3"/>
          <w:numId w:val="137"/>
        </w:numPr>
        <w:spacing w:before="240" w:beforeAutospacing="0" w:after="0" w:line="240" w:lineRule="auto"/>
        <w:outlineLvl w:val="9"/>
        <w:rPr>
          <w:color w:val="000000" w:themeColor="text1"/>
        </w:rPr>
      </w:pPr>
      <w:r w:rsidRPr="00213819">
        <w:rPr>
          <w:color w:val="000000" w:themeColor="text1"/>
        </w:rPr>
        <w:t>Сегмент QPD – «Параметры запро</w:t>
      </w:r>
      <w:bookmarkStart w:id="1201" w:name="_Toc309763012"/>
      <w:bookmarkStart w:id="1202" w:name="_Toc324521381"/>
      <w:r w:rsidRPr="00213819">
        <w:rPr>
          <w:color w:val="000000" w:themeColor="text1"/>
        </w:rPr>
        <w:t>са»</w:t>
      </w:r>
    </w:p>
    <w:p w14:paraId="36EFC419" w14:textId="77777777" w:rsidR="003B730C" w:rsidRPr="00213819" w:rsidRDefault="003B730C" w:rsidP="003B730C">
      <w:pPr>
        <w:spacing w:before="240"/>
        <w:rPr>
          <w:color w:val="000000" w:themeColor="text1"/>
        </w:rPr>
      </w:pPr>
      <w:r w:rsidRPr="00213819">
        <w:rPr>
          <w:color w:val="000000" w:themeColor="text1"/>
        </w:rPr>
        <w:t>Сегмент QPD – «Параметры</w:t>
      </w:r>
      <w:bookmarkEnd w:id="1201"/>
      <w:bookmarkEnd w:id="1202"/>
      <w:r w:rsidRPr="00213819">
        <w:rPr>
          <w:color w:val="000000" w:themeColor="text1"/>
        </w:rPr>
        <w:t xml:space="preserve"> запроса» должен повторять в ответе на запрос те же параметры, которые были переданы в исходном запросе. Необходимость повторения сегмента параметров запроса объясняется тем, что собственно перечень идентификаторов работающих застрахованных лиц содержит только ЕНП, что не позволяет определить, с какими параметрами был произведён поиск.</w:t>
      </w:r>
    </w:p>
    <w:p w14:paraId="2742CF79" w14:textId="77777777" w:rsidR="003B730C" w:rsidRPr="00213819" w:rsidRDefault="003B730C" w:rsidP="00612E6C">
      <w:pPr>
        <w:pStyle w:val="42"/>
        <w:keepNext/>
        <w:numPr>
          <w:ilvl w:val="3"/>
          <w:numId w:val="137"/>
        </w:numPr>
        <w:spacing w:before="240" w:beforeAutospacing="0" w:after="0" w:line="240" w:lineRule="auto"/>
        <w:outlineLvl w:val="9"/>
        <w:rPr>
          <w:color w:val="000000" w:themeColor="text1"/>
        </w:rPr>
      </w:pPr>
      <w:r w:rsidRPr="00213819">
        <w:rPr>
          <w:color w:val="000000" w:themeColor="text1"/>
        </w:rPr>
        <w:t>Сегмент ZWL – «Перечень ЕНП»</w:t>
      </w:r>
    </w:p>
    <w:p w14:paraId="491E1E03" w14:textId="77777777" w:rsidR="003B730C" w:rsidRPr="00213819" w:rsidRDefault="003B730C" w:rsidP="003B730C">
      <w:pPr>
        <w:spacing w:before="240"/>
        <w:rPr>
          <w:color w:val="000000" w:themeColor="text1"/>
        </w:rPr>
      </w:pPr>
      <w:r w:rsidRPr="00213819">
        <w:rPr>
          <w:color w:val="000000" w:themeColor="text1"/>
        </w:rPr>
        <w:t>Сегмент ZWL – «Перечень ЕНП» в ответе на запрос содержит перечень ЕНП найденных застрахованных лиц. Если информация о работе застрахованных лиц в запрошенном периоде не поступала, то сегмент ZWL в ответ на запрос не включается.</w:t>
      </w:r>
    </w:p>
    <w:p w14:paraId="237236C1" w14:textId="77777777" w:rsidR="003B730C" w:rsidRPr="00213819" w:rsidRDefault="003B730C" w:rsidP="00612E6C">
      <w:pPr>
        <w:pStyle w:val="af1"/>
        <w:numPr>
          <w:ilvl w:val="1"/>
          <w:numId w:val="138"/>
        </w:numPr>
        <w:spacing w:before="240" w:beforeAutospacing="0" w:after="0"/>
        <w:ind w:left="720"/>
        <w:jc w:val="both"/>
        <w:rPr>
          <w:color w:val="000000" w:themeColor="text1"/>
        </w:rPr>
      </w:pPr>
      <w:r w:rsidRPr="00213819">
        <w:rPr>
          <w:color w:val="000000" w:themeColor="text1"/>
        </w:rPr>
        <w:t>Сегмент ZWL – «Перечень ЕНП»</w:t>
      </w:r>
    </w:p>
    <w:tbl>
      <w:tblPr>
        <w:tblStyle w:val="aff2"/>
        <w:tblW w:w="0" w:type="auto"/>
        <w:tblLook w:val="04A0" w:firstRow="1" w:lastRow="0" w:firstColumn="1" w:lastColumn="0" w:noHBand="0" w:noVBand="1"/>
      </w:tblPr>
      <w:tblGrid>
        <w:gridCol w:w="868"/>
        <w:gridCol w:w="809"/>
        <w:gridCol w:w="800"/>
        <w:gridCol w:w="2038"/>
        <w:gridCol w:w="479"/>
        <w:gridCol w:w="5381"/>
      </w:tblGrid>
      <w:tr w:rsidR="003B730C" w:rsidRPr="005855DF" w14:paraId="09281FE2"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6FAB3F89"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tcPr>
          <w:p w14:paraId="17B1582B"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tcPr>
          <w:p w14:paraId="09902498"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tcPr>
          <w:p w14:paraId="79D88CD1"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tcPr>
          <w:p w14:paraId="039F3793"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tcPr>
          <w:p w14:paraId="0E23A971"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256474CA" w14:textId="77777777" w:rsidTr="003B730C">
        <w:tc>
          <w:tcPr>
            <w:tcW w:w="0" w:type="auto"/>
          </w:tcPr>
          <w:p w14:paraId="635BCD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ZWL.1</w:t>
            </w:r>
          </w:p>
        </w:tc>
        <w:tc>
          <w:tcPr>
            <w:tcW w:w="0" w:type="auto"/>
          </w:tcPr>
          <w:p w14:paraId="53EE8F5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01FDAB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B9B2FD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ЕНП застрахованного лица</w:t>
            </w:r>
          </w:p>
        </w:tc>
        <w:tc>
          <w:tcPr>
            <w:tcW w:w="0" w:type="auto"/>
          </w:tcPr>
          <w:p w14:paraId="0B87019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55547DA1"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Поле повторяется столько раз, сколько найдено лиц, работавших на территории в течение заданного периода.</w:t>
            </w:r>
          </w:p>
        </w:tc>
      </w:tr>
    </w:tbl>
    <w:p w14:paraId="19E1210F" w14:textId="77777777" w:rsidR="003B730C" w:rsidRPr="005855DF" w:rsidRDefault="003B730C" w:rsidP="003B730C">
      <w:pPr>
        <w:pStyle w:val="afffffe"/>
        <w:spacing w:before="0" w:after="0" w:line="240" w:lineRule="auto"/>
        <w:rPr>
          <w:color w:val="000000" w:themeColor="text1"/>
        </w:rPr>
        <w:sectPr w:rsidR="003B730C" w:rsidRPr="005855DF" w:rsidSect="003B730C">
          <w:footerReference w:type="even" r:id="rId129"/>
          <w:footnotePr>
            <w:numRestart w:val="eachPage"/>
          </w:footnotePr>
          <w:type w:val="continuous"/>
          <w:pgSz w:w="11906" w:h="16838" w:code="9"/>
          <w:pgMar w:top="1134" w:right="567" w:bottom="1134" w:left="1134" w:header="720" w:footer="720" w:gutter="0"/>
          <w:cols w:space="708"/>
          <w:docGrid w:linePitch="360"/>
        </w:sectPr>
      </w:pPr>
    </w:p>
    <w:p w14:paraId="6CBDEE59" w14:textId="77777777" w:rsidR="003B730C" w:rsidRPr="00213819" w:rsidRDefault="003B730C" w:rsidP="00612E6C">
      <w:pPr>
        <w:pStyle w:val="22"/>
        <w:pageBreakBefore/>
        <w:numPr>
          <w:ilvl w:val="1"/>
          <w:numId w:val="137"/>
        </w:numPr>
        <w:spacing w:before="0" w:beforeAutospacing="0" w:line="240" w:lineRule="auto"/>
        <w:jc w:val="both"/>
        <w:outlineLvl w:val="9"/>
        <w:rPr>
          <w:rFonts w:cs="Times New Roman"/>
          <w:b w:val="0"/>
          <w:color w:val="000000" w:themeColor="text1"/>
          <w:szCs w:val="24"/>
        </w:rPr>
      </w:pPr>
      <w:bookmarkStart w:id="1203" w:name="_Toc503790814"/>
      <w:r w:rsidRPr="00213819">
        <w:rPr>
          <w:rFonts w:cs="Times New Roman"/>
          <w:b w:val="0"/>
          <w:color w:val="000000" w:themeColor="text1"/>
          <w:szCs w:val="24"/>
        </w:rPr>
        <w:t>Сообщения и запросы между ТФОМС</w:t>
      </w:r>
      <w:bookmarkEnd w:id="1203"/>
    </w:p>
    <w:p w14:paraId="4D6DCB7C" w14:textId="77777777" w:rsidR="003B730C" w:rsidRPr="00213819" w:rsidRDefault="003B730C" w:rsidP="00612E6C">
      <w:pPr>
        <w:pStyle w:val="32"/>
        <w:numPr>
          <w:ilvl w:val="2"/>
          <w:numId w:val="137"/>
        </w:numPr>
        <w:spacing w:before="0" w:beforeAutospacing="0" w:after="240" w:line="240" w:lineRule="auto"/>
        <w:outlineLvl w:val="9"/>
        <w:rPr>
          <w:b w:val="0"/>
          <w:color w:val="000000" w:themeColor="text1"/>
        </w:rPr>
      </w:pPr>
      <w:r w:rsidRPr="00213819">
        <w:rPr>
          <w:b w:val="0"/>
          <w:color w:val="000000" w:themeColor="text1"/>
        </w:rPr>
        <w:t>Запросы персональных данных застрахованного лица в другом ТФОМС</w:t>
      </w:r>
    </w:p>
    <w:p w14:paraId="08243755" w14:textId="77777777" w:rsidR="003B730C" w:rsidRPr="00213819" w:rsidRDefault="003B730C" w:rsidP="003B730C">
      <w:pPr>
        <w:spacing w:after="240"/>
        <w:rPr>
          <w:color w:val="000000" w:themeColor="text1"/>
        </w:rPr>
      </w:pPr>
      <w:r w:rsidRPr="00213819">
        <w:rPr>
          <w:color w:val="000000" w:themeColor="text1"/>
        </w:rPr>
        <w:t>Запросы персональных данных застрахованного лица в другом ТФОМС используются при разрешении коллизий и дубликатов. Запросы посылаются территориальным фондом ОМС, в котором зафиксирована последняя по времени постановка на учёт застрахованного лица (застрахованных лиц), коллизия между которыми или необходимость объединения которых должна быть подтверждена или опровергнута, в адреса тех ТФОМС, в которых были зафиксированы предыдущие по времени постановки на учёт.</w:t>
      </w:r>
    </w:p>
    <w:p w14:paraId="706B5ED7" w14:textId="77777777" w:rsidR="003B730C" w:rsidRPr="00213819" w:rsidRDefault="003B730C" w:rsidP="00612E6C">
      <w:pPr>
        <w:pStyle w:val="42"/>
        <w:keepNext/>
        <w:numPr>
          <w:ilvl w:val="3"/>
          <w:numId w:val="137"/>
        </w:numPr>
        <w:spacing w:before="0" w:beforeAutospacing="0" w:after="240" w:line="240" w:lineRule="auto"/>
        <w:outlineLvl w:val="9"/>
        <w:rPr>
          <w:color w:val="000000" w:themeColor="text1"/>
        </w:rPr>
      </w:pPr>
      <w:r w:rsidRPr="00213819">
        <w:rPr>
          <w:color w:val="000000" w:themeColor="text1"/>
        </w:rPr>
        <w:t>Грамматика запросов персональных данных застрахованного лица в другом ТФОМС</w:t>
      </w:r>
    </w:p>
    <w:p w14:paraId="62224953" w14:textId="77777777" w:rsidR="003B730C" w:rsidRPr="00213819" w:rsidRDefault="003B730C" w:rsidP="003B730C">
      <w:pPr>
        <w:spacing w:after="240"/>
        <w:rPr>
          <w:color w:val="000000" w:themeColor="text1"/>
        </w:rPr>
      </w:pPr>
      <w:r w:rsidRPr="00213819">
        <w:rPr>
          <w:color w:val="000000" w:themeColor="text1"/>
        </w:rPr>
        <w:t>Для запроса персональных данных застрахованного лица в другом ТФОМС, используется сообщение QBP_ZPD, имеющее следующую структуру:</w:t>
      </w:r>
    </w:p>
    <w:tbl>
      <w:tblPr>
        <w:tblStyle w:val="afffff4"/>
        <w:tblW w:w="0" w:type="auto"/>
        <w:tblLook w:val="04A0" w:firstRow="1" w:lastRow="0" w:firstColumn="1" w:lastColumn="0" w:noHBand="0" w:noVBand="1"/>
      </w:tblPr>
      <w:tblGrid>
        <w:gridCol w:w="2521"/>
        <w:gridCol w:w="7900"/>
      </w:tblGrid>
      <w:tr w:rsidR="003B730C" w:rsidRPr="005855DF" w14:paraId="5C727C42"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863F2A8"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QBP^ZPD^QBP_ZPD</w:t>
            </w:r>
          </w:p>
        </w:tc>
        <w:tc>
          <w:tcPr>
            <w:tcW w:w="0" w:type="auto"/>
          </w:tcPr>
          <w:p w14:paraId="0D60FA64"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персональных данных застрахованного лица в другом ТФОМС</w:t>
            </w:r>
          </w:p>
        </w:tc>
      </w:tr>
      <w:tr w:rsidR="003B730C" w:rsidRPr="005855DF" w14:paraId="4A8D859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F15D71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w:t>
            </w:r>
            <w:r w:rsidRPr="005855DF">
              <w:rPr>
                <w:color w:val="000000" w:themeColor="text1"/>
                <w:lang w:val="en-US"/>
              </w:rPr>
              <w:t>D</w:t>
            </w:r>
            <w:r w:rsidRPr="005855DF">
              <w:rPr>
                <w:color w:val="000000" w:themeColor="text1"/>
              </w:rPr>
              <w:t>&gt;</w:t>
            </w:r>
          </w:p>
        </w:tc>
        <w:tc>
          <w:tcPr>
            <w:tcW w:w="0" w:type="auto"/>
          </w:tcPr>
          <w:p w14:paraId="73E8F1B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1D0C5DB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24BE8B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252BD16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4EB770F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E74096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&lt;QPD&gt;…&lt;/QPD&gt;</w:t>
            </w:r>
          </w:p>
        </w:tc>
        <w:tc>
          <w:tcPr>
            <w:tcW w:w="0" w:type="auto"/>
          </w:tcPr>
          <w:p w14:paraId="449978A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 персональных данных застрахованного лица в другом ТФОМС</w:t>
            </w:r>
          </w:p>
        </w:tc>
      </w:tr>
      <w:tr w:rsidR="003B730C" w:rsidRPr="005855DF" w14:paraId="1188069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E75B80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lang w:val="en-US"/>
              </w:rPr>
            </w:pPr>
            <w:r w:rsidRPr="005855DF">
              <w:rPr>
                <w:color w:val="000000" w:themeColor="text1"/>
              </w:rPr>
              <w:tab/>
            </w:r>
            <w:r w:rsidRPr="005855DF">
              <w:rPr>
                <w:color w:val="000000" w:themeColor="text1"/>
                <w:lang w:val="en-US"/>
              </w:rPr>
              <w:t>[</w:t>
            </w:r>
            <w:r w:rsidRPr="005855DF">
              <w:rPr>
                <w:color w:val="000000" w:themeColor="text1"/>
              </w:rPr>
              <w:t>&lt;</w:t>
            </w:r>
            <w:r w:rsidRPr="005855DF">
              <w:rPr>
                <w:color w:val="000000" w:themeColor="text1"/>
                <w:lang w:val="en-US"/>
              </w:rPr>
              <w:t>ZSG</w:t>
            </w:r>
            <w:r w:rsidRPr="005855DF">
              <w:rPr>
                <w:color w:val="000000" w:themeColor="text1"/>
              </w:rPr>
              <w:t>&gt;…&lt;/</w:t>
            </w:r>
            <w:r w:rsidRPr="005855DF">
              <w:rPr>
                <w:color w:val="000000" w:themeColor="text1"/>
                <w:lang w:val="en-US"/>
              </w:rPr>
              <w:t>ZSG</w:t>
            </w:r>
            <w:r w:rsidRPr="005855DF">
              <w:rPr>
                <w:color w:val="000000" w:themeColor="text1"/>
              </w:rPr>
              <w:t>&gt;</w:t>
            </w:r>
            <w:r w:rsidRPr="005855DF">
              <w:rPr>
                <w:color w:val="000000" w:themeColor="text1"/>
                <w:lang w:val="en-US"/>
              </w:rPr>
              <w:t>]</w:t>
            </w:r>
          </w:p>
        </w:tc>
        <w:tc>
          <w:tcPr>
            <w:tcW w:w="0" w:type="auto"/>
          </w:tcPr>
          <w:p w14:paraId="3522C26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5855DF">
              <w:rPr>
                <w:color w:val="000000" w:themeColor="text1"/>
              </w:rPr>
              <w:t>Электронная</w:t>
            </w:r>
            <w:r w:rsidRPr="005855DF">
              <w:rPr>
                <w:color w:val="000000" w:themeColor="text1"/>
                <w:szCs w:val="20"/>
              </w:rPr>
              <w:t xml:space="preserve"> подпись </w:t>
            </w:r>
            <w:r w:rsidRPr="005855DF">
              <w:rPr>
                <w:color w:val="000000" w:themeColor="text1"/>
              </w:rPr>
              <w:t>параметров запроса</w:t>
            </w:r>
            <w:r w:rsidRPr="005855DF">
              <w:rPr>
                <w:color w:val="000000" w:themeColor="text1"/>
                <w:lang w:val="en-US"/>
              </w:rPr>
              <w:t>.</w:t>
            </w:r>
          </w:p>
        </w:tc>
      </w:tr>
      <w:tr w:rsidR="003B730C" w:rsidRPr="005855DF" w14:paraId="1D2DBD53"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A71924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w:t>
            </w:r>
            <w:r w:rsidRPr="005855DF">
              <w:rPr>
                <w:color w:val="000000" w:themeColor="text1"/>
                <w:lang w:val="en-US"/>
              </w:rPr>
              <w:t>D</w:t>
            </w:r>
            <w:r w:rsidRPr="005855DF">
              <w:rPr>
                <w:color w:val="000000" w:themeColor="text1"/>
              </w:rPr>
              <w:t>&gt;</w:t>
            </w:r>
          </w:p>
        </w:tc>
        <w:tc>
          <w:tcPr>
            <w:tcW w:w="0" w:type="auto"/>
          </w:tcPr>
          <w:p w14:paraId="62060D0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7EC4EA72" w14:textId="77777777" w:rsidR="003B730C" w:rsidRPr="00213819" w:rsidRDefault="003B730C" w:rsidP="003B730C">
      <w:pPr>
        <w:spacing w:before="240"/>
        <w:rPr>
          <w:color w:val="000000" w:themeColor="text1"/>
          <w:lang w:val="en-US"/>
        </w:rPr>
      </w:pPr>
      <w:r w:rsidRPr="00213819">
        <w:rPr>
          <w:color w:val="000000" w:themeColor="text1"/>
        </w:rPr>
        <w:t xml:space="preserve">В сегменте MSH должен быть указан ТФОМС, являющийся адресатом сообщения. В сегмент </w:t>
      </w:r>
      <w:r w:rsidRPr="00213819">
        <w:rPr>
          <w:color w:val="000000" w:themeColor="text1"/>
          <w:lang w:val="en-US"/>
        </w:rPr>
        <w:t>ZSG</w:t>
      </w:r>
      <w:r w:rsidRPr="00213819">
        <w:rPr>
          <w:color w:val="000000" w:themeColor="text1"/>
        </w:rPr>
        <w:t xml:space="preserve"> включается электронная подпись </w:t>
      </w:r>
      <w:r w:rsidRPr="00213819">
        <w:rPr>
          <w:color w:val="000000" w:themeColor="text1"/>
          <w:lang w:val="en-US"/>
        </w:rPr>
        <w:t>xml-</w:t>
      </w:r>
      <w:r w:rsidRPr="00213819">
        <w:rPr>
          <w:color w:val="000000" w:themeColor="text1"/>
        </w:rPr>
        <w:t xml:space="preserve">элемента </w:t>
      </w:r>
      <w:r w:rsidRPr="00213819">
        <w:rPr>
          <w:color w:val="000000" w:themeColor="text1"/>
          <w:lang w:val="en-US"/>
        </w:rPr>
        <w:t>QPD.</w:t>
      </w:r>
    </w:p>
    <w:p w14:paraId="63631AB0" w14:textId="77777777" w:rsidR="003B730C" w:rsidRPr="00213819" w:rsidRDefault="003B730C" w:rsidP="00612E6C">
      <w:pPr>
        <w:pStyle w:val="42"/>
        <w:keepNext/>
        <w:numPr>
          <w:ilvl w:val="3"/>
          <w:numId w:val="137"/>
        </w:numPr>
        <w:spacing w:before="24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6C03B4C4" w14:textId="77777777" w:rsidR="003B730C" w:rsidRPr="00213819" w:rsidRDefault="003B730C" w:rsidP="003B730C">
      <w:pPr>
        <w:spacing w:before="240"/>
        <w:rPr>
          <w:color w:val="000000" w:themeColor="text1"/>
        </w:rPr>
      </w:pPr>
      <w:r w:rsidRPr="00213819">
        <w:rPr>
          <w:color w:val="000000" w:themeColor="text1"/>
        </w:rPr>
        <w:t xml:space="preserve">Сегмент предназначен для определения параметров запросов персональных данных застрахованного лица в другом ТФОМС. </w:t>
      </w:r>
    </w:p>
    <w:p w14:paraId="653AB372" w14:textId="77777777" w:rsidR="003B730C" w:rsidRPr="00213819" w:rsidRDefault="003B730C" w:rsidP="00612E6C">
      <w:pPr>
        <w:pStyle w:val="af1"/>
        <w:numPr>
          <w:ilvl w:val="1"/>
          <w:numId w:val="138"/>
        </w:numPr>
        <w:spacing w:before="240" w:beforeAutospacing="0" w:after="0"/>
        <w:ind w:left="720"/>
        <w:jc w:val="both"/>
        <w:rPr>
          <w:color w:val="000000" w:themeColor="text1"/>
        </w:rPr>
      </w:pPr>
      <w:r w:rsidRPr="00213819">
        <w:rPr>
          <w:color w:val="000000" w:themeColor="text1"/>
        </w:rPr>
        <w:t xml:space="preserve">Структура сегмента QPD – «Определение параметров запроса» (запросы персональных данных застрахованного лица в другом ТФОМС) </w:t>
      </w:r>
    </w:p>
    <w:tbl>
      <w:tblPr>
        <w:tblStyle w:val="aff2"/>
        <w:tblW w:w="0" w:type="auto"/>
        <w:tblLayout w:type="fixed"/>
        <w:tblLook w:val="04A0" w:firstRow="1" w:lastRow="0" w:firstColumn="1" w:lastColumn="0" w:noHBand="0" w:noVBand="1"/>
      </w:tblPr>
      <w:tblGrid>
        <w:gridCol w:w="879"/>
        <w:gridCol w:w="567"/>
        <w:gridCol w:w="766"/>
        <w:gridCol w:w="1353"/>
        <w:gridCol w:w="547"/>
        <w:gridCol w:w="523"/>
        <w:gridCol w:w="185"/>
        <w:gridCol w:w="313"/>
        <w:gridCol w:w="311"/>
        <w:gridCol w:w="174"/>
        <w:gridCol w:w="110"/>
        <w:gridCol w:w="283"/>
        <w:gridCol w:w="426"/>
        <w:gridCol w:w="283"/>
        <w:gridCol w:w="1491"/>
        <w:gridCol w:w="2110"/>
      </w:tblGrid>
      <w:tr w:rsidR="003B730C" w:rsidRPr="005855DF" w14:paraId="30F7B323" w14:textId="77777777" w:rsidTr="003B730C">
        <w:trPr>
          <w:cnfStyle w:val="100000000000" w:firstRow="1" w:lastRow="0" w:firstColumn="0" w:lastColumn="0" w:oddVBand="0" w:evenVBand="0" w:oddHBand="0" w:evenHBand="0" w:firstRowFirstColumn="0" w:firstRowLastColumn="0" w:lastRowFirstColumn="0" w:lastRowLastColumn="0"/>
          <w:trHeight w:val="36"/>
        </w:trPr>
        <w:tc>
          <w:tcPr>
            <w:tcW w:w="879" w:type="dxa"/>
            <w:vMerge w:val="restart"/>
            <w:hideMark/>
          </w:tcPr>
          <w:p w14:paraId="1802FA2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567" w:type="dxa"/>
            <w:vMerge w:val="restart"/>
            <w:hideMark/>
          </w:tcPr>
          <w:p w14:paraId="4543668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66" w:type="dxa"/>
            <w:vMerge w:val="restart"/>
            <w:hideMark/>
          </w:tcPr>
          <w:p w14:paraId="45C26539"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353" w:type="dxa"/>
            <w:vMerge w:val="restart"/>
            <w:hideMark/>
          </w:tcPr>
          <w:p w14:paraId="4DB21D6A"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47" w:type="dxa"/>
            <w:vMerge w:val="restart"/>
            <w:hideMark/>
          </w:tcPr>
          <w:p w14:paraId="451F3FF4"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332" w:type="dxa"/>
            <w:gridSpan w:val="4"/>
            <w:hideMark/>
          </w:tcPr>
          <w:p w14:paraId="5AE54250"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276" w:type="dxa"/>
            <w:gridSpan w:val="5"/>
          </w:tcPr>
          <w:p w14:paraId="282DECA0"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491" w:type="dxa"/>
            <w:vMerge w:val="restart"/>
          </w:tcPr>
          <w:p w14:paraId="04DB8FBE"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110" w:type="dxa"/>
            <w:vMerge w:val="restart"/>
            <w:hideMark/>
          </w:tcPr>
          <w:p w14:paraId="762628CA"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0FAF9560" w14:textId="77777777" w:rsidTr="003B730C">
        <w:trPr>
          <w:trHeight w:val="36"/>
        </w:trPr>
        <w:tc>
          <w:tcPr>
            <w:tcW w:w="879" w:type="dxa"/>
            <w:vMerge/>
          </w:tcPr>
          <w:p w14:paraId="29A012F8" w14:textId="77777777" w:rsidR="003B730C" w:rsidRPr="005855DF" w:rsidRDefault="003B730C" w:rsidP="003B730C">
            <w:pPr>
              <w:pStyle w:val="102"/>
              <w:spacing w:before="0" w:after="0"/>
              <w:jc w:val="both"/>
              <w:rPr>
                <w:b/>
                <w:color w:val="000000" w:themeColor="text1"/>
              </w:rPr>
            </w:pPr>
          </w:p>
        </w:tc>
        <w:tc>
          <w:tcPr>
            <w:tcW w:w="567" w:type="dxa"/>
            <w:vMerge/>
          </w:tcPr>
          <w:p w14:paraId="7D0471FB" w14:textId="77777777" w:rsidR="003B730C" w:rsidRPr="005855DF" w:rsidRDefault="003B730C" w:rsidP="003B730C">
            <w:pPr>
              <w:pStyle w:val="102"/>
              <w:spacing w:before="0" w:after="0"/>
              <w:jc w:val="both"/>
              <w:rPr>
                <w:b/>
                <w:color w:val="000000" w:themeColor="text1"/>
              </w:rPr>
            </w:pPr>
          </w:p>
        </w:tc>
        <w:tc>
          <w:tcPr>
            <w:tcW w:w="766" w:type="dxa"/>
            <w:vMerge/>
          </w:tcPr>
          <w:p w14:paraId="2E95ABBC" w14:textId="77777777" w:rsidR="003B730C" w:rsidRPr="005855DF" w:rsidRDefault="003B730C" w:rsidP="003B730C">
            <w:pPr>
              <w:pStyle w:val="102"/>
              <w:spacing w:before="0" w:after="0"/>
              <w:jc w:val="both"/>
              <w:rPr>
                <w:b/>
                <w:color w:val="000000" w:themeColor="text1"/>
              </w:rPr>
            </w:pPr>
          </w:p>
        </w:tc>
        <w:tc>
          <w:tcPr>
            <w:tcW w:w="1353" w:type="dxa"/>
            <w:vMerge/>
          </w:tcPr>
          <w:p w14:paraId="3EEA2762" w14:textId="77777777" w:rsidR="003B730C" w:rsidRPr="005855DF" w:rsidRDefault="003B730C" w:rsidP="003B730C">
            <w:pPr>
              <w:pStyle w:val="100"/>
              <w:spacing w:before="0" w:after="0"/>
              <w:rPr>
                <w:b/>
                <w:color w:val="000000" w:themeColor="text1"/>
              </w:rPr>
            </w:pPr>
          </w:p>
        </w:tc>
        <w:tc>
          <w:tcPr>
            <w:tcW w:w="547" w:type="dxa"/>
            <w:vMerge/>
          </w:tcPr>
          <w:p w14:paraId="37F5BD82" w14:textId="77777777" w:rsidR="003B730C" w:rsidRPr="005855DF" w:rsidRDefault="003B730C" w:rsidP="003B730C">
            <w:pPr>
              <w:pStyle w:val="102"/>
              <w:spacing w:before="0" w:after="0"/>
              <w:jc w:val="both"/>
              <w:rPr>
                <w:b/>
                <w:color w:val="000000" w:themeColor="text1"/>
              </w:rPr>
            </w:pPr>
          </w:p>
        </w:tc>
        <w:tc>
          <w:tcPr>
            <w:tcW w:w="708" w:type="dxa"/>
            <w:gridSpan w:val="2"/>
          </w:tcPr>
          <w:p w14:paraId="6973F512"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24" w:type="dxa"/>
            <w:gridSpan w:val="2"/>
          </w:tcPr>
          <w:p w14:paraId="208DB35E"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567" w:type="dxa"/>
            <w:gridSpan w:val="3"/>
          </w:tcPr>
          <w:p w14:paraId="7726F257"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709" w:type="dxa"/>
            <w:gridSpan w:val="2"/>
          </w:tcPr>
          <w:p w14:paraId="2C2BE19A"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491" w:type="dxa"/>
            <w:vMerge/>
          </w:tcPr>
          <w:p w14:paraId="2A7A9D4D" w14:textId="77777777" w:rsidR="003B730C" w:rsidRPr="005855DF" w:rsidRDefault="003B730C" w:rsidP="003B730C">
            <w:pPr>
              <w:pStyle w:val="102"/>
              <w:spacing w:before="0" w:after="0"/>
              <w:jc w:val="both"/>
              <w:rPr>
                <w:b/>
                <w:color w:val="000000" w:themeColor="text1"/>
              </w:rPr>
            </w:pPr>
          </w:p>
        </w:tc>
        <w:tc>
          <w:tcPr>
            <w:tcW w:w="2110" w:type="dxa"/>
            <w:vMerge/>
          </w:tcPr>
          <w:p w14:paraId="3CF149F8" w14:textId="77777777" w:rsidR="003B730C" w:rsidRPr="005855DF" w:rsidRDefault="003B730C" w:rsidP="003B730C">
            <w:pPr>
              <w:pStyle w:val="100"/>
              <w:spacing w:before="0" w:after="0"/>
              <w:rPr>
                <w:b/>
                <w:color w:val="000000" w:themeColor="text1"/>
              </w:rPr>
            </w:pPr>
          </w:p>
        </w:tc>
      </w:tr>
      <w:tr w:rsidR="003B730C" w:rsidRPr="005855DF" w14:paraId="578C9B09" w14:textId="77777777" w:rsidTr="003B730C">
        <w:trPr>
          <w:trHeight w:val="82"/>
        </w:trPr>
        <w:tc>
          <w:tcPr>
            <w:tcW w:w="879" w:type="dxa"/>
            <w:vMerge w:val="restart"/>
          </w:tcPr>
          <w:p w14:paraId="5E02350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567" w:type="dxa"/>
            <w:vMerge w:val="restart"/>
          </w:tcPr>
          <w:p w14:paraId="15B92D6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766" w:type="dxa"/>
            <w:vMerge w:val="restart"/>
          </w:tcPr>
          <w:p w14:paraId="7C0EA1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53" w:type="dxa"/>
            <w:vMerge w:val="restart"/>
          </w:tcPr>
          <w:p w14:paraId="5866EA1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547" w:type="dxa"/>
            <w:vMerge w:val="restart"/>
          </w:tcPr>
          <w:p w14:paraId="7F2EA0C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gridSpan w:val="2"/>
          </w:tcPr>
          <w:p w14:paraId="3ADC11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624" w:type="dxa"/>
            <w:gridSpan w:val="2"/>
          </w:tcPr>
          <w:p w14:paraId="2788B5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gridSpan w:val="3"/>
          </w:tcPr>
          <w:p w14:paraId="4299DD60" w14:textId="77777777" w:rsidR="003B730C" w:rsidRPr="005855DF" w:rsidRDefault="003B730C" w:rsidP="003B730C">
            <w:pPr>
              <w:pStyle w:val="102"/>
              <w:spacing w:before="0" w:after="0"/>
              <w:jc w:val="both"/>
              <w:rPr>
                <w:color w:val="000000" w:themeColor="text1"/>
              </w:rPr>
            </w:pPr>
          </w:p>
        </w:tc>
        <w:tc>
          <w:tcPr>
            <w:tcW w:w="709" w:type="dxa"/>
            <w:gridSpan w:val="2"/>
          </w:tcPr>
          <w:p w14:paraId="23CE87AA" w14:textId="77777777" w:rsidR="003B730C" w:rsidRPr="005855DF" w:rsidRDefault="003B730C" w:rsidP="003B730C">
            <w:pPr>
              <w:pStyle w:val="102"/>
              <w:spacing w:before="0" w:after="0"/>
              <w:jc w:val="both"/>
              <w:rPr>
                <w:color w:val="000000" w:themeColor="text1"/>
              </w:rPr>
            </w:pPr>
          </w:p>
        </w:tc>
        <w:tc>
          <w:tcPr>
            <w:tcW w:w="1491" w:type="dxa"/>
          </w:tcPr>
          <w:p w14:paraId="45374BCA" w14:textId="77777777" w:rsidR="003B730C" w:rsidRPr="005855DF" w:rsidRDefault="003B730C" w:rsidP="003B730C">
            <w:pPr>
              <w:pStyle w:val="102"/>
              <w:spacing w:before="0" w:after="0"/>
              <w:jc w:val="both"/>
              <w:rPr>
                <w:color w:val="000000" w:themeColor="text1"/>
              </w:rPr>
            </w:pPr>
          </w:p>
        </w:tc>
        <w:tc>
          <w:tcPr>
            <w:tcW w:w="2110" w:type="dxa"/>
          </w:tcPr>
          <w:p w14:paraId="756365B6"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из СК </w:t>
            </w:r>
            <w:r w:rsidRPr="005855DF">
              <w:rPr>
                <w:bCs/>
                <w:color w:val="000000" w:themeColor="text1"/>
              </w:rPr>
              <w:t>1.2.643.2.40.1</w:t>
            </w:r>
            <w:r w:rsidRPr="005855DF">
              <w:rPr>
                <w:color w:val="000000" w:themeColor="text1"/>
              </w:rPr>
              <w:t>.9 (</w:t>
            </w:r>
            <w:r w:rsidRPr="005855DF">
              <w:rPr>
                <w:bCs/>
                <w:color w:val="000000" w:themeColor="text1"/>
              </w:rPr>
              <w:t>таблица 86</w:t>
            </w:r>
            <w:r w:rsidRPr="005855DF">
              <w:rPr>
                <w:color w:val="000000" w:themeColor="text1"/>
              </w:rPr>
              <w:t>).</w:t>
            </w:r>
          </w:p>
          <w:p w14:paraId="0141F573" w14:textId="77777777" w:rsidR="003B730C" w:rsidRPr="005855DF" w:rsidRDefault="003B730C" w:rsidP="003B730C">
            <w:pPr>
              <w:pStyle w:val="100"/>
              <w:spacing w:before="0" w:after="0"/>
              <w:rPr>
                <w:color w:val="000000" w:themeColor="text1"/>
              </w:rPr>
            </w:pPr>
            <w:r w:rsidRPr="005855DF">
              <w:rPr>
                <w:color w:val="000000" w:themeColor="text1"/>
              </w:rPr>
              <w:t>Допускаются значения:</w:t>
            </w:r>
          </w:p>
          <w:p w14:paraId="5A71F9D8" w14:textId="77777777" w:rsidR="003B730C" w:rsidRPr="005855DF" w:rsidRDefault="003B730C" w:rsidP="003B730C">
            <w:pPr>
              <w:pStyle w:val="100"/>
              <w:spacing w:before="0" w:after="0"/>
              <w:rPr>
                <w:color w:val="000000" w:themeColor="text1"/>
              </w:rPr>
            </w:pPr>
            <w:r w:rsidRPr="005855DF">
              <w:rPr>
                <w:rStyle w:val="affff6"/>
                <w:color w:val="000000" w:themeColor="text1"/>
              </w:rPr>
              <w:t>ПД1</w:t>
            </w:r>
            <w:r w:rsidRPr="005855DF">
              <w:rPr>
                <w:color w:val="000000" w:themeColor="text1"/>
              </w:rPr>
              <w:t xml:space="preserve"> – запрос по полному набору данных,</w:t>
            </w:r>
          </w:p>
          <w:p w14:paraId="618AAEBB" w14:textId="77777777" w:rsidR="003B730C" w:rsidRPr="005855DF" w:rsidRDefault="003B730C" w:rsidP="003B730C">
            <w:pPr>
              <w:pStyle w:val="100"/>
              <w:spacing w:before="0" w:after="0"/>
              <w:rPr>
                <w:color w:val="000000" w:themeColor="text1"/>
              </w:rPr>
            </w:pPr>
            <w:r w:rsidRPr="005855DF">
              <w:rPr>
                <w:rStyle w:val="affff6"/>
                <w:color w:val="000000" w:themeColor="text1"/>
              </w:rPr>
              <w:t>ПД2</w:t>
            </w:r>
            <w:r w:rsidRPr="005855DF">
              <w:rPr>
                <w:color w:val="000000" w:themeColor="text1"/>
              </w:rPr>
              <w:t xml:space="preserve"> – запрос данных по ДПФС,</w:t>
            </w:r>
          </w:p>
          <w:p w14:paraId="205E2A61" w14:textId="77777777" w:rsidR="003B730C" w:rsidRPr="005855DF" w:rsidRDefault="003B730C" w:rsidP="003B730C">
            <w:pPr>
              <w:pStyle w:val="100"/>
              <w:spacing w:before="0" w:after="0"/>
              <w:rPr>
                <w:color w:val="000000" w:themeColor="text1"/>
              </w:rPr>
            </w:pPr>
            <w:r w:rsidRPr="005855DF">
              <w:rPr>
                <w:rStyle w:val="affff6"/>
                <w:color w:val="000000" w:themeColor="text1"/>
              </w:rPr>
              <w:t>ПД3</w:t>
            </w:r>
            <w:r w:rsidRPr="005855DF">
              <w:rPr>
                <w:color w:val="000000" w:themeColor="text1"/>
              </w:rPr>
              <w:t xml:space="preserve"> – запрос данных по ФИО и документам.</w:t>
            </w:r>
          </w:p>
        </w:tc>
      </w:tr>
      <w:tr w:rsidR="003B730C" w:rsidRPr="005855DF" w14:paraId="0BF2F30E" w14:textId="77777777" w:rsidTr="003B730C">
        <w:trPr>
          <w:trHeight w:val="80"/>
        </w:trPr>
        <w:tc>
          <w:tcPr>
            <w:tcW w:w="879" w:type="dxa"/>
            <w:vMerge/>
          </w:tcPr>
          <w:p w14:paraId="48249344" w14:textId="77777777" w:rsidR="003B730C" w:rsidRPr="005855DF" w:rsidRDefault="003B730C" w:rsidP="003B730C">
            <w:pPr>
              <w:pStyle w:val="102"/>
              <w:spacing w:before="0" w:after="0"/>
              <w:jc w:val="both"/>
              <w:rPr>
                <w:rStyle w:val="affff6"/>
                <w:b w:val="0"/>
                <w:color w:val="000000" w:themeColor="text1"/>
              </w:rPr>
            </w:pPr>
          </w:p>
        </w:tc>
        <w:tc>
          <w:tcPr>
            <w:tcW w:w="567" w:type="dxa"/>
            <w:vMerge/>
          </w:tcPr>
          <w:p w14:paraId="3E32803B"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326E19D2" w14:textId="77777777" w:rsidR="003B730C" w:rsidRPr="005855DF" w:rsidRDefault="003B730C" w:rsidP="003B730C">
            <w:pPr>
              <w:pStyle w:val="102"/>
              <w:spacing w:before="0" w:after="0"/>
              <w:jc w:val="both"/>
              <w:rPr>
                <w:rStyle w:val="affff6"/>
                <w:b w:val="0"/>
                <w:color w:val="000000" w:themeColor="text1"/>
              </w:rPr>
            </w:pPr>
          </w:p>
        </w:tc>
        <w:tc>
          <w:tcPr>
            <w:tcW w:w="1353" w:type="dxa"/>
            <w:vMerge/>
          </w:tcPr>
          <w:p w14:paraId="44E16495" w14:textId="77777777" w:rsidR="003B730C" w:rsidRPr="005855DF" w:rsidRDefault="003B730C" w:rsidP="003B730C">
            <w:pPr>
              <w:pStyle w:val="100"/>
              <w:spacing w:before="0" w:after="0"/>
              <w:rPr>
                <w:rStyle w:val="affff6"/>
                <w:b w:val="0"/>
                <w:color w:val="000000" w:themeColor="text1"/>
              </w:rPr>
            </w:pPr>
          </w:p>
        </w:tc>
        <w:tc>
          <w:tcPr>
            <w:tcW w:w="547" w:type="dxa"/>
            <w:vMerge/>
          </w:tcPr>
          <w:p w14:paraId="15DC730F" w14:textId="77777777" w:rsidR="003B730C" w:rsidRPr="005855DF" w:rsidRDefault="003B730C" w:rsidP="003B730C">
            <w:pPr>
              <w:pStyle w:val="102"/>
              <w:spacing w:before="0" w:after="0"/>
              <w:jc w:val="both"/>
              <w:rPr>
                <w:color w:val="000000" w:themeColor="text1"/>
              </w:rPr>
            </w:pPr>
          </w:p>
        </w:tc>
        <w:tc>
          <w:tcPr>
            <w:tcW w:w="708" w:type="dxa"/>
            <w:gridSpan w:val="2"/>
          </w:tcPr>
          <w:p w14:paraId="4536D280"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624" w:type="dxa"/>
            <w:gridSpan w:val="2"/>
          </w:tcPr>
          <w:p w14:paraId="6336605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567" w:type="dxa"/>
            <w:gridSpan w:val="3"/>
          </w:tcPr>
          <w:p w14:paraId="381B2D18" w14:textId="77777777" w:rsidR="003B730C" w:rsidRPr="005855DF" w:rsidRDefault="003B730C" w:rsidP="003B730C">
            <w:pPr>
              <w:pStyle w:val="102"/>
              <w:spacing w:before="0" w:after="0"/>
              <w:jc w:val="both"/>
              <w:rPr>
                <w:color w:val="000000" w:themeColor="text1"/>
              </w:rPr>
            </w:pPr>
          </w:p>
        </w:tc>
        <w:tc>
          <w:tcPr>
            <w:tcW w:w="709" w:type="dxa"/>
            <w:gridSpan w:val="2"/>
          </w:tcPr>
          <w:p w14:paraId="059DC7BE" w14:textId="77777777" w:rsidR="003B730C" w:rsidRPr="005855DF" w:rsidRDefault="003B730C" w:rsidP="003B730C">
            <w:pPr>
              <w:pStyle w:val="102"/>
              <w:spacing w:before="0" w:after="0"/>
              <w:jc w:val="both"/>
              <w:rPr>
                <w:color w:val="000000" w:themeColor="text1"/>
              </w:rPr>
            </w:pPr>
          </w:p>
        </w:tc>
        <w:tc>
          <w:tcPr>
            <w:tcW w:w="1491" w:type="dxa"/>
          </w:tcPr>
          <w:p w14:paraId="11046538" w14:textId="77777777" w:rsidR="003B730C" w:rsidRPr="005855DF" w:rsidRDefault="003B730C" w:rsidP="003B730C">
            <w:pPr>
              <w:pStyle w:val="102"/>
              <w:spacing w:before="0" w:after="0"/>
              <w:jc w:val="both"/>
              <w:rPr>
                <w:color w:val="000000" w:themeColor="text1"/>
              </w:rPr>
            </w:pPr>
          </w:p>
        </w:tc>
        <w:tc>
          <w:tcPr>
            <w:tcW w:w="2110" w:type="dxa"/>
          </w:tcPr>
          <w:p w14:paraId="70ABDABA" w14:textId="77777777" w:rsidR="003B730C" w:rsidRPr="005855DF" w:rsidRDefault="003B730C" w:rsidP="003B730C">
            <w:pPr>
              <w:pStyle w:val="100"/>
              <w:spacing w:before="0" w:after="0"/>
              <w:rPr>
                <w:color w:val="000000" w:themeColor="text1"/>
              </w:rPr>
            </w:pPr>
            <w:r w:rsidRPr="005855DF">
              <w:rPr>
                <w:color w:val="000000" w:themeColor="text1"/>
              </w:rPr>
              <w:t>Название запроса</w:t>
            </w:r>
          </w:p>
        </w:tc>
      </w:tr>
      <w:tr w:rsidR="003B730C" w:rsidRPr="005855DF" w14:paraId="76C4EBFE" w14:textId="77777777" w:rsidTr="003B730C">
        <w:trPr>
          <w:trHeight w:val="80"/>
        </w:trPr>
        <w:tc>
          <w:tcPr>
            <w:tcW w:w="879" w:type="dxa"/>
            <w:vMerge/>
          </w:tcPr>
          <w:p w14:paraId="02631FB4" w14:textId="77777777" w:rsidR="003B730C" w:rsidRPr="005855DF" w:rsidRDefault="003B730C" w:rsidP="003B730C">
            <w:pPr>
              <w:pStyle w:val="102"/>
              <w:spacing w:before="0" w:after="0"/>
              <w:jc w:val="both"/>
              <w:rPr>
                <w:rStyle w:val="affff6"/>
                <w:b w:val="0"/>
                <w:color w:val="000000" w:themeColor="text1"/>
              </w:rPr>
            </w:pPr>
          </w:p>
        </w:tc>
        <w:tc>
          <w:tcPr>
            <w:tcW w:w="567" w:type="dxa"/>
            <w:vMerge/>
          </w:tcPr>
          <w:p w14:paraId="2FC3F809"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0C0F3B3B" w14:textId="77777777" w:rsidR="003B730C" w:rsidRPr="005855DF" w:rsidRDefault="003B730C" w:rsidP="003B730C">
            <w:pPr>
              <w:pStyle w:val="102"/>
              <w:spacing w:before="0" w:after="0"/>
              <w:jc w:val="both"/>
              <w:rPr>
                <w:rStyle w:val="affff6"/>
                <w:b w:val="0"/>
                <w:color w:val="000000" w:themeColor="text1"/>
              </w:rPr>
            </w:pPr>
          </w:p>
        </w:tc>
        <w:tc>
          <w:tcPr>
            <w:tcW w:w="1353" w:type="dxa"/>
            <w:vMerge/>
          </w:tcPr>
          <w:p w14:paraId="3F5FF544" w14:textId="77777777" w:rsidR="003B730C" w:rsidRPr="005855DF" w:rsidRDefault="003B730C" w:rsidP="003B730C">
            <w:pPr>
              <w:pStyle w:val="100"/>
              <w:spacing w:before="0" w:after="0"/>
              <w:rPr>
                <w:rStyle w:val="affff6"/>
                <w:b w:val="0"/>
                <w:color w:val="000000" w:themeColor="text1"/>
              </w:rPr>
            </w:pPr>
          </w:p>
        </w:tc>
        <w:tc>
          <w:tcPr>
            <w:tcW w:w="547" w:type="dxa"/>
            <w:vMerge/>
          </w:tcPr>
          <w:p w14:paraId="5F50F955" w14:textId="77777777" w:rsidR="003B730C" w:rsidRPr="005855DF" w:rsidRDefault="003B730C" w:rsidP="003B730C">
            <w:pPr>
              <w:pStyle w:val="102"/>
              <w:spacing w:before="0" w:after="0"/>
              <w:jc w:val="both"/>
              <w:rPr>
                <w:color w:val="000000" w:themeColor="text1"/>
              </w:rPr>
            </w:pPr>
          </w:p>
        </w:tc>
        <w:tc>
          <w:tcPr>
            <w:tcW w:w="708" w:type="dxa"/>
            <w:gridSpan w:val="2"/>
          </w:tcPr>
          <w:p w14:paraId="407A2498"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624" w:type="dxa"/>
            <w:gridSpan w:val="2"/>
          </w:tcPr>
          <w:p w14:paraId="28DAB89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567" w:type="dxa"/>
            <w:gridSpan w:val="3"/>
          </w:tcPr>
          <w:p w14:paraId="69E7EC0A" w14:textId="77777777" w:rsidR="003B730C" w:rsidRPr="005855DF" w:rsidRDefault="003B730C" w:rsidP="003B730C">
            <w:pPr>
              <w:pStyle w:val="102"/>
              <w:spacing w:before="0" w:after="0"/>
              <w:jc w:val="both"/>
              <w:rPr>
                <w:color w:val="000000" w:themeColor="text1"/>
              </w:rPr>
            </w:pPr>
          </w:p>
        </w:tc>
        <w:tc>
          <w:tcPr>
            <w:tcW w:w="709" w:type="dxa"/>
            <w:gridSpan w:val="2"/>
          </w:tcPr>
          <w:p w14:paraId="01573984" w14:textId="77777777" w:rsidR="003B730C" w:rsidRPr="005855DF" w:rsidRDefault="003B730C" w:rsidP="003B730C">
            <w:pPr>
              <w:pStyle w:val="102"/>
              <w:spacing w:before="0" w:after="0"/>
              <w:jc w:val="both"/>
              <w:rPr>
                <w:color w:val="000000" w:themeColor="text1"/>
              </w:rPr>
            </w:pPr>
          </w:p>
        </w:tc>
        <w:tc>
          <w:tcPr>
            <w:tcW w:w="1491" w:type="dxa"/>
          </w:tcPr>
          <w:p w14:paraId="0A46366D"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2110" w:type="dxa"/>
          </w:tcPr>
          <w:p w14:paraId="42A2B34A" w14:textId="77777777" w:rsidR="003B730C" w:rsidRPr="005855DF" w:rsidRDefault="003B730C" w:rsidP="003B730C">
            <w:pPr>
              <w:pStyle w:val="100"/>
              <w:spacing w:before="0" w:after="0"/>
              <w:rPr>
                <w:color w:val="000000" w:themeColor="text1"/>
              </w:rPr>
            </w:pPr>
            <w:r w:rsidRPr="005855DF">
              <w:rPr>
                <w:color w:val="000000" w:themeColor="text1"/>
              </w:rPr>
              <w:t>ОИД СК запросов.</w:t>
            </w:r>
          </w:p>
        </w:tc>
      </w:tr>
      <w:tr w:rsidR="003B730C" w:rsidRPr="005855DF" w14:paraId="206345C8" w14:textId="77777777" w:rsidTr="003B730C">
        <w:trPr>
          <w:trHeight w:val="51"/>
        </w:trPr>
        <w:tc>
          <w:tcPr>
            <w:tcW w:w="879" w:type="dxa"/>
          </w:tcPr>
          <w:p w14:paraId="7B9E6A27"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lang w:val="en-US"/>
              </w:rPr>
              <w:t>QPD.2</w:t>
            </w:r>
          </w:p>
        </w:tc>
        <w:tc>
          <w:tcPr>
            <w:tcW w:w="567" w:type="dxa"/>
          </w:tcPr>
          <w:p w14:paraId="075B562E"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lang w:val="en-US"/>
              </w:rPr>
              <w:t>ST</w:t>
            </w:r>
          </w:p>
        </w:tc>
        <w:tc>
          <w:tcPr>
            <w:tcW w:w="766" w:type="dxa"/>
          </w:tcPr>
          <w:p w14:paraId="5605C78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53" w:type="dxa"/>
          </w:tcPr>
          <w:p w14:paraId="36C35A7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Ярлык запроса</w:t>
            </w:r>
          </w:p>
        </w:tc>
        <w:tc>
          <w:tcPr>
            <w:tcW w:w="547" w:type="dxa"/>
          </w:tcPr>
          <w:p w14:paraId="7F7215F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09" w:type="dxa"/>
            <w:gridSpan w:val="11"/>
          </w:tcPr>
          <w:p w14:paraId="56C282CB" w14:textId="77777777" w:rsidR="003B730C" w:rsidRPr="005855DF" w:rsidRDefault="003B730C" w:rsidP="003B730C">
            <w:pPr>
              <w:pStyle w:val="100"/>
              <w:spacing w:before="0" w:after="0"/>
              <w:rPr>
                <w:color w:val="000000" w:themeColor="text1"/>
              </w:rPr>
            </w:pPr>
            <w:r w:rsidRPr="005855DF">
              <w:rPr>
                <w:color w:val="000000" w:themeColor="text1"/>
              </w:rPr>
              <w:t>Уникальный идентификатор последовательности запросов, связанных с выяснением конкретной ситуации. Должен быть присвоен первому запросу, связанному с определённым событием, и возвращён в ответном сообщении. Если полученная информация является недостаточной, и по той же причине будут затем сформированы дополнительные запросы в адрес того же ТФОМС, то все эти запросы должны иметь тот же ярлык, который был присвоен первому запросу последовательности.</w:t>
            </w:r>
          </w:p>
          <w:p w14:paraId="7F20978F" w14:textId="77777777" w:rsidR="003B730C" w:rsidRPr="005855DF" w:rsidRDefault="003B730C" w:rsidP="003B730C">
            <w:pPr>
              <w:pStyle w:val="100"/>
              <w:spacing w:before="0" w:after="0"/>
              <w:rPr>
                <w:color w:val="000000" w:themeColor="text1"/>
              </w:rPr>
            </w:pPr>
            <w:r w:rsidRPr="005855DF">
              <w:rPr>
                <w:color w:val="000000" w:themeColor="text1"/>
              </w:rPr>
              <w:t>Уникальность запроса должна быть обеспечена на уровне ТФОМС-отправителя, вне зависимости от адресатов запросов.</w:t>
            </w:r>
          </w:p>
        </w:tc>
      </w:tr>
      <w:tr w:rsidR="003B730C" w:rsidRPr="005855DF" w14:paraId="3A4201B9" w14:textId="77777777" w:rsidTr="003B730C">
        <w:trPr>
          <w:trHeight w:val="311"/>
        </w:trPr>
        <w:tc>
          <w:tcPr>
            <w:tcW w:w="879" w:type="dxa"/>
            <w:vMerge w:val="restart"/>
            <w:hideMark/>
          </w:tcPr>
          <w:p w14:paraId="1B78D4D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QPD.5</w:t>
            </w:r>
          </w:p>
        </w:tc>
        <w:tc>
          <w:tcPr>
            <w:tcW w:w="567" w:type="dxa"/>
            <w:vMerge w:val="restart"/>
            <w:hideMark/>
          </w:tcPr>
          <w:p w14:paraId="0588EA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766" w:type="dxa"/>
            <w:vMerge w:val="restart"/>
            <w:hideMark/>
          </w:tcPr>
          <w:p w14:paraId="708BDC0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vMerge w:val="restart"/>
            <w:hideMark/>
          </w:tcPr>
          <w:p w14:paraId="40847D5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47" w:type="dxa"/>
            <w:vMerge w:val="restart"/>
            <w:hideMark/>
          </w:tcPr>
          <w:p w14:paraId="35C93E0F"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209" w:type="dxa"/>
            <w:gridSpan w:val="11"/>
          </w:tcPr>
          <w:p w14:paraId="045E9BEC" w14:textId="77777777" w:rsidR="003B730C" w:rsidRPr="005855DF" w:rsidRDefault="003B730C" w:rsidP="003B730C">
            <w:pPr>
              <w:pStyle w:val="100"/>
              <w:spacing w:before="0" w:after="0"/>
              <w:rPr>
                <w:color w:val="000000" w:themeColor="text1"/>
              </w:rPr>
            </w:pPr>
            <w:r w:rsidRPr="005855DF">
              <w:rPr>
                <w:color w:val="000000" w:themeColor="text1"/>
              </w:rPr>
              <w:t xml:space="preserve">ЕНП, номер (серия и номер) УДЛ, СНИЛС, номер УЭК. </w:t>
            </w:r>
          </w:p>
          <w:p w14:paraId="3C905160" w14:textId="77777777" w:rsidR="003B730C" w:rsidRPr="005855DF" w:rsidRDefault="003B730C" w:rsidP="003B730C">
            <w:pPr>
              <w:pStyle w:val="100"/>
              <w:spacing w:before="0" w:after="0"/>
              <w:rPr>
                <w:color w:val="000000" w:themeColor="text1"/>
              </w:rPr>
            </w:pPr>
            <w:r w:rsidRPr="005855DF">
              <w:rPr>
                <w:color w:val="000000" w:themeColor="text1"/>
              </w:rPr>
              <w:t>Для</w:t>
            </w:r>
            <w:r w:rsidRPr="005855DF">
              <w:rPr>
                <w:rStyle w:val="affff6"/>
                <w:color w:val="000000" w:themeColor="text1"/>
              </w:rPr>
              <w:t xml:space="preserve"> ПД1</w:t>
            </w:r>
            <w:r w:rsidRPr="005855DF">
              <w:rPr>
                <w:color w:val="000000" w:themeColor="text1"/>
              </w:rPr>
              <w:t xml:space="preserve"> – должен быть указан либо СНИЛС, либо номер УДЛ, либо номер УЭК, либо указанные идентификаторы в любых сочетаниях. В дополнение к этому для всех вариантов исполнения полиса единого образца должен быть указан ЕНП. Для полиса ОМС в составе УЭК указание номера УЭК обязательно.</w:t>
            </w:r>
          </w:p>
          <w:p w14:paraId="078EA2E6" w14:textId="77777777" w:rsidR="003B730C" w:rsidRPr="005855DF" w:rsidRDefault="003B730C" w:rsidP="003B730C">
            <w:pPr>
              <w:pStyle w:val="100"/>
              <w:spacing w:before="0" w:after="0"/>
              <w:rPr>
                <w:color w:val="000000" w:themeColor="text1"/>
              </w:rPr>
            </w:pPr>
            <w:r w:rsidRPr="005855DF">
              <w:rPr>
                <w:color w:val="000000" w:themeColor="text1"/>
              </w:rPr>
              <w:t>Для</w:t>
            </w:r>
            <w:r w:rsidRPr="005855DF">
              <w:rPr>
                <w:rStyle w:val="affff6"/>
                <w:color w:val="000000" w:themeColor="text1"/>
              </w:rPr>
              <w:t xml:space="preserve"> ПД2</w:t>
            </w:r>
            <w:r w:rsidRPr="005855DF">
              <w:rPr>
                <w:color w:val="000000" w:themeColor="text1"/>
              </w:rPr>
              <w:t xml:space="preserve"> – для полиса единого образца должен быть указан ЕНП. Для полиса старого образца и временного свидетельства указание ЕНП не обязательно. Для полиса в составе УЭК должен быть указан номер УЭК. Остальные идентификаторы не указываются.</w:t>
            </w:r>
          </w:p>
          <w:p w14:paraId="060C0EED" w14:textId="77777777" w:rsidR="003B730C" w:rsidRPr="005855DF" w:rsidRDefault="003B730C" w:rsidP="003B730C">
            <w:pPr>
              <w:pStyle w:val="100"/>
              <w:spacing w:before="0" w:after="0"/>
              <w:rPr>
                <w:color w:val="000000" w:themeColor="text1"/>
              </w:rPr>
            </w:pPr>
            <w:r w:rsidRPr="005855DF">
              <w:rPr>
                <w:color w:val="000000" w:themeColor="text1"/>
              </w:rPr>
              <w:t>Для</w:t>
            </w:r>
            <w:r w:rsidRPr="005855DF">
              <w:rPr>
                <w:rStyle w:val="affff6"/>
                <w:color w:val="000000" w:themeColor="text1"/>
              </w:rPr>
              <w:t xml:space="preserve"> ПД3</w:t>
            </w:r>
            <w:r w:rsidRPr="005855DF">
              <w:rPr>
                <w:color w:val="000000" w:themeColor="text1"/>
              </w:rPr>
              <w:t xml:space="preserve"> – должен быть указан либо СНИЛС, либо номер УДЛ, либо номер УЭК, либо указанные идентификаторы в любых сочетаниях.</w:t>
            </w:r>
          </w:p>
          <w:p w14:paraId="17A54483" w14:textId="77777777" w:rsidR="003B730C" w:rsidRPr="005855DF" w:rsidRDefault="003B730C" w:rsidP="003B730C">
            <w:pPr>
              <w:pStyle w:val="100"/>
              <w:spacing w:before="0" w:after="0"/>
              <w:rPr>
                <w:color w:val="000000" w:themeColor="text1"/>
              </w:rPr>
            </w:pPr>
            <w:r w:rsidRPr="005855DF">
              <w:rPr>
                <w:color w:val="000000" w:themeColor="text1"/>
              </w:rPr>
              <w:t>Во всех случаях, когда допускается указывать УДЛ, возможно указание более одного УДЛ даже одного типа (например, допускается указание паспорта СССР и паспорта РФ, либо двух паспортов РФ – в случае замены паспорта).</w:t>
            </w:r>
          </w:p>
        </w:tc>
      </w:tr>
      <w:tr w:rsidR="003B730C" w:rsidRPr="005855DF" w14:paraId="001EB005" w14:textId="77777777" w:rsidTr="003B730C">
        <w:trPr>
          <w:trHeight w:val="311"/>
        </w:trPr>
        <w:tc>
          <w:tcPr>
            <w:tcW w:w="879" w:type="dxa"/>
            <w:vMerge/>
          </w:tcPr>
          <w:p w14:paraId="1148EF86" w14:textId="77777777" w:rsidR="003B730C" w:rsidRPr="005855DF" w:rsidRDefault="003B730C" w:rsidP="003B730C">
            <w:pPr>
              <w:pStyle w:val="102"/>
              <w:spacing w:before="0" w:after="0"/>
              <w:jc w:val="both"/>
              <w:rPr>
                <w:rStyle w:val="affff6"/>
                <w:b w:val="0"/>
                <w:color w:val="000000" w:themeColor="text1"/>
              </w:rPr>
            </w:pPr>
          </w:p>
        </w:tc>
        <w:tc>
          <w:tcPr>
            <w:tcW w:w="567" w:type="dxa"/>
            <w:vMerge/>
          </w:tcPr>
          <w:p w14:paraId="3619AEF0"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1258FD10" w14:textId="77777777" w:rsidR="003B730C" w:rsidRPr="005855DF" w:rsidRDefault="003B730C" w:rsidP="003B730C">
            <w:pPr>
              <w:pStyle w:val="102"/>
              <w:spacing w:before="0" w:after="0"/>
              <w:jc w:val="both"/>
              <w:rPr>
                <w:rStyle w:val="affff6"/>
                <w:b w:val="0"/>
                <w:color w:val="000000" w:themeColor="text1"/>
              </w:rPr>
            </w:pPr>
          </w:p>
        </w:tc>
        <w:tc>
          <w:tcPr>
            <w:tcW w:w="1353" w:type="dxa"/>
            <w:vMerge/>
          </w:tcPr>
          <w:p w14:paraId="7AF11A69" w14:textId="77777777" w:rsidR="003B730C" w:rsidRPr="005855DF" w:rsidRDefault="003B730C" w:rsidP="003B730C">
            <w:pPr>
              <w:pStyle w:val="100"/>
              <w:spacing w:before="0" w:after="0"/>
              <w:rPr>
                <w:rStyle w:val="affff6"/>
                <w:b w:val="0"/>
                <w:color w:val="000000" w:themeColor="text1"/>
              </w:rPr>
            </w:pPr>
          </w:p>
        </w:tc>
        <w:tc>
          <w:tcPr>
            <w:tcW w:w="547" w:type="dxa"/>
            <w:vMerge/>
          </w:tcPr>
          <w:p w14:paraId="0E8F38EA" w14:textId="77777777" w:rsidR="003B730C" w:rsidRPr="005855DF" w:rsidRDefault="003B730C" w:rsidP="003B730C">
            <w:pPr>
              <w:pStyle w:val="102"/>
              <w:spacing w:before="0" w:after="0"/>
              <w:jc w:val="both"/>
              <w:rPr>
                <w:color w:val="000000" w:themeColor="text1"/>
              </w:rPr>
            </w:pPr>
          </w:p>
        </w:tc>
        <w:tc>
          <w:tcPr>
            <w:tcW w:w="523" w:type="dxa"/>
          </w:tcPr>
          <w:p w14:paraId="27872B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498" w:type="dxa"/>
            <w:gridSpan w:val="2"/>
          </w:tcPr>
          <w:p w14:paraId="07A6F8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95" w:type="dxa"/>
            <w:gridSpan w:val="3"/>
          </w:tcPr>
          <w:p w14:paraId="2B91D7EE" w14:textId="77777777" w:rsidR="003B730C" w:rsidRPr="005855DF" w:rsidRDefault="003B730C" w:rsidP="003B730C">
            <w:pPr>
              <w:pStyle w:val="102"/>
              <w:spacing w:before="0" w:after="0"/>
              <w:jc w:val="both"/>
              <w:rPr>
                <w:color w:val="000000" w:themeColor="text1"/>
              </w:rPr>
            </w:pPr>
          </w:p>
        </w:tc>
        <w:tc>
          <w:tcPr>
            <w:tcW w:w="709" w:type="dxa"/>
            <w:gridSpan w:val="2"/>
          </w:tcPr>
          <w:p w14:paraId="15159364" w14:textId="77777777" w:rsidR="003B730C" w:rsidRPr="005855DF" w:rsidRDefault="003B730C" w:rsidP="003B730C">
            <w:pPr>
              <w:pStyle w:val="102"/>
              <w:spacing w:before="0" w:after="0"/>
              <w:jc w:val="both"/>
              <w:rPr>
                <w:color w:val="000000" w:themeColor="text1"/>
              </w:rPr>
            </w:pPr>
          </w:p>
        </w:tc>
        <w:tc>
          <w:tcPr>
            <w:tcW w:w="1774" w:type="dxa"/>
            <w:gridSpan w:val="2"/>
          </w:tcPr>
          <w:p w14:paraId="77C41334" w14:textId="77777777" w:rsidR="003B730C" w:rsidRPr="005855DF" w:rsidRDefault="003B730C" w:rsidP="003B730C">
            <w:pPr>
              <w:pStyle w:val="102"/>
              <w:spacing w:before="0" w:after="0"/>
              <w:jc w:val="both"/>
              <w:rPr>
                <w:color w:val="000000" w:themeColor="text1"/>
              </w:rPr>
            </w:pPr>
          </w:p>
        </w:tc>
        <w:tc>
          <w:tcPr>
            <w:tcW w:w="2110" w:type="dxa"/>
          </w:tcPr>
          <w:p w14:paraId="3821B4B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Значение идентификатора.</w:t>
            </w:r>
          </w:p>
        </w:tc>
      </w:tr>
      <w:tr w:rsidR="003B730C" w:rsidRPr="005855DF" w14:paraId="745CE4CA" w14:textId="77777777" w:rsidTr="003B730C">
        <w:trPr>
          <w:trHeight w:val="85"/>
        </w:trPr>
        <w:tc>
          <w:tcPr>
            <w:tcW w:w="879" w:type="dxa"/>
            <w:vMerge/>
            <w:hideMark/>
          </w:tcPr>
          <w:p w14:paraId="345353A2" w14:textId="77777777" w:rsidR="003B730C" w:rsidRPr="005855DF" w:rsidRDefault="003B730C" w:rsidP="003B730C">
            <w:pPr>
              <w:pStyle w:val="102"/>
              <w:spacing w:before="0" w:after="0"/>
              <w:jc w:val="both"/>
              <w:rPr>
                <w:rStyle w:val="affff6"/>
                <w:b w:val="0"/>
                <w:color w:val="000000" w:themeColor="text1"/>
              </w:rPr>
            </w:pPr>
          </w:p>
        </w:tc>
        <w:tc>
          <w:tcPr>
            <w:tcW w:w="567" w:type="dxa"/>
            <w:vMerge/>
            <w:hideMark/>
          </w:tcPr>
          <w:p w14:paraId="7BBC40F2" w14:textId="77777777" w:rsidR="003B730C" w:rsidRPr="005855DF" w:rsidRDefault="003B730C" w:rsidP="003B730C">
            <w:pPr>
              <w:pStyle w:val="102"/>
              <w:spacing w:before="0" w:after="0"/>
              <w:jc w:val="both"/>
              <w:rPr>
                <w:rStyle w:val="affff6"/>
                <w:b w:val="0"/>
                <w:color w:val="000000" w:themeColor="text1"/>
              </w:rPr>
            </w:pPr>
          </w:p>
        </w:tc>
        <w:tc>
          <w:tcPr>
            <w:tcW w:w="766" w:type="dxa"/>
            <w:vMerge/>
            <w:hideMark/>
          </w:tcPr>
          <w:p w14:paraId="00147D01" w14:textId="77777777" w:rsidR="003B730C" w:rsidRPr="005855DF" w:rsidRDefault="003B730C" w:rsidP="003B730C">
            <w:pPr>
              <w:pStyle w:val="102"/>
              <w:spacing w:before="0" w:after="0"/>
              <w:jc w:val="both"/>
              <w:rPr>
                <w:rStyle w:val="affff6"/>
                <w:b w:val="0"/>
                <w:color w:val="000000" w:themeColor="text1"/>
              </w:rPr>
            </w:pPr>
          </w:p>
        </w:tc>
        <w:tc>
          <w:tcPr>
            <w:tcW w:w="1353" w:type="dxa"/>
            <w:vMerge/>
            <w:hideMark/>
          </w:tcPr>
          <w:p w14:paraId="2D0C30DC" w14:textId="77777777" w:rsidR="003B730C" w:rsidRPr="005855DF" w:rsidRDefault="003B730C" w:rsidP="003B730C">
            <w:pPr>
              <w:rPr>
                <w:rStyle w:val="affff6"/>
                <w:b w:val="0"/>
                <w:color w:val="000000" w:themeColor="text1"/>
              </w:rPr>
            </w:pPr>
          </w:p>
        </w:tc>
        <w:tc>
          <w:tcPr>
            <w:tcW w:w="547" w:type="dxa"/>
            <w:vMerge/>
            <w:hideMark/>
          </w:tcPr>
          <w:p w14:paraId="47BB22D1" w14:textId="77777777" w:rsidR="003B730C" w:rsidRPr="005855DF" w:rsidRDefault="003B730C" w:rsidP="003B730C">
            <w:pPr>
              <w:pStyle w:val="102"/>
              <w:spacing w:before="0" w:after="0"/>
              <w:jc w:val="both"/>
              <w:rPr>
                <w:color w:val="000000" w:themeColor="text1"/>
              </w:rPr>
            </w:pPr>
          </w:p>
        </w:tc>
        <w:tc>
          <w:tcPr>
            <w:tcW w:w="523" w:type="dxa"/>
            <w:hideMark/>
          </w:tcPr>
          <w:p w14:paraId="71338A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498" w:type="dxa"/>
            <w:gridSpan w:val="2"/>
          </w:tcPr>
          <w:p w14:paraId="6157799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95" w:type="dxa"/>
            <w:gridSpan w:val="3"/>
          </w:tcPr>
          <w:p w14:paraId="73E0C0EA" w14:textId="77777777" w:rsidR="003B730C" w:rsidRPr="005855DF" w:rsidRDefault="003B730C" w:rsidP="003B730C">
            <w:pPr>
              <w:pStyle w:val="102"/>
              <w:spacing w:before="0" w:after="0"/>
              <w:jc w:val="both"/>
              <w:rPr>
                <w:color w:val="000000" w:themeColor="text1"/>
              </w:rPr>
            </w:pPr>
          </w:p>
        </w:tc>
        <w:tc>
          <w:tcPr>
            <w:tcW w:w="709" w:type="dxa"/>
            <w:gridSpan w:val="2"/>
          </w:tcPr>
          <w:p w14:paraId="1055C526" w14:textId="77777777" w:rsidR="003B730C" w:rsidRPr="005855DF" w:rsidRDefault="003B730C" w:rsidP="003B730C">
            <w:pPr>
              <w:pStyle w:val="102"/>
              <w:spacing w:before="0" w:after="0"/>
              <w:jc w:val="both"/>
              <w:rPr>
                <w:color w:val="000000" w:themeColor="text1"/>
              </w:rPr>
            </w:pPr>
          </w:p>
        </w:tc>
        <w:tc>
          <w:tcPr>
            <w:tcW w:w="1774" w:type="dxa"/>
            <w:gridSpan w:val="2"/>
          </w:tcPr>
          <w:p w14:paraId="45790B43" w14:textId="77777777" w:rsidR="003B730C" w:rsidRPr="005855DF" w:rsidRDefault="003B730C" w:rsidP="003B730C">
            <w:pPr>
              <w:pStyle w:val="102"/>
              <w:spacing w:before="0" w:after="0"/>
              <w:jc w:val="both"/>
              <w:rPr>
                <w:color w:val="000000" w:themeColor="text1"/>
              </w:rPr>
            </w:pPr>
          </w:p>
        </w:tc>
        <w:tc>
          <w:tcPr>
            <w:tcW w:w="2110" w:type="dxa"/>
            <w:hideMark/>
          </w:tcPr>
          <w:p w14:paraId="4FB1D59E" w14:textId="77777777" w:rsidR="003B730C" w:rsidRPr="005855DF" w:rsidRDefault="003B730C" w:rsidP="003B730C">
            <w:pPr>
              <w:pStyle w:val="100"/>
              <w:spacing w:before="0" w:after="0"/>
              <w:rPr>
                <w:color w:val="000000" w:themeColor="text1"/>
              </w:rPr>
            </w:pPr>
            <w:r w:rsidRPr="005855DF">
              <w:rPr>
                <w:rStyle w:val="affff6"/>
                <w:color w:val="000000" w:themeColor="text1"/>
              </w:rPr>
              <w:t>Тип идентификатора.</w:t>
            </w:r>
            <w:r w:rsidRPr="005855DF">
              <w:rPr>
                <w:color w:val="000000" w:themeColor="text1"/>
              </w:rPr>
              <w:br/>
              <w:t xml:space="preserve">Код из СК </w:t>
            </w:r>
            <w:r w:rsidRPr="005855DF">
              <w:rPr>
                <w:bCs/>
                <w:color w:val="000000" w:themeColor="text1"/>
              </w:rPr>
              <w:t>1.2.643.2.40.5</w:t>
            </w:r>
            <w:r w:rsidRPr="005855DF">
              <w:rPr>
                <w:color w:val="000000" w:themeColor="text1"/>
              </w:rPr>
              <w:t xml:space="preserve">.100.203 (таблицы </w:t>
            </w:r>
            <w:r w:rsidRPr="005855DF">
              <w:rPr>
                <w:bCs/>
                <w:color w:val="000000" w:themeColor="text1"/>
              </w:rPr>
              <w:t>63</w:t>
            </w:r>
            <w:r w:rsidRPr="005855DF">
              <w:rPr>
                <w:color w:val="000000" w:themeColor="text1"/>
              </w:rPr>
              <w:t xml:space="preserve"> и </w:t>
            </w:r>
            <w:r w:rsidRPr="005855DF">
              <w:rPr>
                <w:bCs/>
                <w:color w:val="000000" w:themeColor="text1"/>
              </w:rPr>
              <w:t>64</w:t>
            </w:r>
            <w:r w:rsidRPr="005855DF">
              <w:rPr>
                <w:color w:val="000000" w:themeColor="text1"/>
              </w:rPr>
              <w:t>).</w:t>
            </w:r>
          </w:p>
        </w:tc>
      </w:tr>
      <w:tr w:rsidR="003B730C" w:rsidRPr="005855DF" w14:paraId="4D31AED3" w14:textId="77777777" w:rsidTr="003B730C">
        <w:trPr>
          <w:trHeight w:val="253"/>
        </w:trPr>
        <w:tc>
          <w:tcPr>
            <w:tcW w:w="879" w:type="dxa"/>
            <w:vMerge w:val="restart"/>
            <w:hideMark/>
          </w:tcPr>
          <w:p w14:paraId="2AC203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QPD.6</w:t>
            </w:r>
          </w:p>
        </w:tc>
        <w:tc>
          <w:tcPr>
            <w:tcW w:w="567" w:type="dxa"/>
            <w:vMerge w:val="restart"/>
            <w:hideMark/>
          </w:tcPr>
          <w:p w14:paraId="7017E6C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766" w:type="dxa"/>
            <w:vMerge w:val="restart"/>
            <w:hideMark/>
          </w:tcPr>
          <w:p w14:paraId="5FFE037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vMerge w:val="restart"/>
            <w:hideMark/>
          </w:tcPr>
          <w:p w14:paraId="2ED7C0A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547" w:type="dxa"/>
            <w:vMerge w:val="restart"/>
            <w:hideMark/>
          </w:tcPr>
          <w:p w14:paraId="26077B86"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6209" w:type="dxa"/>
            <w:gridSpan w:val="11"/>
          </w:tcPr>
          <w:p w14:paraId="081A92E2" w14:textId="77777777" w:rsidR="003B730C" w:rsidRPr="005855DF" w:rsidRDefault="003B730C" w:rsidP="003B730C">
            <w:pPr>
              <w:pStyle w:val="100"/>
              <w:spacing w:before="0" w:after="0"/>
              <w:rPr>
                <w:color w:val="000000" w:themeColor="text1"/>
              </w:rPr>
            </w:pPr>
            <w:r w:rsidRPr="005855DF">
              <w:rPr>
                <w:color w:val="000000" w:themeColor="text1"/>
              </w:rPr>
              <w:t xml:space="preserve">Обязательно для запросов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ПД3.</w:t>
            </w:r>
            <w:r w:rsidRPr="005855DF">
              <w:rPr>
                <w:color w:val="000000" w:themeColor="text1"/>
              </w:rPr>
              <w:t xml:space="preserve"> Для остальных запросов – не указывается.</w:t>
            </w:r>
          </w:p>
          <w:p w14:paraId="7E819B59" w14:textId="77777777" w:rsidR="003B730C" w:rsidRPr="005855DF" w:rsidRDefault="003B730C" w:rsidP="003B730C">
            <w:pPr>
              <w:pStyle w:val="100"/>
              <w:spacing w:before="0" w:after="0"/>
              <w:rPr>
                <w:color w:val="000000" w:themeColor="text1"/>
              </w:rPr>
            </w:pPr>
            <w:r w:rsidRPr="005855DF">
              <w:rPr>
                <w:color w:val="000000" w:themeColor="text1"/>
              </w:rPr>
              <w:t>См. также п.Б.3.1.2.</w:t>
            </w:r>
          </w:p>
        </w:tc>
      </w:tr>
      <w:tr w:rsidR="003B730C" w:rsidRPr="005855DF" w14:paraId="7F342443" w14:textId="77777777" w:rsidTr="003B730C">
        <w:trPr>
          <w:trHeight w:val="51"/>
        </w:trPr>
        <w:tc>
          <w:tcPr>
            <w:tcW w:w="879" w:type="dxa"/>
            <w:vMerge/>
          </w:tcPr>
          <w:p w14:paraId="060CBA7C" w14:textId="77777777" w:rsidR="003B730C" w:rsidRPr="005855DF" w:rsidRDefault="003B730C" w:rsidP="003B730C">
            <w:pPr>
              <w:pStyle w:val="102"/>
              <w:spacing w:before="0" w:after="0"/>
              <w:jc w:val="both"/>
              <w:rPr>
                <w:rStyle w:val="affff6"/>
                <w:b w:val="0"/>
                <w:color w:val="000000" w:themeColor="text1"/>
              </w:rPr>
            </w:pPr>
          </w:p>
        </w:tc>
        <w:tc>
          <w:tcPr>
            <w:tcW w:w="567" w:type="dxa"/>
            <w:vMerge/>
          </w:tcPr>
          <w:p w14:paraId="315AD4C1"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04A0C250" w14:textId="77777777" w:rsidR="003B730C" w:rsidRPr="005855DF" w:rsidRDefault="003B730C" w:rsidP="003B730C">
            <w:pPr>
              <w:pStyle w:val="102"/>
              <w:spacing w:before="0" w:after="0"/>
              <w:jc w:val="both"/>
              <w:rPr>
                <w:rStyle w:val="affff6"/>
                <w:b w:val="0"/>
                <w:color w:val="000000" w:themeColor="text1"/>
              </w:rPr>
            </w:pPr>
          </w:p>
        </w:tc>
        <w:tc>
          <w:tcPr>
            <w:tcW w:w="1353" w:type="dxa"/>
            <w:vMerge/>
          </w:tcPr>
          <w:p w14:paraId="264B3481" w14:textId="77777777" w:rsidR="003B730C" w:rsidRPr="005855DF" w:rsidRDefault="003B730C" w:rsidP="003B730C">
            <w:pPr>
              <w:pStyle w:val="100"/>
              <w:spacing w:before="0" w:after="0"/>
              <w:rPr>
                <w:rStyle w:val="affff6"/>
                <w:b w:val="0"/>
                <w:color w:val="000000" w:themeColor="text1"/>
              </w:rPr>
            </w:pPr>
          </w:p>
        </w:tc>
        <w:tc>
          <w:tcPr>
            <w:tcW w:w="547" w:type="dxa"/>
            <w:vMerge/>
          </w:tcPr>
          <w:p w14:paraId="2E2A109B" w14:textId="77777777" w:rsidR="003B730C" w:rsidRPr="005855DF" w:rsidRDefault="003B730C" w:rsidP="003B730C">
            <w:pPr>
              <w:pStyle w:val="102"/>
              <w:spacing w:before="0" w:after="0"/>
              <w:jc w:val="both"/>
              <w:rPr>
                <w:color w:val="000000" w:themeColor="text1"/>
              </w:rPr>
            </w:pPr>
          </w:p>
        </w:tc>
        <w:tc>
          <w:tcPr>
            <w:tcW w:w="523" w:type="dxa"/>
            <w:vMerge w:val="restart"/>
          </w:tcPr>
          <w:p w14:paraId="1ECBD8B0" w14:textId="77777777" w:rsidR="003B730C" w:rsidRPr="005855DF" w:rsidRDefault="003B730C" w:rsidP="003B730C">
            <w:pPr>
              <w:pStyle w:val="102"/>
              <w:spacing w:before="0" w:after="0"/>
              <w:jc w:val="both"/>
              <w:rPr>
                <w:color w:val="000000" w:themeColor="text1"/>
              </w:rPr>
            </w:pPr>
            <w:r w:rsidRPr="005855DF">
              <w:rPr>
                <w:color w:val="000000" w:themeColor="text1"/>
              </w:rPr>
              <w:t>XPN.1</w:t>
            </w:r>
          </w:p>
        </w:tc>
        <w:tc>
          <w:tcPr>
            <w:tcW w:w="498" w:type="dxa"/>
            <w:gridSpan w:val="2"/>
            <w:vMerge w:val="restart"/>
          </w:tcPr>
          <w:p w14:paraId="0D448B44" w14:textId="77777777" w:rsidR="003B730C" w:rsidRPr="005855DF" w:rsidRDefault="003B730C" w:rsidP="003B730C">
            <w:pPr>
              <w:pStyle w:val="102"/>
              <w:spacing w:before="0" w:after="0"/>
              <w:jc w:val="both"/>
              <w:rPr>
                <w:color w:val="000000" w:themeColor="text1"/>
              </w:rPr>
            </w:pPr>
            <w:r w:rsidRPr="005855DF">
              <w:rPr>
                <w:color w:val="000000" w:themeColor="text1"/>
              </w:rPr>
              <w:t>Усл.</w:t>
            </w:r>
          </w:p>
        </w:tc>
        <w:tc>
          <w:tcPr>
            <w:tcW w:w="5188" w:type="dxa"/>
            <w:gridSpan w:val="8"/>
          </w:tcPr>
          <w:p w14:paraId="199F7371" w14:textId="77777777" w:rsidR="003B730C" w:rsidRPr="005855DF" w:rsidRDefault="003B730C" w:rsidP="003B730C">
            <w:pPr>
              <w:pStyle w:val="100"/>
              <w:spacing w:before="0" w:after="0"/>
              <w:rPr>
                <w:color w:val="000000" w:themeColor="text1"/>
              </w:rPr>
            </w:pPr>
            <w:r w:rsidRPr="005855DF">
              <w:rPr>
                <w:color w:val="000000" w:themeColor="text1"/>
              </w:rPr>
              <w:t>Фамилия застрахованного лица.</w:t>
            </w:r>
          </w:p>
          <w:p w14:paraId="151C7152" w14:textId="77777777" w:rsidR="003B730C" w:rsidRPr="005855DF" w:rsidRDefault="003B730C" w:rsidP="003B730C">
            <w:pPr>
              <w:pStyle w:val="100"/>
              <w:spacing w:before="0" w:after="0"/>
              <w:rPr>
                <w:color w:val="000000" w:themeColor="text1"/>
              </w:rPr>
            </w:pPr>
            <w:r w:rsidRPr="005855DF">
              <w:rPr>
                <w:rStyle w:val="affff6"/>
                <w:color w:val="000000" w:themeColor="text1"/>
              </w:rPr>
              <w:t>Обязательно указание либо фамилии застрахованного лица, либо имени (</w:t>
            </w:r>
            <w:r w:rsidRPr="005855DF">
              <w:rPr>
                <w:rStyle w:val="affff6"/>
                <w:color w:val="000000" w:themeColor="text1"/>
                <w:lang w:val="en-US"/>
              </w:rPr>
              <w:t>XPN</w:t>
            </w:r>
            <w:r w:rsidRPr="005855DF">
              <w:rPr>
                <w:rStyle w:val="affff6"/>
                <w:color w:val="000000" w:themeColor="text1"/>
              </w:rPr>
              <w:t>.2)</w:t>
            </w:r>
          </w:p>
        </w:tc>
      </w:tr>
      <w:tr w:rsidR="003B730C" w:rsidRPr="005855DF" w14:paraId="6038DB9F" w14:textId="77777777" w:rsidTr="003B730C">
        <w:trPr>
          <w:trHeight w:val="279"/>
        </w:trPr>
        <w:tc>
          <w:tcPr>
            <w:tcW w:w="879" w:type="dxa"/>
            <w:vMerge/>
          </w:tcPr>
          <w:p w14:paraId="0E601781" w14:textId="77777777" w:rsidR="003B730C" w:rsidRPr="005855DF" w:rsidRDefault="003B730C" w:rsidP="003B730C">
            <w:pPr>
              <w:pStyle w:val="102"/>
              <w:spacing w:before="0" w:after="0"/>
              <w:jc w:val="both"/>
              <w:rPr>
                <w:rStyle w:val="affff6"/>
                <w:b w:val="0"/>
                <w:color w:val="000000" w:themeColor="text1"/>
              </w:rPr>
            </w:pPr>
          </w:p>
        </w:tc>
        <w:tc>
          <w:tcPr>
            <w:tcW w:w="567" w:type="dxa"/>
            <w:vMerge/>
          </w:tcPr>
          <w:p w14:paraId="17725867"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18B62529" w14:textId="77777777" w:rsidR="003B730C" w:rsidRPr="005855DF" w:rsidRDefault="003B730C" w:rsidP="003B730C">
            <w:pPr>
              <w:pStyle w:val="102"/>
              <w:spacing w:before="0" w:after="0"/>
              <w:jc w:val="both"/>
              <w:rPr>
                <w:rStyle w:val="affff6"/>
                <w:b w:val="0"/>
                <w:color w:val="000000" w:themeColor="text1"/>
              </w:rPr>
            </w:pPr>
          </w:p>
        </w:tc>
        <w:tc>
          <w:tcPr>
            <w:tcW w:w="1353" w:type="dxa"/>
            <w:vMerge/>
          </w:tcPr>
          <w:p w14:paraId="1EBC6326" w14:textId="77777777" w:rsidR="003B730C" w:rsidRPr="005855DF" w:rsidRDefault="003B730C" w:rsidP="003B730C">
            <w:pPr>
              <w:pStyle w:val="100"/>
              <w:spacing w:before="0" w:after="0"/>
              <w:rPr>
                <w:rStyle w:val="affff6"/>
                <w:b w:val="0"/>
                <w:color w:val="000000" w:themeColor="text1"/>
              </w:rPr>
            </w:pPr>
          </w:p>
        </w:tc>
        <w:tc>
          <w:tcPr>
            <w:tcW w:w="547" w:type="dxa"/>
            <w:vMerge/>
          </w:tcPr>
          <w:p w14:paraId="3C3466B2" w14:textId="77777777" w:rsidR="003B730C" w:rsidRPr="005855DF" w:rsidRDefault="003B730C" w:rsidP="003B730C">
            <w:pPr>
              <w:pStyle w:val="102"/>
              <w:spacing w:before="0" w:after="0"/>
              <w:jc w:val="both"/>
              <w:rPr>
                <w:color w:val="000000" w:themeColor="text1"/>
              </w:rPr>
            </w:pPr>
          </w:p>
        </w:tc>
        <w:tc>
          <w:tcPr>
            <w:tcW w:w="523" w:type="dxa"/>
            <w:vMerge/>
          </w:tcPr>
          <w:p w14:paraId="415495DA" w14:textId="77777777" w:rsidR="003B730C" w:rsidRPr="005855DF" w:rsidRDefault="003B730C" w:rsidP="003B730C">
            <w:pPr>
              <w:pStyle w:val="102"/>
              <w:spacing w:before="0" w:after="0"/>
              <w:jc w:val="both"/>
              <w:rPr>
                <w:color w:val="000000" w:themeColor="text1"/>
              </w:rPr>
            </w:pPr>
          </w:p>
        </w:tc>
        <w:tc>
          <w:tcPr>
            <w:tcW w:w="498" w:type="dxa"/>
            <w:gridSpan w:val="2"/>
            <w:vMerge/>
          </w:tcPr>
          <w:p w14:paraId="6505A835" w14:textId="77777777" w:rsidR="003B730C" w:rsidRPr="005855DF" w:rsidRDefault="003B730C" w:rsidP="003B730C">
            <w:pPr>
              <w:pStyle w:val="102"/>
              <w:spacing w:before="0" w:after="0"/>
              <w:jc w:val="both"/>
              <w:rPr>
                <w:color w:val="000000" w:themeColor="text1"/>
              </w:rPr>
            </w:pPr>
          </w:p>
        </w:tc>
        <w:tc>
          <w:tcPr>
            <w:tcW w:w="595" w:type="dxa"/>
            <w:gridSpan w:val="3"/>
          </w:tcPr>
          <w:p w14:paraId="2512D5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709" w:type="dxa"/>
            <w:gridSpan w:val="2"/>
          </w:tcPr>
          <w:p w14:paraId="5E898D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74" w:type="dxa"/>
            <w:gridSpan w:val="2"/>
          </w:tcPr>
          <w:p w14:paraId="5E1097A8" w14:textId="77777777" w:rsidR="003B730C" w:rsidRPr="005855DF" w:rsidRDefault="003B730C" w:rsidP="003B730C">
            <w:pPr>
              <w:pStyle w:val="102"/>
              <w:spacing w:before="0" w:after="0"/>
              <w:jc w:val="both"/>
              <w:rPr>
                <w:rStyle w:val="affff6"/>
                <w:b w:val="0"/>
                <w:color w:val="000000" w:themeColor="text1"/>
              </w:rPr>
            </w:pPr>
          </w:p>
        </w:tc>
        <w:tc>
          <w:tcPr>
            <w:tcW w:w="2110" w:type="dxa"/>
          </w:tcPr>
          <w:p w14:paraId="3D96E0BF" w14:textId="77777777" w:rsidR="003B730C" w:rsidRPr="005855DF" w:rsidRDefault="003B730C" w:rsidP="003B730C">
            <w:pPr>
              <w:pStyle w:val="100"/>
              <w:spacing w:before="0" w:after="0"/>
              <w:rPr>
                <w:color w:val="000000" w:themeColor="text1"/>
              </w:rPr>
            </w:pPr>
            <w:r w:rsidRPr="005855DF">
              <w:rPr>
                <w:rStyle w:val="affff6"/>
                <w:color w:val="000000" w:themeColor="text1"/>
              </w:rPr>
              <w:t>Фамилия.</w:t>
            </w:r>
          </w:p>
        </w:tc>
      </w:tr>
      <w:tr w:rsidR="003B730C" w:rsidRPr="005855DF" w14:paraId="33D9FE4C" w14:textId="77777777" w:rsidTr="003B730C">
        <w:trPr>
          <w:trHeight w:val="103"/>
        </w:trPr>
        <w:tc>
          <w:tcPr>
            <w:tcW w:w="879" w:type="dxa"/>
            <w:vMerge/>
            <w:hideMark/>
          </w:tcPr>
          <w:p w14:paraId="004E539C" w14:textId="77777777" w:rsidR="003B730C" w:rsidRPr="005855DF" w:rsidRDefault="003B730C" w:rsidP="003B730C">
            <w:pPr>
              <w:pStyle w:val="102"/>
              <w:spacing w:before="0" w:after="0"/>
              <w:jc w:val="both"/>
              <w:rPr>
                <w:rStyle w:val="affff6"/>
                <w:b w:val="0"/>
                <w:color w:val="000000" w:themeColor="text1"/>
              </w:rPr>
            </w:pPr>
          </w:p>
        </w:tc>
        <w:tc>
          <w:tcPr>
            <w:tcW w:w="567" w:type="dxa"/>
            <w:vMerge/>
            <w:hideMark/>
          </w:tcPr>
          <w:p w14:paraId="57EA29EA" w14:textId="77777777" w:rsidR="003B730C" w:rsidRPr="005855DF" w:rsidRDefault="003B730C" w:rsidP="003B730C">
            <w:pPr>
              <w:pStyle w:val="102"/>
              <w:spacing w:before="0" w:after="0"/>
              <w:jc w:val="both"/>
              <w:rPr>
                <w:rStyle w:val="affff6"/>
                <w:b w:val="0"/>
                <w:color w:val="000000" w:themeColor="text1"/>
              </w:rPr>
            </w:pPr>
          </w:p>
        </w:tc>
        <w:tc>
          <w:tcPr>
            <w:tcW w:w="766" w:type="dxa"/>
            <w:vMerge/>
            <w:hideMark/>
          </w:tcPr>
          <w:p w14:paraId="4D56D039" w14:textId="77777777" w:rsidR="003B730C" w:rsidRPr="005855DF" w:rsidRDefault="003B730C" w:rsidP="003B730C">
            <w:pPr>
              <w:pStyle w:val="102"/>
              <w:spacing w:before="0" w:after="0"/>
              <w:jc w:val="both"/>
              <w:rPr>
                <w:rStyle w:val="affff6"/>
                <w:b w:val="0"/>
                <w:color w:val="000000" w:themeColor="text1"/>
              </w:rPr>
            </w:pPr>
          </w:p>
        </w:tc>
        <w:tc>
          <w:tcPr>
            <w:tcW w:w="1353" w:type="dxa"/>
            <w:vMerge/>
            <w:hideMark/>
          </w:tcPr>
          <w:p w14:paraId="167EF73F" w14:textId="77777777" w:rsidR="003B730C" w:rsidRPr="005855DF" w:rsidRDefault="003B730C" w:rsidP="003B730C">
            <w:pPr>
              <w:rPr>
                <w:rStyle w:val="affff6"/>
                <w:b w:val="0"/>
                <w:color w:val="000000" w:themeColor="text1"/>
              </w:rPr>
            </w:pPr>
          </w:p>
        </w:tc>
        <w:tc>
          <w:tcPr>
            <w:tcW w:w="547" w:type="dxa"/>
            <w:vMerge/>
            <w:hideMark/>
          </w:tcPr>
          <w:p w14:paraId="1FDFEBE1" w14:textId="77777777" w:rsidR="003B730C" w:rsidRPr="005855DF" w:rsidRDefault="003B730C" w:rsidP="003B730C">
            <w:pPr>
              <w:pStyle w:val="102"/>
              <w:spacing w:before="0" w:after="0"/>
              <w:jc w:val="both"/>
              <w:rPr>
                <w:color w:val="000000" w:themeColor="text1"/>
              </w:rPr>
            </w:pPr>
          </w:p>
        </w:tc>
        <w:tc>
          <w:tcPr>
            <w:tcW w:w="523" w:type="dxa"/>
            <w:hideMark/>
          </w:tcPr>
          <w:p w14:paraId="6C68CEDB" w14:textId="77777777" w:rsidR="003B730C" w:rsidRPr="005855DF" w:rsidRDefault="003B730C" w:rsidP="003B730C">
            <w:pPr>
              <w:pStyle w:val="102"/>
              <w:spacing w:before="0" w:after="0"/>
              <w:jc w:val="both"/>
              <w:rPr>
                <w:color w:val="000000" w:themeColor="text1"/>
              </w:rPr>
            </w:pPr>
            <w:r w:rsidRPr="005855DF">
              <w:rPr>
                <w:color w:val="000000" w:themeColor="text1"/>
              </w:rPr>
              <w:t>XPN.2</w:t>
            </w:r>
          </w:p>
        </w:tc>
        <w:tc>
          <w:tcPr>
            <w:tcW w:w="498" w:type="dxa"/>
            <w:gridSpan w:val="2"/>
          </w:tcPr>
          <w:p w14:paraId="0BD4A9A3" w14:textId="77777777" w:rsidR="003B730C" w:rsidRPr="005855DF" w:rsidRDefault="003B730C" w:rsidP="003B730C">
            <w:pPr>
              <w:pStyle w:val="102"/>
              <w:spacing w:before="0" w:after="0"/>
              <w:jc w:val="both"/>
              <w:rPr>
                <w:color w:val="000000" w:themeColor="text1"/>
              </w:rPr>
            </w:pPr>
            <w:r w:rsidRPr="005855DF">
              <w:rPr>
                <w:color w:val="000000" w:themeColor="text1"/>
              </w:rPr>
              <w:t>Усл.</w:t>
            </w:r>
          </w:p>
        </w:tc>
        <w:tc>
          <w:tcPr>
            <w:tcW w:w="595" w:type="dxa"/>
            <w:gridSpan w:val="3"/>
          </w:tcPr>
          <w:p w14:paraId="787C9247" w14:textId="77777777" w:rsidR="003B730C" w:rsidRPr="005855DF" w:rsidRDefault="003B730C" w:rsidP="003B730C">
            <w:pPr>
              <w:pStyle w:val="102"/>
              <w:spacing w:before="0" w:after="0"/>
              <w:jc w:val="both"/>
              <w:rPr>
                <w:color w:val="000000" w:themeColor="text1"/>
              </w:rPr>
            </w:pPr>
          </w:p>
        </w:tc>
        <w:tc>
          <w:tcPr>
            <w:tcW w:w="709" w:type="dxa"/>
            <w:gridSpan w:val="2"/>
          </w:tcPr>
          <w:p w14:paraId="5E04933F" w14:textId="77777777" w:rsidR="003B730C" w:rsidRPr="005855DF" w:rsidRDefault="003B730C" w:rsidP="003B730C">
            <w:pPr>
              <w:pStyle w:val="102"/>
              <w:spacing w:before="0" w:after="0"/>
              <w:jc w:val="both"/>
              <w:rPr>
                <w:color w:val="000000" w:themeColor="text1"/>
              </w:rPr>
            </w:pPr>
          </w:p>
        </w:tc>
        <w:tc>
          <w:tcPr>
            <w:tcW w:w="1774" w:type="dxa"/>
            <w:gridSpan w:val="2"/>
          </w:tcPr>
          <w:p w14:paraId="7091AFA0" w14:textId="77777777" w:rsidR="003B730C" w:rsidRPr="005855DF" w:rsidRDefault="003B730C" w:rsidP="003B730C">
            <w:pPr>
              <w:pStyle w:val="102"/>
              <w:spacing w:before="0" w:after="0"/>
              <w:jc w:val="both"/>
              <w:rPr>
                <w:color w:val="000000" w:themeColor="text1"/>
              </w:rPr>
            </w:pPr>
          </w:p>
        </w:tc>
        <w:tc>
          <w:tcPr>
            <w:tcW w:w="2110" w:type="dxa"/>
            <w:hideMark/>
          </w:tcPr>
          <w:p w14:paraId="200B81DE" w14:textId="77777777" w:rsidR="003B730C" w:rsidRPr="005855DF" w:rsidRDefault="003B730C" w:rsidP="003B730C">
            <w:pPr>
              <w:pStyle w:val="100"/>
              <w:spacing w:before="0" w:after="0"/>
              <w:rPr>
                <w:color w:val="000000" w:themeColor="text1"/>
              </w:rPr>
            </w:pPr>
            <w:r w:rsidRPr="005855DF">
              <w:rPr>
                <w:color w:val="000000" w:themeColor="text1"/>
              </w:rPr>
              <w:t>Имя.</w:t>
            </w:r>
          </w:p>
          <w:p w14:paraId="7481D51F" w14:textId="77777777" w:rsidR="003B730C" w:rsidRPr="005855DF" w:rsidRDefault="003B730C" w:rsidP="003B730C">
            <w:pPr>
              <w:pStyle w:val="100"/>
              <w:spacing w:before="0" w:after="0"/>
              <w:rPr>
                <w:color w:val="000000" w:themeColor="text1"/>
              </w:rPr>
            </w:pPr>
            <w:r w:rsidRPr="005855DF">
              <w:rPr>
                <w:rStyle w:val="affff6"/>
                <w:color w:val="000000" w:themeColor="text1"/>
              </w:rPr>
              <w:t>Обязательно указание либо имени застрахованного лица, либо фамилии  (</w:t>
            </w:r>
            <w:r w:rsidRPr="005855DF">
              <w:rPr>
                <w:rStyle w:val="affff6"/>
                <w:color w:val="000000" w:themeColor="text1"/>
                <w:lang w:val="en-US"/>
              </w:rPr>
              <w:t>XPN</w:t>
            </w:r>
            <w:r w:rsidRPr="005855DF">
              <w:rPr>
                <w:rStyle w:val="affff6"/>
                <w:color w:val="000000" w:themeColor="text1"/>
              </w:rPr>
              <w:t>.1)</w:t>
            </w:r>
            <w:r w:rsidRPr="005855DF">
              <w:rPr>
                <w:color w:val="000000" w:themeColor="text1"/>
              </w:rPr>
              <w:t>.</w:t>
            </w:r>
          </w:p>
        </w:tc>
      </w:tr>
      <w:tr w:rsidR="003B730C" w:rsidRPr="005855DF" w14:paraId="5D2EA671" w14:textId="77777777" w:rsidTr="003B730C">
        <w:trPr>
          <w:trHeight w:val="103"/>
        </w:trPr>
        <w:tc>
          <w:tcPr>
            <w:tcW w:w="879" w:type="dxa"/>
            <w:vMerge/>
            <w:hideMark/>
          </w:tcPr>
          <w:p w14:paraId="4CFD8326" w14:textId="77777777" w:rsidR="003B730C" w:rsidRPr="005855DF" w:rsidRDefault="003B730C" w:rsidP="003B730C">
            <w:pPr>
              <w:pStyle w:val="102"/>
              <w:spacing w:before="0" w:after="0"/>
              <w:jc w:val="both"/>
              <w:rPr>
                <w:rStyle w:val="affff6"/>
                <w:b w:val="0"/>
                <w:color w:val="000000" w:themeColor="text1"/>
              </w:rPr>
            </w:pPr>
          </w:p>
        </w:tc>
        <w:tc>
          <w:tcPr>
            <w:tcW w:w="567" w:type="dxa"/>
            <w:vMerge/>
            <w:hideMark/>
          </w:tcPr>
          <w:p w14:paraId="349D24F8" w14:textId="77777777" w:rsidR="003B730C" w:rsidRPr="005855DF" w:rsidRDefault="003B730C" w:rsidP="003B730C">
            <w:pPr>
              <w:pStyle w:val="102"/>
              <w:spacing w:before="0" w:after="0"/>
              <w:jc w:val="both"/>
              <w:rPr>
                <w:rStyle w:val="affff6"/>
                <w:b w:val="0"/>
                <w:color w:val="000000" w:themeColor="text1"/>
              </w:rPr>
            </w:pPr>
          </w:p>
        </w:tc>
        <w:tc>
          <w:tcPr>
            <w:tcW w:w="766" w:type="dxa"/>
            <w:vMerge/>
            <w:hideMark/>
          </w:tcPr>
          <w:p w14:paraId="0BA0019C" w14:textId="77777777" w:rsidR="003B730C" w:rsidRPr="005855DF" w:rsidRDefault="003B730C" w:rsidP="003B730C">
            <w:pPr>
              <w:pStyle w:val="102"/>
              <w:spacing w:before="0" w:after="0"/>
              <w:jc w:val="both"/>
              <w:rPr>
                <w:rStyle w:val="affff6"/>
                <w:b w:val="0"/>
                <w:color w:val="000000" w:themeColor="text1"/>
              </w:rPr>
            </w:pPr>
          </w:p>
        </w:tc>
        <w:tc>
          <w:tcPr>
            <w:tcW w:w="1353" w:type="dxa"/>
            <w:vMerge/>
            <w:hideMark/>
          </w:tcPr>
          <w:p w14:paraId="146A640A" w14:textId="77777777" w:rsidR="003B730C" w:rsidRPr="005855DF" w:rsidRDefault="003B730C" w:rsidP="003B730C">
            <w:pPr>
              <w:rPr>
                <w:rStyle w:val="affff6"/>
                <w:b w:val="0"/>
                <w:color w:val="000000" w:themeColor="text1"/>
              </w:rPr>
            </w:pPr>
          </w:p>
        </w:tc>
        <w:tc>
          <w:tcPr>
            <w:tcW w:w="547" w:type="dxa"/>
            <w:vMerge/>
            <w:hideMark/>
          </w:tcPr>
          <w:p w14:paraId="508C871C" w14:textId="77777777" w:rsidR="003B730C" w:rsidRPr="005855DF" w:rsidRDefault="003B730C" w:rsidP="003B730C">
            <w:pPr>
              <w:pStyle w:val="102"/>
              <w:spacing w:before="0" w:after="0"/>
              <w:jc w:val="both"/>
              <w:rPr>
                <w:color w:val="000000" w:themeColor="text1"/>
              </w:rPr>
            </w:pPr>
          </w:p>
        </w:tc>
        <w:tc>
          <w:tcPr>
            <w:tcW w:w="523" w:type="dxa"/>
            <w:hideMark/>
          </w:tcPr>
          <w:p w14:paraId="3A280ED8" w14:textId="77777777" w:rsidR="003B730C" w:rsidRPr="005855DF" w:rsidRDefault="003B730C" w:rsidP="003B730C">
            <w:pPr>
              <w:pStyle w:val="102"/>
              <w:spacing w:before="0" w:after="0"/>
              <w:jc w:val="both"/>
              <w:rPr>
                <w:color w:val="000000" w:themeColor="text1"/>
              </w:rPr>
            </w:pPr>
            <w:r w:rsidRPr="005855DF">
              <w:rPr>
                <w:color w:val="000000" w:themeColor="text1"/>
              </w:rPr>
              <w:t>XPN.3</w:t>
            </w:r>
          </w:p>
        </w:tc>
        <w:tc>
          <w:tcPr>
            <w:tcW w:w="498" w:type="dxa"/>
            <w:gridSpan w:val="2"/>
          </w:tcPr>
          <w:p w14:paraId="2DCE4DDC"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595" w:type="dxa"/>
            <w:gridSpan w:val="3"/>
          </w:tcPr>
          <w:p w14:paraId="5E8DBF25" w14:textId="77777777" w:rsidR="003B730C" w:rsidRPr="005855DF" w:rsidRDefault="003B730C" w:rsidP="003B730C">
            <w:pPr>
              <w:pStyle w:val="102"/>
              <w:spacing w:before="0" w:after="0"/>
              <w:jc w:val="both"/>
              <w:rPr>
                <w:color w:val="000000" w:themeColor="text1"/>
              </w:rPr>
            </w:pPr>
          </w:p>
        </w:tc>
        <w:tc>
          <w:tcPr>
            <w:tcW w:w="709" w:type="dxa"/>
            <w:gridSpan w:val="2"/>
          </w:tcPr>
          <w:p w14:paraId="7EEAE08E" w14:textId="77777777" w:rsidR="003B730C" w:rsidRPr="005855DF" w:rsidRDefault="003B730C" w:rsidP="003B730C">
            <w:pPr>
              <w:pStyle w:val="102"/>
              <w:spacing w:before="0" w:after="0"/>
              <w:jc w:val="both"/>
              <w:rPr>
                <w:color w:val="000000" w:themeColor="text1"/>
              </w:rPr>
            </w:pPr>
          </w:p>
        </w:tc>
        <w:tc>
          <w:tcPr>
            <w:tcW w:w="1774" w:type="dxa"/>
            <w:gridSpan w:val="2"/>
          </w:tcPr>
          <w:p w14:paraId="13B599EE" w14:textId="77777777" w:rsidR="003B730C" w:rsidRPr="005855DF" w:rsidRDefault="003B730C" w:rsidP="003B730C">
            <w:pPr>
              <w:pStyle w:val="102"/>
              <w:spacing w:before="0" w:after="0"/>
              <w:jc w:val="both"/>
              <w:rPr>
                <w:color w:val="000000" w:themeColor="text1"/>
              </w:rPr>
            </w:pPr>
          </w:p>
        </w:tc>
        <w:tc>
          <w:tcPr>
            <w:tcW w:w="2110" w:type="dxa"/>
            <w:hideMark/>
          </w:tcPr>
          <w:p w14:paraId="38DEFA21"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44403924" w14:textId="77777777" w:rsidTr="003B730C">
        <w:trPr>
          <w:trHeight w:val="103"/>
        </w:trPr>
        <w:tc>
          <w:tcPr>
            <w:tcW w:w="879" w:type="dxa"/>
            <w:vMerge/>
            <w:hideMark/>
          </w:tcPr>
          <w:p w14:paraId="61B430D0" w14:textId="77777777" w:rsidR="003B730C" w:rsidRPr="005855DF" w:rsidRDefault="003B730C" w:rsidP="003B730C">
            <w:pPr>
              <w:pStyle w:val="102"/>
              <w:spacing w:before="0" w:after="0"/>
              <w:jc w:val="both"/>
              <w:rPr>
                <w:rStyle w:val="affff6"/>
                <w:b w:val="0"/>
                <w:color w:val="000000" w:themeColor="text1"/>
              </w:rPr>
            </w:pPr>
          </w:p>
        </w:tc>
        <w:tc>
          <w:tcPr>
            <w:tcW w:w="567" w:type="dxa"/>
            <w:vMerge/>
            <w:hideMark/>
          </w:tcPr>
          <w:p w14:paraId="58C18DC1" w14:textId="77777777" w:rsidR="003B730C" w:rsidRPr="005855DF" w:rsidRDefault="003B730C" w:rsidP="003B730C">
            <w:pPr>
              <w:pStyle w:val="102"/>
              <w:spacing w:before="0" w:after="0"/>
              <w:jc w:val="both"/>
              <w:rPr>
                <w:rStyle w:val="affff6"/>
                <w:b w:val="0"/>
                <w:color w:val="000000" w:themeColor="text1"/>
              </w:rPr>
            </w:pPr>
          </w:p>
        </w:tc>
        <w:tc>
          <w:tcPr>
            <w:tcW w:w="766" w:type="dxa"/>
            <w:vMerge/>
            <w:hideMark/>
          </w:tcPr>
          <w:p w14:paraId="1467F810" w14:textId="77777777" w:rsidR="003B730C" w:rsidRPr="005855DF" w:rsidRDefault="003B730C" w:rsidP="003B730C">
            <w:pPr>
              <w:pStyle w:val="102"/>
              <w:spacing w:before="0" w:after="0"/>
              <w:jc w:val="both"/>
              <w:rPr>
                <w:rStyle w:val="affff6"/>
                <w:b w:val="0"/>
                <w:color w:val="000000" w:themeColor="text1"/>
              </w:rPr>
            </w:pPr>
          </w:p>
        </w:tc>
        <w:tc>
          <w:tcPr>
            <w:tcW w:w="1353" w:type="dxa"/>
            <w:vMerge/>
            <w:hideMark/>
          </w:tcPr>
          <w:p w14:paraId="73A43435" w14:textId="77777777" w:rsidR="003B730C" w:rsidRPr="005855DF" w:rsidRDefault="003B730C" w:rsidP="003B730C">
            <w:pPr>
              <w:rPr>
                <w:rStyle w:val="affff6"/>
                <w:b w:val="0"/>
                <w:color w:val="000000" w:themeColor="text1"/>
              </w:rPr>
            </w:pPr>
          </w:p>
        </w:tc>
        <w:tc>
          <w:tcPr>
            <w:tcW w:w="547" w:type="dxa"/>
            <w:vMerge/>
            <w:hideMark/>
          </w:tcPr>
          <w:p w14:paraId="7D73D082" w14:textId="77777777" w:rsidR="003B730C" w:rsidRPr="005855DF" w:rsidRDefault="003B730C" w:rsidP="003B730C">
            <w:pPr>
              <w:pStyle w:val="102"/>
              <w:spacing w:before="0" w:after="0"/>
              <w:jc w:val="both"/>
              <w:rPr>
                <w:color w:val="000000" w:themeColor="text1"/>
              </w:rPr>
            </w:pPr>
          </w:p>
        </w:tc>
        <w:tc>
          <w:tcPr>
            <w:tcW w:w="523" w:type="dxa"/>
            <w:hideMark/>
          </w:tcPr>
          <w:p w14:paraId="5F1303C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498" w:type="dxa"/>
            <w:gridSpan w:val="2"/>
          </w:tcPr>
          <w:p w14:paraId="778519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95" w:type="dxa"/>
            <w:gridSpan w:val="3"/>
          </w:tcPr>
          <w:p w14:paraId="483F6B44" w14:textId="77777777" w:rsidR="003B730C" w:rsidRPr="005855DF" w:rsidRDefault="003B730C" w:rsidP="003B730C">
            <w:pPr>
              <w:pStyle w:val="102"/>
              <w:spacing w:before="0" w:after="0"/>
              <w:jc w:val="both"/>
              <w:rPr>
                <w:rStyle w:val="affff6"/>
                <w:b w:val="0"/>
                <w:color w:val="000000" w:themeColor="text1"/>
              </w:rPr>
            </w:pPr>
          </w:p>
        </w:tc>
        <w:tc>
          <w:tcPr>
            <w:tcW w:w="709" w:type="dxa"/>
            <w:gridSpan w:val="2"/>
          </w:tcPr>
          <w:p w14:paraId="4402D9F5" w14:textId="77777777" w:rsidR="003B730C" w:rsidRPr="005855DF" w:rsidRDefault="003B730C" w:rsidP="003B730C">
            <w:pPr>
              <w:pStyle w:val="102"/>
              <w:spacing w:before="0" w:after="0"/>
              <w:jc w:val="both"/>
              <w:rPr>
                <w:rStyle w:val="affff6"/>
                <w:b w:val="0"/>
                <w:color w:val="000000" w:themeColor="text1"/>
              </w:rPr>
            </w:pPr>
          </w:p>
        </w:tc>
        <w:tc>
          <w:tcPr>
            <w:tcW w:w="1774" w:type="dxa"/>
            <w:gridSpan w:val="2"/>
          </w:tcPr>
          <w:p w14:paraId="3C70661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2110" w:type="dxa"/>
            <w:hideMark/>
          </w:tcPr>
          <w:p w14:paraId="3F0880C1" w14:textId="77777777" w:rsidR="003B730C" w:rsidRPr="005855DF" w:rsidRDefault="003B730C" w:rsidP="003B730C">
            <w:pPr>
              <w:pStyle w:val="100"/>
              <w:spacing w:before="0" w:after="0"/>
              <w:rPr>
                <w:color w:val="000000" w:themeColor="text1"/>
              </w:rPr>
            </w:pPr>
            <w:r w:rsidRPr="005855DF">
              <w:rPr>
                <w:color w:val="000000" w:themeColor="text1"/>
              </w:rPr>
              <w:t xml:space="preserve">Код типа ФИО (СК </w:t>
            </w:r>
            <w:r w:rsidRPr="005855DF">
              <w:rPr>
                <w:bCs/>
                <w:color w:val="000000" w:themeColor="text1"/>
              </w:rPr>
              <w:t>1.2.643.2.40.5</w:t>
            </w:r>
            <w:r w:rsidRPr="005855DF">
              <w:rPr>
                <w:color w:val="000000" w:themeColor="text1"/>
              </w:rPr>
              <w:t xml:space="preserve">.100.200, </w:t>
            </w:r>
            <w:r w:rsidRPr="005855DF">
              <w:rPr>
                <w:bCs/>
                <w:color w:val="000000" w:themeColor="text1"/>
              </w:rPr>
              <w:t>таблица 66</w:t>
            </w:r>
            <w:r w:rsidRPr="005855DF">
              <w:rPr>
                <w:color w:val="000000" w:themeColor="text1"/>
              </w:rPr>
              <w:t>).</w:t>
            </w:r>
          </w:p>
        </w:tc>
      </w:tr>
      <w:tr w:rsidR="003B730C" w:rsidRPr="005855DF" w14:paraId="3E0FA943" w14:textId="77777777" w:rsidTr="003B730C">
        <w:tc>
          <w:tcPr>
            <w:tcW w:w="879" w:type="dxa"/>
            <w:hideMark/>
          </w:tcPr>
          <w:p w14:paraId="6EDCE96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QPD.7</w:t>
            </w:r>
          </w:p>
        </w:tc>
        <w:tc>
          <w:tcPr>
            <w:tcW w:w="567" w:type="dxa"/>
            <w:hideMark/>
          </w:tcPr>
          <w:p w14:paraId="2BF3E22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66" w:type="dxa"/>
            <w:hideMark/>
          </w:tcPr>
          <w:p w14:paraId="4637A6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hideMark/>
          </w:tcPr>
          <w:p w14:paraId="60087A8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47" w:type="dxa"/>
          </w:tcPr>
          <w:p w14:paraId="40520AA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09" w:type="dxa"/>
            <w:gridSpan w:val="11"/>
          </w:tcPr>
          <w:p w14:paraId="26706312" w14:textId="77777777" w:rsidR="003B730C" w:rsidRPr="005855DF" w:rsidRDefault="003B730C" w:rsidP="003B730C">
            <w:pPr>
              <w:pStyle w:val="100"/>
              <w:spacing w:before="0" w:after="0"/>
              <w:rPr>
                <w:color w:val="000000" w:themeColor="text1"/>
              </w:rPr>
            </w:pPr>
            <w:r w:rsidRPr="005855DF">
              <w:rPr>
                <w:color w:val="000000" w:themeColor="text1"/>
              </w:rPr>
              <w:t xml:space="preserve">Дата рождения застрахованного лица. В запросах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 xml:space="preserve">ПД3 </w:t>
            </w:r>
            <w:r w:rsidRPr="005855DF">
              <w:rPr>
                <w:color w:val="000000" w:themeColor="text1"/>
              </w:rPr>
              <w:t>обязательно указание либо даты, либо места рождения (</w:t>
            </w:r>
            <w:r w:rsidRPr="005855DF">
              <w:rPr>
                <w:color w:val="000000" w:themeColor="text1"/>
                <w:lang w:val="en-US"/>
              </w:rPr>
              <w:t>QPD</w:t>
            </w:r>
            <w:r w:rsidRPr="005855DF">
              <w:rPr>
                <w:color w:val="000000" w:themeColor="text1"/>
              </w:rPr>
              <w:t>.9)</w:t>
            </w:r>
            <w:r w:rsidRPr="005855DF">
              <w:rPr>
                <w:rStyle w:val="affff6"/>
                <w:color w:val="000000" w:themeColor="text1"/>
              </w:rPr>
              <w:t>.</w:t>
            </w:r>
            <w:r w:rsidRPr="005855DF">
              <w:rPr>
                <w:color w:val="000000" w:themeColor="text1"/>
              </w:rPr>
              <w:t xml:space="preserve"> Для остальных запросов – не указывается.</w:t>
            </w:r>
          </w:p>
          <w:p w14:paraId="4095634F" w14:textId="77777777" w:rsidR="003B730C" w:rsidRPr="005855DF" w:rsidRDefault="003B730C" w:rsidP="003B730C">
            <w:pPr>
              <w:pStyle w:val="100"/>
              <w:spacing w:before="0" w:after="0"/>
              <w:rPr>
                <w:color w:val="000000" w:themeColor="text1"/>
              </w:rPr>
            </w:pPr>
            <w:r w:rsidRPr="005855DF">
              <w:rPr>
                <w:color w:val="000000" w:themeColor="text1"/>
              </w:rPr>
              <w:t>См. также п. Б.3.1.2.</w:t>
            </w:r>
          </w:p>
        </w:tc>
      </w:tr>
      <w:tr w:rsidR="003B730C" w:rsidRPr="005855DF" w14:paraId="50923790" w14:textId="77777777" w:rsidTr="003B730C">
        <w:tc>
          <w:tcPr>
            <w:tcW w:w="879" w:type="dxa"/>
            <w:hideMark/>
          </w:tcPr>
          <w:p w14:paraId="79DD47D4" w14:textId="77777777" w:rsidR="003B730C" w:rsidRPr="005855DF" w:rsidRDefault="003B730C" w:rsidP="003B730C">
            <w:pPr>
              <w:pStyle w:val="102"/>
              <w:spacing w:before="0" w:after="0"/>
              <w:jc w:val="both"/>
              <w:rPr>
                <w:color w:val="000000" w:themeColor="text1"/>
              </w:rPr>
            </w:pPr>
            <w:r w:rsidRPr="005855DF">
              <w:rPr>
                <w:color w:val="000000" w:themeColor="text1"/>
              </w:rPr>
              <w:t>QPD.8</w:t>
            </w:r>
          </w:p>
        </w:tc>
        <w:tc>
          <w:tcPr>
            <w:tcW w:w="567" w:type="dxa"/>
            <w:hideMark/>
          </w:tcPr>
          <w:p w14:paraId="39197DB6"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766" w:type="dxa"/>
            <w:hideMark/>
          </w:tcPr>
          <w:p w14:paraId="21F885F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353" w:type="dxa"/>
            <w:hideMark/>
          </w:tcPr>
          <w:p w14:paraId="5637F5D9" w14:textId="77777777" w:rsidR="003B730C" w:rsidRPr="005855DF" w:rsidRDefault="003B730C" w:rsidP="003B730C">
            <w:pPr>
              <w:pStyle w:val="100"/>
              <w:spacing w:before="0" w:after="0"/>
              <w:rPr>
                <w:color w:val="000000" w:themeColor="text1"/>
              </w:rPr>
            </w:pPr>
            <w:r w:rsidRPr="005855DF">
              <w:rPr>
                <w:color w:val="000000" w:themeColor="text1"/>
              </w:rPr>
              <w:t>Пол</w:t>
            </w:r>
          </w:p>
        </w:tc>
        <w:tc>
          <w:tcPr>
            <w:tcW w:w="547" w:type="dxa"/>
          </w:tcPr>
          <w:p w14:paraId="3BDF6A9C" w14:textId="77777777" w:rsidR="003B730C" w:rsidRPr="005855DF" w:rsidRDefault="003B730C" w:rsidP="003B730C">
            <w:pPr>
              <w:pStyle w:val="102"/>
              <w:spacing w:before="0" w:after="0"/>
              <w:jc w:val="both"/>
              <w:rPr>
                <w:color w:val="000000" w:themeColor="text1"/>
              </w:rPr>
            </w:pPr>
            <w:r w:rsidRPr="005855DF">
              <w:rPr>
                <w:color w:val="000000" w:themeColor="text1"/>
              </w:rPr>
              <w:t>1</w:t>
            </w:r>
          </w:p>
        </w:tc>
        <w:tc>
          <w:tcPr>
            <w:tcW w:w="6209" w:type="dxa"/>
            <w:gridSpan w:val="11"/>
          </w:tcPr>
          <w:p w14:paraId="0509C847" w14:textId="77777777" w:rsidR="003B730C" w:rsidRPr="005855DF" w:rsidRDefault="003B730C" w:rsidP="003B730C">
            <w:pPr>
              <w:pStyle w:val="100"/>
              <w:spacing w:before="0" w:after="0"/>
              <w:rPr>
                <w:color w:val="000000" w:themeColor="text1"/>
              </w:rPr>
            </w:pPr>
            <w:r w:rsidRPr="005855DF">
              <w:rPr>
                <w:color w:val="000000" w:themeColor="text1"/>
              </w:rPr>
              <w:t xml:space="preserve">Пол застрахованного лица. Допускается в запросах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ПД3.</w:t>
            </w:r>
            <w:r w:rsidRPr="005855DF">
              <w:rPr>
                <w:color w:val="000000" w:themeColor="text1"/>
              </w:rPr>
              <w:t xml:space="preserve"> Для остальных запросов – не указывается.</w:t>
            </w:r>
          </w:p>
          <w:p w14:paraId="63550AF5"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ОКИН, фасет 1 «Пол» (ОИД </w:t>
            </w:r>
            <w:r w:rsidRPr="005855DF">
              <w:rPr>
                <w:bCs/>
                <w:color w:val="000000" w:themeColor="text1"/>
              </w:rPr>
              <w:t>1.2.643.2.40.5</w:t>
            </w:r>
            <w:r w:rsidRPr="005855DF">
              <w:rPr>
                <w:color w:val="000000" w:themeColor="text1"/>
              </w:rPr>
              <w:t xml:space="preserve">.0.18.1, </w:t>
            </w:r>
            <w:r w:rsidRPr="005855DF">
              <w:rPr>
                <w:bCs/>
                <w:color w:val="000000" w:themeColor="text1"/>
              </w:rPr>
              <w:t>таблица 68</w:t>
            </w:r>
            <w:r w:rsidRPr="005855DF">
              <w:rPr>
                <w:color w:val="000000" w:themeColor="text1"/>
              </w:rPr>
              <w:t>).</w:t>
            </w:r>
          </w:p>
        </w:tc>
      </w:tr>
      <w:tr w:rsidR="003B730C" w:rsidRPr="005855DF" w14:paraId="6D07630F" w14:textId="77777777" w:rsidTr="003B730C">
        <w:tc>
          <w:tcPr>
            <w:tcW w:w="879" w:type="dxa"/>
            <w:hideMark/>
          </w:tcPr>
          <w:p w14:paraId="146A71F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QPD.9</w:t>
            </w:r>
          </w:p>
        </w:tc>
        <w:tc>
          <w:tcPr>
            <w:tcW w:w="567" w:type="dxa"/>
            <w:hideMark/>
          </w:tcPr>
          <w:p w14:paraId="52A3FF9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766" w:type="dxa"/>
            <w:hideMark/>
          </w:tcPr>
          <w:p w14:paraId="7890B6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hideMark/>
          </w:tcPr>
          <w:p w14:paraId="62B9B94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Место рождения ЗЛ</w:t>
            </w:r>
          </w:p>
        </w:tc>
        <w:tc>
          <w:tcPr>
            <w:tcW w:w="547" w:type="dxa"/>
          </w:tcPr>
          <w:p w14:paraId="0A061E3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6209" w:type="dxa"/>
            <w:gridSpan w:val="11"/>
          </w:tcPr>
          <w:p w14:paraId="27C288D0" w14:textId="77777777" w:rsidR="003B730C" w:rsidRPr="005855DF" w:rsidRDefault="003B730C" w:rsidP="003B730C">
            <w:pPr>
              <w:pStyle w:val="100"/>
              <w:spacing w:before="0" w:after="0"/>
              <w:rPr>
                <w:color w:val="000000" w:themeColor="text1"/>
              </w:rPr>
            </w:pPr>
            <w:r w:rsidRPr="005855DF">
              <w:rPr>
                <w:color w:val="000000" w:themeColor="text1"/>
              </w:rPr>
              <w:t xml:space="preserve">Место рождения застрахованного лица. В запросах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 xml:space="preserve">ПД3 </w:t>
            </w:r>
            <w:r w:rsidRPr="005855DF">
              <w:rPr>
                <w:color w:val="000000" w:themeColor="text1"/>
              </w:rPr>
              <w:t>обязательно указание либо места, либо даты рождения (</w:t>
            </w:r>
            <w:r w:rsidRPr="005855DF">
              <w:rPr>
                <w:color w:val="000000" w:themeColor="text1"/>
                <w:lang w:val="en-US"/>
              </w:rPr>
              <w:t>QPD</w:t>
            </w:r>
            <w:r w:rsidRPr="005855DF">
              <w:rPr>
                <w:color w:val="000000" w:themeColor="text1"/>
              </w:rPr>
              <w:t>.7)</w:t>
            </w:r>
            <w:r w:rsidRPr="005855DF">
              <w:rPr>
                <w:rStyle w:val="affff6"/>
                <w:color w:val="000000" w:themeColor="text1"/>
              </w:rPr>
              <w:t>.</w:t>
            </w:r>
            <w:r w:rsidRPr="005855DF">
              <w:rPr>
                <w:color w:val="000000" w:themeColor="text1"/>
              </w:rPr>
              <w:t xml:space="preserve"> Для остальных запросов – не указывается.</w:t>
            </w:r>
          </w:p>
        </w:tc>
      </w:tr>
      <w:tr w:rsidR="003B730C" w:rsidRPr="005855DF" w14:paraId="270CEA61" w14:textId="77777777" w:rsidTr="003B730C">
        <w:trPr>
          <w:trHeight w:val="40"/>
        </w:trPr>
        <w:tc>
          <w:tcPr>
            <w:tcW w:w="879" w:type="dxa"/>
          </w:tcPr>
          <w:p w14:paraId="4F702B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QPD.10</w:t>
            </w:r>
          </w:p>
        </w:tc>
        <w:tc>
          <w:tcPr>
            <w:tcW w:w="567" w:type="dxa"/>
          </w:tcPr>
          <w:p w14:paraId="1D5268D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66" w:type="dxa"/>
          </w:tcPr>
          <w:p w14:paraId="7D8C9AA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tcPr>
          <w:p w14:paraId="1614F7D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547" w:type="dxa"/>
          </w:tcPr>
          <w:p w14:paraId="3D75D05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6209" w:type="dxa"/>
            <w:gridSpan w:val="11"/>
          </w:tcPr>
          <w:p w14:paraId="6BC6B1DB"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1.2.643.2.40.5.100.86</w:t>
            </w:r>
            <w:r w:rsidRPr="005855DF">
              <w:rPr>
                <w:color w:val="000000" w:themeColor="text1"/>
              </w:rPr>
              <w:t xml:space="preserve"> (</w:t>
            </w:r>
            <w:r w:rsidRPr="005855DF">
              <w:rPr>
                <w:bCs/>
                <w:color w:val="000000" w:themeColor="text1"/>
              </w:rPr>
              <w:t>таблица 81</w:t>
            </w:r>
            <w:r w:rsidRPr="005855DF">
              <w:rPr>
                <w:color w:val="000000" w:themeColor="text1"/>
              </w:rPr>
              <w:t xml:space="preserve">). Обязательно для запросов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ПД2.</w:t>
            </w:r>
            <w:r w:rsidRPr="005855DF">
              <w:rPr>
                <w:color w:val="000000" w:themeColor="text1"/>
              </w:rPr>
              <w:t xml:space="preserve"> Для остальных запросов – не указывается.</w:t>
            </w:r>
          </w:p>
          <w:p w14:paraId="40A2225C" w14:textId="77777777" w:rsidR="003B730C" w:rsidRPr="005855DF" w:rsidRDefault="003B730C" w:rsidP="003B730C">
            <w:pPr>
              <w:pStyle w:val="100"/>
              <w:spacing w:before="0" w:after="0"/>
              <w:rPr>
                <w:color w:val="000000" w:themeColor="text1"/>
              </w:rPr>
            </w:pPr>
            <w:r w:rsidRPr="005855DF">
              <w:rPr>
                <w:color w:val="000000" w:themeColor="text1"/>
              </w:rPr>
              <w:t>См. также п. Б.3.1.2.</w:t>
            </w:r>
          </w:p>
        </w:tc>
      </w:tr>
      <w:tr w:rsidR="003B730C" w:rsidRPr="005855DF" w14:paraId="20C23E62" w14:textId="77777777" w:rsidTr="003B730C">
        <w:trPr>
          <w:trHeight w:val="40"/>
        </w:trPr>
        <w:tc>
          <w:tcPr>
            <w:tcW w:w="879" w:type="dxa"/>
          </w:tcPr>
          <w:p w14:paraId="3588659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QPD.11</w:t>
            </w:r>
          </w:p>
        </w:tc>
        <w:tc>
          <w:tcPr>
            <w:tcW w:w="567" w:type="dxa"/>
          </w:tcPr>
          <w:p w14:paraId="4CAEA10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66" w:type="dxa"/>
          </w:tcPr>
          <w:p w14:paraId="626492C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tcPr>
          <w:p w14:paraId="4761066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547" w:type="dxa"/>
          </w:tcPr>
          <w:p w14:paraId="703FC39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6209" w:type="dxa"/>
            <w:gridSpan w:val="11"/>
          </w:tcPr>
          <w:p w14:paraId="59400CDD" w14:textId="77777777" w:rsidR="003B730C" w:rsidRPr="005855DF" w:rsidRDefault="003B730C" w:rsidP="003B730C">
            <w:pPr>
              <w:pStyle w:val="100"/>
              <w:spacing w:before="0" w:after="0"/>
              <w:rPr>
                <w:color w:val="000000" w:themeColor="text1"/>
              </w:rPr>
            </w:pPr>
            <w:r w:rsidRPr="005855DF">
              <w:rPr>
                <w:color w:val="000000" w:themeColor="text1"/>
              </w:rPr>
              <w:t xml:space="preserve">Серия и номер бланка. Заполнение обязательно для запросов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ПД2.</w:t>
            </w:r>
            <w:r w:rsidRPr="005855DF">
              <w:rPr>
                <w:color w:val="000000" w:themeColor="text1"/>
              </w:rPr>
              <w:t xml:space="preserve"> Для остальных запросов – не указывается.</w:t>
            </w:r>
          </w:p>
          <w:p w14:paraId="093A685C" w14:textId="77777777" w:rsidR="003B730C" w:rsidRPr="005855DF" w:rsidRDefault="003B730C" w:rsidP="003B730C">
            <w:pPr>
              <w:pStyle w:val="100"/>
              <w:spacing w:before="0" w:after="0"/>
              <w:rPr>
                <w:color w:val="000000" w:themeColor="text1"/>
              </w:rPr>
            </w:pPr>
            <w:r w:rsidRPr="005855DF">
              <w:rPr>
                <w:color w:val="000000" w:themeColor="text1"/>
              </w:rPr>
              <w:t>См. также п. Б.3.1.2.</w:t>
            </w:r>
          </w:p>
        </w:tc>
      </w:tr>
      <w:tr w:rsidR="003B730C" w:rsidRPr="005855DF" w14:paraId="428865AB" w14:textId="77777777" w:rsidTr="003B730C">
        <w:trPr>
          <w:trHeight w:val="40"/>
        </w:trPr>
        <w:tc>
          <w:tcPr>
            <w:tcW w:w="879" w:type="dxa"/>
            <w:vMerge w:val="restart"/>
          </w:tcPr>
          <w:p w14:paraId="56DFE87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tc>
          <w:tcPr>
            <w:tcW w:w="567" w:type="dxa"/>
            <w:vMerge w:val="restart"/>
          </w:tcPr>
          <w:p w14:paraId="66E676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766" w:type="dxa"/>
            <w:vMerge w:val="restart"/>
          </w:tcPr>
          <w:p w14:paraId="326F02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53" w:type="dxa"/>
            <w:vMerge w:val="restart"/>
          </w:tcPr>
          <w:p w14:paraId="67BDE75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547" w:type="dxa"/>
            <w:vMerge w:val="restart"/>
          </w:tcPr>
          <w:p w14:paraId="7B61E91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523" w:type="dxa"/>
          </w:tcPr>
          <w:p w14:paraId="7637554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HD.1</w:t>
            </w:r>
          </w:p>
        </w:tc>
        <w:tc>
          <w:tcPr>
            <w:tcW w:w="498" w:type="dxa"/>
            <w:gridSpan w:val="2"/>
          </w:tcPr>
          <w:p w14:paraId="43CF0A1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485" w:type="dxa"/>
            <w:gridSpan w:val="2"/>
          </w:tcPr>
          <w:p w14:paraId="78C3D07A" w14:textId="77777777" w:rsidR="003B730C" w:rsidRPr="005855DF" w:rsidRDefault="003B730C" w:rsidP="003B730C">
            <w:pPr>
              <w:pStyle w:val="102"/>
              <w:spacing w:before="0" w:after="0"/>
              <w:jc w:val="both"/>
              <w:rPr>
                <w:color w:val="000000" w:themeColor="text1"/>
              </w:rPr>
            </w:pPr>
          </w:p>
        </w:tc>
        <w:tc>
          <w:tcPr>
            <w:tcW w:w="819" w:type="dxa"/>
            <w:gridSpan w:val="3"/>
          </w:tcPr>
          <w:p w14:paraId="0B21BF46" w14:textId="77777777" w:rsidR="003B730C" w:rsidRPr="005855DF" w:rsidRDefault="003B730C" w:rsidP="003B730C">
            <w:pPr>
              <w:pStyle w:val="102"/>
              <w:spacing w:before="0" w:after="0"/>
              <w:jc w:val="both"/>
              <w:rPr>
                <w:color w:val="000000" w:themeColor="text1"/>
              </w:rPr>
            </w:pPr>
          </w:p>
        </w:tc>
        <w:tc>
          <w:tcPr>
            <w:tcW w:w="1774" w:type="dxa"/>
            <w:gridSpan w:val="2"/>
          </w:tcPr>
          <w:p w14:paraId="28B3AA16" w14:textId="77777777" w:rsidR="003B730C" w:rsidRPr="005855DF" w:rsidRDefault="003B730C" w:rsidP="003B730C">
            <w:pPr>
              <w:pStyle w:val="102"/>
              <w:spacing w:before="0" w:after="0"/>
              <w:jc w:val="both"/>
              <w:rPr>
                <w:color w:val="000000" w:themeColor="text1"/>
              </w:rPr>
            </w:pPr>
          </w:p>
        </w:tc>
        <w:tc>
          <w:tcPr>
            <w:tcW w:w="2110" w:type="dxa"/>
          </w:tcPr>
          <w:p w14:paraId="0F90D6AD" w14:textId="77777777" w:rsidR="003B730C" w:rsidRPr="005855DF" w:rsidRDefault="003B730C" w:rsidP="003B730C">
            <w:pPr>
              <w:pStyle w:val="100"/>
              <w:spacing w:before="0" w:after="0"/>
              <w:rPr>
                <w:color w:val="000000" w:themeColor="text1"/>
              </w:rPr>
            </w:pPr>
            <w:r w:rsidRPr="005855DF">
              <w:rPr>
                <w:color w:val="000000" w:themeColor="text1"/>
              </w:rPr>
              <w:t>Двузначный код ТФОМС, от имени которого выполняется запрос.</w:t>
            </w:r>
          </w:p>
        </w:tc>
      </w:tr>
      <w:tr w:rsidR="003B730C" w:rsidRPr="005855DF" w14:paraId="683083A2" w14:textId="77777777" w:rsidTr="003B730C">
        <w:trPr>
          <w:trHeight w:val="40"/>
        </w:trPr>
        <w:tc>
          <w:tcPr>
            <w:tcW w:w="879" w:type="dxa"/>
            <w:vMerge/>
          </w:tcPr>
          <w:p w14:paraId="05B11B27" w14:textId="77777777" w:rsidR="003B730C" w:rsidRPr="005855DF" w:rsidRDefault="003B730C" w:rsidP="003B730C">
            <w:pPr>
              <w:pStyle w:val="102"/>
              <w:spacing w:before="0" w:after="0"/>
              <w:jc w:val="both"/>
              <w:rPr>
                <w:color w:val="000000" w:themeColor="text1"/>
              </w:rPr>
            </w:pPr>
          </w:p>
        </w:tc>
        <w:tc>
          <w:tcPr>
            <w:tcW w:w="567" w:type="dxa"/>
            <w:vMerge/>
          </w:tcPr>
          <w:p w14:paraId="766B6C53" w14:textId="77777777" w:rsidR="003B730C" w:rsidRPr="005855DF" w:rsidRDefault="003B730C" w:rsidP="003B730C">
            <w:pPr>
              <w:pStyle w:val="102"/>
              <w:spacing w:before="0" w:after="0"/>
              <w:jc w:val="both"/>
              <w:rPr>
                <w:color w:val="000000" w:themeColor="text1"/>
              </w:rPr>
            </w:pPr>
          </w:p>
        </w:tc>
        <w:tc>
          <w:tcPr>
            <w:tcW w:w="766" w:type="dxa"/>
            <w:vMerge/>
          </w:tcPr>
          <w:p w14:paraId="12279F18" w14:textId="77777777" w:rsidR="003B730C" w:rsidRPr="005855DF" w:rsidRDefault="003B730C" w:rsidP="003B730C">
            <w:pPr>
              <w:pStyle w:val="102"/>
              <w:spacing w:before="0" w:after="0"/>
              <w:jc w:val="both"/>
              <w:rPr>
                <w:color w:val="000000" w:themeColor="text1"/>
              </w:rPr>
            </w:pPr>
          </w:p>
        </w:tc>
        <w:tc>
          <w:tcPr>
            <w:tcW w:w="1353" w:type="dxa"/>
            <w:vMerge/>
          </w:tcPr>
          <w:p w14:paraId="150F27C6" w14:textId="77777777" w:rsidR="003B730C" w:rsidRPr="005855DF" w:rsidRDefault="003B730C" w:rsidP="003B730C">
            <w:pPr>
              <w:pStyle w:val="102"/>
              <w:spacing w:before="0" w:after="0"/>
              <w:jc w:val="both"/>
              <w:rPr>
                <w:color w:val="000000" w:themeColor="text1"/>
              </w:rPr>
            </w:pPr>
          </w:p>
        </w:tc>
        <w:tc>
          <w:tcPr>
            <w:tcW w:w="547" w:type="dxa"/>
            <w:vMerge/>
          </w:tcPr>
          <w:p w14:paraId="0175986C" w14:textId="77777777" w:rsidR="003B730C" w:rsidRPr="005855DF" w:rsidRDefault="003B730C" w:rsidP="003B730C">
            <w:pPr>
              <w:pStyle w:val="102"/>
              <w:spacing w:before="0" w:after="0"/>
              <w:jc w:val="both"/>
              <w:rPr>
                <w:color w:val="000000" w:themeColor="text1"/>
              </w:rPr>
            </w:pPr>
          </w:p>
        </w:tc>
        <w:tc>
          <w:tcPr>
            <w:tcW w:w="523" w:type="dxa"/>
          </w:tcPr>
          <w:p w14:paraId="17651146" w14:textId="77777777" w:rsidR="003B730C" w:rsidRPr="005855DF" w:rsidRDefault="003B730C" w:rsidP="003B730C">
            <w:pPr>
              <w:pStyle w:val="102"/>
              <w:spacing w:before="0" w:after="0"/>
              <w:jc w:val="both"/>
              <w:rPr>
                <w:color w:val="000000" w:themeColor="text1"/>
              </w:rPr>
            </w:pPr>
            <w:r w:rsidRPr="005855DF">
              <w:rPr>
                <w:color w:val="000000" w:themeColor="text1"/>
              </w:rPr>
              <w:t>HD.2</w:t>
            </w:r>
          </w:p>
        </w:tc>
        <w:tc>
          <w:tcPr>
            <w:tcW w:w="498" w:type="dxa"/>
            <w:gridSpan w:val="2"/>
          </w:tcPr>
          <w:p w14:paraId="1B545A1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485" w:type="dxa"/>
            <w:gridSpan w:val="2"/>
          </w:tcPr>
          <w:p w14:paraId="0E10D10E" w14:textId="77777777" w:rsidR="003B730C" w:rsidRPr="005855DF" w:rsidRDefault="003B730C" w:rsidP="003B730C">
            <w:pPr>
              <w:pStyle w:val="102"/>
              <w:spacing w:before="0" w:after="0"/>
              <w:jc w:val="both"/>
              <w:rPr>
                <w:color w:val="000000" w:themeColor="text1"/>
              </w:rPr>
            </w:pPr>
          </w:p>
        </w:tc>
        <w:tc>
          <w:tcPr>
            <w:tcW w:w="819" w:type="dxa"/>
            <w:gridSpan w:val="3"/>
          </w:tcPr>
          <w:p w14:paraId="3630B3C1" w14:textId="77777777" w:rsidR="003B730C" w:rsidRPr="005855DF" w:rsidRDefault="003B730C" w:rsidP="003B730C">
            <w:pPr>
              <w:pStyle w:val="102"/>
              <w:spacing w:before="0" w:after="0"/>
              <w:jc w:val="both"/>
              <w:rPr>
                <w:color w:val="000000" w:themeColor="text1"/>
              </w:rPr>
            </w:pPr>
          </w:p>
        </w:tc>
        <w:tc>
          <w:tcPr>
            <w:tcW w:w="1774" w:type="dxa"/>
            <w:gridSpan w:val="2"/>
          </w:tcPr>
          <w:p w14:paraId="056CD503"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2110" w:type="dxa"/>
          </w:tcPr>
          <w:p w14:paraId="3B348073" w14:textId="77777777" w:rsidR="003B730C" w:rsidRPr="005855DF" w:rsidRDefault="003B730C" w:rsidP="003B730C">
            <w:pPr>
              <w:pStyle w:val="100"/>
              <w:spacing w:before="0" w:after="0"/>
              <w:rPr>
                <w:color w:val="000000" w:themeColor="text1"/>
              </w:rPr>
            </w:pPr>
            <w:r w:rsidRPr="005855DF">
              <w:rPr>
                <w:color w:val="000000" w:themeColor="text1"/>
              </w:rPr>
              <w:t>ОИД кодов ТФОМС.</w:t>
            </w:r>
          </w:p>
        </w:tc>
      </w:tr>
      <w:tr w:rsidR="003B730C" w:rsidRPr="005855DF" w14:paraId="7827D813" w14:textId="77777777" w:rsidTr="003B730C">
        <w:trPr>
          <w:trHeight w:val="40"/>
        </w:trPr>
        <w:tc>
          <w:tcPr>
            <w:tcW w:w="879" w:type="dxa"/>
            <w:vMerge/>
          </w:tcPr>
          <w:p w14:paraId="2836BF1C" w14:textId="77777777" w:rsidR="003B730C" w:rsidRPr="005855DF" w:rsidRDefault="003B730C" w:rsidP="003B730C">
            <w:pPr>
              <w:pStyle w:val="102"/>
              <w:spacing w:before="0" w:after="0"/>
              <w:jc w:val="both"/>
              <w:rPr>
                <w:color w:val="000000" w:themeColor="text1"/>
              </w:rPr>
            </w:pPr>
          </w:p>
        </w:tc>
        <w:tc>
          <w:tcPr>
            <w:tcW w:w="567" w:type="dxa"/>
            <w:vMerge/>
          </w:tcPr>
          <w:p w14:paraId="574E662B" w14:textId="77777777" w:rsidR="003B730C" w:rsidRPr="005855DF" w:rsidRDefault="003B730C" w:rsidP="003B730C">
            <w:pPr>
              <w:pStyle w:val="102"/>
              <w:spacing w:before="0" w:after="0"/>
              <w:jc w:val="both"/>
              <w:rPr>
                <w:color w:val="000000" w:themeColor="text1"/>
              </w:rPr>
            </w:pPr>
          </w:p>
        </w:tc>
        <w:tc>
          <w:tcPr>
            <w:tcW w:w="766" w:type="dxa"/>
            <w:vMerge/>
          </w:tcPr>
          <w:p w14:paraId="75B26705" w14:textId="77777777" w:rsidR="003B730C" w:rsidRPr="005855DF" w:rsidRDefault="003B730C" w:rsidP="003B730C">
            <w:pPr>
              <w:pStyle w:val="102"/>
              <w:spacing w:before="0" w:after="0"/>
              <w:jc w:val="both"/>
              <w:rPr>
                <w:color w:val="000000" w:themeColor="text1"/>
              </w:rPr>
            </w:pPr>
          </w:p>
        </w:tc>
        <w:tc>
          <w:tcPr>
            <w:tcW w:w="1353" w:type="dxa"/>
            <w:vMerge/>
          </w:tcPr>
          <w:p w14:paraId="58271E21" w14:textId="77777777" w:rsidR="003B730C" w:rsidRPr="005855DF" w:rsidRDefault="003B730C" w:rsidP="003B730C">
            <w:pPr>
              <w:pStyle w:val="102"/>
              <w:spacing w:before="0" w:after="0"/>
              <w:jc w:val="both"/>
              <w:rPr>
                <w:color w:val="000000" w:themeColor="text1"/>
              </w:rPr>
            </w:pPr>
          </w:p>
        </w:tc>
        <w:tc>
          <w:tcPr>
            <w:tcW w:w="547" w:type="dxa"/>
            <w:vMerge/>
          </w:tcPr>
          <w:p w14:paraId="6FBBC6CE" w14:textId="77777777" w:rsidR="003B730C" w:rsidRPr="005855DF" w:rsidRDefault="003B730C" w:rsidP="003B730C">
            <w:pPr>
              <w:pStyle w:val="102"/>
              <w:spacing w:before="0" w:after="0"/>
              <w:jc w:val="both"/>
              <w:rPr>
                <w:color w:val="000000" w:themeColor="text1"/>
              </w:rPr>
            </w:pPr>
          </w:p>
        </w:tc>
        <w:tc>
          <w:tcPr>
            <w:tcW w:w="523" w:type="dxa"/>
          </w:tcPr>
          <w:p w14:paraId="11C6BF7B" w14:textId="77777777" w:rsidR="003B730C" w:rsidRPr="005855DF" w:rsidRDefault="003B730C" w:rsidP="003B730C">
            <w:pPr>
              <w:pStyle w:val="102"/>
              <w:spacing w:before="0" w:after="0"/>
              <w:jc w:val="both"/>
              <w:rPr>
                <w:color w:val="000000" w:themeColor="text1"/>
              </w:rPr>
            </w:pPr>
            <w:r w:rsidRPr="005855DF">
              <w:rPr>
                <w:color w:val="000000" w:themeColor="text1"/>
              </w:rPr>
              <w:t>HD.3</w:t>
            </w:r>
          </w:p>
        </w:tc>
        <w:tc>
          <w:tcPr>
            <w:tcW w:w="498" w:type="dxa"/>
            <w:gridSpan w:val="2"/>
          </w:tcPr>
          <w:p w14:paraId="10AC81DE"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485" w:type="dxa"/>
            <w:gridSpan w:val="2"/>
          </w:tcPr>
          <w:p w14:paraId="44FECD42" w14:textId="77777777" w:rsidR="003B730C" w:rsidRPr="005855DF" w:rsidRDefault="003B730C" w:rsidP="003B730C">
            <w:pPr>
              <w:pStyle w:val="102"/>
              <w:spacing w:before="0" w:after="0"/>
              <w:jc w:val="both"/>
              <w:rPr>
                <w:color w:val="000000" w:themeColor="text1"/>
              </w:rPr>
            </w:pPr>
          </w:p>
        </w:tc>
        <w:tc>
          <w:tcPr>
            <w:tcW w:w="819" w:type="dxa"/>
            <w:gridSpan w:val="3"/>
          </w:tcPr>
          <w:p w14:paraId="7E152BDF" w14:textId="77777777" w:rsidR="003B730C" w:rsidRPr="005855DF" w:rsidRDefault="003B730C" w:rsidP="003B730C">
            <w:pPr>
              <w:pStyle w:val="102"/>
              <w:spacing w:before="0" w:after="0"/>
              <w:jc w:val="both"/>
              <w:rPr>
                <w:color w:val="000000" w:themeColor="text1"/>
              </w:rPr>
            </w:pPr>
          </w:p>
        </w:tc>
        <w:tc>
          <w:tcPr>
            <w:tcW w:w="1774" w:type="dxa"/>
            <w:gridSpan w:val="2"/>
          </w:tcPr>
          <w:p w14:paraId="0D41147C"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2110" w:type="dxa"/>
          </w:tcPr>
          <w:p w14:paraId="14BB7FF0" w14:textId="77777777" w:rsidR="003B730C" w:rsidRPr="005855DF" w:rsidRDefault="003B730C" w:rsidP="003B730C">
            <w:pPr>
              <w:pStyle w:val="100"/>
              <w:spacing w:before="0" w:after="0"/>
              <w:rPr>
                <w:color w:val="000000" w:themeColor="text1"/>
              </w:rPr>
            </w:pPr>
          </w:p>
        </w:tc>
      </w:tr>
      <w:tr w:rsidR="003B730C" w:rsidRPr="005855DF" w14:paraId="6E246DF8" w14:textId="77777777" w:rsidTr="003B730C">
        <w:trPr>
          <w:trHeight w:val="40"/>
        </w:trPr>
        <w:tc>
          <w:tcPr>
            <w:tcW w:w="879" w:type="dxa"/>
            <w:vMerge w:val="restart"/>
          </w:tcPr>
          <w:p w14:paraId="2B9952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QPD.13</w:t>
            </w:r>
          </w:p>
        </w:tc>
        <w:tc>
          <w:tcPr>
            <w:tcW w:w="567" w:type="dxa"/>
            <w:vMerge w:val="restart"/>
          </w:tcPr>
          <w:p w14:paraId="33FD083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766" w:type="dxa"/>
            <w:vMerge w:val="restart"/>
          </w:tcPr>
          <w:p w14:paraId="0D317BF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53" w:type="dxa"/>
            <w:vMerge w:val="restart"/>
          </w:tcPr>
          <w:p w14:paraId="3E6DF6A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в адрес которого отправляется запрос</w:t>
            </w:r>
          </w:p>
        </w:tc>
        <w:tc>
          <w:tcPr>
            <w:tcW w:w="547" w:type="dxa"/>
          </w:tcPr>
          <w:p w14:paraId="1B9CD7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523" w:type="dxa"/>
          </w:tcPr>
          <w:p w14:paraId="6B076A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HD.1</w:t>
            </w:r>
          </w:p>
        </w:tc>
        <w:tc>
          <w:tcPr>
            <w:tcW w:w="498" w:type="dxa"/>
            <w:gridSpan w:val="2"/>
          </w:tcPr>
          <w:p w14:paraId="1694A99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485" w:type="dxa"/>
            <w:gridSpan w:val="2"/>
          </w:tcPr>
          <w:p w14:paraId="603A1264" w14:textId="77777777" w:rsidR="003B730C" w:rsidRPr="005855DF" w:rsidRDefault="003B730C" w:rsidP="003B730C">
            <w:pPr>
              <w:pStyle w:val="102"/>
              <w:spacing w:before="0" w:after="0"/>
              <w:jc w:val="both"/>
              <w:rPr>
                <w:color w:val="000000" w:themeColor="text1"/>
              </w:rPr>
            </w:pPr>
          </w:p>
        </w:tc>
        <w:tc>
          <w:tcPr>
            <w:tcW w:w="819" w:type="dxa"/>
            <w:gridSpan w:val="3"/>
          </w:tcPr>
          <w:p w14:paraId="2EE063B1" w14:textId="77777777" w:rsidR="003B730C" w:rsidRPr="005855DF" w:rsidRDefault="003B730C" w:rsidP="003B730C">
            <w:pPr>
              <w:pStyle w:val="102"/>
              <w:spacing w:before="0" w:after="0"/>
              <w:jc w:val="both"/>
              <w:rPr>
                <w:color w:val="000000" w:themeColor="text1"/>
              </w:rPr>
            </w:pPr>
          </w:p>
        </w:tc>
        <w:tc>
          <w:tcPr>
            <w:tcW w:w="1774" w:type="dxa"/>
            <w:gridSpan w:val="2"/>
          </w:tcPr>
          <w:p w14:paraId="715D3D36" w14:textId="77777777" w:rsidR="003B730C" w:rsidRPr="005855DF" w:rsidRDefault="003B730C" w:rsidP="003B730C">
            <w:pPr>
              <w:pStyle w:val="102"/>
              <w:spacing w:before="0" w:after="0"/>
              <w:jc w:val="both"/>
              <w:rPr>
                <w:color w:val="000000" w:themeColor="text1"/>
              </w:rPr>
            </w:pPr>
          </w:p>
        </w:tc>
        <w:tc>
          <w:tcPr>
            <w:tcW w:w="2110" w:type="dxa"/>
          </w:tcPr>
          <w:p w14:paraId="21023E80" w14:textId="77777777" w:rsidR="003B730C" w:rsidRPr="005855DF" w:rsidRDefault="003B730C" w:rsidP="003B730C">
            <w:pPr>
              <w:pStyle w:val="100"/>
              <w:spacing w:before="0" w:after="0"/>
              <w:rPr>
                <w:color w:val="000000" w:themeColor="text1"/>
              </w:rPr>
            </w:pPr>
            <w:r w:rsidRPr="005855DF">
              <w:rPr>
                <w:color w:val="000000" w:themeColor="text1"/>
              </w:rPr>
              <w:t>Двузначный код ТФОМС, в адрес которого отправляется запрос.</w:t>
            </w:r>
          </w:p>
        </w:tc>
      </w:tr>
      <w:tr w:rsidR="003B730C" w:rsidRPr="005855DF" w14:paraId="0E7A6792" w14:textId="77777777" w:rsidTr="003B730C">
        <w:trPr>
          <w:trHeight w:val="40"/>
        </w:trPr>
        <w:tc>
          <w:tcPr>
            <w:tcW w:w="879" w:type="dxa"/>
            <w:vMerge/>
          </w:tcPr>
          <w:p w14:paraId="069BA926" w14:textId="77777777" w:rsidR="003B730C" w:rsidRPr="005855DF" w:rsidRDefault="003B730C" w:rsidP="003B730C">
            <w:pPr>
              <w:pStyle w:val="102"/>
              <w:spacing w:before="0" w:after="0"/>
              <w:jc w:val="both"/>
              <w:rPr>
                <w:color w:val="000000" w:themeColor="text1"/>
              </w:rPr>
            </w:pPr>
          </w:p>
        </w:tc>
        <w:tc>
          <w:tcPr>
            <w:tcW w:w="567" w:type="dxa"/>
            <w:vMerge/>
          </w:tcPr>
          <w:p w14:paraId="1CB4D991" w14:textId="77777777" w:rsidR="003B730C" w:rsidRPr="005855DF" w:rsidRDefault="003B730C" w:rsidP="003B730C">
            <w:pPr>
              <w:pStyle w:val="102"/>
              <w:spacing w:before="0" w:after="0"/>
              <w:jc w:val="both"/>
              <w:rPr>
                <w:color w:val="000000" w:themeColor="text1"/>
              </w:rPr>
            </w:pPr>
          </w:p>
        </w:tc>
        <w:tc>
          <w:tcPr>
            <w:tcW w:w="766" w:type="dxa"/>
            <w:vMerge/>
          </w:tcPr>
          <w:p w14:paraId="610B6372" w14:textId="77777777" w:rsidR="003B730C" w:rsidRPr="005855DF" w:rsidRDefault="003B730C" w:rsidP="003B730C">
            <w:pPr>
              <w:pStyle w:val="102"/>
              <w:spacing w:before="0" w:after="0"/>
              <w:jc w:val="both"/>
              <w:rPr>
                <w:color w:val="000000" w:themeColor="text1"/>
              </w:rPr>
            </w:pPr>
          </w:p>
        </w:tc>
        <w:tc>
          <w:tcPr>
            <w:tcW w:w="1353" w:type="dxa"/>
            <w:vMerge/>
          </w:tcPr>
          <w:p w14:paraId="0CF2E91B" w14:textId="77777777" w:rsidR="003B730C" w:rsidRPr="005855DF" w:rsidRDefault="003B730C" w:rsidP="003B730C">
            <w:pPr>
              <w:pStyle w:val="102"/>
              <w:spacing w:before="0" w:after="0"/>
              <w:jc w:val="both"/>
              <w:rPr>
                <w:color w:val="000000" w:themeColor="text1"/>
              </w:rPr>
            </w:pPr>
          </w:p>
        </w:tc>
        <w:tc>
          <w:tcPr>
            <w:tcW w:w="547" w:type="dxa"/>
          </w:tcPr>
          <w:p w14:paraId="5DE5585F" w14:textId="77777777" w:rsidR="003B730C" w:rsidRPr="005855DF" w:rsidRDefault="003B730C" w:rsidP="003B730C">
            <w:pPr>
              <w:pStyle w:val="102"/>
              <w:spacing w:before="0" w:after="0"/>
              <w:jc w:val="both"/>
              <w:rPr>
                <w:color w:val="000000" w:themeColor="text1"/>
              </w:rPr>
            </w:pPr>
          </w:p>
        </w:tc>
        <w:tc>
          <w:tcPr>
            <w:tcW w:w="523" w:type="dxa"/>
          </w:tcPr>
          <w:p w14:paraId="427C0AC1" w14:textId="77777777" w:rsidR="003B730C" w:rsidRPr="005855DF" w:rsidRDefault="003B730C" w:rsidP="003B730C">
            <w:pPr>
              <w:pStyle w:val="102"/>
              <w:spacing w:before="0" w:after="0"/>
              <w:jc w:val="both"/>
              <w:rPr>
                <w:color w:val="000000" w:themeColor="text1"/>
              </w:rPr>
            </w:pPr>
            <w:r w:rsidRPr="005855DF">
              <w:rPr>
                <w:color w:val="000000" w:themeColor="text1"/>
              </w:rPr>
              <w:t>HD.2</w:t>
            </w:r>
          </w:p>
        </w:tc>
        <w:tc>
          <w:tcPr>
            <w:tcW w:w="498" w:type="dxa"/>
            <w:gridSpan w:val="2"/>
          </w:tcPr>
          <w:p w14:paraId="2BB56A9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485" w:type="dxa"/>
            <w:gridSpan w:val="2"/>
          </w:tcPr>
          <w:p w14:paraId="69C668C9" w14:textId="77777777" w:rsidR="003B730C" w:rsidRPr="005855DF" w:rsidRDefault="003B730C" w:rsidP="003B730C">
            <w:pPr>
              <w:pStyle w:val="102"/>
              <w:spacing w:before="0" w:after="0"/>
              <w:jc w:val="both"/>
              <w:rPr>
                <w:color w:val="000000" w:themeColor="text1"/>
              </w:rPr>
            </w:pPr>
          </w:p>
        </w:tc>
        <w:tc>
          <w:tcPr>
            <w:tcW w:w="819" w:type="dxa"/>
            <w:gridSpan w:val="3"/>
          </w:tcPr>
          <w:p w14:paraId="7BAEC99F" w14:textId="77777777" w:rsidR="003B730C" w:rsidRPr="005855DF" w:rsidRDefault="003B730C" w:rsidP="003B730C">
            <w:pPr>
              <w:pStyle w:val="102"/>
              <w:spacing w:before="0" w:after="0"/>
              <w:jc w:val="both"/>
              <w:rPr>
                <w:color w:val="000000" w:themeColor="text1"/>
              </w:rPr>
            </w:pPr>
          </w:p>
        </w:tc>
        <w:tc>
          <w:tcPr>
            <w:tcW w:w="1774" w:type="dxa"/>
            <w:gridSpan w:val="2"/>
          </w:tcPr>
          <w:p w14:paraId="7B79DA76"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2110" w:type="dxa"/>
          </w:tcPr>
          <w:p w14:paraId="0CBECAE5" w14:textId="77777777" w:rsidR="003B730C" w:rsidRPr="005855DF" w:rsidRDefault="003B730C" w:rsidP="003B730C">
            <w:pPr>
              <w:pStyle w:val="100"/>
              <w:spacing w:before="0" w:after="0"/>
              <w:rPr>
                <w:color w:val="000000" w:themeColor="text1"/>
              </w:rPr>
            </w:pPr>
            <w:r w:rsidRPr="005855DF">
              <w:rPr>
                <w:color w:val="000000" w:themeColor="text1"/>
              </w:rPr>
              <w:t>ОИД кодов ТФОМС.</w:t>
            </w:r>
          </w:p>
        </w:tc>
      </w:tr>
      <w:tr w:rsidR="003B730C" w:rsidRPr="005855DF" w14:paraId="0B7EA70A" w14:textId="77777777" w:rsidTr="003B730C">
        <w:trPr>
          <w:trHeight w:val="40"/>
        </w:trPr>
        <w:tc>
          <w:tcPr>
            <w:tcW w:w="879" w:type="dxa"/>
            <w:vMerge/>
          </w:tcPr>
          <w:p w14:paraId="08E3FE3F" w14:textId="77777777" w:rsidR="003B730C" w:rsidRPr="005855DF" w:rsidRDefault="003B730C" w:rsidP="003B730C">
            <w:pPr>
              <w:pStyle w:val="102"/>
              <w:spacing w:before="0" w:after="0"/>
              <w:jc w:val="both"/>
              <w:rPr>
                <w:color w:val="000000" w:themeColor="text1"/>
              </w:rPr>
            </w:pPr>
          </w:p>
        </w:tc>
        <w:tc>
          <w:tcPr>
            <w:tcW w:w="567" w:type="dxa"/>
            <w:vMerge/>
          </w:tcPr>
          <w:p w14:paraId="2D9D5ED3" w14:textId="77777777" w:rsidR="003B730C" w:rsidRPr="005855DF" w:rsidRDefault="003B730C" w:rsidP="003B730C">
            <w:pPr>
              <w:pStyle w:val="102"/>
              <w:spacing w:before="0" w:after="0"/>
              <w:jc w:val="both"/>
              <w:rPr>
                <w:color w:val="000000" w:themeColor="text1"/>
              </w:rPr>
            </w:pPr>
          </w:p>
        </w:tc>
        <w:tc>
          <w:tcPr>
            <w:tcW w:w="766" w:type="dxa"/>
            <w:vMerge/>
          </w:tcPr>
          <w:p w14:paraId="094B9760" w14:textId="77777777" w:rsidR="003B730C" w:rsidRPr="005855DF" w:rsidRDefault="003B730C" w:rsidP="003B730C">
            <w:pPr>
              <w:pStyle w:val="102"/>
              <w:spacing w:before="0" w:after="0"/>
              <w:jc w:val="both"/>
              <w:rPr>
                <w:color w:val="000000" w:themeColor="text1"/>
              </w:rPr>
            </w:pPr>
          </w:p>
        </w:tc>
        <w:tc>
          <w:tcPr>
            <w:tcW w:w="1353" w:type="dxa"/>
            <w:vMerge/>
          </w:tcPr>
          <w:p w14:paraId="33FB05BB" w14:textId="77777777" w:rsidR="003B730C" w:rsidRPr="005855DF" w:rsidRDefault="003B730C" w:rsidP="003B730C">
            <w:pPr>
              <w:pStyle w:val="102"/>
              <w:spacing w:before="0" w:after="0"/>
              <w:jc w:val="both"/>
              <w:rPr>
                <w:color w:val="000000" w:themeColor="text1"/>
              </w:rPr>
            </w:pPr>
          </w:p>
        </w:tc>
        <w:tc>
          <w:tcPr>
            <w:tcW w:w="547" w:type="dxa"/>
          </w:tcPr>
          <w:p w14:paraId="4017B831" w14:textId="77777777" w:rsidR="003B730C" w:rsidRPr="005855DF" w:rsidRDefault="003B730C" w:rsidP="003B730C">
            <w:pPr>
              <w:pStyle w:val="102"/>
              <w:spacing w:before="0" w:after="0"/>
              <w:jc w:val="both"/>
              <w:rPr>
                <w:color w:val="000000" w:themeColor="text1"/>
              </w:rPr>
            </w:pPr>
          </w:p>
        </w:tc>
        <w:tc>
          <w:tcPr>
            <w:tcW w:w="523" w:type="dxa"/>
          </w:tcPr>
          <w:p w14:paraId="690200CC" w14:textId="77777777" w:rsidR="003B730C" w:rsidRPr="005855DF" w:rsidRDefault="003B730C" w:rsidP="003B730C">
            <w:pPr>
              <w:pStyle w:val="102"/>
              <w:spacing w:before="0" w:after="0"/>
              <w:jc w:val="both"/>
              <w:rPr>
                <w:color w:val="000000" w:themeColor="text1"/>
              </w:rPr>
            </w:pPr>
            <w:r w:rsidRPr="005855DF">
              <w:rPr>
                <w:color w:val="000000" w:themeColor="text1"/>
              </w:rPr>
              <w:t>HD.3</w:t>
            </w:r>
          </w:p>
        </w:tc>
        <w:tc>
          <w:tcPr>
            <w:tcW w:w="498" w:type="dxa"/>
            <w:gridSpan w:val="2"/>
          </w:tcPr>
          <w:p w14:paraId="0CE5798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485" w:type="dxa"/>
            <w:gridSpan w:val="2"/>
          </w:tcPr>
          <w:p w14:paraId="5A73638A" w14:textId="77777777" w:rsidR="003B730C" w:rsidRPr="005855DF" w:rsidRDefault="003B730C" w:rsidP="003B730C">
            <w:pPr>
              <w:pStyle w:val="102"/>
              <w:spacing w:before="0" w:after="0"/>
              <w:jc w:val="both"/>
              <w:rPr>
                <w:color w:val="000000" w:themeColor="text1"/>
              </w:rPr>
            </w:pPr>
          </w:p>
        </w:tc>
        <w:tc>
          <w:tcPr>
            <w:tcW w:w="819" w:type="dxa"/>
            <w:gridSpan w:val="3"/>
          </w:tcPr>
          <w:p w14:paraId="17BE93E1" w14:textId="77777777" w:rsidR="003B730C" w:rsidRPr="005855DF" w:rsidRDefault="003B730C" w:rsidP="003B730C">
            <w:pPr>
              <w:pStyle w:val="102"/>
              <w:spacing w:before="0" w:after="0"/>
              <w:jc w:val="both"/>
              <w:rPr>
                <w:color w:val="000000" w:themeColor="text1"/>
              </w:rPr>
            </w:pPr>
          </w:p>
        </w:tc>
        <w:tc>
          <w:tcPr>
            <w:tcW w:w="1774" w:type="dxa"/>
            <w:gridSpan w:val="2"/>
          </w:tcPr>
          <w:p w14:paraId="053BE40D"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2110" w:type="dxa"/>
          </w:tcPr>
          <w:p w14:paraId="65A87ADF" w14:textId="77777777" w:rsidR="003B730C" w:rsidRPr="005855DF" w:rsidRDefault="003B730C" w:rsidP="003B730C">
            <w:pPr>
              <w:pStyle w:val="100"/>
              <w:spacing w:before="0" w:after="0"/>
              <w:rPr>
                <w:color w:val="000000" w:themeColor="text1"/>
              </w:rPr>
            </w:pPr>
          </w:p>
        </w:tc>
      </w:tr>
      <w:tr w:rsidR="003B730C" w:rsidRPr="005855DF" w14:paraId="5E1E57BA" w14:textId="77777777" w:rsidTr="003B730C">
        <w:trPr>
          <w:trHeight w:val="40"/>
        </w:trPr>
        <w:tc>
          <w:tcPr>
            <w:tcW w:w="879" w:type="dxa"/>
          </w:tcPr>
          <w:p w14:paraId="14DADE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QPD.20</w:t>
            </w:r>
          </w:p>
        </w:tc>
        <w:tc>
          <w:tcPr>
            <w:tcW w:w="567" w:type="dxa"/>
          </w:tcPr>
          <w:p w14:paraId="2BA7486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66" w:type="dxa"/>
          </w:tcPr>
          <w:p w14:paraId="4B9229A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tcPr>
          <w:p w14:paraId="4154E46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выдачи полиса</w:t>
            </w:r>
          </w:p>
        </w:tc>
        <w:tc>
          <w:tcPr>
            <w:tcW w:w="547" w:type="dxa"/>
          </w:tcPr>
          <w:p w14:paraId="70CA28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09" w:type="dxa"/>
            <w:gridSpan w:val="11"/>
          </w:tcPr>
          <w:p w14:paraId="168504E6"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1.2.643.2.40.3</w:t>
            </w:r>
            <w:r w:rsidRPr="005855DF">
              <w:rPr>
                <w:color w:val="000000" w:themeColor="text1"/>
              </w:rPr>
              <w:t>.3.1 (</w:t>
            </w:r>
            <w:r w:rsidRPr="005855DF">
              <w:rPr>
                <w:bCs/>
                <w:color w:val="000000" w:themeColor="text1"/>
              </w:rPr>
              <w:t>таблица 49</w:t>
            </w:r>
            <w:r w:rsidRPr="005855DF">
              <w:rPr>
                <w:color w:val="000000" w:themeColor="text1"/>
              </w:rPr>
              <w:t xml:space="preserve">). Заполнение обязательно для запросов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ПД2</w:t>
            </w:r>
            <w:r w:rsidRPr="005855DF">
              <w:rPr>
                <w:color w:val="000000" w:themeColor="text1"/>
              </w:rPr>
              <w:t xml:space="preserve">, но только в том случае, когда указан код типа полиса </w:t>
            </w:r>
            <w:r w:rsidRPr="005855DF">
              <w:rPr>
                <w:rStyle w:val="affff6"/>
                <w:color w:val="000000" w:themeColor="text1"/>
              </w:rPr>
              <w:t>С</w:t>
            </w:r>
            <w:r w:rsidRPr="005855DF">
              <w:rPr>
                <w:color w:val="000000" w:themeColor="text1"/>
              </w:rPr>
              <w:t xml:space="preserve"> – полис ОМС старого образца или </w:t>
            </w:r>
            <w:r w:rsidRPr="005855DF">
              <w:rPr>
                <w:rStyle w:val="affff6"/>
                <w:color w:val="000000" w:themeColor="text1"/>
              </w:rPr>
              <w:t>В</w:t>
            </w:r>
            <w:r w:rsidRPr="005855DF">
              <w:rPr>
                <w:color w:val="000000" w:themeColor="text1"/>
              </w:rPr>
              <w:t xml:space="preserve"> – временное свидетельство.. Для запросов других типов – не указывается.</w:t>
            </w:r>
          </w:p>
          <w:p w14:paraId="0819BAC2" w14:textId="77777777" w:rsidR="003B730C" w:rsidRPr="005855DF" w:rsidRDefault="003B730C" w:rsidP="003B730C">
            <w:pPr>
              <w:pStyle w:val="100"/>
              <w:spacing w:before="0" w:after="0"/>
              <w:rPr>
                <w:color w:val="000000" w:themeColor="text1"/>
              </w:rPr>
            </w:pPr>
            <w:r w:rsidRPr="005855DF">
              <w:rPr>
                <w:color w:val="000000" w:themeColor="text1"/>
              </w:rPr>
              <w:t>См. также п. Б.3.1.2.</w:t>
            </w:r>
          </w:p>
        </w:tc>
      </w:tr>
      <w:tr w:rsidR="003B730C" w:rsidRPr="005855DF" w14:paraId="7E59AD5F" w14:textId="77777777" w:rsidTr="003B730C">
        <w:trPr>
          <w:trHeight w:val="82"/>
        </w:trPr>
        <w:tc>
          <w:tcPr>
            <w:tcW w:w="879" w:type="dxa"/>
          </w:tcPr>
          <w:p w14:paraId="4D185DB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QPD.31</w:t>
            </w:r>
          </w:p>
        </w:tc>
        <w:tc>
          <w:tcPr>
            <w:tcW w:w="567" w:type="dxa"/>
          </w:tcPr>
          <w:p w14:paraId="3ACF81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lang w:val="en-US"/>
              </w:rPr>
              <w:t>IS</w:t>
            </w:r>
          </w:p>
        </w:tc>
        <w:tc>
          <w:tcPr>
            <w:tcW w:w="766" w:type="dxa"/>
          </w:tcPr>
          <w:p w14:paraId="45B2A2C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53" w:type="dxa"/>
          </w:tcPr>
          <w:p w14:paraId="711AC2C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причины запроса персональных данных</w:t>
            </w:r>
          </w:p>
        </w:tc>
        <w:tc>
          <w:tcPr>
            <w:tcW w:w="547" w:type="dxa"/>
          </w:tcPr>
          <w:p w14:paraId="2AAFC9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09" w:type="dxa"/>
            <w:gridSpan w:val="11"/>
          </w:tcPr>
          <w:p w14:paraId="34C59EB0"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из СК </w:t>
            </w:r>
            <w:r w:rsidRPr="005855DF">
              <w:rPr>
                <w:bCs/>
                <w:color w:val="000000" w:themeColor="text1"/>
              </w:rPr>
              <w:t>1.2.643.2.40.1</w:t>
            </w:r>
            <w:r w:rsidRPr="005855DF">
              <w:rPr>
                <w:color w:val="000000" w:themeColor="text1"/>
              </w:rPr>
              <w:t>.27 (</w:t>
            </w:r>
            <w:r w:rsidRPr="005855DF">
              <w:rPr>
                <w:bCs/>
                <w:color w:val="000000" w:themeColor="text1"/>
              </w:rPr>
              <w:t>таблица 91</w:t>
            </w:r>
            <w:r w:rsidRPr="005855DF">
              <w:rPr>
                <w:color w:val="000000" w:themeColor="text1"/>
              </w:rPr>
              <w:t>).</w:t>
            </w:r>
          </w:p>
          <w:p w14:paraId="1C658986" w14:textId="77777777" w:rsidR="003B730C" w:rsidRPr="005855DF" w:rsidRDefault="003B730C" w:rsidP="003B730C">
            <w:pPr>
              <w:pStyle w:val="100"/>
              <w:spacing w:before="0" w:after="0"/>
              <w:rPr>
                <w:color w:val="000000" w:themeColor="text1"/>
              </w:rPr>
            </w:pPr>
            <w:r w:rsidRPr="005855DF">
              <w:rPr>
                <w:color w:val="000000" w:themeColor="text1"/>
              </w:rPr>
              <w:t>(разрешение дубликатов, разрешение коллизий и т.п.).</w:t>
            </w:r>
          </w:p>
        </w:tc>
      </w:tr>
      <w:tr w:rsidR="003B730C" w:rsidRPr="005855DF" w14:paraId="2E5DFB86" w14:textId="77777777" w:rsidTr="003B730C">
        <w:trPr>
          <w:trHeight w:val="82"/>
        </w:trPr>
        <w:tc>
          <w:tcPr>
            <w:tcW w:w="879" w:type="dxa"/>
          </w:tcPr>
          <w:p w14:paraId="515D1198"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QPD.32</w:t>
            </w:r>
          </w:p>
        </w:tc>
        <w:tc>
          <w:tcPr>
            <w:tcW w:w="567" w:type="dxa"/>
          </w:tcPr>
          <w:p w14:paraId="7A78C643"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ST</w:t>
            </w:r>
          </w:p>
        </w:tc>
        <w:tc>
          <w:tcPr>
            <w:tcW w:w="766" w:type="dxa"/>
          </w:tcPr>
          <w:p w14:paraId="065AF493"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353" w:type="dxa"/>
          </w:tcPr>
          <w:p w14:paraId="6A65652B" w14:textId="77777777" w:rsidR="003B730C" w:rsidRPr="005855DF" w:rsidRDefault="003B730C" w:rsidP="003B730C">
            <w:pPr>
              <w:pStyle w:val="100"/>
              <w:spacing w:before="0" w:after="0"/>
              <w:rPr>
                <w:color w:val="000000" w:themeColor="text1"/>
              </w:rPr>
            </w:pPr>
            <w:r w:rsidRPr="005855DF">
              <w:rPr>
                <w:color w:val="000000" w:themeColor="text1"/>
              </w:rPr>
              <w:t>Идентификатор сообщения-источника события</w:t>
            </w:r>
          </w:p>
        </w:tc>
        <w:tc>
          <w:tcPr>
            <w:tcW w:w="547" w:type="dxa"/>
          </w:tcPr>
          <w:p w14:paraId="4EE7248C"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6209" w:type="dxa"/>
            <w:gridSpan w:val="11"/>
          </w:tcPr>
          <w:p w14:paraId="1471E75A" w14:textId="77777777" w:rsidR="003B730C" w:rsidRPr="005855DF" w:rsidRDefault="003B730C" w:rsidP="003B730C">
            <w:pPr>
              <w:pStyle w:val="100"/>
              <w:spacing w:before="0" w:after="0"/>
              <w:rPr>
                <w:color w:val="000000" w:themeColor="text1"/>
              </w:rPr>
            </w:pPr>
            <w:r w:rsidRPr="005855DF">
              <w:rPr>
                <w:color w:val="000000" w:themeColor="text1"/>
              </w:rPr>
              <w:t>Идентификатор (значение</w:t>
            </w:r>
            <w:bookmarkStart w:id="1204" w:name="_Ref338855054"/>
            <w:r w:rsidRPr="005855DF">
              <w:rPr>
                <w:color w:val="000000" w:themeColor="text1"/>
              </w:rPr>
              <w:t xml:space="preserve"> поля MSH.10) сообщения, содержащего один из след</w:t>
            </w:r>
            <w:bookmarkEnd w:id="1204"/>
            <w:r w:rsidRPr="005855DF">
              <w:rPr>
                <w:color w:val="000000" w:themeColor="text1"/>
              </w:rPr>
              <w:t>ующих возможных источников для запроса:</w:t>
            </w:r>
          </w:p>
          <w:p w14:paraId="70C52F06" w14:textId="77777777" w:rsidR="003B730C" w:rsidRPr="005855DF" w:rsidRDefault="003B730C" w:rsidP="00612E6C">
            <w:pPr>
              <w:pStyle w:val="100"/>
              <w:numPr>
                <w:ilvl w:val="0"/>
                <w:numId w:val="82"/>
              </w:numPr>
              <w:spacing w:before="0" w:after="0"/>
              <w:rPr>
                <w:color w:val="000000" w:themeColor="text1"/>
              </w:rPr>
            </w:pPr>
            <w:r w:rsidRPr="005855DF">
              <w:rPr>
                <w:color w:val="000000" w:themeColor="text1"/>
              </w:rPr>
              <w:t>подтверждение прикладной обработки, содержащего код ошибки, для исправления которой требуется запрос данных из другого ТФОМС;</w:t>
            </w:r>
          </w:p>
          <w:p w14:paraId="57A9F662" w14:textId="77777777" w:rsidR="003B730C" w:rsidRPr="005855DF" w:rsidRDefault="003B730C" w:rsidP="00612E6C">
            <w:pPr>
              <w:pStyle w:val="100"/>
              <w:numPr>
                <w:ilvl w:val="0"/>
                <w:numId w:val="82"/>
              </w:numPr>
              <w:spacing w:before="0" w:after="0"/>
              <w:rPr>
                <w:color w:val="000000" w:themeColor="text1"/>
              </w:rPr>
            </w:pPr>
            <w:r w:rsidRPr="005855DF">
              <w:rPr>
                <w:color w:val="000000" w:themeColor="text1"/>
              </w:rPr>
              <w:t>пол</w:t>
            </w:r>
            <w:bookmarkStart w:id="1205" w:name="_Ref375844786"/>
            <w:r w:rsidRPr="005855DF">
              <w:rPr>
                <w:color w:val="000000" w:themeColor="text1"/>
              </w:rPr>
              <w:t>ученный из ЦС ЕРЗ ответ на запрос, требующий выполнения действия, для которого н</w:t>
            </w:r>
            <w:bookmarkEnd w:id="1205"/>
            <w:r w:rsidRPr="005855DF">
              <w:rPr>
                <w:color w:val="000000" w:themeColor="text1"/>
              </w:rPr>
              <w:t>еобходимы дополнительные данные</w:t>
            </w:r>
            <w:bookmarkStart w:id="1206" w:name="_Ref347833430"/>
            <w:r w:rsidRPr="005855DF">
              <w:rPr>
                <w:color w:val="000000" w:themeColor="text1"/>
              </w:rPr>
              <w:t xml:space="preserve"> из другого ТФОМС.</w:t>
            </w:r>
          </w:p>
        </w:tc>
      </w:tr>
    </w:tbl>
    <w:p w14:paraId="66870910" w14:textId="77777777" w:rsidR="003B730C" w:rsidRPr="00213819" w:rsidRDefault="003B730C" w:rsidP="00612E6C">
      <w:pPr>
        <w:pStyle w:val="52"/>
        <w:numPr>
          <w:ilvl w:val="4"/>
          <w:numId w:val="137"/>
        </w:numPr>
        <w:spacing w:before="240" w:beforeAutospacing="0" w:after="0" w:line="240" w:lineRule="auto"/>
        <w:outlineLvl w:val="9"/>
        <w:rPr>
          <w:color w:val="000000" w:themeColor="text1"/>
          <w:szCs w:val="24"/>
        </w:rPr>
      </w:pPr>
      <w:r w:rsidRPr="00213819">
        <w:rPr>
          <w:color w:val="000000" w:themeColor="text1"/>
          <w:szCs w:val="24"/>
        </w:rPr>
        <w:t>Заполнение поля QPD.5 «Список идентификаторов з</w:t>
      </w:r>
      <w:bookmarkEnd w:id="1206"/>
      <w:r w:rsidRPr="00213819">
        <w:rPr>
          <w:color w:val="000000" w:themeColor="text1"/>
          <w:szCs w:val="24"/>
        </w:rPr>
        <w:t>астрахованного лица»</w:t>
      </w:r>
    </w:p>
    <w:p w14:paraId="65738C4B" w14:textId="77777777" w:rsidR="003B730C" w:rsidRPr="00213819" w:rsidRDefault="003B730C" w:rsidP="003B730C">
      <w:pPr>
        <w:spacing w:before="240"/>
        <w:rPr>
          <w:color w:val="000000" w:themeColor="text1"/>
        </w:rPr>
      </w:pPr>
      <w:r w:rsidRPr="00213819">
        <w:rPr>
          <w:color w:val="000000" w:themeColor="text1"/>
        </w:rPr>
        <w:t xml:space="preserve">В таблице Б.61 перечислены допустимые значения идентификаторов застрахованного лица, которые могут передаваться в поле </w:t>
      </w:r>
      <w:r w:rsidRPr="00213819">
        <w:rPr>
          <w:color w:val="000000" w:themeColor="text1"/>
          <w:lang w:val="en-US"/>
        </w:rPr>
        <w:t>QPD</w:t>
      </w:r>
      <w:r w:rsidRPr="00213819">
        <w:rPr>
          <w:color w:val="000000" w:themeColor="text1"/>
        </w:rPr>
        <w:t xml:space="preserve">.5. Описание ошибок ФЛК для каждого из типов идентификаторов и поля в целом приведено в классификаторе </w:t>
      </w:r>
      <w:r w:rsidRPr="00213819">
        <w:rPr>
          <w:color w:val="000000" w:themeColor="text1"/>
          <w:lang w:val="en-US"/>
        </w:rPr>
        <w:t>Q</w:t>
      </w:r>
      <w:r w:rsidRPr="00213819">
        <w:rPr>
          <w:color w:val="000000" w:themeColor="text1"/>
        </w:rPr>
        <w:t>004.</w:t>
      </w:r>
    </w:p>
    <w:p w14:paraId="1CD9FF27" w14:textId="77777777" w:rsidR="003B730C" w:rsidRPr="00213819" w:rsidRDefault="003B730C" w:rsidP="00612E6C">
      <w:pPr>
        <w:pStyle w:val="af1"/>
        <w:numPr>
          <w:ilvl w:val="1"/>
          <w:numId w:val="138"/>
        </w:numPr>
        <w:spacing w:before="240" w:beforeAutospacing="0" w:after="0"/>
        <w:ind w:left="720"/>
        <w:jc w:val="both"/>
        <w:rPr>
          <w:color w:val="000000" w:themeColor="text1"/>
        </w:rPr>
      </w:pPr>
      <w:r w:rsidRPr="00213819">
        <w:rPr>
          <w:color w:val="000000" w:themeColor="text1"/>
        </w:rPr>
        <w:t>Требования к заполнению поля QPD.5 «Список идентификаторов застрахованного лица»</w:t>
      </w:r>
    </w:p>
    <w:tbl>
      <w:tblPr>
        <w:tblStyle w:val="aff2"/>
        <w:tblW w:w="0" w:type="auto"/>
        <w:tblLayout w:type="fixed"/>
        <w:tblLook w:val="04A0" w:firstRow="1" w:lastRow="0" w:firstColumn="1" w:lastColumn="0" w:noHBand="0" w:noVBand="1"/>
      </w:tblPr>
      <w:tblGrid>
        <w:gridCol w:w="2333"/>
        <w:gridCol w:w="3133"/>
        <w:gridCol w:w="4868"/>
      </w:tblGrid>
      <w:tr w:rsidR="003B730C" w:rsidRPr="005855DF" w14:paraId="07FECFD0" w14:textId="77777777" w:rsidTr="003B730C">
        <w:trPr>
          <w:cnfStyle w:val="100000000000" w:firstRow="1" w:lastRow="0" w:firstColumn="0" w:lastColumn="0" w:oddVBand="0" w:evenVBand="0" w:oddHBand="0" w:evenHBand="0" w:firstRowFirstColumn="0" w:firstRowLastColumn="0" w:lastRowFirstColumn="0" w:lastRowLastColumn="0"/>
          <w:trHeight w:val="270"/>
        </w:trPr>
        <w:tc>
          <w:tcPr>
            <w:tcW w:w="2333" w:type="dxa"/>
            <w:vMerge w:val="restart"/>
          </w:tcPr>
          <w:p w14:paraId="721E2FD7" w14:textId="77777777" w:rsidR="003B730C" w:rsidRPr="005855DF" w:rsidRDefault="003B730C" w:rsidP="003B730C">
            <w:pPr>
              <w:pStyle w:val="102"/>
              <w:spacing w:before="0" w:after="0"/>
              <w:jc w:val="both"/>
              <w:rPr>
                <w:color w:val="000000" w:themeColor="text1"/>
              </w:rPr>
            </w:pPr>
            <w:r w:rsidRPr="005855DF">
              <w:rPr>
                <w:color w:val="000000" w:themeColor="text1"/>
              </w:rPr>
              <w:t>Тип (CX.5)</w:t>
            </w:r>
          </w:p>
        </w:tc>
        <w:tc>
          <w:tcPr>
            <w:tcW w:w="3133" w:type="dxa"/>
            <w:vMerge w:val="restart"/>
          </w:tcPr>
          <w:p w14:paraId="0B1E3F8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Наименование</w:t>
            </w:r>
          </w:p>
        </w:tc>
        <w:tc>
          <w:tcPr>
            <w:tcW w:w="4868" w:type="dxa"/>
            <w:vMerge w:val="restart"/>
          </w:tcPr>
          <w:p w14:paraId="22789BD4"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Требования к формату значения (CX.1)</w:t>
            </w:r>
          </w:p>
        </w:tc>
      </w:tr>
      <w:tr w:rsidR="003B730C" w:rsidRPr="005855DF" w14:paraId="08164087" w14:textId="77777777" w:rsidTr="003B730C">
        <w:trPr>
          <w:trHeight w:val="315"/>
        </w:trPr>
        <w:tc>
          <w:tcPr>
            <w:tcW w:w="2333" w:type="dxa"/>
            <w:vMerge/>
          </w:tcPr>
          <w:p w14:paraId="55771017" w14:textId="77777777" w:rsidR="003B730C" w:rsidRPr="005855DF" w:rsidRDefault="003B730C" w:rsidP="003B730C">
            <w:pPr>
              <w:pStyle w:val="102"/>
              <w:spacing w:before="0" w:after="0"/>
              <w:jc w:val="both"/>
              <w:rPr>
                <w:b/>
                <w:color w:val="000000" w:themeColor="text1"/>
              </w:rPr>
            </w:pPr>
          </w:p>
        </w:tc>
        <w:tc>
          <w:tcPr>
            <w:tcW w:w="3133" w:type="dxa"/>
            <w:vMerge/>
          </w:tcPr>
          <w:p w14:paraId="53B11EAB" w14:textId="77777777" w:rsidR="003B730C" w:rsidRPr="005855DF" w:rsidRDefault="003B730C" w:rsidP="003B730C">
            <w:pPr>
              <w:pStyle w:val="100"/>
              <w:tabs>
                <w:tab w:val="num" w:pos="1361"/>
              </w:tabs>
              <w:spacing w:before="0" w:after="0"/>
              <w:rPr>
                <w:b/>
                <w:color w:val="000000" w:themeColor="text1"/>
              </w:rPr>
            </w:pPr>
          </w:p>
        </w:tc>
        <w:tc>
          <w:tcPr>
            <w:tcW w:w="4868" w:type="dxa"/>
            <w:vMerge/>
          </w:tcPr>
          <w:p w14:paraId="4CF25791" w14:textId="77777777" w:rsidR="003B730C" w:rsidRPr="005855DF" w:rsidRDefault="003B730C" w:rsidP="003B730C">
            <w:pPr>
              <w:pStyle w:val="100"/>
              <w:tabs>
                <w:tab w:val="num" w:pos="1361"/>
              </w:tabs>
              <w:spacing w:before="0" w:after="0"/>
              <w:rPr>
                <w:b/>
                <w:color w:val="000000" w:themeColor="text1"/>
              </w:rPr>
            </w:pPr>
          </w:p>
        </w:tc>
      </w:tr>
      <w:tr w:rsidR="003B730C" w:rsidRPr="005855DF" w14:paraId="2ABF17EB" w14:textId="77777777" w:rsidTr="003B730C">
        <w:trPr>
          <w:trHeight w:val="315"/>
        </w:trPr>
        <w:tc>
          <w:tcPr>
            <w:tcW w:w="2333" w:type="dxa"/>
            <w:vMerge w:val="restart"/>
          </w:tcPr>
          <w:p w14:paraId="58B62F44" w14:textId="77777777" w:rsidR="003B730C" w:rsidRPr="005855DF" w:rsidRDefault="003B730C" w:rsidP="003B730C">
            <w:pPr>
              <w:pStyle w:val="102"/>
              <w:spacing w:before="0" w:after="0"/>
              <w:jc w:val="both"/>
              <w:rPr>
                <w:color w:val="000000" w:themeColor="text1"/>
              </w:rPr>
            </w:pPr>
          </w:p>
        </w:tc>
        <w:tc>
          <w:tcPr>
            <w:tcW w:w="3133" w:type="dxa"/>
            <w:vMerge w:val="restart"/>
          </w:tcPr>
          <w:p w14:paraId="604034B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Список идентификаторов застрахованного лица – требования к полю в целом.</w:t>
            </w:r>
          </w:p>
        </w:tc>
        <w:tc>
          <w:tcPr>
            <w:tcW w:w="4868" w:type="dxa"/>
            <w:vMerge w:val="restart"/>
          </w:tcPr>
          <w:p w14:paraId="1A326735"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Среди заданных значений должны быть обязательно указано одно из нижеперечисленных:</w:t>
            </w:r>
          </w:p>
          <w:p w14:paraId="1AAE2E3A" w14:textId="77777777" w:rsidR="003B730C" w:rsidRPr="005855DF" w:rsidRDefault="003B730C" w:rsidP="00612E6C">
            <w:pPr>
              <w:pStyle w:val="100"/>
              <w:numPr>
                <w:ilvl w:val="0"/>
                <w:numId w:val="81"/>
              </w:numPr>
              <w:spacing w:before="0" w:after="0"/>
              <w:rPr>
                <w:color w:val="000000" w:themeColor="text1"/>
              </w:rPr>
            </w:pPr>
            <w:r w:rsidRPr="005855DF">
              <w:rPr>
                <w:color w:val="000000" w:themeColor="text1"/>
              </w:rPr>
              <w:t>ЕНП (QPD.5/CX.1 при QPD.5/CX.2 = "NI");</w:t>
            </w:r>
          </w:p>
          <w:p w14:paraId="273035F9" w14:textId="77777777" w:rsidR="003B730C" w:rsidRPr="005855DF" w:rsidRDefault="003B730C" w:rsidP="00612E6C">
            <w:pPr>
              <w:pStyle w:val="100"/>
              <w:numPr>
                <w:ilvl w:val="0"/>
                <w:numId w:val="81"/>
              </w:numPr>
              <w:spacing w:before="0" w:after="0"/>
              <w:rPr>
                <w:color w:val="000000" w:themeColor="text1"/>
              </w:rPr>
            </w:pPr>
            <w:r w:rsidRPr="005855DF">
              <w:rPr>
                <w:color w:val="000000" w:themeColor="text1"/>
              </w:rPr>
              <w:t>сведения о документе, удостоверяющем личность застрахованного лица (QPD.5/CX.1, если в QPD.5/CX.2 указан код типа документа, удостоверяющего личность, из системы кодирования 1.2.643.2.40.5.100.203 (табл. 63);</w:t>
            </w:r>
          </w:p>
          <w:p w14:paraId="7F934F32" w14:textId="77777777" w:rsidR="003B730C" w:rsidRPr="005855DF" w:rsidRDefault="003B730C" w:rsidP="00612E6C">
            <w:pPr>
              <w:pStyle w:val="100"/>
              <w:numPr>
                <w:ilvl w:val="0"/>
                <w:numId w:val="81"/>
              </w:numPr>
              <w:spacing w:before="0" w:after="0"/>
              <w:rPr>
                <w:color w:val="000000" w:themeColor="text1"/>
              </w:rPr>
            </w:pPr>
            <w:r w:rsidRPr="005855DF">
              <w:rPr>
                <w:color w:val="000000" w:themeColor="text1"/>
              </w:rPr>
              <w:t>СНИЛС (QPD.5/CX.1 при QPD.5/CX.2 = "PEN"),</w:t>
            </w:r>
          </w:p>
          <w:p w14:paraId="515224C7" w14:textId="77777777" w:rsidR="003B730C" w:rsidRPr="005855DF" w:rsidRDefault="003B730C" w:rsidP="00612E6C">
            <w:pPr>
              <w:pStyle w:val="100"/>
              <w:numPr>
                <w:ilvl w:val="0"/>
                <w:numId w:val="81"/>
              </w:numPr>
              <w:spacing w:before="0" w:after="0"/>
              <w:rPr>
                <w:color w:val="000000" w:themeColor="text1"/>
              </w:rPr>
            </w:pPr>
            <w:r w:rsidRPr="005855DF">
              <w:rPr>
                <w:color w:val="000000" w:themeColor="text1"/>
              </w:rPr>
              <w:t>сведения о полисе ОМС (QPD.10, QPD.11 и QPD.20)</w:t>
            </w:r>
          </w:p>
          <w:p w14:paraId="5759CA9F"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Допускается указывать сведения о нескольких документах УДЛ.</w:t>
            </w:r>
          </w:p>
        </w:tc>
      </w:tr>
      <w:tr w:rsidR="003B730C" w:rsidRPr="005855DF" w14:paraId="7594713E" w14:textId="77777777" w:rsidTr="003B730C">
        <w:trPr>
          <w:trHeight w:val="819"/>
        </w:trPr>
        <w:tc>
          <w:tcPr>
            <w:tcW w:w="2333" w:type="dxa"/>
            <w:vMerge/>
          </w:tcPr>
          <w:p w14:paraId="00056A44" w14:textId="77777777" w:rsidR="003B730C" w:rsidRPr="005855DF" w:rsidRDefault="003B730C" w:rsidP="003B730C">
            <w:pPr>
              <w:pStyle w:val="102"/>
              <w:spacing w:before="0" w:after="0"/>
              <w:jc w:val="both"/>
              <w:rPr>
                <w:color w:val="000000" w:themeColor="text1"/>
              </w:rPr>
            </w:pPr>
          </w:p>
        </w:tc>
        <w:tc>
          <w:tcPr>
            <w:tcW w:w="3133" w:type="dxa"/>
            <w:vMerge/>
          </w:tcPr>
          <w:p w14:paraId="6ACA68A6" w14:textId="77777777" w:rsidR="003B730C" w:rsidRPr="005855DF" w:rsidRDefault="003B730C" w:rsidP="003B730C">
            <w:pPr>
              <w:pStyle w:val="100"/>
              <w:tabs>
                <w:tab w:val="num" w:pos="1361"/>
              </w:tabs>
              <w:spacing w:before="0" w:after="0"/>
              <w:rPr>
                <w:color w:val="000000" w:themeColor="text1"/>
              </w:rPr>
            </w:pPr>
          </w:p>
        </w:tc>
        <w:tc>
          <w:tcPr>
            <w:tcW w:w="4868" w:type="dxa"/>
            <w:vMerge/>
          </w:tcPr>
          <w:p w14:paraId="721DA01D" w14:textId="77777777" w:rsidR="003B730C" w:rsidRPr="005855DF" w:rsidRDefault="003B730C" w:rsidP="00612E6C">
            <w:pPr>
              <w:pStyle w:val="100"/>
              <w:numPr>
                <w:ilvl w:val="0"/>
                <w:numId w:val="81"/>
              </w:numPr>
              <w:spacing w:before="0" w:after="0"/>
              <w:rPr>
                <w:color w:val="000000" w:themeColor="text1"/>
              </w:rPr>
            </w:pPr>
          </w:p>
        </w:tc>
      </w:tr>
      <w:tr w:rsidR="003B730C" w:rsidRPr="005855DF" w14:paraId="63FD8557" w14:textId="77777777" w:rsidTr="003B730C">
        <w:trPr>
          <w:trHeight w:val="2055"/>
        </w:trPr>
        <w:tc>
          <w:tcPr>
            <w:tcW w:w="2333" w:type="dxa"/>
            <w:vMerge/>
          </w:tcPr>
          <w:p w14:paraId="5AC94957" w14:textId="77777777" w:rsidR="003B730C" w:rsidRPr="005855DF" w:rsidRDefault="003B730C" w:rsidP="003B730C">
            <w:pPr>
              <w:pStyle w:val="102"/>
              <w:spacing w:before="0" w:after="0"/>
              <w:jc w:val="both"/>
              <w:rPr>
                <w:color w:val="000000" w:themeColor="text1"/>
              </w:rPr>
            </w:pPr>
          </w:p>
        </w:tc>
        <w:tc>
          <w:tcPr>
            <w:tcW w:w="3133" w:type="dxa"/>
            <w:vMerge/>
          </w:tcPr>
          <w:p w14:paraId="770F6525" w14:textId="77777777" w:rsidR="003B730C" w:rsidRPr="005855DF" w:rsidRDefault="003B730C" w:rsidP="003B730C">
            <w:pPr>
              <w:pStyle w:val="100"/>
              <w:tabs>
                <w:tab w:val="num" w:pos="1361"/>
              </w:tabs>
              <w:spacing w:before="0" w:after="0"/>
              <w:rPr>
                <w:color w:val="000000" w:themeColor="text1"/>
              </w:rPr>
            </w:pPr>
          </w:p>
        </w:tc>
        <w:tc>
          <w:tcPr>
            <w:tcW w:w="4868" w:type="dxa"/>
            <w:vMerge/>
          </w:tcPr>
          <w:p w14:paraId="24A834C7" w14:textId="77777777" w:rsidR="003B730C" w:rsidRPr="005855DF" w:rsidRDefault="003B730C" w:rsidP="00612E6C">
            <w:pPr>
              <w:pStyle w:val="100"/>
              <w:numPr>
                <w:ilvl w:val="0"/>
                <w:numId w:val="81"/>
              </w:numPr>
              <w:spacing w:before="0" w:after="0"/>
              <w:rPr>
                <w:color w:val="000000" w:themeColor="text1"/>
              </w:rPr>
            </w:pPr>
          </w:p>
        </w:tc>
      </w:tr>
      <w:tr w:rsidR="003B730C" w:rsidRPr="005855DF" w14:paraId="32B28532" w14:textId="77777777" w:rsidTr="003B730C">
        <w:trPr>
          <w:trHeight w:val="270"/>
        </w:trPr>
        <w:tc>
          <w:tcPr>
            <w:tcW w:w="2333" w:type="dxa"/>
            <w:vMerge w:val="restart"/>
          </w:tcPr>
          <w:p w14:paraId="0FF14CA6" w14:textId="77777777" w:rsidR="003B730C" w:rsidRPr="005855DF" w:rsidRDefault="003B730C" w:rsidP="003B730C">
            <w:pPr>
              <w:pStyle w:val="102"/>
              <w:spacing w:before="0" w:after="0"/>
              <w:jc w:val="both"/>
              <w:rPr>
                <w:color w:val="000000" w:themeColor="text1"/>
              </w:rPr>
            </w:pPr>
            <w:r w:rsidRPr="005855DF">
              <w:rPr>
                <w:color w:val="000000" w:themeColor="text1"/>
              </w:rPr>
              <w:t>NI</w:t>
            </w:r>
          </w:p>
        </w:tc>
        <w:tc>
          <w:tcPr>
            <w:tcW w:w="3133" w:type="dxa"/>
            <w:vMerge w:val="restart"/>
          </w:tcPr>
          <w:p w14:paraId="3716415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Единый номер полиса ОМС (ЕНП)</w:t>
            </w:r>
          </w:p>
        </w:tc>
        <w:tc>
          <w:tcPr>
            <w:tcW w:w="4868" w:type="dxa"/>
            <w:vMerge w:val="restart"/>
          </w:tcPr>
          <w:p w14:paraId="6BD47F10"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состоит из 16 цифр.</w:t>
            </w:r>
          </w:p>
          <w:p w14:paraId="521B8352"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Структура номера – в соответствии с требованиями ФОМС (ДСП).</w:t>
            </w:r>
          </w:p>
          <w:p w14:paraId="0489BA08"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Последняя цифра – контрольная, вычисляется по алгоритму mod10, приведённому в стандарте ISO 27931.</w:t>
            </w:r>
          </w:p>
        </w:tc>
      </w:tr>
      <w:tr w:rsidR="003B730C" w:rsidRPr="005855DF" w14:paraId="2D27E0CE" w14:textId="77777777" w:rsidTr="003B730C">
        <w:trPr>
          <w:trHeight w:val="407"/>
        </w:trPr>
        <w:tc>
          <w:tcPr>
            <w:tcW w:w="2333" w:type="dxa"/>
            <w:vMerge/>
          </w:tcPr>
          <w:p w14:paraId="05ACA32A" w14:textId="77777777" w:rsidR="003B730C" w:rsidRPr="005855DF" w:rsidRDefault="003B730C" w:rsidP="003B730C">
            <w:pPr>
              <w:pStyle w:val="102"/>
              <w:spacing w:before="0" w:after="0"/>
              <w:jc w:val="both"/>
              <w:rPr>
                <w:color w:val="000000" w:themeColor="text1"/>
              </w:rPr>
            </w:pPr>
          </w:p>
        </w:tc>
        <w:tc>
          <w:tcPr>
            <w:tcW w:w="3133" w:type="dxa"/>
            <w:vMerge/>
          </w:tcPr>
          <w:p w14:paraId="4AFC271F" w14:textId="77777777" w:rsidR="003B730C" w:rsidRPr="005855DF" w:rsidRDefault="003B730C" w:rsidP="003B730C">
            <w:pPr>
              <w:pStyle w:val="100"/>
              <w:tabs>
                <w:tab w:val="num" w:pos="1361"/>
              </w:tabs>
              <w:spacing w:before="0" w:after="0"/>
              <w:rPr>
                <w:color w:val="000000" w:themeColor="text1"/>
              </w:rPr>
            </w:pPr>
          </w:p>
        </w:tc>
        <w:tc>
          <w:tcPr>
            <w:tcW w:w="4868" w:type="dxa"/>
            <w:vMerge/>
          </w:tcPr>
          <w:p w14:paraId="4675B830" w14:textId="77777777" w:rsidR="003B730C" w:rsidRPr="005855DF" w:rsidRDefault="003B730C" w:rsidP="003B730C">
            <w:pPr>
              <w:pStyle w:val="100"/>
              <w:tabs>
                <w:tab w:val="num" w:pos="1361"/>
              </w:tabs>
              <w:spacing w:before="0" w:after="0"/>
              <w:rPr>
                <w:color w:val="000000" w:themeColor="text1"/>
              </w:rPr>
            </w:pPr>
          </w:p>
        </w:tc>
      </w:tr>
      <w:tr w:rsidR="003B730C" w:rsidRPr="005855DF" w14:paraId="63FAA98F" w14:textId="77777777" w:rsidTr="003B730C">
        <w:trPr>
          <w:trHeight w:val="270"/>
        </w:trPr>
        <w:tc>
          <w:tcPr>
            <w:tcW w:w="2333" w:type="dxa"/>
            <w:vMerge w:val="restart"/>
          </w:tcPr>
          <w:p w14:paraId="6DE810BB" w14:textId="77777777" w:rsidR="003B730C" w:rsidRPr="005855DF" w:rsidRDefault="003B730C" w:rsidP="003B730C">
            <w:pPr>
              <w:pStyle w:val="102"/>
              <w:spacing w:before="0" w:after="0"/>
              <w:jc w:val="both"/>
              <w:rPr>
                <w:color w:val="000000" w:themeColor="text1"/>
              </w:rPr>
            </w:pPr>
            <w:r w:rsidRPr="005855DF">
              <w:rPr>
                <w:color w:val="000000" w:themeColor="text1"/>
              </w:rPr>
              <w:t>Код типа документа, удостоверяющего личность, из системы кодирования 1.2.643.2.40.5.100.203 (та</w:t>
            </w:r>
            <w:bookmarkStart w:id="1207" w:name="_Ref384223614"/>
            <w:r w:rsidRPr="005855DF">
              <w:rPr>
                <w:color w:val="000000" w:themeColor="text1"/>
              </w:rPr>
              <w:t>бл. 63)</w:t>
            </w:r>
          </w:p>
        </w:tc>
        <w:tc>
          <w:tcPr>
            <w:tcW w:w="3133" w:type="dxa"/>
            <w:vMerge w:val="restart"/>
          </w:tcPr>
          <w:p w14:paraId="7AD6C43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Серия и номер д</w:t>
            </w:r>
            <w:bookmarkEnd w:id="1207"/>
            <w:r w:rsidRPr="005855DF">
              <w:rPr>
                <w:color w:val="000000" w:themeColor="text1"/>
              </w:rPr>
              <w:t>окумента, у</w:t>
            </w:r>
            <w:bookmarkStart w:id="1208" w:name="_Ref338855090"/>
            <w:r w:rsidRPr="005855DF">
              <w:rPr>
                <w:color w:val="000000" w:themeColor="text1"/>
              </w:rPr>
              <w:t>достоверяющего личность.</w:t>
            </w:r>
          </w:p>
        </w:tc>
        <w:tc>
          <w:tcPr>
            <w:tcW w:w="4868" w:type="dxa"/>
            <w:vMerge w:val="restart"/>
          </w:tcPr>
          <w:p w14:paraId="1C32CD4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 xml:space="preserve">Серия и номер должны удовлетворять шаблону, соответствующему </w:t>
            </w:r>
            <w:bookmarkEnd w:id="1208"/>
            <w:r w:rsidRPr="005855DF">
              <w:rPr>
                <w:color w:val="000000" w:themeColor="text1"/>
              </w:rPr>
              <w:t>типу документа.</w:t>
            </w:r>
          </w:p>
        </w:tc>
      </w:tr>
      <w:tr w:rsidR="003B730C" w:rsidRPr="005855DF" w14:paraId="7B3AD41D" w14:textId="77777777" w:rsidTr="003B730C">
        <w:trPr>
          <w:trHeight w:val="503"/>
        </w:trPr>
        <w:tc>
          <w:tcPr>
            <w:tcW w:w="2333" w:type="dxa"/>
            <w:vMerge/>
          </w:tcPr>
          <w:p w14:paraId="2247C1B2" w14:textId="77777777" w:rsidR="003B730C" w:rsidRPr="005855DF" w:rsidRDefault="003B730C" w:rsidP="003B730C">
            <w:pPr>
              <w:pStyle w:val="102"/>
              <w:spacing w:before="0" w:after="0"/>
              <w:jc w:val="both"/>
              <w:rPr>
                <w:color w:val="000000" w:themeColor="text1"/>
              </w:rPr>
            </w:pPr>
          </w:p>
        </w:tc>
        <w:tc>
          <w:tcPr>
            <w:tcW w:w="3133" w:type="dxa"/>
            <w:vMerge/>
          </w:tcPr>
          <w:p w14:paraId="35DE8EF9" w14:textId="77777777" w:rsidR="003B730C" w:rsidRPr="005855DF" w:rsidRDefault="003B730C" w:rsidP="003B730C">
            <w:pPr>
              <w:pStyle w:val="100"/>
              <w:tabs>
                <w:tab w:val="num" w:pos="1361"/>
              </w:tabs>
              <w:spacing w:before="0" w:after="0"/>
              <w:rPr>
                <w:color w:val="000000" w:themeColor="text1"/>
              </w:rPr>
            </w:pPr>
          </w:p>
        </w:tc>
        <w:tc>
          <w:tcPr>
            <w:tcW w:w="4868" w:type="dxa"/>
            <w:vMerge/>
          </w:tcPr>
          <w:p w14:paraId="361FC0F9" w14:textId="77777777" w:rsidR="003B730C" w:rsidRPr="005855DF" w:rsidRDefault="003B730C" w:rsidP="003B730C">
            <w:pPr>
              <w:pStyle w:val="100"/>
              <w:tabs>
                <w:tab w:val="num" w:pos="1361"/>
              </w:tabs>
              <w:spacing w:before="0" w:after="0"/>
              <w:rPr>
                <w:color w:val="000000" w:themeColor="text1"/>
              </w:rPr>
            </w:pPr>
          </w:p>
        </w:tc>
      </w:tr>
      <w:tr w:rsidR="003B730C" w:rsidRPr="005855DF" w14:paraId="12F9F177" w14:textId="77777777" w:rsidTr="003B730C">
        <w:trPr>
          <w:trHeight w:val="443"/>
        </w:trPr>
        <w:tc>
          <w:tcPr>
            <w:tcW w:w="2333" w:type="dxa"/>
            <w:vMerge w:val="restart"/>
          </w:tcPr>
          <w:p w14:paraId="1AE85D90" w14:textId="77777777" w:rsidR="003B730C" w:rsidRPr="005855DF" w:rsidRDefault="003B730C" w:rsidP="003B730C">
            <w:pPr>
              <w:pStyle w:val="102"/>
              <w:spacing w:before="0" w:after="0"/>
              <w:jc w:val="both"/>
              <w:rPr>
                <w:color w:val="000000" w:themeColor="text1"/>
              </w:rPr>
            </w:pPr>
            <w:r w:rsidRPr="005855DF">
              <w:rPr>
                <w:color w:val="000000" w:themeColor="text1"/>
              </w:rPr>
              <w:t>PEN</w:t>
            </w:r>
          </w:p>
        </w:tc>
        <w:tc>
          <w:tcPr>
            <w:tcW w:w="3133" w:type="dxa"/>
            <w:vMerge w:val="restart"/>
          </w:tcPr>
          <w:p w14:paraId="5F5A2F0F"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Страховой номер индивидуального лицевого счёта обяз</w:t>
            </w:r>
            <w:bookmarkStart w:id="1209" w:name="_Ref375844814"/>
            <w:r w:rsidRPr="005855DF">
              <w:rPr>
                <w:color w:val="000000" w:themeColor="text1"/>
              </w:rPr>
              <w:t>ательного пенсионного страхования (СНИЛС).</w:t>
            </w:r>
          </w:p>
        </w:tc>
        <w:tc>
          <w:tcPr>
            <w:tcW w:w="4868" w:type="dxa"/>
            <w:vMerge w:val="restart"/>
          </w:tcPr>
          <w:p w14:paraId="21CC32CF" w14:textId="77777777" w:rsidR="003B730C" w:rsidRPr="005855DF" w:rsidRDefault="003B730C" w:rsidP="003B730C">
            <w:pPr>
              <w:pStyle w:val="100"/>
              <w:spacing w:before="0" w:after="0"/>
              <w:rPr>
                <w:color w:val="000000" w:themeColor="text1"/>
              </w:rPr>
            </w:pPr>
            <w:r w:rsidRPr="005855DF">
              <w:rPr>
                <w:color w:val="000000" w:themeColor="text1"/>
              </w:rPr>
              <w:t>Значение должно состоять из 11 цифр (в</w:t>
            </w:r>
            <w:bookmarkEnd w:id="1209"/>
            <w:r w:rsidRPr="005855DF">
              <w:rPr>
                <w:color w:val="000000" w:themeColor="text1"/>
              </w:rPr>
              <w:t>се разделители убираются).</w:t>
            </w:r>
          </w:p>
          <w:p w14:paraId="31C5F94E" w14:textId="77777777" w:rsidR="003B730C" w:rsidRPr="005855DF" w:rsidRDefault="003B730C" w:rsidP="003B730C">
            <w:pPr>
              <w:pStyle w:val="100"/>
              <w:spacing w:before="0" w:after="0"/>
              <w:rPr>
                <w:color w:val="000000" w:themeColor="text1"/>
              </w:rPr>
            </w:pPr>
            <w:r w:rsidRPr="005855DF">
              <w:rPr>
                <w:color w:val="000000" w:themeColor="text1"/>
              </w:rPr>
              <w:t>По</w:t>
            </w:r>
            <w:bookmarkStart w:id="1210" w:name="_Ref347833728"/>
            <w:r w:rsidRPr="005855DF">
              <w:rPr>
                <w:color w:val="000000" w:themeColor="text1"/>
              </w:rPr>
              <w:t>следние две цифры – контрольные.</w:t>
            </w:r>
          </w:p>
        </w:tc>
      </w:tr>
      <w:tr w:rsidR="003B730C" w:rsidRPr="005855DF" w14:paraId="2B3EC8E9" w14:textId="77777777" w:rsidTr="003B730C">
        <w:trPr>
          <w:trHeight w:val="441"/>
        </w:trPr>
        <w:tc>
          <w:tcPr>
            <w:tcW w:w="2333" w:type="dxa"/>
            <w:vMerge/>
          </w:tcPr>
          <w:p w14:paraId="19B12AB0" w14:textId="77777777" w:rsidR="003B730C" w:rsidRPr="005855DF" w:rsidRDefault="003B730C" w:rsidP="003B730C">
            <w:pPr>
              <w:pStyle w:val="102"/>
              <w:spacing w:before="0" w:after="0"/>
              <w:jc w:val="both"/>
              <w:rPr>
                <w:color w:val="000000" w:themeColor="text1"/>
              </w:rPr>
            </w:pPr>
          </w:p>
        </w:tc>
        <w:tc>
          <w:tcPr>
            <w:tcW w:w="3133" w:type="dxa"/>
            <w:vMerge/>
          </w:tcPr>
          <w:p w14:paraId="3CBF6E37" w14:textId="77777777" w:rsidR="003B730C" w:rsidRPr="005855DF" w:rsidRDefault="003B730C" w:rsidP="003B730C">
            <w:pPr>
              <w:pStyle w:val="100"/>
              <w:tabs>
                <w:tab w:val="num" w:pos="1361"/>
              </w:tabs>
              <w:spacing w:before="0" w:after="0"/>
              <w:rPr>
                <w:color w:val="000000" w:themeColor="text1"/>
              </w:rPr>
            </w:pPr>
          </w:p>
        </w:tc>
        <w:tc>
          <w:tcPr>
            <w:tcW w:w="4868" w:type="dxa"/>
            <w:vMerge/>
          </w:tcPr>
          <w:p w14:paraId="16F40A60" w14:textId="77777777" w:rsidR="003B730C" w:rsidRPr="005855DF" w:rsidRDefault="003B730C" w:rsidP="003B730C">
            <w:pPr>
              <w:pStyle w:val="100"/>
              <w:spacing w:before="0" w:after="0"/>
              <w:rPr>
                <w:color w:val="000000" w:themeColor="text1"/>
              </w:rPr>
            </w:pPr>
          </w:p>
        </w:tc>
      </w:tr>
      <w:tr w:rsidR="003B730C" w:rsidRPr="005855DF" w14:paraId="0BCEF2BA" w14:textId="77777777" w:rsidTr="003B730C">
        <w:trPr>
          <w:trHeight w:val="441"/>
        </w:trPr>
        <w:tc>
          <w:tcPr>
            <w:tcW w:w="2333" w:type="dxa"/>
          </w:tcPr>
          <w:p w14:paraId="22AE69CA" w14:textId="77777777" w:rsidR="003B730C" w:rsidRPr="005855DF" w:rsidRDefault="003B730C" w:rsidP="003B730C">
            <w:pPr>
              <w:pStyle w:val="102"/>
              <w:spacing w:before="0" w:after="0"/>
              <w:jc w:val="both"/>
              <w:rPr>
                <w:color w:val="000000" w:themeColor="text1"/>
              </w:rPr>
            </w:pPr>
            <w:r w:rsidRPr="005855DF">
              <w:rPr>
                <w:color w:val="000000" w:themeColor="text1"/>
              </w:rPr>
              <w:t>CZ</w:t>
            </w:r>
          </w:p>
        </w:tc>
        <w:tc>
          <w:tcPr>
            <w:tcW w:w="3133" w:type="dxa"/>
          </w:tcPr>
          <w:p w14:paraId="181D276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универсальной электронной карты гр</w:t>
            </w:r>
            <w:bookmarkEnd w:id="1210"/>
            <w:r w:rsidRPr="005855DF">
              <w:rPr>
                <w:color w:val="000000" w:themeColor="text1"/>
              </w:rPr>
              <w:t>ажданина (УЭК).</w:t>
            </w:r>
          </w:p>
        </w:tc>
        <w:tc>
          <w:tcPr>
            <w:tcW w:w="4868" w:type="dxa"/>
          </w:tcPr>
          <w:p w14:paraId="317C622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Значение не контролируется.</w:t>
            </w:r>
          </w:p>
        </w:tc>
      </w:tr>
    </w:tbl>
    <w:p w14:paraId="1D427AA7" w14:textId="77777777" w:rsidR="003B730C" w:rsidRPr="00213819" w:rsidRDefault="003B730C" w:rsidP="00612E6C">
      <w:pPr>
        <w:pStyle w:val="52"/>
        <w:numPr>
          <w:ilvl w:val="4"/>
          <w:numId w:val="137"/>
        </w:numPr>
        <w:spacing w:before="240" w:beforeAutospacing="0" w:line="240" w:lineRule="auto"/>
        <w:outlineLvl w:val="9"/>
        <w:rPr>
          <w:color w:val="000000" w:themeColor="text1"/>
          <w:szCs w:val="24"/>
        </w:rPr>
      </w:pPr>
      <w:r w:rsidRPr="00213819">
        <w:rPr>
          <w:color w:val="000000" w:themeColor="text1"/>
          <w:szCs w:val="24"/>
        </w:rPr>
        <w:t>Заполнение поля QPD.6 «Фамилия, имя и отчество застрахованного лица»</w:t>
      </w:r>
    </w:p>
    <w:p w14:paraId="1A680B2C" w14:textId="77777777" w:rsidR="003B730C" w:rsidRPr="00213819" w:rsidRDefault="003B730C" w:rsidP="003B730C">
      <w:pPr>
        <w:spacing w:before="240"/>
        <w:rPr>
          <w:color w:val="000000" w:themeColor="text1"/>
        </w:rPr>
      </w:pPr>
      <w:r w:rsidRPr="00213819">
        <w:rPr>
          <w:color w:val="000000" w:themeColor="text1"/>
        </w:rPr>
        <w:t>В таблице Б.62 перечислены требования к обязательности поля QPD.6 и его компонентов. Возможны</w:t>
      </w:r>
      <w:bookmarkStart w:id="1211" w:name="_Ref384223812"/>
      <w:r w:rsidRPr="00213819">
        <w:rPr>
          <w:color w:val="000000" w:themeColor="text1"/>
        </w:rPr>
        <w:t>е ошибки ФЛК приведены в классификато</w:t>
      </w:r>
      <w:bookmarkEnd w:id="1211"/>
      <w:r w:rsidRPr="00213819">
        <w:rPr>
          <w:color w:val="000000" w:themeColor="text1"/>
        </w:rPr>
        <w:t xml:space="preserve">ре </w:t>
      </w:r>
      <w:r w:rsidRPr="00213819">
        <w:rPr>
          <w:color w:val="000000" w:themeColor="text1"/>
          <w:lang w:val="en-US"/>
        </w:rPr>
        <w:t>Q</w:t>
      </w:r>
      <w:r w:rsidRPr="00213819">
        <w:rPr>
          <w:color w:val="000000" w:themeColor="text1"/>
        </w:rPr>
        <w:t>004.</w:t>
      </w:r>
    </w:p>
    <w:p w14:paraId="24815ACC" w14:textId="77777777" w:rsidR="003B730C" w:rsidRPr="00213819" w:rsidRDefault="003B730C" w:rsidP="00612E6C">
      <w:pPr>
        <w:pStyle w:val="af1"/>
        <w:numPr>
          <w:ilvl w:val="1"/>
          <w:numId w:val="138"/>
        </w:numPr>
        <w:spacing w:before="240" w:beforeAutospacing="0" w:after="40"/>
        <w:ind w:left="720"/>
        <w:jc w:val="both"/>
        <w:rPr>
          <w:color w:val="000000" w:themeColor="text1"/>
        </w:rPr>
      </w:pPr>
      <w:r w:rsidRPr="00213819">
        <w:rPr>
          <w:color w:val="000000" w:themeColor="text1"/>
        </w:rPr>
        <w:t xml:space="preserve">Требования к заполнению поля QPD.6 «Фамилия, имя и </w:t>
      </w:r>
      <w:bookmarkStart w:id="1212" w:name="_Ref338855141"/>
      <w:r w:rsidRPr="00213819">
        <w:rPr>
          <w:color w:val="000000" w:themeColor="text1"/>
        </w:rPr>
        <w:t>отчество застрахованного лица»</w:t>
      </w:r>
    </w:p>
    <w:tbl>
      <w:tblPr>
        <w:tblStyle w:val="aff2"/>
        <w:tblW w:w="0" w:type="auto"/>
        <w:tblLook w:val="04A0" w:firstRow="1" w:lastRow="0" w:firstColumn="1" w:lastColumn="0" w:noHBand="0" w:noVBand="1"/>
      </w:tblPr>
      <w:tblGrid>
        <w:gridCol w:w="1303"/>
        <w:gridCol w:w="3337"/>
        <w:gridCol w:w="5735"/>
      </w:tblGrid>
      <w:tr w:rsidR="003B730C" w:rsidRPr="005855DF" w14:paraId="318EF97A"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0" w:type="auto"/>
            <w:vMerge w:val="restart"/>
          </w:tcPr>
          <w:p w14:paraId="11850659"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Компо</w:t>
            </w:r>
            <w:bookmarkEnd w:id="1212"/>
            <w:r w:rsidRPr="005855DF">
              <w:rPr>
                <w:color w:val="000000" w:themeColor="text1"/>
                <w:sz w:val="24"/>
              </w:rPr>
              <w:t>нент</w:t>
            </w:r>
          </w:p>
        </w:tc>
        <w:tc>
          <w:tcPr>
            <w:tcW w:w="3354" w:type="dxa"/>
            <w:vMerge w:val="restart"/>
          </w:tcPr>
          <w:p w14:paraId="37514DB0"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Наименование</w:t>
            </w:r>
          </w:p>
        </w:tc>
        <w:tc>
          <w:tcPr>
            <w:tcW w:w="5777" w:type="dxa"/>
            <w:vMerge w:val="restart"/>
          </w:tcPr>
          <w:p w14:paraId="451E2C1C"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Обязательность</w:t>
            </w:r>
          </w:p>
        </w:tc>
      </w:tr>
      <w:tr w:rsidR="003B730C" w:rsidRPr="005855DF" w14:paraId="664FD88F" w14:textId="77777777" w:rsidTr="003B730C">
        <w:trPr>
          <w:trHeight w:val="356"/>
        </w:trPr>
        <w:tc>
          <w:tcPr>
            <w:tcW w:w="0" w:type="auto"/>
            <w:vMerge/>
          </w:tcPr>
          <w:p w14:paraId="550585DA" w14:textId="77777777" w:rsidR="003B730C" w:rsidRPr="005855DF" w:rsidRDefault="003B730C" w:rsidP="003B730C">
            <w:pPr>
              <w:pStyle w:val="102"/>
              <w:spacing w:before="0" w:after="0"/>
              <w:jc w:val="both"/>
              <w:rPr>
                <w:b/>
                <w:color w:val="000000" w:themeColor="text1"/>
                <w:sz w:val="24"/>
              </w:rPr>
            </w:pPr>
          </w:p>
        </w:tc>
        <w:tc>
          <w:tcPr>
            <w:tcW w:w="3354" w:type="dxa"/>
            <w:vMerge/>
          </w:tcPr>
          <w:p w14:paraId="4FECCF71" w14:textId="77777777" w:rsidR="003B730C" w:rsidRPr="005855DF" w:rsidRDefault="003B730C" w:rsidP="003B730C">
            <w:pPr>
              <w:pStyle w:val="100"/>
              <w:tabs>
                <w:tab w:val="num" w:pos="1361"/>
              </w:tabs>
              <w:spacing w:before="0" w:after="0"/>
              <w:rPr>
                <w:b/>
                <w:color w:val="000000" w:themeColor="text1"/>
                <w:sz w:val="24"/>
              </w:rPr>
            </w:pPr>
          </w:p>
        </w:tc>
        <w:tc>
          <w:tcPr>
            <w:tcW w:w="5777" w:type="dxa"/>
            <w:vMerge/>
          </w:tcPr>
          <w:p w14:paraId="4ADEF452" w14:textId="77777777" w:rsidR="003B730C" w:rsidRPr="005855DF" w:rsidRDefault="003B730C" w:rsidP="003B730C">
            <w:pPr>
              <w:pStyle w:val="100"/>
              <w:tabs>
                <w:tab w:val="num" w:pos="1361"/>
              </w:tabs>
              <w:spacing w:before="0" w:after="0"/>
              <w:rPr>
                <w:b/>
                <w:color w:val="000000" w:themeColor="text1"/>
                <w:sz w:val="24"/>
              </w:rPr>
            </w:pPr>
          </w:p>
        </w:tc>
      </w:tr>
      <w:tr w:rsidR="003B730C" w:rsidRPr="005855DF" w14:paraId="77663188" w14:textId="77777777" w:rsidTr="003B730C">
        <w:trPr>
          <w:trHeight w:val="315"/>
        </w:trPr>
        <w:tc>
          <w:tcPr>
            <w:tcW w:w="0" w:type="auto"/>
          </w:tcPr>
          <w:p w14:paraId="2033DFE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Поле в целом</w:t>
            </w:r>
          </w:p>
        </w:tc>
        <w:tc>
          <w:tcPr>
            <w:tcW w:w="3354" w:type="dxa"/>
          </w:tcPr>
          <w:p w14:paraId="0122A294"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 xml:space="preserve">Фамилия, имя и отчество </w:t>
            </w:r>
            <w:bookmarkStart w:id="1213" w:name="_Ref375844857"/>
            <w:r w:rsidRPr="005855DF">
              <w:rPr>
                <w:color w:val="000000" w:themeColor="text1"/>
                <w:sz w:val="24"/>
              </w:rPr>
              <w:t>застрахованного лица</w:t>
            </w:r>
          </w:p>
        </w:tc>
        <w:tc>
          <w:tcPr>
            <w:tcW w:w="5777" w:type="dxa"/>
          </w:tcPr>
          <w:p w14:paraId="28C3B792"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В поле должно встречаться, по</w:t>
            </w:r>
            <w:bookmarkEnd w:id="1213"/>
            <w:r w:rsidRPr="005855DF">
              <w:rPr>
                <w:color w:val="000000" w:themeColor="text1"/>
                <w:sz w:val="24"/>
              </w:rPr>
              <w:t xml:space="preserve"> крайней мере, одно из значений QPD.6/XPN.1/FN.1 (фамилия), и</w:t>
            </w:r>
            <w:bookmarkStart w:id="1214" w:name="_Ref347833959"/>
            <w:r w:rsidRPr="005855DF">
              <w:rPr>
                <w:color w:val="000000" w:themeColor="text1"/>
                <w:sz w:val="24"/>
              </w:rPr>
              <w:t>ли QPD.6/XPN.2 (имя).</w:t>
            </w:r>
          </w:p>
        </w:tc>
      </w:tr>
      <w:tr w:rsidR="003B730C" w:rsidRPr="005855DF" w14:paraId="7008530E" w14:textId="77777777" w:rsidTr="003B730C">
        <w:trPr>
          <w:trHeight w:val="270"/>
        </w:trPr>
        <w:tc>
          <w:tcPr>
            <w:tcW w:w="0" w:type="auto"/>
          </w:tcPr>
          <w:p w14:paraId="26871D6A"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XPN.1</w:t>
            </w:r>
          </w:p>
        </w:tc>
        <w:tc>
          <w:tcPr>
            <w:tcW w:w="3354" w:type="dxa"/>
          </w:tcPr>
          <w:p w14:paraId="28803610"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Фамилия (значение ук</w:t>
            </w:r>
            <w:bookmarkEnd w:id="1214"/>
            <w:r w:rsidRPr="005855DF">
              <w:rPr>
                <w:color w:val="000000" w:themeColor="text1"/>
                <w:sz w:val="24"/>
              </w:rPr>
              <w:t>азывается в субкомпоненте XPN.1/FN.1)</w:t>
            </w:r>
          </w:p>
        </w:tc>
        <w:tc>
          <w:tcPr>
            <w:tcW w:w="5777" w:type="dxa"/>
          </w:tcPr>
          <w:p w14:paraId="59A6D3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r>
      <w:tr w:rsidR="003B730C" w:rsidRPr="005855DF" w14:paraId="3765FE6E" w14:textId="77777777" w:rsidTr="003B730C">
        <w:trPr>
          <w:trHeight w:val="270"/>
        </w:trPr>
        <w:tc>
          <w:tcPr>
            <w:tcW w:w="0" w:type="auto"/>
          </w:tcPr>
          <w:p w14:paraId="0A6734FA"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XPN.2</w:t>
            </w:r>
          </w:p>
        </w:tc>
        <w:tc>
          <w:tcPr>
            <w:tcW w:w="3354" w:type="dxa"/>
          </w:tcPr>
          <w:p w14:paraId="34681C15"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Имя</w:t>
            </w:r>
          </w:p>
        </w:tc>
        <w:tc>
          <w:tcPr>
            <w:tcW w:w="5777" w:type="dxa"/>
          </w:tcPr>
          <w:p w14:paraId="190A33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r>
      <w:tr w:rsidR="003B730C" w:rsidRPr="005855DF" w14:paraId="4A004A16" w14:textId="77777777" w:rsidTr="003B730C">
        <w:trPr>
          <w:trHeight w:val="56"/>
        </w:trPr>
        <w:tc>
          <w:tcPr>
            <w:tcW w:w="0" w:type="auto"/>
          </w:tcPr>
          <w:p w14:paraId="5EDE886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XPN.3</w:t>
            </w:r>
          </w:p>
        </w:tc>
        <w:tc>
          <w:tcPr>
            <w:tcW w:w="3354" w:type="dxa"/>
          </w:tcPr>
          <w:p w14:paraId="1A235AA4"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Отчество</w:t>
            </w:r>
          </w:p>
        </w:tc>
        <w:tc>
          <w:tcPr>
            <w:tcW w:w="5777" w:type="dxa"/>
          </w:tcPr>
          <w:p w14:paraId="5959182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Нет</w:t>
            </w:r>
          </w:p>
        </w:tc>
      </w:tr>
      <w:tr w:rsidR="003B730C" w:rsidRPr="005855DF" w14:paraId="1EEB4524" w14:textId="77777777" w:rsidTr="003B730C">
        <w:trPr>
          <w:trHeight w:val="270"/>
        </w:trPr>
        <w:tc>
          <w:tcPr>
            <w:tcW w:w="0" w:type="auto"/>
          </w:tcPr>
          <w:p w14:paraId="0827177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w:t>
            </w:r>
            <w:bookmarkStart w:id="1215" w:name="_Ref384223875"/>
            <w:r w:rsidRPr="005855DF">
              <w:rPr>
                <w:color w:val="000000" w:themeColor="text1"/>
                <w:sz w:val="24"/>
              </w:rPr>
              <w:t>N.7</w:t>
            </w:r>
          </w:p>
        </w:tc>
        <w:tc>
          <w:tcPr>
            <w:tcW w:w="3354" w:type="dxa"/>
          </w:tcPr>
          <w:p w14:paraId="5EBD0D05"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Код типа ФИО</w:t>
            </w:r>
          </w:p>
        </w:tc>
        <w:tc>
          <w:tcPr>
            <w:tcW w:w="5777" w:type="dxa"/>
          </w:tcPr>
          <w:p w14:paraId="15A9674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r>
    </w:tbl>
    <w:p w14:paraId="42C83AB6" w14:textId="77777777" w:rsidR="003B730C" w:rsidRPr="00AF29E8" w:rsidRDefault="003B730C" w:rsidP="00612E6C">
      <w:pPr>
        <w:pStyle w:val="52"/>
        <w:numPr>
          <w:ilvl w:val="4"/>
          <w:numId w:val="133"/>
        </w:numPr>
        <w:spacing w:before="240" w:beforeAutospacing="0" w:after="0" w:line="240" w:lineRule="auto"/>
        <w:outlineLvl w:val="9"/>
        <w:rPr>
          <w:color w:val="000000" w:themeColor="text1"/>
          <w:szCs w:val="24"/>
        </w:rPr>
      </w:pPr>
      <w:r w:rsidRPr="00AF29E8">
        <w:rPr>
          <w:color w:val="000000" w:themeColor="text1"/>
          <w:szCs w:val="24"/>
        </w:rPr>
        <w:t>Заполнение поля QPD.7 «Дата рождения»</w:t>
      </w:r>
    </w:p>
    <w:p w14:paraId="168140A5" w14:textId="77777777" w:rsidR="003B730C" w:rsidRPr="00AF29E8" w:rsidRDefault="003B730C" w:rsidP="003B730C">
      <w:pPr>
        <w:spacing w:before="240"/>
        <w:rPr>
          <w:color w:val="000000" w:themeColor="text1"/>
        </w:rPr>
      </w:pPr>
      <w:r w:rsidRPr="00AF29E8">
        <w:rPr>
          <w:color w:val="000000" w:themeColor="text1"/>
        </w:rPr>
        <w:t>В табли</w:t>
      </w:r>
      <w:bookmarkEnd w:id="1215"/>
      <w:r w:rsidRPr="00AF29E8">
        <w:rPr>
          <w:color w:val="000000" w:themeColor="text1"/>
        </w:rPr>
        <w:t>це Б.63 указ</w:t>
      </w:r>
      <w:bookmarkStart w:id="1216" w:name="_Ref338855229"/>
      <w:r w:rsidRPr="00AF29E8">
        <w:rPr>
          <w:color w:val="000000" w:themeColor="text1"/>
        </w:rPr>
        <w:t xml:space="preserve">аны допустимые форматы поля и другие требования к его заполнению. </w:t>
      </w:r>
      <w:bookmarkEnd w:id="1216"/>
      <w:r w:rsidRPr="00AF29E8">
        <w:rPr>
          <w:color w:val="000000" w:themeColor="text1"/>
        </w:rPr>
        <w:t xml:space="preserve">Возможные ошибки ФЛК описаны в классификаторе </w:t>
      </w:r>
      <w:r w:rsidRPr="00AF29E8">
        <w:rPr>
          <w:color w:val="000000" w:themeColor="text1"/>
          <w:lang w:val="en-US"/>
        </w:rPr>
        <w:t>Q</w:t>
      </w:r>
      <w:r w:rsidRPr="00AF29E8">
        <w:rPr>
          <w:color w:val="000000" w:themeColor="text1"/>
        </w:rPr>
        <w:t>004.</w:t>
      </w:r>
    </w:p>
    <w:p w14:paraId="7799BC53" w14:textId="77777777" w:rsidR="003B730C" w:rsidRPr="00AF29E8" w:rsidRDefault="003B730C" w:rsidP="00612E6C">
      <w:pPr>
        <w:pStyle w:val="af1"/>
        <w:numPr>
          <w:ilvl w:val="1"/>
          <w:numId w:val="138"/>
        </w:numPr>
        <w:spacing w:before="240" w:beforeAutospacing="0" w:after="0"/>
        <w:ind w:left="720"/>
        <w:jc w:val="both"/>
        <w:rPr>
          <w:color w:val="000000" w:themeColor="text1"/>
        </w:rPr>
      </w:pPr>
      <w:r w:rsidRPr="00AF29E8">
        <w:rPr>
          <w:color w:val="000000" w:themeColor="text1"/>
        </w:rPr>
        <w:t>Требования к заполнению поля QPD.7 «Дата рождения»</w:t>
      </w:r>
    </w:p>
    <w:tbl>
      <w:tblPr>
        <w:tblStyle w:val="aff2"/>
        <w:tblW w:w="0" w:type="auto"/>
        <w:jc w:val="center"/>
        <w:tblInd w:w="-459" w:type="dxa"/>
        <w:tblLook w:val="04A0" w:firstRow="1" w:lastRow="0" w:firstColumn="1" w:lastColumn="0" w:noHBand="0" w:noVBand="1"/>
      </w:tblPr>
      <w:tblGrid>
        <w:gridCol w:w="1985"/>
        <w:gridCol w:w="5209"/>
      </w:tblGrid>
      <w:tr w:rsidR="003B730C" w:rsidRPr="00AF29E8" w14:paraId="3F2F6EE9" w14:textId="77777777" w:rsidTr="003B730C">
        <w:trPr>
          <w:cnfStyle w:val="100000000000" w:firstRow="1" w:lastRow="0" w:firstColumn="0" w:lastColumn="0" w:oddVBand="0" w:evenVBand="0" w:oddHBand="0" w:evenHBand="0" w:firstRowFirstColumn="0" w:firstRowLastColumn="0" w:lastRowFirstColumn="0" w:lastRowLastColumn="0"/>
          <w:trHeight w:val="316"/>
          <w:jc w:val="center"/>
        </w:trPr>
        <w:tc>
          <w:tcPr>
            <w:tcW w:w="1985" w:type="dxa"/>
            <w:vMerge w:val="restart"/>
          </w:tcPr>
          <w:p w14:paraId="5FDAB9CE"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Формат</w:t>
            </w:r>
          </w:p>
        </w:tc>
        <w:tc>
          <w:tcPr>
            <w:tcW w:w="5209" w:type="dxa"/>
            <w:vMerge w:val="restart"/>
          </w:tcPr>
          <w:p w14:paraId="65170533" w14:textId="77777777" w:rsidR="003B730C" w:rsidRPr="00AF29E8" w:rsidRDefault="003B730C" w:rsidP="003B730C">
            <w:pPr>
              <w:pStyle w:val="100"/>
              <w:tabs>
                <w:tab w:val="num" w:pos="1361"/>
              </w:tabs>
              <w:spacing w:before="0" w:after="0"/>
              <w:ind w:left="1069"/>
              <w:rPr>
                <w:color w:val="000000" w:themeColor="text1"/>
                <w:sz w:val="24"/>
              </w:rPr>
            </w:pPr>
            <w:r w:rsidRPr="00AF29E8">
              <w:rPr>
                <w:color w:val="000000" w:themeColor="text1"/>
                <w:sz w:val="24"/>
              </w:rPr>
              <w:t>Применение</w:t>
            </w:r>
          </w:p>
        </w:tc>
      </w:tr>
      <w:tr w:rsidR="003B730C" w:rsidRPr="00AF29E8" w14:paraId="47151DCD" w14:textId="77777777" w:rsidTr="003B730C">
        <w:trPr>
          <w:trHeight w:val="356"/>
          <w:jc w:val="center"/>
        </w:trPr>
        <w:tc>
          <w:tcPr>
            <w:tcW w:w="1985" w:type="dxa"/>
            <w:vMerge/>
          </w:tcPr>
          <w:p w14:paraId="19BEC460" w14:textId="77777777" w:rsidR="003B730C" w:rsidRPr="00AF29E8" w:rsidRDefault="003B730C" w:rsidP="003B730C">
            <w:pPr>
              <w:pStyle w:val="100"/>
              <w:tabs>
                <w:tab w:val="num" w:pos="1361"/>
              </w:tabs>
              <w:spacing w:before="0" w:after="0"/>
              <w:rPr>
                <w:b/>
                <w:color w:val="000000" w:themeColor="text1"/>
                <w:sz w:val="24"/>
              </w:rPr>
            </w:pPr>
          </w:p>
        </w:tc>
        <w:tc>
          <w:tcPr>
            <w:tcW w:w="5209" w:type="dxa"/>
            <w:vMerge/>
          </w:tcPr>
          <w:p w14:paraId="468067A6" w14:textId="77777777" w:rsidR="003B730C" w:rsidRPr="00AF29E8" w:rsidRDefault="003B730C" w:rsidP="003B730C">
            <w:pPr>
              <w:pStyle w:val="100"/>
              <w:tabs>
                <w:tab w:val="num" w:pos="1361"/>
              </w:tabs>
              <w:spacing w:before="0" w:after="0"/>
              <w:rPr>
                <w:b/>
                <w:color w:val="000000" w:themeColor="text1"/>
                <w:sz w:val="24"/>
              </w:rPr>
            </w:pPr>
          </w:p>
        </w:tc>
      </w:tr>
      <w:tr w:rsidR="003B730C" w:rsidRPr="00AF29E8" w14:paraId="54E42973" w14:textId="77777777" w:rsidTr="003B730C">
        <w:trPr>
          <w:trHeight w:val="121"/>
          <w:jc w:val="center"/>
        </w:trPr>
        <w:tc>
          <w:tcPr>
            <w:tcW w:w="1985" w:type="dxa"/>
          </w:tcPr>
          <w:p w14:paraId="10251ACA"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ГГГГ-ММ-ДД</w:t>
            </w:r>
          </w:p>
        </w:tc>
        <w:tc>
          <w:tcPr>
            <w:tcW w:w="5209" w:type="dxa"/>
          </w:tcPr>
          <w:p w14:paraId="7A817EA3"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Дата рождения указана целиком</w:t>
            </w:r>
          </w:p>
        </w:tc>
      </w:tr>
      <w:tr w:rsidR="003B730C" w:rsidRPr="00AF29E8" w14:paraId="51E5FD81" w14:textId="77777777" w:rsidTr="003B730C">
        <w:trPr>
          <w:trHeight w:val="503"/>
          <w:jc w:val="center"/>
        </w:trPr>
        <w:tc>
          <w:tcPr>
            <w:tcW w:w="1985" w:type="dxa"/>
          </w:tcPr>
          <w:p w14:paraId="501712E4"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ГГГГ-ММ</w:t>
            </w:r>
          </w:p>
        </w:tc>
        <w:tc>
          <w:tcPr>
            <w:tcW w:w="5209" w:type="dxa"/>
          </w:tcPr>
          <w:p w14:paraId="203CA72C"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День в дате рождения не указан или указан неправильно</w:t>
            </w:r>
          </w:p>
        </w:tc>
      </w:tr>
      <w:tr w:rsidR="003B730C" w:rsidRPr="00AF29E8" w14:paraId="797EAF09" w14:textId="77777777" w:rsidTr="003B730C">
        <w:trPr>
          <w:trHeight w:val="443"/>
          <w:jc w:val="center"/>
        </w:trPr>
        <w:tc>
          <w:tcPr>
            <w:tcW w:w="1985" w:type="dxa"/>
          </w:tcPr>
          <w:p w14:paraId="7F3B1261"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ГГГГ</w:t>
            </w:r>
          </w:p>
        </w:tc>
        <w:tc>
          <w:tcPr>
            <w:tcW w:w="5209" w:type="dxa"/>
          </w:tcPr>
          <w:p w14:paraId="183D0F3F"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Месяц в дате рождения не указан или указан неправильно</w:t>
            </w:r>
          </w:p>
        </w:tc>
      </w:tr>
      <w:tr w:rsidR="003B730C" w:rsidRPr="00AF29E8" w14:paraId="4BC6983B" w14:textId="77777777" w:rsidTr="003B730C">
        <w:trPr>
          <w:trHeight w:val="56"/>
          <w:jc w:val="center"/>
        </w:trPr>
        <w:tc>
          <w:tcPr>
            <w:tcW w:w="1985" w:type="dxa"/>
          </w:tcPr>
          <w:p w14:paraId="0C0DF398"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другой</w:t>
            </w:r>
          </w:p>
        </w:tc>
        <w:tc>
          <w:tcPr>
            <w:tcW w:w="5209" w:type="dxa"/>
          </w:tcPr>
          <w:p w14:paraId="0E46C37F" w14:textId="77777777" w:rsidR="003B730C" w:rsidRPr="00AF29E8" w:rsidRDefault="003B730C" w:rsidP="003B730C">
            <w:pPr>
              <w:pStyle w:val="100"/>
              <w:tabs>
                <w:tab w:val="num" w:pos="1361"/>
              </w:tabs>
              <w:spacing w:before="0" w:after="0"/>
              <w:rPr>
                <w:color w:val="000000" w:themeColor="text1"/>
                <w:sz w:val="24"/>
              </w:rPr>
            </w:pPr>
          </w:p>
        </w:tc>
      </w:tr>
    </w:tbl>
    <w:p w14:paraId="1CCAF903" w14:textId="77777777" w:rsidR="003B730C" w:rsidRPr="00AF29E8" w:rsidRDefault="003B730C" w:rsidP="00612E6C">
      <w:pPr>
        <w:pStyle w:val="52"/>
        <w:numPr>
          <w:ilvl w:val="4"/>
          <w:numId w:val="137"/>
        </w:numPr>
        <w:spacing w:before="240" w:beforeAutospacing="0" w:after="0" w:line="240" w:lineRule="auto"/>
        <w:outlineLvl w:val="9"/>
        <w:rPr>
          <w:color w:val="000000" w:themeColor="text1"/>
          <w:szCs w:val="24"/>
        </w:rPr>
      </w:pPr>
      <w:r w:rsidRPr="00AF29E8">
        <w:rPr>
          <w:color w:val="000000" w:themeColor="text1"/>
          <w:szCs w:val="24"/>
        </w:rPr>
        <w:t>Заполнение информации о полисе ОМС (поля QPD.10, QPD.11 и QPD.20).</w:t>
      </w:r>
    </w:p>
    <w:p w14:paraId="31BF98F2" w14:textId="77777777" w:rsidR="003B730C" w:rsidRPr="00AF29E8" w:rsidRDefault="003B730C" w:rsidP="003B730C">
      <w:pPr>
        <w:spacing w:before="240"/>
        <w:rPr>
          <w:color w:val="000000" w:themeColor="text1"/>
        </w:rPr>
      </w:pPr>
      <w:r w:rsidRPr="00AF29E8">
        <w:rPr>
          <w:color w:val="000000" w:themeColor="text1"/>
        </w:rPr>
        <w:t xml:space="preserve">Поля запроса QPD.10, QPD.11 и QPD.20 должны быть либо все заполнены в соответствии с указанными ниже требованиями, либо все три не указаны. Описание ошибок ФЛК для данных полей приведено в классификаторе </w:t>
      </w:r>
      <w:r w:rsidRPr="00AF29E8">
        <w:rPr>
          <w:color w:val="000000" w:themeColor="text1"/>
          <w:lang w:val="en-US"/>
        </w:rPr>
        <w:t>Q</w:t>
      </w:r>
      <w:r w:rsidRPr="00AF29E8">
        <w:rPr>
          <w:color w:val="000000" w:themeColor="text1"/>
        </w:rPr>
        <w:t>004.</w:t>
      </w:r>
    </w:p>
    <w:p w14:paraId="1E5B3FE0" w14:textId="77777777" w:rsidR="003B730C" w:rsidRPr="00AF29E8" w:rsidRDefault="003B730C" w:rsidP="00612E6C">
      <w:pPr>
        <w:pStyle w:val="af1"/>
        <w:numPr>
          <w:ilvl w:val="1"/>
          <w:numId w:val="138"/>
        </w:numPr>
        <w:spacing w:before="240" w:beforeAutospacing="0" w:after="0"/>
        <w:ind w:left="720"/>
        <w:jc w:val="both"/>
        <w:rPr>
          <w:color w:val="000000" w:themeColor="text1"/>
        </w:rPr>
      </w:pPr>
      <w:r w:rsidRPr="00AF29E8">
        <w:rPr>
          <w:color w:val="000000" w:themeColor="text1"/>
        </w:rPr>
        <w:t>Передача информации о полисе ОМС</w:t>
      </w:r>
    </w:p>
    <w:tbl>
      <w:tblPr>
        <w:tblStyle w:val="aff2"/>
        <w:tblW w:w="0" w:type="auto"/>
        <w:tblLook w:val="04A0" w:firstRow="1" w:lastRow="0" w:firstColumn="1" w:lastColumn="0" w:noHBand="0" w:noVBand="1"/>
      </w:tblPr>
      <w:tblGrid>
        <w:gridCol w:w="1022"/>
        <w:gridCol w:w="2302"/>
        <w:gridCol w:w="3971"/>
        <w:gridCol w:w="3064"/>
      </w:tblGrid>
      <w:tr w:rsidR="003B730C" w:rsidRPr="005855DF" w14:paraId="406DC400" w14:textId="77777777" w:rsidTr="003B730C">
        <w:trPr>
          <w:cnfStyle w:val="100000000000" w:firstRow="1" w:lastRow="0" w:firstColumn="0" w:lastColumn="0" w:oddVBand="0" w:evenVBand="0" w:oddHBand="0" w:evenHBand="0" w:firstRowFirstColumn="0" w:firstRowLastColumn="0" w:lastRowFirstColumn="0" w:lastRowLastColumn="0"/>
          <w:trHeight w:val="270"/>
        </w:trPr>
        <w:tc>
          <w:tcPr>
            <w:tcW w:w="0" w:type="auto"/>
            <w:vMerge w:val="restart"/>
          </w:tcPr>
          <w:p w14:paraId="2DAE448D" w14:textId="77777777" w:rsidR="003B730C" w:rsidRPr="005855DF" w:rsidRDefault="003B730C" w:rsidP="003B730C">
            <w:pPr>
              <w:pStyle w:val="102"/>
              <w:spacing w:before="0" w:after="0"/>
              <w:jc w:val="both"/>
              <w:rPr>
                <w:color w:val="000000" w:themeColor="text1"/>
              </w:rPr>
            </w:pPr>
            <w:r w:rsidRPr="005855DF">
              <w:rPr>
                <w:color w:val="000000" w:themeColor="text1"/>
              </w:rPr>
              <w:t>Код</w:t>
            </w:r>
            <w:r w:rsidRPr="005855DF">
              <w:rPr>
                <w:color w:val="000000" w:themeColor="text1"/>
              </w:rPr>
              <w:br/>
              <w:t>(QPD.10)</w:t>
            </w:r>
          </w:p>
        </w:tc>
        <w:tc>
          <w:tcPr>
            <w:tcW w:w="2302" w:type="dxa"/>
            <w:vMerge w:val="restart"/>
          </w:tcPr>
          <w:p w14:paraId="11889657"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Название документа</w:t>
            </w:r>
          </w:p>
        </w:tc>
        <w:tc>
          <w:tcPr>
            <w:tcW w:w="3971" w:type="dxa"/>
            <w:vMerge w:val="restart"/>
          </w:tcPr>
          <w:p w14:paraId="3FFC352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Требования к номеру бланка (QPD.11)</w:t>
            </w:r>
          </w:p>
        </w:tc>
        <w:tc>
          <w:tcPr>
            <w:tcW w:w="3064" w:type="dxa"/>
            <w:vMerge w:val="restart"/>
          </w:tcPr>
          <w:p w14:paraId="49905084"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Требования к коду ТС (QPD.20)</w:t>
            </w:r>
          </w:p>
        </w:tc>
      </w:tr>
      <w:tr w:rsidR="003B730C" w:rsidRPr="005855DF" w14:paraId="2D86245B" w14:textId="77777777" w:rsidTr="003B730C">
        <w:trPr>
          <w:trHeight w:val="310"/>
        </w:trPr>
        <w:tc>
          <w:tcPr>
            <w:tcW w:w="0" w:type="auto"/>
            <w:vMerge/>
          </w:tcPr>
          <w:p w14:paraId="4E050AFE" w14:textId="77777777" w:rsidR="003B730C" w:rsidRPr="005855DF" w:rsidRDefault="003B730C" w:rsidP="003B730C">
            <w:pPr>
              <w:pStyle w:val="102"/>
              <w:spacing w:before="0" w:after="0"/>
              <w:jc w:val="both"/>
              <w:rPr>
                <w:b/>
                <w:color w:val="000000" w:themeColor="text1"/>
              </w:rPr>
            </w:pPr>
          </w:p>
        </w:tc>
        <w:tc>
          <w:tcPr>
            <w:tcW w:w="2302" w:type="dxa"/>
            <w:vMerge/>
          </w:tcPr>
          <w:p w14:paraId="328387B1" w14:textId="77777777" w:rsidR="003B730C" w:rsidRPr="005855DF" w:rsidRDefault="003B730C" w:rsidP="003B730C">
            <w:pPr>
              <w:pStyle w:val="100"/>
              <w:tabs>
                <w:tab w:val="num" w:pos="1361"/>
              </w:tabs>
              <w:spacing w:before="0" w:after="0"/>
              <w:rPr>
                <w:b/>
                <w:color w:val="000000" w:themeColor="text1"/>
              </w:rPr>
            </w:pPr>
          </w:p>
        </w:tc>
        <w:tc>
          <w:tcPr>
            <w:tcW w:w="3971" w:type="dxa"/>
            <w:vMerge/>
          </w:tcPr>
          <w:p w14:paraId="7AF96DD5" w14:textId="77777777" w:rsidR="003B730C" w:rsidRPr="005855DF" w:rsidRDefault="003B730C" w:rsidP="003B730C">
            <w:pPr>
              <w:pStyle w:val="100"/>
              <w:tabs>
                <w:tab w:val="num" w:pos="1361"/>
              </w:tabs>
              <w:spacing w:before="0" w:after="0"/>
              <w:rPr>
                <w:b/>
                <w:color w:val="000000" w:themeColor="text1"/>
              </w:rPr>
            </w:pPr>
          </w:p>
        </w:tc>
        <w:tc>
          <w:tcPr>
            <w:tcW w:w="3064" w:type="dxa"/>
            <w:vMerge/>
          </w:tcPr>
          <w:p w14:paraId="4DF79118" w14:textId="77777777" w:rsidR="003B730C" w:rsidRPr="005855DF" w:rsidRDefault="003B730C" w:rsidP="003B730C">
            <w:pPr>
              <w:pStyle w:val="100"/>
              <w:tabs>
                <w:tab w:val="num" w:pos="1361"/>
              </w:tabs>
              <w:spacing w:before="0" w:after="0"/>
              <w:rPr>
                <w:b/>
                <w:color w:val="000000" w:themeColor="text1"/>
              </w:rPr>
            </w:pPr>
          </w:p>
        </w:tc>
      </w:tr>
      <w:tr w:rsidR="003B730C" w:rsidRPr="005855DF" w14:paraId="397D7369" w14:textId="77777777" w:rsidTr="003B730C">
        <w:trPr>
          <w:trHeight w:val="359"/>
        </w:trPr>
        <w:tc>
          <w:tcPr>
            <w:tcW w:w="0" w:type="auto"/>
            <w:vMerge w:val="restart"/>
            <w:hideMark/>
          </w:tcPr>
          <w:p w14:paraId="0E2D7A59" w14:textId="77777777" w:rsidR="003B730C" w:rsidRPr="005855DF" w:rsidRDefault="003B730C" w:rsidP="003B730C">
            <w:pPr>
              <w:pStyle w:val="102"/>
              <w:spacing w:before="0" w:after="0"/>
              <w:jc w:val="both"/>
              <w:rPr>
                <w:color w:val="000000" w:themeColor="text1"/>
              </w:rPr>
            </w:pPr>
            <w:r w:rsidRPr="005855DF">
              <w:rPr>
                <w:color w:val="000000" w:themeColor="text1"/>
              </w:rPr>
              <w:t>С</w:t>
            </w:r>
          </w:p>
        </w:tc>
        <w:tc>
          <w:tcPr>
            <w:tcW w:w="2302" w:type="dxa"/>
            <w:vMerge w:val="restart"/>
            <w:hideMark/>
          </w:tcPr>
          <w:p w14:paraId="01BB6028"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Полис ОМС старого образца</w:t>
            </w:r>
          </w:p>
        </w:tc>
        <w:tc>
          <w:tcPr>
            <w:tcW w:w="3971" w:type="dxa"/>
            <w:vMerge w:val="restart"/>
            <w:hideMark/>
          </w:tcPr>
          <w:p w14:paraId="0C649E60"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Серия и номер полиса, разделённые знаком "№" с одним пробелом перед ним и после него (коды 3210, 18510, 3210).</w:t>
            </w:r>
          </w:p>
          <w:p w14:paraId="0B1C731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Се</w:t>
            </w:r>
            <w:bookmarkStart w:id="1217" w:name="_Ref285535262"/>
            <w:bookmarkStart w:id="1218" w:name="_Toc288053158"/>
            <w:bookmarkStart w:id="1219" w:name="_Toc295149402"/>
            <w:r w:rsidRPr="005855DF">
              <w:rPr>
                <w:color w:val="000000" w:themeColor="text1"/>
              </w:rPr>
              <w:t>рия полиса должна отвечать требованиям к шаб</w:t>
            </w:r>
            <w:bookmarkEnd w:id="1217"/>
            <w:bookmarkEnd w:id="1218"/>
            <w:bookmarkEnd w:id="1219"/>
            <w:r w:rsidRPr="005855DF">
              <w:rPr>
                <w:color w:val="000000" w:themeColor="text1"/>
              </w:rPr>
              <w:t>лону S серии документов, удостоверяющих личность.</w:t>
            </w:r>
          </w:p>
        </w:tc>
        <w:tc>
          <w:tcPr>
            <w:tcW w:w="3064" w:type="dxa"/>
            <w:vMerge w:val="restart"/>
          </w:tcPr>
          <w:p w14:paraId="5D770165"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Код территории, выдавшей полис ОМС</w:t>
            </w:r>
          </w:p>
        </w:tc>
      </w:tr>
      <w:tr w:rsidR="003B730C" w:rsidRPr="005855DF" w14:paraId="746256B7" w14:textId="77777777" w:rsidTr="003B730C">
        <w:trPr>
          <w:trHeight w:val="310"/>
        </w:trPr>
        <w:tc>
          <w:tcPr>
            <w:tcW w:w="0" w:type="auto"/>
            <w:vMerge/>
          </w:tcPr>
          <w:p w14:paraId="1CC14F6D" w14:textId="77777777" w:rsidR="003B730C" w:rsidRPr="005855DF" w:rsidRDefault="003B730C" w:rsidP="003B730C">
            <w:pPr>
              <w:pStyle w:val="102"/>
              <w:spacing w:before="0" w:after="0"/>
              <w:jc w:val="both"/>
              <w:rPr>
                <w:color w:val="000000" w:themeColor="text1"/>
              </w:rPr>
            </w:pPr>
          </w:p>
        </w:tc>
        <w:tc>
          <w:tcPr>
            <w:tcW w:w="2302" w:type="dxa"/>
            <w:vMerge/>
          </w:tcPr>
          <w:p w14:paraId="3F10B8A1" w14:textId="77777777" w:rsidR="003B730C" w:rsidRPr="005855DF" w:rsidRDefault="003B730C" w:rsidP="003B730C">
            <w:pPr>
              <w:pStyle w:val="100"/>
              <w:tabs>
                <w:tab w:val="num" w:pos="1361"/>
              </w:tabs>
              <w:spacing w:before="0" w:after="0"/>
              <w:rPr>
                <w:color w:val="000000" w:themeColor="text1"/>
              </w:rPr>
            </w:pPr>
          </w:p>
        </w:tc>
        <w:tc>
          <w:tcPr>
            <w:tcW w:w="3971" w:type="dxa"/>
            <w:vMerge/>
          </w:tcPr>
          <w:p w14:paraId="7F87BC85" w14:textId="77777777" w:rsidR="003B730C" w:rsidRPr="005855DF" w:rsidRDefault="003B730C" w:rsidP="003B730C">
            <w:pPr>
              <w:pStyle w:val="100"/>
              <w:tabs>
                <w:tab w:val="num" w:pos="1361"/>
              </w:tabs>
              <w:spacing w:before="0" w:after="0"/>
              <w:rPr>
                <w:color w:val="000000" w:themeColor="text1"/>
              </w:rPr>
            </w:pPr>
          </w:p>
        </w:tc>
        <w:tc>
          <w:tcPr>
            <w:tcW w:w="3064" w:type="dxa"/>
            <w:vMerge/>
          </w:tcPr>
          <w:p w14:paraId="155837D3" w14:textId="77777777" w:rsidR="003B730C" w:rsidRPr="005855DF" w:rsidRDefault="003B730C" w:rsidP="003B730C">
            <w:pPr>
              <w:pStyle w:val="100"/>
              <w:tabs>
                <w:tab w:val="num" w:pos="1361"/>
              </w:tabs>
              <w:spacing w:before="0" w:after="0"/>
              <w:rPr>
                <w:color w:val="000000" w:themeColor="text1"/>
              </w:rPr>
            </w:pPr>
          </w:p>
        </w:tc>
      </w:tr>
      <w:tr w:rsidR="003B730C" w:rsidRPr="005855DF" w14:paraId="427016E0" w14:textId="77777777" w:rsidTr="003B730C">
        <w:trPr>
          <w:trHeight w:val="310"/>
        </w:trPr>
        <w:tc>
          <w:tcPr>
            <w:tcW w:w="0" w:type="auto"/>
            <w:vMerge/>
          </w:tcPr>
          <w:p w14:paraId="7BA5AC1A" w14:textId="77777777" w:rsidR="003B730C" w:rsidRPr="005855DF" w:rsidRDefault="003B730C" w:rsidP="003B730C">
            <w:pPr>
              <w:pStyle w:val="102"/>
              <w:spacing w:before="0" w:after="0"/>
              <w:jc w:val="both"/>
              <w:rPr>
                <w:color w:val="000000" w:themeColor="text1"/>
              </w:rPr>
            </w:pPr>
          </w:p>
        </w:tc>
        <w:tc>
          <w:tcPr>
            <w:tcW w:w="2302" w:type="dxa"/>
            <w:vMerge/>
          </w:tcPr>
          <w:p w14:paraId="1DC86AF1" w14:textId="77777777" w:rsidR="003B730C" w:rsidRPr="005855DF" w:rsidRDefault="003B730C" w:rsidP="003B730C">
            <w:pPr>
              <w:pStyle w:val="100"/>
              <w:tabs>
                <w:tab w:val="num" w:pos="1361"/>
              </w:tabs>
              <w:spacing w:before="0" w:after="0"/>
              <w:rPr>
                <w:color w:val="000000" w:themeColor="text1"/>
              </w:rPr>
            </w:pPr>
          </w:p>
        </w:tc>
        <w:tc>
          <w:tcPr>
            <w:tcW w:w="3971" w:type="dxa"/>
            <w:vMerge/>
          </w:tcPr>
          <w:p w14:paraId="2CBB5F04" w14:textId="77777777" w:rsidR="003B730C" w:rsidRPr="005855DF" w:rsidRDefault="003B730C" w:rsidP="003B730C">
            <w:pPr>
              <w:pStyle w:val="100"/>
              <w:tabs>
                <w:tab w:val="num" w:pos="1361"/>
              </w:tabs>
              <w:spacing w:before="0" w:after="0"/>
              <w:rPr>
                <w:color w:val="000000" w:themeColor="text1"/>
              </w:rPr>
            </w:pPr>
          </w:p>
        </w:tc>
        <w:tc>
          <w:tcPr>
            <w:tcW w:w="3064" w:type="dxa"/>
            <w:vMerge/>
          </w:tcPr>
          <w:p w14:paraId="2B38F086" w14:textId="77777777" w:rsidR="003B730C" w:rsidRPr="005855DF" w:rsidRDefault="003B730C" w:rsidP="003B730C">
            <w:pPr>
              <w:pStyle w:val="100"/>
              <w:tabs>
                <w:tab w:val="num" w:pos="1361"/>
              </w:tabs>
              <w:spacing w:before="0" w:after="0"/>
              <w:rPr>
                <w:color w:val="000000" w:themeColor="text1"/>
              </w:rPr>
            </w:pPr>
          </w:p>
        </w:tc>
      </w:tr>
      <w:tr w:rsidR="003B730C" w:rsidRPr="005855DF" w14:paraId="603939AD" w14:textId="77777777" w:rsidTr="003B730C">
        <w:trPr>
          <w:trHeight w:val="310"/>
        </w:trPr>
        <w:tc>
          <w:tcPr>
            <w:tcW w:w="0" w:type="auto"/>
            <w:vMerge/>
          </w:tcPr>
          <w:p w14:paraId="612A732E" w14:textId="77777777" w:rsidR="003B730C" w:rsidRPr="005855DF" w:rsidRDefault="003B730C" w:rsidP="003B730C">
            <w:pPr>
              <w:pStyle w:val="102"/>
              <w:spacing w:before="0" w:after="0"/>
              <w:jc w:val="both"/>
              <w:rPr>
                <w:color w:val="000000" w:themeColor="text1"/>
              </w:rPr>
            </w:pPr>
          </w:p>
        </w:tc>
        <w:tc>
          <w:tcPr>
            <w:tcW w:w="2302" w:type="dxa"/>
            <w:vMerge/>
          </w:tcPr>
          <w:p w14:paraId="34918374" w14:textId="77777777" w:rsidR="003B730C" w:rsidRPr="005855DF" w:rsidRDefault="003B730C" w:rsidP="003B730C">
            <w:pPr>
              <w:pStyle w:val="100"/>
              <w:tabs>
                <w:tab w:val="num" w:pos="1361"/>
              </w:tabs>
              <w:spacing w:before="0" w:after="0"/>
              <w:rPr>
                <w:color w:val="000000" w:themeColor="text1"/>
              </w:rPr>
            </w:pPr>
          </w:p>
        </w:tc>
        <w:tc>
          <w:tcPr>
            <w:tcW w:w="3971" w:type="dxa"/>
            <w:vMerge/>
          </w:tcPr>
          <w:p w14:paraId="4D6CC784" w14:textId="77777777" w:rsidR="003B730C" w:rsidRPr="005855DF" w:rsidRDefault="003B730C" w:rsidP="003B730C">
            <w:pPr>
              <w:pStyle w:val="100"/>
              <w:tabs>
                <w:tab w:val="num" w:pos="1361"/>
              </w:tabs>
              <w:spacing w:before="0" w:after="0"/>
              <w:rPr>
                <w:color w:val="000000" w:themeColor="text1"/>
              </w:rPr>
            </w:pPr>
          </w:p>
        </w:tc>
        <w:tc>
          <w:tcPr>
            <w:tcW w:w="3064" w:type="dxa"/>
            <w:vMerge/>
          </w:tcPr>
          <w:p w14:paraId="612EECA4" w14:textId="77777777" w:rsidR="003B730C" w:rsidRPr="005855DF" w:rsidRDefault="003B730C" w:rsidP="003B730C">
            <w:pPr>
              <w:pStyle w:val="100"/>
              <w:tabs>
                <w:tab w:val="num" w:pos="1361"/>
              </w:tabs>
              <w:spacing w:before="0" w:after="0"/>
              <w:rPr>
                <w:color w:val="000000" w:themeColor="text1"/>
              </w:rPr>
            </w:pPr>
          </w:p>
        </w:tc>
      </w:tr>
      <w:tr w:rsidR="003B730C" w:rsidRPr="005855DF" w14:paraId="203CE537" w14:textId="77777777" w:rsidTr="003B730C">
        <w:trPr>
          <w:trHeight w:val="270"/>
        </w:trPr>
        <w:tc>
          <w:tcPr>
            <w:tcW w:w="0" w:type="auto"/>
            <w:vMerge w:val="restart"/>
          </w:tcPr>
          <w:p w14:paraId="0E66837C" w14:textId="77777777" w:rsidR="003B730C" w:rsidRPr="005855DF" w:rsidRDefault="003B730C" w:rsidP="003B730C">
            <w:pPr>
              <w:pStyle w:val="102"/>
              <w:spacing w:before="0" w:after="0"/>
              <w:jc w:val="both"/>
              <w:rPr>
                <w:color w:val="000000" w:themeColor="text1"/>
              </w:rPr>
            </w:pPr>
            <w:r w:rsidRPr="005855DF">
              <w:rPr>
                <w:color w:val="000000" w:themeColor="text1"/>
              </w:rPr>
              <w:t>В</w:t>
            </w:r>
          </w:p>
        </w:tc>
        <w:tc>
          <w:tcPr>
            <w:tcW w:w="2302" w:type="dxa"/>
            <w:vMerge w:val="restart"/>
          </w:tcPr>
          <w:p w14:paraId="0DCED32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Временное свидетельство</w:t>
            </w:r>
          </w:p>
        </w:tc>
        <w:tc>
          <w:tcPr>
            <w:tcW w:w="3971" w:type="dxa"/>
            <w:vMerge w:val="restart"/>
          </w:tcPr>
          <w:p w14:paraId="52879EB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временного свидетельства.</w:t>
            </w:r>
          </w:p>
          <w:p w14:paraId="37DFBB20"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Последовательность из девяти цифр.</w:t>
            </w:r>
          </w:p>
        </w:tc>
        <w:tc>
          <w:tcPr>
            <w:tcW w:w="3064" w:type="dxa"/>
            <w:vMerge w:val="restart"/>
          </w:tcPr>
          <w:p w14:paraId="1D1A97C3"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Код территории, выдавшей временное свидетельство</w:t>
            </w:r>
          </w:p>
        </w:tc>
      </w:tr>
      <w:tr w:rsidR="003B730C" w:rsidRPr="005855DF" w14:paraId="39703EAA" w14:textId="77777777" w:rsidTr="003B730C">
        <w:trPr>
          <w:trHeight w:val="310"/>
        </w:trPr>
        <w:tc>
          <w:tcPr>
            <w:tcW w:w="0" w:type="auto"/>
            <w:vMerge/>
          </w:tcPr>
          <w:p w14:paraId="5B322C7F" w14:textId="77777777" w:rsidR="003B730C" w:rsidRPr="005855DF" w:rsidRDefault="003B730C" w:rsidP="003B730C">
            <w:pPr>
              <w:pStyle w:val="102"/>
              <w:spacing w:before="0" w:after="0"/>
              <w:jc w:val="both"/>
              <w:rPr>
                <w:color w:val="000000" w:themeColor="text1"/>
              </w:rPr>
            </w:pPr>
          </w:p>
        </w:tc>
        <w:tc>
          <w:tcPr>
            <w:tcW w:w="2302" w:type="dxa"/>
            <w:vMerge/>
          </w:tcPr>
          <w:p w14:paraId="2EE1E2D9" w14:textId="77777777" w:rsidR="003B730C" w:rsidRPr="005855DF" w:rsidRDefault="003B730C" w:rsidP="003B730C">
            <w:pPr>
              <w:pStyle w:val="100"/>
              <w:tabs>
                <w:tab w:val="num" w:pos="1361"/>
              </w:tabs>
              <w:spacing w:before="0" w:after="0"/>
              <w:rPr>
                <w:color w:val="000000" w:themeColor="text1"/>
              </w:rPr>
            </w:pPr>
          </w:p>
        </w:tc>
        <w:tc>
          <w:tcPr>
            <w:tcW w:w="3971" w:type="dxa"/>
            <w:vMerge/>
          </w:tcPr>
          <w:p w14:paraId="2AC86916" w14:textId="77777777" w:rsidR="003B730C" w:rsidRPr="005855DF" w:rsidRDefault="003B730C" w:rsidP="003B730C">
            <w:pPr>
              <w:pStyle w:val="100"/>
              <w:tabs>
                <w:tab w:val="num" w:pos="1361"/>
              </w:tabs>
              <w:spacing w:before="0" w:after="0"/>
              <w:rPr>
                <w:color w:val="000000" w:themeColor="text1"/>
              </w:rPr>
            </w:pPr>
          </w:p>
        </w:tc>
        <w:tc>
          <w:tcPr>
            <w:tcW w:w="3064" w:type="dxa"/>
            <w:vMerge/>
          </w:tcPr>
          <w:p w14:paraId="65744B0E" w14:textId="77777777" w:rsidR="003B730C" w:rsidRPr="005855DF" w:rsidRDefault="003B730C" w:rsidP="003B730C">
            <w:pPr>
              <w:pStyle w:val="100"/>
              <w:tabs>
                <w:tab w:val="num" w:pos="1361"/>
              </w:tabs>
              <w:spacing w:before="0" w:after="0"/>
              <w:rPr>
                <w:color w:val="000000" w:themeColor="text1"/>
              </w:rPr>
            </w:pPr>
          </w:p>
        </w:tc>
      </w:tr>
      <w:tr w:rsidR="003B730C" w:rsidRPr="005855DF" w14:paraId="7BF270E9" w14:textId="77777777" w:rsidTr="003B730C">
        <w:trPr>
          <w:trHeight w:val="315"/>
        </w:trPr>
        <w:tc>
          <w:tcPr>
            <w:tcW w:w="1022" w:type="dxa"/>
          </w:tcPr>
          <w:p w14:paraId="2220CCC9" w14:textId="77777777" w:rsidR="003B730C" w:rsidRPr="005855DF" w:rsidRDefault="003B730C" w:rsidP="003B730C">
            <w:pPr>
              <w:pStyle w:val="102"/>
              <w:spacing w:before="0" w:after="0"/>
              <w:jc w:val="both"/>
              <w:rPr>
                <w:color w:val="000000" w:themeColor="text1"/>
              </w:rPr>
            </w:pPr>
            <w:r w:rsidRPr="005855DF">
              <w:rPr>
                <w:color w:val="000000" w:themeColor="text1"/>
              </w:rPr>
              <w:t>другое значение</w:t>
            </w:r>
          </w:p>
        </w:tc>
        <w:tc>
          <w:tcPr>
            <w:tcW w:w="2302" w:type="dxa"/>
          </w:tcPr>
          <w:p w14:paraId="5F5D0A5E"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w:t>
            </w:r>
          </w:p>
        </w:tc>
        <w:tc>
          <w:tcPr>
            <w:tcW w:w="7035" w:type="dxa"/>
            <w:gridSpan w:val="2"/>
          </w:tcPr>
          <w:p w14:paraId="0F639FB4"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Не проверяется.</w:t>
            </w:r>
          </w:p>
        </w:tc>
      </w:tr>
      <w:tr w:rsidR="003B730C" w:rsidRPr="005855DF" w14:paraId="73CFBC41" w14:textId="77777777" w:rsidTr="003B730C">
        <w:trPr>
          <w:trHeight w:val="315"/>
        </w:trPr>
        <w:tc>
          <w:tcPr>
            <w:tcW w:w="1022" w:type="dxa"/>
          </w:tcPr>
          <w:p w14:paraId="1EE2A783" w14:textId="77777777" w:rsidR="003B730C" w:rsidRPr="005855DF" w:rsidRDefault="003B730C" w:rsidP="003B730C">
            <w:pPr>
              <w:pStyle w:val="102"/>
              <w:spacing w:before="0" w:after="0"/>
              <w:jc w:val="both"/>
              <w:rPr>
                <w:color w:val="000000" w:themeColor="text1"/>
              </w:rPr>
            </w:pPr>
            <w:r w:rsidRPr="005855DF">
              <w:rPr>
                <w:color w:val="000000" w:themeColor="text1"/>
              </w:rPr>
              <w:t>не указано</w:t>
            </w:r>
          </w:p>
        </w:tc>
        <w:tc>
          <w:tcPr>
            <w:tcW w:w="2302" w:type="dxa"/>
          </w:tcPr>
          <w:p w14:paraId="784112A5"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w:t>
            </w:r>
          </w:p>
        </w:tc>
        <w:tc>
          <w:tcPr>
            <w:tcW w:w="7035" w:type="dxa"/>
            <w:gridSpan w:val="2"/>
          </w:tcPr>
          <w:p w14:paraId="73753DC6"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Ук</w:t>
            </w:r>
            <w:bookmarkStart w:id="1220" w:name="_Toc293601454"/>
            <w:r w:rsidRPr="005855DF">
              <w:rPr>
                <w:color w:val="000000" w:themeColor="text1"/>
              </w:rPr>
              <w:t>азано любое значение.</w:t>
            </w:r>
          </w:p>
        </w:tc>
      </w:tr>
    </w:tbl>
    <w:p w14:paraId="0375F60A" w14:textId="77777777" w:rsidR="003B730C" w:rsidRPr="00AF29E8" w:rsidRDefault="003B730C" w:rsidP="00612E6C">
      <w:pPr>
        <w:pStyle w:val="42"/>
        <w:keepNext/>
        <w:numPr>
          <w:ilvl w:val="3"/>
          <w:numId w:val="137"/>
        </w:numPr>
        <w:spacing w:before="240" w:beforeAutospacing="0" w:after="0" w:line="240" w:lineRule="auto"/>
        <w:outlineLvl w:val="9"/>
        <w:rPr>
          <w:color w:val="000000" w:themeColor="text1"/>
        </w:rPr>
      </w:pPr>
      <w:r w:rsidRPr="00AF29E8">
        <w:rPr>
          <w:color w:val="000000" w:themeColor="text1"/>
        </w:rPr>
        <w:t xml:space="preserve">Сегмент </w:t>
      </w:r>
      <w:r w:rsidRPr="00AF29E8">
        <w:rPr>
          <w:color w:val="000000" w:themeColor="text1"/>
          <w:lang w:val="en-US"/>
        </w:rPr>
        <w:t>ZSG</w:t>
      </w:r>
      <w:r w:rsidRPr="00AF29E8">
        <w:rPr>
          <w:color w:val="000000" w:themeColor="text1"/>
        </w:rPr>
        <w:t xml:space="preserve"> – «Электр</w:t>
      </w:r>
      <w:bookmarkEnd w:id="1220"/>
      <w:r w:rsidRPr="00AF29E8">
        <w:rPr>
          <w:color w:val="000000" w:themeColor="text1"/>
        </w:rPr>
        <w:t>онная цифровая подпись»</w:t>
      </w:r>
    </w:p>
    <w:p w14:paraId="5F6C8AD0" w14:textId="77777777" w:rsidR="003B730C" w:rsidRPr="00AF29E8" w:rsidRDefault="003B730C" w:rsidP="003B730C">
      <w:pPr>
        <w:spacing w:before="240"/>
        <w:rPr>
          <w:color w:val="000000" w:themeColor="text1"/>
        </w:rPr>
      </w:pPr>
      <w:r w:rsidRPr="00AF29E8">
        <w:rPr>
          <w:color w:val="000000" w:themeColor="text1"/>
        </w:rPr>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14:paraId="62163BB5" w14:textId="77777777" w:rsidR="003B730C" w:rsidRPr="00AF29E8" w:rsidRDefault="003B730C" w:rsidP="00612E6C">
      <w:pPr>
        <w:pStyle w:val="af1"/>
        <w:numPr>
          <w:ilvl w:val="1"/>
          <w:numId w:val="138"/>
        </w:numPr>
        <w:spacing w:before="240" w:beforeAutospacing="0" w:after="0"/>
        <w:ind w:left="720"/>
        <w:jc w:val="both"/>
        <w:rPr>
          <w:color w:val="000000" w:themeColor="text1"/>
        </w:rPr>
      </w:pPr>
      <w:r w:rsidRPr="00AF29E8">
        <w:rPr>
          <w:color w:val="000000" w:themeColor="text1"/>
        </w:rPr>
        <w:t xml:space="preserve">Сегмент </w:t>
      </w:r>
      <w:r w:rsidRPr="00AF29E8">
        <w:rPr>
          <w:color w:val="000000" w:themeColor="text1"/>
          <w:lang w:val="en-US"/>
        </w:rPr>
        <w:t>ZSG</w:t>
      </w:r>
      <w:r w:rsidRPr="00AF29E8">
        <w:rPr>
          <w:color w:val="000000" w:themeColor="text1"/>
        </w:rPr>
        <w:t xml:space="preserve"> – «Электронная цифровая подпись»</w:t>
      </w:r>
    </w:p>
    <w:tbl>
      <w:tblPr>
        <w:tblStyle w:val="aff2"/>
        <w:tblW w:w="0" w:type="auto"/>
        <w:tblLook w:val="04A0" w:firstRow="1" w:lastRow="0" w:firstColumn="1" w:lastColumn="0" w:noHBand="0" w:noVBand="1"/>
      </w:tblPr>
      <w:tblGrid>
        <w:gridCol w:w="838"/>
        <w:gridCol w:w="1058"/>
        <w:gridCol w:w="799"/>
        <w:gridCol w:w="1856"/>
        <w:gridCol w:w="5824"/>
      </w:tblGrid>
      <w:tr w:rsidR="003B730C" w:rsidRPr="005855DF" w14:paraId="177AFB3D"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09FD690C"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tcPr>
          <w:p w14:paraId="59B3A01D"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Тип данных</w:t>
            </w:r>
          </w:p>
        </w:tc>
        <w:tc>
          <w:tcPr>
            <w:tcW w:w="0" w:type="auto"/>
          </w:tcPr>
          <w:p w14:paraId="5B125F8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поле</w:t>
            </w:r>
          </w:p>
        </w:tc>
        <w:tc>
          <w:tcPr>
            <w:tcW w:w="0" w:type="auto"/>
          </w:tcPr>
          <w:p w14:paraId="6AE8E7C8"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tcPr>
          <w:p w14:paraId="0410E702"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заполнению</w:t>
            </w:r>
          </w:p>
        </w:tc>
      </w:tr>
      <w:tr w:rsidR="003B730C" w:rsidRPr="005855DF" w14:paraId="5B4AE160" w14:textId="77777777" w:rsidTr="003B730C">
        <w:tc>
          <w:tcPr>
            <w:tcW w:w="0" w:type="auto"/>
          </w:tcPr>
          <w:p w14:paraId="64051FE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ZSG.1</w:t>
            </w:r>
          </w:p>
        </w:tc>
        <w:tc>
          <w:tcPr>
            <w:tcW w:w="0" w:type="auto"/>
          </w:tcPr>
          <w:p w14:paraId="33A521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Signature</w:t>
            </w:r>
          </w:p>
        </w:tc>
        <w:tc>
          <w:tcPr>
            <w:tcW w:w="0" w:type="auto"/>
          </w:tcPr>
          <w:p w14:paraId="60FB7F0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B44491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ЭЦП и сопутствующая информация</w:t>
            </w:r>
          </w:p>
        </w:tc>
        <w:tc>
          <w:tcPr>
            <w:tcW w:w="0" w:type="auto"/>
          </w:tcPr>
          <w:p w14:paraId="75B5D21F"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Элемент Signature из пространства имён </w:t>
            </w:r>
            <w:r w:rsidRPr="00E21345">
              <w:t>http://www.w3.org/2000/09/xmldsig#</w:t>
            </w:r>
            <w:r w:rsidRPr="005855DF">
              <w:rPr>
                <w:color w:val="000000" w:themeColor="text1"/>
                <w:sz w:val="24"/>
              </w:rPr>
              <w:t xml:space="preserve">, определённом консорциумом W3C в документе «XML Signature Syntax and Processing» (последняя версия – </w:t>
            </w:r>
            <w:r w:rsidRPr="00E21345">
              <w:t>http://www.w3.org/TR/xmldsig-core/</w:t>
            </w:r>
            <w:r w:rsidRPr="005855DF">
              <w:rPr>
                <w:color w:val="000000" w:themeColor="text1"/>
                <w:sz w:val="24"/>
              </w:rPr>
              <w:t>).</w:t>
            </w:r>
          </w:p>
        </w:tc>
      </w:tr>
    </w:tbl>
    <w:p w14:paraId="62B5124A" w14:textId="77777777" w:rsidR="003B730C" w:rsidRPr="00AF29E8" w:rsidRDefault="003B730C" w:rsidP="00612E6C">
      <w:pPr>
        <w:pStyle w:val="42"/>
        <w:keepNext/>
        <w:numPr>
          <w:ilvl w:val="3"/>
          <w:numId w:val="137"/>
        </w:numPr>
        <w:spacing w:before="240" w:beforeAutospacing="0" w:after="0" w:line="240" w:lineRule="auto"/>
        <w:outlineLvl w:val="9"/>
        <w:rPr>
          <w:color w:val="000000" w:themeColor="text1"/>
        </w:rPr>
      </w:pPr>
      <w:r w:rsidRPr="00AF29E8">
        <w:rPr>
          <w:color w:val="000000" w:themeColor="text1"/>
        </w:rPr>
        <w:t>Грамматика ответа на запрос персональных данных застрахованного лица в другом ТФОМС</w:t>
      </w:r>
    </w:p>
    <w:p w14:paraId="578B88BB" w14:textId="77777777" w:rsidR="003B730C" w:rsidRPr="00AF29E8" w:rsidRDefault="003B730C" w:rsidP="003B730C">
      <w:pPr>
        <w:spacing w:before="240"/>
        <w:rPr>
          <w:color w:val="000000" w:themeColor="text1"/>
        </w:rPr>
      </w:pPr>
      <w:r w:rsidRPr="00AF29E8">
        <w:rPr>
          <w:color w:val="000000" w:themeColor="text1"/>
        </w:rPr>
        <w:t>Ответ на запрос персональных данных застрахованного лица в другом ТФОМС включает в себя информацию, общую для всех сообщений, являющихся ответными (в сегментах MSH, MSA и ERR). Правила заполнения этих сегментов даны в пункте 6.1.1.5.</w:t>
      </w:r>
    </w:p>
    <w:p w14:paraId="1F0964B3" w14:textId="77777777" w:rsidR="003B730C" w:rsidRPr="00AF29E8" w:rsidRDefault="003B730C" w:rsidP="003B730C">
      <w:pPr>
        <w:rPr>
          <w:color w:val="000000" w:themeColor="text1"/>
        </w:rPr>
      </w:pPr>
      <w:r w:rsidRPr="00AF29E8">
        <w:rPr>
          <w:color w:val="000000" w:themeColor="text1"/>
        </w:rPr>
        <w:t>Ответ на запрос страховой принадлежности пересылается в сообщении, имеющем структуру RSP_ZKD:</w:t>
      </w:r>
    </w:p>
    <w:tbl>
      <w:tblPr>
        <w:tblStyle w:val="afffff4"/>
        <w:tblW w:w="0" w:type="auto"/>
        <w:tblLook w:val="04A0" w:firstRow="1" w:lastRow="0" w:firstColumn="1" w:lastColumn="0" w:noHBand="0" w:noVBand="1"/>
      </w:tblPr>
      <w:tblGrid>
        <w:gridCol w:w="4262"/>
        <w:gridCol w:w="4363"/>
      </w:tblGrid>
      <w:tr w:rsidR="003B730C" w:rsidRPr="005855DF" w14:paraId="1D0D4DC8"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F00BF22"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lang w:val="en-US"/>
              </w:rPr>
            </w:pPr>
            <w:r w:rsidRPr="005855DF">
              <w:rPr>
                <w:b w:val="0"/>
                <w:color w:val="000000" w:themeColor="text1"/>
              </w:rPr>
              <w:t>RSP^ZKD^RSP_ZKD</w:t>
            </w:r>
          </w:p>
        </w:tc>
        <w:tc>
          <w:tcPr>
            <w:tcW w:w="0" w:type="auto"/>
          </w:tcPr>
          <w:p w14:paraId="1AB140BD"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 параметрами</w:t>
            </w:r>
          </w:p>
        </w:tc>
      </w:tr>
      <w:tr w:rsidR="003B730C" w:rsidRPr="005855DF" w14:paraId="097BE6F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26DB13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&lt;RSP_ZKD&gt;</w:t>
            </w:r>
          </w:p>
        </w:tc>
        <w:tc>
          <w:tcPr>
            <w:tcW w:w="0" w:type="auto"/>
          </w:tcPr>
          <w:p w14:paraId="6533A63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298EE16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15875E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lang w:val="en-US"/>
              </w:rPr>
              <w:tab/>
            </w:r>
            <w:r w:rsidRPr="005855DF">
              <w:rPr>
                <w:color w:val="000000" w:themeColor="text1"/>
              </w:rPr>
              <w:t>&lt;MSH&gt;…&lt;/MSH&gt;</w:t>
            </w:r>
          </w:p>
        </w:tc>
        <w:tc>
          <w:tcPr>
            <w:tcW w:w="0" w:type="auto"/>
          </w:tcPr>
          <w:p w14:paraId="69B03FD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7192D44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96AA16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lang w:val="en-US"/>
              </w:rPr>
              <w:tab/>
            </w:r>
            <w:r w:rsidRPr="005855DF">
              <w:rPr>
                <w:color w:val="000000" w:themeColor="text1"/>
              </w:rPr>
              <w:t>&lt;MSA&gt;…&lt;/MSA&gt;</w:t>
            </w:r>
          </w:p>
        </w:tc>
        <w:tc>
          <w:tcPr>
            <w:tcW w:w="0" w:type="auto"/>
          </w:tcPr>
          <w:p w14:paraId="3ABFF7D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07425B3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8E5BED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lang w:val="en-US"/>
              </w:rPr>
              <w:tab/>
            </w:r>
            <w:r w:rsidRPr="005855DF">
              <w:rPr>
                <w:color w:val="000000" w:themeColor="text1"/>
              </w:rPr>
              <w:t>[{&lt;ERR&gt;… &lt;/ERR&gt;}]</w:t>
            </w:r>
          </w:p>
        </w:tc>
        <w:tc>
          <w:tcPr>
            <w:tcW w:w="0" w:type="auto"/>
          </w:tcPr>
          <w:p w14:paraId="10D645D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781A429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7B22E7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lang w:val="en-US"/>
              </w:rPr>
              <w:tab/>
            </w:r>
            <w:r w:rsidRPr="005855DF">
              <w:rPr>
                <w:color w:val="000000" w:themeColor="text1"/>
              </w:rPr>
              <w:t>[&lt;RSP_ZKD.QUERY_RESPONSE&gt;</w:t>
            </w:r>
          </w:p>
        </w:tc>
        <w:tc>
          <w:tcPr>
            <w:tcW w:w="0" w:type="auto"/>
          </w:tcPr>
          <w:p w14:paraId="29AD4AC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2F4C859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27A026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lang w:val="en-US"/>
              </w:rPr>
            </w:pPr>
            <w:r w:rsidRPr="005855DF">
              <w:rPr>
                <w:color w:val="000000" w:themeColor="text1"/>
                <w:lang w:val="en-US"/>
              </w:rPr>
              <w:tab/>
            </w:r>
            <w:r w:rsidRPr="005855DF">
              <w:rPr>
                <w:color w:val="000000" w:themeColor="text1"/>
                <w:lang w:val="en-US"/>
              </w:rPr>
              <w:tab/>
              <w:t>{&lt;</w:t>
            </w:r>
            <w:r w:rsidRPr="005855DF">
              <w:rPr>
                <w:color w:val="000000" w:themeColor="text1"/>
              </w:rPr>
              <w:t>RSP_ZKD.</w:t>
            </w:r>
            <w:r w:rsidRPr="005855DF">
              <w:rPr>
                <w:color w:val="000000" w:themeColor="text1"/>
                <w:lang w:val="en-US"/>
              </w:rPr>
              <w:t>PERSON_INFO&gt;</w:t>
            </w:r>
          </w:p>
        </w:tc>
        <w:tc>
          <w:tcPr>
            <w:tcW w:w="0" w:type="auto"/>
          </w:tcPr>
          <w:p w14:paraId="3DBA4DE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Информация о застрахованном лице – начало</w:t>
            </w:r>
          </w:p>
        </w:tc>
      </w:tr>
      <w:tr w:rsidR="003B730C" w:rsidRPr="005855DF" w14:paraId="551D9C9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5AED64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lang w:val="en-US"/>
              </w:rPr>
            </w:pPr>
            <w:r w:rsidRPr="005855DF">
              <w:rPr>
                <w:color w:val="000000" w:themeColor="text1"/>
              </w:rPr>
              <w:tab/>
            </w:r>
            <w:r w:rsidRPr="005855DF">
              <w:rPr>
                <w:color w:val="000000" w:themeColor="text1"/>
              </w:rPr>
              <w:tab/>
            </w:r>
            <w:r w:rsidRPr="005855DF">
              <w:rPr>
                <w:color w:val="000000" w:themeColor="text1"/>
              </w:rPr>
              <w:tab/>
              <w:t>{&lt;PID&gt;...&lt;/PID&gt;}</w:t>
            </w:r>
          </w:p>
        </w:tc>
        <w:tc>
          <w:tcPr>
            <w:tcW w:w="0" w:type="auto"/>
          </w:tcPr>
          <w:p w14:paraId="3F5FB13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431A25F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C0DF78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lang w:val="en-US"/>
              </w:rPr>
              <w:tab/>
            </w:r>
            <w:r w:rsidRPr="005855DF">
              <w:rPr>
                <w:color w:val="000000" w:themeColor="text1"/>
                <w:lang w:val="en-US"/>
              </w:rPr>
              <w:tab/>
            </w:r>
            <w:r w:rsidRPr="005855DF">
              <w:rPr>
                <w:color w:val="000000" w:themeColor="text1"/>
              </w:rPr>
              <w:t>[{&lt;IN1&gt;…&lt;/IN1&gt;}]</w:t>
            </w:r>
          </w:p>
        </w:tc>
        <w:tc>
          <w:tcPr>
            <w:tcW w:w="0" w:type="auto"/>
          </w:tcPr>
          <w:p w14:paraId="6EDD83E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факта страхования по ОМС</w:t>
            </w:r>
          </w:p>
        </w:tc>
      </w:tr>
      <w:tr w:rsidR="003B730C" w:rsidRPr="005855DF" w14:paraId="2FCC9E2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D301221" w14:textId="77777777" w:rsidR="003B730C" w:rsidRPr="005855DF" w:rsidRDefault="003B730C" w:rsidP="003B730C">
            <w:pPr>
              <w:pStyle w:val="100"/>
              <w:tabs>
                <w:tab w:val="clear" w:pos="142"/>
                <w:tab w:val="clear" w:pos="284"/>
                <w:tab w:val="clear" w:pos="567"/>
                <w:tab w:val="clear" w:pos="709"/>
                <w:tab w:val="clear" w:pos="851"/>
                <w:tab w:val="clear" w:pos="992"/>
                <w:tab w:val="clear" w:pos="1134"/>
                <w:tab w:val="num" w:pos="425"/>
              </w:tabs>
              <w:spacing w:before="0" w:after="0"/>
              <w:rPr>
                <w:color w:val="000000" w:themeColor="text1"/>
              </w:rPr>
            </w:pPr>
            <w:r w:rsidRPr="005855DF">
              <w:rPr>
                <w:color w:val="000000" w:themeColor="text1"/>
              </w:rPr>
              <w:tab/>
            </w:r>
            <w:r w:rsidRPr="005855DF">
              <w:rPr>
                <w:color w:val="000000" w:themeColor="text1"/>
              </w:rPr>
              <w:tab/>
            </w:r>
            <w:r w:rsidRPr="005855DF">
              <w:rPr>
                <w:color w:val="000000" w:themeColor="text1"/>
              </w:rPr>
              <w:tab/>
              <w:t>[&lt;QRI&gt;…&lt;/QRI&gt;]</w:t>
            </w:r>
          </w:p>
        </w:tc>
        <w:tc>
          <w:tcPr>
            <w:tcW w:w="0" w:type="auto"/>
          </w:tcPr>
          <w:p w14:paraId="1834772C" w14:textId="77777777" w:rsidR="003B730C" w:rsidRPr="005855DF" w:rsidRDefault="003B730C" w:rsidP="003B730C">
            <w:pPr>
              <w:pStyle w:val="100"/>
              <w:tabs>
                <w:tab w:val="num" w:pos="425"/>
              </w:tabs>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Уточнение ответа на запрос</w:t>
            </w:r>
          </w:p>
        </w:tc>
      </w:tr>
      <w:tr w:rsidR="003B730C" w:rsidRPr="005855DF" w14:paraId="7BAD0BF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7DB85AC"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lang w:val="en-US"/>
              </w:rPr>
            </w:pPr>
            <w:r w:rsidRPr="005855DF">
              <w:rPr>
                <w:color w:val="000000" w:themeColor="text1"/>
                <w:lang w:val="en-US"/>
              </w:rPr>
              <w:tab/>
            </w:r>
            <w:r w:rsidRPr="005855DF">
              <w:rPr>
                <w:color w:val="000000" w:themeColor="text1"/>
                <w:lang w:val="en-US"/>
              </w:rPr>
              <w:tab/>
              <w:t>&lt;/</w:t>
            </w:r>
            <w:r w:rsidRPr="005855DF">
              <w:rPr>
                <w:color w:val="000000" w:themeColor="text1"/>
              </w:rPr>
              <w:t>RSP_ZKD.</w:t>
            </w:r>
            <w:r w:rsidRPr="005855DF">
              <w:rPr>
                <w:color w:val="000000" w:themeColor="text1"/>
                <w:lang w:val="en-US"/>
              </w:rPr>
              <w:t>PERSON_INFO&gt;}</w:t>
            </w:r>
          </w:p>
        </w:tc>
        <w:tc>
          <w:tcPr>
            <w:tcW w:w="0" w:type="auto"/>
          </w:tcPr>
          <w:p w14:paraId="1BA3F2F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Информация о застрахованном лице – конец</w:t>
            </w:r>
          </w:p>
        </w:tc>
      </w:tr>
      <w:tr w:rsidR="003B730C" w:rsidRPr="005855DF" w14:paraId="54FA1A7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8B167A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&lt;/RSP_ZKD.QUERY_RESPONSE&gt;]</w:t>
            </w:r>
          </w:p>
        </w:tc>
        <w:tc>
          <w:tcPr>
            <w:tcW w:w="0" w:type="auto"/>
          </w:tcPr>
          <w:p w14:paraId="08E1AEC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конец</w:t>
            </w:r>
          </w:p>
        </w:tc>
      </w:tr>
      <w:tr w:rsidR="003B730C" w:rsidRPr="005855DF" w14:paraId="245549E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9D57CA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lang w:val="en-US"/>
              </w:rPr>
            </w:pPr>
            <w:r w:rsidRPr="005855DF">
              <w:rPr>
                <w:color w:val="000000" w:themeColor="text1"/>
              </w:rPr>
              <w:tab/>
            </w:r>
            <w:r w:rsidRPr="005855DF">
              <w:rPr>
                <w:color w:val="000000" w:themeColor="text1"/>
                <w:lang w:val="en-US"/>
              </w:rPr>
              <w:t>[</w:t>
            </w:r>
            <w:r w:rsidRPr="005855DF">
              <w:rPr>
                <w:color w:val="000000" w:themeColor="text1"/>
              </w:rPr>
              <w:t>&lt;</w:t>
            </w:r>
            <w:r w:rsidRPr="005855DF">
              <w:rPr>
                <w:color w:val="000000" w:themeColor="text1"/>
                <w:lang w:val="en-US"/>
              </w:rPr>
              <w:t>ZSG</w:t>
            </w:r>
            <w:r w:rsidRPr="005855DF">
              <w:rPr>
                <w:color w:val="000000" w:themeColor="text1"/>
              </w:rPr>
              <w:t>&gt;…&lt;/</w:t>
            </w:r>
            <w:r w:rsidRPr="005855DF">
              <w:rPr>
                <w:color w:val="000000" w:themeColor="text1"/>
                <w:lang w:val="en-US"/>
              </w:rPr>
              <w:t>ZSG</w:t>
            </w:r>
            <w:r w:rsidRPr="005855DF">
              <w:rPr>
                <w:color w:val="000000" w:themeColor="text1"/>
              </w:rPr>
              <w:t>&gt;</w:t>
            </w:r>
            <w:r w:rsidRPr="005855DF">
              <w:rPr>
                <w:color w:val="000000" w:themeColor="text1"/>
                <w:lang w:val="en-US"/>
              </w:rPr>
              <w:t>]</w:t>
            </w:r>
          </w:p>
        </w:tc>
        <w:tc>
          <w:tcPr>
            <w:tcW w:w="0" w:type="auto"/>
          </w:tcPr>
          <w:p w14:paraId="2E1CDCF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xml:space="preserve">Электронная </w:t>
            </w:r>
            <w:r w:rsidRPr="005855DF">
              <w:rPr>
                <w:color w:val="000000" w:themeColor="text1"/>
                <w:szCs w:val="20"/>
              </w:rPr>
              <w:t xml:space="preserve">подпись </w:t>
            </w:r>
            <w:r w:rsidRPr="005855DF">
              <w:rPr>
                <w:color w:val="000000" w:themeColor="text1"/>
              </w:rPr>
              <w:t>ответа на запрос.</w:t>
            </w:r>
          </w:p>
        </w:tc>
      </w:tr>
      <w:tr w:rsidR="003B730C" w:rsidRPr="005855DF" w14:paraId="5B20F01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700941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&lt;/RSP_ZKD&gt;</w:t>
            </w:r>
          </w:p>
        </w:tc>
        <w:tc>
          <w:tcPr>
            <w:tcW w:w="0" w:type="auto"/>
          </w:tcPr>
          <w:p w14:paraId="6C3DC4D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p w14:paraId="18B4620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19A6BA5C" w14:textId="77777777" w:rsidR="003B730C" w:rsidRPr="00AF29E8" w:rsidRDefault="003B730C" w:rsidP="003B730C">
      <w:pPr>
        <w:rPr>
          <w:color w:val="000000" w:themeColor="text1"/>
        </w:rPr>
      </w:pPr>
      <w:r w:rsidRPr="00AF29E8">
        <w:rPr>
          <w:color w:val="000000" w:themeColor="text1"/>
        </w:rPr>
        <w:t xml:space="preserve">В сегмент </w:t>
      </w:r>
      <w:r w:rsidRPr="00AF29E8">
        <w:rPr>
          <w:color w:val="000000" w:themeColor="text1"/>
          <w:lang w:val="en-US"/>
        </w:rPr>
        <w:t>ZSG</w:t>
      </w:r>
      <w:r w:rsidRPr="00AF29E8">
        <w:rPr>
          <w:color w:val="000000" w:themeColor="text1"/>
        </w:rPr>
        <w:t xml:space="preserve"> включается электронная подпись </w:t>
      </w:r>
      <w:r w:rsidRPr="00AF29E8">
        <w:rPr>
          <w:color w:val="000000" w:themeColor="text1"/>
          <w:lang w:val="en-US"/>
        </w:rPr>
        <w:t>xml</w:t>
      </w:r>
      <w:r w:rsidRPr="00AF29E8">
        <w:rPr>
          <w:color w:val="000000" w:themeColor="text1"/>
        </w:rPr>
        <w:t>-элемента RSP_ZKD.QUERY_RESPONSE.</w:t>
      </w:r>
    </w:p>
    <w:p w14:paraId="2C480A67" w14:textId="77777777" w:rsidR="003B730C" w:rsidRPr="00AF29E8" w:rsidRDefault="003B730C" w:rsidP="003B730C">
      <w:pPr>
        <w:rPr>
          <w:color w:val="000000" w:themeColor="text1"/>
        </w:rPr>
      </w:pPr>
      <w:r w:rsidRPr="00AF29E8">
        <w:rPr>
          <w:color w:val="000000" w:themeColor="text1"/>
        </w:rPr>
        <w:t>В ответ на запрос рекомендуется включаться все сведения, имеющиеся о застрахованном лице (лицах), найденных по информации, включённой в запрос.</w:t>
      </w:r>
    </w:p>
    <w:p w14:paraId="62C3E6FC" w14:textId="77777777" w:rsidR="003B730C" w:rsidRPr="00AF29E8" w:rsidRDefault="003B730C" w:rsidP="00612E6C">
      <w:pPr>
        <w:pStyle w:val="42"/>
        <w:keepNext/>
        <w:numPr>
          <w:ilvl w:val="3"/>
          <w:numId w:val="137"/>
        </w:numPr>
        <w:spacing w:before="240" w:beforeAutospacing="0" w:line="240" w:lineRule="auto"/>
        <w:outlineLvl w:val="9"/>
        <w:rPr>
          <w:color w:val="000000" w:themeColor="text1"/>
        </w:rPr>
      </w:pPr>
      <w:r w:rsidRPr="00AF29E8">
        <w:rPr>
          <w:color w:val="000000" w:themeColor="text1"/>
        </w:rPr>
        <w:t>Поиск застрахованного лица</w:t>
      </w:r>
    </w:p>
    <w:p w14:paraId="10813C06" w14:textId="77777777" w:rsidR="003B730C" w:rsidRPr="00AF29E8" w:rsidRDefault="003B730C" w:rsidP="003B730C">
      <w:pPr>
        <w:rPr>
          <w:color w:val="000000" w:themeColor="text1"/>
        </w:rPr>
      </w:pPr>
    </w:p>
    <w:p w14:paraId="48E869ED" w14:textId="77777777" w:rsidR="003B730C" w:rsidRPr="00AF29E8" w:rsidRDefault="003B730C" w:rsidP="003B730C">
      <w:pPr>
        <w:rPr>
          <w:color w:val="000000" w:themeColor="text1"/>
        </w:rPr>
      </w:pPr>
      <w:r w:rsidRPr="00AF29E8">
        <w:rPr>
          <w:color w:val="000000" w:themeColor="text1"/>
        </w:rPr>
        <w:t>В базе данных ИС РС ЕРЗ ищутся записи о застрахованных лицах, персональные данные и сведения о страховании которых удовлетворяют значениям, переданным в полях QPD.5 – QPD.11 и QPD.20 сегмента QPD. При этом соответствующим запросу застрахованным лицом считается лицо, у которого имеется хотя бы одно из значений (наборов значений), указанных ниже.</w:t>
      </w:r>
    </w:p>
    <w:p w14:paraId="17348856" w14:textId="77777777" w:rsidR="003B730C" w:rsidRPr="00AF29E8" w:rsidRDefault="003B730C" w:rsidP="00612E6C">
      <w:pPr>
        <w:pStyle w:val="aff5"/>
        <w:numPr>
          <w:ilvl w:val="1"/>
          <w:numId w:val="108"/>
        </w:numPr>
        <w:tabs>
          <w:tab w:val="left" w:pos="993"/>
        </w:tabs>
        <w:spacing w:before="0" w:after="0" w:line="240" w:lineRule="auto"/>
        <w:ind w:left="0"/>
        <w:rPr>
          <w:color w:val="000000" w:themeColor="text1"/>
        </w:rPr>
      </w:pPr>
      <w:r w:rsidRPr="00AF29E8">
        <w:rPr>
          <w:color w:val="000000" w:themeColor="text1"/>
        </w:rPr>
        <w:t xml:space="preserve">Для запроса </w:t>
      </w:r>
      <w:r w:rsidRPr="00AF29E8">
        <w:rPr>
          <w:rStyle w:val="affff6"/>
          <w:color w:val="000000" w:themeColor="text1"/>
        </w:rPr>
        <w:t>ПД1</w:t>
      </w:r>
      <w:r w:rsidRPr="00AF29E8">
        <w:rPr>
          <w:color w:val="000000" w:themeColor="text1"/>
        </w:rPr>
        <w:t xml:space="preserve"> (Запрос по полному набору данных):</w:t>
      </w:r>
    </w:p>
    <w:p w14:paraId="555EF98C" w14:textId="77777777" w:rsidR="003B730C" w:rsidRPr="00AF29E8" w:rsidRDefault="003B730C" w:rsidP="00612E6C">
      <w:pPr>
        <w:pStyle w:val="aff5"/>
        <w:numPr>
          <w:ilvl w:val="1"/>
          <w:numId w:val="141"/>
        </w:numPr>
        <w:tabs>
          <w:tab w:val="clear" w:pos="2149"/>
          <w:tab w:val="num" w:pos="0"/>
        </w:tabs>
        <w:spacing w:before="0" w:after="0" w:line="240" w:lineRule="auto"/>
        <w:ind w:left="0" w:firstLine="709"/>
        <w:rPr>
          <w:color w:val="000000" w:themeColor="text1"/>
        </w:rPr>
      </w:pPr>
      <w:r w:rsidRPr="00AF29E8">
        <w:rPr>
          <w:color w:val="000000" w:themeColor="text1"/>
        </w:rPr>
        <w:t>хотя бы один из указанных в поле QPD.5 идентификаторов (ЕНП, УДЛ, СНИЛС), либо</w:t>
      </w:r>
    </w:p>
    <w:p w14:paraId="37985371" w14:textId="77777777" w:rsidR="003B730C" w:rsidRPr="00AF29E8" w:rsidRDefault="003B730C" w:rsidP="00612E6C">
      <w:pPr>
        <w:pStyle w:val="aff5"/>
        <w:numPr>
          <w:ilvl w:val="1"/>
          <w:numId w:val="141"/>
        </w:numPr>
        <w:tabs>
          <w:tab w:val="clear" w:pos="2149"/>
          <w:tab w:val="num" w:pos="0"/>
        </w:tabs>
        <w:spacing w:before="0" w:after="0" w:line="240" w:lineRule="auto"/>
        <w:ind w:left="0" w:firstLine="709"/>
        <w:rPr>
          <w:color w:val="000000" w:themeColor="text1"/>
        </w:rPr>
      </w:pPr>
      <w:r w:rsidRPr="00AF29E8">
        <w:rPr>
          <w:color w:val="000000" w:themeColor="text1"/>
        </w:rPr>
        <w:t>ФИО, указанные в поле QPD.6; при этом должны совпадать также дата рождения (QPD.7), пол (QPD.8) и место рождения (QPD.9) – если они указаны, либо</w:t>
      </w:r>
    </w:p>
    <w:p w14:paraId="69C5D8E2" w14:textId="77777777" w:rsidR="003B730C" w:rsidRPr="00AF29E8" w:rsidRDefault="003B730C" w:rsidP="00612E6C">
      <w:pPr>
        <w:pStyle w:val="aff5"/>
        <w:numPr>
          <w:ilvl w:val="1"/>
          <w:numId w:val="141"/>
        </w:numPr>
        <w:tabs>
          <w:tab w:val="clear" w:pos="2149"/>
          <w:tab w:val="num" w:pos="0"/>
        </w:tabs>
        <w:spacing w:before="0" w:after="0" w:line="240" w:lineRule="auto"/>
        <w:ind w:left="0" w:firstLine="709"/>
        <w:rPr>
          <w:color w:val="000000" w:themeColor="text1"/>
        </w:rPr>
      </w:pPr>
      <w:r w:rsidRPr="00AF29E8">
        <w:rPr>
          <w:color w:val="000000" w:themeColor="text1"/>
        </w:rPr>
        <w:t>тип полиса (QPD.10), серия и номер полиса (QPD.11) и код территории выдачи полиса – если указан (QPD.20);</w:t>
      </w:r>
    </w:p>
    <w:p w14:paraId="661E5733" w14:textId="77777777" w:rsidR="003B730C" w:rsidRPr="00AF29E8" w:rsidRDefault="003B730C" w:rsidP="00612E6C">
      <w:pPr>
        <w:pStyle w:val="aff5"/>
        <w:numPr>
          <w:ilvl w:val="1"/>
          <w:numId w:val="108"/>
        </w:numPr>
        <w:tabs>
          <w:tab w:val="clear" w:pos="1786"/>
          <w:tab w:val="num" w:pos="993"/>
        </w:tabs>
        <w:spacing w:before="0" w:after="0" w:line="240" w:lineRule="auto"/>
        <w:ind w:left="0"/>
        <w:rPr>
          <w:color w:val="000000" w:themeColor="text1"/>
        </w:rPr>
      </w:pPr>
      <w:r w:rsidRPr="00AF29E8">
        <w:rPr>
          <w:color w:val="000000" w:themeColor="text1"/>
        </w:rPr>
        <w:t>Для запроса ПД2 (Запрос данных по ДПФС):</w:t>
      </w:r>
    </w:p>
    <w:p w14:paraId="35043E75" w14:textId="77777777" w:rsidR="003B730C" w:rsidRPr="00AF29E8" w:rsidRDefault="003B730C" w:rsidP="00612E6C">
      <w:pPr>
        <w:pStyle w:val="aff5"/>
        <w:numPr>
          <w:ilvl w:val="1"/>
          <w:numId w:val="142"/>
        </w:numPr>
        <w:tabs>
          <w:tab w:val="clear" w:pos="2149"/>
          <w:tab w:val="num" w:pos="0"/>
        </w:tabs>
        <w:spacing w:before="0" w:after="0" w:line="240" w:lineRule="auto"/>
        <w:ind w:left="0" w:firstLine="709"/>
        <w:rPr>
          <w:color w:val="000000" w:themeColor="text1"/>
        </w:rPr>
      </w:pPr>
      <w:r w:rsidRPr="00AF29E8">
        <w:rPr>
          <w:color w:val="000000" w:themeColor="text1"/>
        </w:rPr>
        <w:t>тип полиса (QPD.10), серия и номер полиса (QPD.11) и код территории выдачи полиса – если указан (QPD.20);</w:t>
      </w:r>
    </w:p>
    <w:p w14:paraId="7EDCDCCD" w14:textId="77777777" w:rsidR="003B730C" w:rsidRPr="00AF29E8" w:rsidRDefault="003B730C" w:rsidP="00612E6C">
      <w:pPr>
        <w:pStyle w:val="aff5"/>
        <w:numPr>
          <w:ilvl w:val="1"/>
          <w:numId w:val="108"/>
        </w:numPr>
        <w:tabs>
          <w:tab w:val="clear" w:pos="1786"/>
          <w:tab w:val="num" w:pos="993"/>
        </w:tabs>
        <w:spacing w:before="0" w:after="0" w:line="240" w:lineRule="auto"/>
        <w:ind w:left="0"/>
        <w:rPr>
          <w:color w:val="000000" w:themeColor="text1"/>
        </w:rPr>
      </w:pPr>
      <w:r w:rsidRPr="00AF29E8">
        <w:rPr>
          <w:color w:val="000000" w:themeColor="text1"/>
        </w:rPr>
        <w:t xml:space="preserve"> Для запроса ПД3 (Запрос данных по ФИО и документам):</w:t>
      </w:r>
    </w:p>
    <w:p w14:paraId="7A0F9D8E" w14:textId="77777777" w:rsidR="003B730C" w:rsidRPr="00AF29E8" w:rsidRDefault="003B730C" w:rsidP="00612E6C">
      <w:pPr>
        <w:pStyle w:val="aff5"/>
        <w:numPr>
          <w:ilvl w:val="1"/>
          <w:numId w:val="143"/>
        </w:numPr>
        <w:tabs>
          <w:tab w:val="clear" w:pos="2149"/>
          <w:tab w:val="num" w:pos="0"/>
        </w:tabs>
        <w:spacing w:before="0" w:after="0" w:line="240" w:lineRule="auto"/>
        <w:ind w:left="0" w:firstLine="709"/>
        <w:rPr>
          <w:color w:val="000000" w:themeColor="text1"/>
        </w:rPr>
      </w:pPr>
      <w:r w:rsidRPr="00AF29E8">
        <w:rPr>
          <w:color w:val="000000" w:themeColor="text1"/>
        </w:rPr>
        <w:t>хотя бы один из указанных в поле QPD.5 идентификаторов (ЕНП, УДЛ, СНИЛС), либо</w:t>
      </w:r>
    </w:p>
    <w:p w14:paraId="441C3ECE" w14:textId="77777777" w:rsidR="003B730C" w:rsidRPr="00AF29E8" w:rsidRDefault="003B730C" w:rsidP="00612E6C">
      <w:pPr>
        <w:pStyle w:val="aff5"/>
        <w:numPr>
          <w:ilvl w:val="1"/>
          <w:numId w:val="143"/>
        </w:numPr>
        <w:tabs>
          <w:tab w:val="clear" w:pos="2149"/>
          <w:tab w:val="num" w:pos="0"/>
        </w:tabs>
        <w:spacing w:before="0" w:after="0" w:line="240" w:lineRule="auto"/>
        <w:ind w:left="0" w:firstLine="709"/>
        <w:rPr>
          <w:color w:val="000000" w:themeColor="text1"/>
        </w:rPr>
      </w:pPr>
      <w:r w:rsidRPr="00AF29E8">
        <w:rPr>
          <w:color w:val="000000" w:themeColor="text1"/>
        </w:rPr>
        <w:t>ФИО, указанные в поле QPD.6; при этом, если указаны дата рождения (QPD.7), пол (QPD.8) или место рождения (QPD.9), то они должны быть одинаковыми и в запросе, и у найденного застрахованного лица.</w:t>
      </w:r>
    </w:p>
    <w:p w14:paraId="0AA2462C" w14:textId="77777777" w:rsidR="003B730C" w:rsidRPr="00AF29E8" w:rsidRDefault="003B730C" w:rsidP="003B730C">
      <w:pPr>
        <w:spacing w:before="240" w:after="240"/>
        <w:rPr>
          <w:color w:val="000000" w:themeColor="text1"/>
        </w:rPr>
      </w:pPr>
      <w:r w:rsidRPr="00AF29E8">
        <w:rPr>
          <w:color w:val="000000" w:themeColor="text1"/>
        </w:rPr>
        <w:t>Примечания.</w:t>
      </w:r>
    </w:p>
    <w:p w14:paraId="0E6AB797" w14:textId="77777777" w:rsidR="003B730C" w:rsidRPr="00AF29E8" w:rsidRDefault="003B730C" w:rsidP="00612E6C">
      <w:pPr>
        <w:pStyle w:val="aff5"/>
        <w:numPr>
          <w:ilvl w:val="0"/>
          <w:numId w:val="131"/>
        </w:numPr>
        <w:tabs>
          <w:tab w:val="left" w:pos="993"/>
        </w:tabs>
        <w:spacing w:before="0" w:after="0" w:line="240" w:lineRule="auto"/>
        <w:ind w:left="0" w:firstLine="709"/>
        <w:rPr>
          <w:color w:val="000000" w:themeColor="text1"/>
        </w:rPr>
      </w:pPr>
      <w:r w:rsidRPr="00AF29E8">
        <w:rPr>
          <w:color w:val="000000" w:themeColor="text1"/>
        </w:rPr>
        <w:t>ФИО должны содержать не менее двух заполненных компонентов.</w:t>
      </w:r>
    </w:p>
    <w:p w14:paraId="2F11D8C6" w14:textId="77777777" w:rsidR="003B730C" w:rsidRPr="00AF29E8" w:rsidRDefault="003B730C" w:rsidP="00612E6C">
      <w:pPr>
        <w:pStyle w:val="aff5"/>
        <w:numPr>
          <w:ilvl w:val="0"/>
          <w:numId w:val="131"/>
        </w:numPr>
        <w:tabs>
          <w:tab w:val="left" w:pos="993"/>
        </w:tabs>
        <w:spacing w:before="0" w:after="0" w:line="240" w:lineRule="auto"/>
        <w:ind w:left="0" w:firstLine="709"/>
        <w:rPr>
          <w:color w:val="000000" w:themeColor="text1"/>
        </w:rPr>
      </w:pPr>
      <w:r w:rsidRPr="00AF29E8">
        <w:rPr>
          <w:color w:val="000000" w:themeColor="text1"/>
        </w:rPr>
        <w:t>Если тип запроса предполагает указание ФИО, то обязательным является также указание либо даты рождения, либо места рождения.</w:t>
      </w:r>
    </w:p>
    <w:p w14:paraId="5AB5F141" w14:textId="77777777" w:rsidR="003B730C" w:rsidRPr="00AF29E8" w:rsidRDefault="003B730C" w:rsidP="00612E6C">
      <w:pPr>
        <w:pStyle w:val="aff5"/>
        <w:numPr>
          <w:ilvl w:val="0"/>
          <w:numId w:val="131"/>
        </w:numPr>
        <w:tabs>
          <w:tab w:val="left" w:pos="993"/>
        </w:tabs>
        <w:spacing w:before="0" w:after="0" w:line="240" w:lineRule="auto"/>
        <w:ind w:left="0" w:firstLine="709"/>
        <w:rPr>
          <w:color w:val="000000" w:themeColor="text1"/>
        </w:rPr>
      </w:pPr>
      <w:r w:rsidRPr="00AF29E8">
        <w:rPr>
          <w:color w:val="000000" w:themeColor="text1"/>
        </w:rPr>
        <w:t>При сравнении ФИО применяется следующее правило:</w:t>
      </w:r>
    </w:p>
    <w:p w14:paraId="10F535D7" w14:textId="77777777" w:rsidR="003B730C" w:rsidRPr="00AF29E8" w:rsidRDefault="003B730C" w:rsidP="00612E6C">
      <w:pPr>
        <w:pStyle w:val="aff5"/>
        <w:numPr>
          <w:ilvl w:val="0"/>
          <w:numId w:val="79"/>
        </w:numPr>
        <w:spacing w:before="0" w:after="0" w:line="240" w:lineRule="auto"/>
        <w:rPr>
          <w:color w:val="000000" w:themeColor="text1"/>
        </w:rPr>
      </w:pPr>
      <w:r w:rsidRPr="00AF29E8">
        <w:rPr>
          <w:color w:val="000000" w:themeColor="text1"/>
        </w:rPr>
        <w:t>если компонент ФИО (фамилия, имя или отчество) указан в запросе, то он должен также присутствовать и у найденного застрахованного лица и иметь то же значение,</w:t>
      </w:r>
    </w:p>
    <w:p w14:paraId="2A1F29CF" w14:textId="77777777" w:rsidR="003B730C" w:rsidRPr="00AF29E8" w:rsidRDefault="003B730C" w:rsidP="00612E6C">
      <w:pPr>
        <w:pStyle w:val="aff5"/>
        <w:numPr>
          <w:ilvl w:val="0"/>
          <w:numId w:val="79"/>
        </w:numPr>
        <w:spacing w:before="0" w:after="0" w:line="240" w:lineRule="auto"/>
        <w:rPr>
          <w:color w:val="000000" w:themeColor="text1"/>
        </w:rPr>
      </w:pPr>
      <w:r w:rsidRPr="00AF29E8">
        <w:rPr>
          <w:color w:val="000000" w:themeColor="text1"/>
        </w:rPr>
        <w:t>если компонент ФИО не указан в запросе, то его наличие или отсутствие у найденного застрахованного лица не имеет значения.</w:t>
      </w:r>
    </w:p>
    <w:p w14:paraId="0893C697" w14:textId="77777777" w:rsidR="003B730C" w:rsidRPr="00AF29E8" w:rsidRDefault="003B730C" w:rsidP="003B730C">
      <w:pPr>
        <w:rPr>
          <w:color w:val="000000" w:themeColor="text1"/>
        </w:rPr>
      </w:pPr>
      <w:r w:rsidRPr="00AF29E8">
        <w:rPr>
          <w:color w:val="000000" w:themeColor="text1"/>
        </w:rPr>
        <w:t>Для каждого найденного таким образом застрахованного лица в ответ на запрос включается одна группа RSP_ZKD.</w:t>
      </w:r>
      <w:r w:rsidRPr="00AF29E8">
        <w:rPr>
          <w:color w:val="000000" w:themeColor="text1"/>
          <w:lang w:val="en-US"/>
        </w:rPr>
        <w:t>PERSON</w:t>
      </w:r>
      <w:r w:rsidRPr="00AF29E8">
        <w:rPr>
          <w:color w:val="000000" w:themeColor="text1"/>
        </w:rPr>
        <w:t>_</w:t>
      </w:r>
      <w:r w:rsidRPr="00AF29E8">
        <w:rPr>
          <w:color w:val="000000" w:themeColor="text1"/>
          <w:lang w:val="en-US"/>
        </w:rPr>
        <w:t>INFO</w:t>
      </w:r>
      <w:r w:rsidRPr="00AF29E8">
        <w:rPr>
          <w:color w:val="000000" w:themeColor="text1"/>
        </w:rPr>
        <w:t>.</w:t>
      </w:r>
    </w:p>
    <w:p w14:paraId="283640E9" w14:textId="77777777" w:rsidR="003B730C" w:rsidRPr="00AF29E8" w:rsidRDefault="003B730C" w:rsidP="00612E6C">
      <w:pPr>
        <w:pStyle w:val="42"/>
        <w:keepNext/>
        <w:numPr>
          <w:ilvl w:val="3"/>
          <w:numId w:val="137"/>
        </w:numPr>
        <w:spacing w:before="240" w:beforeAutospacing="0" w:line="240" w:lineRule="auto"/>
        <w:outlineLvl w:val="9"/>
        <w:rPr>
          <w:color w:val="000000" w:themeColor="text1"/>
        </w:rPr>
      </w:pPr>
      <w:r w:rsidRPr="00AF29E8">
        <w:rPr>
          <w:color w:val="000000" w:themeColor="text1"/>
        </w:rPr>
        <w:t>Сегмент PID – «Идентификация застрахованного лица»</w:t>
      </w:r>
    </w:p>
    <w:p w14:paraId="4464EB02" w14:textId="77777777" w:rsidR="003B730C" w:rsidRPr="00AF29E8" w:rsidRDefault="003B730C" w:rsidP="003B730C">
      <w:pPr>
        <w:rPr>
          <w:color w:val="000000" w:themeColor="text1"/>
        </w:rPr>
      </w:pPr>
    </w:p>
    <w:p w14:paraId="6E9886B0" w14:textId="77777777" w:rsidR="003B730C" w:rsidRPr="00AF29E8" w:rsidRDefault="003B730C" w:rsidP="003B730C">
      <w:pPr>
        <w:rPr>
          <w:color w:val="000000" w:themeColor="text1"/>
        </w:rPr>
      </w:pPr>
      <w:r w:rsidRPr="00AF29E8">
        <w:rPr>
          <w:color w:val="000000" w:themeColor="text1"/>
        </w:rPr>
        <w:t>В каждую группу RSP_ZKD.</w:t>
      </w:r>
      <w:r w:rsidRPr="00AF29E8">
        <w:rPr>
          <w:color w:val="000000" w:themeColor="text1"/>
          <w:lang w:val="en-US"/>
        </w:rPr>
        <w:t>PERSON</w:t>
      </w:r>
      <w:r w:rsidRPr="00AF29E8">
        <w:rPr>
          <w:color w:val="000000" w:themeColor="text1"/>
        </w:rPr>
        <w:t>_</w:t>
      </w:r>
      <w:r w:rsidRPr="00AF29E8">
        <w:rPr>
          <w:color w:val="000000" w:themeColor="text1"/>
          <w:lang w:val="en-US"/>
        </w:rPr>
        <w:t>INFO</w:t>
      </w:r>
      <w:r w:rsidRPr="00AF29E8">
        <w:rPr>
          <w:color w:val="000000" w:themeColor="text1"/>
        </w:rPr>
        <w:t xml:space="preserve"> должен быть включён хотя бы один сегмент </w:t>
      </w:r>
      <w:r w:rsidRPr="00AF29E8">
        <w:rPr>
          <w:color w:val="000000" w:themeColor="text1"/>
          <w:lang w:val="en-US"/>
        </w:rPr>
        <w:t>PID</w:t>
      </w:r>
      <w:r w:rsidRPr="00AF29E8">
        <w:rPr>
          <w:color w:val="000000" w:themeColor="text1"/>
        </w:rPr>
        <w:t>. Если застрахованное лицо меняло ФИО, пол, дату или место рождения, то для каждой замены в группу RSP_ZKD.</w:t>
      </w:r>
      <w:r w:rsidRPr="00AF29E8">
        <w:rPr>
          <w:color w:val="000000" w:themeColor="text1"/>
          <w:lang w:val="en-US"/>
        </w:rPr>
        <w:t>PERSON</w:t>
      </w:r>
      <w:r w:rsidRPr="00AF29E8">
        <w:rPr>
          <w:color w:val="000000" w:themeColor="text1"/>
        </w:rPr>
        <w:t>_</w:t>
      </w:r>
      <w:r w:rsidRPr="00AF29E8">
        <w:rPr>
          <w:color w:val="000000" w:themeColor="text1"/>
          <w:lang w:val="en-US"/>
        </w:rPr>
        <w:t>INFO</w:t>
      </w:r>
      <w:r w:rsidRPr="00AF29E8">
        <w:rPr>
          <w:color w:val="000000" w:themeColor="text1"/>
        </w:rPr>
        <w:t xml:space="preserve"> должен быть включён отдельный сегмент </w:t>
      </w:r>
      <w:r w:rsidRPr="00AF29E8">
        <w:rPr>
          <w:color w:val="000000" w:themeColor="text1"/>
          <w:lang w:val="en-US"/>
        </w:rPr>
        <w:t>PID</w:t>
      </w:r>
      <w:r w:rsidRPr="00AF29E8">
        <w:rPr>
          <w:color w:val="000000" w:themeColor="text1"/>
        </w:rPr>
        <w:t>. В поле PID.3 каждого сегмента включаются только те идентификаторы, которые относятся к указанному набору {ФИО, пол, дата рождения, место рождения}.</w:t>
      </w:r>
    </w:p>
    <w:p w14:paraId="6C73FB68" w14:textId="77777777" w:rsidR="003B730C" w:rsidRPr="00AF29E8" w:rsidRDefault="003B730C" w:rsidP="003B730C">
      <w:pPr>
        <w:rPr>
          <w:color w:val="000000" w:themeColor="text1"/>
        </w:rPr>
      </w:pPr>
      <w:r w:rsidRPr="00AF29E8">
        <w:rPr>
          <w:color w:val="000000" w:themeColor="text1"/>
        </w:rPr>
        <w:t xml:space="preserve">В каждом сегменте </w:t>
      </w:r>
      <w:r w:rsidRPr="00AF29E8">
        <w:rPr>
          <w:color w:val="000000" w:themeColor="text1"/>
          <w:lang w:val="en-US"/>
        </w:rPr>
        <w:t>PID</w:t>
      </w:r>
      <w:r w:rsidRPr="00AF29E8">
        <w:rPr>
          <w:color w:val="000000" w:themeColor="text1"/>
        </w:rPr>
        <w:t xml:space="preserve"> должны быть указаны:</w:t>
      </w:r>
    </w:p>
    <w:p w14:paraId="3880AD28" w14:textId="77777777" w:rsidR="003B730C" w:rsidRPr="00AF29E8" w:rsidRDefault="003B730C" w:rsidP="00612E6C">
      <w:pPr>
        <w:pStyle w:val="aff5"/>
        <w:numPr>
          <w:ilvl w:val="0"/>
          <w:numId w:val="80"/>
        </w:numPr>
        <w:spacing w:before="0" w:after="0" w:line="240" w:lineRule="auto"/>
        <w:rPr>
          <w:color w:val="000000" w:themeColor="text1"/>
        </w:rPr>
      </w:pPr>
      <w:r w:rsidRPr="00AF29E8">
        <w:rPr>
          <w:color w:val="000000" w:themeColor="text1"/>
        </w:rPr>
        <w:t>ровно один ЕНП, если в тот период, когда для данного застрахованного лица действовал набор {ФИО, пол, дата рождения, место рождения}, ЕНП не менялся, и застрахованное лицо не было объединено ни с каким другим,</w:t>
      </w:r>
    </w:p>
    <w:p w14:paraId="3B7FB26B" w14:textId="77777777" w:rsidR="003B730C" w:rsidRPr="00AF29E8" w:rsidRDefault="003B730C" w:rsidP="00612E6C">
      <w:pPr>
        <w:pStyle w:val="aff5"/>
        <w:numPr>
          <w:ilvl w:val="0"/>
          <w:numId w:val="80"/>
        </w:numPr>
        <w:spacing w:before="0" w:after="0" w:line="240" w:lineRule="auto"/>
        <w:rPr>
          <w:color w:val="000000" w:themeColor="text1"/>
        </w:rPr>
      </w:pPr>
      <w:r w:rsidRPr="00AF29E8">
        <w:rPr>
          <w:color w:val="000000" w:themeColor="text1"/>
        </w:rPr>
        <w:t>все ЕНП, включая ошибочные, если в тот период, когда для данного застрахованного лица действовал набор {ФИО, пол, дата рождения, место рождения}, ЕНП изменялся по каким-либо причинам, либо застрахованное лицо было объединено с другим застрахованным лицом.</w:t>
      </w:r>
    </w:p>
    <w:p w14:paraId="2CEC9960" w14:textId="77777777" w:rsidR="003B730C" w:rsidRPr="00AF29E8" w:rsidRDefault="003B730C" w:rsidP="003B730C">
      <w:pPr>
        <w:rPr>
          <w:color w:val="000000" w:themeColor="text1"/>
        </w:rPr>
      </w:pPr>
      <w:r w:rsidRPr="00AF29E8">
        <w:rPr>
          <w:color w:val="000000" w:themeColor="text1"/>
        </w:rPr>
        <w:t>Главный ЕНП специальным образом не выделяется.</w:t>
      </w:r>
    </w:p>
    <w:p w14:paraId="5BFE96A5" w14:textId="77777777" w:rsidR="003B730C" w:rsidRPr="00AF29E8" w:rsidRDefault="003B730C" w:rsidP="00612E6C">
      <w:pPr>
        <w:pStyle w:val="af1"/>
        <w:numPr>
          <w:ilvl w:val="1"/>
          <w:numId w:val="138"/>
        </w:numPr>
        <w:spacing w:before="0" w:beforeAutospacing="0" w:after="0"/>
        <w:ind w:left="720" w:hanging="11"/>
        <w:jc w:val="both"/>
        <w:rPr>
          <w:color w:val="000000" w:themeColor="text1"/>
        </w:rPr>
      </w:pPr>
      <w:r w:rsidRPr="00AF29E8">
        <w:rPr>
          <w:color w:val="000000" w:themeColor="text1"/>
        </w:rPr>
        <w:t>Структура сегмента PID (ответ на запрос персональных данных застрахованного лица в другом ТФОМС)</w:t>
      </w:r>
    </w:p>
    <w:tbl>
      <w:tblPr>
        <w:tblStyle w:val="aff2"/>
        <w:tblW w:w="10433" w:type="dxa"/>
        <w:tblLayout w:type="fixed"/>
        <w:tblLook w:val="04A0" w:firstRow="1" w:lastRow="0" w:firstColumn="1" w:lastColumn="0" w:noHBand="0" w:noVBand="1"/>
      </w:tblPr>
      <w:tblGrid>
        <w:gridCol w:w="794"/>
        <w:gridCol w:w="743"/>
        <w:gridCol w:w="534"/>
        <w:gridCol w:w="1758"/>
        <w:gridCol w:w="437"/>
        <w:gridCol w:w="798"/>
        <w:gridCol w:w="624"/>
        <w:gridCol w:w="709"/>
        <w:gridCol w:w="709"/>
        <w:gridCol w:w="1059"/>
        <w:gridCol w:w="2268"/>
      </w:tblGrid>
      <w:tr w:rsidR="003B730C" w:rsidRPr="005855DF" w14:paraId="64397314" w14:textId="77777777" w:rsidTr="003B730C">
        <w:trPr>
          <w:cnfStyle w:val="100000000000" w:firstRow="1" w:lastRow="0" w:firstColumn="0" w:lastColumn="0" w:oddVBand="0" w:evenVBand="0" w:oddHBand="0" w:evenHBand="0" w:firstRowFirstColumn="0" w:firstRowLastColumn="0" w:lastRowFirstColumn="0" w:lastRowLastColumn="0"/>
          <w:trHeight w:val="393"/>
        </w:trPr>
        <w:tc>
          <w:tcPr>
            <w:tcW w:w="794" w:type="dxa"/>
            <w:vMerge w:val="restart"/>
            <w:hideMark/>
          </w:tcPr>
          <w:p w14:paraId="50E60CAF"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743" w:type="dxa"/>
            <w:vMerge w:val="restart"/>
            <w:hideMark/>
          </w:tcPr>
          <w:p w14:paraId="24818020"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534" w:type="dxa"/>
            <w:vMerge w:val="restart"/>
            <w:textDirection w:val="btLr"/>
            <w:hideMark/>
          </w:tcPr>
          <w:p w14:paraId="171D0A58" w14:textId="77777777" w:rsidR="003B730C" w:rsidRPr="005855DF" w:rsidRDefault="003B730C" w:rsidP="003B730C">
            <w:pPr>
              <w:pStyle w:val="102"/>
              <w:spacing w:before="0" w:after="0"/>
              <w:ind w:left="113" w:right="113"/>
              <w:jc w:val="both"/>
              <w:rPr>
                <w:color w:val="000000" w:themeColor="text1"/>
              </w:rPr>
            </w:pPr>
            <w:r w:rsidRPr="005855DF">
              <w:rPr>
                <w:color w:val="000000" w:themeColor="text1"/>
              </w:rPr>
              <w:t>Обяз. поле</w:t>
            </w:r>
          </w:p>
        </w:tc>
        <w:tc>
          <w:tcPr>
            <w:tcW w:w="1758" w:type="dxa"/>
            <w:vMerge w:val="restart"/>
            <w:hideMark/>
          </w:tcPr>
          <w:p w14:paraId="502286B8"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437" w:type="dxa"/>
            <w:vMerge w:val="restart"/>
            <w:textDirection w:val="btLr"/>
            <w:hideMark/>
          </w:tcPr>
          <w:p w14:paraId="579715E3" w14:textId="77777777" w:rsidR="003B730C" w:rsidRPr="005855DF" w:rsidRDefault="003B730C" w:rsidP="003B730C">
            <w:pPr>
              <w:pStyle w:val="102"/>
              <w:spacing w:before="0" w:after="0"/>
              <w:ind w:left="113" w:right="113"/>
              <w:jc w:val="both"/>
              <w:rPr>
                <w:color w:val="000000" w:themeColor="text1"/>
              </w:rPr>
            </w:pPr>
            <w:r w:rsidRPr="005855DF">
              <w:rPr>
                <w:color w:val="000000" w:themeColor="text1"/>
              </w:rPr>
              <w:t>Экз.</w:t>
            </w:r>
          </w:p>
        </w:tc>
        <w:tc>
          <w:tcPr>
            <w:tcW w:w="1422" w:type="dxa"/>
            <w:gridSpan w:val="2"/>
            <w:hideMark/>
          </w:tcPr>
          <w:p w14:paraId="5A2F8586"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418" w:type="dxa"/>
            <w:gridSpan w:val="2"/>
          </w:tcPr>
          <w:p w14:paraId="6C223A45"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059" w:type="dxa"/>
            <w:vMerge w:val="restart"/>
          </w:tcPr>
          <w:p w14:paraId="78226C0A"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268" w:type="dxa"/>
            <w:vMerge w:val="restart"/>
            <w:hideMark/>
          </w:tcPr>
          <w:p w14:paraId="5B97A8F4"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4BAD1A47" w14:textId="77777777" w:rsidTr="003B730C">
        <w:trPr>
          <w:trHeight w:val="393"/>
        </w:trPr>
        <w:tc>
          <w:tcPr>
            <w:tcW w:w="794" w:type="dxa"/>
            <w:vMerge/>
          </w:tcPr>
          <w:p w14:paraId="0B00A953" w14:textId="77777777" w:rsidR="003B730C" w:rsidRPr="005855DF" w:rsidRDefault="003B730C" w:rsidP="003B730C">
            <w:pPr>
              <w:pStyle w:val="102"/>
              <w:spacing w:before="0" w:after="0"/>
              <w:jc w:val="both"/>
              <w:rPr>
                <w:b/>
                <w:color w:val="000000" w:themeColor="text1"/>
              </w:rPr>
            </w:pPr>
          </w:p>
        </w:tc>
        <w:tc>
          <w:tcPr>
            <w:tcW w:w="743" w:type="dxa"/>
            <w:vMerge/>
          </w:tcPr>
          <w:p w14:paraId="336C8D93" w14:textId="77777777" w:rsidR="003B730C" w:rsidRPr="005855DF" w:rsidRDefault="003B730C" w:rsidP="003B730C">
            <w:pPr>
              <w:pStyle w:val="102"/>
              <w:spacing w:before="0" w:after="0"/>
              <w:jc w:val="both"/>
              <w:rPr>
                <w:b/>
                <w:color w:val="000000" w:themeColor="text1"/>
              </w:rPr>
            </w:pPr>
          </w:p>
        </w:tc>
        <w:tc>
          <w:tcPr>
            <w:tcW w:w="534" w:type="dxa"/>
            <w:vMerge/>
          </w:tcPr>
          <w:p w14:paraId="6680119F" w14:textId="77777777" w:rsidR="003B730C" w:rsidRPr="005855DF" w:rsidRDefault="003B730C" w:rsidP="003B730C">
            <w:pPr>
              <w:pStyle w:val="102"/>
              <w:spacing w:before="0" w:after="0"/>
              <w:jc w:val="both"/>
              <w:rPr>
                <w:b/>
                <w:color w:val="000000" w:themeColor="text1"/>
              </w:rPr>
            </w:pPr>
          </w:p>
        </w:tc>
        <w:tc>
          <w:tcPr>
            <w:tcW w:w="1758" w:type="dxa"/>
            <w:vMerge/>
          </w:tcPr>
          <w:p w14:paraId="5A30FD11" w14:textId="77777777" w:rsidR="003B730C" w:rsidRPr="005855DF" w:rsidRDefault="003B730C" w:rsidP="003B730C">
            <w:pPr>
              <w:pStyle w:val="100"/>
              <w:spacing w:before="0" w:after="0"/>
              <w:rPr>
                <w:b/>
                <w:color w:val="000000" w:themeColor="text1"/>
              </w:rPr>
            </w:pPr>
          </w:p>
        </w:tc>
        <w:tc>
          <w:tcPr>
            <w:tcW w:w="437" w:type="dxa"/>
            <w:vMerge/>
          </w:tcPr>
          <w:p w14:paraId="24695C21" w14:textId="77777777" w:rsidR="003B730C" w:rsidRPr="005855DF" w:rsidRDefault="003B730C" w:rsidP="003B730C">
            <w:pPr>
              <w:pStyle w:val="102"/>
              <w:spacing w:before="0" w:after="0"/>
              <w:jc w:val="both"/>
              <w:rPr>
                <w:b/>
                <w:color w:val="000000" w:themeColor="text1"/>
              </w:rPr>
            </w:pPr>
          </w:p>
        </w:tc>
        <w:tc>
          <w:tcPr>
            <w:tcW w:w="798" w:type="dxa"/>
          </w:tcPr>
          <w:p w14:paraId="7900277D"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24" w:type="dxa"/>
          </w:tcPr>
          <w:p w14:paraId="15F7EDE2"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709" w:type="dxa"/>
          </w:tcPr>
          <w:p w14:paraId="636DBA29"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709" w:type="dxa"/>
          </w:tcPr>
          <w:p w14:paraId="038BA68B"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059" w:type="dxa"/>
            <w:vMerge/>
          </w:tcPr>
          <w:p w14:paraId="1F80C856" w14:textId="77777777" w:rsidR="003B730C" w:rsidRPr="005855DF" w:rsidRDefault="003B730C" w:rsidP="003B730C">
            <w:pPr>
              <w:pStyle w:val="102"/>
              <w:spacing w:before="0" w:after="0"/>
              <w:jc w:val="both"/>
              <w:rPr>
                <w:b/>
                <w:color w:val="000000" w:themeColor="text1"/>
              </w:rPr>
            </w:pPr>
          </w:p>
        </w:tc>
        <w:tc>
          <w:tcPr>
            <w:tcW w:w="2268" w:type="dxa"/>
            <w:vMerge/>
          </w:tcPr>
          <w:p w14:paraId="2A925AAB" w14:textId="77777777" w:rsidR="003B730C" w:rsidRPr="005855DF" w:rsidRDefault="003B730C" w:rsidP="003B730C">
            <w:pPr>
              <w:pStyle w:val="100"/>
              <w:spacing w:before="0" w:after="0"/>
              <w:rPr>
                <w:b/>
                <w:color w:val="000000" w:themeColor="text1"/>
              </w:rPr>
            </w:pPr>
          </w:p>
        </w:tc>
      </w:tr>
      <w:tr w:rsidR="003B730C" w:rsidRPr="005855DF" w14:paraId="2E425FBD" w14:textId="77777777" w:rsidTr="003B730C">
        <w:trPr>
          <w:trHeight w:val="311"/>
        </w:trPr>
        <w:tc>
          <w:tcPr>
            <w:tcW w:w="794" w:type="dxa"/>
            <w:vMerge w:val="restart"/>
            <w:hideMark/>
          </w:tcPr>
          <w:p w14:paraId="4AD5EC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743" w:type="dxa"/>
            <w:vMerge w:val="restart"/>
            <w:hideMark/>
          </w:tcPr>
          <w:p w14:paraId="0BE110D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534" w:type="dxa"/>
            <w:vMerge w:val="restart"/>
            <w:hideMark/>
          </w:tcPr>
          <w:p w14:paraId="544F57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58" w:type="dxa"/>
            <w:vMerge w:val="restart"/>
            <w:hideMark/>
          </w:tcPr>
          <w:p w14:paraId="02DEA17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437" w:type="dxa"/>
            <w:vMerge w:val="restart"/>
            <w:hideMark/>
          </w:tcPr>
          <w:p w14:paraId="31E4A1D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2B210ED2" w14:textId="77777777" w:rsidR="003B730C" w:rsidRPr="005855DF" w:rsidRDefault="003B730C" w:rsidP="003B730C">
            <w:pPr>
              <w:pStyle w:val="100"/>
              <w:spacing w:before="0" w:after="0"/>
              <w:rPr>
                <w:color w:val="000000" w:themeColor="text1"/>
              </w:rPr>
            </w:pPr>
            <w:r w:rsidRPr="005855DF">
              <w:rPr>
                <w:color w:val="000000" w:themeColor="text1"/>
              </w:rPr>
              <w:t>ЕНП, серия и номер УДЛ, СНИЛС, номер УЭК.</w:t>
            </w:r>
          </w:p>
        </w:tc>
      </w:tr>
      <w:tr w:rsidR="003B730C" w:rsidRPr="005855DF" w14:paraId="48192C56" w14:textId="77777777" w:rsidTr="003B730C">
        <w:trPr>
          <w:trHeight w:val="311"/>
        </w:trPr>
        <w:tc>
          <w:tcPr>
            <w:tcW w:w="794" w:type="dxa"/>
            <w:vMerge/>
          </w:tcPr>
          <w:p w14:paraId="435F9A25"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45A95808"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0CA2F58A"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62B25F4F" w14:textId="77777777" w:rsidR="003B730C" w:rsidRPr="005855DF" w:rsidRDefault="003B730C" w:rsidP="003B730C">
            <w:pPr>
              <w:pStyle w:val="100"/>
              <w:spacing w:before="0" w:after="0"/>
              <w:rPr>
                <w:rStyle w:val="affff6"/>
                <w:b w:val="0"/>
                <w:color w:val="000000" w:themeColor="text1"/>
              </w:rPr>
            </w:pPr>
          </w:p>
        </w:tc>
        <w:tc>
          <w:tcPr>
            <w:tcW w:w="437" w:type="dxa"/>
            <w:vMerge/>
          </w:tcPr>
          <w:p w14:paraId="6FFF5208" w14:textId="77777777" w:rsidR="003B730C" w:rsidRPr="005855DF" w:rsidRDefault="003B730C" w:rsidP="003B730C">
            <w:pPr>
              <w:pStyle w:val="102"/>
              <w:spacing w:before="0" w:after="0"/>
              <w:jc w:val="both"/>
              <w:rPr>
                <w:rStyle w:val="affff6"/>
                <w:b w:val="0"/>
                <w:color w:val="000000" w:themeColor="text1"/>
              </w:rPr>
            </w:pPr>
          </w:p>
        </w:tc>
        <w:tc>
          <w:tcPr>
            <w:tcW w:w="798" w:type="dxa"/>
          </w:tcPr>
          <w:p w14:paraId="30FAF22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24" w:type="dxa"/>
          </w:tcPr>
          <w:p w14:paraId="26293F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17816FB2" w14:textId="77777777" w:rsidR="003B730C" w:rsidRPr="005855DF" w:rsidRDefault="003B730C" w:rsidP="003B730C">
            <w:pPr>
              <w:pStyle w:val="102"/>
              <w:spacing w:before="0" w:after="0"/>
              <w:jc w:val="both"/>
              <w:rPr>
                <w:color w:val="000000" w:themeColor="text1"/>
              </w:rPr>
            </w:pPr>
          </w:p>
        </w:tc>
        <w:tc>
          <w:tcPr>
            <w:tcW w:w="709" w:type="dxa"/>
          </w:tcPr>
          <w:p w14:paraId="5BA6B96F" w14:textId="77777777" w:rsidR="003B730C" w:rsidRPr="005855DF" w:rsidRDefault="003B730C" w:rsidP="003B730C">
            <w:pPr>
              <w:pStyle w:val="102"/>
              <w:spacing w:before="0" w:after="0"/>
              <w:jc w:val="both"/>
              <w:rPr>
                <w:color w:val="000000" w:themeColor="text1"/>
              </w:rPr>
            </w:pPr>
          </w:p>
        </w:tc>
        <w:tc>
          <w:tcPr>
            <w:tcW w:w="1059" w:type="dxa"/>
          </w:tcPr>
          <w:p w14:paraId="2624B2E3" w14:textId="77777777" w:rsidR="003B730C" w:rsidRPr="005855DF" w:rsidRDefault="003B730C" w:rsidP="003B730C">
            <w:pPr>
              <w:pStyle w:val="102"/>
              <w:spacing w:before="0" w:after="0"/>
              <w:jc w:val="both"/>
              <w:rPr>
                <w:color w:val="000000" w:themeColor="text1"/>
              </w:rPr>
            </w:pPr>
          </w:p>
        </w:tc>
        <w:tc>
          <w:tcPr>
            <w:tcW w:w="2268" w:type="dxa"/>
          </w:tcPr>
          <w:p w14:paraId="68EF86F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Значение идентификатора.</w:t>
            </w:r>
          </w:p>
        </w:tc>
      </w:tr>
      <w:tr w:rsidR="003B730C" w:rsidRPr="005855DF" w14:paraId="245A1DB2" w14:textId="77777777" w:rsidTr="003B730C">
        <w:trPr>
          <w:trHeight w:val="311"/>
        </w:trPr>
        <w:tc>
          <w:tcPr>
            <w:tcW w:w="794" w:type="dxa"/>
            <w:vMerge/>
          </w:tcPr>
          <w:p w14:paraId="08C6B616"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4A443179"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352AD3BD"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4709B8E6" w14:textId="77777777" w:rsidR="003B730C" w:rsidRPr="005855DF" w:rsidRDefault="003B730C" w:rsidP="003B730C">
            <w:pPr>
              <w:pStyle w:val="100"/>
              <w:spacing w:before="0" w:after="0"/>
              <w:rPr>
                <w:rStyle w:val="affff6"/>
                <w:b w:val="0"/>
                <w:color w:val="000000" w:themeColor="text1"/>
              </w:rPr>
            </w:pPr>
          </w:p>
        </w:tc>
        <w:tc>
          <w:tcPr>
            <w:tcW w:w="437" w:type="dxa"/>
            <w:vMerge/>
          </w:tcPr>
          <w:p w14:paraId="5B073515" w14:textId="77777777" w:rsidR="003B730C" w:rsidRPr="005855DF" w:rsidRDefault="003B730C" w:rsidP="003B730C">
            <w:pPr>
              <w:pStyle w:val="102"/>
              <w:spacing w:before="0" w:after="0"/>
              <w:jc w:val="both"/>
              <w:rPr>
                <w:rStyle w:val="affff6"/>
                <w:b w:val="0"/>
                <w:color w:val="000000" w:themeColor="text1"/>
              </w:rPr>
            </w:pPr>
          </w:p>
        </w:tc>
        <w:tc>
          <w:tcPr>
            <w:tcW w:w="798" w:type="dxa"/>
          </w:tcPr>
          <w:p w14:paraId="3E8C453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24" w:type="dxa"/>
          </w:tcPr>
          <w:p w14:paraId="264725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1267D235" w14:textId="77777777" w:rsidR="003B730C" w:rsidRPr="005855DF" w:rsidRDefault="003B730C" w:rsidP="003B730C">
            <w:pPr>
              <w:pStyle w:val="102"/>
              <w:spacing w:before="0" w:after="0"/>
              <w:jc w:val="both"/>
              <w:rPr>
                <w:color w:val="000000" w:themeColor="text1"/>
              </w:rPr>
            </w:pPr>
          </w:p>
        </w:tc>
        <w:tc>
          <w:tcPr>
            <w:tcW w:w="709" w:type="dxa"/>
          </w:tcPr>
          <w:p w14:paraId="33F7FAB8" w14:textId="77777777" w:rsidR="003B730C" w:rsidRPr="005855DF" w:rsidRDefault="003B730C" w:rsidP="003B730C">
            <w:pPr>
              <w:pStyle w:val="102"/>
              <w:spacing w:before="0" w:after="0"/>
              <w:jc w:val="both"/>
              <w:rPr>
                <w:color w:val="000000" w:themeColor="text1"/>
              </w:rPr>
            </w:pPr>
          </w:p>
        </w:tc>
        <w:tc>
          <w:tcPr>
            <w:tcW w:w="1059" w:type="dxa"/>
          </w:tcPr>
          <w:p w14:paraId="4B5A38EA" w14:textId="77777777" w:rsidR="003B730C" w:rsidRPr="005855DF" w:rsidRDefault="003B730C" w:rsidP="003B730C">
            <w:pPr>
              <w:pStyle w:val="102"/>
              <w:spacing w:before="0" w:after="0"/>
              <w:jc w:val="both"/>
              <w:rPr>
                <w:color w:val="000000" w:themeColor="text1"/>
              </w:rPr>
            </w:pPr>
          </w:p>
        </w:tc>
        <w:tc>
          <w:tcPr>
            <w:tcW w:w="2268" w:type="dxa"/>
          </w:tcPr>
          <w:p w14:paraId="5F463B34" w14:textId="77777777" w:rsidR="003B730C" w:rsidRPr="005855DF" w:rsidRDefault="003B730C" w:rsidP="003B730C">
            <w:pPr>
              <w:pStyle w:val="100"/>
              <w:spacing w:before="0" w:after="0"/>
              <w:rPr>
                <w:color w:val="000000" w:themeColor="text1"/>
              </w:rPr>
            </w:pPr>
            <w:r w:rsidRPr="005855DF">
              <w:rPr>
                <w:rStyle w:val="affff6"/>
                <w:color w:val="000000" w:themeColor="text1"/>
              </w:rPr>
              <w:t>Тип идентификатора.</w:t>
            </w:r>
            <w:r w:rsidRPr="005855DF">
              <w:rPr>
                <w:color w:val="000000" w:themeColor="text1"/>
              </w:rPr>
              <w:br/>
              <w:t xml:space="preserve">Код из СК </w:t>
            </w:r>
            <w:r w:rsidRPr="005855DF">
              <w:rPr>
                <w:bCs/>
                <w:color w:val="000000" w:themeColor="text1"/>
              </w:rPr>
              <w:t>1.2.643.2.40.5</w:t>
            </w:r>
            <w:r w:rsidRPr="005855DF">
              <w:rPr>
                <w:color w:val="000000" w:themeColor="text1"/>
              </w:rPr>
              <w:t xml:space="preserve">.100.203 (таблицы </w:t>
            </w:r>
            <w:r w:rsidRPr="005855DF">
              <w:rPr>
                <w:bCs/>
                <w:color w:val="000000" w:themeColor="text1"/>
              </w:rPr>
              <w:t>63</w:t>
            </w:r>
            <w:r w:rsidRPr="005855DF">
              <w:rPr>
                <w:color w:val="000000" w:themeColor="text1"/>
              </w:rPr>
              <w:t xml:space="preserve"> и </w:t>
            </w:r>
            <w:r w:rsidRPr="005855DF">
              <w:rPr>
                <w:bCs/>
                <w:color w:val="000000" w:themeColor="text1"/>
              </w:rPr>
              <w:t>64</w:t>
            </w:r>
            <w:r w:rsidRPr="005855DF">
              <w:rPr>
                <w:color w:val="000000" w:themeColor="text1"/>
              </w:rPr>
              <w:t>).</w:t>
            </w:r>
          </w:p>
        </w:tc>
      </w:tr>
      <w:tr w:rsidR="003B730C" w:rsidRPr="005855DF" w14:paraId="710F5784" w14:textId="77777777" w:rsidTr="003B730C">
        <w:trPr>
          <w:trHeight w:val="253"/>
        </w:trPr>
        <w:tc>
          <w:tcPr>
            <w:tcW w:w="794" w:type="dxa"/>
            <w:vMerge w:val="restart"/>
            <w:hideMark/>
          </w:tcPr>
          <w:p w14:paraId="30320D6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743" w:type="dxa"/>
            <w:vMerge w:val="restart"/>
            <w:hideMark/>
          </w:tcPr>
          <w:p w14:paraId="0B391D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534" w:type="dxa"/>
            <w:vMerge w:val="restart"/>
            <w:hideMark/>
          </w:tcPr>
          <w:p w14:paraId="29206139"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Да</w:t>
            </w:r>
          </w:p>
        </w:tc>
        <w:tc>
          <w:tcPr>
            <w:tcW w:w="1758" w:type="dxa"/>
            <w:vMerge w:val="restart"/>
            <w:hideMark/>
          </w:tcPr>
          <w:p w14:paraId="5A3E8B7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437" w:type="dxa"/>
            <w:vMerge w:val="restart"/>
            <w:hideMark/>
          </w:tcPr>
          <w:p w14:paraId="2C784F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1E95BA0D" w14:textId="77777777" w:rsidR="003B730C" w:rsidRPr="005855DF" w:rsidRDefault="003B730C" w:rsidP="003B730C">
            <w:pPr>
              <w:pStyle w:val="100"/>
              <w:spacing w:before="0" w:after="0"/>
              <w:rPr>
                <w:color w:val="000000" w:themeColor="text1"/>
              </w:rPr>
            </w:pPr>
            <w:r w:rsidRPr="005855DF">
              <w:rPr>
                <w:color w:val="000000" w:themeColor="text1"/>
              </w:rPr>
              <w:t>Должны быть указаны те ФИО, которые имеются в ИС РС ЕРЗ запрашиваемого ТФОМС. Некоторые компоненты ФИО могут отсутствовать при условии, что в поле PID.32 указан соответствующий код.</w:t>
            </w:r>
          </w:p>
        </w:tc>
      </w:tr>
      <w:tr w:rsidR="003B730C" w:rsidRPr="005855DF" w14:paraId="610C78AA" w14:textId="77777777" w:rsidTr="003B730C">
        <w:trPr>
          <w:trHeight w:val="51"/>
        </w:trPr>
        <w:tc>
          <w:tcPr>
            <w:tcW w:w="794" w:type="dxa"/>
            <w:vMerge/>
          </w:tcPr>
          <w:p w14:paraId="749D5823"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534B3A37"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0805216E"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47E03D72" w14:textId="77777777" w:rsidR="003B730C" w:rsidRPr="005855DF" w:rsidRDefault="003B730C" w:rsidP="003B730C">
            <w:pPr>
              <w:pStyle w:val="100"/>
              <w:spacing w:before="0" w:after="0"/>
              <w:rPr>
                <w:rStyle w:val="affff6"/>
                <w:b w:val="0"/>
                <w:color w:val="000000" w:themeColor="text1"/>
              </w:rPr>
            </w:pPr>
          </w:p>
        </w:tc>
        <w:tc>
          <w:tcPr>
            <w:tcW w:w="437" w:type="dxa"/>
            <w:vMerge/>
          </w:tcPr>
          <w:p w14:paraId="00A21902" w14:textId="77777777" w:rsidR="003B730C" w:rsidRPr="005855DF" w:rsidRDefault="003B730C" w:rsidP="003B730C">
            <w:pPr>
              <w:pStyle w:val="102"/>
              <w:spacing w:before="0" w:after="0"/>
              <w:jc w:val="both"/>
              <w:rPr>
                <w:color w:val="000000" w:themeColor="text1"/>
              </w:rPr>
            </w:pPr>
          </w:p>
        </w:tc>
        <w:tc>
          <w:tcPr>
            <w:tcW w:w="798" w:type="dxa"/>
            <w:vMerge w:val="restart"/>
          </w:tcPr>
          <w:p w14:paraId="65A605F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w:t>
            </w:r>
          </w:p>
        </w:tc>
        <w:tc>
          <w:tcPr>
            <w:tcW w:w="624" w:type="dxa"/>
            <w:vMerge w:val="restart"/>
          </w:tcPr>
          <w:p w14:paraId="2D40B7D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4745" w:type="dxa"/>
            <w:gridSpan w:val="4"/>
          </w:tcPr>
          <w:p w14:paraId="26D8AA5D" w14:textId="77777777" w:rsidR="003B730C" w:rsidRPr="005855DF" w:rsidRDefault="003B730C" w:rsidP="003B730C">
            <w:pPr>
              <w:pStyle w:val="100"/>
              <w:spacing w:before="0" w:after="0"/>
              <w:rPr>
                <w:color w:val="000000" w:themeColor="text1"/>
              </w:rPr>
            </w:pPr>
            <w:r w:rsidRPr="005855DF">
              <w:rPr>
                <w:color w:val="000000" w:themeColor="text1"/>
              </w:rPr>
              <w:t>Фамилия застрахованного лица.</w:t>
            </w:r>
          </w:p>
        </w:tc>
      </w:tr>
      <w:tr w:rsidR="003B730C" w:rsidRPr="005855DF" w14:paraId="2F24DCC5" w14:textId="77777777" w:rsidTr="003B730C">
        <w:trPr>
          <w:trHeight w:val="279"/>
        </w:trPr>
        <w:tc>
          <w:tcPr>
            <w:tcW w:w="794" w:type="dxa"/>
            <w:vMerge/>
          </w:tcPr>
          <w:p w14:paraId="367E0B84"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1C8CA72A"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5AF5B26D"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1ECAD3F8" w14:textId="77777777" w:rsidR="003B730C" w:rsidRPr="005855DF" w:rsidRDefault="003B730C" w:rsidP="003B730C">
            <w:pPr>
              <w:pStyle w:val="100"/>
              <w:spacing w:before="0" w:after="0"/>
              <w:rPr>
                <w:rStyle w:val="affff6"/>
                <w:b w:val="0"/>
                <w:color w:val="000000" w:themeColor="text1"/>
              </w:rPr>
            </w:pPr>
          </w:p>
        </w:tc>
        <w:tc>
          <w:tcPr>
            <w:tcW w:w="437" w:type="dxa"/>
            <w:vMerge/>
          </w:tcPr>
          <w:p w14:paraId="663298CC" w14:textId="77777777" w:rsidR="003B730C" w:rsidRPr="005855DF" w:rsidRDefault="003B730C" w:rsidP="003B730C">
            <w:pPr>
              <w:pStyle w:val="102"/>
              <w:spacing w:before="0" w:after="0"/>
              <w:jc w:val="both"/>
              <w:rPr>
                <w:color w:val="000000" w:themeColor="text1"/>
              </w:rPr>
            </w:pPr>
          </w:p>
        </w:tc>
        <w:tc>
          <w:tcPr>
            <w:tcW w:w="798" w:type="dxa"/>
            <w:vMerge/>
          </w:tcPr>
          <w:p w14:paraId="3E1CC3CB" w14:textId="77777777" w:rsidR="003B730C" w:rsidRPr="005855DF" w:rsidRDefault="003B730C" w:rsidP="003B730C">
            <w:pPr>
              <w:pStyle w:val="102"/>
              <w:spacing w:before="0" w:after="0"/>
              <w:jc w:val="both"/>
              <w:rPr>
                <w:rStyle w:val="affff6"/>
                <w:b w:val="0"/>
                <w:color w:val="000000" w:themeColor="text1"/>
              </w:rPr>
            </w:pPr>
          </w:p>
        </w:tc>
        <w:tc>
          <w:tcPr>
            <w:tcW w:w="624" w:type="dxa"/>
            <w:vMerge/>
          </w:tcPr>
          <w:p w14:paraId="70901BFC"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638E793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709" w:type="dxa"/>
          </w:tcPr>
          <w:p w14:paraId="6BCC6DA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059" w:type="dxa"/>
          </w:tcPr>
          <w:p w14:paraId="1C9838A7" w14:textId="77777777" w:rsidR="003B730C" w:rsidRPr="005855DF" w:rsidRDefault="003B730C" w:rsidP="003B730C">
            <w:pPr>
              <w:pStyle w:val="102"/>
              <w:spacing w:before="0" w:after="0"/>
              <w:jc w:val="both"/>
              <w:rPr>
                <w:rStyle w:val="affff6"/>
                <w:b w:val="0"/>
                <w:color w:val="000000" w:themeColor="text1"/>
              </w:rPr>
            </w:pPr>
          </w:p>
        </w:tc>
        <w:tc>
          <w:tcPr>
            <w:tcW w:w="2268" w:type="dxa"/>
          </w:tcPr>
          <w:p w14:paraId="16C21824" w14:textId="77777777" w:rsidR="003B730C" w:rsidRPr="005855DF" w:rsidRDefault="003B730C" w:rsidP="003B730C">
            <w:pPr>
              <w:pStyle w:val="100"/>
              <w:spacing w:before="0" w:after="0"/>
              <w:rPr>
                <w:color w:val="000000" w:themeColor="text1"/>
              </w:rPr>
            </w:pPr>
            <w:r w:rsidRPr="005855DF">
              <w:rPr>
                <w:rStyle w:val="affff6"/>
                <w:color w:val="000000" w:themeColor="text1"/>
              </w:rPr>
              <w:t>Фамилия</w:t>
            </w:r>
          </w:p>
        </w:tc>
      </w:tr>
      <w:tr w:rsidR="003B730C" w:rsidRPr="005855DF" w14:paraId="1837F91B" w14:textId="77777777" w:rsidTr="003B730C">
        <w:trPr>
          <w:trHeight w:val="103"/>
        </w:trPr>
        <w:tc>
          <w:tcPr>
            <w:tcW w:w="794" w:type="dxa"/>
            <w:vMerge/>
            <w:hideMark/>
          </w:tcPr>
          <w:p w14:paraId="3436342E" w14:textId="77777777" w:rsidR="003B730C" w:rsidRPr="005855DF" w:rsidRDefault="003B730C" w:rsidP="003B730C">
            <w:pPr>
              <w:pStyle w:val="102"/>
              <w:spacing w:before="0" w:after="0"/>
              <w:jc w:val="both"/>
              <w:rPr>
                <w:rStyle w:val="affff6"/>
                <w:b w:val="0"/>
                <w:color w:val="000000" w:themeColor="text1"/>
              </w:rPr>
            </w:pPr>
          </w:p>
        </w:tc>
        <w:tc>
          <w:tcPr>
            <w:tcW w:w="743" w:type="dxa"/>
            <w:vMerge/>
            <w:hideMark/>
          </w:tcPr>
          <w:p w14:paraId="1E7C8E8C" w14:textId="77777777" w:rsidR="003B730C" w:rsidRPr="005855DF" w:rsidRDefault="003B730C" w:rsidP="003B730C">
            <w:pPr>
              <w:pStyle w:val="102"/>
              <w:spacing w:before="0" w:after="0"/>
              <w:jc w:val="both"/>
              <w:rPr>
                <w:rStyle w:val="affff6"/>
                <w:b w:val="0"/>
                <w:color w:val="000000" w:themeColor="text1"/>
              </w:rPr>
            </w:pPr>
          </w:p>
        </w:tc>
        <w:tc>
          <w:tcPr>
            <w:tcW w:w="534" w:type="dxa"/>
            <w:vMerge/>
            <w:hideMark/>
          </w:tcPr>
          <w:p w14:paraId="2B754F6D" w14:textId="77777777" w:rsidR="003B730C" w:rsidRPr="005855DF" w:rsidRDefault="003B730C" w:rsidP="003B730C">
            <w:pPr>
              <w:pStyle w:val="102"/>
              <w:spacing w:before="0" w:after="0"/>
              <w:jc w:val="both"/>
              <w:rPr>
                <w:rStyle w:val="affff6"/>
                <w:b w:val="0"/>
                <w:color w:val="000000" w:themeColor="text1"/>
              </w:rPr>
            </w:pPr>
          </w:p>
        </w:tc>
        <w:tc>
          <w:tcPr>
            <w:tcW w:w="1758" w:type="dxa"/>
            <w:vMerge/>
            <w:hideMark/>
          </w:tcPr>
          <w:p w14:paraId="4E74D5C6" w14:textId="77777777" w:rsidR="003B730C" w:rsidRPr="005855DF" w:rsidRDefault="003B730C" w:rsidP="003B730C">
            <w:pPr>
              <w:rPr>
                <w:rStyle w:val="affff6"/>
                <w:b w:val="0"/>
                <w:color w:val="000000" w:themeColor="text1"/>
              </w:rPr>
            </w:pPr>
          </w:p>
        </w:tc>
        <w:tc>
          <w:tcPr>
            <w:tcW w:w="437" w:type="dxa"/>
            <w:vMerge/>
            <w:hideMark/>
          </w:tcPr>
          <w:p w14:paraId="7339EA36" w14:textId="77777777" w:rsidR="003B730C" w:rsidRPr="005855DF" w:rsidRDefault="003B730C" w:rsidP="003B730C">
            <w:pPr>
              <w:pStyle w:val="102"/>
              <w:spacing w:before="0" w:after="0"/>
              <w:jc w:val="both"/>
              <w:rPr>
                <w:color w:val="000000" w:themeColor="text1"/>
              </w:rPr>
            </w:pPr>
          </w:p>
        </w:tc>
        <w:tc>
          <w:tcPr>
            <w:tcW w:w="798" w:type="dxa"/>
            <w:hideMark/>
          </w:tcPr>
          <w:p w14:paraId="0FDB1F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XPN.2</w:t>
            </w:r>
          </w:p>
        </w:tc>
        <w:tc>
          <w:tcPr>
            <w:tcW w:w="624" w:type="dxa"/>
          </w:tcPr>
          <w:p w14:paraId="644C358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5AAE0EC6" w14:textId="77777777" w:rsidR="003B730C" w:rsidRPr="005855DF" w:rsidRDefault="003B730C" w:rsidP="003B730C">
            <w:pPr>
              <w:pStyle w:val="102"/>
              <w:spacing w:before="0" w:after="0"/>
              <w:jc w:val="both"/>
              <w:rPr>
                <w:color w:val="000000" w:themeColor="text1"/>
              </w:rPr>
            </w:pPr>
          </w:p>
        </w:tc>
        <w:tc>
          <w:tcPr>
            <w:tcW w:w="709" w:type="dxa"/>
          </w:tcPr>
          <w:p w14:paraId="6279AB80" w14:textId="77777777" w:rsidR="003B730C" w:rsidRPr="005855DF" w:rsidRDefault="003B730C" w:rsidP="003B730C">
            <w:pPr>
              <w:pStyle w:val="102"/>
              <w:spacing w:before="0" w:after="0"/>
              <w:jc w:val="both"/>
              <w:rPr>
                <w:color w:val="000000" w:themeColor="text1"/>
              </w:rPr>
            </w:pPr>
          </w:p>
        </w:tc>
        <w:tc>
          <w:tcPr>
            <w:tcW w:w="1059" w:type="dxa"/>
          </w:tcPr>
          <w:p w14:paraId="70B54B14" w14:textId="77777777" w:rsidR="003B730C" w:rsidRPr="005855DF" w:rsidRDefault="003B730C" w:rsidP="003B730C">
            <w:pPr>
              <w:pStyle w:val="102"/>
              <w:spacing w:before="0" w:after="0"/>
              <w:jc w:val="both"/>
              <w:rPr>
                <w:color w:val="000000" w:themeColor="text1"/>
              </w:rPr>
            </w:pPr>
          </w:p>
        </w:tc>
        <w:tc>
          <w:tcPr>
            <w:tcW w:w="2268" w:type="dxa"/>
            <w:hideMark/>
          </w:tcPr>
          <w:p w14:paraId="760E2896"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4778355B" w14:textId="77777777" w:rsidTr="003B730C">
        <w:trPr>
          <w:trHeight w:val="103"/>
        </w:trPr>
        <w:tc>
          <w:tcPr>
            <w:tcW w:w="794" w:type="dxa"/>
            <w:vMerge/>
            <w:hideMark/>
          </w:tcPr>
          <w:p w14:paraId="365C48F7" w14:textId="77777777" w:rsidR="003B730C" w:rsidRPr="005855DF" w:rsidRDefault="003B730C" w:rsidP="003B730C">
            <w:pPr>
              <w:pStyle w:val="102"/>
              <w:spacing w:before="0" w:after="0"/>
              <w:jc w:val="both"/>
              <w:rPr>
                <w:rStyle w:val="affff6"/>
                <w:b w:val="0"/>
                <w:color w:val="000000" w:themeColor="text1"/>
              </w:rPr>
            </w:pPr>
          </w:p>
        </w:tc>
        <w:tc>
          <w:tcPr>
            <w:tcW w:w="743" w:type="dxa"/>
            <w:vMerge/>
            <w:hideMark/>
          </w:tcPr>
          <w:p w14:paraId="0D680280" w14:textId="77777777" w:rsidR="003B730C" w:rsidRPr="005855DF" w:rsidRDefault="003B730C" w:rsidP="003B730C">
            <w:pPr>
              <w:pStyle w:val="102"/>
              <w:spacing w:before="0" w:after="0"/>
              <w:jc w:val="both"/>
              <w:rPr>
                <w:rStyle w:val="affff6"/>
                <w:b w:val="0"/>
                <w:color w:val="000000" w:themeColor="text1"/>
              </w:rPr>
            </w:pPr>
          </w:p>
        </w:tc>
        <w:tc>
          <w:tcPr>
            <w:tcW w:w="534" w:type="dxa"/>
            <w:vMerge/>
            <w:hideMark/>
          </w:tcPr>
          <w:p w14:paraId="6A34A903" w14:textId="77777777" w:rsidR="003B730C" w:rsidRPr="005855DF" w:rsidRDefault="003B730C" w:rsidP="003B730C">
            <w:pPr>
              <w:pStyle w:val="102"/>
              <w:spacing w:before="0" w:after="0"/>
              <w:jc w:val="both"/>
              <w:rPr>
                <w:rStyle w:val="affff6"/>
                <w:b w:val="0"/>
                <w:color w:val="000000" w:themeColor="text1"/>
              </w:rPr>
            </w:pPr>
          </w:p>
        </w:tc>
        <w:tc>
          <w:tcPr>
            <w:tcW w:w="1758" w:type="dxa"/>
            <w:vMerge/>
            <w:hideMark/>
          </w:tcPr>
          <w:p w14:paraId="0144C0FE" w14:textId="77777777" w:rsidR="003B730C" w:rsidRPr="005855DF" w:rsidRDefault="003B730C" w:rsidP="003B730C">
            <w:pPr>
              <w:rPr>
                <w:rStyle w:val="affff6"/>
                <w:b w:val="0"/>
                <w:color w:val="000000" w:themeColor="text1"/>
              </w:rPr>
            </w:pPr>
          </w:p>
        </w:tc>
        <w:tc>
          <w:tcPr>
            <w:tcW w:w="437" w:type="dxa"/>
            <w:vMerge/>
            <w:hideMark/>
          </w:tcPr>
          <w:p w14:paraId="45AC8F23" w14:textId="77777777" w:rsidR="003B730C" w:rsidRPr="005855DF" w:rsidRDefault="003B730C" w:rsidP="003B730C">
            <w:pPr>
              <w:pStyle w:val="102"/>
              <w:spacing w:before="0" w:after="0"/>
              <w:jc w:val="both"/>
              <w:rPr>
                <w:color w:val="000000" w:themeColor="text1"/>
              </w:rPr>
            </w:pPr>
          </w:p>
        </w:tc>
        <w:tc>
          <w:tcPr>
            <w:tcW w:w="798" w:type="dxa"/>
            <w:hideMark/>
          </w:tcPr>
          <w:p w14:paraId="07FC1A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XPN.3</w:t>
            </w:r>
          </w:p>
        </w:tc>
        <w:tc>
          <w:tcPr>
            <w:tcW w:w="624" w:type="dxa"/>
          </w:tcPr>
          <w:p w14:paraId="6D9BA97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07C13963" w14:textId="77777777" w:rsidR="003B730C" w:rsidRPr="005855DF" w:rsidRDefault="003B730C" w:rsidP="003B730C">
            <w:pPr>
              <w:pStyle w:val="102"/>
              <w:spacing w:before="0" w:after="0"/>
              <w:jc w:val="both"/>
              <w:rPr>
                <w:color w:val="000000" w:themeColor="text1"/>
              </w:rPr>
            </w:pPr>
          </w:p>
        </w:tc>
        <w:tc>
          <w:tcPr>
            <w:tcW w:w="709" w:type="dxa"/>
          </w:tcPr>
          <w:p w14:paraId="1AC347E2" w14:textId="77777777" w:rsidR="003B730C" w:rsidRPr="005855DF" w:rsidRDefault="003B730C" w:rsidP="003B730C">
            <w:pPr>
              <w:pStyle w:val="102"/>
              <w:spacing w:before="0" w:after="0"/>
              <w:jc w:val="both"/>
              <w:rPr>
                <w:color w:val="000000" w:themeColor="text1"/>
              </w:rPr>
            </w:pPr>
          </w:p>
        </w:tc>
        <w:tc>
          <w:tcPr>
            <w:tcW w:w="1059" w:type="dxa"/>
          </w:tcPr>
          <w:p w14:paraId="50A9766D" w14:textId="77777777" w:rsidR="003B730C" w:rsidRPr="005855DF" w:rsidRDefault="003B730C" w:rsidP="003B730C">
            <w:pPr>
              <w:pStyle w:val="102"/>
              <w:spacing w:before="0" w:after="0"/>
              <w:jc w:val="both"/>
              <w:rPr>
                <w:color w:val="000000" w:themeColor="text1"/>
              </w:rPr>
            </w:pPr>
          </w:p>
        </w:tc>
        <w:tc>
          <w:tcPr>
            <w:tcW w:w="2268" w:type="dxa"/>
            <w:hideMark/>
          </w:tcPr>
          <w:p w14:paraId="10311ED3"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4F787598" w14:textId="77777777" w:rsidTr="003B730C">
        <w:trPr>
          <w:trHeight w:val="103"/>
        </w:trPr>
        <w:tc>
          <w:tcPr>
            <w:tcW w:w="794" w:type="dxa"/>
            <w:vMerge/>
            <w:hideMark/>
          </w:tcPr>
          <w:p w14:paraId="69A3C071" w14:textId="77777777" w:rsidR="003B730C" w:rsidRPr="005855DF" w:rsidRDefault="003B730C" w:rsidP="003B730C">
            <w:pPr>
              <w:pStyle w:val="102"/>
              <w:spacing w:before="0" w:after="0"/>
              <w:jc w:val="both"/>
              <w:rPr>
                <w:rStyle w:val="affff6"/>
                <w:b w:val="0"/>
                <w:color w:val="000000" w:themeColor="text1"/>
              </w:rPr>
            </w:pPr>
          </w:p>
        </w:tc>
        <w:tc>
          <w:tcPr>
            <w:tcW w:w="743" w:type="dxa"/>
            <w:vMerge/>
            <w:hideMark/>
          </w:tcPr>
          <w:p w14:paraId="4A1AADD4" w14:textId="77777777" w:rsidR="003B730C" w:rsidRPr="005855DF" w:rsidRDefault="003B730C" w:rsidP="003B730C">
            <w:pPr>
              <w:pStyle w:val="102"/>
              <w:spacing w:before="0" w:after="0"/>
              <w:jc w:val="both"/>
              <w:rPr>
                <w:rStyle w:val="affff6"/>
                <w:b w:val="0"/>
                <w:color w:val="000000" w:themeColor="text1"/>
              </w:rPr>
            </w:pPr>
          </w:p>
        </w:tc>
        <w:tc>
          <w:tcPr>
            <w:tcW w:w="534" w:type="dxa"/>
            <w:vMerge/>
            <w:hideMark/>
          </w:tcPr>
          <w:p w14:paraId="7C8B84BD" w14:textId="77777777" w:rsidR="003B730C" w:rsidRPr="005855DF" w:rsidRDefault="003B730C" w:rsidP="003B730C">
            <w:pPr>
              <w:pStyle w:val="102"/>
              <w:spacing w:before="0" w:after="0"/>
              <w:jc w:val="both"/>
              <w:rPr>
                <w:rStyle w:val="affff6"/>
                <w:b w:val="0"/>
                <w:color w:val="000000" w:themeColor="text1"/>
              </w:rPr>
            </w:pPr>
          </w:p>
        </w:tc>
        <w:tc>
          <w:tcPr>
            <w:tcW w:w="1758" w:type="dxa"/>
            <w:vMerge/>
            <w:hideMark/>
          </w:tcPr>
          <w:p w14:paraId="0F7047FD" w14:textId="77777777" w:rsidR="003B730C" w:rsidRPr="005855DF" w:rsidRDefault="003B730C" w:rsidP="003B730C">
            <w:pPr>
              <w:rPr>
                <w:rStyle w:val="affff6"/>
                <w:b w:val="0"/>
                <w:color w:val="000000" w:themeColor="text1"/>
              </w:rPr>
            </w:pPr>
          </w:p>
        </w:tc>
        <w:tc>
          <w:tcPr>
            <w:tcW w:w="437" w:type="dxa"/>
            <w:vMerge/>
            <w:hideMark/>
          </w:tcPr>
          <w:p w14:paraId="61867C2A" w14:textId="77777777" w:rsidR="003B730C" w:rsidRPr="005855DF" w:rsidRDefault="003B730C" w:rsidP="003B730C">
            <w:pPr>
              <w:pStyle w:val="102"/>
              <w:spacing w:before="0" w:after="0"/>
              <w:jc w:val="both"/>
              <w:rPr>
                <w:color w:val="000000" w:themeColor="text1"/>
              </w:rPr>
            </w:pPr>
          </w:p>
        </w:tc>
        <w:tc>
          <w:tcPr>
            <w:tcW w:w="798" w:type="dxa"/>
            <w:hideMark/>
          </w:tcPr>
          <w:p w14:paraId="7F564D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624" w:type="dxa"/>
          </w:tcPr>
          <w:p w14:paraId="2CE7CCB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53A65323"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2ED055CF" w14:textId="77777777" w:rsidR="003B730C" w:rsidRPr="005855DF" w:rsidRDefault="003B730C" w:rsidP="003B730C">
            <w:pPr>
              <w:pStyle w:val="102"/>
              <w:spacing w:before="0" w:after="0"/>
              <w:jc w:val="both"/>
              <w:rPr>
                <w:rStyle w:val="affff6"/>
                <w:b w:val="0"/>
                <w:color w:val="000000" w:themeColor="text1"/>
              </w:rPr>
            </w:pPr>
          </w:p>
        </w:tc>
        <w:tc>
          <w:tcPr>
            <w:tcW w:w="1059" w:type="dxa"/>
          </w:tcPr>
          <w:p w14:paraId="0978B5D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2268" w:type="dxa"/>
            <w:hideMark/>
          </w:tcPr>
          <w:p w14:paraId="76E522E4" w14:textId="77777777" w:rsidR="003B730C" w:rsidRPr="005855DF" w:rsidRDefault="003B730C" w:rsidP="003B730C">
            <w:pPr>
              <w:pStyle w:val="100"/>
              <w:spacing w:before="0" w:after="0"/>
              <w:rPr>
                <w:color w:val="000000" w:themeColor="text1"/>
              </w:rPr>
            </w:pPr>
            <w:r w:rsidRPr="005855DF">
              <w:rPr>
                <w:color w:val="000000" w:themeColor="text1"/>
              </w:rPr>
              <w:t xml:space="preserve">Код типа ФИО (СК </w:t>
            </w:r>
            <w:r w:rsidRPr="005855DF">
              <w:rPr>
                <w:bCs/>
                <w:color w:val="000000" w:themeColor="text1"/>
              </w:rPr>
              <w:t>1.2.643.2.40.5</w:t>
            </w:r>
            <w:r w:rsidRPr="005855DF">
              <w:rPr>
                <w:color w:val="000000" w:themeColor="text1"/>
              </w:rPr>
              <w:t xml:space="preserve">.100.200, </w:t>
            </w:r>
            <w:r w:rsidRPr="005855DF">
              <w:rPr>
                <w:bCs/>
                <w:color w:val="000000" w:themeColor="text1"/>
              </w:rPr>
              <w:t>таблица 66</w:t>
            </w:r>
            <w:r w:rsidRPr="005855DF">
              <w:rPr>
                <w:color w:val="000000" w:themeColor="text1"/>
              </w:rPr>
              <w:t>).</w:t>
            </w:r>
          </w:p>
        </w:tc>
      </w:tr>
      <w:tr w:rsidR="003B730C" w:rsidRPr="005855DF" w14:paraId="7FE6A1FC" w14:textId="77777777" w:rsidTr="003B730C">
        <w:trPr>
          <w:trHeight w:val="103"/>
        </w:trPr>
        <w:tc>
          <w:tcPr>
            <w:tcW w:w="794" w:type="dxa"/>
            <w:vMerge/>
          </w:tcPr>
          <w:p w14:paraId="5B44304B"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61FD928C"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57EBF4E0"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121E246C" w14:textId="77777777" w:rsidR="003B730C" w:rsidRPr="005855DF" w:rsidRDefault="003B730C" w:rsidP="003B730C">
            <w:pPr>
              <w:rPr>
                <w:rStyle w:val="affff6"/>
                <w:b w:val="0"/>
                <w:color w:val="000000" w:themeColor="text1"/>
              </w:rPr>
            </w:pPr>
          </w:p>
        </w:tc>
        <w:tc>
          <w:tcPr>
            <w:tcW w:w="437" w:type="dxa"/>
            <w:vMerge/>
          </w:tcPr>
          <w:p w14:paraId="2967FE0E" w14:textId="77777777" w:rsidR="003B730C" w:rsidRPr="005855DF" w:rsidRDefault="003B730C" w:rsidP="003B730C">
            <w:pPr>
              <w:pStyle w:val="102"/>
              <w:spacing w:before="0" w:after="0"/>
              <w:jc w:val="both"/>
              <w:rPr>
                <w:color w:val="000000" w:themeColor="text1"/>
              </w:rPr>
            </w:pPr>
          </w:p>
        </w:tc>
        <w:tc>
          <w:tcPr>
            <w:tcW w:w="798" w:type="dxa"/>
          </w:tcPr>
          <w:p w14:paraId="158A291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XPN.12</w:t>
            </w:r>
          </w:p>
        </w:tc>
        <w:tc>
          <w:tcPr>
            <w:tcW w:w="624" w:type="dxa"/>
          </w:tcPr>
          <w:p w14:paraId="7058290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012BF108"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0DCA6599" w14:textId="77777777" w:rsidR="003B730C" w:rsidRPr="005855DF" w:rsidRDefault="003B730C" w:rsidP="003B730C">
            <w:pPr>
              <w:pStyle w:val="102"/>
              <w:spacing w:before="0" w:after="0"/>
              <w:jc w:val="both"/>
              <w:rPr>
                <w:rStyle w:val="affff6"/>
                <w:b w:val="0"/>
                <w:color w:val="000000" w:themeColor="text1"/>
              </w:rPr>
            </w:pPr>
          </w:p>
        </w:tc>
        <w:tc>
          <w:tcPr>
            <w:tcW w:w="1059" w:type="dxa"/>
          </w:tcPr>
          <w:p w14:paraId="28A86013" w14:textId="77777777" w:rsidR="003B730C" w:rsidRPr="005855DF" w:rsidRDefault="003B730C" w:rsidP="003B730C">
            <w:pPr>
              <w:pStyle w:val="102"/>
              <w:spacing w:before="0" w:after="0"/>
              <w:jc w:val="both"/>
              <w:rPr>
                <w:rStyle w:val="affff6"/>
                <w:b w:val="0"/>
                <w:color w:val="000000" w:themeColor="text1"/>
              </w:rPr>
            </w:pPr>
          </w:p>
        </w:tc>
        <w:tc>
          <w:tcPr>
            <w:tcW w:w="2268" w:type="dxa"/>
          </w:tcPr>
          <w:p w14:paraId="5E7A6E70" w14:textId="77777777" w:rsidR="003B730C" w:rsidRPr="005855DF" w:rsidRDefault="003B730C" w:rsidP="003B730C">
            <w:pPr>
              <w:pStyle w:val="100"/>
              <w:spacing w:before="0" w:after="0"/>
              <w:rPr>
                <w:color w:val="000000" w:themeColor="text1"/>
              </w:rPr>
            </w:pPr>
            <w:r w:rsidRPr="005855DF">
              <w:rPr>
                <w:color w:val="000000" w:themeColor="text1"/>
              </w:rPr>
              <w:t>Дата начала действия ФИО. Указывается, если застрахованное лицо меняло ФИО, при наличии в ИС РС ЕРЗ такой информации.</w:t>
            </w:r>
          </w:p>
          <w:p w14:paraId="19EBA35B"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647ECC1D" w14:textId="77777777" w:rsidTr="003B730C">
        <w:trPr>
          <w:trHeight w:val="103"/>
        </w:trPr>
        <w:tc>
          <w:tcPr>
            <w:tcW w:w="794" w:type="dxa"/>
            <w:vMerge/>
          </w:tcPr>
          <w:p w14:paraId="4DE14F23"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57A5BEAA"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0C906E81"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1BEC102D" w14:textId="77777777" w:rsidR="003B730C" w:rsidRPr="005855DF" w:rsidRDefault="003B730C" w:rsidP="003B730C">
            <w:pPr>
              <w:rPr>
                <w:rStyle w:val="affff6"/>
                <w:b w:val="0"/>
                <w:color w:val="000000" w:themeColor="text1"/>
              </w:rPr>
            </w:pPr>
          </w:p>
        </w:tc>
        <w:tc>
          <w:tcPr>
            <w:tcW w:w="437" w:type="dxa"/>
            <w:vMerge/>
          </w:tcPr>
          <w:p w14:paraId="4A35427F" w14:textId="77777777" w:rsidR="003B730C" w:rsidRPr="005855DF" w:rsidRDefault="003B730C" w:rsidP="003B730C">
            <w:pPr>
              <w:pStyle w:val="102"/>
              <w:spacing w:before="0" w:after="0"/>
              <w:jc w:val="both"/>
              <w:rPr>
                <w:color w:val="000000" w:themeColor="text1"/>
              </w:rPr>
            </w:pPr>
          </w:p>
        </w:tc>
        <w:tc>
          <w:tcPr>
            <w:tcW w:w="798" w:type="dxa"/>
          </w:tcPr>
          <w:p w14:paraId="7844EC2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XPN.13</w:t>
            </w:r>
          </w:p>
        </w:tc>
        <w:tc>
          <w:tcPr>
            <w:tcW w:w="624" w:type="dxa"/>
          </w:tcPr>
          <w:p w14:paraId="0724BB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273C2EB3"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4AD84306" w14:textId="77777777" w:rsidR="003B730C" w:rsidRPr="005855DF" w:rsidRDefault="003B730C" w:rsidP="003B730C">
            <w:pPr>
              <w:pStyle w:val="102"/>
              <w:spacing w:before="0" w:after="0"/>
              <w:jc w:val="both"/>
              <w:rPr>
                <w:rStyle w:val="affff6"/>
                <w:b w:val="0"/>
                <w:color w:val="000000" w:themeColor="text1"/>
              </w:rPr>
            </w:pPr>
          </w:p>
        </w:tc>
        <w:tc>
          <w:tcPr>
            <w:tcW w:w="1059" w:type="dxa"/>
          </w:tcPr>
          <w:p w14:paraId="65900748" w14:textId="77777777" w:rsidR="003B730C" w:rsidRPr="005855DF" w:rsidRDefault="003B730C" w:rsidP="003B730C">
            <w:pPr>
              <w:pStyle w:val="102"/>
              <w:spacing w:before="0" w:after="0"/>
              <w:jc w:val="both"/>
              <w:rPr>
                <w:rStyle w:val="affff6"/>
                <w:b w:val="0"/>
                <w:color w:val="000000" w:themeColor="text1"/>
              </w:rPr>
            </w:pPr>
          </w:p>
        </w:tc>
        <w:tc>
          <w:tcPr>
            <w:tcW w:w="2268" w:type="dxa"/>
          </w:tcPr>
          <w:p w14:paraId="617447A5" w14:textId="77777777" w:rsidR="003B730C" w:rsidRPr="005855DF" w:rsidRDefault="003B730C" w:rsidP="003B730C">
            <w:pPr>
              <w:pStyle w:val="100"/>
              <w:spacing w:before="0" w:after="0"/>
              <w:rPr>
                <w:color w:val="000000" w:themeColor="text1"/>
              </w:rPr>
            </w:pPr>
            <w:r w:rsidRPr="005855DF">
              <w:rPr>
                <w:color w:val="000000" w:themeColor="text1"/>
              </w:rPr>
              <w:t>Дата окончания действия ФИО. Указывается, если застрахованное лицо меняло ФИО, при наличии в ИС РС ЕРЗ такой информации.</w:t>
            </w:r>
          </w:p>
          <w:p w14:paraId="44ED73C3"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606F7799" w14:textId="77777777" w:rsidTr="003B730C">
        <w:tc>
          <w:tcPr>
            <w:tcW w:w="794" w:type="dxa"/>
            <w:hideMark/>
          </w:tcPr>
          <w:p w14:paraId="6F69714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743" w:type="dxa"/>
            <w:hideMark/>
          </w:tcPr>
          <w:p w14:paraId="3B2C0E4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34" w:type="dxa"/>
            <w:hideMark/>
          </w:tcPr>
          <w:p w14:paraId="242CB74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58" w:type="dxa"/>
            <w:hideMark/>
          </w:tcPr>
          <w:p w14:paraId="6280C1F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437" w:type="dxa"/>
          </w:tcPr>
          <w:p w14:paraId="009DF50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46CDCE48"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 Формат: ГГГГ-ММ-ДД.</w:t>
            </w:r>
          </w:p>
        </w:tc>
      </w:tr>
      <w:tr w:rsidR="003B730C" w:rsidRPr="005855DF" w14:paraId="2DAC25EB" w14:textId="77777777" w:rsidTr="003B730C">
        <w:tc>
          <w:tcPr>
            <w:tcW w:w="794" w:type="dxa"/>
            <w:hideMark/>
          </w:tcPr>
          <w:p w14:paraId="2F4C0CE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743" w:type="dxa"/>
            <w:hideMark/>
          </w:tcPr>
          <w:p w14:paraId="139828C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534" w:type="dxa"/>
            <w:hideMark/>
          </w:tcPr>
          <w:p w14:paraId="4F62185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58" w:type="dxa"/>
            <w:hideMark/>
          </w:tcPr>
          <w:p w14:paraId="014D841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437" w:type="dxa"/>
          </w:tcPr>
          <w:p w14:paraId="15D184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21D619E5"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ОКИН, фасет 1 «Пол» (ОИД </w:t>
            </w:r>
            <w:r w:rsidRPr="005855DF">
              <w:rPr>
                <w:bCs/>
                <w:color w:val="000000" w:themeColor="text1"/>
              </w:rPr>
              <w:t>1.2.643.2.40.5</w:t>
            </w:r>
            <w:r w:rsidRPr="005855DF">
              <w:rPr>
                <w:color w:val="000000" w:themeColor="text1"/>
              </w:rPr>
              <w:t xml:space="preserve">.0.18.1, </w:t>
            </w:r>
            <w:r w:rsidRPr="005855DF">
              <w:rPr>
                <w:bCs/>
                <w:color w:val="000000" w:themeColor="text1"/>
              </w:rPr>
              <w:t>таблица 68</w:t>
            </w:r>
            <w:r w:rsidRPr="005855DF">
              <w:rPr>
                <w:color w:val="000000" w:themeColor="text1"/>
              </w:rPr>
              <w:t>).</w:t>
            </w:r>
          </w:p>
        </w:tc>
      </w:tr>
      <w:tr w:rsidR="003B730C" w:rsidRPr="005855DF" w14:paraId="214D6A0C" w14:textId="77777777" w:rsidTr="003B730C">
        <w:trPr>
          <w:trHeight w:val="40"/>
        </w:trPr>
        <w:tc>
          <w:tcPr>
            <w:tcW w:w="794" w:type="dxa"/>
            <w:vMerge w:val="restart"/>
          </w:tcPr>
          <w:p w14:paraId="403781A6" w14:textId="77777777" w:rsidR="003B730C" w:rsidRPr="005855DF" w:rsidRDefault="003B730C" w:rsidP="003B730C">
            <w:pPr>
              <w:pStyle w:val="102"/>
              <w:spacing w:before="0" w:after="0"/>
              <w:jc w:val="both"/>
              <w:rPr>
                <w:color w:val="000000" w:themeColor="text1"/>
              </w:rPr>
            </w:pPr>
            <w:r w:rsidRPr="005855DF">
              <w:rPr>
                <w:color w:val="000000" w:themeColor="text1"/>
              </w:rPr>
              <w:t>PID.11</w:t>
            </w:r>
          </w:p>
        </w:tc>
        <w:tc>
          <w:tcPr>
            <w:tcW w:w="743" w:type="dxa"/>
            <w:vMerge w:val="restart"/>
          </w:tcPr>
          <w:p w14:paraId="2C759443" w14:textId="77777777" w:rsidR="003B730C" w:rsidRPr="005855DF" w:rsidRDefault="003B730C" w:rsidP="003B730C">
            <w:pPr>
              <w:pStyle w:val="102"/>
              <w:spacing w:before="0" w:after="0"/>
              <w:jc w:val="both"/>
              <w:rPr>
                <w:color w:val="000000" w:themeColor="text1"/>
              </w:rPr>
            </w:pPr>
            <w:r w:rsidRPr="005855DF">
              <w:rPr>
                <w:color w:val="000000" w:themeColor="text1"/>
              </w:rPr>
              <w:t>XAD</w:t>
            </w:r>
          </w:p>
        </w:tc>
        <w:tc>
          <w:tcPr>
            <w:tcW w:w="534" w:type="dxa"/>
            <w:vMerge w:val="restart"/>
          </w:tcPr>
          <w:p w14:paraId="35C58D21"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58" w:type="dxa"/>
            <w:vMerge w:val="restart"/>
          </w:tcPr>
          <w:p w14:paraId="76C40D11" w14:textId="77777777" w:rsidR="003B730C" w:rsidRPr="005855DF" w:rsidRDefault="003B730C" w:rsidP="003B730C">
            <w:pPr>
              <w:pStyle w:val="100"/>
              <w:spacing w:before="0" w:after="0"/>
              <w:rPr>
                <w:color w:val="000000" w:themeColor="text1"/>
              </w:rPr>
            </w:pPr>
            <w:r w:rsidRPr="005855DF">
              <w:rPr>
                <w:color w:val="000000" w:themeColor="text1"/>
              </w:rPr>
              <w:t>Адрес застрахованного лица</w:t>
            </w:r>
          </w:p>
        </w:tc>
        <w:tc>
          <w:tcPr>
            <w:tcW w:w="437" w:type="dxa"/>
            <w:vMerge w:val="restart"/>
          </w:tcPr>
          <w:p w14:paraId="5A363C76"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167" w:type="dxa"/>
            <w:gridSpan w:val="6"/>
          </w:tcPr>
          <w:p w14:paraId="6DBA5B4C" w14:textId="77777777" w:rsidR="003B730C" w:rsidRPr="005855DF" w:rsidRDefault="003B730C" w:rsidP="003B730C">
            <w:pPr>
              <w:pStyle w:val="100"/>
              <w:spacing w:before="0" w:after="0"/>
              <w:rPr>
                <w:color w:val="000000" w:themeColor="text1"/>
              </w:rPr>
            </w:pPr>
            <w:r w:rsidRPr="005855DF">
              <w:rPr>
                <w:color w:val="000000" w:themeColor="text1"/>
              </w:rPr>
              <w:t>Используется для передачи адреса постоянной регистрации и адреса фактического проживания.</w:t>
            </w:r>
          </w:p>
        </w:tc>
      </w:tr>
      <w:tr w:rsidR="003B730C" w:rsidRPr="005855DF" w14:paraId="439DD962" w14:textId="77777777" w:rsidTr="003B730C">
        <w:trPr>
          <w:trHeight w:val="40"/>
        </w:trPr>
        <w:tc>
          <w:tcPr>
            <w:tcW w:w="794" w:type="dxa"/>
            <w:vMerge/>
          </w:tcPr>
          <w:p w14:paraId="31EA1684" w14:textId="77777777" w:rsidR="003B730C" w:rsidRPr="005855DF" w:rsidRDefault="003B730C" w:rsidP="003B730C">
            <w:pPr>
              <w:pStyle w:val="102"/>
              <w:spacing w:before="0" w:after="0"/>
              <w:jc w:val="both"/>
              <w:rPr>
                <w:color w:val="000000" w:themeColor="text1"/>
              </w:rPr>
            </w:pPr>
          </w:p>
        </w:tc>
        <w:tc>
          <w:tcPr>
            <w:tcW w:w="743" w:type="dxa"/>
            <w:vMerge/>
          </w:tcPr>
          <w:p w14:paraId="7C6E9CB7" w14:textId="77777777" w:rsidR="003B730C" w:rsidRPr="005855DF" w:rsidRDefault="003B730C" w:rsidP="003B730C">
            <w:pPr>
              <w:pStyle w:val="102"/>
              <w:spacing w:before="0" w:after="0"/>
              <w:jc w:val="both"/>
              <w:rPr>
                <w:color w:val="000000" w:themeColor="text1"/>
              </w:rPr>
            </w:pPr>
          </w:p>
        </w:tc>
        <w:tc>
          <w:tcPr>
            <w:tcW w:w="534" w:type="dxa"/>
            <w:vMerge/>
          </w:tcPr>
          <w:p w14:paraId="3A7F25B9" w14:textId="77777777" w:rsidR="003B730C" w:rsidRPr="005855DF" w:rsidRDefault="003B730C" w:rsidP="003B730C">
            <w:pPr>
              <w:pStyle w:val="102"/>
              <w:spacing w:before="0" w:after="0"/>
              <w:jc w:val="both"/>
              <w:rPr>
                <w:color w:val="000000" w:themeColor="text1"/>
              </w:rPr>
            </w:pPr>
          </w:p>
        </w:tc>
        <w:tc>
          <w:tcPr>
            <w:tcW w:w="1758" w:type="dxa"/>
            <w:vMerge/>
          </w:tcPr>
          <w:p w14:paraId="3AD6ECD2" w14:textId="77777777" w:rsidR="003B730C" w:rsidRPr="005855DF" w:rsidRDefault="003B730C" w:rsidP="003B730C">
            <w:pPr>
              <w:pStyle w:val="100"/>
              <w:spacing w:before="0" w:after="0"/>
              <w:rPr>
                <w:color w:val="000000" w:themeColor="text1"/>
              </w:rPr>
            </w:pPr>
          </w:p>
        </w:tc>
        <w:tc>
          <w:tcPr>
            <w:tcW w:w="437" w:type="dxa"/>
            <w:vMerge/>
          </w:tcPr>
          <w:p w14:paraId="6247FA1F" w14:textId="77777777" w:rsidR="003B730C" w:rsidRPr="005855DF" w:rsidRDefault="003B730C" w:rsidP="003B730C">
            <w:pPr>
              <w:pStyle w:val="102"/>
              <w:spacing w:before="0" w:after="0"/>
              <w:jc w:val="both"/>
              <w:rPr>
                <w:color w:val="000000" w:themeColor="text1"/>
              </w:rPr>
            </w:pPr>
          </w:p>
        </w:tc>
        <w:tc>
          <w:tcPr>
            <w:tcW w:w="798" w:type="dxa"/>
            <w:vMerge w:val="restart"/>
          </w:tcPr>
          <w:p w14:paraId="7E535C30" w14:textId="77777777" w:rsidR="003B730C" w:rsidRPr="005855DF" w:rsidRDefault="003B730C" w:rsidP="003B730C">
            <w:pPr>
              <w:pStyle w:val="102"/>
              <w:spacing w:before="0" w:after="0"/>
              <w:jc w:val="both"/>
              <w:rPr>
                <w:color w:val="000000" w:themeColor="text1"/>
              </w:rPr>
            </w:pPr>
            <w:r w:rsidRPr="005855DF">
              <w:rPr>
                <w:color w:val="000000" w:themeColor="text1"/>
              </w:rPr>
              <w:t>XAD.1</w:t>
            </w:r>
          </w:p>
        </w:tc>
        <w:tc>
          <w:tcPr>
            <w:tcW w:w="624" w:type="dxa"/>
            <w:vMerge w:val="restart"/>
          </w:tcPr>
          <w:p w14:paraId="5F0490F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4D3AA441"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SAD.1</w:t>
            </w:r>
          </w:p>
        </w:tc>
        <w:tc>
          <w:tcPr>
            <w:tcW w:w="709" w:type="dxa"/>
          </w:tcPr>
          <w:p w14:paraId="5DBC3EDB"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059" w:type="dxa"/>
          </w:tcPr>
          <w:p w14:paraId="19C45152" w14:textId="77777777" w:rsidR="003B730C" w:rsidRPr="005855DF" w:rsidRDefault="003B730C" w:rsidP="003B730C">
            <w:pPr>
              <w:pStyle w:val="102"/>
              <w:spacing w:before="0" w:after="0"/>
              <w:jc w:val="both"/>
              <w:rPr>
                <w:color w:val="000000" w:themeColor="text1"/>
              </w:rPr>
            </w:pPr>
          </w:p>
        </w:tc>
        <w:tc>
          <w:tcPr>
            <w:tcW w:w="2268" w:type="dxa"/>
          </w:tcPr>
          <w:p w14:paraId="1B7070A3" w14:textId="77777777" w:rsidR="003B730C" w:rsidRPr="005855DF" w:rsidRDefault="003B730C" w:rsidP="003B730C">
            <w:pPr>
              <w:pStyle w:val="100"/>
              <w:spacing w:before="0" w:after="0"/>
              <w:rPr>
                <w:color w:val="000000" w:themeColor="text1"/>
              </w:rPr>
            </w:pPr>
            <w:r w:rsidRPr="005855DF">
              <w:rPr>
                <w:color w:val="000000" w:themeColor="text1"/>
              </w:rPr>
              <w:t>Номер квартиры</w:t>
            </w:r>
          </w:p>
        </w:tc>
      </w:tr>
      <w:tr w:rsidR="003B730C" w:rsidRPr="005855DF" w14:paraId="2EE05F2C" w14:textId="77777777" w:rsidTr="003B730C">
        <w:trPr>
          <w:trHeight w:val="40"/>
        </w:trPr>
        <w:tc>
          <w:tcPr>
            <w:tcW w:w="794" w:type="dxa"/>
            <w:vMerge/>
          </w:tcPr>
          <w:p w14:paraId="19A958F9" w14:textId="77777777" w:rsidR="003B730C" w:rsidRPr="005855DF" w:rsidRDefault="003B730C" w:rsidP="003B730C">
            <w:pPr>
              <w:pStyle w:val="102"/>
              <w:spacing w:before="0" w:after="0"/>
              <w:jc w:val="both"/>
              <w:rPr>
                <w:color w:val="000000" w:themeColor="text1"/>
              </w:rPr>
            </w:pPr>
          </w:p>
        </w:tc>
        <w:tc>
          <w:tcPr>
            <w:tcW w:w="743" w:type="dxa"/>
            <w:vMerge/>
          </w:tcPr>
          <w:p w14:paraId="10C7102B" w14:textId="77777777" w:rsidR="003B730C" w:rsidRPr="005855DF" w:rsidRDefault="003B730C" w:rsidP="003B730C">
            <w:pPr>
              <w:pStyle w:val="102"/>
              <w:spacing w:before="0" w:after="0"/>
              <w:jc w:val="both"/>
              <w:rPr>
                <w:color w:val="000000" w:themeColor="text1"/>
              </w:rPr>
            </w:pPr>
          </w:p>
        </w:tc>
        <w:tc>
          <w:tcPr>
            <w:tcW w:w="534" w:type="dxa"/>
            <w:vMerge/>
          </w:tcPr>
          <w:p w14:paraId="3FC3EE94" w14:textId="77777777" w:rsidR="003B730C" w:rsidRPr="005855DF" w:rsidRDefault="003B730C" w:rsidP="003B730C">
            <w:pPr>
              <w:pStyle w:val="102"/>
              <w:spacing w:before="0" w:after="0"/>
              <w:jc w:val="both"/>
              <w:rPr>
                <w:color w:val="000000" w:themeColor="text1"/>
              </w:rPr>
            </w:pPr>
          </w:p>
        </w:tc>
        <w:tc>
          <w:tcPr>
            <w:tcW w:w="1758" w:type="dxa"/>
            <w:vMerge/>
          </w:tcPr>
          <w:p w14:paraId="5AA47D01" w14:textId="77777777" w:rsidR="003B730C" w:rsidRPr="005855DF" w:rsidRDefault="003B730C" w:rsidP="003B730C">
            <w:pPr>
              <w:pStyle w:val="100"/>
              <w:spacing w:before="0" w:after="0"/>
              <w:rPr>
                <w:color w:val="000000" w:themeColor="text1"/>
              </w:rPr>
            </w:pPr>
          </w:p>
        </w:tc>
        <w:tc>
          <w:tcPr>
            <w:tcW w:w="437" w:type="dxa"/>
            <w:vMerge/>
          </w:tcPr>
          <w:p w14:paraId="735C7603" w14:textId="77777777" w:rsidR="003B730C" w:rsidRPr="005855DF" w:rsidRDefault="003B730C" w:rsidP="003B730C">
            <w:pPr>
              <w:pStyle w:val="102"/>
              <w:spacing w:before="0" w:after="0"/>
              <w:jc w:val="both"/>
              <w:rPr>
                <w:color w:val="000000" w:themeColor="text1"/>
              </w:rPr>
            </w:pPr>
          </w:p>
        </w:tc>
        <w:tc>
          <w:tcPr>
            <w:tcW w:w="798" w:type="dxa"/>
            <w:vMerge/>
          </w:tcPr>
          <w:p w14:paraId="3D284B73" w14:textId="77777777" w:rsidR="003B730C" w:rsidRPr="005855DF" w:rsidRDefault="003B730C" w:rsidP="003B730C">
            <w:pPr>
              <w:pStyle w:val="102"/>
              <w:spacing w:before="0" w:after="0"/>
              <w:jc w:val="both"/>
              <w:rPr>
                <w:color w:val="000000" w:themeColor="text1"/>
              </w:rPr>
            </w:pPr>
          </w:p>
        </w:tc>
        <w:tc>
          <w:tcPr>
            <w:tcW w:w="624" w:type="dxa"/>
            <w:vMerge/>
          </w:tcPr>
          <w:p w14:paraId="4DE34614" w14:textId="77777777" w:rsidR="003B730C" w:rsidRPr="005855DF" w:rsidRDefault="003B730C" w:rsidP="003B730C">
            <w:pPr>
              <w:pStyle w:val="102"/>
              <w:spacing w:before="0" w:after="0"/>
              <w:jc w:val="both"/>
              <w:rPr>
                <w:color w:val="000000" w:themeColor="text1"/>
              </w:rPr>
            </w:pPr>
          </w:p>
        </w:tc>
        <w:tc>
          <w:tcPr>
            <w:tcW w:w="709" w:type="dxa"/>
          </w:tcPr>
          <w:p w14:paraId="23045C29" w14:textId="77777777" w:rsidR="003B730C" w:rsidRPr="005855DF" w:rsidRDefault="003B730C" w:rsidP="003B730C">
            <w:pPr>
              <w:pStyle w:val="102"/>
              <w:spacing w:before="0" w:after="0"/>
              <w:jc w:val="both"/>
              <w:rPr>
                <w:color w:val="000000" w:themeColor="text1"/>
              </w:rPr>
            </w:pPr>
            <w:r w:rsidRPr="005855DF">
              <w:rPr>
                <w:color w:val="000000" w:themeColor="text1"/>
              </w:rPr>
              <w:t>SAD.2</w:t>
            </w:r>
          </w:p>
        </w:tc>
        <w:tc>
          <w:tcPr>
            <w:tcW w:w="709" w:type="dxa"/>
          </w:tcPr>
          <w:p w14:paraId="79506423"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059" w:type="dxa"/>
          </w:tcPr>
          <w:p w14:paraId="1C1E8B5A" w14:textId="77777777" w:rsidR="003B730C" w:rsidRPr="005855DF" w:rsidRDefault="003B730C" w:rsidP="003B730C">
            <w:pPr>
              <w:pStyle w:val="102"/>
              <w:spacing w:before="0" w:after="0"/>
              <w:jc w:val="both"/>
              <w:rPr>
                <w:color w:val="000000" w:themeColor="text1"/>
              </w:rPr>
            </w:pPr>
          </w:p>
        </w:tc>
        <w:tc>
          <w:tcPr>
            <w:tcW w:w="2268" w:type="dxa"/>
          </w:tcPr>
          <w:p w14:paraId="5AD4C041" w14:textId="77777777" w:rsidR="003B730C" w:rsidRPr="005855DF" w:rsidRDefault="003B730C" w:rsidP="003B730C">
            <w:pPr>
              <w:pStyle w:val="100"/>
              <w:spacing w:before="0" w:after="0"/>
              <w:rPr>
                <w:color w:val="000000" w:themeColor="text1"/>
              </w:rPr>
            </w:pPr>
            <w:r w:rsidRPr="005855DF">
              <w:rPr>
                <w:color w:val="000000" w:themeColor="text1"/>
              </w:rPr>
              <w:t>Название улицы</w:t>
            </w:r>
          </w:p>
        </w:tc>
      </w:tr>
      <w:tr w:rsidR="003B730C" w:rsidRPr="005855DF" w14:paraId="0664CC75" w14:textId="77777777" w:rsidTr="003B730C">
        <w:trPr>
          <w:trHeight w:val="40"/>
        </w:trPr>
        <w:tc>
          <w:tcPr>
            <w:tcW w:w="794" w:type="dxa"/>
            <w:vMerge/>
          </w:tcPr>
          <w:p w14:paraId="70AFE17D" w14:textId="77777777" w:rsidR="003B730C" w:rsidRPr="005855DF" w:rsidRDefault="003B730C" w:rsidP="003B730C">
            <w:pPr>
              <w:pStyle w:val="102"/>
              <w:spacing w:before="0" w:after="0"/>
              <w:jc w:val="both"/>
              <w:rPr>
                <w:color w:val="000000" w:themeColor="text1"/>
              </w:rPr>
            </w:pPr>
          </w:p>
        </w:tc>
        <w:tc>
          <w:tcPr>
            <w:tcW w:w="743" w:type="dxa"/>
            <w:vMerge/>
          </w:tcPr>
          <w:p w14:paraId="266A75B1" w14:textId="77777777" w:rsidR="003B730C" w:rsidRPr="005855DF" w:rsidRDefault="003B730C" w:rsidP="003B730C">
            <w:pPr>
              <w:pStyle w:val="102"/>
              <w:spacing w:before="0" w:after="0"/>
              <w:jc w:val="both"/>
              <w:rPr>
                <w:color w:val="000000" w:themeColor="text1"/>
              </w:rPr>
            </w:pPr>
          </w:p>
        </w:tc>
        <w:tc>
          <w:tcPr>
            <w:tcW w:w="534" w:type="dxa"/>
            <w:vMerge/>
          </w:tcPr>
          <w:p w14:paraId="5D31D5C0" w14:textId="77777777" w:rsidR="003B730C" w:rsidRPr="005855DF" w:rsidRDefault="003B730C" w:rsidP="003B730C">
            <w:pPr>
              <w:pStyle w:val="102"/>
              <w:spacing w:before="0" w:after="0"/>
              <w:jc w:val="both"/>
              <w:rPr>
                <w:color w:val="000000" w:themeColor="text1"/>
              </w:rPr>
            </w:pPr>
          </w:p>
        </w:tc>
        <w:tc>
          <w:tcPr>
            <w:tcW w:w="1758" w:type="dxa"/>
            <w:vMerge/>
          </w:tcPr>
          <w:p w14:paraId="5BE20768" w14:textId="77777777" w:rsidR="003B730C" w:rsidRPr="005855DF" w:rsidRDefault="003B730C" w:rsidP="003B730C">
            <w:pPr>
              <w:pStyle w:val="100"/>
              <w:spacing w:before="0" w:after="0"/>
              <w:rPr>
                <w:color w:val="000000" w:themeColor="text1"/>
              </w:rPr>
            </w:pPr>
          </w:p>
        </w:tc>
        <w:tc>
          <w:tcPr>
            <w:tcW w:w="437" w:type="dxa"/>
            <w:vMerge/>
          </w:tcPr>
          <w:p w14:paraId="094306C3" w14:textId="77777777" w:rsidR="003B730C" w:rsidRPr="005855DF" w:rsidRDefault="003B730C" w:rsidP="003B730C">
            <w:pPr>
              <w:pStyle w:val="102"/>
              <w:spacing w:before="0" w:after="0"/>
              <w:jc w:val="both"/>
              <w:rPr>
                <w:color w:val="000000" w:themeColor="text1"/>
              </w:rPr>
            </w:pPr>
          </w:p>
        </w:tc>
        <w:tc>
          <w:tcPr>
            <w:tcW w:w="798" w:type="dxa"/>
            <w:vMerge/>
          </w:tcPr>
          <w:p w14:paraId="6B67227B" w14:textId="77777777" w:rsidR="003B730C" w:rsidRPr="005855DF" w:rsidRDefault="003B730C" w:rsidP="003B730C">
            <w:pPr>
              <w:pStyle w:val="102"/>
              <w:spacing w:before="0" w:after="0"/>
              <w:jc w:val="both"/>
              <w:rPr>
                <w:color w:val="000000" w:themeColor="text1"/>
              </w:rPr>
            </w:pPr>
          </w:p>
        </w:tc>
        <w:tc>
          <w:tcPr>
            <w:tcW w:w="624" w:type="dxa"/>
            <w:vMerge/>
          </w:tcPr>
          <w:p w14:paraId="6EA2B900" w14:textId="77777777" w:rsidR="003B730C" w:rsidRPr="005855DF" w:rsidRDefault="003B730C" w:rsidP="003B730C">
            <w:pPr>
              <w:pStyle w:val="102"/>
              <w:spacing w:before="0" w:after="0"/>
              <w:jc w:val="both"/>
              <w:rPr>
                <w:color w:val="000000" w:themeColor="text1"/>
              </w:rPr>
            </w:pPr>
          </w:p>
        </w:tc>
        <w:tc>
          <w:tcPr>
            <w:tcW w:w="709" w:type="dxa"/>
          </w:tcPr>
          <w:p w14:paraId="73A019A0" w14:textId="77777777" w:rsidR="003B730C" w:rsidRPr="005855DF" w:rsidRDefault="003B730C" w:rsidP="003B730C">
            <w:pPr>
              <w:pStyle w:val="102"/>
              <w:spacing w:before="0" w:after="0"/>
              <w:jc w:val="both"/>
              <w:rPr>
                <w:color w:val="000000" w:themeColor="text1"/>
              </w:rPr>
            </w:pPr>
            <w:r w:rsidRPr="005855DF">
              <w:rPr>
                <w:color w:val="000000" w:themeColor="text1"/>
              </w:rPr>
              <w:t>SAD.3</w:t>
            </w:r>
          </w:p>
        </w:tc>
        <w:tc>
          <w:tcPr>
            <w:tcW w:w="709" w:type="dxa"/>
          </w:tcPr>
          <w:p w14:paraId="60040D3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059" w:type="dxa"/>
          </w:tcPr>
          <w:p w14:paraId="167C5EE3" w14:textId="77777777" w:rsidR="003B730C" w:rsidRPr="005855DF" w:rsidRDefault="003B730C" w:rsidP="003B730C">
            <w:pPr>
              <w:pStyle w:val="102"/>
              <w:spacing w:before="0" w:after="0"/>
              <w:jc w:val="both"/>
              <w:rPr>
                <w:color w:val="000000" w:themeColor="text1"/>
              </w:rPr>
            </w:pPr>
          </w:p>
        </w:tc>
        <w:tc>
          <w:tcPr>
            <w:tcW w:w="2268" w:type="dxa"/>
          </w:tcPr>
          <w:p w14:paraId="3C50E4C2" w14:textId="77777777" w:rsidR="003B730C" w:rsidRPr="005855DF" w:rsidRDefault="003B730C" w:rsidP="003B730C">
            <w:pPr>
              <w:pStyle w:val="100"/>
              <w:spacing w:before="0" w:after="0"/>
              <w:rPr>
                <w:color w:val="000000" w:themeColor="text1"/>
              </w:rPr>
            </w:pPr>
            <w:r w:rsidRPr="005855DF">
              <w:rPr>
                <w:color w:val="000000" w:themeColor="text1"/>
              </w:rPr>
              <w:t>Номер дома</w:t>
            </w:r>
          </w:p>
        </w:tc>
      </w:tr>
      <w:tr w:rsidR="003B730C" w:rsidRPr="005855DF" w14:paraId="7443E244" w14:textId="77777777" w:rsidTr="003B730C">
        <w:trPr>
          <w:trHeight w:val="40"/>
        </w:trPr>
        <w:tc>
          <w:tcPr>
            <w:tcW w:w="794" w:type="dxa"/>
            <w:vMerge/>
          </w:tcPr>
          <w:p w14:paraId="64046025" w14:textId="77777777" w:rsidR="003B730C" w:rsidRPr="005855DF" w:rsidRDefault="003B730C" w:rsidP="003B730C">
            <w:pPr>
              <w:pStyle w:val="102"/>
              <w:spacing w:before="0" w:after="0"/>
              <w:jc w:val="both"/>
              <w:rPr>
                <w:color w:val="000000" w:themeColor="text1"/>
              </w:rPr>
            </w:pPr>
          </w:p>
        </w:tc>
        <w:tc>
          <w:tcPr>
            <w:tcW w:w="743" w:type="dxa"/>
            <w:vMerge/>
          </w:tcPr>
          <w:p w14:paraId="16E95BC3" w14:textId="77777777" w:rsidR="003B730C" w:rsidRPr="005855DF" w:rsidRDefault="003B730C" w:rsidP="003B730C">
            <w:pPr>
              <w:pStyle w:val="102"/>
              <w:spacing w:before="0" w:after="0"/>
              <w:jc w:val="both"/>
              <w:rPr>
                <w:color w:val="000000" w:themeColor="text1"/>
              </w:rPr>
            </w:pPr>
          </w:p>
        </w:tc>
        <w:tc>
          <w:tcPr>
            <w:tcW w:w="534" w:type="dxa"/>
            <w:vMerge/>
          </w:tcPr>
          <w:p w14:paraId="11720609" w14:textId="77777777" w:rsidR="003B730C" w:rsidRPr="005855DF" w:rsidRDefault="003B730C" w:rsidP="003B730C">
            <w:pPr>
              <w:pStyle w:val="102"/>
              <w:spacing w:before="0" w:after="0"/>
              <w:jc w:val="both"/>
              <w:rPr>
                <w:color w:val="000000" w:themeColor="text1"/>
              </w:rPr>
            </w:pPr>
          </w:p>
        </w:tc>
        <w:tc>
          <w:tcPr>
            <w:tcW w:w="1758" w:type="dxa"/>
            <w:vMerge/>
          </w:tcPr>
          <w:p w14:paraId="5E5E319A" w14:textId="77777777" w:rsidR="003B730C" w:rsidRPr="005855DF" w:rsidRDefault="003B730C" w:rsidP="003B730C">
            <w:pPr>
              <w:pStyle w:val="100"/>
              <w:spacing w:before="0" w:after="0"/>
              <w:rPr>
                <w:color w:val="000000" w:themeColor="text1"/>
              </w:rPr>
            </w:pPr>
          </w:p>
        </w:tc>
        <w:tc>
          <w:tcPr>
            <w:tcW w:w="437" w:type="dxa"/>
            <w:vMerge/>
          </w:tcPr>
          <w:p w14:paraId="5EA1D2D6" w14:textId="77777777" w:rsidR="003B730C" w:rsidRPr="005855DF" w:rsidRDefault="003B730C" w:rsidP="003B730C">
            <w:pPr>
              <w:pStyle w:val="102"/>
              <w:spacing w:before="0" w:after="0"/>
              <w:jc w:val="both"/>
              <w:rPr>
                <w:color w:val="000000" w:themeColor="text1"/>
              </w:rPr>
            </w:pPr>
          </w:p>
        </w:tc>
        <w:tc>
          <w:tcPr>
            <w:tcW w:w="798" w:type="dxa"/>
          </w:tcPr>
          <w:p w14:paraId="0122392F"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XAD.2</w:t>
            </w:r>
          </w:p>
        </w:tc>
        <w:tc>
          <w:tcPr>
            <w:tcW w:w="624" w:type="dxa"/>
          </w:tcPr>
          <w:p w14:paraId="18F8609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0B9E7A9E" w14:textId="77777777" w:rsidR="003B730C" w:rsidRPr="005855DF" w:rsidRDefault="003B730C" w:rsidP="003B730C">
            <w:pPr>
              <w:pStyle w:val="102"/>
              <w:spacing w:before="0" w:after="0"/>
              <w:jc w:val="both"/>
              <w:rPr>
                <w:color w:val="000000" w:themeColor="text1"/>
              </w:rPr>
            </w:pPr>
          </w:p>
        </w:tc>
        <w:tc>
          <w:tcPr>
            <w:tcW w:w="709" w:type="dxa"/>
          </w:tcPr>
          <w:p w14:paraId="59D2C4BE" w14:textId="77777777" w:rsidR="003B730C" w:rsidRPr="005855DF" w:rsidRDefault="003B730C" w:rsidP="003B730C">
            <w:pPr>
              <w:pStyle w:val="102"/>
              <w:spacing w:before="0" w:after="0"/>
              <w:jc w:val="both"/>
              <w:rPr>
                <w:color w:val="000000" w:themeColor="text1"/>
              </w:rPr>
            </w:pPr>
          </w:p>
        </w:tc>
        <w:tc>
          <w:tcPr>
            <w:tcW w:w="1059" w:type="dxa"/>
          </w:tcPr>
          <w:p w14:paraId="05D29E35" w14:textId="77777777" w:rsidR="003B730C" w:rsidRPr="005855DF" w:rsidRDefault="003B730C" w:rsidP="003B730C">
            <w:pPr>
              <w:pStyle w:val="102"/>
              <w:spacing w:before="0" w:after="0"/>
              <w:jc w:val="both"/>
              <w:rPr>
                <w:color w:val="000000" w:themeColor="text1"/>
              </w:rPr>
            </w:pPr>
          </w:p>
        </w:tc>
        <w:tc>
          <w:tcPr>
            <w:tcW w:w="2268" w:type="dxa"/>
          </w:tcPr>
          <w:p w14:paraId="7C0C05B5" w14:textId="77777777" w:rsidR="003B730C" w:rsidRPr="005855DF" w:rsidRDefault="003B730C" w:rsidP="003B730C">
            <w:pPr>
              <w:pStyle w:val="100"/>
              <w:spacing w:before="0" w:after="0"/>
              <w:rPr>
                <w:color w:val="000000" w:themeColor="text1"/>
              </w:rPr>
            </w:pPr>
            <w:r w:rsidRPr="005855DF">
              <w:rPr>
                <w:color w:val="000000" w:themeColor="text1"/>
              </w:rPr>
              <w:t>Номер корпуса</w:t>
            </w:r>
          </w:p>
        </w:tc>
      </w:tr>
      <w:tr w:rsidR="003B730C" w:rsidRPr="005855DF" w14:paraId="09D802D3" w14:textId="77777777" w:rsidTr="003B730C">
        <w:trPr>
          <w:trHeight w:val="40"/>
        </w:trPr>
        <w:tc>
          <w:tcPr>
            <w:tcW w:w="794" w:type="dxa"/>
            <w:vMerge/>
          </w:tcPr>
          <w:p w14:paraId="6B4C5219" w14:textId="77777777" w:rsidR="003B730C" w:rsidRPr="005855DF" w:rsidRDefault="003B730C" w:rsidP="003B730C">
            <w:pPr>
              <w:pStyle w:val="102"/>
              <w:spacing w:before="0" w:after="0"/>
              <w:jc w:val="both"/>
              <w:rPr>
                <w:color w:val="000000" w:themeColor="text1"/>
              </w:rPr>
            </w:pPr>
          </w:p>
        </w:tc>
        <w:tc>
          <w:tcPr>
            <w:tcW w:w="743" w:type="dxa"/>
            <w:vMerge/>
          </w:tcPr>
          <w:p w14:paraId="69F66B9C" w14:textId="77777777" w:rsidR="003B730C" w:rsidRPr="005855DF" w:rsidRDefault="003B730C" w:rsidP="003B730C">
            <w:pPr>
              <w:pStyle w:val="102"/>
              <w:spacing w:before="0" w:after="0"/>
              <w:jc w:val="both"/>
              <w:rPr>
                <w:color w:val="000000" w:themeColor="text1"/>
              </w:rPr>
            </w:pPr>
          </w:p>
        </w:tc>
        <w:tc>
          <w:tcPr>
            <w:tcW w:w="534" w:type="dxa"/>
            <w:vMerge/>
          </w:tcPr>
          <w:p w14:paraId="2D8B3A7B" w14:textId="77777777" w:rsidR="003B730C" w:rsidRPr="005855DF" w:rsidRDefault="003B730C" w:rsidP="003B730C">
            <w:pPr>
              <w:pStyle w:val="102"/>
              <w:spacing w:before="0" w:after="0"/>
              <w:jc w:val="both"/>
              <w:rPr>
                <w:color w:val="000000" w:themeColor="text1"/>
              </w:rPr>
            </w:pPr>
          </w:p>
        </w:tc>
        <w:tc>
          <w:tcPr>
            <w:tcW w:w="1758" w:type="dxa"/>
            <w:vMerge/>
          </w:tcPr>
          <w:p w14:paraId="514F4F5C" w14:textId="77777777" w:rsidR="003B730C" w:rsidRPr="005855DF" w:rsidRDefault="003B730C" w:rsidP="003B730C">
            <w:pPr>
              <w:pStyle w:val="100"/>
              <w:spacing w:before="0" w:after="0"/>
              <w:rPr>
                <w:color w:val="000000" w:themeColor="text1"/>
              </w:rPr>
            </w:pPr>
          </w:p>
        </w:tc>
        <w:tc>
          <w:tcPr>
            <w:tcW w:w="437" w:type="dxa"/>
            <w:vMerge/>
          </w:tcPr>
          <w:p w14:paraId="6AA44B9E" w14:textId="77777777" w:rsidR="003B730C" w:rsidRPr="005855DF" w:rsidRDefault="003B730C" w:rsidP="003B730C">
            <w:pPr>
              <w:pStyle w:val="102"/>
              <w:spacing w:before="0" w:after="0"/>
              <w:jc w:val="both"/>
              <w:rPr>
                <w:color w:val="000000" w:themeColor="text1"/>
              </w:rPr>
            </w:pPr>
          </w:p>
        </w:tc>
        <w:tc>
          <w:tcPr>
            <w:tcW w:w="798" w:type="dxa"/>
          </w:tcPr>
          <w:p w14:paraId="3BF5EC60" w14:textId="77777777" w:rsidR="003B730C" w:rsidRPr="005855DF" w:rsidRDefault="003B730C" w:rsidP="003B730C">
            <w:pPr>
              <w:pStyle w:val="102"/>
              <w:spacing w:before="0" w:after="0"/>
              <w:jc w:val="both"/>
              <w:rPr>
                <w:color w:val="000000" w:themeColor="text1"/>
              </w:rPr>
            </w:pPr>
            <w:r w:rsidRPr="005855DF">
              <w:rPr>
                <w:color w:val="000000" w:themeColor="text1"/>
              </w:rPr>
              <w:t>XAD.3</w:t>
            </w:r>
          </w:p>
        </w:tc>
        <w:tc>
          <w:tcPr>
            <w:tcW w:w="624" w:type="dxa"/>
          </w:tcPr>
          <w:p w14:paraId="647A0201"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37ABC61E" w14:textId="77777777" w:rsidR="003B730C" w:rsidRPr="005855DF" w:rsidRDefault="003B730C" w:rsidP="003B730C">
            <w:pPr>
              <w:pStyle w:val="102"/>
              <w:spacing w:before="0" w:after="0"/>
              <w:jc w:val="both"/>
              <w:rPr>
                <w:color w:val="000000" w:themeColor="text1"/>
              </w:rPr>
            </w:pPr>
          </w:p>
        </w:tc>
        <w:tc>
          <w:tcPr>
            <w:tcW w:w="709" w:type="dxa"/>
          </w:tcPr>
          <w:p w14:paraId="53DC3A00" w14:textId="77777777" w:rsidR="003B730C" w:rsidRPr="005855DF" w:rsidRDefault="003B730C" w:rsidP="003B730C">
            <w:pPr>
              <w:pStyle w:val="102"/>
              <w:spacing w:before="0" w:after="0"/>
              <w:jc w:val="both"/>
              <w:rPr>
                <w:color w:val="000000" w:themeColor="text1"/>
              </w:rPr>
            </w:pPr>
          </w:p>
        </w:tc>
        <w:tc>
          <w:tcPr>
            <w:tcW w:w="1059" w:type="dxa"/>
          </w:tcPr>
          <w:p w14:paraId="42A9E851" w14:textId="77777777" w:rsidR="003B730C" w:rsidRPr="005855DF" w:rsidRDefault="003B730C" w:rsidP="003B730C">
            <w:pPr>
              <w:pStyle w:val="102"/>
              <w:spacing w:before="0" w:after="0"/>
              <w:jc w:val="both"/>
              <w:rPr>
                <w:color w:val="000000" w:themeColor="text1"/>
              </w:rPr>
            </w:pPr>
          </w:p>
        </w:tc>
        <w:tc>
          <w:tcPr>
            <w:tcW w:w="2268" w:type="dxa"/>
          </w:tcPr>
          <w:p w14:paraId="0B424EDC" w14:textId="77777777" w:rsidR="003B730C" w:rsidRPr="005855DF" w:rsidRDefault="003B730C" w:rsidP="003B730C">
            <w:pPr>
              <w:pStyle w:val="100"/>
              <w:spacing w:before="0" w:after="0"/>
              <w:rPr>
                <w:color w:val="000000" w:themeColor="text1"/>
              </w:rPr>
            </w:pPr>
            <w:r w:rsidRPr="005855DF">
              <w:rPr>
                <w:color w:val="000000" w:themeColor="text1"/>
              </w:rPr>
              <w:t>Название населённого пункта</w:t>
            </w:r>
          </w:p>
        </w:tc>
      </w:tr>
      <w:tr w:rsidR="003B730C" w:rsidRPr="005855DF" w14:paraId="533351D4" w14:textId="77777777" w:rsidTr="003B730C">
        <w:trPr>
          <w:trHeight w:val="40"/>
        </w:trPr>
        <w:tc>
          <w:tcPr>
            <w:tcW w:w="794" w:type="dxa"/>
            <w:vMerge/>
          </w:tcPr>
          <w:p w14:paraId="3EF11545" w14:textId="77777777" w:rsidR="003B730C" w:rsidRPr="005855DF" w:rsidRDefault="003B730C" w:rsidP="003B730C">
            <w:pPr>
              <w:pStyle w:val="102"/>
              <w:spacing w:before="0" w:after="0"/>
              <w:jc w:val="both"/>
              <w:rPr>
                <w:color w:val="000000" w:themeColor="text1"/>
              </w:rPr>
            </w:pPr>
          </w:p>
        </w:tc>
        <w:tc>
          <w:tcPr>
            <w:tcW w:w="743" w:type="dxa"/>
            <w:vMerge/>
          </w:tcPr>
          <w:p w14:paraId="41C9CFE2" w14:textId="77777777" w:rsidR="003B730C" w:rsidRPr="005855DF" w:rsidRDefault="003B730C" w:rsidP="003B730C">
            <w:pPr>
              <w:pStyle w:val="102"/>
              <w:spacing w:before="0" w:after="0"/>
              <w:jc w:val="both"/>
              <w:rPr>
                <w:color w:val="000000" w:themeColor="text1"/>
              </w:rPr>
            </w:pPr>
          </w:p>
        </w:tc>
        <w:tc>
          <w:tcPr>
            <w:tcW w:w="534" w:type="dxa"/>
            <w:vMerge/>
          </w:tcPr>
          <w:p w14:paraId="7638E671" w14:textId="77777777" w:rsidR="003B730C" w:rsidRPr="005855DF" w:rsidRDefault="003B730C" w:rsidP="003B730C">
            <w:pPr>
              <w:pStyle w:val="102"/>
              <w:spacing w:before="0" w:after="0"/>
              <w:jc w:val="both"/>
              <w:rPr>
                <w:color w:val="000000" w:themeColor="text1"/>
              </w:rPr>
            </w:pPr>
          </w:p>
        </w:tc>
        <w:tc>
          <w:tcPr>
            <w:tcW w:w="1758" w:type="dxa"/>
            <w:vMerge/>
          </w:tcPr>
          <w:p w14:paraId="7FED78FB" w14:textId="77777777" w:rsidR="003B730C" w:rsidRPr="005855DF" w:rsidRDefault="003B730C" w:rsidP="003B730C">
            <w:pPr>
              <w:pStyle w:val="100"/>
              <w:spacing w:before="0" w:after="0"/>
              <w:rPr>
                <w:color w:val="000000" w:themeColor="text1"/>
              </w:rPr>
            </w:pPr>
          </w:p>
        </w:tc>
        <w:tc>
          <w:tcPr>
            <w:tcW w:w="437" w:type="dxa"/>
            <w:vMerge/>
          </w:tcPr>
          <w:p w14:paraId="54471FCE" w14:textId="77777777" w:rsidR="003B730C" w:rsidRPr="005855DF" w:rsidRDefault="003B730C" w:rsidP="003B730C">
            <w:pPr>
              <w:pStyle w:val="102"/>
              <w:spacing w:before="0" w:after="0"/>
              <w:jc w:val="both"/>
              <w:rPr>
                <w:color w:val="000000" w:themeColor="text1"/>
              </w:rPr>
            </w:pPr>
          </w:p>
        </w:tc>
        <w:tc>
          <w:tcPr>
            <w:tcW w:w="798" w:type="dxa"/>
          </w:tcPr>
          <w:p w14:paraId="479C0DF5"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XAD.5</w:t>
            </w:r>
          </w:p>
        </w:tc>
        <w:tc>
          <w:tcPr>
            <w:tcW w:w="624" w:type="dxa"/>
          </w:tcPr>
          <w:p w14:paraId="48D04DF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7A4BCE06" w14:textId="77777777" w:rsidR="003B730C" w:rsidRPr="005855DF" w:rsidRDefault="003B730C" w:rsidP="003B730C">
            <w:pPr>
              <w:pStyle w:val="102"/>
              <w:spacing w:before="0" w:after="0"/>
              <w:jc w:val="both"/>
              <w:rPr>
                <w:color w:val="000000" w:themeColor="text1"/>
              </w:rPr>
            </w:pPr>
          </w:p>
        </w:tc>
        <w:tc>
          <w:tcPr>
            <w:tcW w:w="709" w:type="dxa"/>
          </w:tcPr>
          <w:p w14:paraId="492BBF74" w14:textId="77777777" w:rsidR="003B730C" w:rsidRPr="005855DF" w:rsidRDefault="003B730C" w:rsidP="003B730C">
            <w:pPr>
              <w:pStyle w:val="102"/>
              <w:spacing w:before="0" w:after="0"/>
              <w:jc w:val="both"/>
              <w:rPr>
                <w:color w:val="000000" w:themeColor="text1"/>
              </w:rPr>
            </w:pPr>
          </w:p>
        </w:tc>
        <w:tc>
          <w:tcPr>
            <w:tcW w:w="1059" w:type="dxa"/>
          </w:tcPr>
          <w:p w14:paraId="2E5CA7F9" w14:textId="77777777" w:rsidR="003B730C" w:rsidRPr="005855DF" w:rsidRDefault="003B730C" w:rsidP="003B730C">
            <w:pPr>
              <w:pStyle w:val="102"/>
              <w:spacing w:before="0" w:after="0"/>
              <w:jc w:val="both"/>
              <w:rPr>
                <w:color w:val="000000" w:themeColor="text1"/>
              </w:rPr>
            </w:pPr>
          </w:p>
        </w:tc>
        <w:tc>
          <w:tcPr>
            <w:tcW w:w="2268" w:type="dxa"/>
          </w:tcPr>
          <w:p w14:paraId="33A4C556" w14:textId="77777777" w:rsidR="003B730C" w:rsidRPr="005855DF" w:rsidRDefault="003B730C" w:rsidP="003B730C">
            <w:pPr>
              <w:pStyle w:val="100"/>
              <w:spacing w:before="0" w:after="0"/>
              <w:rPr>
                <w:color w:val="000000" w:themeColor="text1"/>
              </w:rPr>
            </w:pPr>
            <w:r w:rsidRPr="005855DF">
              <w:rPr>
                <w:color w:val="000000" w:themeColor="text1"/>
              </w:rPr>
              <w:t>Почтовый индекс</w:t>
            </w:r>
          </w:p>
        </w:tc>
      </w:tr>
      <w:tr w:rsidR="003B730C" w:rsidRPr="005855DF" w14:paraId="558C2866" w14:textId="77777777" w:rsidTr="003B730C">
        <w:trPr>
          <w:trHeight w:val="40"/>
        </w:trPr>
        <w:tc>
          <w:tcPr>
            <w:tcW w:w="794" w:type="dxa"/>
            <w:vMerge/>
          </w:tcPr>
          <w:p w14:paraId="72D706D5" w14:textId="77777777" w:rsidR="003B730C" w:rsidRPr="005855DF" w:rsidRDefault="003B730C" w:rsidP="003B730C">
            <w:pPr>
              <w:pStyle w:val="102"/>
              <w:spacing w:before="0" w:after="0"/>
              <w:jc w:val="both"/>
              <w:rPr>
                <w:color w:val="000000" w:themeColor="text1"/>
              </w:rPr>
            </w:pPr>
          </w:p>
        </w:tc>
        <w:tc>
          <w:tcPr>
            <w:tcW w:w="743" w:type="dxa"/>
            <w:vMerge/>
          </w:tcPr>
          <w:p w14:paraId="3E2E0AE5" w14:textId="77777777" w:rsidR="003B730C" w:rsidRPr="005855DF" w:rsidRDefault="003B730C" w:rsidP="003B730C">
            <w:pPr>
              <w:pStyle w:val="102"/>
              <w:spacing w:before="0" w:after="0"/>
              <w:jc w:val="both"/>
              <w:rPr>
                <w:color w:val="000000" w:themeColor="text1"/>
              </w:rPr>
            </w:pPr>
          </w:p>
        </w:tc>
        <w:tc>
          <w:tcPr>
            <w:tcW w:w="534" w:type="dxa"/>
            <w:vMerge/>
          </w:tcPr>
          <w:p w14:paraId="0764D43A" w14:textId="77777777" w:rsidR="003B730C" w:rsidRPr="005855DF" w:rsidRDefault="003B730C" w:rsidP="003B730C">
            <w:pPr>
              <w:pStyle w:val="102"/>
              <w:spacing w:before="0" w:after="0"/>
              <w:jc w:val="both"/>
              <w:rPr>
                <w:color w:val="000000" w:themeColor="text1"/>
              </w:rPr>
            </w:pPr>
          </w:p>
        </w:tc>
        <w:tc>
          <w:tcPr>
            <w:tcW w:w="1758" w:type="dxa"/>
            <w:vMerge/>
          </w:tcPr>
          <w:p w14:paraId="422E712A" w14:textId="77777777" w:rsidR="003B730C" w:rsidRPr="005855DF" w:rsidRDefault="003B730C" w:rsidP="003B730C">
            <w:pPr>
              <w:pStyle w:val="100"/>
              <w:spacing w:before="0" w:after="0"/>
              <w:rPr>
                <w:color w:val="000000" w:themeColor="text1"/>
              </w:rPr>
            </w:pPr>
          </w:p>
        </w:tc>
        <w:tc>
          <w:tcPr>
            <w:tcW w:w="437" w:type="dxa"/>
            <w:vMerge/>
          </w:tcPr>
          <w:p w14:paraId="0AB825AA" w14:textId="77777777" w:rsidR="003B730C" w:rsidRPr="005855DF" w:rsidRDefault="003B730C" w:rsidP="003B730C">
            <w:pPr>
              <w:pStyle w:val="102"/>
              <w:spacing w:before="0" w:after="0"/>
              <w:jc w:val="both"/>
              <w:rPr>
                <w:color w:val="000000" w:themeColor="text1"/>
              </w:rPr>
            </w:pPr>
          </w:p>
        </w:tc>
        <w:tc>
          <w:tcPr>
            <w:tcW w:w="798" w:type="dxa"/>
          </w:tcPr>
          <w:p w14:paraId="55899039" w14:textId="77777777" w:rsidR="003B730C" w:rsidRPr="005855DF" w:rsidRDefault="003B730C" w:rsidP="003B730C">
            <w:pPr>
              <w:pStyle w:val="102"/>
              <w:spacing w:before="0" w:after="0"/>
              <w:jc w:val="both"/>
              <w:rPr>
                <w:color w:val="000000" w:themeColor="text1"/>
              </w:rPr>
            </w:pPr>
            <w:r w:rsidRPr="005855DF">
              <w:rPr>
                <w:color w:val="000000" w:themeColor="text1"/>
              </w:rPr>
              <w:t>XAD.6</w:t>
            </w:r>
          </w:p>
        </w:tc>
        <w:tc>
          <w:tcPr>
            <w:tcW w:w="624" w:type="dxa"/>
          </w:tcPr>
          <w:p w14:paraId="196EADA8" w14:textId="77777777" w:rsidR="003B730C" w:rsidRPr="005855DF" w:rsidRDefault="003B730C" w:rsidP="003B730C">
            <w:pPr>
              <w:pStyle w:val="102"/>
              <w:spacing w:before="0" w:after="0"/>
              <w:jc w:val="both"/>
              <w:rPr>
                <w:color w:val="000000" w:themeColor="text1"/>
              </w:rPr>
            </w:pPr>
            <w:r w:rsidRPr="005855DF">
              <w:rPr>
                <w:color w:val="000000" w:themeColor="text1"/>
              </w:rPr>
              <w:t>Усл</w:t>
            </w:r>
          </w:p>
        </w:tc>
        <w:tc>
          <w:tcPr>
            <w:tcW w:w="709" w:type="dxa"/>
          </w:tcPr>
          <w:p w14:paraId="4608BC6E" w14:textId="77777777" w:rsidR="003B730C" w:rsidRPr="005855DF" w:rsidRDefault="003B730C" w:rsidP="003B730C">
            <w:pPr>
              <w:pStyle w:val="102"/>
              <w:spacing w:before="0" w:after="0"/>
              <w:jc w:val="both"/>
              <w:rPr>
                <w:color w:val="000000" w:themeColor="text1"/>
              </w:rPr>
            </w:pPr>
          </w:p>
        </w:tc>
        <w:tc>
          <w:tcPr>
            <w:tcW w:w="709" w:type="dxa"/>
          </w:tcPr>
          <w:p w14:paraId="58319CDB" w14:textId="77777777" w:rsidR="003B730C" w:rsidRPr="005855DF" w:rsidRDefault="003B730C" w:rsidP="003B730C">
            <w:pPr>
              <w:pStyle w:val="102"/>
              <w:spacing w:before="0" w:after="0"/>
              <w:jc w:val="both"/>
              <w:rPr>
                <w:color w:val="000000" w:themeColor="text1"/>
              </w:rPr>
            </w:pPr>
          </w:p>
        </w:tc>
        <w:tc>
          <w:tcPr>
            <w:tcW w:w="1059" w:type="dxa"/>
          </w:tcPr>
          <w:p w14:paraId="025B4FAF" w14:textId="77777777" w:rsidR="003B730C" w:rsidRPr="005855DF" w:rsidRDefault="003B730C" w:rsidP="003B730C">
            <w:pPr>
              <w:pStyle w:val="102"/>
              <w:spacing w:before="0" w:after="0"/>
              <w:jc w:val="both"/>
              <w:rPr>
                <w:color w:val="000000" w:themeColor="text1"/>
              </w:rPr>
            </w:pPr>
          </w:p>
        </w:tc>
        <w:tc>
          <w:tcPr>
            <w:tcW w:w="2268" w:type="dxa"/>
          </w:tcPr>
          <w:p w14:paraId="040CA30D" w14:textId="77777777" w:rsidR="003B730C" w:rsidRPr="005855DF" w:rsidRDefault="003B730C" w:rsidP="003B730C">
            <w:pPr>
              <w:pStyle w:val="100"/>
              <w:spacing w:before="0" w:after="0"/>
              <w:rPr>
                <w:color w:val="000000" w:themeColor="text1"/>
              </w:rPr>
            </w:pPr>
            <w:r w:rsidRPr="005855DF">
              <w:rPr>
                <w:color w:val="000000" w:themeColor="text1"/>
              </w:rPr>
              <w:t xml:space="preserve">Код страны. </w:t>
            </w:r>
            <w:r w:rsidRPr="005855DF">
              <w:rPr>
                <w:rStyle w:val="affff6"/>
                <w:color w:val="000000" w:themeColor="text1"/>
              </w:rPr>
              <w:t>Обязательный компонент</w:t>
            </w:r>
            <w:r w:rsidRPr="005855DF">
              <w:rPr>
                <w:color w:val="000000" w:themeColor="text1"/>
              </w:rPr>
              <w:t xml:space="preserve"> для адреса с типом </w:t>
            </w:r>
            <w:r w:rsidRPr="005855DF">
              <w:rPr>
                <w:rStyle w:val="affff6"/>
                <w:color w:val="000000" w:themeColor="text1"/>
              </w:rPr>
              <w:t>N</w:t>
            </w:r>
            <w:r w:rsidRPr="005855DF">
              <w:rPr>
                <w:color w:val="000000" w:themeColor="text1"/>
              </w:rPr>
              <w:t xml:space="preserve"> (адрес места рождения).</w:t>
            </w:r>
          </w:p>
          <w:p w14:paraId="73D7DF39" w14:textId="77777777" w:rsidR="003B730C" w:rsidRPr="005855DF" w:rsidRDefault="003B730C" w:rsidP="003B730C">
            <w:pPr>
              <w:pStyle w:val="100"/>
              <w:spacing w:before="0" w:after="0"/>
              <w:rPr>
                <w:color w:val="000000" w:themeColor="text1"/>
              </w:rPr>
            </w:pPr>
            <w:r w:rsidRPr="005855DF">
              <w:rPr>
                <w:color w:val="000000" w:themeColor="text1"/>
              </w:rPr>
              <w:t>Код из ОКСМ-3 (классификатор стран мира, трёхбуквенный код).</w:t>
            </w:r>
          </w:p>
          <w:p w14:paraId="3B9B72B4" w14:textId="77777777" w:rsidR="003B730C" w:rsidRPr="005855DF" w:rsidRDefault="003B730C" w:rsidP="003B730C">
            <w:pPr>
              <w:pStyle w:val="100"/>
              <w:spacing w:before="0" w:after="0"/>
              <w:rPr>
                <w:color w:val="000000" w:themeColor="text1"/>
              </w:rPr>
            </w:pPr>
            <w:r w:rsidRPr="005855DF">
              <w:rPr>
                <w:color w:val="000000" w:themeColor="text1"/>
              </w:rPr>
              <w:t xml:space="preserve">Если код страны не указан, то принимается значение по умолчанию </w:t>
            </w:r>
            <w:r w:rsidRPr="005855DF">
              <w:rPr>
                <w:rStyle w:val="affff6"/>
                <w:color w:val="000000" w:themeColor="text1"/>
              </w:rPr>
              <w:t>RUS</w:t>
            </w:r>
            <w:r w:rsidRPr="005855DF">
              <w:rPr>
                <w:color w:val="000000" w:themeColor="text1"/>
              </w:rPr>
              <w:t xml:space="preserve"> (Российская Федерация).</w:t>
            </w:r>
          </w:p>
        </w:tc>
      </w:tr>
      <w:tr w:rsidR="003B730C" w:rsidRPr="005855DF" w14:paraId="7782E693" w14:textId="77777777" w:rsidTr="003B730C">
        <w:trPr>
          <w:trHeight w:val="40"/>
        </w:trPr>
        <w:tc>
          <w:tcPr>
            <w:tcW w:w="794" w:type="dxa"/>
            <w:vMerge/>
          </w:tcPr>
          <w:p w14:paraId="7CF6B60E" w14:textId="77777777" w:rsidR="003B730C" w:rsidRPr="005855DF" w:rsidRDefault="003B730C" w:rsidP="003B730C">
            <w:pPr>
              <w:pStyle w:val="102"/>
              <w:spacing w:before="0" w:after="0"/>
              <w:jc w:val="both"/>
              <w:rPr>
                <w:color w:val="000000" w:themeColor="text1"/>
              </w:rPr>
            </w:pPr>
          </w:p>
        </w:tc>
        <w:tc>
          <w:tcPr>
            <w:tcW w:w="743" w:type="dxa"/>
            <w:vMerge/>
          </w:tcPr>
          <w:p w14:paraId="1FB33199" w14:textId="77777777" w:rsidR="003B730C" w:rsidRPr="005855DF" w:rsidRDefault="003B730C" w:rsidP="003B730C">
            <w:pPr>
              <w:pStyle w:val="102"/>
              <w:spacing w:before="0" w:after="0"/>
              <w:jc w:val="both"/>
              <w:rPr>
                <w:color w:val="000000" w:themeColor="text1"/>
              </w:rPr>
            </w:pPr>
          </w:p>
        </w:tc>
        <w:tc>
          <w:tcPr>
            <w:tcW w:w="534" w:type="dxa"/>
            <w:vMerge/>
          </w:tcPr>
          <w:p w14:paraId="38826D76" w14:textId="77777777" w:rsidR="003B730C" w:rsidRPr="005855DF" w:rsidRDefault="003B730C" w:rsidP="003B730C">
            <w:pPr>
              <w:pStyle w:val="102"/>
              <w:spacing w:before="0" w:after="0"/>
              <w:jc w:val="both"/>
              <w:rPr>
                <w:color w:val="000000" w:themeColor="text1"/>
              </w:rPr>
            </w:pPr>
          </w:p>
        </w:tc>
        <w:tc>
          <w:tcPr>
            <w:tcW w:w="1758" w:type="dxa"/>
            <w:vMerge/>
          </w:tcPr>
          <w:p w14:paraId="7EAE0827" w14:textId="77777777" w:rsidR="003B730C" w:rsidRPr="005855DF" w:rsidRDefault="003B730C" w:rsidP="003B730C">
            <w:pPr>
              <w:pStyle w:val="100"/>
              <w:spacing w:before="0" w:after="0"/>
              <w:rPr>
                <w:color w:val="000000" w:themeColor="text1"/>
              </w:rPr>
            </w:pPr>
          </w:p>
        </w:tc>
        <w:tc>
          <w:tcPr>
            <w:tcW w:w="437" w:type="dxa"/>
            <w:vMerge/>
          </w:tcPr>
          <w:p w14:paraId="757BBA86" w14:textId="77777777" w:rsidR="003B730C" w:rsidRPr="005855DF" w:rsidRDefault="003B730C" w:rsidP="003B730C">
            <w:pPr>
              <w:pStyle w:val="102"/>
              <w:spacing w:before="0" w:after="0"/>
              <w:jc w:val="both"/>
              <w:rPr>
                <w:color w:val="000000" w:themeColor="text1"/>
              </w:rPr>
            </w:pPr>
          </w:p>
        </w:tc>
        <w:tc>
          <w:tcPr>
            <w:tcW w:w="798" w:type="dxa"/>
          </w:tcPr>
          <w:p w14:paraId="26AF9859" w14:textId="77777777" w:rsidR="003B730C" w:rsidRPr="005855DF" w:rsidRDefault="003B730C" w:rsidP="003B730C">
            <w:pPr>
              <w:pStyle w:val="102"/>
              <w:spacing w:before="0" w:after="0"/>
              <w:jc w:val="both"/>
              <w:rPr>
                <w:color w:val="000000" w:themeColor="text1"/>
              </w:rPr>
            </w:pPr>
            <w:r w:rsidRPr="005855DF">
              <w:rPr>
                <w:color w:val="000000" w:themeColor="text1"/>
              </w:rPr>
              <w:t>XAD.7</w:t>
            </w:r>
          </w:p>
        </w:tc>
        <w:tc>
          <w:tcPr>
            <w:tcW w:w="624" w:type="dxa"/>
          </w:tcPr>
          <w:p w14:paraId="397456F0" w14:textId="77777777" w:rsidR="003B730C" w:rsidRPr="005855DF" w:rsidRDefault="003B730C" w:rsidP="003B730C">
            <w:pPr>
              <w:pStyle w:val="102"/>
              <w:spacing w:before="0" w:after="0"/>
              <w:jc w:val="both"/>
              <w:rPr>
                <w:color w:val="000000" w:themeColor="text1"/>
              </w:rPr>
            </w:pPr>
            <w:r w:rsidRPr="005855DF">
              <w:rPr>
                <w:color w:val="000000" w:themeColor="text1"/>
              </w:rPr>
              <w:t>Да</w:t>
            </w:r>
          </w:p>
        </w:tc>
        <w:tc>
          <w:tcPr>
            <w:tcW w:w="709" w:type="dxa"/>
          </w:tcPr>
          <w:p w14:paraId="3F380F67" w14:textId="77777777" w:rsidR="003B730C" w:rsidRPr="005855DF" w:rsidRDefault="003B730C" w:rsidP="003B730C">
            <w:pPr>
              <w:pStyle w:val="102"/>
              <w:spacing w:before="0" w:after="0"/>
              <w:jc w:val="both"/>
              <w:rPr>
                <w:color w:val="000000" w:themeColor="text1"/>
              </w:rPr>
            </w:pPr>
          </w:p>
        </w:tc>
        <w:tc>
          <w:tcPr>
            <w:tcW w:w="709" w:type="dxa"/>
          </w:tcPr>
          <w:p w14:paraId="64B3B091" w14:textId="77777777" w:rsidR="003B730C" w:rsidRPr="005855DF" w:rsidRDefault="003B730C" w:rsidP="003B730C">
            <w:pPr>
              <w:pStyle w:val="102"/>
              <w:spacing w:before="0" w:after="0"/>
              <w:jc w:val="both"/>
              <w:rPr>
                <w:color w:val="000000" w:themeColor="text1"/>
              </w:rPr>
            </w:pPr>
          </w:p>
        </w:tc>
        <w:tc>
          <w:tcPr>
            <w:tcW w:w="1059" w:type="dxa"/>
          </w:tcPr>
          <w:p w14:paraId="5C8995D2" w14:textId="77777777" w:rsidR="003B730C" w:rsidRPr="005855DF" w:rsidRDefault="003B730C" w:rsidP="003B730C">
            <w:pPr>
              <w:pStyle w:val="102"/>
              <w:spacing w:before="0" w:after="0"/>
              <w:jc w:val="both"/>
              <w:rPr>
                <w:color w:val="000000" w:themeColor="text1"/>
              </w:rPr>
            </w:pPr>
          </w:p>
        </w:tc>
        <w:tc>
          <w:tcPr>
            <w:tcW w:w="2268" w:type="dxa"/>
          </w:tcPr>
          <w:p w14:paraId="25458FC1" w14:textId="77777777" w:rsidR="003B730C" w:rsidRPr="005855DF" w:rsidRDefault="003B730C" w:rsidP="003B730C">
            <w:pPr>
              <w:pStyle w:val="100"/>
              <w:spacing w:before="0" w:after="0"/>
              <w:rPr>
                <w:color w:val="000000" w:themeColor="text1"/>
              </w:rPr>
            </w:pPr>
            <w:r w:rsidRPr="005855DF">
              <w:rPr>
                <w:color w:val="000000" w:themeColor="text1"/>
              </w:rPr>
              <w:t xml:space="preserve">Тип адреса. Код из СК </w:t>
            </w:r>
            <w:r w:rsidRPr="005855DF">
              <w:rPr>
                <w:bCs/>
                <w:color w:val="000000" w:themeColor="text1"/>
              </w:rPr>
              <w:t>1.2.643.2.40.5</w:t>
            </w:r>
            <w:r w:rsidRPr="005855DF">
              <w:rPr>
                <w:color w:val="000000" w:themeColor="text1"/>
              </w:rPr>
              <w:t>.100.190 (</w:t>
            </w:r>
            <w:r w:rsidRPr="005855DF">
              <w:rPr>
                <w:bCs/>
                <w:color w:val="000000" w:themeColor="text1"/>
              </w:rPr>
              <w:t>таблица 69</w:t>
            </w:r>
            <w:r w:rsidRPr="005855DF">
              <w:rPr>
                <w:color w:val="000000" w:themeColor="text1"/>
              </w:rPr>
              <w:t>).</w:t>
            </w:r>
          </w:p>
          <w:p w14:paraId="78A89941" w14:textId="77777777" w:rsidR="003B730C" w:rsidRPr="005855DF" w:rsidRDefault="003B730C" w:rsidP="003B730C">
            <w:pPr>
              <w:pStyle w:val="100"/>
              <w:spacing w:before="0" w:after="0"/>
              <w:rPr>
                <w:color w:val="000000" w:themeColor="text1"/>
              </w:rPr>
            </w:pPr>
            <w:r w:rsidRPr="005855DF">
              <w:rPr>
                <w:color w:val="000000" w:themeColor="text1"/>
              </w:rPr>
              <w:t xml:space="preserve">Допускаются значения: </w:t>
            </w:r>
          </w:p>
          <w:p w14:paraId="770C5104" w14:textId="77777777" w:rsidR="003B730C" w:rsidRPr="005855DF" w:rsidRDefault="003B730C" w:rsidP="003B730C">
            <w:pPr>
              <w:pStyle w:val="100"/>
              <w:spacing w:before="0" w:after="0"/>
              <w:rPr>
                <w:color w:val="000000" w:themeColor="text1"/>
              </w:rPr>
            </w:pPr>
            <w:r w:rsidRPr="005855DF">
              <w:rPr>
                <w:color w:val="000000" w:themeColor="text1"/>
              </w:rPr>
              <w:t>L – адрес постоянной регистрации,</w:t>
            </w:r>
          </w:p>
          <w:p w14:paraId="2E8CF0C7" w14:textId="77777777" w:rsidR="003B730C" w:rsidRPr="005855DF" w:rsidRDefault="003B730C" w:rsidP="003B730C">
            <w:pPr>
              <w:pStyle w:val="100"/>
              <w:spacing w:before="0" w:after="0"/>
              <w:rPr>
                <w:color w:val="000000" w:themeColor="text1"/>
              </w:rPr>
            </w:pPr>
            <w:r w:rsidRPr="005855DF">
              <w:rPr>
                <w:color w:val="000000" w:themeColor="text1"/>
              </w:rPr>
              <w:t>H – адрес фактического проживания,</w:t>
            </w:r>
          </w:p>
          <w:p w14:paraId="6FFDD28A" w14:textId="77777777" w:rsidR="003B730C" w:rsidRPr="005855DF" w:rsidRDefault="003B730C" w:rsidP="003B730C">
            <w:pPr>
              <w:pStyle w:val="100"/>
              <w:spacing w:before="0" w:after="0"/>
              <w:rPr>
                <w:color w:val="000000" w:themeColor="text1"/>
              </w:rPr>
            </w:pPr>
            <w:r w:rsidRPr="005855DF">
              <w:rPr>
                <w:color w:val="000000" w:themeColor="text1"/>
              </w:rPr>
              <w:t>N – адрес места рождения.</w:t>
            </w:r>
          </w:p>
        </w:tc>
      </w:tr>
      <w:tr w:rsidR="003B730C" w:rsidRPr="005855DF" w14:paraId="66A03B82" w14:textId="77777777" w:rsidTr="003B730C">
        <w:trPr>
          <w:trHeight w:val="40"/>
        </w:trPr>
        <w:tc>
          <w:tcPr>
            <w:tcW w:w="794" w:type="dxa"/>
            <w:vMerge/>
          </w:tcPr>
          <w:p w14:paraId="73D48BB6" w14:textId="77777777" w:rsidR="003B730C" w:rsidRPr="005855DF" w:rsidRDefault="003B730C" w:rsidP="003B730C">
            <w:pPr>
              <w:pStyle w:val="102"/>
              <w:spacing w:before="0" w:after="0"/>
              <w:jc w:val="both"/>
              <w:rPr>
                <w:color w:val="000000" w:themeColor="text1"/>
              </w:rPr>
            </w:pPr>
          </w:p>
        </w:tc>
        <w:tc>
          <w:tcPr>
            <w:tcW w:w="743" w:type="dxa"/>
            <w:vMerge/>
          </w:tcPr>
          <w:p w14:paraId="3C00BE20" w14:textId="77777777" w:rsidR="003B730C" w:rsidRPr="005855DF" w:rsidRDefault="003B730C" w:rsidP="003B730C">
            <w:pPr>
              <w:pStyle w:val="102"/>
              <w:spacing w:before="0" w:after="0"/>
              <w:jc w:val="both"/>
              <w:rPr>
                <w:color w:val="000000" w:themeColor="text1"/>
              </w:rPr>
            </w:pPr>
          </w:p>
        </w:tc>
        <w:tc>
          <w:tcPr>
            <w:tcW w:w="534" w:type="dxa"/>
            <w:vMerge/>
          </w:tcPr>
          <w:p w14:paraId="038AB8F5" w14:textId="77777777" w:rsidR="003B730C" w:rsidRPr="005855DF" w:rsidRDefault="003B730C" w:rsidP="003B730C">
            <w:pPr>
              <w:pStyle w:val="102"/>
              <w:spacing w:before="0" w:after="0"/>
              <w:jc w:val="both"/>
              <w:rPr>
                <w:color w:val="000000" w:themeColor="text1"/>
              </w:rPr>
            </w:pPr>
          </w:p>
        </w:tc>
        <w:tc>
          <w:tcPr>
            <w:tcW w:w="1758" w:type="dxa"/>
            <w:vMerge/>
          </w:tcPr>
          <w:p w14:paraId="7BE62E9F" w14:textId="77777777" w:rsidR="003B730C" w:rsidRPr="005855DF" w:rsidRDefault="003B730C" w:rsidP="003B730C">
            <w:pPr>
              <w:pStyle w:val="100"/>
              <w:spacing w:before="0" w:after="0"/>
              <w:rPr>
                <w:color w:val="000000" w:themeColor="text1"/>
              </w:rPr>
            </w:pPr>
          </w:p>
        </w:tc>
        <w:tc>
          <w:tcPr>
            <w:tcW w:w="437" w:type="dxa"/>
            <w:vMerge/>
          </w:tcPr>
          <w:p w14:paraId="48977CA0" w14:textId="77777777" w:rsidR="003B730C" w:rsidRPr="005855DF" w:rsidRDefault="003B730C" w:rsidP="003B730C">
            <w:pPr>
              <w:pStyle w:val="102"/>
              <w:spacing w:before="0" w:after="0"/>
              <w:jc w:val="both"/>
              <w:rPr>
                <w:color w:val="000000" w:themeColor="text1"/>
              </w:rPr>
            </w:pPr>
          </w:p>
        </w:tc>
        <w:tc>
          <w:tcPr>
            <w:tcW w:w="798" w:type="dxa"/>
          </w:tcPr>
          <w:p w14:paraId="7694F17F"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XAD.8</w:t>
            </w:r>
          </w:p>
        </w:tc>
        <w:tc>
          <w:tcPr>
            <w:tcW w:w="624" w:type="dxa"/>
          </w:tcPr>
          <w:p w14:paraId="4B017A2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12B78B3A" w14:textId="77777777" w:rsidR="003B730C" w:rsidRPr="005855DF" w:rsidRDefault="003B730C" w:rsidP="003B730C">
            <w:pPr>
              <w:pStyle w:val="102"/>
              <w:spacing w:before="0" w:after="0"/>
              <w:jc w:val="both"/>
              <w:rPr>
                <w:color w:val="000000" w:themeColor="text1"/>
              </w:rPr>
            </w:pPr>
          </w:p>
        </w:tc>
        <w:tc>
          <w:tcPr>
            <w:tcW w:w="709" w:type="dxa"/>
          </w:tcPr>
          <w:p w14:paraId="2664E2E0" w14:textId="77777777" w:rsidR="003B730C" w:rsidRPr="005855DF" w:rsidRDefault="003B730C" w:rsidP="003B730C">
            <w:pPr>
              <w:pStyle w:val="102"/>
              <w:spacing w:before="0" w:after="0"/>
              <w:jc w:val="both"/>
              <w:rPr>
                <w:color w:val="000000" w:themeColor="text1"/>
              </w:rPr>
            </w:pPr>
          </w:p>
        </w:tc>
        <w:tc>
          <w:tcPr>
            <w:tcW w:w="1059" w:type="dxa"/>
          </w:tcPr>
          <w:p w14:paraId="076064B3" w14:textId="77777777" w:rsidR="003B730C" w:rsidRPr="005855DF" w:rsidRDefault="003B730C" w:rsidP="003B730C">
            <w:pPr>
              <w:pStyle w:val="102"/>
              <w:spacing w:before="0" w:after="0"/>
              <w:jc w:val="both"/>
              <w:rPr>
                <w:color w:val="000000" w:themeColor="text1"/>
              </w:rPr>
            </w:pPr>
          </w:p>
        </w:tc>
        <w:tc>
          <w:tcPr>
            <w:tcW w:w="2268" w:type="dxa"/>
          </w:tcPr>
          <w:p w14:paraId="1803D8C8" w14:textId="77777777" w:rsidR="003B730C" w:rsidRPr="005855DF" w:rsidRDefault="003B730C" w:rsidP="003B730C">
            <w:pPr>
              <w:pStyle w:val="100"/>
              <w:spacing w:before="0" w:after="0"/>
              <w:rPr>
                <w:color w:val="000000" w:themeColor="text1"/>
              </w:rPr>
            </w:pPr>
            <w:r w:rsidRPr="005855DF">
              <w:rPr>
                <w:color w:val="000000" w:themeColor="text1"/>
              </w:rPr>
              <w:t>Неструктурированный текст адреса (указывается только тогда, когда опущены компоненты с первого по третий).</w:t>
            </w:r>
          </w:p>
        </w:tc>
      </w:tr>
      <w:tr w:rsidR="003B730C" w:rsidRPr="005855DF" w14:paraId="1107BC47" w14:textId="77777777" w:rsidTr="003B730C">
        <w:trPr>
          <w:trHeight w:val="40"/>
        </w:trPr>
        <w:tc>
          <w:tcPr>
            <w:tcW w:w="794" w:type="dxa"/>
            <w:vMerge/>
          </w:tcPr>
          <w:p w14:paraId="2C17D5AD" w14:textId="77777777" w:rsidR="003B730C" w:rsidRPr="005855DF" w:rsidRDefault="003B730C" w:rsidP="003B730C">
            <w:pPr>
              <w:pStyle w:val="102"/>
              <w:spacing w:before="0" w:after="0"/>
              <w:jc w:val="both"/>
              <w:rPr>
                <w:color w:val="000000" w:themeColor="text1"/>
              </w:rPr>
            </w:pPr>
          </w:p>
        </w:tc>
        <w:tc>
          <w:tcPr>
            <w:tcW w:w="743" w:type="dxa"/>
            <w:vMerge/>
          </w:tcPr>
          <w:p w14:paraId="296D1375" w14:textId="77777777" w:rsidR="003B730C" w:rsidRPr="005855DF" w:rsidRDefault="003B730C" w:rsidP="003B730C">
            <w:pPr>
              <w:pStyle w:val="102"/>
              <w:spacing w:before="0" w:after="0"/>
              <w:jc w:val="both"/>
              <w:rPr>
                <w:color w:val="000000" w:themeColor="text1"/>
              </w:rPr>
            </w:pPr>
          </w:p>
        </w:tc>
        <w:tc>
          <w:tcPr>
            <w:tcW w:w="534" w:type="dxa"/>
            <w:vMerge/>
          </w:tcPr>
          <w:p w14:paraId="58903F87" w14:textId="77777777" w:rsidR="003B730C" w:rsidRPr="005855DF" w:rsidRDefault="003B730C" w:rsidP="003B730C">
            <w:pPr>
              <w:pStyle w:val="102"/>
              <w:spacing w:before="0" w:after="0"/>
              <w:jc w:val="both"/>
              <w:rPr>
                <w:color w:val="000000" w:themeColor="text1"/>
              </w:rPr>
            </w:pPr>
          </w:p>
        </w:tc>
        <w:tc>
          <w:tcPr>
            <w:tcW w:w="1758" w:type="dxa"/>
            <w:vMerge/>
          </w:tcPr>
          <w:p w14:paraId="30E1F795" w14:textId="77777777" w:rsidR="003B730C" w:rsidRPr="005855DF" w:rsidRDefault="003B730C" w:rsidP="003B730C">
            <w:pPr>
              <w:pStyle w:val="100"/>
              <w:spacing w:before="0" w:after="0"/>
              <w:rPr>
                <w:color w:val="000000" w:themeColor="text1"/>
              </w:rPr>
            </w:pPr>
          </w:p>
        </w:tc>
        <w:tc>
          <w:tcPr>
            <w:tcW w:w="437" w:type="dxa"/>
            <w:vMerge/>
          </w:tcPr>
          <w:p w14:paraId="67E3EB4A" w14:textId="77777777" w:rsidR="003B730C" w:rsidRPr="005855DF" w:rsidRDefault="003B730C" w:rsidP="003B730C">
            <w:pPr>
              <w:pStyle w:val="102"/>
              <w:spacing w:before="0" w:after="0"/>
              <w:jc w:val="both"/>
              <w:rPr>
                <w:color w:val="000000" w:themeColor="text1"/>
              </w:rPr>
            </w:pPr>
          </w:p>
        </w:tc>
        <w:tc>
          <w:tcPr>
            <w:tcW w:w="798" w:type="dxa"/>
          </w:tcPr>
          <w:p w14:paraId="2DC65FC2" w14:textId="77777777" w:rsidR="003B730C" w:rsidRPr="005855DF" w:rsidRDefault="003B730C" w:rsidP="003B730C">
            <w:pPr>
              <w:pStyle w:val="102"/>
              <w:spacing w:before="0" w:after="0"/>
              <w:jc w:val="both"/>
              <w:rPr>
                <w:color w:val="000000" w:themeColor="text1"/>
              </w:rPr>
            </w:pPr>
            <w:r w:rsidRPr="005855DF">
              <w:rPr>
                <w:color w:val="000000" w:themeColor="text1"/>
              </w:rPr>
              <w:t>XAD.9</w:t>
            </w:r>
          </w:p>
        </w:tc>
        <w:tc>
          <w:tcPr>
            <w:tcW w:w="624" w:type="dxa"/>
          </w:tcPr>
          <w:p w14:paraId="2E546234" w14:textId="77777777" w:rsidR="003B730C" w:rsidRPr="005855DF" w:rsidRDefault="003B730C" w:rsidP="003B730C">
            <w:pPr>
              <w:pStyle w:val="102"/>
              <w:spacing w:before="0" w:after="0"/>
              <w:jc w:val="both"/>
              <w:rPr>
                <w:color w:val="000000" w:themeColor="text1"/>
              </w:rPr>
            </w:pPr>
            <w:r w:rsidRPr="005855DF">
              <w:rPr>
                <w:color w:val="000000" w:themeColor="text1"/>
              </w:rPr>
              <w:t>Усл</w:t>
            </w:r>
          </w:p>
        </w:tc>
        <w:tc>
          <w:tcPr>
            <w:tcW w:w="709" w:type="dxa"/>
          </w:tcPr>
          <w:p w14:paraId="76483EBA" w14:textId="77777777" w:rsidR="003B730C" w:rsidRPr="005855DF" w:rsidRDefault="003B730C" w:rsidP="003B730C">
            <w:pPr>
              <w:pStyle w:val="102"/>
              <w:spacing w:before="0" w:after="0"/>
              <w:jc w:val="both"/>
              <w:rPr>
                <w:color w:val="000000" w:themeColor="text1"/>
              </w:rPr>
            </w:pPr>
          </w:p>
        </w:tc>
        <w:tc>
          <w:tcPr>
            <w:tcW w:w="709" w:type="dxa"/>
          </w:tcPr>
          <w:p w14:paraId="4C9B5D9B" w14:textId="77777777" w:rsidR="003B730C" w:rsidRPr="005855DF" w:rsidRDefault="003B730C" w:rsidP="003B730C">
            <w:pPr>
              <w:pStyle w:val="102"/>
              <w:spacing w:before="0" w:after="0"/>
              <w:jc w:val="both"/>
              <w:rPr>
                <w:color w:val="000000" w:themeColor="text1"/>
              </w:rPr>
            </w:pPr>
          </w:p>
        </w:tc>
        <w:tc>
          <w:tcPr>
            <w:tcW w:w="1059" w:type="dxa"/>
          </w:tcPr>
          <w:p w14:paraId="7F62DCD8" w14:textId="77777777" w:rsidR="003B730C" w:rsidRPr="005855DF" w:rsidRDefault="003B730C" w:rsidP="003B730C">
            <w:pPr>
              <w:pStyle w:val="102"/>
              <w:spacing w:before="0" w:after="0"/>
              <w:jc w:val="both"/>
              <w:rPr>
                <w:color w:val="000000" w:themeColor="text1"/>
              </w:rPr>
            </w:pPr>
          </w:p>
        </w:tc>
        <w:tc>
          <w:tcPr>
            <w:tcW w:w="2268" w:type="dxa"/>
          </w:tcPr>
          <w:p w14:paraId="0EBF4CFF" w14:textId="77777777" w:rsidR="003B730C" w:rsidRPr="005855DF" w:rsidRDefault="003B730C" w:rsidP="003B730C">
            <w:pPr>
              <w:pStyle w:val="100"/>
              <w:spacing w:before="0" w:after="0"/>
              <w:rPr>
                <w:color w:val="000000" w:themeColor="text1"/>
              </w:rPr>
            </w:pPr>
            <w:r w:rsidRPr="005855DF">
              <w:rPr>
                <w:color w:val="000000" w:themeColor="text1"/>
              </w:rPr>
              <w:t xml:space="preserve">Код ОКАТО, соответствующий адресу. </w:t>
            </w:r>
            <w:r w:rsidRPr="005855DF">
              <w:rPr>
                <w:rStyle w:val="affff6"/>
                <w:color w:val="000000" w:themeColor="text1"/>
              </w:rPr>
              <w:t>Обязательный компонент</w:t>
            </w:r>
            <w:r w:rsidRPr="005855DF">
              <w:rPr>
                <w:color w:val="000000" w:themeColor="text1"/>
              </w:rPr>
              <w:t>, если страна не указана или указана Россия (RUS).</w:t>
            </w:r>
          </w:p>
          <w:p w14:paraId="5BF9964C" w14:textId="77777777" w:rsidR="003B730C" w:rsidRPr="005855DF" w:rsidRDefault="003B730C" w:rsidP="003B730C">
            <w:pPr>
              <w:pStyle w:val="100"/>
              <w:spacing w:before="0" w:after="0"/>
              <w:rPr>
                <w:color w:val="000000" w:themeColor="text1"/>
              </w:rPr>
            </w:pPr>
            <w:r w:rsidRPr="005855DF">
              <w:rPr>
                <w:color w:val="000000" w:themeColor="text1"/>
              </w:rPr>
              <w:t xml:space="preserve">СК </w:t>
            </w:r>
            <w:r w:rsidRPr="005855DF">
              <w:rPr>
                <w:bCs/>
                <w:color w:val="000000" w:themeColor="text1"/>
              </w:rPr>
              <w:t>1.2.643.2.40.3</w:t>
            </w:r>
            <w:r w:rsidRPr="005855DF">
              <w:rPr>
                <w:color w:val="000000" w:themeColor="text1"/>
              </w:rPr>
              <w:t>.3.1 (</w:t>
            </w:r>
            <w:r w:rsidRPr="005855DF">
              <w:rPr>
                <w:bCs/>
                <w:color w:val="000000" w:themeColor="text1"/>
              </w:rPr>
              <w:t>таблица 49</w:t>
            </w:r>
            <w:r w:rsidRPr="005855DF">
              <w:rPr>
                <w:color w:val="000000" w:themeColor="text1"/>
              </w:rPr>
              <w:t>).</w:t>
            </w:r>
          </w:p>
        </w:tc>
      </w:tr>
      <w:tr w:rsidR="003B730C" w:rsidRPr="005855DF" w14:paraId="009778FF" w14:textId="77777777" w:rsidTr="003B730C">
        <w:trPr>
          <w:trHeight w:val="40"/>
        </w:trPr>
        <w:tc>
          <w:tcPr>
            <w:tcW w:w="794" w:type="dxa"/>
            <w:vMerge w:val="restart"/>
          </w:tcPr>
          <w:p w14:paraId="70CE9B06" w14:textId="77777777" w:rsidR="003B730C" w:rsidRPr="005855DF" w:rsidRDefault="003B730C" w:rsidP="003B730C">
            <w:pPr>
              <w:pStyle w:val="102"/>
              <w:spacing w:before="0" w:after="0"/>
              <w:jc w:val="both"/>
              <w:rPr>
                <w:color w:val="000000" w:themeColor="text1"/>
              </w:rPr>
            </w:pPr>
            <w:r w:rsidRPr="005855DF">
              <w:rPr>
                <w:color w:val="000000" w:themeColor="text1"/>
              </w:rPr>
              <w:t>PID.13</w:t>
            </w:r>
          </w:p>
        </w:tc>
        <w:tc>
          <w:tcPr>
            <w:tcW w:w="743" w:type="dxa"/>
            <w:vMerge w:val="restart"/>
          </w:tcPr>
          <w:p w14:paraId="411E2DF7" w14:textId="77777777" w:rsidR="003B730C" w:rsidRPr="005855DF" w:rsidRDefault="003B730C" w:rsidP="003B730C">
            <w:pPr>
              <w:pStyle w:val="102"/>
              <w:spacing w:before="0" w:after="0"/>
              <w:jc w:val="both"/>
              <w:rPr>
                <w:color w:val="000000" w:themeColor="text1"/>
              </w:rPr>
            </w:pPr>
            <w:r w:rsidRPr="005855DF">
              <w:rPr>
                <w:color w:val="000000" w:themeColor="text1"/>
              </w:rPr>
              <w:t>XTN</w:t>
            </w:r>
          </w:p>
        </w:tc>
        <w:tc>
          <w:tcPr>
            <w:tcW w:w="534" w:type="dxa"/>
            <w:vMerge w:val="restart"/>
          </w:tcPr>
          <w:p w14:paraId="3DD62F1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58" w:type="dxa"/>
            <w:vMerge w:val="restart"/>
          </w:tcPr>
          <w:p w14:paraId="5CD8DDA4" w14:textId="77777777" w:rsidR="003B730C" w:rsidRPr="005855DF" w:rsidRDefault="003B730C" w:rsidP="003B730C">
            <w:pPr>
              <w:pStyle w:val="100"/>
              <w:spacing w:before="0" w:after="0"/>
              <w:rPr>
                <w:color w:val="000000" w:themeColor="text1"/>
              </w:rPr>
            </w:pPr>
            <w:r w:rsidRPr="005855DF">
              <w:rPr>
                <w:color w:val="000000" w:themeColor="text1"/>
              </w:rPr>
              <w:t>Номер домашнего телефона</w:t>
            </w:r>
          </w:p>
        </w:tc>
        <w:tc>
          <w:tcPr>
            <w:tcW w:w="437" w:type="dxa"/>
            <w:vMerge w:val="restart"/>
          </w:tcPr>
          <w:p w14:paraId="06BBD272"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167" w:type="dxa"/>
            <w:gridSpan w:val="6"/>
          </w:tcPr>
          <w:p w14:paraId="6E85082C" w14:textId="77777777" w:rsidR="003B730C" w:rsidRPr="005855DF" w:rsidRDefault="003B730C" w:rsidP="003B730C">
            <w:pPr>
              <w:pStyle w:val="100"/>
              <w:spacing w:before="0" w:after="0"/>
              <w:rPr>
                <w:color w:val="000000" w:themeColor="text1"/>
              </w:rPr>
            </w:pPr>
            <w:r w:rsidRPr="005855DF">
              <w:rPr>
                <w:color w:val="000000" w:themeColor="text1"/>
              </w:rPr>
              <w:t>В поле могут передаваться номера домашних телефонов (стационарный, мобильный), а также один или несколько адресов электронной почты застрахованного лица.</w:t>
            </w:r>
          </w:p>
        </w:tc>
      </w:tr>
      <w:tr w:rsidR="003B730C" w:rsidRPr="005855DF" w14:paraId="23B53A43" w14:textId="77777777" w:rsidTr="003B730C">
        <w:trPr>
          <w:trHeight w:val="40"/>
        </w:trPr>
        <w:tc>
          <w:tcPr>
            <w:tcW w:w="794" w:type="dxa"/>
            <w:vMerge/>
          </w:tcPr>
          <w:p w14:paraId="4E098F99" w14:textId="77777777" w:rsidR="003B730C" w:rsidRPr="005855DF" w:rsidRDefault="003B730C" w:rsidP="003B730C">
            <w:pPr>
              <w:pStyle w:val="102"/>
              <w:spacing w:before="0" w:after="0"/>
              <w:jc w:val="both"/>
              <w:rPr>
                <w:color w:val="000000" w:themeColor="text1"/>
              </w:rPr>
            </w:pPr>
          </w:p>
        </w:tc>
        <w:tc>
          <w:tcPr>
            <w:tcW w:w="743" w:type="dxa"/>
            <w:vMerge/>
          </w:tcPr>
          <w:p w14:paraId="5FD6CCEE" w14:textId="77777777" w:rsidR="003B730C" w:rsidRPr="005855DF" w:rsidRDefault="003B730C" w:rsidP="003B730C">
            <w:pPr>
              <w:pStyle w:val="102"/>
              <w:spacing w:before="0" w:after="0"/>
              <w:jc w:val="both"/>
              <w:rPr>
                <w:color w:val="000000" w:themeColor="text1"/>
              </w:rPr>
            </w:pPr>
          </w:p>
        </w:tc>
        <w:tc>
          <w:tcPr>
            <w:tcW w:w="534" w:type="dxa"/>
            <w:vMerge/>
          </w:tcPr>
          <w:p w14:paraId="4E809E6D" w14:textId="77777777" w:rsidR="003B730C" w:rsidRPr="005855DF" w:rsidRDefault="003B730C" w:rsidP="003B730C">
            <w:pPr>
              <w:pStyle w:val="102"/>
              <w:spacing w:before="0" w:after="0"/>
              <w:jc w:val="both"/>
              <w:rPr>
                <w:color w:val="000000" w:themeColor="text1"/>
              </w:rPr>
            </w:pPr>
          </w:p>
        </w:tc>
        <w:tc>
          <w:tcPr>
            <w:tcW w:w="1758" w:type="dxa"/>
            <w:vMerge/>
          </w:tcPr>
          <w:p w14:paraId="374A9EE1" w14:textId="77777777" w:rsidR="003B730C" w:rsidRPr="005855DF" w:rsidRDefault="003B730C" w:rsidP="003B730C">
            <w:pPr>
              <w:pStyle w:val="100"/>
              <w:spacing w:before="0" w:after="0"/>
              <w:rPr>
                <w:color w:val="000000" w:themeColor="text1"/>
              </w:rPr>
            </w:pPr>
          </w:p>
        </w:tc>
        <w:tc>
          <w:tcPr>
            <w:tcW w:w="437" w:type="dxa"/>
            <w:vMerge/>
          </w:tcPr>
          <w:p w14:paraId="44BDEB10" w14:textId="77777777" w:rsidR="003B730C" w:rsidRPr="005855DF" w:rsidRDefault="003B730C" w:rsidP="003B730C">
            <w:pPr>
              <w:pStyle w:val="102"/>
              <w:spacing w:before="0" w:after="0"/>
              <w:jc w:val="both"/>
              <w:rPr>
                <w:color w:val="000000" w:themeColor="text1"/>
              </w:rPr>
            </w:pPr>
          </w:p>
        </w:tc>
        <w:tc>
          <w:tcPr>
            <w:tcW w:w="798" w:type="dxa"/>
          </w:tcPr>
          <w:p w14:paraId="44EFB00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XTN.2</w:t>
            </w:r>
          </w:p>
        </w:tc>
        <w:tc>
          <w:tcPr>
            <w:tcW w:w="624" w:type="dxa"/>
          </w:tcPr>
          <w:p w14:paraId="3A41205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6F825FA0" w14:textId="77777777" w:rsidR="003B730C" w:rsidRPr="005855DF" w:rsidRDefault="003B730C" w:rsidP="003B730C">
            <w:pPr>
              <w:pStyle w:val="102"/>
              <w:spacing w:before="0" w:after="0"/>
              <w:jc w:val="both"/>
              <w:rPr>
                <w:color w:val="000000" w:themeColor="text1"/>
              </w:rPr>
            </w:pPr>
          </w:p>
        </w:tc>
        <w:tc>
          <w:tcPr>
            <w:tcW w:w="709" w:type="dxa"/>
          </w:tcPr>
          <w:p w14:paraId="779B7BE7" w14:textId="77777777" w:rsidR="003B730C" w:rsidRPr="005855DF" w:rsidRDefault="003B730C" w:rsidP="003B730C">
            <w:pPr>
              <w:pStyle w:val="102"/>
              <w:spacing w:before="0" w:after="0"/>
              <w:jc w:val="both"/>
              <w:rPr>
                <w:color w:val="000000" w:themeColor="text1"/>
              </w:rPr>
            </w:pPr>
          </w:p>
        </w:tc>
        <w:tc>
          <w:tcPr>
            <w:tcW w:w="1059" w:type="dxa"/>
          </w:tcPr>
          <w:p w14:paraId="22ED33A6" w14:textId="77777777" w:rsidR="003B730C" w:rsidRPr="005855DF" w:rsidRDefault="003B730C" w:rsidP="003B730C">
            <w:pPr>
              <w:pStyle w:val="102"/>
              <w:spacing w:before="0" w:after="0"/>
              <w:jc w:val="both"/>
              <w:rPr>
                <w:color w:val="000000" w:themeColor="text1"/>
              </w:rPr>
            </w:pPr>
          </w:p>
        </w:tc>
        <w:tc>
          <w:tcPr>
            <w:tcW w:w="2268" w:type="dxa"/>
          </w:tcPr>
          <w:p w14:paraId="00E31BFC" w14:textId="77777777" w:rsidR="003B730C" w:rsidRPr="005855DF" w:rsidRDefault="003B730C" w:rsidP="003B730C">
            <w:pPr>
              <w:pStyle w:val="100"/>
              <w:spacing w:before="0" w:after="0"/>
              <w:rPr>
                <w:color w:val="000000" w:themeColor="text1"/>
              </w:rPr>
            </w:pPr>
            <w:r w:rsidRPr="005855DF">
              <w:rPr>
                <w:color w:val="000000" w:themeColor="text1"/>
              </w:rPr>
              <w:t xml:space="preserve">Код использования телекоммуникаций из СК 1.2.643.2.40.5.100.201, </w:t>
            </w:r>
            <w:r w:rsidRPr="005855DF">
              <w:rPr>
                <w:bCs/>
                <w:color w:val="000000" w:themeColor="text1"/>
              </w:rPr>
              <w:t>таблица 72</w:t>
            </w:r>
            <w:r w:rsidRPr="005855DF">
              <w:rPr>
                <w:color w:val="000000" w:themeColor="text1"/>
              </w:rPr>
              <w:t>.</w:t>
            </w:r>
          </w:p>
        </w:tc>
      </w:tr>
      <w:tr w:rsidR="003B730C" w:rsidRPr="005855DF" w14:paraId="6C942399" w14:textId="77777777" w:rsidTr="003B730C">
        <w:trPr>
          <w:trHeight w:val="40"/>
        </w:trPr>
        <w:tc>
          <w:tcPr>
            <w:tcW w:w="794" w:type="dxa"/>
            <w:vMerge/>
          </w:tcPr>
          <w:p w14:paraId="7A88DA27" w14:textId="77777777" w:rsidR="003B730C" w:rsidRPr="005855DF" w:rsidRDefault="003B730C" w:rsidP="003B730C">
            <w:pPr>
              <w:pStyle w:val="102"/>
              <w:spacing w:before="0" w:after="0"/>
              <w:jc w:val="both"/>
              <w:rPr>
                <w:color w:val="000000" w:themeColor="text1"/>
              </w:rPr>
            </w:pPr>
          </w:p>
        </w:tc>
        <w:tc>
          <w:tcPr>
            <w:tcW w:w="743" w:type="dxa"/>
            <w:vMerge/>
          </w:tcPr>
          <w:p w14:paraId="6F261040" w14:textId="77777777" w:rsidR="003B730C" w:rsidRPr="005855DF" w:rsidRDefault="003B730C" w:rsidP="003B730C">
            <w:pPr>
              <w:pStyle w:val="102"/>
              <w:spacing w:before="0" w:after="0"/>
              <w:jc w:val="both"/>
              <w:rPr>
                <w:color w:val="000000" w:themeColor="text1"/>
              </w:rPr>
            </w:pPr>
          </w:p>
        </w:tc>
        <w:tc>
          <w:tcPr>
            <w:tcW w:w="534" w:type="dxa"/>
            <w:vMerge/>
          </w:tcPr>
          <w:p w14:paraId="224A5612" w14:textId="77777777" w:rsidR="003B730C" w:rsidRPr="005855DF" w:rsidRDefault="003B730C" w:rsidP="003B730C">
            <w:pPr>
              <w:pStyle w:val="102"/>
              <w:spacing w:before="0" w:after="0"/>
              <w:jc w:val="both"/>
              <w:rPr>
                <w:color w:val="000000" w:themeColor="text1"/>
              </w:rPr>
            </w:pPr>
          </w:p>
        </w:tc>
        <w:tc>
          <w:tcPr>
            <w:tcW w:w="1758" w:type="dxa"/>
            <w:vMerge/>
          </w:tcPr>
          <w:p w14:paraId="18D4BCE5" w14:textId="77777777" w:rsidR="003B730C" w:rsidRPr="005855DF" w:rsidRDefault="003B730C" w:rsidP="003B730C">
            <w:pPr>
              <w:pStyle w:val="100"/>
              <w:spacing w:before="0" w:after="0"/>
              <w:rPr>
                <w:color w:val="000000" w:themeColor="text1"/>
              </w:rPr>
            </w:pPr>
          </w:p>
        </w:tc>
        <w:tc>
          <w:tcPr>
            <w:tcW w:w="437" w:type="dxa"/>
            <w:vMerge/>
          </w:tcPr>
          <w:p w14:paraId="345F5431" w14:textId="77777777" w:rsidR="003B730C" w:rsidRPr="005855DF" w:rsidRDefault="003B730C" w:rsidP="003B730C">
            <w:pPr>
              <w:pStyle w:val="102"/>
              <w:spacing w:before="0" w:after="0"/>
              <w:jc w:val="both"/>
              <w:rPr>
                <w:color w:val="000000" w:themeColor="text1"/>
              </w:rPr>
            </w:pPr>
          </w:p>
        </w:tc>
        <w:tc>
          <w:tcPr>
            <w:tcW w:w="798" w:type="dxa"/>
          </w:tcPr>
          <w:p w14:paraId="482D9BB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XTN.3</w:t>
            </w:r>
          </w:p>
        </w:tc>
        <w:tc>
          <w:tcPr>
            <w:tcW w:w="624" w:type="dxa"/>
          </w:tcPr>
          <w:p w14:paraId="18BB93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6F032078" w14:textId="77777777" w:rsidR="003B730C" w:rsidRPr="005855DF" w:rsidRDefault="003B730C" w:rsidP="003B730C">
            <w:pPr>
              <w:pStyle w:val="102"/>
              <w:spacing w:before="0" w:after="0"/>
              <w:jc w:val="both"/>
              <w:rPr>
                <w:color w:val="000000" w:themeColor="text1"/>
              </w:rPr>
            </w:pPr>
          </w:p>
        </w:tc>
        <w:tc>
          <w:tcPr>
            <w:tcW w:w="709" w:type="dxa"/>
          </w:tcPr>
          <w:p w14:paraId="660181A5" w14:textId="77777777" w:rsidR="003B730C" w:rsidRPr="005855DF" w:rsidRDefault="003B730C" w:rsidP="003B730C">
            <w:pPr>
              <w:pStyle w:val="102"/>
              <w:spacing w:before="0" w:after="0"/>
              <w:jc w:val="both"/>
              <w:rPr>
                <w:color w:val="000000" w:themeColor="text1"/>
              </w:rPr>
            </w:pPr>
          </w:p>
        </w:tc>
        <w:tc>
          <w:tcPr>
            <w:tcW w:w="1059" w:type="dxa"/>
          </w:tcPr>
          <w:p w14:paraId="62D78010" w14:textId="77777777" w:rsidR="003B730C" w:rsidRPr="005855DF" w:rsidRDefault="003B730C" w:rsidP="003B730C">
            <w:pPr>
              <w:pStyle w:val="102"/>
              <w:spacing w:before="0" w:after="0"/>
              <w:jc w:val="both"/>
              <w:rPr>
                <w:color w:val="000000" w:themeColor="text1"/>
              </w:rPr>
            </w:pPr>
          </w:p>
        </w:tc>
        <w:tc>
          <w:tcPr>
            <w:tcW w:w="2268" w:type="dxa"/>
          </w:tcPr>
          <w:p w14:paraId="0058DFF3" w14:textId="77777777" w:rsidR="003B730C" w:rsidRPr="005855DF" w:rsidRDefault="003B730C" w:rsidP="003B730C">
            <w:pPr>
              <w:pStyle w:val="100"/>
              <w:spacing w:before="0" w:after="0"/>
              <w:rPr>
                <w:color w:val="000000" w:themeColor="text1"/>
              </w:rPr>
            </w:pPr>
            <w:r w:rsidRPr="005855DF">
              <w:rPr>
                <w:color w:val="000000" w:themeColor="text1"/>
              </w:rPr>
              <w:t xml:space="preserve">Тип телекоммуникационного оборудования из СК 1.2.643.2.40.5.100.202, </w:t>
            </w:r>
            <w:r w:rsidRPr="005855DF">
              <w:rPr>
                <w:bCs/>
                <w:color w:val="000000" w:themeColor="text1"/>
              </w:rPr>
              <w:t>таблица 73</w:t>
            </w:r>
          </w:p>
        </w:tc>
      </w:tr>
      <w:tr w:rsidR="003B730C" w:rsidRPr="005855DF" w14:paraId="4DA67F23" w14:textId="77777777" w:rsidTr="003B730C">
        <w:trPr>
          <w:trHeight w:val="40"/>
        </w:trPr>
        <w:tc>
          <w:tcPr>
            <w:tcW w:w="794" w:type="dxa"/>
            <w:vMerge/>
          </w:tcPr>
          <w:p w14:paraId="0A2698E0" w14:textId="77777777" w:rsidR="003B730C" w:rsidRPr="005855DF" w:rsidRDefault="003B730C" w:rsidP="003B730C">
            <w:pPr>
              <w:pStyle w:val="102"/>
              <w:spacing w:before="0" w:after="0"/>
              <w:jc w:val="both"/>
              <w:rPr>
                <w:color w:val="000000" w:themeColor="text1"/>
              </w:rPr>
            </w:pPr>
          </w:p>
        </w:tc>
        <w:tc>
          <w:tcPr>
            <w:tcW w:w="743" w:type="dxa"/>
            <w:vMerge/>
          </w:tcPr>
          <w:p w14:paraId="05C387A5" w14:textId="77777777" w:rsidR="003B730C" w:rsidRPr="005855DF" w:rsidRDefault="003B730C" w:rsidP="003B730C">
            <w:pPr>
              <w:pStyle w:val="102"/>
              <w:spacing w:before="0" w:after="0"/>
              <w:jc w:val="both"/>
              <w:rPr>
                <w:color w:val="000000" w:themeColor="text1"/>
              </w:rPr>
            </w:pPr>
          </w:p>
        </w:tc>
        <w:tc>
          <w:tcPr>
            <w:tcW w:w="534" w:type="dxa"/>
            <w:vMerge/>
          </w:tcPr>
          <w:p w14:paraId="3937763F" w14:textId="77777777" w:rsidR="003B730C" w:rsidRPr="005855DF" w:rsidRDefault="003B730C" w:rsidP="003B730C">
            <w:pPr>
              <w:pStyle w:val="102"/>
              <w:spacing w:before="0" w:after="0"/>
              <w:jc w:val="both"/>
              <w:rPr>
                <w:color w:val="000000" w:themeColor="text1"/>
              </w:rPr>
            </w:pPr>
          </w:p>
        </w:tc>
        <w:tc>
          <w:tcPr>
            <w:tcW w:w="1758" w:type="dxa"/>
            <w:vMerge/>
          </w:tcPr>
          <w:p w14:paraId="1FC0164C" w14:textId="77777777" w:rsidR="003B730C" w:rsidRPr="005855DF" w:rsidRDefault="003B730C" w:rsidP="003B730C">
            <w:pPr>
              <w:pStyle w:val="100"/>
              <w:spacing w:before="0" w:after="0"/>
              <w:rPr>
                <w:color w:val="000000" w:themeColor="text1"/>
              </w:rPr>
            </w:pPr>
          </w:p>
        </w:tc>
        <w:tc>
          <w:tcPr>
            <w:tcW w:w="437" w:type="dxa"/>
            <w:vMerge/>
          </w:tcPr>
          <w:p w14:paraId="2724190F" w14:textId="77777777" w:rsidR="003B730C" w:rsidRPr="005855DF" w:rsidRDefault="003B730C" w:rsidP="003B730C">
            <w:pPr>
              <w:pStyle w:val="102"/>
              <w:spacing w:before="0" w:after="0"/>
              <w:jc w:val="both"/>
              <w:rPr>
                <w:color w:val="000000" w:themeColor="text1"/>
              </w:rPr>
            </w:pPr>
          </w:p>
        </w:tc>
        <w:tc>
          <w:tcPr>
            <w:tcW w:w="798" w:type="dxa"/>
          </w:tcPr>
          <w:p w14:paraId="2EE217D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XTN.4</w:t>
            </w:r>
          </w:p>
        </w:tc>
        <w:tc>
          <w:tcPr>
            <w:tcW w:w="624" w:type="dxa"/>
          </w:tcPr>
          <w:p w14:paraId="32B8455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62496FC6" w14:textId="77777777" w:rsidR="003B730C" w:rsidRPr="005855DF" w:rsidRDefault="003B730C" w:rsidP="003B730C">
            <w:pPr>
              <w:pStyle w:val="102"/>
              <w:spacing w:before="0" w:after="0"/>
              <w:jc w:val="both"/>
              <w:rPr>
                <w:color w:val="000000" w:themeColor="text1"/>
              </w:rPr>
            </w:pPr>
          </w:p>
        </w:tc>
        <w:tc>
          <w:tcPr>
            <w:tcW w:w="709" w:type="dxa"/>
          </w:tcPr>
          <w:p w14:paraId="3651F637" w14:textId="77777777" w:rsidR="003B730C" w:rsidRPr="005855DF" w:rsidRDefault="003B730C" w:rsidP="003B730C">
            <w:pPr>
              <w:pStyle w:val="102"/>
              <w:spacing w:before="0" w:after="0"/>
              <w:jc w:val="both"/>
              <w:rPr>
                <w:color w:val="000000" w:themeColor="text1"/>
              </w:rPr>
            </w:pPr>
          </w:p>
        </w:tc>
        <w:tc>
          <w:tcPr>
            <w:tcW w:w="1059" w:type="dxa"/>
          </w:tcPr>
          <w:p w14:paraId="015F7C6B" w14:textId="77777777" w:rsidR="003B730C" w:rsidRPr="005855DF" w:rsidRDefault="003B730C" w:rsidP="003B730C">
            <w:pPr>
              <w:pStyle w:val="102"/>
              <w:spacing w:before="0" w:after="0"/>
              <w:jc w:val="both"/>
              <w:rPr>
                <w:color w:val="000000" w:themeColor="text1"/>
              </w:rPr>
            </w:pPr>
          </w:p>
        </w:tc>
        <w:tc>
          <w:tcPr>
            <w:tcW w:w="2268" w:type="dxa"/>
          </w:tcPr>
          <w:p w14:paraId="4734BF95" w14:textId="77777777" w:rsidR="003B730C" w:rsidRPr="005855DF" w:rsidRDefault="003B730C" w:rsidP="003B730C">
            <w:pPr>
              <w:pStyle w:val="100"/>
              <w:spacing w:before="0" w:after="0"/>
              <w:rPr>
                <w:color w:val="000000" w:themeColor="text1"/>
              </w:rPr>
            </w:pPr>
            <w:r w:rsidRPr="005855DF">
              <w:rPr>
                <w:color w:val="000000" w:themeColor="text1"/>
              </w:rPr>
              <w:t>Адрес электронной почты – обязателен, если в компоненте 3 указано значение «X.400».</w:t>
            </w:r>
          </w:p>
        </w:tc>
      </w:tr>
      <w:tr w:rsidR="003B730C" w:rsidRPr="005855DF" w14:paraId="7356BB00" w14:textId="77777777" w:rsidTr="003B730C">
        <w:trPr>
          <w:trHeight w:val="40"/>
        </w:trPr>
        <w:tc>
          <w:tcPr>
            <w:tcW w:w="794" w:type="dxa"/>
            <w:vMerge/>
          </w:tcPr>
          <w:p w14:paraId="07683603" w14:textId="77777777" w:rsidR="003B730C" w:rsidRPr="005855DF" w:rsidRDefault="003B730C" w:rsidP="003B730C">
            <w:pPr>
              <w:pStyle w:val="102"/>
              <w:spacing w:before="0" w:after="0"/>
              <w:jc w:val="both"/>
              <w:rPr>
                <w:color w:val="000000" w:themeColor="text1"/>
              </w:rPr>
            </w:pPr>
          </w:p>
        </w:tc>
        <w:tc>
          <w:tcPr>
            <w:tcW w:w="743" w:type="dxa"/>
            <w:vMerge/>
          </w:tcPr>
          <w:p w14:paraId="43ECD1D4" w14:textId="77777777" w:rsidR="003B730C" w:rsidRPr="005855DF" w:rsidRDefault="003B730C" w:rsidP="003B730C">
            <w:pPr>
              <w:pStyle w:val="102"/>
              <w:spacing w:before="0" w:after="0"/>
              <w:jc w:val="both"/>
              <w:rPr>
                <w:color w:val="000000" w:themeColor="text1"/>
              </w:rPr>
            </w:pPr>
          </w:p>
        </w:tc>
        <w:tc>
          <w:tcPr>
            <w:tcW w:w="534" w:type="dxa"/>
            <w:vMerge/>
          </w:tcPr>
          <w:p w14:paraId="6F3A8974" w14:textId="77777777" w:rsidR="003B730C" w:rsidRPr="005855DF" w:rsidRDefault="003B730C" w:rsidP="003B730C">
            <w:pPr>
              <w:pStyle w:val="102"/>
              <w:spacing w:before="0" w:after="0"/>
              <w:jc w:val="both"/>
              <w:rPr>
                <w:color w:val="000000" w:themeColor="text1"/>
              </w:rPr>
            </w:pPr>
          </w:p>
        </w:tc>
        <w:tc>
          <w:tcPr>
            <w:tcW w:w="1758" w:type="dxa"/>
            <w:vMerge/>
          </w:tcPr>
          <w:p w14:paraId="33B8265F" w14:textId="77777777" w:rsidR="003B730C" w:rsidRPr="005855DF" w:rsidRDefault="003B730C" w:rsidP="003B730C">
            <w:pPr>
              <w:pStyle w:val="100"/>
              <w:spacing w:before="0" w:after="0"/>
              <w:rPr>
                <w:color w:val="000000" w:themeColor="text1"/>
              </w:rPr>
            </w:pPr>
          </w:p>
        </w:tc>
        <w:tc>
          <w:tcPr>
            <w:tcW w:w="437" w:type="dxa"/>
            <w:vMerge/>
          </w:tcPr>
          <w:p w14:paraId="3AA4CE79" w14:textId="77777777" w:rsidR="003B730C" w:rsidRPr="005855DF" w:rsidRDefault="003B730C" w:rsidP="003B730C">
            <w:pPr>
              <w:pStyle w:val="102"/>
              <w:spacing w:before="0" w:after="0"/>
              <w:jc w:val="both"/>
              <w:rPr>
                <w:color w:val="000000" w:themeColor="text1"/>
              </w:rPr>
            </w:pPr>
          </w:p>
        </w:tc>
        <w:tc>
          <w:tcPr>
            <w:tcW w:w="798" w:type="dxa"/>
          </w:tcPr>
          <w:p w14:paraId="5F91C821" w14:textId="77777777" w:rsidR="003B730C" w:rsidRPr="005855DF" w:rsidRDefault="003B730C" w:rsidP="003B730C">
            <w:pPr>
              <w:pStyle w:val="102"/>
              <w:spacing w:before="0" w:after="0"/>
              <w:jc w:val="both"/>
              <w:rPr>
                <w:color w:val="000000" w:themeColor="text1"/>
              </w:rPr>
            </w:pPr>
            <w:r w:rsidRPr="005855DF">
              <w:rPr>
                <w:color w:val="000000" w:themeColor="text1"/>
              </w:rPr>
              <w:t>XTN.5</w:t>
            </w:r>
          </w:p>
        </w:tc>
        <w:tc>
          <w:tcPr>
            <w:tcW w:w="624" w:type="dxa"/>
          </w:tcPr>
          <w:p w14:paraId="76B7817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78EE8626" w14:textId="77777777" w:rsidR="003B730C" w:rsidRPr="005855DF" w:rsidRDefault="003B730C" w:rsidP="003B730C">
            <w:pPr>
              <w:pStyle w:val="102"/>
              <w:spacing w:before="0" w:after="0"/>
              <w:jc w:val="both"/>
              <w:rPr>
                <w:color w:val="000000" w:themeColor="text1"/>
              </w:rPr>
            </w:pPr>
          </w:p>
        </w:tc>
        <w:tc>
          <w:tcPr>
            <w:tcW w:w="709" w:type="dxa"/>
          </w:tcPr>
          <w:p w14:paraId="719D4A6D" w14:textId="77777777" w:rsidR="003B730C" w:rsidRPr="005855DF" w:rsidRDefault="003B730C" w:rsidP="003B730C">
            <w:pPr>
              <w:pStyle w:val="102"/>
              <w:spacing w:before="0" w:after="0"/>
              <w:jc w:val="both"/>
              <w:rPr>
                <w:color w:val="000000" w:themeColor="text1"/>
              </w:rPr>
            </w:pPr>
          </w:p>
        </w:tc>
        <w:tc>
          <w:tcPr>
            <w:tcW w:w="1059" w:type="dxa"/>
          </w:tcPr>
          <w:p w14:paraId="3A3D23B8" w14:textId="77777777" w:rsidR="003B730C" w:rsidRPr="005855DF" w:rsidRDefault="003B730C" w:rsidP="003B730C">
            <w:pPr>
              <w:pStyle w:val="102"/>
              <w:spacing w:before="0" w:after="0"/>
              <w:jc w:val="both"/>
              <w:rPr>
                <w:color w:val="000000" w:themeColor="text1"/>
              </w:rPr>
            </w:pPr>
          </w:p>
        </w:tc>
        <w:tc>
          <w:tcPr>
            <w:tcW w:w="2268" w:type="dxa"/>
          </w:tcPr>
          <w:p w14:paraId="569027E1" w14:textId="77777777" w:rsidR="003B730C" w:rsidRPr="005855DF" w:rsidRDefault="003B730C" w:rsidP="003B730C">
            <w:pPr>
              <w:pStyle w:val="100"/>
              <w:spacing w:before="0" w:after="0"/>
              <w:rPr>
                <w:color w:val="000000" w:themeColor="text1"/>
              </w:rPr>
            </w:pPr>
            <w:r w:rsidRPr="005855DF">
              <w:rPr>
                <w:color w:val="000000" w:themeColor="text1"/>
              </w:rPr>
              <w:t>Код страны, присвоенный Международным союзом электросвязи (код Российской Федерации – 7 – может быть опущен).</w:t>
            </w:r>
          </w:p>
        </w:tc>
      </w:tr>
      <w:tr w:rsidR="003B730C" w:rsidRPr="005855DF" w14:paraId="6B48156D" w14:textId="77777777" w:rsidTr="003B730C">
        <w:trPr>
          <w:trHeight w:val="40"/>
        </w:trPr>
        <w:tc>
          <w:tcPr>
            <w:tcW w:w="794" w:type="dxa"/>
            <w:vMerge/>
          </w:tcPr>
          <w:p w14:paraId="6150EE27" w14:textId="77777777" w:rsidR="003B730C" w:rsidRPr="005855DF" w:rsidRDefault="003B730C" w:rsidP="003B730C">
            <w:pPr>
              <w:pStyle w:val="102"/>
              <w:spacing w:before="0" w:after="0"/>
              <w:jc w:val="both"/>
              <w:rPr>
                <w:color w:val="000000" w:themeColor="text1"/>
              </w:rPr>
            </w:pPr>
          </w:p>
        </w:tc>
        <w:tc>
          <w:tcPr>
            <w:tcW w:w="743" w:type="dxa"/>
            <w:vMerge/>
          </w:tcPr>
          <w:p w14:paraId="78CD3172" w14:textId="77777777" w:rsidR="003B730C" w:rsidRPr="005855DF" w:rsidRDefault="003B730C" w:rsidP="003B730C">
            <w:pPr>
              <w:pStyle w:val="102"/>
              <w:spacing w:before="0" w:after="0"/>
              <w:jc w:val="both"/>
              <w:rPr>
                <w:color w:val="000000" w:themeColor="text1"/>
              </w:rPr>
            </w:pPr>
          </w:p>
        </w:tc>
        <w:tc>
          <w:tcPr>
            <w:tcW w:w="534" w:type="dxa"/>
            <w:vMerge/>
          </w:tcPr>
          <w:p w14:paraId="72EED61A" w14:textId="77777777" w:rsidR="003B730C" w:rsidRPr="005855DF" w:rsidRDefault="003B730C" w:rsidP="003B730C">
            <w:pPr>
              <w:pStyle w:val="102"/>
              <w:spacing w:before="0" w:after="0"/>
              <w:jc w:val="both"/>
              <w:rPr>
                <w:color w:val="000000" w:themeColor="text1"/>
              </w:rPr>
            </w:pPr>
          </w:p>
        </w:tc>
        <w:tc>
          <w:tcPr>
            <w:tcW w:w="1758" w:type="dxa"/>
            <w:vMerge/>
          </w:tcPr>
          <w:p w14:paraId="4F988EAB" w14:textId="77777777" w:rsidR="003B730C" w:rsidRPr="005855DF" w:rsidRDefault="003B730C" w:rsidP="003B730C">
            <w:pPr>
              <w:pStyle w:val="100"/>
              <w:spacing w:before="0" w:after="0"/>
              <w:rPr>
                <w:color w:val="000000" w:themeColor="text1"/>
              </w:rPr>
            </w:pPr>
          </w:p>
        </w:tc>
        <w:tc>
          <w:tcPr>
            <w:tcW w:w="437" w:type="dxa"/>
            <w:vMerge/>
          </w:tcPr>
          <w:p w14:paraId="2AA60D44" w14:textId="77777777" w:rsidR="003B730C" w:rsidRPr="005855DF" w:rsidRDefault="003B730C" w:rsidP="003B730C">
            <w:pPr>
              <w:pStyle w:val="102"/>
              <w:spacing w:before="0" w:after="0"/>
              <w:jc w:val="both"/>
              <w:rPr>
                <w:color w:val="000000" w:themeColor="text1"/>
              </w:rPr>
            </w:pPr>
          </w:p>
        </w:tc>
        <w:tc>
          <w:tcPr>
            <w:tcW w:w="798" w:type="dxa"/>
          </w:tcPr>
          <w:p w14:paraId="3F57A6B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XTN.6</w:t>
            </w:r>
          </w:p>
        </w:tc>
        <w:tc>
          <w:tcPr>
            <w:tcW w:w="624" w:type="dxa"/>
          </w:tcPr>
          <w:p w14:paraId="20A2CEF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20EA741C" w14:textId="77777777" w:rsidR="003B730C" w:rsidRPr="005855DF" w:rsidRDefault="003B730C" w:rsidP="003B730C">
            <w:pPr>
              <w:pStyle w:val="102"/>
              <w:spacing w:before="0" w:after="0"/>
              <w:jc w:val="both"/>
              <w:rPr>
                <w:color w:val="000000" w:themeColor="text1"/>
              </w:rPr>
            </w:pPr>
          </w:p>
        </w:tc>
        <w:tc>
          <w:tcPr>
            <w:tcW w:w="709" w:type="dxa"/>
          </w:tcPr>
          <w:p w14:paraId="5D750740" w14:textId="77777777" w:rsidR="003B730C" w:rsidRPr="005855DF" w:rsidRDefault="003B730C" w:rsidP="003B730C">
            <w:pPr>
              <w:pStyle w:val="102"/>
              <w:spacing w:before="0" w:after="0"/>
              <w:jc w:val="both"/>
              <w:rPr>
                <w:color w:val="000000" w:themeColor="text1"/>
              </w:rPr>
            </w:pPr>
          </w:p>
        </w:tc>
        <w:tc>
          <w:tcPr>
            <w:tcW w:w="1059" w:type="dxa"/>
          </w:tcPr>
          <w:p w14:paraId="6DA3FB1D" w14:textId="77777777" w:rsidR="003B730C" w:rsidRPr="005855DF" w:rsidRDefault="003B730C" w:rsidP="003B730C">
            <w:pPr>
              <w:pStyle w:val="102"/>
              <w:spacing w:before="0" w:after="0"/>
              <w:jc w:val="both"/>
              <w:rPr>
                <w:color w:val="000000" w:themeColor="text1"/>
              </w:rPr>
            </w:pPr>
          </w:p>
        </w:tc>
        <w:tc>
          <w:tcPr>
            <w:tcW w:w="2268" w:type="dxa"/>
          </w:tcPr>
          <w:p w14:paraId="46E571B5" w14:textId="77777777" w:rsidR="003B730C" w:rsidRPr="005855DF" w:rsidRDefault="003B730C" w:rsidP="003B730C">
            <w:pPr>
              <w:pStyle w:val="100"/>
              <w:spacing w:before="0" w:after="0"/>
              <w:rPr>
                <w:color w:val="000000" w:themeColor="text1"/>
              </w:rPr>
            </w:pPr>
            <w:r w:rsidRPr="005855DF">
              <w:rPr>
                <w:color w:val="000000" w:themeColor="text1"/>
              </w:rPr>
              <w:t>Код города (зоны), например, 495 или 499 для Москвы – обязателен, если в третьем компоненте указан код, обозначающий телефон, факс или пейджер.</w:t>
            </w:r>
          </w:p>
        </w:tc>
      </w:tr>
      <w:tr w:rsidR="003B730C" w:rsidRPr="005855DF" w14:paraId="7A2D9A47" w14:textId="77777777" w:rsidTr="003B730C">
        <w:trPr>
          <w:trHeight w:val="40"/>
        </w:trPr>
        <w:tc>
          <w:tcPr>
            <w:tcW w:w="794" w:type="dxa"/>
            <w:vMerge/>
          </w:tcPr>
          <w:p w14:paraId="476AED49" w14:textId="77777777" w:rsidR="003B730C" w:rsidRPr="005855DF" w:rsidRDefault="003B730C" w:rsidP="003B730C">
            <w:pPr>
              <w:pStyle w:val="102"/>
              <w:spacing w:before="0" w:after="0"/>
              <w:jc w:val="both"/>
              <w:rPr>
                <w:color w:val="000000" w:themeColor="text1"/>
              </w:rPr>
            </w:pPr>
          </w:p>
        </w:tc>
        <w:tc>
          <w:tcPr>
            <w:tcW w:w="743" w:type="dxa"/>
            <w:vMerge/>
          </w:tcPr>
          <w:p w14:paraId="6C1DD891" w14:textId="77777777" w:rsidR="003B730C" w:rsidRPr="005855DF" w:rsidRDefault="003B730C" w:rsidP="003B730C">
            <w:pPr>
              <w:pStyle w:val="102"/>
              <w:spacing w:before="0" w:after="0"/>
              <w:jc w:val="both"/>
              <w:rPr>
                <w:color w:val="000000" w:themeColor="text1"/>
              </w:rPr>
            </w:pPr>
          </w:p>
        </w:tc>
        <w:tc>
          <w:tcPr>
            <w:tcW w:w="534" w:type="dxa"/>
            <w:vMerge/>
          </w:tcPr>
          <w:p w14:paraId="500A24B7" w14:textId="77777777" w:rsidR="003B730C" w:rsidRPr="005855DF" w:rsidRDefault="003B730C" w:rsidP="003B730C">
            <w:pPr>
              <w:pStyle w:val="102"/>
              <w:spacing w:before="0" w:after="0"/>
              <w:jc w:val="both"/>
              <w:rPr>
                <w:color w:val="000000" w:themeColor="text1"/>
              </w:rPr>
            </w:pPr>
          </w:p>
        </w:tc>
        <w:tc>
          <w:tcPr>
            <w:tcW w:w="1758" w:type="dxa"/>
            <w:vMerge/>
          </w:tcPr>
          <w:p w14:paraId="302F6C01" w14:textId="77777777" w:rsidR="003B730C" w:rsidRPr="005855DF" w:rsidRDefault="003B730C" w:rsidP="003B730C">
            <w:pPr>
              <w:pStyle w:val="100"/>
              <w:spacing w:before="0" w:after="0"/>
              <w:rPr>
                <w:color w:val="000000" w:themeColor="text1"/>
              </w:rPr>
            </w:pPr>
          </w:p>
        </w:tc>
        <w:tc>
          <w:tcPr>
            <w:tcW w:w="437" w:type="dxa"/>
            <w:vMerge/>
          </w:tcPr>
          <w:p w14:paraId="264F2EF1" w14:textId="77777777" w:rsidR="003B730C" w:rsidRPr="005855DF" w:rsidRDefault="003B730C" w:rsidP="003B730C">
            <w:pPr>
              <w:pStyle w:val="102"/>
              <w:spacing w:before="0" w:after="0"/>
              <w:jc w:val="both"/>
              <w:rPr>
                <w:color w:val="000000" w:themeColor="text1"/>
              </w:rPr>
            </w:pPr>
          </w:p>
        </w:tc>
        <w:tc>
          <w:tcPr>
            <w:tcW w:w="798" w:type="dxa"/>
          </w:tcPr>
          <w:p w14:paraId="46C89F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XTN.7</w:t>
            </w:r>
          </w:p>
        </w:tc>
        <w:tc>
          <w:tcPr>
            <w:tcW w:w="624" w:type="dxa"/>
          </w:tcPr>
          <w:p w14:paraId="1999FF0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43DA94BA" w14:textId="77777777" w:rsidR="003B730C" w:rsidRPr="005855DF" w:rsidRDefault="003B730C" w:rsidP="003B730C">
            <w:pPr>
              <w:pStyle w:val="102"/>
              <w:spacing w:before="0" w:after="0"/>
              <w:jc w:val="both"/>
              <w:rPr>
                <w:color w:val="000000" w:themeColor="text1"/>
              </w:rPr>
            </w:pPr>
          </w:p>
        </w:tc>
        <w:tc>
          <w:tcPr>
            <w:tcW w:w="709" w:type="dxa"/>
          </w:tcPr>
          <w:p w14:paraId="338878D7" w14:textId="77777777" w:rsidR="003B730C" w:rsidRPr="005855DF" w:rsidRDefault="003B730C" w:rsidP="003B730C">
            <w:pPr>
              <w:pStyle w:val="102"/>
              <w:spacing w:before="0" w:after="0"/>
              <w:jc w:val="both"/>
              <w:rPr>
                <w:color w:val="000000" w:themeColor="text1"/>
              </w:rPr>
            </w:pPr>
          </w:p>
        </w:tc>
        <w:tc>
          <w:tcPr>
            <w:tcW w:w="1059" w:type="dxa"/>
          </w:tcPr>
          <w:p w14:paraId="15909EB5" w14:textId="77777777" w:rsidR="003B730C" w:rsidRPr="005855DF" w:rsidRDefault="003B730C" w:rsidP="003B730C">
            <w:pPr>
              <w:pStyle w:val="102"/>
              <w:spacing w:before="0" w:after="0"/>
              <w:jc w:val="both"/>
              <w:rPr>
                <w:color w:val="000000" w:themeColor="text1"/>
              </w:rPr>
            </w:pPr>
          </w:p>
        </w:tc>
        <w:tc>
          <w:tcPr>
            <w:tcW w:w="2268" w:type="dxa"/>
          </w:tcPr>
          <w:p w14:paraId="68254DFC" w14:textId="77777777" w:rsidR="003B730C" w:rsidRPr="005855DF" w:rsidRDefault="003B730C" w:rsidP="003B730C">
            <w:pPr>
              <w:pStyle w:val="100"/>
              <w:spacing w:before="0" w:after="0"/>
              <w:rPr>
                <w:color w:val="000000" w:themeColor="text1"/>
              </w:rPr>
            </w:pPr>
            <w:r w:rsidRPr="005855DF">
              <w:rPr>
                <w:color w:val="000000" w:themeColor="text1"/>
              </w:rPr>
              <w:t>Номер телефона (только цифры, без разделителей) – обязателен, если в третьем компоненте указан код, обозначающий телефон, факс или пейджер.</w:t>
            </w:r>
          </w:p>
        </w:tc>
      </w:tr>
      <w:tr w:rsidR="003B730C" w:rsidRPr="005855DF" w14:paraId="16605C81" w14:textId="77777777" w:rsidTr="003B730C">
        <w:trPr>
          <w:trHeight w:val="40"/>
        </w:trPr>
        <w:tc>
          <w:tcPr>
            <w:tcW w:w="794" w:type="dxa"/>
            <w:vMerge/>
          </w:tcPr>
          <w:p w14:paraId="42849EE9" w14:textId="77777777" w:rsidR="003B730C" w:rsidRPr="005855DF" w:rsidRDefault="003B730C" w:rsidP="003B730C">
            <w:pPr>
              <w:pStyle w:val="102"/>
              <w:spacing w:before="0" w:after="0"/>
              <w:jc w:val="both"/>
              <w:rPr>
                <w:color w:val="000000" w:themeColor="text1"/>
              </w:rPr>
            </w:pPr>
          </w:p>
        </w:tc>
        <w:tc>
          <w:tcPr>
            <w:tcW w:w="743" w:type="dxa"/>
            <w:vMerge/>
          </w:tcPr>
          <w:p w14:paraId="74D13A11" w14:textId="77777777" w:rsidR="003B730C" w:rsidRPr="005855DF" w:rsidRDefault="003B730C" w:rsidP="003B730C">
            <w:pPr>
              <w:pStyle w:val="102"/>
              <w:spacing w:before="0" w:after="0"/>
              <w:jc w:val="both"/>
              <w:rPr>
                <w:color w:val="000000" w:themeColor="text1"/>
              </w:rPr>
            </w:pPr>
          </w:p>
        </w:tc>
        <w:tc>
          <w:tcPr>
            <w:tcW w:w="534" w:type="dxa"/>
            <w:vMerge/>
          </w:tcPr>
          <w:p w14:paraId="19AD8DD2" w14:textId="77777777" w:rsidR="003B730C" w:rsidRPr="005855DF" w:rsidRDefault="003B730C" w:rsidP="003B730C">
            <w:pPr>
              <w:pStyle w:val="102"/>
              <w:spacing w:before="0" w:after="0"/>
              <w:jc w:val="both"/>
              <w:rPr>
                <w:color w:val="000000" w:themeColor="text1"/>
              </w:rPr>
            </w:pPr>
          </w:p>
        </w:tc>
        <w:tc>
          <w:tcPr>
            <w:tcW w:w="1758" w:type="dxa"/>
            <w:vMerge/>
          </w:tcPr>
          <w:p w14:paraId="32267DA4" w14:textId="77777777" w:rsidR="003B730C" w:rsidRPr="005855DF" w:rsidRDefault="003B730C" w:rsidP="003B730C">
            <w:pPr>
              <w:pStyle w:val="100"/>
              <w:spacing w:before="0" w:after="0"/>
              <w:rPr>
                <w:color w:val="000000" w:themeColor="text1"/>
              </w:rPr>
            </w:pPr>
          </w:p>
        </w:tc>
        <w:tc>
          <w:tcPr>
            <w:tcW w:w="437" w:type="dxa"/>
            <w:vMerge/>
          </w:tcPr>
          <w:p w14:paraId="09AED9F1" w14:textId="77777777" w:rsidR="003B730C" w:rsidRPr="005855DF" w:rsidRDefault="003B730C" w:rsidP="003B730C">
            <w:pPr>
              <w:pStyle w:val="102"/>
              <w:spacing w:before="0" w:after="0"/>
              <w:jc w:val="both"/>
              <w:rPr>
                <w:color w:val="000000" w:themeColor="text1"/>
              </w:rPr>
            </w:pPr>
          </w:p>
        </w:tc>
        <w:tc>
          <w:tcPr>
            <w:tcW w:w="798" w:type="dxa"/>
          </w:tcPr>
          <w:p w14:paraId="13EBB278" w14:textId="77777777" w:rsidR="003B730C" w:rsidRPr="005855DF" w:rsidRDefault="003B730C" w:rsidP="003B730C">
            <w:pPr>
              <w:pStyle w:val="102"/>
              <w:spacing w:before="0" w:after="0"/>
              <w:jc w:val="both"/>
              <w:rPr>
                <w:color w:val="000000" w:themeColor="text1"/>
              </w:rPr>
            </w:pPr>
            <w:r w:rsidRPr="005855DF">
              <w:rPr>
                <w:color w:val="000000" w:themeColor="text1"/>
              </w:rPr>
              <w:t>XTN.8</w:t>
            </w:r>
          </w:p>
        </w:tc>
        <w:tc>
          <w:tcPr>
            <w:tcW w:w="624" w:type="dxa"/>
          </w:tcPr>
          <w:p w14:paraId="542A56BF"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774EBD38" w14:textId="77777777" w:rsidR="003B730C" w:rsidRPr="005855DF" w:rsidRDefault="003B730C" w:rsidP="003B730C">
            <w:pPr>
              <w:pStyle w:val="102"/>
              <w:spacing w:before="0" w:after="0"/>
              <w:jc w:val="both"/>
              <w:rPr>
                <w:color w:val="000000" w:themeColor="text1"/>
              </w:rPr>
            </w:pPr>
          </w:p>
        </w:tc>
        <w:tc>
          <w:tcPr>
            <w:tcW w:w="709" w:type="dxa"/>
          </w:tcPr>
          <w:p w14:paraId="22BDF366" w14:textId="77777777" w:rsidR="003B730C" w:rsidRPr="005855DF" w:rsidRDefault="003B730C" w:rsidP="003B730C">
            <w:pPr>
              <w:pStyle w:val="102"/>
              <w:spacing w:before="0" w:after="0"/>
              <w:jc w:val="both"/>
              <w:rPr>
                <w:color w:val="000000" w:themeColor="text1"/>
              </w:rPr>
            </w:pPr>
          </w:p>
        </w:tc>
        <w:tc>
          <w:tcPr>
            <w:tcW w:w="1059" w:type="dxa"/>
          </w:tcPr>
          <w:p w14:paraId="6C2F52D0" w14:textId="77777777" w:rsidR="003B730C" w:rsidRPr="005855DF" w:rsidRDefault="003B730C" w:rsidP="003B730C">
            <w:pPr>
              <w:pStyle w:val="102"/>
              <w:spacing w:before="0" w:after="0"/>
              <w:jc w:val="both"/>
              <w:rPr>
                <w:color w:val="000000" w:themeColor="text1"/>
              </w:rPr>
            </w:pPr>
          </w:p>
        </w:tc>
        <w:tc>
          <w:tcPr>
            <w:tcW w:w="2268" w:type="dxa"/>
          </w:tcPr>
          <w:p w14:paraId="6E88EFB1" w14:textId="77777777" w:rsidR="003B730C" w:rsidRPr="005855DF" w:rsidRDefault="003B730C" w:rsidP="003B730C">
            <w:pPr>
              <w:pStyle w:val="100"/>
              <w:spacing w:before="0" w:after="0"/>
              <w:rPr>
                <w:color w:val="000000" w:themeColor="text1"/>
              </w:rPr>
            </w:pPr>
            <w:r w:rsidRPr="005855DF">
              <w:rPr>
                <w:color w:val="000000" w:themeColor="text1"/>
              </w:rPr>
              <w:t>Дополнительный номер</w:t>
            </w:r>
          </w:p>
        </w:tc>
      </w:tr>
      <w:tr w:rsidR="003B730C" w:rsidRPr="005855DF" w14:paraId="0350652E" w14:textId="77777777" w:rsidTr="003B730C">
        <w:trPr>
          <w:trHeight w:val="40"/>
        </w:trPr>
        <w:tc>
          <w:tcPr>
            <w:tcW w:w="794" w:type="dxa"/>
            <w:vMerge/>
          </w:tcPr>
          <w:p w14:paraId="09C97671" w14:textId="77777777" w:rsidR="003B730C" w:rsidRPr="005855DF" w:rsidRDefault="003B730C" w:rsidP="003B730C">
            <w:pPr>
              <w:pStyle w:val="102"/>
              <w:spacing w:before="0" w:after="0"/>
              <w:jc w:val="both"/>
              <w:rPr>
                <w:color w:val="000000" w:themeColor="text1"/>
              </w:rPr>
            </w:pPr>
          </w:p>
        </w:tc>
        <w:tc>
          <w:tcPr>
            <w:tcW w:w="743" w:type="dxa"/>
            <w:vMerge/>
          </w:tcPr>
          <w:p w14:paraId="10D17BA9" w14:textId="77777777" w:rsidR="003B730C" w:rsidRPr="005855DF" w:rsidRDefault="003B730C" w:rsidP="003B730C">
            <w:pPr>
              <w:pStyle w:val="102"/>
              <w:spacing w:before="0" w:after="0"/>
              <w:jc w:val="both"/>
              <w:rPr>
                <w:color w:val="000000" w:themeColor="text1"/>
              </w:rPr>
            </w:pPr>
          </w:p>
        </w:tc>
        <w:tc>
          <w:tcPr>
            <w:tcW w:w="534" w:type="dxa"/>
            <w:vMerge/>
          </w:tcPr>
          <w:p w14:paraId="4F81B51F" w14:textId="77777777" w:rsidR="003B730C" w:rsidRPr="005855DF" w:rsidRDefault="003B730C" w:rsidP="003B730C">
            <w:pPr>
              <w:pStyle w:val="102"/>
              <w:spacing w:before="0" w:after="0"/>
              <w:jc w:val="both"/>
              <w:rPr>
                <w:color w:val="000000" w:themeColor="text1"/>
              </w:rPr>
            </w:pPr>
          </w:p>
        </w:tc>
        <w:tc>
          <w:tcPr>
            <w:tcW w:w="1758" w:type="dxa"/>
            <w:vMerge/>
          </w:tcPr>
          <w:p w14:paraId="3E0E3EFA" w14:textId="77777777" w:rsidR="003B730C" w:rsidRPr="005855DF" w:rsidRDefault="003B730C" w:rsidP="003B730C">
            <w:pPr>
              <w:pStyle w:val="100"/>
              <w:spacing w:before="0" w:after="0"/>
              <w:rPr>
                <w:color w:val="000000" w:themeColor="text1"/>
              </w:rPr>
            </w:pPr>
          </w:p>
        </w:tc>
        <w:tc>
          <w:tcPr>
            <w:tcW w:w="437" w:type="dxa"/>
            <w:vMerge/>
          </w:tcPr>
          <w:p w14:paraId="4392D90F" w14:textId="77777777" w:rsidR="003B730C" w:rsidRPr="005855DF" w:rsidRDefault="003B730C" w:rsidP="003B730C">
            <w:pPr>
              <w:pStyle w:val="102"/>
              <w:spacing w:before="0" w:after="0"/>
              <w:jc w:val="both"/>
              <w:rPr>
                <w:color w:val="000000" w:themeColor="text1"/>
              </w:rPr>
            </w:pPr>
          </w:p>
        </w:tc>
        <w:tc>
          <w:tcPr>
            <w:tcW w:w="798" w:type="dxa"/>
          </w:tcPr>
          <w:p w14:paraId="739DDEED" w14:textId="77777777" w:rsidR="003B730C" w:rsidRPr="005855DF" w:rsidRDefault="003B730C" w:rsidP="003B730C">
            <w:pPr>
              <w:pStyle w:val="102"/>
              <w:spacing w:before="0" w:after="0"/>
              <w:jc w:val="both"/>
              <w:rPr>
                <w:color w:val="000000" w:themeColor="text1"/>
              </w:rPr>
            </w:pPr>
            <w:r w:rsidRPr="005855DF">
              <w:rPr>
                <w:color w:val="000000" w:themeColor="text1"/>
              </w:rPr>
              <w:t>XTN.9</w:t>
            </w:r>
          </w:p>
        </w:tc>
        <w:tc>
          <w:tcPr>
            <w:tcW w:w="624" w:type="dxa"/>
          </w:tcPr>
          <w:p w14:paraId="0A7E1912"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22947B77" w14:textId="77777777" w:rsidR="003B730C" w:rsidRPr="005855DF" w:rsidRDefault="003B730C" w:rsidP="003B730C">
            <w:pPr>
              <w:pStyle w:val="102"/>
              <w:spacing w:before="0" w:after="0"/>
              <w:jc w:val="both"/>
              <w:rPr>
                <w:color w:val="000000" w:themeColor="text1"/>
              </w:rPr>
            </w:pPr>
          </w:p>
        </w:tc>
        <w:tc>
          <w:tcPr>
            <w:tcW w:w="709" w:type="dxa"/>
          </w:tcPr>
          <w:p w14:paraId="3551595A" w14:textId="77777777" w:rsidR="003B730C" w:rsidRPr="005855DF" w:rsidRDefault="003B730C" w:rsidP="003B730C">
            <w:pPr>
              <w:pStyle w:val="102"/>
              <w:spacing w:before="0" w:after="0"/>
              <w:jc w:val="both"/>
              <w:rPr>
                <w:color w:val="000000" w:themeColor="text1"/>
              </w:rPr>
            </w:pPr>
          </w:p>
        </w:tc>
        <w:tc>
          <w:tcPr>
            <w:tcW w:w="1059" w:type="dxa"/>
          </w:tcPr>
          <w:p w14:paraId="0CDD925D" w14:textId="77777777" w:rsidR="003B730C" w:rsidRPr="005855DF" w:rsidRDefault="003B730C" w:rsidP="003B730C">
            <w:pPr>
              <w:pStyle w:val="102"/>
              <w:spacing w:before="0" w:after="0"/>
              <w:jc w:val="both"/>
              <w:rPr>
                <w:color w:val="000000" w:themeColor="text1"/>
              </w:rPr>
            </w:pPr>
          </w:p>
        </w:tc>
        <w:tc>
          <w:tcPr>
            <w:tcW w:w="2268" w:type="dxa"/>
          </w:tcPr>
          <w:p w14:paraId="2B44A3E5" w14:textId="77777777" w:rsidR="003B730C" w:rsidRPr="005855DF" w:rsidRDefault="003B730C" w:rsidP="003B730C">
            <w:pPr>
              <w:pStyle w:val="100"/>
              <w:spacing w:before="0" w:after="0"/>
              <w:rPr>
                <w:color w:val="000000" w:themeColor="text1"/>
              </w:rPr>
            </w:pPr>
            <w:r w:rsidRPr="005855DF">
              <w:rPr>
                <w:color w:val="000000" w:themeColor="text1"/>
              </w:rPr>
              <w:t>Произвольный текстовый комментарий, например, "Не позже 21:00"</w:t>
            </w:r>
          </w:p>
        </w:tc>
      </w:tr>
      <w:tr w:rsidR="003B730C" w:rsidRPr="005855DF" w14:paraId="1ACF15D2" w14:textId="77777777" w:rsidTr="003B730C">
        <w:trPr>
          <w:trHeight w:val="40"/>
        </w:trPr>
        <w:tc>
          <w:tcPr>
            <w:tcW w:w="794" w:type="dxa"/>
            <w:vMerge/>
          </w:tcPr>
          <w:p w14:paraId="3E465926" w14:textId="77777777" w:rsidR="003B730C" w:rsidRPr="005855DF" w:rsidRDefault="003B730C" w:rsidP="003B730C">
            <w:pPr>
              <w:pStyle w:val="102"/>
              <w:spacing w:before="0" w:after="0"/>
              <w:jc w:val="both"/>
              <w:rPr>
                <w:color w:val="000000" w:themeColor="text1"/>
              </w:rPr>
            </w:pPr>
          </w:p>
        </w:tc>
        <w:tc>
          <w:tcPr>
            <w:tcW w:w="743" w:type="dxa"/>
            <w:vMerge/>
          </w:tcPr>
          <w:p w14:paraId="2BD6CC91" w14:textId="77777777" w:rsidR="003B730C" w:rsidRPr="005855DF" w:rsidRDefault="003B730C" w:rsidP="003B730C">
            <w:pPr>
              <w:pStyle w:val="102"/>
              <w:spacing w:before="0" w:after="0"/>
              <w:jc w:val="both"/>
              <w:rPr>
                <w:color w:val="000000" w:themeColor="text1"/>
              </w:rPr>
            </w:pPr>
          </w:p>
        </w:tc>
        <w:tc>
          <w:tcPr>
            <w:tcW w:w="534" w:type="dxa"/>
            <w:vMerge/>
          </w:tcPr>
          <w:p w14:paraId="6A72A546" w14:textId="77777777" w:rsidR="003B730C" w:rsidRPr="005855DF" w:rsidRDefault="003B730C" w:rsidP="003B730C">
            <w:pPr>
              <w:pStyle w:val="102"/>
              <w:spacing w:before="0" w:after="0"/>
              <w:jc w:val="both"/>
              <w:rPr>
                <w:color w:val="000000" w:themeColor="text1"/>
              </w:rPr>
            </w:pPr>
          </w:p>
        </w:tc>
        <w:tc>
          <w:tcPr>
            <w:tcW w:w="1758" w:type="dxa"/>
            <w:vMerge/>
          </w:tcPr>
          <w:p w14:paraId="4B3B5D06" w14:textId="77777777" w:rsidR="003B730C" w:rsidRPr="005855DF" w:rsidRDefault="003B730C" w:rsidP="003B730C">
            <w:pPr>
              <w:pStyle w:val="100"/>
              <w:spacing w:before="0" w:after="0"/>
              <w:rPr>
                <w:color w:val="000000" w:themeColor="text1"/>
              </w:rPr>
            </w:pPr>
          </w:p>
        </w:tc>
        <w:tc>
          <w:tcPr>
            <w:tcW w:w="437" w:type="dxa"/>
            <w:vMerge/>
          </w:tcPr>
          <w:p w14:paraId="3F6C8CEA" w14:textId="77777777" w:rsidR="003B730C" w:rsidRPr="005855DF" w:rsidRDefault="003B730C" w:rsidP="003B730C">
            <w:pPr>
              <w:pStyle w:val="102"/>
              <w:spacing w:before="0" w:after="0"/>
              <w:jc w:val="both"/>
              <w:rPr>
                <w:color w:val="000000" w:themeColor="text1"/>
              </w:rPr>
            </w:pPr>
          </w:p>
        </w:tc>
        <w:tc>
          <w:tcPr>
            <w:tcW w:w="798" w:type="dxa"/>
          </w:tcPr>
          <w:p w14:paraId="4266CFC3" w14:textId="77777777" w:rsidR="003B730C" w:rsidRPr="005855DF" w:rsidRDefault="003B730C" w:rsidP="003B730C">
            <w:pPr>
              <w:pStyle w:val="102"/>
              <w:spacing w:before="0" w:after="0"/>
              <w:jc w:val="both"/>
              <w:rPr>
                <w:color w:val="000000" w:themeColor="text1"/>
              </w:rPr>
            </w:pPr>
            <w:r w:rsidRPr="005855DF">
              <w:rPr>
                <w:color w:val="000000" w:themeColor="text1"/>
              </w:rPr>
              <w:t>XTN.12</w:t>
            </w:r>
          </w:p>
        </w:tc>
        <w:tc>
          <w:tcPr>
            <w:tcW w:w="624" w:type="dxa"/>
          </w:tcPr>
          <w:p w14:paraId="7D3D551C"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34F71B3E" w14:textId="77777777" w:rsidR="003B730C" w:rsidRPr="005855DF" w:rsidRDefault="003B730C" w:rsidP="003B730C">
            <w:pPr>
              <w:pStyle w:val="102"/>
              <w:spacing w:before="0" w:after="0"/>
              <w:jc w:val="both"/>
              <w:rPr>
                <w:color w:val="000000" w:themeColor="text1"/>
              </w:rPr>
            </w:pPr>
          </w:p>
        </w:tc>
        <w:tc>
          <w:tcPr>
            <w:tcW w:w="709" w:type="dxa"/>
          </w:tcPr>
          <w:p w14:paraId="06DCEDF9" w14:textId="77777777" w:rsidR="003B730C" w:rsidRPr="005855DF" w:rsidRDefault="003B730C" w:rsidP="003B730C">
            <w:pPr>
              <w:pStyle w:val="102"/>
              <w:spacing w:before="0" w:after="0"/>
              <w:jc w:val="both"/>
              <w:rPr>
                <w:color w:val="000000" w:themeColor="text1"/>
              </w:rPr>
            </w:pPr>
          </w:p>
        </w:tc>
        <w:tc>
          <w:tcPr>
            <w:tcW w:w="1059" w:type="dxa"/>
          </w:tcPr>
          <w:p w14:paraId="64A211C4" w14:textId="77777777" w:rsidR="003B730C" w:rsidRPr="005855DF" w:rsidRDefault="003B730C" w:rsidP="003B730C">
            <w:pPr>
              <w:pStyle w:val="102"/>
              <w:spacing w:before="0" w:after="0"/>
              <w:jc w:val="both"/>
              <w:rPr>
                <w:color w:val="000000" w:themeColor="text1"/>
              </w:rPr>
            </w:pPr>
          </w:p>
        </w:tc>
        <w:tc>
          <w:tcPr>
            <w:tcW w:w="2268" w:type="dxa"/>
          </w:tcPr>
          <w:p w14:paraId="389081C4" w14:textId="77777777" w:rsidR="003B730C" w:rsidRPr="005855DF" w:rsidRDefault="003B730C" w:rsidP="003B730C">
            <w:pPr>
              <w:pStyle w:val="100"/>
              <w:spacing w:before="0" w:after="0"/>
              <w:rPr>
                <w:color w:val="000000" w:themeColor="text1"/>
              </w:rPr>
            </w:pPr>
            <w:r w:rsidRPr="005855DF">
              <w:rPr>
                <w:color w:val="000000" w:themeColor="text1"/>
              </w:rPr>
              <w:t>Телефонный номер одной строкой</w:t>
            </w:r>
          </w:p>
        </w:tc>
      </w:tr>
      <w:tr w:rsidR="003B730C" w:rsidRPr="005855DF" w14:paraId="5C0B5A8A" w14:textId="77777777" w:rsidTr="003B730C">
        <w:trPr>
          <w:trHeight w:val="40"/>
        </w:trPr>
        <w:tc>
          <w:tcPr>
            <w:tcW w:w="794" w:type="dxa"/>
          </w:tcPr>
          <w:p w14:paraId="1584D60F" w14:textId="77777777" w:rsidR="003B730C" w:rsidRPr="005855DF" w:rsidRDefault="003B730C" w:rsidP="003B730C">
            <w:pPr>
              <w:pStyle w:val="102"/>
              <w:spacing w:before="0" w:after="0"/>
              <w:jc w:val="both"/>
              <w:rPr>
                <w:color w:val="000000" w:themeColor="text1"/>
              </w:rPr>
            </w:pPr>
            <w:r w:rsidRPr="005855DF">
              <w:rPr>
                <w:color w:val="000000" w:themeColor="text1"/>
              </w:rPr>
              <w:t>PID.14</w:t>
            </w:r>
          </w:p>
        </w:tc>
        <w:tc>
          <w:tcPr>
            <w:tcW w:w="743" w:type="dxa"/>
          </w:tcPr>
          <w:p w14:paraId="2414BCD7" w14:textId="77777777" w:rsidR="003B730C" w:rsidRPr="005855DF" w:rsidRDefault="003B730C" w:rsidP="003B730C">
            <w:pPr>
              <w:pStyle w:val="102"/>
              <w:spacing w:before="0" w:after="0"/>
              <w:jc w:val="both"/>
              <w:rPr>
                <w:color w:val="000000" w:themeColor="text1"/>
              </w:rPr>
            </w:pPr>
            <w:r w:rsidRPr="005855DF">
              <w:rPr>
                <w:color w:val="000000" w:themeColor="text1"/>
              </w:rPr>
              <w:t>XTN</w:t>
            </w:r>
          </w:p>
        </w:tc>
        <w:tc>
          <w:tcPr>
            <w:tcW w:w="534" w:type="dxa"/>
          </w:tcPr>
          <w:p w14:paraId="4A9D513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58" w:type="dxa"/>
          </w:tcPr>
          <w:p w14:paraId="10413493" w14:textId="77777777" w:rsidR="003B730C" w:rsidRPr="005855DF" w:rsidRDefault="003B730C" w:rsidP="003B730C">
            <w:pPr>
              <w:pStyle w:val="100"/>
              <w:spacing w:before="0" w:after="0"/>
              <w:rPr>
                <w:color w:val="000000" w:themeColor="text1"/>
                <w:lang w:val="en-US"/>
              </w:rPr>
            </w:pPr>
            <w:r w:rsidRPr="005855DF">
              <w:rPr>
                <w:color w:val="000000" w:themeColor="text1"/>
              </w:rPr>
              <w:t>Номер рабочего телефона</w:t>
            </w:r>
          </w:p>
        </w:tc>
        <w:tc>
          <w:tcPr>
            <w:tcW w:w="437" w:type="dxa"/>
          </w:tcPr>
          <w:p w14:paraId="308AA878"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167" w:type="dxa"/>
            <w:gridSpan w:val="6"/>
          </w:tcPr>
          <w:p w14:paraId="526DDEDB" w14:textId="77777777" w:rsidR="003B730C" w:rsidRPr="005855DF" w:rsidRDefault="003B730C" w:rsidP="003B730C">
            <w:pPr>
              <w:pStyle w:val="100"/>
              <w:spacing w:before="0" w:after="0"/>
              <w:rPr>
                <w:color w:val="000000" w:themeColor="text1"/>
              </w:rPr>
            </w:pPr>
            <w:r w:rsidRPr="005855DF">
              <w:rPr>
                <w:color w:val="000000" w:themeColor="text1"/>
              </w:rPr>
              <w:t>В поле могут передаваться номера служебных телефонов (стационарные, мобильные, факсы), а также один или несколько сетевых адресов (электронная почта и адреса в сети интернет). Структура и правила заполнения поля – те же, что и для поля PID.13.</w:t>
            </w:r>
          </w:p>
        </w:tc>
      </w:tr>
      <w:tr w:rsidR="003B730C" w:rsidRPr="005855DF" w14:paraId="21BE0728" w14:textId="77777777" w:rsidTr="003B730C">
        <w:trPr>
          <w:trHeight w:val="42"/>
        </w:trPr>
        <w:tc>
          <w:tcPr>
            <w:tcW w:w="794" w:type="dxa"/>
          </w:tcPr>
          <w:p w14:paraId="3A9D37F3" w14:textId="77777777" w:rsidR="003B730C" w:rsidRPr="005855DF" w:rsidRDefault="003B730C" w:rsidP="003B730C">
            <w:pPr>
              <w:pStyle w:val="100"/>
              <w:spacing w:before="0" w:after="0"/>
              <w:rPr>
                <w:color w:val="000000" w:themeColor="text1"/>
              </w:rPr>
            </w:pPr>
            <w:r w:rsidRPr="005855DF">
              <w:rPr>
                <w:color w:val="000000" w:themeColor="text1"/>
              </w:rPr>
              <w:t>PID.23</w:t>
            </w:r>
          </w:p>
        </w:tc>
        <w:tc>
          <w:tcPr>
            <w:tcW w:w="743" w:type="dxa"/>
          </w:tcPr>
          <w:p w14:paraId="3C783A9F" w14:textId="77777777" w:rsidR="003B730C" w:rsidRPr="005855DF" w:rsidRDefault="003B730C" w:rsidP="003B730C">
            <w:pPr>
              <w:pStyle w:val="100"/>
              <w:spacing w:before="0" w:after="0"/>
              <w:rPr>
                <w:color w:val="000000" w:themeColor="text1"/>
              </w:rPr>
            </w:pPr>
            <w:r w:rsidRPr="005855DF">
              <w:rPr>
                <w:color w:val="000000" w:themeColor="text1"/>
              </w:rPr>
              <w:t>ST</w:t>
            </w:r>
          </w:p>
        </w:tc>
        <w:tc>
          <w:tcPr>
            <w:tcW w:w="534" w:type="dxa"/>
          </w:tcPr>
          <w:p w14:paraId="6B6DBB54"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1758" w:type="dxa"/>
          </w:tcPr>
          <w:p w14:paraId="6BB86FFD" w14:textId="77777777" w:rsidR="003B730C" w:rsidRPr="005855DF" w:rsidRDefault="003B730C" w:rsidP="003B730C">
            <w:pPr>
              <w:pStyle w:val="100"/>
              <w:spacing w:before="0" w:after="0"/>
              <w:rPr>
                <w:color w:val="000000" w:themeColor="text1"/>
              </w:rPr>
            </w:pPr>
            <w:r w:rsidRPr="005855DF">
              <w:rPr>
                <w:color w:val="000000" w:themeColor="text1"/>
              </w:rPr>
              <w:t>Место рождения</w:t>
            </w:r>
          </w:p>
        </w:tc>
        <w:tc>
          <w:tcPr>
            <w:tcW w:w="437" w:type="dxa"/>
          </w:tcPr>
          <w:p w14:paraId="1DAD1B19" w14:textId="77777777" w:rsidR="003B730C" w:rsidRPr="005855DF" w:rsidRDefault="003B730C" w:rsidP="003B730C">
            <w:pPr>
              <w:pStyle w:val="100"/>
              <w:spacing w:before="0" w:after="0"/>
              <w:rPr>
                <w:color w:val="000000" w:themeColor="text1"/>
              </w:rPr>
            </w:pPr>
            <w:r w:rsidRPr="005855DF">
              <w:rPr>
                <w:color w:val="000000" w:themeColor="text1"/>
              </w:rPr>
              <w:t>1</w:t>
            </w:r>
          </w:p>
        </w:tc>
        <w:tc>
          <w:tcPr>
            <w:tcW w:w="6167" w:type="dxa"/>
            <w:gridSpan w:val="6"/>
          </w:tcPr>
          <w:p w14:paraId="14F54E00" w14:textId="77777777" w:rsidR="003B730C" w:rsidRPr="005855DF" w:rsidRDefault="003B730C" w:rsidP="003B730C">
            <w:pPr>
              <w:pStyle w:val="100"/>
              <w:spacing w:before="0" w:after="0"/>
              <w:rPr>
                <w:color w:val="000000" w:themeColor="text1"/>
              </w:rPr>
            </w:pPr>
            <w:r w:rsidRPr="005855DF">
              <w:rPr>
                <w:color w:val="000000" w:themeColor="text1"/>
              </w:rPr>
              <w:t>Место рождения застрахованного лица (текст из документа, удостоверяющего личность).</w:t>
            </w:r>
          </w:p>
        </w:tc>
      </w:tr>
      <w:tr w:rsidR="003B730C" w:rsidRPr="005855DF" w14:paraId="3A779DBA" w14:textId="77777777" w:rsidTr="003B730C">
        <w:trPr>
          <w:trHeight w:val="42"/>
        </w:trPr>
        <w:tc>
          <w:tcPr>
            <w:tcW w:w="794" w:type="dxa"/>
            <w:vMerge w:val="restart"/>
            <w:hideMark/>
          </w:tcPr>
          <w:p w14:paraId="12254301" w14:textId="77777777" w:rsidR="003B730C" w:rsidRPr="005855DF" w:rsidRDefault="003B730C" w:rsidP="003B730C">
            <w:pPr>
              <w:pStyle w:val="100"/>
              <w:spacing w:before="0" w:after="0"/>
              <w:rPr>
                <w:color w:val="000000" w:themeColor="text1"/>
              </w:rPr>
            </w:pPr>
            <w:r w:rsidRPr="005855DF">
              <w:rPr>
                <w:color w:val="000000" w:themeColor="text1"/>
              </w:rPr>
              <w:t>PID.26</w:t>
            </w:r>
          </w:p>
        </w:tc>
        <w:tc>
          <w:tcPr>
            <w:tcW w:w="743" w:type="dxa"/>
            <w:vMerge w:val="restart"/>
            <w:hideMark/>
          </w:tcPr>
          <w:p w14:paraId="3A883D0E" w14:textId="77777777" w:rsidR="003B730C" w:rsidRPr="005855DF" w:rsidRDefault="003B730C" w:rsidP="003B730C">
            <w:pPr>
              <w:pStyle w:val="100"/>
              <w:spacing w:before="0" w:after="0"/>
              <w:rPr>
                <w:color w:val="000000" w:themeColor="text1"/>
              </w:rPr>
            </w:pPr>
            <w:r w:rsidRPr="005855DF">
              <w:rPr>
                <w:color w:val="000000" w:themeColor="text1"/>
              </w:rPr>
              <w:t>CWE</w:t>
            </w:r>
          </w:p>
        </w:tc>
        <w:tc>
          <w:tcPr>
            <w:tcW w:w="534" w:type="dxa"/>
            <w:vMerge w:val="restart"/>
            <w:hideMark/>
          </w:tcPr>
          <w:p w14:paraId="179B04B3"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1758" w:type="dxa"/>
            <w:vMerge w:val="restart"/>
            <w:hideMark/>
          </w:tcPr>
          <w:p w14:paraId="31100CDD" w14:textId="77777777" w:rsidR="003B730C" w:rsidRPr="005855DF" w:rsidRDefault="003B730C" w:rsidP="003B730C">
            <w:pPr>
              <w:pStyle w:val="100"/>
              <w:spacing w:before="0" w:after="0"/>
              <w:rPr>
                <w:color w:val="000000" w:themeColor="text1"/>
              </w:rPr>
            </w:pPr>
            <w:r w:rsidRPr="005855DF">
              <w:rPr>
                <w:color w:val="000000" w:themeColor="text1"/>
              </w:rPr>
              <w:t>Гражданство</w:t>
            </w:r>
          </w:p>
        </w:tc>
        <w:tc>
          <w:tcPr>
            <w:tcW w:w="437" w:type="dxa"/>
            <w:vMerge w:val="restart"/>
            <w:hideMark/>
          </w:tcPr>
          <w:p w14:paraId="4FCA38DA" w14:textId="77777777" w:rsidR="003B730C" w:rsidRPr="005855DF" w:rsidRDefault="003B730C" w:rsidP="003B730C">
            <w:pPr>
              <w:pStyle w:val="100"/>
              <w:spacing w:before="0" w:after="0"/>
              <w:rPr>
                <w:color w:val="000000" w:themeColor="text1"/>
              </w:rPr>
            </w:pPr>
            <w:r w:rsidRPr="005855DF">
              <w:rPr>
                <w:color w:val="000000" w:themeColor="text1"/>
              </w:rPr>
              <w:t>1</w:t>
            </w:r>
          </w:p>
        </w:tc>
        <w:tc>
          <w:tcPr>
            <w:tcW w:w="798" w:type="dxa"/>
            <w:hideMark/>
          </w:tcPr>
          <w:p w14:paraId="1BF3D060" w14:textId="77777777" w:rsidR="003B730C" w:rsidRPr="005855DF" w:rsidRDefault="003B730C" w:rsidP="003B730C">
            <w:pPr>
              <w:pStyle w:val="100"/>
              <w:spacing w:before="0" w:after="0"/>
              <w:rPr>
                <w:color w:val="000000" w:themeColor="text1"/>
              </w:rPr>
            </w:pPr>
            <w:r w:rsidRPr="005855DF">
              <w:rPr>
                <w:color w:val="000000" w:themeColor="text1"/>
              </w:rPr>
              <w:t>CWE.1</w:t>
            </w:r>
          </w:p>
        </w:tc>
        <w:tc>
          <w:tcPr>
            <w:tcW w:w="624" w:type="dxa"/>
          </w:tcPr>
          <w:p w14:paraId="738DA9CB" w14:textId="77777777" w:rsidR="003B730C" w:rsidRPr="005855DF" w:rsidRDefault="003B730C" w:rsidP="003B730C">
            <w:pPr>
              <w:pStyle w:val="100"/>
              <w:spacing w:before="0" w:after="0"/>
              <w:rPr>
                <w:color w:val="000000" w:themeColor="text1"/>
              </w:rPr>
            </w:pPr>
            <w:r w:rsidRPr="005855DF">
              <w:rPr>
                <w:color w:val="000000" w:themeColor="text1"/>
              </w:rPr>
              <w:t>Да</w:t>
            </w:r>
          </w:p>
        </w:tc>
        <w:tc>
          <w:tcPr>
            <w:tcW w:w="709" w:type="dxa"/>
          </w:tcPr>
          <w:p w14:paraId="1CB7D66C" w14:textId="77777777" w:rsidR="003B730C" w:rsidRPr="005855DF" w:rsidRDefault="003B730C" w:rsidP="003B730C">
            <w:pPr>
              <w:pStyle w:val="100"/>
              <w:spacing w:before="0" w:after="0"/>
              <w:rPr>
                <w:color w:val="000000" w:themeColor="text1"/>
              </w:rPr>
            </w:pPr>
          </w:p>
        </w:tc>
        <w:tc>
          <w:tcPr>
            <w:tcW w:w="709" w:type="dxa"/>
          </w:tcPr>
          <w:p w14:paraId="53A9A282" w14:textId="77777777" w:rsidR="003B730C" w:rsidRPr="005855DF" w:rsidRDefault="003B730C" w:rsidP="003B730C">
            <w:pPr>
              <w:pStyle w:val="100"/>
              <w:spacing w:before="0" w:after="0"/>
              <w:rPr>
                <w:color w:val="000000" w:themeColor="text1"/>
              </w:rPr>
            </w:pPr>
          </w:p>
        </w:tc>
        <w:tc>
          <w:tcPr>
            <w:tcW w:w="1059" w:type="dxa"/>
          </w:tcPr>
          <w:p w14:paraId="2DCC34B0" w14:textId="77777777" w:rsidR="003B730C" w:rsidRPr="005855DF" w:rsidRDefault="003B730C" w:rsidP="003B730C">
            <w:pPr>
              <w:pStyle w:val="100"/>
              <w:spacing w:before="0" w:after="0"/>
              <w:rPr>
                <w:color w:val="000000" w:themeColor="text1"/>
              </w:rPr>
            </w:pPr>
          </w:p>
        </w:tc>
        <w:tc>
          <w:tcPr>
            <w:tcW w:w="2268" w:type="dxa"/>
            <w:hideMark/>
          </w:tcPr>
          <w:p w14:paraId="0E0E0727" w14:textId="77777777" w:rsidR="003B730C" w:rsidRPr="005855DF" w:rsidRDefault="003B730C" w:rsidP="003B730C">
            <w:pPr>
              <w:pStyle w:val="100"/>
              <w:spacing w:before="0" w:after="0"/>
              <w:rPr>
                <w:color w:val="000000" w:themeColor="text1"/>
              </w:rPr>
            </w:pPr>
            <w:r w:rsidRPr="005855DF">
              <w:rPr>
                <w:color w:val="000000" w:themeColor="text1"/>
              </w:rPr>
              <w:t>Гражданство застрахованного лица:</w:t>
            </w:r>
          </w:p>
          <w:p w14:paraId="4B351405" w14:textId="77777777" w:rsidR="003B730C" w:rsidRPr="005855DF" w:rsidRDefault="003B730C" w:rsidP="003B730C">
            <w:pPr>
              <w:pStyle w:val="100"/>
              <w:spacing w:before="0" w:after="0"/>
              <w:rPr>
                <w:color w:val="000000" w:themeColor="text1"/>
              </w:rPr>
            </w:pPr>
            <w:r w:rsidRPr="005855DF">
              <w:rPr>
                <w:color w:val="000000" w:themeColor="text1"/>
              </w:rPr>
              <w:t>- для лиц, имеющих гражданство – трёхбуквенный код страны по классификатору ОКСМ.3,</w:t>
            </w:r>
          </w:p>
          <w:p w14:paraId="4E4DEE24" w14:textId="77777777" w:rsidR="003B730C" w:rsidRPr="005855DF" w:rsidRDefault="003B730C" w:rsidP="003B730C">
            <w:pPr>
              <w:pStyle w:val="100"/>
              <w:spacing w:before="0" w:after="0"/>
              <w:rPr>
                <w:color w:val="000000" w:themeColor="text1"/>
              </w:rPr>
            </w:pPr>
            <w:r w:rsidRPr="005855DF">
              <w:rPr>
                <w:color w:val="000000" w:themeColor="text1"/>
              </w:rPr>
              <w:t>- для лиц без гражданства – значение "Б/Г",</w:t>
            </w:r>
          </w:p>
          <w:p w14:paraId="1EB5AB41" w14:textId="77777777" w:rsidR="003B730C" w:rsidRPr="005855DF" w:rsidRDefault="003B730C" w:rsidP="003B730C">
            <w:pPr>
              <w:pStyle w:val="100"/>
              <w:spacing w:before="0" w:after="0"/>
              <w:rPr>
                <w:color w:val="000000" w:themeColor="text1"/>
              </w:rPr>
            </w:pPr>
            <w:r w:rsidRPr="005855DF">
              <w:rPr>
                <w:color w:val="000000" w:themeColor="text1"/>
              </w:rPr>
              <w:t>- для лиц, гражданство которых неизвестно, поле PID.26 в сегмент не включается.</w:t>
            </w:r>
          </w:p>
        </w:tc>
      </w:tr>
      <w:tr w:rsidR="003B730C" w:rsidRPr="005855DF" w14:paraId="59524F76" w14:textId="77777777" w:rsidTr="003B730C">
        <w:trPr>
          <w:trHeight w:val="40"/>
        </w:trPr>
        <w:tc>
          <w:tcPr>
            <w:tcW w:w="794" w:type="dxa"/>
            <w:vMerge/>
            <w:hideMark/>
          </w:tcPr>
          <w:p w14:paraId="19EABC7E" w14:textId="77777777" w:rsidR="003B730C" w:rsidRPr="005855DF" w:rsidRDefault="003B730C" w:rsidP="003B730C">
            <w:pPr>
              <w:rPr>
                <w:color w:val="000000" w:themeColor="text1"/>
              </w:rPr>
            </w:pPr>
          </w:p>
        </w:tc>
        <w:tc>
          <w:tcPr>
            <w:tcW w:w="743" w:type="dxa"/>
            <w:vMerge/>
            <w:hideMark/>
          </w:tcPr>
          <w:p w14:paraId="5D4DF208" w14:textId="77777777" w:rsidR="003B730C" w:rsidRPr="005855DF" w:rsidRDefault="003B730C" w:rsidP="003B730C">
            <w:pPr>
              <w:rPr>
                <w:color w:val="000000" w:themeColor="text1"/>
              </w:rPr>
            </w:pPr>
          </w:p>
        </w:tc>
        <w:tc>
          <w:tcPr>
            <w:tcW w:w="534" w:type="dxa"/>
            <w:vMerge/>
            <w:hideMark/>
          </w:tcPr>
          <w:p w14:paraId="124B08F5" w14:textId="77777777" w:rsidR="003B730C" w:rsidRPr="005855DF" w:rsidRDefault="003B730C" w:rsidP="003B730C">
            <w:pPr>
              <w:rPr>
                <w:color w:val="000000" w:themeColor="text1"/>
              </w:rPr>
            </w:pPr>
          </w:p>
        </w:tc>
        <w:tc>
          <w:tcPr>
            <w:tcW w:w="1758" w:type="dxa"/>
            <w:vMerge/>
            <w:hideMark/>
          </w:tcPr>
          <w:p w14:paraId="63A34FA1" w14:textId="77777777" w:rsidR="003B730C" w:rsidRPr="005855DF" w:rsidRDefault="003B730C" w:rsidP="003B730C">
            <w:pPr>
              <w:rPr>
                <w:color w:val="000000" w:themeColor="text1"/>
              </w:rPr>
            </w:pPr>
          </w:p>
        </w:tc>
        <w:tc>
          <w:tcPr>
            <w:tcW w:w="437" w:type="dxa"/>
            <w:vMerge/>
            <w:hideMark/>
          </w:tcPr>
          <w:p w14:paraId="0B32CF46" w14:textId="77777777" w:rsidR="003B730C" w:rsidRPr="005855DF" w:rsidRDefault="003B730C" w:rsidP="003B730C">
            <w:pPr>
              <w:rPr>
                <w:color w:val="000000" w:themeColor="text1"/>
              </w:rPr>
            </w:pPr>
          </w:p>
        </w:tc>
        <w:tc>
          <w:tcPr>
            <w:tcW w:w="798" w:type="dxa"/>
            <w:hideMark/>
          </w:tcPr>
          <w:p w14:paraId="3746669B" w14:textId="77777777" w:rsidR="003B730C" w:rsidRPr="005855DF" w:rsidRDefault="003B730C" w:rsidP="003B730C">
            <w:pPr>
              <w:pStyle w:val="100"/>
              <w:spacing w:before="0" w:after="0"/>
              <w:rPr>
                <w:color w:val="000000" w:themeColor="text1"/>
              </w:rPr>
            </w:pPr>
            <w:r w:rsidRPr="005855DF">
              <w:rPr>
                <w:color w:val="000000" w:themeColor="text1"/>
              </w:rPr>
              <w:t>CWE.2</w:t>
            </w:r>
          </w:p>
        </w:tc>
        <w:tc>
          <w:tcPr>
            <w:tcW w:w="624" w:type="dxa"/>
          </w:tcPr>
          <w:p w14:paraId="22DB084D"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709" w:type="dxa"/>
          </w:tcPr>
          <w:p w14:paraId="47DA2A18" w14:textId="77777777" w:rsidR="003B730C" w:rsidRPr="005855DF" w:rsidRDefault="003B730C" w:rsidP="003B730C">
            <w:pPr>
              <w:pStyle w:val="100"/>
              <w:spacing w:before="0" w:after="0"/>
              <w:rPr>
                <w:color w:val="000000" w:themeColor="text1"/>
              </w:rPr>
            </w:pPr>
          </w:p>
        </w:tc>
        <w:tc>
          <w:tcPr>
            <w:tcW w:w="709" w:type="dxa"/>
          </w:tcPr>
          <w:p w14:paraId="178DB66F" w14:textId="77777777" w:rsidR="003B730C" w:rsidRPr="005855DF" w:rsidRDefault="003B730C" w:rsidP="003B730C">
            <w:pPr>
              <w:pStyle w:val="100"/>
              <w:spacing w:before="0" w:after="0"/>
              <w:rPr>
                <w:color w:val="000000" w:themeColor="text1"/>
              </w:rPr>
            </w:pPr>
          </w:p>
        </w:tc>
        <w:tc>
          <w:tcPr>
            <w:tcW w:w="1059" w:type="dxa"/>
          </w:tcPr>
          <w:p w14:paraId="329C8064" w14:textId="77777777" w:rsidR="003B730C" w:rsidRPr="005855DF" w:rsidRDefault="003B730C" w:rsidP="003B730C">
            <w:pPr>
              <w:pStyle w:val="100"/>
              <w:spacing w:before="0" w:after="0"/>
              <w:rPr>
                <w:color w:val="000000" w:themeColor="text1"/>
              </w:rPr>
            </w:pPr>
          </w:p>
        </w:tc>
        <w:tc>
          <w:tcPr>
            <w:tcW w:w="2268" w:type="dxa"/>
            <w:hideMark/>
          </w:tcPr>
          <w:p w14:paraId="38F63B6B" w14:textId="77777777" w:rsidR="003B730C" w:rsidRPr="005855DF" w:rsidRDefault="003B730C" w:rsidP="003B730C">
            <w:pPr>
              <w:pStyle w:val="100"/>
              <w:spacing w:before="0" w:after="0"/>
              <w:rPr>
                <w:color w:val="000000" w:themeColor="text1"/>
              </w:rPr>
            </w:pPr>
            <w:r w:rsidRPr="005855DF">
              <w:rPr>
                <w:color w:val="000000" w:themeColor="text1"/>
              </w:rPr>
              <w:t xml:space="preserve">Название страны </w:t>
            </w:r>
          </w:p>
        </w:tc>
      </w:tr>
      <w:tr w:rsidR="003B730C" w:rsidRPr="005855DF" w14:paraId="3566C766" w14:textId="77777777" w:rsidTr="003B730C">
        <w:trPr>
          <w:trHeight w:val="40"/>
        </w:trPr>
        <w:tc>
          <w:tcPr>
            <w:tcW w:w="794" w:type="dxa"/>
            <w:vMerge/>
            <w:hideMark/>
          </w:tcPr>
          <w:p w14:paraId="45BF48AB" w14:textId="77777777" w:rsidR="003B730C" w:rsidRPr="005855DF" w:rsidRDefault="003B730C" w:rsidP="003B730C">
            <w:pPr>
              <w:rPr>
                <w:color w:val="000000" w:themeColor="text1"/>
              </w:rPr>
            </w:pPr>
          </w:p>
        </w:tc>
        <w:tc>
          <w:tcPr>
            <w:tcW w:w="743" w:type="dxa"/>
            <w:vMerge/>
            <w:hideMark/>
          </w:tcPr>
          <w:p w14:paraId="5653AA0D" w14:textId="77777777" w:rsidR="003B730C" w:rsidRPr="005855DF" w:rsidRDefault="003B730C" w:rsidP="003B730C">
            <w:pPr>
              <w:rPr>
                <w:color w:val="000000" w:themeColor="text1"/>
              </w:rPr>
            </w:pPr>
          </w:p>
        </w:tc>
        <w:tc>
          <w:tcPr>
            <w:tcW w:w="534" w:type="dxa"/>
            <w:vMerge/>
            <w:hideMark/>
          </w:tcPr>
          <w:p w14:paraId="62AF9E12" w14:textId="77777777" w:rsidR="003B730C" w:rsidRPr="005855DF" w:rsidRDefault="003B730C" w:rsidP="003B730C">
            <w:pPr>
              <w:rPr>
                <w:color w:val="000000" w:themeColor="text1"/>
              </w:rPr>
            </w:pPr>
          </w:p>
        </w:tc>
        <w:tc>
          <w:tcPr>
            <w:tcW w:w="1758" w:type="dxa"/>
            <w:vMerge/>
            <w:hideMark/>
          </w:tcPr>
          <w:p w14:paraId="06500138" w14:textId="77777777" w:rsidR="003B730C" w:rsidRPr="005855DF" w:rsidRDefault="003B730C" w:rsidP="003B730C">
            <w:pPr>
              <w:rPr>
                <w:color w:val="000000" w:themeColor="text1"/>
              </w:rPr>
            </w:pPr>
          </w:p>
        </w:tc>
        <w:tc>
          <w:tcPr>
            <w:tcW w:w="437" w:type="dxa"/>
            <w:vMerge/>
            <w:hideMark/>
          </w:tcPr>
          <w:p w14:paraId="464B6B4E" w14:textId="77777777" w:rsidR="003B730C" w:rsidRPr="005855DF" w:rsidRDefault="003B730C" w:rsidP="003B730C">
            <w:pPr>
              <w:rPr>
                <w:color w:val="000000" w:themeColor="text1"/>
              </w:rPr>
            </w:pPr>
          </w:p>
        </w:tc>
        <w:tc>
          <w:tcPr>
            <w:tcW w:w="798" w:type="dxa"/>
            <w:hideMark/>
          </w:tcPr>
          <w:p w14:paraId="56605E62" w14:textId="77777777" w:rsidR="003B730C" w:rsidRPr="005855DF" w:rsidRDefault="003B730C" w:rsidP="003B730C">
            <w:pPr>
              <w:pStyle w:val="100"/>
              <w:spacing w:before="0" w:after="0"/>
              <w:rPr>
                <w:color w:val="000000" w:themeColor="text1"/>
              </w:rPr>
            </w:pPr>
            <w:r w:rsidRPr="005855DF">
              <w:rPr>
                <w:color w:val="000000" w:themeColor="text1"/>
              </w:rPr>
              <w:t>CWE.3</w:t>
            </w:r>
          </w:p>
        </w:tc>
        <w:tc>
          <w:tcPr>
            <w:tcW w:w="624" w:type="dxa"/>
          </w:tcPr>
          <w:p w14:paraId="4A11C7A4"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709" w:type="dxa"/>
          </w:tcPr>
          <w:p w14:paraId="2724C9F4" w14:textId="77777777" w:rsidR="003B730C" w:rsidRPr="005855DF" w:rsidRDefault="003B730C" w:rsidP="003B730C">
            <w:pPr>
              <w:pStyle w:val="100"/>
              <w:spacing w:before="0" w:after="0"/>
              <w:rPr>
                <w:color w:val="000000" w:themeColor="text1"/>
              </w:rPr>
            </w:pPr>
          </w:p>
        </w:tc>
        <w:tc>
          <w:tcPr>
            <w:tcW w:w="709" w:type="dxa"/>
          </w:tcPr>
          <w:p w14:paraId="49645448" w14:textId="77777777" w:rsidR="003B730C" w:rsidRPr="005855DF" w:rsidRDefault="003B730C" w:rsidP="003B730C">
            <w:pPr>
              <w:pStyle w:val="100"/>
              <w:spacing w:before="0" w:after="0"/>
              <w:rPr>
                <w:color w:val="000000" w:themeColor="text1"/>
              </w:rPr>
            </w:pPr>
          </w:p>
        </w:tc>
        <w:tc>
          <w:tcPr>
            <w:tcW w:w="1059" w:type="dxa"/>
          </w:tcPr>
          <w:p w14:paraId="2902224D" w14:textId="77777777" w:rsidR="003B730C" w:rsidRPr="005855DF" w:rsidRDefault="003B730C" w:rsidP="003B730C">
            <w:pPr>
              <w:pStyle w:val="100"/>
              <w:spacing w:before="0" w:after="0"/>
              <w:rPr>
                <w:color w:val="000000" w:themeColor="text1"/>
              </w:rPr>
            </w:pPr>
            <w:r w:rsidRPr="005855DF">
              <w:rPr>
                <w:color w:val="000000" w:themeColor="text1"/>
              </w:rPr>
              <w:t>1.2.643.2.40.5.0.25.3</w:t>
            </w:r>
          </w:p>
        </w:tc>
        <w:tc>
          <w:tcPr>
            <w:tcW w:w="2268" w:type="dxa"/>
            <w:hideMark/>
          </w:tcPr>
          <w:p w14:paraId="51EABD23" w14:textId="77777777" w:rsidR="003B730C" w:rsidRPr="005855DF" w:rsidRDefault="003B730C" w:rsidP="003B730C">
            <w:pPr>
              <w:pStyle w:val="100"/>
              <w:spacing w:before="0" w:after="0"/>
              <w:rPr>
                <w:color w:val="000000" w:themeColor="text1"/>
              </w:rPr>
            </w:pPr>
            <w:r w:rsidRPr="005855DF">
              <w:rPr>
                <w:color w:val="000000" w:themeColor="text1"/>
              </w:rPr>
              <w:t>ОИД ОКСМ.3</w:t>
            </w:r>
          </w:p>
        </w:tc>
      </w:tr>
      <w:tr w:rsidR="003B730C" w:rsidRPr="005855DF" w14:paraId="390FDDFC" w14:textId="77777777" w:rsidTr="003B730C">
        <w:trPr>
          <w:trHeight w:val="40"/>
        </w:trPr>
        <w:tc>
          <w:tcPr>
            <w:tcW w:w="794" w:type="dxa"/>
          </w:tcPr>
          <w:p w14:paraId="42FC6C2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743" w:type="dxa"/>
          </w:tcPr>
          <w:p w14:paraId="68CE9ED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34" w:type="dxa"/>
          </w:tcPr>
          <w:p w14:paraId="59B0633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58" w:type="dxa"/>
          </w:tcPr>
          <w:p w14:paraId="5EDA146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437" w:type="dxa"/>
          </w:tcPr>
          <w:p w14:paraId="6F4DD02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1737DB2A"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 Указывается, если по данным ИС РС ЕРЗ запрашиваемого ТФОМС застрахованное лицо умерло.</w:t>
            </w:r>
          </w:p>
          <w:p w14:paraId="54DF9021"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1FA932D5" w14:textId="77777777" w:rsidR="003B730C" w:rsidRPr="005855DF" w:rsidRDefault="003B730C" w:rsidP="003B730C">
            <w:pPr>
              <w:pStyle w:val="100"/>
              <w:spacing w:before="0" w:after="0"/>
              <w:rPr>
                <w:color w:val="000000" w:themeColor="text1"/>
              </w:rPr>
            </w:pPr>
            <w:r w:rsidRPr="005855DF">
              <w:rPr>
                <w:color w:val="000000" w:themeColor="text1"/>
              </w:rPr>
              <w:t>Для умерших лиц указывается обязательно дата смерти, а если она неизвестна, то признак смерти "Y".</w:t>
            </w:r>
          </w:p>
        </w:tc>
      </w:tr>
      <w:tr w:rsidR="003B730C" w:rsidRPr="005855DF" w14:paraId="16FBB8B0" w14:textId="77777777" w:rsidTr="003B730C">
        <w:trPr>
          <w:trHeight w:val="40"/>
        </w:trPr>
        <w:tc>
          <w:tcPr>
            <w:tcW w:w="794" w:type="dxa"/>
          </w:tcPr>
          <w:p w14:paraId="30C3E6C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743" w:type="dxa"/>
          </w:tcPr>
          <w:p w14:paraId="667894F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534" w:type="dxa"/>
          </w:tcPr>
          <w:p w14:paraId="3AF8990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58" w:type="dxa"/>
          </w:tcPr>
          <w:p w14:paraId="6E14A48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437" w:type="dxa"/>
          </w:tcPr>
          <w:p w14:paraId="28F96F5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04324131"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w:t>
            </w:r>
            <w:r w:rsidRPr="005855DF">
              <w:rPr>
                <w:rStyle w:val="affff6"/>
                <w:color w:val="000000" w:themeColor="text1"/>
              </w:rPr>
              <w:t>Y</w:t>
            </w:r>
            <w:r w:rsidRPr="005855DF">
              <w:rPr>
                <w:color w:val="000000" w:themeColor="text1"/>
              </w:rPr>
              <w:t xml:space="preserve"> в данном поле означает, что в по данным ИС РС ЕРЗ запрашиваемого ТФОМС застрахованное лицо умерло. Другие значения не допускаются. Если указана дата смерти PID.29, то значение поля PID.30 указывать не следует.</w:t>
            </w:r>
          </w:p>
        </w:tc>
      </w:tr>
      <w:tr w:rsidR="003B730C" w:rsidRPr="005855DF" w14:paraId="3013EE2C" w14:textId="77777777" w:rsidTr="003B730C">
        <w:trPr>
          <w:trHeight w:val="40"/>
        </w:trPr>
        <w:tc>
          <w:tcPr>
            <w:tcW w:w="794" w:type="dxa"/>
          </w:tcPr>
          <w:p w14:paraId="51E90124" w14:textId="77777777" w:rsidR="003B730C" w:rsidRPr="005855DF" w:rsidRDefault="003B730C" w:rsidP="003B730C">
            <w:pPr>
              <w:pStyle w:val="102"/>
              <w:spacing w:before="0" w:after="0"/>
              <w:jc w:val="both"/>
              <w:rPr>
                <w:color w:val="000000" w:themeColor="text1"/>
              </w:rPr>
            </w:pPr>
            <w:r w:rsidRPr="005855DF">
              <w:rPr>
                <w:color w:val="000000" w:themeColor="text1"/>
              </w:rPr>
              <w:t>PID.32</w:t>
            </w:r>
          </w:p>
        </w:tc>
        <w:tc>
          <w:tcPr>
            <w:tcW w:w="743" w:type="dxa"/>
          </w:tcPr>
          <w:p w14:paraId="72DDADAC"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534" w:type="dxa"/>
          </w:tcPr>
          <w:p w14:paraId="3D5C996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58" w:type="dxa"/>
          </w:tcPr>
          <w:p w14:paraId="24757F8D" w14:textId="77777777" w:rsidR="003B730C" w:rsidRPr="005855DF" w:rsidRDefault="003B730C" w:rsidP="003B730C">
            <w:pPr>
              <w:pStyle w:val="100"/>
              <w:spacing w:before="0" w:after="0"/>
              <w:rPr>
                <w:color w:val="000000" w:themeColor="text1"/>
              </w:rPr>
            </w:pPr>
            <w:r w:rsidRPr="005855DF">
              <w:rPr>
                <w:color w:val="000000" w:themeColor="text1"/>
              </w:rPr>
              <w:t>Код надёжности идентификации</w:t>
            </w:r>
          </w:p>
        </w:tc>
        <w:tc>
          <w:tcPr>
            <w:tcW w:w="437" w:type="dxa"/>
          </w:tcPr>
          <w:p w14:paraId="4AAAFF1E"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167" w:type="dxa"/>
            <w:gridSpan w:val="6"/>
          </w:tcPr>
          <w:p w14:paraId="1D09F2E6" w14:textId="77777777" w:rsidR="003B730C" w:rsidRPr="005855DF" w:rsidRDefault="003B730C" w:rsidP="003B730C">
            <w:pPr>
              <w:pStyle w:val="100"/>
              <w:spacing w:before="0" w:after="0"/>
              <w:rPr>
                <w:color w:val="000000" w:themeColor="text1"/>
              </w:rPr>
            </w:pPr>
            <w:r w:rsidRPr="005855DF">
              <w:rPr>
                <w:color w:val="000000" w:themeColor="text1"/>
              </w:rPr>
              <w:t>«Особые случаи» идентификации.</w:t>
            </w:r>
          </w:p>
          <w:p w14:paraId="21B82298"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w:t>
            </w:r>
            <w:r w:rsidRPr="005855DF">
              <w:rPr>
                <w:color w:val="000000" w:themeColor="text1"/>
              </w:rPr>
              <w:t xml:space="preserve">.100.445, </w:t>
            </w:r>
            <w:r w:rsidRPr="005855DF">
              <w:rPr>
                <w:bCs/>
                <w:color w:val="000000" w:themeColor="text1"/>
              </w:rPr>
              <w:t>таблица 74</w:t>
            </w:r>
            <w:r w:rsidRPr="005855DF">
              <w:rPr>
                <w:color w:val="000000" w:themeColor="text1"/>
              </w:rPr>
              <w:t>. Поле повторяется столько раз, сколько особых случаев имеет место.</w:t>
            </w:r>
          </w:p>
        </w:tc>
      </w:tr>
    </w:tbl>
    <w:p w14:paraId="07A4D65E" w14:textId="77777777" w:rsidR="003B730C" w:rsidRPr="00AF29E8" w:rsidRDefault="003B730C" w:rsidP="00612E6C">
      <w:pPr>
        <w:pStyle w:val="42"/>
        <w:keepNext/>
        <w:numPr>
          <w:ilvl w:val="3"/>
          <w:numId w:val="137"/>
        </w:numPr>
        <w:spacing w:before="240" w:beforeAutospacing="0" w:after="0" w:line="240" w:lineRule="auto"/>
        <w:outlineLvl w:val="9"/>
        <w:rPr>
          <w:color w:val="000000" w:themeColor="text1"/>
        </w:rPr>
      </w:pPr>
      <w:r w:rsidRPr="00AF29E8">
        <w:rPr>
          <w:color w:val="000000" w:themeColor="text1"/>
        </w:rPr>
        <w:t>Сегмент IN1– «Подтверждение факта страхования по ОМС»</w:t>
      </w:r>
    </w:p>
    <w:p w14:paraId="59C09975" w14:textId="77777777" w:rsidR="003B730C" w:rsidRPr="00AF29E8" w:rsidRDefault="003B730C" w:rsidP="003B730C">
      <w:pPr>
        <w:spacing w:before="240"/>
        <w:rPr>
          <w:color w:val="000000" w:themeColor="text1"/>
        </w:rPr>
      </w:pPr>
      <w:r w:rsidRPr="00AF29E8">
        <w:rPr>
          <w:color w:val="000000" w:themeColor="text1"/>
        </w:rPr>
        <w:t>Сегмент IN1 включается в ответ на запрос персональных данных застрахованного лица в другом ТФОМС для определения территории страхования и страховой медицинской организации, в которой застрахованное лицо состоит на учёте, а также для передачи информации о полисе ОМС, по которому ЗЛ было поставлено на учёт.</w:t>
      </w:r>
    </w:p>
    <w:p w14:paraId="47F69B7A" w14:textId="77777777" w:rsidR="003B730C" w:rsidRPr="00AF29E8" w:rsidRDefault="003B730C" w:rsidP="00612E6C">
      <w:pPr>
        <w:pStyle w:val="af1"/>
        <w:numPr>
          <w:ilvl w:val="1"/>
          <w:numId w:val="138"/>
        </w:numPr>
        <w:spacing w:before="0" w:beforeAutospacing="0" w:after="0"/>
        <w:ind w:left="720"/>
        <w:jc w:val="both"/>
        <w:rPr>
          <w:color w:val="000000" w:themeColor="text1"/>
        </w:rPr>
      </w:pPr>
      <w:r w:rsidRPr="00AF29E8">
        <w:rPr>
          <w:color w:val="000000" w:themeColor="text1"/>
        </w:rPr>
        <w:t>Структура сегмента IN1 (ответ на запрос персональных данных застрахованного лица в другом ТФОМС)</w:t>
      </w:r>
    </w:p>
    <w:tbl>
      <w:tblPr>
        <w:tblStyle w:val="aff2"/>
        <w:tblW w:w="0" w:type="auto"/>
        <w:tblLook w:val="04A0" w:firstRow="1" w:lastRow="0" w:firstColumn="1" w:lastColumn="0" w:noHBand="0" w:noVBand="1"/>
      </w:tblPr>
      <w:tblGrid>
        <w:gridCol w:w="810"/>
        <w:gridCol w:w="937"/>
        <w:gridCol w:w="761"/>
        <w:gridCol w:w="1855"/>
        <w:gridCol w:w="798"/>
        <w:gridCol w:w="756"/>
        <w:gridCol w:w="1231"/>
        <w:gridCol w:w="3227"/>
      </w:tblGrid>
      <w:tr w:rsidR="003B730C" w:rsidRPr="005855DF" w14:paraId="23C61E3A"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5AB771FB"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hideMark/>
          </w:tcPr>
          <w:p w14:paraId="4A9CA225"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hideMark/>
          </w:tcPr>
          <w:p w14:paraId="760537DC"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поле</w:t>
            </w:r>
          </w:p>
        </w:tc>
        <w:tc>
          <w:tcPr>
            <w:tcW w:w="0" w:type="auto"/>
            <w:hideMark/>
          </w:tcPr>
          <w:p w14:paraId="413CEBA2"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hideMark/>
          </w:tcPr>
          <w:p w14:paraId="5928714E"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Кмп</w:t>
            </w:r>
          </w:p>
        </w:tc>
        <w:tc>
          <w:tcPr>
            <w:tcW w:w="0" w:type="auto"/>
          </w:tcPr>
          <w:p w14:paraId="7F8F93CD"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кмп</w:t>
            </w:r>
          </w:p>
        </w:tc>
        <w:tc>
          <w:tcPr>
            <w:tcW w:w="0" w:type="auto"/>
          </w:tcPr>
          <w:p w14:paraId="422610D7"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Константа</w:t>
            </w:r>
          </w:p>
        </w:tc>
        <w:tc>
          <w:tcPr>
            <w:tcW w:w="0" w:type="auto"/>
            <w:hideMark/>
          </w:tcPr>
          <w:p w14:paraId="4960DB33"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заполнению</w:t>
            </w:r>
          </w:p>
        </w:tc>
      </w:tr>
      <w:tr w:rsidR="003B730C" w:rsidRPr="005855DF" w14:paraId="4CC4BA10" w14:textId="77777777" w:rsidTr="003B730C">
        <w:tc>
          <w:tcPr>
            <w:tcW w:w="0" w:type="auto"/>
            <w:hideMark/>
          </w:tcPr>
          <w:p w14:paraId="028263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5F3883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16096C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2836B7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06BEA347" w14:textId="77777777" w:rsidR="003B730C" w:rsidRPr="005855DF" w:rsidRDefault="003B730C" w:rsidP="003B730C">
            <w:pPr>
              <w:pStyle w:val="102"/>
              <w:spacing w:before="0" w:after="0"/>
              <w:jc w:val="both"/>
              <w:rPr>
                <w:color w:val="000000" w:themeColor="text1"/>
                <w:sz w:val="24"/>
              </w:rPr>
            </w:pPr>
          </w:p>
        </w:tc>
        <w:tc>
          <w:tcPr>
            <w:tcW w:w="0" w:type="auto"/>
          </w:tcPr>
          <w:p w14:paraId="5A8A959D" w14:textId="77777777" w:rsidR="003B730C" w:rsidRPr="005855DF" w:rsidRDefault="003B730C" w:rsidP="003B730C">
            <w:pPr>
              <w:pStyle w:val="102"/>
              <w:spacing w:before="0" w:after="0"/>
              <w:jc w:val="both"/>
              <w:rPr>
                <w:color w:val="000000" w:themeColor="text1"/>
                <w:sz w:val="24"/>
              </w:rPr>
            </w:pPr>
          </w:p>
        </w:tc>
        <w:tc>
          <w:tcPr>
            <w:tcW w:w="0" w:type="auto"/>
          </w:tcPr>
          <w:p w14:paraId="119A89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088D79E" w14:textId="77777777" w:rsidR="003B730C" w:rsidRPr="005855DF" w:rsidRDefault="003B730C" w:rsidP="003B730C">
            <w:pPr>
              <w:pStyle w:val="100"/>
              <w:spacing w:before="0" w:after="0"/>
              <w:rPr>
                <w:color w:val="000000" w:themeColor="text1"/>
                <w:sz w:val="24"/>
              </w:rPr>
            </w:pPr>
          </w:p>
        </w:tc>
      </w:tr>
      <w:tr w:rsidR="003B730C" w:rsidRPr="005855DF" w14:paraId="3F3DB963" w14:textId="77777777" w:rsidTr="003B730C">
        <w:trPr>
          <w:trHeight w:val="139"/>
        </w:trPr>
        <w:tc>
          <w:tcPr>
            <w:tcW w:w="0" w:type="auto"/>
            <w:hideMark/>
          </w:tcPr>
          <w:p w14:paraId="3222E6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7FFC60D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101D192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75B251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0EABC6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6EFCCE1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37C2D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7DE33CC9" w14:textId="77777777" w:rsidR="003B730C" w:rsidRPr="005855DF" w:rsidRDefault="003B730C" w:rsidP="003B730C">
            <w:pPr>
              <w:pStyle w:val="100"/>
              <w:spacing w:before="0" w:after="0"/>
              <w:rPr>
                <w:color w:val="000000" w:themeColor="text1"/>
                <w:sz w:val="24"/>
              </w:rPr>
            </w:pPr>
            <w:r w:rsidRPr="005855DF">
              <w:rPr>
                <w:color w:val="000000" w:themeColor="text1"/>
                <w:sz w:val="24"/>
              </w:rPr>
              <w:t>Код из системы кодирования «Идентификатор страхового плана»:</w:t>
            </w:r>
          </w:p>
          <w:p w14:paraId="119FEC6D" w14:textId="77777777" w:rsidR="003B730C" w:rsidRPr="005855DF" w:rsidRDefault="003B730C" w:rsidP="003B730C">
            <w:pPr>
              <w:pStyle w:val="100"/>
              <w:spacing w:before="0" w:after="0"/>
              <w:rPr>
                <w:color w:val="000000" w:themeColor="text1"/>
                <w:sz w:val="24"/>
              </w:rPr>
            </w:pPr>
            <w:r w:rsidRPr="005855DF">
              <w:rPr>
                <w:color w:val="000000" w:themeColor="text1"/>
                <w:sz w:val="24"/>
              </w:rPr>
              <w:t>ОМС = «Обязательное медицинское страхование»</w:t>
            </w:r>
          </w:p>
        </w:tc>
      </w:tr>
      <w:tr w:rsidR="003B730C" w:rsidRPr="005855DF" w14:paraId="51B1A6AE" w14:textId="77777777" w:rsidTr="003B730C">
        <w:trPr>
          <w:trHeight w:val="565"/>
        </w:trPr>
        <w:tc>
          <w:tcPr>
            <w:tcW w:w="0" w:type="auto"/>
            <w:vMerge w:val="restart"/>
            <w:hideMark/>
          </w:tcPr>
          <w:p w14:paraId="3DFDCFC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4D17C8D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24810D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05E99AA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w:t>
            </w:r>
          </w:p>
        </w:tc>
        <w:tc>
          <w:tcPr>
            <w:tcW w:w="0" w:type="auto"/>
            <w:hideMark/>
          </w:tcPr>
          <w:p w14:paraId="6DDE963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0F349F0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0C4D508"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4A2D94C8"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ОГРН СМО (ОИД 1.2.643.2.40.3.1.4) или двузначный идентификатор ТФОМС (ОИД </w:t>
            </w:r>
            <w:r w:rsidRPr="005855DF">
              <w:rPr>
                <w:bCs/>
                <w:color w:val="000000" w:themeColor="text1"/>
                <w:sz w:val="24"/>
              </w:rPr>
              <w:t>1.2.643.2.40.3</w:t>
            </w:r>
            <w:r w:rsidRPr="005855DF">
              <w:rPr>
                <w:color w:val="000000" w:themeColor="text1"/>
                <w:sz w:val="24"/>
              </w:rPr>
              <w:t xml:space="preserve">.3.1.0, </w:t>
            </w:r>
            <w:r w:rsidRPr="005855DF">
              <w:rPr>
                <w:bCs/>
                <w:color w:val="000000" w:themeColor="text1"/>
                <w:sz w:val="24"/>
              </w:rPr>
              <w:t>таблица 49</w:t>
            </w:r>
            <w:r w:rsidRPr="005855DF">
              <w:rPr>
                <w:color w:val="000000" w:themeColor="text1"/>
                <w:sz w:val="24"/>
              </w:rPr>
              <w:t xml:space="preserve">), поставивших ЗЛ на учёт. </w:t>
            </w:r>
          </w:p>
        </w:tc>
      </w:tr>
      <w:tr w:rsidR="003B730C" w:rsidRPr="005855DF" w14:paraId="773E6D63" w14:textId="77777777" w:rsidTr="003B730C">
        <w:trPr>
          <w:trHeight w:val="565"/>
        </w:trPr>
        <w:tc>
          <w:tcPr>
            <w:tcW w:w="0" w:type="auto"/>
            <w:vMerge/>
          </w:tcPr>
          <w:p w14:paraId="27543BE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589D1F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3490FE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4F2FD15" w14:textId="77777777" w:rsidR="003B730C" w:rsidRPr="005855DF" w:rsidRDefault="003B730C" w:rsidP="003B730C">
            <w:pPr>
              <w:pStyle w:val="100"/>
              <w:spacing w:before="0" w:after="0"/>
              <w:rPr>
                <w:rStyle w:val="affff6"/>
                <w:b w:val="0"/>
                <w:color w:val="000000" w:themeColor="text1"/>
              </w:rPr>
            </w:pPr>
          </w:p>
        </w:tc>
        <w:tc>
          <w:tcPr>
            <w:tcW w:w="0" w:type="auto"/>
          </w:tcPr>
          <w:p w14:paraId="08E4007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2DF1EB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34F3081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A8AC6D4"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Тип идентификатора </w:t>
            </w:r>
            <w:r w:rsidRPr="005855DF">
              <w:rPr>
                <w:color w:val="000000" w:themeColor="text1"/>
                <w:sz w:val="24"/>
              </w:rPr>
              <w:br/>
              <w:t xml:space="preserve">Код из СК </w:t>
            </w:r>
            <w:r w:rsidRPr="005855DF">
              <w:rPr>
                <w:bCs/>
                <w:color w:val="000000" w:themeColor="text1"/>
                <w:sz w:val="24"/>
              </w:rPr>
              <w:t>1.2.643.2.40.5</w:t>
            </w:r>
            <w:r w:rsidRPr="005855DF">
              <w:rPr>
                <w:color w:val="000000" w:themeColor="text1"/>
                <w:sz w:val="24"/>
              </w:rPr>
              <w:t>.100.203 (таблица </w:t>
            </w:r>
            <w:r w:rsidRPr="005855DF">
              <w:rPr>
                <w:bCs/>
                <w:color w:val="000000" w:themeColor="text1"/>
                <w:sz w:val="24"/>
              </w:rPr>
              <w:t>65</w:t>
            </w:r>
            <w:r w:rsidRPr="005855DF">
              <w:rPr>
                <w:color w:val="000000" w:themeColor="text1"/>
                <w:sz w:val="24"/>
              </w:rPr>
              <w:t>):</w:t>
            </w:r>
          </w:p>
          <w:p w14:paraId="68FA96BE"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NII, если указан идентификатор СМО; </w:t>
            </w:r>
          </w:p>
          <w:p w14:paraId="7075EE28" w14:textId="77777777" w:rsidR="003B730C" w:rsidRPr="005855DF" w:rsidRDefault="003B730C" w:rsidP="003B730C">
            <w:pPr>
              <w:pStyle w:val="100"/>
              <w:spacing w:before="0" w:after="0"/>
              <w:rPr>
                <w:color w:val="000000" w:themeColor="text1"/>
                <w:sz w:val="24"/>
              </w:rPr>
            </w:pPr>
            <w:r w:rsidRPr="005855DF">
              <w:rPr>
                <w:color w:val="000000" w:themeColor="text1"/>
                <w:sz w:val="24"/>
              </w:rPr>
              <w:t>SII, если указан идентификатор ТФОМС.</w:t>
            </w:r>
          </w:p>
        </w:tc>
      </w:tr>
      <w:tr w:rsidR="003B730C" w:rsidRPr="005855DF" w14:paraId="7C403F9D" w14:textId="77777777" w:rsidTr="003B730C">
        <w:tc>
          <w:tcPr>
            <w:tcW w:w="0" w:type="auto"/>
          </w:tcPr>
          <w:p w14:paraId="30F76E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tcPr>
          <w:p w14:paraId="1F5F572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279EF92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18C9881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начала действия полиса</w:t>
            </w:r>
          </w:p>
        </w:tc>
        <w:tc>
          <w:tcPr>
            <w:tcW w:w="0" w:type="auto"/>
          </w:tcPr>
          <w:p w14:paraId="0677A1CC" w14:textId="77777777" w:rsidR="003B730C" w:rsidRPr="005855DF" w:rsidRDefault="003B730C" w:rsidP="003B730C">
            <w:pPr>
              <w:pStyle w:val="102"/>
              <w:spacing w:before="0" w:after="0"/>
              <w:jc w:val="both"/>
              <w:rPr>
                <w:color w:val="000000" w:themeColor="text1"/>
                <w:sz w:val="24"/>
              </w:rPr>
            </w:pPr>
          </w:p>
        </w:tc>
        <w:tc>
          <w:tcPr>
            <w:tcW w:w="0" w:type="auto"/>
          </w:tcPr>
          <w:p w14:paraId="3686B9BF" w14:textId="77777777" w:rsidR="003B730C" w:rsidRPr="005855DF" w:rsidRDefault="003B730C" w:rsidP="003B730C">
            <w:pPr>
              <w:pStyle w:val="102"/>
              <w:spacing w:before="0" w:after="0"/>
              <w:jc w:val="both"/>
              <w:rPr>
                <w:color w:val="000000" w:themeColor="text1"/>
                <w:sz w:val="24"/>
              </w:rPr>
            </w:pPr>
          </w:p>
        </w:tc>
        <w:tc>
          <w:tcPr>
            <w:tcW w:w="0" w:type="auto"/>
          </w:tcPr>
          <w:p w14:paraId="6990956C" w14:textId="77777777" w:rsidR="003B730C" w:rsidRPr="005855DF" w:rsidRDefault="003B730C" w:rsidP="003B730C">
            <w:pPr>
              <w:pStyle w:val="102"/>
              <w:spacing w:before="0" w:after="0"/>
              <w:jc w:val="both"/>
              <w:rPr>
                <w:color w:val="000000" w:themeColor="text1"/>
                <w:sz w:val="24"/>
              </w:rPr>
            </w:pPr>
          </w:p>
        </w:tc>
        <w:tc>
          <w:tcPr>
            <w:tcW w:w="0" w:type="auto"/>
          </w:tcPr>
          <w:p w14:paraId="6AC1438C" w14:textId="77777777" w:rsidR="003B730C" w:rsidRPr="005855DF" w:rsidRDefault="003B730C" w:rsidP="003B730C">
            <w:pPr>
              <w:pStyle w:val="100"/>
              <w:spacing w:before="0" w:after="0"/>
              <w:rPr>
                <w:color w:val="000000" w:themeColor="text1"/>
                <w:sz w:val="24"/>
              </w:rPr>
            </w:pPr>
            <w:r w:rsidRPr="005855DF">
              <w:rPr>
                <w:color w:val="000000" w:themeColor="text1"/>
                <w:sz w:val="24"/>
              </w:rPr>
              <w:t>Дата начала действия полиса ОМС (временного свидетельства). Указывается, если известна.</w:t>
            </w:r>
          </w:p>
          <w:p w14:paraId="1349409B" w14:textId="77777777" w:rsidR="003B730C" w:rsidRPr="005855DF" w:rsidRDefault="003B730C" w:rsidP="003B730C">
            <w:pPr>
              <w:pStyle w:val="100"/>
              <w:spacing w:before="0" w:after="0"/>
              <w:rPr>
                <w:color w:val="000000" w:themeColor="text1"/>
                <w:sz w:val="24"/>
              </w:rPr>
            </w:pPr>
            <w:r w:rsidRPr="005855DF">
              <w:rPr>
                <w:color w:val="000000" w:themeColor="text1"/>
                <w:sz w:val="24"/>
              </w:rPr>
              <w:t>Формат: ГГГГ-ММ-ДД.</w:t>
            </w:r>
          </w:p>
        </w:tc>
      </w:tr>
      <w:tr w:rsidR="003B730C" w:rsidRPr="005855DF" w14:paraId="0304CAFE" w14:textId="77777777" w:rsidTr="003B730C">
        <w:tc>
          <w:tcPr>
            <w:tcW w:w="0" w:type="auto"/>
          </w:tcPr>
          <w:p w14:paraId="47D56A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tcPr>
          <w:p w14:paraId="617356A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20D0B8C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024DC89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w:t>
            </w:r>
          </w:p>
        </w:tc>
        <w:tc>
          <w:tcPr>
            <w:tcW w:w="0" w:type="auto"/>
          </w:tcPr>
          <w:p w14:paraId="7D1627D1" w14:textId="77777777" w:rsidR="003B730C" w:rsidRPr="005855DF" w:rsidRDefault="003B730C" w:rsidP="003B730C">
            <w:pPr>
              <w:pStyle w:val="102"/>
              <w:spacing w:before="0" w:after="0"/>
              <w:jc w:val="both"/>
              <w:rPr>
                <w:color w:val="000000" w:themeColor="text1"/>
                <w:sz w:val="24"/>
              </w:rPr>
            </w:pPr>
          </w:p>
        </w:tc>
        <w:tc>
          <w:tcPr>
            <w:tcW w:w="0" w:type="auto"/>
          </w:tcPr>
          <w:p w14:paraId="560275A3" w14:textId="77777777" w:rsidR="003B730C" w:rsidRPr="005855DF" w:rsidRDefault="003B730C" w:rsidP="003B730C">
            <w:pPr>
              <w:pStyle w:val="102"/>
              <w:spacing w:before="0" w:after="0"/>
              <w:jc w:val="both"/>
              <w:rPr>
                <w:color w:val="000000" w:themeColor="text1"/>
                <w:sz w:val="24"/>
              </w:rPr>
            </w:pPr>
          </w:p>
        </w:tc>
        <w:tc>
          <w:tcPr>
            <w:tcW w:w="0" w:type="auto"/>
          </w:tcPr>
          <w:p w14:paraId="3767D099" w14:textId="77777777" w:rsidR="003B730C" w:rsidRPr="005855DF" w:rsidRDefault="003B730C" w:rsidP="003B730C">
            <w:pPr>
              <w:pStyle w:val="102"/>
              <w:spacing w:before="0" w:after="0"/>
              <w:jc w:val="both"/>
              <w:rPr>
                <w:color w:val="000000" w:themeColor="text1"/>
                <w:sz w:val="24"/>
              </w:rPr>
            </w:pPr>
          </w:p>
        </w:tc>
        <w:tc>
          <w:tcPr>
            <w:tcW w:w="0" w:type="auto"/>
          </w:tcPr>
          <w:p w14:paraId="24BA4404" w14:textId="77777777" w:rsidR="003B730C" w:rsidRPr="005855DF" w:rsidRDefault="003B730C" w:rsidP="003B730C">
            <w:pPr>
              <w:pStyle w:val="100"/>
              <w:spacing w:before="0" w:after="0"/>
              <w:rPr>
                <w:color w:val="000000" w:themeColor="text1"/>
                <w:sz w:val="24"/>
              </w:rPr>
            </w:pPr>
            <w:r w:rsidRPr="005855DF">
              <w:rPr>
                <w:color w:val="000000" w:themeColor="text1"/>
                <w:sz w:val="24"/>
              </w:rPr>
              <w:t>Дата окончания действия полиса ОМС (временного свидетельства). Указывается, если известна.</w:t>
            </w:r>
          </w:p>
          <w:p w14:paraId="18D01D68" w14:textId="77777777" w:rsidR="003B730C" w:rsidRPr="005855DF" w:rsidRDefault="003B730C" w:rsidP="003B730C">
            <w:pPr>
              <w:pStyle w:val="100"/>
              <w:spacing w:before="0" w:after="0"/>
              <w:rPr>
                <w:color w:val="000000" w:themeColor="text1"/>
                <w:sz w:val="24"/>
              </w:rPr>
            </w:pPr>
            <w:r w:rsidRPr="005855DF">
              <w:rPr>
                <w:color w:val="000000" w:themeColor="text1"/>
                <w:sz w:val="24"/>
              </w:rPr>
              <w:t>Формат: ГГГГ-ММ-ДД.</w:t>
            </w:r>
          </w:p>
        </w:tc>
      </w:tr>
      <w:tr w:rsidR="003B730C" w:rsidRPr="005855DF" w14:paraId="74402434" w14:textId="77777777" w:rsidTr="003B730C">
        <w:tc>
          <w:tcPr>
            <w:tcW w:w="0" w:type="auto"/>
          </w:tcPr>
          <w:p w14:paraId="69EC2C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IN1.35</w:t>
            </w:r>
          </w:p>
        </w:tc>
        <w:tc>
          <w:tcPr>
            <w:tcW w:w="0" w:type="auto"/>
          </w:tcPr>
          <w:p w14:paraId="24683D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4E049A3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19D621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0" w:type="auto"/>
          </w:tcPr>
          <w:p w14:paraId="2DC8B69E" w14:textId="77777777" w:rsidR="003B730C" w:rsidRPr="005855DF" w:rsidRDefault="003B730C" w:rsidP="003B730C">
            <w:pPr>
              <w:pStyle w:val="102"/>
              <w:spacing w:before="0" w:after="0"/>
              <w:jc w:val="both"/>
              <w:rPr>
                <w:color w:val="000000" w:themeColor="text1"/>
                <w:sz w:val="24"/>
              </w:rPr>
            </w:pPr>
          </w:p>
        </w:tc>
        <w:tc>
          <w:tcPr>
            <w:tcW w:w="0" w:type="auto"/>
          </w:tcPr>
          <w:p w14:paraId="08128FF6" w14:textId="77777777" w:rsidR="003B730C" w:rsidRPr="005855DF" w:rsidRDefault="003B730C" w:rsidP="003B730C">
            <w:pPr>
              <w:pStyle w:val="102"/>
              <w:spacing w:before="0" w:after="0"/>
              <w:jc w:val="both"/>
              <w:rPr>
                <w:color w:val="000000" w:themeColor="text1"/>
                <w:sz w:val="24"/>
              </w:rPr>
            </w:pPr>
          </w:p>
        </w:tc>
        <w:tc>
          <w:tcPr>
            <w:tcW w:w="0" w:type="auto"/>
          </w:tcPr>
          <w:p w14:paraId="4B298B8F" w14:textId="77777777" w:rsidR="003B730C" w:rsidRPr="005855DF" w:rsidRDefault="003B730C" w:rsidP="003B730C">
            <w:pPr>
              <w:pStyle w:val="102"/>
              <w:spacing w:before="0" w:after="0"/>
              <w:jc w:val="both"/>
              <w:rPr>
                <w:color w:val="000000" w:themeColor="text1"/>
                <w:sz w:val="24"/>
              </w:rPr>
            </w:pPr>
          </w:p>
        </w:tc>
        <w:tc>
          <w:tcPr>
            <w:tcW w:w="0" w:type="auto"/>
          </w:tcPr>
          <w:p w14:paraId="13DBD9D3"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Код из СК </w:t>
            </w:r>
            <w:r w:rsidRPr="005855DF">
              <w:rPr>
                <w:bCs/>
                <w:color w:val="000000" w:themeColor="text1"/>
                <w:sz w:val="24"/>
              </w:rPr>
              <w:t>1.2.643.2.40.5.100.86</w:t>
            </w:r>
            <w:r w:rsidRPr="005855DF">
              <w:rPr>
                <w:color w:val="000000" w:themeColor="text1"/>
                <w:sz w:val="24"/>
              </w:rPr>
              <w:t xml:space="preserve"> (</w:t>
            </w:r>
            <w:r w:rsidRPr="005855DF">
              <w:rPr>
                <w:bCs/>
                <w:color w:val="000000" w:themeColor="text1"/>
                <w:sz w:val="24"/>
              </w:rPr>
              <w:t>таблица 81</w:t>
            </w:r>
            <w:r w:rsidRPr="005855DF">
              <w:rPr>
                <w:color w:val="000000" w:themeColor="text1"/>
                <w:sz w:val="24"/>
              </w:rPr>
              <w:t>).</w:t>
            </w:r>
          </w:p>
        </w:tc>
      </w:tr>
      <w:tr w:rsidR="003B730C" w:rsidRPr="005855DF" w14:paraId="5E3D1B74" w14:textId="77777777" w:rsidTr="003B730C">
        <w:tc>
          <w:tcPr>
            <w:tcW w:w="0" w:type="auto"/>
          </w:tcPr>
          <w:p w14:paraId="5BB9D3B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IN1.36</w:t>
            </w:r>
          </w:p>
        </w:tc>
        <w:tc>
          <w:tcPr>
            <w:tcW w:w="0" w:type="auto"/>
          </w:tcPr>
          <w:p w14:paraId="02FB81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05956F3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0D8222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0" w:type="auto"/>
          </w:tcPr>
          <w:p w14:paraId="0EA2A067" w14:textId="77777777" w:rsidR="003B730C" w:rsidRPr="005855DF" w:rsidRDefault="003B730C" w:rsidP="003B730C">
            <w:pPr>
              <w:pStyle w:val="102"/>
              <w:spacing w:before="0" w:after="0"/>
              <w:jc w:val="both"/>
              <w:rPr>
                <w:color w:val="000000" w:themeColor="text1"/>
                <w:sz w:val="24"/>
              </w:rPr>
            </w:pPr>
          </w:p>
        </w:tc>
        <w:tc>
          <w:tcPr>
            <w:tcW w:w="0" w:type="auto"/>
          </w:tcPr>
          <w:p w14:paraId="0FF0581A" w14:textId="77777777" w:rsidR="003B730C" w:rsidRPr="005855DF" w:rsidRDefault="003B730C" w:rsidP="003B730C">
            <w:pPr>
              <w:pStyle w:val="102"/>
              <w:spacing w:before="0" w:after="0"/>
              <w:jc w:val="both"/>
              <w:rPr>
                <w:color w:val="000000" w:themeColor="text1"/>
                <w:sz w:val="24"/>
              </w:rPr>
            </w:pPr>
          </w:p>
        </w:tc>
        <w:tc>
          <w:tcPr>
            <w:tcW w:w="0" w:type="auto"/>
          </w:tcPr>
          <w:p w14:paraId="12709844" w14:textId="77777777" w:rsidR="003B730C" w:rsidRPr="005855DF" w:rsidRDefault="003B730C" w:rsidP="003B730C">
            <w:pPr>
              <w:pStyle w:val="102"/>
              <w:spacing w:before="0" w:after="0"/>
              <w:jc w:val="both"/>
              <w:rPr>
                <w:color w:val="000000" w:themeColor="text1"/>
                <w:sz w:val="24"/>
              </w:rPr>
            </w:pPr>
          </w:p>
        </w:tc>
        <w:tc>
          <w:tcPr>
            <w:tcW w:w="0" w:type="auto"/>
          </w:tcPr>
          <w:p w14:paraId="048E32BC" w14:textId="77777777" w:rsidR="003B730C" w:rsidRPr="005855DF" w:rsidRDefault="003B730C" w:rsidP="003B730C">
            <w:pPr>
              <w:pStyle w:val="100"/>
              <w:spacing w:before="0" w:after="0"/>
              <w:rPr>
                <w:color w:val="000000" w:themeColor="text1"/>
                <w:sz w:val="24"/>
              </w:rPr>
            </w:pPr>
            <w:r w:rsidRPr="005855DF">
              <w:rPr>
                <w:color w:val="000000" w:themeColor="text1"/>
                <w:sz w:val="24"/>
              </w:rPr>
              <w:t>Номер физического носителя (бланка) полиса ОМС или номер временного свидетельства.</w:t>
            </w:r>
          </w:p>
        </w:tc>
      </w:tr>
    </w:tbl>
    <w:p w14:paraId="69532414" w14:textId="77777777" w:rsidR="003B730C" w:rsidRPr="00AF29E8" w:rsidRDefault="003B730C" w:rsidP="00612E6C">
      <w:pPr>
        <w:pStyle w:val="42"/>
        <w:keepNext/>
        <w:numPr>
          <w:ilvl w:val="3"/>
          <w:numId w:val="137"/>
        </w:numPr>
        <w:spacing w:before="240" w:beforeAutospacing="0" w:after="0" w:line="240" w:lineRule="auto"/>
        <w:outlineLvl w:val="9"/>
        <w:rPr>
          <w:color w:val="000000" w:themeColor="text1"/>
        </w:rPr>
      </w:pPr>
      <w:r w:rsidRPr="00AF29E8">
        <w:rPr>
          <w:color w:val="000000" w:themeColor="text1"/>
        </w:rPr>
        <w:t>Сегмент QRI – «Уточнение ответа на запрос»</w:t>
      </w:r>
    </w:p>
    <w:p w14:paraId="359C0588" w14:textId="77777777" w:rsidR="003B730C" w:rsidRPr="00AF29E8" w:rsidRDefault="003B730C" w:rsidP="003B730C">
      <w:pPr>
        <w:spacing w:before="240"/>
        <w:rPr>
          <w:color w:val="000000" w:themeColor="text1"/>
        </w:rPr>
      </w:pPr>
      <w:r w:rsidRPr="00AF29E8">
        <w:rPr>
          <w:color w:val="000000" w:themeColor="text1"/>
        </w:rPr>
        <w:t>Сегмент QRI включается в группу RSP_ZKD.PERSON_INFO ответа на запрос с целью уточнения, какие конкретно атрибуты застрахованного лица, переданные в запросе, были использованы при поиске тех данных, которые включены в соответствующую группу.</w:t>
      </w:r>
    </w:p>
    <w:p w14:paraId="3D8D0C52" w14:textId="77777777" w:rsidR="003B730C" w:rsidRPr="00AF29E8" w:rsidRDefault="003B730C" w:rsidP="00612E6C">
      <w:pPr>
        <w:pStyle w:val="af1"/>
        <w:numPr>
          <w:ilvl w:val="1"/>
          <w:numId w:val="138"/>
        </w:numPr>
        <w:spacing w:before="240" w:beforeAutospacing="0" w:after="0"/>
        <w:ind w:left="720"/>
        <w:jc w:val="both"/>
        <w:rPr>
          <w:color w:val="000000" w:themeColor="text1"/>
        </w:rPr>
      </w:pPr>
      <w:r w:rsidRPr="00AF29E8">
        <w:rPr>
          <w:color w:val="000000" w:themeColor="text1"/>
        </w:rPr>
        <w:t>Структура сегмента QRI – «Уточнение ответа на запрос»</w:t>
      </w:r>
    </w:p>
    <w:tbl>
      <w:tblPr>
        <w:tblStyle w:val="aff2"/>
        <w:tblW w:w="0" w:type="auto"/>
        <w:tblLook w:val="04A0" w:firstRow="1" w:lastRow="0" w:firstColumn="1" w:lastColumn="0" w:noHBand="0" w:noVBand="1"/>
      </w:tblPr>
      <w:tblGrid>
        <w:gridCol w:w="855"/>
        <w:gridCol w:w="937"/>
        <w:gridCol w:w="725"/>
        <w:gridCol w:w="1447"/>
        <w:gridCol w:w="597"/>
        <w:gridCol w:w="5814"/>
      </w:tblGrid>
      <w:tr w:rsidR="003B730C" w:rsidRPr="005855DF" w14:paraId="6ED94C7F"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671E7E6D"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hideMark/>
          </w:tcPr>
          <w:p w14:paraId="17E5173B"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hideMark/>
          </w:tcPr>
          <w:p w14:paraId="4AB90108"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w:t>
            </w:r>
            <w:r w:rsidRPr="005855DF">
              <w:rPr>
                <w:color w:val="000000" w:themeColor="text1"/>
                <w:sz w:val="24"/>
              </w:rPr>
              <w:br/>
              <w:t>поле</w:t>
            </w:r>
          </w:p>
        </w:tc>
        <w:tc>
          <w:tcPr>
            <w:tcW w:w="0" w:type="auto"/>
            <w:hideMark/>
          </w:tcPr>
          <w:p w14:paraId="36697E80"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hideMark/>
          </w:tcPr>
          <w:p w14:paraId="0826D23D"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Экз.</w:t>
            </w:r>
          </w:p>
        </w:tc>
        <w:tc>
          <w:tcPr>
            <w:tcW w:w="0" w:type="auto"/>
            <w:hideMark/>
          </w:tcPr>
          <w:p w14:paraId="545C2A8D"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заполнению</w:t>
            </w:r>
          </w:p>
        </w:tc>
      </w:tr>
      <w:tr w:rsidR="003B730C" w:rsidRPr="005855DF" w14:paraId="27A206CB" w14:textId="77777777" w:rsidTr="003B730C">
        <w:tc>
          <w:tcPr>
            <w:tcW w:w="0" w:type="auto"/>
            <w:hideMark/>
          </w:tcPr>
          <w:p w14:paraId="215885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QRI.2</w:t>
            </w:r>
          </w:p>
        </w:tc>
        <w:tc>
          <w:tcPr>
            <w:tcW w:w="0" w:type="auto"/>
            <w:hideMark/>
          </w:tcPr>
          <w:p w14:paraId="5C1383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73B876A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6ADE6C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причины совпадения</w:t>
            </w:r>
          </w:p>
        </w:tc>
        <w:tc>
          <w:tcPr>
            <w:tcW w:w="0" w:type="auto"/>
          </w:tcPr>
          <w:p w14:paraId="587B139E"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1..*</w:t>
            </w:r>
          </w:p>
        </w:tc>
        <w:tc>
          <w:tcPr>
            <w:tcW w:w="0" w:type="auto"/>
          </w:tcPr>
          <w:p w14:paraId="04AC7E80" w14:textId="77777777" w:rsidR="003B730C" w:rsidRPr="005855DF" w:rsidRDefault="003B730C" w:rsidP="003B730C">
            <w:pPr>
              <w:pStyle w:val="100"/>
              <w:spacing w:before="0" w:after="0"/>
              <w:rPr>
                <w:color w:val="000000" w:themeColor="text1"/>
                <w:sz w:val="24"/>
              </w:rPr>
            </w:pPr>
            <w:r w:rsidRPr="005855DF">
              <w:rPr>
                <w:color w:val="000000" w:themeColor="text1"/>
                <w:sz w:val="24"/>
              </w:rPr>
              <w:t>Код причины совпадения из СК 1.2.643.2.40.1.11 (таблица 89).</w:t>
            </w:r>
          </w:p>
          <w:p w14:paraId="687DAFC4" w14:textId="77777777" w:rsidR="003B730C" w:rsidRPr="005855DF" w:rsidRDefault="003B730C" w:rsidP="003B730C">
            <w:pPr>
              <w:pStyle w:val="100"/>
              <w:spacing w:before="0" w:after="0"/>
              <w:rPr>
                <w:color w:val="000000" w:themeColor="text1"/>
                <w:sz w:val="24"/>
              </w:rPr>
            </w:pPr>
            <w:r w:rsidRPr="005855DF">
              <w:rPr>
                <w:color w:val="000000" w:themeColor="text1"/>
                <w:sz w:val="24"/>
              </w:rPr>
              <w:t>Пол</w:t>
            </w:r>
            <w:bookmarkStart w:id="1221" w:name="_Ref328088707"/>
            <w:r w:rsidRPr="005855DF">
              <w:rPr>
                <w:color w:val="000000" w:themeColor="text1"/>
                <w:sz w:val="24"/>
              </w:rPr>
              <w:t>е повторяется столько раз, сколько причин совпадения привело к нахождению данного застрахованного лица.</w:t>
            </w:r>
          </w:p>
          <w:p w14:paraId="38CCE60B" w14:textId="77777777" w:rsidR="003B730C" w:rsidRPr="005855DF" w:rsidRDefault="003B730C" w:rsidP="003B730C">
            <w:pPr>
              <w:pStyle w:val="100"/>
              <w:spacing w:before="0" w:after="0"/>
              <w:rPr>
                <w:color w:val="000000" w:themeColor="text1"/>
                <w:sz w:val="24"/>
              </w:rPr>
            </w:pPr>
            <w:r w:rsidRPr="005855DF">
              <w:rPr>
                <w:color w:val="000000" w:themeColor="text1"/>
                <w:sz w:val="24"/>
              </w:rPr>
              <w:t>При поиске по группе атрибутов указываются несколько причин совпадения, например, если застрахованное лицо найдено по набору {ФИО, пол, дата рождения, место рождения}, то должны быть указаны 4 причины: 5, 6, 7 и 8</w:t>
            </w:r>
          </w:p>
        </w:tc>
      </w:tr>
    </w:tbl>
    <w:p w14:paraId="0DEB6893" w14:textId="77777777" w:rsidR="003B730C" w:rsidRPr="005855DF" w:rsidRDefault="003B730C" w:rsidP="003B730C">
      <w:pPr>
        <w:rPr>
          <w:color w:val="000000" w:themeColor="text1"/>
        </w:rPr>
        <w:sectPr w:rsidR="003B730C" w:rsidRPr="005855DF" w:rsidSect="003B730C">
          <w:footnotePr>
            <w:numRestart w:val="eachPage"/>
          </w:footnotePr>
          <w:type w:val="continuous"/>
          <w:pgSz w:w="11906" w:h="16838" w:code="9"/>
          <w:pgMar w:top="1134" w:right="567" w:bottom="1134" w:left="1134" w:header="720" w:footer="720" w:gutter="0"/>
          <w:cols w:space="708"/>
          <w:docGrid w:linePitch="360"/>
        </w:sectPr>
      </w:pPr>
    </w:p>
    <w:p w14:paraId="1B17862D" w14:textId="77777777" w:rsidR="003B730C" w:rsidRPr="00AF29E8" w:rsidRDefault="003B730C" w:rsidP="00612E6C">
      <w:pPr>
        <w:pStyle w:val="22"/>
        <w:pageBreakBefore/>
        <w:numPr>
          <w:ilvl w:val="1"/>
          <w:numId w:val="137"/>
        </w:numPr>
        <w:spacing w:before="0" w:beforeAutospacing="0" w:line="240" w:lineRule="auto"/>
        <w:jc w:val="both"/>
        <w:outlineLvl w:val="9"/>
        <w:rPr>
          <w:rFonts w:cs="Times New Roman"/>
          <w:b w:val="0"/>
          <w:color w:val="000000" w:themeColor="text1"/>
          <w:szCs w:val="24"/>
        </w:rPr>
      </w:pPr>
      <w:bookmarkStart w:id="1222" w:name="_Toc503790815"/>
      <w:r w:rsidRPr="00AF29E8">
        <w:rPr>
          <w:rFonts w:cs="Times New Roman"/>
          <w:b w:val="0"/>
          <w:color w:val="000000" w:themeColor="text1"/>
          <w:szCs w:val="24"/>
        </w:rPr>
        <w:t>Именование файлов, участвующих в обмене данными</w:t>
      </w:r>
      <w:bookmarkEnd w:id="1222"/>
    </w:p>
    <w:p w14:paraId="70833DB8" w14:textId="77777777" w:rsidR="003B730C" w:rsidRPr="00AF29E8" w:rsidRDefault="003B730C" w:rsidP="003B730C">
      <w:pPr>
        <w:rPr>
          <w:color w:val="000000" w:themeColor="text1"/>
        </w:rPr>
      </w:pPr>
      <w:r w:rsidRPr="00AF29E8">
        <w:rPr>
          <w:color w:val="000000" w:themeColor="text1"/>
        </w:rPr>
        <w:t>В информационном взаимодействии при ведении ЕРЗ участвуют пакетные файлы, типы которых перечислены в таблице Б.69. В таблице приняты следующие обозначения:</w:t>
      </w:r>
    </w:p>
    <w:p w14:paraId="75E39FB8" w14:textId="77777777" w:rsidR="003B730C" w:rsidRPr="00AF29E8" w:rsidRDefault="003B730C" w:rsidP="003B730C">
      <w:pPr>
        <w:pStyle w:val="aff5"/>
        <w:numPr>
          <w:ilvl w:val="0"/>
          <w:numId w:val="12"/>
        </w:numPr>
        <w:spacing w:before="0" w:after="0" w:line="240" w:lineRule="auto"/>
        <w:rPr>
          <w:color w:val="000000" w:themeColor="text1"/>
        </w:rPr>
      </w:pPr>
      <w:r w:rsidRPr="00AF29E8">
        <w:rPr>
          <w:rStyle w:val="afff1"/>
          <w:color w:val="000000" w:themeColor="text1"/>
        </w:rPr>
        <w:t>&lt;код ТС&gt;</w:t>
      </w:r>
      <w:r w:rsidRPr="00AF29E8">
        <w:rPr>
          <w:color w:val="000000" w:themeColor="text1"/>
        </w:rPr>
        <w:t xml:space="preserve"> – код территории страхования, отправляющей исходный пакет, или принима</w:t>
      </w:r>
      <w:bookmarkStart w:id="1223" w:name="_Ref375844915"/>
      <w:r w:rsidRPr="00AF29E8">
        <w:rPr>
          <w:color w:val="000000" w:themeColor="text1"/>
        </w:rPr>
        <w:t xml:space="preserve">ющей ответный пакет (код ОКАТО, дополненный справа нулями до пяти знаков – см. таблицу </w:t>
      </w:r>
      <w:bookmarkStart w:id="1224" w:name="_Ref341368931"/>
      <w:bookmarkEnd w:id="1223"/>
      <w:r w:rsidRPr="00AF29E8">
        <w:rPr>
          <w:bCs/>
          <w:color w:val="000000" w:themeColor="text1"/>
        </w:rPr>
        <w:t>49</w:t>
      </w:r>
      <w:r w:rsidRPr="00AF29E8">
        <w:rPr>
          <w:color w:val="000000" w:themeColor="text1"/>
        </w:rPr>
        <w:t>).</w:t>
      </w:r>
    </w:p>
    <w:p w14:paraId="38735AFE" w14:textId="77777777" w:rsidR="003B730C" w:rsidRPr="00AF29E8" w:rsidRDefault="003B730C" w:rsidP="003B730C">
      <w:pPr>
        <w:pStyle w:val="aff5"/>
        <w:numPr>
          <w:ilvl w:val="0"/>
          <w:numId w:val="12"/>
        </w:numPr>
        <w:spacing w:before="0" w:after="0" w:line="240" w:lineRule="auto"/>
        <w:rPr>
          <w:color w:val="000000" w:themeColor="text1"/>
        </w:rPr>
      </w:pPr>
      <w:r w:rsidRPr="00AF29E8">
        <w:rPr>
          <w:rStyle w:val="afff1"/>
          <w:color w:val="000000" w:themeColor="text1"/>
        </w:rPr>
        <w:t>&lt;ид пакета&gt;</w:t>
      </w:r>
      <w:r w:rsidRPr="00AF29E8">
        <w:rPr>
          <w:color w:val="000000" w:themeColor="text1"/>
        </w:rPr>
        <w:t xml:space="preserve"> – идентификатор исходного пакета, указанный в поле </w:t>
      </w:r>
      <w:r w:rsidRPr="00AF29E8">
        <w:rPr>
          <w:rStyle w:val="affff6"/>
          <w:color w:val="000000" w:themeColor="text1"/>
        </w:rPr>
        <w:t>B</w:t>
      </w:r>
      <w:bookmarkEnd w:id="1221"/>
      <w:bookmarkEnd w:id="1224"/>
      <w:r w:rsidRPr="00AF29E8">
        <w:rPr>
          <w:rStyle w:val="affff6"/>
          <w:color w:val="000000" w:themeColor="text1"/>
        </w:rPr>
        <w:t>HS.11</w:t>
      </w:r>
      <w:r w:rsidRPr="00AF29E8">
        <w:rPr>
          <w:color w:val="000000" w:themeColor="text1"/>
        </w:rPr>
        <w:t xml:space="preserve"> сегмента заголовка исходного пакета (см. п. 6.1.1.3.2). Идентификатор исходного пакета затем повторяется в именах всех ответных и преобразованных пакетов.</w:t>
      </w:r>
    </w:p>
    <w:p w14:paraId="3C769392" w14:textId="77777777" w:rsidR="003B730C" w:rsidRPr="00AF29E8" w:rsidRDefault="003B730C" w:rsidP="003B730C">
      <w:pPr>
        <w:spacing w:after="240"/>
        <w:rPr>
          <w:color w:val="000000" w:themeColor="text1"/>
        </w:rPr>
      </w:pPr>
      <w:r w:rsidRPr="00AF29E8">
        <w:rPr>
          <w:color w:val="000000" w:themeColor="text1"/>
        </w:rPr>
        <w:t>Прямым шрифтом выделены фрагменты имён файлов, включающиеся в явном виде.</w:t>
      </w:r>
    </w:p>
    <w:p w14:paraId="2C0824F4" w14:textId="77777777" w:rsidR="003B730C" w:rsidRPr="00AF29E8" w:rsidRDefault="003B730C" w:rsidP="00612E6C">
      <w:pPr>
        <w:pStyle w:val="af1"/>
        <w:numPr>
          <w:ilvl w:val="1"/>
          <w:numId w:val="138"/>
        </w:numPr>
        <w:spacing w:before="0" w:beforeAutospacing="0" w:after="0"/>
        <w:ind w:left="720"/>
        <w:jc w:val="both"/>
        <w:rPr>
          <w:color w:val="000000" w:themeColor="text1"/>
        </w:rPr>
      </w:pPr>
      <w:r w:rsidRPr="00AF29E8">
        <w:rPr>
          <w:color w:val="000000" w:themeColor="text1"/>
        </w:rPr>
        <w:t>Перечень типов файлов, участвующих в информационном взаимодействии, и правила их наименования</w:t>
      </w:r>
    </w:p>
    <w:tbl>
      <w:tblPr>
        <w:tblStyle w:val="aff2"/>
        <w:tblW w:w="0" w:type="auto"/>
        <w:tblLook w:val="00A0" w:firstRow="1" w:lastRow="0" w:firstColumn="1" w:lastColumn="0" w:noHBand="0" w:noVBand="0"/>
      </w:tblPr>
      <w:tblGrid>
        <w:gridCol w:w="2475"/>
        <w:gridCol w:w="3162"/>
        <w:gridCol w:w="932"/>
        <w:gridCol w:w="2981"/>
      </w:tblGrid>
      <w:tr w:rsidR="003B730C" w:rsidRPr="005855DF" w14:paraId="5A134578"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2475" w:type="dxa"/>
          </w:tcPr>
          <w:p w14:paraId="4F7E611B" w14:textId="77777777" w:rsidR="003B730C" w:rsidRPr="005855DF" w:rsidRDefault="003B730C" w:rsidP="003B730C">
            <w:pPr>
              <w:pStyle w:val="100"/>
              <w:spacing w:before="0" w:after="0"/>
              <w:rPr>
                <w:color w:val="000000" w:themeColor="text1"/>
                <w:sz w:val="24"/>
              </w:rPr>
            </w:pPr>
            <w:r w:rsidRPr="005855DF">
              <w:rPr>
                <w:color w:val="000000" w:themeColor="text1"/>
                <w:sz w:val="24"/>
              </w:rPr>
              <w:t>Назначение файла</w:t>
            </w:r>
          </w:p>
        </w:tc>
        <w:tc>
          <w:tcPr>
            <w:tcW w:w="3162" w:type="dxa"/>
          </w:tcPr>
          <w:p w14:paraId="3E60390D"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w:t>
            </w:r>
          </w:p>
        </w:tc>
        <w:tc>
          <w:tcPr>
            <w:tcW w:w="932" w:type="dxa"/>
          </w:tcPr>
          <w:p w14:paraId="0C798550" w14:textId="77777777" w:rsidR="003B730C" w:rsidRPr="005855DF" w:rsidRDefault="003B730C" w:rsidP="003B730C">
            <w:pPr>
              <w:pStyle w:val="100"/>
              <w:spacing w:before="0" w:after="0"/>
              <w:rPr>
                <w:color w:val="000000" w:themeColor="text1"/>
                <w:sz w:val="24"/>
              </w:rPr>
            </w:pPr>
            <w:r w:rsidRPr="005855DF">
              <w:rPr>
                <w:color w:val="000000" w:themeColor="text1"/>
                <w:sz w:val="24"/>
              </w:rPr>
              <w:t>Расши</w:t>
            </w:r>
            <w:r w:rsidRPr="005855DF">
              <w:rPr>
                <w:color w:val="000000" w:themeColor="text1"/>
                <w:sz w:val="24"/>
              </w:rPr>
              <w:softHyphen/>
              <w:t>рение</w:t>
            </w:r>
          </w:p>
        </w:tc>
        <w:tc>
          <w:tcPr>
            <w:tcW w:w="2981" w:type="dxa"/>
          </w:tcPr>
          <w:p w14:paraId="2CFBFC85" w14:textId="77777777" w:rsidR="003B730C" w:rsidRPr="005855DF" w:rsidRDefault="003B730C" w:rsidP="003B730C">
            <w:pPr>
              <w:pStyle w:val="100"/>
              <w:spacing w:before="0" w:after="0"/>
              <w:rPr>
                <w:color w:val="000000" w:themeColor="text1"/>
                <w:sz w:val="24"/>
              </w:rPr>
            </w:pPr>
            <w:r w:rsidRPr="005855DF">
              <w:rPr>
                <w:color w:val="000000" w:themeColor="text1"/>
                <w:sz w:val="24"/>
              </w:rPr>
              <w:t>Комментарий</w:t>
            </w:r>
          </w:p>
        </w:tc>
      </w:tr>
      <w:tr w:rsidR="003B730C" w:rsidRPr="005855DF" w14:paraId="781215B5" w14:textId="77777777" w:rsidTr="003B730C">
        <w:trPr>
          <w:trHeight w:val="36"/>
        </w:trPr>
        <w:tc>
          <w:tcPr>
            <w:tcW w:w="9550" w:type="dxa"/>
            <w:gridSpan w:val="4"/>
          </w:tcPr>
          <w:p w14:paraId="305CED8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 xml:space="preserve">Направление исходного сообщения ИС РС ЕРЗ ТФОМС </w:t>
            </w:r>
            <w:r w:rsidRPr="005855DF">
              <w:rPr>
                <w:rStyle w:val="affff6"/>
                <w:color w:val="000000" w:themeColor="text1"/>
              </w:rPr>
              <w:sym w:font="Wingdings" w:char="F0E0"/>
            </w:r>
            <w:r w:rsidRPr="005855DF">
              <w:rPr>
                <w:rStyle w:val="affff6"/>
                <w:color w:val="000000" w:themeColor="text1"/>
              </w:rPr>
              <w:t xml:space="preserve"> ЦС ЕРЗ или ИС РС ЕРЗ ТФОМС</w:t>
            </w:r>
            <w:r w:rsidRPr="005855DF">
              <w:rPr>
                <w:rStyle w:val="afffffd"/>
                <w:color w:val="000000" w:themeColor="text1"/>
              </w:rPr>
              <w:t>1</w:t>
            </w:r>
            <w:r w:rsidRPr="005855DF">
              <w:rPr>
                <w:rStyle w:val="affff6"/>
                <w:color w:val="000000" w:themeColor="text1"/>
              </w:rPr>
              <w:sym w:font="Wingdings" w:char="F0E0"/>
            </w:r>
            <w:r w:rsidRPr="005855DF">
              <w:rPr>
                <w:rStyle w:val="affff6"/>
                <w:color w:val="000000" w:themeColor="text1"/>
              </w:rPr>
              <w:t xml:space="preserve"> ИС РС ЕРЗ ТФОМС</w:t>
            </w:r>
            <w:r w:rsidRPr="005855DF">
              <w:rPr>
                <w:rStyle w:val="afffffd"/>
                <w:color w:val="000000" w:themeColor="text1"/>
              </w:rPr>
              <w:t>2</w:t>
            </w:r>
          </w:p>
        </w:tc>
      </w:tr>
      <w:tr w:rsidR="003B730C" w:rsidRPr="005855DF" w14:paraId="55FC8135" w14:textId="77777777" w:rsidTr="003B730C">
        <w:trPr>
          <w:trHeight w:val="770"/>
        </w:trPr>
        <w:tc>
          <w:tcPr>
            <w:tcW w:w="2475" w:type="dxa"/>
          </w:tcPr>
          <w:p w14:paraId="68D7B8A3" w14:textId="77777777" w:rsidR="003B730C" w:rsidRPr="005855DF" w:rsidRDefault="003B730C" w:rsidP="003B730C">
            <w:pPr>
              <w:pStyle w:val="100"/>
              <w:spacing w:before="0" w:after="0"/>
              <w:rPr>
                <w:color w:val="000000" w:themeColor="text1"/>
                <w:sz w:val="24"/>
              </w:rPr>
            </w:pPr>
            <w:r w:rsidRPr="005855DF">
              <w:rPr>
                <w:color w:val="000000" w:themeColor="text1"/>
                <w:sz w:val="24"/>
              </w:rPr>
              <w:t>Исходный файл с сообщениями и запросами</w:t>
            </w:r>
          </w:p>
        </w:tc>
        <w:tc>
          <w:tcPr>
            <w:tcW w:w="3162" w:type="dxa"/>
          </w:tcPr>
          <w:p w14:paraId="36D33708"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5FF3045F" w14:textId="77777777" w:rsidR="003B730C" w:rsidRPr="005855DF" w:rsidRDefault="003B730C" w:rsidP="003B730C">
            <w:pPr>
              <w:pStyle w:val="100"/>
              <w:spacing w:before="0" w:after="0"/>
              <w:rPr>
                <w:color w:val="000000" w:themeColor="text1"/>
                <w:sz w:val="24"/>
              </w:rPr>
            </w:pPr>
            <w:r w:rsidRPr="005855DF">
              <w:rPr>
                <w:color w:val="000000" w:themeColor="text1"/>
                <w:sz w:val="24"/>
              </w:rPr>
              <w:t>uprmes</w:t>
            </w:r>
          </w:p>
        </w:tc>
        <w:tc>
          <w:tcPr>
            <w:tcW w:w="2981" w:type="dxa"/>
            <w:vMerge w:val="restart"/>
          </w:tcPr>
          <w:p w14:paraId="08FBA1E2" w14:textId="77777777" w:rsidR="003B730C" w:rsidRPr="005855DF" w:rsidRDefault="003B730C" w:rsidP="003B730C">
            <w:pPr>
              <w:pStyle w:val="100"/>
              <w:spacing w:before="0" w:after="0"/>
              <w:rPr>
                <w:color w:val="000000" w:themeColor="text1"/>
                <w:sz w:val="24"/>
              </w:rPr>
            </w:pPr>
            <w:r w:rsidRPr="005855DF">
              <w:rPr>
                <w:color w:val="000000" w:themeColor="text1"/>
                <w:sz w:val="24"/>
              </w:rPr>
              <w:t>Исходный файл готовится ИС РС ЕРЗ и отправляется в адрес ЦС через шлюз РС в упакованном виде.</w:t>
            </w:r>
          </w:p>
          <w:p w14:paraId="387E07C2"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BHS.11</w:t>
            </w:r>
            <w:r w:rsidRPr="005855DF">
              <w:rPr>
                <w:color w:val="000000" w:themeColor="text1"/>
                <w:sz w:val="24"/>
              </w:rPr>
              <w:t>.</w:t>
            </w:r>
          </w:p>
        </w:tc>
      </w:tr>
      <w:tr w:rsidR="003B730C" w:rsidRPr="005855DF" w14:paraId="5E7E66A4" w14:textId="77777777" w:rsidTr="003B730C">
        <w:trPr>
          <w:trHeight w:val="770"/>
        </w:trPr>
        <w:tc>
          <w:tcPr>
            <w:tcW w:w="2475" w:type="dxa"/>
          </w:tcPr>
          <w:p w14:paraId="52F59F07" w14:textId="77777777" w:rsidR="003B730C" w:rsidRPr="005855DF" w:rsidRDefault="003B730C" w:rsidP="003B730C">
            <w:pPr>
              <w:pStyle w:val="100"/>
              <w:spacing w:before="0" w:after="0"/>
              <w:rPr>
                <w:color w:val="000000" w:themeColor="text1"/>
                <w:sz w:val="24"/>
              </w:rPr>
            </w:pPr>
            <w:r w:rsidRPr="005855DF">
              <w:rPr>
                <w:color w:val="000000" w:themeColor="text1"/>
                <w:sz w:val="24"/>
              </w:rPr>
              <w:t>Исходный файл с сообщениями и запросами, упакованный</w:t>
            </w:r>
          </w:p>
        </w:tc>
        <w:tc>
          <w:tcPr>
            <w:tcW w:w="3162" w:type="dxa"/>
          </w:tcPr>
          <w:p w14:paraId="33E2A20A"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UPRMES</w:t>
            </w:r>
          </w:p>
        </w:tc>
        <w:tc>
          <w:tcPr>
            <w:tcW w:w="932" w:type="dxa"/>
          </w:tcPr>
          <w:p w14:paraId="186F32F3"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7D025B88" w14:textId="77777777" w:rsidR="003B730C" w:rsidRPr="005855DF" w:rsidRDefault="003B730C" w:rsidP="003B730C">
            <w:pPr>
              <w:pStyle w:val="100"/>
              <w:spacing w:before="0" w:after="0"/>
              <w:rPr>
                <w:color w:val="000000" w:themeColor="text1"/>
                <w:sz w:val="24"/>
              </w:rPr>
            </w:pPr>
          </w:p>
        </w:tc>
      </w:tr>
      <w:tr w:rsidR="003B730C" w:rsidRPr="005855DF" w14:paraId="11BB78C1" w14:textId="77777777" w:rsidTr="003B730C">
        <w:trPr>
          <w:trHeight w:val="895"/>
        </w:trPr>
        <w:tc>
          <w:tcPr>
            <w:tcW w:w="2475" w:type="dxa"/>
          </w:tcPr>
          <w:p w14:paraId="323493B2"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приёма сообщений и запросов</w:t>
            </w:r>
          </w:p>
        </w:tc>
        <w:tc>
          <w:tcPr>
            <w:tcW w:w="3162" w:type="dxa"/>
          </w:tcPr>
          <w:p w14:paraId="2612DFA5"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3D1A7776" w14:textId="77777777" w:rsidR="003B730C" w:rsidRPr="005855DF" w:rsidRDefault="003B730C" w:rsidP="003B730C">
            <w:pPr>
              <w:pStyle w:val="100"/>
              <w:spacing w:before="0" w:after="0"/>
              <w:rPr>
                <w:color w:val="000000" w:themeColor="text1"/>
                <w:sz w:val="24"/>
              </w:rPr>
            </w:pPr>
            <w:r w:rsidRPr="005855DF">
              <w:rPr>
                <w:color w:val="000000" w:themeColor="text1"/>
                <w:sz w:val="24"/>
              </w:rPr>
              <w:t>uprak1</w:t>
            </w:r>
          </w:p>
        </w:tc>
        <w:tc>
          <w:tcPr>
            <w:tcW w:w="2981" w:type="dxa"/>
            <w:vMerge w:val="restart"/>
          </w:tcPr>
          <w:p w14:paraId="3B65BE63"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 готовится шлюзом РС и содержит перечень ошибок ФЛК. Передаётся в адрес ИС РС ЕРЗ в упакованном виде.</w:t>
            </w:r>
          </w:p>
          <w:p w14:paraId="4945B19C"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BHS.12</w:t>
            </w:r>
            <w:r w:rsidRPr="005855DF">
              <w:rPr>
                <w:color w:val="000000" w:themeColor="text1"/>
                <w:sz w:val="24"/>
              </w:rPr>
              <w:t>.</w:t>
            </w:r>
          </w:p>
        </w:tc>
      </w:tr>
      <w:tr w:rsidR="003B730C" w:rsidRPr="005855DF" w14:paraId="26D537CB" w14:textId="77777777" w:rsidTr="003B730C">
        <w:trPr>
          <w:trHeight w:val="895"/>
        </w:trPr>
        <w:tc>
          <w:tcPr>
            <w:tcW w:w="2475" w:type="dxa"/>
          </w:tcPr>
          <w:p w14:paraId="601437BD"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приёма сообщений и запросов, упакованный</w:t>
            </w:r>
          </w:p>
        </w:tc>
        <w:tc>
          <w:tcPr>
            <w:tcW w:w="3162" w:type="dxa"/>
          </w:tcPr>
          <w:p w14:paraId="02AB2D46"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UPRAK1</w:t>
            </w:r>
          </w:p>
        </w:tc>
        <w:tc>
          <w:tcPr>
            <w:tcW w:w="932" w:type="dxa"/>
          </w:tcPr>
          <w:p w14:paraId="7BF48136"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6E0DE9F4" w14:textId="77777777" w:rsidR="003B730C" w:rsidRPr="005855DF" w:rsidRDefault="003B730C" w:rsidP="003B730C">
            <w:pPr>
              <w:pStyle w:val="100"/>
              <w:spacing w:before="0" w:after="0"/>
              <w:rPr>
                <w:color w:val="000000" w:themeColor="text1"/>
                <w:sz w:val="24"/>
              </w:rPr>
            </w:pPr>
          </w:p>
        </w:tc>
      </w:tr>
      <w:tr w:rsidR="003B730C" w:rsidRPr="005855DF" w14:paraId="14245102" w14:textId="77777777" w:rsidTr="003B730C">
        <w:tc>
          <w:tcPr>
            <w:tcW w:w="2475" w:type="dxa"/>
          </w:tcPr>
          <w:p w14:paraId="5CCA2DDA"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прикладной обработки сообщений и ответами на запросы</w:t>
            </w:r>
          </w:p>
        </w:tc>
        <w:tc>
          <w:tcPr>
            <w:tcW w:w="3162" w:type="dxa"/>
          </w:tcPr>
          <w:p w14:paraId="534DEC7F"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6F7697FB" w14:textId="77777777" w:rsidR="003B730C" w:rsidRPr="005855DF" w:rsidRDefault="003B730C" w:rsidP="003B730C">
            <w:pPr>
              <w:pStyle w:val="100"/>
              <w:spacing w:before="0" w:after="0"/>
              <w:rPr>
                <w:color w:val="000000" w:themeColor="text1"/>
                <w:sz w:val="24"/>
              </w:rPr>
            </w:pPr>
            <w:r w:rsidRPr="005855DF">
              <w:rPr>
                <w:color w:val="000000" w:themeColor="text1"/>
                <w:sz w:val="24"/>
              </w:rPr>
              <w:t>uprak2</w:t>
            </w:r>
          </w:p>
        </w:tc>
        <w:tc>
          <w:tcPr>
            <w:tcW w:w="2981" w:type="dxa"/>
            <w:vMerge w:val="restart"/>
          </w:tcPr>
          <w:p w14:paraId="33B15BD7"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 готовится ЦС и передаётся в адрес ИС РС ЕРЗ через шлюз РС в упакованном виде.</w:t>
            </w:r>
          </w:p>
          <w:p w14:paraId="361D1110"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BHS.12</w:t>
            </w:r>
            <w:r w:rsidRPr="005855DF">
              <w:rPr>
                <w:color w:val="000000" w:themeColor="text1"/>
                <w:sz w:val="24"/>
              </w:rPr>
              <w:t>.</w:t>
            </w:r>
          </w:p>
        </w:tc>
      </w:tr>
      <w:tr w:rsidR="003B730C" w:rsidRPr="005855DF" w14:paraId="27FABF23" w14:textId="77777777" w:rsidTr="003B730C">
        <w:tc>
          <w:tcPr>
            <w:tcW w:w="2475" w:type="dxa"/>
          </w:tcPr>
          <w:p w14:paraId="5044640F"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прикладной обработки сообщений и ответами на запросы, упакованный</w:t>
            </w:r>
          </w:p>
        </w:tc>
        <w:tc>
          <w:tcPr>
            <w:tcW w:w="3162" w:type="dxa"/>
          </w:tcPr>
          <w:p w14:paraId="6ABF8557"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UPRAK2</w:t>
            </w:r>
          </w:p>
        </w:tc>
        <w:tc>
          <w:tcPr>
            <w:tcW w:w="932" w:type="dxa"/>
          </w:tcPr>
          <w:p w14:paraId="506B380A"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3C51C4E1" w14:textId="77777777" w:rsidR="003B730C" w:rsidRPr="005855DF" w:rsidRDefault="003B730C" w:rsidP="003B730C">
            <w:pPr>
              <w:pStyle w:val="100"/>
              <w:spacing w:before="0" w:after="0"/>
              <w:rPr>
                <w:color w:val="000000" w:themeColor="text1"/>
                <w:sz w:val="24"/>
              </w:rPr>
            </w:pPr>
          </w:p>
        </w:tc>
      </w:tr>
      <w:tr w:rsidR="003B730C" w:rsidRPr="005855DF" w14:paraId="1F5C5F7B" w14:textId="77777777" w:rsidTr="003B730C">
        <w:tc>
          <w:tcPr>
            <w:tcW w:w="9550" w:type="dxa"/>
            <w:gridSpan w:val="4"/>
          </w:tcPr>
          <w:p w14:paraId="59835B8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Направление исходного сообщения ТФОМС</w:t>
            </w:r>
            <w:r w:rsidRPr="005855DF">
              <w:rPr>
                <w:rStyle w:val="afffffd"/>
                <w:color w:val="000000" w:themeColor="text1"/>
              </w:rPr>
              <w:t>1</w:t>
            </w:r>
            <w:r w:rsidRPr="005855DF">
              <w:rPr>
                <w:rStyle w:val="affff6"/>
                <w:color w:val="000000" w:themeColor="text1"/>
              </w:rPr>
              <w:sym w:font="Wingdings" w:char="F0E0"/>
            </w:r>
            <w:r w:rsidRPr="005855DF">
              <w:rPr>
                <w:rStyle w:val="affff6"/>
                <w:color w:val="000000" w:themeColor="text1"/>
              </w:rPr>
              <w:t xml:space="preserve"> ТФОМС</w:t>
            </w:r>
            <w:r w:rsidRPr="005855DF">
              <w:rPr>
                <w:rStyle w:val="afffffd"/>
                <w:color w:val="000000" w:themeColor="text1"/>
              </w:rPr>
              <w:t>2</w:t>
            </w:r>
          </w:p>
        </w:tc>
      </w:tr>
      <w:tr w:rsidR="003B730C" w:rsidRPr="005855DF" w14:paraId="16B4B3E4" w14:textId="77777777" w:rsidTr="003B730C">
        <w:trPr>
          <w:trHeight w:val="860"/>
        </w:trPr>
        <w:tc>
          <w:tcPr>
            <w:tcW w:w="2475" w:type="dxa"/>
          </w:tcPr>
          <w:p w14:paraId="35C7C60E" w14:textId="77777777" w:rsidR="003B730C" w:rsidRPr="005855DF" w:rsidRDefault="003B730C" w:rsidP="003B730C">
            <w:pPr>
              <w:pStyle w:val="100"/>
              <w:spacing w:before="0" w:after="0"/>
              <w:rPr>
                <w:color w:val="000000" w:themeColor="text1"/>
                <w:sz w:val="24"/>
              </w:rPr>
            </w:pPr>
            <w:r w:rsidRPr="005855DF">
              <w:rPr>
                <w:color w:val="000000" w:themeColor="text1"/>
                <w:sz w:val="24"/>
              </w:rPr>
              <w:t>Исходный файл с запросами</w:t>
            </w:r>
          </w:p>
        </w:tc>
        <w:tc>
          <w:tcPr>
            <w:tcW w:w="3162" w:type="dxa"/>
          </w:tcPr>
          <w:p w14:paraId="4C05CECB"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15DB1512" w14:textId="77777777" w:rsidR="003B730C" w:rsidRPr="005855DF" w:rsidRDefault="003B730C" w:rsidP="003B730C">
            <w:pPr>
              <w:pStyle w:val="100"/>
              <w:spacing w:before="0" w:after="0"/>
              <w:rPr>
                <w:color w:val="000000" w:themeColor="text1"/>
                <w:sz w:val="24"/>
              </w:rPr>
            </w:pPr>
            <w:r w:rsidRPr="005855DF">
              <w:rPr>
                <w:color w:val="000000" w:themeColor="text1"/>
                <w:sz w:val="24"/>
              </w:rPr>
              <w:t>askmes</w:t>
            </w:r>
          </w:p>
        </w:tc>
        <w:tc>
          <w:tcPr>
            <w:tcW w:w="2981" w:type="dxa"/>
            <w:vMerge w:val="restart"/>
          </w:tcPr>
          <w:p w14:paraId="10C4066B" w14:textId="77777777" w:rsidR="003B730C" w:rsidRPr="005855DF" w:rsidRDefault="003B730C" w:rsidP="003B730C">
            <w:pPr>
              <w:pStyle w:val="100"/>
              <w:spacing w:before="0" w:after="0"/>
              <w:rPr>
                <w:color w:val="000000" w:themeColor="text1"/>
                <w:sz w:val="24"/>
              </w:rPr>
            </w:pPr>
            <w:r w:rsidRPr="005855DF">
              <w:rPr>
                <w:color w:val="000000" w:themeColor="text1"/>
                <w:sz w:val="24"/>
              </w:rPr>
              <w:t>Исходный файл готовится ИС РС ЕРЗ ТФОМС-отправителя запроса и отправляется в адрес ИС РС ЕРЗ ТФОМС-получателя запроса через шлюзы РС в упакованном виде.</w:t>
            </w:r>
          </w:p>
          <w:p w14:paraId="4B36F729"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BHS.11</w:t>
            </w:r>
            <w:r w:rsidRPr="005855DF">
              <w:rPr>
                <w:color w:val="000000" w:themeColor="text1"/>
                <w:sz w:val="24"/>
              </w:rPr>
              <w:t>.</w:t>
            </w:r>
          </w:p>
        </w:tc>
      </w:tr>
      <w:tr w:rsidR="003B730C" w:rsidRPr="005855DF" w14:paraId="05B1955A" w14:textId="77777777" w:rsidTr="003B730C">
        <w:trPr>
          <w:trHeight w:val="860"/>
        </w:trPr>
        <w:tc>
          <w:tcPr>
            <w:tcW w:w="2475" w:type="dxa"/>
          </w:tcPr>
          <w:p w14:paraId="2D65FD0F" w14:textId="77777777" w:rsidR="003B730C" w:rsidRPr="005855DF" w:rsidRDefault="003B730C" w:rsidP="003B730C">
            <w:pPr>
              <w:pStyle w:val="100"/>
              <w:spacing w:before="0" w:after="0"/>
              <w:rPr>
                <w:color w:val="000000" w:themeColor="text1"/>
                <w:sz w:val="24"/>
              </w:rPr>
            </w:pPr>
            <w:r w:rsidRPr="005855DF">
              <w:rPr>
                <w:color w:val="000000" w:themeColor="text1"/>
                <w:sz w:val="24"/>
              </w:rPr>
              <w:t>Исходный файл с запросами, упакованный</w:t>
            </w:r>
          </w:p>
        </w:tc>
        <w:tc>
          <w:tcPr>
            <w:tcW w:w="3162" w:type="dxa"/>
          </w:tcPr>
          <w:p w14:paraId="3CA9EA03"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ASKMES</w:t>
            </w:r>
          </w:p>
        </w:tc>
        <w:tc>
          <w:tcPr>
            <w:tcW w:w="932" w:type="dxa"/>
          </w:tcPr>
          <w:p w14:paraId="5D834C74"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1118F667" w14:textId="77777777" w:rsidR="003B730C" w:rsidRPr="005855DF" w:rsidRDefault="003B730C" w:rsidP="003B730C">
            <w:pPr>
              <w:pStyle w:val="100"/>
              <w:spacing w:before="0" w:after="0"/>
              <w:rPr>
                <w:color w:val="000000" w:themeColor="text1"/>
                <w:sz w:val="24"/>
              </w:rPr>
            </w:pPr>
          </w:p>
        </w:tc>
      </w:tr>
      <w:tr w:rsidR="003B730C" w:rsidRPr="005855DF" w14:paraId="26FC98C7" w14:textId="77777777" w:rsidTr="003B730C">
        <w:trPr>
          <w:trHeight w:val="975"/>
        </w:trPr>
        <w:tc>
          <w:tcPr>
            <w:tcW w:w="2475" w:type="dxa"/>
          </w:tcPr>
          <w:p w14:paraId="08BB5F90"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приёма запросов</w:t>
            </w:r>
          </w:p>
        </w:tc>
        <w:tc>
          <w:tcPr>
            <w:tcW w:w="3162" w:type="dxa"/>
          </w:tcPr>
          <w:p w14:paraId="174DBDD4"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1C782F6E" w14:textId="77777777" w:rsidR="003B730C" w:rsidRPr="005855DF" w:rsidRDefault="003B730C" w:rsidP="003B730C">
            <w:pPr>
              <w:pStyle w:val="100"/>
              <w:spacing w:before="0" w:after="0"/>
              <w:rPr>
                <w:color w:val="000000" w:themeColor="text1"/>
                <w:sz w:val="24"/>
              </w:rPr>
            </w:pPr>
            <w:r w:rsidRPr="005855DF">
              <w:rPr>
                <w:color w:val="000000" w:themeColor="text1"/>
                <w:sz w:val="24"/>
              </w:rPr>
              <w:t>askak1</w:t>
            </w:r>
          </w:p>
        </w:tc>
        <w:tc>
          <w:tcPr>
            <w:tcW w:w="2981" w:type="dxa"/>
            <w:vMerge w:val="restart"/>
          </w:tcPr>
          <w:p w14:paraId="49C05864"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 готовится шлюзом РС ТФОМС-отправителя запроса и содержит перечень ошибок ФЛК. Передаётся в адрес ИС РС ЕРЗ ТФОМС-отправителя запроса в упакованном виде.</w:t>
            </w:r>
          </w:p>
          <w:p w14:paraId="730BCE77"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BHS.12</w:t>
            </w:r>
            <w:r w:rsidRPr="005855DF">
              <w:rPr>
                <w:color w:val="000000" w:themeColor="text1"/>
                <w:sz w:val="24"/>
              </w:rPr>
              <w:t>.</w:t>
            </w:r>
          </w:p>
        </w:tc>
      </w:tr>
      <w:tr w:rsidR="003B730C" w:rsidRPr="005855DF" w14:paraId="5968C9CD" w14:textId="77777777" w:rsidTr="003B730C">
        <w:trPr>
          <w:trHeight w:val="975"/>
        </w:trPr>
        <w:tc>
          <w:tcPr>
            <w:tcW w:w="2475" w:type="dxa"/>
          </w:tcPr>
          <w:p w14:paraId="437DD359"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приёма запросов, упакованный</w:t>
            </w:r>
          </w:p>
        </w:tc>
        <w:tc>
          <w:tcPr>
            <w:tcW w:w="3162" w:type="dxa"/>
          </w:tcPr>
          <w:p w14:paraId="4D21DAFE"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ASKAK1</w:t>
            </w:r>
          </w:p>
        </w:tc>
        <w:tc>
          <w:tcPr>
            <w:tcW w:w="932" w:type="dxa"/>
          </w:tcPr>
          <w:p w14:paraId="26DB1E10"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3F1D12D8" w14:textId="77777777" w:rsidR="003B730C" w:rsidRPr="005855DF" w:rsidRDefault="003B730C" w:rsidP="003B730C">
            <w:pPr>
              <w:pStyle w:val="100"/>
              <w:spacing w:before="0" w:after="0"/>
              <w:rPr>
                <w:color w:val="000000" w:themeColor="text1"/>
                <w:sz w:val="24"/>
              </w:rPr>
            </w:pPr>
          </w:p>
        </w:tc>
      </w:tr>
      <w:tr w:rsidR="003B730C" w:rsidRPr="005855DF" w14:paraId="00144169" w14:textId="77777777" w:rsidTr="003B730C">
        <w:trPr>
          <w:trHeight w:val="860"/>
        </w:trPr>
        <w:tc>
          <w:tcPr>
            <w:tcW w:w="2475" w:type="dxa"/>
          </w:tcPr>
          <w:p w14:paraId="24129571"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ответами на запросы</w:t>
            </w:r>
          </w:p>
        </w:tc>
        <w:tc>
          <w:tcPr>
            <w:tcW w:w="3162" w:type="dxa"/>
          </w:tcPr>
          <w:p w14:paraId="77FBCCF7"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11F3136C" w14:textId="77777777" w:rsidR="003B730C" w:rsidRPr="005855DF" w:rsidRDefault="003B730C" w:rsidP="003B730C">
            <w:pPr>
              <w:pStyle w:val="100"/>
              <w:spacing w:before="0" w:after="0"/>
              <w:rPr>
                <w:color w:val="000000" w:themeColor="text1"/>
                <w:sz w:val="24"/>
              </w:rPr>
            </w:pPr>
            <w:r w:rsidRPr="005855DF">
              <w:rPr>
                <w:color w:val="000000" w:themeColor="text1"/>
                <w:sz w:val="24"/>
              </w:rPr>
              <w:t>askak2</w:t>
            </w:r>
          </w:p>
        </w:tc>
        <w:tc>
          <w:tcPr>
            <w:tcW w:w="2981" w:type="dxa"/>
            <w:vMerge w:val="restart"/>
          </w:tcPr>
          <w:p w14:paraId="353CDB18"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 готовится ИС РС ЕРЗ ТФОМС-получателя запроса и отправляется в адрес ИС РС ЕРЗ Т</w:t>
            </w:r>
            <w:bookmarkStart w:id="1225" w:name="_Ref375844957"/>
            <w:r w:rsidRPr="005855DF">
              <w:rPr>
                <w:color w:val="000000" w:themeColor="text1"/>
                <w:sz w:val="24"/>
              </w:rPr>
              <w:t>ФОМС-отправителя запроса через шлюз</w:t>
            </w:r>
            <w:bookmarkEnd w:id="1225"/>
            <w:r w:rsidRPr="005855DF">
              <w:rPr>
                <w:color w:val="000000" w:themeColor="text1"/>
                <w:sz w:val="24"/>
              </w:rPr>
              <w:t>ы РС в упакованном виде.</w:t>
            </w:r>
          </w:p>
          <w:p w14:paraId="7AADFEC8"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BHS.12</w:t>
            </w:r>
            <w:r w:rsidRPr="005855DF">
              <w:rPr>
                <w:color w:val="000000" w:themeColor="text1"/>
                <w:sz w:val="24"/>
              </w:rPr>
              <w:t>.</w:t>
            </w:r>
          </w:p>
        </w:tc>
      </w:tr>
      <w:tr w:rsidR="003B730C" w:rsidRPr="005855DF" w14:paraId="6E10B8F6" w14:textId="77777777" w:rsidTr="003B730C">
        <w:trPr>
          <w:trHeight w:val="860"/>
        </w:trPr>
        <w:tc>
          <w:tcPr>
            <w:tcW w:w="2475" w:type="dxa"/>
          </w:tcPr>
          <w:p w14:paraId="241E0B46" w14:textId="77777777" w:rsidR="003B730C" w:rsidRPr="005855DF" w:rsidRDefault="003B730C" w:rsidP="003B730C">
            <w:pPr>
              <w:pStyle w:val="100"/>
              <w:spacing w:before="0" w:after="0"/>
              <w:rPr>
                <w:color w:val="000000" w:themeColor="text1"/>
                <w:sz w:val="24"/>
              </w:rPr>
            </w:pPr>
            <w:r w:rsidRPr="005855DF">
              <w:rPr>
                <w:color w:val="000000" w:themeColor="text1"/>
                <w:sz w:val="24"/>
              </w:rPr>
              <w:t>От</w:t>
            </w:r>
            <w:bookmarkStart w:id="1226" w:name="_Toc280108978"/>
            <w:bookmarkStart w:id="1227" w:name="_Ref339037426"/>
            <w:r w:rsidRPr="005855DF">
              <w:rPr>
                <w:color w:val="000000" w:themeColor="text1"/>
                <w:sz w:val="24"/>
              </w:rPr>
              <w:t>ветный файл с ответа</w:t>
            </w:r>
            <w:bookmarkEnd w:id="1226"/>
            <w:r w:rsidRPr="005855DF">
              <w:rPr>
                <w:color w:val="000000" w:themeColor="text1"/>
                <w:sz w:val="24"/>
              </w:rPr>
              <w:t xml:space="preserve">ми на запросы, </w:t>
            </w:r>
            <w:bookmarkEnd w:id="1227"/>
            <w:r w:rsidRPr="005855DF">
              <w:rPr>
                <w:color w:val="000000" w:themeColor="text1"/>
                <w:sz w:val="24"/>
              </w:rPr>
              <w:t>упакованный</w:t>
            </w:r>
          </w:p>
        </w:tc>
        <w:tc>
          <w:tcPr>
            <w:tcW w:w="3162" w:type="dxa"/>
          </w:tcPr>
          <w:p w14:paraId="2FA343C4"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ASKAK2</w:t>
            </w:r>
          </w:p>
        </w:tc>
        <w:tc>
          <w:tcPr>
            <w:tcW w:w="932" w:type="dxa"/>
          </w:tcPr>
          <w:p w14:paraId="256B7452"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265A3785" w14:textId="77777777" w:rsidR="003B730C" w:rsidRPr="005855DF" w:rsidRDefault="003B730C" w:rsidP="003B730C">
            <w:pPr>
              <w:pStyle w:val="100"/>
              <w:spacing w:before="0" w:after="0"/>
              <w:rPr>
                <w:color w:val="000000" w:themeColor="text1"/>
                <w:sz w:val="24"/>
              </w:rPr>
            </w:pPr>
          </w:p>
        </w:tc>
      </w:tr>
    </w:tbl>
    <w:p w14:paraId="1294B8CB" w14:textId="77777777" w:rsidR="003B730C" w:rsidRPr="005855DF" w:rsidRDefault="003B730C" w:rsidP="003B730C">
      <w:pPr>
        <w:rPr>
          <w:color w:val="000000" w:themeColor="text1"/>
        </w:rPr>
        <w:sectPr w:rsidR="003B730C" w:rsidRPr="005855DF" w:rsidSect="003B730C">
          <w:footerReference w:type="even" r:id="rId130"/>
          <w:footnotePr>
            <w:numRestart w:val="eachPage"/>
          </w:footnotePr>
          <w:type w:val="continuous"/>
          <w:pgSz w:w="11906" w:h="16838" w:code="9"/>
          <w:pgMar w:top="1134" w:right="1134" w:bottom="1134" w:left="1134" w:header="720" w:footer="720" w:gutter="0"/>
          <w:cols w:space="708"/>
          <w:docGrid w:linePitch="360"/>
        </w:sectPr>
      </w:pPr>
    </w:p>
    <w:p w14:paraId="6E820E4C" w14:textId="77777777" w:rsidR="003B730C" w:rsidRPr="00AF29E8" w:rsidRDefault="003B730C" w:rsidP="00612E6C">
      <w:pPr>
        <w:pStyle w:val="22"/>
        <w:pageBreakBefore/>
        <w:numPr>
          <w:ilvl w:val="1"/>
          <w:numId w:val="137"/>
        </w:numPr>
        <w:spacing w:before="240" w:beforeAutospacing="0" w:after="0" w:line="240" w:lineRule="auto"/>
        <w:jc w:val="both"/>
        <w:outlineLvl w:val="9"/>
        <w:rPr>
          <w:rFonts w:cs="Times New Roman"/>
          <w:b w:val="0"/>
          <w:color w:val="000000" w:themeColor="text1"/>
          <w:szCs w:val="24"/>
        </w:rPr>
      </w:pPr>
      <w:bookmarkStart w:id="1228" w:name="_Toc503790816"/>
      <w:r w:rsidRPr="00AF29E8">
        <w:rPr>
          <w:rFonts w:cs="Times New Roman"/>
          <w:b w:val="0"/>
          <w:color w:val="000000" w:themeColor="text1"/>
          <w:szCs w:val="24"/>
        </w:rPr>
        <w:t>Протокол обмена при сверке данных</w:t>
      </w:r>
      <w:bookmarkEnd w:id="1228"/>
    </w:p>
    <w:p w14:paraId="0E6B6F8D" w14:textId="77777777" w:rsidR="003B730C" w:rsidRPr="00AF29E8" w:rsidRDefault="003B730C" w:rsidP="00612E6C">
      <w:pPr>
        <w:pStyle w:val="32"/>
        <w:numPr>
          <w:ilvl w:val="2"/>
          <w:numId w:val="137"/>
        </w:numPr>
        <w:spacing w:before="240" w:beforeAutospacing="0" w:after="0" w:line="240" w:lineRule="auto"/>
        <w:outlineLvl w:val="9"/>
        <w:rPr>
          <w:b w:val="0"/>
          <w:color w:val="000000" w:themeColor="text1"/>
        </w:rPr>
      </w:pPr>
      <w:r w:rsidRPr="00AF29E8">
        <w:rPr>
          <w:b w:val="0"/>
          <w:color w:val="000000" w:themeColor="text1"/>
        </w:rPr>
        <w:t>Метаданные сообщения сверки данных</w:t>
      </w:r>
    </w:p>
    <w:p w14:paraId="4AA3241A" w14:textId="77777777" w:rsidR="003B730C" w:rsidRPr="00AF29E8" w:rsidRDefault="003B730C" w:rsidP="003B730C">
      <w:pPr>
        <w:spacing w:before="240"/>
        <w:rPr>
          <w:color w:val="000000" w:themeColor="text1"/>
        </w:rPr>
      </w:pPr>
      <w:r w:rsidRPr="00AF29E8">
        <w:rPr>
          <w:color w:val="000000" w:themeColor="text1"/>
        </w:rPr>
        <w:t>Метаданные занимают в файле строки со второй по четвёртую. Перечень метаданных выгрузки данных сверки приведён в таблице Б.70. Каждое значение должно занимать отдельную строку файла.</w:t>
      </w:r>
    </w:p>
    <w:p w14:paraId="6FACD5E7" w14:textId="77777777" w:rsidR="003B730C" w:rsidRPr="00AF29E8" w:rsidRDefault="003B730C" w:rsidP="00612E6C">
      <w:pPr>
        <w:pStyle w:val="af1"/>
        <w:numPr>
          <w:ilvl w:val="1"/>
          <w:numId w:val="138"/>
        </w:numPr>
        <w:spacing w:before="240" w:beforeAutospacing="0" w:after="0"/>
        <w:ind w:left="720"/>
        <w:jc w:val="both"/>
        <w:rPr>
          <w:color w:val="000000" w:themeColor="text1"/>
        </w:rPr>
      </w:pPr>
      <w:r w:rsidRPr="00AF29E8">
        <w:rPr>
          <w:color w:val="000000" w:themeColor="text1"/>
        </w:rPr>
        <w:t>Перечень метаданных выгрузки данных</w:t>
      </w:r>
    </w:p>
    <w:tbl>
      <w:tblPr>
        <w:tblStyle w:val="aff2"/>
        <w:tblW w:w="10199" w:type="dxa"/>
        <w:tblLayout w:type="fixed"/>
        <w:tblLook w:val="00A0" w:firstRow="1" w:lastRow="0" w:firstColumn="1" w:lastColumn="0" w:noHBand="0" w:noVBand="0"/>
      </w:tblPr>
      <w:tblGrid>
        <w:gridCol w:w="959"/>
        <w:gridCol w:w="1843"/>
        <w:gridCol w:w="958"/>
        <w:gridCol w:w="1593"/>
        <w:gridCol w:w="4846"/>
      </w:tblGrid>
      <w:tr w:rsidR="003B730C" w:rsidRPr="00AF29E8" w14:paraId="4AC31726" w14:textId="77777777" w:rsidTr="003B730C">
        <w:trPr>
          <w:cnfStyle w:val="100000000000" w:firstRow="1" w:lastRow="0" w:firstColumn="0" w:lastColumn="0" w:oddVBand="0" w:evenVBand="0" w:oddHBand="0" w:evenHBand="0" w:firstRowFirstColumn="0" w:firstRowLastColumn="0" w:lastRowFirstColumn="0" w:lastRowLastColumn="0"/>
        </w:trPr>
        <w:tc>
          <w:tcPr>
            <w:tcW w:w="959" w:type="dxa"/>
          </w:tcPr>
          <w:p w14:paraId="549704AA" w14:textId="77777777" w:rsidR="003B730C" w:rsidRPr="00AF29E8" w:rsidRDefault="003B730C" w:rsidP="003B730C">
            <w:pPr>
              <w:pStyle w:val="1d"/>
              <w:keepNext w:val="0"/>
              <w:spacing w:before="0" w:after="0"/>
              <w:rPr>
                <w:color w:val="000000" w:themeColor="text1"/>
              </w:rPr>
            </w:pPr>
            <w:r w:rsidRPr="00AF29E8">
              <w:rPr>
                <w:color w:val="000000" w:themeColor="text1"/>
              </w:rPr>
              <w:t>№ строки</w:t>
            </w:r>
          </w:p>
        </w:tc>
        <w:tc>
          <w:tcPr>
            <w:tcW w:w="1843" w:type="dxa"/>
          </w:tcPr>
          <w:p w14:paraId="409AD070" w14:textId="77777777" w:rsidR="003B730C" w:rsidRPr="00AF29E8" w:rsidRDefault="003B730C" w:rsidP="003B730C">
            <w:pPr>
              <w:pStyle w:val="14"/>
              <w:spacing w:before="0" w:after="0"/>
              <w:rPr>
                <w:color w:val="000000" w:themeColor="text1"/>
              </w:rPr>
            </w:pPr>
            <w:r w:rsidRPr="00AF29E8">
              <w:rPr>
                <w:color w:val="000000" w:themeColor="text1"/>
              </w:rPr>
              <w:t>Содержание</w:t>
            </w:r>
          </w:p>
        </w:tc>
        <w:tc>
          <w:tcPr>
            <w:tcW w:w="958" w:type="dxa"/>
          </w:tcPr>
          <w:p w14:paraId="0E3B3AFF" w14:textId="77777777" w:rsidR="003B730C" w:rsidRPr="00AF29E8" w:rsidRDefault="003B730C" w:rsidP="003B730C">
            <w:pPr>
              <w:pStyle w:val="1d"/>
              <w:keepNext w:val="0"/>
              <w:spacing w:before="0" w:after="0"/>
              <w:rPr>
                <w:color w:val="000000" w:themeColor="text1"/>
              </w:rPr>
            </w:pPr>
            <w:r w:rsidRPr="00AF29E8">
              <w:rPr>
                <w:color w:val="000000" w:themeColor="text1"/>
              </w:rPr>
              <w:t>Обязат.</w:t>
            </w:r>
          </w:p>
        </w:tc>
        <w:tc>
          <w:tcPr>
            <w:tcW w:w="1593" w:type="dxa"/>
          </w:tcPr>
          <w:p w14:paraId="1153081B" w14:textId="77777777" w:rsidR="003B730C" w:rsidRPr="00AF29E8" w:rsidRDefault="003B730C" w:rsidP="003B730C">
            <w:pPr>
              <w:pStyle w:val="1d"/>
              <w:keepNext w:val="0"/>
              <w:spacing w:before="0" w:after="0"/>
              <w:rPr>
                <w:color w:val="000000" w:themeColor="text1"/>
              </w:rPr>
            </w:pPr>
            <w:r w:rsidRPr="00AF29E8">
              <w:rPr>
                <w:color w:val="000000" w:themeColor="text1"/>
              </w:rPr>
              <w:t>Формат данных</w:t>
            </w:r>
          </w:p>
        </w:tc>
        <w:tc>
          <w:tcPr>
            <w:tcW w:w="4846" w:type="dxa"/>
          </w:tcPr>
          <w:p w14:paraId="396AA184" w14:textId="77777777" w:rsidR="003B730C" w:rsidRPr="00AF29E8" w:rsidRDefault="003B730C" w:rsidP="003B730C">
            <w:pPr>
              <w:pStyle w:val="14"/>
              <w:spacing w:before="0" w:after="0"/>
              <w:rPr>
                <w:color w:val="000000" w:themeColor="text1"/>
              </w:rPr>
            </w:pPr>
            <w:r w:rsidRPr="00AF29E8">
              <w:rPr>
                <w:color w:val="000000" w:themeColor="text1"/>
              </w:rPr>
              <w:t>Примечание</w:t>
            </w:r>
          </w:p>
        </w:tc>
      </w:tr>
      <w:tr w:rsidR="003B730C" w:rsidRPr="00AF29E8" w14:paraId="3B186A51" w14:textId="77777777" w:rsidTr="003B730C">
        <w:tc>
          <w:tcPr>
            <w:tcW w:w="959" w:type="dxa"/>
          </w:tcPr>
          <w:p w14:paraId="395BF09C" w14:textId="77777777" w:rsidR="003B730C" w:rsidRPr="00AF29E8" w:rsidRDefault="003B730C" w:rsidP="003B730C">
            <w:pPr>
              <w:pStyle w:val="1d"/>
              <w:spacing w:before="0" w:after="0"/>
              <w:rPr>
                <w:color w:val="000000" w:themeColor="text1"/>
              </w:rPr>
            </w:pPr>
            <w:r w:rsidRPr="00AF29E8">
              <w:rPr>
                <w:color w:val="000000" w:themeColor="text1"/>
              </w:rPr>
              <w:t>2</w:t>
            </w:r>
          </w:p>
        </w:tc>
        <w:tc>
          <w:tcPr>
            <w:tcW w:w="1843" w:type="dxa"/>
          </w:tcPr>
          <w:p w14:paraId="172A686A" w14:textId="77777777" w:rsidR="003B730C" w:rsidRPr="00AF29E8" w:rsidRDefault="003B730C" w:rsidP="003B730C">
            <w:pPr>
              <w:pStyle w:val="14"/>
              <w:spacing w:before="0" w:after="0"/>
              <w:rPr>
                <w:color w:val="000000" w:themeColor="text1"/>
              </w:rPr>
            </w:pPr>
            <w:r w:rsidRPr="00AF29E8">
              <w:rPr>
                <w:color w:val="000000" w:themeColor="text1"/>
              </w:rPr>
              <w:t>Версия формата</w:t>
            </w:r>
          </w:p>
        </w:tc>
        <w:tc>
          <w:tcPr>
            <w:tcW w:w="958" w:type="dxa"/>
          </w:tcPr>
          <w:p w14:paraId="50F478E2" w14:textId="77777777" w:rsidR="003B730C" w:rsidRPr="00AF29E8" w:rsidRDefault="003B730C" w:rsidP="003B730C">
            <w:pPr>
              <w:pStyle w:val="1d"/>
              <w:spacing w:before="0" w:after="0"/>
              <w:rPr>
                <w:color w:val="000000" w:themeColor="text1"/>
              </w:rPr>
            </w:pPr>
            <w:r w:rsidRPr="00AF29E8">
              <w:rPr>
                <w:color w:val="000000" w:themeColor="text1"/>
              </w:rPr>
              <w:t>Да</w:t>
            </w:r>
          </w:p>
        </w:tc>
        <w:tc>
          <w:tcPr>
            <w:tcW w:w="1593" w:type="dxa"/>
          </w:tcPr>
          <w:p w14:paraId="4DCE4FCA" w14:textId="77777777" w:rsidR="003B730C" w:rsidRPr="00AF29E8" w:rsidRDefault="003B730C" w:rsidP="003B730C">
            <w:pPr>
              <w:pStyle w:val="1d"/>
              <w:spacing w:before="0" w:after="0"/>
              <w:rPr>
                <w:color w:val="000000" w:themeColor="text1"/>
              </w:rPr>
            </w:pPr>
            <w:r w:rsidRPr="00AF29E8">
              <w:rPr>
                <w:color w:val="000000" w:themeColor="text1"/>
              </w:rPr>
              <w:t>mm.nn</w:t>
            </w:r>
          </w:p>
        </w:tc>
        <w:tc>
          <w:tcPr>
            <w:tcW w:w="4846" w:type="dxa"/>
          </w:tcPr>
          <w:p w14:paraId="7ED7E27A" w14:textId="77777777" w:rsidR="003B730C" w:rsidRPr="00AF29E8" w:rsidRDefault="003B730C" w:rsidP="003B730C">
            <w:pPr>
              <w:pStyle w:val="14"/>
              <w:spacing w:before="0" w:after="0"/>
              <w:rPr>
                <w:color w:val="000000" w:themeColor="text1"/>
              </w:rPr>
            </w:pPr>
            <w:r w:rsidRPr="00AF29E8">
              <w:rPr>
                <w:color w:val="000000" w:themeColor="text1"/>
              </w:rPr>
              <w:t>Версия формата файла выгрузки данных сверки. По умолчанию, н</w:t>
            </w:r>
            <w:bookmarkStart w:id="1229" w:name="_Ref375845000"/>
            <w:r w:rsidRPr="00AF29E8">
              <w:rPr>
                <w:color w:val="000000" w:themeColor="text1"/>
              </w:rPr>
              <w:t>ужно указать значение “01:01”.</w:t>
            </w:r>
          </w:p>
        </w:tc>
      </w:tr>
      <w:tr w:rsidR="003B730C" w:rsidRPr="00AF29E8" w14:paraId="01B3DA4E" w14:textId="77777777" w:rsidTr="003B730C">
        <w:tc>
          <w:tcPr>
            <w:tcW w:w="959" w:type="dxa"/>
          </w:tcPr>
          <w:p w14:paraId="32B372FA" w14:textId="77777777" w:rsidR="003B730C" w:rsidRPr="00AF29E8" w:rsidRDefault="003B730C" w:rsidP="003B730C">
            <w:pPr>
              <w:pStyle w:val="1d"/>
              <w:spacing w:before="0" w:after="0"/>
              <w:rPr>
                <w:color w:val="000000" w:themeColor="text1"/>
              </w:rPr>
            </w:pPr>
            <w:r w:rsidRPr="00AF29E8">
              <w:rPr>
                <w:color w:val="000000" w:themeColor="text1"/>
              </w:rPr>
              <w:t>3</w:t>
            </w:r>
          </w:p>
        </w:tc>
        <w:tc>
          <w:tcPr>
            <w:tcW w:w="1843" w:type="dxa"/>
          </w:tcPr>
          <w:p w14:paraId="294EBA96" w14:textId="77777777" w:rsidR="003B730C" w:rsidRPr="00AF29E8" w:rsidRDefault="003B730C" w:rsidP="003B730C">
            <w:pPr>
              <w:pStyle w:val="14"/>
              <w:spacing w:before="0" w:after="0"/>
              <w:rPr>
                <w:color w:val="000000" w:themeColor="text1"/>
              </w:rPr>
            </w:pPr>
            <w:r w:rsidRPr="00AF29E8">
              <w:rPr>
                <w:color w:val="000000" w:themeColor="text1"/>
              </w:rPr>
              <w:t xml:space="preserve">Порядковый </w:t>
            </w:r>
            <w:bookmarkEnd w:id="1229"/>
            <w:r w:rsidRPr="00AF29E8">
              <w:rPr>
                <w:color w:val="000000" w:themeColor="text1"/>
              </w:rPr>
              <w:t>номер файла выгрузки</w:t>
            </w:r>
          </w:p>
        </w:tc>
        <w:tc>
          <w:tcPr>
            <w:tcW w:w="958" w:type="dxa"/>
          </w:tcPr>
          <w:p w14:paraId="4C58D732" w14:textId="77777777" w:rsidR="003B730C" w:rsidRPr="00AF29E8" w:rsidRDefault="003B730C" w:rsidP="003B730C">
            <w:pPr>
              <w:pStyle w:val="1d"/>
              <w:spacing w:before="0" w:after="0"/>
              <w:rPr>
                <w:color w:val="000000" w:themeColor="text1"/>
              </w:rPr>
            </w:pPr>
            <w:r w:rsidRPr="00AF29E8">
              <w:rPr>
                <w:color w:val="000000" w:themeColor="text1"/>
              </w:rPr>
              <w:t>Да</w:t>
            </w:r>
          </w:p>
        </w:tc>
        <w:tc>
          <w:tcPr>
            <w:tcW w:w="1593" w:type="dxa"/>
          </w:tcPr>
          <w:p w14:paraId="074476AE" w14:textId="77777777" w:rsidR="003B730C" w:rsidRPr="00AF29E8" w:rsidRDefault="003B730C" w:rsidP="003B730C">
            <w:pPr>
              <w:pStyle w:val="1d"/>
              <w:spacing w:before="0" w:after="0"/>
              <w:rPr>
                <w:color w:val="000000" w:themeColor="text1"/>
              </w:rPr>
            </w:pPr>
            <w:r w:rsidRPr="00AF29E8">
              <w:rPr>
                <w:color w:val="000000" w:themeColor="text1"/>
              </w:rPr>
              <w:t>3 цифры</w:t>
            </w:r>
          </w:p>
        </w:tc>
        <w:tc>
          <w:tcPr>
            <w:tcW w:w="4846" w:type="dxa"/>
          </w:tcPr>
          <w:p w14:paraId="688998B2" w14:textId="77777777" w:rsidR="003B730C" w:rsidRPr="00AF29E8" w:rsidRDefault="003B730C" w:rsidP="003B730C">
            <w:pPr>
              <w:pStyle w:val="14"/>
              <w:spacing w:before="0" w:after="0"/>
              <w:rPr>
                <w:color w:val="000000" w:themeColor="text1"/>
              </w:rPr>
            </w:pPr>
            <w:r w:rsidRPr="00AF29E8">
              <w:rPr>
                <w:color w:val="000000" w:themeColor="text1"/>
              </w:rPr>
              <w:t>Должен совпадать с номером файла в</w:t>
            </w:r>
            <w:bookmarkStart w:id="1230" w:name="_Ref319334507"/>
            <w:r w:rsidRPr="00AF29E8">
              <w:rPr>
                <w:color w:val="000000" w:themeColor="text1"/>
              </w:rPr>
              <w:t>ыгрузки, указанным в имени файла. Отсутствующ</w:t>
            </w:r>
            <w:bookmarkEnd w:id="1230"/>
            <w:r w:rsidRPr="00AF29E8">
              <w:rPr>
                <w:color w:val="000000" w:themeColor="text1"/>
              </w:rPr>
              <w:t>ие разряды дополняются нулями слева.</w:t>
            </w:r>
          </w:p>
        </w:tc>
      </w:tr>
      <w:tr w:rsidR="003B730C" w:rsidRPr="00AF29E8" w14:paraId="7D116A98" w14:textId="77777777" w:rsidTr="003B730C">
        <w:tc>
          <w:tcPr>
            <w:tcW w:w="959" w:type="dxa"/>
          </w:tcPr>
          <w:p w14:paraId="6BCA9C8E" w14:textId="77777777" w:rsidR="003B730C" w:rsidRPr="00AF29E8" w:rsidRDefault="003B730C" w:rsidP="003B730C">
            <w:pPr>
              <w:pStyle w:val="1d"/>
              <w:spacing w:before="0" w:after="0"/>
              <w:rPr>
                <w:color w:val="000000" w:themeColor="text1"/>
              </w:rPr>
            </w:pPr>
            <w:r w:rsidRPr="00AF29E8">
              <w:rPr>
                <w:color w:val="000000" w:themeColor="text1"/>
              </w:rPr>
              <w:t>4</w:t>
            </w:r>
          </w:p>
        </w:tc>
        <w:tc>
          <w:tcPr>
            <w:tcW w:w="1843" w:type="dxa"/>
          </w:tcPr>
          <w:p w14:paraId="56E4D299" w14:textId="77777777" w:rsidR="003B730C" w:rsidRPr="00AF29E8" w:rsidRDefault="003B730C" w:rsidP="003B730C">
            <w:pPr>
              <w:pStyle w:val="14"/>
              <w:spacing w:before="0" w:after="0"/>
              <w:rPr>
                <w:color w:val="000000" w:themeColor="text1"/>
              </w:rPr>
            </w:pPr>
            <w:r w:rsidRPr="00AF29E8">
              <w:rPr>
                <w:color w:val="000000" w:themeColor="text1"/>
              </w:rPr>
              <w:t>Дата сверки</w:t>
            </w:r>
          </w:p>
        </w:tc>
        <w:tc>
          <w:tcPr>
            <w:tcW w:w="958" w:type="dxa"/>
          </w:tcPr>
          <w:p w14:paraId="23700E6D" w14:textId="77777777" w:rsidR="003B730C" w:rsidRPr="00AF29E8" w:rsidRDefault="003B730C" w:rsidP="003B730C">
            <w:pPr>
              <w:pStyle w:val="1d"/>
              <w:spacing w:before="0" w:after="0"/>
              <w:rPr>
                <w:color w:val="000000" w:themeColor="text1"/>
              </w:rPr>
            </w:pPr>
            <w:r w:rsidRPr="00AF29E8">
              <w:rPr>
                <w:color w:val="000000" w:themeColor="text1"/>
              </w:rPr>
              <w:t>Да</w:t>
            </w:r>
          </w:p>
        </w:tc>
        <w:tc>
          <w:tcPr>
            <w:tcW w:w="1593" w:type="dxa"/>
          </w:tcPr>
          <w:p w14:paraId="1CE63315" w14:textId="77777777" w:rsidR="003B730C" w:rsidRPr="00AF29E8" w:rsidRDefault="003B730C" w:rsidP="003B730C">
            <w:pPr>
              <w:pStyle w:val="1d"/>
              <w:spacing w:before="0" w:after="0"/>
              <w:rPr>
                <w:color w:val="000000" w:themeColor="text1"/>
              </w:rPr>
            </w:pPr>
            <w:r w:rsidRPr="00AF29E8">
              <w:rPr>
                <w:color w:val="000000" w:themeColor="text1"/>
              </w:rPr>
              <w:t>ГГГГДДММ</w:t>
            </w:r>
          </w:p>
        </w:tc>
        <w:tc>
          <w:tcPr>
            <w:tcW w:w="4846" w:type="dxa"/>
          </w:tcPr>
          <w:p w14:paraId="46426B0B" w14:textId="77777777" w:rsidR="003B730C" w:rsidRPr="00AF29E8" w:rsidRDefault="003B730C" w:rsidP="003B730C">
            <w:pPr>
              <w:pStyle w:val="14"/>
              <w:spacing w:before="0" w:after="0"/>
              <w:rPr>
                <w:color w:val="000000" w:themeColor="text1"/>
              </w:rPr>
            </w:pPr>
            <w:r w:rsidRPr="00AF29E8">
              <w:rPr>
                <w:color w:val="000000" w:themeColor="text1"/>
              </w:rPr>
              <w:t>Дата, по состоянию на которую выгружаются данные о застрахованных лицах, состоящих на учёте на данной территории</w:t>
            </w:r>
          </w:p>
        </w:tc>
      </w:tr>
    </w:tbl>
    <w:p w14:paraId="2033551D" w14:textId="77777777" w:rsidR="003B730C" w:rsidRPr="00AF29E8" w:rsidRDefault="003B730C" w:rsidP="00612E6C">
      <w:pPr>
        <w:pStyle w:val="32"/>
        <w:numPr>
          <w:ilvl w:val="2"/>
          <w:numId w:val="137"/>
        </w:numPr>
        <w:spacing w:before="240" w:beforeAutospacing="0" w:after="0" w:line="240" w:lineRule="auto"/>
        <w:outlineLvl w:val="9"/>
        <w:rPr>
          <w:b w:val="0"/>
          <w:color w:val="000000" w:themeColor="text1"/>
        </w:rPr>
      </w:pPr>
      <w:r w:rsidRPr="00AF29E8">
        <w:rPr>
          <w:b w:val="0"/>
          <w:color w:val="000000" w:themeColor="text1"/>
        </w:rPr>
        <w:t>Содержание сообщения сверки</w:t>
      </w:r>
    </w:p>
    <w:p w14:paraId="6C54F1CE" w14:textId="77777777" w:rsidR="003B730C" w:rsidRPr="00AF29E8" w:rsidRDefault="003B730C" w:rsidP="003B730C">
      <w:pPr>
        <w:spacing w:before="240"/>
        <w:rPr>
          <w:color w:val="000000" w:themeColor="text1"/>
        </w:rPr>
      </w:pPr>
      <w:r w:rsidRPr="00AF29E8">
        <w:rPr>
          <w:color w:val="000000" w:themeColor="text1"/>
        </w:rPr>
        <w:t xml:space="preserve">Каждая строка должна содержать значения атрибутов, перечисленных в таблице Б.71. </w:t>
      </w:r>
    </w:p>
    <w:p w14:paraId="11CD557D" w14:textId="77777777" w:rsidR="003B730C" w:rsidRPr="00AF29E8" w:rsidRDefault="003B730C" w:rsidP="00612E6C">
      <w:pPr>
        <w:pStyle w:val="af1"/>
        <w:numPr>
          <w:ilvl w:val="1"/>
          <w:numId w:val="138"/>
        </w:numPr>
        <w:spacing w:before="240" w:beforeAutospacing="0" w:after="0"/>
        <w:ind w:left="720"/>
        <w:jc w:val="both"/>
        <w:rPr>
          <w:color w:val="000000" w:themeColor="text1"/>
        </w:rPr>
      </w:pPr>
      <w:r w:rsidRPr="00AF29E8">
        <w:rPr>
          <w:color w:val="000000" w:themeColor="text1"/>
        </w:rPr>
        <w:t>Структура строки файла выгрузки данных сверки</w:t>
      </w:r>
    </w:p>
    <w:tbl>
      <w:tblPr>
        <w:tblStyle w:val="aff2"/>
        <w:tblW w:w="10575" w:type="dxa"/>
        <w:tblInd w:w="-482" w:type="dxa"/>
        <w:tblLook w:val="00A0" w:firstRow="1" w:lastRow="0" w:firstColumn="1" w:lastColumn="0" w:noHBand="0" w:noVBand="0"/>
      </w:tblPr>
      <w:tblGrid>
        <w:gridCol w:w="936"/>
        <w:gridCol w:w="912"/>
        <w:gridCol w:w="3366"/>
        <w:gridCol w:w="817"/>
        <w:gridCol w:w="4544"/>
      </w:tblGrid>
      <w:tr w:rsidR="003B730C" w:rsidRPr="005855DF" w14:paraId="43434C8B" w14:textId="77777777" w:rsidTr="00AF29E8">
        <w:trPr>
          <w:cnfStyle w:val="100000000000" w:firstRow="1" w:lastRow="0" w:firstColumn="0" w:lastColumn="0" w:oddVBand="0" w:evenVBand="0" w:oddHBand="0" w:evenHBand="0" w:firstRowFirstColumn="0" w:firstRowLastColumn="0" w:lastRowFirstColumn="0" w:lastRowLastColumn="0"/>
          <w:tblHeader/>
        </w:trPr>
        <w:tc>
          <w:tcPr>
            <w:tcW w:w="936" w:type="dxa"/>
          </w:tcPr>
          <w:p w14:paraId="0D555463" w14:textId="77777777" w:rsidR="003B730C" w:rsidRPr="005855DF" w:rsidRDefault="003B730C" w:rsidP="00AF29E8">
            <w:pPr>
              <w:tabs>
                <w:tab w:val="left" w:pos="435"/>
              </w:tabs>
              <w:ind w:left="88" w:firstLine="0"/>
              <w:rPr>
                <w:color w:val="000000" w:themeColor="text1"/>
              </w:rPr>
            </w:pPr>
            <w:r w:rsidRPr="005855DF">
              <w:rPr>
                <w:color w:val="000000" w:themeColor="text1"/>
              </w:rPr>
              <w:t>№</w:t>
            </w:r>
          </w:p>
        </w:tc>
        <w:tc>
          <w:tcPr>
            <w:tcW w:w="0" w:type="auto"/>
          </w:tcPr>
          <w:p w14:paraId="1D930161" w14:textId="77777777" w:rsidR="003B730C" w:rsidRPr="005855DF" w:rsidRDefault="003B730C" w:rsidP="00AF29E8">
            <w:pPr>
              <w:ind w:firstLine="0"/>
              <w:rPr>
                <w:color w:val="000000" w:themeColor="text1"/>
              </w:rPr>
            </w:pPr>
            <w:r w:rsidRPr="005855DF">
              <w:rPr>
                <w:color w:val="000000" w:themeColor="text1"/>
              </w:rPr>
              <w:t>Обязат.</w:t>
            </w:r>
          </w:p>
        </w:tc>
        <w:tc>
          <w:tcPr>
            <w:tcW w:w="0" w:type="auto"/>
          </w:tcPr>
          <w:p w14:paraId="2BA8AE8C" w14:textId="77777777" w:rsidR="003B730C" w:rsidRPr="005855DF" w:rsidRDefault="003B730C" w:rsidP="00AF29E8">
            <w:pPr>
              <w:ind w:firstLine="0"/>
              <w:rPr>
                <w:color w:val="000000" w:themeColor="text1"/>
              </w:rPr>
            </w:pPr>
            <w:r w:rsidRPr="005855DF">
              <w:rPr>
                <w:color w:val="000000" w:themeColor="text1"/>
              </w:rPr>
              <w:t>Имя столбца в файле выгрузки данных сверки</w:t>
            </w:r>
          </w:p>
        </w:tc>
        <w:tc>
          <w:tcPr>
            <w:tcW w:w="0" w:type="auto"/>
          </w:tcPr>
          <w:p w14:paraId="013CEF34" w14:textId="77777777" w:rsidR="003B730C" w:rsidRPr="005855DF" w:rsidRDefault="003B730C" w:rsidP="00AF29E8">
            <w:pPr>
              <w:ind w:firstLine="0"/>
              <w:rPr>
                <w:color w:val="000000" w:themeColor="text1"/>
              </w:rPr>
            </w:pPr>
            <w:r w:rsidRPr="005855DF">
              <w:rPr>
                <w:color w:val="000000" w:themeColor="text1"/>
              </w:rPr>
              <w:t>Длина</w:t>
            </w:r>
          </w:p>
        </w:tc>
        <w:tc>
          <w:tcPr>
            <w:tcW w:w="4544" w:type="dxa"/>
          </w:tcPr>
          <w:p w14:paraId="19B1562A" w14:textId="77777777" w:rsidR="003B730C" w:rsidRPr="005855DF" w:rsidRDefault="003B730C" w:rsidP="00AF29E8">
            <w:pPr>
              <w:ind w:firstLine="0"/>
              <w:rPr>
                <w:color w:val="000000" w:themeColor="text1"/>
              </w:rPr>
            </w:pPr>
            <w:r w:rsidRPr="005855DF">
              <w:rPr>
                <w:color w:val="000000" w:themeColor="text1"/>
              </w:rPr>
              <w:t>Указания по заполнению</w:t>
            </w:r>
          </w:p>
        </w:tc>
      </w:tr>
      <w:tr w:rsidR="003B730C" w:rsidRPr="005855DF" w14:paraId="1B24A105" w14:textId="77777777" w:rsidTr="00AF29E8">
        <w:trPr>
          <w:trHeight w:val="51"/>
        </w:trPr>
        <w:tc>
          <w:tcPr>
            <w:tcW w:w="936" w:type="dxa"/>
          </w:tcPr>
          <w:p w14:paraId="07DC5A30"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2B7C8B9A"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64045435" w14:textId="77777777" w:rsidR="003B730C" w:rsidRPr="005855DF" w:rsidRDefault="003B730C" w:rsidP="00AF29E8">
            <w:pPr>
              <w:ind w:firstLine="0"/>
              <w:rPr>
                <w:bCs/>
                <w:color w:val="000000" w:themeColor="text1"/>
              </w:rPr>
            </w:pPr>
            <w:r w:rsidRPr="005855DF">
              <w:rPr>
                <w:bCs/>
                <w:color w:val="000000" w:themeColor="text1"/>
              </w:rPr>
              <w:t>Тип_ДПФС</w:t>
            </w:r>
          </w:p>
        </w:tc>
        <w:tc>
          <w:tcPr>
            <w:tcW w:w="0" w:type="auto"/>
          </w:tcPr>
          <w:p w14:paraId="151F571D" w14:textId="77777777" w:rsidR="003B730C" w:rsidRPr="005855DF" w:rsidRDefault="003B730C" w:rsidP="00AF29E8">
            <w:pPr>
              <w:ind w:firstLine="0"/>
              <w:rPr>
                <w:color w:val="000000" w:themeColor="text1"/>
              </w:rPr>
            </w:pPr>
            <w:r w:rsidRPr="005855DF">
              <w:rPr>
                <w:color w:val="000000" w:themeColor="text1"/>
              </w:rPr>
              <w:t>= 1</w:t>
            </w:r>
          </w:p>
        </w:tc>
        <w:tc>
          <w:tcPr>
            <w:tcW w:w="4544" w:type="dxa"/>
          </w:tcPr>
          <w:p w14:paraId="6E5DAF8D" w14:textId="77777777" w:rsidR="003B730C" w:rsidRPr="005855DF" w:rsidRDefault="003B730C" w:rsidP="00AF29E8">
            <w:pPr>
              <w:ind w:firstLine="0"/>
              <w:rPr>
                <w:color w:val="000000" w:themeColor="text1"/>
              </w:rPr>
            </w:pPr>
            <w:r w:rsidRPr="005855DF">
              <w:rPr>
                <w:color w:val="000000" w:themeColor="text1"/>
              </w:rPr>
              <w:t xml:space="preserve">Код типа ДПФС (ОИД СК </w:t>
            </w:r>
            <w:r w:rsidRPr="005855DF">
              <w:rPr>
                <w:bCs/>
                <w:color w:val="000000" w:themeColor="text1"/>
              </w:rPr>
              <w:t>1.2.643.2.40.5.100.86</w:t>
            </w:r>
            <w:r w:rsidRPr="005855DF">
              <w:rPr>
                <w:color w:val="000000" w:themeColor="text1"/>
              </w:rPr>
              <w:t>).</w:t>
            </w:r>
          </w:p>
        </w:tc>
      </w:tr>
      <w:tr w:rsidR="003B730C" w:rsidRPr="005855DF" w14:paraId="25EA38C7" w14:textId="77777777" w:rsidTr="00AF29E8">
        <w:trPr>
          <w:trHeight w:val="51"/>
        </w:trPr>
        <w:tc>
          <w:tcPr>
            <w:tcW w:w="936" w:type="dxa"/>
          </w:tcPr>
          <w:p w14:paraId="67420CC3"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6BF08DC6"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067BC537" w14:textId="77777777" w:rsidR="003B730C" w:rsidRPr="005855DF" w:rsidRDefault="003B730C" w:rsidP="00AF29E8">
            <w:pPr>
              <w:ind w:firstLine="0"/>
              <w:rPr>
                <w:bCs/>
                <w:color w:val="000000" w:themeColor="text1"/>
              </w:rPr>
            </w:pPr>
            <w:r w:rsidRPr="005855DF">
              <w:rPr>
                <w:bCs/>
                <w:color w:val="000000" w:themeColor="text1"/>
              </w:rPr>
              <w:t>ЕНП</w:t>
            </w:r>
          </w:p>
        </w:tc>
        <w:tc>
          <w:tcPr>
            <w:tcW w:w="0" w:type="auto"/>
          </w:tcPr>
          <w:p w14:paraId="55499231" w14:textId="77777777" w:rsidR="003B730C" w:rsidRPr="005855DF" w:rsidRDefault="003B730C" w:rsidP="00AF29E8">
            <w:pPr>
              <w:ind w:firstLine="0"/>
              <w:rPr>
                <w:color w:val="000000" w:themeColor="text1"/>
              </w:rPr>
            </w:pPr>
            <w:r w:rsidRPr="005855DF">
              <w:rPr>
                <w:color w:val="000000" w:themeColor="text1"/>
              </w:rPr>
              <w:t>= 16</w:t>
            </w:r>
          </w:p>
        </w:tc>
        <w:tc>
          <w:tcPr>
            <w:tcW w:w="4544" w:type="dxa"/>
          </w:tcPr>
          <w:p w14:paraId="027A3905" w14:textId="77777777" w:rsidR="003B730C" w:rsidRPr="005855DF" w:rsidRDefault="003B730C" w:rsidP="00AF29E8">
            <w:pPr>
              <w:ind w:firstLine="0"/>
              <w:rPr>
                <w:color w:val="000000" w:themeColor="text1"/>
              </w:rPr>
            </w:pPr>
            <w:r w:rsidRPr="005855DF">
              <w:rPr>
                <w:color w:val="000000" w:themeColor="text1"/>
              </w:rPr>
              <w:t>Единый номер полиса ОМС.</w:t>
            </w:r>
          </w:p>
        </w:tc>
      </w:tr>
      <w:tr w:rsidR="003B730C" w:rsidRPr="005855DF" w14:paraId="0C1C4FE9" w14:textId="77777777" w:rsidTr="00AF29E8">
        <w:trPr>
          <w:trHeight w:val="51"/>
        </w:trPr>
        <w:tc>
          <w:tcPr>
            <w:tcW w:w="936" w:type="dxa"/>
          </w:tcPr>
          <w:p w14:paraId="2590FA78"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45E5A5B6"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161301F9" w14:textId="77777777" w:rsidR="003B730C" w:rsidRPr="005855DF" w:rsidRDefault="003B730C" w:rsidP="00AF29E8">
            <w:pPr>
              <w:ind w:firstLine="0"/>
              <w:rPr>
                <w:color w:val="000000" w:themeColor="text1"/>
              </w:rPr>
            </w:pPr>
            <w:r w:rsidRPr="005855DF">
              <w:rPr>
                <w:color w:val="000000" w:themeColor="text1"/>
              </w:rPr>
              <w:t>СИД</w:t>
            </w:r>
          </w:p>
        </w:tc>
        <w:tc>
          <w:tcPr>
            <w:tcW w:w="0" w:type="auto"/>
          </w:tcPr>
          <w:p w14:paraId="723F728A" w14:textId="77777777" w:rsidR="003B730C" w:rsidRPr="005855DF" w:rsidRDefault="003B730C" w:rsidP="00AF29E8">
            <w:pPr>
              <w:ind w:firstLine="0"/>
              <w:rPr>
                <w:color w:val="000000" w:themeColor="text1"/>
              </w:rPr>
            </w:pPr>
            <w:r w:rsidRPr="005855DF">
              <w:rPr>
                <w:color w:val="000000" w:themeColor="text1"/>
              </w:rPr>
              <w:t>≤ 50</w:t>
            </w:r>
          </w:p>
        </w:tc>
        <w:tc>
          <w:tcPr>
            <w:tcW w:w="4544" w:type="dxa"/>
          </w:tcPr>
          <w:p w14:paraId="071A041C" w14:textId="77777777" w:rsidR="003B730C" w:rsidRPr="005855DF" w:rsidRDefault="003B730C" w:rsidP="00AF29E8">
            <w:pPr>
              <w:ind w:firstLine="0"/>
              <w:rPr>
                <w:color w:val="000000" w:themeColor="text1"/>
              </w:rPr>
            </w:pPr>
            <w:r w:rsidRPr="005855DF">
              <w:rPr>
                <w:color w:val="000000" w:themeColor="text1"/>
              </w:rPr>
              <w:t>Системный идентификатор застрахованного лица в РС ЕРЗ.</w:t>
            </w:r>
          </w:p>
        </w:tc>
      </w:tr>
      <w:tr w:rsidR="003B730C" w:rsidRPr="005855DF" w14:paraId="3E231561" w14:textId="77777777" w:rsidTr="00AF29E8">
        <w:tc>
          <w:tcPr>
            <w:tcW w:w="936" w:type="dxa"/>
          </w:tcPr>
          <w:p w14:paraId="353257CA"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675EB86C"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37D5F17C" w14:textId="77777777" w:rsidR="003B730C" w:rsidRPr="005855DF" w:rsidRDefault="003B730C" w:rsidP="00AF29E8">
            <w:pPr>
              <w:ind w:firstLine="0"/>
              <w:rPr>
                <w:bCs/>
                <w:color w:val="000000" w:themeColor="text1"/>
              </w:rPr>
            </w:pPr>
            <w:r w:rsidRPr="005855DF">
              <w:rPr>
                <w:bCs/>
                <w:color w:val="000000" w:themeColor="text1"/>
              </w:rPr>
              <w:t>ИД_полиса</w:t>
            </w:r>
          </w:p>
        </w:tc>
        <w:tc>
          <w:tcPr>
            <w:tcW w:w="0" w:type="auto"/>
          </w:tcPr>
          <w:p w14:paraId="259DEB41" w14:textId="77777777" w:rsidR="003B730C" w:rsidRPr="005855DF" w:rsidRDefault="003B730C" w:rsidP="00AF29E8">
            <w:pPr>
              <w:ind w:firstLine="0"/>
              <w:rPr>
                <w:color w:val="000000" w:themeColor="text1"/>
              </w:rPr>
            </w:pPr>
            <w:r w:rsidRPr="005855DF">
              <w:rPr>
                <w:color w:val="000000" w:themeColor="text1"/>
              </w:rPr>
              <w:t>≤ 35</w:t>
            </w:r>
          </w:p>
        </w:tc>
        <w:tc>
          <w:tcPr>
            <w:tcW w:w="4544" w:type="dxa"/>
          </w:tcPr>
          <w:p w14:paraId="3656E1D9" w14:textId="77777777" w:rsidR="003B730C" w:rsidRPr="005855DF" w:rsidRDefault="003B730C" w:rsidP="00AF29E8">
            <w:pPr>
              <w:ind w:firstLine="0"/>
              <w:rPr>
                <w:color w:val="000000" w:themeColor="text1"/>
              </w:rPr>
            </w:pPr>
            <w:r w:rsidRPr="005855DF">
              <w:rPr>
                <w:color w:val="000000" w:themeColor="text1"/>
              </w:rPr>
              <w:t>Серия и номер выданного полиса ОМС.</w:t>
            </w:r>
          </w:p>
        </w:tc>
      </w:tr>
      <w:tr w:rsidR="003B730C" w:rsidRPr="005855DF" w14:paraId="51496F11" w14:textId="77777777" w:rsidTr="00AF29E8">
        <w:tc>
          <w:tcPr>
            <w:tcW w:w="936" w:type="dxa"/>
          </w:tcPr>
          <w:p w14:paraId="62F7F205"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5D0C841B"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4434D4ED" w14:textId="77777777" w:rsidR="003B730C" w:rsidRPr="005855DF" w:rsidRDefault="003B730C" w:rsidP="00AF29E8">
            <w:pPr>
              <w:ind w:firstLine="0"/>
              <w:rPr>
                <w:bCs/>
                <w:color w:val="000000" w:themeColor="text1"/>
              </w:rPr>
            </w:pPr>
            <w:r w:rsidRPr="005855DF">
              <w:rPr>
                <w:bCs/>
                <w:color w:val="000000" w:themeColor="text1"/>
              </w:rPr>
              <w:t>Фамилия</w:t>
            </w:r>
          </w:p>
        </w:tc>
        <w:tc>
          <w:tcPr>
            <w:tcW w:w="0" w:type="auto"/>
          </w:tcPr>
          <w:p w14:paraId="39D96F20" w14:textId="77777777" w:rsidR="003B730C" w:rsidRPr="005855DF" w:rsidRDefault="003B730C" w:rsidP="00AF29E8">
            <w:pPr>
              <w:ind w:firstLine="0"/>
              <w:rPr>
                <w:color w:val="000000" w:themeColor="text1"/>
              </w:rPr>
            </w:pPr>
            <w:r w:rsidRPr="005855DF">
              <w:rPr>
                <w:color w:val="000000" w:themeColor="text1"/>
              </w:rPr>
              <w:t>≤ 50</w:t>
            </w:r>
          </w:p>
        </w:tc>
        <w:tc>
          <w:tcPr>
            <w:tcW w:w="4544" w:type="dxa"/>
          </w:tcPr>
          <w:p w14:paraId="6588EF19" w14:textId="77777777" w:rsidR="003B730C" w:rsidRPr="005855DF" w:rsidRDefault="003B730C" w:rsidP="00AF29E8">
            <w:pPr>
              <w:ind w:firstLine="0"/>
              <w:rPr>
                <w:color w:val="000000" w:themeColor="text1"/>
              </w:rPr>
            </w:pPr>
            <w:r w:rsidRPr="005855DF">
              <w:rPr>
                <w:color w:val="000000" w:themeColor="text1"/>
              </w:rPr>
              <w:t>Фамилия застрахованного лица.</w:t>
            </w:r>
          </w:p>
        </w:tc>
      </w:tr>
      <w:tr w:rsidR="003B730C" w:rsidRPr="005855DF" w14:paraId="16B1D8C8" w14:textId="77777777" w:rsidTr="00AF29E8">
        <w:tc>
          <w:tcPr>
            <w:tcW w:w="936" w:type="dxa"/>
          </w:tcPr>
          <w:p w14:paraId="0936C8FA"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15C8E495"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56F5DFBA" w14:textId="77777777" w:rsidR="003B730C" w:rsidRPr="005855DF" w:rsidRDefault="003B730C" w:rsidP="00AF29E8">
            <w:pPr>
              <w:ind w:firstLine="0"/>
              <w:rPr>
                <w:bCs/>
                <w:color w:val="000000" w:themeColor="text1"/>
              </w:rPr>
            </w:pPr>
            <w:r w:rsidRPr="005855DF">
              <w:rPr>
                <w:bCs/>
                <w:color w:val="000000" w:themeColor="text1"/>
              </w:rPr>
              <w:t>Имя</w:t>
            </w:r>
          </w:p>
        </w:tc>
        <w:tc>
          <w:tcPr>
            <w:tcW w:w="0" w:type="auto"/>
          </w:tcPr>
          <w:p w14:paraId="3194B3DE" w14:textId="77777777" w:rsidR="003B730C" w:rsidRPr="005855DF" w:rsidRDefault="003B730C" w:rsidP="00AF29E8">
            <w:pPr>
              <w:ind w:firstLine="0"/>
              <w:rPr>
                <w:color w:val="000000" w:themeColor="text1"/>
              </w:rPr>
            </w:pPr>
            <w:r w:rsidRPr="005855DF">
              <w:rPr>
                <w:color w:val="000000" w:themeColor="text1"/>
              </w:rPr>
              <w:t>≤ 50</w:t>
            </w:r>
          </w:p>
        </w:tc>
        <w:tc>
          <w:tcPr>
            <w:tcW w:w="4544" w:type="dxa"/>
          </w:tcPr>
          <w:p w14:paraId="30C52890" w14:textId="77777777" w:rsidR="003B730C" w:rsidRPr="005855DF" w:rsidRDefault="003B730C" w:rsidP="00AF29E8">
            <w:pPr>
              <w:ind w:firstLine="0"/>
              <w:rPr>
                <w:color w:val="000000" w:themeColor="text1"/>
              </w:rPr>
            </w:pPr>
            <w:r w:rsidRPr="005855DF">
              <w:rPr>
                <w:color w:val="000000" w:themeColor="text1"/>
              </w:rPr>
              <w:t>Имя застрахованного лица.</w:t>
            </w:r>
          </w:p>
        </w:tc>
      </w:tr>
      <w:tr w:rsidR="003B730C" w:rsidRPr="005855DF" w14:paraId="724507A3" w14:textId="77777777" w:rsidTr="00AF29E8">
        <w:tc>
          <w:tcPr>
            <w:tcW w:w="936" w:type="dxa"/>
          </w:tcPr>
          <w:p w14:paraId="3FD63A89"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1890775C"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793FB2E0" w14:textId="77777777" w:rsidR="003B730C" w:rsidRPr="005855DF" w:rsidRDefault="003B730C" w:rsidP="00AF29E8">
            <w:pPr>
              <w:ind w:firstLine="0"/>
              <w:rPr>
                <w:bCs/>
                <w:color w:val="000000" w:themeColor="text1"/>
              </w:rPr>
            </w:pPr>
            <w:r w:rsidRPr="005855DF">
              <w:rPr>
                <w:bCs/>
                <w:color w:val="000000" w:themeColor="text1"/>
              </w:rPr>
              <w:t>Отчество</w:t>
            </w:r>
          </w:p>
        </w:tc>
        <w:tc>
          <w:tcPr>
            <w:tcW w:w="0" w:type="auto"/>
          </w:tcPr>
          <w:p w14:paraId="1BBE2CE5" w14:textId="77777777" w:rsidR="003B730C" w:rsidRPr="005855DF" w:rsidRDefault="003B730C" w:rsidP="00AF29E8">
            <w:pPr>
              <w:ind w:firstLine="0"/>
              <w:rPr>
                <w:color w:val="000000" w:themeColor="text1"/>
              </w:rPr>
            </w:pPr>
            <w:r w:rsidRPr="005855DF">
              <w:rPr>
                <w:color w:val="000000" w:themeColor="text1"/>
              </w:rPr>
              <w:t>≤ 50</w:t>
            </w:r>
          </w:p>
        </w:tc>
        <w:tc>
          <w:tcPr>
            <w:tcW w:w="4544" w:type="dxa"/>
          </w:tcPr>
          <w:p w14:paraId="69CD07DC" w14:textId="77777777" w:rsidR="003B730C" w:rsidRPr="005855DF" w:rsidRDefault="003B730C" w:rsidP="00AF29E8">
            <w:pPr>
              <w:ind w:firstLine="0"/>
              <w:rPr>
                <w:color w:val="000000" w:themeColor="text1"/>
              </w:rPr>
            </w:pPr>
            <w:r w:rsidRPr="005855DF">
              <w:rPr>
                <w:color w:val="000000" w:themeColor="text1"/>
              </w:rPr>
              <w:t>Отчество застрахованного лица.</w:t>
            </w:r>
          </w:p>
          <w:p w14:paraId="79B36560" w14:textId="77777777" w:rsidR="003B730C" w:rsidRPr="005855DF" w:rsidRDefault="003B730C" w:rsidP="00AF29E8">
            <w:pPr>
              <w:ind w:firstLine="0"/>
              <w:rPr>
                <w:color w:val="000000" w:themeColor="text1"/>
              </w:rPr>
            </w:pPr>
            <w:r w:rsidRPr="005855DF">
              <w:rPr>
                <w:color w:val="000000" w:themeColor="text1"/>
              </w:rPr>
              <w:t>Хотя бы один из атрибутов ФИО: фамилия, имя или отчество должен быть указан.</w:t>
            </w:r>
          </w:p>
        </w:tc>
      </w:tr>
      <w:tr w:rsidR="003B730C" w:rsidRPr="005855DF" w14:paraId="7548AFA3" w14:textId="77777777" w:rsidTr="00AF29E8">
        <w:tc>
          <w:tcPr>
            <w:tcW w:w="936" w:type="dxa"/>
          </w:tcPr>
          <w:p w14:paraId="5D42EA7B"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6B2A4AAC"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507F8818" w14:textId="77777777" w:rsidR="003B730C" w:rsidRPr="005855DF" w:rsidRDefault="003B730C" w:rsidP="00AF29E8">
            <w:pPr>
              <w:ind w:firstLine="0"/>
              <w:rPr>
                <w:bCs/>
                <w:color w:val="000000" w:themeColor="text1"/>
              </w:rPr>
            </w:pPr>
            <w:r w:rsidRPr="005855DF">
              <w:rPr>
                <w:bCs/>
                <w:color w:val="000000" w:themeColor="text1"/>
              </w:rPr>
              <w:t>Пол</w:t>
            </w:r>
          </w:p>
        </w:tc>
        <w:tc>
          <w:tcPr>
            <w:tcW w:w="0" w:type="auto"/>
          </w:tcPr>
          <w:p w14:paraId="4794D1DE" w14:textId="77777777" w:rsidR="003B730C" w:rsidRPr="005855DF" w:rsidRDefault="003B730C" w:rsidP="00AF29E8">
            <w:pPr>
              <w:ind w:firstLine="0"/>
              <w:rPr>
                <w:color w:val="000000" w:themeColor="text1"/>
              </w:rPr>
            </w:pPr>
            <w:r w:rsidRPr="005855DF">
              <w:rPr>
                <w:color w:val="000000" w:themeColor="text1"/>
              </w:rPr>
              <w:t>= 1</w:t>
            </w:r>
          </w:p>
        </w:tc>
        <w:tc>
          <w:tcPr>
            <w:tcW w:w="4544" w:type="dxa"/>
          </w:tcPr>
          <w:p w14:paraId="334400A0" w14:textId="77777777" w:rsidR="003B730C" w:rsidRPr="005855DF" w:rsidRDefault="003B730C" w:rsidP="00AF29E8">
            <w:pPr>
              <w:ind w:firstLine="0"/>
              <w:rPr>
                <w:color w:val="000000" w:themeColor="text1"/>
              </w:rPr>
            </w:pPr>
            <w:r w:rsidRPr="005855DF">
              <w:rPr>
                <w:color w:val="000000" w:themeColor="text1"/>
              </w:rPr>
              <w:t>Пол застрахованного лица:</w:t>
            </w:r>
          </w:p>
          <w:p w14:paraId="52D8BED5" w14:textId="77777777" w:rsidR="003B730C" w:rsidRPr="005855DF" w:rsidRDefault="003B730C" w:rsidP="00AF29E8">
            <w:pPr>
              <w:ind w:firstLine="0"/>
              <w:rPr>
                <w:color w:val="000000" w:themeColor="text1"/>
              </w:rPr>
            </w:pPr>
            <w:r w:rsidRPr="005855DF">
              <w:rPr>
                <w:color w:val="000000" w:themeColor="text1"/>
              </w:rPr>
              <w:t>"1" – мужской,</w:t>
            </w:r>
          </w:p>
          <w:p w14:paraId="601DE0DF" w14:textId="77777777" w:rsidR="003B730C" w:rsidRPr="005855DF" w:rsidRDefault="003B730C" w:rsidP="00AF29E8">
            <w:pPr>
              <w:ind w:firstLine="0"/>
              <w:rPr>
                <w:color w:val="000000" w:themeColor="text1"/>
              </w:rPr>
            </w:pPr>
            <w:r w:rsidRPr="005855DF">
              <w:rPr>
                <w:color w:val="000000" w:themeColor="text1"/>
              </w:rPr>
              <w:t>"2" – женский.</w:t>
            </w:r>
          </w:p>
        </w:tc>
      </w:tr>
      <w:tr w:rsidR="003B730C" w:rsidRPr="005855DF" w14:paraId="7CFEB30C" w14:textId="77777777" w:rsidTr="00AF29E8">
        <w:tc>
          <w:tcPr>
            <w:tcW w:w="936" w:type="dxa"/>
          </w:tcPr>
          <w:p w14:paraId="0086FE40"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55D47E71"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5403A0CC" w14:textId="77777777" w:rsidR="003B730C" w:rsidRPr="005855DF" w:rsidRDefault="003B730C" w:rsidP="00AF29E8">
            <w:pPr>
              <w:ind w:firstLine="0"/>
              <w:rPr>
                <w:bCs/>
                <w:color w:val="000000" w:themeColor="text1"/>
              </w:rPr>
            </w:pPr>
            <w:r w:rsidRPr="005855DF">
              <w:rPr>
                <w:bCs/>
                <w:color w:val="000000" w:themeColor="text1"/>
              </w:rPr>
              <w:t>Дата_рождения</w:t>
            </w:r>
          </w:p>
        </w:tc>
        <w:tc>
          <w:tcPr>
            <w:tcW w:w="0" w:type="auto"/>
          </w:tcPr>
          <w:p w14:paraId="2A3C9F0F"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72AEB9F8" w14:textId="77777777" w:rsidR="003B730C" w:rsidRPr="005855DF" w:rsidRDefault="003B730C" w:rsidP="00AF29E8">
            <w:pPr>
              <w:ind w:firstLine="0"/>
              <w:rPr>
                <w:color w:val="000000" w:themeColor="text1"/>
              </w:rPr>
            </w:pPr>
            <w:r w:rsidRPr="005855DF">
              <w:rPr>
                <w:color w:val="000000" w:themeColor="text1"/>
              </w:rPr>
              <w:t>Дата рождения застрахованного лица.</w:t>
            </w:r>
          </w:p>
          <w:p w14:paraId="34214FC9" w14:textId="77777777" w:rsidR="003B730C" w:rsidRPr="005855DF" w:rsidRDefault="003B730C" w:rsidP="00AF29E8">
            <w:pPr>
              <w:ind w:firstLine="0"/>
              <w:rPr>
                <w:color w:val="000000" w:themeColor="text1"/>
              </w:rPr>
            </w:pPr>
            <w:r w:rsidRPr="005855DF">
              <w:rPr>
                <w:color w:val="000000" w:themeColor="text1"/>
              </w:rPr>
              <w:t>Если в документе, удостоверяющем личность, дата указана с точность до месяца, то передаётся значение ГГГГ-ММ-01. Если в документе, удостоверяющем личность, дата указана с точность до года, то передаётся значение ГГГГ-01-01</w:t>
            </w:r>
          </w:p>
        </w:tc>
      </w:tr>
      <w:tr w:rsidR="003B730C" w:rsidRPr="005855DF" w14:paraId="00D0F2C7" w14:textId="77777777" w:rsidTr="00AF29E8">
        <w:tc>
          <w:tcPr>
            <w:tcW w:w="936" w:type="dxa"/>
          </w:tcPr>
          <w:p w14:paraId="5227DC2D"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5E369E43"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70624A1A" w14:textId="77777777" w:rsidR="003B730C" w:rsidRPr="005855DF" w:rsidRDefault="003B730C" w:rsidP="00AF29E8">
            <w:pPr>
              <w:ind w:firstLine="0"/>
              <w:rPr>
                <w:bCs/>
                <w:color w:val="000000" w:themeColor="text1"/>
              </w:rPr>
            </w:pPr>
            <w:r w:rsidRPr="005855DF">
              <w:rPr>
                <w:bCs/>
                <w:color w:val="000000" w:themeColor="text1"/>
              </w:rPr>
              <w:t>Место_рождения</w:t>
            </w:r>
          </w:p>
        </w:tc>
        <w:tc>
          <w:tcPr>
            <w:tcW w:w="0" w:type="auto"/>
          </w:tcPr>
          <w:p w14:paraId="05C1B884" w14:textId="77777777" w:rsidR="003B730C" w:rsidRPr="005855DF" w:rsidRDefault="003B730C" w:rsidP="00AF29E8">
            <w:pPr>
              <w:ind w:firstLine="0"/>
              <w:rPr>
                <w:color w:val="000000" w:themeColor="text1"/>
              </w:rPr>
            </w:pPr>
            <w:r w:rsidRPr="005855DF">
              <w:rPr>
                <w:color w:val="000000" w:themeColor="text1"/>
              </w:rPr>
              <w:t>≤ 100</w:t>
            </w:r>
          </w:p>
        </w:tc>
        <w:tc>
          <w:tcPr>
            <w:tcW w:w="4544" w:type="dxa"/>
          </w:tcPr>
          <w:p w14:paraId="73D0572C" w14:textId="77777777" w:rsidR="003B730C" w:rsidRPr="005855DF" w:rsidRDefault="003B730C" w:rsidP="00AF29E8">
            <w:pPr>
              <w:ind w:firstLine="0"/>
              <w:rPr>
                <w:color w:val="000000" w:themeColor="text1"/>
              </w:rPr>
            </w:pPr>
            <w:r w:rsidRPr="005855DF">
              <w:rPr>
                <w:color w:val="000000" w:themeColor="text1"/>
              </w:rPr>
              <w:t>Место рождения застрахованного лица.</w:t>
            </w:r>
          </w:p>
          <w:p w14:paraId="1AAD2E2B" w14:textId="77777777" w:rsidR="003B730C" w:rsidRPr="005855DF" w:rsidRDefault="003B730C" w:rsidP="00AF29E8">
            <w:pPr>
              <w:ind w:firstLine="0"/>
              <w:rPr>
                <w:color w:val="000000" w:themeColor="text1"/>
              </w:rPr>
            </w:pPr>
            <w:r w:rsidRPr="005855DF">
              <w:rPr>
                <w:color w:val="000000" w:themeColor="text1"/>
              </w:rPr>
              <w:t>Не указывается только для случаев, когда данной информации нет в РС ЕРЗ и она не передавалась в ЦС ЕРЗ.</w:t>
            </w:r>
          </w:p>
        </w:tc>
      </w:tr>
      <w:tr w:rsidR="003B730C" w:rsidRPr="005855DF" w14:paraId="16EAB75B" w14:textId="77777777" w:rsidTr="00AF29E8">
        <w:tc>
          <w:tcPr>
            <w:tcW w:w="936" w:type="dxa"/>
          </w:tcPr>
          <w:p w14:paraId="6AFE76E2"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3F23BDF4"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593B16C6" w14:textId="77777777" w:rsidR="003B730C" w:rsidRPr="005855DF" w:rsidRDefault="003B730C" w:rsidP="00AF29E8">
            <w:pPr>
              <w:ind w:firstLine="0"/>
              <w:rPr>
                <w:bCs/>
                <w:color w:val="000000" w:themeColor="text1"/>
              </w:rPr>
            </w:pPr>
            <w:r w:rsidRPr="005855DF">
              <w:rPr>
                <w:bCs/>
                <w:color w:val="000000" w:themeColor="text1"/>
              </w:rPr>
              <w:t>Тип_УДЛ</w:t>
            </w:r>
          </w:p>
        </w:tc>
        <w:tc>
          <w:tcPr>
            <w:tcW w:w="0" w:type="auto"/>
          </w:tcPr>
          <w:p w14:paraId="4AE5A1AA" w14:textId="77777777" w:rsidR="003B730C" w:rsidRPr="005855DF" w:rsidRDefault="003B730C" w:rsidP="00AF29E8">
            <w:pPr>
              <w:ind w:firstLine="0"/>
              <w:rPr>
                <w:color w:val="000000" w:themeColor="text1"/>
              </w:rPr>
            </w:pPr>
            <w:r w:rsidRPr="005855DF">
              <w:rPr>
                <w:color w:val="000000" w:themeColor="text1"/>
              </w:rPr>
              <w:t>≤ 2</w:t>
            </w:r>
          </w:p>
        </w:tc>
        <w:tc>
          <w:tcPr>
            <w:tcW w:w="4544" w:type="dxa"/>
          </w:tcPr>
          <w:p w14:paraId="6677DAA3" w14:textId="77777777" w:rsidR="003B730C" w:rsidRPr="005855DF" w:rsidRDefault="003B730C" w:rsidP="00AF29E8">
            <w:pPr>
              <w:ind w:firstLine="0"/>
              <w:rPr>
                <w:color w:val="000000" w:themeColor="text1"/>
              </w:rPr>
            </w:pPr>
            <w:r w:rsidRPr="005855DF">
              <w:rPr>
                <w:color w:val="000000" w:themeColor="text1"/>
              </w:rPr>
              <w:t>Тип документа, удостоверяющего личность.</w:t>
            </w:r>
          </w:p>
          <w:p w14:paraId="1F0B7DED" w14:textId="77777777" w:rsidR="003B730C" w:rsidRPr="005855DF" w:rsidRDefault="003B730C" w:rsidP="00AF29E8">
            <w:pPr>
              <w:ind w:firstLine="0"/>
              <w:rPr>
                <w:color w:val="000000" w:themeColor="text1"/>
              </w:rPr>
            </w:pPr>
            <w:r w:rsidRPr="005855DF">
              <w:rPr>
                <w:color w:val="000000" w:themeColor="text1"/>
              </w:rPr>
              <w:t>Не указывается только для случаев, когда данной информации нет в РС ЕРЗ и она не передавалась в ЦС ЕРЗ.</w:t>
            </w:r>
          </w:p>
        </w:tc>
      </w:tr>
      <w:tr w:rsidR="003B730C" w:rsidRPr="005855DF" w14:paraId="19DA0F17" w14:textId="77777777" w:rsidTr="00AF29E8">
        <w:trPr>
          <w:trHeight w:val="51"/>
        </w:trPr>
        <w:tc>
          <w:tcPr>
            <w:tcW w:w="936" w:type="dxa"/>
          </w:tcPr>
          <w:p w14:paraId="4588D1C2"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2CE3E60E"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3DFD741D" w14:textId="77777777" w:rsidR="003B730C" w:rsidRPr="005855DF" w:rsidRDefault="003B730C" w:rsidP="00AF29E8">
            <w:pPr>
              <w:ind w:firstLine="0"/>
              <w:rPr>
                <w:bCs/>
                <w:color w:val="000000" w:themeColor="text1"/>
              </w:rPr>
            </w:pPr>
            <w:r w:rsidRPr="005855DF">
              <w:rPr>
                <w:bCs/>
                <w:color w:val="000000" w:themeColor="text1"/>
              </w:rPr>
              <w:t>ИД_УДЛ</w:t>
            </w:r>
          </w:p>
        </w:tc>
        <w:tc>
          <w:tcPr>
            <w:tcW w:w="0" w:type="auto"/>
          </w:tcPr>
          <w:p w14:paraId="3F5C4BE2" w14:textId="77777777" w:rsidR="003B730C" w:rsidRPr="005855DF" w:rsidRDefault="003B730C" w:rsidP="00AF29E8">
            <w:pPr>
              <w:ind w:firstLine="0"/>
              <w:rPr>
                <w:color w:val="000000" w:themeColor="text1"/>
              </w:rPr>
            </w:pPr>
            <w:r w:rsidRPr="005855DF">
              <w:rPr>
                <w:color w:val="000000" w:themeColor="text1"/>
              </w:rPr>
              <w:t>≤ 20</w:t>
            </w:r>
          </w:p>
        </w:tc>
        <w:tc>
          <w:tcPr>
            <w:tcW w:w="4544" w:type="dxa"/>
          </w:tcPr>
          <w:p w14:paraId="52D804A7" w14:textId="77777777" w:rsidR="003B730C" w:rsidRPr="005855DF" w:rsidRDefault="003B730C" w:rsidP="00AF29E8">
            <w:pPr>
              <w:ind w:firstLine="0"/>
              <w:rPr>
                <w:color w:val="000000" w:themeColor="text1"/>
              </w:rPr>
            </w:pPr>
            <w:r w:rsidRPr="005855DF">
              <w:rPr>
                <w:color w:val="000000" w:themeColor="text1"/>
              </w:rPr>
              <w:t>Номер или серия и номер документа, удостоверяющего личность.</w:t>
            </w:r>
          </w:p>
          <w:p w14:paraId="4437558E" w14:textId="77777777" w:rsidR="003B730C" w:rsidRPr="005855DF" w:rsidRDefault="003B730C" w:rsidP="00AF29E8">
            <w:pPr>
              <w:ind w:firstLine="0"/>
              <w:rPr>
                <w:color w:val="000000" w:themeColor="text1"/>
              </w:rPr>
            </w:pPr>
            <w:r w:rsidRPr="005855DF">
              <w:rPr>
                <w:color w:val="000000" w:themeColor="text1"/>
              </w:rPr>
              <w:t>Не указывается только для случаев, когда данной информации нет в РС ЕРЗ и она не передавалась в ЦС ЕРЗ.</w:t>
            </w:r>
          </w:p>
        </w:tc>
      </w:tr>
      <w:tr w:rsidR="003B730C" w:rsidRPr="005855DF" w14:paraId="786B2B59" w14:textId="77777777" w:rsidTr="00AF29E8">
        <w:tc>
          <w:tcPr>
            <w:tcW w:w="936" w:type="dxa"/>
          </w:tcPr>
          <w:p w14:paraId="5D81AB69"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5299D4FA"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728C61FE" w14:textId="77777777" w:rsidR="003B730C" w:rsidRPr="005855DF" w:rsidRDefault="003B730C" w:rsidP="00AF29E8">
            <w:pPr>
              <w:ind w:firstLine="0"/>
              <w:rPr>
                <w:color w:val="000000" w:themeColor="text1"/>
              </w:rPr>
            </w:pPr>
            <w:r w:rsidRPr="005855DF">
              <w:rPr>
                <w:color w:val="000000" w:themeColor="text1"/>
              </w:rPr>
              <w:t>Дата_УДЛ</w:t>
            </w:r>
          </w:p>
        </w:tc>
        <w:tc>
          <w:tcPr>
            <w:tcW w:w="0" w:type="auto"/>
          </w:tcPr>
          <w:p w14:paraId="0E98520D"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04906B1B" w14:textId="77777777" w:rsidR="003B730C" w:rsidRPr="005855DF" w:rsidRDefault="003B730C" w:rsidP="00AF29E8">
            <w:pPr>
              <w:ind w:firstLine="0"/>
              <w:rPr>
                <w:color w:val="000000" w:themeColor="text1"/>
              </w:rPr>
            </w:pPr>
            <w:r w:rsidRPr="005855DF">
              <w:rPr>
                <w:color w:val="000000" w:themeColor="text1"/>
              </w:rPr>
              <w:t>Дата выдачи документа, удостоверяющего личность.</w:t>
            </w:r>
          </w:p>
          <w:p w14:paraId="3369AEFF" w14:textId="77777777" w:rsidR="003B730C" w:rsidRPr="005855DF" w:rsidRDefault="003B730C" w:rsidP="00AF29E8">
            <w:pPr>
              <w:ind w:firstLine="0"/>
              <w:rPr>
                <w:color w:val="000000" w:themeColor="text1"/>
              </w:rPr>
            </w:pPr>
            <w:r w:rsidRPr="005855DF">
              <w:rPr>
                <w:color w:val="000000" w:themeColor="text1"/>
              </w:rPr>
              <w:t>ГГГГММДД</w:t>
            </w:r>
          </w:p>
        </w:tc>
      </w:tr>
      <w:tr w:rsidR="003B730C" w:rsidRPr="005855DF" w14:paraId="7852153F" w14:textId="77777777" w:rsidTr="00AF29E8">
        <w:tc>
          <w:tcPr>
            <w:tcW w:w="936" w:type="dxa"/>
          </w:tcPr>
          <w:p w14:paraId="426AF6CF"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1C8B383F"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23F98295" w14:textId="77777777" w:rsidR="003B730C" w:rsidRPr="005855DF" w:rsidRDefault="003B730C" w:rsidP="00AF29E8">
            <w:pPr>
              <w:ind w:firstLine="0"/>
              <w:rPr>
                <w:bCs/>
                <w:color w:val="000000" w:themeColor="text1"/>
              </w:rPr>
            </w:pPr>
            <w:r w:rsidRPr="005855DF">
              <w:rPr>
                <w:bCs/>
                <w:color w:val="000000" w:themeColor="text1"/>
              </w:rPr>
              <w:t>СНИЛС</w:t>
            </w:r>
          </w:p>
        </w:tc>
        <w:tc>
          <w:tcPr>
            <w:tcW w:w="0" w:type="auto"/>
          </w:tcPr>
          <w:p w14:paraId="361362B9" w14:textId="77777777" w:rsidR="003B730C" w:rsidRPr="005855DF" w:rsidRDefault="003B730C" w:rsidP="00AF29E8">
            <w:pPr>
              <w:ind w:firstLine="0"/>
              <w:rPr>
                <w:color w:val="000000" w:themeColor="text1"/>
              </w:rPr>
            </w:pPr>
            <w:r w:rsidRPr="005855DF">
              <w:rPr>
                <w:color w:val="000000" w:themeColor="text1"/>
              </w:rPr>
              <w:t>= 11</w:t>
            </w:r>
          </w:p>
        </w:tc>
        <w:tc>
          <w:tcPr>
            <w:tcW w:w="4544" w:type="dxa"/>
          </w:tcPr>
          <w:p w14:paraId="20BF2FD2" w14:textId="77777777" w:rsidR="003B730C" w:rsidRPr="005855DF" w:rsidRDefault="003B730C" w:rsidP="00AF29E8">
            <w:pPr>
              <w:ind w:firstLine="0"/>
              <w:rPr>
                <w:color w:val="000000" w:themeColor="text1"/>
              </w:rPr>
            </w:pPr>
            <w:r w:rsidRPr="005855DF">
              <w:rPr>
                <w:color w:val="000000" w:themeColor="text1"/>
              </w:rPr>
              <w:t>СНИЛС застрахованного лица.</w:t>
            </w:r>
          </w:p>
          <w:p w14:paraId="619A523F" w14:textId="77777777" w:rsidR="003B730C" w:rsidRPr="005855DF" w:rsidRDefault="003B730C" w:rsidP="00AF29E8">
            <w:pPr>
              <w:ind w:firstLine="0"/>
              <w:rPr>
                <w:color w:val="000000" w:themeColor="text1"/>
              </w:rPr>
            </w:pPr>
            <w:r w:rsidRPr="005855DF">
              <w:rPr>
                <w:color w:val="000000" w:themeColor="text1"/>
              </w:rPr>
              <w:t>Не указывается только для случаев, когда данной информации нет в РС ЕРЗ и она не передавалась в ЦС ЕРЗ.</w:t>
            </w:r>
          </w:p>
        </w:tc>
      </w:tr>
      <w:tr w:rsidR="003B730C" w:rsidRPr="005855DF" w14:paraId="6767C283" w14:textId="77777777" w:rsidTr="00AF29E8">
        <w:tc>
          <w:tcPr>
            <w:tcW w:w="936" w:type="dxa"/>
          </w:tcPr>
          <w:p w14:paraId="00061457"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04470A3A"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34600487" w14:textId="77777777" w:rsidR="003B730C" w:rsidRPr="005855DF" w:rsidRDefault="003B730C" w:rsidP="00AF29E8">
            <w:pPr>
              <w:ind w:firstLine="0"/>
              <w:rPr>
                <w:bCs/>
                <w:color w:val="000000" w:themeColor="text1"/>
              </w:rPr>
            </w:pPr>
            <w:r w:rsidRPr="005855DF">
              <w:rPr>
                <w:bCs/>
                <w:color w:val="000000" w:themeColor="text1"/>
              </w:rPr>
              <w:t>ТФОМС</w:t>
            </w:r>
          </w:p>
        </w:tc>
        <w:tc>
          <w:tcPr>
            <w:tcW w:w="0" w:type="auto"/>
          </w:tcPr>
          <w:p w14:paraId="629A6BAD" w14:textId="77777777" w:rsidR="003B730C" w:rsidRPr="005855DF" w:rsidRDefault="003B730C" w:rsidP="00AF29E8">
            <w:pPr>
              <w:ind w:firstLine="0"/>
              <w:rPr>
                <w:color w:val="000000" w:themeColor="text1"/>
              </w:rPr>
            </w:pPr>
            <w:r w:rsidRPr="005855DF">
              <w:rPr>
                <w:color w:val="000000" w:themeColor="text1"/>
              </w:rPr>
              <w:t>= 5</w:t>
            </w:r>
          </w:p>
        </w:tc>
        <w:tc>
          <w:tcPr>
            <w:tcW w:w="4544" w:type="dxa"/>
          </w:tcPr>
          <w:p w14:paraId="5921C229" w14:textId="77777777" w:rsidR="003B730C" w:rsidRPr="005855DF" w:rsidRDefault="003B730C" w:rsidP="00AF29E8">
            <w:pPr>
              <w:ind w:firstLine="0"/>
              <w:rPr>
                <w:color w:val="000000" w:themeColor="text1"/>
              </w:rPr>
            </w:pPr>
            <w:r w:rsidRPr="005855DF">
              <w:rPr>
                <w:color w:val="000000" w:themeColor="text1"/>
              </w:rPr>
              <w:t>Код территории страхования.</w:t>
            </w:r>
          </w:p>
          <w:p w14:paraId="7F227176" w14:textId="77777777" w:rsidR="003B730C" w:rsidRPr="005855DF" w:rsidRDefault="003B730C" w:rsidP="00AF29E8">
            <w:pPr>
              <w:ind w:firstLine="0"/>
              <w:rPr>
                <w:color w:val="000000" w:themeColor="text1"/>
              </w:rPr>
            </w:pPr>
            <w:r w:rsidRPr="005855DF">
              <w:rPr>
                <w:color w:val="000000" w:themeColor="text1"/>
              </w:rPr>
              <w:t>Код ОКАТО без внутренних пробелов, дополненный при необходимости справа нулями до 5-ти знаков. Должен соответствовать коду территории, инициировавшей выгрузку данных сверки, указанному в имени файла.</w:t>
            </w:r>
          </w:p>
        </w:tc>
      </w:tr>
      <w:tr w:rsidR="003B730C" w:rsidRPr="005855DF" w14:paraId="3C7BD632" w14:textId="77777777" w:rsidTr="00AF29E8">
        <w:tc>
          <w:tcPr>
            <w:tcW w:w="936" w:type="dxa"/>
          </w:tcPr>
          <w:p w14:paraId="129E052B"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5338F379"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4AE15348" w14:textId="77777777" w:rsidR="003B730C" w:rsidRPr="005855DF" w:rsidRDefault="003B730C" w:rsidP="00AF29E8">
            <w:pPr>
              <w:ind w:firstLine="0"/>
              <w:rPr>
                <w:bCs/>
                <w:color w:val="000000" w:themeColor="text1"/>
              </w:rPr>
            </w:pPr>
            <w:r w:rsidRPr="005855DF">
              <w:rPr>
                <w:bCs/>
                <w:color w:val="000000" w:themeColor="text1"/>
              </w:rPr>
              <w:t>ОГРН_СМО</w:t>
            </w:r>
          </w:p>
        </w:tc>
        <w:tc>
          <w:tcPr>
            <w:tcW w:w="0" w:type="auto"/>
          </w:tcPr>
          <w:p w14:paraId="4144C154" w14:textId="77777777" w:rsidR="003B730C" w:rsidRPr="005855DF" w:rsidRDefault="003B730C" w:rsidP="00AF29E8">
            <w:pPr>
              <w:ind w:firstLine="0"/>
              <w:rPr>
                <w:color w:val="000000" w:themeColor="text1"/>
              </w:rPr>
            </w:pPr>
            <w:r w:rsidRPr="005855DF">
              <w:rPr>
                <w:color w:val="000000" w:themeColor="text1"/>
              </w:rPr>
              <w:t>= 13</w:t>
            </w:r>
          </w:p>
        </w:tc>
        <w:tc>
          <w:tcPr>
            <w:tcW w:w="4544" w:type="dxa"/>
          </w:tcPr>
          <w:p w14:paraId="05B99AFF" w14:textId="77777777" w:rsidR="003B730C" w:rsidRPr="005855DF" w:rsidRDefault="003B730C" w:rsidP="00AF29E8">
            <w:pPr>
              <w:ind w:firstLine="0"/>
              <w:rPr>
                <w:color w:val="000000" w:themeColor="text1"/>
              </w:rPr>
            </w:pPr>
            <w:r w:rsidRPr="005855DF">
              <w:rPr>
                <w:color w:val="000000" w:themeColor="text1"/>
              </w:rPr>
              <w:t>ОГРН страховой медицинской организации, выдавшей полис ОМС.</w:t>
            </w:r>
          </w:p>
        </w:tc>
      </w:tr>
      <w:tr w:rsidR="003B730C" w:rsidRPr="005855DF" w14:paraId="1FF1809A" w14:textId="77777777" w:rsidTr="00AF29E8">
        <w:tc>
          <w:tcPr>
            <w:tcW w:w="936" w:type="dxa"/>
          </w:tcPr>
          <w:p w14:paraId="75D5006C"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077E1B49"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0BE9704D" w14:textId="77777777" w:rsidR="003B730C" w:rsidRPr="005855DF" w:rsidRDefault="003B730C" w:rsidP="00AF29E8">
            <w:pPr>
              <w:ind w:firstLine="0"/>
              <w:rPr>
                <w:bCs/>
                <w:color w:val="000000" w:themeColor="text1"/>
              </w:rPr>
            </w:pPr>
            <w:r w:rsidRPr="005855DF">
              <w:rPr>
                <w:bCs/>
                <w:color w:val="000000" w:themeColor="text1"/>
              </w:rPr>
              <w:t>Дата_выдачи_полиса</w:t>
            </w:r>
          </w:p>
        </w:tc>
        <w:tc>
          <w:tcPr>
            <w:tcW w:w="0" w:type="auto"/>
          </w:tcPr>
          <w:p w14:paraId="1585F6F8"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4F603606" w14:textId="77777777" w:rsidR="003B730C" w:rsidRPr="005855DF" w:rsidRDefault="003B730C" w:rsidP="00AF29E8">
            <w:pPr>
              <w:ind w:firstLine="0"/>
              <w:rPr>
                <w:color w:val="000000" w:themeColor="text1"/>
              </w:rPr>
            </w:pPr>
            <w:r w:rsidRPr="005855DF">
              <w:rPr>
                <w:color w:val="000000" w:themeColor="text1"/>
              </w:rPr>
              <w:t>Дата начала действия полиса ОМС.</w:t>
            </w:r>
          </w:p>
          <w:p w14:paraId="39056B48" w14:textId="77777777" w:rsidR="003B730C" w:rsidRPr="005855DF" w:rsidRDefault="003B730C" w:rsidP="00AF29E8">
            <w:pPr>
              <w:ind w:firstLine="0"/>
              <w:rPr>
                <w:color w:val="000000" w:themeColor="text1"/>
              </w:rPr>
            </w:pPr>
            <w:r w:rsidRPr="005855DF">
              <w:rPr>
                <w:color w:val="000000" w:themeColor="text1"/>
              </w:rPr>
              <w:t>ГГГГММДД</w:t>
            </w:r>
          </w:p>
        </w:tc>
      </w:tr>
      <w:tr w:rsidR="003B730C" w:rsidRPr="005855DF" w14:paraId="74B6FFC8" w14:textId="77777777" w:rsidTr="00AF29E8">
        <w:tc>
          <w:tcPr>
            <w:tcW w:w="936" w:type="dxa"/>
          </w:tcPr>
          <w:p w14:paraId="0EDF4673"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269E6D97"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26DEFC18" w14:textId="77777777" w:rsidR="003B730C" w:rsidRPr="005855DF" w:rsidRDefault="003B730C" w:rsidP="00AF29E8">
            <w:pPr>
              <w:ind w:firstLine="0"/>
              <w:rPr>
                <w:color w:val="000000" w:themeColor="text1"/>
              </w:rPr>
            </w:pPr>
            <w:r w:rsidRPr="005855DF">
              <w:rPr>
                <w:color w:val="000000" w:themeColor="text1"/>
              </w:rPr>
              <w:t>Дата_конца_полиса</w:t>
            </w:r>
          </w:p>
        </w:tc>
        <w:tc>
          <w:tcPr>
            <w:tcW w:w="0" w:type="auto"/>
          </w:tcPr>
          <w:p w14:paraId="5379EE13"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07AF2214" w14:textId="77777777" w:rsidR="003B730C" w:rsidRPr="005855DF" w:rsidRDefault="003B730C" w:rsidP="00AF29E8">
            <w:pPr>
              <w:ind w:firstLine="0"/>
              <w:rPr>
                <w:color w:val="000000" w:themeColor="text1"/>
              </w:rPr>
            </w:pPr>
            <w:r w:rsidRPr="005855DF">
              <w:rPr>
                <w:color w:val="000000" w:themeColor="text1"/>
              </w:rPr>
              <w:t>Дата окончания действия полиса ОМС.</w:t>
            </w:r>
          </w:p>
          <w:p w14:paraId="64BAFE34" w14:textId="77777777" w:rsidR="003B730C" w:rsidRPr="005855DF" w:rsidRDefault="003B730C" w:rsidP="00AF29E8">
            <w:pPr>
              <w:ind w:firstLine="0"/>
              <w:rPr>
                <w:color w:val="000000" w:themeColor="text1"/>
              </w:rPr>
            </w:pPr>
            <w:r w:rsidRPr="005855DF">
              <w:rPr>
                <w:color w:val="000000" w:themeColor="text1"/>
              </w:rPr>
              <w:t>ГГГГММДД</w:t>
            </w:r>
          </w:p>
        </w:tc>
      </w:tr>
      <w:tr w:rsidR="003B730C" w:rsidRPr="005855DF" w14:paraId="5C7C360B" w14:textId="77777777" w:rsidTr="00AF29E8">
        <w:tc>
          <w:tcPr>
            <w:tcW w:w="936" w:type="dxa"/>
          </w:tcPr>
          <w:p w14:paraId="2B7F9544"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588E240C"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6009D219" w14:textId="77777777" w:rsidR="003B730C" w:rsidRPr="005855DF" w:rsidRDefault="003B730C" w:rsidP="00AF29E8">
            <w:pPr>
              <w:ind w:firstLine="0"/>
              <w:rPr>
                <w:color w:val="000000" w:themeColor="text1"/>
              </w:rPr>
            </w:pPr>
            <w:r w:rsidRPr="005855DF">
              <w:rPr>
                <w:color w:val="000000" w:themeColor="text1"/>
              </w:rPr>
              <w:t>Дата_снятия_учёта</w:t>
            </w:r>
          </w:p>
        </w:tc>
        <w:tc>
          <w:tcPr>
            <w:tcW w:w="0" w:type="auto"/>
          </w:tcPr>
          <w:p w14:paraId="73CDFEF1"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40BA590A" w14:textId="77777777" w:rsidR="003B730C" w:rsidRPr="005855DF" w:rsidRDefault="003B730C" w:rsidP="00AF29E8">
            <w:pPr>
              <w:ind w:firstLine="0"/>
              <w:rPr>
                <w:color w:val="000000" w:themeColor="text1"/>
              </w:rPr>
            </w:pPr>
            <w:r w:rsidRPr="005855DF">
              <w:rPr>
                <w:color w:val="000000" w:themeColor="text1"/>
              </w:rPr>
              <w:t>Поле зарезервировано.</w:t>
            </w:r>
          </w:p>
          <w:p w14:paraId="47F6A747" w14:textId="77777777" w:rsidR="003B730C" w:rsidRPr="005855DF" w:rsidRDefault="003B730C" w:rsidP="00AF29E8">
            <w:pPr>
              <w:ind w:firstLine="0"/>
              <w:rPr>
                <w:color w:val="000000" w:themeColor="text1"/>
              </w:rPr>
            </w:pPr>
            <w:r w:rsidRPr="005855DF">
              <w:rPr>
                <w:color w:val="000000" w:themeColor="text1"/>
              </w:rPr>
              <w:t>При передаче заполнять не следует.</w:t>
            </w:r>
          </w:p>
        </w:tc>
      </w:tr>
      <w:tr w:rsidR="003B730C" w:rsidRPr="005855DF" w14:paraId="6C045506" w14:textId="77777777" w:rsidTr="00AF29E8">
        <w:tc>
          <w:tcPr>
            <w:tcW w:w="936" w:type="dxa"/>
          </w:tcPr>
          <w:p w14:paraId="24322960"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336A1880"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083AAB10" w14:textId="77777777" w:rsidR="003B730C" w:rsidRPr="005855DF" w:rsidRDefault="003B730C" w:rsidP="00AF29E8">
            <w:pPr>
              <w:ind w:firstLine="0"/>
              <w:rPr>
                <w:bCs/>
                <w:color w:val="000000" w:themeColor="text1"/>
              </w:rPr>
            </w:pPr>
            <w:r w:rsidRPr="005855DF">
              <w:rPr>
                <w:bCs/>
                <w:color w:val="000000" w:themeColor="text1"/>
              </w:rPr>
              <w:t>Гражданство</w:t>
            </w:r>
          </w:p>
        </w:tc>
        <w:tc>
          <w:tcPr>
            <w:tcW w:w="0" w:type="auto"/>
          </w:tcPr>
          <w:p w14:paraId="4DC14001" w14:textId="77777777" w:rsidR="003B730C" w:rsidRPr="005855DF" w:rsidRDefault="003B730C" w:rsidP="00AF29E8">
            <w:pPr>
              <w:ind w:firstLine="0"/>
              <w:rPr>
                <w:color w:val="000000" w:themeColor="text1"/>
              </w:rPr>
            </w:pPr>
            <w:r w:rsidRPr="005855DF">
              <w:rPr>
                <w:color w:val="000000" w:themeColor="text1"/>
              </w:rPr>
              <w:t>= 3</w:t>
            </w:r>
          </w:p>
        </w:tc>
        <w:tc>
          <w:tcPr>
            <w:tcW w:w="4544" w:type="dxa"/>
          </w:tcPr>
          <w:p w14:paraId="09C1533D" w14:textId="77777777" w:rsidR="003B730C" w:rsidRPr="005855DF" w:rsidRDefault="003B730C" w:rsidP="00AF29E8">
            <w:pPr>
              <w:ind w:firstLine="0"/>
              <w:rPr>
                <w:color w:val="000000" w:themeColor="text1"/>
              </w:rPr>
            </w:pPr>
            <w:r w:rsidRPr="005855DF">
              <w:rPr>
                <w:color w:val="000000" w:themeColor="text1"/>
              </w:rPr>
              <w:t>Гражданство застрахованного лица.</w:t>
            </w:r>
          </w:p>
          <w:p w14:paraId="58A2FBB6" w14:textId="77777777" w:rsidR="003B730C" w:rsidRPr="005855DF" w:rsidRDefault="003B730C" w:rsidP="00AF29E8">
            <w:pPr>
              <w:ind w:firstLine="0"/>
              <w:rPr>
                <w:color w:val="000000" w:themeColor="text1"/>
              </w:rPr>
            </w:pPr>
            <w:r w:rsidRPr="005855DF">
              <w:rPr>
                <w:color w:val="000000" w:themeColor="text1"/>
              </w:rPr>
              <w:t>Трёхбуквенный код страны по классификатору ОКСМ.3.</w:t>
            </w:r>
          </w:p>
          <w:p w14:paraId="7F9F69ED" w14:textId="77777777" w:rsidR="003B730C" w:rsidRPr="005855DF" w:rsidRDefault="003B730C" w:rsidP="00AF29E8">
            <w:pPr>
              <w:ind w:firstLine="0"/>
              <w:rPr>
                <w:color w:val="000000" w:themeColor="text1"/>
              </w:rPr>
            </w:pPr>
            <w:r w:rsidRPr="005855DF">
              <w:rPr>
                <w:color w:val="000000" w:themeColor="text1"/>
              </w:rPr>
              <w:t>Для лиц без гражданства – значение «Б/Г».</w:t>
            </w:r>
          </w:p>
          <w:p w14:paraId="21AFB01F" w14:textId="77777777" w:rsidR="003B730C" w:rsidRPr="005855DF" w:rsidRDefault="003B730C" w:rsidP="00AF29E8">
            <w:pPr>
              <w:ind w:firstLine="0"/>
              <w:rPr>
                <w:color w:val="000000" w:themeColor="text1"/>
              </w:rPr>
            </w:pPr>
            <w:r w:rsidRPr="005855DF">
              <w:rPr>
                <w:color w:val="000000" w:themeColor="text1"/>
              </w:rPr>
              <w:t>Для лиц, гражданство которых неизвестно, значение не указывается.</w:t>
            </w:r>
          </w:p>
        </w:tc>
      </w:tr>
      <w:tr w:rsidR="003B730C" w:rsidRPr="005855DF" w14:paraId="59B49C7B" w14:textId="77777777" w:rsidTr="00AF29E8">
        <w:tc>
          <w:tcPr>
            <w:tcW w:w="936" w:type="dxa"/>
          </w:tcPr>
          <w:p w14:paraId="7D3EB71F"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6A04087C"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37C6705D" w14:textId="77777777" w:rsidR="003B730C" w:rsidRPr="005855DF" w:rsidRDefault="003B730C" w:rsidP="00AF29E8">
            <w:pPr>
              <w:ind w:firstLine="0"/>
              <w:rPr>
                <w:color w:val="000000" w:themeColor="text1"/>
              </w:rPr>
            </w:pPr>
            <w:r w:rsidRPr="005855DF">
              <w:rPr>
                <w:color w:val="000000" w:themeColor="text1"/>
              </w:rPr>
              <w:t>Признак_смерти</w:t>
            </w:r>
          </w:p>
        </w:tc>
        <w:tc>
          <w:tcPr>
            <w:tcW w:w="0" w:type="auto"/>
          </w:tcPr>
          <w:p w14:paraId="52D1682A" w14:textId="77777777" w:rsidR="003B730C" w:rsidRPr="005855DF" w:rsidRDefault="003B730C" w:rsidP="00AF29E8">
            <w:pPr>
              <w:ind w:firstLine="0"/>
              <w:rPr>
                <w:color w:val="000000" w:themeColor="text1"/>
              </w:rPr>
            </w:pPr>
            <w:r w:rsidRPr="005855DF">
              <w:rPr>
                <w:color w:val="000000" w:themeColor="text1"/>
              </w:rPr>
              <w:t>= 1</w:t>
            </w:r>
          </w:p>
        </w:tc>
        <w:tc>
          <w:tcPr>
            <w:tcW w:w="4544" w:type="dxa"/>
          </w:tcPr>
          <w:p w14:paraId="4695FEEE" w14:textId="77777777" w:rsidR="003B730C" w:rsidRPr="005855DF" w:rsidRDefault="003B730C" w:rsidP="00AF29E8">
            <w:pPr>
              <w:ind w:firstLine="0"/>
              <w:rPr>
                <w:color w:val="000000" w:themeColor="text1"/>
              </w:rPr>
            </w:pPr>
            <w:r w:rsidRPr="005855DF">
              <w:rPr>
                <w:color w:val="000000" w:themeColor="text1"/>
              </w:rPr>
              <w:t>Поле зарезервировано.</w:t>
            </w:r>
          </w:p>
          <w:p w14:paraId="0361CAFA" w14:textId="77777777" w:rsidR="003B730C" w:rsidRPr="005855DF" w:rsidRDefault="003B730C" w:rsidP="00AF29E8">
            <w:pPr>
              <w:ind w:firstLine="0"/>
              <w:rPr>
                <w:color w:val="000000" w:themeColor="text1"/>
              </w:rPr>
            </w:pPr>
            <w:r w:rsidRPr="005855DF">
              <w:rPr>
                <w:color w:val="000000" w:themeColor="text1"/>
              </w:rPr>
              <w:t>При передаче заполнять не следует.</w:t>
            </w:r>
          </w:p>
        </w:tc>
      </w:tr>
      <w:tr w:rsidR="003B730C" w:rsidRPr="005855DF" w14:paraId="0CE0FA0F" w14:textId="77777777" w:rsidTr="00AF29E8">
        <w:tc>
          <w:tcPr>
            <w:tcW w:w="936" w:type="dxa"/>
          </w:tcPr>
          <w:p w14:paraId="00E3F55A"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444828EE"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1F5704E3" w14:textId="77777777" w:rsidR="003B730C" w:rsidRPr="005855DF" w:rsidRDefault="003B730C" w:rsidP="00AF29E8">
            <w:pPr>
              <w:ind w:firstLine="0"/>
              <w:rPr>
                <w:color w:val="000000" w:themeColor="text1"/>
              </w:rPr>
            </w:pPr>
            <w:r w:rsidRPr="005855DF">
              <w:rPr>
                <w:color w:val="000000" w:themeColor="text1"/>
              </w:rPr>
              <w:t>Дата_смерти</w:t>
            </w:r>
          </w:p>
        </w:tc>
        <w:tc>
          <w:tcPr>
            <w:tcW w:w="0" w:type="auto"/>
          </w:tcPr>
          <w:p w14:paraId="68632FE9"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4031E75E" w14:textId="77777777" w:rsidR="003B730C" w:rsidRPr="005855DF" w:rsidRDefault="003B730C" w:rsidP="00AF29E8">
            <w:pPr>
              <w:ind w:firstLine="0"/>
              <w:rPr>
                <w:color w:val="000000" w:themeColor="text1"/>
              </w:rPr>
            </w:pPr>
            <w:r w:rsidRPr="005855DF">
              <w:rPr>
                <w:color w:val="000000" w:themeColor="text1"/>
              </w:rPr>
              <w:t>Поле зарезервировано.</w:t>
            </w:r>
          </w:p>
          <w:p w14:paraId="5585E64D" w14:textId="77777777" w:rsidR="003B730C" w:rsidRPr="005855DF" w:rsidRDefault="003B730C" w:rsidP="00AF29E8">
            <w:pPr>
              <w:ind w:firstLine="0"/>
              <w:rPr>
                <w:color w:val="000000" w:themeColor="text1"/>
              </w:rPr>
            </w:pPr>
            <w:r w:rsidRPr="005855DF">
              <w:rPr>
                <w:color w:val="000000" w:themeColor="text1"/>
              </w:rPr>
              <w:t>При передаче заполнять не следует.</w:t>
            </w:r>
          </w:p>
        </w:tc>
      </w:tr>
      <w:tr w:rsidR="003B730C" w:rsidRPr="005855DF" w14:paraId="4BBF8102" w14:textId="77777777" w:rsidTr="00AF29E8">
        <w:tc>
          <w:tcPr>
            <w:tcW w:w="936" w:type="dxa"/>
          </w:tcPr>
          <w:p w14:paraId="2DE5BC03"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616A7928"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4CB6EAF7" w14:textId="77777777" w:rsidR="003B730C" w:rsidRPr="005855DF" w:rsidRDefault="003B730C" w:rsidP="00AF29E8">
            <w:pPr>
              <w:ind w:firstLine="0"/>
              <w:rPr>
                <w:color w:val="000000" w:themeColor="text1"/>
              </w:rPr>
            </w:pPr>
            <w:r w:rsidRPr="005855DF">
              <w:rPr>
                <w:color w:val="000000" w:themeColor="text1"/>
              </w:rPr>
              <w:t>Регион_регистрации</w:t>
            </w:r>
          </w:p>
        </w:tc>
        <w:tc>
          <w:tcPr>
            <w:tcW w:w="0" w:type="auto"/>
          </w:tcPr>
          <w:p w14:paraId="2060F41A" w14:textId="77777777" w:rsidR="003B730C" w:rsidRPr="005855DF" w:rsidRDefault="003B730C" w:rsidP="00AF29E8">
            <w:pPr>
              <w:ind w:firstLine="0"/>
              <w:rPr>
                <w:color w:val="000000" w:themeColor="text1"/>
              </w:rPr>
            </w:pPr>
            <w:r w:rsidRPr="005855DF">
              <w:rPr>
                <w:color w:val="000000" w:themeColor="text1"/>
              </w:rPr>
              <w:t>= 5</w:t>
            </w:r>
          </w:p>
        </w:tc>
        <w:tc>
          <w:tcPr>
            <w:tcW w:w="4544" w:type="dxa"/>
          </w:tcPr>
          <w:p w14:paraId="42815247" w14:textId="77777777" w:rsidR="003B730C" w:rsidRPr="005855DF" w:rsidRDefault="003B730C" w:rsidP="00AF29E8">
            <w:pPr>
              <w:ind w:firstLine="0"/>
              <w:rPr>
                <w:color w:val="000000" w:themeColor="text1"/>
              </w:rPr>
            </w:pPr>
            <w:r w:rsidRPr="005855DF">
              <w:rPr>
                <w:color w:val="000000" w:themeColor="text1"/>
              </w:rPr>
              <w:t>Код региона регистрации по месту жительства.</w:t>
            </w:r>
          </w:p>
          <w:p w14:paraId="763E368C" w14:textId="77777777" w:rsidR="003B730C" w:rsidRPr="005855DF" w:rsidRDefault="003B730C" w:rsidP="00AF29E8">
            <w:pPr>
              <w:ind w:firstLine="0"/>
              <w:rPr>
                <w:color w:val="000000" w:themeColor="text1"/>
              </w:rPr>
            </w:pPr>
            <w:r w:rsidRPr="005855DF">
              <w:rPr>
                <w:color w:val="000000" w:themeColor="text1"/>
              </w:rPr>
              <w:t>Код ОКАТО без внутренних пробелов, дополненный при необходимости справа нулями до 5-ти знаков. Для лиц без определённого места жительства указывается код региона страхования.</w:t>
            </w:r>
          </w:p>
        </w:tc>
      </w:tr>
    </w:tbl>
    <w:p w14:paraId="0CC51627" w14:textId="77777777" w:rsidR="003B730C" w:rsidRPr="00AF29E8" w:rsidRDefault="003B730C" w:rsidP="003B730C">
      <w:pPr>
        <w:spacing w:before="240"/>
        <w:rPr>
          <w:color w:val="000000" w:themeColor="text1"/>
        </w:rPr>
      </w:pPr>
      <w:r w:rsidRPr="00AF29E8">
        <w:rPr>
          <w:color w:val="000000" w:themeColor="text1"/>
        </w:rPr>
        <w:t>После выгрузки файла из РС ЕРЗ его необходимо обработать утилитой псевдонимизации (VerificationUtil.exe), которая обеспечивает форматно-логический контроль и вычисление псевдонимизированных идентификаторов для последующей передачи файла на обработку в ЦС ЕРЗ.</w:t>
      </w:r>
    </w:p>
    <w:p w14:paraId="7FEF8345" w14:textId="77777777" w:rsidR="003B730C" w:rsidRPr="00AF29E8" w:rsidRDefault="003B730C" w:rsidP="00612E6C">
      <w:pPr>
        <w:pStyle w:val="32"/>
        <w:numPr>
          <w:ilvl w:val="2"/>
          <w:numId w:val="137"/>
        </w:numPr>
        <w:spacing w:before="240" w:beforeAutospacing="0" w:after="0" w:line="240" w:lineRule="auto"/>
        <w:outlineLvl w:val="9"/>
        <w:rPr>
          <w:b w:val="0"/>
          <w:color w:val="000000" w:themeColor="text1"/>
        </w:rPr>
      </w:pPr>
      <w:r w:rsidRPr="00AF29E8">
        <w:rPr>
          <w:b w:val="0"/>
          <w:color w:val="000000" w:themeColor="text1"/>
        </w:rPr>
        <w:t>Журнал приклад</w:t>
      </w:r>
      <w:bookmarkStart w:id="1231" w:name="_Ref375845032"/>
      <w:r w:rsidRPr="00AF29E8">
        <w:rPr>
          <w:b w:val="0"/>
          <w:color w:val="000000" w:themeColor="text1"/>
        </w:rPr>
        <w:t xml:space="preserve">ной обработки сообщения сверки данных </w:t>
      </w:r>
      <w:bookmarkEnd w:id="1231"/>
      <w:r w:rsidRPr="00AF29E8">
        <w:rPr>
          <w:b w:val="0"/>
          <w:color w:val="000000" w:themeColor="text1"/>
        </w:rPr>
        <w:t>– протокол сверки</w:t>
      </w:r>
    </w:p>
    <w:p w14:paraId="228BFB9C" w14:textId="77777777" w:rsidR="003B730C" w:rsidRPr="00AF29E8" w:rsidRDefault="003B730C" w:rsidP="003B730C">
      <w:pPr>
        <w:spacing w:before="240"/>
        <w:rPr>
          <w:color w:val="000000" w:themeColor="text1"/>
        </w:rPr>
      </w:pPr>
      <w:r w:rsidRPr="00AF29E8">
        <w:rPr>
          <w:color w:val="000000" w:themeColor="text1"/>
        </w:rPr>
        <w:t>Журнал прикладной обработки сообщения сверки данных наз</w:t>
      </w:r>
      <w:bookmarkStart w:id="1232" w:name="_Ref307331999"/>
      <w:bookmarkStart w:id="1233" w:name="_Ref319334549"/>
      <w:r w:rsidRPr="00AF29E8">
        <w:rPr>
          <w:color w:val="000000" w:themeColor="text1"/>
        </w:rPr>
        <w:t>ывается протоколом св</w:t>
      </w:r>
      <w:bookmarkEnd w:id="1232"/>
      <w:r w:rsidRPr="00AF29E8">
        <w:rPr>
          <w:color w:val="000000" w:themeColor="text1"/>
        </w:rPr>
        <w:t>ерки данных. Прото</w:t>
      </w:r>
      <w:bookmarkEnd w:id="1233"/>
      <w:r w:rsidRPr="00AF29E8">
        <w:rPr>
          <w:color w:val="000000" w:themeColor="text1"/>
        </w:rPr>
        <w:t>кол сверки данных имеет структуру, подобную структуре исходного файла (см. п. 6.2.1.2).</w:t>
      </w:r>
    </w:p>
    <w:p w14:paraId="6F4047CA" w14:textId="77777777" w:rsidR="003B730C" w:rsidRPr="00AF29E8" w:rsidRDefault="003B730C" w:rsidP="00612E6C">
      <w:pPr>
        <w:pStyle w:val="42"/>
        <w:keepNext/>
        <w:numPr>
          <w:ilvl w:val="3"/>
          <w:numId w:val="137"/>
        </w:numPr>
        <w:spacing w:before="240" w:beforeAutospacing="0" w:after="0" w:line="240" w:lineRule="auto"/>
        <w:outlineLvl w:val="9"/>
        <w:rPr>
          <w:color w:val="000000" w:themeColor="text1"/>
        </w:rPr>
      </w:pPr>
      <w:r w:rsidRPr="00AF29E8">
        <w:rPr>
          <w:color w:val="000000" w:themeColor="text1"/>
        </w:rPr>
        <w:t>Метаданные протокола сверки данных</w:t>
      </w:r>
    </w:p>
    <w:p w14:paraId="100F1276" w14:textId="77777777" w:rsidR="003B730C" w:rsidRPr="00AF29E8" w:rsidRDefault="003B730C" w:rsidP="003B730C">
      <w:pPr>
        <w:spacing w:before="240"/>
        <w:rPr>
          <w:color w:val="000000" w:themeColor="text1"/>
        </w:rPr>
      </w:pPr>
      <w:r w:rsidRPr="00AF29E8">
        <w:rPr>
          <w:color w:val="000000" w:themeColor="text1"/>
        </w:rPr>
        <w:t>Перечень метаданных расхождений сверки данных приведён в таблице Б.72. Каждое значение должно занимать отдельную строку файла.</w:t>
      </w:r>
    </w:p>
    <w:p w14:paraId="2D43F8EF" w14:textId="77777777" w:rsidR="003B730C" w:rsidRPr="00AF29E8" w:rsidRDefault="003B730C" w:rsidP="00612E6C">
      <w:pPr>
        <w:pStyle w:val="af1"/>
        <w:numPr>
          <w:ilvl w:val="1"/>
          <w:numId w:val="138"/>
        </w:numPr>
        <w:spacing w:before="240" w:beforeAutospacing="0" w:after="0"/>
        <w:ind w:left="720"/>
        <w:jc w:val="both"/>
        <w:rPr>
          <w:color w:val="000000" w:themeColor="text1"/>
        </w:rPr>
      </w:pPr>
      <w:r w:rsidRPr="00AF29E8">
        <w:rPr>
          <w:color w:val="000000" w:themeColor="text1"/>
        </w:rPr>
        <w:t>Перечень метаданных расхождений сверки</w:t>
      </w:r>
    </w:p>
    <w:tbl>
      <w:tblPr>
        <w:tblStyle w:val="aff2"/>
        <w:tblW w:w="10008" w:type="dxa"/>
        <w:tblLook w:val="00A0" w:firstRow="1" w:lastRow="0" w:firstColumn="1" w:lastColumn="0" w:noHBand="0" w:noVBand="0"/>
      </w:tblPr>
      <w:tblGrid>
        <w:gridCol w:w="1361"/>
        <w:gridCol w:w="1945"/>
        <w:gridCol w:w="1583"/>
        <w:gridCol w:w="5119"/>
      </w:tblGrid>
      <w:tr w:rsidR="003B730C" w:rsidRPr="005855DF" w14:paraId="25BA4AC2" w14:textId="77777777" w:rsidTr="00C239E2">
        <w:trPr>
          <w:cnfStyle w:val="100000000000" w:firstRow="1" w:lastRow="0" w:firstColumn="0" w:lastColumn="0" w:oddVBand="0" w:evenVBand="0" w:oddHBand="0" w:evenHBand="0" w:firstRowFirstColumn="0" w:firstRowLastColumn="0" w:lastRowFirstColumn="0" w:lastRowLastColumn="0"/>
          <w:tblHeader/>
        </w:trPr>
        <w:tc>
          <w:tcPr>
            <w:tcW w:w="1361" w:type="dxa"/>
          </w:tcPr>
          <w:p w14:paraId="23B1A7EA" w14:textId="77777777" w:rsidR="003B730C" w:rsidRPr="005855DF" w:rsidRDefault="003B730C" w:rsidP="00C239E2">
            <w:pPr>
              <w:ind w:firstLine="142"/>
              <w:rPr>
                <w:color w:val="000000" w:themeColor="text1"/>
              </w:rPr>
            </w:pPr>
            <w:r w:rsidRPr="005855DF">
              <w:rPr>
                <w:color w:val="000000" w:themeColor="text1"/>
              </w:rPr>
              <w:t>№ строки</w:t>
            </w:r>
          </w:p>
        </w:tc>
        <w:tc>
          <w:tcPr>
            <w:tcW w:w="0" w:type="auto"/>
          </w:tcPr>
          <w:p w14:paraId="71839399" w14:textId="77777777" w:rsidR="003B730C" w:rsidRPr="005855DF" w:rsidRDefault="003B730C" w:rsidP="00C239E2">
            <w:pPr>
              <w:ind w:firstLine="142"/>
              <w:rPr>
                <w:color w:val="000000" w:themeColor="text1"/>
              </w:rPr>
            </w:pPr>
            <w:r w:rsidRPr="005855DF">
              <w:rPr>
                <w:color w:val="000000" w:themeColor="text1"/>
              </w:rPr>
              <w:t>Содержание</w:t>
            </w:r>
          </w:p>
        </w:tc>
        <w:tc>
          <w:tcPr>
            <w:tcW w:w="0" w:type="auto"/>
          </w:tcPr>
          <w:p w14:paraId="5FC23B62" w14:textId="77777777" w:rsidR="003B730C" w:rsidRPr="005855DF" w:rsidRDefault="003B730C" w:rsidP="00C239E2">
            <w:pPr>
              <w:ind w:firstLine="142"/>
              <w:rPr>
                <w:color w:val="000000" w:themeColor="text1"/>
              </w:rPr>
            </w:pPr>
            <w:r w:rsidRPr="005855DF">
              <w:rPr>
                <w:color w:val="000000" w:themeColor="text1"/>
              </w:rPr>
              <w:t>Формат данных</w:t>
            </w:r>
          </w:p>
        </w:tc>
        <w:tc>
          <w:tcPr>
            <w:tcW w:w="5119" w:type="dxa"/>
          </w:tcPr>
          <w:p w14:paraId="396D0089" w14:textId="77777777" w:rsidR="003B730C" w:rsidRPr="005855DF" w:rsidRDefault="003B730C" w:rsidP="00C239E2">
            <w:pPr>
              <w:ind w:firstLine="142"/>
              <w:rPr>
                <w:color w:val="000000" w:themeColor="text1"/>
              </w:rPr>
            </w:pPr>
            <w:r w:rsidRPr="005855DF">
              <w:rPr>
                <w:color w:val="000000" w:themeColor="text1"/>
              </w:rPr>
              <w:t>Примечание</w:t>
            </w:r>
          </w:p>
        </w:tc>
      </w:tr>
      <w:tr w:rsidR="003B730C" w:rsidRPr="005855DF" w14:paraId="5CC92BF6" w14:textId="77777777" w:rsidTr="00C239E2">
        <w:tc>
          <w:tcPr>
            <w:tcW w:w="1361" w:type="dxa"/>
          </w:tcPr>
          <w:p w14:paraId="76D2B6C9" w14:textId="77777777" w:rsidR="003B730C" w:rsidRPr="005855DF" w:rsidRDefault="003B730C" w:rsidP="00C239E2">
            <w:pPr>
              <w:ind w:firstLine="142"/>
              <w:rPr>
                <w:color w:val="000000" w:themeColor="text1"/>
              </w:rPr>
            </w:pPr>
            <w:r w:rsidRPr="005855DF">
              <w:rPr>
                <w:color w:val="000000" w:themeColor="text1"/>
              </w:rPr>
              <w:t>2</w:t>
            </w:r>
          </w:p>
        </w:tc>
        <w:tc>
          <w:tcPr>
            <w:tcW w:w="0" w:type="auto"/>
          </w:tcPr>
          <w:p w14:paraId="0CBB33B6" w14:textId="77777777" w:rsidR="003B730C" w:rsidRPr="005855DF" w:rsidRDefault="003B730C" w:rsidP="00C239E2">
            <w:pPr>
              <w:ind w:firstLine="142"/>
              <w:rPr>
                <w:color w:val="000000" w:themeColor="text1"/>
              </w:rPr>
            </w:pPr>
            <w:r w:rsidRPr="005855DF">
              <w:rPr>
                <w:color w:val="000000" w:themeColor="text1"/>
              </w:rPr>
              <w:t>Версия формата</w:t>
            </w:r>
          </w:p>
        </w:tc>
        <w:tc>
          <w:tcPr>
            <w:tcW w:w="0" w:type="auto"/>
          </w:tcPr>
          <w:p w14:paraId="04BB75CF" w14:textId="77777777" w:rsidR="003B730C" w:rsidRPr="005855DF" w:rsidRDefault="003B730C" w:rsidP="00C239E2">
            <w:pPr>
              <w:ind w:firstLine="142"/>
              <w:rPr>
                <w:color w:val="000000" w:themeColor="text1"/>
              </w:rPr>
            </w:pPr>
            <w:r w:rsidRPr="005855DF">
              <w:rPr>
                <w:color w:val="000000" w:themeColor="text1"/>
              </w:rPr>
              <w:t>mm.nn</w:t>
            </w:r>
          </w:p>
        </w:tc>
        <w:tc>
          <w:tcPr>
            <w:tcW w:w="5119" w:type="dxa"/>
          </w:tcPr>
          <w:p w14:paraId="26A32B84" w14:textId="77777777" w:rsidR="003B730C" w:rsidRPr="005855DF" w:rsidRDefault="003B730C" w:rsidP="00C239E2">
            <w:pPr>
              <w:ind w:firstLine="142"/>
              <w:rPr>
                <w:color w:val="000000" w:themeColor="text1"/>
              </w:rPr>
            </w:pPr>
            <w:r w:rsidRPr="005855DF">
              <w:rPr>
                <w:color w:val="000000" w:themeColor="text1"/>
              </w:rPr>
              <w:t>Версия формата файла выгрузки данных сверки. По умолчанию указывается значение “01.01”.</w:t>
            </w:r>
          </w:p>
        </w:tc>
      </w:tr>
      <w:tr w:rsidR="003B730C" w:rsidRPr="005855DF" w14:paraId="052F5CF4" w14:textId="77777777" w:rsidTr="00C239E2">
        <w:tc>
          <w:tcPr>
            <w:tcW w:w="1361" w:type="dxa"/>
          </w:tcPr>
          <w:p w14:paraId="2CA8615F" w14:textId="77777777" w:rsidR="003B730C" w:rsidRPr="005855DF" w:rsidRDefault="003B730C" w:rsidP="00C239E2">
            <w:pPr>
              <w:ind w:firstLine="142"/>
              <w:rPr>
                <w:color w:val="000000" w:themeColor="text1"/>
              </w:rPr>
            </w:pPr>
            <w:r w:rsidRPr="005855DF">
              <w:rPr>
                <w:color w:val="000000" w:themeColor="text1"/>
              </w:rPr>
              <w:t>3</w:t>
            </w:r>
          </w:p>
        </w:tc>
        <w:tc>
          <w:tcPr>
            <w:tcW w:w="0" w:type="auto"/>
          </w:tcPr>
          <w:p w14:paraId="52AC4DA8" w14:textId="77777777" w:rsidR="003B730C" w:rsidRPr="005855DF" w:rsidRDefault="003B730C" w:rsidP="00C239E2">
            <w:pPr>
              <w:ind w:firstLine="142"/>
              <w:rPr>
                <w:color w:val="000000" w:themeColor="text1"/>
              </w:rPr>
            </w:pPr>
            <w:r w:rsidRPr="005855DF">
              <w:rPr>
                <w:color w:val="000000" w:themeColor="text1"/>
              </w:rPr>
              <w:t>Код террит</w:t>
            </w:r>
            <w:bookmarkStart w:id="1234" w:name="_Ref375845113"/>
            <w:r w:rsidRPr="005855DF">
              <w:rPr>
                <w:color w:val="000000" w:themeColor="text1"/>
              </w:rPr>
              <w:t>ории</w:t>
            </w:r>
          </w:p>
        </w:tc>
        <w:tc>
          <w:tcPr>
            <w:tcW w:w="0" w:type="auto"/>
          </w:tcPr>
          <w:p w14:paraId="372BFF32" w14:textId="77777777" w:rsidR="003B730C" w:rsidRPr="005855DF" w:rsidRDefault="003B730C" w:rsidP="00C239E2">
            <w:pPr>
              <w:ind w:firstLine="142"/>
              <w:rPr>
                <w:color w:val="000000" w:themeColor="text1"/>
              </w:rPr>
            </w:pPr>
            <w:r w:rsidRPr="005855DF">
              <w:rPr>
                <w:color w:val="000000" w:themeColor="text1"/>
              </w:rPr>
              <w:t>5 цифр</w:t>
            </w:r>
          </w:p>
        </w:tc>
        <w:tc>
          <w:tcPr>
            <w:tcW w:w="5119" w:type="dxa"/>
          </w:tcPr>
          <w:p w14:paraId="2DEA00D9" w14:textId="77777777" w:rsidR="003B730C" w:rsidRPr="005855DF" w:rsidRDefault="003B730C" w:rsidP="00C239E2">
            <w:pPr>
              <w:ind w:firstLine="142"/>
              <w:rPr>
                <w:color w:val="000000" w:themeColor="text1"/>
              </w:rPr>
            </w:pPr>
            <w:r w:rsidRPr="005855DF">
              <w:rPr>
                <w:color w:val="000000" w:themeColor="text1"/>
              </w:rPr>
              <w:t>Должен совпадать с ко</w:t>
            </w:r>
            <w:bookmarkEnd w:id="1234"/>
            <w:r w:rsidRPr="005855DF">
              <w:rPr>
                <w:color w:val="000000" w:themeColor="text1"/>
              </w:rPr>
              <w:t>дом, указанным в имени файла.</w:t>
            </w:r>
          </w:p>
        </w:tc>
      </w:tr>
      <w:tr w:rsidR="003B730C" w:rsidRPr="005855DF" w14:paraId="7777C742" w14:textId="77777777" w:rsidTr="00C239E2">
        <w:tc>
          <w:tcPr>
            <w:tcW w:w="1361" w:type="dxa"/>
          </w:tcPr>
          <w:p w14:paraId="050DA122" w14:textId="77777777" w:rsidR="003B730C" w:rsidRPr="005855DF" w:rsidRDefault="003B730C" w:rsidP="00C239E2">
            <w:pPr>
              <w:ind w:firstLine="142"/>
              <w:rPr>
                <w:color w:val="000000" w:themeColor="text1"/>
              </w:rPr>
            </w:pPr>
            <w:r w:rsidRPr="005855DF">
              <w:rPr>
                <w:color w:val="000000" w:themeColor="text1"/>
              </w:rPr>
              <w:t>4</w:t>
            </w:r>
          </w:p>
        </w:tc>
        <w:tc>
          <w:tcPr>
            <w:tcW w:w="0" w:type="auto"/>
          </w:tcPr>
          <w:p w14:paraId="76EB5A6F" w14:textId="77777777" w:rsidR="003B730C" w:rsidRPr="005855DF" w:rsidRDefault="003B730C" w:rsidP="00C239E2">
            <w:pPr>
              <w:ind w:firstLine="142"/>
              <w:rPr>
                <w:color w:val="000000" w:themeColor="text1"/>
              </w:rPr>
            </w:pPr>
            <w:r w:rsidRPr="005855DF">
              <w:rPr>
                <w:color w:val="000000" w:themeColor="text1"/>
              </w:rPr>
              <w:t>Порядковый номер сверки</w:t>
            </w:r>
          </w:p>
        </w:tc>
        <w:tc>
          <w:tcPr>
            <w:tcW w:w="0" w:type="auto"/>
          </w:tcPr>
          <w:p w14:paraId="3DF9404C" w14:textId="77777777" w:rsidR="003B730C" w:rsidRPr="005855DF" w:rsidRDefault="003B730C" w:rsidP="00C239E2">
            <w:pPr>
              <w:ind w:firstLine="142"/>
              <w:rPr>
                <w:color w:val="000000" w:themeColor="text1"/>
              </w:rPr>
            </w:pPr>
            <w:r w:rsidRPr="005855DF">
              <w:rPr>
                <w:color w:val="000000" w:themeColor="text1"/>
              </w:rPr>
              <w:t>3 цифры</w:t>
            </w:r>
          </w:p>
        </w:tc>
        <w:tc>
          <w:tcPr>
            <w:tcW w:w="5119" w:type="dxa"/>
          </w:tcPr>
          <w:p w14:paraId="1E2473B6" w14:textId="77777777" w:rsidR="003B730C" w:rsidRPr="005855DF" w:rsidRDefault="003B730C" w:rsidP="00C239E2">
            <w:pPr>
              <w:ind w:firstLine="142"/>
              <w:rPr>
                <w:color w:val="000000" w:themeColor="text1"/>
              </w:rPr>
            </w:pPr>
            <w:r w:rsidRPr="005855DF">
              <w:rPr>
                <w:color w:val="000000" w:themeColor="text1"/>
              </w:rPr>
              <w:t>Должен совпад</w:t>
            </w:r>
            <w:bookmarkStart w:id="1235" w:name="_Ref319334573"/>
            <w:r w:rsidRPr="005855DF">
              <w:rPr>
                <w:color w:val="000000" w:themeColor="text1"/>
              </w:rPr>
              <w:t xml:space="preserve">ать с номером, указанным в имени </w:t>
            </w:r>
            <w:bookmarkEnd w:id="1235"/>
            <w:r w:rsidRPr="005855DF">
              <w:rPr>
                <w:color w:val="000000" w:themeColor="text1"/>
              </w:rPr>
              <w:t>файла. Отсутствующие разряды дополняются нулями слева.</w:t>
            </w:r>
          </w:p>
        </w:tc>
      </w:tr>
      <w:tr w:rsidR="003B730C" w:rsidRPr="005855DF" w14:paraId="16D2749A" w14:textId="77777777" w:rsidTr="00C239E2">
        <w:tc>
          <w:tcPr>
            <w:tcW w:w="1361" w:type="dxa"/>
          </w:tcPr>
          <w:p w14:paraId="49242D61" w14:textId="77777777" w:rsidR="003B730C" w:rsidRPr="005855DF" w:rsidRDefault="003B730C" w:rsidP="00C239E2">
            <w:pPr>
              <w:ind w:firstLine="142"/>
              <w:rPr>
                <w:color w:val="000000" w:themeColor="text1"/>
              </w:rPr>
            </w:pPr>
            <w:r w:rsidRPr="005855DF">
              <w:rPr>
                <w:color w:val="000000" w:themeColor="text1"/>
              </w:rPr>
              <w:t>5</w:t>
            </w:r>
          </w:p>
        </w:tc>
        <w:tc>
          <w:tcPr>
            <w:tcW w:w="0" w:type="auto"/>
          </w:tcPr>
          <w:p w14:paraId="0BEDCC91" w14:textId="77777777" w:rsidR="003B730C" w:rsidRPr="005855DF" w:rsidRDefault="003B730C" w:rsidP="00C239E2">
            <w:pPr>
              <w:ind w:firstLine="142"/>
              <w:rPr>
                <w:color w:val="000000" w:themeColor="text1"/>
              </w:rPr>
            </w:pPr>
            <w:r w:rsidRPr="005855DF">
              <w:rPr>
                <w:color w:val="000000" w:themeColor="text1"/>
              </w:rPr>
              <w:t>Дата сверки</w:t>
            </w:r>
          </w:p>
        </w:tc>
        <w:tc>
          <w:tcPr>
            <w:tcW w:w="0" w:type="auto"/>
          </w:tcPr>
          <w:p w14:paraId="3CCD807C" w14:textId="77777777" w:rsidR="003B730C" w:rsidRPr="005855DF" w:rsidRDefault="003B730C" w:rsidP="00C239E2">
            <w:pPr>
              <w:ind w:firstLine="142"/>
              <w:rPr>
                <w:color w:val="000000" w:themeColor="text1"/>
              </w:rPr>
            </w:pPr>
            <w:r w:rsidRPr="005855DF">
              <w:rPr>
                <w:color w:val="000000" w:themeColor="text1"/>
              </w:rPr>
              <w:t>ГГГГММДД</w:t>
            </w:r>
          </w:p>
        </w:tc>
        <w:tc>
          <w:tcPr>
            <w:tcW w:w="5119" w:type="dxa"/>
          </w:tcPr>
          <w:p w14:paraId="32C6FC86" w14:textId="77777777" w:rsidR="003B730C" w:rsidRPr="005855DF" w:rsidRDefault="003B730C" w:rsidP="00C239E2">
            <w:pPr>
              <w:ind w:firstLine="142"/>
              <w:rPr>
                <w:color w:val="000000" w:themeColor="text1"/>
              </w:rPr>
            </w:pPr>
            <w:r w:rsidRPr="005855DF">
              <w:rPr>
                <w:color w:val="000000" w:themeColor="text1"/>
              </w:rPr>
              <w:t>Дата, по состоянию на которую выгружались из РС ЕРЗ данные о застрахованных лицах, состоящих на учёте на данной территории</w:t>
            </w:r>
          </w:p>
        </w:tc>
      </w:tr>
    </w:tbl>
    <w:p w14:paraId="22CFFC35" w14:textId="77777777" w:rsidR="003B730C" w:rsidRPr="00C239E2" w:rsidRDefault="003B730C" w:rsidP="00612E6C">
      <w:pPr>
        <w:pStyle w:val="42"/>
        <w:keepNext/>
        <w:numPr>
          <w:ilvl w:val="3"/>
          <w:numId w:val="137"/>
        </w:numPr>
        <w:spacing w:before="240" w:beforeAutospacing="0" w:after="0" w:line="240" w:lineRule="auto"/>
        <w:outlineLvl w:val="9"/>
        <w:rPr>
          <w:color w:val="000000" w:themeColor="text1"/>
        </w:rPr>
      </w:pPr>
      <w:r w:rsidRPr="00C239E2">
        <w:rPr>
          <w:color w:val="000000" w:themeColor="text1"/>
        </w:rPr>
        <w:t>Структура строки протокола расхождений</w:t>
      </w:r>
    </w:p>
    <w:p w14:paraId="200B42F1" w14:textId="77777777" w:rsidR="003B730C" w:rsidRPr="00C239E2" w:rsidRDefault="003B730C" w:rsidP="003B730C">
      <w:pPr>
        <w:spacing w:before="240"/>
        <w:rPr>
          <w:color w:val="000000" w:themeColor="text1"/>
        </w:rPr>
      </w:pPr>
      <w:r w:rsidRPr="00C239E2">
        <w:rPr>
          <w:color w:val="000000" w:themeColor="text1"/>
        </w:rPr>
        <w:t>Структура строки протокола сверки описана в таблице Б.73.</w:t>
      </w:r>
    </w:p>
    <w:p w14:paraId="6B13C82D" w14:textId="77777777" w:rsidR="003B730C" w:rsidRPr="00C239E2" w:rsidRDefault="003B730C" w:rsidP="00612E6C">
      <w:pPr>
        <w:pStyle w:val="af1"/>
        <w:numPr>
          <w:ilvl w:val="1"/>
          <w:numId w:val="138"/>
        </w:numPr>
        <w:spacing w:before="240" w:beforeAutospacing="0" w:after="0"/>
        <w:ind w:left="720"/>
        <w:jc w:val="both"/>
        <w:rPr>
          <w:color w:val="000000" w:themeColor="text1"/>
        </w:rPr>
      </w:pPr>
      <w:r w:rsidRPr="00C239E2">
        <w:rPr>
          <w:color w:val="000000" w:themeColor="text1"/>
        </w:rPr>
        <w:t>Структура строки протокола сверки</w:t>
      </w:r>
    </w:p>
    <w:tbl>
      <w:tblPr>
        <w:tblStyle w:val="aff2"/>
        <w:tblW w:w="10189" w:type="dxa"/>
        <w:tblLook w:val="00A0" w:firstRow="1" w:lastRow="0" w:firstColumn="1" w:lastColumn="0" w:noHBand="0" w:noVBand="0"/>
      </w:tblPr>
      <w:tblGrid>
        <w:gridCol w:w="652"/>
        <w:gridCol w:w="867"/>
        <w:gridCol w:w="2655"/>
        <w:gridCol w:w="959"/>
        <w:gridCol w:w="5056"/>
      </w:tblGrid>
      <w:tr w:rsidR="003B730C" w:rsidRPr="005855DF" w14:paraId="02925644" w14:textId="77777777" w:rsidTr="0075428D">
        <w:trPr>
          <w:cnfStyle w:val="100000000000" w:firstRow="1" w:lastRow="0" w:firstColumn="0" w:lastColumn="0" w:oddVBand="0" w:evenVBand="0" w:oddHBand="0" w:evenHBand="0" w:firstRowFirstColumn="0" w:firstRowLastColumn="0" w:lastRowFirstColumn="0" w:lastRowLastColumn="0"/>
          <w:tblHeader/>
        </w:trPr>
        <w:tc>
          <w:tcPr>
            <w:tcW w:w="652" w:type="dxa"/>
          </w:tcPr>
          <w:p w14:paraId="70F36220" w14:textId="77777777" w:rsidR="003B730C" w:rsidRPr="005855DF" w:rsidRDefault="003B730C" w:rsidP="0075428D">
            <w:pPr>
              <w:ind w:left="142" w:firstLine="0"/>
              <w:rPr>
                <w:color w:val="000000" w:themeColor="text1"/>
              </w:rPr>
            </w:pPr>
            <w:r w:rsidRPr="005855DF">
              <w:rPr>
                <w:color w:val="000000" w:themeColor="text1"/>
              </w:rPr>
              <w:t>№</w:t>
            </w:r>
          </w:p>
        </w:tc>
        <w:tc>
          <w:tcPr>
            <w:tcW w:w="0" w:type="auto"/>
          </w:tcPr>
          <w:p w14:paraId="44086886" w14:textId="77777777" w:rsidR="003B730C" w:rsidRPr="005855DF" w:rsidRDefault="003B730C" w:rsidP="0075428D">
            <w:pPr>
              <w:ind w:left="142" w:firstLine="0"/>
              <w:rPr>
                <w:color w:val="000000" w:themeColor="text1"/>
              </w:rPr>
            </w:pPr>
            <w:r w:rsidRPr="005855DF">
              <w:rPr>
                <w:color w:val="000000" w:themeColor="text1"/>
              </w:rPr>
              <w:t>Обяз.</w:t>
            </w:r>
          </w:p>
        </w:tc>
        <w:tc>
          <w:tcPr>
            <w:tcW w:w="0" w:type="auto"/>
          </w:tcPr>
          <w:p w14:paraId="119EC31C" w14:textId="77777777" w:rsidR="003B730C" w:rsidRPr="005855DF" w:rsidRDefault="003B730C" w:rsidP="0075428D">
            <w:pPr>
              <w:ind w:left="142" w:firstLine="0"/>
              <w:rPr>
                <w:color w:val="000000" w:themeColor="text1"/>
              </w:rPr>
            </w:pPr>
            <w:r w:rsidRPr="005855DF">
              <w:rPr>
                <w:color w:val="000000" w:themeColor="text1"/>
              </w:rPr>
              <w:t>Имя атрибута</w:t>
            </w:r>
          </w:p>
        </w:tc>
        <w:tc>
          <w:tcPr>
            <w:tcW w:w="0" w:type="auto"/>
          </w:tcPr>
          <w:p w14:paraId="12AFC844" w14:textId="77777777" w:rsidR="003B730C" w:rsidRPr="005855DF" w:rsidRDefault="003B730C" w:rsidP="0075428D">
            <w:pPr>
              <w:ind w:left="142" w:firstLine="0"/>
              <w:rPr>
                <w:color w:val="000000" w:themeColor="text1"/>
              </w:rPr>
            </w:pPr>
            <w:r w:rsidRPr="005855DF">
              <w:rPr>
                <w:color w:val="000000" w:themeColor="text1"/>
              </w:rPr>
              <w:t>Длина</w:t>
            </w:r>
          </w:p>
        </w:tc>
        <w:tc>
          <w:tcPr>
            <w:tcW w:w="5056" w:type="dxa"/>
          </w:tcPr>
          <w:p w14:paraId="7CA289ED" w14:textId="77777777" w:rsidR="003B730C" w:rsidRPr="005855DF" w:rsidRDefault="003B730C" w:rsidP="0075428D">
            <w:pPr>
              <w:ind w:left="142" w:firstLine="0"/>
              <w:rPr>
                <w:color w:val="000000" w:themeColor="text1"/>
              </w:rPr>
            </w:pPr>
            <w:r w:rsidRPr="005855DF">
              <w:rPr>
                <w:color w:val="000000" w:themeColor="text1"/>
              </w:rPr>
              <w:t>Описание атрибута и формата значения</w:t>
            </w:r>
          </w:p>
        </w:tc>
      </w:tr>
      <w:tr w:rsidR="003B730C" w:rsidRPr="005855DF" w14:paraId="4ACF7F97" w14:textId="77777777" w:rsidTr="0075428D">
        <w:trPr>
          <w:trHeight w:val="51"/>
        </w:trPr>
        <w:tc>
          <w:tcPr>
            <w:tcW w:w="652" w:type="dxa"/>
          </w:tcPr>
          <w:p w14:paraId="43042A45" w14:textId="77777777" w:rsidR="003B730C" w:rsidRPr="005855DF" w:rsidRDefault="003B730C" w:rsidP="00612E6C">
            <w:pPr>
              <w:numPr>
                <w:ilvl w:val="0"/>
                <w:numId w:val="84"/>
              </w:numPr>
              <w:spacing w:before="0" w:after="0" w:line="240" w:lineRule="auto"/>
              <w:ind w:left="142" w:firstLine="0"/>
              <w:rPr>
                <w:bCs/>
                <w:color w:val="000000" w:themeColor="text1"/>
              </w:rPr>
            </w:pPr>
          </w:p>
        </w:tc>
        <w:tc>
          <w:tcPr>
            <w:tcW w:w="0" w:type="auto"/>
          </w:tcPr>
          <w:p w14:paraId="11D6826C"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6D561C2F" w14:textId="77777777" w:rsidR="003B730C" w:rsidRPr="005855DF" w:rsidRDefault="003B730C" w:rsidP="0075428D">
            <w:pPr>
              <w:ind w:left="142" w:firstLine="0"/>
              <w:rPr>
                <w:bCs/>
                <w:color w:val="000000" w:themeColor="text1"/>
              </w:rPr>
            </w:pPr>
            <w:r w:rsidRPr="005855DF">
              <w:rPr>
                <w:bCs/>
                <w:color w:val="000000" w:themeColor="text1"/>
              </w:rPr>
              <w:t>ИД_расхождения</w:t>
            </w:r>
          </w:p>
        </w:tc>
        <w:tc>
          <w:tcPr>
            <w:tcW w:w="0" w:type="auto"/>
          </w:tcPr>
          <w:p w14:paraId="1B8424B2" w14:textId="77777777" w:rsidR="003B730C" w:rsidRPr="005855DF" w:rsidRDefault="003B730C" w:rsidP="0075428D">
            <w:pPr>
              <w:ind w:left="142" w:firstLine="0"/>
              <w:rPr>
                <w:color w:val="000000" w:themeColor="text1"/>
              </w:rPr>
            </w:pPr>
            <w:r w:rsidRPr="005855DF">
              <w:rPr>
                <w:color w:val="000000" w:themeColor="text1"/>
              </w:rPr>
              <w:t>= 22</w:t>
            </w:r>
          </w:p>
        </w:tc>
        <w:tc>
          <w:tcPr>
            <w:tcW w:w="5056" w:type="dxa"/>
          </w:tcPr>
          <w:p w14:paraId="3780909D" w14:textId="77777777" w:rsidR="003B730C" w:rsidRPr="005855DF" w:rsidRDefault="003B730C" w:rsidP="0075428D">
            <w:pPr>
              <w:ind w:left="142" w:firstLine="0"/>
              <w:rPr>
                <w:color w:val="000000" w:themeColor="text1"/>
              </w:rPr>
            </w:pPr>
            <w:r w:rsidRPr="005855DF">
              <w:rPr>
                <w:color w:val="000000" w:themeColor="text1"/>
              </w:rPr>
              <w:t>Уникальный идентификатор расхождения (GUID).</w:t>
            </w:r>
          </w:p>
          <w:p w14:paraId="5A38A99B" w14:textId="77777777" w:rsidR="003B730C" w:rsidRPr="005855DF" w:rsidRDefault="003B730C" w:rsidP="0075428D">
            <w:pPr>
              <w:ind w:left="142" w:firstLine="0"/>
              <w:rPr>
                <w:color w:val="000000" w:themeColor="text1"/>
              </w:rPr>
            </w:pPr>
            <w:r w:rsidRPr="005855DF">
              <w:rPr>
                <w:color w:val="000000" w:themeColor="text1"/>
              </w:rPr>
              <w:t>Формат Base64</w:t>
            </w:r>
          </w:p>
        </w:tc>
      </w:tr>
      <w:tr w:rsidR="003B730C" w:rsidRPr="005855DF" w14:paraId="6A348F50" w14:textId="77777777" w:rsidTr="0075428D">
        <w:trPr>
          <w:trHeight w:val="51"/>
        </w:trPr>
        <w:tc>
          <w:tcPr>
            <w:tcW w:w="652" w:type="dxa"/>
          </w:tcPr>
          <w:p w14:paraId="155EAD5C" w14:textId="77777777" w:rsidR="003B730C" w:rsidRPr="005855DF" w:rsidRDefault="003B730C" w:rsidP="00612E6C">
            <w:pPr>
              <w:numPr>
                <w:ilvl w:val="0"/>
                <w:numId w:val="84"/>
              </w:numPr>
              <w:spacing w:before="0" w:after="0" w:line="240" w:lineRule="auto"/>
              <w:ind w:left="142" w:firstLine="0"/>
              <w:rPr>
                <w:bCs/>
                <w:color w:val="000000" w:themeColor="text1"/>
              </w:rPr>
            </w:pPr>
          </w:p>
        </w:tc>
        <w:tc>
          <w:tcPr>
            <w:tcW w:w="0" w:type="auto"/>
          </w:tcPr>
          <w:p w14:paraId="6C2D4C4E"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20D53AC8" w14:textId="77777777" w:rsidR="003B730C" w:rsidRPr="005855DF" w:rsidRDefault="003B730C" w:rsidP="0075428D">
            <w:pPr>
              <w:ind w:left="142" w:firstLine="0"/>
              <w:rPr>
                <w:bCs/>
                <w:color w:val="000000" w:themeColor="text1"/>
              </w:rPr>
            </w:pPr>
            <w:r w:rsidRPr="005855DF">
              <w:rPr>
                <w:bCs/>
                <w:color w:val="000000" w:themeColor="text1"/>
              </w:rPr>
              <w:t>Причина_расхождения</w:t>
            </w:r>
          </w:p>
        </w:tc>
        <w:tc>
          <w:tcPr>
            <w:tcW w:w="0" w:type="auto"/>
          </w:tcPr>
          <w:p w14:paraId="2F3CDA9B" w14:textId="77777777" w:rsidR="003B730C" w:rsidRPr="005855DF" w:rsidRDefault="003B730C" w:rsidP="0075428D">
            <w:pPr>
              <w:ind w:left="142" w:firstLine="0"/>
              <w:rPr>
                <w:color w:val="000000" w:themeColor="text1"/>
              </w:rPr>
            </w:pPr>
            <w:r w:rsidRPr="005855DF">
              <w:rPr>
                <w:color w:val="000000" w:themeColor="text1"/>
              </w:rPr>
              <w:t>=1</w:t>
            </w:r>
          </w:p>
        </w:tc>
        <w:tc>
          <w:tcPr>
            <w:tcW w:w="5056" w:type="dxa"/>
          </w:tcPr>
          <w:p w14:paraId="4C9B3EE1" w14:textId="77777777" w:rsidR="003B730C" w:rsidRPr="005855DF" w:rsidRDefault="003B730C" w:rsidP="0075428D">
            <w:pPr>
              <w:ind w:left="142" w:firstLine="0"/>
              <w:rPr>
                <w:color w:val="000000" w:themeColor="text1"/>
              </w:rPr>
            </w:pPr>
            <w:r w:rsidRPr="005855DF">
              <w:rPr>
                <w:color w:val="000000" w:themeColor="text1"/>
              </w:rPr>
              <w:t>Код типа расхождения.</w:t>
            </w:r>
          </w:p>
          <w:p w14:paraId="7AC81E05" w14:textId="77777777" w:rsidR="003B730C" w:rsidRPr="005855DF" w:rsidRDefault="003B730C" w:rsidP="0075428D">
            <w:pPr>
              <w:ind w:left="142" w:firstLine="0"/>
              <w:rPr>
                <w:color w:val="000000" w:themeColor="text1"/>
              </w:rPr>
            </w:pPr>
            <w:r w:rsidRPr="005855DF">
              <w:rPr>
                <w:color w:val="000000" w:themeColor="text1"/>
              </w:rPr>
              <w:t>См. Таблицу Б.74</w:t>
            </w:r>
          </w:p>
        </w:tc>
      </w:tr>
      <w:tr w:rsidR="003B730C" w:rsidRPr="005855DF" w14:paraId="677D8056" w14:textId="77777777" w:rsidTr="0075428D">
        <w:trPr>
          <w:trHeight w:val="51"/>
        </w:trPr>
        <w:tc>
          <w:tcPr>
            <w:tcW w:w="652" w:type="dxa"/>
          </w:tcPr>
          <w:p w14:paraId="7D6AE6AC" w14:textId="77777777" w:rsidR="003B730C" w:rsidRPr="005855DF" w:rsidRDefault="003B730C" w:rsidP="00612E6C">
            <w:pPr>
              <w:numPr>
                <w:ilvl w:val="0"/>
                <w:numId w:val="84"/>
              </w:numPr>
              <w:spacing w:before="0" w:after="0" w:line="240" w:lineRule="auto"/>
              <w:ind w:left="142" w:firstLine="0"/>
              <w:rPr>
                <w:bCs/>
                <w:color w:val="000000" w:themeColor="text1"/>
              </w:rPr>
            </w:pPr>
          </w:p>
        </w:tc>
        <w:tc>
          <w:tcPr>
            <w:tcW w:w="0" w:type="auto"/>
          </w:tcPr>
          <w:p w14:paraId="092042EF"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35B47469" w14:textId="77777777" w:rsidR="003B730C" w:rsidRPr="005855DF" w:rsidRDefault="003B730C" w:rsidP="0075428D">
            <w:pPr>
              <w:ind w:left="142" w:firstLine="0"/>
              <w:rPr>
                <w:bCs/>
                <w:color w:val="000000" w:themeColor="text1"/>
              </w:rPr>
            </w:pPr>
            <w:r w:rsidRPr="005855DF">
              <w:rPr>
                <w:bCs/>
                <w:color w:val="000000" w:themeColor="text1"/>
              </w:rPr>
              <w:t>Тип_ДПФС</w:t>
            </w:r>
          </w:p>
        </w:tc>
        <w:tc>
          <w:tcPr>
            <w:tcW w:w="0" w:type="auto"/>
          </w:tcPr>
          <w:p w14:paraId="66E2B2B7" w14:textId="77777777" w:rsidR="003B730C" w:rsidRPr="005855DF" w:rsidRDefault="003B730C" w:rsidP="0075428D">
            <w:pPr>
              <w:ind w:left="142" w:firstLine="0"/>
              <w:rPr>
                <w:color w:val="000000" w:themeColor="text1"/>
              </w:rPr>
            </w:pPr>
            <w:r w:rsidRPr="005855DF">
              <w:rPr>
                <w:color w:val="000000" w:themeColor="text1"/>
              </w:rPr>
              <w:t>= 1</w:t>
            </w:r>
          </w:p>
        </w:tc>
        <w:tc>
          <w:tcPr>
            <w:tcW w:w="5056" w:type="dxa"/>
          </w:tcPr>
          <w:p w14:paraId="21EEF6C4" w14:textId="77777777" w:rsidR="003B730C" w:rsidRPr="005855DF" w:rsidRDefault="003B730C" w:rsidP="0075428D">
            <w:pPr>
              <w:ind w:left="142" w:firstLine="0"/>
              <w:rPr>
                <w:color w:val="000000" w:themeColor="text1"/>
              </w:rPr>
            </w:pPr>
            <w:r w:rsidRPr="005855DF">
              <w:rPr>
                <w:color w:val="000000" w:themeColor="text1"/>
              </w:rPr>
              <w:t>Код типа ДПФС</w:t>
            </w:r>
          </w:p>
        </w:tc>
      </w:tr>
      <w:tr w:rsidR="003B730C" w:rsidRPr="005855DF" w14:paraId="60F74985" w14:textId="77777777" w:rsidTr="0075428D">
        <w:trPr>
          <w:trHeight w:val="51"/>
        </w:trPr>
        <w:tc>
          <w:tcPr>
            <w:tcW w:w="652" w:type="dxa"/>
          </w:tcPr>
          <w:p w14:paraId="54B159DA" w14:textId="77777777" w:rsidR="003B730C" w:rsidRPr="005855DF" w:rsidRDefault="003B730C" w:rsidP="00612E6C">
            <w:pPr>
              <w:numPr>
                <w:ilvl w:val="0"/>
                <w:numId w:val="84"/>
              </w:numPr>
              <w:spacing w:before="0" w:after="0" w:line="240" w:lineRule="auto"/>
              <w:ind w:left="142" w:firstLine="0"/>
              <w:rPr>
                <w:bCs/>
                <w:color w:val="000000" w:themeColor="text1"/>
              </w:rPr>
            </w:pPr>
          </w:p>
        </w:tc>
        <w:tc>
          <w:tcPr>
            <w:tcW w:w="0" w:type="auto"/>
          </w:tcPr>
          <w:p w14:paraId="32D0EEA4"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145FD961" w14:textId="77777777" w:rsidR="003B730C" w:rsidRPr="005855DF" w:rsidRDefault="003B730C" w:rsidP="0075428D">
            <w:pPr>
              <w:ind w:left="142" w:firstLine="0"/>
              <w:rPr>
                <w:bCs/>
                <w:color w:val="000000" w:themeColor="text1"/>
              </w:rPr>
            </w:pPr>
            <w:r w:rsidRPr="005855DF">
              <w:rPr>
                <w:bCs/>
                <w:color w:val="000000" w:themeColor="text1"/>
              </w:rPr>
              <w:t>ЕНП</w:t>
            </w:r>
          </w:p>
        </w:tc>
        <w:tc>
          <w:tcPr>
            <w:tcW w:w="0" w:type="auto"/>
          </w:tcPr>
          <w:p w14:paraId="3C2322E0" w14:textId="77777777" w:rsidR="003B730C" w:rsidRPr="005855DF" w:rsidRDefault="003B730C" w:rsidP="0075428D">
            <w:pPr>
              <w:ind w:left="142" w:firstLine="0"/>
              <w:rPr>
                <w:color w:val="000000" w:themeColor="text1"/>
              </w:rPr>
            </w:pPr>
            <w:r w:rsidRPr="005855DF">
              <w:rPr>
                <w:color w:val="000000" w:themeColor="text1"/>
              </w:rPr>
              <w:t>= 16</w:t>
            </w:r>
          </w:p>
        </w:tc>
        <w:tc>
          <w:tcPr>
            <w:tcW w:w="5056" w:type="dxa"/>
          </w:tcPr>
          <w:p w14:paraId="2AFDAD8A" w14:textId="77777777" w:rsidR="003B730C" w:rsidRPr="005855DF" w:rsidRDefault="003B730C" w:rsidP="0075428D">
            <w:pPr>
              <w:ind w:left="142" w:firstLine="0"/>
              <w:rPr>
                <w:color w:val="000000" w:themeColor="text1"/>
              </w:rPr>
            </w:pPr>
            <w:r w:rsidRPr="005855DF">
              <w:rPr>
                <w:color w:val="000000" w:themeColor="text1"/>
              </w:rPr>
              <w:t>Единый номер полиса ОМС.</w:t>
            </w:r>
          </w:p>
        </w:tc>
      </w:tr>
      <w:tr w:rsidR="003B730C" w:rsidRPr="005855DF" w14:paraId="620A4A1B" w14:textId="77777777" w:rsidTr="0075428D">
        <w:trPr>
          <w:trHeight w:val="51"/>
        </w:trPr>
        <w:tc>
          <w:tcPr>
            <w:tcW w:w="652" w:type="dxa"/>
          </w:tcPr>
          <w:p w14:paraId="09CC4A9D" w14:textId="77777777" w:rsidR="003B730C" w:rsidRPr="005855DF" w:rsidRDefault="003B730C" w:rsidP="00612E6C">
            <w:pPr>
              <w:numPr>
                <w:ilvl w:val="0"/>
                <w:numId w:val="84"/>
              </w:numPr>
              <w:spacing w:before="0" w:after="0" w:line="240" w:lineRule="auto"/>
              <w:ind w:left="142" w:firstLine="0"/>
              <w:rPr>
                <w:bCs/>
                <w:color w:val="000000" w:themeColor="text1"/>
              </w:rPr>
            </w:pPr>
          </w:p>
        </w:tc>
        <w:tc>
          <w:tcPr>
            <w:tcW w:w="0" w:type="auto"/>
          </w:tcPr>
          <w:p w14:paraId="7D570D99" w14:textId="77777777" w:rsidR="003B730C" w:rsidRPr="005855DF" w:rsidRDefault="003B730C" w:rsidP="0075428D">
            <w:pPr>
              <w:ind w:left="142" w:firstLine="0"/>
              <w:rPr>
                <w:bCs/>
                <w:color w:val="000000" w:themeColor="text1"/>
              </w:rPr>
            </w:pPr>
            <w:r w:rsidRPr="005855DF">
              <w:rPr>
                <w:bCs/>
                <w:color w:val="000000" w:themeColor="text1"/>
              </w:rPr>
              <w:t>Нет</w:t>
            </w:r>
          </w:p>
        </w:tc>
        <w:tc>
          <w:tcPr>
            <w:tcW w:w="0" w:type="auto"/>
          </w:tcPr>
          <w:p w14:paraId="0FB19900" w14:textId="77777777" w:rsidR="003B730C" w:rsidRPr="005855DF" w:rsidRDefault="003B730C" w:rsidP="0075428D">
            <w:pPr>
              <w:ind w:left="142" w:firstLine="0"/>
              <w:rPr>
                <w:bCs/>
                <w:color w:val="000000" w:themeColor="text1"/>
              </w:rPr>
            </w:pPr>
            <w:r w:rsidRPr="005855DF">
              <w:rPr>
                <w:bCs/>
                <w:color w:val="000000" w:themeColor="text1"/>
              </w:rPr>
              <w:t>СИД</w:t>
            </w:r>
          </w:p>
        </w:tc>
        <w:tc>
          <w:tcPr>
            <w:tcW w:w="0" w:type="auto"/>
          </w:tcPr>
          <w:p w14:paraId="2B475690" w14:textId="77777777" w:rsidR="003B730C" w:rsidRPr="005855DF" w:rsidRDefault="003B730C" w:rsidP="0075428D">
            <w:pPr>
              <w:ind w:left="142" w:firstLine="0"/>
              <w:rPr>
                <w:color w:val="000000" w:themeColor="text1"/>
              </w:rPr>
            </w:pPr>
            <w:r w:rsidRPr="005855DF">
              <w:rPr>
                <w:color w:val="000000" w:themeColor="text1"/>
              </w:rPr>
              <w:t>≤ 50</w:t>
            </w:r>
          </w:p>
        </w:tc>
        <w:tc>
          <w:tcPr>
            <w:tcW w:w="5056" w:type="dxa"/>
          </w:tcPr>
          <w:p w14:paraId="6AD0A9AD" w14:textId="77777777" w:rsidR="003B730C" w:rsidRPr="005855DF" w:rsidRDefault="003B730C" w:rsidP="0075428D">
            <w:pPr>
              <w:ind w:left="142" w:firstLine="0"/>
              <w:rPr>
                <w:color w:val="000000" w:themeColor="text1"/>
              </w:rPr>
            </w:pPr>
            <w:r w:rsidRPr="005855DF">
              <w:rPr>
                <w:color w:val="000000" w:themeColor="text1"/>
              </w:rPr>
              <w:t>Системный идентификатор застрахованного лица в РС ЕРЗ</w:t>
            </w:r>
          </w:p>
        </w:tc>
      </w:tr>
      <w:tr w:rsidR="003B730C" w:rsidRPr="005855DF" w14:paraId="700F4E0C" w14:textId="77777777" w:rsidTr="0075428D">
        <w:tc>
          <w:tcPr>
            <w:tcW w:w="652" w:type="dxa"/>
          </w:tcPr>
          <w:p w14:paraId="3FC9DC2E" w14:textId="77777777" w:rsidR="003B730C" w:rsidRPr="005855DF" w:rsidRDefault="003B730C" w:rsidP="00612E6C">
            <w:pPr>
              <w:numPr>
                <w:ilvl w:val="0"/>
                <w:numId w:val="115"/>
              </w:numPr>
              <w:spacing w:before="0" w:after="0" w:line="240" w:lineRule="auto"/>
              <w:ind w:left="142" w:firstLine="0"/>
              <w:rPr>
                <w:bCs/>
                <w:color w:val="000000" w:themeColor="text1"/>
              </w:rPr>
            </w:pPr>
          </w:p>
        </w:tc>
        <w:tc>
          <w:tcPr>
            <w:tcW w:w="0" w:type="auto"/>
          </w:tcPr>
          <w:p w14:paraId="3E10998B"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1DDF3241" w14:textId="77777777" w:rsidR="003B730C" w:rsidRPr="005855DF" w:rsidRDefault="003B730C" w:rsidP="0075428D">
            <w:pPr>
              <w:ind w:left="142" w:firstLine="0"/>
              <w:rPr>
                <w:bCs/>
                <w:color w:val="000000" w:themeColor="text1"/>
              </w:rPr>
            </w:pPr>
            <w:r w:rsidRPr="005855DF">
              <w:rPr>
                <w:bCs/>
                <w:color w:val="000000" w:themeColor="text1"/>
              </w:rPr>
              <w:t>ИД_полиса</w:t>
            </w:r>
          </w:p>
        </w:tc>
        <w:tc>
          <w:tcPr>
            <w:tcW w:w="0" w:type="auto"/>
          </w:tcPr>
          <w:p w14:paraId="1697A967" w14:textId="77777777" w:rsidR="003B730C" w:rsidRPr="005855DF" w:rsidRDefault="003B730C" w:rsidP="0075428D">
            <w:pPr>
              <w:ind w:left="142" w:firstLine="0"/>
              <w:rPr>
                <w:color w:val="000000" w:themeColor="text1"/>
              </w:rPr>
            </w:pPr>
            <w:r w:rsidRPr="005855DF">
              <w:rPr>
                <w:color w:val="000000" w:themeColor="text1"/>
              </w:rPr>
              <w:t>≤ 35</w:t>
            </w:r>
          </w:p>
        </w:tc>
        <w:tc>
          <w:tcPr>
            <w:tcW w:w="5056" w:type="dxa"/>
          </w:tcPr>
          <w:p w14:paraId="534A9A53" w14:textId="77777777" w:rsidR="003B730C" w:rsidRPr="005855DF" w:rsidRDefault="003B730C" w:rsidP="0075428D">
            <w:pPr>
              <w:ind w:left="142" w:firstLine="0"/>
              <w:rPr>
                <w:color w:val="000000" w:themeColor="text1"/>
              </w:rPr>
            </w:pPr>
            <w:r w:rsidRPr="005855DF">
              <w:rPr>
                <w:color w:val="000000" w:themeColor="text1"/>
              </w:rPr>
              <w:t>Серия и номер выданного полиса ОМС.</w:t>
            </w:r>
          </w:p>
        </w:tc>
      </w:tr>
      <w:tr w:rsidR="003B730C" w:rsidRPr="005855DF" w14:paraId="4A14E4BF" w14:textId="77777777" w:rsidTr="0075428D">
        <w:tc>
          <w:tcPr>
            <w:tcW w:w="652" w:type="dxa"/>
          </w:tcPr>
          <w:p w14:paraId="163211C8" w14:textId="77777777" w:rsidR="003B730C" w:rsidRPr="005855DF" w:rsidRDefault="003B730C" w:rsidP="00612E6C">
            <w:pPr>
              <w:numPr>
                <w:ilvl w:val="0"/>
                <w:numId w:val="115"/>
              </w:numPr>
              <w:spacing w:before="0" w:after="0" w:line="240" w:lineRule="auto"/>
              <w:ind w:left="142" w:firstLine="0"/>
              <w:rPr>
                <w:bCs/>
                <w:color w:val="000000" w:themeColor="text1"/>
              </w:rPr>
            </w:pPr>
          </w:p>
        </w:tc>
        <w:tc>
          <w:tcPr>
            <w:tcW w:w="0" w:type="auto"/>
          </w:tcPr>
          <w:p w14:paraId="19E0DD08"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628C384C" w14:textId="77777777" w:rsidR="003B730C" w:rsidRPr="005855DF" w:rsidRDefault="003B730C" w:rsidP="0075428D">
            <w:pPr>
              <w:ind w:left="142" w:firstLine="0"/>
              <w:rPr>
                <w:bCs/>
                <w:color w:val="000000" w:themeColor="text1"/>
              </w:rPr>
            </w:pPr>
            <w:r w:rsidRPr="005855DF">
              <w:rPr>
                <w:bCs/>
                <w:color w:val="000000" w:themeColor="text1"/>
              </w:rPr>
              <w:t>Пол</w:t>
            </w:r>
          </w:p>
        </w:tc>
        <w:tc>
          <w:tcPr>
            <w:tcW w:w="0" w:type="auto"/>
          </w:tcPr>
          <w:p w14:paraId="3858A4E2" w14:textId="77777777" w:rsidR="003B730C" w:rsidRPr="005855DF" w:rsidRDefault="003B730C" w:rsidP="0075428D">
            <w:pPr>
              <w:ind w:left="142" w:firstLine="0"/>
              <w:rPr>
                <w:color w:val="000000" w:themeColor="text1"/>
              </w:rPr>
            </w:pPr>
            <w:r w:rsidRPr="005855DF">
              <w:rPr>
                <w:color w:val="000000" w:themeColor="text1"/>
              </w:rPr>
              <w:t>= 1</w:t>
            </w:r>
          </w:p>
        </w:tc>
        <w:tc>
          <w:tcPr>
            <w:tcW w:w="5056" w:type="dxa"/>
          </w:tcPr>
          <w:p w14:paraId="3BBA53CF" w14:textId="77777777" w:rsidR="003B730C" w:rsidRPr="005855DF" w:rsidRDefault="003B730C" w:rsidP="0075428D">
            <w:pPr>
              <w:ind w:left="142" w:firstLine="0"/>
              <w:rPr>
                <w:color w:val="000000" w:themeColor="text1"/>
              </w:rPr>
            </w:pPr>
            <w:r w:rsidRPr="005855DF">
              <w:rPr>
                <w:color w:val="000000" w:themeColor="text1"/>
              </w:rPr>
              <w:t>Пол застрахованного лица.</w:t>
            </w:r>
          </w:p>
          <w:p w14:paraId="762E00A4" w14:textId="77777777" w:rsidR="003B730C" w:rsidRPr="005855DF" w:rsidRDefault="003B730C" w:rsidP="0075428D">
            <w:pPr>
              <w:ind w:left="142" w:firstLine="0"/>
              <w:rPr>
                <w:color w:val="000000" w:themeColor="text1"/>
              </w:rPr>
            </w:pPr>
            <w:r w:rsidRPr="005855DF">
              <w:rPr>
                <w:color w:val="000000" w:themeColor="text1"/>
              </w:rPr>
              <w:t>"1" – мужской,</w:t>
            </w:r>
          </w:p>
          <w:p w14:paraId="5DDB889D" w14:textId="77777777" w:rsidR="003B730C" w:rsidRPr="005855DF" w:rsidRDefault="003B730C" w:rsidP="0075428D">
            <w:pPr>
              <w:ind w:left="142" w:firstLine="0"/>
              <w:rPr>
                <w:color w:val="000000" w:themeColor="text1"/>
              </w:rPr>
            </w:pPr>
            <w:r w:rsidRPr="005855DF">
              <w:rPr>
                <w:color w:val="000000" w:themeColor="text1"/>
              </w:rPr>
              <w:t>"2" – женский.</w:t>
            </w:r>
          </w:p>
        </w:tc>
      </w:tr>
      <w:tr w:rsidR="003B730C" w:rsidRPr="005855DF" w14:paraId="0197DF95" w14:textId="77777777" w:rsidTr="0075428D">
        <w:tc>
          <w:tcPr>
            <w:tcW w:w="652" w:type="dxa"/>
          </w:tcPr>
          <w:p w14:paraId="1E985AF1" w14:textId="77777777" w:rsidR="003B730C" w:rsidRPr="005855DF" w:rsidRDefault="003B730C" w:rsidP="00612E6C">
            <w:pPr>
              <w:numPr>
                <w:ilvl w:val="0"/>
                <w:numId w:val="115"/>
              </w:numPr>
              <w:spacing w:before="0" w:after="0" w:line="240" w:lineRule="auto"/>
              <w:ind w:left="142" w:firstLine="0"/>
              <w:rPr>
                <w:bCs/>
                <w:color w:val="000000" w:themeColor="text1"/>
              </w:rPr>
            </w:pPr>
          </w:p>
        </w:tc>
        <w:tc>
          <w:tcPr>
            <w:tcW w:w="0" w:type="auto"/>
          </w:tcPr>
          <w:p w14:paraId="55E58413"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6108B367" w14:textId="77777777" w:rsidR="003B730C" w:rsidRPr="005855DF" w:rsidRDefault="003B730C" w:rsidP="0075428D">
            <w:pPr>
              <w:ind w:left="142" w:firstLine="0"/>
              <w:rPr>
                <w:bCs/>
                <w:color w:val="000000" w:themeColor="text1"/>
              </w:rPr>
            </w:pPr>
            <w:r w:rsidRPr="005855DF">
              <w:rPr>
                <w:bCs/>
                <w:color w:val="000000" w:themeColor="text1"/>
              </w:rPr>
              <w:t>ТФОМС</w:t>
            </w:r>
          </w:p>
        </w:tc>
        <w:tc>
          <w:tcPr>
            <w:tcW w:w="0" w:type="auto"/>
          </w:tcPr>
          <w:p w14:paraId="25D762D7" w14:textId="77777777" w:rsidR="003B730C" w:rsidRPr="005855DF" w:rsidRDefault="003B730C" w:rsidP="0075428D">
            <w:pPr>
              <w:ind w:left="142" w:firstLine="0"/>
              <w:rPr>
                <w:color w:val="000000" w:themeColor="text1"/>
              </w:rPr>
            </w:pPr>
            <w:r w:rsidRPr="005855DF">
              <w:rPr>
                <w:color w:val="000000" w:themeColor="text1"/>
              </w:rPr>
              <w:t>= 5</w:t>
            </w:r>
          </w:p>
        </w:tc>
        <w:tc>
          <w:tcPr>
            <w:tcW w:w="5056" w:type="dxa"/>
          </w:tcPr>
          <w:p w14:paraId="52F7A593" w14:textId="77777777" w:rsidR="003B730C" w:rsidRPr="005855DF" w:rsidRDefault="003B730C" w:rsidP="0075428D">
            <w:pPr>
              <w:ind w:left="142" w:firstLine="0"/>
              <w:rPr>
                <w:color w:val="000000" w:themeColor="text1"/>
              </w:rPr>
            </w:pPr>
            <w:r w:rsidRPr="005855DF">
              <w:rPr>
                <w:color w:val="000000" w:themeColor="text1"/>
              </w:rPr>
              <w:t>Код ОКАТО территории страхования без внутренних пробелов, дополненный при необходимости справа нулями до 5-ти знаков.</w:t>
            </w:r>
          </w:p>
        </w:tc>
      </w:tr>
      <w:tr w:rsidR="003B730C" w:rsidRPr="005855DF" w14:paraId="4C01C494" w14:textId="77777777" w:rsidTr="0075428D">
        <w:tc>
          <w:tcPr>
            <w:tcW w:w="652" w:type="dxa"/>
          </w:tcPr>
          <w:p w14:paraId="3A690F2D" w14:textId="77777777" w:rsidR="003B730C" w:rsidRPr="005855DF" w:rsidRDefault="003B730C" w:rsidP="00612E6C">
            <w:pPr>
              <w:numPr>
                <w:ilvl w:val="0"/>
                <w:numId w:val="115"/>
              </w:numPr>
              <w:spacing w:before="0" w:after="0" w:line="240" w:lineRule="auto"/>
              <w:ind w:left="142" w:firstLine="0"/>
              <w:rPr>
                <w:bCs/>
                <w:color w:val="000000" w:themeColor="text1"/>
              </w:rPr>
            </w:pPr>
          </w:p>
        </w:tc>
        <w:tc>
          <w:tcPr>
            <w:tcW w:w="0" w:type="auto"/>
          </w:tcPr>
          <w:p w14:paraId="6B780617"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768E965D" w14:textId="77777777" w:rsidR="003B730C" w:rsidRPr="005855DF" w:rsidRDefault="003B730C" w:rsidP="0075428D">
            <w:pPr>
              <w:ind w:left="142" w:firstLine="0"/>
              <w:rPr>
                <w:bCs/>
                <w:color w:val="000000" w:themeColor="text1"/>
              </w:rPr>
            </w:pPr>
            <w:r w:rsidRPr="005855DF">
              <w:rPr>
                <w:bCs/>
                <w:color w:val="000000" w:themeColor="text1"/>
              </w:rPr>
              <w:t>ОГРН_СМО</w:t>
            </w:r>
          </w:p>
        </w:tc>
        <w:tc>
          <w:tcPr>
            <w:tcW w:w="0" w:type="auto"/>
          </w:tcPr>
          <w:p w14:paraId="572B7149" w14:textId="77777777" w:rsidR="003B730C" w:rsidRPr="005855DF" w:rsidRDefault="003B730C" w:rsidP="0075428D">
            <w:pPr>
              <w:ind w:left="142" w:firstLine="0"/>
              <w:rPr>
                <w:color w:val="000000" w:themeColor="text1"/>
              </w:rPr>
            </w:pPr>
            <w:r w:rsidRPr="005855DF">
              <w:rPr>
                <w:color w:val="000000" w:themeColor="text1"/>
              </w:rPr>
              <w:t>= 13</w:t>
            </w:r>
          </w:p>
        </w:tc>
        <w:tc>
          <w:tcPr>
            <w:tcW w:w="5056" w:type="dxa"/>
          </w:tcPr>
          <w:p w14:paraId="38A5CEF8" w14:textId="77777777" w:rsidR="003B730C" w:rsidRPr="005855DF" w:rsidRDefault="003B730C" w:rsidP="0075428D">
            <w:pPr>
              <w:ind w:left="142" w:firstLine="0"/>
              <w:rPr>
                <w:color w:val="000000" w:themeColor="text1"/>
              </w:rPr>
            </w:pPr>
            <w:r w:rsidRPr="005855DF">
              <w:rPr>
                <w:color w:val="000000" w:themeColor="text1"/>
              </w:rPr>
              <w:t>ОГРН страховой медицинской организации, выдавшей полис ОМС.</w:t>
            </w:r>
          </w:p>
        </w:tc>
      </w:tr>
      <w:tr w:rsidR="003B730C" w:rsidRPr="005855DF" w14:paraId="32F11FB6" w14:textId="77777777" w:rsidTr="0075428D">
        <w:tc>
          <w:tcPr>
            <w:tcW w:w="652" w:type="dxa"/>
          </w:tcPr>
          <w:p w14:paraId="7ADF3C5A" w14:textId="77777777" w:rsidR="003B730C" w:rsidRPr="005855DF" w:rsidRDefault="003B730C" w:rsidP="00612E6C">
            <w:pPr>
              <w:numPr>
                <w:ilvl w:val="0"/>
                <w:numId w:val="115"/>
              </w:numPr>
              <w:spacing w:before="0" w:after="0" w:line="240" w:lineRule="auto"/>
              <w:ind w:left="142" w:firstLine="0"/>
              <w:rPr>
                <w:bCs/>
                <w:color w:val="000000" w:themeColor="text1"/>
              </w:rPr>
            </w:pPr>
          </w:p>
        </w:tc>
        <w:tc>
          <w:tcPr>
            <w:tcW w:w="0" w:type="auto"/>
          </w:tcPr>
          <w:p w14:paraId="611B39AF"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6C80EB7A" w14:textId="77777777" w:rsidR="003B730C" w:rsidRPr="005855DF" w:rsidRDefault="003B730C" w:rsidP="0075428D">
            <w:pPr>
              <w:ind w:left="142" w:firstLine="0"/>
              <w:rPr>
                <w:bCs/>
                <w:color w:val="000000" w:themeColor="text1"/>
              </w:rPr>
            </w:pPr>
            <w:r w:rsidRPr="005855DF">
              <w:rPr>
                <w:bCs/>
                <w:color w:val="000000" w:themeColor="text1"/>
              </w:rPr>
              <w:t>Дата_выдачи_полиса</w:t>
            </w:r>
          </w:p>
        </w:tc>
        <w:tc>
          <w:tcPr>
            <w:tcW w:w="0" w:type="auto"/>
          </w:tcPr>
          <w:p w14:paraId="28D69FA8" w14:textId="77777777" w:rsidR="003B730C" w:rsidRPr="005855DF" w:rsidRDefault="003B730C" w:rsidP="0075428D">
            <w:pPr>
              <w:ind w:left="142" w:firstLine="0"/>
              <w:rPr>
                <w:color w:val="000000" w:themeColor="text1"/>
              </w:rPr>
            </w:pPr>
            <w:r w:rsidRPr="005855DF">
              <w:rPr>
                <w:color w:val="000000" w:themeColor="text1"/>
              </w:rPr>
              <w:t>= 8</w:t>
            </w:r>
          </w:p>
        </w:tc>
        <w:tc>
          <w:tcPr>
            <w:tcW w:w="5056" w:type="dxa"/>
          </w:tcPr>
          <w:p w14:paraId="4CB7BF15" w14:textId="77777777" w:rsidR="003B730C" w:rsidRPr="005855DF" w:rsidRDefault="003B730C" w:rsidP="0075428D">
            <w:pPr>
              <w:ind w:left="142" w:firstLine="0"/>
              <w:rPr>
                <w:color w:val="000000" w:themeColor="text1"/>
              </w:rPr>
            </w:pPr>
            <w:r w:rsidRPr="005855DF">
              <w:rPr>
                <w:color w:val="000000" w:themeColor="text1"/>
              </w:rPr>
              <w:t>Дата начала действия полиса ОМС.</w:t>
            </w:r>
          </w:p>
          <w:p w14:paraId="402A544F" w14:textId="77777777" w:rsidR="003B730C" w:rsidRPr="005855DF" w:rsidRDefault="003B730C" w:rsidP="0075428D">
            <w:pPr>
              <w:ind w:left="142" w:firstLine="0"/>
              <w:rPr>
                <w:color w:val="000000" w:themeColor="text1"/>
              </w:rPr>
            </w:pPr>
            <w:r w:rsidRPr="005855DF">
              <w:rPr>
                <w:color w:val="000000" w:themeColor="text1"/>
              </w:rPr>
              <w:t>ГГГГММДД</w:t>
            </w:r>
          </w:p>
        </w:tc>
      </w:tr>
      <w:tr w:rsidR="003B730C" w:rsidRPr="005855DF" w14:paraId="4130B3FF" w14:textId="77777777" w:rsidTr="0075428D">
        <w:trPr>
          <w:trHeight w:val="1051"/>
        </w:trPr>
        <w:tc>
          <w:tcPr>
            <w:tcW w:w="652" w:type="dxa"/>
          </w:tcPr>
          <w:p w14:paraId="675A47C1"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0D7FB1A0"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76CDF9EC" w14:textId="77777777" w:rsidR="003B730C" w:rsidRPr="005855DF" w:rsidRDefault="003B730C" w:rsidP="0075428D">
            <w:pPr>
              <w:ind w:left="142" w:firstLine="0"/>
              <w:rPr>
                <w:color w:val="000000" w:themeColor="text1"/>
              </w:rPr>
            </w:pPr>
            <w:r w:rsidRPr="005855DF">
              <w:rPr>
                <w:color w:val="000000" w:themeColor="text1"/>
              </w:rPr>
              <w:t>Дата_конца_полиса</w:t>
            </w:r>
          </w:p>
        </w:tc>
        <w:tc>
          <w:tcPr>
            <w:tcW w:w="0" w:type="auto"/>
          </w:tcPr>
          <w:p w14:paraId="56F9D8C8" w14:textId="77777777" w:rsidR="003B730C" w:rsidRPr="005855DF" w:rsidRDefault="003B730C" w:rsidP="0075428D">
            <w:pPr>
              <w:ind w:left="142" w:firstLine="0"/>
              <w:rPr>
                <w:color w:val="000000" w:themeColor="text1"/>
              </w:rPr>
            </w:pPr>
            <w:r w:rsidRPr="005855DF">
              <w:rPr>
                <w:color w:val="000000" w:themeColor="text1"/>
              </w:rPr>
              <w:t>= 8</w:t>
            </w:r>
          </w:p>
        </w:tc>
        <w:tc>
          <w:tcPr>
            <w:tcW w:w="5056" w:type="dxa"/>
          </w:tcPr>
          <w:p w14:paraId="49FE48D9" w14:textId="77777777" w:rsidR="003B730C" w:rsidRPr="005855DF" w:rsidRDefault="003B730C" w:rsidP="0075428D">
            <w:pPr>
              <w:ind w:left="142" w:firstLine="0"/>
              <w:rPr>
                <w:color w:val="000000" w:themeColor="text1"/>
              </w:rPr>
            </w:pPr>
            <w:r w:rsidRPr="005855DF">
              <w:rPr>
                <w:color w:val="000000" w:themeColor="text1"/>
              </w:rPr>
              <w:t>Дата окончания действия полиса ОМС.</w:t>
            </w:r>
          </w:p>
          <w:p w14:paraId="3B3D7EA8" w14:textId="77777777" w:rsidR="003B730C" w:rsidRPr="005855DF" w:rsidRDefault="003B730C" w:rsidP="0075428D">
            <w:pPr>
              <w:ind w:left="142" w:firstLine="0"/>
              <w:rPr>
                <w:color w:val="000000" w:themeColor="text1"/>
              </w:rPr>
            </w:pPr>
            <w:r w:rsidRPr="005855DF">
              <w:rPr>
                <w:color w:val="000000" w:themeColor="text1"/>
              </w:rPr>
              <w:t>ГГГГММДД</w:t>
            </w:r>
          </w:p>
        </w:tc>
      </w:tr>
      <w:tr w:rsidR="003B730C" w:rsidRPr="005855DF" w14:paraId="10558A3B" w14:textId="77777777" w:rsidTr="0075428D">
        <w:tc>
          <w:tcPr>
            <w:tcW w:w="652" w:type="dxa"/>
          </w:tcPr>
          <w:p w14:paraId="047603A0"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3E75B744"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450470A3" w14:textId="77777777" w:rsidR="003B730C" w:rsidRPr="005855DF" w:rsidRDefault="003B730C" w:rsidP="0075428D">
            <w:pPr>
              <w:ind w:left="142" w:firstLine="0"/>
              <w:rPr>
                <w:color w:val="000000" w:themeColor="text1"/>
              </w:rPr>
            </w:pPr>
            <w:r w:rsidRPr="005855DF">
              <w:rPr>
                <w:color w:val="000000" w:themeColor="text1"/>
              </w:rPr>
              <w:t>Дата_снятия_учёта</w:t>
            </w:r>
          </w:p>
        </w:tc>
        <w:tc>
          <w:tcPr>
            <w:tcW w:w="0" w:type="auto"/>
          </w:tcPr>
          <w:p w14:paraId="5661FB40" w14:textId="77777777" w:rsidR="003B730C" w:rsidRPr="005855DF" w:rsidRDefault="003B730C" w:rsidP="0075428D">
            <w:pPr>
              <w:ind w:left="142" w:firstLine="0"/>
              <w:rPr>
                <w:color w:val="000000" w:themeColor="text1"/>
              </w:rPr>
            </w:pPr>
            <w:r w:rsidRPr="005855DF">
              <w:rPr>
                <w:color w:val="000000" w:themeColor="text1"/>
              </w:rPr>
              <w:t>= 8</w:t>
            </w:r>
          </w:p>
        </w:tc>
        <w:tc>
          <w:tcPr>
            <w:tcW w:w="5056" w:type="dxa"/>
          </w:tcPr>
          <w:p w14:paraId="07F09E85" w14:textId="77777777" w:rsidR="003B730C" w:rsidRPr="005855DF" w:rsidRDefault="003B730C" w:rsidP="0075428D">
            <w:pPr>
              <w:ind w:left="142" w:firstLine="0"/>
              <w:rPr>
                <w:color w:val="000000" w:themeColor="text1"/>
              </w:rPr>
            </w:pPr>
            <w:r w:rsidRPr="005855DF">
              <w:rPr>
                <w:color w:val="000000" w:themeColor="text1"/>
              </w:rPr>
              <w:t>Дата снятия с учёта застрахованного лица.</w:t>
            </w:r>
          </w:p>
          <w:p w14:paraId="34FE06BF" w14:textId="77777777" w:rsidR="003B730C" w:rsidRPr="005855DF" w:rsidRDefault="003B730C" w:rsidP="0075428D">
            <w:pPr>
              <w:ind w:left="142" w:firstLine="0"/>
              <w:rPr>
                <w:color w:val="000000" w:themeColor="text1"/>
              </w:rPr>
            </w:pPr>
            <w:r w:rsidRPr="005855DF">
              <w:rPr>
                <w:color w:val="000000" w:themeColor="text1"/>
              </w:rPr>
              <w:t>ГГГГММДД</w:t>
            </w:r>
          </w:p>
        </w:tc>
      </w:tr>
      <w:tr w:rsidR="003B730C" w:rsidRPr="005855DF" w14:paraId="64D30122" w14:textId="77777777" w:rsidTr="0075428D">
        <w:trPr>
          <w:trHeight w:val="188"/>
        </w:trPr>
        <w:tc>
          <w:tcPr>
            <w:tcW w:w="652" w:type="dxa"/>
          </w:tcPr>
          <w:p w14:paraId="3CA4BFCB"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175E97BB"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22EF9144" w14:textId="77777777" w:rsidR="003B730C" w:rsidRPr="005855DF" w:rsidRDefault="003B730C" w:rsidP="0075428D">
            <w:pPr>
              <w:ind w:left="142" w:firstLine="0"/>
              <w:rPr>
                <w:color w:val="000000" w:themeColor="text1"/>
              </w:rPr>
            </w:pPr>
            <w:r w:rsidRPr="005855DF">
              <w:rPr>
                <w:color w:val="000000" w:themeColor="text1"/>
              </w:rPr>
              <w:t>Гражданство</w:t>
            </w:r>
          </w:p>
        </w:tc>
        <w:tc>
          <w:tcPr>
            <w:tcW w:w="0" w:type="auto"/>
          </w:tcPr>
          <w:p w14:paraId="5BA4973F" w14:textId="77777777" w:rsidR="003B730C" w:rsidRPr="005855DF" w:rsidRDefault="003B730C" w:rsidP="0075428D">
            <w:pPr>
              <w:ind w:left="142" w:firstLine="0"/>
              <w:rPr>
                <w:color w:val="000000" w:themeColor="text1"/>
              </w:rPr>
            </w:pPr>
            <w:r w:rsidRPr="005855DF">
              <w:rPr>
                <w:color w:val="000000" w:themeColor="text1"/>
              </w:rPr>
              <w:t>= 3</w:t>
            </w:r>
          </w:p>
        </w:tc>
        <w:tc>
          <w:tcPr>
            <w:tcW w:w="5056" w:type="dxa"/>
          </w:tcPr>
          <w:p w14:paraId="544B38E8" w14:textId="77777777" w:rsidR="003B730C" w:rsidRPr="005855DF" w:rsidRDefault="003B730C" w:rsidP="0075428D">
            <w:pPr>
              <w:ind w:left="142" w:firstLine="0"/>
              <w:rPr>
                <w:color w:val="000000" w:themeColor="text1"/>
              </w:rPr>
            </w:pPr>
            <w:r w:rsidRPr="005855DF">
              <w:rPr>
                <w:color w:val="000000" w:themeColor="text1"/>
              </w:rPr>
              <w:t xml:space="preserve">Гражданство застрахованного лица. </w:t>
            </w:r>
          </w:p>
        </w:tc>
      </w:tr>
      <w:tr w:rsidR="003B730C" w:rsidRPr="005855DF" w14:paraId="59B23AA5" w14:textId="77777777" w:rsidTr="0075428D">
        <w:trPr>
          <w:trHeight w:val="1183"/>
        </w:trPr>
        <w:tc>
          <w:tcPr>
            <w:tcW w:w="652" w:type="dxa"/>
          </w:tcPr>
          <w:p w14:paraId="0DDF61ED"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4DBC7C24"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52F35003" w14:textId="77777777" w:rsidR="003B730C" w:rsidRPr="005855DF" w:rsidRDefault="003B730C" w:rsidP="0075428D">
            <w:pPr>
              <w:ind w:left="142" w:firstLine="0"/>
              <w:rPr>
                <w:color w:val="000000" w:themeColor="text1"/>
              </w:rPr>
            </w:pPr>
            <w:r w:rsidRPr="005855DF">
              <w:rPr>
                <w:color w:val="000000" w:themeColor="text1"/>
              </w:rPr>
              <w:t>Признак_смерти</w:t>
            </w:r>
          </w:p>
        </w:tc>
        <w:tc>
          <w:tcPr>
            <w:tcW w:w="0" w:type="auto"/>
          </w:tcPr>
          <w:p w14:paraId="5B51623F" w14:textId="77777777" w:rsidR="003B730C" w:rsidRPr="005855DF" w:rsidRDefault="003B730C" w:rsidP="0075428D">
            <w:pPr>
              <w:ind w:left="142" w:firstLine="0"/>
              <w:rPr>
                <w:color w:val="000000" w:themeColor="text1"/>
              </w:rPr>
            </w:pPr>
            <w:r w:rsidRPr="005855DF">
              <w:rPr>
                <w:color w:val="000000" w:themeColor="text1"/>
              </w:rPr>
              <w:t>= 1</w:t>
            </w:r>
          </w:p>
        </w:tc>
        <w:tc>
          <w:tcPr>
            <w:tcW w:w="5056" w:type="dxa"/>
          </w:tcPr>
          <w:p w14:paraId="5C32FEF3" w14:textId="77777777" w:rsidR="003B730C" w:rsidRPr="005855DF" w:rsidRDefault="003B730C" w:rsidP="0075428D">
            <w:pPr>
              <w:ind w:left="142" w:firstLine="0"/>
              <w:rPr>
                <w:color w:val="000000" w:themeColor="text1"/>
              </w:rPr>
            </w:pPr>
            <w:r w:rsidRPr="005855DF">
              <w:rPr>
                <w:color w:val="000000" w:themeColor="text1"/>
              </w:rPr>
              <w:t>Признак смерти застрахованного лица.</w:t>
            </w:r>
          </w:p>
          <w:p w14:paraId="2B6B97FB" w14:textId="77777777" w:rsidR="003B730C" w:rsidRPr="005855DF" w:rsidRDefault="003B730C" w:rsidP="0075428D">
            <w:pPr>
              <w:ind w:left="142" w:firstLine="0"/>
              <w:rPr>
                <w:color w:val="000000" w:themeColor="text1"/>
              </w:rPr>
            </w:pPr>
            <w:r w:rsidRPr="005855DF">
              <w:rPr>
                <w:color w:val="000000" w:themeColor="text1"/>
              </w:rPr>
              <w:t>"1" – умер.</w:t>
            </w:r>
          </w:p>
        </w:tc>
      </w:tr>
      <w:tr w:rsidR="003B730C" w:rsidRPr="005855DF" w14:paraId="3AC601E4" w14:textId="77777777" w:rsidTr="0075428D">
        <w:trPr>
          <w:trHeight w:val="51"/>
        </w:trPr>
        <w:tc>
          <w:tcPr>
            <w:tcW w:w="652" w:type="dxa"/>
          </w:tcPr>
          <w:p w14:paraId="2580AA34"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540E53B2"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44ADC674" w14:textId="77777777" w:rsidR="003B730C" w:rsidRPr="005855DF" w:rsidRDefault="003B730C" w:rsidP="0075428D">
            <w:pPr>
              <w:ind w:left="142" w:firstLine="0"/>
              <w:rPr>
                <w:color w:val="000000" w:themeColor="text1"/>
              </w:rPr>
            </w:pPr>
            <w:r w:rsidRPr="005855DF">
              <w:rPr>
                <w:color w:val="000000" w:themeColor="text1"/>
              </w:rPr>
              <w:t>Дата_смерти</w:t>
            </w:r>
          </w:p>
        </w:tc>
        <w:tc>
          <w:tcPr>
            <w:tcW w:w="0" w:type="auto"/>
          </w:tcPr>
          <w:p w14:paraId="59A33478" w14:textId="77777777" w:rsidR="003B730C" w:rsidRPr="005855DF" w:rsidRDefault="003B730C" w:rsidP="0075428D">
            <w:pPr>
              <w:ind w:left="142" w:firstLine="0"/>
              <w:rPr>
                <w:color w:val="000000" w:themeColor="text1"/>
              </w:rPr>
            </w:pPr>
            <w:r w:rsidRPr="005855DF">
              <w:rPr>
                <w:color w:val="000000" w:themeColor="text1"/>
              </w:rPr>
              <w:t>= 8</w:t>
            </w:r>
          </w:p>
        </w:tc>
        <w:tc>
          <w:tcPr>
            <w:tcW w:w="5056" w:type="dxa"/>
          </w:tcPr>
          <w:p w14:paraId="6520C1BF" w14:textId="77777777" w:rsidR="003B730C" w:rsidRPr="005855DF" w:rsidRDefault="003B730C" w:rsidP="0075428D">
            <w:pPr>
              <w:ind w:left="142" w:firstLine="0"/>
              <w:rPr>
                <w:color w:val="000000" w:themeColor="text1"/>
              </w:rPr>
            </w:pPr>
            <w:r w:rsidRPr="005855DF">
              <w:rPr>
                <w:color w:val="000000" w:themeColor="text1"/>
              </w:rPr>
              <w:t>Дата смерти застрахованного лица.</w:t>
            </w:r>
          </w:p>
          <w:p w14:paraId="34B5BAA4" w14:textId="77777777" w:rsidR="003B730C" w:rsidRPr="005855DF" w:rsidRDefault="003B730C" w:rsidP="0075428D">
            <w:pPr>
              <w:ind w:left="142" w:firstLine="0"/>
              <w:rPr>
                <w:color w:val="000000" w:themeColor="text1"/>
              </w:rPr>
            </w:pPr>
            <w:r w:rsidRPr="005855DF">
              <w:rPr>
                <w:color w:val="000000" w:themeColor="text1"/>
              </w:rPr>
              <w:t>ГГГГММДД</w:t>
            </w:r>
          </w:p>
        </w:tc>
      </w:tr>
      <w:tr w:rsidR="003B730C" w:rsidRPr="005855DF" w14:paraId="4B8570A5" w14:textId="77777777" w:rsidTr="0075428D">
        <w:tc>
          <w:tcPr>
            <w:tcW w:w="652" w:type="dxa"/>
          </w:tcPr>
          <w:p w14:paraId="59435946"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07C4BD48"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219E2762" w14:textId="77777777" w:rsidR="003B730C" w:rsidRPr="005855DF" w:rsidRDefault="003B730C" w:rsidP="0075428D">
            <w:pPr>
              <w:ind w:left="142" w:firstLine="0"/>
              <w:rPr>
                <w:color w:val="000000" w:themeColor="text1"/>
              </w:rPr>
            </w:pPr>
            <w:r w:rsidRPr="005855DF">
              <w:rPr>
                <w:color w:val="000000" w:themeColor="text1"/>
              </w:rPr>
              <w:t>Регион_регистрации</w:t>
            </w:r>
          </w:p>
        </w:tc>
        <w:tc>
          <w:tcPr>
            <w:tcW w:w="0" w:type="auto"/>
          </w:tcPr>
          <w:p w14:paraId="4B59A53B" w14:textId="77777777" w:rsidR="003B730C" w:rsidRPr="005855DF" w:rsidRDefault="003B730C" w:rsidP="0075428D">
            <w:pPr>
              <w:ind w:left="142" w:firstLine="0"/>
              <w:rPr>
                <w:color w:val="000000" w:themeColor="text1"/>
              </w:rPr>
            </w:pPr>
            <w:r w:rsidRPr="005855DF">
              <w:rPr>
                <w:color w:val="000000" w:themeColor="text1"/>
              </w:rPr>
              <w:t>= 5</w:t>
            </w:r>
          </w:p>
        </w:tc>
        <w:tc>
          <w:tcPr>
            <w:tcW w:w="5056" w:type="dxa"/>
          </w:tcPr>
          <w:p w14:paraId="49249EFA" w14:textId="77777777" w:rsidR="003B730C" w:rsidRPr="005855DF" w:rsidRDefault="003B730C" w:rsidP="0075428D">
            <w:pPr>
              <w:ind w:left="142" w:firstLine="0"/>
              <w:rPr>
                <w:color w:val="000000" w:themeColor="text1"/>
              </w:rPr>
            </w:pPr>
            <w:r w:rsidRPr="005855DF">
              <w:rPr>
                <w:color w:val="000000" w:themeColor="text1"/>
              </w:rPr>
              <w:t>Код региона регистрации по м</w:t>
            </w:r>
            <w:bookmarkStart w:id="1236" w:name="_Ref317432951"/>
            <w:r w:rsidRPr="005855DF">
              <w:rPr>
                <w:color w:val="000000" w:themeColor="text1"/>
              </w:rPr>
              <w:t>есту жительства.</w:t>
            </w:r>
          </w:p>
          <w:p w14:paraId="1CF3AECB" w14:textId="77777777" w:rsidR="003B730C" w:rsidRPr="005855DF" w:rsidRDefault="003B730C" w:rsidP="0075428D">
            <w:pPr>
              <w:ind w:left="142" w:firstLine="0"/>
              <w:rPr>
                <w:color w:val="000000" w:themeColor="text1"/>
              </w:rPr>
            </w:pPr>
            <w:r w:rsidRPr="005855DF">
              <w:rPr>
                <w:color w:val="000000" w:themeColor="text1"/>
              </w:rPr>
              <w:t>Код ОКАТ</w:t>
            </w:r>
            <w:bookmarkEnd w:id="1236"/>
            <w:r w:rsidRPr="005855DF">
              <w:rPr>
                <w:color w:val="000000" w:themeColor="text1"/>
              </w:rPr>
              <w:t>О без внутренних пробелов, дополненный при необходимости справа нулями до 5-ти знаков.</w:t>
            </w:r>
          </w:p>
        </w:tc>
      </w:tr>
      <w:tr w:rsidR="003B730C" w:rsidRPr="005855DF" w14:paraId="45AEB359" w14:textId="77777777" w:rsidTr="0075428D">
        <w:tc>
          <w:tcPr>
            <w:tcW w:w="652" w:type="dxa"/>
          </w:tcPr>
          <w:p w14:paraId="593F4E0B"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6CA1EF9C"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1B7217EE" w14:textId="77777777" w:rsidR="003B730C" w:rsidRPr="005855DF" w:rsidRDefault="003B730C" w:rsidP="0075428D">
            <w:pPr>
              <w:ind w:left="142" w:firstLine="0"/>
              <w:rPr>
                <w:color w:val="000000" w:themeColor="text1"/>
              </w:rPr>
            </w:pPr>
            <w:r w:rsidRPr="005855DF">
              <w:rPr>
                <w:color w:val="000000" w:themeColor="text1"/>
              </w:rPr>
              <w:t>ЕНП_ЦС</w:t>
            </w:r>
          </w:p>
        </w:tc>
        <w:tc>
          <w:tcPr>
            <w:tcW w:w="0" w:type="auto"/>
          </w:tcPr>
          <w:p w14:paraId="030CBA70" w14:textId="77777777" w:rsidR="003B730C" w:rsidRPr="005855DF" w:rsidRDefault="003B730C" w:rsidP="0075428D">
            <w:pPr>
              <w:ind w:left="142" w:firstLine="0"/>
              <w:rPr>
                <w:color w:val="000000" w:themeColor="text1"/>
              </w:rPr>
            </w:pPr>
            <w:r w:rsidRPr="005855DF">
              <w:rPr>
                <w:color w:val="000000" w:themeColor="text1"/>
              </w:rPr>
              <w:t>= 16</w:t>
            </w:r>
          </w:p>
        </w:tc>
        <w:tc>
          <w:tcPr>
            <w:tcW w:w="5056" w:type="dxa"/>
          </w:tcPr>
          <w:p w14:paraId="1A591E47" w14:textId="77777777" w:rsidR="003B730C" w:rsidRPr="005855DF" w:rsidRDefault="003B730C" w:rsidP="0075428D">
            <w:pPr>
              <w:ind w:left="142" w:firstLine="0"/>
              <w:rPr>
                <w:color w:val="000000" w:themeColor="text1"/>
              </w:rPr>
            </w:pPr>
            <w:r w:rsidRPr="005855DF">
              <w:rPr>
                <w:color w:val="000000" w:themeColor="text1"/>
              </w:rPr>
              <w:t>Единый номер полиса ОМС в ЦС ЕРЗ.</w:t>
            </w:r>
          </w:p>
          <w:p w14:paraId="67EB3720" w14:textId="77777777" w:rsidR="003B730C" w:rsidRPr="005855DF" w:rsidRDefault="003B730C" w:rsidP="0075428D">
            <w:pPr>
              <w:ind w:left="142" w:firstLine="0"/>
              <w:rPr>
                <w:color w:val="000000" w:themeColor="text1"/>
              </w:rPr>
            </w:pPr>
            <w:r w:rsidRPr="005855DF">
              <w:rPr>
                <w:color w:val="000000" w:themeColor="text1"/>
              </w:rPr>
              <w:t>Указывается при расхождении ЕНП в данных РС ЕРЗ и ЦС ЕРЗ.</w:t>
            </w:r>
          </w:p>
        </w:tc>
      </w:tr>
    </w:tbl>
    <w:p w14:paraId="5A232650" w14:textId="77777777" w:rsidR="003B730C" w:rsidRPr="0075428D" w:rsidRDefault="003B730C" w:rsidP="003B730C">
      <w:pPr>
        <w:spacing w:before="240"/>
        <w:rPr>
          <w:color w:val="000000" w:themeColor="text1"/>
        </w:rPr>
      </w:pPr>
      <w:r w:rsidRPr="0075428D">
        <w:rPr>
          <w:color w:val="000000" w:themeColor="text1"/>
        </w:rPr>
        <w:t>В полях ЕНП и СИД возвращается информация, поступившая в файле выгрузки данных из РС ЕРЗ. В остальных полях возвращается информация из ЦС ЕРЗ.</w:t>
      </w:r>
    </w:p>
    <w:p w14:paraId="1181A1C2" w14:textId="77777777" w:rsidR="003B730C" w:rsidRPr="0075428D" w:rsidRDefault="003B730C" w:rsidP="00612E6C">
      <w:pPr>
        <w:pStyle w:val="af1"/>
        <w:numPr>
          <w:ilvl w:val="1"/>
          <w:numId w:val="138"/>
        </w:numPr>
        <w:spacing w:before="240" w:beforeAutospacing="0" w:after="0"/>
        <w:ind w:left="720"/>
        <w:jc w:val="both"/>
        <w:rPr>
          <w:color w:val="000000" w:themeColor="text1"/>
        </w:rPr>
      </w:pPr>
      <w:r w:rsidRPr="0075428D">
        <w:rPr>
          <w:color w:val="000000" w:themeColor="text1"/>
        </w:rPr>
        <w:t>Классификатор расхождений</w:t>
      </w:r>
    </w:p>
    <w:tbl>
      <w:tblPr>
        <w:tblStyle w:val="aff2"/>
        <w:tblW w:w="0" w:type="auto"/>
        <w:tblLook w:val="00A0" w:firstRow="1" w:lastRow="0" w:firstColumn="1" w:lastColumn="0" w:noHBand="0" w:noVBand="0"/>
      </w:tblPr>
      <w:tblGrid>
        <w:gridCol w:w="1487"/>
        <w:gridCol w:w="8574"/>
      </w:tblGrid>
      <w:tr w:rsidR="003B730C" w:rsidRPr="005855DF" w14:paraId="2A69C399"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35274906" w14:textId="77777777" w:rsidR="003B730C" w:rsidRPr="005855DF" w:rsidRDefault="003B730C" w:rsidP="003B730C">
            <w:pPr>
              <w:pStyle w:val="1d"/>
              <w:keepNext w:val="0"/>
              <w:spacing w:before="0" w:after="0"/>
              <w:rPr>
                <w:color w:val="000000" w:themeColor="text1"/>
              </w:rPr>
            </w:pPr>
            <w:r w:rsidRPr="005855DF">
              <w:rPr>
                <w:color w:val="000000" w:themeColor="text1"/>
              </w:rPr>
              <w:t xml:space="preserve">Тип </w:t>
            </w:r>
            <w:r w:rsidRPr="005855DF">
              <w:rPr>
                <w:color w:val="000000" w:themeColor="text1"/>
              </w:rPr>
              <w:br/>
              <w:t>расхождения</w:t>
            </w:r>
          </w:p>
        </w:tc>
        <w:tc>
          <w:tcPr>
            <w:tcW w:w="8574" w:type="dxa"/>
          </w:tcPr>
          <w:p w14:paraId="3F2931D6" w14:textId="77777777" w:rsidR="003B730C" w:rsidRPr="005855DF" w:rsidRDefault="003B730C" w:rsidP="003B730C">
            <w:pPr>
              <w:pStyle w:val="14"/>
              <w:spacing w:before="0" w:after="0"/>
              <w:rPr>
                <w:color w:val="000000" w:themeColor="text1"/>
              </w:rPr>
            </w:pPr>
            <w:r w:rsidRPr="005855DF">
              <w:rPr>
                <w:color w:val="000000" w:themeColor="text1"/>
              </w:rPr>
              <w:t>Описание</w:t>
            </w:r>
          </w:p>
        </w:tc>
      </w:tr>
      <w:tr w:rsidR="003B730C" w:rsidRPr="005855DF" w14:paraId="46134C51" w14:textId="77777777" w:rsidTr="003B730C">
        <w:tc>
          <w:tcPr>
            <w:tcW w:w="0" w:type="auto"/>
          </w:tcPr>
          <w:p w14:paraId="36818ACA" w14:textId="77777777" w:rsidR="003B730C" w:rsidRPr="005855DF" w:rsidRDefault="003B730C" w:rsidP="003B730C">
            <w:pPr>
              <w:pStyle w:val="1d"/>
              <w:spacing w:before="0" w:after="0"/>
              <w:rPr>
                <w:color w:val="000000" w:themeColor="text1"/>
              </w:rPr>
            </w:pPr>
            <w:r w:rsidRPr="005855DF">
              <w:rPr>
                <w:color w:val="000000" w:themeColor="text1"/>
              </w:rPr>
              <w:t>1</w:t>
            </w:r>
          </w:p>
        </w:tc>
        <w:tc>
          <w:tcPr>
            <w:tcW w:w="8574" w:type="dxa"/>
          </w:tcPr>
          <w:p w14:paraId="22B648CB" w14:textId="77777777" w:rsidR="003B730C" w:rsidRPr="005855DF" w:rsidRDefault="003B730C" w:rsidP="003B730C">
            <w:pPr>
              <w:pStyle w:val="14"/>
              <w:spacing w:before="0" w:after="0"/>
              <w:rPr>
                <w:color w:val="000000" w:themeColor="text1"/>
              </w:rPr>
            </w:pPr>
            <w:r w:rsidRPr="005855DF">
              <w:rPr>
                <w:color w:val="000000" w:themeColor="text1"/>
              </w:rPr>
              <w:t>ЗЛ состоит на учёте по данным РС ЕРЗ, но отсутствует в ЦС ЕРЗ</w:t>
            </w:r>
          </w:p>
        </w:tc>
      </w:tr>
      <w:tr w:rsidR="003B730C" w:rsidRPr="005855DF" w14:paraId="04727595" w14:textId="77777777" w:rsidTr="003B730C">
        <w:tc>
          <w:tcPr>
            <w:tcW w:w="0" w:type="auto"/>
          </w:tcPr>
          <w:p w14:paraId="6D639E95" w14:textId="77777777" w:rsidR="003B730C" w:rsidRPr="005855DF" w:rsidRDefault="003B730C" w:rsidP="003B730C">
            <w:pPr>
              <w:pStyle w:val="1d"/>
              <w:spacing w:before="0" w:after="0"/>
              <w:rPr>
                <w:color w:val="000000" w:themeColor="text1"/>
              </w:rPr>
            </w:pPr>
            <w:r w:rsidRPr="005855DF">
              <w:rPr>
                <w:color w:val="000000" w:themeColor="text1"/>
              </w:rPr>
              <w:t>31</w:t>
            </w:r>
          </w:p>
        </w:tc>
        <w:tc>
          <w:tcPr>
            <w:tcW w:w="8574" w:type="dxa"/>
          </w:tcPr>
          <w:p w14:paraId="21C7AE32" w14:textId="77777777" w:rsidR="003B730C" w:rsidRPr="005855DF" w:rsidRDefault="003B730C" w:rsidP="003B730C">
            <w:pPr>
              <w:pStyle w:val="14"/>
              <w:spacing w:before="0" w:after="0"/>
              <w:rPr>
                <w:color w:val="000000" w:themeColor="text1"/>
              </w:rPr>
            </w:pPr>
            <w:r w:rsidRPr="005855DF">
              <w:rPr>
                <w:color w:val="000000" w:themeColor="text1"/>
              </w:rPr>
              <w:t>Отличаются ОКАТО территории страхования в данных состояния на учёте в РС ЕРЗ и ЦС ЕРЗ и страховая принадлежность на данной территории последняя по времени</w:t>
            </w:r>
          </w:p>
        </w:tc>
      </w:tr>
      <w:tr w:rsidR="003B730C" w:rsidRPr="005855DF" w14:paraId="4EFFA784" w14:textId="77777777" w:rsidTr="003B730C">
        <w:tc>
          <w:tcPr>
            <w:tcW w:w="0" w:type="auto"/>
          </w:tcPr>
          <w:p w14:paraId="36157832" w14:textId="77777777" w:rsidR="003B730C" w:rsidRPr="005855DF" w:rsidRDefault="003B730C" w:rsidP="003B730C">
            <w:pPr>
              <w:pStyle w:val="1d"/>
              <w:spacing w:before="0" w:after="0"/>
              <w:rPr>
                <w:color w:val="000000" w:themeColor="text1"/>
              </w:rPr>
            </w:pPr>
            <w:r w:rsidRPr="005855DF">
              <w:rPr>
                <w:color w:val="000000" w:themeColor="text1"/>
              </w:rPr>
              <w:t>32</w:t>
            </w:r>
          </w:p>
        </w:tc>
        <w:tc>
          <w:tcPr>
            <w:tcW w:w="8574" w:type="dxa"/>
          </w:tcPr>
          <w:p w14:paraId="70B0F04D" w14:textId="77777777" w:rsidR="003B730C" w:rsidRPr="005855DF" w:rsidRDefault="003B730C" w:rsidP="003B730C">
            <w:pPr>
              <w:pStyle w:val="14"/>
              <w:spacing w:before="0" w:after="0"/>
              <w:rPr>
                <w:color w:val="000000" w:themeColor="text1"/>
              </w:rPr>
            </w:pPr>
            <w:r w:rsidRPr="005855DF">
              <w:rPr>
                <w:color w:val="000000" w:themeColor="text1"/>
              </w:rPr>
              <w:t>Отличаются ОКАТО территории страхования в данных состояния на учёте в РС ЕРЗ и ЦС ЕРЗ, и страховая принадлежность на данной территории не последняя по времени</w:t>
            </w:r>
          </w:p>
        </w:tc>
      </w:tr>
      <w:tr w:rsidR="003B730C" w:rsidRPr="005855DF" w14:paraId="6108D7C5" w14:textId="77777777" w:rsidTr="003B730C">
        <w:tc>
          <w:tcPr>
            <w:tcW w:w="0" w:type="auto"/>
          </w:tcPr>
          <w:p w14:paraId="40CA625F" w14:textId="77777777" w:rsidR="003B730C" w:rsidRPr="005855DF" w:rsidRDefault="003B730C" w:rsidP="003B730C">
            <w:pPr>
              <w:pStyle w:val="1d"/>
              <w:spacing w:before="0" w:after="0"/>
              <w:rPr>
                <w:color w:val="000000" w:themeColor="text1"/>
              </w:rPr>
            </w:pPr>
            <w:r w:rsidRPr="005855DF">
              <w:rPr>
                <w:color w:val="000000" w:themeColor="text1"/>
              </w:rPr>
              <w:t>4</w:t>
            </w:r>
          </w:p>
        </w:tc>
        <w:tc>
          <w:tcPr>
            <w:tcW w:w="8574" w:type="dxa"/>
          </w:tcPr>
          <w:p w14:paraId="2F2CB42C" w14:textId="77777777" w:rsidR="003B730C" w:rsidRPr="005855DF" w:rsidRDefault="003B730C" w:rsidP="003B730C">
            <w:pPr>
              <w:pStyle w:val="14"/>
              <w:spacing w:before="0" w:after="0"/>
              <w:rPr>
                <w:color w:val="000000" w:themeColor="text1"/>
              </w:rPr>
            </w:pPr>
            <w:r w:rsidRPr="005855DF">
              <w:rPr>
                <w:color w:val="000000" w:themeColor="text1"/>
              </w:rPr>
              <w:t>Отличаются ОГРН СМО и данные ДПФС в данных состояния на учёте в РС ЕРЗ и ЦС ЕРЗ</w:t>
            </w:r>
          </w:p>
        </w:tc>
      </w:tr>
      <w:tr w:rsidR="003B730C" w:rsidRPr="005855DF" w14:paraId="190F65FF" w14:textId="77777777" w:rsidTr="003B730C">
        <w:tc>
          <w:tcPr>
            <w:tcW w:w="0" w:type="auto"/>
          </w:tcPr>
          <w:p w14:paraId="2B4A8DF7" w14:textId="77777777" w:rsidR="003B730C" w:rsidRPr="005855DF" w:rsidRDefault="003B730C" w:rsidP="003B730C">
            <w:pPr>
              <w:pStyle w:val="1d"/>
              <w:spacing w:before="0" w:after="0"/>
              <w:rPr>
                <w:color w:val="000000" w:themeColor="text1"/>
              </w:rPr>
            </w:pPr>
            <w:r w:rsidRPr="005855DF">
              <w:rPr>
                <w:color w:val="000000" w:themeColor="text1"/>
              </w:rPr>
              <w:t>5</w:t>
            </w:r>
          </w:p>
        </w:tc>
        <w:tc>
          <w:tcPr>
            <w:tcW w:w="8574" w:type="dxa"/>
          </w:tcPr>
          <w:p w14:paraId="6634F7B2" w14:textId="77777777" w:rsidR="003B730C" w:rsidRPr="005855DF" w:rsidRDefault="003B730C" w:rsidP="003B730C">
            <w:pPr>
              <w:pStyle w:val="14"/>
              <w:spacing w:before="0" w:after="0"/>
              <w:rPr>
                <w:color w:val="000000" w:themeColor="text1"/>
              </w:rPr>
            </w:pPr>
            <w:r w:rsidRPr="005855DF">
              <w:rPr>
                <w:color w:val="000000" w:themeColor="text1"/>
              </w:rPr>
              <w:t>Отличаются дата постановки на учёт в данных состояния на учёте в РС ЕРЗ и ЦС ЕРЗ</w:t>
            </w:r>
          </w:p>
        </w:tc>
      </w:tr>
      <w:tr w:rsidR="003B730C" w:rsidRPr="005855DF" w14:paraId="0E25DDDF" w14:textId="77777777" w:rsidTr="003B730C">
        <w:tc>
          <w:tcPr>
            <w:tcW w:w="0" w:type="auto"/>
          </w:tcPr>
          <w:p w14:paraId="7EC8A48D" w14:textId="77777777" w:rsidR="003B730C" w:rsidRPr="005855DF" w:rsidRDefault="003B730C" w:rsidP="003B730C">
            <w:pPr>
              <w:pStyle w:val="1d"/>
              <w:spacing w:before="0" w:after="0"/>
              <w:rPr>
                <w:color w:val="000000" w:themeColor="text1"/>
              </w:rPr>
            </w:pPr>
            <w:r w:rsidRPr="005855DF">
              <w:rPr>
                <w:color w:val="000000" w:themeColor="text1"/>
              </w:rPr>
              <w:t>6</w:t>
            </w:r>
          </w:p>
        </w:tc>
        <w:tc>
          <w:tcPr>
            <w:tcW w:w="8574" w:type="dxa"/>
          </w:tcPr>
          <w:p w14:paraId="725DA8E9" w14:textId="77777777" w:rsidR="003B730C" w:rsidRPr="005855DF" w:rsidRDefault="003B730C" w:rsidP="003B730C">
            <w:pPr>
              <w:pStyle w:val="14"/>
              <w:spacing w:before="0" w:after="0"/>
              <w:rPr>
                <w:color w:val="000000" w:themeColor="text1"/>
              </w:rPr>
            </w:pPr>
            <w:r w:rsidRPr="005855DF">
              <w:rPr>
                <w:color w:val="000000" w:themeColor="text1"/>
              </w:rPr>
              <w:t>Отличаются открытые данные о застрахованном лице в РС ЕРЗ и ЦС ЕРЗ (пол, территория регистрации)</w:t>
            </w:r>
          </w:p>
        </w:tc>
      </w:tr>
      <w:tr w:rsidR="003B730C" w:rsidRPr="005855DF" w14:paraId="6A4E32F4" w14:textId="77777777" w:rsidTr="003B730C">
        <w:tc>
          <w:tcPr>
            <w:tcW w:w="0" w:type="auto"/>
          </w:tcPr>
          <w:p w14:paraId="5DBD64CA" w14:textId="77777777" w:rsidR="003B730C" w:rsidRPr="005855DF" w:rsidRDefault="003B730C" w:rsidP="003B730C">
            <w:pPr>
              <w:pStyle w:val="1d"/>
              <w:spacing w:before="0" w:after="0"/>
              <w:rPr>
                <w:color w:val="000000" w:themeColor="text1"/>
              </w:rPr>
            </w:pPr>
            <w:r w:rsidRPr="005855DF">
              <w:rPr>
                <w:color w:val="000000" w:themeColor="text1"/>
              </w:rPr>
              <w:t>7</w:t>
            </w:r>
          </w:p>
        </w:tc>
        <w:tc>
          <w:tcPr>
            <w:tcW w:w="8574" w:type="dxa"/>
          </w:tcPr>
          <w:p w14:paraId="45D07CBD" w14:textId="77777777" w:rsidR="003B730C" w:rsidRPr="005855DF" w:rsidRDefault="003B730C" w:rsidP="003B730C">
            <w:pPr>
              <w:pStyle w:val="14"/>
              <w:spacing w:before="0" w:after="0"/>
              <w:rPr>
                <w:color w:val="000000" w:themeColor="text1"/>
              </w:rPr>
            </w:pPr>
            <w:r w:rsidRPr="005855DF">
              <w:rPr>
                <w:color w:val="000000" w:themeColor="text1"/>
              </w:rPr>
              <w:t>Отличается только ЕНП в данных РС ЕРЗ и ЦС ЕРЗ</w:t>
            </w:r>
          </w:p>
        </w:tc>
      </w:tr>
    </w:tbl>
    <w:p w14:paraId="5505A1BE" w14:textId="77777777" w:rsidR="003B730C" w:rsidRPr="0075428D" w:rsidRDefault="003B730C" w:rsidP="00612E6C">
      <w:pPr>
        <w:pStyle w:val="32"/>
        <w:numPr>
          <w:ilvl w:val="2"/>
          <w:numId w:val="137"/>
        </w:numPr>
        <w:spacing w:before="240" w:beforeAutospacing="0" w:after="0" w:line="240" w:lineRule="auto"/>
        <w:outlineLvl w:val="9"/>
        <w:rPr>
          <w:b w:val="0"/>
          <w:color w:val="000000" w:themeColor="text1"/>
        </w:rPr>
      </w:pPr>
      <w:r w:rsidRPr="0075428D">
        <w:rPr>
          <w:b w:val="0"/>
          <w:color w:val="000000" w:themeColor="text1"/>
        </w:rPr>
        <w:t>Порядок устранения расхождений при сверке данных о застрахованных лицах между ЦС ЕРЗ и РС ЕРЗ</w:t>
      </w:r>
    </w:p>
    <w:p w14:paraId="541ACD77" w14:textId="77777777" w:rsidR="003B730C" w:rsidRPr="0075428D" w:rsidRDefault="003B730C" w:rsidP="003B730C">
      <w:pPr>
        <w:spacing w:before="240"/>
        <w:rPr>
          <w:color w:val="000000" w:themeColor="text1"/>
        </w:rPr>
      </w:pPr>
      <w:r w:rsidRPr="0075428D">
        <w:rPr>
          <w:color w:val="000000" w:themeColor="text1"/>
        </w:rPr>
        <w:t>Сформированный вЦС Е</w:t>
      </w:r>
      <w:bookmarkStart w:id="1237" w:name="_Ref375845168"/>
      <w:r w:rsidRPr="0075428D">
        <w:rPr>
          <w:color w:val="000000" w:themeColor="text1"/>
        </w:rPr>
        <w:t>РЗ протокол сверки отправляется в ТФОМС.</w:t>
      </w:r>
    </w:p>
    <w:p w14:paraId="23492719" w14:textId="77777777" w:rsidR="003B730C" w:rsidRPr="0075428D" w:rsidRDefault="003B730C" w:rsidP="003B730C">
      <w:pPr>
        <w:keepNext/>
        <w:keepLines/>
        <w:rPr>
          <w:color w:val="000000" w:themeColor="text1"/>
        </w:rPr>
      </w:pPr>
      <w:r w:rsidRPr="0075428D">
        <w:rPr>
          <w:color w:val="000000" w:themeColor="text1"/>
        </w:rPr>
        <w:t xml:space="preserve">ТФОМС, получив </w:t>
      </w:r>
      <w:bookmarkEnd w:id="1237"/>
      <w:r w:rsidRPr="0075428D">
        <w:rPr>
          <w:color w:val="000000" w:themeColor="text1"/>
        </w:rPr>
        <w:t>из ЦС ЕРЗ протокол расхождений, обрабатывает его и выпо</w:t>
      </w:r>
      <w:bookmarkStart w:id="1238" w:name="_Ref339044428"/>
      <w:r w:rsidRPr="0075428D">
        <w:rPr>
          <w:color w:val="000000" w:themeColor="text1"/>
        </w:rPr>
        <w:t>лняет действия по устранению расхождений, указанные в та</w:t>
      </w:r>
      <w:bookmarkEnd w:id="1238"/>
      <w:r w:rsidRPr="0075428D">
        <w:rPr>
          <w:color w:val="000000" w:themeColor="text1"/>
        </w:rPr>
        <w:t>блице Б.75. В каждое из указанных в таблице сообщений следует включить сегмент ZVN, в котором должен быть указан идентификатор расхождения, полученный в соответствующей строке протокола сверки (атрибут № 1 «ИД_расхождения» – см. таблицу Б.73).</w:t>
      </w:r>
    </w:p>
    <w:p w14:paraId="486DADE4" w14:textId="77777777" w:rsidR="003B730C" w:rsidRPr="0075428D" w:rsidRDefault="003B730C" w:rsidP="00612E6C">
      <w:pPr>
        <w:pStyle w:val="af1"/>
        <w:keepLines/>
        <w:numPr>
          <w:ilvl w:val="1"/>
          <w:numId w:val="138"/>
        </w:numPr>
        <w:spacing w:before="240" w:beforeAutospacing="0" w:after="0"/>
        <w:ind w:left="720"/>
        <w:jc w:val="both"/>
        <w:rPr>
          <w:color w:val="000000" w:themeColor="text1"/>
        </w:rPr>
      </w:pPr>
      <w:r w:rsidRPr="0075428D">
        <w:rPr>
          <w:color w:val="000000" w:themeColor="text1"/>
        </w:rPr>
        <w:t>Возможные типы расхождения данных и порядок их обработки</w:t>
      </w:r>
    </w:p>
    <w:tbl>
      <w:tblPr>
        <w:tblStyle w:val="aff2"/>
        <w:tblW w:w="10190" w:type="dxa"/>
        <w:tblLayout w:type="fixed"/>
        <w:tblLook w:val="00A0" w:firstRow="1" w:lastRow="0" w:firstColumn="1" w:lastColumn="0" w:noHBand="0" w:noVBand="0"/>
      </w:tblPr>
      <w:tblGrid>
        <w:gridCol w:w="1008"/>
        <w:gridCol w:w="2661"/>
        <w:gridCol w:w="6521"/>
      </w:tblGrid>
      <w:tr w:rsidR="003B730C" w:rsidRPr="005855DF" w14:paraId="628DDFE2"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008" w:type="dxa"/>
          </w:tcPr>
          <w:p w14:paraId="32B4EC6E" w14:textId="77777777" w:rsidR="003B730C" w:rsidRPr="005855DF" w:rsidRDefault="003B730C" w:rsidP="003B730C">
            <w:pPr>
              <w:pStyle w:val="1d"/>
              <w:spacing w:before="0" w:after="0"/>
              <w:rPr>
                <w:color w:val="000000" w:themeColor="text1"/>
              </w:rPr>
            </w:pPr>
            <w:r w:rsidRPr="005855DF">
              <w:rPr>
                <w:color w:val="000000" w:themeColor="text1"/>
              </w:rPr>
              <w:t>Тип расхождения</w:t>
            </w:r>
          </w:p>
        </w:tc>
        <w:tc>
          <w:tcPr>
            <w:tcW w:w="2661" w:type="dxa"/>
          </w:tcPr>
          <w:p w14:paraId="61DF0150" w14:textId="77777777" w:rsidR="003B730C" w:rsidRPr="005855DF" w:rsidRDefault="003B730C" w:rsidP="003B730C">
            <w:pPr>
              <w:pStyle w:val="14"/>
              <w:spacing w:before="0" w:after="0"/>
              <w:rPr>
                <w:color w:val="000000" w:themeColor="text1"/>
              </w:rPr>
            </w:pPr>
            <w:r w:rsidRPr="005855DF">
              <w:rPr>
                <w:color w:val="000000" w:themeColor="text1"/>
              </w:rPr>
              <w:t>Описание расхождения</w:t>
            </w:r>
          </w:p>
        </w:tc>
        <w:tc>
          <w:tcPr>
            <w:tcW w:w="6521" w:type="dxa"/>
          </w:tcPr>
          <w:p w14:paraId="43425399" w14:textId="77777777" w:rsidR="003B730C" w:rsidRPr="005855DF" w:rsidRDefault="003B730C" w:rsidP="003B730C">
            <w:pPr>
              <w:pStyle w:val="14"/>
              <w:spacing w:before="0" w:after="0"/>
              <w:rPr>
                <w:color w:val="000000" w:themeColor="text1"/>
              </w:rPr>
            </w:pPr>
            <w:r w:rsidRPr="005855DF">
              <w:rPr>
                <w:color w:val="000000" w:themeColor="text1"/>
              </w:rPr>
              <w:t>Действия ТФОМС по устранению расхождения</w:t>
            </w:r>
          </w:p>
        </w:tc>
      </w:tr>
      <w:tr w:rsidR="003B730C" w:rsidRPr="005855DF" w14:paraId="4EC1133B" w14:textId="77777777" w:rsidTr="003B730C">
        <w:tc>
          <w:tcPr>
            <w:tcW w:w="1008" w:type="dxa"/>
          </w:tcPr>
          <w:p w14:paraId="77D2CFFE" w14:textId="77777777" w:rsidR="003B730C" w:rsidRPr="005855DF" w:rsidRDefault="003B730C" w:rsidP="003B730C">
            <w:pPr>
              <w:pStyle w:val="1d"/>
              <w:spacing w:before="0" w:after="0"/>
              <w:rPr>
                <w:color w:val="000000" w:themeColor="text1"/>
              </w:rPr>
            </w:pPr>
            <w:r w:rsidRPr="005855DF">
              <w:rPr>
                <w:color w:val="000000" w:themeColor="text1"/>
              </w:rPr>
              <w:t>1</w:t>
            </w:r>
          </w:p>
        </w:tc>
        <w:tc>
          <w:tcPr>
            <w:tcW w:w="2661" w:type="dxa"/>
          </w:tcPr>
          <w:p w14:paraId="6D823CE1" w14:textId="77777777" w:rsidR="003B730C" w:rsidRPr="005855DF" w:rsidRDefault="003B730C" w:rsidP="003B730C">
            <w:pPr>
              <w:pStyle w:val="14"/>
              <w:keepNext/>
              <w:keepLines/>
              <w:spacing w:before="0" w:after="0"/>
              <w:rPr>
                <w:color w:val="000000" w:themeColor="text1"/>
              </w:rPr>
            </w:pPr>
            <w:r w:rsidRPr="005855DF">
              <w:rPr>
                <w:color w:val="000000" w:themeColor="text1"/>
              </w:rPr>
              <w:t>ЗЛ состоит на учёте по данным РС ЕРЗ, но отсутствует в ЦС ЕРЗ</w:t>
            </w:r>
          </w:p>
        </w:tc>
        <w:tc>
          <w:tcPr>
            <w:tcW w:w="6521" w:type="dxa"/>
          </w:tcPr>
          <w:p w14:paraId="38667C73" w14:textId="77777777" w:rsidR="003B730C" w:rsidRPr="005855DF" w:rsidRDefault="003B730C" w:rsidP="003B730C">
            <w:pPr>
              <w:pStyle w:val="14"/>
              <w:keepNext/>
              <w:keepLines/>
              <w:spacing w:before="0" w:after="0"/>
              <w:rPr>
                <w:color w:val="000000" w:themeColor="text1"/>
              </w:rPr>
            </w:pPr>
            <w:r w:rsidRPr="005855DF">
              <w:rPr>
                <w:color w:val="000000" w:themeColor="text1"/>
              </w:rPr>
              <w:t>Отправить сообщение о событии A08 c причиной события П01 «Выборе СМО».</w:t>
            </w:r>
          </w:p>
        </w:tc>
      </w:tr>
      <w:tr w:rsidR="003B730C" w:rsidRPr="005855DF" w14:paraId="7AA5CBD7" w14:textId="77777777" w:rsidTr="003B730C">
        <w:trPr>
          <w:trHeight w:val="70"/>
        </w:trPr>
        <w:tc>
          <w:tcPr>
            <w:tcW w:w="1008" w:type="dxa"/>
          </w:tcPr>
          <w:p w14:paraId="600B94E6" w14:textId="77777777" w:rsidR="003B730C" w:rsidRPr="005855DF" w:rsidRDefault="003B730C" w:rsidP="003B730C">
            <w:pPr>
              <w:pStyle w:val="1d"/>
              <w:spacing w:before="0" w:after="0"/>
              <w:rPr>
                <w:color w:val="000000" w:themeColor="text1"/>
              </w:rPr>
            </w:pPr>
            <w:r w:rsidRPr="005855DF">
              <w:rPr>
                <w:color w:val="000000" w:themeColor="text1"/>
              </w:rPr>
              <w:t>31</w:t>
            </w:r>
          </w:p>
        </w:tc>
        <w:tc>
          <w:tcPr>
            <w:tcW w:w="2661" w:type="dxa"/>
          </w:tcPr>
          <w:p w14:paraId="375C2CEC"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Отличаются ОКАТО территории страхования в данных состояния на учёте в РС ЕРЗ и ЕРЗ и страховая принадлежность на территории сверки – последняя по времени начала.</w:t>
            </w:r>
          </w:p>
        </w:tc>
        <w:tc>
          <w:tcPr>
            <w:tcW w:w="6521" w:type="dxa"/>
          </w:tcPr>
          <w:p w14:paraId="66342CC1" w14:textId="77777777" w:rsidR="003B730C" w:rsidRPr="005855DF" w:rsidRDefault="003B730C" w:rsidP="003B730C">
            <w:pPr>
              <w:pStyle w:val="14"/>
              <w:keepNext/>
              <w:keepLines/>
              <w:spacing w:before="0" w:after="0"/>
              <w:rPr>
                <w:color w:val="000000" w:themeColor="text1"/>
              </w:rPr>
            </w:pPr>
            <w:r w:rsidRPr="005855DF">
              <w:rPr>
                <w:color w:val="000000" w:themeColor="text1"/>
              </w:rPr>
              <w:t>Отправить сообщение A08 c причиной события П03 «Замена СМО».</w:t>
            </w:r>
          </w:p>
        </w:tc>
      </w:tr>
      <w:tr w:rsidR="003B730C" w:rsidRPr="005855DF" w14:paraId="466AD3F3" w14:textId="77777777" w:rsidTr="003B730C">
        <w:tc>
          <w:tcPr>
            <w:tcW w:w="1008" w:type="dxa"/>
          </w:tcPr>
          <w:p w14:paraId="4589EE3E" w14:textId="77777777" w:rsidR="003B730C" w:rsidRPr="005855DF" w:rsidRDefault="003B730C" w:rsidP="003B730C">
            <w:pPr>
              <w:pStyle w:val="1d"/>
              <w:spacing w:before="0" w:after="0"/>
              <w:rPr>
                <w:color w:val="000000" w:themeColor="text1"/>
              </w:rPr>
            </w:pPr>
            <w:r w:rsidRPr="005855DF">
              <w:rPr>
                <w:color w:val="000000" w:themeColor="text1"/>
              </w:rPr>
              <w:t>32</w:t>
            </w:r>
          </w:p>
        </w:tc>
        <w:tc>
          <w:tcPr>
            <w:tcW w:w="2661" w:type="dxa"/>
          </w:tcPr>
          <w:p w14:paraId="5785932B"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Отличаются ОКАТО территории страхования в данных состояния на учёте в РС ЕРЗ и ЦС ЕРЗ и страховая принадлежность на территории сверки – не последняя по времени.</w:t>
            </w:r>
          </w:p>
        </w:tc>
        <w:tc>
          <w:tcPr>
            <w:tcW w:w="6521" w:type="dxa"/>
          </w:tcPr>
          <w:p w14:paraId="3A6BBFDF" w14:textId="77777777" w:rsidR="003B730C" w:rsidRPr="005855DF" w:rsidRDefault="003B730C" w:rsidP="003B730C">
            <w:pPr>
              <w:pStyle w:val="14"/>
              <w:keepNext/>
              <w:keepLines/>
              <w:spacing w:before="0" w:after="0"/>
              <w:rPr>
                <w:color w:val="000000" w:themeColor="text1"/>
              </w:rPr>
            </w:pPr>
            <w:r w:rsidRPr="005855DF">
              <w:rPr>
                <w:color w:val="000000" w:themeColor="text1"/>
              </w:rPr>
              <w:t>1) Если замена СМО на другой территории была неправомерной, то обратиться с запросом в ФОМС о восстановлении ЗЛ на учёте на своей территории.</w:t>
            </w:r>
          </w:p>
          <w:p w14:paraId="52ACB364" w14:textId="77777777" w:rsidR="003B730C" w:rsidRPr="005855DF" w:rsidRDefault="003B730C" w:rsidP="003B730C">
            <w:pPr>
              <w:pStyle w:val="14"/>
              <w:keepNext/>
              <w:keepLines/>
              <w:spacing w:before="0" w:after="0"/>
              <w:rPr>
                <w:color w:val="000000" w:themeColor="text1"/>
              </w:rPr>
            </w:pPr>
            <w:r w:rsidRPr="005855DF">
              <w:rPr>
                <w:color w:val="000000" w:themeColor="text1"/>
              </w:rPr>
              <w:t>2) Если замена СМО на другой территории правомерна, то снять с учёта в РС ЕРЗ.</w:t>
            </w:r>
          </w:p>
        </w:tc>
      </w:tr>
      <w:tr w:rsidR="003B730C" w:rsidRPr="005855DF" w14:paraId="7E7EBC30" w14:textId="77777777" w:rsidTr="003B730C">
        <w:tc>
          <w:tcPr>
            <w:tcW w:w="1008" w:type="dxa"/>
          </w:tcPr>
          <w:p w14:paraId="0B51FC34" w14:textId="77777777" w:rsidR="003B730C" w:rsidRPr="005855DF" w:rsidRDefault="003B730C" w:rsidP="003B730C">
            <w:pPr>
              <w:pStyle w:val="1d"/>
              <w:spacing w:before="0" w:after="0"/>
              <w:rPr>
                <w:color w:val="000000" w:themeColor="text1"/>
              </w:rPr>
            </w:pPr>
            <w:r w:rsidRPr="005855DF">
              <w:rPr>
                <w:color w:val="000000" w:themeColor="text1"/>
              </w:rPr>
              <w:t>4</w:t>
            </w:r>
          </w:p>
        </w:tc>
        <w:tc>
          <w:tcPr>
            <w:tcW w:w="2661" w:type="dxa"/>
          </w:tcPr>
          <w:p w14:paraId="63451215"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Отличаются ОГРН СМО и данные ДПФС (серия, номер, дата постановки на учёт) в данных состояния на учёте в РС и ЦС ЕРЗ.</w:t>
            </w:r>
          </w:p>
        </w:tc>
        <w:tc>
          <w:tcPr>
            <w:tcW w:w="6521" w:type="dxa"/>
          </w:tcPr>
          <w:p w14:paraId="6BD39C7F" w14:textId="77777777" w:rsidR="003B730C" w:rsidRPr="005855DF" w:rsidRDefault="003B730C" w:rsidP="003B730C">
            <w:pPr>
              <w:pStyle w:val="14"/>
              <w:keepNext/>
              <w:keepLines/>
              <w:spacing w:before="0" w:after="0"/>
              <w:rPr>
                <w:color w:val="000000" w:themeColor="text1"/>
              </w:rPr>
            </w:pPr>
            <w:r w:rsidRPr="005855DF">
              <w:rPr>
                <w:color w:val="000000" w:themeColor="text1"/>
              </w:rPr>
              <w:t>1) Если в РС ЕРЗ данные верны, то отправить в ЦС ЕРЗ сообщение о событии A08 c причиной события П14 «Исправление данных о постановке на учёт».</w:t>
            </w:r>
          </w:p>
          <w:p w14:paraId="3027B16B"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PID сообщения следует передать правильные демографические данные, серию и номер действующего документа, удостоверяющего личность, и действующие ФИО из РС ЕРЗ.</w:t>
            </w:r>
          </w:p>
          <w:p w14:paraId="7DCE2451" w14:textId="77777777" w:rsidR="003B730C" w:rsidRPr="005855DF" w:rsidRDefault="003B730C" w:rsidP="003B730C">
            <w:pPr>
              <w:pStyle w:val="14"/>
              <w:keepNext/>
              <w:keepLines/>
              <w:spacing w:before="0" w:after="0"/>
              <w:rPr>
                <w:color w:val="000000" w:themeColor="text1"/>
              </w:rPr>
            </w:pPr>
            <w:r w:rsidRPr="005855DF">
              <w:rPr>
                <w:color w:val="000000" w:themeColor="text1"/>
              </w:rPr>
              <w:t>В первом сегменте IN1 сообщения следует передать полную информацию о заменяемых данных о состоянии на учёте, которые были получены в протоколе сверки данных с ЦС ЕРЗ:</w:t>
            </w:r>
          </w:p>
          <w:p w14:paraId="68543E72" w14:textId="77777777" w:rsidR="003B730C" w:rsidRPr="005855DF" w:rsidRDefault="003B730C" w:rsidP="003B730C">
            <w:pPr>
              <w:pStyle w:val="14"/>
              <w:keepNext/>
              <w:keepLines/>
              <w:spacing w:before="0" w:after="0"/>
              <w:rPr>
                <w:color w:val="000000" w:themeColor="text1"/>
              </w:rPr>
            </w:pPr>
            <w:r w:rsidRPr="005855DF">
              <w:rPr>
                <w:color w:val="000000" w:themeColor="text1"/>
              </w:rPr>
              <w:t>регион страхования (IN1.15),</w:t>
            </w:r>
          </w:p>
          <w:p w14:paraId="02EC818C" w14:textId="77777777" w:rsidR="003B730C" w:rsidRPr="005855DF" w:rsidRDefault="003B730C" w:rsidP="003B730C">
            <w:pPr>
              <w:pStyle w:val="14"/>
              <w:keepNext/>
              <w:keepLines/>
              <w:spacing w:before="0" w:after="0"/>
              <w:rPr>
                <w:color w:val="000000" w:themeColor="text1"/>
              </w:rPr>
            </w:pPr>
            <w:r w:rsidRPr="005855DF">
              <w:rPr>
                <w:color w:val="000000" w:themeColor="text1"/>
              </w:rPr>
              <w:t>заменяемую страховую компанию (IN1.3),</w:t>
            </w:r>
          </w:p>
          <w:p w14:paraId="46327B13" w14:textId="77777777" w:rsidR="003B730C" w:rsidRPr="005855DF" w:rsidRDefault="003B730C" w:rsidP="003B730C">
            <w:pPr>
              <w:pStyle w:val="14"/>
              <w:keepNext/>
              <w:keepLines/>
              <w:spacing w:before="0" w:after="0"/>
              <w:rPr>
                <w:color w:val="000000" w:themeColor="text1"/>
              </w:rPr>
            </w:pPr>
            <w:r w:rsidRPr="005855DF">
              <w:rPr>
                <w:color w:val="000000" w:themeColor="text1"/>
              </w:rPr>
              <w:t>тип документа, подтверждающего факт страхования по ОМС (IN1.35).</w:t>
            </w:r>
          </w:p>
          <w:p w14:paraId="19A86FFC" w14:textId="77777777" w:rsidR="003B730C" w:rsidRPr="005855DF" w:rsidRDefault="003B730C" w:rsidP="003B730C">
            <w:pPr>
              <w:pStyle w:val="14"/>
              <w:keepNext/>
              <w:keepLines/>
              <w:spacing w:before="0" w:after="0"/>
              <w:rPr>
                <w:color w:val="000000" w:themeColor="text1"/>
              </w:rPr>
            </w:pPr>
            <w:r w:rsidRPr="005855DF">
              <w:rPr>
                <w:color w:val="000000" w:themeColor="text1"/>
              </w:rPr>
              <w:t>серию и номер документа, подтверждающего факт страхования по ОМС (IN1.36);</w:t>
            </w:r>
          </w:p>
          <w:p w14:paraId="6DDCC620" w14:textId="77777777" w:rsidR="003B730C" w:rsidRPr="005855DF" w:rsidRDefault="003B730C" w:rsidP="003B730C">
            <w:pPr>
              <w:pStyle w:val="14"/>
              <w:keepNext/>
              <w:keepLines/>
              <w:spacing w:before="0" w:after="0"/>
              <w:rPr>
                <w:color w:val="000000" w:themeColor="text1"/>
              </w:rPr>
            </w:pPr>
            <w:r w:rsidRPr="005855DF">
              <w:rPr>
                <w:color w:val="000000" w:themeColor="text1"/>
              </w:rPr>
              <w:t>заменяемую дату постановки на учёт (IN1.12);</w:t>
            </w:r>
          </w:p>
          <w:p w14:paraId="49A9A094" w14:textId="77777777" w:rsidR="003B730C" w:rsidRPr="005855DF" w:rsidRDefault="003B730C" w:rsidP="003B730C">
            <w:pPr>
              <w:pStyle w:val="14"/>
              <w:keepNext/>
              <w:keepLines/>
              <w:spacing w:before="0" w:after="0"/>
              <w:rPr>
                <w:color w:val="000000" w:themeColor="text1"/>
              </w:rPr>
            </w:pPr>
            <w:r w:rsidRPr="005855DF">
              <w:rPr>
                <w:color w:val="000000" w:themeColor="text1"/>
              </w:rPr>
              <w:t>заменяемую дату снятия с учёта (IN1.13).</w:t>
            </w:r>
          </w:p>
          <w:p w14:paraId="0B82176C" w14:textId="77777777" w:rsidR="003B730C" w:rsidRPr="005855DF" w:rsidRDefault="003B730C" w:rsidP="003B730C">
            <w:pPr>
              <w:pStyle w:val="14"/>
              <w:keepNext/>
              <w:keepLines/>
              <w:spacing w:before="0" w:after="0"/>
              <w:rPr>
                <w:color w:val="000000" w:themeColor="text1"/>
              </w:rPr>
            </w:pPr>
            <w:r w:rsidRPr="005855DF">
              <w:rPr>
                <w:color w:val="000000" w:themeColor="text1"/>
              </w:rPr>
              <w:t>Во втором сегменте IN1 следует передать полную правильную информацию о постановке на учёт, включая информацию о выданном документе, подтверждающим факт страхования по ОМС,и идентификацию СМО (даже если она та же, что и в первом сегменте IN1).</w:t>
            </w:r>
          </w:p>
          <w:p w14:paraId="18C952EB" w14:textId="77777777" w:rsidR="003B730C" w:rsidRPr="005855DF" w:rsidRDefault="003B730C" w:rsidP="003B730C">
            <w:pPr>
              <w:pStyle w:val="14"/>
              <w:keepNext/>
              <w:keepLines/>
              <w:spacing w:before="0" w:after="0"/>
              <w:rPr>
                <w:color w:val="000000" w:themeColor="text1"/>
              </w:rPr>
            </w:pPr>
            <w:r w:rsidRPr="005855DF">
              <w:rPr>
                <w:color w:val="000000" w:themeColor="text1"/>
              </w:rPr>
              <w:t>2) Если в РС ЕРЗ данные не верны, то исправить данные в РС ЕРЗ.</w:t>
            </w:r>
          </w:p>
        </w:tc>
      </w:tr>
      <w:tr w:rsidR="003B730C" w:rsidRPr="005855DF" w14:paraId="3DA42CAC" w14:textId="77777777" w:rsidTr="003B730C">
        <w:trPr>
          <w:trHeight w:val="795"/>
        </w:trPr>
        <w:tc>
          <w:tcPr>
            <w:tcW w:w="1008" w:type="dxa"/>
          </w:tcPr>
          <w:p w14:paraId="5F066DD4" w14:textId="77777777" w:rsidR="003B730C" w:rsidRPr="005855DF" w:rsidRDefault="003B730C" w:rsidP="003B730C">
            <w:pPr>
              <w:pStyle w:val="1d"/>
              <w:spacing w:before="0" w:after="0"/>
              <w:rPr>
                <w:color w:val="000000" w:themeColor="text1"/>
              </w:rPr>
            </w:pPr>
            <w:r w:rsidRPr="005855DF">
              <w:rPr>
                <w:color w:val="000000" w:themeColor="text1"/>
              </w:rPr>
              <w:t>5</w:t>
            </w:r>
          </w:p>
        </w:tc>
        <w:tc>
          <w:tcPr>
            <w:tcW w:w="2661" w:type="dxa"/>
          </w:tcPr>
          <w:p w14:paraId="14B0498A"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Отличаются персональные данные ЗЛ в РС ЕРЗ и их псевдонимизированные идентификаторы в ЦС ЕРЗ</w:t>
            </w:r>
          </w:p>
        </w:tc>
        <w:tc>
          <w:tcPr>
            <w:tcW w:w="6521" w:type="dxa"/>
          </w:tcPr>
          <w:p w14:paraId="4A01FFB6" w14:textId="77777777" w:rsidR="003B730C" w:rsidRPr="005855DF" w:rsidRDefault="003B730C" w:rsidP="003B730C">
            <w:pPr>
              <w:pStyle w:val="14"/>
              <w:keepNext/>
              <w:keepLines/>
              <w:spacing w:before="0" w:after="0"/>
              <w:rPr>
                <w:color w:val="000000" w:themeColor="text1"/>
              </w:rPr>
            </w:pPr>
            <w:r w:rsidRPr="005855DF">
              <w:rPr>
                <w:color w:val="000000" w:themeColor="text1"/>
              </w:rPr>
              <w:t>Отправить в ЦС ЕРЗ сообщение о событии A08 c причиной события П16 «Исправлении ошибки, не связанной с изменением состояния на учёте».</w:t>
            </w:r>
          </w:p>
          <w:p w14:paraId="49BBB505"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PID сообщения следует передать правильные демографические данные, серию и номер действующего документа, удостоверяющего личность, и правильные ФИО из РС ЕРЗ.</w:t>
            </w:r>
          </w:p>
          <w:p w14:paraId="411C5ABB"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IN1 следует обязательно передать код ОКАТО территории страхования, ОГРН СМО, ЕНП и данные ДПФС (серию, номер и дату постановки на учёт), которые были получены в протоколе сверки данных из ЦС ЕРЗ.</w:t>
            </w:r>
          </w:p>
          <w:p w14:paraId="77D19092"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IN1 сообщения следует дополнительно передать исправляемые персональныеданные, полученные в протоколе сверки данных с ЦС ЕРЗ. Те же по составу данные, но исправленные,должны быть указаны в сегменте PID.</w:t>
            </w:r>
          </w:p>
        </w:tc>
      </w:tr>
      <w:tr w:rsidR="003B730C" w:rsidRPr="005855DF" w14:paraId="3407A57E" w14:textId="77777777" w:rsidTr="003B730C">
        <w:tc>
          <w:tcPr>
            <w:tcW w:w="1008" w:type="dxa"/>
          </w:tcPr>
          <w:p w14:paraId="5E52913C" w14:textId="77777777" w:rsidR="003B730C" w:rsidRPr="005855DF" w:rsidRDefault="003B730C" w:rsidP="003B730C">
            <w:pPr>
              <w:pStyle w:val="1d"/>
              <w:spacing w:before="0" w:after="0"/>
              <w:rPr>
                <w:color w:val="000000" w:themeColor="text1"/>
              </w:rPr>
            </w:pPr>
            <w:r w:rsidRPr="005855DF">
              <w:rPr>
                <w:color w:val="000000" w:themeColor="text1"/>
              </w:rPr>
              <w:t>6</w:t>
            </w:r>
          </w:p>
        </w:tc>
        <w:tc>
          <w:tcPr>
            <w:tcW w:w="2661" w:type="dxa"/>
          </w:tcPr>
          <w:p w14:paraId="209A80F7"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Отличаются прочие данные о застрахованном лице в РС и ЦС ЕРЗ (пол, территория регистрации).</w:t>
            </w:r>
          </w:p>
        </w:tc>
        <w:tc>
          <w:tcPr>
            <w:tcW w:w="6521" w:type="dxa"/>
          </w:tcPr>
          <w:p w14:paraId="62525939" w14:textId="77777777" w:rsidR="003B730C" w:rsidRPr="005855DF" w:rsidRDefault="003B730C" w:rsidP="003B730C">
            <w:pPr>
              <w:pStyle w:val="14"/>
              <w:keepNext/>
              <w:keepLines/>
              <w:spacing w:before="0" w:after="0"/>
              <w:rPr>
                <w:color w:val="000000" w:themeColor="text1"/>
              </w:rPr>
            </w:pPr>
            <w:r w:rsidRPr="005855DF">
              <w:rPr>
                <w:color w:val="000000" w:themeColor="text1"/>
              </w:rPr>
              <w:t>Отправить в ЦС ЕРЗ сообщение о событии A08 c причиной события П16 «Исправлении ошибки, не связанной с изменением состояния на учёте».</w:t>
            </w:r>
          </w:p>
          <w:p w14:paraId="0C35C337"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PID следует передать правильные демографические данные, серию и номер действующего документа, удостоверяющего личность, правильные ФИО, пол и код территории регистрации застрахованного лица из РС ЕРЗ.</w:t>
            </w:r>
          </w:p>
          <w:p w14:paraId="058ED0DA"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IN1 следует обязательно передать код ОКАТО территории страхования, ОГРН СМО, ЕНП и данные ДПФС (серия, номер и дата постановки на учёт), которые были получены в протоколе сверки данных из ЦС ЕРЗ.</w:t>
            </w:r>
          </w:p>
          <w:p w14:paraId="52EEF3B1"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IN1 сообщения следует дополнительно передать исправляемые персональныеданные (в т.ч., неправильный пол и код территории регистрации), полученные в протоколе сверки данных из ЦС ЕРЗ. Те же по составу данные, но исправленные, должны быть указаны в сегменте PID.</w:t>
            </w:r>
          </w:p>
        </w:tc>
      </w:tr>
      <w:tr w:rsidR="003B730C" w:rsidRPr="005855DF" w14:paraId="4C156CD0" w14:textId="77777777" w:rsidTr="003B730C">
        <w:tc>
          <w:tcPr>
            <w:tcW w:w="1008" w:type="dxa"/>
          </w:tcPr>
          <w:p w14:paraId="2464A499" w14:textId="77777777" w:rsidR="003B730C" w:rsidRPr="005855DF" w:rsidRDefault="003B730C" w:rsidP="003B730C">
            <w:pPr>
              <w:pStyle w:val="1d"/>
              <w:spacing w:before="0" w:after="0"/>
              <w:rPr>
                <w:color w:val="000000" w:themeColor="text1"/>
              </w:rPr>
            </w:pPr>
            <w:r w:rsidRPr="005855DF">
              <w:rPr>
                <w:color w:val="000000" w:themeColor="text1"/>
              </w:rPr>
              <w:t>7</w:t>
            </w:r>
          </w:p>
        </w:tc>
        <w:tc>
          <w:tcPr>
            <w:tcW w:w="2661" w:type="dxa"/>
          </w:tcPr>
          <w:p w14:paraId="440B428C"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Отличается только ЕНП в данных РС ЕРЗ и ЦС ЕРЗ</w:t>
            </w:r>
          </w:p>
        </w:tc>
        <w:tc>
          <w:tcPr>
            <w:tcW w:w="6521" w:type="dxa"/>
          </w:tcPr>
          <w:p w14:paraId="7F04BAD7" w14:textId="77777777" w:rsidR="003B730C" w:rsidRPr="005855DF" w:rsidRDefault="003B730C" w:rsidP="003B730C">
            <w:pPr>
              <w:pStyle w:val="14"/>
              <w:keepNext/>
              <w:keepLines/>
              <w:spacing w:before="0" w:after="0"/>
              <w:rPr>
                <w:color w:val="000000" w:themeColor="text1"/>
              </w:rPr>
            </w:pPr>
            <w:r w:rsidRPr="005855DF">
              <w:rPr>
                <w:color w:val="000000" w:themeColor="text1"/>
              </w:rPr>
              <w:t>Отправить в ЦС ЕРЗ сообщение о событии A08 c причиной события П16 «Исправлении ошибки, не связанной с изменением состояния на учёте».</w:t>
            </w:r>
          </w:p>
          <w:p w14:paraId="7380BCF8"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PID следует передать правильные демографические данные, серию и номер действующего документа, удостоверяющего личность, правильные ФИО, пол, код территории регистрации застрахованного лица и правильный ЕНП из РС ЕРЗ.</w:t>
            </w:r>
          </w:p>
          <w:p w14:paraId="2CDE6178"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IN1 следует обязательно передать код ОКАТО территории страхования, ОГРН СМО, ЕНП и данные ДПФС (серия, номер и дата п</w:t>
            </w:r>
            <w:bookmarkStart w:id="1239" w:name="Приложение_СК"/>
            <w:r w:rsidRPr="005855DF">
              <w:rPr>
                <w:color w:val="000000" w:themeColor="text1"/>
              </w:rPr>
              <w:t>остановки на учёт), которые были получены в протоколе сверки данных из ЦС ЕРЗ.</w:t>
            </w:r>
          </w:p>
          <w:p w14:paraId="6A4DF74E" w14:textId="77777777" w:rsidR="003B730C" w:rsidRPr="005855DF" w:rsidRDefault="003B730C" w:rsidP="003B730C">
            <w:pPr>
              <w:pStyle w:val="14"/>
              <w:keepNext/>
              <w:keepLines/>
              <w:spacing w:before="0" w:after="0"/>
              <w:rPr>
                <w:color w:val="000000" w:themeColor="text1"/>
              </w:rPr>
            </w:pPr>
            <w:r w:rsidRPr="005855DF">
              <w:rPr>
                <w:color w:val="000000" w:themeColor="text1"/>
              </w:rPr>
              <w:t>Дополнительно в сегмент IN1 следует включить персональные данные и исправляемый (ошибочный) ЕНП, полученные в протоколе сверки данных из ЦС ЕРЗ. Те же по составу данные, но исправленные,должны быть указаны в сегменте PID.</w:t>
            </w:r>
          </w:p>
        </w:tc>
      </w:tr>
    </w:tbl>
    <w:p w14:paraId="6CFC3C9B" w14:textId="77777777" w:rsidR="003B730C" w:rsidRPr="005855DF" w:rsidRDefault="003B730C" w:rsidP="003B730C">
      <w:pPr>
        <w:keepNext/>
        <w:keepLines/>
        <w:rPr>
          <w:color w:val="000000" w:themeColor="text1"/>
          <w:sz w:val="2"/>
          <w:szCs w:val="2"/>
        </w:rPr>
      </w:pPr>
    </w:p>
    <w:p w14:paraId="23ADE65E" w14:textId="77777777" w:rsidR="003B730C" w:rsidRPr="005855DF" w:rsidRDefault="003B730C" w:rsidP="003B730C">
      <w:pPr>
        <w:keepNext/>
        <w:keepLines/>
        <w:rPr>
          <w:color w:val="000000" w:themeColor="text1"/>
        </w:rPr>
        <w:sectPr w:rsidR="003B730C" w:rsidRPr="005855DF" w:rsidSect="003B730C">
          <w:footerReference w:type="even" r:id="rId131"/>
          <w:footnotePr>
            <w:numRestart w:val="eachPage"/>
          </w:footnotePr>
          <w:type w:val="continuous"/>
          <w:pgSz w:w="11906" w:h="16838" w:code="9"/>
          <w:pgMar w:top="1134" w:right="567" w:bottom="1134" w:left="1134" w:header="720" w:footer="720" w:gutter="0"/>
          <w:cols w:space="708"/>
          <w:docGrid w:linePitch="360"/>
        </w:sectPr>
      </w:pPr>
    </w:p>
    <w:p w14:paraId="616B78E4" w14:textId="77777777" w:rsidR="003B730C" w:rsidRPr="005855DF" w:rsidRDefault="003B730C" w:rsidP="003B730C">
      <w:pPr>
        <w:keepNext/>
        <w:keepLines/>
        <w:rPr>
          <w:color w:val="000000" w:themeColor="text1"/>
          <w:sz w:val="2"/>
          <w:szCs w:val="2"/>
        </w:rPr>
        <w:sectPr w:rsidR="003B730C" w:rsidRPr="005855DF" w:rsidSect="003B730C">
          <w:footerReference w:type="even" r:id="rId132"/>
          <w:footnotePr>
            <w:numRestart w:val="eachPage"/>
          </w:footnotePr>
          <w:type w:val="continuous"/>
          <w:pgSz w:w="11906" w:h="16838" w:code="9"/>
          <w:pgMar w:top="1134" w:right="567" w:bottom="1134" w:left="1134" w:header="720" w:footer="720" w:gutter="0"/>
          <w:cols w:space="708"/>
          <w:docGrid w:linePitch="360"/>
        </w:sectPr>
      </w:pPr>
    </w:p>
    <w:p w14:paraId="7309AD60" w14:textId="77777777" w:rsidR="003B730C" w:rsidRPr="0075428D" w:rsidRDefault="003B730C" w:rsidP="00612E6C">
      <w:pPr>
        <w:pStyle w:val="22"/>
        <w:pageBreakBefore/>
        <w:numPr>
          <w:ilvl w:val="1"/>
          <w:numId w:val="137"/>
        </w:numPr>
        <w:spacing w:before="240" w:beforeAutospacing="0" w:after="0" w:line="240" w:lineRule="auto"/>
        <w:jc w:val="both"/>
        <w:outlineLvl w:val="9"/>
        <w:rPr>
          <w:rFonts w:cs="Times New Roman"/>
          <w:b w:val="0"/>
          <w:color w:val="000000" w:themeColor="text1"/>
          <w:szCs w:val="24"/>
        </w:rPr>
      </w:pPr>
      <w:bookmarkStart w:id="1240" w:name="_Toc503790817"/>
      <w:r w:rsidRPr="0075428D">
        <w:rPr>
          <w:rFonts w:cs="Times New Roman"/>
          <w:b w:val="0"/>
          <w:color w:val="000000" w:themeColor="text1"/>
          <w:szCs w:val="24"/>
        </w:rPr>
        <w:t>Сообщения о прикреплении застрахованных лиц к медицинским организациям и к врачу</w:t>
      </w:r>
      <w:bookmarkEnd w:id="1240"/>
    </w:p>
    <w:p w14:paraId="554D20F4" w14:textId="77777777" w:rsidR="003B730C" w:rsidRPr="0075428D" w:rsidRDefault="003B730C" w:rsidP="00612E6C">
      <w:pPr>
        <w:pStyle w:val="32"/>
        <w:numPr>
          <w:ilvl w:val="2"/>
          <w:numId w:val="137"/>
        </w:numPr>
        <w:spacing w:before="240" w:beforeAutospacing="0" w:after="0" w:line="240" w:lineRule="auto"/>
        <w:outlineLvl w:val="9"/>
        <w:rPr>
          <w:b w:val="0"/>
          <w:color w:val="000000" w:themeColor="text1"/>
        </w:rPr>
      </w:pPr>
      <w:r w:rsidRPr="0075428D">
        <w:rPr>
          <w:b w:val="0"/>
          <w:color w:val="000000" w:themeColor="text1"/>
        </w:rPr>
        <w:t>Протокол загрузки данных о прикреплении застрахованных лиц к МО</w:t>
      </w:r>
    </w:p>
    <w:p w14:paraId="0AF60BD5" w14:textId="77777777" w:rsidR="003B730C" w:rsidRPr="0075428D" w:rsidRDefault="003B730C" w:rsidP="00612E6C">
      <w:pPr>
        <w:pStyle w:val="42"/>
        <w:keepNext/>
        <w:numPr>
          <w:ilvl w:val="3"/>
          <w:numId w:val="137"/>
        </w:numPr>
        <w:spacing w:before="240" w:beforeAutospacing="0" w:after="0" w:line="240" w:lineRule="auto"/>
        <w:outlineLvl w:val="9"/>
        <w:rPr>
          <w:color w:val="000000" w:themeColor="text1"/>
        </w:rPr>
      </w:pPr>
      <w:r w:rsidRPr="0075428D">
        <w:rPr>
          <w:color w:val="000000" w:themeColor="text1"/>
        </w:rPr>
        <w:t>Порядок выгрузки данных о прикреплении застрахованных лиц из РС ЕРЗ и их загрузки в ЦС ЕРЗ</w:t>
      </w:r>
    </w:p>
    <w:p w14:paraId="1C30A008" w14:textId="77777777" w:rsidR="003B730C" w:rsidRPr="0075428D" w:rsidRDefault="003B730C" w:rsidP="003B730C">
      <w:pPr>
        <w:spacing w:before="240"/>
        <w:rPr>
          <w:color w:val="000000" w:themeColor="text1"/>
        </w:rPr>
      </w:pPr>
      <w:r w:rsidRPr="0075428D">
        <w:rPr>
          <w:color w:val="000000" w:themeColor="text1"/>
        </w:rPr>
        <w:t>Данные о прикреплении застрахованных лиц долж</w:t>
      </w:r>
      <w:bookmarkStart w:id="1241" w:name="_Ref270331539"/>
      <w:bookmarkStart w:id="1242" w:name="_Toc270363674"/>
      <w:bookmarkStart w:id="1243" w:name="_Toc271707963"/>
      <w:bookmarkStart w:id="1244" w:name="_Toc273016263"/>
      <w:bookmarkStart w:id="1245" w:name="_Toc274948366"/>
      <w:bookmarkStart w:id="1246" w:name="_Toc275189301"/>
      <w:bookmarkStart w:id="1247" w:name="_Toc275279925"/>
      <w:bookmarkStart w:id="1248" w:name="_Toc276462358"/>
      <w:bookmarkStart w:id="1249" w:name="_Toc276568800"/>
      <w:r w:rsidRPr="0075428D">
        <w:rPr>
          <w:color w:val="000000" w:themeColor="text1"/>
        </w:rPr>
        <w:t>ны направляться в ЦС ЕРЗ не реже одного раза в месяц.</w:t>
      </w:r>
    </w:p>
    <w:p w14:paraId="1078087C"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Формирование сообщения о прикреплении</w:t>
      </w:r>
    </w:p>
    <w:p w14:paraId="67EA2BA6" w14:textId="77777777" w:rsidR="003B730C" w:rsidRPr="0075428D" w:rsidRDefault="003B730C" w:rsidP="003B730C">
      <w:pPr>
        <w:spacing w:before="240"/>
        <w:rPr>
          <w:color w:val="000000" w:themeColor="text1"/>
        </w:rPr>
      </w:pPr>
      <w:r w:rsidRPr="0075428D">
        <w:rPr>
          <w:color w:val="000000" w:themeColor="text1"/>
        </w:rPr>
        <w:t>ТФОМС выгружает информацию о прикреплении застр</w:t>
      </w:r>
      <w:bookmarkEnd w:id="1241"/>
      <w:bookmarkEnd w:id="1242"/>
      <w:bookmarkEnd w:id="1243"/>
      <w:bookmarkEnd w:id="1244"/>
      <w:bookmarkEnd w:id="1245"/>
      <w:bookmarkEnd w:id="1246"/>
      <w:bookmarkEnd w:id="1247"/>
      <w:bookmarkEnd w:id="1248"/>
      <w:bookmarkEnd w:id="1249"/>
      <w:r w:rsidRPr="0075428D">
        <w:rPr>
          <w:color w:val="000000" w:themeColor="text1"/>
        </w:rPr>
        <w:t xml:space="preserve">ахованных лиц к медицинским организациям из РС ЕРЗ в виде файла в формате </w:t>
      </w:r>
      <w:r w:rsidRPr="0075428D">
        <w:rPr>
          <w:color w:val="000000" w:themeColor="text1"/>
          <w:lang w:val="en-US"/>
        </w:rPr>
        <w:t>CSV</w:t>
      </w:r>
      <w:r w:rsidRPr="0075428D">
        <w:rPr>
          <w:color w:val="000000" w:themeColor="text1"/>
        </w:rPr>
        <w:t xml:space="preserve"> (далее – сообщение о прикреплении). Допускается разбивать файл больш</w:t>
      </w:r>
      <w:bookmarkStart w:id="1250" w:name="_Toc276462360"/>
      <w:bookmarkStart w:id="1251" w:name="_Toc276467094"/>
      <w:bookmarkStart w:id="1252" w:name="_Toc275731141"/>
      <w:bookmarkStart w:id="1253" w:name="_Toc275279927"/>
      <w:bookmarkStart w:id="1254" w:name="_Toc275189303"/>
      <w:bookmarkStart w:id="1255" w:name="_Toc274948368"/>
      <w:bookmarkStart w:id="1256" w:name="_Toc273016264"/>
      <w:bookmarkStart w:id="1257" w:name="_Toc271707964"/>
      <w:bookmarkStart w:id="1258" w:name="_Toc270363675"/>
      <w:bookmarkStart w:id="1259" w:name="_Ref270331906"/>
      <w:bookmarkStart w:id="1260" w:name="_Toc276568802"/>
      <w:r w:rsidRPr="0075428D">
        <w:rPr>
          <w:color w:val="000000" w:themeColor="text1"/>
        </w:rPr>
        <w:t>ого объёма на несколько частей и каждую часть передавать в виде отдельного файла. Выгруженный файл передаётся на обработку в шлюз РС ЕРЗ.</w:t>
      </w:r>
    </w:p>
    <w:p w14:paraId="1D997EC3" w14:textId="77777777" w:rsidR="003B730C" w:rsidRPr="0075428D" w:rsidRDefault="003B730C" w:rsidP="003B730C">
      <w:pPr>
        <w:spacing w:before="240"/>
        <w:rPr>
          <w:color w:val="000000" w:themeColor="text1"/>
        </w:rPr>
      </w:pPr>
      <w:r w:rsidRPr="0075428D">
        <w:rPr>
          <w:color w:val="000000" w:themeColor="text1"/>
        </w:rPr>
        <w:t xml:space="preserve">Код типа сообщения о прикреплении (первая буква имени файла) – латинская буква </w:t>
      </w:r>
      <w:r w:rsidRPr="0075428D">
        <w:rPr>
          <w:bCs/>
          <w:color w:val="000000" w:themeColor="text1"/>
        </w:rPr>
        <w:t>M</w:t>
      </w:r>
      <w:r w:rsidRPr="0075428D">
        <w:rPr>
          <w:color w:val="000000" w:themeColor="text1"/>
        </w:rPr>
        <w:t>.</w:t>
      </w:r>
    </w:p>
    <w:p w14:paraId="24A0B132"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Обработка сообщения о прикреплении в шлюзе РС</w:t>
      </w:r>
    </w:p>
    <w:p w14:paraId="43BA810A" w14:textId="77777777" w:rsidR="003B730C" w:rsidRPr="0075428D" w:rsidRDefault="003B730C" w:rsidP="003B730C">
      <w:pPr>
        <w:spacing w:before="240"/>
        <w:rPr>
          <w:color w:val="000000" w:themeColor="text1"/>
        </w:rPr>
      </w:pPr>
      <w:r w:rsidRPr="0075428D">
        <w:rPr>
          <w:color w:val="000000" w:themeColor="text1"/>
        </w:rPr>
        <w:t>Получив сообщения о прикреплении, шлюз РС осуществляет форматно-логический контроль (ФЛК) сообщения. В результате формир</w:t>
      </w:r>
      <w:bookmarkEnd w:id="1250"/>
      <w:bookmarkEnd w:id="1251"/>
      <w:bookmarkEnd w:id="1252"/>
      <w:bookmarkEnd w:id="1253"/>
      <w:bookmarkEnd w:id="1254"/>
      <w:bookmarkEnd w:id="1255"/>
      <w:bookmarkEnd w:id="1256"/>
      <w:bookmarkEnd w:id="1257"/>
      <w:bookmarkEnd w:id="1258"/>
      <w:bookmarkEnd w:id="1259"/>
      <w:bookmarkEnd w:id="1260"/>
      <w:r w:rsidRPr="0075428D">
        <w:rPr>
          <w:color w:val="000000" w:themeColor="text1"/>
        </w:rPr>
        <w:t>уются журнал форматно-логического контроля и файл загрузки в ЦС ЕРЗ во внутреннем формате (транспортный файл). Данные, которые не прошли ФЛК, в транспортный файл не включаются и требуют исправления.</w:t>
      </w:r>
    </w:p>
    <w:p w14:paraId="64F5271C" w14:textId="77777777" w:rsidR="003B730C" w:rsidRPr="0075428D" w:rsidRDefault="003B730C" w:rsidP="003B730C">
      <w:pPr>
        <w:spacing w:before="240"/>
        <w:rPr>
          <w:color w:val="000000" w:themeColor="text1"/>
        </w:rPr>
      </w:pPr>
      <w:r w:rsidRPr="0075428D">
        <w:rPr>
          <w:color w:val="000000" w:themeColor="text1"/>
        </w:rPr>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14:paraId="2BEA4C24"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Исправление информации</w:t>
      </w:r>
    </w:p>
    <w:p w14:paraId="5677DB4A" w14:textId="77777777" w:rsidR="003B730C" w:rsidRPr="0075428D" w:rsidRDefault="003B730C" w:rsidP="003B730C">
      <w:pPr>
        <w:spacing w:before="240"/>
        <w:rPr>
          <w:color w:val="000000" w:themeColor="text1"/>
        </w:rPr>
      </w:pPr>
      <w:r w:rsidRPr="0075428D">
        <w:rPr>
          <w:color w:val="000000" w:themeColor="text1"/>
        </w:rPr>
        <w:t>Получив в ответ на файл прикрепления журнал ФЛК, ТФОМС должен выполнить корректировку информации в РС ЕРЗ и осуществить повторную выгрузку информации о прикреплении только по застрахованным лицам с исправленными сведениями.</w:t>
      </w:r>
    </w:p>
    <w:p w14:paraId="4F249A65"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Обработка транспортного файла в ЦС ЕРЗ</w:t>
      </w:r>
    </w:p>
    <w:p w14:paraId="4A43FFD7" w14:textId="77777777" w:rsidR="003B730C" w:rsidRPr="0075428D" w:rsidRDefault="003B730C" w:rsidP="003B730C">
      <w:pPr>
        <w:spacing w:before="240"/>
        <w:rPr>
          <w:color w:val="000000" w:themeColor="text1"/>
        </w:rPr>
      </w:pPr>
      <w:r w:rsidRPr="0075428D">
        <w:rPr>
          <w:color w:val="000000" w:themeColor="text1"/>
        </w:rPr>
        <w:t>При обработке транспортного файла в ЦС ЕРЗ происходит поиск застрахованных лиц в ЦС ЕРЗ и сохранение информации о прикреплении по найденным застрахованным лицам. После обработки формируется файл протокола прикладной обработки, который отправляется в Шлюз РС ЕРЗ. Получив протокол прикладной обработки, ТФОМС должен выполнить корректировку данных по ЗЛ, записи по которым включены в протокол и повторно отправить сведения о прикреплении в ЦС ЕРЗ.</w:t>
      </w:r>
    </w:p>
    <w:p w14:paraId="2DBAAB35" w14:textId="77777777" w:rsidR="003B730C" w:rsidRPr="0075428D" w:rsidRDefault="003B730C" w:rsidP="00612E6C">
      <w:pPr>
        <w:pStyle w:val="42"/>
        <w:keepNext/>
        <w:numPr>
          <w:ilvl w:val="3"/>
          <w:numId w:val="137"/>
        </w:numPr>
        <w:spacing w:before="240" w:beforeAutospacing="0" w:after="0" w:line="240" w:lineRule="auto"/>
        <w:outlineLvl w:val="9"/>
        <w:rPr>
          <w:color w:val="000000" w:themeColor="text1"/>
        </w:rPr>
      </w:pPr>
      <w:r w:rsidRPr="0075428D">
        <w:rPr>
          <w:color w:val="000000" w:themeColor="text1"/>
        </w:rPr>
        <w:t>Структура исходного сообщения о прикреплении и его форматно-логический контроль</w:t>
      </w:r>
    </w:p>
    <w:p w14:paraId="6D46CA65" w14:textId="77777777" w:rsidR="003B730C" w:rsidRPr="0075428D" w:rsidRDefault="003B730C" w:rsidP="003B730C">
      <w:pPr>
        <w:spacing w:before="240"/>
        <w:rPr>
          <w:color w:val="000000" w:themeColor="text1"/>
        </w:rPr>
      </w:pPr>
      <w:r w:rsidRPr="0075428D">
        <w:rPr>
          <w:color w:val="000000" w:themeColor="text1"/>
        </w:rPr>
        <w:t>Общая структура исходного ф</w:t>
      </w:r>
      <w:bookmarkStart w:id="1261" w:name="_Ref375845374"/>
      <w:r w:rsidRPr="0075428D">
        <w:rPr>
          <w:color w:val="000000" w:themeColor="text1"/>
        </w:rPr>
        <w:t>айла с сообщением о прикреплении должна отве</w:t>
      </w:r>
      <w:bookmarkEnd w:id="1261"/>
      <w:r w:rsidRPr="0075428D">
        <w:rPr>
          <w:color w:val="000000" w:themeColor="text1"/>
        </w:rPr>
        <w:t xml:space="preserve">чать требованиям, изложенным в разделе </w:t>
      </w:r>
      <w:bookmarkStart w:id="1262" w:name="_Ref265250439"/>
      <w:bookmarkStart w:id="1263" w:name="_Toc269900141"/>
      <w:bookmarkStart w:id="1264" w:name="_Toc270071657"/>
      <w:bookmarkStart w:id="1265" w:name="_Toc270591573"/>
      <w:bookmarkStart w:id="1266" w:name="_Toc275186418"/>
      <w:bookmarkStart w:id="1267" w:name="_Toc275729948"/>
      <w:r w:rsidRPr="0075428D">
        <w:rPr>
          <w:color w:val="000000" w:themeColor="text1"/>
        </w:rPr>
        <w:t>6.2.1</w:t>
      </w:r>
      <w:bookmarkEnd w:id="1262"/>
      <w:bookmarkEnd w:id="1263"/>
      <w:bookmarkEnd w:id="1264"/>
      <w:bookmarkEnd w:id="1265"/>
      <w:bookmarkEnd w:id="1266"/>
      <w:bookmarkEnd w:id="1267"/>
      <w:r w:rsidRPr="0075428D">
        <w:rPr>
          <w:color w:val="000000" w:themeColor="text1"/>
        </w:rPr>
        <w:t>. Имя файла строится по правилам, изложенным в разделе 6.2.2.</w:t>
      </w:r>
    </w:p>
    <w:p w14:paraId="4FCF8318"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Метаданные сообщения о прикреплении</w:t>
      </w:r>
    </w:p>
    <w:p w14:paraId="66E51A0A" w14:textId="77777777" w:rsidR="003B730C" w:rsidRPr="0075428D" w:rsidRDefault="003B730C" w:rsidP="003B730C">
      <w:pPr>
        <w:spacing w:before="240"/>
        <w:rPr>
          <w:color w:val="000000" w:themeColor="text1"/>
        </w:rPr>
      </w:pPr>
      <w:r w:rsidRPr="0075428D">
        <w:rPr>
          <w:color w:val="000000" w:themeColor="text1"/>
        </w:rPr>
        <w:t>Метаданные занимают в файле строки со второй по пятую. Перечень метаданных приведён в таблице Б.76. Каждое значение должно занимать отдельную строку файла.</w:t>
      </w:r>
    </w:p>
    <w:p w14:paraId="7E24E82A" w14:textId="77777777" w:rsidR="003B730C" w:rsidRPr="0075428D" w:rsidRDefault="003B730C" w:rsidP="00612E6C">
      <w:pPr>
        <w:pStyle w:val="af1"/>
        <w:numPr>
          <w:ilvl w:val="1"/>
          <w:numId w:val="138"/>
        </w:numPr>
        <w:spacing w:before="240" w:beforeAutospacing="0" w:after="0"/>
        <w:ind w:left="720"/>
        <w:jc w:val="both"/>
        <w:rPr>
          <w:color w:val="000000" w:themeColor="text1"/>
        </w:rPr>
      </w:pPr>
      <w:r w:rsidRPr="0075428D">
        <w:rPr>
          <w:color w:val="000000" w:themeColor="text1"/>
        </w:rPr>
        <w:t>Перечень метаданных сообщения о прикреплении</w:t>
      </w:r>
    </w:p>
    <w:tbl>
      <w:tblPr>
        <w:tblStyle w:val="aff2"/>
        <w:tblW w:w="0" w:type="auto"/>
        <w:tblLook w:val="00A0" w:firstRow="1" w:lastRow="0" w:firstColumn="1" w:lastColumn="0" w:noHBand="0" w:noVBand="0"/>
      </w:tblPr>
      <w:tblGrid>
        <w:gridCol w:w="974"/>
        <w:gridCol w:w="2169"/>
        <w:gridCol w:w="1963"/>
        <w:gridCol w:w="5269"/>
      </w:tblGrid>
      <w:tr w:rsidR="003B730C" w:rsidRPr="0075428D" w14:paraId="04619966" w14:textId="77777777" w:rsidTr="003B730C">
        <w:trPr>
          <w:cnfStyle w:val="100000000000" w:firstRow="1" w:lastRow="0" w:firstColumn="0" w:lastColumn="0" w:oddVBand="0" w:evenVBand="0" w:oddHBand="0" w:evenHBand="0" w:firstRowFirstColumn="0" w:firstRowLastColumn="0" w:lastRowFirstColumn="0" w:lastRowLastColumn="0"/>
        </w:trPr>
        <w:tc>
          <w:tcPr>
            <w:tcW w:w="974" w:type="dxa"/>
          </w:tcPr>
          <w:p w14:paraId="68EBA118" w14:textId="77777777" w:rsidR="003B730C" w:rsidRPr="0075428D" w:rsidRDefault="003B730C" w:rsidP="003B730C">
            <w:pPr>
              <w:pStyle w:val="1d"/>
              <w:keepNext w:val="0"/>
              <w:spacing w:before="0" w:after="0"/>
              <w:rPr>
                <w:color w:val="000000" w:themeColor="text1"/>
              </w:rPr>
            </w:pPr>
            <w:r w:rsidRPr="0075428D">
              <w:rPr>
                <w:color w:val="000000" w:themeColor="text1"/>
              </w:rPr>
              <w:t>№ строки</w:t>
            </w:r>
          </w:p>
        </w:tc>
        <w:tc>
          <w:tcPr>
            <w:tcW w:w="0" w:type="auto"/>
          </w:tcPr>
          <w:p w14:paraId="32901014" w14:textId="77777777" w:rsidR="003B730C" w:rsidRPr="0075428D" w:rsidRDefault="003B730C" w:rsidP="003B730C">
            <w:pPr>
              <w:pStyle w:val="1d"/>
              <w:keepNext w:val="0"/>
              <w:spacing w:before="0" w:after="0"/>
              <w:rPr>
                <w:color w:val="000000" w:themeColor="text1"/>
              </w:rPr>
            </w:pPr>
            <w:r w:rsidRPr="0075428D">
              <w:rPr>
                <w:color w:val="000000" w:themeColor="text1"/>
              </w:rPr>
              <w:t xml:space="preserve">Содержание </w:t>
            </w:r>
          </w:p>
        </w:tc>
        <w:tc>
          <w:tcPr>
            <w:tcW w:w="0" w:type="auto"/>
          </w:tcPr>
          <w:p w14:paraId="5BC59A7E" w14:textId="77777777" w:rsidR="003B730C" w:rsidRPr="0075428D" w:rsidRDefault="003B730C" w:rsidP="003B730C">
            <w:pPr>
              <w:pStyle w:val="1d"/>
              <w:keepNext w:val="0"/>
              <w:spacing w:before="0" w:after="0"/>
              <w:rPr>
                <w:color w:val="000000" w:themeColor="text1"/>
              </w:rPr>
            </w:pPr>
            <w:r w:rsidRPr="0075428D">
              <w:rPr>
                <w:color w:val="000000" w:themeColor="text1"/>
              </w:rPr>
              <w:t xml:space="preserve">Требования к формату </w:t>
            </w:r>
          </w:p>
        </w:tc>
        <w:tc>
          <w:tcPr>
            <w:tcW w:w="0" w:type="auto"/>
          </w:tcPr>
          <w:p w14:paraId="46C4BBB3" w14:textId="77777777" w:rsidR="003B730C" w:rsidRPr="0075428D" w:rsidRDefault="003B730C" w:rsidP="003B730C">
            <w:pPr>
              <w:pStyle w:val="1d"/>
              <w:keepNext w:val="0"/>
              <w:spacing w:before="0" w:after="0"/>
              <w:rPr>
                <w:color w:val="000000" w:themeColor="text1"/>
              </w:rPr>
            </w:pPr>
            <w:r w:rsidRPr="0075428D">
              <w:rPr>
                <w:color w:val="000000" w:themeColor="text1"/>
              </w:rPr>
              <w:t>Примечание</w:t>
            </w:r>
          </w:p>
        </w:tc>
      </w:tr>
      <w:tr w:rsidR="003B730C" w:rsidRPr="0075428D" w14:paraId="6CA8DBD3" w14:textId="77777777" w:rsidTr="003B730C">
        <w:tc>
          <w:tcPr>
            <w:tcW w:w="974" w:type="dxa"/>
          </w:tcPr>
          <w:p w14:paraId="2F468997" w14:textId="77777777" w:rsidR="003B730C" w:rsidRPr="0075428D" w:rsidRDefault="003B730C" w:rsidP="003B730C">
            <w:pPr>
              <w:pStyle w:val="1d"/>
              <w:spacing w:before="0" w:after="0"/>
              <w:rPr>
                <w:color w:val="000000" w:themeColor="text1"/>
                <w:lang w:val="en-US" w:eastAsia="ru-RU"/>
              </w:rPr>
            </w:pPr>
            <w:r w:rsidRPr="0075428D">
              <w:rPr>
                <w:color w:val="000000" w:themeColor="text1"/>
              </w:rPr>
              <w:t>2</w:t>
            </w:r>
          </w:p>
        </w:tc>
        <w:tc>
          <w:tcPr>
            <w:tcW w:w="0" w:type="auto"/>
          </w:tcPr>
          <w:p w14:paraId="40192DC9"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Версия формата</w:t>
            </w:r>
          </w:p>
        </w:tc>
        <w:tc>
          <w:tcPr>
            <w:tcW w:w="0" w:type="auto"/>
          </w:tcPr>
          <w:p w14:paraId="20FE603F" w14:textId="77777777" w:rsidR="003B730C" w:rsidRPr="0075428D" w:rsidRDefault="003B730C" w:rsidP="003B730C">
            <w:pPr>
              <w:pStyle w:val="1d"/>
              <w:spacing w:before="0" w:after="0"/>
              <w:rPr>
                <w:color w:val="000000" w:themeColor="text1"/>
                <w:lang w:eastAsia="ru-RU"/>
              </w:rPr>
            </w:pPr>
            <w:r w:rsidRPr="0075428D">
              <w:rPr>
                <w:color w:val="000000" w:themeColor="text1"/>
                <w:lang w:eastAsia="ru-RU"/>
              </w:rPr>
              <w:t>mm.nn</w:t>
            </w:r>
          </w:p>
        </w:tc>
        <w:tc>
          <w:tcPr>
            <w:tcW w:w="0" w:type="auto"/>
          </w:tcPr>
          <w:p w14:paraId="59BF1DC3"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Версия формата.</w:t>
            </w:r>
          </w:p>
          <w:p w14:paraId="13E5A99E" w14:textId="77777777" w:rsidR="003B730C" w:rsidRPr="0075428D" w:rsidRDefault="003B730C" w:rsidP="003B730C">
            <w:pPr>
              <w:pStyle w:val="14"/>
              <w:spacing w:before="0" w:after="0"/>
              <w:rPr>
                <w:color w:val="000000" w:themeColor="text1"/>
                <w:lang w:val="en-US" w:eastAsia="ru-RU"/>
              </w:rPr>
            </w:pPr>
            <w:r w:rsidRPr="0075428D">
              <w:rPr>
                <w:color w:val="000000" w:themeColor="text1"/>
                <w:lang w:eastAsia="ru-RU"/>
              </w:rPr>
              <w:t>Константа - «01.01»</w:t>
            </w:r>
          </w:p>
        </w:tc>
      </w:tr>
      <w:tr w:rsidR="003B730C" w:rsidRPr="0075428D" w14:paraId="258848EA" w14:textId="77777777" w:rsidTr="003B730C">
        <w:tc>
          <w:tcPr>
            <w:tcW w:w="974" w:type="dxa"/>
          </w:tcPr>
          <w:p w14:paraId="25062E28" w14:textId="77777777" w:rsidR="003B730C" w:rsidRPr="0075428D" w:rsidRDefault="003B730C" w:rsidP="003B730C">
            <w:pPr>
              <w:pStyle w:val="1d"/>
              <w:spacing w:before="0" w:after="0"/>
              <w:rPr>
                <w:color w:val="000000" w:themeColor="text1"/>
                <w:lang w:eastAsia="ru-RU"/>
              </w:rPr>
            </w:pPr>
            <w:r w:rsidRPr="0075428D">
              <w:rPr>
                <w:color w:val="000000" w:themeColor="text1"/>
              </w:rPr>
              <w:t>3</w:t>
            </w:r>
          </w:p>
        </w:tc>
        <w:tc>
          <w:tcPr>
            <w:tcW w:w="0" w:type="auto"/>
          </w:tcPr>
          <w:p w14:paraId="79257BC9"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Код ТП</w:t>
            </w:r>
          </w:p>
        </w:tc>
        <w:tc>
          <w:tcPr>
            <w:tcW w:w="0" w:type="auto"/>
          </w:tcPr>
          <w:p w14:paraId="2E0AC442" w14:textId="77777777" w:rsidR="003B730C" w:rsidRPr="0075428D" w:rsidRDefault="003B730C" w:rsidP="003B730C">
            <w:pPr>
              <w:pStyle w:val="1d"/>
              <w:spacing w:before="0" w:after="0"/>
              <w:rPr>
                <w:color w:val="000000" w:themeColor="text1"/>
                <w:lang w:eastAsia="ru-RU"/>
              </w:rPr>
            </w:pPr>
            <w:r w:rsidRPr="0075428D">
              <w:rPr>
                <w:color w:val="000000" w:themeColor="text1"/>
                <w:lang w:eastAsia="ru-RU"/>
              </w:rPr>
              <w:t>5 цифр</w:t>
            </w:r>
          </w:p>
        </w:tc>
        <w:tc>
          <w:tcPr>
            <w:tcW w:w="0" w:type="auto"/>
          </w:tcPr>
          <w:p w14:paraId="6E17E3BA"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Код территории пр</w:t>
            </w:r>
            <w:bookmarkStart w:id="1268" w:name="_Ref375845413"/>
            <w:r w:rsidRPr="0075428D">
              <w:rPr>
                <w:color w:val="000000" w:themeColor="text1"/>
                <w:lang w:eastAsia="ru-RU"/>
              </w:rPr>
              <w:t>икрепления. Должен совпадать с кодо</w:t>
            </w:r>
            <w:bookmarkEnd w:id="1268"/>
            <w:r w:rsidRPr="0075428D">
              <w:rPr>
                <w:color w:val="000000" w:themeColor="text1"/>
                <w:lang w:eastAsia="ru-RU"/>
              </w:rPr>
              <w:t>м, указанным в имени файла.</w:t>
            </w:r>
          </w:p>
        </w:tc>
      </w:tr>
      <w:tr w:rsidR="003B730C" w:rsidRPr="0075428D" w14:paraId="14C9DB24" w14:textId="77777777" w:rsidTr="003B730C">
        <w:tc>
          <w:tcPr>
            <w:tcW w:w="974" w:type="dxa"/>
          </w:tcPr>
          <w:p w14:paraId="7861F3AC" w14:textId="77777777" w:rsidR="003B730C" w:rsidRPr="0075428D" w:rsidRDefault="003B730C" w:rsidP="003B730C">
            <w:pPr>
              <w:pStyle w:val="1d"/>
              <w:spacing w:before="0" w:after="0"/>
              <w:rPr>
                <w:color w:val="000000" w:themeColor="text1"/>
                <w:lang w:eastAsia="ru-RU"/>
              </w:rPr>
            </w:pPr>
            <w:r w:rsidRPr="0075428D">
              <w:rPr>
                <w:color w:val="000000" w:themeColor="text1"/>
              </w:rPr>
              <w:t>4</w:t>
            </w:r>
          </w:p>
        </w:tc>
        <w:tc>
          <w:tcPr>
            <w:tcW w:w="0" w:type="auto"/>
          </w:tcPr>
          <w:p w14:paraId="60CE164D"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Порядковый номер файла</w:t>
            </w:r>
          </w:p>
        </w:tc>
        <w:tc>
          <w:tcPr>
            <w:tcW w:w="0" w:type="auto"/>
          </w:tcPr>
          <w:p w14:paraId="5D3A7BE3" w14:textId="77777777" w:rsidR="003B730C" w:rsidRPr="0075428D" w:rsidRDefault="003B730C" w:rsidP="003B730C">
            <w:pPr>
              <w:pStyle w:val="1d"/>
              <w:spacing w:before="0" w:after="0"/>
              <w:rPr>
                <w:color w:val="000000" w:themeColor="text1"/>
                <w:lang w:eastAsia="ru-RU"/>
              </w:rPr>
            </w:pPr>
            <w:r w:rsidRPr="0075428D">
              <w:rPr>
                <w:color w:val="000000" w:themeColor="text1"/>
                <w:lang w:eastAsia="ru-RU"/>
              </w:rPr>
              <w:t>3 цифры</w:t>
            </w:r>
          </w:p>
        </w:tc>
        <w:tc>
          <w:tcPr>
            <w:tcW w:w="0" w:type="auto"/>
          </w:tcPr>
          <w:p w14:paraId="27AF8D3B"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Должен совпада</w:t>
            </w:r>
            <w:bookmarkStart w:id="1269" w:name="_Ref271704903"/>
            <w:bookmarkStart w:id="1270" w:name="_Toc275186419"/>
            <w:bookmarkStart w:id="1271" w:name="_Toc275729949"/>
            <w:r w:rsidRPr="0075428D">
              <w:rPr>
                <w:color w:val="000000" w:themeColor="text1"/>
                <w:lang w:eastAsia="ru-RU"/>
              </w:rPr>
              <w:t>ть с номером, указанным в имени фай</w:t>
            </w:r>
            <w:bookmarkEnd w:id="1269"/>
            <w:bookmarkEnd w:id="1270"/>
            <w:bookmarkEnd w:id="1271"/>
            <w:r w:rsidRPr="0075428D">
              <w:rPr>
                <w:color w:val="000000" w:themeColor="text1"/>
                <w:lang w:eastAsia="ru-RU"/>
              </w:rPr>
              <w:t>ла</w:t>
            </w:r>
          </w:p>
        </w:tc>
      </w:tr>
      <w:tr w:rsidR="003B730C" w:rsidRPr="0075428D" w14:paraId="453874B5" w14:textId="77777777" w:rsidTr="003B730C">
        <w:tc>
          <w:tcPr>
            <w:tcW w:w="974" w:type="dxa"/>
          </w:tcPr>
          <w:p w14:paraId="1EE8AB3A" w14:textId="77777777" w:rsidR="003B730C" w:rsidRPr="0075428D" w:rsidRDefault="003B730C" w:rsidP="003B730C">
            <w:pPr>
              <w:pStyle w:val="1d"/>
              <w:spacing w:before="0" w:after="0"/>
              <w:rPr>
                <w:color w:val="000000" w:themeColor="text1"/>
                <w:lang w:eastAsia="ru-RU"/>
              </w:rPr>
            </w:pPr>
            <w:r w:rsidRPr="0075428D">
              <w:rPr>
                <w:color w:val="000000" w:themeColor="text1"/>
              </w:rPr>
              <w:t>5</w:t>
            </w:r>
          </w:p>
        </w:tc>
        <w:tc>
          <w:tcPr>
            <w:tcW w:w="0" w:type="auto"/>
          </w:tcPr>
          <w:p w14:paraId="5EFD9DEB"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Дата актуализации</w:t>
            </w:r>
          </w:p>
        </w:tc>
        <w:tc>
          <w:tcPr>
            <w:tcW w:w="0" w:type="auto"/>
          </w:tcPr>
          <w:p w14:paraId="42A03602" w14:textId="77777777" w:rsidR="003B730C" w:rsidRPr="0075428D" w:rsidRDefault="003B730C" w:rsidP="003B730C">
            <w:pPr>
              <w:pStyle w:val="1d"/>
              <w:spacing w:before="0" w:after="0"/>
              <w:rPr>
                <w:color w:val="000000" w:themeColor="text1"/>
                <w:lang w:eastAsia="ru-RU"/>
              </w:rPr>
            </w:pPr>
            <w:r w:rsidRPr="0075428D">
              <w:rPr>
                <w:color w:val="000000" w:themeColor="text1"/>
                <w:lang w:eastAsia="ru-RU"/>
              </w:rPr>
              <w:t>ГГГГММДД</w:t>
            </w:r>
          </w:p>
        </w:tc>
        <w:tc>
          <w:tcPr>
            <w:tcW w:w="0" w:type="auto"/>
          </w:tcPr>
          <w:p w14:paraId="1744CB50"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Дата, на которую подготовлены данные</w:t>
            </w:r>
          </w:p>
        </w:tc>
      </w:tr>
    </w:tbl>
    <w:p w14:paraId="21E229E2" w14:textId="77777777" w:rsidR="003B730C" w:rsidRPr="0075428D" w:rsidRDefault="003B730C" w:rsidP="003B730C">
      <w:pPr>
        <w:spacing w:before="240"/>
        <w:rPr>
          <w:color w:val="000000" w:themeColor="text1"/>
        </w:rPr>
      </w:pPr>
      <w:r w:rsidRPr="0075428D">
        <w:rPr>
          <w:color w:val="000000" w:themeColor="text1"/>
        </w:rPr>
        <w:t xml:space="preserve">Описание ошибок ФЛК метаданных файла приведено в классификаторе </w:t>
      </w:r>
      <w:r w:rsidRPr="0075428D">
        <w:rPr>
          <w:color w:val="000000" w:themeColor="text1"/>
          <w:lang w:val="en-US"/>
        </w:rPr>
        <w:t>Q</w:t>
      </w:r>
      <w:r w:rsidRPr="0075428D">
        <w:rPr>
          <w:color w:val="000000" w:themeColor="text1"/>
        </w:rPr>
        <w:t>004.</w:t>
      </w:r>
    </w:p>
    <w:p w14:paraId="7C6D8CAE"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Выгружаемая информация</w:t>
      </w:r>
    </w:p>
    <w:p w14:paraId="11BAD74A" w14:textId="77777777" w:rsidR="003B730C" w:rsidRPr="0075428D" w:rsidRDefault="003B730C" w:rsidP="003B730C">
      <w:pPr>
        <w:spacing w:before="240"/>
        <w:rPr>
          <w:color w:val="000000" w:themeColor="text1"/>
        </w:rPr>
      </w:pPr>
      <w:r w:rsidRPr="0075428D">
        <w:rPr>
          <w:color w:val="000000" w:themeColor="text1"/>
        </w:rPr>
        <w:t xml:space="preserve">Каждая строка должна содержать значения атрибутов, перечисленных в таблице Б.77. Возможные ошибки ФЛК приведены в классификаторе </w:t>
      </w:r>
      <w:r w:rsidRPr="0075428D">
        <w:rPr>
          <w:color w:val="000000" w:themeColor="text1"/>
          <w:lang w:val="en-US"/>
        </w:rPr>
        <w:t>Q</w:t>
      </w:r>
      <w:r w:rsidRPr="0075428D">
        <w:rPr>
          <w:color w:val="000000" w:themeColor="text1"/>
        </w:rPr>
        <w:t>004.</w:t>
      </w:r>
    </w:p>
    <w:p w14:paraId="47E1F0E6" w14:textId="77777777" w:rsidR="003B730C" w:rsidRPr="0075428D" w:rsidRDefault="003B730C" w:rsidP="00612E6C">
      <w:pPr>
        <w:pStyle w:val="af1"/>
        <w:numPr>
          <w:ilvl w:val="1"/>
          <w:numId w:val="138"/>
        </w:numPr>
        <w:spacing w:before="240" w:beforeAutospacing="0" w:after="0"/>
        <w:ind w:left="720"/>
        <w:jc w:val="both"/>
        <w:rPr>
          <w:color w:val="000000" w:themeColor="text1"/>
        </w:rPr>
      </w:pPr>
      <w:r w:rsidRPr="0075428D">
        <w:rPr>
          <w:color w:val="000000" w:themeColor="text1"/>
        </w:rPr>
        <w:t>Структура строки файла прикрепления</w:t>
      </w:r>
    </w:p>
    <w:tbl>
      <w:tblPr>
        <w:tblStyle w:val="aff2"/>
        <w:tblW w:w="0" w:type="auto"/>
        <w:tblLook w:val="00A0" w:firstRow="1" w:lastRow="0" w:firstColumn="1" w:lastColumn="0" w:noHBand="0" w:noVBand="0"/>
      </w:tblPr>
      <w:tblGrid>
        <w:gridCol w:w="1262"/>
        <w:gridCol w:w="867"/>
        <w:gridCol w:w="2638"/>
        <w:gridCol w:w="959"/>
        <w:gridCol w:w="4649"/>
      </w:tblGrid>
      <w:tr w:rsidR="003B730C" w:rsidRPr="0075428D" w14:paraId="3E84C604" w14:textId="77777777" w:rsidTr="0075428D">
        <w:trPr>
          <w:cnfStyle w:val="100000000000" w:firstRow="1" w:lastRow="0" w:firstColumn="0" w:lastColumn="0" w:oddVBand="0" w:evenVBand="0" w:oddHBand="0" w:evenHBand="0" w:firstRowFirstColumn="0" w:firstRowLastColumn="0" w:lastRowFirstColumn="0" w:lastRowLastColumn="0"/>
          <w:trHeight w:val="454"/>
          <w:tblHeader/>
        </w:trPr>
        <w:tc>
          <w:tcPr>
            <w:tcW w:w="1361" w:type="dxa"/>
            <w:vMerge w:val="restart"/>
          </w:tcPr>
          <w:p w14:paraId="41E3782E" w14:textId="77777777" w:rsidR="003B730C" w:rsidRPr="0075428D" w:rsidRDefault="003B730C" w:rsidP="0075428D">
            <w:pPr>
              <w:ind w:left="142" w:firstLine="0"/>
              <w:rPr>
                <w:color w:val="000000" w:themeColor="text1"/>
              </w:rPr>
            </w:pPr>
            <w:r w:rsidRPr="0075428D">
              <w:rPr>
                <w:color w:val="000000" w:themeColor="text1"/>
              </w:rPr>
              <w:t>№</w:t>
            </w:r>
          </w:p>
        </w:tc>
        <w:tc>
          <w:tcPr>
            <w:tcW w:w="0" w:type="auto"/>
            <w:vMerge w:val="restart"/>
          </w:tcPr>
          <w:p w14:paraId="4E864145" w14:textId="77777777" w:rsidR="003B730C" w:rsidRPr="0075428D" w:rsidRDefault="003B730C" w:rsidP="0075428D">
            <w:pPr>
              <w:ind w:left="142" w:firstLine="0"/>
              <w:rPr>
                <w:color w:val="000000" w:themeColor="text1"/>
              </w:rPr>
            </w:pPr>
            <w:r w:rsidRPr="0075428D">
              <w:rPr>
                <w:color w:val="000000" w:themeColor="text1"/>
              </w:rPr>
              <w:t>Обяз.</w:t>
            </w:r>
          </w:p>
        </w:tc>
        <w:tc>
          <w:tcPr>
            <w:tcW w:w="0" w:type="auto"/>
            <w:vMerge w:val="restart"/>
          </w:tcPr>
          <w:p w14:paraId="0F82D5A0" w14:textId="77777777" w:rsidR="003B730C" w:rsidRPr="0075428D" w:rsidRDefault="003B730C" w:rsidP="0075428D">
            <w:pPr>
              <w:ind w:left="142" w:firstLine="0"/>
              <w:rPr>
                <w:color w:val="000000" w:themeColor="text1"/>
              </w:rPr>
            </w:pPr>
            <w:r w:rsidRPr="0075428D">
              <w:rPr>
                <w:color w:val="000000" w:themeColor="text1"/>
              </w:rPr>
              <w:t>Имя атрибута</w:t>
            </w:r>
          </w:p>
        </w:tc>
        <w:tc>
          <w:tcPr>
            <w:tcW w:w="0" w:type="auto"/>
            <w:vMerge w:val="restart"/>
          </w:tcPr>
          <w:p w14:paraId="294A21A2" w14:textId="77777777" w:rsidR="003B730C" w:rsidRPr="0075428D" w:rsidRDefault="003B730C" w:rsidP="0075428D">
            <w:pPr>
              <w:ind w:left="142" w:firstLine="0"/>
              <w:rPr>
                <w:color w:val="000000" w:themeColor="text1"/>
              </w:rPr>
            </w:pPr>
            <w:r w:rsidRPr="0075428D">
              <w:rPr>
                <w:color w:val="000000" w:themeColor="text1"/>
              </w:rPr>
              <w:t>Длина</w:t>
            </w:r>
          </w:p>
        </w:tc>
        <w:tc>
          <w:tcPr>
            <w:tcW w:w="4936" w:type="dxa"/>
            <w:vMerge w:val="restart"/>
          </w:tcPr>
          <w:p w14:paraId="1BF91AC5" w14:textId="77777777" w:rsidR="003B730C" w:rsidRPr="0075428D" w:rsidRDefault="003B730C" w:rsidP="0075428D">
            <w:pPr>
              <w:ind w:left="142" w:firstLine="0"/>
              <w:rPr>
                <w:color w:val="000000" w:themeColor="text1"/>
              </w:rPr>
            </w:pPr>
            <w:r w:rsidRPr="0075428D">
              <w:rPr>
                <w:color w:val="000000" w:themeColor="text1"/>
              </w:rPr>
              <w:t>Указания по заполнению</w:t>
            </w:r>
          </w:p>
        </w:tc>
      </w:tr>
      <w:tr w:rsidR="003B730C" w:rsidRPr="0075428D" w14:paraId="47A5E3ED" w14:textId="77777777" w:rsidTr="0075428D">
        <w:trPr>
          <w:cnfStyle w:val="100000000000" w:firstRow="1" w:lastRow="0" w:firstColumn="0" w:lastColumn="0" w:oddVBand="0" w:evenVBand="0" w:oddHBand="0" w:evenHBand="0" w:firstRowFirstColumn="0" w:firstRowLastColumn="0" w:lastRowFirstColumn="0" w:lastRowLastColumn="0"/>
          <w:trHeight w:val="494"/>
          <w:tblHeader/>
        </w:trPr>
        <w:tc>
          <w:tcPr>
            <w:tcW w:w="1361" w:type="dxa"/>
            <w:vMerge/>
          </w:tcPr>
          <w:p w14:paraId="06AD681D" w14:textId="77777777" w:rsidR="003B730C" w:rsidRPr="0075428D" w:rsidRDefault="003B730C" w:rsidP="0075428D">
            <w:pPr>
              <w:ind w:left="142" w:firstLine="0"/>
              <w:rPr>
                <w:b/>
                <w:color w:val="000000" w:themeColor="text1"/>
              </w:rPr>
            </w:pPr>
          </w:p>
        </w:tc>
        <w:tc>
          <w:tcPr>
            <w:tcW w:w="0" w:type="auto"/>
            <w:vMerge/>
          </w:tcPr>
          <w:p w14:paraId="457FE026" w14:textId="77777777" w:rsidR="003B730C" w:rsidRPr="0075428D" w:rsidRDefault="003B730C" w:rsidP="0075428D">
            <w:pPr>
              <w:ind w:left="142" w:firstLine="0"/>
              <w:rPr>
                <w:b/>
                <w:color w:val="000000" w:themeColor="text1"/>
              </w:rPr>
            </w:pPr>
          </w:p>
        </w:tc>
        <w:tc>
          <w:tcPr>
            <w:tcW w:w="0" w:type="auto"/>
            <w:vMerge/>
          </w:tcPr>
          <w:p w14:paraId="55C6F3CF" w14:textId="77777777" w:rsidR="003B730C" w:rsidRPr="0075428D" w:rsidRDefault="003B730C" w:rsidP="0075428D">
            <w:pPr>
              <w:ind w:left="142" w:firstLine="0"/>
              <w:rPr>
                <w:b/>
                <w:color w:val="000000" w:themeColor="text1"/>
              </w:rPr>
            </w:pPr>
          </w:p>
        </w:tc>
        <w:tc>
          <w:tcPr>
            <w:tcW w:w="0" w:type="auto"/>
            <w:vMerge/>
          </w:tcPr>
          <w:p w14:paraId="4C843C84" w14:textId="77777777" w:rsidR="003B730C" w:rsidRPr="0075428D" w:rsidRDefault="003B730C" w:rsidP="0075428D">
            <w:pPr>
              <w:ind w:left="142" w:firstLine="0"/>
              <w:rPr>
                <w:b/>
                <w:color w:val="000000" w:themeColor="text1"/>
              </w:rPr>
            </w:pPr>
          </w:p>
        </w:tc>
        <w:tc>
          <w:tcPr>
            <w:tcW w:w="4936" w:type="dxa"/>
            <w:vMerge/>
          </w:tcPr>
          <w:p w14:paraId="08127883" w14:textId="77777777" w:rsidR="003B730C" w:rsidRPr="0075428D" w:rsidRDefault="003B730C" w:rsidP="0075428D">
            <w:pPr>
              <w:ind w:left="142" w:firstLine="0"/>
              <w:rPr>
                <w:b/>
                <w:color w:val="000000" w:themeColor="text1"/>
              </w:rPr>
            </w:pPr>
          </w:p>
        </w:tc>
      </w:tr>
      <w:tr w:rsidR="003B730C" w:rsidRPr="0075428D" w14:paraId="09994C03" w14:textId="77777777" w:rsidTr="0075428D">
        <w:tc>
          <w:tcPr>
            <w:tcW w:w="1361" w:type="dxa"/>
          </w:tcPr>
          <w:p w14:paraId="4225C6A0" w14:textId="77777777" w:rsidR="003B730C" w:rsidRPr="0075428D" w:rsidRDefault="003B730C" w:rsidP="00612E6C">
            <w:pPr>
              <w:numPr>
                <w:ilvl w:val="0"/>
                <w:numId w:val="85"/>
              </w:numPr>
              <w:spacing w:before="0" w:after="0" w:line="240" w:lineRule="auto"/>
              <w:ind w:left="142" w:firstLine="0"/>
              <w:rPr>
                <w:bCs/>
                <w:color w:val="000000" w:themeColor="text1"/>
              </w:rPr>
            </w:pPr>
          </w:p>
        </w:tc>
        <w:tc>
          <w:tcPr>
            <w:tcW w:w="0" w:type="auto"/>
          </w:tcPr>
          <w:p w14:paraId="3E41C590" w14:textId="77777777" w:rsidR="003B730C" w:rsidRPr="0075428D" w:rsidRDefault="003B730C" w:rsidP="0075428D">
            <w:pPr>
              <w:ind w:left="142" w:firstLine="0"/>
              <w:rPr>
                <w:bCs/>
                <w:color w:val="000000" w:themeColor="text1"/>
              </w:rPr>
            </w:pPr>
            <w:r w:rsidRPr="0075428D">
              <w:rPr>
                <w:bCs/>
                <w:color w:val="000000" w:themeColor="text1"/>
              </w:rPr>
              <w:t>Да</w:t>
            </w:r>
          </w:p>
        </w:tc>
        <w:tc>
          <w:tcPr>
            <w:tcW w:w="0" w:type="auto"/>
          </w:tcPr>
          <w:p w14:paraId="7C44EC31" w14:textId="77777777" w:rsidR="003B730C" w:rsidRPr="0075428D" w:rsidRDefault="003B730C" w:rsidP="0075428D">
            <w:pPr>
              <w:ind w:left="142" w:firstLine="0"/>
              <w:rPr>
                <w:bCs/>
                <w:color w:val="000000" w:themeColor="text1"/>
              </w:rPr>
            </w:pPr>
            <w:r w:rsidRPr="0075428D">
              <w:rPr>
                <w:bCs/>
                <w:color w:val="000000" w:themeColor="text1"/>
              </w:rPr>
              <w:t>Тип_ДПФС</w:t>
            </w:r>
          </w:p>
        </w:tc>
        <w:tc>
          <w:tcPr>
            <w:tcW w:w="0" w:type="auto"/>
          </w:tcPr>
          <w:p w14:paraId="7B260D8E" w14:textId="77777777" w:rsidR="003B730C" w:rsidRPr="0075428D" w:rsidRDefault="003B730C" w:rsidP="0075428D">
            <w:pPr>
              <w:ind w:left="142" w:firstLine="0"/>
              <w:rPr>
                <w:color w:val="000000" w:themeColor="text1"/>
              </w:rPr>
            </w:pPr>
            <w:r w:rsidRPr="0075428D">
              <w:rPr>
                <w:color w:val="000000" w:themeColor="text1"/>
              </w:rPr>
              <w:t>= 1</w:t>
            </w:r>
          </w:p>
        </w:tc>
        <w:tc>
          <w:tcPr>
            <w:tcW w:w="4936" w:type="dxa"/>
          </w:tcPr>
          <w:p w14:paraId="7DE3073B" w14:textId="77777777" w:rsidR="003B730C" w:rsidRPr="0075428D" w:rsidRDefault="003B730C" w:rsidP="0075428D">
            <w:pPr>
              <w:ind w:left="142" w:firstLine="0"/>
              <w:rPr>
                <w:color w:val="000000" w:themeColor="text1"/>
                <w:lang w:eastAsia="ru-RU"/>
              </w:rPr>
            </w:pPr>
            <w:r w:rsidRPr="0075428D">
              <w:rPr>
                <w:color w:val="000000" w:themeColor="text1"/>
                <w:lang w:eastAsia="ru-RU"/>
              </w:rPr>
              <w:t>Код типа ДПФС</w:t>
            </w:r>
          </w:p>
        </w:tc>
      </w:tr>
      <w:tr w:rsidR="003B730C" w:rsidRPr="0075428D" w14:paraId="748CAE6C" w14:textId="77777777" w:rsidTr="0075428D">
        <w:trPr>
          <w:trHeight w:val="51"/>
        </w:trPr>
        <w:tc>
          <w:tcPr>
            <w:tcW w:w="1361" w:type="dxa"/>
          </w:tcPr>
          <w:p w14:paraId="5905C004" w14:textId="77777777" w:rsidR="003B730C" w:rsidRPr="0075428D" w:rsidRDefault="003B730C" w:rsidP="00612E6C">
            <w:pPr>
              <w:numPr>
                <w:ilvl w:val="0"/>
                <w:numId w:val="85"/>
              </w:numPr>
              <w:spacing w:before="0" w:after="0" w:line="240" w:lineRule="auto"/>
              <w:ind w:left="142" w:firstLine="0"/>
              <w:rPr>
                <w:bCs/>
                <w:color w:val="000000" w:themeColor="text1"/>
              </w:rPr>
            </w:pPr>
          </w:p>
        </w:tc>
        <w:tc>
          <w:tcPr>
            <w:tcW w:w="0" w:type="auto"/>
          </w:tcPr>
          <w:p w14:paraId="4CA44ABF" w14:textId="77777777" w:rsidR="003B730C" w:rsidRPr="0075428D" w:rsidRDefault="003B730C" w:rsidP="0075428D">
            <w:pPr>
              <w:ind w:left="142" w:firstLine="0"/>
              <w:rPr>
                <w:bCs/>
                <w:color w:val="000000" w:themeColor="text1"/>
              </w:rPr>
            </w:pPr>
            <w:r w:rsidRPr="0075428D">
              <w:rPr>
                <w:bCs/>
                <w:color w:val="000000" w:themeColor="text1"/>
              </w:rPr>
              <w:t>Усл</w:t>
            </w:r>
          </w:p>
        </w:tc>
        <w:tc>
          <w:tcPr>
            <w:tcW w:w="0" w:type="auto"/>
          </w:tcPr>
          <w:p w14:paraId="55D44D70" w14:textId="77777777" w:rsidR="003B730C" w:rsidRPr="0075428D" w:rsidRDefault="003B730C" w:rsidP="0075428D">
            <w:pPr>
              <w:ind w:left="142" w:firstLine="0"/>
              <w:rPr>
                <w:bCs/>
                <w:color w:val="000000" w:themeColor="text1"/>
              </w:rPr>
            </w:pPr>
            <w:r w:rsidRPr="0075428D">
              <w:rPr>
                <w:bCs/>
                <w:color w:val="000000" w:themeColor="text1"/>
              </w:rPr>
              <w:t>ИД_полиса</w:t>
            </w:r>
          </w:p>
        </w:tc>
        <w:tc>
          <w:tcPr>
            <w:tcW w:w="0" w:type="auto"/>
          </w:tcPr>
          <w:p w14:paraId="4CABA98A" w14:textId="77777777" w:rsidR="003B730C" w:rsidRPr="0075428D" w:rsidRDefault="003B730C" w:rsidP="0075428D">
            <w:pPr>
              <w:ind w:left="142" w:firstLine="0"/>
              <w:rPr>
                <w:color w:val="000000" w:themeColor="text1"/>
              </w:rPr>
            </w:pPr>
            <w:r w:rsidRPr="0075428D">
              <w:rPr>
                <w:color w:val="000000" w:themeColor="text1"/>
              </w:rPr>
              <w:t>≤ 35</w:t>
            </w:r>
          </w:p>
        </w:tc>
        <w:tc>
          <w:tcPr>
            <w:tcW w:w="4936" w:type="dxa"/>
          </w:tcPr>
          <w:p w14:paraId="7093E387" w14:textId="77777777" w:rsidR="003B730C" w:rsidRPr="0075428D" w:rsidRDefault="003B730C" w:rsidP="0075428D">
            <w:pPr>
              <w:ind w:left="142" w:firstLine="0"/>
              <w:rPr>
                <w:color w:val="000000" w:themeColor="text1"/>
                <w:lang w:eastAsia="ru-RU"/>
              </w:rPr>
            </w:pPr>
            <w:r w:rsidRPr="0075428D">
              <w:rPr>
                <w:color w:val="000000" w:themeColor="text1"/>
                <w:lang w:eastAsia="ru-RU"/>
              </w:rPr>
              <w:t>Серия и номер полиса ОМС старого образца (серия отделяется от номера последовательностью знаков «пробел», «№», «пробел») или номер временного свидетельства или номер бланка полиса нового образца.</w:t>
            </w:r>
          </w:p>
        </w:tc>
      </w:tr>
      <w:tr w:rsidR="003B730C" w:rsidRPr="0075428D" w14:paraId="0B2A03AD" w14:textId="77777777" w:rsidTr="0075428D">
        <w:trPr>
          <w:trHeight w:val="51"/>
        </w:trPr>
        <w:tc>
          <w:tcPr>
            <w:tcW w:w="1361" w:type="dxa"/>
          </w:tcPr>
          <w:p w14:paraId="540C5327" w14:textId="77777777" w:rsidR="003B730C" w:rsidRPr="0075428D" w:rsidRDefault="003B730C" w:rsidP="00612E6C">
            <w:pPr>
              <w:numPr>
                <w:ilvl w:val="0"/>
                <w:numId w:val="85"/>
              </w:numPr>
              <w:spacing w:before="0" w:after="0" w:line="240" w:lineRule="auto"/>
              <w:ind w:left="142" w:firstLine="0"/>
              <w:rPr>
                <w:bCs/>
                <w:color w:val="000000" w:themeColor="text1"/>
              </w:rPr>
            </w:pPr>
          </w:p>
        </w:tc>
        <w:tc>
          <w:tcPr>
            <w:tcW w:w="0" w:type="auto"/>
          </w:tcPr>
          <w:p w14:paraId="77DEEAFD" w14:textId="77777777" w:rsidR="003B730C" w:rsidRPr="0075428D" w:rsidRDefault="003B730C" w:rsidP="0075428D">
            <w:pPr>
              <w:ind w:left="142" w:firstLine="0"/>
              <w:rPr>
                <w:bCs/>
                <w:color w:val="000000" w:themeColor="text1"/>
              </w:rPr>
            </w:pPr>
            <w:r w:rsidRPr="0075428D">
              <w:rPr>
                <w:bCs/>
                <w:color w:val="000000" w:themeColor="text1"/>
              </w:rPr>
              <w:t>Да</w:t>
            </w:r>
          </w:p>
        </w:tc>
        <w:tc>
          <w:tcPr>
            <w:tcW w:w="0" w:type="auto"/>
          </w:tcPr>
          <w:p w14:paraId="3DE9D45C" w14:textId="77777777" w:rsidR="003B730C" w:rsidRPr="0075428D" w:rsidRDefault="003B730C" w:rsidP="0075428D">
            <w:pPr>
              <w:ind w:left="142" w:firstLine="0"/>
              <w:rPr>
                <w:bCs/>
                <w:color w:val="000000" w:themeColor="text1"/>
              </w:rPr>
            </w:pPr>
            <w:r w:rsidRPr="0075428D">
              <w:rPr>
                <w:bCs/>
                <w:color w:val="000000" w:themeColor="text1"/>
              </w:rPr>
              <w:t>ЕНП</w:t>
            </w:r>
          </w:p>
        </w:tc>
        <w:tc>
          <w:tcPr>
            <w:tcW w:w="0" w:type="auto"/>
          </w:tcPr>
          <w:p w14:paraId="4E84AF5A" w14:textId="77777777" w:rsidR="003B730C" w:rsidRPr="0075428D" w:rsidRDefault="003B730C" w:rsidP="0075428D">
            <w:pPr>
              <w:ind w:left="142" w:firstLine="0"/>
              <w:rPr>
                <w:color w:val="000000" w:themeColor="text1"/>
              </w:rPr>
            </w:pPr>
            <w:r w:rsidRPr="0075428D">
              <w:rPr>
                <w:color w:val="000000" w:themeColor="text1"/>
              </w:rPr>
              <w:t>= 16</w:t>
            </w:r>
          </w:p>
        </w:tc>
        <w:tc>
          <w:tcPr>
            <w:tcW w:w="4936" w:type="dxa"/>
          </w:tcPr>
          <w:p w14:paraId="5347F90B" w14:textId="77777777" w:rsidR="003B730C" w:rsidRPr="0075428D" w:rsidRDefault="003B730C" w:rsidP="0075428D">
            <w:pPr>
              <w:ind w:left="142" w:firstLine="0"/>
              <w:rPr>
                <w:color w:val="000000" w:themeColor="text1"/>
                <w:lang w:eastAsia="ru-RU"/>
              </w:rPr>
            </w:pPr>
            <w:r w:rsidRPr="0075428D">
              <w:rPr>
                <w:color w:val="000000" w:themeColor="text1"/>
                <w:lang w:eastAsia="ru-RU"/>
              </w:rPr>
              <w:t>Единый номер полиса ОМС.</w:t>
            </w:r>
          </w:p>
        </w:tc>
      </w:tr>
      <w:tr w:rsidR="003B730C" w:rsidRPr="0075428D" w14:paraId="47146FBA" w14:textId="77777777" w:rsidTr="0075428D">
        <w:trPr>
          <w:trHeight w:val="593"/>
        </w:trPr>
        <w:tc>
          <w:tcPr>
            <w:tcW w:w="1361" w:type="dxa"/>
          </w:tcPr>
          <w:p w14:paraId="65DBADCE" w14:textId="77777777" w:rsidR="003B730C" w:rsidRPr="0075428D" w:rsidRDefault="003B730C" w:rsidP="00612E6C">
            <w:pPr>
              <w:numPr>
                <w:ilvl w:val="0"/>
                <w:numId w:val="85"/>
              </w:numPr>
              <w:spacing w:before="0" w:after="0" w:line="240" w:lineRule="auto"/>
              <w:ind w:left="142" w:firstLine="0"/>
              <w:rPr>
                <w:bCs/>
                <w:color w:val="000000" w:themeColor="text1"/>
              </w:rPr>
            </w:pPr>
          </w:p>
        </w:tc>
        <w:tc>
          <w:tcPr>
            <w:tcW w:w="0" w:type="auto"/>
          </w:tcPr>
          <w:p w14:paraId="37A7AD40" w14:textId="77777777" w:rsidR="003B730C" w:rsidRPr="0075428D" w:rsidRDefault="003B730C" w:rsidP="0075428D">
            <w:pPr>
              <w:ind w:left="142" w:firstLine="0"/>
              <w:rPr>
                <w:bCs/>
                <w:color w:val="000000" w:themeColor="text1"/>
              </w:rPr>
            </w:pPr>
            <w:r w:rsidRPr="0075428D">
              <w:rPr>
                <w:bCs/>
                <w:color w:val="000000" w:themeColor="text1"/>
              </w:rPr>
              <w:t>Да</w:t>
            </w:r>
          </w:p>
        </w:tc>
        <w:tc>
          <w:tcPr>
            <w:tcW w:w="0" w:type="auto"/>
          </w:tcPr>
          <w:p w14:paraId="36AE3BEE" w14:textId="77777777" w:rsidR="003B730C" w:rsidRPr="0075428D" w:rsidRDefault="003B730C" w:rsidP="0075428D">
            <w:pPr>
              <w:ind w:left="142" w:firstLine="0"/>
              <w:rPr>
                <w:bCs/>
                <w:color w:val="000000" w:themeColor="text1"/>
              </w:rPr>
            </w:pPr>
            <w:r w:rsidRPr="0075428D">
              <w:rPr>
                <w:bCs/>
                <w:color w:val="000000" w:themeColor="text1"/>
              </w:rPr>
              <w:t>ИД_МО</w:t>
            </w:r>
          </w:p>
        </w:tc>
        <w:tc>
          <w:tcPr>
            <w:tcW w:w="0" w:type="auto"/>
          </w:tcPr>
          <w:p w14:paraId="553DDE78" w14:textId="77777777" w:rsidR="003B730C" w:rsidRPr="0075428D" w:rsidRDefault="003B730C" w:rsidP="0075428D">
            <w:pPr>
              <w:ind w:left="142" w:firstLine="0"/>
              <w:rPr>
                <w:color w:val="000000" w:themeColor="text1"/>
              </w:rPr>
            </w:pPr>
            <w:r w:rsidRPr="0075428D">
              <w:rPr>
                <w:color w:val="000000" w:themeColor="text1"/>
              </w:rPr>
              <w:t>= 6</w:t>
            </w:r>
          </w:p>
        </w:tc>
        <w:tc>
          <w:tcPr>
            <w:tcW w:w="4936" w:type="dxa"/>
          </w:tcPr>
          <w:p w14:paraId="418C8699" w14:textId="77777777" w:rsidR="003B730C" w:rsidRPr="0075428D" w:rsidRDefault="003B730C" w:rsidP="0075428D">
            <w:pPr>
              <w:ind w:left="142" w:firstLine="0"/>
              <w:rPr>
                <w:color w:val="000000" w:themeColor="text1"/>
                <w:lang w:eastAsia="ru-RU"/>
              </w:rPr>
            </w:pPr>
            <w:r w:rsidRPr="0075428D">
              <w:rPr>
                <w:color w:val="000000" w:themeColor="text1"/>
                <w:lang w:eastAsia="ru-RU"/>
              </w:rPr>
              <w:t xml:space="preserve">Реестровый номер медицинской организации в едином реестре МО – код из СК </w:t>
            </w:r>
            <w:r w:rsidRPr="0075428D">
              <w:rPr>
                <w:color w:val="000000" w:themeColor="text1"/>
              </w:rPr>
              <w:t>1.2.643.2.4</w:t>
            </w:r>
            <w:bookmarkStart w:id="1272" w:name="_Toc372564505"/>
            <w:bookmarkStart w:id="1273" w:name="_Toc373159341"/>
            <w:bookmarkEnd w:id="1272"/>
            <w:bookmarkEnd w:id="1273"/>
            <w:r w:rsidRPr="0075428D">
              <w:rPr>
                <w:color w:val="000000" w:themeColor="text1"/>
              </w:rPr>
              <w:t>0.3.1.4.0.</w:t>
            </w:r>
          </w:p>
        </w:tc>
      </w:tr>
      <w:tr w:rsidR="003B730C" w:rsidRPr="0075428D" w14:paraId="46798455" w14:textId="77777777" w:rsidTr="0075428D">
        <w:trPr>
          <w:trHeight w:val="593"/>
        </w:trPr>
        <w:tc>
          <w:tcPr>
            <w:tcW w:w="1361" w:type="dxa"/>
          </w:tcPr>
          <w:p w14:paraId="760F0BBB" w14:textId="77777777" w:rsidR="003B730C" w:rsidRPr="0075428D" w:rsidRDefault="003B730C" w:rsidP="00612E6C">
            <w:pPr>
              <w:numPr>
                <w:ilvl w:val="0"/>
                <w:numId w:val="85"/>
              </w:numPr>
              <w:spacing w:before="0" w:after="0" w:line="240" w:lineRule="auto"/>
              <w:ind w:left="142" w:firstLine="0"/>
              <w:rPr>
                <w:bCs/>
                <w:color w:val="000000" w:themeColor="text1"/>
              </w:rPr>
            </w:pPr>
          </w:p>
        </w:tc>
        <w:tc>
          <w:tcPr>
            <w:tcW w:w="0" w:type="auto"/>
          </w:tcPr>
          <w:p w14:paraId="3A420AFB" w14:textId="77777777" w:rsidR="003B730C" w:rsidRPr="0075428D" w:rsidRDefault="003B730C" w:rsidP="0075428D">
            <w:pPr>
              <w:ind w:left="142" w:firstLine="0"/>
              <w:rPr>
                <w:bCs/>
                <w:color w:val="000000" w:themeColor="text1"/>
              </w:rPr>
            </w:pPr>
            <w:r w:rsidRPr="0075428D">
              <w:rPr>
                <w:bCs/>
                <w:color w:val="000000" w:themeColor="text1"/>
              </w:rPr>
              <w:t>Да</w:t>
            </w:r>
          </w:p>
        </w:tc>
        <w:tc>
          <w:tcPr>
            <w:tcW w:w="0" w:type="auto"/>
          </w:tcPr>
          <w:p w14:paraId="12AC1761" w14:textId="77777777" w:rsidR="003B730C" w:rsidRPr="0075428D" w:rsidRDefault="003B730C" w:rsidP="0075428D">
            <w:pPr>
              <w:ind w:left="142" w:firstLine="0"/>
              <w:rPr>
                <w:bCs/>
                <w:color w:val="000000" w:themeColor="text1"/>
              </w:rPr>
            </w:pPr>
            <w:r w:rsidRPr="0075428D">
              <w:rPr>
                <w:bCs/>
                <w:color w:val="000000" w:themeColor="text1"/>
              </w:rPr>
              <w:t>Способ_прикрепления</w:t>
            </w:r>
          </w:p>
        </w:tc>
        <w:tc>
          <w:tcPr>
            <w:tcW w:w="0" w:type="auto"/>
          </w:tcPr>
          <w:p w14:paraId="6F098FB2" w14:textId="77777777" w:rsidR="003B730C" w:rsidRPr="0075428D" w:rsidRDefault="003B730C" w:rsidP="0075428D">
            <w:pPr>
              <w:ind w:left="142" w:firstLine="0"/>
              <w:rPr>
                <w:color w:val="000000" w:themeColor="text1"/>
              </w:rPr>
            </w:pPr>
            <w:r w:rsidRPr="0075428D">
              <w:rPr>
                <w:color w:val="000000" w:themeColor="text1"/>
              </w:rPr>
              <w:t>= 1</w:t>
            </w:r>
          </w:p>
        </w:tc>
        <w:tc>
          <w:tcPr>
            <w:tcW w:w="4936" w:type="dxa"/>
          </w:tcPr>
          <w:p w14:paraId="5CDA86FD" w14:textId="77777777" w:rsidR="003B730C" w:rsidRPr="0075428D" w:rsidRDefault="003B730C" w:rsidP="0075428D">
            <w:pPr>
              <w:ind w:left="142" w:firstLine="0"/>
              <w:rPr>
                <w:color w:val="000000" w:themeColor="text1"/>
                <w:lang w:eastAsia="ru-RU"/>
              </w:rPr>
            </w:pPr>
            <w:r w:rsidRPr="0075428D">
              <w:rPr>
                <w:color w:val="000000" w:themeColor="text1"/>
                <w:lang w:eastAsia="ru-RU"/>
              </w:rPr>
              <w:t>Способ прикрепления</w:t>
            </w:r>
          </w:p>
        </w:tc>
      </w:tr>
      <w:tr w:rsidR="003B730C" w:rsidRPr="0075428D" w14:paraId="0EF54A4E" w14:textId="77777777" w:rsidTr="0075428D">
        <w:trPr>
          <w:trHeight w:val="70"/>
        </w:trPr>
        <w:tc>
          <w:tcPr>
            <w:tcW w:w="1361" w:type="dxa"/>
          </w:tcPr>
          <w:p w14:paraId="3ED68459" w14:textId="77777777" w:rsidR="003B730C" w:rsidRPr="0075428D" w:rsidRDefault="003B730C" w:rsidP="00612E6C">
            <w:pPr>
              <w:numPr>
                <w:ilvl w:val="0"/>
                <w:numId w:val="85"/>
              </w:numPr>
              <w:spacing w:before="0" w:after="0" w:line="240" w:lineRule="auto"/>
              <w:ind w:left="142" w:firstLine="0"/>
              <w:rPr>
                <w:color w:val="000000" w:themeColor="text1"/>
                <w:lang w:eastAsia="ru-RU"/>
              </w:rPr>
            </w:pPr>
          </w:p>
        </w:tc>
        <w:tc>
          <w:tcPr>
            <w:tcW w:w="0" w:type="auto"/>
          </w:tcPr>
          <w:p w14:paraId="46A03182" w14:textId="77777777" w:rsidR="003B730C" w:rsidRPr="0075428D" w:rsidRDefault="003B730C" w:rsidP="0075428D">
            <w:pPr>
              <w:ind w:left="142" w:firstLine="0"/>
              <w:rPr>
                <w:color w:val="000000" w:themeColor="text1"/>
                <w:lang w:eastAsia="ru-RU"/>
              </w:rPr>
            </w:pPr>
            <w:r w:rsidRPr="0075428D">
              <w:rPr>
                <w:color w:val="000000" w:themeColor="text1"/>
                <w:lang w:eastAsia="ru-RU"/>
              </w:rPr>
              <w:t>Нет</w:t>
            </w:r>
          </w:p>
        </w:tc>
        <w:tc>
          <w:tcPr>
            <w:tcW w:w="0" w:type="auto"/>
          </w:tcPr>
          <w:p w14:paraId="0A9826A4" w14:textId="77777777" w:rsidR="003B730C" w:rsidRPr="0075428D" w:rsidRDefault="003B730C" w:rsidP="0075428D">
            <w:pPr>
              <w:ind w:left="142" w:firstLine="0"/>
              <w:rPr>
                <w:color w:val="000000" w:themeColor="text1"/>
                <w:lang w:eastAsia="ru-RU"/>
              </w:rPr>
            </w:pPr>
            <w:r w:rsidRPr="0075428D">
              <w:rPr>
                <w:color w:val="000000" w:themeColor="text1"/>
                <w:lang w:eastAsia="ru-RU"/>
              </w:rPr>
              <w:t>Тип_прикрепления</w:t>
            </w:r>
          </w:p>
        </w:tc>
        <w:tc>
          <w:tcPr>
            <w:tcW w:w="0" w:type="auto"/>
          </w:tcPr>
          <w:p w14:paraId="0A0F0FF6" w14:textId="77777777" w:rsidR="003B730C" w:rsidRPr="0075428D" w:rsidRDefault="003B730C" w:rsidP="0075428D">
            <w:pPr>
              <w:ind w:left="142" w:firstLine="0"/>
              <w:rPr>
                <w:color w:val="000000" w:themeColor="text1"/>
              </w:rPr>
            </w:pPr>
            <w:r w:rsidRPr="0075428D">
              <w:rPr>
                <w:color w:val="000000" w:themeColor="text1"/>
              </w:rPr>
              <w:t>= 3</w:t>
            </w:r>
          </w:p>
        </w:tc>
        <w:tc>
          <w:tcPr>
            <w:tcW w:w="4936" w:type="dxa"/>
          </w:tcPr>
          <w:p w14:paraId="7EE4148C" w14:textId="77777777" w:rsidR="003B730C" w:rsidRPr="0075428D" w:rsidRDefault="003B730C" w:rsidP="0075428D">
            <w:pPr>
              <w:ind w:left="142" w:firstLine="0"/>
              <w:rPr>
                <w:iCs/>
                <w:color w:val="000000" w:themeColor="text1"/>
              </w:rPr>
            </w:pPr>
            <w:r w:rsidRPr="0075428D">
              <w:rPr>
                <w:iCs/>
                <w:color w:val="000000" w:themeColor="text1"/>
              </w:rPr>
              <w:t>Поле зарезервировано.</w:t>
            </w:r>
          </w:p>
        </w:tc>
      </w:tr>
      <w:tr w:rsidR="003B730C" w:rsidRPr="0075428D" w14:paraId="4EE20AE2" w14:textId="77777777" w:rsidTr="0075428D">
        <w:tc>
          <w:tcPr>
            <w:tcW w:w="1361" w:type="dxa"/>
          </w:tcPr>
          <w:p w14:paraId="73304728" w14:textId="77777777" w:rsidR="003B730C" w:rsidRPr="0075428D" w:rsidRDefault="003B730C" w:rsidP="00612E6C">
            <w:pPr>
              <w:numPr>
                <w:ilvl w:val="0"/>
                <w:numId w:val="85"/>
              </w:numPr>
              <w:spacing w:before="0" w:after="0" w:line="240" w:lineRule="auto"/>
              <w:ind w:left="142" w:firstLine="0"/>
              <w:rPr>
                <w:color w:val="000000" w:themeColor="text1"/>
                <w:lang w:eastAsia="ru-RU"/>
              </w:rPr>
            </w:pPr>
            <w:bookmarkStart w:id="1274" w:name="_Toc359338812"/>
            <w:bookmarkStart w:id="1275" w:name="_Toc359341948"/>
            <w:bookmarkStart w:id="1276" w:name="_Toc359418184"/>
            <w:bookmarkStart w:id="1277" w:name="_Toc359937896"/>
            <w:bookmarkStart w:id="1278" w:name="_Toc360565996"/>
            <w:bookmarkStart w:id="1279" w:name="_Toc366166629"/>
            <w:bookmarkStart w:id="1280" w:name="_Toc366166686"/>
            <w:bookmarkStart w:id="1281" w:name="_Toc367807346"/>
            <w:bookmarkStart w:id="1282" w:name="_Toc370298507"/>
            <w:bookmarkStart w:id="1283" w:name="_Toc370302133"/>
            <w:bookmarkEnd w:id="1274"/>
            <w:bookmarkEnd w:id="1275"/>
            <w:bookmarkEnd w:id="1276"/>
            <w:bookmarkEnd w:id="1277"/>
            <w:bookmarkEnd w:id="1278"/>
            <w:bookmarkEnd w:id="1279"/>
            <w:bookmarkEnd w:id="1280"/>
            <w:bookmarkEnd w:id="1281"/>
            <w:bookmarkEnd w:id="1282"/>
            <w:bookmarkEnd w:id="1283"/>
          </w:p>
        </w:tc>
        <w:tc>
          <w:tcPr>
            <w:tcW w:w="0" w:type="auto"/>
          </w:tcPr>
          <w:p w14:paraId="1E26CBE9" w14:textId="77777777" w:rsidR="003B730C" w:rsidRPr="0075428D" w:rsidRDefault="003B730C" w:rsidP="0075428D">
            <w:pPr>
              <w:ind w:left="142" w:firstLine="0"/>
              <w:rPr>
                <w:color w:val="000000" w:themeColor="text1"/>
                <w:lang w:eastAsia="ru-RU"/>
              </w:rPr>
            </w:pPr>
            <w:r w:rsidRPr="0075428D">
              <w:rPr>
                <w:color w:val="000000" w:themeColor="text1"/>
                <w:lang w:eastAsia="ru-RU"/>
              </w:rPr>
              <w:t xml:space="preserve">Нет </w:t>
            </w:r>
          </w:p>
        </w:tc>
        <w:tc>
          <w:tcPr>
            <w:tcW w:w="0" w:type="auto"/>
          </w:tcPr>
          <w:p w14:paraId="51695F38" w14:textId="77777777" w:rsidR="003B730C" w:rsidRPr="0075428D" w:rsidRDefault="003B730C" w:rsidP="0075428D">
            <w:pPr>
              <w:ind w:left="142" w:firstLine="0"/>
              <w:rPr>
                <w:color w:val="000000" w:themeColor="text1"/>
                <w:lang w:eastAsia="ru-RU"/>
              </w:rPr>
            </w:pPr>
            <w:r w:rsidRPr="0075428D">
              <w:rPr>
                <w:color w:val="000000" w:themeColor="text1"/>
                <w:lang w:eastAsia="ru-RU"/>
              </w:rPr>
              <w:t>Дата_прикрепления</w:t>
            </w:r>
          </w:p>
        </w:tc>
        <w:tc>
          <w:tcPr>
            <w:tcW w:w="0" w:type="auto"/>
          </w:tcPr>
          <w:p w14:paraId="5276BC50" w14:textId="77777777" w:rsidR="003B730C" w:rsidRPr="0075428D" w:rsidRDefault="003B730C" w:rsidP="0075428D">
            <w:pPr>
              <w:ind w:left="142" w:firstLine="0"/>
              <w:rPr>
                <w:color w:val="000000" w:themeColor="text1"/>
              </w:rPr>
            </w:pPr>
            <w:r w:rsidRPr="0075428D">
              <w:rPr>
                <w:color w:val="000000" w:themeColor="text1"/>
              </w:rPr>
              <w:t>= 8</w:t>
            </w:r>
          </w:p>
        </w:tc>
        <w:tc>
          <w:tcPr>
            <w:tcW w:w="4936" w:type="dxa"/>
          </w:tcPr>
          <w:p w14:paraId="30232227" w14:textId="77777777" w:rsidR="003B730C" w:rsidRPr="0075428D" w:rsidRDefault="003B730C" w:rsidP="0075428D">
            <w:pPr>
              <w:ind w:left="142" w:firstLine="0"/>
              <w:rPr>
                <w:color w:val="000000" w:themeColor="text1"/>
                <w:lang w:eastAsia="ru-RU"/>
              </w:rPr>
            </w:pPr>
            <w:r w:rsidRPr="0075428D">
              <w:rPr>
                <w:color w:val="000000" w:themeColor="text1"/>
                <w:lang w:eastAsia="ru-RU"/>
              </w:rPr>
              <w:t>ГГГГММДД</w:t>
            </w:r>
          </w:p>
        </w:tc>
      </w:tr>
      <w:tr w:rsidR="003B730C" w:rsidRPr="0075428D" w14:paraId="287A9220" w14:textId="77777777" w:rsidTr="0075428D">
        <w:tc>
          <w:tcPr>
            <w:tcW w:w="1361" w:type="dxa"/>
          </w:tcPr>
          <w:p w14:paraId="50C85C56" w14:textId="77777777" w:rsidR="003B730C" w:rsidRPr="0075428D" w:rsidRDefault="003B730C" w:rsidP="00612E6C">
            <w:pPr>
              <w:numPr>
                <w:ilvl w:val="0"/>
                <w:numId w:val="85"/>
              </w:numPr>
              <w:spacing w:before="0" w:after="0" w:line="240" w:lineRule="auto"/>
              <w:ind w:left="142" w:firstLine="0"/>
              <w:rPr>
                <w:color w:val="000000" w:themeColor="text1"/>
                <w:lang w:eastAsia="ru-RU"/>
              </w:rPr>
            </w:pPr>
          </w:p>
        </w:tc>
        <w:tc>
          <w:tcPr>
            <w:tcW w:w="0" w:type="auto"/>
          </w:tcPr>
          <w:p w14:paraId="318B4016" w14:textId="77777777" w:rsidR="003B730C" w:rsidRPr="0075428D" w:rsidRDefault="003B730C" w:rsidP="0075428D">
            <w:pPr>
              <w:ind w:left="142" w:firstLine="0"/>
              <w:rPr>
                <w:color w:val="000000" w:themeColor="text1"/>
                <w:lang w:eastAsia="ru-RU"/>
              </w:rPr>
            </w:pPr>
            <w:r w:rsidRPr="0075428D">
              <w:rPr>
                <w:color w:val="000000" w:themeColor="text1"/>
                <w:lang w:eastAsia="ru-RU"/>
              </w:rPr>
              <w:t>Нет</w:t>
            </w:r>
          </w:p>
        </w:tc>
        <w:tc>
          <w:tcPr>
            <w:tcW w:w="0" w:type="auto"/>
          </w:tcPr>
          <w:p w14:paraId="46265499" w14:textId="77777777" w:rsidR="003B730C" w:rsidRPr="0075428D" w:rsidRDefault="003B730C" w:rsidP="0075428D">
            <w:pPr>
              <w:ind w:left="142" w:firstLine="0"/>
              <w:rPr>
                <w:color w:val="000000" w:themeColor="text1"/>
                <w:lang w:eastAsia="ru-RU"/>
              </w:rPr>
            </w:pPr>
            <w:r w:rsidRPr="0075428D">
              <w:rPr>
                <w:color w:val="000000" w:themeColor="text1"/>
                <w:lang w:eastAsia="ru-RU"/>
              </w:rPr>
              <w:t>Дата_открепления</w:t>
            </w:r>
          </w:p>
        </w:tc>
        <w:tc>
          <w:tcPr>
            <w:tcW w:w="0" w:type="auto"/>
          </w:tcPr>
          <w:p w14:paraId="47884BCC" w14:textId="77777777" w:rsidR="003B730C" w:rsidRPr="0075428D" w:rsidRDefault="003B730C" w:rsidP="0075428D">
            <w:pPr>
              <w:ind w:left="142" w:firstLine="0"/>
              <w:rPr>
                <w:color w:val="000000" w:themeColor="text1"/>
              </w:rPr>
            </w:pPr>
            <w:r w:rsidRPr="0075428D">
              <w:rPr>
                <w:color w:val="000000" w:themeColor="text1"/>
              </w:rPr>
              <w:t>= 8</w:t>
            </w:r>
          </w:p>
        </w:tc>
        <w:tc>
          <w:tcPr>
            <w:tcW w:w="4936" w:type="dxa"/>
          </w:tcPr>
          <w:p w14:paraId="52D09F42" w14:textId="77777777" w:rsidR="003B730C" w:rsidRPr="0075428D" w:rsidRDefault="003B730C" w:rsidP="0075428D">
            <w:pPr>
              <w:ind w:left="142" w:firstLine="0"/>
              <w:rPr>
                <w:color w:val="000000" w:themeColor="text1"/>
                <w:lang w:eastAsia="ru-RU"/>
              </w:rPr>
            </w:pPr>
            <w:r w:rsidRPr="0075428D">
              <w:rPr>
                <w:color w:val="000000" w:themeColor="text1"/>
                <w:lang w:eastAsia="ru-RU"/>
              </w:rPr>
              <w:t>ГГГГММДД</w:t>
            </w:r>
          </w:p>
        </w:tc>
      </w:tr>
    </w:tbl>
    <w:p w14:paraId="0144A5BA" w14:textId="77777777" w:rsidR="003B730C" w:rsidRPr="0075428D" w:rsidRDefault="003B730C" w:rsidP="00612E6C">
      <w:pPr>
        <w:pStyle w:val="42"/>
        <w:keepNext/>
        <w:numPr>
          <w:ilvl w:val="3"/>
          <w:numId w:val="137"/>
        </w:numPr>
        <w:spacing w:before="240" w:beforeAutospacing="0" w:after="0" w:line="240" w:lineRule="auto"/>
        <w:outlineLvl w:val="9"/>
        <w:rPr>
          <w:color w:val="000000" w:themeColor="text1"/>
        </w:rPr>
      </w:pPr>
      <w:r w:rsidRPr="0075428D">
        <w:rPr>
          <w:color w:val="000000" w:themeColor="text1"/>
        </w:rPr>
        <w:t>Прикладная о</w:t>
      </w:r>
      <w:bookmarkStart w:id="1284" w:name="_Toc287609285"/>
      <w:r w:rsidRPr="0075428D">
        <w:rPr>
          <w:color w:val="000000" w:themeColor="text1"/>
        </w:rPr>
        <w:t>бработка сообщений о прикреплении</w:t>
      </w:r>
    </w:p>
    <w:p w14:paraId="41968AB7" w14:textId="77777777" w:rsidR="003B730C" w:rsidRPr="0075428D" w:rsidRDefault="003B730C" w:rsidP="003B730C">
      <w:pPr>
        <w:spacing w:before="240"/>
        <w:rPr>
          <w:color w:val="000000" w:themeColor="text1"/>
        </w:rPr>
      </w:pPr>
      <w:r w:rsidRPr="0075428D">
        <w:rPr>
          <w:color w:val="000000" w:themeColor="text1"/>
        </w:rPr>
        <w:t>Структура журнала прикладной обработки</w:t>
      </w:r>
      <w:bookmarkStart w:id="1285" w:name="_Toc287609286"/>
      <w:bookmarkEnd w:id="1284"/>
      <w:r w:rsidRPr="0075428D">
        <w:rPr>
          <w:color w:val="000000" w:themeColor="text1"/>
        </w:rPr>
        <w:t xml:space="preserve"> сообщения о при</w:t>
      </w:r>
      <w:bookmarkEnd w:id="1285"/>
      <w:r w:rsidRPr="0075428D">
        <w:rPr>
          <w:color w:val="000000" w:themeColor="text1"/>
        </w:rPr>
        <w:t xml:space="preserve">креплении такая же, как и структура журнала ФЛК, но вместо ошибок ФЛК возвращаются ошибки прикладной обработки. Перечень и описание ошибок прикладной обработки приведены в классификаторе </w:t>
      </w:r>
      <w:r w:rsidRPr="0075428D">
        <w:rPr>
          <w:color w:val="000000" w:themeColor="text1"/>
          <w:lang w:val="en-US"/>
        </w:rPr>
        <w:t>Q</w:t>
      </w:r>
      <w:r w:rsidRPr="0075428D">
        <w:rPr>
          <w:color w:val="000000" w:themeColor="text1"/>
        </w:rPr>
        <w:t>005.</w:t>
      </w:r>
    </w:p>
    <w:p w14:paraId="47546686" w14:textId="77777777" w:rsidR="003B730C" w:rsidRPr="0075428D" w:rsidRDefault="003B730C" w:rsidP="00612E6C">
      <w:pPr>
        <w:pStyle w:val="32"/>
        <w:numPr>
          <w:ilvl w:val="2"/>
          <w:numId w:val="137"/>
        </w:numPr>
        <w:spacing w:before="240" w:beforeAutospacing="0" w:after="0" w:line="240" w:lineRule="auto"/>
        <w:outlineLvl w:val="9"/>
        <w:rPr>
          <w:b w:val="0"/>
          <w:color w:val="000000" w:themeColor="text1"/>
        </w:rPr>
      </w:pPr>
      <w:r w:rsidRPr="0075428D">
        <w:rPr>
          <w:b w:val="0"/>
          <w:color w:val="000000" w:themeColor="text1"/>
        </w:rPr>
        <w:t>Запросы информации о застрахованных лицах, прикреплённых к медицинским организациям и к врачу (врачу-терапевту, врачу-педиатру или врачу общей практики), и среднему медицинскому персоналу (фельдшеру)</w:t>
      </w:r>
    </w:p>
    <w:p w14:paraId="0BEDF208" w14:textId="77777777" w:rsidR="003B730C" w:rsidRPr="0075428D" w:rsidRDefault="003B730C" w:rsidP="003B730C">
      <w:pPr>
        <w:spacing w:before="240"/>
        <w:rPr>
          <w:color w:val="000000" w:themeColor="text1"/>
        </w:rPr>
      </w:pPr>
      <w:r w:rsidRPr="0075428D">
        <w:rPr>
          <w:color w:val="000000" w:themeColor="text1"/>
        </w:rPr>
        <w:t>Запросы информации о застрахованных лицах, прикреплённых к медицинским организациям и к врачу (врачу-терапевту, врачу-педиатру или врачу общей практики), и среднему медицинскому персоналу (фельдшеру) оформлены в виде запроса протоколов актуализации, перечисленных в таблице Б.78.</w:t>
      </w:r>
    </w:p>
    <w:p w14:paraId="426ADE18" w14:textId="77777777" w:rsidR="003B730C" w:rsidRPr="0075428D" w:rsidRDefault="003B730C" w:rsidP="00612E6C">
      <w:pPr>
        <w:pStyle w:val="af1"/>
        <w:numPr>
          <w:ilvl w:val="1"/>
          <w:numId w:val="138"/>
        </w:numPr>
        <w:spacing w:before="240" w:beforeAutospacing="0" w:after="0"/>
        <w:ind w:left="720"/>
        <w:jc w:val="both"/>
        <w:rPr>
          <w:color w:val="000000" w:themeColor="text1"/>
        </w:rPr>
      </w:pPr>
      <w:r w:rsidRPr="0075428D">
        <w:rPr>
          <w:color w:val="000000" w:themeColor="text1"/>
        </w:rPr>
        <w:t>Запросы протоколов актуализации прикрепления</w:t>
      </w:r>
    </w:p>
    <w:tbl>
      <w:tblPr>
        <w:tblStyle w:val="aff2"/>
        <w:tblW w:w="5030" w:type="pct"/>
        <w:tblInd w:w="-5" w:type="dxa"/>
        <w:tblLook w:val="04A0" w:firstRow="1" w:lastRow="0" w:firstColumn="1" w:lastColumn="0" w:noHBand="0" w:noVBand="1"/>
      </w:tblPr>
      <w:tblGrid>
        <w:gridCol w:w="1649"/>
        <w:gridCol w:w="3231"/>
        <w:gridCol w:w="5557"/>
      </w:tblGrid>
      <w:tr w:rsidR="003B730C" w:rsidRPr="005855DF" w14:paraId="7D99D13A" w14:textId="77777777" w:rsidTr="003B730C">
        <w:trPr>
          <w:cnfStyle w:val="100000000000" w:firstRow="1" w:lastRow="0" w:firstColumn="0" w:lastColumn="0" w:oddVBand="0" w:evenVBand="0" w:oddHBand="0" w:evenHBand="0" w:firstRowFirstColumn="0" w:firstRowLastColumn="0" w:lastRowFirstColumn="0" w:lastRowLastColumn="0"/>
          <w:trHeight w:val="483"/>
        </w:trPr>
        <w:tc>
          <w:tcPr>
            <w:tcW w:w="790" w:type="pct"/>
          </w:tcPr>
          <w:p w14:paraId="18D7199C" w14:textId="77777777" w:rsidR="003B730C" w:rsidRPr="005855DF" w:rsidRDefault="003B730C" w:rsidP="003B730C">
            <w:pPr>
              <w:pStyle w:val="14"/>
              <w:spacing w:before="0" w:after="0"/>
              <w:ind w:right="-228"/>
              <w:rPr>
                <w:color w:val="000000" w:themeColor="text1"/>
              </w:rPr>
            </w:pPr>
            <w:r w:rsidRPr="005855DF">
              <w:rPr>
                <w:color w:val="000000" w:themeColor="text1"/>
              </w:rPr>
              <w:t>Имя запроса</w:t>
            </w:r>
          </w:p>
        </w:tc>
        <w:tc>
          <w:tcPr>
            <w:tcW w:w="1548" w:type="pct"/>
          </w:tcPr>
          <w:p w14:paraId="0EFE35D0" w14:textId="77777777" w:rsidR="003B730C" w:rsidRPr="005855DF" w:rsidRDefault="003B730C" w:rsidP="003B730C">
            <w:pPr>
              <w:pStyle w:val="14"/>
              <w:spacing w:before="0" w:after="0"/>
              <w:rPr>
                <w:color w:val="000000" w:themeColor="text1"/>
              </w:rPr>
            </w:pPr>
            <w:r w:rsidRPr="005855DF">
              <w:rPr>
                <w:color w:val="000000" w:themeColor="text1"/>
              </w:rPr>
              <w:t>Описание</w:t>
            </w:r>
          </w:p>
        </w:tc>
        <w:tc>
          <w:tcPr>
            <w:tcW w:w="2662" w:type="pct"/>
          </w:tcPr>
          <w:p w14:paraId="4963329F" w14:textId="77777777" w:rsidR="003B730C" w:rsidRPr="005855DF" w:rsidRDefault="003B730C" w:rsidP="003B730C">
            <w:pPr>
              <w:pStyle w:val="14"/>
              <w:spacing w:before="0" w:after="0"/>
              <w:rPr>
                <w:color w:val="000000" w:themeColor="text1"/>
              </w:rPr>
            </w:pPr>
            <w:r w:rsidRPr="005855DF">
              <w:rPr>
                <w:color w:val="000000" w:themeColor="text1"/>
              </w:rPr>
              <w:t>Дополнительная информация</w:t>
            </w:r>
          </w:p>
        </w:tc>
      </w:tr>
      <w:tr w:rsidR="003B730C" w:rsidRPr="005855DF" w14:paraId="7BCB30F2" w14:textId="77777777" w:rsidTr="003B730C">
        <w:trPr>
          <w:trHeight w:val="483"/>
        </w:trPr>
        <w:tc>
          <w:tcPr>
            <w:tcW w:w="790" w:type="pct"/>
            <w:hideMark/>
          </w:tcPr>
          <w:p w14:paraId="10FCAB9D" w14:textId="77777777" w:rsidR="003B730C" w:rsidRPr="005855DF" w:rsidRDefault="003B730C" w:rsidP="003B730C">
            <w:pPr>
              <w:pStyle w:val="14"/>
              <w:spacing w:before="0" w:after="0"/>
              <w:ind w:right="-228"/>
              <w:rPr>
                <w:color w:val="000000" w:themeColor="text1"/>
              </w:rPr>
            </w:pPr>
            <w:r w:rsidRPr="005855DF">
              <w:rPr>
                <w:color w:val="000000" w:themeColor="text1"/>
              </w:rPr>
              <w:t>PHN</w:t>
            </w:r>
          </w:p>
        </w:tc>
        <w:tc>
          <w:tcPr>
            <w:tcW w:w="1548" w:type="pct"/>
            <w:hideMark/>
          </w:tcPr>
          <w:p w14:paraId="48505E28" w14:textId="77777777" w:rsidR="003B730C" w:rsidRPr="005855DF" w:rsidRDefault="003B730C" w:rsidP="003B730C">
            <w:pPr>
              <w:pStyle w:val="14"/>
              <w:spacing w:before="0" w:after="0"/>
              <w:rPr>
                <w:color w:val="000000" w:themeColor="text1"/>
              </w:rPr>
            </w:pPr>
            <w:r w:rsidRPr="005855DF">
              <w:rPr>
                <w:color w:val="000000" w:themeColor="text1"/>
              </w:rPr>
              <w:t>Застрахованные лица с прикреплениями к врачу</w:t>
            </w:r>
          </w:p>
        </w:tc>
        <w:tc>
          <w:tcPr>
            <w:tcW w:w="2662" w:type="pct"/>
            <w:hideMark/>
          </w:tcPr>
          <w:p w14:paraId="4E39003E" w14:textId="77777777" w:rsidR="003B730C" w:rsidRPr="005855DF" w:rsidRDefault="003B730C" w:rsidP="003B730C">
            <w:pPr>
              <w:pStyle w:val="14"/>
              <w:spacing w:before="0" w:after="0"/>
              <w:rPr>
                <w:color w:val="000000" w:themeColor="text1"/>
              </w:rPr>
            </w:pPr>
            <w:r w:rsidRPr="005855DF">
              <w:rPr>
                <w:color w:val="000000" w:themeColor="text1"/>
              </w:rPr>
              <w:t xml:space="preserve">Получение справочной информации о застрахованных лицах, имеющих прикрепления </w:t>
            </w:r>
            <w:r w:rsidRPr="005855DF">
              <w:rPr>
                <w:rStyle w:val="affff6"/>
                <w:color w:val="000000" w:themeColor="text1"/>
              </w:rPr>
              <w:t>к врачу</w:t>
            </w:r>
            <w:r w:rsidRPr="005855DF">
              <w:rPr>
                <w:color w:val="000000" w:themeColor="text1"/>
              </w:rPr>
              <w:t xml:space="preserve"> на территории.</w:t>
            </w:r>
          </w:p>
        </w:tc>
      </w:tr>
      <w:tr w:rsidR="003B730C" w:rsidRPr="005855DF" w14:paraId="15089366" w14:textId="77777777" w:rsidTr="003B730C">
        <w:trPr>
          <w:trHeight w:val="483"/>
        </w:trPr>
        <w:tc>
          <w:tcPr>
            <w:tcW w:w="790" w:type="pct"/>
            <w:hideMark/>
          </w:tcPr>
          <w:p w14:paraId="3D21BFBB" w14:textId="77777777" w:rsidR="003B730C" w:rsidRPr="005855DF" w:rsidRDefault="003B730C" w:rsidP="003B730C">
            <w:pPr>
              <w:pStyle w:val="14"/>
              <w:spacing w:before="0" w:after="0"/>
              <w:ind w:right="-228"/>
              <w:rPr>
                <w:color w:val="000000" w:themeColor="text1"/>
              </w:rPr>
            </w:pPr>
            <w:r w:rsidRPr="005855DF">
              <w:rPr>
                <w:color w:val="000000" w:themeColor="text1"/>
              </w:rPr>
              <w:t>MED</w:t>
            </w:r>
          </w:p>
        </w:tc>
        <w:tc>
          <w:tcPr>
            <w:tcW w:w="1548" w:type="pct"/>
            <w:hideMark/>
          </w:tcPr>
          <w:p w14:paraId="52C540AC" w14:textId="77777777" w:rsidR="003B730C" w:rsidRPr="005855DF" w:rsidRDefault="003B730C" w:rsidP="003B730C">
            <w:pPr>
              <w:pStyle w:val="14"/>
              <w:spacing w:before="0" w:after="0"/>
              <w:rPr>
                <w:color w:val="000000" w:themeColor="text1"/>
              </w:rPr>
            </w:pPr>
            <w:r w:rsidRPr="005855DF">
              <w:rPr>
                <w:color w:val="000000" w:themeColor="text1"/>
              </w:rPr>
              <w:t>Застрахованные лица с прикреплениями к медицин</w:t>
            </w:r>
            <w:r w:rsidRPr="005855DF">
              <w:rPr>
                <w:color w:val="000000" w:themeColor="text1"/>
              </w:rPr>
              <w:softHyphen/>
              <w:t>ским организациям</w:t>
            </w:r>
          </w:p>
        </w:tc>
        <w:tc>
          <w:tcPr>
            <w:tcW w:w="2662" w:type="pct"/>
            <w:hideMark/>
          </w:tcPr>
          <w:p w14:paraId="744EFB38" w14:textId="77777777" w:rsidR="003B730C" w:rsidRPr="005855DF" w:rsidRDefault="003B730C" w:rsidP="003B730C">
            <w:pPr>
              <w:pStyle w:val="14"/>
              <w:spacing w:before="0" w:after="0"/>
              <w:rPr>
                <w:color w:val="000000" w:themeColor="text1"/>
              </w:rPr>
            </w:pPr>
            <w:r w:rsidRPr="005855DF">
              <w:rPr>
                <w:color w:val="000000" w:themeColor="text1"/>
              </w:rPr>
              <w:t xml:space="preserve">Получение справочной информации о застрахованных лицах, имеющих прикрепления </w:t>
            </w:r>
            <w:r w:rsidRPr="005855DF">
              <w:rPr>
                <w:rStyle w:val="affff6"/>
                <w:color w:val="000000" w:themeColor="text1"/>
              </w:rPr>
              <w:t>к медицинским организациям</w:t>
            </w:r>
            <w:r w:rsidRPr="005855DF">
              <w:rPr>
                <w:color w:val="000000" w:themeColor="text1"/>
              </w:rPr>
              <w:t xml:space="preserve"> на территории.</w:t>
            </w:r>
          </w:p>
        </w:tc>
      </w:tr>
      <w:tr w:rsidR="003B730C" w:rsidRPr="005855DF" w14:paraId="0D3CB977" w14:textId="77777777" w:rsidTr="003B730C">
        <w:trPr>
          <w:trHeight w:val="483"/>
        </w:trPr>
        <w:tc>
          <w:tcPr>
            <w:tcW w:w="790" w:type="pct"/>
          </w:tcPr>
          <w:p w14:paraId="050B73DE" w14:textId="77777777" w:rsidR="003B730C" w:rsidRPr="005855DF" w:rsidRDefault="003B730C" w:rsidP="003B730C">
            <w:pPr>
              <w:pStyle w:val="14"/>
              <w:spacing w:before="0" w:after="0"/>
              <w:ind w:right="-228"/>
              <w:rPr>
                <w:color w:val="000000" w:themeColor="text1"/>
              </w:rPr>
            </w:pPr>
            <w:r w:rsidRPr="005855DF">
              <w:rPr>
                <w:color w:val="000000" w:themeColor="text1"/>
              </w:rPr>
              <w:t>PHN-SV</w:t>
            </w:r>
          </w:p>
        </w:tc>
        <w:tc>
          <w:tcPr>
            <w:tcW w:w="1548" w:type="pct"/>
          </w:tcPr>
          <w:p w14:paraId="2368CDE3" w14:textId="77777777" w:rsidR="003B730C" w:rsidRPr="005855DF" w:rsidRDefault="003B730C" w:rsidP="003B730C">
            <w:pPr>
              <w:pStyle w:val="14"/>
              <w:spacing w:before="0" w:after="0"/>
              <w:rPr>
                <w:color w:val="000000" w:themeColor="text1"/>
              </w:rPr>
            </w:pPr>
            <w:r w:rsidRPr="005855DF">
              <w:rPr>
                <w:color w:val="000000" w:themeColor="text1"/>
              </w:rPr>
              <w:t>Лица, застрахованные на территории запроса, прикреплённые к врачу на территории запроса</w:t>
            </w:r>
          </w:p>
        </w:tc>
        <w:tc>
          <w:tcPr>
            <w:tcW w:w="2662" w:type="pct"/>
          </w:tcPr>
          <w:p w14:paraId="06AF46D3"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застрахованных лицах, состоящих на учёте в СМО на территории запроса, и имеющих прикрепления к врачу на той же территории.</w:t>
            </w:r>
          </w:p>
        </w:tc>
      </w:tr>
      <w:tr w:rsidR="003B730C" w:rsidRPr="005855DF" w14:paraId="3EEF90CD" w14:textId="77777777" w:rsidTr="003B730C">
        <w:trPr>
          <w:trHeight w:val="483"/>
        </w:trPr>
        <w:tc>
          <w:tcPr>
            <w:tcW w:w="790" w:type="pct"/>
          </w:tcPr>
          <w:p w14:paraId="6DA3AF2B" w14:textId="77777777" w:rsidR="003B730C" w:rsidRPr="005855DF" w:rsidRDefault="003B730C" w:rsidP="003B730C">
            <w:pPr>
              <w:pStyle w:val="14"/>
              <w:spacing w:before="0" w:after="0"/>
              <w:ind w:right="-228"/>
              <w:rPr>
                <w:color w:val="000000" w:themeColor="text1"/>
              </w:rPr>
            </w:pPr>
            <w:r w:rsidRPr="005855DF">
              <w:rPr>
                <w:color w:val="000000" w:themeColor="text1"/>
              </w:rPr>
              <w:t>MED-SV</w:t>
            </w:r>
          </w:p>
        </w:tc>
        <w:tc>
          <w:tcPr>
            <w:tcW w:w="1548" w:type="pct"/>
          </w:tcPr>
          <w:p w14:paraId="3B83F384" w14:textId="77777777" w:rsidR="003B730C" w:rsidRPr="005855DF" w:rsidRDefault="003B730C" w:rsidP="003B730C">
            <w:pPr>
              <w:pStyle w:val="14"/>
              <w:spacing w:before="0" w:after="0"/>
              <w:rPr>
                <w:color w:val="000000" w:themeColor="text1"/>
              </w:rPr>
            </w:pPr>
            <w:r w:rsidRPr="005855DF">
              <w:rPr>
                <w:color w:val="000000" w:themeColor="text1"/>
              </w:rPr>
              <w:t>Лица, застрахованные на территории запроса, прикреплённые к медицинским организациям на территории запроса</w:t>
            </w:r>
          </w:p>
        </w:tc>
        <w:tc>
          <w:tcPr>
            <w:tcW w:w="2662" w:type="pct"/>
          </w:tcPr>
          <w:p w14:paraId="5021E233"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застрахованных лицах, состоящих на учёте в СМО на территории запроса и имеющих прикрепления к медицинским организациям на той же территории.</w:t>
            </w:r>
          </w:p>
        </w:tc>
      </w:tr>
      <w:tr w:rsidR="003B730C" w:rsidRPr="005855DF" w14:paraId="55888D2C" w14:textId="77777777" w:rsidTr="003B730C">
        <w:trPr>
          <w:trHeight w:val="483"/>
        </w:trPr>
        <w:tc>
          <w:tcPr>
            <w:tcW w:w="790" w:type="pct"/>
          </w:tcPr>
          <w:p w14:paraId="0792CCE3" w14:textId="77777777" w:rsidR="003B730C" w:rsidRPr="005855DF" w:rsidRDefault="003B730C" w:rsidP="003B730C">
            <w:pPr>
              <w:pStyle w:val="14"/>
              <w:spacing w:before="0" w:after="0"/>
              <w:ind w:right="-228"/>
              <w:rPr>
                <w:color w:val="000000" w:themeColor="text1"/>
              </w:rPr>
            </w:pPr>
            <w:r w:rsidRPr="005855DF">
              <w:rPr>
                <w:color w:val="000000" w:themeColor="text1"/>
              </w:rPr>
              <w:t>PHN-DR</w:t>
            </w:r>
          </w:p>
        </w:tc>
        <w:tc>
          <w:tcPr>
            <w:tcW w:w="1548" w:type="pct"/>
          </w:tcPr>
          <w:p w14:paraId="25CACDB9" w14:textId="77777777" w:rsidR="003B730C" w:rsidRPr="005855DF" w:rsidRDefault="003B730C" w:rsidP="003B730C">
            <w:pPr>
              <w:pStyle w:val="14"/>
              <w:spacing w:before="0" w:after="0"/>
              <w:rPr>
                <w:color w:val="000000" w:themeColor="text1"/>
              </w:rPr>
            </w:pPr>
            <w:r w:rsidRPr="005855DF">
              <w:rPr>
                <w:color w:val="000000" w:themeColor="text1"/>
              </w:rPr>
              <w:t>Лица, застрахованные на территории запроса, прикреплённые к врачу на других территориях</w:t>
            </w:r>
          </w:p>
        </w:tc>
        <w:tc>
          <w:tcPr>
            <w:tcW w:w="2662" w:type="pct"/>
          </w:tcPr>
          <w:p w14:paraId="704300F4"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застрахованных лицах, состоящих на учёте в СМО на территории запроса, и имеющих прикрепления к врачу на территории, отличающейся от территории запроса.</w:t>
            </w:r>
          </w:p>
        </w:tc>
      </w:tr>
      <w:tr w:rsidR="003B730C" w:rsidRPr="005855DF" w14:paraId="6FEE9E2E" w14:textId="77777777" w:rsidTr="003B730C">
        <w:trPr>
          <w:trHeight w:val="483"/>
        </w:trPr>
        <w:tc>
          <w:tcPr>
            <w:tcW w:w="790" w:type="pct"/>
          </w:tcPr>
          <w:p w14:paraId="729CA6A0" w14:textId="77777777" w:rsidR="003B730C" w:rsidRPr="005855DF" w:rsidRDefault="003B730C" w:rsidP="003B730C">
            <w:pPr>
              <w:pStyle w:val="14"/>
              <w:spacing w:before="0" w:after="0"/>
              <w:ind w:right="-228"/>
              <w:rPr>
                <w:color w:val="000000" w:themeColor="text1"/>
              </w:rPr>
            </w:pPr>
            <w:r w:rsidRPr="005855DF">
              <w:rPr>
                <w:color w:val="000000" w:themeColor="text1"/>
              </w:rPr>
              <w:t>MED-DR</w:t>
            </w:r>
          </w:p>
        </w:tc>
        <w:tc>
          <w:tcPr>
            <w:tcW w:w="1548" w:type="pct"/>
            <w:tcBorders>
              <w:bottom w:val="single" w:sz="6" w:space="0" w:color="auto"/>
            </w:tcBorders>
          </w:tcPr>
          <w:p w14:paraId="7EB13990" w14:textId="77777777" w:rsidR="003B730C" w:rsidRPr="005855DF" w:rsidRDefault="003B730C" w:rsidP="003B730C">
            <w:pPr>
              <w:pStyle w:val="14"/>
              <w:spacing w:before="0" w:after="0"/>
              <w:rPr>
                <w:color w:val="000000" w:themeColor="text1"/>
              </w:rPr>
            </w:pPr>
            <w:r w:rsidRPr="005855DF">
              <w:rPr>
                <w:color w:val="000000" w:themeColor="text1"/>
              </w:rPr>
              <w:t>Лица, застрахованные на территории запроса, прикреплённые к медицинским организациям  на других территориях</w:t>
            </w:r>
          </w:p>
        </w:tc>
        <w:tc>
          <w:tcPr>
            <w:tcW w:w="2662" w:type="pct"/>
            <w:tcBorders>
              <w:bottom w:val="single" w:sz="6" w:space="0" w:color="auto"/>
            </w:tcBorders>
          </w:tcPr>
          <w:p w14:paraId="6FFA49D0"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застрахованных лицах, состоящих на учёте в СМО на территории запроса и имеющих прикрепления к медицинским организациям на территории, отличающейся от территории запроса.</w:t>
            </w:r>
          </w:p>
        </w:tc>
      </w:tr>
      <w:tr w:rsidR="003B730C" w:rsidRPr="005855DF" w14:paraId="6B93914B" w14:textId="77777777" w:rsidTr="003B730C">
        <w:trPr>
          <w:trHeight w:val="483"/>
        </w:trPr>
        <w:tc>
          <w:tcPr>
            <w:tcW w:w="790" w:type="pct"/>
          </w:tcPr>
          <w:p w14:paraId="30374106" w14:textId="77777777" w:rsidR="003B730C" w:rsidRPr="005855DF" w:rsidRDefault="003B730C" w:rsidP="003B730C">
            <w:pPr>
              <w:pStyle w:val="14"/>
              <w:spacing w:before="0" w:after="0"/>
              <w:ind w:right="-228"/>
              <w:rPr>
                <w:color w:val="000000" w:themeColor="text1"/>
              </w:rPr>
            </w:pPr>
            <w:r w:rsidRPr="005855DF">
              <w:rPr>
                <w:color w:val="000000" w:themeColor="text1"/>
              </w:rPr>
              <w:t>PHN_DEATH</w:t>
            </w:r>
          </w:p>
        </w:tc>
        <w:tc>
          <w:tcPr>
            <w:tcW w:w="1548" w:type="pct"/>
            <w:tcBorders>
              <w:bottom w:val="single" w:sz="6" w:space="0" w:color="auto"/>
            </w:tcBorders>
          </w:tcPr>
          <w:p w14:paraId="52C655D3" w14:textId="77777777" w:rsidR="003B730C" w:rsidRPr="005855DF" w:rsidRDefault="003B730C" w:rsidP="003B730C">
            <w:pPr>
              <w:pStyle w:val="14"/>
              <w:spacing w:before="0" w:after="0"/>
              <w:rPr>
                <w:color w:val="000000" w:themeColor="text1"/>
              </w:rPr>
            </w:pPr>
            <w:r w:rsidRPr="005855DF">
              <w:rPr>
                <w:color w:val="000000" w:themeColor="text1"/>
              </w:rPr>
              <w:t>Лица, прикрепленные к врачу на территории запроса и снятые на дату запроса с учета в связи со смертью</w:t>
            </w:r>
          </w:p>
        </w:tc>
        <w:tc>
          <w:tcPr>
            <w:tcW w:w="2662" w:type="pct"/>
            <w:tcBorders>
              <w:bottom w:val="single" w:sz="6" w:space="0" w:color="auto"/>
            </w:tcBorders>
          </w:tcPr>
          <w:p w14:paraId="1DD766E8"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лицах, на дату запроса снятых с учета в связи со смертью и прикрепленных к медицинской организации и к врачу на территории запроса</w:t>
            </w:r>
          </w:p>
        </w:tc>
      </w:tr>
      <w:tr w:rsidR="003B730C" w:rsidRPr="005855DF" w14:paraId="14971EE9" w14:textId="77777777" w:rsidTr="003B730C">
        <w:trPr>
          <w:trHeight w:val="483"/>
        </w:trPr>
        <w:tc>
          <w:tcPr>
            <w:tcW w:w="790" w:type="pct"/>
          </w:tcPr>
          <w:p w14:paraId="1739E13C" w14:textId="77777777" w:rsidR="003B730C" w:rsidRPr="005855DF" w:rsidRDefault="003B730C" w:rsidP="003B730C">
            <w:pPr>
              <w:pStyle w:val="14"/>
              <w:spacing w:before="0" w:after="0"/>
              <w:ind w:right="-228"/>
              <w:rPr>
                <w:color w:val="000000" w:themeColor="text1"/>
              </w:rPr>
            </w:pPr>
            <w:r w:rsidRPr="005855DF">
              <w:rPr>
                <w:color w:val="000000" w:themeColor="text1"/>
              </w:rPr>
              <w:t>PHN_INACT</w:t>
            </w:r>
          </w:p>
        </w:tc>
        <w:tc>
          <w:tcPr>
            <w:tcW w:w="1548" w:type="pct"/>
            <w:tcBorders>
              <w:bottom w:val="single" w:sz="6" w:space="0" w:color="auto"/>
            </w:tcBorders>
          </w:tcPr>
          <w:p w14:paraId="22827F5C" w14:textId="77777777" w:rsidR="003B730C" w:rsidRPr="005855DF" w:rsidRDefault="003B730C" w:rsidP="003B730C">
            <w:pPr>
              <w:pStyle w:val="14"/>
              <w:spacing w:before="0" w:after="0"/>
              <w:rPr>
                <w:color w:val="000000" w:themeColor="text1"/>
              </w:rPr>
            </w:pPr>
            <w:r w:rsidRPr="005855DF">
              <w:rPr>
                <w:color w:val="000000" w:themeColor="text1"/>
              </w:rPr>
              <w:t>Лица, прикрепленные к врачу на территории запроса, не имеющие действующей страховой принадлежности</w:t>
            </w:r>
          </w:p>
        </w:tc>
        <w:tc>
          <w:tcPr>
            <w:tcW w:w="2662" w:type="pct"/>
            <w:tcBorders>
              <w:bottom w:val="single" w:sz="6" w:space="0" w:color="auto"/>
            </w:tcBorders>
          </w:tcPr>
          <w:p w14:paraId="035CA79F"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лицах, прикрепленных к медицинской организации и к врачу на территории запроса и не имеющих действующей страховой принадлежности</w:t>
            </w:r>
          </w:p>
        </w:tc>
      </w:tr>
      <w:tr w:rsidR="003B730C" w:rsidRPr="005855DF" w14:paraId="3501D04C" w14:textId="77777777" w:rsidTr="003B730C">
        <w:trPr>
          <w:trHeight w:val="483"/>
        </w:trPr>
        <w:tc>
          <w:tcPr>
            <w:tcW w:w="790" w:type="pct"/>
          </w:tcPr>
          <w:p w14:paraId="04898134" w14:textId="77777777" w:rsidR="003B730C" w:rsidRPr="005855DF" w:rsidRDefault="003B730C" w:rsidP="003B730C">
            <w:pPr>
              <w:pStyle w:val="14"/>
              <w:spacing w:before="0" w:after="0"/>
              <w:ind w:right="-228"/>
              <w:rPr>
                <w:color w:val="000000" w:themeColor="text1"/>
              </w:rPr>
            </w:pPr>
            <w:r w:rsidRPr="005855DF">
              <w:rPr>
                <w:color w:val="000000" w:themeColor="text1"/>
              </w:rPr>
              <w:t>PHN_NF</w:t>
            </w:r>
          </w:p>
        </w:tc>
        <w:tc>
          <w:tcPr>
            <w:tcW w:w="1548" w:type="pct"/>
            <w:tcBorders>
              <w:top w:val="single" w:sz="6" w:space="0" w:color="auto"/>
            </w:tcBorders>
          </w:tcPr>
          <w:p w14:paraId="2A2E4FFB" w14:textId="77777777" w:rsidR="003B730C" w:rsidRPr="005855DF" w:rsidRDefault="003B730C" w:rsidP="003B730C">
            <w:pPr>
              <w:pStyle w:val="14"/>
              <w:spacing w:before="0" w:after="0"/>
              <w:rPr>
                <w:color w:val="000000" w:themeColor="text1"/>
              </w:rPr>
            </w:pPr>
            <w:r w:rsidRPr="005855DF">
              <w:rPr>
                <w:color w:val="000000" w:themeColor="text1"/>
              </w:rPr>
              <w:t>Медицинские работники, не найденные в Федеральном регистре медицинских работников Минздрава России</w:t>
            </w:r>
          </w:p>
        </w:tc>
        <w:tc>
          <w:tcPr>
            <w:tcW w:w="2662" w:type="pct"/>
            <w:tcBorders>
              <w:top w:val="single" w:sz="6" w:space="0" w:color="auto"/>
            </w:tcBorders>
          </w:tcPr>
          <w:p w14:paraId="4DBF0A7A"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медицинских работниках, не найденных в Федеральном регистре медицинских работников Минздрава России, имеющих прикрепленных лиц, застрахованных на территории запроса</w:t>
            </w:r>
          </w:p>
        </w:tc>
      </w:tr>
      <w:tr w:rsidR="003B730C" w:rsidRPr="005855DF" w14:paraId="401A3CF3" w14:textId="77777777" w:rsidTr="003B730C">
        <w:trPr>
          <w:trHeight w:val="483"/>
        </w:trPr>
        <w:tc>
          <w:tcPr>
            <w:tcW w:w="790" w:type="pct"/>
          </w:tcPr>
          <w:p w14:paraId="21A0D59E" w14:textId="77777777" w:rsidR="003B730C" w:rsidRPr="005855DF" w:rsidRDefault="003B730C" w:rsidP="003B730C">
            <w:pPr>
              <w:pStyle w:val="14"/>
              <w:spacing w:before="0" w:after="0"/>
              <w:ind w:right="-228"/>
              <w:rPr>
                <w:color w:val="000000" w:themeColor="text1"/>
              </w:rPr>
            </w:pPr>
            <w:r w:rsidRPr="005855DF">
              <w:rPr>
                <w:color w:val="000000" w:themeColor="text1"/>
              </w:rPr>
              <w:t>PHN_RATE</w:t>
            </w:r>
          </w:p>
        </w:tc>
        <w:tc>
          <w:tcPr>
            <w:tcW w:w="1548" w:type="pct"/>
          </w:tcPr>
          <w:p w14:paraId="322FD85B" w14:textId="77777777" w:rsidR="003B730C" w:rsidRPr="005855DF" w:rsidRDefault="003B730C" w:rsidP="003B730C">
            <w:pPr>
              <w:pStyle w:val="14"/>
              <w:spacing w:before="0" w:after="0"/>
              <w:rPr>
                <w:color w:val="000000" w:themeColor="text1"/>
              </w:rPr>
            </w:pPr>
            <w:r w:rsidRPr="005855DF">
              <w:rPr>
                <w:color w:val="000000" w:themeColor="text1"/>
              </w:rPr>
              <w:t xml:space="preserve">Половозрастное распределение лиц, застрахованных на территории запроса, прикреплённых к медицинским организациям и к врачу на территории запроса </w:t>
            </w:r>
          </w:p>
        </w:tc>
        <w:tc>
          <w:tcPr>
            <w:tcW w:w="2662" w:type="pct"/>
          </w:tcPr>
          <w:p w14:paraId="708BD93F"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половозрастном распределении лиц, застрахованных на территории запроса, прикреплённых к медицинским организациям и к врачу на территории запроса</w:t>
            </w:r>
          </w:p>
        </w:tc>
      </w:tr>
    </w:tbl>
    <w:tbl>
      <w:tblPr>
        <w:tblW w:w="14860" w:type="dxa"/>
        <w:tblCellMar>
          <w:left w:w="0" w:type="dxa"/>
          <w:right w:w="0" w:type="dxa"/>
        </w:tblCellMar>
        <w:tblLook w:val="04A0" w:firstRow="1" w:lastRow="0" w:firstColumn="1" w:lastColumn="0" w:noHBand="0" w:noVBand="1"/>
      </w:tblPr>
      <w:tblGrid>
        <w:gridCol w:w="2960"/>
        <w:gridCol w:w="11900"/>
      </w:tblGrid>
      <w:tr w:rsidR="003B730C" w:rsidRPr="005855DF" w14:paraId="524FC334" w14:textId="77777777" w:rsidTr="003B730C">
        <w:trPr>
          <w:trHeight w:val="290"/>
        </w:trPr>
        <w:tc>
          <w:tcPr>
            <w:tcW w:w="0" w:type="auto"/>
            <w:vAlign w:val="center"/>
            <w:hideMark/>
          </w:tcPr>
          <w:p w14:paraId="49A101E1" w14:textId="77777777" w:rsidR="003B730C" w:rsidRPr="005855DF" w:rsidRDefault="003B730C" w:rsidP="003B730C">
            <w:pPr>
              <w:rPr>
                <w:color w:val="000000" w:themeColor="text1"/>
              </w:rPr>
            </w:pPr>
          </w:p>
        </w:tc>
        <w:tc>
          <w:tcPr>
            <w:tcW w:w="11900" w:type="dxa"/>
            <w:vAlign w:val="center"/>
            <w:hideMark/>
          </w:tcPr>
          <w:p w14:paraId="40D1F924" w14:textId="77777777" w:rsidR="003B730C" w:rsidRPr="005855DF" w:rsidRDefault="003B730C" w:rsidP="003B730C">
            <w:pPr>
              <w:rPr>
                <w:color w:val="000000" w:themeColor="text1"/>
              </w:rPr>
            </w:pPr>
          </w:p>
        </w:tc>
      </w:tr>
    </w:tbl>
    <w:p w14:paraId="590075A9" w14:textId="77777777" w:rsidR="003B730C" w:rsidRPr="0075428D" w:rsidRDefault="003B730C" w:rsidP="003B730C">
      <w:pPr>
        <w:rPr>
          <w:color w:val="000000" w:themeColor="text1"/>
        </w:rPr>
      </w:pPr>
      <w:r w:rsidRPr="0075428D">
        <w:rPr>
          <w:color w:val="000000" w:themeColor="text1"/>
        </w:rPr>
        <w:t xml:space="preserve">Запросы могут быть выполнены стандартными средствами АРМ ШРС (запрос протокола актуализации с соответствующим кодом). В ответ на каждый запрос в адрес РС ЕРЗ возвращается один файл в формате CSV, за исключением запроса </w:t>
      </w:r>
      <w:r w:rsidRPr="0075428D">
        <w:rPr>
          <w:color w:val="000000" w:themeColor="text1"/>
          <w:lang w:val="en-US"/>
        </w:rPr>
        <w:t>PHN</w:t>
      </w:r>
      <w:r w:rsidRPr="0075428D">
        <w:rPr>
          <w:color w:val="000000" w:themeColor="text1"/>
        </w:rPr>
        <w:t>-</w:t>
      </w:r>
      <w:r w:rsidRPr="0075428D">
        <w:rPr>
          <w:color w:val="000000" w:themeColor="text1"/>
          <w:lang w:val="en-US"/>
        </w:rPr>
        <w:t>RATE</w:t>
      </w:r>
      <w:r w:rsidRPr="0075428D">
        <w:rPr>
          <w:color w:val="000000" w:themeColor="text1"/>
        </w:rPr>
        <w:t xml:space="preserve">, ответ на который возвращается в виде файла в формате </w:t>
      </w:r>
      <w:r w:rsidRPr="0075428D">
        <w:rPr>
          <w:color w:val="000000" w:themeColor="text1"/>
          <w:lang w:val="en-US"/>
        </w:rPr>
        <w:t>xls</w:t>
      </w:r>
      <w:r w:rsidRPr="0075428D">
        <w:rPr>
          <w:color w:val="000000" w:themeColor="text1"/>
        </w:rPr>
        <w:t>.</w:t>
      </w:r>
    </w:p>
    <w:p w14:paraId="01AEB116" w14:textId="77777777" w:rsidR="003B730C" w:rsidRPr="0075428D" w:rsidRDefault="003B730C" w:rsidP="00612E6C">
      <w:pPr>
        <w:pStyle w:val="42"/>
        <w:keepNext/>
        <w:numPr>
          <w:ilvl w:val="3"/>
          <w:numId w:val="137"/>
        </w:numPr>
        <w:spacing w:before="240" w:beforeAutospacing="0" w:after="0" w:line="240" w:lineRule="auto"/>
        <w:outlineLvl w:val="9"/>
        <w:rPr>
          <w:color w:val="000000" w:themeColor="text1"/>
        </w:rPr>
      </w:pPr>
      <w:r w:rsidRPr="0075428D">
        <w:rPr>
          <w:color w:val="000000" w:themeColor="text1"/>
        </w:rPr>
        <w:t xml:space="preserve">Спецификации файлов протоколов актуализации </w:t>
      </w:r>
      <w:r w:rsidRPr="0075428D">
        <w:rPr>
          <w:color w:val="000000" w:themeColor="text1"/>
          <w:lang w:val="en-US"/>
        </w:rPr>
        <w:t>PHN</w:t>
      </w:r>
      <w:r w:rsidRPr="0075428D">
        <w:rPr>
          <w:color w:val="000000" w:themeColor="text1"/>
        </w:rPr>
        <w:t xml:space="preserve"> и </w:t>
      </w:r>
      <w:r w:rsidRPr="0075428D">
        <w:rPr>
          <w:color w:val="000000" w:themeColor="text1"/>
          <w:lang w:val="en-US"/>
        </w:rPr>
        <w:t>MED</w:t>
      </w:r>
    </w:p>
    <w:p w14:paraId="25CC408E" w14:textId="77777777" w:rsidR="003B730C" w:rsidRPr="0075428D" w:rsidRDefault="003B730C" w:rsidP="00612E6C">
      <w:pPr>
        <w:pStyle w:val="52"/>
        <w:numPr>
          <w:ilvl w:val="4"/>
          <w:numId w:val="137"/>
        </w:numPr>
        <w:spacing w:before="240" w:beforeAutospacing="0" w:line="240" w:lineRule="auto"/>
        <w:outlineLvl w:val="9"/>
        <w:rPr>
          <w:color w:val="000000" w:themeColor="text1"/>
          <w:szCs w:val="24"/>
        </w:rPr>
      </w:pPr>
      <w:r w:rsidRPr="0075428D">
        <w:rPr>
          <w:color w:val="000000" w:themeColor="text1"/>
          <w:szCs w:val="24"/>
        </w:rPr>
        <w:t xml:space="preserve"> Общие требования</w:t>
      </w:r>
    </w:p>
    <w:p w14:paraId="27D55DD5" w14:textId="77777777" w:rsidR="003B730C" w:rsidRPr="0075428D" w:rsidRDefault="003B730C" w:rsidP="003B730C">
      <w:pPr>
        <w:rPr>
          <w:color w:val="000000" w:themeColor="text1"/>
        </w:rPr>
      </w:pPr>
    </w:p>
    <w:p w14:paraId="3F7D817B" w14:textId="77777777" w:rsidR="003B730C" w:rsidRPr="0075428D" w:rsidRDefault="003B730C" w:rsidP="003B730C">
      <w:pPr>
        <w:rPr>
          <w:color w:val="000000" w:themeColor="text1"/>
        </w:rPr>
      </w:pPr>
      <w:r w:rsidRPr="0075428D">
        <w:rPr>
          <w:color w:val="000000" w:themeColor="text1"/>
        </w:rPr>
        <w:t>Имя файла протокола актуализации формируется по правилу:</w:t>
      </w:r>
    </w:p>
    <w:p w14:paraId="4CDD2200" w14:textId="77777777" w:rsidR="003B730C" w:rsidRPr="0075428D" w:rsidRDefault="003B730C" w:rsidP="003B730C">
      <w:pPr>
        <w:rPr>
          <w:color w:val="000000" w:themeColor="text1"/>
        </w:rPr>
      </w:pPr>
      <w:r w:rsidRPr="0075428D">
        <w:rPr>
          <w:rStyle w:val="afff1"/>
          <w:color w:val="000000" w:themeColor="text1"/>
        </w:rPr>
        <w:t>&lt;код-ТП&gt;</w:t>
      </w:r>
      <w:r w:rsidRPr="0075428D">
        <w:rPr>
          <w:color w:val="000000" w:themeColor="text1"/>
        </w:rPr>
        <w:t>-</w:t>
      </w:r>
      <w:r w:rsidRPr="0075428D">
        <w:rPr>
          <w:rStyle w:val="afff1"/>
          <w:color w:val="000000" w:themeColor="text1"/>
        </w:rPr>
        <w:t>&lt;Код типа протокола&gt;-</w:t>
      </w:r>
      <w:r w:rsidRPr="0075428D">
        <w:rPr>
          <w:color w:val="000000" w:themeColor="text1"/>
        </w:rPr>
        <w:t>YYYY-MM-DD, где:</w:t>
      </w:r>
    </w:p>
    <w:p w14:paraId="5A6E3D6E" w14:textId="77777777" w:rsidR="003B730C" w:rsidRPr="0075428D" w:rsidRDefault="003B730C" w:rsidP="003B730C">
      <w:pPr>
        <w:rPr>
          <w:color w:val="000000" w:themeColor="text1"/>
        </w:rPr>
      </w:pPr>
      <w:r w:rsidRPr="0075428D">
        <w:rPr>
          <w:color w:val="000000" w:themeColor="text1"/>
        </w:rPr>
        <w:t>– код типа протокола – код из классификатора 1.2.643.2.40.3.3.0.6.15 (в коде типа протокола символ тире “-” заменяется на символ подчеркивания “_”);</w:t>
      </w:r>
    </w:p>
    <w:p w14:paraId="52378039" w14:textId="77777777" w:rsidR="003B730C" w:rsidRPr="0075428D" w:rsidRDefault="003B730C" w:rsidP="003B730C">
      <w:pPr>
        <w:rPr>
          <w:color w:val="000000" w:themeColor="text1"/>
        </w:rPr>
      </w:pPr>
      <w:r w:rsidRPr="0075428D">
        <w:rPr>
          <w:color w:val="000000" w:themeColor="text1"/>
        </w:rPr>
        <w:t>– код-ТП – код ОКАТО территории прикрепления, формируемый аналогично коду территории страхования (Таблица 49);</w:t>
      </w:r>
    </w:p>
    <w:p w14:paraId="363EEDB0" w14:textId="77777777" w:rsidR="003B730C" w:rsidRPr="0075428D" w:rsidRDefault="003B730C" w:rsidP="003B730C">
      <w:pPr>
        <w:rPr>
          <w:color w:val="000000" w:themeColor="text1"/>
        </w:rPr>
      </w:pPr>
      <w:r w:rsidRPr="0075428D">
        <w:rPr>
          <w:color w:val="000000" w:themeColor="text1"/>
        </w:rPr>
        <w:t>– YYYY-MM-DD – дата выгрузки (год-месяц-день);</w:t>
      </w:r>
    </w:p>
    <w:p w14:paraId="273150C1" w14:textId="77777777" w:rsidR="003B730C" w:rsidRPr="0075428D" w:rsidRDefault="003B730C" w:rsidP="003B730C">
      <w:pPr>
        <w:rPr>
          <w:color w:val="000000" w:themeColor="text1"/>
        </w:rPr>
      </w:pPr>
      <w:r w:rsidRPr="0075428D">
        <w:rPr>
          <w:color w:val="000000" w:themeColor="text1"/>
        </w:rPr>
        <w:t>Расширение файла – csv.</w:t>
      </w:r>
    </w:p>
    <w:p w14:paraId="29F3D175" w14:textId="77777777" w:rsidR="003B730C" w:rsidRPr="0075428D" w:rsidRDefault="003B730C" w:rsidP="003B730C">
      <w:pPr>
        <w:rPr>
          <w:color w:val="000000" w:themeColor="text1"/>
        </w:rPr>
      </w:pPr>
      <w:r w:rsidRPr="0075428D">
        <w:rPr>
          <w:color w:val="000000" w:themeColor="text1"/>
        </w:rPr>
        <w:t>Пример.</w:t>
      </w:r>
    </w:p>
    <w:p w14:paraId="09B74B13" w14:textId="77777777" w:rsidR="003B730C" w:rsidRPr="0075428D" w:rsidRDefault="003B730C" w:rsidP="003B730C">
      <w:pPr>
        <w:rPr>
          <w:color w:val="000000" w:themeColor="text1"/>
        </w:rPr>
      </w:pPr>
      <w:r w:rsidRPr="0075428D">
        <w:rPr>
          <w:color w:val="000000" w:themeColor="text1"/>
          <w:lang w:val="en-US"/>
        </w:rPr>
        <w:t>MED</w:t>
      </w:r>
      <w:r w:rsidRPr="0075428D">
        <w:rPr>
          <w:color w:val="000000" w:themeColor="text1"/>
        </w:rPr>
        <w:t>-46000-2015-07-16.csv – файл выгрузки данных протокола с кодом </w:t>
      </w:r>
      <w:r w:rsidRPr="0075428D">
        <w:rPr>
          <w:color w:val="000000" w:themeColor="text1"/>
          <w:lang w:val="en-US"/>
        </w:rPr>
        <w:t>MED</w:t>
      </w:r>
      <w:r w:rsidRPr="0075428D">
        <w:rPr>
          <w:color w:val="000000" w:themeColor="text1"/>
        </w:rPr>
        <w:t> для Московского областного фонда ОМС от 16 июля 2015 г.</w:t>
      </w:r>
    </w:p>
    <w:p w14:paraId="57C7DC03" w14:textId="77777777" w:rsidR="003B730C" w:rsidRPr="0075428D" w:rsidRDefault="003B730C" w:rsidP="003B730C">
      <w:pPr>
        <w:rPr>
          <w:color w:val="000000" w:themeColor="text1"/>
        </w:rPr>
      </w:pPr>
      <w:r w:rsidRPr="0075428D">
        <w:rPr>
          <w:color w:val="000000" w:themeColor="text1"/>
        </w:rPr>
        <w:t>Содержимое файлов передаётся в кодировке Windows-1251.</w:t>
      </w:r>
    </w:p>
    <w:p w14:paraId="29503D34"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Логическая структура файла протокола актуализации</w:t>
      </w:r>
    </w:p>
    <w:p w14:paraId="0648ACC4" w14:textId="77777777" w:rsidR="003B730C" w:rsidRPr="0075428D" w:rsidRDefault="003B730C" w:rsidP="003B730C">
      <w:pPr>
        <w:spacing w:before="240"/>
        <w:rPr>
          <w:color w:val="000000" w:themeColor="text1"/>
        </w:rPr>
      </w:pPr>
      <w:r w:rsidRPr="0075428D">
        <w:rPr>
          <w:color w:val="000000" w:themeColor="text1"/>
        </w:rPr>
        <w:t>Файл логически делится на три части:</w:t>
      </w:r>
    </w:p>
    <w:p w14:paraId="2D188983" w14:textId="77777777" w:rsidR="003B730C" w:rsidRPr="0075428D" w:rsidRDefault="003B730C" w:rsidP="00612E6C">
      <w:pPr>
        <w:pStyle w:val="aff5"/>
        <w:numPr>
          <w:ilvl w:val="0"/>
          <w:numId w:val="120"/>
        </w:numPr>
        <w:spacing w:before="240" w:after="0" w:line="240" w:lineRule="auto"/>
        <w:rPr>
          <w:color w:val="000000" w:themeColor="text1"/>
        </w:rPr>
      </w:pPr>
      <w:r w:rsidRPr="0075428D">
        <w:rPr>
          <w:color w:val="000000" w:themeColor="text1"/>
        </w:rPr>
        <w:t>имена столбцов данных (1-я строка);</w:t>
      </w:r>
    </w:p>
    <w:p w14:paraId="216023CF" w14:textId="77777777" w:rsidR="003B730C" w:rsidRPr="0075428D" w:rsidRDefault="003B730C" w:rsidP="00612E6C">
      <w:pPr>
        <w:pStyle w:val="aff5"/>
        <w:numPr>
          <w:ilvl w:val="0"/>
          <w:numId w:val="120"/>
        </w:numPr>
        <w:spacing w:before="240" w:after="0" w:line="240" w:lineRule="auto"/>
        <w:rPr>
          <w:color w:val="000000" w:themeColor="text1"/>
        </w:rPr>
      </w:pPr>
      <w:r w:rsidRPr="0075428D">
        <w:rPr>
          <w:color w:val="000000" w:themeColor="text1"/>
        </w:rPr>
        <w:t>метаданные выгрузки (2-5 строки);</w:t>
      </w:r>
    </w:p>
    <w:p w14:paraId="004A7F0A" w14:textId="77777777" w:rsidR="003B730C" w:rsidRPr="0075428D" w:rsidRDefault="003B730C" w:rsidP="00612E6C">
      <w:pPr>
        <w:pStyle w:val="aff5"/>
        <w:numPr>
          <w:ilvl w:val="0"/>
          <w:numId w:val="120"/>
        </w:numPr>
        <w:spacing w:before="240" w:after="0" w:line="240" w:lineRule="auto"/>
        <w:rPr>
          <w:color w:val="000000" w:themeColor="text1"/>
        </w:rPr>
      </w:pPr>
      <w:r w:rsidRPr="0075428D">
        <w:rPr>
          <w:color w:val="000000" w:themeColor="text1"/>
        </w:rPr>
        <w:t>строка-разделитель (шестая строка);</w:t>
      </w:r>
    </w:p>
    <w:p w14:paraId="44F85702" w14:textId="77777777" w:rsidR="003B730C" w:rsidRPr="0075428D" w:rsidRDefault="003B730C" w:rsidP="00612E6C">
      <w:pPr>
        <w:pStyle w:val="aff5"/>
        <w:numPr>
          <w:ilvl w:val="0"/>
          <w:numId w:val="120"/>
        </w:numPr>
        <w:spacing w:before="240" w:after="0" w:line="240" w:lineRule="auto"/>
        <w:rPr>
          <w:color w:val="000000" w:themeColor="text1"/>
        </w:rPr>
      </w:pPr>
      <w:r w:rsidRPr="0075428D">
        <w:rPr>
          <w:color w:val="000000" w:themeColor="text1"/>
        </w:rPr>
        <w:t>содержимое данных протоколов актуализации (строки, начиная с седьмой и до конца файла).</w:t>
      </w:r>
    </w:p>
    <w:p w14:paraId="062EC04C" w14:textId="77777777" w:rsidR="003B730C" w:rsidRPr="0075428D" w:rsidRDefault="003B730C" w:rsidP="003B730C">
      <w:pPr>
        <w:spacing w:before="240"/>
        <w:rPr>
          <w:color w:val="000000" w:themeColor="text1"/>
        </w:rPr>
      </w:pPr>
      <w:r w:rsidRPr="0075428D">
        <w:rPr>
          <w:color w:val="000000" w:themeColor="text1"/>
        </w:rPr>
        <w:t>В качестве строки-разделителя используется последовательность символов "(((|||)))"</w:t>
      </w:r>
    </w:p>
    <w:p w14:paraId="4A93D9EF" w14:textId="77777777" w:rsidR="003B730C" w:rsidRPr="0075428D" w:rsidRDefault="003B730C" w:rsidP="003B730C">
      <w:pPr>
        <w:spacing w:before="240"/>
        <w:rPr>
          <w:color w:val="000000" w:themeColor="text1"/>
        </w:rPr>
      </w:pPr>
      <w:r w:rsidRPr="0075428D">
        <w:rPr>
          <w:color w:val="000000" w:themeColor="text1"/>
        </w:rPr>
        <w:t>(последовательность кодов: 40</w:t>
      </w:r>
      <w:r w:rsidRPr="0075428D">
        <w:rPr>
          <w:rStyle w:val="afffffd"/>
          <w:color w:val="000000" w:themeColor="text1"/>
        </w:rPr>
        <w:t>10</w:t>
      </w:r>
      <w:r w:rsidRPr="0075428D">
        <w:rPr>
          <w:color w:val="000000" w:themeColor="text1"/>
        </w:rPr>
        <w:t>, 40</w:t>
      </w:r>
      <w:r w:rsidRPr="0075428D">
        <w:rPr>
          <w:rStyle w:val="afffffd"/>
          <w:color w:val="000000" w:themeColor="text1"/>
        </w:rPr>
        <w:t>10</w:t>
      </w:r>
      <w:r w:rsidRPr="0075428D">
        <w:rPr>
          <w:color w:val="000000" w:themeColor="text1"/>
        </w:rPr>
        <w:t>, 40</w:t>
      </w:r>
      <w:r w:rsidRPr="0075428D">
        <w:rPr>
          <w:rStyle w:val="afffffd"/>
          <w:color w:val="000000" w:themeColor="text1"/>
        </w:rPr>
        <w:t>10</w:t>
      </w:r>
      <w:r w:rsidRPr="0075428D">
        <w:rPr>
          <w:color w:val="000000" w:themeColor="text1"/>
        </w:rPr>
        <w:t>, 124</w:t>
      </w:r>
      <w:r w:rsidRPr="0075428D">
        <w:rPr>
          <w:rStyle w:val="afffffd"/>
          <w:color w:val="000000" w:themeColor="text1"/>
        </w:rPr>
        <w:t>10</w:t>
      </w:r>
      <w:r w:rsidRPr="0075428D">
        <w:rPr>
          <w:color w:val="000000" w:themeColor="text1"/>
        </w:rPr>
        <w:t>, 124</w:t>
      </w:r>
      <w:r w:rsidRPr="0075428D">
        <w:rPr>
          <w:rStyle w:val="afffffd"/>
          <w:color w:val="000000" w:themeColor="text1"/>
        </w:rPr>
        <w:t>10</w:t>
      </w:r>
      <w:r w:rsidRPr="0075428D">
        <w:rPr>
          <w:color w:val="000000" w:themeColor="text1"/>
        </w:rPr>
        <w:t>, 124</w:t>
      </w:r>
      <w:r w:rsidRPr="0075428D">
        <w:rPr>
          <w:rStyle w:val="afffffd"/>
          <w:color w:val="000000" w:themeColor="text1"/>
        </w:rPr>
        <w:t>10</w:t>
      </w:r>
      <w:r w:rsidRPr="0075428D">
        <w:rPr>
          <w:color w:val="000000" w:themeColor="text1"/>
        </w:rPr>
        <w:t>, 41</w:t>
      </w:r>
      <w:r w:rsidRPr="0075428D">
        <w:rPr>
          <w:rStyle w:val="afffffd"/>
          <w:color w:val="000000" w:themeColor="text1"/>
        </w:rPr>
        <w:t>10</w:t>
      </w:r>
      <w:r w:rsidRPr="0075428D">
        <w:rPr>
          <w:color w:val="000000" w:themeColor="text1"/>
        </w:rPr>
        <w:t>, 41</w:t>
      </w:r>
      <w:r w:rsidRPr="0075428D">
        <w:rPr>
          <w:rStyle w:val="afffffd"/>
          <w:color w:val="000000" w:themeColor="text1"/>
        </w:rPr>
        <w:t>10</w:t>
      </w:r>
      <w:r w:rsidRPr="0075428D">
        <w:rPr>
          <w:color w:val="000000" w:themeColor="text1"/>
        </w:rPr>
        <w:t>, 41</w:t>
      </w:r>
      <w:r w:rsidRPr="0075428D">
        <w:rPr>
          <w:rStyle w:val="afffffd"/>
          <w:color w:val="000000" w:themeColor="text1"/>
        </w:rPr>
        <w:t>10</w:t>
      </w:r>
      <w:r w:rsidRPr="0075428D">
        <w:rPr>
          <w:color w:val="000000" w:themeColor="text1"/>
        </w:rPr>
        <w:t>,)</w:t>
      </w:r>
    </w:p>
    <w:p w14:paraId="251C73C0" w14:textId="77777777" w:rsidR="003B730C" w:rsidRPr="0075428D" w:rsidRDefault="003B730C" w:rsidP="003B730C">
      <w:pPr>
        <w:spacing w:before="240"/>
        <w:rPr>
          <w:color w:val="000000" w:themeColor="text1"/>
        </w:rPr>
      </w:pPr>
      <w:r w:rsidRPr="0075428D">
        <w:rPr>
          <w:color w:val="000000" w:themeColor="text1"/>
        </w:rPr>
        <w:t>Строки файла отделяются друг от друга парой знаков «возврат каретки» и «перевод строки» (коды 13</w:t>
      </w:r>
      <w:r w:rsidRPr="0075428D">
        <w:rPr>
          <w:rStyle w:val="afffffd"/>
          <w:color w:val="000000" w:themeColor="text1"/>
        </w:rPr>
        <w:t>10</w:t>
      </w:r>
      <w:r w:rsidRPr="0075428D">
        <w:rPr>
          <w:color w:val="000000" w:themeColor="text1"/>
        </w:rPr>
        <w:t xml:space="preserve"> и 10</w:t>
      </w:r>
      <w:r w:rsidRPr="0075428D">
        <w:rPr>
          <w:rStyle w:val="afffffd"/>
          <w:color w:val="000000" w:themeColor="text1"/>
        </w:rPr>
        <w:t>10</w:t>
      </w:r>
      <w:r w:rsidRPr="0075428D">
        <w:rPr>
          <w:color w:val="000000" w:themeColor="text1"/>
        </w:rPr>
        <w:t>), следующих непосредственно друг за другом.</w:t>
      </w:r>
    </w:p>
    <w:p w14:paraId="4F9162FE"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Метаданные файлов протокола актуализации</w:t>
      </w:r>
    </w:p>
    <w:p w14:paraId="178F86BD" w14:textId="77777777" w:rsidR="003B730C" w:rsidRPr="0075428D" w:rsidRDefault="003B730C" w:rsidP="003B730C">
      <w:pPr>
        <w:spacing w:before="240"/>
        <w:rPr>
          <w:color w:val="000000" w:themeColor="text1"/>
        </w:rPr>
      </w:pPr>
      <w:r w:rsidRPr="0075428D">
        <w:rPr>
          <w:color w:val="000000" w:themeColor="text1"/>
        </w:rPr>
        <w:t>Перечень метаданных приведён в таблице Б.79. Каждое значение должно занимать отдельную строку файла.</w:t>
      </w:r>
    </w:p>
    <w:p w14:paraId="7830B9AD" w14:textId="77777777" w:rsidR="003B730C" w:rsidRPr="0075428D" w:rsidRDefault="003B730C" w:rsidP="00612E6C">
      <w:pPr>
        <w:pStyle w:val="af1"/>
        <w:numPr>
          <w:ilvl w:val="1"/>
          <w:numId w:val="138"/>
        </w:numPr>
        <w:spacing w:before="240" w:beforeAutospacing="0" w:after="0"/>
        <w:ind w:left="720"/>
        <w:jc w:val="both"/>
        <w:rPr>
          <w:color w:val="000000" w:themeColor="text1"/>
        </w:rPr>
      </w:pPr>
      <w:r w:rsidRPr="0075428D">
        <w:rPr>
          <w:color w:val="000000" w:themeColor="text1"/>
        </w:rPr>
        <w:t>Перечень метаданных выгрузки</w:t>
      </w:r>
    </w:p>
    <w:tbl>
      <w:tblPr>
        <w:tblStyle w:val="aff2"/>
        <w:tblW w:w="0" w:type="auto"/>
        <w:tblLook w:val="04A0" w:firstRow="1" w:lastRow="0" w:firstColumn="1" w:lastColumn="0" w:noHBand="0" w:noVBand="1"/>
      </w:tblPr>
      <w:tblGrid>
        <w:gridCol w:w="399"/>
        <w:gridCol w:w="2025"/>
        <w:gridCol w:w="1477"/>
        <w:gridCol w:w="6474"/>
      </w:tblGrid>
      <w:tr w:rsidR="003B730C" w:rsidRPr="0075428D" w14:paraId="293DABA8"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hideMark/>
          </w:tcPr>
          <w:p w14:paraId="00502AD2" w14:textId="77777777" w:rsidR="003B730C" w:rsidRPr="0075428D" w:rsidRDefault="003B730C" w:rsidP="003B730C">
            <w:pPr>
              <w:pStyle w:val="14"/>
              <w:spacing w:before="0" w:after="0"/>
              <w:rPr>
                <w:color w:val="000000" w:themeColor="text1"/>
              </w:rPr>
            </w:pPr>
            <w:r w:rsidRPr="0075428D">
              <w:rPr>
                <w:color w:val="000000" w:themeColor="text1"/>
              </w:rPr>
              <w:t>№</w:t>
            </w:r>
          </w:p>
        </w:tc>
        <w:tc>
          <w:tcPr>
            <w:tcW w:w="0" w:type="auto"/>
            <w:hideMark/>
          </w:tcPr>
          <w:p w14:paraId="1E876F44" w14:textId="77777777" w:rsidR="003B730C" w:rsidRPr="0075428D" w:rsidRDefault="003B730C" w:rsidP="003B730C">
            <w:pPr>
              <w:pStyle w:val="14"/>
              <w:spacing w:before="0" w:after="0"/>
              <w:rPr>
                <w:color w:val="000000" w:themeColor="text1"/>
              </w:rPr>
            </w:pPr>
            <w:r w:rsidRPr="0075428D">
              <w:rPr>
                <w:color w:val="000000" w:themeColor="text1"/>
              </w:rPr>
              <w:t>Содержание</w:t>
            </w:r>
          </w:p>
        </w:tc>
        <w:tc>
          <w:tcPr>
            <w:tcW w:w="0" w:type="auto"/>
            <w:hideMark/>
          </w:tcPr>
          <w:p w14:paraId="4CC4474A" w14:textId="77777777" w:rsidR="003B730C" w:rsidRPr="0075428D" w:rsidRDefault="003B730C" w:rsidP="003B730C">
            <w:pPr>
              <w:pStyle w:val="14"/>
              <w:spacing w:before="0" w:after="0"/>
              <w:rPr>
                <w:color w:val="000000" w:themeColor="text1"/>
              </w:rPr>
            </w:pPr>
            <w:r w:rsidRPr="0075428D">
              <w:rPr>
                <w:color w:val="000000" w:themeColor="text1"/>
              </w:rPr>
              <w:t>Формат</w:t>
            </w:r>
          </w:p>
        </w:tc>
        <w:tc>
          <w:tcPr>
            <w:tcW w:w="0" w:type="auto"/>
            <w:hideMark/>
          </w:tcPr>
          <w:p w14:paraId="20EFC3F7" w14:textId="77777777" w:rsidR="003B730C" w:rsidRPr="0075428D" w:rsidRDefault="003B730C" w:rsidP="003B730C">
            <w:pPr>
              <w:pStyle w:val="14"/>
              <w:spacing w:before="0" w:after="0"/>
              <w:rPr>
                <w:color w:val="000000" w:themeColor="text1"/>
              </w:rPr>
            </w:pPr>
            <w:r w:rsidRPr="0075428D">
              <w:rPr>
                <w:color w:val="000000" w:themeColor="text1"/>
              </w:rPr>
              <w:t>Примечание</w:t>
            </w:r>
          </w:p>
        </w:tc>
      </w:tr>
      <w:tr w:rsidR="003B730C" w:rsidRPr="0075428D" w14:paraId="01CA3E4E" w14:textId="77777777" w:rsidTr="003B730C">
        <w:tc>
          <w:tcPr>
            <w:tcW w:w="0" w:type="auto"/>
            <w:hideMark/>
          </w:tcPr>
          <w:p w14:paraId="3DEF061A" w14:textId="77777777" w:rsidR="003B730C" w:rsidRPr="0075428D" w:rsidRDefault="003B730C" w:rsidP="003B730C">
            <w:pPr>
              <w:pStyle w:val="14"/>
              <w:spacing w:before="0" w:after="0"/>
              <w:rPr>
                <w:color w:val="000000" w:themeColor="text1"/>
              </w:rPr>
            </w:pPr>
            <w:r w:rsidRPr="0075428D">
              <w:rPr>
                <w:color w:val="000000" w:themeColor="text1"/>
              </w:rPr>
              <w:t>1</w:t>
            </w:r>
          </w:p>
        </w:tc>
        <w:tc>
          <w:tcPr>
            <w:tcW w:w="0" w:type="auto"/>
            <w:hideMark/>
          </w:tcPr>
          <w:p w14:paraId="15C9E485" w14:textId="77777777" w:rsidR="003B730C" w:rsidRPr="0075428D" w:rsidRDefault="003B730C" w:rsidP="003B730C">
            <w:pPr>
              <w:pStyle w:val="14"/>
              <w:spacing w:before="0" w:after="0"/>
              <w:rPr>
                <w:color w:val="000000" w:themeColor="text1"/>
              </w:rPr>
            </w:pPr>
            <w:r w:rsidRPr="0075428D">
              <w:rPr>
                <w:color w:val="000000" w:themeColor="text1"/>
              </w:rPr>
              <w:t>Версия формата</w:t>
            </w:r>
          </w:p>
        </w:tc>
        <w:tc>
          <w:tcPr>
            <w:tcW w:w="0" w:type="auto"/>
            <w:hideMark/>
          </w:tcPr>
          <w:p w14:paraId="7D508A52" w14:textId="77777777" w:rsidR="003B730C" w:rsidRPr="0075428D" w:rsidRDefault="003B730C" w:rsidP="003B730C">
            <w:pPr>
              <w:pStyle w:val="14"/>
              <w:spacing w:before="0" w:after="0"/>
              <w:rPr>
                <w:color w:val="000000" w:themeColor="text1"/>
              </w:rPr>
            </w:pPr>
            <w:r w:rsidRPr="0075428D">
              <w:rPr>
                <w:color w:val="000000" w:themeColor="text1"/>
              </w:rPr>
              <w:t>mm.nn</w:t>
            </w:r>
          </w:p>
        </w:tc>
        <w:tc>
          <w:tcPr>
            <w:tcW w:w="0" w:type="auto"/>
            <w:hideMark/>
          </w:tcPr>
          <w:p w14:paraId="15D75AFC" w14:textId="77777777" w:rsidR="003B730C" w:rsidRPr="0075428D" w:rsidRDefault="003B730C" w:rsidP="003B730C">
            <w:pPr>
              <w:pStyle w:val="14"/>
              <w:spacing w:before="0" w:after="0"/>
              <w:rPr>
                <w:color w:val="000000" w:themeColor="text1"/>
              </w:rPr>
            </w:pPr>
            <w:r w:rsidRPr="0075428D">
              <w:rPr>
                <w:color w:val="000000" w:themeColor="text1"/>
              </w:rPr>
              <w:t>Версия формата. Константа «01.01»</w:t>
            </w:r>
          </w:p>
        </w:tc>
      </w:tr>
      <w:tr w:rsidR="003B730C" w:rsidRPr="0075428D" w14:paraId="739B8D6B" w14:textId="77777777" w:rsidTr="003B730C">
        <w:tc>
          <w:tcPr>
            <w:tcW w:w="0" w:type="auto"/>
            <w:hideMark/>
          </w:tcPr>
          <w:p w14:paraId="46C4F81F" w14:textId="77777777" w:rsidR="003B730C" w:rsidRPr="0075428D" w:rsidRDefault="003B730C" w:rsidP="003B730C">
            <w:pPr>
              <w:pStyle w:val="14"/>
              <w:spacing w:before="0" w:after="0"/>
              <w:rPr>
                <w:color w:val="000000" w:themeColor="text1"/>
              </w:rPr>
            </w:pPr>
            <w:r w:rsidRPr="0075428D">
              <w:rPr>
                <w:color w:val="000000" w:themeColor="text1"/>
              </w:rPr>
              <w:t>2</w:t>
            </w:r>
          </w:p>
        </w:tc>
        <w:tc>
          <w:tcPr>
            <w:tcW w:w="0" w:type="auto"/>
            <w:hideMark/>
          </w:tcPr>
          <w:p w14:paraId="0D6FA98A" w14:textId="77777777" w:rsidR="003B730C" w:rsidRPr="0075428D" w:rsidRDefault="003B730C" w:rsidP="003B730C">
            <w:pPr>
              <w:pStyle w:val="14"/>
              <w:spacing w:before="0" w:after="0"/>
              <w:rPr>
                <w:color w:val="000000" w:themeColor="text1"/>
              </w:rPr>
            </w:pPr>
            <w:r w:rsidRPr="0075428D">
              <w:rPr>
                <w:color w:val="000000" w:themeColor="text1"/>
              </w:rPr>
              <w:t>Код ТФОМС</w:t>
            </w:r>
          </w:p>
        </w:tc>
        <w:tc>
          <w:tcPr>
            <w:tcW w:w="0" w:type="auto"/>
            <w:hideMark/>
          </w:tcPr>
          <w:p w14:paraId="0FC7C94F" w14:textId="77777777" w:rsidR="003B730C" w:rsidRPr="0075428D" w:rsidRDefault="003B730C" w:rsidP="003B730C">
            <w:pPr>
              <w:pStyle w:val="14"/>
              <w:spacing w:before="0" w:after="0"/>
              <w:rPr>
                <w:color w:val="000000" w:themeColor="text1"/>
              </w:rPr>
            </w:pPr>
            <w:r w:rsidRPr="0075428D">
              <w:rPr>
                <w:color w:val="000000" w:themeColor="text1"/>
              </w:rPr>
              <w:t>5 цифр</w:t>
            </w:r>
          </w:p>
        </w:tc>
        <w:tc>
          <w:tcPr>
            <w:tcW w:w="0" w:type="auto"/>
            <w:hideMark/>
          </w:tcPr>
          <w:p w14:paraId="7E829BAF" w14:textId="77777777" w:rsidR="003B730C" w:rsidRPr="0075428D" w:rsidRDefault="003B730C" w:rsidP="003B730C">
            <w:pPr>
              <w:pStyle w:val="14"/>
              <w:spacing w:before="0" w:after="0"/>
              <w:rPr>
                <w:color w:val="000000" w:themeColor="text1"/>
              </w:rPr>
            </w:pPr>
            <w:r w:rsidRPr="0075428D">
              <w:rPr>
                <w:color w:val="000000" w:themeColor="text1"/>
              </w:rPr>
              <w:t>Код территории; совпадает с кодом, указанным в имени файла.</w:t>
            </w:r>
          </w:p>
        </w:tc>
      </w:tr>
      <w:tr w:rsidR="003B730C" w:rsidRPr="0075428D" w14:paraId="2DBF1502" w14:textId="77777777" w:rsidTr="003B730C">
        <w:tc>
          <w:tcPr>
            <w:tcW w:w="0" w:type="auto"/>
            <w:hideMark/>
          </w:tcPr>
          <w:p w14:paraId="318D4406" w14:textId="77777777" w:rsidR="003B730C" w:rsidRPr="0075428D" w:rsidRDefault="003B730C" w:rsidP="003B730C">
            <w:pPr>
              <w:pStyle w:val="14"/>
              <w:spacing w:before="0" w:after="0"/>
              <w:rPr>
                <w:color w:val="000000" w:themeColor="text1"/>
              </w:rPr>
            </w:pPr>
            <w:r w:rsidRPr="0075428D">
              <w:rPr>
                <w:color w:val="000000" w:themeColor="text1"/>
              </w:rPr>
              <w:t>3</w:t>
            </w:r>
          </w:p>
        </w:tc>
        <w:tc>
          <w:tcPr>
            <w:tcW w:w="0" w:type="auto"/>
            <w:hideMark/>
          </w:tcPr>
          <w:p w14:paraId="1377614A" w14:textId="77777777" w:rsidR="003B730C" w:rsidRPr="0075428D" w:rsidRDefault="003B730C" w:rsidP="003B730C">
            <w:pPr>
              <w:pStyle w:val="14"/>
              <w:spacing w:before="0" w:after="0"/>
              <w:rPr>
                <w:color w:val="000000" w:themeColor="text1"/>
              </w:rPr>
            </w:pPr>
            <w:r w:rsidRPr="0075428D">
              <w:rPr>
                <w:color w:val="000000" w:themeColor="text1"/>
              </w:rPr>
              <w:t>Код типа протокола</w:t>
            </w:r>
          </w:p>
        </w:tc>
        <w:tc>
          <w:tcPr>
            <w:tcW w:w="0" w:type="auto"/>
            <w:hideMark/>
          </w:tcPr>
          <w:p w14:paraId="65DC15D1" w14:textId="77777777" w:rsidR="003B730C" w:rsidRPr="0075428D" w:rsidRDefault="003B730C" w:rsidP="003B730C">
            <w:pPr>
              <w:pStyle w:val="14"/>
              <w:spacing w:before="0" w:after="0"/>
              <w:rPr>
                <w:color w:val="000000" w:themeColor="text1"/>
              </w:rPr>
            </w:pPr>
            <w:r w:rsidRPr="0075428D">
              <w:rPr>
                <w:color w:val="000000" w:themeColor="text1"/>
              </w:rPr>
              <w:t>6 символов</w:t>
            </w:r>
          </w:p>
        </w:tc>
        <w:tc>
          <w:tcPr>
            <w:tcW w:w="0" w:type="auto"/>
            <w:hideMark/>
          </w:tcPr>
          <w:p w14:paraId="473DED22" w14:textId="77777777" w:rsidR="003B730C" w:rsidRPr="0075428D" w:rsidRDefault="003B730C" w:rsidP="003B730C">
            <w:pPr>
              <w:pStyle w:val="14"/>
              <w:spacing w:before="0" w:after="0"/>
              <w:rPr>
                <w:color w:val="000000" w:themeColor="text1"/>
              </w:rPr>
            </w:pPr>
            <w:r w:rsidRPr="0075428D">
              <w:rPr>
                <w:color w:val="000000" w:themeColor="text1"/>
              </w:rPr>
              <w:t>Один из кодов "</w:t>
            </w:r>
            <w:r w:rsidRPr="0075428D">
              <w:rPr>
                <w:color w:val="000000" w:themeColor="text1"/>
                <w:lang w:val="en-US"/>
              </w:rPr>
              <w:t>MED</w:t>
            </w:r>
            <w:r w:rsidRPr="0075428D">
              <w:rPr>
                <w:color w:val="000000" w:themeColor="text1"/>
              </w:rPr>
              <w:t>" или "</w:t>
            </w:r>
            <w:r w:rsidRPr="0075428D">
              <w:rPr>
                <w:color w:val="000000" w:themeColor="text1"/>
                <w:lang w:val="en-US"/>
              </w:rPr>
              <w:t>PHN</w:t>
            </w:r>
            <w:r w:rsidRPr="0075428D">
              <w:rPr>
                <w:color w:val="000000" w:themeColor="text1"/>
              </w:rPr>
              <w:t>"; совпадает с кодом, указанным в имени файла.</w:t>
            </w:r>
          </w:p>
        </w:tc>
      </w:tr>
      <w:tr w:rsidR="003B730C" w:rsidRPr="0075428D" w14:paraId="1C138A1D" w14:textId="77777777" w:rsidTr="003B730C">
        <w:tc>
          <w:tcPr>
            <w:tcW w:w="0" w:type="auto"/>
            <w:hideMark/>
          </w:tcPr>
          <w:p w14:paraId="1695B789" w14:textId="77777777" w:rsidR="003B730C" w:rsidRPr="0075428D" w:rsidRDefault="003B730C" w:rsidP="003B730C">
            <w:pPr>
              <w:pStyle w:val="14"/>
              <w:spacing w:before="0" w:after="0"/>
              <w:rPr>
                <w:color w:val="000000" w:themeColor="text1"/>
              </w:rPr>
            </w:pPr>
            <w:r w:rsidRPr="0075428D">
              <w:rPr>
                <w:color w:val="000000" w:themeColor="text1"/>
              </w:rPr>
              <w:t>4</w:t>
            </w:r>
          </w:p>
        </w:tc>
        <w:tc>
          <w:tcPr>
            <w:tcW w:w="0" w:type="auto"/>
            <w:hideMark/>
          </w:tcPr>
          <w:p w14:paraId="08AEB307" w14:textId="77777777" w:rsidR="003B730C" w:rsidRPr="0075428D" w:rsidRDefault="003B730C" w:rsidP="003B730C">
            <w:pPr>
              <w:pStyle w:val="14"/>
              <w:spacing w:before="0" w:after="0"/>
              <w:rPr>
                <w:color w:val="000000" w:themeColor="text1"/>
              </w:rPr>
            </w:pPr>
            <w:r w:rsidRPr="0075428D">
              <w:rPr>
                <w:color w:val="000000" w:themeColor="text1"/>
              </w:rPr>
              <w:t>Дата формирования</w:t>
            </w:r>
          </w:p>
        </w:tc>
        <w:tc>
          <w:tcPr>
            <w:tcW w:w="0" w:type="auto"/>
            <w:hideMark/>
          </w:tcPr>
          <w:p w14:paraId="3116C61F" w14:textId="77777777" w:rsidR="003B730C" w:rsidRPr="0075428D" w:rsidRDefault="003B730C" w:rsidP="003B730C">
            <w:pPr>
              <w:pStyle w:val="14"/>
              <w:spacing w:before="0" w:after="0"/>
              <w:rPr>
                <w:color w:val="000000" w:themeColor="text1"/>
              </w:rPr>
            </w:pPr>
            <w:r w:rsidRPr="0075428D">
              <w:rPr>
                <w:color w:val="000000" w:themeColor="text1"/>
              </w:rPr>
              <w:t>ГГГГММДД</w:t>
            </w:r>
          </w:p>
        </w:tc>
        <w:tc>
          <w:tcPr>
            <w:tcW w:w="0" w:type="auto"/>
            <w:hideMark/>
          </w:tcPr>
          <w:p w14:paraId="51BB5E0A" w14:textId="77777777" w:rsidR="003B730C" w:rsidRPr="0075428D" w:rsidRDefault="003B730C" w:rsidP="003B730C">
            <w:pPr>
              <w:pStyle w:val="14"/>
              <w:spacing w:before="0" w:after="0"/>
              <w:rPr>
                <w:color w:val="000000" w:themeColor="text1"/>
              </w:rPr>
            </w:pPr>
            <w:r w:rsidRPr="0075428D">
              <w:rPr>
                <w:color w:val="000000" w:themeColor="text1"/>
              </w:rPr>
              <w:t>Дата, на которую подготовлены данные; совпадает с датой, указанной в имени файла.</w:t>
            </w:r>
          </w:p>
        </w:tc>
      </w:tr>
    </w:tbl>
    <w:p w14:paraId="34A64444" w14:textId="77777777" w:rsidR="003B730C" w:rsidRPr="0075428D" w:rsidRDefault="003B730C" w:rsidP="003B730C">
      <w:pPr>
        <w:pStyle w:val="52"/>
        <w:numPr>
          <w:ilvl w:val="0"/>
          <w:numId w:val="0"/>
        </w:numPr>
        <w:spacing w:before="0" w:beforeAutospacing="0" w:after="0" w:line="240" w:lineRule="auto"/>
        <w:outlineLvl w:val="9"/>
        <w:rPr>
          <w:color w:val="000000" w:themeColor="text1"/>
          <w:szCs w:val="24"/>
        </w:rPr>
      </w:pPr>
    </w:p>
    <w:p w14:paraId="6995B45A" w14:textId="77777777" w:rsidR="003B730C" w:rsidRPr="0075428D" w:rsidRDefault="003B730C" w:rsidP="00612E6C">
      <w:pPr>
        <w:pStyle w:val="52"/>
        <w:numPr>
          <w:ilvl w:val="4"/>
          <w:numId w:val="137"/>
        </w:numPr>
        <w:spacing w:before="0" w:beforeAutospacing="0" w:after="0" w:line="240" w:lineRule="auto"/>
        <w:outlineLvl w:val="9"/>
        <w:rPr>
          <w:color w:val="000000" w:themeColor="text1"/>
          <w:szCs w:val="24"/>
        </w:rPr>
      </w:pPr>
      <w:r w:rsidRPr="0075428D">
        <w:rPr>
          <w:color w:val="000000" w:themeColor="text1"/>
          <w:szCs w:val="24"/>
        </w:rPr>
        <w:t>Форматы строк файлов</w:t>
      </w:r>
    </w:p>
    <w:p w14:paraId="2F34BDC2" w14:textId="77777777" w:rsidR="003B730C" w:rsidRPr="0075428D" w:rsidRDefault="003B730C" w:rsidP="003B730C">
      <w:pPr>
        <w:pStyle w:val="52"/>
        <w:numPr>
          <w:ilvl w:val="0"/>
          <w:numId w:val="0"/>
        </w:numPr>
        <w:spacing w:before="0" w:beforeAutospacing="0" w:after="0" w:line="240" w:lineRule="auto"/>
        <w:ind w:left="709"/>
        <w:outlineLvl w:val="9"/>
        <w:rPr>
          <w:color w:val="000000" w:themeColor="text1"/>
          <w:szCs w:val="24"/>
        </w:rPr>
      </w:pPr>
    </w:p>
    <w:p w14:paraId="156085E2" w14:textId="77777777" w:rsidR="003B730C" w:rsidRPr="0075428D" w:rsidRDefault="003B730C" w:rsidP="00612E6C">
      <w:pPr>
        <w:pStyle w:val="af1"/>
        <w:numPr>
          <w:ilvl w:val="1"/>
          <w:numId w:val="138"/>
        </w:numPr>
        <w:spacing w:before="0" w:beforeAutospacing="0" w:after="0"/>
        <w:ind w:left="720"/>
        <w:jc w:val="both"/>
        <w:rPr>
          <w:color w:val="000000" w:themeColor="text1"/>
        </w:rPr>
      </w:pPr>
      <w:bookmarkStart w:id="1286" w:name="_Ref424751534"/>
      <w:r w:rsidRPr="0075428D">
        <w:rPr>
          <w:color w:val="000000" w:themeColor="text1"/>
        </w:rPr>
        <w:t xml:space="preserve">Формат строки файла с ответом на запрос PHN и </w:t>
      </w:r>
      <w:r w:rsidRPr="0075428D">
        <w:rPr>
          <w:color w:val="000000" w:themeColor="text1"/>
          <w:lang w:val="en-US"/>
        </w:rPr>
        <w:t>PHN</w:t>
      </w:r>
      <w:r w:rsidRPr="0075428D">
        <w:rPr>
          <w:color w:val="000000" w:themeColor="text1"/>
        </w:rPr>
        <w:t>-</w:t>
      </w:r>
      <w:r w:rsidRPr="0075428D">
        <w:rPr>
          <w:color w:val="000000" w:themeColor="text1"/>
          <w:lang w:val="en-US"/>
        </w:rPr>
        <w:t>SV</w:t>
      </w:r>
      <w:r w:rsidRPr="0075428D">
        <w:rPr>
          <w:color w:val="000000" w:themeColor="text1"/>
        </w:rPr>
        <w:t xml:space="preserve"> (Physician – врач)</w:t>
      </w:r>
      <w:bookmarkEnd w:id="1286"/>
    </w:p>
    <w:tbl>
      <w:tblPr>
        <w:tblStyle w:val="aff2"/>
        <w:tblW w:w="10175" w:type="dxa"/>
        <w:tblLayout w:type="fixed"/>
        <w:tblLook w:val="04A0" w:firstRow="1" w:lastRow="0" w:firstColumn="1" w:lastColumn="0" w:noHBand="0" w:noVBand="1"/>
      </w:tblPr>
      <w:tblGrid>
        <w:gridCol w:w="458"/>
        <w:gridCol w:w="2362"/>
        <w:gridCol w:w="951"/>
        <w:gridCol w:w="6404"/>
      </w:tblGrid>
      <w:tr w:rsidR="003B730C" w:rsidRPr="0075428D" w14:paraId="6131D657"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32FCF0BD"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2CAC60FF"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6C11E469"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05747ED1"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1B290FC7" w14:textId="77777777" w:rsidTr="003B730C">
        <w:tc>
          <w:tcPr>
            <w:tcW w:w="458" w:type="dxa"/>
          </w:tcPr>
          <w:p w14:paraId="4FF8AD35" w14:textId="77777777" w:rsidR="003B730C" w:rsidRPr="0075428D" w:rsidRDefault="003B730C" w:rsidP="00612E6C">
            <w:pPr>
              <w:pStyle w:val="14"/>
              <w:numPr>
                <w:ilvl w:val="0"/>
                <w:numId w:val="121"/>
              </w:numPr>
              <w:spacing w:before="0" w:after="0"/>
              <w:rPr>
                <w:color w:val="000000" w:themeColor="text1"/>
              </w:rPr>
            </w:pPr>
          </w:p>
        </w:tc>
        <w:tc>
          <w:tcPr>
            <w:tcW w:w="2362" w:type="dxa"/>
          </w:tcPr>
          <w:p w14:paraId="1219AFC9"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7E796A36"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12ECA2AA"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07F982E4" w14:textId="77777777" w:rsidTr="003B730C">
        <w:tc>
          <w:tcPr>
            <w:tcW w:w="458" w:type="dxa"/>
          </w:tcPr>
          <w:p w14:paraId="114F0BBB" w14:textId="77777777" w:rsidR="003B730C" w:rsidRPr="0075428D" w:rsidRDefault="003B730C" w:rsidP="00612E6C">
            <w:pPr>
              <w:pStyle w:val="14"/>
              <w:numPr>
                <w:ilvl w:val="0"/>
                <w:numId w:val="121"/>
              </w:numPr>
              <w:spacing w:before="0" w:after="0"/>
              <w:rPr>
                <w:color w:val="000000" w:themeColor="text1"/>
              </w:rPr>
            </w:pPr>
          </w:p>
        </w:tc>
        <w:tc>
          <w:tcPr>
            <w:tcW w:w="2362" w:type="dxa"/>
          </w:tcPr>
          <w:p w14:paraId="2081AE85"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2A10F6E4"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67DC42BF"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в которой застрахованное лицо прикреплено к врачу.</w:t>
            </w:r>
          </w:p>
        </w:tc>
      </w:tr>
      <w:tr w:rsidR="003B730C" w:rsidRPr="0075428D" w14:paraId="16D2D926" w14:textId="77777777" w:rsidTr="003B730C">
        <w:tc>
          <w:tcPr>
            <w:tcW w:w="458" w:type="dxa"/>
          </w:tcPr>
          <w:p w14:paraId="0A1F0EB7" w14:textId="77777777" w:rsidR="003B730C" w:rsidRPr="0075428D" w:rsidRDefault="003B730C" w:rsidP="00612E6C">
            <w:pPr>
              <w:pStyle w:val="14"/>
              <w:numPr>
                <w:ilvl w:val="0"/>
                <w:numId w:val="121"/>
              </w:numPr>
              <w:spacing w:before="0" w:after="0"/>
              <w:rPr>
                <w:color w:val="000000" w:themeColor="text1"/>
              </w:rPr>
            </w:pPr>
          </w:p>
        </w:tc>
        <w:tc>
          <w:tcPr>
            <w:tcW w:w="2362" w:type="dxa"/>
          </w:tcPr>
          <w:p w14:paraId="64844A8F" w14:textId="77777777" w:rsidR="003B730C" w:rsidRPr="0075428D" w:rsidRDefault="003B730C" w:rsidP="003B730C">
            <w:pPr>
              <w:pStyle w:val="14"/>
              <w:spacing w:before="0" w:after="0"/>
              <w:rPr>
                <w:color w:val="000000" w:themeColor="text1"/>
              </w:rPr>
            </w:pPr>
            <w:r w:rsidRPr="0075428D">
              <w:rPr>
                <w:color w:val="000000" w:themeColor="text1"/>
              </w:rPr>
              <w:t>СНИЛС_врача</w:t>
            </w:r>
          </w:p>
        </w:tc>
        <w:tc>
          <w:tcPr>
            <w:tcW w:w="951" w:type="dxa"/>
          </w:tcPr>
          <w:p w14:paraId="422D461C" w14:textId="77777777" w:rsidR="003B730C" w:rsidRPr="0075428D" w:rsidRDefault="003B730C" w:rsidP="003B730C">
            <w:pPr>
              <w:pStyle w:val="14"/>
              <w:spacing w:before="0" w:after="0"/>
              <w:rPr>
                <w:color w:val="000000" w:themeColor="text1"/>
              </w:rPr>
            </w:pPr>
            <w:r w:rsidRPr="0075428D">
              <w:rPr>
                <w:color w:val="000000" w:themeColor="text1"/>
              </w:rPr>
              <w:t>11</w:t>
            </w:r>
          </w:p>
        </w:tc>
        <w:tc>
          <w:tcPr>
            <w:tcW w:w="6404" w:type="dxa"/>
          </w:tcPr>
          <w:p w14:paraId="5DE78B2B" w14:textId="77777777" w:rsidR="003B730C" w:rsidRPr="0075428D" w:rsidRDefault="003B730C" w:rsidP="003B730C">
            <w:pPr>
              <w:pStyle w:val="14"/>
              <w:spacing w:before="0" w:after="0"/>
              <w:rPr>
                <w:color w:val="000000" w:themeColor="text1"/>
              </w:rPr>
            </w:pPr>
            <w:r w:rsidRPr="0075428D">
              <w:rPr>
                <w:color w:val="000000" w:themeColor="text1"/>
              </w:rPr>
              <w:t>СНИЛС врача, к которому имеется прикрепление.</w:t>
            </w:r>
          </w:p>
        </w:tc>
      </w:tr>
      <w:tr w:rsidR="003B730C" w:rsidRPr="0075428D" w14:paraId="4BAF45E9" w14:textId="77777777" w:rsidTr="003B730C">
        <w:tc>
          <w:tcPr>
            <w:tcW w:w="458" w:type="dxa"/>
          </w:tcPr>
          <w:p w14:paraId="31E14931" w14:textId="77777777" w:rsidR="003B730C" w:rsidRPr="0075428D" w:rsidRDefault="003B730C" w:rsidP="00612E6C">
            <w:pPr>
              <w:pStyle w:val="14"/>
              <w:numPr>
                <w:ilvl w:val="0"/>
                <w:numId w:val="121"/>
              </w:numPr>
              <w:spacing w:before="0" w:after="0"/>
              <w:rPr>
                <w:color w:val="000000" w:themeColor="text1"/>
              </w:rPr>
            </w:pPr>
          </w:p>
        </w:tc>
        <w:tc>
          <w:tcPr>
            <w:tcW w:w="2362" w:type="dxa"/>
          </w:tcPr>
          <w:p w14:paraId="2AC1B418" w14:textId="77777777" w:rsidR="003B730C" w:rsidRPr="0075428D" w:rsidRDefault="003B730C" w:rsidP="003B730C">
            <w:pPr>
              <w:pStyle w:val="14"/>
              <w:spacing w:before="0" w:after="0"/>
              <w:rPr>
                <w:color w:val="000000" w:themeColor="text1"/>
              </w:rPr>
            </w:pPr>
            <w:r w:rsidRPr="0075428D">
              <w:rPr>
                <w:color w:val="000000" w:themeColor="text1"/>
              </w:rPr>
              <w:t>Тип_должности</w:t>
            </w:r>
          </w:p>
        </w:tc>
        <w:tc>
          <w:tcPr>
            <w:tcW w:w="951" w:type="dxa"/>
          </w:tcPr>
          <w:p w14:paraId="6426C7A5" w14:textId="77777777" w:rsidR="003B730C" w:rsidRPr="0075428D" w:rsidRDefault="003B730C" w:rsidP="003B730C">
            <w:pPr>
              <w:pStyle w:val="14"/>
              <w:spacing w:before="0" w:after="0"/>
              <w:rPr>
                <w:color w:val="000000" w:themeColor="text1"/>
                <w:lang w:val="en-US"/>
              </w:rPr>
            </w:pPr>
            <w:r w:rsidRPr="0075428D">
              <w:rPr>
                <w:color w:val="000000" w:themeColor="text1"/>
                <w:lang w:val="en-US"/>
              </w:rPr>
              <w:t>1</w:t>
            </w:r>
          </w:p>
        </w:tc>
        <w:tc>
          <w:tcPr>
            <w:tcW w:w="6404" w:type="dxa"/>
          </w:tcPr>
          <w:p w14:paraId="3EC5F75B" w14:textId="77777777" w:rsidR="003B730C" w:rsidRPr="0075428D" w:rsidRDefault="003B730C" w:rsidP="003B730C">
            <w:pPr>
              <w:pStyle w:val="14"/>
              <w:spacing w:before="0" w:after="0"/>
              <w:rPr>
                <w:color w:val="000000" w:themeColor="text1"/>
              </w:rPr>
            </w:pPr>
            <w:r w:rsidRPr="0075428D">
              <w:rPr>
                <w:color w:val="000000" w:themeColor="text1"/>
              </w:rPr>
              <w:t>Тип должности (1 = врач, 2 = средний медицинский персонал)</w:t>
            </w:r>
          </w:p>
        </w:tc>
      </w:tr>
      <w:tr w:rsidR="003B730C" w:rsidRPr="0075428D" w14:paraId="62A67C96" w14:textId="77777777" w:rsidTr="003B730C">
        <w:tc>
          <w:tcPr>
            <w:tcW w:w="458" w:type="dxa"/>
          </w:tcPr>
          <w:p w14:paraId="1E19CC0C" w14:textId="77777777" w:rsidR="003B730C" w:rsidRPr="0075428D" w:rsidRDefault="003B730C" w:rsidP="00612E6C">
            <w:pPr>
              <w:pStyle w:val="14"/>
              <w:numPr>
                <w:ilvl w:val="0"/>
                <w:numId w:val="121"/>
              </w:numPr>
              <w:spacing w:before="0" w:after="0"/>
              <w:rPr>
                <w:color w:val="000000" w:themeColor="text1"/>
              </w:rPr>
            </w:pPr>
          </w:p>
        </w:tc>
        <w:tc>
          <w:tcPr>
            <w:tcW w:w="2362" w:type="dxa"/>
          </w:tcPr>
          <w:p w14:paraId="5EB59803" w14:textId="77777777" w:rsidR="003B730C" w:rsidRPr="0075428D" w:rsidRDefault="003B730C" w:rsidP="003B730C">
            <w:pPr>
              <w:pStyle w:val="14"/>
              <w:spacing w:before="0" w:after="0"/>
              <w:rPr>
                <w:color w:val="000000" w:themeColor="text1"/>
              </w:rPr>
            </w:pPr>
            <w:r w:rsidRPr="0075428D">
              <w:rPr>
                <w:color w:val="000000" w:themeColor="text1"/>
              </w:rPr>
              <w:t>Дата_прикрепления</w:t>
            </w:r>
          </w:p>
        </w:tc>
        <w:tc>
          <w:tcPr>
            <w:tcW w:w="951" w:type="dxa"/>
          </w:tcPr>
          <w:p w14:paraId="77959902" w14:textId="77777777" w:rsidR="003B730C" w:rsidRPr="0075428D" w:rsidRDefault="003B730C" w:rsidP="003B730C">
            <w:pPr>
              <w:pStyle w:val="14"/>
              <w:spacing w:before="0" w:after="0"/>
              <w:rPr>
                <w:color w:val="000000" w:themeColor="text1"/>
              </w:rPr>
            </w:pPr>
            <w:r w:rsidRPr="0075428D">
              <w:rPr>
                <w:color w:val="000000" w:themeColor="text1"/>
              </w:rPr>
              <w:t>8</w:t>
            </w:r>
          </w:p>
        </w:tc>
        <w:tc>
          <w:tcPr>
            <w:tcW w:w="6404" w:type="dxa"/>
          </w:tcPr>
          <w:p w14:paraId="411BCD79" w14:textId="77777777" w:rsidR="003B730C" w:rsidRPr="0075428D" w:rsidRDefault="003B730C" w:rsidP="003B730C">
            <w:pPr>
              <w:pStyle w:val="14"/>
              <w:spacing w:before="0" w:after="0"/>
              <w:rPr>
                <w:color w:val="000000" w:themeColor="text1"/>
              </w:rPr>
            </w:pPr>
            <w:r w:rsidRPr="0075428D">
              <w:rPr>
                <w:color w:val="000000" w:themeColor="text1"/>
              </w:rPr>
              <w:t>Дата прикрепления к врачу в формате ГГГГММДД.</w:t>
            </w:r>
          </w:p>
        </w:tc>
      </w:tr>
    </w:tbl>
    <w:p w14:paraId="28067A55" w14:textId="77777777" w:rsidR="003B730C" w:rsidRPr="0075428D" w:rsidRDefault="003B730C" w:rsidP="00612E6C">
      <w:pPr>
        <w:pStyle w:val="af1"/>
        <w:numPr>
          <w:ilvl w:val="1"/>
          <w:numId w:val="138"/>
        </w:numPr>
        <w:spacing w:before="240" w:beforeAutospacing="0" w:after="0"/>
        <w:ind w:left="720"/>
        <w:jc w:val="both"/>
        <w:rPr>
          <w:color w:val="000000" w:themeColor="text1"/>
        </w:rPr>
      </w:pPr>
      <w:bookmarkStart w:id="1287" w:name="_Ref424751536"/>
      <w:r w:rsidRPr="0075428D">
        <w:rPr>
          <w:color w:val="000000" w:themeColor="text1"/>
        </w:rPr>
        <w:t>Формат строки файла с ответом на запрос MED</w:t>
      </w:r>
      <w:bookmarkEnd w:id="1287"/>
      <w:r w:rsidRPr="0075428D">
        <w:rPr>
          <w:color w:val="000000" w:themeColor="text1"/>
        </w:rPr>
        <w:t xml:space="preserve"> и </w:t>
      </w:r>
      <w:r w:rsidRPr="0075428D">
        <w:rPr>
          <w:color w:val="000000" w:themeColor="text1"/>
          <w:lang w:val="en-US"/>
        </w:rPr>
        <w:t>MED</w:t>
      </w:r>
      <w:r w:rsidRPr="0075428D">
        <w:rPr>
          <w:color w:val="000000" w:themeColor="text1"/>
        </w:rPr>
        <w:t>-</w:t>
      </w:r>
      <w:r w:rsidRPr="0075428D">
        <w:rPr>
          <w:color w:val="000000" w:themeColor="text1"/>
          <w:lang w:val="en-US"/>
        </w:rPr>
        <w:t>SV</w:t>
      </w:r>
    </w:p>
    <w:tbl>
      <w:tblPr>
        <w:tblStyle w:val="aff2"/>
        <w:tblW w:w="10175" w:type="dxa"/>
        <w:tblLayout w:type="fixed"/>
        <w:tblLook w:val="04A0" w:firstRow="1" w:lastRow="0" w:firstColumn="1" w:lastColumn="0" w:noHBand="0" w:noVBand="1"/>
      </w:tblPr>
      <w:tblGrid>
        <w:gridCol w:w="458"/>
        <w:gridCol w:w="2362"/>
        <w:gridCol w:w="951"/>
        <w:gridCol w:w="6404"/>
      </w:tblGrid>
      <w:tr w:rsidR="003B730C" w:rsidRPr="0075428D" w14:paraId="4B67202D"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1B8FE1AD"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79D178AB"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740F3B9E"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076F1436"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303E24E5" w14:textId="77777777" w:rsidTr="003B730C">
        <w:tc>
          <w:tcPr>
            <w:tcW w:w="458" w:type="dxa"/>
          </w:tcPr>
          <w:p w14:paraId="4E4A3FE7" w14:textId="77777777" w:rsidR="003B730C" w:rsidRPr="0075428D" w:rsidRDefault="003B730C" w:rsidP="00612E6C">
            <w:pPr>
              <w:pStyle w:val="14"/>
              <w:numPr>
                <w:ilvl w:val="0"/>
                <w:numId w:val="122"/>
              </w:numPr>
              <w:spacing w:before="0" w:after="0"/>
              <w:rPr>
                <w:color w:val="000000" w:themeColor="text1"/>
              </w:rPr>
            </w:pPr>
          </w:p>
        </w:tc>
        <w:tc>
          <w:tcPr>
            <w:tcW w:w="2362" w:type="dxa"/>
          </w:tcPr>
          <w:p w14:paraId="11826DCB"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53BAB54C"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3CCA196C"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25378915" w14:textId="77777777" w:rsidTr="003B730C">
        <w:tc>
          <w:tcPr>
            <w:tcW w:w="458" w:type="dxa"/>
          </w:tcPr>
          <w:p w14:paraId="5B1A24CE" w14:textId="77777777" w:rsidR="003B730C" w:rsidRPr="0075428D" w:rsidRDefault="003B730C" w:rsidP="00612E6C">
            <w:pPr>
              <w:pStyle w:val="14"/>
              <w:numPr>
                <w:ilvl w:val="0"/>
                <w:numId w:val="122"/>
              </w:numPr>
              <w:spacing w:before="0" w:after="0"/>
              <w:rPr>
                <w:color w:val="000000" w:themeColor="text1"/>
              </w:rPr>
            </w:pPr>
          </w:p>
        </w:tc>
        <w:tc>
          <w:tcPr>
            <w:tcW w:w="2362" w:type="dxa"/>
          </w:tcPr>
          <w:p w14:paraId="1502D4D8"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28AC2C6D"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70310FC9"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к которой прикреплено застрахованное лицо.</w:t>
            </w:r>
          </w:p>
        </w:tc>
      </w:tr>
      <w:tr w:rsidR="003B730C" w:rsidRPr="0075428D" w14:paraId="02D32490" w14:textId="77777777" w:rsidTr="003B730C">
        <w:tc>
          <w:tcPr>
            <w:tcW w:w="458" w:type="dxa"/>
          </w:tcPr>
          <w:p w14:paraId="5E92B63B" w14:textId="77777777" w:rsidR="003B730C" w:rsidRPr="0075428D" w:rsidRDefault="003B730C" w:rsidP="00612E6C">
            <w:pPr>
              <w:pStyle w:val="14"/>
              <w:numPr>
                <w:ilvl w:val="0"/>
                <w:numId w:val="122"/>
              </w:numPr>
              <w:spacing w:before="0" w:after="0"/>
              <w:rPr>
                <w:color w:val="000000" w:themeColor="text1"/>
              </w:rPr>
            </w:pPr>
          </w:p>
        </w:tc>
        <w:tc>
          <w:tcPr>
            <w:tcW w:w="2362" w:type="dxa"/>
          </w:tcPr>
          <w:p w14:paraId="3D65D9D7" w14:textId="77777777" w:rsidR="003B730C" w:rsidRPr="0075428D" w:rsidRDefault="003B730C" w:rsidP="003B730C">
            <w:pPr>
              <w:pStyle w:val="14"/>
              <w:spacing w:before="0" w:after="0"/>
              <w:rPr>
                <w:color w:val="000000" w:themeColor="text1"/>
              </w:rPr>
            </w:pPr>
            <w:r w:rsidRPr="0075428D">
              <w:rPr>
                <w:color w:val="000000" w:themeColor="text1"/>
              </w:rPr>
              <w:t>Дата_прикрепления</w:t>
            </w:r>
          </w:p>
        </w:tc>
        <w:tc>
          <w:tcPr>
            <w:tcW w:w="951" w:type="dxa"/>
          </w:tcPr>
          <w:p w14:paraId="0762CFDF" w14:textId="77777777" w:rsidR="003B730C" w:rsidRPr="0075428D" w:rsidRDefault="003B730C" w:rsidP="003B730C">
            <w:pPr>
              <w:pStyle w:val="14"/>
              <w:spacing w:before="0" w:after="0"/>
              <w:rPr>
                <w:color w:val="000000" w:themeColor="text1"/>
              </w:rPr>
            </w:pPr>
            <w:r w:rsidRPr="0075428D">
              <w:rPr>
                <w:color w:val="000000" w:themeColor="text1"/>
              </w:rPr>
              <w:t>8</w:t>
            </w:r>
          </w:p>
        </w:tc>
        <w:tc>
          <w:tcPr>
            <w:tcW w:w="6404" w:type="dxa"/>
          </w:tcPr>
          <w:p w14:paraId="74CD4B6A" w14:textId="77777777" w:rsidR="003B730C" w:rsidRPr="0075428D" w:rsidRDefault="003B730C" w:rsidP="003B730C">
            <w:pPr>
              <w:pStyle w:val="14"/>
              <w:spacing w:before="0" w:after="0"/>
              <w:rPr>
                <w:color w:val="000000" w:themeColor="text1"/>
              </w:rPr>
            </w:pPr>
            <w:r w:rsidRPr="0075428D">
              <w:rPr>
                <w:color w:val="000000" w:themeColor="text1"/>
              </w:rPr>
              <w:t>Дата прикрепления к медицинской организации в формате ГГГГММДД.</w:t>
            </w:r>
          </w:p>
        </w:tc>
      </w:tr>
    </w:tbl>
    <w:p w14:paraId="792E4FF2" w14:textId="77777777" w:rsidR="003B730C" w:rsidRPr="0075428D" w:rsidRDefault="003B730C" w:rsidP="00612E6C">
      <w:pPr>
        <w:pStyle w:val="af1"/>
        <w:numPr>
          <w:ilvl w:val="1"/>
          <w:numId w:val="138"/>
        </w:numPr>
        <w:spacing w:before="240" w:beforeAutospacing="0" w:after="0"/>
        <w:ind w:left="720"/>
        <w:jc w:val="both"/>
        <w:rPr>
          <w:color w:val="000000" w:themeColor="text1"/>
        </w:rPr>
      </w:pPr>
      <w:r w:rsidRPr="0075428D">
        <w:rPr>
          <w:color w:val="000000" w:themeColor="text1"/>
        </w:rPr>
        <w:t xml:space="preserve">Формат строки файла с ответом на запрос </w:t>
      </w:r>
      <w:r w:rsidRPr="0075428D">
        <w:rPr>
          <w:color w:val="000000" w:themeColor="text1"/>
          <w:lang w:val="en-US"/>
        </w:rPr>
        <w:t>PHN</w:t>
      </w:r>
      <w:r w:rsidRPr="0075428D">
        <w:rPr>
          <w:color w:val="000000" w:themeColor="text1"/>
        </w:rPr>
        <w:t>-</w:t>
      </w:r>
      <w:r w:rsidRPr="0075428D">
        <w:rPr>
          <w:color w:val="000000" w:themeColor="text1"/>
          <w:lang w:val="en-US"/>
        </w:rPr>
        <w:t>DR</w:t>
      </w:r>
    </w:p>
    <w:tbl>
      <w:tblPr>
        <w:tblStyle w:val="aff2"/>
        <w:tblW w:w="10175" w:type="dxa"/>
        <w:tblLayout w:type="fixed"/>
        <w:tblLook w:val="04A0" w:firstRow="1" w:lastRow="0" w:firstColumn="1" w:lastColumn="0" w:noHBand="0" w:noVBand="1"/>
      </w:tblPr>
      <w:tblGrid>
        <w:gridCol w:w="458"/>
        <w:gridCol w:w="2362"/>
        <w:gridCol w:w="951"/>
        <w:gridCol w:w="6404"/>
      </w:tblGrid>
      <w:tr w:rsidR="003B730C" w:rsidRPr="0075428D" w14:paraId="1067B666"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00BDFA7F"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133F7CD5"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05A4AEAE"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19CE0A24"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19DFA61B" w14:textId="77777777" w:rsidTr="003B730C">
        <w:tc>
          <w:tcPr>
            <w:tcW w:w="458" w:type="dxa"/>
          </w:tcPr>
          <w:p w14:paraId="75CD226F"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59AEE76F"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25F16D29"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39F57D96"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3979A3B3" w14:textId="77777777" w:rsidTr="003B730C">
        <w:tc>
          <w:tcPr>
            <w:tcW w:w="458" w:type="dxa"/>
          </w:tcPr>
          <w:p w14:paraId="33F41FA5"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376EBB82"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2E1C3767"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0B8647B5"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в которой застрахованное лицо прикреплено к врачу.</w:t>
            </w:r>
          </w:p>
        </w:tc>
      </w:tr>
      <w:tr w:rsidR="003B730C" w:rsidRPr="0075428D" w14:paraId="0F69D9CD" w14:textId="77777777" w:rsidTr="003B730C">
        <w:tc>
          <w:tcPr>
            <w:tcW w:w="458" w:type="dxa"/>
          </w:tcPr>
          <w:p w14:paraId="0A89E5AB"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673C8A37" w14:textId="77777777" w:rsidR="003B730C" w:rsidRPr="0075428D" w:rsidRDefault="003B730C" w:rsidP="003B730C">
            <w:pPr>
              <w:pStyle w:val="14"/>
              <w:spacing w:before="0" w:after="0"/>
              <w:rPr>
                <w:color w:val="000000" w:themeColor="text1"/>
              </w:rPr>
            </w:pPr>
            <w:r w:rsidRPr="0075428D">
              <w:rPr>
                <w:color w:val="000000" w:themeColor="text1"/>
              </w:rPr>
              <w:t>СНИЛС_врача</w:t>
            </w:r>
          </w:p>
        </w:tc>
        <w:tc>
          <w:tcPr>
            <w:tcW w:w="951" w:type="dxa"/>
          </w:tcPr>
          <w:p w14:paraId="188F498F" w14:textId="77777777" w:rsidR="003B730C" w:rsidRPr="0075428D" w:rsidRDefault="003B730C" w:rsidP="003B730C">
            <w:pPr>
              <w:pStyle w:val="14"/>
              <w:spacing w:before="0" w:after="0"/>
              <w:rPr>
                <w:color w:val="000000" w:themeColor="text1"/>
              </w:rPr>
            </w:pPr>
            <w:r w:rsidRPr="0075428D">
              <w:rPr>
                <w:color w:val="000000" w:themeColor="text1"/>
              </w:rPr>
              <w:t>11</w:t>
            </w:r>
          </w:p>
        </w:tc>
        <w:tc>
          <w:tcPr>
            <w:tcW w:w="6404" w:type="dxa"/>
          </w:tcPr>
          <w:p w14:paraId="4C05A3CD" w14:textId="77777777" w:rsidR="003B730C" w:rsidRPr="0075428D" w:rsidRDefault="003B730C" w:rsidP="003B730C">
            <w:pPr>
              <w:pStyle w:val="14"/>
              <w:spacing w:before="0" w:after="0"/>
              <w:rPr>
                <w:color w:val="000000" w:themeColor="text1"/>
              </w:rPr>
            </w:pPr>
            <w:r w:rsidRPr="0075428D">
              <w:rPr>
                <w:color w:val="000000" w:themeColor="text1"/>
              </w:rPr>
              <w:t>СНИЛС врача, к которому имеется прикрепление.</w:t>
            </w:r>
          </w:p>
        </w:tc>
      </w:tr>
      <w:tr w:rsidR="003B730C" w:rsidRPr="0075428D" w14:paraId="1CA9FD61" w14:textId="77777777" w:rsidTr="003B730C">
        <w:tc>
          <w:tcPr>
            <w:tcW w:w="458" w:type="dxa"/>
          </w:tcPr>
          <w:p w14:paraId="6AD53748"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10B6ACA3" w14:textId="77777777" w:rsidR="003B730C" w:rsidRPr="0075428D" w:rsidRDefault="003B730C" w:rsidP="003B730C">
            <w:pPr>
              <w:pStyle w:val="14"/>
              <w:spacing w:before="0" w:after="0"/>
              <w:rPr>
                <w:color w:val="000000" w:themeColor="text1"/>
              </w:rPr>
            </w:pPr>
            <w:r w:rsidRPr="0075428D">
              <w:rPr>
                <w:color w:val="000000" w:themeColor="text1"/>
              </w:rPr>
              <w:t>Тип_должности</w:t>
            </w:r>
          </w:p>
        </w:tc>
        <w:tc>
          <w:tcPr>
            <w:tcW w:w="951" w:type="dxa"/>
          </w:tcPr>
          <w:p w14:paraId="4B0996D9" w14:textId="77777777" w:rsidR="003B730C" w:rsidRPr="0075428D" w:rsidRDefault="003B730C" w:rsidP="003B730C">
            <w:pPr>
              <w:pStyle w:val="14"/>
              <w:spacing w:before="0" w:after="0"/>
              <w:rPr>
                <w:color w:val="000000" w:themeColor="text1"/>
                <w:lang w:val="en-US"/>
              </w:rPr>
            </w:pPr>
            <w:r w:rsidRPr="0075428D">
              <w:rPr>
                <w:color w:val="000000" w:themeColor="text1"/>
                <w:lang w:val="en-US"/>
              </w:rPr>
              <w:t>1</w:t>
            </w:r>
          </w:p>
        </w:tc>
        <w:tc>
          <w:tcPr>
            <w:tcW w:w="6404" w:type="dxa"/>
          </w:tcPr>
          <w:p w14:paraId="49ECCE0F" w14:textId="77777777" w:rsidR="003B730C" w:rsidRPr="0075428D" w:rsidRDefault="003B730C" w:rsidP="003B730C">
            <w:pPr>
              <w:pStyle w:val="14"/>
              <w:spacing w:before="0" w:after="0"/>
              <w:rPr>
                <w:color w:val="000000" w:themeColor="text1"/>
              </w:rPr>
            </w:pPr>
            <w:r w:rsidRPr="0075428D">
              <w:rPr>
                <w:color w:val="000000" w:themeColor="text1"/>
              </w:rPr>
              <w:t>Тип должности (1 = врач, 2 = средний медицинский персонал)</w:t>
            </w:r>
          </w:p>
        </w:tc>
      </w:tr>
      <w:tr w:rsidR="003B730C" w:rsidRPr="0075428D" w14:paraId="4BCDF6EC" w14:textId="77777777" w:rsidTr="003B730C">
        <w:tc>
          <w:tcPr>
            <w:tcW w:w="458" w:type="dxa"/>
          </w:tcPr>
          <w:p w14:paraId="406A233E"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42D6D36C" w14:textId="77777777" w:rsidR="003B730C" w:rsidRPr="0075428D" w:rsidRDefault="003B730C" w:rsidP="003B730C">
            <w:pPr>
              <w:pStyle w:val="14"/>
              <w:spacing w:before="0" w:after="0"/>
              <w:rPr>
                <w:color w:val="000000" w:themeColor="text1"/>
              </w:rPr>
            </w:pPr>
            <w:r w:rsidRPr="0075428D">
              <w:rPr>
                <w:color w:val="000000" w:themeColor="text1"/>
              </w:rPr>
              <w:t>Дата_прикрепления</w:t>
            </w:r>
          </w:p>
        </w:tc>
        <w:tc>
          <w:tcPr>
            <w:tcW w:w="951" w:type="dxa"/>
          </w:tcPr>
          <w:p w14:paraId="46799E2A" w14:textId="77777777" w:rsidR="003B730C" w:rsidRPr="0075428D" w:rsidRDefault="003B730C" w:rsidP="003B730C">
            <w:pPr>
              <w:pStyle w:val="14"/>
              <w:spacing w:before="0" w:after="0"/>
              <w:rPr>
                <w:color w:val="000000" w:themeColor="text1"/>
              </w:rPr>
            </w:pPr>
            <w:r w:rsidRPr="0075428D">
              <w:rPr>
                <w:color w:val="000000" w:themeColor="text1"/>
              </w:rPr>
              <w:t>8</w:t>
            </w:r>
          </w:p>
        </w:tc>
        <w:tc>
          <w:tcPr>
            <w:tcW w:w="6404" w:type="dxa"/>
          </w:tcPr>
          <w:p w14:paraId="42B5997C" w14:textId="77777777" w:rsidR="003B730C" w:rsidRPr="0075428D" w:rsidRDefault="003B730C" w:rsidP="003B730C">
            <w:pPr>
              <w:pStyle w:val="14"/>
              <w:spacing w:before="0" w:after="0"/>
              <w:rPr>
                <w:color w:val="000000" w:themeColor="text1"/>
              </w:rPr>
            </w:pPr>
            <w:r w:rsidRPr="0075428D">
              <w:rPr>
                <w:color w:val="000000" w:themeColor="text1"/>
              </w:rPr>
              <w:t>Дата прикрепления к врачу в формате ГГГГММДД.</w:t>
            </w:r>
          </w:p>
        </w:tc>
      </w:tr>
      <w:tr w:rsidR="003B730C" w:rsidRPr="0075428D" w14:paraId="301F0B58" w14:textId="77777777" w:rsidTr="003B730C">
        <w:tc>
          <w:tcPr>
            <w:tcW w:w="458" w:type="dxa"/>
          </w:tcPr>
          <w:p w14:paraId="3786A383"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433BA205" w14:textId="77777777" w:rsidR="003B730C" w:rsidRPr="0075428D" w:rsidRDefault="003B730C" w:rsidP="003B730C">
            <w:pPr>
              <w:pStyle w:val="14"/>
              <w:spacing w:before="0" w:after="0"/>
              <w:rPr>
                <w:color w:val="000000" w:themeColor="text1"/>
              </w:rPr>
            </w:pPr>
            <w:r w:rsidRPr="0075428D">
              <w:rPr>
                <w:color w:val="000000" w:themeColor="text1"/>
              </w:rPr>
              <w:t>Код_территории</w:t>
            </w:r>
          </w:p>
        </w:tc>
        <w:tc>
          <w:tcPr>
            <w:tcW w:w="951" w:type="dxa"/>
          </w:tcPr>
          <w:p w14:paraId="61C373F4" w14:textId="77777777" w:rsidR="003B730C" w:rsidRPr="0075428D" w:rsidRDefault="003B730C" w:rsidP="003B730C">
            <w:pPr>
              <w:pStyle w:val="14"/>
              <w:spacing w:before="0" w:after="0"/>
              <w:rPr>
                <w:color w:val="000000" w:themeColor="text1"/>
                <w:lang w:val="en-US"/>
              </w:rPr>
            </w:pPr>
            <w:r w:rsidRPr="0075428D">
              <w:rPr>
                <w:color w:val="000000" w:themeColor="text1"/>
                <w:lang w:val="en-US"/>
              </w:rPr>
              <w:t>5</w:t>
            </w:r>
          </w:p>
        </w:tc>
        <w:tc>
          <w:tcPr>
            <w:tcW w:w="6404" w:type="dxa"/>
          </w:tcPr>
          <w:p w14:paraId="22444530" w14:textId="77777777" w:rsidR="003B730C" w:rsidRPr="0075428D" w:rsidRDefault="003B730C" w:rsidP="003B730C">
            <w:pPr>
              <w:pStyle w:val="14"/>
              <w:spacing w:before="0" w:after="0"/>
              <w:rPr>
                <w:color w:val="000000" w:themeColor="text1"/>
              </w:rPr>
            </w:pPr>
            <w:r w:rsidRPr="0075428D">
              <w:rPr>
                <w:color w:val="000000" w:themeColor="text1"/>
              </w:rPr>
              <w:t>Код ОКАТО территории, на которой застрахованное лицо прикреплено к врачу.</w:t>
            </w:r>
          </w:p>
        </w:tc>
      </w:tr>
    </w:tbl>
    <w:p w14:paraId="3202FEB2" w14:textId="77777777" w:rsidR="003B730C" w:rsidRPr="0075428D" w:rsidRDefault="003B730C" w:rsidP="00612E6C">
      <w:pPr>
        <w:pStyle w:val="af1"/>
        <w:numPr>
          <w:ilvl w:val="1"/>
          <w:numId w:val="138"/>
        </w:numPr>
        <w:spacing w:before="240" w:beforeAutospacing="0" w:after="0"/>
        <w:ind w:left="720"/>
        <w:jc w:val="both"/>
        <w:rPr>
          <w:color w:val="000000" w:themeColor="text1"/>
        </w:rPr>
      </w:pPr>
      <w:r w:rsidRPr="0075428D">
        <w:rPr>
          <w:color w:val="000000" w:themeColor="text1"/>
        </w:rPr>
        <w:t xml:space="preserve">Формат строки файла с ответом на запрос </w:t>
      </w:r>
      <w:r w:rsidRPr="0075428D">
        <w:rPr>
          <w:color w:val="000000" w:themeColor="text1"/>
          <w:lang w:val="en-US"/>
        </w:rPr>
        <w:t>MED</w:t>
      </w:r>
      <w:r w:rsidRPr="0075428D">
        <w:rPr>
          <w:color w:val="000000" w:themeColor="text1"/>
        </w:rPr>
        <w:t>-</w:t>
      </w:r>
      <w:r w:rsidRPr="0075428D">
        <w:rPr>
          <w:color w:val="000000" w:themeColor="text1"/>
          <w:lang w:val="en-US"/>
        </w:rPr>
        <w:t>DR</w:t>
      </w:r>
    </w:p>
    <w:tbl>
      <w:tblPr>
        <w:tblStyle w:val="aff2"/>
        <w:tblW w:w="10175" w:type="dxa"/>
        <w:tblLayout w:type="fixed"/>
        <w:tblLook w:val="04A0" w:firstRow="1" w:lastRow="0" w:firstColumn="1" w:lastColumn="0" w:noHBand="0" w:noVBand="1"/>
      </w:tblPr>
      <w:tblGrid>
        <w:gridCol w:w="458"/>
        <w:gridCol w:w="2362"/>
        <w:gridCol w:w="951"/>
        <w:gridCol w:w="6404"/>
      </w:tblGrid>
      <w:tr w:rsidR="003B730C" w:rsidRPr="0075428D" w14:paraId="4267D846"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458" w:type="dxa"/>
          </w:tcPr>
          <w:p w14:paraId="37F1B055"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4E067329"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687CD444"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17E835E2"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491274E9" w14:textId="77777777" w:rsidTr="003B730C">
        <w:tc>
          <w:tcPr>
            <w:tcW w:w="458" w:type="dxa"/>
          </w:tcPr>
          <w:p w14:paraId="24E0BF9C" w14:textId="77777777" w:rsidR="003B730C" w:rsidRPr="0075428D" w:rsidRDefault="003B730C" w:rsidP="00612E6C">
            <w:pPr>
              <w:pStyle w:val="14"/>
              <w:numPr>
                <w:ilvl w:val="0"/>
                <w:numId w:val="124"/>
              </w:numPr>
              <w:spacing w:before="0" w:after="0"/>
              <w:rPr>
                <w:color w:val="000000" w:themeColor="text1"/>
              </w:rPr>
            </w:pPr>
          </w:p>
        </w:tc>
        <w:tc>
          <w:tcPr>
            <w:tcW w:w="2362" w:type="dxa"/>
          </w:tcPr>
          <w:p w14:paraId="5D2396C4"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395BC7E7"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1110B593"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1D399202" w14:textId="77777777" w:rsidTr="003B730C">
        <w:tc>
          <w:tcPr>
            <w:tcW w:w="458" w:type="dxa"/>
          </w:tcPr>
          <w:p w14:paraId="641BE470" w14:textId="77777777" w:rsidR="003B730C" w:rsidRPr="0075428D" w:rsidRDefault="003B730C" w:rsidP="00612E6C">
            <w:pPr>
              <w:pStyle w:val="14"/>
              <w:numPr>
                <w:ilvl w:val="0"/>
                <w:numId w:val="124"/>
              </w:numPr>
              <w:spacing w:before="0" w:after="0"/>
              <w:rPr>
                <w:color w:val="000000" w:themeColor="text1"/>
              </w:rPr>
            </w:pPr>
          </w:p>
        </w:tc>
        <w:tc>
          <w:tcPr>
            <w:tcW w:w="2362" w:type="dxa"/>
          </w:tcPr>
          <w:p w14:paraId="1D1775B4"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280B4C24"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5474BB12"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к которой прикреплено застрахованное лицо.</w:t>
            </w:r>
          </w:p>
        </w:tc>
      </w:tr>
      <w:tr w:rsidR="003B730C" w:rsidRPr="0075428D" w14:paraId="07BF57A1" w14:textId="77777777" w:rsidTr="003B730C">
        <w:tc>
          <w:tcPr>
            <w:tcW w:w="458" w:type="dxa"/>
          </w:tcPr>
          <w:p w14:paraId="44A322DB" w14:textId="77777777" w:rsidR="003B730C" w:rsidRPr="0075428D" w:rsidRDefault="003B730C" w:rsidP="00612E6C">
            <w:pPr>
              <w:pStyle w:val="14"/>
              <w:numPr>
                <w:ilvl w:val="0"/>
                <w:numId w:val="124"/>
              </w:numPr>
              <w:spacing w:before="0" w:after="0"/>
              <w:rPr>
                <w:color w:val="000000" w:themeColor="text1"/>
              </w:rPr>
            </w:pPr>
          </w:p>
        </w:tc>
        <w:tc>
          <w:tcPr>
            <w:tcW w:w="2362" w:type="dxa"/>
          </w:tcPr>
          <w:p w14:paraId="417CF404" w14:textId="77777777" w:rsidR="003B730C" w:rsidRPr="0075428D" w:rsidRDefault="003B730C" w:rsidP="003B730C">
            <w:pPr>
              <w:pStyle w:val="14"/>
              <w:spacing w:before="0" w:after="0"/>
              <w:rPr>
                <w:color w:val="000000" w:themeColor="text1"/>
              </w:rPr>
            </w:pPr>
            <w:r w:rsidRPr="0075428D">
              <w:rPr>
                <w:color w:val="000000" w:themeColor="text1"/>
              </w:rPr>
              <w:t>Дата_прикрепления</w:t>
            </w:r>
          </w:p>
        </w:tc>
        <w:tc>
          <w:tcPr>
            <w:tcW w:w="951" w:type="dxa"/>
          </w:tcPr>
          <w:p w14:paraId="71AA09BA" w14:textId="77777777" w:rsidR="003B730C" w:rsidRPr="0075428D" w:rsidRDefault="003B730C" w:rsidP="003B730C">
            <w:pPr>
              <w:pStyle w:val="14"/>
              <w:spacing w:before="0" w:after="0"/>
              <w:rPr>
                <w:color w:val="000000" w:themeColor="text1"/>
              </w:rPr>
            </w:pPr>
            <w:r w:rsidRPr="0075428D">
              <w:rPr>
                <w:color w:val="000000" w:themeColor="text1"/>
              </w:rPr>
              <w:t>8</w:t>
            </w:r>
          </w:p>
        </w:tc>
        <w:tc>
          <w:tcPr>
            <w:tcW w:w="6404" w:type="dxa"/>
          </w:tcPr>
          <w:p w14:paraId="23442154" w14:textId="77777777" w:rsidR="003B730C" w:rsidRPr="0075428D" w:rsidRDefault="003B730C" w:rsidP="003B730C">
            <w:pPr>
              <w:pStyle w:val="14"/>
              <w:spacing w:before="0" w:after="0"/>
              <w:rPr>
                <w:color w:val="000000" w:themeColor="text1"/>
              </w:rPr>
            </w:pPr>
            <w:r w:rsidRPr="0075428D">
              <w:rPr>
                <w:color w:val="000000" w:themeColor="text1"/>
              </w:rPr>
              <w:t>Дата прикрепления к медицинской организации в формате ГГГГММДД.</w:t>
            </w:r>
          </w:p>
        </w:tc>
      </w:tr>
      <w:tr w:rsidR="003B730C" w:rsidRPr="0075428D" w14:paraId="08E53B63" w14:textId="77777777" w:rsidTr="003B730C">
        <w:tc>
          <w:tcPr>
            <w:tcW w:w="458" w:type="dxa"/>
          </w:tcPr>
          <w:p w14:paraId="5291733C" w14:textId="77777777" w:rsidR="003B730C" w:rsidRPr="0075428D" w:rsidRDefault="003B730C" w:rsidP="00612E6C">
            <w:pPr>
              <w:pStyle w:val="14"/>
              <w:numPr>
                <w:ilvl w:val="0"/>
                <w:numId w:val="124"/>
              </w:numPr>
              <w:spacing w:before="0" w:after="0"/>
              <w:rPr>
                <w:color w:val="000000" w:themeColor="text1"/>
              </w:rPr>
            </w:pPr>
          </w:p>
        </w:tc>
        <w:tc>
          <w:tcPr>
            <w:tcW w:w="2362" w:type="dxa"/>
          </w:tcPr>
          <w:p w14:paraId="30FEA408" w14:textId="77777777" w:rsidR="003B730C" w:rsidRPr="0075428D" w:rsidRDefault="003B730C" w:rsidP="003B730C">
            <w:pPr>
              <w:pStyle w:val="14"/>
              <w:spacing w:before="0" w:after="0"/>
              <w:rPr>
                <w:color w:val="000000" w:themeColor="text1"/>
              </w:rPr>
            </w:pPr>
            <w:r w:rsidRPr="0075428D">
              <w:rPr>
                <w:color w:val="000000" w:themeColor="text1"/>
              </w:rPr>
              <w:t>Код_территории</w:t>
            </w:r>
          </w:p>
        </w:tc>
        <w:tc>
          <w:tcPr>
            <w:tcW w:w="951" w:type="dxa"/>
          </w:tcPr>
          <w:p w14:paraId="33E79B94" w14:textId="77777777" w:rsidR="003B730C" w:rsidRPr="0075428D" w:rsidRDefault="003B730C" w:rsidP="003B730C">
            <w:pPr>
              <w:pStyle w:val="14"/>
              <w:spacing w:before="0" w:after="0"/>
              <w:rPr>
                <w:color w:val="000000" w:themeColor="text1"/>
                <w:lang w:val="en-US"/>
              </w:rPr>
            </w:pPr>
            <w:r w:rsidRPr="0075428D">
              <w:rPr>
                <w:color w:val="000000" w:themeColor="text1"/>
                <w:lang w:val="en-US"/>
              </w:rPr>
              <w:t>5</w:t>
            </w:r>
          </w:p>
        </w:tc>
        <w:tc>
          <w:tcPr>
            <w:tcW w:w="6404" w:type="dxa"/>
          </w:tcPr>
          <w:p w14:paraId="574839FB" w14:textId="77777777" w:rsidR="003B730C" w:rsidRPr="0075428D" w:rsidRDefault="003B730C" w:rsidP="003B730C">
            <w:pPr>
              <w:pStyle w:val="14"/>
              <w:spacing w:before="0" w:after="0"/>
              <w:rPr>
                <w:color w:val="000000" w:themeColor="text1"/>
              </w:rPr>
            </w:pPr>
            <w:r w:rsidRPr="0075428D">
              <w:rPr>
                <w:color w:val="000000" w:themeColor="text1"/>
              </w:rPr>
              <w:t>Код ОКАТО территории, на которой застрахованное лицо прикреплено к медицинской организации.</w:t>
            </w:r>
          </w:p>
        </w:tc>
      </w:tr>
    </w:tbl>
    <w:p w14:paraId="5D23F957" w14:textId="77777777" w:rsidR="003B730C" w:rsidRPr="0075428D" w:rsidRDefault="003B730C" w:rsidP="00612E6C">
      <w:pPr>
        <w:pStyle w:val="af1"/>
        <w:numPr>
          <w:ilvl w:val="1"/>
          <w:numId w:val="138"/>
        </w:numPr>
        <w:spacing w:before="0" w:beforeAutospacing="0" w:after="0"/>
        <w:ind w:left="720"/>
        <w:jc w:val="both"/>
        <w:rPr>
          <w:color w:val="000000" w:themeColor="text1"/>
        </w:rPr>
      </w:pPr>
      <w:r w:rsidRPr="0075428D">
        <w:rPr>
          <w:color w:val="000000" w:themeColor="text1"/>
        </w:rPr>
        <w:t xml:space="preserve">Формат строки файла с ответом на запрос </w:t>
      </w:r>
      <w:r w:rsidRPr="0075428D">
        <w:rPr>
          <w:color w:val="000000" w:themeColor="text1"/>
          <w:lang w:val="en-US"/>
        </w:rPr>
        <w:t>PHN</w:t>
      </w:r>
      <w:r w:rsidRPr="0075428D">
        <w:rPr>
          <w:color w:val="000000" w:themeColor="text1"/>
        </w:rPr>
        <w:t>-</w:t>
      </w:r>
      <w:r w:rsidRPr="0075428D">
        <w:rPr>
          <w:color w:val="000000" w:themeColor="text1"/>
          <w:lang w:val="en-US"/>
        </w:rPr>
        <w:t>DEATH</w:t>
      </w:r>
    </w:p>
    <w:tbl>
      <w:tblPr>
        <w:tblStyle w:val="aff2"/>
        <w:tblW w:w="10175" w:type="dxa"/>
        <w:tblLayout w:type="fixed"/>
        <w:tblLook w:val="04A0" w:firstRow="1" w:lastRow="0" w:firstColumn="1" w:lastColumn="0" w:noHBand="0" w:noVBand="1"/>
      </w:tblPr>
      <w:tblGrid>
        <w:gridCol w:w="458"/>
        <w:gridCol w:w="2362"/>
        <w:gridCol w:w="951"/>
        <w:gridCol w:w="6404"/>
      </w:tblGrid>
      <w:tr w:rsidR="003B730C" w:rsidRPr="0075428D" w14:paraId="74B51491"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4821572C"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421A0149"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7AB0203D"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51D1B261"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24B68392" w14:textId="77777777" w:rsidTr="003B730C">
        <w:tc>
          <w:tcPr>
            <w:tcW w:w="458" w:type="dxa"/>
          </w:tcPr>
          <w:p w14:paraId="61E2FD01"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5C10F2CB"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113F3103"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4047FCB5"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26FB141F" w14:textId="77777777" w:rsidTr="003B730C">
        <w:tc>
          <w:tcPr>
            <w:tcW w:w="458" w:type="dxa"/>
          </w:tcPr>
          <w:p w14:paraId="08E24D63"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6CBF7E2B"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09582219"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1520D0E8"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к которой прикреплено застрахованное лицо.</w:t>
            </w:r>
          </w:p>
        </w:tc>
      </w:tr>
      <w:tr w:rsidR="003B730C" w:rsidRPr="0075428D" w14:paraId="7F3C9B09" w14:textId="77777777" w:rsidTr="003B730C">
        <w:tc>
          <w:tcPr>
            <w:tcW w:w="458" w:type="dxa"/>
          </w:tcPr>
          <w:p w14:paraId="093FB9D0"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6CC81E27" w14:textId="77777777" w:rsidR="003B730C" w:rsidRPr="0075428D" w:rsidRDefault="003B730C" w:rsidP="003B730C">
            <w:pPr>
              <w:pStyle w:val="14"/>
              <w:spacing w:before="0" w:after="0"/>
              <w:rPr>
                <w:color w:val="000000" w:themeColor="text1"/>
              </w:rPr>
            </w:pPr>
            <w:r w:rsidRPr="0075428D">
              <w:rPr>
                <w:color w:val="000000" w:themeColor="text1"/>
              </w:rPr>
              <w:t>СНИЛС_врача</w:t>
            </w:r>
          </w:p>
        </w:tc>
        <w:tc>
          <w:tcPr>
            <w:tcW w:w="951" w:type="dxa"/>
          </w:tcPr>
          <w:p w14:paraId="5439A3D8" w14:textId="77777777" w:rsidR="003B730C" w:rsidRPr="0075428D" w:rsidRDefault="003B730C" w:rsidP="003B730C">
            <w:pPr>
              <w:pStyle w:val="14"/>
              <w:spacing w:before="0" w:after="0"/>
              <w:rPr>
                <w:color w:val="000000" w:themeColor="text1"/>
              </w:rPr>
            </w:pPr>
            <w:r w:rsidRPr="0075428D">
              <w:rPr>
                <w:color w:val="000000" w:themeColor="text1"/>
              </w:rPr>
              <w:t>11</w:t>
            </w:r>
          </w:p>
        </w:tc>
        <w:tc>
          <w:tcPr>
            <w:tcW w:w="6404" w:type="dxa"/>
          </w:tcPr>
          <w:p w14:paraId="424F820A" w14:textId="77777777" w:rsidR="003B730C" w:rsidRPr="0075428D" w:rsidRDefault="003B730C" w:rsidP="003B730C">
            <w:pPr>
              <w:pStyle w:val="14"/>
              <w:spacing w:before="0" w:after="0"/>
              <w:rPr>
                <w:color w:val="000000" w:themeColor="text1"/>
              </w:rPr>
            </w:pPr>
            <w:r w:rsidRPr="0075428D">
              <w:rPr>
                <w:color w:val="000000" w:themeColor="text1"/>
              </w:rPr>
              <w:t>СНИЛС врача, к которому имелось прикрепление.</w:t>
            </w:r>
          </w:p>
        </w:tc>
      </w:tr>
      <w:tr w:rsidR="003B730C" w:rsidRPr="0075428D" w14:paraId="7E801978" w14:textId="77777777" w:rsidTr="003B730C">
        <w:tc>
          <w:tcPr>
            <w:tcW w:w="458" w:type="dxa"/>
          </w:tcPr>
          <w:p w14:paraId="5314AD91"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5B5372E9" w14:textId="77777777" w:rsidR="003B730C" w:rsidRPr="0075428D" w:rsidRDefault="003B730C" w:rsidP="003B730C">
            <w:pPr>
              <w:pStyle w:val="14"/>
              <w:spacing w:before="0" w:after="0"/>
              <w:rPr>
                <w:color w:val="000000" w:themeColor="text1"/>
              </w:rPr>
            </w:pPr>
            <w:r w:rsidRPr="0075428D">
              <w:rPr>
                <w:color w:val="000000" w:themeColor="text1"/>
              </w:rPr>
              <w:t>Пол</w:t>
            </w:r>
          </w:p>
        </w:tc>
        <w:tc>
          <w:tcPr>
            <w:tcW w:w="951" w:type="dxa"/>
          </w:tcPr>
          <w:p w14:paraId="2B6C2951" w14:textId="77777777" w:rsidR="003B730C" w:rsidRPr="0075428D" w:rsidRDefault="003B730C" w:rsidP="003B730C">
            <w:pPr>
              <w:pStyle w:val="14"/>
              <w:spacing w:before="0" w:after="0"/>
              <w:rPr>
                <w:color w:val="000000" w:themeColor="text1"/>
              </w:rPr>
            </w:pPr>
            <w:r w:rsidRPr="0075428D">
              <w:rPr>
                <w:color w:val="000000" w:themeColor="text1"/>
              </w:rPr>
              <w:t>1</w:t>
            </w:r>
          </w:p>
        </w:tc>
        <w:tc>
          <w:tcPr>
            <w:tcW w:w="6404" w:type="dxa"/>
          </w:tcPr>
          <w:p w14:paraId="6F79C5A4" w14:textId="77777777" w:rsidR="003B730C" w:rsidRPr="0075428D" w:rsidRDefault="003B730C" w:rsidP="003B730C">
            <w:pPr>
              <w:pStyle w:val="14"/>
              <w:spacing w:before="0" w:after="0"/>
              <w:rPr>
                <w:color w:val="000000" w:themeColor="text1"/>
              </w:rPr>
            </w:pPr>
            <w:r w:rsidRPr="0075428D">
              <w:rPr>
                <w:color w:val="000000" w:themeColor="text1"/>
              </w:rPr>
              <w:t>Пол застрахованного лица.</w:t>
            </w:r>
          </w:p>
          <w:p w14:paraId="2DA00DC7" w14:textId="77777777" w:rsidR="003B730C" w:rsidRPr="0075428D" w:rsidRDefault="003B730C" w:rsidP="003B730C">
            <w:pPr>
              <w:pStyle w:val="14"/>
              <w:spacing w:before="0" w:after="0"/>
              <w:rPr>
                <w:color w:val="000000" w:themeColor="text1"/>
              </w:rPr>
            </w:pPr>
            <w:r w:rsidRPr="0075428D">
              <w:rPr>
                <w:color w:val="000000" w:themeColor="text1"/>
              </w:rPr>
              <w:t>"1" – мужской,</w:t>
            </w:r>
          </w:p>
          <w:p w14:paraId="703D6607" w14:textId="77777777" w:rsidR="003B730C" w:rsidRPr="0075428D" w:rsidRDefault="003B730C" w:rsidP="003B730C">
            <w:pPr>
              <w:pStyle w:val="14"/>
              <w:spacing w:before="0" w:after="0"/>
              <w:rPr>
                <w:color w:val="000000" w:themeColor="text1"/>
              </w:rPr>
            </w:pPr>
            <w:r w:rsidRPr="0075428D">
              <w:rPr>
                <w:color w:val="000000" w:themeColor="text1"/>
              </w:rPr>
              <w:t>"2" – женский.</w:t>
            </w:r>
          </w:p>
        </w:tc>
      </w:tr>
      <w:tr w:rsidR="003B730C" w:rsidRPr="0075428D" w14:paraId="7C2E895B" w14:textId="77777777" w:rsidTr="003B730C">
        <w:tc>
          <w:tcPr>
            <w:tcW w:w="458" w:type="dxa"/>
          </w:tcPr>
          <w:p w14:paraId="135E0569"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19024784" w14:textId="77777777" w:rsidR="003B730C" w:rsidRPr="0075428D" w:rsidRDefault="003B730C" w:rsidP="003B730C">
            <w:pPr>
              <w:pStyle w:val="14"/>
              <w:spacing w:before="0" w:after="0"/>
              <w:rPr>
                <w:color w:val="000000" w:themeColor="text1"/>
              </w:rPr>
            </w:pPr>
            <w:r w:rsidRPr="0075428D">
              <w:rPr>
                <w:color w:val="000000" w:themeColor="text1"/>
              </w:rPr>
              <w:t>Возраст</w:t>
            </w:r>
          </w:p>
        </w:tc>
        <w:tc>
          <w:tcPr>
            <w:tcW w:w="951" w:type="dxa"/>
          </w:tcPr>
          <w:p w14:paraId="077E598A" w14:textId="77777777" w:rsidR="003B730C" w:rsidRPr="0075428D" w:rsidRDefault="003B730C" w:rsidP="003B730C">
            <w:pPr>
              <w:pStyle w:val="14"/>
              <w:spacing w:before="0" w:after="0"/>
              <w:rPr>
                <w:color w:val="000000" w:themeColor="text1"/>
              </w:rPr>
            </w:pPr>
            <w:r w:rsidRPr="0075428D">
              <w:rPr>
                <w:color w:val="000000" w:themeColor="text1"/>
              </w:rPr>
              <w:t>3</w:t>
            </w:r>
          </w:p>
        </w:tc>
        <w:tc>
          <w:tcPr>
            <w:tcW w:w="6404" w:type="dxa"/>
          </w:tcPr>
          <w:p w14:paraId="153DBAA8" w14:textId="77777777" w:rsidR="003B730C" w:rsidRPr="0075428D" w:rsidRDefault="003B730C" w:rsidP="003B730C">
            <w:pPr>
              <w:pStyle w:val="14"/>
              <w:spacing w:before="0" w:after="0"/>
              <w:rPr>
                <w:color w:val="000000" w:themeColor="text1"/>
              </w:rPr>
            </w:pPr>
            <w:r w:rsidRPr="0075428D">
              <w:rPr>
                <w:color w:val="000000" w:themeColor="text1"/>
              </w:rPr>
              <w:t>Возраст застрахованного лица</w:t>
            </w:r>
          </w:p>
        </w:tc>
      </w:tr>
      <w:tr w:rsidR="003B730C" w:rsidRPr="0075428D" w14:paraId="0BF735D8" w14:textId="77777777" w:rsidTr="003B730C">
        <w:tc>
          <w:tcPr>
            <w:tcW w:w="458" w:type="dxa"/>
          </w:tcPr>
          <w:p w14:paraId="20586F75"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7BB897AB" w14:textId="77777777" w:rsidR="003B730C" w:rsidRPr="0075428D" w:rsidRDefault="003B730C" w:rsidP="003B730C">
            <w:pPr>
              <w:pStyle w:val="14"/>
              <w:spacing w:before="0" w:after="0"/>
              <w:rPr>
                <w:color w:val="000000" w:themeColor="text1"/>
              </w:rPr>
            </w:pPr>
            <w:r w:rsidRPr="0075428D">
              <w:rPr>
                <w:color w:val="000000" w:themeColor="text1"/>
              </w:rPr>
              <w:t>Дата_смерти</w:t>
            </w:r>
          </w:p>
        </w:tc>
        <w:tc>
          <w:tcPr>
            <w:tcW w:w="951" w:type="dxa"/>
          </w:tcPr>
          <w:p w14:paraId="739F75DA" w14:textId="77777777" w:rsidR="003B730C" w:rsidRPr="0075428D" w:rsidRDefault="003B730C" w:rsidP="003B730C">
            <w:pPr>
              <w:pStyle w:val="14"/>
              <w:spacing w:before="0" w:after="0"/>
              <w:rPr>
                <w:color w:val="000000" w:themeColor="text1"/>
                <w:lang w:val="en-US"/>
              </w:rPr>
            </w:pPr>
            <w:r w:rsidRPr="0075428D">
              <w:rPr>
                <w:color w:val="000000" w:themeColor="text1"/>
              </w:rPr>
              <w:t>8</w:t>
            </w:r>
          </w:p>
        </w:tc>
        <w:tc>
          <w:tcPr>
            <w:tcW w:w="6404" w:type="dxa"/>
          </w:tcPr>
          <w:p w14:paraId="47791A6A" w14:textId="77777777" w:rsidR="003B730C" w:rsidRPr="0075428D" w:rsidRDefault="003B730C" w:rsidP="003B730C">
            <w:pPr>
              <w:pStyle w:val="14"/>
              <w:spacing w:before="0" w:after="0"/>
              <w:rPr>
                <w:color w:val="000000" w:themeColor="text1"/>
              </w:rPr>
            </w:pPr>
            <w:r w:rsidRPr="0075428D">
              <w:rPr>
                <w:color w:val="000000" w:themeColor="text1"/>
              </w:rPr>
              <w:t>Дата смерти застрахованного лица в формате ГГГГММДД.</w:t>
            </w:r>
          </w:p>
        </w:tc>
      </w:tr>
    </w:tbl>
    <w:p w14:paraId="25D95113" w14:textId="77777777" w:rsidR="003B730C" w:rsidRPr="0075428D" w:rsidRDefault="003B730C" w:rsidP="00612E6C">
      <w:pPr>
        <w:pStyle w:val="af1"/>
        <w:numPr>
          <w:ilvl w:val="1"/>
          <w:numId w:val="138"/>
        </w:numPr>
        <w:spacing w:before="0" w:beforeAutospacing="0" w:after="0"/>
        <w:ind w:left="720"/>
        <w:jc w:val="both"/>
        <w:rPr>
          <w:color w:val="000000" w:themeColor="text1"/>
        </w:rPr>
      </w:pPr>
      <w:r w:rsidRPr="0075428D">
        <w:rPr>
          <w:color w:val="000000" w:themeColor="text1"/>
        </w:rPr>
        <w:t xml:space="preserve">Формат строки файла с ответом на запрос </w:t>
      </w:r>
      <w:r w:rsidRPr="0075428D">
        <w:rPr>
          <w:color w:val="000000" w:themeColor="text1"/>
          <w:lang w:val="en-US"/>
        </w:rPr>
        <w:t>PHN</w:t>
      </w:r>
      <w:r w:rsidRPr="0075428D">
        <w:rPr>
          <w:color w:val="000000" w:themeColor="text1"/>
        </w:rPr>
        <w:t>-</w:t>
      </w:r>
      <w:r w:rsidRPr="0075428D">
        <w:rPr>
          <w:color w:val="000000" w:themeColor="text1"/>
          <w:lang w:val="en-US"/>
        </w:rPr>
        <w:t>INACT</w:t>
      </w:r>
    </w:p>
    <w:tbl>
      <w:tblPr>
        <w:tblStyle w:val="aff2"/>
        <w:tblW w:w="10175" w:type="dxa"/>
        <w:tblLayout w:type="fixed"/>
        <w:tblLook w:val="04A0" w:firstRow="1" w:lastRow="0" w:firstColumn="1" w:lastColumn="0" w:noHBand="0" w:noVBand="1"/>
      </w:tblPr>
      <w:tblGrid>
        <w:gridCol w:w="458"/>
        <w:gridCol w:w="2362"/>
        <w:gridCol w:w="951"/>
        <w:gridCol w:w="6404"/>
      </w:tblGrid>
      <w:tr w:rsidR="003B730C" w:rsidRPr="0075428D" w14:paraId="40F6EE62"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1D0802D2"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5760FF9D"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3F3B1542"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58AB5C0B"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163414AF" w14:textId="77777777" w:rsidTr="003B730C">
        <w:tc>
          <w:tcPr>
            <w:tcW w:w="458" w:type="dxa"/>
          </w:tcPr>
          <w:p w14:paraId="5C23FE04" w14:textId="77777777" w:rsidR="003B730C" w:rsidRPr="0075428D" w:rsidRDefault="003B730C" w:rsidP="00612E6C">
            <w:pPr>
              <w:pStyle w:val="14"/>
              <w:numPr>
                <w:ilvl w:val="0"/>
                <w:numId w:val="126"/>
              </w:numPr>
              <w:spacing w:before="0" w:after="0"/>
              <w:rPr>
                <w:color w:val="000000" w:themeColor="text1"/>
              </w:rPr>
            </w:pPr>
          </w:p>
        </w:tc>
        <w:tc>
          <w:tcPr>
            <w:tcW w:w="2362" w:type="dxa"/>
          </w:tcPr>
          <w:p w14:paraId="6BD4C62D"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5CC3ADAC"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59EA8D1A"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0FD17A22" w14:textId="77777777" w:rsidTr="003B730C">
        <w:tc>
          <w:tcPr>
            <w:tcW w:w="458" w:type="dxa"/>
          </w:tcPr>
          <w:p w14:paraId="670A492D" w14:textId="77777777" w:rsidR="003B730C" w:rsidRPr="0075428D" w:rsidRDefault="003B730C" w:rsidP="00612E6C">
            <w:pPr>
              <w:pStyle w:val="14"/>
              <w:numPr>
                <w:ilvl w:val="0"/>
                <w:numId w:val="126"/>
              </w:numPr>
              <w:spacing w:before="0" w:after="0"/>
              <w:rPr>
                <w:color w:val="000000" w:themeColor="text1"/>
              </w:rPr>
            </w:pPr>
          </w:p>
        </w:tc>
        <w:tc>
          <w:tcPr>
            <w:tcW w:w="2362" w:type="dxa"/>
          </w:tcPr>
          <w:p w14:paraId="10A627C1"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514FD9E0"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7F663A24"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к которой прикреплено застрахованное лицо.</w:t>
            </w:r>
          </w:p>
        </w:tc>
      </w:tr>
      <w:tr w:rsidR="003B730C" w:rsidRPr="0075428D" w14:paraId="769F0879" w14:textId="77777777" w:rsidTr="003B730C">
        <w:tc>
          <w:tcPr>
            <w:tcW w:w="458" w:type="dxa"/>
          </w:tcPr>
          <w:p w14:paraId="724711FC" w14:textId="77777777" w:rsidR="003B730C" w:rsidRPr="0075428D" w:rsidRDefault="003B730C" w:rsidP="00612E6C">
            <w:pPr>
              <w:pStyle w:val="14"/>
              <w:numPr>
                <w:ilvl w:val="0"/>
                <w:numId w:val="126"/>
              </w:numPr>
              <w:spacing w:before="0" w:after="0"/>
              <w:rPr>
                <w:color w:val="000000" w:themeColor="text1"/>
              </w:rPr>
            </w:pPr>
          </w:p>
        </w:tc>
        <w:tc>
          <w:tcPr>
            <w:tcW w:w="2362" w:type="dxa"/>
          </w:tcPr>
          <w:p w14:paraId="2B89F41F" w14:textId="77777777" w:rsidR="003B730C" w:rsidRPr="0075428D" w:rsidRDefault="003B730C" w:rsidP="003B730C">
            <w:pPr>
              <w:pStyle w:val="14"/>
              <w:spacing w:before="0" w:after="0"/>
              <w:rPr>
                <w:color w:val="000000" w:themeColor="text1"/>
              </w:rPr>
            </w:pPr>
            <w:r w:rsidRPr="0075428D">
              <w:rPr>
                <w:color w:val="000000" w:themeColor="text1"/>
              </w:rPr>
              <w:t>СНИЛС_врача</w:t>
            </w:r>
          </w:p>
        </w:tc>
        <w:tc>
          <w:tcPr>
            <w:tcW w:w="951" w:type="dxa"/>
          </w:tcPr>
          <w:p w14:paraId="6667219A" w14:textId="77777777" w:rsidR="003B730C" w:rsidRPr="0075428D" w:rsidRDefault="003B730C" w:rsidP="003B730C">
            <w:pPr>
              <w:pStyle w:val="14"/>
              <w:spacing w:before="0" w:after="0"/>
              <w:rPr>
                <w:color w:val="000000" w:themeColor="text1"/>
              </w:rPr>
            </w:pPr>
            <w:r w:rsidRPr="0075428D">
              <w:rPr>
                <w:color w:val="000000" w:themeColor="text1"/>
              </w:rPr>
              <w:t>11</w:t>
            </w:r>
          </w:p>
        </w:tc>
        <w:tc>
          <w:tcPr>
            <w:tcW w:w="6404" w:type="dxa"/>
          </w:tcPr>
          <w:p w14:paraId="1D80F0B5" w14:textId="77777777" w:rsidR="003B730C" w:rsidRPr="0075428D" w:rsidRDefault="003B730C" w:rsidP="003B730C">
            <w:pPr>
              <w:pStyle w:val="14"/>
              <w:spacing w:before="0" w:after="0"/>
              <w:rPr>
                <w:color w:val="000000" w:themeColor="text1"/>
              </w:rPr>
            </w:pPr>
            <w:r w:rsidRPr="0075428D">
              <w:rPr>
                <w:color w:val="000000" w:themeColor="text1"/>
              </w:rPr>
              <w:t>СНИЛС врача, к которому имеется прикрепление.</w:t>
            </w:r>
          </w:p>
        </w:tc>
      </w:tr>
    </w:tbl>
    <w:p w14:paraId="4E14F70D" w14:textId="77777777" w:rsidR="003B730C" w:rsidRPr="0075428D" w:rsidRDefault="003B730C" w:rsidP="00612E6C">
      <w:pPr>
        <w:pStyle w:val="af1"/>
        <w:numPr>
          <w:ilvl w:val="1"/>
          <w:numId w:val="138"/>
        </w:numPr>
        <w:spacing w:before="240" w:beforeAutospacing="0" w:after="0"/>
        <w:ind w:left="720"/>
        <w:jc w:val="both"/>
        <w:rPr>
          <w:color w:val="000000" w:themeColor="text1"/>
        </w:rPr>
      </w:pPr>
      <w:r w:rsidRPr="0075428D">
        <w:rPr>
          <w:color w:val="000000" w:themeColor="text1"/>
        </w:rPr>
        <w:t xml:space="preserve">Формат строки файла с ответом на запрос </w:t>
      </w:r>
      <w:r w:rsidRPr="0075428D">
        <w:rPr>
          <w:color w:val="000000" w:themeColor="text1"/>
          <w:lang w:val="en-US"/>
        </w:rPr>
        <w:t>PHN</w:t>
      </w:r>
      <w:r w:rsidRPr="0075428D">
        <w:rPr>
          <w:color w:val="000000" w:themeColor="text1"/>
        </w:rPr>
        <w:t>-</w:t>
      </w:r>
      <w:r w:rsidRPr="0075428D">
        <w:rPr>
          <w:color w:val="000000" w:themeColor="text1"/>
          <w:lang w:val="en-US"/>
        </w:rPr>
        <w:t>NF</w:t>
      </w:r>
    </w:p>
    <w:tbl>
      <w:tblPr>
        <w:tblStyle w:val="aff2"/>
        <w:tblW w:w="10150" w:type="dxa"/>
        <w:tblLayout w:type="fixed"/>
        <w:tblLook w:val="04A0" w:firstRow="1" w:lastRow="0" w:firstColumn="1" w:lastColumn="0" w:noHBand="0" w:noVBand="1"/>
      </w:tblPr>
      <w:tblGrid>
        <w:gridCol w:w="458"/>
        <w:gridCol w:w="2604"/>
        <w:gridCol w:w="951"/>
        <w:gridCol w:w="6137"/>
      </w:tblGrid>
      <w:tr w:rsidR="003B730C" w:rsidRPr="0075428D" w14:paraId="4D4DD3D2"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1556998C"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604" w:type="dxa"/>
          </w:tcPr>
          <w:p w14:paraId="364D51F2"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4F4D92B2"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137" w:type="dxa"/>
          </w:tcPr>
          <w:p w14:paraId="6E019213"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2DBC8F75" w14:textId="77777777" w:rsidTr="003B730C">
        <w:tc>
          <w:tcPr>
            <w:tcW w:w="458" w:type="dxa"/>
          </w:tcPr>
          <w:p w14:paraId="3DC3EEF0" w14:textId="77777777" w:rsidR="003B730C" w:rsidRPr="0075428D" w:rsidRDefault="003B730C" w:rsidP="00612E6C">
            <w:pPr>
              <w:pStyle w:val="14"/>
              <w:numPr>
                <w:ilvl w:val="0"/>
                <w:numId w:val="127"/>
              </w:numPr>
              <w:spacing w:before="0" w:after="0"/>
              <w:rPr>
                <w:color w:val="000000" w:themeColor="text1"/>
              </w:rPr>
            </w:pPr>
          </w:p>
        </w:tc>
        <w:tc>
          <w:tcPr>
            <w:tcW w:w="2604" w:type="dxa"/>
          </w:tcPr>
          <w:p w14:paraId="20B24A40"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72D743A7"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137" w:type="dxa"/>
          </w:tcPr>
          <w:p w14:paraId="474B45AB"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к которой прикреплено застрахованное лицо.</w:t>
            </w:r>
          </w:p>
        </w:tc>
      </w:tr>
      <w:tr w:rsidR="003B730C" w:rsidRPr="0075428D" w14:paraId="0C20F123" w14:textId="77777777" w:rsidTr="003B730C">
        <w:tc>
          <w:tcPr>
            <w:tcW w:w="458" w:type="dxa"/>
          </w:tcPr>
          <w:p w14:paraId="35D84948" w14:textId="77777777" w:rsidR="003B730C" w:rsidRPr="0075428D" w:rsidRDefault="003B730C" w:rsidP="00612E6C">
            <w:pPr>
              <w:pStyle w:val="14"/>
              <w:numPr>
                <w:ilvl w:val="0"/>
                <w:numId w:val="127"/>
              </w:numPr>
              <w:spacing w:before="0" w:after="0"/>
              <w:rPr>
                <w:color w:val="000000" w:themeColor="text1"/>
              </w:rPr>
            </w:pPr>
          </w:p>
        </w:tc>
        <w:tc>
          <w:tcPr>
            <w:tcW w:w="2604" w:type="dxa"/>
          </w:tcPr>
          <w:p w14:paraId="45801776" w14:textId="77777777" w:rsidR="003B730C" w:rsidRPr="0075428D" w:rsidRDefault="003B730C" w:rsidP="003B730C">
            <w:pPr>
              <w:pStyle w:val="14"/>
              <w:spacing w:before="0" w:after="0"/>
              <w:rPr>
                <w:color w:val="000000" w:themeColor="text1"/>
              </w:rPr>
            </w:pPr>
            <w:r w:rsidRPr="0075428D">
              <w:rPr>
                <w:color w:val="000000" w:themeColor="text1"/>
              </w:rPr>
              <w:t>СНИЛС_врача</w:t>
            </w:r>
          </w:p>
        </w:tc>
        <w:tc>
          <w:tcPr>
            <w:tcW w:w="951" w:type="dxa"/>
          </w:tcPr>
          <w:p w14:paraId="5E10EE92" w14:textId="77777777" w:rsidR="003B730C" w:rsidRPr="0075428D" w:rsidRDefault="003B730C" w:rsidP="003B730C">
            <w:pPr>
              <w:pStyle w:val="14"/>
              <w:spacing w:before="0" w:after="0"/>
              <w:rPr>
                <w:color w:val="000000" w:themeColor="text1"/>
              </w:rPr>
            </w:pPr>
            <w:r w:rsidRPr="0075428D">
              <w:rPr>
                <w:color w:val="000000" w:themeColor="text1"/>
              </w:rPr>
              <w:t>11</w:t>
            </w:r>
          </w:p>
        </w:tc>
        <w:tc>
          <w:tcPr>
            <w:tcW w:w="6137" w:type="dxa"/>
          </w:tcPr>
          <w:p w14:paraId="4A9D35AC" w14:textId="77777777" w:rsidR="003B730C" w:rsidRPr="0075428D" w:rsidRDefault="003B730C" w:rsidP="003B730C">
            <w:pPr>
              <w:pStyle w:val="14"/>
              <w:spacing w:before="0" w:after="0"/>
              <w:rPr>
                <w:color w:val="000000" w:themeColor="text1"/>
              </w:rPr>
            </w:pPr>
            <w:r w:rsidRPr="0075428D">
              <w:rPr>
                <w:color w:val="000000" w:themeColor="text1"/>
              </w:rPr>
              <w:t>СНИЛС врача, к которому имеется прикрепление.</w:t>
            </w:r>
          </w:p>
        </w:tc>
      </w:tr>
      <w:tr w:rsidR="003B730C" w:rsidRPr="0075428D" w14:paraId="22F8A81B" w14:textId="77777777" w:rsidTr="003B730C">
        <w:tc>
          <w:tcPr>
            <w:tcW w:w="458" w:type="dxa"/>
          </w:tcPr>
          <w:p w14:paraId="66CF8389" w14:textId="77777777" w:rsidR="003B730C" w:rsidRPr="0075428D" w:rsidRDefault="003B730C" w:rsidP="00612E6C">
            <w:pPr>
              <w:pStyle w:val="14"/>
              <w:numPr>
                <w:ilvl w:val="0"/>
                <w:numId w:val="127"/>
              </w:numPr>
              <w:spacing w:before="0" w:after="0"/>
              <w:rPr>
                <w:color w:val="000000" w:themeColor="text1"/>
              </w:rPr>
            </w:pPr>
          </w:p>
        </w:tc>
        <w:tc>
          <w:tcPr>
            <w:tcW w:w="2604" w:type="dxa"/>
          </w:tcPr>
          <w:p w14:paraId="41F604F9" w14:textId="77777777" w:rsidR="003B730C" w:rsidRPr="0075428D" w:rsidRDefault="003B730C" w:rsidP="003B730C">
            <w:pPr>
              <w:pStyle w:val="14"/>
              <w:spacing w:before="0" w:after="0"/>
              <w:rPr>
                <w:color w:val="000000" w:themeColor="text1"/>
              </w:rPr>
            </w:pPr>
            <w:r w:rsidRPr="0075428D">
              <w:rPr>
                <w:color w:val="000000" w:themeColor="text1"/>
              </w:rPr>
              <w:t>Дата_запроса_к_ФРМР</w:t>
            </w:r>
          </w:p>
        </w:tc>
        <w:tc>
          <w:tcPr>
            <w:tcW w:w="951" w:type="dxa"/>
          </w:tcPr>
          <w:p w14:paraId="16299502" w14:textId="77777777" w:rsidR="003B730C" w:rsidRPr="0075428D" w:rsidRDefault="003B730C" w:rsidP="003B730C">
            <w:pPr>
              <w:pStyle w:val="14"/>
              <w:spacing w:before="0" w:after="0"/>
              <w:rPr>
                <w:color w:val="000000" w:themeColor="text1"/>
              </w:rPr>
            </w:pPr>
            <w:r w:rsidRPr="0075428D">
              <w:rPr>
                <w:color w:val="000000" w:themeColor="text1"/>
              </w:rPr>
              <w:t>8</w:t>
            </w:r>
          </w:p>
        </w:tc>
        <w:tc>
          <w:tcPr>
            <w:tcW w:w="6137" w:type="dxa"/>
          </w:tcPr>
          <w:p w14:paraId="54462B51" w14:textId="77777777" w:rsidR="003B730C" w:rsidRPr="0075428D" w:rsidRDefault="003B730C" w:rsidP="003B730C">
            <w:pPr>
              <w:pStyle w:val="14"/>
              <w:spacing w:before="0" w:after="0"/>
              <w:rPr>
                <w:color w:val="000000" w:themeColor="text1"/>
              </w:rPr>
            </w:pPr>
            <w:r w:rsidRPr="0075428D">
              <w:rPr>
                <w:color w:val="000000" w:themeColor="text1"/>
              </w:rPr>
              <w:t>Дата проверки сведений о медицинском работнике в ФРМР в формате ГГГГММДД.</w:t>
            </w:r>
          </w:p>
        </w:tc>
      </w:tr>
    </w:tbl>
    <w:p w14:paraId="3855D9F1" w14:textId="77777777" w:rsidR="003B730C" w:rsidRPr="0075428D" w:rsidRDefault="003B730C" w:rsidP="00612E6C">
      <w:pPr>
        <w:keepNext/>
        <w:numPr>
          <w:ilvl w:val="2"/>
          <w:numId w:val="137"/>
        </w:numPr>
        <w:spacing w:before="240" w:after="0" w:line="240" w:lineRule="auto"/>
        <w:rPr>
          <w:bCs/>
          <w:color w:val="000000" w:themeColor="text1"/>
        </w:rPr>
      </w:pPr>
      <w:r w:rsidRPr="0075428D">
        <w:rPr>
          <w:bCs/>
          <w:color w:val="000000" w:themeColor="text1"/>
        </w:rPr>
        <w:t>Порядок подготовки, обработки и актуализации сведений о прикреплении застрахованных лиц к врачу (врачу-терапевту, врачу-педиатру, врачу общей практики) и среднему медицинскому персоналу (фельдшеру)</w:t>
      </w:r>
    </w:p>
    <w:p w14:paraId="5096CCFD" w14:textId="77777777" w:rsidR="003B730C" w:rsidRPr="0075428D" w:rsidRDefault="003B730C" w:rsidP="00612E6C">
      <w:pPr>
        <w:keepNext/>
        <w:numPr>
          <w:ilvl w:val="3"/>
          <w:numId w:val="137"/>
        </w:numPr>
        <w:spacing w:before="240" w:after="0" w:line="240" w:lineRule="auto"/>
        <w:rPr>
          <w:color w:val="000000" w:themeColor="text1"/>
        </w:rPr>
      </w:pPr>
      <w:r w:rsidRPr="0075428D">
        <w:rPr>
          <w:color w:val="000000" w:themeColor="text1"/>
        </w:rPr>
        <w:t>Общее описание выгрузки данных о прикреплении застрахованных лиц к медицинскому работнику из РС ЕРЗ и их обработки в ЦС ЕРЗ</w:t>
      </w:r>
    </w:p>
    <w:p w14:paraId="4442E8F7" w14:textId="77777777" w:rsidR="003B730C" w:rsidRPr="0075428D" w:rsidRDefault="003B730C" w:rsidP="003B730C">
      <w:pPr>
        <w:spacing w:before="240"/>
        <w:rPr>
          <w:color w:val="000000" w:themeColor="text1"/>
        </w:rPr>
      </w:pPr>
      <w:r w:rsidRPr="0075428D">
        <w:rPr>
          <w:color w:val="000000" w:themeColor="text1"/>
        </w:rPr>
        <w:t>Данные о прикреплении застрахованных лиц к медицинскому работнику должны направляться в ЦС ЕРЗ ежедневно при наличии изменений.</w:t>
      </w:r>
    </w:p>
    <w:p w14:paraId="55F02A84" w14:textId="77777777" w:rsidR="003B730C" w:rsidRPr="0075428D" w:rsidRDefault="003B730C" w:rsidP="00612E6C">
      <w:pPr>
        <w:keepNext/>
        <w:keepLines/>
        <w:numPr>
          <w:ilvl w:val="4"/>
          <w:numId w:val="137"/>
        </w:numPr>
        <w:autoSpaceDE w:val="0"/>
        <w:autoSpaceDN w:val="0"/>
        <w:adjustRightInd w:val="0"/>
        <w:spacing w:before="240" w:after="0" w:line="240" w:lineRule="auto"/>
        <w:rPr>
          <w:bCs/>
          <w:color w:val="000000" w:themeColor="text1"/>
        </w:rPr>
      </w:pPr>
      <w:r w:rsidRPr="0075428D">
        <w:rPr>
          <w:bCs/>
          <w:color w:val="000000" w:themeColor="text1"/>
        </w:rPr>
        <w:t>Формирование сообщения о прикреплении</w:t>
      </w:r>
    </w:p>
    <w:p w14:paraId="799BDB2C" w14:textId="77777777" w:rsidR="003B730C" w:rsidRPr="0075428D" w:rsidRDefault="003B730C" w:rsidP="003B730C">
      <w:pPr>
        <w:spacing w:before="240"/>
        <w:rPr>
          <w:color w:val="000000" w:themeColor="text1"/>
        </w:rPr>
      </w:pPr>
      <w:r w:rsidRPr="0075428D">
        <w:rPr>
          <w:color w:val="000000" w:themeColor="text1"/>
        </w:rPr>
        <w:t>ТФОМС выгружает информацию о прикреплении застрахованных лиц к медицинскому работнику из РС ЕРЗ в виде файла в формате CSV (далее – сообщение). Допускается разбивать файл большого объёма на несколько частей и каждую часть передавать в виде отдельного файла. Выгруженные файлы передаются на обработку в шлюз РС ЕРЗ.</w:t>
      </w:r>
    </w:p>
    <w:p w14:paraId="6B34234A" w14:textId="77777777" w:rsidR="003B730C" w:rsidRPr="0075428D" w:rsidRDefault="003B730C" w:rsidP="00612E6C">
      <w:pPr>
        <w:keepNext/>
        <w:keepLines/>
        <w:numPr>
          <w:ilvl w:val="4"/>
          <w:numId w:val="137"/>
        </w:numPr>
        <w:autoSpaceDE w:val="0"/>
        <w:autoSpaceDN w:val="0"/>
        <w:adjustRightInd w:val="0"/>
        <w:spacing w:before="240" w:after="0" w:line="240" w:lineRule="auto"/>
        <w:rPr>
          <w:bCs/>
          <w:color w:val="000000" w:themeColor="text1"/>
        </w:rPr>
      </w:pPr>
      <w:r w:rsidRPr="0075428D">
        <w:rPr>
          <w:bCs/>
          <w:color w:val="000000" w:themeColor="text1"/>
        </w:rPr>
        <w:t>Обработка сообщения в шлюзе РС ЕРЗ</w:t>
      </w:r>
    </w:p>
    <w:p w14:paraId="4A3AB4E9" w14:textId="77777777" w:rsidR="003B730C" w:rsidRPr="0075428D" w:rsidRDefault="003B730C" w:rsidP="003B730C">
      <w:pPr>
        <w:spacing w:before="240"/>
        <w:rPr>
          <w:color w:val="000000" w:themeColor="text1"/>
        </w:rPr>
      </w:pPr>
      <w:r w:rsidRPr="0075428D">
        <w:rPr>
          <w:color w:val="000000" w:themeColor="text1"/>
        </w:rPr>
        <w:t>Получив сообщение, шлюз РС ЕРЗ осуществляет его форматно-логический контроль. В результате формируются журнал форматно-логического контроля и файл загрузки в ЦС ЕРЗ во внутреннем формате (транспортный файл). Записи исходного файла, прошедшие ФЛК, включаются в транспортный файл; остальные данные в транспортный файл не включаются и требуют исправления.</w:t>
      </w:r>
    </w:p>
    <w:p w14:paraId="493B1F31" w14:textId="77777777" w:rsidR="003B730C" w:rsidRPr="0075428D" w:rsidRDefault="003B730C" w:rsidP="003B730C">
      <w:pPr>
        <w:rPr>
          <w:color w:val="000000" w:themeColor="text1"/>
        </w:rPr>
      </w:pPr>
      <w:r w:rsidRPr="0075428D">
        <w:rPr>
          <w:color w:val="000000" w:themeColor="text1"/>
        </w:rPr>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14:paraId="7C287EC0" w14:textId="77777777" w:rsidR="003B730C" w:rsidRPr="0075428D" w:rsidRDefault="003B730C" w:rsidP="00612E6C">
      <w:pPr>
        <w:keepNext/>
        <w:keepLines/>
        <w:numPr>
          <w:ilvl w:val="4"/>
          <w:numId w:val="137"/>
        </w:numPr>
        <w:autoSpaceDE w:val="0"/>
        <w:autoSpaceDN w:val="0"/>
        <w:adjustRightInd w:val="0"/>
        <w:spacing w:before="240" w:after="0" w:line="240" w:lineRule="auto"/>
        <w:rPr>
          <w:bCs/>
          <w:color w:val="000000" w:themeColor="text1"/>
        </w:rPr>
      </w:pPr>
      <w:r w:rsidRPr="0075428D">
        <w:rPr>
          <w:bCs/>
          <w:color w:val="000000" w:themeColor="text1"/>
        </w:rPr>
        <w:t>Обработка транспортного файла в ЦС ЕРЗ</w:t>
      </w:r>
    </w:p>
    <w:p w14:paraId="389397CB" w14:textId="77777777" w:rsidR="003B730C" w:rsidRPr="0075428D" w:rsidRDefault="003B730C" w:rsidP="003B730C">
      <w:pPr>
        <w:spacing w:before="240"/>
        <w:rPr>
          <w:color w:val="000000" w:themeColor="text1"/>
        </w:rPr>
      </w:pPr>
      <w:r w:rsidRPr="0075428D">
        <w:rPr>
          <w:color w:val="000000" w:themeColor="text1"/>
        </w:rPr>
        <w:t>При обработке транспортного файла в ЦС ЕРЗ происходит поиск застрахованных лиц в ЦС ЕРЗ и сохранение информации о прикреплении к медицинскому работнику к найденным застрахованным лицам. После обработки формируется журнал прикладной обработки, который отправляется в шлюз РС ЕРЗ.</w:t>
      </w:r>
    </w:p>
    <w:p w14:paraId="11330CF5" w14:textId="77777777" w:rsidR="003B730C" w:rsidRPr="0075428D" w:rsidRDefault="003B730C" w:rsidP="00612E6C">
      <w:pPr>
        <w:keepNext/>
        <w:keepLines/>
        <w:numPr>
          <w:ilvl w:val="4"/>
          <w:numId w:val="137"/>
        </w:numPr>
        <w:autoSpaceDE w:val="0"/>
        <w:autoSpaceDN w:val="0"/>
        <w:adjustRightInd w:val="0"/>
        <w:spacing w:before="240" w:after="0" w:line="240" w:lineRule="auto"/>
        <w:rPr>
          <w:bCs/>
          <w:color w:val="000000" w:themeColor="text1"/>
        </w:rPr>
      </w:pPr>
      <w:r w:rsidRPr="0075428D">
        <w:rPr>
          <w:bCs/>
          <w:color w:val="000000" w:themeColor="text1"/>
        </w:rPr>
        <w:t>Исправление информации</w:t>
      </w:r>
    </w:p>
    <w:p w14:paraId="6E84CE0B" w14:textId="77777777" w:rsidR="003B730C" w:rsidRPr="0075428D" w:rsidRDefault="003B730C" w:rsidP="003B730C">
      <w:pPr>
        <w:spacing w:before="240"/>
        <w:rPr>
          <w:color w:val="000000" w:themeColor="text1"/>
        </w:rPr>
      </w:pPr>
      <w:r w:rsidRPr="0075428D">
        <w:rPr>
          <w:color w:val="000000" w:themeColor="text1"/>
        </w:rPr>
        <w:t>Получив в ответ на файл прикрепления к медицинскому работнику журналы ФЛК и прикладной обработки, ТФОМС должен выполнить корректировку информации в РС ЕРЗ и осуществить повторную выгрузку информации о прикреплении к медицинскому работнику только по застрахованным лицам с исправленными сведениями.</w:t>
      </w:r>
    </w:p>
    <w:p w14:paraId="77E1814A" w14:textId="77777777" w:rsidR="003B730C" w:rsidRPr="0075428D" w:rsidRDefault="003B730C" w:rsidP="00612E6C">
      <w:pPr>
        <w:keepNext/>
        <w:numPr>
          <w:ilvl w:val="3"/>
          <w:numId w:val="137"/>
        </w:numPr>
        <w:spacing w:before="240" w:after="0" w:line="240" w:lineRule="auto"/>
        <w:rPr>
          <w:color w:val="000000" w:themeColor="text1"/>
        </w:rPr>
      </w:pPr>
      <w:r w:rsidRPr="0075428D">
        <w:rPr>
          <w:color w:val="000000" w:themeColor="text1"/>
        </w:rPr>
        <w:t>Структура исходного сообщения о прикреплении к медицинскому работнику, его форматно-логический контроль и прикладная обработка</w:t>
      </w:r>
    </w:p>
    <w:p w14:paraId="2129F97B" w14:textId="77777777" w:rsidR="003B730C" w:rsidRPr="0075428D" w:rsidRDefault="003B730C" w:rsidP="003B730C">
      <w:pPr>
        <w:spacing w:before="240"/>
        <w:rPr>
          <w:color w:val="000000" w:themeColor="text1"/>
        </w:rPr>
      </w:pPr>
      <w:r w:rsidRPr="0075428D">
        <w:rPr>
          <w:color w:val="000000" w:themeColor="text1"/>
        </w:rPr>
        <w:t>Общая структура исходного файла с сообщением должна отвечать требованиям, изложенным в разделе 6.2.1.2. Структура журналов ФЛК и прикладной обработки соответствуют требованиям к журналу ФЛК, изложенным в разделе 6.2.1.3.</w:t>
      </w:r>
    </w:p>
    <w:p w14:paraId="6254B86D" w14:textId="77777777" w:rsidR="003B730C" w:rsidRPr="0075428D" w:rsidRDefault="003B730C" w:rsidP="003B730C">
      <w:pPr>
        <w:rPr>
          <w:color w:val="000000" w:themeColor="text1"/>
        </w:rPr>
      </w:pPr>
      <w:r w:rsidRPr="0075428D">
        <w:rPr>
          <w:color w:val="000000" w:themeColor="text1"/>
        </w:rPr>
        <w:t>Имена файлов строятся по правилам, изложенным в разделе 6.2.2. Коды типов сообщений, используемых в именах файлов:</w:t>
      </w:r>
    </w:p>
    <w:p w14:paraId="67341825" w14:textId="77777777" w:rsidR="003B730C" w:rsidRPr="0075428D" w:rsidRDefault="003B730C" w:rsidP="003B730C">
      <w:pPr>
        <w:rPr>
          <w:color w:val="000000" w:themeColor="text1"/>
        </w:rPr>
      </w:pPr>
      <w:r w:rsidRPr="0075428D">
        <w:rPr>
          <w:color w:val="000000" w:themeColor="text1"/>
        </w:rPr>
        <w:t>–</w:t>
      </w:r>
      <w:r w:rsidRPr="0075428D">
        <w:rPr>
          <w:color w:val="000000" w:themeColor="text1"/>
        </w:rPr>
        <w:tab/>
        <w:t>для исходного файла – буква G;</w:t>
      </w:r>
    </w:p>
    <w:p w14:paraId="548F2885" w14:textId="77777777" w:rsidR="003B730C" w:rsidRPr="0075428D" w:rsidRDefault="003B730C" w:rsidP="003B730C">
      <w:pPr>
        <w:rPr>
          <w:color w:val="000000" w:themeColor="text1"/>
        </w:rPr>
      </w:pPr>
      <w:r w:rsidRPr="0075428D">
        <w:rPr>
          <w:color w:val="000000" w:themeColor="text1"/>
        </w:rPr>
        <w:t>–</w:t>
      </w:r>
      <w:r w:rsidRPr="0075428D">
        <w:rPr>
          <w:color w:val="000000" w:themeColor="text1"/>
        </w:rPr>
        <w:tab/>
        <w:t xml:space="preserve">для журнала ФЛК – латинская буква X, </w:t>
      </w:r>
    </w:p>
    <w:p w14:paraId="1312516F" w14:textId="77777777" w:rsidR="003B730C" w:rsidRPr="0075428D" w:rsidRDefault="003B730C" w:rsidP="003B730C">
      <w:pPr>
        <w:rPr>
          <w:color w:val="000000" w:themeColor="text1"/>
        </w:rPr>
      </w:pPr>
      <w:r w:rsidRPr="0075428D">
        <w:rPr>
          <w:color w:val="000000" w:themeColor="text1"/>
        </w:rPr>
        <w:t>–</w:t>
      </w:r>
      <w:r w:rsidRPr="0075428D">
        <w:rPr>
          <w:color w:val="000000" w:themeColor="text1"/>
        </w:rPr>
        <w:tab/>
        <w:t>для журнала прикладной обработки – буква W.</w:t>
      </w:r>
    </w:p>
    <w:p w14:paraId="40CABE01" w14:textId="77777777" w:rsidR="003B730C" w:rsidRPr="0075428D" w:rsidRDefault="003B730C" w:rsidP="00612E6C">
      <w:pPr>
        <w:keepNext/>
        <w:keepLines/>
        <w:numPr>
          <w:ilvl w:val="4"/>
          <w:numId w:val="137"/>
        </w:numPr>
        <w:autoSpaceDE w:val="0"/>
        <w:autoSpaceDN w:val="0"/>
        <w:adjustRightInd w:val="0"/>
        <w:spacing w:before="240" w:after="0" w:line="240" w:lineRule="auto"/>
        <w:rPr>
          <w:bCs/>
          <w:color w:val="000000" w:themeColor="text1"/>
        </w:rPr>
      </w:pPr>
      <w:r w:rsidRPr="0075428D">
        <w:rPr>
          <w:bCs/>
          <w:color w:val="000000" w:themeColor="text1"/>
        </w:rPr>
        <w:t>Метаданные сообщения о прикреплении к врачу</w:t>
      </w:r>
    </w:p>
    <w:p w14:paraId="3CE80C6C" w14:textId="77777777" w:rsidR="003B730C" w:rsidRPr="0075428D" w:rsidRDefault="003B730C" w:rsidP="003B730C">
      <w:pPr>
        <w:spacing w:before="240"/>
        <w:rPr>
          <w:color w:val="000000" w:themeColor="text1"/>
        </w:rPr>
      </w:pPr>
      <w:r w:rsidRPr="0075428D">
        <w:rPr>
          <w:color w:val="000000" w:themeColor="text1"/>
        </w:rPr>
        <w:t>Метаданные занимают в файле строки со второй по пятую. Перечень метаданных приведён в таблице Б.87. Каждое значение должно занимать отдельную строку файла. В первой строке перечисляются имена передаваемых атрибутов (третий столбец таблицы Б.88).</w:t>
      </w:r>
    </w:p>
    <w:p w14:paraId="2D315FD4" w14:textId="77777777" w:rsidR="003B730C" w:rsidRPr="0075428D" w:rsidRDefault="003B730C" w:rsidP="00612E6C">
      <w:pPr>
        <w:pStyle w:val="af1"/>
        <w:numPr>
          <w:ilvl w:val="1"/>
          <w:numId w:val="138"/>
        </w:numPr>
        <w:spacing w:before="240" w:beforeAutospacing="0" w:after="0"/>
        <w:ind w:left="720"/>
        <w:jc w:val="both"/>
        <w:rPr>
          <w:color w:val="000000" w:themeColor="text1"/>
        </w:rPr>
      </w:pPr>
      <w:r w:rsidRPr="0075428D">
        <w:rPr>
          <w:color w:val="000000" w:themeColor="text1"/>
        </w:rPr>
        <w:t>Перечень метаданных сообщения о прикреплении к медицинскому работнику</w:t>
      </w:r>
    </w:p>
    <w:tbl>
      <w:tblPr>
        <w:tblStyle w:val="aff2"/>
        <w:tblW w:w="10239" w:type="dxa"/>
        <w:tblLook w:val="00A0" w:firstRow="1" w:lastRow="0" w:firstColumn="1" w:lastColumn="0" w:noHBand="0" w:noVBand="0"/>
      </w:tblPr>
      <w:tblGrid>
        <w:gridCol w:w="975"/>
        <w:gridCol w:w="1816"/>
        <w:gridCol w:w="1658"/>
        <w:gridCol w:w="5790"/>
      </w:tblGrid>
      <w:tr w:rsidR="003B730C" w:rsidRPr="005855DF" w14:paraId="34443025" w14:textId="77777777" w:rsidTr="003B730C">
        <w:trPr>
          <w:cnfStyle w:val="100000000000" w:firstRow="1" w:lastRow="0" w:firstColumn="0" w:lastColumn="0" w:oddVBand="0" w:evenVBand="0" w:oddHBand="0" w:evenHBand="0" w:firstRowFirstColumn="0" w:firstRowLastColumn="0" w:lastRowFirstColumn="0" w:lastRowLastColumn="0"/>
        </w:trPr>
        <w:tc>
          <w:tcPr>
            <w:tcW w:w="975" w:type="dxa"/>
          </w:tcPr>
          <w:p w14:paraId="5A3624A0" w14:textId="77777777" w:rsidR="003B730C" w:rsidRPr="005855DF" w:rsidRDefault="003B730C" w:rsidP="0075428D">
            <w:pPr>
              <w:ind w:firstLine="0"/>
              <w:rPr>
                <w:color w:val="000000" w:themeColor="text1"/>
              </w:rPr>
            </w:pPr>
            <w:r w:rsidRPr="005855DF">
              <w:rPr>
                <w:color w:val="000000" w:themeColor="text1"/>
              </w:rPr>
              <w:t>№ строки</w:t>
            </w:r>
          </w:p>
        </w:tc>
        <w:tc>
          <w:tcPr>
            <w:tcW w:w="1816" w:type="dxa"/>
          </w:tcPr>
          <w:p w14:paraId="6A27FB71" w14:textId="77777777" w:rsidR="003B730C" w:rsidRPr="005855DF" w:rsidRDefault="003B730C" w:rsidP="0075428D">
            <w:pPr>
              <w:ind w:firstLine="0"/>
              <w:rPr>
                <w:color w:val="000000" w:themeColor="text1"/>
              </w:rPr>
            </w:pPr>
            <w:r w:rsidRPr="005855DF">
              <w:rPr>
                <w:color w:val="000000" w:themeColor="text1"/>
              </w:rPr>
              <w:t xml:space="preserve">Содержание </w:t>
            </w:r>
          </w:p>
        </w:tc>
        <w:tc>
          <w:tcPr>
            <w:tcW w:w="1658" w:type="dxa"/>
          </w:tcPr>
          <w:p w14:paraId="1AE61EC8" w14:textId="77777777" w:rsidR="003B730C" w:rsidRPr="005855DF" w:rsidRDefault="003B730C" w:rsidP="0075428D">
            <w:pPr>
              <w:ind w:firstLine="0"/>
              <w:rPr>
                <w:color w:val="000000" w:themeColor="text1"/>
              </w:rPr>
            </w:pPr>
            <w:r w:rsidRPr="005855DF">
              <w:rPr>
                <w:color w:val="000000" w:themeColor="text1"/>
              </w:rPr>
              <w:t xml:space="preserve">Требования к формату </w:t>
            </w:r>
          </w:p>
        </w:tc>
        <w:tc>
          <w:tcPr>
            <w:tcW w:w="5790" w:type="dxa"/>
          </w:tcPr>
          <w:p w14:paraId="09379462" w14:textId="77777777" w:rsidR="003B730C" w:rsidRPr="005855DF" w:rsidRDefault="003B730C" w:rsidP="0075428D">
            <w:pPr>
              <w:ind w:firstLine="0"/>
              <w:rPr>
                <w:color w:val="000000" w:themeColor="text1"/>
              </w:rPr>
            </w:pPr>
            <w:r w:rsidRPr="005855DF">
              <w:rPr>
                <w:color w:val="000000" w:themeColor="text1"/>
              </w:rPr>
              <w:t>Примечание</w:t>
            </w:r>
          </w:p>
        </w:tc>
      </w:tr>
      <w:tr w:rsidR="003B730C" w:rsidRPr="005855DF" w14:paraId="106DEBE4" w14:textId="77777777" w:rsidTr="003B730C">
        <w:tc>
          <w:tcPr>
            <w:tcW w:w="975" w:type="dxa"/>
          </w:tcPr>
          <w:p w14:paraId="36F7CC4A" w14:textId="77777777" w:rsidR="003B730C" w:rsidRPr="005855DF" w:rsidRDefault="003B730C" w:rsidP="0075428D">
            <w:pPr>
              <w:ind w:firstLine="0"/>
              <w:rPr>
                <w:color w:val="000000" w:themeColor="text1"/>
              </w:rPr>
            </w:pPr>
            <w:r w:rsidRPr="005855DF">
              <w:rPr>
                <w:color w:val="000000" w:themeColor="text1"/>
              </w:rPr>
              <w:t>2</w:t>
            </w:r>
          </w:p>
        </w:tc>
        <w:tc>
          <w:tcPr>
            <w:tcW w:w="1816" w:type="dxa"/>
          </w:tcPr>
          <w:p w14:paraId="5B650C59" w14:textId="77777777" w:rsidR="003B730C" w:rsidRPr="005855DF" w:rsidRDefault="003B730C" w:rsidP="0075428D">
            <w:pPr>
              <w:ind w:firstLine="0"/>
              <w:rPr>
                <w:color w:val="000000" w:themeColor="text1"/>
              </w:rPr>
            </w:pPr>
            <w:r w:rsidRPr="005855DF">
              <w:rPr>
                <w:color w:val="000000" w:themeColor="text1"/>
              </w:rPr>
              <w:t>Версия формата</w:t>
            </w:r>
          </w:p>
        </w:tc>
        <w:tc>
          <w:tcPr>
            <w:tcW w:w="1658" w:type="dxa"/>
          </w:tcPr>
          <w:p w14:paraId="4E978786" w14:textId="77777777" w:rsidR="003B730C" w:rsidRPr="005855DF" w:rsidRDefault="003B730C" w:rsidP="0075428D">
            <w:pPr>
              <w:ind w:firstLine="0"/>
              <w:rPr>
                <w:color w:val="000000" w:themeColor="text1"/>
              </w:rPr>
            </w:pPr>
            <w:r w:rsidRPr="005855DF">
              <w:rPr>
                <w:color w:val="000000" w:themeColor="text1"/>
              </w:rPr>
              <w:t>mm.nn</w:t>
            </w:r>
          </w:p>
        </w:tc>
        <w:tc>
          <w:tcPr>
            <w:tcW w:w="5790" w:type="dxa"/>
          </w:tcPr>
          <w:p w14:paraId="26370DAD" w14:textId="77777777" w:rsidR="003B730C" w:rsidRPr="005855DF" w:rsidRDefault="003B730C" w:rsidP="0075428D">
            <w:pPr>
              <w:ind w:firstLine="0"/>
              <w:rPr>
                <w:color w:val="000000" w:themeColor="text1"/>
              </w:rPr>
            </w:pPr>
            <w:r w:rsidRPr="005855DF">
              <w:rPr>
                <w:color w:val="000000" w:themeColor="text1"/>
              </w:rPr>
              <w:t>Версия формата.</w:t>
            </w:r>
          </w:p>
          <w:p w14:paraId="29147234" w14:textId="77777777" w:rsidR="003B730C" w:rsidRPr="005855DF" w:rsidRDefault="003B730C" w:rsidP="0075428D">
            <w:pPr>
              <w:ind w:firstLine="0"/>
              <w:rPr>
                <w:color w:val="000000" w:themeColor="text1"/>
              </w:rPr>
            </w:pPr>
            <w:r w:rsidRPr="005855DF">
              <w:rPr>
                <w:color w:val="000000" w:themeColor="text1"/>
              </w:rPr>
              <w:t>Константа – "</w:t>
            </w:r>
            <w:r w:rsidRPr="005855DF">
              <w:rPr>
                <w:bCs/>
                <w:color w:val="000000" w:themeColor="text1"/>
              </w:rPr>
              <w:t>02.02</w:t>
            </w:r>
            <w:r w:rsidRPr="005855DF">
              <w:rPr>
                <w:color w:val="000000" w:themeColor="text1"/>
              </w:rPr>
              <w:t>"</w:t>
            </w:r>
          </w:p>
        </w:tc>
      </w:tr>
      <w:tr w:rsidR="003B730C" w:rsidRPr="005855DF" w14:paraId="626B64A1" w14:textId="77777777" w:rsidTr="003B730C">
        <w:tc>
          <w:tcPr>
            <w:tcW w:w="975" w:type="dxa"/>
          </w:tcPr>
          <w:p w14:paraId="63FF49BD" w14:textId="77777777" w:rsidR="003B730C" w:rsidRPr="005855DF" w:rsidRDefault="003B730C" w:rsidP="0075428D">
            <w:pPr>
              <w:ind w:firstLine="0"/>
              <w:rPr>
                <w:color w:val="000000" w:themeColor="text1"/>
              </w:rPr>
            </w:pPr>
            <w:r w:rsidRPr="005855DF">
              <w:rPr>
                <w:color w:val="000000" w:themeColor="text1"/>
              </w:rPr>
              <w:t>3</w:t>
            </w:r>
          </w:p>
        </w:tc>
        <w:tc>
          <w:tcPr>
            <w:tcW w:w="1816" w:type="dxa"/>
          </w:tcPr>
          <w:p w14:paraId="53BCD58A" w14:textId="77777777" w:rsidR="003B730C" w:rsidRPr="005855DF" w:rsidRDefault="003B730C" w:rsidP="0075428D">
            <w:pPr>
              <w:ind w:firstLine="0"/>
              <w:rPr>
                <w:color w:val="000000" w:themeColor="text1"/>
              </w:rPr>
            </w:pPr>
            <w:r w:rsidRPr="005855DF">
              <w:rPr>
                <w:color w:val="000000" w:themeColor="text1"/>
              </w:rPr>
              <w:t>Код ТП</w:t>
            </w:r>
          </w:p>
        </w:tc>
        <w:tc>
          <w:tcPr>
            <w:tcW w:w="1658" w:type="dxa"/>
          </w:tcPr>
          <w:p w14:paraId="0E58EEF8" w14:textId="77777777" w:rsidR="003B730C" w:rsidRPr="005855DF" w:rsidRDefault="003B730C" w:rsidP="0075428D">
            <w:pPr>
              <w:ind w:firstLine="0"/>
              <w:rPr>
                <w:color w:val="000000" w:themeColor="text1"/>
              </w:rPr>
            </w:pPr>
            <w:r w:rsidRPr="005855DF">
              <w:rPr>
                <w:color w:val="000000" w:themeColor="text1"/>
              </w:rPr>
              <w:t>5 цифр</w:t>
            </w:r>
          </w:p>
        </w:tc>
        <w:tc>
          <w:tcPr>
            <w:tcW w:w="5790" w:type="dxa"/>
          </w:tcPr>
          <w:p w14:paraId="04D45FC9" w14:textId="77777777" w:rsidR="003B730C" w:rsidRPr="005855DF" w:rsidRDefault="003B730C" w:rsidP="0075428D">
            <w:pPr>
              <w:ind w:firstLine="0"/>
              <w:rPr>
                <w:color w:val="000000" w:themeColor="text1"/>
              </w:rPr>
            </w:pPr>
            <w:r w:rsidRPr="005855DF">
              <w:rPr>
                <w:color w:val="000000" w:themeColor="text1"/>
              </w:rPr>
              <w:t>Код территории, на которой находится МО. Должен совпадать с кодом, указанным в имени файла.</w:t>
            </w:r>
          </w:p>
        </w:tc>
      </w:tr>
      <w:tr w:rsidR="003B730C" w:rsidRPr="005855DF" w14:paraId="49862AAE" w14:textId="77777777" w:rsidTr="003B730C">
        <w:tc>
          <w:tcPr>
            <w:tcW w:w="975" w:type="dxa"/>
          </w:tcPr>
          <w:p w14:paraId="4D0060AF" w14:textId="77777777" w:rsidR="003B730C" w:rsidRPr="005855DF" w:rsidRDefault="003B730C" w:rsidP="0075428D">
            <w:pPr>
              <w:ind w:firstLine="0"/>
              <w:rPr>
                <w:color w:val="000000" w:themeColor="text1"/>
              </w:rPr>
            </w:pPr>
            <w:r w:rsidRPr="005855DF">
              <w:rPr>
                <w:color w:val="000000" w:themeColor="text1"/>
              </w:rPr>
              <w:t>4</w:t>
            </w:r>
          </w:p>
        </w:tc>
        <w:tc>
          <w:tcPr>
            <w:tcW w:w="1816" w:type="dxa"/>
          </w:tcPr>
          <w:p w14:paraId="2289FE81" w14:textId="77777777" w:rsidR="003B730C" w:rsidRPr="005855DF" w:rsidRDefault="003B730C" w:rsidP="0075428D">
            <w:pPr>
              <w:ind w:firstLine="0"/>
              <w:rPr>
                <w:color w:val="000000" w:themeColor="text1"/>
              </w:rPr>
            </w:pPr>
            <w:r w:rsidRPr="005855DF">
              <w:rPr>
                <w:color w:val="000000" w:themeColor="text1"/>
              </w:rPr>
              <w:t>Порядковый номер файла</w:t>
            </w:r>
          </w:p>
        </w:tc>
        <w:tc>
          <w:tcPr>
            <w:tcW w:w="1658" w:type="dxa"/>
          </w:tcPr>
          <w:p w14:paraId="22F5680B" w14:textId="77777777" w:rsidR="003B730C" w:rsidRPr="005855DF" w:rsidRDefault="003B730C" w:rsidP="0075428D">
            <w:pPr>
              <w:ind w:firstLine="0"/>
              <w:rPr>
                <w:color w:val="000000" w:themeColor="text1"/>
              </w:rPr>
            </w:pPr>
            <w:r w:rsidRPr="005855DF">
              <w:rPr>
                <w:color w:val="000000" w:themeColor="text1"/>
              </w:rPr>
              <w:t>3 цифры</w:t>
            </w:r>
          </w:p>
        </w:tc>
        <w:tc>
          <w:tcPr>
            <w:tcW w:w="5790" w:type="dxa"/>
          </w:tcPr>
          <w:p w14:paraId="3BA524EB" w14:textId="77777777" w:rsidR="003B730C" w:rsidRPr="005855DF" w:rsidRDefault="003B730C" w:rsidP="0075428D">
            <w:pPr>
              <w:ind w:firstLine="0"/>
              <w:rPr>
                <w:color w:val="000000" w:themeColor="text1"/>
              </w:rPr>
            </w:pPr>
            <w:r w:rsidRPr="005855DF">
              <w:rPr>
                <w:color w:val="000000" w:themeColor="text1"/>
              </w:rPr>
              <w:t>Должен совпадать с номером, указанным в имени файла</w:t>
            </w:r>
          </w:p>
        </w:tc>
      </w:tr>
      <w:tr w:rsidR="003B730C" w:rsidRPr="005855DF" w14:paraId="17BD242B" w14:textId="77777777" w:rsidTr="003B730C">
        <w:tc>
          <w:tcPr>
            <w:tcW w:w="975" w:type="dxa"/>
          </w:tcPr>
          <w:p w14:paraId="3B2030D9" w14:textId="77777777" w:rsidR="003B730C" w:rsidRPr="005855DF" w:rsidRDefault="003B730C" w:rsidP="0075428D">
            <w:pPr>
              <w:ind w:firstLine="0"/>
              <w:rPr>
                <w:color w:val="000000" w:themeColor="text1"/>
              </w:rPr>
            </w:pPr>
            <w:r w:rsidRPr="005855DF">
              <w:rPr>
                <w:color w:val="000000" w:themeColor="text1"/>
              </w:rPr>
              <w:t>5</w:t>
            </w:r>
          </w:p>
        </w:tc>
        <w:tc>
          <w:tcPr>
            <w:tcW w:w="1816" w:type="dxa"/>
          </w:tcPr>
          <w:p w14:paraId="5CFED44A" w14:textId="77777777" w:rsidR="003B730C" w:rsidRPr="005855DF" w:rsidRDefault="003B730C" w:rsidP="0075428D">
            <w:pPr>
              <w:ind w:firstLine="0"/>
              <w:rPr>
                <w:color w:val="000000" w:themeColor="text1"/>
              </w:rPr>
            </w:pPr>
            <w:r w:rsidRPr="005855DF">
              <w:rPr>
                <w:color w:val="000000" w:themeColor="text1"/>
              </w:rPr>
              <w:t>Дата актуализации</w:t>
            </w:r>
          </w:p>
        </w:tc>
        <w:tc>
          <w:tcPr>
            <w:tcW w:w="1658" w:type="dxa"/>
          </w:tcPr>
          <w:p w14:paraId="37230475" w14:textId="77777777" w:rsidR="003B730C" w:rsidRPr="005855DF" w:rsidRDefault="003B730C" w:rsidP="0075428D">
            <w:pPr>
              <w:ind w:firstLine="0"/>
              <w:rPr>
                <w:color w:val="000000" w:themeColor="text1"/>
              </w:rPr>
            </w:pPr>
            <w:r w:rsidRPr="005855DF">
              <w:rPr>
                <w:color w:val="000000" w:themeColor="text1"/>
              </w:rPr>
              <w:t>ГГГГММДД</w:t>
            </w:r>
          </w:p>
        </w:tc>
        <w:tc>
          <w:tcPr>
            <w:tcW w:w="5790" w:type="dxa"/>
          </w:tcPr>
          <w:p w14:paraId="556ED3B8" w14:textId="77777777" w:rsidR="003B730C" w:rsidRPr="005855DF" w:rsidRDefault="003B730C" w:rsidP="0075428D">
            <w:pPr>
              <w:ind w:firstLine="0"/>
              <w:rPr>
                <w:color w:val="000000" w:themeColor="text1"/>
              </w:rPr>
            </w:pPr>
            <w:r w:rsidRPr="005855DF">
              <w:rPr>
                <w:color w:val="000000" w:themeColor="text1"/>
              </w:rPr>
              <w:t>Дата, на которую подготовлены данные</w:t>
            </w:r>
          </w:p>
        </w:tc>
      </w:tr>
    </w:tbl>
    <w:p w14:paraId="4E2155CB" w14:textId="77777777" w:rsidR="003B730C" w:rsidRPr="005855DF" w:rsidRDefault="003B730C" w:rsidP="003B730C">
      <w:pPr>
        <w:rPr>
          <w:color w:val="000000" w:themeColor="text1"/>
        </w:rPr>
      </w:pPr>
    </w:p>
    <w:p w14:paraId="6FE53438" w14:textId="77777777" w:rsidR="003B730C" w:rsidRPr="003B730C" w:rsidRDefault="003B730C" w:rsidP="00612E6C">
      <w:pPr>
        <w:keepNext/>
        <w:keepLines/>
        <w:numPr>
          <w:ilvl w:val="4"/>
          <w:numId w:val="137"/>
        </w:numPr>
        <w:autoSpaceDE w:val="0"/>
        <w:autoSpaceDN w:val="0"/>
        <w:adjustRightInd w:val="0"/>
        <w:spacing w:before="0" w:after="0" w:line="240" w:lineRule="auto"/>
        <w:rPr>
          <w:bCs/>
          <w:color w:val="000000" w:themeColor="text1"/>
        </w:rPr>
      </w:pPr>
      <w:r w:rsidRPr="003B730C">
        <w:rPr>
          <w:bCs/>
          <w:color w:val="000000" w:themeColor="text1"/>
        </w:rPr>
        <w:t>Выгружаемая информация</w:t>
      </w:r>
    </w:p>
    <w:p w14:paraId="471142A0" w14:textId="77777777" w:rsidR="003B730C" w:rsidRPr="003B730C" w:rsidRDefault="003B730C" w:rsidP="003B730C">
      <w:pPr>
        <w:rPr>
          <w:color w:val="000000" w:themeColor="text1"/>
        </w:rPr>
      </w:pPr>
      <w:r w:rsidRPr="003B730C">
        <w:rPr>
          <w:color w:val="000000" w:themeColor="text1"/>
        </w:rPr>
        <w:t>Каждая строка должна содержать значения атрибутов, указанные в таблице Б.88. При первичной регистрации медицинского работника, к которому прикреплено застрахованное лицо, в состав очередного сообщения должна быть включена запись с указанием действия «Р». При изменении сведений необходимо указывать действие «И».</w:t>
      </w:r>
    </w:p>
    <w:p w14:paraId="7C35DEBF" w14:textId="77777777" w:rsidR="003B730C" w:rsidRPr="003B730C" w:rsidRDefault="003B730C" w:rsidP="003B730C">
      <w:pPr>
        <w:rPr>
          <w:color w:val="000000" w:themeColor="text1"/>
        </w:rPr>
      </w:pPr>
      <w:r w:rsidRPr="003B730C">
        <w:rPr>
          <w:color w:val="000000" w:themeColor="text1"/>
        </w:rPr>
        <w:t>Допускается прикрепление к одному медработнику, либо к двум, из которых один должен иметь тип должности «врач», другой – тип должности «средний медицинский персонал». Прикрепление к двум медработникам применяется для жителей сельской местности, где по месту жительства население обслуживают фельдшер ФАП и участковый врач ЦРБ.</w:t>
      </w:r>
    </w:p>
    <w:p w14:paraId="39AF316F" w14:textId="77777777" w:rsidR="003B730C" w:rsidRPr="003B730C" w:rsidRDefault="003B730C" w:rsidP="003B730C">
      <w:pPr>
        <w:rPr>
          <w:color w:val="000000" w:themeColor="text1"/>
        </w:rPr>
      </w:pPr>
      <w:r w:rsidRPr="003B730C">
        <w:rPr>
          <w:color w:val="000000" w:themeColor="text1"/>
        </w:rPr>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14:paraId="11084678" w14:textId="77777777" w:rsidR="003B730C" w:rsidRPr="003B730C" w:rsidRDefault="003B730C" w:rsidP="00612E6C">
      <w:pPr>
        <w:pStyle w:val="af1"/>
        <w:numPr>
          <w:ilvl w:val="1"/>
          <w:numId w:val="138"/>
        </w:numPr>
        <w:spacing w:before="240" w:beforeAutospacing="0" w:after="0"/>
        <w:ind w:left="720"/>
        <w:jc w:val="both"/>
        <w:rPr>
          <w:color w:val="000000" w:themeColor="text1"/>
        </w:rPr>
      </w:pPr>
      <w:bookmarkStart w:id="1288" w:name="_Ref421015822"/>
      <w:r w:rsidRPr="003B730C">
        <w:rPr>
          <w:color w:val="000000" w:themeColor="text1"/>
        </w:rPr>
        <w:t>Структура строки файла прикрепления к медицинскому работнику</w:t>
      </w:r>
      <w:bookmarkEnd w:id="1288"/>
    </w:p>
    <w:tbl>
      <w:tblPr>
        <w:tblStyle w:val="aff2"/>
        <w:tblW w:w="9990" w:type="dxa"/>
        <w:tblLook w:val="00A0" w:firstRow="1" w:lastRow="0" w:firstColumn="1" w:lastColumn="0" w:noHBand="0" w:noVBand="0"/>
      </w:tblPr>
      <w:tblGrid>
        <w:gridCol w:w="652"/>
        <w:gridCol w:w="803"/>
        <w:gridCol w:w="2693"/>
        <w:gridCol w:w="913"/>
        <w:gridCol w:w="4929"/>
      </w:tblGrid>
      <w:tr w:rsidR="003B730C" w:rsidRPr="005855DF" w14:paraId="3CFE27A8" w14:textId="77777777" w:rsidTr="003B730C">
        <w:trPr>
          <w:cnfStyle w:val="100000000000" w:firstRow="1" w:lastRow="0" w:firstColumn="0" w:lastColumn="0" w:oddVBand="0" w:evenVBand="0" w:oddHBand="0" w:evenHBand="0" w:firstRowFirstColumn="0" w:firstRowLastColumn="0" w:lastRowFirstColumn="0" w:lastRowLastColumn="0"/>
          <w:trHeight w:val="316"/>
          <w:tblHeader/>
        </w:trPr>
        <w:tc>
          <w:tcPr>
            <w:tcW w:w="652" w:type="dxa"/>
          </w:tcPr>
          <w:p w14:paraId="05842697" w14:textId="77777777" w:rsidR="003B730C" w:rsidRPr="005855DF" w:rsidRDefault="003B730C" w:rsidP="003B730C">
            <w:pPr>
              <w:ind w:firstLine="0"/>
              <w:rPr>
                <w:color w:val="000000" w:themeColor="text1"/>
              </w:rPr>
            </w:pPr>
            <w:r w:rsidRPr="005855DF">
              <w:rPr>
                <w:color w:val="000000" w:themeColor="text1"/>
              </w:rPr>
              <w:t>№</w:t>
            </w:r>
          </w:p>
        </w:tc>
        <w:tc>
          <w:tcPr>
            <w:tcW w:w="0" w:type="auto"/>
          </w:tcPr>
          <w:p w14:paraId="39C91CCA" w14:textId="77777777" w:rsidR="003B730C" w:rsidRPr="005855DF" w:rsidRDefault="003B730C" w:rsidP="003B730C">
            <w:pPr>
              <w:ind w:firstLine="0"/>
              <w:rPr>
                <w:color w:val="000000" w:themeColor="text1"/>
              </w:rPr>
            </w:pPr>
            <w:r w:rsidRPr="005855DF">
              <w:rPr>
                <w:color w:val="000000" w:themeColor="text1"/>
              </w:rPr>
              <w:t>Обяз.</w:t>
            </w:r>
          </w:p>
        </w:tc>
        <w:tc>
          <w:tcPr>
            <w:tcW w:w="0" w:type="auto"/>
          </w:tcPr>
          <w:p w14:paraId="7362321E" w14:textId="77777777" w:rsidR="003B730C" w:rsidRPr="005855DF" w:rsidRDefault="003B730C" w:rsidP="003B730C">
            <w:pPr>
              <w:ind w:firstLine="0"/>
              <w:rPr>
                <w:color w:val="000000" w:themeColor="text1"/>
              </w:rPr>
            </w:pPr>
            <w:r w:rsidRPr="005855DF">
              <w:rPr>
                <w:color w:val="000000" w:themeColor="text1"/>
              </w:rPr>
              <w:t>Имя атрибута</w:t>
            </w:r>
          </w:p>
        </w:tc>
        <w:tc>
          <w:tcPr>
            <w:tcW w:w="0" w:type="auto"/>
          </w:tcPr>
          <w:p w14:paraId="1929A6B5" w14:textId="77777777" w:rsidR="003B730C" w:rsidRPr="005855DF" w:rsidRDefault="003B730C" w:rsidP="003B730C">
            <w:pPr>
              <w:ind w:firstLine="0"/>
              <w:rPr>
                <w:color w:val="000000" w:themeColor="text1"/>
              </w:rPr>
            </w:pPr>
            <w:r w:rsidRPr="005855DF">
              <w:rPr>
                <w:color w:val="000000" w:themeColor="text1"/>
              </w:rPr>
              <w:t>Длина</w:t>
            </w:r>
          </w:p>
        </w:tc>
        <w:tc>
          <w:tcPr>
            <w:tcW w:w="4929" w:type="dxa"/>
          </w:tcPr>
          <w:p w14:paraId="6DED2054" w14:textId="77777777" w:rsidR="003B730C" w:rsidRPr="005855DF" w:rsidRDefault="003B730C" w:rsidP="003B730C">
            <w:pPr>
              <w:ind w:firstLine="0"/>
              <w:rPr>
                <w:color w:val="000000" w:themeColor="text1"/>
              </w:rPr>
            </w:pPr>
            <w:r w:rsidRPr="005855DF">
              <w:rPr>
                <w:color w:val="000000" w:themeColor="text1"/>
              </w:rPr>
              <w:t>Указания по заполнению</w:t>
            </w:r>
          </w:p>
        </w:tc>
      </w:tr>
      <w:tr w:rsidR="003B730C" w:rsidRPr="005855DF" w14:paraId="3386C6F6" w14:textId="77777777" w:rsidTr="003B730C">
        <w:tc>
          <w:tcPr>
            <w:tcW w:w="652" w:type="dxa"/>
          </w:tcPr>
          <w:p w14:paraId="7D443CA8" w14:textId="77777777" w:rsidR="003B730C" w:rsidRPr="005855DF" w:rsidRDefault="003B730C" w:rsidP="003B730C">
            <w:pPr>
              <w:ind w:firstLine="0"/>
              <w:rPr>
                <w:color w:val="000000" w:themeColor="text1"/>
              </w:rPr>
            </w:pPr>
            <w:r w:rsidRPr="005855DF">
              <w:rPr>
                <w:color w:val="000000" w:themeColor="text1"/>
              </w:rPr>
              <w:t>1</w:t>
            </w:r>
          </w:p>
        </w:tc>
        <w:tc>
          <w:tcPr>
            <w:tcW w:w="803" w:type="dxa"/>
          </w:tcPr>
          <w:p w14:paraId="3DD7F710"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212DE85F" w14:textId="77777777" w:rsidR="003B730C" w:rsidRPr="005855DF" w:rsidRDefault="003B730C" w:rsidP="003B730C">
            <w:pPr>
              <w:ind w:firstLine="0"/>
              <w:rPr>
                <w:color w:val="000000" w:themeColor="text1"/>
              </w:rPr>
            </w:pPr>
            <w:r w:rsidRPr="005855DF">
              <w:rPr>
                <w:color w:val="000000" w:themeColor="text1"/>
              </w:rPr>
              <w:t>Действие</w:t>
            </w:r>
          </w:p>
        </w:tc>
        <w:tc>
          <w:tcPr>
            <w:tcW w:w="913" w:type="dxa"/>
          </w:tcPr>
          <w:p w14:paraId="793849E4" w14:textId="77777777" w:rsidR="003B730C" w:rsidRPr="005855DF" w:rsidRDefault="003B730C" w:rsidP="003B730C">
            <w:pPr>
              <w:ind w:firstLine="0"/>
              <w:rPr>
                <w:color w:val="000000" w:themeColor="text1"/>
              </w:rPr>
            </w:pPr>
            <w:r w:rsidRPr="005855DF">
              <w:rPr>
                <w:color w:val="000000" w:themeColor="text1"/>
              </w:rPr>
              <w:t>1</w:t>
            </w:r>
          </w:p>
        </w:tc>
        <w:tc>
          <w:tcPr>
            <w:tcW w:w="4929" w:type="dxa"/>
          </w:tcPr>
          <w:p w14:paraId="7F77B7AB" w14:textId="77777777" w:rsidR="003B730C" w:rsidRPr="005855DF" w:rsidRDefault="003B730C" w:rsidP="003B730C">
            <w:pPr>
              <w:ind w:firstLine="0"/>
              <w:rPr>
                <w:color w:val="000000" w:themeColor="text1"/>
              </w:rPr>
            </w:pPr>
            <w:r w:rsidRPr="005855DF">
              <w:rPr>
                <w:color w:val="000000" w:themeColor="text1"/>
              </w:rPr>
              <w:t>Код действия, связанного с событием прикрепления к медицинскому работнику:</w:t>
            </w:r>
          </w:p>
          <w:p w14:paraId="2ECE2777" w14:textId="77777777" w:rsidR="003B730C" w:rsidRPr="005855DF" w:rsidRDefault="003B730C" w:rsidP="003B730C">
            <w:pPr>
              <w:ind w:firstLine="0"/>
              <w:rPr>
                <w:color w:val="000000" w:themeColor="text1"/>
              </w:rPr>
            </w:pPr>
            <w:r w:rsidRPr="005855DF">
              <w:rPr>
                <w:color w:val="000000" w:themeColor="text1"/>
              </w:rPr>
              <w:t>"Р" – регистрация события,</w:t>
            </w:r>
          </w:p>
          <w:p w14:paraId="35CCBBF3" w14:textId="77777777" w:rsidR="003B730C" w:rsidRPr="005855DF" w:rsidRDefault="003B730C" w:rsidP="003B730C">
            <w:pPr>
              <w:ind w:firstLine="0"/>
              <w:rPr>
                <w:color w:val="000000" w:themeColor="text1"/>
              </w:rPr>
            </w:pPr>
            <w:r w:rsidRPr="005855DF">
              <w:rPr>
                <w:color w:val="000000" w:themeColor="text1"/>
              </w:rPr>
              <w:t>"И" – изменений информации о прикреплении (используется при замене медработника в рамках одной МО);</w:t>
            </w:r>
          </w:p>
          <w:p w14:paraId="0A532A34" w14:textId="77777777" w:rsidR="003B730C" w:rsidRPr="005855DF" w:rsidRDefault="003B730C" w:rsidP="003B730C">
            <w:pPr>
              <w:ind w:firstLine="0"/>
              <w:rPr>
                <w:color w:val="000000" w:themeColor="text1"/>
              </w:rPr>
            </w:pPr>
            <w:r w:rsidRPr="005855DF">
              <w:rPr>
                <w:color w:val="000000" w:themeColor="text1"/>
              </w:rPr>
              <w:t>"У" – удаление ошибочных сведений о событии.</w:t>
            </w:r>
          </w:p>
        </w:tc>
      </w:tr>
      <w:tr w:rsidR="003B730C" w:rsidRPr="005855DF" w14:paraId="58403F04" w14:textId="77777777" w:rsidTr="003B730C">
        <w:trPr>
          <w:trHeight w:val="51"/>
        </w:trPr>
        <w:tc>
          <w:tcPr>
            <w:tcW w:w="652" w:type="dxa"/>
          </w:tcPr>
          <w:p w14:paraId="548B9C70" w14:textId="77777777" w:rsidR="003B730C" w:rsidRPr="005855DF" w:rsidRDefault="003B730C" w:rsidP="003B730C">
            <w:pPr>
              <w:ind w:firstLine="0"/>
              <w:rPr>
                <w:color w:val="000000" w:themeColor="text1"/>
              </w:rPr>
            </w:pPr>
            <w:r w:rsidRPr="005855DF">
              <w:rPr>
                <w:color w:val="000000" w:themeColor="text1"/>
              </w:rPr>
              <w:t>2</w:t>
            </w:r>
          </w:p>
        </w:tc>
        <w:tc>
          <w:tcPr>
            <w:tcW w:w="803" w:type="dxa"/>
          </w:tcPr>
          <w:p w14:paraId="0AFD630F"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35CDFF48" w14:textId="77777777" w:rsidR="003B730C" w:rsidRPr="005855DF" w:rsidRDefault="003B730C" w:rsidP="003B730C">
            <w:pPr>
              <w:ind w:firstLine="0"/>
              <w:rPr>
                <w:color w:val="000000" w:themeColor="text1"/>
              </w:rPr>
            </w:pPr>
            <w:r w:rsidRPr="005855DF">
              <w:rPr>
                <w:color w:val="000000" w:themeColor="text1"/>
              </w:rPr>
              <w:t>ЕНП</w:t>
            </w:r>
          </w:p>
        </w:tc>
        <w:tc>
          <w:tcPr>
            <w:tcW w:w="913" w:type="dxa"/>
          </w:tcPr>
          <w:p w14:paraId="3AC735EA" w14:textId="77777777" w:rsidR="003B730C" w:rsidRPr="005855DF" w:rsidRDefault="003B730C" w:rsidP="003B730C">
            <w:pPr>
              <w:ind w:firstLine="0"/>
              <w:rPr>
                <w:color w:val="000000" w:themeColor="text1"/>
              </w:rPr>
            </w:pPr>
            <w:r w:rsidRPr="005855DF">
              <w:rPr>
                <w:color w:val="000000" w:themeColor="text1"/>
              </w:rPr>
              <w:t>16</w:t>
            </w:r>
          </w:p>
        </w:tc>
        <w:tc>
          <w:tcPr>
            <w:tcW w:w="4929" w:type="dxa"/>
          </w:tcPr>
          <w:p w14:paraId="076C13CC" w14:textId="77777777" w:rsidR="003B730C" w:rsidRPr="005855DF" w:rsidRDefault="003B730C" w:rsidP="003B730C">
            <w:pPr>
              <w:ind w:firstLine="0"/>
              <w:rPr>
                <w:color w:val="000000" w:themeColor="text1"/>
              </w:rPr>
            </w:pPr>
            <w:r w:rsidRPr="005855DF">
              <w:rPr>
                <w:color w:val="000000" w:themeColor="text1"/>
              </w:rPr>
              <w:t>Единый номер полиса ОМС.</w:t>
            </w:r>
          </w:p>
        </w:tc>
      </w:tr>
      <w:tr w:rsidR="003B730C" w:rsidRPr="005855DF" w14:paraId="662FE8E3" w14:textId="77777777" w:rsidTr="003B730C">
        <w:trPr>
          <w:trHeight w:val="593"/>
        </w:trPr>
        <w:tc>
          <w:tcPr>
            <w:tcW w:w="652" w:type="dxa"/>
          </w:tcPr>
          <w:p w14:paraId="33BE685A" w14:textId="77777777" w:rsidR="003B730C" w:rsidRPr="005855DF" w:rsidRDefault="003B730C" w:rsidP="003B730C">
            <w:pPr>
              <w:ind w:firstLine="0"/>
              <w:rPr>
                <w:color w:val="000000" w:themeColor="text1"/>
              </w:rPr>
            </w:pPr>
            <w:r w:rsidRPr="005855DF">
              <w:rPr>
                <w:color w:val="000000" w:themeColor="text1"/>
              </w:rPr>
              <w:t>3</w:t>
            </w:r>
          </w:p>
        </w:tc>
        <w:tc>
          <w:tcPr>
            <w:tcW w:w="803" w:type="dxa"/>
          </w:tcPr>
          <w:p w14:paraId="2AB60DC1"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253A5C6A" w14:textId="77777777" w:rsidR="003B730C" w:rsidRPr="005855DF" w:rsidRDefault="003B730C" w:rsidP="003B730C">
            <w:pPr>
              <w:ind w:firstLine="0"/>
              <w:rPr>
                <w:color w:val="000000" w:themeColor="text1"/>
              </w:rPr>
            </w:pPr>
            <w:r w:rsidRPr="005855DF">
              <w:rPr>
                <w:color w:val="000000" w:themeColor="text1"/>
              </w:rPr>
              <w:t>ИД_МО</w:t>
            </w:r>
          </w:p>
        </w:tc>
        <w:tc>
          <w:tcPr>
            <w:tcW w:w="913" w:type="dxa"/>
          </w:tcPr>
          <w:p w14:paraId="4AF803EE" w14:textId="77777777" w:rsidR="003B730C" w:rsidRPr="005855DF" w:rsidRDefault="003B730C" w:rsidP="003B730C">
            <w:pPr>
              <w:ind w:firstLine="0"/>
              <w:rPr>
                <w:color w:val="000000" w:themeColor="text1"/>
              </w:rPr>
            </w:pPr>
            <w:r w:rsidRPr="005855DF">
              <w:rPr>
                <w:color w:val="000000" w:themeColor="text1"/>
              </w:rPr>
              <w:t>6</w:t>
            </w:r>
          </w:p>
        </w:tc>
        <w:tc>
          <w:tcPr>
            <w:tcW w:w="4929" w:type="dxa"/>
          </w:tcPr>
          <w:p w14:paraId="27BBAEDC" w14:textId="77777777" w:rsidR="003B730C" w:rsidRPr="005855DF" w:rsidRDefault="003B730C" w:rsidP="003B730C">
            <w:pPr>
              <w:ind w:firstLine="0"/>
              <w:rPr>
                <w:color w:val="000000" w:themeColor="text1"/>
              </w:rPr>
            </w:pPr>
            <w:r w:rsidRPr="005855DF">
              <w:rPr>
                <w:color w:val="000000" w:themeColor="text1"/>
              </w:rPr>
              <w:t>Реестровый номер медицинской организации в едином реестре МО.</w:t>
            </w:r>
          </w:p>
        </w:tc>
      </w:tr>
      <w:tr w:rsidR="003B730C" w:rsidRPr="005855DF" w14:paraId="03BBFAA8" w14:textId="77777777" w:rsidTr="003B730C">
        <w:tc>
          <w:tcPr>
            <w:tcW w:w="652" w:type="dxa"/>
          </w:tcPr>
          <w:p w14:paraId="57064ACB" w14:textId="77777777" w:rsidR="003B730C" w:rsidRPr="005855DF" w:rsidRDefault="003B730C" w:rsidP="003B730C">
            <w:pPr>
              <w:ind w:firstLine="0"/>
              <w:rPr>
                <w:color w:val="000000" w:themeColor="text1"/>
              </w:rPr>
            </w:pPr>
            <w:r w:rsidRPr="005855DF">
              <w:rPr>
                <w:color w:val="000000" w:themeColor="text1"/>
              </w:rPr>
              <w:t>4</w:t>
            </w:r>
          </w:p>
        </w:tc>
        <w:tc>
          <w:tcPr>
            <w:tcW w:w="803" w:type="dxa"/>
          </w:tcPr>
          <w:p w14:paraId="27703107"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1615A6DF" w14:textId="77777777" w:rsidR="003B730C" w:rsidRPr="005855DF" w:rsidRDefault="003B730C" w:rsidP="003B730C">
            <w:pPr>
              <w:ind w:firstLine="0"/>
              <w:rPr>
                <w:color w:val="000000" w:themeColor="text1"/>
              </w:rPr>
            </w:pPr>
            <w:r w:rsidRPr="005855DF">
              <w:rPr>
                <w:color w:val="000000" w:themeColor="text1"/>
              </w:rPr>
              <w:t>СНИЛС_врача</w:t>
            </w:r>
          </w:p>
        </w:tc>
        <w:tc>
          <w:tcPr>
            <w:tcW w:w="913" w:type="dxa"/>
          </w:tcPr>
          <w:p w14:paraId="57AF7DDF" w14:textId="77777777" w:rsidR="003B730C" w:rsidRPr="005855DF" w:rsidRDefault="003B730C" w:rsidP="003B730C">
            <w:pPr>
              <w:ind w:firstLine="0"/>
              <w:rPr>
                <w:color w:val="000000" w:themeColor="text1"/>
              </w:rPr>
            </w:pPr>
            <w:r w:rsidRPr="005855DF">
              <w:rPr>
                <w:color w:val="000000" w:themeColor="text1"/>
              </w:rPr>
              <w:t>11</w:t>
            </w:r>
          </w:p>
        </w:tc>
        <w:tc>
          <w:tcPr>
            <w:tcW w:w="4929" w:type="dxa"/>
          </w:tcPr>
          <w:p w14:paraId="027CAB15" w14:textId="77777777" w:rsidR="003B730C" w:rsidRPr="005855DF" w:rsidRDefault="003B730C" w:rsidP="003B730C">
            <w:pPr>
              <w:ind w:firstLine="0"/>
              <w:rPr>
                <w:color w:val="000000" w:themeColor="text1"/>
              </w:rPr>
            </w:pPr>
            <w:r w:rsidRPr="005855DF">
              <w:rPr>
                <w:color w:val="000000" w:themeColor="text1"/>
              </w:rPr>
              <w:t>СНИЛС медицинского работника; указывается без разделителей.</w:t>
            </w:r>
          </w:p>
        </w:tc>
      </w:tr>
      <w:tr w:rsidR="003B730C" w:rsidRPr="005855DF" w14:paraId="265E457F" w14:textId="77777777" w:rsidTr="003B730C">
        <w:tc>
          <w:tcPr>
            <w:tcW w:w="652" w:type="dxa"/>
          </w:tcPr>
          <w:p w14:paraId="5D8BB116" w14:textId="77777777" w:rsidR="003B730C" w:rsidRPr="005855DF" w:rsidRDefault="003B730C" w:rsidP="003B730C">
            <w:pPr>
              <w:ind w:firstLine="0"/>
              <w:rPr>
                <w:color w:val="000000" w:themeColor="text1"/>
              </w:rPr>
            </w:pPr>
            <w:r w:rsidRPr="005855DF">
              <w:rPr>
                <w:color w:val="000000" w:themeColor="text1"/>
              </w:rPr>
              <w:t>5</w:t>
            </w:r>
          </w:p>
        </w:tc>
        <w:tc>
          <w:tcPr>
            <w:tcW w:w="803" w:type="dxa"/>
          </w:tcPr>
          <w:p w14:paraId="53157059"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7883EF4E" w14:textId="77777777" w:rsidR="003B730C" w:rsidRPr="005855DF" w:rsidRDefault="003B730C" w:rsidP="003B730C">
            <w:pPr>
              <w:ind w:firstLine="0"/>
              <w:rPr>
                <w:color w:val="000000" w:themeColor="text1"/>
              </w:rPr>
            </w:pPr>
            <w:r w:rsidRPr="005855DF">
              <w:rPr>
                <w:color w:val="000000" w:themeColor="text1"/>
              </w:rPr>
              <w:t>Тип должности</w:t>
            </w:r>
          </w:p>
        </w:tc>
        <w:tc>
          <w:tcPr>
            <w:tcW w:w="913" w:type="dxa"/>
          </w:tcPr>
          <w:p w14:paraId="78806F87" w14:textId="77777777" w:rsidR="003B730C" w:rsidRPr="005855DF" w:rsidRDefault="003B730C" w:rsidP="003B730C">
            <w:pPr>
              <w:ind w:firstLine="0"/>
              <w:rPr>
                <w:color w:val="000000" w:themeColor="text1"/>
              </w:rPr>
            </w:pPr>
            <w:r w:rsidRPr="005855DF">
              <w:rPr>
                <w:color w:val="000000" w:themeColor="text1"/>
              </w:rPr>
              <w:t>1</w:t>
            </w:r>
          </w:p>
        </w:tc>
        <w:tc>
          <w:tcPr>
            <w:tcW w:w="4929" w:type="dxa"/>
          </w:tcPr>
          <w:p w14:paraId="72439955" w14:textId="77777777" w:rsidR="003B730C" w:rsidRPr="005855DF" w:rsidRDefault="003B730C" w:rsidP="003B730C">
            <w:pPr>
              <w:ind w:firstLine="0"/>
              <w:rPr>
                <w:color w:val="000000" w:themeColor="text1"/>
              </w:rPr>
            </w:pPr>
            <w:r w:rsidRPr="005855DF">
              <w:rPr>
                <w:color w:val="000000" w:themeColor="text1"/>
              </w:rPr>
              <w:t>1 = врач, 2 = средний медицинский персонал</w:t>
            </w:r>
          </w:p>
        </w:tc>
      </w:tr>
      <w:tr w:rsidR="003B730C" w:rsidRPr="005855DF" w14:paraId="0703FA99" w14:textId="77777777" w:rsidTr="003B730C">
        <w:tc>
          <w:tcPr>
            <w:tcW w:w="652" w:type="dxa"/>
          </w:tcPr>
          <w:p w14:paraId="099CD71B" w14:textId="77777777" w:rsidR="003B730C" w:rsidRPr="005855DF" w:rsidRDefault="003B730C" w:rsidP="003B730C">
            <w:pPr>
              <w:ind w:firstLine="0"/>
              <w:rPr>
                <w:color w:val="000000" w:themeColor="text1"/>
              </w:rPr>
            </w:pPr>
            <w:r w:rsidRPr="005855DF">
              <w:rPr>
                <w:color w:val="000000" w:themeColor="text1"/>
              </w:rPr>
              <w:t>6</w:t>
            </w:r>
          </w:p>
        </w:tc>
        <w:tc>
          <w:tcPr>
            <w:tcW w:w="803" w:type="dxa"/>
          </w:tcPr>
          <w:p w14:paraId="60F4E29A"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2DA605D6" w14:textId="77777777" w:rsidR="003B730C" w:rsidRPr="005855DF" w:rsidRDefault="003B730C" w:rsidP="003B730C">
            <w:pPr>
              <w:ind w:firstLine="0"/>
              <w:rPr>
                <w:color w:val="000000" w:themeColor="text1"/>
              </w:rPr>
            </w:pPr>
            <w:r w:rsidRPr="005855DF">
              <w:rPr>
                <w:color w:val="000000" w:themeColor="text1"/>
              </w:rPr>
              <w:t>Дата</w:t>
            </w:r>
          </w:p>
        </w:tc>
        <w:tc>
          <w:tcPr>
            <w:tcW w:w="913" w:type="dxa"/>
          </w:tcPr>
          <w:p w14:paraId="553ABF0E" w14:textId="77777777" w:rsidR="003B730C" w:rsidRPr="005855DF" w:rsidRDefault="003B730C" w:rsidP="003B730C">
            <w:pPr>
              <w:ind w:firstLine="0"/>
              <w:rPr>
                <w:color w:val="000000" w:themeColor="text1"/>
              </w:rPr>
            </w:pPr>
            <w:r w:rsidRPr="005855DF">
              <w:rPr>
                <w:color w:val="000000" w:themeColor="text1"/>
              </w:rPr>
              <w:t>8</w:t>
            </w:r>
          </w:p>
        </w:tc>
        <w:tc>
          <w:tcPr>
            <w:tcW w:w="4929" w:type="dxa"/>
          </w:tcPr>
          <w:p w14:paraId="49C04D88" w14:textId="77777777" w:rsidR="003B730C" w:rsidRPr="005855DF" w:rsidRDefault="003B730C" w:rsidP="003B730C">
            <w:pPr>
              <w:ind w:firstLine="0"/>
              <w:rPr>
                <w:color w:val="000000" w:themeColor="text1"/>
              </w:rPr>
            </w:pPr>
            <w:r w:rsidRPr="005855DF">
              <w:rPr>
                <w:color w:val="000000" w:themeColor="text1"/>
              </w:rPr>
              <w:t>ГГГГММДД.</w:t>
            </w:r>
          </w:p>
          <w:p w14:paraId="716B4540" w14:textId="77777777" w:rsidR="003B730C" w:rsidRPr="005855DF" w:rsidRDefault="003B730C" w:rsidP="003B730C">
            <w:pPr>
              <w:ind w:firstLine="0"/>
              <w:rPr>
                <w:color w:val="000000" w:themeColor="text1"/>
              </w:rPr>
            </w:pPr>
            <w:r w:rsidRPr="005855DF">
              <w:rPr>
                <w:color w:val="000000" w:themeColor="text1"/>
              </w:rPr>
              <w:t>Дата начала действия прикрепления к медицинскому работнику.</w:t>
            </w:r>
          </w:p>
          <w:p w14:paraId="3B4CA934" w14:textId="77777777" w:rsidR="003B730C" w:rsidRPr="005855DF" w:rsidRDefault="003B730C" w:rsidP="003B730C">
            <w:pPr>
              <w:ind w:firstLine="0"/>
              <w:rPr>
                <w:bCs/>
                <w:color w:val="000000" w:themeColor="text1"/>
              </w:rPr>
            </w:pPr>
            <w:r w:rsidRPr="005855DF">
              <w:rPr>
                <w:color w:val="000000" w:themeColor="text1"/>
              </w:rPr>
              <w:t>Не может быть меньше даты прикрепления к данной медицинской организации и должно хотя бы на один день отличаться в большую сторону от даты прикрепления застрахованного лица к предыдущему медицинскому работнику (при замене).</w:t>
            </w:r>
          </w:p>
        </w:tc>
      </w:tr>
    </w:tbl>
    <w:p w14:paraId="3EB176BB" w14:textId="77777777" w:rsidR="003B730C" w:rsidRPr="005855DF" w:rsidRDefault="003B730C" w:rsidP="003B730C">
      <w:pPr>
        <w:rPr>
          <w:color w:val="000000" w:themeColor="text1"/>
        </w:rPr>
      </w:pPr>
    </w:p>
    <w:p w14:paraId="3924B1C9" w14:textId="77777777" w:rsidR="003B730C" w:rsidRPr="003B730C" w:rsidRDefault="003B730C" w:rsidP="003B730C">
      <w:pPr>
        <w:rPr>
          <w:color w:val="000000" w:themeColor="text1"/>
        </w:rPr>
      </w:pPr>
      <w:r w:rsidRPr="003B730C">
        <w:rPr>
          <w:color w:val="000000" w:themeColor="text1"/>
        </w:rPr>
        <w:t>Особенности обработки команды "И".</w:t>
      </w:r>
    </w:p>
    <w:p w14:paraId="4FC53B4B" w14:textId="77777777" w:rsidR="003B730C" w:rsidRPr="003B730C" w:rsidRDefault="003B730C" w:rsidP="003B730C">
      <w:pPr>
        <w:rPr>
          <w:color w:val="000000" w:themeColor="text1"/>
        </w:rPr>
      </w:pPr>
      <w:r w:rsidRPr="003B730C">
        <w:rPr>
          <w:color w:val="000000" w:themeColor="text1"/>
        </w:rPr>
        <w:t>При выполнении команды «И» текущее прикрепление к медицинскому работнику в данной медицинской организации с тем же типом должности завершается датой, непосредственной предшествующей дате, указанной в строке файла прикрепления. Если единственное текущее прикрепление имеет другой тип должности, команда «И» не выполняется, отправителю направляется сообщение об ошибке прикладной обработки №551.</w:t>
      </w:r>
    </w:p>
    <w:p w14:paraId="5C808CD4" w14:textId="77777777" w:rsidR="003B730C" w:rsidRPr="003B730C" w:rsidRDefault="003B730C" w:rsidP="003B730C">
      <w:pPr>
        <w:rPr>
          <w:color w:val="000000" w:themeColor="text1"/>
        </w:rPr>
      </w:pPr>
      <w:r w:rsidRPr="003B730C">
        <w:rPr>
          <w:color w:val="000000" w:themeColor="text1"/>
        </w:rPr>
        <w:t>Если для данного застрахованного лица ещё не зарегистрировано ни одного прикрепления к медработнику, команда «И» не выполняется, отправителю направляется сообщение об ошибке прикладной обработки №548.</w:t>
      </w:r>
    </w:p>
    <w:p w14:paraId="4AA78006" w14:textId="77777777" w:rsidR="003B730C" w:rsidRPr="003B730C" w:rsidRDefault="003B730C" w:rsidP="003B730C">
      <w:pPr>
        <w:rPr>
          <w:color w:val="000000" w:themeColor="text1"/>
        </w:rPr>
      </w:pPr>
      <w:r w:rsidRPr="003B730C">
        <w:rPr>
          <w:color w:val="000000" w:themeColor="text1"/>
        </w:rPr>
        <w:t>Особенности обработки команды "У".</w:t>
      </w:r>
    </w:p>
    <w:p w14:paraId="16E74C4F" w14:textId="77777777" w:rsidR="003B730C" w:rsidRPr="003B730C" w:rsidRDefault="003B730C" w:rsidP="003B730C">
      <w:pPr>
        <w:rPr>
          <w:color w:val="000000" w:themeColor="text1"/>
        </w:rPr>
      </w:pPr>
      <w:r w:rsidRPr="003B730C">
        <w:rPr>
          <w:color w:val="000000" w:themeColor="text1"/>
        </w:rPr>
        <w:t>Команда "У" выполняется только при наличии действующего прикрепления к медработнику. Если ранее запись о прикреплении была направлена ошибочно и её необходимо исключить, то необходимо направить запись с командой "У" и данными прикрепления, которые точно совпадают с ранее присланными. Тогда ранее присланная запись помечается как неактивная.</w:t>
      </w:r>
    </w:p>
    <w:p w14:paraId="42673C47" w14:textId="77777777" w:rsidR="003B730C" w:rsidRPr="003B730C" w:rsidRDefault="003B730C" w:rsidP="003B730C">
      <w:pPr>
        <w:rPr>
          <w:color w:val="000000" w:themeColor="text1"/>
        </w:rPr>
      </w:pPr>
      <w:r w:rsidRPr="003B730C">
        <w:rPr>
          <w:color w:val="000000" w:themeColor="text1"/>
        </w:rPr>
        <w:t>Для открепления застрахованного лица (в связи со смертью, прикреплением на другой территории и т.д.) необходимо направить запись с командой "У", в которой указан текущий медицинский работник и дата открепления.</w:t>
      </w:r>
    </w:p>
    <w:p w14:paraId="0D8057DF" w14:textId="77777777" w:rsidR="003B730C" w:rsidRPr="003B730C" w:rsidRDefault="003B730C" w:rsidP="003B730C">
      <w:pPr>
        <w:rPr>
          <w:color w:val="000000" w:themeColor="text1"/>
        </w:rPr>
      </w:pPr>
      <w:r w:rsidRPr="003B730C">
        <w:rPr>
          <w:color w:val="000000" w:themeColor="text1"/>
        </w:rPr>
        <w:t>Если запись с командой "У" не удовлетворяет ни одному из вышеперечисленных условий, то команда не выполняется, отправителю направляется сообщение об ошибке прикладной обработки №548.</w:t>
      </w:r>
    </w:p>
    <w:p w14:paraId="0FB7C4F4" w14:textId="77777777" w:rsidR="003B730C" w:rsidRPr="003B730C" w:rsidRDefault="003B730C" w:rsidP="00612E6C">
      <w:pPr>
        <w:keepNext/>
        <w:keepLines/>
        <w:numPr>
          <w:ilvl w:val="4"/>
          <w:numId w:val="137"/>
        </w:numPr>
        <w:autoSpaceDE w:val="0"/>
        <w:autoSpaceDN w:val="0"/>
        <w:adjustRightInd w:val="0"/>
        <w:spacing w:before="240" w:after="240" w:line="240" w:lineRule="auto"/>
        <w:rPr>
          <w:bCs/>
          <w:color w:val="000000" w:themeColor="text1"/>
        </w:rPr>
      </w:pPr>
      <w:bookmarkStart w:id="1289" w:name="_Ref421014011"/>
      <w:r w:rsidRPr="003B730C">
        <w:rPr>
          <w:bCs/>
          <w:color w:val="000000" w:themeColor="text1"/>
        </w:rPr>
        <w:t>Форматно-логический контроль</w:t>
      </w:r>
      <w:bookmarkEnd w:id="1289"/>
    </w:p>
    <w:p w14:paraId="180B8E4C" w14:textId="77777777" w:rsidR="003B730C" w:rsidRPr="003B730C" w:rsidRDefault="003B730C" w:rsidP="003B730C">
      <w:pPr>
        <w:rPr>
          <w:color w:val="000000" w:themeColor="text1"/>
        </w:rPr>
      </w:pPr>
      <w:r w:rsidRPr="003B730C">
        <w:rPr>
          <w:color w:val="000000" w:themeColor="text1"/>
        </w:rPr>
        <w:t>Перечень ошибок форматно-логического контроля метаданных приведён в таблице Б.89, перечень ошибок ФЛК основных данных – в таблице Б.90. При обнаружении любой ошибки из таблицы Б.89 – файл полностью отвергается. При обнаружении любой ошибки из таблицы Б. строка исходного файла отвергается.</w:t>
      </w:r>
    </w:p>
    <w:p w14:paraId="0E5EC24B" w14:textId="77777777" w:rsidR="003B730C" w:rsidRPr="003B730C" w:rsidRDefault="003B730C" w:rsidP="00612E6C">
      <w:pPr>
        <w:pStyle w:val="af1"/>
        <w:numPr>
          <w:ilvl w:val="1"/>
          <w:numId w:val="138"/>
        </w:numPr>
        <w:spacing w:before="0" w:beforeAutospacing="0" w:after="0"/>
        <w:ind w:left="720"/>
        <w:jc w:val="both"/>
        <w:rPr>
          <w:color w:val="000000" w:themeColor="text1"/>
        </w:rPr>
      </w:pPr>
      <w:bookmarkStart w:id="1290" w:name="_Ref421016871"/>
      <w:r w:rsidRPr="003B730C">
        <w:rPr>
          <w:color w:val="000000" w:themeColor="text1"/>
        </w:rPr>
        <w:t>Перечень ошибок форматно-логического контроля метаданных сообщений о прикреплениях к медицинскому работнику</w:t>
      </w:r>
      <w:bookmarkEnd w:id="1290"/>
    </w:p>
    <w:tbl>
      <w:tblPr>
        <w:tblStyle w:val="aff2"/>
        <w:tblW w:w="0" w:type="auto"/>
        <w:tblLook w:val="04A0" w:firstRow="1" w:lastRow="0" w:firstColumn="1" w:lastColumn="0" w:noHBand="0" w:noVBand="1"/>
      </w:tblPr>
      <w:tblGrid>
        <w:gridCol w:w="2062"/>
        <w:gridCol w:w="8313"/>
      </w:tblGrid>
      <w:tr w:rsidR="003B730C" w:rsidRPr="005855DF" w14:paraId="6BBE7669"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64507210" w14:textId="77777777" w:rsidR="003B730C" w:rsidRPr="005855DF" w:rsidRDefault="003B730C" w:rsidP="003B730C">
            <w:pPr>
              <w:ind w:firstLine="0"/>
              <w:rPr>
                <w:color w:val="000000" w:themeColor="text1"/>
              </w:rPr>
            </w:pPr>
            <w:r w:rsidRPr="005855DF">
              <w:rPr>
                <w:color w:val="000000" w:themeColor="text1"/>
              </w:rPr>
              <w:t>Метаданные</w:t>
            </w:r>
          </w:p>
        </w:tc>
        <w:tc>
          <w:tcPr>
            <w:tcW w:w="0" w:type="auto"/>
          </w:tcPr>
          <w:p w14:paraId="7D34C034" w14:textId="77777777" w:rsidR="003B730C" w:rsidRPr="005855DF" w:rsidRDefault="003B730C" w:rsidP="003B730C">
            <w:pPr>
              <w:ind w:firstLine="0"/>
              <w:rPr>
                <w:color w:val="000000" w:themeColor="text1"/>
              </w:rPr>
            </w:pPr>
            <w:r w:rsidRPr="005855DF">
              <w:rPr>
                <w:color w:val="000000" w:themeColor="text1"/>
              </w:rPr>
              <w:t>Примечание</w:t>
            </w:r>
          </w:p>
        </w:tc>
      </w:tr>
      <w:tr w:rsidR="003B730C" w:rsidRPr="005855DF" w14:paraId="725B84DD" w14:textId="77777777" w:rsidTr="003B730C">
        <w:tc>
          <w:tcPr>
            <w:tcW w:w="0" w:type="auto"/>
          </w:tcPr>
          <w:p w14:paraId="04D18D2A" w14:textId="77777777" w:rsidR="003B730C" w:rsidRPr="005855DF" w:rsidRDefault="003B730C" w:rsidP="003B730C">
            <w:pPr>
              <w:ind w:firstLine="0"/>
              <w:rPr>
                <w:color w:val="000000" w:themeColor="text1"/>
              </w:rPr>
            </w:pPr>
            <w:r w:rsidRPr="005855DF">
              <w:rPr>
                <w:color w:val="000000" w:themeColor="text1"/>
              </w:rPr>
              <w:t>–</w:t>
            </w:r>
          </w:p>
        </w:tc>
        <w:tc>
          <w:tcPr>
            <w:tcW w:w="0" w:type="auto"/>
          </w:tcPr>
          <w:p w14:paraId="762130D6" w14:textId="77777777" w:rsidR="003B730C" w:rsidRPr="005855DF" w:rsidRDefault="003B730C" w:rsidP="003B730C">
            <w:pPr>
              <w:ind w:firstLine="0"/>
              <w:rPr>
                <w:color w:val="000000" w:themeColor="text1"/>
              </w:rPr>
            </w:pPr>
            <w:r w:rsidRPr="005855DF">
              <w:rPr>
                <w:color w:val="000000" w:themeColor="text1"/>
              </w:rPr>
              <w:t>Входной файл не содержит никаких данных</w:t>
            </w:r>
          </w:p>
        </w:tc>
      </w:tr>
      <w:tr w:rsidR="003B730C" w:rsidRPr="005855DF" w14:paraId="5F21C0E3" w14:textId="77777777" w:rsidTr="003B730C">
        <w:tc>
          <w:tcPr>
            <w:tcW w:w="0" w:type="auto"/>
          </w:tcPr>
          <w:p w14:paraId="3C050DB1" w14:textId="77777777" w:rsidR="003B730C" w:rsidRPr="005855DF" w:rsidRDefault="003B730C" w:rsidP="003B730C">
            <w:pPr>
              <w:ind w:firstLine="0"/>
              <w:rPr>
                <w:color w:val="000000" w:themeColor="text1"/>
              </w:rPr>
            </w:pPr>
            <w:r w:rsidRPr="005855DF">
              <w:rPr>
                <w:color w:val="000000" w:themeColor="text1"/>
              </w:rPr>
              <w:t>–</w:t>
            </w:r>
          </w:p>
        </w:tc>
        <w:tc>
          <w:tcPr>
            <w:tcW w:w="0" w:type="auto"/>
          </w:tcPr>
          <w:p w14:paraId="28EB1F6F" w14:textId="77777777" w:rsidR="003B730C" w:rsidRPr="005855DF" w:rsidRDefault="003B730C" w:rsidP="003B730C">
            <w:pPr>
              <w:ind w:firstLine="0"/>
              <w:rPr>
                <w:color w:val="000000" w:themeColor="text1"/>
              </w:rPr>
            </w:pPr>
            <w:r w:rsidRPr="005855DF">
              <w:rPr>
                <w:color w:val="000000" w:themeColor="text1"/>
              </w:rPr>
              <w:t>Одна и более строка метаданных отсутствует во входящем файле</w:t>
            </w:r>
          </w:p>
        </w:tc>
      </w:tr>
      <w:tr w:rsidR="003B730C" w:rsidRPr="005855DF" w14:paraId="62A7FC15" w14:textId="77777777" w:rsidTr="003B730C">
        <w:tc>
          <w:tcPr>
            <w:tcW w:w="0" w:type="auto"/>
          </w:tcPr>
          <w:p w14:paraId="2CF19CF5" w14:textId="77777777" w:rsidR="003B730C" w:rsidRPr="005855DF" w:rsidRDefault="003B730C" w:rsidP="003B730C">
            <w:pPr>
              <w:ind w:firstLine="0"/>
              <w:rPr>
                <w:color w:val="000000" w:themeColor="text1"/>
              </w:rPr>
            </w:pPr>
            <w:r w:rsidRPr="005855DF">
              <w:rPr>
                <w:color w:val="000000" w:themeColor="text1"/>
              </w:rPr>
              <w:t>–</w:t>
            </w:r>
          </w:p>
        </w:tc>
        <w:tc>
          <w:tcPr>
            <w:tcW w:w="0" w:type="auto"/>
          </w:tcPr>
          <w:p w14:paraId="4C1F2A56" w14:textId="77777777" w:rsidR="003B730C" w:rsidRPr="005855DF" w:rsidRDefault="003B730C" w:rsidP="003B730C">
            <w:pPr>
              <w:ind w:firstLine="0"/>
              <w:rPr>
                <w:color w:val="000000" w:themeColor="text1"/>
              </w:rPr>
            </w:pPr>
            <w:r w:rsidRPr="005855DF">
              <w:rPr>
                <w:color w:val="000000" w:themeColor="text1"/>
              </w:rPr>
              <w:t>В первой строке файла указано неверное количество полей (в журнале ФЛК эта строка имеет номер 0).</w:t>
            </w:r>
          </w:p>
        </w:tc>
      </w:tr>
      <w:tr w:rsidR="003B730C" w:rsidRPr="005855DF" w14:paraId="392016E6" w14:textId="77777777" w:rsidTr="003B730C">
        <w:tc>
          <w:tcPr>
            <w:tcW w:w="0" w:type="auto"/>
          </w:tcPr>
          <w:p w14:paraId="617E9F79" w14:textId="77777777" w:rsidR="003B730C" w:rsidRPr="005855DF" w:rsidRDefault="003B730C" w:rsidP="003B730C">
            <w:pPr>
              <w:ind w:firstLine="0"/>
              <w:rPr>
                <w:color w:val="000000" w:themeColor="text1"/>
              </w:rPr>
            </w:pPr>
            <w:r w:rsidRPr="005855DF">
              <w:rPr>
                <w:color w:val="000000" w:themeColor="text1"/>
              </w:rPr>
              <w:t>–</w:t>
            </w:r>
          </w:p>
        </w:tc>
        <w:tc>
          <w:tcPr>
            <w:tcW w:w="0" w:type="auto"/>
          </w:tcPr>
          <w:p w14:paraId="51B8C9BC" w14:textId="77777777" w:rsidR="003B730C" w:rsidRPr="005855DF" w:rsidRDefault="003B730C" w:rsidP="003B730C">
            <w:pPr>
              <w:ind w:firstLine="0"/>
              <w:rPr>
                <w:color w:val="000000" w:themeColor="text1"/>
              </w:rPr>
            </w:pPr>
            <w:r w:rsidRPr="005855DF">
              <w:rPr>
                <w:color w:val="000000" w:themeColor="text1"/>
              </w:rPr>
              <w:t>В первой строке файла наименования полей не соответствуют формату выгрузки (в журнале ФЛК эта строка имеет номер 0).</w:t>
            </w:r>
          </w:p>
        </w:tc>
      </w:tr>
      <w:tr w:rsidR="003B730C" w:rsidRPr="005855DF" w14:paraId="5426FB1E" w14:textId="77777777" w:rsidTr="003B730C">
        <w:tc>
          <w:tcPr>
            <w:tcW w:w="0" w:type="auto"/>
          </w:tcPr>
          <w:p w14:paraId="1F1B5B16" w14:textId="77777777" w:rsidR="003B730C" w:rsidRPr="005855DF" w:rsidRDefault="003B730C" w:rsidP="003B730C">
            <w:pPr>
              <w:ind w:firstLine="0"/>
              <w:rPr>
                <w:color w:val="000000" w:themeColor="text1"/>
              </w:rPr>
            </w:pPr>
            <w:r w:rsidRPr="005855DF">
              <w:rPr>
                <w:color w:val="000000" w:themeColor="text1"/>
              </w:rPr>
              <w:t>Версия формата</w:t>
            </w:r>
          </w:p>
        </w:tc>
        <w:tc>
          <w:tcPr>
            <w:tcW w:w="0" w:type="auto"/>
          </w:tcPr>
          <w:p w14:paraId="7782132F" w14:textId="77777777" w:rsidR="003B730C" w:rsidRPr="005855DF" w:rsidRDefault="003B730C" w:rsidP="003B730C">
            <w:pPr>
              <w:ind w:firstLine="0"/>
              <w:rPr>
                <w:color w:val="000000" w:themeColor="text1"/>
              </w:rPr>
            </w:pPr>
            <w:r w:rsidRPr="005855DF">
              <w:rPr>
                <w:color w:val="000000" w:themeColor="text1"/>
              </w:rPr>
              <w:t>Версия формата не указана, либо указано значение, отличающееся от 02.01</w:t>
            </w:r>
          </w:p>
        </w:tc>
      </w:tr>
      <w:tr w:rsidR="003B730C" w:rsidRPr="005855DF" w14:paraId="602FD0CD" w14:textId="77777777" w:rsidTr="003B730C">
        <w:tc>
          <w:tcPr>
            <w:tcW w:w="0" w:type="auto"/>
          </w:tcPr>
          <w:p w14:paraId="767C9047" w14:textId="77777777" w:rsidR="003B730C" w:rsidRPr="005855DF" w:rsidRDefault="003B730C" w:rsidP="003B730C">
            <w:pPr>
              <w:ind w:firstLine="0"/>
              <w:rPr>
                <w:color w:val="000000" w:themeColor="text1"/>
              </w:rPr>
            </w:pPr>
            <w:r w:rsidRPr="005855DF">
              <w:rPr>
                <w:color w:val="000000" w:themeColor="text1"/>
              </w:rPr>
              <w:t>Код ТП</w:t>
            </w:r>
          </w:p>
        </w:tc>
        <w:tc>
          <w:tcPr>
            <w:tcW w:w="0" w:type="auto"/>
          </w:tcPr>
          <w:p w14:paraId="23B7E097" w14:textId="77777777" w:rsidR="003B730C" w:rsidRPr="005855DF" w:rsidRDefault="003B730C" w:rsidP="003B730C">
            <w:pPr>
              <w:ind w:firstLine="0"/>
              <w:rPr>
                <w:color w:val="000000" w:themeColor="text1"/>
              </w:rPr>
            </w:pPr>
            <w:r w:rsidRPr="005855DF">
              <w:rPr>
                <w:color w:val="000000" w:themeColor="text1"/>
              </w:rPr>
              <w:t>Код территории не указан, либо не совпадает с кодом, указанным в имени файла, либо указана территория, отличающаяся от той, сообщение с которой обрабатывается.</w:t>
            </w:r>
          </w:p>
        </w:tc>
      </w:tr>
      <w:tr w:rsidR="003B730C" w:rsidRPr="005855DF" w14:paraId="7F54364F" w14:textId="77777777" w:rsidTr="003B730C">
        <w:tc>
          <w:tcPr>
            <w:tcW w:w="0" w:type="auto"/>
          </w:tcPr>
          <w:p w14:paraId="256A4169" w14:textId="77777777" w:rsidR="003B730C" w:rsidRPr="005855DF" w:rsidRDefault="003B730C" w:rsidP="003B730C">
            <w:pPr>
              <w:ind w:firstLine="0"/>
              <w:rPr>
                <w:color w:val="000000" w:themeColor="text1"/>
              </w:rPr>
            </w:pPr>
            <w:r w:rsidRPr="005855DF">
              <w:rPr>
                <w:color w:val="000000" w:themeColor="text1"/>
              </w:rPr>
              <w:t>Порядковый номер файла</w:t>
            </w:r>
          </w:p>
        </w:tc>
        <w:tc>
          <w:tcPr>
            <w:tcW w:w="0" w:type="auto"/>
          </w:tcPr>
          <w:p w14:paraId="785C1310" w14:textId="77777777" w:rsidR="003B730C" w:rsidRPr="005855DF" w:rsidRDefault="003B730C" w:rsidP="003B730C">
            <w:pPr>
              <w:ind w:firstLine="0"/>
              <w:rPr>
                <w:color w:val="000000" w:themeColor="text1"/>
              </w:rPr>
            </w:pPr>
            <w:r w:rsidRPr="005855DF">
              <w:rPr>
                <w:color w:val="000000" w:themeColor="text1"/>
              </w:rPr>
              <w:t>Указано значение, отличающееся от соответствующего значения, указанного в имени файла</w:t>
            </w:r>
          </w:p>
        </w:tc>
      </w:tr>
      <w:tr w:rsidR="003B730C" w:rsidRPr="005855DF" w14:paraId="71F9CF1C" w14:textId="77777777" w:rsidTr="003B730C">
        <w:tc>
          <w:tcPr>
            <w:tcW w:w="0" w:type="auto"/>
          </w:tcPr>
          <w:p w14:paraId="5CB46B4F" w14:textId="77777777" w:rsidR="003B730C" w:rsidRPr="005855DF" w:rsidRDefault="003B730C" w:rsidP="003B730C">
            <w:pPr>
              <w:ind w:firstLine="0"/>
              <w:rPr>
                <w:color w:val="000000" w:themeColor="text1"/>
              </w:rPr>
            </w:pPr>
            <w:r w:rsidRPr="005855DF">
              <w:rPr>
                <w:color w:val="000000" w:themeColor="text1"/>
              </w:rPr>
              <w:t>Дата актуализации</w:t>
            </w:r>
          </w:p>
        </w:tc>
        <w:tc>
          <w:tcPr>
            <w:tcW w:w="0" w:type="auto"/>
          </w:tcPr>
          <w:p w14:paraId="1085A439" w14:textId="77777777" w:rsidR="003B730C" w:rsidRPr="005855DF" w:rsidRDefault="003B730C" w:rsidP="003B730C">
            <w:pPr>
              <w:ind w:firstLine="0"/>
              <w:rPr>
                <w:color w:val="000000" w:themeColor="text1"/>
              </w:rPr>
            </w:pPr>
            <w:r w:rsidRPr="005855DF">
              <w:rPr>
                <w:color w:val="000000" w:themeColor="text1"/>
              </w:rPr>
              <w:t>Дата актуализации не соответствует формату ГГГГММДД</w:t>
            </w:r>
          </w:p>
        </w:tc>
      </w:tr>
      <w:tr w:rsidR="003B730C" w:rsidRPr="005855DF" w14:paraId="25CA1614" w14:textId="77777777" w:rsidTr="003B730C">
        <w:tc>
          <w:tcPr>
            <w:tcW w:w="0" w:type="auto"/>
          </w:tcPr>
          <w:p w14:paraId="178B4C0D" w14:textId="77777777" w:rsidR="003B730C" w:rsidRPr="005855DF" w:rsidRDefault="003B730C" w:rsidP="003B730C">
            <w:pPr>
              <w:rPr>
                <w:color w:val="000000" w:themeColor="text1"/>
              </w:rPr>
            </w:pPr>
          </w:p>
        </w:tc>
        <w:tc>
          <w:tcPr>
            <w:tcW w:w="0" w:type="auto"/>
          </w:tcPr>
          <w:p w14:paraId="55F15155" w14:textId="77777777" w:rsidR="003B730C" w:rsidRPr="005855DF" w:rsidRDefault="003B730C" w:rsidP="003B730C">
            <w:pPr>
              <w:ind w:firstLine="0"/>
              <w:rPr>
                <w:color w:val="000000" w:themeColor="text1"/>
              </w:rPr>
            </w:pPr>
            <w:r w:rsidRPr="005855DF">
              <w:rPr>
                <w:color w:val="000000" w:themeColor="text1"/>
              </w:rPr>
              <w:t>Отсутствует в файле разделитель метаданных</w:t>
            </w:r>
          </w:p>
        </w:tc>
      </w:tr>
    </w:tbl>
    <w:p w14:paraId="54BDBBD4" w14:textId="77777777" w:rsidR="003B730C" w:rsidRPr="0075428D" w:rsidRDefault="003B730C" w:rsidP="00612E6C">
      <w:pPr>
        <w:pStyle w:val="af1"/>
        <w:numPr>
          <w:ilvl w:val="1"/>
          <w:numId w:val="138"/>
        </w:numPr>
        <w:spacing w:before="240" w:beforeAutospacing="0" w:after="0"/>
        <w:ind w:left="720"/>
        <w:jc w:val="both"/>
        <w:rPr>
          <w:color w:val="000000" w:themeColor="text1"/>
        </w:rPr>
      </w:pPr>
      <w:r w:rsidRPr="0075428D">
        <w:rPr>
          <w:color w:val="000000" w:themeColor="text1"/>
        </w:rPr>
        <w:t>Перечень ошибок форматно-логического контроля основных данных сообщений о прикреплениях к медицинскому работнику</w:t>
      </w:r>
    </w:p>
    <w:tbl>
      <w:tblPr>
        <w:tblStyle w:val="aff2"/>
        <w:tblW w:w="10433" w:type="dxa"/>
        <w:tblLook w:val="04A0" w:firstRow="1" w:lastRow="0" w:firstColumn="1" w:lastColumn="0" w:noHBand="0" w:noVBand="1"/>
      </w:tblPr>
      <w:tblGrid>
        <w:gridCol w:w="652"/>
        <w:gridCol w:w="2230"/>
        <w:gridCol w:w="1678"/>
        <w:gridCol w:w="770"/>
        <w:gridCol w:w="709"/>
        <w:gridCol w:w="4394"/>
      </w:tblGrid>
      <w:tr w:rsidR="003B730C" w:rsidRPr="005855DF" w14:paraId="091A479D"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652" w:type="dxa"/>
          </w:tcPr>
          <w:p w14:paraId="0DDBA78F" w14:textId="77777777" w:rsidR="003B730C" w:rsidRPr="005855DF" w:rsidRDefault="003B730C" w:rsidP="003B730C">
            <w:pPr>
              <w:ind w:firstLine="0"/>
              <w:rPr>
                <w:color w:val="000000" w:themeColor="text1"/>
              </w:rPr>
            </w:pPr>
            <w:r w:rsidRPr="005855DF">
              <w:rPr>
                <w:color w:val="000000" w:themeColor="text1"/>
              </w:rPr>
              <w:t>Код</w:t>
            </w:r>
          </w:p>
        </w:tc>
        <w:tc>
          <w:tcPr>
            <w:tcW w:w="0" w:type="auto"/>
          </w:tcPr>
          <w:p w14:paraId="3EB7CFDF" w14:textId="77777777" w:rsidR="003B730C" w:rsidRPr="005855DF" w:rsidRDefault="003B730C" w:rsidP="003B730C">
            <w:pPr>
              <w:ind w:firstLine="13"/>
              <w:rPr>
                <w:color w:val="000000" w:themeColor="text1"/>
              </w:rPr>
            </w:pPr>
            <w:r w:rsidRPr="005855DF">
              <w:rPr>
                <w:color w:val="000000" w:themeColor="text1"/>
              </w:rPr>
              <w:t>Наименование</w:t>
            </w:r>
          </w:p>
        </w:tc>
        <w:tc>
          <w:tcPr>
            <w:tcW w:w="0" w:type="auto"/>
          </w:tcPr>
          <w:p w14:paraId="2CAE7D52" w14:textId="77777777" w:rsidR="003B730C" w:rsidRPr="005855DF" w:rsidRDefault="003B730C" w:rsidP="003B730C">
            <w:pPr>
              <w:ind w:firstLine="0"/>
              <w:rPr>
                <w:color w:val="000000" w:themeColor="text1"/>
              </w:rPr>
            </w:pPr>
            <w:r w:rsidRPr="005855DF">
              <w:rPr>
                <w:color w:val="000000" w:themeColor="text1"/>
              </w:rPr>
              <w:t>Атрибут</w:t>
            </w:r>
          </w:p>
        </w:tc>
        <w:tc>
          <w:tcPr>
            <w:tcW w:w="770" w:type="dxa"/>
          </w:tcPr>
          <w:p w14:paraId="3D0A8E6D" w14:textId="77777777" w:rsidR="003B730C" w:rsidRPr="005855DF" w:rsidRDefault="003B730C" w:rsidP="003B730C">
            <w:pPr>
              <w:ind w:hanging="24"/>
              <w:rPr>
                <w:color w:val="000000" w:themeColor="text1"/>
              </w:rPr>
            </w:pPr>
            <w:r w:rsidRPr="005855DF">
              <w:rPr>
                <w:color w:val="000000" w:themeColor="text1"/>
              </w:rPr>
              <w:t>РУ</w:t>
            </w:r>
          </w:p>
        </w:tc>
        <w:tc>
          <w:tcPr>
            <w:tcW w:w="709" w:type="dxa"/>
          </w:tcPr>
          <w:p w14:paraId="5906CB0E" w14:textId="77777777" w:rsidR="003B730C" w:rsidRPr="005855DF" w:rsidRDefault="003B730C" w:rsidP="003B730C">
            <w:pPr>
              <w:ind w:firstLine="0"/>
              <w:rPr>
                <w:color w:val="000000" w:themeColor="text1"/>
              </w:rPr>
            </w:pPr>
            <w:r w:rsidRPr="005855DF">
              <w:rPr>
                <w:color w:val="000000" w:themeColor="text1"/>
              </w:rPr>
              <w:t>И</w:t>
            </w:r>
          </w:p>
        </w:tc>
        <w:tc>
          <w:tcPr>
            <w:tcW w:w="4394" w:type="dxa"/>
          </w:tcPr>
          <w:p w14:paraId="74A8C1A8" w14:textId="77777777" w:rsidR="003B730C" w:rsidRPr="005855DF" w:rsidRDefault="003B730C" w:rsidP="003B730C">
            <w:pPr>
              <w:ind w:firstLine="6"/>
              <w:rPr>
                <w:color w:val="000000" w:themeColor="text1"/>
              </w:rPr>
            </w:pPr>
            <w:r w:rsidRPr="005855DF">
              <w:rPr>
                <w:color w:val="000000" w:themeColor="text1"/>
              </w:rPr>
              <w:t>Примечание</w:t>
            </w:r>
          </w:p>
        </w:tc>
      </w:tr>
      <w:tr w:rsidR="003B730C" w:rsidRPr="005855DF" w14:paraId="2CDC2405" w14:textId="77777777" w:rsidTr="003B730C">
        <w:tc>
          <w:tcPr>
            <w:tcW w:w="652" w:type="dxa"/>
          </w:tcPr>
          <w:p w14:paraId="503A15FF" w14:textId="77777777" w:rsidR="003B730C" w:rsidRPr="005855DF" w:rsidRDefault="003B730C" w:rsidP="003B730C">
            <w:pPr>
              <w:ind w:firstLine="0"/>
              <w:rPr>
                <w:color w:val="000000" w:themeColor="text1"/>
              </w:rPr>
            </w:pPr>
            <w:r w:rsidRPr="005855DF">
              <w:rPr>
                <w:color w:val="000000" w:themeColor="text1"/>
              </w:rPr>
              <w:t>-1</w:t>
            </w:r>
          </w:p>
        </w:tc>
        <w:tc>
          <w:tcPr>
            <w:tcW w:w="0" w:type="auto"/>
          </w:tcPr>
          <w:p w14:paraId="5F6AA7CF" w14:textId="77777777" w:rsidR="003B730C" w:rsidRPr="005855DF" w:rsidRDefault="003B730C" w:rsidP="003B730C">
            <w:pPr>
              <w:ind w:firstLine="13"/>
              <w:rPr>
                <w:color w:val="000000" w:themeColor="text1"/>
              </w:rPr>
            </w:pPr>
            <w:r w:rsidRPr="005855DF">
              <w:rPr>
                <w:color w:val="000000" w:themeColor="text1"/>
              </w:rPr>
              <w:t>Ожидается {0} полей, а строка содержит {1}</w:t>
            </w:r>
          </w:p>
        </w:tc>
        <w:tc>
          <w:tcPr>
            <w:tcW w:w="0" w:type="auto"/>
          </w:tcPr>
          <w:p w14:paraId="19B497AE" w14:textId="77777777" w:rsidR="003B730C" w:rsidRPr="005855DF" w:rsidRDefault="003B730C" w:rsidP="003B730C">
            <w:pPr>
              <w:ind w:firstLine="0"/>
              <w:rPr>
                <w:color w:val="000000" w:themeColor="text1"/>
              </w:rPr>
            </w:pPr>
            <w:r w:rsidRPr="005855DF">
              <w:rPr>
                <w:color w:val="000000" w:themeColor="text1"/>
                <w:lang w:val="en-US"/>
              </w:rPr>
              <w:t>–</w:t>
            </w:r>
          </w:p>
        </w:tc>
        <w:tc>
          <w:tcPr>
            <w:tcW w:w="770" w:type="dxa"/>
          </w:tcPr>
          <w:p w14:paraId="402B9BC5" w14:textId="77777777" w:rsidR="003B730C" w:rsidRPr="005855DF" w:rsidRDefault="003B730C" w:rsidP="003B730C">
            <w:pPr>
              <w:ind w:hanging="24"/>
              <w:rPr>
                <w:color w:val="000000" w:themeColor="text1"/>
              </w:rPr>
            </w:pPr>
            <w:r w:rsidRPr="005855DF">
              <w:rPr>
                <w:color w:val="000000" w:themeColor="text1"/>
                <w:lang w:val="en-US"/>
              </w:rPr>
              <w:t>–</w:t>
            </w:r>
          </w:p>
        </w:tc>
        <w:tc>
          <w:tcPr>
            <w:tcW w:w="709" w:type="dxa"/>
          </w:tcPr>
          <w:p w14:paraId="640398D3" w14:textId="77777777" w:rsidR="003B730C" w:rsidRPr="005855DF" w:rsidRDefault="003B730C" w:rsidP="003B730C">
            <w:pPr>
              <w:ind w:firstLine="0"/>
              <w:rPr>
                <w:color w:val="000000" w:themeColor="text1"/>
              </w:rPr>
            </w:pPr>
            <w:r w:rsidRPr="005855DF">
              <w:rPr>
                <w:color w:val="000000" w:themeColor="text1"/>
                <w:lang w:val="en-US"/>
              </w:rPr>
              <w:t>–</w:t>
            </w:r>
          </w:p>
        </w:tc>
        <w:tc>
          <w:tcPr>
            <w:tcW w:w="4394" w:type="dxa"/>
          </w:tcPr>
          <w:p w14:paraId="790AC2B2" w14:textId="77777777" w:rsidR="003B730C" w:rsidRPr="005855DF" w:rsidRDefault="003B730C" w:rsidP="003B730C">
            <w:pPr>
              <w:ind w:firstLine="6"/>
              <w:rPr>
                <w:color w:val="000000" w:themeColor="text1"/>
              </w:rPr>
            </w:pPr>
            <w:r w:rsidRPr="005855DF">
              <w:rPr>
                <w:color w:val="000000" w:themeColor="text1"/>
              </w:rPr>
              <w:t>Указано неверное количество полей</w:t>
            </w:r>
          </w:p>
        </w:tc>
      </w:tr>
      <w:tr w:rsidR="003B730C" w:rsidRPr="005855DF" w14:paraId="4BC1D490" w14:textId="77777777" w:rsidTr="003B730C">
        <w:tc>
          <w:tcPr>
            <w:tcW w:w="652" w:type="dxa"/>
          </w:tcPr>
          <w:p w14:paraId="145EA950" w14:textId="77777777" w:rsidR="003B730C" w:rsidRPr="005855DF" w:rsidRDefault="003B730C" w:rsidP="003B730C">
            <w:pPr>
              <w:ind w:firstLine="0"/>
              <w:rPr>
                <w:color w:val="000000" w:themeColor="text1"/>
              </w:rPr>
            </w:pPr>
            <w:r w:rsidRPr="005855DF">
              <w:rPr>
                <w:color w:val="000000" w:themeColor="text1"/>
              </w:rPr>
              <w:t>1</w:t>
            </w:r>
          </w:p>
        </w:tc>
        <w:tc>
          <w:tcPr>
            <w:tcW w:w="0" w:type="auto"/>
          </w:tcPr>
          <w:p w14:paraId="0E921F35" w14:textId="77777777" w:rsidR="003B730C" w:rsidRPr="005855DF" w:rsidRDefault="003B730C" w:rsidP="003B730C">
            <w:pPr>
              <w:ind w:firstLine="13"/>
              <w:rPr>
                <w:color w:val="000000" w:themeColor="text1"/>
              </w:rPr>
            </w:pPr>
            <w:r w:rsidRPr="005855DF">
              <w:rPr>
                <w:color w:val="000000" w:themeColor="text1"/>
              </w:rPr>
              <w:t>Неверная команда</w:t>
            </w:r>
          </w:p>
        </w:tc>
        <w:tc>
          <w:tcPr>
            <w:tcW w:w="0" w:type="auto"/>
          </w:tcPr>
          <w:p w14:paraId="16C3F020" w14:textId="77777777" w:rsidR="003B730C" w:rsidRPr="005855DF" w:rsidRDefault="003B730C" w:rsidP="003B730C">
            <w:pPr>
              <w:ind w:firstLine="0"/>
              <w:rPr>
                <w:color w:val="000000" w:themeColor="text1"/>
              </w:rPr>
            </w:pPr>
            <w:r w:rsidRPr="005855DF">
              <w:rPr>
                <w:color w:val="000000" w:themeColor="text1"/>
              </w:rPr>
              <w:t>Действие</w:t>
            </w:r>
          </w:p>
        </w:tc>
        <w:tc>
          <w:tcPr>
            <w:tcW w:w="770" w:type="dxa"/>
          </w:tcPr>
          <w:p w14:paraId="75DFB41E" w14:textId="77777777" w:rsidR="003B730C" w:rsidRPr="005855DF" w:rsidRDefault="003B730C" w:rsidP="003B730C">
            <w:pPr>
              <w:ind w:hanging="24"/>
              <w:rPr>
                <w:color w:val="000000" w:themeColor="text1"/>
              </w:rPr>
            </w:pPr>
            <w:r w:rsidRPr="005855DF">
              <w:rPr>
                <w:color w:val="000000" w:themeColor="text1"/>
                <w:lang w:val="en-US"/>
              </w:rPr>
              <w:t>–</w:t>
            </w:r>
          </w:p>
        </w:tc>
        <w:tc>
          <w:tcPr>
            <w:tcW w:w="709" w:type="dxa"/>
          </w:tcPr>
          <w:p w14:paraId="220DE174" w14:textId="77777777" w:rsidR="003B730C" w:rsidRPr="005855DF" w:rsidRDefault="003B730C" w:rsidP="003B730C">
            <w:pPr>
              <w:ind w:firstLine="0"/>
              <w:rPr>
                <w:color w:val="000000" w:themeColor="text1"/>
              </w:rPr>
            </w:pPr>
            <w:r w:rsidRPr="005855DF">
              <w:rPr>
                <w:color w:val="000000" w:themeColor="text1"/>
                <w:lang w:val="en-US"/>
              </w:rPr>
              <w:t>–</w:t>
            </w:r>
          </w:p>
        </w:tc>
        <w:tc>
          <w:tcPr>
            <w:tcW w:w="4394" w:type="dxa"/>
          </w:tcPr>
          <w:p w14:paraId="098EF10A" w14:textId="77777777" w:rsidR="003B730C" w:rsidRPr="005855DF" w:rsidRDefault="003B730C" w:rsidP="003B730C">
            <w:pPr>
              <w:ind w:firstLine="6"/>
              <w:rPr>
                <w:color w:val="000000" w:themeColor="text1"/>
              </w:rPr>
            </w:pPr>
            <w:r w:rsidRPr="005855DF">
              <w:rPr>
                <w:color w:val="000000" w:themeColor="text1"/>
              </w:rPr>
              <w:t>Указано значение, отличающееся от "Р", "И" или "У"</w:t>
            </w:r>
          </w:p>
        </w:tc>
      </w:tr>
      <w:tr w:rsidR="003B730C" w:rsidRPr="005855DF" w14:paraId="70D4FBB5" w14:textId="77777777" w:rsidTr="003B730C">
        <w:tc>
          <w:tcPr>
            <w:tcW w:w="652" w:type="dxa"/>
          </w:tcPr>
          <w:p w14:paraId="66048089" w14:textId="77777777" w:rsidR="003B730C" w:rsidRPr="005855DF" w:rsidRDefault="003B730C" w:rsidP="003B730C">
            <w:pPr>
              <w:ind w:firstLine="0"/>
              <w:rPr>
                <w:color w:val="000000" w:themeColor="text1"/>
              </w:rPr>
            </w:pPr>
            <w:r w:rsidRPr="005855DF">
              <w:rPr>
                <w:color w:val="000000" w:themeColor="text1"/>
              </w:rPr>
              <w:t>2</w:t>
            </w:r>
          </w:p>
        </w:tc>
        <w:tc>
          <w:tcPr>
            <w:tcW w:w="0" w:type="auto"/>
          </w:tcPr>
          <w:p w14:paraId="55C3FB02" w14:textId="77777777" w:rsidR="003B730C" w:rsidRPr="005855DF" w:rsidRDefault="003B730C" w:rsidP="003B730C">
            <w:pPr>
              <w:ind w:firstLine="13"/>
              <w:rPr>
                <w:color w:val="000000" w:themeColor="text1"/>
              </w:rPr>
            </w:pPr>
            <w:r w:rsidRPr="005855DF">
              <w:rPr>
                <w:color w:val="000000" w:themeColor="text1"/>
              </w:rPr>
              <w:t>Не указан ЕНП</w:t>
            </w:r>
          </w:p>
        </w:tc>
        <w:tc>
          <w:tcPr>
            <w:tcW w:w="0" w:type="auto"/>
          </w:tcPr>
          <w:p w14:paraId="5A816380" w14:textId="77777777" w:rsidR="003B730C" w:rsidRPr="005855DF" w:rsidRDefault="003B730C" w:rsidP="003B730C">
            <w:pPr>
              <w:ind w:firstLine="0"/>
              <w:rPr>
                <w:color w:val="000000" w:themeColor="text1"/>
              </w:rPr>
            </w:pPr>
            <w:r w:rsidRPr="005855DF">
              <w:rPr>
                <w:color w:val="000000" w:themeColor="text1"/>
              </w:rPr>
              <w:t>ЕНП</w:t>
            </w:r>
          </w:p>
        </w:tc>
        <w:tc>
          <w:tcPr>
            <w:tcW w:w="770" w:type="dxa"/>
          </w:tcPr>
          <w:p w14:paraId="30D3154B" w14:textId="77777777" w:rsidR="003B730C" w:rsidRPr="005855DF" w:rsidRDefault="003B730C" w:rsidP="003B730C">
            <w:pPr>
              <w:ind w:hanging="24"/>
              <w:rPr>
                <w:color w:val="000000" w:themeColor="text1"/>
              </w:rPr>
            </w:pPr>
            <w:r w:rsidRPr="005855DF">
              <w:rPr>
                <w:color w:val="000000" w:themeColor="text1"/>
                <w:lang w:val="en-US"/>
              </w:rPr>
              <w:t>E</w:t>
            </w:r>
            <w:r w:rsidRPr="005855DF">
              <w:rPr>
                <w:rStyle w:val="affe"/>
                <w:color w:val="000000" w:themeColor="text1"/>
                <w:lang w:val="en-US"/>
              </w:rPr>
              <w:footnoteReference w:id="26"/>
            </w:r>
          </w:p>
        </w:tc>
        <w:tc>
          <w:tcPr>
            <w:tcW w:w="709" w:type="dxa"/>
          </w:tcPr>
          <w:p w14:paraId="2CE4B863"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5D827525" w14:textId="77777777" w:rsidR="003B730C" w:rsidRPr="005855DF" w:rsidRDefault="003B730C" w:rsidP="003B730C">
            <w:pPr>
              <w:ind w:firstLine="6"/>
              <w:rPr>
                <w:color w:val="000000" w:themeColor="text1"/>
              </w:rPr>
            </w:pPr>
            <w:r w:rsidRPr="005855DF">
              <w:rPr>
                <w:color w:val="000000" w:themeColor="text1"/>
              </w:rPr>
              <w:t>Значение атрибута не указано</w:t>
            </w:r>
          </w:p>
        </w:tc>
      </w:tr>
      <w:tr w:rsidR="003B730C" w:rsidRPr="005855DF" w14:paraId="55FA7952" w14:textId="77777777" w:rsidTr="003B730C">
        <w:tc>
          <w:tcPr>
            <w:tcW w:w="652" w:type="dxa"/>
          </w:tcPr>
          <w:p w14:paraId="35C944D8" w14:textId="77777777" w:rsidR="003B730C" w:rsidRPr="005855DF" w:rsidRDefault="003B730C" w:rsidP="003B730C">
            <w:pPr>
              <w:ind w:firstLine="0"/>
              <w:rPr>
                <w:color w:val="000000" w:themeColor="text1"/>
              </w:rPr>
            </w:pPr>
            <w:r w:rsidRPr="005855DF">
              <w:rPr>
                <w:color w:val="000000" w:themeColor="text1"/>
              </w:rPr>
              <w:t>102</w:t>
            </w:r>
          </w:p>
        </w:tc>
        <w:tc>
          <w:tcPr>
            <w:tcW w:w="0" w:type="auto"/>
          </w:tcPr>
          <w:p w14:paraId="0562D023" w14:textId="77777777" w:rsidR="003B730C" w:rsidRPr="005855DF" w:rsidRDefault="003B730C" w:rsidP="003B730C">
            <w:pPr>
              <w:ind w:firstLine="13"/>
              <w:rPr>
                <w:color w:val="000000" w:themeColor="text1"/>
              </w:rPr>
            </w:pPr>
            <w:r w:rsidRPr="005855DF">
              <w:rPr>
                <w:color w:val="000000" w:themeColor="text1"/>
              </w:rPr>
              <w:t>Формат ЕНП неверен</w:t>
            </w:r>
          </w:p>
        </w:tc>
        <w:tc>
          <w:tcPr>
            <w:tcW w:w="0" w:type="auto"/>
          </w:tcPr>
          <w:p w14:paraId="3AD79500" w14:textId="77777777" w:rsidR="003B730C" w:rsidRPr="005855DF" w:rsidRDefault="003B730C" w:rsidP="003B730C">
            <w:pPr>
              <w:ind w:firstLine="0"/>
              <w:rPr>
                <w:color w:val="000000" w:themeColor="text1"/>
              </w:rPr>
            </w:pPr>
            <w:r w:rsidRPr="005855DF">
              <w:rPr>
                <w:color w:val="000000" w:themeColor="text1"/>
              </w:rPr>
              <w:t>ЕНП</w:t>
            </w:r>
          </w:p>
        </w:tc>
        <w:tc>
          <w:tcPr>
            <w:tcW w:w="770" w:type="dxa"/>
          </w:tcPr>
          <w:p w14:paraId="7B7BE302"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5AC0C4E7"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304EB174" w14:textId="77777777" w:rsidR="003B730C" w:rsidRPr="005855DF" w:rsidRDefault="003B730C" w:rsidP="003B730C">
            <w:pPr>
              <w:ind w:firstLine="6"/>
              <w:rPr>
                <w:color w:val="000000" w:themeColor="text1"/>
              </w:rPr>
            </w:pPr>
            <w:r w:rsidRPr="005855DF">
              <w:rPr>
                <w:color w:val="000000" w:themeColor="text1"/>
              </w:rPr>
              <w:t>Указанный ЕНП не отвечает предъявляемым требованиям (п.5.1)</w:t>
            </w:r>
          </w:p>
        </w:tc>
      </w:tr>
      <w:tr w:rsidR="003B730C" w:rsidRPr="005855DF" w14:paraId="2076B212" w14:textId="77777777" w:rsidTr="003B730C">
        <w:tc>
          <w:tcPr>
            <w:tcW w:w="652" w:type="dxa"/>
          </w:tcPr>
          <w:p w14:paraId="050D11E3" w14:textId="77777777" w:rsidR="003B730C" w:rsidRPr="005855DF" w:rsidRDefault="003B730C" w:rsidP="003B730C">
            <w:pPr>
              <w:ind w:firstLine="0"/>
              <w:rPr>
                <w:color w:val="000000" w:themeColor="text1"/>
              </w:rPr>
            </w:pPr>
            <w:r w:rsidRPr="005855DF">
              <w:rPr>
                <w:color w:val="000000" w:themeColor="text1"/>
              </w:rPr>
              <w:t>264</w:t>
            </w:r>
          </w:p>
        </w:tc>
        <w:tc>
          <w:tcPr>
            <w:tcW w:w="0" w:type="auto"/>
          </w:tcPr>
          <w:p w14:paraId="6173F5CC" w14:textId="77777777" w:rsidR="003B730C" w:rsidRPr="005855DF" w:rsidRDefault="003B730C" w:rsidP="003B730C">
            <w:pPr>
              <w:ind w:firstLine="13"/>
              <w:rPr>
                <w:color w:val="000000" w:themeColor="text1"/>
              </w:rPr>
            </w:pPr>
            <w:r w:rsidRPr="005855DF">
              <w:rPr>
                <w:color w:val="000000" w:themeColor="text1"/>
              </w:rPr>
              <w:t>Не указан реестровый номер МО</w:t>
            </w:r>
          </w:p>
        </w:tc>
        <w:tc>
          <w:tcPr>
            <w:tcW w:w="0" w:type="auto"/>
          </w:tcPr>
          <w:p w14:paraId="38A98620" w14:textId="77777777" w:rsidR="003B730C" w:rsidRPr="005855DF" w:rsidRDefault="003B730C" w:rsidP="003B730C">
            <w:pPr>
              <w:ind w:firstLine="0"/>
              <w:rPr>
                <w:color w:val="000000" w:themeColor="text1"/>
              </w:rPr>
            </w:pPr>
            <w:r w:rsidRPr="005855DF">
              <w:rPr>
                <w:color w:val="000000" w:themeColor="text1"/>
              </w:rPr>
              <w:t>ИД_МО</w:t>
            </w:r>
          </w:p>
        </w:tc>
        <w:tc>
          <w:tcPr>
            <w:tcW w:w="770" w:type="dxa"/>
          </w:tcPr>
          <w:p w14:paraId="5A8B4C7F"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2D0279EE"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530C787A" w14:textId="77777777" w:rsidR="003B730C" w:rsidRPr="005855DF" w:rsidRDefault="003B730C" w:rsidP="003B730C">
            <w:pPr>
              <w:ind w:firstLine="6"/>
              <w:rPr>
                <w:color w:val="000000" w:themeColor="text1"/>
              </w:rPr>
            </w:pPr>
            <w:r w:rsidRPr="005855DF">
              <w:rPr>
                <w:color w:val="000000" w:themeColor="text1"/>
              </w:rPr>
              <w:t>Не указан реестровый номер МО</w:t>
            </w:r>
          </w:p>
        </w:tc>
      </w:tr>
      <w:tr w:rsidR="003B730C" w:rsidRPr="005855DF" w14:paraId="22032614" w14:textId="77777777" w:rsidTr="003B730C">
        <w:tc>
          <w:tcPr>
            <w:tcW w:w="652" w:type="dxa"/>
          </w:tcPr>
          <w:p w14:paraId="049A168A" w14:textId="77777777" w:rsidR="003B730C" w:rsidRPr="005855DF" w:rsidRDefault="003B730C" w:rsidP="003B730C">
            <w:pPr>
              <w:ind w:firstLine="0"/>
              <w:rPr>
                <w:color w:val="000000" w:themeColor="text1"/>
              </w:rPr>
            </w:pPr>
            <w:r w:rsidRPr="005855DF">
              <w:rPr>
                <w:color w:val="000000" w:themeColor="text1"/>
              </w:rPr>
              <w:t>300</w:t>
            </w:r>
          </w:p>
        </w:tc>
        <w:tc>
          <w:tcPr>
            <w:tcW w:w="0" w:type="auto"/>
          </w:tcPr>
          <w:p w14:paraId="265F4FE0" w14:textId="77777777" w:rsidR="003B730C" w:rsidRPr="005855DF" w:rsidRDefault="003B730C" w:rsidP="003B730C">
            <w:pPr>
              <w:ind w:firstLine="13"/>
              <w:rPr>
                <w:color w:val="000000" w:themeColor="text1"/>
              </w:rPr>
            </w:pPr>
            <w:r w:rsidRPr="005855DF">
              <w:rPr>
                <w:color w:val="000000" w:themeColor="text1"/>
              </w:rPr>
              <w:t>Неверный формат реестрового номера МО</w:t>
            </w:r>
          </w:p>
        </w:tc>
        <w:tc>
          <w:tcPr>
            <w:tcW w:w="0" w:type="auto"/>
          </w:tcPr>
          <w:p w14:paraId="31881081" w14:textId="77777777" w:rsidR="003B730C" w:rsidRPr="005855DF" w:rsidRDefault="003B730C" w:rsidP="003B730C">
            <w:pPr>
              <w:ind w:firstLine="0"/>
              <w:rPr>
                <w:color w:val="000000" w:themeColor="text1"/>
              </w:rPr>
            </w:pPr>
            <w:r w:rsidRPr="005855DF">
              <w:rPr>
                <w:color w:val="000000" w:themeColor="text1"/>
              </w:rPr>
              <w:t>ИД_МО</w:t>
            </w:r>
          </w:p>
        </w:tc>
        <w:tc>
          <w:tcPr>
            <w:tcW w:w="770" w:type="dxa"/>
          </w:tcPr>
          <w:p w14:paraId="4BEDED52"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01B62F12"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45387591" w14:textId="77777777" w:rsidR="003B730C" w:rsidRPr="005855DF" w:rsidRDefault="003B730C" w:rsidP="003B730C">
            <w:pPr>
              <w:ind w:firstLine="6"/>
              <w:rPr>
                <w:color w:val="000000" w:themeColor="text1"/>
              </w:rPr>
            </w:pPr>
            <w:r w:rsidRPr="005855DF">
              <w:rPr>
                <w:color w:val="000000" w:themeColor="text1"/>
              </w:rPr>
              <w:t>Указанное значение не отвечает предъявляемым требованиям (должно быть указано шесть десятичных цифр)</w:t>
            </w:r>
          </w:p>
        </w:tc>
      </w:tr>
      <w:tr w:rsidR="003B730C" w:rsidRPr="005855DF" w14:paraId="6AE03C06" w14:textId="77777777" w:rsidTr="003B730C">
        <w:tc>
          <w:tcPr>
            <w:tcW w:w="652" w:type="dxa"/>
          </w:tcPr>
          <w:p w14:paraId="6DD8950B" w14:textId="77777777" w:rsidR="003B730C" w:rsidRPr="005855DF" w:rsidRDefault="003B730C" w:rsidP="003B730C">
            <w:pPr>
              <w:ind w:firstLine="0"/>
              <w:rPr>
                <w:color w:val="000000" w:themeColor="text1"/>
              </w:rPr>
            </w:pPr>
            <w:r w:rsidRPr="005855DF">
              <w:rPr>
                <w:color w:val="000000" w:themeColor="text1"/>
              </w:rPr>
              <w:t>239</w:t>
            </w:r>
          </w:p>
        </w:tc>
        <w:tc>
          <w:tcPr>
            <w:tcW w:w="0" w:type="auto"/>
          </w:tcPr>
          <w:p w14:paraId="28DAC7A6" w14:textId="77777777" w:rsidR="003B730C" w:rsidRPr="005855DF" w:rsidRDefault="003B730C" w:rsidP="003B730C">
            <w:pPr>
              <w:ind w:firstLine="13"/>
              <w:rPr>
                <w:color w:val="000000" w:themeColor="text1"/>
              </w:rPr>
            </w:pPr>
            <w:r w:rsidRPr="005855DF">
              <w:rPr>
                <w:color w:val="000000" w:themeColor="text1"/>
              </w:rPr>
              <w:t>Не указан СНИЛС медработника</w:t>
            </w:r>
          </w:p>
        </w:tc>
        <w:tc>
          <w:tcPr>
            <w:tcW w:w="0" w:type="auto"/>
          </w:tcPr>
          <w:p w14:paraId="6C2A007F" w14:textId="77777777" w:rsidR="003B730C" w:rsidRPr="005855DF" w:rsidRDefault="003B730C" w:rsidP="003B730C">
            <w:pPr>
              <w:ind w:firstLine="0"/>
              <w:rPr>
                <w:color w:val="000000" w:themeColor="text1"/>
              </w:rPr>
            </w:pPr>
            <w:r w:rsidRPr="005855DF">
              <w:rPr>
                <w:color w:val="000000" w:themeColor="text1"/>
              </w:rPr>
              <w:t>СНИЛС_врача</w:t>
            </w:r>
          </w:p>
        </w:tc>
        <w:tc>
          <w:tcPr>
            <w:tcW w:w="770" w:type="dxa"/>
          </w:tcPr>
          <w:p w14:paraId="2261F622"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232C42B5"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7407D0C0" w14:textId="77777777" w:rsidR="003B730C" w:rsidRPr="005855DF" w:rsidRDefault="003B730C" w:rsidP="003B730C">
            <w:pPr>
              <w:ind w:firstLine="6"/>
              <w:rPr>
                <w:color w:val="000000" w:themeColor="text1"/>
              </w:rPr>
            </w:pPr>
            <w:r w:rsidRPr="005855DF">
              <w:rPr>
                <w:color w:val="000000" w:themeColor="text1"/>
              </w:rPr>
              <w:t>Не указан СНИЛС медицинского работника</w:t>
            </w:r>
          </w:p>
        </w:tc>
      </w:tr>
      <w:tr w:rsidR="003B730C" w:rsidRPr="005855DF" w14:paraId="256F3BFB" w14:textId="77777777" w:rsidTr="003B730C">
        <w:tc>
          <w:tcPr>
            <w:tcW w:w="652" w:type="dxa"/>
          </w:tcPr>
          <w:p w14:paraId="376BB023" w14:textId="77777777" w:rsidR="003B730C" w:rsidRPr="005855DF" w:rsidRDefault="003B730C" w:rsidP="003B730C">
            <w:pPr>
              <w:ind w:firstLine="0"/>
              <w:rPr>
                <w:color w:val="000000" w:themeColor="text1"/>
              </w:rPr>
            </w:pPr>
            <w:r w:rsidRPr="005855DF">
              <w:rPr>
                <w:color w:val="000000" w:themeColor="text1"/>
              </w:rPr>
              <w:t>21</w:t>
            </w:r>
          </w:p>
        </w:tc>
        <w:tc>
          <w:tcPr>
            <w:tcW w:w="0" w:type="auto"/>
          </w:tcPr>
          <w:p w14:paraId="3950EF3B" w14:textId="77777777" w:rsidR="003B730C" w:rsidRPr="005855DF" w:rsidRDefault="003B730C" w:rsidP="003B730C">
            <w:pPr>
              <w:ind w:firstLine="13"/>
              <w:rPr>
                <w:color w:val="000000" w:themeColor="text1"/>
              </w:rPr>
            </w:pPr>
            <w:r w:rsidRPr="005855DF">
              <w:rPr>
                <w:color w:val="000000" w:themeColor="text1"/>
              </w:rPr>
              <w:t>Формат СНИЛС неверен</w:t>
            </w:r>
          </w:p>
        </w:tc>
        <w:tc>
          <w:tcPr>
            <w:tcW w:w="0" w:type="auto"/>
          </w:tcPr>
          <w:p w14:paraId="70F66CF8" w14:textId="77777777" w:rsidR="003B730C" w:rsidRPr="005855DF" w:rsidRDefault="003B730C" w:rsidP="003B730C">
            <w:pPr>
              <w:ind w:firstLine="0"/>
              <w:rPr>
                <w:color w:val="000000" w:themeColor="text1"/>
              </w:rPr>
            </w:pPr>
            <w:r w:rsidRPr="005855DF">
              <w:rPr>
                <w:color w:val="000000" w:themeColor="text1"/>
              </w:rPr>
              <w:t>СНИЛС_врача</w:t>
            </w:r>
          </w:p>
        </w:tc>
        <w:tc>
          <w:tcPr>
            <w:tcW w:w="770" w:type="dxa"/>
          </w:tcPr>
          <w:p w14:paraId="38BF4B53"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1DB971EA"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6E53F1C6" w14:textId="77777777" w:rsidR="003B730C" w:rsidRPr="005855DF" w:rsidRDefault="003B730C" w:rsidP="003B730C">
            <w:pPr>
              <w:ind w:firstLine="6"/>
              <w:rPr>
                <w:color w:val="000000" w:themeColor="text1"/>
              </w:rPr>
            </w:pPr>
            <w:r w:rsidRPr="005855DF">
              <w:rPr>
                <w:color w:val="000000" w:themeColor="text1"/>
              </w:rPr>
              <w:t>Указанный СНИЛС не отвечает предъявляемым требованиям (в список требований входит не только длина и формат СНИЛС, но и проверка контрольной суммы и другие проверки, связанные со СНИЛС)</w:t>
            </w:r>
          </w:p>
        </w:tc>
      </w:tr>
      <w:tr w:rsidR="003B730C" w:rsidRPr="005855DF" w14:paraId="7A584F00" w14:textId="77777777" w:rsidTr="003B730C">
        <w:tc>
          <w:tcPr>
            <w:tcW w:w="652" w:type="dxa"/>
          </w:tcPr>
          <w:p w14:paraId="375CDA2F" w14:textId="77777777" w:rsidR="003B730C" w:rsidRPr="005855DF" w:rsidRDefault="003B730C" w:rsidP="003B730C">
            <w:pPr>
              <w:ind w:firstLine="0"/>
              <w:rPr>
                <w:color w:val="000000" w:themeColor="text1"/>
              </w:rPr>
            </w:pPr>
            <w:r w:rsidRPr="005855DF">
              <w:rPr>
                <w:color w:val="000000" w:themeColor="text1"/>
              </w:rPr>
              <w:t>245</w:t>
            </w:r>
          </w:p>
        </w:tc>
        <w:tc>
          <w:tcPr>
            <w:tcW w:w="0" w:type="auto"/>
          </w:tcPr>
          <w:p w14:paraId="002B1A4A" w14:textId="77777777" w:rsidR="003B730C" w:rsidRPr="005855DF" w:rsidRDefault="003B730C" w:rsidP="003B730C">
            <w:pPr>
              <w:ind w:firstLine="13"/>
              <w:rPr>
                <w:color w:val="000000" w:themeColor="text1"/>
              </w:rPr>
            </w:pPr>
            <w:r w:rsidRPr="005855DF">
              <w:rPr>
                <w:color w:val="000000" w:themeColor="text1"/>
              </w:rPr>
              <w:t>Дата прикрепления не указана</w:t>
            </w:r>
          </w:p>
        </w:tc>
        <w:tc>
          <w:tcPr>
            <w:tcW w:w="0" w:type="auto"/>
          </w:tcPr>
          <w:p w14:paraId="109C3ADD" w14:textId="77777777" w:rsidR="003B730C" w:rsidRPr="005855DF" w:rsidRDefault="003B730C" w:rsidP="003B730C">
            <w:pPr>
              <w:ind w:firstLine="0"/>
              <w:rPr>
                <w:color w:val="000000" w:themeColor="text1"/>
              </w:rPr>
            </w:pPr>
            <w:r w:rsidRPr="005855DF">
              <w:rPr>
                <w:color w:val="000000" w:themeColor="text1"/>
              </w:rPr>
              <w:t>Дата</w:t>
            </w:r>
          </w:p>
        </w:tc>
        <w:tc>
          <w:tcPr>
            <w:tcW w:w="770" w:type="dxa"/>
          </w:tcPr>
          <w:p w14:paraId="548AE9AE"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7033A5A9" w14:textId="77777777" w:rsidR="003B730C" w:rsidRPr="005855DF" w:rsidRDefault="003B730C" w:rsidP="003B730C">
            <w:pPr>
              <w:ind w:firstLine="0"/>
              <w:rPr>
                <w:color w:val="000000" w:themeColor="text1"/>
              </w:rPr>
            </w:pPr>
            <w:r w:rsidRPr="005855DF">
              <w:rPr>
                <w:color w:val="000000" w:themeColor="text1"/>
                <w:lang w:val="en-US"/>
              </w:rPr>
              <w:t>–</w:t>
            </w:r>
          </w:p>
        </w:tc>
        <w:tc>
          <w:tcPr>
            <w:tcW w:w="4394" w:type="dxa"/>
          </w:tcPr>
          <w:p w14:paraId="08673491" w14:textId="77777777" w:rsidR="003B730C" w:rsidRPr="005855DF" w:rsidRDefault="003B730C" w:rsidP="003B730C">
            <w:pPr>
              <w:ind w:firstLine="6"/>
              <w:rPr>
                <w:color w:val="000000" w:themeColor="text1"/>
              </w:rPr>
            </w:pPr>
            <w:r w:rsidRPr="005855DF">
              <w:rPr>
                <w:color w:val="000000" w:themeColor="text1"/>
              </w:rPr>
              <w:t>Не указана дата прикрепления к медработнику</w:t>
            </w:r>
          </w:p>
        </w:tc>
      </w:tr>
      <w:tr w:rsidR="003B730C" w:rsidRPr="005855DF" w14:paraId="267694D6" w14:textId="77777777" w:rsidTr="003B730C">
        <w:tc>
          <w:tcPr>
            <w:tcW w:w="652" w:type="dxa"/>
          </w:tcPr>
          <w:p w14:paraId="28DBB946" w14:textId="77777777" w:rsidR="003B730C" w:rsidRPr="005855DF" w:rsidRDefault="003B730C" w:rsidP="003B730C">
            <w:pPr>
              <w:ind w:firstLine="0"/>
              <w:rPr>
                <w:color w:val="000000" w:themeColor="text1"/>
              </w:rPr>
            </w:pPr>
            <w:r w:rsidRPr="005855DF">
              <w:rPr>
                <w:color w:val="000000" w:themeColor="text1"/>
              </w:rPr>
              <w:t>46</w:t>
            </w:r>
          </w:p>
        </w:tc>
        <w:tc>
          <w:tcPr>
            <w:tcW w:w="0" w:type="auto"/>
          </w:tcPr>
          <w:p w14:paraId="105F7917" w14:textId="77777777" w:rsidR="003B730C" w:rsidRPr="005855DF" w:rsidRDefault="003B730C" w:rsidP="003B730C">
            <w:pPr>
              <w:ind w:firstLine="13"/>
              <w:rPr>
                <w:color w:val="000000" w:themeColor="text1"/>
              </w:rPr>
            </w:pPr>
            <w:r w:rsidRPr="005855DF">
              <w:rPr>
                <w:color w:val="000000" w:themeColor="text1"/>
              </w:rPr>
              <w:t xml:space="preserve">Ошибка в формате даты прикрепления </w:t>
            </w:r>
          </w:p>
        </w:tc>
        <w:tc>
          <w:tcPr>
            <w:tcW w:w="0" w:type="auto"/>
          </w:tcPr>
          <w:p w14:paraId="39B525D9" w14:textId="77777777" w:rsidR="003B730C" w:rsidRPr="005855DF" w:rsidRDefault="003B730C" w:rsidP="003B730C">
            <w:pPr>
              <w:ind w:firstLine="0"/>
              <w:rPr>
                <w:color w:val="000000" w:themeColor="text1"/>
              </w:rPr>
            </w:pPr>
            <w:r w:rsidRPr="005855DF">
              <w:rPr>
                <w:color w:val="000000" w:themeColor="text1"/>
              </w:rPr>
              <w:t>Дата</w:t>
            </w:r>
          </w:p>
        </w:tc>
        <w:tc>
          <w:tcPr>
            <w:tcW w:w="770" w:type="dxa"/>
          </w:tcPr>
          <w:p w14:paraId="7579BC09"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5A2FAD0A"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720E3790" w14:textId="77777777" w:rsidR="003B730C" w:rsidRPr="005855DF" w:rsidRDefault="003B730C" w:rsidP="003B730C">
            <w:pPr>
              <w:ind w:firstLine="6"/>
              <w:rPr>
                <w:color w:val="000000" w:themeColor="text1"/>
              </w:rPr>
            </w:pPr>
            <w:r w:rsidRPr="005855DF">
              <w:rPr>
                <w:color w:val="000000" w:themeColor="text1"/>
              </w:rPr>
              <w:t>Дата прикрепления не отвечает формату ГГГГММДД</w:t>
            </w:r>
          </w:p>
        </w:tc>
      </w:tr>
      <w:tr w:rsidR="003B730C" w:rsidRPr="005855DF" w14:paraId="45762515" w14:textId="77777777" w:rsidTr="003B730C">
        <w:tc>
          <w:tcPr>
            <w:tcW w:w="652" w:type="dxa"/>
          </w:tcPr>
          <w:p w14:paraId="2E38A398" w14:textId="77777777" w:rsidR="003B730C" w:rsidRPr="005855DF" w:rsidRDefault="003B730C" w:rsidP="003B730C">
            <w:pPr>
              <w:ind w:firstLine="0"/>
              <w:rPr>
                <w:color w:val="000000" w:themeColor="text1"/>
              </w:rPr>
            </w:pPr>
            <w:r w:rsidRPr="005855DF">
              <w:rPr>
                <w:color w:val="000000" w:themeColor="text1"/>
              </w:rPr>
              <w:t>87</w:t>
            </w:r>
          </w:p>
        </w:tc>
        <w:tc>
          <w:tcPr>
            <w:tcW w:w="0" w:type="auto"/>
          </w:tcPr>
          <w:p w14:paraId="4DE8CD7E" w14:textId="77777777" w:rsidR="003B730C" w:rsidRPr="005855DF" w:rsidRDefault="003B730C" w:rsidP="003B730C">
            <w:pPr>
              <w:ind w:firstLine="13"/>
              <w:rPr>
                <w:color w:val="000000" w:themeColor="text1"/>
              </w:rPr>
            </w:pPr>
            <w:r w:rsidRPr="005855DF">
              <w:rPr>
                <w:color w:val="000000" w:themeColor="text1"/>
              </w:rPr>
              <w:t>Дата прикрепления больше даты актуализации</w:t>
            </w:r>
          </w:p>
        </w:tc>
        <w:tc>
          <w:tcPr>
            <w:tcW w:w="0" w:type="auto"/>
          </w:tcPr>
          <w:p w14:paraId="77203B5A" w14:textId="77777777" w:rsidR="003B730C" w:rsidRPr="005855DF" w:rsidRDefault="003B730C" w:rsidP="003B730C">
            <w:pPr>
              <w:ind w:firstLine="0"/>
              <w:rPr>
                <w:color w:val="000000" w:themeColor="text1"/>
              </w:rPr>
            </w:pPr>
            <w:r w:rsidRPr="005855DF">
              <w:rPr>
                <w:color w:val="000000" w:themeColor="text1"/>
              </w:rPr>
              <w:t>Дата</w:t>
            </w:r>
          </w:p>
        </w:tc>
        <w:tc>
          <w:tcPr>
            <w:tcW w:w="770" w:type="dxa"/>
          </w:tcPr>
          <w:p w14:paraId="2A91F112"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3BD9FF4E"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35241CEB" w14:textId="77777777" w:rsidR="003B730C" w:rsidRPr="005855DF" w:rsidRDefault="003B730C" w:rsidP="003B730C">
            <w:pPr>
              <w:ind w:firstLine="6"/>
              <w:rPr>
                <w:color w:val="000000" w:themeColor="text1"/>
              </w:rPr>
            </w:pPr>
            <w:r w:rsidRPr="005855DF">
              <w:rPr>
                <w:color w:val="000000" w:themeColor="text1"/>
              </w:rPr>
              <w:t>Указана дата прикрепления, которая больше даты актуализации, указанной в метаданных</w:t>
            </w:r>
          </w:p>
        </w:tc>
      </w:tr>
    </w:tbl>
    <w:p w14:paraId="60797BEE" w14:textId="77777777" w:rsidR="003B730C" w:rsidRPr="003B730C" w:rsidRDefault="003B730C" w:rsidP="00612E6C">
      <w:pPr>
        <w:pStyle w:val="52"/>
        <w:numPr>
          <w:ilvl w:val="4"/>
          <w:numId w:val="137"/>
        </w:numPr>
        <w:spacing w:before="240" w:beforeAutospacing="0" w:after="0" w:line="240" w:lineRule="auto"/>
        <w:outlineLvl w:val="9"/>
        <w:rPr>
          <w:color w:val="000000" w:themeColor="text1"/>
          <w:szCs w:val="24"/>
        </w:rPr>
      </w:pPr>
      <w:r w:rsidRPr="003B730C">
        <w:rPr>
          <w:color w:val="000000" w:themeColor="text1"/>
          <w:szCs w:val="24"/>
        </w:rPr>
        <w:t>Прикладная обработка</w:t>
      </w:r>
    </w:p>
    <w:p w14:paraId="2F94497B" w14:textId="77777777" w:rsidR="003B730C" w:rsidRPr="003B730C" w:rsidRDefault="003B730C" w:rsidP="00612E6C">
      <w:pPr>
        <w:pStyle w:val="af1"/>
        <w:numPr>
          <w:ilvl w:val="1"/>
          <w:numId w:val="138"/>
        </w:numPr>
        <w:spacing w:before="240" w:beforeAutospacing="0" w:after="0"/>
        <w:ind w:left="720"/>
        <w:jc w:val="both"/>
        <w:rPr>
          <w:color w:val="000000" w:themeColor="text1"/>
        </w:rPr>
      </w:pPr>
      <w:r w:rsidRPr="003B730C">
        <w:rPr>
          <w:color w:val="000000" w:themeColor="text1"/>
        </w:rPr>
        <w:t>Перечень ошибок прикладной обработки сообщений о прикреплениях к медицинскому работнику</w:t>
      </w:r>
    </w:p>
    <w:tbl>
      <w:tblPr>
        <w:tblStyle w:val="aff2"/>
        <w:tblW w:w="10344" w:type="dxa"/>
        <w:tblLook w:val="04A0" w:firstRow="1" w:lastRow="0" w:firstColumn="1" w:lastColumn="0" w:noHBand="0" w:noVBand="1"/>
      </w:tblPr>
      <w:tblGrid>
        <w:gridCol w:w="613"/>
        <w:gridCol w:w="2349"/>
        <w:gridCol w:w="1724"/>
        <w:gridCol w:w="5658"/>
      </w:tblGrid>
      <w:tr w:rsidR="003B730C" w:rsidRPr="005855DF" w14:paraId="60CF5B98"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0" w:type="auto"/>
          </w:tcPr>
          <w:p w14:paraId="66D3BC5D" w14:textId="77777777" w:rsidR="003B730C" w:rsidRPr="005855DF" w:rsidRDefault="003B730C" w:rsidP="003B730C">
            <w:pPr>
              <w:pStyle w:val="14"/>
              <w:spacing w:before="0" w:after="0"/>
              <w:rPr>
                <w:color w:val="000000" w:themeColor="text1"/>
              </w:rPr>
            </w:pPr>
            <w:r w:rsidRPr="005855DF">
              <w:rPr>
                <w:color w:val="000000" w:themeColor="text1"/>
              </w:rPr>
              <w:t>Код</w:t>
            </w:r>
          </w:p>
        </w:tc>
        <w:tc>
          <w:tcPr>
            <w:tcW w:w="2349" w:type="dxa"/>
          </w:tcPr>
          <w:p w14:paraId="63EE1CF7" w14:textId="77777777" w:rsidR="003B730C" w:rsidRPr="005855DF" w:rsidRDefault="003B730C" w:rsidP="003B730C">
            <w:pPr>
              <w:pStyle w:val="14"/>
              <w:spacing w:before="0" w:after="0"/>
              <w:rPr>
                <w:color w:val="000000" w:themeColor="text1"/>
              </w:rPr>
            </w:pPr>
            <w:r w:rsidRPr="005855DF">
              <w:rPr>
                <w:color w:val="000000" w:themeColor="text1"/>
              </w:rPr>
              <w:t>Наименование</w:t>
            </w:r>
          </w:p>
        </w:tc>
        <w:tc>
          <w:tcPr>
            <w:tcW w:w="1724" w:type="dxa"/>
          </w:tcPr>
          <w:p w14:paraId="40DA2020" w14:textId="77777777" w:rsidR="003B730C" w:rsidRPr="005855DF" w:rsidRDefault="003B730C" w:rsidP="003B730C">
            <w:pPr>
              <w:pStyle w:val="14"/>
              <w:spacing w:before="0" w:after="0"/>
              <w:rPr>
                <w:color w:val="000000" w:themeColor="text1"/>
              </w:rPr>
            </w:pPr>
            <w:r w:rsidRPr="005855DF">
              <w:rPr>
                <w:color w:val="000000" w:themeColor="text1"/>
              </w:rPr>
              <w:t>Атрибут</w:t>
            </w:r>
          </w:p>
        </w:tc>
        <w:tc>
          <w:tcPr>
            <w:tcW w:w="5658" w:type="dxa"/>
          </w:tcPr>
          <w:p w14:paraId="0B0F30CA" w14:textId="77777777" w:rsidR="003B730C" w:rsidRPr="005855DF" w:rsidRDefault="003B730C" w:rsidP="003B730C">
            <w:pPr>
              <w:pStyle w:val="14"/>
              <w:spacing w:before="0" w:after="0"/>
              <w:rPr>
                <w:color w:val="000000" w:themeColor="text1"/>
              </w:rPr>
            </w:pPr>
            <w:r w:rsidRPr="005855DF">
              <w:rPr>
                <w:color w:val="000000" w:themeColor="text1"/>
              </w:rPr>
              <w:t>Примечание</w:t>
            </w:r>
          </w:p>
        </w:tc>
      </w:tr>
      <w:tr w:rsidR="003B730C" w:rsidRPr="005855DF" w14:paraId="6135563C" w14:textId="77777777" w:rsidTr="003B730C">
        <w:tc>
          <w:tcPr>
            <w:tcW w:w="0" w:type="auto"/>
          </w:tcPr>
          <w:p w14:paraId="0DF9C87D" w14:textId="77777777" w:rsidR="003B730C" w:rsidRPr="005855DF" w:rsidRDefault="003B730C" w:rsidP="003B730C">
            <w:pPr>
              <w:pStyle w:val="14"/>
              <w:spacing w:before="0" w:after="0"/>
              <w:rPr>
                <w:color w:val="000000" w:themeColor="text1"/>
              </w:rPr>
            </w:pPr>
            <w:r w:rsidRPr="005855DF">
              <w:rPr>
                <w:color w:val="000000" w:themeColor="text1"/>
              </w:rPr>
              <w:t>500</w:t>
            </w:r>
          </w:p>
        </w:tc>
        <w:tc>
          <w:tcPr>
            <w:tcW w:w="2349" w:type="dxa"/>
          </w:tcPr>
          <w:p w14:paraId="428D16F6" w14:textId="77777777" w:rsidR="003B730C" w:rsidRPr="005855DF" w:rsidRDefault="003B730C" w:rsidP="003B730C">
            <w:pPr>
              <w:pStyle w:val="14"/>
              <w:spacing w:before="0" w:after="0"/>
              <w:rPr>
                <w:color w:val="000000" w:themeColor="text1"/>
              </w:rPr>
            </w:pPr>
            <w:r w:rsidRPr="005855DF">
              <w:rPr>
                <w:color w:val="000000" w:themeColor="text1"/>
              </w:rPr>
              <w:t>ЕНП не найден</w:t>
            </w:r>
          </w:p>
        </w:tc>
        <w:tc>
          <w:tcPr>
            <w:tcW w:w="1724" w:type="dxa"/>
          </w:tcPr>
          <w:p w14:paraId="39B6B402" w14:textId="77777777" w:rsidR="003B730C" w:rsidRPr="005855DF" w:rsidRDefault="003B730C" w:rsidP="003B730C">
            <w:pPr>
              <w:pStyle w:val="14"/>
              <w:spacing w:before="0" w:after="0"/>
              <w:rPr>
                <w:color w:val="000000" w:themeColor="text1"/>
              </w:rPr>
            </w:pPr>
            <w:r w:rsidRPr="005855DF">
              <w:rPr>
                <w:color w:val="000000" w:themeColor="text1"/>
              </w:rPr>
              <w:t>ЕНП</w:t>
            </w:r>
          </w:p>
        </w:tc>
        <w:tc>
          <w:tcPr>
            <w:tcW w:w="5658" w:type="dxa"/>
          </w:tcPr>
          <w:p w14:paraId="312485FF" w14:textId="77777777" w:rsidR="003B730C" w:rsidRPr="005855DF" w:rsidRDefault="003B730C" w:rsidP="003B730C">
            <w:pPr>
              <w:pStyle w:val="14"/>
              <w:spacing w:before="0" w:after="0"/>
              <w:rPr>
                <w:color w:val="000000" w:themeColor="text1"/>
              </w:rPr>
            </w:pPr>
            <w:r w:rsidRPr="005855DF">
              <w:rPr>
                <w:color w:val="000000" w:themeColor="text1"/>
              </w:rPr>
              <w:t>Застрахованное лицо с указанным ЕНП не найдено в ЦС ЕРЗ</w:t>
            </w:r>
          </w:p>
        </w:tc>
      </w:tr>
      <w:tr w:rsidR="003B730C" w:rsidRPr="005855DF" w14:paraId="5E5D96FB" w14:textId="77777777" w:rsidTr="003B730C">
        <w:tc>
          <w:tcPr>
            <w:tcW w:w="0" w:type="auto"/>
          </w:tcPr>
          <w:p w14:paraId="563A2A64" w14:textId="77777777" w:rsidR="003B730C" w:rsidRPr="005855DF" w:rsidRDefault="003B730C" w:rsidP="003B730C">
            <w:pPr>
              <w:pStyle w:val="14"/>
              <w:spacing w:before="0" w:after="0"/>
              <w:rPr>
                <w:color w:val="000000" w:themeColor="text1"/>
              </w:rPr>
            </w:pPr>
            <w:r w:rsidRPr="005855DF">
              <w:rPr>
                <w:color w:val="000000" w:themeColor="text1"/>
              </w:rPr>
              <w:t>265</w:t>
            </w:r>
          </w:p>
        </w:tc>
        <w:tc>
          <w:tcPr>
            <w:tcW w:w="2349" w:type="dxa"/>
          </w:tcPr>
          <w:p w14:paraId="10791C11" w14:textId="77777777" w:rsidR="003B730C" w:rsidRPr="005855DF" w:rsidRDefault="003B730C" w:rsidP="003B730C">
            <w:pPr>
              <w:pStyle w:val="14"/>
              <w:spacing w:before="0" w:after="0"/>
              <w:rPr>
                <w:color w:val="000000" w:themeColor="text1"/>
              </w:rPr>
            </w:pPr>
            <w:r w:rsidRPr="005855DF">
              <w:rPr>
                <w:color w:val="000000" w:themeColor="text1"/>
              </w:rPr>
              <w:t>МО не входит в реестр</w:t>
            </w:r>
          </w:p>
        </w:tc>
        <w:tc>
          <w:tcPr>
            <w:tcW w:w="1724" w:type="dxa"/>
          </w:tcPr>
          <w:p w14:paraId="11367492" w14:textId="77777777" w:rsidR="003B730C" w:rsidRPr="005855DF" w:rsidRDefault="003B730C" w:rsidP="003B730C">
            <w:pPr>
              <w:pStyle w:val="14"/>
              <w:spacing w:before="0" w:after="0"/>
              <w:rPr>
                <w:color w:val="000000" w:themeColor="text1"/>
              </w:rPr>
            </w:pPr>
            <w:r w:rsidRPr="005855DF">
              <w:rPr>
                <w:color w:val="000000" w:themeColor="text1"/>
              </w:rPr>
              <w:t>ИД_МО</w:t>
            </w:r>
          </w:p>
        </w:tc>
        <w:tc>
          <w:tcPr>
            <w:tcW w:w="5658" w:type="dxa"/>
          </w:tcPr>
          <w:p w14:paraId="7122C7F3" w14:textId="77777777" w:rsidR="003B730C" w:rsidRPr="005855DF" w:rsidRDefault="003B730C" w:rsidP="003B730C">
            <w:pPr>
              <w:pStyle w:val="14"/>
              <w:spacing w:before="0" w:after="0"/>
              <w:rPr>
                <w:color w:val="000000" w:themeColor="text1"/>
              </w:rPr>
            </w:pPr>
            <w:r w:rsidRPr="005855DF">
              <w:rPr>
                <w:color w:val="000000" w:themeColor="text1"/>
              </w:rPr>
              <w:t>В едином реестре медицинских организаций не найден указанный в сообщении реестровый номер</w:t>
            </w:r>
          </w:p>
        </w:tc>
      </w:tr>
      <w:tr w:rsidR="003B730C" w:rsidRPr="005855DF" w14:paraId="0568ECF5" w14:textId="77777777" w:rsidTr="003B730C">
        <w:tc>
          <w:tcPr>
            <w:tcW w:w="0" w:type="auto"/>
          </w:tcPr>
          <w:p w14:paraId="477615FE" w14:textId="77777777" w:rsidR="003B730C" w:rsidRPr="005855DF" w:rsidRDefault="003B730C" w:rsidP="003B730C">
            <w:pPr>
              <w:pStyle w:val="14"/>
              <w:spacing w:before="0" w:after="0"/>
              <w:rPr>
                <w:color w:val="000000" w:themeColor="text1"/>
              </w:rPr>
            </w:pPr>
            <w:r w:rsidRPr="005855DF">
              <w:rPr>
                <w:color w:val="000000" w:themeColor="text1"/>
                <w:lang w:val="en-US"/>
              </w:rPr>
              <w:t>5</w:t>
            </w:r>
            <w:r w:rsidRPr="005855DF">
              <w:rPr>
                <w:color w:val="000000" w:themeColor="text1"/>
              </w:rPr>
              <w:t>41</w:t>
            </w:r>
          </w:p>
        </w:tc>
        <w:tc>
          <w:tcPr>
            <w:tcW w:w="2349" w:type="dxa"/>
          </w:tcPr>
          <w:p w14:paraId="18367FF3" w14:textId="77777777" w:rsidR="003B730C" w:rsidRPr="005855DF" w:rsidRDefault="003B730C" w:rsidP="003B730C">
            <w:pPr>
              <w:pStyle w:val="14"/>
              <w:spacing w:before="0" w:after="0"/>
              <w:rPr>
                <w:color w:val="000000" w:themeColor="text1"/>
              </w:rPr>
            </w:pPr>
            <w:r w:rsidRPr="005855DF">
              <w:rPr>
                <w:color w:val="000000" w:themeColor="text1"/>
              </w:rPr>
              <w:t>МО не работает на территории</w:t>
            </w:r>
          </w:p>
        </w:tc>
        <w:tc>
          <w:tcPr>
            <w:tcW w:w="1724" w:type="dxa"/>
          </w:tcPr>
          <w:p w14:paraId="7DD75C79" w14:textId="77777777" w:rsidR="003B730C" w:rsidRPr="005855DF" w:rsidRDefault="003B730C" w:rsidP="003B730C">
            <w:pPr>
              <w:pStyle w:val="14"/>
              <w:spacing w:before="0" w:after="0"/>
              <w:rPr>
                <w:color w:val="000000" w:themeColor="text1"/>
              </w:rPr>
            </w:pPr>
            <w:r w:rsidRPr="005855DF">
              <w:rPr>
                <w:color w:val="000000" w:themeColor="text1"/>
              </w:rPr>
              <w:t>ИД_МО</w:t>
            </w:r>
          </w:p>
        </w:tc>
        <w:tc>
          <w:tcPr>
            <w:tcW w:w="5658" w:type="dxa"/>
          </w:tcPr>
          <w:p w14:paraId="4A038DEF" w14:textId="77777777" w:rsidR="003B730C" w:rsidRPr="005855DF" w:rsidRDefault="003B730C" w:rsidP="003B730C">
            <w:pPr>
              <w:pStyle w:val="14"/>
              <w:spacing w:before="0" w:after="0"/>
              <w:rPr>
                <w:color w:val="000000" w:themeColor="text1"/>
              </w:rPr>
            </w:pPr>
            <w:r w:rsidRPr="005855DF">
              <w:rPr>
                <w:color w:val="000000" w:themeColor="text1"/>
              </w:rPr>
              <w:t>Указанная медицинская организация не является участником системы ОМС субъекта, от ТФОМС которого прислана информация о прикреплении к медработнику</w:t>
            </w:r>
          </w:p>
        </w:tc>
      </w:tr>
      <w:tr w:rsidR="003B730C" w:rsidRPr="005855DF" w14:paraId="5FBBF9C9" w14:textId="77777777" w:rsidTr="003B730C">
        <w:tc>
          <w:tcPr>
            <w:tcW w:w="0" w:type="auto"/>
          </w:tcPr>
          <w:p w14:paraId="25573265" w14:textId="77777777" w:rsidR="003B730C" w:rsidRPr="005855DF" w:rsidRDefault="003B730C" w:rsidP="003B730C">
            <w:pPr>
              <w:pStyle w:val="14"/>
              <w:spacing w:before="0" w:after="0"/>
              <w:rPr>
                <w:color w:val="000000" w:themeColor="text1"/>
              </w:rPr>
            </w:pPr>
            <w:r w:rsidRPr="005855DF">
              <w:rPr>
                <w:color w:val="000000" w:themeColor="text1"/>
              </w:rPr>
              <w:t>542</w:t>
            </w:r>
          </w:p>
        </w:tc>
        <w:tc>
          <w:tcPr>
            <w:tcW w:w="2349" w:type="dxa"/>
          </w:tcPr>
          <w:p w14:paraId="1D3519CC" w14:textId="77777777" w:rsidR="003B730C" w:rsidRPr="005855DF" w:rsidRDefault="003B730C" w:rsidP="003B730C">
            <w:pPr>
              <w:pStyle w:val="14"/>
              <w:spacing w:before="0" w:after="0"/>
              <w:rPr>
                <w:color w:val="000000" w:themeColor="text1"/>
              </w:rPr>
            </w:pPr>
            <w:r w:rsidRPr="005855DF">
              <w:rPr>
                <w:color w:val="000000" w:themeColor="text1"/>
              </w:rPr>
              <w:t>Застрахованное лицо не прикреплено к МО</w:t>
            </w:r>
          </w:p>
        </w:tc>
        <w:tc>
          <w:tcPr>
            <w:tcW w:w="1724" w:type="dxa"/>
          </w:tcPr>
          <w:p w14:paraId="192B5711" w14:textId="77777777" w:rsidR="003B730C" w:rsidRPr="005855DF" w:rsidRDefault="003B730C" w:rsidP="003B730C">
            <w:pPr>
              <w:pStyle w:val="14"/>
              <w:spacing w:before="0" w:after="0"/>
              <w:rPr>
                <w:color w:val="000000" w:themeColor="text1"/>
              </w:rPr>
            </w:pPr>
            <w:r w:rsidRPr="005855DF">
              <w:rPr>
                <w:color w:val="000000" w:themeColor="text1"/>
              </w:rPr>
              <w:t>ИД_МО</w:t>
            </w:r>
          </w:p>
        </w:tc>
        <w:tc>
          <w:tcPr>
            <w:tcW w:w="5658" w:type="dxa"/>
          </w:tcPr>
          <w:p w14:paraId="2EB7E43E" w14:textId="77777777" w:rsidR="003B730C" w:rsidRPr="005855DF" w:rsidRDefault="003B730C" w:rsidP="003B730C">
            <w:pPr>
              <w:pStyle w:val="14"/>
              <w:spacing w:before="0" w:after="0"/>
              <w:rPr>
                <w:color w:val="000000" w:themeColor="text1"/>
              </w:rPr>
            </w:pPr>
            <w:r w:rsidRPr="005855DF">
              <w:rPr>
                <w:color w:val="000000" w:themeColor="text1"/>
              </w:rPr>
              <w:t>В ЦС ЕРЗ отсутствует информация о прикреплении застрахованного лица к заданной медицинской организации</w:t>
            </w:r>
          </w:p>
        </w:tc>
      </w:tr>
      <w:tr w:rsidR="003B730C" w:rsidRPr="005855DF" w14:paraId="54922653" w14:textId="77777777" w:rsidTr="003B730C">
        <w:tc>
          <w:tcPr>
            <w:tcW w:w="0" w:type="auto"/>
          </w:tcPr>
          <w:p w14:paraId="496A7700" w14:textId="77777777" w:rsidR="003B730C" w:rsidRPr="005855DF" w:rsidRDefault="003B730C" w:rsidP="003B730C">
            <w:pPr>
              <w:pStyle w:val="14"/>
              <w:spacing w:before="0" w:after="0"/>
              <w:rPr>
                <w:color w:val="000000" w:themeColor="text1"/>
              </w:rPr>
            </w:pPr>
            <w:r w:rsidRPr="005855DF">
              <w:rPr>
                <w:color w:val="000000" w:themeColor="text1"/>
              </w:rPr>
              <w:t>543</w:t>
            </w:r>
          </w:p>
        </w:tc>
        <w:tc>
          <w:tcPr>
            <w:tcW w:w="2349" w:type="dxa"/>
          </w:tcPr>
          <w:p w14:paraId="146412D2" w14:textId="77777777" w:rsidR="003B730C" w:rsidRPr="005855DF" w:rsidRDefault="003B730C" w:rsidP="003B730C">
            <w:pPr>
              <w:pStyle w:val="14"/>
              <w:spacing w:before="0" w:after="0"/>
              <w:rPr>
                <w:color w:val="000000" w:themeColor="text1"/>
              </w:rPr>
            </w:pPr>
            <w:r w:rsidRPr="005855DF">
              <w:rPr>
                <w:color w:val="000000" w:themeColor="text1"/>
              </w:rPr>
              <w:t>Медработник не найден в ФРМР</w:t>
            </w:r>
          </w:p>
        </w:tc>
        <w:tc>
          <w:tcPr>
            <w:tcW w:w="1724" w:type="dxa"/>
          </w:tcPr>
          <w:p w14:paraId="5E32B145"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59C779A2" w14:textId="77777777" w:rsidR="003B730C" w:rsidRPr="005855DF" w:rsidRDefault="003B730C" w:rsidP="003B730C">
            <w:pPr>
              <w:pStyle w:val="14"/>
              <w:spacing w:before="0" w:after="0"/>
              <w:rPr>
                <w:color w:val="000000" w:themeColor="text1"/>
              </w:rPr>
            </w:pPr>
            <w:r w:rsidRPr="005855DF">
              <w:rPr>
                <w:color w:val="000000" w:themeColor="text1"/>
              </w:rPr>
              <w:t>По указанному СНИЛС в Федеральном регистре медицинских работников не найден медицинский работник</w:t>
            </w:r>
          </w:p>
        </w:tc>
      </w:tr>
      <w:tr w:rsidR="003B730C" w:rsidRPr="005855DF" w14:paraId="68840B18" w14:textId="77777777" w:rsidTr="003B730C">
        <w:tc>
          <w:tcPr>
            <w:tcW w:w="0" w:type="auto"/>
          </w:tcPr>
          <w:p w14:paraId="05D51C44" w14:textId="77777777" w:rsidR="003B730C" w:rsidRPr="005855DF" w:rsidRDefault="003B730C" w:rsidP="003B730C">
            <w:pPr>
              <w:pStyle w:val="14"/>
              <w:spacing w:before="0" w:after="0"/>
              <w:rPr>
                <w:color w:val="000000" w:themeColor="text1"/>
              </w:rPr>
            </w:pPr>
            <w:r w:rsidRPr="005855DF">
              <w:rPr>
                <w:color w:val="000000" w:themeColor="text1"/>
              </w:rPr>
              <w:t>544</w:t>
            </w:r>
          </w:p>
        </w:tc>
        <w:tc>
          <w:tcPr>
            <w:tcW w:w="2349" w:type="dxa"/>
          </w:tcPr>
          <w:p w14:paraId="5BAA1593" w14:textId="77777777" w:rsidR="003B730C" w:rsidRPr="005855DF" w:rsidRDefault="003B730C" w:rsidP="003B730C">
            <w:pPr>
              <w:pStyle w:val="14"/>
              <w:spacing w:before="0" w:after="0"/>
              <w:rPr>
                <w:color w:val="000000" w:themeColor="text1"/>
              </w:rPr>
            </w:pPr>
            <w:r w:rsidRPr="005855DF">
              <w:rPr>
                <w:color w:val="000000" w:themeColor="text1"/>
              </w:rPr>
              <w:t>Медработник не работает в указанной МО</w:t>
            </w:r>
          </w:p>
        </w:tc>
        <w:tc>
          <w:tcPr>
            <w:tcW w:w="1724" w:type="dxa"/>
          </w:tcPr>
          <w:p w14:paraId="270A7D13"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586CFF1E" w14:textId="77777777" w:rsidR="003B730C" w:rsidRPr="005855DF" w:rsidRDefault="003B730C" w:rsidP="003B730C">
            <w:pPr>
              <w:pStyle w:val="14"/>
              <w:spacing w:before="0" w:after="0"/>
              <w:rPr>
                <w:color w:val="000000" w:themeColor="text1"/>
              </w:rPr>
            </w:pPr>
            <w:r w:rsidRPr="005855DF">
              <w:rPr>
                <w:color w:val="000000" w:themeColor="text1"/>
              </w:rPr>
              <w:t>В Федеральном регистре медицинских работников отсутствуют сведения о том, что указанный медработник работает в указанной МО на дату прикрепления</w:t>
            </w:r>
          </w:p>
        </w:tc>
      </w:tr>
      <w:tr w:rsidR="003B730C" w:rsidRPr="005855DF" w14:paraId="1DC462CD" w14:textId="77777777" w:rsidTr="003B730C">
        <w:trPr>
          <w:trHeight w:val="56"/>
        </w:trPr>
        <w:tc>
          <w:tcPr>
            <w:tcW w:w="0" w:type="auto"/>
          </w:tcPr>
          <w:p w14:paraId="2CAA98D2" w14:textId="77777777" w:rsidR="003B730C" w:rsidRPr="005855DF" w:rsidRDefault="003B730C" w:rsidP="003B730C">
            <w:pPr>
              <w:pStyle w:val="14"/>
              <w:spacing w:before="0" w:after="0"/>
              <w:rPr>
                <w:color w:val="000000" w:themeColor="text1"/>
              </w:rPr>
            </w:pPr>
            <w:r w:rsidRPr="005855DF">
              <w:rPr>
                <w:color w:val="000000" w:themeColor="text1"/>
                <w:lang w:val="en-US"/>
              </w:rPr>
              <w:t>545</w:t>
            </w:r>
          </w:p>
        </w:tc>
        <w:tc>
          <w:tcPr>
            <w:tcW w:w="2349" w:type="dxa"/>
          </w:tcPr>
          <w:p w14:paraId="27B588DB" w14:textId="77777777" w:rsidR="003B730C" w:rsidRPr="005855DF" w:rsidRDefault="003B730C" w:rsidP="003B730C">
            <w:pPr>
              <w:pStyle w:val="14"/>
              <w:spacing w:before="0" w:after="0"/>
              <w:rPr>
                <w:color w:val="000000" w:themeColor="text1"/>
              </w:rPr>
            </w:pPr>
            <w:r w:rsidRPr="005855DF">
              <w:rPr>
                <w:color w:val="000000" w:themeColor="text1"/>
              </w:rPr>
              <w:t>Конфликт должностей</w:t>
            </w:r>
          </w:p>
        </w:tc>
        <w:tc>
          <w:tcPr>
            <w:tcW w:w="1724" w:type="dxa"/>
          </w:tcPr>
          <w:p w14:paraId="7A5007DB"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6B4A55A4" w14:textId="77777777" w:rsidR="003B730C" w:rsidRPr="005855DF" w:rsidRDefault="003B730C" w:rsidP="003B730C">
            <w:pPr>
              <w:pStyle w:val="14"/>
              <w:spacing w:before="0" w:after="0"/>
              <w:rPr>
                <w:color w:val="000000" w:themeColor="text1"/>
              </w:rPr>
            </w:pPr>
            <w:r w:rsidRPr="005855DF">
              <w:rPr>
                <w:color w:val="000000" w:themeColor="text1"/>
              </w:rPr>
              <w:t>В команде "Р" указан второй медработник, тип должности которого (врач или средний медперсонал) совпадает с типом должности медработника, прикрепление к которому зарегистрировано ранее.</w:t>
            </w:r>
          </w:p>
        </w:tc>
      </w:tr>
      <w:tr w:rsidR="003B730C" w:rsidRPr="005855DF" w14:paraId="00B10FFD" w14:textId="77777777" w:rsidTr="003B730C">
        <w:trPr>
          <w:trHeight w:val="56"/>
        </w:trPr>
        <w:tc>
          <w:tcPr>
            <w:tcW w:w="0" w:type="auto"/>
          </w:tcPr>
          <w:p w14:paraId="120F0D72" w14:textId="77777777" w:rsidR="003B730C" w:rsidRPr="005855DF" w:rsidRDefault="003B730C" w:rsidP="003B730C">
            <w:pPr>
              <w:pStyle w:val="14"/>
              <w:spacing w:before="0" w:after="0"/>
              <w:rPr>
                <w:color w:val="000000" w:themeColor="text1"/>
              </w:rPr>
            </w:pPr>
            <w:r w:rsidRPr="005855DF">
              <w:rPr>
                <w:color w:val="000000" w:themeColor="text1"/>
                <w:lang w:val="en-US"/>
              </w:rPr>
              <w:t>546</w:t>
            </w:r>
          </w:p>
        </w:tc>
        <w:tc>
          <w:tcPr>
            <w:tcW w:w="2349" w:type="dxa"/>
          </w:tcPr>
          <w:p w14:paraId="66838004" w14:textId="77777777" w:rsidR="003B730C" w:rsidRPr="005855DF" w:rsidRDefault="003B730C" w:rsidP="003B730C">
            <w:pPr>
              <w:pStyle w:val="14"/>
              <w:spacing w:before="0" w:after="0"/>
              <w:rPr>
                <w:color w:val="000000" w:themeColor="text1"/>
              </w:rPr>
            </w:pPr>
            <w:r w:rsidRPr="005855DF">
              <w:rPr>
                <w:color w:val="000000" w:themeColor="text1"/>
              </w:rPr>
              <w:t>Более двух прикреплений к медработникам не допускается</w:t>
            </w:r>
          </w:p>
        </w:tc>
        <w:tc>
          <w:tcPr>
            <w:tcW w:w="1724" w:type="dxa"/>
          </w:tcPr>
          <w:p w14:paraId="5DD2FCBB"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023685A1" w14:textId="77777777" w:rsidR="003B730C" w:rsidRPr="005855DF" w:rsidRDefault="003B730C" w:rsidP="003B730C">
            <w:pPr>
              <w:pStyle w:val="14"/>
              <w:spacing w:before="0" w:after="0"/>
              <w:rPr>
                <w:color w:val="000000" w:themeColor="text1"/>
              </w:rPr>
            </w:pPr>
            <w:r w:rsidRPr="005855DF">
              <w:rPr>
                <w:color w:val="000000" w:themeColor="text1"/>
              </w:rPr>
              <w:t>В команде "Р" указан третий медработник, когда уже имеется прикрепление к двум медработникам с разными типами должностей.</w:t>
            </w:r>
          </w:p>
        </w:tc>
      </w:tr>
      <w:tr w:rsidR="003B730C" w:rsidRPr="005855DF" w14:paraId="17F48AF9" w14:textId="77777777" w:rsidTr="003B730C">
        <w:tc>
          <w:tcPr>
            <w:tcW w:w="0" w:type="auto"/>
          </w:tcPr>
          <w:p w14:paraId="23BF0D9E" w14:textId="77777777" w:rsidR="003B730C" w:rsidRPr="005855DF" w:rsidRDefault="003B730C" w:rsidP="003B730C">
            <w:pPr>
              <w:pStyle w:val="14"/>
              <w:spacing w:before="0" w:after="0"/>
              <w:rPr>
                <w:color w:val="000000" w:themeColor="text1"/>
              </w:rPr>
            </w:pPr>
            <w:r w:rsidRPr="005855DF">
              <w:rPr>
                <w:color w:val="000000" w:themeColor="text1"/>
                <w:lang w:val="en-US"/>
              </w:rPr>
              <w:t>547</w:t>
            </w:r>
          </w:p>
        </w:tc>
        <w:tc>
          <w:tcPr>
            <w:tcW w:w="2349" w:type="dxa"/>
          </w:tcPr>
          <w:p w14:paraId="737A336B" w14:textId="77777777" w:rsidR="003B730C" w:rsidRPr="005855DF" w:rsidRDefault="003B730C" w:rsidP="003B730C">
            <w:pPr>
              <w:pStyle w:val="14"/>
              <w:spacing w:before="0" w:after="0"/>
              <w:rPr>
                <w:color w:val="000000" w:themeColor="text1"/>
              </w:rPr>
            </w:pPr>
            <w:r w:rsidRPr="005855DF">
              <w:rPr>
                <w:color w:val="000000" w:themeColor="text1"/>
              </w:rPr>
              <w:t>Конфликт дат прикрепления</w:t>
            </w:r>
          </w:p>
        </w:tc>
        <w:tc>
          <w:tcPr>
            <w:tcW w:w="1724" w:type="dxa"/>
          </w:tcPr>
          <w:p w14:paraId="32137271" w14:textId="77777777" w:rsidR="003B730C" w:rsidRPr="005855DF" w:rsidRDefault="003B730C" w:rsidP="003B730C">
            <w:pPr>
              <w:pStyle w:val="14"/>
              <w:spacing w:before="0" w:after="0"/>
              <w:rPr>
                <w:color w:val="000000" w:themeColor="text1"/>
              </w:rPr>
            </w:pPr>
            <w:r w:rsidRPr="005855DF">
              <w:rPr>
                <w:color w:val="000000" w:themeColor="text1"/>
              </w:rPr>
              <w:t>Дата</w:t>
            </w:r>
          </w:p>
        </w:tc>
        <w:tc>
          <w:tcPr>
            <w:tcW w:w="5658" w:type="dxa"/>
          </w:tcPr>
          <w:p w14:paraId="2F1A1DC3" w14:textId="77777777" w:rsidR="003B730C" w:rsidRPr="005855DF" w:rsidRDefault="003B730C" w:rsidP="003B730C">
            <w:pPr>
              <w:pStyle w:val="14"/>
              <w:spacing w:before="0" w:after="0"/>
              <w:rPr>
                <w:color w:val="000000" w:themeColor="text1"/>
              </w:rPr>
            </w:pPr>
            <w:r w:rsidRPr="005855DF">
              <w:rPr>
                <w:color w:val="000000" w:themeColor="text1"/>
              </w:rPr>
              <w:t>Указанная дата прикрепления к медицинскому работнику меньше даты прикрепления к заданной МО, либо меньше или равна дате прикрепления к предыдущему медработнику в той же МО.</w:t>
            </w:r>
          </w:p>
        </w:tc>
      </w:tr>
      <w:tr w:rsidR="003B730C" w:rsidRPr="005855DF" w14:paraId="1A5394F5" w14:textId="77777777" w:rsidTr="003B730C">
        <w:tc>
          <w:tcPr>
            <w:tcW w:w="0" w:type="auto"/>
          </w:tcPr>
          <w:p w14:paraId="1B8430BA" w14:textId="77777777" w:rsidR="003B730C" w:rsidRPr="005855DF" w:rsidRDefault="003B730C" w:rsidP="003B730C">
            <w:pPr>
              <w:pStyle w:val="14"/>
              <w:spacing w:before="0" w:after="0"/>
              <w:rPr>
                <w:color w:val="000000" w:themeColor="text1"/>
              </w:rPr>
            </w:pPr>
            <w:r w:rsidRPr="005855DF">
              <w:rPr>
                <w:color w:val="000000" w:themeColor="text1"/>
              </w:rPr>
              <w:t>548</w:t>
            </w:r>
          </w:p>
        </w:tc>
        <w:tc>
          <w:tcPr>
            <w:tcW w:w="2349" w:type="dxa"/>
          </w:tcPr>
          <w:p w14:paraId="394E00E0" w14:textId="77777777" w:rsidR="003B730C" w:rsidRPr="005855DF" w:rsidRDefault="003B730C" w:rsidP="003B730C">
            <w:pPr>
              <w:pStyle w:val="14"/>
              <w:spacing w:before="0" w:after="0"/>
              <w:rPr>
                <w:color w:val="000000" w:themeColor="text1"/>
              </w:rPr>
            </w:pPr>
            <w:r w:rsidRPr="005855DF">
              <w:rPr>
                <w:color w:val="000000" w:themeColor="text1"/>
              </w:rPr>
              <w:t>Ошибка удаления прикрепления или открепления</w:t>
            </w:r>
          </w:p>
        </w:tc>
        <w:tc>
          <w:tcPr>
            <w:tcW w:w="1724" w:type="dxa"/>
          </w:tcPr>
          <w:p w14:paraId="008458C9"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704ECE77" w14:textId="77777777" w:rsidR="003B730C" w:rsidRPr="005855DF" w:rsidRDefault="003B730C" w:rsidP="003B730C">
            <w:pPr>
              <w:pStyle w:val="14"/>
              <w:spacing w:before="0" w:after="0"/>
              <w:rPr>
                <w:color w:val="000000" w:themeColor="text1"/>
              </w:rPr>
            </w:pPr>
            <w:r w:rsidRPr="005855DF">
              <w:rPr>
                <w:color w:val="000000" w:themeColor="text1"/>
              </w:rPr>
              <w:t>В команде "У" должно быть указано текущее прикрепление и дата, совпадающая с датой прикрепления (при удалении), либо более поздняя (при откреплении)</w:t>
            </w:r>
          </w:p>
        </w:tc>
      </w:tr>
      <w:tr w:rsidR="003B730C" w:rsidRPr="005855DF" w14:paraId="0EB52D08" w14:textId="77777777" w:rsidTr="003B730C">
        <w:tc>
          <w:tcPr>
            <w:tcW w:w="0" w:type="auto"/>
          </w:tcPr>
          <w:p w14:paraId="13864569" w14:textId="77777777" w:rsidR="003B730C" w:rsidRPr="005855DF" w:rsidRDefault="003B730C" w:rsidP="003B730C">
            <w:pPr>
              <w:pStyle w:val="14"/>
              <w:spacing w:before="0" w:after="0"/>
              <w:rPr>
                <w:color w:val="000000" w:themeColor="text1"/>
              </w:rPr>
            </w:pPr>
            <w:r w:rsidRPr="005855DF">
              <w:rPr>
                <w:color w:val="000000" w:themeColor="text1"/>
              </w:rPr>
              <w:t>549</w:t>
            </w:r>
          </w:p>
        </w:tc>
        <w:tc>
          <w:tcPr>
            <w:tcW w:w="2349" w:type="dxa"/>
          </w:tcPr>
          <w:p w14:paraId="21218EC9" w14:textId="77777777" w:rsidR="003B730C" w:rsidRPr="005855DF" w:rsidRDefault="003B730C" w:rsidP="003B730C">
            <w:pPr>
              <w:pStyle w:val="14"/>
              <w:spacing w:before="0" w:after="0"/>
              <w:rPr>
                <w:color w:val="000000" w:themeColor="text1"/>
              </w:rPr>
            </w:pPr>
            <w:r w:rsidRPr="005855DF">
              <w:rPr>
                <w:color w:val="000000" w:themeColor="text1"/>
              </w:rPr>
              <w:t xml:space="preserve">Недопустимая должность или специальность медработника </w:t>
            </w:r>
          </w:p>
        </w:tc>
        <w:tc>
          <w:tcPr>
            <w:tcW w:w="1724" w:type="dxa"/>
          </w:tcPr>
          <w:p w14:paraId="1F6F6CFE"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10B51A0D" w14:textId="77777777" w:rsidR="003B730C" w:rsidRPr="005855DF" w:rsidRDefault="003B730C" w:rsidP="003B730C">
            <w:pPr>
              <w:pStyle w:val="14"/>
              <w:spacing w:before="0" w:after="0"/>
              <w:rPr>
                <w:color w:val="000000" w:themeColor="text1"/>
              </w:rPr>
            </w:pPr>
            <w:r w:rsidRPr="005855DF">
              <w:rPr>
                <w:color w:val="000000" w:themeColor="text1"/>
              </w:rPr>
              <w:t xml:space="preserve">Указанная в Федеральном регистре медицинских работников должность или специальность медработника не соответствует допустимым врачебным должностям (врач-терапевт, врач-педиатр, врач общей практики) или должностям среднего медицинского персонала (фельдшер). </w:t>
            </w:r>
          </w:p>
        </w:tc>
      </w:tr>
      <w:tr w:rsidR="003B730C" w:rsidRPr="005855DF" w14:paraId="7D7F7835" w14:textId="77777777" w:rsidTr="003B730C">
        <w:tc>
          <w:tcPr>
            <w:tcW w:w="0" w:type="auto"/>
          </w:tcPr>
          <w:p w14:paraId="578D4A3F" w14:textId="77777777" w:rsidR="003B730C" w:rsidRPr="005855DF" w:rsidRDefault="003B730C" w:rsidP="003B730C">
            <w:pPr>
              <w:pStyle w:val="14"/>
              <w:spacing w:before="0" w:after="0"/>
              <w:rPr>
                <w:color w:val="000000" w:themeColor="text1"/>
              </w:rPr>
            </w:pPr>
            <w:r w:rsidRPr="005855DF">
              <w:rPr>
                <w:color w:val="000000" w:themeColor="text1"/>
                <w:lang w:val="en-US"/>
              </w:rPr>
              <w:t>550</w:t>
            </w:r>
          </w:p>
        </w:tc>
        <w:tc>
          <w:tcPr>
            <w:tcW w:w="2349" w:type="dxa"/>
          </w:tcPr>
          <w:p w14:paraId="62663185" w14:textId="77777777" w:rsidR="003B730C" w:rsidRPr="005855DF" w:rsidRDefault="003B730C" w:rsidP="003B730C">
            <w:pPr>
              <w:pStyle w:val="14"/>
              <w:spacing w:before="0" w:after="0"/>
              <w:rPr>
                <w:color w:val="000000" w:themeColor="text1"/>
              </w:rPr>
            </w:pPr>
            <w:r w:rsidRPr="005855DF">
              <w:rPr>
                <w:color w:val="000000" w:themeColor="text1"/>
              </w:rPr>
              <w:t>Застрахованное лицо уже прикреплено к медработнику</w:t>
            </w:r>
          </w:p>
        </w:tc>
        <w:tc>
          <w:tcPr>
            <w:tcW w:w="1724" w:type="dxa"/>
          </w:tcPr>
          <w:p w14:paraId="0586A4F8" w14:textId="77777777" w:rsidR="003B730C" w:rsidRPr="005855DF" w:rsidRDefault="003B730C" w:rsidP="003B730C">
            <w:pPr>
              <w:pStyle w:val="14"/>
              <w:spacing w:before="0" w:after="0"/>
              <w:rPr>
                <w:color w:val="000000" w:themeColor="text1"/>
              </w:rPr>
            </w:pPr>
            <w:r w:rsidRPr="005855DF">
              <w:rPr>
                <w:color w:val="000000" w:themeColor="text1"/>
                <w:lang w:val="en-US"/>
              </w:rPr>
              <w:t>–</w:t>
            </w:r>
          </w:p>
        </w:tc>
        <w:tc>
          <w:tcPr>
            <w:tcW w:w="5658" w:type="dxa"/>
          </w:tcPr>
          <w:p w14:paraId="197375EB" w14:textId="77777777" w:rsidR="003B730C" w:rsidRPr="005855DF" w:rsidRDefault="003B730C" w:rsidP="003B730C">
            <w:pPr>
              <w:pStyle w:val="14"/>
              <w:spacing w:before="0" w:after="0"/>
              <w:rPr>
                <w:color w:val="000000" w:themeColor="text1"/>
              </w:rPr>
            </w:pPr>
            <w:r w:rsidRPr="005855DF">
              <w:rPr>
                <w:color w:val="000000" w:themeColor="text1"/>
              </w:rPr>
              <w:t>Указана команда "Р", но по ранее присланным данным это застрахованное лицо уже имеет прикрепление к медработнику на данной территории</w:t>
            </w:r>
          </w:p>
        </w:tc>
      </w:tr>
      <w:tr w:rsidR="003B730C" w:rsidRPr="005855DF" w14:paraId="333998AA" w14:textId="77777777" w:rsidTr="003B730C">
        <w:tc>
          <w:tcPr>
            <w:tcW w:w="0" w:type="auto"/>
          </w:tcPr>
          <w:p w14:paraId="1E33802B" w14:textId="77777777" w:rsidR="003B730C" w:rsidRPr="005855DF" w:rsidRDefault="003B730C" w:rsidP="003B730C">
            <w:pPr>
              <w:pStyle w:val="14"/>
              <w:spacing w:before="0" w:after="0"/>
              <w:rPr>
                <w:color w:val="000000" w:themeColor="text1"/>
              </w:rPr>
            </w:pPr>
            <w:r w:rsidRPr="005855DF">
              <w:rPr>
                <w:color w:val="000000" w:themeColor="text1"/>
              </w:rPr>
              <w:t>551</w:t>
            </w:r>
          </w:p>
        </w:tc>
        <w:tc>
          <w:tcPr>
            <w:tcW w:w="2349" w:type="dxa"/>
          </w:tcPr>
          <w:p w14:paraId="38C8AF4A" w14:textId="77777777" w:rsidR="003B730C" w:rsidRPr="005855DF" w:rsidRDefault="003B730C" w:rsidP="003B730C">
            <w:pPr>
              <w:pStyle w:val="14"/>
              <w:spacing w:before="0" w:after="0"/>
              <w:rPr>
                <w:color w:val="000000" w:themeColor="text1"/>
              </w:rPr>
            </w:pPr>
            <w:r w:rsidRPr="005855DF">
              <w:rPr>
                <w:color w:val="000000" w:themeColor="text1"/>
              </w:rPr>
              <w:t>Застрахованное лицо не прикреплено к медработнику</w:t>
            </w:r>
          </w:p>
        </w:tc>
        <w:tc>
          <w:tcPr>
            <w:tcW w:w="1724" w:type="dxa"/>
          </w:tcPr>
          <w:p w14:paraId="05F9702B" w14:textId="77777777" w:rsidR="003B730C" w:rsidRPr="005855DF" w:rsidRDefault="003B730C" w:rsidP="003B730C">
            <w:pPr>
              <w:pStyle w:val="14"/>
              <w:spacing w:before="0" w:after="0"/>
              <w:rPr>
                <w:color w:val="000000" w:themeColor="text1"/>
              </w:rPr>
            </w:pPr>
            <w:r w:rsidRPr="005855DF">
              <w:rPr>
                <w:color w:val="000000" w:themeColor="text1"/>
                <w:lang w:val="en-US"/>
              </w:rPr>
              <w:t>–</w:t>
            </w:r>
          </w:p>
        </w:tc>
        <w:tc>
          <w:tcPr>
            <w:tcW w:w="5658" w:type="dxa"/>
          </w:tcPr>
          <w:p w14:paraId="4D50E3A2" w14:textId="77777777" w:rsidR="003B730C" w:rsidRPr="005855DF" w:rsidRDefault="003B730C" w:rsidP="003B730C">
            <w:pPr>
              <w:pStyle w:val="14"/>
              <w:spacing w:before="0" w:after="0"/>
              <w:rPr>
                <w:color w:val="000000" w:themeColor="text1"/>
              </w:rPr>
            </w:pPr>
            <w:r w:rsidRPr="005855DF">
              <w:rPr>
                <w:color w:val="000000" w:themeColor="text1"/>
              </w:rPr>
              <w:t>Указана команда "И" или "У", но данное застрахованное лицо не имеет прикрепления к медработнику по ранее присланным данным</w:t>
            </w:r>
          </w:p>
        </w:tc>
      </w:tr>
    </w:tbl>
    <w:p w14:paraId="43A2914B" w14:textId="77777777" w:rsidR="003B730C" w:rsidRPr="005855DF" w:rsidRDefault="003B730C" w:rsidP="003B730C">
      <w:pPr>
        <w:rPr>
          <w:color w:val="000000" w:themeColor="text1"/>
        </w:rPr>
      </w:pPr>
    </w:p>
    <w:bookmarkEnd w:id="1239"/>
    <w:p w14:paraId="52928CB1" w14:textId="77777777" w:rsidR="003B730C" w:rsidRPr="005855DF" w:rsidRDefault="003B730C" w:rsidP="003B730C">
      <w:pPr>
        <w:rPr>
          <w:color w:val="000000" w:themeColor="text1"/>
        </w:rPr>
      </w:pPr>
    </w:p>
    <w:p w14:paraId="5B2C4CFF" w14:textId="77777777" w:rsidR="003B730C" w:rsidRPr="005855DF" w:rsidRDefault="003B730C" w:rsidP="003B730C">
      <w:pPr>
        <w:rPr>
          <w:color w:val="000000" w:themeColor="text1"/>
        </w:rPr>
      </w:pPr>
    </w:p>
    <w:p w14:paraId="4D92C5A7" w14:textId="77777777" w:rsidR="003B730C" w:rsidRPr="005855DF" w:rsidRDefault="003B730C" w:rsidP="003B730C">
      <w:pPr>
        <w:rPr>
          <w:color w:val="000000" w:themeColor="text1"/>
        </w:rPr>
      </w:pPr>
    </w:p>
    <w:p w14:paraId="62178897" w14:textId="77777777" w:rsidR="000248C1" w:rsidRPr="000248C1" w:rsidRDefault="000248C1" w:rsidP="000248C1">
      <w:pPr>
        <w:rPr>
          <w:rFonts w:eastAsia="MS Mincho"/>
        </w:rPr>
      </w:pPr>
    </w:p>
    <w:p w14:paraId="1E53B838" w14:textId="77777777" w:rsidR="00212136" w:rsidRPr="006F5113" w:rsidRDefault="00212136" w:rsidP="00212136">
      <w:pPr>
        <w:sectPr w:rsidR="00212136" w:rsidRPr="006F5113" w:rsidSect="004510F0">
          <w:footerReference w:type="even" r:id="rId133"/>
          <w:footnotePr>
            <w:numRestart w:val="eachPage"/>
          </w:footnotePr>
          <w:type w:val="continuous"/>
          <w:pgSz w:w="11906" w:h="16838" w:code="9"/>
          <w:pgMar w:top="1134" w:right="567" w:bottom="1134" w:left="1134" w:header="720" w:footer="720" w:gutter="0"/>
          <w:cols w:space="708"/>
          <w:docGrid w:linePitch="360"/>
        </w:sectPr>
      </w:pPr>
    </w:p>
    <w:p w14:paraId="0CCF11C4" w14:textId="77777777" w:rsidR="00212136" w:rsidRPr="006F5113" w:rsidRDefault="00212136" w:rsidP="00212136">
      <w:pPr>
        <w:pStyle w:val="10"/>
        <w:rPr>
          <w:b w:val="0"/>
        </w:rPr>
      </w:pPr>
      <w:r w:rsidRPr="006F5113">
        <w:rPr>
          <w:b w:val="0"/>
        </w:rPr>
        <w:br/>
      </w:r>
      <w:bookmarkStart w:id="1291" w:name="_Toc494790335"/>
      <w:bookmarkStart w:id="1292" w:name="_Toc503790819"/>
      <w:r w:rsidRPr="006F5113">
        <w:rPr>
          <w:b w:val="0"/>
        </w:rPr>
        <w:t>Информационное взаимодействие между Региональным и Центральным сегментами</w:t>
      </w:r>
      <w:r w:rsidRPr="006F5113">
        <w:rPr>
          <w:b w:val="0"/>
        </w:rPr>
        <w:br/>
        <w:t>Единого регистра застрахованных лиц в формате CSV</w:t>
      </w:r>
      <w:bookmarkEnd w:id="1291"/>
      <w:bookmarkEnd w:id="1292"/>
    </w:p>
    <w:p w14:paraId="7EE9425F" w14:textId="77777777" w:rsidR="00212136" w:rsidRPr="006F5113" w:rsidRDefault="00212136" w:rsidP="00212136">
      <w:pPr>
        <w:pStyle w:val="af0"/>
      </w:pPr>
      <w:r w:rsidRPr="006F5113">
        <w:t>В настоящее время не используется.</w:t>
      </w:r>
    </w:p>
    <w:p w14:paraId="55A4433A" w14:textId="77777777" w:rsidR="00212136" w:rsidRPr="006F5113" w:rsidRDefault="00212136" w:rsidP="00212136">
      <w:pPr>
        <w:sectPr w:rsidR="00212136" w:rsidRPr="006F5113" w:rsidSect="00F55514">
          <w:footerReference w:type="even" r:id="rId134"/>
          <w:footnotePr>
            <w:numRestart w:val="eachPage"/>
          </w:footnotePr>
          <w:pgSz w:w="11906" w:h="16838" w:code="9"/>
          <w:pgMar w:top="1134" w:right="567" w:bottom="1134" w:left="1134" w:header="720" w:footer="720" w:gutter="0"/>
          <w:cols w:space="708"/>
          <w:docGrid w:linePitch="360"/>
        </w:sectPr>
      </w:pPr>
    </w:p>
    <w:p w14:paraId="29D3B628" w14:textId="7C41BC83" w:rsidR="000E5B00" w:rsidRPr="006F5113" w:rsidRDefault="00212136" w:rsidP="00612E6C">
      <w:pPr>
        <w:pStyle w:val="10"/>
        <w:numPr>
          <w:ilvl w:val="0"/>
          <w:numId w:val="102"/>
        </w:numPr>
        <w:rPr>
          <w:b w:val="0"/>
        </w:rPr>
      </w:pPr>
      <w:r w:rsidRPr="006F5113">
        <w:rPr>
          <w:b w:val="0"/>
        </w:rPr>
        <w:t xml:space="preserve">  </w:t>
      </w:r>
      <w:r w:rsidRPr="006F5113">
        <w:rPr>
          <w:b w:val="0"/>
        </w:rPr>
        <w:br/>
      </w:r>
      <w:bookmarkStart w:id="1293" w:name="_Toc503790820"/>
      <w:r w:rsidR="000E5B00" w:rsidRPr="006F5113">
        <w:rPr>
          <w:b w:val="0"/>
        </w:rPr>
        <w:t>Информационное взаимодействие между ТФОМС и СМО при ведении Регионального сегмента Единого регистра застрахованных лиц</w:t>
      </w:r>
      <w:bookmarkEnd w:id="1293"/>
    </w:p>
    <w:p w14:paraId="39FFDF25" w14:textId="77777777" w:rsidR="000E5B00" w:rsidRDefault="000E5B00" w:rsidP="00B726FC">
      <w:pPr>
        <w:pStyle w:val="22"/>
        <w:rPr>
          <w:b w:val="0"/>
        </w:rPr>
      </w:pPr>
      <w:bookmarkStart w:id="1294" w:name="_Toc503790821"/>
      <w:r w:rsidRPr="006F5113">
        <w:rPr>
          <w:b w:val="0"/>
        </w:rPr>
        <w:t>Правила именования файлов информационного обмена</w:t>
      </w:r>
      <w:bookmarkEnd w:id="1294"/>
    </w:p>
    <w:p w14:paraId="194AEF45" w14:textId="77777777" w:rsidR="0075428D" w:rsidRPr="0075428D" w:rsidRDefault="0075428D" w:rsidP="00612E6C">
      <w:pPr>
        <w:pStyle w:val="af0"/>
        <w:keepNext/>
        <w:keepLines/>
        <w:widowControl w:val="0"/>
        <w:numPr>
          <w:ilvl w:val="0"/>
          <w:numId w:val="86"/>
        </w:numPr>
        <w:spacing w:line="240" w:lineRule="auto"/>
        <w:rPr>
          <w:color w:val="000000" w:themeColor="text1"/>
        </w:rPr>
      </w:pPr>
      <w:r w:rsidRPr="0075428D">
        <w:rPr>
          <w:color w:val="000000" w:themeColor="text1"/>
        </w:rPr>
        <w:t>В целях унификации информационного обмена порядок именования файлов при формировании информационной посылки определен следующими правилами.</w:t>
      </w:r>
    </w:p>
    <w:p w14:paraId="6AC9DEBD" w14:textId="77777777" w:rsidR="0075428D" w:rsidRPr="0075428D" w:rsidRDefault="0075428D" w:rsidP="0075428D">
      <w:pPr>
        <w:pStyle w:val="a5"/>
        <w:keepNext/>
        <w:keepLines/>
        <w:widowControl w:val="0"/>
        <w:spacing w:line="240" w:lineRule="auto"/>
        <w:rPr>
          <w:color w:val="000000" w:themeColor="text1"/>
        </w:rPr>
      </w:pPr>
      <w:r w:rsidRPr="0075428D">
        <w:rPr>
          <w:color w:val="000000" w:themeColor="text1"/>
        </w:rPr>
        <w:t>Имя файла должно соответствовать следующему шаблону:</w:t>
      </w:r>
    </w:p>
    <w:p w14:paraId="5D72ED19" w14:textId="77777777" w:rsidR="0075428D" w:rsidRPr="0075428D" w:rsidRDefault="0075428D" w:rsidP="0075428D">
      <w:pPr>
        <w:rPr>
          <w:color w:val="000000" w:themeColor="text1"/>
        </w:rPr>
      </w:pPr>
      <w:r w:rsidRPr="0075428D">
        <w:rPr>
          <w:color w:val="000000" w:themeColor="text1"/>
        </w:rPr>
        <w:t>«TQQQQQ _N_MMGGZ.XML», где:</w:t>
      </w:r>
    </w:p>
    <w:p w14:paraId="1CFEBC6A" w14:textId="77777777" w:rsidR="0075428D" w:rsidRPr="0075428D" w:rsidRDefault="0075428D" w:rsidP="00612E6C">
      <w:pPr>
        <w:pStyle w:val="aff5"/>
        <w:numPr>
          <w:ilvl w:val="0"/>
          <w:numId w:val="87"/>
        </w:numPr>
        <w:spacing w:line="240" w:lineRule="auto"/>
        <w:rPr>
          <w:color w:val="000000" w:themeColor="text1"/>
        </w:rPr>
      </w:pPr>
      <w:r w:rsidRPr="0075428D">
        <w:rPr>
          <w:color w:val="000000" w:themeColor="text1"/>
        </w:rPr>
        <w:t>«T» - символ, определяющий тип файла. Принимает значения:</w:t>
      </w:r>
    </w:p>
    <w:p w14:paraId="738EEA4C" w14:textId="77777777" w:rsidR="0075428D" w:rsidRPr="0075428D" w:rsidRDefault="0075428D" w:rsidP="00612E6C">
      <w:pPr>
        <w:pStyle w:val="aff5"/>
        <w:numPr>
          <w:ilvl w:val="1"/>
          <w:numId w:val="87"/>
        </w:numPr>
        <w:spacing w:line="240" w:lineRule="auto"/>
        <w:rPr>
          <w:color w:val="000000" w:themeColor="text1"/>
        </w:rPr>
      </w:pPr>
      <w:r w:rsidRPr="0075428D">
        <w:rPr>
          <w:color w:val="000000" w:themeColor="text1"/>
        </w:rPr>
        <w:t>«i» - для файлов с изменениями от СМО; в случае предоставления сведений иной организацией вместо «i» указывается «j»;</w:t>
      </w:r>
    </w:p>
    <w:p w14:paraId="4CBF63DD" w14:textId="77777777" w:rsidR="0075428D" w:rsidRPr="0075428D" w:rsidRDefault="0075428D" w:rsidP="0075428D">
      <w:pPr>
        <w:ind w:left="1789"/>
        <w:rPr>
          <w:color w:val="000000" w:themeColor="text1"/>
        </w:rPr>
      </w:pPr>
      <w:r w:rsidRPr="0075428D">
        <w:rPr>
          <w:color w:val="000000" w:themeColor="text1"/>
        </w:rPr>
        <w:t>для файлов подтверждения/отклонения изменений:</w:t>
      </w:r>
    </w:p>
    <w:p w14:paraId="6566F1AB" w14:textId="77777777" w:rsidR="0075428D" w:rsidRPr="0075428D" w:rsidRDefault="0075428D" w:rsidP="00612E6C">
      <w:pPr>
        <w:pStyle w:val="aff5"/>
        <w:numPr>
          <w:ilvl w:val="1"/>
          <w:numId w:val="87"/>
        </w:numPr>
        <w:spacing w:line="240" w:lineRule="auto"/>
        <w:rPr>
          <w:color w:val="000000" w:themeColor="text1"/>
        </w:rPr>
      </w:pPr>
      <w:r w:rsidRPr="0075428D">
        <w:rPr>
          <w:color w:val="000000" w:themeColor="text1"/>
        </w:rPr>
        <w:t>«p» - для протокола обработки файла с изменениями;</w:t>
      </w:r>
    </w:p>
    <w:p w14:paraId="39522BE7" w14:textId="77777777" w:rsidR="0075428D" w:rsidRPr="0075428D" w:rsidRDefault="0075428D" w:rsidP="00612E6C">
      <w:pPr>
        <w:pStyle w:val="aff5"/>
        <w:numPr>
          <w:ilvl w:val="1"/>
          <w:numId w:val="87"/>
        </w:numPr>
        <w:spacing w:line="240" w:lineRule="auto"/>
        <w:rPr>
          <w:color w:val="000000" w:themeColor="text1"/>
        </w:rPr>
      </w:pPr>
      <w:r w:rsidRPr="0075428D">
        <w:rPr>
          <w:color w:val="000000" w:themeColor="text1"/>
        </w:rPr>
        <w:t>«s» - файлы от ТФОМС с извещениями СМО о прекращении страхования;</w:t>
      </w:r>
    </w:p>
    <w:p w14:paraId="206AFD49" w14:textId="77777777" w:rsidR="0075428D" w:rsidRPr="0075428D" w:rsidRDefault="0075428D" w:rsidP="00612E6C">
      <w:pPr>
        <w:pStyle w:val="aff5"/>
        <w:numPr>
          <w:ilvl w:val="1"/>
          <w:numId w:val="87"/>
        </w:numPr>
        <w:spacing w:line="240" w:lineRule="auto"/>
        <w:rPr>
          <w:color w:val="000000" w:themeColor="text1"/>
        </w:rPr>
      </w:pPr>
      <w:r w:rsidRPr="0075428D">
        <w:rPr>
          <w:color w:val="000000" w:themeColor="text1"/>
        </w:rPr>
        <w:t>«k» - файлы корректировки данных от ТФОМС по отдельным записям или группам записей;</w:t>
      </w:r>
    </w:p>
    <w:p w14:paraId="43838E1F" w14:textId="77777777" w:rsidR="0075428D" w:rsidRPr="0075428D" w:rsidRDefault="0075428D" w:rsidP="00612E6C">
      <w:pPr>
        <w:pStyle w:val="aff5"/>
        <w:numPr>
          <w:ilvl w:val="1"/>
          <w:numId w:val="87"/>
        </w:numPr>
        <w:spacing w:line="240" w:lineRule="auto"/>
        <w:rPr>
          <w:color w:val="000000" w:themeColor="text1"/>
        </w:rPr>
      </w:pPr>
      <w:r w:rsidRPr="0075428D">
        <w:rPr>
          <w:color w:val="000000" w:themeColor="text1"/>
        </w:rPr>
        <w:t>«f» - протокол форматно-логического контроля;</w:t>
      </w:r>
    </w:p>
    <w:p w14:paraId="28F0025F" w14:textId="77777777" w:rsidR="0075428D" w:rsidRPr="0075428D" w:rsidRDefault="0075428D" w:rsidP="00612E6C">
      <w:pPr>
        <w:pStyle w:val="aff5"/>
        <w:numPr>
          <w:ilvl w:val="0"/>
          <w:numId w:val="87"/>
        </w:numPr>
        <w:spacing w:line="240" w:lineRule="auto"/>
        <w:rPr>
          <w:color w:val="000000" w:themeColor="text1"/>
        </w:rPr>
      </w:pPr>
      <w:r w:rsidRPr="0075428D">
        <w:rPr>
          <w:color w:val="000000" w:themeColor="text1"/>
        </w:rPr>
        <w:t xml:space="preserve"> «QQQQQ» - пятизначный код СМО, в соответствии с Единым реестром страховых медицинских организаций, осуществляющих деятельность в сфере обязательного медицинского страхования (Приложение А F002);</w:t>
      </w:r>
    </w:p>
    <w:p w14:paraId="1A97B874" w14:textId="77777777" w:rsidR="0075428D" w:rsidRPr="0075428D" w:rsidRDefault="0075428D" w:rsidP="00612E6C">
      <w:pPr>
        <w:pStyle w:val="aff5"/>
        <w:numPr>
          <w:ilvl w:val="0"/>
          <w:numId w:val="87"/>
        </w:numPr>
        <w:spacing w:line="240" w:lineRule="auto"/>
        <w:rPr>
          <w:color w:val="000000" w:themeColor="text1"/>
        </w:rPr>
      </w:pPr>
      <w:r w:rsidRPr="0075428D">
        <w:rPr>
          <w:color w:val="000000" w:themeColor="text1"/>
        </w:rPr>
        <w:t>Символы «_» (подчеркивание) являются разделителями и обязательно присутствуют в имени файла;</w:t>
      </w:r>
    </w:p>
    <w:p w14:paraId="498BE79F" w14:textId="77777777" w:rsidR="0075428D" w:rsidRPr="0075428D" w:rsidRDefault="0075428D" w:rsidP="00612E6C">
      <w:pPr>
        <w:pStyle w:val="aff5"/>
        <w:numPr>
          <w:ilvl w:val="0"/>
          <w:numId w:val="87"/>
        </w:numPr>
        <w:spacing w:line="240" w:lineRule="auto"/>
        <w:rPr>
          <w:color w:val="000000" w:themeColor="text1"/>
        </w:rPr>
      </w:pPr>
      <w:r w:rsidRPr="0075428D">
        <w:rPr>
          <w:color w:val="000000" w:themeColor="text1"/>
        </w:rPr>
        <w:t>«N» - номер пункта выдачи СМО, в соответствии с реестром пунктов выдачи (до трех знаков). Если страховая медицинская организация не имеет пунктов выдачи полисов, то указывается 0;</w:t>
      </w:r>
    </w:p>
    <w:p w14:paraId="1741A26B" w14:textId="77777777" w:rsidR="0075428D" w:rsidRPr="0075428D" w:rsidRDefault="0075428D" w:rsidP="00612E6C">
      <w:pPr>
        <w:pStyle w:val="aff5"/>
        <w:numPr>
          <w:ilvl w:val="0"/>
          <w:numId w:val="87"/>
        </w:numPr>
        <w:spacing w:line="240" w:lineRule="auto"/>
        <w:rPr>
          <w:color w:val="000000" w:themeColor="text1"/>
        </w:rPr>
      </w:pPr>
      <w:r w:rsidRPr="0075428D">
        <w:rPr>
          <w:color w:val="000000" w:themeColor="text1"/>
        </w:rPr>
        <w:t>«ММ» - двухзначный код, равный порядковому номеру месяца, в котором сформирован файл с изменениями;</w:t>
      </w:r>
    </w:p>
    <w:p w14:paraId="4C00ACAD" w14:textId="77777777" w:rsidR="0075428D" w:rsidRPr="0075428D" w:rsidRDefault="0075428D" w:rsidP="00612E6C">
      <w:pPr>
        <w:pStyle w:val="aff5"/>
        <w:numPr>
          <w:ilvl w:val="0"/>
          <w:numId w:val="87"/>
        </w:numPr>
        <w:spacing w:line="240" w:lineRule="auto"/>
        <w:rPr>
          <w:color w:val="000000" w:themeColor="text1"/>
        </w:rPr>
      </w:pPr>
      <w:r w:rsidRPr="0075428D">
        <w:rPr>
          <w:color w:val="000000" w:themeColor="text1"/>
        </w:rPr>
        <w:t>«GG»</w:t>
      </w:r>
      <w:r w:rsidRPr="0075428D">
        <w:rPr>
          <w:color w:val="000000" w:themeColor="text1"/>
        </w:rPr>
        <w:tab/>
        <w:t xml:space="preserve"> - двухзначный код, равный двум последним цифрам календарного года, в котором сформирован файл с изменениями;</w:t>
      </w:r>
    </w:p>
    <w:p w14:paraId="50ED3F77" w14:textId="77777777" w:rsidR="0075428D" w:rsidRPr="0075428D" w:rsidRDefault="0075428D" w:rsidP="00612E6C">
      <w:pPr>
        <w:pStyle w:val="aff5"/>
        <w:numPr>
          <w:ilvl w:val="0"/>
          <w:numId w:val="87"/>
        </w:numPr>
        <w:spacing w:line="240" w:lineRule="auto"/>
        <w:rPr>
          <w:color w:val="000000" w:themeColor="text1"/>
        </w:rPr>
      </w:pPr>
      <w:r w:rsidRPr="0075428D">
        <w:rPr>
          <w:color w:val="000000" w:themeColor="text1"/>
        </w:rPr>
        <w:t>«Z» - порядковый номер файла с изменениями (в пределах месяца</w:t>
      </w:r>
      <w:bookmarkStart w:id="1295" w:name="_Toc342035994"/>
      <w:r w:rsidRPr="0075428D">
        <w:rPr>
          <w:color w:val="000000" w:themeColor="text1"/>
        </w:rPr>
        <w:t xml:space="preserve">), формируемого СМО. Без незначащих левых нулей. Размерность </w:t>
      </w:r>
      <w:bookmarkEnd w:id="1295"/>
      <w:r w:rsidRPr="0075428D">
        <w:rPr>
          <w:color w:val="000000" w:themeColor="text1"/>
        </w:rPr>
        <w:t>- не более 5 знаков.</w:t>
      </w:r>
    </w:p>
    <w:p w14:paraId="38A8912C" w14:textId="77777777" w:rsidR="0075428D" w:rsidRPr="0075428D" w:rsidRDefault="0075428D" w:rsidP="0075428D">
      <w:pPr>
        <w:rPr>
          <w:color w:val="000000" w:themeColor="text1"/>
        </w:rPr>
      </w:pPr>
      <w:r w:rsidRPr="0075428D">
        <w:rPr>
          <w:color w:val="000000" w:themeColor="text1"/>
        </w:rPr>
        <w:t>При обмене данными файлы с изменениями и файлы подтверждения/ отклонения изменений в целях уменьшения объема передаваемой информации должны быть заархивированы с применением формата (алгоритма) ZIP. При формировании информационной посылки к имени файла добавляется расширение «.zip».</w:t>
      </w:r>
    </w:p>
    <w:p w14:paraId="35D60FC4" w14:textId="77777777" w:rsidR="0075428D" w:rsidRPr="0075428D" w:rsidRDefault="0075428D" w:rsidP="0075428D">
      <w:pPr>
        <w:pStyle w:val="22"/>
        <w:numPr>
          <w:ilvl w:val="0"/>
          <w:numId w:val="0"/>
        </w:numPr>
        <w:spacing w:line="240" w:lineRule="auto"/>
        <w:ind w:left="709"/>
        <w:jc w:val="both"/>
        <w:outlineLvl w:val="9"/>
        <w:rPr>
          <w:rFonts w:cs="Times New Roman"/>
          <w:b w:val="0"/>
          <w:color w:val="000000" w:themeColor="text1"/>
          <w:szCs w:val="24"/>
        </w:rPr>
      </w:pPr>
      <w:bookmarkStart w:id="1296" w:name="_Toc503790822"/>
      <w:r w:rsidRPr="0075428D">
        <w:rPr>
          <w:rFonts w:cs="Times New Roman"/>
          <w:b w:val="0"/>
          <w:color w:val="000000" w:themeColor="text1"/>
          <w:szCs w:val="24"/>
        </w:rPr>
        <w:t>Г.2 Алгоритм расчета контрольного числа единого номера полиса ОМС</w:t>
      </w:r>
      <w:bookmarkEnd w:id="1296"/>
    </w:p>
    <w:p w14:paraId="70279051" w14:textId="77777777" w:rsidR="0075428D" w:rsidRPr="0075428D" w:rsidRDefault="0075428D" w:rsidP="0075428D">
      <w:pPr>
        <w:rPr>
          <w:color w:val="000000" w:themeColor="text1"/>
        </w:rPr>
      </w:pPr>
      <w:r w:rsidRPr="0075428D">
        <w:rPr>
          <w:color w:val="000000" w:themeColor="text1"/>
        </w:rPr>
        <w:t>К - контрольный разряд единого номера полиса обязательного медицинского страхования, вычисляется арифметически в соответствии с методикой расчета, описанной в международном стандарте ISO/HL7 27931:2009 (алгоритм Mod10):</w:t>
      </w:r>
    </w:p>
    <w:p w14:paraId="38D86385" w14:textId="77777777" w:rsidR="0075428D" w:rsidRPr="0075428D" w:rsidRDefault="0075428D" w:rsidP="00612E6C">
      <w:pPr>
        <w:pStyle w:val="aff5"/>
        <w:numPr>
          <w:ilvl w:val="0"/>
          <w:numId w:val="88"/>
        </w:numPr>
        <w:spacing w:line="240" w:lineRule="auto"/>
        <w:rPr>
          <w:color w:val="000000" w:themeColor="text1"/>
        </w:rPr>
      </w:pPr>
      <w:r w:rsidRPr="0075428D">
        <w:rPr>
          <w:color w:val="000000" w:themeColor="text1"/>
        </w:rPr>
        <w:t xml:space="preserve">Выбираются цифры, стоящие </w:t>
      </w:r>
      <w:r w:rsidRPr="0075428D">
        <w:rPr>
          <w:rStyle w:val="affffff1"/>
          <w:color w:val="000000" w:themeColor="text1"/>
        </w:rPr>
        <w:t>в нечётных позициях</w:t>
      </w:r>
      <w:r w:rsidRPr="0075428D">
        <w:rPr>
          <w:color w:val="000000" w:themeColor="text1"/>
        </w:rPr>
        <w:t>, по порядку, начиная справа, записываются в виде числа. Полученное число умножается на 2.</w:t>
      </w:r>
    </w:p>
    <w:p w14:paraId="606EB4F7" w14:textId="77777777" w:rsidR="0075428D" w:rsidRPr="0075428D" w:rsidRDefault="0075428D" w:rsidP="00612E6C">
      <w:pPr>
        <w:pStyle w:val="aff5"/>
        <w:numPr>
          <w:ilvl w:val="0"/>
          <w:numId w:val="88"/>
        </w:numPr>
        <w:spacing w:line="240" w:lineRule="auto"/>
        <w:rPr>
          <w:color w:val="000000" w:themeColor="text1"/>
        </w:rPr>
      </w:pPr>
      <w:r w:rsidRPr="0075428D">
        <w:rPr>
          <w:color w:val="000000" w:themeColor="text1"/>
        </w:rPr>
        <w:t>Выбира</w:t>
      </w:r>
      <w:bookmarkStart w:id="1297" w:name="_Toc342035995"/>
      <w:r w:rsidRPr="0075428D">
        <w:rPr>
          <w:color w:val="000000" w:themeColor="text1"/>
        </w:rPr>
        <w:t xml:space="preserve">ются цифры, стоящие </w:t>
      </w:r>
      <w:r w:rsidRPr="0075428D">
        <w:rPr>
          <w:rStyle w:val="affffff1"/>
          <w:color w:val="000000" w:themeColor="text1"/>
        </w:rPr>
        <w:t>в чё</w:t>
      </w:r>
      <w:bookmarkEnd w:id="1297"/>
      <w:r w:rsidRPr="0075428D">
        <w:rPr>
          <w:rStyle w:val="affffff1"/>
          <w:color w:val="000000" w:themeColor="text1"/>
        </w:rPr>
        <w:t>тных позициях</w:t>
      </w:r>
      <w:r w:rsidRPr="0075428D">
        <w:rPr>
          <w:color w:val="000000" w:themeColor="text1"/>
        </w:rPr>
        <w:t>, по порядку, начиная справа, записываются в виде числа. Полученное число приписывается слева от числа, полученного в пункте а).</w:t>
      </w:r>
    </w:p>
    <w:p w14:paraId="122144CB" w14:textId="77777777" w:rsidR="0075428D" w:rsidRPr="0075428D" w:rsidRDefault="0075428D" w:rsidP="00612E6C">
      <w:pPr>
        <w:pStyle w:val="aff5"/>
        <w:numPr>
          <w:ilvl w:val="0"/>
          <w:numId w:val="88"/>
        </w:numPr>
        <w:spacing w:line="240" w:lineRule="auto"/>
        <w:rPr>
          <w:color w:val="000000" w:themeColor="text1"/>
        </w:rPr>
      </w:pPr>
      <w:r w:rsidRPr="0075428D">
        <w:rPr>
          <w:color w:val="000000" w:themeColor="text1"/>
        </w:rPr>
        <w:t>Складываются все цифры полученного в пункте б) числа.</w:t>
      </w:r>
    </w:p>
    <w:p w14:paraId="2158EA27" w14:textId="77777777" w:rsidR="0075428D" w:rsidRPr="0075428D" w:rsidRDefault="0075428D" w:rsidP="00612E6C">
      <w:pPr>
        <w:pStyle w:val="aff5"/>
        <w:numPr>
          <w:ilvl w:val="0"/>
          <w:numId w:val="88"/>
        </w:numPr>
        <w:spacing w:line="240" w:lineRule="auto"/>
        <w:rPr>
          <w:color w:val="000000" w:themeColor="text1"/>
        </w:rPr>
      </w:pPr>
      <w:r w:rsidRPr="0075428D">
        <w:rPr>
          <w:color w:val="000000" w:themeColor="text1"/>
        </w:rPr>
        <w:t>Полученное в пункте в) число вычитается из ближайшего большего или равного числа, кратного 10. В результате получается искомая контрольная цифра.</w:t>
      </w:r>
    </w:p>
    <w:p w14:paraId="6B1B9BCE" w14:textId="77777777" w:rsidR="0075428D" w:rsidRPr="0075428D" w:rsidRDefault="0075428D" w:rsidP="0075428D">
      <w:pPr>
        <w:pStyle w:val="22"/>
        <w:numPr>
          <w:ilvl w:val="0"/>
          <w:numId w:val="0"/>
        </w:numPr>
        <w:spacing w:line="240" w:lineRule="auto"/>
        <w:ind w:left="709"/>
        <w:jc w:val="both"/>
        <w:outlineLvl w:val="9"/>
        <w:rPr>
          <w:rFonts w:cs="Times New Roman"/>
          <w:b w:val="0"/>
          <w:color w:val="000000" w:themeColor="text1"/>
          <w:szCs w:val="24"/>
        </w:rPr>
      </w:pPr>
      <w:bookmarkStart w:id="1298" w:name="_Toc503790823"/>
      <w:r w:rsidRPr="0075428D">
        <w:rPr>
          <w:rFonts w:cs="Times New Roman"/>
          <w:b w:val="0"/>
          <w:color w:val="000000" w:themeColor="text1"/>
          <w:szCs w:val="24"/>
        </w:rPr>
        <w:t>Г.3 Порядок заполнения файла</w:t>
      </w:r>
      <w:bookmarkEnd w:id="1298"/>
    </w:p>
    <w:p w14:paraId="1D350C2C" w14:textId="77777777" w:rsidR="0075428D" w:rsidRPr="0075428D" w:rsidRDefault="0075428D" w:rsidP="0075428D">
      <w:pPr>
        <w:rPr>
          <w:color w:val="000000" w:themeColor="text1"/>
        </w:rPr>
      </w:pPr>
      <w:r w:rsidRPr="0075428D">
        <w:rPr>
          <w:color w:val="000000" w:themeColor="text1"/>
        </w:rPr>
        <w:t>В столбце «Обяз.» указана обязательность содержимого элемента (реквизита), один из символов - О, Н, У, а также М. Символы имеют следующий смысл:</w:t>
      </w:r>
    </w:p>
    <w:p w14:paraId="1720C1D6" w14:textId="77777777" w:rsidR="0075428D" w:rsidRPr="0075428D" w:rsidRDefault="0075428D" w:rsidP="00612E6C">
      <w:pPr>
        <w:pStyle w:val="aff5"/>
        <w:numPr>
          <w:ilvl w:val="0"/>
          <w:numId w:val="91"/>
        </w:numPr>
        <w:spacing w:line="240" w:lineRule="auto"/>
        <w:rPr>
          <w:color w:val="000000" w:themeColor="text1"/>
        </w:rPr>
      </w:pPr>
      <w:r w:rsidRPr="0075428D">
        <w:rPr>
          <w:color w:val="000000" w:themeColor="text1"/>
        </w:rPr>
        <w:t>О – обязательный реквизит, который должен обязательно присутствовать в элементе;</w:t>
      </w:r>
    </w:p>
    <w:p w14:paraId="5EB8FE04" w14:textId="77777777" w:rsidR="0075428D" w:rsidRPr="0075428D" w:rsidRDefault="0075428D" w:rsidP="00612E6C">
      <w:pPr>
        <w:pStyle w:val="aff5"/>
        <w:numPr>
          <w:ilvl w:val="0"/>
          <w:numId w:val="89"/>
        </w:numPr>
        <w:spacing w:line="240" w:lineRule="auto"/>
        <w:rPr>
          <w:color w:val="000000" w:themeColor="text1"/>
        </w:rPr>
      </w:pPr>
      <w:r w:rsidRPr="0075428D">
        <w:rPr>
          <w:color w:val="000000" w:themeColor="text1"/>
        </w:rPr>
        <w:t>Н – необязательный реквизит, который может, как присутствовать, так и отсутствовать в элементе. При отсутствии, не передается.</w:t>
      </w:r>
    </w:p>
    <w:p w14:paraId="79F5C008" w14:textId="77777777" w:rsidR="0075428D" w:rsidRPr="0075428D" w:rsidRDefault="0075428D" w:rsidP="00612E6C">
      <w:pPr>
        <w:pStyle w:val="aff5"/>
        <w:numPr>
          <w:ilvl w:val="0"/>
          <w:numId w:val="89"/>
        </w:numPr>
        <w:spacing w:line="240" w:lineRule="auto"/>
        <w:rPr>
          <w:color w:val="000000" w:themeColor="text1"/>
        </w:rPr>
      </w:pPr>
      <w:r w:rsidRPr="0075428D">
        <w:rPr>
          <w:color w:val="000000" w:themeColor="text1"/>
        </w:rPr>
        <w:t>У – условно-обязательный реквизит. При отсутствии, не передается.</w:t>
      </w:r>
    </w:p>
    <w:p w14:paraId="63D4F847" w14:textId="77777777" w:rsidR="0075428D" w:rsidRPr="0075428D" w:rsidRDefault="0075428D" w:rsidP="00612E6C">
      <w:pPr>
        <w:pStyle w:val="aff5"/>
        <w:numPr>
          <w:ilvl w:val="0"/>
          <w:numId w:val="89"/>
        </w:numPr>
        <w:spacing w:line="240" w:lineRule="auto"/>
        <w:rPr>
          <w:color w:val="000000" w:themeColor="text1"/>
        </w:rPr>
      </w:pPr>
      <w:r w:rsidRPr="0075428D">
        <w:rPr>
          <w:color w:val="000000" w:themeColor="text1"/>
        </w:rPr>
        <w:t>М - реквизит, определяющий множественность данных, может добавляться к указанным выше символам.</w:t>
      </w:r>
    </w:p>
    <w:p w14:paraId="7C45A1EB" w14:textId="77777777" w:rsidR="0075428D" w:rsidRPr="0075428D" w:rsidRDefault="0075428D" w:rsidP="0075428D">
      <w:pPr>
        <w:rPr>
          <w:color w:val="000000" w:themeColor="text1"/>
        </w:rPr>
      </w:pPr>
      <w:r w:rsidRPr="0075428D">
        <w:rPr>
          <w:color w:val="000000" w:themeColor="text1"/>
        </w:rPr>
        <w:t>В столбце «Формат» для каждого элемента указывается – символ формата, а вслед за ним в круглых скобках – максимальная длина содержащегося в элементе значения.</w:t>
      </w:r>
    </w:p>
    <w:p w14:paraId="1661A451" w14:textId="77777777" w:rsidR="0075428D" w:rsidRPr="0075428D" w:rsidRDefault="0075428D" w:rsidP="0075428D">
      <w:pPr>
        <w:rPr>
          <w:color w:val="000000" w:themeColor="text1"/>
        </w:rPr>
      </w:pPr>
      <w:r w:rsidRPr="0075428D">
        <w:rPr>
          <w:color w:val="000000" w:themeColor="text1"/>
        </w:rPr>
        <w:t>Символы формата соответствуют вышеописанным обозначениям:</w:t>
      </w:r>
    </w:p>
    <w:p w14:paraId="3AE9794A" w14:textId="77777777" w:rsidR="0075428D" w:rsidRPr="0075428D" w:rsidRDefault="0075428D" w:rsidP="00612E6C">
      <w:pPr>
        <w:pStyle w:val="aff5"/>
        <w:numPr>
          <w:ilvl w:val="0"/>
          <w:numId w:val="90"/>
        </w:numPr>
        <w:spacing w:line="240" w:lineRule="auto"/>
        <w:rPr>
          <w:color w:val="000000" w:themeColor="text1"/>
        </w:rPr>
      </w:pPr>
      <w:r w:rsidRPr="0075428D">
        <w:rPr>
          <w:color w:val="000000" w:themeColor="text1"/>
        </w:rPr>
        <w:t xml:space="preserve">Char – &lt;текст&gt;; </w:t>
      </w:r>
    </w:p>
    <w:p w14:paraId="29DED8C3" w14:textId="77777777" w:rsidR="0075428D" w:rsidRPr="0075428D" w:rsidRDefault="0075428D" w:rsidP="00612E6C">
      <w:pPr>
        <w:pStyle w:val="aff5"/>
        <w:numPr>
          <w:ilvl w:val="0"/>
          <w:numId w:val="90"/>
        </w:numPr>
        <w:spacing w:line="240" w:lineRule="auto"/>
        <w:rPr>
          <w:color w:val="000000" w:themeColor="text1"/>
        </w:rPr>
      </w:pPr>
      <w:r w:rsidRPr="0075428D">
        <w:rPr>
          <w:color w:val="000000" w:themeColor="text1"/>
        </w:rPr>
        <w:t>Num – &lt;число&gt;;</w:t>
      </w:r>
    </w:p>
    <w:p w14:paraId="652E7240" w14:textId="77777777" w:rsidR="0075428D" w:rsidRPr="0075428D" w:rsidRDefault="0075428D" w:rsidP="00612E6C">
      <w:pPr>
        <w:pStyle w:val="aff5"/>
        <w:numPr>
          <w:ilvl w:val="0"/>
          <w:numId w:val="90"/>
        </w:numPr>
        <w:spacing w:line="240" w:lineRule="auto"/>
        <w:rPr>
          <w:color w:val="000000" w:themeColor="text1"/>
        </w:rPr>
      </w:pPr>
      <w:r w:rsidRPr="0075428D">
        <w:rPr>
          <w:color w:val="000000" w:themeColor="text1"/>
        </w:rPr>
        <w:t>Date – &lt;дата&gt; в формате ГГГГ-ММ-ДД;</w:t>
      </w:r>
    </w:p>
    <w:p w14:paraId="41E1F10B" w14:textId="77777777" w:rsidR="0075428D" w:rsidRPr="0075428D" w:rsidRDefault="0075428D" w:rsidP="00612E6C">
      <w:pPr>
        <w:pStyle w:val="aff5"/>
        <w:numPr>
          <w:ilvl w:val="0"/>
          <w:numId w:val="90"/>
        </w:numPr>
        <w:spacing w:line="240" w:lineRule="auto"/>
        <w:rPr>
          <w:color w:val="000000" w:themeColor="text1"/>
        </w:rPr>
      </w:pPr>
      <w:r w:rsidRPr="0075428D">
        <w:rPr>
          <w:color w:val="000000" w:themeColor="text1"/>
        </w:rPr>
        <w:t>Bin – &lt;бинарные данные&gt; в формате Base64;</w:t>
      </w:r>
    </w:p>
    <w:p w14:paraId="13E90D23" w14:textId="77777777" w:rsidR="0075428D" w:rsidRPr="0075428D" w:rsidRDefault="0075428D" w:rsidP="00612E6C">
      <w:pPr>
        <w:pStyle w:val="aff5"/>
        <w:numPr>
          <w:ilvl w:val="0"/>
          <w:numId w:val="90"/>
        </w:numPr>
        <w:spacing w:line="240" w:lineRule="auto"/>
        <w:rPr>
          <w:color w:val="000000" w:themeColor="text1"/>
        </w:rPr>
      </w:pPr>
      <w:r w:rsidRPr="0075428D">
        <w:rPr>
          <w:color w:val="000000" w:themeColor="text1"/>
        </w:rPr>
        <w:t>S – &lt;элемент&gt;; составной элемент, описывается отдельно.</w:t>
      </w:r>
    </w:p>
    <w:p w14:paraId="6EA9BEE5" w14:textId="77777777" w:rsidR="0075428D" w:rsidRPr="0075428D" w:rsidRDefault="0075428D" w:rsidP="0075428D">
      <w:pPr>
        <w:rPr>
          <w:color w:val="000000" w:themeColor="text1"/>
        </w:rPr>
      </w:pPr>
      <w:r w:rsidRPr="0075428D">
        <w:rPr>
          <w:color w:val="000000" w:themeColor="text1"/>
        </w:rPr>
        <w:t xml:space="preserve">В столбце «Наименование» указывается наименование элемента. </w:t>
      </w:r>
    </w:p>
    <w:p w14:paraId="010D4677" w14:textId="77777777" w:rsidR="0075428D" w:rsidRPr="0075428D" w:rsidRDefault="0075428D" w:rsidP="0075428D">
      <w:pPr>
        <w:rPr>
          <w:color w:val="000000" w:themeColor="text1"/>
        </w:rPr>
      </w:pPr>
      <w:r w:rsidRPr="0075428D">
        <w:rPr>
          <w:color w:val="000000" w:themeColor="text1"/>
        </w:rPr>
        <w:t>Следует учитывать, что некоторые символы в файлах формата XML кодируются следующим образом:</w:t>
      </w:r>
    </w:p>
    <w:tbl>
      <w:tblPr>
        <w:tblStyle w:val="aff2"/>
        <w:tblW w:w="0" w:type="auto"/>
        <w:jc w:val="center"/>
        <w:tblLayout w:type="fixed"/>
        <w:tblLook w:val="01E0" w:firstRow="1" w:lastRow="1" w:firstColumn="1" w:lastColumn="1" w:noHBand="0" w:noVBand="0"/>
      </w:tblPr>
      <w:tblGrid>
        <w:gridCol w:w="3168"/>
        <w:gridCol w:w="3240"/>
      </w:tblGrid>
      <w:tr w:rsidR="0075428D" w:rsidRPr="0075428D" w14:paraId="10DD802E" w14:textId="77777777" w:rsidTr="0075428D">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7554ECAA" w14:textId="77777777" w:rsidR="0075428D" w:rsidRPr="0075428D" w:rsidRDefault="0075428D" w:rsidP="0075428D">
            <w:pPr>
              <w:pStyle w:val="14"/>
              <w:rPr>
                <w:color w:val="000000" w:themeColor="text1"/>
                <w:lang w:eastAsia="ru-RU"/>
              </w:rPr>
            </w:pPr>
            <w:r w:rsidRPr="0075428D">
              <w:rPr>
                <w:color w:val="000000" w:themeColor="text1"/>
                <w:lang w:eastAsia="ru-RU"/>
              </w:rPr>
              <w:t>Символ</w:t>
            </w:r>
          </w:p>
        </w:tc>
        <w:tc>
          <w:tcPr>
            <w:tcW w:w="3240" w:type="dxa"/>
          </w:tcPr>
          <w:p w14:paraId="560820C1" w14:textId="77777777" w:rsidR="0075428D" w:rsidRPr="0075428D" w:rsidRDefault="0075428D" w:rsidP="0075428D">
            <w:pPr>
              <w:pStyle w:val="14"/>
              <w:rPr>
                <w:color w:val="000000" w:themeColor="text1"/>
                <w:lang w:eastAsia="ru-RU"/>
              </w:rPr>
            </w:pPr>
            <w:r w:rsidRPr="0075428D">
              <w:rPr>
                <w:color w:val="000000" w:themeColor="text1"/>
                <w:lang w:eastAsia="ru-RU"/>
              </w:rPr>
              <w:t>Способ кодирования</w:t>
            </w:r>
          </w:p>
        </w:tc>
      </w:tr>
      <w:tr w:rsidR="0075428D" w:rsidRPr="0075428D" w14:paraId="1C988056" w14:textId="77777777" w:rsidTr="0075428D">
        <w:trPr>
          <w:jc w:val="center"/>
        </w:trPr>
        <w:tc>
          <w:tcPr>
            <w:tcW w:w="3168" w:type="dxa"/>
          </w:tcPr>
          <w:p w14:paraId="1C8B260D" w14:textId="77777777" w:rsidR="0075428D" w:rsidRPr="0075428D" w:rsidRDefault="0075428D" w:rsidP="0075428D">
            <w:pPr>
              <w:pStyle w:val="14"/>
              <w:rPr>
                <w:color w:val="000000" w:themeColor="text1"/>
                <w:lang w:eastAsia="ru-RU"/>
              </w:rPr>
            </w:pPr>
            <w:r w:rsidRPr="0075428D">
              <w:rPr>
                <w:color w:val="000000" w:themeColor="text1"/>
                <w:lang w:eastAsia="ru-RU"/>
              </w:rPr>
              <w:t>двойная кавычка (")</w:t>
            </w:r>
          </w:p>
        </w:tc>
        <w:tc>
          <w:tcPr>
            <w:tcW w:w="3240" w:type="dxa"/>
          </w:tcPr>
          <w:p w14:paraId="213F8330" w14:textId="77777777" w:rsidR="0075428D" w:rsidRPr="0075428D" w:rsidRDefault="0075428D" w:rsidP="0075428D">
            <w:pPr>
              <w:pStyle w:val="14"/>
              <w:rPr>
                <w:color w:val="000000" w:themeColor="text1"/>
                <w:lang w:eastAsia="ru-RU"/>
              </w:rPr>
            </w:pPr>
            <w:r w:rsidRPr="0075428D">
              <w:rPr>
                <w:color w:val="000000" w:themeColor="text1"/>
                <w:lang w:eastAsia="ru-RU"/>
              </w:rPr>
              <w:t>&amp;</w:t>
            </w:r>
            <w:r w:rsidRPr="0075428D">
              <w:rPr>
                <w:color w:val="000000" w:themeColor="text1"/>
                <w:lang w:val="en-US" w:eastAsia="ru-RU"/>
              </w:rPr>
              <w:t>quot</w:t>
            </w:r>
            <w:r w:rsidRPr="0075428D">
              <w:rPr>
                <w:color w:val="000000" w:themeColor="text1"/>
                <w:lang w:eastAsia="ru-RU"/>
              </w:rPr>
              <w:t>;</w:t>
            </w:r>
          </w:p>
        </w:tc>
      </w:tr>
      <w:tr w:rsidR="0075428D" w:rsidRPr="0075428D" w14:paraId="626AF322" w14:textId="77777777" w:rsidTr="0075428D">
        <w:trPr>
          <w:jc w:val="center"/>
        </w:trPr>
        <w:tc>
          <w:tcPr>
            <w:tcW w:w="3168" w:type="dxa"/>
          </w:tcPr>
          <w:p w14:paraId="21802A0D" w14:textId="77777777" w:rsidR="0075428D" w:rsidRPr="0075428D" w:rsidRDefault="0075428D" w:rsidP="0075428D">
            <w:pPr>
              <w:pStyle w:val="14"/>
              <w:rPr>
                <w:color w:val="000000" w:themeColor="text1"/>
                <w:lang w:eastAsia="ru-RU"/>
              </w:rPr>
            </w:pPr>
            <w:r w:rsidRPr="0075428D">
              <w:rPr>
                <w:color w:val="000000" w:themeColor="text1"/>
                <w:lang w:eastAsia="ru-RU"/>
              </w:rPr>
              <w:t>одинарная кавычка (')</w:t>
            </w:r>
          </w:p>
        </w:tc>
        <w:tc>
          <w:tcPr>
            <w:tcW w:w="3240" w:type="dxa"/>
          </w:tcPr>
          <w:p w14:paraId="4CDA0126" w14:textId="77777777" w:rsidR="0075428D" w:rsidRPr="0075428D" w:rsidRDefault="0075428D" w:rsidP="0075428D">
            <w:pPr>
              <w:pStyle w:val="14"/>
              <w:rPr>
                <w:color w:val="000000" w:themeColor="text1"/>
                <w:lang w:eastAsia="ru-RU"/>
              </w:rPr>
            </w:pPr>
            <w:r w:rsidRPr="0075428D">
              <w:rPr>
                <w:color w:val="000000" w:themeColor="text1"/>
                <w:lang w:eastAsia="ru-RU"/>
              </w:rPr>
              <w:t>&amp;</w:t>
            </w:r>
            <w:r w:rsidRPr="0075428D">
              <w:rPr>
                <w:color w:val="000000" w:themeColor="text1"/>
                <w:lang w:val="en-US" w:eastAsia="ru-RU"/>
              </w:rPr>
              <w:t>apos</w:t>
            </w:r>
            <w:r w:rsidRPr="0075428D">
              <w:rPr>
                <w:color w:val="000000" w:themeColor="text1"/>
                <w:lang w:eastAsia="ru-RU"/>
              </w:rPr>
              <w:t>;</w:t>
            </w:r>
          </w:p>
        </w:tc>
      </w:tr>
      <w:tr w:rsidR="0075428D" w:rsidRPr="0075428D" w14:paraId="11BF8B37" w14:textId="77777777" w:rsidTr="0075428D">
        <w:trPr>
          <w:jc w:val="center"/>
        </w:trPr>
        <w:tc>
          <w:tcPr>
            <w:tcW w:w="3168" w:type="dxa"/>
          </w:tcPr>
          <w:p w14:paraId="3BFE4182" w14:textId="77777777" w:rsidR="0075428D" w:rsidRPr="0075428D" w:rsidRDefault="0075428D" w:rsidP="0075428D">
            <w:pPr>
              <w:pStyle w:val="14"/>
              <w:rPr>
                <w:color w:val="000000" w:themeColor="text1"/>
                <w:lang w:eastAsia="ru-RU"/>
              </w:rPr>
            </w:pPr>
            <w:r w:rsidRPr="0075428D">
              <w:rPr>
                <w:color w:val="000000" w:themeColor="text1"/>
                <w:lang w:eastAsia="ru-RU"/>
              </w:rPr>
              <w:t>левая угловая скобка ("&lt;")</w:t>
            </w:r>
          </w:p>
        </w:tc>
        <w:tc>
          <w:tcPr>
            <w:tcW w:w="3240" w:type="dxa"/>
          </w:tcPr>
          <w:p w14:paraId="2423F01F" w14:textId="77777777" w:rsidR="0075428D" w:rsidRPr="0075428D" w:rsidRDefault="0075428D" w:rsidP="0075428D">
            <w:pPr>
              <w:pStyle w:val="14"/>
              <w:rPr>
                <w:color w:val="000000" w:themeColor="text1"/>
                <w:lang w:eastAsia="ru-RU"/>
              </w:rPr>
            </w:pPr>
            <w:r w:rsidRPr="0075428D">
              <w:rPr>
                <w:color w:val="000000" w:themeColor="text1"/>
                <w:lang w:eastAsia="ru-RU"/>
              </w:rPr>
              <w:t>&amp;</w:t>
            </w:r>
            <w:r w:rsidRPr="0075428D">
              <w:rPr>
                <w:color w:val="000000" w:themeColor="text1"/>
                <w:lang w:val="en-US" w:eastAsia="ru-RU"/>
              </w:rPr>
              <w:t>lt</w:t>
            </w:r>
            <w:r w:rsidRPr="0075428D">
              <w:rPr>
                <w:color w:val="000000" w:themeColor="text1"/>
                <w:lang w:eastAsia="ru-RU"/>
              </w:rPr>
              <w:t>;</w:t>
            </w:r>
          </w:p>
        </w:tc>
      </w:tr>
      <w:tr w:rsidR="0075428D" w:rsidRPr="0075428D" w14:paraId="4E5BE622" w14:textId="77777777" w:rsidTr="0075428D">
        <w:trPr>
          <w:jc w:val="center"/>
        </w:trPr>
        <w:tc>
          <w:tcPr>
            <w:tcW w:w="3168" w:type="dxa"/>
          </w:tcPr>
          <w:p w14:paraId="7C4C6810" w14:textId="77777777" w:rsidR="0075428D" w:rsidRPr="0075428D" w:rsidRDefault="0075428D" w:rsidP="0075428D">
            <w:pPr>
              <w:pStyle w:val="14"/>
              <w:rPr>
                <w:color w:val="000000" w:themeColor="text1"/>
                <w:lang w:val="en-US" w:eastAsia="ru-RU"/>
              </w:rPr>
            </w:pPr>
            <w:r w:rsidRPr="0075428D">
              <w:rPr>
                <w:color w:val="000000" w:themeColor="text1"/>
                <w:lang w:eastAsia="ru-RU"/>
              </w:rPr>
              <w:t>правая угловая скоб</w:t>
            </w:r>
            <w:r w:rsidRPr="0075428D">
              <w:rPr>
                <w:color w:val="000000" w:themeColor="text1"/>
              </w:rPr>
              <w:t>к</w:t>
            </w:r>
            <w:r w:rsidRPr="0075428D">
              <w:rPr>
                <w:color w:val="000000" w:themeColor="text1"/>
                <w:lang w:eastAsia="ru-RU"/>
              </w:rPr>
              <w:t>а</w:t>
            </w:r>
            <w:r w:rsidRPr="0075428D">
              <w:rPr>
                <w:color w:val="000000" w:themeColor="text1"/>
                <w:lang w:val="en-US" w:eastAsia="ru-RU"/>
              </w:rPr>
              <w:t xml:space="preserve"> ("&gt;")</w:t>
            </w:r>
          </w:p>
        </w:tc>
        <w:tc>
          <w:tcPr>
            <w:tcW w:w="3240" w:type="dxa"/>
          </w:tcPr>
          <w:p w14:paraId="1A4118AA" w14:textId="77777777" w:rsidR="0075428D" w:rsidRPr="0075428D" w:rsidRDefault="0075428D" w:rsidP="0075428D">
            <w:pPr>
              <w:pStyle w:val="14"/>
              <w:rPr>
                <w:color w:val="000000" w:themeColor="text1"/>
                <w:lang w:val="en-US" w:eastAsia="ru-RU"/>
              </w:rPr>
            </w:pPr>
            <w:r w:rsidRPr="0075428D">
              <w:rPr>
                <w:color w:val="000000" w:themeColor="text1"/>
                <w:lang w:val="en-US" w:eastAsia="ru-RU"/>
              </w:rPr>
              <w:t>&amp;gt;</w:t>
            </w:r>
          </w:p>
        </w:tc>
      </w:tr>
      <w:tr w:rsidR="0075428D" w:rsidRPr="0075428D" w14:paraId="11175835" w14:textId="77777777" w:rsidTr="0075428D">
        <w:trPr>
          <w:jc w:val="center"/>
        </w:trPr>
        <w:tc>
          <w:tcPr>
            <w:tcW w:w="3168" w:type="dxa"/>
          </w:tcPr>
          <w:p w14:paraId="36987EEB" w14:textId="77777777" w:rsidR="0075428D" w:rsidRPr="0075428D" w:rsidRDefault="0075428D" w:rsidP="0075428D">
            <w:pPr>
              <w:pStyle w:val="14"/>
              <w:rPr>
                <w:color w:val="000000" w:themeColor="text1"/>
                <w:lang w:val="en-US" w:eastAsia="ru-RU"/>
              </w:rPr>
            </w:pPr>
            <w:r w:rsidRPr="0075428D">
              <w:rPr>
                <w:color w:val="000000" w:themeColor="text1"/>
                <w:lang w:eastAsia="ru-RU"/>
              </w:rPr>
              <w:t>амперсант</w:t>
            </w:r>
            <w:r w:rsidRPr="0075428D">
              <w:rPr>
                <w:color w:val="000000" w:themeColor="text1"/>
                <w:lang w:val="en-US" w:eastAsia="ru-RU"/>
              </w:rPr>
              <w:t xml:space="preserve"> ("&amp;")</w:t>
            </w:r>
          </w:p>
        </w:tc>
        <w:tc>
          <w:tcPr>
            <w:tcW w:w="3240" w:type="dxa"/>
          </w:tcPr>
          <w:p w14:paraId="1349CBAD" w14:textId="77777777" w:rsidR="0075428D" w:rsidRPr="0075428D" w:rsidRDefault="0075428D" w:rsidP="0075428D">
            <w:pPr>
              <w:pStyle w:val="14"/>
              <w:rPr>
                <w:color w:val="000000" w:themeColor="text1"/>
                <w:lang w:val="en-US" w:eastAsia="ru-RU"/>
              </w:rPr>
            </w:pPr>
            <w:r w:rsidRPr="0075428D">
              <w:rPr>
                <w:color w:val="000000" w:themeColor="text1"/>
                <w:lang w:val="en-US" w:eastAsia="ru-RU"/>
              </w:rPr>
              <w:t>&amp;amp;</w:t>
            </w:r>
          </w:p>
        </w:tc>
      </w:tr>
    </w:tbl>
    <w:p w14:paraId="479FB11C" w14:textId="77777777" w:rsidR="0075428D" w:rsidRPr="0075428D" w:rsidRDefault="0075428D" w:rsidP="0075428D">
      <w:pPr>
        <w:rPr>
          <w:color w:val="000000" w:themeColor="text1"/>
        </w:rPr>
      </w:pPr>
    </w:p>
    <w:p w14:paraId="545A606E" w14:textId="77777777" w:rsidR="0075428D" w:rsidRPr="0075428D" w:rsidRDefault="0075428D" w:rsidP="0075428D">
      <w:pPr>
        <w:rPr>
          <w:color w:val="000000" w:themeColor="text1"/>
        </w:rPr>
      </w:pPr>
      <w:r w:rsidRPr="0075428D">
        <w:rPr>
          <w:color w:val="000000" w:themeColor="text1"/>
        </w:rPr>
        <w:t>Для обмена информацией используется кодировка Windows-1251.</w:t>
      </w:r>
    </w:p>
    <w:p w14:paraId="61F39A67" w14:textId="77777777" w:rsidR="0075428D" w:rsidRPr="0075428D" w:rsidRDefault="0075428D" w:rsidP="0075428D">
      <w:pPr>
        <w:pStyle w:val="af1"/>
        <w:ind w:left="360"/>
      </w:pPr>
      <w:r w:rsidRPr="0075428D">
        <w:t>Структура файла с изменениями от СМО в ТФОМС</w:t>
      </w:r>
    </w:p>
    <w:tbl>
      <w:tblPr>
        <w:tblStyle w:val="aff2"/>
        <w:tblW w:w="9947" w:type="dxa"/>
        <w:tblLayout w:type="fixed"/>
        <w:tblLook w:val="0000" w:firstRow="0" w:lastRow="0" w:firstColumn="0" w:lastColumn="0" w:noHBand="0" w:noVBand="0"/>
      </w:tblPr>
      <w:tblGrid>
        <w:gridCol w:w="1503"/>
        <w:gridCol w:w="1984"/>
        <w:gridCol w:w="709"/>
        <w:gridCol w:w="708"/>
        <w:gridCol w:w="839"/>
        <w:gridCol w:w="1900"/>
        <w:gridCol w:w="2304"/>
      </w:tblGrid>
      <w:tr w:rsidR="0075428D" w:rsidRPr="005855DF" w14:paraId="5FD311C0" w14:textId="77777777" w:rsidTr="0075428D">
        <w:trPr>
          <w:tblHeader/>
        </w:trPr>
        <w:tc>
          <w:tcPr>
            <w:tcW w:w="1503" w:type="dxa"/>
            <w:noWrap/>
          </w:tcPr>
          <w:p w14:paraId="597754BB"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Код элемента</w:t>
            </w:r>
          </w:p>
        </w:tc>
        <w:tc>
          <w:tcPr>
            <w:tcW w:w="1984" w:type="dxa"/>
            <w:noWrap/>
          </w:tcPr>
          <w:p w14:paraId="51FA78AD"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Содержание элемента</w:t>
            </w:r>
          </w:p>
        </w:tc>
        <w:tc>
          <w:tcPr>
            <w:tcW w:w="709" w:type="dxa"/>
          </w:tcPr>
          <w:p w14:paraId="10F47086"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Тип</w:t>
            </w:r>
          </w:p>
        </w:tc>
        <w:tc>
          <w:tcPr>
            <w:tcW w:w="708" w:type="dxa"/>
            <w:noWrap/>
          </w:tcPr>
          <w:p w14:paraId="0C8D78D5"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Раз-мер</w:t>
            </w:r>
          </w:p>
        </w:tc>
        <w:tc>
          <w:tcPr>
            <w:tcW w:w="839" w:type="dxa"/>
          </w:tcPr>
          <w:p w14:paraId="2A61470A"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Обяз.</w:t>
            </w:r>
          </w:p>
        </w:tc>
        <w:tc>
          <w:tcPr>
            <w:tcW w:w="1900" w:type="dxa"/>
            <w:noWrap/>
          </w:tcPr>
          <w:p w14:paraId="70EF254B"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Наименование</w:t>
            </w:r>
          </w:p>
        </w:tc>
        <w:tc>
          <w:tcPr>
            <w:tcW w:w="2304" w:type="dxa"/>
            <w:noWrap/>
          </w:tcPr>
          <w:p w14:paraId="2176A635"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Дополнительная информация</w:t>
            </w:r>
          </w:p>
        </w:tc>
      </w:tr>
      <w:tr w:rsidR="0075428D" w:rsidRPr="005855DF" w14:paraId="660D6F6E" w14:textId="77777777" w:rsidTr="0075428D">
        <w:tc>
          <w:tcPr>
            <w:tcW w:w="9947" w:type="dxa"/>
            <w:gridSpan w:val="7"/>
            <w:noWrap/>
          </w:tcPr>
          <w:p w14:paraId="3F5CCC11" w14:textId="77777777" w:rsidR="0075428D" w:rsidRPr="005855DF" w:rsidRDefault="0075428D" w:rsidP="0075428D">
            <w:pPr>
              <w:pStyle w:val="1d"/>
              <w:rPr>
                <w:rStyle w:val="affff6"/>
                <w:b w:val="0"/>
                <w:color w:val="000000" w:themeColor="text1"/>
              </w:rPr>
            </w:pPr>
            <w:r w:rsidRPr="005855DF">
              <w:rPr>
                <w:rStyle w:val="affff6"/>
                <w:color w:val="000000" w:themeColor="text1"/>
              </w:rPr>
              <w:t>Корневой элемент</w:t>
            </w:r>
          </w:p>
        </w:tc>
      </w:tr>
      <w:tr w:rsidR="0075428D" w:rsidRPr="005855DF" w14:paraId="17A26216" w14:textId="77777777" w:rsidTr="0075428D">
        <w:tc>
          <w:tcPr>
            <w:tcW w:w="1503" w:type="dxa"/>
            <w:noWrap/>
          </w:tcPr>
          <w:p w14:paraId="2C78C533" w14:textId="77777777" w:rsidR="0075428D" w:rsidRPr="005855DF" w:rsidRDefault="0075428D" w:rsidP="0075428D">
            <w:pPr>
              <w:pStyle w:val="14"/>
              <w:rPr>
                <w:rFonts w:eastAsia="Calibri"/>
                <w:color w:val="000000" w:themeColor="text1"/>
              </w:rPr>
            </w:pPr>
            <w:r w:rsidRPr="005855DF">
              <w:rPr>
                <w:rFonts w:eastAsia="Calibri"/>
                <w:color w:val="000000" w:themeColor="text1"/>
              </w:rPr>
              <w:t>OPLIST</w:t>
            </w:r>
          </w:p>
        </w:tc>
        <w:tc>
          <w:tcPr>
            <w:tcW w:w="1984" w:type="dxa"/>
            <w:noWrap/>
          </w:tcPr>
          <w:p w14:paraId="30320122" w14:textId="77777777" w:rsidR="0075428D" w:rsidRPr="005855DF" w:rsidRDefault="0075428D" w:rsidP="0075428D">
            <w:pPr>
              <w:pStyle w:val="14"/>
              <w:rPr>
                <w:rFonts w:eastAsia="Calibri"/>
                <w:color w:val="000000" w:themeColor="text1"/>
              </w:rPr>
            </w:pPr>
            <w:r w:rsidRPr="005855DF">
              <w:rPr>
                <w:rFonts w:eastAsia="Calibri"/>
                <w:color w:val="000000" w:themeColor="text1"/>
              </w:rPr>
              <w:t>VERS</w:t>
            </w:r>
          </w:p>
        </w:tc>
        <w:tc>
          <w:tcPr>
            <w:tcW w:w="709" w:type="dxa"/>
          </w:tcPr>
          <w:p w14:paraId="09623365"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175A6C75" w14:textId="77777777" w:rsidR="0075428D" w:rsidRPr="005855DF" w:rsidRDefault="0075428D" w:rsidP="0075428D">
            <w:pPr>
              <w:pStyle w:val="14"/>
              <w:rPr>
                <w:color w:val="000000" w:themeColor="text1"/>
              </w:rPr>
            </w:pPr>
            <w:r w:rsidRPr="005855DF">
              <w:rPr>
                <w:color w:val="000000" w:themeColor="text1"/>
              </w:rPr>
              <w:t>5</w:t>
            </w:r>
          </w:p>
        </w:tc>
        <w:tc>
          <w:tcPr>
            <w:tcW w:w="839" w:type="dxa"/>
          </w:tcPr>
          <w:p w14:paraId="02FF71EA" w14:textId="77777777" w:rsidR="0075428D" w:rsidRPr="005855DF" w:rsidRDefault="0075428D" w:rsidP="0075428D">
            <w:pPr>
              <w:pStyle w:val="14"/>
              <w:rPr>
                <w:color w:val="000000" w:themeColor="text1"/>
              </w:rPr>
            </w:pPr>
            <w:r w:rsidRPr="005855DF">
              <w:rPr>
                <w:color w:val="000000" w:themeColor="text1"/>
              </w:rPr>
              <w:t>Н</w:t>
            </w:r>
          </w:p>
        </w:tc>
        <w:tc>
          <w:tcPr>
            <w:tcW w:w="1900" w:type="dxa"/>
          </w:tcPr>
          <w:p w14:paraId="1CC1D455"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Номер версии</w:t>
            </w:r>
          </w:p>
        </w:tc>
        <w:tc>
          <w:tcPr>
            <w:tcW w:w="2304" w:type="dxa"/>
          </w:tcPr>
          <w:p w14:paraId="52FB8ECE"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Текущей редакции соответствует значение «2.</w:t>
            </w:r>
            <w:r w:rsidRPr="005855DF">
              <w:rPr>
                <w:rFonts w:eastAsia="MS Mincho"/>
                <w:color w:val="000000" w:themeColor="text1"/>
                <w:lang w:val="en-US"/>
              </w:rPr>
              <w:t>1</w:t>
            </w:r>
            <w:r w:rsidRPr="005855DF">
              <w:rPr>
                <w:rFonts w:eastAsia="MS Mincho"/>
                <w:color w:val="000000" w:themeColor="text1"/>
              </w:rPr>
              <w:t>»</w:t>
            </w:r>
            <w:r w:rsidRPr="005855DF">
              <w:rPr>
                <w:rFonts w:eastAsia="MS Mincho"/>
                <w:color w:val="000000" w:themeColor="text1"/>
                <w:lang w:val="en-US"/>
              </w:rPr>
              <w:t>.</w:t>
            </w:r>
          </w:p>
        </w:tc>
      </w:tr>
      <w:tr w:rsidR="0075428D" w:rsidRPr="005855DF" w14:paraId="30A1B4DD" w14:textId="77777777" w:rsidTr="0075428D">
        <w:tc>
          <w:tcPr>
            <w:tcW w:w="1503" w:type="dxa"/>
            <w:noWrap/>
          </w:tcPr>
          <w:p w14:paraId="4B999306" w14:textId="77777777" w:rsidR="0075428D" w:rsidRPr="005855DF" w:rsidRDefault="0075428D" w:rsidP="0075428D">
            <w:pPr>
              <w:pStyle w:val="14"/>
              <w:rPr>
                <w:color w:val="000000" w:themeColor="text1"/>
              </w:rPr>
            </w:pPr>
          </w:p>
        </w:tc>
        <w:tc>
          <w:tcPr>
            <w:tcW w:w="1984" w:type="dxa"/>
            <w:noWrap/>
          </w:tcPr>
          <w:p w14:paraId="5DAA2D63" w14:textId="77777777" w:rsidR="0075428D" w:rsidRPr="005855DF" w:rsidRDefault="0075428D" w:rsidP="0075428D">
            <w:pPr>
              <w:pStyle w:val="14"/>
              <w:rPr>
                <w:rFonts w:eastAsia="Calibri"/>
                <w:color w:val="000000" w:themeColor="text1"/>
              </w:rPr>
            </w:pPr>
            <w:r w:rsidRPr="005855DF">
              <w:rPr>
                <w:rFonts w:eastAsia="Calibri"/>
                <w:color w:val="000000" w:themeColor="text1"/>
              </w:rPr>
              <w:t>FILENAME</w:t>
            </w:r>
          </w:p>
        </w:tc>
        <w:tc>
          <w:tcPr>
            <w:tcW w:w="709" w:type="dxa"/>
          </w:tcPr>
          <w:p w14:paraId="649C117E"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2580981" w14:textId="77777777" w:rsidR="0075428D" w:rsidRPr="005855DF" w:rsidRDefault="0075428D" w:rsidP="0075428D">
            <w:pPr>
              <w:pStyle w:val="14"/>
              <w:rPr>
                <w:color w:val="000000" w:themeColor="text1"/>
              </w:rPr>
            </w:pPr>
            <w:r w:rsidRPr="005855DF">
              <w:rPr>
                <w:color w:val="000000" w:themeColor="text1"/>
              </w:rPr>
              <w:t>24</w:t>
            </w:r>
          </w:p>
        </w:tc>
        <w:tc>
          <w:tcPr>
            <w:tcW w:w="839" w:type="dxa"/>
          </w:tcPr>
          <w:p w14:paraId="167187F0"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1C78AF26"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Имя файла</w:t>
            </w:r>
          </w:p>
        </w:tc>
        <w:tc>
          <w:tcPr>
            <w:tcW w:w="2304" w:type="dxa"/>
          </w:tcPr>
          <w:p w14:paraId="5CE3F7AE"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Без расширения</w:t>
            </w:r>
          </w:p>
        </w:tc>
      </w:tr>
      <w:tr w:rsidR="0075428D" w:rsidRPr="005855DF" w14:paraId="2F12EC08" w14:textId="77777777" w:rsidTr="0075428D">
        <w:tc>
          <w:tcPr>
            <w:tcW w:w="1503" w:type="dxa"/>
            <w:noWrap/>
          </w:tcPr>
          <w:p w14:paraId="46A45648" w14:textId="77777777" w:rsidR="0075428D" w:rsidRPr="005855DF" w:rsidRDefault="0075428D" w:rsidP="0075428D">
            <w:pPr>
              <w:pStyle w:val="14"/>
              <w:rPr>
                <w:color w:val="000000" w:themeColor="text1"/>
              </w:rPr>
            </w:pPr>
          </w:p>
        </w:tc>
        <w:tc>
          <w:tcPr>
            <w:tcW w:w="1984" w:type="dxa"/>
            <w:noWrap/>
          </w:tcPr>
          <w:p w14:paraId="298ED363" w14:textId="77777777" w:rsidR="0075428D" w:rsidRPr="005855DF" w:rsidRDefault="0075428D" w:rsidP="0075428D">
            <w:pPr>
              <w:pStyle w:val="14"/>
              <w:rPr>
                <w:rFonts w:eastAsia="Calibri"/>
                <w:color w:val="000000" w:themeColor="text1"/>
              </w:rPr>
            </w:pPr>
            <w:r w:rsidRPr="005855DF">
              <w:rPr>
                <w:rFonts w:eastAsia="Calibri"/>
                <w:color w:val="000000" w:themeColor="text1"/>
              </w:rPr>
              <w:t>SMOCOD</w:t>
            </w:r>
          </w:p>
        </w:tc>
        <w:tc>
          <w:tcPr>
            <w:tcW w:w="709" w:type="dxa"/>
          </w:tcPr>
          <w:p w14:paraId="67503E86"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C7B986A" w14:textId="77777777" w:rsidR="0075428D" w:rsidRPr="005855DF" w:rsidRDefault="0075428D" w:rsidP="0075428D">
            <w:pPr>
              <w:pStyle w:val="14"/>
              <w:rPr>
                <w:color w:val="000000" w:themeColor="text1"/>
              </w:rPr>
            </w:pPr>
            <w:r w:rsidRPr="005855DF">
              <w:rPr>
                <w:color w:val="000000" w:themeColor="text1"/>
              </w:rPr>
              <w:t>5</w:t>
            </w:r>
          </w:p>
        </w:tc>
        <w:tc>
          <w:tcPr>
            <w:tcW w:w="839" w:type="dxa"/>
          </w:tcPr>
          <w:p w14:paraId="7C92C60A"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25C45BEE" w14:textId="77777777" w:rsidR="0075428D" w:rsidRPr="005855DF" w:rsidRDefault="0075428D" w:rsidP="0075428D">
            <w:pPr>
              <w:pStyle w:val="14"/>
              <w:rPr>
                <w:color w:val="000000" w:themeColor="text1"/>
              </w:rPr>
            </w:pPr>
            <w:r w:rsidRPr="005855DF">
              <w:rPr>
                <w:color w:val="000000" w:themeColor="text1"/>
              </w:rPr>
              <w:t>Реестровый номер страховой медицинской организации</w:t>
            </w:r>
          </w:p>
        </w:tc>
        <w:tc>
          <w:tcPr>
            <w:tcW w:w="2304" w:type="dxa"/>
          </w:tcPr>
          <w:p w14:paraId="79077B52" w14:textId="77777777" w:rsidR="0075428D" w:rsidRPr="005855DF" w:rsidRDefault="0075428D" w:rsidP="0075428D">
            <w:pPr>
              <w:pStyle w:val="14"/>
              <w:rPr>
                <w:color w:val="000000" w:themeColor="text1"/>
              </w:rPr>
            </w:pPr>
            <w:r w:rsidRPr="005855DF">
              <w:rPr>
                <w:color w:val="000000" w:themeColor="text1"/>
              </w:rPr>
              <w:t>Заполняется в соответствии с F002 Приложения А</w:t>
            </w:r>
          </w:p>
        </w:tc>
      </w:tr>
      <w:tr w:rsidR="0075428D" w:rsidRPr="005855DF" w14:paraId="7CB5BAFC" w14:textId="77777777" w:rsidTr="0075428D">
        <w:tc>
          <w:tcPr>
            <w:tcW w:w="1503" w:type="dxa"/>
            <w:noWrap/>
          </w:tcPr>
          <w:p w14:paraId="03F5B079" w14:textId="77777777" w:rsidR="0075428D" w:rsidRPr="005855DF" w:rsidRDefault="0075428D" w:rsidP="0075428D">
            <w:pPr>
              <w:pStyle w:val="14"/>
              <w:rPr>
                <w:color w:val="000000" w:themeColor="text1"/>
              </w:rPr>
            </w:pPr>
          </w:p>
        </w:tc>
        <w:tc>
          <w:tcPr>
            <w:tcW w:w="1984" w:type="dxa"/>
            <w:noWrap/>
          </w:tcPr>
          <w:p w14:paraId="037FC2F7" w14:textId="77777777" w:rsidR="0075428D" w:rsidRPr="005855DF" w:rsidRDefault="0075428D" w:rsidP="0075428D">
            <w:pPr>
              <w:pStyle w:val="14"/>
              <w:rPr>
                <w:rFonts w:eastAsia="Calibri"/>
                <w:color w:val="000000" w:themeColor="text1"/>
              </w:rPr>
            </w:pPr>
            <w:r w:rsidRPr="005855DF">
              <w:rPr>
                <w:rFonts w:eastAsia="Calibri"/>
                <w:color w:val="000000" w:themeColor="text1"/>
              </w:rPr>
              <w:t>PRZCOD</w:t>
            </w:r>
          </w:p>
        </w:tc>
        <w:tc>
          <w:tcPr>
            <w:tcW w:w="709" w:type="dxa"/>
          </w:tcPr>
          <w:p w14:paraId="5767294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BA6DDA3" w14:textId="77777777" w:rsidR="0075428D" w:rsidRPr="005855DF" w:rsidRDefault="0075428D" w:rsidP="0075428D">
            <w:pPr>
              <w:pStyle w:val="14"/>
              <w:rPr>
                <w:color w:val="000000" w:themeColor="text1"/>
              </w:rPr>
            </w:pPr>
            <w:r w:rsidRPr="005855DF">
              <w:rPr>
                <w:color w:val="000000" w:themeColor="text1"/>
              </w:rPr>
              <w:t>3</w:t>
            </w:r>
          </w:p>
        </w:tc>
        <w:tc>
          <w:tcPr>
            <w:tcW w:w="839" w:type="dxa"/>
          </w:tcPr>
          <w:p w14:paraId="3B917814"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6B86424"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Код пункта выдачи СМО</w:t>
            </w:r>
          </w:p>
        </w:tc>
        <w:tc>
          <w:tcPr>
            <w:tcW w:w="2304" w:type="dxa"/>
          </w:tcPr>
          <w:p w14:paraId="7AE6A0DA"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Присваивается СМО, учитывается в справочнике ТФОМС</w:t>
            </w:r>
          </w:p>
        </w:tc>
      </w:tr>
      <w:tr w:rsidR="0075428D" w:rsidRPr="005855DF" w14:paraId="740FEA00" w14:textId="77777777" w:rsidTr="0075428D">
        <w:tc>
          <w:tcPr>
            <w:tcW w:w="1503" w:type="dxa"/>
            <w:noWrap/>
          </w:tcPr>
          <w:p w14:paraId="62D3560C" w14:textId="77777777" w:rsidR="0075428D" w:rsidRPr="005855DF" w:rsidRDefault="0075428D" w:rsidP="0075428D">
            <w:pPr>
              <w:pStyle w:val="14"/>
              <w:rPr>
                <w:color w:val="000000" w:themeColor="text1"/>
              </w:rPr>
            </w:pPr>
          </w:p>
        </w:tc>
        <w:tc>
          <w:tcPr>
            <w:tcW w:w="1984" w:type="dxa"/>
            <w:noWrap/>
          </w:tcPr>
          <w:p w14:paraId="6098F7FA" w14:textId="77777777" w:rsidR="0075428D" w:rsidRPr="005855DF" w:rsidRDefault="0075428D" w:rsidP="0075428D">
            <w:pPr>
              <w:pStyle w:val="14"/>
              <w:rPr>
                <w:rFonts w:eastAsia="Calibri"/>
                <w:color w:val="000000" w:themeColor="text1"/>
              </w:rPr>
            </w:pPr>
            <w:r w:rsidRPr="005855DF">
              <w:rPr>
                <w:rFonts w:eastAsia="Calibri"/>
                <w:color w:val="000000" w:themeColor="text1"/>
              </w:rPr>
              <w:t>NRECORDS</w:t>
            </w:r>
          </w:p>
        </w:tc>
        <w:tc>
          <w:tcPr>
            <w:tcW w:w="709" w:type="dxa"/>
          </w:tcPr>
          <w:p w14:paraId="676E280E"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0803930E" w14:textId="77777777" w:rsidR="0075428D" w:rsidRPr="005855DF" w:rsidRDefault="0075428D" w:rsidP="0075428D">
            <w:pPr>
              <w:pStyle w:val="14"/>
              <w:rPr>
                <w:color w:val="000000" w:themeColor="text1"/>
              </w:rPr>
            </w:pPr>
            <w:r w:rsidRPr="005855DF">
              <w:rPr>
                <w:color w:val="000000" w:themeColor="text1"/>
              </w:rPr>
              <w:t>7</w:t>
            </w:r>
          </w:p>
        </w:tc>
        <w:tc>
          <w:tcPr>
            <w:tcW w:w="839" w:type="dxa"/>
          </w:tcPr>
          <w:p w14:paraId="0C2D3E21"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EB53AC0"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Количество записей</w:t>
            </w:r>
          </w:p>
        </w:tc>
        <w:tc>
          <w:tcPr>
            <w:tcW w:w="2304" w:type="dxa"/>
          </w:tcPr>
          <w:p w14:paraId="499BAB85" w14:textId="77777777" w:rsidR="0075428D" w:rsidRPr="005855DF" w:rsidRDefault="0075428D" w:rsidP="0075428D">
            <w:pPr>
              <w:pStyle w:val="14"/>
              <w:rPr>
                <w:rFonts w:eastAsia="MS Mincho"/>
                <w:color w:val="000000" w:themeColor="text1"/>
              </w:rPr>
            </w:pPr>
          </w:p>
        </w:tc>
      </w:tr>
      <w:tr w:rsidR="0075428D" w:rsidRPr="005855DF" w14:paraId="29C717E7" w14:textId="77777777" w:rsidTr="0075428D">
        <w:tc>
          <w:tcPr>
            <w:tcW w:w="1503" w:type="dxa"/>
            <w:noWrap/>
          </w:tcPr>
          <w:p w14:paraId="2190F64A" w14:textId="77777777" w:rsidR="0075428D" w:rsidRPr="005855DF" w:rsidRDefault="0075428D" w:rsidP="0075428D">
            <w:pPr>
              <w:pStyle w:val="14"/>
              <w:rPr>
                <w:color w:val="000000" w:themeColor="text1"/>
              </w:rPr>
            </w:pPr>
          </w:p>
        </w:tc>
        <w:tc>
          <w:tcPr>
            <w:tcW w:w="1984" w:type="dxa"/>
            <w:noWrap/>
          </w:tcPr>
          <w:p w14:paraId="51454B20" w14:textId="77777777" w:rsidR="0075428D" w:rsidRPr="005855DF" w:rsidRDefault="0075428D" w:rsidP="0075428D">
            <w:pPr>
              <w:pStyle w:val="14"/>
              <w:rPr>
                <w:rFonts w:eastAsia="Calibri"/>
                <w:color w:val="000000" w:themeColor="text1"/>
              </w:rPr>
            </w:pPr>
            <w:r w:rsidRPr="005855DF">
              <w:rPr>
                <w:rFonts w:eastAsia="Calibri"/>
                <w:color w:val="000000" w:themeColor="text1"/>
              </w:rPr>
              <w:t>OP</w:t>
            </w:r>
          </w:p>
        </w:tc>
        <w:tc>
          <w:tcPr>
            <w:tcW w:w="709" w:type="dxa"/>
          </w:tcPr>
          <w:p w14:paraId="6A5FE716"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7C31165F" w14:textId="77777777" w:rsidR="0075428D" w:rsidRPr="005855DF" w:rsidRDefault="0075428D" w:rsidP="0075428D">
            <w:pPr>
              <w:pStyle w:val="14"/>
              <w:rPr>
                <w:color w:val="000000" w:themeColor="text1"/>
              </w:rPr>
            </w:pPr>
          </w:p>
        </w:tc>
        <w:tc>
          <w:tcPr>
            <w:tcW w:w="839" w:type="dxa"/>
          </w:tcPr>
          <w:p w14:paraId="0234437C" w14:textId="77777777" w:rsidR="0075428D" w:rsidRPr="005855DF" w:rsidRDefault="0075428D" w:rsidP="0075428D">
            <w:pPr>
              <w:pStyle w:val="14"/>
              <w:rPr>
                <w:color w:val="000000" w:themeColor="text1"/>
              </w:rPr>
            </w:pPr>
            <w:r w:rsidRPr="005855DF">
              <w:rPr>
                <w:color w:val="000000" w:themeColor="text1"/>
              </w:rPr>
              <w:t>ОМ</w:t>
            </w:r>
          </w:p>
        </w:tc>
        <w:tc>
          <w:tcPr>
            <w:tcW w:w="1900" w:type="dxa"/>
          </w:tcPr>
          <w:p w14:paraId="2A0DA106"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Записи</w:t>
            </w:r>
          </w:p>
        </w:tc>
        <w:tc>
          <w:tcPr>
            <w:tcW w:w="2304" w:type="dxa"/>
          </w:tcPr>
          <w:p w14:paraId="67E726C4"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Содержит передаваемые сведения о застрахованных лицах</w:t>
            </w:r>
          </w:p>
        </w:tc>
      </w:tr>
      <w:tr w:rsidR="0075428D" w:rsidRPr="005855DF" w14:paraId="776444E8" w14:textId="77777777" w:rsidTr="0075428D">
        <w:tc>
          <w:tcPr>
            <w:tcW w:w="9947" w:type="dxa"/>
            <w:gridSpan w:val="7"/>
            <w:noWrap/>
          </w:tcPr>
          <w:p w14:paraId="55ECC592"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Записи</w:t>
            </w:r>
          </w:p>
        </w:tc>
      </w:tr>
      <w:tr w:rsidR="0075428D" w:rsidRPr="005855DF" w14:paraId="42424D89" w14:textId="77777777" w:rsidTr="0075428D">
        <w:tc>
          <w:tcPr>
            <w:tcW w:w="1503" w:type="dxa"/>
            <w:noWrap/>
          </w:tcPr>
          <w:p w14:paraId="5CB47470" w14:textId="77777777" w:rsidR="0075428D" w:rsidRPr="005855DF" w:rsidRDefault="0075428D" w:rsidP="0075428D">
            <w:pPr>
              <w:pStyle w:val="14"/>
              <w:rPr>
                <w:color w:val="000000" w:themeColor="text1"/>
              </w:rPr>
            </w:pPr>
            <w:r w:rsidRPr="005855DF">
              <w:rPr>
                <w:rFonts w:eastAsia="Calibri"/>
                <w:color w:val="000000" w:themeColor="text1"/>
              </w:rPr>
              <w:t>OP</w:t>
            </w:r>
          </w:p>
        </w:tc>
        <w:tc>
          <w:tcPr>
            <w:tcW w:w="1984" w:type="dxa"/>
            <w:noWrap/>
          </w:tcPr>
          <w:p w14:paraId="11E3C5C8" w14:textId="77777777" w:rsidR="0075428D" w:rsidRPr="005855DF" w:rsidRDefault="0075428D" w:rsidP="0075428D">
            <w:pPr>
              <w:pStyle w:val="14"/>
              <w:rPr>
                <w:rFonts w:eastAsia="Calibri"/>
                <w:color w:val="000000" w:themeColor="text1"/>
              </w:rPr>
            </w:pPr>
            <w:r w:rsidRPr="005855DF">
              <w:rPr>
                <w:rFonts w:eastAsia="Calibri"/>
                <w:color w:val="000000" w:themeColor="text1"/>
              </w:rPr>
              <w:t>N_REC</w:t>
            </w:r>
          </w:p>
        </w:tc>
        <w:tc>
          <w:tcPr>
            <w:tcW w:w="709" w:type="dxa"/>
          </w:tcPr>
          <w:p w14:paraId="6A273C01"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E35F4F6" w14:textId="77777777" w:rsidR="0075428D" w:rsidRPr="005855DF" w:rsidRDefault="0075428D" w:rsidP="0075428D">
            <w:pPr>
              <w:pStyle w:val="14"/>
              <w:rPr>
                <w:color w:val="000000" w:themeColor="text1"/>
              </w:rPr>
            </w:pPr>
            <w:r w:rsidRPr="005855DF">
              <w:rPr>
                <w:color w:val="000000" w:themeColor="text1"/>
              </w:rPr>
              <w:t>36</w:t>
            </w:r>
          </w:p>
        </w:tc>
        <w:tc>
          <w:tcPr>
            <w:tcW w:w="839" w:type="dxa"/>
          </w:tcPr>
          <w:p w14:paraId="77037235"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A414A5F" w14:textId="77777777" w:rsidR="0075428D" w:rsidRPr="005855DF" w:rsidRDefault="0075428D" w:rsidP="0075428D">
            <w:pPr>
              <w:pStyle w:val="14"/>
              <w:rPr>
                <w:rFonts w:eastAsia="MS Mincho"/>
                <w:color w:val="000000" w:themeColor="text1"/>
              </w:rPr>
            </w:pPr>
            <w:r w:rsidRPr="005855DF">
              <w:rPr>
                <w:color w:val="000000" w:themeColor="text1"/>
              </w:rPr>
              <w:t>Уникальный идентификатор записи в обменном файле</w:t>
            </w:r>
          </w:p>
        </w:tc>
        <w:tc>
          <w:tcPr>
            <w:tcW w:w="2304" w:type="dxa"/>
          </w:tcPr>
          <w:p w14:paraId="15CF06BD" w14:textId="77777777" w:rsidR="0075428D" w:rsidRPr="005855DF" w:rsidRDefault="0075428D" w:rsidP="0075428D">
            <w:pPr>
              <w:pStyle w:val="14"/>
              <w:rPr>
                <w:rFonts w:eastAsia="MS Mincho"/>
                <w:color w:val="000000" w:themeColor="text1"/>
              </w:rPr>
            </w:pPr>
            <w:r w:rsidRPr="005855DF">
              <w:rPr>
                <w:color w:val="000000" w:themeColor="text1"/>
              </w:rPr>
              <w:t>Служит для сопоставления записи в пакете и ответе ТФОМС</w:t>
            </w:r>
          </w:p>
        </w:tc>
      </w:tr>
      <w:tr w:rsidR="0075428D" w:rsidRPr="005855DF" w14:paraId="1801C121" w14:textId="77777777" w:rsidTr="0075428D">
        <w:tc>
          <w:tcPr>
            <w:tcW w:w="1503" w:type="dxa"/>
            <w:noWrap/>
          </w:tcPr>
          <w:p w14:paraId="04A5688D" w14:textId="77777777" w:rsidR="0075428D" w:rsidRPr="005855DF" w:rsidRDefault="0075428D" w:rsidP="0075428D">
            <w:pPr>
              <w:pStyle w:val="14"/>
              <w:rPr>
                <w:color w:val="000000" w:themeColor="text1"/>
              </w:rPr>
            </w:pPr>
          </w:p>
        </w:tc>
        <w:tc>
          <w:tcPr>
            <w:tcW w:w="1984" w:type="dxa"/>
            <w:noWrap/>
          </w:tcPr>
          <w:p w14:paraId="58A88C4A" w14:textId="77777777" w:rsidR="0075428D" w:rsidRPr="005855DF" w:rsidRDefault="0075428D" w:rsidP="0075428D">
            <w:pPr>
              <w:pStyle w:val="14"/>
              <w:rPr>
                <w:rFonts w:eastAsia="Calibri"/>
                <w:color w:val="000000" w:themeColor="text1"/>
              </w:rPr>
            </w:pPr>
            <w:r w:rsidRPr="005855DF">
              <w:rPr>
                <w:color w:val="000000" w:themeColor="text1"/>
              </w:rPr>
              <w:t>ID</w:t>
            </w:r>
          </w:p>
        </w:tc>
        <w:tc>
          <w:tcPr>
            <w:tcW w:w="709" w:type="dxa"/>
          </w:tcPr>
          <w:p w14:paraId="551ACD05"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0038265E"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052486B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5500406" w14:textId="77777777" w:rsidR="0075428D" w:rsidRPr="005855DF" w:rsidRDefault="0075428D" w:rsidP="0075428D">
            <w:pPr>
              <w:pStyle w:val="14"/>
              <w:rPr>
                <w:rFonts w:eastAsia="MS Mincho"/>
                <w:color w:val="000000" w:themeColor="text1"/>
              </w:rPr>
            </w:pPr>
            <w:r w:rsidRPr="005855DF">
              <w:rPr>
                <w:color w:val="000000" w:themeColor="text1"/>
              </w:rPr>
              <w:t>Идентификатор записи ТФОМС</w:t>
            </w:r>
          </w:p>
        </w:tc>
        <w:tc>
          <w:tcPr>
            <w:tcW w:w="2304" w:type="dxa"/>
          </w:tcPr>
          <w:p w14:paraId="49B74C95" w14:textId="77777777" w:rsidR="0075428D" w:rsidRPr="005855DF" w:rsidRDefault="0075428D" w:rsidP="0075428D">
            <w:pPr>
              <w:pStyle w:val="14"/>
              <w:rPr>
                <w:rFonts w:eastAsia="MS Mincho"/>
                <w:color w:val="000000" w:themeColor="text1"/>
              </w:rPr>
            </w:pPr>
            <w:r w:rsidRPr="005855DF">
              <w:rPr>
                <w:color w:val="000000" w:themeColor="text1"/>
              </w:rPr>
              <w:t>Идентификатор формирует ТФОМС для новых записей и возвращает в СМО. Обязательность заполнения данного поля определяется ТФОМС</w:t>
            </w:r>
          </w:p>
        </w:tc>
      </w:tr>
      <w:tr w:rsidR="0075428D" w:rsidRPr="005855DF" w14:paraId="0DFA1D41" w14:textId="77777777" w:rsidTr="0075428D">
        <w:tc>
          <w:tcPr>
            <w:tcW w:w="1503" w:type="dxa"/>
            <w:noWrap/>
          </w:tcPr>
          <w:p w14:paraId="165AD007" w14:textId="77777777" w:rsidR="0075428D" w:rsidRPr="005855DF" w:rsidRDefault="0075428D" w:rsidP="0075428D">
            <w:pPr>
              <w:pStyle w:val="14"/>
              <w:rPr>
                <w:color w:val="000000" w:themeColor="text1"/>
              </w:rPr>
            </w:pPr>
          </w:p>
        </w:tc>
        <w:tc>
          <w:tcPr>
            <w:tcW w:w="1984" w:type="dxa"/>
            <w:noWrap/>
          </w:tcPr>
          <w:p w14:paraId="34EB697F" w14:textId="77777777" w:rsidR="0075428D" w:rsidRPr="005855DF" w:rsidRDefault="0075428D" w:rsidP="0075428D">
            <w:pPr>
              <w:pStyle w:val="14"/>
              <w:rPr>
                <w:color w:val="000000" w:themeColor="text1"/>
              </w:rPr>
            </w:pPr>
            <w:r w:rsidRPr="005855DF">
              <w:rPr>
                <w:color w:val="000000" w:themeColor="text1"/>
              </w:rPr>
              <w:t>TIP_OP</w:t>
            </w:r>
          </w:p>
        </w:tc>
        <w:tc>
          <w:tcPr>
            <w:tcW w:w="709" w:type="dxa"/>
          </w:tcPr>
          <w:p w14:paraId="463AF58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EE9B4A0" w14:textId="77777777" w:rsidR="0075428D" w:rsidRPr="005855DF" w:rsidRDefault="0075428D" w:rsidP="0075428D">
            <w:pPr>
              <w:pStyle w:val="14"/>
              <w:rPr>
                <w:color w:val="000000" w:themeColor="text1"/>
              </w:rPr>
            </w:pPr>
            <w:r w:rsidRPr="005855DF">
              <w:rPr>
                <w:color w:val="000000" w:themeColor="text1"/>
              </w:rPr>
              <w:t>4</w:t>
            </w:r>
          </w:p>
        </w:tc>
        <w:tc>
          <w:tcPr>
            <w:tcW w:w="839" w:type="dxa"/>
          </w:tcPr>
          <w:p w14:paraId="46C338A3" w14:textId="77777777" w:rsidR="0075428D" w:rsidRPr="005855DF" w:rsidRDefault="0075428D" w:rsidP="0075428D">
            <w:pPr>
              <w:pStyle w:val="14"/>
              <w:rPr>
                <w:color w:val="000000" w:themeColor="text1"/>
              </w:rPr>
            </w:pPr>
            <w:r w:rsidRPr="005855DF">
              <w:rPr>
                <w:color w:val="000000" w:themeColor="text1"/>
              </w:rPr>
              <w:t>O</w:t>
            </w:r>
          </w:p>
        </w:tc>
        <w:tc>
          <w:tcPr>
            <w:tcW w:w="1900" w:type="dxa"/>
          </w:tcPr>
          <w:p w14:paraId="4A60AF3D" w14:textId="77777777" w:rsidR="0075428D" w:rsidRPr="005855DF" w:rsidRDefault="0075428D" w:rsidP="0075428D">
            <w:pPr>
              <w:pStyle w:val="14"/>
              <w:rPr>
                <w:color w:val="000000" w:themeColor="text1"/>
              </w:rPr>
            </w:pPr>
            <w:r w:rsidRPr="005855DF">
              <w:rPr>
                <w:color w:val="000000" w:themeColor="text1"/>
              </w:rPr>
              <w:t>Тип операции</w:t>
            </w:r>
          </w:p>
        </w:tc>
        <w:tc>
          <w:tcPr>
            <w:tcW w:w="2304" w:type="dxa"/>
          </w:tcPr>
          <w:p w14:paraId="7A2F91D2" w14:textId="77777777" w:rsidR="0075428D" w:rsidRPr="005855DF" w:rsidRDefault="0075428D" w:rsidP="0075428D">
            <w:pPr>
              <w:pStyle w:val="14"/>
              <w:rPr>
                <w:color w:val="000000" w:themeColor="text1"/>
              </w:rPr>
            </w:pPr>
            <w:r w:rsidRPr="005855DF">
              <w:rPr>
                <w:color w:val="000000" w:themeColor="text1"/>
              </w:rPr>
              <w:t>Указывается в соответствии с классификатором причин внесения изменений в РС ЕРЗ (R001)</w:t>
            </w:r>
          </w:p>
        </w:tc>
      </w:tr>
      <w:tr w:rsidR="0075428D" w:rsidRPr="005855DF" w14:paraId="65F197D4" w14:textId="77777777" w:rsidTr="0075428D">
        <w:tc>
          <w:tcPr>
            <w:tcW w:w="1503" w:type="dxa"/>
            <w:noWrap/>
          </w:tcPr>
          <w:p w14:paraId="4F40F2BF" w14:textId="77777777" w:rsidR="0075428D" w:rsidRPr="005855DF" w:rsidRDefault="0075428D" w:rsidP="0075428D">
            <w:pPr>
              <w:pStyle w:val="14"/>
              <w:rPr>
                <w:color w:val="000000" w:themeColor="text1"/>
              </w:rPr>
            </w:pPr>
          </w:p>
        </w:tc>
        <w:tc>
          <w:tcPr>
            <w:tcW w:w="1984" w:type="dxa"/>
            <w:noWrap/>
          </w:tcPr>
          <w:p w14:paraId="09AD62B4"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w:t>
            </w:r>
          </w:p>
        </w:tc>
        <w:tc>
          <w:tcPr>
            <w:tcW w:w="709" w:type="dxa"/>
          </w:tcPr>
          <w:p w14:paraId="5BB05AA5"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1792622E" w14:textId="77777777" w:rsidR="0075428D" w:rsidRPr="005855DF" w:rsidRDefault="0075428D" w:rsidP="0075428D">
            <w:pPr>
              <w:pStyle w:val="14"/>
              <w:rPr>
                <w:color w:val="000000" w:themeColor="text1"/>
              </w:rPr>
            </w:pPr>
          </w:p>
        </w:tc>
        <w:tc>
          <w:tcPr>
            <w:tcW w:w="839" w:type="dxa"/>
          </w:tcPr>
          <w:p w14:paraId="65CD4A50"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FA8C378"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Данные о застрахованном лице</w:t>
            </w:r>
          </w:p>
        </w:tc>
        <w:tc>
          <w:tcPr>
            <w:tcW w:w="2304" w:type="dxa"/>
          </w:tcPr>
          <w:p w14:paraId="585F955B" w14:textId="77777777" w:rsidR="0075428D" w:rsidRPr="005855DF" w:rsidRDefault="0075428D" w:rsidP="0075428D">
            <w:pPr>
              <w:pStyle w:val="14"/>
              <w:rPr>
                <w:rFonts w:eastAsia="MS Mincho"/>
                <w:color w:val="000000" w:themeColor="text1"/>
              </w:rPr>
            </w:pPr>
          </w:p>
        </w:tc>
      </w:tr>
      <w:tr w:rsidR="0075428D" w:rsidRPr="005855DF" w14:paraId="7104A212" w14:textId="77777777" w:rsidTr="0075428D">
        <w:trPr>
          <w:trHeight w:val="409"/>
        </w:trPr>
        <w:tc>
          <w:tcPr>
            <w:tcW w:w="1503" w:type="dxa"/>
            <w:noWrap/>
          </w:tcPr>
          <w:p w14:paraId="005A7CB5" w14:textId="77777777" w:rsidR="0075428D" w:rsidRPr="005855DF" w:rsidRDefault="0075428D" w:rsidP="0075428D">
            <w:pPr>
              <w:pStyle w:val="14"/>
              <w:rPr>
                <w:color w:val="000000" w:themeColor="text1"/>
              </w:rPr>
            </w:pPr>
          </w:p>
        </w:tc>
        <w:tc>
          <w:tcPr>
            <w:tcW w:w="1984" w:type="dxa"/>
            <w:noWrap/>
          </w:tcPr>
          <w:p w14:paraId="2A6ED351" w14:textId="77777777" w:rsidR="0075428D" w:rsidRPr="005855DF" w:rsidRDefault="0075428D" w:rsidP="0075428D">
            <w:pPr>
              <w:pStyle w:val="14"/>
              <w:rPr>
                <w:rFonts w:eastAsia="Calibri"/>
                <w:color w:val="000000" w:themeColor="text1"/>
              </w:rPr>
            </w:pPr>
            <w:r w:rsidRPr="005855DF">
              <w:rPr>
                <w:rFonts w:eastAsia="Calibri"/>
                <w:color w:val="000000" w:themeColor="text1"/>
              </w:rPr>
              <w:t>OLD_PERSON</w:t>
            </w:r>
          </w:p>
        </w:tc>
        <w:tc>
          <w:tcPr>
            <w:tcW w:w="709" w:type="dxa"/>
          </w:tcPr>
          <w:p w14:paraId="78ADA0AB"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37F9AAF8" w14:textId="77777777" w:rsidR="0075428D" w:rsidRPr="005855DF" w:rsidRDefault="0075428D" w:rsidP="0075428D">
            <w:pPr>
              <w:pStyle w:val="14"/>
              <w:rPr>
                <w:color w:val="000000" w:themeColor="text1"/>
              </w:rPr>
            </w:pPr>
          </w:p>
        </w:tc>
        <w:tc>
          <w:tcPr>
            <w:tcW w:w="839" w:type="dxa"/>
          </w:tcPr>
          <w:p w14:paraId="0020C6D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478B1F3"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Сведения о прежних (до смены) персональных данных застрахованного лица</w:t>
            </w:r>
          </w:p>
        </w:tc>
        <w:tc>
          <w:tcPr>
            <w:tcW w:w="2304" w:type="dxa"/>
          </w:tcPr>
          <w:p w14:paraId="254F5F38" w14:textId="77777777" w:rsidR="0075428D" w:rsidRPr="005855DF" w:rsidRDefault="0075428D" w:rsidP="0075428D">
            <w:pPr>
              <w:pStyle w:val="14"/>
              <w:rPr>
                <w:rFonts w:eastAsia="MS Mincho"/>
                <w:color w:val="000000" w:themeColor="text1"/>
              </w:rPr>
            </w:pPr>
            <w:r w:rsidRPr="005855DF">
              <w:rPr>
                <w:color w:val="000000" w:themeColor="text1"/>
              </w:rPr>
              <w:t>Данные по лицу до передачи сведений в ТФОМС об изменении.</w:t>
            </w:r>
            <w:r w:rsidRPr="005855DF">
              <w:rPr>
                <w:rFonts w:eastAsia="MS Mincho"/>
                <w:color w:val="000000" w:themeColor="text1"/>
              </w:rPr>
              <w:t xml:space="preserve"> Заполняется </w:t>
            </w:r>
            <w:r w:rsidRPr="005855DF">
              <w:rPr>
                <w:color w:val="000000" w:themeColor="text1"/>
              </w:rPr>
              <w:t>в случае изменений в фамилии, имени, отчестве, поле или дате рождения застрахованного лица</w:t>
            </w:r>
          </w:p>
        </w:tc>
      </w:tr>
      <w:tr w:rsidR="0075428D" w:rsidRPr="005855DF" w14:paraId="6D113EEF" w14:textId="77777777" w:rsidTr="0075428D">
        <w:tc>
          <w:tcPr>
            <w:tcW w:w="1503" w:type="dxa"/>
            <w:noWrap/>
          </w:tcPr>
          <w:p w14:paraId="59CA856F" w14:textId="77777777" w:rsidR="0075428D" w:rsidRPr="005855DF" w:rsidRDefault="0075428D" w:rsidP="0075428D">
            <w:pPr>
              <w:pStyle w:val="14"/>
              <w:rPr>
                <w:color w:val="000000" w:themeColor="text1"/>
              </w:rPr>
            </w:pPr>
          </w:p>
        </w:tc>
        <w:tc>
          <w:tcPr>
            <w:tcW w:w="1984" w:type="dxa"/>
            <w:noWrap/>
          </w:tcPr>
          <w:p w14:paraId="496DE357"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ADDRES_G</w:t>
            </w:r>
          </w:p>
        </w:tc>
        <w:tc>
          <w:tcPr>
            <w:tcW w:w="709" w:type="dxa"/>
          </w:tcPr>
          <w:p w14:paraId="17B76FA7"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7343147C" w14:textId="77777777" w:rsidR="0075428D" w:rsidRPr="005855DF" w:rsidRDefault="0075428D" w:rsidP="0075428D">
            <w:pPr>
              <w:pStyle w:val="14"/>
              <w:rPr>
                <w:color w:val="000000" w:themeColor="text1"/>
              </w:rPr>
            </w:pPr>
          </w:p>
        </w:tc>
        <w:tc>
          <w:tcPr>
            <w:tcW w:w="839" w:type="dxa"/>
          </w:tcPr>
          <w:p w14:paraId="6F75C970"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14BDB936" w14:textId="77777777" w:rsidR="0075428D" w:rsidRPr="005855DF" w:rsidRDefault="0075428D" w:rsidP="0075428D">
            <w:pPr>
              <w:pStyle w:val="14"/>
              <w:rPr>
                <w:rFonts w:eastAsia="MS Mincho"/>
                <w:color w:val="000000" w:themeColor="text1"/>
              </w:rPr>
            </w:pPr>
            <w:r w:rsidRPr="005855DF">
              <w:rPr>
                <w:rFonts w:eastAsia="MS Mincho"/>
                <w:color w:val="000000" w:themeColor="text1"/>
              </w:rPr>
              <w:t xml:space="preserve">Адрес места регистрации </w:t>
            </w:r>
          </w:p>
        </w:tc>
        <w:tc>
          <w:tcPr>
            <w:tcW w:w="2304" w:type="dxa"/>
          </w:tcPr>
          <w:p w14:paraId="4D771945" w14:textId="77777777" w:rsidR="0075428D" w:rsidRPr="005855DF" w:rsidRDefault="0075428D" w:rsidP="0075428D">
            <w:pPr>
              <w:pStyle w:val="14"/>
              <w:rPr>
                <w:rFonts w:eastAsia="MS Mincho"/>
                <w:color w:val="000000" w:themeColor="text1"/>
              </w:rPr>
            </w:pPr>
          </w:p>
        </w:tc>
      </w:tr>
      <w:tr w:rsidR="0075428D" w:rsidRPr="005855DF" w14:paraId="1FE0C04A" w14:textId="77777777" w:rsidTr="0075428D">
        <w:tc>
          <w:tcPr>
            <w:tcW w:w="1503" w:type="dxa"/>
            <w:noWrap/>
          </w:tcPr>
          <w:p w14:paraId="49A852FB" w14:textId="77777777" w:rsidR="0075428D" w:rsidRPr="005855DF" w:rsidRDefault="0075428D" w:rsidP="0075428D">
            <w:pPr>
              <w:pStyle w:val="14"/>
              <w:rPr>
                <w:color w:val="000000" w:themeColor="text1"/>
              </w:rPr>
            </w:pPr>
          </w:p>
        </w:tc>
        <w:tc>
          <w:tcPr>
            <w:tcW w:w="1984" w:type="dxa"/>
            <w:noWrap/>
          </w:tcPr>
          <w:p w14:paraId="59844046"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ADDRES_P</w:t>
            </w:r>
          </w:p>
        </w:tc>
        <w:tc>
          <w:tcPr>
            <w:tcW w:w="709" w:type="dxa"/>
          </w:tcPr>
          <w:p w14:paraId="41A29625"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1566E5AE" w14:textId="77777777" w:rsidR="0075428D" w:rsidRPr="005855DF" w:rsidRDefault="0075428D" w:rsidP="0075428D">
            <w:pPr>
              <w:pStyle w:val="14"/>
              <w:rPr>
                <w:color w:val="000000" w:themeColor="text1"/>
              </w:rPr>
            </w:pPr>
          </w:p>
        </w:tc>
        <w:tc>
          <w:tcPr>
            <w:tcW w:w="839" w:type="dxa"/>
          </w:tcPr>
          <w:p w14:paraId="27860EB1"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CEE64E8"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Адрес места жительства</w:t>
            </w:r>
          </w:p>
        </w:tc>
        <w:tc>
          <w:tcPr>
            <w:tcW w:w="2304" w:type="dxa"/>
          </w:tcPr>
          <w:p w14:paraId="40A1F27F" w14:textId="77777777" w:rsidR="0075428D" w:rsidRPr="005855DF" w:rsidRDefault="0075428D" w:rsidP="0075428D">
            <w:pPr>
              <w:pStyle w:val="14"/>
              <w:rPr>
                <w:rFonts w:eastAsia="MS Mincho"/>
                <w:color w:val="000000" w:themeColor="text1"/>
              </w:rPr>
            </w:pPr>
          </w:p>
        </w:tc>
      </w:tr>
      <w:tr w:rsidR="0075428D" w:rsidRPr="005855DF" w14:paraId="5A63A7D7" w14:textId="77777777" w:rsidTr="0075428D">
        <w:tc>
          <w:tcPr>
            <w:tcW w:w="1503" w:type="dxa"/>
            <w:noWrap/>
          </w:tcPr>
          <w:p w14:paraId="0C3D9BAC" w14:textId="77777777" w:rsidR="0075428D" w:rsidRPr="005855DF" w:rsidRDefault="0075428D" w:rsidP="0075428D">
            <w:pPr>
              <w:pStyle w:val="14"/>
              <w:rPr>
                <w:color w:val="000000" w:themeColor="text1"/>
              </w:rPr>
            </w:pPr>
          </w:p>
        </w:tc>
        <w:tc>
          <w:tcPr>
            <w:tcW w:w="1984" w:type="dxa"/>
            <w:noWrap/>
          </w:tcPr>
          <w:p w14:paraId="3289BF38" w14:textId="77777777" w:rsidR="0075428D" w:rsidRPr="005855DF" w:rsidRDefault="0075428D" w:rsidP="0075428D">
            <w:pPr>
              <w:pStyle w:val="14"/>
              <w:rPr>
                <w:rFonts w:eastAsia="Calibri"/>
                <w:color w:val="000000" w:themeColor="text1"/>
              </w:rPr>
            </w:pPr>
            <w:r w:rsidRPr="005855DF">
              <w:rPr>
                <w:rFonts w:eastAsia="Calibri"/>
                <w:color w:val="000000" w:themeColor="text1"/>
              </w:rPr>
              <w:t>VIZIT</w:t>
            </w:r>
          </w:p>
        </w:tc>
        <w:tc>
          <w:tcPr>
            <w:tcW w:w="709" w:type="dxa"/>
          </w:tcPr>
          <w:p w14:paraId="6979A7D9"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7B292E3C" w14:textId="77777777" w:rsidR="0075428D" w:rsidRPr="005855DF" w:rsidRDefault="0075428D" w:rsidP="0075428D">
            <w:pPr>
              <w:pStyle w:val="14"/>
              <w:rPr>
                <w:color w:val="000000" w:themeColor="text1"/>
              </w:rPr>
            </w:pPr>
          </w:p>
        </w:tc>
        <w:tc>
          <w:tcPr>
            <w:tcW w:w="839" w:type="dxa"/>
          </w:tcPr>
          <w:p w14:paraId="75DF9E0B"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1EBEFBB7"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Обращение застрахованного лица</w:t>
            </w:r>
          </w:p>
        </w:tc>
        <w:tc>
          <w:tcPr>
            <w:tcW w:w="2304" w:type="dxa"/>
          </w:tcPr>
          <w:p w14:paraId="1FCB6EBA"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Сведения об обращении застрахованного лица</w:t>
            </w:r>
          </w:p>
        </w:tc>
      </w:tr>
      <w:tr w:rsidR="0075428D" w:rsidRPr="005855DF" w14:paraId="789703E0" w14:textId="77777777" w:rsidTr="0075428D">
        <w:tc>
          <w:tcPr>
            <w:tcW w:w="1503" w:type="dxa"/>
            <w:noWrap/>
          </w:tcPr>
          <w:p w14:paraId="3C2ACDE1" w14:textId="77777777" w:rsidR="0075428D" w:rsidRPr="005855DF" w:rsidRDefault="0075428D" w:rsidP="0075428D">
            <w:pPr>
              <w:pStyle w:val="14"/>
              <w:rPr>
                <w:color w:val="000000" w:themeColor="text1"/>
              </w:rPr>
            </w:pPr>
          </w:p>
        </w:tc>
        <w:tc>
          <w:tcPr>
            <w:tcW w:w="1984" w:type="dxa"/>
            <w:noWrap/>
          </w:tcPr>
          <w:p w14:paraId="5129045C" w14:textId="77777777" w:rsidR="0075428D" w:rsidRPr="005855DF" w:rsidRDefault="0075428D" w:rsidP="0075428D">
            <w:pPr>
              <w:pStyle w:val="14"/>
              <w:rPr>
                <w:rFonts w:eastAsia="Calibri"/>
                <w:color w:val="000000" w:themeColor="text1"/>
              </w:rPr>
            </w:pPr>
            <w:r w:rsidRPr="005855DF">
              <w:rPr>
                <w:rFonts w:eastAsia="Calibri"/>
                <w:color w:val="000000" w:themeColor="text1"/>
              </w:rPr>
              <w:t>INSURANCE</w:t>
            </w:r>
          </w:p>
        </w:tc>
        <w:tc>
          <w:tcPr>
            <w:tcW w:w="709" w:type="dxa"/>
          </w:tcPr>
          <w:p w14:paraId="2D990C2C"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6374CA26" w14:textId="77777777" w:rsidR="0075428D" w:rsidRPr="005855DF" w:rsidRDefault="0075428D" w:rsidP="0075428D">
            <w:pPr>
              <w:pStyle w:val="14"/>
              <w:rPr>
                <w:color w:val="000000" w:themeColor="text1"/>
              </w:rPr>
            </w:pPr>
          </w:p>
        </w:tc>
        <w:tc>
          <w:tcPr>
            <w:tcW w:w="839" w:type="dxa"/>
          </w:tcPr>
          <w:p w14:paraId="127C0FAA"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C71A9E6"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Событие страхования</w:t>
            </w:r>
          </w:p>
        </w:tc>
        <w:tc>
          <w:tcPr>
            <w:tcW w:w="2304" w:type="dxa"/>
          </w:tcPr>
          <w:p w14:paraId="6F8FBEC8" w14:textId="77777777" w:rsidR="0075428D" w:rsidRPr="005855DF" w:rsidRDefault="0075428D" w:rsidP="0075428D">
            <w:pPr>
              <w:pStyle w:val="14"/>
              <w:rPr>
                <w:rFonts w:eastAsia="MS Mincho"/>
                <w:color w:val="000000" w:themeColor="text1"/>
              </w:rPr>
            </w:pPr>
          </w:p>
        </w:tc>
      </w:tr>
      <w:tr w:rsidR="0075428D" w:rsidRPr="005855DF" w14:paraId="5C0DCB1C" w14:textId="77777777" w:rsidTr="0075428D">
        <w:tc>
          <w:tcPr>
            <w:tcW w:w="1503" w:type="dxa"/>
            <w:noWrap/>
          </w:tcPr>
          <w:p w14:paraId="547CA714" w14:textId="77777777" w:rsidR="0075428D" w:rsidRPr="005855DF" w:rsidRDefault="0075428D" w:rsidP="0075428D">
            <w:pPr>
              <w:pStyle w:val="14"/>
              <w:rPr>
                <w:color w:val="000000" w:themeColor="text1"/>
              </w:rPr>
            </w:pPr>
          </w:p>
        </w:tc>
        <w:tc>
          <w:tcPr>
            <w:tcW w:w="1984" w:type="dxa"/>
            <w:noWrap/>
          </w:tcPr>
          <w:p w14:paraId="4D228A19"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PERSONB</w:t>
            </w:r>
          </w:p>
        </w:tc>
        <w:tc>
          <w:tcPr>
            <w:tcW w:w="709" w:type="dxa"/>
          </w:tcPr>
          <w:p w14:paraId="4118C722"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6E9C4C53" w14:textId="77777777" w:rsidR="0075428D" w:rsidRPr="005855DF" w:rsidRDefault="0075428D" w:rsidP="0075428D">
            <w:pPr>
              <w:pStyle w:val="14"/>
              <w:rPr>
                <w:color w:val="000000" w:themeColor="text1"/>
              </w:rPr>
            </w:pPr>
          </w:p>
        </w:tc>
        <w:tc>
          <w:tcPr>
            <w:tcW w:w="839" w:type="dxa"/>
          </w:tcPr>
          <w:p w14:paraId="7D28F858" w14:textId="77777777" w:rsidR="0075428D" w:rsidRPr="005855DF" w:rsidRDefault="0075428D" w:rsidP="0075428D">
            <w:pPr>
              <w:pStyle w:val="14"/>
              <w:rPr>
                <w:color w:val="000000" w:themeColor="text1"/>
              </w:rPr>
            </w:pPr>
            <w:r w:rsidRPr="005855DF">
              <w:rPr>
                <w:color w:val="000000" w:themeColor="text1"/>
              </w:rPr>
              <w:t>УМ</w:t>
            </w:r>
          </w:p>
        </w:tc>
        <w:tc>
          <w:tcPr>
            <w:tcW w:w="1900" w:type="dxa"/>
          </w:tcPr>
          <w:p w14:paraId="27CC5343"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Биометрическая информация о застрахованном лице</w:t>
            </w:r>
          </w:p>
        </w:tc>
        <w:tc>
          <w:tcPr>
            <w:tcW w:w="2304" w:type="dxa"/>
          </w:tcPr>
          <w:p w14:paraId="64A2FE97" w14:textId="77777777" w:rsidR="0075428D" w:rsidRPr="005855DF" w:rsidRDefault="0075428D" w:rsidP="0075428D">
            <w:pPr>
              <w:pStyle w:val="14"/>
              <w:rPr>
                <w:rFonts w:eastAsia="MS Mincho"/>
                <w:color w:val="000000" w:themeColor="text1"/>
              </w:rPr>
            </w:pPr>
          </w:p>
        </w:tc>
      </w:tr>
      <w:tr w:rsidR="0075428D" w:rsidRPr="005855DF" w14:paraId="3399EA45" w14:textId="77777777" w:rsidTr="0075428D">
        <w:tc>
          <w:tcPr>
            <w:tcW w:w="1503" w:type="dxa"/>
            <w:noWrap/>
          </w:tcPr>
          <w:p w14:paraId="1835CC5D" w14:textId="77777777" w:rsidR="0075428D" w:rsidRPr="005855DF" w:rsidRDefault="0075428D" w:rsidP="0075428D">
            <w:pPr>
              <w:pStyle w:val="14"/>
              <w:rPr>
                <w:color w:val="000000" w:themeColor="text1"/>
              </w:rPr>
            </w:pPr>
          </w:p>
        </w:tc>
        <w:tc>
          <w:tcPr>
            <w:tcW w:w="1984" w:type="dxa"/>
            <w:noWrap/>
          </w:tcPr>
          <w:p w14:paraId="62EDC16F"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DOC_</w:t>
            </w:r>
            <w:r w:rsidRPr="005855DF">
              <w:rPr>
                <w:rFonts w:eastAsia="Calibri"/>
                <w:color w:val="000000" w:themeColor="text1"/>
                <w:lang w:val="en-US"/>
              </w:rPr>
              <w:t>LIST</w:t>
            </w:r>
          </w:p>
        </w:tc>
        <w:tc>
          <w:tcPr>
            <w:tcW w:w="709" w:type="dxa"/>
          </w:tcPr>
          <w:p w14:paraId="56229B43"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08AB2E50" w14:textId="77777777" w:rsidR="0075428D" w:rsidRPr="005855DF" w:rsidRDefault="0075428D" w:rsidP="0075428D">
            <w:pPr>
              <w:pStyle w:val="14"/>
              <w:rPr>
                <w:color w:val="000000" w:themeColor="text1"/>
              </w:rPr>
            </w:pPr>
          </w:p>
        </w:tc>
        <w:tc>
          <w:tcPr>
            <w:tcW w:w="839" w:type="dxa"/>
          </w:tcPr>
          <w:p w14:paraId="2A1C65CA"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1E79CF1A"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Список документов, удостоверяющих личность</w:t>
            </w:r>
          </w:p>
        </w:tc>
        <w:tc>
          <w:tcPr>
            <w:tcW w:w="2304" w:type="dxa"/>
          </w:tcPr>
          <w:p w14:paraId="420ACE52"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75428D" w:rsidRPr="005855DF" w14:paraId="15880E6C" w14:textId="77777777" w:rsidTr="0075428D">
        <w:tc>
          <w:tcPr>
            <w:tcW w:w="1503" w:type="dxa"/>
            <w:noWrap/>
          </w:tcPr>
          <w:p w14:paraId="32BD21AC" w14:textId="77777777" w:rsidR="0075428D" w:rsidRPr="005855DF" w:rsidRDefault="0075428D" w:rsidP="0075428D">
            <w:pPr>
              <w:pStyle w:val="14"/>
              <w:rPr>
                <w:color w:val="000000" w:themeColor="text1"/>
              </w:rPr>
            </w:pPr>
          </w:p>
        </w:tc>
        <w:tc>
          <w:tcPr>
            <w:tcW w:w="1984" w:type="dxa"/>
            <w:noWrap/>
          </w:tcPr>
          <w:p w14:paraId="1CC19DB3" w14:textId="77777777" w:rsidR="0075428D" w:rsidRPr="005855DF" w:rsidRDefault="0075428D" w:rsidP="0075428D">
            <w:pPr>
              <w:pStyle w:val="14"/>
              <w:rPr>
                <w:rFonts w:eastAsia="Calibri"/>
                <w:color w:val="000000" w:themeColor="text1"/>
              </w:rPr>
            </w:pPr>
            <w:r w:rsidRPr="005855DF">
              <w:rPr>
                <w:rFonts w:eastAsia="Calibri"/>
                <w:color w:val="000000" w:themeColor="text1"/>
              </w:rPr>
              <w:t>OLDDOC_</w:t>
            </w:r>
            <w:r w:rsidRPr="005855DF">
              <w:rPr>
                <w:rFonts w:eastAsia="Calibri"/>
                <w:color w:val="000000" w:themeColor="text1"/>
                <w:lang w:val="en-US"/>
              </w:rPr>
              <w:t>LIST</w:t>
            </w:r>
          </w:p>
        </w:tc>
        <w:tc>
          <w:tcPr>
            <w:tcW w:w="709" w:type="dxa"/>
          </w:tcPr>
          <w:p w14:paraId="4ACBAA2D"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024C6B80" w14:textId="77777777" w:rsidR="0075428D" w:rsidRPr="005855DF" w:rsidRDefault="0075428D" w:rsidP="0075428D">
            <w:pPr>
              <w:pStyle w:val="14"/>
              <w:rPr>
                <w:color w:val="000000" w:themeColor="text1"/>
              </w:rPr>
            </w:pPr>
          </w:p>
        </w:tc>
        <w:tc>
          <w:tcPr>
            <w:tcW w:w="839" w:type="dxa"/>
          </w:tcPr>
          <w:p w14:paraId="48C4B73C"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DB6594F"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Список ранее выданных документов, удостоверяющих личность</w:t>
            </w:r>
          </w:p>
        </w:tc>
        <w:tc>
          <w:tcPr>
            <w:tcW w:w="2304" w:type="dxa"/>
          </w:tcPr>
          <w:p w14:paraId="178CF462" w14:textId="77777777" w:rsidR="0075428D" w:rsidRPr="005855DF" w:rsidRDefault="0075428D" w:rsidP="0075428D">
            <w:pPr>
              <w:pStyle w:val="14"/>
              <w:rPr>
                <w:rFonts w:eastAsia="MS Mincho"/>
                <w:color w:val="000000" w:themeColor="text1"/>
              </w:rPr>
            </w:pPr>
            <w:r w:rsidRPr="005855DF">
              <w:rPr>
                <w:color w:val="000000" w:themeColor="text1"/>
              </w:rPr>
              <w:t>Заполняется только в случае передачи сведений об изменении документа удостоверяющего личность</w:t>
            </w:r>
          </w:p>
        </w:tc>
      </w:tr>
      <w:tr w:rsidR="0075428D" w:rsidRPr="005855DF" w14:paraId="0DBC68DE" w14:textId="77777777" w:rsidTr="0075428D">
        <w:tc>
          <w:tcPr>
            <w:tcW w:w="9947" w:type="dxa"/>
            <w:gridSpan w:val="7"/>
            <w:noWrap/>
          </w:tcPr>
          <w:p w14:paraId="1F9E0F44"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Данные о застрахованном лице</w:t>
            </w:r>
          </w:p>
        </w:tc>
      </w:tr>
      <w:tr w:rsidR="0075428D" w:rsidRPr="005855DF" w14:paraId="0E49C428" w14:textId="77777777" w:rsidTr="0075428D">
        <w:tc>
          <w:tcPr>
            <w:tcW w:w="1503" w:type="dxa"/>
            <w:noWrap/>
          </w:tcPr>
          <w:p w14:paraId="100FB2DD"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w:t>
            </w:r>
          </w:p>
        </w:tc>
        <w:tc>
          <w:tcPr>
            <w:tcW w:w="1984" w:type="dxa"/>
            <w:noWrap/>
          </w:tcPr>
          <w:p w14:paraId="454D9430" w14:textId="77777777" w:rsidR="0075428D" w:rsidRPr="005855DF" w:rsidRDefault="0075428D" w:rsidP="0075428D">
            <w:pPr>
              <w:pStyle w:val="14"/>
              <w:rPr>
                <w:rFonts w:eastAsia="Calibri"/>
                <w:color w:val="000000" w:themeColor="text1"/>
              </w:rPr>
            </w:pPr>
            <w:r w:rsidRPr="005855DF">
              <w:rPr>
                <w:color w:val="000000" w:themeColor="text1"/>
              </w:rPr>
              <w:t>FAM</w:t>
            </w:r>
          </w:p>
        </w:tc>
        <w:tc>
          <w:tcPr>
            <w:tcW w:w="709" w:type="dxa"/>
          </w:tcPr>
          <w:p w14:paraId="4C3ACF5A"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7318857"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12482084"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4141030" w14:textId="77777777" w:rsidR="0075428D" w:rsidRPr="005855DF" w:rsidRDefault="0075428D" w:rsidP="0075428D">
            <w:pPr>
              <w:pStyle w:val="14"/>
              <w:rPr>
                <w:color w:val="000000" w:themeColor="text1"/>
              </w:rPr>
            </w:pPr>
            <w:r w:rsidRPr="005855DF">
              <w:rPr>
                <w:color w:val="000000" w:themeColor="text1"/>
              </w:rPr>
              <w:t>Фамилия ЗЛ</w:t>
            </w:r>
          </w:p>
        </w:tc>
        <w:tc>
          <w:tcPr>
            <w:tcW w:w="2304" w:type="dxa"/>
            <w:vMerge w:val="restart"/>
          </w:tcPr>
          <w:p w14:paraId="40BDF008" w14:textId="77777777" w:rsidR="0075428D" w:rsidRPr="005855DF" w:rsidRDefault="0075428D" w:rsidP="0075428D">
            <w:pPr>
              <w:pStyle w:val="14"/>
              <w:rPr>
                <w:color w:val="000000" w:themeColor="text1"/>
              </w:rPr>
            </w:pPr>
            <w:r w:rsidRPr="005855DF">
              <w:rPr>
                <w:color w:val="000000" w:themeColor="text1"/>
              </w:rPr>
              <w:t>Указываются в том виде, в котором они записаны в предъявленном документе, удостоверяющем личность.</w:t>
            </w:r>
          </w:p>
          <w:p w14:paraId="51AE40A4" w14:textId="77777777" w:rsidR="0075428D" w:rsidRPr="005855DF" w:rsidRDefault="0075428D" w:rsidP="0075428D">
            <w:pPr>
              <w:pStyle w:val="14"/>
              <w:rPr>
                <w:color w:val="000000" w:themeColor="text1"/>
              </w:rPr>
            </w:pPr>
            <w:r w:rsidRPr="005855DF">
              <w:rPr>
                <w:color w:val="000000" w:themeColor="text1"/>
              </w:rPr>
              <w:t>Должно встречаться хотя бы одно из значений FAM (фамилия) или IM (имя).</w:t>
            </w:r>
          </w:p>
          <w:p w14:paraId="24F2B656" w14:textId="77777777" w:rsidR="0075428D" w:rsidRPr="005855DF" w:rsidRDefault="0075428D" w:rsidP="0075428D">
            <w:pPr>
              <w:pStyle w:val="14"/>
              <w:rPr>
                <w:color w:val="000000" w:themeColor="text1"/>
              </w:rPr>
            </w:pPr>
            <w:r w:rsidRPr="005855DF">
              <w:rPr>
                <w:color w:val="000000" w:themeColor="text1"/>
              </w:rPr>
              <w:t>В случае отсутствия кого-либо реквизита, в поле DOST включается соответствующее значение, и реквизит не указывается.</w:t>
            </w:r>
          </w:p>
        </w:tc>
      </w:tr>
      <w:tr w:rsidR="0075428D" w:rsidRPr="005855DF" w14:paraId="432C5097" w14:textId="77777777" w:rsidTr="0075428D">
        <w:tc>
          <w:tcPr>
            <w:tcW w:w="1503" w:type="dxa"/>
            <w:noWrap/>
          </w:tcPr>
          <w:p w14:paraId="3EF6EDE0" w14:textId="77777777" w:rsidR="0075428D" w:rsidRPr="005855DF" w:rsidRDefault="0075428D" w:rsidP="0075428D">
            <w:pPr>
              <w:pStyle w:val="14"/>
              <w:rPr>
                <w:rFonts w:eastAsia="Calibri"/>
                <w:color w:val="000000" w:themeColor="text1"/>
              </w:rPr>
            </w:pPr>
          </w:p>
        </w:tc>
        <w:tc>
          <w:tcPr>
            <w:tcW w:w="1984" w:type="dxa"/>
            <w:noWrap/>
          </w:tcPr>
          <w:p w14:paraId="22107ED2" w14:textId="77777777" w:rsidR="0075428D" w:rsidRPr="005855DF" w:rsidRDefault="0075428D" w:rsidP="0075428D">
            <w:pPr>
              <w:pStyle w:val="14"/>
              <w:rPr>
                <w:rFonts w:eastAsia="Calibri"/>
                <w:color w:val="000000" w:themeColor="text1"/>
              </w:rPr>
            </w:pPr>
            <w:r w:rsidRPr="005855DF">
              <w:rPr>
                <w:color w:val="000000" w:themeColor="text1"/>
              </w:rPr>
              <w:t>IM</w:t>
            </w:r>
          </w:p>
        </w:tc>
        <w:tc>
          <w:tcPr>
            <w:tcW w:w="709" w:type="dxa"/>
          </w:tcPr>
          <w:p w14:paraId="6DDE0CF6"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AA42EED"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07A93A2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228ADFB" w14:textId="77777777" w:rsidR="0075428D" w:rsidRPr="005855DF" w:rsidRDefault="0075428D" w:rsidP="0075428D">
            <w:pPr>
              <w:pStyle w:val="14"/>
              <w:rPr>
                <w:color w:val="000000" w:themeColor="text1"/>
              </w:rPr>
            </w:pPr>
            <w:r w:rsidRPr="005855DF">
              <w:rPr>
                <w:color w:val="000000" w:themeColor="text1"/>
              </w:rPr>
              <w:t>Имя ЗЛ</w:t>
            </w:r>
          </w:p>
        </w:tc>
        <w:tc>
          <w:tcPr>
            <w:tcW w:w="2304" w:type="dxa"/>
            <w:vMerge/>
          </w:tcPr>
          <w:p w14:paraId="6DA7386B" w14:textId="77777777" w:rsidR="0075428D" w:rsidRPr="005855DF" w:rsidRDefault="0075428D" w:rsidP="0075428D">
            <w:pPr>
              <w:pStyle w:val="14"/>
              <w:rPr>
                <w:color w:val="000000" w:themeColor="text1"/>
              </w:rPr>
            </w:pPr>
          </w:p>
        </w:tc>
      </w:tr>
      <w:tr w:rsidR="0075428D" w:rsidRPr="005855DF" w14:paraId="3F6DBD3F" w14:textId="77777777" w:rsidTr="0075428D">
        <w:tc>
          <w:tcPr>
            <w:tcW w:w="1503" w:type="dxa"/>
            <w:noWrap/>
          </w:tcPr>
          <w:p w14:paraId="161C9B08" w14:textId="77777777" w:rsidR="0075428D" w:rsidRPr="005855DF" w:rsidRDefault="0075428D" w:rsidP="0075428D">
            <w:pPr>
              <w:pStyle w:val="14"/>
              <w:rPr>
                <w:rFonts w:eastAsia="Calibri"/>
                <w:color w:val="000000" w:themeColor="text1"/>
              </w:rPr>
            </w:pPr>
          </w:p>
        </w:tc>
        <w:tc>
          <w:tcPr>
            <w:tcW w:w="1984" w:type="dxa"/>
            <w:noWrap/>
          </w:tcPr>
          <w:p w14:paraId="62744424" w14:textId="77777777" w:rsidR="0075428D" w:rsidRPr="005855DF" w:rsidRDefault="0075428D" w:rsidP="0075428D">
            <w:pPr>
              <w:pStyle w:val="14"/>
              <w:rPr>
                <w:rFonts w:eastAsia="Calibri"/>
                <w:color w:val="000000" w:themeColor="text1"/>
              </w:rPr>
            </w:pPr>
            <w:r w:rsidRPr="005855DF">
              <w:rPr>
                <w:color w:val="000000" w:themeColor="text1"/>
              </w:rPr>
              <w:t>OT</w:t>
            </w:r>
          </w:p>
        </w:tc>
        <w:tc>
          <w:tcPr>
            <w:tcW w:w="709" w:type="dxa"/>
          </w:tcPr>
          <w:p w14:paraId="216708CC"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8C94D49"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2DA68E7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9B40D65" w14:textId="77777777" w:rsidR="0075428D" w:rsidRPr="005855DF" w:rsidRDefault="0075428D" w:rsidP="0075428D">
            <w:pPr>
              <w:pStyle w:val="14"/>
              <w:rPr>
                <w:color w:val="000000" w:themeColor="text1"/>
              </w:rPr>
            </w:pPr>
            <w:r w:rsidRPr="005855DF">
              <w:rPr>
                <w:color w:val="000000" w:themeColor="text1"/>
              </w:rPr>
              <w:t>Отчество ЗЛ</w:t>
            </w:r>
          </w:p>
        </w:tc>
        <w:tc>
          <w:tcPr>
            <w:tcW w:w="2304" w:type="dxa"/>
            <w:vMerge/>
          </w:tcPr>
          <w:p w14:paraId="3B72D54D" w14:textId="77777777" w:rsidR="0075428D" w:rsidRPr="005855DF" w:rsidRDefault="0075428D" w:rsidP="0075428D">
            <w:pPr>
              <w:pStyle w:val="14"/>
              <w:rPr>
                <w:color w:val="000000" w:themeColor="text1"/>
              </w:rPr>
            </w:pPr>
          </w:p>
        </w:tc>
      </w:tr>
      <w:tr w:rsidR="0075428D" w:rsidRPr="005855DF" w14:paraId="64AB6C1A" w14:textId="77777777" w:rsidTr="0075428D">
        <w:tc>
          <w:tcPr>
            <w:tcW w:w="1503" w:type="dxa"/>
            <w:noWrap/>
          </w:tcPr>
          <w:p w14:paraId="7001DE4B" w14:textId="77777777" w:rsidR="0075428D" w:rsidRPr="005855DF" w:rsidRDefault="0075428D" w:rsidP="0075428D">
            <w:pPr>
              <w:pStyle w:val="14"/>
              <w:rPr>
                <w:rFonts w:eastAsia="Calibri"/>
                <w:color w:val="000000" w:themeColor="text1"/>
              </w:rPr>
            </w:pPr>
          </w:p>
        </w:tc>
        <w:tc>
          <w:tcPr>
            <w:tcW w:w="1984" w:type="dxa"/>
            <w:noWrap/>
          </w:tcPr>
          <w:p w14:paraId="12B9DD3C" w14:textId="77777777" w:rsidR="0075428D" w:rsidRPr="005855DF" w:rsidRDefault="0075428D" w:rsidP="0075428D">
            <w:pPr>
              <w:pStyle w:val="14"/>
              <w:rPr>
                <w:rFonts w:eastAsia="Calibri"/>
                <w:color w:val="000000" w:themeColor="text1"/>
              </w:rPr>
            </w:pPr>
            <w:r w:rsidRPr="005855DF">
              <w:rPr>
                <w:color w:val="000000" w:themeColor="text1"/>
              </w:rPr>
              <w:t>W</w:t>
            </w:r>
          </w:p>
        </w:tc>
        <w:tc>
          <w:tcPr>
            <w:tcW w:w="709" w:type="dxa"/>
          </w:tcPr>
          <w:p w14:paraId="7F68EF2E"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77ACB43D"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378B842B"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7E5A30C5" w14:textId="77777777" w:rsidR="0075428D" w:rsidRPr="005855DF" w:rsidRDefault="0075428D" w:rsidP="0075428D">
            <w:pPr>
              <w:pStyle w:val="14"/>
              <w:rPr>
                <w:color w:val="000000" w:themeColor="text1"/>
              </w:rPr>
            </w:pPr>
            <w:r w:rsidRPr="005855DF">
              <w:rPr>
                <w:color w:val="000000" w:themeColor="text1"/>
              </w:rPr>
              <w:t>Пол ЗЛ</w:t>
            </w:r>
          </w:p>
        </w:tc>
        <w:tc>
          <w:tcPr>
            <w:tcW w:w="2304" w:type="dxa"/>
          </w:tcPr>
          <w:p w14:paraId="650DFCE3" w14:textId="77777777" w:rsidR="0075428D" w:rsidRPr="005855DF" w:rsidRDefault="0075428D" w:rsidP="0075428D">
            <w:pPr>
              <w:pStyle w:val="14"/>
              <w:rPr>
                <w:color w:val="000000" w:themeColor="text1"/>
              </w:rPr>
            </w:pPr>
            <w:r w:rsidRPr="005855DF">
              <w:rPr>
                <w:color w:val="000000" w:themeColor="text1"/>
              </w:rPr>
              <w:t>Заполняется в соответствии с V005 Приложения А</w:t>
            </w:r>
          </w:p>
        </w:tc>
      </w:tr>
      <w:tr w:rsidR="0075428D" w:rsidRPr="005855DF" w14:paraId="4181BA3D" w14:textId="77777777" w:rsidTr="0075428D">
        <w:tc>
          <w:tcPr>
            <w:tcW w:w="1503" w:type="dxa"/>
            <w:noWrap/>
          </w:tcPr>
          <w:p w14:paraId="1F5F00E8" w14:textId="77777777" w:rsidR="0075428D" w:rsidRPr="005855DF" w:rsidRDefault="0075428D" w:rsidP="0075428D">
            <w:pPr>
              <w:pStyle w:val="14"/>
              <w:rPr>
                <w:rFonts w:eastAsia="Calibri"/>
                <w:color w:val="000000" w:themeColor="text1"/>
              </w:rPr>
            </w:pPr>
          </w:p>
        </w:tc>
        <w:tc>
          <w:tcPr>
            <w:tcW w:w="1984" w:type="dxa"/>
            <w:noWrap/>
          </w:tcPr>
          <w:p w14:paraId="1AB2877F" w14:textId="77777777" w:rsidR="0075428D" w:rsidRPr="005855DF" w:rsidRDefault="0075428D" w:rsidP="0075428D">
            <w:pPr>
              <w:pStyle w:val="14"/>
              <w:rPr>
                <w:rFonts w:eastAsia="Calibri"/>
                <w:color w:val="000000" w:themeColor="text1"/>
              </w:rPr>
            </w:pPr>
            <w:r w:rsidRPr="005855DF">
              <w:rPr>
                <w:color w:val="000000" w:themeColor="text1"/>
              </w:rPr>
              <w:t>DR</w:t>
            </w:r>
          </w:p>
        </w:tc>
        <w:tc>
          <w:tcPr>
            <w:tcW w:w="709" w:type="dxa"/>
          </w:tcPr>
          <w:p w14:paraId="4E04C3FD"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27DFAB3C" w14:textId="77777777" w:rsidR="0075428D" w:rsidRPr="005855DF" w:rsidRDefault="0075428D" w:rsidP="0075428D">
            <w:pPr>
              <w:pStyle w:val="14"/>
              <w:rPr>
                <w:color w:val="000000" w:themeColor="text1"/>
              </w:rPr>
            </w:pPr>
          </w:p>
        </w:tc>
        <w:tc>
          <w:tcPr>
            <w:tcW w:w="839" w:type="dxa"/>
          </w:tcPr>
          <w:p w14:paraId="4AB8ECF8"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367CD92" w14:textId="77777777" w:rsidR="0075428D" w:rsidRPr="005855DF" w:rsidRDefault="0075428D" w:rsidP="0075428D">
            <w:pPr>
              <w:pStyle w:val="14"/>
              <w:rPr>
                <w:color w:val="000000" w:themeColor="text1"/>
              </w:rPr>
            </w:pPr>
            <w:r w:rsidRPr="005855DF">
              <w:rPr>
                <w:color w:val="000000" w:themeColor="text1"/>
              </w:rPr>
              <w:t>Дата рождения ЗЛ</w:t>
            </w:r>
          </w:p>
        </w:tc>
        <w:tc>
          <w:tcPr>
            <w:tcW w:w="2304" w:type="dxa"/>
          </w:tcPr>
          <w:p w14:paraId="30462DF6" w14:textId="77777777" w:rsidR="0075428D" w:rsidRPr="005855DF" w:rsidRDefault="0075428D" w:rsidP="0075428D">
            <w:pPr>
              <w:pStyle w:val="14"/>
              <w:rPr>
                <w:color w:val="000000" w:themeColor="text1"/>
              </w:rPr>
            </w:pPr>
            <w:r w:rsidRPr="005855DF">
              <w:rPr>
                <w:color w:val="000000" w:themeColor="text1"/>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rPr>
              <w:t>DOST</w:t>
            </w:r>
            <w:r w:rsidRPr="005855DF">
              <w:rPr>
                <w:color w:val="000000" w:themeColor="text1"/>
              </w:rPr>
              <w:t xml:space="preserve"> должно быть указано значение «4».</w:t>
            </w:r>
          </w:p>
          <w:p w14:paraId="0F5DFAA1" w14:textId="77777777" w:rsidR="0075428D" w:rsidRPr="005855DF" w:rsidRDefault="0075428D" w:rsidP="0075428D">
            <w:pPr>
              <w:pStyle w:val="14"/>
              <w:rPr>
                <w:color w:val="000000" w:themeColor="text1"/>
              </w:rPr>
            </w:pPr>
            <w:r w:rsidRPr="005855DF">
              <w:rPr>
                <w:color w:val="000000" w:themeColor="text1"/>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rPr>
              <w:t>DOST</w:t>
            </w:r>
            <w:r w:rsidRPr="005855DF">
              <w:rPr>
                <w:color w:val="000000" w:themeColor="text1"/>
              </w:rPr>
              <w:t xml:space="preserve"> должно быть указано значение «5».</w:t>
            </w:r>
          </w:p>
          <w:p w14:paraId="2364B82C" w14:textId="77777777" w:rsidR="0075428D" w:rsidRPr="005855DF" w:rsidRDefault="0075428D" w:rsidP="0075428D">
            <w:pPr>
              <w:pStyle w:val="14"/>
              <w:rPr>
                <w:color w:val="000000" w:themeColor="text1"/>
              </w:rPr>
            </w:pPr>
            <w:r w:rsidRPr="005855DF">
              <w:rPr>
                <w:color w:val="000000" w:themeColor="text1"/>
              </w:rPr>
              <w:t xml:space="preserve">Если в документе, удостоверяющем личность, дата рождения не соответствует календарю, то </w:t>
            </w:r>
          </w:p>
          <w:p w14:paraId="69FA46F9" w14:textId="77777777" w:rsidR="0075428D" w:rsidRPr="005855DF" w:rsidRDefault="0075428D" w:rsidP="0075428D">
            <w:pPr>
              <w:pStyle w:val="14"/>
              <w:rPr>
                <w:color w:val="000000" w:themeColor="text1"/>
              </w:rPr>
            </w:pPr>
            <w:r w:rsidRPr="005855DF">
              <w:rPr>
                <w:color w:val="000000" w:themeColor="text1"/>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rPr>
              <w:t>DOST</w:t>
            </w:r>
            <w:r w:rsidRPr="005855DF">
              <w:rPr>
                <w:color w:val="000000" w:themeColor="text1"/>
              </w:rPr>
              <w:t xml:space="preserve"> должно быть указано значение «6», а также значение «4» или «5» соответственно</w:t>
            </w:r>
          </w:p>
        </w:tc>
      </w:tr>
      <w:tr w:rsidR="0075428D" w:rsidRPr="005855DF" w14:paraId="3BDA4EA3" w14:textId="77777777" w:rsidTr="0075428D">
        <w:tc>
          <w:tcPr>
            <w:tcW w:w="1503" w:type="dxa"/>
            <w:noWrap/>
          </w:tcPr>
          <w:p w14:paraId="28D292B3" w14:textId="77777777" w:rsidR="0075428D" w:rsidRPr="005855DF" w:rsidRDefault="0075428D" w:rsidP="0075428D">
            <w:pPr>
              <w:pStyle w:val="14"/>
              <w:rPr>
                <w:rFonts w:eastAsia="Calibri"/>
                <w:color w:val="000000" w:themeColor="text1"/>
              </w:rPr>
            </w:pPr>
          </w:p>
        </w:tc>
        <w:tc>
          <w:tcPr>
            <w:tcW w:w="1984" w:type="dxa"/>
            <w:noWrap/>
          </w:tcPr>
          <w:p w14:paraId="31529D04" w14:textId="77777777" w:rsidR="0075428D" w:rsidRPr="005855DF" w:rsidRDefault="0075428D" w:rsidP="0075428D">
            <w:pPr>
              <w:pStyle w:val="14"/>
              <w:rPr>
                <w:rFonts w:eastAsia="Calibri"/>
                <w:color w:val="000000" w:themeColor="text1"/>
              </w:rPr>
            </w:pPr>
            <w:r w:rsidRPr="005855DF">
              <w:rPr>
                <w:rFonts w:eastAsia="Calibri"/>
                <w:color w:val="000000" w:themeColor="text1"/>
              </w:rPr>
              <w:t>MR</w:t>
            </w:r>
          </w:p>
        </w:tc>
        <w:tc>
          <w:tcPr>
            <w:tcW w:w="709" w:type="dxa"/>
          </w:tcPr>
          <w:p w14:paraId="495E80F0"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98552E6" w14:textId="77777777" w:rsidR="0075428D" w:rsidRPr="005855DF" w:rsidRDefault="0075428D" w:rsidP="0075428D">
            <w:pPr>
              <w:pStyle w:val="14"/>
              <w:rPr>
                <w:color w:val="000000" w:themeColor="text1"/>
              </w:rPr>
            </w:pPr>
            <w:r w:rsidRPr="005855DF">
              <w:rPr>
                <w:color w:val="000000" w:themeColor="text1"/>
              </w:rPr>
              <w:t>100</w:t>
            </w:r>
          </w:p>
        </w:tc>
        <w:tc>
          <w:tcPr>
            <w:tcW w:w="839" w:type="dxa"/>
          </w:tcPr>
          <w:p w14:paraId="1ACA27FC"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86CADA3" w14:textId="77777777" w:rsidR="0075428D" w:rsidRPr="005855DF" w:rsidRDefault="0075428D" w:rsidP="0075428D">
            <w:pPr>
              <w:pStyle w:val="14"/>
              <w:rPr>
                <w:color w:val="000000" w:themeColor="text1"/>
              </w:rPr>
            </w:pPr>
            <w:r w:rsidRPr="005855DF">
              <w:rPr>
                <w:color w:val="000000" w:themeColor="text1"/>
              </w:rPr>
              <w:t>Место рождения застрахованного лица</w:t>
            </w:r>
          </w:p>
        </w:tc>
        <w:tc>
          <w:tcPr>
            <w:tcW w:w="2304" w:type="dxa"/>
          </w:tcPr>
          <w:p w14:paraId="5C4E1DCE" w14:textId="77777777" w:rsidR="0075428D" w:rsidRPr="005855DF" w:rsidRDefault="0075428D" w:rsidP="0075428D">
            <w:pPr>
              <w:pStyle w:val="14"/>
              <w:rPr>
                <w:color w:val="000000" w:themeColor="text1"/>
              </w:rPr>
            </w:pPr>
            <w:r w:rsidRPr="005855DF">
              <w:rPr>
                <w:color w:val="000000" w:themeColor="text1"/>
              </w:rPr>
              <w:t>Место рождения указывается в том виде, в котором оно записано в предъявленном документе, удостоверяющем личность</w:t>
            </w:r>
          </w:p>
        </w:tc>
      </w:tr>
      <w:tr w:rsidR="0075428D" w:rsidRPr="005855DF" w14:paraId="536757DC" w14:textId="77777777" w:rsidTr="0075428D">
        <w:tc>
          <w:tcPr>
            <w:tcW w:w="1503" w:type="dxa"/>
            <w:noWrap/>
          </w:tcPr>
          <w:p w14:paraId="4107A525" w14:textId="77777777" w:rsidR="0075428D" w:rsidRPr="005855DF" w:rsidRDefault="0075428D" w:rsidP="0075428D">
            <w:pPr>
              <w:pStyle w:val="14"/>
              <w:rPr>
                <w:rFonts w:eastAsia="Calibri"/>
                <w:color w:val="000000" w:themeColor="text1"/>
              </w:rPr>
            </w:pPr>
          </w:p>
        </w:tc>
        <w:tc>
          <w:tcPr>
            <w:tcW w:w="1984" w:type="dxa"/>
            <w:noWrap/>
          </w:tcPr>
          <w:p w14:paraId="5D5765CA" w14:textId="77777777" w:rsidR="0075428D" w:rsidRPr="005855DF" w:rsidRDefault="0075428D" w:rsidP="0075428D">
            <w:pPr>
              <w:pStyle w:val="14"/>
              <w:rPr>
                <w:color w:val="000000" w:themeColor="text1"/>
              </w:rPr>
            </w:pPr>
            <w:r w:rsidRPr="005855DF">
              <w:rPr>
                <w:color w:val="000000" w:themeColor="text1"/>
                <w:lang w:val="en-US"/>
              </w:rPr>
              <w:t>DOST</w:t>
            </w:r>
          </w:p>
        </w:tc>
        <w:tc>
          <w:tcPr>
            <w:tcW w:w="709" w:type="dxa"/>
          </w:tcPr>
          <w:p w14:paraId="7CE8DF0E"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0CC212C7"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0C5704FC" w14:textId="77777777" w:rsidR="0075428D" w:rsidRPr="005855DF" w:rsidRDefault="0075428D" w:rsidP="0075428D">
            <w:pPr>
              <w:pStyle w:val="14"/>
              <w:rPr>
                <w:color w:val="000000" w:themeColor="text1"/>
              </w:rPr>
            </w:pPr>
            <w:r w:rsidRPr="005855DF">
              <w:rPr>
                <w:color w:val="000000" w:themeColor="text1"/>
              </w:rPr>
              <w:t>УМ</w:t>
            </w:r>
          </w:p>
        </w:tc>
        <w:tc>
          <w:tcPr>
            <w:tcW w:w="1900" w:type="dxa"/>
          </w:tcPr>
          <w:p w14:paraId="0166DCDE" w14:textId="77777777" w:rsidR="0075428D" w:rsidRPr="005855DF" w:rsidRDefault="0075428D" w:rsidP="0075428D">
            <w:pPr>
              <w:pStyle w:val="14"/>
              <w:rPr>
                <w:color w:val="000000" w:themeColor="text1"/>
              </w:rPr>
            </w:pPr>
            <w:r w:rsidRPr="005855DF">
              <w:rPr>
                <w:color w:val="000000" w:themeColor="text1"/>
              </w:rPr>
              <w:t>Код надёжности идентификации</w:t>
            </w:r>
          </w:p>
        </w:tc>
        <w:tc>
          <w:tcPr>
            <w:tcW w:w="2304" w:type="dxa"/>
          </w:tcPr>
          <w:p w14:paraId="6233CF4B" w14:textId="77777777" w:rsidR="0075428D" w:rsidRPr="005855DF" w:rsidRDefault="0075428D" w:rsidP="0075428D">
            <w:pPr>
              <w:pStyle w:val="14"/>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78A4553F" w14:textId="77777777" w:rsidR="0075428D" w:rsidRPr="005855DF" w:rsidRDefault="0075428D" w:rsidP="0075428D">
            <w:pPr>
              <w:pStyle w:val="14"/>
              <w:rPr>
                <w:color w:val="000000" w:themeColor="text1"/>
              </w:rPr>
            </w:pPr>
            <w:r w:rsidRPr="005855DF">
              <w:rPr>
                <w:color w:val="000000" w:themeColor="text1"/>
              </w:rPr>
              <w:t>Поле повторяется столько раз, сколько особых случаев имеет место.</w:t>
            </w:r>
          </w:p>
        </w:tc>
      </w:tr>
      <w:tr w:rsidR="0075428D" w:rsidRPr="005855DF" w14:paraId="191E50E6" w14:textId="77777777" w:rsidTr="0075428D">
        <w:tc>
          <w:tcPr>
            <w:tcW w:w="1503" w:type="dxa"/>
            <w:noWrap/>
          </w:tcPr>
          <w:p w14:paraId="3EA26412" w14:textId="77777777" w:rsidR="0075428D" w:rsidRPr="005855DF" w:rsidRDefault="0075428D" w:rsidP="0075428D">
            <w:pPr>
              <w:pStyle w:val="14"/>
              <w:rPr>
                <w:rFonts w:eastAsia="Calibri"/>
                <w:color w:val="000000" w:themeColor="text1"/>
              </w:rPr>
            </w:pPr>
          </w:p>
        </w:tc>
        <w:tc>
          <w:tcPr>
            <w:tcW w:w="1984" w:type="dxa"/>
            <w:noWrap/>
          </w:tcPr>
          <w:p w14:paraId="76E5D583" w14:textId="77777777" w:rsidR="0075428D" w:rsidRPr="005855DF" w:rsidRDefault="0075428D" w:rsidP="0075428D">
            <w:pPr>
              <w:pStyle w:val="14"/>
              <w:rPr>
                <w:color w:val="000000" w:themeColor="text1"/>
              </w:rPr>
            </w:pPr>
            <w:r w:rsidRPr="005855DF">
              <w:rPr>
                <w:color w:val="000000" w:themeColor="text1"/>
                <w:lang w:val="en-US"/>
              </w:rPr>
              <w:t>BIRTH</w:t>
            </w:r>
            <w:r w:rsidRPr="005855DF">
              <w:rPr>
                <w:color w:val="000000" w:themeColor="text1"/>
              </w:rPr>
              <w:t>_</w:t>
            </w:r>
            <w:r w:rsidRPr="005855DF">
              <w:rPr>
                <w:color w:val="000000" w:themeColor="text1"/>
                <w:lang w:val="en-US"/>
              </w:rPr>
              <w:t>OKSM</w:t>
            </w:r>
          </w:p>
        </w:tc>
        <w:tc>
          <w:tcPr>
            <w:tcW w:w="709" w:type="dxa"/>
          </w:tcPr>
          <w:p w14:paraId="6A3CEDA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E765BF7" w14:textId="77777777" w:rsidR="0075428D" w:rsidRPr="005855DF" w:rsidRDefault="0075428D" w:rsidP="0075428D">
            <w:pPr>
              <w:pStyle w:val="14"/>
              <w:rPr>
                <w:color w:val="000000" w:themeColor="text1"/>
              </w:rPr>
            </w:pPr>
            <w:r w:rsidRPr="005855DF">
              <w:rPr>
                <w:color w:val="000000" w:themeColor="text1"/>
              </w:rPr>
              <w:t>3</w:t>
            </w:r>
          </w:p>
        </w:tc>
        <w:tc>
          <w:tcPr>
            <w:tcW w:w="839" w:type="dxa"/>
          </w:tcPr>
          <w:p w14:paraId="5DB2D7F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113F247" w14:textId="77777777" w:rsidR="0075428D" w:rsidRPr="005855DF" w:rsidRDefault="0075428D" w:rsidP="0075428D">
            <w:pPr>
              <w:pStyle w:val="14"/>
              <w:rPr>
                <w:color w:val="000000" w:themeColor="text1"/>
              </w:rPr>
            </w:pPr>
            <w:r w:rsidRPr="005855DF">
              <w:rPr>
                <w:color w:val="000000" w:themeColor="text1"/>
              </w:rPr>
              <w:t>Страна места рождения</w:t>
            </w:r>
          </w:p>
        </w:tc>
        <w:tc>
          <w:tcPr>
            <w:tcW w:w="2304" w:type="dxa"/>
          </w:tcPr>
          <w:p w14:paraId="65425593" w14:textId="77777777" w:rsidR="0075428D" w:rsidRPr="005855DF" w:rsidRDefault="0075428D" w:rsidP="0075428D">
            <w:pPr>
              <w:pStyle w:val="14"/>
              <w:rPr>
                <w:color w:val="000000" w:themeColor="text1"/>
              </w:rPr>
            </w:pPr>
            <w:r w:rsidRPr="005855DF">
              <w:rPr>
                <w:color w:val="000000" w:themeColor="text1"/>
              </w:rPr>
              <w:t>Трёхбуквенный код страны по классификатору ОКСМ (Приложение А, код ALFA3 классификатора O002).</w:t>
            </w:r>
          </w:p>
          <w:p w14:paraId="3CD9C2B1" w14:textId="77777777" w:rsidR="0075428D" w:rsidRPr="005855DF" w:rsidRDefault="0075428D" w:rsidP="0075428D">
            <w:pPr>
              <w:pStyle w:val="14"/>
              <w:rPr>
                <w:color w:val="000000" w:themeColor="text1"/>
              </w:rPr>
            </w:pPr>
            <w:r w:rsidRPr="005855DF">
              <w:rPr>
                <w:color w:val="000000" w:themeColor="text1"/>
              </w:rPr>
              <w:t>Обязателен для заполнения в случае отсутствия у застрахованного лица фамилии или имени.</w:t>
            </w:r>
          </w:p>
          <w:p w14:paraId="090ED56C" w14:textId="77777777" w:rsidR="0075428D" w:rsidRPr="005855DF" w:rsidRDefault="0075428D" w:rsidP="0075428D">
            <w:pPr>
              <w:pStyle w:val="14"/>
              <w:rPr>
                <w:color w:val="000000" w:themeColor="text1"/>
              </w:rPr>
            </w:pPr>
            <w:r w:rsidRPr="005855DF">
              <w:rPr>
                <w:color w:val="000000" w:themeColor="text1"/>
              </w:rPr>
              <w:t>Если страна больше не существует, следует указывать наименование государства, в котором расположено место рождения на текущий момент</w:t>
            </w:r>
          </w:p>
        </w:tc>
      </w:tr>
      <w:tr w:rsidR="0075428D" w:rsidRPr="005855DF" w14:paraId="48880837" w14:textId="77777777" w:rsidTr="0075428D">
        <w:tc>
          <w:tcPr>
            <w:tcW w:w="1503" w:type="dxa"/>
            <w:noWrap/>
          </w:tcPr>
          <w:p w14:paraId="3B125807" w14:textId="77777777" w:rsidR="0075428D" w:rsidRPr="005855DF" w:rsidRDefault="0075428D" w:rsidP="0075428D">
            <w:pPr>
              <w:pStyle w:val="14"/>
              <w:rPr>
                <w:rFonts w:eastAsia="Calibri"/>
                <w:color w:val="000000" w:themeColor="text1"/>
              </w:rPr>
            </w:pPr>
          </w:p>
        </w:tc>
        <w:tc>
          <w:tcPr>
            <w:tcW w:w="1984" w:type="dxa"/>
            <w:noWrap/>
          </w:tcPr>
          <w:p w14:paraId="49C7E187" w14:textId="77777777" w:rsidR="0075428D" w:rsidRPr="005855DF" w:rsidRDefault="0075428D" w:rsidP="0075428D">
            <w:pPr>
              <w:pStyle w:val="14"/>
              <w:rPr>
                <w:rFonts w:eastAsia="Calibri"/>
                <w:color w:val="000000" w:themeColor="text1"/>
              </w:rPr>
            </w:pPr>
            <w:r w:rsidRPr="005855DF">
              <w:rPr>
                <w:color w:val="000000" w:themeColor="text1"/>
              </w:rPr>
              <w:t>C_OKSM</w:t>
            </w:r>
          </w:p>
        </w:tc>
        <w:tc>
          <w:tcPr>
            <w:tcW w:w="709" w:type="dxa"/>
          </w:tcPr>
          <w:p w14:paraId="1423E1D8"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F9BE13A" w14:textId="77777777" w:rsidR="0075428D" w:rsidRPr="005855DF" w:rsidRDefault="0075428D" w:rsidP="0075428D">
            <w:pPr>
              <w:pStyle w:val="14"/>
              <w:rPr>
                <w:color w:val="000000" w:themeColor="text1"/>
              </w:rPr>
            </w:pPr>
            <w:r w:rsidRPr="005855DF">
              <w:rPr>
                <w:color w:val="000000" w:themeColor="text1"/>
              </w:rPr>
              <w:t>3</w:t>
            </w:r>
          </w:p>
        </w:tc>
        <w:tc>
          <w:tcPr>
            <w:tcW w:w="839" w:type="dxa"/>
          </w:tcPr>
          <w:p w14:paraId="5A1C4C07"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A9DA035" w14:textId="77777777" w:rsidR="0075428D" w:rsidRPr="005855DF" w:rsidRDefault="0075428D" w:rsidP="0075428D">
            <w:pPr>
              <w:pStyle w:val="14"/>
              <w:rPr>
                <w:color w:val="000000" w:themeColor="text1"/>
              </w:rPr>
            </w:pPr>
            <w:r w:rsidRPr="005855DF">
              <w:rPr>
                <w:color w:val="000000" w:themeColor="text1"/>
              </w:rPr>
              <w:t>Гражданство ЗЛ</w:t>
            </w:r>
          </w:p>
        </w:tc>
        <w:tc>
          <w:tcPr>
            <w:tcW w:w="2304" w:type="dxa"/>
          </w:tcPr>
          <w:p w14:paraId="5C17C7CD" w14:textId="77777777" w:rsidR="0075428D" w:rsidRPr="005855DF" w:rsidRDefault="0075428D" w:rsidP="0075428D">
            <w:pPr>
              <w:pStyle w:val="14"/>
              <w:rPr>
                <w:color w:val="000000" w:themeColor="text1"/>
              </w:rPr>
            </w:pPr>
            <w:r w:rsidRPr="005855DF">
              <w:rPr>
                <w:color w:val="000000" w:themeColor="text1"/>
              </w:rPr>
              <w:t>Трёхбуквенный код страны по классификатору ОКСМ (Приложение А, код ALFA3 классификатора O002).</w:t>
            </w:r>
          </w:p>
          <w:p w14:paraId="1758E64E" w14:textId="77777777" w:rsidR="0075428D" w:rsidRPr="005855DF" w:rsidRDefault="0075428D" w:rsidP="0075428D">
            <w:pPr>
              <w:pStyle w:val="14"/>
              <w:rPr>
                <w:color w:val="000000" w:themeColor="text1"/>
              </w:rPr>
            </w:pPr>
            <w:r w:rsidRPr="005855DF">
              <w:rPr>
                <w:color w:val="000000" w:themeColor="text1"/>
              </w:rPr>
              <w:t>Для лиц без гражданства – значение «Б/Г».</w:t>
            </w:r>
          </w:p>
        </w:tc>
      </w:tr>
      <w:tr w:rsidR="0075428D" w:rsidRPr="005855DF" w14:paraId="7C029527" w14:textId="77777777" w:rsidTr="0075428D">
        <w:tc>
          <w:tcPr>
            <w:tcW w:w="1503" w:type="dxa"/>
            <w:noWrap/>
          </w:tcPr>
          <w:p w14:paraId="25B00391" w14:textId="77777777" w:rsidR="0075428D" w:rsidRPr="005855DF" w:rsidRDefault="0075428D" w:rsidP="0075428D">
            <w:pPr>
              <w:pStyle w:val="14"/>
              <w:rPr>
                <w:rFonts w:eastAsia="Calibri"/>
                <w:color w:val="000000" w:themeColor="text1"/>
              </w:rPr>
            </w:pPr>
          </w:p>
        </w:tc>
        <w:tc>
          <w:tcPr>
            <w:tcW w:w="1984" w:type="dxa"/>
            <w:noWrap/>
          </w:tcPr>
          <w:p w14:paraId="6C85A67E" w14:textId="77777777" w:rsidR="0075428D" w:rsidRPr="005855DF" w:rsidRDefault="0075428D" w:rsidP="0075428D">
            <w:pPr>
              <w:pStyle w:val="14"/>
              <w:rPr>
                <w:rFonts w:eastAsia="Calibri"/>
                <w:color w:val="000000" w:themeColor="text1"/>
              </w:rPr>
            </w:pPr>
            <w:r w:rsidRPr="005855DF">
              <w:rPr>
                <w:color w:val="000000" w:themeColor="text1"/>
              </w:rPr>
              <w:t>SS</w:t>
            </w:r>
          </w:p>
        </w:tc>
        <w:tc>
          <w:tcPr>
            <w:tcW w:w="709" w:type="dxa"/>
          </w:tcPr>
          <w:p w14:paraId="5E51214A"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976F4EA" w14:textId="77777777" w:rsidR="0075428D" w:rsidRPr="005855DF" w:rsidRDefault="0075428D" w:rsidP="0075428D">
            <w:pPr>
              <w:pStyle w:val="14"/>
              <w:rPr>
                <w:color w:val="000000" w:themeColor="text1"/>
              </w:rPr>
            </w:pPr>
            <w:r w:rsidRPr="005855DF">
              <w:rPr>
                <w:color w:val="000000" w:themeColor="text1"/>
              </w:rPr>
              <w:t>14</w:t>
            </w:r>
          </w:p>
        </w:tc>
        <w:tc>
          <w:tcPr>
            <w:tcW w:w="839" w:type="dxa"/>
          </w:tcPr>
          <w:p w14:paraId="139E977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6257DA2" w14:textId="77777777" w:rsidR="0075428D" w:rsidRPr="005855DF" w:rsidRDefault="0075428D" w:rsidP="0075428D">
            <w:pPr>
              <w:pStyle w:val="14"/>
              <w:rPr>
                <w:color w:val="000000" w:themeColor="text1"/>
              </w:rPr>
            </w:pPr>
            <w:r w:rsidRPr="005855DF">
              <w:rPr>
                <w:color w:val="000000" w:themeColor="text1"/>
              </w:rPr>
              <w:t>СНИЛС застрахованного лица</w:t>
            </w:r>
          </w:p>
        </w:tc>
        <w:tc>
          <w:tcPr>
            <w:tcW w:w="2304" w:type="dxa"/>
          </w:tcPr>
          <w:p w14:paraId="27517BAE" w14:textId="77777777" w:rsidR="0075428D" w:rsidRPr="005855DF" w:rsidRDefault="0075428D" w:rsidP="0075428D">
            <w:pPr>
              <w:pStyle w:val="14"/>
              <w:rPr>
                <w:color w:val="000000" w:themeColor="text1"/>
              </w:rPr>
            </w:pPr>
            <w:r w:rsidRPr="005855DF">
              <w:rPr>
                <w:color w:val="000000" w:themeColor="text1"/>
              </w:rPr>
              <w:t>СНИЛС с разделителями</w:t>
            </w:r>
          </w:p>
        </w:tc>
      </w:tr>
      <w:tr w:rsidR="0075428D" w:rsidRPr="005855DF" w14:paraId="27A8AB62" w14:textId="77777777" w:rsidTr="0075428D">
        <w:tc>
          <w:tcPr>
            <w:tcW w:w="1503" w:type="dxa"/>
            <w:noWrap/>
          </w:tcPr>
          <w:p w14:paraId="0A20FC4C" w14:textId="77777777" w:rsidR="0075428D" w:rsidRPr="005855DF" w:rsidRDefault="0075428D" w:rsidP="0075428D">
            <w:pPr>
              <w:pStyle w:val="14"/>
              <w:rPr>
                <w:rFonts w:eastAsia="Calibri"/>
                <w:color w:val="000000" w:themeColor="text1"/>
              </w:rPr>
            </w:pPr>
          </w:p>
        </w:tc>
        <w:tc>
          <w:tcPr>
            <w:tcW w:w="1984" w:type="dxa"/>
            <w:noWrap/>
          </w:tcPr>
          <w:p w14:paraId="2E7B9E4B" w14:textId="77777777" w:rsidR="0075428D" w:rsidRPr="005855DF" w:rsidRDefault="0075428D" w:rsidP="0075428D">
            <w:pPr>
              <w:pStyle w:val="14"/>
              <w:rPr>
                <w:color w:val="000000" w:themeColor="text1"/>
              </w:rPr>
            </w:pPr>
            <w:r w:rsidRPr="005855DF">
              <w:rPr>
                <w:color w:val="000000" w:themeColor="text1"/>
              </w:rPr>
              <w:t>KATEG</w:t>
            </w:r>
          </w:p>
        </w:tc>
        <w:tc>
          <w:tcPr>
            <w:tcW w:w="709" w:type="dxa"/>
          </w:tcPr>
          <w:p w14:paraId="57745CF1"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61E5E26" w14:textId="77777777" w:rsidR="0075428D" w:rsidRPr="005855DF" w:rsidRDefault="0075428D" w:rsidP="0075428D">
            <w:pPr>
              <w:pStyle w:val="14"/>
              <w:rPr>
                <w:color w:val="000000" w:themeColor="text1"/>
              </w:rPr>
            </w:pPr>
            <w:r w:rsidRPr="005855DF">
              <w:rPr>
                <w:color w:val="000000" w:themeColor="text1"/>
              </w:rPr>
              <w:t>2</w:t>
            </w:r>
          </w:p>
        </w:tc>
        <w:tc>
          <w:tcPr>
            <w:tcW w:w="839" w:type="dxa"/>
          </w:tcPr>
          <w:p w14:paraId="760E8E0D" w14:textId="77777777" w:rsidR="0075428D" w:rsidRPr="005855DF" w:rsidRDefault="0075428D" w:rsidP="0075428D">
            <w:pPr>
              <w:pStyle w:val="14"/>
              <w:rPr>
                <w:color w:val="000000" w:themeColor="text1"/>
              </w:rPr>
            </w:pPr>
            <w:r w:rsidRPr="005855DF">
              <w:rPr>
                <w:color w:val="000000" w:themeColor="text1"/>
              </w:rPr>
              <w:t>O</w:t>
            </w:r>
          </w:p>
        </w:tc>
        <w:tc>
          <w:tcPr>
            <w:tcW w:w="1900" w:type="dxa"/>
          </w:tcPr>
          <w:p w14:paraId="276C760B" w14:textId="77777777" w:rsidR="0075428D" w:rsidRPr="005855DF" w:rsidRDefault="0075428D" w:rsidP="0075428D">
            <w:pPr>
              <w:pStyle w:val="14"/>
              <w:rPr>
                <w:color w:val="000000" w:themeColor="text1"/>
              </w:rPr>
            </w:pPr>
            <w:r w:rsidRPr="005855DF">
              <w:rPr>
                <w:color w:val="000000" w:themeColor="text1"/>
              </w:rPr>
              <w:t>Категория застрахованного лица</w:t>
            </w:r>
          </w:p>
        </w:tc>
        <w:tc>
          <w:tcPr>
            <w:tcW w:w="2304" w:type="dxa"/>
          </w:tcPr>
          <w:p w14:paraId="06F95E70" w14:textId="77777777" w:rsidR="0075428D" w:rsidRPr="005855DF" w:rsidRDefault="0075428D" w:rsidP="0075428D">
            <w:pPr>
              <w:pStyle w:val="14"/>
              <w:rPr>
                <w:color w:val="000000" w:themeColor="text1"/>
              </w:rPr>
            </w:pPr>
            <w:r w:rsidRPr="005855DF">
              <w:rPr>
                <w:color w:val="000000" w:themeColor="text1"/>
              </w:rPr>
              <w:t xml:space="preserve">Заполняется в соответствии со справочником </w:t>
            </w:r>
            <w:r w:rsidRPr="005855DF">
              <w:rPr>
                <w:color w:val="000000" w:themeColor="text1"/>
                <w:lang w:val="en-US"/>
              </w:rPr>
              <w:t>V</w:t>
            </w:r>
            <w:r w:rsidRPr="005855DF">
              <w:rPr>
                <w:color w:val="000000" w:themeColor="text1"/>
              </w:rPr>
              <w:t>013.</w:t>
            </w:r>
          </w:p>
        </w:tc>
      </w:tr>
      <w:tr w:rsidR="0075428D" w:rsidRPr="005855DF" w14:paraId="532899F8" w14:textId="77777777" w:rsidTr="0075428D">
        <w:tc>
          <w:tcPr>
            <w:tcW w:w="1503" w:type="dxa"/>
            <w:noWrap/>
          </w:tcPr>
          <w:p w14:paraId="0CC38707" w14:textId="77777777" w:rsidR="0075428D" w:rsidRPr="005855DF" w:rsidRDefault="0075428D" w:rsidP="0075428D">
            <w:pPr>
              <w:pStyle w:val="14"/>
              <w:rPr>
                <w:rFonts w:eastAsia="Calibri"/>
                <w:color w:val="000000" w:themeColor="text1"/>
              </w:rPr>
            </w:pPr>
          </w:p>
        </w:tc>
        <w:tc>
          <w:tcPr>
            <w:tcW w:w="1984" w:type="dxa"/>
            <w:noWrap/>
          </w:tcPr>
          <w:p w14:paraId="441FC267" w14:textId="77777777" w:rsidR="0075428D" w:rsidRPr="005855DF" w:rsidRDefault="0075428D" w:rsidP="0075428D">
            <w:pPr>
              <w:pStyle w:val="14"/>
              <w:rPr>
                <w:rFonts w:eastAsia="Calibri"/>
                <w:color w:val="000000" w:themeColor="text1"/>
              </w:rPr>
            </w:pPr>
            <w:r w:rsidRPr="005855DF">
              <w:rPr>
                <w:color w:val="000000" w:themeColor="text1"/>
              </w:rPr>
              <w:t>PHONE</w:t>
            </w:r>
          </w:p>
        </w:tc>
        <w:tc>
          <w:tcPr>
            <w:tcW w:w="709" w:type="dxa"/>
          </w:tcPr>
          <w:p w14:paraId="1171BF5D"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3C7135F"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173F136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9D75158" w14:textId="77777777" w:rsidR="0075428D" w:rsidRPr="005855DF" w:rsidRDefault="0075428D" w:rsidP="0075428D">
            <w:pPr>
              <w:pStyle w:val="14"/>
              <w:rPr>
                <w:color w:val="000000" w:themeColor="text1"/>
              </w:rPr>
            </w:pPr>
            <w:r w:rsidRPr="005855DF">
              <w:rPr>
                <w:color w:val="000000" w:themeColor="text1"/>
              </w:rPr>
              <w:t>Телефон</w:t>
            </w:r>
          </w:p>
        </w:tc>
        <w:tc>
          <w:tcPr>
            <w:tcW w:w="2304" w:type="dxa"/>
          </w:tcPr>
          <w:p w14:paraId="04588666" w14:textId="77777777" w:rsidR="0075428D" w:rsidRPr="005855DF" w:rsidRDefault="0075428D" w:rsidP="0075428D">
            <w:pPr>
              <w:pStyle w:val="14"/>
              <w:rPr>
                <w:color w:val="000000" w:themeColor="text1"/>
              </w:rPr>
            </w:pPr>
            <w:r w:rsidRPr="005855DF">
              <w:rPr>
                <w:color w:val="000000" w:themeColor="text1"/>
              </w:rPr>
              <w:t>Контактная информация застрахованного лица</w:t>
            </w:r>
          </w:p>
        </w:tc>
      </w:tr>
      <w:tr w:rsidR="0075428D" w:rsidRPr="005855DF" w14:paraId="31DCCC87" w14:textId="77777777" w:rsidTr="0075428D">
        <w:tc>
          <w:tcPr>
            <w:tcW w:w="1503" w:type="dxa"/>
            <w:noWrap/>
          </w:tcPr>
          <w:p w14:paraId="57A7B1A8" w14:textId="77777777" w:rsidR="0075428D" w:rsidRPr="005855DF" w:rsidRDefault="0075428D" w:rsidP="0075428D">
            <w:pPr>
              <w:pStyle w:val="14"/>
              <w:rPr>
                <w:rFonts w:eastAsia="Calibri"/>
                <w:color w:val="000000" w:themeColor="text1"/>
              </w:rPr>
            </w:pPr>
          </w:p>
        </w:tc>
        <w:tc>
          <w:tcPr>
            <w:tcW w:w="1984" w:type="dxa"/>
            <w:noWrap/>
          </w:tcPr>
          <w:p w14:paraId="57576FD1" w14:textId="77777777" w:rsidR="0075428D" w:rsidRPr="005855DF" w:rsidRDefault="0075428D" w:rsidP="0075428D">
            <w:pPr>
              <w:pStyle w:val="14"/>
              <w:rPr>
                <w:rFonts w:eastAsia="Calibri"/>
                <w:color w:val="000000" w:themeColor="text1"/>
              </w:rPr>
            </w:pPr>
            <w:r w:rsidRPr="005855DF">
              <w:rPr>
                <w:rFonts w:eastAsia="Calibri"/>
                <w:color w:val="000000" w:themeColor="text1"/>
              </w:rPr>
              <w:t>EMAIL</w:t>
            </w:r>
          </w:p>
        </w:tc>
        <w:tc>
          <w:tcPr>
            <w:tcW w:w="709" w:type="dxa"/>
          </w:tcPr>
          <w:p w14:paraId="50699372"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D4A532D" w14:textId="77777777" w:rsidR="0075428D" w:rsidRPr="005855DF" w:rsidRDefault="0075428D" w:rsidP="0075428D">
            <w:pPr>
              <w:pStyle w:val="14"/>
              <w:rPr>
                <w:color w:val="000000" w:themeColor="text1"/>
              </w:rPr>
            </w:pPr>
            <w:r w:rsidRPr="005855DF">
              <w:rPr>
                <w:color w:val="000000" w:themeColor="text1"/>
              </w:rPr>
              <w:t>50</w:t>
            </w:r>
          </w:p>
        </w:tc>
        <w:tc>
          <w:tcPr>
            <w:tcW w:w="839" w:type="dxa"/>
          </w:tcPr>
          <w:p w14:paraId="2765F29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D184D78" w14:textId="77777777" w:rsidR="0075428D" w:rsidRPr="005855DF" w:rsidRDefault="0075428D" w:rsidP="0075428D">
            <w:pPr>
              <w:pStyle w:val="14"/>
              <w:rPr>
                <w:color w:val="000000" w:themeColor="text1"/>
              </w:rPr>
            </w:pPr>
            <w:r w:rsidRPr="005855DF">
              <w:rPr>
                <w:color w:val="000000" w:themeColor="text1"/>
              </w:rPr>
              <w:t>Адрес электронной почты</w:t>
            </w:r>
          </w:p>
        </w:tc>
        <w:tc>
          <w:tcPr>
            <w:tcW w:w="2304" w:type="dxa"/>
          </w:tcPr>
          <w:p w14:paraId="7860BA6C" w14:textId="77777777" w:rsidR="0075428D" w:rsidRPr="005855DF" w:rsidRDefault="0075428D" w:rsidP="0075428D">
            <w:pPr>
              <w:pStyle w:val="14"/>
              <w:rPr>
                <w:color w:val="000000" w:themeColor="text1"/>
              </w:rPr>
            </w:pPr>
            <w:r w:rsidRPr="005855DF">
              <w:rPr>
                <w:color w:val="000000" w:themeColor="text1"/>
              </w:rPr>
              <w:t>Контактная информация застрахованного лица</w:t>
            </w:r>
          </w:p>
        </w:tc>
      </w:tr>
      <w:tr w:rsidR="0075428D" w:rsidRPr="005855DF" w14:paraId="4E97F8AD" w14:textId="77777777" w:rsidTr="0075428D">
        <w:tc>
          <w:tcPr>
            <w:tcW w:w="1503" w:type="dxa"/>
            <w:noWrap/>
          </w:tcPr>
          <w:p w14:paraId="7E9F244A" w14:textId="77777777" w:rsidR="0075428D" w:rsidRPr="005855DF" w:rsidRDefault="0075428D" w:rsidP="0075428D">
            <w:pPr>
              <w:pStyle w:val="14"/>
              <w:rPr>
                <w:rFonts w:eastAsia="Calibri"/>
                <w:color w:val="000000" w:themeColor="text1"/>
              </w:rPr>
            </w:pPr>
          </w:p>
        </w:tc>
        <w:tc>
          <w:tcPr>
            <w:tcW w:w="1984" w:type="dxa"/>
            <w:noWrap/>
          </w:tcPr>
          <w:p w14:paraId="3A403580" w14:textId="77777777" w:rsidR="0075428D" w:rsidRPr="005855DF" w:rsidRDefault="0075428D" w:rsidP="0075428D">
            <w:pPr>
              <w:pStyle w:val="14"/>
              <w:rPr>
                <w:rFonts w:eastAsia="Calibri"/>
                <w:color w:val="000000" w:themeColor="text1"/>
              </w:rPr>
            </w:pPr>
            <w:r w:rsidRPr="005855DF">
              <w:rPr>
                <w:color w:val="000000" w:themeColor="text1"/>
              </w:rPr>
              <w:t>FIOPR</w:t>
            </w:r>
          </w:p>
        </w:tc>
        <w:tc>
          <w:tcPr>
            <w:tcW w:w="709" w:type="dxa"/>
          </w:tcPr>
          <w:p w14:paraId="4C514AD6"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5B0DDB0" w14:textId="77777777" w:rsidR="0075428D" w:rsidRPr="005855DF" w:rsidRDefault="0075428D" w:rsidP="0075428D">
            <w:pPr>
              <w:pStyle w:val="14"/>
              <w:rPr>
                <w:color w:val="000000" w:themeColor="text1"/>
              </w:rPr>
            </w:pPr>
            <w:r w:rsidRPr="005855DF">
              <w:rPr>
                <w:color w:val="000000" w:themeColor="text1"/>
              </w:rPr>
              <w:t>130</w:t>
            </w:r>
          </w:p>
        </w:tc>
        <w:tc>
          <w:tcPr>
            <w:tcW w:w="839" w:type="dxa"/>
          </w:tcPr>
          <w:p w14:paraId="4D35A2FF"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1DBAE65B" w14:textId="77777777" w:rsidR="0075428D" w:rsidRPr="005855DF" w:rsidRDefault="0075428D" w:rsidP="0075428D">
            <w:pPr>
              <w:pStyle w:val="14"/>
              <w:rPr>
                <w:color w:val="000000" w:themeColor="text1"/>
              </w:rPr>
            </w:pPr>
            <w:r w:rsidRPr="005855DF">
              <w:rPr>
                <w:color w:val="000000" w:themeColor="text1"/>
              </w:rPr>
              <w:t>ФИО представителя</w:t>
            </w:r>
          </w:p>
        </w:tc>
        <w:tc>
          <w:tcPr>
            <w:tcW w:w="2304" w:type="dxa"/>
          </w:tcPr>
          <w:p w14:paraId="2624031B" w14:textId="77777777" w:rsidR="0075428D" w:rsidRPr="005855DF" w:rsidRDefault="0075428D" w:rsidP="0075428D">
            <w:pPr>
              <w:pStyle w:val="14"/>
              <w:rPr>
                <w:color w:val="000000" w:themeColor="text1"/>
              </w:rPr>
            </w:pPr>
            <w:r w:rsidRPr="005855DF">
              <w:rPr>
                <w:color w:val="000000" w:themeColor="text1"/>
              </w:rPr>
              <w:t>Заполняется в случае наличия представителя</w:t>
            </w:r>
          </w:p>
        </w:tc>
      </w:tr>
      <w:tr w:rsidR="0075428D" w:rsidRPr="005855DF" w14:paraId="03DFC5F3" w14:textId="77777777" w:rsidTr="0075428D">
        <w:tc>
          <w:tcPr>
            <w:tcW w:w="1503" w:type="dxa"/>
            <w:noWrap/>
          </w:tcPr>
          <w:p w14:paraId="372BE4D5" w14:textId="77777777" w:rsidR="0075428D" w:rsidRPr="005855DF" w:rsidRDefault="0075428D" w:rsidP="0075428D">
            <w:pPr>
              <w:pStyle w:val="14"/>
              <w:rPr>
                <w:rFonts w:eastAsia="Calibri"/>
                <w:color w:val="000000" w:themeColor="text1"/>
              </w:rPr>
            </w:pPr>
          </w:p>
        </w:tc>
        <w:tc>
          <w:tcPr>
            <w:tcW w:w="1984" w:type="dxa"/>
            <w:noWrap/>
          </w:tcPr>
          <w:p w14:paraId="29F68D02" w14:textId="77777777" w:rsidR="0075428D" w:rsidRPr="005855DF" w:rsidRDefault="0075428D" w:rsidP="0075428D">
            <w:pPr>
              <w:pStyle w:val="14"/>
              <w:rPr>
                <w:rFonts w:eastAsia="Calibri"/>
                <w:color w:val="000000" w:themeColor="text1"/>
              </w:rPr>
            </w:pPr>
            <w:r w:rsidRPr="005855DF">
              <w:rPr>
                <w:color w:val="000000" w:themeColor="text1"/>
              </w:rPr>
              <w:t>CONTACT</w:t>
            </w:r>
          </w:p>
        </w:tc>
        <w:tc>
          <w:tcPr>
            <w:tcW w:w="709" w:type="dxa"/>
          </w:tcPr>
          <w:p w14:paraId="728C4018"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983C5AB" w14:textId="77777777" w:rsidR="0075428D" w:rsidRPr="005855DF" w:rsidRDefault="0075428D" w:rsidP="0075428D">
            <w:pPr>
              <w:pStyle w:val="14"/>
              <w:rPr>
                <w:color w:val="000000" w:themeColor="text1"/>
              </w:rPr>
            </w:pPr>
            <w:r w:rsidRPr="005855DF">
              <w:rPr>
                <w:color w:val="000000" w:themeColor="text1"/>
              </w:rPr>
              <w:t>200</w:t>
            </w:r>
          </w:p>
        </w:tc>
        <w:tc>
          <w:tcPr>
            <w:tcW w:w="839" w:type="dxa"/>
          </w:tcPr>
          <w:p w14:paraId="1F42E8CC"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4E98C02" w14:textId="77777777" w:rsidR="0075428D" w:rsidRPr="005855DF" w:rsidRDefault="0075428D" w:rsidP="0075428D">
            <w:pPr>
              <w:pStyle w:val="14"/>
              <w:rPr>
                <w:color w:val="000000" w:themeColor="text1"/>
              </w:rPr>
            </w:pPr>
            <w:r w:rsidRPr="005855DF">
              <w:rPr>
                <w:color w:val="000000" w:themeColor="text1"/>
              </w:rPr>
              <w:t>Контакты представителя</w:t>
            </w:r>
          </w:p>
        </w:tc>
        <w:tc>
          <w:tcPr>
            <w:tcW w:w="2304" w:type="dxa"/>
          </w:tcPr>
          <w:p w14:paraId="6EAD27E1" w14:textId="77777777" w:rsidR="0075428D" w:rsidRPr="005855DF" w:rsidRDefault="0075428D" w:rsidP="0075428D">
            <w:pPr>
              <w:pStyle w:val="14"/>
              <w:rPr>
                <w:color w:val="000000" w:themeColor="text1"/>
              </w:rPr>
            </w:pPr>
            <w:r w:rsidRPr="005855DF">
              <w:rPr>
                <w:color w:val="000000" w:themeColor="text1"/>
              </w:rPr>
              <w:t>Заполняется в случае наличия представителя</w:t>
            </w:r>
          </w:p>
        </w:tc>
      </w:tr>
      <w:tr w:rsidR="0075428D" w:rsidRPr="005855DF" w14:paraId="326A6346" w14:textId="77777777" w:rsidTr="0075428D">
        <w:tc>
          <w:tcPr>
            <w:tcW w:w="1503" w:type="dxa"/>
            <w:noWrap/>
          </w:tcPr>
          <w:p w14:paraId="3AB99B46" w14:textId="77777777" w:rsidR="0075428D" w:rsidRPr="005855DF" w:rsidRDefault="0075428D" w:rsidP="0075428D">
            <w:pPr>
              <w:pStyle w:val="14"/>
              <w:rPr>
                <w:rFonts w:eastAsia="Calibri"/>
                <w:color w:val="000000" w:themeColor="text1"/>
              </w:rPr>
            </w:pPr>
          </w:p>
        </w:tc>
        <w:tc>
          <w:tcPr>
            <w:tcW w:w="1984" w:type="dxa"/>
            <w:noWrap/>
          </w:tcPr>
          <w:p w14:paraId="7D869568" w14:textId="77777777" w:rsidR="0075428D" w:rsidRPr="005855DF" w:rsidRDefault="0075428D" w:rsidP="0075428D">
            <w:pPr>
              <w:pStyle w:val="14"/>
              <w:rPr>
                <w:color w:val="000000" w:themeColor="text1"/>
              </w:rPr>
            </w:pPr>
            <w:r w:rsidRPr="005855DF">
              <w:rPr>
                <w:color w:val="000000" w:themeColor="text1"/>
              </w:rPr>
              <w:t>DDEATH</w:t>
            </w:r>
          </w:p>
        </w:tc>
        <w:tc>
          <w:tcPr>
            <w:tcW w:w="709" w:type="dxa"/>
          </w:tcPr>
          <w:p w14:paraId="2F1EB3D7"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47E5F8BA" w14:textId="77777777" w:rsidR="0075428D" w:rsidRPr="005855DF" w:rsidRDefault="0075428D" w:rsidP="0075428D">
            <w:pPr>
              <w:pStyle w:val="14"/>
              <w:rPr>
                <w:color w:val="000000" w:themeColor="text1"/>
              </w:rPr>
            </w:pPr>
          </w:p>
        </w:tc>
        <w:tc>
          <w:tcPr>
            <w:tcW w:w="839" w:type="dxa"/>
          </w:tcPr>
          <w:p w14:paraId="5C83C53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630EFE5" w14:textId="77777777" w:rsidR="0075428D" w:rsidRPr="005855DF" w:rsidRDefault="0075428D" w:rsidP="0075428D">
            <w:pPr>
              <w:pStyle w:val="14"/>
              <w:rPr>
                <w:color w:val="000000" w:themeColor="text1"/>
              </w:rPr>
            </w:pPr>
            <w:r w:rsidRPr="005855DF">
              <w:rPr>
                <w:color w:val="000000" w:themeColor="text1"/>
              </w:rPr>
              <w:t>Дата смерти застрахованного лица</w:t>
            </w:r>
          </w:p>
        </w:tc>
        <w:tc>
          <w:tcPr>
            <w:tcW w:w="2304" w:type="dxa"/>
          </w:tcPr>
          <w:p w14:paraId="5E701123" w14:textId="77777777" w:rsidR="0075428D" w:rsidRPr="005855DF" w:rsidRDefault="0075428D" w:rsidP="0075428D">
            <w:pPr>
              <w:pStyle w:val="14"/>
              <w:rPr>
                <w:color w:val="000000" w:themeColor="text1"/>
              </w:rPr>
            </w:pPr>
            <w:r w:rsidRPr="005855DF">
              <w:rPr>
                <w:color w:val="000000" w:themeColor="text1"/>
              </w:rPr>
              <w:t>Поле заполняется в случае факта смерти застрахованного.</w:t>
            </w:r>
          </w:p>
          <w:p w14:paraId="0C4E499A" w14:textId="77777777" w:rsidR="0075428D" w:rsidRPr="005855DF" w:rsidRDefault="0075428D" w:rsidP="0075428D">
            <w:pPr>
              <w:pStyle w:val="14"/>
              <w:rPr>
                <w:color w:val="000000" w:themeColor="text1"/>
              </w:rPr>
            </w:pPr>
            <w:r w:rsidRPr="005855DF">
              <w:rPr>
                <w:bCs/>
                <w:color w:val="000000" w:themeColor="text1"/>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75428D" w:rsidRPr="005855DF" w14:paraId="682E7252" w14:textId="77777777" w:rsidTr="0075428D">
        <w:tc>
          <w:tcPr>
            <w:tcW w:w="9947" w:type="dxa"/>
            <w:gridSpan w:val="7"/>
            <w:noWrap/>
          </w:tcPr>
          <w:p w14:paraId="366F5576" w14:textId="77777777" w:rsidR="0075428D" w:rsidRPr="005855DF" w:rsidRDefault="0075428D" w:rsidP="0075428D">
            <w:pPr>
              <w:pStyle w:val="14"/>
              <w:jc w:val="center"/>
              <w:rPr>
                <w:color w:val="000000" w:themeColor="text1"/>
              </w:rPr>
            </w:pPr>
            <w:r w:rsidRPr="005855DF">
              <w:rPr>
                <w:rStyle w:val="affff6"/>
                <w:rFonts w:eastAsia="MS Mincho"/>
                <w:color w:val="000000" w:themeColor="text1"/>
              </w:rPr>
              <w:t>Список документов, удостоверяющих личность</w:t>
            </w:r>
          </w:p>
        </w:tc>
      </w:tr>
      <w:tr w:rsidR="0075428D" w:rsidRPr="005855DF" w14:paraId="39143215" w14:textId="77777777" w:rsidTr="0075428D">
        <w:tc>
          <w:tcPr>
            <w:tcW w:w="1503" w:type="dxa"/>
            <w:noWrap/>
          </w:tcPr>
          <w:p w14:paraId="58E4A78D" w14:textId="77777777" w:rsidR="0075428D" w:rsidRPr="005855DF" w:rsidRDefault="0075428D" w:rsidP="0075428D">
            <w:pPr>
              <w:pStyle w:val="14"/>
              <w:rPr>
                <w:rFonts w:eastAsia="Calibri"/>
                <w:color w:val="000000" w:themeColor="text1"/>
              </w:rPr>
            </w:pPr>
            <w:r w:rsidRPr="005855DF">
              <w:rPr>
                <w:rFonts w:eastAsia="Calibri"/>
                <w:color w:val="000000" w:themeColor="text1"/>
              </w:rPr>
              <w:t>DOC_</w:t>
            </w:r>
            <w:r w:rsidRPr="005855DF">
              <w:rPr>
                <w:rFonts w:eastAsia="Calibri"/>
                <w:color w:val="000000" w:themeColor="text1"/>
                <w:lang w:val="en-US"/>
              </w:rPr>
              <w:t>LIST</w:t>
            </w:r>
          </w:p>
        </w:tc>
        <w:tc>
          <w:tcPr>
            <w:tcW w:w="1984" w:type="dxa"/>
            <w:noWrap/>
          </w:tcPr>
          <w:p w14:paraId="56FCBE6A" w14:textId="77777777" w:rsidR="0075428D" w:rsidRPr="005855DF" w:rsidRDefault="0075428D" w:rsidP="0075428D">
            <w:pPr>
              <w:pStyle w:val="14"/>
              <w:rPr>
                <w:color w:val="000000" w:themeColor="text1"/>
              </w:rPr>
            </w:pPr>
            <w:r w:rsidRPr="005855DF">
              <w:rPr>
                <w:rFonts w:eastAsia="Calibri"/>
                <w:color w:val="000000" w:themeColor="text1"/>
              </w:rPr>
              <w:t>DOC</w:t>
            </w:r>
          </w:p>
        </w:tc>
        <w:tc>
          <w:tcPr>
            <w:tcW w:w="709" w:type="dxa"/>
          </w:tcPr>
          <w:p w14:paraId="3921BB74"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5E212DE6" w14:textId="77777777" w:rsidR="0075428D" w:rsidRPr="005855DF" w:rsidRDefault="0075428D" w:rsidP="0075428D">
            <w:pPr>
              <w:pStyle w:val="14"/>
              <w:rPr>
                <w:color w:val="000000" w:themeColor="text1"/>
              </w:rPr>
            </w:pPr>
          </w:p>
        </w:tc>
        <w:tc>
          <w:tcPr>
            <w:tcW w:w="839" w:type="dxa"/>
          </w:tcPr>
          <w:p w14:paraId="39EACBD0" w14:textId="77777777" w:rsidR="0075428D" w:rsidRPr="005855DF" w:rsidRDefault="0075428D" w:rsidP="0075428D">
            <w:pPr>
              <w:pStyle w:val="14"/>
              <w:rPr>
                <w:color w:val="000000" w:themeColor="text1"/>
                <w:lang w:val="en-US"/>
              </w:rPr>
            </w:pPr>
            <w:r w:rsidRPr="005855DF">
              <w:rPr>
                <w:color w:val="000000" w:themeColor="text1"/>
              </w:rPr>
              <w:t>О</w:t>
            </w:r>
            <w:r w:rsidRPr="005855DF">
              <w:rPr>
                <w:color w:val="000000" w:themeColor="text1"/>
                <w:lang w:val="en-US"/>
              </w:rPr>
              <w:t>M</w:t>
            </w:r>
          </w:p>
        </w:tc>
        <w:tc>
          <w:tcPr>
            <w:tcW w:w="1900" w:type="dxa"/>
          </w:tcPr>
          <w:p w14:paraId="7F99BCAE" w14:textId="77777777" w:rsidR="0075428D" w:rsidRPr="005855DF" w:rsidRDefault="0075428D" w:rsidP="0075428D">
            <w:pPr>
              <w:pStyle w:val="14"/>
              <w:rPr>
                <w:color w:val="000000" w:themeColor="text1"/>
              </w:rPr>
            </w:pPr>
            <w:r w:rsidRPr="005855DF">
              <w:rPr>
                <w:rFonts w:eastAsia="MS Mincho"/>
                <w:color w:val="000000" w:themeColor="text1"/>
              </w:rPr>
              <w:t>Данные документов, удостоверяющих личность</w:t>
            </w:r>
          </w:p>
        </w:tc>
        <w:tc>
          <w:tcPr>
            <w:tcW w:w="2304" w:type="dxa"/>
          </w:tcPr>
          <w:p w14:paraId="47E86269" w14:textId="77777777" w:rsidR="0075428D" w:rsidRPr="005855DF" w:rsidRDefault="0075428D" w:rsidP="0075428D">
            <w:pPr>
              <w:pStyle w:val="14"/>
              <w:rPr>
                <w:color w:val="000000" w:themeColor="text1"/>
              </w:rPr>
            </w:pPr>
            <w:r w:rsidRPr="005855DF">
              <w:rPr>
                <w:rFonts w:eastAsia="MS Mincho"/>
                <w:color w:val="000000" w:themeColor="text1"/>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75428D" w:rsidRPr="005855DF" w14:paraId="56D2DAAC" w14:textId="77777777" w:rsidTr="0075428D">
        <w:tc>
          <w:tcPr>
            <w:tcW w:w="9947" w:type="dxa"/>
            <w:gridSpan w:val="7"/>
            <w:noWrap/>
          </w:tcPr>
          <w:p w14:paraId="56D22499"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Данные документа, удостоверяющего личность</w:t>
            </w:r>
          </w:p>
        </w:tc>
      </w:tr>
      <w:tr w:rsidR="0075428D" w:rsidRPr="005855DF" w14:paraId="231B2C47" w14:textId="77777777" w:rsidTr="0075428D">
        <w:tc>
          <w:tcPr>
            <w:tcW w:w="1503" w:type="dxa"/>
            <w:noWrap/>
          </w:tcPr>
          <w:p w14:paraId="721BD132" w14:textId="77777777" w:rsidR="0075428D" w:rsidRPr="005855DF" w:rsidRDefault="0075428D" w:rsidP="0075428D">
            <w:pPr>
              <w:pStyle w:val="14"/>
              <w:rPr>
                <w:rFonts w:eastAsia="Calibri"/>
                <w:color w:val="000000" w:themeColor="text1"/>
              </w:rPr>
            </w:pPr>
            <w:r w:rsidRPr="005855DF">
              <w:rPr>
                <w:rFonts w:eastAsia="Calibri"/>
                <w:color w:val="000000" w:themeColor="text1"/>
              </w:rPr>
              <w:t>DOC</w:t>
            </w:r>
          </w:p>
        </w:tc>
        <w:tc>
          <w:tcPr>
            <w:tcW w:w="1984" w:type="dxa"/>
            <w:noWrap/>
          </w:tcPr>
          <w:p w14:paraId="30356DC4" w14:textId="77777777" w:rsidR="0075428D" w:rsidRPr="005855DF" w:rsidRDefault="0075428D" w:rsidP="0075428D">
            <w:pPr>
              <w:pStyle w:val="14"/>
              <w:rPr>
                <w:rFonts w:eastAsia="Calibri"/>
                <w:color w:val="000000" w:themeColor="text1"/>
              </w:rPr>
            </w:pPr>
            <w:r w:rsidRPr="005855DF">
              <w:rPr>
                <w:color w:val="000000" w:themeColor="text1"/>
              </w:rPr>
              <w:t>DOCTYPE</w:t>
            </w:r>
          </w:p>
        </w:tc>
        <w:tc>
          <w:tcPr>
            <w:tcW w:w="709" w:type="dxa"/>
          </w:tcPr>
          <w:p w14:paraId="0CC0C2C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9FC5C0D" w14:textId="77777777" w:rsidR="0075428D" w:rsidRPr="005855DF" w:rsidRDefault="0075428D" w:rsidP="0075428D">
            <w:pPr>
              <w:pStyle w:val="14"/>
              <w:rPr>
                <w:color w:val="000000" w:themeColor="text1"/>
              </w:rPr>
            </w:pPr>
            <w:r w:rsidRPr="005855DF">
              <w:rPr>
                <w:color w:val="000000" w:themeColor="text1"/>
              </w:rPr>
              <w:t>2</w:t>
            </w:r>
          </w:p>
        </w:tc>
        <w:tc>
          <w:tcPr>
            <w:tcW w:w="839" w:type="dxa"/>
          </w:tcPr>
          <w:p w14:paraId="416434D1"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C4B0474" w14:textId="77777777" w:rsidR="0075428D" w:rsidRPr="005855DF" w:rsidRDefault="0075428D" w:rsidP="0075428D">
            <w:pPr>
              <w:pStyle w:val="14"/>
              <w:rPr>
                <w:color w:val="000000" w:themeColor="text1"/>
              </w:rPr>
            </w:pPr>
            <w:r w:rsidRPr="005855DF">
              <w:rPr>
                <w:color w:val="000000" w:themeColor="text1"/>
              </w:rPr>
              <w:t>Тип документа, удостоверяющего личность</w:t>
            </w:r>
          </w:p>
        </w:tc>
        <w:tc>
          <w:tcPr>
            <w:tcW w:w="2304" w:type="dxa"/>
          </w:tcPr>
          <w:p w14:paraId="24F69768" w14:textId="77777777" w:rsidR="0075428D" w:rsidRPr="005855DF" w:rsidRDefault="0075428D" w:rsidP="0075428D">
            <w:pPr>
              <w:pStyle w:val="14"/>
              <w:rPr>
                <w:color w:val="000000" w:themeColor="text1"/>
              </w:rPr>
            </w:pPr>
            <w:r w:rsidRPr="005855DF">
              <w:rPr>
                <w:color w:val="000000" w:themeColor="text1"/>
              </w:rPr>
              <w:t>Заполняется в соответствии с F011 Приложения А</w:t>
            </w:r>
          </w:p>
        </w:tc>
      </w:tr>
      <w:tr w:rsidR="0075428D" w:rsidRPr="005855DF" w14:paraId="5F1AAFC5" w14:textId="77777777" w:rsidTr="0075428D">
        <w:tc>
          <w:tcPr>
            <w:tcW w:w="1503" w:type="dxa"/>
            <w:noWrap/>
          </w:tcPr>
          <w:p w14:paraId="647E5BCF" w14:textId="77777777" w:rsidR="0075428D" w:rsidRPr="005855DF" w:rsidRDefault="0075428D" w:rsidP="0075428D">
            <w:pPr>
              <w:pStyle w:val="14"/>
              <w:rPr>
                <w:rFonts w:eastAsia="Calibri"/>
                <w:color w:val="000000" w:themeColor="text1"/>
              </w:rPr>
            </w:pPr>
          </w:p>
        </w:tc>
        <w:tc>
          <w:tcPr>
            <w:tcW w:w="1984" w:type="dxa"/>
            <w:noWrap/>
          </w:tcPr>
          <w:p w14:paraId="5E9500FE" w14:textId="77777777" w:rsidR="0075428D" w:rsidRPr="005855DF" w:rsidRDefault="0075428D" w:rsidP="0075428D">
            <w:pPr>
              <w:pStyle w:val="14"/>
              <w:rPr>
                <w:rFonts w:eastAsia="Calibri"/>
                <w:color w:val="000000" w:themeColor="text1"/>
              </w:rPr>
            </w:pPr>
            <w:r w:rsidRPr="005855DF">
              <w:rPr>
                <w:color w:val="000000" w:themeColor="text1"/>
              </w:rPr>
              <w:t>DOCSER</w:t>
            </w:r>
          </w:p>
        </w:tc>
        <w:tc>
          <w:tcPr>
            <w:tcW w:w="709" w:type="dxa"/>
          </w:tcPr>
          <w:p w14:paraId="15540697"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38D7B10"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75B6F518"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6E58339" w14:textId="77777777" w:rsidR="0075428D" w:rsidRPr="005855DF" w:rsidRDefault="0075428D" w:rsidP="0075428D">
            <w:pPr>
              <w:pStyle w:val="14"/>
              <w:rPr>
                <w:color w:val="000000" w:themeColor="text1"/>
              </w:rPr>
            </w:pPr>
            <w:r w:rsidRPr="005855DF">
              <w:rPr>
                <w:color w:val="000000" w:themeColor="text1"/>
              </w:rPr>
              <w:t>Серия документа</w:t>
            </w:r>
          </w:p>
        </w:tc>
        <w:tc>
          <w:tcPr>
            <w:tcW w:w="2304" w:type="dxa"/>
          </w:tcPr>
          <w:p w14:paraId="2DE7CB98" w14:textId="77777777" w:rsidR="0075428D" w:rsidRPr="005855DF" w:rsidRDefault="0075428D" w:rsidP="0075428D">
            <w:pPr>
              <w:pStyle w:val="14"/>
              <w:rPr>
                <w:color w:val="000000" w:themeColor="text1"/>
              </w:rPr>
            </w:pPr>
            <w:r w:rsidRPr="005855DF">
              <w:rPr>
                <w:color w:val="000000" w:themeColor="text1"/>
              </w:rPr>
              <w:t>Серия документа, удостоверяющего личность. Формат согласно справочнику типов документов.</w:t>
            </w:r>
          </w:p>
          <w:p w14:paraId="307A4E4D" w14:textId="77777777" w:rsidR="0075428D" w:rsidRPr="005855DF" w:rsidRDefault="0075428D" w:rsidP="0075428D">
            <w:pPr>
              <w:pStyle w:val="14"/>
              <w:rPr>
                <w:color w:val="000000" w:themeColor="text1"/>
              </w:rPr>
            </w:pPr>
            <w:r w:rsidRPr="005855DF">
              <w:rPr>
                <w:color w:val="000000" w:themeColor="text1"/>
              </w:rPr>
              <w:t>Не указывается только в случае отсутствия</w:t>
            </w:r>
          </w:p>
        </w:tc>
      </w:tr>
      <w:tr w:rsidR="0075428D" w:rsidRPr="005855DF" w14:paraId="5350D754" w14:textId="77777777" w:rsidTr="0075428D">
        <w:tc>
          <w:tcPr>
            <w:tcW w:w="1503" w:type="dxa"/>
            <w:noWrap/>
          </w:tcPr>
          <w:p w14:paraId="1DD60391" w14:textId="77777777" w:rsidR="0075428D" w:rsidRPr="005855DF" w:rsidRDefault="0075428D" w:rsidP="0075428D">
            <w:pPr>
              <w:pStyle w:val="14"/>
              <w:rPr>
                <w:rFonts w:eastAsia="Calibri"/>
                <w:color w:val="000000" w:themeColor="text1"/>
              </w:rPr>
            </w:pPr>
          </w:p>
        </w:tc>
        <w:tc>
          <w:tcPr>
            <w:tcW w:w="1984" w:type="dxa"/>
            <w:noWrap/>
          </w:tcPr>
          <w:p w14:paraId="365393D7" w14:textId="77777777" w:rsidR="0075428D" w:rsidRPr="005855DF" w:rsidRDefault="0075428D" w:rsidP="0075428D">
            <w:pPr>
              <w:pStyle w:val="14"/>
              <w:rPr>
                <w:rFonts w:eastAsia="Calibri"/>
                <w:color w:val="000000" w:themeColor="text1"/>
              </w:rPr>
            </w:pPr>
            <w:r w:rsidRPr="005855DF">
              <w:rPr>
                <w:color w:val="000000" w:themeColor="text1"/>
              </w:rPr>
              <w:t>DOCNUM</w:t>
            </w:r>
          </w:p>
        </w:tc>
        <w:tc>
          <w:tcPr>
            <w:tcW w:w="709" w:type="dxa"/>
          </w:tcPr>
          <w:p w14:paraId="3F5B617E"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FB7F611" w14:textId="77777777" w:rsidR="0075428D" w:rsidRPr="005855DF" w:rsidRDefault="0075428D" w:rsidP="0075428D">
            <w:pPr>
              <w:pStyle w:val="14"/>
              <w:rPr>
                <w:color w:val="000000" w:themeColor="text1"/>
              </w:rPr>
            </w:pPr>
            <w:r w:rsidRPr="005855DF">
              <w:rPr>
                <w:color w:val="000000" w:themeColor="text1"/>
              </w:rPr>
              <w:t>20</w:t>
            </w:r>
          </w:p>
        </w:tc>
        <w:tc>
          <w:tcPr>
            <w:tcW w:w="839" w:type="dxa"/>
          </w:tcPr>
          <w:p w14:paraId="3F67B51B"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89B98DD" w14:textId="77777777" w:rsidR="0075428D" w:rsidRPr="005855DF" w:rsidRDefault="0075428D" w:rsidP="0075428D">
            <w:pPr>
              <w:pStyle w:val="14"/>
              <w:rPr>
                <w:color w:val="000000" w:themeColor="text1"/>
              </w:rPr>
            </w:pPr>
            <w:r w:rsidRPr="005855DF">
              <w:rPr>
                <w:color w:val="000000" w:themeColor="text1"/>
              </w:rPr>
              <w:t>Номер документа</w:t>
            </w:r>
          </w:p>
        </w:tc>
        <w:tc>
          <w:tcPr>
            <w:tcW w:w="2304" w:type="dxa"/>
          </w:tcPr>
          <w:p w14:paraId="544417C6" w14:textId="77777777" w:rsidR="0075428D" w:rsidRPr="005855DF" w:rsidRDefault="0075428D" w:rsidP="0075428D">
            <w:pPr>
              <w:pStyle w:val="14"/>
              <w:rPr>
                <w:color w:val="000000" w:themeColor="text1"/>
              </w:rPr>
            </w:pPr>
            <w:r w:rsidRPr="005855DF">
              <w:rPr>
                <w:color w:val="000000" w:themeColor="text1"/>
              </w:rPr>
              <w:t>Номер документа, удостоверяющего личность. Формат согласно справочнику типов документов</w:t>
            </w:r>
          </w:p>
        </w:tc>
      </w:tr>
      <w:tr w:rsidR="0075428D" w:rsidRPr="005855DF" w14:paraId="13523DCC" w14:textId="77777777" w:rsidTr="0075428D">
        <w:tc>
          <w:tcPr>
            <w:tcW w:w="1503" w:type="dxa"/>
            <w:noWrap/>
          </w:tcPr>
          <w:p w14:paraId="5F618788" w14:textId="77777777" w:rsidR="0075428D" w:rsidRPr="005855DF" w:rsidRDefault="0075428D" w:rsidP="0075428D">
            <w:pPr>
              <w:pStyle w:val="14"/>
              <w:rPr>
                <w:rFonts w:eastAsia="Calibri"/>
                <w:color w:val="000000" w:themeColor="text1"/>
              </w:rPr>
            </w:pPr>
          </w:p>
        </w:tc>
        <w:tc>
          <w:tcPr>
            <w:tcW w:w="1984" w:type="dxa"/>
            <w:noWrap/>
          </w:tcPr>
          <w:p w14:paraId="3B995A54" w14:textId="77777777" w:rsidR="0075428D" w:rsidRPr="005855DF" w:rsidRDefault="0075428D" w:rsidP="0075428D">
            <w:pPr>
              <w:pStyle w:val="14"/>
              <w:rPr>
                <w:rFonts w:eastAsia="Calibri"/>
                <w:color w:val="000000" w:themeColor="text1"/>
              </w:rPr>
            </w:pPr>
            <w:r w:rsidRPr="005855DF">
              <w:rPr>
                <w:color w:val="000000" w:themeColor="text1"/>
              </w:rPr>
              <w:t>DOCDATE</w:t>
            </w:r>
          </w:p>
        </w:tc>
        <w:tc>
          <w:tcPr>
            <w:tcW w:w="709" w:type="dxa"/>
          </w:tcPr>
          <w:p w14:paraId="052B0DE7"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5FC11209" w14:textId="77777777" w:rsidR="0075428D" w:rsidRPr="005855DF" w:rsidRDefault="0075428D" w:rsidP="0075428D">
            <w:pPr>
              <w:pStyle w:val="14"/>
              <w:rPr>
                <w:color w:val="000000" w:themeColor="text1"/>
              </w:rPr>
            </w:pPr>
          </w:p>
        </w:tc>
        <w:tc>
          <w:tcPr>
            <w:tcW w:w="839" w:type="dxa"/>
          </w:tcPr>
          <w:p w14:paraId="0CDDC92D"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37B7806" w14:textId="77777777" w:rsidR="0075428D" w:rsidRPr="005855DF" w:rsidRDefault="0075428D" w:rsidP="0075428D">
            <w:pPr>
              <w:pStyle w:val="14"/>
              <w:rPr>
                <w:color w:val="000000" w:themeColor="text1"/>
              </w:rPr>
            </w:pPr>
            <w:r w:rsidRPr="005855DF">
              <w:rPr>
                <w:color w:val="000000" w:themeColor="text1"/>
              </w:rPr>
              <w:t>Дата выдачи документа, удостоверяющего личность</w:t>
            </w:r>
          </w:p>
        </w:tc>
        <w:tc>
          <w:tcPr>
            <w:tcW w:w="2304" w:type="dxa"/>
          </w:tcPr>
          <w:p w14:paraId="22B84C42" w14:textId="77777777" w:rsidR="0075428D" w:rsidRPr="005855DF" w:rsidRDefault="0075428D" w:rsidP="0075428D">
            <w:pPr>
              <w:pStyle w:val="14"/>
              <w:rPr>
                <w:color w:val="000000" w:themeColor="text1"/>
              </w:rPr>
            </w:pPr>
          </w:p>
        </w:tc>
      </w:tr>
      <w:tr w:rsidR="0075428D" w:rsidRPr="005855DF" w14:paraId="64C2D5E3" w14:textId="77777777" w:rsidTr="0075428D">
        <w:tc>
          <w:tcPr>
            <w:tcW w:w="1503" w:type="dxa"/>
            <w:noWrap/>
          </w:tcPr>
          <w:p w14:paraId="551968F7" w14:textId="77777777" w:rsidR="0075428D" w:rsidRPr="005855DF" w:rsidRDefault="0075428D" w:rsidP="0075428D">
            <w:pPr>
              <w:pStyle w:val="14"/>
              <w:rPr>
                <w:rFonts w:eastAsia="Calibri"/>
                <w:color w:val="000000" w:themeColor="text1"/>
              </w:rPr>
            </w:pPr>
          </w:p>
        </w:tc>
        <w:tc>
          <w:tcPr>
            <w:tcW w:w="1984" w:type="dxa"/>
            <w:noWrap/>
          </w:tcPr>
          <w:p w14:paraId="4ADCABDD" w14:textId="77777777" w:rsidR="0075428D" w:rsidRPr="005855DF" w:rsidRDefault="0075428D" w:rsidP="0075428D">
            <w:pPr>
              <w:pStyle w:val="14"/>
              <w:rPr>
                <w:color w:val="000000" w:themeColor="text1"/>
                <w:lang w:val="en-US"/>
              </w:rPr>
            </w:pPr>
            <w:r w:rsidRPr="005855DF">
              <w:rPr>
                <w:color w:val="000000" w:themeColor="text1"/>
              </w:rPr>
              <w:t>DOC</w:t>
            </w:r>
            <w:r w:rsidRPr="005855DF">
              <w:rPr>
                <w:color w:val="000000" w:themeColor="text1"/>
                <w:lang w:val="en-US"/>
              </w:rPr>
              <w:t>EXP</w:t>
            </w:r>
          </w:p>
        </w:tc>
        <w:tc>
          <w:tcPr>
            <w:tcW w:w="709" w:type="dxa"/>
          </w:tcPr>
          <w:p w14:paraId="0EBA18DA"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14581553" w14:textId="77777777" w:rsidR="0075428D" w:rsidRPr="005855DF" w:rsidRDefault="0075428D" w:rsidP="0075428D">
            <w:pPr>
              <w:pStyle w:val="14"/>
              <w:rPr>
                <w:color w:val="000000" w:themeColor="text1"/>
              </w:rPr>
            </w:pPr>
          </w:p>
        </w:tc>
        <w:tc>
          <w:tcPr>
            <w:tcW w:w="839" w:type="dxa"/>
          </w:tcPr>
          <w:p w14:paraId="1236D87D"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D1BE3E3" w14:textId="77777777" w:rsidR="0075428D" w:rsidRPr="005855DF" w:rsidRDefault="0075428D" w:rsidP="0075428D">
            <w:pPr>
              <w:pStyle w:val="14"/>
              <w:rPr>
                <w:color w:val="000000" w:themeColor="text1"/>
              </w:rPr>
            </w:pPr>
            <w:r w:rsidRPr="005855DF">
              <w:rPr>
                <w:color w:val="000000" w:themeColor="text1"/>
              </w:rPr>
              <w:t>Срок действия</w:t>
            </w:r>
          </w:p>
        </w:tc>
        <w:tc>
          <w:tcPr>
            <w:tcW w:w="2304" w:type="dxa"/>
          </w:tcPr>
          <w:p w14:paraId="12026950" w14:textId="77777777" w:rsidR="0075428D" w:rsidRPr="005855DF" w:rsidRDefault="0075428D" w:rsidP="0075428D">
            <w:pPr>
              <w:pStyle w:val="14"/>
              <w:jc w:val="left"/>
              <w:rPr>
                <w:color w:val="000000" w:themeColor="text1"/>
              </w:rPr>
            </w:pPr>
            <w:r w:rsidRPr="005855DF">
              <w:rPr>
                <w:color w:val="000000" w:themeColor="text1"/>
              </w:rPr>
              <w:t>Дата окончания действия документа.</w:t>
            </w:r>
          </w:p>
          <w:p w14:paraId="018EE07B" w14:textId="77777777" w:rsidR="0075428D" w:rsidRPr="005855DF" w:rsidRDefault="0075428D" w:rsidP="0075428D">
            <w:pPr>
              <w:pStyle w:val="14"/>
              <w:jc w:val="left"/>
              <w:rPr>
                <w:color w:val="000000" w:themeColor="text1"/>
              </w:rPr>
            </w:pPr>
            <w:r w:rsidRPr="005855DF">
              <w:rPr>
                <w:color w:val="000000" w:themeColor="text1"/>
              </w:rPr>
              <w:t xml:space="preserve">Обязательно для следующих документов в событиях страхования после 18.07.2013: </w:t>
            </w:r>
          </w:p>
          <w:p w14:paraId="61468DEC" w14:textId="77777777" w:rsidR="0075428D" w:rsidRPr="005855DF" w:rsidRDefault="0075428D" w:rsidP="0075428D">
            <w:pPr>
              <w:pStyle w:val="14"/>
              <w:jc w:val="left"/>
              <w:rPr>
                <w:color w:val="000000" w:themeColor="text1"/>
              </w:rPr>
            </w:pPr>
            <w:r w:rsidRPr="005855DF">
              <w:rPr>
                <w:color w:val="000000" w:themeColor="text1"/>
              </w:rPr>
              <w:t>10 - Свидетельство о регистрации ходатайства о признании беженцем на территории Российской Федерации;</w:t>
            </w:r>
          </w:p>
          <w:p w14:paraId="6ABF7C43" w14:textId="77777777" w:rsidR="0075428D" w:rsidRPr="005855DF" w:rsidRDefault="0075428D" w:rsidP="0075428D">
            <w:pPr>
              <w:pStyle w:val="14"/>
              <w:jc w:val="left"/>
              <w:rPr>
                <w:color w:val="000000" w:themeColor="text1"/>
              </w:rPr>
            </w:pPr>
            <w:r w:rsidRPr="005855DF">
              <w:rPr>
                <w:color w:val="000000" w:themeColor="text1"/>
              </w:rPr>
              <w:t>11 - Вид на жительство;</w:t>
            </w:r>
          </w:p>
          <w:p w14:paraId="4F0F005D" w14:textId="77777777" w:rsidR="0075428D" w:rsidRPr="005855DF" w:rsidRDefault="0075428D" w:rsidP="0075428D">
            <w:pPr>
              <w:pStyle w:val="14"/>
              <w:jc w:val="left"/>
              <w:rPr>
                <w:color w:val="000000" w:themeColor="text1"/>
              </w:rPr>
            </w:pPr>
            <w:r w:rsidRPr="005855DF">
              <w:rPr>
                <w:color w:val="000000" w:themeColor="text1"/>
              </w:rPr>
              <w:t>12 - Удостоверение беженца в Российской Федерации;</w:t>
            </w:r>
          </w:p>
          <w:p w14:paraId="0D8DCA74" w14:textId="77777777" w:rsidR="0075428D" w:rsidRPr="005855DF" w:rsidRDefault="0075428D" w:rsidP="0075428D">
            <w:pPr>
              <w:pStyle w:val="14"/>
              <w:rPr>
                <w:color w:val="000000" w:themeColor="text1"/>
              </w:rPr>
            </w:pPr>
            <w:r w:rsidRPr="005855DF">
              <w:rPr>
                <w:color w:val="000000" w:themeColor="text1"/>
              </w:rPr>
              <w:t>13 - Временное удостоверение личности гражданина Российской Федерации;</w:t>
            </w:r>
          </w:p>
          <w:p w14:paraId="139C6F61" w14:textId="77777777" w:rsidR="0075428D" w:rsidRPr="005855DF" w:rsidRDefault="0075428D" w:rsidP="0075428D">
            <w:pPr>
              <w:pStyle w:val="14"/>
              <w:rPr>
                <w:color w:val="000000" w:themeColor="text1"/>
              </w:rPr>
            </w:pPr>
            <w:r w:rsidRPr="005855DF">
              <w:rPr>
                <w:color w:val="000000" w:themeColor="text1"/>
              </w:rPr>
              <w:t>23 - Разрешение на временное проживание;</w:t>
            </w:r>
          </w:p>
          <w:p w14:paraId="7369884B" w14:textId="77777777" w:rsidR="0075428D" w:rsidRPr="005855DF" w:rsidRDefault="0075428D" w:rsidP="0075428D">
            <w:pPr>
              <w:pStyle w:val="14"/>
              <w:jc w:val="left"/>
              <w:rPr>
                <w:color w:val="000000" w:themeColor="text1"/>
              </w:rPr>
            </w:pPr>
            <w:r w:rsidRPr="005855DF">
              <w:rPr>
                <w:color w:val="000000" w:themeColor="text1"/>
              </w:rPr>
              <w:t>25 - Свидетельство о предоставлении временного убежища на территории Российской Федерации;</w:t>
            </w:r>
          </w:p>
          <w:p w14:paraId="329E9DF5" w14:textId="77777777" w:rsidR="0075428D" w:rsidRPr="005855DF" w:rsidRDefault="0075428D" w:rsidP="0075428D">
            <w:pPr>
              <w:pStyle w:val="14"/>
              <w:shd w:val="clear" w:color="auto" w:fill="FFFFFF" w:themeFill="background1"/>
              <w:ind w:left="-4"/>
              <w:jc w:val="left"/>
              <w:rPr>
                <w:color w:val="000000" w:themeColor="text1"/>
              </w:rPr>
            </w:pPr>
            <w:r w:rsidRPr="005855DF">
              <w:rPr>
                <w:color w:val="000000" w:themeColor="text1"/>
              </w:rPr>
              <w:t>26 - Удостоверение сотрудника Евразийской экономической комиссии;</w:t>
            </w:r>
          </w:p>
          <w:p w14:paraId="0A1E8B76" w14:textId="77777777" w:rsidR="0075428D" w:rsidRPr="005855DF" w:rsidRDefault="0075428D" w:rsidP="0075428D">
            <w:pPr>
              <w:pStyle w:val="14"/>
              <w:rPr>
                <w:color w:val="000000" w:themeColor="text1"/>
              </w:rPr>
            </w:pPr>
            <w:r w:rsidRPr="005855DF">
              <w:rPr>
                <w:color w:val="000000" w:themeColor="text1"/>
              </w:rPr>
              <w:t>27 – Копия жалобы о лишении статуса беженца;</w:t>
            </w:r>
          </w:p>
          <w:p w14:paraId="50D8DDF8" w14:textId="77777777" w:rsidR="0075428D" w:rsidRPr="005855DF" w:rsidRDefault="0075428D" w:rsidP="0075428D">
            <w:pPr>
              <w:pStyle w:val="14"/>
              <w:ind w:left="-25"/>
              <w:jc w:val="left"/>
              <w:rPr>
                <w:color w:val="000000" w:themeColor="text1"/>
              </w:rPr>
            </w:pPr>
            <w:r w:rsidRPr="005855DF">
              <w:rPr>
                <w:color w:val="000000" w:themeColor="text1"/>
              </w:rPr>
              <w:t>28 - Иной документ, соответствующий свидетельству о предоставлении убежища на территории Российской Федерации;</w:t>
            </w:r>
          </w:p>
          <w:p w14:paraId="2AC86476" w14:textId="77777777" w:rsidR="0075428D" w:rsidRPr="005855DF" w:rsidRDefault="0075428D" w:rsidP="0075428D">
            <w:pPr>
              <w:pStyle w:val="14"/>
              <w:jc w:val="left"/>
              <w:rPr>
                <w:color w:val="000000" w:themeColor="text1"/>
              </w:rPr>
            </w:pPr>
            <w:r w:rsidRPr="005855DF">
              <w:rPr>
                <w:color w:val="000000" w:themeColor="text1"/>
              </w:rPr>
              <w:t>29 - Сведения о трудовом договоре трудящегося государства-члена ЕАЭС.</w:t>
            </w:r>
          </w:p>
        </w:tc>
      </w:tr>
      <w:tr w:rsidR="0075428D" w:rsidRPr="005855DF" w14:paraId="33BD5A79" w14:textId="77777777" w:rsidTr="0075428D">
        <w:tc>
          <w:tcPr>
            <w:tcW w:w="1503" w:type="dxa"/>
            <w:noWrap/>
          </w:tcPr>
          <w:p w14:paraId="21944932" w14:textId="77777777" w:rsidR="0075428D" w:rsidRPr="005855DF" w:rsidRDefault="0075428D" w:rsidP="0075428D">
            <w:pPr>
              <w:pStyle w:val="14"/>
              <w:rPr>
                <w:rFonts w:eastAsia="Calibri"/>
                <w:color w:val="000000" w:themeColor="text1"/>
              </w:rPr>
            </w:pPr>
          </w:p>
        </w:tc>
        <w:tc>
          <w:tcPr>
            <w:tcW w:w="1984" w:type="dxa"/>
            <w:noWrap/>
          </w:tcPr>
          <w:p w14:paraId="50C8D3F0" w14:textId="77777777" w:rsidR="0075428D" w:rsidRPr="005855DF" w:rsidRDefault="0075428D" w:rsidP="0075428D">
            <w:pPr>
              <w:pStyle w:val="14"/>
              <w:rPr>
                <w:color w:val="000000" w:themeColor="text1"/>
              </w:rPr>
            </w:pPr>
            <w:r w:rsidRPr="005855DF">
              <w:rPr>
                <w:color w:val="000000" w:themeColor="text1"/>
              </w:rPr>
              <w:t>NAME_VP</w:t>
            </w:r>
          </w:p>
        </w:tc>
        <w:tc>
          <w:tcPr>
            <w:tcW w:w="709" w:type="dxa"/>
          </w:tcPr>
          <w:p w14:paraId="437770AF"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82AC2E3" w14:textId="77777777" w:rsidR="0075428D" w:rsidRPr="005855DF" w:rsidRDefault="0075428D" w:rsidP="0075428D">
            <w:pPr>
              <w:pStyle w:val="14"/>
              <w:rPr>
                <w:color w:val="000000" w:themeColor="text1"/>
              </w:rPr>
            </w:pPr>
            <w:r w:rsidRPr="005855DF">
              <w:rPr>
                <w:color w:val="000000" w:themeColor="text1"/>
              </w:rPr>
              <w:t>80</w:t>
            </w:r>
          </w:p>
        </w:tc>
        <w:tc>
          <w:tcPr>
            <w:tcW w:w="839" w:type="dxa"/>
          </w:tcPr>
          <w:p w14:paraId="7B836C15"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BD657DD" w14:textId="77777777" w:rsidR="0075428D" w:rsidRPr="005855DF" w:rsidRDefault="0075428D" w:rsidP="0075428D">
            <w:pPr>
              <w:pStyle w:val="14"/>
              <w:rPr>
                <w:color w:val="000000" w:themeColor="text1"/>
              </w:rPr>
            </w:pPr>
            <w:r w:rsidRPr="005855DF">
              <w:rPr>
                <w:color w:val="000000" w:themeColor="text1"/>
              </w:rPr>
              <w:t>Наименование органа, выдавшего документ</w:t>
            </w:r>
          </w:p>
        </w:tc>
        <w:tc>
          <w:tcPr>
            <w:tcW w:w="2304" w:type="dxa"/>
          </w:tcPr>
          <w:p w14:paraId="68F5AB66" w14:textId="77777777" w:rsidR="0075428D" w:rsidRPr="005855DF" w:rsidRDefault="0075428D" w:rsidP="0075428D">
            <w:pPr>
              <w:pStyle w:val="14"/>
              <w:rPr>
                <w:color w:val="000000" w:themeColor="text1"/>
              </w:rPr>
            </w:pPr>
            <w:r w:rsidRPr="005855DF">
              <w:rPr>
                <w:color w:val="000000" w:themeColor="text1"/>
              </w:rPr>
              <w:t>Указывается в том виде, в котором оно записано в предъявленном документе, удостоверяющем личность</w:t>
            </w:r>
          </w:p>
        </w:tc>
      </w:tr>
      <w:tr w:rsidR="0075428D" w:rsidRPr="005855DF" w14:paraId="1C2606D1" w14:textId="77777777" w:rsidTr="0075428D">
        <w:tc>
          <w:tcPr>
            <w:tcW w:w="9947" w:type="dxa"/>
            <w:gridSpan w:val="7"/>
            <w:noWrap/>
          </w:tcPr>
          <w:p w14:paraId="02449573" w14:textId="77777777" w:rsidR="0075428D" w:rsidRPr="005855DF" w:rsidRDefault="0075428D" w:rsidP="0075428D">
            <w:pPr>
              <w:pStyle w:val="1d"/>
              <w:rPr>
                <w:rStyle w:val="affff6"/>
                <w:b w:val="0"/>
                <w:color w:val="000000" w:themeColor="text1"/>
              </w:rPr>
            </w:pPr>
            <w:r w:rsidRPr="005855DF">
              <w:rPr>
                <w:rStyle w:val="affff6"/>
                <w:rFonts w:eastAsia="MS Mincho"/>
                <w:color w:val="000000" w:themeColor="text1"/>
              </w:rPr>
              <w:t>Сведения о прежних (до смены) персональных данных застрахованного лица</w:t>
            </w:r>
          </w:p>
        </w:tc>
      </w:tr>
      <w:tr w:rsidR="0075428D" w:rsidRPr="005855DF" w14:paraId="78D9507C" w14:textId="77777777" w:rsidTr="0075428D">
        <w:tc>
          <w:tcPr>
            <w:tcW w:w="1503" w:type="dxa"/>
            <w:noWrap/>
          </w:tcPr>
          <w:p w14:paraId="79E02F94" w14:textId="77777777" w:rsidR="0075428D" w:rsidRPr="005855DF" w:rsidRDefault="0075428D" w:rsidP="0075428D">
            <w:pPr>
              <w:pStyle w:val="14"/>
              <w:rPr>
                <w:rFonts w:eastAsia="Calibri"/>
                <w:color w:val="000000" w:themeColor="text1"/>
              </w:rPr>
            </w:pPr>
            <w:r w:rsidRPr="005855DF">
              <w:rPr>
                <w:rFonts w:eastAsia="Calibri"/>
                <w:color w:val="000000" w:themeColor="text1"/>
              </w:rPr>
              <w:t>OLD_PERSON</w:t>
            </w:r>
          </w:p>
        </w:tc>
        <w:tc>
          <w:tcPr>
            <w:tcW w:w="1984" w:type="dxa"/>
            <w:noWrap/>
          </w:tcPr>
          <w:p w14:paraId="288E45B1" w14:textId="77777777" w:rsidR="0075428D" w:rsidRPr="005855DF" w:rsidRDefault="0075428D" w:rsidP="0075428D">
            <w:pPr>
              <w:pStyle w:val="14"/>
              <w:rPr>
                <w:rFonts w:eastAsia="Calibri"/>
                <w:color w:val="000000" w:themeColor="text1"/>
              </w:rPr>
            </w:pPr>
            <w:r w:rsidRPr="005855DF">
              <w:rPr>
                <w:color w:val="000000" w:themeColor="text1"/>
              </w:rPr>
              <w:t>FAM</w:t>
            </w:r>
          </w:p>
        </w:tc>
        <w:tc>
          <w:tcPr>
            <w:tcW w:w="709" w:type="dxa"/>
          </w:tcPr>
          <w:p w14:paraId="751453C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7DE7673"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1C72D12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BCE818F" w14:textId="77777777" w:rsidR="0075428D" w:rsidRPr="005855DF" w:rsidRDefault="0075428D" w:rsidP="0075428D">
            <w:pPr>
              <w:pStyle w:val="14"/>
              <w:rPr>
                <w:color w:val="000000" w:themeColor="text1"/>
              </w:rPr>
            </w:pPr>
            <w:r w:rsidRPr="005855DF">
              <w:rPr>
                <w:color w:val="000000" w:themeColor="text1"/>
              </w:rPr>
              <w:t>Прежняя фамилия ЗЛ</w:t>
            </w:r>
          </w:p>
        </w:tc>
        <w:tc>
          <w:tcPr>
            <w:tcW w:w="2304" w:type="dxa"/>
          </w:tcPr>
          <w:p w14:paraId="3C4D3439" w14:textId="77777777" w:rsidR="0075428D" w:rsidRPr="005855DF" w:rsidRDefault="0075428D" w:rsidP="0075428D">
            <w:pPr>
              <w:pStyle w:val="14"/>
              <w:rPr>
                <w:color w:val="000000" w:themeColor="text1"/>
              </w:rPr>
            </w:pPr>
          </w:p>
        </w:tc>
      </w:tr>
      <w:tr w:rsidR="0075428D" w:rsidRPr="005855DF" w14:paraId="070AAB0B" w14:textId="77777777" w:rsidTr="0075428D">
        <w:tc>
          <w:tcPr>
            <w:tcW w:w="1503" w:type="dxa"/>
            <w:noWrap/>
          </w:tcPr>
          <w:p w14:paraId="43F1A6D3" w14:textId="77777777" w:rsidR="0075428D" w:rsidRPr="005855DF" w:rsidRDefault="0075428D" w:rsidP="0075428D">
            <w:pPr>
              <w:pStyle w:val="14"/>
              <w:rPr>
                <w:rFonts w:eastAsia="Calibri"/>
                <w:color w:val="000000" w:themeColor="text1"/>
              </w:rPr>
            </w:pPr>
          </w:p>
        </w:tc>
        <w:tc>
          <w:tcPr>
            <w:tcW w:w="1984" w:type="dxa"/>
            <w:noWrap/>
          </w:tcPr>
          <w:p w14:paraId="2899B735" w14:textId="77777777" w:rsidR="0075428D" w:rsidRPr="005855DF" w:rsidRDefault="0075428D" w:rsidP="0075428D">
            <w:pPr>
              <w:pStyle w:val="14"/>
              <w:rPr>
                <w:rFonts w:eastAsia="Calibri"/>
                <w:color w:val="000000" w:themeColor="text1"/>
              </w:rPr>
            </w:pPr>
            <w:r w:rsidRPr="005855DF">
              <w:rPr>
                <w:color w:val="000000" w:themeColor="text1"/>
              </w:rPr>
              <w:t>IM</w:t>
            </w:r>
          </w:p>
        </w:tc>
        <w:tc>
          <w:tcPr>
            <w:tcW w:w="709" w:type="dxa"/>
          </w:tcPr>
          <w:p w14:paraId="2C163BD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C020A1B"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254AA2B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B506E4A" w14:textId="77777777" w:rsidR="0075428D" w:rsidRPr="005855DF" w:rsidRDefault="0075428D" w:rsidP="0075428D">
            <w:pPr>
              <w:pStyle w:val="14"/>
              <w:rPr>
                <w:color w:val="000000" w:themeColor="text1"/>
              </w:rPr>
            </w:pPr>
            <w:r w:rsidRPr="005855DF">
              <w:rPr>
                <w:color w:val="000000" w:themeColor="text1"/>
              </w:rPr>
              <w:t>Прежнее имя ЗЛ</w:t>
            </w:r>
          </w:p>
        </w:tc>
        <w:tc>
          <w:tcPr>
            <w:tcW w:w="2304" w:type="dxa"/>
          </w:tcPr>
          <w:p w14:paraId="17A3EEBE" w14:textId="77777777" w:rsidR="0075428D" w:rsidRPr="005855DF" w:rsidRDefault="0075428D" w:rsidP="0075428D">
            <w:pPr>
              <w:pStyle w:val="14"/>
              <w:rPr>
                <w:color w:val="000000" w:themeColor="text1"/>
              </w:rPr>
            </w:pPr>
          </w:p>
        </w:tc>
      </w:tr>
      <w:tr w:rsidR="0075428D" w:rsidRPr="005855DF" w14:paraId="2CB54BE1" w14:textId="77777777" w:rsidTr="0075428D">
        <w:tc>
          <w:tcPr>
            <w:tcW w:w="1503" w:type="dxa"/>
            <w:noWrap/>
          </w:tcPr>
          <w:p w14:paraId="3F508B6E" w14:textId="77777777" w:rsidR="0075428D" w:rsidRPr="005855DF" w:rsidRDefault="0075428D" w:rsidP="0075428D">
            <w:pPr>
              <w:pStyle w:val="14"/>
              <w:rPr>
                <w:rFonts w:eastAsia="Calibri"/>
                <w:color w:val="000000" w:themeColor="text1"/>
              </w:rPr>
            </w:pPr>
          </w:p>
        </w:tc>
        <w:tc>
          <w:tcPr>
            <w:tcW w:w="1984" w:type="dxa"/>
            <w:noWrap/>
          </w:tcPr>
          <w:p w14:paraId="1001CAEA" w14:textId="77777777" w:rsidR="0075428D" w:rsidRPr="005855DF" w:rsidRDefault="0075428D" w:rsidP="0075428D">
            <w:pPr>
              <w:pStyle w:val="14"/>
              <w:rPr>
                <w:rFonts w:eastAsia="Calibri"/>
                <w:color w:val="000000" w:themeColor="text1"/>
              </w:rPr>
            </w:pPr>
            <w:r w:rsidRPr="005855DF">
              <w:rPr>
                <w:color w:val="000000" w:themeColor="text1"/>
              </w:rPr>
              <w:t>OT</w:t>
            </w:r>
          </w:p>
        </w:tc>
        <w:tc>
          <w:tcPr>
            <w:tcW w:w="709" w:type="dxa"/>
          </w:tcPr>
          <w:p w14:paraId="2FD21F38"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B046144"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621430D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BA2785B" w14:textId="77777777" w:rsidR="0075428D" w:rsidRPr="005855DF" w:rsidRDefault="0075428D" w:rsidP="0075428D">
            <w:pPr>
              <w:pStyle w:val="14"/>
              <w:rPr>
                <w:color w:val="000000" w:themeColor="text1"/>
              </w:rPr>
            </w:pPr>
            <w:r w:rsidRPr="005855DF">
              <w:rPr>
                <w:color w:val="000000" w:themeColor="text1"/>
              </w:rPr>
              <w:t>Прежнее отчество ЗЛ</w:t>
            </w:r>
          </w:p>
        </w:tc>
        <w:tc>
          <w:tcPr>
            <w:tcW w:w="2304" w:type="dxa"/>
          </w:tcPr>
          <w:p w14:paraId="62F00323" w14:textId="77777777" w:rsidR="0075428D" w:rsidRPr="005855DF" w:rsidRDefault="0075428D" w:rsidP="0075428D">
            <w:pPr>
              <w:pStyle w:val="14"/>
              <w:rPr>
                <w:color w:val="000000" w:themeColor="text1"/>
              </w:rPr>
            </w:pPr>
          </w:p>
        </w:tc>
      </w:tr>
      <w:tr w:rsidR="0075428D" w:rsidRPr="005855DF" w14:paraId="22F31C83" w14:textId="77777777" w:rsidTr="0075428D">
        <w:tc>
          <w:tcPr>
            <w:tcW w:w="1503" w:type="dxa"/>
            <w:noWrap/>
          </w:tcPr>
          <w:p w14:paraId="422CBB5F" w14:textId="77777777" w:rsidR="0075428D" w:rsidRPr="005855DF" w:rsidRDefault="0075428D" w:rsidP="0075428D">
            <w:pPr>
              <w:pStyle w:val="14"/>
              <w:rPr>
                <w:rFonts w:eastAsia="Calibri"/>
                <w:color w:val="000000" w:themeColor="text1"/>
              </w:rPr>
            </w:pPr>
          </w:p>
        </w:tc>
        <w:tc>
          <w:tcPr>
            <w:tcW w:w="1984" w:type="dxa"/>
            <w:noWrap/>
          </w:tcPr>
          <w:p w14:paraId="491D1409" w14:textId="77777777" w:rsidR="0075428D" w:rsidRPr="005855DF" w:rsidRDefault="0075428D" w:rsidP="0075428D">
            <w:pPr>
              <w:pStyle w:val="14"/>
              <w:rPr>
                <w:rFonts w:eastAsia="Calibri"/>
                <w:color w:val="000000" w:themeColor="text1"/>
              </w:rPr>
            </w:pPr>
            <w:r w:rsidRPr="005855DF">
              <w:rPr>
                <w:color w:val="000000" w:themeColor="text1"/>
              </w:rPr>
              <w:t>W</w:t>
            </w:r>
          </w:p>
        </w:tc>
        <w:tc>
          <w:tcPr>
            <w:tcW w:w="709" w:type="dxa"/>
          </w:tcPr>
          <w:p w14:paraId="7B968604"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58A0451B"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17880E2E"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994A75E" w14:textId="77777777" w:rsidR="0075428D" w:rsidRPr="005855DF" w:rsidRDefault="0075428D" w:rsidP="0075428D">
            <w:pPr>
              <w:pStyle w:val="14"/>
              <w:rPr>
                <w:color w:val="000000" w:themeColor="text1"/>
              </w:rPr>
            </w:pPr>
            <w:r w:rsidRPr="005855DF">
              <w:rPr>
                <w:color w:val="000000" w:themeColor="text1"/>
              </w:rPr>
              <w:t>Прежний пол ЗЛ</w:t>
            </w:r>
          </w:p>
        </w:tc>
        <w:tc>
          <w:tcPr>
            <w:tcW w:w="2304" w:type="dxa"/>
          </w:tcPr>
          <w:p w14:paraId="36E5A4E1" w14:textId="77777777" w:rsidR="0075428D" w:rsidRPr="005855DF" w:rsidRDefault="0075428D" w:rsidP="0075428D">
            <w:pPr>
              <w:pStyle w:val="14"/>
              <w:rPr>
                <w:color w:val="000000" w:themeColor="text1"/>
              </w:rPr>
            </w:pPr>
          </w:p>
        </w:tc>
      </w:tr>
      <w:tr w:rsidR="0075428D" w:rsidRPr="005855DF" w14:paraId="0935A90B" w14:textId="77777777" w:rsidTr="0075428D">
        <w:tc>
          <w:tcPr>
            <w:tcW w:w="1503" w:type="dxa"/>
            <w:noWrap/>
          </w:tcPr>
          <w:p w14:paraId="6399A016" w14:textId="77777777" w:rsidR="0075428D" w:rsidRPr="005855DF" w:rsidRDefault="0075428D" w:rsidP="0075428D">
            <w:pPr>
              <w:pStyle w:val="14"/>
              <w:rPr>
                <w:rFonts w:eastAsia="Calibri"/>
                <w:color w:val="000000" w:themeColor="text1"/>
              </w:rPr>
            </w:pPr>
          </w:p>
        </w:tc>
        <w:tc>
          <w:tcPr>
            <w:tcW w:w="1984" w:type="dxa"/>
            <w:noWrap/>
          </w:tcPr>
          <w:p w14:paraId="179F454F" w14:textId="77777777" w:rsidR="0075428D" w:rsidRPr="005855DF" w:rsidRDefault="0075428D" w:rsidP="0075428D">
            <w:pPr>
              <w:pStyle w:val="14"/>
              <w:rPr>
                <w:rFonts w:eastAsia="Calibri"/>
                <w:color w:val="000000" w:themeColor="text1"/>
              </w:rPr>
            </w:pPr>
            <w:r w:rsidRPr="005855DF">
              <w:rPr>
                <w:color w:val="000000" w:themeColor="text1"/>
              </w:rPr>
              <w:t>DR</w:t>
            </w:r>
          </w:p>
        </w:tc>
        <w:tc>
          <w:tcPr>
            <w:tcW w:w="709" w:type="dxa"/>
          </w:tcPr>
          <w:p w14:paraId="5432AEF5"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376EBCE1" w14:textId="77777777" w:rsidR="0075428D" w:rsidRPr="005855DF" w:rsidRDefault="0075428D" w:rsidP="0075428D">
            <w:pPr>
              <w:pStyle w:val="14"/>
              <w:rPr>
                <w:color w:val="000000" w:themeColor="text1"/>
              </w:rPr>
            </w:pPr>
          </w:p>
        </w:tc>
        <w:tc>
          <w:tcPr>
            <w:tcW w:w="839" w:type="dxa"/>
          </w:tcPr>
          <w:p w14:paraId="2E50CF58"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D2F2102" w14:textId="77777777" w:rsidR="0075428D" w:rsidRPr="005855DF" w:rsidRDefault="0075428D" w:rsidP="0075428D">
            <w:pPr>
              <w:pStyle w:val="14"/>
              <w:rPr>
                <w:color w:val="000000" w:themeColor="text1"/>
              </w:rPr>
            </w:pPr>
            <w:r w:rsidRPr="005855DF">
              <w:rPr>
                <w:color w:val="000000" w:themeColor="text1"/>
              </w:rPr>
              <w:t>Прежняя дата рождения ЗЛ</w:t>
            </w:r>
          </w:p>
        </w:tc>
        <w:tc>
          <w:tcPr>
            <w:tcW w:w="2304" w:type="dxa"/>
          </w:tcPr>
          <w:p w14:paraId="441232DA" w14:textId="77777777" w:rsidR="0075428D" w:rsidRPr="005855DF" w:rsidRDefault="0075428D" w:rsidP="0075428D">
            <w:pPr>
              <w:pStyle w:val="14"/>
              <w:rPr>
                <w:color w:val="000000" w:themeColor="text1"/>
              </w:rPr>
            </w:pPr>
          </w:p>
        </w:tc>
      </w:tr>
      <w:tr w:rsidR="0075428D" w:rsidRPr="005855DF" w14:paraId="4D1ACF82" w14:textId="77777777" w:rsidTr="0075428D">
        <w:tc>
          <w:tcPr>
            <w:tcW w:w="1503" w:type="dxa"/>
            <w:noWrap/>
          </w:tcPr>
          <w:p w14:paraId="6AA2C849" w14:textId="77777777" w:rsidR="0075428D" w:rsidRPr="005855DF" w:rsidRDefault="0075428D" w:rsidP="0075428D">
            <w:pPr>
              <w:pStyle w:val="14"/>
              <w:rPr>
                <w:rFonts w:eastAsia="Calibri"/>
                <w:color w:val="000000" w:themeColor="text1"/>
              </w:rPr>
            </w:pPr>
          </w:p>
        </w:tc>
        <w:tc>
          <w:tcPr>
            <w:tcW w:w="1984" w:type="dxa"/>
            <w:noWrap/>
          </w:tcPr>
          <w:p w14:paraId="01EA88B1" w14:textId="77777777" w:rsidR="0075428D" w:rsidRPr="005855DF" w:rsidRDefault="0075428D" w:rsidP="0075428D">
            <w:pPr>
              <w:pStyle w:val="14"/>
              <w:rPr>
                <w:color w:val="000000" w:themeColor="text1"/>
              </w:rPr>
            </w:pPr>
            <w:r w:rsidRPr="005855DF">
              <w:rPr>
                <w:color w:val="000000" w:themeColor="text1"/>
              </w:rPr>
              <w:t>OLD_ENP</w:t>
            </w:r>
          </w:p>
        </w:tc>
        <w:tc>
          <w:tcPr>
            <w:tcW w:w="709" w:type="dxa"/>
          </w:tcPr>
          <w:p w14:paraId="1D8A9E8F"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9F18687" w14:textId="77777777" w:rsidR="0075428D" w:rsidRPr="005855DF" w:rsidRDefault="0075428D" w:rsidP="0075428D">
            <w:pPr>
              <w:pStyle w:val="14"/>
              <w:rPr>
                <w:color w:val="000000" w:themeColor="text1"/>
              </w:rPr>
            </w:pPr>
            <w:r w:rsidRPr="005855DF">
              <w:rPr>
                <w:color w:val="000000" w:themeColor="text1"/>
              </w:rPr>
              <w:t>16</w:t>
            </w:r>
          </w:p>
        </w:tc>
        <w:tc>
          <w:tcPr>
            <w:tcW w:w="839" w:type="dxa"/>
          </w:tcPr>
          <w:p w14:paraId="71C2CAD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8EBDC10" w14:textId="77777777" w:rsidR="0075428D" w:rsidRPr="005855DF" w:rsidRDefault="0075428D" w:rsidP="0075428D">
            <w:pPr>
              <w:pStyle w:val="14"/>
              <w:rPr>
                <w:color w:val="000000" w:themeColor="text1"/>
              </w:rPr>
            </w:pPr>
            <w:r w:rsidRPr="005855DF">
              <w:rPr>
                <w:color w:val="000000" w:themeColor="text1"/>
              </w:rPr>
              <w:t>Прежний ЕНП</w:t>
            </w:r>
          </w:p>
        </w:tc>
        <w:tc>
          <w:tcPr>
            <w:tcW w:w="2304" w:type="dxa"/>
          </w:tcPr>
          <w:p w14:paraId="6B6642BA" w14:textId="77777777" w:rsidR="0075428D" w:rsidRPr="005855DF" w:rsidRDefault="0075428D" w:rsidP="0075428D">
            <w:pPr>
              <w:pStyle w:val="14"/>
              <w:rPr>
                <w:color w:val="000000" w:themeColor="text1"/>
              </w:rPr>
            </w:pPr>
            <w:r w:rsidRPr="005855DF">
              <w:rPr>
                <w:color w:val="000000" w:themeColor="text1"/>
              </w:rPr>
              <w:t>Заполняется в случае замены ЕНП (смена пола или даты рождения)</w:t>
            </w:r>
          </w:p>
        </w:tc>
      </w:tr>
      <w:tr w:rsidR="0075428D" w:rsidRPr="005855DF" w14:paraId="4FEB297E" w14:textId="77777777" w:rsidTr="0075428D">
        <w:tc>
          <w:tcPr>
            <w:tcW w:w="1503" w:type="dxa"/>
            <w:noWrap/>
          </w:tcPr>
          <w:p w14:paraId="18978479" w14:textId="77777777" w:rsidR="0075428D" w:rsidRPr="005855DF" w:rsidRDefault="0075428D" w:rsidP="0075428D">
            <w:pPr>
              <w:pStyle w:val="14"/>
              <w:rPr>
                <w:rFonts w:eastAsia="Calibri"/>
                <w:color w:val="000000" w:themeColor="text1"/>
              </w:rPr>
            </w:pPr>
          </w:p>
        </w:tc>
        <w:tc>
          <w:tcPr>
            <w:tcW w:w="1984" w:type="dxa"/>
            <w:noWrap/>
          </w:tcPr>
          <w:p w14:paraId="07C1CC0F" w14:textId="77777777" w:rsidR="0075428D" w:rsidRPr="005855DF" w:rsidRDefault="0075428D" w:rsidP="0075428D">
            <w:pPr>
              <w:pStyle w:val="14"/>
              <w:rPr>
                <w:rFonts w:eastAsia="Calibri"/>
                <w:color w:val="000000" w:themeColor="text1"/>
              </w:rPr>
            </w:pPr>
            <w:r w:rsidRPr="005855DF">
              <w:rPr>
                <w:rFonts w:eastAsia="Calibri"/>
                <w:color w:val="000000" w:themeColor="text1"/>
              </w:rPr>
              <w:t>MR</w:t>
            </w:r>
          </w:p>
        </w:tc>
        <w:tc>
          <w:tcPr>
            <w:tcW w:w="709" w:type="dxa"/>
          </w:tcPr>
          <w:p w14:paraId="30BE147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7242234" w14:textId="77777777" w:rsidR="0075428D" w:rsidRPr="005855DF" w:rsidRDefault="0075428D" w:rsidP="0075428D">
            <w:pPr>
              <w:pStyle w:val="14"/>
              <w:rPr>
                <w:color w:val="000000" w:themeColor="text1"/>
              </w:rPr>
            </w:pPr>
            <w:r w:rsidRPr="005855DF">
              <w:rPr>
                <w:color w:val="000000" w:themeColor="text1"/>
              </w:rPr>
              <w:t>100</w:t>
            </w:r>
          </w:p>
        </w:tc>
        <w:tc>
          <w:tcPr>
            <w:tcW w:w="839" w:type="dxa"/>
          </w:tcPr>
          <w:p w14:paraId="1040D9DE"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22F2DD3C" w14:textId="77777777" w:rsidR="0075428D" w:rsidRPr="005855DF" w:rsidRDefault="0075428D" w:rsidP="0075428D">
            <w:pPr>
              <w:pStyle w:val="14"/>
              <w:rPr>
                <w:color w:val="000000" w:themeColor="text1"/>
              </w:rPr>
            </w:pPr>
            <w:r w:rsidRPr="005855DF">
              <w:rPr>
                <w:color w:val="000000" w:themeColor="text1"/>
              </w:rPr>
              <w:t>Прежнее место рождения застрахованного лица</w:t>
            </w:r>
          </w:p>
        </w:tc>
        <w:tc>
          <w:tcPr>
            <w:tcW w:w="2304" w:type="dxa"/>
          </w:tcPr>
          <w:p w14:paraId="5A1E1A7E" w14:textId="77777777" w:rsidR="0075428D" w:rsidRPr="005855DF" w:rsidRDefault="0075428D" w:rsidP="0075428D">
            <w:pPr>
              <w:pStyle w:val="14"/>
              <w:rPr>
                <w:color w:val="000000" w:themeColor="text1"/>
              </w:rPr>
            </w:pPr>
          </w:p>
        </w:tc>
      </w:tr>
      <w:tr w:rsidR="0075428D" w:rsidRPr="005855DF" w14:paraId="1E2A8629" w14:textId="77777777" w:rsidTr="0075428D">
        <w:tc>
          <w:tcPr>
            <w:tcW w:w="9947" w:type="dxa"/>
            <w:gridSpan w:val="7"/>
            <w:noWrap/>
          </w:tcPr>
          <w:p w14:paraId="0BA398D3" w14:textId="77777777" w:rsidR="0075428D" w:rsidRPr="005855DF" w:rsidRDefault="0075428D" w:rsidP="0075428D">
            <w:pPr>
              <w:pStyle w:val="14"/>
              <w:jc w:val="center"/>
              <w:rPr>
                <w:color w:val="000000" w:themeColor="text1"/>
              </w:rPr>
            </w:pPr>
            <w:r w:rsidRPr="005855DF">
              <w:rPr>
                <w:rStyle w:val="affff6"/>
                <w:rFonts w:eastAsia="MS Mincho"/>
                <w:color w:val="000000" w:themeColor="text1"/>
              </w:rPr>
              <w:t>Список ранее выданных документов, удостоверяющих личность</w:t>
            </w:r>
          </w:p>
        </w:tc>
      </w:tr>
      <w:tr w:rsidR="0075428D" w:rsidRPr="005855DF" w14:paraId="32DB51C9" w14:textId="77777777" w:rsidTr="0075428D">
        <w:tc>
          <w:tcPr>
            <w:tcW w:w="1503" w:type="dxa"/>
            <w:noWrap/>
          </w:tcPr>
          <w:p w14:paraId="60698C83"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OLD</w:t>
            </w:r>
            <w:r w:rsidRPr="005855DF">
              <w:rPr>
                <w:rFonts w:eastAsia="Calibri"/>
                <w:color w:val="000000" w:themeColor="text1"/>
              </w:rPr>
              <w:t>DOC_</w:t>
            </w:r>
            <w:r w:rsidRPr="005855DF">
              <w:rPr>
                <w:rFonts w:eastAsia="Calibri"/>
                <w:color w:val="000000" w:themeColor="text1"/>
                <w:lang w:val="en-US"/>
              </w:rPr>
              <w:t>LIST</w:t>
            </w:r>
          </w:p>
        </w:tc>
        <w:tc>
          <w:tcPr>
            <w:tcW w:w="1984" w:type="dxa"/>
            <w:noWrap/>
          </w:tcPr>
          <w:p w14:paraId="4C407194" w14:textId="77777777" w:rsidR="0075428D" w:rsidRPr="005855DF" w:rsidRDefault="0075428D" w:rsidP="0075428D">
            <w:pPr>
              <w:pStyle w:val="14"/>
              <w:rPr>
                <w:color w:val="000000" w:themeColor="text1"/>
              </w:rPr>
            </w:pPr>
            <w:r w:rsidRPr="005855DF">
              <w:rPr>
                <w:rFonts w:eastAsia="Calibri"/>
                <w:color w:val="000000" w:themeColor="text1"/>
                <w:lang w:val="en-US"/>
              </w:rPr>
              <w:t>OLD_</w:t>
            </w:r>
            <w:r w:rsidRPr="005855DF">
              <w:rPr>
                <w:rFonts w:eastAsia="Calibri"/>
                <w:color w:val="000000" w:themeColor="text1"/>
              </w:rPr>
              <w:t>DOC</w:t>
            </w:r>
          </w:p>
        </w:tc>
        <w:tc>
          <w:tcPr>
            <w:tcW w:w="709" w:type="dxa"/>
          </w:tcPr>
          <w:p w14:paraId="5F521B7F"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6BF5C415" w14:textId="77777777" w:rsidR="0075428D" w:rsidRPr="005855DF" w:rsidRDefault="0075428D" w:rsidP="0075428D">
            <w:pPr>
              <w:pStyle w:val="14"/>
              <w:rPr>
                <w:color w:val="000000" w:themeColor="text1"/>
              </w:rPr>
            </w:pPr>
          </w:p>
        </w:tc>
        <w:tc>
          <w:tcPr>
            <w:tcW w:w="839" w:type="dxa"/>
          </w:tcPr>
          <w:p w14:paraId="4E703783" w14:textId="77777777" w:rsidR="0075428D" w:rsidRPr="005855DF" w:rsidRDefault="0075428D" w:rsidP="0075428D">
            <w:pPr>
              <w:pStyle w:val="14"/>
              <w:rPr>
                <w:color w:val="000000" w:themeColor="text1"/>
              </w:rPr>
            </w:pPr>
            <w:r w:rsidRPr="005855DF">
              <w:rPr>
                <w:color w:val="000000" w:themeColor="text1"/>
              </w:rPr>
              <w:t>ОМ</w:t>
            </w:r>
          </w:p>
        </w:tc>
        <w:tc>
          <w:tcPr>
            <w:tcW w:w="1900" w:type="dxa"/>
          </w:tcPr>
          <w:p w14:paraId="420E8D5B" w14:textId="77777777" w:rsidR="0075428D" w:rsidRPr="005855DF" w:rsidRDefault="0075428D" w:rsidP="0075428D">
            <w:pPr>
              <w:pStyle w:val="14"/>
              <w:rPr>
                <w:color w:val="000000" w:themeColor="text1"/>
              </w:rPr>
            </w:pPr>
            <w:r w:rsidRPr="005855DF">
              <w:rPr>
                <w:rFonts w:eastAsia="MS Mincho"/>
                <w:color w:val="000000" w:themeColor="text1"/>
              </w:rPr>
              <w:t>Список ранее выданных документов, удостоверяющих личность</w:t>
            </w:r>
          </w:p>
        </w:tc>
        <w:tc>
          <w:tcPr>
            <w:tcW w:w="2304" w:type="dxa"/>
          </w:tcPr>
          <w:p w14:paraId="4351C40F" w14:textId="77777777" w:rsidR="0075428D" w:rsidRPr="005855DF" w:rsidRDefault="0075428D" w:rsidP="0075428D">
            <w:pPr>
              <w:pStyle w:val="14"/>
              <w:rPr>
                <w:color w:val="000000" w:themeColor="text1"/>
              </w:rPr>
            </w:pPr>
            <w:r w:rsidRPr="005855DF">
              <w:rPr>
                <w:color w:val="000000" w:themeColor="text1"/>
              </w:rPr>
              <w:t>Заполняется только в случае передачи сведений об изменении документа удостоверяющего личность</w:t>
            </w:r>
          </w:p>
        </w:tc>
      </w:tr>
      <w:tr w:rsidR="0075428D" w:rsidRPr="005855DF" w14:paraId="20CAAF6B" w14:textId="77777777" w:rsidTr="0075428D">
        <w:tc>
          <w:tcPr>
            <w:tcW w:w="9947" w:type="dxa"/>
            <w:gridSpan w:val="7"/>
            <w:noWrap/>
          </w:tcPr>
          <w:p w14:paraId="22DD59CC"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Данные ранее выданного документа, удостоверяющего личность</w:t>
            </w:r>
          </w:p>
        </w:tc>
      </w:tr>
      <w:tr w:rsidR="0075428D" w:rsidRPr="005855DF" w14:paraId="5CEC18B4" w14:textId="77777777" w:rsidTr="0075428D">
        <w:tc>
          <w:tcPr>
            <w:tcW w:w="1503" w:type="dxa"/>
            <w:noWrap/>
          </w:tcPr>
          <w:p w14:paraId="1AB85A37" w14:textId="77777777" w:rsidR="0075428D" w:rsidRPr="005855DF" w:rsidRDefault="0075428D" w:rsidP="0075428D">
            <w:pPr>
              <w:pStyle w:val="14"/>
              <w:rPr>
                <w:rFonts w:eastAsia="Calibri"/>
                <w:color w:val="000000" w:themeColor="text1"/>
              </w:rPr>
            </w:pPr>
            <w:r w:rsidRPr="005855DF">
              <w:rPr>
                <w:rFonts w:eastAsia="Calibri"/>
                <w:color w:val="000000" w:themeColor="text1"/>
              </w:rPr>
              <w:t>OLD_DOC</w:t>
            </w:r>
          </w:p>
        </w:tc>
        <w:tc>
          <w:tcPr>
            <w:tcW w:w="1984" w:type="dxa"/>
            <w:noWrap/>
          </w:tcPr>
          <w:p w14:paraId="2D69A841" w14:textId="77777777" w:rsidR="0075428D" w:rsidRPr="005855DF" w:rsidRDefault="0075428D" w:rsidP="0075428D">
            <w:pPr>
              <w:pStyle w:val="14"/>
              <w:rPr>
                <w:rFonts w:eastAsia="Calibri"/>
                <w:color w:val="000000" w:themeColor="text1"/>
              </w:rPr>
            </w:pPr>
            <w:r w:rsidRPr="005855DF">
              <w:rPr>
                <w:color w:val="000000" w:themeColor="text1"/>
              </w:rPr>
              <w:t>DOCTYPE</w:t>
            </w:r>
          </w:p>
        </w:tc>
        <w:tc>
          <w:tcPr>
            <w:tcW w:w="709" w:type="dxa"/>
          </w:tcPr>
          <w:p w14:paraId="496888E6"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A58BDBD" w14:textId="77777777" w:rsidR="0075428D" w:rsidRPr="005855DF" w:rsidRDefault="0075428D" w:rsidP="0075428D">
            <w:pPr>
              <w:pStyle w:val="14"/>
              <w:rPr>
                <w:color w:val="000000" w:themeColor="text1"/>
              </w:rPr>
            </w:pPr>
            <w:r w:rsidRPr="005855DF">
              <w:rPr>
                <w:color w:val="000000" w:themeColor="text1"/>
              </w:rPr>
              <w:t>2</w:t>
            </w:r>
          </w:p>
        </w:tc>
        <w:tc>
          <w:tcPr>
            <w:tcW w:w="839" w:type="dxa"/>
          </w:tcPr>
          <w:p w14:paraId="4973E1DD"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DACABD4" w14:textId="77777777" w:rsidR="0075428D" w:rsidRPr="005855DF" w:rsidRDefault="0075428D" w:rsidP="0075428D">
            <w:pPr>
              <w:pStyle w:val="14"/>
              <w:rPr>
                <w:color w:val="000000" w:themeColor="text1"/>
              </w:rPr>
            </w:pPr>
            <w:r w:rsidRPr="005855DF">
              <w:rPr>
                <w:color w:val="000000" w:themeColor="text1"/>
              </w:rPr>
              <w:t>Тип прежнего документа, удостоверяющего личность</w:t>
            </w:r>
          </w:p>
        </w:tc>
        <w:tc>
          <w:tcPr>
            <w:tcW w:w="2304" w:type="dxa"/>
            <w:vMerge w:val="restart"/>
          </w:tcPr>
          <w:p w14:paraId="6448EE55" w14:textId="77777777" w:rsidR="0075428D" w:rsidRPr="005855DF" w:rsidRDefault="0075428D" w:rsidP="0075428D">
            <w:pPr>
              <w:pStyle w:val="14"/>
              <w:rPr>
                <w:color w:val="000000" w:themeColor="text1"/>
              </w:rPr>
            </w:pPr>
          </w:p>
        </w:tc>
      </w:tr>
      <w:tr w:rsidR="0075428D" w:rsidRPr="005855DF" w14:paraId="7741A3CB" w14:textId="77777777" w:rsidTr="0075428D">
        <w:tc>
          <w:tcPr>
            <w:tcW w:w="1503" w:type="dxa"/>
            <w:noWrap/>
          </w:tcPr>
          <w:p w14:paraId="687CABD2" w14:textId="77777777" w:rsidR="0075428D" w:rsidRPr="005855DF" w:rsidRDefault="0075428D" w:rsidP="0075428D">
            <w:pPr>
              <w:pStyle w:val="14"/>
              <w:rPr>
                <w:rFonts w:eastAsia="Calibri"/>
                <w:color w:val="000000" w:themeColor="text1"/>
              </w:rPr>
            </w:pPr>
          </w:p>
        </w:tc>
        <w:tc>
          <w:tcPr>
            <w:tcW w:w="1984" w:type="dxa"/>
            <w:noWrap/>
          </w:tcPr>
          <w:p w14:paraId="11D88FDA" w14:textId="77777777" w:rsidR="0075428D" w:rsidRPr="005855DF" w:rsidRDefault="0075428D" w:rsidP="0075428D">
            <w:pPr>
              <w:pStyle w:val="14"/>
              <w:rPr>
                <w:rFonts w:eastAsia="Calibri"/>
                <w:color w:val="000000" w:themeColor="text1"/>
              </w:rPr>
            </w:pPr>
            <w:r w:rsidRPr="005855DF">
              <w:rPr>
                <w:color w:val="000000" w:themeColor="text1"/>
              </w:rPr>
              <w:t>DOCSER</w:t>
            </w:r>
          </w:p>
        </w:tc>
        <w:tc>
          <w:tcPr>
            <w:tcW w:w="709" w:type="dxa"/>
          </w:tcPr>
          <w:p w14:paraId="3C135BA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DAF53F5"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5A34AC61"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1C5DEEE" w14:textId="77777777" w:rsidR="0075428D" w:rsidRPr="005855DF" w:rsidRDefault="0075428D" w:rsidP="0075428D">
            <w:pPr>
              <w:pStyle w:val="14"/>
              <w:rPr>
                <w:color w:val="000000" w:themeColor="text1"/>
              </w:rPr>
            </w:pPr>
            <w:r w:rsidRPr="005855DF">
              <w:rPr>
                <w:color w:val="000000" w:themeColor="text1"/>
              </w:rPr>
              <w:t>Серия прежнего документа</w:t>
            </w:r>
          </w:p>
        </w:tc>
        <w:tc>
          <w:tcPr>
            <w:tcW w:w="2304" w:type="dxa"/>
            <w:vMerge/>
          </w:tcPr>
          <w:p w14:paraId="0F061433" w14:textId="77777777" w:rsidR="0075428D" w:rsidRPr="005855DF" w:rsidRDefault="0075428D" w:rsidP="0075428D">
            <w:pPr>
              <w:pStyle w:val="14"/>
              <w:rPr>
                <w:color w:val="000000" w:themeColor="text1"/>
              </w:rPr>
            </w:pPr>
          </w:p>
        </w:tc>
      </w:tr>
      <w:tr w:rsidR="0075428D" w:rsidRPr="005855DF" w14:paraId="012E9457" w14:textId="77777777" w:rsidTr="0075428D">
        <w:tc>
          <w:tcPr>
            <w:tcW w:w="1503" w:type="dxa"/>
            <w:noWrap/>
          </w:tcPr>
          <w:p w14:paraId="2C359696" w14:textId="77777777" w:rsidR="0075428D" w:rsidRPr="005855DF" w:rsidRDefault="0075428D" w:rsidP="0075428D">
            <w:pPr>
              <w:pStyle w:val="14"/>
              <w:rPr>
                <w:rFonts w:eastAsia="Calibri"/>
                <w:color w:val="000000" w:themeColor="text1"/>
              </w:rPr>
            </w:pPr>
          </w:p>
        </w:tc>
        <w:tc>
          <w:tcPr>
            <w:tcW w:w="1984" w:type="dxa"/>
            <w:noWrap/>
          </w:tcPr>
          <w:p w14:paraId="1EDECB71" w14:textId="77777777" w:rsidR="0075428D" w:rsidRPr="005855DF" w:rsidRDefault="0075428D" w:rsidP="0075428D">
            <w:pPr>
              <w:pStyle w:val="14"/>
              <w:rPr>
                <w:rFonts w:eastAsia="Calibri"/>
                <w:color w:val="000000" w:themeColor="text1"/>
              </w:rPr>
            </w:pPr>
            <w:r w:rsidRPr="005855DF">
              <w:rPr>
                <w:color w:val="000000" w:themeColor="text1"/>
              </w:rPr>
              <w:t>DOCNUM</w:t>
            </w:r>
          </w:p>
        </w:tc>
        <w:tc>
          <w:tcPr>
            <w:tcW w:w="709" w:type="dxa"/>
          </w:tcPr>
          <w:p w14:paraId="642F6472"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92D64AD" w14:textId="77777777" w:rsidR="0075428D" w:rsidRPr="005855DF" w:rsidRDefault="0075428D" w:rsidP="0075428D">
            <w:pPr>
              <w:pStyle w:val="14"/>
              <w:rPr>
                <w:color w:val="000000" w:themeColor="text1"/>
              </w:rPr>
            </w:pPr>
            <w:r w:rsidRPr="005855DF">
              <w:rPr>
                <w:color w:val="000000" w:themeColor="text1"/>
              </w:rPr>
              <w:t>20</w:t>
            </w:r>
          </w:p>
        </w:tc>
        <w:tc>
          <w:tcPr>
            <w:tcW w:w="839" w:type="dxa"/>
          </w:tcPr>
          <w:p w14:paraId="2D7BEC9B"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630D326" w14:textId="77777777" w:rsidR="0075428D" w:rsidRPr="005855DF" w:rsidRDefault="0075428D" w:rsidP="0075428D">
            <w:pPr>
              <w:pStyle w:val="14"/>
              <w:rPr>
                <w:color w:val="000000" w:themeColor="text1"/>
              </w:rPr>
            </w:pPr>
            <w:r w:rsidRPr="005855DF">
              <w:rPr>
                <w:color w:val="000000" w:themeColor="text1"/>
              </w:rPr>
              <w:t>Номер прежнего документа</w:t>
            </w:r>
          </w:p>
        </w:tc>
        <w:tc>
          <w:tcPr>
            <w:tcW w:w="2304" w:type="dxa"/>
            <w:vMerge/>
          </w:tcPr>
          <w:p w14:paraId="1A210E4E" w14:textId="77777777" w:rsidR="0075428D" w:rsidRPr="005855DF" w:rsidRDefault="0075428D" w:rsidP="0075428D">
            <w:pPr>
              <w:pStyle w:val="14"/>
              <w:rPr>
                <w:color w:val="000000" w:themeColor="text1"/>
              </w:rPr>
            </w:pPr>
          </w:p>
        </w:tc>
      </w:tr>
      <w:tr w:rsidR="0075428D" w:rsidRPr="005855DF" w14:paraId="6741556A" w14:textId="77777777" w:rsidTr="0075428D">
        <w:tc>
          <w:tcPr>
            <w:tcW w:w="1503" w:type="dxa"/>
            <w:noWrap/>
          </w:tcPr>
          <w:p w14:paraId="72FD8473" w14:textId="77777777" w:rsidR="0075428D" w:rsidRPr="005855DF" w:rsidRDefault="0075428D" w:rsidP="0075428D">
            <w:pPr>
              <w:pStyle w:val="14"/>
              <w:rPr>
                <w:rFonts w:eastAsia="Calibri"/>
                <w:color w:val="000000" w:themeColor="text1"/>
              </w:rPr>
            </w:pPr>
          </w:p>
        </w:tc>
        <w:tc>
          <w:tcPr>
            <w:tcW w:w="1984" w:type="dxa"/>
            <w:noWrap/>
          </w:tcPr>
          <w:p w14:paraId="02CF2E7C" w14:textId="77777777" w:rsidR="0075428D" w:rsidRPr="005855DF" w:rsidRDefault="0075428D" w:rsidP="0075428D">
            <w:pPr>
              <w:pStyle w:val="14"/>
              <w:rPr>
                <w:rFonts w:eastAsia="Calibri"/>
                <w:color w:val="000000" w:themeColor="text1"/>
              </w:rPr>
            </w:pPr>
            <w:r w:rsidRPr="005855DF">
              <w:rPr>
                <w:color w:val="000000" w:themeColor="text1"/>
              </w:rPr>
              <w:t>DOCDATE</w:t>
            </w:r>
          </w:p>
        </w:tc>
        <w:tc>
          <w:tcPr>
            <w:tcW w:w="709" w:type="dxa"/>
          </w:tcPr>
          <w:p w14:paraId="6137100E"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186FCE18" w14:textId="77777777" w:rsidR="0075428D" w:rsidRPr="005855DF" w:rsidRDefault="0075428D" w:rsidP="0075428D">
            <w:pPr>
              <w:pStyle w:val="14"/>
              <w:rPr>
                <w:color w:val="000000" w:themeColor="text1"/>
              </w:rPr>
            </w:pPr>
          </w:p>
        </w:tc>
        <w:tc>
          <w:tcPr>
            <w:tcW w:w="839" w:type="dxa"/>
          </w:tcPr>
          <w:p w14:paraId="1442338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ABEABF6" w14:textId="77777777" w:rsidR="0075428D" w:rsidRPr="005855DF" w:rsidRDefault="0075428D" w:rsidP="0075428D">
            <w:pPr>
              <w:pStyle w:val="14"/>
              <w:rPr>
                <w:color w:val="000000" w:themeColor="text1"/>
              </w:rPr>
            </w:pPr>
            <w:r w:rsidRPr="005855DF">
              <w:rPr>
                <w:color w:val="000000" w:themeColor="text1"/>
              </w:rPr>
              <w:t>Дата выдачи прежнего документа, удостоверяющего личность</w:t>
            </w:r>
          </w:p>
        </w:tc>
        <w:tc>
          <w:tcPr>
            <w:tcW w:w="2304" w:type="dxa"/>
            <w:vMerge/>
          </w:tcPr>
          <w:p w14:paraId="0FD7DCE1" w14:textId="77777777" w:rsidR="0075428D" w:rsidRPr="005855DF" w:rsidRDefault="0075428D" w:rsidP="0075428D">
            <w:pPr>
              <w:pStyle w:val="14"/>
              <w:rPr>
                <w:color w:val="000000" w:themeColor="text1"/>
              </w:rPr>
            </w:pPr>
          </w:p>
        </w:tc>
      </w:tr>
      <w:tr w:rsidR="0075428D" w:rsidRPr="005855DF" w14:paraId="32227ADE" w14:textId="77777777" w:rsidTr="0075428D">
        <w:tc>
          <w:tcPr>
            <w:tcW w:w="1503" w:type="dxa"/>
            <w:noWrap/>
          </w:tcPr>
          <w:p w14:paraId="5076ADC1" w14:textId="77777777" w:rsidR="0075428D" w:rsidRPr="005855DF" w:rsidRDefault="0075428D" w:rsidP="0075428D">
            <w:pPr>
              <w:pStyle w:val="14"/>
              <w:rPr>
                <w:rFonts w:eastAsia="Calibri"/>
                <w:color w:val="000000" w:themeColor="text1"/>
              </w:rPr>
            </w:pPr>
          </w:p>
        </w:tc>
        <w:tc>
          <w:tcPr>
            <w:tcW w:w="1984" w:type="dxa"/>
            <w:noWrap/>
          </w:tcPr>
          <w:p w14:paraId="73F4B4AE" w14:textId="77777777" w:rsidR="0075428D" w:rsidRPr="005855DF" w:rsidRDefault="0075428D" w:rsidP="0075428D">
            <w:pPr>
              <w:pStyle w:val="14"/>
              <w:rPr>
                <w:color w:val="000000" w:themeColor="text1"/>
              </w:rPr>
            </w:pPr>
            <w:r w:rsidRPr="005855DF">
              <w:rPr>
                <w:color w:val="000000" w:themeColor="text1"/>
              </w:rPr>
              <w:t>DOC</w:t>
            </w:r>
            <w:r w:rsidRPr="005855DF">
              <w:rPr>
                <w:color w:val="000000" w:themeColor="text1"/>
                <w:lang w:val="en-US"/>
              </w:rPr>
              <w:t>EXP</w:t>
            </w:r>
          </w:p>
        </w:tc>
        <w:tc>
          <w:tcPr>
            <w:tcW w:w="709" w:type="dxa"/>
          </w:tcPr>
          <w:p w14:paraId="0DC462D0"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420F72BF" w14:textId="77777777" w:rsidR="0075428D" w:rsidRPr="005855DF" w:rsidRDefault="0075428D" w:rsidP="0075428D">
            <w:pPr>
              <w:pStyle w:val="14"/>
              <w:rPr>
                <w:color w:val="000000" w:themeColor="text1"/>
              </w:rPr>
            </w:pPr>
          </w:p>
        </w:tc>
        <w:tc>
          <w:tcPr>
            <w:tcW w:w="839" w:type="dxa"/>
          </w:tcPr>
          <w:p w14:paraId="65B1D12B"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1B238E8" w14:textId="77777777" w:rsidR="0075428D" w:rsidRPr="005855DF" w:rsidRDefault="0075428D" w:rsidP="0075428D">
            <w:pPr>
              <w:pStyle w:val="14"/>
              <w:rPr>
                <w:color w:val="000000" w:themeColor="text1"/>
              </w:rPr>
            </w:pPr>
            <w:r w:rsidRPr="005855DF">
              <w:rPr>
                <w:color w:val="000000" w:themeColor="text1"/>
              </w:rPr>
              <w:t>Срок действия</w:t>
            </w:r>
          </w:p>
        </w:tc>
        <w:tc>
          <w:tcPr>
            <w:tcW w:w="2304" w:type="dxa"/>
            <w:vMerge/>
          </w:tcPr>
          <w:p w14:paraId="5D3E17C3" w14:textId="77777777" w:rsidR="0075428D" w:rsidRPr="005855DF" w:rsidRDefault="0075428D" w:rsidP="0075428D">
            <w:pPr>
              <w:pStyle w:val="14"/>
              <w:rPr>
                <w:color w:val="000000" w:themeColor="text1"/>
              </w:rPr>
            </w:pPr>
          </w:p>
        </w:tc>
      </w:tr>
      <w:tr w:rsidR="0075428D" w:rsidRPr="005855DF" w14:paraId="3E048DEC" w14:textId="77777777" w:rsidTr="0075428D">
        <w:tc>
          <w:tcPr>
            <w:tcW w:w="1503" w:type="dxa"/>
            <w:noWrap/>
          </w:tcPr>
          <w:p w14:paraId="6FD0671E" w14:textId="77777777" w:rsidR="0075428D" w:rsidRPr="005855DF" w:rsidRDefault="0075428D" w:rsidP="0075428D">
            <w:pPr>
              <w:pStyle w:val="14"/>
              <w:rPr>
                <w:rFonts w:eastAsia="Calibri"/>
                <w:color w:val="000000" w:themeColor="text1"/>
              </w:rPr>
            </w:pPr>
          </w:p>
        </w:tc>
        <w:tc>
          <w:tcPr>
            <w:tcW w:w="1984" w:type="dxa"/>
            <w:noWrap/>
          </w:tcPr>
          <w:p w14:paraId="2910ED40" w14:textId="77777777" w:rsidR="0075428D" w:rsidRPr="005855DF" w:rsidRDefault="0075428D" w:rsidP="0075428D">
            <w:pPr>
              <w:pStyle w:val="14"/>
              <w:rPr>
                <w:color w:val="000000" w:themeColor="text1"/>
              </w:rPr>
            </w:pPr>
            <w:r w:rsidRPr="005855DF">
              <w:rPr>
                <w:color w:val="000000" w:themeColor="text1"/>
              </w:rPr>
              <w:t>NAME_VP</w:t>
            </w:r>
          </w:p>
        </w:tc>
        <w:tc>
          <w:tcPr>
            <w:tcW w:w="709" w:type="dxa"/>
          </w:tcPr>
          <w:p w14:paraId="096A73C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3E7CC91" w14:textId="77777777" w:rsidR="0075428D" w:rsidRPr="005855DF" w:rsidRDefault="0075428D" w:rsidP="0075428D">
            <w:pPr>
              <w:pStyle w:val="14"/>
              <w:rPr>
                <w:color w:val="000000" w:themeColor="text1"/>
              </w:rPr>
            </w:pPr>
            <w:r w:rsidRPr="005855DF">
              <w:rPr>
                <w:color w:val="000000" w:themeColor="text1"/>
              </w:rPr>
              <w:t>80</w:t>
            </w:r>
          </w:p>
        </w:tc>
        <w:tc>
          <w:tcPr>
            <w:tcW w:w="839" w:type="dxa"/>
          </w:tcPr>
          <w:p w14:paraId="7E9FB08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F4389A0" w14:textId="77777777" w:rsidR="0075428D" w:rsidRPr="005855DF" w:rsidRDefault="0075428D" w:rsidP="0075428D">
            <w:pPr>
              <w:pStyle w:val="14"/>
              <w:rPr>
                <w:color w:val="000000" w:themeColor="text1"/>
              </w:rPr>
            </w:pPr>
            <w:r w:rsidRPr="005855DF">
              <w:rPr>
                <w:color w:val="000000" w:themeColor="text1"/>
              </w:rPr>
              <w:t>Наименование органа, выдавшего документ</w:t>
            </w:r>
          </w:p>
        </w:tc>
        <w:tc>
          <w:tcPr>
            <w:tcW w:w="2304" w:type="dxa"/>
            <w:vMerge/>
          </w:tcPr>
          <w:p w14:paraId="6D0398A9" w14:textId="77777777" w:rsidR="0075428D" w:rsidRPr="005855DF" w:rsidRDefault="0075428D" w:rsidP="0075428D">
            <w:pPr>
              <w:pStyle w:val="14"/>
              <w:rPr>
                <w:color w:val="000000" w:themeColor="text1"/>
              </w:rPr>
            </w:pPr>
          </w:p>
        </w:tc>
      </w:tr>
      <w:tr w:rsidR="0075428D" w:rsidRPr="005855DF" w14:paraId="6129AF5A" w14:textId="77777777" w:rsidTr="0075428D">
        <w:tc>
          <w:tcPr>
            <w:tcW w:w="9947" w:type="dxa"/>
            <w:gridSpan w:val="7"/>
            <w:noWrap/>
          </w:tcPr>
          <w:p w14:paraId="4FC55A65"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Адрес места регистрации</w:t>
            </w:r>
          </w:p>
        </w:tc>
      </w:tr>
      <w:tr w:rsidR="0075428D" w:rsidRPr="005855DF" w14:paraId="21FE07F7" w14:textId="77777777" w:rsidTr="0075428D">
        <w:tc>
          <w:tcPr>
            <w:tcW w:w="1503" w:type="dxa"/>
            <w:noWrap/>
          </w:tcPr>
          <w:p w14:paraId="173907A9"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ADDRES_G</w:t>
            </w:r>
          </w:p>
        </w:tc>
        <w:tc>
          <w:tcPr>
            <w:tcW w:w="1984" w:type="dxa"/>
            <w:noWrap/>
          </w:tcPr>
          <w:p w14:paraId="01E78A75" w14:textId="77777777" w:rsidR="0075428D" w:rsidRPr="005855DF" w:rsidRDefault="0075428D" w:rsidP="0075428D">
            <w:pPr>
              <w:pStyle w:val="14"/>
              <w:rPr>
                <w:color w:val="000000" w:themeColor="text1"/>
              </w:rPr>
            </w:pPr>
            <w:r w:rsidRPr="005855DF">
              <w:rPr>
                <w:color w:val="000000" w:themeColor="text1"/>
              </w:rPr>
              <w:t>BOMG</w:t>
            </w:r>
          </w:p>
        </w:tc>
        <w:tc>
          <w:tcPr>
            <w:tcW w:w="709" w:type="dxa"/>
          </w:tcPr>
          <w:p w14:paraId="2AB7567D"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567DC4CA"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31F35FE3"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60B24D85" w14:textId="77777777" w:rsidR="0075428D" w:rsidRPr="005855DF" w:rsidRDefault="0075428D" w:rsidP="0075428D">
            <w:pPr>
              <w:pStyle w:val="14"/>
              <w:rPr>
                <w:color w:val="000000" w:themeColor="text1"/>
              </w:rPr>
            </w:pPr>
            <w:r w:rsidRPr="005855DF">
              <w:rPr>
                <w:color w:val="000000" w:themeColor="text1"/>
              </w:rPr>
              <w:t>Признак лица без определённого места жительства</w:t>
            </w:r>
          </w:p>
        </w:tc>
        <w:tc>
          <w:tcPr>
            <w:tcW w:w="2304" w:type="dxa"/>
          </w:tcPr>
          <w:p w14:paraId="3354E127" w14:textId="77777777" w:rsidR="0075428D" w:rsidRPr="005855DF" w:rsidRDefault="0075428D" w:rsidP="0075428D">
            <w:pPr>
              <w:pStyle w:val="14"/>
              <w:jc w:val="left"/>
              <w:rPr>
                <w:color w:val="000000" w:themeColor="text1"/>
              </w:rPr>
            </w:pPr>
            <w:r w:rsidRPr="005855DF">
              <w:rPr>
                <w:color w:val="000000" w:themeColor="text1"/>
              </w:rPr>
              <w:t>0 – имеет постоянную или временную регистрацию по месту жительства;</w:t>
            </w:r>
          </w:p>
          <w:p w14:paraId="5A4E55FB" w14:textId="77777777" w:rsidR="0075428D" w:rsidRPr="005855DF" w:rsidRDefault="0075428D" w:rsidP="0075428D">
            <w:pPr>
              <w:pStyle w:val="14"/>
              <w:jc w:val="left"/>
              <w:rPr>
                <w:color w:val="000000" w:themeColor="text1"/>
              </w:rPr>
            </w:pPr>
            <w:r w:rsidRPr="005855DF">
              <w:rPr>
                <w:color w:val="000000" w:themeColor="text1"/>
              </w:rPr>
              <w:t>1 – лицо без определённого места жительства.</w:t>
            </w:r>
          </w:p>
          <w:p w14:paraId="0A455C99" w14:textId="77777777" w:rsidR="0075428D" w:rsidRPr="005855DF" w:rsidRDefault="0075428D" w:rsidP="0075428D">
            <w:pPr>
              <w:pStyle w:val="14"/>
              <w:jc w:val="left"/>
              <w:rPr>
                <w:color w:val="000000" w:themeColor="text1"/>
              </w:rPr>
            </w:pPr>
            <w:r w:rsidRPr="005855DF">
              <w:rPr>
                <w:color w:val="000000" w:themeColor="text1"/>
              </w:rPr>
              <w:t>Для лиц без определенного места жительства следующие элементы не заполняются.</w:t>
            </w:r>
          </w:p>
        </w:tc>
      </w:tr>
      <w:tr w:rsidR="0075428D" w:rsidRPr="005855DF" w14:paraId="4A6E4CAC" w14:textId="77777777" w:rsidTr="0075428D">
        <w:tc>
          <w:tcPr>
            <w:tcW w:w="1503" w:type="dxa"/>
            <w:noWrap/>
          </w:tcPr>
          <w:p w14:paraId="298452EB" w14:textId="77777777" w:rsidR="0075428D" w:rsidRPr="005855DF" w:rsidRDefault="0075428D" w:rsidP="0075428D">
            <w:pPr>
              <w:pStyle w:val="14"/>
              <w:rPr>
                <w:rFonts w:eastAsia="Calibri"/>
                <w:color w:val="000000" w:themeColor="text1"/>
              </w:rPr>
            </w:pPr>
          </w:p>
        </w:tc>
        <w:tc>
          <w:tcPr>
            <w:tcW w:w="1984" w:type="dxa"/>
            <w:noWrap/>
          </w:tcPr>
          <w:p w14:paraId="546DC016" w14:textId="77777777" w:rsidR="0075428D" w:rsidRPr="005855DF" w:rsidRDefault="0075428D" w:rsidP="0075428D">
            <w:pPr>
              <w:pStyle w:val="14"/>
              <w:rPr>
                <w:color w:val="000000" w:themeColor="text1"/>
              </w:rPr>
            </w:pPr>
            <w:r w:rsidRPr="005855DF">
              <w:rPr>
                <w:color w:val="000000" w:themeColor="text1"/>
                <w:lang w:val="en-US"/>
              </w:rPr>
              <w:t>FIAS_AOID</w:t>
            </w:r>
          </w:p>
        </w:tc>
        <w:tc>
          <w:tcPr>
            <w:tcW w:w="709" w:type="dxa"/>
          </w:tcPr>
          <w:p w14:paraId="116EE71C"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6A4CBDA" w14:textId="77777777" w:rsidR="0075428D" w:rsidRPr="005855DF" w:rsidRDefault="0075428D" w:rsidP="0075428D">
            <w:pPr>
              <w:pStyle w:val="14"/>
              <w:rPr>
                <w:color w:val="000000" w:themeColor="text1"/>
              </w:rPr>
            </w:pPr>
            <w:r w:rsidRPr="005855DF">
              <w:rPr>
                <w:color w:val="000000" w:themeColor="text1"/>
                <w:lang w:val="en-US"/>
              </w:rPr>
              <w:t>36</w:t>
            </w:r>
          </w:p>
        </w:tc>
        <w:tc>
          <w:tcPr>
            <w:tcW w:w="839" w:type="dxa"/>
          </w:tcPr>
          <w:p w14:paraId="5B2D4A41"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3867434" w14:textId="77777777" w:rsidR="0075428D" w:rsidRPr="005855DF" w:rsidRDefault="0075428D" w:rsidP="0075428D">
            <w:pPr>
              <w:pStyle w:val="14"/>
              <w:jc w:val="left"/>
              <w:rPr>
                <w:color w:val="000000" w:themeColor="text1"/>
              </w:rPr>
            </w:pPr>
            <w:r w:rsidRPr="005855DF">
              <w:rPr>
                <w:color w:val="000000" w:themeColor="text1"/>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04" w:type="dxa"/>
          </w:tcPr>
          <w:p w14:paraId="0824F1DE" w14:textId="77777777" w:rsidR="0075428D" w:rsidRPr="005855DF" w:rsidRDefault="0075428D" w:rsidP="0075428D">
            <w:pPr>
              <w:pStyle w:val="14"/>
              <w:jc w:val="left"/>
              <w:rPr>
                <w:color w:val="000000" w:themeColor="text1"/>
              </w:rPr>
            </w:pPr>
            <w:r w:rsidRPr="005855DF">
              <w:rPr>
                <w:color w:val="000000" w:themeColor="text1"/>
              </w:rPr>
              <w:t>Не указывается только в случае отсутствия сведений в ФИАС.</w:t>
            </w:r>
          </w:p>
          <w:p w14:paraId="0C5F989C"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AOID</w:t>
            </w:r>
            <w:r w:rsidRPr="005855DF">
              <w:rPr>
                <w:color w:val="000000" w:themeColor="text1"/>
              </w:rPr>
              <w:t xml:space="preserve"> из таблицы ADDROBJ выгрузки файлов БД ФИАС.</w:t>
            </w:r>
          </w:p>
        </w:tc>
      </w:tr>
      <w:tr w:rsidR="0075428D" w:rsidRPr="005855DF" w14:paraId="0B6900E9" w14:textId="77777777" w:rsidTr="0075428D">
        <w:tc>
          <w:tcPr>
            <w:tcW w:w="1503" w:type="dxa"/>
            <w:noWrap/>
          </w:tcPr>
          <w:p w14:paraId="04803E93" w14:textId="77777777" w:rsidR="0075428D" w:rsidRPr="005855DF" w:rsidRDefault="0075428D" w:rsidP="0075428D">
            <w:pPr>
              <w:pStyle w:val="14"/>
              <w:rPr>
                <w:rFonts w:eastAsia="Calibri"/>
                <w:color w:val="000000" w:themeColor="text1"/>
              </w:rPr>
            </w:pPr>
          </w:p>
        </w:tc>
        <w:tc>
          <w:tcPr>
            <w:tcW w:w="1984" w:type="dxa"/>
            <w:noWrap/>
          </w:tcPr>
          <w:p w14:paraId="46ED49F2" w14:textId="77777777" w:rsidR="0075428D" w:rsidRPr="005855DF" w:rsidRDefault="0075428D" w:rsidP="0075428D">
            <w:pPr>
              <w:pStyle w:val="14"/>
              <w:rPr>
                <w:color w:val="000000" w:themeColor="text1"/>
              </w:rPr>
            </w:pPr>
            <w:r w:rsidRPr="005855DF">
              <w:rPr>
                <w:color w:val="000000" w:themeColor="text1"/>
                <w:lang w:val="en-US"/>
              </w:rPr>
              <w:t>FIAS_HOUSEID</w:t>
            </w:r>
          </w:p>
        </w:tc>
        <w:tc>
          <w:tcPr>
            <w:tcW w:w="709" w:type="dxa"/>
          </w:tcPr>
          <w:p w14:paraId="183A99C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1B29A74F" w14:textId="77777777" w:rsidR="0075428D" w:rsidRPr="005855DF" w:rsidRDefault="0075428D" w:rsidP="0075428D">
            <w:pPr>
              <w:pStyle w:val="14"/>
              <w:rPr>
                <w:color w:val="000000" w:themeColor="text1"/>
              </w:rPr>
            </w:pPr>
            <w:r w:rsidRPr="005855DF">
              <w:rPr>
                <w:color w:val="000000" w:themeColor="text1"/>
                <w:lang w:val="en-US"/>
              </w:rPr>
              <w:t>36</w:t>
            </w:r>
          </w:p>
        </w:tc>
        <w:tc>
          <w:tcPr>
            <w:tcW w:w="839" w:type="dxa"/>
          </w:tcPr>
          <w:p w14:paraId="28043088"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3C6990A" w14:textId="77777777" w:rsidR="0075428D" w:rsidRPr="005855DF" w:rsidRDefault="0075428D" w:rsidP="0075428D">
            <w:pPr>
              <w:pStyle w:val="14"/>
              <w:jc w:val="left"/>
              <w:rPr>
                <w:color w:val="000000" w:themeColor="text1"/>
              </w:rPr>
            </w:pPr>
            <w:r w:rsidRPr="005855DF">
              <w:rPr>
                <w:color w:val="000000" w:themeColor="text1"/>
              </w:rPr>
              <w:t xml:space="preserve">Уникальный идентификатор записи справочника сведений по номерам домов </w:t>
            </w:r>
            <w:r w:rsidRPr="005855DF">
              <w:rPr>
                <w:bCs/>
                <w:color w:val="000000" w:themeColor="text1"/>
              </w:rPr>
              <w:t>улиц городов и населенных пунктов, номера земельных участков и т.п. в ФИАС</w:t>
            </w:r>
          </w:p>
        </w:tc>
        <w:tc>
          <w:tcPr>
            <w:tcW w:w="2304" w:type="dxa"/>
          </w:tcPr>
          <w:p w14:paraId="34E9E0FC"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HOUSEID</w:t>
            </w:r>
            <w:r w:rsidRPr="005855DF">
              <w:rPr>
                <w:color w:val="000000" w:themeColor="text1"/>
              </w:rPr>
              <w:t xml:space="preserve"> из строки таблицы </w:t>
            </w:r>
            <w:r w:rsidRPr="005855DF">
              <w:rPr>
                <w:color w:val="000000" w:themeColor="text1"/>
                <w:lang w:val="en-US"/>
              </w:rPr>
              <w:t>HOUSE</w:t>
            </w:r>
            <w:r w:rsidRPr="005855DF">
              <w:rPr>
                <w:color w:val="000000" w:themeColor="text1"/>
              </w:rPr>
              <w:t xml:space="preserve">, в которой значение поля </w:t>
            </w:r>
            <w:r w:rsidRPr="005855DF">
              <w:rPr>
                <w:color w:val="000000" w:themeColor="text1"/>
                <w:lang w:val="en-US"/>
              </w:rPr>
              <w:t>AOGUID</w:t>
            </w:r>
            <w:r w:rsidRPr="005855DF">
              <w:rPr>
                <w:color w:val="000000" w:themeColor="text1"/>
              </w:rPr>
              <w:t xml:space="preserve"> равно значению поля </w:t>
            </w:r>
            <w:r w:rsidRPr="005855DF">
              <w:rPr>
                <w:color w:val="000000" w:themeColor="text1"/>
                <w:lang w:val="en-US"/>
              </w:rPr>
              <w:t>AOGUID</w:t>
            </w:r>
            <w:r w:rsidRPr="005855DF">
              <w:rPr>
                <w:color w:val="000000" w:themeColor="text1"/>
              </w:rPr>
              <w:t xml:space="preserve"> из таблицы ADDROBJ для заданного </w:t>
            </w:r>
            <w:r w:rsidRPr="005855DF">
              <w:rPr>
                <w:color w:val="000000" w:themeColor="text1"/>
                <w:lang w:val="en-US"/>
              </w:rPr>
              <w:t>FIAS</w:t>
            </w:r>
            <w:r w:rsidRPr="005855DF">
              <w:rPr>
                <w:color w:val="000000" w:themeColor="text1"/>
              </w:rPr>
              <w:t>_</w:t>
            </w:r>
            <w:r w:rsidRPr="005855DF">
              <w:rPr>
                <w:color w:val="000000" w:themeColor="text1"/>
                <w:lang w:val="en-US"/>
              </w:rPr>
              <w:t>AOID</w:t>
            </w:r>
            <w:r w:rsidRPr="005855DF">
              <w:rPr>
                <w:color w:val="000000" w:themeColor="text1"/>
              </w:rPr>
              <w:t>.</w:t>
            </w:r>
          </w:p>
        </w:tc>
      </w:tr>
      <w:tr w:rsidR="0075428D" w:rsidRPr="005855DF" w14:paraId="3E56D82F" w14:textId="77777777" w:rsidTr="0075428D">
        <w:tc>
          <w:tcPr>
            <w:tcW w:w="1503" w:type="dxa"/>
            <w:noWrap/>
          </w:tcPr>
          <w:p w14:paraId="5654AA8F" w14:textId="77777777" w:rsidR="0075428D" w:rsidRPr="005855DF" w:rsidRDefault="0075428D" w:rsidP="0075428D">
            <w:pPr>
              <w:pStyle w:val="14"/>
              <w:rPr>
                <w:rFonts w:eastAsia="Calibri"/>
                <w:color w:val="000000" w:themeColor="text1"/>
              </w:rPr>
            </w:pPr>
          </w:p>
        </w:tc>
        <w:tc>
          <w:tcPr>
            <w:tcW w:w="1984" w:type="dxa"/>
            <w:noWrap/>
          </w:tcPr>
          <w:p w14:paraId="09200778" w14:textId="77777777" w:rsidR="0075428D" w:rsidRPr="005855DF" w:rsidRDefault="0075428D" w:rsidP="0075428D">
            <w:pPr>
              <w:pStyle w:val="14"/>
              <w:rPr>
                <w:color w:val="000000" w:themeColor="text1"/>
              </w:rPr>
            </w:pPr>
            <w:r w:rsidRPr="005855DF">
              <w:rPr>
                <w:color w:val="000000" w:themeColor="text1"/>
              </w:rPr>
              <w:t>SUBJ</w:t>
            </w:r>
          </w:p>
        </w:tc>
        <w:tc>
          <w:tcPr>
            <w:tcW w:w="709" w:type="dxa"/>
          </w:tcPr>
          <w:p w14:paraId="2CCB4011"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C658BDE" w14:textId="77777777" w:rsidR="0075428D" w:rsidRPr="005855DF" w:rsidRDefault="0075428D" w:rsidP="0075428D">
            <w:pPr>
              <w:pStyle w:val="14"/>
              <w:rPr>
                <w:color w:val="000000" w:themeColor="text1"/>
              </w:rPr>
            </w:pPr>
            <w:r w:rsidRPr="005855DF">
              <w:rPr>
                <w:color w:val="000000" w:themeColor="text1"/>
              </w:rPr>
              <w:t>5</w:t>
            </w:r>
          </w:p>
        </w:tc>
        <w:tc>
          <w:tcPr>
            <w:tcW w:w="839" w:type="dxa"/>
          </w:tcPr>
          <w:p w14:paraId="2EB3864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8327E2C" w14:textId="77777777" w:rsidR="0075428D" w:rsidRPr="005855DF" w:rsidRDefault="0075428D" w:rsidP="0075428D">
            <w:pPr>
              <w:pStyle w:val="14"/>
              <w:rPr>
                <w:color w:val="000000" w:themeColor="text1"/>
              </w:rPr>
            </w:pPr>
            <w:r w:rsidRPr="005855DF">
              <w:rPr>
                <w:color w:val="000000" w:themeColor="text1"/>
              </w:rPr>
              <w:t>Код региона РФ места регистрации</w:t>
            </w:r>
          </w:p>
        </w:tc>
        <w:tc>
          <w:tcPr>
            <w:tcW w:w="2304" w:type="dxa"/>
          </w:tcPr>
          <w:p w14:paraId="041F42EB" w14:textId="77777777" w:rsidR="0075428D" w:rsidRPr="005855DF" w:rsidRDefault="0075428D" w:rsidP="0075428D">
            <w:pPr>
              <w:pStyle w:val="14"/>
              <w:rPr>
                <w:color w:val="000000" w:themeColor="text1"/>
              </w:rPr>
            </w:pPr>
            <w:r w:rsidRPr="005855DF">
              <w:rPr>
                <w:color w:val="000000" w:themeColor="text1"/>
              </w:rPr>
              <w:t>Код ОКАТО по классификатору субъектов F010 Приложения А</w:t>
            </w:r>
          </w:p>
        </w:tc>
      </w:tr>
      <w:tr w:rsidR="0075428D" w:rsidRPr="005855DF" w14:paraId="232B7EF5" w14:textId="77777777" w:rsidTr="0075428D">
        <w:tc>
          <w:tcPr>
            <w:tcW w:w="1503" w:type="dxa"/>
            <w:noWrap/>
          </w:tcPr>
          <w:p w14:paraId="24B0605D" w14:textId="77777777" w:rsidR="0075428D" w:rsidRPr="005855DF" w:rsidRDefault="0075428D" w:rsidP="0075428D">
            <w:pPr>
              <w:pStyle w:val="14"/>
              <w:rPr>
                <w:rFonts w:eastAsia="Calibri"/>
                <w:color w:val="000000" w:themeColor="text1"/>
              </w:rPr>
            </w:pPr>
          </w:p>
        </w:tc>
        <w:tc>
          <w:tcPr>
            <w:tcW w:w="1984" w:type="dxa"/>
            <w:noWrap/>
          </w:tcPr>
          <w:p w14:paraId="1D6D88BC" w14:textId="77777777" w:rsidR="0075428D" w:rsidRPr="005855DF" w:rsidRDefault="0075428D" w:rsidP="0075428D">
            <w:pPr>
              <w:pStyle w:val="14"/>
              <w:rPr>
                <w:color w:val="000000" w:themeColor="text1"/>
              </w:rPr>
            </w:pPr>
            <w:r w:rsidRPr="005855DF">
              <w:rPr>
                <w:color w:val="000000" w:themeColor="text1"/>
              </w:rPr>
              <w:t>INDX</w:t>
            </w:r>
          </w:p>
        </w:tc>
        <w:tc>
          <w:tcPr>
            <w:tcW w:w="709" w:type="dxa"/>
          </w:tcPr>
          <w:p w14:paraId="0E23499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ACA457F" w14:textId="77777777" w:rsidR="0075428D" w:rsidRPr="005855DF" w:rsidRDefault="0075428D" w:rsidP="0075428D">
            <w:pPr>
              <w:pStyle w:val="14"/>
              <w:rPr>
                <w:color w:val="000000" w:themeColor="text1"/>
              </w:rPr>
            </w:pPr>
            <w:r w:rsidRPr="005855DF">
              <w:rPr>
                <w:color w:val="000000" w:themeColor="text1"/>
              </w:rPr>
              <w:t>6</w:t>
            </w:r>
          </w:p>
        </w:tc>
        <w:tc>
          <w:tcPr>
            <w:tcW w:w="839" w:type="dxa"/>
          </w:tcPr>
          <w:p w14:paraId="3CD902B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C49D768" w14:textId="77777777" w:rsidR="0075428D" w:rsidRPr="005855DF" w:rsidRDefault="0075428D" w:rsidP="0075428D">
            <w:pPr>
              <w:pStyle w:val="14"/>
              <w:rPr>
                <w:color w:val="000000" w:themeColor="text1"/>
              </w:rPr>
            </w:pPr>
            <w:r w:rsidRPr="005855DF">
              <w:rPr>
                <w:color w:val="000000" w:themeColor="text1"/>
              </w:rPr>
              <w:t>Почтовый индекс места жительства</w:t>
            </w:r>
          </w:p>
        </w:tc>
        <w:tc>
          <w:tcPr>
            <w:tcW w:w="2304" w:type="dxa"/>
          </w:tcPr>
          <w:p w14:paraId="67D9A212"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POSTALCODE</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 а при его отсутствии значение поля </w:t>
            </w:r>
            <w:r w:rsidRPr="005855DF">
              <w:rPr>
                <w:color w:val="000000" w:themeColor="text1"/>
                <w:lang w:val="en-US"/>
              </w:rPr>
              <w:t>POSTALCODE</w:t>
            </w:r>
            <w:r w:rsidRPr="005855DF">
              <w:rPr>
                <w:color w:val="000000" w:themeColor="text1"/>
              </w:rPr>
              <w:t xml:space="preserve"> из таблицы ADDROBJ БД ФИАС.</w:t>
            </w:r>
          </w:p>
        </w:tc>
      </w:tr>
      <w:tr w:rsidR="0075428D" w:rsidRPr="005855DF" w14:paraId="38776D1E" w14:textId="77777777" w:rsidTr="0075428D">
        <w:tc>
          <w:tcPr>
            <w:tcW w:w="1503" w:type="dxa"/>
            <w:noWrap/>
          </w:tcPr>
          <w:p w14:paraId="56B23E7D" w14:textId="77777777" w:rsidR="0075428D" w:rsidRPr="005855DF" w:rsidRDefault="0075428D" w:rsidP="0075428D">
            <w:pPr>
              <w:pStyle w:val="14"/>
              <w:rPr>
                <w:rFonts w:eastAsia="Calibri"/>
                <w:color w:val="000000" w:themeColor="text1"/>
              </w:rPr>
            </w:pPr>
          </w:p>
        </w:tc>
        <w:tc>
          <w:tcPr>
            <w:tcW w:w="1984" w:type="dxa"/>
            <w:noWrap/>
          </w:tcPr>
          <w:p w14:paraId="0F14382D" w14:textId="77777777" w:rsidR="0075428D" w:rsidRPr="005855DF" w:rsidRDefault="0075428D" w:rsidP="0075428D">
            <w:pPr>
              <w:pStyle w:val="14"/>
              <w:rPr>
                <w:color w:val="000000" w:themeColor="text1"/>
              </w:rPr>
            </w:pPr>
            <w:r w:rsidRPr="005855DF">
              <w:rPr>
                <w:color w:val="000000" w:themeColor="text1"/>
              </w:rPr>
              <w:t>OKATO</w:t>
            </w:r>
          </w:p>
        </w:tc>
        <w:tc>
          <w:tcPr>
            <w:tcW w:w="709" w:type="dxa"/>
          </w:tcPr>
          <w:p w14:paraId="15BBC601"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FA7DBEB" w14:textId="77777777" w:rsidR="0075428D" w:rsidRPr="005855DF" w:rsidRDefault="0075428D" w:rsidP="0075428D">
            <w:pPr>
              <w:pStyle w:val="14"/>
              <w:rPr>
                <w:color w:val="000000" w:themeColor="text1"/>
              </w:rPr>
            </w:pPr>
            <w:r w:rsidRPr="005855DF">
              <w:rPr>
                <w:color w:val="000000" w:themeColor="text1"/>
              </w:rPr>
              <w:t>11</w:t>
            </w:r>
          </w:p>
        </w:tc>
        <w:tc>
          <w:tcPr>
            <w:tcW w:w="839" w:type="dxa"/>
          </w:tcPr>
          <w:p w14:paraId="45ACB21E"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D3A0A62" w14:textId="77777777" w:rsidR="0075428D" w:rsidRPr="005855DF" w:rsidRDefault="0075428D" w:rsidP="0075428D">
            <w:pPr>
              <w:pStyle w:val="14"/>
              <w:rPr>
                <w:color w:val="000000" w:themeColor="text1"/>
              </w:rPr>
            </w:pPr>
            <w:r w:rsidRPr="005855DF">
              <w:rPr>
                <w:color w:val="000000" w:themeColor="text1"/>
              </w:rPr>
              <w:t>Код места регистрации по справочнику ОКАТО</w:t>
            </w:r>
          </w:p>
        </w:tc>
        <w:tc>
          <w:tcPr>
            <w:tcW w:w="2304" w:type="dxa"/>
          </w:tcPr>
          <w:p w14:paraId="06AD1125"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OKATO</w:t>
            </w:r>
            <w:r w:rsidRPr="005855DF">
              <w:rPr>
                <w:color w:val="000000" w:themeColor="text1"/>
              </w:rPr>
              <w:t xml:space="preserve"> из таблицы ADDROBJ БД ФИАС.</w:t>
            </w:r>
          </w:p>
        </w:tc>
      </w:tr>
      <w:tr w:rsidR="0075428D" w:rsidRPr="005855DF" w14:paraId="33B547FC" w14:textId="77777777" w:rsidTr="0075428D">
        <w:tc>
          <w:tcPr>
            <w:tcW w:w="1503" w:type="dxa"/>
            <w:noWrap/>
          </w:tcPr>
          <w:p w14:paraId="58A1E5F9" w14:textId="77777777" w:rsidR="0075428D" w:rsidRPr="005855DF" w:rsidRDefault="0075428D" w:rsidP="0075428D">
            <w:pPr>
              <w:pStyle w:val="14"/>
              <w:rPr>
                <w:rFonts w:eastAsia="Calibri"/>
                <w:color w:val="000000" w:themeColor="text1"/>
              </w:rPr>
            </w:pPr>
          </w:p>
        </w:tc>
        <w:tc>
          <w:tcPr>
            <w:tcW w:w="1984" w:type="dxa"/>
            <w:noWrap/>
          </w:tcPr>
          <w:p w14:paraId="560065A3" w14:textId="77777777" w:rsidR="0075428D" w:rsidRPr="005855DF" w:rsidRDefault="0075428D" w:rsidP="0075428D">
            <w:pPr>
              <w:pStyle w:val="14"/>
              <w:rPr>
                <w:color w:val="000000" w:themeColor="text1"/>
              </w:rPr>
            </w:pPr>
            <w:r w:rsidRPr="005855DF">
              <w:rPr>
                <w:color w:val="000000" w:themeColor="text1"/>
              </w:rPr>
              <w:t>RNNAME</w:t>
            </w:r>
          </w:p>
        </w:tc>
        <w:tc>
          <w:tcPr>
            <w:tcW w:w="709" w:type="dxa"/>
          </w:tcPr>
          <w:p w14:paraId="6847F26F"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B2C6C75"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6249A011"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D8E84AB" w14:textId="77777777" w:rsidR="0075428D" w:rsidRPr="005855DF" w:rsidRDefault="0075428D" w:rsidP="0075428D">
            <w:pPr>
              <w:pStyle w:val="14"/>
              <w:rPr>
                <w:color w:val="000000" w:themeColor="text1"/>
              </w:rPr>
            </w:pPr>
            <w:r w:rsidRPr="005855DF">
              <w:rPr>
                <w:color w:val="000000" w:themeColor="text1"/>
              </w:rPr>
              <w:t>Район места регистрации</w:t>
            </w:r>
          </w:p>
        </w:tc>
        <w:tc>
          <w:tcPr>
            <w:tcW w:w="2304" w:type="dxa"/>
          </w:tcPr>
          <w:p w14:paraId="1F845B75"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OFFNAME</w:t>
            </w:r>
            <w:r w:rsidRPr="005855DF">
              <w:rPr>
                <w:color w:val="000000" w:themeColor="text1"/>
              </w:rPr>
              <w:t xml:space="preserve"> для уровня района из таблицы ADDROBJ БД ФИАС.</w:t>
            </w:r>
          </w:p>
        </w:tc>
      </w:tr>
      <w:tr w:rsidR="0075428D" w:rsidRPr="005855DF" w14:paraId="1211CC5F" w14:textId="77777777" w:rsidTr="0075428D">
        <w:tc>
          <w:tcPr>
            <w:tcW w:w="1503" w:type="dxa"/>
            <w:noWrap/>
          </w:tcPr>
          <w:p w14:paraId="4C975607" w14:textId="77777777" w:rsidR="0075428D" w:rsidRPr="005855DF" w:rsidRDefault="0075428D" w:rsidP="0075428D">
            <w:pPr>
              <w:pStyle w:val="14"/>
              <w:rPr>
                <w:rFonts w:eastAsia="Calibri"/>
                <w:color w:val="000000" w:themeColor="text1"/>
              </w:rPr>
            </w:pPr>
          </w:p>
        </w:tc>
        <w:tc>
          <w:tcPr>
            <w:tcW w:w="1984" w:type="dxa"/>
            <w:noWrap/>
          </w:tcPr>
          <w:p w14:paraId="64CC2F52" w14:textId="77777777" w:rsidR="0075428D" w:rsidRPr="005855DF" w:rsidRDefault="0075428D" w:rsidP="0075428D">
            <w:pPr>
              <w:pStyle w:val="14"/>
              <w:rPr>
                <w:color w:val="000000" w:themeColor="text1"/>
              </w:rPr>
            </w:pPr>
            <w:r w:rsidRPr="005855DF">
              <w:rPr>
                <w:color w:val="000000" w:themeColor="text1"/>
              </w:rPr>
              <w:t>NPNAME</w:t>
            </w:r>
          </w:p>
        </w:tc>
        <w:tc>
          <w:tcPr>
            <w:tcW w:w="709" w:type="dxa"/>
          </w:tcPr>
          <w:p w14:paraId="08404265"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43FDBDC"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40E23F1E"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29C4494" w14:textId="77777777" w:rsidR="0075428D" w:rsidRPr="005855DF" w:rsidRDefault="0075428D" w:rsidP="0075428D">
            <w:pPr>
              <w:pStyle w:val="14"/>
              <w:rPr>
                <w:color w:val="000000" w:themeColor="text1"/>
              </w:rPr>
            </w:pPr>
            <w:r w:rsidRPr="005855DF">
              <w:rPr>
                <w:color w:val="000000" w:themeColor="text1"/>
              </w:rPr>
              <w:t xml:space="preserve">Наименование населенного пункта </w:t>
            </w:r>
          </w:p>
        </w:tc>
        <w:tc>
          <w:tcPr>
            <w:tcW w:w="2304" w:type="dxa"/>
          </w:tcPr>
          <w:p w14:paraId="7FFFC411" w14:textId="77777777" w:rsidR="0075428D" w:rsidRPr="005855DF" w:rsidRDefault="0075428D" w:rsidP="0075428D">
            <w:pPr>
              <w:pStyle w:val="14"/>
              <w:jc w:val="left"/>
              <w:rPr>
                <w:color w:val="000000" w:themeColor="text1"/>
              </w:rPr>
            </w:pPr>
            <w:r w:rsidRPr="005855DF">
              <w:rPr>
                <w:color w:val="000000" w:themeColor="text1"/>
              </w:rPr>
              <w:t>При заполнении из ФИАС используется значение поля OFFNAME для уровня населенного пункта из таблицы ADDROBJ БД ФИАС.</w:t>
            </w:r>
          </w:p>
        </w:tc>
      </w:tr>
      <w:tr w:rsidR="0075428D" w:rsidRPr="005855DF" w14:paraId="757235AB" w14:textId="77777777" w:rsidTr="0075428D">
        <w:tc>
          <w:tcPr>
            <w:tcW w:w="1503" w:type="dxa"/>
            <w:noWrap/>
          </w:tcPr>
          <w:p w14:paraId="4FDA064B" w14:textId="77777777" w:rsidR="0075428D" w:rsidRPr="005855DF" w:rsidRDefault="0075428D" w:rsidP="0075428D">
            <w:pPr>
              <w:pStyle w:val="14"/>
              <w:rPr>
                <w:rFonts w:eastAsia="Calibri"/>
                <w:color w:val="000000" w:themeColor="text1"/>
              </w:rPr>
            </w:pPr>
          </w:p>
        </w:tc>
        <w:tc>
          <w:tcPr>
            <w:tcW w:w="1984" w:type="dxa"/>
            <w:noWrap/>
          </w:tcPr>
          <w:p w14:paraId="7A304468" w14:textId="77777777" w:rsidR="0075428D" w:rsidRPr="005855DF" w:rsidRDefault="0075428D" w:rsidP="0075428D">
            <w:pPr>
              <w:pStyle w:val="14"/>
              <w:rPr>
                <w:color w:val="000000" w:themeColor="text1"/>
              </w:rPr>
            </w:pPr>
            <w:r w:rsidRPr="005855DF">
              <w:rPr>
                <w:color w:val="000000" w:themeColor="text1"/>
              </w:rPr>
              <w:t>UL</w:t>
            </w:r>
          </w:p>
        </w:tc>
        <w:tc>
          <w:tcPr>
            <w:tcW w:w="709" w:type="dxa"/>
          </w:tcPr>
          <w:p w14:paraId="28BD4FD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1AC5036"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4A8DD31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DE7673B" w14:textId="77777777" w:rsidR="0075428D" w:rsidRPr="005855DF" w:rsidRDefault="0075428D" w:rsidP="0075428D">
            <w:pPr>
              <w:pStyle w:val="14"/>
              <w:rPr>
                <w:color w:val="000000" w:themeColor="text1"/>
              </w:rPr>
            </w:pPr>
            <w:r w:rsidRPr="005855DF">
              <w:rPr>
                <w:color w:val="000000" w:themeColor="text1"/>
              </w:rPr>
              <w:t>Наименование улицы места регистрации</w:t>
            </w:r>
          </w:p>
        </w:tc>
        <w:tc>
          <w:tcPr>
            <w:tcW w:w="2304" w:type="dxa"/>
          </w:tcPr>
          <w:p w14:paraId="71701F6B" w14:textId="77777777" w:rsidR="0075428D" w:rsidRPr="005855DF" w:rsidRDefault="0075428D" w:rsidP="0075428D">
            <w:pPr>
              <w:pStyle w:val="14"/>
              <w:jc w:val="left"/>
              <w:rPr>
                <w:color w:val="000000" w:themeColor="text1"/>
              </w:rPr>
            </w:pPr>
            <w:r w:rsidRPr="005855DF">
              <w:rPr>
                <w:color w:val="000000" w:themeColor="text1"/>
              </w:rPr>
              <w:t>При заполнении из ФИАС используется значение поля</w:t>
            </w:r>
            <w:r w:rsidRPr="005855DF">
              <w:rPr>
                <w:color w:val="000000" w:themeColor="text1"/>
              </w:rPr>
              <w:br/>
            </w:r>
            <w:r w:rsidRPr="005855DF">
              <w:rPr>
                <w:color w:val="000000" w:themeColor="text1"/>
                <w:lang w:val="en-US"/>
              </w:rPr>
              <w:t>OFFNAME</w:t>
            </w:r>
            <w:r w:rsidRPr="005855DF">
              <w:rPr>
                <w:color w:val="000000" w:themeColor="text1"/>
              </w:rPr>
              <w:t xml:space="preserve"> для уровня улицы из таблицы ADDROBJ БД ФИАС.</w:t>
            </w:r>
          </w:p>
        </w:tc>
      </w:tr>
      <w:tr w:rsidR="0075428D" w:rsidRPr="005855DF" w14:paraId="014BFF22" w14:textId="77777777" w:rsidTr="0075428D">
        <w:tc>
          <w:tcPr>
            <w:tcW w:w="1503" w:type="dxa"/>
            <w:noWrap/>
          </w:tcPr>
          <w:p w14:paraId="3981CD3E" w14:textId="77777777" w:rsidR="0075428D" w:rsidRPr="005855DF" w:rsidRDefault="0075428D" w:rsidP="0075428D">
            <w:pPr>
              <w:pStyle w:val="14"/>
              <w:rPr>
                <w:rFonts w:eastAsia="Calibri"/>
                <w:color w:val="000000" w:themeColor="text1"/>
              </w:rPr>
            </w:pPr>
          </w:p>
        </w:tc>
        <w:tc>
          <w:tcPr>
            <w:tcW w:w="1984" w:type="dxa"/>
            <w:noWrap/>
          </w:tcPr>
          <w:p w14:paraId="43ABA18F" w14:textId="77777777" w:rsidR="0075428D" w:rsidRPr="005855DF" w:rsidRDefault="0075428D" w:rsidP="0075428D">
            <w:pPr>
              <w:pStyle w:val="14"/>
              <w:rPr>
                <w:color w:val="000000" w:themeColor="text1"/>
              </w:rPr>
            </w:pPr>
            <w:r w:rsidRPr="005855DF">
              <w:rPr>
                <w:color w:val="000000" w:themeColor="text1"/>
              </w:rPr>
              <w:t>DOM</w:t>
            </w:r>
          </w:p>
        </w:tc>
        <w:tc>
          <w:tcPr>
            <w:tcW w:w="709" w:type="dxa"/>
          </w:tcPr>
          <w:p w14:paraId="2A61C337"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38AEDC6" w14:textId="77777777" w:rsidR="0075428D" w:rsidRPr="005855DF" w:rsidRDefault="0075428D" w:rsidP="0075428D">
            <w:pPr>
              <w:pStyle w:val="14"/>
              <w:rPr>
                <w:color w:val="000000" w:themeColor="text1"/>
              </w:rPr>
            </w:pPr>
            <w:r w:rsidRPr="005855DF">
              <w:rPr>
                <w:color w:val="000000" w:themeColor="text1"/>
              </w:rPr>
              <w:t>20</w:t>
            </w:r>
          </w:p>
        </w:tc>
        <w:tc>
          <w:tcPr>
            <w:tcW w:w="839" w:type="dxa"/>
          </w:tcPr>
          <w:p w14:paraId="03D081C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10F4F49" w14:textId="77777777" w:rsidR="0075428D" w:rsidRPr="005855DF" w:rsidRDefault="0075428D" w:rsidP="0075428D">
            <w:pPr>
              <w:pStyle w:val="14"/>
              <w:rPr>
                <w:color w:val="000000" w:themeColor="text1"/>
              </w:rPr>
            </w:pPr>
            <w:r w:rsidRPr="005855DF">
              <w:rPr>
                <w:color w:val="000000" w:themeColor="text1"/>
              </w:rPr>
              <w:t>Номер дома места регистрации</w:t>
            </w:r>
          </w:p>
        </w:tc>
        <w:tc>
          <w:tcPr>
            <w:tcW w:w="2304" w:type="dxa"/>
          </w:tcPr>
          <w:p w14:paraId="736192DC"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HOUSENUM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4CAE8AFB" w14:textId="77777777" w:rsidTr="0075428D">
        <w:tc>
          <w:tcPr>
            <w:tcW w:w="1503" w:type="dxa"/>
            <w:noWrap/>
          </w:tcPr>
          <w:p w14:paraId="5B875C8B" w14:textId="77777777" w:rsidR="0075428D" w:rsidRPr="005855DF" w:rsidRDefault="0075428D" w:rsidP="0075428D">
            <w:pPr>
              <w:pStyle w:val="14"/>
              <w:rPr>
                <w:rFonts w:eastAsia="Calibri"/>
                <w:color w:val="000000" w:themeColor="text1"/>
              </w:rPr>
            </w:pPr>
          </w:p>
        </w:tc>
        <w:tc>
          <w:tcPr>
            <w:tcW w:w="1984" w:type="dxa"/>
            <w:noWrap/>
          </w:tcPr>
          <w:p w14:paraId="72F62C3E" w14:textId="77777777" w:rsidR="0075428D" w:rsidRPr="005855DF" w:rsidRDefault="0075428D" w:rsidP="0075428D">
            <w:pPr>
              <w:pStyle w:val="14"/>
              <w:rPr>
                <w:color w:val="000000" w:themeColor="text1"/>
              </w:rPr>
            </w:pPr>
            <w:r w:rsidRPr="005855DF">
              <w:rPr>
                <w:color w:val="000000" w:themeColor="text1"/>
              </w:rPr>
              <w:t>KORP</w:t>
            </w:r>
          </w:p>
        </w:tc>
        <w:tc>
          <w:tcPr>
            <w:tcW w:w="709" w:type="dxa"/>
          </w:tcPr>
          <w:p w14:paraId="690C3378"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141F60A2"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12CAD8C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AEA3CE8" w14:textId="77777777" w:rsidR="0075428D" w:rsidRPr="005855DF" w:rsidRDefault="0075428D" w:rsidP="0075428D">
            <w:pPr>
              <w:pStyle w:val="14"/>
              <w:rPr>
                <w:color w:val="000000" w:themeColor="text1"/>
              </w:rPr>
            </w:pPr>
            <w:r w:rsidRPr="005855DF">
              <w:rPr>
                <w:color w:val="000000" w:themeColor="text1"/>
              </w:rPr>
              <w:t>Номер корпуса места регистрации</w:t>
            </w:r>
          </w:p>
        </w:tc>
        <w:tc>
          <w:tcPr>
            <w:tcW w:w="2304" w:type="dxa"/>
          </w:tcPr>
          <w:p w14:paraId="572F4D1F"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BUILDNUM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1C26257C" w14:textId="77777777" w:rsidTr="0075428D">
        <w:tc>
          <w:tcPr>
            <w:tcW w:w="1503" w:type="dxa"/>
            <w:noWrap/>
          </w:tcPr>
          <w:p w14:paraId="5F16AE87" w14:textId="77777777" w:rsidR="0075428D" w:rsidRPr="005855DF" w:rsidRDefault="0075428D" w:rsidP="0075428D">
            <w:pPr>
              <w:pStyle w:val="14"/>
              <w:rPr>
                <w:rFonts w:eastAsia="Calibri"/>
                <w:color w:val="000000" w:themeColor="text1"/>
              </w:rPr>
            </w:pPr>
          </w:p>
        </w:tc>
        <w:tc>
          <w:tcPr>
            <w:tcW w:w="1984" w:type="dxa"/>
            <w:noWrap/>
          </w:tcPr>
          <w:p w14:paraId="043247BD" w14:textId="77777777" w:rsidR="0075428D" w:rsidRPr="005855DF" w:rsidRDefault="0075428D" w:rsidP="0075428D">
            <w:pPr>
              <w:pStyle w:val="14"/>
              <w:rPr>
                <w:color w:val="000000" w:themeColor="text1"/>
              </w:rPr>
            </w:pPr>
            <w:r w:rsidRPr="005855DF">
              <w:rPr>
                <w:color w:val="000000" w:themeColor="text1"/>
              </w:rPr>
              <w:t>KV</w:t>
            </w:r>
          </w:p>
        </w:tc>
        <w:tc>
          <w:tcPr>
            <w:tcW w:w="709" w:type="dxa"/>
          </w:tcPr>
          <w:p w14:paraId="17F6D735"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3AAD2E9" w14:textId="77777777" w:rsidR="0075428D" w:rsidRPr="005855DF" w:rsidRDefault="0075428D" w:rsidP="0075428D">
            <w:pPr>
              <w:pStyle w:val="14"/>
              <w:rPr>
                <w:color w:val="000000" w:themeColor="text1"/>
              </w:rPr>
            </w:pPr>
            <w:r w:rsidRPr="005855DF">
              <w:rPr>
                <w:color w:val="000000" w:themeColor="text1"/>
              </w:rPr>
              <w:t>6</w:t>
            </w:r>
          </w:p>
        </w:tc>
        <w:tc>
          <w:tcPr>
            <w:tcW w:w="839" w:type="dxa"/>
          </w:tcPr>
          <w:p w14:paraId="7B6A197F"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06109DC" w14:textId="77777777" w:rsidR="0075428D" w:rsidRPr="005855DF" w:rsidRDefault="0075428D" w:rsidP="0075428D">
            <w:pPr>
              <w:pStyle w:val="14"/>
              <w:rPr>
                <w:color w:val="000000" w:themeColor="text1"/>
              </w:rPr>
            </w:pPr>
            <w:r w:rsidRPr="005855DF">
              <w:rPr>
                <w:color w:val="000000" w:themeColor="text1"/>
              </w:rPr>
              <w:t>Номер квартиры места регистрации</w:t>
            </w:r>
          </w:p>
        </w:tc>
        <w:tc>
          <w:tcPr>
            <w:tcW w:w="2304" w:type="dxa"/>
          </w:tcPr>
          <w:p w14:paraId="15C405FB" w14:textId="77777777" w:rsidR="0075428D" w:rsidRPr="005855DF" w:rsidRDefault="0075428D" w:rsidP="0075428D">
            <w:pPr>
              <w:pStyle w:val="14"/>
              <w:rPr>
                <w:color w:val="000000" w:themeColor="text1"/>
              </w:rPr>
            </w:pPr>
          </w:p>
        </w:tc>
      </w:tr>
      <w:tr w:rsidR="0075428D" w:rsidRPr="005855DF" w14:paraId="5D9C76F9" w14:textId="77777777" w:rsidTr="0075428D">
        <w:tc>
          <w:tcPr>
            <w:tcW w:w="1503" w:type="dxa"/>
            <w:noWrap/>
          </w:tcPr>
          <w:p w14:paraId="7E78BB78" w14:textId="77777777" w:rsidR="0075428D" w:rsidRPr="005855DF" w:rsidRDefault="0075428D" w:rsidP="0075428D">
            <w:pPr>
              <w:pStyle w:val="14"/>
              <w:rPr>
                <w:rFonts w:eastAsia="Calibri"/>
                <w:color w:val="000000" w:themeColor="text1"/>
              </w:rPr>
            </w:pPr>
          </w:p>
        </w:tc>
        <w:tc>
          <w:tcPr>
            <w:tcW w:w="1984" w:type="dxa"/>
            <w:noWrap/>
          </w:tcPr>
          <w:p w14:paraId="78BCD7FC" w14:textId="77777777" w:rsidR="0075428D" w:rsidRPr="005855DF" w:rsidRDefault="0075428D" w:rsidP="0075428D">
            <w:pPr>
              <w:pStyle w:val="14"/>
              <w:rPr>
                <w:color w:val="000000" w:themeColor="text1"/>
              </w:rPr>
            </w:pPr>
            <w:r w:rsidRPr="005855DF">
              <w:rPr>
                <w:color w:val="000000" w:themeColor="text1"/>
              </w:rPr>
              <w:t>DREG</w:t>
            </w:r>
          </w:p>
        </w:tc>
        <w:tc>
          <w:tcPr>
            <w:tcW w:w="709" w:type="dxa"/>
          </w:tcPr>
          <w:p w14:paraId="7FB6E63D"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26ABB091" w14:textId="77777777" w:rsidR="0075428D" w:rsidRPr="005855DF" w:rsidRDefault="0075428D" w:rsidP="0075428D">
            <w:pPr>
              <w:pStyle w:val="14"/>
              <w:rPr>
                <w:color w:val="000000" w:themeColor="text1"/>
              </w:rPr>
            </w:pPr>
          </w:p>
        </w:tc>
        <w:tc>
          <w:tcPr>
            <w:tcW w:w="839" w:type="dxa"/>
          </w:tcPr>
          <w:p w14:paraId="23A16EA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31E3364" w14:textId="77777777" w:rsidR="0075428D" w:rsidRPr="005855DF" w:rsidRDefault="0075428D" w:rsidP="0075428D">
            <w:pPr>
              <w:pStyle w:val="14"/>
              <w:rPr>
                <w:color w:val="000000" w:themeColor="text1"/>
              </w:rPr>
            </w:pPr>
            <w:r w:rsidRPr="005855DF">
              <w:rPr>
                <w:color w:val="000000" w:themeColor="text1"/>
              </w:rPr>
              <w:t>Дата регистрации</w:t>
            </w:r>
          </w:p>
        </w:tc>
        <w:tc>
          <w:tcPr>
            <w:tcW w:w="2304" w:type="dxa"/>
          </w:tcPr>
          <w:p w14:paraId="38A64471" w14:textId="77777777" w:rsidR="0075428D" w:rsidRPr="005855DF" w:rsidRDefault="0075428D" w:rsidP="0075428D">
            <w:pPr>
              <w:pStyle w:val="14"/>
              <w:rPr>
                <w:color w:val="000000" w:themeColor="text1"/>
              </w:rPr>
            </w:pPr>
          </w:p>
        </w:tc>
      </w:tr>
      <w:tr w:rsidR="0075428D" w:rsidRPr="005855DF" w14:paraId="7BBABAD2" w14:textId="77777777" w:rsidTr="0075428D">
        <w:tc>
          <w:tcPr>
            <w:tcW w:w="9947" w:type="dxa"/>
            <w:gridSpan w:val="7"/>
            <w:noWrap/>
          </w:tcPr>
          <w:p w14:paraId="568D09B8"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Адрес места жительства</w:t>
            </w:r>
          </w:p>
        </w:tc>
      </w:tr>
      <w:tr w:rsidR="0075428D" w:rsidRPr="005855DF" w14:paraId="654B7120" w14:textId="77777777" w:rsidTr="0075428D">
        <w:tc>
          <w:tcPr>
            <w:tcW w:w="1503" w:type="dxa"/>
            <w:noWrap/>
          </w:tcPr>
          <w:p w14:paraId="459E0878"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ADDRES_P</w:t>
            </w:r>
          </w:p>
        </w:tc>
        <w:tc>
          <w:tcPr>
            <w:tcW w:w="1984" w:type="dxa"/>
            <w:noWrap/>
          </w:tcPr>
          <w:p w14:paraId="5AB7B8F0" w14:textId="77777777" w:rsidR="0075428D" w:rsidRPr="005855DF" w:rsidRDefault="0075428D" w:rsidP="0075428D">
            <w:pPr>
              <w:pStyle w:val="14"/>
              <w:rPr>
                <w:color w:val="000000" w:themeColor="text1"/>
              </w:rPr>
            </w:pPr>
            <w:r w:rsidRPr="005855DF">
              <w:rPr>
                <w:color w:val="000000" w:themeColor="text1"/>
                <w:lang w:val="en-US"/>
              </w:rPr>
              <w:t>FIAS_AOID</w:t>
            </w:r>
          </w:p>
        </w:tc>
        <w:tc>
          <w:tcPr>
            <w:tcW w:w="709" w:type="dxa"/>
          </w:tcPr>
          <w:p w14:paraId="553EA4C1"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F436A96" w14:textId="77777777" w:rsidR="0075428D" w:rsidRPr="005855DF" w:rsidRDefault="0075428D" w:rsidP="0075428D">
            <w:pPr>
              <w:pStyle w:val="14"/>
              <w:rPr>
                <w:color w:val="000000" w:themeColor="text1"/>
              </w:rPr>
            </w:pPr>
            <w:r w:rsidRPr="005855DF">
              <w:rPr>
                <w:color w:val="000000" w:themeColor="text1"/>
                <w:lang w:val="en-US"/>
              </w:rPr>
              <w:t>36</w:t>
            </w:r>
          </w:p>
        </w:tc>
        <w:tc>
          <w:tcPr>
            <w:tcW w:w="839" w:type="dxa"/>
          </w:tcPr>
          <w:p w14:paraId="385CDA9A"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D3B252D" w14:textId="77777777" w:rsidR="0075428D" w:rsidRPr="005855DF" w:rsidRDefault="0075428D" w:rsidP="0075428D">
            <w:pPr>
              <w:pStyle w:val="14"/>
              <w:rPr>
                <w:color w:val="000000" w:themeColor="text1"/>
              </w:rPr>
            </w:pPr>
            <w:r w:rsidRPr="005855DF">
              <w:rPr>
                <w:color w:val="000000" w:themeColor="text1"/>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04" w:type="dxa"/>
          </w:tcPr>
          <w:p w14:paraId="410E2A61" w14:textId="77777777" w:rsidR="0075428D" w:rsidRPr="005855DF" w:rsidRDefault="0075428D" w:rsidP="0075428D">
            <w:pPr>
              <w:pStyle w:val="14"/>
              <w:jc w:val="left"/>
              <w:rPr>
                <w:color w:val="000000" w:themeColor="text1"/>
              </w:rPr>
            </w:pPr>
            <w:r w:rsidRPr="005855DF">
              <w:rPr>
                <w:color w:val="000000" w:themeColor="text1"/>
              </w:rPr>
              <w:t>Не указывается только в случае отсутствия сведений в ФИАС.</w:t>
            </w:r>
          </w:p>
          <w:p w14:paraId="577CAED1"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AOID</w:t>
            </w:r>
            <w:r w:rsidRPr="005855DF">
              <w:rPr>
                <w:color w:val="000000" w:themeColor="text1"/>
              </w:rPr>
              <w:t xml:space="preserve"> из таблицы ADDROBJ выгрузки файлов БД ФИАС.</w:t>
            </w:r>
          </w:p>
        </w:tc>
      </w:tr>
      <w:tr w:rsidR="0075428D" w:rsidRPr="005855DF" w14:paraId="66BF0F22" w14:textId="77777777" w:rsidTr="0075428D">
        <w:tc>
          <w:tcPr>
            <w:tcW w:w="1503" w:type="dxa"/>
            <w:noWrap/>
          </w:tcPr>
          <w:p w14:paraId="1A3FB35E" w14:textId="77777777" w:rsidR="0075428D" w:rsidRPr="005855DF" w:rsidRDefault="0075428D" w:rsidP="0075428D">
            <w:pPr>
              <w:pStyle w:val="14"/>
              <w:rPr>
                <w:rFonts w:eastAsia="Calibri"/>
                <w:color w:val="000000" w:themeColor="text1"/>
              </w:rPr>
            </w:pPr>
          </w:p>
        </w:tc>
        <w:tc>
          <w:tcPr>
            <w:tcW w:w="1984" w:type="dxa"/>
            <w:noWrap/>
          </w:tcPr>
          <w:p w14:paraId="18D0CF5A" w14:textId="77777777" w:rsidR="0075428D" w:rsidRPr="005855DF" w:rsidRDefault="0075428D" w:rsidP="0075428D">
            <w:pPr>
              <w:pStyle w:val="14"/>
              <w:rPr>
                <w:color w:val="000000" w:themeColor="text1"/>
              </w:rPr>
            </w:pPr>
            <w:r w:rsidRPr="005855DF">
              <w:rPr>
                <w:color w:val="000000" w:themeColor="text1"/>
                <w:lang w:val="en-US"/>
              </w:rPr>
              <w:t>FIAS_HOUSEID</w:t>
            </w:r>
          </w:p>
        </w:tc>
        <w:tc>
          <w:tcPr>
            <w:tcW w:w="709" w:type="dxa"/>
          </w:tcPr>
          <w:p w14:paraId="1DAF7DFF"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081725B" w14:textId="77777777" w:rsidR="0075428D" w:rsidRPr="005855DF" w:rsidRDefault="0075428D" w:rsidP="0075428D">
            <w:pPr>
              <w:pStyle w:val="14"/>
              <w:rPr>
                <w:color w:val="000000" w:themeColor="text1"/>
              </w:rPr>
            </w:pPr>
            <w:r w:rsidRPr="005855DF">
              <w:rPr>
                <w:color w:val="000000" w:themeColor="text1"/>
                <w:lang w:val="en-US"/>
              </w:rPr>
              <w:t>36</w:t>
            </w:r>
          </w:p>
        </w:tc>
        <w:tc>
          <w:tcPr>
            <w:tcW w:w="839" w:type="dxa"/>
          </w:tcPr>
          <w:p w14:paraId="310CFB48"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A10B420" w14:textId="77777777" w:rsidR="0075428D" w:rsidRPr="005855DF" w:rsidRDefault="0075428D" w:rsidP="0075428D">
            <w:pPr>
              <w:pStyle w:val="14"/>
              <w:rPr>
                <w:color w:val="000000" w:themeColor="text1"/>
              </w:rPr>
            </w:pPr>
            <w:r w:rsidRPr="005855DF">
              <w:rPr>
                <w:color w:val="000000" w:themeColor="text1"/>
              </w:rPr>
              <w:t xml:space="preserve">Уникальный идентификатор записи справочника сведений по номерам домов </w:t>
            </w:r>
            <w:r w:rsidRPr="005855DF">
              <w:rPr>
                <w:bCs/>
                <w:color w:val="000000" w:themeColor="text1"/>
              </w:rPr>
              <w:t>улиц городов и населенных пунктов, номера земельных участков и т.п. в ФИАС</w:t>
            </w:r>
          </w:p>
        </w:tc>
        <w:tc>
          <w:tcPr>
            <w:tcW w:w="2304" w:type="dxa"/>
          </w:tcPr>
          <w:p w14:paraId="4DDB0797"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HOUSEID</w:t>
            </w:r>
            <w:r w:rsidRPr="005855DF">
              <w:rPr>
                <w:color w:val="000000" w:themeColor="text1"/>
              </w:rPr>
              <w:t xml:space="preserve"> из строки таблицы </w:t>
            </w:r>
            <w:r w:rsidRPr="005855DF">
              <w:rPr>
                <w:color w:val="000000" w:themeColor="text1"/>
                <w:lang w:val="en-US"/>
              </w:rPr>
              <w:t>HOUSE</w:t>
            </w:r>
            <w:r w:rsidRPr="005855DF">
              <w:rPr>
                <w:color w:val="000000" w:themeColor="text1"/>
              </w:rPr>
              <w:t xml:space="preserve">, в которой значение поля </w:t>
            </w:r>
            <w:r w:rsidRPr="005855DF">
              <w:rPr>
                <w:color w:val="000000" w:themeColor="text1"/>
                <w:lang w:val="en-US"/>
              </w:rPr>
              <w:t>AOGUID</w:t>
            </w:r>
            <w:r w:rsidRPr="005855DF">
              <w:rPr>
                <w:color w:val="000000" w:themeColor="text1"/>
              </w:rPr>
              <w:t xml:space="preserve"> равно значению поля </w:t>
            </w:r>
            <w:r w:rsidRPr="005855DF">
              <w:rPr>
                <w:color w:val="000000" w:themeColor="text1"/>
                <w:lang w:val="en-US"/>
              </w:rPr>
              <w:t>AOGUID</w:t>
            </w:r>
            <w:r w:rsidRPr="005855DF">
              <w:rPr>
                <w:color w:val="000000" w:themeColor="text1"/>
              </w:rPr>
              <w:t xml:space="preserve"> из таблицы ADDROBJ для заданного </w:t>
            </w:r>
            <w:r w:rsidRPr="005855DF">
              <w:rPr>
                <w:color w:val="000000" w:themeColor="text1"/>
                <w:lang w:val="en-US"/>
              </w:rPr>
              <w:t>FIAS</w:t>
            </w:r>
            <w:r w:rsidRPr="005855DF">
              <w:rPr>
                <w:color w:val="000000" w:themeColor="text1"/>
              </w:rPr>
              <w:t>_</w:t>
            </w:r>
            <w:r w:rsidRPr="005855DF">
              <w:rPr>
                <w:color w:val="000000" w:themeColor="text1"/>
                <w:lang w:val="en-US"/>
              </w:rPr>
              <w:t>AOID</w:t>
            </w:r>
            <w:r w:rsidRPr="005855DF">
              <w:rPr>
                <w:color w:val="000000" w:themeColor="text1"/>
              </w:rPr>
              <w:t>.</w:t>
            </w:r>
          </w:p>
        </w:tc>
      </w:tr>
      <w:tr w:rsidR="0075428D" w:rsidRPr="005855DF" w14:paraId="3F9983C4" w14:textId="77777777" w:rsidTr="0075428D">
        <w:tc>
          <w:tcPr>
            <w:tcW w:w="1503" w:type="dxa"/>
            <w:noWrap/>
          </w:tcPr>
          <w:p w14:paraId="4AB47F0A" w14:textId="77777777" w:rsidR="0075428D" w:rsidRPr="005855DF" w:rsidRDefault="0075428D" w:rsidP="0075428D">
            <w:pPr>
              <w:pStyle w:val="14"/>
              <w:rPr>
                <w:rFonts w:eastAsia="Calibri"/>
                <w:color w:val="000000" w:themeColor="text1"/>
              </w:rPr>
            </w:pPr>
          </w:p>
        </w:tc>
        <w:tc>
          <w:tcPr>
            <w:tcW w:w="1984" w:type="dxa"/>
            <w:noWrap/>
          </w:tcPr>
          <w:p w14:paraId="097A8DDC" w14:textId="77777777" w:rsidR="0075428D" w:rsidRPr="005855DF" w:rsidRDefault="0075428D" w:rsidP="0075428D">
            <w:pPr>
              <w:pStyle w:val="14"/>
              <w:rPr>
                <w:color w:val="000000" w:themeColor="text1"/>
              </w:rPr>
            </w:pPr>
            <w:r w:rsidRPr="005855DF">
              <w:rPr>
                <w:color w:val="000000" w:themeColor="text1"/>
              </w:rPr>
              <w:t>SUBJ</w:t>
            </w:r>
          </w:p>
        </w:tc>
        <w:tc>
          <w:tcPr>
            <w:tcW w:w="709" w:type="dxa"/>
          </w:tcPr>
          <w:p w14:paraId="3DA0E1A0"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FFC9383" w14:textId="77777777" w:rsidR="0075428D" w:rsidRPr="005855DF" w:rsidRDefault="0075428D" w:rsidP="0075428D">
            <w:pPr>
              <w:pStyle w:val="14"/>
              <w:rPr>
                <w:color w:val="000000" w:themeColor="text1"/>
              </w:rPr>
            </w:pPr>
            <w:r w:rsidRPr="005855DF">
              <w:rPr>
                <w:color w:val="000000" w:themeColor="text1"/>
              </w:rPr>
              <w:t>5</w:t>
            </w:r>
          </w:p>
        </w:tc>
        <w:tc>
          <w:tcPr>
            <w:tcW w:w="839" w:type="dxa"/>
          </w:tcPr>
          <w:p w14:paraId="77B3E101"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ACBCA17" w14:textId="77777777" w:rsidR="0075428D" w:rsidRPr="005855DF" w:rsidRDefault="0075428D" w:rsidP="0075428D">
            <w:pPr>
              <w:pStyle w:val="14"/>
              <w:rPr>
                <w:color w:val="000000" w:themeColor="text1"/>
              </w:rPr>
            </w:pPr>
            <w:r w:rsidRPr="005855DF">
              <w:rPr>
                <w:color w:val="000000" w:themeColor="text1"/>
              </w:rPr>
              <w:t>Код региона РФ места жительства</w:t>
            </w:r>
          </w:p>
        </w:tc>
        <w:tc>
          <w:tcPr>
            <w:tcW w:w="2304" w:type="dxa"/>
          </w:tcPr>
          <w:p w14:paraId="0714AF66" w14:textId="77777777" w:rsidR="0075428D" w:rsidRPr="005855DF" w:rsidRDefault="0075428D" w:rsidP="0075428D">
            <w:pPr>
              <w:pStyle w:val="14"/>
              <w:jc w:val="left"/>
              <w:rPr>
                <w:color w:val="000000" w:themeColor="text1"/>
              </w:rPr>
            </w:pPr>
            <w:r w:rsidRPr="005855DF">
              <w:rPr>
                <w:color w:val="000000" w:themeColor="text1"/>
              </w:rPr>
              <w:t>Код ОКАТО по классификатору субъектов F010 Приложения А</w:t>
            </w:r>
          </w:p>
        </w:tc>
      </w:tr>
      <w:tr w:rsidR="0075428D" w:rsidRPr="005855DF" w14:paraId="6C07DAB2" w14:textId="77777777" w:rsidTr="0075428D">
        <w:tc>
          <w:tcPr>
            <w:tcW w:w="1503" w:type="dxa"/>
            <w:noWrap/>
          </w:tcPr>
          <w:p w14:paraId="7F60DA61" w14:textId="77777777" w:rsidR="0075428D" w:rsidRPr="005855DF" w:rsidRDefault="0075428D" w:rsidP="0075428D">
            <w:pPr>
              <w:pStyle w:val="14"/>
              <w:rPr>
                <w:rFonts w:eastAsia="Calibri"/>
                <w:color w:val="000000" w:themeColor="text1"/>
              </w:rPr>
            </w:pPr>
          </w:p>
        </w:tc>
        <w:tc>
          <w:tcPr>
            <w:tcW w:w="1984" w:type="dxa"/>
            <w:noWrap/>
          </w:tcPr>
          <w:p w14:paraId="41A6B5D2" w14:textId="77777777" w:rsidR="0075428D" w:rsidRPr="005855DF" w:rsidRDefault="0075428D" w:rsidP="0075428D">
            <w:pPr>
              <w:pStyle w:val="14"/>
              <w:rPr>
                <w:color w:val="000000" w:themeColor="text1"/>
              </w:rPr>
            </w:pPr>
            <w:r w:rsidRPr="005855DF">
              <w:rPr>
                <w:color w:val="000000" w:themeColor="text1"/>
              </w:rPr>
              <w:t>INDX</w:t>
            </w:r>
          </w:p>
        </w:tc>
        <w:tc>
          <w:tcPr>
            <w:tcW w:w="709" w:type="dxa"/>
          </w:tcPr>
          <w:p w14:paraId="339A196C"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9CE1FCC" w14:textId="77777777" w:rsidR="0075428D" w:rsidRPr="005855DF" w:rsidRDefault="0075428D" w:rsidP="0075428D">
            <w:pPr>
              <w:pStyle w:val="14"/>
              <w:rPr>
                <w:color w:val="000000" w:themeColor="text1"/>
              </w:rPr>
            </w:pPr>
            <w:r w:rsidRPr="005855DF">
              <w:rPr>
                <w:color w:val="000000" w:themeColor="text1"/>
              </w:rPr>
              <w:t>6</w:t>
            </w:r>
          </w:p>
        </w:tc>
        <w:tc>
          <w:tcPr>
            <w:tcW w:w="839" w:type="dxa"/>
          </w:tcPr>
          <w:p w14:paraId="33A6AD9A"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1C5EB448" w14:textId="77777777" w:rsidR="0075428D" w:rsidRPr="005855DF" w:rsidRDefault="0075428D" w:rsidP="0075428D">
            <w:pPr>
              <w:pStyle w:val="14"/>
              <w:rPr>
                <w:color w:val="000000" w:themeColor="text1"/>
              </w:rPr>
            </w:pPr>
            <w:r w:rsidRPr="005855DF">
              <w:rPr>
                <w:color w:val="000000" w:themeColor="text1"/>
              </w:rPr>
              <w:t>Почтовый индекс места жительства</w:t>
            </w:r>
          </w:p>
        </w:tc>
        <w:tc>
          <w:tcPr>
            <w:tcW w:w="2304" w:type="dxa"/>
          </w:tcPr>
          <w:p w14:paraId="7836DEA2"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POSTALCODE</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 а при его отсутствии значение поля </w:t>
            </w:r>
            <w:r w:rsidRPr="005855DF">
              <w:rPr>
                <w:color w:val="000000" w:themeColor="text1"/>
                <w:lang w:val="en-US"/>
              </w:rPr>
              <w:t>POSTALCODE</w:t>
            </w:r>
            <w:r w:rsidRPr="005855DF">
              <w:rPr>
                <w:color w:val="000000" w:themeColor="text1"/>
              </w:rPr>
              <w:t xml:space="preserve"> из таблицы ADDROBJ БД ФИАС.</w:t>
            </w:r>
          </w:p>
        </w:tc>
      </w:tr>
      <w:tr w:rsidR="0075428D" w:rsidRPr="005855DF" w14:paraId="6B34D7C2" w14:textId="77777777" w:rsidTr="0075428D">
        <w:tc>
          <w:tcPr>
            <w:tcW w:w="1503" w:type="dxa"/>
            <w:noWrap/>
          </w:tcPr>
          <w:p w14:paraId="045DC399" w14:textId="77777777" w:rsidR="0075428D" w:rsidRPr="005855DF" w:rsidRDefault="0075428D" w:rsidP="0075428D">
            <w:pPr>
              <w:pStyle w:val="14"/>
              <w:rPr>
                <w:rFonts w:eastAsia="Calibri"/>
                <w:color w:val="000000" w:themeColor="text1"/>
              </w:rPr>
            </w:pPr>
          </w:p>
        </w:tc>
        <w:tc>
          <w:tcPr>
            <w:tcW w:w="1984" w:type="dxa"/>
            <w:noWrap/>
          </w:tcPr>
          <w:p w14:paraId="1C256B79" w14:textId="77777777" w:rsidR="0075428D" w:rsidRPr="005855DF" w:rsidRDefault="0075428D" w:rsidP="0075428D">
            <w:pPr>
              <w:pStyle w:val="14"/>
              <w:rPr>
                <w:color w:val="000000" w:themeColor="text1"/>
              </w:rPr>
            </w:pPr>
            <w:r w:rsidRPr="005855DF">
              <w:rPr>
                <w:color w:val="000000" w:themeColor="text1"/>
              </w:rPr>
              <w:t>OKATO</w:t>
            </w:r>
          </w:p>
        </w:tc>
        <w:tc>
          <w:tcPr>
            <w:tcW w:w="709" w:type="dxa"/>
          </w:tcPr>
          <w:p w14:paraId="6298BED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18DE6606" w14:textId="77777777" w:rsidR="0075428D" w:rsidRPr="005855DF" w:rsidRDefault="0075428D" w:rsidP="0075428D">
            <w:pPr>
              <w:pStyle w:val="14"/>
              <w:rPr>
                <w:color w:val="000000" w:themeColor="text1"/>
              </w:rPr>
            </w:pPr>
            <w:r w:rsidRPr="005855DF">
              <w:rPr>
                <w:color w:val="000000" w:themeColor="text1"/>
              </w:rPr>
              <w:t>11</w:t>
            </w:r>
          </w:p>
        </w:tc>
        <w:tc>
          <w:tcPr>
            <w:tcW w:w="839" w:type="dxa"/>
          </w:tcPr>
          <w:p w14:paraId="26FCA9D5"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60C05F4" w14:textId="77777777" w:rsidR="0075428D" w:rsidRPr="005855DF" w:rsidRDefault="0075428D" w:rsidP="0075428D">
            <w:pPr>
              <w:pStyle w:val="14"/>
              <w:rPr>
                <w:color w:val="000000" w:themeColor="text1"/>
              </w:rPr>
            </w:pPr>
            <w:r w:rsidRPr="005855DF">
              <w:rPr>
                <w:color w:val="000000" w:themeColor="text1"/>
              </w:rPr>
              <w:t>Код места жительства по справочнику ОКАТО</w:t>
            </w:r>
          </w:p>
        </w:tc>
        <w:tc>
          <w:tcPr>
            <w:tcW w:w="2304" w:type="dxa"/>
          </w:tcPr>
          <w:p w14:paraId="564D369C"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OKATO</w:t>
            </w:r>
            <w:r w:rsidRPr="005855DF">
              <w:rPr>
                <w:color w:val="000000" w:themeColor="text1"/>
              </w:rPr>
              <w:t xml:space="preserve"> из таблицы ADDROBJ БД ФИАС.</w:t>
            </w:r>
          </w:p>
        </w:tc>
      </w:tr>
      <w:tr w:rsidR="0075428D" w:rsidRPr="005855DF" w14:paraId="1FDF7CD6" w14:textId="77777777" w:rsidTr="0075428D">
        <w:tc>
          <w:tcPr>
            <w:tcW w:w="1503" w:type="dxa"/>
            <w:noWrap/>
          </w:tcPr>
          <w:p w14:paraId="65462C8E" w14:textId="77777777" w:rsidR="0075428D" w:rsidRPr="005855DF" w:rsidRDefault="0075428D" w:rsidP="0075428D">
            <w:pPr>
              <w:pStyle w:val="14"/>
              <w:rPr>
                <w:rFonts w:eastAsia="Calibri"/>
                <w:color w:val="000000" w:themeColor="text1"/>
              </w:rPr>
            </w:pPr>
          </w:p>
        </w:tc>
        <w:tc>
          <w:tcPr>
            <w:tcW w:w="1984" w:type="dxa"/>
            <w:noWrap/>
          </w:tcPr>
          <w:p w14:paraId="50281FD2" w14:textId="77777777" w:rsidR="0075428D" w:rsidRPr="005855DF" w:rsidRDefault="0075428D" w:rsidP="0075428D">
            <w:pPr>
              <w:pStyle w:val="14"/>
              <w:rPr>
                <w:color w:val="000000" w:themeColor="text1"/>
              </w:rPr>
            </w:pPr>
            <w:r w:rsidRPr="005855DF">
              <w:rPr>
                <w:color w:val="000000" w:themeColor="text1"/>
              </w:rPr>
              <w:t>RNNAME</w:t>
            </w:r>
          </w:p>
        </w:tc>
        <w:tc>
          <w:tcPr>
            <w:tcW w:w="709" w:type="dxa"/>
          </w:tcPr>
          <w:p w14:paraId="2E59AC22"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12D5CF5"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0453FD39"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25261B7F" w14:textId="77777777" w:rsidR="0075428D" w:rsidRPr="005855DF" w:rsidRDefault="0075428D" w:rsidP="0075428D">
            <w:pPr>
              <w:pStyle w:val="14"/>
              <w:rPr>
                <w:color w:val="000000" w:themeColor="text1"/>
              </w:rPr>
            </w:pPr>
            <w:r w:rsidRPr="005855DF">
              <w:rPr>
                <w:color w:val="000000" w:themeColor="text1"/>
              </w:rPr>
              <w:t>Район места жительства (наименование)</w:t>
            </w:r>
          </w:p>
        </w:tc>
        <w:tc>
          <w:tcPr>
            <w:tcW w:w="2304" w:type="dxa"/>
          </w:tcPr>
          <w:p w14:paraId="41F99BEC"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OFFNAME</w:t>
            </w:r>
            <w:r w:rsidRPr="005855DF">
              <w:rPr>
                <w:color w:val="000000" w:themeColor="text1"/>
              </w:rPr>
              <w:t xml:space="preserve"> для уровня района из таблицы ADDROBJ БД ФИАС.</w:t>
            </w:r>
          </w:p>
        </w:tc>
      </w:tr>
      <w:tr w:rsidR="0075428D" w:rsidRPr="005855DF" w14:paraId="4A18BD4E" w14:textId="77777777" w:rsidTr="0075428D">
        <w:tc>
          <w:tcPr>
            <w:tcW w:w="1503" w:type="dxa"/>
            <w:noWrap/>
          </w:tcPr>
          <w:p w14:paraId="5BC4D7E3" w14:textId="77777777" w:rsidR="0075428D" w:rsidRPr="005855DF" w:rsidRDefault="0075428D" w:rsidP="0075428D">
            <w:pPr>
              <w:pStyle w:val="14"/>
              <w:rPr>
                <w:rFonts w:eastAsia="Calibri"/>
                <w:color w:val="000000" w:themeColor="text1"/>
              </w:rPr>
            </w:pPr>
          </w:p>
        </w:tc>
        <w:tc>
          <w:tcPr>
            <w:tcW w:w="1984" w:type="dxa"/>
            <w:noWrap/>
          </w:tcPr>
          <w:p w14:paraId="299AF782" w14:textId="77777777" w:rsidR="0075428D" w:rsidRPr="005855DF" w:rsidRDefault="0075428D" w:rsidP="0075428D">
            <w:pPr>
              <w:pStyle w:val="14"/>
              <w:rPr>
                <w:color w:val="000000" w:themeColor="text1"/>
              </w:rPr>
            </w:pPr>
            <w:r w:rsidRPr="005855DF">
              <w:rPr>
                <w:color w:val="000000" w:themeColor="text1"/>
              </w:rPr>
              <w:t>NPNAME</w:t>
            </w:r>
          </w:p>
        </w:tc>
        <w:tc>
          <w:tcPr>
            <w:tcW w:w="709" w:type="dxa"/>
          </w:tcPr>
          <w:p w14:paraId="3915FA1D"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1B28F3BE"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0D1B854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3D40885" w14:textId="77777777" w:rsidR="0075428D" w:rsidRPr="005855DF" w:rsidRDefault="0075428D" w:rsidP="0075428D">
            <w:pPr>
              <w:pStyle w:val="14"/>
              <w:rPr>
                <w:color w:val="000000" w:themeColor="text1"/>
              </w:rPr>
            </w:pPr>
            <w:r w:rsidRPr="005855DF">
              <w:rPr>
                <w:color w:val="000000" w:themeColor="text1"/>
              </w:rPr>
              <w:t xml:space="preserve">Наименование населенного пункта </w:t>
            </w:r>
          </w:p>
        </w:tc>
        <w:tc>
          <w:tcPr>
            <w:tcW w:w="2304" w:type="dxa"/>
          </w:tcPr>
          <w:p w14:paraId="2857C476" w14:textId="77777777" w:rsidR="0075428D" w:rsidRPr="005855DF" w:rsidRDefault="0075428D" w:rsidP="0075428D">
            <w:pPr>
              <w:pStyle w:val="14"/>
              <w:jc w:val="left"/>
              <w:rPr>
                <w:color w:val="000000" w:themeColor="text1"/>
              </w:rPr>
            </w:pPr>
            <w:r w:rsidRPr="005855DF">
              <w:rPr>
                <w:color w:val="000000" w:themeColor="text1"/>
              </w:rPr>
              <w:t>При заполнении из ФИАС используется значение поля OFFNAME для уровня населенного пункта из таблицы ADDROBJ БД ФИАС.</w:t>
            </w:r>
          </w:p>
        </w:tc>
      </w:tr>
      <w:tr w:rsidR="0075428D" w:rsidRPr="005855DF" w14:paraId="2FA658A4" w14:textId="77777777" w:rsidTr="0075428D">
        <w:tc>
          <w:tcPr>
            <w:tcW w:w="1503" w:type="dxa"/>
            <w:noWrap/>
          </w:tcPr>
          <w:p w14:paraId="32233C64" w14:textId="77777777" w:rsidR="0075428D" w:rsidRPr="005855DF" w:rsidRDefault="0075428D" w:rsidP="0075428D">
            <w:pPr>
              <w:pStyle w:val="14"/>
              <w:rPr>
                <w:rFonts w:eastAsia="Calibri"/>
                <w:color w:val="000000" w:themeColor="text1"/>
              </w:rPr>
            </w:pPr>
          </w:p>
        </w:tc>
        <w:tc>
          <w:tcPr>
            <w:tcW w:w="1984" w:type="dxa"/>
            <w:noWrap/>
          </w:tcPr>
          <w:p w14:paraId="0CD0A71E" w14:textId="77777777" w:rsidR="0075428D" w:rsidRPr="005855DF" w:rsidRDefault="0075428D" w:rsidP="0075428D">
            <w:pPr>
              <w:pStyle w:val="14"/>
              <w:rPr>
                <w:color w:val="000000" w:themeColor="text1"/>
              </w:rPr>
            </w:pPr>
            <w:r w:rsidRPr="005855DF">
              <w:rPr>
                <w:color w:val="000000" w:themeColor="text1"/>
              </w:rPr>
              <w:t>UL</w:t>
            </w:r>
          </w:p>
        </w:tc>
        <w:tc>
          <w:tcPr>
            <w:tcW w:w="709" w:type="dxa"/>
          </w:tcPr>
          <w:p w14:paraId="3BA7D4C2"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099EC6C"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1C0FABD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203F8729" w14:textId="77777777" w:rsidR="0075428D" w:rsidRPr="005855DF" w:rsidRDefault="0075428D" w:rsidP="0075428D">
            <w:pPr>
              <w:pStyle w:val="14"/>
              <w:rPr>
                <w:color w:val="000000" w:themeColor="text1"/>
              </w:rPr>
            </w:pPr>
            <w:r w:rsidRPr="005855DF">
              <w:rPr>
                <w:color w:val="000000" w:themeColor="text1"/>
              </w:rPr>
              <w:t>Наименование улицы места жительства</w:t>
            </w:r>
          </w:p>
        </w:tc>
        <w:tc>
          <w:tcPr>
            <w:tcW w:w="2304" w:type="dxa"/>
          </w:tcPr>
          <w:p w14:paraId="4030EAA3" w14:textId="77777777" w:rsidR="0075428D" w:rsidRPr="005855DF" w:rsidRDefault="0075428D" w:rsidP="0075428D">
            <w:pPr>
              <w:pStyle w:val="14"/>
              <w:jc w:val="left"/>
              <w:rPr>
                <w:color w:val="000000" w:themeColor="text1"/>
              </w:rPr>
            </w:pPr>
            <w:r w:rsidRPr="005855DF">
              <w:rPr>
                <w:color w:val="000000" w:themeColor="text1"/>
              </w:rPr>
              <w:t>При заполнении из ФИАС используется значение поля</w:t>
            </w:r>
            <w:r w:rsidRPr="005855DF">
              <w:rPr>
                <w:color w:val="000000" w:themeColor="text1"/>
              </w:rPr>
              <w:br/>
            </w:r>
            <w:r w:rsidRPr="005855DF">
              <w:rPr>
                <w:color w:val="000000" w:themeColor="text1"/>
                <w:lang w:val="en-US"/>
              </w:rPr>
              <w:t>OFFNAME</w:t>
            </w:r>
            <w:r w:rsidRPr="005855DF">
              <w:rPr>
                <w:color w:val="000000" w:themeColor="text1"/>
              </w:rPr>
              <w:t xml:space="preserve"> для уровня улицы из таблицы ADDROBJ БД ФИАС.</w:t>
            </w:r>
          </w:p>
        </w:tc>
      </w:tr>
      <w:tr w:rsidR="0075428D" w:rsidRPr="005855DF" w14:paraId="169B3C2E" w14:textId="77777777" w:rsidTr="0075428D">
        <w:tc>
          <w:tcPr>
            <w:tcW w:w="1503" w:type="dxa"/>
            <w:noWrap/>
          </w:tcPr>
          <w:p w14:paraId="1BA354DC" w14:textId="77777777" w:rsidR="0075428D" w:rsidRPr="005855DF" w:rsidRDefault="0075428D" w:rsidP="0075428D">
            <w:pPr>
              <w:pStyle w:val="14"/>
              <w:rPr>
                <w:rFonts w:eastAsia="Calibri"/>
                <w:color w:val="000000" w:themeColor="text1"/>
              </w:rPr>
            </w:pPr>
          </w:p>
        </w:tc>
        <w:tc>
          <w:tcPr>
            <w:tcW w:w="1984" w:type="dxa"/>
            <w:noWrap/>
          </w:tcPr>
          <w:p w14:paraId="63FB481F" w14:textId="77777777" w:rsidR="0075428D" w:rsidRPr="005855DF" w:rsidRDefault="0075428D" w:rsidP="0075428D">
            <w:pPr>
              <w:pStyle w:val="14"/>
              <w:rPr>
                <w:color w:val="000000" w:themeColor="text1"/>
              </w:rPr>
            </w:pPr>
            <w:r w:rsidRPr="005855DF">
              <w:rPr>
                <w:color w:val="000000" w:themeColor="text1"/>
              </w:rPr>
              <w:t>DOM</w:t>
            </w:r>
          </w:p>
        </w:tc>
        <w:tc>
          <w:tcPr>
            <w:tcW w:w="709" w:type="dxa"/>
          </w:tcPr>
          <w:p w14:paraId="3A0AC30D"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9E991E1" w14:textId="77777777" w:rsidR="0075428D" w:rsidRPr="005855DF" w:rsidRDefault="0075428D" w:rsidP="0075428D">
            <w:pPr>
              <w:pStyle w:val="14"/>
              <w:rPr>
                <w:color w:val="000000" w:themeColor="text1"/>
              </w:rPr>
            </w:pPr>
            <w:r w:rsidRPr="005855DF">
              <w:rPr>
                <w:color w:val="000000" w:themeColor="text1"/>
              </w:rPr>
              <w:t>20</w:t>
            </w:r>
          </w:p>
        </w:tc>
        <w:tc>
          <w:tcPr>
            <w:tcW w:w="839" w:type="dxa"/>
          </w:tcPr>
          <w:p w14:paraId="208E3B8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B8DAABE" w14:textId="77777777" w:rsidR="0075428D" w:rsidRPr="005855DF" w:rsidRDefault="0075428D" w:rsidP="0075428D">
            <w:pPr>
              <w:pStyle w:val="14"/>
              <w:rPr>
                <w:color w:val="000000" w:themeColor="text1"/>
              </w:rPr>
            </w:pPr>
            <w:r w:rsidRPr="005855DF">
              <w:rPr>
                <w:color w:val="000000" w:themeColor="text1"/>
              </w:rPr>
              <w:t>Номер дома места жительства</w:t>
            </w:r>
          </w:p>
        </w:tc>
        <w:tc>
          <w:tcPr>
            <w:tcW w:w="2304" w:type="dxa"/>
          </w:tcPr>
          <w:p w14:paraId="54DBFD8F"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HOUSENUM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7A3154BB" w14:textId="77777777" w:rsidTr="0075428D">
        <w:tc>
          <w:tcPr>
            <w:tcW w:w="1503" w:type="dxa"/>
            <w:noWrap/>
          </w:tcPr>
          <w:p w14:paraId="5C607365" w14:textId="77777777" w:rsidR="0075428D" w:rsidRPr="005855DF" w:rsidRDefault="0075428D" w:rsidP="0075428D">
            <w:pPr>
              <w:pStyle w:val="14"/>
              <w:rPr>
                <w:rFonts w:eastAsia="Calibri"/>
                <w:color w:val="000000" w:themeColor="text1"/>
              </w:rPr>
            </w:pPr>
          </w:p>
        </w:tc>
        <w:tc>
          <w:tcPr>
            <w:tcW w:w="1984" w:type="dxa"/>
            <w:noWrap/>
          </w:tcPr>
          <w:p w14:paraId="7B37DCDA" w14:textId="77777777" w:rsidR="0075428D" w:rsidRPr="005855DF" w:rsidRDefault="0075428D" w:rsidP="0075428D">
            <w:pPr>
              <w:pStyle w:val="14"/>
              <w:rPr>
                <w:color w:val="000000" w:themeColor="text1"/>
              </w:rPr>
            </w:pPr>
            <w:r w:rsidRPr="005855DF">
              <w:rPr>
                <w:color w:val="000000" w:themeColor="text1"/>
              </w:rPr>
              <w:t>KORP</w:t>
            </w:r>
          </w:p>
        </w:tc>
        <w:tc>
          <w:tcPr>
            <w:tcW w:w="709" w:type="dxa"/>
          </w:tcPr>
          <w:p w14:paraId="29209E5E"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36849B3"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32E031CB"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DE30373" w14:textId="77777777" w:rsidR="0075428D" w:rsidRPr="005855DF" w:rsidRDefault="0075428D" w:rsidP="0075428D">
            <w:pPr>
              <w:pStyle w:val="14"/>
              <w:rPr>
                <w:color w:val="000000" w:themeColor="text1"/>
              </w:rPr>
            </w:pPr>
            <w:r w:rsidRPr="005855DF">
              <w:rPr>
                <w:color w:val="000000" w:themeColor="text1"/>
              </w:rPr>
              <w:t>Номер корпуса места жительства</w:t>
            </w:r>
          </w:p>
        </w:tc>
        <w:tc>
          <w:tcPr>
            <w:tcW w:w="2304" w:type="dxa"/>
          </w:tcPr>
          <w:p w14:paraId="69083049"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BUILDNUM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341F916E" w14:textId="77777777" w:rsidTr="0075428D">
        <w:tc>
          <w:tcPr>
            <w:tcW w:w="1503" w:type="dxa"/>
            <w:noWrap/>
          </w:tcPr>
          <w:p w14:paraId="518C7F92" w14:textId="77777777" w:rsidR="0075428D" w:rsidRPr="005855DF" w:rsidRDefault="0075428D" w:rsidP="0075428D">
            <w:pPr>
              <w:pStyle w:val="14"/>
              <w:rPr>
                <w:rFonts w:eastAsia="Calibri"/>
                <w:color w:val="000000" w:themeColor="text1"/>
              </w:rPr>
            </w:pPr>
          </w:p>
        </w:tc>
        <w:tc>
          <w:tcPr>
            <w:tcW w:w="1984" w:type="dxa"/>
            <w:noWrap/>
          </w:tcPr>
          <w:p w14:paraId="1606E4C6" w14:textId="77777777" w:rsidR="0075428D" w:rsidRPr="005855DF" w:rsidRDefault="0075428D" w:rsidP="0075428D">
            <w:pPr>
              <w:pStyle w:val="14"/>
              <w:rPr>
                <w:color w:val="000000" w:themeColor="text1"/>
              </w:rPr>
            </w:pPr>
            <w:r w:rsidRPr="005855DF">
              <w:rPr>
                <w:color w:val="000000" w:themeColor="text1"/>
              </w:rPr>
              <w:t>KV</w:t>
            </w:r>
          </w:p>
        </w:tc>
        <w:tc>
          <w:tcPr>
            <w:tcW w:w="709" w:type="dxa"/>
          </w:tcPr>
          <w:p w14:paraId="2183468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434ED7A" w14:textId="77777777" w:rsidR="0075428D" w:rsidRPr="005855DF" w:rsidRDefault="0075428D" w:rsidP="0075428D">
            <w:pPr>
              <w:pStyle w:val="14"/>
              <w:rPr>
                <w:color w:val="000000" w:themeColor="text1"/>
              </w:rPr>
            </w:pPr>
            <w:r w:rsidRPr="005855DF">
              <w:rPr>
                <w:color w:val="000000" w:themeColor="text1"/>
              </w:rPr>
              <w:t>6</w:t>
            </w:r>
          </w:p>
        </w:tc>
        <w:tc>
          <w:tcPr>
            <w:tcW w:w="839" w:type="dxa"/>
          </w:tcPr>
          <w:p w14:paraId="3D872BA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5A26057" w14:textId="77777777" w:rsidR="0075428D" w:rsidRPr="005855DF" w:rsidRDefault="0075428D" w:rsidP="0075428D">
            <w:pPr>
              <w:pStyle w:val="14"/>
              <w:rPr>
                <w:color w:val="000000" w:themeColor="text1"/>
              </w:rPr>
            </w:pPr>
            <w:r w:rsidRPr="005855DF">
              <w:rPr>
                <w:color w:val="000000" w:themeColor="text1"/>
              </w:rPr>
              <w:t>Номер квартиры места жительства</w:t>
            </w:r>
          </w:p>
        </w:tc>
        <w:tc>
          <w:tcPr>
            <w:tcW w:w="2304" w:type="dxa"/>
          </w:tcPr>
          <w:p w14:paraId="4156A5B3" w14:textId="77777777" w:rsidR="0075428D" w:rsidRPr="005855DF" w:rsidRDefault="0075428D" w:rsidP="0075428D">
            <w:pPr>
              <w:pStyle w:val="14"/>
              <w:rPr>
                <w:color w:val="000000" w:themeColor="text1"/>
              </w:rPr>
            </w:pPr>
          </w:p>
        </w:tc>
      </w:tr>
      <w:tr w:rsidR="0075428D" w:rsidRPr="005855DF" w14:paraId="372DBC54" w14:textId="77777777" w:rsidTr="0075428D">
        <w:tc>
          <w:tcPr>
            <w:tcW w:w="9947" w:type="dxa"/>
            <w:gridSpan w:val="7"/>
            <w:noWrap/>
          </w:tcPr>
          <w:p w14:paraId="3A1AF4CA" w14:textId="77777777" w:rsidR="0075428D" w:rsidRPr="005855DF" w:rsidRDefault="0075428D" w:rsidP="0075428D">
            <w:pPr>
              <w:pStyle w:val="1d"/>
              <w:rPr>
                <w:rStyle w:val="affff6"/>
                <w:b w:val="0"/>
                <w:color w:val="000000" w:themeColor="text1"/>
              </w:rPr>
            </w:pPr>
            <w:r w:rsidRPr="005855DF">
              <w:rPr>
                <w:rStyle w:val="affff6"/>
                <w:rFonts w:eastAsia="MS Mincho"/>
                <w:color w:val="000000" w:themeColor="text1"/>
              </w:rPr>
              <w:t>Обращение застрахованного лица</w:t>
            </w:r>
          </w:p>
        </w:tc>
      </w:tr>
      <w:tr w:rsidR="0075428D" w:rsidRPr="005855DF" w14:paraId="0B5F50C8" w14:textId="77777777" w:rsidTr="0075428D">
        <w:tc>
          <w:tcPr>
            <w:tcW w:w="1503" w:type="dxa"/>
            <w:noWrap/>
          </w:tcPr>
          <w:p w14:paraId="709EBF46" w14:textId="77777777" w:rsidR="0075428D" w:rsidRPr="005855DF" w:rsidRDefault="0075428D" w:rsidP="0075428D">
            <w:pPr>
              <w:pStyle w:val="14"/>
              <w:rPr>
                <w:rFonts w:eastAsia="Calibri"/>
                <w:color w:val="000000" w:themeColor="text1"/>
              </w:rPr>
            </w:pPr>
            <w:r w:rsidRPr="005855DF">
              <w:rPr>
                <w:rFonts w:eastAsia="Calibri"/>
                <w:color w:val="000000" w:themeColor="text1"/>
              </w:rPr>
              <w:t>VIZIT</w:t>
            </w:r>
          </w:p>
        </w:tc>
        <w:tc>
          <w:tcPr>
            <w:tcW w:w="1984" w:type="dxa"/>
            <w:noWrap/>
          </w:tcPr>
          <w:p w14:paraId="151CDBB1" w14:textId="77777777" w:rsidR="0075428D" w:rsidRPr="005855DF" w:rsidRDefault="0075428D" w:rsidP="0075428D">
            <w:pPr>
              <w:pStyle w:val="14"/>
              <w:rPr>
                <w:rFonts w:eastAsia="Calibri"/>
                <w:color w:val="000000" w:themeColor="text1"/>
              </w:rPr>
            </w:pPr>
            <w:r w:rsidRPr="005855DF">
              <w:rPr>
                <w:color w:val="000000" w:themeColor="text1"/>
              </w:rPr>
              <w:t>DVIZIT</w:t>
            </w:r>
          </w:p>
        </w:tc>
        <w:tc>
          <w:tcPr>
            <w:tcW w:w="709" w:type="dxa"/>
          </w:tcPr>
          <w:p w14:paraId="0F24C123"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10121929" w14:textId="77777777" w:rsidR="0075428D" w:rsidRPr="005855DF" w:rsidRDefault="0075428D" w:rsidP="0075428D">
            <w:pPr>
              <w:pStyle w:val="14"/>
              <w:rPr>
                <w:color w:val="000000" w:themeColor="text1"/>
              </w:rPr>
            </w:pPr>
          </w:p>
        </w:tc>
        <w:tc>
          <w:tcPr>
            <w:tcW w:w="839" w:type="dxa"/>
          </w:tcPr>
          <w:p w14:paraId="215BEB46"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E5DAACE" w14:textId="77777777" w:rsidR="0075428D" w:rsidRPr="005855DF" w:rsidRDefault="0075428D" w:rsidP="0075428D">
            <w:pPr>
              <w:pStyle w:val="14"/>
              <w:rPr>
                <w:color w:val="000000" w:themeColor="text1"/>
              </w:rPr>
            </w:pPr>
            <w:r w:rsidRPr="005855DF">
              <w:rPr>
                <w:color w:val="000000" w:themeColor="text1"/>
              </w:rPr>
              <w:t>Дата обращения ЗЛ (его представителя)</w:t>
            </w:r>
          </w:p>
        </w:tc>
        <w:tc>
          <w:tcPr>
            <w:tcW w:w="2304" w:type="dxa"/>
          </w:tcPr>
          <w:p w14:paraId="4A6E7A86" w14:textId="77777777" w:rsidR="0075428D" w:rsidRPr="005855DF" w:rsidRDefault="0075428D" w:rsidP="0075428D">
            <w:pPr>
              <w:pStyle w:val="14"/>
              <w:rPr>
                <w:color w:val="000000" w:themeColor="text1"/>
              </w:rPr>
            </w:pPr>
            <w:r w:rsidRPr="005855DF">
              <w:rPr>
                <w:color w:val="000000" w:themeColor="text1"/>
              </w:rPr>
              <w:t>Дата заявления (заявлений)</w:t>
            </w:r>
          </w:p>
        </w:tc>
      </w:tr>
      <w:tr w:rsidR="0075428D" w:rsidRPr="005855DF" w14:paraId="12BBDFEF" w14:textId="77777777" w:rsidTr="0075428D">
        <w:tc>
          <w:tcPr>
            <w:tcW w:w="1503" w:type="dxa"/>
            <w:noWrap/>
          </w:tcPr>
          <w:p w14:paraId="62AAC3EC" w14:textId="77777777" w:rsidR="0075428D" w:rsidRPr="005855DF" w:rsidRDefault="0075428D" w:rsidP="0075428D">
            <w:pPr>
              <w:pStyle w:val="14"/>
              <w:rPr>
                <w:rFonts w:eastAsia="Calibri"/>
                <w:color w:val="000000" w:themeColor="text1"/>
              </w:rPr>
            </w:pPr>
          </w:p>
        </w:tc>
        <w:tc>
          <w:tcPr>
            <w:tcW w:w="1984" w:type="dxa"/>
            <w:noWrap/>
          </w:tcPr>
          <w:p w14:paraId="4C2B2893" w14:textId="77777777" w:rsidR="0075428D" w:rsidRPr="005855DF" w:rsidRDefault="0075428D" w:rsidP="0075428D">
            <w:pPr>
              <w:pStyle w:val="14"/>
              <w:rPr>
                <w:rFonts w:eastAsia="Calibri"/>
                <w:color w:val="000000" w:themeColor="text1"/>
              </w:rPr>
            </w:pPr>
            <w:r w:rsidRPr="005855DF">
              <w:rPr>
                <w:color w:val="000000" w:themeColor="text1"/>
              </w:rPr>
              <w:t>METHOD</w:t>
            </w:r>
          </w:p>
        </w:tc>
        <w:tc>
          <w:tcPr>
            <w:tcW w:w="709" w:type="dxa"/>
          </w:tcPr>
          <w:p w14:paraId="2EC0623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5840D5B"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560112D5"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23C46C1" w14:textId="77777777" w:rsidR="0075428D" w:rsidRPr="005855DF" w:rsidRDefault="0075428D" w:rsidP="0075428D">
            <w:pPr>
              <w:pStyle w:val="14"/>
              <w:rPr>
                <w:color w:val="000000" w:themeColor="text1"/>
              </w:rPr>
            </w:pPr>
            <w:r w:rsidRPr="005855DF">
              <w:rPr>
                <w:color w:val="000000" w:themeColor="text1"/>
              </w:rPr>
              <w:t>Способ подачи заявления</w:t>
            </w:r>
          </w:p>
        </w:tc>
        <w:tc>
          <w:tcPr>
            <w:tcW w:w="2304" w:type="dxa"/>
          </w:tcPr>
          <w:p w14:paraId="5D7317A1" w14:textId="77777777" w:rsidR="0075428D" w:rsidRPr="005855DF" w:rsidRDefault="0075428D" w:rsidP="0075428D">
            <w:pPr>
              <w:pStyle w:val="14"/>
              <w:jc w:val="left"/>
              <w:rPr>
                <w:color w:val="000000" w:themeColor="text1"/>
              </w:rPr>
            </w:pPr>
            <w:r w:rsidRPr="005855DF">
              <w:rPr>
                <w:color w:val="000000" w:themeColor="text1"/>
              </w:rPr>
              <w:t xml:space="preserve">1- лично; </w:t>
            </w:r>
          </w:p>
          <w:p w14:paraId="235E5A34" w14:textId="77777777" w:rsidR="0075428D" w:rsidRPr="005855DF" w:rsidRDefault="0075428D" w:rsidP="0075428D">
            <w:pPr>
              <w:pStyle w:val="14"/>
              <w:jc w:val="left"/>
              <w:rPr>
                <w:color w:val="000000" w:themeColor="text1"/>
              </w:rPr>
            </w:pPr>
            <w:r w:rsidRPr="005855DF">
              <w:rPr>
                <w:color w:val="000000" w:themeColor="text1"/>
              </w:rPr>
              <w:t>2- через представителя;</w:t>
            </w:r>
          </w:p>
          <w:p w14:paraId="75B737C8" w14:textId="77777777" w:rsidR="0075428D" w:rsidRPr="005855DF" w:rsidRDefault="0075428D" w:rsidP="0075428D">
            <w:pPr>
              <w:pStyle w:val="14"/>
              <w:jc w:val="left"/>
              <w:rPr>
                <w:color w:val="000000" w:themeColor="text1"/>
              </w:rPr>
            </w:pPr>
            <w:r w:rsidRPr="005855DF">
              <w:rPr>
                <w:color w:val="000000" w:themeColor="text1"/>
              </w:rPr>
              <w:t>3- через официальный сайт ТФОМС;</w:t>
            </w:r>
          </w:p>
          <w:p w14:paraId="10E3EB05" w14:textId="77777777" w:rsidR="0075428D" w:rsidRPr="005855DF" w:rsidRDefault="0075428D" w:rsidP="0075428D">
            <w:pPr>
              <w:pStyle w:val="14"/>
              <w:jc w:val="left"/>
              <w:rPr>
                <w:color w:val="000000" w:themeColor="text1"/>
              </w:rPr>
            </w:pPr>
            <w:r w:rsidRPr="005855DF">
              <w:rPr>
                <w:color w:val="000000" w:themeColor="text1"/>
              </w:rPr>
              <w:t>4- через единый портал государственных услуг</w:t>
            </w:r>
          </w:p>
        </w:tc>
      </w:tr>
      <w:tr w:rsidR="0075428D" w:rsidRPr="005855DF" w14:paraId="5C396FA2" w14:textId="77777777" w:rsidTr="0075428D">
        <w:tc>
          <w:tcPr>
            <w:tcW w:w="1503" w:type="dxa"/>
            <w:noWrap/>
          </w:tcPr>
          <w:p w14:paraId="4C8A8161" w14:textId="77777777" w:rsidR="0075428D" w:rsidRPr="005855DF" w:rsidRDefault="0075428D" w:rsidP="0075428D">
            <w:pPr>
              <w:pStyle w:val="14"/>
              <w:rPr>
                <w:rFonts w:eastAsia="Calibri"/>
                <w:color w:val="000000" w:themeColor="text1"/>
              </w:rPr>
            </w:pPr>
          </w:p>
        </w:tc>
        <w:tc>
          <w:tcPr>
            <w:tcW w:w="1984" w:type="dxa"/>
            <w:noWrap/>
          </w:tcPr>
          <w:p w14:paraId="789250DC" w14:textId="77777777" w:rsidR="0075428D" w:rsidRPr="005855DF" w:rsidRDefault="0075428D" w:rsidP="0075428D">
            <w:pPr>
              <w:pStyle w:val="14"/>
              <w:rPr>
                <w:rFonts w:eastAsia="Calibri"/>
                <w:color w:val="000000" w:themeColor="text1"/>
              </w:rPr>
            </w:pPr>
            <w:r w:rsidRPr="005855DF">
              <w:rPr>
                <w:color w:val="000000" w:themeColor="text1"/>
              </w:rPr>
              <w:t>PETITION</w:t>
            </w:r>
          </w:p>
        </w:tc>
        <w:tc>
          <w:tcPr>
            <w:tcW w:w="709" w:type="dxa"/>
          </w:tcPr>
          <w:p w14:paraId="2034F3F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A80483D"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16600928"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7D4BF175" w14:textId="77777777" w:rsidR="0075428D" w:rsidRPr="005855DF" w:rsidRDefault="0075428D" w:rsidP="0075428D">
            <w:pPr>
              <w:pStyle w:val="14"/>
              <w:rPr>
                <w:color w:val="000000" w:themeColor="text1"/>
              </w:rPr>
            </w:pPr>
            <w:r w:rsidRPr="005855DF">
              <w:rPr>
                <w:color w:val="000000" w:themeColor="text1"/>
              </w:rPr>
              <w:t>Признак наличия ходатайства о регистрации в качестве застрахованного лица</w:t>
            </w:r>
          </w:p>
        </w:tc>
        <w:tc>
          <w:tcPr>
            <w:tcW w:w="2304" w:type="dxa"/>
          </w:tcPr>
          <w:p w14:paraId="657B22F7" w14:textId="77777777" w:rsidR="0075428D" w:rsidRPr="005855DF" w:rsidRDefault="0075428D" w:rsidP="0075428D">
            <w:pPr>
              <w:pStyle w:val="14"/>
              <w:jc w:val="left"/>
              <w:rPr>
                <w:color w:val="000000" w:themeColor="text1"/>
              </w:rPr>
            </w:pPr>
            <w:r w:rsidRPr="005855DF">
              <w:rPr>
                <w:color w:val="000000" w:themeColor="text1"/>
              </w:rPr>
              <w:t>0- ходатайство отсутствует,</w:t>
            </w:r>
          </w:p>
          <w:p w14:paraId="3FF95B89" w14:textId="77777777" w:rsidR="0075428D" w:rsidRPr="005855DF" w:rsidRDefault="0075428D" w:rsidP="0075428D">
            <w:pPr>
              <w:pStyle w:val="14"/>
              <w:jc w:val="left"/>
              <w:rPr>
                <w:color w:val="000000" w:themeColor="text1"/>
              </w:rPr>
            </w:pPr>
            <w:r w:rsidRPr="005855DF">
              <w:rPr>
                <w:color w:val="000000" w:themeColor="text1"/>
              </w:rPr>
              <w:t>1- подано ходатайство</w:t>
            </w:r>
          </w:p>
        </w:tc>
      </w:tr>
      <w:tr w:rsidR="0075428D" w:rsidRPr="005855DF" w14:paraId="337B0D15" w14:textId="77777777" w:rsidTr="0075428D">
        <w:tc>
          <w:tcPr>
            <w:tcW w:w="1503" w:type="dxa"/>
            <w:noWrap/>
          </w:tcPr>
          <w:p w14:paraId="227C8407" w14:textId="77777777" w:rsidR="0075428D" w:rsidRPr="005855DF" w:rsidRDefault="0075428D" w:rsidP="0075428D">
            <w:pPr>
              <w:pStyle w:val="14"/>
              <w:rPr>
                <w:rFonts w:eastAsia="Calibri"/>
                <w:color w:val="000000" w:themeColor="text1"/>
              </w:rPr>
            </w:pPr>
          </w:p>
        </w:tc>
        <w:tc>
          <w:tcPr>
            <w:tcW w:w="1984" w:type="dxa"/>
            <w:noWrap/>
          </w:tcPr>
          <w:p w14:paraId="1DE1C2C8" w14:textId="77777777" w:rsidR="0075428D" w:rsidRPr="005855DF" w:rsidRDefault="0075428D" w:rsidP="0075428D">
            <w:pPr>
              <w:pStyle w:val="14"/>
              <w:rPr>
                <w:color w:val="000000" w:themeColor="text1"/>
              </w:rPr>
            </w:pPr>
            <w:r w:rsidRPr="005855DF">
              <w:rPr>
                <w:color w:val="000000" w:themeColor="text1"/>
              </w:rPr>
              <w:t>RSMO</w:t>
            </w:r>
          </w:p>
        </w:tc>
        <w:tc>
          <w:tcPr>
            <w:tcW w:w="709" w:type="dxa"/>
          </w:tcPr>
          <w:p w14:paraId="78FA3C02"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32DD1243"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66125FCA"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9F1C536" w14:textId="77777777" w:rsidR="0075428D" w:rsidRPr="005855DF" w:rsidRDefault="0075428D" w:rsidP="0075428D">
            <w:pPr>
              <w:pStyle w:val="14"/>
              <w:rPr>
                <w:color w:val="000000" w:themeColor="text1"/>
              </w:rPr>
            </w:pPr>
            <w:r w:rsidRPr="005855DF">
              <w:rPr>
                <w:color w:val="000000" w:themeColor="text1"/>
              </w:rPr>
              <w:t>Причина подачи заявления о выборе (замене) СМО</w:t>
            </w:r>
          </w:p>
        </w:tc>
        <w:tc>
          <w:tcPr>
            <w:tcW w:w="2304" w:type="dxa"/>
          </w:tcPr>
          <w:p w14:paraId="7B2799FB" w14:textId="77777777" w:rsidR="0075428D" w:rsidRPr="005855DF" w:rsidRDefault="0075428D" w:rsidP="0075428D">
            <w:pPr>
              <w:pStyle w:val="14"/>
              <w:jc w:val="left"/>
              <w:rPr>
                <w:color w:val="000000" w:themeColor="text1"/>
              </w:rPr>
            </w:pPr>
            <w:r w:rsidRPr="005855DF">
              <w:rPr>
                <w:color w:val="000000" w:themeColor="text1"/>
              </w:rPr>
              <w:t>1- первичный выбор СМО;</w:t>
            </w:r>
          </w:p>
          <w:p w14:paraId="394B2B91" w14:textId="77777777" w:rsidR="0075428D" w:rsidRPr="005855DF" w:rsidRDefault="0075428D" w:rsidP="0075428D">
            <w:pPr>
              <w:pStyle w:val="14"/>
              <w:jc w:val="left"/>
              <w:rPr>
                <w:color w:val="000000" w:themeColor="text1"/>
              </w:rPr>
            </w:pPr>
            <w:r w:rsidRPr="005855DF">
              <w:rPr>
                <w:color w:val="000000" w:themeColor="text1"/>
              </w:rPr>
              <w:t>2- замена СМО в соответствии с правом замены;</w:t>
            </w:r>
          </w:p>
          <w:p w14:paraId="13D33D69" w14:textId="77777777" w:rsidR="0075428D" w:rsidRPr="005855DF" w:rsidRDefault="0075428D" w:rsidP="0075428D">
            <w:pPr>
              <w:pStyle w:val="14"/>
              <w:jc w:val="left"/>
              <w:rPr>
                <w:color w:val="000000" w:themeColor="text1"/>
              </w:rPr>
            </w:pPr>
            <w:r w:rsidRPr="005855DF">
              <w:rPr>
                <w:color w:val="000000" w:themeColor="text1"/>
              </w:rPr>
              <w:t>3- замена СМО в связи со сменой места жительства;</w:t>
            </w:r>
          </w:p>
          <w:p w14:paraId="29E78F8E" w14:textId="77777777" w:rsidR="0075428D" w:rsidRPr="005855DF" w:rsidRDefault="0075428D" w:rsidP="0075428D">
            <w:pPr>
              <w:pStyle w:val="14"/>
              <w:jc w:val="left"/>
              <w:rPr>
                <w:color w:val="000000" w:themeColor="text1"/>
              </w:rPr>
            </w:pPr>
            <w:r w:rsidRPr="005855DF">
              <w:rPr>
                <w:color w:val="000000" w:themeColor="text1"/>
              </w:rPr>
              <w:t>4- замена СМО в связи с прекращением действия договора</w:t>
            </w:r>
          </w:p>
        </w:tc>
      </w:tr>
      <w:tr w:rsidR="0075428D" w:rsidRPr="005855DF" w14:paraId="55013BAD" w14:textId="77777777" w:rsidTr="0075428D">
        <w:tc>
          <w:tcPr>
            <w:tcW w:w="1503" w:type="dxa"/>
            <w:noWrap/>
          </w:tcPr>
          <w:p w14:paraId="12B1B7F2" w14:textId="77777777" w:rsidR="0075428D" w:rsidRPr="005855DF" w:rsidRDefault="0075428D" w:rsidP="0075428D">
            <w:pPr>
              <w:pStyle w:val="14"/>
              <w:rPr>
                <w:rFonts w:eastAsia="Calibri"/>
                <w:color w:val="000000" w:themeColor="text1"/>
              </w:rPr>
            </w:pPr>
          </w:p>
        </w:tc>
        <w:tc>
          <w:tcPr>
            <w:tcW w:w="1984" w:type="dxa"/>
            <w:noWrap/>
          </w:tcPr>
          <w:p w14:paraId="46EA862C" w14:textId="77777777" w:rsidR="0075428D" w:rsidRPr="005855DF" w:rsidRDefault="0075428D" w:rsidP="0075428D">
            <w:pPr>
              <w:pStyle w:val="14"/>
              <w:rPr>
                <w:color w:val="000000" w:themeColor="text1"/>
              </w:rPr>
            </w:pPr>
            <w:r w:rsidRPr="005855DF">
              <w:rPr>
                <w:color w:val="000000" w:themeColor="text1"/>
              </w:rPr>
              <w:t>RPOLIS</w:t>
            </w:r>
          </w:p>
        </w:tc>
        <w:tc>
          <w:tcPr>
            <w:tcW w:w="709" w:type="dxa"/>
          </w:tcPr>
          <w:p w14:paraId="2E2A15DC"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1F956487"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413E4D15"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E2007C2" w14:textId="77777777" w:rsidR="0075428D" w:rsidRPr="005855DF" w:rsidRDefault="0075428D" w:rsidP="0075428D">
            <w:pPr>
              <w:pStyle w:val="14"/>
              <w:rPr>
                <w:color w:val="000000" w:themeColor="text1"/>
              </w:rPr>
            </w:pPr>
            <w:r w:rsidRPr="005855DF">
              <w:rPr>
                <w:color w:val="000000" w:themeColor="text1"/>
              </w:rPr>
              <w:t>Причина подачи заявления о выдаче дубликата или переоформлении полиса</w:t>
            </w:r>
          </w:p>
        </w:tc>
        <w:tc>
          <w:tcPr>
            <w:tcW w:w="2304" w:type="dxa"/>
          </w:tcPr>
          <w:p w14:paraId="7DD64AE1" w14:textId="77777777" w:rsidR="0075428D" w:rsidRPr="005855DF" w:rsidRDefault="0075428D" w:rsidP="0075428D">
            <w:pPr>
              <w:pStyle w:val="14"/>
              <w:jc w:val="left"/>
              <w:rPr>
                <w:color w:val="000000" w:themeColor="text1"/>
              </w:rPr>
            </w:pPr>
            <w:r w:rsidRPr="005855DF">
              <w:rPr>
                <w:color w:val="000000" w:themeColor="text1"/>
              </w:rPr>
              <w:t>1- изменение реквизитов;</w:t>
            </w:r>
          </w:p>
          <w:p w14:paraId="21039CCA" w14:textId="77777777" w:rsidR="0075428D" w:rsidRPr="005855DF" w:rsidRDefault="0075428D" w:rsidP="0075428D">
            <w:pPr>
              <w:pStyle w:val="14"/>
              <w:jc w:val="left"/>
              <w:rPr>
                <w:color w:val="000000" w:themeColor="text1"/>
              </w:rPr>
            </w:pPr>
            <w:r w:rsidRPr="005855DF">
              <w:rPr>
                <w:color w:val="000000" w:themeColor="text1"/>
              </w:rPr>
              <w:t>2- установление ошибочности сведений;</w:t>
            </w:r>
          </w:p>
          <w:p w14:paraId="22A2BF63" w14:textId="77777777" w:rsidR="0075428D" w:rsidRPr="005855DF" w:rsidRDefault="0075428D" w:rsidP="0075428D">
            <w:pPr>
              <w:pStyle w:val="14"/>
              <w:jc w:val="left"/>
              <w:rPr>
                <w:color w:val="000000" w:themeColor="text1"/>
              </w:rPr>
            </w:pPr>
            <w:r w:rsidRPr="005855DF">
              <w:rPr>
                <w:color w:val="000000" w:themeColor="text1"/>
              </w:rPr>
              <w:t>3- ветхость и непригодность полиса;</w:t>
            </w:r>
          </w:p>
          <w:p w14:paraId="5894EFD0" w14:textId="77777777" w:rsidR="0075428D" w:rsidRPr="005855DF" w:rsidRDefault="0075428D" w:rsidP="0075428D">
            <w:pPr>
              <w:pStyle w:val="14"/>
              <w:jc w:val="left"/>
              <w:rPr>
                <w:color w:val="000000" w:themeColor="text1"/>
              </w:rPr>
            </w:pPr>
            <w:r w:rsidRPr="005855DF">
              <w:rPr>
                <w:color w:val="000000" w:themeColor="text1"/>
              </w:rPr>
              <w:t>4- утрата ранее выданного полиса;</w:t>
            </w:r>
          </w:p>
          <w:p w14:paraId="64C0D6E7" w14:textId="77777777" w:rsidR="0075428D" w:rsidRPr="005855DF" w:rsidRDefault="0075428D" w:rsidP="0075428D">
            <w:pPr>
              <w:pStyle w:val="14"/>
              <w:jc w:val="left"/>
              <w:rPr>
                <w:color w:val="000000" w:themeColor="text1"/>
              </w:rPr>
            </w:pPr>
            <w:r w:rsidRPr="005855DF">
              <w:rPr>
                <w:color w:val="000000" w:themeColor="text1"/>
              </w:rPr>
              <w:t>5- окончание срока действия полиса</w:t>
            </w:r>
          </w:p>
        </w:tc>
      </w:tr>
      <w:tr w:rsidR="0075428D" w:rsidRPr="005855DF" w14:paraId="3F62A46D" w14:textId="77777777" w:rsidTr="0075428D">
        <w:tc>
          <w:tcPr>
            <w:tcW w:w="1503" w:type="dxa"/>
            <w:noWrap/>
          </w:tcPr>
          <w:p w14:paraId="2B5B3AEF" w14:textId="77777777" w:rsidR="0075428D" w:rsidRPr="005855DF" w:rsidRDefault="0075428D" w:rsidP="0075428D">
            <w:pPr>
              <w:pStyle w:val="14"/>
              <w:rPr>
                <w:rFonts w:eastAsia="Calibri"/>
                <w:color w:val="000000" w:themeColor="text1"/>
              </w:rPr>
            </w:pPr>
          </w:p>
        </w:tc>
        <w:tc>
          <w:tcPr>
            <w:tcW w:w="1984" w:type="dxa"/>
            <w:noWrap/>
          </w:tcPr>
          <w:p w14:paraId="65F0A98E" w14:textId="77777777" w:rsidR="0075428D" w:rsidRPr="005855DF" w:rsidRDefault="0075428D" w:rsidP="0075428D">
            <w:pPr>
              <w:pStyle w:val="14"/>
              <w:rPr>
                <w:color w:val="000000" w:themeColor="text1"/>
              </w:rPr>
            </w:pPr>
            <w:r w:rsidRPr="005855DF">
              <w:rPr>
                <w:color w:val="000000" w:themeColor="text1"/>
              </w:rPr>
              <w:t>FPOLIS</w:t>
            </w:r>
          </w:p>
        </w:tc>
        <w:tc>
          <w:tcPr>
            <w:tcW w:w="709" w:type="dxa"/>
          </w:tcPr>
          <w:p w14:paraId="5CA59868"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57D4B63B"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165FD738"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75D03464" w14:textId="77777777" w:rsidR="0075428D" w:rsidRPr="005855DF" w:rsidRDefault="0075428D" w:rsidP="0075428D">
            <w:pPr>
              <w:pStyle w:val="14"/>
              <w:rPr>
                <w:color w:val="000000" w:themeColor="text1"/>
              </w:rPr>
            </w:pPr>
            <w:r w:rsidRPr="005855DF">
              <w:rPr>
                <w:color w:val="000000" w:themeColor="text1"/>
              </w:rPr>
              <w:t>Выбранная форма изготовления полиса</w:t>
            </w:r>
          </w:p>
        </w:tc>
        <w:tc>
          <w:tcPr>
            <w:tcW w:w="2304" w:type="dxa"/>
          </w:tcPr>
          <w:p w14:paraId="4F76D13F" w14:textId="77777777" w:rsidR="0075428D" w:rsidRPr="005855DF" w:rsidRDefault="0075428D" w:rsidP="0075428D">
            <w:pPr>
              <w:pStyle w:val="14"/>
              <w:jc w:val="left"/>
              <w:rPr>
                <w:color w:val="000000" w:themeColor="text1"/>
              </w:rPr>
            </w:pPr>
            <w:r w:rsidRPr="005855DF">
              <w:rPr>
                <w:color w:val="000000" w:themeColor="text1"/>
              </w:rPr>
              <w:t>Указывается форма изготовления полиса:</w:t>
            </w:r>
          </w:p>
          <w:p w14:paraId="1C462D8A" w14:textId="77777777" w:rsidR="0075428D" w:rsidRPr="005855DF" w:rsidRDefault="0075428D" w:rsidP="0075428D">
            <w:pPr>
              <w:pStyle w:val="14"/>
              <w:jc w:val="left"/>
              <w:rPr>
                <w:color w:val="000000" w:themeColor="text1"/>
              </w:rPr>
            </w:pPr>
            <w:r w:rsidRPr="005855DF">
              <w:rPr>
                <w:color w:val="000000" w:themeColor="text1"/>
              </w:rPr>
              <w:t>0- не требует изготовления полиса;</w:t>
            </w:r>
          </w:p>
          <w:p w14:paraId="4B4DBDD5" w14:textId="77777777" w:rsidR="0075428D" w:rsidRPr="005855DF" w:rsidRDefault="0075428D" w:rsidP="0075428D">
            <w:pPr>
              <w:pStyle w:val="14"/>
              <w:jc w:val="left"/>
              <w:rPr>
                <w:color w:val="000000" w:themeColor="text1"/>
              </w:rPr>
            </w:pPr>
            <w:r w:rsidRPr="005855DF">
              <w:rPr>
                <w:color w:val="000000" w:themeColor="text1"/>
              </w:rPr>
              <w:t>1- бумажный бланк;</w:t>
            </w:r>
          </w:p>
          <w:p w14:paraId="00785EC9" w14:textId="77777777" w:rsidR="0075428D" w:rsidRPr="005855DF" w:rsidRDefault="0075428D" w:rsidP="0075428D">
            <w:pPr>
              <w:pStyle w:val="14"/>
              <w:jc w:val="left"/>
              <w:rPr>
                <w:color w:val="000000" w:themeColor="text1"/>
              </w:rPr>
            </w:pPr>
            <w:r w:rsidRPr="005855DF">
              <w:rPr>
                <w:color w:val="000000" w:themeColor="text1"/>
              </w:rPr>
              <w:t>2- пластиковая карта;</w:t>
            </w:r>
          </w:p>
          <w:p w14:paraId="24D906A9" w14:textId="77777777" w:rsidR="0075428D" w:rsidRPr="005855DF" w:rsidRDefault="0075428D" w:rsidP="0075428D">
            <w:pPr>
              <w:pStyle w:val="14"/>
              <w:jc w:val="left"/>
              <w:rPr>
                <w:color w:val="000000" w:themeColor="text1"/>
              </w:rPr>
            </w:pPr>
            <w:r w:rsidRPr="005855DF">
              <w:rPr>
                <w:color w:val="000000" w:themeColor="text1"/>
              </w:rPr>
              <w:t>3- в составе УЭК;</w:t>
            </w:r>
          </w:p>
          <w:p w14:paraId="34E1395E" w14:textId="77777777" w:rsidR="0075428D" w:rsidRPr="005855DF" w:rsidRDefault="0075428D" w:rsidP="0075428D">
            <w:pPr>
              <w:pStyle w:val="14"/>
              <w:jc w:val="left"/>
              <w:rPr>
                <w:color w:val="000000" w:themeColor="text1"/>
              </w:rPr>
            </w:pPr>
            <w:r w:rsidRPr="005855DF">
              <w:rPr>
                <w:color w:val="000000" w:themeColor="text1"/>
              </w:rPr>
              <w:t>4- отказ от полиса.</w:t>
            </w:r>
          </w:p>
        </w:tc>
      </w:tr>
      <w:tr w:rsidR="0075428D" w:rsidRPr="005855DF" w14:paraId="3CC9C660" w14:textId="77777777" w:rsidTr="0075428D">
        <w:tc>
          <w:tcPr>
            <w:tcW w:w="9947" w:type="dxa"/>
            <w:gridSpan w:val="7"/>
            <w:noWrap/>
          </w:tcPr>
          <w:p w14:paraId="464AC08D"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Событие страхования</w:t>
            </w:r>
          </w:p>
        </w:tc>
      </w:tr>
      <w:tr w:rsidR="0075428D" w:rsidRPr="005855DF" w14:paraId="24D095AD" w14:textId="77777777" w:rsidTr="0075428D">
        <w:tc>
          <w:tcPr>
            <w:tcW w:w="1503" w:type="dxa"/>
            <w:noWrap/>
          </w:tcPr>
          <w:p w14:paraId="23CC32F5" w14:textId="77777777" w:rsidR="0075428D" w:rsidRPr="005855DF" w:rsidRDefault="0075428D" w:rsidP="0075428D">
            <w:pPr>
              <w:pStyle w:val="14"/>
              <w:rPr>
                <w:color w:val="000000" w:themeColor="text1"/>
              </w:rPr>
            </w:pPr>
            <w:r w:rsidRPr="005855DF">
              <w:rPr>
                <w:rFonts w:eastAsia="Calibri"/>
                <w:color w:val="000000" w:themeColor="text1"/>
              </w:rPr>
              <w:t>INSURANCE</w:t>
            </w:r>
          </w:p>
        </w:tc>
        <w:tc>
          <w:tcPr>
            <w:tcW w:w="1984" w:type="dxa"/>
            <w:noWrap/>
          </w:tcPr>
          <w:p w14:paraId="6BCBB1ED" w14:textId="77777777" w:rsidR="0075428D" w:rsidRPr="005855DF" w:rsidRDefault="0075428D" w:rsidP="0075428D">
            <w:pPr>
              <w:pStyle w:val="14"/>
              <w:rPr>
                <w:rFonts w:eastAsia="Calibri"/>
                <w:color w:val="000000" w:themeColor="text1"/>
              </w:rPr>
            </w:pPr>
            <w:r w:rsidRPr="005855DF">
              <w:rPr>
                <w:rFonts w:eastAsia="Calibri"/>
                <w:color w:val="000000" w:themeColor="text1"/>
              </w:rPr>
              <w:t>TER_ST</w:t>
            </w:r>
          </w:p>
        </w:tc>
        <w:tc>
          <w:tcPr>
            <w:tcW w:w="709" w:type="dxa"/>
          </w:tcPr>
          <w:p w14:paraId="0075B18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E287F8E" w14:textId="77777777" w:rsidR="0075428D" w:rsidRPr="005855DF" w:rsidRDefault="0075428D" w:rsidP="0075428D">
            <w:pPr>
              <w:pStyle w:val="14"/>
              <w:rPr>
                <w:color w:val="000000" w:themeColor="text1"/>
              </w:rPr>
            </w:pPr>
            <w:r w:rsidRPr="005855DF">
              <w:rPr>
                <w:color w:val="000000" w:themeColor="text1"/>
              </w:rPr>
              <w:t>5</w:t>
            </w:r>
          </w:p>
        </w:tc>
        <w:tc>
          <w:tcPr>
            <w:tcW w:w="839" w:type="dxa"/>
          </w:tcPr>
          <w:p w14:paraId="32B23990"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A57197C" w14:textId="77777777" w:rsidR="0075428D" w:rsidRPr="005855DF" w:rsidRDefault="0075428D" w:rsidP="0075428D">
            <w:pPr>
              <w:pStyle w:val="14"/>
              <w:rPr>
                <w:rFonts w:eastAsia="MS Mincho"/>
                <w:color w:val="000000" w:themeColor="text1"/>
              </w:rPr>
            </w:pPr>
            <w:r w:rsidRPr="005855DF">
              <w:rPr>
                <w:color w:val="000000" w:themeColor="text1"/>
              </w:rPr>
              <w:t>Текущая территория страхования</w:t>
            </w:r>
          </w:p>
        </w:tc>
        <w:tc>
          <w:tcPr>
            <w:tcW w:w="2304" w:type="dxa"/>
          </w:tcPr>
          <w:p w14:paraId="7A799185" w14:textId="77777777" w:rsidR="0075428D" w:rsidRPr="005855DF" w:rsidRDefault="0075428D" w:rsidP="0075428D">
            <w:pPr>
              <w:pStyle w:val="14"/>
              <w:rPr>
                <w:rFonts w:eastAsia="MS Mincho"/>
                <w:color w:val="000000" w:themeColor="text1"/>
              </w:rPr>
            </w:pPr>
            <w:r w:rsidRPr="005855DF">
              <w:rPr>
                <w:color w:val="000000" w:themeColor="text1"/>
              </w:rPr>
              <w:t>Код территории по ОКАТО из справочника регионов</w:t>
            </w:r>
          </w:p>
        </w:tc>
      </w:tr>
      <w:tr w:rsidR="0075428D" w:rsidRPr="005855DF" w14:paraId="237373C3" w14:textId="77777777" w:rsidTr="0075428D">
        <w:tc>
          <w:tcPr>
            <w:tcW w:w="1503" w:type="dxa"/>
            <w:noWrap/>
          </w:tcPr>
          <w:p w14:paraId="710AD926" w14:textId="77777777" w:rsidR="0075428D" w:rsidRPr="005855DF" w:rsidRDefault="0075428D" w:rsidP="0075428D">
            <w:pPr>
              <w:pStyle w:val="14"/>
              <w:rPr>
                <w:color w:val="000000" w:themeColor="text1"/>
              </w:rPr>
            </w:pPr>
          </w:p>
        </w:tc>
        <w:tc>
          <w:tcPr>
            <w:tcW w:w="1984" w:type="dxa"/>
            <w:noWrap/>
          </w:tcPr>
          <w:p w14:paraId="483975B3" w14:textId="77777777" w:rsidR="0075428D" w:rsidRPr="005855DF" w:rsidRDefault="0075428D" w:rsidP="0075428D">
            <w:pPr>
              <w:pStyle w:val="14"/>
              <w:rPr>
                <w:rFonts w:eastAsia="Calibri"/>
                <w:color w:val="000000" w:themeColor="text1"/>
              </w:rPr>
            </w:pPr>
            <w:r w:rsidRPr="005855DF">
              <w:rPr>
                <w:color w:val="000000" w:themeColor="text1"/>
              </w:rPr>
              <w:t>ENP</w:t>
            </w:r>
          </w:p>
        </w:tc>
        <w:tc>
          <w:tcPr>
            <w:tcW w:w="709" w:type="dxa"/>
          </w:tcPr>
          <w:p w14:paraId="5F652745"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6A07AB3" w14:textId="77777777" w:rsidR="0075428D" w:rsidRPr="005855DF" w:rsidRDefault="0075428D" w:rsidP="0075428D">
            <w:pPr>
              <w:pStyle w:val="14"/>
              <w:rPr>
                <w:color w:val="000000" w:themeColor="text1"/>
              </w:rPr>
            </w:pPr>
            <w:r w:rsidRPr="005855DF">
              <w:rPr>
                <w:color w:val="000000" w:themeColor="text1"/>
              </w:rPr>
              <w:t>16</w:t>
            </w:r>
          </w:p>
        </w:tc>
        <w:tc>
          <w:tcPr>
            <w:tcW w:w="839" w:type="dxa"/>
          </w:tcPr>
          <w:p w14:paraId="15900FCE"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2BAFF18" w14:textId="77777777" w:rsidR="0075428D" w:rsidRPr="005855DF" w:rsidRDefault="0075428D" w:rsidP="0075428D">
            <w:pPr>
              <w:pStyle w:val="14"/>
              <w:rPr>
                <w:color w:val="000000" w:themeColor="text1"/>
              </w:rPr>
            </w:pPr>
            <w:r w:rsidRPr="005855DF">
              <w:rPr>
                <w:color w:val="000000" w:themeColor="text1"/>
              </w:rPr>
              <w:t>Действующий Единый номер полиса ОМС</w:t>
            </w:r>
          </w:p>
        </w:tc>
        <w:tc>
          <w:tcPr>
            <w:tcW w:w="2304" w:type="dxa"/>
          </w:tcPr>
          <w:p w14:paraId="6AD90A77" w14:textId="77777777" w:rsidR="0075428D" w:rsidRPr="005855DF" w:rsidRDefault="0075428D" w:rsidP="0075428D">
            <w:pPr>
              <w:pStyle w:val="14"/>
              <w:rPr>
                <w:color w:val="000000" w:themeColor="text1"/>
              </w:rPr>
            </w:pPr>
            <w:r w:rsidRPr="005855DF">
              <w:rPr>
                <w:color w:val="000000" w:themeColor="text1"/>
              </w:rPr>
              <w:t>Единый номер полиса должен быть присвоен каждому застрахованному лицу и однозначно идентифицировать застрахованное лицо в ЕРЗ</w:t>
            </w:r>
          </w:p>
        </w:tc>
      </w:tr>
      <w:tr w:rsidR="0075428D" w:rsidRPr="005855DF" w14:paraId="095CE710" w14:textId="77777777" w:rsidTr="0075428D">
        <w:tc>
          <w:tcPr>
            <w:tcW w:w="1503" w:type="dxa"/>
            <w:noWrap/>
          </w:tcPr>
          <w:p w14:paraId="1F2CD57C" w14:textId="77777777" w:rsidR="0075428D" w:rsidRPr="005855DF" w:rsidRDefault="0075428D" w:rsidP="0075428D">
            <w:pPr>
              <w:pStyle w:val="14"/>
              <w:rPr>
                <w:color w:val="000000" w:themeColor="text1"/>
              </w:rPr>
            </w:pPr>
          </w:p>
        </w:tc>
        <w:tc>
          <w:tcPr>
            <w:tcW w:w="1984" w:type="dxa"/>
            <w:noWrap/>
          </w:tcPr>
          <w:p w14:paraId="1606C121" w14:textId="77777777" w:rsidR="0075428D" w:rsidRPr="005855DF" w:rsidRDefault="0075428D" w:rsidP="0075428D">
            <w:pPr>
              <w:pStyle w:val="14"/>
              <w:rPr>
                <w:color w:val="000000" w:themeColor="text1"/>
              </w:rPr>
            </w:pPr>
            <w:r w:rsidRPr="005855DF">
              <w:rPr>
                <w:color w:val="000000" w:themeColor="text1"/>
              </w:rPr>
              <w:t>OGRNSMO</w:t>
            </w:r>
          </w:p>
        </w:tc>
        <w:tc>
          <w:tcPr>
            <w:tcW w:w="709" w:type="dxa"/>
          </w:tcPr>
          <w:p w14:paraId="1C2BC29E"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5D5E0A5" w14:textId="77777777" w:rsidR="0075428D" w:rsidRPr="005855DF" w:rsidRDefault="0075428D" w:rsidP="0075428D">
            <w:pPr>
              <w:pStyle w:val="14"/>
              <w:rPr>
                <w:color w:val="000000" w:themeColor="text1"/>
              </w:rPr>
            </w:pPr>
            <w:r w:rsidRPr="005855DF">
              <w:rPr>
                <w:color w:val="000000" w:themeColor="text1"/>
              </w:rPr>
              <w:t>15</w:t>
            </w:r>
          </w:p>
        </w:tc>
        <w:tc>
          <w:tcPr>
            <w:tcW w:w="839" w:type="dxa"/>
          </w:tcPr>
          <w:p w14:paraId="0917EB18"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5A2A054" w14:textId="77777777" w:rsidR="0075428D" w:rsidRPr="005855DF" w:rsidRDefault="0075428D" w:rsidP="0075428D">
            <w:pPr>
              <w:pStyle w:val="14"/>
              <w:rPr>
                <w:color w:val="000000" w:themeColor="text1"/>
              </w:rPr>
            </w:pPr>
            <w:r w:rsidRPr="005855DF">
              <w:rPr>
                <w:color w:val="000000" w:themeColor="text1"/>
              </w:rPr>
              <w:t>ОГРН СМО</w:t>
            </w:r>
          </w:p>
        </w:tc>
        <w:tc>
          <w:tcPr>
            <w:tcW w:w="2304" w:type="dxa"/>
          </w:tcPr>
          <w:p w14:paraId="7AEDA196" w14:textId="77777777" w:rsidR="0075428D" w:rsidRPr="005855DF" w:rsidRDefault="0075428D" w:rsidP="0075428D">
            <w:pPr>
              <w:pStyle w:val="14"/>
              <w:rPr>
                <w:color w:val="000000" w:themeColor="text1"/>
              </w:rPr>
            </w:pPr>
            <w:r w:rsidRPr="005855DF">
              <w:rPr>
                <w:color w:val="000000" w:themeColor="text1"/>
              </w:rPr>
              <w:t xml:space="preserve">ОГРН СМО текущего страхования </w:t>
            </w:r>
          </w:p>
        </w:tc>
      </w:tr>
      <w:tr w:rsidR="0075428D" w:rsidRPr="005855DF" w14:paraId="7B10CC52" w14:textId="77777777" w:rsidTr="0075428D">
        <w:tc>
          <w:tcPr>
            <w:tcW w:w="1503" w:type="dxa"/>
            <w:noWrap/>
          </w:tcPr>
          <w:p w14:paraId="4C19161F" w14:textId="77777777" w:rsidR="0075428D" w:rsidRPr="005855DF" w:rsidRDefault="0075428D" w:rsidP="0075428D">
            <w:pPr>
              <w:pStyle w:val="14"/>
              <w:rPr>
                <w:rFonts w:eastAsia="Calibri"/>
                <w:color w:val="000000" w:themeColor="text1"/>
              </w:rPr>
            </w:pPr>
          </w:p>
        </w:tc>
        <w:tc>
          <w:tcPr>
            <w:tcW w:w="1984" w:type="dxa"/>
            <w:noWrap/>
          </w:tcPr>
          <w:p w14:paraId="79727DC6" w14:textId="77777777" w:rsidR="0075428D" w:rsidRPr="005855DF" w:rsidRDefault="0075428D" w:rsidP="0075428D">
            <w:pPr>
              <w:pStyle w:val="14"/>
              <w:rPr>
                <w:color w:val="000000" w:themeColor="text1"/>
              </w:rPr>
            </w:pPr>
            <w:r w:rsidRPr="005855DF">
              <w:rPr>
                <w:color w:val="000000" w:themeColor="text1"/>
              </w:rPr>
              <w:t>POLIS</w:t>
            </w:r>
          </w:p>
        </w:tc>
        <w:tc>
          <w:tcPr>
            <w:tcW w:w="709" w:type="dxa"/>
          </w:tcPr>
          <w:p w14:paraId="384FFEF4"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6FF4B160" w14:textId="77777777" w:rsidR="0075428D" w:rsidRPr="005855DF" w:rsidRDefault="0075428D" w:rsidP="0075428D">
            <w:pPr>
              <w:pStyle w:val="14"/>
              <w:rPr>
                <w:color w:val="000000" w:themeColor="text1"/>
              </w:rPr>
            </w:pPr>
          </w:p>
        </w:tc>
        <w:tc>
          <w:tcPr>
            <w:tcW w:w="839" w:type="dxa"/>
          </w:tcPr>
          <w:p w14:paraId="1945AECE" w14:textId="77777777" w:rsidR="0075428D" w:rsidRPr="005855DF" w:rsidRDefault="0075428D" w:rsidP="0075428D">
            <w:pPr>
              <w:pStyle w:val="14"/>
              <w:rPr>
                <w:color w:val="000000" w:themeColor="text1"/>
              </w:rPr>
            </w:pPr>
            <w:r w:rsidRPr="005855DF">
              <w:rPr>
                <w:color w:val="000000" w:themeColor="text1"/>
              </w:rPr>
              <w:t>УМ</w:t>
            </w:r>
          </w:p>
        </w:tc>
        <w:tc>
          <w:tcPr>
            <w:tcW w:w="1900" w:type="dxa"/>
          </w:tcPr>
          <w:p w14:paraId="214FE34A" w14:textId="77777777" w:rsidR="0075428D" w:rsidRPr="005855DF" w:rsidRDefault="0075428D" w:rsidP="0075428D">
            <w:pPr>
              <w:pStyle w:val="14"/>
              <w:rPr>
                <w:color w:val="000000" w:themeColor="text1"/>
              </w:rPr>
            </w:pPr>
            <w:r w:rsidRPr="005855DF">
              <w:rPr>
                <w:color w:val="000000" w:themeColor="text1"/>
              </w:rPr>
              <w:t>Информация о документе, подтверждающем факт страхования по ОМС</w:t>
            </w:r>
          </w:p>
        </w:tc>
        <w:tc>
          <w:tcPr>
            <w:tcW w:w="2304" w:type="dxa"/>
          </w:tcPr>
          <w:p w14:paraId="10CF482E" w14:textId="77777777" w:rsidR="0075428D" w:rsidRPr="005855DF" w:rsidRDefault="0075428D" w:rsidP="0075428D">
            <w:pPr>
              <w:pStyle w:val="14"/>
              <w:rPr>
                <w:color w:val="000000" w:themeColor="text1"/>
              </w:rPr>
            </w:pPr>
            <w:r w:rsidRPr="005855DF">
              <w:rPr>
                <w:color w:val="000000" w:themeColor="text1"/>
              </w:rPr>
              <w:t>Заполняется при необходимости</w:t>
            </w:r>
          </w:p>
        </w:tc>
      </w:tr>
      <w:tr w:rsidR="0075428D" w:rsidRPr="005855DF" w14:paraId="0F5C9705" w14:textId="77777777" w:rsidTr="0075428D">
        <w:tc>
          <w:tcPr>
            <w:tcW w:w="1503" w:type="dxa"/>
            <w:noWrap/>
          </w:tcPr>
          <w:p w14:paraId="4E7B6E28" w14:textId="77777777" w:rsidR="0075428D" w:rsidRPr="005855DF" w:rsidRDefault="0075428D" w:rsidP="0075428D">
            <w:pPr>
              <w:pStyle w:val="14"/>
              <w:rPr>
                <w:rFonts w:eastAsia="Calibri"/>
                <w:color w:val="000000" w:themeColor="text1"/>
              </w:rPr>
            </w:pPr>
          </w:p>
        </w:tc>
        <w:tc>
          <w:tcPr>
            <w:tcW w:w="1984" w:type="dxa"/>
            <w:noWrap/>
          </w:tcPr>
          <w:p w14:paraId="703DE4D9" w14:textId="77777777" w:rsidR="0075428D" w:rsidRPr="005855DF" w:rsidRDefault="0075428D" w:rsidP="0075428D">
            <w:pPr>
              <w:pStyle w:val="14"/>
              <w:rPr>
                <w:rFonts w:eastAsia="Calibri"/>
                <w:color w:val="000000" w:themeColor="text1"/>
              </w:rPr>
            </w:pPr>
            <w:r w:rsidRPr="005855DF">
              <w:rPr>
                <w:color w:val="000000" w:themeColor="text1"/>
              </w:rPr>
              <w:t>ERP</w:t>
            </w:r>
          </w:p>
        </w:tc>
        <w:tc>
          <w:tcPr>
            <w:tcW w:w="709" w:type="dxa"/>
          </w:tcPr>
          <w:p w14:paraId="11813D64"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261CCFD0"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3A5D3807"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253B39BD" w14:textId="77777777" w:rsidR="0075428D" w:rsidRPr="005855DF" w:rsidRDefault="0075428D" w:rsidP="0075428D">
            <w:pPr>
              <w:pStyle w:val="14"/>
              <w:rPr>
                <w:color w:val="000000" w:themeColor="text1"/>
              </w:rPr>
            </w:pPr>
            <w:r w:rsidRPr="005855DF">
              <w:rPr>
                <w:color w:val="000000" w:themeColor="text1"/>
              </w:rPr>
              <w:t>Признак регистрации ЕНП</w:t>
            </w:r>
          </w:p>
        </w:tc>
        <w:tc>
          <w:tcPr>
            <w:tcW w:w="2304" w:type="dxa"/>
          </w:tcPr>
          <w:p w14:paraId="6C22CF4A" w14:textId="77777777" w:rsidR="0075428D" w:rsidRPr="005855DF" w:rsidRDefault="0075428D" w:rsidP="0075428D">
            <w:pPr>
              <w:pStyle w:val="14"/>
              <w:jc w:val="left"/>
              <w:rPr>
                <w:color w:val="000000" w:themeColor="text1"/>
              </w:rPr>
            </w:pPr>
            <w:r w:rsidRPr="005855DF">
              <w:rPr>
                <w:color w:val="000000" w:themeColor="text1"/>
              </w:rPr>
              <w:t xml:space="preserve">0- не зарегистрирован в ЦС ЕРЗ, </w:t>
            </w:r>
          </w:p>
          <w:p w14:paraId="0E773C9A" w14:textId="77777777" w:rsidR="0075428D" w:rsidRPr="005855DF" w:rsidRDefault="0075428D" w:rsidP="0075428D">
            <w:pPr>
              <w:pStyle w:val="14"/>
              <w:jc w:val="left"/>
              <w:rPr>
                <w:color w:val="000000" w:themeColor="text1"/>
              </w:rPr>
            </w:pPr>
            <w:r w:rsidRPr="005855DF">
              <w:rPr>
                <w:color w:val="000000" w:themeColor="text1"/>
              </w:rPr>
              <w:t>1- зарегистрирован в ЦС ЕРЗ</w:t>
            </w:r>
          </w:p>
        </w:tc>
      </w:tr>
      <w:tr w:rsidR="0075428D" w:rsidRPr="005855DF" w14:paraId="504A5E70" w14:textId="77777777" w:rsidTr="0075428D">
        <w:tc>
          <w:tcPr>
            <w:tcW w:w="1503" w:type="dxa"/>
            <w:noWrap/>
          </w:tcPr>
          <w:p w14:paraId="6E1A61B2" w14:textId="77777777" w:rsidR="0075428D" w:rsidRPr="005855DF" w:rsidRDefault="0075428D" w:rsidP="0075428D">
            <w:pPr>
              <w:pStyle w:val="14"/>
              <w:rPr>
                <w:rFonts w:eastAsia="Calibri"/>
                <w:color w:val="000000" w:themeColor="text1"/>
              </w:rPr>
            </w:pPr>
          </w:p>
        </w:tc>
        <w:tc>
          <w:tcPr>
            <w:tcW w:w="1984" w:type="dxa"/>
            <w:noWrap/>
          </w:tcPr>
          <w:p w14:paraId="0522E36D" w14:textId="77777777" w:rsidR="0075428D" w:rsidRPr="005855DF" w:rsidRDefault="0075428D" w:rsidP="0075428D">
            <w:pPr>
              <w:pStyle w:val="14"/>
              <w:rPr>
                <w:color w:val="000000" w:themeColor="text1"/>
              </w:rPr>
            </w:pPr>
            <w:r w:rsidRPr="005855DF">
              <w:rPr>
                <w:color w:val="000000" w:themeColor="text1"/>
              </w:rPr>
              <w:t>ORDERZ</w:t>
            </w:r>
          </w:p>
        </w:tc>
        <w:tc>
          <w:tcPr>
            <w:tcW w:w="709" w:type="dxa"/>
          </w:tcPr>
          <w:p w14:paraId="267B8685"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6BE45F73" w14:textId="77777777" w:rsidR="0075428D" w:rsidRPr="005855DF" w:rsidRDefault="0075428D" w:rsidP="0075428D">
            <w:pPr>
              <w:pStyle w:val="14"/>
              <w:rPr>
                <w:color w:val="000000" w:themeColor="text1"/>
              </w:rPr>
            </w:pPr>
          </w:p>
        </w:tc>
        <w:tc>
          <w:tcPr>
            <w:tcW w:w="839" w:type="dxa"/>
          </w:tcPr>
          <w:p w14:paraId="332EB564"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21F1857C" w14:textId="77777777" w:rsidR="0075428D" w:rsidRPr="005855DF" w:rsidRDefault="0075428D" w:rsidP="0075428D">
            <w:pPr>
              <w:pStyle w:val="14"/>
              <w:rPr>
                <w:color w:val="000000" w:themeColor="text1"/>
              </w:rPr>
            </w:pPr>
            <w:r w:rsidRPr="005855DF">
              <w:rPr>
                <w:color w:val="000000" w:themeColor="text1"/>
              </w:rPr>
              <w:t>Сведения о заявке</w:t>
            </w:r>
          </w:p>
        </w:tc>
        <w:tc>
          <w:tcPr>
            <w:tcW w:w="2304" w:type="dxa"/>
          </w:tcPr>
          <w:p w14:paraId="499ABCD0" w14:textId="77777777" w:rsidR="0075428D" w:rsidRPr="005855DF" w:rsidRDefault="0075428D" w:rsidP="0075428D">
            <w:pPr>
              <w:pStyle w:val="14"/>
              <w:jc w:val="left"/>
              <w:rPr>
                <w:color w:val="000000" w:themeColor="text1"/>
              </w:rPr>
            </w:pPr>
            <w:r w:rsidRPr="005855DF">
              <w:rPr>
                <w:color w:val="000000" w:themeColor="text1"/>
              </w:rPr>
              <w:t>Заполняется при наличии сведений</w:t>
            </w:r>
          </w:p>
        </w:tc>
      </w:tr>
      <w:tr w:rsidR="0075428D" w:rsidRPr="005855DF" w14:paraId="70FC7AB8" w14:textId="77777777" w:rsidTr="0075428D">
        <w:tc>
          <w:tcPr>
            <w:tcW w:w="9947" w:type="dxa"/>
            <w:gridSpan w:val="7"/>
            <w:noWrap/>
          </w:tcPr>
          <w:p w14:paraId="5015D796" w14:textId="77777777" w:rsidR="0075428D" w:rsidRPr="005855DF" w:rsidRDefault="0075428D" w:rsidP="0075428D">
            <w:pPr>
              <w:pStyle w:val="1d"/>
              <w:rPr>
                <w:rStyle w:val="affff6"/>
                <w:b w:val="0"/>
                <w:color w:val="000000" w:themeColor="text1"/>
              </w:rPr>
            </w:pPr>
            <w:r w:rsidRPr="005855DF">
              <w:rPr>
                <w:rStyle w:val="affff6"/>
                <w:color w:val="000000" w:themeColor="text1"/>
              </w:rPr>
              <w:t>Информация о документе, подтверждающем факт страхования по ОМС</w:t>
            </w:r>
          </w:p>
        </w:tc>
      </w:tr>
      <w:tr w:rsidR="0075428D" w:rsidRPr="005855DF" w14:paraId="6AE7C2A9" w14:textId="77777777" w:rsidTr="0075428D">
        <w:tc>
          <w:tcPr>
            <w:tcW w:w="1503" w:type="dxa"/>
            <w:noWrap/>
          </w:tcPr>
          <w:p w14:paraId="20FCCDE5" w14:textId="77777777" w:rsidR="0075428D" w:rsidRPr="005855DF" w:rsidRDefault="0075428D" w:rsidP="0075428D">
            <w:pPr>
              <w:pStyle w:val="14"/>
              <w:rPr>
                <w:rFonts w:eastAsia="Calibri"/>
                <w:color w:val="000000" w:themeColor="text1"/>
              </w:rPr>
            </w:pPr>
            <w:r w:rsidRPr="005855DF">
              <w:rPr>
                <w:color w:val="000000" w:themeColor="text1"/>
              </w:rPr>
              <w:t>POLIS</w:t>
            </w:r>
          </w:p>
        </w:tc>
        <w:tc>
          <w:tcPr>
            <w:tcW w:w="1984" w:type="dxa"/>
            <w:noWrap/>
          </w:tcPr>
          <w:p w14:paraId="1D739725" w14:textId="77777777" w:rsidR="0075428D" w:rsidRPr="005855DF" w:rsidRDefault="0075428D" w:rsidP="0075428D">
            <w:pPr>
              <w:pStyle w:val="14"/>
              <w:rPr>
                <w:color w:val="000000" w:themeColor="text1"/>
              </w:rPr>
            </w:pPr>
            <w:r w:rsidRPr="005855DF">
              <w:rPr>
                <w:color w:val="000000" w:themeColor="text1"/>
              </w:rPr>
              <w:t>VPOLIS</w:t>
            </w:r>
          </w:p>
        </w:tc>
        <w:tc>
          <w:tcPr>
            <w:tcW w:w="709" w:type="dxa"/>
          </w:tcPr>
          <w:p w14:paraId="767A2ED2"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486319F6"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1CE7CCF5"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3AE9DA3" w14:textId="77777777" w:rsidR="0075428D" w:rsidRPr="005855DF" w:rsidRDefault="0075428D" w:rsidP="0075428D">
            <w:pPr>
              <w:pStyle w:val="14"/>
              <w:jc w:val="left"/>
              <w:rPr>
                <w:color w:val="000000" w:themeColor="text1"/>
              </w:rPr>
            </w:pPr>
            <w:r w:rsidRPr="005855DF">
              <w:rPr>
                <w:color w:val="000000" w:themeColor="text1"/>
              </w:rPr>
              <w:t>Тип документа, подтверждающего факт страхования по ОМС</w:t>
            </w:r>
          </w:p>
        </w:tc>
        <w:tc>
          <w:tcPr>
            <w:tcW w:w="2304" w:type="dxa"/>
          </w:tcPr>
          <w:p w14:paraId="5CE22664" w14:textId="77777777" w:rsidR="0075428D" w:rsidRPr="005855DF" w:rsidRDefault="0075428D" w:rsidP="0075428D">
            <w:pPr>
              <w:pStyle w:val="14"/>
              <w:jc w:val="left"/>
              <w:rPr>
                <w:color w:val="000000" w:themeColor="text1"/>
              </w:rPr>
            </w:pPr>
            <w:r w:rsidRPr="005855DF">
              <w:rPr>
                <w:color w:val="000000" w:themeColor="text1"/>
              </w:rPr>
              <w:t>Заполняется в соответствии с классификатором F008 Приложения А</w:t>
            </w:r>
          </w:p>
        </w:tc>
      </w:tr>
      <w:tr w:rsidR="0075428D" w:rsidRPr="005855DF" w14:paraId="1E42B38B" w14:textId="77777777" w:rsidTr="0075428D">
        <w:tc>
          <w:tcPr>
            <w:tcW w:w="1503" w:type="dxa"/>
            <w:noWrap/>
          </w:tcPr>
          <w:p w14:paraId="5823C2A8" w14:textId="77777777" w:rsidR="0075428D" w:rsidRPr="005855DF" w:rsidRDefault="0075428D" w:rsidP="0075428D">
            <w:pPr>
              <w:pStyle w:val="14"/>
              <w:rPr>
                <w:rFonts w:eastAsia="Calibri"/>
                <w:color w:val="000000" w:themeColor="text1"/>
              </w:rPr>
            </w:pPr>
          </w:p>
        </w:tc>
        <w:tc>
          <w:tcPr>
            <w:tcW w:w="1984" w:type="dxa"/>
            <w:noWrap/>
          </w:tcPr>
          <w:p w14:paraId="6EEF8B35" w14:textId="77777777" w:rsidR="0075428D" w:rsidRPr="005855DF" w:rsidRDefault="0075428D" w:rsidP="0075428D">
            <w:pPr>
              <w:pStyle w:val="14"/>
              <w:rPr>
                <w:color w:val="000000" w:themeColor="text1"/>
              </w:rPr>
            </w:pPr>
            <w:r w:rsidRPr="005855DF">
              <w:rPr>
                <w:color w:val="000000" w:themeColor="text1"/>
              </w:rPr>
              <w:t>NPOLIS</w:t>
            </w:r>
          </w:p>
        </w:tc>
        <w:tc>
          <w:tcPr>
            <w:tcW w:w="709" w:type="dxa"/>
          </w:tcPr>
          <w:p w14:paraId="76BC6AD5"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55B73E0" w14:textId="77777777" w:rsidR="0075428D" w:rsidRPr="005855DF" w:rsidRDefault="0075428D" w:rsidP="0075428D">
            <w:pPr>
              <w:pStyle w:val="14"/>
              <w:rPr>
                <w:color w:val="000000" w:themeColor="text1"/>
              </w:rPr>
            </w:pPr>
            <w:r w:rsidRPr="005855DF">
              <w:rPr>
                <w:color w:val="000000" w:themeColor="text1"/>
              </w:rPr>
              <w:t>20</w:t>
            </w:r>
          </w:p>
        </w:tc>
        <w:tc>
          <w:tcPr>
            <w:tcW w:w="839" w:type="dxa"/>
          </w:tcPr>
          <w:p w14:paraId="10793404"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14CD368D" w14:textId="77777777" w:rsidR="0075428D" w:rsidRPr="005855DF" w:rsidRDefault="0075428D" w:rsidP="0075428D">
            <w:pPr>
              <w:pStyle w:val="14"/>
              <w:rPr>
                <w:color w:val="000000" w:themeColor="text1"/>
              </w:rPr>
            </w:pPr>
            <w:r w:rsidRPr="005855DF">
              <w:rPr>
                <w:color w:val="000000" w:themeColor="text1"/>
              </w:rPr>
              <w:t>Номер документа, подтверждающего факт страхования по ОМС</w:t>
            </w:r>
          </w:p>
        </w:tc>
        <w:tc>
          <w:tcPr>
            <w:tcW w:w="2304" w:type="dxa"/>
          </w:tcPr>
          <w:p w14:paraId="1FB28270" w14:textId="77777777" w:rsidR="0075428D" w:rsidRPr="005855DF" w:rsidRDefault="0075428D" w:rsidP="0075428D">
            <w:pPr>
              <w:pStyle w:val="14"/>
              <w:jc w:val="left"/>
              <w:rPr>
                <w:color w:val="000000" w:themeColor="text1"/>
              </w:rPr>
            </w:pPr>
            <w:r w:rsidRPr="005855DF">
              <w:rPr>
                <w:color w:val="000000" w:themeColor="text1"/>
              </w:rPr>
              <w:t>Для полиса единого образца в поле «серия и номер» указывается номер бланка полиса</w:t>
            </w:r>
          </w:p>
        </w:tc>
      </w:tr>
      <w:tr w:rsidR="0075428D" w:rsidRPr="005855DF" w14:paraId="5FA206A8" w14:textId="77777777" w:rsidTr="0075428D">
        <w:tc>
          <w:tcPr>
            <w:tcW w:w="1503" w:type="dxa"/>
            <w:noWrap/>
          </w:tcPr>
          <w:p w14:paraId="7FEE9F74" w14:textId="77777777" w:rsidR="0075428D" w:rsidRPr="005855DF" w:rsidRDefault="0075428D" w:rsidP="0075428D">
            <w:pPr>
              <w:pStyle w:val="14"/>
              <w:rPr>
                <w:rFonts w:eastAsia="Calibri"/>
                <w:color w:val="000000" w:themeColor="text1"/>
              </w:rPr>
            </w:pPr>
          </w:p>
        </w:tc>
        <w:tc>
          <w:tcPr>
            <w:tcW w:w="1984" w:type="dxa"/>
            <w:noWrap/>
          </w:tcPr>
          <w:p w14:paraId="00681BAE" w14:textId="77777777" w:rsidR="0075428D" w:rsidRPr="005855DF" w:rsidRDefault="0075428D" w:rsidP="0075428D">
            <w:pPr>
              <w:pStyle w:val="14"/>
              <w:rPr>
                <w:color w:val="000000" w:themeColor="text1"/>
              </w:rPr>
            </w:pPr>
            <w:r w:rsidRPr="005855DF">
              <w:rPr>
                <w:color w:val="000000" w:themeColor="text1"/>
              </w:rPr>
              <w:t>SPOLIS</w:t>
            </w:r>
          </w:p>
        </w:tc>
        <w:tc>
          <w:tcPr>
            <w:tcW w:w="709" w:type="dxa"/>
          </w:tcPr>
          <w:p w14:paraId="34FAA37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E5E3AD1"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50032E54"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25153485" w14:textId="77777777" w:rsidR="0075428D" w:rsidRPr="005855DF" w:rsidRDefault="0075428D" w:rsidP="0075428D">
            <w:pPr>
              <w:pStyle w:val="14"/>
              <w:rPr>
                <w:color w:val="000000" w:themeColor="text1"/>
              </w:rPr>
            </w:pPr>
            <w:r w:rsidRPr="005855DF">
              <w:rPr>
                <w:color w:val="000000" w:themeColor="text1"/>
              </w:rPr>
              <w:t>Серия документа, подтверждающего факт страхования по ОМС</w:t>
            </w:r>
          </w:p>
        </w:tc>
        <w:tc>
          <w:tcPr>
            <w:tcW w:w="2304" w:type="dxa"/>
          </w:tcPr>
          <w:p w14:paraId="398C8A4A" w14:textId="77777777" w:rsidR="0075428D" w:rsidRPr="005855DF" w:rsidRDefault="0075428D" w:rsidP="0075428D">
            <w:pPr>
              <w:pStyle w:val="14"/>
              <w:jc w:val="left"/>
              <w:rPr>
                <w:color w:val="000000" w:themeColor="text1"/>
              </w:rPr>
            </w:pPr>
            <w:r w:rsidRPr="005855DF">
              <w:rPr>
                <w:color w:val="000000" w:themeColor="text1"/>
              </w:rPr>
              <w:t>Указывается только в тех случаях, когда присутствует в документе, подтверждающем факт страхования по ОМС</w:t>
            </w:r>
          </w:p>
        </w:tc>
      </w:tr>
      <w:tr w:rsidR="0075428D" w:rsidRPr="005855DF" w14:paraId="7CFC0919" w14:textId="77777777" w:rsidTr="0075428D">
        <w:tc>
          <w:tcPr>
            <w:tcW w:w="1503" w:type="dxa"/>
            <w:noWrap/>
          </w:tcPr>
          <w:p w14:paraId="65E649B3" w14:textId="77777777" w:rsidR="0075428D" w:rsidRPr="005855DF" w:rsidRDefault="0075428D" w:rsidP="0075428D">
            <w:pPr>
              <w:pStyle w:val="14"/>
              <w:rPr>
                <w:rFonts w:eastAsia="Calibri"/>
                <w:color w:val="000000" w:themeColor="text1"/>
              </w:rPr>
            </w:pPr>
          </w:p>
        </w:tc>
        <w:tc>
          <w:tcPr>
            <w:tcW w:w="1984" w:type="dxa"/>
            <w:noWrap/>
          </w:tcPr>
          <w:p w14:paraId="4EA63CBB" w14:textId="77777777" w:rsidR="0075428D" w:rsidRPr="005855DF" w:rsidRDefault="0075428D" w:rsidP="0075428D">
            <w:pPr>
              <w:pStyle w:val="14"/>
              <w:rPr>
                <w:color w:val="000000" w:themeColor="text1"/>
              </w:rPr>
            </w:pPr>
            <w:r w:rsidRPr="005855DF">
              <w:rPr>
                <w:color w:val="000000" w:themeColor="text1"/>
              </w:rPr>
              <w:t>DBEG</w:t>
            </w:r>
          </w:p>
        </w:tc>
        <w:tc>
          <w:tcPr>
            <w:tcW w:w="709" w:type="dxa"/>
          </w:tcPr>
          <w:p w14:paraId="5A74B091"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49A69453" w14:textId="77777777" w:rsidR="0075428D" w:rsidRPr="005855DF" w:rsidRDefault="0075428D" w:rsidP="0075428D">
            <w:pPr>
              <w:pStyle w:val="14"/>
              <w:rPr>
                <w:color w:val="000000" w:themeColor="text1"/>
              </w:rPr>
            </w:pPr>
          </w:p>
        </w:tc>
        <w:tc>
          <w:tcPr>
            <w:tcW w:w="839" w:type="dxa"/>
          </w:tcPr>
          <w:p w14:paraId="1695125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FED5371" w14:textId="77777777" w:rsidR="0075428D" w:rsidRPr="005855DF" w:rsidRDefault="0075428D" w:rsidP="0075428D">
            <w:pPr>
              <w:pStyle w:val="14"/>
              <w:rPr>
                <w:color w:val="000000" w:themeColor="text1"/>
              </w:rPr>
            </w:pPr>
            <w:r w:rsidRPr="005855DF">
              <w:rPr>
                <w:color w:val="000000" w:themeColor="text1"/>
              </w:rPr>
              <w:t>Дата выдачи документа, подтверждающего факт страхования по ОМС</w:t>
            </w:r>
          </w:p>
        </w:tc>
        <w:tc>
          <w:tcPr>
            <w:tcW w:w="2304" w:type="dxa"/>
          </w:tcPr>
          <w:p w14:paraId="7EA70CF5" w14:textId="77777777" w:rsidR="0075428D" w:rsidRPr="005855DF" w:rsidRDefault="0075428D" w:rsidP="0075428D">
            <w:pPr>
              <w:pStyle w:val="14"/>
              <w:jc w:val="left"/>
              <w:rPr>
                <w:color w:val="000000" w:themeColor="text1"/>
              </w:rPr>
            </w:pPr>
            <w:r w:rsidRPr="005855DF">
              <w:rPr>
                <w:color w:val="000000" w:themeColor="text1"/>
              </w:rPr>
              <w:t>Для случаев выдачина руки полиса единого образца после временного свидетельства указывается дата выдачи полиса ОМС на руки.</w:t>
            </w:r>
          </w:p>
          <w:p w14:paraId="69A91D65" w14:textId="77777777" w:rsidR="0075428D" w:rsidRPr="005855DF" w:rsidRDefault="0075428D" w:rsidP="0075428D">
            <w:pPr>
              <w:pStyle w:val="14"/>
              <w:jc w:val="left"/>
              <w:rPr>
                <w:color w:val="000000" w:themeColor="text1"/>
              </w:rPr>
            </w:pPr>
            <w:r w:rsidRPr="005855DF">
              <w:rPr>
                <w:color w:val="000000" w:themeColor="text1"/>
              </w:rPr>
              <w:t>Для случаевзамены СМО без замены полиса указывается дата написания заявления о замене СМО.</w:t>
            </w:r>
          </w:p>
          <w:p w14:paraId="17D9986A" w14:textId="77777777" w:rsidR="0075428D" w:rsidRPr="005855DF" w:rsidRDefault="0075428D" w:rsidP="0075428D">
            <w:pPr>
              <w:pStyle w:val="14"/>
              <w:jc w:val="left"/>
              <w:rPr>
                <w:color w:val="000000" w:themeColor="text1"/>
              </w:rPr>
            </w:pPr>
            <w:r w:rsidRPr="005855DF">
              <w:rPr>
                <w:color w:val="000000" w:themeColor="text1"/>
              </w:rPr>
              <w:t>Для случаев, когда полис единого образца не был востребован, дата выдачи не указывается.</w:t>
            </w:r>
          </w:p>
          <w:p w14:paraId="11B8E37E" w14:textId="77777777" w:rsidR="0075428D" w:rsidRPr="005855DF" w:rsidRDefault="0075428D" w:rsidP="0075428D">
            <w:pPr>
              <w:pStyle w:val="14"/>
              <w:jc w:val="left"/>
              <w:rPr>
                <w:color w:val="000000" w:themeColor="text1"/>
              </w:rPr>
            </w:pPr>
          </w:p>
        </w:tc>
      </w:tr>
      <w:tr w:rsidR="0075428D" w:rsidRPr="005855DF" w14:paraId="7E4D0812" w14:textId="77777777" w:rsidTr="0075428D">
        <w:tc>
          <w:tcPr>
            <w:tcW w:w="1503" w:type="dxa"/>
            <w:noWrap/>
          </w:tcPr>
          <w:p w14:paraId="6BF60A5A" w14:textId="77777777" w:rsidR="0075428D" w:rsidRPr="005855DF" w:rsidRDefault="0075428D" w:rsidP="0075428D">
            <w:pPr>
              <w:pStyle w:val="14"/>
              <w:rPr>
                <w:rFonts w:eastAsia="Calibri"/>
                <w:color w:val="000000" w:themeColor="text1"/>
              </w:rPr>
            </w:pPr>
          </w:p>
        </w:tc>
        <w:tc>
          <w:tcPr>
            <w:tcW w:w="1984" w:type="dxa"/>
            <w:noWrap/>
          </w:tcPr>
          <w:p w14:paraId="58F80BB7" w14:textId="77777777" w:rsidR="0075428D" w:rsidRPr="005855DF" w:rsidRDefault="0075428D" w:rsidP="0075428D">
            <w:pPr>
              <w:pStyle w:val="14"/>
              <w:rPr>
                <w:color w:val="000000" w:themeColor="text1"/>
              </w:rPr>
            </w:pPr>
            <w:r w:rsidRPr="005855DF">
              <w:rPr>
                <w:color w:val="000000" w:themeColor="text1"/>
              </w:rPr>
              <w:t>DEND</w:t>
            </w:r>
          </w:p>
        </w:tc>
        <w:tc>
          <w:tcPr>
            <w:tcW w:w="709" w:type="dxa"/>
          </w:tcPr>
          <w:p w14:paraId="3EE65069"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24A79953" w14:textId="77777777" w:rsidR="0075428D" w:rsidRPr="005855DF" w:rsidRDefault="0075428D" w:rsidP="0075428D">
            <w:pPr>
              <w:pStyle w:val="14"/>
              <w:rPr>
                <w:color w:val="000000" w:themeColor="text1"/>
              </w:rPr>
            </w:pPr>
          </w:p>
        </w:tc>
        <w:tc>
          <w:tcPr>
            <w:tcW w:w="839" w:type="dxa"/>
          </w:tcPr>
          <w:p w14:paraId="4CB1BC1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9890436" w14:textId="77777777" w:rsidR="0075428D" w:rsidRPr="005855DF" w:rsidRDefault="0075428D" w:rsidP="0075428D">
            <w:pPr>
              <w:pStyle w:val="14"/>
              <w:rPr>
                <w:color w:val="000000" w:themeColor="text1"/>
              </w:rPr>
            </w:pPr>
            <w:r w:rsidRPr="005855DF">
              <w:rPr>
                <w:color w:val="000000" w:themeColor="text1"/>
              </w:rPr>
              <w:t>Плановая дата окончания действия документа, подтверждающего факт страхования по ОМС</w:t>
            </w:r>
          </w:p>
        </w:tc>
        <w:tc>
          <w:tcPr>
            <w:tcW w:w="2304" w:type="dxa"/>
          </w:tcPr>
          <w:p w14:paraId="78736740" w14:textId="77777777" w:rsidR="0075428D" w:rsidRPr="005855DF" w:rsidRDefault="0075428D" w:rsidP="0075428D">
            <w:pPr>
              <w:pStyle w:val="14"/>
              <w:rPr>
                <w:color w:val="000000" w:themeColor="text1"/>
              </w:rPr>
            </w:pPr>
          </w:p>
        </w:tc>
      </w:tr>
      <w:tr w:rsidR="0075428D" w:rsidRPr="005855DF" w14:paraId="39B0DF33" w14:textId="77777777" w:rsidTr="0075428D">
        <w:tc>
          <w:tcPr>
            <w:tcW w:w="1503" w:type="dxa"/>
            <w:noWrap/>
          </w:tcPr>
          <w:p w14:paraId="6C3B8443" w14:textId="77777777" w:rsidR="0075428D" w:rsidRPr="005855DF" w:rsidRDefault="0075428D" w:rsidP="0075428D">
            <w:pPr>
              <w:pStyle w:val="14"/>
              <w:rPr>
                <w:rFonts w:eastAsia="Calibri"/>
                <w:color w:val="000000" w:themeColor="text1"/>
              </w:rPr>
            </w:pPr>
          </w:p>
        </w:tc>
        <w:tc>
          <w:tcPr>
            <w:tcW w:w="1984" w:type="dxa"/>
            <w:noWrap/>
          </w:tcPr>
          <w:p w14:paraId="424DE391" w14:textId="77777777" w:rsidR="0075428D" w:rsidRPr="005855DF" w:rsidRDefault="0075428D" w:rsidP="0075428D">
            <w:pPr>
              <w:pStyle w:val="14"/>
              <w:rPr>
                <w:color w:val="000000" w:themeColor="text1"/>
              </w:rPr>
            </w:pPr>
            <w:r w:rsidRPr="005855DF">
              <w:rPr>
                <w:color w:val="000000" w:themeColor="text1"/>
              </w:rPr>
              <w:t>DSTOP</w:t>
            </w:r>
          </w:p>
        </w:tc>
        <w:tc>
          <w:tcPr>
            <w:tcW w:w="709" w:type="dxa"/>
          </w:tcPr>
          <w:p w14:paraId="41201ACD"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07B0FE3F" w14:textId="77777777" w:rsidR="0075428D" w:rsidRPr="005855DF" w:rsidRDefault="0075428D" w:rsidP="0075428D">
            <w:pPr>
              <w:pStyle w:val="14"/>
              <w:rPr>
                <w:color w:val="000000" w:themeColor="text1"/>
              </w:rPr>
            </w:pPr>
          </w:p>
        </w:tc>
        <w:tc>
          <w:tcPr>
            <w:tcW w:w="839" w:type="dxa"/>
          </w:tcPr>
          <w:p w14:paraId="2C166D3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3687E8A" w14:textId="77777777" w:rsidR="0075428D" w:rsidRPr="005855DF" w:rsidRDefault="0075428D" w:rsidP="0075428D">
            <w:pPr>
              <w:pStyle w:val="14"/>
              <w:rPr>
                <w:color w:val="000000" w:themeColor="text1"/>
              </w:rPr>
            </w:pPr>
            <w:r w:rsidRPr="005855DF">
              <w:rPr>
                <w:color w:val="000000" w:themeColor="text1"/>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2304" w:type="dxa"/>
          </w:tcPr>
          <w:p w14:paraId="0ACB70BE" w14:textId="77777777" w:rsidR="0075428D" w:rsidRPr="005855DF" w:rsidRDefault="0075428D" w:rsidP="0075428D">
            <w:pPr>
              <w:pStyle w:val="14"/>
              <w:jc w:val="left"/>
              <w:rPr>
                <w:color w:val="000000" w:themeColor="text1"/>
              </w:rPr>
            </w:pPr>
            <w:r w:rsidRPr="005855DF">
              <w:rPr>
                <w:color w:val="000000" w:themeColor="text1"/>
              </w:rPr>
              <w:t>При передаче сведений о временном свидетельстве, если изготавливаемый полис имеет ограниченный срок действия, в поле передаётся дата окончания действия полиса</w:t>
            </w:r>
          </w:p>
        </w:tc>
      </w:tr>
      <w:tr w:rsidR="0075428D" w:rsidRPr="005855DF" w14:paraId="39E31170" w14:textId="77777777" w:rsidTr="0075428D">
        <w:tc>
          <w:tcPr>
            <w:tcW w:w="9947" w:type="dxa"/>
            <w:gridSpan w:val="7"/>
            <w:noWrap/>
          </w:tcPr>
          <w:p w14:paraId="516F6784" w14:textId="77777777" w:rsidR="0075428D" w:rsidRPr="005855DF" w:rsidRDefault="0075428D" w:rsidP="0075428D">
            <w:pPr>
              <w:pStyle w:val="1d"/>
              <w:rPr>
                <w:rStyle w:val="affff6"/>
                <w:b w:val="0"/>
                <w:color w:val="000000" w:themeColor="text1"/>
              </w:rPr>
            </w:pPr>
            <w:r w:rsidRPr="005855DF">
              <w:rPr>
                <w:rStyle w:val="affff6"/>
                <w:color w:val="000000" w:themeColor="text1"/>
              </w:rPr>
              <w:t>Сведения о заявке</w:t>
            </w:r>
          </w:p>
        </w:tc>
      </w:tr>
      <w:tr w:rsidR="0075428D" w:rsidRPr="005855DF" w14:paraId="56B69F6D" w14:textId="77777777" w:rsidTr="0075428D">
        <w:tc>
          <w:tcPr>
            <w:tcW w:w="1503" w:type="dxa"/>
            <w:noWrap/>
          </w:tcPr>
          <w:p w14:paraId="5720D166" w14:textId="77777777" w:rsidR="0075428D" w:rsidRPr="005855DF" w:rsidRDefault="0075428D" w:rsidP="0075428D">
            <w:pPr>
              <w:pStyle w:val="14"/>
              <w:rPr>
                <w:rFonts w:eastAsia="Calibri"/>
                <w:color w:val="000000" w:themeColor="text1"/>
              </w:rPr>
            </w:pPr>
            <w:r w:rsidRPr="005855DF">
              <w:rPr>
                <w:color w:val="000000" w:themeColor="text1"/>
              </w:rPr>
              <w:t>ORDERZ</w:t>
            </w:r>
          </w:p>
        </w:tc>
        <w:tc>
          <w:tcPr>
            <w:tcW w:w="1984" w:type="dxa"/>
            <w:noWrap/>
          </w:tcPr>
          <w:p w14:paraId="210E1C7C" w14:textId="77777777" w:rsidR="0075428D" w:rsidRPr="005855DF" w:rsidRDefault="0075428D" w:rsidP="0075428D">
            <w:pPr>
              <w:pStyle w:val="14"/>
              <w:rPr>
                <w:color w:val="000000" w:themeColor="text1"/>
              </w:rPr>
            </w:pPr>
            <w:r w:rsidRPr="005855DF">
              <w:rPr>
                <w:color w:val="000000" w:themeColor="text1"/>
              </w:rPr>
              <w:t>NORDER</w:t>
            </w:r>
          </w:p>
        </w:tc>
        <w:tc>
          <w:tcPr>
            <w:tcW w:w="709" w:type="dxa"/>
          </w:tcPr>
          <w:p w14:paraId="3567802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EAB964E" w14:textId="77777777" w:rsidR="0075428D" w:rsidRPr="005855DF" w:rsidRDefault="0075428D" w:rsidP="0075428D">
            <w:pPr>
              <w:pStyle w:val="14"/>
              <w:rPr>
                <w:color w:val="000000" w:themeColor="text1"/>
              </w:rPr>
            </w:pPr>
            <w:r w:rsidRPr="005855DF">
              <w:rPr>
                <w:color w:val="000000" w:themeColor="text1"/>
              </w:rPr>
              <w:t>100</w:t>
            </w:r>
          </w:p>
        </w:tc>
        <w:tc>
          <w:tcPr>
            <w:tcW w:w="839" w:type="dxa"/>
          </w:tcPr>
          <w:p w14:paraId="77B21522"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5E1C1A6" w14:textId="77777777" w:rsidR="0075428D" w:rsidRPr="005855DF" w:rsidRDefault="0075428D" w:rsidP="0075428D">
            <w:pPr>
              <w:pStyle w:val="14"/>
              <w:rPr>
                <w:color w:val="000000" w:themeColor="text1"/>
              </w:rPr>
            </w:pPr>
            <w:r w:rsidRPr="005855DF">
              <w:rPr>
                <w:color w:val="000000" w:themeColor="text1"/>
              </w:rPr>
              <w:t>Номер заявки на изготовление полиса</w:t>
            </w:r>
          </w:p>
        </w:tc>
        <w:tc>
          <w:tcPr>
            <w:tcW w:w="2304" w:type="dxa"/>
          </w:tcPr>
          <w:p w14:paraId="40CEC05E" w14:textId="77777777" w:rsidR="0075428D" w:rsidRPr="005855DF" w:rsidRDefault="0075428D" w:rsidP="0075428D">
            <w:pPr>
              <w:pStyle w:val="14"/>
              <w:rPr>
                <w:color w:val="000000" w:themeColor="text1"/>
              </w:rPr>
            </w:pPr>
            <w:r w:rsidRPr="005855DF">
              <w:rPr>
                <w:color w:val="000000" w:themeColor="text1"/>
              </w:rPr>
              <w:t>Номер заявки формируется ТФОМС. Указывается в случае включения записи из файла изменений в заявку на изготовление полисов</w:t>
            </w:r>
          </w:p>
        </w:tc>
      </w:tr>
      <w:tr w:rsidR="0075428D" w:rsidRPr="005855DF" w14:paraId="652F8937" w14:textId="77777777" w:rsidTr="0075428D">
        <w:tc>
          <w:tcPr>
            <w:tcW w:w="1503" w:type="dxa"/>
            <w:noWrap/>
          </w:tcPr>
          <w:p w14:paraId="370F0B2A" w14:textId="77777777" w:rsidR="0075428D" w:rsidRPr="005855DF" w:rsidRDefault="0075428D" w:rsidP="0075428D">
            <w:pPr>
              <w:pStyle w:val="14"/>
              <w:rPr>
                <w:rFonts w:eastAsia="Calibri"/>
                <w:color w:val="000000" w:themeColor="text1"/>
              </w:rPr>
            </w:pPr>
          </w:p>
        </w:tc>
        <w:tc>
          <w:tcPr>
            <w:tcW w:w="1984" w:type="dxa"/>
            <w:noWrap/>
          </w:tcPr>
          <w:p w14:paraId="572C19AE" w14:textId="77777777" w:rsidR="0075428D" w:rsidRPr="005855DF" w:rsidRDefault="0075428D" w:rsidP="0075428D">
            <w:pPr>
              <w:pStyle w:val="14"/>
              <w:rPr>
                <w:color w:val="000000" w:themeColor="text1"/>
              </w:rPr>
            </w:pPr>
            <w:r w:rsidRPr="005855DF">
              <w:rPr>
                <w:color w:val="000000" w:themeColor="text1"/>
              </w:rPr>
              <w:t>DORDER</w:t>
            </w:r>
          </w:p>
        </w:tc>
        <w:tc>
          <w:tcPr>
            <w:tcW w:w="709" w:type="dxa"/>
          </w:tcPr>
          <w:p w14:paraId="51E216BB"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698EDAB3" w14:textId="77777777" w:rsidR="0075428D" w:rsidRPr="005855DF" w:rsidRDefault="0075428D" w:rsidP="0075428D">
            <w:pPr>
              <w:pStyle w:val="14"/>
              <w:rPr>
                <w:color w:val="000000" w:themeColor="text1"/>
              </w:rPr>
            </w:pPr>
          </w:p>
        </w:tc>
        <w:tc>
          <w:tcPr>
            <w:tcW w:w="839" w:type="dxa"/>
          </w:tcPr>
          <w:p w14:paraId="2868EBE8"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C2EE5D1" w14:textId="77777777" w:rsidR="0075428D" w:rsidRPr="005855DF" w:rsidRDefault="0075428D" w:rsidP="0075428D">
            <w:pPr>
              <w:pStyle w:val="14"/>
              <w:rPr>
                <w:color w:val="000000" w:themeColor="text1"/>
              </w:rPr>
            </w:pPr>
            <w:r w:rsidRPr="005855DF">
              <w:rPr>
                <w:color w:val="000000" w:themeColor="text1"/>
              </w:rPr>
              <w:t>Дата заявки на изготовление полиса</w:t>
            </w:r>
          </w:p>
        </w:tc>
        <w:tc>
          <w:tcPr>
            <w:tcW w:w="2304" w:type="dxa"/>
          </w:tcPr>
          <w:p w14:paraId="0E336828" w14:textId="77777777" w:rsidR="0075428D" w:rsidRPr="005855DF" w:rsidRDefault="0075428D" w:rsidP="0075428D">
            <w:pPr>
              <w:pStyle w:val="14"/>
              <w:rPr>
                <w:color w:val="000000" w:themeColor="text1"/>
              </w:rPr>
            </w:pPr>
          </w:p>
        </w:tc>
      </w:tr>
      <w:tr w:rsidR="0075428D" w:rsidRPr="005855DF" w14:paraId="5882CA3F" w14:textId="77777777" w:rsidTr="0075428D">
        <w:tc>
          <w:tcPr>
            <w:tcW w:w="9947" w:type="dxa"/>
            <w:gridSpan w:val="7"/>
            <w:noWrap/>
          </w:tcPr>
          <w:p w14:paraId="6BAFF625" w14:textId="77777777" w:rsidR="0075428D" w:rsidRPr="005855DF" w:rsidRDefault="0075428D" w:rsidP="0075428D">
            <w:pPr>
              <w:pStyle w:val="1d"/>
              <w:rPr>
                <w:rStyle w:val="affff6"/>
                <w:b w:val="0"/>
                <w:color w:val="000000" w:themeColor="text1"/>
              </w:rPr>
            </w:pPr>
            <w:r w:rsidRPr="005855DF">
              <w:rPr>
                <w:rStyle w:val="affff6"/>
                <w:rFonts w:eastAsia="MS Mincho"/>
                <w:color w:val="000000" w:themeColor="text1"/>
              </w:rPr>
              <w:t>Биометрическая информация о застрахованном лице</w:t>
            </w:r>
          </w:p>
        </w:tc>
      </w:tr>
      <w:tr w:rsidR="0075428D" w:rsidRPr="005855DF" w14:paraId="720A10F0" w14:textId="77777777" w:rsidTr="0075428D">
        <w:tc>
          <w:tcPr>
            <w:tcW w:w="1503" w:type="dxa"/>
            <w:noWrap/>
          </w:tcPr>
          <w:p w14:paraId="2C95C6CD"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PERSONB</w:t>
            </w:r>
          </w:p>
        </w:tc>
        <w:tc>
          <w:tcPr>
            <w:tcW w:w="1984" w:type="dxa"/>
            <w:noWrap/>
          </w:tcPr>
          <w:p w14:paraId="08F8803E" w14:textId="77777777" w:rsidR="0075428D" w:rsidRPr="005855DF" w:rsidRDefault="0075428D" w:rsidP="0075428D">
            <w:pPr>
              <w:pStyle w:val="14"/>
              <w:rPr>
                <w:rFonts w:eastAsia="Calibri"/>
                <w:color w:val="000000" w:themeColor="text1"/>
              </w:rPr>
            </w:pPr>
            <w:r w:rsidRPr="005855DF">
              <w:rPr>
                <w:color w:val="000000" w:themeColor="text1"/>
              </w:rPr>
              <w:t>TYPE</w:t>
            </w:r>
          </w:p>
        </w:tc>
        <w:tc>
          <w:tcPr>
            <w:tcW w:w="709" w:type="dxa"/>
          </w:tcPr>
          <w:p w14:paraId="405C6EDD"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515F1CC" w14:textId="77777777" w:rsidR="0075428D" w:rsidRPr="005855DF" w:rsidRDefault="0075428D" w:rsidP="0075428D">
            <w:pPr>
              <w:pStyle w:val="14"/>
              <w:rPr>
                <w:color w:val="000000" w:themeColor="text1"/>
              </w:rPr>
            </w:pPr>
            <w:r w:rsidRPr="005855DF">
              <w:rPr>
                <w:color w:val="000000" w:themeColor="text1"/>
              </w:rPr>
              <w:t>3</w:t>
            </w:r>
          </w:p>
        </w:tc>
        <w:tc>
          <w:tcPr>
            <w:tcW w:w="839" w:type="dxa"/>
          </w:tcPr>
          <w:p w14:paraId="25E9ECF6"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1A3468A5" w14:textId="77777777" w:rsidR="0075428D" w:rsidRPr="005855DF" w:rsidRDefault="0075428D" w:rsidP="0075428D">
            <w:pPr>
              <w:pStyle w:val="14"/>
              <w:rPr>
                <w:color w:val="000000" w:themeColor="text1"/>
              </w:rPr>
            </w:pPr>
            <w:r w:rsidRPr="005855DF">
              <w:rPr>
                <w:color w:val="000000" w:themeColor="text1"/>
              </w:rPr>
              <w:t>Зарезервированное поле</w:t>
            </w:r>
          </w:p>
        </w:tc>
        <w:tc>
          <w:tcPr>
            <w:tcW w:w="2304" w:type="dxa"/>
          </w:tcPr>
          <w:p w14:paraId="679F3C29" w14:textId="77777777" w:rsidR="0075428D" w:rsidRPr="005855DF" w:rsidRDefault="0075428D" w:rsidP="0075428D">
            <w:pPr>
              <w:pStyle w:val="14"/>
              <w:jc w:val="left"/>
              <w:rPr>
                <w:color w:val="000000" w:themeColor="text1"/>
              </w:rPr>
            </w:pPr>
            <w:r w:rsidRPr="005855DF">
              <w:rPr>
                <w:color w:val="000000" w:themeColor="text1"/>
              </w:rPr>
              <w:t>Зарезервированное поле для обозначения типа вложенного файла:</w:t>
            </w:r>
          </w:p>
          <w:p w14:paraId="62D3CFE7" w14:textId="77777777" w:rsidR="0075428D" w:rsidRPr="005855DF" w:rsidRDefault="0075428D" w:rsidP="0075428D">
            <w:pPr>
              <w:pStyle w:val="14"/>
              <w:jc w:val="left"/>
              <w:rPr>
                <w:color w:val="000000" w:themeColor="text1"/>
              </w:rPr>
            </w:pPr>
            <w:r w:rsidRPr="005855DF">
              <w:rPr>
                <w:color w:val="000000" w:themeColor="text1"/>
              </w:rPr>
              <w:t xml:space="preserve">2 - цифровая фотография застрахованного лица; </w:t>
            </w:r>
          </w:p>
          <w:p w14:paraId="72DBB70B" w14:textId="77777777" w:rsidR="0075428D" w:rsidRPr="005855DF" w:rsidRDefault="0075428D" w:rsidP="0075428D">
            <w:pPr>
              <w:pStyle w:val="14"/>
              <w:jc w:val="left"/>
              <w:rPr>
                <w:color w:val="000000" w:themeColor="text1"/>
              </w:rPr>
            </w:pPr>
            <w:r w:rsidRPr="005855DF">
              <w:rPr>
                <w:color w:val="000000" w:themeColor="text1"/>
              </w:rPr>
              <w:t>3 - цифровое изображение собственноручной подписи застрахованного лица</w:t>
            </w:r>
          </w:p>
        </w:tc>
      </w:tr>
      <w:tr w:rsidR="0075428D" w:rsidRPr="005855DF" w14:paraId="549CFD5F" w14:textId="77777777" w:rsidTr="0075428D">
        <w:tc>
          <w:tcPr>
            <w:tcW w:w="1503" w:type="dxa"/>
            <w:noWrap/>
          </w:tcPr>
          <w:p w14:paraId="0738AF6B" w14:textId="77777777" w:rsidR="0075428D" w:rsidRPr="005855DF" w:rsidRDefault="0075428D" w:rsidP="0075428D">
            <w:pPr>
              <w:pStyle w:val="14"/>
              <w:rPr>
                <w:rFonts w:eastAsia="Calibri"/>
                <w:color w:val="000000" w:themeColor="text1"/>
              </w:rPr>
            </w:pPr>
          </w:p>
        </w:tc>
        <w:tc>
          <w:tcPr>
            <w:tcW w:w="1984" w:type="dxa"/>
            <w:noWrap/>
          </w:tcPr>
          <w:p w14:paraId="24AE4276" w14:textId="77777777" w:rsidR="0075428D" w:rsidRPr="005855DF" w:rsidRDefault="0075428D" w:rsidP="0075428D">
            <w:pPr>
              <w:pStyle w:val="14"/>
              <w:rPr>
                <w:color w:val="000000" w:themeColor="text1"/>
              </w:rPr>
            </w:pPr>
            <w:r w:rsidRPr="005855DF">
              <w:rPr>
                <w:color w:val="000000" w:themeColor="text1"/>
              </w:rPr>
              <w:t>PHOTO</w:t>
            </w:r>
          </w:p>
        </w:tc>
        <w:tc>
          <w:tcPr>
            <w:tcW w:w="709" w:type="dxa"/>
          </w:tcPr>
          <w:p w14:paraId="4C38713F" w14:textId="77777777" w:rsidR="0075428D" w:rsidRPr="005855DF" w:rsidRDefault="0075428D" w:rsidP="0075428D">
            <w:pPr>
              <w:pStyle w:val="14"/>
              <w:rPr>
                <w:color w:val="000000" w:themeColor="text1"/>
              </w:rPr>
            </w:pPr>
            <w:r w:rsidRPr="005855DF">
              <w:rPr>
                <w:color w:val="000000" w:themeColor="text1"/>
              </w:rPr>
              <w:t>Bin</w:t>
            </w:r>
          </w:p>
        </w:tc>
        <w:tc>
          <w:tcPr>
            <w:tcW w:w="708" w:type="dxa"/>
            <w:noWrap/>
          </w:tcPr>
          <w:p w14:paraId="2C5D698F" w14:textId="77777777" w:rsidR="0075428D" w:rsidRPr="005855DF" w:rsidRDefault="0075428D" w:rsidP="0075428D">
            <w:pPr>
              <w:pStyle w:val="14"/>
              <w:rPr>
                <w:color w:val="000000" w:themeColor="text1"/>
              </w:rPr>
            </w:pPr>
          </w:p>
        </w:tc>
        <w:tc>
          <w:tcPr>
            <w:tcW w:w="839" w:type="dxa"/>
          </w:tcPr>
          <w:p w14:paraId="16A76D77"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01F31E4" w14:textId="77777777" w:rsidR="0075428D" w:rsidRPr="005855DF" w:rsidRDefault="0075428D" w:rsidP="0075428D">
            <w:pPr>
              <w:pStyle w:val="14"/>
              <w:rPr>
                <w:color w:val="000000" w:themeColor="text1"/>
              </w:rPr>
            </w:pPr>
            <w:r w:rsidRPr="005855DF">
              <w:rPr>
                <w:color w:val="000000" w:themeColor="text1"/>
              </w:rPr>
              <w:t>Вложенный файл в формате base64</w:t>
            </w:r>
          </w:p>
        </w:tc>
        <w:tc>
          <w:tcPr>
            <w:tcW w:w="2304" w:type="dxa"/>
          </w:tcPr>
          <w:p w14:paraId="37C9D27E" w14:textId="77777777" w:rsidR="0075428D" w:rsidRPr="005855DF" w:rsidRDefault="0075428D" w:rsidP="0075428D">
            <w:pPr>
              <w:pStyle w:val="14"/>
              <w:jc w:val="left"/>
              <w:rPr>
                <w:color w:val="000000" w:themeColor="text1"/>
              </w:rPr>
            </w:pPr>
            <w:r w:rsidRPr="005855DF">
              <w:rPr>
                <w:color w:val="000000" w:themeColor="text1"/>
              </w:rPr>
              <w:t>Например, фотография застрахованного лица или изображение собственноручной подписи застрахованного лица для электронного полиса ОМС</w:t>
            </w:r>
          </w:p>
        </w:tc>
      </w:tr>
    </w:tbl>
    <w:p w14:paraId="25B0F7EF" w14:textId="77777777" w:rsidR="0075428D" w:rsidRPr="0075428D" w:rsidRDefault="0075428D" w:rsidP="00612E6C">
      <w:pPr>
        <w:pStyle w:val="af1"/>
        <w:numPr>
          <w:ilvl w:val="1"/>
          <w:numId w:val="134"/>
        </w:numPr>
        <w:ind w:left="720"/>
        <w:rPr>
          <w:color w:val="000000" w:themeColor="text1"/>
        </w:rPr>
      </w:pPr>
      <w:r w:rsidRPr="0075428D">
        <w:rPr>
          <w:color w:val="000000" w:themeColor="text1"/>
        </w:rPr>
        <w:t>Структура файла подтверждения/отклонения изменений: протокол обработки файла с изменениями от ТФОМС в СМО</w:t>
      </w:r>
    </w:p>
    <w:tbl>
      <w:tblPr>
        <w:tblStyle w:val="aff2"/>
        <w:tblW w:w="10293" w:type="dxa"/>
        <w:tblLayout w:type="fixed"/>
        <w:tblLook w:val="0000" w:firstRow="0" w:lastRow="0" w:firstColumn="0" w:lastColumn="0" w:noHBand="0" w:noVBand="0"/>
      </w:tblPr>
      <w:tblGrid>
        <w:gridCol w:w="1618"/>
        <w:gridCol w:w="1638"/>
        <w:gridCol w:w="723"/>
        <w:gridCol w:w="709"/>
        <w:gridCol w:w="809"/>
        <w:gridCol w:w="2262"/>
        <w:gridCol w:w="2534"/>
      </w:tblGrid>
      <w:tr w:rsidR="0075428D" w:rsidRPr="005855DF" w14:paraId="3A2C6E1E" w14:textId="77777777" w:rsidTr="0075428D">
        <w:trPr>
          <w:tblHeader/>
        </w:trPr>
        <w:tc>
          <w:tcPr>
            <w:tcW w:w="1618" w:type="dxa"/>
            <w:noWrap/>
          </w:tcPr>
          <w:p w14:paraId="11245E2C"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Код элемента</w:t>
            </w:r>
          </w:p>
        </w:tc>
        <w:tc>
          <w:tcPr>
            <w:tcW w:w="1638" w:type="dxa"/>
            <w:noWrap/>
          </w:tcPr>
          <w:p w14:paraId="3B3D895D"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Содержание элемента</w:t>
            </w:r>
          </w:p>
        </w:tc>
        <w:tc>
          <w:tcPr>
            <w:tcW w:w="723" w:type="dxa"/>
          </w:tcPr>
          <w:p w14:paraId="42CB8449"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Тип</w:t>
            </w:r>
          </w:p>
        </w:tc>
        <w:tc>
          <w:tcPr>
            <w:tcW w:w="709" w:type="dxa"/>
            <w:noWrap/>
          </w:tcPr>
          <w:p w14:paraId="149EB3A6"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Раз-мер</w:t>
            </w:r>
          </w:p>
        </w:tc>
        <w:tc>
          <w:tcPr>
            <w:tcW w:w="809" w:type="dxa"/>
          </w:tcPr>
          <w:p w14:paraId="275E9397"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Обяз.</w:t>
            </w:r>
          </w:p>
        </w:tc>
        <w:tc>
          <w:tcPr>
            <w:tcW w:w="2262" w:type="dxa"/>
            <w:noWrap/>
          </w:tcPr>
          <w:p w14:paraId="7250C8BE"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Наименование</w:t>
            </w:r>
          </w:p>
        </w:tc>
        <w:tc>
          <w:tcPr>
            <w:tcW w:w="2534" w:type="dxa"/>
            <w:noWrap/>
          </w:tcPr>
          <w:p w14:paraId="20320667"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Дополнительная информация</w:t>
            </w:r>
          </w:p>
        </w:tc>
      </w:tr>
      <w:tr w:rsidR="0075428D" w:rsidRPr="005855DF" w14:paraId="0D797309" w14:textId="77777777" w:rsidTr="0075428D">
        <w:tc>
          <w:tcPr>
            <w:tcW w:w="10293" w:type="dxa"/>
            <w:gridSpan w:val="7"/>
            <w:noWrap/>
          </w:tcPr>
          <w:p w14:paraId="5589406D" w14:textId="77777777" w:rsidR="0075428D" w:rsidRPr="005855DF" w:rsidRDefault="0075428D" w:rsidP="0075428D">
            <w:pPr>
              <w:pStyle w:val="1d"/>
              <w:rPr>
                <w:rStyle w:val="affff6"/>
                <w:b w:val="0"/>
                <w:color w:val="000000" w:themeColor="text1"/>
              </w:rPr>
            </w:pPr>
            <w:r w:rsidRPr="005855DF">
              <w:rPr>
                <w:rStyle w:val="affff6"/>
                <w:color w:val="000000" w:themeColor="text1"/>
              </w:rPr>
              <w:t>Корневой элемент</w:t>
            </w:r>
          </w:p>
        </w:tc>
      </w:tr>
      <w:tr w:rsidR="0075428D" w:rsidRPr="005855DF" w14:paraId="3CCB7028" w14:textId="77777777" w:rsidTr="0075428D">
        <w:tc>
          <w:tcPr>
            <w:tcW w:w="1618" w:type="dxa"/>
            <w:noWrap/>
          </w:tcPr>
          <w:p w14:paraId="073EE728" w14:textId="77777777" w:rsidR="0075428D" w:rsidRPr="005855DF" w:rsidRDefault="0075428D" w:rsidP="0075428D">
            <w:pPr>
              <w:pStyle w:val="14"/>
              <w:rPr>
                <w:color w:val="000000" w:themeColor="text1"/>
                <w:lang w:val="en-US"/>
              </w:rPr>
            </w:pPr>
            <w:r w:rsidRPr="005855DF">
              <w:rPr>
                <w:color w:val="000000" w:themeColor="text1"/>
              </w:rPr>
              <w:t>REPLIST</w:t>
            </w:r>
          </w:p>
        </w:tc>
        <w:tc>
          <w:tcPr>
            <w:tcW w:w="1638" w:type="dxa"/>
            <w:noWrap/>
          </w:tcPr>
          <w:p w14:paraId="13369691"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VERS</w:t>
            </w:r>
          </w:p>
        </w:tc>
        <w:tc>
          <w:tcPr>
            <w:tcW w:w="723" w:type="dxa"/>
          </w:tcPr>
          <w:p w14:paraId="303AF286"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6076BAD8"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45EAEB34" w14:textId="77777777" w:rsidR="0075428D" w:rsidRPr="005855DF" w:rsidRDefault="0075428D" w:rsidP="0075428D">
            <w:pPr>
              <w:pStyle w:val="14"/>
              <w:rPr>
                <w:color w:val="000000" w:themeColor="text1"/>
              </w:rPr>
            </w:pPr>
            <w:r w:rsidRPr="005855DF">
              <w:rPr>
                <w:color w:val="000000" w:themeColor="text1"/>
              </w:rPr>
              <w:t>Н</w:t>
            </w:r>
          </w:p>
        </w:tc>
        <w:tc>
          <w:tcPr>
            <w:tcW w:w="2262" w:type="dxa"/>
          </w:tcPr>
          <w:p w14:paraId="604DF198"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Номер версии</w:t>
            </w:r>
          </w:p>
        </w:tc>
        <w:tc>
          <w:tcPr>
            <w:tcW w:w="2534" w:type="dxa"/>
          </w:tcPr>
          <w:p w14:paraId="293A4DE7" w14:textId="77777777" w:rsidR="0075428D" w:rsidRPr="005855DF" w:rsidRDefault="0075428D" w:rsidP="0075428D">
            <w:pPr>
              <w:pStyle w:val="14"/>
              <w:rPr>
                <w:rFonts w:eastAsia="MS Mincho"/>
                <w:color w:val="000000" w:themeColor="text1"/>
                <w:lang w:val="en-US"/>
              </w:rPr>
            </w:pPr>
            <w:r w:rsidRPr="005855DF">
              <w:rPr>
                <w:rFonts w:eastAsia="MS Mincho"/>
                <w:color w:val="000000" w:themeColor="text1"/>
              </w:rPr>
              <w:t>Текущей редакции соответствует значение «2.</w:t>
            </w:r>
            <w:r w:rsidRPr="005855DF">
              <w:rPr>
                <w:rFonts w:eastAsia="MS Mincho"/>
                <w:color w:val="000000" w:themeColor="text1"/>
                <w:lang w:val="en-US"/>
              </w:rPr>
              <w:t>1</w:t>
            </w:r>
            <w:r w:rsidRPr="005855DF">
              <w:rPr>
                <w:rFonts w:eastAsia="MS Mincho"/>
                <w:color w:val="000000" w:themeColor="text1"/>
              </w:rPr>
              <w:t>»</w:t>
            </w:r>
            <w:r w:rsidRPr="005855DF">
              <w:rPr>
                <w:rFonts w:eastAsia="MS Mincho"/>
                <w:color w:val="000000" w:themeColor="text1"/>
                <w:lang w:val="en-US"/>
              </w:rPr>
              <w:t>.</w:t>
            </w:r>
          </w:p>
        </w:tc>
      </w:tr>
      <w:tr w:rsidR="0075428D" w:rsidRPr="005855DF" w14:paraId="3FAB300D" w14:textId="77777777" w:rsidTr="0075428D">
        <w:tc>
          <w:tcPr>
            <w:tcW w:w="1618" w:type="dxa"/>
            <w:noWrap/>
          </w:tcPr>
          <w:p w14:paraId="639A952E" w14:textId="77777777" w:rsidR="0075428D" w:rsidRPr="005855DF" w:rsidRDefault="0075428D" w:rsidP="0075428D">
            <w:pPr>
              <w:pStyle w:val="14"/>
              <w:rPr>
                <w:color w:val="000000" w:themeColor="text1"/>
              </w:rPr>
            </w:pPr>
          </w:p>
        </w:tc>
        <w:tc>
          <w:tcPr>
            <w:tcW w:w="1638" w:type="dxa"/>
            <w:noWrap/>
          </w:tcPr>
          <w:p w14:paraId="3C5A0012"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FILENAME</w:t>
            </w:r>
          </w:p>
        </w:tc>
        <w:tc>
          <w:tcPr>
            <w:tcW w:w="723" w:type="dxa"/>
          </w:tcPr>
          <w:p w14:paraId="63C17DC4"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1102B022" w14:textId="77777777" w:rsidR="0075428D" w:rsidRPr="005855DF" w:rsidRDefault="0075428D" w:rsidP="0075428D">
            <w:pPr>
              <w:pStyle w:val="14"/>
              <w:rPr>
                <w:color w:val="000000" w:themeColor="text1"/>
                <w:lang w:val="en-US"/>
              </w:rPr>
            </w:pPr>
            <w:r w:rsidRPr="005855DF">
              <w:rPr>
                <w:color w:val="000000" w:themeColor="text1"/>
                <w:lang w:val="en-US"/>
              </w:rPr>
              <w:t>24</w:t>
            </w:r>
          </w:p>
        </w:tc>
        <w:tc>
          <w:tcPr>
            <w:tcW w:w="809" w:type="dxa"/>
          </w:tcPr>
          <w:p w14:paraId="2F2BB95B"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3B72A9F5"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Имя файл</w:t>
            </w:r>
            <w:r w:rsidRPr="005855DF">
              <w:rPr>
                <w:rFonts w:eastAsia="MS Mincho"/>
                <w:color w:val="000000" w:themeColor="text1"/>
                <w:lang w:val="en-US"/>
              </w:rPr>
              <w:t>а</w:t>
            </w:r>
          </w:p>
        </w:tc>
        <w:tc>
          <w:tcPr>
            <w:tcW w:w="2534" w:type="dxa"/>
          </w:tcPr>
          <w:p w14:paraId="38EEE3F0" w14:textId="77777777" w:rsidR="0075428D" w:rsidRPr="005855DF" w:rsidRDefault="0075428D" w:rsidP="0075428D">
            <w:pPr>
              <w:pStyle w:val="14"/>
              <w:rPr>
                <w:rFonts w:eastAsia="MS Mincho"/>
                <w:color w:val="000000" w:themeColor="text1"/>
              </w:rPr>
            </w:pPr>
          </w:p>
        </w:tc>
      </w:tr>
      <w:tr w:rsidR="0075428D" w:rsidRPr="005855DF" w14:paraId="702509B9" w14:textId="77777777" w:rsidTr="0075428D">
        <w:tc>
          <w:tcPr>
            <w:tcW w:w="1618" w:type="dxa"/>
            <w:noWrap/>
          </w:tcPr>
          <w:p w14:paraId="255F2F9A" w14:textId="77777777" w:rsidR="0075428D" w:rsidRPr="005855DF" w:rsidRDefault="0075428D" w:rsidP="0075428D">
            <w:pPr>
              <w:pStyle w:val="14"/>
              <w:rPr>
                <w:color w:val="000000" w:themeColor="text1"/>
              </w:rPr>
            </w:pPr>
          </w:p>
        </w:tc>
        <w:tc>
          <w:tcPr>
            <w:tcW w:w="1638" w:type="dxa"/>
            <w:noWrap/>
          </w:tcPr>
          <w:p w14:paraId="4FB1E85B"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SMO</w:t>
            </w:r>
            <w:r w:rsidRPr="005855DF">
              <w:rPr>
                <w:rFonts w:eastAsia="Calibri"/>
                <w:color w:val="000000" w:themeColor="text1"/>
                <w:lang w:val="en-US"/>
              </w:rPr>
              <w:t>C</w:t>
            </w:r>
            <w:r w:rsidRPr="005855DF">
              <w:rPr>
                <w:rFonts w:eastAsia="Calibri"/>
                <w:color w:val="000000" w:themeColor="text1"/>
              </w:rPr>
              <w:t>OD</w:t>
            </w:r>
          </w:p>
        </w:tc>
        <w:tc>
          <w:tcPr>
            <w:tcW w:w="723" w:type="dxa"/>
          </w:tcPr>
          <w:p w14:paraId="772BDAD9"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6877B755" w14:textId="77777777" w:rsidR="0075428D" w:rsidRPr="005855DF" w:rsidRDefault="0075428D" w:rsidP="0075428D">
            <w:pPr>
              <w:pStyle w:val="14"/>
              <w:rPr>
                <w:color w:val="000000" w:themeColor="text1"/>
                <w:lang w:val="en-US"/>
              </w:rPr>
            </w:pPr>
            <w:r w:rsidRPr="005855DF">
              <w:rPr>
                <w:color w:val="000000" w:themeColor="text1"/>
                <w:lang w:val="en-US"/>
              </w:rPr>
              <w:t>5</w:t>
            </w:r>
          </w:p>
        </w:tc>
        <w:tc>
          <w:tcPr>
            <w:tcW w:w="809" w:type="dxa"/>
          </w:tcPr>
          <w:p w14:paraId="53C12580"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33C86F60" w14:textId="77777777" w:rsidR="0075428D" w:rsidRPr="005855DF" w:rsidRDefault="0075428D" w:rsidP="0075428D">
            <w:pPr>
              <w:pStyle w:val="14"/>
              <w:rPr>
                <w:color w:val="000000" w:themeColor="text1"/>
              </w:rPr>
            </w:pPr>
            <w:r w:rsidRPr="005855DF">
              <w:rPr>
                <w:color w:val="000000" w:themeColor="text1"/>
              </w:rPr>
              <w:t>Реестровый номер страховой медицинской организации</w:t>
            </w:r>
          </w:p>
        </w:tc>
        <w:tc>
          <w:tcPr>
            <w:tcW w:w="2534" w:type="dxa"/>
          </w:tcPr>
          <w:p w14:paraId="2B65817B" w14:textId="77777777" w:rsidR="0075428D" w:rsidRPr="005855DF" w:rsidRDefault="0075428D" w:rsidP="0075428D">
            <w:pPr>
              <w:pStyle w:val="14"/>
              <w:rPr>
                <w:color w:val="000000" w:themeColor="text1"/>
              </w:rPr>
            </w:pPr>
            <w:r w:rsidRPr="005855DF">
              <w:rPr>
                <w:color w:val="000000" w:themeColor="text1"/>
              </w:rPr>
              <w:t xml:space="preserve">Заполняется в соответствии с </w:t>
            </w:r>
            <w:r w:rsidRPr="005855DF">
              <w:rPr>
                <w:color w:val="000000" w:themeColor="text1"/>
                <w:lang w:val="en-US"/>
              </w:rPr>
              <w:t>F</w:t>
            </w:r>
            <w:r w:rsidRPr="005855DF">
              <w:rPr>
                <w:color w:val="000000" w:themeColor="text1"/>
              </w:rPr>
              <w:t>002 Приложения А</w:t>
            </w:r>
          </w:p>
        </w:tc>
      </w:tr>
      <w:tr w:rsidR="0075428D" w:rsidRPr="005855DF" w14:paraId="30ACE0F4" w14:textId="77777777" w:rsidTr="0075428D">
        <w:tc>
          <w:tcPr>
            <w:tcW w:w="1618" w:type="dxa"/>
            <w:noWrap/>
          </w:tcPr>
          <w:p w14:paraId="57F2E755" w14:textId="77777777" w:rsidR="0075428D" w:rsidRPr="005855DF" w:rsidRDefault="0075428D" w:rsidP="0075428D">
            <w:pPr>
              <w:pStyle w:val="14"/>
              <w:rPr>
                <w:color w:val="000000" w:themeColor="text1"/>
              </w:rPr>
            </w:pPr>
          </w:p>
        </w:tc>
        <w:tc>
          <w:tcPr>
            <w:tcW w:w="1638" w:type="dxa"/>
            <w:noWrap/>
          </w:tcPr>
          <w:p w14:paraId="1CA17BBA"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PRZCOD</w:t>
            </w:r>
          </w:p>
        </w:tc>
        <w:tc>
          <w:tcPr>
            <w:tcW w:w="723" w:type="dxa"/>
          </w:tcPr>
          <w:p w14:paraId="7A144BDC" w14:textId="77777777" w:rsidR="0075428D" w:rsidRPr="005855DF" w:rsidRDefault="0075428D" w:rsidP="0075428D">
            <w:pPr>
              <w:pStyle w:val="14"/>
              <w:rPr>
                <w:color w:val="000000" w:themeColor="text1"/>
              </w:rPr>
            </w:pPr>
            <w:r w:rsidRPr="005855DF">
              <w:rPr>
                <w:color w:val="000000" w:themeColor="text1"/>
                <w:lang w:val="en-US"/>
              </w:rPr>
              <w:t>Char</w:t>
            </w:r>
          </w:p>
        </w:tc>
        <w:tc>
          <w:tcPr>
            <w:tcW w:w="709" w:type="dxa"/>
            <w:noWrap/>
          </w:tcPr>
          <w:p w14:paraId="77AF2716" w14:textId="77777777" w:rsidR="0075428D" w:rsidRPr="005855DF" w:rsidRDefault="0075428D" w:rsidP="0075428D">
            <w:pPr>
              <w:pStyle w:val="14"/>
              <w:rPr>
                <w:color w:val="000000" w:themeColor="text1"/>
              </w:rPr>
            </w:pPr>
            <w:r w:rsidRPr="005855DF">
              <w:rPr>
                <w:color w:val="000000" w:themeColor="text1"/>
              </w:rPr>
              <w:t>3</w:t>
            </w:r>
          </w:p>
        </w:tc>
        <w:tc>
          <w:tcPr>
            <w:tcW w:w="809" w:type="dxa"/>
          </w:tcPr>
          <w:p w14:paraId="157B740D"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3C1FD058"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Код пункта выдачи полисов</w:t>
            </w:r>
          </w:p>
        </w:tc>
        <w:tc>
          <w:tcPr>
            <w:tcW w:w="2534" w:type="dxa"/>
          </w:tcPr>
          <w:p w14:paraId="2B888D99"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Присваивается СМО, учитывается в справочнике ТФОМС</w:t>
            </w:r>
          </w:p>
        </w:tc>
      </w:tr>
      <w:tr w:rsidR="0075428D" w:rsidRPr="005855DF" w14:paraId="7B02D20D" w14:textId="77777777" w:rsidTr="0075428D">
        <w:tc>
          <w:tcPr>
            <w:tcW w:w="1618" w:type="dxa"/>
            <w:noWrap/>
          </w:tcPr>
          <w:p w14:paraId="733EB738" w14:textId="77777777" w:rsidR="0075428D" w:rsidRPr="005855DF" w:rsidRDefault="0075428D" w:rsidP="0075428D">
            <w:pPr>
              <w:pStyle w:val="14"/>
              <w:rPr>
                <w:color w:val="000000" w:themeColor="text1"/>
              </w:rPr>
            </w:pPr>
          </w:p>
        </w:tc>
        <w:tc>
          <w:tcPr>
            <w:tcW w:w="1638" w:type="dxa"/>
            <w:noWrap/>
          </w:tcPr>
          <w:p w14:paraId="4807E398"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NRECORDS</w:t>
            </w:r>
          </w:p>
        </w:tc>
        <w:tc>
          <w:tcPr>
            <w:tcW w:w="723" w:type="dxa"/>
          </w:tcPr>
          <w:p w14:paraId="71B3089F" w14:textId="77777777" w:rsidR="0075428D" w:rsidRPr="005855DF" w:rsidRDefault="0075428D" w:rsidP="0075428D">
            <w:pPr>
              <w:pStyle w:val="14"/>
              <w:rPr>
                <w:color w:val="000000" w:themeColor="text1"/>
                <w:lang w:val="en-US"/>
              </w:rPr>
            </w:pPr>
            <w:r w:rsidRPr="005855DF">
              <w:rPr>
                <w:color w:val="000000" w:themeColor="text1"/>
                <w:lang w:val="en-US"/>
              </w:rPr>
              <w:t>Num</w:t>
            </w:r>
          </w:p>
        </w:tc>
        <w:tc>
          <w:tcPr>
            <w:tcW w:w="709" w:type="dxa"/>
            <w:noWrap/>
          </w:tcPr>
          <w:p w14:paraId="7C5EA3C2" w14:textId="77777777" w:rsidR="0075428D" w:rsidRPr="005855DF" w:rsidRDefault="0075428D" w:rsidP="0075428D">
            <w:pPr>
              <w:pStyle w:val="14"/>
              <w:rPr>
                <w:color w:val="000000" w:themeColor="text1"/>
                <w:lang w:val="en-US"/>
              </w:rPr>
            </w:pPr>
            <w:r w:rsidRPr="005855DF">
              <w:rPr>
                <w:color w:val="000000" w:themeColor="text1"/>
                <w:lang w:val="en-US"/>
              </w:rPr>
              <w:t>7</w:t>
            </w:r>
          </w:p>
        </w:tc>
        <w:tc>
          <w:tcPr>
            <w:tcW w:w="809" w:type="dxa"/>
          </w:tcPr>
          <w:p w14:paraId="55BD4E2C"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5A6CE232" w14:textId="77777777" w:rsidR="0075428D" w:rsidRPr="005855DF" w:rsidRDefault="0075428D" w:rsidP="0075428D">
            <w:pPr>
              <w:pStyle w:val="14"/>
              <w:rPr>
                <w:rFonts w:eastAsia="MS Mincho"/>
                <w:color w:val="000000" w:themeColor="text1"/>
              </w:rPr>
            </w:pPr>
            <w:r w:rsidRPr="005855DF">
              <w:rPr>
                <w:rFonts w:eastAsia="MS Mincho"/>
                <w:color w:val="000000" w:themeColor="text1"/>
              </w:rPr>
              <w:t xml:space="preserve">Число записей всего </w:t>
            </w:r>
          </w:p>
        </w:tc>
        <w:tc>
          <w:tcPr>
            <w:tcW w:w="2534" w:type="dxa"/>
          </w:tcPr>
          <w:p w14:paraId="1E2E8DCE" w14:textId="77777777" w:rsidR="0075428D" w:rsidRPr="005855DF" w:rsidRDefault="0075428D" w:rsidP="0075428D">
            <w:pPr>
              <w:pStyle w:val="14"/>
              <w:rPr>
                <w:rFonts w:eastAsia="MS Mincho"/>
                <w:color w:val="000000" w:themeColor="text1"/>
              </w:rPr>
            </w:pPr>
          </w:p>
        </w:tc>
      </w:tr>
      <w:tr w:rsidR="0075428D" w:rsidRPr="005855DF" w14:paraId="0E6CDA91" w14:textId="77777777" w:rsidTr="0075428D">
        <w:tc>
          <w:tcPr>
            <w:tcW w:w="1618" w:type="dxa"/>
            <w:noWrap/>
          </w:tcPr>
          <w:p w14:paraId="36414219" w14:textId="77777777" w:rsidR="0075428D" w:rsidRPr="005855DF" w:rsidRDefault="0075428D" w:rsidP="0075428D">
            <w:pPr>
              <w:pStyle w:val="14"/>
              <w:rPr>
                <w:color w:val="000000" w:themeColor="text1"/>
              </w:rPr>
            </w:pPr>
          </w:p>
        </w:tc>
        <w:tc>
          <w:tcPr>
            <w:tcW w:w="1638" w:type="dxa"/>
            <w:noWrap/>
          </w:tcPr>
          <w:p w14:paraId="009178DA"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NERR</w:t>
            </w:r>
          </w:p>
        </w:tc>
        <w:tc>
          <w:tcPr>
            <w:tcW w:w="723" w:type="dxa"/>
          </w:tcPr>
          <w:p w14:paraId="67D5E669" w14:textId="77777777" w:rsidR="0075428D" w:rsidRPr="005855DF" w:rsidRDefault="0075428D" w:rsidP="0075428D">
            <w:pPr>
              <w:pStyle w:val="14"/>
              <w:rPr>
                <w:color w:val="000000" w:themeColor="text1"/>
                <w:lang w:val="en-US"/>
              </w:rPr>
            </w:pPr>
            <w:r w:rsidRPr="005855DF">
              <w:rPr>
                <w:color w:val="000000" w:themeColor="text1"/>
                <w:lang w:val="en-US"/>
              </w:rPr>
              <w:t>Num</w:t>
            </w:r>
          </w:p>
        </w:tc>
        <w:tc>
          <w:tcPr>
            <w:tcW w:w="709" w:type="dxa"/>
            <w:noWrap/>
          </w:tcPr>
          <w:p w14:paraId="13F53239" w14:textId="77777777" w:rsidR="0075428D" w:rsidRPr="005855DF" w:rsidRDefault="0075428D" w:rsidP="0075428D">
            <w:pPr>
              <w:pStyle w:val="14"/>
              <w:rPr>
                <w:color w:val="000000" w:themeColor="text1"/>
                <w:lang w:val="en-US"/>
              </w:rPr>
            </w:pPr>
            <w:r w:rsidRPr="005855DF">
              <w:rPr>
                <w:color w:val="000000" w:themeColor="text1"/>
                <w:lang w:val="en-US"/>
              </w:rPr>
              <w:t>7</w:t>
            </w:r>
          </w:p>
        </w:tc>
        <w:tc>
          <w:tcPr>
            <w:tcW w:w="809" w:type="dxa"/>
          </w:tcPr>
          <w:p w14:paraId="40947F1C"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1BDD3D2D"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Число записей с ошибками ФЛК</w:t>
            </w:r>
          </w:p>
        </w:tc>
        <w:tc>
          <w:tcPr>
            <w:tcW w:w="2534" w:type="dxa"/>
          </w:tcPr>
          <w:p w14:paraId="11809F52" w14:textId="77777777" w:rsidR="0075428D" w:rsidRPr="005855DF" w:rsidRDefault="0075428D" w:rsidP="0075428D">
            <w:pPr>
              <w:pStyle w:val="14"/>
              <w:rPr>
                <w:rFonts w:eastAsia="MS Mincho"/>
                <w:color w:val="000000" w:themeColor="text1"/>
              </w:rPr>
            </w:pPr>
          </w:p>
        </w:tc>
      </w:tr>
      <w:tr w:rsidR="0075428D" w:rsidRPr="005855DF" w14:paraId="410E886C" w14:textId="77777777" w:rsidTr="0075428D">
        <w:tc>
          <w:tcPr>
            <w:tcW w:w="1618" w:type="dxa"/>
            <w:noWrap/>
          </w:tcPr>
          <w:p w14:paraId="0109B4FC" w14:textId="77777777" w:rsidR="0075428D" w:rsidRPr="005855DF" w:rsidRDefault="0075428D" w:rsidP="0075428D">
            <w:pPr>
              <w:pStyle w:val="14"/>
              <w:rPr>
                <w:color w:val="000000" w:themeColor="text1"/>
              </w:rPr>
            </w:pPr>
          </w:p>
        </w:tc>
        <w:tc>
          <w:tcPr>
            <w:tcW w:w="1638" w:type="dxa"/>
            <w:noWrap/>
          </w:tcPr>
          <w:p w14:paraId="6C70E5E3"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REP</w:t>
            </w:r>
          </w:p>
        </w:tc>
        <w:tc>
          <w:tcPr>
            <w:tcW w:w="723" w:type="dxa"/>
          </w:tcPr>
          <w:p w14:paraId="4230141A" w14:textId="77777777" w:rsidR="0075428D" w:rsidRPr="005855DF" w:rsidRDefault="0075428D" w:rsidP="0075428D">
            <w:pPr>
              <w:pStyle w:val="14"/>
              <w:rPr>
                <w:color w:val="000000" w:themeColor="text1"/>
                <w:lang w:val="en-US"/>
              </w:rPr>
            </w:pPr>
            <w:r w:rsidRPr="005855DF">
              <w:rPr>
                <w:color w:val="000000" w:themeColor="text1"/>
                <w:lang w:val="en-US"/>
              </w:rPr>
              <w:t>S</w:t>
            </w:r>
          </w:p>
        </w:tc>
        <w:tc>
          <w:tcPr>
            <w:tcW w:w="709" w:type="dxa"/>
            <w:noWrap/>
          </w:tcPr>
          <w:p w14:paraId="497FF858" w14:textId="77777777" w:rsidR="0075428D" w:rsidRPr="005855DF" w:rsidRDefault="0075428D" w:rsidP="0075428D">
            <w:pPr>
              <w:pStyle w:val="14"/>
              <w:rPr>
                <w:color w:val="000000" w:themeColor="text1"/>
                <w:lang w:val="en-US"/>
              </w:rPr>
            </w:pPr>
          </w:p>
        </w:tc>
        <w:tc>
          <w:tcPr>
            <w:tcW w:w="809" w:type="dxa"/>
          </w:tcPr>
          <w:p w14:paraId="4D672C13" w14:textId="77777777" w:rsidR="0075428D" w:rsidRPr="005855DF" w:rsidRDefault="0075428D" w:rsidP="0075428D">
            <w:pPr>
              <w:pStyle w:val="14"/>
              <w:rPr>
                <w:color w:val="000000" w:themeColor="text1"/>
                <w:lang w:val="en-US"/>
              </w:rPr>
            </w:pPr>
            <w:r w:rsidRPr="005855DF">
              <w:rPr>
                <w:color w:val="000000" w:themeColor="text1"/>
                <w:lang w:val="en-US"/>
              </w:rPr>
              <w:t>OM</w:t>
            </w:r>
          </w:p>
        </w:tc>
        <w:tc>
          <w:tcPr>
            <w:tcW w:w="2262" w:type="dxa"/>
          </w:tcPr>
          <w:p w14:paraId="0A12A228" w14:textId="77777777" w:rsidR="0075428D" w:rsidRPr="005855DF" w:rsidRDefault="0075428D" w:rsidP="0075428D">
            <w:pPr>
              <w:pStyle w:val="14"/>
              <w:rPr>
                <w:rFonts w:eastAsia="MS Mincho"/>
                <w:color w:val="000000" w:themeColor="text1"/>
              </w:rPr>
            </w:pPr>
            <w:r w:rsidRPr="005855DF">
              <w:rPr>
                <w:rFonts w:eastAsia="MS Mincho"/>
                <w:color w:val="000000" w:themeColor="text1"/>
                <w:lang w:val="en-US"/>
              </w:rPr>
              <w:t>Записи с ответами ТФОМС</w:t>
            </w:r>
          </w:p>
        </w:tc>
        <w:tc>
          <w:tcPr>
            <w:tcW w:w="2534" w:type="dxa"/>
          </w:tcPr>
          <w:p w14:paraId="07E3966D" w14:textId="77777777" w:rsidR="0075428D" w:rsidRPr="005855DF" w:rsidRDefault="0075428D" w:rsidP="0075428D">
            <w:pPr>
              <w:pStyle w:val="14"/>
              <w:rPr>
                <w:rFonts w:eastAsia="MS Mincho"/>
                <w:color w:val="000000" w:themeColor="text1"/>
              </w:rPr>
            </w:pPr>
          </w:p>
        </w:tc>
      </w:tr>
      <w:tr w:rsidR="0075428D" w:rsidRPr="005855DF" w14:paraId="0B1613D4" w14:textId="77777777" w:rsidTr="0075428D">
        <w:tc>
          <w:tcPr>
            <w:tcW w:w="10293" w:type="dxa"/>
            <w:gridSpan w:val="7"/>
            <w:noWrap/>
          </w:tcPr>
          <w:p w14:paraId="6594733F"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Записи с ответами ТФОМС</w:t>
            </w:r>
          </w:p>
        </w:tc>
      </w:tr>
      <w:tr w:rsidR="0075428D" w:rsidRPr="005855DF" w14:paraId="63004CF1" w14:textId="77777777" w:rsidTr="0075428D">
        <w:tc>
          <w:tcPr>
            <w:tcW w:w="1618" w:type="dxa"/>
            <w:noWrap/>
          </w:tcPr>
          <w:p w14:paraId="69035A9E" w14:textId="77777777" w:rsidR="0075428D" w:rsidRPr="005855DF" w:rsidRDefault="0075428D" w:rsidP="0075428D">
            <w:pPr>
              <w:pStyle w:val="14"/>
              <w:rPr>
                <w:color w:val="000000" w:themeColor="text1"/>
                <w:lang w:val="en-US"/>
              </w:rPr>
            </w:pPr>
            <w:r w:rsidRPr="005855DF">
              <w:rPr>
                <w:rFonts w:eastAsia="Calibri"/>
                <w:color w:val="000000" w:themeColor="text1"/>
              </w:rPr>
              <w:t>REP</w:t>
            </w:r>
          </w:p>
        </w:tc>
        <w:tc>
          <w:tcPr>
            <w:tcW w:w="1638" w:type="dxa"/>
            <w:noWrap/>
          </w:tcPr>
          <w:p w14:paraId="40B85EDA"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N_REC</w:t>
            </w:r>
          </w:p>
        </w:tc>
        <w:tc>
          <w:tcPr>
            <w:tcW w:w="723" w:type="dxa"/>
          </w:tcPr>
          <w:p w14:paraId="7C1BA9E8" w14:textId="77777777" w:rsidR="0075428D" w:rsidRPr="005855DF" w:rsidRDefault="0075428D" w:rsidP="0075428D">
            <w:pPr>
              <w:pStyle w:val="14"/>
              <w:rPr>
                <w:color w:val="000000" w:themeColor="text1"/>
              </w:rPr>
            </w:pPr>
            <w:r w:rsidRPr="005855DF">
              <w:rPr>
                <w:color w:val="000000" w:themeColor="text1"/>
                <w:lang w:val="en-US"/>
              </w:rPr>
              <w:t>Char</w:t>
            </w:r>
          </w:p>
        </w:tc>
        <w:tc>
          <w:tcPr>
            <w:tcW w:w="709" w:type="dxa"/>
            <w:noWrap/>
          </w:tcPr>
          <w:p w14:paraId="4C522BE1" w14:textId="77777777" w:rsidR="0075428D" w:rsidRPr="005855DF" w:rsidRDefault="0075428D" w:rsidP="0075428D">
            <w:pPr>
              <w:pStyle w:val="14"/>
              <w:rPr>
                <w:color w:val="000000" w:themeColor="text1"/>
                <w:lang w:val="en-US"/>
              </w:rPr>
            </w:pPr>
            <w:r w:rsidRPr="005855DF">
              <w:rPr>
                <w:color w:val="000000" w:themeColor="text1"/>
                <w:lang w:val="en-US"/>
              </w:rPr>
              <w:t>36</w:t>
            </w:r>
          </w:p>
        </w:tc>
        <w:tc>
          <w:tcPr>
            <w:tcW w:w="809" w:type="dxa"/>
          </w:tcPr>
          <w:p w14:paraId="076A47A9"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134BC79C" w14:textId="77777777" w:rsidR="0075428D" w:rsidRPr="005855DF" w:rsidRDefault="0075428D" w:rsidP="0075428D">
            <w:pPr>
              <w:pStyle w:val="14"/>
              <w:rPr>
                <w:rFonts w:eastAsia="MS Mincho"/>
                <w:color w:val="000000" w:themeColor="text1"/>
              </w:rPr>
            </w:pPr>
            <w:r w:rsidRPr="005855DF">
              <w:rPr>
                <w:color w:val="000000" w:themeColor="text1"/>
              </w:rPr>
              <w:t>Уникальный идентификатор записи в обменном файле</w:t>
            </w:r>
          </w:p>
        </w:tc>
        <w:tc>
          <w:tcPr>
            <w:tcW w:w="2534" w:type="dxa"/>
          </w:tcPr>
          <w:p w14:paraId="5D355B66" w14:textId="77777777" w:rsidR="0075428D" w:rsidRPr="005855DF" w:rsidRDefault="0075428D" w:rsidP="0075428D">
            <w:pPr>
              <w:pStyle w:val="14"/>
              <w:jc w:val="left"/>
              <w:rPr>
                <w:rFonts w:eastAsia="MS Mincho"/>
                <w:color w:val="000000" w:themeColor="text1"/>
              </w:rPr>
            </w:pPr>
            <w:r w:rsidRPr="005855DF">
              <w:rPr>
                <w:color w:val="000000" w:themeColor="text1"/>
              </w:rPr>
              <w:t>Служит для сопоставления записи в пакете с изменениями СМО и ответе ТФОМС</w:t>
            </w:r>
          </w:p>
        </w:tc>
      </w:tr>
      <w:tr w:rsidR="0075428D" w:rsidRPr="005855DF" w14:paraId="49E06A89" w14:textId="77777777" w:rsidTr="0075428D">
        <w:tc>
          <w:tcPr>
            <w:tcW w:w="1618" w:type="dxa"/>
            <w:noWrap/>
          </w:tcPr>
          <w:p w14:paraId="1D94A12E" w14:textId="77777777" w:rsidR="0075428D" w:rsidRPr="005855DF" w:rsidRDefault="0075428D" w:rsidP="0075428D">
            <w:pPr>
              <w:pStyle w:val="14"/>
              <w:rPr>
                <w:color w:val="000000" w:themeColor="text1"/>
              </w:rPr>
            </w:pPr>
          </w:p>
        </w:tc>
        <w:tc>
          <w:tcPr>
            <w:tcW w:w="1638" w:type="dxa"/>
            <w:noWrap/>
          </w:tcPr>
          <w:p w14:paraId="69F81D34" w14:textId="77777777" w:rsidR="0075428D" w:rsidRPr="005855DF" w:rsidRDefault="0075428D" w:rsidP="0075428D">
            <w:pPr>
              <w:pStyle w:val="14"/>
              <w:rPr>
                <w:rFonts w:eastAsia="Calibri"/>
                <w:color w:val="000000" w:themeColor="text1"/>
                <w:lang w:val="en-US"/>
              </w:rPr>
            </w:pPr>
            <w:r w:rsidRPr="005855DF">
              <w:rPr>
                <w:color w:val="000000" w:themeColor="text1"/>
                <w:lang w:val="en-US"/>
              </w:rPr>
              <w:t>ID</w:t>
            </w:r>
          </w:p>
        </w:tc>
        <w:tc>
          <w:tcPr>
            <w:tcW w:w="723" w:type="dxa"/>
          </w:tcPr>
          <w:p w14:paraId="6E853645"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077FE1DE" w14:textId="77777777" w:rsidR="0075428D" w:rsidRPr="005855DF" w:rsidRDefault="0075428D" w:rsidP="0075428D">
            <w:pPr>
              <w:pStyle w:val="14"/>
              <w:rPr>
                <w:color w:val="000000" w:themeColor="text1"/>
                <w:lang w:val="en-US"/>
              </w:rPr>
            </w:pPr>
            <w:r w:rsidRPr="005855DF">
              <w:rPr>
                <w:color w:val="000000" w:themeColor="text1"/>
                <w:lang w:val="en-US"/>
              </w:rPr>
              <w:t>36</w:t>
            </w:r>
          </w:p>
        </w:tc>
        <w:tc>
          <w:tcPr>
            <w:tcW w:w="809" w:type="dxa"/>
          </w:tcPr>
          <w:p w14:paraId="5008AB3C"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779DEF5D" w14:textId="77777777" w:rsidR="0075428D" w:rsidRPr="005855DF" w:rsidRDefault="0075428D" w:rsidP="0075428D">
            <w:pPr>
              <w:pStyle w:val="14"/>
              <w:rPr>
                <w:rFonts w:eastAsia="MS Mincho"/>
                <w:color w:val="000000" w:themeColor="text1"/>
              </w:rPr>
            </w:pPr>
            <w:r w:rsidRPr="005855DF">
              <w:rPr>
                <w:color w:val="000000" w:themeColor="text1"/>
              </w:rPr>
              <w:t>Идентификатор записи ТФОМС</w:t>
            </w:r>
          </w:p>
        </w:tc>
        <w:tc>
          <w:tcPr>
            <w:tcW w:w="2534" w:type="dxa"/>
          </w:tcPr>
          <w:p w14:paraId="00F4C96F" w14:textId="77777777" w:rsidR="0075428D" w:rsidRPr="005855DF" w:rsidRDefault="0075428D" w:rsidP="0075428D">
            <w:pPr>
              <w:pStyle w:val="14"/>
              <w:jc w:val="left"/>
              <w:rPr>
                <w:rFonts w:eastAsia="MS Mincho"/>
                <w:color w:val="000000" w:themeColor="text1"/>
              </w:rPr>
            </w:pPr>
            <w:r w:rsidRPr="005855DF">
              <w:rPr>
                <w:color w:val="000000" w:themeColor="text1"/>
              </w:rPr>
              <w:t>Идентификатор формирует ТФОМС и возвращает в СМО</w:t>
            </w:r>
          </w:p>
        </w:tc>
      </w:tr>
      <w:tr w:rsidR="0075428D" w:rsidRPr="005855DF" w14:paraId="20A13087" w14:textId="77777777" w:rsidTr="0075428D">
        <w:tc>
          <w:tcPr>
            <w:tcW w:w="1618" w:type="dxa"/>
            <w:noWrap/>
          </w:tcPr>
          <w:p w14:paraId="4163E0FD" w14:textId="77777777" w:rsidR="0075428D" w:rsidRPr="005855DF" w:rsidRDefault="0075428D" w:rsidP="0075428D">
            <w:pPr>
              <w:pStyle w:val="14"/>
              <w:rPr>
                <w:color w:val="000000" w:themeColor="text1"/>
              </w:rPr>
            </w:pPr>
          </w:p>
        </w:tc>
        <w:tc>
          <w:tcPr>
            <w:tcW w:w="1638" w:type="dxa"/>
            <w:noWrap/>
          </w:tcPr>
          <w:p w14:paraId="2FBB1956" w14:textId="77777777" w:rsidR="0075428D" w:rsidRPr="005855DF" w:rsidRDefault="0075428D" w:rsidP="0075428D">
            <w:pPr>
              <w:pStyle w:val="14"/>
              <w:rPr>
                <w:color w:val="000000" w:themeColor="text1"/>
                <w:lang w:val="en-US"/>
              </w:rPr>
            </w:pPr>
            <w:r w:rsidRPr="005855DF">
              <w:rPr>
                <w:color w:val="000000" w:themeColor="text1"/>
                <w:lang w:val="en-US"/>
              </w:rPr>
              <w:t>CODE_ERP</w:t>
            </w:r>
          </w:p>
        </w:tc>
        <w:tc>
          <w:tcPr>
            <w:tcW w:w="723" w:type="dxa"/>
          </w:tcPr>
          <w:p w14:paraId="37C7C066" w14:textId="77777777" w:rsidR="0075428D" w:rsidRPr="005855DF" w:rsidRDefault="0075428D" w:rsidP="0075428D">
            <w:pPr>
              <w:pStyle w:val="14"/>
              <w:rPr>
                <w:color w:val="000000" w:themeColor="text1"/>
              </w:rPr>
            </w:pPr>
            <w:r w:rsidRPr="005855DF">
              <w:rPr>
                <w:color w:val="000000" w:themeColor="text1"/>
                <w:lang w:val="en-US"/>
              </w:rPr>
              <w:t>Num</w:t>
            </w:r>
          </w:p>
        </w:tc>
        <w:tc>
          <w:tcPr>
            <w:tcW w:w="709" w:type="dxa"/>
            <w:noWrap/>
          </w:tcPr>
          <w:p w14:paraId="052CDFD3"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2593622B"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2229CE29" w14:textId="77777777" w:rsidR="0075428D" w:rsidRPr="005855DF" w:rsidRDefault="0075428D" w:rsidP="0075428D">
            <w:pPr>
              <w:pStyle w:val="14"/>
              <w:rPr>
                <w:color w:val="000000" w:themeColor="text1"/>
              </w:rPr>
            </w:pPr>
            <w:r w:rsidRPr="005855DF">
              <w:rPr>
                <w:color w:val="000000" w:themeColor="text1"/>
              </w:rPr>
              <w:t>Результат обработки записи</w:t>
            </w:r>
          </w:p>
        </w:tc>
        <w:tc>
          <w:tcPr>
            <w:tcW w:w="2534" w:type="dxa"/>
          </w:tcPr>
          <w:p w14:paraId="38D6B9C3" w14:textId="77777777" w:rsidR="0075428D" w:rsidRPr="005855DF" w:rsidRDefault="0075428D" w:rsidP="0075428D">
            <w:pPr>
              <w:pStyle w:val="14"/>
              <w:jc w:val="left"/>
              <w:rPr>
                <w:color w:val="000000" w:themeColor="text1"/>
              </w:rPr>
            </w:pPr>
            <w:r w:rsidRPr="005855DF">
              <w:rPr>
                <w:color w:val="000000" w:themeColor="text1"/>
              </w:rPr>
              <w:t>Указывается в соответствии с классификатором результатов обработки записи об изменении (</w:t>
            </w:r>
            <w:r w:rsidRPr="005855DF">
              <w:rPr>
                <w:color w:val="000000" w:themeColor="text1"/>
                <w:lang w:val="en-US"/>
              </w:rPr>
              <w:t>R</w:t>
            </w:r>
            <w:r w:rsidRPr="005855DF">
              <w:rPr>
                <w:color w:val="000000" w:themeColor="text1"/>
              </w:rPr>
              <w:t>004)</w:t>
            </w:r>
          </w:p>
        </w:tc>
      </w:tr>
      <w:tr w:rsidR="0075428D" w:rsidRPr="005855DF" w14:paraId="1D504954" w14:textId="77777777" w:rsidTr="0075428D">
        <w:tc>
          <w:tcPr>
            <w:tcW w:w="1618" w:type="dxa"/>
            <w:noWrap/>
          </w:tcPr>
          <w:p w14:paraId="62CF77D8" w14:textId="77777777" w:rsidR="0075428D" w:rsidRPr="005855DF" w:rsidRDefault="0075428D" w:rsidP="0075428D">
            <w:pPr>
              <w:pStyle w:val="14"/>
              <w:rPr>
                <w:color w:val="000000" w:themeColor="text1"/>
              </w:rPr>
            </w:pPr>
          </w:p>
        </w:tc>
        <w:tc>
          <w:tcPr>
            <w:tcW w:w="1638" w:type="dxa"/>
            <w:noWrap/>
          </w:tcPr>
          <w:p w14:paraId="4C357A47" w14:textId="77777777" w:rsidR="0075428D" w:rsidRPr="005855DF" w:rsidRDefault="0075428D" w:rsidP="0075428D">
            <w:pPr>
              <w:pStyle w:val="14"/>
              <w:rPr>
                <w:color w:val="000000" w:themeColor="text1"/>
                <w:lang w:val="en-US"/>
              </w:rPr>
            </w:pPr>
            <w:r w:rsidRPr="005855DF">
              <w:rPr>
                <w:color w:val="000000" w:themeColor="text1"/>
                <w:lang w:val="en-US"/>
              </w:rPr>
              <w:t>COMMENT</w:t>
            </w:r>
          </w:p>
        </w:tc>
        <w:tc>
          <w:tcPr>
            <w:tcW w:w="723" w:type="dxa"/>
          </w:tcPr>
          <w:p w14:paraId="3AA0C358" w14:textId="77777777" w:rsidR="0075428D" w:rsidRPr="005855DF" w:rsidRDefault="0075428D" w:rsidP="0075428D">
            <w:pPr>
              <w:pStyle w:val="14"/>
              <w:rPr>
                <w:color w:val="000000" w:themeColor="text1"/>
              </w:rPr>
            </w:pPr>
            <w:r w:rsidRPr="005855DF">
              <w:rPr>
                <w:color w:val="000000" w:themeColor="text1"/>
                <w:lang w:val="en-US"/>
              </w:rPr>
              <w:t>Char</w:t>
            </w:r>
          </w:p>
        </w:tc>
        <w:tc>
          <w:tcPr>
            <w:tcW w:w="709" w:type="dxa"/>
            <w:noWrap/>
          </w:tcPr>
          <w:p w14:paraId="4472E0BC" w14:textId="77777777" w:rsidR="0075428D" w:rsidRPr="005855DF" w:rsidRDefault="0075428D" w:rsidP="0075428D">
            <w:pPr>
              <w:pStyle w:val="14"/>
              <w:rPr>
                <w:color w:val="000000" w:themeColor="text1"/>
              </w:rPr>
            </w:pPr>
            <w:r w:rsidRPr="005855DF">
              <w:rPr>
                <w:color w:val="000000" w:themeColor="text1"/>
              </w:rPr>
              <w:t>250</w:t>
            </w:r>
          </w:p>
        </w:tc>
        <w:tc>
          <w:tcPr>
            <w:tcW w:w="809" w:type="dxa"/>
          </w:tcPr>
          <w:p w14:paraId="06245701" w14:textId="77777777" w:rsidR="0075428D" w:rsidRPr="005855DF" w:rsidRDefault="0075428D" w:rsidP="0075428D">
            <w:pPr>
              <w:pStyle w:val="14"/>
              <w:rPr>
                <w:color w:val="000000" w:themeColor="text1"/>
              </w:rPr>
            </w:pPr>
            <w:r w:rsidRPr="005855DF">
              <w:rPr>
                <w:color w:val="000000" w:themeColor="text1"/>
              </w:rPr>
              <w:t>НМ</w:t>
            </w:r>
          </w:p>
        </w:tc>
        <w:tc>
          <w:tcPr>
            <w:tcW w:w="2262" w:type="dxa"/>
          </w:tcPr>
          <w:p w14:paraId="3B2A7883" w14:textId="77777777" w:rsidR="0075428D" w:rsidRPr="005855DF" w:rsidRDefault="0075428D" w:rsidP="0075428D">
            <w:pPr>
              <w:pStyle w:val="14"/>
              <w:rPr>
                <w:color w:val="000000" w:themeColor="text1"/>
              </w:rPr>
            </w:pPr>
            <w:r w:rsidRPr="005855DF">
              <w:rPr>
                <w:color w:val="000000" w:themeColor="text1"/>
              </w:rPr>
              <w:t>Комментарий к результату обработки</w:t>
            </w:r>
          </w:p>
        </w:tc>
        <w:tc>
          <w:tcPr>
            <w:tcW w:w="2534" w:type="dxa"/>
          </w:tcPr>
          <w:p w14:paraId="675E0770" w14:textId="77777777" w:rsidR="0075428D" w:rsidRPr="005855DF" w:rsidRDefault="0075428D" w:rsidP="0075428D">
            <w:pPr>
              <w:pStyle w:val="14"/>
              <w:jc w:val="left"/>
              <w:rPr>
                <w:color w:val="000000" w:themeColor="text1"/>
              </w:rPr>
            </w:pPr>
            <w:r w:rsidRPr="005855DF">
              <w:rPr>
                <w:color w:val="000000" w:themeColor="text1"/>
              </w:rPr>
              <w:t>Указывается при необходимости добавления пояснения к результату обработки</w:t>
            </w:r>
          </w:p>
        </w:tc>
      </w:tr>
      <w:tr w:rsidR="0075428D" w:rsidRPr="005855DF" w14:paraId="06122CB2" w14:textId="77777777" w:rsidTr="0075428D">
        <w:tc>
          <w:tcPr>
            <w:tcW w:w="1618" w:type="dxa"/>
            <w:noWrap/>
          </w:tcPr>
          <w:p w14:paraId="2C19D5BD" w14:textId="77777777" w:rsidR="0075428D" w:rsidRPr="005855DF" w:rsidRDefault="0075428D" w:rsidP="0075428D">
            <w:pPr>
              <w:pStyle w:val="14"/>
              <w:rPr>
                <w:color w:val="000000" w:themeColor="text1"/>
              </w:rPr>
            </w:pPr>
          </w:p>
        </w:tc>
        <w:tc>
          <w:tcPr>
            <w:tcW w:w="1638" w:type="dxa"/>
            <w:noWrap/>
          </w:tcPr>
          <w:p w14:paraId="76296C4E"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INSUR</w:t>
            </w:r>
            <w:r w:rsidRPr="005855DF">
              <w:rPr>
                <w:rFonts w:eastAsia="Calibri"/>
                <w:color w:val="000000" w:themeColor="text1"/>
                <w:lang w:val="en-US"/>
              </w:rPr>
              <w:t>ANCE</w:t>
            </w:r>
          </w:p>
        </w:tc>
        <w:tc>
          <w:tcPr>
            <w:tcW w:w="723" w:type="dxa"/>
          </w:tcPr>
          <w:p w14:paraId="2E2CD277" w14:textId="77777777" w:rsidR="0075428D" w:rsidRPr="005855DF" w:rsidRDefault="0075428D" w:rsidP="0075428D">
            <w:pPr>
              <w:pStyle w:val="14"/>
              <w:rPr>
                <w:color w:val="000000" w:themeColor="text1"/>
                <w:lang w:val="en-US"/>
              </w:rPr>
            </w:pPr>
            <w:r w:rsidRPr="005855DF">
              <w:rPr>
                <w:color w:val="000000" w:themeColor="text1"/>
                <w:lang w:val="en-US"/>
              </w:rPr>
              <w:t>S</w:t>
            </w:r>
          </w:p>
        </w:tc>
        <w:tc>
          <w:tcPr>
            <w:tcW w:w="709" w:type="dxa"/>
            <w:noWrap/>
          </w:tcPr>
          <w:p w14:paraId="0892E8E4" w14:textId="77777777" w:rsidR="0075428D" w:rsidRPr="005855DF" w:rsidRDefault="0075428D" w:rsidP="0075428D">
            <w:pPr>
              <w:pStyle w:val="14"/>
              <w:rPr>
                <w:color w:val="000000" w:themeColor="text1"/>
                <w:lang w:val="en-US"/>
              </w:rPr>
            </w:pPr>
          </w:p>
        </w:tc>
        <w:tc>
          <w:tcPr>
            <w:tcW w:w="809" w:type="dxa"/>
          </w:tcPr>
          <w:p w14:paraId="06FD1526"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36210DA0" w14:textId="77777777" w:rsidR="0075428D" w:rsidRPr="005855DF" w:rsidRDefault="0075428D" w:rsidP="0075428D">
            <w:pPr>
              <w:pStyle w:val="14"/>
              <w:rPr>
                <w:rFonts w:eastAsia="MS Mincho"/>
                <w:color w:val="000000" w:themeColor="text1"/>
              </w:rPr>
            </w:pPr>
            <w:r w:rsidRPr="005855DF">
              <w:rPr>
                <w:rFonts w:eastAsia="MS Mincho"/>
                <w:color w:val="000000" w:themeColor="text1"/>
                <w:lang w:val="en-US"/>
              </w:rPr>
              <w:t>Событие страхования</w:t>
            </w:r>
          </w:p>
        </w:tc>
        <w:tc>
          <w:tcPr>
            <w:tcW w:w="2534" w:type="dxa"/>
          </w:tcPr>
          <w:p w14:paraId="2D147D28"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Сведения о последнем страховании</w:t>
            </w:r>
          </w:p>
        </w:tc>
      </w:tr>
      <w:tr w:rsidR="0075428D" w:rsidRPr="005855DF" w14:paraId="5163D9A4" w14:textId="77777777" w:rsidTr="0075428D">
        <w:tc>
          <w:tcPr>
            <w:tcW w:w="10293" w:type="dxa"/>
            <w:gridSpan w:val="7"/>
            <w:noWrap/>
          </w:tcPr>
          <w:p w14:paraId="02494EE2"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Событие страхования</w:t>
            </w:r>
          </w:p>
        </w:tc>
      </w:tr>
      <w:tr w:rsidR="0075428D" w:rsidRPr="005855DF" w14:paraId="4EE84756" w14:textId="77777777" w:rsidTr="0075428D">
        <w:tc>
          <w:tcPr>
            <w:tcW w:w="1618" w:type="dxa"/>
            <w:noWrap/>
          </w:tcPr>
          <w:p w14:paraId="7EA1427E" w14:textId="77777777" w:rsidR="0075428D" w:rsidRPr="005855DF" w:rsidRDefault="0075428D" w:rsidP="0075428D">
            <w:pPr>
              <w:pStyle w:val="14"/>
              <w:rPr>
                <w:color w:val="000000" w:themeColor="text1"/>
              </w:rPr>
            </w:pPr>
            <w:r w:rsidRPr="005855DF">
              <w:rPr>
                <w:rFonts w:eastAsia="Calibri"/>
                <w:color w:val="000000" w:themeColor="text1"/>
              </w:rPr>
              <w:t>INSUR</w:t>
            </w:r>
            <w:r w:rsidRPr="005855DF">
              <w:rPr>
                <w:rFonts w:eastAsia="Calibri"/>
                <w:color w:val="000000" w:themeColor="text1"/>
                <w:lang w:val="en-US"/>
              </w:rPr>
              <w:t>ANCE</w:t>
            </w:r>
          </w:p>
        </w:tc>
        <w:tc>
          <w:tcPr>
            <w:tcW w:w="1638" w:type="dxa"/>
            <w:noWrap/>
          </w:tcPr>
          <w:p w14:paraId="0B80CB6C"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TER_ST</w:t>
            </w:r>
          </w:p>
        </w:tc>
        <w:tc>
          <w:tcPr>
            <w:tcW w:w="723" w:type="dxa"/>
          </w:tcPr>
          <w:p w14:paraId="67089439"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F2B2C11"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46466E74"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17082FA9" w14:textId="77777777" w:rsidR="0075428D" w:rsidRPr="005855DF" w:rsidRDefault="0075428D" w:rsidP="0075428D">
            <w:pPr>
              <w:pStyle w:val="14"/>
              <w:rPr>
                <w:rFonts w:eastAsia="MS Mincho"/>
                <w:color w:val="000000" w:themeColor="text1"/>
              </w:rPr>
            </w:pPr>
            <w:r w:rsidRPr="005855DF">
              <w:rPr>
                <w:color w:val="000000" w:themeColor="text1"/>
              </w:rPr>
              <w:t>Текущая территория страхования</w:t>
            </w:r>
          </w:p>
        </w:tc>
        <w:tc>
          <w:tcPr>
            <w:tcW w:w="2534" w:type="dxa"/>
          </w:tcPr>
          <w:p w14:paraId="30191FDE" w14:textId="77777777" w:rsidR="0075428D" w:rsidRPr="005855DF" w:rsidRDefault="0075428D" w:rsidP="0075428D">
            <w:pPr>
              <w:pStyle w:val="14"/>
              <w:jc w:val="left"/>
              <w:rPr>
                <w:rFonts w:eastAsia="MS Mincho"/>
                <w:color w:val="000000" w:themeColor="text1"/>
              </w:rPr>
            </w:pPr>
            <w:r w:rsidRPr="005855DF">
              <w:rPr>
                <w:color w:val="000000" w:themeColor="text1"/>
              </w:rPr>
              <w:t>Код территории по ОКАТО из справочника регионов</w:t>
            </w:r>
          </w:p>
        </w:tc>
      </w:tr>
      <w:tr w:rsidR="0075428D" w:rsidRPr="005855DF" w14:paraId="71414498" w14:textId="77777777" w:rsidTr="0075428D">
        <w:tc>
          <w:tcPr>
            <w:tcW w:w="1618" w:type="dxa"/>
            <w:noWrap/>
          </w:tcPr>
          <w:p w14:paraId="40059738" w14:textId="77777777" w:rsidR="0075428D" w:rsidRPr="005855DF" w:rsidRDefault="0075428D" w:rsidP="0075428D">
            <w:pPr>
              <w:pStyle w:val="14"/>
              <w:rPr>
                <w:color w:val="000000" w:themeColor="text1"/>
              </w:rPr>
            </w:pPr>
          </w:p>
        </w:tc>
        <w:tc>
          <w:tcPr>
            <w:tcW w:w="1638" w:type="dxa"/>
            <w:noWrap/>
          </w:tcPr>
          <w:p w14:paraId="3187052E" w14:textId="77777777" w:rsidR="0075428D" w:rsidRPr="005855DF" w:rsidRDefault="0075428D" w:rsidP="0075428D">
            <w:pPr>
              <w:pStyle w:val="14"/>
              <w:rPr>
                <w:rFonts w:eastAsia="Calibri"/>
                <w:color w:val="000000" w:themeColor="text1"/>
              </w:rPr>
            </w:pPr>
            <w:r w:rsidRPr="005855DF">
              <w:rPr>
                <w:color w:val="000000" w:themeColor="text1"/>
              </w:rPr>
              <w:t>ENP</w:t>
            </w:r>
          </w:p>
        </w:tc>
        <w:tc>
          <w:tcPr>
            <w:tcW w:w="723" w:type="dxa"/>
          </w:tcPr>
          <w:p w14:paraId="23DE7447"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81F94F9" w14:textId="77777777" w:rsidR="0075428D" w:rsidRPr="005855DF" w:rsidRDefault="0075428D" w:rsidP="0075428D">
            <w:pPr>
              <w:pStyle w:val="14"/>
              <w:rPr>
                <w:color w:val="000000" w:themeColor="text1"/>
                <w:lang w:val="en-US"/>
              </w:rPr>
            </w:pPr>
            <w:r w:rsidRPr="005855DF">
              <w:rPr>
                <w:color w:val="000000" w:themeColor="text1"/>
                <w:lang w:val="en-US"/>
              </w:rPr>
              <w:t>16</w:t>
            </w:r>
          </w:p>
        </w:tc>
        <w:tc>
          <w:tcPr>
            <w:tcW w:w="809" w:type="dxa"/>
          </w:tcPr>
          <w:p w14:paraId="5EA2CB61"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2661278D" w14:textId="77777777" w:rsidR="0075428D" w:rsidRPr="005855DF" w:rsidRDefault="0075428D" w:rsidP="0075428D">
            <w:pPr>
              <w:pStyle w:val="14"/>
              <w:rPr>
                <w:color w:val="000000" w:themeColor="text1"/>
              </w:rPr>
            </w:pPr>
            <w:r w:rsidRPr="005855DF">
              <w:rPr>
                <w:color w:val="000000" w:themeColor="text1"/>
              </w:rPr>
              <w:t>Действующий Единый номер полиса ОМС</w:t>
            </w:r>
          </w:p>
        </w:tc>
        <w:tc>
          <w:tcPr>
            <w:tcW w:w="2534" w:type="dxa"/>
          </w:tcPr>
          <w:p w14:paraId="7837017E" w14:textId="77777777" w:rsidR="0075428D" w:rsidRPr="005855DF" w:rsidRDefault="0075428D" w:rsidP="0075428D">
            <w:pPr>
              <w:pStyle w:val="14"/>
              <w:jc w:val="left"/>
              <w:rPr>
                <w:color w:val="000000" w:themeColor="text1"/>
              </w:rPr>
            </w:pPr>
            <w:r w:rsidRPr="005855DF">
              <w:rPr>
                <w:color w:val="000000" w:themeColor="text1"/>
              </w:rPr>
              <w:t>Единый номер полиса должен быть присвоен каждому застрахованному лицу и однозначно идентифицировать застрахованное лицо в ЕРЗ</w:t>
            </w:r>
          </w:p>
        </w:tc>
      </w:tr>
      <w:tr w:rsidR="0075428D" w:rsidRPr="005855DF" w14:paraId="638A9FCC" w14:textId="77777777" w:rsidTr="0075428D">
        <w:tc>
          <w:tcPr>
            <w:tcW w:w="1618" w:type="dxa"/>
            <w:noWrap/>
          </w:tcPr>
          <w:p w14:paraId="6FF164F1" w14:textId="77777777" w:rsidR="0075428D" w:rsidRPr="005855DF" w:rsidRDefault="0075428D" w:rsidP="0075428D">
            <w:pPr>
              <w:pStyle w:val="14"/>
              <w:rPr>
                <w:color w:val="000000" w:themeColor="text1"/>
              </w:rPr>
            </w:pPr>
          </w:p>
        </w:tc>
        <w:tc>
          <w:tcPr>
            <w:tcW w:w="1638" w:type="dxa"/>
            <w:noWrap/>
          </w:tcPr>
          <w:p w14:paraId="1ABA56C8" w14:textId="77777777" w:rsidR="0075428D" w:rsidRPr="005855DF" w:rsidRDefault="0075428D" w:rsidP="0075428D">
            <w:pPr>
              <w:pStyle w:val="14"/>
              <w:rPr>
                <w:color w:val="000000" w:themeColor="text1"/>
                <w:lang w:val="en-US"/>
              </w:rPr>
            </w:pPr>
            <w:r w:rsidRPr="005855DF">
              <w:rPr>
                <w:color w:val="000000" w:themeColor="text1"/>
                <w:lang w:val="en-US"/>
              </w:rPr>
              <w:t>OGRNSMO</w:t>
            </w:r>
          </w:p>
        </w:tc>
        <w:tc>
          <w:tcPr>
            <w:tcW w:w="723" w:type="dxa"/>
          </w:tcPr>
          <w:p w14:paraId="799FF96A" w14:textId="77777777" w:rsidR="0075428D" w:rsidRPr="005855DF" w:rsidRDefault="0075428D" w:rsidP="0075428D">
            <w:pPr>
              <w:pStyle w:val="14"/>
              <w:rPr>
                <w:color w:val="000000" w:themeColor="text1"/>
                <w:lang w:val="en-US"/>
              </w:rPr>
            </w:pPr>
            <w:r w:rsidRPr="005855DF">
              <w:rPr>
                <w:color w:val="000000" w:themeColor="text1"/>
              </w:rPr>
              <w:t>Char</w:t>
            </w:r>
          </w:p>
        </w:tc>
        <w:tc>
          <w:tcPr>
            <w:tcW w:w="709" w:type="dxa"/>
            <w:noWrap/>
          </w:tcPr>
          <w:p w14:paraId="093051A5" w14:textId="77777777" w:rsidR="0075428D" w:rsidRPr="005855DF" w:rsidRDefault="0075428D" w:rsidP="0075428D">
            <w:pPr>
              <w:pStyle w:val="14"/>
              <w:rPr>
                <w:color w:val="000000" w:themeColor="text1"/>
              </w:rPr>
            </w:pPr>
            <w:r w:rsidRPr="005855DF">
              <w:rPr>
                <w:color w:val="000000" w:themeColor="text1"/>
              </w:rPr>
              <w:t>15</w:t>
            </w:r>
          </w:p>
        </w:tc>
        <w:tc>
          <w:tcPr>
            <w:tcW w:w="809" w:type="dxa"/>
          </w:tcPr>
          <w:p w14:paraId="1DB8DD6B"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5813075E" w14:textId="77777777" w:rsidR="0075428D" w:rsidRPr="005855DF" w:rsidRDefault="0075428D" w:rsidP="0075428D">
            <w:pPr>
              <w:pStyle w:val="14"/>
              <w:rPr>
                <w:color w:val="000000" w:themeColor="text1"/>
              </w:rPr>
            </w:pPr>
            <w:r w:rsidRPr="005855DF">
              <w:rPr>
                <w:color w:val="000000" w:themeColor="text1"/>
              </w:rPr>
              <w:t>ОГРН СМО</w:t>
            </w:r>
          </w:p>
        </w:tc>
        <w:tc>
          <w:tcPr>
            <w:tcW w:w="2534" w:type="dxa"/>
          </w:tcPr>
          <w:p w14:paraId="6D0E9582" w14:textId="77777777" w:rsidR="0075428D" w:rsidRPr="005855DF" w:rsidRDefault="0075428D" w:rsidP="0075428D">
            <w:pPr>
              <w:pStyle w:val="14"/>
              <w:rPr>
                <w:color w:val="000000" w:themeColor="text1"/>
              </w:rPr>
            </w:pPr>
            <w:r w:rsidRPr="005855DF">
              <w:rPr>
                <w:color w:val="000000" w:themeColor="text1"/>
              </w:rPr>
              <w:t xml:space="preserve">ОГРН СМО текущего страхования </w:t>
            </w:r>
          </w:p>
        </w:tc>
      </w:tr>
      <w:tr w:rsidR="0075428D" w:rsidRPr="005855DF" w14:paraId="78C65A81" w14:textId="77777777" w:rsidTr="0075428D">
        <w:tc>
          <w:tcPr>
            <w:tcW w:w="1618" w:type="dxa"/>
            <w:noWrap/>
          </w:tcPr>
          <w:p w14:paraId="582153D0" w14:textId="77777777" w:rsidR="0075428D" w:rsidRPr="005855DF" w:rsidRDefault="0075428D" w:rsidP="0075428D">
            <w:pPr>
              <w:pStyle w:val="14"/>
              <w:rPr>
                <w:rFonts w:eastAsia="Calibri"/>
                <w:color w:val="000000" w:themeColor="text1"/>
              </w:rPr>
            </w:pPr>
          </w:p>
        </w:tc>
        <w:tc>
          <w:tcPr>
            <w:tcW w:w="1638" w:type="dxa"/>
            <w:noWrap/>
          </w:tcPr>
          <w:p w14:paraId="11993253" w14:textId="77777777" w:rsidR="0075428D" w:rsidRPr="005855DF" w:rsidRDefault="0075428D" w:rsidP="0075428D">
            <w:pPr>
              <w:pStyle w:val="14"/>
              <w:rPr>
                <w:color w:val="000000" w:themeColor="text1"/>
                <w:lang w:val="en-US"/>
              </w:rPr>
            </w:pPr>
            <w:r w:rsidRPr="005855DF">
              <w:rPr>
                <w:color w:val="000000" w:themeColor="text1"/>
                <w:lang w:val="en-US"/>
              </w:rPr>
              <w:t>POLIS</w:t>
            </w:r>
          </w:p>
        </w:tc>
        <w:tc>
          <w:tcPr>
            <w:tcW w:w="723" w:type="dxa"/>
          </w:tcPr>
          <w:p w14:paraId="3D2C52E0" w14:textId="77777777" w:rsidR="0075428D" w:rsidRPr="005855DF" w:rsidRDefault="0075428D" w:rsidP="0075428D">
            <w:pPr>
              <w:pStyle w:val="14"/>
              <w:rPr>
                <w:color w:val="000000" w:themeColor="text1"/>
                <w:lang w:val="en-US"/>
              </w:rPr>
            </w:pPr>
            <w:r w:rsidRPr="005855DF">
              <w:rPr>
                <w:color w:val="000000" w:themeColor="text1"/>
                <w:lang w:val="en-US"/>
              </w:rPr>
              <w:t>S</w:t>
            </w:r>
          </w:p>
        </w:tc>
        <w:tc>
          <w:tcPr>
            <w:tcW w:w="709" w:type="dxa"/>
            <w:noWrap/>
          </w:tcPr>
          <w:p w14:paraId="6874221B" w14:textId="77777777" w:rsidR="0075428D" w:rsidRPr="005855DF" w:rsidRDefault="0075428D" w:rsidP="0075428D">
            <w:pPr>
              <w:pStyle w:val="14"/>
              <w:rPr>
                <w:color w:val="000000" w:themeColor="text1"/>
                <w:lang w:val="en-US"/>
              </w:rPr>
            </w:pPr>
          </w:p>
        </w:tc>
        <w:tc>
          <w:tcPr>
            <w:tcW w:w="809" w:type="dxa"/>
          </w:tcPr>
          <w:p w14:paraId="4A4D51A1" w14:textId="77777777" w:rsidR="0075428D" w:rsidRPr="005855DF" w:rsidRDefault="0075428D" w:rsidP="0075428D">
            <w:pPr>
              <w:pStyle w:val="14"/>
              <w:rPr>
                <w:color w:val="000000" w:themeColor="text1"/>
              </w:rPr>
            </w:pPr>
            <w:r w:rsidRPr="005855DF">
              <w:rPr>
                <w:color w:val="000000" w:themeColor="text1"/>
              </w:rPr>
              <w:t>УМ</w:t>
            </w:r>
          </w:p>
        </w:tc>
        <w:tc>
          <w:tcPr>
            <w:tcW w:w="2262" w:type="dxa"/>
          </w:tcPr>
          <w:p w14:paraId="134175F1" w14:textId="77777777" w:rsidR="0075428D" w:rsidRPr="005855DF" w:rsidRDefault="0075428D" w:rsidP="0075428D">
            <w:pPr>
              <w:pStyle w:val="14"/>
              <w:rPr>
                <w:color w:val="000000" w:themeColor="text1"/>
              </w:rPr>
            </w:pPr>
            <w:r w:rsidRPr="005855DF">
              <w:rPr>
                <w:color w:val="000000" w:themeColor="text1"/>
              </w:rPr>
              <w:t>Информация о документе, подтверждающем факт страхования по ОМС</w:t>
            </w:r>
          </w:p>
        </w:tc>
        <w:tc>
          <w:tcPr>
            <w:tcW w:w="2534" w:type="dxa"/>
          </w:tcPr>
          <w:p w14:paraId="515659F8" w14:textId="77777777" w:rsidR="0075428D" w:rsidRPr="005855DF" w:rsidRDefault="0075428D" w:rsidP="0075428D">
            <w:pPr>
              <w:pStyle w:val="14"/>
              <w:rPr>
                <w:color w:val="000000" w:themeColor="text1"/>
              </w:rPr>
            </w:pPr>
            <w:r w:rsidRPr="005855DF">
              <w:rPr>
                <w:color w:val="000000" w:themeColor="text1"/>
              </w:rPr>
              <w:t>Заполняется при необходимости</w:t>
            </w:r>
          </w:p>
        </w:tc>
      </w:tr>
      <w:tr w:rsidR="0075428D" w:rsidRPr="005855DF" w14:paraId="7004DB60" w14:textId="77777777" w:rsidTr="0075428D">
        <w:tc>
          <w:tcPr>
            <w:tcW w:w="1618" w:type="dxa"/>
            <w:noWrap/>
          </w:tcPr>
          <w:p w14:paraId="6C8AF7C7" w14:textId="77777777" w:rsidR="0075428D" w:rsidRPr="005855DF" w:rsidRDefault="0075428D" w:rsidP="0075428D">
            <w:pPr>
              <w:pStyle w:val="14"/>
              <w:rPr>
                <w:rFonts w:eastAsia="Calibri"/>
                <w:color w:val="000000" w:themeColor="text1"/>
              </w:rPr>
            </w:pPr>
          </w:p>
        </w:tc>
        <w:tc>
          <w:tcPr>
            <w:tcW w:w="1638" w:type="dxa"/>
            <w:noWrap/>
          </w:tcPr>
          <w:p w14:paraId="2A50834F" w14:textId="77777777" w:rsidR="0075428D" w:rsidRPr="005855DF" w:rsidRDefault="0075428D" w:rsidP="0075428D">
            <w:pPr>
              <w:pStyle w:val="14"/>
              <w:rPr>
                <w:rFonts w:eastAsia="Calibri"/>
                <w:color w:val="000000" w:themeColor="text1"/>
                <w:lang w:val="en-US"/>
              </w:rPr>
            </w:pPr>
            <w:r w:rsidRPr="005855DF">
              <w:rPr>
                <w:color w:val="000000" w:themeColor="text1"/>
              </w:rPr>
              <w:t>ERP</w:t>
            </w:r>
          </w:p>
        </w:tc>
        <w:tc>
          <w:tcPr>
            <w:tcW w:w="723" w:type="dxa"/>
          </w:tcPr>
          <w:p w14:paraId="6DCA2478" w14:textId="77777777" w:rsidR="0075428D" w:rsidRPr="005855DF" w:rsidRDefault="0075428D" w:rsidP="0075428D">
            <w:pPr>
              <w:pStyle w:val="14"/>
              <w:rPr>
                <w:color w:val="000000" w:themeColor="text1"/>
              </w:rPr>
            </w:pPr>
            <w:r w:rsidRPr="005855DF">
              <w:rPr>
                <w:color w:val="000000" w:themeColor="text1"/>
                <w:lang w:val="en-US"/>
              </w:rPr>
              <w:t>Num</w:t>
            </w:r>
          </w:p>
        </w:tc>
        <w:tc>
          <w:tcPr>
            <w:tcW w:w="709" w:type="dxa"/>
            <w:noWrap/>
          </w:tcPr>
          <w:p w14:paraId="7EE60753"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59B4058B"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6A459237" w14:textId="77777777" w:rsidR="0075428D" w:rsidRPr="005855DF" w:rsidRDefault="0075428D" w:rsidP="0075428D">
            <w:pPr>
              <w:pStyle w:val="14"/>
              <w:rPr>
                <w:color w:val="000000" w:themeColor="text1"/>
              </w:rPr>
            </w:pPr>
            <w:r w:rsidRPr="005855DF">
              <w:rPr>
                <w:color w:val="000000" w:themeColor="text1"/>
              </w:rPr>
              <w:t>Признак регистрации ЕНП</w:t>
            </w:r>
          </w:p>
        </w:tc>
        <w:tc>
          <w:tcPr>
            <w:tcW w:w="2534" w:type="dxa"/>
          </w:tcPr>
          <w:p w14:paraId="0A073754" w14:textId="77777777" w:rsidR="0075428D" w:rsidRPr="005855DF" w:rsidRDefault="0075428D" w:rsidP="0075428D">
            <w:pPr>
              <w:pStyle w:val="14"/>
              <w:rPr>
                <w:color w:val="000000" w:themeColor="text1"/>
              </w:rPr>
            </w:pPr>
            <w:r w:rsidRPr="005855DF">
              <w:rPr>
                <w:color w:val="000000" w:themeColor="text1"/>
              </w:rPr>
              <w:t xml:space="preserve">0- не зарегистрирован в ЦС ЕРЗ, </w:t>
            </w:r>
          </w:p>
          <w:p w14:paraId="51E241D8" w14:textId="77777777" w:rsidR="0075428D" w:rsidRPr="005855DF" w:rsidRDefault="0075428D" w:rsidP="0075428D">
            <w:pPr>
              <w:pStyle w:val="14"/>
              <w:rPr>
                <w:color w:val="000000" w:themeColor="text1"/>
              </w:rPr>
            </w:pPr>
            <w:r w:rsidRPr="005855DF">
              <w:rPr>
                <w:color w:val="000000" w:themeColor="text1"/>
              </w:rPr>
              <w:t>1- зарегистрирован в ЦС ЕРЗ</w:t>
            </w:r>
          </w:p>
        </w:tc>
      </w:tr>
      <w:tr w:rsidR="0075428D" w:rsidRPr="005855DF" w14:paraId="7053DC1E" w14:textId="77777777" w:rsidTr="0075428D">
        <w:tc>
          <w:tcPr>
            <w:tcW w:w="10293" w:type="dxa"/>
            <w:gridSpan w:val="7"/>
            <w:noWrap/>
          </w:tcPr>
          <w:p w14:paraId="0560DEE6" w14:textId="77777777" w:rsidR="0075428D" w:rsidRPr="005855DF" w:rsidRDefault="0075428D" w:rsidP="0075428D">
            <w:pPr>
              <w:pStyle w:val="1d"/>
              <w:rPr>
                <w:rStyle w:val="affff6"/>
                <w:b w:val="0"/>
                <w:color w:val="000000" w:themeColor="text1"/>
              </w:rPr>
            </w:pPr>
            <w:r w:rsidRPr="005855DF">
              <w:rPr>
                <w:rStyle w:val="affff6"/>
                <w:color w:val="000000" w:themeColor="text1"/>
              </w:rPr>
              <w:t>Информация о документе, подтверждающем факт страхования по ОМС</w:t>
            </w:r>
          </w:p>
        </w:tc>
      </w:tr>
      <w:tr w:rsidR="0075428D" w:rsidRPr="005855DF" w14:paraId="7AC654FD" w14:textId="77777777" w:rsidTr="0075428D">
        <w:tc>
          <w:tcPr>
            <w:tcW w:w="1618" w:type="dxa"/>
            <w:noWrap/>
          </w:tcPr>
          <w:p w14:paraId="5C305E70" w14:textId="77777777" w:rsidR="0075428D" w:rsidRPr="005855DF" w:rsidRDefault="0075428D" w:rsidP="0075428D">
            <w:pPr>
              <w:pStyle w:val="14"/>
              <w:rPr>
                <w:rFonts w:eastAsia="Calibri"/>
                <w:color w:val="000000" w:themeColor="text1"/>
              </w:rPr>
            </w:pPr>
            <w:r w:rsidRPr="005855DF">
              <w:rPr>
                <w:color w:val="000000" w:themeColor="text1"/>
                <w:lang w:val="en-US"/>
              </w:rPr>
              <w:t>POLIS</w:t>
            </w:r>
          </w:p>
        </w:tc>
        <w:tc>
          <w:tcPr>
            <w:tcW w:w="1638" w:type="dxa"/>
            <w:noWrap/>
          </w:tcPr>
          <w:p w14:paraId="46A3CC1F" w14:textId="77777777" w:rsidR="0075428D" w:rsidRPr="005855DF" w:rsidRDefault="0075428D" w:rsidP="0075428D">
            <w:pPr>
              <w:pStyle w:val="14"/>
              <w:rPr>
                <w:color w:val="000000" w:themeColor="text1"/>
                <w:lang w:val="en-US"/>
              </w:rPr>
            </w:pPr>
            <w:r w:rsidRPr="005855DF">
              <w:rPr>
                <w:color w:val="000000" w:themeColor="text1"/>
                <w:lang w:val="en-US"/>
              </w:rPr>
              <w:t>VPOLIS</w:t>
            </w:r>
          </w:p>
        </w:tc>
        <w:tc>
          <w:tcPr>
            <w:tcW w:w="723" w:type="dxa"/>
          </w:tcPr>
          <w:p w14:paraId="14DAAE83" w14:textId="77777777" w:rsidR="0075428D" w:rsidRPr="005855DF" w:rsidRDefault="0075428D" w:rsidP="0075428D">
            <w:pPr>
              <w:pStyle w:val="14"/>
              <w:rPr>
                <w:color w:val="000000" w:themeColor="text1"/>
                <w:lang w:val="en-US"/>
              </w:rPr>
            </w:pPr>
            <w:r w:rsidRPr="005855DF">
              <w:rPr>
                <w:color w:val="000000" w:themeColor="text1"/>
              </w:rPr>
              <w:t>Num</w:t>
            </w:r>
          </w:p>
        </w:tc>
        <w:tc>
          <w:tcPr>
            <w:tcW w:w="709" w:type="dxa"/>
            <w:noWrap/>
          </w:tcPr>
          <w:p w14:paraId="246584A0"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659DA7F8"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6C41B79F" w14:textId="77777777" w:rsidR="0075428D" w:rsidRPr="005855DF" w:rsidRDefault="0075428D" w:rsidP="0075428D">
            <w:pPr>
              <w:pStyle w:val="14"/>
              <w:rPr>
                <w:color w:val="000000" w:themeColor="text1"/>
              </w:rPr>
            </w:pPr>
            <w:r w:rsidRPr="005855DF">
              <w:rPr>
                <w:color w:val="000000" w:themeColor="text1"/>
              </w:rPr>
              <w:t>Тип документа, подтверждающего факт страхования по ОМС</w:t>
            </w:r>
          </w:p>
        </w:tc>
        <w:tc>
          <w:tcPr>
            <w:tcW w:w="2534" w:type="dxa"/>
          </w:tcPr>
          <w:p w14:paraId="302E497F" w14:textId="77777777" w:rsidR="0075428D" w:rsidRPr="005855DF" w:rsidRDefault="0075428D" w:rsidP="0075428D">
            <w:pPr>
              <w:pStyle w:val="14"/>
              <w:jc w:val="left"/>
              <w:rPr>
                <w:color w:val="000000" w:themeColor="text1"/>
              </w:rPr>
            </w:pPr>
            <w:r w:rsidRPr="005855DF">
              <w:rPr>
                <w:color w:val="000000" w:themeColor="text1"/>
              </w:rPr>
              <w:t>Заполняется в соответствии с классификатором F008 Приложения А</w:t>
            </w:r>
          </w:p>
        </w:tc>
      </w:tr>
      <w:tr w:rsidR="0075428D" w:rsidRPr="005855DF" w14:paraId="3870B47F" w14:textId="77777777" w:rsidTr="0075428D">
        <w:tc>
          <w:tcPr>
            <w:tcW w:w="1618" w:type="dxa"/>
            <w:noWrap/>
          </w:tcPr>
          <w:p w14:paraId="25B77588" w14:textId="77777777" w:rsidR="0075428D" w:rsidRPr="005855DF" w:rsidRDefault="0075428D" w:rsidP="0075428D">
            <w:pPr>
              <w:pStyle w:val="14"/>
              <w:rPr>
                <w:rFonts w:eastAsia="Calibri"/>
                <w:color w:val="000000" w:themeColor="text1"/>
              </w:rPr>
            </w:pPr>
          </w:p>
        </w:tc>
        <w:tc>
          <w:tcPr>
            <w:tcW w:w="1638" w:type="dxa"/>
            <w:noWrap/>
          </w:tcPr>
          <w:p w14:paraId="0A24B38F" w14:textId="77777777" w:rsidR="0075428D" w:rsidRPr="005855DF" w:rsidRDefault="0075428D" w:rsidP="0075428D">
            <w:pPr>
              <w:pStyle w:val="14"/>
              <w:rPr>
                <w:color w:val="000000" w:themeColor="text1"/>
                <w:lang w:val="en-US"/>
              </w:rPr>
            </w:pPr>
            <w:r w:rsidRPr="005855DF">
              <w:rPr>
                <w:color w:val="000000" w:themeColor="text1"/>
                <w:lang w:val="en-US"/>
              </w:rPr>
              <w:t>NPOLIS</w:t>
            </w:r>
          </w:p>
        </w:tc>
        <w:tc>
          <w:tcPr>
            <w:tcW w:w="723" w:type="dxa"/>
          </w:tcPr>
          <w:p w14:paraId="3D091D90" w14:textId="77777777" w:rsidR="0075428D" w:rsidRPr="005855DF" w:rsidRDefault="0075428D" w:rsidP="0075428D">
            <w:pPr>
              <w:pStyle w:val="14"/>
              <w:rPr>
                <w:color w:val="000000" w:themeColor="text1"/>
                <w:lang w:val="en-US"/>
              </w:rPr>
            </w:pPr>
            <w:r w:rsidRPr="005855DF">
              <w:rPr>
                <w:color w:val="000000" w:themeColor="text1"/>
              </w:rPr>
              <w:t>Char</w:t>
            </w:r>
          </w:p>
        </w:tc>
        <w:tc>
          <w:tcPr>
            <w:tcW w:w="709" w:type="dxa"/>
            <w:noWrap/>
          </w:tcPr>
          <w:p w14:paraId="21BFE206" w14:textId="77777777" w:rsidR="0075428D" w:rsidRPr="005855DF" w:rsidRDefault="0075428D" w:rsidP="0075428D">
            <w:pPr>
              <w:pStyle w:val="14"/>
              <w:rPr>
                <w:color w:val="000000" w:themeColor="text1"/>
              </w:rPr>
            </w:pPr>
            <w:r w:rsidRPr="005855DF">
              <w:rPr>
                <w:color w:val="000000" w:themeColor="text1"/>
              </w:rPr>
              <w:t>20</w:t>
            </w:r>
          </w:p>
        </w:tc>
        <w:tc>
          <w:tcPr>
            <w:tcW w:w="809" w:type="dxa"/>
          </w:tcPr>
          <w:p w14:paraId="594EC94F"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3E8DC054" w14:textId="77777777" w:rsidR="0075428D" w:rsidRPr="005855DF" w:rsidRDefault="0075428D" w:rsidP="0075428D">
            <w:pPr>
              <w:pStyle w:val="14"/>
              <w:rPr>
                <w:color w:val="000000" w:themeColor="text1"/>
              </w:rPr>
            </w:pPr>
            <w:r w:rsidRPr="005855DF">
              <w:rPr>
                <w:color w:val="000000" w:themeColor="text1"/>
              </w:rPr>
              <w:t>Номер документа, подтверждающего факт страхования по ОМС</w:t>
            </w:r>
          </w:p>
        </w:tc>
        <w:tc>
          <w:tcPr>
            <w:tcW w:w="2534" w:type="dxa"/>
          </w:tcPr>
          <w:p w14:paraId="5F182E2E" w14:textId="77777777" w:rsidR="0075428D" w:rsidRPr="005855DF" w:rsidRDefault="0075428D" w:rsidP="0075428D">
            <w:pPr>
              <w:pStyle w:val="14"/>
              <w:jc w:val="left"/>
              <w:rPr>
                <w:color w:val="000000" w:themeColor="text1"/>
              </w:rPr>
            </w:pPr>
            <w:r w:rsidRPr="005855DF">
              <w:rPr>
                <w:color w:val="000000" w:themeColor="text1"/>
              </w:rPr>
              <w:t>Для полиса единого образца в поле «серия и номер» указывается номер бланка полиса.</w:t>
            </w:r>
          </w:p>
          <w:p w14:paraId="3DB0887B" w14:textId="77777777" w:rsidR="0075428D" w:rsidRPr="005855DF" w:rsidRDefault="0075428D" w:rsidP="0075428D">
            <w:pPr>
              <w:pStyle w:val="14"/>
              <w:jc w:val="left"/>
              <w:rPr>
                <w:color w:val="000000" w:themeColor="text1"/>
              </w:rPr>
            </w:pPr>
            <w:r w:rsidRPr="005855DF">
              <w:rPr>
                <w:color w:val="000000" w:themeColor="text1"/>
              </w:rPr>
              <w:t>Может не заполняться только в случае отсутствия сведений о номере бланка полиса</w:t>
            </w:r>
          </w:p>
        </w:tc>
      </w:tr>
      <w:tr w:rsidR="0075428D" w:rsidRPr="005855DF" w14:paraId="2F99938E" w14:textId="77777777" w:rsidTr="0075428D">
        <w:tc>
          <w:tcPr>
            <w:tcW w:w="1618" w:type="dxa"/>
            <w:noWrap/>
          </w:tcPr>
          <w:p w14:paraId="56C92F7F" w14:textId="77777777" w:rsidR="0075428D" w:rsidRPr="005855DF" w:rsidRDefault="0075428D" w:rsidP="0075428D">
            <w:pPr>
              <w:pStyle w:val="14"/>
              <w:rPr>
                <w:rFonts w:eastAsia="Calibri"/>
                <w:color w:val="000000" w:themeColor="text1"/>
              </w:rPr>
            </w:pPr>
          </w:p>
        </w:tc>
        <w:tc>
          <w:tcPr>
            <w:tcW w:w="1638" w:type="dxa"/>
            <w:noWrap/>
          </w:tcPr>
          <w:p w14:paraId="7F300049" w14:textId="77777777" w:rsidR="0075428D" w:rsidRPr="005855DF" w:rsidRDefault="0075428D" w:rsidP="0075428D">
            <w:pPr>
              <w:pStyle w:val="14"/>
              <w:rPr>
                <w:color w:val="000000" w:themeColor="text1"/>
                <w:lang w:val="en-US"/>
              </w:rPr>
            </w:pPr>
            <w:r w:rsidRPr="005855DF">
              <w:rPr>
                <w:color w:val="000000" w:themeColor="text1"/>
                <w:lang w:val="en-US"/>
              </w:rPr>
              <w:t>SPOLIS</w:t>
            </w:r>
          </w:p>
        </w:tc>
        <w:tc>
          <w:tcPr>
            <w:tcW w:w="723" w:type="dxa"/>
          </w:tcPr>
          <w:p w14:paraId="6F87F8F6" w14:textId="77777777" w:rsidR="0075428D" w:rsidRPr="005855DF" w:rsidRDefault="0075428D" w:rsidP="0075428D">
            <w:pPr>
              <w:pStyle w:val="14"/>
              <w:rPr>
                <w:color w:val="000000" w:themeColor="text1"/>
                <w:lang w:val="en-US"/>
              </w:rPr>
            </w:pPr>
            <w:r w:rsidRPr="005855DF">
              <w:rPr>
                <w:color w:val="000000" w:themeColor="text1"/>
              </w:rPr>
              <w:t>Char</w:t>
            </w:r>
          </w:p>
        </w:tc>
        <w:tc>
          <w:tcPr>
            <w:tcW w:w="709" w:type="dxa"/>
            <w:noWrap/>
          </w:tcPr>
          <w:p w14:paraId="4E66ECBA" w14:textId="77777777" w:rsidR="0075428D" w:rsidRPr="005855DF" w:rsidRDefault="0075428D" w:rsidP="0075428D">
            <w:pPr>
              <w:pStyle w:val="14"/>
              <w:rPr>
                <w:color w:val="000000" w:themeColor="text1"/>
              </w:rPr>
            </w:pPr>
            <w:r w:rsidRPr="005855DF">
              <w:rPr>
                <w:color w:val="000000" w:themeColor="text1"/>
              </w:rPr>
              <w:t>10</w:t>
            </w:r>
          </w:p>
        </w:tc>
        <w:tc>
          <w:tcPr>
            <w:tcW w:w="809" w:type="dxa"/>
          </w:tcPr>
          <w:p w14:paraId="5D94830B"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25743748" w14:textId="77777777" w:rsidR="0075428D" w:rsidRPr="005855DF" w:rsidRDefault="0075428D" w:rsidP="0075428D">
            <w:pPr>
              <w:pStyle w:val="14"/>
              <w:rPr>
                <w:color w:val="000000" w:themeColor="text1"/>
              </w:rPr>
            </w:pPr>
            <w:r w:rsidRPr="005855DF">
              <w:rPr>
                <w:color w:val="000000" w:themeColor="text1"/>
              </w:rPr>
              <w:t>Серия документа, подтверждающего факт страхования по ОМС</w:t>
            </w:r>
          </w:p>
        </w:tc>
        <w:tc>
          <w:tcPr>
            <w:tcW w:w="2534" w:type="dxa"/>
          </w:tcPr>
          <w:p w14:paraId="7679896A" w14:textId="77777777" w:rsidR="0075428D" w:rsidRPr="005855DF" w:rsidRDefault="0075428D" w:rsidP="0075428D">
            <w:pPr>
              <w:pStyle w:val="14"/>
              <w:jc w:val="left"/>
              <w:rPr>
                <w:color w:val="000000" w:themeColor="text1"/>
              </w:rPr>
            </w:pPr>
            <w:r w:rsidRPr="005855DF">
              <w:rPr>
                <w:color w:val="000000" w:themeColor="text1"/>
              </w:rPr>
              <w:t>Указывается только в тех случаях, когда присутствует в документе, подтверждающем факт страхования по ОМС</w:t>
            </w:r>
          </w:p>
        </w:tc>
      </w:tr>
      <w:tr w:rsidR="0075428D" w:rsidRPr="005855DF" w14:paraId="336F55BD" w14:textId="77777777" w:rsidTr="0075428D">
        <w:tc>
          <w:tcPr>
            <w:tcW w:w="1618" w:type="dxa"/>
            <w:noWrap/>
          </w:tcPr>
          <w:p w14:paraId="31BE85BB" w14:textId="77777777" w:rsidR="0075428D" w:rsidRPr="005855DF" w:rsidRDefault="0075428D" w:rsidP="0075428D">
            <w:pPr>
              <w:pStyle w:val="14"/>
              <w:rPr>
                <w:rFonts w:eastAsia="Calibri"/>
                <w:color w:val="000000" w:themeColor="text1"/>
              </w:rPr>
            </w:pPr>
          </w:p>
        </w:tc>
        <w:tc>
          <w:tcPr>
            <w:tcW w:w="1638" w:type="dxa"/>
            <w:noWrap/>
          </w:tcPr>
          <w:p w14:paraId="751D13EC" w14:textId="77777777" w:rsidR="0075428D" w:rsidRPr="005855DF" w:rsidRDefault="0075428D" w:rsidP="0075428D">
            <w:pPr>
              <w:pStyle w:val="14"/>
              <w:rPr>
                <w:color w:val="000000" w:themeColor="text1"/>
                <w:lang w:val="en-US"/>
              </w:rPr>
            </w:pPr>
            <w:r w:rsidRPr="005855DF">
              <w:rPr>
                <w:color w:val="000000" w:themeColor="text1"/>
              </w:rPr>
              <w:t>D</w:t>
            </w:r>
            <w:r w:rsidRPr="005855DF">
              <w:rPr>
                <w:color w:val="000000" w:themeColor="text1"/>
                <w:lang w:val="en-US"/>
              </w:rPr>
              <w:t>BEG</w:t>
            </w:r>
          </w:p>
        </w:tc>
        <w:tc>
          <w:tcPr>
            <w:tcW w:w="723" w:type="dxa"/>
          </w:tcPr>
          <w:p w14:paraId="77923F64" w14:textId="77777777" w:rsidR="0075428D" w:rsidRPr="005855DF" w:rsidRDefault="0075428D" w:rsidP="0075428D">
            <w:pPr>
              <w:pStyle w:val="14"/>
              <w:rPr>
                <w:color w:val="000000" w:themeColor="text1"/>
                <w:lang w:val="en-US"/>
              </w:rPr>
            </w:pPr>
            <w:r w:rsidRPr="005855DF">
              <w:rPr>
                <w:color w:val="000000" w:themeColor="text1"/>
                <w:lang w:val="en-US"/>
              </w:rPr>
              <w:t>Date</w:t>
            </w:r>
          </w:p>
        </w:tc>
        <w:tc>
          <w:tcPr>
            <w:tcW w:w="709" w:type="dxa"/>
            <w:noWrap/>
          </w:tcPr>
          <w:p w14:paraId="4096C681" w14:textId="77777777" w:rsidR="0075428D" w:rsidRPr="005855DF" w:rsidRDefault="0075428D" w:rsidP="0075428D">
            <w:pPr>
              <w:pStyle w:val="14"/>
              <w:rPr>
                <w:color w:val="000000" w:themeColor="text1"/>
              </w:rPr>
            </w:pPr>
          </w:p>
        </w:tc>
        <w:tc>
          <w:tcPr>
            <w:tcW w:w="809" w:type="dxa"/>
          </w:tcPr>
          <w:p w14:paraId="734A2158"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7DEE2F0A" w14:textId="77777777" w:rsidR="0075428D" w:rsidRPr="005855DF" w:rsidRDefault="0075428D" w:rsidP="0075428D">
            <w:pPr>
              <w:pStyle w:val="14"/>
              <w:rPr>
                <w:color w:val="000000" w:themeColor="text1"/>
              </w:rPr>
            </w:pPr>
            <w:r w:rsidRPr="005855DF">
              <w:rPr>
                <w:color w:val="000000" w:themeColor="text1"/>
              </w:rPr>
              <w:t>Дата выдачи документа, подтверждающего факт страхования по ОМС</w:t>
            </w:r>
          </w:p>
        </w:tc>
        <w:tc>
          <w:tcPr>
            <w:tcW w:w="2534" w:type="dxa"/>
          </w:tcPr>
          <w:p w14:paraId="358F9F6D" w14:textId="77777777" w:rsidR="0075428D" w:rsidRPr="005855DF" w:rsidRDefault="0075428D" w:rsidP="0075428D">
            <w:pPr>
              <w:pStyle w:val="14"/>
              <w:jc w:val="left"/>
              <w:rPr>
                <w:color w:val="000000" w:themeColor="text1"/>
              </w:rPr>
            </w:pPr>
            <w:r w:rsidRPr="005855DF">
              <w:rPr>
                <w:color w:val="000000" w:themeColor="text1"/>
              </w:rPr>
              <w:t>Для случаев выдачина руки полиса единого образца после временного свидетельства указывается дата выдачи полиса ОМС на руки.</w:t>
            </w:r>
          </w:p>
          <w:p w14:paraId="61E3D7C3" w14:textId="77777777" w:rsidR="0075428D" w:rsidRPr="005855DF" w:rsidRDefault="0075428D" w:rsidP="0075428D">
            <w:pPr>
              <w:pStyle w:val="14"/>
              <w:jc w:val="left"/>
              <w:rPr>
                <w:color w:val="000000" w:themeColor="text1"/>
              </w:rPr>
            </w:pPr>
            <w:r w:rsidRPr="005855DF">
              <w:rPr>
                <w:color w:val="000000" w:themeColor="text1"/>
              </w:rPr>
              <w:t>Для случаевзамены СМО без замены полиса указывается дата написания заявления о замене СМО.</w:t>
            </w:r>
          </w:p>
          <w:p w14:paraId="7CD93265" w14:textId="77777777" w:rsidR="0075428D" w:rsidRPr="005855DF" w:rsidRDefault="0075428D" w:rsidP="0075428D">
            <w:pPr>
              <w:pStyle w:val="14"/>
              <w:jc w:val="left"/>
              <w:rPr>
                <w:color w:val="000000" w:themeColor="text1"/>
              </w:rPr>
            </w:pPr>
            <w:r w:rsidRPr="005855DF">
              <w:rPr>
                <w:color w:val="000000" w:themeColor="text1"/>
              </w:rPr>
              <w:t>Для случаев, когда полис единого образца не был востребован, дата выдачи не указывается.</w:t>
            </w:r>
          </w:p>
        </w:tc>
      </w:tr>
      <w:tr w:rsidR="0075428D" w:rsidRPr="005855DF" w14:paraId="1AB05B67" w14:textId="77777777" w:rsidTr="0075428D">
        <w:tc>
          <w:tcPr>
            <w:tcW w:w="1618" w:type="dxa"/>
            <w:noWrap/>
          </w:tcPr>
          <w:p w14:paraId="5138EFAD" w14:textId="77777777" w:rsidR="0075428D" w:rsidRPr="005855DF" w:rsidRDefault="0075428D" w:rsidP="0075428D">
            <w:pPr>
              <w:pStyle w:val="14"/>
              <w:rPr>
                <w:rFonts w:eastAsia="Calibri"/>
                <w:color w:val="000000" w:themeColor="text1"/>
              </w:rPr>
            </w:pPr>
          </w:p>
        </w:tc>
        <w:tc>
          <w:tcPr>
            <w:tcW w:w="1638" w:type="dxa"/>
            <w:noWrap/>
          </w:tcPr>
          <w:p w14:paraId="104FACA6" w14:textId="77777777" w:rsidR="0075428D" w:rsidRPr="005855DF" w:rsidRDefault="0075428D" w:rsidP="0075428D">
            <w:pPr>
              <w:pStyle w:val="14"/>
              <w:rPr>
                <w:color w:val="000000" w:themeColor="text1"/>
                <w:lang w:val="en-US"/>
              </w:rPr>
            </w:pPr>
            <w:r w:rsidRPr="005855DF">
              <w:rPr>
                <w:color w:val="000000" w:themeColor="text1"/>
                <w:lang w:val="en-US"/>
              </w:rPr>
              <w:t>DEND</w:t>
            </w:r>
          </w:p>
        </w:tc>
        <w:tc>
          <w:tcPr>
            <w:tcW w:w="723" w:type="dxa"/>
          </w:tcPr>
          <w:p w14:paraId="5B9F05E3" w14:textId="77777777" w:rsidR="0075428D" w:rsidRPr="005855DF" w:rsidRDefault="0075428D" w:rsidP="0075428D">
            <w:pPr>
              <w:pStyle w:val="14"/>
              <w:rPr>
                <w:color w:val="000000" w:themeColor="text1"/>
                <w:lang w:val="en-US"/>
              </w:rPr>
            </w:pPr>
            <w:r w:rsidRPr="005855DF">
              <w:rPr>
                <w:color w:val="000000" w:themeColor="text1"/>
                <w:lang w:val="en-US"/>
              </w:rPr>
              <w:t>Date</w:t>
            </w:r>
          </w:p>
        </w:tc>
        <w:tc>
          <w:tcPr>
            <w:tcW w:w="709" w:type="dxa"/>
            <w:noWrap/>
          </w:tcPr>
          <w:p w14:paraId="7EB1CE65" w14:textId="77777777" w:rsidR="0075428D" w:rsidRPr="005855DF" w:rsidRDefault="0075428D" w:rsidP="0075428D">
            <w:pPr>
              <w:pStyle w:val="14"/>
              <w:rPr>
                <w:color w:val="000000" w:themeColor="text1"/>
              </w:rPr>
            </w:pPr>
          </w:p>
        </w:tc>
        <w:tc>
          <w:tcPr>
            <w:tcW w:w="809" w:type="dxa"/>
          </w:tcPr>
          <w:p w14:paraId="0647FF57"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131B6FD2" w14:textId="77777777" w:rsidR="0075428D" w:rsidRPr="005855DF" w:rsidRDefault="0075428D" w:rsidP="0075428D">
            <w:pPr>
              <w:pStyle w:val="14"/>
              <w:jc w:val="left"/>
              <w:rPr>
                <w:color w:val="000000" w:themeColor="text1"/>
              </w:rPr>
            </w:pPr>
            <w:r w:rsidRPr="005855DF">
              <w:rPr>
                <w:color w:val="000000" w:themeColor="text1"/>
              </w:rPr>
              <w:t>Плановая дата окончания действия документа, подтверждающего факт страхования по ОМС</w:t>
            </w:r>
          </w:p>
        </w:tc>
        <w:tc>
          <w:tcPr>
            <w:tcW w:w="2534" w:type="dxa"/>
          </w:tcPr>
          <w:p w14:paraId="1E9D7C25" w14:textId="77777777" w:rsidR="0075428D" w:rsidRPr="005855DF" w:rsidRDefault="0075428D" w:rsidP="0075428D">
            <w:pPr>
              <w:pStyle w:val="14"/>
              <w:rPr>
                <w:color w:val="000000" w:themeColor="text1"/>
              </w:rPr>
            </w:pPr>
          </w:p>
        </w:tc>
      </w:tr>
      <w:tr w:rsidR="0075428D" w:rsidRPr="005855DF" w14:paraId="2F0EE8B9" w14:textId="77777777" w:rsidTr="0075428D">
        <w:tc>
          <w:tcPr>
            <w:tcW w:w="1618" w:type="dxa"/>
            <w:noWrap/>
          </w:tcPr>
          <w:p w14:paraId="7AAF4E97" w14:textId="77777777" w:rsidR="0075428D" w:rsidRPr="005855DF" w:rsidRDefault="0075428D" w:rsidP="0075428D">
            <w:pPr>
              <w:pStyle w:val="14"/>
              <w:rPr>
                <w:rFonts w:eastAsia="Calibri"/>
                <w:color w:val="000000" w:themeColor="text1"/>
              </w:rPr>
            </w:pPr>
          </w:p>
        </w:tc>
        <w:tc>
          <w:tcPr>
            <w:tcW w:w="1638" w:type="dxa"/>
            <w:noWrap/>
          </w:tcPr>
          <w:p w14:paraId="3266DE55" w14:textId="77777777" w:rsidR="0075428D" w:rsidRPr="005855DF" w:rsidRDefault="0075428D" w:rsidP="0075428D">
            <w:pPr>
              <w:pStyle w:val="14"/>
              <w:rPr>
                <w:color w:val="000000" w:themeColor="text1"/>
                <w:lang w:val="en-US"/>
              </w:rPr>
            </w:pPr>
            <w:r w:rsidRPr="005855DF">
              <w:rPr>
                <w:color w:val="000000" w:themeColor="text1"/>
                <w:lang w:val="en-US"/>
              </w:rPr>
              <w:t>DSTOP</w:t>
            </w:r>
          </w:p>
        </w:tc>
        <w:tc>
          <w:tcPr>
            <w:tcW w:w="723" w:type="dxa"/>
          </w:tcPr>
          <w:p w14:paraId="2F6C36E0" w14:textId="77777777" w:rsidR="0075428D" w:rsidRPr="005855DF" w:rsidRDefault="0075428D" w:rsidP="0075428D">
            <w:pPr>
              <w:pStyle w:val="14"/>
              <w:rPr>
                <w:color w:val="000000" w:themeColor="text1"/>
              </w:rPr>
            </w:pPr>
            <w:r w:rsidRPr="005855DF">
              <w:rPr>
                <w:color w:val="000000" w:themeColor="text1"/>
                <w:lang w:val="en-US"/>
              </w:rPr>
              <w:t>Date</w:t>
            </w:r>
          </w:p>
        </w:tc>
        <w:tc>
          <w:tcPr>
            <w:tcW w:w="709" w:type="dxa"/>
            <w:noWrap/>
          </w:tcPr>
          <w:p w14:paraId="6581FA9A" w14:textId="77777777" w:rsidR="0075428D" w:rsidRPr="005855DF" w:rsidRDefault="0075428D" w:rsidP="0075428D">
            <w:pPr>
              <w:pStyle w:val="14"/>
              <w:rPr>
                <w:color w:val="000000" w:themeColor="text1"/>
              </w:rPr>
            </w:pPr>
          </w:p>
        </w:tc>
        <w:tc>
          <w:tcPr>
            <w:tcW w:w="809" w:type="dxa"/>
          </w:tcPr>
          <w:p w14:paraId="4677CDDF"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7D21BB60" w14:textId="77777777" w:rsidR="0075428D" w:rsidRPr="005855DF" w:rsidRDefault="0075428D" w:rsidP="0075428D">
            <w:pPr>
              <w:pStyle w:val="14"/>
              <w:rPr>
                <w:color w:val="000000" w:themeColor="text1"/>
              </w:rPr>
            </w:pPr>
            <w:r w:rsidRPr="005855DF">
              <w:rPr>
                <w:color w:val="000000" w:themeColor="text1"/>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2534" w:type="dxa"/>
          </w:tcPr>
          <w:p w14:paraId="121E4A23" w14:textId="77777777" w:rsidR="0075428D" w:rsidRPr="005855DF" w:rsidRDefault="0075428D" w:rsidP="0075428D">
            <w:pPr>
              <w:pStyle w:val="14"/>
              <w:rPr>
                <w:color w:val="000000" w:themeColor="text1"/>
              </w:rPr>
            </w:pPr>
          </w:p>
        </w:tc>
      </w:tr>
    </w:tbl>
    <w:p w14:paraId="6A02CA09" w14:textId="77777777" w:rsidR="0075428D" w:rsidRPr="0075428D" w:rsidRDefault="0075428D" w:rsidP="00612E6C">
      <w:pPr>
        <w:pStyle w:val="af1"/>
        <w:numPr>
          <w:ilvl w:val="1"/>
          <w:numId w:val="134"/>
        </w:numPr>
        <w:ind w:left="720"/>
        <w:rPr>
          <w:color w:val="000000" w:themeColor="text1"/>
        </w:rPr>
      </w:pPr>
      <w:r w:rsidRPr="0075428D">
        <w:rPr>
          <w:color w:val="000000" w:themeColor="text1"/>
        </w:rPr>
        <w:t>Структура файла с извещениями СМО от ТФОМС о прекращении страхования</w:t>
      </w:r>
    </w:p>
    <w:tbl>
      <w:tblPr>
        <w:tblStyle w:val="aff2"/>
        <w:tblW w:w="10241" w:type="dxa"/>
        <w:tblLayout w:type="fixed"/>
        <w:tblLook w:val="0000" w:firstRow="0" w:lastRow="0" w:firstColumn="0" w:lastColumn="0" w:noHBand="0" w:noVBand="0"/>
      </w:tblPr>
      <w:tblGrid>
        <w:gridCol w:w="1312"/>
        <w:gridCol w:w="1648"/>
        <w:gridCol w:w="711"/>
        <w:gridCol w:w="709"/>
        <w:gridCol w:w="927"/>
        <w:gridCol w:w="2312"/>
        <w:gridCol w:w="2622"/>
      </w:tblGrid>
      <w:tr w:rsidR="0075428D" w:rsidRPr="005855DF" w14:paraId="74F471BB" w14:textId="77777777" w:rsidTr="0075428D">
        <w:trPr>
          <w:tblHeader/>
        </w:trPr>
        <w:tc>
          <w:tcPr>
            <w:tcW w:w="1312" w:type="dxa"/>
            <w:noWrap/>
          </w:tcPr>
          <w:p w14:paraId="080DAA64"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Код</w:t>
            </w:r>
          </w:p>
          <w:p w14:paraId="0F4E801E"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элемента</w:t>
            </w:r>
          </w:p>
        </w:tc>
        <w:tc>
          <w:tcPr>
            <w:tcW w:w="1648" w:type="dxa"/>
            <w:noWrap/>
          </w:tcPr>
          <w:p w14:paraId="5195C4CE"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Содержание элемента</w:t>
            </w:r>
          </w:p>
        </w:tc>
        <w:tc>
          <w:tcPr>
            <w:tcW w:w="711" w:type="dxa"/>
          </w:tcPr>
          <w:p w14:paraId="79ABFEBB"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Тип</w:t>
            </w:r>
          </w:p>
        </w:tc>
        <w:tc>
          <w:tcPr>
            <w:tcW w:w="709" w:type="dxa"/>
            <w:noWrap/>
          </w:tcPr>
          <w:p w14:paraId="56583B5A"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Раз-мер</w:t>
            </w:r>
          </w:p>
        </w:tc>
        <w:tc>
          <w:tcPr>
            <w:tcW w:w="927" w:type="dxa"/>
          </w:tcPr>
          <w:p w14:paraId="11E9C96F"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Обяз.</w:t>
            </w:r>
          </w:p>
        </w:tc>
        <w:tc>
          <w:tcPr>
            <w:tcW w:w="2312" w:type="dxa"/>
            <w:noWrap/>
          </w:tcPr>
          <w:p w14:paraId="50E163B7"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Наименование</w:t>
            </w:r>
          </w:p>
        </w:tc>
        <w:tc>
          <w:tcPr>
            <w:tcW w:w="2622" w:type="dxa"/>
            <w:noWrap/>
          </w:tcPr>
          <w:p w14:paraId="71BB4CC1"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Дополнительная</w:t>
            </w:r>
          </w:p>
          <w:p w14:paraId="397C69D2"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информация</w:t>
            </w:r>
          </w:p>
        </w:tc>
      </w:tr>
      <w:tr w:rsidR="0075428D" w:rsidRPr="005855DF" w14:paraId="288AAACF" w14:textId="77777777" w:rsidTr="0075428D">
        <w:tc>
          <w:tcPr>
            <w:tcW w:w="10241" w:type="dxa"/>
            <w:gridSpan w:val="7"/>
            <w:noWrap/>
          </w:tcPr>
          <w:p w14:paraId="60BC07F8" w14:textId="77777777" w:rsidR="0075428D" w:rsidRPr="005855DF" w:rsidRDefault="0075428D" w:rsidP="0075428D">
            <w:pPr>
              <w:pStyle w:val="1d"/>
              <w:rPr>
                <w:rStyle w:val="affff6"/>
                <w:b w:val="0"/>
                <w:color w:val="000000" w:themeColor="text1"/>
              </w:rPr>
            </w:pPr>
            <w:r w:rsidRPr="005855DF">
              <w:rPr>
                <w:rStyle w:val="affff6"/>
                <w:color w:val="000000" w:themeColor="text1"/>
              </w:rPr>
              <w:t>Корневой элемент</w:t>
            </w:r>
          </w:p>
        </w:tc>
      </w:tr>
      <w:tr w:rsidR="0075428D" w:rsidRPr="005855DF" w14:paraId="2743806F" w14:textId="77777777" w:rsidTr="0075428D">
        <w:tc>
          <w:tcPr>
            <w:tcW w:w="1312" w:type="dxa"/>
            <w:noWrap/>
          </w:tcPr>
          <w:p w14:paraId="6AC78862" w14:textId="77777777" w:rsidR="0075428D" w:rsidRPr="005855DF" w:rsidRDefault="0075428D" w:rsidP="0075428D">
            <w:pPr>
              <w:pStyle w:val="14"/>
              <w:rPr>
                <w:color w:val="000000" w:themeColor="text1"/>
              </w:rPr>
            </w:pPr>
            <w:r w:rsidRPr="005855DF">
              <w:rPr>
                <w:color w:val="000000" w:themeColor="text1"/>
                <w:lang w:val="en-US"/>
              </w:rPr>
              <w:t>STOPLIST</w:t>
            </w:r>
          </w:p>
        </w:tc>
        <w:tc>
          <w:tcPr>
            <w:tcW w:w="1648" w:type="dxa"/>
            <w:noWrap/>
          </w:tcPr>
          <w:p w14:paraId="03C818DB"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VERS</w:t>
            </w:r>
          </w:p>
        </w:tc>
        <w:tc>
          <w:tcPr>
            <w:tcW w:w="711" w:type="dxa"/>
          </w:tcPr>
          <w:p w14:paraId="2E6E49C6"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5810FDF4" w14:textId="77777777" w:rsidR="0075428D" w:rsidRPr="005855DF" w:rsidRDefault="0075428D" w:rsidP="0075428D">
            <w:pPr>
              <w:pStyle w:val="14"/>
              <w:rPr>
                <w:color w:val="000000" w:themeColor="text1"/>
              </w:rPr>
            </w:pPr>
            <w:r w:rsidRPr="005855DF">
              <w:rPr>
                <w:color w:val="000000" w:themeColor="text1"/>
              </w:rPr>
              <w:t>5</w:t>
            </w:r>
          </w:p>
        </w:tc>
        <w:tc>
          <w:tcPr>
            <w:tcW w:w="927" w:type="dxa"/>
          </w:tcPr>
          <w:p w14:paraId="1EEB6F5B" w14:textId="77777777" w:rsidR="0075428D" w:rsidRPr="005855DF" w:rsidRDefault="0075428D" w:rsidP="0075428D">
            <w:pPr>
              <w:pStyle w:val="14"/>
              <w:rPr>
                <w:color w:val="000000" w:themeColor="text1"/>
              </w:rPr>
            </w:pPr>
            <w:r w:rsidRPr="005855DF">
              <w:rPr>
                <w:color w:val="000000" w:themeColor="text1"/>
              </w:rPr>
              <w:t>Н</w:t>
            </w:r>
          </w:p>
        </w:tc>
        <w:tc>
          <w:tcPr>
            <w:tcW w:w="2312" w:type="dxa"/>
          </w:tcPr>
          <w:p w14:paraId="491BB73F"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Номер версии</w:t>
            </w:r>
          </w:p>
        </w:tc>
        <w:tc>
          <w:tcPr>
            <w:tcW w:w="2622" w:type="dxa"/>
          </w:tcPr>
          <w:p w14:paraId="4751C6C6"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Текущей редакции соответствует значение «2.</w:t>
            </w:r>
            <w:r w:rsidRPr="005855DF">
              <w:rPr>
                <w:rFonts w:eastAsia="MS Mincho"/>
                <w:color w:val="000000" w:themeColor="text1"/>
                <w:lang w:val="en-US"/>
              </w:rPr>
              <w:t>1</w:t>
            </w:r>
            <w:r w:rsidRPr="005855DF">
              <w:rPr>
                <w:rFonts w:eastAsia="MS Mincho"/>
                <w:color w:val="000000" w:themeColor="text1"/>
              </w:rPr>
              <w:t>»</w:t>
            </w:r>
            <w:r w:rsidRPr="005855DF">
              <w:rPr>
                <w:rFonts w:eastAsia="MS Mincho"/>
                <w:color w:val="000000" w:themeColor="text1"/>
                <w:lang w:val="en-US"/>
              </w:rPr>
              <w:t>.</w:t>
            </w:r>
          </w:p>
        </w:tc>
      </w:tr>
      <w:tr w:rsidR="0075428D" w:rsidRPr="005855DF" w14:paraId="3F965685" w14:textId="77777777" w:rsidTr="0075428D">
        <w:tc>
          <w:tcPr>
            <w:tcW w:w="1312" w:type="dxa"/>
            <w:noWrap/>
          </w:tcPr>
          <w:p w14:paraId="63A2E861" w14:textId="77777777" w:rsidR="0075428D" w:rsidRPr="005855DF" w:rsidRDefault="0075428D" w:rsidP="0075428D">
            <w:pPr>
              <w:pStyle w:val="14"/>
              <w:rPr>
                <w:color w:val="000000" w:themeColor="text1"/>
              </w:rPr>
            </w:pPr>
          </w:p>
        </w:tc>
        <w:tc>
          <w:tcPr>
            <w:tcW w:w="1648" w:type="dxa"/>
            <w:noWrap/>
          </w:tcPr>
          <w:p w14:paraId="7BB9CB12"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FILENAME</w:t>
            </w:r>
          </w:p>
        </w:tc>
        <w:tc>
          <w:tcPr>
            <w:tcW w:w="711" w:type="dxa"/>
          </w:tcPr>
          <w:p w14:paraId="21B058B8"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054842F8" w14:textId="77777777" w:rsidR="0075428D" w:rsidRPr="005855DF" w:rsidRDefault="0075428D" w:rsidP="0075428D">
            <w:pPr>
              <w:pStyle w:val="14"/>
              <w:rPr>
                <w:color w:val="000000" w:themeColor="text1"/>
                <w:lang w:val="en-US"/>
              </w:rPr>
            </w:pPr>
            <w:r w:rsidRPr="005855DF">
              <w:rPr>
                <w:color w:val="000000" w:themeColor="text1"/>
                <w:lang w:val="en-US"/>
              </w:rPr>
              <w:t>24</w:t>
            </w:r>
          </w:p>
        </w:tc>
        <w:tc>
          <w:tcPr>
            <w:tcW w:w="927" w:type="dxa"/>
          </w:tcPr>
          <w:p w14:paraId="403DD971"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1FCBAA7B"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Имя файл</w:t>
            </w:r>
            <w:r w:rsidRPr="005855DF">
              <w:rPr>
                <w:rFonts w:eastAsia="MS Mincho"/>
                <w:color w:val="000000" w:themeColor="text1"/>
                <w:lang w:val="en-US"/>
              </w:rPr>
              <w:t>а</w:t>
            </w:r>
          </w:p>
        </w:tc>
        <w:tc>
          <w:tcPr>
            <w:tcW w:w="2622" w:type="dxa"/>
          </w:tcPr>
          <w:p w14:paraId="6357EFC5" w14:textId="77777777" w:rsidR="0075428D" w:rsidRPr="005855DF" w:rsidRDefault="0075428D" w:rsidP="0075428D">
            <w:pPr>
              <w:pStyle w:val="14"/>
              <w:jc w:val="left"/>
              <w:rPr>
                <w:rFonts w:eastAsia="MS Mincho"/>
                <w:color w:val="000000" w:themeColor="text1"/>
              </w:rPr>
            </w:pPr>
          </w:p>
        </w:tc>
      </w:tr>
      <w:tr w:rsidR="0075428D" w:rsidRPr="005855DF" w14:paraId="2318E263" w14:textId="77777777" w:rsidTr="0075428D">
        <w:tc>
          <w:tcPr>
            <w:tcW w:w="1312" w:type="dxa"/>
            <w:noWrap/>
          </w:tcPr>
          <w:p w14:paraId="0582131F" w14:textId="77777777" w:rsidR="0075428D" w:rsidRPr="005855DF" w:rsidRDefault="0075428D" w:rsidP="0075428D">
            <w:pPr>
              <w:pStyle w:val="14"/>
              <w:rPr>
                <w:color w:val="000000" w:themeColor="text1"/>
                <w:lang w:val="en-US"/>
              </w:rPr>
            </w:pPr>
          </w:p>
        </w:tc>
        <w:tc>
          <w:tcPr>
            <w:tcW w:w="1648" w:type="dxa"/>
            <w:noWrap/>
          </w:tcPr>
          <w:p w14:paraId="6A2447D4"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SMO</w:t>
            </w:r>
            <w:r w:rsidRPr="005855DF">
              <w:rPr>
                <w:rFonts w:eastAsia="Calibri"/>
                <w:color w:val="000000" w:themeColor="text1"/>
                <w:lang w:val="en-US"/>
              </w:rPr>
              <w:t>C</w:t>
            </w:r>
            <w:r w:rsidRPr="005855DF">
              <w:rPr>
                <w:rFonts w:eastAsia="Calibri"/>
                <w:color w:val="000000" w:themeColor="text1"/>
              </w:rPr>
              <w:t>OD</w:t>
            </w:r>
          </w:p>
        </w:tc>
        <w:tc>
          <w:tcPr>
            <w:tcW w:w="711" w:type="dxa"/>
          </w:tcPr>
          <w:p w14:paraId="0CE4795E"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3410CD76" w14:textId="77777777" w:rsidR="0075428D" w:rsidRPr="005855DF" w:rsidRDefault="0075428D" w:rsidP="0075428D">
            <w:pPr>
              <w:pStyle w:val="14"/>
              <w:rPr>
                <w:color w:val="000000" w:themeColor="text1"/>
                <w:lang w:val="en-US"/>
              </w:rPr>
            </w:pPr>
            <w:r w:rsidRPr="005855DF">
              <w:rPr>
                <w:color w:val="000000" w:themeColor="text1"/>
                <w:lang w:val="en-US"/>
              </w:rPr>
              <w:t>5</w:t>
            </w:r>
          </w:p>
        </w:tc>
        <w:tc>
          <w:tcPr>
            <w:tcW w:w="927" w:type="dxa"/>
          </w:tcPr>
          <w:p w14:paraId="03A6F832"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378C3EDA" w14:textId="77777777" w:rsidR="0075428D" w:rsidRPr="005855DF" w:rsidRDefault="0075428D" w:rsidP="0075428D">
            <w:pPr>
              <w:pStyle w:val="14"/>
              <w:rPr>
                <w:color w:val="000000" w:themeColor="text1"/>
              </w:rPr>
            </w:pPr>
            <w:r w:rsidRPr="005855DF">
              <w:rPr>
                <w:color w:val="000000" w:themeColor="text1"/>
              </w:rPr>
              <w:t>Реестровый номер страховой медицинской организации</w:t>
            </w:r>
          </w:p>
        </w:tc>
        <w:tc>
          <w:tcPr>
            <w:tcW w:w="2622" w:type="dxa"/>
          </w:tcPr>
          <w:p w14:paraId="1A53FCE0" w14:textId="77777777" w:rsidR="0075428D" w:rsidRPr="005855DF" w:rsidRDefault="0075428D" w:rsidP="0075428D">
            <w:pPr>
              <w:pStyle w:val="14"/>
              <w:jc w:val="left"/>
              <w:rPr>
                <w:color w:val="000000" w:themeColor="text1"/>
              </w:rPr>
            </w:pPr>
            <w:r w:rsidRPr="005855DF">
              <w:rPr>
                <w:color w:val="000000" w:themeColor="text1"/>
              </w:rPr>
              <w:t xml:space="preserve">Заполняется в соответствии с </w:t>
            </w:r>
            <w:r w:rsidRPr="005855DF">
              <w:rPr>
                <w:color w:val="000000" w:themeColor="text1"/>
                <w:lang w:val="en-US"/>
              </w:rPr>
              <w:t>F</w:t>
            </w:r>
            <w:r w:rsidRPr="005855DF">
              <w:rPr>
                <w:color w:val="000000" w:themeColor="text1"/>
              </w:rPr>
              <w:t>002 Приложения А</w:t>
            </w:r>
          </w:p>
        </w:tc>
      </w:tr>
      <w:tr w:rsidR="0075428D" w:rsidRPr="005855DF" w14:paraId="37921A5E" w14:textId="77777777" w:rsidTr="0075428D">
        <w:tc>
          <w:tcPr>
            <w:tcW w:w="1312" w:type="dxa"/>
            <w:noWrap/>
          </w:tcPr>
          <w:p w14:paraId="0CB1AE9C" w14:textId="77777777" w:rsidR="0075428D" w:rsidRPr="005855DF" w:rsidRDefault="0075428D" w:rsidP="0075428D">
            <w:pPr>
              <w:pStyle w:val="14"/>
              <w:rPr>
                <w:color w:val="000000" w:themeColor="text1"/>
              </w:rPr>
            </w:pPr>
          </w:p>
        </w:tc>
        <w:tc>
          <w:tcPr>
            <w:tcW w:w="1648" w:type="dxa"/>
            <w:noWrap/>
          </w:tcPr>
          <w:p w14:paraId="17844475"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PRZCOD</w:t>
            </w:r>
          </w:p>
        </w:tc>
        <w:tc>
          <w:tcPr>
            <w:tcW w:w="711" w:type="dxa"/>
          </w:tcPr>
          <w:p w14:paraId="4842EF4E" w14:textId="77777777" w:rsidR="0075428D" w:rsidRPr="005855DF" w:rsidRDefault="0075428D" w:rsidP="0075428D">
            <w:pPr>
              <w:pStyle w:val="14"/>
              <w:rPr>
                <w:color w:val="000000" w:themeColor="text1"/>
              </w:rPr>
            </w:pPr>
            <w:r w:rsidRPr="005855DF">
              <w:rPr>
                <w:color w:val="000000" w:themeColor="text1"/>
                <w:lang w:val="en-US"/>
              </w:rPr>
              <w:t>Char</w:t>
            </w:r>
          </w:p>
        </w:tc>
        <w:tc>
          <w:tcPr>
            <w:tcW w:w="709" w:type="dxa"/>
            <w:noWrap/>
          </w:tcPr>
          <w:p w14:paraId="4AE36305" w14:textId="77777777" w:rsidR="0075428D" w:rsidRPr="005855DF" w:rsidRDefault="0075428D" w:rsidP="0075428D">
            <w:pPr>
              <w:pStyle w:val="14"/>
              <w:rPr>
                <w:color w:val="000000" w:themeColor="text1"/>
              </w:rPr>
            </w:pPr>
            <w:r w:rsidRPr="005855DF">
              <w:rPr>
                <w:color w:val="000000" w:themeColor="text1"/>
              </w:rPr>
              <w:t>3</w:t>
            </w:r>
          </w:p>
        </w:tc>
        <w:tc>
          <w:tcPr>
            <w:tcW w:w="927" w:type="dxa"/>
          </w:tcPr>
          <w:p w14:paraId="105A8EEF"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7D2A31AD"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Код пункта выдачи полисов</w:t>
            </w:r>
          </w:p>
        </w:tc>
        <w:tc>
          <w:tcPr>
            <w:tcW w:w="2622" w:type="dxa"/>
          </w:tcPr>
          <w:p w14:paraId="56C0A54B"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Присваивается СМО, учитывается в справочнике ТФОМС</w:t>
            </w:r>
          </w:p>
        </w:tc>
      </w:tr>
      <w:tr w:rsidR="0075428D" w:rsidRPr="005855DF" w14:paraId="124BB3D7" w14:textId="77777777" w:rsidTr="0075428D">
        <w:tc>
          <w:tcPr>
            <w:tcW w:w="1312" w:type="dxa"/>
            <w:noWrap/>
          </w:tcPr>
          <w:p w14:paraId="7B0A661B" w14:textId="77777777" w:rsidR="0075428D" w:rsidRPr="005855DF" w:rsidRDefault="0075428D" w:rsidP="0075428D">
            <w:pPr>
              <w:pStyle w:val="14"/>
              <w:rPr>
                <w:color w:val="000000" w:themeColor="text1"/>
              </w:rPr>
            </w:pPr>
          </w:p>
        </w:tc>
        <w:tc>
          <w:tcPr>
            <w:tcW w:w="1648" w:type="dxa"/>
            <w:noWrap/>
          </w:tcPr>
          <w:p w14:paraId="58FC1178"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NRECORDS</w:t>
            </w:r>
          </w:p>
        </w:tc>
        <w:tc>
          <w:tcPr>
            <w:tcW w:w="711" w:type="dxa"/>
          </w:tcPr>
          <w:p w14:paraId="59370594" w14:textId="77777777" w:rsidR="0075428D" w:rsidRPr="005855DF" w:rsidRDefault="0075428D" w:rsidP="0075428D">
            <w:pPr>
              <w:pStyle w:val="14"/>
              <w:rPr>
                <w:color w:val="000000" w:themeColor="text1"/>
                <w:lang w:val="en-US"/>
              </w:rPr>
            </w:pPr>
            <w:r w:rsidRPr="005855DF">
              <w:rPr>
                <w:color w:val="000000" w:themeColor="text1"/>
                <w:lang w:val="en-US"/>
              </w:rPr>
              <w:t>Num</w:t>
            </w:r>
          </w:p>
        </w:tc>
        <w:tc>
          <w:tcPr>
            <w:tcW w:w="709" w:type="dxa"/>
            <w:noWrap/>
          </w:tcPr>
          <w:p w14:paraId="2EDDE891" w14:textId="77777777" w:rsidR="0075428D" w:rsidRPr="005855DF" w:rsidRDefault="0075428D" w:rsidP="0075428D">
            <w:pPr>
              <w:pStyle w:val="14"/>
              <w:rPr>
                <w:color w:val="000000" w:themeColor="text1"/>
                <w:lang w:val="en-US"/>
              </w:rPr>
            </w:pPr>
            <w:r w:rsidRPr="005855DF">
              <w:rPr>
                <w:color w:val="000000" w:themeColor="text1"/>
                <w:lang w:val="en-US"/>
              </w:rPr>
              <w:t>7</w:t>
            </w:r>
          </w:p>
        </w:tc>
        <w:tc>
          <w:tcPr>
            <w:tcW w:w="927" w:type="dxa"/>
          </w:tcPr>
          <w:p w14:paraId="122FC870"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4E292849" w14:textId="77777777" w:rsidR="0075428D" w:rsidRPr="005855DF" w:rsidRDefault="0075428D" w:rsidP="0075428D">
            <w:pPr>
              <w:pStyle w:val="14"/>
              <w:rPr>
                <w:rFonts w:eastAsia="MS Mincho"/>
                <w:color w:val="000000" w:themeColor="text1"/>
              </w:rPr>
            </w:pPr>
            <w:r w:rsidRPr="005855DF">
              <w:rPr>
                <w:rFonts w:eastAsia="MS Mincho"/>
                <w:color w:val="000000" w:themeColor="text1"/>
              </w:rPr>
              <w:t xml:space="preserve">Число записей всего </w:t>
            </w:r>
          </w:p>
        </w:tc>
        <w:tc>
          <w:tcPr>
            <w:tcW w:w="2622" w:type="dxa"/>
          </w:tcPr>
          <w:p w14:paraId="1BFB49D2" w14:textId="77777777" w:rsidR="0075428D" w:rsidRPr="005855DF" w:rsidRDefault="0075428D" w:rsidP="0075428D">
            <w:pPr>
              <w:pStyle w:val="14"/>
              <w:rPr>
                <w:rFonts w:eastAsia="MS Mincho"/>
                <w:color w:val="000000" w:themeColor="text1"/>
              </w:rPr>
            </w:pPr>
          </w:p>
        </w:tc>
      </w:tr>
      <w:tr w:rsidR="0075428D" w:rsidRPr="005855DF" w14:paraId="57C94E5D" w14:textId="77777777" w:rsidTr="0075428D">
        <w:tc>
          <w:tcPr>
            <w:tcW w:w="1312" w:type="dxa"/>
            <w:noWrap/>
          </w:tcPr>
          <w:p w14:paraId="7D3EFB92" w14:textId="77777777" w:rsidR="0075428D" w:rsidRPr="005855DF" w:rsidRDefault="0075428D" w:rsidP="0075428D">
            <w:pPr>
              <w:pStyle w:val="14"/>
              <w:rPr>
                <w:color w:val="000000" w:themeColor="text1"/>
              </w:rPr>
            </w:pPr>
          </w:p>
        </w:tc>
        <w:tc>
          <w:tcPr>
            <w:tcW w:w="1648" w:type="dxa"/>
            <w:noWrap/>
          </w:tcPr>
          <w:p w14:paraId="74460047"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STOP</w:t>
            </w:r>
          </w:p>
        </w:tc>
        <w:tc>
          <w:tcPr>
            <w:tcW w:w="711" w:type="dxa"/>
          </w:tcPr>
          <w:p w14:paraId="3C85A7E4" w14:textId="77777777" w:rsidR="0075428D" w:rsidRPr="005855DF" w:rsidRDefault="0075428D" w:rsidP="0075428D">
            <w:pPr>
              <w:pStyle w:val="14"/>
              <w:rPr>
                <w:color w:val="000000" w:themeColor="text1"/>
                <w:lang w:val="en-US"/>
              </w:rPr>
            </w:pPr>
            <w:r w:rsidRPr="005855DF">
              <w:rPr>
                <w:color w:val="000000" w:themeColor="text1"/>
                <w:lang w:val="en-US"/>
              </w:rPr>
              <w:t>S</w:t>
            </w:r>
          </w:p>
        </w:tc>
        <w:tc>
          <w:tcPr>
            <w:tcW w:w="709" w:type="dxa"/>
            <w:noWrap/>
          </w:tcPr>
          <w:p w14:paraId="6E86B8A8" w14:textId="77777777" w:rsidR="0075428D" w:rsidRPr="005855DF" w:rsidRDefault="0075428D" w:rsidP="0075428D">
            <w:pPr>
              <w:pStyle w:val="14"/>
              <w:rPr>
                <w:color w:val="000000" w:themeColor="text1"/>
                <w:lang w:val="en-US"/>
              </w:rPr>
            </w:pPr>
          </w:p>
        </w:tc>
        <w:tc>
          <w:tcPr>
            <w:tcW w:w="927" w:type="dxa"/>
          </w:tcPr>
          <w:p w14:paraId="4166F546" w14:textId="77777777" w:rsidR="0075428D" w:rsidRPr="005855DF" w:rsidRDefault="0075428D" w:rsidP="0075428D">
            <w:pPr>
              <w:pStyle w:val="14"/>
              <w:rPr>
                <w:color w:val="000000" w:themeColor="text1"/>
                <w:lang w:val="en-US"/>
              </w:rPr>
            </w:pPr>
            <w:r w:rsidRPr="005855DF">
              <w:rPr>
                <w:color w:val="000000" w:themeColor="text1"/>
                <w:lang w:val="en-US"/>
              </w:rPr>
              <w:t>OM</w:t>
            </w:r>
          </w:p>
        </w:tc>
        <w:tc>
          <w:tcPr>
            <w:tcW w:w="2312" w:type="dxa"/>
          </w:tcPr>
          <w:p w14:paraId="25DC5C2B"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 xml:space="preserve">Записи о прекращении страхования, направленные ТФОМС </w:t>
            </w:r>
          </w:p>
        </w:tc>
        <w:tc>
          <w:tcPr>
            <w:tcW w:w="2622" w:type="dxa"/>
          </w:tcPr>
          <w:p w14:paraId="11C89A04" w14:textId="77777777" w:rsidR="0075428D" w:rsidRPr="005855DF" w:rsidRDefault="0075428D" w:rsidP="0075428D">
            <w:pPr>
              <w:pStyle w:val="14"/>
              <w:rPr>
                <w:rFonts w:eastAsia="MS Mincho"/>
                <w:color w:val="000000" w:themeColor="text1"/>
              </w:rPr>
            </w:pPr>
          </w:p>
        </w:tc>
      </w:tr>
      <w:tr w:rsidR="0075428D" w:rsidRPr="005855DF" w14:paraId="2C87E138" w14:textId="77777777" w:rsidTr="0075428D">
        <w:tc>
          <w:tcPr>
            <w:tcW w:w="10241" w:type="dxa"/>
            <w:gridSpan w:val="7"/>
            <w:noWrap/>
          </w:tcPr>
          <w:p w14:paraId="60D0277D"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Записи о прекращении страхования, направленные ТФОМС</w:t>
            </w:r>
          </w:p>
        </w:tc>
      </w:tr>
      <w:tr w:rsidR="0075428D" w:rsidRPr="005855DF" w14:paraId="37F1E6A0" w14:textId="77777777" w:rsidTr="0075428D">
        <w:tc>
          <w:tcPr>
            <w:tcW w:w="1312" w:type="dxa"/>
            <w:noWrap/>
          </w:tcPr>
          <w:p w14:paraId="73D7F004" w14:textId="77777777" w:rsidR="0075428D" w:rsidRPr="005855DF" w:rsidRDefault="0075428D" w:rsidP="0075428D">
            <w:pPr>
              <w:pStyle w:val="14"/>
              <w:rPr>
                <w:color w:val="000000" w:themeColor="text1"/>
              </w:rPr>
            </w:pPr>
            <w:r w:rsidRPr="005855DF">
              <w:rPr>
                <w:rFonts w:eastAsia="Calibri"/>
                <w:color w:val="000000" w:themeColor="text1"/>
                <w:lang w:val="en-US"/>
              </w:rPr>
              <w:t>STOP</w:t>
            </w:r>
          </w:p>
        </w:tc>
        <w:tc>
          <w:tcPr>
            <w:tcW w:w="1648" w:type="dxa"/>
            <w:noWrap/>
          </w:tcPr>
          <w:p w14:paraId="3E1FBF04" w14:textId="77777777" w:rsidR="0075428D" w:rsidRPr="005855DF" w:rsidRDefault="0075428D" w:rsidP="0075428D">
            <w:pPr>
              <w:pStyle w:val="14"/>
              <w:rPr>
                <w:rFonts w:eastAsia="Calibri"/>
                <w:color w:val="000000" w:themeColor="text1"/>
                <w:lang w:val="en-US"/>
              </w:rPr>
            </w:pPr>
            <w:r w:rsidRPr="005855DF">
              <w:rPr>
                <w:color w:val="000000" w:themeColor="text1"/>
                <w:lang w:val="en-US"/>
              </w:rPr>
              <w:t>ID</w:t>
            </w:r>
          </w:p>
        </w:tc>
        <w:tc>
          <w:tcPr>
            <w:tcW w:w="711" w:type="dxa"/>
          </w:tcPr>
          <w:p w14:paraId="62EFD624"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25F70D2E" w14:textId="77777777" w:rsidR="0075428D" w:rsidRPr="005855DF" w:rsidRDefault="0075428D" w:rsidP="0075428D">
            <w:pPr>
              <w:pStyle w:val="14"/>
              <w:rPr>
                <w:color w:val="000000" w:themeColor="text1"/>
                <w:lang w:val="en-US"/>
              </w:rPr>
            </w:pPr>
            <w:r w:rsidRPr="005855DF">
              <w:rPr>
                <w:color w:val="000000" w:themeColor="text1"/>
                <w:lang w:val="en-US"/>
              </w:rPr>
              <w:t>36</w:t>
            </w:r>
          </w:p>
        </w:tc>
        <w:tc>
          <w:tcPr>
            <w:tcW w:w="927" w:type="dxa"/>
          </w:tcPr>
          <w:p w14:paraId="11C158FB" w14:textId="77777777" w:rsidR="0075428D" w:rsidRPr="005855DF" w:rsidRDefault="0075428D" w:rsidP="0075428D">
            <w:pPr>
              <w:pStyle w:val="14"/>
              <w:rPr>
                <w:color w:val="000000" w:themeColor="text1"/>
                <w:lang w:val="en-US"/>
              </w:rPr>
            </w:pPr>
            <w:r w:rsidRPr="005855DF">
              <w:rPr>
                <w:color w:val="000000" w:themeColor="text1"/>
              </w:rPr>
              <w:t>O</w:t>
            </w:r>
          </w:p>
        </w:tc>
        <w:tc>
          <w:tcPr>
            <w:tcW w:w="2312" w:type="dxa"/>
          </w:tcPr>
          <w:p w14:paraId="417F62A9" w14:textId="77777777" w:rsidR="0075428D" w:rsidRPr="005855DF" w:rsidRDefault="0075428D" w:rsidP="0075428D">
            <w:pPr>
              <w:pStyle w:val="14"/>
              <w:rPr>
                <w:rFonts w:eastAsia="MS Mincho"/>
                <w:color w:val="000000" w:themeColor="text1"/>
              </w:rPr>
            </w:pPr>
            <w:r w:rsidRPr="005855DF">
              <w:rPr>
                <w:color w:val="000000" w:themeColor="text1"/>
              </w:rPr>
              <w:t>Идентификатор записи ТФОМС</w:t>
            </w:r>
          </w:p>
        </w:tc>
        <w:tc>
          <w:tcPr>
            <w:tcW w:w="2622" w:type="dxa"/>
          </w:tcPr>
          <w:p w14:paraId="4EF8C031" w14:textId="77777777" w:rsidR="0075428D" w:rsidRPr="005855DF" w:rsidRDefault="0075428D" w:rsidP="0075428D">
            <w:pPr>
              <w:pStyle w:val="14"/>
              <w:rPr>
                <w:rFonts w:eastAsia="MS Mincho"/>
                <w:color w:val="000000" w:themeColor="text1"/>
              </w:rPr>
            </w:pPr>
            <w:r w:rsidRPr="005855DF">
              <w:rPr>
                <w:color w:val="000000" w:themeColor="text1"/>
              </w:rPr>
              <w:t>Уникальный идентификатор записи в ИС РС ЕРЗ ТФОМС</w:t>
            </w:r>
          </w:p>
        </w:tc>
      </w:tr>
      <w:tr w:rsidR="0075428D" w:rsidRPr="005855DF" w14:paraId="21C22849" w14:textId="77777777" w:rsidTr="0075428D">
        <w:tc>
          <w:tcPr>
            <w:tcW w:w="1312" w:type="dxa"/>
            <w:noWrap/>
          </w:tcPr>
          <w:p w14:paraId="56296543" w14:textId="77777777" w:rsidR="0075428D" w:rsidRPr="005855DF" w:rsidRDefault="0075428D" w:rsidP="0075428D">
            <w:pPr>
              <w:pStyle w:val="14"/>
              <w:rPr>
                <w:color w:val="000000" w:themeColor="text1"/>
              </w:rPr>
            </w:pPr>
          </w:p>
        </w:tc>
        <w:tc>
          <w:tcPr>
            <w:tcW w:w="1648" w:type="dxa"/>
            <w:noWrap/>
          </w:tcPr>
          <w:p w14:paraId="0D1E8CB7"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REASON</w:t>
            </w:r>
          </w:p>
        </w:tc>
        <w:tc>
          <w:tcPr>
            <w:tcW w:w="711" w:type="dxa"/>
          </w:tcPr>
          <w:p w14:paraId="680905FF" w14:textId="77777777" w:rsidR="0075428D" w:rsidRPr="005855DF" w:rsidRDefault="0075428D" w:rsidP="0075428D">
            <w:pPr>
              <w:pStyle w:val="14"/>
              <w:rPr>
                <w:color w:val="000000" w:themeColor="text1"/>
                <w:lang w:val="en-US"/>
              </w:rPr>
            </w:pPr>
            <w:r w:rsidRPr="005855DF">
              <w:rPr>
                <w:color w:val="000000" w:themeColor="text1"/>
                <w:lang w:val="en-US"/>
              </w:rPr>
              <w:t>Num</w:t>
            </w:r>
          </w:p>
        </w:tc>
        <w:tc>
          <w:tcPr>
            <w:tcW w:w="709" w:type="dxa"/>
            <w:noWrap/>
          </w:tcPr>
          <w:p w14:paraId="3D37E659" w14:textId="77777777" w:rsidR="0075428D" w:rsidRPr="005855DF" w:rsidRDefault="0075428D" w:rsidP="0075428D">
            <w:pPr>
              <w:pStyle w:val="14"/>
              <w:rPr>
                <w:color w:val="000000" w:themeColor="text1"/>
                <w:lang w:val="en-US"/>
              </w:rPr>
            </w:pPr>
            <w:r w:rsidRPr="005855DF">
              <w:rPr>
                <w:color w:val="000000" w:themeColor="text1"/>
                <w:lang w:val="en-US"/>
              </w:rPr>
              <w:t>2</w:t>
            </w:r>
          </w:p>
        </w:tc>
        <w:tc>
          <w:tcPr>
            <w:tcW w:w="927" w:type="dxa"/>
          </w:tcPr>
          <w:p w14:paraId="248CAE97"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44128A8E"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Причина снятия с учёта</w:t>
            </w:r>
          </w:p>
        </w:tc>
        <w:tc>
          <w:tcPr>
            <w:tcW w:w="2622" w:type="dxa"/>
          </w:tcPr>
          <w:p w14:paraId="165A502A" w14:textId="77777777" w:rsidR="0075428D" w:rsidRPr="005855DF" w:rsidRDefault="0075428D" w:rsidP="0075428D">
            <w:pPr>
              <w:pStyle w:val="14"/>
              <w:jc w:val="left"/>
              <w:rPr>
                <w:rFonts w:eastAsia="MS Mincho"/>
                <w:color w:val="000000" w:themeColor="text1"/>
              </w:rPr>
            </w:pPr>
            <w:r w:rsidRPr="005855DF">
              <w:rPr>
                <w:color w:val="000000" w:themeColor="text1"/>
              </w:rPr>
              <w:t>Заполняется в соответствии с классификатором причин снятия с учета (код из СК 1.2.643.2.40.3.3.0.6.17, таблица 78)</w:t>
            </w:r>
          </w:p>
        </w:tc>
      </w:tr>
      <w:tr w:rsidR="0075428D" w:rsidRPr="005855DF" w14:paraId="2AE52B9C" w14:textId="77777777" w:rsidTr="0075428D">
        <w:tc>
          <w:tcPr>
            <w:tcW w:w="1312" w:type="dxa"/>
            <w:noWrap/>
          </w:tcPr>
          <w:p w14:paraId="309047DF" w14:textId="77777777" w:rsidR="0075428D" w:rsidRPr="005855DF" w:rsidRDefault="0075428D" w:rsidP="0075428D">
            <w:pPr>
              <w:pStyle w:val="14"/>
              <w:rPr>
                <w:color w:val="000000" w:themeColor="text1"/>
              </w:rPr>
            </w:pPr>
          </w:p>
        </w:tc>
        <w:tc>
          <w:tcPr>
            <w:tcW w:w="1648" w:type="dxa"/>
            <w:noWrap/>
          </w:tcPr>
          <w:p w14:paraId="2A21F733" w14:textId="77777777" w:rsidR="0075428D" w:rsidRPr="005855DF" w:rsidRDefault="0075428D" w:rsidP="0075428D">
            <w:pPr>
              <w:pStyle w:val="14"/>
              <w:rPr>
                <w:color w:val="000000" w:themeColor="text1"/>
                <w:lang w:val="en-US"/>
              </w:rPr>
            </w:pPr>
            <w:r w:rsidRPr="005855DF">
              <w:rPr>
                <w:color w:val="000000" w:themeColor="text1"/>
              </w:rPr>
              <w:t>D</w:t>
            </w:r>
            <w:r w:rsidRPr="005855DF">
              <w:rPr>
                <w:color w:val="000000" w:themeColor="text1"/>
                <w:lang w:val="en-US"/>
              </w:rPr>
              <w:t>DEATH</w:t>
            </w:r>
          </w:p>
        </w:tc>
        <w:tc>
          <w:tcPr>
            <w:tcW w:w="711" w:type="dxa"/>
          </w:tcPr>
          <w:p w14:paraId="74153A6A" w14:textId="77777777" w:rsidR="0075428D" w:rsidRPr="005855DF" w:rsidRDefault="0075428D" w:rsidP="0075428D">
            <w:pPr>
              <w:pStyle w:val="14"/>
              <w:rPr>
                <w:color w:val="000000" w:themeColor="text1"/>
                <w:lang w:val="en-US"/>
              </w:rPr>
            </w:pPr>
            <w:r w:rsidRPr="005855DF">
              <w:rPr>
                <w:color w:val="000000" w:themeColor="text1"/>
                <w:lang w:val="en-US"/>
              </w:rPr>
              <w:t>Date</w:t>
            </w:r>
          </w:p>
        </w:tc>
        <w:tc>
          <w:tcPr>
            <w:tcW w:w="709" w:type="dxa"/>
            <w:noWrap/>
          </w:tcPr>
          <w:p w14:paraId="6D6EDB02" w14:textId="77777777" w:rsidR="0075428D" w:rsidRPr="005855DF" w:rsidRDefault="0075428D" w:rsidP="0075428D">
            <w:pPr>
              <w:pStyle w:val="14"/>
              <w:rPr>
                <w:color w:val="000000" w:themeColor="text1"/>
                <w:lang w:val="en-US"/>
              </w:rPr>
            </w:pPr>
          </w:p>
        </w:tc>
        <w:tc>
          <w:tcPr>
            <w:tcW w:w="927" w:type="dxa"/>
          </w:tcPr>
          <w:p w14:paraId="50D4C826"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0E0F2D5A" w14:textId="77777777" w:rsidR="0075428D" w:rsidRPr="005855DF" w:rsidRDefault="0075428D" w:rsidP="0075428D">
            <w:pPr>
              <w:pStyle w:val="14"/>
              <w:rPr>
                <w:color w:val="000000" w:themeColor="text1"/>
              </w:rPr>
            </w:pPr>
          </w:p>
        </w:tc>
        <w:tc>
          <w:tcPr>
            <w:tcW w:w="2622" w:type="dxa"/>
          </w:tcPr>
          <w:p w14:paraId="774B9D79" w14:textId="77777777" w:rsidR="0075428D" w:rsidRPr="005855DF" w:rsidRDefault="0075428D" w:rsidP="0075428D">
            <w:pPr>
              <w:pStyle w:val="14"/>
              <w:jc w:val="left"/>
              <w:rPr>
                <w:color w:val="000000" w:themeColor="text1"/>
              </w:rPr>
            </w:pPr>
            <w:r w:rsidRPr="005855DF">
              <w:rPr>
                <w:color w:val="000000" w:themeColor="text1"/>
              </w:rPr>
              <w:t xml:space="preserve">Указывается только в тех случаях, когда причина снятия с учета – 1 «Смерть застрахованного». </w:t>
            </w:r>
          </w:p>
        </w:tc>
      </w:tr>
      <w:tr w:rsidR="0075428D" w:rsidRPr="005855DF" w14:paraId="1A1390EC" w14:textId="77777777" w:rsidTr="0075428D">
        <w:tc>
          <w:tcPr>
            <w:tcW w:w="1312" w:type="dxa"/>
            <w:noWrap/>
          </w:tcPr>
          <w:p w14:paraId="34C6D4DE" w14:textId="77777777" w:rsidR="0075428D" w:rsidRPr="005855DF" w:rsidRDefault="0075428D" w:rsidP="0075428D">
            <w:pPr>
              <w:pStyle w:val="14"/>
              <w:rPr>
                <w:color w:val="000000" w:themeColor="text1"/>
              </w:rPr>
            </w:pPr>
          </w:p>
        </w:tc>
        <w:tc>
          <w:tcPr>
            <w:tcW w:w="1648" w:type="dxa"/>
            <w:noWrap/>
          </w:tcPr>
          <w:p w14:paraId="4AE11048" w14:textId="77777777" w:rsidR="0075428D" w:rsidRPr="005855DF" w:rsidRDefault="0075428D" w:rsidP="0075428D">
            <w:pPr>
              <w:pStyle w:val="14"/>
              <w:rPr>
                <w:rFonts w:eastAsia="Calibri"/>
                <w:color w:val="000000" w:themeColor="text1"/>
              </w:rPr>
            </w:pPr>
            <w:r w:rsidRPr="005855DF">
              <w:rPr>
                <w:color w:val="000000" w:themeColor="text1"/>
              </w:rPr>
              <w:t>ENP</w:t>
            </w:r>
          </w:p>
        </w:tc>
        <w:tc>
          <w:tcPr>
            <w:tcW w:w="711" w:type="dxa"/>
          </w:tcPr>
          <w:p w14:paraId="373A6682"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67B6696" w14:textId="77777777" w:rsidR="0075428D" w:rsidRPr="005855DF" w:rsidRDefault="0075428D" w:rsidP="0075428D">
            <w:pPr>
              <w:pStyle w:val="14"/>
              <w:rPr>
                <w:color w:val="000000" w:themeColor="text1"/>
              </w:rPr>
            </w:pPr>
            <w:r w:rsidRPr="005855DF">
              <w:rPr>
                <w:color w:val="000000" w:themeColor="text1"/>
              </w:rPr>
              <w:t>16</w:t>
            </w:r>
          </w:p>
        </w:tc>
        <w:tc>
          <w:tcPr>
            <w:tcW w:w="927" w:type="dxa"/>
          </w:tcPr>
          <w:p w14:paraId="571B6EC5"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52755315" w14:textId="77777777" w:rsidR="0075428D" w:rsidRPr="005855DF" w:rsidRDefault="0075428D" w:rsidP="0075428D">
            <w:pPr>
              <w:pStyle w:val="14"/>
              <w:rPr>
                <w:color w:val="000000" w:themeColor="text1"/>
              </w:rPr>
            </w:pPr>
            <w:r w:rsidRPr="005855DF">
              <w:rPr>
                <w:color w:val="000000" w:themeColor="text1"/>
              </w:rPr>
              <w:t>Единый номер полиса ОМС</w:t>
            </w:r>
          </w:p>
        </w:tc>
        <w:tc>
          <w:tcPr>
            <w:tcW w:w="2622" w:type="dxa"/>
          </w:tcPr>
          <w:p w14:paraId="7A012C75" w14:textId="77777777" w:rsidR="0075428D" w:rsidRPr="005855DF" w:rsidRDefault="0075428D" w:rsidP="0075428D">
            <w:pPr>
              <w:pStyle w:val="14"/>
              <w:rPr>
                <w:color w:val="000000" w:themeColor="text1"/>
              </w:rPr>
            </w:pPr>
          </w:p>
        </w:tc>
      </w:tr>
      <w:tr w:rsidR="0075428D" w:rsidRPr="005855DF" w14:paraId="7C7CCB6C" w14:textId="77777777" w:rsidTr="0075428D">
        <w:tc>
          <w:tcPr>
            <w:tcW w:w="1312" w:type="dxa"/>
            <w:noWrap/>
          </w:tcPr>
          <w:p w14:paraId="7BAB707E" w14:textId="77777777" w:rsidR="0075428D" w:rsidRPr="005855DF" w:rsidRDefault="0075428D" w:rsidP="0075428D">
            <w:pPr>
              <w:pStyle w:val="14"/>
              <w:rPr>
                <w:rFonts w:eastAsia="Calibri"/>
                <w:color w:val="000000" w:themeColor="text1"/>
              </w:rPr>
            </w:pPr>
          </w:p>
        </w:tc>
        <w:tc>
          <w:tcPr>
            <w:tcW w:w="1648" w:type="dxa"/>
            <w:noWrap/>
          </w:tcPr>
          <w:p w14:paraId="7B078BE7" w14:textId="77777777" w:rsidR="0075428D" w:rsidRPr="005855DF" w:rsidRDefault="0075428D" w:rsidP="0075428D">
            <w:pPr>
              <w:pStyle w:val="14"/>
              <w:rPr>
                <w:color w:val="000000" w:themeColor="text1"/>
              </w:rPr>
            </w:pPr>
            <w:r w:rsidRPr="005855DF">
              <w:rPr>
                <w:color w:val="000000" w:themeColor="text1"/>
                <w:lang w:val="en-US"/>
              </w:rPr>
              <w:t>POLIS</w:t>
            </w:r>
          </w:p>
        </w:tc>
        <w:tc>
          <w:tcPr>
            <w:tcW w:w="711" w:type="dxa"/>
          </w:tcPr>
          <w:p w14:paraId="6B8F201D" w14:textId="77777777" w:rsidR="0075428D" w:rsidRPr="005855DF" w:rsidRDefault="0075428D" w:rsidP="0075428D">
            <w:pPr>
              <w:pStyle w:val="14"/>
              <w:rPr>
                <w:color w:val="000000" w:themeColor="text1"/>
              </w:rPr>
            </w:pPr>
            <w:r w:rsidRPr="005855DF">
              <w:rPr>
                <w:color w:val="000000" w:themeColor="text1"/>
                <w:lang w:val="en-US"/>
              </w:rPr>
              <w:t>S</w:t>
            </w:r>
          </w:p>
        </w:tc>
        <w:tc>
          <w:tcPr>
            <w:tcW w:w="709" w:type="dxa"/>
            <w:noWrap/>
          </w:tcPr>
          <w:p w14:paraId="6CCFFAD5" w14:textId="77777777" w:rsidR="0075428D" w:rsidRPr="005855DF" w:rsidRDefault="0075428D" w:rsidP="0075428D">
            <w:pPr>
              <w:pStyle w:val="14"/>
              <w:rPr>
                <w:color w:val="000000" w:themeColor="text1"/>
              </w:rPr>
            </w:pPr>
          </w:p>
        </w:tc>
        <w:tc>
          <w:tcPr>
            <w:tcW w:w="927" w:type="dxa"/>
          </w:tcPr>
          <w:p w14:paraId="01D6B8CA"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257BD728" w14:textId="77777777" w:rsidR="0075428D" w:rsidRPr="005855DF" w:rsidRDefault="0075428D" w:rsidP="0075428D">
            <w:pPr>
              <w:pStyle w:val="14"/>
              <w:rPr>
                <w:color w:val="000000" w:themeColor="text1"/>
              </w:rPr>
            </w:pPr>
            <w:r w:rsidRPr="005855DF">
              <w:rPr>
                <w:color w:val="000000" w:themeColor="text1"/>
              </w:rPr>
              <w:t>Информация о документе, подтверждающем факт страхования по ОМС</w:t>
            </w:r>
          </w:p>
        </w:tc>
        <w:tc>
          <w:tcPr>
            <w:tcW w:w="2622" w:type="dxa"/>
          </w:tcPr>
          <w:p w14:paraId="1AF9CEBC" w14:textId="77777777" w:rsidR="0075428D" w:rsidRPr="005855DF" w:rsidRDefault="0075428D" w:rsidP="0075428D">
            <w:pPr>
              <w:pStyle w:val="14"/>
              <w:rPr>
                <w:color w:val="000000" w:themeColor="text1"/>
              </w:rPr>
            </w:pPr>
          </w:p>
        </w:tc>
      </w:tr>
      <w:tr w:rsidR="0075428D" w:rsidRPr="005855DF" w14:paraId="2029FDD0" w14:textId="77777777" w:rsidTr="0075428D">
        <w:tc>
          <w:tcPr>
            <w:tcW w:w="10241" w:type="dxa"/>
            <w:gridSpan w:val="7"/>
            <w:noWrap/>
          </w:tcPr>
          <w:p w14:paraId="5A94F93A" w14:textId="77777777" w:rsidR="0075428D" w:rsidRPr="005855DF" w:rsidRDefault="0075428D" w:rsidP="0075428D">
            <w:pPr>
              <w:pStyle w:val="1d"/>
              <w:rPr>
                <w:rStyle w:val="affff6"/>
                <w:b w:val="0"/>
                <w:color w:val="000000" w:themeColor="text1"/>
              </w:rPr>
            </w:pPr>
            <w:r w:rsidRPr="005855DF">
              <w:rPr>
                <w:rStyle w:val="affff6"/>
                <w:color w:val="000000" w:themeColor="text1"/>
              </w:rPr>
              <w:t>Информация о документе, подтверждающем факт страхования по ОМС</w:t>
            </w:r>
          </w:p>
        </w:tc>
      </w:tr>
      <w:tr w:rsidR="0075428D" w:rsidRPr="005855DF" w14:paraId="1D392B9F" w14:textId="77777777" w:rsidTr="0075428D">
        <w:tc>
          <w:tcPr>
            <w:tcW w:w="1312" w:type="dxa"/>
            <w:noWrap/>
          </w:tcPr>
          <w:p w14:paraId="05FAE2F1" w14:textId="77777777" w:rsidR="0075428D" w:rsidRPr="005855DF" w:rsidRDefault="0075428D" w:rsidP="0075428D">
            <w:pPr>
              <w:pStyle w:val="14"/>
              <w:rPr>
                <w:rFonts w:eastAsia="Calibri"/>
                <w:color w:val="000000" w:themeColor="text1"/>
              </w:rPr>
            </w:pPr>
            <w:r w:rsidRPr="005855DF">
              <w:rPr>
                <w:color w:val="000000" w:themeColor="text1"/>
                <w:lang w:val="en-US"/>
              </w:rPr>
              <w:t>POLIS</w:t>
            </w:r>
          </w:p>
        </w:tc>
        <w:tc>
          <w:tcPr>
            <w:tcW w:w="1648" w:type="dxa"/>
            <w:noWrap/>
          </w:tcPr>
          <w:p w14:paraId="04E0EAE1" w14:textId="77777777" w:rsidR="0075428D" w:rsidRPr="005855DF" w:rsidRDefault="0075428D" w:rsidP="0075428D">
            <w:pPr>
              <w:pStyle w:val="14"/>
              <w:rPr>
                <w:color w:val="000000" w:themeColor="text1"/>
                <w:lang w:val="en-US"/>
              </w:rPr>
            </w:pPr>
            <w:r w:rsidRPr="005855DF">
              <w:rPr>
                <w:color w:val="000000" w:themeColor="text1"/>
                <w:lang w:val="en-US"/>
              </w:rPr>
              <w:t>VPOLIS</w:t>
            </w:r>
          </w:p>
        </w:tc>
        <w:tc>
          <w:tcPr>
            <w:tcW w:w="711" w:type="dxa"/>
          </w:tcPr>
          <w:p w14:paraId="439F7D79" w14:textId="77777777" w:rsidR="0075428D" w:rsidRPr="005855DF" w:rsidRDefault="0075428D" w:rsidP="0075428D">
            <w:pPr>
              <w:pStyle w:val="14"/>
              <w:rPr>
                <w:color w:val="000000" w:themeColor="text1"/>
                <w:lang w:val="en-US"/>
              </w:rPr>
            </w:pPr>
            <w:r w:rsidRPr="005855DF">
              <w:rPr>
                <w:color w:val="000000" w:themeColor="text1"/>
              </w:rPr>
              <w:t>Num</w:t>
            </w:r>
          </w:p>
        </w:tc>
        <w:tc>
          <w:tcPr>
            <w:tcW w:w="709" w:type="dxa"/>
            <w:noWrap/>
          </w:tcPr>
          <w:p w14:paraId="589D6C96" w14:textId="77777777" w:rsidR="0075428D" w:rsidRPr="005855DF" w:rsidRDefault="0075428D" w:rsidP="0075428D">
            <w:pPr>
              <w:pStyle w:val="14"/>
              <w:rPr>
                <w:color w:val="000000" w:themeColor="text1"/>
              </w:rPr>
            </w:pPr>
            <w:r w:rsidRPr="005855DF">
              <w:rPr>
                <w:color w:val="000000" w:themeColor="text1"/>
              </w:rPr>
              <w:t>1</w:t>
            </w:r>
          </w:p>
        </w:tc>
        <w:tc>
          <w:tcPr>
            <w:tcW w:w="927" w:type="dxa"/>
          </w:tcPr>
          <w:p w14:paraId="2A5BAA55"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19A251AD" w14:textId="77777777" w:rsidR="0075428D" w:rsidRPr="005855DF" w:rsidRDefault="0075428D" w:rsidP="0075428D">
            <w:pPr>
              <w:pStyle w:val="14"/>
              <w:jc w:val="left"/>
              <w:rPr>
                <w:color w:val="000000" w:themeColor="text1"/>
              </w:rPr>
            </w:pPr>
            <w:r w:rsidRPr="005855DF">
              <w:rPr>
                <w:color w:val="000000" w:themeColor="text1"/>
              </w:rPr>
              <w:t>Тип документа, подтверждающего факт страхования по ОМС</w:t>
            </w:r>
          </w:p>
        </w:tc>
        <w:tc>
          <w:tcPr>
            <w:tcW w:w="2622" w:type="dxa"/>
          </w:tcPr>
          <w:p w14:paraId="032428AD" w14:textId="77777777" w:rsidR="0075428D" w:rsidRPr="005855DF" w:rsidRDefault="0075428D" w:rsidP="0075428D">
            <w:pPr>
              <w:pStyle w:val="14"/>
              <w:jc w:val="left"/>
              <w:rPr>
                <w:color w:val="000000" w:themeColor="text1"/>
              </w:rPr>
            </w:pPr>
            <w:r w:rsidRPr="005855DF">
              <w:rPr>
                <w:color w:val="000000" w:themeColor="text1"/>
              </w:rPr>
              <w:t>Заполняется в соответствии с классификатором F008 Приложения А</w:t>
            </w:r>
          </w:p>
        </w:tc>
      </w:tr>
      <w:tr w:rsidR="0075428D" w:rsidRPr="005855DF" w14:paraId="055CD185" w14:textId="77777777" w:rsidTr="0075428D">
        <w:tc>
          <w:tcPr>
            <w:tcW w:w="1312" w:type="dxa"/>
            <w:noWrap/>
          </w:tcPr>
          <w:p w14:paraId="354B4423" w14:textId="77777777" w:rsidR="0075428D" w:rsidRPr="005855DF" w:rsidRDefault="0075428D" w:rsidP="0075428D">
            <w:pPr>
              <w:pStyle w:val="14"/>
              <w:rPr>
                <w:rFonts w:eastAsia="Calibri"/>
                <w:color w:val="000000" w:themeColor="text1"/>
              </w:rPr>
            </w:pPr>
          </w:p>
        </w:tc>
        <w:tc>
          <w:tcPr>
            <w:tcW w:w="1648" w:type="dxa"/>
            <w:noWrap/>
          </w:tcPr>
          <w:p w14:paraId="2381C73C" w14:textId="77777777" w:rsidR="0075428D" w:rsidRPr="005855DF" w:rsidRDefault="0075428D" w:rsidP="0075428D">
            <w:pPr>
              <w:pStyle w:val="14"/>
              <w:rPr>
                <w:color w:val="000000" w:themeColor="text1"/>
                <w:lang w:val="en-US"/>
              </w:rPr>
            </w:pPr>
            <w:r w:rsidRPr="005855DF">
              <w:rPr>
                <w:color w:val="000000" w:themeColor="text1"/>
                <w:lang w:val="en-US"/>
              </w:rPr>
              <w:t>NPOLIS</w:t>
            </w:r>
          </w:p>
        </w:tc>
        <w:tc>
          <w:tcPr>
            <w:tcW w:w="711" w:type="dxa"/>
          </w:tcPr>
          <w:p w14:paraId="44C51E71" w14:textId="77777777" w:rsidR="0075428D" w:rsidRPr="005855DF" w:rsidRDefault="0075428D" w:rsidP="0075428D">
            <w:pPr>
              <w:pStyle w:val="14"/>
              <w:rPr>
                <w:color w:val="000000" w:themeColor="text1"/>
                <w:lang w:val="en-US"/>
              </w:rPr>
            </w:pPr>
            <w:r w:rsidRPr="005855DF">
              <w:rPr>
                <w:color w:val="000000" w:themeColor="text1"/>
              </w:rPr>
              <w:t>Char</w:t>
            </w:r>
          </w:p>
        </w:tc>
        <w:tc>
          <w:tcPr>
            <w:tcW w:w="709" w:type="dxa"/>
            <w:noWrap/>
          </w:tcPr>
          <w:p w14:paraId="592DA021" w14:textId="77777777" w:rsidR="0075428D" w:rsidRPr="005855DF" w:rsidRDefault="0075428D" w:rsidP="0075428D">
            <w:pPr>
              <w:pStyle w:val="14"/>
              <w:rPr>
                <w:color w:val="000000" w:themeColor="text1"/>
              </w:rPr>
            </w:pPr>
            <w:r w:rsidRPr="005855DF">
              <w:rPr>
                <w:color w:val="000000" w:themeColor="text1"/>
              </w:rPr>
              <w:t>20</w:t>
            </w:r>
          </w:p>
        </w:tc>
        <w:tc>
          <w:tcPr>
            <w:tcW w:w="927" w:type="dxa"/>
          </w:tcPr>
          <w:p w14:paraId="4664EBFA"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28BDB56E" w14:textId="77777777" w:rsidR="0075428D" w:rsidRPr="005855DF" w:rsidRDefault="0075428D" w:rsidP="0075428D">
            <w:pPr>
              <w:pStyle w:val="14"/>
              <w:jc w:val="left"/>
              <w:rPr>
                <w:color w:val="000000" w:themeColor="text1"/>
              </w:rPr>
            </w:pPr>
            <w:r w:rsidRPr="005855DF">
              <w:rPr>
                <w:color w:val="000000" w:themeColor="text1"/>
              </w:rPr>
              <w:t>Номер документа, подтверждающего факт страхования по ОМС</w:t>
            </w:r>
          </w:p>
        </w:tc>
        <w:tc>
          <w:tcPr>
            <w:tcW w:w="2622" w:type="dxa"/>
          </w:tcPr>
          <w:p w14:paraId="10E60E1D" w14:textId="77777777" w:rsidR="0075428D" w:rsidRPr="005855DF" w:rsidRDefault="0075428D" w:rsidP="0075428D">
            <w:pPr>
              <w:pStyle w:val="14"/>
              <w:jc w:val="left"/>
              <w:rPr>
                <w:color w:val="000000" w:themeColor="text1"/>
              </w:rPr>
            </w:pPr>
            <w:r w:rsidRPr="005855DF">
              <w:rPr>
                <w:color w:val="000000" w:themeColor="text1"/>
              </w:rPr>
              <w:t>Для полиса единого образца в поле «серия и номер» указывается номер бланка полиса.</w:t>
            </w:r>
          </w:p>
          <w:p w14:paraId="64B81725" w14:textId="77777777" w:rsidR="0075428D" w:rsidRPr="005855DF" w:rsidRDefault="0075428D" w:rsidP="0075428D">
            <w:pPr>
              <w:pStyle w:val="14"/>
              <w:jc w:val="left"/>
              <w:rPr>
                <w:color w:val="000000" w:themeColor="text1"/>
              </w:rPr>
            </w:pPr>
            <w:r w:rsidRPr="005855DF">
              <w:rPr>
                <w:color w:val="000000" w:themeColor="text1"/>
              </w:rPr>
              <w:t>Может не заполняться только в случае отсутствия сведений о номере бланка полиса</w:t>
            </w:r>
          </w:p>
        </w:tc>
      </w:tr>
      <w:tr w:rsidR="0075428D" w:rsidRPr="005855DF" w14:paraId="115F75D1" w14:textId="77777777" w:rsidTr="0075428D">
        <w:tc>
          <w:tcPr>
            <w:tcW w:w="1312" w:type="dxa"/>
            <w:noWrap/>
          </w:tcPr>
          <w:p w14:paraId="54DE7E15" w14:textId="77777777" w:rsidR="0075428D" w:rsidRPr="005855DF" w:rsidRDefault="0075428D" w:rsidP="0075428D">
            <w:pPr>
              <w:pStyle w:val="14"/>
              <w:rPr>
                <w:rFonts w:eastAsia="Calibri"/>
                <w:color w:val="000000" w:themeColor="text1"/>
              </w:rPr>
            </w:pPr>
          </w:p>
        </w:tc>
        <w:tc>
          <w:tcPr>
            <w:tcW w:w="1648" w:type="dxa"/>
            <w:noWrap/>
          </w:tcPr>
          <w:p w14:paraId="7697D041" w14:textId="77777777" w:rsidR="0075428D" w:rsidRPr="005855DF" w:rsidRDefault="0075428D" w:rsidP="0075428D">
            <w:pPr>
              <w:pStyle w:val="14"/>
              <w:rPr>
                <w:color w:val="000000" w:themeColor="text1"/>
                <w:lang w:val="en-US"/>
              </w:rPr>
            </w:pPr>
            <w:r w:rsidRPr="005855DF">
              <w:rPr>
                <w:color w:val="000000" w:themeColor="text1"/>
                <w:lang w:val="en-US"/>
              </w:rPr>
              <w:t>SPOLIS</w:t>
            </w:r>
          </w:p>
        </w:tc>
        <w:tc>
          <w:tcPr>
            <w:tcW w:w="711" w:type="dxa"/>
          </w:tcPr>
          <w:p w14:paraId="391D4BA5" w14:textId="77777777" w:rsidR="0075428D" w:rsidRPr="005855DF" w:rsidRDefault="0075428D" w:rsidP="0075428D">
            <w:pPr>
              <w:pStyle w:val="14"/>
              <w:rPr>
                <w:color w:val="000000" w:themeColor="text1"/>
                <w:lang w:val="en-US"/>
              </w:rPr>
            </w:pPr>
            <w:r w:rsidRPr="005855DF">
              <w:rPr>
                <w:color w:val="000000" w:themeColor="text1"/>
              </w:rPr>
              <w:t>Char</w:t>
            </w:r>
          </w:p>
        </w:tc>
        <w:tc>
          <w:tcPr>
            <w:tcW w:w="709" w:type="dxa"/>
            <w:noWrap/>
          </w:tcPr>
          <w:p w14:paraId="33EBC080" w14:textId="77777777" w:rsidR="0075428D" w:rsidRPr="005855DF" w:rsidRDefault="0075428D" w:rsidP="0075428D">
            <w:pPr>
              <w:pStyle w:val="14"/>
              <w:rPr>
                <w:color w:val="000000" w:themeColor="text1"/>
              </w:rPr>
            </w:pPr>
            <w:r w:rsidRPr="005855DF">
              <w:rPr>
                <w:color w:val="000000" w:themeColor="text1"/>
              </w:rPr>
              <w:t>10</w:t>
            </w:r>
          </w:p>
        </w:tc>
        <w:tc>
          <w:tcPr>
            <w:tcW w:w="927" w:type="dxa"/>
          </w:tcPr>
          <w:p w14:paraId="7644B3E1"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44B5C695" w14:textId="77777777" w:rsidR="0075428D" w:rsidRPr="005855DF" w:rsidRDefault="0075428D" w:rsidP="0075428D">
            <w:pPr>
              <w:pStyle w:val="14"/>
              <w:rPr>
                <w:color w:val="000000" w:themeColor="text1"/>
              </w:rPr>
            </w:pPr>
            <w:r w:rsidRPr="005855DF">
              <w:rPr>
                <w:color w:val="000000" w:themeColor="text1"/>
              </w:rPr>
              <w:t>Серия документа, подтверждающего факт страхования по ОМС</w:t>
            </w:r>
          </w:p>
        </w:tc>
        <w:tc>
          <w:tcPr>
            <w:tcW w:w="2622" w:type="dxa"/>
          </w:tcPr>
          <w:p w14:paraId="0C90281C" w14:textId="77777777" w:rsidR="0075428D" w:rsidRPr="005855DF" w:rsidRDefault="0075428D" w:rsidP="0075428D">
            <w:pPr>
              <w:pStyle w:val="14"/>
              <w:jc w:val="left"/>
              <w:rPr>
                <w:color w:val="000000" w:themeColor="text1"/>
              </w:rPr>
            </w:pPr>
            <w:r w:rsidRPr="005855DF">
              <w:rPr>
                <w:color w:val="000000" w:themeColor="text1"/>
              </w:rPr>
              <w:t>Указывается только в тех случаях, когда присутствует в документе, подтверждающем факт страхования по ОМС</w:t>
            </w:r>
          </w:p>
        </w:tc>
      </w:tr>
      <w:tr w:rsidR="0075428D" w:rsidRPr="005855DF" w14:paraId="5EEA4FAD" w14:textId="77777777" w:rsidTr="0075428D">
        <w:tc>
          <w:tcPr>
            <w:tcW w:w="1312" w:type="dxa"/>
            <w:noWrap/>
          </w:tcPr>
          <w:p w14:paraId="16379CE2" w14:textId="77777777" w:rsidR="0075428D" w:rsidRPr="005855DF" w:rsidRDefault="0075428D" w:rsidP="0075428D">
            <w:pPr>
              <w:pStyle w:val="14"/>
              <w:rPr>
                <w:rFonts w:eastAsia="Calibri"/>
                <w:color w:val="000000" w:themeColor="text1"/>
              </w:rPr>
            </w:pPr>
          </w:p>
        </w:tc>
        <w:tc>
          <w:tcPr>
            <w:tcW w:w="1648" w:type="dxa"/>
            <w:noWrap/>
          </w:tcPr>
          <w:p w14:paraId="6E8A484A" w14:textId="77777777" w:rsidR="0075428D" w:rsidRPr="005855DF" w:rsidRDefault="0075428D" w:rsidP="0075428D">
            <w:pPr>
              <w:pStyle w:val="14"/>
              <w:rPr>
                <w:color w:val="000000" w:themeColor="text1"/>
                <w:lang w:val="en-US"/>
              </w:rPr>
            </w:pPr>
            <w:r w:rsidRPr="005855DF">
              <w:rPr>
                <w:color w:val="000000" w:themeColor="text1"/>
              </w:rPr>
              <w:t>D</w:t>
            </w:r>
            <w:r w:rsidRPr="005855DF">
              <w:rPr>
                <w:color w:val="000000" w:themeColor="text1"/>
                <w:lang w:val="en-US"/>
              </w:rPr>
              <w:t>BEG</w:t>
            </w:r>
          </w:p>
        </w:tc>
        <w:tc>
          <w:tcPr>
            <w:tcW w:w="711" w:type="dxa"/>
          </w:tcPr>
          <w:p w14:paraId="4A0435F2" w14:textId="77777777" w:rsidR="0075428D" w:rsidRPr="005855DF" w:rsidRDefault="0075428D" w:rsidP="0075428D">
            <w:pPr>
              <w:pStyle w:val="14"/>
              <w:rPr>
                <w:color w:val="000000" w:themeColor="text1"/>
                <w:lang w:val="en-US"/>
              </w:rPr>
            </w:pPr>
            <w:r w:rsidRPr="005855DF">
              <w:rPr>
                <w:color w:val="000000" w:themeColor="text1"/>
                <w:lang w:val="en-US"/>
              </w:rPr>
              <w:t>Date</w:t>
            </w:r>
          </w:p>
        </w:tc>
        <w:tc>
          <w:tcPr>
            <w:tcW w:w="709" w:type="dxa"/>
            <w:noWrap/>
          </w:tcPr>
          <w:p w14:paraId="1E965085" w14:textId="77777777" w:rsidR="0075428D" w:rsidRPr="005855DF" w:rsidRDefault="0075428D" w:rsidP="0075428D">
            <w:pPr>
              <w:pStyle w:val="14"/>
              <w:rPr>
                <w:color w:val="000000" w:themeColor="text1"/>
              </w:rPr>
            </w:pPr>
          </w:p>
        </w:tc>
        <w:tc>
          <w:tcPr>
            <w:tcW w:w="927" w:type="dxa"/>
          </w:tcPr>
          <w:p w14:paraId="079BBC5C"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7C95D82E" w14:textId="77777777" w:rsidR="0075428D" w:rsidRPr="005855DF" w:rsidRDefault="0075428D" w:rsidP="0075428D">
            <w:pPr>
              <w:pStyle w:val="14"/>
              <w:rPr>
                <w:color w:val="000000" w:themeColor="text1"/>
              </w:rPr>
            </w:pPr>
            <w:r w:rsidRPr="005855DF">
              <w:rPr>
                <w:color w:val="000000" w:themeColor="text1"/>
              </w:rPr>
              <w:t>Дата выдачи документа, подтверждающего факт страхования по ОМС</w:t>
            </w:r>
          </w:p>
        </w:tc>
        <w:tc>
          <w:tcPr>
            <w:tcW w:w="2622" w:type="dxa"/>
          </w:tcPr>
          <w:p w14:paraId="1B9356D9" w14:textId="77777777" w:rsidR="0075428D" w:rsidRPr="005855DF" w:rsidRDefault="0075428D" w:rsidP="0075428D">
            <w:pPr>
              <w:pStyle w:val="14"/>
              <w:jc w:val="left"/>
              <w:rPr>
                <w:color w:val="000000" w:themeColor="text1"/>
              </w:rPr>
            </w:pPr>
            <w:r w:rsidRPr="005855DF">
              <w:rPr>
                <w:color w:val="000000" w:themeColor="text1"/>
              </w:rPr>
              <w:t>Для случаев выдачина руки полиса единого образца после временного свидетельства указывается дата выдачи полиса ОМС на руки.</w:t>
            </w:r>
          </w:p>
          <w:p w14:paraId="7E77794D" w14:textId="77777777" w:rsidR="0075428D" w:rsidRPr="005855DF" w:rsidRDefault="0075428D" w:rsidP="0075428D">
            <w:pPr>
              <w:pStyle w:val="14"/>
              <w:jc w:val="left"/>
              <w:rPr>
                <w:color w:val="000000" w:themeColor="text1"/>
              </w:rPr>
            </w:pPr>
            <w:r w:rsidRPr="005855DF">
              <w:rPr>
                <w:color w:val="000000" w:themeColor="text1"/>
              </w:rPr>
              <w:t>Для случаевзамены СМО без замены полиса указывается дата написания заявления о замене СМО.</w:t>
            </w:r>
          </w:p>
          <w:p w14:paraId="48758133" w14:textId="77777777" w:rsidR="0075428D" w:rsidRPr="005855DF" w:rsidRDefault="0075428D" w:rsidP="0075428D">
            <w:pPr>
              <w:pStyle w:val="14"/>
              <w:jc w:val="left"/>
              <w:rPr>
                <w:color w:val="000000" w:themeColor="text1"/>
              </w:rPr>
            </w:pPr>
            <w:r w:rsidRPr="005855DF">
              <w:rPr>
                <w:color w:val="000000" w:themeColor="text1"/>
              </w:rPr>
              <w:t>Для случаев, когда полис единого образца не был востребован, дата выдачи не указывается.</w:t>
            </w:r>
          </w:p>
        </w:tc>
      </w:tr>
      <w:tr w:rsidR="0075428D" w:rsidRPr="005855DF" w14:paraId="2CE3D249" w14:textId="77777777" w:rsidTr="0075428D">
        <w:tc>
          <w:tcPr>
            <w:tcW w:w="1312" w:type="dxa"/>
            <w:noWrap/>
          </w:tcPr>
          <w:p w14:paraId="5DFF8AFE" w14:textId="77777777" w:rsidR="0075428D" w:rsidRPr="005855DF" w:rsidRDefault="0075428D" w:rsidP="0075428D">
            <w:pPr>
              <w:pStyle w:val="14"/>
              <w:rPr>
                <w:rFonts w:eastAsia="Calibri"/>
                <w:color w:val="000000" w:themeColor="text1"/>
              </w:rPr>
            </w:pPr>
          </w:p>
        </w:tc>
        <w:tc>
          <w:tcPr>
            <w:tcW w:w="1648" w:type="dxa"/>
            <w:noWrap/>
          </w:tcPr>
          <w:p w14:paraId="2F8428BD" w14:textId="77777777" w:rsidR="0075428D" w:rsidRPr="005855DF" w:rsidRDefault="0075428D" w:rsidP="0075428D">
            <w:pPr>
              <w:pStyle w:val="14"/>
              <w:rPr>
                <w:color w:val="000000" w:themeColor="text1"/>
                <w:lang w:val="en-US"/>
              </w:rPr>
            </w:pPr>
            <w:r w:rsidRPr="005855DF">
              <w:rPr>
                <w:color w:val="000000" w:themeColor="text1"/>
                <w:lang w:val="en-US"/>
              </w:rPr>
              <w:t>DEND</w:t>
            </w:r>
          </w:p>
        </w:tc>
        <w:tc>
          <w:tcPr>
            <w:tcW w:w="711" w:type="dxa"/>
          </w:tcPr>
          <w:p w14:paraId="7C1B94CD" w14:textId="77777777" w:rsidR="0075428D" w:rsidRPr="005855DF" w:rsidRDefault="0075428D" w:rsidP="0075428D">
            <w:pPr>
              <w:pStyle w:val="14"/>
              <w:rPr>
                <w:color w:val="000000" w:themeColor="text1"/>
                <w:lang w:val="en-US"/>
              </w:rPr>
            </w:pPr>
            <w:r w:rsidRPr="005855DF">
              <w:rPr>
                <w:color w:val="000000" w:themeColor="text1"/>
                <w:lang w:val="en-US"/>
              </w:rPr>
              <w:t>Date</w:t>
            </w:r>
          </w:p>
        </w:tc>
        <w:tc>
          <w:tcPr>
            <w:tcW w:w="709" w:type="dxa"/>
            <w:noWrap/>
          </w:tcPr>
          <w:p w14:paraId="49287AE0" w14:textId="77777777" w:rsidR="0075428D" w:rsidRPr="005855DF" w:rsidRDefault="0075428D" w:rsidP="0075428D">
            <w:pPr>
              <w:pStyle w:val="14"/>
              <w:rPr>
                <w:color w:val="000000" w:themeColor="text1"/>
              </w:rPr>
            </w:pPr>
          </w:p>
        </w:tc>
        <w:tc>
          <w:tcPr>
            <w:tcW w:w="927" w:type="dxa"/>
          </w:tcPr>
          <w:p w14:paraId="30FECDB3"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3A261C34" w14:textId="77777777" w:rsidR="0075428D" w:rsidRPr="005855DF" w:rsidRDefault="0075428D" w:rsidP="0075428D">
            <w:pPr>
              <w:pStyle w:val="14"/>
              <w:jc w:val="left"/>
              <w:rPr>
                <w:color w:val="000000" w:themeColor="text1"/>
              </w:rPr>
            </w:pPr>
            <w:r w:rsidRPr="005855DF">
              <w:rPr>
                <w:color w:val="000000" w:themeColor="text1"/>
              </w:rPr>
              <w:t>Плановая дата окончания действия документа, подтверждающего факт страхования по ОМС</w:t>
            </w:r>
          </w:p>
        </w:tc>
        <w:tc>
          <w:tcPr>
            <w:tcW w:w="2622" w:type="dxa"/>
          </w:tcPr>
          <w:p w14:paraId="6314B800" w14:textId="77777777" w:rsidR="0075428D" w:rsidRPr="005855DF" w:rsidRDefault="0075428D" w:rsidP="0075428D">
            <w:pPr>
              <w:pStyle w:val="14"/>
              <w:rPr>
                <w:color w:val="000000" w:themeColor="text1"/>
              </w:rPr>
            </w:pPr>
          </w:p>
        </w:tc>
      </w:tr>
      <w:tr w:rsidR="0075428D" w:rsidRPr="005855DF" w14:paraId="592AB32C" w14:textId="77777777" w:rsidTr="0075428D">
        <w:tc>
          <w:tcPr>
            <w:tcW w:w="1312" w:type="dxa"/>
            <w:noWrap/>
          </w:tcPr>
          <w:p w14:paraId="3B06FEC8" w14:textId="77777777" w:rsidR="0075428D" w:rsidRPr="005855DF" w:rsidRDefault="0075428D" w:rsidP="0075428D">
            <w:pPr>
              <w:pStyle w:val="14"/>
              <w:rPr>
                <w:rFonts w:eastAsia="Calibri"/>
                <w:color w:val="000000" w:themeColor="text1"/>
              </w:rPr>
            </w:pPr>
          </w:p>
        </w:tc>
        <w:tc>
          <w:tcPr>
            <w:tcW w:w="1648" w:type="dxa"/>
            <w:noWrap/>
          </w:tcPr>
          <w:p w14:paraId="16690458" w14:textId="77777777" w:rsidR="0075428D" w:rsidRPr="005855DF" w:rsidRDefault="0075428D" w:rsidP="0075428D">
            <w:pPr>
              <w:pStyle w:val="14"/>
              <w:rPr>
                <w:color w:val="000000" w:themeColor="text1"/>
                <w:lang w:val="en-US"/>
              </w:rPr>
            </w:pPr>
            <w:r w:rsidRPr="005855DF">
              <w:rPr>
                <w:color w:val="000000" w:themeColor="text1"/>
                <w:lang w:val="en-US"/>
              </w:rPr>
              <w:t>DSTOP</w:t>
            </w:r>
          </w:p>
        </w:tc>
        <w:tc>
          <w:tcPr>
            <w:tcW w:w="711" w:type="dxa"/>
          </w:tcPr>
          <w:p w14:paraId="55D85499" w14:textId="77777777" w:rsidR="0075428D" w:rsidRPr="005855DF" w:rsidRDefault="0075428D" w:rsidP="0075428D">
            <w:pPr>
              <w:pStyle w:val="14"/>
              <w:rPr>
                <w:color w:val="000000" w:themeColor="text1"/>
              </w:rPr>
            </w:pPr>
            <w:r w:rsidRPr="005855DF">
              <w:rPr>
                <w:color w:val="000000" w:themeColor="text1"/>
                <w:lang w:val="en-US"/>
              </w:rPr>
              <w:t>Date</w:t>
            </w:r>
          </w:p>
        </w:tc>
        <w:tc>
          <w:tcPr>
            <w:tcW w:w="709" w:type="dxa"/>
            <w:noWrap/>
          </w:tcPr>
          <w:p w14:paraId="67324700" w14:textId="77777777" w:rsidR="0075428D" w:rsidRPr="005855DF" w:rsidRDefault="0075428D" w:rsidP="0075428D">
            <w:pPr>
              <w:pStyle w:val="14"/>
              <w:rPr>
                <w:color w:val="000000" w:themeColor="text1"/>
              </w:rPr>
            </w:pPr>
          </w:p>
        </w:tc>
        <w:tc>
          <w:tcPr>
            <w:tcW w:w="927" w:type="dxa"/>
          </w:tcPr>
          <w:p w14:paraId="0EDAA78A"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755A191E" w14:textId="77777777" w:rsidR="0075428D" w:rsidRPr="005855DF" w:rsidRDefault="0075428D" w:rsidP="0075428D">
            <w:pPr>
              <w:pStyle w:val="14"/>
              <w:jc w:val="left"/>
              <w:rPr>
                <w:color w:val="000000" w:themeColor="text1"/>
              </w:rPr>
            </w:pPr>
            <w:r w:rsidRPr="005855DF">
              <w:rPr>
                <w:color w:val="000000" w:themeColor="text1"/>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2622" w:type="dxa"/>
          </w:tcPr>
          <w:p w14:paraId="1C8298C0" w14:textId="77777777" w:rsidR="0075428D" w:rsidRPr="005855DF" w:rsidRDefault="0075428D" w:rsidP="0075428D">
            <w:pPr>
              <w:pStyle w:val="14"/>
              <w:rPr>
                <w:color w:val="000000" w:themeColor="text1"/>
              </w:rPr>
            </w:pPr>
          </w:p>
        </w:tc>
      </w:tr>
    </w:tbl>
    <w:p w14:paraId="56288C61" w14:textId="77777777" w:rsidR="0075428D" w:rsidRPr="0075428D" w:rsidRDefault="0075428D" w:rsidP="00612E6C">
      <w:pPr>
        <w:pStyle w:val="af1"/>
        <w:numPr>
          <w:ilvl w:val="1"/>
          <w:numId w:val="134"/>
        </w:numPr>
        <w:ind w:left="720"/>
        <w:rPr>
          <w:color w:val="000000" w:themeColor="text1"/>
        </w:rPr>
      </w:pPr>
      <w:r w:rsidRPr="0075428D">
        <w:rPr>
          <w:color w:val="000000" w:themeColor="text1"/>
        </w:rPr>
        <w:t>Структура файла корректировки данных от ТФОМС в СМО</w:t>
      </w:r>
    </w:p>
    <w:tbl>
      <w:tblPr>
        <w:tblStyle w:val="aff2"/>
        <w:tblW w:w="10520" w:type="dxa"/>
        <w:tblLayout w:type="fixed"/>
        <w:tblLook w:val="0000" w:firstRow="0" w:lastRow="0" w:firstColumn="0" w:lastColumn="0" w:noHBand="0" w:noVBand="0"/>
      </w:tblPr>
      <w:tblGrid>
        <w:gridCol w:w="1648"/>
        <w:gridCol w:w="1963"/>
        <w:gridCol w:w="921"/>
        <w:gridCol w:w="709"/>
        <w:gridCol w:w="809"/>
        <w:gridCol w:w="2132"/>
        <w:gridCol w:w="2338"/>
      </w:tblGrid>
      <w:tr w:rsidR="0075428D" w:rsidRPr="005855DF" w14:paraId="3FE73893" w14:textId="77777777" w:rsidTr="0075428D">
        <w:trPr>
          <w:tblHeader/>
        </w:trPr>
        <w:tc>
          <w:tcPr>
            <w:tcW w:w="1648" w:type="dxa"/>
            <w:noWrap/>
          </w:tcPr>
          <w:p w14:paraId="6C9E4691"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Код элемента</w:t>
            </w:r>
          </w:p>
        </w:tc>
        <w:tc>
          <w:tcPr>
            <w:tcW w:w="1963" w:type="dxa"/>
            <w:noWrap/>
          </w:tcPr>
          <w:p w14:paraId="0F062702"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Содержание элемента</w:t>
            </w:r>
          </w:p>
        </w:tc>
        <w:tc>
          <w:tcPr>
            <w:tcW w:w="921" w:type="dxa"/>
          </w:tcPr>
          <w:p w14:paraId="7A1334CA"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Тип</w:t>
            </w:r>
          </w:p>
        </w:tc>
        <w:tc>
          <w:tcPr>
            <w:tcW w:w="709" w:type="dxa"/>
            <w:noWrap/>
          </w:tcPr>
          <w:p w14:paraId="4DDD2B02"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Раз-мер</w:t>
            </w:r>
          </w:p>
        </w:tc>
        <w:tc>
          <w:tcPr>
            <w:tcW w:w="809" w:type="dxa"/>
          </w:tcPr>
          <w:p w14:paraId="38C7CEDC"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Обяз.</w:t>
            </w:r>
          </w:p>
        </w:tc>
        <w:tc>
          <w:tcPr>
            <w:tcW w:w="2132" w:type="dxa"/>
            <w:noWrap/>
          </w:tcPr>
          <w:p w14:paraId="64578D4F"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Наименование</w:t>
            </w:r>
          </w:p>
        </w:tc>
        <w:tc>
          <w:tcPr>
            <w:tcW w:w="2338" w:type="dxa"/>
            <w:noWrap/>
          </w:tcPr>
          <w:p w14:paraId="0DD5032B"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Дополнительная информация</w:t>
            </w:r>
          </w:p>
        </w:tc>
      </w:tr>
      <w:tr w:rsidR="0075428D" w:rsidRPr="005855DF" w14:paraId="4E7AC0A4" w14:textId="77777777" w:rsidTr="0075428D">
        <w:tc>
          <w:tcPr>
            <w:tcW w:w="10520" w:type="dxa"/>
            <w:gridSpan w:val="7"/>
            <w:noWrap/>
          </w:tcPr>
          <w:p w14:paraId="247242D6" w14:textId="77777777" w:rsidR="0075428D" w:rsidRPr="005855DF" w:rsidRDefault="0075428D" w:rsidP="0075428D">
            <w:pPr>
              <w:pStyle w:val="1d"/>
              <w:rPr>
                <w:rStyle w:val="affff6"/>
                <w:b w:val="0"/>
                <w:color w:val="000000" w:themeColor="text1"/>
              </w:rPr>
            </w:pPr>
            <w:r w:rsidRPr="005855DF">
              <w:rPr>
                <w:rStyle w:val="affff6"/>
                <w:color w:val="000000" w:themeColor="text1"/>
              </w:rPr>
              <w:t>Корневой элемент</w:t>
            </w:r>
          </w:p>
        </w:tc>
      </w:tr>
      <w:tr w:rsidR="0075428D" w:rsidRPr="005855DF" w14:paraId="6BF154CD" w14:textId="77777777" w:rsidTr="0075428D">
        <w:tc>
          <w:tcPr>
            <w:tcW w:w="1648" w:type="dxa"/>
            <w:noWrap/>
          </w:tcPr>
          <w:p w14:paraId="563D368F" w14:textId="77777777" w:rsidR="0075428D" w:rsidRPr="005855DF" w:rsidRDefault="0075428D" w:rsidP="0075428D">
            <w:pPr>
              <w:pStyle w:val="14"/>
              <w:rPr>
                <w:color w:val="000000" w:themeColor="text1"/>
              </w:rPr>
            </w:pPr>
            <w:r w:rsidRPr="005855DF">
              <w:rPr>
                <w:rFonts w:eastAsia="Calibri"/>
                <w:color w:val="000000" w:themeColor="text1"/>
              </w:rPr>
              <w:t>RECLIST</w:t>
            </w:r>
          </w:p>
        </w:tc>
        <w:tc>
          <w:tcPr>
            <w:tcW w:w="1963" w:type="dxa"/>
            <w:noWrap/>
          </w:tcPr>
          <w:p w14:paraId="0562E3C5" w14:textId="77777777" w:rsidR="0075428D" w:rsidRPr="005855DF" w:rsidRDefault="0075428D" w:rsidP="0075428D">
            <w:pPr>
              <w:pStyle w:val="14"/>
              <w:rPr>
                <w:rFonts w:eastAsia="Calibri"/>
                <w:color w:val="000000" w:themeColor="text1"/>
              </w:rPr>
            </w:pPr>
            <w:r w:rsidRPr="005855DF">
              <w:rPr>
                <w:rFonts w:eastAsia="Calibri"/>
                <w:color w:val="000000" w:themeColor="text1"/>
              </w:rPr>
              <w:t>VERS</w:t>
            </w:r>
          </w:p>
        </w:tc>
        <w:tc>
          <w:tcPr>
            <w:tcW w:w="921" w:type="dxa"/>
          </w:tcPr>
          <w:p w14:paraId="3DC8AB8C"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669EF6D"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39131312" w14:textId="77777777" w:rsidR="0075428D" w:rsidRPr="005855DF" w:rsidRDefault="0075428D" w:rsidP="0075428D">
            <w:pPr>
              <w:pStyle w:val="14"/>
              <w:rPr>
                <w:color w:val="000000" w:themeColor="text1"/>
              </w:rPr>
            </w:pPr>
            <w:r w:rsidRPr="005855DF">
              <w:rPr>
                <w:color w:val="000000" w:themeColor="text1"/>
              </w:rPr>
              <w:t>Н</w:t>
            </w:r>
          </w:p>
        </w:tc>
        <w:tc>
          <w:tcPr>
            <w:tcW w:w="2132" w:type="dxa"/>
          </w:tcPr>
          <w:p w14:paraId="2BCF77A7"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Номер версии</w:t>
            </w:r>
          </w:p>
        </w:tc>
        <w:tc>
          <w:tcPr>
            <w:tcW w:w="2338" w:type="dxa"/>
          </w:tcPr>
          <w:p w14:paraId="512DFA8A"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Текущей редакции соответствует значение «2.</w:t>
            </w:r>
            <w:r w:rsidRPr="005855DF">
              <w:rPr>
                <w:rFonts w:eastAsia="MS Mincho"/>
                <w:color w:val="000000" w:themeColor="text1"/>
                <w:lang w:val="en-US"/>
              </w:rPr>
              <w:t>1</w:t>
            </w:r>
            <w:r w:rsidRPr="005855DF">
              <w:rPr>
                <w:rFonts w:eastAsia="MS Mincho"/>
                <w:color w:val="000000" w:themeColor="text1"/>
              </w:rPr>
              <w:t>»</w:t>
            </w:r>
            <w:r w:rsidRPr="005855DF">
              <w:rPr>
                <w:rFonts w:eastAsia="MS Mincho"/>
                <w:color w:val="000000" w:themeColor="text1"/>
                <w:lang w:val="en-US"/>
              </w:rPr>
              <w:t>.</w:t>
            </w:r>
          </w:p>
        </w:tc>
      </w:tr>
      <w:tr w:rsidR="0075428D" w:rsidRPr="005855DF" w14:paraId="50A69254" w14:textId="77777777" w:rsidTr="0075428D">
        <w:tc>
          <w:tcPr>
            <w:tcW w:w="1648" w:type="dxa"/>
            <w:noWrap/>
          </w:tcPr>
          <w:p w14:paraId="244F200E" w14:textId="77777777" w:rsidR="0075428D" w:rsidRPr="005855DF" w:rsidRDefault="0075428D" w:rsidP="0075428D">
            <w:pPr>
              <w:pStyle w:val="14"/>
              <w:rPr>
                <w:rFonts w:eastAsia="Calibri"/>
                <w:color w:val="000000" w:themeColor="text1"/>
              </w:rPr>
            </w:pPr>
          </w:p>
        </w:tc>
        <w:tc>
          <w:tcPr>
            <w:tcW w:w="1963" w:type="dxa"/>
            <w:noWrap/>
          </w:tcPr>
          <w:p w14:paraId="0A8D7C00" w14:textId="77777777" w:rsidR="0075428D" w:rsidRPr="005855DF" w:rsidRDefault="0075428D" w:rsidP="0075428D">
            <w:pPr>
              <w:pStyle w:val="14"/>
              <w:rPr>
                <w:rFonts w:eastAsia="Calibri"/>
                <w:color w:val="000000" w:themeColor="text1"/>
              </w:rPr>
            </w:pPr>
            <w:r w:rsidRPr="005855DF">
              <w:rPr>
                <w:rFonts w:eastAsia="Calibri"/>
                <w:color w:val="000000" w:themeColor="text1"/>
              </w:rPr>
              <w:t>FILENAME</w:t>
            </w:r>
          </w:p>
        </w:tc>
        <w:tc>
          <w:tcPr>
            <w:tcW w:w="921" w:type="dxa"/>
          </w:tcPr>
          <w:p w14:paraId="70DAC757"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41E4F6A" w14:textId="77777777" w:rsidR="0075428D" w:rsidRPr="005855DF" w:rsidRDefault="0075428D" w:rsidP="0075428D">
            <w:pPr>
              <w:pStyle w:val="14"/>
              <w:rPr>
                <w:color w:val="000000" w:themeColor="text1"/>
              </w:rPr>
            </w:pPr>
            <w:r w:rsidRPr="005855DF">
              <w:rPr>
                <w:color w:val="000000" w:themeColor="text1"/>
              </w:rPr>
              <w:t>24</w:t>
            </w:r>
          </w:p>
        </w:tc>
        <w:tc>
          <w:tcPr>
            <w:tcW w:w="809" w:type="dxa"/>
          </w:tcPr>
          <w:p w14:paraId="69D96441"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53E80E25"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Имя файла</w:t>
            </w:r>
          </w:p>
        </w:tc>
        <w:tc>
          <w:tcPr>
            <w:tcW w:w="2338" w:type="dxa"/>
          </w:tcPr>
          <w:p w14:paraId="087376F0" w14:textId="77777777" w:rsidR="0075428D" w:rsidRPr="005855DF" w:rsidRDefault="0075428D" w:rsidP="0075428D">
            <w:pPr>
              <w:pStyle w:val="14"/>
              <w:rPr>
                <w:rFonts w:eastAsia="MS Mincho"/>
                <w:color w:val="000000" w:themeColor="text1"/>
              </w:rPr>
            </w:pPr>
          </w:p>
        </w:tc>
      </w:tr>
      <w:tr w:rsidR="0075428D" w:rsidRPr="005855DF" w14:paraId="10A0CAA1" w14:textId="77777777" w:rsidTr="0075428D">
        <w:tc>
          <w:tcPr>
            <w:tcW w:w="1648" w:type="dxa"/>
            <w:noWrap/>
          </w:tcPr>
          <w:p w14:paraId="214882C0" w14:textId="77777777" w:rsidR="0075428D" w:rsidRPr="005855DF" w:rsidRDefault="0075428D" w:rsidP="0075428D">
            <w:pPr>
              <w:pStyle w:val="14"/>
              <w:rPr>
                <w:color w:val="000000" w:themeColor="text1"/>
              </w:rPr>
            </w:pPr>
          </w:p>
        </w:tc>
        <w:tc>
          <w:tcPr>
            <w:tcW w:w="1963" w:type="dxa"/>
            <w:noWrap/>
          </w:tcPr>
          <w:p w14:paraId="75CCB83E" w14:textId="77777777" w:rsidR="0075428D" w:rsidRPr="005855DF" w:rsidRDefault="0075428D" w:rsidP="0075428D">
            <w:pPr>
              <w:pStyle w:val="14"/>
              <w:rPr>
                <w:rFonts w:eastAsia="Calibri"/>
                <w:color w:val="000000" w:themeColor="text1"/>
              </w:rPr>
            </w:pPr>
            <w:r w:rsidRPr="005855DF">
              <w:rPr>
                <w:rFonts w:eastAsia="Calibri"/>
                <w:color w:val="000000" w:themeColor="text1"/>
              </w:rPr>
              <w:t>SMOCOD</w:t>
            </w:r>
          </w:p>
        </w:tc>
        <w:tc>
          <w:tcPr>
            <w:tcW w:w="921" w:type="dxa"/>
          </w:tcPr>
          <w:p w14:paraId="49C52114"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A92CE2A"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5CFBE930"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472DBEAA" w14:textId="77777777" w:rsidR="0075428D" w:rsidRPr="005855DF" w:rsidRDefault="0075428D" w:rsidP="0075428D">
            <w:pPr>
              <w:pStyle w:val="14"/>
              <w:rPr>
                <w:color w:val="000000" w:themeColor="text1"/>
              </w:rPr>
            </w:pPr>
            <w:r w:rsidRPr="005855DF">
              <w:rPr>
                <w:color w:val="000000" w:themeColor="text1"/>
              </w:rPr>
              <w:t>Реестровый номер страховой медицинской организации</w:t>
            </w:r>
          </w:p>
        </w:tc>
        <w:tc>
          <w:tcPr>
            <w:tcW w:w="2338" w:type="dxa"/>
          </w:tcPr>
          <w:p w14:paraId="40F84CA2" w14:textId="77777777" w:rsidR="0075428D" w:rsidRPr="005855DF" w:rsidRDefault="0075428D" w:rsidP="0075428D">
            <w:pPr>
              <w:pStyle w:val="14"/>
              <w:rPr>
                <w:color w:val="000000" w:themeColor="text1"/>
              </w:rPr>
            </w:pPr>
            <w:r w:rsidRPr="005855DF">
              <w:rPr>
                <w:color w:val="000000" w:themeColor="text1"/>
              </w:rPr>
              <w:t>Заполняется в соответствии с F002 Приложения А</w:t>
            </w:r>
          </w:p>
        </w:tc>
      </w:tr>
      <w:tr w:rsidR="0075428D" w:rsidRPr="005855DF" w14:paraId="4EECBD14" w14:textId="77777777" w:rsidTr="0075428D">
        <w:tc>
          <w:tcPr>
            <w:tcW w:w="1648" w:type="dxa"/>
            <w:noWrap/>
          </w:tcPr>
          <w:p w14:paraId="038A4BEC" w14:textId="77777777" w:rsidR="0075428D" w:rsidRPr="005855DF" w:rsidRDefault="0075428D" w:rsidP="0075428D">
            <w:pPr>
              <w:pStyle w:val="14"/>
              <w:rPr>
                <w:color w:val="000000" w:themeColor="text1"/>
              </w:rPr>
            </w:pPr>
          </w:p>
        </w:tc>
        <w:tc>
          <w:tcPr>
            <w:tcW w:w="1963" w:type="dxa"/>
            <w:noWrap/>
          </w:tcPr>
          <w:p w14:paraId="6B8F5082" w14:textId="77777777" w:rsidR="0075428D" w:rsidRPr="005855DF" w:rsidRDefault="0075428D" w:rsidP="0075428D">
            <w:pPr>
              <w:pStyle w:val="14"/>
              <w:rPr>
                <w:rFonts w:eastAsia="Calibri"/>
                <w:color w:val="000000" w:themeColor="text1"/>
              </w:rPr>
            </w:pPr>
            <w:r w:rsidRPr="005855DF">
              <w:rPr>
                <w:rFonts w:eastAsia="Calibri"/>
                <w:color w:val="000000" w:themeColor="text1"/>
              </w:rPr>
              <w:t>NRECORDS</w:t>
            </w:r>
          </w:p>
        </w:tc>
        <w:tc>
          <w:tcPr>
            <w:tcW w:w="921" w:type="dxa"/>
          </w:tcPr>
          <w:p w14:paraId="741078C5"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36F60CFC" w14:textId="77777777" w:rsidR="0075428D" w:rsidRPr="005855DF" w:rsidRDefault="0075428D" w:rsidP="0075428D">
            <w:pPr>
              <w:pStyle w:val="14"/>
              <w:rPr>
                <w:color w:val="000000" w:themeColor="text1"/>
              </w:rPr>
            </w:pPr>
            <w:r w:rsidRPr="005855DF">
              <w:rPr>
                <w:color w:val="000000" w:themeColor="text1"/>
              </w:rPr>
              <w:t>7</w:t>
            </w:r>
          </w:p>
        </w:tc>
        <w:tc>
          <w:tcPr>
            <w:tcW w:w="809" w:type="dxa"/>
          </w:tcPr>
          <w:p w14:paraId="185CFD49"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426D95E9"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Количество записей</w:t>
            </w:r>
          </w:p>
        </w:tc>
        <w:tc>
          <w:tcPr>
            <w:tcW w:w="2338" w:type="dxa"/>
          </w:tcPr>
          <w:p w14:paraId="011CF4EC" w14:textId="77777777" w:rsidR="0075428D" w:rsidRPr="005855DF" w:rsidRDefault="0075428D" w:rsidP="0075428D">
            <w:pPr>
              <w:pStyle w:val="14"/>
              <w:rPr>
                <w:rFonts w:eastAsia="MS Mincho"/>
                <w:color w:val="000000" w:themeColor="text1"/>
              </w:rPr>
            </w:pPr>
          </w:p>
        </w:tc>
      </w:tr>
      <w:tr w:rsidR="0075428D" w:rsidRPr="005855DF" w14:paraId="297BA6B3" w14:textId="77777777" w:rsidTr="0075428D">
        <w:tc>
          <w:tcPr>
            <w:tcW w:w="1648" w:type="dxa"/>
            <w:noWrap/>
          </w:tcPr>
          <w:p w14:paraId="6B1E7CB5" w14:textId="77777777" w:rsidR="0075428D" w:rsidRPr="005855DF" w:rsidRDefault="0075428D" w:rsidP="0075428D">
            <w:pPr>
              <w:pStyle w:val="14"/>
              <w:rPr>
                <w:color w:val="000000" w:themeColor="text1"/>
              </w:rPr>
            </w:pPr>
          </w:p>
        </w:tc>
        <w:tc>
          <w:tcPr>
            <w:tcW w:w="1963" w:type="dxa"/>
            <w:noWrap/>
          </w:tcPr>
          <w:p w14:paraId="0BA32C42" w14:textId="77777777" w:rsidR="0075428D" w:rsidRPr="005855DF" w:rsidRDefault="0075428D" w:rsidP="0075428D">
            <w:pPr>
              <w:pStyle w:val="14"/>
              <w:rPr>
                <w:rFonts w:eastAsia="Calibri"/>
                <w:color w:val="000000" w:themeColor="text1"/>
              </w:rPr>
            </w:pPr>
            <w:r w:rsidRPr="005855DF">
              <w:rPr>
                <w:rFonts w:eastAsia="Calibri"/>
                <w:color w:val="000000" w:themeColor="text1"/>
              </w:rPr>
              <w:t>REC</w:t>
            </w:r>
          </w:p>
        </w:tc>
        <w:tc>
          <w:tcPr>
            <w:tcW w:w="921" w:type="dxa"/>
          </w:tcPr>
          <w:p w14:paraId="0DE5A73D"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3E4D78AC" w14:textId="77777777" w:rsidR="0075428D" w:rsidRPr="005855DF" w:rsidRDefault="0075428D" w:rsidP="0075428D">
            <w:pPr>
              <w:pStyle w:val="14"/>
              <w:rPr>
                <w:color w:val="000000" w:themeColor="text1"/>
              </w:rPr>
            </w:pPr>
          </w:p>
        </w:tc>
        <w:tc>
          <w:tcPr>
            <w:tcW w:w="809" w:type="dxa"/>
          </w:tcPr>
          <w:p w14:paraId="3D1B2A16" w14:textId="77777777" w:rsidR="0075428D" w:rsidRPr="005855DF" w:rsidRDefault="0075428D" w:rsidP="0075428D">
            <w:pPr>
              <w:pStyle w:val="14"/>
              <w:rPr>
                <w:color w:val="000000" w:themeColor="text1"/>
              </w:rPr>
            </w:pPr>
            <w:r w:rsidRPr="005855DF">
              <w:rPr>
                <w:color w:val="000000" w:themeColor="text1"/>
              </w:rPr>
              <w:t>ОМ</w:t>
            </w:r>
          </w:p>
        </w:tc>
        <w:tc>
          <w:tcPr>
            <w:tcW w:w="2132" w:type="dxa"/>
          </w:tcPr>
          <w:p w14:paraId="562A7265"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Записи</w:t>
            </w:r>
          </w:p>
        </w:tc>
        <w:tc>
          <w:tcPr>
            <w:tcW w:w="2338" w:type="dxa"/>
          </w:tcPr>
          <w:p w14:paraId="357375D1"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Передаваемые сведения о застрахованных лицах</w:t>
            </w:r>
          </w:p>
        </w:tc>
      </w:tr>
      <w:tr w:rsidR="0075428D" w:rsidRPr="005855DF" w14:paraId="0C7065A0" w14:textId="77777777" w:rsidTr="0075428D">
        <w:tc>
          <w:tcPr>
            <w:tcW w:w="10520" w:type="dxa"/>
            <w:gridSpan w:val="7"/>
            <w:noWrap/>
          </w:tcPr>
          <w:p w14:paraId="07B6D75B"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Записи</w:t>
            </w:r>
          </w:p>
        </w:tc>
      </w:tr>
      <w:tr w:rsidR="0075428D" w:rsidRPr="005855DF" w14:paraId="030317EE" w14:textId="77777777" w:rsidTr="0075428D">
        <w:tc>
          <w:tcPr>
            <w:tcW w:w="1648" w:type="dxa"/>
            <w:noWrap/>
          </w:tcPr>
          <w:p w14:paraId="4EF75B01" w14:textId="77777777" w:rsidR="0075428D" w:rsidRPr="005855DF" w:rsidRDefault="0075428D" w:rsidP="0075428D">
            <w:pPr>
              <w:pStyle w:val="14"/>
              <w:rPr>
                <w:color w:val="000000" w:themeColor="text1"/>
              </w:rPr>
            </w:pPr>
            <w:r w:rsidRPr="005855DF">
              <w:rPr>
                <w:rFonts w:eastAsia="Calibri"/>
                <w:color w:val="000000" w:themeColor="text1"/>
              </w:rPr>
              <w:t>REC</w:t>
            </w:r>
          </w:p>
        </w:tc>
        <w:tc>
          <w:tcPr>
            <w:tcW w:w="1963" w:type="dxa"/>
            <w:noWrap/>
          </w:tcPr>
          <w:p w14:paraId="026B11D4" w14:textId="77777777" w:rsidR="0075428D" w:rsidRPr="005855DF" w:rsidRDefault="0075428D" w:rsidP="0075428D">
            <w:pPr>
              <w:pStyle w:val="14"/>
              <w:rPr>
                <w:rFonts w:eastAsia="Calibri"/>
                <w:color w:val="000000" w:themeColor="text1"/>
              </w:rPr>
            </w:pPr>
            <w:r w:rsidRPr="005855DF">
              <w:rPr>
                <w:color w:val="000000" w:themeColor="text1"/>
              </w:rPr>
              <w:t>ID</w:t>
            </w:r>
          </w:p>
        </w:tc>
        <w:tc>
          <w:tcPr>
            <w:tcW w:w="921" w:type="dxa"/>
          </w:tcPr>
          <w:p w14:paraId="6097AB09"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35895AE1" w14:textId="77777777" w:rsidR="0075428D" w:rsidRPr="005855DF" w:rsidRDefault="0075428D" w:rsidP="0075428D">
            <w:pPr>
              <w:pStyle w:val="14"/>
              <w:rPr>
                <w:color w:val="000000" w:themeColor="text1"/>
              </w:rPr>
            </w:pPr>
            <w:r w:rsidRPr="005855DF">
              <w:rPr>
                <w:color w:val="000000" w:themeColor="text1"/>
              </w:rPr>
              <w:t>36</w:t>
            </w:r>
          </w:p>
        </w:tc>
        <w:tc>
          <w:tcPr>
            <w:tcW w:w="809" w:type="dxa"/>
          </w:tcPr>
          <w:p w14:paraId="717035B6"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78C98E5C" w14:textId="77777777" w:rsidR="0075428D" w:rsidRPr="005855DF" w:rsidRDefault="0075428D" w:rsidP="0075428D">
            <w:pPr>
              <w:pStyle w:val="14"/>
              <w:rPr>
                <w:rFonts w:eastAsia="MS Mincho"/>
                <w:color w:val="000000" w:themeColor="text1"/>
              </w:rPr>
            </w:pPr>
            <w:r w:rsidRPr="005855DF">
              <w:rPr>
                <w:color w:val="000000" w:themeColor="text1"/>
              </w:rPr>
              <w:t>Идентификатор записи ТФОМС</w:t>
            </w:r>
          </w:p>
        </w:tc>
        <w:tc>
          <w:tcPr>
            <w:tcW w:w="2338" w:type="dxa"/>
          </w:tcPr>
          <w:p w14:paraId="67675A61" w14:textId="77777777" w:rsidR="0075428D" w:rsidRPr="005855DF" w:rsidRDefault="0075428D" w:rsidP="0075428D">
            <w:pPr>
              <w:pStyle w:val="14"/>
              <w:rPr>
                <w:rFonts w:eastAsia="MS Mincho"/>
                <w:color w:val="000000" w:themeColor="text1"/>
              </w:rPr>
            </w:pPr>
          </w:p>
        </w:tc>
      </w:tr>
      <w:tr w:rsidR="0075428D" w:rsidRPr="005855DF" w14:paraId="23C515F8" w14:textId="77777777" w:rsidTr="0075428D">
        <w:tc>
          <w:tcPr>
            <w:tcW w:w="1648" w:type="dxa"/>
            <w:noWrap/>
          </w:tcPr>
          <w:p w14:paraId="28B9AD06" w14:textId="77777777" w:rsidR="0075428D" w:rsidRPr="005855DF" w:rsidRDefault="0075428D" w:rsidP="0075428D">
            <w:pPr>
              <w:pStyle w:val="14"/>
              <w:rPr>
                <w:color w:val="000000" w:themeColor="text1"/>
              </w:rPr>
            </w:pPr>
          </w:p>
        </w:tc>
        <w:tc>
          <w:tcPr>
            <w:tcW w:w="1963" w:type="dxa"/>
            <w:noWrap/>
          </w:tcPr>
          <w:p w14:paraId="762F956C"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w:t>
            </w:r>
          </w:p>
        </w:tc>
        <w:tc>
          <w:tcPr>
            <w:tcW w:w="921" w:type="dxa"/>
          </w:tcPr>
          <w:p w14:paraId="1A8443B4"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5F26006B" w14:textId="77777777" w:rsidR="0075428D" w:rsidRPr="005855DF" w:rsidRDefault="0075428D" w:rsidP="0075428D">
            <w:pPr>
              <w:pStyle w:val="14"/>
              <w:rPr>
                <w:color w:val="000000" w:themeColor="text1"/>
              </w:rPr>
            </w:pPr>
          </w:p>
        </w:tc>
        <w:tc>
          <w:tcPr>
            <w:tcW w:w="809" w:type="dxa"/>
          </w:tcPr>
          <w:p w14:paraId="4FEAF345"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3837536"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Данные о застрахованном лице</w:t>
            </w:r>
          </w:p>
        </w:tc>
        <w:tc>
          <w:tcPr>
            <w:tcW w:w="2338" w:type="dxa"/>
          </w:tcPr>
          <w:p w14:paraId="6534559B"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Заполняется при наличии сведений</w:t>
            </w:r>
          </w:p>
        </w:tc>
      </w:tr>
      <w:tr w:rsidR="0075428D" w:rsidRPr="005855DF" w14:paraId="1EE82CED" w14:textId="77777777" w:rsidTr="0075428D">
        <w:tc>
          <w:tcPr>
            <w:tcW w:w="1648" w:type="dxa"/>
            <w:noWrap/>
          </w:tcPr>
          <w:p w14:paraId="5AE88BD5" w14:textId="77777777" w:rsidR="0075428D" w:rsidRPr="005855DF" w:rsidRDefault="0075428D" w:rsidP="0075428D">
            <w:pPr>
              <w:pStyle w:val="14"/>
              <w:rPr>
                <w:color w:val="000000" w:themeColor="text1"/>
              </w:rPr>
            </w:pPr>
          </w:p>
        </w:tc>
        <w:tc>
          <w:tcPr>
            <w:tcW w:w="1963" w:type="dxa"/>
            <w:noWrap/>
          </w:tcPr>
          <w:p w14:paraId="264941D2" w14:textId="77777777" w:rsidR="0075428D" w:rsidRPr="005855DF" w:rsidRDefault="0075428D" w:rsidP="0075428D">
            <w:pPr>
              <w:pStyle w:val="14"/>
              <w:rPr>
                <w:rFonts w:eastAsia="Calibri"/>
                <w:color w:val="000000" w:themeColor="text1"/>
              </w:rPr>
            </w:pPr>
            <w:r w:rsidRPr="005855DF">
              <w:rPr>
                <w:color w:val="000000" w:themeColor="text1"/>
              </w:rPr>
              <w:t>DOC_LIST</w:t>
            </w:r>
          </w:p>
        </w:tc>
        <w:tc>
          <w:tcPr>
            <w:tcW w:w="921" w:type="dxa"/>
          </w:tcPr>
          <w:p w14:paraId="636EEE27"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31B33858" w14:textId="77777777" w:rsidR="0075428D" w:rsidRPr="005855DF" w:rsidRDefault="0075428D" w:rsidP="0075428D">
            <w:pPr>
              <w:pStyle w:val="14"/>
              <w:rPr>
                <w:color w:val="000000" w:themeColor="text1"/>
              </w:rPr>
            </w:pPr>
          </w:p>
        </w:tc>
        <w:tc>
          <w:tcPr>
            <w:tcW w:w="809" w:type="dxa"/>
          </w:tcPr>
          <w:p w14:paraId="43854A35"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6B7C9C9B" w14:textId="77777777" w:rsidR="0075428D" w:rsidRPr="005855DF" w:rsidRDefault="0075428D" w:rsidP="0075428D">
            <w:pPr>
              <w:pStyle w:val="14"/>
              <w:rPr>
                <w:rFonts w:eastAsia="MS Mincho"/>
                <w:color w:val="000000" w:themeColor="text1"/>
              </w:rPr>
            </w:pPr>
            <w:r w:rsidRPr="005855DF">
              <w:rPr>
                <w:color w:val="000000" w:themeColor="text1"/>
              </w:rPr>
              <w:t>Список документов, удостоверяющих личность</w:t>
            </w:r>
          </w:p>
        </w:tc>
        <w:tc>
          <w:tcPr>
            <w:tcW w:w="2338" w:type="dxa"/>
          </w:tcPr>
          <w:p w14:paraId="2690DFD8"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75428D" w:rsidRPr="005855DF" w14:paraId="3D39B021" w14:textId="77777777" w:rsidTr="0075428D">
        <w:tc>
          <w:tcPr>
            <w:tcW w:w="1648" w:type="dxa"/>
            <w:noWrap/>
          </w:tcPr>
          <w:p w14:paraId="4C103034" w14:textId="77777777" w:rsidR="0075428D" w:rsidRPr="005855DF" w:rsidRDefault="0075428D" w:rsidP="0075428D">
            <w:pPr>
              <w:pStyle w:val="14"/>
              <w:rPr>
                <w:color w:val="000000" w:themeColor="text1"/>
              </w:rPr>
            </w:pPr>
          </w:p>
        </w:tc>
        <w:tc>
          <w:tcPr>
            <w:tcW w:w="1963" w:type="dxa"/>
            <w:noWrap/>
          </w:tcPr>
          <w:p w14:paraId="241605E5"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ADDRES_G</w:t>
            </w:r>
          </w:p>
        </w:tc>
        <w:tc>
          <w:tcPr>
            <w:tcW w:w="921" w:type="dxa"/>
          </w:tcPr>
          <w:p w14:paraId="7BECF535"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4C87FC59" w14:textId="77777777" w:rsidR="0075428D" w:rsidRPr="005855DF" w:rsidRDefault="0075428D" w:rsidP="0075428D">
            <w:pPr>
              <w:pStyle w:val="14"/>
              <w:rPr>
                <w:color w:val="000000" w:themeColor="text1"/>
              </w:rPr>
            </w:pPr>
          </w:p>
        </w:tc>
        <w:tc>
          <w:tcPr>
            <w:tcW w:w="809" w:type="dxa"/>
          </w:tcPr>
          <w:p w14:paraId="17E8B32F"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52EC52D"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Адрес места регистрации</w:t>
            </w:r>
          </w:p>
        </w:tc>
        <w:tc>
          <w:tcPr>
            <w:tcW w:w="2338" w:type="dxa"/>
          </w:tcPr>
          <w:p w14:paraId="7E4F248A"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Заполняется при наличии сведений</w:t>
            </w:r>
          </w:p>
        </w:tc>
      </w:tr>
      <w:tr w:rsidR="0075428D" w:rsidRPr="005855DF" w14:paraId="050E6BA4" w14:textId="77777777" w:rsidTr="0075428D">
        <w:tc>
          <w:tcPr>
            <w:tcW w:w="1648" w:type="dxa"/>
            <w:noWrap/>
          </w:tcPr>
          <w:p w14:paraId="6926AE57" w14:textId="77777777" w:rsidR="0075428D" w:rsidRPr="005855DF" w:rsidRDefault="0075428D" w:rsidP="0075428D">
            <w:pPr>
              <w:pStyle w:val="14"/>
              <w:rPr>
                <w:color w:val="000000" w:themeColor="text1"/>
              </w:rPr>
            </w:pPr>
          </w:p>
        </w:tc>
        <w:tc>
          <w:tcPr>
            <w:tcW w:w="1963" w:type="dxa"/>
            <w:noWrap/>
          </w:tcPr>
          <w:p w14:paraId="0BFB1CF8"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ADDRES_P</w:t>
            </w:r>
          </w:p>
        </w:tc>
        <w:tc>
          <w:tcPr>
            <w:tcW w:w="921" w:type="dxa"/>
          </w:tcPr>
          <w:p w14:paraId="3B931602"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14C0223F" w14:textId="77777777" w:rsidR="0075428D" w:rsidRPr="005855DF" w:rsidRDefault="0075428D" w:rsidP="0075428D">
            <w:pPr>
              <w:pStyle w:val="14"/>
              <w:rPr>
                <w:color w:val="000000" w:themeColor="text1"/>
              </w:rPr>
            </w:pPr>
          </w:p>
        </w:tc>
        <w:tc>
          <w:tcPr>
            <w:tcW w:w="809" w:type="dxa"/>
          </w:tcPr>
          <w:p w14:paraId="29EE845C"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3E587D1D"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Адрес места жительства</w:t>
            </w:r>
          </w:p>
        </w:tc>
        <w:tc>
          <w:tcPr>
            <w:tcW w:w="2338" w:type="dxa"/>
          </w:tcPr>
          <w:p w14:paraId="63C48425"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Заполняется при наличии сведений</w:t>
            </w:r>
          </w:p>
        </w:tc>
      </w:tr>
      <w:tr w:rsidR="0075428D" w:rsidRPr="005855DF" w14:paraId="50F66E8B" w14:textId="77777777" w:rsidTr="0075428D">
        <w:tc>
          <w:tcPr>
            <w:tcW w:w="1648" w:type="dxa"/>
            <w:noWrap/>
          </w:tcPr>
          <w:p w14:paraId="15443125" w14:textId="77777777" w:rsidR="0075428D" w:rsidRPr="005855DF" w:rsidRDefault="0075428D" w:rsidP="0075428D">
            <w:pPr>
              <w:pStyle w:val="14"/>
              <w:rPr>
                <w:color w:val="000000" w:themeColor="text1"/>
              </w:rPr>
            </w:pPr>
          </w:p>
        </w:tc>
        <w:tc>
          <w:tcPr>
            <w:tcW w:w="1963" w:type="dxa"/>
            <w:noWrap/>
          </w:tcPr>
          <w:p w14:paraId="741E259D" w14:textId="77777777" w:rsidR="0075428D" w:rsidRPr="005855DF" w:rsidRDefault="0075428D" w:rsidP="0075428D">
            <w:pPr>
              <w:pStyle w:val="14"/>
              <w:rPr>
                <w:rFonts w:eastAsia="Calibri"/>
                <w:color w:val="000000" w:themeColor="text1"/>
              </w:rPr>
            </w:pPr>
            <w:r w:rsidRPr="005855DF">
              <w:rPr>
                <w:rFonts w:eastAsia="Calibri"/>
                <w:color w:val="000000" w:themeColor="text1"/>
              </w:rPr>
              <w:t>VIZIT</w:t>
            </w:r>
          </w:p>
        </w:tc>
        <w:tc>
          <w:tcPr>
            <w:tcW w:w="921" w:type="dxa"/>
          </w:tcPr>
          <w:p w14:paraId="4395FBAF"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6BE547F5" w14:textId="77777777" w:rsidR="0075428D" w:rsidRPr="005855DF" w:rsidRDefault="0075428D" w:rsidP="0075428D">
            <w:pPr>
              <w:pStyle w:val="14"/>
              <w:rPr>
                <w:color w:val="000000" w:themeColor="text1"/>
              </w:rPr>
            </w:pPr>
          </w:p>
        </w:tc>
        <w:tc>
          <w:tcPr>
            <w:tcW w:w="809" w:type="dxa"/>
          </w:tcPr>
          <w:p w14:paraId="5606649C"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E4E9002"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Обращение застрахованного лица</w:t>
            </w:r>
          </w:p>
        </w:tc>
        <w:tc>
          <w:tcPr>
            <w:tcW w:w="2338" w:type="dxa"/>
          </w:tcPr>
          <w:p w14:paraId="36F786AD"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Сведения о последнем обращении застрахованного лица в СМО</w:t>
            </w:r>
          </w:p>
        </w:tc>
      </w:tr>
      <w:tr w:rsidR="0075428D" w:rsidRPr="005855DF" w14:paraId="46E64FA1" w14:textId="77777777" w:rsidTr="0075428D">
        <w:tc>
          <w:tcPr>
            <w:tcW w:w="1648" w:type="dxa"/>
            <w:noWrap/>
          </w:tcPr>
          <w:p w14:paraId="18FBA037" w14:textId="77777777" w:rsidR="0075428D" w:rsidRPr="005855DF" w:rsidRDefault="0075428D" w:rsidP="0075428D">
            <w:pPr>
              <w:pStyle w:val="14"/>
              <w:rPr>
                <w:color w:val="000000" w:themeColor="text1"/>
              </w:rPr>
            </w:pPr>
          </w:p>
        </w:tc>
        <w:tc>
          <w:tcPr>
            <w:tcW w:w="1963" w:type="dxa"/>
            <w:noWrap/>
          </w:tcPr>
          <w:p w14:paraId="083E3008" w14:textId="77777777" w:rsidR="0075428D" w:rsidRPr="005855DF" w:rsidRDefault="0075428D" w:rsidP="0075428D">
            <w:pPr>
              <w:pStyle w:val="14"/>
              <w:rPr>
                <w:rFonts w:eastAsia="Calibri"/>
                <w:color w:val="000000" w:themeColor="text1"/>
              </w:rPr>
            </w:pPr>
            <w:r w:rsidRPr="005855DF">
              <w:rPr>
                <w:rFonts w:eastAsia="Calibri"/>
                <w:color w:val="000000" w:themeColor="text1"/>
              </w:rPr>
              <w:t>INSURANCE</w:t>
            </w:r>
          </w:p>
        </w:tc>
        <w:tc>
          <w:tcPr>
            <w:tcW w:w="921" w:type="dxa"/>
          </w:tcPr>
          <w:p w14:paraId="54C55269"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30F76621" w14:textId="77777777" w:rsidR="0075428D" w:rsidRPr="005855DF" w:rsidRDefault="0075428D" w:rsidP="0075428D">
            <w:pPr>
              <w:pStyle w:val="14"/>
              <w:rPr>
                <w:color w:val="000000" w:themeColor="text1"/>
              </w:rPr>
            </w:pPr>
          </w:p>
        </w:tc>
        <w:tc>
          <w:tcPr>
            <w:tcW w:w="809" w:type="dxa"/>
          </w:tcPr>
          <w:p w14:paraId="1E15CD9E" w14:textId="77777777" w:rsidR="0075428D" w:rsidRPr="005855DF" w:rsidRDefault="0075428D" w:rsidP="0075428D">
            <w:pPr>
              <w:pStyle w:val="14"/>
              <w:rPr>
                <w:color w:val="000000" w:themeColor="text1"/>
              </w:rPr>
            </w:pPr>
            <w:r w:rsidRPr="005855DF">
              <w:rPr>
                <w:color w:val="000000" w:themeColor="text1"/>
              </w:rPr>
              <w:t>УМ</w:t>
            </w:r>
          </w:p>
        </w:tc>
        <w:tc>
          <w:tcPr>
            <w:tcW w:w="2132" w:type="dxa"/>
          </w:tcPr>
          <w:p w14:paraId="457DE0C4"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Событие страхования</w:t>
            </w:r>
          </w:p>
        </w:tc>
        <w:tc>
          <w:tcPr>
            <w:tcW w:w="2338" w:type="dxa"/>
          </w:tcPr>
          <w:p w14:paraId="0924AC27"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Сведения о последнем страховании.</w:t>
            </w:r>
          </w:p>
          <w:p w14:paraId="5EED0BB0"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Должно заполняться при наличии сведений в РС ЕРЗ</w:t>
            </w:r>
          </w:p>
        </w:tc>
      </w:tr>
      <w:tr w:rsidR="0075428D" w:rsidRPr="005855DF" w14:paraId="19DF34C6" w14:textId="77777777" w:rsidTr="0075428D">
        <w:tc>
          <w:tcPr>
            <w:tcW w:w="10520" w:type="dxa"/>
            <w:gridSpan w:val="7"/>
            <w:noWrap/>
          </w:tcPr>
          <w:p w14:paraId="0C89B486" w14:textId="77777777" w:rsidR="0075428D" w:rsidRPr="005855DF" w:rsidRDefault="0075428D" w:rsidP="0075428D">
            <w:pPr>
              <w:pStyle w:val="1d"/>
              <w:rPr>
                <w:rStyle w:val="affff6"/>
                <w:b w:val="0"/>
                <w:color w:val="000000" w:themeColor="text1"/>
              </w:rPr>
            </w:pPr>
            <w:r w:rsidRPr="005855DF">
              <w:rPr>
                <w:rStyle w:val="affff6"/>
                <w:rFonts w:eastAsia="MS Mincho"/>
                <w:color w:val="000000" w:themeColor="text1"/>
              </w:rPr>
              <w:t>Обращение застрахованного лица</w:t>
            </w:r>
          </w:p>
        </w:tc>
      </w:tr>
      <w:tr w:rsidR="0075428D" w:rsidRPr="005855DF" w14:paraId="2AE324BD" w14:textId="77777777" w:rsidTr="0075428D">
        <w:tc>
          <w:tcPr>
            <w:tcW w:w="1648" w:type="dxa"/>
            <w:noWrap/>
          </w:tcPr>
          <w:p w14:paraId="22F85D55" w14:textId="77777777" w:rsidR="0075428D" w:rsidRPr="005855DF" w:rsidRDefault="0075428D" w:rsidP="0075428D">
            <w:pPr>
              <w:pStyle w:val="14"/>
              <w:rPr>
                <w:rFonts w:eastAsia="Calibri"/>
                <w:color w:val="000000" w:themeColor="text1"/>
              </w:rPr>
            </w:pPr>
            <w:r w:rsidRPr="005855DF">
              <w:rPr>
                <w:rFonts w:eastAsia="Calibri"/>
                <w:color w:val="000000" w:themeColor="text1"/>
              </w:rPr>
              <w:t>VIZIT</w:t>
            </w:r>
          </w:p>
        </w:tc>
        <w:tc>
          <w:tcPr>
            <w:tcW w:w="1963" w:type="dxa"/>
            <w:noWrap/>
          </w:tcPr>
          <w:p w14:paraId="2D2151B5" w14:textId="77777777" w:rsidR="0075428D" w:rsidRPr="005855DF" w:rsidRDefault="0075428D" w:rsidP="0075428D">
            <w:pPr>
              <w:pStyle w:val="14"/>
              <w:rPr>
                <w:rFonts w:eastAsia="Calibri"/>
                <w:color w:val="000000" w:themeColor="text1"/>
              </w:rPr>
            </w:pPr>
            <w:r w:rsidRPr="005855DF">
              <w:rPr>
                <w:color w:val="000000" w:themeColor="text1"/>
              </w:rPr>
              <w:t>DVIZIT</w:t>
            </w:r>
          </w:p>
        </w:tc>
        <w:tc>
          <w:tcPr>
            <w:tcW w:w="921" w:type="dxa"/>
          </w:tcPr>
          <w:p w14:paraId="72485FB2"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5D8C32C9" w14:textId="77777777" w:rsidR="0075428D" w:rsidRPr="005855DF" w:rsidRDefault="0075428D" w:rsidP="0075428D">
            <w:pPr>
              <w:pStyle w:val="14"/>
              <w:rPr>
                <w:color w:val="000000" w:themeColor="text1"/>
              </w:rPr>
            </w:pPr>
          </w:p>
        </w:tc>
        <w:tc>
          <w:tcPr>
            <w:tcW w:w="809" w:type="dxa"/>
          </w:tcPr>
          <w:p w14:paraId="6685446D"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219EE9A8" w14:textId="77777777" w:rsidR="0075428D" w:rsidRPr="005855DF" w:rsidRDefault="0075428D" w:rsidP="0075428D">
            <w:pPr>
              <w:pStyle w:val="14"/>
              <w:rPr>
                <w:color w:val="000000" w:themeColor="text1"/>
              </w:rPr>
            </w:pPr>
            <w:r w:rsidRPr="005855DF">
              <w:rPr>
                <w:color w:val="000000" w:themeColor="text1"/>
              </w:rPr>
              <w:t>Дата обращения ЗЛ (его представителя)</w:t>
            </w:r>
          </w:p>
        </w:tc>
        <w:tc>
          <w:tcPr>
            <w:tcW w:w="2338" w:type="dxa"/>
          </w:tcPr>
          <w:p w14:paraId="6876A6A0" w14:textId="77777777" w:rsidR="0075428D" w:rsidRPr="005855DF" w:rsidRDefault="0075428D" w:rsidP="0075428D">
            <w:pPr>
              <w:pStyle w:val="14"/>
              <w:rPr>
                <w:color w:val="000000" w:themeColor="text1"/>
              </w:rPr>
            </w:pPr>
          </w:p>
        </w:tc>
      </w:tr>
      <w:tr w:rsidR="0075428D" w:rsidRPr="005855DF" w14:paraId="4F78A1CA" w14:textId="77777777" w:rsidTr="0075428D">
        <w:tc>
          <w:tcPr>
            <w:tcW w:w="1648" w:type="dxa"/>
            <w:noWrap/>
          </w:tcPr>
          <w:p w14:paraId="67052D9D" w14:textId="77777777" w:rsidR="0075428D" w:rsidRPr="005855DF" w:rsidRDefault="0075428D" w:rsidP="0075428D">
            <w:pPr>
              <w:pStyle w:val="14"/>
              <w:rPr>
                <w:rFonts w:eastAsia="Calibri"/>
                <w:color w:val="000000" w:themeColor="text1"/>
              </w:rPr>
            </w:pPr>
          </w:p>
        </w:tc>
        <w:tc>
          <w:tcPr>
            <w:tcW w:w="1963" w:type="dxa"/>
            <w:noWrap/>
          </w:tcPr>
          <w:p w14:paraId="4CB3E0C3" w14:textId="77777777" w:rsidR="0075428D" w:rsidRPr="005855DF" w:rsidRDefault="0075428D" w:rsidP="0075428D">
            <w:pPr>
              <w:pStyle w:val="14"/>
              <w:rPr>
                <w:rFonts w:eastAsia="Calibri"/>
                <w:color w:val="000000" w:themeColor="text1"/>
              </w:rPr>
            </w:pPr>
            <w:r w:rsidRPr="005855DF">
              <w:rPr>
                <w:color w:val="000000" w:themeColor="text1"/>
              </w:rPr>
              <w:t>METHOD</w:t>
            </w:r>
          </w:p>
        </w:tc>
        <w:tc>
          <w:tcPr>
            <w:tcW w:w="921" w:type="dxa"/>
          </w:tcPr>
          <w:p w14:paraId="2BC274EE"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E0C8B00"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223D7637"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2AECCF15" w14:textId="77777777" w:rsidR="0075428D" w:rsidRPr="005855DF" w:rsidRDefault="0075428D" w:rsidP="0075428D">
            <w:pPr>
              <w:pStyle w:val="14"/>
              <w:rPr>
                <w:color w:val="000000" w:themeColor="text1"/>
              </w:rPr>
            </w:pPr>
            <w:r w:rsidRPr="005855DF">
              <w:rPr>
                <w:color w:val="000000" w:themeColor="text1"/>
              </w:rPr>
              <w:t>Способ подачи заявления</w:t>
            </w:r>
          </w:p>
        </w:tc>
        <w:tc>
          <w:tcPr>
            <w:tcW w:w="2338" w:type="dxa"/>
          </w:tcPr>
          <w:p w14:paraId="59D12DD2" w14:textId="77777777" w:rsidR="0075428D" w:rsidRPr="005855DF" w:rsidRDefault="0075428D" w:rsidP="0075428D">
            <w:pPr>
              <w:pStyle w:val="14"/>
              <w:jc w:val="left"/>
              <w:rPr>
                <w:color w:val="000000" w:themeColor="text1"/>
              </w:rPr>
            </w:pPr>
            <w:r w:rsidRPr="005855DF">
              <w:rPr>
                <w:color w:val="000000" w:themeColor="text1"/>
              </w:rPr>
              <w:t xml:space="preserve">1– лично; </w:t>
            </w:r>
          </w:p>
          <w:p w14:paraId="48D7BF49" w14:textId="77777777" w:rsidR="0075428D" w:rsidRPr="005855DF" w:rsidRDefault="0075428D" w:rsidP="0075428D">
            <w:pPr>
              <w:pStyle w:val="14"/>
              <w:jc w:val="left"/>
              <w:rPr>
                <w:color w:val="000000" w:themeColor="text1"/>
              </w:rPr>
            </w:pPr>
            <w:r w:rsidRPr="005855DF">
              <w:rPr>
                <w:color w:val="000000" w:themeColor="text1"/>
              </w:rPr>
              <w:t>2– через представителя;</w:t>
            </w:r>
          </w:p>
          <w:p w14:paraId="17D21FE0" w14:textId="77777777" w:rsidR="0075428D" w:rsidRPr="005855DF" w:rsidRDefault="0075428D" w:rsidP="0075428D">
            <w:pPr>
              <w:pStyle w:val="14"/>
              <w:jc w:val="left"/>
              <w:rPr>
                <w:color w:val="000000" w:themeColor="text1"/>
              </w:rPr>
            </w:pPr>
            <w:r w:rsidRPr="005855DF">
              <w:rPr>
                <w:color w:val="000000" w:themeColor="text1"/>
              </w:rPr>
              <w:t>3– через официальный сайт ТФОМС;</w:t>
            </w:r>
          </w:p>
          <w:p w14:paraId="731D8B5F" w14:textId="77777777" w:rsidR="0075428D" w:rsidRPr="005855DF" w:rsidRDefault="0075428D" w:rsidP="0075428D">
            <w:pPr>
              <w:pStyle w:val="14"/>
              <w:jc w:val="left"/>
              <w:rPr>
                <w:color w:val="000000" w:themeColor="text1"/>
              </w:rPr>
            </w:pPr>
            <w:r w:rsidRPr="005855DF">
              <w:rPr>
                <w:color w:val="000000" w:themeColor="text1"/>
              </w:rPr>
              <w:t>4– через единый портал государственных услуг</w:t>
            </w:r>
          </w:p>
        </w:tc>
      </w:tr>
      <w:tr w:rsidR="0075428D" w:rsidRPr="005855DF" w14:paraId="34F5489D" w14:textId="77777777" w:rsidTr="0075428D">
        <w:tc>
          <w:tcPr>
            <w:tcW w:w="1648" w:type="dxa"/>
            <w:noWrap/>
          </w:tcPr>
          <w:p w14:paraId="61E399F9" w14:textId="77777777" w:rsidR="0075428D" w:rsidRPr="005855DF" w:rsidRDefault="0075428D" w:rsidP="0075428D">
            <w:pPr>
              <w:pStyle w:val="14"/>
              <w:rPr>
                <w:rFonts w:eastAsia="Calibri"/>
                <w:color w:val="000000" w:themeColor="text1"/>
              </w:rPr>
            </w:pPr>
          </w:p>
        </w:tc>
        <w:tc>
          <w:tcPr>
            <w:tcW w:w="1963" w:type="dxa"/>
            <w:noWrap/>
          </w:tcPr>
          <w:p w14:paraId="7396CC41" w14:textId="77777777" w:rsidR="0075428D" w:rsidRPr="005855DF" w:rsidRDefault="0075428D" w:rsidP="0075428D">
            <w:pPr>
              <w:pStyle w:val="14"/>
              <w:rPr>
                <w:rFonts w:eastAsia="Calibri"/>
                <w:color w:val="000000" w:themeColor="text1"/>
              </w:rPr>
            </w:pPr>
            <w:r w:rsidRPr="005855DF">
              <w:rPr>
                <w:color w:val="000000" w:themeColor="text1"/>
              </w:rPr>
              <w:t>PETITION</w:t>
            </w:r>
          </w:p>
        </w:tc>
        <w:tc>
          <w:tcPr>
            <w:tcW w:w="921" w:type="dxa"/>
          </w:tcPr>
          <w:p w14:paraId="7B26E1E8"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DB56AB5"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53CB6B1C"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3DD8E458" w14:textId="77777777" w:rsidR="0075428D" w:rsidRPr="005855DF" w:rsidRDefault="0075428D" w:rsidP="0075428D">
            <w:pPr>
              <w:pStyle w:val="14"/>
              <w:rPr>
                <w:color w:val="000000" w:themeColor="text1"/>
              </w:rPr>
            </w:pPr>
            <w:r w:rsidRPr="005855DF">
              <w:rPr>
                <w:color w:val="000000" w:themeColor="text1"/>
              </w:rPr>
              <w:t>Признак наличия ходатайства о регистрации в качестве застрахованного лица</w:t>
            </w:r>
          </w:p>
        </w:tc>
        <w:tc>
          <w:tcPr>
            <w:tcW w:w="2338" w:type="dxa"/>
          </w:tcPr>
          <w:p w14:paraId="44BCCF46" w14:textId="77777777" w:rsidR="0075428D" w:rsidRPr="005855DF" w:rsidRDefault="0075428D" w:rsidP="0075428D">
            <w:pPr>
              <w:pStyle w:val="14"/>
              <w:jc w:val="left"/>
              <w:rPr>
                <w:color w:val="000000" w:themeColor="text1"/>
              </w:rPr>
            </w:pPr>
            <w:r w:rsidRPr="005855DF">
              <w:rPr>
                <w:color w:val="000000" w:themeColor="text1"/>
              </w:rPr>
              <w:t>0- ходатайство отсутствует,</w:t>
            </w:r>
          </w:p>
          <w:p w14:paraId="1A6878F7" w14:textId="77777777" w:rsidR="0075428D" w:rsidRPr="005855DF" w:rsidRDefault="0075428D" w:rsidP="0075428D">
            <w:pPr>
              <w:pStyle w:val="14"/>
              <w:jc w:val="left"/>
              <w:rPr>
                <w:color w:val="000000" w:themeColor="text1"/>
              </w:rPr>
            </w:pPr>
            <w:r w:rsidRPr="005855DF">
              <w:rPr>
                <w:color w:val="000000" w:themeColor="text1"/>
              </w:rPr>
              <w:t>1- подано ходатайство</w:t>
            </w:r>
          </w:p>
        </w:tc>
      </w:tr>
      <w:tr w:rsidR="0075428D" w:rsidRPr="005855DF" w14:paraId="41702997" w14:textId="77777777" w:rsidTr="0075428D">
        <w:tc>
          <w:tcPr>
            <w:tcW w:w="1648" w:type="dxa"/>
            <w:noWrap/>
          </w:tcPr>
          <w:p w14:paraId="40EF814F" w14:textId="77777777" w:rsidR="0075428D" w:rsidRPr="005855DF" w:rsidRDefault="0075428D" w:rsidP="0075428D">
            <w:pPr>
              <w:pStyle w:val="14"/>
              <w:rPr>
                <w:rFonts w:eastAsia="Calibri"/>
                <w:color w:val="000000" w:themeColor="text1"/>
              </w:rPr>
            </w:pPr>
          </w:p>
        </w:tc>
        <w:tc>
          <w:tcPr>
            <w:tcW w:w="1963" w:type="dxa"/>
            <w:noWrap/>
          </w:tcPr>
          <w:p w14:paraId="3F40781C" w14:textId="77777777" w:rsidR="0075428D" w:rsidRPr="005855DF" w:rsidRDefault="0075428D" w:rsidP="0075428D">
            <w:pPr>
              <w:pStyle w:val="14"/>
              <w:rPr>
                <w:color w:val="000000" w:themeColor="text1"/>
              </w:rPr>
            </w:pPr>
            <w:r w:rsidRPr="005855DF">
              <w:rPr>
                <w:color w:val="000000" w:themeColor="text1"/>
              </w:rPr>
              <w:t>RPOLIS</w:t>
            </w:r>
          </w:p>
        </w:tc>
        <w:tc>
          <w:tcPr>
            <w:tcW w:w="921" w:type="dxa"/>
          </w:tcPr>
          <w:p w14:paraId="274C9DCB"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414E437F"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7280354D"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3B89C6D4" w14:textId="77777777" w:rsidR="0075428D" w:rsidRPr="005855DF" w:rsidRDefault="0075428D" w:rsidP="0075428D">
            <w:pPr>
              <w:pStyle w:val="14"/>
              <w:rPr>
                <w:color w:val="000000" w:themeColor="text1"/>
              </w:rPr>
            </w:pPr>
            <w:r w:rsidRPr="005855DF">
              <w:rPr>
                <w:color w:val="000000" w:themeColor="text1"/>
              </w:rPr>
              <w:t>Причина подачи заявления о выдаче дубликата или переоформлении полиса</w:t>
            </w:r>
          </w:p>
        </w:tc>
        <w:tc>
          <w:tcPr>
            <w:tcW w:w="2338" w:type="dxa"/>
          </w:tcPr>
          <w:p w14:paraId="2F9D9699" w14:textId="77777777" w:rsidR="0075428D" w:rsidRPr="005855DF" w:rsidRDefault="0075428D" w:rsidP="0075428D">
            <w:pPr>
              <w:pStyle w:val="14"/>
              <w:jc w:val="left"/>
              <w:rPr>
                <w:color w:val="000000" w:themeColor="text1"/>
              </w:rPr>
            </w:pPr>
            <w:r w:rsidRPr="005855DF">
              <w:rPr>
                <w:color w:val="000000" w:themeColor="text1"/>
              </w:rPr>
              <w:t>1- изменение реквизитов;</w:t>
            </w:r>
          </w:p>
          <w:p w14:paraId="4BA72E6B" w14:textId="77777777" w:rsidR="0075428D" w:rsidRPr="005855DF" w:rsidRDefault="0075428D" w:rsidP="0075428D">
            <w:pPr>
              <w:pStyle w:val="14"/>
              <w:jc w:val="left"/>
              <w:rPr>
                <w:color w:val="000000" w:themeColor="text1"/>
              </w:rPr>
            </w:pPr>
            <w:r w:rsidRPr="005855DF">
              <w:rPr>
                <w:color w:val="000000" w:themeColor="text1"/>
              </w:rPr>
              <w:t>2- установление ошибочности сведений;</w:t>
            </w:r>
          </w:p>
          <w:p w14:paraId="67AC999B" w14:textId="77777777" w:rsidR="0075428D" w:rsidRPr="005855DF" w:rsidRDefault="0075428D" w:rsidP="0075428D">
            <w:pPr>
              <w:pStyle w:val="14"/>
              <w:jc w:val="left"/>
              <w:rPr>
                <w:color w:val="000000" w:themeColor="text1"/>
              </w:rPr>
            </w:pPr>
            <w:r w:rsidRPr="005855DF">
              <w:rPr>
                <w:color w:val="000000" w:themeColor="text1"/>
              </w:rPr>
              <w:t>3- ветхость и непригодность полиса;</w:t>
            </w:r>
          </w:p>
          <w:p w14:paraId="638DCE3C" w14:textId="77777777" w:rsidR="0075428D" w:rsidRPr="005855DF" w:rsidRDefault="0075428D" w:rsidP="0075428D">
            <w:pPr>
              <w:pStyle w:val="14"/>
              <w:jc w:val="left"/>
              <w:rPr>
                <w:color w:val="000000" w:themeColor="text1"/>
              </w:rPr>
            </w:pPr>
            <w:r w:rsidRPr="005855DF">
              <w:rPr>
                <w:color w:val="000000" w:themeColor="text1"/>
              </w:rPr>
              <w:t>4- утрата ранее выданного полиса;</w:t>
            </w:r>
          </w:p>
          <w:p w14:paraId="522DC876" w14:textId="77777777" w:rsidR="0075428D" w:rsidRPr="005855DF" w:rsidRDefault="0075428D" w:rsidP="0075428D">
            <w:pPr>
              <w:pStyle w:val="14"/>
              <w:jc w:val="left"/>
              <w:rPr>
                <w:color w:val="000000" w:themeColor="text1"/>
              </w:rPr>
            </w:pPr>
            <w:r w:rsidRPr="005855DF">
              <w:rPr>
                <w:color w:val="000000" w:themeColor="text1"/>
              </w:rPr>
              <w:t>5- окончание срока действия полиса</w:t>
            </w:r>
          </w:p>
        </w:tc>
      </w:tr>
      <w:tr w:rsidR="0075428D" w:rsidRPr="005855DF" w14:paraId="5D6C960E" w14:textId="77777777" w:rsidTr="0075428D">
        <w:tc>
          <w:tcPr>
            <w:tcW w:w="1648" w:type="dxa"/>
            <w:noWrap/>
          </w:tcPr>
          <w:p w14:paraId="06F84DB7" w14:textId="77777777" w:rsidR="0075428D" w:rsidRPr="005855DF" w:rsidRDefault="0075428D" w:rsidP="0075428D">
            <w:pPr>
              <w:pStyle w:val="14"/>
              <w:rPr>
                <w:rFonts w:eastAsia="Calibri"/>
                <w:color w:val="000000" w:themeColor="text1"/>
              </w:rPr>
            </w:pPr>
          </w:p>
        </w:tc>
        <w:tc>
          <w:tcPr>
            <w:tcW w:w="1963" w:type="dxa"/>
            <w:noWrap/>
          </w:tcPr>
          <w:p w14:paraId="7ECA205F" w14:textId="77777777" w:rsidR="0075428D" w:rsidRPr="005855DF" w:rsidRDefault="0075428D" w:rsidP="0075428D">
            <w:pPr>
              <w:pStyle w:val="14"/>
              <w:rPr>
                <w:color w:val="000000" w:themeColor="text1"/>
              </w:rPr>
            </w:pPr>
            <w:r w:rsidRPr="005855DF">
              <w:rPr>
                <w:color w:val="000000" w:themeColor="text1"/>
              </w:rPr>
              <w:t>FPOLIS</w:t>
            </w:r>
          </w:p>
        </w:tc>
        <w:tc>
          <w:tcPr>
            <w:tcW w:w="921" w:type="dxa"/>
          </w:tcPr>
          <w:p w14:paraId="2B48D3E0"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23F4F97D"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08140455"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02F6F525" w14:textId="77777777" w:rsidR="0075428D" w:rsidRPr="005855DF" w:rsidRDefault="0075428D" w:rsidP="0075428D">
            <w:pPr>
              <w:pStyle w:val="14"/>
              <w:rPr>
                <w:color w:val="000000" w:themeColor="text1"/>
              </w:rPr>
            </w:pPr>
            <w:r w:rsidRPr="005855DF">
              <w:rPr>
                <w:color w:val="000000" w:themeColor="text1"/>
              </w:rPr>
              <w:t>Выбранная форма изготовления полиса</w:t>
            </w:r>
          </w:p>
        </w:tc>
        <w:tc>
          <w:tcPr>
            <w:tcW w:w="2338" w:type="dxa"/>
          </w:tcPr>
          <w:p w14:paraId="57272BC3" w14:textId="77777777" w:rsidR="0075428D" w:rsidRPr="005855DF" w:rsidRDefault="0075428D" w:rsidP="0075428D">
            <w:pPr>
              <w:pStyle w:val="14"/>
              <w:jc w:val="left"/>
              <w:rPr>
                <w:color w:val="000000" w:themeColor="text1"/>
              </w:rPr>
            </w:pPr>
            <w:r w:rsidRPr="005855DF">
              <w:rPr>
                <w:color w:val="000000" w:themeColor="text1"/>
              </w:rPr>
              <w:t>Указывается форма изготовления полиса:</w:t>
            </w:r>
          </w:p>
          <w:p w14:paraId="14C6AED6" w14:textId="77777777" w:rsidR="0075428D" w:rsidRPr="005855DF" w:rsidRDefault="0075428D" w:rsidP="0075428D">
            <w:pPr>
              <w:pStyle w:val="14"/>
              <w:jc w:val="left"/>
              <w:rPr>
                <w:color w:val="000000" w:themeColor="text1"/>
              </w:rPr>
            </w:pPr>
            <w:r w:rsidRPr="005855DF">
              <w:rPr>
                <w:color w:val="000000" w:themeColor="text1"/>
              </w:rPr>
              <w:t>0- не требует изготовления полиса;</w:t>
            </w:r>
          </w:p>
          <w:p w14:paraId="252E0DCD" w14:textId="77777777" w:rsidR="0075428D" w:rsidRPr="005855DF" w:rsidRDefault="0075428D" w:rsidP="0075428D">
            <w:pPr>
              <w:pStyle w:val="14"/>
              <w:jc w:val="left"/>
              <w:rPr>
                <w:color w:val="000000" w:themeColor="text1"/>
              </w:rPr>
            </w:pPr>
            <w:r w:rsidRPr="005855DF">
              <w:rPr>
                <w:color w:val="000000" w:themeColor="text1"/>
              </w:rPr>
              <w:t>1- бумажный бланк;</w:t>
            </w:r>
          </w:p>
          <w:p w14:paraId="72D444F1" w14:textId="77777777" w:rsidR="0075428D" w:rsidRPr="005855DF" w:rsidRDefault="0075428D" w:rsidP="0075428D">
            <w:pPr>
              <w:pStyle w:val="14"/>
              <w:jc w:val="left"/>
              <w:rPr>
                <w:color w:val="000000" w:themeColor="text1"/>
              </w:rPr>
            </w:pPr>
            <w:r w:rsidRPr="005855DF">
              <w:rPr>
                <w:color w:val="000000" w:themeColor="text1"/>
              </w:rPr>
              <w:t>2- пластиковая карта;</w:t>
            </w:r>
          </w:p>
          <w:p w14:paraId="5465B8BA" w14:textId="77777777" w:rsidR="0075428D" w:rsidRPr="005855DF" w:rsidRDefault="0075428D" w:rsidP="0075428D">
            <w:pPr>
              <w:pStyle w:val="14"/>
              <w:jc w:val="left"/>
              <w:rPr>
                <w:color w:val="000000" w:themeColor="text1"/>
              </w:rPr>
            </w:pPr>
            <w:r w:rsidRPr="005855DF">
              <w:rPr>
                <w:color w:val="000000" w:themeColor="text1"/>
              </w:rPr>
              <w:t>3- в составе УЭК</w:t>
            </w:r>
          </w:p>
        </w:tc>
      </w:tr>
      <w:tr w:rsidR="0075428D" w:rsidRPr="005855DF" w14:paraId="16D1E28A" w14:textId="77777777" w:rsidTr="0075428D">
        <w:tc>
          <w:tcPr>
            <w:tcW w:w="10520" w:type="dxa"/>
            <w:gridSpan w:val="7"/>
            <w:noWrap/>
          </w:tcPr>
          <w:p w14:paraId="29C572CD"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Данные о застрахованном лице</w:t>
            </w:r>
          </w:p>
        </w:tc>
      </w:tr>
      <w:tr w:rsidR="0075428D" w:rsidRPr="005855DF" w14:paraId="47ADF5C6" w14:textId="77777777" w:rsidTr="0075428D">
        <w:tc>
          <w:tcPr>
            <w:tcW w:w="1648" w:type="dxa"/>
            <w:noWrap/>
          </w:tcPr>
          <w:p w14:paraId="0CEC873A"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w:t>
            </w:r>
          </w:p>
        </w:tc>
        <w:tc>
          <w:tcPr>
            <w:tcW w:w="1963" w:type="dxa"/>
            <w:noWrap/>
          </w:tcPr>
          <w:p w14:paraId="690C6D4C" w14:textId="77777777" w:rsidR="0075428D" w:rsidRPr="005855DF" w:rsidRDefault="0075428D" w:rsidP="0075428D">
            <w:pPr>
              <w:pStyle w:val="14"/>
              <w:rPr>
                <w:rFonts w:eastAsia="Calibri"/>
                <w:color w:val="000000" w:themeColor="text1"/>
              </w:rPr>
            </w:pPr>
            <w:r w:rsidRPr="005855DF">
              <w:rPr>
                <w:color w:val="000000" w:themeColor="text1"/>
              </w:rPr>
              <w:t>FAM</w:t>
            </w:r>
          </w:p>
        </w:tc>
        <w:tc>
          <w:tcPr>
            <w:tcW w:w="921" w:type="dxa"/>
          </w:tcPr>
          <w:p w14:paraId="1CC9E36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8261514" w14:textId="77777777" w:rsidR="0075428D" w:rsidRPr="005855DF" w:rsidRDefault="0075428D" w:rsidP="0075428D">
            <w:pPr>
              <w:pStyle w:val="14"/>
              <w:rPr>
                <w:color w:val="000000" w:themeColor="text1"/>
              </w:rPr>
            </w:pPr>
            <w:r w:rsidRPr="005855DF">
              <w:rPr>
                <w:color w:val="000000" w:themeColor="text1"/>
              </w:rPr>
              <w:t>40</w:t>
            </w:r>
          </w:p>
        </w:tc>
        <w:tc>
          <w:tcPr>
            <w:tcW w:w="809" w:type="dxa"/>
          </w:tcPr>
          <w:p w14:paraId="38036341"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50376EC" w14:textId="77777777" w:rsidR="0075428D" w:rsidRPr="005855DF" w:rsidRDefault="0075428D" w:rsidP="0075428D">
            <w:pPr>
              <w:pStyle w:val="14"/>
              <w:rPr>
                <w:color w:val="000000" w:themeColor="text1"/>
              </w:rPr>
            </w:pPr>
            <w:r w:rsidRPr="005855DF">
              <w:rPr>
                <w:color w:val="000000" w:themeColor="text1"/>
              </w:rPr>
              <w:t>Фамилия ЗЛ</w:t>
            </w:r>
          </w:p>
        </w:tc>
        <w:tc>
          <w:tcPr>
            <w:tcW w:w="2338" w:type="dxa"/>
            <w:vMerge w:val="restart"/>
          </w:tcPr>
          <w:p w14:paraId="20F6326C" w14:textId="77777777" w:rsidR="0075428D" w:rsidRPr="005855DF" w:rsidRDefault="0075428D" w:rsidP="0075428D">
            <w:pPr>
              <w:pStyle w:val="14"/>
              <w:jc w:val="left"/>
              <w:rPr>
                <w:color w:val="000000" w:themeColor="text1"/>
              </w:rPr>
            </w:pPr>
            <w:r w:rsidRPr="005855DF">
              <w:rPr>
                <w:color w:val="000000" w:themeColor="text1"/>
              </w:rPr>
              <w:t>Указываются в том виде, в котором они записаны в предъявленном документе, удостоверяющем личность.</w:t>
            </w:r>
          </w:p>
          <w:p w14:paraId="1FF92849" w14:textId="77777777" w:rsidR="0075428D" w:rsidRPr="005855DF" w:rsidRDefault="0075428D" w:rsidP="0075428D">
            <w:pPr>
              <w:pStyle w:val="14"/>
              <w:jc w:val="left"/>
              <w:rPr>
                <w:color w:val="000000" w:themeColor="text1"/>
              </w:rPr>
            </w:pPr>
            <w:r w:rsidRPr="005855DF">
              <w:rPr>
                <w:color w:val="000000" w:themeColor="text1"/>
              </w:rPr>
              <w:t>Должно встречаться хотя бы одно из значений FAM (фамилия) или IM (имя).</w:t>
            </w:r>
          </w:p>
          <w:p w14:paraId="348B4433" w14:textId="77777777" w:rsidR="0075428D" w:rsidRPr="005855DF" w:rsidRDefault="0075428D" w:rsidP="0075428D">
            <w:pPr>
              <w:pStyle w:val="14"/>
              <w:jc w:val="left"/>
              <w:rPr>
                <w:color w:val="000000" w:themeColor="text1"/>
              </w:rPr>
            </w:pPr>
            <w:r w:rsidRPr="005855DF">
              <w:rPr>
                <w:color w:val="000000" w:themeColor="text1"/>
              </w:rPr>
              <w:t>В случае отсутствия кого-либо реквизита, в поле DOST включается соответствующее значение, и реквизит не указывается.</w:t>
            </w:r>
          </w:p>
          <w:p w14:paraId="5DC41D89" w14:textId="77777777" w:rsidR="0075428D" w:rsidRPr="005855DF" w:rsidRDefault="0075428D" w:rsidP="0075428D">
            <w:pPr>
              <w:pStyle w:val="14"/>
              <w:jc w:val="left"/>
              <w:rPr>
                <w:color w:val="000000" w:themeColor="text1"/>
              </w:rPr>
            </w:pPr>
            <w:r w:rsidRPr="005855DF">
              <w:rPr>
                <w:color w:val="000000" w:themeColor="text1"/>
              </w:rPr>
              <w:t>Для детей при отсутствии данных ФИО до государственной регистрации не указываются.</w:t>
            </w:r>
          </w:p>
        </w:tc>
      </w:tr>
      <w:tr w:rsidR="0075428D" w:rsidRPr="005855DF" w14:paraId="73793638" w14:textId="77777777" w:rsidTr="0075428D">
        <w:tc>
          <w:tcPr>
            <w:tcW w:w="1648" w:type="dxa"/>
            <w:noWrap/>
          </w:tcPr>
          <w:p w14:paraId="77BA8112" w14:textId="77777777" w:rsidR="0075428D" w:rsidRPr="005855DF" w:rsidRDefault="0075428D" w:rsidP="0075428D">
            <w:pPr>
              <w:pStyle w:val="14"/>
              <w:rPr>
                <w:rFonts w:eastAsia="Calibri"/>
                <w:color w:val="000000" w:themeColor="text1"/>
              </w:rPr>
            </w:pPr>
          </w:p>
        </w:tc>
        <w:tc>
          <w:tcPr>
            <w:tcW w:w="1963" w:type="dxa"/>
            <w:noWrap/>
          </w:tcPr>
          <w:p w14:paraId="48F68F11" w14:textId="77777777" w:rsidR="0075428D" w:rsidRPr="005855DF" w:rsidRDefault="0075428D" w:rsidP="0075428D">
            <w:pPr>
              <w:pStyle w:val="14"/>
              <w:rPr>
                <w:rFonts w:eastAsia="Calibri"/>
                <w:color w:val="000000" w:themeColor="text1"/>
              </w:rPr>
            </w:pPr>
            <w:r w:rsidRPr="005855DF">
              <w:rPr>
                <w:color w:val="000000" w:themeColor="text1"/>
              </w:rPr>
              <w:t>IM</w:t>
            </w:r>
          </w:p>
        </w:tc>
        <w:tc>
          <w:tcPr>
            <w:tcW w:w="921" w:type="dxa"/>
          </w:tcPr>
          <w:p w14:paraId="35DB5F03"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3BD8B5C8" w14:textId="77777777" w:rsidR="0075428D" w:rsidRPr="005855DF" w:rsidRDefault="0075428D" w:rsidP="0075428D">
            <w:pPr>
              <w:pStyle w:val="14"/>
              <w:rPr>
                <w:color w:val="000000" w:themeColor="text1"/>
              </w:rPr>
            </w:pPr>
            <w:r w:rsidRPr="005855DF">
              <w:rPr>
                <w:color w:val="000000" w:themeColor="text1"/>
              </w:rPr>
              <w:t>40</w:t>
            </w:r>
          </w:p>
        </w:tc>
        <w:tc>
          <w:tcPr>
            <w:tcW w:w="809" w:type="dxa"/>
          </w:tcPr>
          <w:p w14:paraId="03C27C46"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72628E6" w14:textId="77777777" w:rsidR="0075428D" w:rsidRPr="005855DF" w:rsidRDefault="0075428D" w:rsidP="0075428D">
            <w:pPr>
              <w:pStyle w:val="14"/>
              <w:rPr>
                <w:color w:val="000000" w:themeColor="text1"/>
              </w:rPr>
            </w:pPr>
            <w:r w:rsidRPr="005855DF">
              <w:rPr>
                <w:color w:val="000000" w:themeColor="text1"/>
              </w:rPr>
              <w:t>Имя ЗЛ</w:t>
            </w:r>
          </w:p>
        </w:tc>
        <w:tc>
          <w:tcPr>
            <w:tcW w:w="2338" w:type="dxa"/>
            <w:vMerge/>
          </w:tcPr>
          <w:p w14:paraId="6DFBE47B" w14:textId="77777777" w:rsidR="0075428D" w:rsidRPr="005855DF" w:rsidRDefault="0075428D" w:rsidP="0075428D">
            <w:pPr>
              <w:pStyle w:val="14"/>
              <w:rPr>
                <w:color w:val="000000" w:themeColor="text1"/>
              </w:rPr>
            </w:pPr>
          </w:p>
        </w:tc>
      </w:tr>
      <w:tr w:rsidR="0075428D" w:rsidRPr="005855DF" w14:paraId="1788C382" w14:textId="77777777" w:rsidTr="0075428D">
        <w:tc>
          <w:tcPr>
            <w:tcW w:w="1648" w:type="dxa"/>
            <w:noWrap/>
          </w:tcPr>
          <w:p w14:paraId="0C220625" w14:textId="77777777" w:rsidR="0075428D" w:rsidRPr="005855DF" w:rsidRDefault="0075428D" w:rsidP="0075428D">
            <w:pPr>
              <w:pStyle w:val="14"/>
              <w:rPr>
                <w:rFonts w:eastAsia="Calibri"/>
                <w:color w:val="000000" w:themeColor="text1"/>
              </w:rPr>
            </w:pPr>
          </w:p>
        </w:tc>
        <w:tc>
          <w:tcPr>
            <w:tcW w:w="1963" w:type="dxa"/>
            <w:noWrap/>
          </w:tcPr>
          <w:p w14:paraId="10528067" w14:textId="77777777" w:rsidR="0075428D" w:rsidRPr="005855DF" w:rsidRDefault="0075428D" w:rsidP="0075428D">
            <w:pPr>
              <w:pStyle w:val="14"/>
              <w:rPr>
                <w:rFonts w:eastAsia="Calibri"/>
                <w:color w:val="000000" w:themeColor="text1"/>
              </w:rPr>
            </w:pPr>
            <w:r w:rsidRPr="005855DF">
              <w:rPr>
                <w:color w:val="000000" w:themeColor="text1"/>
              </w:rPr>
              <w:t>OT</w:t>
            </w:r>
          </w:p>
        </w:tc>
        <w:tc>
          <w:tcPr>
            <w:tcW w:w="921" w:type="dxa"/>
          </w:tcPr>
          <w:p w14:paraId="4814A36B"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ACE1BF5" w14:textId="77777777" w:rsidR="0075428D" w:rsidRPr="005855DF" w:rsidRDefault="0075428D" w:rsidP="0075428D">
            <w:pPr>
              <w:pStyle w:val="14"/>
              <w:rPr>
                <w:color w:val="000000" w:themeColor="text1"/>
              </w:rPr>
            </w:pPr>
            <w:r w:rsidRPr="005855DF">
              <w:rPr>
                <w:color w:val="000000" w:themeColor="text1"/>
              </w:rPr>
              <w:t>40</w:t>
            </w:r>
          </w:p>
        </w:tc>
        <w:tc>
          <w:tcPr>
            <w:tcW w:w="809" w:type="dxa"/>
          </w:tcPr>
          <w:p w14:paraId="301368E9"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3AC837D" w14:textId="77777777" w:rsidR="0075428D" w:rsidRPr="005855DF" w:rsidRDefault="0075428D" w:rsidP="0075428D">
            <w:pPr>
              <w:pStyle w:val="14"/>
              <w:rPr>
                <w:color w:val="000000" w:themeColor="text1"/>
              </w:rPr>
            </w:pPr>
            <w:r w:rsidRPr="005855DF">
              <w:rPr>
                <w:color w:val="000000" w:themeColor="text1"/>
              </w:rPr>
              <w:t>Отчество ЗЛ</w:t>
            </w:r>
          </w:p>
        </w:tc>
        <w:tc>
          <w:tcPr>
            <w:tcW w:w="2338" w:type="dxa"/>
            <w:vMerge/>
          </w:tcPr>
          <w:p w14:paraId="3C3D523D" w14:textId="77777777" w:rsidR="0075428D" w:rsidRPr="005855DF" w:rsidRDefault="0075428D" w:rsidP="0075428D">
            <w:pPr>
              <w:pStyle w:val="14"/>
              <w:rPr>
                <w:color w:val="000000" w:themeColor="text1"/>
              </w:rPr>
            </w:pPr>
          </w:p>
        </w:tc>
      </w:tr>
      <w:tr w:rsidR="0075428D" w:rsidRPr="005855DF" w14:paraId="3E7101D9" w14:textId="77777777" w:rsidTr="0075428D">
        <w:tc>
          <w:tcPr>
            <w:tcW w:w="1648" w:type="dxa"/>
            <w:noWrap/>
          </w:tcPr>
          <w:p w14:paraId="74C1016E" w14:textId="77777777" w:rsidR="0075428D" w:rsidRPr="005855DF" w:rsidRDefault="0075428D" w:rsidP="0075428D">
            <w:pPr>
              <w:pStyle w:val="14"/>
              <w:rPr>
                <w:rFonts w:eastAsia="Calibri"/>
                <w:color w:val="000000" w:themeColor="text1"/>
              </w:rPr>
            </w:pPr>
          </w:p>
        </w:tc>
        <w:tc>
          <w:tcPr>
            <w:tcW w:w="1963" w:type="dxa"/>
            <w:noWrap/>
          </w:tcPr>
          <w:p w14:paraId="2B60C370" w14:textId="77777777" w:rsidR="0075428D" w:rsidRPr="005855DF" w:rsidRDefault="0075428D" w:rsidP="0075428D">
            <w:pPr>
              <w:pStyle w:val="14"/>
              <w:rPr>
                <w:rFonts w:eastAsia="Calibri"/>
                <w:color w:val="000000" w:themeColor="text1"/>
              </w:rPr>
            </w:pPr>
            <w:r w:rsidRPr="005855DF">
              <w:rPr>
                <w:color w:val="000000" w:themeColor="text1"/>
              </w:rPr>
              <w:t>W</w:t>
            </w:r>
          </w:p>
        </w:tc>
        <w:tc>
          <w:tcPr>
            <w:tcW w:w="921" w:type="dxa"/>
          </w:tcPr>
          <w:p w14:paraId="3A365782"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51C7FC6E"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002BD883"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2D1DD72F" w14:textId="77777777" w:rsidR="0075428D" w:rsidRPr="005855DF" w:rsidRDefault="0075428D" w:rsidP="0075428D">
            <w:pPr>
              <w:pStyle w:val="14"/>
              <w:rPr>
                <w:color w:val="000000" w:themeColor="text1"/>
              </w:rPr>
            </w:pPr>
            <w:r w:rsidRPr="005855DF">
              <w:rPr>
                <w:color w:val="000000" w:themeColor="text1"/>
              </w:rPr>
              <w:t>Пол ЗЛ</w:t>
            </w:r>
          </w:p>
        </w:tc>
        <w:tc>
          <w:tcPr>
            <w:tcW w:w="2338" w:type="dxa"/>
          </w:tcPr>
          <w:p w14:paraId="6CD4E563" w14:textId="77777777" w:rsidR="0075428D" w:rsidRPr="005855DF" w:rsidRDefault="0075428D" w:rsidP="0075428D">
            <w:pPr>
              <w:pStyle w:val="14"/>
              <w:rPr>
                <w:color w:val="000000" w:themeColor="text1"/>
              </w:rPr>
            </w:pPr>
            <w:r w:rsidRPr="005855DF">
              <w:rPr>
                <w:color w:val="000000" w:themeColor="text1"/>
              </w:rPr>
              <w:t>Заполняется в соответствии с V005 Приложения А</w:t>
            </w:r>
          </w:p>
        </w:tc>
      </w:tr>
      <w:tr w:rsidR="0075428D" w:rsidRPr="005855DF" w14:paraId="3A5E8563" w14:textId="77777777" w:rsidTr="0075428D">
        <w:tc>
          <w:tcPr>
            <w:tcW w:w="1648" w:type="dxa"/>
            <w:noWrap/>
          </w:tcPr>
          <w:p w14:paraId="1060B77A" w14:textId="77777777" w:rsidR="0075428D" w:rsidRPr="005855DF" w:rsidRDefault="0075428D" w:rsidP="0075428D">
            <w:pPr>
              <w:pStyle w:val="14"/>
              <w:rPr>
                <w:rFonts w:eastAsia="Calibri"/>
                <w:color w:val="000000" w:themeColor="text1"/>
              </w:rPr>
            </w:pPr>
          </w:p>
        </w:tc>
        <w:tc>
          <w:tcPr>
            <w:tcW w:w="1963" w:type="dxa"/>
            <w:noWrap/>
          </w:tcPr>
          <w:p w14:paraId="696B8E65" w14:textId="77777777" w:rsidR="0075428D" w:rsidRPr="005855DF" w:rsidRDefault="0075428D" w:rsidP="0075428D">
            <w:pPr>
              <w:pStyle w:val="14"/>
              <w:rPr>
                <w:rFonts w:eastAsia="Calibri"/>
                <w:color w:val="000000" w:themeColor="text1"/>
              </w:rPr>
            </w:pPr>
            <w:r w:rsidRPr="005855DF">
              <w:rPr>
                <w:color w:val="000000" w:themeColor="text1"/>
              </w:rPr>
              <w:t>DR</w:t>
            </w:r>
          </w:p>
        </w:tc>
        <w:tc>
          <w:tcPr>
            <w:tcW w:w="921" w:type="dxa"/>
          </w:tcPr>
          <w:p w14:paraId="5E42B90B"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40C1BA9B" w14:textId="77777777" w:rsidR="0075428D" w:rsidRPr="005855DF" w:rsidRDefault="0075428D" w:rsidP="0075428D">
            <w:pPr>
              <w:pStyle w:val="14"/>
              <w:rPr>
                <w:color w:val="000000" w:themeColor="text1"/>
              </w:rPr>
            </w:pPr>
          </w:p>
        </w:tc>
        <w:tc>
          <w:tcPr>
            <w:tcW w:w="809" w:type="dxa"/>
          </w:tcPr>
          <w:p w14:paraId="63209D74"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7545607A" w14:textId="77777777" w:rsidR="0075428D" w:rsidRPr="005855DF" w:rsidRDefault="0075428D" w:rsidP="0075428D">
            <w:pPr>
              <w:pStyle w:val="14"/>
              <w:rPr>
                <w:color w:val="000000" w:themeColor="text1"/>
              </w:rPr>
            </w:pPr>
            <w:r w:rsidRPr="005855DF">
              <w:rPr>
                <w:color w:val="000000" w:themeColor="text1"/>
              </w:rPr>
              <w:t>Дата рождения ЗЛ</w:t>
            </w:r>
          </w:p>
        </w:tc>
        <w:tc>
          <w:tcPr>
            <w:tcW w:w="2338" w:type="dxa"/>
          </w:tcPr>
          <w:p w14:paraId="01931366" w14:textId="77777777" w:rsidR="0075428D" w:rsidRPr="005855DF" w:rsidRDefault="0075428D" w:rsidP="0075428D">
            <w:pPr>
              <w:pStyle w:val="14"/>
              <w:jc w:val="left"/>
              <w:rPr>
                <w:color w:val="000000" w:themeColor="text1"/>
              </w:rPr>
            </w:pPr>
            <w:r w:rsidRPr="005855DF">
              <w:rPr>
                <w:color w:val="000000" w:themeColor="text1"/>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rPr>
              <w:t>DOST</w:t>
            </w:r>
            <w:r w:rsidRPr="005855DF">
              <w:rPr>
                <w:color w:val="000000" w:themeColor="text1"/>
              </w:rPr>
              <w:t xml:space="preserve"> должно быть указано значение «4».</w:t>
            </w:r>
          </w:p>
          <w:p w14:paraId="025BD2E7" w14:textId="77777777" w:rsidR="0075428D" w:rsidRPr="005855DF" w:rsidRDefault="0075428D" w:rsidP="0075428D">
            <w:pPr>
              <w:pStyle w:val="14"/>
              <w:jc w:val="left"/>
              <w:rPr>
                <w:color w:val="000000" w:themeColor="text1"/>
              </w:rPr>
            </w:pPr>
            <w:r w:rsidRPr="005855DF">
              <w:rPr>
                <w:color w:val="000000" w:themeColor="text1"/>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rPr>
              <w:t>DOST</w:t>
            </w:r>
            <w:r w:rsidRPr="005855DF">
              <w:rPr>
                <w:color w:val="000000" w:themeColor="text1"/>
              </w:rPr>
              <w:t xml:space="preserve"> должно быть указано значение «5».</w:t>
            </w:r>
          </w:p>
          <w:p w14:paraId="17B686CB" w14:textId="77777777" w:rsidR="0075428D" w:rsidRPr="005855DF" w:rsidRDefault="0075428D" w:rsidP="0075428D">
            <w:pPr>
              <w:pStyle w:val="14"/>
              <w:jc w:val="left"/>
              <w:rPr>
                <w:color w:val="000000" w:themeColor="text1"/>
              </w:rPr>
            </w:pPr>
            <w:r w:rsidRPr="005855DF">
              <w:rPr>
                <w:color w:val="000000" w:themeColor="text1"/>
              </w:rPr>
              <w:t xml:space="preserve">Если в документе, удостоверяющем личность, дата рождения не соответствует календарю, то </w:t>
            </w:r>
          </w:p>
          <w:p w14:paraId="505DD26D" w14:textId="77777777" w:rsidR="0075428D" w:rsidRPr="005855DF" w:rsidRDefault="0075428D" w:rsidP="0075428D">
            <w:pPr>
              <w:pStyle w:val="14"/>
              <w:jc w:val="left"/>
              <w:rPr>
                <w:color w:val="000000" w:themeColor="text1"/>
              </w:rPr>
            </w:pPr>
            <w:r w:rsidRPr="005855DF">
              <w:rPr>
                <w:color w:val="000000" w:themeColor="text1"/>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rPr>
              <w:t>DOST</w:t>
            </w:r>
            <w:r w:rsidRPr="005855DF">
              <w:rPr>
                <w:color w:val="000000" w:themeColor="text1"/>
              </w:rPr>
              <w:t xml:space="preserve"> должно быть указано значение «6», а также значение «4» или «5» соответственно</w:t>
            </w:r>
          </w:p>
        </w:tc>
      </w:tr>
      <w:tr w:rsidR="0075428D" w:rsidRPr="005855DF" w14:paraId="25CA7918" w14:textId="77777777" w:rsidTr="0075428D">
        <w:tc>
          <w:tcPr>
            <w:tcW w:w="1648" w:type="dxa"/>
            <w:noWrap/>
          </w:tcPr>
          <w:p w14:paraId="57300AC5" w14:textId="77777777" w:rsidR="0075428D" w:rsidRPr="005855DF" w:rsidRDefault="0075428D" w:rsidP="0075428D">
            <w:pPr>
              <w:pStyle w:val="14"/>
              <w:rPr>
                <w:rFonts w:eastAsia="Calibri"/>
                <w:color w:val="000000" w:themeColor="text1"/>
              </w:rPr>
            </w:pPr>
          </w:p>
        </w:tc>
        <w:tc>
          <w:tcPr>
            <w:tcW w:w="1963" w:type="dxa"/>
            <w:noWrap/>
          </w:tcPr>
          <w:p w14:paraId="6919FF4E" w14:textId="77777777" w:rsidR="0075428D" w:rsidRPr="005855DF" w:rsidRDefault="0075428D" w:rsidP="0075428D">
            <w:pPr>
              <w:pStyle w:val="14"/>
              <w:rPr>
                <w:color w:val="000000" w:themeColor="text1"/>
              </w:rPr>
            </w:pPr>
            <w:r w:rsidRPr="005855DF">
              <w:rPr>
                <w:color w:val="000000" w:themeColor="text1"/>
                <w:lang w:val="en-US"/>
              </w:rPr>
              <w:t>DOST</w:t>
            </w:r>
          </w:p>
        </w:tc>
        <w:tc>
          <w:tcPr>
            <w:tcW w:w="921" w:type="dxa"/>
          </w:tcPr>
          <w:p w14:paraId="25644813"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132DDA98"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6127BCF4" w14:textId="77777777" w:rsidR="0075428D" w:rsidRPr="005855DF" w:rsidRDefault="0075428D" w:rsidP="0075428D">
            <w:pPr>
              <w:pStyle w:val="14"/>
              <w:rPr>
                <w:color w:val="000000" w:themeColor="text1"/>
              </w:rPr>
            </w:pPr>
          </w:p>
        </w:tc>
        <w:tc>
          <w:tcPr>
            <w:tcW w:w="2132" w:type="dxa"/>
          </w:tcPr>
          <w:p w14:paraId="4C88BE46" w14:textId="77777777" w:rsidR="0075428D" w:rsidRPr="005855DF" w:rsidRDefault="0075428D" w:rsidP="0075428D">
            <w:pPr>
              <w:pStyle w:val="14"/>
              <w:rPr>
                <w:color w:val="000000" w:themeColor="text1"/>
              </w:rPr>
            </w:pPr>
            <w:r w:rsidRPr="005855DF">
              <w:rPr>
                <w:color w:val="000000" w:themeColor="text1"/>
              </w:rPr>
              <w:t>Код надёжности идентификации</w:t>
            </w:r>
          </w:p>
        </w:tc>
        <w:tc>
          <w:tcPr>
            <w:tcW w:w="2338" w:type="dxa"/>
          </w:tcPr>
          <w:p w14:paraId="34F850E8" w14:textId="77777777" w:rsidR="0075428D" w:rsidRPr="005855DF" w:rsidRDefault="0075428D" w:rsidP="0075428D">
            <w:pPr>
              <w:pStyle w:val="14"/>
              <w:jc w:val="left"/>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3544A714" w14:textId="77777777" w:rsidR="0075428D" w:rsidRPr="005855DF" w:rsidRDefault="0075428D" w:rsidP="0075428D">
            <w:pPr>
              <w:pStyle w:val="14"/>
              <w:jc w:val="left"/>
              <w:rPr>
                <w:color w:val="000000" w:themeColor="text1"/>
              </w:rPr>
            </w:pPr>
            <w:r w:rsidRPr="005855DF">
              <w:rPr>
                <w:color w:val="000000" w:themeColor="text1"/>
              </w:rPr>
              <w:t>Поле повторяется столько раз, сколько особых случаев имеет место.</w:t>
            </w:r>
          </w:p>
        </w:tc>
      </w:tr>
      <w:tr w:rsidR="0075428D" w:rsidRPr="005855DF" w14:paraId="52A4FF02" w14:textId="77777777" w:rsidTr="0075428D">
        <w:tc>
          <w:tcPr>
            <w:tcW w:w="1648" w:type="dxa"/>
            <w:noWrap/>
          </w:tcPr>
          <w:p w14:paraId="6394447D" w14:textId="77777777" w:rsidR="0075428D" w:rsidRPr="005855DF" w:rsidRDefault="0075428D" w:rsidP="0075428D">
            <w:pPr>
              <w:pStyle w:val="14"/>
              <w:rPr>
                <w:rFonts w:eastAsia="Calibri"/>
                <w:color w:val="000000" w:themeColor="text1"/>
              </w:rPr>
            </w:pPr>
          </w:p>
        </w:tc>
        <w:tc>
          <w:tcPr>
            <w:tcW w:w="1963" w:type="dxa"/>
            <w:noWrap/>
          </w:tcPr>
          <w:p w14:paraId="4A146725" w14:textId="77777777" w:rsidR="0075428D" w:rsidRPr="005855DF" w:rsidRDefault="0075428D" w:rsidP="0075428D">
            <w:pPr>
              <w:pStyle w:val="14"/>
              <w:rPr>
                <w:rFonts w:eastAsia="Calibri"/>
                <w:color w:val="000000" w:themeColor="text1"/>
              </w:rPr>
            </w:pPr>
            <w:r w:rsidRPr="005855DF">
              <w:rPr>
                <w:color w:val="000000" w:themeColor="text1"/>
              </w:rPr>
              <w:t>C_OKSM</w:t>
            </w:r>
          </w:p>
        </w:tc>
        <w:tc>
          <w:tcPr>
            <w:tcW w:w="921" w:type="dxa"/>
          </w:tcPr>
          <w:p w14:paraId="0BC5DA53"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0555A80" w14:textId="77777777" w:rsidR="0075428D" w:rsidRPr="005855DF" w:rsidRDefault="0075428D" w:rsidP="0075428D">
            <w:pPr>
              <w:pStyle w:val="14"/>
              <w:rPr>
                <w:color w:val="000000" w:themeColor="text1"/>
              </w:rPr>
            </w:pPr>
            <w:r w:rsidRPr="005855DF">
              <w:rPr>
                <w:color w:val="000000" w:themeColor="text1"/>
              </w:rPr>
              <w:t>3</w:t>
            </w:r>
          </w:p>
        </w:tc>
        <w:tc>
          <w:tcPr>
            <w:tcW w:w="809" w:type="dxa"/>
          </w:tcPr>
          <w:p w14:paraId="257DAAC2"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610C882D" w14:textId="77777777" w:rsidR="0075428D" w:rsidRPr="005855DF" w:rsidRDefault="0075428D" w:rsidP="0075428D">
            <w:pPr>
              <w:pStyle w:val="14"/>
              <w:rPr>
                <w:color w:val="000000" w:themeColor="text1"/>
              </w:rPr>
            </w:pPr>
            <w:r w:rsidRPr="005855DF">
              <w:rPr>
                <w:color w:val="000000" w:themeColor="text1"/>
              </w:rPr>
              <w:t>Гражданство ЗЛ</w:t>
            </w:r>
          </w:p>
        </w:tc>
        <w:tc>
          <w:tcPr>
            <w:tcW w:w="2338" w:type="dxa"/>
          </w:tcPr>
          <w:p w14:paraId="38D10CED" w14:textId="77777777" w:rsidR="0075428D" w:rsidRPr="005855DF" w:rsidRDefault="0075428D" w:rsidP="0075428D">
            <w:pPr>
              <w:pStyle w:val="14"/>
              <w:jc w:val="left"/>
              <w:rPr>
                <w:color w:val="000000" w:themeColor="text1"/>
              </w:rPr>
            </w:pPr>
            <w:r w:rsidRPr="005855DF">
              <w:rPr>
                <w:color w:val="000000" w:themeColor="text1"/>
              </w:rPr>
              <w:t>Трёхбуквенный код страны по классификатору ОКСМ (Приложение А, код ALFA3 классификатора O002).</w:t>
            </w:r>
          </w:p>
          <w:p w14:paraId="46E9AD20" w14:textId="77777777" w:rsidR="0075428D" w:rsidRPr="005855DF" w:rsidRDefault="0075428D" w:rsidP="0075428D">
            <w:pPr>
              <w:pStyle w:val="14"/>
              <w:jc w:val="left"/>
              <w:rPr>
                <w:color w:val="000000" w:themeColor="text1"/>
              </w:rPr>
            </w:pPr>
            <w:r w:rsidRPr="005855DF">
              <w:rPr>
                <w:color w:val="000000" w:themeColor="text1"/>
              </w:rPr>
              <w:t>Для лиц без гражданства – значение «Б/Г».</w:t>
            </w:r>
          </w:p>
          <w:p w14:paraId="0DA373FA" w14:textId="77777777" w:rsidR="0075428D" w:rsidRPr="005855DF" w:rsidRDefault="0075428D" w:rsidP="0075428D">
            <w:pPr>
              <w:pStyle w:val="14"/>
              <w:jc w:val="left"/>
              <w:rPr>
                <w:color w:val="000000" w:themeColor="text1"/>
              </w:rPr>
            </w:pPr>
            <w:r w:rsidRPr="005855DF">
              <w:rPr>
                <w:color w:val="000000" w:themeColor="text1"/>
              </w:rPr>
              <w:t>Для лиц, гражданство которых неизвестно, значение не указывается</w:t>
            </w:r>
          </w:p>
        </w:tc>
      </w:tr>
      <w:tr w:rsidR="0075428D" w:rsidRPr="005855DF" w14:paraId="1532EA3A" w14:textId="77777777" w:rsidTr="0075428D">
        <w:tc>
          <w:tcPr>
            <w:tcW w:w="1648" w:type="dxa"/>
            <w:noWrap/>
          </w:tcPr>
          <w:p w14:paraId="1ED7CA9E" w14:textId="77777777" w:rsidR="0075428D" w:rsidRPr="005855DF" w:rsidRDefault="0075428D" w:rsidP="0075428D">
            <w:pPr>
              <w:pStyle w:val="14"/>
              <w:rPr>
                <w:rFonts w:eastAsia="Calibri"/>
                <w:color w:val="000000" w:themeColor="text1"/>
              </w:rPr>
            </w:pPr>
          </w:p>
        </w:tc>
        <w:tc>
          <w:tcPr>
            <w:tcW w:w="1963" w:type="dxa"/>
            <w:noWrap/>
          </w:tcPr>
          <w:p w14:paraId="5784CF89" w14:textId="77777777" w:rsidR="0075428D" w:rsidRPr="005855DF" w:rsidRDefault="0075428D" w:rsidP="0075428D">
            <w:pPr>
              <w:pStyle w:val="14"/>
              <w:rPr>
                <w:rFonts w:eastAsia="Calibri"/>
                <w:color w:val="000000" w:themeColor="text1"/>
              </w:rPr>
            </w:pPr>
            <w:r w:rsidRPr="005855DF">
              <w:rPr>
                <w:color w:val="000000" w:themeColor="text1"/>
              </w:rPr>
              <w:t>SNILS</w:t>
            </w:r>
          </w:p>
        </w:tc>
        <w:tc>
          <w:tcPr>
            <w:tcW w:w="921" w:type="dxa"/>
          </w:tcPr>
          <w:p w14:paraId="1D1AA731"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28CD646" w14:textId="77777777" w:rsidR="0075428D" w:rsidRPr="005855DF" w:rsidRDefault="0075428D" w:rsidP="0075428D">
            <w:pPr>
              <w:pStyle w:val="14"/>
              <w:rPr>
                <w:color w:val="000000" w:themeColor="text1"/>
              </w:rPr>
            </w:pPr>
            <w:r w:rsidRPr="005855DF">
              <w:rPr>
                <w:color w:val="000000" w:themeColor="text1"/>
              </w:rPr>
              <w:t>14</w:t>
            </w:r>
          </w:p>
        </w:tc>
        <w:tc>
          <w:tcPr>
            <w:tcW w:w="809" w:type="dxa"/>
          </w:tcPr>
          <w:p w14:paraId="1004FC3F"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A4DB4EF" w14:textId="77777777" w:rsidR="0075428D" w:rsidRPr="005855DF" w:rsidRDefault="0075428D" w:rsidP="0075428D">
            <w:pPr>
              <w:pStyle w:val="14"/>
              <w:rPr>
                <w:color w:val="000000" w:themeColor="text1"/>
              </w:rPr>
            </w:pPr>
            <w:r w:rsidRPr="005855DF">
              <w:rPr>
                <w:color w:val="000000" w:themeColor="text1"/>
              </w:rPr>
              <w:t>СНИЛС застрахованного лица</w:t>
            </w:r>
          </w:p>
        </w:tc>
        <w:tc>
          <w:tcPr>
            <w:tcW w:w="2338" w:type="dxa"/>
          </w:tcPr>
          <w:p w14:paraId="02230992" w14:textId="77777777" w:rsidR="0075428D" w:rsidRPr="005855DF" w:rsidRDefault="0075428D" w:rsidP="0075428D">
            <w:pPr>
              <w:pStyle w:val="14"/>
              <w:jc w:val="left"/>
              <w:rPr>
                <w:color w:val="000000" w:themeColor="text1"/>
              </w:rPr>
            </w:pPr>
            <w:r w:rsidRPr="005855DF">
              <w:rPr>
                <w:color w:val="000000" w:themeColor="text1"/>
              </w:rPr>
              <w:t>СНИЛС с разделителями</w:t>
            </w:r>
          </w:p>
        </w:tc>
      </w:tr>
      <w:tr w:rsidR="0075428D" w:rsidRPr="005855DF" w14:paraId="25813B84" w14:textId="77777777" w:rsidTr="0075428D">
        <w:tc>
          <w:tcPr>
            <w:tcW w:w="1648" w:type="dxa"/>
            <w:noWrap/>
          </w:tcPr>
          <w:p w14:paraId="5D5071C9" w14:textId="77777777" w:rsidR="0075428D" w:rsidRPr="005855DF" w:rsidRDefault="0075428D" w:rsidP="0075428D">
            <w:pPr>
              <w:pStyle w:val="14"/>
              <w:rPr>
                <w:rFonts w:eastAsia="Calibri"/>
                <w:color w:val="000000" w:themeColor="text1"/>
              </w:rPr>
            </w:pPr>
          </w:p>
        </w:tc>
        <w:tc>
          <w:tcPr>
            <w:tcW w:w="1963" w:type="dxa"/>
            <w:noWrap/>
          </w:tcPr>
          <w:p w14:paraId="722A1E22" w14:textId="77777777" w:rsidR="0075428D" w:rsidRPr="005855DF" w:rsidRDefault="0075428D" w:rsidP="0075428D">
            <w:pPr>
              <w:pStyle w:val="14"/>
              <w:rPr>
                <w:rFonts w:eastAsia="Calibri"/>
                <w:color w:val="000000" w:themeColor="text1"/>
              </w:rPr>
            </w:pPr>
            <w:r w:rsidRPr="005855DF">
              <w:rPr>
                <w:color w:val="000000" w:themeColor="text1"/>
              </w:rPr>
              <w:t>PHONE</w:t>
            </w:r>
          </w:p>
        </w:tc>
        <w:tc>
          <w:tcPr>
            <w:tcW w:w="921" w:type="dxa"/>
          </w:tcPr>
          <w:p w14:paraId="54D2F0B1"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3B689755" w14:textId="77777777" w:rsidR="0075428D" w:rsidRPr="005855DF" w:rsidRDefault="0075428D" w:rsidP="0075428D">
            <w:pPr>
              <w:pStyle w:val="14"/>
              <w:rPr>
                <w:color w:val="000000" w:themeColor="text1"/>
              </w:rPr>
            </w:pPr>
            <w:r w:rsidRPr="005855DF">
              <w:rPr>
                <w:color w:val="000000" w:themeColor="text1"/>
              </w:rPr>
              <w:t>40</w:t>
            </w:r>
          </w:p>
        </w:tc>
        <w:tc>
          <w:tcPr>
            <w:tcW w:w="809" w:type="dxa"/>
          </w:tcPr>
          <w:p w14:paraId="36827A56"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69C02A5" w14:textId="77777777" w:rsidR="0075428D" w:rsidRPr="005855DF" w:rsidRDefault="0075428D" w:rsidP="0075428D">
            <w:pPr>
              <w:pStyle w:val="14"/>
              <w:rPr>
                <w:color w:val="000000" w:themeColor="text1"/>
              </w:rPr>
            </w:pPr>
            <w:r w:rsidRPr="005855DF">
              <w:rPr>
                <w:color w:val="000000" w:themeColor="text1"/>
              </w:rPr>
              <w:t>Телефон</w:t>
            </w:r>
          </w:p>
        </w:tc>
        <w:tc>
          <w:tcPr>
            <w:tcW w:w="2338" w:type="dxa"/>
          </w:tcPr>
          <w:p w14:paraId="6A1E3FC4" w14:textId="77777777" w:rsidR="0075428D" w:rsidRPr="005855DF" w:rsidRDefault="0075428D" w:rsidP="0075428D">
            <w:pPr>
              <w:pStyle w:val="14"/>
              <w:rPr>
                <w:color w:val="000000" w:themeColor="text1"/>
              </w:rPr>
            </w:pPr>
            <w:r w:rsidRPr="005855DF">
              <w:rPr>
                <w:color w:val="000000" w:themeColor="text1"/>
              </w:rPr>
              <w:t>Контактная информация застрахованного лица</w:t>
            </w:r>
          </w:p>
        </w:tc>
      </w:tr>
      <w:tr w:rsidR="0075428D" w:rsidRPr="005855DF" w14:paraId="046F02B6" w14:textId="77777777" w:rsidTr="0075428D">
        <w:tc>
          <w:tcPr>
            <w:tcW w:w="1648" w:type="dxa"/>
            <w:noWrap/>
          </w:tcPr>
          <w:p w14:paraId="69D4ED59" w14:textId="77777777" w:rsidR="0075428D" w:rsidRPr="005855DF" w:rsidRDefault="0075428D" w:rsidP="0075428D">
            <w:pPr>
              <w:pStyle w:val="14"/>
              <w:rPr>
                <w:rFonts w:eastAsia="Calibri"/>
                <w:color w:val="000000" w:themeColor="text1"/>
              </w:rPr>
            </w:pPr>
          </w:p>
        </w:tc>
        <w:tc>
          <w:tcPr>
            <w:tcW w:w="1963" w:type="dxa"/>
            <w:noWrap/>
          </w:tcPr>
          <w:p w14:paraId="28A26A97" w14:textId="77777777" w:rsidR="0075428D" w:rsidRPr="005855DF" w:rsidRDefault="0075428D" w:rsidP="0075428D">
            <w:pPr>
              <w:pStyle w:val="14"/>
              <w:rPr>
                <w:rFonts w:eastAsia="Calibri"/>
                <w:color w:val="000000" w:themeColor="text1"/>
              </w:rPr>
            </w:pPr>
            <w:r w:rsidRPr="005855DF">
              <w:rPr>
                <w:rFonts w:eastAsia="Calibri"/>
                <w:color w:val="000000" w:themeColor="text1"/>
              </w:rPr>
              <w:t>EMAIL</w:t>
            </w:r>
          </w:p>
        </w:tc>
        <w:tc>
          <w:tcPr>
            <w:tcW w:w="921" w:type="dxa"/>
          </w:tcPr>
          <w:p w14:paraId="79DFF4F9"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FC5F7A9" w14:textId="77777777" w:rsidR="0075428D" w:rsidRPr="005855DF" w:rsidRDefault="0075428D" w:rsidP="0075428D">
            <w:pPr>
              <w:pStyle w:val="14"/>
              <w:rPr>
                <w:color w:val="000000" w:themeColor="text1"/>
              </w:rPr>
            </w:pPr>
            <w:r w:rsidRPr="005855DF">
              <w:rPr>
                <w:color w:val="000000" w:themeColor="text1"/>
              </w:rPr>
              <w:t>50</w:t>
            </w:r>
          </w:p>
        </w:tc>
        <w:tc>
          <w:tcPr>
            <w:tcW w:w="809" w:type="dxa"/>
          </w:tcPr>
          <w:p w14:paraId="08BAC3F9"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FFCD60F" w14:textId="77777777" w:rsidR="0075428D" w:rsidRPr="005855DF" w:rsidRDefault="0075428D" w:rsidP="0075428D">
            <w:pPr>
              <w:pStyle w:val="14"/>
              <w:rPr>
                <w:color w:val="000000" w:themeColor="text1"/>
              </w:rPr>
            </w:pPr>
            <w:r w:rsidRPr="005855DF">
              <w:rPr>
                <w:color w:val="000000" w:themeColor="text1"/>
              </w:rPr>
              <w:t>Адрес электронной почты</w:t>
            </w:r>
          </w:p>
        </w:tc>
        <w:tc>
          <w:tcPr>
            <w:tcW w:w="2338" w:type="dxa"/>
          </w:tcPr>
          <w:p w14:paraId="21ACFCE8" w14:textId="77777777" w:rsidR="0075428D" w:rsidRPr="005855DF" w:rsidRDefault="0075428D" w:rsidP="0075428D">
            <w:pPr>
              <w:pStyle w:val="14"/>
              <w:rPr>
                <w:color w:val="000000" w:themeColor="text1"/>
              </w:rPr>
            </w:pPr>
            <w:r w:rsidRPr="005855DF">
              <w:rPr>
                <w:color w:val="000000" w:themeColor="text1"/>
              </w:rPr>
              <w:t>Контактная информация застрахованного лица</w:t>
            </w:r>
          </w:p>
        </w:tc>
      </w:tr>
      <w:tr w:rsidR="0075428D" w:rsidRPr="005855DF" w14:paraId="5A654043" w14:textId="77777777" w:rsidTr="0075428D">
        <w:tc>
          <w:tcPr>
            <w:tcW w:w="1648" w:type="dxa"/>
            <w:noWrap/>
          </w:tcPr>
          <w:p w14:paraId="31C7BCF6" w14:textId="77777777" w:rsidR="0075428D" w:rsidRPr="005855DF" w:rsidRDefault="0075428D" w:rsidP="0075428D">
            <w:pPr>
              <w:pStyle w:val="14"/>
              <w:rPr>
                <w:rFonts w:eastAsia="Calibri"/>
                <w:color w:val="000000" w:themeColor="text1"/>
              </w:rPr>
            </w:pPr>
          </w:p>
        </w:tc>
        <w:tc>
          <w:tcPr>
            <w:tcW w:w="1963" w:type="dxa"/>
            <w:noWrap/>
          </w:tcPr>
          <w:p w14:paraId="56A8EFB9" w14:textId="77777777" w:rsidR="0075428D" w:rsidRPr="005855DF" w:rsidRDefault="0075428D" w:rsidP="0075428D">
            <w:pPr>
              <w:pStyle w:val="14"/>
              <w:rPr>
                <w:rFonts w:eastAsia="Calibri"/>
                <w:color w:val="000000" w:themeColor="text1"/>
              </w:rPr>
            </w:pPr>
            <w:r w:rsidRPr="005855DF">
              <w:rPr>
                <w:color w:val="000000" w:themeColor="text1"/>
              </w:rPr>
              <w:t>FIOPR</w:t>
            </w:r>
          </w:p>
        </w:tc>
        <w:tc>
          <w:tcPr>
            <w:tcW w:w="921" w:type="dxa"/>
          </w:tcPr>
          <w:p w14:paraId="2A017B8D"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5EDA6EB" w14:textId="77777777" w:rsidR="0075428D" w:rsidRPr="005855DF" w:rsidRDefault="0075428D" w:rsidP="0075428D">
            <w:pPr>
              <w:pStyle w:val="14"/>
              <w:rPr>
                <w:color w:val="000000" w:themeColor="text1"/>
              </w:rPr>
            </w:pPr>
            <w:r w:rsidRPr="005855DF">
              <w:rPr>
                <w:color w:val="000000" w:themeColor="text1"/>
              </w:rPr>
              <w:t>130</w:t>
            </w:r>
          </w:p>
        </w:tc>
        <w:tc>
          <w:tcPr>
            <w:tcW w:w="809" w:type="dxa"/>
          </w:tcPr>
          <w:p w14:paraId="59293EE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1E5F8408" w14:textId="77777777" w:rsidR="0075428D" w:rsidRPr="005855DF" w:rsidRDefault="0075428D" w:rsidP="0075428D">
            <w:pPr>
              <w:pStyle w:val="14"/>
              <w:rPr>
                <w:color w:val="000000" w:themeColor="text1"/>
              </w:rPr>
            </w:pPr>
            <w:r w:rsidRPr="005855DF">
              <w:rPr>
                <w:color w:val="000000" w:themeColor="text1"/>
              </w:rPr>
              <w:t>ФИО представителя</w:t>
            </w:r>
          </w:p>
        </w:tc>
        <w:tc>
          <w:tcPr>
            <w:tcW w:w="2338" w:type="dxa"/>
          </w:tcPr>
          <w:p w14:paraId="5158E565" w14:textId="77777777" w:rsidR="0075428D" w:rsidRPr="005855DF" w:rsidRDefault="0075428D" w:rsidP="0075428D">
            <w:pPr>
              <w:pStyle w:val="14"/>
              <w:rPr>
                <w:color w:val="000000" w:themeColor="text1"/>
              </w:rPr>
            </w:pPr>
            <w:r w:rsidRPr="005855DF">
              <w:rPr>
                <w:color w:val="000000" w:themeColor="text1"/>
              </w:rPr>
              <w:t>Заполняется в случае наличия представителя</w:t>
            </w:r>
          </w:p>
        </w:tc>
      </w:tr>
      <w:tr w:rsidR="0075428D" w:rsidRPr="005855DF" w14:paraId="057DD366" w14:textId="77777777" w:rsidTr="0075428D">
        <w:tc>
          <w:tcPr>
            <w:tcW w:w="1648" w:type="dxa"/>
            <w:noWrap/>
          </w:tcPr>
          <w:p w14:paraId="795F2BBE" w14:textId="77777777" w:rsidR="0075428D" w:rsidRPr="005855DF" w:rsidRDefault="0075428D" w:rsidP="0075428D">
            <w:pPr>
              <w:pStyle w:val="14"/>
              <w:rPr>
                <w:rFonts w:eastAsia="Calibri"/>
                <w:color w:val="000000" w:themeColor="text1"/>
              </w:rPr>
            </w:pPr>
          </w:p>
        </w:tc>
        <w:tc>
          <w:tcPr>
            <w:tcW w:w="1963" w:type="dxa"/>
            <w:noWrap/>
          </w:tcPr>
          <w:p w14:paraId="531E1D52" w14:textId="77777777" w:rsidR="0075428D" w:rsidRPr="005855DF" w:rsidRDefault="0075428D" w:rsidP="0075428D">
            <w:pPr>
              <w:pStyle w:val="14"/>
              <w:rPr>
                <w:rFonts w:eastAsia="Calibri"/>
                <w:color w:val="000000" w:themeColor="text1"/>
              </w:rPr>
            </w:pPr>
            <w:r w:rsidRPr="005855DF">
              <w:rPr>
                <w:color w:val="000000" w:themeColor="text1"/>
              </w:rPr>
              <w:t>CONTACT</w:t>
            </w:r>
          </w:p>
        </w:tc>
        <w:tc>
          <w:tcPr>
            <w:tcW w:w="921" w:type="dxa"/>
          </w:tcPr>
          <w:p w14:paraId="4557B20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05564D9" w14:textId="77777777" w:rsidR="0075428D" w:rsidRPr="005855DF" w:rsidRDefault="0075428D" w:rsidP="0075428D">
            <w:pPr>
              <w:pStyle w:val="14"/>
              <w:rPr>
                <w:color w:val="000000" w:themeColor="text1"/>
              </w:rPr>
            </w:pPr>
            <w:r w:rsidRPr="005855DF">
              <w:rPr>
                <w:color w:val="000000" w:themeColor="text1"/>
              </w:rPr>
              <w:t>200</w:t>
            </w:r>
          </w:p>
        </w:tc>
        <w:tc>
          <w:tcPr>
            <w:tcW w:w="809" w:type="dxa"/>
          </w:tcPr>
          <w:p w14:paraId="770ABC69"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1EAF157" w14:textId="77777777" w:rsidR="0075428D" w:rsidRPr="005855DF" w:rsidRDefault="0075428D" w:rsidP="0075428D">
            <w:pPr>
              <w:pStyle w:val="14"/>
              <w:rPr>
                <w:color w:val="000000" w:themeColor="text1"/>
              </w:rPr>
            </w:pPr>
            <w:r w:rsidRPr="005855DF">
              <w:rPr>
                <w:color w:val="000000" w:themeColor="text1"/>
              </w:rPr>
              <w:t>Контакты представителя</w:t>
            </w:r>
          </w:p>
        </w:tc>
        <w:tc>
          <w:tcPr>
            <w:tcW w:w="2338" w:type="dxa"/>
          </w:tcPr>
          <w:p w14:paraId="5D3997B5" w14:textId="77777777" w:rsidR="0075428D" w:rsidRPr="005855DF" w:rsidRDefault="0075428D" w:rsidP="0075428D">
            <w:pPr>
              <w:pStyle w:val="14"/>
              <w:rPr>
                <w:color w:val="000000" w:themeColor="text1"/>
              </w:rPr>
            </w:pPr>
            <w:r w:rsidRPr="005855DF">
              <w:rPr>
                <w:color w:val="000000" w:themeColor="text1"/>
              </w:rPr>
              <w:t>Заполняется в случае наличия представителя</w:t>
            </w:r>
          </w:p>
        </w:tc>
      </w:tr>
      <w:tr w:rsidR="0075428D" w:rsidRPr="005855DF" w14:paraId="3673A596" w14:textId="77777777" w:rsidTr="0075428D">
        <w:tc>
          <w:tcPr>
            <w:tcW w:w="1648" w:type="dxa"/>
            <w:noWrap/>
          </w:tcPr>
          <w:p w14:paraId="47239EF6" w14:textId="77777777" w:rsidR="0075428D" w:rsidRPr="005855DF" w:rsidRDefault="0075428D" w:rsidP="0075428D">
            <w:pPr>
              <w:pStyle w:val="14"/>
              <w:rPr>
                <w:rFonts w:eastAsia="Calibri"/>
                <w:color w:val="000000" w:themeColor="text1"/>
              </w:rPr>
            </w:pPr>
          </w:p>
        </w:tc>
        <w:tc>
          <w:tcPr>
            <w:tcW w:w="1963" w:type="dxa"/>
            <w:noWrap/>
          </w:tcPr>
          <w:p w14:paraId="3C9611F8" w14:textId="77777777" w:rsidR="0075428D" w:rsidRPr="005855DF" w:rsidRDefault="0075428D" w:rsidP="0075428D">
            <w:pPr>
              <w:pStyle w:val="14"/>
              <w:rPr>
                <w:color w:val="000000" w:themeColor="text1"/>
              </w:rPr>
            </w:pPr>
            <w:r w:rsidRPr="005855DF">
              <w:rPr>
                <w:color w:val="000000" w:themeColor="text1"/>
              </w:rPr>
              <w:t>DDEATH</w:t>
            </w:r>
          </w:p>
        </w:tc>
        <w:tc>
          <w:tcPr>
            <w:tcW w:w="921" w:type="dxa"/>
          </w:tcPr>
          <w:p w14:paraId="643C1F53"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718A90E3" w14:textId="77777777" w:rsidR="0075428D" w:rsidRPr="005855DF" w:rsidRDefault="0075428D" w:rsidP="0075428D">
            <w:pPr>
              <w:pStyle w:val="14"/>
              <w:rPr>
                <w:color w:val="000000" w:themeColor="text1"/>
              </w:rPr>
            </w:pPr>
          </w:p>
        </w:tc>
        <w:tc>
          <w:tcPr>
            <w:tcW w:w="809" w:type="dxa"/>
          </w:tcPr>
          <w:p w14:paraId="6BE53738"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38448C4" w14:textId="77777777" w:rsidR="0075428D" w:rsidRPr="005855DF" w:rsidRDefault="0075428D" w:rsidP="0075428D">
            <w:pPr>
              <w:pStyle w:val="14"/>
              <w:rPr>
                <w:color w:val="000000" w:themeColor="text1"/>
              </w:rPr>
            </w:pPr>
            <w:r w:rsidRPr="005855DF">
              <w:rPr>
                <w:color w:val="000000" w:themeColor="text1"/>
              </w:rPr>
              <w:t>Дата смерти застрахованного лица</w:t>
            </w:r>
          </w:p>
        </w:tc>
        <w:tc>
          <w:tcPr>
            <w:tcW w:w="2338" w:type="dxa"/>
          </w:tcPr>
          <w:p w14:paraId="14E876ED" w14:textId="77777777" w:rsidR="0075428D" w:rsidRPr="005855DF" w:rsidRDefault="0075428D" w:rsidP="0075428D">
            <w:pPr>
              <w:pStyle w:val="14"/>
              <w:rPr>
                <w:bCs/>
                <w:color w:val="000000" w:themeColor="text1"/>
              </w:rPr>
            </w:pPr>
            <w:r w:rsidRPr="005855DF">
              <w:rPr>
                <w:bCs/>
                <w:color w:val="000000" w:themeColor="text1"/>
              </w:rPr>
              <w:t>Поле заполняется в случае факта смерти застрахованного.</w:t>
            </w:r>
          </w:p>
          <w:p w14:paraId="35270EE8" w14:textId="77777777" w:rsidR="0075428D" w:rsidRPr="005855DF" w:rsidRDefault="0075428D" w:rsidP="0075428D">
            <w:pPr>
              <w:pStyle w:val="14"/>
              <w:rPr>
                <w:color w:val="000000" w:themeColor="text1"/>
              </w:rPr>
            </w:pPr>
            <w:r w:rsidRPr="005855DF">
              <w:rPr>
                <w:bCs/>
                <w:color w:val="000000" w:themeColor="text1"/>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75428D" w:rsidRPr="005855DF" w14:paraId="6F6C9D6C" w14:textId="77777777" w:rsidTr="0075428D">
        <w:tc>
          <w:tcPr>
            <w:tcW w:w="10520" w:type="dxa"/>
            <w:gridSpan w:val="7"/>
            <w:noWrap/>
          </w:tcPr>
          <w:p w14:paraId="0DA43407" w14:textId="77777777" w:rsidR="0075428D" w:rsidRPr="005855DF" w:rsidRDefault="0075428D" w:rsidP="0075428D">
            <w:pPr>
              <w:pStyle w:val="14"/>
              <w:jc w:val="center"/>
              <w:rPr>
                <w:color w:val="000000" w:themeColor="text1"/>
              </w:rPr>
            </w:pPr>
            <w:r w:rsidRPr="005855DF">
              <w:rPr>
                <w:rStyle w:val="affff6"/>
                <w:rFonts w:eastAsia="MS Mincho"/>
                <w:color w:val="000000" w:themeColor="text1"/>
              </w:rPr>
              <w:t>Список документов, удостоверяющих личность</w:t>
            </w:r>
          </w:p>
        </w:tc>
      </w:tr>
      <w:tr w:rsidR="0075428D" w:rsidRPr="005855DF" w14:paraId="62B9A5AB" w14:textId="77777777" w:rsidTr="0075428D">
        <w:tc>
          <w:tcPr>
            <w:tcW w:w="1648" w:type="dxa"/>
            <w:noWrap/>
          </w:tcPr>
          <w:p w14:paraId="34E030DF" w14:textId="77777777" w:rsidR="0075428D" w:rsidRPr="005855DF" w:rsidRDefault="0075428D" w:rsidP="0075428D">
            <w:pPr>
              <w:pStyle w:val="14"/>
              <w:rPr>
                <w:rFonts w:eastAsia="Calibri"/>
                <w:color w:val="000000" w:themeColor="text1"/>
              </w:rPr>
            </w:pPr>
            <w:r w:rsidRPr="005855DF">
              <w:rPr>
                <w:rFonts w:eastAsia="Calibri"/>
                <w:color w:val="000000" w:themeColor="text1"/>
              </w:rPr>
              <w:t>DOC_</w:t>
            </w:r>
            <w:r w:rsidRPr="005855DF">
              <w:rPr>
                <w:rFonts w:eastAsia="Calibri"/>
                <w:color w:val="000000" w:themeColor="text1"/>
                <w:lang w:val="en-US"/>
              </w:rPr>
              <w:t>LIST</w:t>
            </w:r>
          </w:p>
        </w:tc>
        <w:tc>
          <w:tcPr>
            <w:tcW w:w="1963" w:type="dxa"/>
            <w:noWrap/>
          </w:tcPr>
          <w:p w14:paraId="17BF9F93" w14:textId="77777777" w:rsidR="0075428D" w:rsidRPr="005855DF" w:rsidRDefault="0075428D" w:rsidP="0075428D">
            <w:pPr>
              <w:pStyle w:val="14"/>
              <w:rPr>
                <w:color w:val="000000" w:themeColor="text1"/>
              </w:rPr>
            </w:pPr>
            <w:r w:rsidRPr="005855DF">
              <w:rPr>
                <w:rFonts w:eastAsia="Calibri"/>
                <w:color w:val="000000" w:themeColor="text1"/>
              </w:rPr>
              <w:t>DOC</w:t>
            </w:r>
          </w:p>
        </w:tc>
        <w:tc>
          <w:tcPr>
            <w:tcW w:w="921" w:type="dxa"/>
          </w:tcPr>
          <w:p w14:paraId="2D598599"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5E670517" w14:textId="77777777" w:rsidR="0075428D" w:rsidRPr="005855DF" w:rsidRDefault="0075428D" w:rsidP="0075428D">
            <w:pPr>
              <w:pStyle w:val="14"/>
              <w:rPr>
                <w:color w:val="000000" w:themeColor="text1"/>
              </w:rPr>
            </w:pPr>
          </w:p>
        </w:tc>
        <w:tc>
          <w:tcPr>
            <w:tcW w:w="809" w:type="dxa"/>
          </w:tcPr>
          <w:p w14:paraId="313B1A46" w14:textId="77777777" w:rsidR="0075428D" w:rsidRPr="005855DF" w:rsidRDefault="0075428D" w:rsidP="0075428D">
            <w:pPr>
              <w:pStyle w:val="14"/>
              <w:rPr>
                <w:color w:val="000000" w:themeColor="text1"/>
              </w:rPr>
            </w:pPr>
            <w:r w:rsidRPr="005855DF">
              <w:rPr>
                <w:color w:val="000000" w:themeColor="text1"/>
              </w:rPr>
              <w:t>У</w:t>
            </w:r>
            <w:r w:rsidRPr="005855DF">
              <w:rPr>
                <w:color w:val="000000" w:themeColor="text1"/>
                <w:lang w:val="en-US"/>
              </w:rPr>
              <w:t>M</w:t>
            </w:r>
          </w:p>
        </w:tc>
        <w:tc>
          <w:tcPr>
            <w:tcW w:w="2132" w:type="dxa"/>
          </w:tcPr>
          <w:p w14:paraId="436BBDE1" w14:textId="77777777" w:rsidR="0075428D" w:rsidRPr="005855DF" w:rsidRDefault="0075428D" w:rsidP="0075428D">
            <w:pPr>
              <w:pStyle w:val="14"/>
              <w:rPr>
                <w:color w:val="000000" w:themeColor="text1"/>
              </w:rPr>
            </w:pPr>
            <w:r w:rsidRPr="005855DF">
              <w:rPr>
                <w:rFonts w:eastAsia="MS Mincho"/>
                <w:color w:val="000000" w:themeColor="text1"/>
              </w:rPr>
              <w:t>Список документов, удостоверяющих личность</w:t>
            </w:r>
          </w:p>
        </w:tc>
        <w:tc>
          <w:tcPr>
            <w:tcW w:w="2338" w:type="dxa"/>
          </w:tcPr>
          <w:p w14:paraId="17604166" w14:textId="77777777" w:rsidR="0075428D" w:rsidRPr="005855DF" w:rsidRDefault="0075428D" w:rsidP="0075428D">
            <w:pPr>
              <w:pStyle w:val="14"/>
              <w:jc w:val="left"/>
              <w:rPr>
                <w:color w:val="000000" w:themeColor="text1"/>
              </w:rPr>
            </w:pPr>
            <w:r w:rsidRPr="005855DF">
              <w:rPr>
                <w:rFonts w:eastAsia="MS Mincho"/>
                <w:color w:val="000000" w:themeColor="text1"/>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75428D" w:rsidRPr="005855DF" w14:paraId="5CEE82F1" w14:textId="77777777" w:rsidTr="0075428D">
        <w:tc>
          <w:tcPr>
            <w:tcW w:w="10520" w:type="dxa"/>
            <w:gridSpan w:val="7"/>
            <w:noWrap/>
          </w:tcPr>
          <w:p w14:paraId="07157322"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Данные документа, удостоверяющего личность</w:t>
            </w:r>
          </w:p>
        </w:tc>
      </w:tr>
      <w:tr w:rsidR="0075428D" w:rsidRPr="005855DF" w14:paraId="36BDAE9D" w14:textId="77777777" w:rsidTr="0075428D">
        <w:tc>
          <w:tcPr>
            <w:tcW w:w="1648" w:type="dxa"/>
            <w:noWrap/>
          </w:tcPr>
          <w:p w14:paraId="45223C1B" w14:textId="77777777" w:rsidR="0075428D" w:rsidRPr="005855DF" w:rsidRDefault="0075428D" w:rsidP="0075428D">
            <w:pPr>
              <w:pStyle w:val="14"/>
              <w:rPr>
                <w:rFonts w:eastAsia="Calibri"/>
                <w:color w:val="000000" w:themeColor="text1"/>
              </w:rPr>
            </w:pPr>
            <w:r w:rsidRPr="005855DF">
              <w:rPr>
                <w:rFonts w:eastAsia="Calibri"/>
                <w:color w:val="000000" w:themeColor="text1"/>
              </w:rPr>
              <w:t>DOC</w:t>
            </w:r>
          </w:p>
        </w:tc>
        <w:tc>
          <w:tcPr>
            <w:tcW w:w="1963" w:type="dxa"/>
            <w:noWrap/>
          </w:tcPr>
          <w:p w14:paraId="4D68A882" w14:textId="77777777" w:rsidR="0075428D" w:rsidRPr="005855DF" w:rsidRDefault="0075428D" w:rsidP="0075428D">
            <w:pPr>
              <w:pStyle w:val="14"/>
              <w:rPr>
                <w:rFonts w:eastAsia="Calibri"/>
                <w:color w:val="000000" w:themeColor="text1"/>
              </w:rPr>
            </w:pPr>
            <w:r w:rsidRPr="005855DF">
              <w:rPr>
                <w:color w:val="000000" w:themeColor="text1"/>
              </w:rPr>
              <w:t>DOCTYPE</w:t>
            </w:r>
          </w:p>
        </w:tc>
        <w:tc>
          <w:tcPr>
            <w:tcW w:w="921" w:type="dxa"/>
          </w:tcPr>
          <w:p w14:paraId="43154EC1"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37B1F8D" w14:textId="77777777" w:rsidR="0075428D" w:rsidRPr="005855DF" w:rsidRDefault="0075428D" w:rsidP="0075428D">
            <w:pPr>
              <w:pStyle w:val="14"/>
              <w:rPr>
                <w:color w:val="000000" w:themeColor="text1"/>
              </w:rPr>
            </w:pPr>
            <w:r w:rsidRPr="005855DF">
              <w:rPr>
                <w:color w:val="000000" w:themeColor="text1"/>
              </w:rPr>
              <w:t>2</w:t>
            </w:r>
          </w:p>
        </w:tc>
        <w:tc>
          <w:tcPr>
            <w:tcW w:w="809" w:type="dxa"/>
          </w:tcPr>
          <w:p w14:paraId="45762B1B"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61607E34" w14:textId="77777777" w:rsidR="0075428D" w:rsidRPr="005855DF" w:rsidRDefault="0075428D" w:rsidP="0075428D">
            <w:pPr>
              <w:pStyle w:val="14"/>
              <w:rPr>
                <w:color w:val="000000" w:themeColor="text1"/>
              </w:rPr>
            </w:pPr>
            <w:r w:rsidRPr="005855DF">
              <w:rPr>
                <w:color w:val="000000" w:themeColor="text1"/>
              </w:rPr>
              <w:t>Тип документа, удостоверяющего личность</w:t>
            </w:r>
          </w:p>
        </w:tc>
        <w:tc>
          <w:tcPr>
            <w:tcW w:w="2338" w:type="dxa"/>
          </w:tcPr>
          <w:p w14:paraId="4DD67119" w14:textId="77777777" w:rsidR="0075428D" w:rsidRPr="005855DF" w:rsidRDefault="0075428D" w:rsidP="0075428D">
            <w:pPr>
              <w:pStyle w:val="14"/>
              <w:rPr>
                <w:color w:val="000000" w:themeColor="text1"/>
              </w:rPr>
            </w:pPr>
            <w:r w:rsidRPr="005855DF">
              <w:rPr>
                <w:color w:val="000000" w:themeColor="text1"/>
              </w:rPr>
              <w:t>Заполняется в соответствии с F011 Приложения А</w:t>
            </w:r>
          </w:p>
        </w:tc>
      </w:tr>
      <w:tr w:rsidR="0075428D" w:rsidRPr="005855DF" w14:paraId="6791C076" w14:textId="77777777" w:rsidTr="0075428D">
        <w:tc>
          <w:tcPr>
            <w:tcW w:w="1648" w:type="dxa"/>
            <w:noWrap/>
          </w:tcPr>
          <w:p w14:paraId="25E09168" w14:textId="77777777" w:rsidR="0075428D" w:rsidRPr="005855DF" w:rsidRDefault="0075428D" w:rsidP="0075428D">
            <w:pPr>
              <w:pStyle w:val="14"/>
              <w:rPr>
                <w:rFonts w:eastAsia="Calibri"/>
                <w:color w:val="000000" w:themeColor="text1"/>
              </w:rPr>
            </w:pPr>
          </w:p>
        </w:tc>
        <w:tc>
          <w:tcPr>
            <w:tcW w:w="1963" w:type="dxa"/>
            <w:noWrap/>
          </w:tcPr>
          <w:p w14:paraId="33370A7D" w14:textId="77777777" w:rsidR="0075428D" w:rsidRPr="005855DF" w:rsidRDefault="0075428D" w:rsidP="0075428D">
            <w:pPr>
              <w:pStyle w:val="14"/>
              <w:rPr>
                <w:rFonts w:eastAsia="Calibri"/>
                <w:color w:val="000000" w:themeColor="text1"/>
              </w:rPr>
            </w:pPr>
            <w:r w:rsidRPr="005855DF">
              <w:rPr>
                <w:color w:val="000000" w:themeColor="text1"/>
              </w:rPr>
              <w:t>DOCSER</w:t>
            </w:r>
          </w:p>
        </w:tc>
        <w:tc>
          <w:tcPr>
            <w:tcW w:w="921" w:type="dxa"/>
          </w:tcPr>
          <w:p w14:paraId="619A30BB"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34C4F2C" w14:textId="77777777" w:rsidR="0075428D" w:rsidRPr="005855DF" w:rsidRDefault="0075428D" w:rsidP="0075428D">
            <w:pPr>
              <w:pStyle w:val="14"/>
              <w:rPr>
                <w:color w:val="000000" w:themeColor="text1"/>
              </w:rPr>
            </w:pPr>
            <w:r w:rsidRPr="005855DF">
              <w:rPr>
                <w:color w:val="000000" w:themeColor="text1"/>
              </w:rPr>
              <w:t>10</w:t>
            </w:r>
          </w:p>
        </w:tc>
        <w:tc>
          <w:tcPr>
            <w:tcW w:w="809" w:type="dxa"/>
          </w:tcPr>
          <w:p w14:paraId="518631A3"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42B0E5D" w14:textId="77777777" w:rsidR="0075428D" w:rsidRPr="005855DF" w:rsidRDefault="0075428D" w:rsidP="0075428D">
            <w:pPr>
              <w:pStyle w:val="14"/>
              <w:rPr>
                <w:color w:val="000000" w:themeColor="text1"/>
              </w:rPr>
            </w:pPr>
            <w:r w:rsidRPr="005855DF">
              <w:rPr>
                <w:color w:val="000000" w:themeColor="text1"/>
              </w:rPr>
              <w:t>Серия документа</w:t>
            </w:r>
          </w:p>
        </w:tc>
        <w:tc>
          <w:tcPr>
            <w:tcW w:w="2338" w:type="dxa"/>
          </w:tcPr>
          <w:p w14:paraId="22D2B897" w14:textId="77777777" w:rsidR="0075428D" w:rsidRPr="005855DF" w:rsidRDefault="0075428D" w:rsidP="0075428D">
            <w:pPr>
              <w:pStyle w:val="14"/>
              <w:rPr>
                <w:color w:val="000000" w:themeColor="text1"/>
              </w:rPr>
            </w:pPr>
            <w:r w:rsidRPr="005855DF">
              <w:rPr>
                <w:color w:val="000000" w:themeColor="text1"/>
              </w:rPr>
              <w:t>Серия документа, удостоверяющего личность. Формат согласно справочнику типов документов</w:t>
            </w:r>
          </w:p>
          <w:p w14:paraId="0900322E" w14:textId="77777777" w:rsidR="0075428D" w:rsidRPr="005855DF" w:rsidRDefault="0075428D" w:rsidP="0075428D">
            <w:pPr>
              <w:pStyle w:val="14"/>
              <w:rPr>
                <w:color w:val="000000" w:themeColor="text1"/>
              </w:rPr>
            </w:pPr>
            <w:r w:rsidRPr="005855DF">
              <w:rPr>
                <w:color w:val="000000" w:themeColor="text1"/>
              </w:rPr>
              <w:t>Не указывается только в случае отсутствия</w:t>
            </w:r>
          </w:p>
        </w:tc>
      </w:tr>
      <w:tr w:rsidR="0075428D" w:rsidRPr="005855DF" w14:paraId="2EEB7F01" w14:textId="77777777" w:rsidTr="0075428D">
        <w:tc>
          <w:tcPr>
            <w:tcW w:w="1648" w:type="dxa"/>
            <w:noWrap/>
          </w:tcPr>
          <w:p w14:paraId="5D916015" w14:textId="77777777" w:rsidR="0075428D" w:rsidRPr="005855DF" w:rsidRDefault="0075428D" w:rsidP="0075428D">
            <w:pPr>
              <w:pStyle w:val="14"/>
              <w:rPr>
                <w:rFonts w:eastAsia="Calibri"/>
                <w:color w:val="000000" w:themeColor="text1"/>
              </w:rPr>
            </w:pPr>
          </w:p>
        </w:tc>
        <w:tc>
          <w:tcPr>
            <w:tcW w:w="1963" w:type="dxa"/>
            <w:noWrap/>
          </w:tcPr>
          <w:p w14:paraId="2D1FF114" w14:textId="77777777" w:rsidR="0075428D" w:rsidRPr="005855DF" w:rsidRDefault="0075428D" w:rsidP="0075428D">
            <w:pPr>
              <w:pStyle w:val="14"/>
              <w:rPr>
                <w:rFonts w:eastAsia="Calibri"/>
                <w:color w:val="000000" w:themeColor="text1"/>
              </w:rPr>
            </w:pPr>
            <w:r w:rsidRPr="005855DF">
              <w:rPr>
                <w:color w:val="000000" w:themeColor="text1"/>
              </w:rPr>
              <w:t>DOCNUM</w:t>
            </w:r>
          </w:p>
        </w:tc>
        <w:tc>
          <w:tcPr>
            <w:tcW w:w="921" w:type="dxa"/>
          </w:tcPr>
          <w:p w14:paraId="3D7051E0"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901CE67" w14:textId="77777777" w:rsidR="0075428D" w:rsidRPr="005855DF" w:rsidRDefault="0075428D" w:rsidP="0075428D">
            <w:pPr>
              <w:pStyle w:val="14"/>
              <w:rPr>
                <w:color w:val="000000" w:themeColor="text1"/>
              </w:rPr>
            </w:pPr>
            <w:r w:rsidRPr="005855DF">
              <w:rPr>
                <w:color w:val="000000" w:themeColor="text1"/>
              </w:rPr>
              <w:t>20</w:t>
            </w:r>
          </w:p>
        </w:tc>
        <w:tc>
          <w:tcPr>
            <w:tcW w:w="809" w:type="dxa"/>
          </w:tcPr>
          <w:p w14:paraId="7557F897"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4AE8BB61" w14:textId="77777777" w:rsidR="0075428D" w:rsidRPr="005855DF" w:rsidRDefault="0075428D" w:rsidP="0075428D">
            <w:pPr>
              <w:pStyle w:val="14"/>
              <w:rPr>
                <w:color w:val="000000" w:themeColor="text1"/>
              </w:rPr>
            </w:pPr>
            <w:r w:rsidRPr="005855DF">
              <w:rPr>
                <w:color w:val="000000" w:themeColor="text1"/>
              </w:rPr>
              <w:t>Номер документа</w:t>
            </w:r>
          </w:p>
        </w:tc>
        <w:tc>
          <w:tcPr>
            <w:tcW w:w="2338" w:type="dxa"/>
          </w:tcPr>
          <w:p w14:paraId="5D696243" w14:textId="77777777" w:rsidR="0075428D" w:rsidRPr="005855DF" w:rsidRDefault="0075428D" w:rsidP="0075428D">
            <w:pPr>
              <w:pStyle w:val="14"/>
              <w:rPr>
                <w:color w:val="000000" w:themeColor="text1"/>
              </w:rPr>
            </w:pPr>
            <w:r w:rsidRPr="005855DF">
              <w:rPr>
                <w:color w:val="000000" w:themeColor="text1"/>
              </w:rPr>
              <w:t>Номер документа, удостоверяющего личность. Формат согласно справочнику типов документов</w:t>
            </w:r>
          </w:p>
        </w:tc>
      </w:tr>
      <w:tr w:rsidR="0075428D" w:rsidRPr="005855DF" w14:paraId="1E97CF22" w14:textId="77777777" w:rsidTr="0075428D">
        <w:tc>
          <w:tcPr>
            <w:tcW w:w="1648" w:type="dxa"/>
            <w:noWrap/>
          </w:tcPr>
          <w:p w14:paraId="1B741AF6" w14:textId="77777777" w:rsidR="0075428D" w:rsidRPr="005855DF" w:rsidRDefault="0075428D" w:rsidP="0075428D">
            <w:pPr>
              <w:pStyle w:val="14"/>
              <w:rPr>
                <w:rFonts w:eastAsia="Calibri"/>
                <w:color w:val="000000" w:themeColor="text1"/>
              </w:rPr>
            </w:pPr>
          </w:p>
        </w:tc>
        <w:tc>
          <w:tcPr>
            <w:tcW w:w="1963" w:type="dxa"/>
            <w:noWrap/>
          </w:tcPr>
          <w:p w14:paraId="503B21CA" w14:textId="77777777" w:rsidR="0075428D" w:rsidRPr="005855DF" w:rsidRDefault="0075428D" w:rsidP="0075428D">
            <w:pPr>
              <w:pStyle w:val="14"/>
              <w:rPr>
                <w:rFonts w:eastAsia="Calibri"/>
                <w:color w:val="000000" w:themeColor="text1"/>
              </w:rPr>
            </w:pPr>
            <w:r w:rsidRPr="005855DF">
              <w:rPr>
                <w:color w:val="000000" w:themeColor="text1"/>
              </w:rPr>
              <w:t>DOCDATE</w:t>
            </w:r>
          </w:p>
        </w:tc>
        <w:tc>
          <w:tcPr>
            <w:tcW w:w="921" w:type="dxa"/>
          </w:tcPr>
          <w:p w14:paraId="078C14BC"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24041550" w14:textId="77777777" w:rsidR="0075428D" w:rsidRPr="005855DF" w:rsidRDefault="0075428D" w:rsidP="0075428D">
            <w:pPr>
              <w:pStyle w:val="14"/>
              <w:rPr>
                <w:color w:val="000000" w:themeColor="text1"/>
              </w:rPr>
            </w:pPr>
          </w:p>
        </w:tc>
        <w:tc>
          <w:tcPr>
            <w:tcW w:w="809" w:type="dxa"/>
          </w:tcPr>
          <w:p w14:paraId="4BB26D90"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1721FC71" w14:textId="77777777" w:rsidR="0075428D" w:rsidRPr="005855DF" w:rsidRDefault="0075428D" w:rsidP="0075428D">
            <w:pPr>
              <w:pStyle w:val="14"/>
              <w:rPr>
                <w:color w:val="000000" w:themeColor="text1"/>
              </w:rPr>
            </w:pPr>
            <w:r w:rsidRPr="005855DF">
              <w:rPr>
                <w:color w:val="000000" w:themeColor="text1"/>
              </w:rPr>
              <w:t>Дата выдачи документа, удостоверяющего личность</w:t>
            </w:r>
          </w:p>
        </w:tc>
        <w:tc>
          <w:tcPr>
            <w:tcW w:w="2338" w:type="dxa"/>
          </w:tcPr>
          <w:p w14:paraId="0DDE2756" w14:textId="77777777" w:rsidR="0075428D" w:rsidRPr="005855DF" w:rsidRDefault="0075428D" w:rsidP="0075428D">
            <w:pPr>
              <w:pStyle w:val="14"/>
              <w:rPr>
                <w:color w:val="000000" w:themeColor="text1"/>
              </w:rPr>
            </w:pPr>
          </w:p>
        </w:tc>
      </w:tr>
      <w:tr w:rsidR="0075428D" w:rsidRPr="005855DF" w14:paraId="0D2A9E06" w14:textId="77777777" w:rsidTr="0075428D">
        <w:tc>
          <w:tcPr>
            <w:tcW w:w="1648" w:type="dxa"/>
            <w:noWrap/>
          </w:tcPr>
          <w:p w14:paraId="40F20A5E" w14:textId="77777777" w:rsidR="0075428D" w:rsidRPr="005855DF" w:rsidRDefault="0075428D" w:rsidP="0075428D">
            <w:pPr>
              <w:pStyle w:val="14"/>
              <w:rPr>
                <w:rFonts w:eastAsia="Calibri"/>
                <w:color w:val="000000" w:themeColor="text1"/>
              </w:rPr>
            </w:pPr>
          </w:p>
        </w:tc>
        <w:tc>
          <w:tcPr>
            <w:tcW w:w="1963" w:type="dxa"/>
            <w:noWrap/>
          </w:tcPr>
          <w:p w14:paraId="208488C6" w14:textId="77777777" w:rsidR="0075428D" w:rsidRPr="005855DF" w:rsidRDefault="0075428D" w:rsidP="0075428D">
            <w:pPr>
              <w:pStyle w:val="14"/>
              <w:rPr>
                <w:color w:val="000000" w:themeColor="text1"/>
                <w:lang w:val="en-US"/>
              </w:rPr>
            </w:pPr>
            <w:r w:rsidRPr="005855DF">
              <w:rPr>
                <w:color w:val="000000" w:themeColor="text1"/>
              </w:rPr>
              <w:t>DOC</w:t>
            </w:r>
            <w:r w:rsidRPr="005855DF">
              <w:rPr>
                <w:color w:val="000000" w:themeColor="text1"/>
                <w:lang w:val="en-US"/>
              </w:rPr>
              <w:t>EXP</w:t>
            </w:r>
          </w:p>
        </w:tc>
        <w:tc>
          <w:tcPr>
            <w:tcW w:w="921" w:type="dxa"/>
          </w:tcPr>
          <w:p w14:paraId="177FD87E"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1EA114F8" w14:textId="77777777" w:rsidR="0075428D" w:rsidRPr="005855DF" w:rsidRDefault="0075428D" w:rsidP="0075428D">
            <w:pPr>
              <w:pStyle w:val="14"/>
              <w:rPr>
                <w:color w:val="000000" w:themeColor="text1"/>
              </w:rPr>
            </w:pPr>
          </w:p>
        </w:tc>
        <w:tc>
          <w:tcPr>
            <w:tcW w:w="809" w:type="dxa"/>
          </w:tcPr>
          <w:p w14:paraId="24AE349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A24CEDD" w14:textId="77777777" w:rsidR="0075428D" w:rsidRPr="005855DF" w:rsidRDefault="0075428D" w:rsidP="0075428D">
            <w:pPr>
              <w:pStyle w:val="14"/>
              <w:rPr>
                <w:color w:val="000000" w:themeColor="text1"/>
              </w:rPr>
            </w:pPr>
            <w:r w:rsidRPr="005855DF">
              <w:rPr>
                <w:color w:val="000000" w:themeColor="text1"/>
              </w:rPr>
              <w:t>Срок действия</w:t>
            </w:r>
          </w:p>
        </w:tc>
        <w:tc>
          <w:tcPr>
            <w:tcW w:w="2338" w:type="dxa"/>
          </w:tcPr>
          <w:p w14:paraId="0120C2BD" w14:textId="77777777" w:rsidR="0075428D" w:rsidRPr="005855DF" w:rsidRDefault="0075428D" w:rsidP="0075428D">
            <w:pPr>
              <w:pStyle w:val="14"/>
              <w:jc w:val="left"/>
              <w:rPr>
                <w:color w:val="000000" w:themeColor="text1"/>
              </w:rPr>
            </w:pPr>
            <w:r w:rsidRPr="005855DF">
              <w:rPr>
                <w:color w:val="000000" w:themeColor="text1"/>
              </w:rPr>
              <w:t>Дата окончания действия документа.</w:t>
            </w:r>
          </w:p>
          <w:p w14:paraId="60DB86F4" w14:textId="77777777" w:rsidR="0075428D" w:rsidRPr="005855DF" w:rsidRDefault="0075428D" w:rsidP="0075428D">
            <w:pPr>
              <w:pStyle w:val="14"/>
              <w:jc w:val="left"/>
              <w:rPr>
                <w:color w:val="000000" w:themeColor="text1"/>
              </w:rPr>
            </w:pPr>
            <w:r w:rsidRPr="005855DF">
              <w:rPr>
                <w:color w:val="000000" w:themeColor="text1"/>
              </w:rPr>
              <w:t xml:space="preserve">Обязательно для следующих документов в событиях страхования после 18.07.2013: </w:t>
            </w:r>
          </w:p>
          <w:p w14:paraId="60D5249E" w14:textId="77777777" w:rsidR="0075428D" w:rsidRPr="005855DF" w:rsidRDefault="0075428D" w:rsidP="0075428D">
            <w:pPr>
              <w:pStyle w:val="14"/>
              <w:jc w:val="left"/>
              <w:rPr>
                <w:color w:val="000000" w:themeColor="text1"/>
              </w:rPr>
            </w:pPr>
            <w:r w:rsidRPr="005855DF">
              <w:rPr>
                <w:color w:val="000000" w:themeColor="text1"/>
              </w:rPr>
              <w:t>10 - Свидетельство о регистрации ходатайства о признании беженцем на территории Российской Федерации;</w:t>
            </w:r>
          </w:p>
          <w:p w14:paraId="6BEAAEDE" w14:textId="77777777" w:rsidR="0075428D" w:rsidRPr="005855DF" w:rsidRDefault="0075428D" w:rsidP="0075428D">
            <w:pPr>
              <w:pStyle w:val="14"/>
              <w:jc w:val="left"/>
              <w:rPr>
                <w:color w:val="000000" w:themeColor="text1"/>
              </w:rPr>
            </w:pPr>
            <w:r w:rsidRPr="005855DF">
              <w:rPr>
                <w:color w:val="000000" w:themeColor="text1"/>
              </w:rPr>
              <w:t>11 - Вид на жительство;</w:t>
            </w:r>
          </w:p>
          <w:p w14:paraId="254362F3" w14:textId="77777777" w:rsidR="0075428D" w:rsidRPr="005855DF" w:rsidRDefault="0075428D" w:rsidP="0075428D">
            <w:pPr>
              <w:pStyle w:val="14"/>
              <w:jc w:val="left"/>
              <w:rPr>
                <w:color w:val="000000" w:themeColor="text1"/>
              </w:rPr>
            </w:pPr>
            <w:r w:rsidRPr="005855DF">
              <w:rPr>
                <w:color w:val="000000" w:themeColor="text1"/>
              </w:rPr>
              <w:t>12 - Удостоверение беженца в Российской Федерации;</w:t>
            </w:r>
          </w:p>
          <w:p w14:paraId="2537D820" w14:textId="77777777" w:rsidR="0075428D" w:rsidRPr="005855DF" w:rsidRDefault="0075428D" w:rsidP="0075428D">
            <w:pPr>
              <w:pStyle w:val="14"/>
              <w:jc w:val="left"/>
              <w:rPr>
                <w:color w:val="000000" w:themeColor="text1"/>
              </w:rPr>
            </w:pPr>
            <w:r w:rsidRPr="005855DF">
              <w:rPr>
                <w:color w:val="000000" w:themeColor="text1"/>
              </w:rPr>
              <w:t>13 - Временное удостоверение личности гражданина Российской Федерации;</w:t>
            </w:r>
          </w:p>
          <w:p w14:paraId="6A6B00EA" w14:textId="77777777" w:rsidR="0075428D" w:rsidRPr="005855DF" w:rsidRDefault="0075428D" w:rsidP="0075428D">
            <w:pPr>
              <w:pStyle w:val="14"/>
              <w:jc w:val="left"/>
              <w:rPr>
                <w:color w:val="000000" w:themeColor="text1"/>
              </w:rPr>
            </w:pPr>
            <w:r w:rsidRPr="005855DF">
              <w:rPr>
                <w:color w:val="000000" w:themeColor="text1"/>
              </w:rPr>
              <w:t>23 - Разрешение на временное проживание;</w:t>
            </w:r>
          </w:p>
          <w:p w14:paraId="260F012D" w14:textId="77777777" w:rsidR="0075428D" w:rsidRPr="005855DF" w:rsidRDefault="0075428D" w:rsidP="0075428D">
            <w:pPr>
              <w:pStyle w:val="14"/>
              <w:jc w:val="left"/>
              <w:rPr>
                <w:color w:val="000000" w:themeColor="text1"/>
              </w:rPr>
            </w:pPr>
            <w:r w:rsidRPr="005855DF">
              <w:rPr>
                <w:color w:val="000000" w:themeColor="text1"/>
              </w:rPr>
              <w:t>25 - Свидетельство о предоставлении временного убежища на территории Российской Федерации;</w:t>
            </w:r>
          </w:p>
          <w:p w14:paraId="28ACF1F7" w14:textId="77777777" w:rsidR="0075428D" w:rsidRPr="005855DF" w:rsidRDefault="0075428D" w:rsidP="0075428D">
            <w:pPr>
              <w:pStyle w:val="14"/>
              <w:ind w:left="-4"/>
              <w:jc w:val="left"/>
              <w:rPr>
                <w:color w:val="000000" w:themeColor="text1"/>
              </w:rPr>
            </w:pPr>
            <w:r w:rsidRPr="005855DF">
              <w:rPr>
                <w:color w:val="000000" w:themeColor="text1"/>
              </w:rPr>
              <w:t>26 - Удостоверение сотрудника Евразийской экономической комиссии;</w:t>
            </w:r>
          </w:p>
          <w:p w14:paraId="0DCB69AC" w14:textId="77777777" w:rsidR="0075428D" w:rsidRPr="005855DF" w:rsidRDefault="0075428D" w:rsidP="0075428D">
            <w:pPr>
              <w:pStyle w:val="14"/>
              <w:jc w:val="left"/>
              <w:rPr>
                <w:color w:val="000000" w:themeColor="text1"/>
              </w:rPr>
            </w:pPr>
            <w:r w:rsidRPr="005855DF">
              <w:rPr>
                <w:color w:val="000000" w:themeColor="text1"/>
              </w:rPr>
              <w:t>27 – Копия жалобы о лишении статуса беженца;</w:t>
            </w:r>
          </w:p>
          <w:p w14:paraId="4FA1B643" w14:textId="77777777" w:rsidR="0075428D" w:rsidRPr="005855DF" w:rsidRDefault="0075428D" w:rsidP="0075428D">
            <w:pPr>
              <w:pStyle w:val="14"/>
              <w:ind w:left="53"/>
              <w:jc w:val="left"/>
              <w:rPr>
                <w:color w:val="000000" w:themeColor="text1"/>
              </w:rPr>
            </w:pPr>
            <w:r w:rsidRPr="005855DF">
              <w:rPr>
                <w:color w:val="000000" w:themeColor="text1"/>
              </w:rPr>
              <w:t>28 - Иной документ, соответствующий свидетельству о предоставлении убежища на территории Российской Федерации</w:t>
            </w:r>
          </w:p>
          <w:p w14:paraId="09DA0CD3" w14:textId="77777777" w:rsidR="0075428D" w:rsidRPr="005855DF" w:rsidRDefault="0075428D" w:rsidP="0075428D">
            <w:pPr>
              <w:pStyle w:val="14"/>
              <w:ind w:left="53"/>
              <w:jc w:val="left"/>
              <w:rPr>
                <w:color w:val="000000" w:themeColor="text1"/>
              </w:rPr>
            </w:pPr>
            <w:r w:rsidRPr="005855DF">
              <w:rPr>
                <w:color w:val="000000" w:themeColor="text1"/>
              </w:rPr>
              <w:t>29 - Сведения о трудовом договоре трудящегося государства-члена ЕАЭС.</w:t>
            </w:r>
          </w:p>
        </w:tc>
      </w:tr>
      <w:tr w:rsidR="0075428D" w:rsidRPr="005855DF" w14:paraId="4B4220A5" w14:textId="77777777" w:rsidTr="0075428D">
        <w:tc>
          <w:tcPr>
            <w:tcW w:w="1648" w:type="dxa"/>
            <w:noWrap/>
          </w:tcPr>
          <w:p w14:paraId="36FCF577" w14:textId="77777777" w:rsidR="0075428D" w:rsidRPr="005855DF" w:rsidRDefault="0075428D" w:rsidP="0075428D">
            <w:pPr>
              <w:pStyle w:val="14"/>
              <w:rPr>
                <w:rFonts w:eastAsia="Calibri"/>
                <w:color w:val="000000" w:themeColor="text1"/>
              </w:rPr>
            </w:pPr>
          </w:p>
        </w:tc>
        <w:tc>
          <w:tcPr>
            <w:tcW w:w="1963" w:type="dxa"/>
            <w:noWrap/>
          </w:tcPr>
          <w:p w14:paraId="2161B34B" w14:textId="77777777" w:rsidR="0075428D" w:rsidRPr="005855DF" w:rsidRDefault="0075428D" w:rsidP="0075428D">
            <w:pPr>
              <w:pStyle w:val="14"/>
              <w:rPr>
                <w:color w:val="000000" w:themeColor="text1"/>
              </w:rPr>
            </w:pPr>
            <w:r w:rsidRPr="005855DF">
              <w:rPr>
                <w:color w:val="000000" w:themeColor="text1"/>
              </w:rPr>
              <w:t>NAME_VP</w:t>
            </w:r>
          </w:p>
        </w:tc>
        <w:tc>
          <w:tcPr>
            <w:tcW w:w="921" w:type="dxa"/>
          </w:tcPr>
          <w:p w14:paraId="3C280EA7"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67C6DE4E" w14:textId="77777777" w:rsidR="0075428D" w:rsidRPr="005855DF" w:rsidRDefault="0075428D" w:rsidP="0075428D">
            <w:pPr>
              <w:pStyle w:val="14"/>
              <w:rPr>
                <w:color w:val="000000" w:themeColor="text1"/>
              </w:rPr>
            </w:pPr>
            <w:r w:rsidRPr="005855DF">
              <w:rPr>
                <w:color w:val="000000" w:themeColor="text1"/>
              </w:rPr>
              <w:t>80</w:t>
            </w:r>
          </w:p>
        </w:tc>
        <w:tc>
          <w:tcPr>
            <w:tcW w:w="809" w:type="dxa"/>
          </w:tcPr>
          <w:p w14:paraId="534B34AB"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7307844" w14:textId="77777777" w:rsidR="0075428D" w:rsidRPr="005855DF" w:rsidRDefault="0075428D" w:rsidP="0075428D">
            <w:pPr>
              <w:pStyle w:val="14"/>
              <w:rPr>
                <w:color w:val="000000" w:themeColor="text1"/>
              </w:rPr>
            </w:pPr>
            <w:r w:rsidRPr="005855DF">
              <w:rPr>
                <w:color w:val="000000" w:themeColor="text1"/>
              </w:rPr>
              <w:t>Наименование органа, выдавшего документ</w:t>
            </w:r>
          </w:p>
        </w:tc>
        <w:tc>
          <w:tcPr>
            <w:tcW w:w="2338" w:type="dxa"/>
          </w:tcPr>
          <w:p w14:paraId="69826AA5" w14:textId="77777777" w:rsidR="0075428D" w:rsidRPr="005855DF" w:rsidRDefault="0075428D" w:rsidP="0075428D">
            <w:pPr>
              <w:pStyle w:val="14"/>
              <w:rPr>
                <w:color w:val="000000" w:themeColor="text1"/>
              </w:rPr>
            </w:pPr>
            <w:r w:rsidRPr="005855DF">
              <w:rPr>
                <w:color w:val="000000" w:themeColor="text1"/>
              </w:rPr>
              <w:t>Указывается в том виде, в котором оно записано в предъявленном документе, удостоверяющем личность</w:t>
            </w:r>
          </w:p>
        </w:tc>
      </w:tr>
      <w:tr w:rsidR="0075428D" w:rsidRPr="005855DF" w14:paraId="1C215FE5" w14:textId="77777777" w:rsidTr="0075428D">
        <w:tc>
          <w:tcPr>
            <w:tcW w:w="1648" w:type="dxa"/>
            <w:noWrap/>
          </w:tcPr>
          <w:p w14:paraId="42EB3893" w14:textId="77777777" w:rsidR="0075428D" w:rsidRPr="005855DF" w:rsidRDefault="0075428D" w:rsidP="0075428D">
            <w:pPr>
              <w:pStyle w:val="14"/>
              <w:rPr>
                <w:rFonts w:eastAsia="Calibri"/>
                <w:color w:val="000000" w:themeColor="text1"/>
              </w:rPr>
            </w:pPr>
          </w:p>
        </w:tc>
        <w:tc>
          <w:tcPr>
            <w:tcW w:w="1963" w:type="dxa"/>
            <w:noWrap/>
          </w:tcPr>
          <w:p w14:paraId="54E6490D" w14:textId="77777777" w:rsidR="0075428D" w:rsidRPr="005855DF" w:rsidRDefault="0075428D" w:rsidP="0075428D">
            <w:pPr>
              <w:pStyle w:val="14"/>
              <w:rPr>
                <w:rFonts w:eastAsia="Calibri"/>
                <w:color w:val="000000" w:themeColor="text1"/>
              </w:rPr>
            </w:pPr>
            <w:r w:rsidRPr="005855DF">
              <w:rPr>
                <w:rFonts w:eastAsia="Calibri"/>
                <w:color w:val="000000" w:themeColor="text1"/>
              </w:rPr>
              <w:t>MR</w:t>
            </w:r>
          </w:p>
        </w:tc>
        <w:tc>
          <w:tcPr>
            <w:tcW w:w="921" w:type="dxa"/>
          </w:tcPr>
          <w:p w14:paraId="218D55E9"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6258B7C" w14:textId="77777777" w:rsidR="0075428D" w:rsidRPr="005855DF" w:rsidRDefault="0075428D" w:rsidP="0075428D">
            <w:pPr>
              <w:pStyle w:val="14"/>
              <w:rPr>
                <w:color w:val="000000" w:themeColor="text1"/>
              </w:rPr>
            </w:pPr>
            <w:r w:rsidRPr="005855DF">
              <w:rPr>
                <w:color w:val="000000" w:themeColor="text1"/>
              </w:rPr>
              <w:t>100</w:t>
            </w:r>
          </w:p>
        </w:tc>
        <w:tc>
          <w:tcPr>
            <w:tcW w:w="809" w:type="dxa"/>
          </w:tcPr>
          <w:p w14:paraId="2964E499"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1EA27F2D" w14:textId="77777777" w:rsidR="0075428D" w:rsidRPr="005855DF" w:rsidRDefault="0075428D" w:rsidP="0075428D">
            <w:pPr>
              <w:pStyle w:val="14"/>
              <w:rPr>
                <w:color w:val="000000" w:themeColor="text1"/>
              </w:rPr>
            </w:pPr>
            <w:r w:rsidRPr="005855DF">
              <w:rPr>
                <w:color w:val="000000" w:themeColor="text1"/>
              </w:rPr>
              <w:t>Место рождения застрахованного лица</w:t>
            </w:r>
          </w:p>
        </w:tc>
        <w:tc>
          <w:tcPr>
            <w:tcW w:w="2338" w:type="dxa"/>
          </w:tcPr>
          <w:p w14:paraId="5AF5A0A9" w14:textId="77777777" w:rsidR="0075428D" w:rsidRPr="005855DF" w:rsidRDefault="0075428D" w:rsidP="0075428D">
            <w:pPr>
              <w:pStyle w:val="14"/>
              <w:rPr>
                <w:color w:val="000000" w:themeColor="text1"/>
              </w:rPr>
            </w:pPr>
            <w:r w:rsidRPr="005855DF">
              <w:rPr>
                <w:color w:val="000000" w:themeColor="text1"/>
              </w:rPr>
              <w:t>Место рождения указывается в том виде, в котором оно записано в предъявленном документе, удостоверяющем личность</w:t>
            </w:r>
          </w:p>
        </w:tc>
      </w:tr>
      <w:tr w:rsidR="0075428D" w:rsidRPr="005855DF" w14:paraId="10407BC3" w14:textId="77777777" w:rsidTr="0075428D">
        <w:tc>
          <w:tcPr>
            <w:tcW w:w="10520" w:type="dxa"/>
            <w:gridSpan w:val="7"/>
            <w:noWrap/>
          </w:tcPr>
          <w:p w14:paraId="47688844"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Адрес места регистрации</w:t>
            </w:r>
          </w:p>
        </w:tc>
      </w:tr>
      <w:tr w:rsidR="0075428D" w:rsidRPr="005855DF" w14:paraId="57F13745" w14:textId="77777777" w:rsidTr="0075428D">
        <w:tc>
          <w:tcPr>
            <w:tcW w:w="1648" w:type="dxa"/>
            <w:noWrap/>
          </w:tcPr>
          <w:p w14:paraId="14D8A044"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ADDRES_G</w:t>
            </w:r>
          </w:p>
        </w:tc>
        <w:tc>
          <w:tcPr>
            <w:tcW w:w="1963" w:type="dxa"/>
            <w:noWrap/>
          </w:tcPr>
          <w:p w14:paraId="5588FB90" w14:textId="77777777" w:rsidR="0075428D" w:rsidRPr="005855DF" w:rsidRDefault="0075428D" w:rsidP="0075428D">
            <w:pPr>
              <w:pStyle w:val="14"/>
              <w:rPr>
                <w:color w:val="000000" w:themeColor="text1"/>
              </w:rPr>
            </w:pPr>
            <w:r w:rsidRPr="005855DF">
              <w:rPr>
                <w:color w:val="000000" w:themeColor="text1"/>
                <w:lang w:val="en-US"/>
              </w:rPr>
              <w:t>FIAS_AOID</w:t>
            </w:r>
          </w:p>
        </w:tc>
        <w:tc>
          <w:tcPr>
            <w:tcW w:w="921" w:type="dxa"/>
          </w:tcPr>
          <w:p w14:paraId="03279942"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12F3991" w14:textId="77777777" w:rsidR="0075428D" w:rsidRPr="005855DF" w:rsidRDefault="0075428D" w:rsidP="0075428D">
            <w:pPr>
              <w:pStyle w:val="14"/>
              <w:rPr>
                <w:color w:val="000000" w:themeColor="text1"/>
              </w:rPr>
            </w:pPr>
            <w:r w:rsidRPr="005855DF">
              <w:rPr>
                <w:color w:val="000000" w:themeColor="text1"/>
                <w:lang w:val="en-US"/>
              </w:rPr>
              <w:t>36</w:t>
            </w:r>
          </w:p>
        </w:tc>
        <w:tc>
          <w:tcPr>
            <w:tcW w:w="809" w:type="dxa"/>
          </w:tcPr>
          <w:p w14:paraId="2BC0392F"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85E91D3" w14:textId="77777777" w:rsidR="0075428D" w:rsidRPr="005855DF" w:rsidRDefault="0075428D" w:rsidP="0075428D">
            <w:pPr>
              <w:pStyle w:val="14"/>
              <w:jc w:val="left"/>
              <w:rPr>
                <w:color w:val="000000" w:themeColor="text1"/>
              </w:rPr>
            </w:pPr>
            <w:r w:rsidRPr="005855DF">
              <w:rPr>
                <w:color w:val="000000" w:themeColor="text1"/>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38" w:type="dxa"/>
          </w:tcPr>
          <w:p w14:paraId="2F0D05A6" w14:textId="77777777" w:rsidR="0075428D" w:rsidRPr="005855DF" w:rsidRDefault="0075428D" w:rsidP="0075428D">
            <w:pPr>
              <w:pStyle w:val="14"/>
              <w:jc w:val="left"/>
              <w:rPr>
                <w:color w:val="000000" w:themeColor="text1"/>
              </w:rPr>
            </w:pPr>
            <w:r w:rsidRPr="005855DF">
              <w:rPr>
                <w:color w:val="000000" w:themeColor="text1"/>
              </w:rPr>
              <w:t>Не указывается только в случае отсутствия сведений в ФИАС.</w:t>
            </w:r>
          </w:p>
          <w:p w14:paraId="219E7B69"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AOID</w:t>
            </w:r>
            <w:r w:rsidRPr="005855DF">
              <w:rPr>
                <w:color w:val="000000" w:themeColor="text1"/>
              </w:rPr>
              <w:t xml:space="preserve"> из таблицы ADDROBJ выгрузки файлов БД ФИАС.</w:t>
            </w:r>
          </w:p>
        </w:tc>
      </w:tr>
      <w:tr w:rsidR="0075428D" w:rsidRPr="005855DF" w14:paraId="5275EBF2" w14:textId="77777777" w:rsidTr="0075428D">
        <w:tc>
          <w:tcPr>
            <w:tcW w:w="1648" w:type="dxa"/>
            <w:noWrap/>
          </w:tcPr>
          <w:p w14:paraId="5BE240E2" w14:textId="77777777" w:rsidR="0075428D" w:rsidRPr="005855DF" w:rsidRDefault="0075428D" w:rsidP="0075428D">
            <w:pPr>
              <w:pStyle w:val="14"/>
              <w:rPr>
                <w:rFonts w:eastAsia="Calibri"/>
                <w:color w:val="000000" w:themeColor="text1"/>
              </w:rPr>
            </w:pPr>
          </w:p>
        </w:tc>
        <w:tc>
          <w:tcPr>
            <w:tcW w:w="1963" w:type="dxa"/>
            <w:noWrap/>
          </w:tcPr>
          <w:p w14:paraId="11E010BF" w14:textId="77777777" w:rsidR="0075428D" w:rsidRPr="005855DF" w:rsidRDefault="0075428D" w:rsidP="0075428D">
            <w:pPr>
              <w:pStyle w:val="14"/>
              <w:rPr>
                <w:color w:val="000000" w:themeColor="text1"/>
              </w:rPr>
            </w:pPr>
            <w:r w:rsidRPr="005855DF">
              <w:rPr>
                <w:color w:val="000000" w:themeColor="text1"/>
                <w:lang w:val="en-US"/>
              </w:rPr>
              <w:t>FIAS_HOUSEID</w:t>
            </w:r>
          </w:p>
        </w:tc>
        <w:tc>
          <w:tcPr>
            <w:tcW w:w="921" w:type="dxa"/>
          </w:tcPr>
          <w:p w14:paraId="5BEF1F6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F950FE7" w14:textId="77777777" w:rsidR="0075428D" w:rsidRPr="005855DF" w:rsidRDefault="0075428D" w:rsidP="0075428D">
            <w:pPr>
              <w:pStyle w:val="14"/>
              <w:rPr>
                <w:color w:val="000000" w:themeColor="text1"/>
              </w:rPr>
            </w:pPr>
            <w:r w:rsidRPr="005855DF">
              <w:rPr>
                <w:color w:val="000000" w:themeColor="text1"/>
                <w:lang w:val="en-US"/>
              </w:rPr>
              <w:t>36</w:t>
            </w:r>
          </w:p>
        </w:tc>
        <w:tc>
          <w:tcPr>
            <w:tcW w:w="809" w:type="dxa"/>
          </w:tcPr>
          <w:p w14:paraId="14900E6D"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58628A9" w14:textId="77777777" w:rsidR="0075428D" w:rsidRPr="005855DF" w:rsidRDefault="0075428D" w:rsidP="0075428D">
            <w:pPr>
              <w:pStyle w:val="14"/>
              <w:jc w:val="left"/>
              <w:rPr>
                <w:color w:val="000000" w:themeColor="text1"/>
              </w:rPr>
            </w:pPr>
            <w:r w:rsidRPr="005855DF">
              <w:rPr>
                <w:color w:val="000000" w:themeColor="text1"/>
              </w:rPr>
              <w:t xml:space="preserve">Уникальный идентификатор записи справочника сведений по номерам домов </w:t>
            </w:r>
            <w:r w:rsidRPr="005855DF">
              <w:rPr>
                <w:bCs/>
                <w:color w:val="000000" w:themeColor="text1"/>
              </w:rPr>
              <w:t>улиц городов и населенных пунктов, номера земельных участков и т.п. в ФИАС</w:t>
            </w:r>
          </w:p>
        </w:tc>
        <w:tc>
          <w:tcPr>
            <w:tcW w:w="2338" w:type="dxa"/>
          </w:tcPr>
          <w:p w14:paraId="36D2DD05"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HOUSEID</w:t>
            </w:r>
            <w:r w:rsidRPr="005855DF">
              <w:rPr>
                <w:color w:val="000000" w:themeColor="text1"/>
              </w:rPr>
              <w:t xml:space="preserve"> из строки таблицы </w:t>
            </w:r>
            <w:r w:rsidRPr="005855DF">
              <w:rPr>
                <w:color w:val="000000" w:themeColor="text1"/>
                <w:lang w:val="en-US"/>
              </w:rPr>
              <w:t>HOUSE</w:t>
            </w:r>
            <w:r w:rsidRPr="005855DF">
              <w:rPr>
                <w:color w:val="000000" w:themeColor="text1"/>
              </w:rPr>
              <w:t xml:space="preserve">, в которой значение поля </w:t>
            </w:r>
            <w:r w:rsidRPr="005855DF">
              <w:rPr>
                <w:color w:val="000000" w:themeColor="text1"/>
                <w:lang w:val="en-US"/>
              </w:rPr>
              <w:t>AOGUID</w:t>
            </w:r>
            <w:r w:rsidRPr="005855DF">
              <w:rPr>
                <w:color w:val="000000" w:themeColor="text1"/>
              </w:rPr>
              <w:t xml:space="preserve"> равно значению поля </w:t>
            </w:r>
            <w:r w:rsidRPr="005855DF">
              <w:rPr>
                <w:color w:val="000000" w:themeColor="text1"/>
                <w:lang w:val="en-US"/>
              </w:rPr>
              <w:t>AOGUID</w:t>
            </w:r>
            <w:r w:rsidRPr="005855DF">
              <w:rPr>
                <w:color w:val="000000" w:themeColor="text1"/>
              </w:rPr>
              <w:t xml:space="preserve"> из таблицы ADDROBJ для заданного </w:t>
            </w:r>
            <w:r w:rsidRPr="005855DF">
              <w:rPr>
                <w:color w:val="000000" w:themeColor="text1"/>
                <w:lang w:val="en-US"/>
              </w:rPr>
              <w:t>FIAS</w:t>
            </w:r>
            <w:r w:rsidRPr="005855DF">
              <w:rPr>
                <w:color w:val="000000" w:themeColor="text1"/>
              </w:rPr>
              <w:t>_</w:t>
            </w:r>
            <w:r w:rsidRPr="005855DF">
              <w:rPr>
                <w:color w:val="000000" w:themeColor="text1"/>
                <w:lang w:val="en-US"/>
              </w:rPr>
              <w:t>AOID</w:t>
            </w:r>
            <w:r w:rsidRPr="005855DF">
              <w:rPr>
                <w:color w:val="000000" w:themeColor="text1"/>
              </w:rPr>
              <w:t>.</w:t>
            </w:r>
          </w:p>
        </w:tc>
      </w:tr>
      <w:tr w:rsidR="0075428D" w:rsidRPr="005855DF" w14:paraId="0F6032CC" w14:textId="77777777" w:rsidTr="0075428D">
        <w:tc>
          <w:tcPr>
            <w:tcW w:w="1648" w:type="dxa"/>
            <w:noWrap/>
          </w:tcPr>
          <w:p w14:paraId="10E988AB" w14:textId="77777777" w:rsidR="0075428D" w:rsidRPr="005855DF" w:rsidRDefault="0075428D" w:rsidP="0075428D">
            <w:pPr>
              <w:pStyle w:val="14"/>
              <w:rPr>
                <w:rFonts w:eastAsia="Calibri"/>
                <w:color w:val="000000" w:themeColor="text1"/>
              </w:rPr>
            </w:pPr>
          </w:p>
        </w:tc>
        <w:tc>
          <w:tcPr>
            <w:tcW w:w="1963" w:type="dxa"/>
            <w:noWrap/>
          </w:tcPr>
          <w:p w14:paraId="6A2CD538" w14:textId="77777777" w:rsidR="0075428D" w:rsidRPr="005855DF" w:rsidRDefault="0075428D" w:rsidP="0075428D">
            <w:pPr>
              <w:pStyle w:val="14"/>
              <w:rPr>
                <w:color w:val="000000" w:themeColor="text1"/>
              </w:rPr>
            </w:pPr>
            <w:r w:rsidRPr="005855DF">
              <w:rPr>
                <w:color w:val="000000" w:themeColor="text1"/>
              </w:rPr>
              <w:t>SUBJ</w:t>
            </w:r>
          </w:p>
        </w:tc>
        <w:tc>
          <w:tcPr>
            <w:tcW w:w="921" w:type="dxa"/>
          </w:tcPr>
          <w:p w14:paraId="54FCC20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FAC439B"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0EAA92F0"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0D3BDF4" w14:textId="77777777" w:rsidR="0075428D" w:rsidRPr="005855DF" w:rsidRDefault="0075428D" w:rsidP="0075428D">
            <w:pPr>
              <w:pStyle w:val="14"/>
              <w:rPr>
                <w:color w:val="000000" w:themeColor="text1"/>
              </w:rPr>
            </w:pPr>
            <w:r w:rsidRPr="005855DF">
              <w:rPr>
                <w:color w:val="000000" w:themeColor="text1"/>
              </w:rPr>
              <w:t>Код региона РФ места регистрации</w:t>
            </w:r>
          </w:p>
        </w:tc>
        <w:tc>
          <w:tcPr>
            <w:tcW w:w="2338" w:type="dxa"/>
          </w:tcPr>
          <w:p w14:paraId="162B1F65" w14:textId="77777777" w:rsidR="0075428D" w:rsidRPr="005855DF" w:rsidRDefault="0075428D" w:rsidP="0075428D">
            <w:pPr>
              <w:pStyle w:val="14"/>
              <w:rPr>
                <w:color w:val="000000" w:themeColor="text1"/>
              </w:rPr>
            </w:pPr>
            <w:r w:rsidRPr="005855DF">
              <w:rPr>
                <w:color w:val="000000" w:themeColor="text1"/>
              </w:rPr>
              <w:t>Код ОКАТО по классификатору субъектов F010 Приложения А</w:t>
            </w:r>
          </w:p>
        </w:tc>
      </w:tr>
      <w:tr w:rsidR="0075428D" w:rsidRPr="005855DF" w14:paraId="66718C1F" w14:textId="77777777" w:rsidTr="0075428D">
        <w:tc>
          <w:tcPr>
            <w:tcW w:w="1648" w:type="dxa"/>
            <w:noWrap/>
          </w:tcPr>
          <w:p w14:paraId="78896C0F" w14:textId="77777777" w:rsidR="0075428D" w:rsidRPr="005855DF" w:rsidRDefault="0075428D" w:rsidP="0075428D">
            <w:pPr>
              <w:pStyle w:val="14"/>
              <w:rPr>
                <w:rFonts w:eastAsia="Calibri"/>
                <w:color w:val="000000" w:themeColor="text1"/>
              </w:rPr>
            </w:pPr>
          </w:p>
        </w:tc>
        <w:tc>
          <w:tcPr>
            <w:tcW w:w="1963" w:type="dxa"/>
            <w:noWrap/>
          </w:tcPr>
          <w:p w14:paraId="4B03853E" w14:textId="77777777" w:rsidR="0075428D" w:rsidRPr="005855DF" w:rsidRDefault="0075428D" w:rsidP="0075428D">
            <w:pPr>
              <w:pStyle w:val="14"/>
              <w:rPr>
                <w:color w:val="000000" w:themeColor="text1"/>
              </w:rPr>
            </w:pPr>
            <w:r w:rsidRPr="005855DF">
              <w:rPr>
                <w:color w:val="000000" w:themeColor="text1"/>
              </w:rPr>
              <w:t>INDX</w:t>
            </w:r>
          </w:p>
        </w:tc>
        <w:tc>
          <w:tcPr>
            <w:tcW w:w="921" w:type="dxa"/>
          </w:tcPr>
          <w:p w14:paraId="611B76DC"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5ABBFDE" w14:textId="77777777" w:rsidR="0075428D" w:rsidRPr="005855DF" w:rsidRDefault="0075428D" w:rsidP="0075428D">
            <w:pPr>
              <w:pStyle w:val="14"/>
              <w:rPr>
                <w:color w:val="000000" w:themeColor="text1"/>
              </w:rPr>
            </w:pPr>
            <w:r w:rsidRPr="005855DF">
              <w:rPr>
                <w:color w:val="000000" w:themeColor="text1"/>
              </w:rPr>
              <w:t>6</w:t>
            </w:r>
          </w:p>
        </w:tc>
        <w:tc>
          <w:tcPr>
            <w:tcW w:w="809" w:type="dxa"/>
          </w:tcPr>
          <w:p w14:paraId="58ECA1B5"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904728D" w14:textId="77777777" w:rsidR="0075428D" w:rsidRPr="005855DF" w:rsidRDefault="0075428D" w:rsidP="0075428D">
            <w:pPr>
              <w:pStyle w:val="14"/>
              <w:rPr>
                <w:color w:val="000000" w:themeColor="text1"/>
              </w:rPr>
            </w:pPr>
            <w:r w:rsidRPr="005855DF">
              <w:rPr>
                <w:color w:val="000000" w:themeColor="text1"/>
              </w:rPr>
              <w:t>Почтовый индекс места регистрации</w:t>
            </w:r>
          </w:p>
        </w:tc>
        <w:tc>
          <w:tcPr>
            <w:tcW w:w="2338" w:type="dxa"/>
          </w:tcPr>
          <w:p w14:paraId="0AAB3DE1"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POSTALCODE</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 а при его отсутствии значение поля </w:t>
            </w:r>
            <w:r w:rsidRPr="005855DF">
              <w:rPr>
                <w:color w:val="000000" w:themeColor="text1"/>
                <w:lang w:val="en-US"/>
              </w:rPr>
              <w:t>POSTALCODE</w:t>
            </w:r>
            <w:r w:rsidRPr="005855DF">
              <w:rPr>
                <w:color w:val="000000" w:themeColor="text1"/>
              </w:rPr>
              <w:t xml:space="preserve"> из таблицы ADDROBJ БД ФИАС.</w:t>
            </w:r>
          </w:p>
        </w:tc>
      </w:tr>
      <w:tr w:rsidR="0075428D" w:rsidRPr="005855DF" w14:paraId="0B082AF2" w14:textId="77777777" w:rsidTr="0075428D">
        <w:tc>
          <w:tcPr>
            <w:tcW w:w="1648" w:type="dxa"/>
            <w:noWrap/>
          </w:tcPr>
          <w:p w14:paraId="2D19619F" w14:textId="77777777" w:rsidR="0075428D" w:rsidRPr="005855DF" w:rsidRDefault="0075428D" w:rsidP="0075428D">
            <w:pPr>
              <w:pStyle w:val="14"/>
              <w:rPr>
                <w:rFonts w:eastAsia="Calibri"/>
                <w:color w:val="000000" w:themeColor="text1"/>
              </w:rPr>
            </w:pPr>
          </w:p>
        </w:tc>
        <w:tc>
          <w:tcPr>
            <w:tcW w:w="1963" w:type="dxa"/>
            <w:noWrap/>
          </w:tcPr>
          <w:p w14:paraId="41C2DADE" w14:textId="77777777" w:rsidR="0075428D" w:rsidRPr="005855DF" w:rsidRDefault="0075428D" w:rsidP="0075428D">
            <w:pPr>
              <w:pStyle w:val="14"/>
              <w:rPr>
                <w:color w:val="000000" w:themeColor="text1"/>
              </w:rPr>
            </w:pPr>
            <w:r w:rsidRPr="005855DF">
              <w:rPr>
                <w:color w:val="000000" w:themeColor="text1"/>
              </w:rPr>
              <w:t>OKATO</w:t>
            </w:r>
          </w:p>
        </w:tc>
        <w:tc>
          <w:tcPr>
            <w:tcW w:w="921" w:type="dxa"/>
          </w:tcPr>
          <w:p w14:paraId="6B5342C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43594BF" w14:textId="77777777" w:rsidR="0075428D" w:rsidRPr="005855DF" w:rsidRDefault="0075428D" w:rsidP="0075428D">
            <w:pPr>
              <w:pStyle w:val="14"/>
              <w:rPr>
                <w:color w:val="000000" w:themeColor="text1"/>
              </w:rPr>
            </w:pPr>
            <w:r w:rsidRPr="005855DF">
              <w:rPr>
                <w:color w:val="000000" w:themeColor="text1"/>
              </w:rPr>
              <w:t>11</w:t>
            </w:r>
          </w:p>
        </w:tc>
        <w:tc>
          <w:tcPr>
            <w:tcW w:w="809" w:type="dxa"/>
          </w:tcPr>
          <w:p w14:paraId="4698561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D2C00E1" w14:textId="77777777" w:rsidR="0075428D" w:rsidRPr="005855DF" w:rsidRDefault="0075428D" w:rsidP="0075428D">
            <w:pPr>
              <w:pStyle w:val="14"/>
              <w:rPr>
                <w:color w:val="000000" w:themeColor="text1"/>
              </w:rPr>
            </w:pPr>
            <w:r w:rsidRPr="005855DF">
              <w:rPr>
                <w:color w:val="000000" w:themeColor="text1"/>
              </w:rPr>
              <w:t>Код места жительства по справочнику ОКАТО</w:t>
            </w:r>
          </w:p>
        </w:tc>
        <w:tc>
          <w:tcPr>
            <w:tcW w:w="2338" w:type="dxa"/>
          </w:tcPr>
          <w:p w14:paraId="7C2AA4FB"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OKATO</w:t>
            </w:r>
            <w:r w:rsidRPr="005855DF">
              <w:rPr>
                <w:color w:val="000000" w:themeColor="text1"/>
              </w:rPr>
              <w:t xml:space="preserve"> из таблицы ADDROBJ БД ФИАС.</w:t>
            </w:r>
          </w:p>
        </w:tc>
      </w:tr>
      <w:tr w:rsidR="0075428D" w:rsidRPr="005855DF" w14:paraId="0C22E177" w14:textId="77777777" w:rsidTr="0075428D">
        <w:tc>
          <w:tcPr>
            <w:tcW w:w="1648" w:type="dxa"/>
            <w:noWrap/>
          </w:tcPr>
          <w:p w14:paraId="53643FD5" w14:textId="77777777" w:rsidR="0075428D" w:rsidRPr="005855DF" w:rsidRDefault="0075428D" w:rsidP="0075428D">
            <w:pPr>
              <w:pStyle w:val="14"/>
              <w:rPr>
                <w:rFonts w:eastAsia="Calibri"/>
                <w:color w:val="000000" w:themeColor="text1"/>
              </w:rPr>
            </w:pPr>
          </w:p>
        </w:tc>
        <w:tc>
          <w:tcPr>
            <w:tcW w:w="1963" w:type="dxa"/>
            <w:noWrap/>
          </w:tcPr>
          <w:p w14:paraId="47F1B7E1" w14:textId="77777777" w:rsidR="0075428D" w:rsidRPr="005855DF" w:rsidRDefault="0075428D" w:rsidP="0075428D">
            <w:pPr>
              <w:pStyle w:val="14"/>
              <w:rPr>
                <w:color w:val="000000" w:themeColor="text1"/>
              </w:rPr>
            </w:pPr>
            <w:r w:rsidRPr="005855DF">
              <w:rPr>
                <w:color w:val="000000" w:themeColor="text1"/>
              </w:rPr>
              <w:t>RNNAME</w:t>
            </w:r>
          </w:p>
        </w:tc>
        <w:tc>
          <w:tcPr>
            <w:tcW w:w="921" w:type="dxa"/>
          </w:tcPr>
          <w:p w14:paraId="1F2802FD"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D076BFD"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00C6BF14"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639D0089" w14:textId="77777777" w:rsidR="0075428D" w:rsidRPr="005855DF" w:rsidRDefault="0075428D" w:rsidP="0075428D">
            <w:pPr>
              <w:pStyle w:val="14"/>
              <w:rPr>
                <w:color w:val="000000" w:themeColor="text1"/>
              </w:rPr>
            </w:pPr>
            <w:r w:rsidRPr="005855DF">
              <w:rPr>
                <w:color w:val="000000" w:themeColor="text1"/>
              </w:rPr>
              <w:t>Район места регистрации (наименование)</w:t>
            </w:r>
          </w:p>
        </w:tc>
        <w:tc>
          <w:tcPr>
            <w:tcW w:w="2338" w:type="dxa"/>
          </w:tcPr>
          <w:p w14:paraId="192A704C" w14:textId="77777777" w:rsidR="0075428D" w:rsidRPr="005855DF" w:rsidRDefault="0075428D" w:rsidP="0075428D">
            <w:pPr>
              <w:pStyle w:val="14"/>
              <w:rPr>
                <w:color w:val="000000" w:themeColor="text1"/>
              </w:rPr>
            </w:pPr>
            <w:r w:rsidRPr="005855DF">
              <w:rPr>
                <w:color w:val="000000" w:themeColor="text1"/>
              </w:rPr>
              <w:t>При заполнении из ФИАС используется значение поля</w:t>
            </w:r>
            <w:r w:rsidRPr="005855DF">
              <w:rPr>
                <w:color w:val="000000" w:themeColor="text1"/>
                <w:lang w:val="en-US"/>
              </w:rPr>
              <w:t>OFFNAME</w:t>
            </w:r>
            <w:r w:rsidRPr="005855DF">
              <w:rPr>
                <w:color w:val="000000" w:themeColor="text1"/>
              </w:rPr>
              <w:t xml:space="preserve"> для уровня района из таблицы ADDROBJ БД ФИАС.</w:t>
            </w:r>
          </w:p>
        </w:tc>
      </w:tr>
      <w:tr w:rsidR="0075428D" w:rsidRPr="005855DF" w14:paraId="48468219" w14:textId="77777777" w:rsidTr="0075428D">
        <w:tc>
          <w:tcPr>
            <w:tcW w:w="1648" w:type="dxa"/>
            <w:noWrap/>
          </w:tcPr>
          <w:p w14:paraId="31303B24" w14:textId="77777777" w:rsidR="0075428D" w:rsidRPr="005855DF" w:rsidRDefault="0075428D" w:rsidP="0075428D">
            <w:pPr>
              <w:pStyle w:val="14"/>
              <w:rPr>
                <w:rFonts w:eastAsia="Calibri"/>
                <w:color w:val="000000" w:themeColor="text1"/>
              </w:rPr>
            </w:pPr>
          </w:p>
        </w:tc>
        <w:tc>
          <w:tcPr>
            <w:tcW w:w="1963" w:type="dxa"/>
            <w:noWrap/>
          </w:tcPr>
          <w:p w14:paraId="2259B4AA" w14:textId="77777777" w:rsidR="0075428D" w:rsidRPr="005855DF" w:rsidRDefault="0075428D" w:rsidP="0075428D">
            <w:pPr>
              <w:pStyle w:val="14"/>
              <w:rPr>
                <w:color w:val="000000" w:themeColor="text1"/>
              </w:rPr>
            </w:pPr>
            <w:r w:rsidRPr="005855DF">
              <w:rPr>
                <w:color w:val="000000" w:themeColor="text1"/>
              </w:rPr>
              <w:t>NPNAME</w:t>
            </w:r>
          </w:p>
        </w:tc>
        <w:tc>
          <w:tcPr>
            <w:tcW w:w="921" w:type="dxa"/>
          </w:tcPr>
          <w:p w14:paraId="66749667"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1BAD38C"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17526B71"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FF08FC3" w14:textId="77777777" w:rsidR="0075428D" w:rsidRPr="005855DF" w:rsidRDefault="0075428D" w:rsidP="0075428D">
            <w:pPr>
              <w:pStyle w:val="14"/>
              <w:rPr>
                <w:color w:val="000000" w:themeColor="text1"/>
              </w:rPr>
            </w:pPr>
            <w:r w:rsidRPr="005855DF">
              <w:rPr>
                <w:color w:val="000000" w:themeColor="text1"/>
              </w:rPr>
              <w:t xml:space="preserve">Наименование населенного пункта </w:t>
            </w:r>
          </w:p>
        </w:tc>
        <w:tc>
          <w:tcPr>
            <w:tcW w:w="2338" w:type="dxa"/>
          </w:tcPr>
          <w:p w14:paraId="5AC81124" w14:textId="77777777" w:rsidR="0075428D" w:rsidRPr="005855DF" w:rsidRDefault="0075428D" w:rsidP="0075428D">
            <w:pPr>
              <w:pStyle w:val="14"/>
              <w:rPr>
                <w:color w:val="000000" w:themeColor="text1"/>
              </w:rPr>
            </w:pPr>
            <w:r w:rsidRPr="005855DF">
              <w:rPr>
                <w:color w:val="000000" w:themeColor="text1"/>
              </w:rPr>
              <w:t>При заполнении из ФИАС используется значение поля OFFNAME для уровня населенного пункта из таблицы ADDROBJ БД ФИАС.</w:t>
            </w:r>
          </w:p>
        </w:tc>
      </w:tr>
      <w:tr w:rsidR="0075428D" w:rsidRPr="005855DF" w14:paraId="727F9F5F" w14:textId="77777777" w:rsidTr="0075428D">
        <w:tc>
          <w:tcPr>
            <w:tcW w:w="1648" w:type="dxa"/>
            <w:noWrap/>
          </w:tcPr>
          <w:p w14:paraId="53F9C1C3" w14:textId="77777777" w:rsidR="0075428D" w:rsidRPr="005855DF" w:rsidRDefault="0075428D" w:rsidP="0075428D">
            <w:pPr>
              <w:pStyle w:val="14"/>
              <w:rPr>
                <w:rFonts w:eastAsia="Calibri"/>
                <w:color w:val="000000" w:themeColor="text1"/>
              </w:rPr>
            </w:pPr>
          </w:p>
        </w:tc>
        <w:tc>
          <w:tcPr>
            <w:tcW w:w="1963" w:type="dxa"/>
            <w:noWrap/>
          </w:tcPr>
          <w:p w14:paraId="2F8B3706" w14:textId="77777777" w:rsidR="0075428D" w:rsidRPr="005855DF" w:rsidRDefault="0075428D" w:rsidP="0075428D">
            <w:pPr>
              <w:pStyle w:val="14"/>
              <w:rPr>
                <w:color w:val="000000" w:themeColor="text1"/>
              </w:rPr>
            </w:pPr>
            <w:r w:rsidRPr="005855DF">
              <w:rPr>
                <w:color w:val="000000" w:themeColor="text1"/>
              </w:rPr>
              <w:t>UL</w:t>
            </w:r>
          </w:p>
        </w:tc>
        <w:tc>
          <w:tcPr>
            <w:tcW w:w="921" w:type="dxa"/>
          </w:tcPr>
          <w:p w14:paraId="0ACAAB3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C16FBC7"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38C5CDDF"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1777AFEB" w14:textId="77777777" w:rsidR="0075428D" w:rsidRPr="005855DF" w:rsidRDefault="0075428D" w:rsidP="0075428D">
            <w:pPr>
              <w:pStyle w:val="14"/>
              <w:rPr>
                <w:color w:val="000000" w:themeColor="text1"/>
              </w:rPr>
            </w:pPr>
            <w:r w:rsidRPr="005855DF">
              <w:rPr>
                <w:color w:val="000000" w:themeColor="text1"/>
              </w:rPr>
              <w:t>Наименование улицы места регистрации</w:t>
            </w:r>
          </w:p>
        </w:tc>
        <w:tc>
          <w:tcPr>
            <w:tcW w:w="2338" w:type="dxa"/>
          </w:tcPr>
          <w:p w14:paraId="65A47DEB" w14:textId="77777777" w:rsidR="0075428D" w:rsidRPr="005855DF" w:rsidRDefault="0075428D" w:rsidP="0075428D">
            <w:pPr>
              <w:pStyle w:val="14"/>
              <w:rPr>
                <w:color w:val="000000" w:themeColor="text1"/>
              </w:rPr>
            </w:pPr>
            <w:r w:rsidRPr="005855DF">
              <w:rPr>
                <w:color w:val="000000" w:themeColor="text1"/>
              </w:rPr>
              <w:t>При заполнении из ФИАС используется значение поля</w:t>
            </w:r>
            <w:r w:rsidRPr="005855DF">
              <w:rPr>
                <w:color w:val="000000" w:themeColor="text1"/>
              </w:rPr>
              <w:br/>
            </w:r>
            <w:r w:rsidRPr="005855DF">
              <w:rPr>
                <w:color w:val="000000" w:themeColor="text1"/>
                <w:lang w:val="en-US"/>
              </w:rPr>
              <w:t>OFFNAME</w:t>
            </w:r>
            <w:r w:rsidRPr="005855DF">
              <w:rPr>
                <w:color w:val="000000" w:themeColor="text1"/>
              </w:rPr>
              <w:t xml:space="preserve"> для уровня улицы из таблицы ADDROBJ БД ФИАС.</w:t>
            </w:r>
          </w:p>
        </w:tc>
      </w:tr>
      <w:tr w:rsidR="0075428D" w:rsidRPr="005855DF" w14:paraId="3040EC91" w14:textId="77777777" w:rsidTr="0075428D">
        <w:tc>
          <w:tcPr>
            <w:tcW w:w="1648" w:type="dxa"/>
            <w:noWrap/>
          </w:tcPr>
          <w:p w14:paraId="2511FB25" w14:textId="77777777" w:rsidR="0075428D" w:rsidRPr="005855DF" w:rsidRDefault="0075428D" w:rsidP="0075428D">
            <w:pPr>
              <w:pStyle w:val="14"/>
              <w:rPr>
                <w:rFonts w:eastAsia="Calibri"/>
                <w:color w:val="000000" w:themeColor="text1"/>
              </w:rPr>
            </w:pPr>
          </w:p>
        </w:tc>
        <w:tc>
          <w:tcPr>
            <w:tcW w:w="1963" w:type="dxa"/>
            <w:noWrap/>
          </w:tcPr>
          <w:p w14:paraId="3DDC8931" w14:textId="77777777" w:rsidR="0075428D" w:rsidRPr="005855DF" w:rsidRDefault="0075428D" w:rsidP="0075428D">
            <w:pPr>
              <w:pStyle w:val="14"/>
              <w:rPr>
                <w:color w:val="000000" w:themeColor="text1"/>
              </w:rPr>
            </w:pPr>
            <w:r w:rsidRPr="005855DF">
              <w:rPr>
                <w:color w:val="000000" w:themeColor="text1"/>
              </w:rPr>
              <w:t>DOM</w:t>
            </w:r>
          </w:p>
        </w:tc>
        <w:tc>
          <w:tcPr>
            <w:tcW w:w="921" w:type="dxa"/>
          </w:tcPr>
          <w:p w14:paraId="5087F2F8"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A80E997" w14:textId="77777777" w:rsidR="0075428D" w:rsidRPr="005855DF" w:rsidRDefault="0075428D" w:rsidP="0075428D">
            <w:pPr>
              <w:pStyle w:val="14"/>
              <w:rPr>
                <w:color w:val="000000" w:themeColor="text1"/>
              </w:rPr>
            </w:pPr>
            <w:r w:rsidRPr="005855DF">
              <w:rPr>
                <w:color w:val="000000" w:themeColor="text1"/>
              </w:rPr>
              <w:t>20</w:t>
            </w:r>
          </w:p>
        </w:tc>
        <w:tc>
          <w:tcPr>
            <w:tcW w:w="809" w:type="dxa"/>
          </w:tcPr>
          <w:p w14:paraId="0E8E0300"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915D2DD" w14:textId="77777777" w:rsidR="0075428D" w:rsidRPr="005855DF" w:rsidRDefault="0075428D" w:rsidP="0075428D">
            <w:pPr>
              <w:pStyle w:val="14"/>
              <w:rPr>
                <w:color w:val="000000" w:themeColor="text1"/>
              </w:rPr>
            </w:pPr>
            <w:r w:rsidRPr="005855DF">
              <w:rPr>
                <w:color w:val="000000" w:themeColor="text1"/>
              </w:rPr>
              <w:t>Номер дома места регистрации</w:t>
            </w:r>
          </w:p>
        </w:tc>
        <w:tc>
          <w:tcPr>
            <w:tcW w:w="2338" w:type="dxa"/>
          </w:tcPr>
          <w:p w14:paraId="55476D82"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HOUSENUM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7ED85974" w14:textId="77777777" w:rsidTr="0075428D">
        <w:tc>
          <w:tcPr>
            <w:tcW w:w="1648" w:type="dxa"/>
            <w:noWrap/>
          </w:tcPr>
          <w:p w14:paraId="45C0566F" w14:textId="77777777" w:rsidR="0075428D" w:rsidRPr="005855DF" w:rsidRDefault="0075428D" w:rsidP="0075428D">
            <w:pPr>
              <w:pStyle w:val="14"/>
              <w:rPr>
                <w:rFonts w:eastAsia="Calibri"/>
                <w:color w:val="000000" w:themeColor="text1"/>
              </w:rPr>
            </w:pPr>
          </w:p>
        </w:tc>
        <w:tc>
          <w:tcPr>
            <w:tcW w:w="1963" w:type="dxa"/>
            <w:noWrap/>
          </w:tcPr>
          <w:p w14:paraId="7EC0BF68" w14:textId="77777777" w:rsidR="0075428D" w:rsidRPr="005855DF" w:rsidRDefault="0075428D" w:rsidP="0075428D">
            <w:pPr>
              <w:pStyle w:val="14"/>
              <w:rPr>
                <w:color w:val="000000" w:themeColor="text1"/>
              </w:rPr>
            </w:pPr>
            <w:r w:rsidRPr="005855DF">
              <w:rPr>
                <w:color w:val="000000" w:themeColor="text1"/>
              </w:rPr>
              <w:t>KORP</w:t>
            </w:r>
          </w:p>
        </w:tc>
        <w:tc>
          <w:tcPr>
            <w:tcW w:w="921" w:type="dxa"/>
          </w:tcPr>
          <w:p w14:paraId="437BE5E1"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32EAE33" w14:textId="77777777" w:rsidR="0075428D" w:rsidRPr="005855DF" w:rsidRDefault="0075428D" w:rsidP="0075428D">
            <w:pPr>
              <w:pStyle w:val="14"/>
              <w:rPr>
                <w:color w:val="000000" w:themeColor="text1"/>
              </w:rPr>
            </w:pPr>
            <w:r w:rsidRPr="005855DF">
              <w:rPr>
                <w:color w:val="000000" w:themeColor="text1"/>
              </w:rPr>
              <w:t>10</w:t>
            </w:r>
          </w:p>
        </w:tc>
        <w:tc>
          <w:tcPr>
            <w:tcW w:w="809" w:type="dxa"/>
          </w:tcPr>
          <w:p w14:paraId="30DD9C9E"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0CE14D2" w14:textId="77777777" w:rsidR="0075428D" w:rsidRPr="005855DF" w:rsidRDefault="0075428D" w:rsidP="0075428D">
            <w:pPr>
              <w:pStyle w:val="14"/>
              <w:rPr>
                <w:color w:val="000000" w:themeColor="text1"/>
              </w:rPr>
            </w:pPr>
            <w:r w:rsidRPr="005855DF">
              <w:rPr>
                <w:color w:val="000000" w:themeColor="text1"/>
              </w:rPr>
              <w:t>Номер корпуса места регистрации</w:t>
            </w:r>
          </w:p>
        </w:tc>
        <w:tc>
          <w:tcPr>
            <w:tcW w:w="2338" w:type="dxa"/>
          </w:tcPr>
          <w:p w14:paraId="3D018857"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BUILDNUM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034D0379" w14:textId="77777777" w:rsidTr="0075428D">
        <w:tc>
          <w:tcPr>
            <w:tcW w:w="1648" w:type="dxa"/>
            <w:noWrap/>
          </w:tcPr>
          <w:p w14:paraId="4CECADE7" w14:textId="77777777" w:rsidR="0075428D" w:rsidRPr="005855DF" w:rsidRDefault="0075428D" w:rsidP="0075428D">
            <w:pPr>
              <w:pStyle w:val="14"/>
              <w:rPr>
                <w:rFonts w:eastAsia="Calibri"/>
                <w:color w:val="000000" w:themeColor="text1"/>
              </w:rPr>
            </w:pPr>
          </w:p>
        </w:tc>
        <w:tc>
          <w:tcPr>
            <w:tcW w:w="1963" w:type="dxa"/>
            <w:noWrap/>
          </w:tcPr>
          <w:p w14:paraId="2ED84D03" w14:textId="77777777" w:rsidR="0075428D" w:rsidRPr="005855DF" w:rsidRDefault="0075428D" w:rsidP="0075428D">
            <w:pPr>
              <w:pStyle w:val="14"/>
              <w:rPr>
                <w:color w:val="000000" w:themeColor="text1"/>
              </w:rPr>
            </w:pPr>
            <w:r w:rsidRPr="005855DF">
              <w:rPr>
                <w:color w:val="000000" w:themeColor="text1"/>
              </w:rPr>
              <w:t>KV</w:t>
            </w:r>
          </w:p>
        </w:tc>
        <w:tc>
          <w:tcPr>
            <w:tcW w:w="921" w:type="dxa"/>
          </w:tcPr>
          <w:p w14:paraId="3B0F3A9E"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24880A9" w14:textId="77777777" w:rsidR="0075428D" w:rsidRPr="005855DF" w:rsidRDefault="0075428D" w:rsidP="0075428D">
            <w:pPr>
              <w:pStyle w:val="14"/>
              <w:rPr>
                <w:color w:val="000000" w:themeColor="text1"/>
              </w:rPr>
            </w:pPr>
            <w:r w:rsidRPr="005855DF">
              <w:rPr>
                <w:color w:val="000000" w:themeColor="text1"/>
              </w:rPr>
              <w:t>6</w:t>
            </w:r>
          </w:p>
        </w:tc>
        <w:tc>
          <w:tcPr>
            <w:tcW w:w="809" w:type="dxa"/>
          </w:tcPr>
          <w:p w14:paraId="427CB540"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5423AA1" w14:textId="77777777" w:rsidR="0075428D" w:rsidRPr="005855DF" w:rsidRDefault="0075428D" w:rsidP="0075428D">
            <w:pPr>
              <w:pStyle w:val="14"/>
              <w:rPr>
                <w:color w:val="000000" w:themeColor="text1"/>
              </w:rPr>
            </w:pPr>
            <w:r w:rsidRPr="005855DF">
              <w:rPr>
                <w:color w:val="000000" w:themeColor="text1"/>
              </w:rPr>
              <w:t>Номер квартиры места регистрации</w:t>
            </w:r>
          </w:p>
        </w:tc>
        <w:tc>
          <w:tcPr>
            <w:tcW w:w="2338" w:type="dxa"/>
          </w:tcPr>
          <w:p w14:paraId="18D01F49" w14:textId="77777777" w:rsidR="0075428D" w:rsidRPr="005855DF" w:rsidRDefault="0075428D" w:rsidP="0075428D">
            <w:pPr>
              <w:pStyle w:val="14"/>
              <w:rPr>
                <w:color w:val="000000" w:themeColor="text1"/>
              </w:rPr>
            </w:pPr>
          </w:p>
        </w:tc>
      </w:tr>
      <w:tr w:rsidR="0075428D" w:rsidRPr="005855DF" w14:paraId="107D8A40" w14:textId="77777777" w:rsidTr="0075428D">
        <w:tc>
          <w:tcPr>
            <w:tcW w:w="1648" w:type="dxa"/>
            <w:noWrap/>
          </w:tcPr>
          <w:p w14:paraId="3C8AE52A" w14:textId="77777777" w:rsidR="0075428D" w:rsidRPr="005855DF" w:rsidRDefault="0075428D" w:rsidP="0075428D">
            <w:pPr>
              <w:pStyle w:val="14"/>
              <w:rPr>
                <w:rFonts w:eastAsia="Calibri"/>
                <w:color w:val="000000" w:themeColor="text1"/>
              </w:rPr>
            </w:pPr>
          </w:p>
        </w:tc>
        <w:tc>
          <w:tcPr>
            <w:tcW w:w="1963" w:type="dxa"/>
            <w:noWrap/>
          </w:tcPr>
          <w:p w14:paraId="37865C8B" w14:textId="77777777" w:rsidR="0075428D" w:rsidRPr="005855DF" w:rsidRDefault="0075428D" w:rsidP="0075428D">
            <w:pPr>
              <w:pStyle w:val="14"/>
              <w:rPr>
                <w:color w:val="000000" w:themeColor="text1"/>
              </w:rPr>
            </w:pPr>
            <w:r w:rsidRPr="005855DF">
              <w:rPr>
                <w:color w:val="000000" w:themeColor="text1"/>
              </w:rPr>
              <w:t>DREG</w:t>
            </w:r>
          </w:p>
        </w:tc>
        <w:tc>
          <w:tcPr>
            <w:tcW w:w="921" w:type="dxa"/>
          </w:tcPr>
          <w:p w14:paraId="38991AA3"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649FA665" w14:textId="77777777" w:rsidR="0075428D" w:rsidRPr="005855DF" w:rsidRDefault="0075428D" w:rsidP="0075428D">
            <w:pPr>
              <w:pStyle w:val="14"/>
              <w:rPr>
                <w:color w:val="000000" w:themeColor="text1"/>
              </w:rPr>
            </w:pPr>
          </w:p>
        </w:tc>
        <w:tc>
          <w:tcPr>
            <w:tcW w:w="809" w:type="dxa"/>
          </w:tcPr>
          <w:p w14:paraId="5BBF5FF5"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7D13017" w14:textId="77777777" w:rsidR="0075428D" w:rsidRPr="005855DF" w:rsidRDefault="0075428D" w:rsidP="0075428D">
            <w:pPr>
              <w:pStyle w:val="14"/>
              <w:rPr>
                <w:color w:val="000000" w:themeColor="text1"/>
              </w:rPr>
            </w:pPr>
            <w:r w:rsidRPr="005855DF">
              <w:rPr>
                <w:color w:val="000000" w:themeColor="text1"/>
              </w:rPr>
              <w:t>Дата регистрации</w:t>
            </w:r>
          </w:p>
        </w:tc>
        <w:tc>
          <w:tcPr>
            <w:tcW w:w="2338" w:type="dxa"/>
          </w:tcPr>
          <w:p w14:paraId="0F2EC663" w14:textId="77777777" w:rsidR="0075428D" w:rsidRPr="005855DF" w:rsidRDefault="0075428D" w:rsidP="0075428D">
            <w:pPr>
              <w:pStyle w:val="14"/>
              <w:rPr>
                <w:color w:val="000000" w:themeColor="text1"/>
              </w:rPr>
            </w:pPr>
          </w:p>
        </w:tc>
      </w:tr>
      <w:tr w:rsidR="0075428D" w:rsidRPr="005855DF" w14:paraId="5ADE9427" w14:textId="77777777" w:rsidTr="0075428D">
        <w:tc>
          <w:tcPr>
            <w:tcW w:w="10520" w:type="dxa"/>
            <w:gridSpan w:val="7"/>
            <w:noWrap/>
          </w:tcPr>
          <w:p w14:paraId="3B2D7B43"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Адрес места жительства</w:t>
            </w:r>
          </w:p>
        </w:tc>
      </w:tr>
      <w:tr w:rsidR="0075428D" w:rsidRPr="005855DF" w14:paraId="2EA24F53" w14:textId="77777777" w:rsidTr="0075428D">
        <w:tc>
          <w:tcPr>
            <w:tcW w:w="1648" w:type="dxa"/>
            <w:noWrap/>
          </w:tcPr>
          <w:p w14:paraId="27E67BB4"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ADDRES_P</w:t>
            </w:r>
          </w:p>
        </w:tc>
        <w:tc>
          <w:tcPr>
            <w:tcW w:w="1963" w:type="dxa"/>
            <w:noWrap/>
          </w:tcPr>
          <w:p w14:paraId="50247292" w14:textId="77777777" w:rsidR="0075428D" w:rsidRPr="005855DF" w:rsidRDefault="0075428D" w:rsidP="0075428D">
            <w:pPr>
              <w:pStyle w:val="14"/>
              <w:rPr>
                <w:color w:val="000000" w:themeColor="text1"/>
              </w:rPr>
            </w:pPr>
            <w:r w:rsidRPr="005855DF">
              <w:rPr>
                <w:color w:val="000000" w:themeColor="text1"/>
                <w:lang w:val="en-US"/>
              </w:rPr>
              <w:t>FIAS_AOID</w:t>
            </w:r>
          </w:p>
        </w:tc>
        <w:tc>
          <w:tcPr>
            <w:tcW w:w="921" w:type="dxa"/>
          </w:tcPr>
          <w:p w14:paraId="214C1E23"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02CE90E" w14:textId="77777777" w:rsidR="0075428D" w:rsidRPr="005855DF" w:rsidRDefault="0075428D" w:rsidP="0075428D">
            <w:pPr>
              <w:pStyle w:val="14"/>
              <w:rPr>
                <w:color w:val="000000" w:themeColor="text1"/>
              </w:rPr>
            </w:pPr>
            <w:r w:rsidRPr="005855DF">
              <w:rPr>
                <w:color w:val="000000" w:themeColor="text1"/>
                <w:lang w:val="en-US"/>
              </w:rPr>
              <w:t>36</w:t>
            </w:r>
          </w:p>
        </w:tc>
        <w:tc>
          <w:tcPr>
            <w:tcW w:w="809" w:type="dxa"/>
          </w:tcPr>
          <w:p w14:paraId="55F56460"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21889BF" w14:textId="77777777" w:rsidR="0075428D" w:rsidRPr="005855DF" w:rsidRDefault="0075428D" w:rsidP="0075428D">
            <w:pPr>
              <w:pStyle w:val="14"/>
              <w:rPr>
                <w:color w:val="000000" w:themeColor="text1"/>
              </w:rPr>
            </w:pPr>
            <w:r w:rsidRPr="005855DF">
              <w:rPr>
                <w:color w:val="000000" w:themeColor="text1"/>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38" w:type="dxa"/>
          </w:tcPr>
          <w:p w14:paraId="42694891" w14:textId="77777777" w:rsidR="0075428D" w:rsidRPr="005855DF" w:rsidRDefault="0075428D" w:rsidP="0075428D">
            <w:pPr>
              <w:pStyle w:val="14"/>
              <w:rPr>
                <w:color w:val="000000" w:themeColor="text1"/>
              </w:rPr>
            </w:pPr>
            <w:r w:rsidRPr="005855DF">
              <w:rPr>
                <w:color w:val="000000" w:themeColor="text1"/>
              </w:rPr>
              <w:t>Не указывается только в случае отсутствия сведений в ФИАС.</w:t>
            </w:r>
          </w:p>
          <w:p w14:paraId="5C11B6E5" w14:textId="77777777" w:rsidR="0075428D" w:rsidRPr="005855DF" w:rsidRDefault="0075428D" w:rsidP="0075428D">
            <w:pPr>
              <w:pStyle w:val="14"/>
              <w:rPr>
                <w:color w:val="000000" w:themeColor="text1"/>
              </w:rPr>
            </w:pPr>
            <w:r w:rsidRPr="005855DF">
              <w:rPr>
                <w:color w:val="000000" w:themeColor="text1"/>
              </w:rPr>
              <w:t xml:space="preserve">Указывается значение поля </w:t>
            </w:r>
            <w:r w:rsidRPr="005855DF">
              <w:rPr>
                <w:color w:val="000000" w:themeColor="text1"/>
                <w:lang w:val="en-US"/>
              </w:rPr>
              <w:t>AOID</w:t>
            </w:r>
            <w:r w:rsidRPr="005855DF">
              <w:rPr>
                <w:color w:val="000000" w:themeColor="text1"/>
              </w:rPr>
              <w:t xml:space="preserve"> из таблицы ADDROBJ выгрузки файлов БД ФИАС.</w:t>
            </w:r>
          </w:p>
        </w:tc>
      </w:tr>
      <w:tr w:rsidR="0075428D" w:rsidRPr="005855DF" w14:paraId="09FCD97A" w14:textId="77777777" w:rsidTr="0075428D">
        <w:tc>
          <w:tcPr>
            <w:tcW w:w="1648" w:type="dxa"/>
            <w:noWrap/>
          </w:tcPr>
          <w:p w14:paraId="23C9FEB7" w14:textId="77777777" w:rsidR="0075428D" w:rsidRPr="005855DF" w:rsidRDefault="0075428D" w:rsidP="0075428D">
            <w:pPr>
              <w:pStyle w:val="14"/>
              <w:rPr>
                <w:rFonts w:eastAsia="Calibri"/>
                <w:color w:val="000000" w:themeColor="text1"/>
              </w:rPr>
            </w:pPr>
          </w:p>
        </w:tc>
        <w:tc>
          <w:tcPr>
            <w:tcW w:w="1963" w:type="dxa"/>
            <w:noWrap/>
          </w:tcPr>
          <w:p w14:paraId="173D8AF9" w14:textId="77777777" w:rsidR="0075428D" w:rsidRPr="005855DF" w:rsidRDefault="0075428D" w:rsidP="0075428D">
            <w:pPr>
              <w:pStyle w:val="14"/>
              <w:rPr>
                <w:color w:val="000000" w:themeColor="text1"/>
              </w:rPr>
            </w:pPr>
            <w:r w:rsidRPr="005855DF">
              <w:rPr>
                <w:color w:val="000000" w:themeColor="text1"/>
                <w:lang w:val="en-US"/>
              </w:rPr>
              <w:t>FIAS_HOUSEID</w:t>
            </w:r>
          </w:p>
        </w:tc>
        <w:tc>
          <w:tcPr>
            <w:tcW w:w="921" w:type="dxa"/>
          </w:tcPr>
          <w:p w14:paraId="2F0939C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FFAD13A" w14:textId="77777777" w:rsidR="0075428D" w:rsidRPr="005855DF" w:rsidRDefault="0075428D" w:rsidP="0075428D">
            <w:pPr>
              <w:pStyle w:val="14"/>
              <w:rPr>
                <w:color w:val="000000" w:themeColor="text1"/>
              </w:rPr>
            </w:pPr>
            <w:r w:rsidRPr="005855DF">
              <w:rPr>
                <w:color w:val="000000" w:themeColor="text1"/>
                <w:lang w:val="en-US"/>
              </w:rPr>
              <w:t>36</w:t>
            </w:r>
          </w:p>
        </w:tc>
        <w:tc>
          <w:tcPr>
            <w:tcW w:w="809" w:type="dxa"/>
          </w:tcPr>
          <w:p w14:paraId="2439658E"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8F9B700" w14:textId="77777777" w:rsidR="0075428D" w:rsidRPr="005855DF" w:rsidRDefault="0075428D" w:rsidP="0075428D">
            <w:pPr>
              <w:pStyle w:val="14"/>
              <w:rPr>
                <w:color w:val="000000" w:themeColor="text1"/>
              </w:rPr>
            </w:pPr>
            <w:r w:rsidRPr="005855DF">
              <w:rPr>
                <w:color w:val="000000" w:themeColor="text1"/>
              </w:rPr>
              <w:t xml:space="preserve">Уникальный идентификатор записи справочника сведений по номерам домов </w:t>
            </w:r>
            <w:r w:rsidRPr="005855DF">
              <w:rPr>
                <w:bCs/>
                <w:color w:val="000000" w:themeColor="text1"/>
              </w:rPr>
              <w:t>улиц городов и населенных пунктов, номера земельных участков и т.п. в ФИАС</w:t>
            </w:r>
          </w:p>
        </w:tc>
        <w:tc>
          <w:tcPr>
            <w:tcW w:w="2338" w:type="dxa"/>
          </w:tcPr>
          <w:p w14:paraId="2EEE609B" w14:textId="77777777" w:rsidR="0075428D" w:rsidRPr="005855DF" w:rsidRDefault="0075428D" w:rsidP="0075428D">
            <w:pPr>
              <w:pStyle w:val="14"/>
              <w:rPr>
                <w:color w:val="000000" w:themeColor="text1"/>
              </w:rPr>
            </w:pPr>
            <w:r w:rsidRPr="005855DF">
              <w:rPr>
                <w:color w:val="000000" w:themeColor="text1"/>
              </w:rPr>
              <w:t xml:space="preserve">Указывается значение поля </w:t>
            </w:r>
            <w:r w:rsidRPr="005855DF">
              <w:rPr>
                <w:color w:val="000000" w:themeColor="text1"/>
                <w:lang w:val="en-US"/>
              </w:rPr>
              <w:t>HOUSEID</w:t>
            </w:r>
            <w:r w:rsidRPr="005855DF">
              <w:rPr>
                <w:color w:val="000000" w:themeColor="text1"/>
              </w:rPr>
              <w:t xml:space="preserve"> из строки таблицы </w:t>
            </w:r>
            <w:r w:rsidRPr="005855DF">
              <w:rPr>
                <w:color w:val="000000" w:themeColor="text1"/>
                <w:lang w:val="en-US"/>
              </w:rPr>
              <w:t>HOUSE</w:t>
            </w:r>
            <w:r w:rsidRPr="005855DF">
              <w:rPr>
                <w:color w:val="000000" w:themeColor="text1"/>
              </w:rPr>
              <w:t xml:space="preserve">, в которой значение поля </w:t>
            </w:r>
            <w:r w:rsidRPr="005855DF">
              <w:rPr>
                <w:color w:val="000000" w:themeColor="text1"/>
                <w:lang w:val="en-US"/>
              </w:rPr>
              <w:t>AOGUID</w:t>
            </w:r>
            <w:r w:rsidRPr="005855DF">
              <w:rPr>
                <w:color w:val="000000" w:themeColor="text1"/>
              </w:rPr>
              <w:t xml:space="preserve"> равно значению поля </w:t>
            </w:r>
            <w:r w:rsidRPr="005855DF">
              <w:rPr>
                <w:color w:val="000000" w:themeColor="text1"/>
                <w:lang w:val="en-US"/>
              </w:rPr>
              <w:t>AOGUID</w:t>
            </w:r>
            <w:r w:rsidRPr="005855DF">
              <w:rPr>
                <w:color w:val="000000" w:themeColor="text1"/>
              </w:rPr>
              <w:t xml:space="preserve"> из таблицы ADDROBJ для заданного </w:t>
            </w:r>
            <w:r w:rsidRPr="005855DF">
              <w:rPr>
                <w:color w:val="000000" w:themeColor="text1"/>
                <w:lang w:val="en-US"/>
              </w:rPr>
              <w:t>FIAS</w:t>
            </w:r>
            <w:r w:rsidRPr="005855DF">
              <w:rPr>
                <w:color w:val="000000" w:themeColor="text1"/>
              </w:rPr>
              <w:t>_</w:t>
            </w:r>
            <w:r w:rsidRPr="005855DF">
              <w:rPr>
                <w:color w:val="000000" w:themeColor="text1"/>
                <w:lang w:val="en-US"/>
              </w:rPr>
              <w:t>AOID</w:t>
            </w:r>
            <w:r w:rsidRPr="005855DF">
              <w:rPr>
                <w:color w:val="000000" w:themeColor="text1"/>
              </w:rPr>
              <w:t>.</w:t>
            </w:r>
          </w:p>
        </w:tc>
      </w:tr>
      <w:tr w:rsidR="0075428D" w:rsidRPr="005855DF" w14:paraId="1AB3A414" w14:textId="77777777" w:rsidTr="0075428D">
        <w:tc>
          <w:tcPr>
            <w:tcW w:w="1648" w:type="dxa"/>
            <w:noWrap/>
          </w:tcPr>
          <w:p w14:paraId="442FD584" w14:textId="77777777" w:rsidR="0075428D" w:rsidRPr="005855DF" w:rsidRDefault="0075428D" w:rsidP="0075428D">
            <w:pPr>
              <w:pStyle w:val="14"/>
              <w:rPr>
                <w:rFonts w:eastAsia="Calibri"/>
                <w:color w:val="000000" w:themeColor="text1"/>
              </w:rPr>
            </w:pPr>
          </w:p>
        </w:tc>
        <w:tc>
          <w:tcPr>
            <w:tcW w:w="1963" w:type="dxa"/>
            <w:noWrap/>
          </w:tcPr>
          <w:p w14:paraId="7A1F0BA1" w14:textId="77777777" w:rsidR="0075428D" w:rsidRPr="005855DF" w:rsidRDefault="0075428D" w:rsidP="0075428D">
            <w:pPr>
              <w:pStyle w:val="14"/>
              <w:rPr>
                <w:color w:val="000000" w:themeColor="text1"/>
              </w:rPr>
            </w:pPr>
            <w:r w:rsidRPr="005855DF">
              <w:rPr>
                <w:color w:val="000000" w:themeColor="text1"/>
              </w:rPr>
              <w:t>SUBJ</w:t>
            </w:r>
          </w:p>
        </w:tc>
        <w:tc>
          <w:tcPr>
            <w:tcW w:w="921" w:type="dxa"/>
          </w:tcPr>
          <w:p w14:paraId="140E2829"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E276C5B"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4974D97E"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2C8891F" w14:textId="77777777" w:rsidR="0075428D" w:rsidRPr="005855DF" w:rsidRDefault="0075428D" w:rsidP="0075428D">
            <w:pPr>
              <w:pStyle w:val="14"/>
              <w:rPr>
                <w:color w:val="000000" w:themeColor="text1"/>
              </w:rPr>
            </w:pPr>
            <w:r w:rsidRPr="005855DF">
              <w:rPr>
                <w:color w:val="000000" w:themeColor="text1"/>
              </w:rPr>
              <w:t>Код региона РФ места жительства</w:t>
            </w:r>
          </w:p>
        </w:tc>
        <w:tc>
          <w:tcPr>
            <w:tcW w:w="2338" w:type="dxa"/>
          </w:tcPr>
          <w:p w14:paraId="024135A5" w14:textId="77777777" w:rsidR="0075428D" w:rsidRPr="005855DF" w:rsidRDefault="0075428D" w:rsidP="0075428D">
            <w:pPr>
              <w:pStyle w:val="14"/>
              <w:rPr>
                <w:color w:val="000000" w:themeColor="text1"/>
              </w:rPr>
            </w:pPr>
            <w:r w:rsidRPr="005855DF">
              <w:rPr>
                <w:color w:val="000000" w:themeColor="text1"/>
              </w:rPr>
              <w:t>Код ОКАТО по классификатору субъектов F010 Приложения А</w:t>
            </w:r>
          </w:p>
        </w:tc>
      </w:tr>
      <w:tr w:rsidR="0075428D" w:rsidRPr="005855DF" w14:paraId="634A3CBD" w14:textId="77777777" w:rsidTr="0075428D">
        <w:tc>
          <w:tcPr>
            <w:tcW w:w="1648" w:type="dxa"/>
            <w:noWrap/>
          </w:tcPr>
          <w:p w14:paraId="78AA6264" w14:textId="77777777" w:rsidR="0075428D" w:rsidRPr="005855DF" w:rsidRDefault="0075428D" w:rsidP="0075428D">
            <w:pPr>
              <w:pStyle w:val="14"/>
              <w:rPr>
                <w:rFonts w:eastAsia="Calibri"/>
                <w:color w:val="000000" w:themeColor="text1"/>
              </w:rPr>
            </w:pPr>
          </w:p>
        </w:tc>
        <w:tc>
          <w:tcPr>
            <w:tcW w:w="1963" w:type="dxa"/>
            <w:noWrap/>
          </w:tcPr>
          <w:p w14:paraId="3B8D7FFA" w14:textId="77777777" w:rsidR="0075428D" w:rsidRPr="005855DF" w:rsidRDefault="0075428D" w:rsidP="0075428D">
            <w:pPr>
              <w:pStyle w:val="14"/>
              <w:rPr>
                <w:color w:val="000000" w:themeColor="text1"/>
              </w:rPr>
            </w:pPr>
            <w:r w:rsidRPr="005855DF">
              <w:rPr>
                <w:color w:val="000000" w:themeColor="text1"/>
              </w:rPr>
              <w:t>INDX</w:t>
            </w:r>
          </w:p>
        </w:tc>
        <w:tc>
          <w:tcPr>
            <w:tcW w:w="921" w:type="dxa"/>
          </w:tcPr>
          <w:p w14:paraId="3E737828"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6ED5644E" w14:textId="77777777" w:rsidR="0075428D" w:rsidRPr="005855DF" w:rsidRDefault="0075428D" w:rsidP="0075428D">
            <w:pPr>
              <w:pStyle w:val="14"/>
              <w:rPr>
                <w:color w:val="000000" w:themeColor="text1"/>
              </w:rPr>
            </w:pPr>
            <w:r w:rsidRPr="005855DF">
              <w:rPr>
                <w:color w:val="000000" w:themeColor="text1"/>
              </w:rPr>
              <w:t>6</w:t>
            </w:r>
          </w:p>
        </w:tc>
        <w:tc>
          <w:tcPr>
            <w:tcW w:w="809" w:type="dxa"/>
          </w:tcPr>
          <w:p w14:paraId="0B75F302"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6F85224" w14:textId="77777777" w:rsidR="0075428D" w:rsidRPr="005855DF" w:rsidRDefault="0075428D" w:rsidP="0075428D">
            <w:pPr>
              <w:pStyle w:val="14"/>
              <w:rPr>
                <w:color w:val="000000" w:themeColor="text1"/>
              </w:rPr>
            </w:pPr>
            <w:r w:rsidRPr="005855DF">
              <w:rPr>
                <w:color w:val="000000" w:themeColor="text1"/>
              </w:rPr>
              <w:t>Почтовый индекс места жительства</w:t>
            </w:r>
          </w:p>
        </w:tc>
        <w:tc>
          <w:tcPr>
            <w:tcW w:w="2338" w:type="dxa"/>
          </w:tcPr>
          <w:p w14:paraId="3F7414AE"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POSTALCODE</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 а при его отсутствии значение поля </w:t>
            </w:r>
            <w:r w:rsidRPr="005855DF">
              <w:rPr>
                <w:color w:val="000000" w:themeColor="text1"/>
                <w:lang w:val="en-US"/>
              </w:rPr>
              <w:t>POSTALCODE</w:t>
            </w:r>
            <w:r w:rsidRPr="005855DF">
              <w:rPr>
                <w:color w:val="000000" w:themeColor="text1"/>
              </w:rPr>
              <w:t xml:space="preserve"> из таблицы ADDROBJ БД ФИАС.</w:t>
            </w:r>
          </w:p>
        </w:tc>
      </w:tr>
      <w:tr w:rsidR="0075428D" w:rsidRPr="005855DF" w14:paraId="4EC471FE" w14:textId="77777777" w:rsidTr="0075428D">
        <w:tc>
          <w:tcPr>
            <w:tcW w:w="1648" w:type="dxa"/>
            <w:noWrap/>
          </w:tcPr>
          <w:p w14:paraId="3208FD39" w14:textId="77777777" w:rsidR="0075428D" w:rsidRPr="005855DF" w:rsidRDefault="0075428D" w:rsidP="0075428D">
            <w:pPr>
              <w:pStyle w:val="14"/>
              <w:rPr>
                <w:rFonts w:eastAsia="Calibri"/>
                <w:color w:val="000000" w:themeColor="text1"/>
              </w:rPr>
            </w:pPr>
          </w:p>
        </w:tc>
        <w:tc>
          <w:tcPr>
            <w:tcW w:w="1963" w:type="dxa"/>
            <w:noWrap/>
          </w:tcPr>
          <w:p w14:paraId="1DE73007" w14:textId="77777777" w:rsidR="0075428D" w:rsidRPr="005855DF" w:rsidRDefault="0075428D" w:rsidP="0075428D">
            <w:pPr>
              <w:pStyle w:val="14"/>
              <w:rPr>
                <w:color w:val="000000" w:themeColor="text1"/>
              </w:rPr>
            </w:pPr>
            <w:r w:rsidRPr="005855DF">
              <w:rPr>
                <w:color w:val="000000" w:themeColor="text1"/>
              </w:rPr>
              <w:t>OKATO</w:t>
            </w:r>
          </w:p>
        </w:tc>
        <w:tc>
          <w:tcPr>
            <w:tcW w:w="921" w:type="dxa"/>
          </w:tcPr>
          <w:p w14:paraId="492A387C"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3C5D2DF" w14:textId="77777777" w:rsidR="0075428D" w:rsidRPr="005855DF" w:rsidRDefault="0075428D" w:rsidP="0075428D">
            <w:pPr>
              <w:pStyle w:val="14"/>
              <w:rPr>
                <w:color w:val="000000" w:themeColor="text1"/>
              </w:rPr>
            </w:pPr>
            <w:r w:rsidRPr="005855DF">
              <w:rPr>
                <w:color w:val="000000" w:themeColor="text1"/>
              </w:rPr>
              <w:t>11</w:t>
            </w:r>
          </w:p>
        </w:tc>
        <w:tc>
          <w:tcPr>
            <w:tcW w:w="809" w:type="dxa"/>
          </w:tcPr>
          <w:p w14:paraId="0737AF73"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E527AC2" w14:textId="77777777" w:rsidR="0075428D" w:rsidRPr="005855DF" w:rsidRDefault="0075428D" w:rsidP="0075428D">
            <w:pPr>
              <w:pStyle w:val="14"/>
              <w:rPr>
                <w:color w:val="000000" w:themeColor="text1"/>
              </w:rPr>
            </w:pPr>
            <w:r w:rsidRPr="005855DF">
              <w:rPr>
                <w:color w:val="000000" w:themeColor="text1"/>
              </w:rPr>
              <w:t>Код места жительства по справочнику ОКАТО</w:t>
            </w:r>
          </w:p>
        </w:tc>
        <w:tc>
          <w:tcPr>
            <w:tcW w:w="2338" w:type="dxa"/>
          </w:tcPr>
          <w:p w14:paraId="3D3C5638"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OKATO</w:t>
            </w:r>
            <w:r w:rsidRPr="005855DF">
              <w:rPr>
                <w:color w:val="000000" w:themeColor="text1"/>
              </w:rPr>
              <w:t xml:space="preserve"> из таблицы ADDROBJ БД ФИАС.</w:t>
            </w:r>
          </w:p>
        </w:tc>
      </w:tr>
      <w:tr w:rsidR="0075428D" w:rsidRPr="005855DF" w14:paraId="08F12522" w14:textId="77777777" w:rsidTr="0075428D">
        <w:tc>
          <w:tcPr>
            <w:tcW w:w="1648" w:type="dxa"/>
            <w:noWrap/>
          </w:tcPr>
          <w:p w14:paraId="6155FA55" w14:textId="77777777" w:rsidR="0075428D" w:rsidRPr="005855DF" w:rsidRDefault="0075428D" w:rsidP="0075428D">
            <w:pPr>
              <w:pStyle w:val="14"/>
              <w:rPr>
                <w:rFonts w:eastAsia="Calibri"/>
                <w:color w:val="000000" w:themeColor="text1"/>
              </w:rPr>
            </w:pPr>
          </w:p>
        </w:tc>
        <w:tc>
          <w:tcPr>
            <w:tcW w:w="1963" w:type="dxa"/>
            <w:noWrap/>
          </w:tcPr>
          <w:p w14:paraId="3A717FA6" w14:textId="77777777" w:rsidR="0075428D" w:rsidRPr="005855DF" w:rsidRDefault="0075428D" w:rsidP="0075428D">
            <w:pPr>
              <w:pStyle w:val="14"/>
              <w:rPr>
                <w:color w:val="000000" w:themeColor="text1"/>
              </w:rPr>
            </w:pPr>
            <w:r w:rsidRPr="005855DF">
              <w:rPr>
                <w:color w:val="000000" w:themeColor="text1"/>
              </w:rPr>
              <w:t>RNNAME</w:t>
            </w:r>
          </w:p>
        </w:tc>
        <w:tc>
          <w:tcPr>
            <w:tcW w:w="921" w:type="dxa"/>
          </w:tcPr>
          <w:p w14:paraId="2F3AC4F1"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CA22FE2"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7513E53D"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174E43FB" w14:textId="77777777" w:rsidR="0075428D" w:rsidRPr="005855DF" w:rsidRDefault="0075428D" w:rsidP="0075428D">
            <w:pPr>
              <w:pStyle w:val="14"/>
              <w:rPr>
                <w:color w:val="000000" w:themeColor="text1"/>
              </w:rPr>
            </w:pPr>
            <w:r w:rsidRPr="005855DF">
              <w:rPr>
                <w:color w:val="000000" w:themeColor="text1"/>
              </w:rPr>
              <w:t>Район места жительства (наименование)</w:t>
            </w:r>
          </w:p>
        </w:tc>
        <w:tc>
          <w:tcPr>
            <w:tcW w:w="2338" w:type="dxa"/>
          </w:tcPr>
          <w:p w14:paraId="3092C089"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OFFNAME</w:t>
            </w:r>
            <w:r w:rsidRPr="005855DF">
              <w:rPr>
                <w:color w:val="000000" w:themeColor="text1"/>
              </w:rPr>
              <w:t xml:space="preserve"> для уровня района из таблицы ADDROBJ БД ФИАС.</w:t>
            </w:r>
          </w:p>
        </w:tc>
      </w:tr>
      <w:tr w:rsidR="0075428D" w:rsidRPr="005855DF" w14:paraId="0E56B809" w14:textId="77777777" w:rsidTr="0075428D">
        <w:tc>
          <w:tcPr>
            <w:tcW w:w="1648" w:type="dxa"/>
            <w:noWrap/>
          </w:tcPr>
          <w:p w14:paraId="262A4944" w14:textId="77777777" w:rsidR="0075428D" w:rsidRPr="005855DF" w:rsidRDefault="0075428D" w:rsidP="0075428D">
            <w:pPr>
              <w:pStyle w:val="14"/>
              <w:rPr>
                <w:rFonts w:eastAsia="Calibri"/>
                <w:color w:val="000000" w:themeColor="text1"/>
              </w:rPr>
            </w:pPr>
          </w:p>
        </w:tc>
        <w:tc>
          <w:tcPr>
            <w:tcW w:w="1963" w:type="dxa"/>
            <w:noWrap/>
          </w:tcPr>
          <w:p w14:paraId="3F498D38" w14:textId="77777777" w:rsidR="0075428D" w:rsidRPr="005855DF" w:rsidRDefault="0075428D" w:rsidP="0075428D">
            <w:pPr>
              <w:pStyle w:val="14"/>
              <w:rPr>
                <w:color w:val="000000" w:themeColor="text1"/>
              </w:rPr>
            </w:pPr>
            <w:r w:rsidRPr="005855DF">
              <w:rPr>
                <w:color w:val="000000" w:themeColor="text1"/>
              </w:rPr>
              <w:t>NPNAME</w:t>
            </w:r>
          </w:p>
        </w:tc>
        <w:tc>
          <w:tcPr>
            <w:tcW w:w="921" w:type="dxa"/>
          </w:tcPr>
          <w:p w14:paraId="03BB7D2E"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ABE0D66"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7814EB07"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58957BD" w14:textId="77777777" w:rsidR="0075428D" w:rsidRPr="005855DF" w:rsidRDefault="0075428D" w:rsidP="0075428D">
            <w:pPr>
              <w:pStyle w:val="14"/>
              <w:rPr>
                <w:color w:val="000000" w:themeColor="text1"/>
              </w:rPr>
            </w:pPr>
            <w:r w:rsidRPr="005855DF">
              <w:rPr>
                <w:color w:val="000000" w:themeColor="text1"/>
              </w:rPr>
              <w:t xml:space="preserve">Наименование населенного пункта </w:t>
            </w:r>
          </w:p>
        </w:tc>
        <w:tc>
          <w:tcPr>
            <w:tcW w:w="2338" w:type="dxa"/>
          </w:tcPr>
          <w:p w14:paraId="10F7D297" w14:textId="77777777" w:rsidR="0075428D" w:rsidRPr="005855DF" w:rsidRDefault="0075428D" w:rsidP="0075428D">
            <w:pPr>
              <w:pStyle w:val="14"/>
              <w:rPr>
                <w:color w:val="000000" w:themeColor="text1"/>
              </w:rPr>
            </w:pPr>
            <w:r w:rsidRPr="005855DF">
              <w:rPr>
                <w:color w:val="000000" w:themeColor="text1"/>
              </w:rPr>
              <w:t>При заполнении из ФИАС используется значение поля OFFNAME для уровня населенного пункта из таблицы ADDROBJ БД ФИАС.</w:t>
            </w:r>
          </w:p>
        </w:tc>
      </w:tr>
      <w:tr w:rsidR="0075428D" w:rsidRPr="005855DF" w14:paraId="716A3E4C" w14:textId="77777777" w:rsidTr="0075428D">
        <w:tc>
          <w:tcPr>
            <w:tcW w:w="1648" w:type="dxa"/>
            <w:noWrap/>
          </w:tcPr>
          <w:p w14:paraId="2FDEE831" w14:textId="77777777" w:rsidR="0075428D" w:rsidRPr="005855DF" w:rsidRDefault="0075428D" w:rsidP="0075428D">
            <w:pPr>
              <w:pStyle w:val="14"/>
              <w:rPr>
                <w:rFonts w:eastAsia="Calibri"/>
                <w:color w:val="000000" w:themeColor="text1"/>
              </w:rPr>
            </w:pPr>
          </w:p>
        </w:tc>
        <w:tc>
          <w:tcPr>
            <w:tcW w:w="1963" w:type="dxa"/>
            <w:noWrap/>
          </w:tcPr>
          <w:p w14:paraId="157E7F1D" w14:textId="77777777" w:rsidR="0075428D" w:rsidRPr="005855DF" w:rsidRDefault="0075428D" w:rsidP="0075428D">
            <w:pPr>
              <w:pStyle w:val="14"/>
              <w:rPr>
                <w:color w:val="000000" w:themeColor="text1"/>
              </w:rPr>
            </w:pPr>
            <w:r w:rsidRPr="005855DF">
              <w:rPr>
                <w:color w:val="000000" w:themeColor="text1"/>
              </w:rPr>
              <w:t>UL</w:t>
            </w:r>
          </w:p>
        </w:tc>
        <w:tc>
          <w:tcPr>
            <w:tcW w:w="921" w:type="dxa"/>
          </w:tcPr>
          <w:p w14:paraId="30DF30CF"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D6054A8"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739C9A9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9E40399" w14:textId="77777777" w:rsidR="0075428D" w:rsidRPr="005855DF" w:rsidRDefault="0075428D" w:rsidP="0075428D">
            <w:pPr>
              <w:pStyle w:val="14"/>
              <w:rPr>
                <w:color w:val="000000" w:themeColor="text1"/>
              </w:rPr>
            </w:pPr>
            <w:r w:rsidRPr="005855DF">
              <w:rPr>
                <w:color w:val="000000" w:themeColor="text1"/>
              </w:rPr>
              <w:t>Наименование улицы места жительства</w:t>
            </w:r>
          </w:p>
        </w:tc>
        <w:tc>
          <w:tcPr>
            <w:tcW w:w="2338" w:type="dxa"/>
          </w:tcPr>
          <w:p w14:paraId="1B6AF5F3" w14:textId="77777777" w:rsidR="0075428D" w:rsidRPr="005855DF" w:rsidRDefault="0075428D" w:rsidP="0075428D">
            <w:pPr>
              <w:pStyle w:val="14"/>
              <w:rPr>
                <w:color w:val="000000" w:themeColor="text1"/>
              </w:rPr>
            </w:pPr>
            <w:r w:rsidRPr="005855DF">
              <w:rPr>
                <w:color w:val="000000" w:themeColor="text1"/>
              </w:rPr>
              <w:t>При заполнении из ФИАС используется значение поля</w:t>
            </w:r>
            <w:r w:rsidRPr="005855DF">
              <w:rPr>
                <w:color w:val="000000" w:themeColor="text1"/>
              </w:rPr>
              <w:br/>
            </w:r>
            <w:r w:rsidRPr="005855DF">
              <w:rPr>
                <w:color w:val="000000" w:themeColor="text1"/>
                <w:lang w:val="en-US"/>
              </w:rPr>
              <w:t>OFFNAME</w:t>
            </w:r>
            <w:r w:rsidRPr="005855DF">
              <w:rPr>
                <w:color w:val="000000" w:themeColor="text1"/>
              </w:rPr>
              <w:t xml:space="preserve"> для уровня улицы из таблицы ADDROBJ БД ФИАС.</w:t>
            </w:r>
          </w:p>
        </w:tc>
      </w:tr>
      <w:tr w:rsidR="0075428D" w:rsidRPr="005855DF" w14:paraId="67AE9CD7" w14:textId="77777777" w:rsidTr="0075428D">
        <w:tc>
          <w:tcPr>
            <w:tcW w:w="1648" w:type="dxa"/>
            <w:noWrap/>
          </w:tcPr>
          <w:p w14:paraId="13E4CD58" w14:textId="77777777" w:rsidR="0075428D" w:rsidRPr="005855DF" w:rsidRDefault="0075428D" w:rsidP="0075428D">
            <w:pPr>
              <w:pStyle w:val="14"/>
              <w:rPr>
                <w:rFonts w:eastAsia="Calibri"/>
                <w:color w:val="000000" w:themeColor="text1"/>
              </w:rPr>
            </w:pPr>
          </w:p>
        </w:tc>
        <w:tc>
          <w:tcPr>
            <w:tcW w:w="1963" w:type="dxa"/>
            <w:noWrap/>
          </w:tcPr>
          <w:p w14:paraId="4BA65374" w14:textId="77777777" w:rsidR="0075428D" w:rsidRPr="005855DF" w:rsidRDefault="0075428D" w:rsidP="0075428D">
            <w:pPr>
              <w:pStyle w:val="14"/>
              <w:rPr>
                <w:color w:val="000000" w:themeColor="text1"/>
              </w:rPr>
            </w:pPr>
            <w:r w:rsidRPr="005855DF">
              <w:rPr>
                <w:color w:val="000000" w:themeColor="text1"/>
              </w:rPr>
              <w:t>DOM</w:t>
            </w:r>
          </w:p>
        </w:tc>
        <w:tc>
          <w:tcPr>
            <w:tcW w:w="921" w:type="dxa"/>
          </w:tcPr>
          <w:p w14:paraId="46DC629B"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FBFA981" w14:textId="77777777" w:rsidR="0075428D" w:rsidRPr="005855DF" w:rsidRDefault="0075428D" w:rsidP="0075428D">
            <w:pPr>
              <w:pStyle w:val="14"/>
              <w:rPr>
                <w:color w:val="000000" w:themeColor="text1"/>
              </w:rPr>
            </w:pPr>
            <w:r w:rsidRPr="005855DF">
              <w:rPr>
                <w:color w:val="000000" w:themeColor="text1"/>
              </w:rPr>
              <w:t>20</w:t>
            </w:r>
          </w:p>
        </w:tc>
        <w:tc>
          <w:tcPr>
            <w:tcW w:w="809" w:type="dxa"/>
          </w:tcPr>
          <w:p w14:paraId="46D6817F"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E32B17D" w14:textId="77777777" w:rsidR="0075428D" w:rsidRPr="005855DF" w:rsidRDefault="0075428D" w:rsidP="0075428D">
            <w:pPr>
              <w:pStyle w:val="14"/>
              <w:rPr>
                <w:color w:val="000000" w:themeColor="text1"/>
              </w:rPr>
            </w:pPr>
            <w:r w:rsidRPr="005855DF">
              <w:rPr>
                <w:color w:val="000000" w:themeColor="text1"/>
              </w:rPr>
              <w:t>Номер дома места жительства</w:t>
            </w:r>
          </w:p>
        </w:tc>
        <w:tc>
          <w:tcPr>
            <w:tcW w:w="2338" w:type="dxa"/>
          </w:tcPr>
          <w:p w14:paraId="69CFE5C5"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HOUSENUM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05105846" w14:textId="77777777" w:rsidTr="0075428D">
        <w:tc>
          <w:tcPr>
            <w:tcW w:w="1648" w:type="dxa"/>
            <w:noWrap/>
          </w:tcPr>
          <w:p w14:paraId="30C3E1FC" w14:textId="77777777" w:rsidR="0075428D" w:rsidRPr="005855DF" w:rsidRDefault="0075428D" w:rsidP="0075428D">
            <w:pPr>
              <w:pStyle w:val="14"/>
              <w:rPr>
                <w:rFonts w:eastAsia="Calibri"/>
                <w:color w:val="000000" w:themeColor="text1"/>
              </w:rPr>
            </w:pPr>
          </w:p>
        </w:tc>
        <w:tc>
          <w:tcPr>
            <w:tcW w:w="1963" w:type="dxa"/>
            <w:noWrap/>
          </w:tcPr>
          <w:p w14:paraId="65C16061" w14:textId="77777777" w:rsidR="0075428D" w:rsidRPr="005855DF" w:rsidRDefault="0075428D" w:rsidP="0075428D">
            <w:pPr>
              <w:pStyle w:val="14"/>
              <w:rPr>
                <w:color w:val="000000" w:themeColor="text1"/>
              </w:rPr>
            </w:pPr>
            <w:r w:rsidRPr="005855DF">
              <w:rPr>
                <w:color w:val="000000" w:themeColor="text1"/>
              </w:rPr>
              <w:t>KORP</w:t>
            </w:r>
          </w:p>
        </w:tc>
        <w:tc>
          <w:tcPr>
            <w:tcW w:w="921" w:type="dxa"/>
          </w:tcPr>
          <w:p w14:paraId="469B4F4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F3DB2DB" w14:textId="77777777" w:rsidR="0075428D" w:rsidRPr="005855DF" w:rsidRDefault="0075428D" w:rsidP="0075428D">
            <w:pPr>
              <w:pStyle w:val="14"/>
              <w:rPr>
                <w:color w:val="000000" w:themeColor="text1"/>
              </w:rPr>
            </w:pPr>
            <w:r w:rsidRPr="005855DF">
              <w:rPr>
                <w:color w:val="000000" w:themeColor="text1"/>
              </w:rPr>
              <w:t>10</w:t>
            </w:r>
          </w:p>
        </w:tc>
        <w:tc>
          <w:tcPr>
            <w:tcW w:w="809" w:type="dxa"/>
          </w:tcPr>
          <w:p w14:paraId="0D0367C2"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6B03C0A" w14:textId="77777777" w:rsidR="0075428D" w:rsidRPr="005855DF" w:rsidRDefault="0075428D" w:rsidP="0075428D">
            <w:pPr>
              <w:pStyle w:val="14"/>
              <w:rPr>
                <w:color w:val="000000" w:themeColor="text1"/>
              </w:rPr>
            </w:pPr>
            <w:r w:rsidRPr="005855DF">
              <w:rPr>
                <w:color w:val="000000" w:themeColor="text1"/>
              </w:rPr>
              <w:t>Номер корпуса места жительства</w:t>
            </w:r>
          </w:p>
        </w:tc>
        <w:tc>
          <w:tcPr>
            <w:tcW w:w="2338" w:type="dxa"/>
          </w:tcPr>
          <w:p w14:paraId="41FC3F2C"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BUILDNUM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4FEE6FD3" w14:textId="77777777" w:rsidTr="0075428D">
        <w:tc>
          <w:tcPr>
            <w:tcW w:w="1648" w:type="dxa"/>
            <w:noWrap/>
          </w:tcPr>
          <w:p w14:paraId="5F172E60" w14:textId="77777777" w:rsidR="0075428D" w:rsidRPr="005855DF" w:rsidRDefault="0075428D" w:rsidP="0075428D">
            <w:pPr>
              <w:pStyle w:val="14"/>
              <w:rPr>
                <w:rFonts w:eastAsia="Calibri"/>
                <w:color w:val="000000" w:themeColor="text1"/>
              </w:rPr>
            </w:pPr>
          </w:p>
        </w:tc>
        <w:tc>
          <w:tcPr>
            <w:tcW w:w="1963" w:type="dxa"/>
            <w:noWrap/>
          </w:tcPr>
          <w:p w14:paraId="175AF484" w14:textId="77777777" w:rsidR="0075428D" w:rsidRPr="005855DF" w:rsidRDefault="0075428D" w:rsidP="0075428D">
            <w:pPr>
              <w:pStyle w:val="14"/>
              <w:rPr>
                <w:color w:val="000000" w:themeColor="text1"/>
              </w:rPr>
            </w:pPr>
            <w:r w:rsidRPr="005855DF">
              <w:rPr>
                <w:color w:val="000000" w:themeColor="text1"/>
              </w:rPr>
              <w:t>KV</w:t>
            </w:r>
          </w:p>
        </w:tc>
        <w:tc>
          <w:tcPr>
            <w:tcW w:w="921" w:type="dxa"/>
          </w:tcPr>
          <w:p w14:paraId="1763250D"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19126EF" w14:textId="77777777" w:rsidR="0075428D" w:rsidRPr="005855DF" w:rsidRDefault="0075428D" w:rsidP="0075428D">
            <w:pPr>
              <w:pStyle w:val="14"/>
              <w:rPr>
                <w:color w:val="000000" w:themeColor="text1"/>
              </w:rPr>
            </w:pPr>
            <w:r w:rsidRPr="005855DF">
              <w:rPr>
                <w:color w:val="000000" w:themeColor="text1"/>
              </w:rPr>
              <w:t>6</w:t>
            </w:r>
          </w:p>
        </w:tc>
        <w:tc>
          <w:tcPr>
            <w:tcW w:w="809" w:type="dxa"/>
          </w:tcPr>
          <w:p w14:paraId="488F760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2B047F5" w14:textId="77777777" w:rsidR="0075428D" w:rsidRPr="005855DF" w:rsidRDefault="0075428D" w:rsidP="0075428D">
            <w:pPr>
              <w:pStyle w:val="14"/>
              <w:rPr>
                <w:color w:val="000000" w:themeColor="text1"/>
              </w:rPr>
            </w:pPr>
            <w:r w:rsidRPr="005855DF">
              <w:rPr>
                <w:color w:val="000000" w:themeColor="text1"/>
              </w:rPr>
              <w:t>Номер квартиры места жительства</w:t>
            </w:r>
          </w:p>
        </w:tc>
        <w:tc>
          <w:tcPr>
            <w:tcW w:w="2338" w:type="dxa"/>
          </w:tcPr>
          <w:p w14:paraId="7FC5522C" w14:textId="77777777" w:rsidR="0075428D" w:rsidRPr="005855DF" w:rsidRDefault="0075428D" w:rsidP="0075428D">
            <w:pPr>
              <w:pStyle w:val="14"/>
              <w:rPr>
                <w:color w:val="000000" w:themeColor="text1"/>
              </w:rPr>
            </w:pPr>
          </w:p>
        </w:tc>
      </w:tr>
      <w:tr w:rsidR="0075428D" w:rsidRPr="005855DF" w14:paraId="2E5F3C89" w14:textId="77777777" w:rsidTr="0075428D">
        <w:tc>
          <w:tcPr>
            <w:tcW w:w="10520" w:type="dxa"/>
            <w:gridSpan w:val="7"/>
            <w:noWrap/>
          </w:tcPr>
          <w:p w14:paraId="0944C5A7"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Событие страхования</w:t>
            </w:r>
          </w:p>
        </w:tc>
      </w:tr>
      <w:tr w:rsidR="0075428D" w:rsidRPr="005855DF" w14:paraId="0B7A341F" w14:textId="77777777" w:rsidTr="0075428D">
        <w:tc>
          <w:tcPr>
            <w:tcW w:w="1648" w:type="dxa"/>
            <w:noWrap/>
          </w:tcPr>
          <w:p w14:paraId="16A21556" w14:textId="77777777" w:rsidR="0075428D" w:rsidRPr="005855DF" w:rsidRDefault="0075428D" w:rsidP="0075428D">
            <w:pPr>
              <w:pStyle w:val="14"/>
              <w:rPr>
                <w:color w:val="000000" w:themeColor="text1"/>
              </w:rPr>
            </w:pPr>
            <w:r w:rsidRPr="005855DF">
              <w:rPr>
                <w:rFonts w:eastAsia="Calibri"/>
                <w:color w:val="000000" w:themeColor="text1"/>
              </w:rPr>
              <w:t>INSURANCE</w:t>
            </w:r>
          </w:p>
        </w:tc>
        <w:tc>
          <w:tcPr>
            <w:tcW w:w="1963" w:type="dxa"/>
            <w:noWrap/>
          </w:tcPr>
          <w:p w14:paraId="6319353E" w14:textId="77777777" w:rsidR="0075428D" w:rsidRPr="005855DF" w:rsidRDefault="0075428D" w:rsidP="0075428D">
            <w:pPr>
              <w:pStyle w:val="14"/>
              <w:rPr>
                <w:rFonts w:eastAsia="Calibri"/>
                <w:color w:val="000000" w:themeColor="text1"/>
              </w:rPr>
            </w:pPr>
            <w:r w:rsidRPr="005855DF">
              <w:rPr>
                <w:rFonts w:eastAsia="Calibri"/>
                <w:color w:val="000000" w:themeColor="text1"/>
              </w:rPr>
              <w:t>TER_ST</w:t>
            </w:r>
          </w:p>
        </w:tc>
        <w:tc>
          <w:tcPr>
            <w:tcW w:w="921" w:type="dxa"/>
          </w:tcPr>
          <w:p w14:paraId="591C83C8"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35F87DF4"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1904BB81"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659A10BD" w14:textId="77777777" w:rsidR="0075428D" w:rsidRPr="005855DF" w:rsidRDefault="0075428D" w:rsidP="0075428D">
            <w:pPr>
              <w:pStyle w:val="14"/>
              <w:rPr>
                <w:rFonts w:eastAsia="MS Mincho"/>
                <w:color w:val="000000" w:themeColor="text1"/>
              </w:rPr>
            </w:pPr>
            <w:r w:rsidRPr="005855DF">
              <w:rPr>
                <w:color w:val="000000" w:themeColor="text1"/>
              </w:rPr>
              <w:t>Текущая территория страхования</w:t>
            </w:r>
          </w:p>
        </w:tc>
        <w:tc>
          <w:tcPr>
            <w:tcW w:w="2338" w:type="dxa"/>
          </w:tcPr>
          <w:p w14:paraId="62810A6F" w14:textId="77777777" w:rsidR="0075428D" w:rsidRPr="005855DF" w:rsidRDefault="0075428D" w:rsidP="0075428D">
            <w:pPr>
              <w:pStyle w:val="14"/>
              <w:rPr>
                <w:rFonts w:eastAsia="MS Mincho"/>
                <w:color w:val="000000" w:themeColor="text1"/>
              </w:rPr>
            </w:pPr>
            <w:r w:rsidRPr="005855DF">
              <w:rPr>
                <w:color w:val="000000" w:themeColor="text1"/>
              </w:rPr>
              <w:t>Код территории по ОКАТО из справочника регионов</w:t>
            </w:r>
          </w:p>
        </w:tc>
      </w:tr>
      <w:tr w:rsidR="0075428D" w:rsidRPr="005855DF" w14:paraId="25F16BC1" w14:textId="77777777" w:rsidTr="0075428D">
        <w:tc>
          <w:tcPr>
            <w:tcW w:w="1648" w:type="dxa"/>
            <w:noWrap/>
          </w:tcPr>
          <w:p w14:paraId="6A2E3D09" w14:textId="77777777" w:rsidR="0075428D" w:rsidRPr="005855DF" w:rsidRDefault="0075428D" w:rsidP="0075428D">
            <w:pPr>
              <w:pStyle w:val="14"/>
              <w:rPr>
                <w:color w:val="000000" w:themeColor="text1"/>
              </w:rPr>
            </w:pPr>
          </w:p>
        </w:tc>
        <w:tc>
          <w:tcPr>
            <w:tcW w:w="1963" w:type="dxa"/>
            <w:noWrap/>
          </w:tcPr>
          <w:p w14:paraId="0AE86FD1" w14:textId="77777777" w:rsidR="0075428D" w:rsidRPr="005855DF" w:rsidRDefault="0075428D" w:rsidP="0075428D">
            <w:pPr>
              <w:pStyle w:val="14"/>
              <w:rPr>
                <w:rFonts w:eastAsia="Calibri"/>
                <w:color w:val="000000" w:themeColor="text1"/>
              </w:rPr>
            </w:pPr>
            <w:r w:rsidRPr="005855DF">
              <w:rPr>
                <w:color w:val="000000" w:themeColor="text1"/>
              </w:rPr>
              <w:t>ENP</w:t>
            </w:r>
          </w:p>
        </w:tc>
        <w:tc>
          <w:tcPr>
            <w:tcW w:w="921" w:type="dxa"/>
          </w:tcPr>
          <w:p w14:paraId="12166DD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180541B" w14:textId="77777777" w:rsidR="0075428D" w:rsidRPr="005855DF" w:rsidRDefault="0075428D" w:rsidP="0075428D">
            <w:pPr>
              <w:pStyle w:val="14"/>
              <w:rPr>
                <w:color w:val="000000" w:themeColor="text1"/>
              </w:rPr>
            </w:pPr>
            <w:r w:rsidRPr="005855DF">
              <w:rPr>
                <w:color w:val="000000" w:themeColor="text1"/>
              </w:rPr>
              <w:t>16</w:t>
            </w:r>
          </w:p>
        </w:tc>
        <w:tc>
          <w:tcPr>
            <w:tcW w:w="809" w:type="dxa"/>
          </w:tcPr>
          <w:p w14:paraId="33274D7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5D4079C" w14:textId="77777777" w:rsidR="0075428D" w:rsidRPr="005855DF" w:rsidRDefault="0075428D" w:rsidP="0075428D">
            <w:pPr>
              <w:pStyle w:val="14"/>
              <w:rPr>
                <w:color w:val="000000" w:themeColor="text1"/>
              </w:rPr>
            </w:pPr>
            <w:r w:rsidRPr="005855DF">
              <w:rPr>
                <w:color w:val="000000" w:themeColor="text1"/>
              </w:rPr>
              <w:t>Действующий Единый номер полиса ОМС</w:t>
            </w:r>
          </w:p>
        </w:tc>
        <w:tc>
          <w:tcPr>
            <w:tcW w:w="2338" w:type="dxa"/>
          </w:tcPr>
          <w:p w14:paraId="323492D3" w14:textId="77777777" w:rsidR="0075428D" w:rsidRPr="005855DF" w:rsidRDefault="0075428D" w:rsidP="0075428D">
            <w:pPr>
              <w:pStyle w:val="14"/>
              <w:rPr>
                <w:color w:val="000000" w:themeColor="text1"/>
              </w:rPr>
            </w:pPr>
            <w:r w:rsidRPr="005855DF">
              <w:rPr>
                <w:color w:val="000000" w:themeColor="text1"/>
              </w:rPr>
              <w:t>Единый номер полиса должен быть присвоен каждому застрахованному лицу и однозначно идентифицировать застрахованное лицо в ЕРЗ</w:t>
            </w:r>
          </w:p>
        </w:tc>
      </w:tr>
      <w:tr w:rsidR="0075428D" w:rsidRPr="005855DF" w14:paraId="1F0A8291" w14:textId="77777777" w:rsidTr="0075428D">
        <w:tc>
          <w:tcPr>
            <w:tcW w:w="1648" w:type="dxa"/>
            <w:noWrap/>
          </w:tcPr>
          <w:p w14:paraId="39BF84B2" w14:textId="77777777" w:rsidR="0075428D" w:rsidRPr="005855DF" w:rsidRDefault="0075428D" w:rsidP="0075428D">
            <w:pPr>
              <w:pStyle w:val="14"/>
              <w:rPr>
                <w:color w:val="000000" w:themeColor="text1"/>
              </w:rPr>
            </w:pPr>
          </w:p>
        </w:tc>
        <w:tc>
          <w:tcPr>
            <w:tcW w:w="1963" w:type="dxa"/>
            <w:noWrap/>
          </w:tcPr>
          <w:p w14:paraId="03527DFE" w14:textId="77777777" w:rsidR="0075428D" w:rsidRPr="005855DF" w:rsidRDefault="0075428D" w:rsidP="0075428D">
            <w:pPr>
              <w:pStyle w:val="14"/>
              <w:rPr>
                <w:color w:val="000000" w:themeColor="text1"/>
              </w:rPr>
            </w:pPr>
            <w:r w:rsidRPr="005855DF">
              <w:rPr>
                <w:color w:val="000000" w:themeColor="text1"/>
              </w:rPr>
              <w:t>OGRNSMO</w:t>
            </w:r>
          </w:p>
        </w:tc>
        <w:tc>
          <w:tcPr>
            <w:tcW w:w="921" w:type="dxa"/>
          </w:tcPr>
          <w:p w14:paraId="0EB8227D"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90FC524" w14:textId="77777777" w:rsidR="0075428D" w:rsidRPr="005855DF" w:rsidRDefault="0075428D" w:rsidP="0075428D">
            <w:pPr>
              <w:pStyle w:val="14"/>
              <w:rPr>
                <w:color w:val="000000" w:themeColor="text1"/>
              </w:rPr>
            </w:pPr>
            <w:r w:rsidRPr="005855DF">
              <w:rPr>
                <w:color w:val="000000" w:themeColor="text1"/>
              </w:rPr>
              <w:t>15</w:t>
            </w:r>
          </w:p>
        </w:tc>
        <w:tc>
          <w:tcPr>
            <w:tcW w:w="809" w:type="dxa"/>
          </w:tcPr>
          <w:p w14:paraId="7D0ADB9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497A7DF" w14:textId="77777777" w:rsidR="0075428D" w:rsidRPr="005855DF" w:rsidRDefault="0075428D" w:rsidP="0075428D">
            <w:pPr>
              <w:pStyle w:val="14"/>
              <w:rPr>
                <w:color w:val="000000" w:themeColor="text1"/>
              </w:rPr>
            </w:pPr>
            <w:r w:rsidRPr="005855DF">
              <w:rPr>
                <w:color w:val="000000" w:themeColor="text1"/>
              </w:rPr>
              <w:t>ОГРН СМО</w:t>
            </w:r>
          </w:p>
        </w:tc>
        <w:tc>
          <w:tcPr>
            <w:tcW w:w="2338" w:type="dxa"/>
          </w:tcPr>
          <w:p w14:paraId="690FD27A" w14:textId="77777777" w:rsidR="0075428D" w:rsidRPr="005855DF" w:rsidRDefault="0075428D" w:rsidP="0075428D">
            <w:pPr>
              <w:pStyle w:val="14"/>
              <w:rPr>
                <w:color w:val="000000" w:themeColor="text1"/>
              </w:rPr>
            </w:pPr>
            <w:r w:rsidRPr="005855DF">
              <w:rPr>
                <w:color w:val="000000" w:themeColor="text1"/>
              </w:rPr>
              <w:t xml:space="preserve">ОГРН СМО текущего страхования </w:t>
            </w:r>
          </w:p>
        </w:tc>
      </w:tr>
      <w:tr w:rsidR="0075428D" w:rsidRPr="005855DF" w14:paraId="030DC433" w14:textId="77777777" w:rsidTr="0075428D">
        <w:tc>
          <w:tcPr>
            <w:tcW w:w="1648" w:type="dxa"/>
            <w:noWrap/>
          </w:tcPr>
          <w:p w14:paraId="713FABE5" w14:textId="77777777" w:rsidR="0075428D" w:rsidRPr="005855DF" w:rsidRDefault="0075428D" w:rsidP="0075428D">
            <w:pPr>
              <w:pStyle w:val="14"/>
              <w:rPr>
                <w:rFonts w:eastAsia="Calibri"/>
                <w:color w:val="000000" w:themeColor="text1"/>
              </w:rPr>
            </w:pPr>
          </w:p>
        </w:tc>
        <w:tc>
          <w:tcPr>
            <w:tcW w:w="1963" w:type="dxa"/>
            <w:noWrap/>
          </w:tcPr>
          <w:p w14:paraId="32B26B60" w14:textId="77777777" w:rsidR="0075428D" w:rsidRPr="005855DF" w:rsidRDefault="0075428D" w:rsidP="0075428D">
            <w:pPr>
              <w:pStyle w:val="14"/>
              <w:rPr>
                <w:color w:val="000000" w:themeColor="text1"/>
              </w:rPr>
            </w:pPr>
            <w:r w:rsidRPr="005855DF">
              <w:rPr>
                <w:color w:val="000000" w:themeColor="text1"/>
              </w:rPr>
              <w:t>POLIS</w:t>
            </w:r>
          </w:p>
        </w:tc>
        <w:tc>
          <w:tcPr>
            <w:tcW w:w="921" w:type="dxa"/>
          </w:tcPr>
          <w:p w14:paraId="01CE0D08"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58D6A680" w14:textId="77777777" w:rsidR="0075428D" w:rsidRPr="005855DF" w:rsidRDefault="0075428D" w:rsidP="0075428D">
            <w:pPr>
              <w:pStyle w:val="14"/>
              <w:rPr>
                <w:color w:val="000000" w:themeColor="text1"/>
              </w:rPr>
            </w:pPr>
          </w:p>
        </w:tc>
        <w:tc>
          <w:tcPr>
            <w:tcW w:w="809" w:type="dxa"/>
          </w:tcPr>
          <w:p w14:paraId="3DBE57FE" w14:textId="77777777" w:rsidR="0075428D" w:rsidRPr="005855DF" w:rsidRDefault="0075428D" w:rsidP="0075428D">
            <w:pPr>
              <w:pStyle w:val="14"/>
              <w:rPr>
                <w:color w:val="000000" w:themeColor="text1"/>
              </w:rPr>
            </w:pPr>
            <w:r w:rsidRPr="005855DF">
              <w:rPr>
                <w:color w:val="000000" w:themeColor="text1"/>
              </w:rPr>
              <w:t>УМ</w:t>
            </w:r>
          </w:p>
        </w:tc>
        <w:tc>
          <w:tcPr>
            <w:tcW w:w="2132" w:type="dxa"/>
          </w:tcPr>
          <w:p w14:paraId="4A426D6F" w14:textId="77777777" w:rsidR="0075428D" w:rsidRPr="005855DF" w:rsidRDefault="0075428D" w:rsidP="0075428D">
            <w:pPr>
              <w:pStyle w:val="14"/>
              <w:rPr>
                <w:color w:val="000000" w:themeColor="text1"/>
              </w:rPr>
            </w:pPr>
            <w:r w:rsidRPr="005855DF">
              <w:rPr>
                <w:color w:val="000000" w:themeColor="text1"/>
              </w:rPr>
              <w:t>Информация о документе, подтверждающем факт страхования по ОМС</w:t>
            </w:r>
          </w:p>
        </w:tc>
        <w:tc>
          <w:tcPr>
            <w:tcW w:w="2338" w:type="dxa"/>
          </w:tcPr>
          <w:p w14:paraId="716D2412" w14:textId="77777777" w:rsidR="0075428D" w:rsidRPr="005855DF" w:rsidRDefault="0075428D" w:rsidP="0075428D">
            <w:pPr>
              <w:pStyle w:val="14"/>
              <w:rPr>
                <w:color w:val="000000" w:themeColor="text1"/>
              </w:rPr>
            </w:pPr>
          </w:p>
        </w:tc>
      </w:tr>
      <w:tr w:rsidR="0075428D" w:rsidRPr="005855DF" w14:paraId="0178E3C8" w14:textId="77777777" w:rsidTr="0075428D">
        <w:tc>
          <w:tcPr>
            <w:tcW w:w="1648" w:type="dxa"/>
            <w:noWrap/>
          </w:tcPr>
          <w:p w14:paraId="422C7D2B" w14:textId="77777777" w:rsidR="0075428D" w:rsidRPr="005855DF" w:rsidRDefault="0075428D" w:rsidP="0075428D">
            <w:pPr>
              <w:pStyle w:val="14"/>
              <w:rPr>
                <w:rFonts w:eastAsia="Calibri"/>
                <w:color w:val="000000" w:themeColor="text1"/>
              </w:rPr>
            </w:pPr>
          </w:p>
        </w:tc>
        <w:tc>
          <w:tcPr>
            <w:tcW w:w="1963" w:type="dxa"/>
            <w:noWrap/>
          </w:tcPr>
          <w:p w14:paraId="3FCAADA5" w14:textId="77777777" w:rsidR="0075428D" w:rsidRPr="005855DF" w:rsidRDefault="0075428D" w:rsidP="0075428D">
            <w:pPr>
              <w:pStyle w:val="14"/>
              <w:rPr>
                <w:rFonts w:eastAsia="Calibri"/>
                <w:color w:val="000000" w:themeColor="text1"/>
              </w:rPr>
            </w:pPr>
            <w:r w:rsidRPr="005855DF">
              <w:rPr>
                <w:color w:val="000000" w:themeColor="text1"/>
              </w:rPr>
              <w:t>ERP</w:t>
            </w:r>
          </w:p>
        </w:tc>
        <w:tc>
          <w:tcPr>
            <w:tcW w:w="921" w:type="dxa"/>
          </w:tcPr>
          <w:p w14:paraId="5D74674F"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55AC2FC5"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49B16BE3"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3684BCB5" w14:textId="77777777" w:rsidR="0075428D" w:rsidRPr="005855DF" w:rsidRDefault="0075428D" w:rsidP="0075428D">
            <w:pPr>
              <w:pStyle w:val="14"/>
              <w:rPr>
                <w:color w:val="000000" w:themeColor="text1"/>
              </w:rPr>
            </w:pPr>
            <w:r w:rsidRPr="005855DF">
              <w:rPr>
                <w:color w:val="000000" w:themeColor="text1"/>
              </w:rPr>
              <w:t>Регистрация стадии изготовления полиса</w:t>
            </w:r>
          </w:p>
        </w:tc>
        <w:tc>
          <w:tcPr>
            <w:tcW w:w="2338" w:type="dxa"/>
          </w:tcPr>
          <w:p w14:paraId="1D482C0B" w14:textId="77777777" w:rsidR="0075428D" w:rsidRPr="005855DF" w:rsidRDefault="0075428D" w:rsidP="0075428D">
            <w:pPr>
              <w:pStyle w:val="14"/>
              <w:jc w:val="left"/>
              <w:rPr>
                <w:color w:val="000000" w:themeColor="text1"/>
              </w:rPr>
            </w:pPr>
            <w:r w:rsidRPr="005855DF">
              <w:rPr>
                <w:color w:val="000000" w:themeColor="text1"/>
              </w:rPr>
              <w:t>0– не зарегистрирован в РС ЕРЗ;</w:t>
            </w:r>
          </w:p>
          <w:p w14:paraId="74CE75FD" w14:textId="77777777" w:rsidR="0075428D" w:rsidRPr="005855DF" w:rsidRDefault="0075428D" w:rsidP="0075428D">
            <w:pPr>
              <w:pStyle w:val="14"/>
              <w:jc w:val="left"/>
              <w:rPr>
                <w:color w:val="000000" w:themeColor="text1"/>
              </w:rPr>
            </w:pPr>
            <w:r w:rsidRPr="005855DF">
              <w:rPr>
                <w:color w:val="000000" w:themeColor="text1"/>
              </w:rPr>
              <w:t>1– зарегистрирован в РС ЕРЗ;</w:t>
            </w:r>
          </w:p>
          <w:p w14:paraId="2F915C81" w14:textId="77777777" w:rsidR="0075428D" w:rsidRPr="005855DF" w:rsidRDefault="0075428D" w:rsidP="0075428D">
            <w:pPr>
              <w:pStyle w:val="14"/>
              <w:jc w:val="left"/>
              <w:rPr>
                <w:color w:val="000000" w:themeColor="text1"/>
              </w:rPr>
            </w:pPr>
            <w:r w:rsidRPr="005855DF">
              <w:rPr>
                <w:color w:val="000000" w:themeColor="text1"/>
              </w:rPr>
              <w:t>2– зарегистрирован в ЦС ЕРЗ;</w:t>
            </w:r>
          </w:p>
          <w:p w14:paraId="7696826C" w14:textId="77777777" w:rsidR="0075428D" w:rsidRPr="005855DF" w:rsidRDefault="0075428D" w:rsidP="0075428D">
            <w:pPr>
              <w:pStyle w:val="14"/>
              <w:jc w:val="left"/>
              <w:rPr>
                <w:color w:val="000000" w:themeColor="text1"/>
              </w:rPr>
            </w:pPr>
            <w:r w:rsidRPr="005855DF">
              <w:rPr>
                <w:color w:val="000000" w:themeColor="text1"/>
              </w:rPr>
              <w:t>3– сформирована заявка;</w:t>
            </w:r>
          </w:p>
          <w:p w14:paraId="071666F8" w14:textId="77777777" w:rsidR="0075428D" w:rsidRPr="005855DF" w:rsidRDefault="0075428D" w:rsidP="0075428D">
            <w:pPr>
              <w:pStyle w:val="14"/>
              <w:jc w:val="left"/>
              <w:rPr>
                <w:color w:val="000000" w:themeColor="text1"/>
              </w:rPr>
            </w:pPr>
            <w:r w:rsidRPr="005855DF">
              <w:rPr>
                <w:color w:val="000000" w:themeColor="text1"/>
              </w:rPr>
              <w:t>4– полис изготовлен</w:t>
            </w:r>
          </w:p>
        </w:tc>
      </w:tr>
      <w:tr w:rsidR="0075428D" w:rsidRPr="005855DF" w14:paraId="3E2256B7" w14:textId="77777777" w:rsidTr="0075428D">
        <w:tc>
          <w:tcPr>
            <w:tcW w:w="1648" w:type="dxa"/>
            <w:noWrap/>
          </w:tcPr>
          <w:p w14:paraId="15C71F2A" w14:textId="77777777" w:rsidR="0075428D" w:rsidRPr="005855DF" w:rsidRDefault="0075428D" w:rsidP="0075428D">
            <w:pPr>
              <w:pStyle w:val="14"/>
              <w:rPr>
                <w:rFonts w:eastAsia="Calibri"/>
                <w:color w:val="000000" w:themeColor="text1"/>
              </w:rPr>
            </w:pPr>
          </w:p>
        </w:tc>
        <w:tc>
          <w:tcPr>
            <w:tcW w:w="1963" w:type="dxa"/>
            <w:noWrap/>
          </w:tcPr>
          <w:p w14:paraId="130347E2" w14:textId="77777777" w:rsidR="0075428D" w:rsidRPr="005855DF" w:rsidRDefault="0075428D" w:rsidP="0075428D">
            <w:pPr>
              <w:pStyle w:val="14"/>
              <w:rPr>
                <w:color w:val="000000" w:themeColor="text1"/>
              </w:rPr>
            </w:pPr>
            <w:r w:rsidRPr="005855DF">
              <w:rPr>
                <w:color w:val="000000" w:themeColor="text1"/>
              </w:rPr>
              <w:t>ORDERZ</w:t>
            </w:r>
          </w:p>
        </w:tc>
        <w:tc>
          <w:tcPr>
            <w:tcW w:w="921" w:type="dxa"/>
          </w:tcPr>
          <w:p w14:paraId="7FE95BDD"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36761CAB" w14:textId="77777777" w:rsidR="0075428D" w:rsidRPr="005855DF" w:rsidRDefault="0075428D" w:rsidP="0075428D">
            <w:pPr>
              <w:pStyle w:val="14"/>
              <w:rPr>
                <w:color w:val="000000" w:themeColor="text1"/>
              </w:rPr>
            </w:pPr>
          </w:p>
        </w:tc>
        <w:tc>
          <w:tcPr>
            <w:tcW w:w="809" w:type="dxa"/>
          </w:tcPr>
          <w:p w14:paraId="6C36933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4BB0060" w14:textId="77777777" w:rsidR="0075428D" w:rsidRPr="005855DF" w:rsidRDefault="0075428D" w:rsidP="0075428D">
            <w:pPr>
              <w:pStyle w:val="14"/>
              <w:rPr>
                <w:color w:val="000000" w:themeColor="text1"/>
              </w:rPr>
            </w:pPr>
            <w:r w:rsidRPr="005855DF">
              <w:rPr>
                <w:color w:val="000000" w:themeColor="text1"/>
              </w:rPr>
              <w:t>Сведения о заявке</w:t>
            </w:r>
          </w:p>
        </w:tc>
        <w:tc>
          <w:tcPr>
            <w:tcW w:w="2338" w:type="dxa"/>
          </w:tcPr>
          <w:p w14:paraId="150A105C" w14:textId="77777777" w:rsidR="0075428D" w:rsidRPr="005855DF" w:rsidRDefault="0075428D" w:rsidP="0075428D">
            <w:pPr>
              <w:pStyle w:val="14"/>
              <w:rPr>
                <w:color w:val="000000" w:themeColor="text1"/>
              </w:rPr>
            </w:pPr>
            <w:r w:rsidRPr="005855DF">
              <w:rPr>
                <w:color w:val="000000" w:themeColor="text1"/>
              </w:rPr>
              <w:t>Заполняется при наличии сведений</w:t>
            </w:r>
          </w:p>
        </w:tc>
      </w:tr>
      <w:tr w:rsidR="0075428D" w:rsidRPr="005855DF" w14:paraId="3D2AEB23" w14:textId="77777777" w:rsidTr="0075428D">
        <w:tc>
          <w:tcPr>
            <w:tcW w:w="10520" w:type="dxa"/>
            <w:gridSpan w:val="7"/>
            <w:noWrap/>
          </w:tcPr>
          <w:p w14:paraId="46657449" w14:textId="77777777" w:rsidR="0075428D" w:rsidRPr="005855DF" w:rsidRDefault="0075428D" w:rsidP="0075428D">
            <w:pPr>
              <w:pStyle w:val="1d"/>
              <w:rPr>
                <w:rStyle w:val="affff6"/>
                <w:b w:val="0"/>
                <w:color w:val="000000" w:themeColor="text1"/>
              </w:rPr>
            </w:pPr>
            <w:r w:rsidRPr="005855DF">
              <w:rPr>
                <w:rStyle w:val="affff6"/>
                <w:color w:val="000000" w:themeColor="text1"/>
              </w:rPr>
              <w:t>Информация о документе, подтверждающем факт страхования по ОМС</w:t>
            </w:r>
          </w:p>
        </w:tc>
      </w:tr>
      <w:tr w:rsidR="0075428D" w:rsidRPr="005855DF" w14:paraId="0989B30E" w14:textId="77777777" w:rsidTr="0075428D">
        <w:tc>
          <w:tcPr>
            <w:tcW w:w="1648" w:type="dxa"/>
            <w:noWrap/>
          </w:tcPr>
          <w:p w14:paraId="328B76A8" w14:textId="77777777" w:rsidR="0075428D" w:rsidRPr="005855DF" w:rsidRDefault="0075428D" w:rsidP="0075428D">
            <w:pPr>
              <w:pStyle w:val="14"/>
              <w:rPr>
                <w:rFonts w:eastAsia="Calibri"/>
                <w:color w:val="000000" w:themeColor="text1"/>
              </w:rPr>
            </w:pPr>
            <w:r w:rsidRPr="005855DF">
              <w:rPr>
                <w:color w:val="000000" w:themeColor="text1"/>
              </w:rPr>
              <w:t>POLIS</w:t>
            </w:r>
          </w:p>
        </w:tc>
        <w:tc>
          <w:tcPr>
            <w:tcW w:w="1963" w:type="dxa"/>
            <w:noWrap/>
          </w:tcPr>
          <w:p w14:paraId="2B53D5D0" w14:textId="77777777" w:rsidR="0075428D" w:rsidRPr="005855DF" w:rsidRDefault="0075428D" w:rsidP="0075428D">
            <w:pPr>
              <w:pStyle w:val="14"/>
              <w:rPr>
                <w:color w:val="000000" w:themeColor="text1"/>
              </w:rPr>
            </w:pPr>
            <w:r w:rsidRPr="005855DF">
              <w:rPr>
                <w:color w:val="000000" w:themeColor="text1"/>
              </w:rPr>
              <w:t>VPOLIS</w:t>
            </w:r>
          </w:p>
        </w:tc>
        <w:tc>
          <w:tcPr>
            <w:tcW w:w="921" w:type="dxa"/>
          </w:tcPr>
          <w:p w14:paraId="4A3E4AAE"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52C3BEF1"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3A80F333"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7FFEC896" w14:textId="77777777" w:rsidR="0075428D" w:rsidRPr="005855DF" w:rsidRDefault="0075428D" w:rsidP="0075428D">
            <w:pPr>
              <w:pStyle w:val="14"/>
              <w:jc w:val="left"/>
              <w:rPr>
                <w:color w:val="000000" w:themeColor="text1"/>
              </w:rPr>
            </w:pPr>
            <w:r w:rsidRPr="005855DF">
              <w:rPr>
                <w:color w:val="000000" w:themeColor="text1"/>
              </w:rPr>
              <w:t>Тип документа, подтверждающего факт страхования по ОМС</w:t>
            </w:r>
          </w:p>
        </w:tc>
        <w:tc>
          <w:tcPr>
            <w:tcW w:w="2338" w:type="dxa"/>
          </w:tcPr>
          <w:p w14:paraId="6C621342" w14:textId="77777777" w:rsidR="0075428D" w:rsidRPr="005855DF" w:rsidRDefault="0075428D" w:rsidP="0075428D">
            <w:pPr>
              <w:pStyle w:val="14"/>
              <w:rPr>
                <w:color w:val="000000" w:themeColor="text1"/>
              </w:rPr>
            </w:pPr>
            <w:r w:rsidRPr="005855DF">
              <w:rPr>
                <w:color w:val="000000" w:themeColor="text1"/>
              </w:rPr>
              <w:t>Заполняется в соответствии с классификатором F008 Приложения А</w:t>
            </w:r>
          </w:p>
        </w:tc>
      </w:tr>
      <w:tr w:rsidR="0075428D" w:rsidRPr="005855DF" w14:paraId="53118ADF" w14:textId="77777777" w:rsidTr="0075428D">
        <w:tc>
          <w:tcPr>
            <w:tcW w:w="1648" w:type="dxa"/>
            <w:noWrap/>
          </w:tcPr>
          <w:p w14:paraId="02A6DF1B" w14:textId="77777777" w:rsidR="0075428D" w:rsidRPr="005855DF" w:rsidRDefault="0075428D" w:rsidP="0075428D">
            <w:pPr>
              <w:pStyle w:val="14"/>
              <w:rPr>
                <w:rFonts w:eastAsia="Calibri"/>
                <w:color w:val="000000" w:themeColor="text1"/>
              </w:rPr>
            </w:pPr>
          </w:p>
        </w:tc>
        <w:tc>
          <w:tcPr>
            <w:tcW w:w="1963" w:type="dxa"/>
            <w:noWrap/>
          </w:tcPr>
          <w:p w14:paraId="56C9B911" w14:textId="77777777" w:rsidR="0075428D" w:rsidRPr="005855DF" w:rsidRDefault="0075428D" w:rsidP="0075428D">
            <w:pPr>
              <w:pStyle w:val="14"/>
              <w:rPr>
                <w:color w:val="000000" w:themeColor="text1"/>
              </w:rPr>
            </w:pPr>
            <w:r w:rsidRPr="005855DF">
              <w:rPr>
                <w:color w:val="000000" w:themeColor="text1"/>
              </w:rPr>
              <w:t>NPOLIS</w:t>
            </w:r>
          </w:p>
        </w:tc>
        <w:tc>
          <w:tcPr>
            <w:tcW w:w="921" w:type="dxa"/>
          </w:tcPr>
          <w:p w14:paraId="13CDAC1B"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45033A4" w14:textId="77777777" w:rsidR="0075428D" w:rsidRPr="005855DF" w:rsidRDefault="0075428D" w:rsidP="0075428D">
            <w:pPr>
              <w:pStyle w:val="14"/>
              <w:rPr>
                <w:color w:val="000000" w:themeColor="text1"/>
              </w:rPr>
            </w:pPr>
            <w:r w:rsidRPr="005855DF">
              <w:rPr>
                <w:color w:val="000000" w:themeColor="text1"/>
              </w:rPr>
              <w:t>20</w:t>
            </w:r>
          </w:p>
        </w:tc>
        <w:tc>
          <w:tcPr>
            <w:tcW w:w="809" w:type="dxa"/>
          </w:tcPr>
          <w:p w14:paraId="23D9FE62"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D00CD57" w14:textId="77777777" w:rsidR="0075428D" w:rsidRPr="005855DF" w:rsidRDefault="0075428D" w:rsidP="0075428D">
            <w:pPr>
              <w:pStyle w:val="14"/>
              <w:rPr>
                <w:color w:val="000000" w:themeColor="text1"/>
              </w:rPr>
            </w:pPr>
            <w:r w:rsidRPr="005855DF">
              <w:rPr>
                <w:color w:val="000000" w:themeColor="text1"/>
              </w:rPr>
              <w:t>Номер документа, подтверждающего факт страхования по ОМС</w:t>
            </w:r>
          </w:p>
        </w:tc>
        <w:tc>
          <w:tcPr>
            <w:tcW w:w="2338" w:type="dxa"/>
          </w:tcPr>
          <w:p w14:paraId="22D27759" w14:textId="77777777" w:rsidR="0075428D" w:rsidRPr="005855DF" w:rsidRDefault="0075428D" w:rsidP="0075428D">
            <w:pPr>
              <w:pStyle w:val="14"/>
              <w:rPr>
                <w:color w:val="000000" w:themeColor="text1"/>
              </w:rPr>
            </w:pPr>
            <w:r w:rsidRPr="005855DF">
              <w:rPr>
                <w:color w:val="000000" w:themeColor="text1"/>
              </w:rPr>
              <w:t>Для полиса единого образца в поле «серия и номер» указывается номер бланка полиса.</w:t>
            </w:r>
          </w:p>
          <w:p w14:paraId="7F3944CE" w14:textId="77777777" w:rsidR="0075428D" w:rsidRPr="005855DF" w:rsidRDefault="0075428D" w:rsidP="0075428D">
            <w:pPr>
              <w:pStyle w:val="14"/>
              <w:rPr>
                <w:color w:val="000000" w:themeColor="text1"/>
              </w:rPr>
            </w:pPr>
            <w:r w:rsidRPr="005855DF">
              <w:rPr>
                <w:color w:val="000000" w:themeColor="text1"/>
              </w:rPr>
              <w:t>Может не заполняться только в случае отсутствия сведений о номере бланка полиса</w:t>
            </w:r>
          </w:p>
        </w:tc>
      </w:tr>
      <w:tr w:rsidR="0075428D" w:rsidRPr="005855DF" w14:paraId="11D506F8" w14:textId="77777777" w:rsidTr="0075428D">
        <w:tc>
          <w:tcPr>
            <w:tcW w:w="1648" w:type="dxa"/>
            <w:noWrap/>
          </w:tcPr>
          <w:p w14:paraId="6309668D" w14:textId="77777777" w:rsidR="0075428D" w:rsidRPr="005855DF" w:rsidRDefault="0075428D" w:rsidP="0075428D">
            <w:pPr>
              <w:pStyle w:val="14"/>
              <w:rPr>
                <w:rFonts w:eastAsia="Calibri"/>
                <w:color w:val="000000" w:themeColor="text1"/>
              </w:rPr>
            </w:pPr>
          </w:p>
        </w:tc>
        <w:tc>
          <w:tcPr>
            <w:tcW w:w="1963" w:type="dxa"/>
            <w:noWrap/>
          </w:tcPr>
          <w:p w14:paraId="7AB00B62" w14:textId="77777777" w:rsidR="0075428D" w:rsidRPr="005855DF" w:rsidRDefault="0075428D" w:rsidP="0075428D">
            <w:pPr>
              <w:pStyle w:val="14"/>
              <w:rPr>
                <w:color w:val="000000" w:themeColor="text1"/>
              </w:rPr>
            </w:pPr>
            <w:r w:rsidRPr="005855DF">
              <w:rPr>
                <w:color w:val="000000" w:themeColor="text1"/>
              </w:rPr>
              <w:t>SPOLIS</w:t>
            </w:r>
          </w:p>
        </w:tc>
        <w:tc>
          <w:tcPr>
            <w:tcW w:w="921" w:type="dxa"/>
          </w:tcPr>
          <w:p w14:paraId="4EB1987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E334D20" w14:textId="77777777" w:rsidR="0075428D" w:rsidRPr="005855DF" w:rsidRDefault="0075428D" w:rsidP="0075428D">
            <w:pPr>
              <w:pStyle w:val="14"/>
              <w:rPr>
                <w:color w:val="000000" w:themeColor="text1"/>
              </w:rPr>
            </w:pPr>
            <w:r w:rsidRPr="005855DF">
              <w:rPr>
                <w:color w:val="000000" w:themeColor="text1"/>
              </w:rPr>
              <w:t>10</w:t>
            </w:r>
          </w:p>
        </w:tc>
        <w:tc>
          <w:tcPr>
            <w:tcW w:w="809" w:type="dxa"/>
          </w:tcPr>
          <w:p w14:paraId="61227F11"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371A318" w14:textId="77777777" w:rsidR="0075428D" w:rsidRPr="005855DF" w:rsidRDefault="0075428D" w:rsidP="0075428D">
            <w:pPr>
              <w:pStyle w:val="14"/>
              <w:rPr>
                <w:color w:val="000000" w:themeColor="text1"/>
              </w:rPr>
            </w:pPr>
            <w:r w:rsidRPr="005855DF">
              <w:rPr>
                <w:color w:val="000000" w:themeColor="text1"/>
              </w:rPr>
              <w:t>Серия документа, подтверждающего факт страхования по ОМС</w:t>
            </w:r>
          </w:p>
        </w:tc>
        <w:tc>
          <w:tcPr>
            <w:tcW w:w="2338" w:type="dxa"/>
          </w:tcPr>
          <w:p w14:paraId="398A831F" w14:textId="77777777" w:rsidR="0075428D" w:rsidRPr="005855DF" w:rsidRDefault="0075428D" w:rsidP="0075428D">
            <w:pPr>
              <w:pStyle w:val="14"/>
              <w:rPr>
                <w:color w:val="000000" w:themeColor="text1"/>
              </w:rPr>
            </w:pPr>
            <w:r w:rsidRPr="005855DF">
              <w:rPr>
                <w:color w:val="000000" w:themeColor="text1"/>
              </w:rPr>
              <w:t>Указывается только в тех случаях, когда присутствует в документе, подтверждающем факт страхования по ОМС</w:t>
            </w:r>
          </w:p>
        </w:tc>
      </w:tr>
      <w:tr w:rsidR="0075428D" w:rsidRPr="005855DF" w14:paraId="06F9C87C" w14:textId="77777777" w:rsidTr="0075428D">
        <w:tc>
          <w:tcPr>
            <w:tcW w:w="1648" w:type="dxa"/>
            <w:noWrap/>
          </w:tcPr>
          <w:p w14:paraId="34790F3E" w14:textId="77777777" w:rsidR="0075428D" w:rsidRPr="005855DF" w:rsidRDefault="0075428D" w:rsidP="0075428D">
            <w:pPr>
              <w:pStyle w:val="14"/>
              <w:rPr>
                <w:rFonts w:eastAsia="Calibri"/>
                <w:color w:val="000000" w:themeColor="text1"/>
              </w:rPr>
            </w:pPr>
          </w:p>
        </w:tc>
        <w:tc>
          <w:tcPr>
            <w:tcW w:w="1963" w:type="dxa"/>
            <w:noWrap/>
          </w:tcPr>
          <w:p w14:paraId="234A8B60" w14:textId="77777777" w:rsidR="0075428D" w:rsidRPr="005855DF" w:rsidRDefault="0075428D" w:rsidP="0075428D">
            <w:pPr>
              <w:pStyle w:val="14"/>
              <w:rPr>
                <w:color w:val="000000" w:themeColor="text1"/>
              </w:rPr>
            </w:pPr>
            <w:r w:rsidRPr="005855DF">
              <w:rPr>
                <w:color w:val="000000" w:themeColor="text1"/>
              </w:rPr>
              <w:t>DBEG</w:t>
            </w:r>
          </w:p>
        </w:tc>
        <w:tc>
          <w:tcPr>
            <w:tcW w:w="921" w:type="dxa"/>
          </w:tcPr>
          <w:p w14:paraId="7DD1B125"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7085DF62" w14:textId="77777777" w:rsidR="0075428D" w:rsidRPr="005855DF" w:rsidRDefault="0075428D" w:rsidP="0075428D">
            <w:pPr>
              <w:pStyle w:val="14"/>
              <w:rPr>
                <w:color w:val="000000" w:themeColor="text1"/>
              </w:rPr>
            </w:pPr>
          </w:p>
        </w:tc>
        <w:tc>
          <w:tcPr>
            <w:tcW w:w="809" w:type="dxa"/>
          </w:tcPr>
          <w:p w14:paraId="5AD7B80C"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0BC9188" w14:textId="77777777" w:rsidR="0075428D" w:rsidRPr="005855DF" w:rsidRDefault="0075428D" w:rsidP="0075428D">
            <w:pPr>
              <w:pStyle w:val="14"/>
              <w:rPr>
                <w:color w:val="000000" w:themeColor="text1"/>
              </w:rPr>
            </w:pPr>
            <w:r w:rsidRPr="005855DF">
              <w:rPr>
                <w:color w:val="000000" w:themeColor="text1"/>
              </w:rPr>
              <w:t>Дата выдачи документа, подтверждающего факт страхования по ОМС</w:t>
            </w:r>
          </w:p>
        </w:tc>
        <w:tc>
          <w:tcPr>
            <w:tcW w:w="2338" w:type="dxa"/>
          </w:tcPr>
          <w:p w14:paraId="7D27DAD4" w14:textId="77777777" w:rsidR="0075428D" w:rsidRPr="005855DF" w:rsidRDefault="0075428D" w:rsidP="0075428D">
            <w:pPr>
              <w:pStyle w:val="14"/>
              <w:rPr>
                <w:color w:val="000000" w:themeColor="text1"/>
              </w:rPr>
            </w:pPr>
            <w:r w:rsidRPr="005855DF">
              <w:rPr>
                <w:color w:val="000000" w:themeColor="text1"/>
              </w:rPr>
              <w:t>Для случаев выдачина руки полиса единого образца после временного свидетельства указывается дата выдачи полиса ОМС на руки.</w:t>
            </w:r>
          </w:p>
          <w:p w14:paraId="7D0301B4" w14:textId="77777777" w:rsidR="0075428D" w:rsidRPr="005855DF" w:rsidRDefault="0075428D" w:rsidP="0075428D">
            <w:pPr>
              <w:pStyle w:val="14"/>
              <w:rPr>
                <w:color w:val="000000" w:themeColor="text1"/>
              </w:rPr>
            </w:pPr>
            <w:r w:rsidRPr="005855DF">
              <w:rPr>
                <w:color w:val="000000" w:themeColor="text1"/>
              </w:rPr>
              <w:t>Для случаев замены СМО без замены полиса указывается дата написания заявления о замене СМО.</w:t>
            </w:r>
          </w:p>
          <w:p w14:paraId="77655EFB" w14:textId="77777777" w:rsidR="0075428D" w:rsidRPr="005855DF" w:rsidRDefault="0075428D" w:rsidP="0075428D">
            <w:pPr>
              <w:pStyle w:val="14"/>
              <w:rPr>
                <w:color w:val="000000" w:themeColor="text1"/>
              </w:rPr>
            </w:pPr>
            <w:r w:rsidRPr="005855DF">
              <w:rPr>
                <w:color w:val="000000" w:themeColor="text1"/>
              </w:rPr>
              <w:t>Для случаев, когда полис единого образца не был востребован, дата выдачи не указывается.</w:t>
            </w:r>
          </w:p>
        </w:tc>
      </w:tr>
      <w:tr w:rsidR="0075428D" w:rsidRPr="005855DF" w14:paraId="2A6B2EA0" w14:textId="77777777" w:rsidTr="0075428D">
        <w:tc>
          <w:tcPr>
            <w:tcW w:w="1648" w:type="dxa"/>
            <w:noWrap/>
          </w:tcPr>
          <w:p w14:paraId="378CF5EB" w14:textId="77777777" w:rsidR="0075428D" w:rsidRPr="005855DF" w:rsidRDefault="0075428D" w:rsidP="0075428D">
            <w:pPr>
              <w:pStyle w:val="14"/>
              <w:rPr>
                <w:rFonts w:eastAsia="Calibri"/>
                <w:color w:val="000000" w:themeColor="text1"/>
              </w:rPr>
            </w:pPr>
          </w:p>
        </w:tc>
        <w:tc>
          <w:tcPr>
            <w:tcW w:w="1963" w:type="dxa"/>
            <w:noWrap/>
          </w:tcPr>
          <w:p w14:paraId="35C30D0A" w14:textId="77777777" w:rsidR="0075428D" w:rsidRPr="005855DF" w:rsidRDefault="0075428D" w:rsidP="0075428D">
            <w:pPr>
              <w:pStyle w:val="14"/>
              <w:rPr>
                <w:color w:val="000000" w:themeColor="text1"/>
              </w:rPr>
            </w:pPr>
            <w:r w:rsidRPr="005855DF">
              <w:rPr>
                <w:color w:val="000000" w:themeColor="text1"/>
              </w:rPr>
              <w:t>DEND</w:t>
            </w:r>
          </w:p>
        </w:tc>
        <w:tc>
          <w:tcPr>
            <w:tcW w:w="921" w:type="dxa"/>
          </w:tcPr>
          <w:p w14:paraId="16D81C37"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7BBF2CD0" w14:textId="77777777" w:rsidR="0075428D" w:rsidRPr="005855DF" w:rsidRDefault="0075428D" w:rsidP="0075428D">
            <w:pPr>
              <w:pStyle w:val="14"/>
              <w:rPr>
                <w:color w:val="000000" w:themeColor="text1"/>
              </w:rPr>
            </w:pPr>
          </w:p>
        </w:tc>
        <w:tc>
          <w:tcPr>
            <w:tcW w:w="809" w:type="dxa"/>
          </w:tcPr>
          <w:p w14:paraId="702728A9"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94FDA66" w14:textId="77777777" w:rsidR="0075428D" w:rsidRPr="005855DF" w:rsidRDefault="0075428D" w:rsidP="0075428D">
            <w:pPr>
              <w:pStyle w:val="14"/>
              <w:rPr>
                <w:color w:val="000000" w:themeColor="text1"/>
              </w:rPr>
            </w:pPr>
            <w:r w:rsidRPr="005855DF">
              <w:rPr>
                <w:color w:val="000000" w:themeColor="text1"/>
              </w:rPr>
              <w:t>Плановая дата окончания действия документа, подтверждающего факт страхования по ОМС</w:t>
            </w:r>
          </w:p>
        </w:tc>
        <w:tc>
          <w:tcPr>
            <w:tcW w:w="2338" w:type="dxa"/>
          </w:tcPr>
          <w:p w14:paraId="777A5065" w14:textId="77777777" w:rsidR="0075428D" w:rsidRPr="005855DF" w:rsidRDefault="0075428D" w:rsidP="0075428D">
            <w:pPr>
              <w:pStyle w:val="14"/>
              <w:rPr>
                <w:color w:val="000000" w:themeColor="text1"/>
              </w:rPr>
            </w:pPr>
          </w:p>
        </w:tc>
      </w:tr>
      <w:tr w:rsidR="0075428D" w:rsidRPr="005855DF" w14:paraId="3540B3A1" w14:textId="77777777" w:rsidTr="0075428D">
        <w:tc>
          <w:tcPr>
            <w:tcW w:w="1648" w:type="dxa"/>
            <w:noWrap/>
          </w:tcPr>
          <w:p w14:paraId="6CE87462" w14:textId="77777777" w:rsidR="0075428D" w:rsidRPr="005855DF" w:rsidRDefault="0075428D" w:rsidP="0075428D">
            <w:pPr>
              <w:pStyle w:val="14"/>
              <w:rPr>
                <w:rFonts w:eastAsia="Calibri"/>
                <w:color w:val="000000" w:themeColor="text1"/>
              </w:rPr>
            </w:pPr>
          </w:p>
        </w:tc>
        <w:tc>
          <w:tcPr>
            <w:tcW w:w="1963" w:type="dxa"/>
            <w:noWrap/>
          </w:tcPr>
          <w:p w14:paraId="2CC5BFA6" w14:textId="77777777" w:rsidR="0075428D" w:rsidRPr="005855DF" w:rsidRDefault="0075428D" w:rsidP="0075428D">
            <w:pPr>
              <w:pStyle w:val="14"/>
              <w:rPr>
                <w:color w:val="000000" w:themeColor="text1"/>
              </w:rPr>
            </w:pPr>
            <w:r w:rsidRPr="005855DF">
              <w:rPr>
                <w:color w:val="000000" w:themeColor="text1"/>
              </w:rPr>
              <w:t>DSTOP</w:t>
            </w:r>
          </w:p>
        </w:tc>
        <w:tc>
          <w:tcPr>
            <w:tcW w:w="921" w:type="dxa"/>
          </w:tcPr>
          <w:p w14:paraId="39561A72"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37416AC5" w14:textId="77777777" w:rsidR="0075428D" w:rsidRPr="005855DF" w:rsidRDefault="0075428D" w:rsidP="0075428D">
            <w:pPr>
              <w:pStyle w:val="14"/>
              <w:rPr>
                <w:color w:val="000000" w:themeColor="text1"/>
              </w:rPr>
            </w:pPr>
          </w:p>
        </w:tc>
        <w:tc>
          <w:tcPr>
            <w:tcW w:w="809" w:type="dxa"/>
          </w:tcPr>
          <w:p w14:paraId="63A9DBDC"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6646E07" w14:textId="77777777" w:rsidR="0075428D" w:rsidRPr="005855DF" w:rsidRDefault="0075428D" w:rsidP="0075428D">
            <w:pPr>
              <w:pStyle w:val="14"/>
              <w:rPr>
                <w:color w:val="000000" w:themeColor="text1"/>
              </w:rPr>
            </w:pPr>
            <w:r w:rsidRPr="005855DF">
              <w:rPr>
                <w:color w:val="000000" w:themeColor="text1"/>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2338" w:type="dxa"/>
          </w:tcPr>
          <w:p w14:paraId="55DDB39F" w14:textId="77777777" w:rsidR="0075428D" w:rsidRPr="005855DF" w:rsidRDefault="0075428D" w:rsidP="0075428D">
            <w:pPr>
              <w:pStyle w:val="14"/>
              <w:rPr>
                <w:color w:val="000000" w:themeColor="text1"/>
              </w:rPr>
            </w:pPr>
          </w:p>
        </w:tc>
      </w:tr>
      <w:tr w:rsidR="0075428D" w:rsidRPr="005855DF" w14:paraId="124AAB36" w14:textId="77777777" w:rsidTr="0075428D">
        <w:tc>
          <w:tcPr>
            <w:tcW w:w="10520" w:type="dxa"/>
            <w:gridSpan w:val="7"/>
            <w:noWrap/>
          </w:tcPr>
          <w:p w14:paraId="0E37EB4D" w14:textId="77777777" w:rsidR="0075428D" w:rsidRPr="005855DF" w:rsidRDefault="0075428D" w:rsidP="0075428D">
            <w:pPr>
              <w:pStyle w:val="1d"/>
              <w:rPr>
                <w:rStyle w:val="affff6"/>
                <w:b w:val="0"/>
                <w:color w:val="000000" w:themeColor="text1"/>
              </w:rPr>
            </w:pPr>
            <w:r w:rsidRPr="005855DF">
              <w:rPr>
                <w:rStyle w:val="affff6"/>
                <w:color w:val="000000" w:themeColor="text1"/>
              </w:rPr>
              <w:t>Сведения о заявке</w:t>
            </w:r>
          </w:p>
        </w:tc>
      </w:tr>
      <w:tr w:rsidR="0075428D" w:rsidRPr="005855DF" w14:paraId="14927C59" w14:textId="77777777" w:rsidTr="0075428D">
        <w:tc>
          <w:tcPr>
            <w:tcW w:w="1648" w:type="dxa"/>
            <w:noWrap/>
          </w:tcPr>
          <w:p w14:paraId="5596FFF9" w14:textId="77777777" w:rsidR="0075428D" w:rsidRPr="005855DF" w:rsidRDefault="0075428D" w:rsidP="0075428D">
            <w:pPr>
              <w:pStyle w:val="14"/>
              <w:rPr>
                <w:rFonts w:eastAsia="Calibri"/>
                <w:color w:val="000000" w:themeColor="text1"/>
              </w:rPr>
            </w:pPr>
            <w:r w:rsidRPr="005855DF">
              <w:rPr>
                <w:color w:val="000000" w:themeColor="text1"/>
              </w:rPr>
              <w:t>ORDERZ</w:t>
            </w:r>
          </w:p>
        </w:tc>
        <w:tc>
          <w:tcPr>
            <w:tcW w:w="1963" w:type="dxa"/>
            <w:noWrap/>
          </w:tcPr>
          <w:p w14:paraId="1CE6C6A1" w14:textId="77777777" w:rsidR="0075428D" w:rsidRPr="005855DF" w:rsidRDefault="0075428D" w:rsidP="0075428D">
            <w:pPr>
              <w:pStyle w:val="14"/>
              <w:rPr>
                <w:color w:val="000000" w:themeColor="text1"/>
              </w:rPr>
            </w:pPr>
            <w:r w:rsidRPr="005855DF">
              <w:rPr>
                <w:color w:val="000000" w:themeColor="text1"/>
              </w:rPr>
              <w:t>NORDER</w:t>
            </w:r>
          </w:p>
        </w:tc>
        <w:tc>
          <w:tcPr>
            <w:tcW w:w="921" w:type="dxa"/>
          </w:tcPr>
          <w:p w14:paraId="5C5ED9C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3DD60947" w14:textId="77777777" w:rsidR="0075428D" w:rsidRPr="005855DF" w:rsidRDefault="0075428D" w:rsidP="0075428D">
            <w:pPr>
              <w:pStyle w:val="14"/>
              <w:rPr>
                <w:color w:val="000000" w:themeColor="text1"/>
              </w:rPr>
            </w:pPr>
            <w:r w:rsidRPr="005855DF">
              <w:rPr>
                <w:color w:val="000000" w:themeColor="text1"/>
              </w:rPr>
              <w:t>100</w:t>
            </w:r>
          </w:p>
        </w:tc>
        <w:tc>
          <w:tcPr>
            <w:tcW w:w="809" w:type="dxa"/>
          </w:tcPr>
          <w:p w14:paraId="572EBC0A"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36F09DE8" w14:textId="77777777" w:rsidR="0075428D" w:rsidRPr="005855DF" w:rsidRDefault="0075428D" w:rsidP="0075428D">
            <w:pPr>
              <w:pStyle w:val="14"/>
              <w:rPr>
                <w:color w:val="000000" w:themeColor="text1"/>
              </w:rPr>
            </w:pPr>
            <w:r w:rsidRPr="005855DF">
              <w:rPr>
                <w:color w:val="000000" w:themeColor="text1"/>
              </w:rPr>
              <w:t>Номер заявки на изготовление полиса</w:t>
            </w:r>
          </w:p>
        </w:tc>
        <w:tc>
          <w:tcPr>
            <w:tcW w:w="2338" w:type="dxa"/>
          </w:tcPr>
          <w:p w14:paraId="47E691B1" w14:textId="77777777" w:rsidR="0075428D" w:rsidRPr="005855DF" w:rsidRDefault="0075428D" w:rsidP="0075428D">
            <w:pPr>
              <w:pStyle w:val="14"/>
              <w:rPr>
                <w:color w:val="000000" w:themeColor="text1"/>
              </w:rPr>
            </w:pPr>
            <w:r w:rsidRPr="005855DF">
              <w:rPr>
                <w:color w:val="000000" w:themeColor="text1"/>
              </w:rPr>
              <w:t xml:space="preserve">Номер заявки формируется ТФОМС, состоит из 15 знаков и имеет следующую фасетную структуру: СССССПППNNNNNNN, где </w:t>
            </w:r>
          </w:p>
          <w:p w14:paraId="737006EB" w14:textId="77777777" w:rsidR="0075428D" w:rsidRPr="005855DF" w:rsidRDefault="0075428D" w:rsidP="0075428D">
            <w:pPr>
              <w:pStyle w:val="14"/>
              <w:rPr>
                <w:color w:val="000000" w:themeColor="text1"/>
              </w:rPr>
            </w:pPr>
            <w:r w:rsidRPr="005855DF">
              <w:rPr>
                <w:color w:val="000000" w:themeColor="text1"/>
              </w:rPr>
              <w:t>Фасеты 1–5 (ССС СС) – реестровый номер СМО;</w:t>
            </w:r>
          </w:p>
          <w:p w14:paraId="2BC65A7C" w14:textId="77777777" w:rsidR="0075428D" w:rsidRPr="005855DF" w:rsidRDefault="0075428D" w:rsidP="0075428D">
            <w:pPr>
              <w:pStyle w:val="14"/>
              <w:rPr>
                <w:color w:val="000000" w:themeColor="text1"/>
              </w:rPr>
            </w:pPr>
            <w:r w:rsidRPr="005855DF">
              <w:rPr>
                <w:color w:val="000000" w:themeColor="text1"/>
              </w:rPr>
              <w:t>Фасеты 6–8 (ППП) – номер пункта выдачи в СМО;</w:t>
            </w:r>
          </w:p>
          <w:p w14:paraId="738A1D49" w14:textId="77777777" w:rsidR="0075428D" w:rsidRPr="005855DF" w:rsidRDefault="0075428D" w:rsidP="0075428D">
            <w:pPr>
              <w:pStyle w:val="14"/>
              <w:rPr>
                <w:color w:val="000000" w:themeColor="text1"/>
              </w:rPr>
            </w:pPr>
            <w:r w:rsidRPr="005855DF">
              <w:rPr>
                <w:color w:val="000000" w:themeColor="text1"/>
              </w:rPr>
              <w:t>Фасеты 9–15 (NNNNNNN) – номер заявки в пункте выдачи</w:t>
            </w:r>
          </w:p>
        </w:tc>
      </w:tr>
      <w:tr w:rsidR="0075428D" w:rsidRPr="005855DF" w14:paraId="18012E8B" w14:textId="77777777" w:rsidTr="0075428D">
        <w:tc>
          <w:tcPr>
            <w:tcW w:w="1648" w:type="dxa"/>
            <w:noWrap/>
          </w:tcPr>
          <w:p w14:paraId="52B91B80" w14:textId="77777777" w:rsidR="0075428D" w:rsidRPr="005855DF" w:rsidRDefault="0075428D" w:rsidP="0075428D">
            <w:pPr>
              <w:pStyle w:val="14"/>
              <w:rPr>
                <w:rFonts w:eastAsia="Calibri"/>
                <w:color w:val="000000" w:themeColor="text1"/>
              </w:rPr>
            </w:pPr>
          </w:p>
        </w:tc>
        <w:tc>
          <w:tcPr>
            <w:tcW w:w="1963" w:type="dxa"/>
            <w:noWrap/>
          </w:tcPr>
          <w:p w14:paraId="2260EE0B" w14:textId="77777777" w:rsidR="0075428D" w:rsidRPr="005855DF" w:rsidRDefault="0075428D" w:rsidP="0075428D">
            <w:pPr>
              <w:pStyle w:val="14"/>
              <w:rPr>
                <w:color w:val="000000" w:themeColor="text1"/>
              </w:rPr>
            </w:pPr>
            <w:r w:rsidRPr="005855DF">
              <w:rPr>
                <w:color w:val="000000" w:themeColor="text1"/>
              </w:rPr>
              <w:t>DORDER</w:t>
            </w:r>
          </w:p>
        </w:tc>
        <w:tc>
          <w:tcPr>
            <w:tcW w:w="921" w:type="dxa"/>
          </w:tcPr>
          <w:p w14:paraId="7B98EF17"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3519300E" w14:textId="77777777" w:rsidR="0075428D" w:rsidRPr="005855DF" w:rsidRDefault="0075428D" w:rsidP="0075428D">
            <w:pPr>
              <w:pStyle w:val="14"/>
              <w:rPr>
                <w:color w:val="000000" w:themeColor="text1"/>
              </w:rPr>
            </w:pPr>
          </w:p>
        </w:tc>
        <w:tc>
          <w:tcPr>
            <w:tcW w:w="809" w:type="dxa"/>
          </w:tcPr>
          <w:p w14:paraId="225555BD"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3EC70688" w14:textId="77777777" w:rsidR="0075428D" w:rsidRPr="005855DF" w:rsidRDefault="0075428D" w:rsidP="0075428D">
            <w:pPr>
              <w:pStyle w:val="14"/>
              <w:rPr>
                <w:color w:val="000000" w:themeColor="text1"/>
              </w:rPr>
            </w:pPr>
            <w:r w:rsidRPr="005855DF">
              <w:rPr>
                <w:color w:val="000000" w:themeColor="text1"/>
              </w:rPr>
              <w:t>Дата заявки на изготовление полиса</w:t>
            </w:r>
          </w:p>
        </w:tc>
        <w:tc>
          <w:tcPr>
            <w:tcW w:w="2338" w:type="dxa"/>
          </w:tcPr>
          <w:p w14:paraId="74526532" w14:textId="77777777" w:rsidR="0075428D" w:rsidRPr="005855DF" w:rsidRDefault="0075428D" w:rsidP="0075428D">
            <w:pPr>
              <w:pStyle w:val="14"/>
              <w:rPr>
                <w:color w:val="000000" w:themeColor="text1"/>
              </w:rPr>
            </w:pPr>
          </w:p>
        </w:tc>
      </w:tr>
      <w:tr w:rsidR="0075428D" w:rsidRPr="005855DF" w14:paraId="53B63CDA" w14:textId="77777777" w:rsidTr="0075428D">
        <w:tc>
          <w:tcPr>
            <w:tcW w:w="1648" w:type="dxa"/>
            <w:noWrap/>
          </w:tcPr>
          <w:p w14:paraId="00635C3F" w14:textId="77777777" w:rsidR="0075428D" w:rsidRPr="005855DF" w:rsidRDefault="0075428D" w:rsidP="0075428D">
            <w:pPr>
              <w:pStyle w:val="14"/>
              <w:rPr>
                <w:rFonts w:eastAsia="Calibri"/>
                <w:color w:val="000000" w:themeColor="text1"/>
              </w:rPr>
            </w:pPr>
          </w:p>
        </w:tc>
        <w:tc>
          <w:tcPr>
            <w:tcW w:w="1963" w:type="dxa"/>
            <w:noWrap/>
          </w:tcPr>
          <w:p w14:paraId="7ED696E1" w14:textId="77777777" w:rsidR="0075428D" w:rsidRPr="005855DF" w:rsidRDefault="0075428D" w:rsidP="0075428D">
            <w:pPr>
              <w:pStyle w:val="14"/>
              <w:rPr>
                <w:color w:val="000000" w:themeColor="text1"/>
              </w:rPr>
            </w:pPr>
            <w:r w:rsidRPr="005855DF">
              <w:rPr>
                <w:color w:val="000000" w:themeColor="text1"/>
              </w:rPr>
              <w:t>PRORDER</w:t>
            </w:r>
          </w:p>
        </w:tc>
        <w:tc>
          <w:tcPr>
            <w:tcW w:w="921" w:type="dxa"/>
          </w:tcPr>
          <w:p w14:paraId="0967263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53199D7" w14:textId="77777777" w:rsidR="0075428D" w:rsidRPr="005855DF" w:rsidRDefault="0075428D" w:rsidP="0075428D">
            <w:pPr>
              <w:pStyle w:val="14"/>
              <w:rPr>
                <w:color w:val="000000" w:themeColor="text1"/>
              </w:rPr>
            </w:pPr>
            <w:r w:rsidRPr="005855DF">
              <w:rPr>
                <w:color w:val="000000" w:themeColor="text1"/>
              </w:rPr>
              <w:t>50</w:t>
            </w:r>
          </w:p>
        </w:tc>
        <w:tc>
          <w:tcPr>
            <w:tcW w:w="809" w:type="dxa"/>
          </w:tcPr>
          <w:p w14:paraId="6AE7BE18"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57749BA0" w14:textId="77777777" w:rsidR="0075428D" w:rsidRPr="005855DF" w:rsidRDefault="0075428D" w:rsidP="0075428D">
            <w:pPr>
              <w:pStyle w:val="14"/>
              <w:rPr>
                <w:color w:val="000000" w:themeColor="text1"/>
              </w:rPr>
            </w:pPr>
            <w:r w:rsidRPr="005855DF">
              <w:rPr>
                <w:color w:val="000000" w:themeColor="text1"/>
              </w:rPr>
              <w:t>Номер короба</w:t>
            </w:r>
          </w:p>
        </w:tc>
        <w:tc>
          <w:tcPr>
            <w:tcW w:w="2338" w:type="dxa"/>
          </w:tcPr>
          <w:p w14:paraId="2F831B2C" w14:textId="77777777" w:rsidR="0075428D" w:rsidRPr="005855DF" w:rsidRDefault="0075428D" w:rsidP="0075428D">
            <w:pPr>
              <w:pStyle w:val="14"/>
              <w:rPr>
                <w:color w:val="000000" w:themeColor="text1"/>
              </w:rPr>
            </w:pPr>
          </w:p>
        </w:tc>
      </w:tr>
    </w:tbl>
    <w:p w14:paraId="1149572E" w14:textId="77777777" w:rsidR="0075428D" w:rsidRPr="0075428D" w:rsidRDefault="0075428D" w:rsidP="00612E6C">
      <w:pPr>
        <w:pStyle w:val="af1"/>
        <w:numPr>
          <w:ilvl w:val="1"/>
          <w:numId w:val="134"/>
        </w:numPr>
        <w:ind w:left="720"/>
        <w:rPr>
          <w:color w:val="000000" w:themeColor="text1"/>
        </w:rPr>
      </w:pPr>
      <w:r w:rsidRPr="0075428D">
        <w:rPr>
          <w:color w:val="000000" w:themeColor="text1"/>
        </w:rPr>
        <w:t>Структура файла с протоколом ФЛК</w:t>
      </w:r>
    </w:p>
    <w:tbl>
      <w:tblPr>
        <w:tblStyle w:val="aff2"/>
        <w:tblW w:w="10630" w:type="dxa"/>
        <w:tblLayout w:type="fixed"/>
        <w:tblLook w:val="0000" w:firstRow="0" w:lastRow="0" w:firstColumn="0" w:lastColumn="0" w:noHBand="0" w:noVBand="0"/>
      </w:tblPr>
      <w:tblGrid>
        <w:gridCol w:w="2127"/>
        <w:gridCol w:w="1559"/>
        <w:gridCol w:w="709"/>
        <w:gridCol w:w="709"/>
        <w:gridCol w:w="992"/>
        <w:gridCol w:w="1985"/>
        <w:gridCol w:w="2549"/>
      </w:tblGrid>
      <w:tr w:rsidR="0075428D" w:rsidRPr="005855DF" w14:paraId="47AA9D3F" w14:textId="77777777" w:rsidTr="0075428D">
        <w:trPr>
          <w:tblHeader/>
        </w:trPr>
        <w:tc>
          <w:tcPr>
            <w:tcW w:w="2127" w:type="dxa"/>
            <w:noWrap/>
          </w:tcPr>
          <w:p w14:paraId="45A24D56"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Код элемента</w:t>
            </w:r>
          </w:p>
        </w:tc>
        <w:tc>
          <w:tcPr>
            <w:tcW w:w="1559" w:type="dxa"/>
            <w:noWrap/>
          </w:tcPr>
          <w:p w14:paraId="7E7DBCF9"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Содержание элемента</w:t>
            </w:r>
          </w:p>
        </w:tc>
        <w:tc>
          <w:tcPr>
            <w:tcW w:w="709" w:type="dxa"/>
          </w:tcPr>
          <w:p w14:paraId="38C78967"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Тип</w:t>
            </w:r>
          </w:p>
        </w:tc>
        <w:tc>
          <w:tcPr>
            <w:tcW w:w="709" w:type="dxa"/>
            <w:noWrap/>
          </w:tcPr>
          <w:p w14:paraId="59EF1274"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Размер</w:t>
            </w:r>
          </w:p>
        </w:tc>
        <w:tc>
          <w:tcPr>
            <w:tcW w:w="992" w:type="dxa"/>
          </w:tcPr>
          <w:p w14:paraId="43A3C468"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Обяз.</w:t>
            </w:r>
          </w:p>
        </w:tc>
        <w:tc>
          <w:tcPr>
            <w:tcW w:w="1985" w:type="dxa"/>
            <w:noWrap/>
          </w:tcPr>
          <w:p w14:paraId="7CB2A291"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Наименование</w:t>
            </w:r>
          </w:p>
        </w:tc>
        <w:tc>
          <w:tcPr>
            <w:tcW w:w="2549" w:type="dxa"/>
            <w:noWrap/>
          </w:tcPr>
          <w:p w14:paraId="6C139E3E"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Дополнительная информация</w:t>
            </w:r>
          </w:p>
        </w:tc>
      </w:tr>
      <w:tr w:rsidR="0075428D" w:rsidRPr="005855DF" w14:paraId="1C97F537" w14:textId="77777777" w:rsidTr="0075428D">
        <w:tc>
          <w:tcPr>
            <w:tcW w:w="10630" w:type="dxa"/>
            <w:gridSpan w:val="7"/>
            <w:noWrap/>
          </w:tcPr>
          <w:p w14:paraId="775F42F0" w14:textId="77777777" w:rsidR="0075428D" w:rsidRPr="005855DF" w:rsidRDefault="0075428D" w:rsidP="0075428D">
            <w:pPr>
              <w:pStyle w:val="1d"/>
              <w:rPr>
                <w:rStyle w:val="affff6"/>
                <w:b w:val="0"/>
                <w:color w:val="000000" w:themeColor="text1"/>
              </w:rPr>
            </w:pPr>
            <w:r w:rsidRPr="005855DF">
              <w:rPr>
                <w:rStyle w:val="affff6"/>
                <w:color w:val="000000" w:themeColor="text1"/>
              </w:rPr>
              <w:t>Корневой элемент</w:t>
            </w:r>
          </w:p>
        </w:tc>
      </w:tr>
      <w:tr w:rsidR="0075428D" w:rsidRPr="005855DF" w14:paraId="1C4BED39" w14:textId="77777777" w:rsidTr="0075428D">
        <w:tc>
          <w:tcPr>
            <w:tcW w:w="2127" w:type="dxa"/>
            <w:noWrap/>
          </w:tcPr>
          <w:p w14:paraId="0CA6F48F" w14:textId="77777777" w:rsidR="0075428D" w:rsidRPr="005855DF" w:rsidRDefault="0075428D" w:rsidP="0075428D">
            <w:pPr>
              <w:pStyle w:val="14"/>
              <w:rPr>
                <w:color w:val="000000" w:themeColor="text1"/>
                <w:lang w:eastAsia="ru-RU"/>
              </w:rPr>
            </w:pPr>
            <w:r w:rsidRPr="005855DF">
              <w:rPr>
                <w:color w:val="000000" w:themeColor="text1"/>
                <w:lang w:val="en-US" w:eastAsia="ru-RU"/>
              </w:rPr>
              <w:t>FLK_P</w:t>
            </w:r>
          </w:p>
        </w:tc>
        <w:tc>
          <w:tcPr>
            <w:tcW w:w="1559" w:type="dxa"/>
            <w:noWrap/>
          </w:tcPr>
          <w:p w14:paraId="7C00C08D"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VERS</w:t>
            </w:r>
          </w:p>
        </w:tc>
        <w:tc>
          <w:tcPr>
            <w:tcW w:w="709" w:type="dxa"/>
          </w:tcPr>
          <w:p w14:paraId="43E7E0AD"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Char</w:t>
            </w:r>
          </w:p>
        </w:tc>
        <w:tc>
          <w:tcPr>
            <w:tcW w:w="709" w:type="dxa"/>
            <w:noWrap/>
          </w:tcPr>
          <w:p w14:paraId="31A325A4" w14:textId="77777777" w:rsidR="0075428D" w:rsidRPr="005855DF" w:rsidRDefault="0075428D" w:rsidP="0075428D">
            <w:pPr>
              <w:pStyle w:val="14"/>
              <w:rPr>
                <w:color w:val="000000" w:themeColor="text1"/>
                <w:lang w:eastAsia="ru-RU"/>
              </w:rPr>
            </w:pPr>
            <w:r w:rsidRPr="005855DF">
              <w:rPr>
                <w:color w:val="000000" w:themeColor="text1"/>
                <w:lang w:eastAsia="ru-RU"/>
              </w:rPr>
              <w:t>5</w:t>
            </w:r>
          </w:p>
        </w:tc>
        <w:tc>
          <w:tcPr>
            <w:tcW w:w="992" w:type="dxa"/>
          </w:tcPr>
          <w:p w14:paraId="5AE7C16B" w14:textId="77777777" w:rsidR="0075428D" w:rsidRPr="005855DF" w:rsidRDefault="0075428D" w:rsidP="0075428D">
            <w:pPr>
              <w:pStyle w:val="14"/>
              <w:rPr>
                <w:color w:val="000000" w:themeColor="text1"/>
                <w:lang w:eastAsia="ru-RU"/>
              </w:rPr>
            </w:pPr>
            <w:r w:rsidRPr="005855DF">
              <w:rPr>
                <w:color w:val="000000" w:themeColor="text1"/>
                <w:lang w:eastAsia="ru-RU"/>
              </w:rPr>
              <w:t>Н</w:t>
            </w:r>
          </w:p>
        </w:tc>
        <w:tc>
          <w:tcPr>
            <w:tcW w:w="1985" w:type="dxa"/>
          </w:tcPr>
          <w:p w14:paraId="07F41299"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Номер версии</w:t>
            </w:r>
          </w:p>
        </w:tc>
        <w:tc>
          <w:tcPr>
            <w:tcW w:w="2549" w:type="dxa"/>
          </w:tcPr>
          <w:p w14:paraId="397A1A33"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rPr>
              <w:t>Текущей редакции соответствует значение «2.</w:t>
            </w:r>
            <w:r w:rsidRPr="005855DF">
              <w:rPr>
                <w:rFonts w:eastAsia="MS Mincho"/>
                <w:color w:val="000000" w:themeColor="text1"/>
                <w:lang w:val="en-US"/>
              </w:rPr>
              <w:t>1</w:t>
            </w:r>
            <w:r w:rsidRPr="005855DF">
              <w:rPr>
                <w:rFonts w:eastAsia="MS Mincho"/>
                <w:color w:val="000000" w:themeColor="text1"/>
              </w:rPr>
              <w:t>»</w:t>
            </w:r>
            <w:r w:rsidRPr="005855DF">
              <w:rPr>
                <w:rFonts w:eastAsia="MS Mincho"/>
                <w:color w:val="000000" w:themeColor="text1"/>
                <w:lang w:val="en-US"/>
              </w:rPr>
              <w:t>.</w:t>
            </w:r>
          </w:p>
        </w:tc>
      </w:tr>
      <w:tr w:rsidR="0075428D" w:rsidRPr="005855DF" w14:paraId="400C8C08" w14:textId="77777777" w:rsidTr="0075428D">
        <w:tc>
          <w:tcPr>
            <w:tcW w:w="2127" w:type="dxa"/>
            <w:noWrap/>
          </w:tcPr>
          <w:p w14:paraId="27D85D41" w14:textId="77777777" w:rsidR="0075428D" w:rsidRPr="005855DF" w:rsidRDefault="0075428D" w:rsidP="0075428D">
            <w:pPr>
              <w:pStyle w:val="14"/>
              <w:rPr>
                <w:color w:val="000000" w:themeColor="text1"/>
                <w:lang w:eastAsia="ru-RU"/>
              </w:rPr>
            </w:pPr>
          </w:p>
        </w:tc>
        <w:tc>
          <w:tcPr>
            <w:tcW w:w="1559" w:type="dxa"/>
            <w:noWrap/>
          </w:tcPr>
          <w:p w14:paraId="327E4D46"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FNAME</w:t>
            </w:r>
          </w:p>
        </w:tc>
        <w:tc>
          <w:tcPr>
            <w:tcW w:w="709" w:type="dxa"/>
          </w:tcPr>
          <w:p w14:paraId="326734EC" w14:textId="77777777" w:rsidR="0075428D" w:rsidRPr="005855DF" w:rsidRDefault="0075428D" w:rsidP="0075428D">
            <w:pPr>
              <w:pStyle w:val="14"/>
              <w:rPr>
                <w:color w:val="000000" w:themeColor="text1"/>
                <w:lang w:eastAsia="ru-RU"/>
              </w:rPr>
            </w:pPr>
            <w:r w:rsidRPr="005855DF">
              <w:rPr>
                <w:color w:val="000000" w:themeColor="text1"/>
                <w:lang w:val="en-US" w:eastAsia="ru-RU"/>
              </w:rPr>
              <w:t>Char</w:t>
            </w:r>
          </w:p>
        </w:tc>
        <w:tc>
          <w:tcPr>
            <w:tcW w:w="709" w:type="dxa"/>
            <w:noWrap/>
          </w:tcPr>
          <w:p w14:paraId="3C6607F1" w14:textId="77777777" w:rsidR="0075428D" w:rsidRPr="005855DF" w:rsidRDefault="0075428D" w:rsidP="0075428D">
            <w:pPr>
              <w:pStyle w:val="14"/>
              <w:rPr>
                <w:color w:val="000000" w:themeColor="text1"/>
                <w:lang w:eastAsia="ru-RU"/>
              </w:rPr>
            </w:pPr>
            <w:r w:rsidRPr="005855DF">
              <w:rPr>
                <w:color w:val="000000" w:themeColor="text1"/>
                <w:lang w:eastAsia="ru-RU"/>
              </w:rPr>
              <w:t>24</w:t>
            </w:r>
          </w:p>
        </w:tc>
        <w:tc>
          <w:tcPr>
            <w:tcW w:w="992" w:type="dxa"/>
          </w:tcPr>
          <w:p w14:paraId="314B89F5" w14:textId="77777777" w:rsidR="0075428D" w:rsidRPr="005855DF" w:rsidRDefault="0075428D" w:rsidP="0075428D">
            <w:pPr>
              <w:pStyle w:val="14"/>
              <w:rPr>
                <w:color w:val="000000" w:themeColor="text1"/>
                <w:lang w:eastAsia="ru-RU"/>
              </w:rPr>
            </w:pPr>
            <w:r w:rsidRPr="005855DF">
              <w:rPr>
                <w:color w:val="000000" w:themeColor="text1"/>
                <w:lang w:eastAsia="ru-RU"/>
              </w:rPr>
              <w:t>О</w:t>
            </w:r>
          </w:p>
        </w:tc>
        <w:tc>
          <w:tcPr>
            <w:tcW w:w="1985" w:type="dxa"/>
          </w:tcPr>
          <w:p w14:paraId="39F85AF0"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файла протокола</w:t>
            </w:r>
          </w:p>
        </w:tc>
        <w:tc>
          <w:tcPr>
            <w:tcW w:w="2549" w:type="dxa"/>
          </w:tcPr>
          <w:p w14:paraId="07C5885A" w14:textId="77777777" w:rsidR="0075428D" w:rsidRPr="005855DF" w:rsidRDefault="0075428D" w:rsidP="0075428D">
            <w:pPr>
              <w:pStyle w:val="14"/>
              <w:rPr>
                <w:rFonts w:eastAsia="MS Mincho"/>
                <w:color w:val="000000" w:themeColor="text1"/>
                <w:lang w:eastAsia="ru-RU"/>
              </w:rPr>
            </w:pPr>
          </w:p>
        </w:tc>
      </w:tr>
      <w:tr w:rsidR="0075428D" w:rsidRPr="005855DF" w14:paraId="26DE2CDA" w14:textId="77777777" w:rsidTr="0075428D">
        <w:tc>
          <w:tcPr>
            <w:tcW w:w="2127" w:type="dxa"/>
            <w:noWrap/>
          </w:tcPr>
          <w:p w14:paraId="3C64F69C" w14:textId="77777777" w:rsidR="0075428D" w:rsidRPr="005855DF" w:rsidRDefault="0075428D" w:rsidP="0075428D">
            <w:pPr>
              <w:pStyle w:val="14"/>
              <w:rPr>
                <w:color w:val="000000" w:themeColor="text1"/>
                <w:lang w:eastAsia="ru-RU"/>
              </w:rPr>
            </w:pPr>
          </w:p>
        </w:tc>
        <w:tc>
          <w:tcPr>
            <w:tcW w:w="1559" w:type="dxa"/>
            <w:noWrap/>
          </w:tcPr>
          <w:p w14:paraId="08558123"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FNAME</w:t>
            </w:r>
            <w:r w:rsidRPr="005855DF">
              <w:rPr>
                <w:rFonts w:eastAsia="Calibri"/>
                <w:color w:val="000000" w:themeColor="text1"/>
              </w:rPr>
              <w:t>_</w:t>
            </w:r>
            <w:r w:rsidRPr="005855DF">
              <w:rPr>
                <w:rFonts w:eastAsia="Calibri"/>
                <w:color w:val="000000" w:themeColor="text1"/>
                <w:lang w:val="en-US"/>
              </w:rPr>
              <w:t>I</w:t>
            </w:r>
          </w:p>
        </w:tc>
        <w:tc>
          <w:tcPr>
            <w:tcW w:w="709" w:type="dxa"/>
          </w:tcPr>
          <w:p w14:paraId="5347D39C" w14:textId="77777777" w:rsidR="0075428D" w:rsidRPr="005855DF" w:rsidRDefault="0075428D" w:rsidP="0075428D">
            <w:pPr>
              <w:pStyle w:val="14"/>
              <w:rPr>
                <w:color w:val="000000" w:themeColor="text1"/>
                <w:lang w:eastAsia="ru-RU"/>
              </w:rPr>
            </w:pPr>
            <w:r w:rsidRPr="005855DF">
              <w:rPr>
                <w:color w:val="000000" w:themeColor="text1"/>
                <w:lang w:val="en-US" w:eastAsia="ru-RU"/>
              </w:rPr>
              <w:t>Char</w:t>
            </w:r>
          </w:p>
        </w:tc>
        <w:tc>
          <w:tcPr>
            <w:tcW w:w="709" w:type="dxa"/>
            <w:noWrap/>
          </w:tcPr>
          <w:p w14:paraId="058DF4D9" w14:textId="77777777" w:rsidR="0075428D" w:rsidRPr="005855DF" w:rsidRDefault="0075428D" w:rsidP="0075428D">
            <w:pPr>
              <w:pStyle w:val="14"/>
              <w:rPr>
                <w:color w:val="000000" w:themeColor="text1"/>
                <w:lang w:eastAsia="ru-RU"/>
              </w:rPr>
            </w:pPr>
            <w:r w:rsidRPr="005855DF">
              <w:rPr>
                <w:color w:val="000000" w:themeColor="text1"/>
                <w:lang w:eastAsia="ru-RU"/>
              </w:rPr>
              <w:t>24</w:t>
            </w:r>
          </w:p>
        </w:tc>
        <w:tc>
          <w:tcPr>
            <w:tcW w:w="992" w:type="dxa"/>
          </w:tcPr>
          <w:p w14:paraId="31F6CEE6" w14:textId="77777777" w:rsidR="0075428D" w:rsidRPr="005855DF" w:rsidRDefault="0075428D" w:rsidP="0075428D">
            <w:pPr>
              <w:pStyle w:val="14"/>
              <w:rPr>
                <w:color w:val="000000" w:themeColor="text1"/>
                <w:lang w:eastAsia="ru-RU"/>
              </w:rPr>
            </w:pPr>
            <w:r w:rsidRPr="005855DF">
              <w:rPr>
                <w:color w:val="000000" w:themeColor="text1"/>
                <w:lang w:eastAsia="ru-RU"/>
              </w:rPr>
              <w:t>О</w:t>
            </w:r>
          </w:p>
        </w:tc>
        <w:tc>
          <w:tcPr>
            <w:tcW w:w="1985" w:type="dxa"/>
          </w:tcPr>
          <w:p w14:paraId="646C0B85"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исходного файла</w:t>
            </w:r>
          </w:p>
        </w:tc>
        <w:tc>
          <w:tcPr>
            <w:tcW w:w="2549" w:type="dxa"/>
          </w:tcPr>
          <w:p w14:paraId="2002CF7A" w14:textId="77777777" w:rsidR="0075428D" w:rsidRPr="005855DF" w:rsidRDefault="0075428D" w:rsidP="0075428D">
            <w:pPr>
              <w:pStyle w:val="14"/>
              <w:rPr>
                <w:rFonts w:eastAsia="MS Mincho"/>
                <w:color w:val="000000" w:themeColor="text1"/>
                <w:lang w:eastAsia="ru-RU"/>
              </w:rPr>
            </w:pPr>
          </w:p>
        </w:tc>
      </w:tr>
      <w:tr w:rsidR="0075428D" w:rsidRPr="005855DF" w14:paraId="4851B612" w14:textId="77777777" w:rsidTr="0075428D">
        <w:tc>
          <w:tcPr>
            <w:tcW w:w="2127" w:type="dxa"/>
            <w:noWrap/>
          </w:tcPr>
          <w:p w14:paraId="346B5D25" w14:textId="77777777" w:rsidR="0075428D" w:rsidRPr="005855DF" w:rsidRDefault="0075428D" w:rsidP="0075428D">
            <w:pPr>
              <w:pStyle w:val="14"/>
              <w:rPr>
                <w:color w:val="000000" w:themeColor="text1"/>
                <w:lang w:eastAsia="ru-RU"/>
              </w:rPr>
            </w:pPr>
          </w:p>
        </w:tc>
        <w:tc>
          <w:tcPr>
            <w:tcW w:w="1559" w:type="dxa"/>
            <w:noWrap/>
          </w:tcPr>
          <w:p w14:paraId="15E125E4"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PR</w:t>
            </w:r>
          </w:p>
        </w:tc>
        <w:tc>
          <w:tcPr>
            <w:tcW w:w="709" w:type="dxa"/>
          </w:tcPr>
          <w:p w14:paraId="7977604F" w14:textId="77777777" w:rsidR="0075428D" w:rsidRPr="005855DF" w:rsidRDefault="0075428D" w:rsidP="0075428D">
            <w:pPr>
              <w:pStyle w:val="14"/>
              <w:rPr>
                <w:color w:val="000000" w:themeColor="text1"/>
                <w:lang w:eastAsia="ru-RU"/>
              </w:rPr>
            </w:pPr>
            <w:r w:rsidRPr="005855DF">
              <w:rPr>
                <w:color w:val="000000" w:themeColor="text1"/>
                <w:lang w:val="en-US" w:eastAsia="ru-RU"/>
              </w:rPr>
              <w:t>S</w:t>
            </w:r>
          </w:p>
        </w:tc>
        <w:tc>
          <w:tcPr>
            <w:tcW w:w="709" w:type="dxa"/>
            <w:noWrap/>
          </w:tcPr>
          <w:p w14:paraId="73B6B7A6" w14:textId="77777777" w:rsidR="0075428D" w:rsidRPr="005855DF" w:rsidRDefault="0075428D" w:rsidP="0075428D">
            <w:pPr>
              <w:pStyle w:val="14"/>
              <w:rPr>
                <w:color w:val="000000" w:themeColor="text1"/>
                <w:lang w:eastAsia="ru-RU"/>
              </w:rPr>
            </w:pPr>
          </w:p>
        </w:tc>
        <w:tc>
          <w:tcPr>
            <w:tcW w:w="992" w:type="dxa"/>
          </w:tcPr>
          <w:p w14:paraId="43B04C5F" w14:textId="77777777" w:rsidR="0075428D" w:rsidRPr="005855DF" w:rsidRDefault="0075428D" w:rsidP="0075428D">
            <w:pPr>
              <w:pStyle w:val="14"/>
              <w:rPr>
                <w:color w:val="000000" w:themeColor="text1"/>
                <w:lang w:eastAsia="ru-RU"/>
              </w:rPr>
            </w:pPr>
            <w:r w:rsidRPr="005855DF">
              <w:rPr>
                <w:color w:val="000000" w:themeColor="text1"/>
                <w:lang w:eastAsia="ru-RU"/>
              </w:rPr>
              <w:t>НМ</w:t>
            </w:r>
          </w:p>
        </w:tc>
        <w:tc>
          <w:tcPr>
            <w:tcW w:w="1985" w:type="dxa"/>
          </w:tcPr>
          <w:p w14:paraId="5D6EB618"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Причина отказа</w:t>
            </w:r>
          </w:p>
        </w:tc>
        <w:tc>
          <w:tcPr>
            <w:tcW w:w="2549" w:type="dxa"/>
          </w:tcPr>
          <w:p w14:paraId="7B4CB1E6"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В файл включается информация обо всех обнаруженных ошибках</w:t>
            </w:r>
          </w:p>
        </w:tc>
      </w:tr>
      <w:tr w:rsidR="0075428D" w:rsidRPr="005855DF" w14:paraId="2523107F" w14:textId="77777777" w:rsidTr="0075428D">
        <w:tc>
          <w:tcPr>
            <w:tcW w:w="10630" w:type="dxa"/>
            <w:gridSpan w:val="7"/>
            <w:noWrap/>
          </w:tcPr>
          <w:p w14:paraId="01C2B193"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Причина отказа</w:t>
            </w:r>
          </w:p>
        </w:tc>
      </w:tr>
      <w:tr w:rsidR="0075428D" w:rsidRPr="005855DF" w14:paraId="62DB8B4C" w14:textId="77777777" w:rsidTr="0075428D">
        <w:tc>
          <w:tcPr>
            <w:tcW w:w="2127" w:type="dxa"/>
            <w:noWrap/>
          </w:tcPr>
          <w:p w14:paraId="4D3CA58A" w14:textId="77777777" w:rsidR="0075428D" w:rsidRPr="005855DF" w:rsidRDefault="0075428D" w:rsidP="0075428D">
            <w:pPr>
              <w:pStyle w:val="14"/>
              <w:rPr>
                <w:color w:val="000000" w:themeColor="text1"/>
                <w:lang w:eastAsia="ru-RU"/>
              </w:rPr>
            </w:pPr>
            <w:r w:rsidRPr="005855DF">
              <w:rPr>
                <w:rFonts w:eastAsia="Calibri"/>
                <w:color w:val="000000" w:themeColor="text1"/>
                <w:lang w:val="en-US"/>
              </w:rPr>
              <w:t>PR</w:t>
            </w:r>
          </w:p>
        </w:tc>
        <w:tc>
          <w:tcPr>
            <w:tcW w:w="1559" w:type="dxa"/>
            <w:noWrap/>
          </w:tcPr>
          <w:p w14:paraId="2AA781F7"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OSHIB</w:t>
            </w:r>
          </w:p>
        </w:tc>
        <w:tc>
          <w:tcPr>
            <w:tcW w:w="709" w:type="dxa"/>
          </w:tcPr>
          <w:p w14:paraId="7731AA9B"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Num</w:t>
            </w:r>
          </w:p>
        </w:tc>
        <w:tc>
          <w:tcPr>
            <w:tcW w:w="709" w:type="dxa"/>
            <w:noWrap/>
          </w:tcPr>
          <w:p w14:paraId="476B0042" w14:textId="77777777" w:rsidR="0075428D" w:rsidRPr="005855DF" w:rsidRDefault="0075428D" w:rsidP="0075428D">
            <w:pPr>
              <w:pStyle w:val="14"/>
              <w:rPr>
                <w:color w:val="000000" w:themeColor="text1"/>
                <w:lang w:eastAsia="ru-RU"/>
              </w:rPr>
            </w:pPr>
            <w:r w:rsidRPr="005855DF">
              <w:rPr>
                <w:color w:val="000000" w:themeColor="text1"/>
                <w:lang w:eastAsia="ru-RU"/>
              </w:rPr>
              <w:t>3</w:t>
            </w:r>
          </w:p>
        </w:tc>
        <w:tc>
          <w:tcPr>
            <w:tcW w:w="992" w:type="dxa"/>
          </w:tcPr>
          <w:p w14:paraId="6EF5B8DE" w14:textId="77777777" w:rsidR="0075428D" w:rsidRPr="005855DF" w:rsidRDefault="0075428D" w:rsidP="0075428D">
            <w:pPr>
              <w:pStyle w:val="14"/>
              <w:rPr>
                <w:color w:val="000000" w:themeColor="text1"/>
                <w:lang w:eastAsia="ru-RU"/>
              </w:rPr>
            </w:pPr>
            <w:r w:rsidRPr="005855DF">
              <w:rPr>
                <w:color w:val="000000" w:themeColor="text1"/>
                <w:lang w:eastAsia="ru-RU"/>
              </w:rPr>
              <w:t>О</w:t>
            </w:r>
          </w:p>
        </w:tc>
        <w:tc>
          <w:tcPr>
            <w:tcW w:w="1985" w:type="dxa"/>
          </w:tcPr>
          <w:p w14:paraId="63C21522"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Код ошибки</w:t>
            </w:r>
          </w:p>
        </w:tc>
        <w:tc>
          <w:tcPr>
            <w:tcW w:w="2549" w:type="dxa"/>
          </w:tcPr>
          <w:p w14:paraId="27B19631"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 xml:space="preserve">В соответствии с классификатором </w:t>
            </w:r>
            <w:r w:rsidRPr="005855DF">
              <w:rPr>
                <w:rFonts w:eastAsia="MS Mincho"/>
                <w:color w:val="000000" w:themeColor="text1"/>
                <w:lang w:val="en-US" w:eastAsia="ru-RU"/>
              </w:rPr>
              <w:t>Q</w:t>
            </w:r>
            <w:r w:rsidRPr="005855DF">
              <w:rPr>
                <w:rFonts w:eastAsia="MS Mincho"/>
                <w:color w:val="000000" w:themeColor="text1"/>
                <w:lang w:eastAsia="ru-RU"/>
              </w:rPr>
              <w:t>004</w:t>
            </w:r>
          </w:p>
        </w:tc>
      </w:tr>
      <w:tr w:rsidR="0075428D" w:rsidRPr="005855DF" w14:paraId="410C15FD" w14:textId="77777777" w:rsidTr="0075428D">
        <w:tc>
          <w:tcPr>
            <w:tcW w:w="2127" w:type="dxa"/>
            <w:noWrap/>
          </w:tcPr>
          <w:p w14:paraId="1B7BD6FA" w14:textId="77777777" w:rsidR="0075428D" w:rsidRPr="005855DF" w:rsidRDefault="0075428D" w:rsidP="0075428D">
            <w:pPr>
              <w:pStyle w:val="14"/>
              <w:rPr>
                <w:color w:val="000000" w:themeColor="text1"/>
                <w:lang w:eastAsia="ru-RU"/>
              </w:rPr>
            </w:pPr>
          </w:p>
        </w:tc>
        <w:tc>
          <w:tcPr>
            <w:tcW w:w="1559" w:type="dxa"/>
            <w:noWrap/>
          </w:tcPr>
          <w:p w14:paraId="78F2EBAA"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IM_POL</w:t>
            </w:r>
          </w:p>
        </w:tc>
        <w:tc>
          <w:tcPr>
            <w:tcW w:w="709" w:type="dxa"/>
          </w:tcPr>
          <w:p w14:paraId="1A47D777"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Char</w:t>
            </w:r>
          </w:p>
        </w:tc>
        <w:tc>
          <w:tcPr>
            <w:tcW w:w="709" w:type="dxa"/>
            <w:noWrap/>
          </w:tcPr>
          <w:p w14:paraId="5121A9B3"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20</w:t>
            </w:r>
          </w:p>
        </w:tc>
        <w:tc>
          <w:tcPr>
            <w:tcW w:w="992" w:type="dxa"/>
          </w:tcPr>
          <w:p w14:paraId="13781E15" w14:textId="77777777" w:rsidR="0075428D" w:rsidRPr="005855DF" w:rsidRDefault="0075428D" w:rsidP="0075428D">
            <w:pPr>
              <w:pStyle w:val="14"/>
              <w:rPr>
                <w:color w:val="000000" w:themeColor="text1"/>
                <w:lang w:eastAsia="ru-RU"/>
              </w:rPr>
            </w:pPr>
            <w:r w:rsidRPr="005855DF">
              <w:rPr>
                <w:color w:val="000000" w:themeColor="text1"/>
                <w:lang w:eastAsia="ru-RU"/>
              </w:rPr>
              <w:t>У</w:t>
            </w:r>
          </w:p>
        </w:tc>
        <w:tc>
          <w:tcPr>
            <w:tcW w:w="1985" w:type="dxa"/>
          </w:tcPr>
          <w:p w14:paraId="0226CE3F"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поля</w:t>
            </w:r>
          </w:p>
        </w:tc>
        <w:tc>
          <w:tcPr>
            <w:tcW w:w="2549" w:type="dxa"/>
          </w:tcPr>
          <w:p w14:paraId="25C2E65C"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поля, содержащего ошибку. Не заполняется только в том случае, если ошибка относится к файлу в целом</w:t>
            </w:r>
          </w:p>
        </w:tc>
      </w:tr>
      <w:tr w:rsidR="0075428D" w:rsidRPr="005855DF" w14:paraId="43DF88F3" w14:textId="77777777" w:rsidTr="0075428D">
        <w:tc>
          <w:tcPr>
            <w:tcW w:w="2127" w:type="dxa"/>
            <w:noWrap/>
          </w:tcPr>
          <w:p w14:paraId="07B46F18" w14:textId="77777777" w:rsidR="0075428D" w:rsidRPr="005855DF" w:rsidRDefault="0075428D" w:rsidP="0075428D">
            <w:pPr>
              <w:pStyle w:val="14"/>
              <w:rPr>
                <w:color w:val="000000" w:themeColor="text1"/>
                <w:lang w:eastAsia="ru-RU"/>
              </w:rPr>
            </w:pPr>
          </w:p>
        </w:tc>
        <w:tc>
          <w:tcPr>
            <w:tcW w:w="1559" w:type="dxa"/>
            <w:noWrap/>
          </w:tcPr>
          <w:p w14:paraId="30169993"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BAS_EL</w:t>
            </w:r>
          </w:p>
        </w:tc>
        <w:tc>
          <w:tcPr>
            <w:tcW w:w="709" w:type="dxa"/>
          </w:tcPr>
          <w:p w14:paraId="6E0E7C88"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Char</w:t>
            </w:r>
          </w:p>
        </w:tc>
        <w:tc>
          <w:tcPr>
            <w:tcW w:w="709" w:type="dxa"/>
            <w:noWrap/>
          </w:tcPr>
          <w:p w14:paraId="3CCC6F55" w14:textId="77777777" w:rsidR="0075428D" w:rsidRPr="005855DF" w:rsidRDefault="0075428D" w:rsidP="0075428D">
            <w:pPr>
              <w:pStyle w:val="14"/>
              <w:rPr>
                <w:color w:val="000000" w:themeColor="text1"/>
                <w:lang w:eastAsia="ru-RU"/>
              </w:rPr>
            </w:pPr>
            <w:r w:rsidRPr="005855DF">
              <w:rPr>
                <w:color w:val="000000" w:themeColor="text1"/>
                <w:lang w:eastAsia="ru-RU"/>
              </w:rPr>
              <w:t>20</w:t>
            </w:r>
          </w:p>
        </w:tc>
        <w:tc>
          <w:tcPr>
            <w:tcW w:w="992" w:type="dxa"/>
          </w:tcPr>
          <w:p w14:paraId="09D7E886" w14:textId="77777777" w:rsidR="0075428D" w:rsidRPr="005855DF" w:rsidRDefault="0075428D" w:rsidP="0075428D">
            <w:pPr>
              <w:pStyle w:val="14"/>
              <w:rPr>
                <w:color w:val="000000" w:themeColor="text1"/>
                <w:lang w:eastAsia="ru-RU"/>
              </w:rPr>
            </w:pPr>
            <w:r w:rsidRPr="005855DF">
              <w:rPr>
                <w:color w:val="000000" w:themeColor="text1"/>
                <w:lang w:eastAsia="ru-RU"/>
              </w:rPr>
              <w:t>У</w:t>
            </w:r>
          </w:p>
        </w:tc>
        <w:tc>
          <w:tcPr>
            <w:tcW w:w="1985" w:type="dxa"/>
          </w:tcPr>
          <w:p w14:paraId="3B000B96"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базового элемента</w:t>
            </w:r>
          </w:p>
        </w:tc>
        <w:tc>
          <w:tcPr>
            <w:tcW w:w="2549" w:type="dxa"/>
          </w:tcPr>
          <w:p w14:paraId="0BC94818"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базового элемента для поля, в котором обнаружена ошибка</w:t>
            </w:r>
          </w:p>
        </w:tc>
      </w:tr>
      <w:tr w:rsidR="0075428D" w:rsidRPr="005855DF" w14:paraId="7D2F3DF9" w14:textId="77777777" w:rsidTr="0075428D">
        <w:tc>
          <w:tcPr>
            <w:tcW w:w="2127" w:type="dxa"/>
            <w:noWrap/>
          </w:tcPr>
          <w:p w14:paraId="7195B003" w14:textId="77777777" w:rsidR="0075428D" w:rsidRPr="005855DF" w:rsidRDefault="0075428D" w:rsidP="0075428D">
            <w:pPr>
              <w:pStyle w:val="14"/>
              <w:rPr>
                <w:color w:val="000000" w:themeColor="text1"/>
                <w:lang w:eastAsia="ru-RU"/>
              </w:rPr>
            </w:pPr>
          </w:p>
        </w:tc>
        <w:tc>
          <w:tcPr>
            <w:tcW w:w="1559" w:type="dxa"/>
            <w:noWrap/>
          </w:tcPr>
          <w:p w14:paraId="168E45D9"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N_REC</w:t>
            </w:r>
          </w:p>
        </w:tc>
        <w:tc>
          <w:tcPr>
            <w:tcW w:w="709" w:type="dxa"/>
          </w:tcPr>
          <w:p w14:paraId="6B1A58E4"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Char</w:t>
            </w:r>
          </w:p>
        </w:tc>
        <w:tc>
          <w:tcPr>
            <w:tcW w:w="709" w:type="dxa"/>
            <w:noWrap/>
          </w:tcPr>
          <w:p w14:paraId="6CD11278" w14:textId="77777777" w:rsidR="0075428D" w:rsidRPr="005855DF" w:rsidRDefault="0075428D" w:rsidP="0075428D">
            <w:pPr>
              <w:pStyle w:val="14"/>
              <w:rPr>
                <w:color w:val="000000" w:themeColor="text1"/>
                <w:lang w:eastAsia="ru-RU"/>
              </w:rPr>
            </w:pPr>
            <w:r w:rsidRPr="005855DF">
              <w:rPr>
                <w:color w:val="000000" w:themeColor="text1"/>
                <w:lang w:eastAsia="ru-RU"/>
              </w:rPr>
              <w:t>36</w:t>
            </w:r>
          </w:p>
        </w:tc>
        <w:tc>
          <w:tcPr>
            <w:tcW w:w="992" w:type="dxa"/>
          </w:tcPr>
          <w:p w14:paraId="2BBE784F" w14:textId="77777777" w:rsidR="0075428D" w:rsidRPr="005855DF" w:rsidRDefault="0075428D" w:rsidP="0075428D">
            <w:pPr>
              <w:pStyle w:val="14"/>
              <w:rPr>
                <w:color w:val="000000" w:themeColor="text1"/>
                <w:lang w:eastAsia="ru-RU"/>
              </w:rPr>
            </w:pPr>
            <w:r w:rsidRPr="005855DF">
              <w:rPr>
                <w:color w:val="000000" w:themeColor="text1"/>
                <w:lang w:eastAsia="ru-RU"/>
              </w:rPr>
              <w:t>У</w:t>
            </w:r>
          </w:p>
        </w:tc>
        <w:tc>
          <w:tcPr>
            <w:tcW w:w="1985" w:type="dxa"/>
          </w:tcPr>
          <w:p w14:paraId="451A4C23"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Номер записи</w:t>
            </w:r>
          </w:p>
        </w:tc>
        <w:tc>
          <w:tcPr>
            <w:tcW w:w="2549" w:type="dxa"/>
          </w:tcPr>
          <w:p w14:paraId="1CE7A199"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Номер записи, в одном из полей которой обнаружена ошибка</w:t>
            </w:r>
          </w:p>
        </w:tc>
      </w:tr>
      <w:tr w:rsidR="0075428D" w:rsidRPr="005855DF" w14:paraId="3C493208" w14:textId="77777777" w:rsidTr="0075428D">
        <w:tc>
          <w:tcPr>
            <w:tcW w:w="2127" w:type="dxa"/>
            <w:noWrap/>
          </w:tcPr>
          <w:p w14:paraId="18698008" w14:textId="77777777" w:rsidR="0075428D" w:rsidRPr="005855DF" w:rsidRDefault="0075428D" w:rsidP="0075428D">
            <w:pPr>
              <w:pStyle w:val="14"/>
              <w:rPr>
                <w:color w:val="000000" w:themeColor="text1"/>
                <w:lang w:eastAsia="ru-RU"/>
              </w:rPr>
            </w:pPr>
          </w:p>
        </w:tc>
        <w:tc>
          <w:tcPr>
            <w:tcW w:w="1559" w:type="dxa"/>
            <w:noWrap/>
          </w:tcPr>
          <w:p w14:paraId="22616F13"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COMMENT</w:t>
            </w:r>
          </w:p>
        </w:tc>
        <w:tc>
          <w:tcPr>
            <w:tcW w:w="709" w:type="dxa"/>
          </w:tcPr>
          <w:p w14:paraId="0EEF0046"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Char</w:t>
            </w:r>
          </w:p>
        </w:tc>
        <w:tc>
          <w:tcPr>
            <w:tcW w:w="709" w:type="dxa"/>
            <w:noWrap/>
          </w:tcPr>
          <w:p w14:paraId="01EA4524" w14:textId="77777777" w:rsidR="0075428D" w:rsidRPr="005855DF" w:rsidRDefault="0075428D" w:rsidP="0075428D">
            <w:pPr>
              <w:pStyle w:val="14"/>
              <w:rPr>
                <w:color w:val="000000" w:themeColor="text1"/>
                <w:lang w:eastAsia="ru-RU"/>
              </w:rPr>
            </w:pPr>
            <w:r w:rsidRPr="005855DF">
              <w:rPr>
                <w:color w:val="000000" w:themeColor="text1"/>
                <w:lang w:eastAsia="ru-RU"/>
              </w:rPr>
              <w:t>250</w:t>
            </w:r>
          </w:p>
        </w:tc>
        <w:tc>
          <w:tcPr>
            <w:tcW w:w="992" w:type="dxa"/>
          </w:tcPr>
          <w:p w14:paraId="136B230A" w14:textId="77777777" w:rsidR="0075428D" w:rsidRPr="005855DF" w:rsidRDefault="0075428D" w:rsidP="0075428D">
            <w:pPr>
              <w:pStyle w:val="14"/>
              <w:rPr>
                <w:color w:val="000000" w:themeColor="text1"/>
                <w:lang w:eastAsia="ru-RU"/>
              </w:rPr>
            </w:pPr>
            <w:r w:rsidRPr="005855DF">
              <w:rPr>
                <w:color w:val="000000" w:themeColor="text1"/>
                <w:lang w:eastAsia="ru-RU"/>
              </w:rPr>
              <w:t>У</w:t>
            </w:r>
          </w:p>
        </w:tc>
        <w:tc>
          <w:tcPr>
            <w:tcW w:w="1985" w:type="dxa"/>
          </w:tcPr>
          <w:p w14:paraId="102BE984"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Комментарий</w:t>
            </w:r>
          </w:p>
        </w:tc>
        <w:tc>
          <w:tcPr>
            <w:tcW w:w="2549" w:type="dxa"/>
          </w:tcPr>
          <w:p w14:paraId="7FAA1DE1"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Описание ошибки</w:t>
            </w:r>
          </w:p>
        </w:tc>
      </w:tr>
    </w:tbl>
    <w:p w14:paraId="5F1128F5" w14:textId="77777777" w:rsidR="0075428D" w:rsidRPr="0075428D" w:rsidRDefault="0075428D" w:rsidP="0075428D">
      <w:pPr>
        <w:pStyle w:val="22"/>
        <w:numPr>
          <w:ilvl w:val="0"/>
          <w:numId w:val="0"/>
        </w:numPr>
        <w:spacing w:before="480" w:beforeAutospacing="0" w:after="0" w:line="240" w:lineRule="auto"/>
        <w:ind w:left="709"/>
        <w:outlineLvl w:val="9"/>
        <w:rPr>
          <w:rFonts w:cs="Times New Roman"/>
          <w:b w:val="0"/>
          <w:color w:val="000000" w:themeColor="text1"/>
          <w:szCs w:val="24"/>
        </w:rPr>
      </w:pPr>
      <w:bookmarkStart w:id="1299" w:name="_Toc503790824"/>
      <w:r w:rsidRPr="005855DF">
        <w:rPr>
          <w:rFonts w:cs="Times New Roman"/>
          <w:b w:val="0"/>
          <w:color w:val="000000" w:themeColor="text1"/>
          <w:sz w:val="28"/>
          <w:szCs w:val="28"/>
        </w:rPr>
        <w:t xml:space="preserve">Г.4 </w:t>
      </w:r>
      <w:r w:rsidRPr="0075428D">
        <w:rPr>
          <w:rFonts w:cs="Times New Roman"/>
          <w:b w:val="0"/>
          <w:color w:val="000000" w:themeColor="text1"/>
          <w:szCs w:val="24"/>
        </w:rPr>
        <w:t xml:space="preserve">Информационный обмен с использованием технологии </w:t>
      </w:r>
      <w:r w:rsidRPr="0075428D">
        <w:rPr>
          <w:rFonts w:cs="Times New Roman"/>
          <w:b w:val="0"/>
          <w:color w:val="000000" w:themeColor="text1"/>
          <w:szCs w:val="24"/>
          <w:lang w:val="en-US"/>
        </w:rPr>
        <w:t>web</w:t>
      </w:r>
      <w:r w:rsidRPr="0075428D">
        <w:rPr>
          <w:rFonts w:cs="Times New Roman"/>
          <w:b w:val="0"/>
          <w:color w:val="000000" w:themeColor="text1"/>
          <w:szCs w:val="24"/>
        </w:rPr>
        <w:t>-сервисов</w:t>
      </w:r>
      <w:bookmarkEnd w:id="1299"/>
    </w:p>
    <w:p w14:paraId="305D26DB" w14:textId="77777777" w:rsidR="0075428D" w:rsidRPr="0075428D" w:rsidRDefault="0075428D" w:rsidP="0075428D">
      <w:pPr>
        <w:pStyle w:val="32"/>
        <w:numPr>
          <w:ilvl w:val="0"/>
          <w:numId w:val="0"/>
        </w:numPr>
        <w:spacing w:after="0" w:line="240" w:lineRule="auto"/>
        <w:ind w:left="709"/>
        <w:outlineLvl w:val="9"/>
        <w:rPr>
          <w:b w:val="0"/>
          <w:color w:val="000000" w:themeColor="text1"/>
        </w:rPr>
      </w:pPr>
      <w:r w:rsidRPr="0075428D">
        <w:rPr>
          <w:b w:val="0"/>
          <w:color w:val="000000" w:themeColor="text1"/>
        </w:rPr>
        <w:t>Г.4.1 Операции (методы) электронного сервиса</w:t>
      </w:r>
    </w:p>
    <w:p w14:paraId="00A86FF6" w14:textId="77777777" w:rsidR="0075428D" w:rsidRPr="0075428D" w:rsidRDefault="0075428D" w:rsidP="00612E6C">
      <w:pPr>
        <w:pStyle w:val="af1"/>
        <w:numPr>
          <w:ilvl w:val="1"/>
          <w:numId w:val="134"/>
        </w:numPr>
        <w:ind w:left="720"/>
        <w:rPr>
          <w:color w:val="000000" w:themeColor="text1"/>
        </w:rPr>
      </w:pPr>
      <w:r w:rsidRPr="0075428D">
        <w:rPr>
          <w:color w:val="000000" w:themeColor="text1"/>
        </w:rPr>
        <w:t>Операции (методы) электронного сервиса</w:t>
      </w:r>
    </w:p>
    <w:tbl>
      <w:tblPr>
        <w:tblStyle w:val="aff2"/>
        <w:tblW w:w="0" w:type="auto"/>
        <w:tblLook w:val="04A0" w:firstRow="1" w:lastRow="0" w:firstColumn="1" w:lastColumn="0" w:noHBand="0" w:noVBand="1"/>
      </w:tblPr>
      <w:tblGrid>
        <w:gridCol w:w="5210"/>
        <w:gridCol w:w="5051"/>
      </w:tblGrid>
      <w:tr w:rsidR="0075428D" w:rsidRPr="0075428D" w14:paraId="2FD1DC82" w14:textId="77777777" w:rsidTr="0075428D">
        <w:trPr>
          <w:cnfStyle w:val="100000000000" w:firstRow="1" w:lastRow="0" w:firstColumn="0" w:lastColumn="0" w:oddVBand="0" w:evenVBand="0" w:oddHBand="0" w:evenHBand="0" w:firstRowFirstColumn="0" w:firstRowLastColumn="0" w:lastRowFirstColumn="0" w:lastRowLastColumn="0"/>
        </w:trPr>
        <w:tc>
          <w:tcPr>
            <w:tcW w:w="5210" w:type="dxa"/>
          </w:tcPr>
          <w:p w14:paraId="58DBE005" w14:textId="77777777" w:rsidR="0075428D" w:rsidRPr="0075428D" w:rsidRDefault="0075428D" w:rsidP="0075428D">
            <w:pPr>
              <w:pStyle w:val="14"/>
              <w:jc w:val="center"/>
              <w:rPr>
                <w:color w:val="000000" w:themeColor="text1"/>
              </w:rPr>
            </w:pPr>
            <w:r w:rsidRPr="0075428D">
              <w:rPr>
                <w:color w:val="000000" w:themeColor="text1"/>
              </w:rPr>
              <w:t>Метод</w:t>
            </w:r>
          </w:p>
        </w:tc>
        <w:tc>
          <w:tcPr>
            <w:tcW w:w="5051" w:type="dxa"/>
          </w:tcPr>
          <w:p w14:paraId="062E0DBE" w14:textId="77777777" w:rsidR="0075428D" w:rsidRPr="0075428D" w:rsidRDefault="0075428D" w:rsidP="0075428D">
            <w:pPr>
              <w:pStyle w:val="14"/>
              <w:jc w:val="center"/>
              <w:rPr>
                <w:color w:val="000000" w:themeColor="text1"/>
              </w:rPr>
            </w:pPr>
            <w:r w:rsidRPr="0075428D">
              <w:rPr>
                <w:color w:val="000000" w:themeColor="text1"/>
              </w:rPr>
              <w:t>Назначение</w:t>
            </w:r>
          </w:p>
        </w:tc>
      </w:tr>
      <w:tr w:rsidR="0075428D" w:rsidRPr="0075428D" w14:paraId="72A237EA" w14:textId="77777777" w:rsidTr="0075428D">
        <w:tc>
          <w:tcPr>
            <w:tcW w:w="5210" w:type="dxa"/>
          </w:tcPr>
          <w:p w14:paraId="210540B1" w14:textId="77777777" w:rsidR="0075428D" w:rsidRPr="0075428D" w:rsidRDefault="0075428D" w:rsidP="0075428D">
            <w:pPr>
              <w:pStyle w:val="14"/>
              <w:jc w:val="left"/>
              <w:rPr>
                <w:color w:val="000000" w:themeColor="text1"/>
              </w:rPr>
            </w:pPr>
            <w:r w:rsidRPr="0075428D">
              <w:rPr>
                <w:color w:val="000000" w:themeColor="text1"/>
              </w:rPr>
              <w:t>Код: GetMedInsState</w:t>
            </w:r>
          </w:p>
          <w:p w14:paraId="618F9B7E" w14:textId="77777777" w:rsidR="0075428D" w:rsidRPr="0075428D" w:rsidRDefault="0075428D" w:rsidP="0075428D">
            <w:pPr>
              <w:pStyle w:val="14"/>
              <w:jc w:val="left"/>
              <w:rPr>
                <w:color w:val="000000" w:themeColor="text1"/>
              </w:rPr>
            </w:pPr>
            <w:r w:rsidRPr="0075428D">
              <w:rPr>
                <w:color w:val="000000" w:themeColor="text1"/>
              </w:rPr>
              <w:t>Наименование: Запрос страховой принадлежности по документам УДЛ</w:t>
            </w:r>
          </w:p>
        </w:tc>
        <w:tc>
          <w:tcPr>
            <w:tcW w:w="5051" w:type="dxa"/>
          </w:tcPr>
          <w:p w14:paraId="5D4D1EC4" w14:textId="77777777" w:rsidR="0075428D" w:rsidRPr="0075428D" w:rsidRDefault="0075428D" w:rsidP="0075428D">
            <w:pPr>
              <w:pStyle w:val="14"/>
              <w:jc w:val="left"/>
              <w:rPr>
                <w:color w:val="000000" w:themeColor="text1"/>
              </w:rPr>
            </w:pPr>
            <w:r w:rsidRPr="0075428D">
              <w:rPr>
                <w:color w:val="000000" w:themeColor="text1"/>
              </w:rPr>
              <w:t>Используется в случае наличия сведений о персональных данных и документе УДЛ</w:t>
            </w:r>
          </w:p>
        </w:tc>
      </w:tr>
      <w:tr w:rsidR="0075428D" w:rsidRPr="0075428D" w14:paraId="5531361D" w14:textId="77777777" w:rsidTr="0075428D">
        <w:tc>
          <w:tcPr>
            <w:tcW w:w="5210" w:type="dxa"/>
          </w:tcPr>
          <w:p w14:paraId="54480FBB" w14:textId="77777777" w:rsidR="0075428D" w:rsidRPr="0075428D" w:rsidRDefault="0075428D" w:rsidP="0075428D">
            <w:pPr>
              <w:pStyle w:val="14"/>
              <w:jc w:val="left"/>
              <w:rPr>
                <w:color w:val="000000" w:themeColor="text1"/>
              </w:rPr>
            </w:pPr>
            <w:r w:rsidRPr="0075428D">
              <w:rPr>
                <w:color w:val="000000" w:themeColor="text1"/>
              </w:rPr>
              <w:t>Код: GetMedInsState2</w:t>
            </w:r>
          </w:p>
          <w:p w14:paraId="6B905F5C" w14:textId="77777777" w:rsidR="0075428D" w:rsidRPr="0075428D" w:rsidRDefault="0075428D" w:rsidP="0075428D">
            <w:pPr>
              <w:pStyle w:val="14"/>
              <w:jc w:val="left"/>
              <w:rPr>
                <w:color w:val="000000" w:themeColor="text1"/>
              </w:rPr>
            </w:pPr>
            <w:r w:rsidRPr="0075428D">
              <w:rPr>
                <w:color w:val="000000" w:themeColor="text1"/>
              </w:rPr>
              <w:t>Наименование: Запрос страховой принадлежности по ДПФС</w:t>
            </w:r>
          </w:p>
        </w:tc>
        <w:tc>
          <w:tcPr>
            <w:tcW w:w="5051" w:type="dxa"/>
          </w:tcPr>
          <w:p w14:paraId="1CA731E1" w14:textId="77777777" w:rsidR="0075428D" w:rsidRPr="0075428D" w:rsidRDefault="0075428D" w:rsidP="0075428D">
            <w:pPr>
              <w:pStyle w:val="14"/>
              <w:jc w:val="left"/>
              <w:rPr>
                <w:color w:val="000000" w:themeColor="text1"/>
              </w:rPr>
            </w:pPr>
            <w:r w:rsidRPr="0075428D">
              <w:rPr>
                <w:color w:val="000000" w:themeColor="text1"/>
              </w:rPr>
              <w:t>Используется в случае наличия сведений о персональных данных и ДПФС</w:t>
            </w:r>
          </w:p>
        </w:tc>
      </w:tr>
    </w:tbl>
    <w:p w14:paraId="5BF5EB46" w14:textId="77777777" w:rsidR="0075428D" w:rsidRPr="0075428D" w:rsidRDefault="0075428D" w:rsidP="0075428D">
      <w:pPr>
        <w:pStyle w:val="42"/>
        <w:keepNext/>
        <w:numPr>
          <w:ilvl w:val="0"/>
          <w:numId w:val="0"/>
        </w:numPr>
        <w:spacing w:line="240" w:lineRule="auto"/>
        <w:ind w:left="709"/>
        <w:outlineLvl w:val="9"/>
        <w:rPr>
          <w:color w:val="000000" w:themeColor="text1"/>
        </w:rPr>
      </w:pPr>
      <w:r w:rsidRPr="0075428D">
        <w:rPr>
          <w:color w:val="000000" w:themeColor="text1"/>
        </w:rPr>
        <w:t>Г.4.1.1 Операция GetMedInsState Запрос страховой принадлежности по документам УДЛ</w:t>
      </w:r>
    </w:p>
    <w:p w14:paraId="044FB61F" w14:textId="77777777" w:rsidR="0075428D" w:rsidRPr="0075428D" w:rsidRDefault="0075428D" w:rsidP="0075428D">
      <w:pPr>
        <w:pStyle w:val="52"/>
        <w:numPr>
          <w:ilvl w:val="0"/>
          <w:numId w:val="0"/>
        </w:numPr>
        <w:spacing w:line="240" w:lineRule="auto"/>
        <w:ind w:left="709"/>
        <w:outlineLvl w:val="9"/>
        <w:rPr>
          <w:color w:val="000000" w:themeColor="text1"/>
          <w:szCs w:val="24"/>
        </w:rPr>
      </w:pPr>
      <w:r w:rsidRPr="0075428D">
        <w:rPr>
          <w:color w:val="000000" w:themeColor="text1"/>
          <w:szCs w:val="24"/>
        </w:rPr>
        <w:t>Г.4.1.1.1 Описание входных параметров</w:t>
      </w:r>
    </w:p>
    <w:p w14:paraId="010A8700" w14:textId="77777777" w:rsidR="0075428D" w:rsidRPr="0075428D" w:rsidRDefault="0075428D" w:rsidP="00612E6C">
      <w:pPr>
        <w:pStyle w:val="af1"/>
        <w:numPr>
          <w:ilvl w:val="1"/>
          <w:numId w:val="134"/>
        </w:numPr>
        <w:ind w:left="720"/>
        <w:rPr>
          <w:color w:val="000000" w:themeColor="text1"/>
        </w:rPr>
      </w:pPr>
      <w:r w:rsidRPr="0075428D">
        <w:rPr>
          <w:color w:val="000000" w:themeColor="text1"/>
        </w:rPr>
        <w:t>Описание входных параметров</w:t>
      </w:r>
    </w:p>
    <w:tbl>
      <w:tblPr>
        <w:tblStyle w:val="aff2"/>
        <w:tblW w:w="10276" w:type="dxa"/>
        <w:tblLayout w:type="fixed"/>
        <w:tblLook w:val="04A0" w:firstRow="1" w:lastRow="0" w:firstColumn="1" w:lastColumn="0" w:noHBand="0" w:noVBand="1"/>
      </w:tblPr>
      <w:tblGrid>
        <w:gridCol w:w="706"/>
        <w:gridCol w:w="2449"/>
        <w:gridCol w:w="2198"/>
        <w:gridCol w:w="876"/>
        <w:gridCol w:w="1985"/>
        <w:gridCol w:w="2062"/>
      </w:tblGrid>
      <w:tr w:rsidR="0075428D" w:rsidRPr="0075428D" w14:paraId="67AC654C" w14:textId="77777777" w:rsidTr="0075428D">
        <w:trPr>
          <w:cnfStyle w:val="100000000000" w:firstRow="1" w:lastRow="0" w:firstColumn="0" w:lastColumn="0" w:oddVBand="0" w:evenVBand="0" w:oddHBand="0" w:evenHBand="0" w:firstRowFirstColumn="0" w:firstRowLastColumn="0" w:lastRowFirstColumn="0" w:lastRowLastColumn="0"/>
          <w:tblHeader/>
        </w:trPr>
        <w:tc>
          <w:tcPr>
            <w:tcW w:w="706" w:type="dxa"/>
          </w:tcPr>
          <w:p w14:paraId="0BE9C646" w14:textId="77777777" w:rsidR="0075428D" w:rsidRPr="0075428D" w:rsidRDefault="0075428D" w:rsidP="0075428D">
            <w:pPr>
              <w:pStyle w:val="14"/>
              <w:jc w:val="center"/>
              <w:rPr>
                <w:color w:val="000000" w:themeColor="text1"/>
              </w:rPr>
            </w:pPr>
            <w:r w:rsidRPr="0075428D">
              <w:rPr>
                <w:color w:val="000000" w:themeColor="text1"/>
              </w:rPr>
              <w:t>№</w:t>
            </w:r>
          </w:p>
        </w:tc>
        <w:tc>
          <w:tcPr>
            <w:tcW w:w="2449" w:type="dxa"/>
          </w:tcPr>
          <w:p w14:paraId="2268128C" w14:textId="77777777" w:rsidR="0075428D" w:rsidRPr="0075428D" w:rsidRDefault="0075428D" w:rsidP="0075428D">
            <w:pPr>
              <w:pStyle w:val="14"/>
              <w:jc w:val="center"/>
              <w:rPr>
                <w:color w:val="000000" w:themeColor="text1"/>
              </w:rPr>
            </w:pPr>
            <w:r w:rsidRPr="0075428D">
              <w:rPr>
                <w:color w:val="000000" w:themeColor="text1"/>
              </w:rPr>
              <w:t>Код параметра</w:t>
            </w:r>
          </w:p>
        </w:tc>
        <w:tc>
          <w:tcPr>
            <w:tcW w:w="2198" w:type="dxa"/>
          </w:tcPr>
          <w:p w14:paraId="0D9C3CCC" w14:textId="77777777" w:rsidR="0075428D" w:rsidRPr="0075428D" w:rsidRDefault="0075428D" w:rsidP="0075428D">
            <w:pPr>
              <w:pStyle w:val="14"/>
              <w:jc w:val="center"/>
              <w:rPr>
                <w:color w:val="000000" w:themeColor="text1"/>
              </w:rPr>
            </w:pPr>
            <w:r w:rsidRPr="0075428D">
              <w:rPr>
                <w:color w:val="000000" w:themeColor="text1"/>
              </w:rPr>
              <w:t>Описание параметра</w:t>
            </w:r>
          </w:p>
        </w:tc>
        <w:tc>
          <w:tcPr>
            <w:tcW w:w="876" w:type="dxa"/>
          </w:tcPr>
          <w:p w14:paraId="3DD51538" w14:textId="77777777" w:rsidR="0075428D" w:rsidRPr="0075428D" w:rsidRDefault="0075428D" w:rsidP="0075428D">
            <w:pPr>
              <w:pStyle w:val="14"/>
              <w:jc w:val="center"/>
              <w:rPr>
                <w:color w:val="000000" w:themeColor="text1"/>
              </w:rPr>
            </w:pPr>
            <w:r w:rsidRPr="0075428D">
              <w:rPr>
                <w:color w:val="000000" w:themeColor="text1"/>
              </w:rPr>
              <w:t>Обязательность</w:t>
            </w:r>
          </w:p>
        </w:tc>
        <w:tc>
          <w:tcPr>
            <w:tcW w:w="1985" w:type="dxa"/>
          </w:tcPr>
          <w:p w14:paraId="329BE2E5" w14:textId="77777777" w:rsidR="0075428D" w:rsidRPr="0075428D" w:rsidRDefault="0075428D" w:rsidP="0075428D">
            <w:pPr>
              <w:pStyle w:val="14"/>
              <w:jc w:val="center"/>
              <w:rPr>
                <w:color w:val="000000" w:themeColor="text1"/>
              </w:rPr>
            </w:pPr>
            <w:r w:rsidRPr="0075428D">
              <w:rPr>
                <w:color w:val="000000" w:themeColor="text1"/>
              </w:rPr>
              <w:t>Способ заполнения/Тип</w:t>
            </w:r>
          </w:p>
        </w:tc>
        <w:tc>
          <w:tcPr>
            <w:tcW w:w="2062" w:type="dxa"/>
          </w:tcPr>
          <w:p w14:paraId="215C2962" w14:textId="77777777" w:rsidR="0075428D" w:rsidRPr="0075428D" w:rsidRDefault="0075428D" w:rsidP="0075428D">
            <w:pPr>
              <w:pStyle w:val="14"/>
              <w:jc w:val="center"/>
              <w:rPr>
                <w:color w:val="000000" w:themeColor="text1"/>
              </w:rPr>
            </w:pPr>
            <w:r w:rsidRPr="0075428D">
              <w:rPr>
                <w:color w:val="000000" w:themeColor="text1"/>
              </w:rPr>
              <w:t>Комментарий</w:t>
            </w:r>
          </w:p>
        </w:tc>
      </w:tr>
      <w:tr w:rsidR="0075428D" w:rsidRPr="0075428D" w14:paraId="1D31B30F" w14:textId="77777777" w:rsidTr="0075428D">
        <w:tc>
          <w:tcPr>
            <w:tcW w:w="706" w:type="dxa"/>
          </w:tcPr>
          <w:p w14:paraId="5BB70680" w14:textId="77777777" w:rsidR="0075428D" w:rsidRPr="0075428D" w:rsidRDefault="0075428D" w:rsidP="00612E6C">
            <w:pPr>
              <w:pStyle w:val="14"/>
              <w:numPr>
                <w:ilvl w:val="0"/>
                <w:numId w:val="112"/>
              </w:numPr>
              <w:jc w:val="center"/>
              <w:rPr>
                <w:color w:val="000000" w:themeColor="text1"/>
              </w:rPr>
            </w:pPr>
          </w:p>
        </w:tc>
        <w:tc>
          <w:tcPr>
            <w:tcW w:w="2449" w:type="dxa"/>
          </w:tcPr>
          <w:p w14:paraId="178139F0" w14:textId="77777777" w:rsidR="0075428D" w:rsidRPr="0075428D" w:rsidRDefault="0075428D" w:rsidP="0075428D">
            <w:pPr>
              <w:pStyle w:val="14"/>
              <w:rPr>
                <w:color w:val="000000" w:themeColor="text1"/>
              </w:rPr>
            </w:pPr>
            <w:r w:rsidRPr="0075428D">
              <w:rPr>
                <w:color w:val="000000" w:themeColor="text1"/>
              </w:rPr>
              <w:t>UIRRequest</w:t>
            </w:r>
          </w:p>
        </w:tc>
        <w:tc>
          <w:tcPr>
            <w:tcW w:w="2198" w:type="dxa"/>
          </w:tcPr>
          <w:p w14:paraId="53987312" w14:textId="77777777" w:rsidR="0075428D" w:rsidRPr="0075428D" w:rsidRDefault="0075428D" w:rsidP="0075428D">
            <w:pPr>
              <w:pStyle w:val="14"/>
              <w:rPr>
                <w:color w:val="000000" w:themeColor="text1"/>
              </w:rPr>
            </w:pPr>
          </w:p>
        </w:tc>
        <w:tc>
          <w:tcPr>
            <w:tcW w:w="876" w:type="dxa"/>
          </w:tcPr>
          <w:p w14:paraId="1A834CF0"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3A2B4D08" w14:textId="77777777" w:rsidR="0075428D" w:rsidRPr="0075428D" w:rsidRDefault="0075428D" w:rsidP="0075428D">
            <w:pPr>
              <w:pStyle w:val="14"/>
              <w:rPr>
                <w:color w:val="000000" w:themeColor="text1"/>
              </w:rPr>
            </w:pPr>
          </w:p>
        </w:tc>
        <w:tc>
          <w:tcPr>
            <w:tcW w:w="2062" w:type="dxa"/>
          </w:tcPr>
          <w:p w14:paraId="2A370E70" w14:textId="77777777" w:rsidR="0075428D" w:rsidRPr="0075428D" w:rsidRDefault="0075428D" w:rsidP="0075428D">
            <w:pPr>
              <w:pStyle w:val="14"/>
              <w:rPr>
                <w:color w:val="000000" w:themeColor="text1"/>
              </w:rPr>
            </w:pPr>
          </w:p>
        </w:tc>
      </w:tr>
      <w:tr w:rsidR="0075428D" w:rsidRPr="0075428D" w14:paraId="11FDAA19" w14:textId="77777777" w:rsidTr="0075428D">
        <w:tc>
          <w:tcPr>
            <w:tcW w:w="706" w:type="dxa"/>
          </w:tcPr>
          <w:p w14:paraId="16AF0E29" w14:textId="77777777" w:rsidR="0075428D" w:rsidRPr="0075428D" w:rsidRDefault="0075428D" w:rsidP="00612E6C">
            <w:pPr>
              <w:pStyle w:val="14"/>
              <w:numPr>
                <w:ilvl w:val="0"/>
                <w:numId w:val="112"/>
              </w:numPr>
              <w:jc w:val="center"/>
              <w:rPr>
                <w:color w:val="000000" w:themeColor="text1"/>
              </w:rPr>
            </w:pPr>
          </w:p>
        </w:tc>
        <w:tc>
          <w:tcPr>
            <w:tcW w:w="2449" w:type="dxa"/>
          </w:tcPr>
          <w:p w14:paraId="54BEE7DA" w14:textId="77777777" w:rsidR="0075428D" w:rsidRPr="0075428D" w:rsidRDefault="0075428D" w:rsidP="0075428D">
            <w:pPr>
              <w:pStyle w:val="14"/>
              <w:rPr>
                <w:color w:val="000000" w:themeColor="text1"/>
              </w:rPr>
            </w:pPr>
            <w:r w:rsidRPr="0075428D">
              <w:rPr>
                <w:color w:val="000000" w:themeColor="text1"/>
              </w:rPr>
              <w:t>FullName</w:t>
            </w:r>
          </w:p>
        </w:tc>
        <w:tc>
          <w:tcPr>
            <w:tcW w:w="2198" w:type="dxa"/>
          </w:tcPr>
          <w:p w14:paraId="3AD16F70" w14:textId="77777777" w:rsidR="0075428D" w:rsidRPr="0075428D" w:rsidRDefault="0075428D" w:rsidP="0075428D">
            <w:pPr>
              <w:pStyle w:val="14"/>
              <w:rPr>
                <w:color w:val="000000" w:themeColor="text1"/>
              </w:rPr>
            </w:pPr>
          </w:p>
        </w:tc>
        <w:tc>
          <w:tcPr>
            <w:tcW w:w="876" w:type="dxa"/>
          </w:tcPr>
          <w:p w14:paraId="0FACDBFB"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757FD9D0" w14:textId="77777777" w:rsidR="0075428D" w:rsidRPr="0075428D" w:rsidRDefault="0075428D" w:rsidP="0075428D">
            <w:pPr>
              <w:pStyle w:val="14"/>
              <w:rPr>
                <w:color w:val="000000" w:themeColor="text1"/>
              </w:rPr>
            </w:pPr>
          </w:p>
        </w:tc>
        <w:tc>
          <w:tcPr>
            <w:tcW w:w="2062" w:type="dxa"/>
          </w:tcPr>
          <w:p w14:paraId="44D3F227" w14:textId="77777777" w:rsidR="0075428D" w:rsidRPr="0075428D" w:rsidRDefault="0075428D" w:rsidP="0075428D">
            <w:pPr>
              <w:pStyle w:val="14"/>
              <w:rPr>
                <w:color w:val="000000" w:themeColor="text1"/>
              </w:rPr>
            </w:pPr>
          </w:p>
        </w:tc>
      </w:tr>
      <w:tr w:rsidR="0075428D" w:rsidRPr="0075428D" w14:paraId="77ABFF27" w14:textId="77777777" w:rsidTr="0075428D">
        <w:tc>
          <w:tcPr>
            <w:tcW w:w="706" w:type="dxa"/>
          </w:tcPr>
          <w:p w14:paraId="4B733216" w14:textId="77777777" w:rsidR="0075428D" w:rsidRPr="0075428D" w:rsidRDefault="0075428D" w:rsidP="00612E6C">
            <w:pPr>
              <w:pStyle w:val="14"/>
              <w:numPr>
                <w:ilvl w:val="0"/>
                <w:numId w:val="112"/>
              </w:numPr>
              <w:jc w:val="center"/>
              <w:rPr>
                <w:color w:val="000000" w:themeColor="text1"/>
              </w:rPr>
            </w:pPr>
          </w:p>
        </w:tc>
        <w:tc>
          <w:tcPr>
            <w:tcW w:w="2449" w:type="dxa"/>
          </w:tcPr>
          <w:p w14:paraId="1D5547E4" w14:textId="77777777" w:rsidR="0075428D" w:rsidRPr="0075428D" w:rsidRDefault="0075428D" w:rsidP="0075428D">
            <w:pPr>
              <w:pStyle w:val="14"/>
              <w:rPr>
                <w:color w:val="000000" w:themeColor="text1"/>
              </w:rPr>
            </w:pPr>
            <w:r w:rsidRPr="0075428D">
              <w:rPr>
                <w:color w:val="000000" w:themeColor="text1"/>
              </w:rPr>
              <w:t>FamilyName</w:t>
            </w:r>
          </w:p>
        </w:tc>
        <w:tc>
          <w:tcPr>
            <w:tcW w:w="2198" w:type="dxa"/>
          </w:tcPr>
          <w:p w14:paraId="6BB3BDC2" w14:textId="77777777" w:rsidR="0075428D" w:rsidRPr="0075428D" w:rsidRDefault="0075428D" w:rsidP="0075428D">
            <w:pPr>
              <w:pStyle w:val="14"/>
              <w:rPr>
                <w:color w:val="000000" w:themeColor="text1"/>
              </w:rPr>
            </w:pPr>
            <w:r w:rsidRPr="0075428D">
              <w:rPr>
                <w:color w:val="000000" w:themeColor="text1"/>
              </w:rPr>
              <w:t>Фамилия</w:t>
            </w:r>
          </w:p>
        </w:tc>
        <w:tc>
          <w:tcPr>
            <w:tcW w:w="876" w:type="dxa"/>
          </w:tcPr>
          <w:p w14:paraId="6983A3B3"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7A2BFD57" w14:textId="77777777" w:rsidR="0075428D" w:rsidRPr="0075428D" w:rsidRDefault="0075428D" w:rsidP="0075428D">
            <w:pPr>
              <w:pStyle w:val="14"/>
              <w:rPr>
                <w:color w:val="000000" w:themeColor="text1"/>
              </w:rPr>
            </w:pPr>
            <w:r w:rsidRPr="0075428D">
              <w:rPr>
                <w:color w:val="000000" w:themeColor="text1"/>
              </w:rPr>
              <w:t>Строка</w:t>
            </w:r>
          </w:p>
        </w:tc>
        <w:tc>
          <w:tcPr>
            <w:tcW w:w="2062" w:type="dxa"/>
            <w:vMerge w:val="restart"/>
          </w:tcPr>
          <w:p w14:paraId="04A2E15A" w14:textId="77777777" w:rsidR="0075428D" w:rsidRPr="0075428D" w:rsidRDefault="0075428D" w:rsidP="0075428D">
            <w:pPr>
              <w:pStyle w:val="14"/>
              <w:rPr>
                <w:color w:val="000000" w:themeColor="text1"/>
              </w:rPr>
            </w:pPr>
            <w:r w:rsidRPr="0075428D">
              <w:rPr>
                <w:color w:val="000000" w:themeColor="text1"/>
              </w:rPr>
              <w:t>Должно быть указано как минимум одно из полей</w:t>
            </w:r>
          </w:p>
        </w:tc>
      </w:tr>
      <w:tr w:rsidR="0075428D" w:rsidRPr="0075428D" w14:paraId="51583985" w14:textId="77777777" w:rsidTr="0075428D">
        <w:tc>
          <w:tcPr>
            <w:tcW w:w="706" w:type="dxa"/>
          </w:tcPr>
          <w:p w14:paraId="1C68639F" w14:textId="77777777" w:rsidR="0075428D" w:rsidRPr="0075428D" w:rsidRDefault="0075428D" w:rsidP="00612E6C">
            <w:pPr>
              <w:pStyle w:val="14"/>
              <w:numPr>
                <w:ilvl w:val="0"/>
                <w:numId w:val="112"/>
              </w:numPr>
              <w:jc w:val="center"/>
              <w:rPr>
                <w:color w:val="000000" w:themeColor="text1"/>
              </w:rPr>
            </w:pPr>
          </w:p>
        </w:tc>
        <w:tc>
          <w:tcPr>
            <w:tcW w:w="2449" w:type="dxa"/>
          </w:tcPr>
          <w:p w14:paraId="6BC28654" w14:textId="77777777" w:rsidR="0075428D" w:rsidRPr="0075428D" w:rsidRDefault="0075428D" w:rsidP="0075428D">
            <w:pPr>
              <w:pStyle w:val="14"/>
              <w:rPr>
                <w:color w:val="000000" w:themeColor="text1"/>
              </w:rPr>
            </w:pPr>
            <w:r w:rsidRPr="0075428D">
              <w:rPr>
                <w:color w:val="000000" w:themeColor="text1"/>
              </w:rPr>
              <w:t>FirstName</w:t>
            </w:r>
          </w:p>
        </w:tc>
        <w:tc>
          <w:tcPr>
            <w:tcW w:w="2198" w:type="dxa"/>
          </w:tcPr>
          <w:p w14:paraId="20A82DDE" w14:textId="77777777" w:rsidR="0075428D" w:rsidRPr="0075428D" w:rsidRDefault="0075428D" w:rsidP="0075428D">
            <w:pPr>
              <w:pStyle w:val="14"/>
              <w:rPr>
                <w:color w:val="000000" w:themeColor="text1"/>
              </w:rPr>
            </w:pPr>
            <w:r w:rsidRPr="0075428D">
              <w:rPr>
                <w:color w:val="000000" w:themeColor="text1"/>
              </w:rPr>
              <w:t>Имя</w:t>
            </w:r>
          </w:p>
        </w:tc>
        <w:tc>
          <w:tcPr>
            <w:tcW w:w="876" w:type="dxa"/>
          </w:tcPr>
          <w:p w14:paraId="6EF4601B"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3017F06F" w14:textId="77777777" w:rsidR="0075428D" w:rsidRPr="0075428D" w:rsidRDefault="0075428D" w:rsidP="0075428D">
            <w:pPr>
              <w:pStyle w:val="14"/>
              <w:rPr>
                <w:color w:val="000000" w:themeColor="text1"/>
              </w:rPr>
            </w:pPr>
            <w:r w:rsidRPr="0075428D">
              <w:rPr>
                <w:color w:val="000000" w:themeColor="text1"/>
              </w:rPr>
              <w:t>Строка</w:t>
            </w:r>
          </w:p>
        </w:tc>
        <w:tc>
          <w:tcPr>
            <w:tcW w:w="2062" w:type="dxa"/>
            <w:vMerge/>
          </w:tcPr>
          <w:p w14:paraId="216F9949" w14:textId="77777777" w:rsidR="0075428D" w:rsidRPr="0075428D" w:rsidRDefault="0075428D" w:rsidP="0075428D">
            <w:pPr>
              <w:pStyle w:val="14"/>
              <w:rPr>
                <w:color w:val="000000" w:themeColor="text1"/>
              </w:rPr>
            </w:pPr>
          </w:p>
        </w:tc>
      </w:tr>
      <w:tr w:rsidR="0075428D" w:rsidRPr="0075428D" w14:paraId="23B145CA" w14:textId="77777777" w:rsidTr="0075428D">
        <w:tc>
          <w:tcPr>
            <w:tcW w:w="706" w:type="dxa"/>
          </w:tcPr>
          <w:p w14:paraId="40A37F67" w14:textId="77777777" w:rsidR="0075428D" w:rsidRPr="0075428D" w:rsidRDefault="0075428D" w:rsidP="00612E6C">
            <w:pPr>
              <w:pStyle w:val="14"/>
              <w:numPr>
                <w:ilvl w:val="0"/>
                <w:numId w:val="112"/>
              </w:numPr>
              <w:jc w:val="center"/>
              <w:rPr>
                <w:color w:val="000000" w:themeColor="text1"/>
              </w:rPr>
            </w:pPr>
          </w:p>
        </w:tc>
        <w:tc>
          <w:tcPr>
            <w:tcW w:w="2449" w:type="dxa"/>
          </w:tcPr>
          <w:p w14:paraId="5B5B7552" w14:textId="77777777" w:rsidR="0075428D" w:rsidRPr="0075428D" w:rsidRDefault="0075428D" w:rsidP="0075428D">
            <w:pPr>
              <w:pStyle w:val="14"/>
              <w:rPr>
                <w:color w:val="000000" w:themeColor="text1"/>
              </w:rPr>
            </w:pPr>
            <w:r w:rsidRPr="0075428D">
              <w:rPr>
                <w:color w:val="000000" w:themeColor="text1"/>
              </w:rPr>
              <w:t>MiddleName</w:t>
            </w:r>
          </w:p>
        </w:tc>
        <w:tc>
          <w:tcPr>
            <w:tcW w:w="2198" w:type="dxa"/>
          </w:tcPr>
          <w:p w14:paraId="5EB0C200" w14:textId="77777777" w:rsidR="0075428D" w:rsidRPr="0075428D" w:rsidRDefault="0075428D" w:rsidP="0075428D">
            <w:pPr>
              <w:pStyle w:val="14"/>
              <w:rPr>
                <w:color w:val="000000" w:themeColor="text1"/>
              </w:rPr>
            </w:pPr>
            <w:r w:rsidRPr="0075428D">
              <w:rPr>
                <w:color w:val="000000" w:themeColor="text1"/>
              </w:rPr>
              <w:t>Отчество</w:t>
            </w:r>
          </w:p>
        </w:tc>
        <w:tc>
          <w:tcPr>
            <w:tcW w:w="876" w:type="dxa"/>
          </w:tcPr>
          <w:p w14:paraId="3E0F5377"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6D01D16C" w14:textId="77777777" w:rsidR="0075428D" w:rsidRPr="0075428D" w:rsidRDefault="0075428D" w:rsidP="0075428D">
            <w:pPr>
              <w:pStyle w:val="14"/>
              <w:rPr>
                <w:color w:val="000000" w:themeColor="text1"/>
              </w:rPr>
            </w:pPr>
            <w:r w:rsidRPr="0075428D">
              <w:rPr>
                <w:color w:val="000000" w:themeColor="text1"/>
              </w:rPr>
              <w:t>Строка</w:t>
            </w:r>
          </w:p>
        </w:tc>
        <w:tc>
          <w:tcPr>
            <w:tcW w:w="2062" w:type="dxa"/>
            <w:vMerge/>
          </w:tcPr>
          <w:p w14:paraId="79CC0A3A" w14:textId="77777777" w:rsidR="0075428D" w:rsidRPr="0075428D" w:rsidRDefault="0075428D" w:rsidP="0075428D">
            <w:pPr>
              <w:pStyle w:val="14"/>
              <w:rPr>
                <w:color w:val="000000" w:themeColor="text1"/>
              </w:rPr>
            </w:pPr>
          </w:p>
        </w:tc>
      </w:tr>
      <w:tr w:rsidR="0075428D" w:rsidRPr="0075428D" w14:paraId="0D3DC626" w14:textId="77777777" w:rsidTr="0075428D">
        <w:tc>
          <w:tcPr>
            <w:tcW w:w="706" w:type="dxa"/>
          </w:tcPr>
          <w:p w14:paraId="62CF0D74" w14:textId="77777777" w:rsidR="0075428D" w:rsidRPr="0075428D" w:rsidRDefault="0075428D" w:rsidP="00612E6C">
            <w:pPr>
              <w:pStyle w:val="14"/>
              <w:numPr>
                <w:ilvl w:val="0"/>
                <w:numId w:val="112"/>
              </w:numPr>
              <w:jc w:val="center"/>
              <w:rPr>
                <w:color w:val="000000" w:themeColor="text1"/>
              </w:rPr>
            </w:pPr>
          </w:p>
        </w:tc>
        <w:tc>
          <w:tcPr>
            <w:tcW w:w="2449" w:type="dxa"/>
          </w:tcPr>
          <w:p w14:paraId="3C440863" w14:textId="77777777" w:rsidR="0075428D" w:rsidRPr="0075428D" w:rsidRDefault="0075428D" w:rsidP="0075428D">
            <w:pPr>
              <w:pStyle w:val="14"/>
              <w:rPr>
                <w:color w:val="000000" w:themeColor="text1"/>
              </w:rPr>
            </w:pPr>
            <w:r w:rsidRPr="0075428D">
              <w:rPr>
                <w:color w:val="000000" w:themeColor="text1"/>
              </w:rPr>
              <w:t>Document</w:t>
            </w:r>
          </w:p>
        </w:tc>
        <w:tc>
          <w:tcPr>
            <w:tcW w:w="2198" w:type="dxa"/>
          </w:tcPr>
          <w:p w14:paraId="1902915D" w14:textId="77777777" w:rsidR="0075428D" w:rsidRPr="0075428D" w:rsidRDefault="0075428D" w:rsidP="0075428D">
            <w:pPr>
              <w:pStyle w:val="14"/>
              <w:jc w:val="left"/>
              <w:rPr>
                <w:color w:val="000000" w:themeColor="text1"/>
              </w:rPr>
            </w:pPr>
            <w:r w:rsidRPr="0075428D">
              <w:rPr>
                <w:color w:val="000000" w:themeColor="text1"/>
              </w:rPr>
              <w:t>Сведения о персональном документе</w:t>
            </w:r>
          </w:p>
        </w:tc>
        <w:tc>
          <w:tcPr>
            <w:tcW w:w="876" w:type="dxa"/>
          </w:tcPr>
          <w:p w14:paraId="128F56A2" w14:textId="77777777" w:rsidR="0075428D" w:rsidRPr="0075428D" w:rsidRDefault="0075428D" w:rsidP="0075428D">
            <w:pPr>
              <w:pStyle w:val="14"/>
              <w:rPr>
                <w:color w:val="000000" w:themeColor="text1"/>
              </w:rPr>
            </w:pPr>
          </w:p>
        </w:tc>
        <w:tc>
          <w:tcPr>
            <w:tcW w:w="1985" w:type="dxa"/>
          </w:tcPr>
          <w:p w14:paraId="1FFB4105" w14:textId="77777777" w:rsidR="0075428D" w:rsidRPr="0075428D" w:rsidRDefault="0075428D" w:rsidP="0075428D">
            <w:pPr>
              <w:pStyle w:val="14"/>
              <w:rPr>
                <w:color w:val="000000" w:themeColor="text1"/>
              </w:rPr>
            </w:pPr>
          </w:p>
        </w:tc>
        <w:tc>
          <w:tcPr>
            <w:tcW w:w="2062" w:type="dxa"/>
          </w:tcPr>
          <w:p w14:paraId="04FA3131" w14:textId="77777777" w:rsidR="0075428D" w:rsidRPr="0075428D" w:rsidRDefault="0075428D" w:rsidP="0075428D">
            <w:pPr>
              <w:pStyle w:val="14"/>
              <w:rPr>
                <w:color w:val="000000" w:themeColor="text1"/>
              </w:rPr>
            </w:pPr>
          </w:p>
        </w:tc>
      </w:tr>
      <w:tr w:rsidR="0075428D" w:rsidRPr="0075428D" w14:paraId="136F5CD8" w14:textId="77777777" w:rsidTr="0075428D">
        <w:tc>
          <w:tcPr>
            <w:tcW w:w="706" w:type="dxa"/>
          </w:tcPr>
          <w:p w14:paraId="15E74CC4" w14:textId="77777777" w:rsidR="0075428D" w:rsidRPr="0075428D" w:rsidRDefault="0075428D" w:rsidP="00612E6C">
            <w:pPr>
              <w:pStyle w:val="14"/>
              <w:numPr>
                <w:ilvl w:val="0"/>
                <w:numId w:val="112"/>
              </w:numPr>
              <w:jc w:val="center"/>
              <w:rPr>
                <w:color w:val="000000" w:themeColor="text1"/>
              </w:rPr>
            </w:pPr>
          </w:p>
        </w:tc>
        <w:tc>
          <w:tcPr>
            <w:tcW w:w="2449" w:type="dxa"/>
          </w:tcPr>
          <w:p w14:paraId="6578AE14" w14:textId="77777777" w:rsidR="0075428D" w:rsidRPr="0075428D" w:rsidRDefault="0075428D" w:rsidP="0075428D">
            <w:pPr>
              <w:pStyle w:val="14"/>
              <w:rPr>
                <w:color w:val="000000" w:themeColor="text1"/>
              </w:rPr>
            </w:pPr>
            <w:r w:rsidRPr="0075428D">
              <w:rPr>
                <w:color w:val="000000" w:themeColor="text1"/>
              </w:rPr>
              <w:t>DocType</w:t>
            </w:r>
          </w:p>
        </w:tc>
        <w:tc>
          <w:tcPr>
            <w:tcW w:w="2198" w:type="dxa"/>
          </w:tcPr>
          <w:p w14:paraId="61BB1BEA" w14:textId="77777777" w:rsidR="0075428D" w:rsidRPr="0075428D" w:rsidRDefault="0075428D" w:rsidP="0075428D">
            <w:pPr>
              <w:pStyle w:val="14"/>
              <w:rPr>
                <w:color w:val="000000" w:themeColor="text1"/>
              </w:rPr>
            </w:pPr>
            <w:r w:rsidRPr="0075428D">
              <w:rPr>
                <w:color w:val="000000" w:themeColor="text1"/>
              </w:rPr>
              <w:t>Тип документа, удостоверяющего личность</w:t>
            </w:r>
          </w:p>
        </w:tc>
        <w:tc>
          <w:tcPr>
            <w:tcW w:w="876" w:type="dxa"/>
          </w:tcPr>
          <w:p w14:paraId="622ADA5D"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21081361" w14:textId="77777777" w:rsidR="0075428D" w:rsidRPr="0075428D" w:rsidRDefault="0075428D" w:rsidP="0075428D">
            <w:pPr>
              <w:pStyle w:val="14"/>
              <w:rPr>
                <w:color w:val="000000" w:themeColor="text1"/>
              </w:rPr>
            </w:pPr>
            <w:r w:rsidRPr="0075428D">
              <w:rPr>
                <w:color w:val="000000" w:themeColor="text1"/>
              </w:rPr>
              <w:t>Строка</w:t>
            </w:r>
          </w:p>
        </w:tc>
        <w:tc>
          <w:tcPr>
            <w:tcW w:w="2062" w:type="dxa"/>
          </w:tcPr>
          <w:p w14:paraId="4DDC31CD" w14:textId="77777777" w:rsidR="0075428D" w:rsidRPr="0075428D" w:rsidRDefault="0075428D" w:rsidP="0075428D">
            <w:pPr>
              <w:pStyle w:val="14"/>
              <w:rPr>
                <w:color w:val="000000" w:themeColor="text1"/>
              </w:rPr>
            </w:pPr>
            <w:r w:rsidRPr="0075428D">
              <w:rPr>
                <w:color w:val="000000" w:themeColor="text1"/>
              </w:rPr>
              <w:t>Заполняется в соответствии с F011 Приложения А</w:t>
            </w:r>
          </w:p>
        </w:tc>
      </w:tr>
      <w:tr w:rsidR="0075428D" w:rsidRPr="0075428D" w14:paraId="4E57967C" w14:textId="77777777" w:rsidTr="0075428D">
        <w:tc>
          <w:tcPr>
            <w:tcW w:w="706" w:type="dxa"/>
          </w:tcPr>
          <w:p w14:paraId="32497601" w14:textId="77777777" w:rsidR="0075428D" w:rsidRPr="0075428D" w:rsidRDefault="0075428D" w:rsidP="00612E6C">
            <w:pPr>
              <w:pStyle w:val="14"/>
              <w:numPr>
                <w:ilvl w:val="0"/>
                <w:numId w:val="112"/>
              </w:numPr>
              <w:jc w:val="center"/>
              <w:rPr>
                <w:color w:val="000000" w:themeColor="text1"/>
              </w:rPr>
            </w:pPr>
          </w:p>
        </w:tc>
        <w:tc>
          <w:tcPr>
            <w:tcW w:w="2449" w:type="dxa"/>
          </w:tcPr>
          <w:p w14:paraId="4740CC4B" w14:textId="77777777" w:rsidR="0075428D" w:rsidRPr="0075428D" w:rsidRDefault="0075428D" w:rsidP="0075428D">
            <w:pPr>
              <w:pStyle w:val="14"/>
              <w:rPr>
                <w:color w:val="000000" w:themeColor="text1"/>
              </w:rPr>
            </w:pPr>
            <w:r w:rsidRPr="0075428D">
              <w:rPr>
                <w:color w:val="000000" w:themeColor="text1"/>
              </w:rPr>
              <w:t>DocIdent</w:t>
            </w:r>
          </w:p>
        </w:tc>
        <w:tc>
          <w:tcPr>
            <w:tcW w:w="2198" w:type="dxa"/>
          </w:tcPr>
          <w:p w14:paraId="1BEA4179" w14:textId="77777777" w:rsidR="0075428D" w:rsidRPr="0075428D" w:rsidRDefault="0075428D" w:rsidP="0075428D">
            <w:pPr>
              <w:pStyle w:val="14"/>
              <w:rPr>
                <w:color w:val="000000" w:themeColor="text1"/>
              </w:rPr>
            </w:pPr>
            <w:r w:rsidRPr="0075428D">
              <w:rPr>
                <w:color w:val="000000" w:themeColor="text1"/>
              </w:rPr>
              <w:t>Серия и номер документа, удостоверяющего личность</w:t>
            </w:r>
          </w:p>
        </w:tc>
        <w:tc>
          <w:tcPr>
            <w:tcW w:w="876" w:type="dxa"/>
          </w:tcPr>
          <w:p w14:paraId="04DE8BD6"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68A75227" w14:textId="77777777" w:rsidR="0075428D" w:rsidRPr="0075428D" w:rsidRDefault="0075428D" w:rsidP="0075428D">
            <w:pPr>
              <w:pStyle w:val="14"/>
              <w:rPr>
                <w:color w:val="000000" w:themeColor="text1"/>
              </w:rPr>
            </w:pPr>
            <w:r w:rsidRPr="0075428D">
              <w:rPr>
                <w:color w:val="000000" w:themeColor="text1"/>
              </w:rPr>
              <w:t>Строка</w:t>
            </w:r>
          </w:p>
        </w:tc>
        <w:tc>
          <w:tcPr>
            <w:tcW w:w="2062" w:type="dxa"/>
          </w:tcPr>
          <w:p w14:paraId="760791F5" w14:textId="77777777" w:rsidR="0075428D" w:rsidRPr="0075428D" w:rsidRDefault="0075428D" w:rsidP="0075428D">
            <w:pPr>
              <w:pStyle w:val="14"/>
              <w:rPr>
                <w:color w:val="000000" w:themeColor="text1"/>
              </w:rPr>
            </w:pPr>
            <w:r w:rsidRPr="0075428D">
              <w:rPr>
                <w:color w:val="000000" w:themeColor="text1"/>
              </w:rPr>
              <w:t>Для документов, имеющих серию и номер, при заполнении поля должен использоваться формат &lt;серия&gt;+' № '+&lt;номер&gt;</w:t>
            </w:r>
          </w:p>
          <w:p w14:paraId="1B776482" w14:textId="77777777" w:rsidR="0075428D" w:rsidRPr="0075428D" w:rsidRDefault="0075428D" w:rsidP="0075428D">
            <w:pPr>
              <w:pStyle w:val="14"/>
              <w:rPr>
                <w:color w:val="000000" w:themeColor="text1"/>
              </w:rPr>
            </w:pPr>
            <w:r w:rsidRPr="0075428D">
              <w:rPr>
                <w:color w:val="000000" w:themeColor="text1"/>
              </w:rPr>
              <w:t>Серия отделяется от номера последовател</w:t>
            </w:r>
            <w:bookmarkStart w:id="1300" w:name="_Ref367721371"/>
            <w:r w:rsidRPr="0075428D">
              <w:rPr>
                <w:color w:val="000000" w:themeColor="text1"/>
              </w:rPr>
              <w:t>ьностью знаков "пробел", " № ", "пробел". Если документ н</w:t>
            </w:r>
            <w:bookmarkEnd w:id="1300"/>
            <w:r w:rsidRPr="0075428D">
              <w:rPr>
                <w:color w:val="000000" w:themeColor="text1"/>
              </w:rPr>
              <w:t>е имеет серии, то указывается только номер. Разделитель серии и номера в таком случае не указывается.</w:t>
            </w:r>
          </w:p>
        </w:tc>
      </w:tr>
      <w:tr w:rsidR="0075428D" w:rsidRPr="0075428D" w14:paraId="5E9DC5DF" w14:textId="77777777" w:rsidTr="0075428D">
        <w:tc>
          <w:tcPr>
            <w:tcW w:w="706" w:type="dxa"/>
          </w:tcPr>
          <w:p w14:paraId="1134E2EC" w14:textId="77777777" w:rsidR="0075428D" w:rsidRPr="0075428D" w:rsidRDefault="0075428D" w:rsidP="00612E6C">
            <w:pPr>
              <w:pStyle w:val="14"/>
              <w:numPr>
                <w:ilvl w:val="0"/>
                <w:numId w:val="112"/>
              </w:numPr>
              <w:jc w:val="center"/>
              <w:rPr>
                <w:color w:val="000000" w:themeColor="text1"/>
              </w:rPr>
            </w:pPr>
          </w:p>
        </w:tc>
        <w:tc>
          <w:tcPr>
            <w:tcW w:w="2449" w:type="dxa"/>
          </w:tcPr>
          <w:p w14:paraId="34F24357" w14:textId="77777777" w:rsidR="0075428D" w:rsidRPr="0075428D" w:rsidRDefault="0075428D" w:rsidP="0075428D">
            <w:pPr>
              <w:pStyle w:val="14"/>
              <w:rPr>
                <w:color w:val="000000" w:themeColor="text1"/>
              </w:rPr>
            </w:pPr>
            <w:r w:rsidRPr="0075428D">
              <w:rPr>
                <w:color w:val="000000" w:themeColor="text1"/>
              </w:rPr>
              <w:t>Birth</w:t>
            </w:r>
          </w:p>
        </w:tc>
        <w:tc>
          <w:tcPr>
            <w:tcW w:w="2198" w:type="dxa"/>
          </w:tcPr>
          <w:p w14:paraId="4D0E1EA5" w14:textId="77777777" w:rsidR="0075428D" w:rsidRPr="0075428D" w:rsidRDefault="0075428D" w:rsidP="0075428D">
            <w:pPr>
              <w:pStyle w:val="14"/>
              <w:rPr>
                <w:color w:val="000000" w:themeColor="text1"/>
              </w:rPr>
            </w:pPr>
          </w:p>
        </w:tc>
        <w:tc>
          <w:tcPr>
            <w:tcW w:w="876" w:type="dxa"/>
          </w:tcPr>
          <w:p w14:paraId="31BA8911" w14:textId="77777777" w:rsidR="0075428D" w:rsidRPr="0075428D" w:rsidRDefault="0075428D" w:rsidP="0075428D">
            <w:pPr>
              <w:pStyle w:val="14"/>
              <w:rPr>
                <w:color w:val="000000" w:themeColor="text1"/>
              </w:rPr>
            </w:pPr>
          </w:p>
        </w:tc>
        <w:tc>
          <w:tcPr>
            <w:tcW w:w="1985" w:type="dxa"/>
          </w:tcPr>
          <w:p w14:paraId="5C2924F2" w14:textId="77777777" w:rsidR="0075428D" w:rsidRPr="0075428D" w:rsidRDefault="0075428D" w:rsidP="0075428D">
            <w:pPr>
              <w:pStyle w:val="14"/>
              <w:rPr>
                <w:color w:val="000000" w:themeColor="text1"/>
              </w:rPr>
            </w:pPr>
          </w:p>
        </w:tc>
        <w:tc>
          <w:tcPr>
            <w:tcW w:w="2062" w:type="dxa"/>
          </w:tcPr>
          <w:p w14:paraId="317B349A" w14:textId="77777777" w:rsidR="0075428D" w:rsidRPr="0075428D" w:rsidRDefault="0075428D" w:rsidP="0075428D">
            <w:pPr>
              <w:pStyle w:val="14"/>
              <w:rPr>
                <w:color w:val="000000" w:themeColor="text1"/>
              </w:rPr>
            </w:pPr>
          </w:p>
        </w:tc>
      </w:tr>
      <w:tr w:rsidR="0075428D" w:rsidRPr="0075428D" w14:paraId="4763031F" w14:textId="77777777" w:rsidTr="0075428D">
        <w:tc>
          <w:tcPr>
            <w:tcW w:w="706" w:type="dxa"/>
          </w:tcPr>
          <w:p w14:paraId="65BCD241" w14:textId="77777777" w:rsidR="0075428D" w:rsidRPr="0075428D" w:rsidRDefault="0075428D" w:rsidP="00612E6C">
            <w:pPr>
              <w:pStyle w:val="14"/>
              <w:numPr>
                <w:ilvl w:val="0"/>
                <w:numId w:val="112"/>
              </w:numPr>
              <w:jc w:val="center"/>
              <w:rPr>
                <w:color w:val="000000" w:themeColor="text1"/>
              </w:rPr>
            </w:pPr>
          </w:p>
        </w:tc>
        <w:tc>
          <w:tcPr>
            <w:tcW w:w="2449" w:type="dxa"/>
          </w:tcPr>
          <w:p w14:paraId="17DAE414" w14:textId="77777777" w:rsidR="0075428D" w:rsidRPr="0075428D" w:rsidRDefault="0075428D" w:rsidP="0075428D">
            <w:pPr>
              <w:pStyle w:val="14"/>
              <w:rPr>
                <w:color w:val="000000" w:themeColor="text1"/>
              </w:rPr>
            </w:pPr>
            <w:r w:rsidRPr="0075428D">
              <w:rPr>
                <w:color w:val="000000" w:themeColor="text1"/>
              </w:rPr>
              <w:t>BirthDate</w:t>
            </w:r>
          </w:p>
        </w:tc>
        <w:tc>
          <w:tcPr>
            <w:tcW w:w="2198" w:type="dxa"/>
          </w:tcPr>
          <w:p w14:paraId="436C8C49" w14:textId="77777777" w:rsidR="0075428D" w:rsidRPr="0075428D" w:rsidRDefault="0075428D" w:rsidP="0075428D">
            <w:pPr>
              <w:pStyle w:val="14"/>
              <w:rPr>
                <w:color w:val="000000" w:themeColor="text1"/>
              </w:rPr>
            </w:pPr>
            <w:r w:rsidRPr="0075428D">
              <w:rPr>
                <w:color w:val="000000" w:themeColor="text1"/>
              </w:rPr>
              <w:t>Дата рождения</w:t>
            </w:r>
          </w:p>
        </w:tc>
        <w:tc>
          <w:tcPr>
            <w:tcW w:w="876" w:type="dxa"/>
          </w:tcPr>
          <w:p w14:paraId="364EAF20"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3A139F7" w14:textId="77777777" w:rsidR="0075428D" w:rsidRPr="0075428D" w:rsidRDefault="0075428D" w:rsidP="0075428D">
            <w:pPr>
              <w:pStyle w:val="14"/>
              <w:rPr>
                <w:color w:val="000000" w:themeColor="text1"/>
              </w:rPr>
            </w:pPr>
            <w:r w:rsidRPr="0075428D">
              <w:rPr>
                <w:color w:val="000000" w:themeColor="text1"/>
              </w:rPr>
              <w:t>Дата</w:t>
            </w:r>
          </w:p>
        </w:tc>
        <w:tc>
          <w:tcPr>
            <w:tcW w:w="2062" w:type="dxa"/>
          </w:tcPr>
          <w:p w14:paraId="5B397C51" w14:textId="77777777" w:rsidR="0075428D" w:rsidRPr="0075428D" w:rsidRDefault="0075428D" w:rsidP="0075428D">
            <w:pPr>
              <w:pStyle w:val="14"/>
              <w:rPr>
                <w:color w:val="000000" w:themeColor="text1"/>
              </w:rPr>
            </w:pPr>
          </w:p>
        </w:tc>
      </w:tr>
      <w:tr w:rsidR="0075428D" w:rsidRPr="0075428D" w14:paraId="467F28B2" w14:textId="77777777" w:rsidTr="0075428D">
        <w:tc>
          <w:tcPr>
            <w:tcW w:w="706" w:type="dxa"/>
          </w:tcPr>
          <w:p w14:paraId="3C7B91FB" w14:textId="77777777" w:rsidR="0075428D" w:rsidRPr="0075428D" w:rsidRDefault="0075428D" w:rsidP="00612E6C">
            <w:pPr>
              <w:pStyle w:val="14"/>
              <w:numPr>
                <w:ilvl w:val="0"/>
                <w:numId w:val="112"/>
              </w:numPr>
              <w:jc w:val="center"/>
              <w:rPr>
                <w:color w:val="000000" w:themeColor="text1"/>
              </w:rPr>
            </w:pPr>
          </w:p>
        </w:tc>
        <w:tc>
          <w:tcPr>
            <w:tcW w:w="2449" w:type="dxa"/>
          </w:tcPr>
          <w:p w14:paraId="6B9C1C3A" w14:textId="77777777" w:rsidR="0075428D" w:rsidRPr="0075428D" w:rsidRDefault="0075428D" w:rsidP="0075428D">
            <w:pPr>
              <w:pStyle w:val="14"/>
              <w:rPr>
                <w:color w:val="000000" w:themeColor="text1"/>
              </w:rPr>
            </w:pPr>
            <w:r w:rsidRPr="0075428D">
              <w:rPr>
                <w:color w:val="000000" w:themeColor="text1"/>
              </w:rPr>
              <w:t>BirthPlace</w:t>
            </w:r>
          </w:p>
        </w:tc>
        <w:tc>
          <w:tcPr>
            <w:tcW w:w="2198" w:type="dxa"/>
          </w:tcPr>
          <w:p w14:paraId="5EF3D94D" w14:textId="77777777" w:rsidR="0075428D" w:rsidRPr="0075428D" w:rsidRDefault="0075428D" w:rsidP="0075428D">
            <w:pPr>
              <w:pStyle w:val="14"/>
              <w:rPr>
                <w:color w:val="000000" w:themeColor="text1"/>
              </w:rPr>
            </w:pPr>
            <w:r w:rsidRPr="0075428D">
              <w:rPr>
                <w:color w:val="000000" w:themeColor="text1"/>
              </w:rPr>
              <w:t>Место рождения</w:t>
            </w:r>
          </w:p>
        </w:tc>
        <w:tc>
          <w:tcPr>
            <w:tcW w:w="876" w:type="dxa"/>
          </w:tcPr>
          <w:p w14:paraId="4BE43F1B"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E55CA60" w14:textId="77777777" w:rsidR="0075428D" w:rsidRPr="0075428D" w:rsidRDefault="0075428D" w:rsidP="0075428D">
            <w:pPr>
              <w:pStyle w:val="14"/>
              <w:rPr>
                <w:color w:val="000000" w:themeColor="text1"/>
              </w:rPr>
            </w:pPr>
            <w:r w:rsidRPr="0075428D">
              <w:rPr>
                <w:color w:val="000000" w:themeColor="text1"/>
              </w:rPr>
              <w:t>Место рождения</w:t>
            </w:r>
          </w:p>
        </w:tc>
        <w:tc>
          <w:tcPr>
            <w:tcW w:w="2062" w:type="dxa"/>
          </w:tcPr>
          <w:p w14:paraId="0C417701" w14:textId="77777777" w:rsidR="0075428D" w:rsidRPr="0075428D" w:rsidRDefault="0075428D" w:rsidP="0075428D">
            <w:pPr>
              <w:pStyle w:val="14"/>
              <w:rPr>
                <w:color w:val="000000" w:themeColor="text1"/>
              </w:rPr>
            </w:pPr>
            <w:r w:rsidRPr="0075428D">
              <w:rPr>
                <w:color w:val="000000" w:themeColor="text1"/>
              </w:rPr>
              <w:t>Место рождения указывается в том виде, в котором оно записано в предъявленном документе, удостоверяющем личность</w:t>
            </w:r>
          </w:p>
        </w:tc>
      </w:tr>
    </w:tbl>
    <w:p w14:paraId="17490B82" w14:textId="77777777" w:rsidR="0075428D" w:rsidRPr="0075428D" w:rsidRDefault="0075428D" w:rsidP="0075428D">
      <w:pPr>
        <w:pStyle w:val="52"/>
        <w:numPr>
          <w:ilvl w:val="0"/>
          <w:numId w:val="0"/>
        </w:numPr>
        <w:spacing w:after="0" w:line="240" w:lineRule="auto"/>
        <w:ind w:left="709"/>
        <w:outlineLvl w:val="9"/>
        <w:rPr>
          <w:color w:val="000000" w:themeColor="text1"/>
          <w:szCs w:val="24"/>
        </w:rPr>
      </w:pPr>
      <w:r w:rsidRPr="0075428D">
        <w:rPr>
          <w:color w:val="000000" w:themeColor="text1"/>
          <w:szCs w:val="24"/>
        </w:rPr>
        <w:t>Г.4.1.1.2 Описание выходных параметров</w:t>
      </w:r>
    </w:p>
    <w:p w14:paraId="684B41B5" w14:textId="77777777" w:rsidR="0075428D" w:rsidRPr="0075428D" w:rsidRDefault="0075428D" w:rsidP="00612E6C">
      <w:pPr>
        <w:pStyle w:val="af1"/>
        <w:numPr>
          <w:ilvl w:val="1"/>
          <w:numId w:val="134"/>
        </w:numPr>
        <w:spacing w:after="0"/>
        <w:ind w:left="720"/>
        <w:rPr>
          <w:color w:val="000000" w:themeColor="text1"/>
        </w:rPr>
      </w:pPr>
      <w:r w:rsidRPr="0075428D">
        <w:rPr>
          <w:color w:val="000000" w:themeColor="text1"/>
        </w:rPr>
        <w:t>Описание выходных параметров</w:t>
      </w:r>
    </w:p>
    <w:tbl>
      <w:tblPr>
        <w:tblStyle w:val="aff2"/>
        <w:tblW w:w="10276" w:type="dxa"/>
        <w:tblLayout w:type="fixed"/>
        <w:tblLook w:val="04A0" w:firstRow="1" w:lastRow="0" w:firstColumn="1" w:lastColumn="0" w:noHBand="0" w:noVBand="1"/>
      </w:tblPr>
      <w:tblGrid>
        <w:gridCol w:w="603"/>
        <w:gridCol w:w="2127"/>
        <w:gridCol w:w="2481"/>
        <w:gridCol w:w="1018"/>
        <w:gridCol w:w="1369"/>
        <w:gridCol w:w="2678"/>
      </w:tblGrid>
      <w:tr w:rsidR="0075428D" w:rsidRPr="0075428D" w14:paraId="128ED3A5" w14:textId="77777777" w:rsidTr="0075428D">
        <w:trPr>
          <w:cnfStyle w:val="100000000000" w:firstRow="1" w:lastRow="0" w:firstColumn="0" w:lastColumn="0" w:oddVBand="0" w:evenVBand="0" w:oddHBand="0" w:evenHBand="0" w:firstRowFirstColumn="0" w:firstRowLastColumn="0" w:lastRowFirstColumn="0" w:lastRowLastColumn="0"/>
          <w:tblHeader/>
        </w:trPr>
        <w:tc>
          <w:tcPr>
            <w:tcW w:w="603" w:type="dxa"/>
          </w:tcPr>
          <w:p w14:paraId="2A24A189" w14:textId="77777777" w:rsidR="0075428D" w:rsidRPr="0075428D" w:rsidRDefault="0075428D" w:rsidP="0075428D">
            <w:pPr>
              <w:pStyle w:val="14"/>
              <w:jc w:val="center"/>
              <w:rPr>
                <w:color w:val="000000" w:themeColor="text1"/>
              </w:rPr>
            </w:pPr>
            <w:r w:rsidRPr="0075428D">
              <w:rPr>
                <w:color w:val="000000" w:themeColor="text1"/>
              </w:rPr>
              <w:t>№</w:t>
            </w:r>
          </w:p>
        </w:tc>
        <w:tc>
          <w:tcPr>
            <w:tcW w:w="2127" w:type="dxa"/>
          </w:tcPr>
          <w:p w14:paraId="5A55C402" w14:textId="77777777" w:rsidR="0075428D" w:rsidRPr="0075428D" w:rsidRDefault="0075428D" w:rsidP="0075428D">
            <w:pPr>
              <w:pStyle w:val="14"/>
              <w:jc w:val="center"/>
              <w:rPr>
                <w:color w:val="000000" w:themeColor="text1"/>
              </w:rPr>
            </w:pPr>
            <w:r w:rsidRPr="0075428D">
              <w:rPr>
                <w:color w:val="000000" w:themeColor="text1"/>
              </w:rPr>
              <w:t>Код параметра</w:t>
            </w:r>
          </w:p>
        </w:tc>
        <w:tc>
          <w:tcPr>
            <w:tcW w:w="2481" w:type="dxa"/>
          </w:tcPr>
          <w:p w14:paraId="274D6642" w14:textId="77777777" w:rsidR="0075428D" w:rsidRPr="0075428D" w:rsidRDefault="0075428D" w:rsidP="0075428D">
            <w:pPr>
              <w:pStyle w:val="14"/>
              <w:jc w:val="center"/>
              <w:rPr>
                <w:color w:val="000000" w:themeColor="text1"/>
              </w:rPr>
            </w:pPr>
            <w:r w:rsidRPr="0075428D">
              <w:rPr>
                <w:color w:val="000000" w:themeColor="text1"/>
              </w:rPr>
              <w:t>Описание параметра</w:t>
            </w:r>
          </w:p>
        </w:tc>
        <w:tc>
          <w:tcPr>
            <w:tcW w:w="1018" w:type="dxa"/>
          </w:tcPr>
          <w:p w14:paraId="5F58AA2C" w14:textId="77777777" w:rsidR="0075428D" w:rsidRPr="0075428D" w:rsidRDefault="0075428D" w:rsidP="0075428D">
            <w:pPr>
              <w:pStyle w:val="14"/>
              <w:jc w:val="center"/>
              <w:rPr>
                <w:color w:val="000000" w:themeColor="text1"/>
              </w:rPr>
            </w:pPr>
            <w:r w:rsidRPr="0075428D">
              <w:rPr>
                <w:color w:val="000000" w:themeColor="text1"/>
              </w:rPr>
              <w:t>Обязательность</w:t>
            </w:r>
          </w:p>
        </w:tc>
        <w:tc>
          <w:tcPr>
            <w:tcW w:w="1369" w:type="dxa"/>
          </w:tcPr>
          <w:p w14:paraId="67853CAA" w14:textId="77777777" w:rsidR="0075428D" w:rsidRPr="0075428D" w:rsidRDefault="0075428D" w:rsidP="0075428D">
            <w:pPr>
              <w:pStyle w:val="14"/>
              <w:jc w:val="center"/>
              <w:rPr>
                <w:color w:val="000000" w:themeColor="text1"/>
              </w:rPr>
            </w:pPr>
            <w:r w:rsidRPr="0075428D">
              <w:rPr>
                <w:color w:val="000000" w:themeColor="text1"/>
              </w:rPr>
              <w:t>Способ заполнения/Тип</w:t>
            </w:r>
          </w:p>
        </w:tc>
        <w:tc>
          <w:tcPr>
            <w:tcW w:w="2678" w:type="dxa"/>
          </w:tcPr>
          <w:p w14:paraId="7D75280F" w14:textId="77777777" w:rsidR="0075428D" w:rsidRPr="0075428D" w:rsidRDefault="0075428D" w:rsidP="0075428D">
            <w:pPr>
              <w:pStyle w:val="14"/>
              <w:jc w:val="center"/>
              <w:rPr>
                <w:color w:val="000000" w:themeColor="text1"/>
              </w:rPr>
            </w:pPr>
            <w:r w:rsidRPr="0075428D">
              <w:rPr>
                <w:color w:val="000000" w:themeColor="text1"/>
              </w:rPr>
              <w:t>Комментарий</w:t>
            </w:r>
          </w:p>
        </w:tc>
      </w:tr>
      <w:tr w:rsidR="0075428D" w:rsidRPr="0075428D" w14:paraId="69F03B28" w14:textId="77777777" w:rsidTr="0075428D">
        <w:tc>
          <w:tcPr>
            <w:tcW w:w="603" w:type="dxa"/>
          </w:tcPr>
          <w:p w14:paraId="0C5A0EBA" w14:textId="77777777" w:rsidR="0075428D" w:rsidRPr="0075428D" w:rsidRDefault="0075428D" w:rsidP="00612E6C">
            <w:pPr>
              <w:pStyle w:val="14"/>
              <w:numPr>
                <w:ilvl w:val="0"/>
                <w:numId w:val="113"/>
              </w:numPr>
              <w:rPr>
                <w:color w:val="000000" w:themeColor="text1"/>
              </w:rPr>
            </w:pPr>
          </w:p>
        </w:tc>
        <w:tc>
          <w:tcPr>
            <w:tcW w:w="2127" w:type="dxa"/>
          </w:tcPr>
          <w:p w14:paraId="75F3A85E" w14:textId="77777777" w:rsidR="0075428D" w:rsidRPr="0075428D" w:rsidRDefault="0075428D" w:rsidP="0075428D">
            <w:pPr>
              <w:pStyle w:val="14"/>
              <w:rPr>
                <w:color w:val="000000" w:themeColor="text1"/>
              </w:rPr>
            </w:pPr>
            <w:r w:rsidRPr="0075428D">
              <w:rPr>
                <w:color w:val="000000" w:themeColor="text1"/>
              </w:rPr>
              <w:t>UIRResponse</w:t>
            </w:r>
          </w:p>
        </w:tc>
        <w:tc>
          <w:tcPr>
            <w:tcW w:w="2481" w:type="dxa"/>
          </w:tcPr>
          <w:p w14:paraId="1F8F2433" w14:textId="77777777" w:rsidR="0075428D" w:rsidRPr="0075428D" w:rsidRDefault="0075428D" w:rsidP="0075428D">
            <w:pPr>
              <w:pStyle w:val="14"/>
              <w:rPr>
                <w:color w:val="000000" w:themeColor="text1"/>
              </w:rPr>
            </w:pPr>
          </w:p>
        </w:tc>
        <w:tc>
          <w:tcPr>
            <w:tcW w:w="1018" w:type="dxa"/>
          </w:tcPr>
          <w:p w14:paraId="516C6A5B" w14:textId="77777777" w:rsidR="0075428D" w:rsidRPr="0075428D" w:rsidRDefault="0075428D" w:rsidP="0075428D">
            <w:pPr>
              <w:pStyle w:val="14"/>
              <w:rPr>
                <w:color w:val="000000" w:themeColor="text1"/>
              </w:rPr>
            </w:pPr>
          </w:p>
        </w:tc>
        <w:tc>
          <w:tcPr>
            <w:tcW w:w="1369" w:type="dxa"/>
          </w:tcPr>
          <w:p w14:paraId="4738F6E1" w14:textId="77777777" w:rsidR="0075428D" w:rsidRPr="0075428D" w:rsidRDefault="0075428D" w:rsidP="0075428D">
            <w:pPr>
              <w:pStyle w:val="14"/>
              <w:rPr>
                <w:color w:val="000000" w:themeColor="text1"/>
              </w:rPr>
            </w:pPr>
          </w:p>
        </w:tc>
        <w:tc>
          <w:tcPr>
            <w:tcW w:w="2678" w:type="dxa"/>
          </w:tcPr>
          <w:p w14:paraId="6F63FD10" w14:textId="77777777" w:rsidR="0075428D" w:rsidRPr="0075428D" w:rsidRDefault="0075428D" w:rsidP="0075428D">
            <w:pPr>
              <w:pStyle w:val="14"/>
              <w:rPr>
                <w:color w:val="000000" w:themeColor="text1"/>
              </w:rPr>
            </w:pPr>
          </w:p>
        </w:tc>
      </w:tr>
      <w:tr w:rsidR="0075428D" w:rsidRPr="0075428D" w14:paraId="1BF8646C" w14:textId="77777777" w:rsidTr="0075428D">
        <w:trPr>
          <w:trHeight w:val="420"/>
        </w:trPr>
        <w:tc>
          <w:tcPr>
            <w:tcW w:w="603" w:type="dxa"/>
            <w:vMerge w:val="restart"/>
          </w:tcPr>
          <w:p w14:paraId="401A608C" w14:textId="77777777" w:rsidR="0075428D" w:rsidRPr="0075428D" w:rsidRDefault="0075428D" w:rsidP="00612E6C">
            <w:pPr>
              <w:pStyle w:val="14"/>
              <w:numPr>
                <w:ilvl w:val="0"/>
                <w:numId w:val="113"/>
              </w:numPr>
              <w:rPr>
                <w:color w:val="000000" w:themeColor="text1"/>
              </w:rPr>
            </w:pPr>
          </w:p>
        </w:tc>
        <w:tc>
          <w:tcPr>
            <w:tcW w:w="2127" w:type="dxa"/>
            <w:vMerge w:val="restart"/>
          </w:tcPr>
          <w:p w14:paraId="4EF6ADBB" w14:textId="77777777" w:rsidR="0075428D" w:rsidRPr="0075428D" w:rsidRDefault="0075428D" w:rsidP="0075428D">
            <w:pPr>
              <w:pStyle w:val="14"/>
              <w:rPr>
                <w:color w:val="000000" w:themeColor="text1"/>
              </w:rPr>
            </w:pPr>
            <w:r w:rsidRPr="0075428D">
              <w:rPr>
                <w:color w:val="000000" w:themeColor="text1"/>
              </w:rPr>
              <w:t>Ack</w:t>
            </w:r>
          </w:p>
        </w:tc>
        <w:tc>
          <w:tcPr>
            <w:tcW w:w="2481" w:type="dxa"/>
            <w:vMerge w:val="restart"/>
          </w:tcPr>
          <w:p w14:paraId="6873B4B9" w14:textId="77777777" w:rsidR="0075428D" w:rsidRPr="0075428D" w:rsidRDefault="0075428D" w:rsidP="0075428D">
            <w:pPr>
              <w:pStyle w:val="14"/>
              <w:rPr>
                <w:color w:val="000000" w:themeColor="text1"/>
              </w:rPr>
            </w:pPr>
            <w:r w:rsidRPr="0075428D">
              <w:rPr>
                <w:color w:val="000000" w:themeColor="text1"/>
              </w:rPr>
              <w:t>Код ошибки прикладной обработки</w:t>
            </w:r>
          </w:p>
        </w:tc>
        <w:tc>
          <w:tcPr>
            <w:tcW w:w="1018" w:type="dxa"/>
            <w:vMerge w:val="restart"/>
          </w:tcPr>
          <w:p w14:paraId="39E91C96"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3EFA783D" w14:textId="77777777" w:rsidR="0075428D" w:rsidRPr="0075428D" w:rsidRDefault="0075428D" w:rsidP="0075428D">
            <w:pPr>
              <w:pStyle w:val="14"/>
              <w:rPr>
                <w:color w:val="000000" w:themeColor="text1"/>
                <w:lang w:val="en-US"/>
              </w:rPr>
            </w:pPr>
            <w:r w:rsidRPr="0075428D">
              <w:rPr>
                <w:color w:val="000000" w:themeColor="text1"/>
                <w:lang w:val="en-US"/>
              </w:rPr>
              <w:t>AA</w:t>
            </w:r>
          </w:p>
        </w:tc>
        <w:tc>
          <w:tcPr>
            <w:tcW w:w="2678" w:type="dxa"/>
          </w:tcPr>
          <w:p w14:paraId="29E39C85" w14:textId="77777777" w:rsidR="0075428D" w:rsidRPr="0075428D" w:rsidRDefault="0075428D" w:rsidP="0075428D">
            <w:pPr>
              <w:pStyle w:val="14"/>
              <w:rPr>
                <w:color w:val="000000" w:themeColor="text1"/>
              </w:rPr>
            </w:pPr>
            <w:r w:rsidRPr="0075428D">
              <w:rPr>
                <w:color w:val="000000" w:themeColor="text1"/>
              </w:rPr>
              <w:t>Запрос успешно выполнен</w:t>
            </w:r>
          </w:p>
        </w:tc>
      </w:tr>
      <w:tr w:rsidR="0075428D" w:rsidRPr="0075428D" w14:paraId="3A4E32E9" w14:textId="77777777" w:rsidTr="0075428D">
        <w:trPr>
          <w:trHeight w:val="675"/>
        </w:trPr>
        <w:tc>
          <w:tcPr>
            <w:tcW w:w="603" w:type="dxa"/>
            <w:vMerge/>
          </w:tcPr>
          <w:p w14:paraId="23314F5D" w14:textId="77777777" w:rsidR="0075428D" w:rsidRPr="0075428D" w:rsidRDefault="0075428D" w:rsidP="00612E6C">
            <w:pPr>
              <w:pStyle w:val="14"/>
              <w:numPr>
                <w:ilvl w:val="0"/>
                <w:numId w:val="113"/>
              </w:numPr>
              <w:rPr>
                <w:color w:val="000000" w:themeColor="text1"/>
              </w:rPr>
            </w:pPr>
          </w:p>
        </w:tc>
        <w:tc>
          <w:tcPr>
            <w:tcW w:w="2127" w:type="dxa"/>
            <w:vMerge/>
          </w:tcPr>
          <w:p w14:paraId="35BE6B3E" w14:textId="77777777" w:rsidR="0075428D" w:rsidRPr="0075428D" w:rsidRDefault="0075428D" w:rsidP="0075428D">
            <w:pPr>
              <w:pStyle w:val="14"/>
              <w:rPr>
                <w:color w:val="000000" w:themeColor="text1"/>
              </w:rPr>
            </w:pPr>
          </w:p>
        </w:tc>
        <w:tc>
          <w:tcPr>
            <w:tcW w:w="2481" w:type="dxa"/>
            <w:vMerge/>
          </w:tcPr>
          <w:p w14:paraId="6524F5CC" w14:textId="77777777" w:rsidR="0075428D" w:rsidRPr="0075428D" w:rsidRDefault="0075428D" w:rsidP="0075428D">
            <w:pPr>
              <w:pStyle w:val="14"/>
              <w:rPr>
                <w:color w:val="000000" w:themeColor="text1"/>
              </w:rPr>
            </w:pPr>
          </w:p>
        </w:tc>
        <w:tc>
          <w:tcPr>
            <w:tcW w:w="1018" w:type="dxa"/>
            <w:vMerge/>
          </w:tcPr>
          <w:p w14:paraId="55F68FDD" w14:textId="77777777" w:rsidR="0075428D" w:rsidRPr="0075428D" w:rsidRDefault="0075428D" w:rsidP="0075428D">
            <w:pPr>
              <w:pStyle w:val="14"/>
              <w:rPr>
                <w:color w:val="000000" w:themeColor="text1"/>
              </w:rPr>
            </w:pPr>
          </w:p>
        </w:tc>
        <w:tc>
          <w:tcPr>
            <w:tcW w:w="1369" w:type="dxa"/>
          </w:tcPr>
          <w:p w14:paraId="6EF9FBAE" w14:textId="77777777" w:rsidR="0075428D" w:rsidRPr="0075428D" w:rsidRDefault="0075428D" w:rsidP="0075428D">
            <w:pPr>
              <w:pStyle w:val="14"/>
              <w:rPr>
                <w:color w:val="000000" w:themeColor="text1"/>
                <w:lang w:val="en-US"/>
              </w:rPr>
            </w:pPr>
            <w:r w:rsidRPr="0075428D">
              <w:rPr>
                <w:color w:val="000000" w:themeColor="text1"/>
                <w:lang w:val="en-US"/>
              </w:rPr>
              <w:t>AE</w:t>
            </w:r>
          </w:p>
        </w:tc>
        <w:tc>
          <w:tcPr>
            <w:tcW w:w="2678" w:type="dxa"/>
          </w:tcPr>
          <w:p w14:paraId="07393FB8" w14:textId="77777777" w:rsidR="0075428D" w:rsidRPr="0075428D" w:rsidRDefault="0075428D" w:rsidP="0075428D">
            <w:pPr>
              <w:pStyle w:val="14"/>
              <w:jc w:val="left"/>
              <w:rPr>
                <w:color w:val="000000" w:themeColor="text1"/>
              </w:rPr>
            </w:pPr>
            <w:r w:rsidRPr="0075428D">
              <w:rPr>
                <w:color w:val="000000" w:themeColor="text1"/>
              </w:rPr>
              <w:t xml:space="preserve">Произошла ошибка прикладной обработки. Дополнительная информация содержится в элементе </w:t>
            </w:r>
            <w:r w:rsidRPr="0075428D">
              <w:rPr>
                <w:color w:val="000000" w:themeColor="text1"/>
                <w:lang w:val="en-US"/>
              </w:rPr>
              <w:t>Err</w:t>
            </w:r>
          </w:p>
        </w:tc>
      </w:tr>
      <w:tr w:rsidR="0075428D" w:rsidRPr="0075428D" w14:paraId="13F060C2" w14:textId="77777777" w:rsidTr="0075428D">
        <w:tc>
          <w:tcPr>
            <w:tcW w:w="603" w:type="dxa"/>
          </w:tcPr>
          <w:p w14:paraId="6503EFE8" w14:textId="77777777" w:rsidR="0075428D" w:rsidRPr="0075428D" w:rsidRDefault="0075428D" w:rsidP="00612E6C">
            <w:pPr>
              <w:pStyle w:val="14"/>
              <w:numPr>
                <w:ilvl w:val="0"/>
                <w:numId w:val="113"/>
              </w:numPr>
              <w:rPr>
                <w:color w:val="000000" w:themeColor="text1"/>
              </w:rPr>
            </w:pPr>
          </w:p>
        </w:tc>
        <w:tc>
          <w:tcPr>
            <w:tcW w:w="2127" w:type="dxa"/>
          </w:tcPr>
          <w:p w14:paraId="63177A42" w14:textId="77777777" w:rsidR="0075428D" w:rsidRPr="0075428D" w:rsidRDefault="0075428D" w:rsidP="0075428D">
            <w:pPr>
              <w:pStyle w:val="14"/>
              <w:rPr>
                <w:color w:val="000000" w:themeColor="text1"/>
              </w:rPr>
            </w:pPr>
            <w:r w:rsidRPr="0075428D">
              <w:rPr>
                <w:color w:val="000000" w:themeColor="text1"/>
              </w:rPr>
              <w:t>Err</w:t>
            </w:r>
          </w:p>
        </w:tc>
        <w:tc>
          <w:tcPr>
            <w:tcW w:w="2481" w:type="dxa"/>
          </w:tcPr>
          <w:p w14:paraId="16BA3429" w14:textId="77777777" w:rsidR="0075428D" w:rsidRPr="0075428D" w:rsidRDefault="0075428D" w:rsidP="0075428D">
            <w:pPr>
              <w:pStyle w:val="14"/>
              <w:rPr>
                <w:color w:val="000000" w:themeColor="text1"/>
              </w:rPr>
            </w:pPr>
          </w:p>
        </w:tc>
        <w:tc>
          <w:tcPr>
            <w:tcW w:w="1018" w:type="dxa"/>
          </w:tcPr>
          <w:p w14:paraId="006FB7E1"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58EDE1F1" w14:textId="77777777" w:rsidR="0075428D" w:rsidRPr="0075428D" w:rsidRDefault="0075428D" w:rsidP="0075428D">
            <w:pPr>
              <w:pStyle w:val="14"/>
              <w:rPr>
                <w:color w:val="000000" w:themeColor="text1"/>
              </w:rPr>
            </w:pPr>
          </w:p>
        </w:tc>
        <w:tc>
          <w:tcPr>
            <w:tcW w:w="2678" w:type="dxa"/>
          </w:tcPr>
          <w:p w14:paraId="3901C507" w14:textId="77777777" w:rsidR="0075428D" w:rsidRPr="0075428D" w:rsidRDefault="0075428D" w:rsidP="0075428D">
            <w:pPr>
              <w:pStyle w:val="14"/>
              <w:rPr>
                <w:color w:val="000000" w:themeColor="text1"/>
              </w:rPr>
            </w:pPr>
          </w:p>
        </w:tc>
      </w:tr>
      <w:tr w:rsidR="0075428D" w:rsidRPr="0075428D" w14:paraId="0E9BD814" w14:textId="77777777" w:rsidTr="0075428D">
        <w:tc>
          <w:tcPr>
            <w:tcW w:w="603" w:type="dxa"/>
          </w:tcPr>
          <w:p w14:paraId="07BCA355" w14:textId="77777777" w:rsidR="0075428D" w:rsidRPr="0075428D" w:rsidRDefault="0075428D" w:rsidP="00612E6C">
            <w:pPr>
              <w:pStyle w:val="14"/>
              <w:numPr>
                <w:ilvl w:val="0"/>
                <w:numId w:val="113"/>
              </w:numPr>
              <w:rPr>
                <w:color w:val="000000" w:themeColor="text1"/>
              </w:rPr>
            </w:pPr>
          </w:p>
        </w:tc>
        <w:tc>
          <w:tcPr>
            <w:tcW w:w="2127" w:type="dxa"/>
          </w:tcPr>
          <w:p w14:paraId="6AD2B7D6" w14:textId="77777777" w:rsidR="0075428D" w:rsidRPr="0075428D" w:rsidRDefault="0075428D" w:rsidP="0075428D">
            <w:pPr>
              <w:pStyle w:val="14"/>
              <w:rPr>
                <w:color w:val="000000" w:themeColor="text1"/>
                <w:lang w:val="en-US"/>
              </w:rPr>
            </w:pPr>
            <w:r w:rsidRPr="0075428D">
              <w:rPr>
                <w:color w:val="000000" w:themeColor="text1"/>
              </w:rPr>
              <w:t>Err</w:t>
            </w:r>
            <w:r w:rsidRPr="0075428D">
              <w:rPr>
                <w:color w:val="000000" w:themeColor="text1"/>
                <w:lang w:val="en-US"/>
              </w:rPr>
              <w:t>Code</w:t>
            </w:r>
          </w:p>
        </w:tc>
        <w:tc>
          <w:tcPr>
            <w:tcW w:w="2481" w:type="dxa"/>
          </w:tcPr>
          <w:p w14:paraId="30E38348" w14:textId="77777777" w:rsidR="0075428D" w:rsidRPr="0075428D" w:rsidRDefault="0075428D" w:rsidP="0075428D">
            <w:pPr>
              <w:pStyle w:val="14"/>
              <w:rPr>
                <w:color w:val="000000" w:themeColor="text1"/>
              </w:rPr>
            </w:pPr>
            <w:r w:rsidRPr="0075428D">
              <w:rPr>
                <w:color w:val="000000" w:themeColor="text1"/>
              </w:rPr>
              <w:t>Код ошибки</w:t>
            </w:r>
          </w:p>
        </w:tc>
        <w:tc>
          <w:tcPr>
            <w:tcW w:w="1018" w:type="dxa"/>
          </w:tcPr>
          <w:p w14:paraId="2330226C"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08A544BB" w14:textId="77777777" w:rsidR="0075428D" w:rsidRPr="0075428D" w:rsidRDefault="0075428D" w:rsidP="0075428D">
            <w:pPr>
              <w:pStyle w:val="14"/>
              <w:rPr>
                <w:color w:val="000000" w:themeColor="text1"/>
              </w:rPr>
            </w:pPr>
            <w:r w:rsidRPr="0075428D">
              <w:rPr>
                <w:color w:val="000000" w:themeColor="text1"/>
              </w:rPr>
              <w:t>Строка</w:t>
            </w:r>
          </w:p>
        </w:tc>
        <w:tc>
          <w:tcPr>
            <w:tcW w:w="2678" w:type="dxa"/>
          </w:tcPr>
          <w:p w14:paraId="474A75F3" w14:textId="77777777" w:rsidR="0075428D" w:rsidRPr="0075428D" w:rsidRDefault="0075428D" w:rsidP="0075428D">
            <w:pPr>
              <w:pStyle w:val="14"/>
              <w:rPr>
                <w:color w:val="000000" w:themeColor="text1"/>
              </w:rPr>
            </w:pPr>
          </w:p>
        </w:tc>
      </w:tr>
      <w:tr w:rsidR="0075428D" w:rsidRPr="0075428D" w14:paraId="1B9C3A82" w14:textId="77777777" w:rsidTr="0075428D">
        <w:tc>
          <w:tcPr>
            <w:tcW w:w="603" w:type="dxa"/>
          </w:tcPr>
          <w:p w14:paraId="0BBD20DB" w14:textId="77777777" w:rsidR="0075428D" w:rsidRPr="0075428D" w:rsidRDefault="0075428D" w:rsidP="00612E6C">
            <w:pPr>
              <w:pStyle w:val="14"/>
              <w:numPr>
                <w:ilvl w:val="0"/>
                <w:numId w:val="113"/>
              </w:numPr>
              <w:rPr>
                <w:color w:val="000000" w:themeColor="text1"/>
              </w:rPr>
            </w:pPr>
          </w:p>
        </w:tc>
        <w:tc>
          <w:tcPr>
            <w:tcW w:w="2127" w:type="dxa"/>
          </w:tcPr>
          <w:p w14:paraId="71A21DC3" w14:textId="77777777" w:rsidR="0075428D" w:rsidRPr="0075428D" w:rsidRDefault="0075428D" w:rsidP="0075428D">
            <w:pPr>
              <w:pStyle w:val="14"/>
              <w:rPr>
                <w:color w:val="000000" w:themeColor="text1"/>
                <w:lang w:val="en-US"/>
              </w:rPr>
            </w:pPr>
            <w:r w:rsidRPr="0075428D">
              <w:rPr>
                <w:color w:val="000000" w:themeColor="text1"/>
              </w:rPr>
              <w:t>Err</w:t>
            </w:r>
            <w:r w:rsidRPr="0075428D">
              <w:rPr>
                <w:color w:val="000000" w:themeColor="text1"/>
                <w:lang w:val="en-US"/>
              </w:rPr>
              <w:t>Text</w:t>
            </w:r>
          </w:p>
        </w:tc>
        <w:tc>
          <w:tcPr>
            <w:tcW w:w="2481" w:type="dxa"/>
          </w:tcPr>
          <w:p w14:paraId="735CC87C" w14:textId="77777777" w:rsidR="0075428D" w:rsidRPr="0075428D" w:rsidRDefault="0075428D" w:rsidP="0075428D">
            <w:pPr>
              <w:pStyle w:val="14"/>
              <w:rPr>
                <w:color w:val="000000" w:themeColor="text1"/>
              </w:rPr>
            </w:pPr>
            <w:r w:rsidRPr="0075428D">
              <w:rPr>
                <w:color w:val="000000" w:themeColor="text1"/>
              </w:rPr>
              <w:t>Текст ошибки</w:t>
            </w:r>
          </w:p>
        </w:tc>
        <w:tc>
          <w:tcPr>
            <w:tcW w:w="1018" w:type="dxa"/>
          </w:tcPr>
          <w:p w14:paraId="4984269F"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6DCA790D" w14:textId="77777777" w:rsidR="0075428D" w:rsidRPr="0075428D" w:rsidRDefault="0075428D" w:rsidP="0075428D">
            <w:pPr>
              <w:pStyle w:val="14"/>
              <w:rPr>
                <w:color w:val="000000" w:themeColor="text1"/>
              </w:rPr>
            </w:pPr>
            <w:r w:rsidRPr="0075428D">
              <w:rPr>
                <w:color w:val="000000" w:themeColor="text1"/>
              </w:rPr>
              <w:t>Строка</w:t>
            </w:r>
          </w:p>
        </w:tc>
        <w:tc>
          <w:tcPr>
            <w:tcW w:w="2678" w:type="dxa"/>
          </w:tcPr>
          <w:p w14:paraId="0B92D905" w14:textId="77777777" w:rsidR="0075428D" w:rsidRPr="0075428D" w:rsidRDefault="0075428D" w:rsidP="0075428D">
            <w:pPr>
              <w:pStyle w:val="14"/>
              <w:rPr>
                <w:color w:val="000000" w:themeColor="text1"/>
              </w:rPr>
            </w:pPr>
          </w:p>
        </w:tc>
      </w:tr>
      <w:tr w:rsidR="0075428D" w:rsidRPr="0075428D" w14:paraId="0D52B674" w14:textId="77777777" w:rsidTr="0075428D">
        <w:tc>
          <w:tcPr>
            <w:tcW w:w="603" w:type="dxa"/>
          </w:tcPr>
          <w:p w14:paraId="537D4EB7" w14:textId="77777777" w:rsidR="0075428D" w:rsidRPr="0075428D" w:rsidRDefault="0075428D" w:rsidP="00612E6C">
            <w:pPr>
              <w:pStyle w:val="14"/>
              <w:numPr>
                <w:ilvl w:val="0"/>
                <w:numId w:val="113"/>
              </w:numPr>
              <w:rPr>
                <w:color w:val="000000" w:themeColor="text1"/>
              </w:rPr>
            </w:pPr>
          </w:p>
        </w:tc>
        <w:tc>
          <w:tcPr>
            <w:tcW w:w="2127" w:type="dxa"/>
          </w:tcPr>
          <w:p w14:paraId="094192E2" w14:textId="77777777" w:rsidR="0075428D" w:rsidRPr="0075428D" w:rsidRDefault="0075428D" w:rsidP="0075428D">
            <w:pPr>
              <w:pStyle w:val="14"/>
              <w:rPr>
                <w:color w:val="000000" w:themeColor="text1"/>
              </w:rPr>
            </w:pPr>
            <w:r w:rsidRPr="0075428D">
              <w:rPr>
                <w:color w:val="000000" w:themeColor="text1"/>
              </w:rPr>
              <w:t>Person</w:t>
            </w:r>
          </w:p>
        </w:tc>
        <w:tc>
          <w:tcPr>
            <w:tcW w:w="2481" w:type="dxa"/>
          </w:tcPr>
          <w:p w14:paraId="33AC97C2" w14:textId="77777777" w:rsidR="0075428D" w:rsidRPr="0075428D" w:rsidRDefault="0075428D" w:rsidP="0075428D">
            <w:pPr>
              <w:pStyle w:val="14"/>
              <w:rPr>
                <w:color w:val="000000" w:themeColor="text1"/>
              </w:rPr>
            </w:pPr>
          </w:p>
        </w:tc>
        <w:tc>
          <w:tcPr>
            <w:tcW w:w="1018" w:type="dxa"/>
          </w:tcPr>
          <w:p w14:paraId="7F46B508"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569BDFA7" w14:textId="77777777" w:rsidR="0075428D" w:rsidRPr="0075428D" w:rsidRDefault="0075428D" w:rsidP="0075428D">
            <w:pPr>
              <w:pStyle w:val="14"/>
              <w:rPr>
                <w:color w:val="000000" w:themeColor="text1"/>
              </w:rPr>
            </w:pPr>
          </w:p>
        </w:tc>
        <w:tc>
          <w:tcPr>
            <w:tcW w:w="2678" w:type="dxa"/>
          </w:tcPr>
          <w:p w14:paraId="34DFEB4D" w14:textId="77777777" w:rsidR="0075428D" w:rsidRPr="0075428D" w:rsidRDefault="0075428D" w:rsidP="0075428D">
            <w:pPr>
              <w:pStyle w:val="14"/>
              <w:rPr>
                <w:color w:val="000000" w:themeColor="text1"/>
              </w:rPr>
            </w:pPr>
          </w:p>
        </w:tc>
      </w:tr>
      <w:tr w:rsidR="0075428D" w:rsidRPr="0075428D" w14:paraId="2F4AB7F0" w14:textId="77777777" w:rsidTr="0075428D">
        <w:tc>
          <w:tcPr>
            <w:tcW w:w="603" w:type="dxa"/>
          </w:tcPr>
          <w:p w14:paraId="392E2C93" w14:textId="77777777" w:rsidR="0075428D" w:rsidRPr="0075428D" w:rsidRDefault="0075428D" w:rsidP="00612E6C">
            <w:pPr>
              <w:pStyle w:val="14"/>
              <w:numPr>
                <w:ilvl w:val="0"/>
                <w:numId w:val="113"/>
              </w:numPr>
              <w:rPr>
                <w:color w:val="000000" w:themeColor="text1"/>
              </w:rPr>
            </w:pPr>
          </w:p>
        </w:tc>
        <w:tc>
          <w:tcPr>
            <w:tcW w:w="2127" w:type="dxa"/>
          </w:tcPr>
          <w:p w14:paraId="3B70D23A" w14:textId="77777777" w:rsidR="0075428D" w:rsidRPr="0075428D" w:rsidRDefault="0075428D" w:rsidP="0075428D">
            <w:pPr>
              <w:pStyle w:val="14"/>
              <w:rPr>
                <w:color w:val="000000" w:themeColor="text1"/>
              </w:rPr>
            </w:pPr>
            <w:r w:rsidRPr="0075428D">
              <w:rPr>
                <w:color w:val="000000" w:themeColor="text1"/>
              </w:rPr>
              <w:t>MainENP</w:t>
            </w:r>
          </w:p>
        </w:tc>
        <w:tc>
          <w:tcPr>
            <w:tcW w:w="2481" w:type="dxa"/>
          </w:tcPr>
          <w:p w14:paraId="723DD834" w14:textId="77777777" w:rsidR="0075428D" w:rsidRPr="0075428D" w:rsidRDefault="0075428D" w:rsidP="0075428D">
            <w:pPr>
              <w:pStyle w:val="14"/>
              <w:rPr>
                <w:color w:val="000000" w:themeColor="text1"/>
              </w:rPr>
            </w:pPr>
            <w:r w:rsidRPr="0075428D">
              <w:rPr>
                <w:color w:val="000000" w:themeColor="text1"/>
              </w:rPr>
              <w:t>Главный ЕНП застрахованного лица</w:t>
            </w:r>
          </w:p>
        </w:tc>
        <w:tc>
          <w:tcPr>
            <w:tcW w:w="1018" w:type="dxa"/>
          </w:tcPr>
          <w:p w14:paraId="499C3AA0"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0981F028" w14:textId="77777777" w:rsidR="0075428D" w:rsidRPr="0075428D" w:rsidRDefault="0075428D" w:rsidP="0075428D">
            <w:pPr>
              <w:pStyle w:val="14"/>
              <w:rPr>
                <w:color w:val="000000" w:themeColor="text1"/>
              </w:rPr>
            </w:pPr>
            <w:r w:rsidRPr="0075428D">
              <w:rPr>
                <w:color w:val="000000" w:themeColor="text1"/>
              </w:rPr>
              <w:t>Строка (16)</w:t>
            </w:r>
          </w:p>
        </w:tc>
        <w:tc>
          <w:tcPr>
            <w:tcW w:w="2678" w:type="dxa"/>
          </w:tcPr>
          <w:p w14:paraId="58E6F4D0" w14:textId="77777777" w:rsidR="0075428D" w:rsidRPr="0075428D" w:rsidRDefault="0075428D" w:rsidP="0075428D">
            <w:pPr>
              <w:pStyle w:val="14"/>
              <w:rPr>
                <w:color w:val="000000" w:themeColor="text1"/>
              </w:rPr>
            </w:pPr>
          </w:p>
        </w:tc>
      </w:tr>
      <w:tr w:rsidR="0075428D" w:rsidRPr="0075428D" w14:paraId="59B7E6F0" w14:textId="77777777" w:rsidTr="0075428D">
        <w:tc>
          <w:tcPr>
            <w:tcW w:w="603" w:type="dxa"/>
          </w:tcPr>
          <w:p w14:paraId="607F4D00" w14:textId="77777777" w:rsidR="0075428D" w:rsidRPr="0075428D" w:rsidRDefault="0075428D" w:rsidP="00612E6C">
            <w:pPr>
              <w:pStyle w:val="14"/>
              <w:numPr>
                <w:ilvl w:val="0"/>
                <w:numId w:val="113"/>
              </w:numPr>
              <w:rPr>
                <w:color w:val="000000" w:themeColor="text1"/>
              </w:rPr>
            </w:pPr>
          </w:p>
        </w:tc>
        <w:tc>
          <w:tcPr>
            <w:tcW w:w="2127" w:type="dxa"/>
          </w:tcPr>
          <w:p w14:paraId="0EB9D889" w14:textId="77777777" w:rsidR="0075428D" w:rsidRPr="0075428D" w:rsidRDefault="0075428D" w:rsidP="0075428D">
            <w:pPr>
              <w:pStyle w:val="14"/>
              <w:rPr>
                <w:color w:val="000000" w:themeColor="text1"/>
              </w:rPr>
            </w:pPr>
            <w:r w:rsidRPr="0075428D">
              <w:rPr>
                <w:color w:val="000000" w:themeColor="text1"/>
              </w:rPr>
              <w:t>RegionalENP</w:t>
            </w:r>
          </w:p>
        </w:tc>
        <w:tc>
          <w:tcPr>
            <w:tcW w:w="2481" w:type="dxa"/>
          </w:tcPr>
          <w:p w14:paraId="0AB4C9F4" w14:textId="77777777" w:rsidR="0075428D" w:rsidRPr="0075428D" w:rsidRDefault="0075428D" w:rsidP="0075428D">
            <w:pPr>
              <w:pStyle w:val="14"/>
              <w:rPr>
                <w:color w:val="000000" w:themeColor="text1"/>
              </w:rPr>
            </w:pPr>
            <w:r w:rsidRPr="0075428D">
              <w:rPr>
                <w:color w:val="000000" w:themeColor="text1"/>
              </w:rPr>
              <w:t>ЕНП, с которым застрахованное лицо</w:t>
            </w:r>
          </w:p>
        </w:tc>
        <w:tc>
          <w:tcPr>
            <w:tcW w:w="1018" w:type="dxa"/>
          </w:tcPr>
          <w:p w14:paraId="54B4425F"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22632136" w14:textId="77777777" w:rsidR="0075428D" w:rsidRPr="0075428D" w:rsidRDefault="0075428D" w:rsidP="0075428D">
            <w:pPr>
              <w:pStyle w:val="14"/>
              <w:rPr>
                <w:color w:val="000000" w:themeColor="text1"/>
              </w:rPr>
            </w:pPr>
            <w:r w:rsidRPr="0075428D">
              <w:rPr>
                <w:color w:val="000000" w:themeColor="text1"/>
              </w:rPr>
              <w:t>Строка (16)</w:t>
            </w:r>
          </w:p>
        </w:tc>
        <w:tc>
          <w:tcPr>
            <w:tcW w:w="2678" w:type="dxa"/>
          </w:tcPr>
          <w:p w14:paraId="4FFDE145" w14:textId="77777777" w:rsidR="0075428D" w:rsidRPr="0075428D" w:rsidRDefault="0075428D" w:rsidP="0075428D">
            <w:pPr>
              <w:pStyle w:val="14"/>
              <w:rPr>
                <w:color w:val="000000" w:themeColor="text1"/>
              </w:rPr>
            </w:pPr>
          </w:p>
        </w:tc>
      </w:tr>
      <w:tr w:rsidR="0075428D" w:rsidRPr="0075428D" w14:paraId="4FBF7796" w14:textId="77777777" w:rsidTr="0075428D">
        <w:tc>
          <w:tcPr>
            <w:tcW w:w="603" w:type="dxa"/>
          </w:tcPr>
          <w:p w14:paraId="7F235AFA" w14:textId="77777777" w:rsidR="0075428D" w:rsidRPr="0075428D" w:rsidRDefault="0075428D" w:rsidP="00612E6C">
            <w:pPr>
              <w:pStyle w:val="14"/>
              <w:numPr>
                <w:ilvl w:val="0"/>
                <w:numId w:val="113"/>
              </w:numPr>
              <w:rPr>
                <w:color w:val="000000" w:themeColor="text1"/>
              </w:rPr>
            </w:pPr>
          </w:p>
        </w:tc>
        <w:tc>
          <w:tcPr>
            <w:tcW w:w="2127" w:type="dxa"/>
          </w:tcPr>
          <w:p w14:paraId="0A662834" w14:textId="77777777" w:rsidR="0075428D" w:rsidRPr="0075428D" w:rsidRDefault="0075428D" w:rsidP="0075428D">
            <w:pPr>
              <w:pStyle w:val="14"/>
              <w:rPr>
                <w:color w:val="000000" w:themeColor="text1"/>
              </w:rPr>
            </w:pPr>
            <w:r w:rsidRPr="0075428D">
              <w:rPr>
                <w:color w:val="000000" w:themeColor="text1"/>
              </w:rPr>
              <w:t>Insurance</w:t>
            </w:r>
          </w:p>
        </w:tc>
        <w:tc>
          <w:tcPr>
            <w:tcW w:w="2481" w:type="dxa"/>
          </w:tcPr>
          <w:p w14:paraId="0C20FE47" w14:textId="77777777" w:rsidR="0075428D" w:rsidRPr="0075428D" w:rsidRDefault="0075428D" w:rsidP="0075428D">
            <w:pPr>
              <w:pStyle w:val="14"/>
              <w:rPr>
                <w:color w:val="000000" w:themeColor="text1"/>
              </w:rPr>
            </w:pPr>
          </w:p>
        </w:tc>
        <w:tc>
          <w:tcPr>
            <w:tcW w:w="1018" w:type="dxa"/>
          </w:tcPr>
          <w:p w14:paraId="68C7A3C9" w14:textId="77777777" w:rsidR="0075428D" w:rsidRPr="0075428D" w:rsidRDefault="0075428D" w:rsidP="0075428D">
            <w:pPr>
              <w:pStyle w:val="14"/>
              <w:rPr>
                <w:color w:val="000000" w:themeColor="text1"/>
              </w:rPr>
            </w:pPr>
          </w:p>
        </w:tc>
        <w:tc>
          <w:tcPr>
            <w:tcW w:w="1369" w:type="dxa"/>
          </w:tcPr>
          <w:p w14:paraId="4DE3467D" w14:textId="77777777" w:rsidR="0075428D" w:rsidRPr="0075428D" w:rsidRDefault="0075428D" w:rsidP="0075428D">
            <w:pPr>
              <w:pStyle w:val="14"/>
              <w:rPr>
                <w:color w:val="000000" w:themeColor="text1"/>
              </w:rPr>
            </w:pPr>
          </w:p>
        </w:tc>
        <w:tc>
          <w:tcPr>
            <w:tcW w:w="2678" w:type="dxa"/>
          </w:tcPr>
          <w:p w14:paraId="2313F58A" w14:textId="77777777" w:rsidR="0075428D" w:rsidRPr="0075428D" w:rsidRDefault="0075428D" w:rsidP="0075428D">
            <w:pPr>
              <w:pStyle w:val="14"/>
              <w:rPr>
                <w:color w:val="000000" w:themeColor="text1"/>
              </w:rPr>
            </w:pPr>
          </w:p>
        </w:tc>
      </w:tr>
      <w:tr w:rsidR="0075428D" w:rsidRPr="0075428D" w14:paraId="6123B251" w14:textId="77777777" w:rsidTr="0075428D">
        <w:tc>
          <w:tcPr>
            <w:tcW w:w="603" w:type="dxa"/>
          </w:tcPr>
          <w:p w14:paraId="7F5BA821" w14:textId="77777777" w:rsidR="0075428D" w:rsidRPr="0075428D" w:rsidRDefault="0075428D" w:rsidP="00612E6C">
            <w:pPr>
              <w:pStyle w:val="14"/>
              <w:numPr>
                <w:ilvl w:val="0"/>
                <w:numId w:val="113"/>
              </w:numPr>
              <w:rPr>
                <w:color w:val="000000" w:themeColor="text1"/>
              </w:rPr>
            </w:pPr>
          </w:p>
        </w:tc>
        <w:tc>
          <w:tcPr>
            <w:tcW w:w="2127" w:type="dxa"/>
          </w:tcPr>
          <w:p w14:paraId="7A4DF6BE" w14:textId="77777777" w:rsidR="0075428D" w:rsidRPr="0075428D" w:rsidRDefault="0075428D" w:rsidP="0075428D">
            <w:pPr>
              <w:pStyle w:val="14"/>
              <w:rPr>
                <w:color w:val="000000" w:themeColor="text1"/>
              </w:rPr>
            </w:pPr>
            <w:r w:rsidRPr="0075428D">
              <w:rPr>
                <w:color w:val="000000" w:themeColor="text1"/>
              </w:rPr>
              <w:t>MedInsCompanyId</w:t>
            </w:r>
          </w:p>
        </w:tc>
        <w:tc>
          <w:tcPr>
            <w:tcW w:w="2481" w:type="dxa"/>
          </w:tcPr>
          <w:p w14:paraId="1BFFC180" w14:textId="77777777" w:rsidR="0075428D" w:rsidRPr="0075428D" w:rsidRDefault="0075428D" w:rsidP="0075428D">
            <w:pPr>
              <w:pStyle w:val="14"/>
              <w:rPr>
                <w:color w:val="000000" w:themeColor="text1"/>
              </w:rPr>
            </w:pPr>
            <w:r w:rsidRPr="0075428D">
              <w:rPr>
                <w:color w:val="000000" w:themeColor="text1"/>
              </w:rPr>
              <w:t>ОГРН СМО</w:t>
            </w:r>
          </w:p>
        </w:tc>
        <w:tc>
          <w:tcPr>
            <w:tcW w:w="1018" w:type="dxa"/>
          </w:tcPr>
          <w:p w14:paraId="3DAF0352"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7E1F46FD" w14:textId="77777777" w:rsidR="0075428D" w:rsidRPr="0075428D" w:rsidRDefault="0075428D" w:rsidP="0075428D">
            <w:pPr>
              <w:pStyle w:val="14"/>
              <w:rPr>
                <w:color w:val="000000" w:themeColor="text1"/>
              </w:rPr>
            </w:pPr>
            <w:r w:rsidRPr="0075428D">
              <w:rPr>
                <w:color w:val="000000" w:themeColor="text1"/>
              </w:rPr>
              <w:t>Строка (15)</w:t>
            </w:r>
          </w:p>
        </w:tc>
        <w:tc>
          <w:tcPr>
            <w:tcW w:w="2678" w:type="dxa"/>
          </w:tcPr>
          <w:p w14:paraId="10F34ED3" w14:textId="77777777" w:rsidR="0075428D" w:rsidRPr="0075428D" w:rsidRDefault="0075428D" w:rsidP="0075428D">
            <w:pPr>
              <w:pStyle w:val="14"/>
              <w:rPr>
                <w:color w:val="000000" w:themeColor="text1"/>
              </w:rPr>
            </w:pPr>
          </w:p>
        </w:tc>
      </w:tr>
      <w:tr w:rsidR="0075428D" w:rsidRPr="0075428D" w14:paraId="7ADC4E6A" w14:textId="77777777" w:rsidTr="0075428D">
        <w:tc>
          <w:tcPr>
            <w:tcW w:w="603" w:type="dxa"/>
          </w:tcPr>
          <w:p w14:paraId="317CBA13" w14:textId="77777777" w:rsidR="0075428D" w:rsidRPr="0075428D" w:rsidRDefault="0075428D" w:rsidP="00612E6C">
            <w:pPr>
              <w:pStyle w:val="14"/>
              <w:numPr>
                <w:ilvl w:val="0"/>
                <w:numId w:val="113"/>
              </w:numPr>
              <w:rPr>
                <w:color w:val="000000" w:themeColor="text1"/>
              </w:rPr>
            </w:pPr>
          </w:p>
        </w:tc>
        <w:tc>
          <w:tcPr>
            <w:tcW w:w="2127" w:type="dxa"/>
          </w:tcPr>
          <w:p w14:paraId="18FB2CEB" w14:textId="77777777" w:rsidR="0075428D" w:rsidRPr="0075428D" w:rsidRDefault="0075428D" w:rsidP="0075428D">
            <w:pPr>
              <w:pStyle w:val="14"/>
              <w:rPr>
                <w:color w:val="000000" w:themeColor="text1"/>
              </w:rPr>
            </w:pPr>
            <w:r w:rsidRPr="0075428D">
              <w:rPr>
                <w:color w:val="000000" w:themeColor="text1"/>
              </w:rPr>
              <w:t>InsRegion</w:t>
            </w:r>
          </w:p>
        </w:tc>
        <w:tc>
          <w:tcPr>
            <w:tcW w:w="2481" w:type="dxa"/>
          </w:tcPr>
          <w:p w14:paraId="76F6E7D1" w14:textId="77777777" w:rsidR="0075428D" w:rsidRPr="0075428D" w:rsidRDefault="0075428D" w:rsidP="0075428D">
            <w:pPr>
              <w:pStyle w:val="14"/>
              <w:rPr>
                <w:color w:val="000000" w:themeColor="text1"/>
              </w:rPr>
            </w:pPr>
            <w:r w:rsidRPr="0075428D">
              <w:rPr>
                <w:color w:val="000000" w:themeColor="text1"/>
              </w:rPr>
              <w:t>Территория страхования</w:t>
            </w:r>
          </w:p>
        </w:tc>
        <w:tc>
          <w:tcPr>
            <w:tcW w:w="1018" w:type="dxa"/>
          </w:tcPr>
          <w:p w14:paraId="792842D2"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189862E9" w14:textId="77777777" w:rsidR="0075428D" w:rsidRPr="0075428D" w:rsidRDefault="0075428D" w:rsidP="0075428D">
            <w:pPr>
              <w:pStyle w:val="14"/>
              <w:rPr>
                <w:color w:val="000000" w:themeColor="text1"/>
              </w:rPr>
            </w:pPr>
            <w:r w:rsidRPr="0075428D">
              <w:rPr>
                <w:color w:val="000000" w:themeColor="text1"/>
              </w:rPr>
              <w:t>Строка (5)</w:t>
            </w:r>
          </w:p>
        </w:tc>
        <w:tc>
          <w:tcPr>
            <w:tcW w:w="2678" w:type="dxa"/>
          </w:tcPr>
          <w:p w14:paraId="2917386C" w14:textId="77777777" w:rsidR="0075428D" w:rsidRPr="0075428D" w:rsidRDefault="0075428D" w:rsidP="0075428D">
            <w:pPr>
              <w:pStyle w:val="14"/>
              <w:jc w:val="left"/>
              <w:rPr>
                <w:color w:val="000000" w:themeColor="text1"/>
              </w:rPr>
            </w:pPr>
            <w:r w:rsidRPr="0075428D">
              <w:rPr>
                <w:color w:val="000000" w:themeColor="text1"/>
              </w:rPr>
              <w:t>Код территории по ОКАТО из справочника регионов</w:t>
            </w:r>
          </w:p>
        </w:tc>
      </w:tr>
      <w:tr w:rsidR="0075428D" w:rsidRPr="0075428D" w14:paraId="5140E963" w14:textId="77777777" w:rsidTr="0075428D">
        <w:tc>
          <w:tcPr>
            <w:tcW w:w="603" w:type="dxa"/>
          </w:tcPr>
          <w:p w14:paraId="70B927C6" w14:textId="77777777" w:rsidR="0075428D" w:rsidRPr="0075428D" w:rsidRDefault="0075428D" w:rsidP="00612E6C">
            <w:pPr>
              <w:pStyle w:val="14"/>
              <w:numPr>
                <w:ilvl w:val="0"/>
                <w:numId w:val="113"/>
              </w:numPr>
              <w:rPr>
                <w:color w:val="000000" w:themeColor="text1"/>
              </w:rPr>
            </w:pPr>
          </w:p>
        </w:tc>
        <w:tc>
          <w:tcPr>
            <w:tcW w:w="2127" w:type="dxa"/>
          </w:tcPr>
          <w:p w14:paraId="0A37CD18" w14:textId="77777777" w:rsidR="0075428D" w:rsidRPr="0075428D" w:rsidRDefault="0075428D" w:rsidP="0075428D">
            <w:pPr>
              <w:pStyle w:val="14"/>
              <w:rPr>
                <w:color w:val="000000" w:themeColor="text1"/>
              </w:rPr>
            </w:pPr>
            <w:r w:rsidRPr="0075428D">
              <w:rPr>
                <w:color w:val="000000" w:themeColor="text1"/>
              </w:rPr>
              <w:t>StartDate</w:t>
            </w:r>
          </w:p>
        </w:tc>
        <w:tc>
          <w:tcPr>
            <w:tcW w:w="2481" w:type="dxa"/>
          </w:tcPr>
          <w:p w14:paraId="19C3D66E" w14:textId="77777777" w:rsidR="0075428D" w:rsidRPr="0075428D" w:rsidRDefault="0075428D" w:rsidP="0075428D">
            <w:pPr>
              <w:pStyle w:val="14"/>
              <w:rPr>
                <w:color w:val="000000" w:themeColor="text1"/>
              </w:rPr>
            </w:pPr>
            <w:r w:rsidRPr="0075428D">
              <w:rPr>
                <w:color w:val="000000" w:themeColor="text1"/>
              </w:rPr>
              <w:t>Дата постановки на учет</w:t>
            </w:r>
          </w:p>
        </w:tc>
        <w:tc>
          <w:tcPr>
            <w:tcW w:w="1018" w:type="dxa"/>
          </w:tcPr>
          <w:p w14:paraId="09060318"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46B16DFC" w14:textId="77777777" w:rsidR="0075428D" w:rsidRPr="0075428D" w:rsidRDefault="0075428D" w:rsidP="0075428D">
            <w:pPr>
              <w:pStyle w:val="14"/>
              <w:rPr>
                <w:color w:val="000000" w:themeColor="text1"/>
              </w:rPr>
            </w:pPr>
            <w:r w:rsidRPr="0075428D">
              <w:rPr>
                <w:color w:val="000000" w:themeColor="text1"/>
              </w:rPr>
              <w:t>Дата</w:t>
            </w:r>
          </w:p>
        </w:tc>
        <w:tc>
          <w:tcPr>
            <w:tcW w:w="2678" w:type="dxa"/>
          </w:tcPr>
          <w:p w14:paraId="1FD53437" w14:textId="77777777" w:rsidR="0075428D" w:rsidRPr="0075428D" w:rsidRDefault="0075428D" w:rsidP="0075428D">
            <w:pPr>
              <w:pStyle w:val="14"/>
              <w:rPr>
                <w:color w:val="000000" w:themeColor="text1"/>
              </w:rPr>
            </w:pPr>
          </w:p>
        </w:tc>
      </w:tr>
      <w:tr w:rsidR="0075428D" w:rsidRPr="0075428D" w14:paraId="6A30E270" w14:textId="77777777" w:rsidTr="0075428D">
        <w:tc>
          <w:tcPr>
            <w:tcW w:w="603" w:type="dxa"/>
          </w:tcPr>
          <w:p w14:paraId="424658C6" w14:textId="77777777" w:rsidR="0075428D" w:rsidRPr="0075428D" w:rsidRDefault="0075428D" w:rsidP="00612E6C">
            <w:pPr>
              <w:pStyle w:val="14"/>
              <w:numPr>
                <w:ilvl w:val="0"/>
                <w:numId w:val="113"/>
              </w:numPr>
              <w:rPr>
                <w:color w:val="000000" w:themeColor="text1"/>
              </w:rPr>
            </w:pPr>
          </w:p>
        </w:tc>
        <w:tc>
          <w:tcPr>
            <w:tcW w:w="2127" w:type="dxa"/>
          </w:tcPr>
          <w:p w14:paraId="1FC88DA8" w14:textId="77777777" w:rsidR="0075428D" w:rsidRPr="0075428D" w:rsidRDefault="0075428D" w:rsidP="0075428D">
            <w:pPr>
              <w:pStyle w:val="14"/>
              <w:rPr>
                <w:color w:val="000000" w:themeColor="text1"/>
              </w:rPr>
            </w:pPr>
            <w:r w:rsidRPr="0075428D">
              <w:rPr>
                <w:color w:val="000000" w:themeColor="text1"/>
              </w:rPr>
              <w:t>InsType</w:t>
            </w:r>
          </w:p>
        </w:tc>
        <w:tc>
          <w:tcPr>
            <w:tcW w:w="2481" w:type="dxa"/>
          </w:tcPr>
          <w:p w14:paraId="6BEF24D2" w14:textId="77777777" w:rsidR="0075428D" w:rsidRPr="0075428D" w:rsidRDefault="0075428D" w:rsidP="0075428D">
            <w:pPr>
              <w:pStyle w:val="14"/>
              <w:rPr>
                <w:color w:val="000000" w:themeColor="text1"/>
              </w:rPr>
            </w:pPr>
            <w:r w:rsidRPr="0075428D">
              <w:rPr>
                <w:color w:val="000000" w:themeColor="text1"/>
              </w:rPr>
              <w:t>Тип документа, подтверждающего факт страхования</w:t>
            </w:r>
          </w:p>
        </w:tc>
        <w:tc>
          <w:tcPr>
            <w:tcW w:w="1018" w:type="dxa"/>
          </w:tcPr>
          <w:p w14:paraId="50646E5F"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37EB0383" w14:textId="77777777" w:rsidR="0075428D" w:rsidRPr="0075428D" w:rsidRDefault="0075428D" w:rsidP="0075428D">
            <w:pPr>
              <w:pStyle w:val="14"/>
              <w:rPr>
                <w:color w:val="000000" w:themeColor="text1"/>
              </w:rPr>
            </w:pPr>
            <w:r w:rsidRPr="0075428D">
              <w:rPr>
                <w:color w:val="000000" w:themeColor="text1"/>
              </w:rPr>
              <w:t>Строка</w:t>
            </w:r>
          </w:p>
        </w:tc>
        <w:tc>
          <w:tcPr>
            <w:tcW w:w="2678" w:type="dxa"/>
          </w:tcPr>
          <w:p w14:paraId="4DF279A1" w14:textId="77777777" w:rsidR="0075428D" w:rsidRPr="0075428D" w:rsidRDefault="0075428D" w:rsidP="0075428D">
            <w:pPr>
              <w:pStyle w:val="14"/>
              <w:jc w:val="left"/>
              <w:rPr>
                <w:color w:val="000000" w:themeColor="text1"/>
              </w:rPr>
            </w:pPr>
            <w:r w:rsidRPr="0075428D">
              <w:rPr>
                <w:color w:val="000000" w:themeColor="text1"/>
              </w:rPr>
              <w:t>Заполняется в соответствии с классификатором F008 Приложения А</w:t>
            </w:r>
          </w:p>
        </w:tc>
      </w:tr>
      <w:tr w:rsidR="0075428D" w:rsidRPr="0075428D" w14:paraId="6333CB18" w14:textId="77777777" w:rsidTr="0075428D">
        <w:tc>
          <w:tcPr>
            <w:tcW w:w="603" w:type="dxa"/>
          </w:tcPr>
          <w:p w14:paraId="706BD16E" w14:textId="77777777" w:rsidR="0075428D" w:rsidRPr="0075428D" w:rsidRDefault="0075428D" w:rsidP="00612E6C">
            <w:pPr>
              <w:pStyle w:val="14"/>
              <w:numPr>
                <w:ilvl w:val="0"/>
                <w:numId w:val="113"/>
              </w:numPr>
              <w:rPr>
                <w:color w:val="000000" w:themeColor="text1"/>
              </w:rPr>
            </w:pPr>
          </w:p>
        </w:tc>
        <w:tc>
          <w:tcPr>
            <w:tcW w:w="2127" w:type="dxa"/>
          </w:tcPr>
          <w:p w14:paraId="734E54A1" w14:textId="77777777" w:rsidR="0075428D" w:rsidRPr="0075428D" w:rsidRDefault="0075428D" w:rsidP="0075428D">
            <w:pPr>
              <w:pStyle w:val="14"/>
              <w:rPr>
                <w:color w:val="000000" w:themeColor="text1"/>
              </w:rPr>
            </w:pPr>
            <w:r w:rsidRPr="0075428D">
              <w:rPr>
                <w:color w:val="000000" w:themeColor="text1"/>
              </w:rPr>
              <w:t>InsId</w:t>
            </w:r>
          </w:p>
        </w:tc>
        <w:tc>
          <w:tcPr>
            <w:tcW w:w="2481" w:type="dxa"/>
          </w:tcPr>
          <w:p w14:paraId="1F11A571" w14:textId="77777777" w:rsidR="0075428D" w:rsidRPr="0075428D" w:rsidRDefault="0075428D" w:rsidP="0075428D">
            <w:pPr>
              <w:pStyle w:val="14"/>
              <w:rPr>
                <w:color w:val="000000" w:themeColor="text1"/>
              </w:rPr>
            </w:pPr>
            <w:r w:rsidRPr="0075428D">
              <w:rPr>
                <w:color w:val="000000" w:themeColor="text1"/>
              </w:rPr>
              <w:t>Серия и номер документа, подтверждающего факт страхования</w:t>
            </w:r>
          </w:p>
        </w:tc>
        <w:tc>
          <w:tcPr>
            <w:tcW w:w="1018" w:type="dxa"/>
          </w:tcPr>
          <w:p w14:paraId="0304AAC2"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65178B9F" w14:textId="77777777" w:rsidR="0075428D" w:rsidRPr="0075428D" w:rsidRDefault="0075428D" w:rsidP="0075428D">
            <w:pPr>
              <w:pStyle w:val="14"/>
              <w:rPr>
                <w:color w:val="000000" w:themeColor="text1"/>
              </w:rPr>
            </w:pPr>
            <w:r w:rsidRPr="0075428D">
              <w:rPr>
                <w:color w:val="000000" w:themeColor="text1"/>
              </w:rPr>
              <w:t>Строка</w:t>
            </w:r>
          </w:p>
        </w:tc>
        <w:tc>
          <w:tcPr>
            <w:tcW w:w="2678" w:type="dxa"/>
          </w:tcPr>
          <w:p w14:paraId="535446FA" w14:textId="77777777" w:rsidR="0075428D" w:rsidRPr="0075428D" w:rsidRDefault="0075428D" w:rsidP="0075428D">
            <w:pPr>
              <w:pStyle w:val="14"/>
              <w:rPr>
                <w:color w:val="000000" w:themeColor="text1"/>
              </w:rPr>
            </w:pPr>
            <w:r w:rsidRPr="0075428D">
              <w:rPr>
                <w:color w:val="000000" w:themeColor="text1"/>
              </w:rPr>
              <w:t>Серия и номер полиса ОМС старого образца (серия отделяется от номера последовательностью знаков «пробел», «№», «пробел») или номер временного свидетельства или номер бланка полиса нового образца.</w:t>
            </w:r>
          </w:p>
        </w:tc>
      </w:tr>
    </w:tbl>
    <w:p w14:paraId="55035599" w14:textId="77777777" w:rsidR="0075428D" w:rsidRPr="0075428D" w:rsidRDefault="0075428D" w:rsidP="0075428D">
      <w:pPr>
        <w:pStyle w:val="32"/>
        <w:numPr>
          <w:ilvl w:val="0"/>
          <w:numId w:val="0"/>
        </w:numPr>
        <w:spacing w:after="0" w:line="240" w:lineRule="auto"/>
        <w:ind w:left="709"/>
        <w:outlineLvl w:val="9"/>
        <w:rPr>
          <w:b w:val="0"/>
          <w:color w:val="000000" w:themeColor="text1"/>
        </w:rPr>
      </w:pPr>
      <w:r w:rsidRPr="0075428D">
        <w:rPr>
          <w:b w:val="0"/>
          <w:color w:val="000000" w:themeColor="text1"/>
        </w:rPr>
        <w:t>Г.4.2 Операция GetMedInsState2 Запрос страховой принадлежности по ДПФС</w:t>
      </w:r>
    </w:p>
    <w:p w14:paraId="7BF7AE69" w14:textId="77777777" w:rsidR="0075428D" w:rsidRPr="0075428D" w:rsidRDefault="0075428D" w:rsidP="0075428D">
      <w:pPr>
        <w:pStyle w:val="42"/>
        <w:keepNext/>
        <w:numPr>
          <w:ilvl w:val="0"/>
          <w:numId w:val="0"/>
        </w:numPr>
        <w:spacing w:after="0" w:line="240" w:lineRule="auto"/>
        <w:ind w:left="709"/>
        <w:outlineLvl w:val="9"/>
        <w:rPr>
          <w:color w:val="000000" w:themeColor="text1"/>
        </w:rPr>
      </w:pPr>
      <w:r w:rsidRPr="0075428D">
        <w:rPr>
          <w:color w:val="000000" w:themeColor="text1"/>
        </w:rPr>
        <w:t>Г.4.2.1 Описание входных параметров</w:t>
      </w:r>
    </w:p>
    <w:p w14:paraId="67EAFE8F" w14:textId="77777777" w:rsidR="0075428D" w:rsidRPr="0075428D" w:rsidRDefault="0075428D" w:rsidP="00612E6C">
      <w:pPr>
        <w:pStyle w:val="af1"/>
        <w:numPr>
          <w:ilvl w:val="1"/>
          <w:numId w:val="134"/>
        </w:numPr>
        <w:spacing w:after="0"/>
        <w:ind w:left="720"/>
        <w:rPr>
          <w:color w:val="000000" w:themeColor="text1"/>
        </w:rPr>
      </w:pPr>
      <w:r w:rsidRPr="0075428D">
        <w:rPr>
          <w:color w:val="000000" w:themeColor="text1"/>
        </w:rPr>
        <w:t>Описание входных параметров</w:t>
      </w:r>
    </w:p>
    <w:tbl>
      <w:tblPr>
        <w:tblStyle w:val="aff2"/>
        <w:tblW w:w="10100" w:type="dxa"/>
        <w:tblLayout w:type="fixed"/>
        <w:tblLook w:val="04A0" w:firstRow="1" w:lastRow="0" w:firstColumn="1" w:lastColumn="0" w:noHBand="0" w:noVBand="1"/>
      </w:tblPr>
      <w:tblGrid>
        <w:gridCol w:w="745"/>
        <w:gridCol w:w="1843"/>
        <w:gridCol w:w="2126"/>
        <w:gridCol w:w="1018"/>
        <w:gridCol w:w="1985"/>
        <w:gridCol w:w="2383"/>
      </w:tblGrid>
      <w:tr w:rsidR="0075428D" w:rsidRPr="0075428D" w14:paraId="0FA4207C" w14:textId="77777777" w:rsidTr="0075428D">
        <w:trPr>
          <w:cnfStyle w:val="100000000000" w:firstRow="1" w:lastRow="0" w:firstColumn="0" w:lastColumn="0" w:oddVBand="0" w:evenVBand="0" w:oddHBand="0" w:evenHBand="0" w:firstRowFirstColumn="0" w:firstRowLastColumn="0" w:lastRowFirstColumn="0" w:lastRowLastColumn="0"/>
          <w:tblHeader/>
        </w:trPr>
        <w:tc>
          <w:tcPr>
            <w:tcW w:w="745" w:type="dxa"/>
          </w:tcPr>
          <w:p w14:paraId="3D349D13" w14:textId="77777777" w:rsidR="0075428D" w:rsidRPr="0075428D" w:rsidRDefault="0075428D" w:rsidP="0075428D">
            <w:pPr>
              <w:pStyle w:val="14"/>
              <w:jc w:val="center"/>
              <w:rPr>
                <w:color w:val="000000" w:themeColor="text1"/>
              </w:rPr>
            </w:pPr>
            <w:r w:rsidRPr="0075428D">
              <w:rPr>
                <w:color w:val="000000" w:themeColor="text1"/>
              </w:rPr>
              <w:t>№</w:t>
            </w:r>
          </w:p>
        </w:tc>
        <w:tc>
          <w:tcPr>
            <w:tcW w:w="1843" w:type="dxa"/>
          </w:tcPr>
          <w:p w14:paraId="267AB5AD" w14:textId="77777777" w:rsidR="0075428D" w:rsidRPr="0075428D" w:rsidRDefault="0075428D" w:rsidP="0075428D">
            <w:pPr>
              <w:pStyle w:val="14"/>
              <w:jc w:val="center"/>
              <w:rPr>
                <w:color w:val="000000" w:themeColor="text1"/>
              </w:rPr>
            </w:pPr>
            <w:r w:rsidRPr="0075428D">
              <w:rPr>
                <w:color w:val="000000" w:themeColor="text1"/>
              </w:rPr>
              <w:t>Код параметра</w:t>
            </w:r>
          </w:p>
        </w:tc>
        <w:tc>
          <w:tcPr>
            <w:tcW w:w="2126" w:type="dxa"/>
          </w:tcPr>
          <w:p w14:paraId="4C98642C" w14:textId="77777777" w:rsidR="0075428D" w:rsidRPr="0075428D" w:rsidRDefault="0075428D" w:rsidP="0075428D">
            <w:pPr>
              <w:pStyle w:val="14"/>
              <w:jc w:val="center"/>
              <w:rPr>
                <w:color w:val="000000" w:themeColor="text1"/>
              </w:rPr>
            </w:pPr>
            <w:r w:rsidRPr="0075428D">
              <w:rPr>
                <w:color w:val="000000" w:themeColor="text1"/>
              </w:rPr>
              <w:t>Описание параметра</w:t>
            </w:r>
          </w:p>
        </w:tc>
        <w:tc>
          <w:tcPr>
            <w:tcW w:w="1018" w:type="dxa"/>
          </w:tcPr>
          <w:p w14:paraId="0D47B9EA" w14:textId="77777777" w:rsidR="0075428D" w:rsidRPr="0075428D" w:rsidRDefault="0075428D" w:rsidP="0075428D">
            <w:pPr>
              <w:pStyle w:val="14"/>
              <w:jc w:val="center"/>
              <w:rPr>
                <w:color w:val="000000" w:themeColor="text1"/>
              </w:rPr>
            </w:pPr>
            <w:r w:rsidRPr="0075428D">
              <w:rPr>
                <w:color w:val="000000" w:themeColor="text1"/>
              </w:rPr>
              <w:t>Обязательность</w:t>
            </w:r>
          </w:p>
        </w:tc>
        <w:tc>
          <w:tcPr>
            <w:tcW w:w="1985" w:type="dxa"/>
          </w:tcPr>
          <w:p w14:paraId="13B3F5E4" w14:textId="77777777" w:rsidR="0075428D" w:rsidRPr="0075428D" w:rsidRDefault="0075428D" w:rsidP="0075428D">
            <w:pPr>
              <w:pStyle w:val="14"/>
              <w:jc w:val="center"/>
              <w:rPr>
                <w:color w:val="000000" w:themeColor="text1"/>
              </w:rPr>
            </w:pPr>
            <w:r w:rsidRPr="0075428D">
              <w:rPr>
                <w:color w:val="000000" w:themeColor="text1"/>
              </w:rPr>
              <w:t>Способ заполнения/Тип</w:t>
            </w:r>
          </w:p>
        </w:tc>
        <w:tc>
          <w:tcPr>
            <w:tcW w:w="2383" w:type="dxa"/>
          </w:tcPr>
          <w:p w14:paraId="79ECE1EC" w14:textId="77777777" w:rsidR="0075428D" w:rsidRPr="0075428D" w:rsidRDefault="0075428D" w:rsidP="0075428D">
            <w:pPr>
              <w:pStyle w:val="14"/>
              <w:jc w:val="center"/>
              <w:rPr>
                <w:color w:val="000000" w:themeColor="text1"/>
              </w:rPr>
            </w:pPr>
            <w:r w:rsidRPr="0075428D">
              <w:rPr>
                <w:color w:val="000000" w:themeColor="text1"/>
              </w:rPr>
              <w:t>Комментарий</w:t>
            </w:r>
          </w:p>
        </w:tc>
      </w:tr>
      <w:tr w:rsidR="0075428D" w:rsidRPr="0075428D" w14:paraId="5F9F7FC2" w14:textId="77777777" w:rsidTr="0075428D">
        <w:tc>
          <w:tcPr>
            <w:tcW w:w="745" w:type="dxa"/>
          </w:tcPr>
          <w:p w14:paraId="267EF15E" w14:textId="77777777" w:rsidR="0075428D" w:rsidRPr="0075428D" w:rsidRDefault="0075428D" w:rsidP="00612E6C">
            <w:pPr>
              <w:pStyle w:val="14"/>
              <w:numPr>
                <w:ilvl w:val="0"/>
                <w:numId w:val="114"/>
              </w:numPr>
              <w:rPr>
                <w:color w:val="000000" w:themeColor="text1"/>
              </w:rPr>
            </w:pPr>
          </w:p>
        </w:tc>
        <w:tc>
          <w:tcPr>
            <w:tcW w:w="1843" w:type="dxa"/>
          </w:tcPr>
          <w:p w14:paraId="6EFE5F17" w14:textId="77777777" w:rsidR="0075428D" w:rsidRPr="0075428D" w:rsidRDefault="0075428D" w:rsidP="0075428D">
            <w:pPr>
              <w:pStyle w:val="14"/>
              <w:rPr>
                <w:color w:val="000000" w:themeColor="text1"/>
              </w:rPr>
            </w:pPr>
            <w:r w:rsidRPr="0075428D">
              <w:rPr>
                <w:color w:val="000000" w:themeColor="text1"/>
              </w:rPr>
              <w:t>UIRRequest2</w:t>
            </w:r>
          </w:p>
        </w:tc>
        <w:tc>
          <w:tcPr>
            <w:tcW w:w="2126" w:type="dxa"/>
          </w:tcPr>
          <w:p w14:paraId="2F92DB2F" w14:textId="77777777" w:rsidR="0075428D" w:rsidRPr="0075428D" w:rsidRDefault="0075428D" w:rsidP="0075428D">
            <w:pPr>
              <w:pStyle w:val="14"/>
              <w:rPr>
                <w:color w:val="000000" w:themeColor="text1"/>
              </w:rPr>
            </w:pPr>
          </w:p>
        </w:tc>
        <w:tc>
          <w:tcPr>
            <w:tcW w:w="1018" w:type="dxa"/>
          </w:tcPr>
          <w:p w14:paraId="2FEF6E38"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F643383" w14:textId="77777777" w:rsidR="0075428D" w:rsidRPr="0075428D" w:rsidRDefault="0075428D" w:rsidP="0075428D">
            <w:pPr>
              <w:pStyle w:val="14"/>
              <w:rPr>
                <w:color w:val="000000" w:themeColor="text1"/>
              </w:rPr>
            </w:pPr>
          </w:p>
        </w:tc>
        <w:tc>
          <w:tcPr>
            <w:tcW w:w="2383" w:type="dxa"/>
          </w:tcPr>
          <w:p w14:paraId="1218E1EA" w14:textId="77777777" w:rsidR="0075428D" w:rsidRPr="0075428D" w:rsidRDefault="0075428D" w:rsidP="0075428D">
            <w:pPr>
              <w:pStyle w:val="14"/>
              <w:rPr>
                <w:color w:val="000000" w:themeColor="text1"/>
              </w:rPr>
            </w:pPr>
          </w:p>
        </w:tc>
      </w:tr>
      <w:tr w:rsidR="0075428D" w:rsidRPr="0075428D" w14:paraId="46928759" w14:textId="77777777" w:rsidTr="0075428D">
        <w:tc>
          <w:tcPr>
            <w:tcW w:w="745" w:type="dxa"/>
          </w:tcPr>
          <w:p w14:paraId="04F526B2" w14:textId="77777777" w:rsidR="0075428D" w:rsidRPr="0075428D" w:rsidRDefault="0075428D" w:rsidP="00612E6C">
            <w:pPr>
              <w:pStyle w:val="14"/>
              <w:numPr>
                <w:ilvl w:val="0"/>
                <w:numId w:val="114"/>
              </w:numPr>
              <w:rPr>
                <w:color w:val="000000" w:themeColor="text1"/>
              </w:rPr>
            </w:pPr>
          </w:p>
        </w:tc>
        <w:tc>
          <w:tcPr>
            <w:tcW w:w="1843" w:type="dxa"/>
          </w:tcPr>
          <w:p w14:paraId="4BDA3FBF" w14:textId="77777777" w:rsidR="0075428D" w:rsidRPr="0075428D" w:rsidRDefault="0075428D" w:rsidP="0075428D">
            <w:pPr>
              <w:pStyle w:val="14"/>
              <w:rPr>
                <w:color w:val="000000" w:themeColor="text1"/>
              </w:rPr>
            </w:pPr>
            <w:r w:rsidRPr="0075428D">
              <w:rPr>
                <w:color w:val="000000" w:themeColor="text1"/>
              </w:rPr>
              <w:t>FullName</w:t>
            </w:r>
          </w:p>
        </w:tc>
        <w:tc>
          <w:tcPr>
            <w:tcW w:w="2126" w:type="dxa"/>
          </w:tcPr>
          <w:p w14:paraId="0ECC6E5D" w14:textId="77777777" w:rsidR="0075428D" w:rsidRPr="0075428D" w:rsidRDefault="0075428D" w:rsidP="0075428D">
            <w:pPr>
              <w:pStyle w:val="14"/>
              <w:rPr>
                <w:color w:val="000000" w:themeColor="text1"/>
              </w:rPr>
            </w:pPr>
          </w:p>
        </w:tc>
        <w:tc>
          <w:tcPr>
            <w:tcW w:w="1018" w:type="dxa"/>
          </w:tcPr>
          <w:p w14:paraId="53B28F72"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435E1F5" w14:textId="77777777" w:rsidR="0075428D" w:rsidRPr="0075428D" w:rsidRDefault="0075428D" w:rsidP="0075428D">
            <w:pPr>
              <w:pStyle w:val="14"/>
              <w:rPr>
                <w:color w:val="000000" w:themeColor="text1"/>
              </w:rPr>
            </w:pPr>
          </w:p>
        </w:tc>
        <w:tc>
          <w:tcPr>
            <w:tcW w:w="2383" w:type="dxa"/>
          </w:tcPr>
          <w:p w14:paraId="222A29CE" w14:textId="77777777" w:rsidR="0075428D" w:rsidRPr="0075428D" w:rsidRDefault="0075428D" w:rsidP="0075428D">
            <w:pPr>
              <w:pStyle w:val="14"/>
              <w:rPr>
                <w:color w:val="000000" w:themeColor="text1"/>
              </w:rPr>
            </w:pPr>
          </w:p>
        </w:tc>
      </w:tr>
      <w:tr w:rsidR="0075428D" w:rsidRPr="0075428D" w14:paraId="710DDFA9" w14:textId="77777777" w:rsidTr="0075428D">
        <w:tc>
          <w:tcPr>
            <w:tcW w:w="745" w:type="dxa"/>
          </w:tcPr>
          <w:p w14:paraId="7E5F2E0E" w14:textId="77777777" w:rsidR="0075428D" w:rsidRPr="0075428D" w:rsidRDefault="0075428D" w:rsidP="00612E6C">
            <w:pPr>
              <w:pStyle w:val="14"/>
              <w:numPr>
                <w:ilvl w:val="0"/>
                <w:numId w:val="114"/>
              </w:numPr>
              <w:rPr>
                <w:color w:val="000000" w:themeColor="text1"/>
              </w:rPr>
            </w:pPr>
          </w:p>
        </w:tc>
        <w:tc>
          <w:tcPr>
            <w:tcW w:w="1843" w:type="dxa"/>
          </w:tcPr>
          <w:p w14:paraId="2476CF4A" w14:textId="77777777" w:rsidR="0075428D" w:rsidRPr="0075428D" w:rsidRDefault="0075428D" w:rsidP="0075428D">
            <w:pPr>
              <w:pStyle w:val="14"/>
              <w:rPr>
                <w:color w:val="000000" w:themeColor="text1"/>
              </w:rPr>
            </w:pPr>
            <w:r w:rsidRPr="0075428D">
              <w:rPr>
                <w:color w:val="000000" w:themeColor="text1"/>
              </w:rPr>
              <w:t>FamilyName</w:t>
            </w:r>
          </w:p>
        </w:tc>
        <w:tc>
          <w:tcPr>
            <w:tcW w:w="2126" w:type="dxa"/>
          </w:tcPr>
          <w:p w14:paraId="7CFB1BA0" w14:textId="77777777" w:rsidR="0075428D" w:rsidRPr="0075428D" w:rsidRDefault="0075428D" w:rsidP="0075428D">
            <w:pPr>
              <w:pStyle w:val="14"/>
              <w:rPr>
                <w:color w:val="000000" w:themeColor="text1"/>
              </w:rPr>
            </w:pPr>
            <w:r w:rsidRPr="0075428D">
              <w:rPr>
                <w:color w:val="000000" w:themeColor="text1"/>
              </w:rPr>
              <w:t>Фамилия</w:t>
            </w:r>
          </w:p>
        </w:tc>
        <w:tc>
          <w:tcPr>
            <w:tcW w:w="1018" w:type="dxa"/>
          </w:tcPr>
          <w:p w14:paraId="485FCFD9"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1EB58217" w14:textId="77777777" w:rsidR="0075428D" w:rsidRPr="0075428D" w:rsidRDefault="0075428D" w:rsidP="0075428D">
            <w:pPr>
              <w:pStyle w:val="14"/>
              <w:rPr>
                <w:color w:val="000000" w:themeColor="text1"/>
              </w:rPr>
            </w:pPr>
            <w:r w:rsidRPr="0075428D">
              <w:rPr>
                <w:color w:val="000000" w:themeColor="text1"/>
              </w:rPr>
              <w:t>Строка</w:t>
            </w:r>
          </w:p>
        </w:tc>
        <w:tc>
          <w:tcPr>
            <w:tcW w:w="2383" w:type="dxa"/>
            <w:vMerge w:val="restart"/>
          </w:tcPr>
          <w:p w14:paraId="344C600F" w14:textId="77777777" w:rsidR="0075428D" w:rsidRPr="0075428D" w:rsidRDefault="0075428D" w:rsidP="0075428D">
            <w:pPr>
              <w:pStyle w:val="14"/>
              <w:jc w:val="left"/>
              <w:rPr>
                <w:color w:val="000000" w:themeColor="text1"/>
              </w:rPr>
            </w:pPr>
            <w:r w:rsidRPr="0075428D">
              <w:rPr>
                <w:color w:val="000000" w:themeColor="text1"/>
              </w:rPr>
              <w:t>Должно быть указано как минимум одно из полей</w:t>
            </w:r>
          </w:p>
        </w:tc>
      </w:tr>
      <w:tr w:rsidR="0075428D" w:rsidRPr="0075428D" w14:paraId="165BBC8A" w14:textId="77777777" w:rsidTr="0075428D">
        <w:tc>
          <w:tcPr>
            <w:tcW w:w="745" w:type="dxa"/>
          </w:tcPr>
          <w:p w14:paraId="3C4A49C9" w14:textId="77777777" w:rsidR="0075428D" w:rsidRPr="0075428D" w:rsidRDefault="0075428D" w:rsidP="00612E6C">
            <w:pPr>
              <w:pStyle w:val="14"/>
              <w:numPr>
                <w:ilvl w:val="0"/>
                <w:numId w:val="114"/>
              </w:numPr>
              <w:rPr>
                <w:color w:val="000000" w:themeColor="text1"/>
              </w:rPr>
            </w:pPr>
          </w:p>
        </w:tc>
        <w:tc>
          <w:tcPr>
            <w:tcW w:w="1843" w:type="dxa"/>
          </w:tcPr>
          <w:p w14:paraId="08FD735F" w14:textId="77777777" w:rsidR="0075428D" w:rsidRPr="0075428D" w:rsidRDefault="0075428D" w:rsidP="0075428D">
            <w:pPr>
              <w:pStyle w:val="14"/>
              <w:rPr>
                <w:color w:val="000000" w:themeColor="text1"/>
              </w:rPr>
            </w:pPr>
            <w:r w:rsidRPr="0075428D">
              <w:rPr>
                <w:color w:val="000000" w:themeColor="text1"/>
              </w:rPr>
              <w:t>FirstName</w:t>
            </w:r>
          </w:p>
        </w:tc>
        <w:tc>
          <w:tcPr>
            <w:tcW w:w="2126" w:type="dxa"/>
          </w:tcPr>
          <w:p w14:paraId="7E3FC4B2" w14:textId="77777777" w:rsidR="0075428D" w:rsidRPr="0075428D" w:rsidRDefault="0075428D" w:rsidP="0075428D">
            <w:pPr>
              <w:pStyle w:val="14"/>
              <w:rPr>
                <w:color w:val="000000" w:themeColor="text1"/>
              </w:rPr>
            </w:pPr>
            <w:r w:rsidRPr="0075428D">
              <w:rPr>
                <w:color w:val="000000" w:themeColor="text1"/>
              </w:rPr>
              <w:t>Имя</w:t>
            </w:r>
          </w:p>
        </w:tc>
        <w:tc>
          <w:tcPr>
            <w:tcW w:w="1018" w:type="dxa"/>
          </w:tcPr>
          <w:p w14:paraId="6F69E1EA"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4C0CB496" w14:textId="77777777" w:rsidR="0075428D" w:rsidRPr="0075428D" w:rsidRDefault="0075428D" w:rsidP="0075428D">
            <w:pPr>
              <w:pStyle w:val="14"/>
              <w:rPr>
                <w:color w:val="000000" w:themeColor="text1"/>
              </w:rPr>
            </w:pPr>
            <w:r w:rsidRPr="0075428D">
              <w:rPr>
                <w:color w:val="000000" w:themeColor="text1"/>
              </w:rPr>
              <w:t>Строка</w:t>
            </w:r>
          </w:p>
        </w:tc>
        <w:tc>
          <w:tcPr>
            <w:tcW w:w="2383" w:type="dxa"/>
            <w:vMerge/>
          </w:tcPr>
          <w:p w14:paraId="1E78AB99" w14:textId="77777777" w:rsidR="0075428D" w:rsidRPr="0075428D" w:rsidRDefault="0075428D" w:rsidP="0075428D">
            <w:pPr>
              <w:pStyle w:val="14"/>
              <w:jc w:val="left"/>
              <w:rPr>
                <w:color w:val="000000" w:themeColor="text1"/>
              </w:rPr>
            </w:pPr>
          </w:p>
        </w:tc>
      </w:tr>
      <w:tr w:rsidR="0075428D" w:rsidRPr="0075428D" w14:paraId="29A72088" w14:textId="77777777" w:rsidTr="0075428D">
        <w:tc>
          <w:tcPr>
            <w:tcW w:w="745" w:type="dxa"/>
          </w:tcPr>
          <w:p w14:paraId="585CB733" w14:textId="77777777" w:rsidR="0075428D" w:rsidRPr="0075428D" w:rsidRDefault="0075428D" w:rsidP="00612E6C">
            <w:pPr>
              <w:pStyle w:val="14"/>
              <w:numPr>
                <w:ilvl w:val="0"/>
                <w:numId w:val="114"/>
              </w:numPr>
              <w:rPr>
                <w:color w:val="000000" w:themeColor="text1"/>
              </w:rPr>
            </w:pPr>
          </w:p>
        </w:tc>
        <w:tc>
          <w:tcPr>
            <w:tcW w:w="1843" w:type="dxa"/>
          </w:tcPr>
          <w:p w14:paraId="77ECFAC9" w14:textId="77777777" w:rsidR="0075428D" w:rsidRPr="0075428D" w:rsidRDefault="0075428D" w:rsidP="0075428D">
            <w:pPr>
              <w:pStyle w:val="14"/>
              <w:rPr>
                <w:color w:val="000000" w:themeColor="text1"/>
              </w:rPr>
            </w:pPr>
            <w:r w:rsidRPr="0075428D">
              <w:rPr>
                <w:color w:val="000000" w:themeColor="text1"/>
              </w:rPr>
              <w:t>MiddleName</w:t>
            </w:r>
          </w:p>
        </w:tc>
        <w:tc>
          <w:tcPr>
            <w:tcW w:w="2126" w:type="dxa"/>
          </w:tcPr>
          <w:p w14:paraId="595DFA5D" w14:textId="77777777" w:rsidR="0075428D" w:rsidRPr="0075428D" w:rsidRDefault="0075428D" w:rsidP="0075428D">
            <w:pPr>
              <w:pStyle w:val="14"/>
              <w:rPr>
                <w:color w:val="000000" w:themeColor="text1"/>
              </w:rPr>
            </w:pPr>
            <w:r w:rsidRPr="0075428D">
              <w:rPr>
                <w:color w:val="000000" w:themeColor="text1"/>
              </w:rPr>
              <w:t>Отчество</w:t>
            </w:r>
          </w:p>
        </w:tc>
        <w:tc>
          <w:tcPr>
            <w:tcW w:w="1018" w:type="dxa"/>
          </w:tcPr>
          <w:p w14:paraId="055A99AE"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7FC65E28" w14:textId="77777777" w:rsidR="0075428D" w:rsidRPr="0075428D" w:rsidRDefault="0075428D" w:rsidP="0075428D">
            <w:pPr>
              <w:pStyle w:val="14"/>
              <w:rPr>
                <w:color w:val="000000" w:themeColor="text1"/>
              </w:rPr>
            </w:pPr>
            <w:r w:rsidRPr="0075428D">
              <w:rPr>
                <w:color w:val="000000" w:themeColor="text1"/>
              </w:rPr>
              <w:t>Строка</w:t>
            </w:r>
          </w:p>
        </w:tc>
        <w:tc>
          <w:tcPr>
            <w:tcW w:w="2383" w:type="dxa"/>
            <w:vMerge/>
          </w:tcPr>
          <w:p w14:paraId="78171C57" w14:textId="77777777" w:rsidR="0075428D" w:rsidRPr="0075428D" w:rsidRDefault="0075428D" w:rsidP="0075428D">
            <w:pPr>
              <w:pStyle w:val="14"/>
              <w:jc w:val="left"/>
              <w:rPr>
                <w:color w:val="000000" w:themeColor="text1"/>
              </w:rPr>
            </w:pPr>
          </w:p>
        </w:tc>
      </w:tr>
      <w:tr w:rsidR="0075428D" w:rsidRPr="0075428D" w14:paraId="22736262" w14:textId="77777777" w:rsidTr="0075428D">
        <w:tc>
          <w:tcPr>
            <w:tcW w:w="745" w:type="dxa"/>
          </w:tcPr>
          <w:p w14:paraId="0B97BCAE" w14:textId="77777777" w:rsidR="0075428D" w:rsidRPr="0075428D" w:rsidRDefault="0075428D" w:rsidP="00612E6C">
            <w:pPr>
              <w:pStyle w:val="14"/>
              <w:numPr>
                <w:ilvl w:val="0"/>
                <w:numId w:val="114"/>
              </w:numPr>
              <w:rPr>
                <w:color w:val="000000" w:themeColor="text1"/>
              </w:rPr>
            </w:pPr>
          </w:p>
        </w:tc>
        <w:tc>
          <w:tcPr>
            <w:tcW w:w="1843" w:type="dxa"/>
          </w:tcPr>
          <w:p w14:paraId="572E0653" w14:textId="77777777" w:rsidR="0075428D" w:rsidRPr="0075428D" w:rsidRDefault="0075428D" w:rsidP="0075428D">
            <w:pPr>
              <w:pStyle w:val="14"/>
              <w:rPr>
                <w:color w:val="000000" w:themeColor="text1"/>
              </w:rPr>
            </w:pPr>
            <w:r w:rsidRPr="0075428D">
              <w:rPr>
                <w:color w:val="000000" w:themeColor="text1"/>
              </w:rPr>
              <w:t>PolicyType</w:t>
            </w:r>
          </w:p>
        </w:tc>
        <w:tc>
          <w:tcPr>
            <w:tcW w:w="2126" w:type="dxa"/>
          </w:tcPr>
          <w:p w14:paraId="1BB570F3" w14:textId="77777777" w:rsidR="0075428D" w:rsidRPr="0075428D" w:rsidRDefault="0075428D" w:rsidP="0075428D">
            <w:pPr>
              <w:pStyle w:val="14"/>
              <w:rPr>
                <w:color w:val="000000" w:themeColor="text1"/>
              </w:rPr>
            </w:pPr>
            <w:r w:rsidRPr="0075428D">
              <w:rPr>
                <w:color w:val="000000" w:themeColor="text1"/>
              </w:rPr>
              <w:t>Тип документа, подтверждающего факт страхования</w:t>
            </w:r>
          </w:p>
        </w:tc>
        <w:tc>
          <w:tcPr>
            <w:tcW w:w="1018" w:type="dxa"/>
          </w:tcPr>
          <w:p w14:paraId="1ABAE91B"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F8D6796" w14:textId="77777777" w:rsidR="0075428D" w:rsidRPr="0075428D" w:rsidRDefault="0075428D" w:rsidP="0075428D">
            <w:pPr>
              <w:pStyle w:val="14"/>
              <w:rPr>
                <w:color w:val="000000" w:themeColor="text1"/>
              </w:rPr>
            </w:pPr>
            <w:r w:rsidRPr="0075428D">
              <w:rPr>
                <w:color w:val="000000" w:themeColor="text1"/>
              </w:rPr>
              <w:t>Строка</w:t>
            </w:r>
          </w:p>
        </w:tc>
        <w:tc>
          <w:tcPr>
            <w:tcW w:w="2383" w:type="dxa"/>
          </w:tcPr>
          <w:p w14:paraId="3ECB9080" w14:textId="77777777" w:rsidR="0075428D" w:rsidRPr="0075428D" w:rsidRDefault="0075428D" w:rsidP="0075428D">
            <w:pPr>
              <w:pStyle w:val="14"/>
              <w:jc w:val="left"/>
              <w:rPr>
                <w:color w:val="000000" w:themeColor="text1"/>
              </w:rPr>
            </w:pPr>
            <w:r w:rsidRPr="0075428D">
              <w:rPr>
                <w:color w:val="000000" w:themeColor="text1"/>
              </w:rPr>
              <w:t>Заполняется в соответствии с классификатором F008 Приложения А</w:t>
            </w:r>
          </w:p>
        </w:tc>
      </w:tr>
      <w:tr w:rsidR="0075428D" w:rsidRPr="0075428D" w14:paraId="2A5DC951" w14:textId="77777777" w:rsidTr="0075428D">
        <w:tc>
          <w:tcPr>
            <w:tcW w:w="745" w:type="dxa"/>
          </w:tcPr>
          <w:p w14:paraId="3F9201F3" w14:textId="77777777" w:rsidR="0075428D" w:rsidRPr="0075428D" w:rsidRDefault="0075428D" w:rsidP="00612E6C">
            <w:pPr>
              <w:pStyle w:val="14"/>
              <w:numPr>
                <w:ilvl w:val="0"/>
                <w:numId w:val="114"/>
              </w:numPr>
              <w:rPr>
                <w:color w:val="000000" w:themeColor="text1"/>
              </w:rPr>
            </w:pPr>
          </w:p>
        </w:tc>
        <w:tc>
          <w:tcPr>
            <w:tcW w:w="1843" w:type="dxa"/>
          </w:tcPr>
          <w:p w14:paraId="5F619188" w14:textId="77777777" w:rsidR="0075428D" w:rsidRPr="0075428D" w:rsidRDefault="0075428D" w:rsidP="0075428D">
            <w:pPr>
              <w:pStyle w:val="14"/>
              <w:rPr>
                <w:color w:val="000000" w:themeColor="text1"/>
              </w:rPr>
            </w:pPr>
            <w:r w:rsidRPr="0075428D">
              <w:rPr>
                <w:color w:val="000000" w:themeColor="text1"/>
              </w:rPr>
              <w:t>PolicyNumber</w:t>
            </w:r>
          </w:p>
        </w:tc>
        <w:tc>
          <w:tcPr>
            <w:tcW w:w="2126" w:type="dxa"/>
          </w:tcPr>
          <w:p w14:paraId="3D18E878" w14:textId="77777777" w:rsidR="0075428D" w:rsidRPr="0075428D" w:rsidRDefault="0075428D" w:rsidP="0075428D">
            <w:pPr>
              <w:pStyle w:val="14"/>
              <w:rPr>
                <w:color w:val="000000" w:themeColor="text1"/>
              </w:rPr>
            </w:pPr>
            <w:r w:rsidRPr="0075428D">
              <w:rPr>
                <w:color w:val="000000" w:themeColor="text1"/>
              </w:rPr>
              <w:t>Серия и номер документа, подтверждающего факт страхования</w:t>
            </w:r>
          </w:p>
        </w:tc>
        <w:tc>
          <w:tcPr>
            <w:tcW w:w="1018" w:type="dxa"/>
          </w:tcPr>
          <w:p w14:paraId="7F9B2A2B"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7EADA702" w14:textId="77777777" w:rsidR="0075428D" w:rsidRPr="0075428D" w:rsidRDefault="0075428D" w:rsidP="0075428D">
            <w:pPr>
              <w:pStyle w:val="14"/>
              <w:rPr>
                <w:color w:val="000000" w:themeColor="text1"/>
              </w:rPr>
            </w:pPr>
            <w:r w:rsidRPr="0075428D">
              <w:rPr>
                <w:color w:val="000000" w:themeColor="text1"/>
              </w:rPr>
              <w:t>Строка</w:t>
            </w:r>
          </w:p>
        </w:tc>
        <w:tc>
          <w:tcPr>
            <w:tcW w:w="2383" w:type="dxa"/>
          </w:tcPr>
          <w:p w14:paraId="66ECED70" w14:textId="77777777" w:rsidR="0075428D" w:rsidRPr="0075428D" w:rsidRDefault="0075428D" w:rsidP="0075428D">
            <w:pPr>
              <w:pStyle w:val="14"/>
              <w:jc w:val="left"/>
              <w:rPr>
                <w:color w:val="000000" w:themeColor="text1"/>
              </w:rPr>
            </w:pPr>
            <w:r w:rsidRPr="0075428D">
              <w:rPr>
                <w:color w:val="000000" w:themeColor="text1"/>
              </w:rPr>
              <w:t>Серия и номер полиса ОМС старого образца (серия отделяется от номера последовательностью знаков «пробел», «№», «пробел») или номер временного свидетельства или номер бланка полиса нового образца.</w:t>
            </w:r>
          </w:p>
        </w:tc>
      </w:tr>
      <w:tr w:rsidR="0075428D" w:rsidRPr="0075428D" w14:paraId="1CE459B4" w14:textId="77777777" w:rsidTr="0075428D">
        <w:tc>
          <w:tcPr>
            <w:tcW w:w="745" w:type="dxa"/>
          </w:tcPr>
          <w:p w14:paraId="6B00E3EB" w14:textId="77777777" w:rsidR="0075428D" w:rsidRPr="0075428D" w:rsidRDefault="0075428D" w:rsidP="00612E6C">
            <w:pPr>
              <w:pStyle w:val="14"/>
              <w:numPr>
                <w:ilvl w:val="0"/>
                <w:numId w:val="114"/>
              </w:numPr>
              <w:rPr>
                <w:color w:val="000000" w:themeColor="text1"/>
              </w:rPr>
            </w:pPr>
          </w:p>
        </w:tc>
        <w:tc>
          <w:tcPr>
            <w:tcW w:w="1843" w:type="dxa"/>
          </w:tcPr>
          <w:p w14:paraId="1C3490C1" w14:textId="77777777" w:rsidR="0075428D" w:rsidRPr="0075428D" w:rsidRDefault="0075428D" w:rsidP="0075428D">
            <w:pPr>
              <w:pStyle w:val="14"/>
              <w:rPr>
                <w:color w:val="000000" w:themeColor="text1"/>
              </w:rPr>
            </w:pPr>
            <w:r w:rsidRPr="0075428D">
              <w:rPr>
                <w:color w:val="000000" w:themeColor="text1"/>
              </w:rPr>
              <w:t>InsRegion</w:t>
            </w:r>
          </w:p>
        </w:tc>
        <w:tc>
          <w:tcPr>
            <w:tcW w:w="2126" w:type="dxa"/>
          </w:tcPr>
          <w:p w14:paraId="27A2029F" w14:textId="77777777" w:rsidR="0075428D" w:rsidRPr="0075428D" w:rsidRDefault="0075428D" w:rsidP="0075428D">
            <w:pPr>
              <w:pStyle w:val="14"/>
              <w:rPr>
                <w:color w:val="000000" w:themeColor="text1"/>
              </w:rPr>
            </w:pPr>
            <w:r w:rsidRPr="0075428D">
              <w:rPr>
                <w:color w:val="000000" w:themeColor="text1"/>
              </w:rPr>
              <w:t>Территория, выдавшая документ, подтверждающий факт страхования</w:t>
            </w:r>
          </w:p>
        </w:tc>
        <w:tc>
          <w:tcPr>
            <w:tcW w:w="1018" w:type="dxa"/>
          </w:tcPr>
          <w:p w14:paraId="0D4B64AF"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206235AA" w14:textId="77777777" w:rsidR="0075428D" w:rsidRPr="0075428D" w:rsidRDefault="0075428D" w:rsidP="0075428D">
            <w:pPr>
              <w:pStyle w:val="14"/>
              <w:rPr>
                <w:color w:val="000000" w:themeColor="text1"/>
              </w:rPr>
            </w:pPr>
            <w:r w:rsidRPr="0075428D">
              <w:rPr>
                <w:color w:val="000000" w:themeColor="text1"/>
              </w:rPr>
              <w:t>Строка (5)</w:t>
            </w:r>
          </w:p>
        </w:tc>
        <w:tc>
          <w:tcPr>
            <w:tcW w:w="2383" w:type="dxa"/>
          </w:tcPr>
          <w:p w14:paraId="72B1750D" w14:textId="77777777" w:rsidR="0075428D" w:rsidRPr="0075428D" w:rsidRDefault="0075428D" w:rsidP="0075428D">
            <w:pPr>
              <w:pStyle w:val="14"/>
              <w:jc w:val="left"/>
              <w:rPr>
                <w:color w:val="000000" w:themeColor="text1"/>
              </w:rPr>
            </w:pPr>
            <w:r w:rsidRPr="0075428D">
              <w:rPr>
                <w:color w:val="000000" w:themeColor="text1"/>
              </w:rPr>
              <w:t>Код территории по ОКАТО из справочника регионов</w:t>
            </w:r>
          </w:p>
        </w:tc>
      </w:tr>
      <w:tr w:rsidR="0075428D" w:rsidRPr="0075428D" w14:paraId="5C26FBB2" w14:textId="77777777" w:rsidTr="0075428D">
        <w:tc>
          <w:tcPr>
            <w:tcW w:w="745" w:type="dxa"/>
          </w:tcPr>
          <w:p w14:paraId="7F520A1B" w14:textId="77777777" w:rsidR="0075428D" w:rsidRPr="0075428D" w:rsidRDefault="0075428D" w:rsidP="00612E6C">
            <w:pPr>
              <w:pStyle w:val="14"/>
              <w:numPr>
                <w:ilvl w:val="0"/>
                <w:numId w:val="114"/>
              </w:numPr>
              <w:rPr>
                <w:color w:val="000000" w:themeColor="text1"/>
              </w:rPr>
            </w:pPr>
          </w:p>
        </w:tc>
        <w:tc>
          <w:tcPr>
            <w:tcW w:w="1843" w:type="dxa"/>
          </w:tcPr>
          <w:p w14:paraId="095AA519" w14:textId="77777777" w:rsidR="0075428D" w:rsidRPr="0075428D" w:rsidRDefault="0075428D" w:rsidP="0075428D">
            <w:pPr>
              <w:pStyle w:val="14"/>
              <w:rPr>
                <w:color w:val="000000" w:themeColor="text1"/>
              </w:rPr>
            </w:pPr>
            <w:r w:rsidRPr="0075428D">
              <w:rPr>
                <w:color w:val="000000" w:themeColor="text1"/>
              </w:rPr>
              <w:t>Birth</w:t>
            </w:r>
          </w:p>
        </w:tc>
        <w:tc>
          <w:tcPr>
            <w:tcW w:w="2126" w:type="dxa"/>
          </w:tcPr>
          <w:p w14:paraId="757C6A26" w14:textId="77777777" w:rsidR="0075428D" w:rsidRPr="0075428D" w:rsidRDefault="0075428D" w:rsidP="0075428D">
            <w:pPr>
              <w:pStyle w:val="14"/>
              <w:rPr>
                <w:color w:val="000000" w:themeColor="text1"/>
              </w:rPr>
            </w:pPr>
          </w:p>
        </w:tc>
        <w:tc>
          <w:tcPr>
            <w:tcW w:w="1018" w:type="dxa"/>
          </w:tcPr>
          <w:p w14:paraId="41012B3E" w14:textId="77777777" w:rsidR="0075428D" w:rsidRPr="0075428D" w:rsidRDefault="0075428D" w:rsidP="0075428D">
            <w:pPr>
              <w:pStyle w:val="14"/>
              <w:rPr>
                <w:color w:val="000000" w:themeColor="text1"/>
              </w:rPr>
            </w:pPr>
          </w:p>
        </w:tc>
        <w:tc>
          <w:tcPr>
            <w:tcW w:w="1985" w:type="dxa"/>
          </w:tcPr>
          <w:p w14:paraId="64E4B1AD" w14:textId="77777777" w:rsidR="0075428D" w:rsidRPr="0075428D" w:rsidRDefault="0075428D" w:rsidP="0075428D">
            <w:pPr>
              <w:pStyle w:val="14"/>
              <w:rPr>
                <w:color w:val="000000" w:themeColor="text1"/>
              </w:rPr>
            </w:pPr>
          </w:p>
        </w:tc>
        <w:tc>
          <w:tcPr>
            <w:tcW w:w="2383" w:type="dxa"/>
          </w:tcPr>
          <w:p w14:paraId="348136FB" w14:textId="77777777" w:rsidR="0075428D" w:rsidRPr="0075428D" w:rsidRDefault="0075428D" w:rsidP="0075428D">
            <w:pPr>
              <w:pStyle w:val="14"/>
              <w:rPr>
                <w:color w:val="000000" w:themeColor="text1"/>
              </w:rPr>
            </w:pPr>
          </w:p>
        </w:tc>
      </w:tr>
      <w:tr w:rsidR="0075428D" w:rsidRPr="0075428D" w14:paraId="4535DAC8" w14:textId="77777777" w:rsidTr="0075428D">
        <w:tc>
          <w:tcPr>
            <w:tcW w:w="745" w:type="dxa"/>
          </w:tcPr>
          <w:p w14:paraId="5E92C490" w14:textId="77777777" w:rsidR="0075428D" w:rsidRPr="0075428D" w:rsidRDefault="0075428D" w:rsidP="00612E6C">
            <w:pPr>
              <w:pStyle w:val="14"/>
              <w:numPr>
                <w:ilvl w:val="0"/>
                <w:numId w:val="114"/>
              </w:numPr>
              <w:rPr>
                <w:color w:val="000000" w:themeColor="text1"/>
              </w:rPr>
            </w:pPr>
          </w:p>
        </w:tc>
        <w:tc>
          <w:tcPr>
            <w:tcW w:w="1843" w:type="dxa"/>
          </w:tcPr>
          <w:p w14:paraId="3F8BAD8A" w14:textId="77777777" w:rsidR="0075428D" w:rsidRPr="0075428D" w:rsidRDefault="0075428D" w:rsidP="0075428D">
            <w:pPr>
              <w:pStyle w:val="14"/>
              <w:rPr>
                <w:color w:val="000000" w:themeColor="text1"/>
              </w:rPr>
            </w:pPr>
            <w:r w:rsidRPr="0075428D">
              <w:rPr>
                <w:color w:val="000000" w:themeColor="text1"/>
              </w:rPr>
              <w:t>BirthDate</w:t>
            </w:r>
          </w:p>
        </w:tc>
        <w:tc>
          <w:tcPr>
            <w:tcW w:w="2126" w:type="dxa"/>
          </w:tcPr>
          <w:p w14:paraId="6C8D702E" w14:textId="77777777" w:rsidR="0075428D" w:rsidRPr="0075428D" w:rsidRDefault="0075428D" w:rsidP="0075428D">
            <w:pPr>
              <w:pStyle w:val="14"/>
              <w:rPr>
                <w:color w:val="000000" w:themeColor="text1"/>
              </w:rPr>
            </w:pPr>
            <w:r w:rsidRPr="0075428D">
              <w:rPr>
                <w:color w:val="000000" w:themeColor="text1"/>
              </w:rPr>
              <w:t>Дата рождения</w:t>
            </w:r>
          </w:p>
        </w:tc>
        <w:tc>
          <w:tcPr>
            <w:tcW w:w="1018" w:type="dxa"/>
          </w:tcPr>
          <w:p w14:paraId="091587E1"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1A0A7D43" w14:textId="77777777" w:rsidR="0075428D" w:rsidRPr="0075428D" w:rsidRDefault="0075428D" w:rsidP="0075428D">
            <w:pPr>
              <w:pStyle w:val="14"/>
              <w:rPr>
                <w:color w:val="000000" w:themeColor="text1"/>
              </w:rPr>
            </w:pPr>
            <w:r w:rsidRPr="0075428D">
              <w:rPr>
                <w:color w:val="000000" w:themeColor="text1"/>
              </w:rPr>
              <w:t>Дата</w:t>
            </w:r>
          </w:p>
        </w:tc>
        <w:tc>
          <w:tcPr>
            <w:tcW w:w="2383" w:type="dxa"/>
          </w:tcPr>
          <w:p w14:paraId="1F74217F" w14:textId="77777777" w:rsidR="0075428D" w:rsidRPr="0075428D" w:rsidRDefault="0075428D" w:rsidP="0075428D">
            <w:pPr>
              <w:pStyle w:val="14"/>
              <w:rPr>
                <w:color w:val="000000" w:themeColor="text1"/>
              </w:rPr>
            </w:pPr>
          </w:p>
        </w:tc>
      </w:tr>
      <w:tr w:rsidR="0075428D" w:rsidRPr="0075428D" w14:paraId="42BCCA38" w14:textId="77777777" w:rsidTr="0075428D">
        <w:tc>
          <w:tcPr>
            <w:tcW w:w="745" w:type="dxa"/>
          </w:tcPr>
          <w:p w14:paraId="3E16F5BC" w14:textId="77777777" w:rsidR="0075428D" w:rsidRPr="0075428D" w:rsidRDefault="0075428D" w:rsidP="00612E6C">
            <w:pPr>
              <w:pStyle w:val="14"/>
              <w:numPr>
                <w:ilvl w:val="0"/>
                <w:numId w:val="114"/>
              </w:numPr>
              <w:rPr>
                <w:color w:val="000000" w:themeColor="text1"/>
              </w:rPr>
            </w:pPr>
          </w:p>
        </w:tc>
        <w:tc>
          <w:tcPr>
            <w:tcW w:w="1843" w:type="dxa"/>
          </w:tcPr>
          <w:p w14:paraId="11DE074A" w14:textId="77777777" w:rsidR="0075428D" w:rsidRPr="0075428D" w:rsidRDefault="0075428D" w:rsidP="0075428D">
            <w:pPr>
              <w:pStyle w:val="14"/>
              <w:rPr>
                <w:color w:val="000000" w:themeColor="text1"/>
              </w:rPr>
            </w:pPr>
            <w:r w:rsidRPr="0075428D">
              <w:rPr>
                <w:color w:val="000000" w:themeColor="text1"/>
              </w:rPr>
              <w:t>BirthPlace</w:t>
            </w:r>
          </w:p>
        </w:tc>
        <w:tc>
          <w:tcPr>
            <w:tcW w:w="2126" w:type="dxa"/>
          </w:tcPr>
          <w:p w14:paraId="0DCA5B22" w14:textId="77777777" w:rsidR="0075428D" w:rsidRPr="0075428D" w:rsidRDefault="0075428D" w:rsidP="0075428D">
            <w:pPr>
              <w:pStyle w:val="14"/>
              <w:rPr>
                <w:color w:val="000000" w:themeColor="text1"/>
              </w:rPr>
            </w:pPr>
            <w:r w:rsidRPr="0075428D">
              <w:rPr>
                <w:color w:val="000000" w:themeColor="text1"/>
              </w:rPr>
              <w:t>Место рождения</w:t>
            </w:r>
          </w:p>
        </w:tc>
        <w:tc>
          <w:tcPr>
            <w:tcW w:w="1018" w:type="dxa"/>
          </w:tcPr>
          <w:p w14:paraId="2716D223"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318857B1" w14:textId="77777777" w:rsidR="0075428D" w:rsidRPr="0075428D" w:rsidRDefault="0075428D" w:rsidP="0075428D">
            <w:pPr>
              <w:pStyle w:val="14"/>
              <w:rPr>
                <w:color w:val="000000" w:themeColor="text1"/>
              </w:rPr>
            </w:pPr>
            <w:r w:rsidRPr="0075428D">
              <w:rPr>
                <w:color w:val="000000" w:themeColor="text1"/>
              </w:rPr>
              <w:t>Место рождения</w:t>
            </w:r>
          </w:p>
        </w:tc>
        <w:tc>
          <w:tcPr>
            <w:tcW w:w="2383" w:type="dxa"/>
          </w:tcPr>
          <w:p w14:paraId="5698E602" w14:textId="77777777" w:rsidR="0075428D" w:rsidRPr="0075428D" w:rsidRDefault="0075428D" w:rsidP="0075428D">
            <w:pPr>
              <w:pStyle w:val="14"/>
              <w:jc w:val="left"/>
              <w:rPr>
                <w:color w:val="000000" w:themeColor="text1"/>
              </w:rPr>
            </w:pPr>
            <w:r w:rsidRPr="0075428D">
              <w:rPr>
                <w:color w:val="000000" w:themeColor="text1"/>
              </w:rPr>
              <w:t>Место рождения указывается в том виде, в котором оно записано в предъявленном документе, удостоверяющем личность</w:t>
            </w:r>
          </w:p>
        </w:tc>
      </w:tr>
      <w:tr w:rsidR="0075428D" w:rsidRPr="0075428D" w14:paraId="4D58D2F3" w14:textId="77777777" w:rsidTr="0075428D">
        <w:tc>
          <w:tcPr>
            <w:tcW w:w="745" w:type="dxa"/>
          </w:tcPr>
          <w:p w14:paraId="5FA6AAF9" w14:textId="77777777" w:rsidR="0075428D" w:rsidRPr="0075428D" w:rsidRDefault="0075428D" w:rsidP="00612E6C">
            <w:pPr>
              <w:pStyle w:val="14"/>
              <w:numPr>
                <w:ilvl w:val="0"/>
                <w:numId w:val="114"/>
              </w:numPr>
              <w:rPr>
                <w:color w:val="000000" w:themeColor="text1"/>
              </w:rPr>
            </w:pPr>
          </w:p>
        </w:tc>
        <w:tc>
          <w:tcPr>
            <w:tcW w:w="1843" w:type="dxa"/>
          </w:tcPr>
          <w:p w14:paraId="17F9EA20" w14:textId="77777777" w:rsidR="0075428D" w:rsidRPr="0075428D" w:rsidRDefault="0075428D" w:rsidP="0075428D">
            <w:pPr>
              <w:pStyle w:val="14"/>
              <w:rPr>
                <w:color w:val="000000" w:themeColor="text1"/>
              </w:rPr>
            </w:pPr>
            <w:r w:rsidRPr="0075428D">
              <w:rPr>
                <w:color w:val="000000" w:themeColor="text1"/>
              </w:rPr>
              <w:t>InsDate</w:t>
            </w:r>
          </w:p>
        </w:tc>
        <w:tc>
          <w:tcPr>
            <w:tcW w:w="2126" w:type="dxa"/>
          </w:tcPr>
          <w:p w14:paraId="69979508" w14:textId="77777777" w:rsidR="0075428D" w:rsidRPr="0075428D" w:rsidRDefault="0075428D" w:rsidP="0075428D">
            <w:pPr>
              <w:pStyle w:val="14"/>
              <w:rPr>
                <w:color w:val="000000" w:themeColor="text1"/>
              </w:rPr>
            </w:pPr>
            <w:r w:rsidRPr="0075428D">
              <w:rPr>
                <w:color w:val="000000" w:themeColor="text1"/>
              </w:rPr>
              <w:t>Дата постановки на учет</w:t>
            </w:r>
          </w:p>
        </w:tc>
        <w:tc>
          <w:tcPr>
            <w:tcW w:w="1018" w:type="dxa"/>
          </w:tcPr>
          <w:p w14:paraId="773D31B7"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1A92335" w14:textId="77777777" w:rsidR="0075428D" w:rsidRPr="0075428D" w:rsidRDefault="0075428D" w:rsidP="0075428D">
            <w:pPr>
              <w:pStyle w:val="14"/>
              <w:rPr>
                <w:color w:val="000000" w:themeColor="text1"/>
              </w:rPr>
            </w:pPr>
            <w:r w:rsidRPr="0075428D">
              <w:rPr>
                <w:color w:val="000000" w:themeColor="text1"/>
              </w:rPr>
              <w:t>Дата</w:t>
            </w:r>
          </w:p>
        </w:tc>
        <w:tc>
          <w:tcPr>
            <w:tcW w:w="2383" w:type="dxa"/>
          </w:tcPr>
          <w:p w14:paraId="50B8671E" w14:textId="77777777" w:rsidR="0075428D" w:rsidRPr="0075428D" w:rsidRDefault="0075428D" w:rsidP="0075428D">
            <w:pPr>
              <w:pStyle w:val="14"/>
              <w:rPr>
                <w:color w:val="000000" w:themeColor="text1"/>
              </w:rPr>
            </w:pPr>
          </w:p>
        </w:tc>
      </w:tr>
    </w:tbl>
    <w:p w14:paraId="63A18C8B" w14:textId="77777777" w:rsidR="0075428D" w:rsidRPr="0075428D" w:rsidRDefault="0075428D" w:rsidP="0075428D">
      <w:pPr>
        <w:rPr>
          <w:color w:val="000000" w:themeColor="text1"/>
        </w:rPr>
      </w:pPr>
    </w:p>
    <w:p w14:paraId="47998949" w14:textId="77777777" w:rsidR="0075428D" w:rsidRPr="0075428D" w:rsidRDefault="0075428D" w:rsidP="0075428D">
      <w:pPr>
        <w:pStyle w:val="42"/>
        <w:numPr>
          <w:ilvl w:val="0"/>
          <w:numId w:val="0"/>
        </w:numPr>
        <w:spacing w:after="0" w:line="240" w:lineRule="auto"/>
        <w:ind w:left="709"/>
        <w:outlineLvl w:val="9"/>
        <w:rPr>
          <w:color w:val="000000" w:themeColor="text1"/>
        </w:rPr>
      </w:pPr>
      <w:r w:rsidRPr="0075428D">
        <w:rPr>
          <w:color w:val="000000" w:themeColor="text1"/>
        </w:rPr>
        <w:t>Г.4.2.2 Описание выходных параметров</w:t>
      </w:r>
    </w:p>
    <w:p w14:paraId="683498B9" w14:textId="77777777" w:rsidR="0075428D" w:rsidRPr="0075428D" w:rsidRDefault="0075428D" w:rsidP="0075428D">
      <w:pPr>
        <w:rPr>
          <w:color w:val="000000" w:themeColor="text1"/>
        </w:rPr>
      </w:pPr>
    </w:p>
    <w:p w14:paraId="44D3DDEE" w14:textId="77777777" w:rsidR="0075428D" w:rsidRPr="0075428D" w:rsidRDefault="0075428D" w:rsidP="0075428D">
      <w:pPr>
        <w:rPr>
          <w:bCs/>
          <w:color w:val="000000" w:themeColor="text1"/>
        </w:rPr>
      </w:pPr>
      <w:r w:rsidRPr="0075428D">
        <w:rPr>
          <w:bCs/>
          <w:color w:val="000000" w:themeColor="text1"/>
        </w:rPr>
        <w:t>Выходные параметры представлены в пункте Г.4.3.</w:t>
      </w:r>
    </w:p>
    <w:p w14:paraId="0EF5BC72" w14:textId="77777777" w:rsidR="0075428D" w:rsidRPr="0075428D" w:rsidRDefault="0075428D" w:rsidP="0075428D">
      <w:pPr>
        <w:pStyle w:val="32"/>
        <w:keepNext w:val="0"/>
        <w:numPr>
          <w:ilvl w:val="0"/>
          <w:numId w:val="0"/>
        </w:numPr>
        <w:spacing w:after="0" w:line="240" w:lineRule="auto"/>
        <w:ind w:left="709"/>
        <w:outlineLvl w:val="9"/>
        <w:rPr>
          <w:b w:val="0"/>
          <w:color w:val="000000" w:themeColor="text1"/>
        </w:rPr>
      </w:pPr>
      <w:r w:rsidRPr="0075428D">
        <w:rPr>
          <w:b w:val="0"/>
          <w:color w:val="000000" w:themeColor="text1"/>
        </w:rPr>
        <w:t>Г.4.3 Описание сервиса (</w:t>
      </w:r>
      <w:r w:rsidRPr="0075428D">
        <w:rPr>
          <w:b w:val="0"/>
          <w:color w:val="000000" w:themeColor="text1"/>
          <w:lang w:val="en-US"/>
        </w:rPr>
        <w:t>WSDL)</w:t>
      </w:r>
    </w:p>
    <w:tbl>
      <w:tblPr>
        <w:tblStyle w:val="aff2"/>
        <w:tblW w:w="0" w:type="auto"/>
        <w:tblInd w:w="85" w:type="dxa"/>
        <w:tblLook w:val="04A0" w:firstRow="1" w:lastRow="0" w:firstColumn="1" w:lastColumn="0" w:noHBand="0" w:noVBand="1"/>
      </w:tblPr>
      <w:tblGrid>
        <w:gridCol w:w="10206"/>
      </w:tblGrid>
      <w:tr w:rsidR="0075428D" w:rsidRPr="009E73BB" w14:paraId="0CC74A2C" w14:textId="77777777" w:rsidTr="0075428D">
        <w:trPr>
          <w:cnfStyle w:val="100000000000" w:firstRow="1" w:lastRow="0" w:firstColumn="0" w:lastColumn="0" w:oddVBand="0" w:evenVBand="0" w:oddHBand="0" w:evenHBand="0" w:firstRowFirstColumn="0" w:firstRowLastColumn="0" w:lastRowFirstColumn="0" w:lastRowLastColumn="0"/>
        </w:trPr>
        <w:tc>
          <w:tcPr>
            <w:tcW w:w="10206" w:type="dxa"/>
          </w:tcPr>
          <w:p w14:paraId="044B11B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&lt;?xml version="1.0" encoding="utf-8"?&gt;</w:t>
            </w:r>
          </w:p>
          <w:p w14:paraId="4EF485E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&lt;wsdl:definitions xmlns:soap12="http://schemas.xmlsoap.org/wsdl/soap12/" xmlns:soap="http://schemas.xmlsoap.org/wsdl/soap/" xmlns:wsu="http://docs.oasis-open.org/wss/2004/01/oasis-200401-wss-wssecurity-utility-1.0.xsd" xmlns:soapenc="http://schemas.xmlsoap.org/soap/encoding/" xmlns:wsa="http://schemas.xmlsoap.org/ws/2004/08/addressing" xmlns:tns="http://new.webservice.namespace" xmlns:wsap="http://schemas.xmlsoap.org/ws/2004/08/addressing/policy" xmlns:wsp="http://schemas.xmlsoap.org/ws/2004/09/policy" xmlns:wsaw="http://www.w3.org/2006/05/addressing/wsdl" xmlns:msc="http://schemas.microsoft.com/ws/2005/12/wsdl/contract" xmlns:wsx="http://schemas.xmlsoap.org/ws/2004/09/mex" xmlns:wsa10="http://www.w3.org/2005/08/addressing" xmlns:xsd="http://www.w3.org/2001/XMLSchema" xmlns:wsam="http://www.w3.org/2007/05/addressing/metadata" xmlns:wsdl="http://schemas.xmlsoap.org/wsdl/" targetNamespace="http://new.webservice.namespace"&gt;</w:t>
            </w:r>
          </w:p>
          <w:p w14:paraId="15C2E87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&lt;wsdl:types&gt;</w:t>
            </w:r>
          </w:p>
          <w:p w14:paraId="715D9B8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&lt;xsd:schema targetNamespace="http://new.webservice.namespace/Imports"&gt;</w:t>
            </w:r>
          </w:p>
          <w:p w14:paraId="2F24C35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&lt;xsd:import schemaLocation="http://dev-mos-erp2/UIRGate/UIRGateService.svc?xsd=xsd0" namespace="http://uir.ffoms.ru"/&gt;</w:t>
            </w:r>
          </w:p>
          <w:p w14:paraId="3066C21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&lt;/xsd:schema&gt;</w:t>
            </w:r>
          </w:p>
          <w:p w14:paraId="7130ABE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&lt;/wsdl:types&gt;</w:t>
            </w:r>
          </w:p>
          <w:p w14:paraId="733F4B3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 name="Request"&gt;</w:t>
            </w:r>
          </w:p>
          <w:p w14:paraId="5E35E49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&lt;wsdl:part name="UIRRequest" element="q1:UIRRequest" xmlns:q1="http://uir.ffoms.ru"/&gt;</w:t>
            </w:r>
          </w:p>
          <w:p w14:paraId="548F135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&lt;/wsdl:message&gt;</w:t>
            </w:r>
          </w:p>
          <w:p w14:paraId="0FE63AC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 name="Response"&gt;</w:t>
            </w:r>
          </w:p>
          <w:p w14:paraId="0E69273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&lt;wsdl:part name="UIRResponse" element="q2:UIRResponse" xmlns:q2="http://uir.ffoms.ru"/&gt;</w:t>
            </w:r>
          </w:p>
          <w:p w14:paraId="7312B47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&lt;/wsdl:message&gt;</w:t>
            </w:r>
          </w:p>
          <w:p w14:paraId="2FA2DFC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 name="IUIRGate_GetMedInsState_UIRResponse_FaultMessage"&gt;</w:t>
            </w:r>
          </w:p>
          <w:p w14:paraId="166F89F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&lt;wsdl:part name="detail" element="q3:UIRResponse" xmlns:q3="http://uir.ffoms.ru"/&gt;</w:t>
            </w:r>
          </w:p>
          <w:p w14:paraId="500CBD2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&lt;/wsdl:message&gt;</w:t>
            </w:r>
          </w:p>
          <w:p w14:paraId="13C1FEC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 name="Request2"&gt;</w:t>
            </w:r>
          </w:p>
          <w:p w14:paraId="1458D2B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&lt;wsdl:part name="UIRRequest2" element="q4:UIRRequest2" xmlns:q4="http://uir.ffoms.ru"/&gt;</w:t>
            </w:r>
          </w:p>
          <w:p w14:paraId="2E97B06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&lt;/wsdl:message&gt;</w:t>
            </w:r>
          </w:p>
          <w:p w14:paraId="0C586DE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 name="IUIRGate_GetMedInsState2_UIRResponse_FaultMessage"&gt;</w:t>
            </w:r>
          </w:p>
          <w:p w14:paraId="377C75F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&lt;wsdl:part name="detail" element="q5:UIRResponse" xmlns:q5="http://uir.ffoms.ru"/&gt;</w:t>
            </w:r>
          </w:p>
          <w:p w14:paraId="3CC5FF5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&lt;/wsdl:message&gt;</w:t>
            </w:r>
          </w:p>
          <w:p w14:paraId="12E15D1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&lt;wsdl:portType name="IUIRGate"&gt;</w:t>
            </w:r>
          </w:p>
          <w:p w14:paraId="6ABCDC7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&lt;wsdl:operation name="GetMedInsState"&gt;</w:t>
            </w:r>
          </w:p>
          <w:p w14:paraId="6A62F2B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&lt;wsdl:input name="Request" message="tns:Request" wsaw:Action="urn:#GetMedInsState"/&gt;</w:t>
            </w:r>
          </w:p>
          <w:p w14:paraId="7106FBE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&lt;wsdl:output name="Response" message="tns:Response" wsaw:Action="http://new.webservice.namespace/IUIRGate/GetMedInsStateResponse"/&gt;</w:t>
            </w:r>
          </w:p>
          <w:p w14:paraId="33FA8C1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&lt;wsdl:fault name="UIRResponse" message="tns:IUIRGate_GetMedInsState_UIRResponse_FaultMessage" wsaw:Action="urn:#GetMedInsState"/&gt;</w:t>
            </w:r>
          </w:p>
          <w:p w14:paraId="2DDCE04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&lt;/wsdl:operation&gt;</w:t>
            </w:r>
          </w:p>
          <w:p w14:paraId="0D9453F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&lt;wsdl:operation name="GetMedInsState2"&gt;</w:t>
            </w:r>
          </w:p>
          <w:p w14:paraId="0E66EF1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&lt;wsdl:input name="Request2" message="tns:Request2" wsaw:Action="urn:#GetMedInsState2"/&gt;</w:t>
            </w:r>
          </w:p>
          <w:p w14:paraId="1DEF51E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&lt;wsdl:output name="Response" message="tns:Response" wsaw:Action="http://new.webservice.namespace/IUIRGate/GetMedInsState2Response"/&gt;</w:t>
            </w:r>
          </w:p>
          <w:p w14:paraId="01269B4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&lt;wsdl:fault name="UIRResponse" message="tns:IUIRGate_GetMedInsState2_UIRResponse_FaultMessage" wsaw:Action="urn:#GetMedInsState2"/&gt;</w:t>
            </w:r>
          </w:p>
          <w:p w14:paraId="411FFD1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&lt;/wsdl:operation&gt;</w:t>
            </w:r>
          </w:p>
          <w:p w14:paraId="033E00D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&lt;/wsdl:portType&gt;</w:t>
            </w:r>
          </w:p>
          <w:p w14:paraId="7CB37CCA" w14:textId="77777777" w:rsidR="0075428D" w:rsidRPr="005855DF" w:rsidRDefault="0075428D" w:rsidP="0075428D">
            <w:pPr>
              <w:autoSpaceDE w:val="0"/>
              <w:autoSpaceDN w:val="0"/>
              <w:adjustRightInd w:val="0"/>
              <w:rPr>
                <w:color w:val="000000" w:themeColor="text1"/>
                <w:lang w:val="en-US"/>
              </w:rPr>
            </w:pPr>
            <w:r w:rsidRPr="005855DF">
              <w:rPr>
                <w:color w:val="000000" w:themeColor="text1"/>
                <w:sz w:val="20"/>
                <w:szCs w:val="20"/>
                <w:lang w:val="en-US" w:eastAsia="ru-RU"/>
              </w:rPr>
              <w:t>&lt;/wsdl:definitions&gt;</w:t>
            </w:r>
          </w:p>
        </w:tc>
      </w:tr>
    </w:tbl>
    <w:p w14:paraId="54753D0B" w14:textId="77777777" w:rsidR="0075428D" w:rsidRPr="0075428D" w:rsidRDefault="0075428D" w:rsidP="0075428D">
      <w:pPr>
        <w:pStyle w:val="32"/>
        <w:numPr>
          <w:ilvl w:val="0"/>
          <w:numId w:val="0"/>
        </w:numPr>
        <w:ind w:left="709"/>
        <w:outlineLvl w:val="9"/>
        <w:rPr>
          <w:b w:val="0"/>
          <w:color w:val="000000" w:themeColor="text1"/>
        </w:rPr>
      </w:pPr>
      <w:r w:rsidRPr="0075428D">
        <w:rPr>
          <w:b w:val="0"/>
          <w:color w:val="000000" w:themeColor="text1"/>
        </w:rPr>
        <w:t xml:space="preserve">Г.4.4 Описание схемы </w:t>
      </w:r>
    </w:p>
    <w:tbl>
      <w:tblPr>
        <w:tblStyle w:val="aff2"/>
        <w:tblW w:w="0" w:type="auto"/>
        <w:tblLook w:val="04A0" w:firstRow="1" w:lastRow="0" w:firstColumn="1" w:lastColumn="0" w:noHBand="0" w:noVBand="1"/>
      </w:tblPr>
      <w:tblGrid>
        <w:gridCol w:w="10375"/>
      </w:tblGrid>
      <w:tr w:rsidR="0075428D" w:rsidRPr="005855DF" w14:paraId="556428C8" w14:textId="77777777" w:rsidTr="0075428D">
        <w:trPr>
          <w:cnfStyle w:val="100000000000" w:firstRow="1" w:lastRow="0" w:firstColumn="0" w:lastColumn="0" w:oddVBand="0" w:evenVBand="0" w:oddHBand="0" w:evenHBand="0" w:firstRowFirstColumn="0" w:firstRowLastColumn="0" w:lastRowFirstColumn="0" w:lastRowLastColumn="0"/>
        </w:trPr>
        <w:tc>
          <w:tcPr>
            <w:tcW w:w="10421" w:type="dxa"/>
          </w:tcPr>
          <w:p w14:paraId="30B3BEA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&lt;?xml version="1.0" encoding="utf-8"?&gt;</w:t>
            </w:r>
          </w:p>
          <w:p w14:paraId="7AA565C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&lt;xs:schema xmlns:tns="http://uir.ffoms.ru" xmlns:xs="http://www.w3.org/2001/XMLSchema" targetNamespace="http://uir.ffoms.ru" elementFormDefault="qualified"&gt;</w:t>
            </w:r>
          </w:p>
          <w:p w14:paraId="363E791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 name="UIRRequest"&gt;</w:t>
            </w:r>
          </w:p>
          <w:p w14:paraId="15B7E2C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4A840FC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475E78E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name="FullName" minOccurs="0" maxOccurs="1"&gt;</w:t>
            </w:r>
          </w:p>
          <w:p w14:paraId="0E50D21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4D98A19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37BBA2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name="FamilyName" type="xs:string" minOccurs="0" maxOccurs="1"/&gt;</w:t>
            </w:r>
          </w:p>
          <w:p w14:paraId="6CA24383"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name="FirstName" type="xs:string" minOccurs="0" maxOccurs="1"/&gt;</w:t>
            </w:r>
          </w:p>
          <w:p w14:paraId="2804D97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name="MiddleName" type="xs:string" minOccurs="0" maxOccurs="1"/&gt;</w:t>
            </w:r>
          </w:p>
          <w:p w14:paraId="5D17CB8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4E8BCD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1FA124B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0409C17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name="Document" minOccurs="0" maxOccurs="unbounded"&gt;</w:t>
            </w:r>
          </w:p>
          <w:p w14:paraId="054FD54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2B6304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0267F19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name="DocType" type="xs:int" minOccurs="1" maxOccurs="1"/&gt;</w:t>
            </w:r>
          </w:p>
          <w:p w14:paraId="68AAD0E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name="DocIdent" type="xs:string" minOccurs="0" maxOccurs="1"/&gt;</w:t>
            </w:r>
          </w:p>
          <w:p w14:paraId="7C1CA1C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177562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0A31614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236E8AE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 minOccurs="0" maxOccurs="1"&gt;</w:t>
            </w:r>
          </w:p>
          <w:p w14:paraId="62D4C2F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1749981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D5D647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name="BirthDate" type="xs:date" minOccurs="0" maxOccurs="1"/&gt;</w:t>
            </w:r>
          </w:p>
          <w:p w14:paraId="02E3A0C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name="BirthPlace" type="xs:string" minOccurs="0" maxOccurs="1"/&gt;</w:t>
            </w:r>
          </w:p>
          <w:p w14:paraId="719B44F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6CB16F5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E08D1E3"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6368F2B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name="InsDate" type="xs:date" nillable="true" minOccurs="0" maxOccurs="1"/&gt;</w:t>
            </w:r>
          </w:p>
          <w:p w14:paraId="4C343D0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0B17357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146B58A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&lt;/xs:element&gt;</w:t>
            </w:r>
          </w:p>
          <w:p w14:paraId="75357FA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 name="UIRResponse"&gt;</w:t>
            </w:r>
          </w:p>
          <w:p w14:paraId="206FC46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7ACD571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3292DA6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name="Ack" minOccurs="1" maxOccurs="1"&gt;</w:t>
            </w:r>
          </w:p>
          <w:p w14:paraId="46D0B0F3"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&lt;xs:simpleType&gt;</w:t>
            </w:r>
          </w:p>
          <w:p w14:paraId="4F2141D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&lt;xs:restriction base="xs:string"&gt;</w:t>
            </w:r>
          </w:p>
          <w:p w14:paraId="49E73CE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value="AA"/&gt;</w:t>
            </w:r>
          </w:p>
          <w:p w14:paraId="4718506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value="AE"/&gt;</w:t>
            </w:r>
          </w:p>
          <w:p w14:paraId="0AD2054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value="AR"/&gt;</w:t>
            </w:r>
          </w:p>
          <w:p w14:paraId="3621E1B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value="CE"/&gt;</w:t>
            </w:r>
          </w:p>
          <w:p w14:paraId="4CDD10A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value="CR"/&gt;</w:t>
            </w:r>
          </w:p>
          <w:p w14:paraId="57D4DB71"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value="CA"/&gt;</w:t>
            </w:r>
          </w:p>
          <w:p w14:paraId="1BF352C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&lt;/xs:restriction&gt;</w:t>
            </w:r>
          </w:p>
          <w:p w14:paraId="60BC204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&lt;/xs:simpleType&gt;</w:t>
            </w:r>
          </w:p>
          <w:p w14:paraId="2C2FC253"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3F3EC54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name="Err" minOccurs="0" maxOccurs="unbounded"&gt;</w:t>
            </w:r>
          </w:p>
          <w:p w14:paraId="662296B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57FDFD7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45F0D30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name="ErrCode" type="xs:string" minOccurs="0" maxOccurs="1"/&gt;</w:t>
            </w:r>
          </w:p>
          <w:p w14:paraId="42DBD05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name="ErrText" type="xs:string" minOccurs="0" maxOccurs="1"/&gt;</w:t>
            </w:r>
          </w:p>
          <w:p w14:paraId="05D46091"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3F894EA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119C1EF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2D5B99B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name="UIRQueryResponse" minOccurs="0" maxOccurs="1"&gt;</w:t>
            </w:r>
          </w:p>
          <w:p w14:paraId="2E256BC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CA4B11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052BC77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name="Person" minOccurs="0" maxOccurs="1"&gt;</w:t>
            </w:r>
          </w:p>
          <w:p w14:paraId="7B8F9B3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4F4239F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3AB5856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name="MainENP" type="xs:string" minOccurs="0" maxOccurs="1"/&gt;</w:t>
            </w:r>
          </w:p>
          <w:p w14:paraId="60CC8D3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name="RegionalENP" type="xs:string" minOccurs="0" maxOccurs="1"/&gt;</w:t>
            </w:r>
          </w:p>
          <w:p w14:paraId="2253A43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DD0D01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4ECCD07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2266165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name="Insurance" minOccurs="0" maxOccurs="1"&gt;</w:t>
            </w:r>
          </w:p>
          <w:p w14:paraId="4172AD9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779577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351E18A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name="MedInsCompanyId" type="xs:string" minOccurs="0" maxOccurs="1"/&gt;</w:t>
            </w:r>
          </w:p>
          <w:p w14:paraId="5EA461A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name="InsRegion" type="xs:string" minOccurs="0" maxOccurs="1"/&gt;</w:t>
            </w:r>
          </w:p>
          <w:p w14:paraId="6343639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name="StartDate" type="xs:date" minOccurs="0" maxOccurs="1"/&gt;</w:t>
            </w:r>
          </w:p>
          <w:p w14:paraId="2B4F7CF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name="EndDate" type="xs:date" minOccurs="0" maxOccurs="1"/&gt;</w:t>
            </w:r>
          </w:p>
          <w:p w14:paraId="237A71B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name="InsType" type="xs:string" minOccurs="0" maxOccurs="1"/&gt;</w:t>
            </w:r>
          </w:p>
          <w:p w14:paraId="2B694CB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name="InsId" type="xs:string" minOccurs="0" maxOccurs="1"/&gt;</w:t>
            </w:r>
          </w:p>
          <w:p w14:paraId="01B14DD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0A041BE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5AAE5A5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6DCD612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B156C6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7FEDD8F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62A9FC5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2E4333E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32B26F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&lt;/xs:element&gt;</w:t>
            </w:r>
          </w:p>
          <w:p w14:paraId="0983C4B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 name="UIRRequest2"&gt;</w:t>
            </w:r>
          </w:p>
          <w:p w14:paraId="1F1DEC7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5A06024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33921E3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name="FullName" minOccurs="0" maxOccurs="1"&gt;</w:t>
            </w:r>
          </w:p>
          <w:p w14:paraId="079E9F5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B549C2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27F6AD0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name="FamilyName" type="xs:string" minOccurs="0" maxOccurs="1"/&gt;</w:t>
            </w:r>
          </w:p>
          <w:p w14:paraId="3D58B5F1"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name="FirstName" type="xs:string" minOccurs="0" maxOccurs="1"/&gt;</w:t>
            </w:r>
          </w:p>
          <w:p w14:paraId="0F48B49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name="MiddleName" type="xs:string" minOccurs="0" maxOccurs="1"/&gt;</w:t>
            </w:r>
          </w:p>
          <w:p w14:paraId="73440C9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14A40EF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74DEFB5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295DEC43"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name="PolicyType" type="xs:string" minOccurs="0" maxOccurs="1"/&gt;</w:t>
            </w:r>
          </w:p>
          <w:p w14:paraId="133D994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name="PolicyNumber" type="xs:string" minOccurs="0" maxOccurs="1"/&gt;</w:t>
            </w:r>
          </w:p>
          <w:p w14:paraId="3D2E624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name="InsRegion" type="xs:string" minOccurs="0" maxOccurs="1"/&gt;</w:t>
            </w:r>
          </w:p>
          <w:p w14:paraId="377D390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 minOccurs="0" maxOccurs="1"&gt;</w:t>
            </w:r>
          </w:p>
          <w:p w14:paraId="5A0279D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2C09304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78EFC3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name="BirthDate" type="xs:date" mi</w:t>
            </w:r>
            <w:bookmarkStart w:id="1301" w:name="_Toc370302141"/>
            <w:r w:rsidRPr="005855DF">
              <w:rPr>
                <w:color w:val="000000" w:themeColor="text1"/>
                <w:sz w:val="20"/>
                <w:szCs w:val="20"/>
                <w:lang w:val="en-US" w:eastAsia="ru-RU"/>
              </w:rPr>
              <w:t>nOccurs="0" maxOccurs="1"/&gt;</w:t>
            </w:r>
          </w:p>
          <w:p w14:paraId="436DFE8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name="BirthPlace" type="xs:string" minOccurs="0" maxOccurs="1"/&gt;</w:t>
            </w:r>
          </w:p>
          <w:p w14:paraId="6DCA5E5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w:t>
            </w:r>
            <w:bookmarkEnd w:id="1301"/>
            <w:r w:rsidRPr="005855DF">
              <w:rPr>
                <w:color w:val="000000" w:themeColor="text1"/>
                <w:sz w:val="20"/>
                <w:szCs w:val="20"/>
                <w:lang w:val="en-US" w:eastAsia="ru-RU"/>
              </w:rPr>
              <w:t>quence&gt;</w:t>
            </w:r>
          </w:p>
          <w:p w14:paraId="07919BD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7813C94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2A1DFB5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name="InsDate" type="xs:date" nillable="true" minOccurs="1" maxOccurs="1"/&gt;</w:t>
            </w:r>
          </w:p>
          <w:p w14:paraId="5B40225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4671D5A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181EE33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&lt;/xs:element&gt;</w:t>
            </w:r>
          </w:p>
          <w:p w14:paraId="73FF12C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&lt;/xs:schema&gt;</w:t>
            </w:r>
          </w:p>
          <w:p w14:paraId="1B8195FF" w14:textId="77777777" w:rsidR="0075428D" w:rsidRPr="005855DF" w:rsidRDefault="0075428D" w:rsidP="0075428D">
            <w:pPr>
              <w:autoSpaceDE w:val="0"/>
              <w:autoSpaceDN w:val="0"/>
              <w:adjustRightInd w:val="0"/>
              <w:rPr>
                <w:color w:val="000000" w:themeColor="text1"/>
                <w:sz w:val="20"/>
                <w:szCs w:val="20"/>
                <w:lang w:val="en-US" w:eastAsia="ru-RU"/>
              </w:rPr>
            </w:pPr>
          </w:p>
        </w:tc>
      </w:tr>
    </w:tbl>
    <w:p w14:paraId="7E7D75FE" w14:textId="77777777" w:rsidR="0075428D" w:rsidRPr="005855DF" w:rsidRDefault="0075428D" w:rsidP="0075428D">
      <w:pPr>
        <w:rPr>
          <w:color w:val="000000" w:themeColor="text1"/>
          <w:lang w:val="en-US"/>
        </w:rPr>
      </w:pPr>
    </w:p>
    <w:p w14:paraId="5F9382F3" w14:textId="7B718B15" w:rsidR="000E5B00" w:rsidRDefault="0075428D" w:rsidP="00A673BD">
      <w:r w:rsidRPr="005855DF">
        <w:rPr>
          <w:bCs/>
          <w:color w:val="000000" w:themeColor="text1"/>
          <w:sz w:val="28"/>
          <w:szCs w:val="28"/>
        </w:rPr>
        <w:br w:type="page"/>
      </w:r>
    </w:p>
    <w:p w14:paraId="539B6A20" w14:textId="77777777" w:rsidR="0075428D" w:rsidRPr="006F5113" w:rsidRDefault="0075428D" w:rsidP="00601FA2">
      <w:pPr>
        <w:pStyle w:val="afffffe"/>
        <w:sectPr w:rsidR="0075428D" w:rsidRPr="006F5113" w:rsidSect="00117D8D">
          <w:footerReference w:type="even" r:id="rId135"/>
          <w:footerReference w:type="default" r:id="rId136"/>
          <w:footnotePr>
            <w:numRestart w:val="eachPage"/>
          </w:footnotePr>
          <w:type w:val="continuous"/>
          <w:pgSz w:w="11906" w:h="16838" w:code="9"/>
          <w:pgMar w:top="1134" w:right="567" w:bottom="1134" w:left="1134" w:header="720" w:footer="720" w:gutter="0"/>
          <w:cols w:space="708"/>
          <w:docGrid w:linePitch="360"/>
        </w:sectPr>
      </w:pPr>
    </w:p>
    <w:p w14:paraId="3913810A" w14:textId="77777777" w:rsidR="000E5B00" w:rsidRPr="006F5113" w:rsidRDefault="000E5B00" w:rsidP="002376A1">
      <w:pPr>
        <w:pStyle w:val="10"/>
        <w:rPr>
          <w:b w:val="0"/>
        </w:rPr>
      </w:pPr>
      <w:r w:rsidRPr="006F5113">
        <w:rPr>
          <w:b w:val="0"/>
        </w:rPr>
        <w:br/>
      </w:r>
      <w:bookmarkStart w:id="1302" w:name="_Toc503790825"/>
      <w:r w:rsidRPr="006F5113">
        <w:rPr>
          <w:b w:val="0"/>
        </w:rPr>
        <w:t xml:space="preserve">Информационное взаимодействие между ТФОМС, МО и СМО при осуществлении персонифицированного учета оказанной медицинской помощи в формате </w:t>
      </w:r>
      <w:r w:rsidRPr="006F5113">
        <w:rPr>
          <w:b w:val="0"/>
          <w:lang w:val="en-US"/>
        </w:rPr>
        <w:t>XML</w:t>
      </w:r>
      <w:bookmarkEnd w:id="1302"/>
    </w:p>
    <w:p w14:paraId="3C4A3187" w14:textId="5772B38E" w:rsidR="00784DC2" w:rsidRDefault="00784DC2" w:rsidP="0042463B">
      <w:pPr>
        <w:pStyle w:val="22"/>
        <w:jc w:val="center"/>
        <w:rPr>
          <w:b w:val="0"/>
        </w:rPr>
      </w:pPr>
      <w:bookmarkStart w:id="1303" w:name="_Toc503790826"/>
      <w:r w:rsidRPr="006F5113">
        <w:rPr>
          <w:b w:val="0"/>
        </w:rPr>
        <w:t>Информационное взаимодействие между ТФОМС, МО и СМО при осуществлении персонифицированного учета оказанной медицинской помощи, кроме</w:t>
      </w:r>
      <w:r w:rsidR="00F448F9" w:rsidRPr="006F5113">
        <w:rPr>
          <w:b w:val="0"/>
        </w:rPr>
        <w:t xml:space="preserve"> высокотехнологичной медицинской помощи,</w:t>
      </w:r>
      <w:r w:rsidRPr="006F5113">
        <w:rPr>
          <w:b w:val="0"/>
        </w:rPr>
        <w:t xml:space="preserve"> медицинской помощи</w:t>
      </w:r>
      <w:r w:rsidR="00A66538" w:rsidRPr="006F5113">
        <w:rPr>
          <w:b w:val="0"/>
        </w:rPr>
        <w:t xml:space="preserve"> </w:t>
      </w:r>
      <w:r w:rsidRPr="006F5113">
        <w:rPr>
          <w:b w:val="0"/>
        </w:rPr>
        <w:t xml:space="preserve">по диспансеризации, </w:t>
      </w:r>
      <w:r w:rsidR="00A66538" w:rsidRPr="006F5113">
        <w:rPr>
          <w:b w:val="0"/>
        </w:rPr>
        <w:t xml:space="preserve">профилактическим </w:t>
      </w:r>
      <w:r w:rsidRPr="006F5113">
        <w:rPr>
          <w:b w:val="0"/>
        </w:rPr>
        <w:t>медицински</w:t>
      </w:r>
      <w:r w:rsidR="00A66538" w:rsidRPr="006F5113">
        <w:rPr>
          <w:b w:val="0"/>
        </w:rPr>
        <w:t>м</w:t>
      </w:r>
      <w:r w:rsidRPr="006F5113">
        <w:rPr>
          <w:b w:val="0"/>
        </w:rPr>
        <w:t xml:space="preserve"> осмотр</w:t>
      </w:r>
      <w:r w:rsidR="00A66538" w:rsidRPr="006F5113">
        <w:rPr>
          <w:b w:val="0"/>
        </w:rPr>
        <w:t>ам</w:t>
      </w:r>
      <w:r w:rsidRPr="006F5113">
        <w:rPr>
          <w:b w:val="0"/>
        </w:rPr>
        <w:t xml:space="preserve"> несовершеннолетних и профилактически</w:t>
      </w:r>
      <w:r w:rsidR="00A66538" w:rsidRPr="006F5113">
        <w:rPr>
          <w:b w:val="0"/>
        </w:rPr>
        <w:t>м</w:t>
      </w:r>
      <w:r w:rsidRPr="006F5113">
        <w:rPr>
          <w:b w:val="0"/>
        </w:rPr>
        <w:t xml:space="preserve"> медицински</w:t>
      </w:r>
      <w:r w:rsidR="00A66538" w:rsidRPr="006F5113">
        <w:rPr>
          <w:b w:val="0"/>
        </w:rPr>
        <w:t>м осмотрам</w:t>
      </w:r>
      <w:r w:rsidRPr="006F5113">
        <w:rPr>
          <w:b w:val="0"/>
        </w:rPr>
        <w:t xml:space="preserve"> взрослого населения</w:t>
      </w:r>
      <w:bookmarkEnd w:id="1303"/>
    </w:p>
    <w:p w14:paraId="3282498A" w14:textId="77777777" w:rsidR="00954F67" w:rsidRPr="00954F67" w:rsidRDefault="00954F67" w:rsidP="00612E6C">
      <w:pPr>
        <w:pStyle w:val="af0"/>
        <w:numPr>
          <w:ilvl w:val="0"/>
          <w:numId w:val="134"/>
        </w:numPr>
        <w:spacing w:before="0" w:after="0" w:line="240" w:lineRule="auto"/>
        <w:rPr>
          <w:color w:val="000000" w:themeColor="text1"/>
          <w:lang w:eastAsia="ru-RU"/>
        </w:rPr>
      </w:pPr>
      <w:r w:rsidRPr="00954F67">
        <w:rPr>
          <w:color w:val="000000" w:themeColor="text1"/>
          <w:lang w:eastAsia="ru-RU"/>
        </w:rPr>
        <w:t xml:space="preserve">Информационные файлы имеют формат XML с кодовой страницей </w:t>
      </w:r>
      <w:r w:rsidRPr="00954F67">
        <w:rPr>
          <w:color w:val="000000" w:themeColor="text1"/>
          <w:lang w:eastAsia="ru-RU"/>
        </w:rPr>
        <w:br/>
        <w:t>Windows-1251.</w:t>
      </w:r>
    </w:p>
    <w:p w14:paraId="4B4C09D3" w14:textId="77777777" w:rsidR="00954F67" w:rsidRPr="00954F67" w:rsidRDefault="00954F67" w:rsidP="00954F67">
      <w:pPr>
        <w:rPr>
          <w:color w:val="000000" w:themeColor="text1"/>
          <w:lang w:eastAsia="ru-RU"/>
        </w:rPr>
      </w:pPr>
      <w:r w:rsidRPr="00954F67">
        <w:rPr>
          <w:color w:val="000000" w:themeColor="text1"/>
          <w:lang w:eastAsia="ru-RU"/>
        </w:rPr>
        <w:t xml:space="preserve">Файлы пакета информационного обмена должны быть упакованы в архив формата </w:t>
      </w:r>
      <w:r w:rsidRPr="00954F67">
        <w:rPr>
          <w:color w:val="000000" w:themeColor="text1"/>
          <w:lang w:val="en-US" w:eastAsia="ru-RU"/>
        </w:rPr>
        <w:t>ZIP</w:t>
      </w:r>
      <w:r w:rsidRPr="00954F67">
        <w:rPr>
          <w:color w:val="000000" w:themeColor="text1"/>
          <w:lang w:eastAsia="ru-RU"/>
        </w:rPr>
        <w:t>. Имя файла формируется по следующему принципу:</w:t>
      </w:r>
    </w:p>
    <w:p w14:paraId="3F21C390" w14:textId="77777777" w:rsidR="00954F67" w:rsidRPr="00954F67" w:rsidRDefault="00954F67" w:rsidP="00954F67">
      <w:pPr>
        <w:rPr>
          <w:color w:val="000000" w:themeColor="text1"/>
          <w:lang w:eastAsia="ru-RU"/>
        </w:rPr>
      </w:pPr>
      <w:r w:rsidRPr="00954F67">
        <w:rPr>
          <w:color w:val="000000" w:themeColor="text1"/>
          <w:lang w:val="en-US" w:eastAsia="ru-RU"/>
        </w:rPr>
        <w:t>HPiNiPpNp</w:t>
      </w:r>
      <w:r w:rsidRPr="00954F67">
        <w:rPr>
          <w:color w:val="000000" w:themeColor="text1"/>
          <w:lang w:eastAsia="ru-RU"/>
        </w:rPr>
        <w:t>_</w:t>
      </w:r>
      <w:r w:rsidRPr="00954F67">
        <w:rPr>
          <w:color w:val="000000" w:themeColor="text1"/>
          <w:lang w:val="en-US" w:eastAsia="ru-RU"/>
        </w:rPr>
        <w:t>YYMMN</w:t>
      </w:r>
      <w:r w:rsidRPr="00954F67">
        <w:rPr>
          <w:color w:val="000000" w:themeColor="text1"/>
          <w:lang w:eastAsia="ru-RU"/>
        </w:rPr>
        <w:t>.</w:t>
      </w:r>
      <w:r w:rsidRPr="00954F67">
        <w:rPr>
          <w:color w:val="000000" w:themeColor="text1"/>
          <w:lang w:val="en-US" w:eastAsia="ru-RU"/>
        </w:rPr>
        <w:t>XML</w:t>
      </w:r>
      <w:r w:rsidRPr="00954F67">
        <w:rPr>
          <w:color w:val="000000" w:themeColor="text1"/>
          <w:lang w:eastAsia="ru-RU"/>
        </w:rPr>
        <w:t>, где</w:t>
      </w:r>
    </w:p>
    <w:p w14:paraId="0D5831F9" w14:textId="77777777" w:rsidR="00954F67" w:rsidRPr="00954F67" w:rsidRDefault="00954F67" w:rsidP="00612E6C">
      <w:pPr>
        <w:pStyle w:val="aff5"/>
        <w:numPr>
          <w:ilvl w:val="0"/>
          <w:numId w:val="92"/>
        </w:numPr>
        <w:spacing w:before="0" w:after="0" w:line="240" w:lineRule="auto"/>
        <w:rPr>
          <w:color w:val="000000" w:themeColor="text1"/>
          <w:lang w:eastAsia="ru-RU"/>
        </w:rPr>
      </w:pPr>
      <w:r w:rsidRPr="00954F67">
        <w:rPr>
          <w:color w:val="000000" w:themeColor="text1"/>
          <w:lang w:val="en-US" w:eastAsia="ru-RU"/>
        </w:rPr>
        <w:t>H</w:t>
      </w:r>
      <w:r w:rsidRPr="00954F67">
        <w:rPr>
          <w:color w:val="000000" w:themeColor="text1"/>
          <w:lang w:eastAsia="ru-RU"/>
        </w:rPr>
        <w:t xml:space="preserve"> – константа, обозначающая передаваемые данные.</w:t>
      </w:r>
    </w:p>
    <w:p w14:paraId="0B81DBF3" w14:textId="77777777" w:rsidR="00954F67" w:rsidRPr="00954F67" w:rsidRDefault="00954F67" w:rsidP="00612E6C">
      <w:pPr>
        <w:pStyle w:val="aff5"/>
        <w:numPr>
          <w:ilvl w:val="0"/>
          <w:numId w:val="92"/>
        </w:numPr>
        <w:spacing w:before="0" w:after="0" w:line="240" w:lineRule="auto"/>
        <w:rPr>
          <w:color w:val="000000" w:themeColor="text1"/>
          <w:lang w:eastAsia="ru-RU"/>
        </w:rPr>
      </w:pPr>
      <w:r w:rsidRPr="00954F67">
        <w:rPr>
          <w:color w:val="000000" w:themeColor="text1"/>
          <w:lang w:val="en-US" w:eastAsia="ru-RU"/>
        </w:rPr>
        <w:t>Pi</w:t>
      </w:r>
      <w:r w:rsidRPr="00954F67">
        <w:rPr>
          <w:color w:val="000000" w:themeColor="text1"/>
          <w:lang w:eastAsia="ru-RU"/>
        </w:rPr>
        <w:t xml:space="preserve"> – Параметр, определяющий организацию-источник:</w:t>
      </w:r>
    </w:p>
    <w:p w14:paraId="0FDFBF7D" w14:textId="77777777" w:rsidR="00954F67" w:rsidRPr="00954F67" w:rsidRDefault="00954F67" w:rsidP="00612E6C">
      <w:pPr>
        <w:pStyle w:val="aff5"/>
        <w:numPr>
          <w:ilvl w:val="1"/>
          <w:numId w:val="93"/>
        </w:numPr>
        <w:spacing w:before="0" w:after="0" w:line="240" w:lineRule="auto"/>
        <w:rPr>
          <w:color w:val="000000" w:themeColor="text1"/>
          <w:lang w:eastAsia="ru-RU"/>
        </w:rPr>
      </w:pPr>
      <w:r w:rsidRPr="00954F67">
        <w:rPr>
          <w:color w:val="000000" w:themeColor="text1"/>
          <w:lang w:val="en-US" w:eastAsia="ru-RU"/>
        </w:rPr>
        <w:t>T</w:t>
      </w:r>
      <w:r w:rsidRPr="00954F67">
        <w:rPr>
          <w:color w:val="000000" w:themeColor="text1"/>
          <w:lang w:eastAsia="ru-RU"/>
        </w:rPr>
        <w:t xml:space="preserve"> – ТФОМС;</w:t>
      </w:r>
    </w:p>
    <w:p w14:paraId="15C1D975" w14:textId="77777777" w:rsidR="00954F67" w:rsidRPr="00954F67" w:rsidRDefault="00954F67" w:rsidP="00612E6C">
      <w:pPr>
        <w:pStyle w:val="aff5"/>
        <w:numPr>
          <w:ilvl w:val="1"/>
          <w:numId w:val="93"/>
        </w:numPr>
        <w:spacing w:before="0" w:after="0" w:line="240"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СМО;</w:t>
      </w:r>
    </w:p>
    <w:p w14:paraId="48C01613" w14:textId="77777777" w:rsidR="00954F67" w:rsidRPr="00954F67" w:rsidRDefault="00954F67" w:rsidP="00612E6C">
      <w:pPr>
        <w:pStyle w:val="aff5"/>
        <w:numPr>
          <w:ilvl w:val="1"/>
          <w:numId w:val="93"/>
        </w:numPr>
        <w:spacing w:before="0" w:after="0" w:line="240" w:lineRule="auto"/>
        <w:rPr>
          <w:color w:val="000000" w:themeColor="text1"/>
          <w:lang w:eastAsia="ru-RU"/>
        </w:rPr>
      </w:pPr>
      <w:r w:rsidRPr="00954F67">
        <w:rPr>
          <w:color w:val="000000" w:themeColor="text1"/>
          <w:lang w:val="en-US" w:eastAsia="ru-RU"/>
        </w:rPr>
        <w:t>M</w:t>
      </w:r>
      <w:r w:rsidRPr="00954F67">
        <w:rPr>
          <w:color w:val="000000" w:themeColor="text1"/>
          <w:lang w:eastAsia="ru-RU"/>
        </w:rPr>
        <w:t xml:space="preserve"> – МО.</w:t>
      </w:r>
    </w:p>
    <w:p w14:paraId="0C1BB611" w14:textId="77777777" w:rsidR="00954F67" w:rsidRPr="00954F67" w:rsidRDefault="00954F67" w:rsidP="00612E6C">
      <w:pPr>
        <w:pStyle w:val="aff5"/>
        <w:numPr>
          <w:ilvl w:val="0"/>
          <w:numId w:val="94"/>
        </w:numPr>
        <w:spacing w:before="0" w:after="0" w:line="240" w:lineRule="auto"/>
        <w:rPr>
          <w:color w:val="000000" w:themeColor="text1"/>
          <w:lang w:eastAsia="ru-RU"/>
        </w:rPr>
      </w:pPr>
      <w:r w:rsidRPr="00954F67">
        <w:rPr>
          <w:color w:val="000000" w:themeColor="text1"/>
          <w:lang w:val="en-US" w:eastAsia="ru-RU"/>
        </w:rPr>
        <w:t>Ni</w:t>
      </w:r>
      <w:r w:rsidRPr="00954F67">
        <w:rPr>
          <w:color w:val="000000" w:themeColor="text1"/>
          <w:lang w:eastAsia="ru-RU"/>
        </w:rPr>
        <w:t xml:space="preserve"> – Номер источника (двузначный код ТФОМС или реестровый номер СМО или МО).</w:t>
      </w:r>
    </w:p>
    <w:p w14:paraId="1E245184" w14:textId="77777777" w:rsidR="00954F67" w:rsidRPr="00954F67" w:rsidRDefault="00954F67" w:rsidP="00612E6C">
      <w:pPr>
        <w:pStyle w:val="aff5"/>
        <w:numPr>
          <w:ilvl w:val="0"/>
          <w:numId w:val="94"/>
        </w:numPr>
        <w:spacing w:before="0" w:after="0" w:line="240" w:lineRule="auto"/>
        <w:rPr>
          <w:color w:val="000000" w:themeColor="text1"/>
          <w:lang w:eastAsia="ru-RU"/>
        </w:rPr>
      </w:pPr>
      <w:r w:rsidRPr="00954F67">
        <w:rPr>
          <w:color w:val="000000" w:themeColor="text1"/>
          <w:lang w:val="en-US" w:eastAsia="ru-RU"/>
        </w:rPr>
        <w:t>Pp</w:t>
      </w:r>
      <w:r w:rsidRPr="00954F67">
        <w:rPr>
          <w:color w:val="000000" w:themeColor="text1"/>
          <w:lang w:eastAsia="ru-RU"/>
        </w:rPr>
        <w:t xml:space="preserve"> – Параметр, определяющий организацию -получателя:</w:t>
      </w:r>
    </w:p>
    <w:p w14:paraId="7257F64A" w14:textId="77777777" w:rsidR="00954F67" w:rsidRPr="00954F67" w:rsidRDefault="00954F67" w:rsidP="00612E6C">
      <w:pPr>
        <w:pStyle w:val="aff5"/>
        <w:numPr>
          <w:ilvl w:val="1"/>
          <w:numId w:val="95"/>
        </w:numPr>
        <w:spacing w:before="0" w:after="0" w:line="240" w:lineRule="auto"/>
        <w:rPr>
          <w:color w:val="000000" w:themeColor="text1"/>
          <w:lang w:eastAsia="ru-RU"/>
        </w:rPr>
      </w:pPr>
      <w:r w:rsidRPr="00954F67">
        <w:rPr>
          <w:color w:val="000000" w:themeColor="text1"/>
          <w:lang w:val="en-US" w:eastAsia="ru-RU"/>
        </w:rPr>
        <w:t>T</w:t>
      </w:r>
      <w:r w:rsidRPr="00954F67">
        <w:rPr>
          <w:color w:val="000000" w:themeColor="text1"/>
          <w:lang w:eastAsia="ru-RU"/>
        </w:rPr>
        <w:t xml:space="preserve"> – ТФОМС;</w:t>
      </w:r>
    </w:p>
    <w:p w14:paraId="33905DB5" w14:textId="77777777" w:rsidR="00954F67" w:rsidRPr="00954F67" w:rsidRDefault="00954F67" w:rsidP="00612E6C">
      <w:pPr>
        <w:pStyle w:val="aff5"/>
        <w:numPr>
          <w:ilvl w:val="1"/>
          <w:numId w:val="95"/>
        </w:numPr>
        <w:spacing w:before="0" w:after="0" w:line="240"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СМО;</w:t>
      </w:r>
    </w:p>
    <w:p w14:paraId="4467C717" w14:textId="77777777" w:rsidR="00954F67" w:rsidRPr="00954F67" w:rsidRDefault="00954F67" w:rsidP="00612E6C">
      <w:pPr>
        <w:pStyle w:val="aff5"/>
        <w:numPr>
          <w:ilvl w:val="1"/>
          <w:numId w:val="95"/>
        </w:numPr>
        <w:spacing w:before="0" w:after="0" w:line="240" w:lineRule="auto"/>
        <w:rPr>
          <w:color w:val="000000" w:themeColor="text1"/>
          <w:lang w:eastAsia="ru-RU"/>
        </w:rPr>
      </w:pPr>
      <w:r w:rsidRPr="00954F67">
        <w:rPr>
          <w:color w:val="000000" w:themeColor="text1"/>
          <w:lang w:val="en-US" w:eastAsia="ru-RU"/>
        </w:rPr>
        <w:t>M</w:t>
      </w:r>
      <w:r w:rsidRPr="00954F67">
        <w:rPr>
          <w:color w:val="000000" w:themeColor="text1"/>
          <w:lang w:eastAsia="ru-RU"/>
        </w:rPr>
        <w:t xml:space="preserve"> – МО.</w:t>
      </w:r>
    </w:p>
    <w:p w14:paraId="5C4D8B21" w14:textId="77777777" w:rsidR="00954F67" w:rsidRPr="00954F67" w:rsidRDefault="00954F67" w:rsidP="00612E6C">
      <w:pPr>
        <w:pStyle w:val="aff5"/>
        <w:numPr>
          <w:ilvl w:val="0"/>
          <w:numId w:val="96"/>
        </w:numPr>
        <w:spacing w:before="0" w:after="0" w:line="240" w:lineRule="auto"/>
        <w:rPr>
          <w:color w:val="000000" w:themeColor="text1"/>
          <w:lang w:eastAsia="ru-RU"/>
        </w:rPr>
      </w:pPr>
      <w:r w:rsidRPr="00954F67">
        <w:rPr>
          <w:color w:val="000000" w:themeColor="text1"/>
          <w:lang w:val="en-US" w:eastAsia="ru-RU"/>
        </w:rPr>
        <w:t>Np</w:t>
      </w:r>
      <w:r w:rsidRPr="00954F67">
        <w:rPr>
          <w:color w:val="000000" w:themeColor="text1"/>
          <w:lang w:eastAsia="ru-RU"/>
        </w:rPr>
        <w:t xml:space="preserve"> – Номер получателя (двузначный код ТФОМС или реестровый номер СМО или МО).</w:t>
      </w:r>
    </w:p>
    <w:p w14:paraId="25DF5FA9" w14:textId="77777777" w:rsidR="00954F67" w:rsidRPr="00954F67" w:rsidRDefault="00954F67" w:rsidP="00612E6C">
      <w:pPr>
        <w:pStyle w:val="aff5"/>
        <w:numPr>
          <w:ilvl w:val="0"/>
          <w:numId w:val="96"/>
        </w:numPr>
        <w:spacing w:before="0" w:after="0" w:line="240" w:lineRule="auto"/>
        <w:rPr>
          <w:color w:val="000000" w:themeColor="text1"/>
          <w:lang w:eastAsia="ru-RU"/>
        </w:rPr>
      </w:pPr>
      <w:r w:rsidRPr="00954F67">
        <w:rPr>
          <w:color w:val="000000" w:themeColor="text1"/>
          <w:lang w:eastAsia="ru-RU"/>
        </w:rPr>
        <w:t>YY – две последние цифры порядкового номера года отчетного периода.</w:t>
      </w:r>
    </w:p>
    <w:p w14:paraId="056594BD" w14:textId="77777777" w:rsidR="00954F67" w:rsidRPr="00954F67" w:rsidRDefault="00954F67" w:rsidP="00612E6C">
      <w:pPr>
        <w:pStyle w:val="aff5"/>
        <w:numPr>
          <w:ilvl w:val="0"/>
          <w:numId w:val="96"/>
        </w:numPr>
        <w:spacing w:before="0" w:after="0" w:line="240" w:lineRule="auto"/>
        <w:rPr>
          <w:color w:val="000000" w:themeColor="text1"/>
          <w:lang w:eastAsia="ru-RU"/>
        </w:rPr>
      </w:pPr>
      <w:r w:rsidRPr="00954F67">
        <w:rPr>
          <w:color w:val="000000" w:themeColor="text1"/>
          <w:lang w:eastAsia="ru-RU"/>
        </w:rPr>
        <w:t>MM – порядковый номер месяца отчетного периода:</w:t>
      </w:r>
    </w:p>
    <w:p w14:paraId="2507CEEF" w14:textId="77777777" w:rsidR="00954F67" w:rsidRPr="00954F67" w:rsidRDefault="00954F67" w:rsidP="00612E6C">
      <w:pPr>
        <w:pStyle w:val="aff5"/>
        <w:numPr>
          <w:ilvl w:val="0"/>
          <w:numId w:val="96"/>
        </w:numPr>
        <w:spacing w:before="0" w:after="0" w:line="240" w:lineRule="auto"/>
        <w:rPr>
          <w:color w:val="000000" w:themeColor="text1"/>
          <w:lang w:eastAsia="ru-RU"/>
        </w:rPr>
      </w:pPr>
      <w:r w:rsidRPr="00954F67">
        <w:rPr>
          <w:color w:val="000000" w:themeColor="text1"/>
          <w:lang w:eastAsia="ru-RU"/>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14:paraId="379A6A1C" w14:textId="77777777" w:rsidR="00954F67" w:rsidRPr="00954F67" w:rsidRDefault="00954F67" w:rsidP="00954F67">
      <w:pPr>
        <w:rPr>
          <w:color w:val="000000" w:themeColor="text1"/>
          <w:lang w:eastAsia="ar-SA"/>
        </w:rPr>
      </w:pPr>
      <w:r w:rsidRPr="00954F67">
        <w:rPr>
          <w:color w:val="000000" w:themeColor="text1"/>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39E5925C" w14:textId="77777777" w:rsidR="00954F67" w:rsidRPr="00954F67" w:rsidRDefault="00954F67" w:rsidP="00612E6C">
      <w:pPr>
        <w:pStyle w:val="aff5"/>
        <w:numPr>
          <w:ilvl w:val="0"/>
          <w:numId w:val="97"/>
        </w:numPr>
        <w:spacing w:before="0" w:after="0" w:line="240" w:lineRule="auto"/>
        <w:rPr>
          <w:color w:val="000000" w:themeColor="text1"/>
          <w:lang w:eastAsia="ru-RU"/>
        </w:rPr>
      </w:pPr>
      <w:r w:rsidRPr="00954F67">
        <w:rPr>
          <w:color w:val="000000" w:themeColor="text1"/>
          <w:lang w:eastAsia="ru-RU"/>
        </w:rPr>
        <w:t>соответствия имени архивного файла пакета данных отправителю и отчетному периоду;</w:t>
      </w:r>
    </w:p>
    <w:p w14:paraId="372C9343" w14:textId="77777777" w:rsidR="00954F67" w:rsidRPr="00954F67" w:rsidRDefault="00954F67" w:rsidP="00612E6C">
      <w:pPr>
        <w:pStyle w:val="aff5"/>
        <w:numPr>
          <w:ilvl w:val="0"/>
          <w:numId w:val="97"/>
        </w:numPr>
        <w:spacing w:before="0" w:after="0" w:line="240" w:lineRule="auto"/>
        <w:rPr>
          <w:color w:val="000000" w:themeColor="text1"/>
          <w:lang w:eastAsia="ru-RU"/>
        </w:rPr>
      </w:pPr>
      <w:r w:rsidRPr="00954F67">
        <w:rPr>
          <w:color w:val="000000" w:themeColor="text1"/>
          <w:lang w:eastAsia="ru-RU"/>
        </w:rPr>
        <w:t>возможности распаковки архивного файла без ошибок стандартными методами;</w:t>
      </w:r>
    </w:p>
    <w:p w14:paraId="441A41E3" w14:textId="77777777" w:rsidR="00954F67" w:rsidRPr="00954F67" w:rsidRDefault="00954F67" w:rsidP="00612E6C">
      <w:pPr>
        <w:pStyle w:val="aff5"/>
        <w:numPr>
          <w:ilvl w:val="0"/>
          <w:numId w:val="97"/>
        </w:numPr>
        <w:spacing w:before="0" w:after="0" w:line="240" w:lineRule="auto"/>
        <w:rPr>
          <w:color w:val="000000" w:themeColor="text1"/>
          <w:lang w:eastAsia="ru-RU"/>
        </w:rPr>
      </w:pPr>
      <w:r w:rsidRPr="00954F67">
        <w:rPr>
          <w:color w:val="000000" w:themeColor="text1"/>
          <w:lang w:eastAsia="ru-RU"/>
        </w:rPr>
        <w:t>наличия в архивном файле обязательных файлов информационного обмена;</w:t>
      </w:r>
    </w:p>
    <w:p w14:paraId="3E5E856B" w14:textId="77777777" w:rsidR="00954F67" w:rsidRPr="00954F67" w:rsidRDefault="00954F67" w:rsidP="00612E6C">
      <w:pPr>
        <w:pStyle w:val="aff5"/>
        <w:numPr>
          <w:ilvl w:val="0"/>
          <w:numId w:val="97"/>
        </w:numPr>
        <w:spacing w:before="0" w:after="0" w:line="240" w:lineRule="auto"/>
        <w:rPr>
          <w:color w:val="000000" w:themeColor="text1"/>
          <w:lang w:eastAsia="ru-RU"/>
        </w:rPr>
      </w:pPr>
      <w:r w:rsidRPr="00954F67">
        <w:rPr>
          <w:color w:val="000000" w:themeColor="text1"/>
          <w:lang w:eastAsia="ru-RU"/>
        </w:rPr>
        <w:t>отсутствия в архиве файлов, не относящихся к предмету информационного обмена.</w:t>
      </w:r>
    </w:p>
    <w:p w14:paraId="4B313F8C" w14:textId="77777777" w:rsidR="00954F67" w:rsidRPr="00954F67" w:rsidRDefault="00954F67" w:rsidP="00954F67">
      <w:pPr>
        <w:rPr>
          <w:rStyle w:val="affffff1"/>
          <w:rFonts w:eastAsia="MS Mincho"/>
          <w:color w:val="000000" w:themeColor="text1"/>
          <w:lang w:eastAsia="ru-RU"/>
        </w:rPr>
      </w:pPr>
      <w:r w:rsidRPr="00954F67">
        <w:rPr>
          <w:rFonts w:eastAsia="MS Mincho"/>
          <w:color w:val="000000" w:themeColor="text1"/>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Pr="00954F67">
        <w:rPr>
          <w:rFonts w:eastAsia="MS Mincho"/>
          <w:color w:val="000000" w:themeColor="text1"/>
          <w:lang w:val="en-US" w:eastAsia="ru-RU"/>
        </w:rPr>
        <w:t>H</w:t>
      </w:r>
      <w:r w:rsidRPr="00954F67">
        <w:rPr>
          <w:rFonts w:eastAsia="MS Mincho"/>
          <w:color w:val="000000" w:themeColor="text1"/>
          <w:lang w:eastAsia="ru-RU"/>
        </w:rPr>
        <w:t xml:space="preserve"> указывается </w:t>
      </w:r>
      <w:r w:rsidRPr="00954F67">
        <w:rPr>
          <w:rFonts w:eastAsia="MS Mincho"/>
          <w:color w:val="000000" w:themeColor="text1"/>
          <w:lang w:val="en-US" w:eastAsia="ru-RU"/>
        </w:rPr>
        <w:t>V</w:t>
      </w:r>
      <w:r w:rsidRPr="00954F67">
        <w:rPr>
          <w:rFonts w:eastAsia="MS Mincho"/>
          <w:color w:val="000000" w:themeColor="text1"/>
          <w:lang w:eastAsia="ru-RU"/>
        </w:rPr>
        <w:t>. Структура файла приведена в</w:t>
      </w:r>
      <w:r w:rsidRPr="00954F67">
        <w:rPr>
          <w:rFonts w:eastAsia="MS Mincho"/>
          <w:color w:val="000000" w:themeColor="text1"/>
        </w:rPr>
        <w:t xml:space="preserve"> таблице Д.1.</w:t>
      </w:r>
    </w:p>
    <w:p w14:paraId="3B5FCA5B" w14:textId="77777777" w:rsidR="00954F67" w:rsidRPr="00954F67" w:rsidRDefault="00954F67" w:rsidP="00954F67">
      <w:pPr>
        <w:rPr>
          <w:color w:val="000000" w:themeColor="text1"/>
          <w:lang w:eastAsia="ru-RU"/>
        </w:rPr>
      </w:pPr>
      <w:r w:rsidRPr="00954F67">
        <w:rPr>
          <w:color w:val="000000" w:themeColor="text1"/>
          <w:lang w:eastAsia="ru-RU"/>
        </w:rPr>
        <w:t xml:space="preserve">Следует учитывать, что некоторые символы в файлах формата </w:t>
      </w:r>
      <w:r w:rsidRPr="00954F67">
        <w:rPr>
          <w:color w:val="000000" w:themeColor="text1"/>
          <w:lang w:val="en-US" w:eastAsia="ru-RU"/>
        </w:rPr>
        <w:t>XML</w:t>
      </w:r>
      <w:r w:rsidRPr="00954F67">
        <w:rPr>
          <w:color w:val="000000" w:themeColor="text1"/>
          <w:lang w:eastAsia="ru-RU"/>
        </w:rPr>
        <w:t xml:space="preserve"> кодируются следующим образом:</w:t>
      </w:r>
    </w:p>
    <w:tbl>
      <w:tblPr>
        <w:tblStyle w:val="aff2"/>
        <w:tblW w:w="0" w:type="auto"/>
        <w:jc w:val="center"/>
        <w:tblLayout w:type="fixed"/>
        <w:tblLook w:val="01E0" w:firstRow="1" w:lastRow="1" w:firstColumn="1" w:lastColumn="1" w:noHBand="0" w:noVBand="0"/>
      </w:tblPr>
      <w:tblGrid>
        <w:gridCol w:w="3168"/>
        <w:gridCol w:w="3240"/>
      </w:tblGrid>
      <w:tr w:rsidR="00954F67" w:rsidRPr="00954F67" w14:paraId="4852AC96" w14:textId="77777777" w:rsidTr="00954F67">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64E2DF7F"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Символ</w:t>
            </w:r>
          </w:p>
        </w:tc>
        <w:tc>
          <w:tcPr>
            <w:tcW w:w="3240" w:type="dxa"/>
          </w:tcPr>
          <w:p w14:paraId="6EA4EE30"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Способ кодирования</w:t>
            </w:r>
          </w:p>
        </w:tc>
      </w:tr>
      <w:tr w:rsidR="00954F67" w:rsidRPr="00954F67" w14:paraId="76E1B913" w14:textId="77777777" w:rsidTr="00954F67">
        <w:trPr>
          <w:jc w:val="center"/>
        </w:trPr>
        <w:tc>
          <w:tcPr>
            <w:tcW w:w="3168" w:type="dxa"/>
          </w:tcPr>
          <w:p w14:paraId="26B3C7CB"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двойная кавычка (")</w:t>
            </w:r>
          </w:p>
        </w:tc>
        <w:tc>
          <w:tcPr>
            <w:tcW w:w="3240" w:type="dxa"/>
          </w:tcPr>
          <w:p w14:paraId="5A046D4B"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quot</w:t>
            </w:r>
            <w:r w:rsidRPr="00954F67">
              <w:rPr>
                <w:color w:val="000000" w:themeColor="text1"/>
                <w:lang w:eastAsia="ru-RU"/>
              </w:rPr>
              <w:t>;</w:t>
            </w:r>
          </w:p>
        </w:tc>
      </w:tr>
      <w:tr w:rsidR="00954F67" w:rsidRPr="00954F67" w14:paraId="3014341B" w14:textId="77777777" w:rsidTr="00954F67">
        <w:trPr>
          <w:jc w:val="center"/>
        </w:trPr>
        <w:tc>
          <w:tcPr>
            <w:tcW w:w="3168" w:type="dxa"/>
          </w:tcPr>
          <w:p w14:paraId="4C85FE25"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одинарная кавычка (')</w:t>
            </w:r>
          </w:p>
        </w:tc>
        <w:tc>
          <w:tcPr>
            <w:tcW w:w="3240" w:type="dxa"/>
          </w:tcPr>
          <w:p w14:paraId="4B73AF2D"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apos</w:t>
            </w:r>
            <w:r w:rsidRPr="00954F67">
              <w:rPr>
                <w:color w:val="000000" w:themeColor="text1"/>
                <w:lang w:eastAsia="ru-RU"/>
              </w:rPr>
              <w:t>;</w:t>
            </w:r>
          </w:p>
        </w:tc>
      </w:tr>
      <w:tr w:rsidR="00954F67" w:rsidRPr="00954F67" w14:paraId="6958DBAA" w14:textId="77777777" w:rsidTr="00954F67">
        <w:trPr>
          <w:jc w:val="center"/>
        </w:trPr>
        <w:tc>
          <w:tcPr>
            <w:tcW w:w="3168" w:type="dxa"/>
          </w:tcPr>
          <w:p w14:paraId="121FB2B9"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левая угловая скобка ("&lt;")</w:t>
            </w:r>
          </w:p>
        </w:tc>
        <w:tc>
          <w:tcPr>
            <w:tcW w:w="3240" w:type="dxa"/>
          </w:tcPr>
          <w:p w14:paraId="65181E8C"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lt</w:t>
            </w:r>
            <w:r w:rsidRPr="00954F67">
              <w:rPr>
                <w:color w:val="000000" w:themeColor="text1"/>
                <w:lang w:eastAsia="ru-RU"/>
              </w:rPr>
              <w:t>;</w:t>
            </w:r>
          </w:p>
        </w:tc>
      </w:tr>
      <w:tr w:rsidR="00954F67" w:rsidRPr="00954F67" w14:paraId="27779251" w14:textId="77777777" w:rsidTr="00954F67">
        <w:trPr>
          <w:jc w:val="center"/>
        </w:trPr>
        <w:tc>
          <w:tcPr>
            <w:tcW w:w="3168" w:type="dxa"/>
          </w:tcPr>
          <w:p w14:paraId="10EFFDCD"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eastAsia="ru-RU"/>
              </w:rPr>
              <w:t>правая угловая скобка</w:t>
            </w:r>
            <w:r w:rsidRPr="00954F67">
              <w:rPr>
                <w:color w:val="000000" w:themeColor="text1"/>
                <w:lang w:val="en-US" w:eastAsia="ru-RU"/>
              </w:rPr>
              <w:t xml:space="preserve"> ("&gt;")</w:t>
            </w:r>
          </w:p>
        </w:tc>
        <w:tc>
          <w:tcPr>
            <w:tcW w:w="3240" w:type="dxa"/>
          </w:tcPr>
          <w:p w14:paraId="61E84A4F"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val="en-US" w:eastAsia="ru-RU"/>
              </w:rPr>
              <w:t>&amp;gt;</w:t>
            </w:r>
          </w:p>
        </w:tc>
      </w:tr>
      <w:tr w:rsidR="00954F67" w:rsidRPr="00954F67" w14:paraId="3BD7F7B0" w14:textId="77777777" w:rsidTr="00954F67">
        <w:trPr>
          <w:jc w:val="center"/>
        </w:trPr>
        <w:tc>
          <w:tcPr>
            <w:tcW w:w="3168" w:type="dxa"/>
          </w:tcPr>
          <w:p w14:paraId="3134EA32"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eastAsia="ru-RU"/>
              </w:rPr>
              <w:t>амперсант</w:t>
            </w:r>
            <w:r w:rsidRPr="00954F67">
              <w:rPr>
                <w:color w:val="000000" w:themeColor="text1"/>
                <w:lang w:val="en-US" w:eastAsia="ru-RU"/>
              </w:rPr>
              <w:t xml:space="preserve"> ("&amp;")</w:t>
            </w:r>
          </w:p>
        </w:tc>
        <w:tc>
          <w:tcPr>
            <w:tcW w:w="3240" w:type="dxa"/>
          </w:tcPr>
          <w:p w14:paraId="56093F8D"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val="en-US" w:eastAsia="ru-RU"/>
              </w:rPr>
              <w:t>&amp;amp;</w:t>
            </w:r>
          </w:p>
        </w:tc>
      </w:tr>
    </w:tbl>
    <w:p w14:paraId="6745F141" w14:textId="77777777" w:rsidR="00954F67" w:rsidRPr="00954F67" w:rsidRDefault="00954F67" w:rsidP="00954F67">
      <w:pPr>
        <w:rPr>
          <w:color w:val="000000" w:themeColor="text1"/>
          <w:lang w:eastAsia="ru-RU"/>
        </w:rPr>
      </w:pPr>
    </w:p>
    <w:p w14:paraId="01452E0C" w14:textId="77777777" w:rsidR="00954F67" w:rsidRPr="00954F67" w:rsidRDefault="00954F67" w:rsidP="00954F67">
      <w:pPr>
        <w:rPr>
          <w:color w:val="000000" w:themeColor="text1"/>
          <w:lang w:eastAsia="ru-RU"/>
        </w:rPr>
      </w:pPr>
      <w:r w:rsidRPr="00954F67">
        <w:rPr>
          <w:color w:val="000000" w:themeColor="text1"/>
          <w:lang w:eastAsia="ru-RU"/>
        </w:rPr>
        <w:t>В столбце «Тип» указана обязательность содержимого элемента (реквизита), один из символов - О, Н, У, М. Символы имеют следующий смысл:</w:t>
      </w:r>
    </w:p>
    <w:p w14:paraId="56043742" w14:textId="77777777" w:rsidR="00954F67" w:rsidRPr="00954F67" w:rsidRDefault="00954F67" w:rsidP="00612E6C">
      <w:pPr>
        <w:pStyle w:val="aff5"/>
        <w:numPr>
          <w:ilvl w:val="0"/>
          <w:numId w:val="98"/>
        </w:numPr>
        <w:spacing w:before="0" w:after="0" w:line="240" w:lineRule="auto"/>
        <w:rPr>
          <w:color w:val="000000" w:themeColor="text1"/>
          <w:lang w:eastAsia="ru-RU"/>
        </w:rPr>
      </w:pPr>
      <w:r w:rsidRPr="00954F67">
        <w:rPr>
          <w:color w:val="000000" w:themeColor="text1"/>
          <w:lang w:eastAsia="ru-RU"/>
        </w:rPr>
        <w:t>О – обязательный реквизит, который должен обязательно присутствовать в элементе;</w:t>
      </w:r>
    </w:p>
    <w:p w14:paraId="7AC8C1F4" w14:textId="77777777" w:rsidR="00954F67" w:rsidRPr="00954F67" w:rsidRDefault="00954F67" w:rsidP="00612E6C">
      <w:pPr>
        <w:pStyle w:val="aff5"/>
        <w:numPr>
          <w:ilvl w:val="0"/>
          <w:numId w:val="98"/>
        </w:numPr>
        <w:spacing w:before="0" w:after="0" w:line="240" w:lineRule="auto"/>
        <w:rPr>
          <w:color w:val="000000" w:themeColor="text1"/>
          <w:lang w:eastAsia="ru-RU"/>
        </w:rPr>
      </w:pPr>
      <w:r w:rsidRPr="00954F67">
        <w:rPr>
          <w:color w:val="000000" w:themeColor="text1"/>
          <w:lang w:eastAsia="ru-RU"/>
        </w:rPr>
        <w:t>Н – необязательный реквизит, который может, как присутствовать, так и отсутствовать в элементе. При отсутствии, не передается.</w:t>
      </w:r>
    </w:p>
    <w:p w14:paraId="02C5B74A" w14:textId="77777777" w:rsidR="00954F67" w:rsidRPr="00954F67" w:rsidRDefault="00954F67" w:rsidP="00612E6C">
      <w:pPr>
        <w:pStyle w:val="aff5"/>
        <w:numPr>
          <w:ilvl w:val="0"/>
          <w:numId w:val="98"/>
        </w:numPr>
        <w:spacing w:before="0" w:after="0" w:line="240" w:lineRule="auto"/>
        <w:rPr>
          <w:color w:val="000000" w:themeColor="text1"/>
          <w:lang w:eastAsia="ru-RU"/>
        </w:rPr>
      </w:pPr>
      <w:r w:rsidRPr="00954F67">
        <w:rPr>
          <w:color w:val="000000" w:themeColor="text1"/>
          <w:lang w:eastAsia="ru-RU"/>
        </w:rPr>
        <w:t>У – условно-обязательный реквизит. При отсутствии, не передается.</w:t>
      </w:r>
    </w:p>
    <w:p w14:paraId="761538EB" w14:textId="77777777" w:rsidR="00954F67" w:rsidRPr="00954F67" w:rsidRDefault="00954F67" w:rsidP="00612E6C">
      <w:pPr>
        <w:pStyle w:val="aff5"/>
        <w:numPr>
          <w:ilvl w:val="0"/>
          <w:numId w:val="98"/>
        </w:numPr>
        <w:spacing w:before="0" w:after="0" w:line="240" w:lineRule="auto"/>
        <w:rPr>
          <w:color w:val="000000" w:themeColor="text1"/>
          <w:lang w:eastAsia="ru-RU"/>
        </w:rPr>
      </w:pPr>
      <w:r w:rsidRPr="00954F67">
        <w:rPr>
          <w:color w:val="000000" w:themeColor="text1"/>
          <w:lang w:eastAsia="ru-RU"/>
        </w:rPr>
        <w:t>М - реквизит, определяющий множественность данных, может добавляться к указанным выше символам.</w:t>
      </w:r>
    </w:p>
    <w:p w14:paraId="27358191" w14:textId="77777777" w:rsidR="00954F67" w:rsidRPr="00954F67" w:rsidRDefault="00954F67" w:rsidP="00954F67">
      <w:pPr>
        <w:rPr>
          <w:color w:val="000000" w:themeColor="text1"/>
          <w:lang w:eastAsia="ru-RU"/>
        </w:rPr>
      </w:pPr>
      <w:r w:rsidRPr="00954F67">
        <w:rPr>
          <w:color w:val="000000" w:themeColor="text1"/>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4AB85B56" w14:textId="77777777" w:rsidR="00954F67" w:rsidRPr="00954F67" w:rsidRDefault="00954F67" w:rsidP="00954F67">
      <w:pPr>
        <w:rPr>
          <w:color w:val="000000" w:themeColor="text1"/>
          <w:lang w:eastAsia="ru-RU"/>
        </w:rPr>
      </w:pPr>
      <w:r w:rsidRPr="00954F67">
        <w:rPr>
          <w:color w:val="000000" w:themeColor="text1"/>
          <w:lang w:eastAsia="ru-RU"/>
        </w:rPr>
        <w:t>Символы формата соответствуют вышеописанным обозначениям:</w:t>
      </w:r>
    </w:p>
    <w:p w14:paraId="1D94CCE8" w14:textId="77777777" w:rsidR="00954F67" w:rsidRPr="00954F67" w:rsidRDefault="00954F67" w:rsidP="00612E6C">
      <w:pPr>
        <w:pStyle w:val="aff5"/>
        <w:numPr>
          <w:ilvl w:val="0"/>
          <w:numId w:val="99"/>
        </w:numPr>
        <w:spacing w:before="0" w:after="0" w:line="240" w:lineRule="auto"/>
        <w:rPr>
          <w:color w:val="000000" w:themeColor="text1"/>
          <w:lang w:eastAsia="ru-RU"/>
        </w:rPr>
      </w:pPr>
      <w:r w:rsidRPr="00954F67">
        <w:rPr>
          <w:color w:val="000000" w:themeColor="text1"/>
          <w:lang w:eastAsia="ru-RU"/>
        </w:rPr>
        <w:t>T – &lt;текст&gt;;</w:t>
      </w:r>
    </w:p>
    <w:p w14:paraId="7085B1E0" w14:textId="77777777" w:rsidR="00954F67" w:rsidRPr="00954F67" w:rsidRDefault="00954F67" w:rsidP="00612E6C">
      <w:pPr>
        <w:pStyle w:val="aff5"/>
        <w:numPr>
          <w:ilvl w:val="0"/>
          <w:numId w:val="99"/>
        </w:numPr>
        <w:spacing w:before="0" w:after="0" w:line="240" w:lineRule="auto"/>
        <w:rPr>
          <w:color w:val="000000" w:themeColor="text1"/>
          <w:lang w:eastAsia="ru-RU"/>
        </w:rPr>
      </w:pPr>
      <w:r w:rsidRPr="00954F67">
        <w:rPr>
          <w:color w:val="000000" w:themeColor="text1"/>
          <w:lang w:eastAsia="ru-RU"/>
        </w:rPr>
        <w:t>N – &lt;число&gt;, в случае указания не 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14:paraId="5405D729" w14:textId="77777777" w:rsidR="00954F67" w:rsidRPr="00954F67" w:rsidRDefault="00954F67" w:rsidP="00612E6C">
      <w:pPr>
        <w:pStyle w:val="aff5"/>
        <w:numPr>
          <w:ilvl w:val="0"/>
          <w:numId w:val="99"/>
        </w:numPr>
        <w:spacing w:before="0" w:after="0" w:line="240" w:lineRule="auto"/>
        <w:rPr>
          <w:color w:val="000000" w:themeColor="text1"/>
          <w:lang w:eastAsia="ru-RU"/>
        </w:rPr>
      </w:pPr>
      <w:r w:rsidRPr="00954F67">
        <w:rPr>
          <w:color w:val="000000" w:themeColor="text1"/>
          <w:lang w:eastAsia="ru-RU"/>
        </w:rPr>
        <w:t>D – &lt;дата&gt; в формате ГГГГ-ММ-ДД;</w:t>
      </w:r>
    </w:p>
    <w:p w14:paraId="7F1C123D" w14:textId="77777777" w:rsidR="00954F67" w:rsidRPr="00954F67" w:rsidRDefault="00954F67" w:rsidP="00612E6C">
      <w:pPr>
        <w:pStyle w:val="aff5"/>
        <w:numPr>
          <w:ilvl w:val="0"/>
          <w:numId w:val="99"/>
        </w:numPr>
        <w:spacing w:before="0" w:after="0" w:line="240"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&lt;элемент&gt;; составной элемент, описывается отдельно</w:t>
      </w:r>
      <w:r w:rsidRPr="00954F67">
        <w:rPr>
          <w:color w:val="000000" w:themeColor="text1"/>
        </w:rPr>
        <w:t>.</w:t>
      </w:r>
    </w:p>
    <w:p w14:paraId="72F49FE6" w14:textId="77777777" w:rsidR="00954F67" w:rsidRPr="00954F67" w:rsidRDefault="00954F67" w:rsidP="00954F67">
      <w:pPr>
        <w:rPr>
          <w:color w:val="000000" w:themeColor="text1"/>
          <w:lang w:eastAsia="ru-RU"/>
        </w:rPr>
      </w:pPr>
      <w:r w:rsidRPr="00954F67">
        <w:rPr>
          <w:color w:val="000000" w:themeColor="text1"/>
          <w:lang w:eastAsia="ru-RU"/>
        </w:rPr>
        <w:t xml:space="preserve">В столбце «Наименование» указывается наименование элемента или атрибута. </w:t>
      </w:r>
    </w:p>
    <w:p w14:paraId="2DA73091" w14:textId="77777777" w:rsidR="00954F67" w:rsidRPr="00954F67" w:rsidRDefault="00954F67" w:rsidP="00954F67">
      <w:pPr>
        <w:rPr>
          <w:color w:val="000000" w:themeColor="text1"/>
          <w:lang w:eastAsia="ru-RU"/>
        </w:rPr>
      </w:pPr>
    </w:p>
    <w:p w14:paraId="01FF07D1" w14:textId="77777777" w:rsidR="00954F67" w:rsidRPr="00954F67" w:rsidRDefault="00954F67" w:rsidP="00954F67">
      <w:pPr>
        <w:rPr>
          <w:color w:val="000000" w:themeColor="text1"/>
          <w:lang w:eastAsia="ru-RU"/>
        </w:rPr>
      </w:pPr>
      <w:r w:rsidRPr="00954F67">
        <w:rPr>
          <w:color w:val="000000" w:themeColor="text1"/>
          <w:lang w:eastAsia="ru-RU"/>
        </w:rPr>
        <w:t>Таблица Д.1 Файл со сведениями об оказанной медицинской помощи кроме высокотехнологичной</w:t>
      </w:r>
    </w:p>
    <w:tbl>
      <w:tblPr>
        <w:tblStyle w:val="aff2"/>
        <w:tblW w:w="10150" w:type="dxa"/>
        <w:tblLayout w:type="fixed"/>
        <w:tblLook w:val="0000" w:firstRow="0" w:lastRow="0" w:firstColumn="0" w:lastColumn="0" w:noHBand="0" w:noVBand="0"/>
      </w:tblPr>
      <w:tblGrid>
        <w:gridCol w:w="1526"/>
        <w:gridCol w:w="130"/>
        <w:gridCol w:w="1655"/>
        <w:gridCol w:w="709"/>
        <w:gridCol w:w="1027"/>
        <w:gridCol w:w="2350"/>
        <w:gridCol w:w="2753"/>
      </w:tblGrid>
      <w:tr w:rsidR="00954F67" w:rsidRPr="005855DF" w14:paraId="75D44721" w14:textId="77777777" w:rsidTr="00954F67">
        <w:trPr>
          <w:tblHeader/>
        </w:trPr>
        <w:tc>
          <w:tcPr>
            <w:tcW w:w="1656" w:type="dxa"/>
            <w:gridSpan w:val="2"/>
            <w:noWrap/>
          </w:tcPr>
          <w:p w14:paraId="2FDB87F0"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Код элемента</w:t>
            </w:r>
          </w:p>
        </w:tc>
        <w:tc>
          <w:tcPr>
            <w:tcW w:w="1655" w:type="dxa"/>
            <w:noWrap/>
          </w:tcPr>
          <w:p w14:paraId="13FABFB6"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Содержание элемента</w:t>
            </w:r>
          </w:p>
        </w:tc>
        <w:tc>
          <w:tcPr>
            <w:tcW w:w="709" w:type="dxa"/>
            <w:noWrap/>
          </w:tcPr>
          <w:p w14:paraId="1599521B"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Тип</w:t>
            </w:r>
          </w:p>
        </w:tc>
        <w:tc>
          <w:tcPr>
            <w:tcW w:w="1027" w:type="dxa"/>
            <w:noWrap/>
          </w:tcPr>
          <w:p w14:paraId="35EF96FF"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Формат</w:t>
            </w:r>
          </w:p>
        </w:tc>
        <w:tc>
          <w:tcPr>
            <w:tcW w:w="2350" w:type="dxa"/>
            <w:noWrap/>
          </w:tcPr>
          <w:p w14:paraId="43808F86"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Наименование</w:t>
            </w:r>
          </w:p>
        </w:tc>
        <w:tc>
          <w:tcPr>
            <w:tcW w:w="2753" w:type="dxa"/>
            <w:noWrap/>
          </w:tcPr>
          <w:p w14:paraId="360EEE2F"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Дополнительная информация</w:t>
            </w:r>
          </w:p>
        </w:tc>
      </w:tr>
      <w:tr w:rsidR="00954F67" w:rsidRPr="005855DF" w14:paraId="4EA77D9D" w14:textId="77777777" w:rsidTr="00954F67">
        <w:tc>
          <w:tcPr>
            <w:tcW w:w="10150" w:type="dxa"/>
            <w:gridSpan w:val="7"/>
            <w:noWrap/>
          </w:tcPr>
          <w:p w14:paraId="6BB9B6D2" w14:textId="77777777" w:rsidR="00954F67" w:rsidRPr="005855DF" w:rsidRDefault="00954F67" w:rsidP="00954F67">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954F67" w:rsidRPr="005855DF" w14:paraId="14E0E56E" w14:textId="77777777" w:rsidTr="00954F67">
        <w:tc>
          <w:tcPr>
            <w:tcW w:w="1656" w:type="dxa"/>
            <w:gridSpan w:val="2"/>
            <w:noWrap/>
          </w:tcPr>
          <w:p w14:paraId="0A8ADC76" w14:textId="77777777" w:rsidR="00954F67" w:rsidRPr="005855DF" w:rsidRDefault="00954F67" w:rsidP="00954F67">
            <w:pPr>
              <w:pStyle w:val="14"/>
              <w:rPr>
                <w:color w:val="000000" w:themeColor="text1"/>
                <w:lang w:val="en-US" w:eastAsia="ru-RU"/>
              </w:rPr>
            </w:pPr>
            <w:r w:rsidRPr="005855DF">
              <w:rPr>
                <w:rFonts w:eastAsia="Calibri"/>
                <w:color w:val="000000" w:themeColor="text1"/>
                <w:lang w:val="en-US"/>
              </w:rPr>
              <w:t>ZL_</w:t>
            </w:r>
            <w:r w:rsidRPr="005855DF">
              <w:rPr>
                <w:rFonts w:eastAsia="Calibri"/>
                <w:color w:val="000000" w:themeColor="text1"/>
              </w:rPr>
              <w:t>LIST</w:t>
            </w:r>
          </w:p>
        </w:tc>
        <w:tc>
          <w:tcPr>
            <w:tcW w:w="1655" w:type="dxa"/>
            <w:noWrap/>
          </w:tcPr>
          <w:p w14:paraId="0C3847FA"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709" w:type="dxa"/>
            <w:noWrap/>
          </w:tcPr>
          <w:p w14:paraId="662E02A2"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027" w:type="dxa"/>
            <w:noWrap/>
          </w:tcPr>
          <w:p w14:paraId="0E27DF4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S</w:t>
            </w:r>
          </w:p>
        </w:tc>
        <w:tc>
          <w:tcPr>
            <w:tcW w:w="2350" w:type="dxa"/>
            <w:noWrap/>
          </w:tcPr>
          <w:p w14:paraId="2AACE216" w14:textId="77777777" w:rsidR="00954F67" w:rsidRPr="005855DF" w:rsidRDefault="00954F67" w:rsidP="00954F67">
            <w:pPr>
              <w:pStyle w:val="14"/>
              <w:rPr>
                <w:color w:val="000000" w:themeColor="text1"/>
                <w:lang w:eastAsia="ru-RU"/>
              </w:rPr>
            </w:pPr>
            <w:r w:rsidRPr="005855DF">
              <w:rPr>
                <w:color w:val="000000" w:themeColor="text1"/>
                <w:lang w:eastAsia="ru-RU"/>
              </w:rPr>
              <w:t>Заголовок файла</w:t>
            </w:r>
          </w:p>
        </w:tc>
        <w:tc>
          <w:tcPr>
            <w:tcW w:w="2753" w:type="dxa"/>
            <w:noWrap/>
          </w:tcPr>
          <w:p w14:paraId="456A2A2D" w14:textId="77777777" w:rsidR="00954F67" w:rsidRPr="005855DF" w:rsidRDefault="00954F67" w:rsidP="00954F67">
            <w:pPr>
              <w:pStyle w:val="14"/>
              <w:rPr>
                <w:color w:val="000000" w:themeColor="text1"/>
                <w:lang w:eastAsia="ru-RU"/>
              </w:rPr>
            </w:pPr>
            <w:r w:rsidRPr="005855DF">
              <w:rPr>
                <w:color w:val="000000" w:themeColor="text1"/>
                <w:lang w:eastAsia="ru-RU"/>
              </w:rPr>
              <w:t>Информация о передаваемом файле</w:t>
            </w:r>
          </w:p>
        </w:tc>
      </w:tr>
      <w:tr w:rsidR="00954F67" w:rsidRPr="005855DF" w14:paraId="252C9FB4" w14:textId="77777777" w:rsidTr="00954F67">
        <w:tc>
          <w:tcPr>
            <w:tcW w:w="1656" w:type="dxa"/>
            <w:gridSpan w:val="2"/>
            <w:noWrap/>
          </w:tcPr>
          <w:p w14:paraId="12CE61B7" w14:textId="77777777" w:rsidR="00954F67" w:rsidRPr="005855DF" w:rsidRDefault="00954F67" w:rsidP="00954F67">
            <w:pPr>
              <w:pStyle w:val="14"/>
              <w:rPr>
                <w:rFonts w:eastAsia="Calibri"/>
                <w:color w:val="000000" w:themeColor="text1"/>
              </w:rPr>
            </w:pPr>
          </w:p>
        </w:tc>
        <w:tc>
          <w:tcPr>
            <w:tcW w:w="1655" w:type="dxa"/>
            <w:noWrap/>
          </w:tcPr>
          <w:p w14:paraId="1287582A"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SCHET</w:t>
            </w:r>
          </w:p>
        </w:tc>
        <w:tc>
          <w:tcPr>
            <w:tcW w:w="709" w:type="dxa"/>
            <w:noWrap/>
          </w:tcPr>
          <w:p w14:paraId="6D4DFCF3"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63EDF13C"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S</w:t>
            </w:r>
          </w:p>
        </w:tc>
        <w:tc>
          <w:tcPr>
            <w:tcW w:w="2350" w:type="dxa"/>
            <w:noWrap/>
          </w:tcPr>
          <w:p w14:paraId="3A4C677C" w14:textId="77777777" w:rsidR="00954F67" w:rsidRPr="005855DF" w:rsidRDefault="00954F67" w:rsidP="00954F67">
            <w:pPr>
              <w:pStyle w:val="14"/>
              <w:rPr>
                <w:color w:val="000000" w:themeColor="text1"/>
                <w:lang w:eastAsia="ru-RU"/>
              </w:rPr>
            </w:pPr>
            <w:r w:rsidRPr="005855DF">
              <w:rPr>
                <w:color w:val="000000" w:themeColor="text1"/>
                <w:lang w:eastAsia="ru-RU"/>
              </w:rPr>
              <w:t>Счёт</w:t>
            </w:r>
          </w:p>
        </w:tc>
        <w:tc>
          <w:tcPr>
            <w:tcW w:w="2753" w:type="dxa"/>
            <w:noWrap/>
          </w:tcPr>
          <w:p w14:paraId="202ACDF9" w14:textId="77777777" w:rsidR="00954F67" w:rsidRPr="005855DF" w:rsidRDefault="00954F67" w:rsidP="00954F67">
            <w:pPr>
              <w:pStyle w:val="14"/>
              <w:rPr>
                <w:color w:val="000000" w:themeColor="text1"/>
                <w:lang w:eastAsia="ru-RU"/>
              </w:rPr>
            </w:pPr>
            <w:r w:rsidRPr="005855DF">
              <w:rPr>
                <w:color w:val="000000" w:themeColor="text1"/>
                <w:lang w:eastAsia="ru-RU"/>
              </w:rPr>
              <w:t>Информация о счёте.</w:t>
            </w:r>
          </w:p>
        </w:tc>
      </w:tr>
      <w:tr w:rsidR="00954F67" w:rsidRPr="005855DF" w14:paraId="5A540438" w14:textId="77777777" w:rsidTr="00954F67">
        <w:tc>
          <w:tcPr>
            <w:tcW w:w="1656" w:type="dxa"/>
            <w:gridSpan w:val="2"/>
            <w:noWrap/>
          </w:tcPr>
          <w:p w14:paraId="3BF7727D" w14:textId="77777777" w:rsidR="00954F67" w:rsidRPr="005855DF" w:rsidRDefault="00954F67" w:rsidP="00954F67">
            <w:pPr>
              <w:pStyle w:val="14"/>
              <w:rPr>
                <w:rFonts w:eastAsia="Calibri"/>
                <w:color w:val="000000" w:themeColor="text1"/>
              </w:rPr>
            </w:pPr>
          </w:p>
        </w:tc>
        <w:tc>
          <w:tcPr>
            <w:tcW w:w="1655" w:type="dxa"/>
            <w:noWrap/>
          </w:tcPr>
          <w:p w14:paraId="1EF004CC"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ZAP</w:t>
            </w:r>
          </w:p>
        </w:tc>
        <w:tc>
          <w:tcPr>
            <w:tcW w:w="709" w:type="dxa"/>
            <w:noWrap/>
          </w:tcPr>
          <w:p w14:paraId="78F4C25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ОМ</w:t>
            </w:r>
          </w:p>
        </w:tc>
        <w:tc>
          <w:tcPr>
            <w:tcW w:w="1027" w:type="dxa"/>
            <w:noWrap/>
          </w:tcPr>
          <w:p w14:paraId="60D0D20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350" w:type="dxa"/>
            <w:noWrap/>
          </w:tcPr>
          <w:p w14:paraId="461666EE" w14:textId="77777777" w:rsidR="00954F67" w:rsidRPr="005855DF" w:rsidRDefault="00954F67" w:rsidP="00954F67">
            <w:pPr>
              <w:pStyle w:val="14"/>
              <w:rPr>
                <w:color w:val="000000" w:themeColor="text1"/>
                <w:lang w:eastAsia="ru-RU"/>
              </w:rPr>
            </w:pPr>
            <w:r w:rsidRPr="005855DF">
              <w:rPr>
                <w:color w:val="000000" w:themeColor="text1"/>
                <w:lang w:eastAsia="ru-RU"/>
              </w:rPr>
              <w:t>Записи</w:t>
            </w:r>
          </w:p>
        </w:tc>
        <w:tc>
          <w:tcPr>
            <w:tcW w:w="2753" w:type="dxa"/>
            <w:noWrap/>
          </w:tcPr>
          <w:p w14:paraId="6477931F" w14:textId="77777777" w:rsidR="00954F67" w:rsidRPr="005855DF" w:rsidRDefault="00954F67" w:rsidP="00954F67">
            <w:pPr>
              <w:pStyle w:val="14"/>
              <w:jc w:val="left"/>
              <w:rPr>
                <w:color w:val="000000" w:themeColor="text1"/>
                <w:lang w:eastAsia="ru-RU"/>
              </w:rPr>
            </w:pPr>
            <w:r w:rsidRPr="005855DF">
              <w:rPr>
                <w:color w:val="000000" w:themeColor="text1"/>
                <w:lang w:eastAsia="ru-RU"/>
              </w:rPr>
              <w:t>Записи о законченных случаях оказания медицинской помощи</w:t>
            </w:r>
          </w:p>
        </w:tc>
      </w:tr>
      <w:tr w:rsidR="00954F67" w:rsidRPr="005855DF" w14:paraId="0C8DB157" w14:textId="77777777" w:rsidTr="00954F67">
        <w:tc>
          <w:tcPr>
            <w:tcW w:w="10150" w:type="dxa"/>
            <w:gridSpan w:val="7"/>
            <w:noWrap/>
          </w:tcPr>
          <w:p w14:paraId="6432D120" w14:textId="77777777" w:rsidR="00954F67" w:rsidRPr="005855DF" w:rsidRDefault="00954F67" w:rsidP="00954F67">
            <w:pPr>
              <w:pStyle w:val="1d"/>
              <w:rPr>
                <w:rStyle w:val="affff6"/>
                <w:b w:val="0"/>
                <w:color w:val="000000" w:themeColor="text1"/>
              </w:rPr>
            </w:pPr>
            <w:r w:rsidRPr="005855DF">
              <w:rPr>
                <w:rStyle w:val="affff6"/>
                <w:color w:val="000000" w:themeColor="text1"/>
              </w:rPr>
              <w:t>Заголовок файла</w:t>
            </w:r>
          </w:p>
        </w:tc>
      </w:tr>
      <w:tr w:rsidR="00954F67" w:rsidRPr="005855DF" w14:paraId="297A367D" w14:textId="77777777" w:rsidTr="00954F67">
        <w:tc>
          <w:tcPr>
            <w:tcW w:w="1656" w:type="dxa"/>
            <w:gridSpan w:val="2"/>
            <w:noWrap/>
          </w:tcPr>
          <w:p w14:paraId="32D8FB9F"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1655" w:type="dxa"/>
            <w:noWrap/>
          </w:tcPr>
          <w:p w14:paraId="4939D243"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VERSION</w:t>
            </w:r>
          </w:p>
        </w:tc>
        <w:tc>
          <w:tcPr>
            <w:tcW w:w="709" w:type="dxa"/>
            <w:noWrap/>
          </w:tcPr>
          <w:p w14:paraId="4A44237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33115EE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350" w:type="dxa"/>
          </w:tcPr>
          <w:p w14:paraId="3C719EA0"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Версия взаимодействия </w:t>
            </w:r>
          </w:p>
        </w:tc>
        <w:tc>
          <w:tcPr>
            <w:tcW w:w="2753" w:type="dxa"/>
          </w:tcPr>
          <w:p w14:paraId="6DDF4580" w14:textId="77777777" w:rsidR="00954F67" w:rsidRPr="005855DF" w:rsidRDefault="00954F67" w:rsidP="00954F67">
            <w:pPr>
              <w:pStyle w:val="14"/>
              <w:rPr>
                <w:color w:val="000000" w:themeColor="text1"/>
                <w:lang w:eastAsia="ru-RU"/>
              </w:rPr>
            </w:pPr>
            <w:r w:rsidRPr="005855DF">
              <w:rPr>
                <w:rFonts w:eastAsia="MS Mincho"/>
                <w:color w:val="000000" w:themeColor="text1"/>
              </w:rPr>
              <w:t>Текущей редакции соответствует значение «3.0».</w:t>
            </w:r>
          </w:p>
        </w:tc>
      </w:tr>
      <w:tr w:rsidR="00954F67" w:rsidRPr="005855DF" w14:paraId="1B8A55EE" w14:textId="77777777" w:rsidTr="00954F67">
        <w:tc>
          <w:tcPr>
            <w:tcW w:w="1656" w:type="dxa"/>
            <w:gridSpan w:val="2"/>
            <w:noWrap/>
          </w:tcPr>
          <w:p w14:paraId="50891DF8" w14:textId="77777777" w:rsidR="00954F67" w:rsidRPr="005855DF" w:rsidRDefault="00954F67" w:rsidP="00954F67">
            <w:pPr>
              <w:pStyle w:val="14"/>
              <w:rPr>
                <w:color w:val="000000" w:themeColor="text1"/>
                <w:lang w:eastAsia="ru-RU"/>
              </w:rPr>
            </w:pPr>
          </w:p>
        </w:tc>
        <w:tc>
          <w:tcPr>
            <w:tcW w:w="1655" w:type="dxa"/>
            <w:noWrap/>
          </w:tcPr>
          <w:p w14:paraId="374F94A7"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DATA</w:t>
            </w:r>
          </w:p>
        </w:tc>
        <w:tc>
          <w:tcPr>
            <w:tcW w:w="709" w:type="dxa"/>
            <w:noWrap/>
          </w:tcPr>
          <w:p w14:paraId="0306912E"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027" w:type="dxa"/>
            <w:noWrap/>
          </w:tcPr>
          <w:p w14:paraId="2DFC424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350" w:type="dxa"/>
          </w:tcPr>
          <w:p w14:paraId="4186F928" w14:textId="77777777" w:rsidR="00954F67" w:rsidRPr="005855DF" w:rsidRDefault="00954F67" w:rsidP="00954F67">
            <w:pPr>
              <w:pStyle w:val="14"/>
              <w:rPr>
                <w:color w:val="000000" w:themeColor="text1"/>
                <w:lang w:eastAsia="ru-RU"/>
              </w:rPr>
            </w:pPr>
            <w:r w:rsidRPr="005855DF">
              <w:rPr>
                <w:color w:val="000000" w:themeColor="text1"/>
                <w:lang w:eastAsia="ru-RU"/>
              </w:rPr>
              <w:t>Дата</w:t>
            </w:r>
          </w:p>
        </w:tc>
        <w:tc>
          <w:tcPr>
            <w:tcW w:w="2753" w:type="dxa"/>
          </w:tcPr>
          <w:p w14:paraId="721144D3" w14:textId="77777777" w:rsidR="00954F67" w:rsidRPr="005855DF" w:rsidRDefault="00954F67" w:rsidP="00954F67">
            <w:pPr>
              <w:pStyle w:val="14"/>
              <w:rPr>
                <w:color w:val="000000" w:themeColor="text1"/>
                <w:lang w:eastAsia="ru-RU"/>
              </w:rPr>
            </w:pPr>
            <w:r w:rsidRPr="005855DF">
              <w:rPr>
                <w:color w:val="000000" w:themeColor="text1"/>
                <w:lang w:eastAsia="ru-RU"/>
              </w:rPr>
              <w:t>В формате ГГГГ-ММ-ДД</w:t>
            </w:r>
          </w:p>
        </w:tc>
      </w:tr>
      <w:tr w:rsidR="00954F67" w:rsidRPr="005855DF" w14:paraId="51DD405E" w14:textId="77777777" w:rsidTr="00954F67">
        <w:tc>
          <w:tcPr>
            <w:tcW w:w="1656" w:type="dxa"/>
            <w:gridSpan w:val="2"/>
            <w:noWrap/>
          </w:tcPr>
          <w:p w14:paraId="250F47EE" w14:textId="77777777" w:rsidR="00954F67" w:rsidRPr="005855DF" w:rsidRDefault="00954F67" w:rsidP="00954F67">
            <w:pPr>
              <w:pStyle w:val="14"/>
              <w:rPr>
                <w:color w:val="000000" w:themeColor="text1"/>
                <w:lang w:eastAsia="ru-RU"/>
              </w:rPr>
            </w:pPr>
          </w:p>
        </w:tc>
        <w:tc>
          <w:tcPr>
            <w:tcW w:w="1655" w:type="dxa"/>
            <w:noWrap/>
          </w:tcPr>
          <w:p w14:paraId="56473F57"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FILENAME</w:t>
            </w:r>
          </w:p>
        </w:tc>
        <w:tc>
          <w:tcPr>
            <w:tcW w:w="709" w:type="dxa"/>
            <w:noWrap/>
          </w:tcPr>
          <w:p w14:paraId="0655CA3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243A8E9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(26)</w:t>
            </w:r>
          </w:p>
        </w:tc>
        <w:tc>
          <w:tcPr>
            <w:tcW w:w="2350" w:type="dxa"/>
          </w:tcPr>
          <w:p w14:paraId="757E34E9"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w:t>
            </w:r>
          </w:p>
        </w:tc>
        <w:tc>
          <w:tcPr>
            <w:tcW w:w="2753" w:type="dxa"/>
          </w:tcPr>
          <w:p w14:paraId="05C0D5F8"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 без расширения.</w:t>
            </w:r>
          </w:p>
        </w:tc>
      </w:tr>
      <w:tr w:rsidR="00954F67" w:rsidRPr="005855DF" w14:paraId="0F500BD6" w14:textId="77777777" w:rsidTr="00954F67">
        <w:tc>
          <w:tcPr>
            <w:tcW w:w="1656" w:type="dxa"/>
            <w:gridSpan w:val="2"/>
            <w:noWrap/>
          </w:tcPr>
          <w:p w14:paraId="2FFB359C" w14:textId="77777777" w:rsidR="00954F67" w:rsidRPr="005855DF" w:rsidRDefault="00954F67" w:rsidP="00954F67">
            <w:pPr>
              <w:pStyle w:val="14"/>
              <w:rPr>
                <w:color w:val="000000" w:themeColor="text1"/>
                <w:lang w:eastAsia="ru-RU"/>
              </w:rPr>
            </w:pPr>
          </w:p>
        </w:tc>
        <w:tc>
          <w:tcPr>
            <w:tcW w:w="1655" w:type="dxa"/>
            <w:noWrap/>
          </w:tcPr>
          <w:p w14:paraId="534464E2"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SD_Z</w:t>
            </w:r>
          </w:p>
        </w:tc>
        <w:tc>
          <w:tcPr>
            <w:tcW w:w="709" w:type="dxa"/>
            <w:noWrap/>
          </w:tcPr>
          <w:p w14:paraId="01DF095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647552B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N(9)</w:t>
            </w:r>
          </w:p>
        </w:tc>
        <w:tc>
          <w:tcPr>
            <w:tcW w:w="2350" w:type="dxa"/>
          </w:tcPr>
          <w:p w14:paraId="03F45FEE" w14:textId="77777777" w:rsidR="00954F67" w:rsidRPr="005855DF" w:rsidRDefault="00954F67" w:rsidP="00954F67">
            <w:pPr>
              <w:pStyle w:val="14"/>
              <w:rPr>
                <w:color w:val="000000" w:themeColor="text1"/>
                <w:lang w:eastAsia="ru-RU"/>
              </w:rPr>
            </w:pPr>
            <w:r w:rsidRPr="005855DF">
              <w:rPr>
                <w:color w:val="000000" w:themeColor="text1"/>
                <w:lang w:eastAsia="ru-RU"/>
              </w:rPr>
              <w:t>Количество записей в файле</w:t>
            </w:r>
          </w:p>
        </w:tc>
        <w:tc>
          <w:tcPr>
            <w:tcW w:w="2753" w:type="dxa"/>
          </w:tcPr>
          <w:p w14:paraId="5110DF36"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количество записей о случаях оказания медицинской помощи, включённых в файл.</w:t>
            </w:r>
          </w:p>
        </w:tc>
      </w:tr>
      <w:tr w:rsidR="00954F67" w:rsidRPr="005855DF" w14:paraId="7531EB9F" w14:textId="77777777" w:rsidTr="00954F67">
        <w:tc>
          <w:tcPr>
            <w:tcW w:w="10150" w:type="dxa"/>
            <w:gridSpan w:val="7"/>
            <w:noWrap/>
          </w:tcPr>
          <w:p w14:paraId="0CE2D5D4" w14:textId="77777777" w:rsidR="00954F67" w:rsidRPr="005855DF" w:rsidRDefault="00954F67" w:rsidP="00954F67">
            <w:pPr>
              <w:pStyle w:val="1d"/>
              <w:rPr>
                <w:rStyle w:val="affff6"/>
                <w:b w:val="0"/>
                <w:color w:val="000000" w:themeColor="text1"/>
              </w:rPr>
            </w:pPr>
            <w:r w:rsidRPr="005855DF">
              <w:rPr>
                <w:rStyle w:val="affff6"/>
                <w:color w:val="000000" w:themeColor="text1"/>
              </w:rPr>
              <w:t>Счёт</w:t>
            </w:r>
          </w:p>
        </w:tc>
      </w:tr>
      <w:tr w:rsidR="00954F67" w:rsidRPr="005855DF" w14:paraId="3AF65E22" w14:textId="77777777" w:rsidTr="00954F67">
        <w:tc>
          <w:tcPr>
            <w:tcW w:w="1526" w:type="dxa"/>
            <w:noWrap/>
          </w:tcPr>
          <w:p w14:paraId="17292927" w14:textId="77777777" w:rsidR="00954F67" w:rsidRPr="005855DF" w:rsidRDefault="00954F67" w:rsidP="00954F67">
            <w:pPr>
              <w:pStyle w:val="14"/>
              <w:rPr>
                <w:color w:val="000000" w:themeColor="text1"/>
                <w:lang w:eastAsia="ru-RU"/>
              </w:rPr>
            </w:pPr>
            <w:r w:rsidRPr="005855DF">
              <w:rPr>
                <w:color w:val="000000" w:themeColor="text1"/>
                <w:lang w:val="en-US" w:eastAsia="ru-RU"/>
              </w:rPr>
              <w:t>SCHET</w:t>
            </w:r>
          </w:p>
        </w:tc>
        <w:tc>
          <w:tcPr>
            <w:tcW w:w="1785" w:type="dxa"/>
            <w:gridSpan w:val="2"/>
            <w:noWrap/>
          </w:tcPr>
          <w:p w14:paraId="211C7059"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CODE</w:t>
            </w:r>
          </w:p>
        </w:tc>
        <w:tc>
          <w:tcPr>
            <w:tcW w:w="709" w:type="dxa"/>
            <w:noWrap/>
          </w:tcPr>
          <w:p w14:paraId="5B0EBC2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5F5427DC"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8</w:t>
            </w:r>
            <w:r w:rsidRPr="005855DF">
              <w:rPr>
                <w:color w:val="000000" w:themeColor="text1"/>
                <w:lang w:val="en-US" w:eastAsia="ru-RU"/>
              </w:rPr>
              <w:t>)</w:t>
            </w:r>
          </w:p>
        </w:tc>
        <w:tc>
          <w:tcPr>
            <w:tcW w:w="2350" w:type="dxa"/>
          </w:tcPr>
          <w:p w14:paraId="3A8A1603" w14:textId="77777777" w:rsidR="00954F67" w:rsidRPr="005855DF" w:rsidRDefault="00954F67" w:rsidP="00954F67">
            <w:pPr>
              <w:pStyle w:val="14"/>
              <w:rPr>
                <w:color w:val="000000" w:themeColor="text1"/>
                <w:lang w:eastAsia="ru-RU"/>
              </w:rPr>
            </w:pPr>
            <w:r w:rsidRPr="005855DF">
              <w:rPr>
                <w:color w:val="000000" w:themeColor="text1"/>
                <w:lang w:eastAsia="ru-RU"/>
              </w:rPr>
              <w:t>Код записи счета</w:t>
            </w:r>
          </w:p>
        </w:tc>
        <w:tc>
          <w:tcPr>
            <w:tcW w:w="2753" w:type="dxa"/>
          </w:tcPr>
          <w:p w14:paraId="5E7B4AED" w14:textId="77777777" w:rsidR="00954F67" w:rsidRPr="005855DF" w:rsidRDefault="00954F67" w:rsidP="00954F67">
            <w:pPr>
              <w:pStyle w:val="14"/>
              <w:rPr>
                <w:color w:val="000000" w:themeColor="text1"/>
                <w:lang w:eastAsia="ru-RU"/>
              </w:rPr>
            </w:pPr>
            <w:r w:rsidRPr="005855DF">
              <w:rPr>
                <w:color w:val="000000" w:themeColor="text1"/>
                <w:lang w:eastAsia="ru-RU"/>
              </w:rPr>
              <w:t>Уникальный код (например, порядковый номер).</w:t>
            </w:r>
          </w:p>
        </w:tc>
      </w:tr>
      <w:tr w:rsidR="00954F67" w:rsidRPr="005855DF" w14:paraId="464A7C9B" w14:textId="77777777" w:rsidTr="00954F67">
        <w:tc>
          <w:tcPr>
            <w:tcW w:w="1526" w:type="dxa"/>
            <w:noWrap/>
          </w:tcPr>
          <w:p w14:paraId="188617BE" w14:textId="77777777" w:rsidR="00954F67" w:rsidRPr="005855DF" w:rsidRDefault="00954F67" w:rsidP="00954F67">
            <w:pPr>
              <w:pStyle w:val="14"/>
              <w:rPr>
                <w:color w:val="000000" w:themeColor="text1"/>
                <w:lang w:eastAsia="ru-RU"/>
              </w:rPr>
            </w:pPr>
          </w:p>
        </w:tc>
        <w:tc>
          <w:tcPr>
            <w:tcW w:w="1785" w:type="dxa"/>
            <w:gridSpan w:val="2"/>
            <w:noWrap/>
          </w:tcPr>
          <w:p w14:paraId="6B49A23F"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CODE</w:t>
            </w:r>
            <w:r w:rsidRPr="005855DF">
              <w:rPr>
                <w:rFonts w:eastAsia="Calibri"/>
                <w:color w:val="000000" w:themeColor="text1"/>
              </w:rPr>
              <w:t>_</w:t>
            </w:r>
            <w:r w:rsidRPr="005855DF">
              <w:rPr>
                <w:rFonts w:eastAsia="Calibri"/>
                <w:color w:val="000000" w:themeColor="text1"/>
                <w:lang w:val="en-US"/>
              </w:rPr>
              <w:t>MO</w:t>
            </w:r>
          </w:p>
        </w:tc>
        <w:tc>
          <w:tcPr>
            <w:tcW w:w="709" w:type="dxa"/>
            <w:noWrap/>
          </w:tcPr>
          <w:p w14:paraId="02E23D0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3C4B1B6B"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(6)</w:t>
            </w:r>
          </w:p>
        </w:tc>
        <w:tc>
          <w:tcPr>
            <w:tcW w:w="2350" w:type="dxa"/>
          </w:tcPr>
          <w:p w14:paraId="2867995D" w14:textId="77777777" w:rsidR="00954F67" w:rsidRPr="005855DF" w:rsidRDefault="00954F67" w:rsidP="00954F67">
            <w:pPr>
              <w:pStyle w:val="14"/>
              <w:rPr>
                <w:color w:val="000000" w:themeColor="text1"/>
                <w:lang w:eastAsia="ru-RU"/>
              </w:rPr>
            </w:pPr>
            <w:r w:rsidRPr="005855DF">
              <w:rPr>
                <w:color w:val="000000" w:themeColor="text1"/>
                <w:lang w:eastAsia="ru-RU"/>
              </w:rPr>
              <w:t>Реестровый номер медицинской организации</w:t>
            </w:r>
          </w:p>
        </w:tc>
        <w:tc>
          <w:tcPr>
            <w:tcW w:w="2753" w:type="dxa"/>
          </w:tcPr>
          <w:p w14:paraId="297345D3"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МО – юридического лица. Заполняется в соответствии со справочником F003 Приложения А.</w:t>
            </w:r>
          </w:p>
        </w:tc>
      </w:tr>
      <w:tr w:rsidR="00954F67" w:rsidRPr="005855DF" w14:paraId="61954505" w14:textId="77777777" w:rsidTr="00954F67">
        <w:tc>
          <w:tcPr>
            <w:tcW w:w="1526" w:type="dxa"/>
            <w:noWrap/>
          </w:tcPr>
          <w:p w14:paraId="329B0EB1" w14:textId="77777777" w:rsidR="00954F67" w:rsidRPr="005855DF" w:rsidRDefault="00954F67" w:rsidP="00954F67">
            <w:pPr>
              <w:pStyle w:val="14"/>
              <w:rPr>
                <w:color w:val="000000" w:themeColor="text1"/>
                <w:lang w:eastAsia="ru-RU"/>
              </w:rPr>
            </w:pPr>
          </w:p>
        </w:tc>
        <w:tc>
          <w:tcPr>
            <w:tcW w:w="1785" w:type="dxa"/>
            <w:gridSpan w:val="2"/>
            <w:noWrap/>
          </w:tcPr>
          <w:p w14:paraId="018F619D"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YEAR</w:t>
            </w:r>
          </w:p>
        </w:tc>
        <w:tc>
          <w:tcPr>
            <w:tcW w:w="709" w:type="dxa"/>
            <w:noWrap/>
          </w:tcPr>
          <w:p w14:paraId="74A0782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4B2F8D1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(4)</w:t>
            </w:r>
          </w:p>
        </w:tc>
        <w:tc>
          <w:tcPr>
            <w:tcW w:w="2350" w:type="dxa"/>
          </w:tcPr>
          <w:p w14:paraId="7A44DE5B" w14:textId="77777777" w:rsidR="00954F67" w:rsidRPr="005855DF" w:rsidRDefault="00954F67" w:rsidP="00954F67">
            <w:pPr>
              <w:pStyle w:val="14"/>
              <w:rPr>
                <w:color w:val="000000" w:themeColor="text1"/>
                <w:lang w:eastAsia="ru-RU"/>
              </w:rPr>
            </w:pPr>
            <w:r w:rsidRPr="005855DF">
              <w:rPr>
                <w:color w:val="000000" w:themeColor="text1"/>
                <w:lang w:eastAsia="ru-RU"/>
              </w:rPr>
              <w:t>Отчетный год</w:t>
            </w:r>
          </w:p>
        </w:tc>
        <w:tc>
          <w:tcPr>
            <w:tcW w:w="2753" w:type="dxa"/>
          </w:tcPr>
          <w:p w14:paraId="3F1346F0" w14:textId="77777777" w:rsidR="00954F67" w:rsidRPr="005855DF" w:rsidRDefault="00954F67" w:rsidP="00954F67">
            <w:pPr>
              <w:pStyle w:val="14"/>
              <w:jc w:val="left"/>
              <w:rPr>
                <w:color w:val="000000" w:themeColor="text1"/>
                <w:lang w:eastAsia="ru-RU"/>
              </w:rPr>
            </w:pPr>
          </w:p>
        </w:tc>
      </w:tr>
      <w:tr w:rsidR="00954F67" w:rsidRPr="005855DF" w14:paraId="010D4B93" w14:textId="77777777" w:rsidTr="00954F67">
        <w:tc>
          <w:tcPr>
            <w:tcW w:w="1526" w:type="dxa"/>
            <w:noWrap/>
          </w:tcPr>
          <w:p w14:paraId="3685B6DF" w14:textId="77777777" w:rsidR="00954F67" w:rsidRPr="005855DF" w:rsidRDefault="00954F67" w:rsidP="00954F67">
            <w:pPr>
              <w:pStyle w:val="14"/>
              <w:rPr>
                <w:color w:val="000000" w:themeColor="text1"/>
                <w:lang w:eastAsia="ru-RU"/>
              </w:rPr>
            </w:pPr>
          </w:p>
        </w:tc>
        <w:tc>
          <w:tcPr>
            <w:tcW w:w="1785" w:type="dxa"/>
            <w:gridSpan w:val="2"/>
            <w:noWrap/>
          </w:tcPr>
          <w:p w14:paraId="42C54BA0"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MONTH</w:t>
            </w:r>
          </w:p>
        </w:tc>
        <w:tc>
          <w:tcPr>
            <w:tcW w:w="709" w:type="dxa"/>
            <w:noWrap/>
          </w:tcPr>
          <w:p w14:paraId="25F2FEF6"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762BE1EE"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w:t>
            </w:r>
            <w:r w:rsidRPr="005855DF">
              <w:rPr>
                <w:color w:val="000000" w:themeColor="text1"/>
                <w:lang w:val="en-US" w:eastAsia="ru-RU"/>
              </w:rPr>
              <w:t>2</w:t>
            </w:r>
            <w:r w:rsidRPr="005855DF">
              <w:rPr>
                <w:color w:val="000000" w:themeColor="text1"/>
                <w:lang w:eastAsia="ru-RU"/>
              </w:rPr>
              <w:t>)</w:t>
            </w:r>
          </w:p>
        </w:tc>
        <w:tc>
          <w:tcPr>
            <w:tcW w:w="2350" w:type="dxa"/>
          </w:tcPr>
          <w:p w14:paraId="0C875B01" w14:textId="77777777" w:rsidR="00954F67" w:rsidRPr="005855DF" w:rsidRDefault="00954F67" w:rsidP="00954F67">
            <w:pPr>
              <w:pStyle w:val="14"/>
              <w:rPr>
                <w:color w:val="000000" w:themeColor="text1"/>
                <w:lang w:eastAsia="ru-RU"/>
              </w:rPr>
            </w:pPr>
            <w:r w:rsidRPr="005855DF">
              <w:rPr>
                <w:color w:val="000000" w:themeColor="text1"/>
                <w:lang w:eastAsia="ru-RU"/>
              </w:rPr>
              <w:t>Отчетный месяц</w:t>
            </w:r>
          </w:p>
        </w:tc>
        <w:tc>
          <w:tcPr>
            <w:tcW w:w="2753" w:type="dxa"/>
          </w:tcPr>
          <w:p w14:paraId="3FBAEC70" w14:textId="77777777" w:rsidR="00954F67" w:rsidRPr="005855DF" w:rsidRDefault="00954F67" w:rsidP="00954F67">
            <w:pPr>
              <w:pStyle w:val="14"/>
              <w:jc w:val="left"/>
              <w:rPr>
                <w:color w:val="000000" w:themeColor="text1"/>
                <w:lang w:eastAsia="ru-RU"/>
              </w:rPr>
            </w:pPr>
            <w:r w:rsidRPr="005855DF">
              <w:rPr>
                <w:color w:val="000000" w:themeColor="text1"/>
                <w:lang w:eastAsia="ru-RU"/>
              </w:rPr>
              <w:t>В счёт могут включаться случаи лечения за предыдущие периоды, если ранее они были отказаны по результатам МЭК, МЭЭ, ЭКМП</w:t>
            </w:r>
          </w:p>
        </w:tc>
      </w:tr>
      <w:tr w:rsidR="00954F67" w:rsidRPr="005855DF" w14:paraId="40F840E9" w14:textId="77777777" w:rsidTr="00954F67">
        <w:tc>
          <w:tcPr>
            <w:tcW w:w="1526" w:type="dxa"/>
            <w:noWrap/>
          </w:tcPr>
          <w:p w14:paraId="7618F36E" w14:textId="77777777" w:rsidR="00954F67" w:rsidRPr="005855DF" w:rsidRDefault="00954F67" w:rsidP="00954F67">
            <w:pPr>
              <w:pStyle w:val="14"/>
              <w:rPr>
                <w:color w:val="000000" w:themeColor="text1"/>
                <w:lang w:eastAsia="ru-RU"/>
              </w:rPr>
            </w:pPr>
          </w:p>
        </w:tc>
        <w:tc>
          <w:tcPr>
            <w:tcW w:w="1785" w:type="dxa"/>
            <w:gridSpan w:val="2"/>
            <w:noWrap/>
          </w:tcPr>
          <w:p w14:paraId="363FC989"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NSCHET</w:t>
            </w:r>
          </w:p>
        </w:tc>
        <w:tc>
          <w:tcPr>
            <w:tcW w:w="709" w:type="dxa"/>
            <w:noWrap/>
          </w:tcPr>
          <w:p w14:paraId="4823547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0E6C9FA5"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(15)</w:t>
            </w:r>
          </w:p>
        </w:tc>
        <w:tc>
          <w:tcPr>
            <w:tcW w:w="2350" w:type="dxa"/>
          </w:tcPr>
          <w:p w14:paraId="78352FD1" w14:textId="77777777" w:rsidR="00954F67" w:rsidRPr="005855DF" w:rsidRDefault="00954F67" w:rsidP="00954F67">
            <w:pPr>
              <w:pStyle w:val="14"/>
              <w:rPr>
                <w:color w:val="000000" w:themeColor="text1"/>
                <w:lang w:eastAsia="ru-RU"/>
              </w:rPr>
            </w:pPr>
            <w:r w:rsidRPr="005855DF">
              <w:rPr>
                <w:color w:val="000000" w:themeColor="text1"/>
                <w:lang w:eastAsia="ru-RU"/>
              </w:rPr>
              <w:t>Номер счёта</w:t>
            </w:r>
          </w:p>
        </w:tc>
        <w:tc>
          <w:tcPr>
            <w:tcW w:w="2753" w:type="dxa"/>
          </w:tcPr>
          <w:p w14:paraId="2B784B94" w14:textId="77777777" w:rsidR="00954F67" w:rsidRPr="005855DF" w:rsidRDefault="00954F67" w:rsidP="00954F67">
            <w:pPr>
              <w:pStyle w:val="14"/>
              <w:rPr>
                <w:color w:val="000000" w:themeColor="text1"/>
                <w:lang w:eastAsia="ru-RU"/>
              </w:rPr>
            </w:pPr>
          </w:p>
        </w:tc>
      </w:tr>
      <w:tr w:rsidR="00954F67" w:rsidRPr="005855DF" w14:paraId="23F076F8" w14:textId="77777777" w:rsidTr="00954F67">
        <w:tc>
          <w:tcPr>
            <w:tcW w:w="1526" w:type="dxa"/>
            <w:noWrap/>
          </w:tcPr>
          <w:p w14:paraId="0EDF03D0" w14:textId="77777777" w:rsidR="00954F67" w:rsidRPr="005855DF" w:rsidRDefault="00954F67" w:rsidP="00954F67">
            <w:pPr>
              <w:pStyle w:val="14"/>
              <w:rPr>
                <w:color w:val="000000" w:themeColor="text1"/>
                <w:lang w:eastAsia="ru-RU"/>
              </w:rPr>
            </w:pPr>
          </w:p>
        </w:tc>
        <w:tc>
          <w:tcPr>
            <w:tcW w:w="1785" w:type="dxa"/>
            <w:gridSpan w:val="2"/>
            <w:noWrap/>
          </w:tcPr>
          <w:p w14:paraId="1CA1FBE3"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DSCHET</w:t>
            </w:r>
          </w:p>
        </w:tc>
        <w:tc>
          <w:tcPr>
            <w:tcW w:w="709" w:type="dxa"/>
            <w:noWrap/>
          </w:tcPr>
          <w:p w14:paraId="0D48E538"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408E6033"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D</w:t>
            </w:r>
          </w:p>
        </w:tc>
        <w:tc>
          <w:tcPr>
            <w:tcW w:w="2350" w:type="dxa"/>
          </w:tcPr>
          <w:p w14:paraId="310D499D" w14:textId="77777777" w:rsidR="00954F67" w:rsidRPr="005855DF" w:rsidRDefault="00954F67" w:rsidP="00954F67">
            <w:pPr>
              <w:pStyle w:val="14"/>
              <w:rPr>
                <w:color w:val="000000" w:themeColor="text1"/>
                <w:lang w:eastAsia="ru-RU"/>
              </w:rPr>
            </w:pPr>
            <w:r w:rsidRPr="005855DF">
              <w:rPr>
                <w:color w:val="000000" w:themeColor="text1"/>
                <w:lang w:eastAsia="ru-RU"/>
              </w:rPr>
              <w:t>Дата выставления счёта</w:t>
            </w:r>
          </w:p>
        </w:tc>
        <w:tc>
          <w:tcPr>
            <w:tcW w:w="2753" w:type="dxa"/>
          </w:tcPr>
          <w:p w14:paraId="65CDD1A4" w14:textId="77777777" w:rsidR="00954F67" w:rsidRPr="005855DF" w:rsidRDefault="00954F67" w:rsidP="00954F67">
            <w:pPr>
              <w:pStyle w:val="14"/>
              <w:rPr>
                <w:color w:val="000000" w:themeColor="text1"/>
                <w:lang w:eastAsia="ru-RU"/>
              </w:rPr>
            </w:pPr>
            <w:r w:rsidRPr="005855DF">
              <w:rPr>
                <w:color w:val="000000" w:themeColor="text1"/>
                <w:lang w:eastAsia="ru-RU"/>
              </w:rPr>
              <w:t>В формате ГГГГ-ММ-ДД</w:t>
            </w:r>
          </w:p>
        </w:tc>
      </w:tr>
      <w:tr w:rsidR="00954F67" w:rsidRPr="005855DF" w14:paraId="0762F8E4" w14:textId="77777777" w:rsidTr="00954F67">
        <w:tc>
          <w:tcPr>
            <w:tcW w:w="1526" w:type="dxa"/>
            <w:noWrap/>
          </w:tcPr>
          <w:p w14:paraId="5B10BB45" w14:textId="77777777" w:rsidR="00954F67" w:rsidRPr="005855DF" w:rsidRDefault="00954F67" w:rsidP="00954F67">
            <w:pPr>
              <w:pStyle w:val="14"/>
              <w:rPr>
                <w:color w:val="000000" w:themeColor="text1"/>
                <w:lang w:eastAsia="ru-RU"/>
              </w:rPr>
            </w:pPr>
          </w:p>
        </w:tc>
        <w:tc>
          <w:tcPr>
            <w:tcW w:w="1785" w:type="dxa"/>
            <w:gridSpan w:val="2"/>
            <w:noWrap/>
          </w:tcPr>
          <w:p w14:paraId="2BED223B"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PLAT</w:t>
            </w:r>
          </w:p>
        </w:tc>
        <w:tc>
          <w:tcPr>
            <w:tcW w:w="709" w:type="dxa"/>
            <w:noWrap/>
          </w:tcPr>
          <w:p w14:paraId="4346F4F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142FB4A5"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350" w:type="dxa"/>
          </w:tcPr>
          <w:p w14:paraId="0531D16C"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Плательщик. Реестровый номер СМО. </w:t>
            </w:r>
          </w:p>
        </w:tc>
        <w:tc>
          <w:tcPr>
            <w:tcW w:w="2753" w:type="dxa"/>
          </w:tcPr>
          <w:p w14:paraId="633BC78B"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3542F54B" w14:textId="77777777" w:rsidTr="00954F67">
        <w:trPr>
          <w:trHeight w:val="426"/>
        </w:trPr>
        <w:tc>
          <w:tcPr>
            <w:tcW w:w="1526" w:type="dxa"/>
            <w:noWrap/>
          </w:tcPr>
          <w:p w14:paraId="7AF2EAB0" w14:textId="77777777" w:rsidR="00954F67" w:rsidRPr="005855DF" w:rsidRDefault="00954F67" w:rsidP="00954F67">
            <w:pPr>
              <w:pStyle w:val="14"/>
              <w:rPr>
                <w:color w:val="000000" w:themeColor="text1"/>
                <w:lang w:eastAsia="ru-RU"/>
              </w:rPr>
            </w:pPr>
          </w:p>
        </w:tc>
        <w:tc>
          <w:tcPr>
            <w:tcW w:w="1785" w:type="dxa"/>
            <w:gridSpan w:val="2"/>
            <w:noWrap/>
          </w:tcPr>
          <w:p w14:paraId="5422540D"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SUMMAV</w:t>
            </w:r>
          </w:p>
        </w:tc>
        <w:tc>
          <w:tcPr>
            <w:tcW w:w="709" w:type="dxa"/>
            <w:noWrap/>
          </w:tcPr>
          <w:p w14:paraId="43FF6923"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38714B9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350" w:type="dxa"/>
          </w:tcPr>
          <w:p w14:paraId="6D6CCA12"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Сумма счета, выставленная МО на оплату</w:t>
            </w:r>
          </w:p>
        </w:tc>
        <w:tc>
          <w:tcPr>
            <w:tcW w:w="2753" w:type="dxa"/>
          </w:tcPr>
          <w:p w14:paraId="019110ED" w14:textId="77777777" w:rsidR="00954F67" w:rsidRPr="005855DF" w:rsidRDefault="00954F67" w:rsidP="00954F67">
            <w:pPr>
              <w:pStyle w:val="14"/>
              <w:rPr>
                <w:color w:val="000000" w:themeColor="text1"/>
                <w:lang w:eastAsia="ru-RU"/>
              </w:rPr>
            </w:pPr>
          </w:p>
        </w:tc>
      </w:tr>
      <w:tr w:rsidR="00954F67" w:rsidRPr="005855DF" w14:paraId="1DF6E20E" w14:textId="77777777" w:rsidTr="00954F67">
        <w:tc>
          <w:tcPr>
            <w:tcW w:w="1526" w:type="dxa"/>
            <w:noWrap/>
          </w:tcPr>
          <w:p w14:paraId="64C903A1" w14:textId="77777777" w:rsidR="00954F67" w:rsidRPr="005855DF" w:rsidRDefault="00954F67" w:rsidP="00954F67">
            <w:pPr>
              <w:pStyle w:val="14"/>
              <w:rPr>
                <w:color w:val="000000" w:themeColor="text1"/>
                <w:lang w:eastAsia="ru-RU"/>
              </w:rPr>
            </w:pPr>
          </w:p>
        </w:tc>
        <w:tc>
          <w:tcPr>
            <w:tcW w:w="1785" w:type="dxa"/>
            <w:gridSpan w:val="2"/>
            <w:noWrap/>
          </w:tcPr>
          <w:p w14:paraId="0E9D247A"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COMENTS</w:t>
            </w:r>
          </w:p>
        </w:tc>
        <w:tc>
          <w:tcPr>
            <w:tcW w:w="709" w:type="dxa"/>
            <w:noWrap/>
          </w:tcPr>
          <w:p w14:paraId="3D8D042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65E64AD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T(250)</w:t>
            </w:r>
          </w:p>
        </w:tc>
        <w:tc>
          <w:tcPr>
            <w:tcW w:w="2350" w:type="dxa"/>
          </w:tcPr>
          <w:p w14:paraId="4ED172FE" w14:textId="77777777" w:rsidR="00954F67" w:rsidRPr="005855DF" w:rsidRDefault="00954F67" w:rsidP="00954F67">
            <w:pPr>
              <w:pStyle w:val="14"/>
              <w:rPr>
                <w:color w:val="000000" w:themeColor="text1"/>
                <w:lang w:eastAsia="ru-RU"/>
              </w:rPr>
            </w:pPr>
            <w:r w:rsidRPr="005855DF">
              <w:rPr>
                <w:color w:val="000000" w:themeColor="text1"/>
                <w:lang w:eastAsia="ru-RU"/>
              </w:rPr>
              <w:t>Служебное поле к счету</w:t>
            </w:r>
          </w:p>
        </w:tc>
        <w:tc>
          <w:tcPr>
            <w:tcW w:w="2753" w:type="dxa"/>
          </w:tcPr>
          <w:p w14:paraId="54355B28" w14:textId="77777777" w:rsidR="00954F67" w:rsidRPr="005855DF" w:rsidRDefault="00954F67" w:rsidP="00954F67">
            <w:pPr>
              <w:pStyle w:val="14"/>
              <w:rPr>
                <w:color w:val="000000" w:themeColor="text1"/>
                <w:lang w:eastAsia="ru-RU"/>
              </w:rPr>
            </w:pPr>
          </w:p>
        </w:tc>
      </w:tr>
      <w:tr w:rsidR="00954F67" w:rsidRPr="005855DF" w14:paraId="15BE83A9" w14:textId="77777777" w:rsidTr="00954F67">
        <w:tc>
          <w:tcPr>
            <w:tcW w:w="1526" w:type="dxa"/>
            <w:noWrap/>
          </w:tcPr>
          <w:p w14:paraId="234AE25E" w14:textId="77777777" w:rsidR="00954F67" w:rsidRPr="005855DF" w:rsidRDefault="00954F67" w:rsidP="00954F67">
            <w:pPr>
              <w:pStyle w:val="14"/>
              <w:rPr>
                <w:color w:val="000000" w:themeColor="text1"/>
                <w:lang w:eastAsia="ru-RU"/>
              </w:rPr>
            </w:pPr>
          </w:p>
        </w:tc>
        <w:tc>
          <w:tcPr>
            <w:tcW w:w="1785" w:type="dxa"/>
            <w:gridSpan w:val="2"/>
            <w:noWrap/>
          </w:tcPr>
          <w:p w14:paraId="0ADAFB3B"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SUMMAP</w:t>
            </w:r>
          </w:p>
        </w:tc>
        <w:tc>
          <w:tcPr>
            <w:tcW w:w="709" w:type="dxa"/>
            <w:noWrap/>
          </w:tcPr>
          <w:p w14:paraId="0DE4BA1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1AC2B10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50" w:type="dxa"/>
          </w:tcPr>
          <w:p w14:paraId="3A0F5D99" w14:textId="77777777" w:rsidR="00954F67" w:rsidRPr="005855DF" w:rsidRDefault="00954F67" w:rsidP="00954F67">
            <w:pPr>
              <w:pStyle w:val="14"/>
              <w:rPr>
                <w:color w:val="000000" w:themeColor="text1"/>
                <w:lang w:eastAsia="ru-RU"/>
              </w:rPr>
            </w:pPr>
            <w:r w:rsidRPr="005855DF">
              <w:rPr>
                <w:color w:val="000000" w:themeColor="text1"/>
                <w:lang w:eastAsia="ru-RU"/>
              </w:rPr>
              <w:t>Сумма, принятая к оплате СМО (ТФОМС)</w:t>
            </w:r>
          </w:p>
        </w:tc>
        <w:tc>
          <w:tcPr>
            <w:tcW w:w="2753" w:type="dxa"/>
          </w:tcPr>
          <w:p w14:paraId="7A86858E"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СМО (ТФОМС).</w:t>
            </w:r>
          </w:p>
        </w:tc>
      </w:tr>
      <w:tr w:rsidR="00954F67" w:rsidRPr="005855DF" w14:paraId="7E894FD0" w14:textId="77777777" w:rsidTr="00954F67">
        <w:tc>
          <w:tcPr>
            <w:tcW w:w="1526" w:type="dxa"/>
            <w:noWrap/>
          </w:tcPr>
          <w:p w14:paraId="48CDB399" w14:textId="77777777" w:rsidR="00954F67" w:rsidRPr="005855DF" w:rsidRDefault="00954F67" w:rsidP="00954F67">
            <w:pPr>
              <w:pStyle w:val="14"/>
              <w:rPr>
                <w:color w:val="000000" w:themeColor="text1"/>
                <w:lang w:eastAsia="ru-RU"/>
              </w:rPr>
            </w:pPr>
          </w:p>
        </w:tc>
        <w:tc>
          <w:tcPr>
            <w:tcW w:w="1785" w:type="dxa"/>
            <w:gridSpan w:val="2"/>
            <w:noWrap/>
          </w:tcPr>
          <w:p w14:paraId="166FE02F"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MEK</w:t>
            </w:r>
          </w:p>
        </w:tc>
        <w:tc>
          <w:tcPr>
            <w:tcW w:w="709" w:type="dxa"/>
            <w:noWrap/>
          </w:tcPr>
          <w:p w14:paraId="5CF8184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4C763C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50" w:type="dxa"/>
          </w:tcPr>
          <w:p w14:paraId="604AE3C3"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(МЭК)</w:t>
            </w:r>
          </w:p>
        </w:tc>
        <w:tc>
          <w:tcPr>
            <w:tcW w:w="2753" w:type="dxa"/>
          </w:tcPr>
          <w:p w14:paraId="3410AB53" w14:textId="77777777" w:rsidR="00954F67" w:rsidRPr="005855DF" w:rsidRDefault="00954F67" w:rsidP="00954F67">
            <w:pPr>
              <w:pStyle w:val="14"/>
              <w:rPr>
                <w:color w:val="000000" w:themeColor="text1"/>
                <w:lang w:eastAsia="ru-RU"/>
              </w:rPr>
            </w:pPr>
            <w:r w:rsidRPr="005855DF">
              <w:rPr>
                <w:color w:val="000000" w:themeColor="text1"/>
                <w:lang w:eastAsia="ru-RU"/>
              </w:rPr>
              <w:t>Сумма, снятая с оплаты по результатам МЭК, заполняется после проведения МЭК.</w:t>
            </w:r>
          </w:p>
        </w:tc>
      </w:tr>
      <w:tr w:rsidR="00954F67" w:rsidRPr="005855DF" w14:paraId="62769342" w14:textId="77777777" w:rsidTr="00954F67">
        <w:tc>
          <w:tcPr>
            <w:tcW w:w="1526" w:type="dxa"/>
            <w:noWrap/>
          </w:tcPr>
          <w:p w14:paraId="74C7D565" w14:textId="77777777" w:rsidR="00954F67" w:rsidRPr="005855DF" w:rsidRDefault="00954F67" w:rsidP="00954F67">
            <w:pPr>
              <w:pStyle w:val="14"/>
              <w:rPr>
                <w:color w:val="000000" w:themeColor="text1"/>
                <w:lang w:eastAsia="ru-RU"/>
              </w:rPr>
            </w:pPr>
          </w:p>
        </w:tc>
        <w:tc>
          <w:tcPr>
            <w:tcW w:w="1785" w:type="dxa"/>
            <w:gridSpan w:val="2"/>
            <w:noWrap/>
          </w:tcPr>
          <w:p w14:paraId="31528731"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MEE</w:t>
            </w:r>
          </w:p>
        </w:tc>
        <w:tc>
          <w:tcPr>
            <w:tcW w:w="709" w:type="dxa"/>
            <w:noWrap/>
          </w:tcPr>
          <w:p w14:paraId="4619343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4FF63FB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50" w:type="dxa"/>
          </w:tcPr>
          <w:p w14:paraId="34F7E9E3"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(МЭЭ)</w:t>
            </w:r>
          </w:p>
        </w:tc>
        <w:tc>
          <w:tcPr>
            <w:tcW w:w="2753" w:type="dxa"/>
          </w:tcPr>
          <w:p w14:paraId="25D47418" w14:textId="77777777" w:rsidR="00954F67" w:rsidRPr="005855DF" w:rsidRDefault="00954F67" w:rsidP="00954F67">
            <w:pPr>
              <w:pStyle w:val="14"/>
              <w:rPr>
                <w:color w:val="000000" w:themeColor="text1"/>
                <w:lang w:eastAsia="ru-RU"/>
              </w:rPr>
            </w:pPr>
            <w:r w:rsidRPr="005855DF">
              <w:rPr>
                <w:color w:val="000000" w:themeColor="text1"/>
                <w:lang w:eastAsia="ru-RU"/>
              </w:rPr>
              <w:t>Сумма, снятая с оплаты по результатам МЭЭ, заполняется после проведения МЭЭ.</w:t>
            </w:r>
          </w:p>
        </w:tc>
      </w:tr>
      <w:tr w:rsidR="00954F67" w:rsidRPr="005855DF" w14:paraId="548FC6E3" w14:textId="77777777" w:rsidTr="00954F67">
        <w:tc>
          <w:tcPr>
            <w:tcW w:w="1526" w:type="dxa"/>
            <w:noWrap/>
          </w:tcPr>
          <w:p w14:paraId="79FC434F" w14:textId="77777777" w:rsidR="00954F67" w:rsidRPr="005855DF" w:rsidRDefault="00954F67" w:rsidP="00954F67">
            <w:pPr>
              <w:pStyle w:val="14"/>
              <w:rPr>
                <w:color w:val="000000" w:themeColor="text1"/>
                <w:lang w:eastAsia="ru-RU"/>
              </w:rPr>
            </w:pPr>
          </w:p>
        </w:tc>
        <w:tc>
          <w:tcPr>
            <w:tcW w:w="1785" w:type="dxa"/>
            <w:gridSpan w:val="2"/>
            <w:noWrap/>
          </w:tcPr>
          <w:p w14:paraId="5DAF22F6"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EKMP</w:t>
            </w:r>
          </w:p>
        </w:tc>
        <w:tc>
          <w:tcPr>
            <w:tcW w:w="709" w:type="dxa"/>
            <w:noWrap/>
          </w:tcPr>
          <w:p w14:paraId="22DD1B8C"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17769E15"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50" w:type="dxa"/>
          </w:tcPr>
          <w:p w14:paraId="3C9B4566"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(ЭКМП)</w:t>
            </w:r>
          </w:p>
        </w:tc>
        <w:tc>
          <w:tcPr>
            <w:tcW w:w="2753" w:type="dxa"/>
          </w:tcPr>
          <w:p w14:paraId="2BC2359E" w14:textId="77777777" w:rsidR="00954F67" w:rsidRPr="005855DF" w:rsidRDefault="00954F67" w:rsidP="00954F67">
            <w:pPr>
              <w:pStyle w:val="14"/>
              <w:rPr>
                <w:color w:val="000000" w:themeColor="text1"/>
                <w:lang w:eastAsia="ru-RU"/>
              </w:rPr>
            </w:pPr>
            <w:r w:rsidRPr="005855DF">
              <w:rPr>
                <w:color w:val="000000" w:themeColor="text1"/>
                <w:lang w:eastAsia="ru-RU"/>
              </w:rPr>
              <w:t>Сумма, снятая с оплаты по результатам ЭКМП, заполняется после проведения ЭКМП.</w:t>
            </w:r>
          </w:p>
        </w:tc>
      </w:tr>
      <w:tr w:rsidR="00954F67" w:rsidRPr="005855DF" w14:paraId="371D5BBD" w14:textId="77777777" w:rsidTr="00954F67">
        <w:tc>
          <w:tcPr>
            <w:tcW w:w="10150" w:type="dxa"/>
            <w:gridSpan w:val="7"/>
            <w:noWrap/>
          </w:tcPr>
          <w:p w14:paraId="2ACDE029" w14:textId="77777777" w:rsidR="00954F67" w:rsidRPr="005855DF" w:rsidRDefault="00954F67" w:rsidP="00954F67">
            <w:pPr>
              <w:pStyle w:val="1d"/>
              <w:rPr>
                <w:rStyle w:val="affff6"/>
                <w:b w:val="0"/>
                <w:color w:val="000000" w:themeColor="text1"/>
              </w:rPr>
            </w:pPr>
            <w:r w:rsidRPr="005855DF">
              <w:rPr>
                <w:rStyle w:val="affff6"/>
                <w:color w:val="000000" w:themeColor="text1"/>
              </w:rPr>
              <w:t>Записи</w:t>
            </w:r>
          </w:p>
        </w:tc>
      </w:tr>
      <w:tr w:rsidR="00954F67" w:rsidRPr="005855DF" w14:paraId="35C2C946" w14:textId="77777777" w:rsidTr="00954F67">
        <w:tc>
          <w:tcPr>
            <w:tcW w:w="1656" w:type="dxa"/>
            <w:gridSpan w:val="2"/>
            <w:noWrap/>
          </w:tcPr>
          <w:p w14:paraId="7C552923" w14:textId="77777777" w:rsidR="00954F67" w:rsidRPr="005855DF" w:rsidRDefault="00954F67" w:rsidP="00954F67">
            <w:pPr>
              <w:pStyle w:val="14"/>
              <w:rPr>
                <w:color w:val="000000" w:themeColor="text1"/>
                <w:lang w:eastAsia="ru-RU"/>
              </w:rPr>
            </w:pPr>
            <w:r w:rsidRPr="005855DF">
              <w:rPr>
                <w:color w:val="000000" w:themeColor="text1"/>
                <w:lang w:val="en-US" w:eastAsia="ru-RU"/>
              </w:rPr>
              <w:t>ZAP</w:t>
            </w:r>
          </w:p>
        </w:tc>
        <w:tc>
          <w:tcPr>
            <w:tcW w:w="1655" w:type="dxa"/>
            <w:noWrap/>
          </w:tcPr>
          <w:p w14:paraId="6A182EDB" w14:textId="77777777" w:rsidR="00954F67" w:rsidRPr="005855DF" w:rsidRDefault="00954F67" w:rsidP="00954F67">
            <w:pPr>
              <w:pStyle w:val="14"/>
              <w:rPr>
                <w:color w:val="000000" w:themeColor="text1"/>
                <w:lang w:eastAsia="ru-RU"/>
              </w:rPr>
            </w:pPr>
            <w:r w:rsidRPr="005855DF">
              <w:rPr>
                <w:color w:val="000000" w:themeColor="text1"/>
                <w:lang w:val="en-US" w:eastAsia="ru-RU"/>
              </w:rPr>
              <w:t>N_ZAP</w:t>
            </w:r>
          </w:p>
        </w:tc>
        <w:tc>
          <w:tcPr>
            <w:tcW w:w="709" w:type="dxa"/>
            <w:noWrap/>
          </w:tcPr>
          <w:p w14:paraId="3CCA6D3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3CCD834B"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8</w:t>
            </w:r>
            <w:r w:rsidRPr="005855DF">
              <w:rPr>
                <w:color w:val="000000" w:themeColor="text1"/>
                <w:lang w:val="en-US" w:eastAsia="ru-RU"/>
              </w:rPr>
              <w:t>)</w:t>
            </w:r>
          </w:p>
        </w:tc>
        <w:tc>
          <w:tcPr>
            <w:tcW w:w="2350" w:type="dxa"/>
          </w:tcPr>
          <w:p w14:paraId="3332AEB0" w14:textId="77777777" w:rsidR="00954F67" w:rsidRPr="005855DF" w:rsidRDefault="00954F67" w:rsidP="00954F67">
            <w:pPr>
              <w:pStyle w:val="14"/>
              <w:rPr>
                <w:color w:val="000000" w:themeColor="text1"/>
                <w:lang w:eastAsia="ru-RU"/>
              </w:rPr>
            </w:pPr>
            <w:r w:rsidRPr="005855DF">
              <w:rPr>
                <w:color w:val="000000" w:themeColor="text1"/>
                <w:lang w:eastAsia="ru-RU"/>
              </w:rPr>
              <w:t>Номер позиции записи</w:t>
            </w:r>
          </w:p>
        </w:tc>
        <w:tc>
          <w:tcPr>
            <w:tcW w:w="2753" w:type="dxa"/>
          </w:tcPr>
          <w:p w14:paraId="3A6452A1" w14:textId="77777777" w:rsidR="00954F67" w:rsidRPr="005855DF" w:rsidRDefault="00954F67" w:rsidP="00954F67">
            <w:pPr>
              <w:pStyle w:val="14"/>
              <w:rPr>
                <w:color w:val="000000" w:themeColor="text1"/>
                <w:lang w:eastAsia="ru-RU"/>
              </w:rPr>
            </w:pPr>
            <w:r w:rsidRPr="005855DF">
              <w:rPr>
                <w:color w:val="000000" w:themeColor="text1"/>
                <w:lang w:eastAsia="ru-RU"/>
              </w:rPr>
              <w:t>Уникально идентифицирует запись в пределах счета.</w:t>
            </w:r>
          </w:p>
        </w:tc>
      </w:tr>
      <w:tr w:rsidR="00954F67" w:rsidRPr="005855DF" w14:paraId="48565BE9" w14:textId="77777777" w:rsidTr="00954F67">
        <w:tc>
          <w:tcPr>
            <w:tcW w:w="1656" w:type="dxa"/>
            <w:gridSpan w:val="2"/>
            <w:noWrap/>
          </w:tcPr>
          <w:p w14:paraId="0CB053A8" w14:textId="77777777" w:rsidR="00954F67" w:rsidRPr="005855DF" w:rsidRDefault="00954F67" w:rsidP="00954F67">
            <w:pPr>
              <w:pStyle w:val="14"/>
              <w:rPr>
                <w:color w:val="000000" w:themeColor="text1"/>
                <w:lang w:eastAsia="ru-RU"/>
              </w:rPr>
            </w:pPr>
          </w:p>
        </w:tc>
        <w:tc>
          <w:tcPr>
            <w:tcW w:w="1655" w:type="dxa"/>
            <w:noWrap/>
          </w:tcPr>
          <w:p w14:paraId="6386039C"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PR_NOV</w:t>
            </w:r>
          </w:p>
        </w:tc>
        <w:tc>
          <w:tcPr>
            <w:tcW w:w="709" w:type="dxa"/>
            <w:noWrap/>
          </w:tcPr>
          <w:p w14:paraId="27455EA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2B4BE9A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1A4EA699" w14:textId="77777777" w:rsidR="00954F67" w:rsidRPr="005855DF" w:rsidRDefault="00954F67" w:rsidP="00954F67">
            <w:pPr>
              <w:pStyle w:val="14"/>
              <w:rPr>
                <w:color w:val="000000" w:themeColor="text1"/>
                <w:lang w:eastAsia="ru-RU"/>
              </w:rPr>
            </w:pPr>
            <w:r w:rsidRPr="005855DF">
              <w:rPr>
                <w:color w:val="000000" w:themeColor="text1"/>
                <w:lang w:eastAsia="ru-RU"/>
              </w:rPr>
              <w:t>Признак исправленной записи</w:t>
            </w:r>
          </w:p>
        </w:tc>
        <w:tc>
          <w:tcPr>
            <w:tcW w:w="2753" w:type="dxa"/>
          </w:tcPr>
          <w:p w14:paraId="5659FEA4" w14:textId="77777777" w:rsidR="00954F67" w:rsidRPr="005855DF" w:rsidRDefault="00954F67" w:rsidP="00954F67">
            <w:pPr>
              <w:pStyle w:val="14"/>
              <w:rPr>
                <w:color w:val="000000" w:themeColor="text1"/>
                <w:lang w:eastAsia="ru-RU"/>
              </w:rPr>
            </w:pPr>
            <w:r w:rsidRPr="005855DF">
              <w:rPr>
                <w:color w:val="000000" w:themeColor="text1"/>
                <w:lang w:eastAsia="ru-RU"/>
              </w:rPr>
              <w:t>0 – сведения об оказанной медицинской помощи передаются впервые;</w:t>
            </w:r>
          </w:p>
          <w:p w14:paraId="558AC938" w14:textId="77777777" w:rsidR="00954F67" w:rsidRPr="005855DF" w:rsidRDefault="00954F67" w:rsidP="00954F67">
            <w:pPr>
              <w:pStyle w:val="14"/>
              <w:rPr>
                <w:color w:val="000000" w:themeColor="text1"/>
                <w:lang w:eastAsia="ru-RU"/>
              </w:rPr>
            </w:pPr>
            <w:r w:rsidRPr="005855DF">
              <w:rPr>
                <w:color w:val="000000" w:themeColor="text1"/>
                <w:lang w:eastAsia="ru-RU"/>
              </w:rPr>
              <w:t>1 – запись передается повторно после исправления.</w:t>
            </w:r>
          </w:p>
        </w:tc>
      </w:tr>
      <w:tr w:rsidR="00954F67" w:rsidRPr="005855DF" w14:paraId="06E51653" w14:textId="77777777" w:rsidTr="00954F67">
        <w:tc>
          <w:tcPr>
            <w:tcW w:w="1656" w:type="dxa"/>
            <w:gridSpan w:val="2"/>
            <w:noWrap/>
          </w:tcPr>
          <w:p w14:paraId="3410C912" w14:textId="77777777" w:rsidR="00954F67" w:rsidRPr="005855DF" w:rsidRDefault="00954F67" w:rsidP="00954F67">
            <w:pPr>
              <w:pStyle w:val="14"/>
              <w:rPr>
                <w:color w:val="000000" w:themeColor="text1"/>
                <w:lang w:eastAsia="ru-RU"/>
              </w:rPr>
            </w:pPr>
          </w:p>
        </w:tc>
        <w:tc>
          <w:tcPr>
            <w:tcW w:w="1655" w:type="dxa"/>
            <w:noWrap/>
          </w:tcPr>
          <w:p w14:paraId="02FE7FB3"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PACIENT</w:t>
            </w:r>
          </w:p>
        </w:tc>
        <w:tc>
          <w:tcPr>
            <w:tcW w:w="709" w:type="dxa"/>
            <w:noWrap/>
          </w:tcPr>
          <w:p w14:paraId="7875A66E"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547EB0D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350" w:type="dxa"/>
          </w:tcPr>
          <w:p w14:paraId="1B5301A6"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пациенте</w:t>
            </w:r>
          </w:p>
        </w:tc>
        <w:tc>
          <w:tcPr>
            <w:tcW w:w="2753" w:type="dxa"/>
          </w:tcPr>
          <w:p w14:paraId="5A72F31A" w14:textId="77777777" w:rsidR="00954F67" w:rsidRPr="005855DF" w:rsidRDefault="00954F67" w:rsidP="00954F67">
            <w:pPr>
              <w:pStyle w:val="14"/>
              <w:rPr>
                <w:color w:val="000000" w:themeColor="text1"/>
                <w:lang w:eastAsia="ru-RU"/>
              </w:rPr>
            </w:pPr>
          </w:p>
        </w:tc>
      </w:tr>
      <w:tr w:rsidR="00954F67" w:rsidRPr="005855DF" w14:paraId="2C44C5F1" w14:textId="77777777" w:rsidTr="00954F67">
        <w:tc>
          <w:tcPr>
            <w:tcW w:w="1656" w:type="dxa"/>
            <w:gridSpan w:val="2"/>
            <w:noWrap/>
          </w:tcPr>
          <w:p w14:paraId="1D961485" w14:textId="77777777" w:rsidR="00954F67" w:rsidRPr="005855DF" w:rsidRDefault="00954F67" w:rsidP="00954F67">
            <w:pPr>
              <w:pStyle w:val="14"/>
              <w:rPr>
                <w:color w:val="000000" w:themeColor="text1"/>
                <w:lang w:eastAsia="ru-RU"/>
              </w:rPr>
            </w:pPr>
          </w:p>
        </w:tc>
        <w:tc>
          <w:tcPr>
            <w:tcW w:w="1655" w:type="dxa"/>
            <w:noWrap/>
          </w:tcPr>
          <w:p w14:paraId="219DE5CB"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Z_SL</w:t>
            </w:r>
          </w:p>
        </w:tc>
        <w:tc>
          <w:tcPr>
            <w:tcW w:w="709" w:type="dxa"/>
            <w:noWrap/>
          </w:tcPr>
          <w:p w14:paraId="41856E6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36E9D843"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350" w:type="dxa"/>
          </w:tcPr>
          <w:p w14:paraId="441A5091"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законченном случае</w:t>
            </w:r>
          </w:p>
        </w:tc>
        <w:tc>
          <w:tcPr>
            <w:tcW w:w="2753" w:type="dxa"/>
          </w:tcPr>
          <w:p w14:paraId="4091966E"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законченном случае оказания медицинской помощи</w:t>
            </w:r>
          </w:p>
        </w:tc>
      </w:tr>
      <w:tr w:rsidR="00954F67" w:rsidRPr="005855DF" w14:paraId="3E4DAC0F" w14:textId="77777777" w:rsidTr="00954F67">
        <w:tc>
          <w:tcPr>
            <w:tcW w:w="10150" w:type="dxa"/>
            <w:gridSpan w:val="7"/>
            <w:noWrap/>
          </w:tcPr>
          <w:p w14:paraId="656A6911" w14:textId="77777777" w:rsidR="00954F67" w:rsidRPr="005855DF" w:rsidRDefault="00954F67" w:rsidP="00954F67">
            <w:pPr>
              <w:pStyle w:val="1d"/>
              <w:rPr>
                <w:rStyle w:val="affff6"/>
                <w:b w:val="0"/>
                <w:color w:val="000000" w:themeColor="text1"/>
              </w:rPr>
            </w:pPr>
            <w:r w:rsidRPr="005855DF">
              <w:rPr>
                <w:rStyle w:val="affff6"/>
                <w:color w:val="000000" w:themeColor="text1"/>
              </w:rPr>
              <w:t>Сведения о пациенте</w:t>
            </w:r>
          </w:p>
        </w:tc>
      </w:tr>
      <w:tr w:rsidR="00954F67" w:rsidRPr="005855DF" w14:paraId="52866EC8" w14:textId="77777777" w:rsidTr="00954F67">
        <w:tc>
          <w:tcPr>
            <w:tcW w:w="1656" w:type="dxa"/>
            <w:gridSpan w:val="2"/>
            <w:noWrap/>
          </w:tcPr>
          <w:p w14:paraId="44CE9118"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PACIENT</w:t>
            </w:r>
          </w:p>
        </w:tc>
        <w:tc>
          <w:tcPr>
            <w:tcW w:w="1655" w:type="dxa"/>
            <w:noWrap/>
          </w:tcPr>
          <w:p w14:paraId="43A110CC"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ID_PAC</w:t>
            </w:r>
          </w:p>
        </w:tc>
        <w:tc>
          <w:tcPr>
            <w:tcW w:w="709" w:type="dxa"/>
            <w:noWrap/>
          </w:tcPr>
          <w:p w14:paraId="150E3C1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5E246AB0"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36</w:t>
            </w:r>
            <w:r w:rsidRPr="005855DF">
              <w:rPr>
                <w:color w:val="000000" w:themeColor="text1"/>
                <w:lang w:val="en-US" w:eastAsia="ru-RU"/>
              </w:rPr>
              <w:t>)</w:t>
            </w:r>
          </w:p>
        </w:tc>
        <w:tc>
          <w:tcPr>
            <w:tcW w:w="2350" w:type="dxa"/>
          </w:tcPr>
          <w:p w14:paraId="361DD973" w14:textId="77777777" w:rsidR="00954F67" w:rsidRPr="005855DF" w:rsidRDefault="00954F67" w:rsidP="00954F67">
            <w:pPr>
              <w:pStyle w:val="14"/>
              <w:rPr>
                <w:color w:val="000000" w:themeColor="text1"/>
                <w:lang w:eastAsia="ru-RU"/>
              </w:rPr>
            </w:pPr>
            <w:r w:rsidRPr="005855DF">
              <w:rPr>
                <w:color w:val="000000" w:themeColor="text1"/>
                <w:lang w:eastAsia="ru-RU"/>
              </w:rPr>
              <w:t>Код записи о пациенте</w:t>
            </w:r>
          </w:p>
        </w:tc>
        <w:tc>
          <w:tcPr>
            <w:tcW w:w="2753" w:type="dxa"/>
          </w:tcPr>
          <w:p w14:paraId="322BDFC1" w14:textId="77777777" w:rsidR="00954F67" w:rsidRPr="005855DF" w:rsidRDefault="00954F67" w:rsidP="00954F67">
            <w:pPr>
              <w:pStyle w:val="14"/>
              <w:jc w:val="left"/>
              <w:rPr>
                <w:color w:val="000000" w:themeColor="text1"/>
                <w:lang w:eastAsia="ru-RU"/>
              </w:rPr>
            </w:pPr>
            <w:r w:rsidRPr="005855DF">
              <w:rPr>
                <w:color w:val="000000" w:themeColor="text1"/>
                <w:lang w:eastAsia="ru-RU"/>
              </w:rPr>
              <w:t>Возможно использование уникального идентификатора (учетного кода) пациента.</w:t>
            </w:r>
          </w:p>
          <w:p w14:paraId="5833B3D2" w14:textId="77777777" w:rsidR="00954F67" w:rsidRPr="005855DF" w:rsidRDefault="00954F67" w:rsidP="00954F67">
            <w:pPr>
              <w:pStyle w:val="14"/>
              <w:jc w:val="left"/>
              <w:rPr>
                <w:color w:val="000000" w:themeColor="text1"/>
                <w:lang w:eastAsia="ru-RU"/>
              </w:rPr>
            </w:pPr>
            <w:r w:rsidRPr="005855DF">
              <w:rPr>
                <w:color w:val="000000" w:themeColor="text1"/>
                <w:lang w:eastAsia="ru-RU"/>
              </w:rPr>
              <w:t>Необходим для связи с файлом персональных данных.</w:t>
            </w:r>
          </w:p>
        </w:tc>
      </w:tr>
      <w:tr w:rsidR="00954F67" w:rsidRPr="005855DF" w14:paraId="2DF53318" w14:textId="77777777" w:rsidTr="00954F67">
        <w:tc>
          <w:tcPr>
            <w:tcW w:w="1656" w:type="dxa"/>
            <w:gridSpan w:val="2"/>
            <w:noWrap/>
          </w:tcPr>
          <w:p w14:paraId="0A54D34A" w14:textId="77777777" w:rsidR="00954F67" w:rsidRPr="005855DF" w:rsidRDefault="00954F67" w:rsidP="00954F67">
            <w:pPr>
              <w:pStyle w:val="14"/>
              <w:rPr>
                <w:rFonts w:eastAsia="Calibri"/>
                <w:color w:val="000000" w:themeColor="text1"/>
                <w:lang w:eastAsia="ru-RU"/>
              </w:rPr>
            </w:pPr>
          </w:p>
        </w:tc>
        <w:tc>
          <w:tcPr>
            <w:tcW w:w="1655" w:type="dxa"/>
            <w:noWrap/>
          </w:tcPr>
          <w:p w14:paraId="733A6F2F"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VPOLIS</w:t>
            </w:r>
          </w:p>
        </w:tc>
        <w:tc>
          <w:tcPr>
            <w:tcW w:w="709" w:type="dxa"/>
            <w:noWrap/>
          </w:tcPr>
          <w:p w14:paraId="23C84BD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56127B5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350" w:type="dxa"/>
          </w:tcPr>
          <w:p w14:paraId="1E131C64" w14:textId="77777777" w:rsidR="00954F67" w:rsidRPr="005855DF" w:rsidRDefault="00954F67" w:rsidP="00954F67">
            <w:pPr>
              <w:pStyle w:val="14"/>
              <w:rPr>
                <w:color w:val="000000" w:themeColor="text1"/>
                <w:lang w:eastAsia="ru-RU"/>
              </w:rPr>
            </w:pPr>
            <w:r w:rsidRPr="005855DF">
              <w:rPr>
                <w:color w:val="000000" w:themeColor="text1"/>
                <w:lang w:eastAsia="ru-RU"/>
              </w:rPr>
              <w:t>Тип документа, подтверждающего факт страхования по ОМС</w:t>
            </w:r>
          </w:p>
        </w:tc>
        <w:tc>
          <w:tcPr>
            <w:tcW w:w="2753" w:type="dxa"/>
          </w:tcPr>
          <w:p w14:paraId="5E34E2FF" w14:textId="77777777" w:rsidR="00954F67" w:rsidRPr="005855DF" w:rsidRDefault="00954F67" w:rsidP="00954F67">
            <w:pPr>
              <w:pStyle w:val="14"/>
              <w:rPr>
                <w:color w:val="000000" w:themeColor="text1"/>
              </w:rPr>
            </w:pPr>
            <w:r w:rsidRPr="005855DF">
              <w:rPr>
                <w:color w:val="000000" w:themeColor="text1"/>
              </w:rPr>
              <w:t xml:space="preserve">Заполняется в соответствии с </w:t>
            </w:r>
            <w:r w:rsidRPr="005855DF">
              <w:rPr>
                <w:color w:val="000000" w:themeColor="text1"/>
                <w:lang w:val="en-US"/>
              </w:rPr>
              <w:t>F</w:t>
            </w:r>
            <w:r w:rsidRPr="005855DF">
              <w:rPr>
                <w:color w:val="000000" w:themeColor="text1"/>
              </w:rPr>
              <w:t>008 Приложения А.</w:t>
            </w:r>
          </w:p>
        </w:tc>
      </w:tr>
      <w:tr w:rsidR="00954F67" w:rsidRPr="005855DF" w14:paraId="22BFD15B" w14:textId="77777777" w:rsidTr="00954F67">
        <w:tc>
          <w:tcPr>
            <w:tcW w:w="1656" w:type="dxa"/>
            <w:gridSpan w:val="2"/>
            <w:noWrap/>
          </w:tcPr>
          <w:p w14:paraId="32B5ED1F" w14:textId="77777777" w:rsidR="00954F67" w:rsidRPr="005855DF" w:rsidRDefault="00954F67" w:rsidP="00954F67">
            <w:pPr>
              <w:pStyle w:val="14"/>
              <w:rPr>
                <w:rFonts w:eastAsia="Calibri"/>
                <w:color w:val="000000" w:themeColor="text1"/>
                <w:lang w:eastAsia="ru-RU"/>
              </w:rPr>
            </w:pPr>
          </w:p>
        </w:tc>
        <w:tc>
          <w:tcPr>
            <w:tcW w:w="1655" w:type="dxa"/>
            <w:noWrap/>
          </w:tcPr>
          <w:p w14:paraId="08568A18"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SPOLIS</w:t>
            </w:r>
          </w:p>
        </w:tc>
        <w:tc>
          <w:tcPr>
            <w:tcW w:w="709" w:type="dxa"/>
            <w:noWrap/>
          </w:tcPr>
          <w:p w14:paraId="7AFC674C"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4013D1BC"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10</w:t>
            </w:r>
            <w:r w:rsidRPr="005855DF">
              <w:rPr>
                <w:color w:val="000000" w:themeColor="text1"/>
                <w:lang w:eastAsia="ru-RU"/>
              </w:rPr>
              <w:t>)</w:t>
            </w:r>
          </w:p>
        </w:tc>
        <w:tc>
          <w:tcPr>
            <w:tcW w:w="2350" w:type="dxa"/>
          </w:tcPr>
          <w:p w14:paraId="5361EE57" w14:textId="77777777" w:rsidR="00954F67" w:rsidRPr="005855DF" w:rsidRDefault="00954F67" w:rsidP="00954F67">
            <w:pPr>
              <w:pStyle w:val="14"/>
              <w:rPr>
                <w:color w:val="000000" w:themeColor="text1"/>
                <w:lang w:eastAsia="ru-RU"/>
              </w:rPr>
            </w:pPr>
            <w:r w:rsidRPr="005855DF">
              <w:rPr>
                <w:color w:val="000000" w:themeColor="text1"/>
                <w:lang w:eastAsia="ru-RU"/>
              </w:rPr>
              <w:t>Серия документа, подтверждающего факт страхования по ОМС</w:t>
            </w:r>
          </w:p>
        </w:tc>
        <w:tc>
          <w:tcPr>
            <w:tcW w:w="2753" w:type="dxa"/>
          </w:tcPr>
          <w:p w14:paraId="6F015FA9" w14:textId="77777777" w:rsidR="00954F67" w:rsidRPr="005855DF" w:rsidRDefault="00954F67" w:rsidP="00954F67">
            <w:pPr>
              <w:pStyle w:val="14"/>
              <w:rPr>
                <w:color w:val="000000" w:themeColor="text1"/>
                <w:lang w:eastAsia="ru-RU"/>
              </w:rPr>
            </w:pPr>
          </w:p>
        </w:tc>
      </w:tr>
      <w:tr w:rsidR="00954F67" w:rsidRPr="005855DF" w14:paraId="05BE4A47" w14:textId="77777777" w:rsidTr="00954F67">
        <w:tc>
          <w:tcPr>
            <w:tcW w:w="1656" w:type="dxa"/>
            <w:gridSpan w:val="2"/>
            <w:noWrap/>
          </w:tcPr>
          <w:p w14:paraId="33CF4662" w14:textId="77777777" w:rsidR="00954F67" w:rsidRPr="005855DF" w:rsidRDefault="00954F67" w:rsidP="00954F67">
            <w:pPr>
              <w:pStyle w:val="14"/>
              <w:rPr>
                <w:rFonts w:eastAsia="Calibri"/>
                <w:color w:val="000000" w:themeColor="text1"/>
                <w:lang w:eastAsia="ru-RU"/>
              </w:rPr>
            </w:pPr>
          </w:p>
        </w:tc>
        <w:tc>
          <w:tcPr>
            <w:tcW w:w="1655" w:type="dxa"/>
            <w:noWrap/>
          </w:tcPr>
          <w:p w14:paraId="31CBEB87"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NPOLIS</w:t>
            </w:r>
          </w:p>
        </w:tc>
        <w:tc>
          <w:tcPr>
            <w:tcW w:w="709" w:type="dxa"/>
            <w:noWrap/>
          </w:tcPr>
          <w:p w14:paraId="7717704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593B7CFB"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T(20)</w:t>
            </w:r>
          </w:p>
        </w:tc>
        <w:tc>
          <w:tcPr>
            <w:tcW w:w="2350" w:type="dxa"/>
          </w:tcPr>
          <w:p w14:paraId="5A3688B7" w14:textId="77777777" w:rsidR="00954F67" w:rsidRPr="005855DF" w:rsidRDefault="00954F67" w:rsidP="00954F67">
            <w:pPr>
              <w:pStyle w:val="14"/>
              <w:rPr>
                <w:color w:val="000000" w:themeColor="text1"/>
                <w:lang w:eastAsia="ru-RU"/>
              </w:rPr>
            </w:pPr>
            <w:r w:rsidRPr="005855DF">
              <w:rPr>
                <w:color w:val="000000" w:themeColor="text1"/>
                <w:lang w:eastAsia="ru-RU"/>
              </w:rPr>
              <w:t>Номер документа, подтверждающего факт страхования по ОМС</w:t>
            </w:r>
          </w:p>
        </w:tc>
        <w:tc>
          <w:tcPr>
            <w:tcW w:w="2753" w:type="dxa"/>
          </w:tcPr>
          <w:p w14:paraId="7927C505" w14:textId="77777777" w:rsidR="00954F67" w:rsidRPr="005855DF" w:rsidRDefault="00954F67" w:rsidP="00954F67">
            <w:pPr>
              <w:pStyle w:val="14"/>
              <w:rPr>
                <w:color w:val="000000" w:themeColor="text1"/>
                <w:lang w:eastAsia="ru-RU"/>
              </w:rPr>
            </w:pPr>
            <w:r w:rsidRPr="005855DF">
              <w:rPr>
                <w:color w:val="000000" w:themeColor="text1"/>
                <w:lang w:eastAsia="ru-RU"/>
              </w:rPr>
              <w:t>Для полисов единого образца указывается ЕНП</w:t>
            </w:r>
          </w:p>
        </w:tc>
      </w:tr>
      <w:tr w:rsidR="00954F67" w:rsidRPr="005855DF" w14:paraId="749F52E3" w14:textId="77777777" w:rsidTr="00954F67">
        <w:trPr>
          <w:trHeight w:val="1400"/>
        </w:trPr>
        <w:tc>
          <w:tcPr>
            <w:tcW w:w="1656" w:type="dxa"/>
            <w:gridSpan w:val="2"/>
            <w:noWrap/>
          </w:tcPr>
          <w:p w14:paraId="70344A33" w14:textId="77777777" w:rsidR="00954F67" w:rsidRPr="005855DF" w:rsidRDefault="00954F67" w:rsidP="00954F67">
            <w:pPr>
              <w:pStyle w:val="14"/>
              <w:rPr>
                <w:rFonts w:eastAsia="Calibri"/>
                <w:color w:val="000000" w:themeColor="text1"/>
                <w:lang w:eastAsia="ru-RU"/>
              </w:rPr>
            </w:pPr>
          </w:p>
        </w:tc>
        <w:tc>
          <w:tcPr>
            <w:tcW w:w="1655" w:type="dxa"/>
            <w:noWrap/>
          </w:tcPr>
          <w:p w14:paraId="210F808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ST</w:t>
            </w:r>
            <w:r w:rsidRPr="005855DF">
              <w:rPr>
                <w:rFonts w:eastAsia="Calibri"/>
                <w:color w:val="000000" w:themeColor="text1"/>
                <w:lang w:eastAsia="ru-RU"/>
              </w:rPr>
              <w:t>_</w:t>
            </w:r>
            <w:r w:rsidRPr="005855DF">
              <w:rPr>
                <w:rFonts w:eastAsia="Calibri"/>
                <w:color w:val="000000" w:themeColor="text1"/>
                <w:lang w:val="en-US" w:eastAsia="ru-RU"/>
              </w:rPr>
              <w:t>OKATO</w:t>
            </w:r>
          </w:p>
        </w:tc>
        <w:tc>
          <w:tcPr>
            <w:tcW w:w="709" w:type="dxa"/>
            <w:noWrap/>
          </w:tcPr>
          <w:p w14:paraId="6AC1F056"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2D2E0FC6"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(5)</w:t>
            </w:r>
          </w:p>
        </w:tc>
        <w:tc>
          <w:tcPr>
            <w:tcW w:w="2350" w:type="dxa"/>
          </w:tcPr>
          <w:p w14:paraId="5B1FF46C" w14:textId="77777777" w:rsidR="00954F67" w:rsidRPr="005855DF" w:rsidRDefault="00954F67" w:rsidP="00954F67">
            <w:pPr>
              <w:pStyle w:val="14"/>
              <w:rPr>
                <w:color w:val="000000" w:themeColor="text1"/>
                <w:lang w:eastAsia="ru-RU"/>
              </w:rPr>
            </w:pPr>
            <w:r w:rsidRPr="005855DF">
              <w:rPr>
                <w:color w:val="000000" w:themeColor="text1"/>
                <w:lang w:eastAsia="ru-RU"/>
              </w:rPr>
              <w:t>Регион страхования</w:t>
            </w:r>
          </w:p>
        </w:tc>
        <w:tc>
          <w:tcPr>
            <w:tcW w:w="2753" w:type="dxa"/>
          </w:tcPr>
          <w:p w14:paraId="73F0B6BC" w14:textId="77777777" w:rsidR="00954F67" w:rsidRPr="005855DF" w:rsidRDefault="00954F67" w:rsidP="00954F67">
            <w:pPr>
              <w:pStyle w:val="14"/>
              <w:rPr>
                <w:color w:val="000000" w:themeColor="text1"/>
                <w:lang w:eastAsia="ru-RU"/>
              </w:rPr>
            </w:pPr>
            <w:r w:rsidRPr="005855DF">
              <w:rPr>
                <w:color w:val="000000" w:themeColor="text1"/>
              </w:rPr>
              <w:t>Указывается ОКАТО территории выдачи ДПФС для полисов старого образца при наличии данных</w:t>
            </w:r>
          </w:p>
        </w:tc>
      </w:tr>
      <w:tr w:rsidR="00954F67" w:rsidRPr="005855DF" w14:paraId="6D55745A" w14:textId="77777777" w:rsidTr="00954F67">
        <w:trPr>
          <w:trHeight w:val="1400"/>
        </w:trPr>
        <w:tc>
          <w:tcPr>
            <w:tcW w:w="1656" w:type="dxa"/>
            <w:gridSpan w:val="2"/>
            <w:noWrap/>
          </w:tcPr>
          <w:p w14:paraId="1F3BD3C4" w14:textId="77777777" w:rsidR="00954F67" w:rsidRPr="005855DF" w:rsidRDefault="00954F67" w:rsidP="00954F67">
            <w:pPr>
              <w:pStyle w:val="14"/>
              <w:rPr>
                <w:rFonts w:eastAsia="Calibri"/>
                <w:color w:val="000000" w:themeColor="text1"/>
                <w:lang w:eastAsia="ru-RU"/>
              </w:rPr>
            </w:pPr>
          </w:p>
        </w:tc>
        <w:tc>
          <w:tcPr>
            <w:tcW w:w="1655" w:type="dxa"/>
            <w:noWrap/>
          </w:tcPr>
          <w:p w14:paraId="5537BF1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w:t>
            </w:r>
          </w:p>
        </w:tc>
        <w:tc>
          <w:tcPr>
            <w:tcW w:w="709" w:type="dxa"/>
            <w:noWrap/>
          </w:tcPr>
          <w:p w14:paraId="56AA109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554A949E"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350" w:type="dxa"/>
          </w:tcPr>
          <w:p w14:paraId="29345A99"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Реестровый номер СМО. </w:t>
            </w:r>
          </w:p>
        </w:tc>
        <w:tc>
          <w:tcPr>
            <w:tcW w:w="2753" w:type="dxa"/>
          </w:tcPr>
          <w:p w14:paraId="58847A52"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0B9F7814" w14:textId="77777777" w:rsidTr="00954F67">
        <w:trPr>
          <w:trHeight w:val="639"/>
        </w:trPr>
        <w:tc>
          <w:tcPr>
            <w:tcW w:w="1656" w:type="dxa"/>
            <w:gridSpan w:val="2"/>
            <w:noWrap/>
          </w:tcPr>
          <w:p w14:paraId="025D955D" w14:textId="77777777" w:rsidR="00954F67" w:rsidRPr="005855DF" w:rsidRDefault="00954F67" w:rsidP="00954F67">
            <w:pPr>
              <w:pStyle w:val="14"/>
              <w:rPr>
                <w:rFonts w:eastAsia="Calibri"/>
                <w:color w:val="000000" w:themeColor="text1"/>
                <w:lang w:eastAsia="ru-RU"/>
              </w:rPr>
            </w:pPr>
          </w:p>
        </w:tc>
        <w:tc>
          <w:tcPr>
            <w:tcW w:w="1655" w:type="dxa"/>
            <w:noWrap/>
          </w:tcPr>
          <w:p w14:paraId="5B37BD37"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SMO_OGRN</w:t>
            </w:r>
          </w:p>
        </w:tc>
        <w:tc>
          <w:tcPr>
            <w:tcW w:w="709" w:type="dxa"/>
            <w:noWrap/>
          </w:tcPr>
          <w:p w14:paraId="0462DC2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5FA551C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(15)</w:t>
            </w:r>
          </w:p>
        </w:tc>
        <w:tc>
          <w:tcPr>
            <w:tcW w:w="2350" w:type="dxa"/>
          </w:tcPr>
          <w:p w14:paraId="643E6E25" w14:textId="77777777" w:rsidR="00954F67" w:rsidRPr="005855DF" w:rsidRDefault="00954F67" w:rsidP="00954F67">
            <w:pPr>
              <w:pStyle w:val="14"/>
              <w:rPr>
                <w:color w:val="000000" w:themeColor="text1"/>
                <w:lang w:eastAsia="ru-RU"/>
              </w:rPr>
            </w:pPr>
            <w:r w:rsidRPr="005855DF">
              <w:rPr>
                <w:color w:val="000000" w:themeColor="text1"/>
                <w:lang w:eastAsia="ru-RU"/>
              </w:rPr>
              <w:t>ОГРН СМО</w:t>
            </w:r>
          </w:p>
        </w:tc>
        <w:tc>
          <w:tcPr>
            <w:tcW w:w="2753" w:type="dxa"/>
            <w:vMerge w:val="restart"/>
          </w:tcPr>
          <w:p w14:paraId="4A146625" w14:textId="77777777" w:rsidR="00954F67" w:rsidRPr="005855DF" w:rsidRDefault="00954F67" w:rsidP="00954F67">
            <w:pPr>
              <w:pStyle w:val="14"/>
              <w:rPr>
                <w:color w:val="000000" w:themeColor="text1"/>
                <w:lang w:eastAsia="ru-RU"/>
              </w:rPr>
            </w:pPr>
            <w:r w:rsidRPr="005855DF">
              <w:rPr>
                <w:color w:val="000000" w:themeColor="text1"/>
                <w:lang w:eastAsia="ru-RU"/>
              </w:rPr>
              <w:t>Заполняются при невозможности указать реестровый номер СМО.</w:t>
            </w:r>
          </w:p>
        </w:tc>
      </w:tr>
      <w:tr w:rsidR="00954F67" w:rsidRPr="005855DF" w14:paraId="7923ECC2" w14:textId="77777777" w:rsidTr="00954F67">
        <w:trPr>
          <w:trHeight w:val="493"/>
        </w:trPr>
        <w:tc>
          <w:tcPr>
            <w:tcW w:w="1656" w:type="dxa"/>
            <w:gridSpan w:val="2"/>
            <w:noWrap/>
          </w:tcPr>
          <w:p w14:paraId="7FCE5A8C" w14:textId="77777777" w:rsidR="00954F67" w:rsidRPr="005855DF" w:rsidRDefault="00954F67" w:rsidP="00954F67">
            <w:pPr>
              <w:pStyle w:val="14"/>
              <w:rPr>
                <w:rFonts w:eastAsia="Calibri"/>
                <w:color w:val="000000" w:themeColor="text1"/>
                <w:lang w:eastAsia="ru-RU"/>
              </w:rPr>
            </w:pPr>
          </w:p>
        </w:tc>
        <w:tc>
          <w:tcPr>
            <w:tcW w:w="1655" w:type="dxa"/>
            <w:noWrap/>
          </w:tcPr>
          <w:p w14:paraId="2A74B169"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SMO_OK</w:t>
            </w:r>
          </w:p>
        </w:tc>
        <w:tc>
          <w:tcPr>
            <w:tcW w:w="709" w:type="dxa"/>
            <w:noWrap/>
          </w:tcPr>
          <w:p w14:paraId="59C6C90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A1C1BF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350" w:type="dxa"/>
          </w:tcPr>
          <w:p w14:paraId="6369B290" w14:textId="77777777" w:rsidR="00954F67" w:rsidRPr="005855DF" w:rsidRDefault="00954F67" w:rsidP="00954F67">
            <w:pPr>
              <w:pStyle w:val="14"/>
              <w:rPr>
                <w:color w:val="000000" w:themeColor="text1"/>
                <w:lang w:eastAsia="ru-RU"/>
              </w:rPr>
            </w:pPr>
            <w:r w:rsidRPr="005855DF">
              <w:rPr>
                <w:color w:val="000000" w:themeColor="text1"/>
                <w:lang w:eastAsia="ru-RU"/>
              </w:rPr>
              <w:t>ОКАТО территории страхования</w:t>
            </w:r>
          </w:p>
        </w:tc>
        <w:tc>
          <w:tcPr>
            <w:tcW w:w="2753" w:type="dxa"/>
            <w:vMerge/>
          </w:tcPr>
          <w:p w14:paraId="68F4245D" w14:textId="77777777" w:rsidR="00954F67" w:rsidRPr="005855DF" w:rsidRDefault="00954F67" w:rsidP="00954F67">
            <w:pPr>
              <w:pStyle w:val="14"/>
              <w:rPr>
                <w:color w:val="000000" w:themeColor="text1"/>
                <w:lang w:eastAsia="ru-RU"/>
              </w:rPr>
            </w:pPr>
          </w:p>
        </w:tc>
      </w:tr>
      <w:tr w:rsidR="00954F67" w:rsidRPr="005855DF" w14:paraId="7DD7BF75" w14:textId="77777777" w:rsidTr="00954F67">
        <w:trPr>
          <w:trHeight w:val="673"/>
        </w:trPr>
        <w:tc>
          <w:tcPr>
            <w:tcW w:w="1656" w:type="dxa"/>
            <w:gridSpan w:val="2"/>
            <w:noWrap/>
          </w:tcPr>
          <w:p w14:paraId="723EBAAC" w14:textId="77777777" w:rsidR="00954F67" w:rsidRPr="005855DF" w:rsidRDefault="00954F67" w:rsidP="00954F67">
            <w:pPr>
              <w:pStyle w:val="14"/>
              <w:rPr>
                <w:rFonts w:eastAsia="Calibri"/>
                <w:color w:val="000000" w:themeColor="text1"/>
                <w:lang w:eastAsia="ru-RU"/>
              </w:rPr>
            </w:pPr>
          </w:p>
        </w:tc>
        <w:tc>
          <w:tcPr>
            <w:tcW w:w="1655" w:type="dxa"/>
            <w:noWrap/>
          </w:tcPr>
          <w:p w14:paraId="6B8C3D69"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SMO_NAM</w:t>
            </w:r>
          </w:p>
        </w:tc>
        <w:tc>
          <w:tcPr>
            <w:tcW w:w="709" w:type="dxa"/>
            <w:noWrap/>
          </w:tcPr>
          <w:p w14:paraId="7E1CD8C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3B46ECE"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Т(100)</w:t>
            </w:r>
          </w:p>
        </w:tc>
        <w:tc>
          <w:tcPr>
            <w:tcW w:w="2350" w:type="dxa"/>
          </w:tcPr>
          <w:p w14:paraId="2C0BB712" w14:textId="77777777" w:rsidR="00954F67" w:rsidRPr="005855DF" w:rsidRDefault="00954F67" w:rsidP="00954F67">
            <w:pPr>
              <w:pStyle w:val="14"/>
              <w:rPr>
                <w:color w:val="000000" w:themeColor="text1"/>
                <w:lang w:eastAsia="ru-RU"/>
              </w:rPr>
            </w:pPr>
            <w:r w:rsidRPr="005855DF">
              <w:rPr>
                <w:color w:val="000000" w:themeColor="text1"/>
                <w:lang w:eastAsia="ru-RU"/>
              </w:rPr>
              <w:t>Наименование СМО</w:t>
            </w:r>
          </w:p>
        </w:tc>
        <w:tc>
          <w:tcPr>
            <w:tcW w:w="2753" w:type="dxa"/>
          </w:tcPr>
          <w:p w14:paraId="587AE609"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при невозможности указать ни реестровый номер, ни ОГРН СМО.</w:t>
            </w:r>
          </w:p>
        </w:tc>
      </w:tr>
      <w:tr w:rsidR="00954F67" w:rsidRPr="005855DF" w14:paraId="5B3C8978" w14:textId="77777777" w:rsidTr="00954F67">
        <w:trPr>
          <w:trHeight w:val="673"/>
        </w:trPr>
        <w:tc>
          <w:tcPr>
            <w:tcW w:w="1656" w:type="dxa"/>
            <w:gridSpan w:val="2"/>
            <w:noWrap/>
          </w:tcPr>
          <w:p w14:paraId="58D8E3B0" w14:textId="77777777" w:rsidR="00954F67" w:rsidRPr="005855DF" w:rsidRDefault="00954F67" w:rsidP="00954F67">
            <w:pPr>
              <w:pStyle w:val="14"/>
              <w:rPr>
                <w:rFonts w:eastAsia="Calibri"/>
                <w:color w:val="000000" w:themeColor="text1"/>
                <w:lang w:eastAsia="ru-RU"/>
              </w:rPr>
            </w:pPr>
          </w:p>
        </w:tc>
        <w:tc>
          <w:tcPr>
            <w:tcW w:w="1655" w:type="dxa"/>
            <w:noWrap/>
          </w:tcPr>
          <w:p w14:paraId="13A3BE44"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INV</w:t>
            </w:r>
          </w:p>
        </w:tc>
        <w:tc>
          <w:tcPr>
            <w:tcW w:w="709" w:type="dxa"/>
            <w:noWrap/>
          </w:tcPr>
          <w:p w14:paraId="0BC6FCB1"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У</w:t>
            </w:r>
          </w:p>
        </w:tc>
        <w:tc>
          <w:tcPr>
            <w:tcW w:w="1027" w:type="dxa"/>
            <w:noWrap/>
          </w:tcPr>
          <w:p w14:paraId="6BD8B870"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74288BFB" w14:textId="77777777" w:rsidR="00954F67" w:rsidRPr="005855DF" w:rsidRDefault="00954F67" w:rsidP="00954F67">
            <w:pPr>
              <w:pStyle w:val="14"/>
              <w:rPr>
                <w:color w:val="000000" w:themeColor="text1"/>
                <w:lang w:eastAsia="ru-RU"/>
              </w:rPr>
            </w:pPr>
            <w:r w:rsidRPr="005855DF">
              <w:rPr>
                <w:color w:val="000000" w:themeColor="text1"/>
                <w:lang w:eastAsia="ru-RU"/>
              </w:rPr>
              <w:t>Группа инвалидности</w:t>
            </w:r>
          </w:p>
        </w:tc>
        <w:tc>
          <w:tcPr>
            <w:tcW w:w="2753" w:type="dxa"/>
          </w:tcPr>
          <w:p w14:paraId="528F2095" w14:textId="77777777" w:rsidR="00954F67" w:rsidRPr="005855DF" w:rsidRDefault="00954F67" w:rsidP="00954F67">
            <w:pPr>
              <w:pStyle w:val="14"/>
              <w:rPr>
                <w:color w:val="000000" w:themeColor="text1"/>
                <w:lang w:eastAsia="ru-RU"/>
              </w:rPr>
            </w:pPr>
            <w:r w:rsidRPr="005855DF">
              <w:rPr>
                <w:color w:val="000000" w:themeColor="text1"/>
                <w:lang w:eastAsia="ru-RU"/>
              </w:rPr>
              <w:t>0 – нет инвалидности;</w:t>
            </w:r>
          </w:p>
          <w:p w14:paraId="57E1CC78" w14:textId="77777777" w:rsidR="00954F67" w:rsidRPr="005855DF" w:rsidRDefault="00954F67" w:rsidP="00954F67">
            <w:pPr>
              <w:pStyle w:val="14"/>
              <w:rPr>
                <w:color w:val="000000" w:themeColor="text1"/>
                <w:lang w:eastAsia="ru-RU"/>
              </w:rPr>
            </w:pPr>
            <w:r w:rsidRPr="005855DF">
              <w:rPr>
                <w:color w:val="000000" w:themeColor="text1"/>
                <w:lang w:eastAsia="ru-RU"/>
              </w:rPr>
              <w:t>1 – 1 группа;</w:t>
            </w:r>
          </w:p>
          <w:p w14:paraId="0C6DF75B" w14:textId="77777777" w:rsidR="00954F67" w:rsidRPr="005855DF" w:rsidRDefault="00954F67" w:rsidP="00954F67">
            <w:pPr>
              <w:pStyle w:val="14"/>
              <w:rPr>
                <w:color w:val="000000" w:themeColor="text1"/>
                <w:lang w:eastAsia="ru-RU"/>
              </w:rPr>
            </w:pPr>
            <w:r w:rsidRPr="005855DF">
              <w:rPr>
                <w:color w:val="000000" w:themeColor="text1"/>
                <w:lang w:eastAsia="ru-RU"/>
              </w:rPr>
              <w:t>2 – 2 группа;</w:t>
            </w:r>
          </w:p>
          <w:p w14:paraId="71B716C7" w14:textId="77777777" w:rsidR="00954F67" w:rsidRPr="005855DF" w:rsidRDefault="00954F67" w:rsidP="00954F67">
            <w:pPr>
              <w:pStyle w:val="14"/>
              <w:rPr>
                <w:color w:val="000000" w:themeColor="text1"/>
                <w:lang w:eastAsia="ru-RU"/>
              </w:rPr>
            </w:pPr>
            <w:r w:rsidRPr="005855DF">
              <w:rPr>
                <w:color w:val="000000" w:themeColor="text1"/>
                <w:lang w:eastAsia="ru-RU"/>
              </w:rPr>
              <w:t>3 – 3 группа;</w:t>
            </w:r>
          </w:p>
          <w:p w14:paraId="17F1BD64" w14:textId="77777777" w:rsidR="00954F67" w:rsidRPr="005855DF" w:rsidRDefault="00954F67" w:rsidP="00954F67">
            <w:pPr>
              <w:pStyle w:val="14"/>
              <w:rPr>
                <w:color w:val="000000" w:themeColor="text1"/>
                <w:lang w:eastAsia="ru-RU"/>
              </w:rPr>
            </w:pPr>
            <w:r w:rsidRPr="005855DF">
              <w:rPr>
                <w:color w:val="000000" w:themeColor="text1"/>
                <w:lang w:eastAsia="ru-RU"/>
              </w:rPr>
              <w:t>4 – дети-инвалиды.</w:t>
            </w:r>
          </w:p>
          <w:p w14:paraId="2FFB6ACA" w14:textId="77777777" w:rsidR="00954F67" w:rsidRPr="005855DF" w:rsidRDefault="00954F67" w:rsidP="00954F67">
            <w:pPr>
              <w:pStyle w:val="14"/>
              <w:jc w:val="left"/>
              <w:rPr>
                <w:color w:val="000000" w:themeColor="text1"/>
                <w:lang w:eastAsia="ru-RU"/>
              </w:rPr>
            </w:pPr>
            <w:r w:rsidRPr="005855DF">
              <w:rPr>
                <w:color w:val="000000" w:themeColor="text1"/>
                <w:lang w:eastAsia="ru-RU"/>
              </w:rPr>
              <w:t>Заполняется только при впервые установленной инвалидности(1-4) или в случае отказа в признании лица инвалидом  (0).</w:t>
            </w:r>
          </w:p>
        </w:tc>
      </w:tr>
      <w:tr w:rsidR="00954F67" w:rsidRPr="005855DF" w14:paraId="334DB13E" w14:textId="77777777" w:rsidTr="00954F67">
        <w:tc>
          <w:tcPr>
            <w:tcW w:w="1656" w:type="dxa"/>
            <w:gridSpan w:val="2"/>
            <w:noWrap/>
          </w:tcPr>
          <w:p w14:paraId="3C72A260" w14:textId="77777777" w:rsidR="00954F67" w:rsidRPr="005855DF" w:rsidRDefault="00954F67" w:rsidP="00954F67">
            <w:pPr>
              <w:pStyle w:val="14"/>
              <w:rPr>
                <w:rFonts w:eastAsia="Calibri"/>
                <w:color w:val="000000" w:themeColor="text1"/>
                <w:lang w:eastAsia="ru-RU"/>
              </w:rPr>
            </w:pPr>
          </w:p>
        </w:tc>
        <w:tc>
          <w:tcPr>
            <w:tcW w:w="1655" w:type="dxa"/>
            <w:noWrap/>
          </w:tcPr>
          <w:p w14:paraId="14CC184A"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MSE</w:t>
            </w:r>
          </w:p>
        </w:tc>
        <w:tc>
          <w:tcPr>
            <w:tcW w:w="709" w:type="dxa"/>
            <w:noWrap/>
          </w:tcPr>
          <w:p w14:paraId="74CC996F"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У</w:t>
            </w:r>
          </w:p>
        </w:tc>
        <w:tc>
          <w:tcPr>
            <w:tcW w:w="1027" w:type="dxa"/>
            <w:noWrap/>
          </w:tcPr>
          <w:p w14:paraId="68272D4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42003995" w14:textId="77777777" w:rsidR="00954F67" w:rsidRPr="005855DF" w:rsidRDefault="00954F67" w:rsidP="00954F67">
            <w:pPr>
              <w:pStyle w:val="14"/>
              <w:rPr>
                <w:color w:val="000000" w:themeColor="text1"/>
                <w:lang w:eastAsia="ru-RU"/>
              </w:rPr>
            </w:pPr>
            <w:r w:rsidRPr="005855DF">
              <w:rPr>
                <w:color w:val="000000" w:themeColor="text1"/>
                <w:lang w:eastAsia="ru-RU"/>
              </w:rPr>
              <w:t>Направление на МСЭ</w:t>
            </w:r>
          </w:p>
        </w:tc>
        <w:tc>
          <w:tcPr>
            <w:tcW w:w="2753" w:type="dxa"/>
          </w:tcPr>
          <w:p w14:paraId="1DADE598"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«1» в случае передачи направления на МСЭ медицинской организацией в бюро медико-социальной экспертизы.</w:t>
            </w:r>
          </w:p>
        </w:tc>
      </w:tr>
      <w:tr w:rsidR="00954F67" w:rsidRPr="005855DF" w14:paraId="291F4BD5" w14:textId="77777777" w:rsidTr="00954F67">
        <w:tc>
          <w:tcPr>
            <w:tcW w:w="1656" w:type="dxa"/>
            <w:gridSpan w:val="2"/>
            <w:noWrap/>
          </w:tcPr>
          <w:p w14:paraId="469553C4" w14:textId="77777777" w:rsidR="00954F67" w:rsidRPr="005855DF" w:rsidRDefault="00954F67" w:rsidP="00954F67">
            <w:pPr>
              <w:pStyle w:val="14"/>
              <w:rPr>
                <w:rFonts w:eastAsia="Calibri"/>
                <w:color w:val="000000" w:themeColor="text1"/>
                <w:lang w:eastAsia="ru-RU"/>
              </w:rPr>
            </w:pPr>
          </w:p>
        </w:tc>
        <w:tc>
          <w:tcPr>
            <w:tcW w:w="1655" w:type="dxa"/>
            <w:noWrap/>
          </w:tcPr>
          <w:p w14:paraId="69BB618A"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NOVOR</w:t>
            </w:r>
          </w:p>
        </w:tc>
        <w:tc>
          <w:tcPr>
            <w:tcW w:w="709" w:type="dxa"/>
            <w:noWrap/>
          </w:tcPr>
          <w:p w14:paraId="5499D515"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2C905A53"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Т(9)</w:t>
            </w:r>
          </w:p>
        </w:tc>
        <w:tc>
          <w:tcPr>
            <w:tcW w:w="2350" w:type="dxa"/>
          </w:tcPr>
          <w:p w14:paraId="38E5F7DF" w14:textId="77777777" w:rsidR="00954F67" w:rsidRPr="005855DF" w:rsidRDefault="00954F67" w:rsidP="00954F67">
            <w:pPr>
              <w:pStyle w:val="14"/>
              <w:rPr>
                <w:color w:val="000000" w:themeColor="text1"/>
                <w:lang w:eastAsia="ru-RU"/>
              </w:rPr>
            </w:pPr>
            <w:r w:rsidRPr="005855DF">
              <w:rPr>
                <w:color w:val="000000" w:themeColor="text1"/>
                <w:lang w:eastAsia="ru-RU"/>
              </w:rPr>
              <w:t>Признак новорождённого</w:t>
            </w:r>
          </w:p>
        </w:tc>
        <w:tc>
          <w:tcPr>
            <w:tcW w:w="2753" w:type="dxa"/>
          </w:tcPr>
          <w:p w14:paraId="6962F80E"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в случае оказания медицинской помощи ребёнку до государственной регистрации рождения.</w:t>
            </w:r>
          </w:p>
          <w:p w14:paraId="14D32D52" w14:textId="77777777" w:rsidR="00954F67" w:rsidRPr="005855DF" w:rsidRDefault="00954F67" w:rsidP="00954F67">
            <w:pPr>
              <w:pStyle w:val="14"/>
              <w:rPr>
                <w:color w:val="000000" w:themeColor="text1"/>
                <w:lang w:eastAsia="ru-RU"/>
              </w:rPr>
            </w:pPr>
            <w:r w:rsidRPr="005855DF">
              <w:rPr>
                <w:color w:val="000000" w:themeColor="text1"/>
                <w:lang w:eastAsia="ru-RU"/>
              </w:rPr>
              <w:t>0 – признак отсутствует.</w:t>
            </w:r>
          </w:p>
          <w:p w14:paraId="047E5C6A" w14:textId="77777777" w:rsidR="00954F67" w:rsidRPr="005855DF" w:rsidRDefault="00954F67" w:rsidP="00954F67">
            <w:pPr>
              <w:pStyle w:val="14"/>
              <w:rPr>
                <w:color w:val="000000" w:themeColor="text1"/>
                <w:lang w:eastAsia="ru-RU"/>
              </w:rPr>
            </w:pPr>
            <w:r w:rsidRPr="005855DF">
              <w:rPr>
                <w:color w:val="000000" w:themeColor="text1"/>
                <w:lang w:eastAsia="ru-RU"/>
              </w:rPr>
              <w:t>Если значение признака отлично от нуля, он заполняется по следующему шаблону:</w:t>
            </w:r>
          </w:p>
          <w:p w14:paraId="7EABF5C4" w14:textId="77777777" w:rsidR="00954F67" w:rsidRPr="005855DF" w:rsidRDefault="00954F67" w:rsidP="00954F67">
            <w:pPr>
              <w:pStyle w:val="14"/>
              <w:rPr>
                <w:color w:val="000000" w:themeColor="text1"/>
                <w:lang w:eastAsia="ru-RU"/>
              </w:rPr>
            </w:pPr>
            <w:r w:rsidRPr="005855DF">
              <w:rPr>
                <w:color w:val="000000" w:themeColor="text1"/>
                <w:lang w:eastAsia="ru-RU"/>
              </w:rPr>
              <w:t>ПДДММГГН, где</w:t>
            </w:r>
          </w:p>
          <w:p w14:paraId="2600674D"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П – пол ребёнка в соответствии с классификатором </w:t>
            </w:r>
            <w:r w:rsidRPr="005855DF">
              <w:rPr>
                <w:color w:val="000000" w:themeColor="text1"/>
                <w:lang w:val="en-US" w:eastAsia="ru-RU"/>
              </w:rPr>
              <w:t>V</w:t>
            </w:r>
            <w:r w:rsidRPr="005855DF">
              <w:rPr>
                <w:color w:val="000000" w:themeColor="text1"/>
                <w:lang w:eastAsia="ru-RU"/>
              </w:rPr>
              <w:t>005 Приложения А;</w:t>
            </w:r>
          </w:p>
          <w:p w14:paraId="7887BBA0" w14:textId="77777777" w:rsidR="00954F67" w:rsidRPr="005855DF" w:rsidRDefault="00954F67" w:rsidP="00954F67">
            <w:pPr>
              <w:pStyle w:val="14"/>
              <w:rPr>
                <w:color w:val="000000" w:themeColor="text1"/>
                <w:lang w:eastAsia="ru-RU"/>
              </w:rPr>
            </w:pPr>
            <w:r w:rsidRPr="005855DF">
              <w:rPr>
                <w:color w:val="000000" w:themeColor="text1"/>
                <w:lang w:eastAsia="ru-RU"/>
              </w:rPr>
              <w:t>ДД – день рождения;</w:t>
            </w:r>
          </w:p>
          <w:p w14:paraId="0A35F458" w14:textId="77777777" w:rsidR="00954F67" w:rsidRPr="005855DF" w:rsidRDefault="00954F67" w:rsidP="00954F67">
            <w:pPr>
              <w:pStyle w:val="14"/>
              <w:rPr>
                <w:color w:val="000000" w:themeColor="text1"/>
                <w:lang w:eastAsia="ru-RU"/>
              </w:rPr>
            </w:pPr>
            <w:r w:rsidRPr="005855DF">
              <w:rPr>
                <w:color w:val="000000" w:themeColor="text1"/>
                <w:lang w:eastAsia="ru-RU"/>
              </w:rPr>
              <w:t>ММ – месяц рождения;</w:t>
            </w:r>
          </w:p>
          <w:p w14:paraId="52EB9A53" w14:textId="77777777" w:rsidR="00954F67" w:rsidRPr="005855DF" w:rsidRDefault="00954F67" w:rsidP="00954F67">
            <w:pPr>
              <w:pStyle w:val="14"/>
              <w:rPr>
                <w:color w:val="000000" w:themeColor="text1"/>
                <w:lang w:eastAsia="ru-RU"/>
              </w:rPr>
            </w:pPr>
            <w:r w:rsidRPr="005855DF">
              <w:rPr>
                <w:color w:val="000000" w:themeColor="text1"/>
                <w:lang w:eastAsia="ru-RU"/>
              </w:rPr>
              <w:t>ГГ – последние две цифры года рождения;</w:t>
            </w:r>
          </w:p>
          <w:p w14:paraId="338C517F" w14:textId="77777777" w:rsidR="00954F67" w:rsidRPr="005855DF" w:rsidRDefault="00954F67" w:rsidP="00954F67">
            <w:pPr>
              <w:pStyle w:val="14"/>
              <w:rPr>
                <w:color w:val="000000" w:themeColor="text1"/>
                <w:lang w:eastAsia="ru-RU"/>
              </w:rPr>
            </w:pPr>
            <w:r w:rsidRPr="005855DF">
              <w:rPr>
                <w:color w:val="000000" w:themeColor="text1"/>
                <w:lang w:eastAsia="ru-RU"/>
              </w:rPr>
              <w:t>Н – порядковый номер ребёнка (до двух знаков).</w:t>
            </w:r>
          </w:p>
        </w:tc>
      </w:tr>
      <w:tr w:rsidR="00954F67" w:rsidRPr="005855DF" w14:paraId="00059708" w14:textId="77777777" w:rsidTr="00954F67">
        <w:tc>
          <w:tcPr>
            <w:tcW w:w="1656" w:type="dxa"/>
            <w:gridSpan w:val="2"/>
            <w:noWrap/>
          </w:tcPr>
          <w:p w14:paraId="30ACE3ED" w14:textId="77777777" w:rsidR="00954F67" w:rsidRPr="005855DF" w:rsidRDefault="00954F67" w:rsidP="00954F67">
            <w:pPr>
              <w:pStyle w:val="14"/>
              <w:rPr>
                <w:rFonts w:eastAsia="Calibri"/>
                <w:color w:val="000000" w:themeColor="text1"/>
                <w:lang w:eastAsia="ru-RU"/>
              </w:rPr>
            </w:pPr>
          </w:p>
        </w:tc>
        <w:tc>
          <w:tcPr>
            <w:tcW w:w="1655" w:type="dxa"/>
            <w:noWrap/>
          </w:tcPr>
          <w:p w14:paraId="73B0C1C1"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VNOV</w:t>
            </w:r>
            <w:r w:rsidRPr="005855DF">
              <w:rPr>
                <w:rFonts w:eastAsia="Calibri"/>
                <w:color w:val="000000" w:themeColor="text1"/>
                <w:lang w:eastAsia="ru-RU"/>
              </w:rPr>
              <w:t>_</w:t>
            </w:r>
            <w:r w:rsidRPr="005855DF">
              <w:rPr>
                <w:rFonts w:eastAsia="Calibri"/>
                <w:color w:val="000000" w:themeColor="text1"/>
                <w:lang w:val="en-US" w:eastAsia="ru-RU"/>
              </w:rPr>
              <w:t>D</w:t>
            </w:r>
          </w:p>
        </w:tc>
        <w:tc>
          <w:tcPr>
            <w:tcW w:w="709" w:type="dxa"/>
            <w:noWrap/>
          </w:tcPr>
          <w:p w14:paraId="5F05EDF7"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0187097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N(4)</w:t>
            </w:r>
          </w:p>
        </w:tc>
        <w:tc>
          <w:tcPr>
            <w:tcW w:w="2350" w:type="dxa"/>
          </w:tcPr>
          <w:p w14:paraId="3482701F" w14:textId="77777777" w:rsidR="00954F67" w:rsidRPr="005855DF" w:rsidRDefault="00954F67" w:rsidP="00954F67">
            <w:pPr>
              <w:pStyle w:val="14"/>
              <w:rPr>
                <w:color w:val="000000" w:themeColor="text1"/>
                <w:lang w:eastAsia="ru-RU"/>
              </w:rPr>
            </w:pPr>
            <w:r w:rsidRPr="005855DF">
              <w:rPr>
                <w:color w:val="000000" w:themeColor="text1"/>
                <w:lang w:eastAsia="ru-RU"/>
              </w:rPr>
              <w:t>Вес при рождении</w:t>
            </w:r>
          </w:p>
        </w:tc>
        <w:tc>
          <w:tcPr>
            <w:tcW w:w="2753" w:type="dxa"/>
          </w:tcPr>
          <w:p w14:paraId="0B142BF5"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1FE71B0D" w14:textId="77777777" w:rsidR="00954F67" w:rsidRPr="005855DF" w:rsidRDefault="00954F67" w:rsidP="00954F67">
            <w:pPr>
              <w:pStyle w:val="14"/>
              <w:rPr>
                <w:color w:val="000000" w:themeColor="text1"/>
                <w:lang w:eastAsia="ru-RU"/>
              </w:rPr>
            </w:pPr>
            <w:r w:rsidRPr="005855DF">
              <w:rPr>
                <w:color w:val="000000" w:themeColor="text1"/>
                <w:lang w:eastAsia="ru-RU"/>
              </w:rPr>
              <w:t>Поле заполняется, если в качестве пациента указан ребёнок.</w:t>
            </w:r>
          </w:p>
        </w:tc>
      </w:tr>
      <w:tr w:rsidR="00954F67" w:rsidRPr="005855DF" w14:paraId="4EE0FA8D" w14:textId="77777777" w:rsidTr="00954F67">
        <w:tc>
          <w:tcPr>
            <w:tcW w:w="10150" w:type="dxa"/>
            <w:gridSpan w:val="7"/>
            <w:noWrap/>
          </w:tcPr>
          <w:p w14:paraId="717FCCCE" w14:textId="77777777" w:rsidR="00954F67" w:rsidRPr="005855DF" w:rsidRDefault="00954F67" w:rsidP="00954F67">
            <w:pPr>
              <w:pStyle w:val="1d"/>
              <w:rPr>
                <w:rStyle w:val="affff6"/>
                <w:b w:val="0"/>
                <w:color w:val="000000" w:themeColor="text1"/>
              </w:rPr>
            </w:pPr>
            <w:r w:rsidRPr="005855DF">
              <w:rPr>
                <w:rStyle w:val="affff6"/>
                <w:color w:val="000000" w:themeColor="text1"/>
              </w:rPr>
              <w:t>Сведения о законченном случае</w:t>
            </w:r>
          </w:p>
        </w:tc>
      </w:tr>
      <w:tr w:rsidR="00954F67" w:rsidRPr="005855DF" w14:paraId="668033E0" w14:textId="77777777" w:rsidTr="00954F67">
        <w:tc>
          <w:tcPr>
            <w:tcW w:w="1656" w:type="dxa"/>
            <w:gridSpan w:val="2"/>
            <w:noWrap/>
          </w:tcPr>
          <w:p w14:paraId="27F8DF0C" w14:textId="77777777" w:rsidR="00954F67" w:rsidRPr="005855DF" w:rsidRDefault="00954F67" w:rsidP="00954F67">
            <w:pPr>
              <w:pStyle w:val="14"/>
              <w:rPr>
                <w:color w:val="000000" w:themeColor="text1"/>
                <w:lang w:eastAsia="ru-RU"/>
              </w:rPr>
            </w:pPr>
            <w:r w:rsidRPr="005855DF">
              <w:rPr>
                <w:color w:val="000000" w:themeColor="text1"/>
                <w:lang w:val="en-US" w:eastAsia="ru-RU"/>
              </w:rPr>
              <w:t>Z_SL</w:t>
            </w:r>
          </w:p>
        </w:tc>
        <w:tc>
          <w:tcPr>
            <w:tcW w:w="1655" w:type="dxa"/>
            <w:noWrap/>
          </w:tcPr>
          <w:p w14:paraId="1191917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IDCASE</w:t>
            </w:r>
          </w:p>
        </w:tc>
        <w:tc>
          <w:tcPr>
            <w:tcW w:w="709" w:type="dxa"/>
            <w:noWrap/>
          </w:tcPr>
          <w:p w14:paraId="1885A43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59F8ED9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rPr>
              <w:t>11</w:t>
            </w:r>
            <w:r w:rsidRPr="005855DF">
              <w:rPr>
                <w:color w:val="000000" w:themeColor="text1"/>
                <w:lang w:val="en-US" w:eastAsia="ru-RU"/>
              </w:rPr>
              <w:t>)</w:t>
            </w:r>
          </w:p>
        </w:tc>
        <w:tc>
          <w:tcPr>
            <w:tcW w:w="2350" w:type="dxa"/>
          </w:tcPr>
          <w:p w14:paraId="3DBF1152" w14:textId="77777777" w:rsidR="00954F67" w:rsidRPr="005855DF" w:rsidRDefault="00954F67" w:rsidP="00954F67">
            <w:pPr>
              <w:pStyle w:val="14"/>
              <w:rPr>
                <w:color w:val="000000" w:themeColor="text1"/>
                <w:lang w:eastAsia="ru-RU"/>
              </w:rPr>
            </w:pPr>
            <w:r w:rsidRPr="005855DF">
              <w:rPr>
                <w:color w:val="000000" w:themeColor="text1"/>
                <w:lang w:eastAsia="ru-RU"/>
              </w:rPr>
              <w:t>Номер записи в реестре законченных случаев</w:t>
            </w:r>
          </w:p>
        </w:tc>
        <w:tc>
          <w:tcPr>
            <w:tcW w:w="2753" w:type="dxa"/>
          </w:tcPr>
          <w:p w14:paraId="6608465C"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Соответствует порядковому номеру записи реестра счёта на бумажном носителе при его предоставлении.</w:t>
            </w:r>
          </w:p>
        </w:tc>
      </w:tr>
      <w:tr w:rsidR="00954F67" w:rsidRPr="005855DF" w14:paraId="1A8F5761" w14:textId="77777777" w:rsidTr="00954F67">
        <w:tc>
          <w:tcPr>
            <w:tcW w:w="1656" w:type="dxa"/>
            <w:gridSpan w:val="2"/>
            <w:noWrap/>
          </w:tcPr>
          <w:p w14:paraId="5F530D43" w14:textId="77777777" w:rsidR="00954F67" w:rsidRPr="005855DF" w:rsidRDefault="00954F67" w:rsidP="00954F67">
            <w:pPr>
              <w:pStyle w:val="14"/>
              <w:rPr>
                <w:color w:val="000000" w:themeColor="text1"/>
                <w:lang w:eastAsia="ru-RU"/>
              </w:rPr>
            </w:pPr>
          </w:p>
        </w:tc>
        <w:tc>
          <w:tcPr>
            <w:tcW w:w="1655" w:type="dxa"/>
            <w:noWrap/>
          </w:tcPr>
          <w:p w14:paraId="1030AAF8"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USL_OK</w:t>
            </w:r>
          </w:p>
        </w:tc>
        <w:tc>
          <w:tcPr>
            <w:tcW w:w="709" w:type="dxa"/>
            <w:noWrap/>
          </w:tcPr>
          <w:p w14:paraId="361BA796"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5DF907D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N(2)</w:t>
            </w:r>
          </w:p>
        </w:tc>
        <w:tc>
          <w:tcPr>
            <w:tcW w:w="2350" w:type="dxa"/>
          </w:tcPr>
          <w:p w14:paraId="35AFE2CF" w14:textId="77777777" w:rsidR="00954F67" w:rsidRPr="005855DF" w:rsidRDefault="00954F67" w:rsidP="00954F67">
            <w:pPr>
              <w:pStyle w:val="14"/>
              <w:rPr>
                <w:color w:val="000000" w:themeColor="text1"/>
                <w:lang w:eastAsia="ru-RU"/>
              </w:rPr>
            </w:pPr>
            <w:r w:rsidRPr="005855DF">
              <w:rPr>
                <w:color w:val="000000" w:themeColor="text1"/>
                <w:lang w:eastAsia="ru-RU"/>
              </w:rPr>
              <w:t>Условия оказания медицинской помощи</w:t>
            </w:r>
          </w:p>
        </w:tc>
        <w:tc>
          <w:tcPr>
            <w:tcW w:w="2753" w:type="dxa"/>
          </w:tcPr>
          <w:p w14:paraId="379CEF26" w14:textId="77777777" w:rsidR="00954F67" w:rsidRPr="005855DF" w:rsidRDefault="00954F67" w:rsidP="00954F67">
            <w:pPr>
              <w:pStyle w:val="14"/>
              <w:rPr>
                <w:color w:val="000000" w:themeColor="text1"/>
                <w:lang w:eastAsia="ru-RU"/>
              </w:rPr>
            </w:pPr>
            <w:r w:rsidRPr="005855DF">
              <w:rPr>
                <w:color w:val="000000" w:themeColor="text1"/>
                <w:lang w:eastAsia="ru-RU"/>
              </w:rPr>
              <w:t>Классификатор условий оказания медицинской помощи (</w:t>
            </w:r>
            <w:r w:rsidRPr="005855DF">
              <w:rPr>
                <w:color w:val="000000" w:themeColor="text1"/>
                <w:lang w:val="en-US" w:eastAsia="ru-RU"/>
              </w:rPr>
              <w:t>V</w:t>
            </w:r>
            <w:r w:rsidRPr="005855DF">
              <w:rPr>
                <w:color w:val="000000" w:themeColor="text1"/>
                <w:lang w:eastAsia="ru-RU"/>
              </w:rPr>
              <w:t>006 Приложения А).</w:t>
            </w:r>
          </w:p>
        </w:tc>
      </w:tr>
      <w:tr w:rsidR="00954F67" w:rsidRPr="005855DF" w14:paraId="14775667" w14:textId="77777777" w:rsidTr="00954F67">
        <w:tc>
          <w:tcPr>
            <w:tcW w:w="1656" w:type="dxa"/>
            <w:gridSpan w:val="2"/>
            <w:noWrap/>
          </w:tcPr>
          <w:p w14:paraId="0817DE29" w14:textId="77777777" w:rsidR="00954F67" w:rsidRPr="005855DF" w:rsidRDefault="00954F67" w:rsidP="00954F67">
            <w:pPr>
              <w:pStyle w:val="14"/>
              <w:rPr>
                <w:color w:val="000000" w:themeColor="text1"/>
                <w:lang w:eastAsia="ru-RU"/>
              </w:rPr>
            </w:pPr>
          </w:p>
        </w:tc>
        <w:tc>
          <w:tcPr>
            <w:tcW w:w="1655" w:type="dxa"/>
            <w:noWrap/>
          </w:tcPr>
          <w:p w14:paraId="16B28E08"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VIDPOM</w:t>
            </w:r>
          </w:p>
        </w:tc>
        <w:tc>
          <w:tcPr>
            <w:tcW w:w="709" w:type="dxa"/>
            <w:noWrap/>
          </w:tcPr>
          <w:p w14:paraId="5AFF992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1AA35B9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4</w:t>
            </w:r>
            <w:r w:rsidRPr="005855DF">
              <w:rPr>
                <w:color w:val="000000" w:themeColor="text1"/>
                <w:lang w:val="en-US" w:eastAsia="ru-RU"/>
              </w:rPr>
              <w:t>)</w:t>
            </w:r>
          </w:p>
        </w:tc>
        <w:tc>
          <w:tcPr>
            <w:tcW w:w="2350" w:type="dxa"/>
          </w:tcPr>
          <w:p w14:paraId="07FE65D6" w14:textId="77777777" w:rsidR="00954F67" w:rsidRPr="005855DF" w:rsidRDefault="00954F67" w:rsidP="00954F67">
            <w:pPr>
              <w:pStyle w:val="14"/>
              <w:rPr>
                <w:color w:val="000000" w:themeColor="text1"/>
                <w:lang w:eastAsia="ru-RU"/>
              </w:rPr>
            </w:pPr>
            <w:r w:rsidRPr="005855DF">
              <w:rPr>
                <w:color w:val="000000" w:themeColor="text1"/>
                <w:lang w:eastAsia="ru-RU"/>
              </w:rPr>
              <w:t>Вид медицинской помощи</w:t>
            </w:r>
          </w:p>
        </w:tc>
        <w:tc>
          <w:tcPr>
            <w:tcW w:w="2753" w:type="dxa"/>
          </w:tcPr>
          <w:p w14:paraId="45958760"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Классификатор видов медицинской помощи. Справочник </w:t>
            </w:r>
            <w:r w:rsidRPr="005855DF">
              <w:rPr>
                <w:color w:val="000000" w:themeColor="text1"/>
                <w:lang w:val="en-US" w:eastAsia="ru-RU"/>
              </w:rPr>
              <w:t>V</w:t>
            </w:r>
            <w:r w:rsidRPr="005855DF">
              <w:rPr>
                <w:color w:val="000000" w:themeColor="text1"/>
                <w:lang w:eastAsia="ru-RU"/>
              </w:rPr>
              <w:t>008 Приложения А.</w:t>
            </w:r>
          </w:p>
        </w:tc>
      </w:tr>
      <w:tr w:rsidR="00954F67" w:rsidRPr="005855DF" w14:paraId="795AED58" w14:textId="77777777" w:rsidTr="00954F67">
        <w:tc>
          <w:tcPr>
            <w:tcW w:w="1656" w:type="dxa"/>
            <w:gridSpan w:val="2"/>
            <w:noWrap/>
          </w:tcPr>
          <w:p w14:paraId="413A6FCE" w14:textId="77777777" w:rsidR="00954F67" w:rsidRPr="005855DF" w:rsidRDefault="00954F67" w:rsidP="00954F67">
            <w:pPr>
              <w:pStyle w:val="14"/>
              <w:rPr>
                <w:rFonts w:eastAsia="Calibri"/>
                <w:color w:val="000000" w:themeColor="text1"/>
                <w:lang w:eastAsia="ru-RU"/>
              </w:rPr>
            </w:pPr>
          </w:p>
        </w:tc>
        <w:tc>
          <w:tcPr>
            <w:tcW w:w="1655" w:type="dxa"/>
            <w:noWrap/>
          </w:tcPr>
          <w:p w14:paraId="79E00920"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FOR_POM</w:t>
            </w:r>
          </w:p>
        </w:tc>
        <w:tc>
          <w:tcPr>
            <w:tcW w:w="709" w:type="dxa"/>
            <w:noWrap/>
          </w:tcPr>
          <w:p w14:paraId="22CB01E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6115606C"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0C20F717" w14:textId="77777777" w:rsidR="00954F67" w:rsidRPr="005855DF" w:rsidRDefault="00954F67" w:rsidP="00954F67">
            <w:pPr>
              <w:pStyle w:val="14"/>
              <w:rPr>
                <w:color w:val="000000" w:themeColor="text1"/>
                <w:lang w:eastAsia="ru-RU"/>
              </w:rPr>
            </w:pPr>
            <w:r w:rsidRPr="005855DF">
              <w:rPr>
                <w:color w:val="000000" w:themeColor="text1"/>
                <w:lang w:eastAsia="ru-RU"/>
              </w:rPr>
              <w:t>Форма оказания медицинской помощи</w:t>
            </w:r>
          </w:p>
        </w:tc>
        <w:tc>
          <w:tcPr>
            <w:tcW w:w="2753" w:type="dxa"/>
          </w:tcPr>
          <w:p w14:paraId="67B3D763"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Классификатор форм оказания медицинской помощи. Справочник </w:t>
            </w:r>
            <w:r w:rsidRPr="005855DF">
              <w:rPr>
                <w:color w:val="000000" w:themeColor="text1"/>
                <w:lang w:val="en-US" w:eastAsia="ru-RU"/>
              </w:rPr>
              <w:t>V</w:t>
            </w:r>
            <w:r w:rsidRPr="005855DF">
              <w:rPr>
                <w:color w:val="000000" w:themeColor="text1"/>
                <w:lang w:eastAsia="ru-RU"/>
              </w:rPr>
              <w:t>014 Приложения А</w:t>
            </w:r>
          </w:p>
        </w:tc>
      </w:tr>
      <w:tr w:rsidR="00954F67" w:rsidRPr="005855DF" w14:paraId="1F18EB0E" w14:textId="77777777" w:rsidTr="00954F67">
        <w:tc>
          <w:tcPr>
            <w:tcW w:w="1656" w:type="dxa"/>
            <w:gridSpan w:val="2"/>
            <w:noWrap/>
          </w:tcPr>
          <w:p w14:paraId="305036E4" w14:textId="77777777" w:rsidR="00954F67" w:rsidRPr="005855DF" w:rsidRDefault="00954F67" w:rsidP="00954F67">
            <w:pPr>
              <w:pStyle w:val="14"/>
              <w:rPr>
                <w:rFonts w:eastAsia="Calibri"/>
                <w:color w:val="000000" w:themeColor="text1"/>
                <w:lang w:eastAsia="ru-RU"/>
              </w:rPr>
            </w:pPr>
          </w:p>
        </w:tc>
        <w:tc>
          <w:tcPr>
            <w:tcW w:w="1655" w:type="dxa"/>
            <w:noWrap/>
          </w:tcPr>
          <w:p w14:paraId="10568E4A"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NPR_MO</w:t>
            </w:r>
          </w:p>
        </w:tc>
        <w:tc>
          <w:tcPr>
            <w:tcW w:w="709" w:type="dxa"/>
            <w:noWrap/>
          </w:tcPr>
          <w:p w14:paraId="639D6EF8"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29B701E0"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(6)</w:t>
            </w:r>
          </w:p>
        </w:tc>
        <w:tc>
          <w:tcPr>
            <w:tcW w:w="2350" w:type="dxa"/>
          </w:tcPr>
          <w:p w14:paraId="6CCFC9C9"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МО, направившей на лечение (диагностику, консультацию, госпитализацию)</w:t>
            </w:r>
          </w:p>
        </w:tc>
        <w:tc>
          <w:tcPr>
            <w:tcW w:w="2753" w:type="dxa"/>
          </w:tcPr>
          <w:p w14:paraId="7A7D14EF" w14:textId="77777777" w:rsidR="00954F67" w:rsidRPr="005855DF" w:rsidRDefault="00954F67" w:rsidP="00954F67">
            <w:pPr>
              <w:pStyle w:val="14"/>
              <w:jc w:val="left"/>
              <w:rPr>
                <w:color w:val="000000" w:themeColor="text1"/>
                <w:lang w:eastAsia="ru-RU"/>
              </w:rPr>
            </w:pPr>
            <w:r w:rsidRPr="005855DF">
              <w:rPr>
                <w:color w:val="000000" w:themeColor="text1"/>
                <w:lang w:eastAsia="ru-RU"/>
              </w:rPr>
              <w:t xml:space="preserve">Код МО – юридического лица. Заполняется в соответствии со справочником F003 Приложения А. </w:t>
            </w:r>
          </w:p>
          <w:p w14:paraId="2B990AD6" w14:textId="77777777" w:rsidR="00954F67" w:rsidRPr="005855DF" w:rsidRDefault="00954F67" w:rsidP="00954F67">
            <w:pPr>
              <w:pStyle w:val="14"/>
              <w:jc w:val="left"/>
              <w:rPr>
                <w:color w:val="000000" w:themeColor="text1"/>
                <w:lang w:eastAsia="ru-RU"/>
              </w:rPr>
            </w:pPr>
            <w:r w:rsidRPr="005855DF">
              <w:rPr>
                <w:color w:val="000000" w:themeColor="text1"/>
              </w:rPr>
              <w:t>Заполнение обязательно в случаях оказания</w:t>
            </w:r>
            <w:r w:rsidRPr="005855DF">
              <w:rPr>
                <w:color w:val="000000" w:themeColor="text1"/>
                <w:lang w:eastAsia="ru-RU"/>
              </w:rPr>
              <w:t>:</w:t>
            </w:r>
          </w:p>
          <w:p w14:paraId="294190E1" w14:textId="77777777" w:rsidR="00954F67" w:rsidRPr="005855DF" w:rsidRDefault="00954F67" w:rsidP="00954F67">
            <w:pPr>
              <w:pStyle w:val="14"/>
              <w:jc w:val="left"/>
              <w:rPr>
                <w:color w:val="000000" w:themeColor="text1"/>
              </w:rPr>
            </w:pPr>
            <w:r w:rsidRPr="005855DF">
              <w:rPr>
                <w:color w:val="000000" w:themeColor="text1"/>
                <w:lang w:eastAsia="ru-RU"/>
              </w:rPr>
              <w:t>1.</w:t>
            </w:r>
            <w:r w:rsidRPr="005855DF">
              <w:rPr>
                <w:color w:val="000000" w:themeColor="text1"/>
              </w:rPr>
              <w:t xml:space="preserve">  плановой </w:t>
            </w:r>
            <w:r w:rsidRPr="005855DF">
              <w:rPr>
                <w:color w:val="000000" w:themeColor="text1"/>
                <w:lang w:eastAsia="ru-RU"/>
              </w:rPr>
              <w:t>медицинской помощи</w:t>
            </w:r>
            <w:r w:rsidRPr="005855DF">
              <w:rPr>
                <w:color w:val="000000" w:themeColor="text1"/>
              </w:rPr>
              <w:t xml:space="preserve"> в условиях стационара и дневного стационара (FOR_POM=3 и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 (1, 2));</w:t>
            </w:r>
          </w:p>
          <w:p w14:paraId="535FD91C" w14:textId="77777777" w:rsidR="00954F67" w:rsidRPr="005855DF" w:rsidRDefault="00954F67" w:rsidP="00954F67">
            <w:pPr>
              <w:pStyle w:val="14"/>
              <w:jc w:val="left"/>
              <w:rPr>
                <w:color w:val="000000" w:themeColor="text1"/>
              </w:rPr>
            </w:pPr>
            <w:r w:rsidRPr="005855DF">
              <w:rPr>
                <w:color w:val="000000" w:themeColor="text1"/>
              </w:rPr>
              <w:t xml:space="preserve"> 2. неотложной </w:t>
            </w:r>
            <w:r w:rsidRPr="005855DF">
              <w:rPr>
                <w:color w:val="000000" w:themeColor="text1"/>
                <w:lang w:eastAsia="ru-RU"/>
              </w:rPr>
              <w:t>медицинской помощи</w:t>
            </w:r>
            <w:r w:rsidRPr="005855DF">
              <w:rPr>
                <w:color w:val="000000" w:themeColor="text1"/>
              </w:rPr>
              <w:t xml:space="preserve">  в условиях стационара (FOR_POM=2 и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=1);</w:t>
            </w:r>
          </w:p>
        </w:tc>
      </w:tr>
      <w:tr w:rsidR="00954F67" w:rsidRPr="005855DF" w14:paraId="7F1604E3" w14:textId="77777777" w:rsidTr="00954F67">
        <w:tc>
          <w:tcPr>
            <w:tcW w:w="1656" w:type="dxa"/>
            <w:gridSpan w:val="2"/>
            <w:noWrap/>
          </w:tcPr>
          <w:p w14:paraId="19FE306F" w14:textId="77777777" w:rsidR="00954F67" w:rsidRPr="005855DF" w:rsidRDefault="00954F67" w:rsidP="00954F67">
            <w:pPr>
              <w:pStyle w:val="14"/>
              <w:rPr>
                <w:rFonts w:eastAsia="Calibri"/>
                <w:color w:val="000000" w:themeColor="text1"/>
                <w:lang w:eastAsia="ru-RU"/>
              </w:rPr>
            </w:pPr>
          </w:p>
        </w:tc>
        <w:tc>
          <w:tcPr>
            <w:tcW w:w="1655" w:type="dxa"/>
            <w:noWrap/>
          </w:tcPr>
          <w:p w14:paraId="4794DC94"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NPR</w:t>
            </w:r>
            <w:r w:rsidRPr="005855DF">
              <w:rPr>
                <w:rFonts w:eastAsia="Calibri"/>
                <w:color w:val="000000" w:themeColor="text1"/>
                <w:lang w:eastAsia="ru-RU"/>
              </w:rPr>
              <w:t>_</w:t>
            </w:r>
            <w:r w:rsidRPr="005855DF">
              <w:rPr>
                <w:rFonts w:eastAsia="Calibri"/>
                <w:color w:val="000000" w:themeColor="text1"/>
                <w:lang w:val="en-US" w:eastAsia="ru-RU"/>
              </w:rPr>
              <w:t>DATE</w:t>
            </w:r>
          </w:p>
        </w:tc>
        <w:tc>
          <w:tcPr>
            <w:tcW w:w="709" w:type="dxa"/>
            <w:noWrap/>
          </w:tcPr>
          <w:p w14:paraId="34DEF3D5"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683CF29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D</w:t>
            </w:r>
          </w:p>
        </w:tc>
        <w:tc>
          <w:tcPr>
            <w:tcW w:w="2350" w:type="dxa"/>
          </w:tcPr>
          <w:p w14:paraId="05337E40" w14:textId="77777777" w:rsidR="00954F67" w:rsidRPr="005855DF" w:rsidRDefault="00954F67" w:rsidP="00954F67">
            <w:pPr>
              <w:pStyle w:val="14"/>
              <w:jc w:val="left"/>
              <w:rPr>
                <w:color w:val="000000" w:themeColor="text1"/>
                <w:lang w:eastAsia="ru-RU"/>
              </w:rPr>
            </w:pPr>
            <w:r w:rsidRPr="005855DF">
              <w:rPr>
                <w:color w:val="000000" w:themeColor="text1"/>
                <w:lang w:eastAsia="ru-RU"/>
              </w:rPr>
              <w:t>Дата направления на лечение (диагностику, консультацию, госпитализацию)</w:t>
            </w:r>
          </w:p>
        </w:tc>
        <w:tc>
          <w:tcPr>
            <w:tcW w:w="2753" w:type="dxa"/>
          </w:tcPr>
          <w:p w14:paraId="237F063D" w14:textId="77777777" w:rsidR="00954F67" w:rsidRPr="005855DF" w:rsidRDefault="00954F67" w:rsidP="00954F67">
            <w:pPr>
              <w:pStyle w:val="14"/>
              <w:jc w:val="left"/>
              <w:rPr>
                <w:color w:val="000000" w:themeColor="text1"/>
              </w:rPr>
            </w:pPr>
            <w:r w:rsidRPr="005855DF">
              <w:rPr>
                <w:color w:val="000000" w:themeColor="text1"/>
                <w:lang w:eastAsia="ru-RU"/>
              </w:rPr>
              <w:t>Заполняется на основании направления на лечение.</w:t>
            </w:r>
            <w:r w:rsidRPr="005855DF">
              <w:rPr>
                <w:color w:val="000000" w:themeColor="text1"/>
              </w:rPr>
              <w:t xml:space="preserve"> </w:t>
            </w:r>
          </w:p>
          <w:p w14:paraId="5B1F1359" w14:textId="77777777" w:rsidR="00954F67" w:rsidRPr="005855DF" w:rsidRDefault="00954F67" w:rsidP="00954F67">
            <w:pPr>
              <w:pStyle w:val="14"/>
              <w:jc w:val="left"/>
              <w:rPr>
                <w:color w:val="000000" w:themeColor="text1"/>
                <w:lang w:eastAsia="ru-RU"/>
              </w:rPr>
            </w:pPr>
            <w:r w:rsidRPr="005855DF">
              <w:rPr>
                <w:color w:val="000000" w:themeColor="text1"/>
              </w:rPr>
              <w:t>Заполнение обязательно в случаях оказания</w:t>
            </w:r>
            <w:r w:rsidRPr="005855DF">
              <w:rPr>
                <w:color w:val="000000" w:themeColor="text1"/>
                <w:lang w:eastAsia="ru-RU"/>
              </w:rPr>
              <w:t>:</w:t>
            </w:r>
          </w:p>
          <w:p w14:paraId="52361838" w14:textId="77777777" w:rsidR="00954F67" w:rsidRPr="005855DF" w:rsidRDefault="00954F67" w:rsidP="00954F67">
            <w:pPr>
              <w:pStyle w:val="14"/>
              <w:jc w:val="left"/>
              <w:rPr>
                <w:color w:val="000000" w:themeColor="text1"/>
              </w:rPr>
            </w:pPr>
            <w:r w:rsidRPr="005855DF">
              <w:rPr>
                <w:color w:val="000000" w:themeColor="text1"/>
                <w:lang w:eastAsia="ru-RU"/>
              </w:rPr>
              <w:t>1.</w:t>
            </w:r>
            <w:r w:rsidRPr="005855DF">
              <w:rPr>
                <w:color w:val="000000" w:themeColor="text1"/>
              </w:rPr>
              <w:t xml:space="preserve">  плановой </w:t>
            </w:r>
            <w:r w:rsidRPr="005855DF">
              <w:rPr>
                <w:color w:val="000000" w:themeColor="text1"/>
                <w:lang w:eastAsia="ru-RU"/>
              </w:rPr>
              <w:t>медицинской помощи</w:t>
            </w:r>
            <w:r w:rsidRPr="005855DF">
              <w:rPr>
                <w:color w:val="000000" w:themeColor="text1"/>
              </w:rPr>
              <w:t xml:space="preserve"> в условиях стационара и дневного стационара (FOR_POM=3 и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 (1, 2)); </w:t>
            </w:r>
          </w:p>
          <w:p w14:paraId="004C02DA" w14:textId="77777777" w:rsidR="00954F67" w:rsidRPr="005855DF" w:rsidRDefault="00954F67" w:rsidP="00954F67">
            <w:pPr>
              <w:pStyle w:val="14"/>
              <w:jc w:val="left"/>
              <w:rPr>
                <w:color w:val="000000" w:themeColor="text1"/>
              </w:rPr>
            </w:pPr>
            <w:r w:rsidRPr="005855DF">
              <w:rPr>
                <w:color w:val="000000" w:themeColor="text1"/>
              </w:rPr>
              <w:t xml:space="preserve">2. неотложной </w:t>
            </w:r>
            <w:r w:rsidRPr="005855DF">
              <w:rPr>
                <w:color w:val="000000" w:themeColor="text1"/>
                <w:lang w:eastAsia="ru-RU"/>
              </w:rPr>
              <w:t>медицинской помощи</w:t>
            </w:r>
            <w:r w:rsidRPr="005855DF">
              <w:rPr>
                <w:color w:val="000000" w:themeColor="text1"/>
              </w:rPr>
              <w:t xml:space="preserve">  в условиях стационара (FOR_POM=2 и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=1);</w:t>
            </w:r>
          </w:p>
        </w:tc>
      </w:tr>
      <w:tr w:rsidR="00954F67" w:rsidRPr="005855DF" w14:paraId="5EE521ED" w14:textId="77777777" w:rsidTr="00954F67">
        <w:tc>
          <w:tcPr>
            <w:tcW w:w="1656" w:type="dxa"/>
            <w:gridSpan w:val="2"/>
            <w:noWrap/>
          </w:tcPr>
          <w:p w14:paraId="0AC6724E" w14:textId="77777777" w:rsidR="00954F67" w:rsidRPr="005855DF" w:rsidRDefault="00954F67" w:rsidP="00954F67">
            <w:pPr>
              <w:pStyle w:val="14"/>
              <w:rPr>
                <w:rFonts w:eastAsia="Calibri"/>
                <w:color w:val="000000" w:themeColor="text1"/>
                <w:lang w:eastAsia="ru-RU"/>
              </w:rPr>
            </w:pPr>
          </w:p>
        </w:tc>
        <w:tc>
          <w:tcPr>
            <w:tcW w:w="1655" w:type="dxa"/>
            <w:noWrap/>
          </w:tcPr>
          <w:p w14:paraId="7A1BC32B"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LPU</w:t>
            </w:r>
          </w:p>
        </w:tc>
        <w:tc>
          <w:tcPr>
            <w:tcW w:w="709" w:type="dxa"/>
            <w:noWrap/>
          </w:tcPr>
          <w:p w14:paraId="161B489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2FBCF8B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(6)</w:t>
            </w:r>
          </w:p>
        </w:tc>
        <w:tc>
          <w:tcPr>
            <w:tcW w:w="2350" w:type="dxa"/>
          </w:tcPr>
          <w:p w14:paraId="7F9E43DE" w14:textId="77777777" w:rsidR="00954F67" w:rsidRPr="005855DF" w:rsidRDefault="00954F67" w:rsidP="00954F67">
            <w:pPr>
              <w:pStyle w:val="14"/>
              <w:rPr>
                <w:color w:val="000000" w:themeColor="text1"/>
                <w:lang w:eastAsia="ru-RU"/>
              </w:rPr>
            </w:pPr>
            <w:r w:rsidRPr="005855DF">
              <w:rPr>
                <w:color w:val="000000" w:themeColor="text1"/>
                <w:lang w:eastAsia="ru-RU"/>
              </w:rPr>
              <w:t>Код МО</w:t>
            </w:r>
          </w:p>
        </w:tc>
        <w:tc>
          <w:tcPr>
            <w:tcW w:w="2753" w:type="dxa"/>
          </w:tcPr>
          <w:p w14:paraId="759E8F1C"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МО лечения</w:t>
            </w:r>
            <w:r w:rsidRPr="005855DF">
              <w:rPr>
                <w:color w:val="000000" w:themeColor="text1"/>
              </w:rPr>
              <w:t>, указывается в соответствии с реестром F003</w:t>
            </w:r>
            <w:r w:rsidRPr="005855DF">
              <w:rPr>
                <w:color w:val="000000" w:themeColor="text1"/>
                <w:lang w:eastAsia="ru-RU"/>
              </w:rPr>
              <w:t>.</w:t>
            </w:r>
          </w:p>
        </w:tc>
      </w:tr>
      <w:tr w:rsidR="00954F67" w:rsidRPr="005855DF" w14:paraId="6ADA9BEA" w14:textId="77777777" w:rsidTr="00954F67">
        <w:tc>
          <w:tcPr>
            <w:tcW w:w="1656" w:type="dxa"/>
            <w:gridSpan w:val="2"/>
            <w:noWrap/>
          </w:tcPr>
          <w:p w14:paraId="17536B93" w14:textId="77777777" w:rsidR="00954F67" w:rsidRPr="005855DF" w:rsidRDefault="00954F67" w:rsidP="00954F67">
            <w:pPr>
              <w:pStyle w:val="14"/>
              <w:rPr>
                <w:rFonts w:eastAsia="Calibri"/>
                <w:color w:val="000000" w:themeColor="text1"/>
                <w:lang w:eastAsia="ru-RU"/>
              </w:rPr>
            </w:pPr>
          </w:p>
        </w:tc>
        <w:tc>
          <w:tcPr>
            <w:tcW w:w="1655" w:type="dxa"/>
            <w:noWrap/>
          </w:tcPr>
          <w:p w14:paraId="76529E25"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w:t>
            </w:r>
            <w:r w:rsidRPr="005855DF">
              <w:rPr>
                <w:rFonts w:eastAsia="Calibri"/>
                <w:color w:val="000000" w:themeColor="text1"/>
                <w:lang w:eastAsia="ru-RU"/>
              </w:rPr>
              <w:t>_1</w:t>
            </w:r>
          </w:p>
        </w:tc>
        <w:tc>
          <w:tcPr>
            <w:tcW w:w="709" w:type="dxa"/>
            <w:noWrap/>
          </w:tcPr>
          <w:p w14:paraId="5A89F70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79D70F60"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D</w:t>
            </w:r>
          </w:p>
        </w:tc>
        <w:tc>
          <w:tcPr>
            <w:tcW w:w="2350" w:type="dxa"/>
          </w:tcPr>
          <w:p w14:paraId="4A75C06C" w14:textId="77777777" w:rsidR="00954F67" w:rsidRPr="005855DF" w:rsidRDefault="00954F67" w:rsidP="00954F67">
            <w:pPr>
              <w:pStyle w:val="14"/>
              <w:rPr>
                <w:color w:val="000000" w:themeColor="text1"/>
                <w:lang w:eastAsia="ru-RU"/>
              </w:rPr>
            </w:pPr>
            <w:r w:rsidRPr="005855DF">
              <w:rPr>
                <w:color w:val="000000" w:themeColor="text1"/>
                <w:lang w:eastAsia="ru-RU"/>
              </w:rPr>
              <w:t>Дата начала лечения</w:t>
            </w:r>
          </w:p>
        </w:tc>
        <w:tc>
          <w:tcPr>
            <w:tcW w:w="2753" w:type="dxa"/>
          </w:tcPr>
          <w:p w14:paraId="2263D477" w14:textId="77777777" w:rsidR="00954F67" w:rsidRPr="005855DF" w:rsidRDefault="00954F67" w:rsidP="00954F67">
            <w:pPr>
              <w:pStyle w:val="14"/>
              <w:rPr>
                <w:color w:val="000000" w:themeColor="text1"/>
                <w:lang w:eastAsia="ru-RU"/>
              </w:rPr>
            </w:pPr>
          </w:p>
        </w:tc>
      </w:tr>
      <w:tr w:rsidR="00954F67" w:rsidRPr="005855DF" w14:paraId="349DF58D" w14:textId="77777777" w:rsidTr="00954F67">
        <w:tc>
          <w:tcPr>
            <w:tcW w:w="1656" w:type="dxa"/>
            <w:gridSpan w:val="2"/>
            <w:noWrap/>
          </w:tcPr>
          <w:p w14:paraId="5F9C532C" w14:textId="77777777" w:rsidR="00954F67" w:rsidRPr="005855DF" w:rsidRDefault="00954F67" w:rsidP="00954F67">
            <w:pPr>
              <w:pStyle w:val="14"/>
              <w:rPr>
                <w:rFonts w:eastAsia="Calibri"/>
                <w:color w:val="000000" w:themeColor="text1"/>
                <w:lang w:eastAsia="ru-RU"/>
              </w:rPr>
            </w:pPr>
          </w:p>
        </w:tc>
        <w:tc>
          <w:tcPr>
            <w:tcW w:w="1655" w:type="dxa"/>
            <w:noWrap/>
          </w:tcPr>
          <w:p w14:paraId="0B2F9FDF"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w:t>
            </w:r>
            <w:r w:rsidRPr="005855DF">
              <w:rPr>
                <w:rFonts w:eastAsia="Calibri"/>
                <w:color w:val="000000" w:themeColor="text1"/>
                <w:lang w:eastAsia="ru-RU"/>
              </w:rPr>
              <w:t>_2</w:t>
            </w:r>
          </w:p>
        </w:tc>
        <w:tc>
          <w:tcPr>
            <w:tcW w:w="709" w:type="dxa"/>
            <w:noWrap/>
          </w:tcPr>
          <w:p w14:paraId="3D14DC2B"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644F3343"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D</w:t>
            </w:r>
          </w:p>
        </w:tc>
        <w:tc>
          <w:tcPr>
            <w:tcW w:w="2350" w:type="dxa"/>
          </w:tcPr>
          <w:p w14:paraId="4D6E82C8" w14:textId="77777777" w:rsidR="00954F67" w:rsidRPr="005855DF" w:rsidRDefault="00954F67" w:rsidP="00954F67">
            <w:pPr>
              <w:pStyle w:val="14"/>
              <w:rPr>
                <w:color w:val="000000" w:themeColor="text1"/>
                <w:lang w:eastAsia="ru-RU"/>
              </w:rPr>
            </w:pPr>
            <w:r w:rsidRPr="005855DF">
              <w:rPr>
                <w:color w:val="000000" w:themeColor="text1"/>
                <w:lang w:eastAsia="ru-RU"/>
              </w:rPr>
              <w:t>Дата окончания лечения</w:t>
            </w:r>
          </w:p>
        </w:tc>
        <w:tc>
          <w:tcPr>
            <w:tcW w:w="2753" w:type="dxa"/>
          </w:tcPr>
          <w:p w14:paraId="239C0CA6" w14:textId="77777777" w:rsidR="00954F67" w:rsidRPr="005855DF" w:rsidRDefault="00954F67" w:rsidP="00954F67">
            <w:pPr>
              <w:pStyle w:val="14"/>
              <w:rPr>
                <w:color w:val="000000" w:themeColor="text1"/>
                <w:lang w:eastAsia="ru-RU"/>
              </w:rPr>
            </w:pPr>
          </w:p>
        </w:tc>
      </w:tr>
      <w:tr w:rsidR="00954F67" w:rsidRPr="005855DF" w14:paraId="30286FA4" w14:textId="77777777" w:rsidTr="00954F67">
        <w:tc>
          <w:tcPr>
            <w:tcW w:w="1656" w:type="dxa"/>
            <w:gridSpan w:val="2"/>
            <w:noWrap/>
          </w:tcPr>
          <w:p w14:paraId="2AE1F35F" w14:textId="77777777" w:rsidR="00954F67" w:rsidRPr="005855DF" w:rsidRDefault="00954F67" w:rsidP="00954F67">
            <w:pPr>
              <w:pStyle w:val="14"/>
              <w:rPr>
                <w:rFonts w:eastAsia="Calibri"/>
                <w:color w:val="000000" w:themeColor="text1"/>
                <w:lang w:eastAsia="ru-RU"/>
              </w:rPr>
            </w:pPr>
          </w:p>
        </w:tc>
        <w:tc>
          <w:tcPr>
            <w:tcW w:w="1655" w:type="dxa"/>
            <w:noWrap/>
          </w:tcPr>
          <w:p w14:paraId="3942527D"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KD_Z</w:t>
            </w:r>
          </w:p>
        </w:tc>
        <w:tc>
          <w:tcPr>
            <w:tcW w:w="709" w:type="dxa"/>
            <w:noWrap/>
          </w:tcPr>
          <w:p w14:paraId="40634A1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C1F506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N(3)</w:t>
            </w:r>
          </w:p>
        </w:tc>
        <w:tc>
          <w:tcPr>
            <w:tcW w:w="2350" w:type="dxa"/>
          </w:tcPr>
          <w:p w14:paraId="185BF0F6" w14:textId="77777777" w:rsidR="00954F67" w:rsidRPr="005855DF" w:rsidRDefault="00954F67" w:rsidP="00954F67">
            <w:pPr>
              <w:pStyle w:val="14"/>
              <w:rPr>
                <w:color w:val="000000" w:themeColor="text1"/>
                <w:lang w:eastAsia="ru-RU"/>
              </w:rPr>
            </w:pPr>
            <w:r w:rsidRPr="005855DF">
              <w:rPr>
                <w:color w:val="000000" w:themeColor="text1"/>
                <w:lang w:eastAsia="ru-RU"/>
              </w:rPr>
              <w:t>Продолжительность госпитализации (койко-дни/</w:t>
            </w:r>
          </w:p>
          <w:p w14:paraId="1A37BEAC" w14:textId="77777777" w:rsidR="00954F67" w:rsidRPr="005855DF" w:rsidRDefault="00954F67" w:rsidP="00954F67">
            <w:pPr>
              <w:pStyle w:val="14"/>
              <w:rPr>
                <w:color w:val="000000" w:themeColor="text1"/>
                <w:lang w:eastAsia="ru-RU"/>
              </w:rPr>
            </w:pPr>
            <w:r w:rsidRPr="005855DF">
              <w:rPr>
                <w:color w:val="000000" w:themeColor="text1"/>
                <w:lang w:eastAsia="ru-RU"/>
              </w:rPr>
              <w:t>пациенто-дни)</w:t>
            </w:r>
          </w:p>
        </w:tc>
        <w:tc>
          <w:tcPr>
            <w:tcW w:w="2753" w:type="dxa"/>
          </w:tcPr>
          <w:p w14:paraId="679A93E4" w14:textId="77777777" w:rsidR="00954F67" w:rsidRPr="005855DF" w:rsidRDefault="00954F67" w:rsidP="00954F67">
            <w:pPr>
              <w:pStyle w:val="14"/>
              <w:jc w:val="left"/>
              <w:rPr>
                <w:color w:val="000000" w:themeColor="text1"/>
                <w:lang w:eastAsia="ru-RU"/>
              </w:rPr>
            </w:pPr>
            <w:r w:rsidRPr="005855DF">
              <w:rPr>
                <w:color w:val="000000" w:themeColor="text1"/>
                <w:lang w:eastAsia="ru-RU"/>
              </w:rPr>
              <w:t>Обязательно для заполнения для стационара и дневного стационара</w:t>
            </w:r>
          </w:p>
        </w:tc>
      </w:tr>
      <w:tr w:rsidR="00954F67" w:rsidRPr="005855DF" w14:paraId="079E2DA0" w14:textId="77777777" w:rsidTr="00954F67">
        <w:tc>
          <w:tcPr>
            <w:tcW w:w="1656" w:type="dxa"/>
            <w:gridSpan w:val="2"/>
            <w:noWrap/>
          </w:tcPr>
          <w:p w14:paraId="1A4FA9F1" w14:textId="77777777" w:rsidR="00954F67" w:rsidRPr="005855DF" w:rsidRDefault="00954F67" w:rsidP="00954F67">
            <w:pPr>
              <w:pStyle w:val="14"/>
              <w:rPr>
                <w:rFonts w:eastAsia="Calibri"/>
                <w:color w:val="000000" w:themeColor="text1"/>
                <w:lang w:eastAsia="ru-RU"/>
              </w:rPr>
            </w:pPr>
          </w:p>
        </w:tc>
        <w:tc>
          <w:tcPr>
            <w:tcW w:w="1655" w:type="dxa"/>
            <w:noWrap/>
          </w:tcPr>
          <w:p w14:paraId="7D374156"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VNOV_M</w:t>
            </w:r>
          </w:p>
        </w:tc>
        <w:tc>
          <w:tcPr>
            <w:tcW w:w="709" w:type="dxa"/>
            <w:noWrap/>
          </w:tcPr>
          <w:p w14:paraId="4BD288B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УМ</w:t>
            </w:r>
          </w:p>
        </w:tc>
        <w:tc>
          <w:tcPr>
            <w:tcW w:w="1027" w:type="dxa"/>
            <w:noWrap/>
          </w:tcPr>
          <w:p w14:paraId="66D298E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N(4)</w:t>
            </w:r>
          </w:p>
        </w:tc>
        <w:tc>
          <w:tcPr>
            <w:tcW w:w="2350" w:type="dxa"/>
          </w:tcPr>
          <w:p w14:paraId="3841F03A" w14:textId="77777777" w:rsidR="00954F67" w:rsidRPr="005855DF" w:rsidRDefault="00954F67" w:rsidP="00954F67">
            <w:pPr>
              <w:pStyle w:val="14"/>
              <w:rPr>
                <w:color w:val="000000" w:themeColor="text1"/>
                <w:lang w:eastAsia="ru-RU"/>
              </w:rPr>
            </w:pPr>
            <w:r w:rsidRPr="005855DF">
              <w:rPr>
                <w:color w:val="000000" w:themeColor="text1"/>
                <w:lang w:eastAsia="ru-RU"/>
              </w:rPr>
              <w:t>Вес при рождении</w:t>
            </w:r>
          </w:p>
        </w:tc>
        <w:tc>
          <w:tcPr>
            <w:tcW w:w="2753" w:type="dxa"/>
          </w:tcPr>
          <w:p w14:paraId="54A9AE05" w14:textId="77777777" w:rsidR="00954F67" w:rsidRPr="005855DF" w:rsidRDefault="00954F67" w:rsidP="00954F67">
            <w:pPr>
              <w:pStyle w:val="14"/>
              <w:jc w:val="left"/>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0C85E490" w14:textId="77777777" w:rsidR="00954F67" w:rsidRPr="005855DF" w:rsidRDefault="00954F67" w:rsidP="00954F67">
            <w:pPr>
              <w:pStyle w:val="14"/>
              <w:jc w:val="left"/>
              <w:rPr>
                <w:color w:val="000000" w:themeColor="text1"/>
                <w:lang w:eastAsia="ru-RU"/>
              </w:rPr>
            </w:pPr>
            <w:r w:rsidRPr="005855DF">
              <w:rPr>
                <w:color w:val="000000" w:themeColor="text1"/>
                <w:lang w:eastAsia="ru-RU"/>
              </w:rPr>
              <w:t>Поле заполняется, если в качестве пациента указана мать.</w:t>
            </w:r>
          </w:p>
        </w:tc>
      </w:tr>
      <w:tr w:rsidR="00954F67" w:rsidRPr="005855DF" w14:paraId="3A57D870" w14:textId="77777777" w:rsidTr="00954F67">
        <w:tc>
          <w:tcPr>
            <w:tcW w:w="1656" w:type="dxa"/>
            <w:gridSpan w:val="2"/>
            <w:noWrap/>
          </w:tcPr>
          <w:p w14:paraId="5A490746" w14:textId="77777777" w:rsidR="00954F67" w:rsidRPr="005855DF" w:rsidRDefault="00954F67" w:rsidP="00954F67">
            <w:pPr>
              <w:pStyle w:val="14"/>
              <w:rPr>
                <w:rFonts w:eastAsia="Calibri"/>
                <w:color w:val="000000" w:themeColor="text1"/>
                <w:lang w:eastAsia="ru-RU"/>
              </w:rPr>
            </w:pPr>
          </w:p>
        </w:tc>
        <w:tc>
          <w:tcPr>
            <w:tcW w:w="1655" w:type="dxa"/>
            <w:noWrap/>
          </w:tcPr>
          <w:p w14:paraId="3EA8F274"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RSLT</w:t>
            </w:r>
          </w:p>
        </w:tc>
        <w:tc>
          <w:tcPr>
            <w:tcW w:w="709" w:type="dxa"/>
            <w:noWrap/>
          </w:tcPr>
          <w:p w14:paraId="726A26C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6D5F7E6E"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N(3)</w:t>
            </w:r>
          </w:p>
        </w:tc>
        <w:tc>
          <w:tcPr>
            <w:tcW w:w="2350" w:type="dxa"/>
          </w:tcPr>
          <w:p w14:paraId="03823AD3" w14:textId="77777777" w:rsidR="00954F67" w:rsidRPr="005855DF" w:rsidRDefault="00954F67" w:rsidP="00954F67">
            <w:pPr>
              <w:pStyle w:val="14"/>
              <w:rPr>
                <w:color w:val="000000" w:themeColor="text1"/>
                <w:lang w:eastAsia="ru-RU"/>
              </w:rPr>
            </w:pPr>
            <w:r w:rsidRPr="005855DF">
              <w:rPr>
                <w:color w:val="000000" w:themeColor="text1"/>
                <w:lang w:eastAsia="ru-RU"/>
              </w:rPr>
              <w:t>Результат обращения</w:t>
            </w:r>
          </w:p>
        </w:tc>
        <w:tc>
          <w:tcPr>
            <w:tcW w:w="2753" w:type="dxa"/>
          </w:tcPr>
          <w:p w14:paraId="361763AE" w14:textId="77777777" w:rsidR="00954F67" w:rsidRPr="005855DF" w:rsidRDefault="00954F67" w:rsidP="00954F67">
            <w:pPr>
              <w:pStyle w:val="14"/>
              <w:jc w:val="left"/>
              <w:rPr>
                <w:color w:val="000000" w:themeColor="text1"/>
                <w:lang w:eastAsia="ru-RU"/>
              </w:rPr>
            </w:pPr>
            <w:r w:rsidRPr="005855DF">
              <w:rPr>
                <w:color w:val="000000" w:themeColor="text1"/>
                <w:lang w:eastAsia="ru-RU"/>
              </w:rPr>
              <w:t xml:space="preserve">Классификатор результатов обращения за медицинской помощью (Приложение А </w:t>
            </w:r>
            <w:r w:rsidRPr="005855DF">
              <w:rPr>
                <w:color w:val="000000" w:themeColor="text1"/>
                <w:lang w:val="en-US" w:eastAsia="ru-RU"/>
              </w:rPr>
              <w:t>V</w:t>
            </w:r>
            <w:r w:rsidRPr="005855DF">
              <w:rPr>
                <w:color w:val="000000" w:themeColor="text1"/>
                <w:lang w:eastAsia="ru-RU"/>
              </w:rPr>
              <w:t>009).</w:t>
            </w:r>
          </w:p>
        </w:tc>
      </w:tr>
      <w:tr w:rsidR="00954F67" w:rsidRPr="005855DF" w14:paraId="6B883264" w14:textId="77777777" w:rsidTr="00954F67">
        <w:tc>
          <w:tcPr>
            <w:tcW w:w="1656" w:type="dxa"/>
            <w:gridSpan w:val="2"/>
            <w:noWrap/>
          </w:tcPr>
          <w:p w14:paraId="57170C70" w14:textId="77777777" w:rsidR="00954F67" w:rsidRPr="005855DF" w:rsidRDefault="00954F67" w:rsidP="00954F67">
            <w:pPr>
              <w:pStyle w:val="14"/>
              <w:rPr>
                <w:rFonts w:eastAsia="Calibri"/>
                <w:color w:val="000000" w:themeColor="text1"/>
                <w:lang w:eastAsia="ru-RU"/>
              </w:rPr>
            </w:pPr>
          </w:p>
        </w:tc>
        <w:tc>
          <w:tcPr>
            <w:tcW w:w="1655" w:type="dxa"/>
            <w:noWrap/>
          </w:tcPr>
          <w:p w14:paraId="2A451708"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ISHOD</w:t>
            </w:r>
          </w:p>
        </w:tc>
        <w:tc>
          <w:tcPr>
            <w:tcW w:w="709" w:type="dxa"/>
            <w:noWrap/>
          </w:tcPr>
          <w:p w14:paraId="3791486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5B94521E"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N(3)</w:t>
            </w:r>
          </w:p>
        </w:tc>
        <w:tc>
          <w:tcPr>
            <w:tcW w:w="2350" w:type="dxa"/>
          </w:tcPr>
          <w:p w14:paraId="641F1E8A" w14:textId="77777777" w:rsidR="00954F67" w:rsidRPr="005855DF" w:rsidRDefault="00954F67" w:rsidP="00954F67">
            <w:pPr>
              <w:pStyle w:val="14"/>
              <w:rPr>
                <w:color w:val="000000" w:themeColor="text1"/>
                <w:lang w:eastAsia="ru-RU"/>
              </w:rPr>
            </w:pPr>
            <w:r w:rsidRPr="005855DF">
              <w:rPr>
                <w:color w:val="000000" w:themeColor="text1"/>
                <w:lang w:eastAsia="ru-RU"/>
              </w:rPr>
              <w:t>Исход заболевания</w:t>
            </w:r>
          </w:p>
        </w:tc>
        <w:tc>
          <w:tcPr>
            <w:tcW w:w="2753" w:type="dxa"/>
          </w:tcPr>
          <w:p w14:paraId="18E38594" w14:textId="77777777" w:rsidR="00954F67" w:rsidRPr="005855DF" w:rsidRDefault="00954F67" w:rsidP="00954F67">
            <w:pPr>
              <w:pStyle w:val="14"/>
              <w:jc w:val="left"/>
              <w:rPr>
                <w:color w:val="000000" w:themeColor="text1"/>
                <w:lang w:eastAsia="ru-RU"/>
              </w:rPr>
            </w:pPr>
            <w:r w:rsidRPr="005855DF">
              <w:rPr>
                <w:color w:val="000000" w:themeColor="text1"/>
                <w:lang w:eastAsia="ru-RU"/>
              </w:rPr>
              <w:t xml:space="preserve">Классификатор исходов заболевания (Приложение А </w:t>
            </w:r>
            <w:r w:rsidRPr="005855DF">
              <w:rPr>
                <w:color w:val="000000" w:themeColor="text1"/>
                <w:lang w:val="en-US" w:eastAsia="ru-RU"/>
              </w:rPr>
              <w:t>V</w:t>
            </w:r>
            <w:r w:rsidRPr="005855DF">
              <w:rPr>
                <w:color w:val="000000" w:themeColor="text1"/>
                <w:lang w:eastAsia="ru-RU"/>
              </w:rPr>
              <w:t>012).</w:t>
            </w:r>
          </w:p>
        </w:tc>
      </w:tr>
      <w:tr w:rsidR="00954F67" w:rsidRPr="005855DF" w14:paraId="7A5545E6" w14:textId="77777777" w:rsidTr="00954F67">
        <w:tc>
          <w:tcPr>
            <w:tcW w:w="1656" w:type="dxa"/>
            <w:gridSpan w:val="2"/>
            <w:noWrap/>
          </w:tcPr>
          <w:p w14:paraId="630205EF" w14:textId="77777777" w:rsidR="00954F67" w:rsidRPr="005855DF" w:rsidRDefault="00954F67" w:rsidP="00954F67">
            <w:pPr>
              <w:pStyle w:val="14"/>
              <w:rPr>
                <w:rFonts w:eastAsia="Calibri"/>
                <w:color w:val="000000" w:themeColor="text1"/>
                <w:lang w:eastAsia="ru-RU"/>
              </w:rPr>
            </w:pPr>
          </w:p>
        </w:tc>
        <w:tc>
          <w:tcPr>
            <w:tcW w:w="1655" w:type="dxa"/>
            <w:noWrap/>
          </w:tcPr>
          <w:p w14:paraId="5FAA9955"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OS_SLUCH</w:t>
            </w:r>
          </w:p>
        </w:tc>
        <w:tc>
          <w:tcPr>
            <w:tcW w:w="709" w:type="dxa"/>
            <w:noWrap/>
          </w:tcPr>
          <w:p w14:paraId="2EC94738"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НМ</w:t>
            </w:r>
          </w:p>
        </w:tc>
        <w:tc>
          <w:tcPr>
            <w:tcW w:w="1027" w:type="dxa"/>
            <w:noWrap/>
          </w:tcPr>
          <w:p w14:paraId="7ABDF40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64488637" w14:textId="77777777" w:rsidR="00954F67" w:rsidRPr="005855DF" w:rsidRDefault="00954F67" w:rsidP="00954F67">
            <w:pPr>
              <w:pStyle w:val="14"/>
              <w:jc w:val="left"/>
              <w:rPr>
                <w:color w:val="000000" w:themeColor="text1"/>
                <w:lang w:eastAsia="ru-RU"/>
              </w:rPr>
            </w:pPr>
            <w:r w:rsidRPr="005855DF">
              <w:rPr>
                <w:color w:val="000000" w:themeColor="text1"/>
                <w:lang w:eastAsia="ru-RU"/>
              </w:rPr>
              <w:t>Признак "Особый случай" при регистрации обращения за медицинской помощью</w:t>
            </w:r>
          </w:p>
        </w:tc>
        <w:tc>
          <w:tcPr>
            <w:tcW w:w="2753" w:type="dxa"/>
          </w:tcPr>
          <w:p w14:paraId="4D51D09C" w14:textId="77777777" w:rsidR="00954F67" w:rsidRPr="005855DF" w:rsidRDefault="00954F67" w:rsidP="00954F67">
            <w:pPr>
              <w:pStyle w:val="14"/>
              <w:jc w:val="left"/>
              <w:rPr>
                <w:color w:val="000000" w:themeColor="text1"/>
                <w:lang w:eastAsia="ru-RU"/>
              </w:rPr>
            </w:pPr>
            <w:r w:rsidRPr="005855DF">
              <w:rPr>
                <w:color w:val="000000" w:themeColor="text1"/>
                <w:lang w:eastAsia="ru-RU"/>
              </w:rPr>
              <w:t>Указываются все имевшиеся особые случаи.</w:t>
            </w:r>
          </w:p>
          <w:p w14:paraId="56BCC856" w14:textId="77777777" w:rsidR="00954F67" w:rsidRPr="005855DF" w:rsidRDefault="00954F67" w:rsidP="00954F67">
            <w:pPr>
              <w:pStyle w:val="14"/>
              <w:jc w:val="left"/>
              <w:rPr>
                <w:color w:val="000000" w:themeColor="text1"/>
                <w:lang w:eastAsia="ru-RU"/>
              </w:rPr>
            </w:pPr>
            <w:r w:rsidRPr="005855DF">
              <w:rPr>
                <w:color w:val="000000" w:themeColor="text1"/>
                <w:lang w:eastAsia="ru-RU"/>
              </w:rPr>
              <w:t>1 – медицинская помощь оказана новорожденному ребенку до государственной регистрации рождения при многоплодных родах;</w:t>
            </w:r>
          </w:p>
          <w:p w14:paraId="235E7904" w14:textId="77777777" w:rsidR="00954F67" w:rsidRPr="005855DF" w:rsidRDefault="00954F67" w:rsidP="00954F67">
            <w:pPr>
              <w:pStyle w:val="14"/>
              <w:jc w:val="left"/>
              <w:rPr>
                <w:color w:val="000000" w:themeColor="text1"/>
                <w:lang w:eastAsia="ru-RU"/>
              </w:rPr>
            </w:pPr>
            <w:r w:rsidRPr="005855DF">
              <w:rPr>
                <w:color w:val="000000" w:themeColor="text1"/>
                <w:lang w:eastAsia="ru-RU"/>
              </w:rPr>
              <w:t>2 – в документе, удостоверяющем личность пациента /родителя (представителя) пациента, отсутствует отчество.</w:t>
            </w:r>
          </w:p>
        </w:tc>
      </w:tr>
      <w:tr w:rsidR="00954F67" w:rsidRPr="005855DF" w14:paraId="23F73077" w14:textId="77777777" w:rsidTr="00954F67">
        <w:tc>
          <w:tcPr>
            <w:tcW w:w="1656" w:type="dxa"/>
            <w:gridSpan w:val="2"/>
            <w:noWrap/>
          </w:tcPr>
          <w:p w14:paraId="34677248" w14:textId="77777777" w:rsidR="00954F67" w:rsidRPr="005855DF" w:rsidRDefault="00954F67" w:rsidP="00954F67">
            <w:pPr>
              <w:pStyle w:val="14"/>
              <w:rPr>
                <w:color w:val="000000" w:themeColor="text1"/>
                <w:lang w:eastAsia="ru-RU"/>
              </w:rPr>
            </w:pPr>
          </w:p>
        </w:tc>
        <w:tc>
          <w:tcPr>
            <w:tcW w:w="1655" w:type="dxa"/>
            <w:noWrap/>
          </w:tcPr>
          <w:p w14:paraId="7F97F304"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VB_P</w:t>
            </w:r>
          </w:p>
        </w:tc>
        <w:tc>
          <w:tcPr>
            <w:tcW w:w="709" w:type="dxa"/>
            <w:noWrap/>
          </w:tcPr>
          <w:p w14:paraId="0352EFDF" w14:textId="77777777" w:rsidR="00954F67" w:rsidRPr="005855DF" w:rsidRDefault="00954F67" w:rsidP="00954F67">
            <w:pPr>
              <w:pStyle w:val="14"/>
              <w:jc w:val="center"/>
              <w:rPr>
                <w:color w:val="000000" w:themeColor="text1"/>
              </w:rPr>
            </w:pPr>
            <w:r w:rsidRPr="005855DF">
              <w:rPr>
                <w:color w:val="000000" w:themeColor="text1"/>
              </w:rPr>
              <w:t>У</w:t>
            </w:r>
          </w:p>
        </w:tc>
        <w:tc>
          <w:tcPr>
            <w:tcW w:w="1027" w:type="dxa"/>
            <w:noWrap/>
          </w:tcPr>
          <w:p w14:paraId="1FC8E49A" w14:textId="77777777" w:rsidR="00954F67" w:rsidRPr="005855DF" w:rsidRDefault="00954F67" w:rsidP="00954F67">
            <w:pPr>
              <w:pStyle w:val="14"/>
              <w:jc w:val="center"/>
              <w:rPr>
                <w:color w:val="000000" w:themeColor="text1"/>
              </w:rPr>
            </w:pPr>
            <w:r w:rsidRPr="005855DF">
              <w:rPr>
                <w:color w:val="000000" w:themeColor="text1"/>
                <w:lang w:val="en-US"/>
              </w:rPr>
              <w:t>N(1)</w:t>
            </w:r>
          </w:p>
        </w:tc>
        <w:tc>
          <w:tcPr>
            <w:tcW w:w="2350" w:type="dxa"/>
          </w:tcPr>
          <w:p w14:paraId="78F6B053" w14:textId="77777777" w:rsidR="00954F67" w:rsidRPr="005855DF" w:rsidRDefault="00954F67" w:rsidP="00954F67">
            <w:pPr>
              <w:pStyle w:val="14"/>
              <w:rPr>
                <w:color w:val="000000" w:themeColor="text1"/>
              </w:rPr>
            </w:pPr>
            <w:r w:rsidRPr="005855DF">
              <w:rPr>
                <w:color w:val="000000" w:themeColor="text1"/>
              </w:rPr>
              <w:t>Признак внутрибольничного перевода</w:t>
            </w:r>
          </w:p>
        </w:tc>
        <w:tc>
          <w:tcPr>
            <w:tcW w:w="2753" w:type="dxa"/>
          </w:tcPr>
          <w:p w14:paraId="2AD762D4" w14:textId="77777777" w:rsidR="00954F67" w:rsidRPr="005855DF" w:rsidRDefault="00954F67" w:rsidP="00954F67">
            <w:pPr>
              <w:pStyle w:val="14"/>
              <w:rPr>
                <w:color w:val="000000" w:themeColor="text1"/>
              </w:rPr>
            </w:pPr>
            <w:r w:rsidRPr="005855DF">
              <w:rPr>
                <w:color w:val="000000" w:themeColor="text1"/>
              </w:rPr>
              <w:t>Указывается«1» только при оплате случая по КСГ с внутрибольничным переводом.</w:t>
            </w:r>
          </w:p>
        </w:tc>
      </w:tr>
      <w:tr w:rsidR="00954F67" w:rsidRPr="005855DF" w14:paraId="4167C4FC" w14:textId="77777777" w:rsidTr="00954F67">
        <w:tc>
          <w:tcPr>
            <w:tcW w:w="1656" w:type="dxa"/>
            <w:gridSpan w:val="2"/>
            <w:noWrap/>
          </w:tcPr>
          <w:p w14:paraId="5D0B09B7" w14:textId="77777777" w:rsidR="00954F67" w:rsidRPr="005855DF" w:rsidRDefault="00954F67" w:rsidP="00954F67">
            <w:pPr>
              <w:pStyle w:val="14"/>
              <w:rPr>
                <w:color w:val="000000" w:themeColor="text1"/>
                <w:lang w:eastAsia="ru-RU"/>
              </w:rPr>
            </w:pPr>
          </w:p>
        </w:tc>
        <w:tc>
          <w:tcPr>
            <w:tcW w:w="1655" w:type="dxa"/>
            <w:noWrap/>
          </w:tcPr>
          <w:p w14:paraId="0B808C13"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SL</w:t>
            </w:r>
          </w:p>
        </w:tc>
        <w:tc>
          <w:tcPr>
            <w:tcW w:w="709" w:type="dxa"/>
            <w:noWrap/>
          </w:tcPr>
          <w:p w14:paraId="5D8A592B" w14:textId="77777777" w:rsidR="00954F67" w:rsidRPr="005855DF" w:rsidRDefault="00954F67" w:rsidP="00954F67">
            <w:pPr>
              <w:pStyle w:val="14"/>
              <w:jc w:val="center"/>
              <w:rPr>
                <w:color w:val="000000" w:themeColor="text1"/>
              </w:rPr>
            </w:pPr>
            <w:r w:rsidRPr="005855DF">
              <w:rPr>
                <w:color w:val="000000" w:themeColor="text1"/>
              </w:rPr>
              <w:t>ОМ</w:t>
            </w:r>
          </w:p>
        </w:tc>
        <w:tc>
          <w:tcPr>
            <w:tcW w:w="1027" w:type="dxa"/>
            <w:noWrap/>
          </w:tcPr>
          <w:p w14:paraId="1F8B9D2A" w14:textId="77777777" w:rsidR="00954F67" w:rsidRPr="005855DF" w:rsidRDefault="00954F67" w:rsidP="00954F67">
            <w:pPr>
              <w:pStyle w:val="14"/>
              <w:jc w:val="center"/>
              <w:rPr>
                <w:color w:val="000000" w:themeColor="text1"/>
                <w:lang w:val="en-US"/>
              </w:rPr>
            </w:pPr>
            <w:r w:rsidRPr="005855DF">
              <w:rPr>
                <w:color w:val="000000" w:themeColor="text1"/>
                <w:lang w:val="en-US"/>
              </w:rPr>
              <w:t>S</w:t>
            </w:r>
          </w:p>
        </w:tc>
        <w:tc>
          <w:tcPr>
            <w:tcW w:w="2350" w:type="dxa"/>
          </w:tcPr>
          <w:p w14:paraId="4A19263B" w14:textId="77777777" w:rsidR="00954F67" w:rsidRPr="005855DF" w:rsidRDefault="00954F67" w:rsidP="00954F67">
            <w:pPr>
              <w:pStyle w:val="14"/>
              <w:rPr>
                <w:color w:val="000000" w:themeColor="text1"/>
              </w:rPr>
            </w:pPr>
            <w:r w:rsidRPr="005855DF">
              <w:rPr>
                <w:color w:val="000000" w:themeColor="text1"/>
              </w:rPr>
              <w:t>Сведения о случае</w:t>
            </w:r>
          </w:p>
        </w:tc>
        <w:tc>
          <w:tcPr>
            <w:tcW w:w="2753" w:type="dxa"/>
          </w:tcPr>
          <w:p w14:paraId="41DC7455" w14:textId="77777777" w:rsidR="00954F67" w:rsidRPr="005855DF" w:rsidRDefault="00954F67" w:rsidP="00954F67">
            <w:pPr>
              <w:pStyle w:val="14"/>
              <w:jc w:val="left"/>
              <w:rPr>
                <w:color w:val="000000" w:themeColor="text1"/>
              </w:rPr>
            </w:pPr>
            <w:r w:rsidRPr="005855DF">
              <w:rPr>
                <w:color w:val="000000" w:themeColor="text1"/>
              </w:rPr>
              <w:t>Может указываться несколько раз для случаев с внутрибольничным переводом при оплате по КСГ, обращениях по заболеваниям в амбулаторных условиях.</w:t>
            </w:r>
          </w:p>
        </w:tc>
      </w:tr>
      <w:tr w:rsidR="00954F67" w:rsidRPr="005855DF" w14:paraId="3974D11E" w14:textId="77777777" w:rsidTr="00954F67">
        <w:tc>
          <w:tcPr>
            <w:tcW w:w="1656" w:type="dxa"/>
            <w:gridSpan w:val="2"/>
            <w:noWrap/>
          </w:tcPr>
          <w:p w14:paraId="44FCC4CC" w14:textId="77777777" w:rsidR="00954F67" w:rsidRPr="005855DF" w:rsidRDefault="00954F67" w:rsidP="00954F67">
            <w:pPr>
              <w:pStyle w:val="14"/>
              <w:rPr>
                <w:rFonts w:eastAsia="Calibri"/>
                <w:color w:val="000000" w:themeColor="text1"/>
                <w:lang w:eastAsia="ru-RU"/>
              </w:rPr>
            </w:pPr>
          </w:p>
        </w:tc>
        <w:tc>
          <w:tcPr>
            <w:tcW w:w="1655" w:type="dxa"/>
            <w:noWrap/>
          </w:tcPr>
          <w:p w14:paraId="3016AA5D"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IDSP</w:t>
            </w:r>
          </w:p>
        </w:tc>
        <w:tc>
          <w:tcPr>
            <w:tcW w:w="709" w:type="dxa"/>
            <w:noWrap/>
          </w:tcPr>
          <w:p w14:paraId="70928CF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4137087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N(2)</w:t>
            </w:r>
          </w:p>
        </w:tc>
        <w:tc>
          <w:tcPr>
            <w:tcW w:w="2350" w:type="dxa"/>
          </w:tcPr>
          <w:p w14:paraId="774CBF87"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способа оплаты медицинской помощи</w:t>
            </w:r>
          </w:p>
        </w:tc>
        <w:tc>
          <w:tcPr>
            <w:tcW w:w="2753" w:type="dxa"/>
          </w:tcPr>
          <w:p w14:paraId="565C9960" w14:textId="77777777" w:rsidR="00954F67" w:rsidRPr="005855DF" w:rsidRDefault="00954F67" w:rsidP="00954F67">
            <w:pPr>
              <w:pStyle w:val="14"/>
              <w:rPr>
                <w:color w:val="000000" w:themeColor="text1"/>
                <w:lang w:eastAsia="ru-RU"/>
              </w:rPr>
            </w:pPr>
            <w:r w:rsidRPr="005855DF">
              <w:rPr>
                <w:color w:val="000000" w:themeColor="text1"/>
                <w:lang w:eastAsia="ru-RU"/>
              </w:rPr>
              <w:t>Классификатор способов оплаты медицинской помощи V010</w:t>
            </w:r>
          </w:p>
        </w:tc>
      </w:tr>
      <w:tr w:rsidR="00954F67" w:rsidRPr="005855DF" w14:paraId="6F3F7308" w14:textId="77777777" w:rsidTr="00954F67">
        <w:tc>
          <w:tcPr>
            <w:tcW w:w="1656" w:type="dxa"/>
            <w:gridSpan w:val="2"/>
            <w:noWrap/>
          </w:tcPr>
          <w:p w14:paraId="51872C30" w14:textId="77777777" w:rsidR="00954F67" w:rsidRPr="005855DF" w:rsidRDefault="00954F67" w:rsidP="00954F67">
            <w:pPr>
              <w:pStyle w:val="14"/>
              <w:rPr>
                <w:color w:val="000000" w:themeColor="text1"/>
                <w:lang w:eastAsia="ru-RU"/>
              </w:rPr>
            </w:pPr>
          </w:p>
        </w:tc>
        <w:tc>
          <w:tcPr>
            <w:tcW w:w="1655" w:type="dxa"/>
            <w:noWrap/>
          </w:tcPr>
          <w:p w14:paraId="49B7016F"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SUMV</w:t>
            </w:r>
          </w:p>
        </w:tc>
        <w:tc>
          <w:tcPr>
            <w:tcW w:w="709" w:type="dxa"/>
            <w:noWrap/>
          </w:tcPr>
          <w:p w14:paraId="0CBECA8E"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0E6D6B2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350" w:type="dxa"/>
          </w:tcPr>
          <w:p w14:paraId="16B4682D"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Сумма, выставленная к оплате</w:t>
            </w:r>
          </w:p>
        </w:tc>
        <w:tc>
          <w:tcPr>
            <w:tcW w:w="2753" w:type="dxa"/>
          </w:tcPr>
          <w:p w14:paraId="220D31E2" w14:textId="77777777" w:rsidR="00954F67" w:rsidRPr="005855DF" w:rsidRDefault="00954F67" w:rsidP="00954F67">
            <w:pPr>
              <w:pStyle w:val="14"/>
              <w:jc w:val="left"/>
              <w:rPr>
                <w:rFonts w:eastAsia="Calibri"/>
                <w:color w:val="000000" w:themeColor="text1"/>
                <w:lang w:eastAsia="ru-RU"/>
              </w:rPr>
            </w:pPr>
            <w:r w:rsidRPr="005855DF">
              <w:rPr>
                <w:rFonts w:eastAsia="Calibri"/>
                <w:color w:val="000000" w:themeColor="text1"/>
                <w:lang w:eastAsia="ru-RU"/>
              </w:rPr>
              <w:t xml:space="preserve">Равна сумме значений SUM_M вложенных элементов </w:t>
            </w:r>
            <w:r w:rsidRPr="005855DF">
              <w:rPr>
                <w:rFonts w:eastAsia="Calibri"/>
                <w:color w:val="000000" w:themeColor="text1"/>
                <w:lang w:val="en-US" w:eastAsia="ru-RU"/>
              </w:rPr>
              <w:t>SL</w:t>
            </w:r>
            <w:r w:rsidRPr="005855DF">
              <w:rPr>
                <w:rFonts w:eastAsia="Calibri"/>
                <w:color w:val="000000" w:themeColor="text1"/>
                <w:lang w:eastAsia="ru-RU"/>
              </w:rPr>
              <w:t>, не может иметь нулевое значение.</w:t>
            </w:r>
          </w:p>
        </w:tc>
      </w:tr>
      <w:tr w:rsidR="00954F67" w:rsidRPr="005855DF" w14:paraId="0FB7A7D9" w14:textId="77777777" w:rsidTr="00954F67">
        <w:tc>
          <w:tcPr>
            <w:tcW w:w="1656" w:type="dxa"/>
            <w:gridSpan w:val="2"/>
            <w:noWrap/>
          </w:tcPr>
          <w:p w14:paraId="702CE221" w14:textId="77777777" w:rsidR="00954F67" w:rsidRPr="005855DF" w:rsidRDefault="00954F67" w:rsidP="00954F67">
            <w:pPr>
              <w:pStyle w:val="14"/>
              <w:rPr>
                <w:rFonts w:eastAsia="Calibri"/>
                <w:color w:val="000000" w:themeColor="text1"/>
                <w:lang w:eastAsia="ru-RU"/>
              </w:rPr>
            </w:pPr>
          </w:p>
        </w:tc>
        <w:tc>
          <w:tcPr>
            <w:tcW w:w="1655" w:type="dxa"/>
            <w:noWrap/>
          </w:tcPr>
          <w:p w14:paraId="04EBFF4F"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OPLATA</w:t>
            </w:r>
          </w:p>
        </w:tc>
        <w:tc>
          <w:tcPr>
            <w:tcW w:w="709" w:type="dxa"/>
            <w:noWrap/>
          </w:tcPr>
          <w:p w14:paraId="6CAE1BC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6E6D070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67B347B8" w14:textId="77777777" w:rsidR="00954F67" w:rsidRPr="005855DF" w:rsidRDefault="00954F67" w:rsidP="00954F67">
            <w:pPr>
              <w:pStyle w:val="14"/>
              <w:rPr>
                <w:rFonts w:eastAsia="MS Mincho"/>
                <w:color w:val="000000" w:themeColor="text1"/>
                <w:lang w:eastAsia="ru-RU"/>
              </w:rPr>
            </w:pPr>
            <w:r w:rsidRPr="005855DF">
              <w:rPr>
                <w:rFonts w:eastAsia="MS Mincho"/>
                <w:color w:val="000000" w:themeColor="text1"/>
                <w:lang w:eastAsia="ru-RU"/>
              </w:rPr>
              <w:t>Тип оплаты</w:t>
            </w:r>
          </w:p>
        </w:tc>
        <w:tc>
          <w:tcPr>
            <w:tcW w:w="2753" w:type="dxa"/>
          </w:tcPr>
          <w:p w14:paraId="63D35640" w14:textId="77777777" w:rsidR="00954F67" w:rsidRPr="005855DF" w:rsidRDefault="00954F67" w:rsidP="00954F67">
            <w:pPr>
              <w:pStyle w:val="14"/>
              <w:jc w:val="left"/>
              <w:rPr>
                <w:rFonts w:eastAsia="MS Mincho"/>
                <w:color w:val="000000" w:themeColor="text1"/>
                <w:lang w:eastAsia="ru-RU"/>
              </w:rPr>
            </w:pPr>
            <w:r w:rsidRPr="005855DF">
              <w:rPr>
                <w:rFonts w:eastAsia="MS Mincho"/>
                <w:color w:val="000000" w:themeColor="text1"/>
                <w:lang w:eastAsia="ru-RU"/>
              </w:rPr>
              <w:t>Оплата случая оказания медпомощи:</w:t>
            </w:r>
          </w:p>
          <w:p w14:paraId="3DA0D17B" w14:textId="77777777" w:rsidR="00954F67" w:rsidRPr="005855DF" w:rsidRDefault="00954F67" w:rsidP="00954F67">
            <w:pPr>
              <w:pStyle w:val="14"/>
              <w:jc w:val="left"/>
              <w:rPr>
                <w:rFonts w:eastAsia="MS Mincho"/>
                <w:color w:val="000000" w:themeColor="text1"/>
                <w:lang w:eastAsia="ru-RU"/>
              </w:rPr>
            </w:pPr>
            <w:r w:rsidRPr="005855DF">
              <w:rPr>
                <w:rFonts w:eastAsia="MS Mincho"/>
                <w:color w:val="000000" w:themeColor="text1"/>
                <w:lang w:eastAsia="ru-RU"/>
              </w:rPr>
              <w:t>0 – не принято решение об оплате</w:t>
            </w:r>
          </w:p>
          <w:p w14:paraId="5D913BAA" w14:textId="77777777" w:rsidR="00954F67" w:rsidRPr="005855DF" w:rsidRDefault="00954F67" w:rsidP="00954F67">
            <w:pPr>
              <w:pStyle w:val="14"/>
              <w:jc w:val="left"/>
              <w:rPr>
                <w:rFonts w:eastAsia="MS Mincho"/>
                <w:color w:val="000000" w:themeColor="text1"/>
                <w:lang w:eastAsia="ru-RU"/>
              </w:rPr>
            </w:pPr>
            <w:r w:rsidRPr="005855DF">
              <w:rPr>
                <w:rFonts w:eastAsia="MS Mincho"/>
                <w:color w:val="000000" w:themeColor="text1"/>
                <w:lang w:eastAsia="ru-RU"/>
              </w:rPr>
              <w:t>1 – полная;</w:t>
            </w:r>
          </w:p>
          <w:p w14:paraId="27AADCC0" w14:textId="77777777" w:rsidR="00954F67" w:rsidRPr="005855DF" w:rsidRDefault="00954F67" w:rsidP="00954F67">
            <w:pPr>
              <w:pStyle w:val="14"/>
              <w:rPr>
                <w:rFonts w:eastAsia="MS Mincho"/>
                <w:color w:val="000000" w:themeColor="text1"/>
                <w:lang w:eastAsia="ru-RU"/>
              </w:rPr>
            </w:pPr>
            <w:r w:rsidRPr="005855DF">
              <w:rPr>
                <w:rFonts w:eastAsia="MS Mincho"/>
                <w:color w:val="000000" w:themeColor="text1"/>
                <w:lang w:eastAsia="ru-RU"/>
              </w:rPr>
              <w:t>2 – полный отказ;</w:t>
            </w:r>
          </w:p>
          <w:p w14:paraId="60E36C1E" w14:textId="77777777" w:rsidR="00954F67" w:rsidRPr="005855DF" w:rsidRDefault="00954F67" w:rsidP="00954F67">
            <w:pPr>
              <w:pStyle w:val="14"/>
              <w:rPr>
                <w:rFonts w:eastAsia="MS Mincho"/>
                <w:color w:val="000000" w:themeColor="text1"/>
                <w:lang w:eastAsia="ru-RU"/>
              </w:rPr>
            </w:pPr>
            <w:r w:rsidRPr="005855DF">
              <w:rPr>
                <w:rFonts w:eastAsia="MS Mincho"/>
                <w:color w:val="000000" w:themeColor="text1"/>
                <w:lang w:eastAsia="ru-RU"/>
              </w:rPr>
              <w:t>3 – частичный отказ.</w:t>
            </w:r>
          </w:p>
        </w:tc>
      </w:tr>
      <w:tr w:rsidR="00954F67" w:rsidRPr="005855DF" w14:paraId="3302F34D" w14:textId="77777777" w:rsidTr="00954F67">
        <w:tc>
          <w:tcPr>
            <w:tcW w:w="1656" w:type="dxa"/>
            <w:gridSpan w:val="2"/>
            <w:noWrap/>
          </w:tcPr>
          <w:p w14:paraId="13AEE75B" w14:textId="77777777" w:rsidR="00954F67" w:rsidRPr="005855DF" w:rsidRDefault="00954F67" w:rsidP="00954F67">
            <w:pPr>
              <w:pStyle w:val="14"/>
              <w:rPr>
                <w:rFonts w:eastAsia="Calibri"/>
                <w:color w:val="000000" w:themeColor="text1"/>
                <w:lang w:eastAsia="ru-RU"/>
              </w:rPr>
            </w:pPr>
          </w:p>
        </w:tc>
        <w:tc>
          <w:tcPr>
            <w:tcW w:w="1655" w:type="dxa"/>
            <w:noWrap/>
          </w:tcPr>
          <w:p w14:paraId="37EE5863"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SUMP</w:t>
            </w:r>
          </w:p>
        </w:tc>
        <w:tc>
          <w:tcPr>
            <w:tcW w:w="709" w:type="dxa"/>
            <w:noWrap/>
          </w:tcPr>
          <w:p w14:paraId="4DC1AEF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1A634F1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50" w:type="dxa"/>
          </w:tcPr>
          <w:p w14:paraId="6EDE191E"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Сумма, принятая к оплате СМО (ТФОМС)</w:t>
            </w:r>
          </w:p>
        </w:tc>
        <w:tc>
          <w:tcPr>
            <w:tcW w:w="2753" w:type="dxa"/>
          </w:tcPr>
          <w:p w14:paraId="59768617"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СМО (ТФОМС).</w:t>
            </w:r>
          </w:p>
        </w:tc>
      </w:tr>
      <w:tr w:rsidR="00954F67" w:rsidRPr="005855DF" w14:paraId="15C1FC96" w14:textId="77777777" w:rsidTr="00954F67">
        <w:tc>
          <w:tcPr>
            <w:tcW w:w="1656" w:type="dxa"/>
            <w:gridSpan w:val="2"/>
            <w:noWrap/>
          </w:tcPr>
          <w:p w14:paraId="133CADBD" w14:textId="77777777" w:rsidR="00954F67" w:rsidRPr="005855DF" w:rsidRDefault="00954F67" w:rsidP="00954F67">
            <w:pPr>
              <w:pStyle w:val="14"/>
              <w:rPr>
                <w:rFonts w:eastAsia="Calibri"/>
                <w:color w:val="000000" w:themeColor="text1"/>
                <w:lang w:eastAsia="ru-RU"/>
              </w:rPr>
            </w:pPr>
          </w:p>
        </w:tc>
        <w:tc>
          <w:tcPr>
            <w:tcW w:w="1655" w:type="dxa"/>
            <w:noWrap/>
          </w:tcPr>
          <w:p w14:paraId="19E1DA31" w14:textId="77777777" w:rsidR="00954F67" w:rsidRPr="005855DF" w:rsidRDefault="00954F67" w:rsidP="00954F67">
            <w:pPr>
              <w:pStyle w:val="14"/>
              <w:rPr>
                <w:rFonts w:eastAsia="Calibri"/>
                <w:color w:val="000000" w:themeColor="text1"/>
              </w:rPr>
            </w:pPr>
            <w:r w:rsidRPr="005855DF">
              <w:rPr>
                <w:rFonts w:eastAsia="Calibri"/>
                <w:color w:val="000000" w:themeColor="text1"/>
              </w:rPr>
              <w:t>SANK_IT</w:t>
            </w:r>
          </w:p>
        </w:tc>
        <w:tc>
          <w:tcPr>
            <w:tcW w:w="709" w:type="dxa"/>
            <w:noWrap/>
          </w:tcPr>
          <w:p w14:paraId="087C5BED" w14:textId="77777777" w:rsidR="00954F67" w:rsidRPr="005855DF" w:rsidRDefault="00954F67" w:rsidP="00954F67">
            <w:pPr>
              <w:pStyle w:val="14"/>
              <w:jc w:val="center"/>
              <w:rPr>
                <w:color w:val="000000" w:themeColor="text1"/>
                <w:lang w:eastAsia="ru-RU"/>
              </w:rPr>
            </w:pPr>
            <w:r w:rsidRPr="005855DF">
              <w:rPr>
                <w:color w:val="000000" w:themeColor="text1"/>
              </w:rPr>
              <w:t>У</w:t>
            </w:r>
          </w:p>
        </w:tc>
        <w:tc>
          <w:tcPr>
            <w:tcW w:w="1027" w:type="dxa"/>
            <w:noWrap/>
          </w:tcPr>
          <w:p w14:paraId="25DF4993" w14:textId="77777777" w:rsidR="00954F67" w:rsidRPr="005855DF" w:rsidRDefault="00954F67" w:rsidP="00954F67">
            <w:pPr>
              <w:pStyle w:val="14"/>
              <w:jc w:val="center"/>
              <w:rPr>
                <w:color w:val="000000" w:themeColor="text1"/>
                <w:lang w:eastAsia="ru-RU"/>
              </w:rPr>
            </w:pPr>
            <w:r w:rsidRPr="005855DF">
              <w:rPr>
                <w:color w:val="000000" w:themeColor="text1"/>
              </w:rPr>
              <w:t>N(15.2)</w:t>
            </w:r>
          </w:p>
        </w:tc>
        <w:tc>
          <w:tcPr>
            <w:tcW w:w="2350" w:type="dxa"/>
          </w:tcPr>
          <w:p w14:paraId="021641E8" w14:textId="77777777" w:rsidR="00954F67" w:rsidRPr="005855DF" w:rsidRDefault="00954F67" w:rsidP="00954F67">
            <w:pPr>
              <w:pStyle w:val="14"/>
              <w:rPr>
                <w:color w:val="000000" w:themeColor="text1"/>
                <w:lang w:eastAsia="ru-RU"/>
              </w:rPr>
            </w:pPr>
            <w:r w:rsidRPr="005855DF">
              <w:rPr>
                <w:color w:val="000000" w:themeColor="text1"/>
              </w:rPr>
              <w:t>Сумма санкций по законченному случаю</w:t>
            </w:r>
          </w:p>
        </w:tc>
        <w:tc>
          <w:tcPr>
            <w:tcW w:w="2753" w:type="dxa"/>
          </w:tcPr>
          <w:p w14:paraId="2AEB08EC" w14:textId="77777777" w:rsidR="00954F67" w:rsidRPr="005855DF" w:rsidRDefault="00954F67" w:rsidP="00954F67">
            <w:pPr>
              <w:pStyle w:val="14"/>
              <w:jc w:val="left"/>
              <w:rPr>
                <w:color w:val="000000" w:themeColor="text1"/>
                <w:lang w:eastAsia="ru-RU"/>
              </w:rPr>
            </w:pPr>
            <w:r w:rsidRPr="005855DF">
              <w:rPr>
                <w:color w:val="000000" w:themeColor="text1"/>
              </w:rPr>
              <w:t>Итоговые санкции определяются на основании санкций, описанных ниже</w:t>
            </w:r>
          </w:p>
        </w:tc>
      </w:tr>
      <w:tr w:rsidR="00954F67" w:rsidRPr="005855DF" w14:paraId="033B2BA7" w14:textId="77777777" w:rsidTr="00954F67">
        <w:tc>
          <w:tcPr>
            <w:tcW w:w="10150" w:type="dxa"/>
            <w:gridSpan w:val="7"/>
            <w:noWrap/>
          </w:tcPr>
          <w:p w14:paraId="4E03CF79" w14:textId="77777777" w:rsidR="00954F67" w:rsidRPr="005855DF" w:rsidRDefault="00954F67" w:rsidP="00954F67">
            <w:pPr>
              <w:pStyle w:val="14"/>
              <w:jc w:val="center"/>
              <w:rPr>
                <w:color w:val="000000" w:themeColor="text1"/>
              </w:rPr>
            </w:pPr>
            <w:r w:rsidRPr="005855DF">
              <w:rPr>
                <w:rStyle w:val="affff6"/>
                <w:color w:val="000000" w:themeColor="text1"/>
              </w:rPr>
              <w:t>Сведения о случае</w:t>
            </w:r>
          </w:p>
        </w:tc>
      </w:tr>
      <w:tr w:rsidR="00954F67" w:rsidRPr="005855DF" w14:paraId="158BDFA8" w14:textId="77777777" w:rsidTr="00954F67">
        <w:tc>
          <w:tcPr>
            <w:tcW w:w="1656" w:type="dxa"/>
            <w:gridSpan w:val="2"/>
            <w:noWrap/>
          </w:tcPr>
          <w:p w14:paraId="10065F37" w14:textId="77777777" w:rsidR="00954F67" w:rsidRPr="005855DF" w:rsidRDefault="00954F67" w:rsidP="00954F67">
            <w:pPr>
              <w:pStyle w:val="14"/>
              <w:rPr>
                <w:color w:val="000000" w:themeColor="text1"/>
                <w:lang w:eastAsia="ru-RU"/>
              </w:rPr>
            </w:pPr>
            <w:r w:rsidRPr="005855DF">
              <w:rPr>
                <w:color w:val="000000" w:themeColor="text1"/>
                <w:lang w:val="en-US" w:eastAsia="ru-RU"/>
              </w:rPr>
              <w:t>SL</w:t>
            </w:r>
          </w:p>
        </w:tc>
        <w:tc>
          <w:tcPr>
            <w:tcW w:w="1655" w:type="dxa"/>
            <w:noWrap/>
          </w:tcPr>
          <w:p w14:paraId="5F7F87A3"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SL_ID</w:t>
            </w:r>
          </w:p>
        </w:tc>
        <w:tc>
          <w:tcPr>
            <w:tcW w:w="709" w:type="dxa"/>
            <w:noWrap/>
          </w:tcPr>
          <w:p w14:paraId="3A837412" w14:textId="77777777" w:rsidR="00954F67" w:rsidRPr="005855DF" w:rsidRDefault="00954F67" w:rsidP="00954F67">
            <w:pPr>
              <w:pStyle w:val="14"/>
              <w:jc w:val="center"/>
              <w:rPr>
                <w:color w:val="000000" w:themeColor="text1"/>
              </w:rPr>
            </w:pPr>
            <w:r w:rsidRPr="005855DF">
              <w:rPr>
                <w:color w:val="000000" w:themeColor="text1"/>
              </w:rPr>
              <w:t>О</w:t>
            </w:r>
          </w:p>
        </w:tc>
        <w:tc>
          <w:tcPr>
            <w:tcW w:w="1027" w:type="dxa"/>
            <w:noWrap/>
          </w:tcPr>
          <w:p w14:paraId="6008BA0B" w14:textId="77777777" w:rsidR="00954F67" w:rsidRPr="005855DF" w:rsidRDefault="00954F67" w:rsidP="00954F67">
            <w:pPr>
              <w:pStyle w:val="14"/>
              <w:jc w:val="center"/>
              <w:rPr>
                <w:color w:val="000000" w:themeColor="text1"/>
                <w:lang w:val="en-US"/>
              </w:rPr>
            </w:pPr>
            <w:r w:rsidRPr="005855DF">
              <w:rPr>
                <w:color w:val="000000" w:themeColor="text1"/>
                <w:lang w:val="en-US"/>
              </w:rPr>
              <w:t>T(36)</w:t>
            </w:r>
          </w:p>
        </w:tc>
        <w:tc>
          <w:tcPr>
            <w:tcW w:w="2350" w:type="dxa"/>
          </w:tcPr>
          <w:p w14:paraId="49D61A3A" w14:textId="77777777" w:rsidR="00954F67" w:rsidRPr="005855DF" w:rsidRDefault="00954F67" w:rsidP="00954F67">
            <w:pPr>
              <w:pStyle w:val="14"/>
              <w:rPr>
                <w:color w:val="000000" w:themeColor="text1"/>
              </w:rPr>
            </w:pPr>
            <w:r w:rsidRPr="005855DF">
              <w:rPr>
                <w:color w:val="000000" w:themeColor="text1"/>
              </w:rPr>
              <w:t>Идентификатор</w:t>
            </w:r>
          </w:p>
        </w:tc>
        <w:tc>
          <w:tcPr>
            <w:tcW w:w="2753" w:type="dxa"/>
          </w:tcPr>
          <w:p w14:paraId="35B901EE" w14:textId="77777777" w:rsidR="00954F67" w:rsidRPr="005855DF" w:rsidRDefault="00954F67" w:rsidP="00954F67">
            <w:pPr>
              <w:pStyle w:val="14"/>
              <w:jc w:val="left"/>
              <w:rPr>
                <w:color w:val="000000" w:themeColor="text1"/>
              </w:rPr>
            </w:pPr>
            <w:r w:rsidRPr="005855DF">
              <w:rPr>
                <w:color w:val="000000" w:themeColor="text1"/>
              </w:rPr>
              <w:t xml:space="preserve">Уникально идентифицирует элемент </w:t>
            </w:r>
            <w:r w:rsidRPr="005855DF">
              <w:rPr>
                <w:color w:val="000000" w:themeColor="text1"/>
                <w:lang w:val="en-US"/>
              </w:rPr>
              <w:t>SL</w:t>
            </w:r>
            <w:r w:rsidRPr="005855DF">
              <w:rPr>
                <w:color w:val="000000" w:themeColor="text1"/>
              </w:rPr>
              <w:t xml:space="preserve"> в пределах законченного случая.</w:t>
            </w:r>
          </w:p>
        </w:tc>
      </w:tr>
      <w:tr w:rsidR="00954F67" w:rsidRPr="005855DF" w14:paraId="51178F7D" w14:textId="77777777" w:rsidTr="00954F67">
        <w:tc>
          <w:tcPr>
            <w:tcW w:w="1656" w:type="dxa"/>
            <w:gridSpan w:val="2"/>
            <w:noWrap/>
          </w:tcPr>
          <w:p w14:paraId="320FDB7E" w14:textId="77777777" w:rsidR="00954F67" w:rsidRPr="005855DF" w:rsidRDefault="00954F67" w:rsidP="00954F67">
            <w:pPr>
              <w:pStyle w:val="14"/>
              <w:rPr>
                <w:rFonts w:eastAsia="Calibri"/>
                <w:color w:val="000000" w:themeColor="text1"/>
                <w:lang w:eastAsia="ru-RU"/>
              </w:rPr>
            </w:pPr>
          </w:p>
        </w:tc>
        <w:tc>
          <w:tcPr>
            <w:tcW w:w="1655" w:type="dxa"/>
            <w:noWrap/>
          </w:tcPr>
          <w:p w14:paraId="256431BD"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LPU_1</w:t>
            </w:r>
          </w:p>
        </w:tc>
        <w:tc>
          <w:tcPr>
            <w:tcW w:w="709" w:type="dxa"/>
            <w:noWrap/>
          </w:tcPr>
          <w:p w14:paraId="0FD4E5A5"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757AB771"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w:t>
            </w:r>
            <w:r w:rsidRPr="005855DF">
              <w:rPr>
                <w:color w:val="000000" w:themeColor="text1"/>
                <w:lang w:val="en-US" w:eastAsia="ru-RU"/>
              </w:rPr>
              <w:t>8</w:t>
            </w:r>
            <w:r w:rsidRPr="005855DF">
              <w:rPr>
                <w:color w:val="000000" w:themeColor="text1"/>
                <w:lang w:eastAsia="ru-RU"/>
              </w:rPr>
              <w:t>)</w:t>
            </w:r>
          </w:p>
        </w:tc>
        <w:tc>
          <w:tcPr>
            <w:tcW w:w="2350" w:type="dxa"/>
          </w:tcPr>
          <w:p w14:paraId="7FDC5558" w14:textId="77777777" w:rsidR="00954F67" w:rsidRPr="005855DF" w:rsidRDefault="00954F67" w:rsidP="00954F67">
            <w:pPr>
              <w:pStyle w:val="14"/>
              <w:rPr>
                <w:color w:val="000000" w:themeColor="text1"/>
                <w:lang w:eastAsia="ru-RU"/>
              </w:rPr>
            </w:pPr>
            <w:r w:rsidRPr="005855DF">
              <w:rPr>
                <w:color w:val="000000" w:themeColor="text1"/>
                <w:lang w:eastAsia="ru-RU"/>
              </w:rPr>
              <w:t>Подразделение МО</w:t>
            </w:r>
          </w:p>
        </w:tc>
        <w:tc>
          <w:tcPr>
            <w:tcW w:w="2753" w:type="dxa"/>
          </w:tcPr>
          <w:p w14:paraId="42C3155E" w14:textId="77777777" w:rsidR="00954F67" w:rsidRPr="005855DF" w:rsidRDefault="00954F67" w:rsidP="00954F67">
            <w:pPr>
              <w:pStyle w:val="14"/>
              <w:jc w:val="left"/>
              <w:rPr>
                <w:color w:val="000000" w:themeColor="text1"/>
                <w:lang w:eastAsia="ru-RU"/>
              </w:rPr>
            </w:pPr>
            <w:r w:rsidRPr="005855DF">
              <w:rPr>
                <w:color w:val="000000" w:themeColor="text1"/>
                <w:lang w:eastAsia="ru-RU"/>
              </w:rPr>
              <w:t>Подразделение МО лечения из регионального справочника.</w:t>
            </w:r>
          </w:p>
        </w:tc>
      </w:tr>
      <w:tr w:rsidR="00954F67" w:rsidRPr="005855DF" w14:paraId="5B2A0C96" w14:textId="77777777" w:rsidTr="00954F67">
        <w:tc>
          <w:tcPr>
            <w:tcW w:w="1656" w:type="dxa"/>
            <w:gridSpan w:val="2"/>
            <w:noWrap/>
          </w:tcPr>
          <w:p w14:paraId="0FE88E2C" w14:textId="77777777" w:rsidR="00954F67" w:rsidRPr="005855DF" w:rsidRDefault="00954F67" w:rsidP="00954F67">
            <w:pPr>
              <w:pStyle w:val="14"/>
              <w:rPr>
                <w:rFonts w:eastAsia="Calibri"/>
                <w:color w:val="000000" w:themeColor="text1"/>
                <w:lang w:eastAsia="ru-RU"/>
              </w:rPr>
            </w:pPr>
          </w:p>
        </w:tc>
        <w:tc>
          <w:tcPr>
            <w:tcW w:w="1655" w:type="dxa"/>
            <w:noWrap/>
          </w:tcPr>
          <w:p w14:paraId="67A2E6B4"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PODR</w:t>
            </w:r>
          </w:p>
        </w:tc>
        <w:tc>
          <w:tcPr>
            <w:tcW w:w="709" w:type="dxa"/>
            <w:noWrap/>
          </w:tcPr>
          <w:p w14:paraId="6F79747C"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2176A4D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12</w:t>
            </w:r>
            <w:r w:rsidRPr="005855DF">
              <w:rPr>
                <w:color w:val="000000" w:themeColor="text1"/>
                <w:lang w:val="en-US" w:eastAsia="ru-RU"/>
              </w:rPr>
              <w:t>)</w:t>
            </w:r>
          </w:p>
        </w:tc>
        <w:tc>
          <w:tcPr>
            <w:tcW w:w="2350" w:type="dxa"/>
          </w:tcPr>
          <w:p w14:paraId="5F9FC12C" w14:textId="77777777" w:rsidR="00954F67" w:rsidRPr="005855DF" w:rsidRDefault="00954F67" w:rsidP="00954F67">
            <w:pPr>
              <w:pStyle w:val="14"/>
              <w:rPr>
                <w:color w:val="000000" w:themeColor="text1"/>
                <w:lang w:eastAsia="ru-RU"/>
              </w:rPr>
            </w:pPr>
            <w:r w:rsidRPr="005855DF">
              <w:rPr>
                <w:color w:val="000000" w:themeColor="text1"/>
                <w:lang w:eastAsia="ru-RU"/>
              </w:rPr>
              <w:t>Код отделения</w:t>
            </w:r>
          </w:p>
        </w:tc>
        <w:tc>
          <w:tcPr>
            <w:tcW w:w="2753" w:type="dxa"/>
          </w:tcPr>
          <w:p w14:paraId="0EC29DBD" w14:textId="77777777" w:rsidR="00954F67" w:rsidRPr="005855DF" w:rsidRDefault="00954F67" w:rsidP="00954F67">
            <w:pPr>
              <w:pStyle w:val="14"/>
              <w:jc w:val="left"/>
              <w:rPr>
                <w:color w:val="000000" w:themeColor="text1"/>
                <w:lang w:eastAsia="ru-RU"/>
              </w:rPr>
            </w:pPr>
            <w:r w:rsidRPr="005855DF">
              <w:rPr>
                <w:color w:val="000000" w:themeColor="text1"/>
                <w:lang w:eastAsia="ru-RU"/>
              </w:rPr>
              <w:t>Отделение МО лечения из регионального справочника.</w:t>
            </w:r>
          </w:p>
        </w:tc>
      </w:tr>
      <w:tr w:rsidR="00954F67" w:rsidRPr="005855DF" w14:paraId="0A1B1844" w14:textId="77777777" w:rsidTr="00954F67">
        <w:tc>
          <w:tcPr>
            <w:tcW w:w="1656" w:type="dxa"/>
            <w:gridSpan w:val="2"/>
            <w:noWrap/>
          </w:tcPr>
          <w:p w14:paraId="7731C7C8" w14:textId="77777777" w:rsidR="00954F67" w:rsidRPr="005855DF" w:rsidRDefault="00954F67" w:rsidP="00954F67">
            <w:pPr>
              <w:pStyle w:val="14"/>
              <w:rPr>
                <w:rFonts w:eastAsia="Calibri"/>
                <w:color w:val="000000" w:themeColor="text1"/>
                <w:lang w:eastAsia="ru-RU"/>
              </w:rPr>
            </w:pPr>
          </w:p>
        </w:tc>
        <w:tc>
          <w:tcPr>
            <w:tcW w:w="1655" w:type="dxa"/>
            <w:noWrap/>
          </w:tcPr>
          <w:p w14:paraId="4BCA3612"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PROFIL</w:t>
            </w:r>
          </w:p>
        </w:tc>
        <w:tc>
          <w:tcPr>
            <w:tcW w:w="709" w:type="dxa"/>
            <w:noWrap/>
          </w:tcPr>
          <w:p w14:paraId="2789387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56480499"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3</w:t>
            </w:r>
            <w:r w:rsidRPr="005855DF">
              <w:rPr>
                <w:color w:val="000000" w:themeColor="text1"/>
                <w:lang w:val="en-US" w:eastAsia="ru-RU"/>
              </w:rPr>
              <w:t>)</w:t>
            </w:r>
          </w:p>
        </w:tc>
        <w:tc>
          <w:tcPr>
            <w:tcW w:w="2350" w:type="dxa"/>
          </w:tcPr>
          <w:p w14:paraId="23E5337B" w14:textId="77777777" w:rsidR="00954F67" w:rsidRPr="005855DF" w:rsidRDefault="00954F67" w:rsidP="00954F67">
            <w:pPr>
              <w:pStyle w:val="14"/>
              <w:rPr>
                <w:color w:val="000000" w:themeColor="text1"/>
                <w:lang w:eastAsia="ru-RU"/>
              </w:rPr>
            </w:pPr>
            <w:r w:rsidRPr="005855DF">
              <w:rPr>
                <w:color w:val="000000" w:themeColor="text1"/>
                <w:lang w:eastAsia="ru-RU"/>
              </w:rPr>
              <w:t>Профиль медицинской помощи</w:t>
            </w:r>
          </w:p>
        </w:tc>
        <w:tc>
          <w:tcPr>
            <w:tcW w:w="2753" w:type="dxa"/>
          </w:tcPr>
          <w:p w14:paraId="2AF4BD9E" w14:textId="77777777" w:rsidR="00954F67" w:rsidRPr="005855DF" w:rsidRDefault="00954F67" w:rsidP="00954F67">
            <w:pPr>
              <w:pStyle w:val="14"/>
              <w:jc w:val="left"/>
              <w:rPr>
                <w:color w:val="000000" w:themeColor="text1"/>
                <w:lang w:eastAsia="ru-RU"/>
              </w:rPr>
            </w:pPr>
            <w:r w:rsidRPr="005855DF">
              <w:rPr>
                <w:color w:val="000000" w:themeColor="text1"/>
                <w:lang w:eastAsia="ru-RU"/>
              </w:rPr>
              <w:t xml:space="preserve">Классификатор </w:t>
            </w:r>
            <w:r w:rsidRPr="005855DF">
              <w:rPr>
                <w:color w:val="000000" w:themeColor="text1"/>
                <w:lang w:val="en-US" w:eastAsia="ru-RU"/>
              </w:rPr>
              <w:t>V00</w:t>
            </w:r>
            <w:r w:rsidRPr="005855DF">
              <w:rPr>
                <w:color w:val="000000" w:themeColor="text1"/>
                <w:lang w:eastAsia="ru-RU"/>
              </w:rPr>
              <w:t>2 Приложения А.</w:t>
            </w:r>
          </w:p>
        </w:tc>
      </w:tr>
      <w:tr w:rsidR="00954F67" w:rsidRPr="005855DF" w14:paraId="6DF0335A" w14:textId="77777777" w:rsidTr="00954F67">
        <w:tc>
          <w:tcPr>
            <w:tcW w:w="1656" w:type="dxa"/>
            <w:gridSpan w:val="2"/>
            <w:noWrap/>
          </w:tcPr>
          <w:p w14:paraId="4C7E8F37" w14:textId="77777777" w:rsidR="00954F67" w:rsidRPr="005855DF" w:rsidRDefault="00954F67" w:rsidP="00954F67">
            <w:pPr>
              <w:pStyle w:val="14"/>
              <w:rPr>
                <w:rFonts w:eastAsia="Calibri"/>
                <w:color w:val="000000" w:themeColor="text1"/>
                <w:lang w:eastAsia="ru-RU"/>
              </w:rPr>
            </w:pPr>
          </w:p>
        </w:tc>
        <w:tc>
          <w:tcPr>
            <w:tcW w:w="1655" w:type="dxa"/>
            <w:noWrap/>
          </w:tcPr>
          <w:p w14:paraId="2E4918C2"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PROFIL_K</w:t>
            </w:r>
          </w:p>
        </w:tc>
        <w:tc>
          <w:tcPr>
            <w:tcW w:w="709" w:type="dxa"/>
            <w:noWrap/>
          </w:tcPr>
          <w:p w14:paraId="454793E8" w14:textId="77777777" w:rsidR="00954F67" w:rsidRPr="005855DF" w:rsidRDefault="00954F67" w:rsidP="00954F67">
            <w:pPr>
              <w:pStyle w:val="14"/>
              <w:jc w:val="center"/>
              <w:rPr>
                <w:color w:val="000000" w:themeColor="text1"/>
              </w:rPr>
            </w:pPr>
            <w:r w:rsidRPr="005855DF">
              <w:rPr>
                <w:color w:val="000000" w:themeColor="text1"/>
                <w:lang w:eastAsia="ru-RU"/>
              </w:rPr>
              <w:t>У</w:t>
            </w:r>
          </w:p>
        </w:tc>
        <w:tc>
          <w:tcPr>
            <w:tcW w:w="1027" w:type="dxa"/>
            <w:noWrap/>
          </w:tcPr>
          <w:p w14:paraId="6602056B" w14:textId="77777777" w:rsidR="00954F67" w:rsidRPr="005855DF" w:rsidRDefault="00954F67" w:rsidP="00954F67">
            <w:pPr>
              <w:pStyle w:val="14"/>
              <w:jc w:val="center"/>
              <w:rPr>
                <w:color w:val="000000" w:themeColor="text1"/>
              </w:rPr>
            </w:pPr>
            <w:r w:rsidRPr="005855DF">
              <w:rPr>
                <w:color w:val="000000" w:themeColor="text1"/>
              </w:rPr>
              <w:t>N(3)</w:t>
            </w:r>
          </w:p>
        </w:tc>
        <w:tc>
          <w:tcPr>
            <w:tcW w:w="2350" w:type="dxa"/>
          </w:tcPr>
          <w:p w14:paraId="7696C76A" w14:textId="77777777" w:rsidR="00954F67" w:rsidRPr="005855DF" w:rsidRDefault="00954F67" w:rsidP="00954F67">
            <w:pPr>
              <w:pStyle w:val="14"/>
              <w:rPr>
                <w:color w:val="000000" w:themeColor="text1"/>
              </w:rPr>
            </w:pPr>
            <w:r w:rsidRPr="005855DF">
              <w:rPr>
                <w:color w:val="000000" w:themeColor="text1"/>
              </w:rPr>
              <w:t>Профиль койки</w:t>
            </w:r>
          </w:p>
        </w:tc>
        <w:tc>
          <w:tcPr>
            <w:tcW w:w="2753" w:type="dxa"/>
          </w:tcPr>
          <w:p w14:paraId="116D1CC8" w14:textId="77777777" w:rsidR="00954F67" w:rsidRPr="005855DF" w:rsidRDefault="00954F67" w:rsidP="00954F67">
            <w:pPr>
              <w:pStyle w:val="14"/>
              <w:jc w:val="left"/>
              <w:rPr>
                <w:color w:val="000000" w:themeColor="text1"/>
              </w:rPr>
            </w:pPr>
            <w:r w:rsidRPr="005855DF">
              <w:rPr>
                <w:color w:val="000000" w:themeColor="text1"/>
              </w:rPr>
              <w:t>Классификатор V020 Приложения А.</w:t>
            </w:r>
          </w:p>
          <w:p w14:paraId="21F5CE18" w14:textId="77777777" w:rsidR="00954F67" w:rsidRPr="005855DF" w:rsidRDefault="00954F67" w:rsidP="00954F67">
            <w:pPr>
              <w:pStyle w:val="14"/>
              <w:jc w:val="left"/>
              <w:rPr>
                <w:color w:val="000000" w:themeColor="text1"/>
              </w:rPr>
            </w:pPr>
            <w:r w:rsidRPr="005855DF">
              <w:rPr>
                <w:color w:val="000000" w:themeColor="text1"/>
                <w:lang w:eastAsia="ru-RU"/>
              </w:rPr>
              <w:t>Обязательно к заполнению для стационара и дневного стационара.</w:t>
            </w:r>
          </w:p>
        </w:tc>
      </w:tr>
      <w:tr w:rsidR="00954F67" w:rsidRPr="005855DF" w14:paraId="667AC5BA" w14:textId="77777777" w:rsidTr="00954F67">
        <w:tc>
          <w:tcPr>
            <w:tcW w:w="1656" w:type="dxa"/>
            <w:gridSpan w:val="2"/>
            <w:noWrap/>
          </w:tcPr>
          <w:p w14:paraId="32EEEC39" w14:textId="77777777" w:rsidR="00954F67" w:rsidRPr="005855DF" w:rsidRDefault="00954F67" w:rsidP="00954F67">
            <w:pPr>
              <w:pStyle w:val="14"/>
              <w:rPr>
                <w:rFonts w:eastAsia="Calibri"/>
                <w:color w:val="000000" w:themeColor="text1"/>
                <w:lang w:eastAsia="ru-RU"/>
              </w:rPr>
            </w:pPr>
          </w:p>
        </w:tc>
        <w:tc>
          <w:tcPr>
            <w:tcW w:w="1655" w:type="dxa"/>
            <w:noWrap/>
          </w:tcPr>
          <w:p w14:paraId="12E9092C"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DET</w:t>
            </w:r>
          </w:p>
        </w:tc>
        <w:tc>
          <w:tcPr>
            <w:tcW w:w="709" w:type="dxa"/>
            <w:noWrap/>
          </w:tcPr>
          <w:p w14:paraId="111194E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6A8968E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w:t>
            </w:r>
          </w:p>
        </w:tc>
        <w:tc>
          <w:tcPr>
            <w:tcW w:w="2350" w:type="dxa"/>
          </w:tcPr>
          <w:p w14:paraId="348A7F13" w14:textId="77777777" w:rsidR="00954F67" w:rsidRPr="005855DF" w:rsidRDefault="00954F67" w:rsidP="00954F67">
            <w:pPr>
              <w:pStyle w:val="14"/>
              <w:rPr>
                <w:color w:val="000000" w:themeColor="text1"/>
                <w:lang w:eastAsia="ru-RU"/>
              </w:rPr>
            </w:pPr>
            <w:r w:rsidRPr="005855DF">
              <w:rPr>
                <w:color w:val="000000" w:themeColor="text1"/>
                <w:lang w:eastAsia="ru-RU"/>
              </w:rPr>
              <w:t>Признак детского профиля</w:t>
            </w:r>
          </w:p>
        </w:tc>
        <w:tc>
          <w:tcPr>
            <w:tcW w:w="2753" w:type="dxa"/>
          </w:tcPr>
          <w:p w14:paraId="4039B9DE" w14:textId="77777777" w:rsidR="00954F67" w:rsidRPr="005855DF" w:rsidRDefault="00954F67" w:rsidP="00954F67">
            <w:pPr>
              <w:pStyle w:val="14"/>
              <w:rPr>
                <w:color w:val="000000" w:themeColor="text1"/>
              </w:rPr>
            </w:pPr>
            <w:r w:rsidRPr="005855DF">
              <w:rPr>
                <w:color w:val="000000" w:themeColor="text1"/>
                <w:lang w:eastAsia="ru-RU"/>
              </w:rPr>
              <w:t>0-нет, 1-да.</w:t>
            </w:r>
          </w:p>
          <w:p w14:paraId="019C5BCF" w14:textId="77777777" w:rsidR="00954F67" w:rsidRPr="005855DF" w:rsidRDefault="00954F67" w:rsidP="00954F67">
            <w:pPr>
              <w:pStyle w:val="14"/>
              <w:jc w:val="left"/>
              <w:rPr>
                <w:color w:val="000000" w:themeColor="text1"/>
                <w:lang w:eastAsia="ru-RU"/>
              </w:rPr>
            </w:pPr>
            <w:r w:rsidRPr="005855DF">
              <w:rPr>
                <w:color w:val="000000" w:themeColor="text1"/>
              </w:rPr>
              <w:t>Заполняется в зависимости от профиля оказанной медицинской помощи.</w:t>
            </w:r>
          </w:p>
        </w:tc>
      </w:tr>
      <w:tr w:rsidR="00954F67" w:rsidRPr="005855DF" w14:paraId="5C1F3B01" w14:textId="77777777" w:rsidTr="00954F67">
        <w:tc>
          <w:tcPr>
            <w:tcW w:w="1656" w:type="dxa"/>
            <w:gridSpan w:val="2"/>
            <w:noWrap/>
          </w:tcPr>
          <w:p w14:paraId="0F004CE3" w14:textId="77777777" w:rsidR="00954F67" w:rsidRPr="005855DF" w:rsidRDefault="00954F67" w:rsidP="00954F67">
            <w:pPr>
              <w:pStyle w:val="14"/>
              <w:rPr>
                <w:rFonts w:eastAsia="Calibri"/>
                <w:color w:val="000000" w:themeColor="text1"/>
                <w:lang w:eastAsia="ru-RU"/>
              </w:rPr>
            </w:pPr>
          </w:p>
        </w:tc>
        <w:tc>
          <w:tcPr>
            <w:tcW w:w="1655" w:type="dxa"/>
            <w:noWrap/>
          </w:tcPr>
          <w:p w14:paraId="19925704"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P_CEL</w:t>
            </w:r>
          </w:p>
        </w:tc>
        <w:tc>
          <w:tcPr>
            <w:tcW w:w="709" w:type="dxa"/>
            <w:noWrap/>
          </w:tcPr>
          <w:p w14:paraId="1E20F0EC"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У</w:t>
            </w:r>
          </w:p>
        </w:tc>
        <w:tc>
          <w:tcPr>
            <w:tcW w:w="1027" w:type="dxa"/>
            <w:noWrap/>
          </w:tcPr>
          <w:p w14:paraId="70C7579C" w14:textId="77777777" w:rsidR="00954F67" w:rsidRPr="005855DF" w:rsidRDefault="00954F67" w:rsidP="00954F67">
            <w:pPr>
              <w:pStyle w:val="14"/>
              <w:jc w:val="center"/>
              <w:rPr>
                <w:color w:val="000000" w:themeColor="text1"/>
                <w:lang w:eastAsia="ru-RU"/>
              </w:rPr>
            </w:pPr>
            <w:r>
              <w:rPr>
                <w:color w:val="000000" w:themeColor="text1"/>
                <w:lang w:eastAsia="ru-RU"/>
              </w:rPr>
              <w:t>Т</w:t>
            </w:r>
            <w:r w:rsidRPr="005855DF">
              <w:rPr>
                <w:color w:val="000000" w:themeColor="text1"/>
                <w:lang w:val="en-US" w:eastAsia="ru-RU"/>
              </w:rPr>
              <w:t>(</w:t>
            </w:r>
            <w:r>
              <w:rPr>
                <w:color w:val="000000" w:themeColor="text1"/>
                <w:lang w:eastAsia="ru-RU"/>
              </w:rPr>
              <w:t>3</w:t>
            </w:r>
            <w:r w:rsidRPr="005855DF">
              <w:rPr>
                <w:color w:val="000000" w:themeColor="text1"/>
                <w:lang w:val="en-US" w:eastAsia="ru-RU"/>
              </w:rPr>
              <w:t>)</w:t>
            </w:r>
          </w:p>
        </w:tc>
        <w:tc>
          <w:tcPr>
            <w:tcW w:w="2350" w:type="dxa"/>
          </w:tcPr>
          <w:p w14:paraId="2A78FF9F" w14:textId="77777777" w:rsidR="00954F67" w:rsidRPr="005855DF" w:rsidRDefault="00954F67" w:rsidP="00954F67">
            <w:pPr>
              <w:pStyle w:val="14"/>
              <w:rPr>
                <w:color w:val="000000" w:themeColor="text1"/>
                <w:lang w:eastAsia="ru-RU"/>
              </w:rPr>
            </w:pPr>
            <w:r w:rsidRPr="005855DF">
              <w:rPr>
                <w:color w:val="000000" w:themeColor="text1"/>
                <w:lang w:eastAsia="ru-RU"/>
              </w:rPr>
              <w:t>Цель посещения</w:t>
            </w:r>
          </w:p>
        </w:tc>
        <w:tc>
          <w:tcPr>
            <w:tcW w:w="2753" w:type="dxa"/>
          </w:tcPr>
          <w:p w14:paraId="7EF34BA7" w14:textId="77777777" w:rsidR="00954F67" w:rsidRPr="00F823EA" w:rsidRDefault="00954F67" w:rsidP="00954F67">
            <w:pPr>
              <w:autoSpaceDE w:val="0"/>
              <w:autoSpaceDN w:val="0"/>
              <w:adjustRightInd w:val="0"/>
              <w:rPr>
                <w:color w:val="000000" w:themeColor="text1"/>
              </w:rPr>
            </w:pPr>
            <w:r w:rsidRPr="00F823EA">
              <w:rPr>
                <w:color w:val="000000" w:themeColor="text1"/>
                <w:lang w:eastAsia="ru-RU"/>
              </w:rPr>
              <w:t xml:space="preserve">Классификатор целей посещения </w:t>
            </w:r>
            <w:r w:rsidRPr="00F823EA">
              <w:rPr>
                <w:color w:val="000000" w:themeColor="text1"/>
                <w:lang w:val="en-US" w:eastAsia="ru-RU"/>
              </w:rPr>
              <w:t>V</w:t>
            </w:r>
            <w:r w:rsidRPr="00F823EA">
              <w:rPr>
                <w:color w:val="000000" w:themeColor="text1"/>
                <w:lang w:eastAsia="ru-RU"/>
              </w:rPr>
              <w:t>025 Приложения А.</w:t>
            </w:r>
          </w:p>
          <w:p w14:paraId="56AA3E27" w14:textId="77777777" w:rsidR="00954F67" w:rsidRPr="005855DF" w:rsidRDefault="00954F67" w:rsidP="00954F67">
            <w:pPr>
              <w:pStyle w:val="14"/>
              <w:jc w:val="left"/>
              <w:rPr>
                <w:color w:val="000000" w:themeColor="text1"/>
                <w:lang w:eastAsia="ru-RU"/>
              </w:rPr>
            </w:pPr>
            <w:r w:rsidRPr="005855DF">
              <w:rPr>
                <w:color w:val="000000" w:themeColor="text1"/>
              </w:rPr>
              <w:t>Обязательно к заполнению для амбулаторных условий.</w:t>
            </w:r>
          </w:p>
        </w:tc>
      </w:tr>
      <w:tr w:rsidR="00954F67" w:rsidRPr="005855DF" w14:paraId="183B6892" w14:textId="77777777" w:rsidTr="00954F67">
        <w:tc>
          <w:tcPr>
            <w:tcW w:w="1656" w:type="dxa"/>
            <w:gridSpan w:val="2"/>
            <w:noWrap/>
          </w:tcPr>
          <w:p w14:paraId="3527713A" w14:textId="77777777" w:rsidR="00954F67" w:rsidRPr="005855DF" w:rsidRDefault="00954F67" w:rsidP="00954F67">
            <w:pPr>
              <w:pStyle w:val="14"/>
              <w:rPr>
                <w:rFonts w:eastAsia="Calibri"/>
                <w:color w:val="000000" w:themeColor="text1"/>
                <w:lang w:eastAsia="ru-RU"/>
              </w:rPr>
            </w:pPr>
          </w:p>
        </w:tc>
        <w:tc>
          <w:tcPr>
            <w:tcW w:w="1655" w:type="dxa"/>
            <w:noWrap/>
          </w:tcPr>
          <w:p w14:paraId="452F8C12"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NHISTORY</w:t>
            </w:r>
          </w:p>
        </w:tc>
        <w:tc>
          <w:tcPr>
            <w:tcW w:w="709" w:type="dxa"/>
            <w:noWrap/>
          </w:tcPr>
          <w:p w14:paraId="4C1D6BC0"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1FBB7D1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T(50)</w:t>
            </w:r>
          </w:p>
        </w:tc>
        <w:tc>
          <w:tcPr>
            <w:tcW w:w="2350" w:type="dxa"/>
          </w:tcPr>
          <w:p w14:paraId="76BABB1C" w14:textId="77777777" w:rsidR="00954F67" w:rsidRPr="005855DF" w:rsidRDefault="00954F67" w:rsidP="00954F67">
            <w:pPr>
              <w:pStyle w:val="14"/>
              <w:jc w:val="left"/>
              <w:rPr>
                <w:color w:val="000000" w:themeColor="text1"/>
                <w:lang w:eastAsia="ru-RU"/>
              </w:rPr>
            </w:pPr>
            <w:r w:rsidRPr="005855DF">
              <w:rPr>
                <w:color w:val="000000" w:themeColor="text1"/>
                <w:lang w:eastAsia="ru-RU"/>
              </w:rPr>
              <w:t>Номер истории болезни/ талона амбулаторного пациента/ карты вызова скорой медицинской помощи</w:t>
            </w:r>
          </w:p>
        </w:tc>
        <w:tc>
          <w:tcPr>
            <w:tcW w:w="2753" w:type="dxa"/>
          </w:tcPr>
          <w:p w14:paraId="74A9269E" w14:textId="77777777" w:rsidR="00954F67" w:rsidRPr="005855DF" w:rsidRDefault="00954F67" w:rsidP="00954F67">
            <w:pPr>
              <w:pStyle w:val="14"/>
              <w:rPr>
                <w:color w:val="000000" w:themeColor="text1"/>
                <w:lang w:eastAsia="ru-RU"/>
              </w:rPr>
            </w:pPr>
          </w:p>
        </w:tc>
      </w:tr>
      <w:tr w:rsidR="00954F67" w:rsidRPr="005855DF" w14:paraId="4B5DEBEF" w14:textId="77777777" w:rsidTr="00954F67">
        <w:tc>
          <w:tcPr>
            <w:tcW w:w="1656" w:type="dxa"/>
            <w:gridSpan w:val="2"/>
            <w:noWrap/>
          </w:tcPr>
          <w:p w14:paraId="3A27758B" w14:textId="77777777" w:rsidR="00954F67" w:rsidRPr="005855DF" w:rsidRDefault="00954F67" w:rsidP="00954F67">
            <w:pPr>
              <w:pStyle w:val="14"/>
              <w:rPr>
                <w:rFonts w:eastAsia="Calibri"/>
                <w:color w:val="000000" w:themeColor="text1"/>
                <w:lang w:eastAsia="ru-RU"/>
              </w:rPr>
            </w:pPr>
          </w:p>
        </w:tc>
        <w:tc>
          <w:tcPr>
            <w:tcW w:w="1655" w:type="dxa"/>
            <w:noWrap/>
          </w:tcPr>
          <w:p w14:paraId="16D51A6F"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P_PER</w:t>
            </w:r>
          </w:p>
        </w:tc>
        <w:tc>
          <w:tcPr>
            <w:tcW w:w="709" w:type="dxa"/>
            <w:noWrap/>
          </w:tcPr>
          <w:p w14:paraId="0863CC0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7795CDE6"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N(1)</w:t>
            </w:r>
          </w:p>
        </w:tc>
        <w:tc>
          <w:tcPr>
            <w:tcW w:w="2350" w:type="dxa"/>
          </w:tcPr>
          <w:p w14:paraId="4908EFB5" w14:textId="77777777" w:rsidR="00954F67" w:rsidRPr="005855DF" w:rsidRDefault="00954F67" w:rsidP="00954F67">
            <w:pPr>
              <w:pStyle w:val="14"/>
              <w:jc w:val="left"/>
              <w:rPr>
                <w:color w:val="000000" w:themeColor="text1"/>
                <w:lang w:eastAsia="ru-RU"/>
              </w:rPr>
            </w:pPr>
            <w:r w:rsidRPr="005855DF">
              <w:rPr>
                <w:color w:val="000000" w:themeColor="text1"/>
                <w:lang w:eastAsia="ru-RU"/>
              </w:rPr>
              <w:t>Признак поступления/ перевода</w:t>
            </w:r>
          </w:p>
        </w:tc>
        <w:tc>
          <w:tcPr>
            <w:tcW w:w="2753" w:type="dxa"/>
          </w:tcPr>
          <w:p w14:paraId="76E0D608" w14:textId="77777777" w:rsidR="00954F67" w:rsidRPr="005855DF" w:rsidRDefault="00954F67" w:rsidP="00954F67">
            <w:pPr>
              <w:pStyle w:val="14"/>
              <w:jc w:val="left"/>
              <w:rPr>
                <w:color w:val="000000" w:themeColor="text1"/>
                <w:lang w:eastAsia="ru-RU"/>
              </w:rPr>
            </w:pPr>
            <w:r w:rsidRPr="005855DF">
              <w:rPr>
                <w:color w:val="000000" w:themeColor="text1"/>
                <w:lang w:eastAsia="ru-RU"/>
              </w:rPr>
              <w:t>Обязательно для дневного и круглосуточного стационара.</w:t>
            </w:r>
          </w:p>
          <w:p w14:paraId="2A7FE499" w14:textId="77777777" w:rsidR="00954F67" w:rsidRPr="005855DF" w:rsidRDefault="00954F67" w:rsidP="00954F67">
            <w:pPr>
              <w:pStyle w:val="14"/>
              <w:rPr>
                <w:color w:val="000000" w:themeColor="text1"/>
                <w:lang w:eastAsia="ru-RU"/>
              </w:rPr>
            </w:pPr>
            <w:r w:rsidRPr="005855DF">
              <w:rPr>
                <w:color w:val="000000" w:themeColor="text1"/>
                <w:lang w:eastAsia="ru-RU"/>
              </w:rPr>
              <w:t>1 – Самостоятельно</w:t>
            </w:r>
          </w:p>
          <w:p w14:paraId="07718672" w14:textId="77777777" w:rsidR="00954F67" w:rsidRPr="005855DF" w:rsidRDefault="00954F67" w:rsidP="00954F67">
            <w:pPr>
              <w:pStyle w:val="14"/>
              <w:rPr>
                <w:color w:val="000000" w:themeColor="text1"/>
                <w:lang w:eastAsia="ru-RU"/>
              </w:rPr>
            </w:pPr>
            <w:r w:rsidRPr="005855DF">
              <w:rPr>
                <w:color w:val="000000" w:themeColor="text1"/>
                <w:lang w:eastAsia="ru-RU"/>
              </w:rPr>
              <w:t>2 – СМП</w:t>
            </w:r>
          </w:p>
          <w:p w14:paraId="293F741F" w14:textId="77777777" w:rsidR="00954F67" w:rsidRPr="005855DF" w:rsidRDefault="00954F67" w:rsidP="00954F67">
            <w:pPr>
              <w:pStyle w:val="14"/>
              <w:rPr>
                <w:color w:val="000000" w:themeColor="text1"/>
                <w:lang w:eastAsia="ru-RU"/>
              </w:rPr>
            </w:pPr>
            <w:r w:rsidRPr="005855DF">
              <w:rPr>
                <w:color w:val="000000" w:themeColor="text1"/>
                <w:lang w:eastAsia="ru-RU"/>
              </w:rPr>
              <w:t>3 – Перевод из другой МО</w:t>
            </w:r>
          </w:p>
          <w:p w14:paraId="02567F4A" w14:textId="77777777" w:rsidR="00954F67" w:rsidRPr="005855DF" w:rsidRDefault="00954F67" w:rsidP="00954F67">
            <w:pPr>
              <w:pStyle w:val="14"/>
              <w:rPr>
                <w:color w:val="000000" w:themeColor="text1"/>
                <w:lang w:eastAsia="ru-RU"/>
              </w:rPr>
            </w:pPr>
            <w:r w:rsidRPr="005855DF">
              <w:rPr>
                <w:color w:val="000000" w:themeColor="text1"/>
                <w:lang w:eastAsia="ru-RU"/>
              </w:rPr>
              <w:t>4 – Перевод внутри МО с другого профиля</w:t>
            </w:r>
          </w:p>
        </w:tc>
      </w:tr>
      <w:tr w:rsidR="00954F67" w:rsidRPr="005855DF" w14:paraId="35FD4810" w14:textId="77777777" w:rsidTr="00954F67">
        <w:tc>
          <w:tcPr>
            <w:tcW w:w="1656" w:type="dxa"/>
            <w:gridSpan w:val="2"/>
            <w:noWrap/>
          </w:tcPr>
          <w:p w14:paraId="6D31168D" w14:textId="77777777" w:rsidR="00954F67" w:rsidRPr="005855DF" w:rsidRDefault="00954F67" w:rsidP="00954F67">
            <w:pPr>
              <w:pStyle w:val="14"/>
              <w:rPr>
                <w:rFonts w:eastAsia="Calibri"/>
                <w:color w:val="000000" w:themeColor="text1"/>
                <w:lang w:eastAsia="ru-RU"/>
              </w:rPr>
            </w:pPr>
          </w:p>
        </w:tc>
        <w:tc>
          <w:tcPr>
            <w:tcW w:w="1655" w:type="dxa"/>
            <w:noWrap/>
          </w:tcPr>
          <w:p w14:paraId="0F3B1131"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_1</w:t>
            </w:r>
          </w:p>
        </w:tc>
        <w:tc>
          <w:tcPr>
            <w:tcW w:w="709" w:type="dxa"/>
            <w:noWrap/>
          </w:tcPr>
          <w:p w14:paraId="680F42E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2C86FB1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D</w:t>
            </w:r>
          </w:p>
        </w:tc>
        <w:tc>
          <w:tcPr>
            <w:tcW w:w="2350" w:type="dxa"/>
          </w:tcPr>
          <w:p w14:paraId="515BE418" w14:textId="77777777" w:rsidR="00954F67" w:rsidRPr="005855DF" w:rsidRDefault="00954F67" w:rsidP="00954F67">
            <w:pPr>
              <w:pStyle w:val="14"/>
              <w:rPr>
                <w:color w:val="000000" w:themeColor="text1"/>
                <w:lang w:eastAsia="ru-RU"/>
              </w:rPr>
            </w:pPr>
            <w:r w:rsidRPr="005855DF">
              <w:rPr>
                <w:color w:val="000000" w:themeColor="text1"/>
                <w:lang w:eastAsia="ru-RU"/>
              </w:rPr>
              <w:t>Дата начала лечения</w:t>
            </w:r>
          </w:p>
        </w:tc>
        <w:tc>
          <w:tcPr>
            <w:tcW w:w="2753" w:type="dxa"/>
          </w:tcPr>
          <w:p w14:paraId="4D4A49C7" w14:textId="77777777" w:rsidR="00954F67" w:rsidRPr="005855DF" w:rsidRDefault="00954F67" w:rsidP="00954F67">
            <w:pPr>
              <w:pStyle w:val="14"/>
              <w:rPr>
                <w:color w:val="000000" w:themeColor="text1"/>
                <w:lang w:eastAsia="ru-RU"/>
              </w:rPr>
            </w:pPr>
          </w:p>
        </w:tc>
      </w:tr>
      <w:tr w:rsidR="00954F67" w:rsidRPr="005855DF" w14:paraId="259B65AB" w14:textId="77777777" w:rsidTr="00954F67">
        <w:tc>
          <w:tcPr>
            <w:tcW w:w="1656" w:type="dxa"/>
            <w:gridSpan w:val="2"/>
            <w:noWrap/>
          </w:tcPr>
          <w:p w14:paraId="50C24F73" w14:textId="77777777" w:rsidR="00954F67" w:rsidRPr="005855DF" w:rsidRDefault="00954F67" w:rsidP="00954F67">
            <w:pPr>
              <w:pStyle w:val="14"/>
              <w:rPr>
                <w:rFonts w:eastAsia="Calibri"/>
                <w:color w:val="000000" w:themeColor="text1"/>
                <w:lang w:eastAsia="ru-RU"/>
              </w:rPr>
            </w:pPr>
          </w:p>
        </w:tc>
        <w:tc>
          <w:tcPr>
            <w:tcW w:w="1655" w:type="dxa"/>
            <w:noWrap/>
          </w:tcPr>
          <w:p w14:paraId="496ECD1D"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_2</w:t>
            </w:r>
          </w:p>
        </w:tc>
        <w:tc>
          <w:tcPr>
            <w:tcW w:w="709" w:type="dxa"/>
            <w:noWrap/>
          </w:tcPr>
          <w:p w14:paraId="3ABF9F50"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644F885E"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D</w:t>
            </w:r>
          </w:p>
        </w:tc>
        <w:tc>
          <w:tcPr>
            <w:tcW w:w="2350" w:type="dxa"/>
          </w:tcPr>
          <w:p w14:paraId="5A2F62DA" w14:textId="77777777" w:rsidR="00954F67" w:rsidRPr="005855DF" w:rsidRDefault="00954F67" w:rsidP="00954F67">
            <w:pPr>
              <w:pStyle w:val="14"/>
              <w:rPr>
                <w:color w:val="000000" w:themeColor="text1"/>
                <w:lang w:eastAsia="ru-RU"/>
              </w:rPr>
            </w:pPr>
            <w:r w:rsidRPr="005855DF">
              <w:rPr>
                <w:color w:val="000000" w:themeColor="text1"/>
                <w:lang w:eastAsia="ru-RU"/>
              </w:rPr>
              <w:t>Дата окончания лечения</w:t>
            </w:r>
          </w:p>
        </w:tc>
        <w:tc>
          <w:tcPr>
            <w:tcW w:w="2753" w:type="dxa"/>
          </w:tcPr>
          <w:p w14:paraId="66F023D4" w14:textId="77777777" w:rsidR="00954F67" w:rsidRPr="005855DF" w:rsidRDefault="00954F67" w:rsidP="00954F67">
            <w:pPr>
              <w:pStyle w:val="14"/>
              <w:rPr>
                <w:color w:val="000000" w:themeColor="text1"/>
                <w:lang w:eastAsia="ru-RU"/>
              </w:rPr>
            </w:pPr>
          </w:p>
        </w:tc>
      </w:tr>
      <w:tr w:rsidR="00954F67" w:rsidRPr="005855DF" w14:paraId="06275C64" w14:textId="77777777" w:rsidTr="00954F67">
        <w:tc>
          <w:tcPr>
            <w:tcW w:w="1656" w:type="dxa"/>
            <w:gridSpan w:val="2"/>
            <w:noWrap/>
          </w:tcPr>
          <w:p w14:paraId="559808F1" w14:textId="77777777" w:rsidR="00954F67" w:rsidRPr="005855DF" w:rsidRDefault="00954F67" w:rsidP="00954F67">
            <w:pPr>
              <w:pStyle w:val="14"/>
              <w:rPr>
                <w:rFonts w:eastAsia="Calibri"/>
                <w:strike/>
                <w:color w:val="000000" w:themeColor="text1"/>
                <w:lang w:eastAsia="ru-RU"/>
              </w:rPr>
            </w:pPr>
          </w:p>
        </w:tc>
        <w:tc>
          <w:tcPr>
            <w:tcW w:w="1655" w:type="dxa"/>
            <w:noWrap/>
          </w:tcPr>
          <w:p w14:paraId="449BEBC1"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KD</w:t>
            </w:r>
          </w:p>
        </w:tc>
        <w:tc>
          <w:tcPr>
            <w:tcW w:w="709" w:type="dxa"/>
            <w:noWrap/>
          </w:tcPr>
          <w:p w14:paraId="2CB01BA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7B22065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N(3)</w:t>
            </w:r>
          </w:p>
        </w:tc>
        <w:tc>
          <w:tcPr>
            <w:tcW w:w="2350" w:type="dxa"/>
          </w:tcPr>
          <w:p w14:paraId="635A6A02" w14:textId="77777777" w:rsidR="00954F67" w:rsidRPr="005855DF" w:rsidRDefault="00954F67" w:rsidP="00954F67">
            <w:pPr>
              <w:pStyle w:val="14"/>
              <w:rPr>
                <w:color w:val="000000" w:themeColor="text1"/>
                <w:lang w:eastAsia="ru-RU"/>
              </w:rPr>
            </w:pPr>
            <w:r w:rsidRPr="005855DF">
              <w:rPr>
                <w:color w:val="000000" w:themeColor="text1"/>
                <w:lang w:eastAsia="ru-RU"/>
              </w:rPr>
              <w:t>Продолжительность госпитализации (койко-дни/</w:t>
            </w:r>
          </w:p>
          <w:p w14:paraId="1EA1BB4D" w14:textId="77777777" w:rsidR="00954F67" w:rsidRPr="005855DF" w:rsidRDefault="00954F67" w:rsidP="00954F67">
            <w:pPr>
              <w:pStyle w:val="14"/>
              <w:rPr>
                <w:color w:val="000000" w:themeColor="text1"/>
                <w:lang w:eastAsia="ru-RU"/>
              </w:rPr>
            </w:pPr>
            <w:r w:rsidRPr="005855DF">
              <w:rPr>
                <w:color w:val="000000" w:themeColor="text1"/>
                <w:lang w:eastAsia="ru-RU"/>
              </w:rPr>
              <w:t>пациенто-дни)</w:t>
            </w:r>
          </w:p>
        </w:tc>
        <w:tc>
          <w:tcPr>
            <w:tcW w:w="2753" w:type="dxa"/>
          </w:tcPr>
          <w:p w14:paraId="3D9B3404" w14:textId="77777777" w:rsidR="00954F67" w:rsidRPr="005855DF" w:rsidRDefault="00954F67" w:rsidP="00954F67">
            <w:pPr>
              <w:pStyle w:val="14"/>
              <w:jc w:val="left"/>
              <w:rPr>
                <w:color w:val="000000" w:themeColor="text1"/>
                <w:lang w:eastAsia="ru-RU"/>
              </w:rPr>
            </w:pPr>
            <w:r w:rsidRPr="005855DF">
              <w:rPr>
                <w:color w:val="000000" w:themeColor="text1"/>
                <w:lang w:eastAsia="ru-RU"/>
              </w:rPr>
              <w:t>Обязательно для заполнения для стационара и дневного стационара</w:t>
            </w:r>
          </w:p>
        </w:tc>
      </w:tr>
      <w:tr w:rsidR="00954F67" w:rsidRPr="005855DF" w14:paraId="17C46A55" w14:textId="77777777" w:rsidTr="00954F67">
        <w:tc>
          <w:tcPr>
            <w:tcW w:w="1656" w:type="dxa"/>
            <w:gridSpan w:val="2"/>
            <w:noWrap/>
          </w:tcPr>
          <w:p w14:paraId="2F102120" w14:textId="77777777" w:rsidR="00954F67" w:rsidRPr="005855DF" w:rsidRDefault="00954F67" w:rsidP="00954F67">
            <w:pPr>
              <w:pStyle w:val="14"/>
              <w:rPr>
                <w:rFonts w:eastAsia="Calibri"/>
                <w:color w:val="000000" w:themeColor="text1"/>
                <w:lang w:eastAsia="ru-RU"/>
              </w:rPr>
            </w:pPr>
          </w:p>
        </w:tc>
        <w:tc>
          <w:tcPr>
            <w:tcW w:w="1655" w:type="dxa"/>
            <w:noWrap/>
          </w:tcPr>
          <w:p w14:paraId="18D39654"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0</w:t>
            </w:r>
          </w:p>
        </w:tc>
        <w:tc>
          <w:tcPr>
            <w:tcW w:w="709" w:type="dxa"/>
            <w:noWrap/>
          </w:tcPr>
          <w:p w14:paraId="083AD5D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Н</w:t>
            </w:r>
          </w:p>
        </w:tc>
        <w:tc>
          <w:tcPr>
            <w:tcW w:w="1027" w:type="dxa"/>
            <w:noWrap/>
          </w:tcPr>
          <w:p w14:paraId="542AF50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10</w:t>
            </w:r>
            <w:r w:rsidRPr="005855DF">
              <w:rPr>
                <w:color w:val="000000" w:themeColor="text1"/>
                <w:lang w:val="en-US" w:eastAsia="ru-RU"/>
              </w:rPr>
              <w:t>)</w:t>
            </w:r>
          </w:p>
        </w:tc>
        <w:tc>
          <w:tcPr>
            <w:tcW w:w="2350" w:type="dxa"/>
          </w:tcPr>
          <w:p w14:paraId="0F069F14" w14:textId="77777777" w:rsidR="00954F67" w:rsidRPr="005855DF" w:rsidRDefault="00954F67" w:rsidP="00954F67">
            <w:pPr>
              <w:pStyle w:val="14"/>
              <w:rPr>
                <w:color w:val="000000" w:themeColor="text1"/>
                <w:lang w:eastAsia="ru-RU"/>
              </w:rPr>
            </w:pPr>
            <w:r w:rsidRPr="005855DF">
              <w:rPr>
                <w:color w:val="000000" w:themeColor="text1"/>
                <w:lang w:eastAsia="ru-RU"/>
              </w:rPr>
              <w:t>Диагноз первичный</w:t>
            </w:r>
          </w:p>
        </w:tc>
        <w:tc>
          <w:tcPr>
            <w:tcW w:w="2753" w:type="dxa"/>
          </w:tcPr>
          <w:p w14:paraId="0C118914"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из справочника МКБ-10 до уровня подрубрики, если она предусмотрена МКБ-10 (неуказание подрубрики допускается для случаев оказания скорой медицинской помощи (</w:t>
            </w:r>
            <w:r w:rsidRPr="005855DF">
              <w:rPr>
                <w:color w:val="000000" w:themeColor="text1"/>
                <w:lang w:val="en-US" w:eastAsia="ru-RU"/>
              </w:rPr>
              <w:t>USL</w:t>
            </w:r>
            <w:r w:rsidRPr="005855DF">
              <w:rPr>
                <w:color w:val="000000" w:themeColor="text1"/>
                <w:lang w:eastAsia="ru-RU"/>
              </w:rPr>
              <w:t>_</w:t>
            </w:r>
            <w:r w:rsidRPr="005855DF">
              <w:rPr>
                <w:color w:val="000000" w:themeColor="text1"/>
                <w:lang w:val="en-US" w:eastAsia="ru-RU"/>
              </w:rPr>
              <w:t>OK</w:t>
            </w:r>
            <w:r w:rsidRPr="005855DF">
              <w:rPr>
                <w:color w:val="000000" w:themeColor="text1"/>
                <w:lang w:eastAsia="ru-RU"/>
              </w:rPr>
              <w:t>=4). Указывается при наличии</w:t>
            </w:r>
          </w:p>
        </w:tc>
      </w:tr>
      <w:tr w:rsidR="00954F67" w:rsidRPr="005855DF" w14:paraId="425808F6" w14:textId="77777777" w:rsidTr="00954F67">
        <w:tc>
          <w:tcPr>
            <w:tcW w:w="1656" w:type="dxa"/>
            <w:gridSpan w:val="2"/>
            <w:noWrap/>
          </w:tcPr>
          <w:p w14:paraId="652FFCD8" w14:textId="77777777" w:rsidR="00954F67" w:rsidRPr="005855DF" w:rsidRDefault="00954F67" w:rsidP="00954F67">
            <w:pPr>
              <w:pStyle w:val="14"/>
              <w:rPr>
                <w:rFonts w:eastAsia="Calibri"/>
                <w:color w:val="000000" w:themeColor="text1"/>
                <w:lang w:eastAsia="ru-RU"/>
              </w:rPr>
            </w:pPr>
          </w:p>
        </w:tc>
        <w:tc>
          <w:tcPr>
            <w:tcW w:w="1655" w:type="dxa"/>
            <w:noWrap/>
          </w:tcPr>
          <w:p w14:paraId="7D03CC9F"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1</w:t>
            </w:r>
          </w:p>
        </w:tc>
        <w:tc>
          <w:tcPr>
            <w:tcW w:w="709" w:type="dxa"/>
            <w:noWrap/>
          </w:tcPr>
          <w:p w14:paraId="15CDEE05"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1830EBD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350" w:type="dxa"/>
          </w:tcPr>
          <w:p w14:paraId="27D46F86" w14:textId="77777777" w:rsidR="00954F67" w:rsidRPr="005855DF" w:rsidRDefault="00954F67" w:rsidP="00954F67">
            <w:pPr>
              <w:pStyle w:val="14"/>
              <w:rPr>
                <w:color w:val="000000" w:themeColor="text1"/>
                <w:lang w:eastAsia="ru-RU"/>
              </w:rPr>
            </w:pPr>
            <w:r w:rsidRPr="005855DF">
              <w:rPr>
                <w:color w:val="000000" w:themeColor="text1"/>
                <w:lang w:eastAsia="ru-RU"/>
              </w:rPr>
              <w:t>Диагноз основной</w:t>
            </w:r>
          </w:p>
        </w:tc>
        <w:tc>
          <w:tcPr>
            <w:tcW w:w="2753" w:type="dxa"/>
          </w:tcPr>
          <w:p w14:paraId="1BC7280C"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из справочника МКБ-10 до уровня подрубрики, если она предусмотрена МКБ-10 (неуказание подрубрики допускается для случаев оказания скорой медицинской помощи).</w:t>
            </w:r>
          </w:p>
        </w:tc>
      </w:tr>
      <w:tr w:rsidR="00954F67" w:rsidRPr="005855DF" w14:paraId="0C7EFDD0" w14:textId="77777777" w:rsidTr="00954F67">
        <w:tc>
          <w:tcPr>
            <w:tcW w:w="1656" w:type="dxa"/>
            <w:gridSpan w:val="2"/>
            <w:noWrap/>
          </w:tcPr>
          <w:p w14:paraId="465C8C79" w14:textId="77777777" w:rsidR="00954F67" w:rsidRPr="005855DF" w:rsidRDefault="00954F67" w:rsidP="00954F67">
            <w:pPr>
              <w:pStyle w:val="14"/>
              <w:rPr>
                <w:rFonts w:eastAsia="Calibri"/>
                <w:color w:val="000000" w:themeColor="text1"/>
                <w:lang w:eastAsia="ru-RU"/>
              </w:rPr>
            </w:pPr>
          </w:p>
        </w:tc>
        <w:tc>
          <w:tcPr>
            <w:tcW w:w="1655" w:type="dxa"/>
            <w:noWrap/>
          </w:tcPr>
          <w:p w14:paraId="6785E641"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2</w:t>
            </w:r>
          </w:p>
        </w:tc>
        <w:tc>
          <w:tcPr>
            <w:tcW w:w="709" w:type="dxa"/>
            <w:noWrap/>
          </w:tcPr>
          <w:p w14:paraId="16DF45D3"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УМ</w:t>
            </w:r>
          </w:p>
        </w:tc>
        <w:tc>
          <w:tcPr>
            <w:tcW w:w="1027" w:type="dxa"/>
            <w:noWrap/>
          </w:tcPr>
          <w:p w14:paraId="0E866CF2"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350" w:type="dxa"/>
          </w:tcPr>
          <w:p w14:paraId="560E49B8" w14:textId="77777777" w:rsidR="00954F67" w:rsidRPr="005855DF" w:rsidRDefault="00954F67" w:rsidP="00954F67">
            <w:pPr>
              <w:pStyle w:val="14"/>
              <w:rPr>
                <w:color w:val="000000" w:themeColor="text1"/>
                <w:lang w:eastAsia="ru-RU"/>
              </w:rPr>
            </w:pPr>
            <w:r w:rsidRPr="005855DF">
              <w:rPr>
                <w:color w:val="000000" w:themeColor="text1"/>
                <w:lang w:eastAsia="ru-RU"/>
              </w:rPr>
              <w:t>Диагноз сопутствующего заболевания</w:t>
            </w:r>
          </w:p>
        </w:tc>
        <w:tc>
          <w:tcPr>
            <w:tcW w:w="2753" w:type="dxa"/>
          </w:tcPr>
          <w:p w14:paraId="7D2EEE75"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из справочника МКБ-10 до уровня подрубрики, если она предусмотрена МКБ-10 (неуказание подрубрики допускается для случаев оказания скорой медицинской помощи). Указывается в случае установления в соответствии с медицинской документацией.</w:t>
            </w:r>
          </w:p>
        </w:tc>
      </w:tr>
      <w:tr w:rsidR="00954F67" w:rsidRPr="005855DF" w14:paraId="489C14DA" w14:textId="77777777" w:rsidTr="00954F67">
        <w:tc>
          <w:tcPr>
            <w:tcW w:w="1656" w:type="dxa"/>
            <w:gridSpan w:val="2"/>
            <w:noWrap/>
          </w:tcPr>
          <w:p w14:paraId="7EDBB90D" w14:textId="77777777" w:rsidR="00954F67" w:rsidRPr="005855DF" w:rsidRDefault="00954F67" w:rsidP="00954F67">
            <w:pPr>
              <w:pStyle w:val="14"/>
              <w:rPr>
                <w:rFonts w:eastAsia="Calibri"/>
                <w:color w:val="000000" w:themeColor="text1"/>
                <w:lang w:eastAsia="ru-RU"/>
              </w:rPr>
            </w:pPr>
          </w:p>
        </w:tc>
        <w:tc>
          <w:tcPr>
            <w:tcW w:w="1655" w:type="dxa"/>
            <w:noWrap/>
          </w:tcPr>
          <w:p w14:paraId="4E57132B"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3</w:t>
            </w:r>
          </w:p>
        </w:tc>
        <w:tc>
          <w:tcPr>
            <w:tcW w:w="709" w:type="dxa"/>
            <w:noWrap/>
          </w:tcPr>
          <w:p w14:paraId="7D8744B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УМ</w:t>
            </w:r>
          </w:p>
        </w:tc>
        <w:tc>
          <w:tcPr>
            <w:tcW w:w="1027" w:type="dxa"/>
            <w:noWrap/>
          </w:tcPr>
          <w:p w14:paraId="49650AF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350" w:type="dxa"/>
          </w:tcPr>
          <w:p w14:paraId="446336FE" w14:textId="77777777" w:rsidR="00954F67" w:rsidRPr="005855DF" w:rsidRDefault="00954F67" w:rsidP="00954F67">
            <w:pPr>
              <w:pStyle w:val="14"/>
              <w:rPr>
                <w:color w:val="000000" w:themeColor="text1"/>
                <w:lang w:eastAsia="ru-RU"/>
              </w:rPr>
            </w:pPr>
            <w:r w:rsidRPr="005855DF">
              <w:rPr>
                <w:color w:val="000000" w:themeColor="text1"/>
                <w:lang w:eastAsia="ru-RU"/>
              </w:rPr>
              <w:t>Диагноз осложнения заболевания</w:t>
            </w:r>
          </w:p>
        </w:tc>
        <w:tc>
          <w:tcPr>
            <w:tcW w:w="2753" w:type="dxa"/>
          </w:tcPr>
          <w:p w14:paraId="2D41991F"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из справочника МКБ-10 до уровня подрубрики, если она предусмотрена МКБ-10 (неуказание подрубрики допускается для случаев оказания скорой медицинской помощи). Указывается в случае установления в соответствии с медицинской документацией.</w:t>
            </w:r>
          </w:p>
        </w:tc>
      </w:tr>
      <w:tr w:rsidR="00954F67" w:rsidRPr="005855DF" w14:paraId="61BDA11D" w14:textId="77777777" w:rsidTr="00954F67">
        <w:tc>
          <w:tcPr>
            <w:tcW w:w="1656" w:type="dxa"/>
            <w:gridSpan w:val="2"/>
            <w:noWrap/>
          </w:tcPr>
          <w:p w14:paraId="26D8B9D3" w14:textId="77777777" w:rsidR="00954F67" w:rsidRPr="005855DF" w:rsidRDefault="00954F67" w:rsidP="00954F67">
            <w:pPr>
              <w:pStyle w:val="14"/>
              <w:spacing w:before="0" w:after="0"/>
              <w:rPr>
                <w:rFonts w:eastAsia="Calibri"/>
                <w:color w:val="000000" w:themeColor="text1"/>
                <w:lang w:eastAsia="ru-RU"/>
              </w:rPr>
            </w:pPr>
          </w:p>
        </w:tc>
        <w:tc>
          <w:tcPr>
            <w:tcW w:w="1655" w:type="dxa"/>
            <w:noWrap/>
          </w:tcPr>
          <w:p w14:paraId="635DAA31" w14:textId="77777777" w:rsidR="00954F67" w:rsidRPr="005855DF" w:rsidRDefault="00954F67" w:rsidP="00954F67">
            <w:pPr>
              <w:pStyle w:val="14"/>
              <w:spacing w:before="0" w:after="0"/>
              <w:rPr>
                <w:rFonts w:eastAsia="Calibri"/>
                <w:color w:val="000000" w:themeColor="text1"/>
                <w:lang w:val="en-US" w:eastAsia="ru-RU"/>
              </w:rPr>
            </w:pPr>
            <w:r w:rsidRPr="005855DF">
              <w:rPr>
                <w:rFonts w:eastAsia="Calibri"/>
                <w:color w:val="000000" w:themeColor="text1"/>
                <w:lang w:val="en-US" w:eastAsia="ru-RU"/>
              </w:rPr>
              <w:t>DN</w:t>
            </w:r>
          </w:p>
        </w:tc>
        <w:tc>
          <w:tcPr>
            <w:tcW w:w="709" w:type="dxa"/>
            <w:noWrap/>
          </w:tcPr>
          <w:p w14:paraId="1B571223" w14:textId="77777777" w:rsidR="00954F67" w:rsidRPr="005855DF" w:rsidRDefault="00954F67" w:rsidP="00954F67">
            <w:pPr>
              <w:pStyle w:val="14"/>
              <w:spacing w:before="0" w:after="0"/>
              <w:jc w:val="center"/>
              <w:rPr>
                <w:color w:val="000000" w:themeColor="text1"/>
                <w:lang w:eastAsia="ru-RU"/>
              </w:rPr>
            </w:pPr>
            <w:r w:rsidRPr="005855DF">
              <w:rPr>
                <w:color w:val="000000" w:themeColor="text1"/>
                <w:lang w:eastAsia="ru-RU"/>
              </w:rPr>
              <w:t>У</w:t>
            </w:r>
          </w:p>
        </w:tc>
        <w:tc>
          <w:tcPr>
            <w:tcW w:w="1027" w:type="dxa"/>
            <w:noWrap/>
          </w:tcPr>
          <w:p w14:paraId="765F979D" w14:textId="77777777" w:rsidR="00954F67" w:rsidRPr="005855DF" w:rsidRDefault="00954F67" w:rsidP="00954F67">
            <w:pPr>
              <w:pStyle w:val="14"/>
              <w:spacing w:before="0" w:after="0"/>
              <w:jc w:val="center"/>
              <w:rPr>
                <w:color w:val="000000" w:themeColor="text1"/>
                <w:lang w:eastAsia="ru-RU"/>
              </w:rPr>
            </w:pPr>
            <w:r w:rsidRPr="005855DF">
              <w:rPr>
                <w:color w:val="000000" w:themeColor="text1"/>
                <w:lang w:val="en-US"/>
              </w:rPr>
              <w:t>N(1)</w:t>
            </w:r>
          </w:p>
        </w:tc>
        <w:tc>
          <w:tcPr>
            <w:tcW w:w="2350" w:type="dxa"/>
          </w:tcPr>
          <w:p w14:paraId="4C484624" w14:textId="77777777" w:rsidR="00954F67" w:rsidRPr="005855DF" w:rsidRDefault="00954F67" w:rsidP="00954F67">
            <w:pPr>
              <w:pStyle w:val="14"/>
              <w:spacing w:before="0" w:after="0"/>
              <w:rPr>
                <w:color w:val="000000" w:themeColor="text1"/>
                <w:lang w:eastAsia="ru-RU"/>
              </w:rPr>
            </w:pPr>
            <w:r w:rsidRPr="005855DF">
              <w:rPr>
                <w:color w:val="000000" w:themeColor="text1"/>
                <w:lang w:eastAsia="ru-RU"/>
              </w:rPr>
              <w:t>Диспансерное наблюдение</w:t>
            </w:r>
          </w:p>
        </w:tc>
        <w:tc>
          <w:tcPr>
            <w:tcW w:w="2753" w:type="dxa"/>
          </w:tcPr>
          <w:p w14:paraId="0BB7A055" w14:textId="77777777" w:rsidR="00954F67" w:rsidRPr="00F823EA" w:rsidRDefault="00954F67" w:rsidP="00954F67">
            <w:pPr>
              <w:spacing w:line="240" w:lineRule="auto"/>
              <w:ind w:right="113" w:firstLine="116"/>
              <w:jc w:val="left"/>
              <w:rPr>
                <w:color w:val="000000" w:themeColor="text1"/>
              </w:rPr>
            </w:pPr>
            <w:r w:rsidRPr="00F823EA">
              <w:rPr>
                <w:color w:val="000000" w:themeColor="text1"/>
              </w:rPr>
              <w:t>Указываются  сведения о диспансерном наблюдении по поводу основного заболевания (состояния):</w:t>
            </w:r>
          </w:p>
          <w:p w14:paraId="1E8E9AC6" w14:textId="77777777" w:rsidR="00954F67" w:rsidRPr="00F823EA" w:rsidRDefault="00954F67" w:rsidP="00954F67">
            <w:pPr>
              <w:spacing w:line="240" w:lineRule="auto"/>
              <w:ind w:left="60" w:right="113" w:firstLine="116"/>
              <w:jc w:val="left"/>
              <w:rPr>
                <w:color w:val="000000" w:themeColor="text1"/>
                <w:spacing w:val="4"/>
              </w:rPr>
            </w:pPr>
            <w:r w:rsidRPr="00F823EA">
              <w:rPr>
                <w:color w:val="000000" w:themeColor="text1"/>
                <w:spacing w:val="4"/>
              </w:rPr>
              <w:t>1 - состоит,</w:t>
            </w:r>
          </w:p>
          <w:p w14:paraId="5FD452C1" w14:textId="77777777" w:rsidR="00954F67" w:rsidRPr="00F823EA" w:rsidRDefault="00954F67" w:rsidP="00954F67">
            <w:pPr>
              <w:spacing w:line="240" w:lineRule="auto"/>
              <w:ind w:left="60" w:right="113" w:firstLine="116"/>
              <w:jc w:val="left"/>
              <w:rPr>
                <w:color w:val="000000" w:themeColor="text1"/>
              </w:rPr>
            </w:pPr>
            <w:r w:rsidRPr="00F823EA">
              <w:rPr>
                <w:color w:val="000000" w:themeColor="text1"/>
                <w:spacing w:val="4"/>
              </w:rPr>
              <w:t xml:space="preserve">2 - взят, </w:t>
            </w:r>
          </w:p>
          <w:p w14:paraId="6F77921F" w14:textId="77777777" w:rsidR="00954F67" w:rsidRPr="00F823EA" w:rsidRDefault="00954F67" w:rsidP="00954F67">
            <w:pPr>
              <w:spacing w:line="240" w:lineRule="auto"/>
              <w:ind w:left="60" w:right="113" w:firstLine="116"/>
              <w:jc w:val="left"/>
              <w:rPr>
                <w:color w:val="000000" w:themeColor="text1"/>
                <w:spacing w:val="4"/>
              </w:rPr>
            </w:pPr>
            <w:r w:rsidRPr="00F823EA">
              <w:rPr>
                <w:color w:val="000000" w:themeColor="text1"/>
                <w:spacing w:val="4"/>
              </w:rPr>
              <w:t>4 - снят по причине выздоровления,</w:t>
            </w:r>
          </w:p>
          <w:p w14:paraId="592DB190" w14:textId="77777777" w:rsidR="00954F67" w:rsidRPr="00947FCB" w:rsidRDefault="00954F67" w:rsidP="00954F67">
            <w:pPr>
              <w:pStyle w:val="aff5"/>
              <w:spacing w:line="240" w:lineRule="auto"/>
              <w:ind w:left="116" w:right="113" w:firstLine="116"/>
              <w:jc w:val="left"/>
              <w:rPr>
                <w:color w:val="000000" w:themeColor="text1"/>
                <w:spacing w:val="4"/>
              </w:rPr>
            </w:pPr>
            <w:r>
              <w:rPr>
                <w:color w:val="000000" w:themeColor="text1"/>
                <w:spacing w:val="4"/>
              </w:rPr>
              <w:t>6</w:t>
            </w:r>
            <w:r w:rsidRPr="00AB6D9B">
              <w:rPr>
                <w:color w:val="000000" w:themeColor="text1"/>
                <w:spacing w:val="4"/>
              </w:rPr>
              <w:t>- снят по другим причинам</w:t>
            </w:r>
            <w:r w:rsidRPr="00947FCB">
              <w:rPr>
                <w:color w:val="000000" w:themeColor="text1"/>
                <w:spacing w:val="4"/>
              </w:rPr>
              <w:t>.</w:t>
            </w:r>
          </w:p>
          <w:p w14:paraId="4901B65B" w14:textId="77777777" w:rsidR="00954F67" w:rsidRPr="00AB6D9B" w:rsidRDefault="00954F67" w:rsidP="00954F67">
            <w:pPr>
              <w:pStyle w:val="aff5"/>
              <w:spacing w:line="240" w:lineRule="auto"/>
              <w:ind w:left="0" w:right="-131" w:firstLine="116"/>
              <w:jc w:val="left"/>
              <w:rPr>
                <w:color w:val="000000" w:themeColor="text1"/>
                <w:lang w:eastAsia="ru-RU"/>
              </w:rPr>
            </w:pPr>
            <w:r>
              <w:rPr>
                <w:color w:val="000000" w:themeColor="text1"/>
                <w:lang w:eastAsia="ru-RU"/>
              </w:rPr>
              <w:t xml:space="preserve">Обязательно для заполнения, если </w:t>
            </w:r>
            <w:r>
              <w:rPr>
                <w:color w:val="000000" w:themeColor="text1"/>
                <w:lang w:val="en-US" w:eastAsia="ru-RU"/>
              </w:rPr>
              <w:t>P</w:t>
            </w:r>
            <w:r w:rsidRPr="00AB6D9B">
              <w:rPr>
                <w:color w:val="000000" w:themeColor="text1"/>
                <w:lang w:eastAsia="ru-RU"/>
              </w:rPr>
              <w:t>_</w:t>
            </w:r>
            <w:r>
              <w:rPr>
                <w:color w:val="000000" w:themeColor="text1"/>
                <w:lang w:val="en-US" w:eastAsia="ru-RU"/>
              </w:rPr>
              <w:t>CEL</w:t>
            </w:r>
            <w:r w:rsidRPr="00AB6D9B">
              <w:rPr>
                <w:color w:val="000000" w:themeColor="text1"/>
                <w:lang w:eastAsia="ru-RU"/>
              </w:rPr>
              <w:t>=1.3</w:t>
            </w:r>
          </w:p>
        </w:tc>
      </w:tr>
      <w:tr w:rsidR="00954F67" w:rsidRPr="005855DF" w14:paraId="005FECE5" w14:textId="77777777" w:rsidTr="00954F67">
        <w:tc>
          <w:tcPr>
            <w:tcW w:w="1656" w:type="dxa"/>
            <w:gridSpan w:val="2"/>
            <w:noWrap/>
          </w:tcPr>
          <w:p w14:paraId="42DAD07E" w14:textId="77777777" w:rsidR="00954F67" w:rsidRPr="005855DF" w:rsidRDefault="00954F67" w:rsidP="00954F67">
            <w:pPr>
              <w:pStyle w:val="14"/>
              <w:rPr>
                <w:rFonts w:eastAsia="Calibri"/>
                <w:color w:val="000000" w:themeColor="text1"/>
                <w:lang w:eastAsia="ru-RU"/>
              </w:rPr>
            </w:pPr>
          </w:p>
        </w:tc>
        <w:tc>
          <w:tcPr>
            <w:tcW w:w="1655" w:type="dxa"/>
            <w:noWrap/>
          </w:tcPr>
          <w:p w14:paraId="5F7D4E62"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CODE</w:t>
            </w:r>
            <w:r w:rsidRPr="005855DF">
              <w:rPr>
                <w:rFonts w:eastAsia="Calibri"/>
                <w:color w:val="000000" w:themeColor="text1"/>
                <w:lang w:eastAsia="ru-RU"/>
              </w:rPr>
              <w:t>_</w:t>
            </w:r>
            <w:r w:rsidRPr="005855DF">
              <w:rPr>
                <w:rFonts w:eastAsia="Calibri"/>
                <w:color w:val="000000" w:themeColor="text1"/>
                <w:lang w:val="en-US" w:eastAsia="ru-RU"/>
              </w:rPr>
              <w:t>MES</w:t>
            </w:r>
            <w:r w:rsidRPr="005855DF">
              <w:rPr>
                <w:rFonts w:eastAsia="Calibri"/>
                <w:color w:val="000000" w:themeColor="text1"/>
                <w:lang w:eastAsia="ru-RU"/>
              </w:rPr>
              <w:t>1</w:t>
            </w:r>
          </w:p>
        </w:tc>
        <w:tc>
          <w:tcPr>
            <w:tcW w:w="709" w:type="dxa"/>
            <w:noWrap/>
          </w:tcPr>
          <w:p w14:paraId="6534F2EC"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УМ</w:t>
            </w:r>
          </w:p>
        </w:tc>
        <w:tc>
          <w:tcPr>
            <w:tcW w:w="1027" w:type="dxa"/>
            <w:noWrap/>
          </w:tcPr>
          <w:p w14:paraId="3B58221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Т(20)</w:t>
            </w:r>
          </w:p>
        </w:tc>
        <w:tc>
          <w:tcPr>
            <w:tcW w:w="2350" w:type="dxa"/>
          </w:tcPr>
          <w:p w14:paraId="3F20F52B" w14:textId="77777777" w:rsidR="00954F67" w:rsidRPr="005855DF" w:rsidRDefault="00954F67" w:rsidP="00954F67">
            <w:pPr>
              <w:pStyle w:val="14"/>
              <w:rPr>
                <w:color w:val="000000" w:themeColor="text1"/>
                <w:lang w:eastAsia="ru-RU"/>
              </w:rPr>
            </w:pPr>
            <w:r w:rsidRPr="005855DF">
              <w:rPr>
                <w:color w:val="000000" w:themeColor="text1"/>
                <w:lang w:eastAsia="ru-RU"/>
              </w:rPr>
              <w:t>Код МЭС</w:t>
            </w:r>
          </w:p>
        </w:tc>
        <w:tc>
          <w:tcPr>
            <w:tcW w:w="2753" w:type="dxa"/>
            <w:vMerge w:val="restart"/>
          </w:tcPr>
          <w:p w14:paraId="6E6A5586"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Классификатор МЭС. Указывается при наличии утверждённого стандарта.</w:t>
            </w:r>
          </w:p>
        </w:tc>
      </w:tr>
      <w:tr w:rsidR="00954F67" w:rsidRPr="005855DF" w14:paraId="660D4F52" w14:textId="77777777" w:rsidTr="00954F67">
        <w:tc>
          <w:tcPr>
            <w:tcW w:w="1656" w:type="dxa"/>
            <w:gridSpan w:val="2"/>
            <w:noWrap/>
          </w:tcPr>
          <w:p w14:paraId="7B0FC05D" w14:textId="77777777" w:rsidR="00954F67" w:rsidRPr="005855DF" w:rsidRDefault="00954F67" w:rsidP="00954F67">
            <w:pPr>
              <w:pStyle w:val="14"/>
              <w:rPr>
                <w:rFonts w:eastAsia="Calibri"/>
                <w:color w:val="000000" w:themeColor="text1"/>
                <w:lang w:eastAsia="ru-RU"/>
              </w:rPr>
            </w:pPr>
          </w:p>
        </w:tc>
        <w:tc>
          <w:tcPr>
            <w:tcW w:w="1655" w:type="dxa"/>
            <w:noWrap/>
          </w:tcPr>
          <w:p w14:paraId="2653B250"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CODE</w:t>
            </w:r>
            <w:r w:rsidRPr="005855DF">
              <w:rPr>
                <w:rFonts w:eastAsia="Calibri"/>
                <w:color w:val="000000" w:themeColor="text1"/>
                <w:lang w:eastAsia="ru-RU"/>
              </w:rPr>
              <w:t>_</w:t>
            </w:r>
            <w:r w:rsidRPr="005855DF">
              <w:rPr>
                <w:rFonts w:eastAsia="Calibri"/>
                <w:color w:val="000000" w:themeColor="text1"/>
                <w:lang w:val="en-US" w:eastAsia="ru-RU"/>
              </w:rPr>
              <w:t>MES</w:t>
            </w:r>
            <w:r w:rsidRPr="005855DF">
              <w:rPr>
                <w:rFonts w:eastAsia="Calibri"/>
                <w:color w:val="000000" w:themeColor="text1"/>
                <w:lang w:eastAsia="ru-RU"/>
              </w:rPr>
              <w:t>2</w:t>
            </w:r>
          </w:p>
        </w:tc>
        <w:tc>
          <w:tcPr>
            <w:tcW w:w="709" w:type="dxa"/>
            <w:noWrap/>
          </w:tcPr>
          <w:p w14:paraId="73EC78F5"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51E93D4C"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Т(20)</w:t>
            </w:r>
          </w:p>
        </w:tc>
        <w:tc>
          <w:tcPr>
            <w:tcW w:w="2350" w:type="dxa"/>
          </w:tcPr>
          <w:p w14:paraId="7BE174D5"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МЭС сопутствующего заболевания</w:t>
            </w:r>
          </w:p>
        </w:tc>
        <w:tc>
          <w:tcPr>
            <w:tcW w:w="2753" w:type="dxa"/>
            <w:vMerge/>
          </w:tcPr>
          <w:p w14:paraId="134C029F" w14:textId="77777777" w:rsidR="00954F67" w:rsidRPr="005855DF" w:rsidRDefault="00954F67" w:rsidP="00954F67">
            <w:pPr>
              <w:pStyle w:val="14"/>
              <w:rPr>
                <w:color w:val="000000" w:themeColor="text1"/>
                <w:lang w:eastAsia="ru-RU"/>
              </w:rPr>
            </w:pPr>
          </w:p>
        </w:tc>
      </w:tr>
      <w:tr w:rsidR="00954F67" w:rsidRPr="005855DF" w14:paraId="532B57F4" w14:textId="77777777" w:rsidTr="00954F67">
        <w:tc>
          <w:tcPr>
            <w:tcW w:w="1656" w:type="dxa"/>
            <w:gridSpan w:val="2"/>
            <w:noWrap/>
          </w:tcPr>
          <w:p w14:paraId="27A8FA85" w14:textId="77777777" w:rsidR="00954F67" w:rsidRPr="005855DF" w:rsidRDefault="00954F67" w:rsidP="00954F67">
            <w:pPr>
              <w:pStyle w:val="14"/>
              <w:rPr>
                <w:rFonts w:eastAsia="Calibri"/>
                <w:color w:val="000000" w:themeColor="text1"/>
                <w:lang w:eastAsia="ru-RU"/>
              </w:rPr>
            </w:pPr>
          </w:p>
        </w:tc>
        <w:tc>
          <w:tcPr>
            <w:tcW w:w="1655" w:type="dxa"/>
            <w:noWrap/>
          </w:tcPr>
          <w:p w14:paraId="189F9237" w14:textId="77777777" w:rsidR="00954F67" w:rsidRPr="005855DF" w:rsidRDefault="00954F67" w:rsidP="00954F67">
            <w:pPr>
              <w:pStyle w:val="14"/>
              <w:rPr>
                <w:color w:val="000000" w:themeColor="text1"/>
                <w:lang w:val="en-US"/>
              </w:rPr>
            </w:pPr>
            <w:r w:rsidRPr="005855DF">
              <w:rPr>
                <w:color w:val="000000" w:themeColor="text1"/>
                <w:lang w:val="en-US"/>
              </w:rPr>
              <w:t>KSG</w:t>
            </w:r>
            <w:r w:rsidRPr="005855DF">
              <w:rPr>
                <w:color w:val="000000" w:themeColor="text1"/>
              </w:rPr>
              <w:t>_</w:t>
            </w:r>
            <w:r w:rsidRPr="005855DF">
              <w:rPr>
                <w:color w:val="000000" w:themeColor="text1"/>
                <w:lang w:val="en-US"/>
              </w:rPr>
              <w:t>KPG</w:t>
            </w:r>
          </w:p>
        </w:tc>
        <w:tc>
          <w:tcPr>
            <w:tcW w:w="709" w:type="dxa"/>
            <w:noWrap/>
          </w:tcPr>
          <w:p w14:paraId="3CB90FEA" w14:textId="77777777" w:rsidR="00954F67" w:rsidRPr="005855DF" w:rsidRDefault="00954F67" w:rsidP="00954F67">
            <w:pPr>
              <w:pStyle w:val="14"/>
              <w:jc w:val="center"/>
              <w:rPr>
                <w:color w:val="000000" w:themeColor="text1"/>
              </w:rPr>
            </w:pPr>
            <w:r w:rsidRPr="005855DF">
              <w:rPr>
                <w:color w:val="000000" w:themeColor="text1"/>
              </w:rPr>
              <w:t>У</w:t>
            </w:r>
          </w:p>
        </w:tc>
        <w:tc>
          <w:tcPr>
            <w:tcW w:w="1027" w:type="dxa"/>
            <w:noWrap/>
          </w:tcPr>
          <w:p w14:paraId="22A445DF" w14:textId="77777777" w:rsidR="00954F67" w:rsidRPr="005855DF" w:rsidRDefault="00954F67" w:rsidP="00954F67">
            <w:pPr>
              <w:pStyle w:val="14"/>
              <w:jc w:val="center"/>
              <w:rPr>
                <w:color w:val="000000" w:themeColor="text1"/>
              </w:rPr>
            </w:pPr>
            <w:r w:rsidRPr="005855DF">
              <w:rPr>
                <w:color w:val="000000" w:themeColor="text1"/>
                <w:lang w:val="en-US"/>
              </w:rPr>
              <w:t>S</w:t>
            </w:r>
          </w:p>
        </w:tc>
        <w:tc>
          <w:tcPr>
            <w:tcW w:w="2350" w:type="dxa"/>
          </w:tcPr>
          <w:p w14:paraId="131948E4" w14:textId="77777777" w:rsidR="00954F67" w:rsidRPr="005855DF" w:rsidRDefault="00954F67" w:rsidP="00954F67">
            <w:pPr>
              <w:pStyle w:val="14"/>
              <w:jc w:val="left"/>
              <w:rPr>
                <w:color w:val="000000" w:themeColor="text1"/>
              </w:rPr>
            </w:pPr>
            <w:r w:rsidRPr="005855DF">
              <w:rPr>
                <w:color w:val="000000" w:themeColor="text1"/>
              </w:rPr>
              <w:t>Сведения о КСГ</w:t>
            </w:r>
            <w:r w:rsidRPr="005855DF">
              <w:rPr>
                <w:color w:val="000000" w:themeColor="text1"/>
                <w:lang w:val="en-US"/>
              </w:rPr>
              <w:t>/</w:t>
            </w:r>
            <w:r w:rsidRPr="005855DF">
              <w:rPr>
                <w:color w:val="000000" w:themeColor="text1"/>
              </w:rPr>
              <w:t>КПГ</w:t>
            </w:r>
          </w:p>
        </w:tc>
        <w:tc>
          <w:tcPr>
            <w:tcW w:w="2753" w:type="dxa"/>
          </w:tcPr>
          <w:p w14:paraId="4C0E143D" w14:textId="77777777" w:rsidR="00954F67" w:rsidRPr="005855DF" w:rsidRDefault="00954F67" w:rsidP="00954F67">
            <w:pPr>
              <w:pStyle w:val="14"/>
              <w:jc w:val="left"/>
              <w:rPr>
                <w:color w:val="000000" w:themeColor="text1"/>
              </w:rPr>
            </w:pPr>
            <w:r w:rsidRPr="005855DF">
              <w:rPr>
                <w:color w:val="000000" w:themeColor="text1"/>
              </w:rPr>
              <w:t>Заполняется при оплате случая лечения по КСГ или КПГ</w:t>
            </w:r>
          </w:p>
        </w:tc>
      </w:tr>
      <w:tr w:rsidR="00954F67" w:rsidRPr="005855DF" w14:paraId="6ECB81DF" w14:textId="77777777" w:rsidTr="00954F67">
        <w:tc>
          <w:tcPr>
            <w:tcW w:w="1656" w:type="dxa"/>
            <w:gridSpan w:val="2"/>
            <w:noWrap/>
          </w:tcPr>
          <w:p w14:paraId="40DA05C8" w14:textId="77777777" w:rsidR="00954F67" w:rsidRPr="005855DF" w:rsidRDefault="00954F67" w:rsidP="00954F67">
            <w:pPr>
              <w:pStyle w:val="14"/>
              <w:rPr>
                <w:rFonts w:eastAsia="Calibri"/>
                <w:color w:val="000000" w:themeColor="text1"/>
                <w:lang w:eastAsia="ru-RU"/>
              </w:rPr>
            </w:pPr>
          </w:p>
        </w:tc>
        <w:tc>
          <w:tcPr>
            <w:tcW w:w="1655" w:type="dxa"/>
            <w:noWrap/>
          </w:tcPr>
          <w:p w14:paraId="071C90D8" w14:textId="77777777" w:rsidR="00954F67" w:rsidRPr="005855DF" w:rsidRDefault="00954F67" w:rsidP="00954F67">
            <w:pPr>
              <w:pStyle w:val="14"/>
              <w:rPr>
                <w:color w:val="000000" w:themeColor="text1"/>
                <w:lang w:val="en-US"/>
              </w:rPr>
            </w:pPr>
            <w:r w:rsidRPr="005855DF">
              <w:rPr>
                <w:color w:val="000000" w:themeColor="text1"/>
                <w:lang w:val="en-US"/>
              </w:rPr>
              <w:t>REAB</w:t>
            </w:r>
          </w:p>
        </w:tc>
        <w:tc>
          <w:tcPr>
            <w:tcW w:w="709" w:type="dxa"/>
            <w:noWrap/>
          </w:tcPr>
          <w:p w14:paraId="6DED5102" w14:textId="77777777" w:rsidR="00954F67" w:rsidRPr="005855DF" w:rsidRDefault="00954F67" w:rsidP="00954F67">
            <w:pPr>
              <w:pStyle w:val="14"/>
              <w:jc w:val="center"/>
              <w:rPr>
                <w:color w:val="000000" w:themeColor="text1"/>
              </w:rPr>
            </w:pPr>
            <w:r w:rsidRPr="005855DF">
              <w:rPr>
                <w:color w:val="000000" w:themeColor="text1"/>
              </w:rPr>
              <w:t>У</w:t>
            </w:r>
          </w:p>
        </w:tc>
        <w:tc>
          <w:tcPr>
            <w:tcW w:w="1027" w:type="dxa"/>
            <w:noWrap/>
          </w:tcPr>
          <w:p w14:paraId="4449AFD0" w14:textId="77777777" w:rsidR="00954F67" w:rsidRPr="005855DF" w:rsidRDefault="00954F67" w:rsidP="00954F67">
            <w:pPr>
              <w:pStyle w:val="14"/>
              <w:jc w:val="center"/>
              <w:rPr>
                <w:color w:val="000000" w:themeColor="text1"/>
                <w:lang w:val="en-US"/>
              </w:rPr>
            </w:pPr>
            <w:r w:rsidRPr="005855DF">
              <w:rPr>
                <w:color w:val="000000" w:themeColor="text1"/>
                <w:lang w:val="en-US"/>
              </w:rPr>
              <w:t>N(1)</w:t>
            </w:r>
          </w:p>
        </w:tc>
        <w:tc>
          <w:tcPr>
            <w:tcW w:w="2350" w:type="dxa"/>
          </w:tcPr>
          <w:p w14:paraId="59EAA297" w14:textId="77777777" w:rsidR="00954F67" w:rsidRPr="005855DF" w:rsidRDefault="00954F67" w:rsidP="00954F67">
            <w:pPr>
              <w:pStyle w:val="14"/>
              <w:rPr>
                <w:color w:val="000000" w:themeColor="text1"/>
              </w:rPr>
            </w:pPr>
            <w:r w:rsidRPr="005855DF">
              <w:rPr>
                <w:color w:val="000000" w:themeColor="text1"/>
              </w:rPr>
              <w:t>Признак реабилитации</w:t>
            </w:r>
          </w:p>
        </w:tc>
        <w:tc>
          <w:tcPr>
            <w:tcW w:w="2753" w:type="dxa"/>
          </w:tcPr>
          <w:p w14:paraId="196C6781" w14:textId="77777777" w:rsidR="00954F67" w:rsidRPr="005855DF" w:rsidRDefault="00954F67" w:rsidP="00954F67">
            <w:pPr>
              <w:pStyle w:val="14"/>
              <w:rPr>
                <w:color w:val="000000" w:themeColor="text1"/>
              </w:rPr>
            </w:pPr>
            <w:r w:rsidRPr="005855DF">
              <w:rPr>
                <w:color w:val="000000" w:themeColor="text1"/>
              </w:rPr>
              <w:t xml:space="preserve">Указывается </w:t>
            </w:r>
            <w:r>
              <w:rPr>
                <w:color w:val="000000" w:themeColor="text1"/>
              </w:rPr>
              <w:t>значение «</w:t>
            </w:r>
            <w:r w:rsidRPr="005855DF">
              <w:rPr>
                <w:color w:val="000000" w:themeColor="text1"/>
              </w:rPr>
              <w:t>1</w:t>
            </w:r>
            <w:r>
              <w:rPr>
                <w:color w:val="000000" w:themeColor="text1"/>
              </w:rPr>
              <w:t>» для случаев реабилитации</w:t>
            </w:r>
          </w:p>
        </w:tc>
      </w:tr>
      <w:tr w:rsidR="00954F67" w:rsidRPr="005855DF" w14:paraId="359987A0" w14:textId="77777777" w:rsidTr="00954F67">
        <w:tc>
          <w:tcPr>
            <w:tcW w:w="1656" w:type="dxa"/>
            <w:gridSpan w:val="2"/>
            <w:noWrap/>
          </w:tcPr>
          <w:p w14:paraId="10424931" w14:textId="77777777" w:rsidR="00954F67" w:rsidRPr="005855DF" w:rsidRDefault="00954F67" w:rsidP="00954F67">
            <w:pPr>
              <w:pStyle w:val="14"/>
              <w:rPr>
                <w:rFonts w:eastAsia="Calibri"/>
                <w:color w:val="000000" w:themeColor="text1"/>
                <w:lang w:eastAsia="ru-RU"/>
              </w:rPr>
            </w:pPr>
          </w:p>
        </w:tc>
        <w:tc>
          <w:tcPr>
            <w:tcW w:w="1655" w:type="dxa"/>
            <w:noWrap/>
          </w:tcPr>
          <w:p w14:paraId="59FE95F8"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PRVS</w:t>
            </w:r>
          </w:p>
        </w:tc>
        <w:tc>
          <w:tcPr>
            <w:tcW w:w="709" w:type="dxa"/>
            <w:noWrap/>
          </w:tcPr>
          <w:p w14:paraId="16CC3BA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3418AF50"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N(4)</w:t>
            </w:r>
          </w:p>
        </w:tc>
        <w:tc>
          <w:tcPr>
            <w:tcW w:w="2350" w:type="dxa"/>
          </w:tcPr>
          <w:p w14:paraId="320A5466"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Специальность </w:t>
            </w:r>
            <w:r w:rsidRPr="005855DF">
              <w:rPr>
                <w:color w:val="000000" w:themeColor="text1"/>
              </w:rPr>
              <w:t>лечащего врача/врача, закрывшего талон (историю болезни)</w:t>
            </w:r>
          </w:p>
        </w:tc>
        <w:tc>
          <w:tcPr>
            <w:tcW w:w="2753" w:type="dxa"/>
          </w:tcPr>
          <w:p w14:paraId="515499B5" w14:textId="77777777" w:rsidR="00954F67" w:rsidRPr="005855DF" w:rsidRDefault="00954F67" w:rsidP="00954F67">
            <w:pPr>
              <w:pStyle w:val="14"/>
              <w:jc w:val="left"/>
              <w:rPr>
                <w:color w:val="000000" w:themeColor="text1"/>
                <w:lang w:eastAsia="ru-RU"/>
              </w:rPr>
            </w:pPr>
            <w:r w:rsidRPr="005855DF">
              <w:rPr>
                <w:color w:val="000000" w:themeColor="text1"/>
                <w:lang w:eastAsia="ru-RU"/>
              </w:rPr>
              <w:t xml:space="preserve">Классификатор медицинских специальностей (Приложение А </w:t>
            </w:r>
            <w:r w:rsidRPr="005855DF">
              <w:rPr>
                <w:color w:val="000000" w:themeColor="text1"/>
                <w:lang w:val="en-US" w:eastAsia="ru-RU"/>
              </w:rPr>
              <w:t>V</w:t>
            </w:r>
            <w:r w:rsidRPr="005855DF">
              <w:rPr>
                <w:color w:val="000000" w:themeColor="text1"/>
                <w:lang w:eastAsia="ru-RU"/>
              </w:rPr>
              <w:t>021).</w:t>
            </w:r>
            <w:r w:rsidRPr="005855DF">
              <w:rPr>
                <w:color w:val="000000" w:themeColor="text1"/>
              </w:rPr>
              <w:t xml:space="preserve">Указывается значение </w:t>
            </w:r>
            <w:r w:rsidRPr="005855DF">
              <w:rPr>
                <w:color w:val="000000" w:themeColor="text1"/>
                <w:lang w:val="en-US"/>
              </w:rPr>
              <w:t>IDSPEC</w:t>
            </w:r>
          </w:p>
        </w:tc>
      </w:tr>
      <w:tr w:rsidR="00954F67" w:rsidRPr="005855DF" w14:paraId="01D7F608" w14:textId="77777777" w:rsidTr="00954F67">
        <w:tc>
          <w:tcPr>
            <w:tcW w:w="1656" w:type="dxa"/>
            <w:gridSpan w:val="2"/>
            <w:noWrap/>
          </w:tcPr>
          <w:p w14:paraId="5DF4DAEB" w14:textId="77777777" w:rsidR="00954F67" w:rsidRPr="005855DF" w:rsidRDefault="00954F67" w:rsidP="00954F67">
            <w:pPr>
              <w:pStyle w:val="14"/>
              <w:rPr>
                <w:rFonts w:eastAsia="Calibri"/>
                <w:color w:val="000000" w:themeColor="text1"/>
                <w:lang w:eastAsia="ru-RU"/>
              </w:rPr>
            </w:pPr>
          </w:p>
        </w:tc>
        <w:tc>
          <w:tcPr>
            <w:tcW w:w="1655" w:type="dxa"/>
            <w:noWrap/>
          </w:tcPr>
          <w:p w14:paraId="157F4264"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VERS</w:t>
            </w:r>
            <w:r w:rsidRPr="005855DF">
              <w:rPr>
                <w:rFonts w:eastAsia="Calibri"/>
                <w:color w:val="000000" w:themeColor="text1"/>
                <w:lang w:eastAsia="ru-RU"/>
              </w:rPr>
              <w:t>_</w:t>
            </w:r>
            <w:r w:rsidRPr="005855DF">
              <w:rPr>
                <w:rFonts w:eastAsia="Calibri"/>
                <w:color w:val="000000" w:themeColor="text1"/>
                <w:lang w:val="en-US" w:eastAsia="ru-RU"/>
              </w:rPr>
              <w:t>SPEC</w:t>
            </w:r>
          </w:p>
        </w:tc>
        <w:tc>
          <w:tcPr>
            <w:tcW w:w="709" w:type="dxa"/>
            <w:noWrap/>
          </w:tcPr>
          <w:p w14:paraId="4E22A1B6"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21A2A37A" w14:textId="77777777" w:rsidR="00954F67" w:rsidRPr="005855DF" w:rsidRDefault="00954F67" w:rsidP="00954F67">
            <w:pPr>
              <w:pStyle w:val="14"/>
              <w:ind w:left="283"/>
              <w:jc w:val="center"/>
              <w:rPr>
                <w:color w:val="000000" w:themeColor="text1"/>
                <w:lang w:val="en-US" w:eastAsia="ru-RU"/>
              </w:rPr>
            </w:pPr>
            <w:r w:rsidRPr="005855DF">
              <w:rPr>
                <w:color w:val="000000" w:themeColor="text1"/>
                <w:lang w:val="en-US" w:eastAsia="ru-RU"/>
              </w:rPr>
              <w:t>T(4)</w:t>
            </w:r>
          </w:p>
        </w:tc>
        <w:tc>
          <w:tcPr>
            <w:tcW w:w="2350" w:type="dxa"/>
          </w:tcPr>
          <w:p w14:paraId="7766496C" w14:textId="77777777" w:rsidR="00954F67" w:rsidRPr="005855DF" w:rsidRDefault="00954F67" w:rsidP="00954F67">
            <w:pPr>
              <w:pStyle w:val="14"/>
              <w:rPr>
                <w:color w:val="000000" w:themeColor="text1"/>
                <w:lang w:eastAsia="ru-RU"/>
              </w:rPr>
            </w:pPr>
            <w:r w:rsidRPr="005855DF">
              <w:rPr>
                <w:color w:val="000000" w:themeColor="text1"/>
              </w:rPr>
              <w:t>Код классификатора</w:t>
            </w:r>
            <w:r w:rsidRPr="005855DF">
              <w:rPr>
                <w:color w:val="000000" w:themeColor="text1"/>
                <w:lang w:val="en-US"/>
              </w:rPr>
              <w:t xml:space="preserve"> </w:t>
            </w:r>
            <w:r w:rsidRPr="005855DF">
              <w:rPr>
                <w:color w:val="000000" w:themeColor="text1"/>
              </w:rPr>
              <w:t>медицинских специальностей</w:t>
            </w:r>
          </w:p>
        </w:tc>
        <w:tc>
          <w:tcPr>
            <w:tcW w:w="2753" w:type="dxa"/>
          </w:tcPr>
          <w:p w14:paraId="2A1BA6BA" w14:textId="77777777" w:rsidR="00954F67" w:rsidRPr="005855DF" w:rsidRDefault="00954F67" w:rsidP="00954F67">
            <w:pPr>
              <w:pStyle w:val="14"/>
              <w:jc w:val="left"/>
              <w:rPr>
                <w:color w:val="000000" w:themeColor="text1"/>
              </w:rPr>
            </w:pPr>
            <w:r w:rsidRPr="005855DF">
              <w:rPr>
                <w:color w:val="000000" w:themeColor="text1"/>
              </w:rPr>
              <w:t xml:space="preserve">Указывается имя используемого </w:t>
            </w:r>
            <w:r w:rsidRPr="005855DF">
              <w:rPr>
                <w:color w:val="000000" w:themeColor="text1"/>
                <w:lang w:eastAsia="ru-RU"/>
              </w:rPr>
              <w:t>классификатора</w:t>
            </w:r>
            <w:r w:rsidRPr="005855DF">
              <w:rPr>
                <w:color w:val="000000" w:themeColor="text1"/>
              </w:rPr>
              <w:t xml:space="preserve"> медицинских специальностей </w:t>
            </w:r>
          </w:p>
        </w:tc>
      </w:tr>
      <w:tr w:rsidR="00954F67" w:rsidRPr="005855DF" w14:paraId="1D1FC025" w14:textId="77777777" w:rsidTr="00954F67">
        <w:tc>
          <w:tcPr>
            <w:tcW w:w="1656" w:type="dxa"/>
            <w:gridSpan w:val="2"/>
            <w:noWrap/>
          </w:tcPr>
          <w:p w14:paraId="550636D2" w14:textId="77777777" w:rsidR="00954F67" w:rsidRPr="005855DF" w:rsidRDefault="00954F67" w:rsidP="00954F67">
            <w:pPr>
              <w:pStyle w:val="14"/>
              <w:rPr>
                <w:rFonts w:eastAsia="Calibri"/>
                <w:color w:val="000000" w:themeColor="text1"/>
                <w:lang w:eastAsia="ru-RU"/>
              </w:rPr>
            </w:pPr>
          </w:p>
        </w:tc>
        <w:tc>
          <w:tcPr>
            <w:tcW w:w="1655" w:type="dxa"/>
            <w:noWrap/>
          </w:tcPr>
          <w:p w14:paraId="6A71ECAE"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IDDOKT</w:t>
            </w:r>
          </w:p>
        </w:tc>
        <w:tc>
          <w:tcPr>
            <w:tcW w:w="709" w:type="dxa"/>
            <w:noWrap/>
          </w:tcPr>
          <w:p w14:paraId="2F91D09D"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07FCE51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Т(</w:t>
            </w:r>
            <w:r w:rsidRPr="005855DF">
              <w:rPr>
                <w:color w:val="000000" w:themeColor="text1"/>
              </w:rPr>
              <w:t>25</w:t>
            </w:r>
            <w:r w:rsidRPr="005855DF">
              <w:rPr>
                <w:color w:val="000000" w:themeColor="text1"/>
                <w:lang w:eastAsia="ru-RU"/>
              </w:rPr>
              <w:t>)</w:t>
            </w:r>
          </w:p>
        </w:tc>
        <w:tc>
          <w:tcPr>
            <w:tcW w:w="2350" w:type="dxa"/>
          </w:tcPr>
          <w:p w14:paraId="0BEE475B" w14:textId="77777777" w:rsidR="00954F67" w:rsidRPr="005855DF" w:rsidRDefault="00954F67" w:rsidP="00954F67">
            <w:pPr>
              <w:pStyle w:val="14"/>
              <w:jc w:val="left"/>
              <w:rPr>
                <w:color w:val="000000" w:themeColor="text1"/>
                <w:lang w:eastAsia="ru-RU"/>
              </w:rPr>
            </w:pPr>
            <w:r w:rsidRPr="005855DF">
              <w:rPr>
                <w:color w:val="000000" w:themeColor="text1"/>
                <w:lang w:eastAsia="ru-RU"/>
              </w:rPr>
              <w:t xml:space="preserve">Код </w:t>
            </w:r>
            <w:r w:rsidRPr="005855DF">
              <w:rPr>
                <w:color w:val="000000" w:themeColor="text1"/>
              </w:rPr>
              <w:t>лечащего врача/врача, закрывшего талон (историю болезни)</w:t>
            </w:r>
          </w:p>
        </w:tc>
        <w:tc>
          <w:tcPr>
            <w:tcW w:w="2753" w:type="dxa"/>
          </w:tcPr>
          <w:p w14:paraId="4F341BEA" w14:textId="77777777" w:rsidR="00954F67" w:rsidRPr="005855DF" w:rsidRDefault="00954F67" w:rsidP="00954F67">
            <w:pPr>
              <w:pStyle w:val="14"/>
              <w:rPr>
                <w:color w:val="000000" w:themeColor="text1"/>
                <w:lang w:eastAsia="ru-RU"/>
              </w:rPr>
            </w:pPr>
            <w:r w:rsidRPr="005855DF">
              <w:rPr>
                <w:color w:val="000000" w:themeColor="text1"/>
                <w:lang w:eastAsia="ru-RU"/>
              </w:rPr>
              <w:t>Территориальный справочник</w:t>
            </w:r>
          </w:p>
        </w:tc>
      </w:tr>
      <w:tr w:rsidR="00954F67" w:rsidRPr="005855DF" w14:paraId="568920BF" w14:textId="77777777" w:rsidTr="00954F67">
        <w:tc>
          <w:tcPr>
            <w:tcW w:w="1656" w:type="dxa"/>
            <w:gridSpan w:val="2"/>
            <w:noWrap/>
          </w:tcPr>
          <w:p w14:paraId="661B00A3" w14:textId="77777777" w:rsidR="00954F67" w:rsidRPr="005855DF" w:rsidRDefault="00954F67" w:rsidP="00954F67">
            <w:pPr>
              <w:pStyle w:val="14"/>
              <w:rPr>
                <w:rFonts w:eastAsia="Calibri"/>
                <w:color w:val="000000" w:themeColor="text1"/>
                <w:lang w:eastAsia="ru-RU"/>
              </w:rPr>
            </w:pPr>
          </w:p>
        </w:tc>
        <w:tc>
          <w:tcPr>
            <w:tcW w:w="1655" w:type="dxa"/>
            <w:noWrap/>
          </w:tcPr>
          <w:p w14:paraId="34F46C12"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ED_COL</w:t>
            </w:r>
          </w:p>
        </w:tc>
        <w:tc>
          <w:tcPr>
            <w:tcW w:w="709" w:type="dxa"/>
            <w:noWrap/>
          </w:tcPr>
          <w:p w14:paraId="1FE2B5E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576802DA"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N(5.2)</w:t>
            </w:r>
          </w:p>
        </w:tc>
        <w:tc>
          <w:tcPr>
            <w:tcW w:w="2350" w:type="dxa"/>
          </w:tcPr>
          <w:p w14:paraId="4C42530A" w14:textId="77777777" w:rsidR="00954F67" w:rsidRPr="005855DF" w:rsidRDefault="00954F67" w:rsidP="00954F67">
            <w:pPr>
              <w:pStyle w:val="14"/>
              <w:rPr>
                <w:color w:val="000000" w:themeColor="text1"/>
                <w:lang w:eastAsia="ru-RU"/>
              </w:rPr>
            </w:pPr>
            <w:r w:rsidRPr="005855DF">
              <w:rPr>
                <w:color w:val="000000" w:themeColor="text1"/>
                <w:lang w:eastAsia="ru-RU"/>
              </w:rPr>
              <w:t>Количество единиц оплаты медицинской помощи</w:t>
            </w:r>
          </w:p>
        </w:tc>
        <w:tc>
          <w:tcPr>
            <w:tcW w:w="2753" w:type="dxa"/>
          </w:tcPr>
          <w:p w14:paraId="27788B6A" w14:textId="77777777" w:rsidR="00954F67" w:rsidRPr="005855DF" w:rsidRDefault="00954F67" w:rsidP="00954F67">
            <w:pPr>
              <w:pStyle w:val="14"/>
              <w:rPr>
                <w:color w:val="000000" w:themeColor="text1"/>
                <w:lang w:eastAsia="ru-RU"/>
              </w:rPr>
            </w:pPr>
          </w:p>
        </w:tc>
      </w:tr>
      <w:tr w:rsidR="00954F67" w:rsidRPr="005855DF" w14:paraId="2345B702" w14:textId="77777777" w:rsidTr="00954F67">
        <w:tc>
          <w:tcPr>
            <w:tcW w:w="1656" w:type="dxa"/>
            <w:gridSpan w:val="2"/>
            <w:noWrap/>
          </w:tcPr>
          <w:p w14:paraId="65BA24EA" w14:textId="77777777" w:rsidR="00954F67" w:rsidRPr="005855DF" w:rsidRDefault="00954F67" w:rsidP="00954F67">
            <w:pPr>
              <w:pStyle w:val="14"/>
              <w:rPr>
                <w:rFonts w:eastAsia="Calibri"/>
                <w:color w:val="000000" w:themeColor="text1"/>
                <w:lang w:eastAsia="ru-RU"/>
              </w:rPr>
            </w:pPr>
          </w:p>
        </w:tc>
        <w:tc>
          <w:tcPr>
            <w:tcW w:w="1655" w:type="dxa"/>
            <w:noWrap/>
          </w:tcPr>
          <w:p w14:paraId="31270392"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TARIF</w:t>
            </w:r>
          </w:p>
        </w:tc>
        <w:tc>
          <w:tcPr>
            <w:tcW w:w="709" w:type="dxa"/>
            <w:noWrap/>
          </w:tcPr>
          <w:p w14:paraId="40C0B45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BD3E95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350" w:type="dxa"/>
          </w:tcPr>
          <w:p w14:paraId="4BAC7A9D" w14:textId="77777777" w:rsidR="00954F67" w:rsidRPr="005855DF" w:rsidRDefault="00954F67" w:rsidP="00954F67">
            <w:pPr>
              <w:pStyle w:val="14"/>
              <w:rPr>
                <w:color w:val="000000" w:themeColor="text1"/>
                <w:lang w:eastAsia="ru-RU"/>
              </w:rPr>
            </w:pPr>
            <w:r w:rsidRPr="005855DF">
              <w:rPr>
                <w:color w:val="000000" w:themeColor="text1"/>
                <w:lang w:eastAsia="ru-RU"/>
              </w:rPr>
              <w:t>Тариф</w:t>
            </w:r>
          </w:p>
        </w:tc>
        <w:tc>
          <w:tcPr>
            <w:tcW w:w="2753" w:type="dxa"/>
          </w:tcPr>
          <w:p w14:paraId="32E8AD1B" w14:textId="77777777" w:rsidR="00954F67" w:rsidRPr="005855DF" w:rsidRDefault="00954F67" w:rsidP="00954F67">
            <w:pPr>
              <w:pStyle w:val="14"/>
              <w:jc w:val="left"/>
              <w:rPr>
                <w:rFonts w:eastAsia="MS Mincho"/>
                <w:color w:val="000000" w:themeColor="text1"/>
                <w:lang w:eastAsia="ru-RU"/>
              </w:rPr>
            </w:pPr>
            <w:r w:rsidRPr="005855DF">
              <w:rPr>
                <w:rFonts w:eastAsia="MS Mincho"/>
                <w:color w:val="000000" w:themeColor="text1"/>
                <w:lang w:eastAsia="ru-RU"/>
              </w:rPr>
              <w:t>Тариф с учётом всех примененных коэффициентов (п</w:t>
            </w:r>
            <w:r w:rsidRPr="005855DF">
              <w:rPr>
                <w:color w:val="000000" w:themeColor="text1"/>
              </w:rPr>
              <w:t>ри оплате случая по КСГ с внутрибольничным переводом  – стоимость, рассчитанная в соответствии с Методическими рекомендациями по способам оплаты медицинской помощи за счет средств ОМС)</w:t>
            </w:r>
          </w:p>
        </w:tc>
      </w:tr>
      <w:tr w:rsidR="00954F67" w:rsidRPr="005855DF" w14:paraId="22762B72" w14:textId="77777777" w:rsidTr="00954F67">
        <w:tc>
          <w:tcPr>
            <w:tcW w:w="1656" w:type="dxa"/>
            <w:gridSpan w:val="2"/>
            <w:noWrap/>
          </w:tcPr>
          <w:p w14:paraId="448A852B" w14:textId="77777777" w:rsidR="00954F67" w:rsidRPr="005855DF" w:rsidRDefault="00954F67" w:rsidP="00954F67">
            <w:pPr>
              <w:pStyle w:val="14"/>
              <w:rPr>
                <w:rFonts w:eastAsia="Calibri"/>
                <w:color w:val="000000" w:themeColor="text1"/>
                <w:lang w:eastAsia="ru-RU"/>
              </w:rPr>
            </w:pPr>
          </w:p>
        </w:tc>
        <w:tc>
          <w:tcPr>
            <w:tcW w:w="1655" w:type="dxa"/>
            <w:noWrap/>
          </w:tcPr>
          <w:p w14:paraId="11239A5E"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SUM</w:t>
            </w:r>
            <w:r w:rsidRPr="005855DF">
              <w:rPr>
                <w:rFonts w:eastAsia="Calibri"/>
                <w:color w:val="000000" w:themeColor="text1"/>
                <w:lang w:eastAsia="ru-RU"/>
              </w:rPr>
              <w:t>_</w:t>
            </w:r>
            <w:r w:rsidRPr="005855DF">
              <w:rPr>
                <w:rFonts w:eastAsia="Calibri"/>
                <w:color w:val="000000" w:themeColor="text1"/>
                <w:lang w:val="en-US" w:eastAsia="ru-RU"/>
              </w:rPr>
              <w:t>M</w:t>
            </w:r>
          </w:p>
        </w:tc>
        <w:tc>
          <w:tcPr>
            <w:tcW w:w="709" w:type="dxa"/>
            <w:noWrap/>
          </w:tcPr>
          <w:p w14:paraId="1DE5B02A"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0FA3EE96"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350" w:type="dxa"/>
          </w:tcPr>
          <w:p w14:paraId="1F04B43B"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Стоимость случая, выставленная к оплате</w:t>
            </w:r>
          </w:p>
        </w:tc>
        <w:tc>
          <w:tcPr>
            <w:tcW w:w="2753" w:type="dxa"/>
          </w:tcPr>
          <w:p w14:paraId="1282F6B4" w14:textId="77777777" w:rsidR="00954F67" w:rsidRPr="005855DF" w:rsidRDefault="00954F67" w:rsidP="00954F67">
            <w:pPr>
              <w:pStyle w:val="14"/>
              <w:rPr>
                <w:rFonts w:eastAsia="MS Mincho"/>
                <w:color w:val="000000" w:themeColor="text1"/>
                <w:lang w:eastAsia="ru-RU"/>
              </w:rPr>
            </w:pPr>
            <w:r w:rsidRPr="005855DF">
              <w:rPr>
                <w:rFonts w:eastAsia="MS Mincho"/>
                <w:color w:val="000000" w:themeColor="text1"/>
                <w:lang w:eastAsia="ru-RU"/>
              </w:rPr>
              <w:t>Может указываться нулевое значение.</w:t>
            </w:r>
          </w:p>
          <w:p w14:paraId="453F24DE" w14:textId="77777777" w:rsidR="00954F67" w:rsidRPr="005855DF" w:rsidRDefault="00954F67" w:rsidP="00954F67">
            <w:pPr>
              <w:pStyle w:val="14"/>
              <w:rPr>
                <w:rFonts w:eastAsia="MS Mincho"/>
                <w:color w:val="000000" w:themeColor="text1"/>
                <w:lang w:eastAsia="ru-RU"/>
              </w:rPr>
            </w:pPr>
            <w:r w:rsidRPr="005855DF">
              <w:rPr>
                <w:rFonts w:eastAsia="MS Mincho"/>
                <w:color w:val="000000" w:themeColor="text1"/>
                <w:lang w:eastAsia="ru-RU"/>
              </w:rPr>
              <w:t>Может состоять из тарифа и стоимости некоторых услуг.</w:t>
            </w:r>
          </w:p>
        </w:tc>
      </w:tr>
      <w:tr w:rsidR="00954F67" w:rsidRPr="005855DF" w14:paraId="5AF565E3" w14:textId="77777777" w:rsidTr="00954F67">
        <w:tc>
          <w:tcPr>
            <w:tcW w:w="1656" w:type="dxa"/>
            <w:gridSpan w:val="2"/>
            <w:noWrap/>
          </w:tcPr>
          <w:p w14:paraId="2A6D833E" w14:textId="77777777" w:rsidR="00954F67" w:rsidRPr="005855DF" w:rsidRDefault="00954F67" w:rsidP="00954F67">
            <w:pPr>
              <w:pStyle w:val="14"/>
              <w:rPr>
                <w:rFonts w:eastAsia="Calibri"/>
                <w:color w:val="000000" w:themeColor="text1"/>
                <w:lang w:eastAsia="ru-RU"/>
              </w:rPr>
            </w:pPr>
          </w:p>
        </w:tc>
        <w:tc>
          <w:tcPr>
            <w:tcW w:w="1655" w:type="dxa"/>
            <w:noWrap/>
          </w:tcPr>
          <w:p w14:paraId="4650984C" w14:textId="77777777" w:rsidR="00954F67" w:rsidRPr="005855DF" w:rsidRDefault="00954F67" w:rsidP="00954F67">
            <w:pPr>
              <w:pStyle w:val="14"/>
              <w:rPr>
                <w:color w:val="000000" w:themeColor="text1"/>
                <w:lang w:val="en-US" w:eastAsia="ru-RU"/>
              </w:rPr>
            </w:pPr>
            <w:r w:rsidRPr="005855DF">
              <w:rPr>
                <w:rFonts w:eastAsia="Calibri"/>
                <w:color w:val="000000" w:themeColor="text1"/>
              </w:rPr>
              <w:t>SANK</w:t>
            </w:r>
          </w:p>
        </w:tc>
        <w:tc>
          <w:tcPr>
            <w:tcW w:w="709" w:type="dxa"/>
            <w:noWrap/>
          </w:tcPr>
          <w:p w14:paraId="1CEF6CFC" w14:textId="77777777" w:rsidR="00954F67" w:rsidRPr="005855DF" w:rsidRDefault="00954F67" w:rsidP="00954F67">
            <w:pPr>
              <w:pStyle w:val="14"/>
              <w:jc w:val="center"/>
              <w:rPr>
                <w:color w:val="000000" w:themeColor="text1"/>
                <w:lang w:eastAsia="ru-RU"/>
              </w:rPr>
            </w:pPr>
            <w:r w:rsidRPr="005855DF">
              <w:rPr>
                <w:color w:val="000000" w:themeColor="text1"/>
              </w:rPr>
              <w:t>УМ</w:t>
            </w:r>
          </w:p>
        </w:tc>
        <w:tc>
          <w:tcPr>
            <w:tcW w:w="1027" w:type="dxa"/>
            <w:noWrap/>
          </w:tcPr>
          <w:p w14:paraId="2834BD11" w14:textId="77777777" w:rsidR="00954F67" w:rsidRPr="005855DF" w:rsidRDefault="00954F67" w:rsidP="00954F67">
            <w:pPr>
              <w:pStyle w:val="14"/>
              <w:jc w:val="center"/>
              <w:rPr>
                <w:color w:val="000000" w:themeColor="text1"/>
                <w:lang w:val="en-US" w:eastAsia="ru-RU"/>
              </w:rPr>
            </w:pPr>
            <w:r w:rsidRPr="005855DF">
              <w:rPr>
                <w:color w:val="000000" w:themeColor="text1"/>
              </w:rPr>
              <w:t>S</w:t>
            </w:r>
          </w:p>
        </w:tc>
        <w:tc>
          <w:tcPr>
            <w:tcW w:w="2350" w:type="dxa"/>
          </w:tcPr>
          <w:p w14:paraId="0A45ED87" w14:textId="77777777" w:rsidR="00954F67" w:rsidRPr="005855DF" w:rsidRDefault="00954F67" w:rsidP="00954F67">
            <w:pPr>
              <w:pStyle w:val="14"/>
              <w:jc w:val="left"/>
              <w:rPr>
                <w:color w:val="000000" w:themeColor="text1"/>
                <w:lang w:eastAsia="ru-RU"/>
              </w:rPr>
            </w:pPr>
            <w:r w:rsidRPr="005855DF">
              <w:rPr>
                <w:color w:val="000000" w:themeColor="text1"/>
              </w:rPr>
              <w:t xml:space="preserve">Сведения о санкциях  </w:t>
            </w:r>
          </w:p>
        </w:tc>
        <w:tc>
          <w:tcPr>
            <w:tcW w:w="2753" w:type="dxa"/>
          </w:tcPr>
          <w:p w14:paraId="37B5F7EF" w14:textId="77777777" w:rsidR="00954F67" w:rsidRPr="005855DF" w:rsidRDefault="00954F67" w:rsidP="00954F67">
            <w:pPr>
              <w:pStyle w:val="14"/>
              <w:jc w:val="left"/>
              <w:rPr>
                <w:color w:val="000000" w:themeColor="text1"/>
                <w:lang w:eastAsia="ru-RU"/>
              </w:rPr>
            </w:pPr>
            <w:r w:rsidRPr="005855DF">
              <w:rPr>
                <w:color w:val="000000" w:themeColor="text1"/>
                <w:lang w:eastAsia="ru-RU"/>
              </w:rPr>
              <w:t>Описывает санкции, примененные в рамках данного случая.</w:t>
            </w:r>
          </w:p>
        </w:tc>
      </w:tr>
      <w:tr w:rsidR="00954F67" w:rsidRPr="005855DF" w14:paraId="2FAF4E43" w14:textId="77777777" w:rsidTr="00954F67">
        <w:tc>
          <w:tcPr>
            <w:tcW w:w="1656" w:type="dxa"/>
            <w:gridSpan w:val="2"/>
            <w:noWrap/>
          </w:tcPr>
          <w:p w14:paraId="13529C0B" w14:textId="77777777" w:rsidR="00954F67" w:rsidRPr="005855DF" w:rsidRDefault="00954F67" w:rsidP="00954F67">
            <w:pPr>
              <w:pStyle w:val="14"/>
              <w:rPr>
                <w:rFonts w:eastAsia="Calibri"/>
                <w:color w:val="000000" w:themeColor="text1"/>
                <w:lang w:eastAsia="ru-RU"/>
              </w:rPr>
            </w:pPr>
          </w:p>
        </w:tc>
        <w:tc>
          <w:tcPr>
            <w:tcW w:w="1655" w:type="dxa"/>
            <w:noWrap/>
          </w:tcPr>
          <w:p w14:paraId="63391F05" w14:textId="77777777" w:rsidR="00954F67" w:rsidRPr="005855DF" w:rsidRDefault="00954F67" w:rsidP="00954F67">
            <w:pPr>
              <w:pStyle w:val="14"/>
              <w:rPr>
                <w:color w:val="000000" w:themeColor="text1"/>
                <w:lang w:eastAsia="ru-RU"/>
              </w:rPr>
            </w:pPr>
            <w:r w:rsidRPr="005855DF">
              <w:rPr>
                <w:color w:val="000000" w:themeColor="text1"/>
                <w:lang w:val="en-US" w:eastAsia="ru-RU"/>
              </w:rPr>
              <w:t>USL</w:t>
            </w:r>
          </w:p>
        </w:tc>
        <w:tc>
          <w:tcPr>
            <w:tcW w:w="709" w:type="dxa"/>
            <w:noWrap/>
          </w:tcPr>
          <w:p w14:paraId="2167F888"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УМ</w:t>
            </w:r>
          </w:p>
        </w:tc>
        <w:tc>
          <w:tcPr>
            <w:tcW w:w="1027" w:type="dxa"/>
            <w:noWrap/>
          </w:tcPr>
          <w:p w14:paraId="2CB63A9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350" w:type="dxa"/>
          </w:tcPr>
          <w:p w14:paraId="65F2B41B" w14:textId="77777777" w:rsidR="00954F67" w:rsidRPr="005855DF" w:rsidRDefault="00954F67" w:rsidP="00954F67">
            <w:pPr>
              <w:pStyle w:val="14"/>
              <w:rPr>
                <w:color w:val="000000" w:themeColor="text1"/>
                <w:lang w:eastAsia="ru-RU"/>
              </w:rPr>
            </w:pPr>
            <w:r w:rsidRPr="005855DF">
              <w:rPr>
                <w:color w:val="000000" w:themeColor="text1"/>
                <w:lang w:eastAsia="ru-RU"/>
              </w:rPr>
              <w:t>Сведения об услуге</w:t>
            </w:r>
          </w:p>
        </w:tc>
        <w:tc>
          <w:tcPr>
            <w:tcW w:w="2753" w:type="dxa"/>
          </w:tcPr>
          <w:p w14:paraId="2AF45650" w14:textId="77777777" w:rsidR="00954F67" w:rsidRPr="005855DF" w:rsidRDefault="00954F67" w:rsidP="00954F67">
            <w:pPr>
              <w:pStyle w:val="14"/>
              <w:jc w:val="left"/>
              <w:rPr>
                <w:color w:val="000000" w:themeColor="text1"/>
                <w:lang w:eastAsia="ru-RU"/>
              </w:rPr>
            </w:pPr>
            <w:r w:rsidRPr="005855DF">
              <w:rPr>
                <w:color w:val="000000" w:themeColor="text1"/>
                <w:lang w:eastAsia="ru-RU"/>
              </w:rPr>
              <w:t>Описывает услуги, оказанные в рамках данного случая.</w:t>
            </w:r>
          </w:p>
          <w:p w14:paraId="7AA0011E" w14:textId="77777777" w:rsidR="00954F67" w:rsidRPr="005855DF" w:rsidRDefault="00954F67" w:rsidP="00954F67">
            <w:pPr>
              <w:pStyle w:val="14"/>
              <w:jc w:val="left"/>
              <w:rPr>
                <w:color w:val="000000" w:themeColor="text1"/>
              </w:rPr>
            </w:pPr>
            <w:r w:rsidRPr="005855DF">
              <w:rPr>
                <w:color w:val="000000" w:themeColor="text1"/>
              </w:rPr>
              <w:t>Допускается указание услуг с нулевой стоимостью.</w:t>
            </w:r>
          </w:p>
          <w:p w14:paraId="6757D5BB" w14:textId="77777777" w:rsidR="00954F67" w:rsidRPr="005855DF" w:rsidRDefault="00954F67" w:rsidP="00954F67">
            <w:pPr>
              <w:pStyle w:val="14"/>
              <w:jc w:val="left"/>
              <w:rPr>
                <w:color w:val="000000" w:themeColor="text1"/>
                <w:lang w:eastAsia="ru-RU"/>
              </w:rPr>
            </w:pPr>
            <w:r w:rsidRPr="005855DF">
              <w:rPr>
                <w:color w:val="000000" w:themeColor="text1"/>
              </w:rPr>
              <w:t>Указание услуг с нулевой стоимостью обязательно, если условие их оказания является тарифообразующим (например, при оплате по КСГ).</w:t>
            </w:r>
          </w:p>
        </w:tc>
      </w:tr>
      <w:tr w:rsidR="00954F67" w:rsidRPr="005855DF" w14:paraId="3EF4052D" w14:textId="77777777" w:rsidTr="00954F67">
        <w:tc>
          <w:tcPr>
            <w:tcW w:w="1656" w:type="dxa"/>
            <w:gridSpan w:val="2"/>
            <w:noWrap/>
          </w:tcPr>
          <w:p w14:paraId="735A2652" w14:textId="77777777" w:rsidR="00954F67" w:rsidRPr="005855DF" w:rsidRDefault="00954F67" w:rsidP="00954F67">
            <w:pPr>
              <w:pStyle w:val="14"/>
              <w:rPr>
                <w:rFonts w:eastAsia="Calibri"/>
                <w:color w:val="000000" w:themeColor="text1"/>
                <w:lang w:eastAsia="ru-RU"/>
              </w:rPr>
            </w:pPr>
          </w:p>
        </w:tc>
        <w:tc>
          <w:tcPr>
            <w:tcW w:w="1655" w:type="dxa"/>
            <w:noWrap/>
          </w:tcPr>
          <w:p w14:paraId="647D0AA7"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COMENTSL</w:t>
            </w:r>
          </w:p>
        </w:tc>
        <w:tc>
          <w:tcPr>
            <w:tcW w:w="709" w:type="dxa"/>
            <w:noWrap/>
          </w:tcPr>
          <w:p w14:paraId="2C0E940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465228A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T(250)</w:t>
            </w:r>
          </w:p>
        </w:tc>
        <w:tc>
          <w:tcPr>
            <w:tcW w:w="2350" w:type="dxa"/>
          </w:tcPr>
          <w:p w14:paraId="58EDC95C" w14:textId="77777777" w:rsidR="00954F67" w:rsidRPr="005855DF" w:rsidRDefault="00954F67" w:rsidP="00954F67">
            <w:pPr>
              <w:pStyle w:val="14"/>
              <w:rPr>
                <w:color w:val="000000" w:themeColor="text1"/>
                <w:lang w:eastAsia="ru-RU"/>
              </w:rPr>
            </w:pPr>
            <w:r w:rsidRPr="005855DF">
              <w:rPr>
                <w:color w:val="000000" w:themeColor="text1"/>
                <w:lang w:eastAsia="ru-RU"/>
              </w:rPr>
              <w:t>Служебное поле</w:t>
            </w:r>
          </w:p>
        </w:tc>
        <w:tc>
          <w:tcPr>
            <w:tcW w:w="2753" w:type="dxa"/>
          </w:tcPr>
          <w:p w14:paraId="3552A796" w14:textId="77777777" w:rsidR="00954F67" w:rsidRPr="005855DF" w:rsidRDefault="00954F67" w:rsidP="00954F67">
            <w:pPr>
              <w:pStyle w:val="14"/>
              <w:rPr>
                <w:color w:val="000000" w:themeColor="text1"/>
                <w:lang w:eastAsia="ru-RU"/>
              </w:rPr>
            </w:pPr>
          </w:p>
        </w:tc>
      </w:tr>
      <w:tr w:rsidR="00954F67" w:rsidRPr="005855DF" w14:paraId="29C90B16" w14:textId="77777777" w:rsidTr="00954F67">
        <w:tc>
          <w:tcPr>
            <w:tcW w:w="10150" w:type="dxa"/>
            <w:gridSpan w:val="7"/>
            <w:noWrap/>
          </w:tcPr>
          <w:p w14:paraId="32776777" w14:textId="77777777" w:rsidR="00954F67" w:rsidRPr="005855DF" w:rsidRDefault="00954F67" w:rsidP="00954F67">
            <w:pPr>
              <w:pStyle w:val="14"/>
              <w:jc w:val="center"/>
              <w:rPr>
                <w:color w:val="000000" w:themeColor="text1"/>
                <w:lang w:eastAsia="ru-RU"/>
              </w:rPr>
            </w:pPr>
            <w:r w:rsidRPr="005855DF">
              <w:rPr>
                <w:color w:val="000000" w:themeColor="text1"/>
              </w:rPr>
              <w:t>Сведения о КСГ/КПГ</w:t>
            </w:r>
          </w:p>
        </w:tc>
      </w:tr>
      <w:tr w:rsidR="00954F67" w:rsidRPr="005855DF" w14:paraId="1D418615" w14:textId="77777777" w:rsidTr="00954F67">
        <w:tc>
          <w:tcPr>
            <w:tcW w:w="1656" w:type="dxa"/>
            <w:gridSpan w:val="2"/>
            <w:noWrap/>
          </w:tcPr>
          <w:p w14:paraId="20BB1014" w14:textId="77777777" w:rsidR="00954F67" w:rsidRPr="005855DF" w:rsidRDefault="00954F67" w:rsidP="00954F67">
            <w:pPr>
              <w:pStyle w:val="14"/>
              <w:rPr>
                <w:rFonts w:eastAsia="Calibri"/>
                <w:color w:val="000000" w:themeColor="text1"/>
              </w:rPr>
            </w:pPr>
            <w:r w:rsidRPr="005855DF">
              <w:rPr>
                <w:color w:val="000000" w:themeColor="text1"/>
                <w:lang w:val="en-US"/>
              </w:rPr>
              <w:t>KSG</w:t>
            </w:r>
            <w:r w:rsidRPr="005855DF">
              <w:rPr>
                <w:color w:val="000000" w:themeColor="text1"/>
              </w:rPr>
              <w:t>_</w:t>
            </w:r>
            <w:r w:rsidRPr="005855DF">
              <w:rPr>
                <w:color w:val="000000" w:themeColor="text1"/>
                <w:lang w:val="en-US"/>
              </w:rPr>
              <w:t xml:space="preserve"> KPG</w:t>
            </w:r>
          </w:p>
        </w:tc>
        <w:tc>
          <w:tcPr>
            <w:tcW w:w="1655" w:type="dxa"/>
            <w:noWrap/>
          </w:tcPr>
          <w:p w14:paraId="436494E0" w14:textId="77777777" w:rsidR="00954F67" w:rsidRPr="005855DF" w:rsidRDefault="00954F67" w:rsidP="00954F67">
            <w:pPr>
              <w:pStyle w:val="14"/>
              <w:rPr>
                <w:color w:val="000000" w:themeColor="text1"/>
                <w:lang w:val="en-US"/>
              </w:rPr>
            </w:pPr>
            <w:r w:rsidRPr="005855DF">
              <w:rPr>
                <w:color w:val="000000" w:themeColor="text1"/>
                <w:lang w:val="en-US"/>
              </w:rPr>
              <w:t>N_KSG</w:t>
            </w:r>
          </w:p>
        </w:tc>
        <w:tc>
          <w:tcPr>
            <w:tcW w:w="709" w:type="dxa"/>
            <w:noWrap/>
          </w:tcPr>
          <w:p w14:paraId="04B02567" w14:textId="77777777" w:rsidR="00954F67" w:rsidRPr="005855DF" w:rsidRDefault="00954F67" w:rsidP="00954F67">
            <w:pPr>
              <w:pStyle w:val="14"/>
              <w:jc w:val="center"/>
              <w:rPr>
                <w:color w:val="000000" w:themeColor="text1"/>
              </w:rPr>
            </w:pPr>
            <w:r w:rsidRPr="005855DF">
              <w:rPr>
                <w:color w:val="000000" w:themeColor="text1"/>
              </w:rPr>
              <w:t>У</w:t>
            </w:r>
          </w:p>
        </w:tc>
        <w:tc>
          <w:tcPr>
            <w:tcW w:w="1027" w:type="dxa"/>
            <w:noWrap/>
          </w:tcPr>
          <w:p w14:paraId="74979397" w14:textId="77777777" w:rsidR="00954F67" w:rsidRPr="005855DF" w:rsidRDefault="00954F67" w:rsidP="00954F67">
            <w:pPr>
              <w:pStyle w:val="14"/>
              <w:jc w:val="center"/>
              <w:rPr>
                <w:color w:val="000000" w:themeColor="text1"/>
                <w:lang w:val="en-US"/>
              </w:rPr>
            </w:pPr>
            <w:r w:rsidRPr="005855DF">
              <w:rPr>
                <w:color w:val="000000" w:themeColor="text1"/>
                <w:lang w:val="en-US"/>
              </w:rPr>
              <w:t>T</w:t>
            </w:r>
            <w:r w:rsidRPr="005855DF">
              <w:rPr>
                <w:color w:val="000000" w:themeColor="text1"/>
              </w:rPr>
              <w:t>(20)</w:t>
            </w:r>
          </w:p>
        </w:tc>
        <w:tc>
          <w:tcPr>
            <w:tcW w:w="2350" w:type="dxa"/>
          </w:tcPr>
          <w:p w14:paraId="76060A61" w14:textId="77777777" w:rsidR="00954F67" w:rsidRPr="005855DF" w:rsidRDefault="00954F67" w:rsidP="00954F67">
            <w:pPr>
              <w:pStyle w:val="14"/>
              <w:rPr>
                <w:color w:val="000000" w:themeColor="text1"/>
              </w:rPr>
            </w:pPr>
            <w:r w:rsidRPr="005855DF">
              <w:rPr>
                <w:color w:val="000000" w:themeColor="text1"/>
              </w:rPr>
              <w:t>Номер КСГ</w:t>
            </w:r>
          </w:p>
        </w:tc>
        <w:tc>
          <w:tcPr>
            <w:tcW w:w="2753" w:type="dxa"/>
          </w:tcPr>
          <w:p w14:paraId="60C91543" w14:textId="77777777" w:rsidR="00954F67" w:rsidRPr="005855DF" w:rsidRDefault="00954F67" w:rsidP="00954F67">
            <w:pPr>
              <w:pStyle w:val="14"/>
              <w:jc w:val="left"/>
              <w:rPr>
                <w:color w:val="000000" w:themeColor="text1"/>
              </w:rPr>
            </w:pPr>
            <w:r w:rsidRPr="005855DF">
              <w:rPr>
                <w:color w:val="000000" w:themeColor="text1"/>
              </w:rPr>
              <w:t>Номер КСГ (</w:t>
            </w:r>
            <w:r w:rsidRPr="005855DF">
              <w:rPr>
                <w:color w:val="000000" w:themeColor="text1"/>
                <w:lang w:val="en-US"/>
              </w:rPr>
              <w:t>V</w:t>
            </w:r>
            <w:r w:rsidRPr="005855DF">
              <w:rPr>
                <w:color w:val="000000" w:themeColor="text1"/>
              </w:rPr>
              <w:t xml:space="preserve">023) с указанием подгруппы (в случае использования). Заполняется при оплате случая лечения по КСГ. Не подлежит заполнению при заполненном </w:t>
            </w:r>
            <w:r w:rsidRPr="005855DF">
              <w:rPr>
                <w:color w:val="000000" w:themeColor="text1"/>
                <w:lang w:val="en-US"/>
              </w:rPr>
              <w:t>N</w:t>
            </w:r>
            <w:r w:rsidRPr="005855DF">
              <w:rPr>
                <w:color w:val="000000" w:themeColor="text1"/>
              </w:rPr>
              <w:t>_</w:t>
            </w:r>
            <w:r w:rsidRPr="005855DF">
              <w:rPr>
                <w:color w:val="000000" w:themeColor="text1"/>
                <w:lang w:val="en-US"/>
              </w:rPr>
              <w:t>K</w:t>
            </w:r>
            <w:r w:rsidRPr="005855DF">
              <w:rPr>
                <w:color w:val="000000" w:themeColor="text1"/>
              </w:rPr>
              <w:t>Р</w:t>
            </w:r>
            <w:r w:rsidRPr="005855DF">
              <w:rPr>
                <w:color w:val="000000" w:themeColor="text1"/>
                <w:lang w:val="en-US"/>
              </w:rPr>
              <w:t>G</w:t>
            </w:r>
          </w:p>
        </w:tc>
      </w:tr>
      <w:tr w:rsidR="00954F67" w:rsidRPr="005855DF" w14:paraId="78C63E9F" w14:textId="77777777" w:rsidTr="00954F67">
        <w:tc>
          <w:tcPr>
            <w:tcW w:w="1656" w:type="dxa"/>
            <w:gridSpan w:val="2"/>
            <w:noWrap/>
          </w:tcPr>
          <w:p w14:paraId="75C185D4" w14:textId="77777777" w:rsidR="00954F67" w:rsidRPr="005855DF" w:rsidRDefault="00954F67" w:rsidP="00954F67">
            <w:pPr>
              <w:pStyle w:val="14"/>
              <w:rPr>
                <w:color w:val="000000" w:themeColor="text1"/>
              </w:rPr>
            </w:pPr>
          </w:p>
        </w:tc>
        <w:tc>
          <w:tcPr>
            <w:tcW w:w="1655" w:type="dxa"/>
            <w:noWrap/>
          </w:tcPr>
          <w:p w14:paraId="1C380AAE" w14:textId="77777777" w:rsidR="00954F67" w:rsidRPr="005855DF" w:rsidRDefault="00954F67" w:rsidP="00954F67">
            <w:pPr>
              <w:pStyle w:val="14"/>
              <w:rPr>
                <w:color w:val="000000" w:themeColor="text1"/>
              </w:rPr>
            </w:pPr>
            <w:r w:rsidRPr="005855DF">
              <w:rPr>
                <w:color w:val="000000" w:themeColor="text1"/>
                <w:lang w:val="en-US"/>
              </w:rPr>
              <w:t>VER</w:t>
            </w:r>
            <w:r w:rsidRPr="005855DF">
              <w:rPr>
                <w:color w:val="000000" w:themeColor="text1"/>
              </w:rPr>
              <w:t>_</w:t>
            </w:r>
            <w:r w:rsidRPr="005855DF">
              <w:rPr>
                <w:color w:val="000000" w:themeColor="text1"/>
                <w:lang w:val="en-US"/>
              </w:rPr>
              <w:t>KSG</w:t>
            </w:r>
          </w:p>
        </w:tc>
        <w:tc>
          <w:tcPr>
            <w:tcW w:w="709" w:type="dxa"/>
            <w:noWrap/>
          </w:tcPr>
          <w:p w14:paraId="2CFE8802" w14:textId="77777777" w:rsidR="00954F67" w:rsidRPr="005855DF" w:rsidRDefault="00954F67" w:rsidP="00954F67">
            <w:pPr>
              <w:pStyle w:val="14"/>
              <w:jc w:val="center"/>
              <w:rPr>
                <w:color w:val="000000" w:themeColor="text1"/>
              </w:rPr>
            </w:pPr>
            <w:r w:rsidRPr="005855DF">
              <w:rPr>
                <w:color w:val="000000" w:themeColor="text1"/>
                <w:lang w:val="en-US"/>
              </w:rPr>
              <w:t>O</w:t>
            </w:r>
          </w:p>
        </w:tc>
        <w:tc>
          <w:tcPr>
            <w:tcW w:w="1027" w:type="dxa"/>
            <w:noWrap/>
          </w:tcPr>
          <w:p w14:paraId="3BB4838D" w14:textId="77777777" w:rsidR="00954F67" w:rsidRPr="005855DF" w:rsidRDefault="00954F67" w:rsidP="00954F67">
            <w:pPr>
              <w:pStyle w:val="14"/>
              <w:jc w:val="center"/>
              <w:rPr>
                <w:color w:val="000000" w:themeColor="text1"/>
              </w:rPr>
            </w:pPr>
            <w:r w:rsidRPr="005855DF">
              <w:rPr>
                <w:color w:val="000000" w:themeColor="text1"/>
                <w:lang w:val="en-US"/>
              </w:rPr>
              <w:t>N</w:t>
            </w:r>
            <w:r w:rsidRPr="005855DF">
              <w:rPr>
                <w:color w:val="000000" w:themeColor="text1"/>
              </w:rPr>
              <w:t>(4)</w:t>
            </w:r>
          </w:p>
        </w:tc>
        <w:tc>
          <w:tcPr>
            <w:tcW w:w="2350" w:type="dxa"/>
          </w:tcPr>
          <w:p w14:paraId="1727955D" w14:textId="77777777" w:rsidR="00954F67" w:rsidRPr="005855DF" w:rsidRDefault="00954F67" w:rsidP="00954F67">
            <w:pPr>
              <w:pStyle w:val="14"/>
              <w:rPr>
                <w:color w:val="000000" w:themeColor="text1"/>
              </w:rPr>
            </w:pPr>
            <w:r w:rsidRPr="005855DF">
              <w:rPr>
                <w:color w:val="000000" w:themeColor="text1"/>
              </w:rPr>
              <w:t>Модель определения КСГ</w:t>
            </w:r>
          </w:p>
        </w:tc>
        <w:tc>
          <w:tcPr>
            <w:tcW w:w="2753" w:type="dxa"/>
          </w:tcPr>
          <w:p w14:paraId="6499BBCB" w14:textId="77777777" w:rsidR="00954F67" w:rsidRPr="005855DF" w:rsidRDefault="00954F67" w:rsidP="00954F67">
            <w:pPr>
              <w:pStyle w:val="14"/>
              <w:jc w:val="left"/>
              <w:rPr>
                <w:color w:val="000000" w:themeColor="text1"/>
              </w:rPr>
            </w:pPr>
            <w:r w:rsidRPr="005855DF">
              <w:rPr>
                <w:color w:val="000000" w:themeColor="text1"/>
              </w:rPr>
              <w:t>Указывается версия модели определения КСГ (год)</w:t>
            </w:r>
          </w:p>
        </w:tc>
      </w:tr>
      <w:tr w:rsidR="00954F67" w:rsidRPr="005855DF" w14:paraId="51D98F8A" w14:textId="77777777" w:rsidTr="00954F67">
        <w:tc>
          <w:tcPr>
            <w:tcW w:w="1656" w:type="dxa"/>
            <w:gridSpan w:val="2"/>
            <w:noWrap/>
          </w:tcPr>
          <w:p w14:paraId="685D5ED5" w14:textId="77777777" w:rsidR="00954F67" w:rsidRPr="005855DF" w:rsidRDefault="00954F67" w:rsidP="00954F67">
            <w:pPr>
              <w:pStyle w:val="14"/>
              <w:rPr>
                <w:color w:val="000000" w:themeColor="text1"/>
              </w:rPr>
            </w:pPr>
          </w:p>
        </w:tc>
        <w:tc>
          <w:tcPr>
            <w:tcW w:w="1655" w:type="dxa"/>
            <w:noWrap/>
          </w:tcPr>
          <w:p w14:paraId="610C01FF" w14:textId="77777777" w:rsidR="00954F67" w:rsidRPr="005855DF" w:rsidRDefault="00954F67" w:rsidP="00954F67">
            <w:pPr>
              <w:pStyle w:val="14"/>
              <w:rPr>
                <w:color w:val="000000" w:themeColor="text1"/>
              </w:rPr>
            </w:pPr>
            <w:r w:rsidRPr="005855DF">
              <w:rPr>
                <w:color w:val="000000" w:themeColor="text1"/>
                <w:lang w:val="en-US"/>
              </w:rPr>
              <w:t>KSG</w:t>
            </w:r>
            <w:r w:rsidRPr="005855DF">
              <w:rPr>
                <w:color w:val="000000" w:themeColor="text1"/>
              </w:rPr>
              <w:t>_</w:t>
            </w:r>
            <w:r w:rsidRPr="005855DF">
              <w:rPr>
                <w:color w:val="000000" w:themeColor="text1"/>
                <w:lang w:val="en-US"/>
              </w:rPr>
              <w:t>PG</w:t>
            </w:r>
          </w:p>
        </w:tc>
        <w:tc>
          <w:tcPr>
            <w:tcW w:w="709" w:type="dxa"/>
            <w:noWrap/>
          </w:tcPr>
          <w:p w14:paraId="24B56DB4" w14:textId="77777777" w:rsidR="00954F67" w:rsidRPr="005855DF" w:rsidRDefault="00954F67" w:rsidP="00954F67">
            <w:pPr>
              <w:pStyle w:val="14"/>
              <w:jc w:val="center"/>
              <w:rPr>
                <w:color w:val="000000" w:themeColor="text1"/>
              </w:rPr>
            </w:pPr>
            <w:r w:rsidRPr="005855DF">
              <w:rPr>
                <w:color w:val="000000" w:themeColor="text1"/>
              </w:rPr>
              <w:t>О</w:t>
            </w:r>
          </w:p>
        </w:tc>
        <w:tc>
          <w:tcPr>
            <w:tcW w:w="1027" w:type="dxa"/>
            <w:noWrap/>
          </w:tcPr>
          <w:p w14:paraId="5F3E529A" w14:textId="77777777" w:rsidR="00954F67" w:rsidRPr="005855DF" w:rsidRDefault="00954F67" w:rsidP="00954F67">
            <w:pPr>
              <w:pStyle w:val="14"/>
              <w:jc w:val="center"/>
              <w:rPr>
                <w:color w:val="000000" w:themeColor="text1"/>
              </w:rPr>
            </w:pPr>
            <w:r w:rsidRPr="005855DF">
              <w:rPr>
                <w:color w:val="000000" w:themeColor="text1"/>
                <w:lang w:val="en-US"/>
              </w:rPr>
              <w:t>N</w:t>
            </w:r>
            <w:r w:rsidRPr="005855DF">
              <w:rPr>
                <w:color w:val="000000" w:themeColor="text1"/>
              </w:rPr>
              <w:t>(1)</w:t>
            </w:r>
          </w:p>
        </w:tc>
        <w:tc>
          <w:tcPr>
            <w:tcW w:w="2350" w:type="dxa"/>
          </w:tcPr>
          <w:p w14:paraId="74F3D155" w14:textId="77777777" w:rsidR="00954F67" w:rsidRPr="005855DF" w:rsidRDefault="00954F67" w:rsidP="00954F67">
            <w:pPr>
              <w:pStyle w:val="14"/>
              <w:rPr>
                <w:color w:val="000000" w:themeColor="text1"/>
              </w:rPr>
            </w:pPr>
            <w:r w:rsidRPr="005855DF">
              <w:rPr>
                <w:color w:val="000000" w:themeColor="text1"/>
              </w:rPr>
              <w:t>Признак использования подгруппы КСГ</w:t>
            </w:r>
          </w:p>
        </w:tc>
        <w:tc>
          <w:tcPr>
            <w:tcW w:w="2753" w:type="dxa"/>
          </w:tcPr>
          <w:p w14:paraId="48B29F97" w14:textId="77777777" w:rsidR="00954F67" w:rsidRPr="005855DF" w:rsidRDefault="00954F67" w:rsidP="00954F67">
            <w:pPr>
              <w:pStyle w:val="14"/>
              <w:jc w:val="left"/>
              <w:rPr>
                <w:color w:val="000000" w:themeColor="text1"/>
              </w:rPr>
            </w:pPr>
            <w:r w:rsidRPr="005855DF">
              <w:rPr>
                <w:color w:val="000000" w:themeColor="text1"/>
              </w:rPr>
              <w:t>0 – подгруппа КСГ не применялась;</w:t>
            </w:r>
          </w:p>
          <w:p w14:paraId="07A14B7C" w14:textId="77777777" w:rsidR="00954F67" w:rsidRPr="005855DF" w:rsidRDefault="00954F67" w:rsidP="00954F67">
            <w:pPr>
              <w:pStyle w:val="14"/>
              <w:jc w:val="left"/>
              <w:rPr>
                <w:color w:val="000000" w:themeColor="text1"/>
              </w:rPr>
            </w:pPr>
            <w:r w:rsidRPr="005855DF">
              <w:rPr>
                <w:color w:val="000000" w:themeColor="text1"/>
              </w:rPr>
              <w:t>1 – подгруппа КСГ применялась</w:t>
            </w:r>
          </w:p>
        </w:tc>
      </w:tr>
      <w:tr w:rsidR="00954F67" w:rsidRPr="005855DF" w14:paraId="4A27F7A2" w14:textId="77777777" w:rsidTr="00954F67">
        <w:tc>
          <w:tcPr>
            <w:tcW w:w="1656" w:type="dxa"/>
            <w:gridSpan w:val="2"/>
            <w:noWrap/>
          </w:tcPr>
          <w:p w14:paraId="22648384" w14:textId="77777777" w:rsidR="00954F67" w:rsidRPr="005855DF" w:rsidRDefault="00954F67" w:rsidP="00954F67">
            <w:pPr>
              <w:pStyle w:val="14"/>
              <w:rPr>
                <w:color w:val="000000" w:themeColor="text1"/>
              </w:rPr>
            </w:pPr>
          </w:p>
        </w:tc>
        <w:tc>
          <w:tcPr>
            <w:tcW w:w="1655" w:type="dxa"/>
            <w:noWrap/>
          </w:tcPr>
          <w:p w14:paraId="05162564" w14:textId="77777777" w:rsidR="00954F67" w:rsidRPr="005855DF" w:rsidRDefault="00954F67" w:rsidP="00954F67">
            <w:pPr>
              <w:pStyle w:val="14"/>
              <w:rPr>
                <w:color w:val="000000" w:themeColor="text1"/>
                <w:lang w:val="en-US"/>
              </w:rPr>
            </w:pPr>
            <w:r w:rsidRPr="005855DF">
              <w:rPr>
                <w:color w:val="000000" w:themeColor="text1"/>
                <w:lang w:val="en-US"/>
              </w:rPr>
              <w:t>N_KPG</w:t>
            </w:r>
          </w:p>
        </w:tc>
        <w:tc>
          <w:tcPr>
            <w:tcW w:w="709" w:type="dxa"/>
            <w:noWrap/>
          </w:tcPr>
          <w:p w14:paraId="3DA516EA" w14:textId="77777777" w:rsidR="00954F67" w:rsidRPr="005855DF" w:rsidRDefault="00954F67" w:rsidP="00954F67">
            <w:pPr>
              <w:pStyle w:val="14"/>
              <w:jc w:val="center"/>
              <w:rPr>
                <w:color w:val="000000" w:themeColor="text1"/>
              </w:rPr>
            </w:pPr>
            <w:r w:rsidRPr="005855DF">
              <w:rPr>
                <w:color w:val="000000" w:themeColor="text1"/>
              </w:rPr>
              <w:t>У</w:t>
            </w:r>
          </w:p>
        </w:tc>
        <w:tc>
          <w:tcPr>
            <w:tcW w:w="1027" w:type="dxa"/>
            <w:noWrap/>
          </w:tcPr>
          <w:p w14:paraId="016CE195" w14:textId="77777777" w:rsidR="00954F67" w:rsidRPr="005855DF" w:rsidRDefault="00954F67" w:rsidP="00954F67">
            <w:pPr>
              <w:pStyle w:val="14"/>
              <w:jc w:val="center"/>
              <w:rPr>
                <w:color w:val="000000" w:themeColor="text1"/>
                <w:lang w:val="en-US"/>
              </w:rPr>
            </w:pPr>
            <w:r w:rsidRPr="005855DF">
              <w:rPr>
                <w:color w:val="000000" w:themeColor="text1"/>
                <w:lang w:val="en-US"/>
              </w:rPr>
              <w:t>N</w:t>
            </w:r>
            <w:r w:rsidRPr="005855DF">
              <w:rPr>
                <w:color w:val="000000" w:themeColor="text1"/>
              </w:rPr>
              <w:t>(2)</w:t>
            </w:r>
          </w:p>
        </w:tc>
        <w:tc>
          <w:tcPr>
            <w:tcW w:w="2350" w:type="dxa"/>
          </w:tcPr>
          <w:p w14:paraId="4916CB0C" w14:textId="77777777" w:rsidR="00954F67" w:rsidRPr="005855DF" w:rsidRDefault="00954F67" w:rsidP="00954F67">
            <w:pPr>
              <w:pStyle w:val="14"/>
              <w:rPr>
                <w:color w:val="000000" w:themeColor="text1"/>
              </w:rPr>
            </w:pPr>
            <w:r w:rsidRPr="005855DF">
              <w:rPr>
                <w:color w:val="000000" w:themeColor="text1"/>
              </w:rPr>
              <w:t>Номер КПГ</w:t>
            </w:r>
          </w:p>
        </w:tc>
        <w:tc>
          <w:tcPr>
            <w:tcW w:w="2753" w:type="dxa"/>
          </w:tcPr>
          <w:p w14:paraId="0A7874DD" w14:textId="77777777" w:rsidR="00954F67" w:rsidRPr="005855DF" w:rsidRDefault="00954F67" w:rsidP="00954F67">
            <w:pPr>
              <w:pStyle w:val="14"/>
              <w:jc w:val="left"/>
              <w:rPr>
                <w:color w:val="000000" w:themeColor="text1"/>
              </w:rPr>
            </w:pPr>
            <w:r w:rsidRPr="005855DF">
              <w:rPr>
                <w:color w:val="000000" w:themeColor="text1"/>
              </w:rPr>
              <w:t>Номер КПГ (</w:t>
            </w:r>
            <w:r w:rsidRPr="005855DF">
              <w:rPr>
                <w:color w:val="000000" w:themeColor="text1"/>
                <w:lang w:val="en-US"/>
              </w:rPr>
              <w:t>V</w:t>
            </w:r>
            <w:r w:rsidRPr="005855DF">
              <w:rPr>
                <w:color w:val="000000" w:themeColor="text1"/>
              </w:rPr>
              <w:t xml:space="preserve">026). Заполняется при оплате случая лечения по КПГ. Не подлежит заполнению при заполненном </w:t>
            </w:r>
            <w:r w:rsidRPr="005855DF">
              <w:rPr>
                <w:color w:val="000000" w:themeColor="text1"/>
                <w:lang w:val="en-US"/>
              </w:rPr>
              <w:t>N</w:t>
            </w:r>
            <w:r w:rsidRPr="005855DF">
              <w:rPr>
                <w:color w:val="000000" w:themeColor="text1"/>
              </w:rPr>
              <w:t>_</w:t>
            </w:r>
            <w:r w:rsidRPr="005855DF">
              <w:rPr>
                <w:color w:val="000000" w:themeColor="text1"/>
                <w:lang w:val="en-US"/>
              </w:rPr>
              <w:t>KSG</w:t>
            </w:r>
          </w:p>
        </w:tc>
      </w:tr>
      <w:tr w:rsidR="00954F67" w:rsidRPr="005855DF" w14:paraId="49DFD74C" w14:textId="77777777" w:rsidTr="00954F67">
        <w:tc>
          <w:tcPr>
            <w:tcW w:w="1656" w:type="dxa"/>
            <w:gridSpan w:val="2"/>
            <w:noWrap/>
          </w:tcPr>
          <w:p w14:paraId="7A53E846" w14:textId="77777777" w:rsidR="00954F67" w:rsidRPr="005855DF" w:rsidRDefault="00954F67" w:rsidP="00954F67">
            <w:pPr>
              <w:pStyle w:val="14"/>
              <w:rPr>
                <w:color w:val="000000" w:themeColor="text1"/>
              </w:rPr>
            </w:pPr>
          </w:p>
        </w:tc>
        <w:tc>
          <w:tcPr>
            <w:tcW w:w="1655" w:type="dxa"/>
            <w:noWrap/>
          </w:tcPr>
          <w:p w14:paraId="0002D140" w14:textId="77777777" w:rsidR="00954F67" w:rsidRPr="005855DF" w:rsidRDefault="00954F67" w:rsidP="00954F67">
            <w:pPr>
              <w:pStyle w:val="14"/>
              <w:jc w:val="left"/>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Z</w:t>
            </w:r>
          </w:p>
        </w:tc>
        <w:tc>
          <w:tcPr>
            <w:tcW w:w="709" w:type="dxa"/>
            <w:noWrap/>
          </w:tcPr>
          <w:p w14:paraId="072235A2" w14:textId="77777777" w:rsidR="00954F67" w:rsidRPr="005855DF" w:rsidRDefault="00954F67" w:rsidP="00954F67">
            <w:pPr>
              <w:pStyle w:val="14"/>
              <w:jc w:val="center"/>
              <w:rPr>
                <w:color w:val="000000" w:themeColor="text1"/>
              </w:rPr>
            </w:pPr>
            <w:r w:rsidRPr="005855DF">
              <w:rPr>
                <w:color w:val="000000" w:themeColor="text1"/>
                <w:lang w:val="en-US"/>
              </w:rPr>
              <w:t>O</w:t>
            </w:r>
          </w:p>
        </w:tc>
        <w:tc>
          <w:tcPr>
            <w:tcW w:w="1027" w:type="dxa"/>
            <w:noWrap/>
          </w:tcPr>
          <w:p w14:paraId="46702FDD" w14:textId="77777777" w:rsidR="00954F67" w:rsidRPr="005855DF" w:rsidRDefault="00954F67" w:rsidP="00954F67">
            <w:pPr>
              <w:pStyle w:val="14"/>
              <w:jc w:val="center"/>
              <w:rPr>
                <w:color w:val="000000" w:themeColor="text1"/>
                <w:lang w:val="en-US"/>
              </w:rPr>
            </w:pPr>
            <w:r w:rsidRPr="005855DF">
              <w:rPr>
                <w:color w:val="000000" w:themeColor="text1"/>
                <w:lang w:val="en-US"/>
              </w:rPr>
              <w:t>N(2.5)</w:t>
            </w:r>
          </w:p>
        </w:tc>
        <w:tc>
          <w:tcPr>
            <w:tcW w:w="2350" w:type="dxa"/>
          </w:tcPr>
          <w:p w14:paraId="58E918CF" w14:textId="77777777" w:rsidR="00954F67" w:rsidRPr="005855DF" w:rsidRDefault="00954F67" w:rsidP="00954F67">
            <w:pPr>
              <w:pStyle w:val="14"/>
              <w:jc w:val="left"/>
              <w:rPr>
                <w:color w:val="000000" w:themeColor="text1"/>
              </w:rPr>
            </w:pPr>
            <w:r w:rsidRPr="005855DF">
              <w:rPr>
                <w:color w:val="000000" w:themeColor="text1"/>
              </w:rPr>
              <w:t>Коэффициент затратоемкости</w:t>
            </w:r>
          </w:p>
        </w:tc>
        <w:tc>
          <w:tcPr>
            <w:tcW w:w="2753" w:type="dxa"/>
          </w:tcPr>
          <w:p w14:paraId="016990AC" w14:textId="77777777" w:rsidR="00954F67" w:rsidRPr="005855DF" w:rsidRDefault="00954F67" w:rsidP="00954F67">
            <w:pPr>
              <w:pStyle w:val="14"/>
              <w:jc w:val="left"/>
              <w:rPr>
                <w:color w:val="000000" w:themeColor="text1"/>
              </w:rPr>
            </w:pPr>
            <w:r w:rsidRPr="005855DF">
              <w:rPr>
                <w:color w:val="000000" w:themeColor="text1"/>
              </w:rPr>
              <w:t>Значение коэффициента затратоемкости группы/подгруппы КСГ или КПГ</w:t>
            </w:r>
          </w:p>
        </w:tc>
      </w:tr>
      <w:tr w:rsidR="00954F67" w:rsidRPr="005855DF" w14:paraId="4FA2E195" w14:textId="77777777" w:rsidTr="00954F67">
        <w:tc>
          <w:tcPr>
            <w:tcW w:w="1656" w:type="dxa"/>
            <w:gridSpan w:val="2"/>
            <w:noWrap/>
          </w:tcPr>
          <w:p w14:paraId="2B535D06" w14:textId="77777777" w:rsidR="00954F67" w:rsidRPr="005855DF" w:rsidRDefault="00954F67" w:rsidP="00954F67">
            <w:pPr>
              <w:pStyle w:val="14"/>
              <w:rPr>
                <w:color w:val="000000" w:themeColor="text1"/>
              </w:rPr>
            </w:pPr>
          </w:p>
        </w:tc>
        <w:tc>
          <w:tcPr>
            <w:tcW w:w="1655" w:type="dxa"/>
            <w:noWrap/>
          </w:tcPr>
          <w:p w14:paraId="38246906" w14:textId="77777777" w:rsidR="00954F67" w:rsidRPr="005855DF" w:rsidRDefault="00954F67" w:rsidP="00954F67">
            <w:pPr>
              <w:pStyle w:val="14"/>
              <w:jc w:val="left"/>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UP</w:t>
            </w:r>
          </w:p>
        </w:tc>
        <w:tc>
          <w:tcPr>
            <w:tcW w:w="709" w:type="dxa"/>
            <w:noWrap/>
          </w:tcPr>
          <w:p w14:paraId="67DDEDB5" w14:textId="77777777" w:rsidR="00954F67" w:rsidRPr="005855DF" w:rsidRDefault="00954F67" w:rsidP="00954F67">
            <w:pPr>
              <w:pStyle w:val="14"/>
              <w:jc w:val="center"/>
              <w:rPr>
                <w:color w:val="000000" w:themeColor="text1"/>
              </w:rPr>
            </w:pPr>
            <w:r w:rsidRPr="005855DF">
              <w:rPr>
                <w:color w:val="000000" w:themeColor="text1"/>
                <w:lang w:val="en-US"/>
              </w:rPr>
              <w:t>O</w:t>
            </w:r>
          </w:p>
        </w:tc>
        <w:tc>
          <w:tcPr>
            <w:tcW w:w="1027" w:type="dxa"/>
            <w:noWrap/>
          </w:tcPr>
          <w:p w14:paraId="47F5337C" w14:textId="77777777" w:rsidR="00954F67" w:rsidRPr="005855DF" w:rsidRDefault="00954F67" w:rsidP="00954F67">
            <w:pPr>
              <w:pStyle w:val="14"/>
              <w:jc w:val="center"/>
              <w:rPr>
                <w:color w:val="000000" w:themeColor="text1"/>
                <w:lang w:val="en-US"/>
              </w:rPr>
            </w:pPr>
            <w:r w:rsidRPr="005855DF">
              <w:rPr>
                <w:color w:val="000000" w:themeColor="text1"/>
                <w:lang w:val="en-US"/>
              </w:rPr>
              <w:t>N(2.5)</w:t>
            </w:r>
          </w:p>
        </w:tc>
        <w:tc>
          <w:tcPr>
            <w:tcW w:w="2350" w:type="dxa"/>
          </w:tcPr>
          <w:p w14:paraId="24C50A1E" w14:textId="77777777" w:rsidR="00954F67" w:rsidRPr="005855DF" w:rsidRDefault="00954F67" w:rsidP="00954F67">
            <w:pPr>
              <w:pStyle w:val="14"/>
              <w:jc w:val="left"/>
              <w:rPr>
                <w:color w:val="000000" w:themeColor="text1"/>
              </w:rPr>
            </w:pPr>
            <w:r w:rsidRPr="005855DF">
              <w:rPr>
                <w:color w:val="000000" w:themeColor="text1"/>
              </w:rPr>
              <w:t>Управленческий коэффициент</w:t>
            </w:r>
          </w:p>
        </w:tc>
        <w:tc>
          <w:tcPr>
            <w:tcW w:w="2753" w:type="dxa"/>
          </w:tcPr>
          <w:p w14:paraId="3621F438" w14:textId="77777777" w:rsidR="00954F67" w:rsidRPr="005855DF" w:rsidRDefault="00954F67" w:rsidP="00954F67">
            <w:pPr>
              <w:pStyle w:val="14"/>
              <w:jc w:val="left"/>
              <w:rPr>
                <w:color w:val="000000" w:themeColor="text1"/>
              </w:rPr>
            </w:pPr>
            <w:r w:rsidRPr="005855DF">
              <w:rPr>
                <w:color w:val="000000" w:themeColor="text1"/>
              </w:rPr>
              <w:t>Значение управленческого коэффициента для КСГ  или КПГ. При  отсутствии указывается «1»</w:t>
            </w:r>
          </w:p>
        </w:tc>
      </w:tr>
      <w:tr w:rsidR="00954F67" w:rsidRPr="005855DF" w14:paraId="6C1BD4E0" w14:textId="77777777" w:rsidTr="00954F67">
        <w:tc>
          <w:tcPr>
            <w:tcW w:w="1656" w:type="dxa"/>
            <w:gridSpan w:val="2"/>
            <w:noWrap/>
          </w:tcPr>
          <w:p w14:paraId="36B4F7C8" w14:textId="77777777" w:rsidR="00954F67" w:rsidRPr="005855DF" w:rsidRDefault="00954F67" w:rsidP="00954F67">
            <w:pPr>
              <w:pStyle w:val="14"/>
              <w:rPr>
                <w:color w:val="000000" w:themeColor="text1"/>
              </w:rPr>
            </w:pPr>
          </w:p>
        </w:tc>
        <w:tc>
          <w:tcPr>
            <w:tcW w:w="1655" w:type="dxa"/>
            <w:noWrap/>
          </w:tcPr>
          <w:p w14:paraId="579287A6" w14:textId="77777777" w:rsidR="00954F67" w:rsidRPr="005855DF" w:rsidRDefault="00954F67" w:rsidP="00954F67">
            <w:pPr>
              <w:pStyle w:val="14"/>
              <w:jc w:val="left"/>
              <w:rPr>
                <w:color w:val="000000" w:themeColor="text1"/>
              </w:rPr>
            </w:pPr>
            <w:r w:rsidRPr="005855DF">
              <w:rPr>
                <w:color w:val="000000" w:themeColor="text1"/>
                <w:lang w:val="en-US"/>
              </w:rPr>
              <w:t>BZTSZ</w:t>
            </w:r>
          </w:p>
        </w:tc>
        <w:tc>
          <w:tcPr>
            <w:tcW w:w="709" w:type="dxa"/>
            <w:noWrap/>
          </w:tcPr>
          <w:p w14:paraId="2B6ADCE6" w14:textId="77777777" w:rsidR="00954F67" w:rsidRPr="005855DF" w:rsidRDefault="00954F67" w:rsidP="00954F67">
            <w:pPr>
              <w:pStyle w:val="14"/>
              <w:jc w:val="center"/>
              <w:rPr>
                <w:color w:val="000000" w:themeColor="text1"/>
              </w:rPr>
            </w:pPr>
            <w:r w:rsidRPr="005855DF">
              <w:rPr>
                <w:color w:val="000000" w:themeColor="text1"/>
                <w:lang w:val="en-US"/>
              </w:rPr>
              <w:t>O</w:t>
            </w:r>
          </w:p>
        </w:tc>
        <w:tc>
          <w:tcPr>
            <w:tcW w:w="1027" w:type="dxa"/>
            <w:noWrap/>
          </w:tcPr>
          <w:p w14:paraId="3DA9251E" w14:textId="77777777" w:rsidR="00954F67" w:rsidRPr="005855DF" w:rsidRDefault="00954F67" w:rsidP="00954F67">
            <w:pPr>
              <w:pStyle w:val="14"/>
              <w:jc w:val="center"/>
              <w:rPr>
                <w:color w:val="000000" w:themeColor="text1"/>
              </w:rPr>
            </w:pPr>
            <w:r w:rsidRPr="005855DF">
              <w:rPr>
                <w:color w:val="000000" w:themeColor="text1"/>
              </w:rPr>
              <w:t>N(6.2)</w:t>
            </w:r>
          </w:p>
        </w:tc>
        <w:tc>
          <w:tcPr>
            <w:tcW w:w="2350" w:type="dxa"/>
          </w:tcPr>
          <w:p w14:paraId="1D01C744" w14:textId="77777777" w:rsidR="00954F67" w:rsidRPr="005855DF" w:rsidRDefault="00954F67" w:rsidP="00954F67">
            <w:pPr>
              <w:pStyle w:val="14"/>
              <w:jc w:val="left"/>
              <w:rPr>
                <w:color w:val="000000" w:themeColor="text1"/>
              </w:rPr>
            </w:pPr>
            <w:r w:rsidRPr="005855DF">
              <w:rPr>
                <w:color w:val="000000" w:themeColor="text1"/>
              </w:rPr>
              <w:t>Базовая ставка</w:t>
            </w:r>
          </w:p>
        </w:tc>
        <w:tc>
          <w:tcPr>
            <w:tcW w:w="2753" w:type="dxa"/>
          </w:tcPr>
          <w:p w14:paraId="68464D99" w14:textId="77777777" w:rsidR="00954F67" w:rsidRPr="005855DF" w:rsidRDefault="00954F67" w:rsidP="00954F67">
            <w:pPr>
              <w:pStyle w:val="14"/>
              <w:jc w:val="left"/>
              <w:rPr>
                <w:color w:val="000000" w:themeColor="text1"/>
              </w:rPr>
            </w:pPr>
            <w:r w:rsidRPr="005855DF">
              <w:rPr>
                <w:color w:val="000000" w:themeColor="text1"/>
              </w:rPr>
              <w:t>Значение базовой ставки, указывается в рублях</w:t>
            </w:r>
          </w:p>
        </w:tc>
      </w:tr>
      <w:tr w:rsidR="00954F67" w:rsidRPr="005855DF" w14:paraId="168673A2" w14:textId="77777777" w:rsidTr="00954F67">
        <w:tc>
          <w:tcPr>
            <w:tcW w:w="1656" w:type="dxa"/>
            <w:gridSpan w:val="2"/>
            <w:noWrap/>
          </w:tcPr>
          <w:p w14:paraId="02C27D9B" w14:textId="77777777" w:rsidR="00954F67" w:rsidRPr="005855DF" w:rsidRDefault="00954F67" w:rsidP="00954F67">
            <w:pPr>
              <w:pStyle w:val="14"/>
              <w:rPr>
                <w:color w:val="000000" w:themeColor="text1"/>
              </w:rPr>
            </w:pPr>
          </w:p>
        </w:tc>
        <w:tc>
          <w:tcPr>
            <w:tcW w:w="1655" w:type="dxa"/>
            <w:noWrap/>
          </w:tcPr>
          <w:p w14:paraId="7A5949E5" w14:textId="77777777" w:rsidR="00954F67" w:rsidRPr="005855DF" w:rsidRDefault="00954F67" w:rsidP="00954F67">
            <w:pPr>
              <w:pStyle w:val="14"/>
              <w:jc w:val="left"/>
              <w:rPr>
                <w:color w:val="000000" w:themeColor="text1"/>
              </w:rPr>
            </w:pPr>
            <w:r w:rsidRPr="005855DF">
              <w:rPr>
                <w:color w:val="000000" w:themeColor="text1"/>
                <w:lang w:val="en-US"/>
              </w:rPr>
              <w:t>KOEF</w:t>
            </w:r>
            <w:r w:rsidRPr="005855DF">
              <w:rPr>
                <w:color w:val="000000" w:themeColor="text1"/>
              </w:rPr>
              <w:t>_</w:t>
            </w:r>
            <w:r w:rsidRPr="005855DF">
              <w:rPr>
                <w:color w:val="000000" w:themeColor="text1"/>
                <w:lang w:val="en-US"/>
              </w:rPr>
              <w:t>D</w:t>
            </w:r>
          </w:p>
        </w:tc>
        <w:tc>
          <w:tcPr>
            <w:tcW w:w="709" w:type="dxa"/>
            <w:noWrap/>
          </w:tcPr>
          <w:p w14:paraId="4E74C4F0" w14:textId="77777777" w:rsidR="00954F67" w:rsidRPr="005855DF" w:rsidRDefault="00954F67" w:rsidP="00954F67">
            <w:pPr>
              <w:pStyle w:val="14"/>
              <w:jc w:val="center"/>
              <w:rPr>
                <w:color w:val="000000" w:themeColor="text1"/>
              </w:rPr>
            </w:pPr>
            <w:r w:rsidRPr="005855DF">
              <w:rPr>
                <w:color w:val="000000" w:themeColor="text1"/>
                <w:lang w:val="en-US"/>
              </w:rPr>
              <w:t>O</w:t>
            </w:r>
          </w:p>
        </w:tc>
        <w:tc>
          <w:tcPr>
            <w:tcW w:w="1027" w:type="dxa"/>
            <w:noWrap/>
          </w:tcPr>
          <w:p w14:paraId="70B40792" w14:textId="77777777" w:rsidR="00954F67" w:rsidRPr="005855DF" w:rsidRDefault="00954F67" w:rsidP="00954F67">
            <w:pPr>
              <w:pStyle w:val="14"/>
              <w:jc w:val="center"/>
              <w:rPr>
                <w:color w:val="000000" w:themeColor="text1"/>
              </w:rPr>
            </w:pPr>
            <w:r w:rsidRPr="005855DF">
              <w:rPr>
                <w:color w:val="000000" w:themeColor="text1"/>
                <w:lang w:val="en-US"/>
              </w:rPr>
              <w:t>N</w:t>
            </w:r>
            <w:r w:rsidRPr="005855DF">
              <w:rPr>
                <w:color w:val="000000" w:themeColor="text1"/>
              </w:rPr>
              <w:t>(2.5)</w:t>
            </w:r>
          </w:p>
        </w:tc>
        <w:tc>
          <w:tcPr>
            <w:tcW w:w="2350" w:type="dxa"/>
          </w:tcPr>
          <w:p w14:paraId="45936AD1" w14:textId="77777777" w:rsidR="00954F67" w:rsidRPr="005855DF" w:rsidRDefault="00954F67" w:rsidP="00954F67">
            <w:pPr>
              <w:pStyle w:val="14"/>
              <w:jc w:val="left"/>
              <w:rPr>
                <w:color w:val="000000" w:themeColor="text1"/>
              </w:rPr>
            </w:pPr>
            <w:r w:rsidRPr="005855DF">
              <w:rPr>
                <w:color w:val="000000" w:themeColor="text1"/>
              </w:rPr>
              <w:t>Коэффициент дифференциации</w:t>
            </w:r>
          </w:p>
        </w:tc>
        <w:tc>
          <w:tcPr>
            <w:tcW w:w="2753" w:type="dxa"/>
          </w:tcPr>
          <w:p w14:paraId="4375BAA7" w14:textId="77777777" w:rsidR="00954F67" w:rsidRPr="005855DF" w:rsidRDefault="00954F67" w:rsidP="00954F67">
            <w:pPr>
              <w:pStyle w:val="14"/>
              <w:jc w:val="left"/>
              <w:rPr>
                <w:color w:val="000000" w:themeColor="text1"/>
              </w:rPr>
            </w:pPr>
            <w:r w:rsidRPr="005855DF">
              <w:rPr>
                <w:color w:val="000000" w:themeColor="text1"/>
              </w:rPr>
              <w:t>Значение коэффициента дифференциации</w:t>
            </w:r>
          </w:p>
        </w:tc>
      </w:tr>
      <w:tr w:rsidR="00954F67" w:rsidRPr="005855DF" w14:paraId="05C5A5B4" w14:textId="77777777" w:rsidTr="00954F67">
        <w:tc>
          <w:tcPr>
            <w:tcW w:w="1656" w:type="dxa"/>
            <w:gridSpan w:val="2"/>
            <w:noWrap/>
          </w:tcPr>
          <w:p w14:paraId="3F0ED4F5" w14:textId="77777777" w:rsidR="00954F67" w:rsidRPr="005855DF" w:rsidRDefault="00954F67" w:rsidP="00954F67">
            <w:pPr>
              <w:pStyle w:val="14"/>
              <w:rPr>
                <w:color w:val="000000" w:themeColor="text1"/>
              </w:rPr>
            </w:pPr>
          </w:p>
        </w:tc>
        <w:tc>
          <w:tcPr>
            <w:tcW w:w="1655" w:type="dxa"/>
            <w:noWrap/>
          </w:tcPr>
          <w:p w14:paraId="370CA34E" w14:textId="77777777" w:rsidR="00954F67" w:rsidRPr="005855DF" w:rsidRDefault="00954F67" w:rsidP="00954F67">
            <w:pPr>
              <w:pStyle w:val="14"/>
              <w:jc w:val="left"/>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U</w:t>
            </w:r>
          </w:p>
        </w:tc>
        <w:tc>
          <w:tcPr>
            <w:tcW w:w="709" w:type="dxa"/>
            <w:noWrap/>
          </w:tcPr>
          <w:p w14:paraId="7AE1BB2D" w14:textId="77777777" w:rsidR="00954F67" w:rsidRPr="005855DF" w:rsidRDefault="00954F67" w:rsidP="00954F67">
            <w:pPr>
              <w:pStyle w:val="14"/>
              <w:jc w:val="center"/>
              <w:rPr>
                <w:color w:val="000000" w:themeColor="text1"/>
              </w:rPr>
            </w:pPr>
            <w:r w:rsidRPr="005855DF">
              <w:rPr>
                <w:color w:val="000000" w:themeColor="text1"/>
                <w:lang w:val="en-US"/>
              </w:rPr>
              <w:t>O</w:t>
            </w:r>
          </w:p>
        </w:tc>
        <w:tc>
          <w:tcPr>
            <w:tcW w:w="1027" w:type="dxa"/>
            <w:noWrap/>
          </w:tcPr>
          <w:p w14:paraId="40D6B75E" w14:textId="77777777" w:rsidR="00954F67" w:rsidRPr="005855DF" w:rsidRDefault="00954F67" w:rsidP="00954F67">
            <w:pPr>
              <w:pStyle w:val="14"/>
              <w:jc w:val="center"/>
              <w:rPr>
                <w:color w:val="000000" w:themeColor="text1"/>
                <w:lang w:val="en-US"/>
              </w:rPr>
            </w:pPr>
            <w:r w:rsidRPr="005855DF">
              <w:rPr>
                <w:color w:val="000000" w:themeColor="text1"/>
                <w:lang w:val="en-US"/>
              </w:rPr>
              <w:t>N(</w:t>
            </w:r>
            <w:r w:rsidRPr="005855DF">
              <w:rPr>
                <w:color w:val="000000" w:themeColor="text1"/>
              </w:rPr>
              <w:t>2.5)</w:t>
            </w:r>
          </w:p>
        </w:tc>
        <w:tc>
          <w:tcPr>
            <w:tcW w:w="2350" w:type="dxa"/>
          </w:tcPr>
          <w:p w14:paraId="08455B1B" w14:textId="77777777" w:rsidR="00954F67" w:rsidRPr="005855DF" w:rsidRDefault="00954F67" w:rsidP="00954F67">
            <w:pPr>
              <w:pStyle w:val="14"/>
              <w:jc w:val="left"/>
              <w:rPr>
                <w:color w:val="000000" w:themeColor="text1"/>
              </w:rPr>
            </w:pPr>
            <w:r w:rsidRPr="005855DF">
              <w:rPr>
                <w:color w:val="000000" w:themeColor="text1"/>
              </w:rPr>
              <w:t>Коэффициент уровня/подуровня оказания медицинской помощи</w:t>
            </w:r>
          </w:p>
        </w:tc>
        <w:tc>
          <w:tcPr>
            <w:tcW w:w="2753" w:type="dxa"/>
          </w:tcPr>
          <w:p w14:paraId="67C4D8FF" w14:textId="77777777" w:rsidR="00954F67" w:rsidRPr="005855DF" w:rsidRDefault="00954F67" w:rsidP="00954F67">
            <w:pPr>
              <w:pStyle w:val="14"/>
              <w:jc w:val="left"/>
              <w:rPr>
                <w:color w:val="000000" w:themeColor="text1"/>
              </w:rPr>
            </w:pPr>
            <w:r w:rsidRPr="005855DF">
              <w:rPr>
                <w:color w:val="000000" w:themeColor="text1"/>
              </w:rPr>
              <w:t>Значение коэффициента уровня/подуровня оказания медицинской помощи</w:t>
            </w:r>
          </w:p>
        </w:tc>
      </w:tr>
      <w:tr w:rsidR="00954F67" w:rsidRPr="005855DF" w14:paraId="7AE8506E" w14:textId="77777777" w:rsidTr="00954F67">
        <w:tc>
          <w:tcPr>
            <w:tcW w:w="1656" w:type="dxa"/>
            <w:gridSpan w:val="2"/>
            <w:noWrap/>
          </w:tcPr>
          <w:p w14:paraId="0A728F8F" w14:textId="77777777" w:rsidR="00954F67" w:rsidRPr="005855DF" w:rsidRDefault="00954F67" w:rsidP="00954F67">
            <w:pPr>
              <w:pStyle w:val="14"/>
              <w:rPr>
                <w:color w:val="000000" w:themeColor="text1"/>
              </w:rPr>
            </w:pPr>
          </w:p>
        </w:tc>
        <w:tc>
          <w:tcPr>
            <w:tcW w:w="1655" w:type="dxa"/>
            <w:noWrap/>
          </w:tcPr>
          <w:p w14:paraId="67FA1805" w14:textId="77777777" w:rsidR="00954F67" w:rsidRPr="005855DF" w:rsidRDefault="00954F67" w:rsidP="00954F67">
            <w:pPr>
              <w:pStyle w:val="14"/>
              <w:jc w:val="left"/>
              <w:rPr>
                <w:color w:val="000000" w:themeColor="text1"/>
              </w:rPr>
            </w:pPr>
            <w:r w:rsidRPr="005855DF">
              <w:rPr>
                <w:color w:val="000000" w:themeColor="text1"/>
                <w:lang w:val="en-US"/>
              </w:rPr>
              <w:t>DKK</w:t>
            </w:r>
            <w:r w:rsidRPr="005855DF">
              <w:rPr>
                <w:color w:val="000000" w:themeColor="text1"/>
              </w:rPr>
              <w:t>1</w:t>
            </w:r>
          </w:p>
        </w:tc>
        <w:tc>
          <w:tcPr>
            <w:tcW w:w="709" w:type="dxa"/>
            <w:noWrap/>
          </w:tcPr>
          <w:p w14:paraId="00786511" w14:textId="77777777" w:rsidR="00954F67" w:rsidRPr="005855DF" w:rsidRDefault="00954F67" w:rsidP="00954F67">
            <w:pPr>
              <w:pStyle w:val="14"/>
              <w:jc w:val="center"/>
              <w:rPr>
                <w:color w:val="000000" w:themeColor="text1"/>
              </w:rPr>
            </w:pPr>
            <w:r w:rsidRPr="005855DF">
              <w:rPr>
                <w:color w:val="000000" w:themeColor="text1"/>
              </w:rPr>
              <w:t>У</w:t>
            </w:r>
          </w:p>
        </w:tc>
        <w:tc>
          <w:tcPr>
            <w:tcW w:w="1027" w:type="dxa"/>
            <w:noWrap/>
          </w:tcPr>
          <w:p w14:paraId="25C9EA36" w14:textId="77777777" w:rsidR="00954F67" w:rsidRPr="005855DF" w:rsidRDefault="00954F67" w:rsidP="00954F67">
            <w:pPr>
              <w:pStyle w:val="14"/>
              <w:jc w:val="center"/>
              <w:rPr>
                <w:color w:val="000000" w:themeColor="text1"/>
                <w:lang w:val="en-US"/>
              </w:rPr>
            </w:pPr>
            <w:r w:rsidRPr="005855DF">
              <w:rPr>
                <w:color w:val="000000" w:themeColor="text1"/>
                <w:lang w:val="en-US"/>
              </w:rPr>
              <w:t>T(</w:t>
            </w:r>
            <w:r w:rsidRPr="005855DF">
              <w:rPr>
                <w:color w:val="000000" w:themeColor="text1"/>
              </w:rPr>
              <w:t>10</w:t>
            </w:r>
            <w:r w:rsidRPr="005855DF">
              <w:rPr>
                <w:color w:val="000000" w:themeColor="text1"/>
                <w:lang w:val="en-US"/>
              </w:rPr>
              <w:t>)</w:t>
            </w:r>
          </w:p>
        </w:tc>
        <w:tc>
          <w:tcPr>
            <w:tcW w:w="2350" w:type="dxa"/>
          </w:tcPr>
          <w:p w14:paraId="4E2AD376" w14:textId="77777777" w:rsidR="00954F67" w:rsidRPr="005855DF" w:rsidRDefault="00954F67" w:rsidP="00954F67">
            <w:pPr>
              <w:pStyle w:val="14"/>
              <w:jc w:val="left"/>
              <w:rPr>
                <w:color w:val="000000" w:themeColor="text1"/>
              </w:rPr>
            </w:pPr>
            <w:r w:rsidRPr="005855DF">
              <w:rPr>
                <w:color w:val="000000" w:themeColor="text1"/>
              </w:rPr>
              <w:t>Дополнительный классификационный критерий</w:t>
            </w:r>
          </w:p>
        </w:tc>
        <w:tc>
          <w:tcPr>
            <w:tcW w:w="2753" w:type="dxa"/>
          </w:tcPr>
          <w:p w14:paraId="5BFF43E6" w14:textId="77777777" w:rsidR="00954F67" w:rsidRPr="005B606E" w:rsidRDefault="00954F67" w:rsidP="00954F67">
            <w:pPr>
              <w:spacing w:line="240" w:lineRule="auto"/>
              <w:ind w:firstLine="0"/>
              <w:jc w:val="left"/>
              <w:rPr>
                <w:color w:val="000000" w:themeColor="text1"/>
                <w:lang w:eastAsia="ru-RU"/>
              </w:rPr>
            </w:pPr>
            <w:r w:rsidRPr="005B606E">
              <w:rPr>
                <w:color w:val="000000" w:themeColor="text1"/>
                <w:lang w:eastAsia="ru-RU"/>
              </w:rPr>
              <w:t>Дополнительный классификационный критерий (</w:t>
            </w:r>
            <w:r w:rsidRPr="005B606E">
              <w:rPr>
                <w:color w:val="000000" w:themeColor="text1"/>
                <w:lang w:val="en-US" w:eastAsia="ru-RU"/>
              </w:rPr>
              <w:t>V</w:t>
            </w:r>
            <w:r w:rsidRPr="005B606E">
              <w:rPr>
                <w:color w:val="000000" w:themeColor="text1"/>
                <w:lang w:eastAsia="ru-RU"/>
              </w:rPr>
              <w:t xml:space="preserve">024), в том числе установленный субъектом  Российской Федерации. </w:t>
            </w:r>
          </w:p>
          <w:p w14:paraId="6ADCB19C" w14:textId="77777777" w:rsidR="00954F67" w:rsidRPr="005B606E" w:rsidRDefault="00954F67" w:rsidP="00954F67">
            <w:pPr>
              <w:spacing w:line="240" w:lineRule="auto"/>
              <w:ind w:firstLine="0"/>
              <w:jc w:val="left"/>
              <w:rPr>
                <w:color w:val="000000" w:themeColor="text1"/>
                <w:lang w:eastAsia="ru-RU"/>
              </w:rPr>
            </w:pPr>
            <w:r w:rsidRPr="005B606E">
              <w:rPr>
                <w:color w:val="000000" w:themeColor="text1"/>
                <w:lang w:eastAsia="ru-RU"/>
              </w:rPr>
              <w:t>Обязателен к заполнению:</w:t>
            </w:r>
          </w:p>
          <w:p w14:paraId="2F968C75" w14:textId="77777777" w:rsidR="00954F67" w:rsidRPr="005B606E" w:rsidRDefault="00954F67" w:rsidP="00954F67">
            <w:pPr>
              <w:spacing w:line="240" w:lineRule="auto"/>
              <w:ind w:firstLine="0"/>
              <w:jc w:val="left"/>
              <w:rPr>
                <w:color w:val="000000" w:themeColor="text1"/>
                <w:lang w:eastAsia="ru-RU"/>
              </w:rPr>
            </w:pPr>
            <w:r w:rsidRPr="005B606E">
              <w:rPr>
                <w:color w:val="000000" w:themeColor="text1"/>
                <w:lang w:eastAsia="ru-RU"/>
              </w:rPr>
              <w:t>-  в случае применения при оплате случая лечения по КСГ;</w:t>
            </w:r>
          </w:p>
          <w:p w14:paraId="3D9735CD" w14:textId="77777777" w:rsidR="00954F67" w:rsidRPr="005B606E" w:rsidRDefault="00954F67" w:rsidP="00954F67">
            <w:pPr>
              <w:spacing w:line="240" w:lineRule="auto"/>
              <w:ind w:firstLine="0"/>
              <w:jc w:val="left"/>
              <w:rPr>
                <w:color w:val="000000" w:themeColor="text1"/>
                <w:lang w:eastAsia="ru-RU"/>
              </w:rPr>
            </w:pPr>
            <w:r w:rsidRPr="005B606E">
              <w:rPr>
                <w:color w:val="000000" w:themeColor="text1"/>
                <w:lang w:eastAsia="ru-RU"/>
              </w:rPr>
              <w:t>- в случае применения при оплате случая лечения по КПГ, если применен региональный дополнительный классификационный критерий;</w:t>
            </w:r>
          </w:p>
          <w:p w14:paraId="6CF7D662" w14:textId="77777777" w:rsidR="00954F67" w:rsidRPr="005855DF" w:rsidRDefault="00954F67" w:rsidP="00954F67">
            <w:pPr>
              <w:pStyle w:val="14"/>
              <w:spacing w:before="0" w:after="0"/>
              <w:jc w:val="left"/>
              <w:rPr>
                <w:color w:val="000000" w:themeColor="text1"/>
              </w:rPr>
            </w:pPr>
            <w:r w:rsidRPr="005B606E">
              <w:rPr>
                <w:color w:val="000000" w:themeColor="text1"/>
                <w:lang w:eastAsia="ru-RU"/>
              </w:rPr>
              <w:t>- в случае применения схемы лекарственной терапии,</w:t>
            </w:r>
            <w:r w:rsidRPr="005B606E">
              <w:rPr>
                <w:color w:val="000000" w:themeColor="text1"/>
              </w:rPr>
              <w:t xml:space="preserve"> указанной в группировщике КСГ,</w:t>
            </w:r>
            <w:r w:rsidRPr="005B606E">
              <w:rPr>
                <w:color w:val="000000" w:themeColor="text1"/>
                <w:lang w:eastAsia="ru-RU"/>
              </w:rPr>
              <w:t xml:space="preserve"> при злокачественном новообразовании независимо от способа оплаты случая лечения</w:t>
            </w:r>
          </w:p>
        </w:tc>
      </w:tr>
      <w:tr w:rsidR="00954F67" w:rsidRPr="005855DF" w14:paraId="6D630F2D" w14:textId="77777777" w:rsidTr="00954F67">
        <w:tc>
          <w:tcPr>
            <w:tcW w:w="1656" w:type="dxa"/>
            <w:gridSpan w:val="2"/>
            <w:noWrap/>
          </w:tcPr>
          <w:p w14:paraId="3D627C47" w14:textId="77777777" w:rsidR="00954F67" w:rsidRPr="005855DF" w:rsidRDefault="00954F67" w:rsidP="00954F67">
            <w:pPr>
              <w:pStyle w:val="14"/>
              <w:rPr>
                <w:color w:val="000000" w:themeColor="text1"/>
              </w:rPr>
            </w:pPr>
          </w:p>
        </w:tc>
        <w:tc>
          <w:tcPr>
            <w:tcW w:w="1655" w:type="dxa"/>
            <w:noWrap/>
          </w:tcPr>
          <w:p w14:paraId="0646946D" w14:textId="77777777" w:rsidR="00954F67" w:rsidRPr="005855DF" w:rsidRDefault="00954F67" w:rsidP="00954F67">
            <w:pPr>
              <w:pStyle w:val="14"/>
              <w:jc w:val="left"/>
              <w:rPr>
                <w:color w:val="000000" w:themeColor="text1"/>
              </w:rPr>
            </w:pPr>
            <w:r w:rsidRPr="005855DF">
              <w:rPr>
                <w:color w:val="000000" w:themeColor="text1"/>
              </w:rPr>
              <w:t>DKK2</w:t>
            </w:r>
            <w:r w:rsidRPr="005855DF">
              <w:rPr>
                <w:color w:val="000000" w:themeColor="text1"/>
              </w:rPr>
              <w:tab/>
            </w:r>
            <w:r w:rsidRPr="005855DF">
              <w:rPr>
                <w:color w:val="000000" w:themeColor="text1"/>
              </w:rPr>
              <w:tab/>
            </w:r>
            <w:r w:rsidRPr="005855DF">
              <w:rPr>
                <w:color w:val="000000" w:themeColor="text1"/>
              </w:rPr>
              <w:tab/>
            </w:r>
            <w:r w:rsidRPr="005855DF">
              <w:rPr>
                <w:color w:val="000000" w:themeColor="text1"/>
              </w:rPr>
              <w:tab/>
            </w:r>
          </w:p>
          <w:p w14:paraId="5CB8CAE6" w14:textId="77777777" w:rsidR="00954F67" w:rsidRPr="005855DF" w:rsidRDefault="00954F67" w:rsidP="00954F67">
            <w:pPr>
              <w:pStyle w:val="14"/>
              <w:jc w:val="left"/>
              <w:rPr>
                <w:color w:val="000000" w:themeColor="text1"/>
              </w:rPr>
            </w:pPr>
          </w:p>
        </w:tc>
        <w:tc>
          <w:tcPr>
            <w:tcW w:w="709" w:type="dxa"/>
            <w:noWrap/>
          </w:tcPr>
          <w:p w14:paraId="384CC753" w14:textId="77777777" w:rsidR="00954F67" w:rsidRPr="005855DF" w:rsidRDefault="00954F67" w:rsidP="00954F67">
            <w:pPr>
              <w:pStyle w:val="14"/>
              <w:jc w:val="center"/>
              <w:rPr>
                <w:color w:val="000000" w:themeColor="text1"/>
              </w:rPr>
            </w:pPr>
            <w:r w:rsidRPr="005855DF">
              <w:rPr>
                <w:color w:val="000000" w:themeColor="text1"/>
              </w:rPr>
              <w:t>У</w:t>
            </w:r>
          </w:p>
        </w:tc>
        <w:tc>
          <w:tcPr>
            <w:tcW w:w="1027" w:type="dxa"/>
            <w:noWrap/>
          </w:tcPr>
          <w:p w14:paraId="748798F6" w14:textId="77777777" w:rsidR="00954F67" w:rsidRPr="005855DF" w:rsidRDefault="00954F67" w:rsidP="00954F67">
            <w:pPr>
              <w:pStyle w:val="14"/>
              <w:jc w:val="center"/>
              <w:rPr>
                <w:color w:val="000000" w:themeColor="text1"/>
              </w:rPr>
            </w:pPr>
            <w:r w:rsidRPr="005855DF">
              <w:rPr>
                <w:color w:val="000000" w:themeColor="text1"/>
              </w:rPr>
              <w:t>T(10)</w:t>
            </w:r>
          </w:p>
        </w:tc>
        <w:tc>
          <w:tcPr>
            <w:tcW w:w="2350" w:type="dxa"/>
          </w:tcPr>
          <w:p w14:paraId="1103FF18" w14:textId="77777777" w:rsidR="00954F67" w:rsidRPr="005855DF" w:rsidRDefault="00954F67" w:rsidP="00954F67">
            <w:pPr>
              <w:pStyle w:val="14"/>
              <w:jc w:val="left"/>
              <w:rPr>
                <w:color w:val="000000" w:themeColor="text1"/>
              </w:rPr>
            </w:pPr>
            <w:r w:rsidRPr="005855DF">
              <w:rPr>
                <w:color w:val="000000" w:themeColor="text1"/>
              </w:rPr>
              <w:t>Дополнительный классификационный критерий</w:t>
            </w:r>
          </w:p>
        </w:tc>
        <w:tc>
          <w:tcPr>
            <w:tcW w:w="2753" w:type="dxa"/>
          </w:tcPr>
          <w:p w14:paraId="615DFA95" w14:textId="77777777" w:rsidR="00954F67" w:rsidRPr="005855DF" w:rsidRDefault="00954F67" w:rsidP="00954F67">
            <w:pPr>
              <w:pStyle w:val="14"/>
              <w:jc w:val="left"/>
              <w:rPr>
                <w:color w:val="000000" w:themeColor="text1"/>
              </w:rPr>
            </w:pPr>
            <w:r w:rsidRPr="005855DF">
              <w:rPr>
                <w:color w:val="000000" w:themeColor="text1"/>
              </w:rPr>
              <w:t xml:space="preserve">Заполняется кодом схемы лекарственной терапии (только для комбинированных схем лечения </w:t>
            </w:r>
            <w:r w:rsidRPr="005855DF">
              <w:rPr>
                <w:color w:val="000000" w:themeColor="text1"/>
                <w:lang w:eastAsia="ru-RU"/>
              </w:rPr>
              <w:t>при злокачественном новообразовании независимо от способа оплаты случая лечения</w:t>
            </w:r>
            <w:r w:rsidRPr="005855DF">
              <w:rPr>
                <w:color w:val="000000" w:themeColor="text1"/>
              </w:rPr>
              <w:t>)</w:t>
            </w:r>
          </w:p>
        </w:tc>
      </w:tr>
      <w:tr w:rsidR="00954F67" w:rsidRPr="005855DF" w14:paraId="248B299A" w14:textId="77777777" w:rsidTr="00954F67">
        <w:tc>
          <w:tcPr>
            <w:tcW w:w="1656" w:type="dxa"/>
            <w:gridSpan w:val="2"/>
            <w:noWrap/>
          </w:tcPr>
          <w:p w14:paraId="0C4A2484" w14:textId="77777777" w:rsidR="00954F67" w:rsidRPr="005855DF" w:rsidRDefault="00954F67" w:rsidP="00954F67">
            <w:pPr>
              <w:pStyle w:val="14"/>
              <w:rPr>
                <w:color w:val="000000" w:themeColor="text1"/>
              </w:rPr>
            </w:pPr>
          </w:p>
        </w:tc>
        <w:tc>
          <w:tcPr>
            <w:tcW w:w="1655" w:type="dxa"/>
            <w:noWrap/>
          </w:tcPr>
          <w:p w14:paraId="1367967A" w14:textId="77777777" w:rsidR="00954F67" w:rsidRPr="005855DF" w:rsidRDefault="00954F67" w:rsidP="00954F67">
            <w:pPr>
              <w:pStyle w:val="14"/>
              <w:jc w:val="left"/>
              <w:rPr>
                <w:color w:val="000000" w:themeColor="text1"/>
              </w:rPr>
            </w:pPr>
            <w:r w:rsidRPr="005855DF">
              <w:rPr>
                <w:color w:val="000000" w:themeColor="text1"/>
                <w:lang w:val="en-US"/>
              </w:rPr>
              <w:t>SL</w:t>
            </w:r>
            <w:r w:rsidRPr="005855DF">
              <w:rPr>
                <w:color w:val="000000" w:themeColor="text1"/>
              </w:rPr>
              <w:t>_</w:t>
            </w:r>
            <w:r w:rsidRPr="005855DF">
              <w:rPr>
                <w:color w:val="000000" w:themeColor="text1"/>
                <w:lang w:val="en-US"/>
              </w:rPr>
              <w:t>K</w:t>
            </w:r>
          </w:p>
          <w:p w14:paraId="0804747B" w14:textId="77777777" w:rsidR="00954F67" w:rsidRPr="005855DF" w:rsidRDefault="00954F67" w:rsidP="00954F67">
            <w:pPr>
              <w:pStyle w:val="14"/>
              <w:jc w:val="left"/>
              <w:rPr>
                <w:color w:val="000000" w:themeColor="text1"/>
              </w:rPr>
            </w:pPr>
          </w:p>
        </w:tc>
        <w:tc>
          <w:tcPr>
            <w:tcW w:w="709" w:type="dxa"/>
            <w:noWrap/>
          </w:tcPr>
          <w:p w14:paraId="2DF541F7" w14:textId="77777777" w:rsidR="00954F67" w:rsidRPr="005855DF" w:rsidRDefault="00954F67" w:rsidP="00954F67">
            <w:pPr>
              <w:pStyle w:val="14"/>
              <w:jc w:val="center"/>
              <w:rPr>
                <w:color w:val="000000" w:themeColor="text1"/>
              </w:rPr>
            </w:pPr>
            <w:r w:rsidRPr="005855DF">
              <w:rPr>
                <w:color w:val="000000" w:themeColor="text1"/>
              </w:rPr>
              <w:t>О</w:t>
            </w:r>
          </w:p>
        </w:tc>
        <w:tc>
          <w:tcPr>
            <w:tcW w:w="1027" w:type="dxa"/>
            <w:noWrap/>
          </w:tcPr>
          <w:p w14:paraId="34F06BCF" w14:textId="77777777" w:rsidR="00954F67" w:rsidRPr="005855DF" w:rsidRDefault="00954F67" w:rsidP="00954F67">
            <w:pPr>
              <w:pStyle w:val="14"/>
              <w:jc w:val="center"/>
              <w:rPr>
                <w:color w:val="000000" w:themeColor="text1"/>
              </w:rPr>
            </w:pPr>
            <w:r w:rsidRPr="005855DF">
              <w:rPr>
                <w:color w:val="000000" w:themeColor="text1"/>
                <w:lang w:val="en-US"/>
              </w:rPr>
              <w:t>N</w:t>
            </w:r>
            <w:r w:rsidRPr="005855DF">
              <w:rPr>
                <w:color w:val="000000" w:themeColor="text1"/>
              </w:rPr>
              <w:t>(1)</w:t>
            </w:r>
          </w:p>
        </w:tc>
        <w:tc>
          <w:tcPr>
            <w:tcW w:w="2350" w:type="dxa"/>
          </w:tcPr>
          <w:p w14:paraId="0664BE31" w14:textId="77777777" w:rsidR="00954F67" w:rsidRPr="005855DF" w:rsidRDefault="00954F67" w:rsidP="00954F67">
            <w:pPr>
              <w:pStyle w:val="14"/>
              <w:jc w:val="left"/>
              <w:rPr>
                <w:color w:val="000000" w:themeColor="text1"/>
              </w:rPr>
            </w:pPr>
            <w:r w:rsidRPr="005855DF">
              <w:rPr>
                <w:color w:val="000000" w:themeColor="text1"/>
              </w:rPr>
              <w:t>Признак использования</w:t>
            </w:r>
          </w:p>
          <w:p w14:paraId="61E1170B" w14:textId="77777777" w:rsidR="00954F67" w:rsidRPr="005855DF" w:rsidRDefault="00954F67" w:rsidP="00954F67">
            <w:pPr>
              <w:pStyle w:val="14"/>
              <w:jc w:val="left"/>
              <w:rPr>
                <w:color w:val="000000" w:themeColor="text1"/>
              </w:rPr>
            </w:pPr>
            <w:r w:rsidRPr="005855DF">
              <w:rPr>
                <w:color w:val="000000" w:themeColor="text1"/>
              </w:rPr>
              <w:t>КСЛП</w:t>
            </w:r>
          </w:p>
        </w:tc>
        <w:tc>
          <w:tcPr>
            <w:tcW w:w="2753" w:type="dxa"/>
          </w:tcPr>
          <w:p w14:paraId="133DF883" w14:textId="77777777" w:rsidR="00954F67" w:rsidRPr="005855DF" w:rsidRDefault="00954F67" w:rsidP="00954F67">
            <w:pPr>
              <w:pStyle w:val="14"/>
              <w:jc w:val="left"/>
              <w:rPr>
                <w:color w:val="000000" w:themeColor="text1"/>
              </w:rPr>
            </w:pPr>
            <w:r w:rsidRPr="005855DF">
              <w:rPr>
                <w:color w:val="000000" w:themeColor="text1"/>
              </w:rPr>
              <w:t>0 – КСЛП не применялся;</w:t>
            </w:r>
          </w:p>
          <w:p w14:paraId="4B736233" w14:textId="77777777" w:rsidR="00954F67" w:rsidRPr="005855DF" w:rsidRDefault="00954F67" w:rsidP="00954F67">
            <w:pPr>
              <w:pStyle w:val="14"/>
              <w:jc w:val="left"/>
              <w:rPr>
                <w:color w:val="000000" w:themeColor="text1"/>
              </w:rPr>
            </w:pPr>
            <w:r w:rsidRPr="005855DF">
              <w:rPr>
                <w:color w:val="000000" w:themeColor="text1"/>
              </w:rPr>
              <w:t>1 – КСЛП применялся</w:t>
            </w:r>
          </w:p>
        </w:tc>
      </w:tr>
      <w:tr w:rsidR="00954F67" w:rsidRPr="005855DF" w14:paraId="0438DD0C" w14:textId="77777777" w:rsidTr="00954F67">
        <w:tc>
          <w:tcPr>
            <w:tcW w:w="1656" w:type="dxa"/>
            <w:gridSpan w:val="2"/>
            <w:noWrap/>
          </w:tcPr>
          <w:p w14:paraId="09C7C214" w14:textId="77777777" w:rsidR="00954F67" w:rsidRPr="005855DF" w:rsidRDefault="00954F67" w:rsidP="00954F67">
            <w:pPr>
              <w:pStyle w:val="14"/>
              <w:rPr>
                <w:rFonts w:eastAsia="Calibri"/>
                <w:color w:val="000000" w:themeColor="text1"/>
              </w:rPr>
            </w:pPr>
          </w:p>
        </w:tc>
        <w:tc>
          <w:tcPr>
            <w:tcW w:w="1655" w:type="dxa"/>
            <w:noWrap/>
          </w:tcPr>
          <w:p w14:paraId="4F6D3788" w14:textId="77777777" w:rsidR="00954F67" w:rsidRPr="005855DF" w:rsidRDefault="00954F67" w:rsidP="00954F67">
            <w:pPr>
              <w:pStyle w:val="14"/>
              <w:rPr>
                <w:color w:val="000000" w:themeColor="text1"/>
              </w:rPr>
            </w:pPr>
            <w:r w:rsidRPr="005855DF">
              <w:rPr>
                <w:color w:val="000000" w:themeColor="text1"/>
                <w:lang w:val="en-US"/>
              </w:rPr>
              <w:t>IT</w:t>
            </w:r>
            <w:r w:rsidRPr="005855DF">
              <w:rPr>
                <w:color w:val="000000" w:themeColor="text1"/>
              </w:rPr>
              <w:t>_</w:t>
            </w:r>
            <w:r w:rsidRPr="005855DF">
              <w:rPr>
                <w:color w:val="000000" w:themeColor="text1"/>
                <w:lang w:val="en-US"/>
              </w:rPr>
              <w:t>SL</w:t>
            </w:r>
          </w:p>
        </w:tc>
        <w:tc>
          <w:tcPr>
            <w:tcW w:w="709" w:type="dxa"/>
            <w:noWrap/>
          </w:tcPr>
          <w:p w14:paraId="2BF83413" w14:textId="77777777" w:rsidR="00954F67" w:rsidRPr="005855DF" w:rsidRDefault="00954F67" w:rsidP="00954F67">
            <w:pPr>
              <w:pStyle w:val="14"/>
              <w:jc w:val="center"/>
              <w:rPr>
                <w:color w:val="000000" w:themeColor="text1"/>
              </w:rPr>
            </w:pPr>
            <w:r w:rsidRPr="005855DF">
              <w:rPr>
                <w:color w:val="000000" w:themeColor="text1"/>
              </w:rPr>
              <w:t>У</w:t>
            </w:r>
          </w:p>
        </w:tc>
        <w:tc>
          <w:tcPr>
            <w:tcW w:w="1027" w:type="dxa"/>
            <w:noWrap/>
          </w:tcPr>
          <w:p w14:paraId="6BF2844F" w14:textId="77777777" w:rsidR="00954F67" w:rsidRPr="005855DF" w:rsidRDefault="00954F67" w:rsidP="00954F67">
            <w:pPr>
              <w:pStyle w:val="14"/>
              <w:jc w:val="center"/>
              <w:rPr>
                <w:color w:val="000000" w:themeColor="text1"/>
              </w:rPr>
            </w:pPr>
            <w:r w:rsidRPr="005855DF">
              <w:rPr>
                <w:color w:val="000000" w:themeColor="text1"/>
                <w:lang w:val="en-US"/>
              </w:rPr>
              <w:t>N</w:t>
            </w:r>
            <w:r w:rsidRPr="005855DF">
              <w:rPr>
                <w:color w:val="000000" w:themeColor="text1"/>
              </w:rPr>
              <w:t>(1.5)</w:t>
            </w:r>
          </w:p>
        </w:tc>
        <w:tc>
          <w:tcPr>
            <w:tcW w:w="2350" w:type="dxa"/>
          </w:tcPr>
          <w:p w14:paraId="51CAA882" w14:textId="77777777" w:rsidR="00954F67" w:rsidRPr="005855DF" w:rsidRDefault="00954F67" w:rsidP="00954F67">
            <w:pPr>
              <w:pStyle w:val="14"/>
              <w:rPr>
                <w:color w:val="000000" w:themeColor="text1"/>
              </w:rPr>
            </w:pPr>
            <w:r w:rsidRPr="005855DF">
              <w:rPr>
                <w:color w:val="000000" w:themeColor="text1"/>
              </w:rPr>
              <w:t>Применённый коэффициент сложности лечения пациента</w:t>
            </w:r>
          </w:p>
        </w:tc>
        <w:tc>
          <w:tcPr>
            <w:tcW w:w="2753" w:type="dxa"/>
          </w:tcPr>
          <w:p w14:paraId="66AF6CF3" w14:textId="77777777" w:rsidR="00954F67" w:rsidRPr="005855DF" w:rsidRDefault="00954F67" w:rsidP="00954F67">
            <w:pPr>
              <w:pStyle w:val="14"/>
              <w:jc w:val="left"/>
              <w:rPr>
                <w:color w:val="000000" w:themeColor="text1"/>
              </w:rPr>
            </w:pPr>
            <w:r w:rsidRPr="005855DF">
              <w:rPr>
                <w:color w:val="000000" w:themeColor="text1"/>
              </w:rPr>
              <w:t>Итоговое значение коэффициента сложности лечения пациента для данного случая.</w:t>
            </w:r>
          </w:p>
          <w:p w14:paraId="72F38B6E" w14:textId="77777777" w:rsidR="00954F67" w:rsidRPr="005855DF" w:rsidRDefault="00954F67" w:rsidP="00954F67">
            <w:pPr>
              <w:pStyle w:val="14"/>
              <w:rPr>
                <w:color w:val="000000" w:themeColor="text1"/>
              </w:rPr>
            </w:pPr>
            <w:r w:rsidRPr="005855DF">
              <w:rPr>
                <w:color w:val="000000" w:themeColor="text1"/>
              </w:rPr>
              <w:t>Указывается только при использовании.</w:t>
            </w:r>
          </w:p>
        </w:tc>
      </w:tr>
      <w:tr w:rsidR="00954F67" w:rsidRPr="005855DF" w14:paraId="1A94FC09" w14:textId="77777777" w:rsidTr="00954F67">
        <w:tc>
          <w:tcPr>
            <w:tcW w:w="1656" w:type="dxa"/>
            <w:gridSpan w:val="2"/>
            <w:noWrap/>
          </w:tcPr>
          <w:p w14:paraId="1484BFFF" w14:textId="77777777" w:rsidR="00954F67" w:rsidRPr="005855DF" w:rsidRDefault="00954F67" w:rsidP="00954F67">
            <w:pPr>
              <w:pStyle w:val="14"/>
              <w:rPr>
                <w:color w:val="000000" w:themeColor="text1"/>
              </w:rPr>
            </w:pPr>
          </w:p>
        </w:tc>
        <w:tc>
          <w:tcPr>
            <w:tcW w:w="1655" w:type="dxa"/>
            <w:noWrap/>
          </w:tcPr>
          <w:p w14:paraId="43C65AAD" w14:textId="77777777" w:rsidR="00954F67" w:rsidRPr="005855DF" w:rsidRDefault="00954F67" w:rsidP="00954F67">
            <w:pPr>
              <w:pStyle w:val="14"/>
              <w:rPr>
                <w:color w:val="000000" w:themeColor="text1"/>
                <w:lang w:val="en-US"/>
              </w:rPr>
            </w:pPr>
            <w:r w:rsidRPr="005855DF">
              <w:rPr>
                <w:color w:val="000000" w:themeColor="text1"/>
                <w:lang w:val="en-US"/>
              </w:rPr>
              <w:t>SL_KOEF</w:t>
            </w:r>
          </w:p>
        </w:tc>
        <w:tc>
          <w:tcPr>
            <w:tcW w:w="709" w:type="dxa"/>
            <w:noWrap/>
          </w:tcPr>
          <w:p w14:paraId="2B916BCD" w14:textId="77777777" w:rsidR="00954F67" w:rsidRPr="005855DF" w:rsidRDefault="00954F67" w:rsidP="00954F67">
            <w:pPr>
              <w:pStyle w:val="14"/>
              <w:jc w:val="center"/>
              <w:rPr>
                <w:color w:val="000000" w:themeColor="text1"/>
              </w:rPr>
            </w:pPr>
            <w:r w:rsidRPr="005855DF">
              <w:rPr>
                <w:color w:val="000000" w:themeColor="text1"/>
              </w:rPr>
              <w:t>УМ</w:t>
            </w:r>
          </w:p>
        </w:tc>
        <w:tc>
          <w:tcPr>
            <w:tcW w:w="1027" w:type="dxa"/>
            <w:noWrap/>
          </w:tcPr>
          <w:p w14:paraId="04E15FDB" w14:textId="77777777" w:rsidR="00954F67" w:rsidRPr="005855DF" w:rsidRDefault="00954F67" w:rsidP="00954F67">
            <w:pPr>
              <w:pStyle w:val="14"/>
              <w:jc w:val="center"/>
              <w:rPr>
                <w:color w:val="000000" w:themeColor="text1"/>
              </w:rPr>
            </w:pPr>
            <w:r w:rsidRPr="005855DF">
              <w:rPr>
                <w:color w:val="000000" w:themeColor="text1"/>
                <w:lang w:val="en-US"/>
              </w:rPr>
              <w:t>S</w:t>
            </w:r>
          </w:p>
        </w:tc>
        <w:tc>
          <w:tcPr>
            <w:tcW w:w="2350" w:type="dxa"/>
          </w:tcPr>
          <w:p w14:paraId="552719DE" w14:textId="77777777" w:rsidR="00954F67" w:rsidRPr="005855DF" w:rsidRDefault="00954F67" w:rsidP="00954F67">
            <w:pPr>
              <w:pStyle w:val="14"/>
              <w:rPr>
                <w:color w:val="000000" w:themeColor="text1"/>
              </w:rPr>
            </w:pPr>
            <w:r w:rsidRPr="005855DF">
              <w:rPr>
                <w:color w:val="000000" w:themeColor="text1"/>
              </w:rPr>
              <w:t>Коэффициенты сложности лечения пациента</w:t>
            </w:r>
          </w:p>
        </w:tc>
        <w:tc>
          <w:tcPr>
            <w:tcW w:w="2753" w:type="dxa"/>
          </w:tcPr>
          <w:p w14:paraId="58183429" w14:textId="77777777" w:rsidR="00954F67" w:rsidRPr="005855DF" w:rsidRDefault="00954F67" w:rsidP="00954F67">
            <w:pPr>
              <w:pStyle w:val="14"/>
              <w:jc w:val="left"/>
              <w:rPr>
                <w:color w:val="000000" w:themeColor="text1"/>
              </w:rPr>
            </w:pPr>
            <w:r w:rsidRPr="005855DF">
              <w:rPr>
                <w:color w:val="000000" w:themeColor="text1"/>
              </w:rPr>
              <w:t>Сведения о применённых коэффициентах сложности лечения пациента.</w:t>
            </w:r>
          </w:p>
          <w:p w14:paraId="3395F2EB" w14:textId="77777777" w:rsidR="00954F67" w:rsidRPr="005855DF" w:rsidRDefault="00954F67" w:rsidP="00954F67">
            <w:pPr>
              <w:pStyle w:val="14"/>
              <w:rPr>
                <w:color w:val="000000" w:themeColor="text1"/>
              </w:rPr>
            </w:pPr>
            <w:r w:rsidRPr="005855DF">
              <w:rPr>
                <w:color w:val="000000" w:themeColor="text1"/>
              </w:rPr>
              <w:t xml:space="preserve">Указывается при наличии </w:t>
            </w:r>
            <w:r w:rsidRPr="005855DF">
              <w:rPr>
                <w:color w:val="000000" w:themeColor="text1"/>
                <w:lang w:val="en-US"/>
              </w:rPr>
              <w:t>IT</w:t>
            </w:r>
            <w:r w:rsidRPr="005855DF">
              <w:rPr>
                <w:color w:val="000000" w:themeColor="text1"/>
              </w:rPr>
              <w:t>_</w:t>
            </w:r>
            <w:r w:rsidRPr="005855DF">
              <w:rPr>
                <w:color w:val="000000" w:themeColor="text1"/>
                <w:lang w:val="en-US"/>
              </w:rPr>
              <w:t>SL</w:t>
            </w:r>
            <w:r w:rsidRPr="005855DF">
              <w:rPr>
                <w:color w:val="000000" w:themeColor="text1"/>
              </w:rPr>
              <w:t>.</w:t>
            </w:r>
          </w:p>
        </w:tc>
      </w:tr>
      <w:tr w:rsidR="00954F67" w:rsidRPr="005855DF" w14:paraId="6A953511" w14:textId="77777777" w:rsidTr="00954F67">
        <w:tc>
          <w:tcPr>
            <w:tcW w:w="10150" w:type="dxa"/>
            <w:gridSpan w:val="7"/>
            <w:noWrap/>
          </w:tcPr>
          <w:p w14:paraId="6095B6DD" w14:textId="77777777" w:rsidR="00954F67" w:rsidRPr="005855DF" w:rsidRDefault="00954F67" w:rsidP="00954F67">
            <w:pPr>
              <w:pStyle w:val="14"/>
              <w:jc w:val="center"/>
              <w:rPr>
                <w:color w:val="000000" w:themeColor="text1"/>
              </w:rPr>
            </w:pPr>
            <w:r w:rsidRPr="005855DF">
              <w:rPr>
                <w:color w:val="000000" w:themeColor="text1"/>
              </w:rPr>
              <w:t>Коэффициенты сложности лечения пациента</w:t>
            </w:r>
          </w:p>
        </w:tc>
      </w:tr>
      <w:tr w:rsidR="00954F67" w:rsidRPr="005855DF" w14:paraId="4C1759CB" w14:textId="77777777" w:rsidTr="00954F67">
        <w:tc>
          <w:tcPr>
            <w:tcW w:w="1656" w:type="dxa"/>
            <w:gridSpan w:val="2"/>
            <w:noWrap/>
          </w:tcPr>
          <w:p w14:paraId="7921C5E2" w14:textId="77777777" w:rsidR="00954F67" w:rsidRPr="005855DF" w:rsidRDefault="00954F67" w:rsidP="00954F67">
            <w:pPr>
              <w:pStyle w:val="14"/>
              <w:rPr>
                <w:color w:val="000000" w:themeColor="text1"/>
              </w:rPr>
            </w:pPr>
            <w:r w:rsidRPr="005855DF">
              <w:rPr>
                <w:color w:val="000000" w:themeColor="text1"/>
                <w:lang w:val="en-US"/>
              </w:rPr>
              <w:t>SL_KOEF</w:t>
            </w:r>
          </w:p>
        </w:tc>
        <w:tc>
          <w:tcPr>
            <w:tcW w:w="1655" w:type="dxa"/>
            <w:noWrap/>
          </w:tcPr>
          <w:p w14:paraId="1FB160D8" w14:textId="77777777" w:rsidR="00954F67" w:rsidRPr="005855DF" w:rsidRDefault="00954F67" w:rsidP="00954F67">
            <w:pPr>
              <w:pStyle w:val="14"/>
              <w:rPr>
                <w:color w:val="000000" w:themeColor="text1"/>
                <w:lang w:val="en-US"/>
              </w:rPr>
            </w:pPr>
            <w:r w:rsidRPr="005855DF">
              <w:rPr>
                <w:color w:val="000000" w:themeColor="text1"/>
                <w:lang w:val="en-US"/>
              </w:rPr>
              <w:t>IDSL</w:t>
            </w:r>
          </w:p>
        </w:tc>
        <w:tc>
          <w:tcPr>
            <w:tcW w:w="709" w:type="dxa"/>
            <w:noWrap/>
          </w:tcPr>
          <w:p w14:paraId="72DD0E1D" w14:textId="77777777" w:rsidR="00954F67" w:rsidRPr="005855DF" w:rsidRDefault="00954F67" w:rsidP="00954F67">
            <w:pPr>
              <w:pStyle w:val="14"/>
              <w:jc w:val="center"/>
              <w:rPr>
                <w:color w:val="000000" w:themeColor="text1"/>
                <w:lang w:val="en-US"/>
              </w:rPr>
            </w:pPr>
            <w:r w:rsidRPr="005855DF">
              <w:rPr>
                <w:color w:val="000000" w:themeColor="text1"/>
                <w:lang w:val="en-US"/>
              </w:rPr>
              <w:t>O</w:t>
            </w:r>
          </w:p>
        </w:tc>
        <w:tc>
          <w:tcPr>
            <w:tcW w:w="1027" w:type="dxa"/>
            <w:noWrap/>
          </w:tcPr>
          <w:p w14:paraId="257371F6" w14:textId="77777777" w:rsidR="00954F67" w:rsidRPr="005855DF" w:rsidRDefault="00954F67" w:rsidP="00954F67">
            <w:pPr>
              <w:pStyle w:val="14"/>
              <w:jc w:val="center"/>
              <w:rPr>
                <w:color w:val="000000" w:themeColor="text1"/>
                <w:lang w:val="en-US"/>
              </w:rPr>
            </w:pPr>
            <w:r w:rsidRPr="005855DF">
              <w:rPr>
                <w:color w:val="000000" w:themeColor="text1"/>
                <w:lang w:val="en-US"/>
              </w:rPr>
              <w:t>N(</w:t>
            </w:r>
            <w:r w:rsidRPr="005855DF">
              <w:rPr>
                <w:color w:val="000000" w:themeColor="text1"/>
              </w:rPr>
              <w:t>4</w:t>
            </w:r>
            <w:r w:rsidRPr="005855DF">
              <w:rPr>
                <w:color w:val="000000" w:themeColor="text1"/>
                <w:lang w:val="en-US"/>
              </w:rPr>
              <w:t>)</w:t>
            </w:r>
          </w:p>
        </w:tc>
        <w:tc>
          <w:tcPr>
            <w:tcW w:w="2350" w:type="dxa"/>
          </w:tcPr>
          <w:p w14:paraId="58E7B4EB" w14:textId="77777777" w:rsidR="00954F67" w:rsidRPr="005855DF" w:rsidRDefault="00954F67" w:rsidP="00954F67">
            <w:pPr>
              <w:pStyle w:val="14"/>
              <w:rPr>
                <w:color w:val="000000" w:themeColor="text1"/>
              </w:rPr>
            </w:pPr>
            <w:r w:rsidRPr="005855DF">
              <w:rPr>
                <w:color w:val="000000" w:themeColor="text1"/>
              </w:rPr>
              <w:t>Номер коэффициента сложности лечения пациента</w:t>
            </w:r>
          </w:p>
        </w:tc>
        <w:tc>
          <w:tcPr>
            <w:tcW w:w="2753" w:type="dxa"/>
          </w:tcPr>
          <w:p w14:paraId="4C14914F" w14:textId="77777777" w:rsidR="00954F67" w:rsidRPr="005855DF" w:rsidRDefault="00954F67" w:rsidP="00954F67">
            <w:pPr>
              <w:pStyle w:val="14"/>
              <w:rPr>
                <w:color w:val="000000" w:themeColor="text1"/>
              </w:rPr>
            </w:pPr>
            <w:r w:rsidRPr="005855DF">
              <w:rPr>
                <w:color w:val="000000" w:themeColor="text1"/>
              </w:rPr>
              <w:t>В соответствии с региональным справочником.</w:t>
            </w:r>
          </w:p>
        </w:tc>
      </w:tr>
      <w:tr w:rsidR="00954F67" w:rsidRPr="005855DF" w14:paraId="71EF1375" w14:textId="77777777" w:rsidTr="00954F67">
        <w:tc>
          <w:tcPr>
            <w:tcW w:w="1656" w:type="dxa"/>
            <w:gridSpan w:val="2"/>
            <w:noWrap/>
          </w:tcPr>
          <w:p w14:paraId="36DC8F46" w14:textId="77777777" w:rsidR="00954F67" w:rsidRPr="005855DF" w:rsidRDefault="00954F67" w:rsidP="00954F67">
            <w:pPr>
              <w:pStyle w:val="14"/>
              <w:rPr>
                <w:color w:val="000000" w:themeColor="text1"/>
              </w:rPr>
            </w:pPr>
          </w:p>
        </w:tc>
        <w:tc>
          <w:tcPr>
            <w:tcW w:w="1655" w:type="dxa"/>
            <w:noWrap/>
          </w:tcPr>
          <w:p w14:paraId="467131B1" w14:textId="77777777" w:rsidR="00954F67" w:rsidRPr="005855DF" w:rsidRDefault="00954F67" w:rsidP="00954F67">
            <w:pPr>
              <w:pStyle w:val="14"/>
              <w:rPr>
                <w:color w:val="000000" w:themeColor="text1"/>
                <w:lang w:val="en-US"/>
              </w:rPr>
            </w:pPr>
            <w:r w:rsidRPr="005855DF">
              <w:rPr>
                <w:color w:val="000000" w:themeColor="text1"/>
                <w:lang w:val="en-US"/>
              </w:rPr>
              <w:t>Z_SL</w:t>
            </w:r>
          </w:p>
        </w:tc>
        <w:tc>
          <w:tcPr>
            <w:tcW w:w="709" w:type="dxa"/>
            <w:noWrap/>
          </w:tcPr>
          <w:p w14:paraId="7F8C3527" w14:textId="77777777" w:rsidR="00954F67" w:rsidRPr="005855DF" w:rsidRDefault="00954F67" w:rsidP="00954F67">
            <w:pPr>
              <w:pStyle w:val="14"/>
              <w:jc w:val="center"/>
              <w:rPr>
                <w:color w:val="000000" w:themeColor="text1"/>
                <w:lang w:val="en-US"/>
              </w:rPr>
            </w:pPr>
            <w:r w:rsidRPr="005855DF">
              <w:rPr>
                <w:color w:val="000000" w:themeColor="text1"/>
                <w:lang w:val="en-US"/>
              </w:rPr>
              <w:t>O</w:t>
            </w:r>
          </w:p>
        </w:tc>
        <w:tc>
          <w:tcPr>
            <w:tcW w:w="1027" w:type="dxa"/>
            <w:noWrap/>
          </w:tcPr>
          <w:p w14:paraId="40E021EA" w14:textId="77777777" w:rsidR="00954F67" w:rsidRPr="005855DF" w:rsidRDefault="00954F67" w:rsidP="00954F67">
            <w:pPr>
              <w:pStyle w:val="14"/>
              <w:jc w:val="center"/>
              <w:rPr>
                <w:color w:val="000000" w:themeColor="text1"/>
                <w:lang w:val="en-US"/>
              </w:rPr>
            </w:pPr>
            <w:r w:rsidRPr="005855DF">
              <w:rPr>
                <w:color w:val="000000" w:themeColor="text1"/>
                <w:lang w:val="en-US"/>
              </w:rPr>
              <w:t>N(</w:t>
            </w:r>
            <w:r w:rsidRPr="005855DF">
              <w:rPr>
                <w:color w:val="000000" w:themeColor="text1"/>
              </w:rPr>
              <w:t>1.5</w:t>
            </w:r>
            <w:r w:rsidRPr="005855DF">
              <w:rPr>
                <w:color w:val="000000" w:themeColor="text1"/>
                <w:lang w:val="en-US"/>
              </w:rPr>
              <w:t>)</w:t>
            </w:r>
          </w:p>
        </w:tc>
        <w:tc>
          <w:tcPr>
            <w:tcW w:w="2350" w:type="dxa"/>
          </w:tcPr>
          <w:p w14:paraId="7181D483" w14:textId="77777777" w:rsidR="00954F67" w:rsidRPr="005855DF" w:rsidRDefault="00954F67" w:rsidP="00954F67">
            <w:pPr>
              <w:pStyle w:val="14"/>
              <w:rPr>
                <w:color w:val="000000" w:themeColor="text1"/>
              </w:rPr>
            </w:pPr>
            <w:r w:rsidRPr="005855DF">
              <w:rPr>
                <w:color w:val="000000" w:themeColor="text1"/>
              </w:rPr>
              <w:t>Значение коэффициента сложности лечения пациента</w:t>
            </w:r>
          </w:p>
        </w:tc>
        <w:tc>
          <w:tcPr>
            <w:tcW w:w="2753" w:type="dxa"/>
          </w:tcPr>
          <w:p w14:paraId="1CC2A2DF" w14:textId="77777777" w:rsidR="00954F67" w:rsidRPr="005855DF" w:rsidRDefault="00954F67" w:rsidP="00954F67">
            <w:pPr>
              <w:pStyle w:val="14"/>
              <w:rPr>
                <w:color w:val="000000" w:themeColor="text1"/>
              </w:rPr>
            </w:pPr>
          </w:p>
        </w:tc>
      </w:tr>
      <w:tr w:rsidR="00954F67" w:rsidRPr="005855DF" w14:paraId="2131D8CF" w14:textId="77777777" w:rsidTr="00954F67">
        <w:tc>
          <w:tcPr>
            <w:tcW w:w="10150" w:type="dxa"/>
            <w:gridSpan w:val="7"/>
            <w:noWrap/>
          </w:tcPr>
          <w:p w14:paraId="7BCA7685" w14:textId="77777777" w:rsidR="00954F67" w:rsidRPr="005855DF" w:rsidRDefault="00954F67" w:rsidP="00954F67">
            <w:pPr>
              <w:pStyle w:val="1d"/>
              <w:rPr>
                <w:rStyle w:val="affff6"/>
                <w:b w:val="0"/>
                <w:color w:val="000000" w:themeColor="text1"/>
              </w:rPr>
            </w:pPr>
            <w:r w:rsidRPr="005855DF">
              <w:rPr>
                <w:rStyle w:val="affff6"/>
                <w:color w:val="000000" w:themeColor="text1"/>
              </w:rPr>
              <w:t>Сведения о санкциях</w:t>
            </w:r>
          </w:p>
        </w:tc>
      </w:tr>
      <w:tr w:rsidR="00954F67" w:rsidRPr="005855DF" w14:paraId="150ED711" w14:textId="77777777" w:rsidTr="00954F67">
        <w:tc>
          <w:tcPr>
            <w:tcW w:w="1656" w:type="dxa"/>
            <w:gridSpan w:val="2"/>
            <w:noWrap/>
          </w:tcPr>
          <w:p w14:paraId="105746DB" w14:textId="77777777" w:rsidR="00954F67" w:rsidRPr="005855DF" w:rsidRDefault="00954F67" w:rsidP="00954F67">
            <w:pPr>
              <w:pStyle w:val="14"/>
              <w:rPr>
                <w:rFonts w:eastAsia="Calibri"/>
                <w:color w:val="000000" w:themeColor="text1"/>
              </w:rPr>
            </w:pPr>
            <w:r w:rsidRPr="005855DF">
              <w:rPr>
                <w:rFonts w:eastAsia="Calibri"/>
                <w:color w:val="000000" w:themeColor="text1"/>
              </w:rPr>
              <w:t>SANK</w:t>
            </w:r>
          </w:p>
        </w:tc>
        <w:tc>
          <w:tcPr>
            <w:tcW w:w="1655" w:type="dxa"/>
            <w:noWrap/>
          </w:tcPr>
          <w:p w14:paraId="7F46083C" w14:textId="77777777" w:rsidR="00954F67" w:rsidRPr="005855DF" w:rsidRDefault="00954F67" w:rsidP="00954F67">
            <w:pPr>
              <w:pStyle w:val="14"/>
              <w:rPr>
                <w:rFonts w:eastAsia="Calibri"/>
                <w:color w:val="000000" w:themeColor="text1"/>
              </w:rPr>
            </w:pPr>
            <w:r w:rsidRPr="005855DF">
              <w:rPr>
                <w:rFonts w:eastAsia="Calibri"/>
                <w:color w:val="000000" w:themeColor="text1"/>
              </w:rPr>
              <w:t>S_CODE</w:t>
            </w:r>
          </w:p>
        </w:tc>
        <w:tc>
          <w:tcPr>
            <w:tcW w:w="709" w:type="dxa"/>
            <w:noWrap/>
          </w:tcPr>
          <w:p w14:paraId="3CB6ED58" w14:textId="77777777" w:rsidR="00954F67" w:rsidRPr="005855DF" w:rsidRDefault="00954F67" w:rsidP="00954F67">
            <w:pPr>
              <w:pStyle w:val="14"/>
              <w:jc w:val="center"/>
              <w:rPr>
                <w:color w:val="000000" w:themeColor="text1"/>
              </w:rPr>
            </w:pPr>
            <w:r w:rsidRPr="005855DF">
              <w:rPr>
                <w:color w:val="000000" w:themeColor="text1"/>
              </w:rPr>
              <w:t>О</w:t>
            </w:r>
          </w:p>
        </w:tc>
        <w:tc>
          <w:tcPr>
            <w:tcW w:w="1027" w:type="dxa"/>
            <w:noWrap/>
          </w:tcPr>
          <w:p w14:paraId="50BC1312" w14:textId="77777777" w:rsidR="00954F67" w:rsidRPr="005855DF" w:rsidRDefault="00954F67" w:rsidP="00954F67">
            <w:pPr>
              <w:pStyle w:val="14"/>
              <w:jc w:val="center"/>
              <w:rPr>
                <w:color w:val="000000" w:themeColor="text1"/>
              </w:rPr>
            </w:pPr>
            <w:r w:rsidRPr="005855DF">
              <w:rPr>
                <w:color w:val="000000" w:themeColor="text1"/>
              </w:rPr>
              <w:t>Т(36)</w:t>
            </w:r>
          </w:p>
        </w:tc>
        <w:tc>
          <w:tcPr>
            <w:tcW w:w="2350" w:type="dxa"/>
          </w:tcPr>
          <w:p w14:paraId="5A348C07" w14:textId="77777777" w:rsidR="00954F67" w:rsidRPr="005855DF" w:rsidRDefault="00954F67" w:rsidP="00954F67">
            <w:pPr>
              <w:pStyle w:val="14"/>
              <w:rPr>
                <w:color w:val="000000" w:themeColor="text1"/>
              </w:rPr>
            </w:pPr>
            <w:r w:rsidRPr="005855DF">
              <w:rPr>
                <w:color w:val="000000" w:themeColor="text1"/>
              </w:rPr>
              <w:t>Идентификатор санкции</w:t>
            </w:r>
          </w:p>
        </w:tc>
        <w:tc>
          <w:tcPr>
            <w:tcW w:w="2753" w:type="dxa"/>
          </w:tcPr>
          <w:p w14:paraId="2CECD75D" w14:textId="77777777" w:rsidR="00954F67" w:rsidRPr="005855DF" w:rsidRDefault="00954F67" w:rsidP="00954F67">
            <w:pPr>
              <w:pStyle w:val="14"/>
              <w:rPr>
                <w:color w:val="000000" w:themeColor="text1"/>
              </w:rPr>
            </w:pPr>
            <w:r w:rsidRPr="005855DF">
              <w:rPr>
                <w:rFonts w:eastAsia="MS Mincho"/>
                <w:color w:val="000000" w:themeColor="text1"/>
              </w:rPr>
              <w:t>Уникален в пределах случая.</w:t>
            </w:r>
          </w:p>
        </w:tc>
      </w:tr>
      <w:tr w:rsidR="00954F67" w:rsidRPr="005855DF" w14:paraId="672DDF3A" w14:textId="77777777" w:rsidTr="00954F67">
        <w:tc>
          <w:tcPr>
            <w:tcW w:w="1656" w:type="dxa"/>
            <w:gridSpan w:val="2"/>
            <w:noWrap/>
          </w:tcPr>
          <w:p w14:paraId="755D5734" w14:textId="77777777" w:rsidR="00954F67" w:rsidRPr="005855DF" w:rsidRDefault="00954F67" w:rsidP="00954F67">
            <w:pPr>
              <w:pStyle w:val="14"/>
              <w:rPr>
                <w:rFonts w:eastAsia="Calibri"/>
                <w:color w:val="000000" w:themeColor="text1"/>
              </w:rPr>
            </w:pPr>
          </w:p>
        </w:tc>
        <w:tc>
          <w:tcPr>
            <w:tcW w:w="1655" w:type="dxa"/>
            <w:noWrap/>
          </w:tcPr>
          <w:p w14:paraId="18E7504B" w14:textId="77777777" w:rsidR="00954F67" w:rsidRPr="005855DF" w:rsidRDefault="00954F67" w:rsidP="00954F67">
            <w:pPr>
              <w:pStyle w:val="14"/>
              <w:rPr>
                <w:rFonts w:eastAsia="Calibri"/>
                <w:color w:val="000000" w:themeColor="text1"/>
              </w:rPr>
            </w:pPr>
            <w:r w:rsidRPr="005855DF">
              <w:rPr>
                <w:rFonts w:eastAsia="Calibri"/>
                <w:color w:val="000000" w:themeColor="text1"/>
              </w:rPr>
              <w:t>S_SUM</w:t>
            </w:r>
          </w:p>
        </w:tc>
        <w:tc>
          <w:tcPr>
            <w:tcW w:w="709" w:type="dxa"/>
            <w:noWrap/>
          </w:tcPr>
          <w:p w14:paraId="7CFFFE05" w14:textId="77777777" w:rsidR="00954F67" w:rsidRPr="005855DF" w:rsidRDefault="00954F67" w:rsidP="00954F67">
            <w:pPr>
              <w:pStyle w:val="14"/>
              <w:jc w:val="center"/>
              <w:rPr>
                <w:color w:val="000000" w:themeColor="text1"/>
              </w:rPr>
            </w:pPr>
            <w:r w:rsidRPr="005855DF">
              <w:rPr>
                <w:color w:val="000000" w:themeColor="text1"/>
              </w:rPr>
              <w:t>О</w:t>
            </w:r>
          </w:p>
        </w:tc>
        <w:tc>
          <w:tcPr>
            <w:tcW w:w="1027" w:type="dxa"/>
            <w:noWrap/>
          </w:tcPr>
          <w:p w14:paraId="03C10F8A" w14:textId="77777777" w:rsidR="00954F67" w:rsidRPr="005855DF" w:rsidRDefault="00954F67" w:rsidP="00954F67">
            <w:pPr>
              <w:pStyle w:val="14"/>
              <w:jc w:val="center"/>
              <w:rPr>
                <w:color w:val="000000" w:themeColor="text1"/>
              </w:rPr>
            </w:pPr>
            <w:r w:rsidRPr="005855DF">
              <w:rPr>
                <w:color w:val="000000" w:themeColor="text1"/>
              </w:rPr>
              <w:t>N(15.2)</w:t>
            </w:r>
          </w:p>
        </w:tc>
        <w:tc>
          <w:tcPr>
            <w:tcW w:w="2350" w:type="dxa"/>
          </w:tcPr>
          <w:p w14:paraId="207DCF37" w14:textId="77777777" w:rsidR="00954F67" w:rsidRPr="005855DF" w:rsidRDefault="00954F67" w:rsidP="00954F67">
            <w:pPr>
              <w:pStyle w:val="14"/>
              <w:rPr>
                <w:color w:val="000000" w:themeColor="text1"/>
              </w:rPr>
            </w:pPr>
            <w:r w:rsidRPr="005855DF">
              <w:rPr>
                <w:color w:val="000000" w:themeColor="text1"/>
              </w:rPr>
              <w:t>Финансовая санкция</w:t>
            </w:r>
          </w:p>
        </w:tc>
        <w:tc>
          <w:tcPr>
            <w:tcW w:w="2753" w:type="dxa"/>
          </w:tcPr>
          <w:p w14:paraId="15833FA8" w14:textId="77777777" w:rsidR="00954F67" w:rsidRPr="005855DF" w:rsidRDefault="00954F67" w:rsidP="00954F67">
            <w:pPr>
              <w:pStyle w:val="14"/>
              <w:rPr>
                <w:color w:val="000000" w:themeColor="text1"/>
              </w:rPr>
            </w:pPr>
          </w:p>
        </w:tc>
      </w:tr>
      <w:tr w:rsidR="00954F67" w:rsidRPr="005855DF" w14:paraId="0646E307" w14:textId="77777777" w:rsidTr="00954F67">
        <w:tc>
          <w:tcPr>
            <w:tcW w:w="1656" w:type="dxa"/>
            <w:gridSpan w:val="2"/>
            <w:noWrap/>
          </w:tcPr>
          <w:p w14:paraId="65D9B40C" w14:textId="77777777" w:rsidR="00954F67" w:rsidRPr="005855DF" w:rsidRDefault="00954F67" w:rsidP="00954F67">
            <w:pPr>
              <w:pStyle w:val="14"/>
              <w:rPr>
                <w:rFonts w:eastAsia="Calibri"/>
                <w:color w:val="000000" w:themeColor="text1"/>
              </w:rPr>
            </w:pPr>
          </w:p>
        </w:tc>
        <w:tc>
          <w:tcPr>
            <w:tcW w:w="1655" w:type="dxa"/>
            <w:noWrap/>
          </w:tcPr>
          <w:p w14:paraId="6BDD137D" w14:textId="77777777" w:rsidR="00954F67" w:rsidRPr="005855DF" w:rsidRDefault="00954F67" w:rsidP="00954F67">
            <w:pPr>
              <w:pStyle w:val="14"/>
              <w:rPr>
                <w:rFonts w:eastAsia="Calibri"/>
                <w:color w:val="000000" w:themeColor="text1"/>
              </w:rPr>
            </w:pPr>
            <w:r w:rsidRPr="005855DF">
              <w:rPr>
                <w:rFonts w:eastAsia="Calibri"/>
                <w:color w:val="000000" w:themeColor="text1"/>
              </w:rPr>
              <w:t>S_TIP</w:t>
            </w:r>
          </w:p>
        </w:tc>
        <w:tc>
          <w:tcPr>
            <w:tcW w:w="709" w:type="dxa"/>
            <w:noWrap/>
          </w:tcPr>
          <w:p w14:paraId="1B41882A" w14:textId="77777777" w:rsidR="00954F67" w:rsidRPr="005855DF" w:rsidRDefault="00954F67" w:rsidP="00954F67">
            <w:pPr>
              <w:pStyle w:val="14"/>
              <w:jc w:val="center"/>
              <w:rPr>
                <w:color w:val="000000" w:themeColor="text1"/>
              </w:rPr>
            </w:pPr>
            <w:r w:rsidRPr="005855DF">
              <w:rPr>
                <w:color w:val="000000" w:themeColor="text1"/>
              </w:rPr>
              <w:t>О</w:t>
            </w:r>
          </w:p>
        </w:tc>
        <w:tc>
          <w:tcPr>
            <w:tcW w:w="1027" w:type="dxa"/>
            <w:noWrap/>
          </w:tcPr>
          <w:p w14:paraId="3C118082" w14:textId="77777777" w:rsidR="00954F67" w:rsidRPr="005855DF" w:rsidRDefault="00954F67" w:rsidP="00954F67">
            <w:pPr>
              <w:pStyle w:val="14"/>
              <w:jc w:val="center"/>
              <w:rPr>
                <w:color w:val="000000" w:themeColor="text1"/>
              </w:rPr>
            </w:pPr>
            <w:r w:rsidRPr="005855DF">
              <w:rPr>
                <w:color w:val="000000" w:themeColor="text1"/>
              </w:rPr>
              <w:t>N(2)</w:t>
            </w:r>
          </w:p>
        </w:tc>
        <w:tc>
          <w:tcPr>
            <w:tcW w:w="2350" w:type="dxa"/>
          </w:tcPr>
          <w:p w14:paraId="067BDF7C" w14:textId="77777777" w:rsidR="00954F67" w:rsidRPr="005855DF" w:rsidRDefault="00954F67" w:rsidP="00954F67">
            <w:pPr>
              <w:pStyle w:val="14"/>
              <w:rPr>
                <w:color w:val="000000" w:themeColor="text1"/>
              </w:rPr>
            </w:pPr>
            <w:r w:rsidRPr="005855DF">
              <w:rPr>
                <w:color w:val="000000" w:themeColor="text1"/>
              </w:rPr>
              <w:t>Код вида контроля</w:t>
            </w:r>
          </w:p>
        </w:tc>
        <w:tc>
          <w:tcPr>
            <w:tcW w:w="2753" w:type="dxa"/>
          </w:tcPr>
          <w:p w14:paraId="59394CDF" w14:textId="77777777" w:rsidR="00954F67" w:rsidRPr="005855DF" w:rsidRDefault="00954F67" w:rsidP="00954F67">
            <w:pPr>
              <w:pStyle w:val="14"/>
              <w:jc w:val="left"/>
              <w:rPr>
                <w:color w:val="000000" w:themeColor="text1"/>
              </w:rPr>
            </w:pPr>
            <w:r w:rsidRPr="005855DF">
              <w:rPr>
                <w:rFonts w:eastAsia="MS Mincho"/>
                <w:color w:val="000000" w:themeColor="text1"/>
              </w:rPr>
              <w:t xml:space="preserve">F006 Классификатор видов контроля, Приложение А </w:t>
            </w:r>
          </w:p>
        </w:tc>
      </w:tr>
      <w:tr w:rsidR="00954F67" w:rsidRPr="005855DF" w14:paraId="14ED5BEF" w14:textId="77777777" w:rsidTr="00954F67">
        <w:tc>
          <w:tcPr>
            <w:tcW w:w="1656" w:type="dxa"/>
            <w:gridSpan w:val="2"/>
            <w:noWrap/>
          </w:tcPr>
          <w:p w14:paraId="6880391D" w14:textId="77777777" w:rsidR="00954F67" w:rsidRPr="005855DF" w:rsidRDefault="00954F67" w:rsidP="00954F67">
            <w:pPr>
              <w:pStyle w:val="14"/>
              <w:rPr>
                <w:rFonts w:eastAsia="Calibri"/>
                <w:color w:val="000000" w:themeColor="text1"/>
              </w:rPr>
            </w:pPr>
          </w:p>
        </w:tc>
        <w:tc>
          <w:tcPr>
            <w:tcW w:w="1655" w:type="dxa"/>
            <w:noWrap/>
          </w:tcPr>
          <w:p w14:paraId="1A1C08DF" w14:textId="77777777" w:rsidR="00954F67" w:rsidRPr="005855DF" w:rsidRDefault="00954F67" w:rsidP="00954F67">
            <w:pPr>
              <w:pStyle w:val="14"/>
              <w:rPr>
                <w:rFonts w:eastAsia="Calibri"/>
                <w:color w:val="000000" w:themeColor="text1"/>
              </w:rPr>
            </w:pPr>
            <w:r w:rsidRPr="005855DF">
              <w:rPr>
                <w:rFonts w:eastAsia="Calibri"/>
                <w:color w:val="000000" w:themeColor="text1"/>
              </w:rPr>
              <w:t>S_OSN</w:t>
            </w:r>
          </w:p>
        </w:tc>
        <w:tc>
          <w:tcPr>
            <w:tcW w:w="709" w:type="dxa"/>
            <w:noWrap/>
          </w:tcPr>
          <w:p w14:paraId="408D05BD" w14:textId="77777777" w:rsidR="00954F67" w:rsidRPr="005855DF" w:rsidRDefault="00954F67" w:rsidP="00954F67">
            <w:pPr>
              <w:pStyle w:val="14"/>
              <w:jc w:val="center"/>
              <w:rPr>
                <w:color w:val="000000" w:themeColor="text1"/>
              </w:rPr>
            </w:pPr>
            <w:r w:rsidRPr="005855DF">
              <w:rPr>
                <w:color w:val="000000" w:themeColor="text1"/>
              </w:rPr>
              <w:t>О</w:t>
            </w:r>
          </w:p>
        </w:tc>
        <w:tc>
          <w:tcPr>
            <w:tcW w:w="1027" w:type="dxa"/>
            <w:noWrap/>
          </w:tcPr>
          <w:p w14:paraId="7D21FC5F" w14:textId="77777777" w:rsidR="00954F67" w:rsidRPr="005855DF" w:rsidRDefault="00954F67" w:rsidP="00954F67">
            <w:pPr>
              <w:pStyle w:val="14"/>
              <w:jc w:val="center"/>
              <w:rPr>
                <w:color w:val="000000" w:themeColor="text1"/>
              </w:rPr>
            </w:pPr>
            <w:r w:rsidRPr="005855DF">
              <w:rPr>
                <w:color w:val="000000" w:themeColor="text1"/>
              </w:rPr>
              <w:t>N(3)</w:t>
            </w:r>
          </w:p>
        </w:tc>
        <w:tc>
          <w:tcPr>
            <w:tcW w:w="2350" w:type="dxa"/>
          </w:tcPr>
          <w:p w14:paraId="1BDBCB1D" w14:textId="77777777" w:rsidR="00954F67" w:rsidRPr="005855DF" w:rsidRDefault="00954F67" w:rsidP="00954F67">
            <w:pPr>
              <w:pStyle w:val="14"/>
              <w:rPr>
                <w:color w:val="000000" w:themeColor="text1"/>
              </w:rPr>
            </w:pPr>
            <w:r w:rsidRPr="005855DF">
              <w:rPr>
                <w:color w:val="000000" w:themeColor="text1"/>
              </w:rPr>
              <w:t>Код причины отказа (частичной) оплаты</w:t>
            </w:r>
          </w:p>
        </w:tc>
        <w:tc>
          <w:tcPr>
            <w:tcW w:w="2753" w:type="dxa"/>
          </w:tcPr>
          <w:p w14:paraId="5A0BE216" w14:textId="77777777" w:rsidR="00954F67" w:rsidRPr="005855DF" w:rsidRDefault="00954F67" w:rsidP="00954F67">
            <w:pPr>
              <w:pStyle w:val="14"/>
              <w:rPr>
                <w:color w:val="000000" w:themeColor="text1"/>
              </w:rPr>
            </w:pPr>
            <w:r w:rsidRPr="005855DF">
              <w:rPr>
                <w:rFonts w:eastAsia="MS Mincho"/>
                <w:color w:val="000000" w:themeColor="text1"/>
              </w:rPr>
              <w:t>F014 Классификатор причин отказа в оплате медицинской помощи, Приложение А</w:t>
            </w:r>
          </w:p>
        </w:tc>
      </w:tr>
      <w:tr w:rsidR="00954F67" w:rsidRPr="005855DF" w14:paraId="438F730B" w14:textId="77777777" w:rsidTr="00954F67">
        <w:tc>
          <w:tcPr>
            <w:tcW w:w="1656" w:type="dxa"/>
            <w:gridSpan w:val="2"/>
            <w:noWrap/>
          </w:tcPr>
          <w:p w14:paraId="70EC8F8D" w14:textId="77777777" w:rsidR="00954F67" w:rsidRPr="005855DF" w:rsidRDefault="00954F67" w:rsidP="00954F67">
            <w:pPr>
              <w:pStyle w:val="14"/>
              <w:rPr>
                <w:rFonts w:eastAsia="Calibri"/>
                <w:color w:val="000000" w:themeColor="text1"/>
              </w:rPr>
            </w:pPr>
          </w:p>
        </w:tc>
        <w:tc>
          <w:tcPr>
            <w:tcW w:w="1655" w:type="dxa"/>
            <w:noWrap/>
          </w:tcPr>
          <w:p w14:paraId="3E4C091C" w14:textId="77777777" w:rsidR="00954F67" w:rsidRPr="005855DF" w:rsidRDefault="00954F67" w:rsidP="00954F67">
            <w:pPr>
              <w:pStyle w:val="14"/>
              <w:rPr>
                <w:rFonts w:eastAsia="Calibri"/>
                <w:color w:val="000000" w:themeColor="text1"/>
              </w:rPr>
            </w:pPr>
            <w:r w:rsidRPr="005855DF">
              <w:rPr>
                <w:rFonts w:eastAsia="Calibri"/>
                <w:color w:val="000000" w:themeColor="text1"/>
              </w:rPr>
              <w:t>S_COM</w:t>
            </w:r>
          </w:p>
        </w:tc>
        <w:tc>
          <w:tcPr>
            <w:tcW w:w="709" w:type="dxa"/>
            <w:noWrap/>
          </w:tcPr>
          <w:p w14:paraId="06065ECD" w14:textId="77777777" w:rsidR="00954F67" w:rsidRPr="005855DF" w:rsidRDefault="00954F67" w:rsidP="00954F67">
            <w:pPr>
              <w:pStyle w:val="14"/>
              <w:jc w:val="center"/>
              <w:rPr>
                <w:color w:val="000000" w:themeColor="text1"/>
              </w:rPr>
            </w:pPr>
            <w:r w:rsidRPr="005855DF">
              <w:rPr>
                <w:color w:val="000000" w:themeColor="text1"/>
              </w:rPr>
              <w:t>У</w:t>
            </w:r>
          </w:p>
        </w:tc>
        <w:tc>
          <w:tcPr>
            <w:tcW w:w="1027" w:type="dxa"/>
            <w:noWrap/>
          </w:tcPr>
          <w:p w14:paraId="3D6F99F7" w14:textId="77777777" w:rsidR="00954F67" w:rsidRPr="005855DF" w:rsidRDefault="00954F67" w:rsidP="00954F67">
            <w:pPr>
              <w:pStyle w:val="14"/>
              <w:jc w:val="center"/>
              <w:rPr>
                <w:color w:val="000000" w:themeColor="text1"/>
              </w:rPr>
            </w:pPr>
            <w:r w:rsidRPr="005855DF">
              <w:rPr>
                <w:color w:val="000000" w:themeColor="text1"/>
              </w:rPr>
              <w:t>Т(250)</w:t>
            </w:r>
          </w:p>
        </w:tc>
        <w:tc>
          <w:tcPr>
            <w:tcW w:w="2350" w:type="dxa"/>
          </w:tcPr>
          <w:p w14:paraId="7D727B1C" w14:textId="77777777" w:rsidR="00954F67" w:rsidRPr="005855DF" w:rsidRDefault="00954F67" w:rsidP="00954F67">
            <w:pPr>
              <w:pStyle w:val="14"/>
              <w:rPr>
                <w:color w:val="000000" w:themeColor="text1"/>
              </w:rPr>
            </w:pPr>
            <w:r w:rsidRPr="005855DF">
              <w:rPr>
                <w:color w:val="000000" w:themeColor="text1"/>
              </w:rPr>
              <w:t>Комментарий</w:t>
            </w:r>
          </w:p>
        </w:tc>
        <w:tc>
          <w:tcPr>
            <w:tcW w:w="2753" w:type="dxa"/>
          </w:tcPr>
          <w:p w14:paraId="2BE9CDF8" w14:textId="77777777" w:rsidR="00954F67" w:rsidRPr="005855DF" w:rsidRDefault="00954F67" w:rsidP="00954F67">
            <w:pPr>
              <w:pStyle w:val="14"/>
              <w:rPr>
                <w:color w:val="000000" w:themeColor="text1"/>
              </w:rPr>
            </w:pPr>
            <w:r w:rsidRPr="005855DF">
              <w:rPr>
                <w:rFonts w:eastAsia="MS Mincho"/>
                <w:color w:val="000000" w:themeColor="text1"/>
              </w:rPr>
              <w:t>Комментарий к санкции.</w:t>
            </w:r>
          </w:p>
        </w:tc>
      </w:tr>
      <w:tr w:rsidR="00954F67" w:rsidRPr="005855DF" w14:paraId="3D4EDBAE" w14:textId="77777777" w:rsidTr="00954F67">
        <w:tc>
          <w:tcPr>
            <w:tcW w:w="1656" w:type="dxa"/>
            <w:gridSpan w:val="2"/>
            <w:noWrap/>
          </w:tcPr>
          <w:p w14:paraId="713D3F90" w14:textId="77777777" w:rsidR="00954F67" w:rsidRPr="005855DF" w:rsidRDefault="00954F67" w:rsidP="00954F67">
            <w:pPr>
              <w:pStyle w:val="14"/>
              <w:rPr>
                <w:rFonts w:eastAsia="Calibri"/>
                <w:color w:val="000000" w:themeColor="text1"/>
              </w:rPr>
            </w:pPr>
          </w:p>
        </w:tc>
        <w:tc>
          <w:tcPr>
            <w:tcW w:w="1655" w:type="dxa"/>
            <w:noWrap/>
          </w:tcPr>
          <w:p w14:paraId="55BC7DF5" w14:textId="77777777" w:rsidR="00954F67" w:rsidRPr="005855DF" w:rsidRDefault="00954F67" w:rsidP="00954F67">
            <w:pPr>
              <w:pStyle w:val="14"/>
              <w:rPr>
                <w:rFonts w:eastAsia="Calibri"/>
                <w:color w:val="000000" w:themeColor="text1"/>
              </w:rPr>
            </w:pPr>
            <w:r w:rsidRPr="005855DF">
              <w:rPr>
                <w:rFonts w:eastAsia="Calibri"/>
                <w:color w:val="000000" w:themeColor="text1"/>
              </w:rPr>
              <w:t>S_IST</w:t>
            </w:r>
          </w:p>
        </w:tc>
        <w:tc>
          <w:tcPr>
            <w:tcW w:w="709" w:type="dxa"/>
            <w:noWrap/>
          </w:tcPr>
          <w:p w14:paraId="3B390994" w14:textId="77777777" w:rsidR="00954F67" w:rsidRPr="005855DF" w:rsidRDefault="00954F67" w:rsidP="00954F67">
            <w:pPr>
              <w:pStyle w:val="14"/>
              <w:jc w:val="center"/>
              <w:rPr>
                <w:color w:val="000000" w:themeColor="text1"/>
              </w:rPr>
            </w:pPr>
            <w:r w:rsidRPr="005855DF">
              <w:rPr>
                <w:color w:val="000000" w:themeColor="text1"/>
              </w:rPr>
              <w:t>О</w:t>
            </w:r>
          </w:p>
        </w:tc>
        <w:tc>
          <w:tcPr>
            <w:tcW w:w="1027" w:type="dxa"/>
            <w:noWrap/>
          </w:tcPr>
          <w:p w14:paraId="163149FC" w14:textId="77777777" w:rsidR="00954F67" w:rsidRPr="005855DF" w:rsidRDefault="00954F67" w:rsidP="00954F67">
            <w:pPr>
              <w:pStyle w:val="14"/>
              <w:jc w:val="center"/>
              <w:rPr>
                <w:color w:val="000000" w:themeColor="text1"/>
              </w:rPr>
            </w:pPr>
            <w:r w:rsidRPr="005855DF">
              <w:rPr>
                <w:color w:val="000000" w:themeColor="text1"/>
              </w:rPr>
              <w:t>N(1)</w:t>
            </w:r>
          </w:p>
        </w:tc>
        <w:tc>
          <w:tcPr>
            <w:tcW w:w="2350" w:type="dxa"/>
          </w:tcPr>
          <w:p w14:paraId="7BF00C81" w14:textId="77777777" w:rsidR="00954F67" w:rsidRPr="005855DF" w:rsidRDefault="00954F67" w:rsidP="00954F67">
            <w:pPr>
              <w:pStyle w:val="14"/>
              <w:rPr>
                <w:color w:val="000000" w:themeColor="text1"/>
              </w:rPr>
            </w:pPr>
            <w:r w:rsidRPr="005855DF">
              <w:rPr>
                <w:color w:val="000000" w:themeColor="text1"/>
              </w:rPr>
              <w:t>Источник</w:t>
            </w:r>
          </w:p>
        </w:tc>
        <w:tc>
          <w:tcPr>
            <w:tcW w:w="2753" w:type="dxa"/>
          </w:tcPr>
          <w:p w14:paraId="431CA766" w14:textId="77777777" w:rsidR="00954F67" w:rsidRPr="005855DF" w:rsidRDefault="00954F67" w:rsidP="00954F67">
            <w:pPr>
              <w:pStyle w:val="14"/>
              <w:rPr>
                <w:color w:val="000000" w:themeColor="text1"/>
              </w:rPr>
            </w:pPr>
            <w:r w:rsidRPr="005855DF">
              <w:rPr>
                <w:rFonts w:eastAsia="MS Mincho"/>
                <w:color w:val="000000" w:themeColor="text1"/>
              </w:rPr>
              <w:t>1 – СМО/ТФОМС к МО.</w:t>
            </w:r>
          </w:p>
        </w:tc>
      </w:tr>
      <w:tr w:rsidR="00954F67" w:rsidRPr="005855DF" w14:paraId="002D6290" w14:textId="77777777" w:rsidTr="00954F67">
        <w:tc>
          <w:tcPr>
            <w:tcW w:w="10150" w:type="dxa"/>
            <w:gridSpan w:val="7"/>
            <w:noWrap/>
          </w:tcPr>
          <w:p w14:paraId="154E8412" w14:textId="77777777" w:rsidR="00954F67" w:rsidRPr="005855DF" w:rsidRDefault="00954F67" w:rsidP="00954F67">
            <w:pPr>
              <w:pStyle w:val="1d"/>
              <w:rPr>
                <w:rStyle w:val="affff6"/>
                <w:b w:val="0"/>
                <w:color w:val="000000" w:themeColor="text1"/>
              </w:rPr>
            </w:pPr>
            <w:r w:rsidRPr="005855DF">
              <w:rPr>
                <w:rStyle w:val="affff6"/>
                <w:color w:val="000000" w:themeColor="text1"/>
              </w:rPr>
              <w:t>Сведения об услуге</w:t>
            </w:r>
          </w:p>
        </w:tc>
      </w:tr>
      <w:tr w:rsidR="00954F67" w:rsidRPr="005855DF" w14:paraId="680C53E3" w14:textId="77777777" w:rsidTr="00954F67">
        <w:tc>
          <w:tcPr>
            <w:tcW w:w="1656" w:type="dxa"/>
            <w:gridSpan w:val="2"/>
            <w:noWrap/>
          </w:tcPr>
          <w:p w14:paraId="682ACE61" w14:textId="77777777" w:rsidR="00954F67" w:rsidRPr="005855DF" w:rsidRDefault="00954F67" w:rsidP="00954F67">
            <w:pPr>
              <w:pStyle w:val="14"/>
              <w:rPr>
                <w:rFonts w:eastAsia="Calibri"/>
                <w:color w:val="000000" w:themeColor="text1"/>
                <w:lang w:eastAsia="ru-RU"/>
              </w:rPr>
            </w:pPr>
            <w:r w:rsidRPr="005855DF">
              <w:rPr>
                <w:color w:val="000000" w:themeColor="text1"/>
                <w:lang w:val="en-US" w:eastAsia="ru-RU"/>
              </w:rPr>
              <w:t>USL</w:t>
            </w:r>
          </w:p>
        </w:tc>
        <w:tc>
          <w:tcPr>
            <w:tcW w:w="1655" w:type="dxa"/>
            <w:noWrap/>
          </w:tcPr>
          <w:p w14:paraId="4D3C558D"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IDSERV</w:t>
            </w:r>
          </w:p>
        </w:tc>
        <w:tc>
          <w:tcPr>
            <w:tcW w:w="709" w:type="dxa"/>
            <w:noWrap/>
          </w:tcPr>
          <w:p w14:paraId="1EAAE32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1CDA3733"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3</w:t>
            </w:r>
            <w:r w:rsidRPr="005855DF">
              <w:rPr>
                <w:color w:val="000000" w:themeColor="text1"/>
                <w:lang w:eastAsia="ru-RU"/>
              </w:rPr>
              <w:t>6</w:t>
            </w:r>
            <w:r w:rsidRPr="005855DF">
              <w:rPr>
                <w:color w:val="000000" w:themeColor="text1"/>
                <w:lang w:val="en-US" w:eastAsia="ru-RU"/>
              </w:rPr>
              <w:t>)</w:t>
            </w:r>
          </w:p>
        </w:tc>
        <w:tc>
          <w:tcPr>
            <w:tcW w:w="2350" w:type="dxa"/>
          </w:tcPr>
          <w:p w14:paraId="7A84710C" w14:textId="77777777" w:rsidR="00954F67" w:rsidRPr="005855DF" w:rsidRDefault="00954F67" w:rsidP="00954F67">
            <w:pPr>
              <w:pStyle w:val="14"/>
              <w:rPr>
                <w:color w:val="000000" w:themeColor="text1"/>
                <w:lang w:eastAsia="ru-RU"/>
              </w:rPr>
            </w:pPr>
            <w:r w:rsidRPr="005855DF">
              <w:rPr>
                <w:color w:val="000000" w:themeColor="text1"/>
                <w:lang w:eastAsia="ru-RU"/>
              </w:rPr>
              <w:t>Номер записи в реестре услуг</w:t>
            </w:r>
          </w:p>
        </w:tc>
        <w:tc>
          <w:tcPr>
            <w:tcW w:w="2753" w:type="dxa"/>
          </w:tcPr>
          <w:p w14:paraId="45F1CB2D" w14:textId="77777777" w:rsidR="00954F67" w:rsidRPr="005855DF" w:rsidRDefault="00954F67" w:rsidP="00954F67">
            <w:pPr>
              <w:pStyle w:val="14"/>
              <w:rPr>
                <w:color w:val="000000" w:themeColor="text1"/>
                <w:lang w:eastAsia="ru-RU"/>
              </w:rPr>
            </w:pPr>
            <w:r w:rsidRPr="005855DF">
              <w:rPr>
                <w:color w:val="000000" w:themeColor="text1"/>
                <w:lang w:eastAsia="ru-RU"/>
              </w:rPr>
              <w:t>Уникален в пределах случая</w:t>
            </w:r>
          </w:p>
        </w:tc>
      </w:tr>
      <w:tr w:rsidR="00954F67" w:rsidRPr="005855DF" w14:paraId="13296BBB" w14:textId="77777777" w:rsidTr="00954F67">
        <w:tc>
          <w:tcPr>
            <w:tcW w:w="1656" w:type="dxa"/>
            <w:gridSpan w:val="2"/>
            <w:noWrap/>
          </w:tcPr>
          <w:p w14:paraId="3BFB23CD" w14:textId="77777777" w:rsidR="00954F67" w:rsidRPr="005855DF" w:rsidRDefault="00954F67" w:rsidP="00954F67">
            <w:pPr>
              <w:pStyle w:val="14"/>
              <w:rPr>
                <w:color w:val="000000" w:themeColor="text1"/>
                <w:lang w:eastAsia="ru-RU"/>
              </w:rPr>
            </w:pPr>
          </w:p>
        </w:tc>
        <w:tc>
          <w:tcPr>
            <w:tcW w:w="1655" w:type="dxa"/>
            <w:noWrap/>
          </w:tcPr>
          <w:p w14:paraId="2C993E60"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LPU</w:t>
            </w:r>
          </w:p>
        </w:tc>
        <w:tc>
          <w:tcPr>
            <w:tcW w:w="709" w:type="dxa"/>
            <w:noWrap/>
          </w:tcPr>
          <w:p w14:paraId="0DFAA69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63D6C8A6"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(6)</w:t>
            </w:r>
          </w:p>
        </w:tc>
        <w:tc>
          <w:tcPr>
            <w:tcW w:w="2350" w:type="dxa"/>
          </w:tcPr>
          <w:p w14:paraId="41DC6C8F" w14:textId="77777777" w:rsidR="00954F67" w:rsidRPr="005855DF" w:rsidRDefault="00954F67" w:rsidP="00954F67">
            <w:pPr>
              <w:pStyle w:val="14"/>
              <w:rPr>
                <w:color w:val="000000" w:themeColor="text1"/>
                <w:lang w:eastAsia="ru-RU"/>
              </w:rPr>
            </w:pPr>
            <w:r w:rsidRPr="005855DF">
              <w:rPr>
                <w:color w:val="000000" w:themeColor="text1"/>
                <w:lang w:eastAsia="ru-RU"/>
              </w:rPr>
              <w:t>Код МО</w:t>
            </w:r>
          </w:p>
        </w:tc>
        <w:tc>
          <w:tcPr>
            <w:tcW w:w="2753" w:type="dxa"/>
          </w:tcPr>
          <w:p w14:paraId="403D8523"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МО лечения, указывается в соответствии с реестром </w:t>
            </w:r>
            <w:r w:rsidRPr="005855DF">
              <w:rPr>
                <w:color w:val="000000" w:themeColor="text1"/>
                <w:lang w:val="en-US" w:eastAsia="ru-RU"/>
              </w:rPr>
              <w:t>F</w:t>
            </w:r>
            <w:r w:rsidRPr="005855DF">
              <w:rPr>
                <w:color w:val="000000" w:themeColor="text1"/>
                <w:lang w:eastAsia="ru-RU"/>
              </w:rPr>
              <w:t>003</w:t>
            </w:r>
          </w:p>
        </w:tc>
      </w:tr>
      <w:tr w:rsidR="00954F67" w:rsidRPr="005855DF" w14:paraId="3CFB8F07" w14:textId="77777777" w:rsidTr="00954F67">
        <w:tc>
          <w:tcPr>
            <w:tcW w:w="1656" w:type="dxa"/>
            <w:gridSpan w:val="2"/>
            <w:noWrap/>
          </w:tcPr>
          <w:p w14:paraId="37169A82" w14:textId="77777777" w:rsidR="00954F67" w:rsidRPr="005855DF" w:rsidRDefault="00954F67" w:rsidP="00954F67">
            <w:pPr>
              <w:pStyle w:val="14"/>
              <w:rPr>
                <w:rFonts w:eastAsia="Calibri"/>
                <w:color w:val="000000" w:themeColor="text1"/>
                <w:lang w:eastAsia="ru-RU"/>
              </w:rPr>
            </w:pPr>
          </w:p>
        </w:tc>
        <w:tc>
          <w:tcPr>
            <w:tcW w:w="1655" w:type="dxa"/>
            <w:noWrap/>
          </w:tcPr>
          <w:p w14:paraId="79324231"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LPU</w:t>
            </w:r>
            <w:r w:rsidRPr="005855DF">
              <w:rPr>
                <w:rFonts w:eastAsia="Calibri"/>
                <w:color w:val="000000" w:themeColor="text1"/>
                <w:lang w:eastAsia="ru-RU"/>
              </w:rPr>
              <w:t>_1</w:t>
            </w:r>
          </w:p>
        </w:tc>
        <w:tc>
          <w:tcPr>
            <w:tcW w:w="709" w:type="dxa"/>
            <w:noWrap/>
          </w:tcPr>
          <w:p w14:paraId="1822514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77940366"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8</w:t>
            </w:r>
            <w:r w:rsidRPr="005855DF">
              <w:rPr>
                <w:color w:val="000000" w:themeColor="text1"/>
                <w:lang w:eastAsia="ru-RU"/>
              </w:rPr>
              <w:t>)</w:t>
            </w:r>
          </w:p>
        </w:tc>
        <w:tc>
          <w:tcPr>
            <w:tcW w:w="2350" w:type="dxa"/>
          </w:tcPr>
          <w:p w14:paraId="045369A1" w14:textId="77777777" w:rsidR="00954F67" w:rsidRPr="005855DF" w:rsidRDefault="00954F67" w:rsidP="00954F67">
            <w:pPr>
              <w:pStyle w:val="14"/>
              <w:rPr>
                <w:color w:val="000000" w:themeColor="text1"/>
                <w:lang w:eastAsia="ru-RU"/>
              </w:rPr>
            </w:pPr>
            <w:r w:rsidRPr="005855DF">
              <w:rPr>
                <w:color w:val="000000" w:themeColor="text1"/>
                <w:lang w:eastAsia="ru-RU"/>
              </w:rPr>
              <w:t>Подразделение МО</w:t>
            </w:r>
          </w:p>
        </w:tc>
        <w:tc>
          <w:tcPr>
            <w:tcW w:w="2753" w:type="dxa"/>
          </w:tcPr>
          <w:p w14:paraId="0F07E57C" w14:textId="77777777" w:rsidR="00954F67" w:rsidRPr="005855DF" w:rsidRDefault="00954F67" w:rsidP="00954F67">
            <w:pPr>
              <w:pStyle w:val="14"/>
              <w:jc w:val="left"/>
              <w:rPr>
                <w:color w:val="000000" w:themeColor="text1"/>
                <w:lang w:eastAsia="ru-RU"/>
              </w:rPr>
            </w:pPr>
            <w:r w:rsidRPr="005855DF">
              <w:rPr>
                <w:color w:val="000000" w:themeColor="text1"/>
                <w:lang w:eastAsia="ru-RU"/>
              </w:rPr>
              <w:t>Подразделение МО лечения из регионального справочника</w:t>
            </w:r>
          </w:p>
        </w:tc>
      </w:tr>
      <w:tr w:rsidR="00954F67" w:rsidRPr="005855DF" w14:paraId="54A45C54" w14:textId="77777777" w:rsidTr="00954F67">
        <w:tc>
          <w:tcPr>
            <w:tcW w:w="1656" w:type="dxa"/>
            <w:gridSpan w:val="2"/>
            <w:noWrap/>
          </w:tcPr>
          <w:p w14:paraId="19AAD63D" w14:textId="77777777" w:rsidR="00954F67" w:rsidRPr="005855DF" w:rsidRDefault="00954F67" w:rsidP="00954F67">
            <w:pPr>
              <w:pStyle w:val="14"/>
              <w:rPr>
                <w:rFonts w:eastAsia="Calibri"/>
                <w:color w:val="000000" w:themeColor="text1"/>
                <w:lang w:eastAsia="ru-RU"/>
              </w:rPr>
            </w:pPr>
          </w:p>
        </w:tc>
        <w:tc>
          <w:tcPr>
            <w:tcW w:w="1655" w:type="dxa"/>
            <w:noWrap/>
          </w:tcPr>
          <w:p w14:paraId="49E99BB4"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PODR</w:t>
            </w:r>
          </w:p>
        </w:tc>
        <w:tc>
          <w:tcPr>
            <w:tcW w:w="709" w:type="dxa"/>
            <w:noWrap/>
          </w:tcPr>
          <w:p w14:paraId="2207356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0998E200"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(12)</w:t>
            </w:r>
          </w:p>
        </w:tc>
        <w:tc>
          <w:tcPr>
            <w:tcW w:w="2350" w:type="dxa"/>
          </w:tcPr>
          <w:p w14:paraId="4922E035" w14:textId="77777777" w:rsidR="00954F67" w:rsidRPr="005855DF" w:rsidRDefault="00954F67" w:rsidP="00954F67">
            <w:pPr>
              <w:pStyle w:val="14"/>
              <w:rPr>
                <w:color w:val="000000" w:themeColor="text1"/>
                <w:lang w:eastAsia="ru-RU"/>
              </w:rPr>
            </w:pPr>
            <w:r w:rsidRPr="005855DF">
              <w:rPr>
                <w:color w:val="000000" w:themeColor="text1"/>
                <w:lang w:eastAsia="ru-RU"/>
              </w:rPr>
              <w:t>Код отделения</w:t>
            </w:r>
          </w:p>
        </w:tc>
        <w:tc>
          <w:tcPr>
            <w:tcW w:w="2753" w:type="dxa"/>
          </w:tcPr>
          <w:p w14:paraId="5A0032A9" w14:textId="77777777" w:rsidR="00954F67" w:rsidRPr="005855DF" w:rsidRDefault="00954F67" w:rsidP="00954F67">
            <w:pPr>
              <w:pStyle w:val="14"/>
              <w:jc w:val="left"/>
              <w:rPr>
                <w:color w:val="000000" w:themeColor="text1"/>
                <w:lang w:eastAsia="ru-RU"/>
              </w:rPr>
            </w:pPr>
            <w:r w:rsidRPr="005855DF">
              <w:rPr>
                <w:color w:val="000000" w:themeColor="text1"/>
                <w:lang w:eastAsia="ru-RU"/>
              </w:rPr>
              <w:t>Отделение МО лечения из регионального справочника</w:t>
            </w:r>
          </w:p>
        </w:tc>
      </w:tr>
      <w:tr w:rsidR="00954F67" w:rsidRPr="005855DF" w14:paraId="1AC731FE" w14:textId="77777777" w:rsidTr="00954F67">
        <w:tc>
          <w:tcPr>
            <w:tcW w:w="1656" w:type="dxa"/>
            <w:gridSpan w:val="2"/>
            <w:noWrap/>
          </w:tcPr>
          <w:p w14:paraId="4076E1AD" w14:textId="77777777" w:rsidR="00954F67" w:rsidRPr="005855DF" w:rsidRDefault="00954F67" w:rsidP="00954F67">
            <w:pPr>
              <w:pStyle w:val="14"/>
              <w:rPr>
                <w:rFonts w:eastAsia="Calibri"/>
                <w:color w:val="000000" w:themeColor="text1"/>
                <w:lang w:eastAsia="ru-RU"/>
              </w:rPr>
            </w:pPr>
          </w:p>
        </w:tc>
        <w:tc>
          <w:tcPr>
            <w:tcW w:w="1655" w:type="dxa"/>
            <w:noWrap/>
          </w:tcPr>
          <w:p w14:paraId="2BBC778D"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PROFIL</w:t>
            </w:r>
          </w:p>
        </w:tc>
        <w:tc>
          <w:tcPr>
            <w:tcW w:w="709" w:type="dxa"/>
            <w:noWrap/>
          </w:tcPr>
          <w:p w14:paraId="78431D8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41D1DFC6"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N(3)</w:t>
            </w:r>
          </w:p>
        </w:tc>
        <w:tc>
          <w:tcPr>
            <w:tcW w:w="2350" w:type="dxa"/>
          </w:tcPr>
          <w:p w14:paraId="2B828D44" w14:textId="77777777" w:rsidR="00954F67" w:rsidRPr="005855DF" w:rsidRDefault="00954F67" w:rsidP="00954F67">
            <w:pPr>
              <w:pStyle w:val="14"/>
              <w:rPr>
                <w:color w:val="000000" w:themeColor="text1"/>
                <w:lang w:eastAsia="ru-RU"/>
              </w:rPr>
            </w:pPr>
            <w:r w:rsidRPr="005855DF">
              <w:rPr>
                <w:color w:val="000000" w:themeColor="text1"/>
                <w:lang w:eastAsia="ru-RU"/>
              </w:rPr>
              <w:t>Профиль</w:t>
            </w:r>
            <w:r w:rsidRPr="005855DF">
              <w:rPr>
                <w:color w:val="000000" w:themeColor="text1"/>
                <w:lang w:val="en-US" w:eastAsia="ru-RU"/>
              </w:rPr>
              <w:t xml:space="preserve"> </w:t>
            </w:r>
            <w:r w:rsidRPr="005855DF">
              <w:rPr>
                <w:color w:val="000000" w:themeColor="text1"/>
                <w:lang w:eastAsia="ru-RU"/>
              </w:rPr>
              <w:t>медицинской помощи</w:t>
            </w:r>
          </w:p>
        </w:tc>
        <w:tc>
          <w:tcPr>
            <w:tcW w:w="2753" w:type="dxa"/>
          </w:tcPr>
          <w:p w14:paraId="4A72377A"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Классификатор </w:t>
            </w:r>
            <w:r w:rsidRPr="005855DF">
              <w:rPr>
                <w:color w:val="000000" w:themeColor="text1"/>
                <w:lang w:val="en-US" w:eastAsia="ru-RU"/>
              </w:rPr>
              <w:t>V00</w:t>
            </w:r>
            <w:r w:rsidRPr="005855DF">
              <w:rPr>
                <w:color w:val="000000" w:themeColor="text1"/>
                <w:lang w:eastAsia="ru-RU"/>
              </w:rPr>
              <w:t>2 Приложения А.</w:t>
            </w:r>
          </w:p>
        </w:tc>
      </w:tr>
      <w:tr w:rsidR="00954F67" w:rsidRPr="005855DF" w14:paraId="15116B49" w14:textId="77777777" w:rsidTr="00954F67">
        <w:tc>
          <w:tcPr>
            <w:tcW w:w="1656" w:type="dxa"/>
            <w:gridSpan w:val="2"/>
            <w:noWrap/>
          </w:tcPr>
          <w:p w14:paraId="66D59B9D" w14:textId="77777777" w:rsidR="00954F67" w:rsidRPr="005855DF" w:rsidRDefault="00954F67" w:rsidP="00954F67">
            <w:pPr>
              <w:pStyle w:val="14"/>
              <w:rPr>
                <w:rFonts w:eastAsia="Calibri"/>
                <w:color w:val="000000" w:themeColor="text1"/>
                <w:lang w:eastAsia="ru-RU"/>
              </w:rPr>
            </w:pPr>
          </w:p>
        </w:tc>
        <w:tc>
          <w:tcPr>
            <w:tcW w:w="1655" w:type="dxa"/>
            <w:noWrap/>
          </w:tcPr>
          <w:p w14:paraId="2BBFB4AC"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VID_VME</w:t>
            </w:r>
          </w:p>
        </w:tc>
        <w:tc>
          <w:tcPr>
            <w:tcW w:w="709" w:type="dxa"/>
            <w:noWrap/>
          </w:tcPr>
          <w:p w14:paraId="7482EDC4"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5DE87CC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15</w:t>
            </w:r>
            <w:r w:rsidRPr="005855DF">
              <w:rPr>
                <w:color w:val="000000" w:themeColor="text1"/>
                <w:lang w:val="en-US" w:eastAsia="ru-RU"/>
              </w:rPr>
              <w:t>)</w:t>
            </w:r>
          </w:p>
        </w:tc>
        <w:tc>
          <w:tcPr>
            <w:tcW w:w="2350" w:type="dxa"/>
          </w:tcPr>
          <w:p w14:paraId="3B06B807" w14:textId="77777777" w:rsidR="00954F67" w:rsidRPr="005855DF" w:rsidRDefault="00954F67" w:rsidP="00954F67">
            <w:pPr>
              <w:pStyle w:val="14"/>
              <w:rPr>
                <w:color w:val="000000" w:themeColor="text1"/>
                <w:lang w:eastAsia="ru-RU"/>
              </w:rPr>
            </w:pPr>
            <w:r w:rsidRPr="005855DF">
              <w:rPr>
                <w:color w:val="000000" w:themeColor="text1"/>
                <w:lang w:eastAsia="ru-RU"/>
              </w:rPr>
              <w:t>Вид медицинского вмешательства</w:t>
            </w:r>
          </w:p>
        </w:tc>
        <w:tc>
          <w:tcPr>
            <w:tcW w:w="2753" w:type="dxa"/>
          </w:tcPr>
          <w:p w14:paraId="0BCEBC10" w14:textId="77777777" w:rsidR="00954F67" w:rsidRPr="005855DF" w:rsidRDefault="00954F67" w:rsidP="00954F67">
            <w:pPr>
              <w:pStyle w:val="14"/>
              <w:jc w:val="left"/>
              <w:rPr>
                <w:color w:val="000000" w:themeColor="text1"/>
                <w:lang w:eastAsia="ru-RU"/>
              </w:rPr>
            </w:pPr>
            <w:r w:rsidRPr="005855DF">
              <w:rPr>
                <w:color w:val="000000" w:themeColor="text1"/>
                <w:lang w:eastAsia="ru-RU"/>
              </w:rPr>
              <w:t>Указывается в соответствии с номенклатурой медицинских услуг (</w:t>
            </w:r>
            <w:r w:rsidRPr="005855DF">
              <w:rPr>
                <w:color w:val="000000" w:themeColor="text1"/>
                <w:lang w:val="en-US" w:eastAsia="ru-RU"/>
              </w:rPr>
              <w:t>V</w:t>
            </w:r>
            <w:r w:rsidRPr="005855DF">
              <w:rPr>
                <w:color w:val="000000" w:themeColor="text1"/>
                <w:lang w:eastAsia="ru-RU"/>
              </w:rPr>
              <w:t xml:space="preserve">001), в том числе для услуг диализа. </w:t>
            </w:r>
          </w:p>
        </w:tc>
      </w:tr>
      <w:tr w:rsidR="00954F67" w:rsidRPr="005855DF" w14:paraId="2533B7CB" w14:textId="77777777" w:rsidTr="00954F67">
        <w:tc>
          <w:tcPr>
            <w:tcW w:w="1656" w:type="dxa"/>
            <w:gridSpan w:val="2"/>
            <w:noWrap/>
          </w:tcPr>
          <w:p w14:paraId="584D8F35" w14:textId="77777777" w:rsidR="00954F67" w:rsidRPr="005855DF" w:rsidRDefault="00954F67" w:rsidP="00954F67">
            <w:pPr>
              <w:pStyle w:val="14"/>
              <w:rPr>
                <w:rFonts w:eastAsia="Calibri"/>
                <w:color w:val="000000" w:themeColor="text1"/>
                <w:lang w:eastAsia="ru-RU"/>
              </w:rPr>
            </w:pPr>
          </w:p>
        </w:tc>
        <w:tc>
          <w:tcPr>
            <w:tcW w:w="1655" w:type="dxa"/>
            <w:noWrap/>
          </w:tcPr>
          <w:p w14:paraId="327BCD3B"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DET</w:t>
            </w:r>
          </w:p>
        </w:tc>
        <w:tc>
          <w:tcPr>
            <w:tcW w:w="709" w:type="dxa"/>
            <w:noWrap/>
          </w:tcPr>
          <w:p w14:paraId="527D1644"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23CC13A2"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350" w:type="dxa"/>
          </w:tcPr>
          <w:p w14:paraId="6719FB07" w14:textId="77777777" w:rsidR="00954F67" w:rsidRPr="005855DF" w:rsidRDefault="00954F67" w:rsidP="00954F67">
            <w:pPr>
              <w:pStyle w:val="14"/>
              <w:rPr>
                <w:color w:val="000000" w:themeColor="text1"/>
                <w:lang w:eastAsia="ru-RU"/>
              </w:rPr>
            </w:pPr>
            <w:r w:rsidRPr="005855DF">
              <w:rPr>
                <w:color w:val="000000" w:themeColor="text1"/>
                <w:lang w:eastAsia="ru-RU"/>
              </w:rPr>
              <w:t>Признак детского профиля</w:t>
            </w:r>
          </w:p>
        </w:tc>
        <w:tc>
          <w:tcPr>
            <w:tcW w:w="2753" w:type="dxa"/>
          </w:tcPr>
          <w:p w14:paraId="6AC018D4" w14:textId="77777777" w:rsidR="00954F67" w:rsidRPr="005855DF" w:rsidRDefault="00954F67" w:rsidP="00954F67">
            <w:pPr>
              <w:pStyle w:val="14"/>
              <w:rPr>
                <w:color w:val="000000" w:themeColor="text1"/>
                <w:lang w:eastAsia="ru-RU"/>
              </w:rPr>
            </w:pPr>
            <w:r w:rsidRPr="005855DF">
              <w:rPr>
                <w:color w:val="000000" w:themeColor="text1"/>
                <w:lang w:eastAsia="ru-RU"/>
              </w:rPr>
              <w:t>0-нет, 1-да.</w:t>
            </w:r>
          </w:p>
          <w:p w14:paraId="66855C53"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в зависимости от профиля оказанной медицинской помощи.</w:t>
            </w:r>
          </w:p>
        </w:tc>
      </w:tr>
      <w:tr w:rsidR="00954F67" w:rsidRPr="005855DF" w14:paraId="12D57324" w14:textId="77777777" w:rsidTr="00954F67">
        <w:tc>
          <w:tcPr>
            <w:tcW w:w="1656" w:type="dxa"/>
            <w:gridSpan w:val="2"/>
            <w:noWrap/>
          </w:tcPr>
          <w:p w14:paraId="4C1E9FD7" w14:textId="77777777" w:rsidR="00954F67" w:rsidRPr="005855DF" w:rsidRDefault="00954F67" w:rsidP="00954F67">
            <w:pPr>
              <w:pStyle w:val="14"/>
              <w:rPr>
                <w:rFonts w:eastAsia="Calibri"/>
                <w:color w:val="000000" w:themeColor="text1"/>
                <w:lang w:eastAsia="ru-RU"/>
              </w:rPr>
            </w:pPr>
          </w:p>
        </w:tc>
        <w:tc>
          <w:tcPr>
            <w:tcW w:w="1655" w:type="dxa"/>
            <w:noWrap/>
          </w:tcPr>
          <w:p w14:paraId="4DE6E4AE"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IN</w:t>
            </w:r>
          </w:p>
        </w:tc>
        <w:tc>
          <w:tcPr>
            <w:tcW w:w="709" w:type="dxa"/>
            <w:noWrap/>
          </w:tcPr>
          <w:p w14:paraId="2DDFBE6E"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7B9945EB"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350" w:type="dxa"/>
          </w:tcPr>
          <w:p w14:paraId="421C3EE8" w14:textId="77777777" w:rsidR="00954F67" w:rsidRPr="005855DF" w:rsidRDefault="00954F67" w:rsidP="00954F67">
            <w:pPr>
              <w:pStyle w:val="14"/>
              <w:rPr>
                <w:color w:val="000000" w:themeColor="text1"/>
                <w:lang w:eastAsia="ru-RU"/>
              </w:rPr>
            </w:pPr>
            <w:r w:rsidRPr="005855DF">
              <w:rPr>
                <w:color w:val="000000" w:themeColor="text1"/>
                <w:lang w:eastAsia="ru-RU"/>
              </w:rPr>
              <w:t>Дата начала оказания услуги</w:t>
            </w:r>
          </w:p>
        </w:tc>
        <w:tc>
          <w:tcPr>
            <w:tcW w:w="2753" w:type="dxa"/>
          </w:tcPr>
          <w:p w14:paraId="50A631E8" w14:textId="77777777" w:rsidR="00954F67" w:rsidRPr="005855DF" w:rsidRDefault="00954F67" w:rsidP="00954F67">
            <w:pPr>
              <w:pStyle w:val="14"/>
              <w:rPr>
                <w:color w:val="000000" w:themeColor="text1"/>
                <w:lang w:eastAsia="ru-RU"/>
              </w:rPr>
            </w:pPr>
          </w:p>
        </w:tc>
      </w:tr>
      <w:tr w:rsidR="00954F67" w:rsidRPr="005855DF" w14:paraId="2790AEAB" w14:textId="77777777" w:rsidTr="00954F67">
        <w:tc>
          <w:tcPr>
            <w:tcW w:w="1656" w:type="dxa"/>
            <w:gridSpan w:val="2"/>
            <w:noWrap/>
          </w:tcPr>
          <w:p w14:paraId="21AEE819" w14:textId="77777777" w:rsidR="00954F67" w:rsidRPr="005855DF" w:rsidRDefault="00954F67" w:rsidP="00954F67">
            <w:pPr>
              <w:pStyle w:val="14"/>
              <w:rPr>
                <w:rFonts w:eastAsia="Calibri"/>
                <w:color w:val="000000" w:themeColor="text1"/>
                <w:lang w:eastAsia="ru-RU"/>
              </w:rPr>
            </w:pPr>
          </w:p>
        </w:tc>
        <w:tc>
          <w:tcPr>
            <w:tcW w:w="1655" w:type="dxa"/>
            <w:noWrap/>
          </w:tcPr>
          <w:p w14:paraId="4E0ACD84"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DATE_OUT</w:t>
            </w:r>
          </w:p>
        </w:tc>
        <w:tc>
          <w:tcPr>
            <w:tcW w:w="709" w:type="dxa"/>
            <w:noWrap/>
          </w:tcPr>
          <w:p w14:paraId="0F7B10E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7F44407C"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350" w:type="dxa"/>
          </w:tcPr>
          <w:p w14:paraId="786ADBB1" w14:textId="77777777" w:rsidR="00954F67" w:rsidRPr="005855DF" w:rsidRDefault="00954F67" w:rsidP="00954F67">
            <w:pPr>
              <w:pStyle w:val="14"/>
              <w:rPr>
                <w:color w:val="000000" w:themeColor="text1"/>
                <w:lang w:eastAsia="ru-RU"/>
              </w:rPr>
            </w:pPr>
            <w:r w:rsidRPr="005855DF">
              <w:rPr>
                <w:color w:val="000000" w:themeColor="text1"/>
                <w:lang w:eastAsia="ru-RU"/>
              </w:rPr>
              <w:t>Дата окончания оказания услуги</w:t>
            </w:r>
          </w:p>
        </w:tc>
        <w:tc>
          <w:tcPr>
            <w:tcW w:w="2753" w:type="dxa"/>
          </w:tcPr>
          <w:p w14:paraId="367AFEE0" w14:textId="77777777" w:rsidR="00954F67" w:rsidRPr="005855DF" w:rsidRDefault="00954F67" w:rsidP="00954F67">
            <w:pPr>
              <w:pStyle w:val="14"/>
              <w:rPr>
                <w:color w:val="000000" w:themeColor="text1"/>
                <w:lang w:eastAsia="ru-RU"/>
              </w:rPr>
            </w:pPr>
          </w:p>
        </w:tc>
      </w:tr>
      <w:tr w:rsidR="00954F67" w:rsidRPr="005855DF" w14:paraId="388A8FE7" w14:textId="77777777" w:rsidTr="00954F67">
        <w:tc>
          <w:tcPr>
            <w:tcW w:w="1656" w:type="dxa"/>
            <w:gridSpan w:val="2"/>
            <w:noWrap/>
          </w:tcPr>
          <w:p w14:paraId="7489A10C" w14:textId="77777777" w:rsidR="00954F67" w:rsidRPr="005855DF" w:rsidRDefault="00954F67" w:rsidP="00954F67">
            <w:pPr>
              <w:pStyle w:val="14"/>
              <w:rPr>
                <w:rFonts w:eastAsia="Calibri"/>
                <w:color w:val="000000" w:themeColor="text1"/>
                <w:lang w:eastAsia="ru-RU"/>
              </w:rPr>
            </w:pPr>
          </w:p>
        </w:tc>
        <w:tc>
          <w:tcPr>
            <w:tcW w:w="1655" w:type="dxa"/>
            <w:noWrap/>
          </w:tcPr>
          <w:p w14:paraId="5EF43BC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DS</w:t>
            </w:r>
          </w:p>
        </w:tc>
        <w:tc>
          <w:tcPr>
            <w:tcW w:w="709" w:type="dxa"/>
            <w:noWrap/>
          </w:tcPr>
          <w:p w14:paraId="5AA602DB"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2DC862ED"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(10)</w:t>
            </w:r>
          </w:p>
        </w:tc>
        <w:tc>
          <w:tcPr>
            <w:tcW w:w="2350" w:type="dxa"/>
          </w:tcPr>
          <w:p w14:paraId="7B87EFFE" w14:textId="77777777" w:rsidR="00954F67" w:rsidRPr="005855DF" w:rsidRDefault="00954F67" w:rsidP="00954F67">
            <w:pPr>
              <w:pStyle w:val="14"/>
              <w:rPr>
                <w:color w:val="000000" w:themeColor="text1"/>
                <w:lang w:eastAsia="ru-RU"/>
              </w:rPr>
            </w:pPr>
            <w:r w:rsidRPr="005855DF">
              <w:rPr>
                <w:color w:val="000000" w:themeColor="text1"/>
                <w:lang w:eastAsia="ru-RU"/>
              </w:rPr>
              <w:t>Диагноз</w:t>
            </w:r>
          </w:p>
        </w:tc>
        <w:tc>
          <w:tcPr>
            <w:tcW w:w="2753" w:type="dxa"/>
          </w:tcPr>
          <w:p w14:paraId="290ED192" w14:textId="77777777" w:rsidR="00954F67" w:rsidRPr="005855DF" w:rsidRDefault="00954F67" w:rsidP="00954F67">
            <w:pPr>
              <w:pStyle w:val="14"/>
              <w:rPr>
                <w:color w:val="000000" w:themeColor="text1"/>
                <w:lang w:eastAsia="ru-RU"/>
              </w:rPr>
            </w:pPr>
            <w:r w:rsidRPr="005855DF">
              <w:rPr>
                <w:color w:val="000000" w:themeColor="text1"/>
                <w:lang w:eastAsia="ru-RU"/>
              </w:rPr>
              <w:t>Код из справочника МКБ до уровня подрубрики</w:t>
            </w:r>
          </w:p>
        </w:tc>
      </w:tr>
      <w:tr w:rsidR="00954F67" w:rsidRPr="005855DF" w14:paraId="6D063A78" w14:textId="77777777" w:rsidTr="00954F67">
        <w:tc>
          <w:tcPr>
            <w:tcW w:w="1656" w:type="dxa"/>
            <w:gridSpan w:val="2"/>
            <w:noWrap/>
          </w:tcPr>
          <w:p w14:paraId="36BF5DCC" w14:textId="77777777" w:rsidR="00954F67" w:rsidRPr="005855DF" w:rsidRDefault="00954F67" w:rsidP="00954F67">
            <w:pPr>
              <w:pStyle w:val="14"/>
              <w:rPr>
                <w:rFonts w:eastAsia="Calibri"/>
                <w:color w:val="000000" w:themeColor="text1"/>
                <w:lang w:eastAsia="ru-RU"/>
              </w:rPr>
            </w:pPr>
          </w:p>
        </w:tc>
        <w:tc>
          <w:tcPr>
            <w:tcW w:w="1655" w:type="dxa"/>
            <w:noWrap/>
          </w:tcPr>
          <w:p w14:paraId="667E1C85"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CODE_USL</w:t>
            </w:r>
          </w:p>
        </w:tc>
        <w:tc>
          <w:tcPr>
            <w:tcW w:w="709" w:type="dxa"/>
            <w:noWrap/>
          </w:tcPr>
          <w:p w14:paraId="0F190A1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4EA5AE4F"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20</w:t>
            </w:r>
            <w:r w:rsidRPr="005855DF">
              <w:rPr>
                <w:color w:val="000000" w:themeColor="text1"/>
                <w:lang w:val="en-US" w:eastAsia="ru-RU"/>
              </w:rPr>
              <w:t>)</w:t>
            </w:r>
          </w:p>
        </w:tc>
        <w:tc>
          <w:tcPr>
            <w:tcW w:w="2350" w:type="dxa"/>
          </w:tcPr>
          <w:p w14:paraId="451CFA3F" w14:textId="77777777" w:rsidR="00954F67" w:rsidRPr="005855DF" w:rsidRDefault="00954F67" w:rsidP="00954F67">
            <w:pPr>
              <w:pStyle w:val="14"/>
              <w:rPr>
                <w:color w:val="000000" w:themeColor="text1"/>
                <w:lang w:eastAsia="ru-RU"/>
              </w:rPr>
            </w:pPr>
            <w:r w:rsidRPr="005855DF">
              <w:rPr>
                <w:color w:val="000000" w:themeColor="text1"/>
                <w:lang w:eastAsia="ru-RU"/>
              </w:rPr>
              <w:t>Код услуги</w:t>
            </w:r>
          </w:p>
        </w:tc>
        <w:tc>
          <w:tcPr>
            <w:tcW w:w="2753" w:type="dxa"/>
          </w:tcPr>
          <w:p w14:paraId="03B90BCC" w14:textId="77777777" w:rsidR="00954F67" w:rsidRPr="005855DF" w:rsidRDefault="00954F67" w:rsidP="00954F67">
            <w:pPr>
              <w:pStyle w:val="14"/>
              <w:jc w:val="left"/>
              <w:rPr>
                <w:color w:val="000000" w:themeColor="text1"/>
                <w:lang w:eastAsia="ru-RU"/>
              </w:rPr>
            </w:pPr>
            <w:r w:rsidRPr="005855DF">
              <w:rPr>
                <w:color w:val="000000" w:themeColor="text1"/>
                <w:lang w:eastAsia="ru-RU"/>
              </w:rPr>
              <w:t xml:space="preserve">Заполняется в соответствии с территориальным классификатором услуг.  </w:t>
            </w:r>
          </w:p>
        </w:tc>
      </w:tr>
      <w:tr w:rsidR="00954F67" w:rsidRPr="005855DF" w14:paraId="7D312694" w14:textId="77777777" w:rsidTr="00954F67">
        <w:tc>
          <w:tcPr>
            <w:tcW w:w="1656" w:type="dxa"/>
            <w:gridSpan w:val="2"/>
            <w:noWrap/>
          </w:tcPr>
          <w:p w14:paraId="22FDF1A0" w14:textId="77777777" w:rsidR="00954F67" w:rsidRPr="005855DF" w:rsidRDefault="00954F67" w:rsidP="00954F67">
            <w:pPr>
              <w:pStyle w:val="14"/>
              <w:rPr>
                <w:rFonts w:eastAsia="Calibri"/>
                <w:color w:val="000000" w:themeColor="text1"/>
                <w:lang w:eastAsia="ru-RU"/>
              </w:rPr>
            </w:pPr>
          </w:p>
        </w:tc>
        <w:tc>
          <w:tcPr>
            <w:tcW w:w="1655" w:type="dxa"/>
            <w:noWrap/>
          </w:tcPr>
          <w:p w14:paraId="032B4D7D"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KOL</w:t>
            </w:r>
            <w:r w:rsidRPr="005855DF">
              <w:rPr>
                <w:rFonts w:eastAsia="Calibri"/>
                <w:color w:val="000000" w:themeColor="text1"/>
                <w:lang w:eastAsia="ru-RU"/>
              </w:rPr>
              <w:t>_</w:t>
            </w:r>
            <w:r w:rsidRPr="005855DF">
              <w:rPr>
                <w:rFonts w:eastAsia="Calibri"/>
                <w:color w:val="000000" w:themeColor="text1"/>
                <w:lang w:val="en-US" w:eastAsia="ru-RU"/>
              </w:rPr>
              <w:t>USL</w:t>
            </w:r>
          </w:p>
        </w:tc>
        <w:tc>
          <w:tcPr>
            <w:tcW w:w="709" w:type="dxa"/>
            <w:noWrap/>
          </w:tcPr>
          <w:p w14:paraId="2F48570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053F7E3E"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(6.2)</w:t>
            </w:r>
          </w:p>
        </w:tc>
        <w:tc>
          <w:tcPr>
            <w:tcW w:w="2350" w:type="dxa"/>
          </w:tcPr>
          <w:p w14:paraId="6FDABAB5" w14:textId="77777777" w:rsidR="00954F67" w:rsidRPr="005855DF" w:rsidRDefault="00954F67" w:rsidP="00954F67">
            <w:pPr>
              <w:pStyle w:val="14"/>
              <w:rPr>
                <w:color w:val="000000" w:themeColor="text1"/>
                <w:lang w:eastAsia="ru-RU"/>
              </w:rPr>
            </w:pPr>
            <w:r w:rsidRPr="005855DF">
              <w:rPr>
                <w:color w:val="000000" w:themeColor="text1"/>
                <w:lang w:eastAsia="ru-RU"/>
              </w:rPr>
              <w:t>Количество услуг (кратность услуги)</w:t>
            </w:r>
          </w:p>
        </w:tc>
        <w:tc>
          <w:tcPr>
            <w:tcW w:w="2753" w:type="dxa"/>
          </w:tcPr>
          <w:p w14:paraId="353995B6" w14:textId="77777777" w:rsidR="00954F67" w:rsidRPr="005855DF" w:rsidRDefault="00954F67" w:rsidP="00954F67">
            <w:pPr>
              <w:pStyle w:val="14"/>
              <w:rPr>
                <w:color w:val="000000" w:themeColor="text1"/>
                <w:lang w:eastAsia="ru-RU"/>
              </w:rPr>
            </w:pPr>
          </w:p>
        </w:tc>
      </w:tr>
      <w:tr w:rsidR="00954F67" w:rsidRPr="005855DF" w14:paraId="64C4DD62" w14:textId="77777777" w:rsidTr="00954F67">
        <w:tc>
          <w:tcPr>
            <w:tcW w:w="1656" w:type="dxa"/>
            <w:gridSpan w:val="2"/>
            <w:noWrap/>
          </w:tcPr>
          <w:p w14:paraId="61A1F632" w14:textId="77777777" w:rsidR="00954F67" w:rsidRPr="005855DF" w:rsidRDefault="00954F67" w:rsidP="00954F67">
            <w:pPr>
              <w:pStyle w:val="14"/>
              <w:rPr>
                <w:rFonts w:eastAsia="Calibri"/>
                <w:color w:val="000000" w:themeColor="text1"/>
                <w:lang w:eastAsia="ru-RU"/>
              </w:rPr>
            </w:pPr>
          </w:p>
        </w:tc>
        <w:tc>
          <w:tcPr>
            <w:tcW w:w="1655" w:type="dxa"/>
            <w:noWrap/>
          </w:tcPr>
          <w:p w14:paraId="1D6ED4E0"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TARIF</w:t>
            </w:r>
          </w:p>
        </w:tc>
        <w:tc>
          <w:tcPr>
            <w:tcW w:w="709" w:type="dxa"/>
            <w:noWrap/>
          </w:tcPr>
          <w:p w14:paraId="3FE960C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77319B9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350" w:type="dxa"/>
          </w:tcPr>
          <w:p w14:paraId="452BA529"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Тариф </w:t>
            </w:r>
          </w:p>
        </w:tc>
        <w:tc>
          <w:tcPr>
            <w:tcW w:w="2753" w:type="dxa"/>
          </w:tcPr>
          <w:p w14:paraId="366BE88B" w14:textId="77777777" w:rsidR="00954F67" w:rsidRPr="005855DF" w:rsidRDefault="00954F67" w:rsidP="00954F67">
            <w:pPr>
              <w:pStyle w:val="14"/>
              <w:rPr>
                <w:color w:val="000000" w:themeColor="text1"/>
                <w:lang w:eastAsia="ru-RU"/>
              </w:rPr>
            </w:pPr>
          </w:p>
        </w:tc>
      </w:tr>
      <w:tr w:rsidR="00954F67" w:rsidRPr="005855DF" w14:paraId="1045D0DA" w14:textId="77777777" w:rsidTr="00954F67">
        <w:tc>
          <w:tcPr>
            <w:tcW w:w="1656" w:type="dxa"/>
            <w:gridSpan w:val="2"/>
            <w:noWrap/>
          </w:tcPr>
          <w:p w14:paraId="6F6DDDFA" w14:textId="77777777" w:rsidR="00954F67" w:rsidRPr="005855DF" w:rsidRDefault="00954F67" w:rsidP="00954F67">
            <w:pPr>
              <w:pStyle w:val="14"/>
              <w:rPr>
                <w:rFonts w:eastAsia="Calibri"/>
                <w:color w:val="000000" w:themeColor="text1"/>
                <w:lang w:eastAsia="ru-RU"/>
              </w:rPr>
            </w:pPr>
          </w:p>
        </w:tc>
        <w:tc>
          <w:tcPr>
            <w:tcW w:w="1655" w:type="dxa"/>
            <w:noWrap/>
          </w:tcPr>
          <w:p w14:paraId="64E9B6CE" w14:textId="77777777" w:rsidR="00954F67" w:rsidRPr="005855DF" w:rsidRDefault="00954F67" w:rsidP="00954F67">
            <w:pPr>
              <w:pStyle w:val="14"/>
              <w:rPr>
                <w:rFonts w:eastAsia="Calibri"/>
                <w:color w:val="000000" w:themeColor="text1"/>
                <w:lang w:eastAsia="ru-RU"/>
              </w:rPr>
            </w:pPr>
            <w:r w:rsidRPr="005855DF">
              <w:rPr>
                <w:color w:val="000000" w:themeColor="text1"/>
                <w:lang w:val="en-US" w:eastAsia="ru-RU"/>
              </w:rPr>
              <w:t>SUMV</w:t>
            </w:r>
            <w:r w:rsidRPr="005855DF">
              <w:rPr>
                <w:color w:val="000000" w:themeColor="text1"/>
                <w:lang w:eastAsia="ru-RU"/>
              </w:rPr>
              <w:t>_</w:t>
            </w:r>
            <w:r w:rsidRPr="005855DF">
              <w:rPr>
                <w:color w:val="000000" w:themeColor="text1"/>
                <w:lang w:val="en-US" w:eastAsia="ru-RU"/>
              </w:rPr>
              <w:t>USL</w:t>
            </w:r>
          </w:p>
        </w:tc>
        <w:tc>
          <w:tcPr>
            <w:tcW w:w="709" w:type="dxa"/>
            <w:noWrap/>
          </w:tcPr>
          <w:p w14:paraId="7516E7C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0AC5DF0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350" w:type="dxa"/>
          </w:tcPr>
          <w:p w14:paraId="640A22ED"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Стоимость медицинской услуги, </w:t>
            </w:r>
            <w:r w:rsidRPr="005855DF">
              <w:rPr>
                <w:color w:val="000000" w:themeColor="text1"/>
              </w:rPr>
              <w:t>принятая</w:t>
            </w:r>
            <w:r w:rsidRPr="005855DF">
              <w:rPr>
                <w:color w:val="000000" w:themeColor="text1"/>
                <w:lang w:eastAsia="ru-RU"/>
              </w:rPr>
              <w:t xml:space="preserve"> к оплате (руб.)</w:t>
            </w:r>
          </w:p>
        </w:tc>
        <w:tc>
          <w:tcPr>
            <w:tcW w:w="2753" w:type="dxa"/>
          </w:tcPr>
          <w:p w14:paraId="73EAC2F3" w14:textId="77777777" w:rsidR="00954F67" w:rsidRPr="005855DF" w:rsidRDefault="00954F67" w:rsidP="00954F67">
            <w:pPr>
              <w:pStyle w:val="14"/>
              <w:rPr>
                <w:color w:val="000000" w:themeColor="text1"/>
                <w:lang w:eastAsia="ru-RU"/>
              </w:rPr>
            </w:pPr>
            <w:r w:rsidRPr="005855DF">
              <w:rPr>
                <w:color w:val="000000" w:themeColor="text1"/>
              </w:rPr>
              <w:t>Может принимать значение 0</w:t>
            </w:r>
          </w:p>
        </w:tc>
      </w:tr>
      <w:tr w:rsidR="00954F67" w:rsidRPr="005855DF" w14:paraId="5AB7A6CC" w14:textId="77777777" w:rsidTr="00954F67">
        <w:tc>
          <w:tcPr>
            <w:tcW w:w="1656" w:type="dxa"/>
            <w:gridSpan w:val="2"/>
            <w:noWrap/>
          </w:tcPr>
          <w:p w14:paraId="6169F650" w14:textId="77777777" w:rsidR="00954F67" w:rsidRPr="005855DF" w:rsidRDefault="00954F67" w:rsidP="00954F67">
            <w:pPr>
              <w:pStyle w:val="14"/>
              <w:rPr>
                <w:rFonts w:eastAsia="Calibri"/>
                <w:color w:val="000000" w:themeColor="text1"/>
                <w:lang w:eastAsia="ru-RU"/>
              </w:rPr>
            </w:pPr>
          </w:p>
        </w:tc>
        <w:tc>
          <w:tcPr>
            <w:tcW w:w="1655" w:type="dxa"/>
            <w:noWrap/>
          </w:tcPr>
          <w:p w14:paraId="391B40F7"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PRVS</w:t>
            </w:r>
          </w:p>
        </w:tc>
        <w:tc>
          <w:tcPr>
            <w:tcW w:w="709" w:type="dxa"/>
            <w:noWrap/>
          </w:tcPr>
          <w:p w14:paraId="65981EC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17E139A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4</w:t>
            </w:r>
            <w:r w:rsidRPr="005855DF">
              <w:rPr>
                <w:color w:val="000000" w:themeColor="text1"/>
                <w:lang w:val="en-US" w:eastAsia="ru-RU"/>
              </w:rPr>
              <w:t>)</w:t>
            </w:r>
          </w:p>
        </w:tc>
        <w:tc>
          <w:tcPr>
            <w:tcW w:w="2350" w:type="dxa"/>
          </w:tcPr>
          <w:p w14:paraId="366D2CC2" w14:textId="77777777" w:rsidR="00954F67" w:rsidRPr="005855DF" w:rsidRDefault="00954F67" w:rsidP="00954F67">
            <w:pPr>
              <w:pStyle w:val="14"/>
              <w:rPr>
                <w:color w:val="000000" w:themeColor="text1"/>
                <w:lang w:eastAsia="ru-RU"/>
              </w:rPr>
            </w:pPr>
            <w:r w:rsidRPr="005855DF">
              <w:rPr>
                <w:color w:val="000000" w:themeColor="text1"/>
                <w:lang w:eastAsia="ru-RU"/>
              </w:rPr>
              <w:t>Специальность медработника, выполнившего услугу</w:t>
            </w:r>
          </w:p>
        </w:tc>
        <w:tc>
          <w:tcPr>
            <w:tcW w:w="2753" w:type="dxa"/>
          </w:tcPr>
          <w:p w14:paraId="155AE2B3" w14:textId="77777777" w:rsidR="00954F67" w:rsidRPr="005855DF" w:rsidRDefault="00954F67" w:rsidP="00954F67">
            <w:pPr>
              <w:pStyle w:val="14"/>
              <w:jc w:val="left"/>
              <w:rPr>
                <w:color w:val="000000" w:themeColor="text1"/>
                <w:lang w:val="en-US" w:eastAsia="ru-RU"/>
              </w:rPr>
            </w:pPr>
            <w:r w:rsidRPr="005855DF">
              <w:rPr>
                <w:color w:val="000000" w:themeColor="text1"/>
                <w:lang w:eastAsia="ru-RU"/>
              </w:rPr>
              <w:t xml:space="preserve">Классификатор медицинских специальностей (Приложение А V021). Указывается значение </w:t>
            </w:r>
            <w:r w:rsidRPr="005855DF">
              <w:rPr>
                <w:color w:val="000000" w:themeColor="text1"/>
                <w:lang w:val="en-US" w:eastAsia="ru-RU"/>
              </w:rPr>
              <w:t>IDSPEC</w:t>
            </w:r>
          </w:p>
        </w:tc>
      </w:tr>
      <w:tr w:rsidR="00954F67" w:rsidRPr="005855DF" w14:paraId="6E734E6B" w14:textId="77777777" w:rsidTr="00954F67">
        <w:tc>
          <w:tcPr>
            <w:tcW w:w="1656" w:type="dxa"/>
            <w:gridSpan w:val="2"/>
            <w:noWrap/>
          </w:tcPr>
          <w:p w14:paraId="5286BBAC" w14:textId="77777777" w:rsidR="00954F67" w:rsidRPr="005855DF" w:rsidRDefault="00954F67" w:rsidP="00954F67">
            <w:pPr>
              <w:pStyle w:val="14"/>
              <w:rPr>
                <w:rFonts w:eastAsia="Calibri"/>
                <w:color w:val="000000" w:themeColor="text1"/>
                <w:lang w:eastAsia="ru-RU"/>
              </w:rPr>
            </w:pPr>
          </w:p>
        </w:tc>
        <w:tc>
          <w:tcPr>
            <w:tcW w:w="1655" w:type="dxa"/>
            <w:noWrap/>
          </w:tcPr>
          <w:p w14:paraId="15DA8DFA"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CODE_MD</w:t>
            </w:r>
          </w:p>
        </w:tc>
        <w:tc>
          <w:tcPr>
            <w:tcW w:w="709" w:type="dxa"/>
            <w:noWrap/>
          </w:tcPr>
          <w:p w14:paraId="7C857726"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2738EA03"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25</w:t>
            </w:r>
            <w:r w:rsidRPr="005855DF">
              <w:rPr>
                <w:color w:val="000000" w:themeColor="text1"/>
                <w:lang w:val="en-US" w:eastAsia="ru-RU"/>
              </w:rPr>
              <w:t>)</w:t>
            </w:r>
          </w:p>
        </w:tc>
        <w:tc>
          <w:tcPr>
            <w:tcW w:w="2350" w:type="dxa"/>
          </w:tcPr>
          <w:p w14:paraId="4D763CA5" w14:textId="77777777" w:rsidR="00954F67" w:rsidRPr="005855DF" w:rsidRDefault="00954F67" w:rsidP="00954F67">
            <w:pPr>
              <w:pStyle w:val="14"/>
              <w:rPr>
                <w:color w:val="000000" w:themeColor="text1"/>
                <w:lang w:eastAsia="ru-RU"/>
              </w:rPr>
            </w:pPr>
            <w:r w:rsidRPr="005855DF">
              <w:rPr>
                <w:color w:val="000000" w:themeColor="text1"/>
                <w:lang w:eastAsia="ru-RU"/>
              </w:rPr>
              <w:t>Код медицинского работника, оказавшего медицинскую услугу</w:t>
            </w:r>
          </w:p>
        </w:tc>
        <w:tc>
          <w:tcPr>
            <w:tcW w:w="2753" w:type="dxa"/>
          </w:tcPr>
          <w:p w14:paraId="4C0171B0" w14:textId="77777777" w:rsidR="00954F67" w:rsidRPr="005855DF" w:rsidRDefault="00954F67" w:rsidP="00954F67">
            <w:pPr>
              <w:pStyle w:val="14"/>
              <w:rPr>
                <w:color w:val="000000" w:themeColor="text1"/>
                <w:lang w:eastAsia="ru-RU"/>
              </w:rPr>
            </w:pPr>
            <w:r w:rsidRPr="005855DF">
              <w:rPr>
                <w:color w:val="000000" w:themeColor="text1"/>
                <w:lang w:eastAsia="ru-RU"/>
              </w:rPr>
              <w:t>В соответствии с территориальным справочником</w:t>
            </w:r>
          </w:p>
        </w:tc>
      </w:tr>
      <w:tr w:rsidR="00954F67" w:rsidRPr="005855DF" w14:paraId="0F0F45E9" w14:textId="77777777" w:rsidTr="00954F67">
        <w:tc>
          <w:tcPr>
            <w:tcW w:w="1656" w:type="dxa"/>
            <w:gridSpan w:val="2"/>
            <w:noWrap/>
          </w:tcPr>
          <w:p w14:paraId="589444C6" w14:textId="77777777" w:rsidR="00954F67" w:rsidRPr="005855DF" w:rsidRDefault="00954F67" w:rsidP="00954F67">
            <w:pPr>
              <w:pStyle w:val="14"/>
              <w:rPr>
                <w:rFonts w:eastAsia="Calibri"/>
                <w:color w:val="000000" w:themeColor="text1"/>
                <w:lang w:eastAsia="ru-RU"/>
              </w:rPr>
            </w:pPr>
          </w:p>
        </w:tc>
        <w:tc>
          <w:tcPr>
            <w:tcW w:w="1655" w:type="dxa"/>
            <w:noWrap/>
          </w:tcPr>
          <w:p w14:paraId="4B1F3AF8"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NPL</w:t>
            </w:r>
          </w:p>
        </w:tc>
        <w:tc>
          <w:tcPr>
            <w:tcW w:w="709" w:type="dxa"/>
            <w:noWrap/>
          </w:tcPr>
          <w:p w14:paraId="08260A2C"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660F7CD"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N(1)</w:t>
            </w:r>
          </w:p>
        </w:tc>
        <w:tc>
          <w:tcPr>
            <w:tcW w:w="2350" w:type="dxa"/>
          </w:tcPr>
          <w:p w14:paraId="410F47B1" w14:textId="77777777" w:rsidR="00954F67" w:rsidRPr="005855DF" w:rsidRDefault="00954F67" w:rsidP="00954F67">
            <w:pPr>
              <w:pStyle w:val="14"/>
              <w:rPr>
                <w:color w:val="000000" w:themeColor="text1"/>
                <w:lang w:eastAsia="ru-RU"/>
              </w:rPr>
            </w:pPr>
            <w:r w:rsidRPr="005855DF">
              <w:rPr>
                <w:color w:val="000000" w:themeColor="text1"/>
                <w:lang w:eastAsia="ru-RU"/>
              </w:rPr>
              <w:t>Неполный объём</w:t>
            </w:r>
          </w:p>
        </w:tc>
        <w:tc>
          <w:tcPr>
            <w:tcW w:w="2753" w:type="dxa"/>
          </w:tcPr>
          <w:p w14:paraId="023E3170" w14:textId="77777777" w:rsidR="00954F67" w:rsidRPr="005855DF" w:rsidRDefault="00954F67" w:rsidP="00954F67">
            <w:pPr>
              <w:pStyle w:val="14"/>
              <w:jc w:val="left"/>
              <w:rPr>
                <w:color w:val="000000" w:themeColor="text1"/>
                <w:lang w:eastAsia="ru-RU"/>
              </w:rPr>
            </w:pPr>
            <w:r w:rsidRPr="005855DF">
              <w:rPr>
                <w:color w:val="000000" w:themeColor="text1"/>
                <w:lang w:eastAsia="ru-RU"/>
              </w:rPr>
              <w:t>Указывается причина, по которой услуга не оказана или оказана не в полном объёме.</w:t>
            </w:r>
          </w:p>
          <w:p w14:paraId="26FB4AE3" w14:textId="77777777" w:rsidR="00954F67" w:rsidRPr="005855DF" w:rsidRDefault="00954F67" w:rsidP="00954F67">
            <w:pPr>
              <w:pStyle w:val="14"/>
              <w:jc w:val="left"/>
              <w:rPr>
                <w:color w:val="000000" w:themeColor="text1"/>
                <w:lang w:eastAsia="ru-RU"/>
              </w:rPr>
            </w:pPr>
            <w:r w:rsidRPr="005855DF">
              <w:rPr>
                <w:color w:val="000000" w:themeColor="text1"/>
                <w:lang w:eastAsia="ru-RU"/>
              </w:rPr>
              <w:t>1 – документированный отказ больного,</w:t>
            </w:r>
          </w:p>
          <w:p w14:paraId="1174BEF6" w14:textId="77777777" w:rsidR="00954F67" w:rsidRPr="005855DF" w:rsidRDefault="00954F67" w:rsidP="00954F67">
            <w:pPr>
              <w:pStyle w:val="14"/>
              <w:jc w:val="left"/>
              <w:rPr>
                <w:color w:val="000000" w:themeColor="text1"/>
                <w:lang w:eastAsia="ru-RU"/>
              </w:rPr>
            </w:pPr>
            <w:r w:rsidRPr="005855DF">
              <w:rPr>
                <w:color w:val="000000" w:themeColor="text1"/>
                <w:lang w:eastAsia="ru-RU"/>
              </w:rPr>
              <w:t>2 – медицинские противопоказания,</w:t>
            </w:r>
          </w:p>
          <w:p w14:paraId="46CE9B57" w14:textId="77777777" w:rsidR="00954F67" w:rsidRPr="005855DF" w:rsidRDefault="00954F67" w:rsidP="00954F67">
            <w:pPr>
              <w:pStyle w:val="14"/>
              <w:jc w:val="left"/>
              <w:rPr>
                <w:color w:val="000000" w:themeColor="text1"/>
                <w:lang w:eastAsia="ru-RU"/>
              </w:rPr>
            </w:pPr>
            <w:r w:rsidRPr="005855DF">
              <w:rPr>
                <w:color w:val="000000" w:themeColor="text1"/>
                <w:lang w:eastAsia="ru-RU"/>
              </w:rPr>
              <w:t>3 – прочие причины (умер, переведён в другое отделение и пр.)</w:t>
            </w:r>
          </w:p>
          <w:p w14:paraId="7F2A2661" w14:textId="77777777" w:rsidR="00954F67" w:rsidRPr="005855DF" w:rsidRDefault="00954F67" w:rsidP="00954F67">
            <w:pPr>
              <w:pStyle w:val="14"/>
              <w:jc w:val="left"/>
              <w:rPr>
                <w:color w:val="000000" w:themeColor="text1"/>
                <w:lang w:eastAsia="ru-RU"/>
              </w:rPr>
            </w:pPr>
            <w:r w:rsidRPr="005855DF">
              <w:rPr>
                <w:color w:val="000000" w:themeColor="text1"/>
                <w:lang w:eastAsia="ru-RU"/>
              </w:rPr>
              <w:t>4 – ранее проведённые услуги в пределах установленных сроков.</w:t>
            </w:r>
          </w:p>
        </w:tc>
      </w:tr>
      <w:tr w:rsidR="00954F67" w:rsidRPr="005855DF" w14:paraId="026EE8D4" w14:textId="77777777" w:rsidTr="00954F67">
        <w:tc>
          <w:tcPr>
            <w:tcW w:w="1656" w:type="dxa"/>
            <w:gridSpan w:val="2"/>
            <w:noWrap/>
          </w:tcPr>
          <w:p w14:paraId="57F9BA0F" w14:textId="77777777" w:rsidR="00954F67" w:rsidRPr="005855DF" w:rsidRDefault="00954F67" w:rsidP="00954F67">
            <w:pPr>
              <w:pStyle w:val="14"/>
              <w:rPr>
                <w:color w:val="000000" w:themeColor="text1"/>
                <w:lang w:eastAsia="ru-RU"/>
              </w:rPr>
            </w:pPr>
          </w:p>
        </w:tc>
        <w:tc>
          <w:tcPr>
            <w:tcW w:w="1655" w:type="dxa"/>
            <w:noWrap/>
          </w:tcPr>
          <w:p w14:paraId="2263B70E"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COMENTU</w:t>
            </w:r>
          </w:p>
        </w:tc>
        <w:tc>
          <w:tcPr>
            <w:tcW w:w="709" w:type="dxa"/>
            <w:noWrap/>
          </w:tcPr>
          <w:p w14:paraId="6672534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4AF09CC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T(250)</w:t>
            </w:r>
          </w:p>
        </w:tc>
        <w:tc>
          <w:tcPr>
            <w:tcW w:w="2350" w:type="dxa"/>
          </w:tcPr>
          <w:p w14:paraId="0BBC93E2" w14:textId="77777777" w:rsidR="00954F67" w:rsidRPr="005855DF" w:rsidRDefault="00954F67" w:rsidP="00954F67">
            <w:pPr>
              <w:pStyle w:val="14"/>
              <w:rPr>
                <w:color w:val="000000" w:themeColor="text1"/>
                <w:lang w:eastAsia="ru-RU"/>
              </w:rPr>
            </w:pPr>
            <w:r w:rsidRPr="005855DF">
              <w:rPr>
                <w:color w:val="000000" w:themeColor="text1"/>
                <w:lang w:eastAsia="ru-RU"/>
              </w:rPr>
              <w:t>Служебное поле</w:t>
            </w:r>
          </w:p>
        </w:tc>
        <w:tc>
          <w:tcPr>
            <w:tcW w:w="2753" w:type="dxa"/>
          </w:tcPr>
          <w:p w14:paraId="5C82010B" w14:textId="77777777" w:rsidR="00954F67" w:rsidRPr="005855DF" w:rsidRDefault="00954F67" w:rsidP="00954F67">
            <w:pPr>
              <w:pStyle w:val="14"/>
              <w:rPr>
                <w:color w:val="000000" w:themeColor="text1"/>
                <w:lang w:eastAsia="ru-RU"/>
              </w:rPr>
            </w:pPr>
          </w:p>
        </w:tc>
      </w:tr>
    </w:tbl>
    <w:p w14:paraId="73E6BAB8" w14:textId="77777777" w:rsidR="00954F67" w:rsidRPr="005855DF" w:rsidRDefault="00954F67" w:rsidP="00954F67">
      <w:pPr>
        <w:pStyle w:val="22"/>
        <w:numPr>
          <w:ilvl w:val="0"/>
          <w:numId w:val="0"/>
        </w:numPr>
        <w:spacing w:before="0" w:beforeAutospacing="0" w:after="0" w:line="240" w:lineRule="auto"/>
        <w:ind w:left="709"/>
        <w:jc w:val="both"/>
        <w:outlineLvl w:val="9"/>
        <w:rPr>
          <w:rFonts w:cs="Times New Roman"/>
          <w:b w:val="0"/>
          <w:color w:val="000000" w:themeColor="text1"/>
          <w:sz w:val="28"/>
          <w:szCs w:val="28"/>
        </w:rPr>
      </w:pPr>
      <w:bookmarkStart w:id="1304" w:name="_Toc503790827"/>
    </w:p>
    <w:p w14:paraId="75961D67" w14:textId="77777777" w:rsidR="00954F67" w:rsidRPr="00954F67" w:rsidRDefault="00954F67" w:rsidP="00612E6C">
      <w:pPr>
        <w:pStyle w:val="22"/>
        <w:numPr>
          <w:ilvl w:val="1"/>
          <w:numId w:val="133"/>
        </w:numPr>
        <w:spacing w:before="0" w:beforeAutospacing="0" w:after="0" w:line="240" w:lineRule="auto"/>
        <w:jc w:val="both"/>
        <w:outlineLvl w:val="9"/>
        <w:rPr>
          <w:rFonts w:cs="Times New Roman"/>
          <w:b w:val="0"/>
          <w:color w:val="000000" w:themeColor="text1"/>
          <w:szCs w:val="24"/>
        </w:rPr>
      </w:pPr>
      <w:r w:rsidRPr="00954F67">
        <w:rPr>
          <w:rFonts w:cs="Times New Roman"/>
          <w:b w:val="0"/>
          <w:color w:val="000000" w:themeColor="text1"/>
          <w:szCs w:val="24"/>
        </w:rPr>
        <w:t>Информационное взаимодействие между ТФОМС, МО и СМО при осуществлении персонифицированного учета оказанной высокотехнологичной медицинской помощи</w:t>
      </w:r>
      <w:bookmarkEnd w:id="1304"/>
    </w:p>
    <w:p w14:paraId="1AF2F33A" w14:textId="77777777" w:rsidR="00954F67" w:rsidRPr="00954F67" w:rsidRDefault="00954F67" w:rsidP="00954F67">
      <w:pPr>
        <w:rPr>
          <w:color w:val="000000" w:themeColor="text1"/>
        </w:rPr>
      </w:pPr>
      <w:r w:rsidRPr="00954F67">
        <w:rPr>
          <w:color w:val="000000" w:themeColor="text1"/>
        </w:rPr>
        <w:t xml:space="preserve">Информационные файлы имеют формат </w:t>
      </w:r>
      <w:r w:rsidRPr="00954F67">
        <w:rPr>
          <w:color w:val="000000" w:themeColor="text1"/>
          <w:lang w:val="en-US"/>
        </w:rPr>
        <w:t>XML</w:t>
      </w:r>
      <w:r w:rsidRPr="00954F67">
        <w:rPr>
          <w:color w:val="000000" w:themeColor="text1"/>
        </w:rPr>
        <w:t xml:space="preserve"> с кодовой страницей </w:t>
      </w:r>
      <w:r w:rsidRPr="00954F67">
        <w:rPr>
          <w:color w:val="000000" w:themeColor="text1"/>
          <w:lang w:val="en-US"/>
        </w:rPr>
        <w:t>Windows</w:t>
      </w:r>
      <w:r w:rsidRPr="00954F67">
        <w:rPr>
          <w:color w:val="000000" w:themeColor="text1"/>
        </w:rPr>
        <w:t>-1251.</w:t>
      </w:r>
    </w:p>
    <w:p w14:paraId="7569C6D1" w14:textId="77777777" w:rsidR="00954F67" w:rsidRPr="00954F67" w:rsidRDefault="00954F67" w:rsidP="00954F67">
      <w:pPr>
        <w:rPr>
          <w:color w:val="000000" w:themeColor="text1"/>
        </w:rPr>
      </w:pPr>
      <w:r w:rsidRPr="00954F67">
        <w:rPr>
          <w:color w:val="000000" w:themeColor="text1"/>
        </w:rPr>
        <w:t xml:space="preserve">Файлы пакета информационного обмена должны быть упакованы в архив формата </w:t>
      </w:r>
      <w:r w:rsidRPr="00954F67">
        <w:rPr>
          <w:color w:val="000000" w:themeColor="text1"/>
          <w:lang w:val="en-US"/>
        </w:rPr>
        <w:t>ZIP</w:t>
      </w:r>
      <w:r w:rsidRPr="00954F67">
        <w:rPr>
          <w:color w:val="000000" w:themeColor="text1"/>
        </w:rPr>
        <w:t>. Имя файла формируется по следующему принципу:</w:t>
      </w:r>
    </w:p>
    <w:p w14:paraId="75FD3C74" w14:textId="77777777" w:rsidR="00954F67" w:rsidRPr="00954F67" w:rsidRDefault="00954F67" w:rsidP="00954F67">
      <w:pPr>
        <w:rPr>
          <w:color w:val="000000" w:themeColor="text1"/>
        </w:rPr>
      </w:pPr>
      <w:r w:rsidRPr="00954F67">
        <w:rPr>
          <w:color w:val="000000" w:themeColor="text1"/>
          <w:lang w:val="en-US"/>
        </w:rPr>
        <w:t>TPiNiPpNp</w:t>
      </w:r>
      <w:r w:rsidRPr="00954F67">
        <w:rPr>
          <w:color w:val="000000" w:themeColor="text1"/>
        </w:rPr>
        <w:t>_</w:t>
      </w:r>
      <w:r w:rsidRPr="00954F67">
        <w:rPr>
          <w:color w:val="000000" w:themeColor="text1"/>
          <w:lang w:val="en-US"/>
        </w:rPr>
        <w:t>YYMMN</w:t>
      </w:r>
      <w:r w:rsidRPr="00954F67">
        <w:rPr>
          <w:color w:val="000000" w:themeColor="text1"/>
        </w:rPr>
        <w:t>.</w:t>
      </w:r>
      <w:r w:rsidRPr="00954F67">
        <w:rPr>
          <w:color w:val="000000" w:themeColor="text1"/>
          <w:lang w:val="en-US"/>
        </w:rPr>
        <w:t>XML</w:t>
      </w:r>
      <w:r w:rsidRPr="00954F67">
        <w:rPr>
          <w:color w:val="000000" w:themeColor="text1"/>
        </w:rPr>
        <w:t>, где:</w:t>
      </w:r>
    </w:p>
    <w:p w14:paraId="0F052A26" w14:textId="77777777" w:rsidR="00954F67" w:rsidRPr="00954F67" w:rsidRDefault="00954F67" w:rsidP="00612E6C">
      <w:pPr>
        <w:pStyle w:val="aff5"/>
        <w:numPr>
          <w:ilvl w:val="0"/>
          <w:numId w:val="92"/>
        </w:numPr>
        <w:spacing w:before="0" w:after="0" w:line="240" w:lineRule="auto"/>
        <w:rPr>
          <w:color w:val="000000" w:themeColor="text1"/>
          <w:lang w:eastAsia="ru-RU"/>
        </w:rPr>
      </w:pPr>
      <w:r w:rsidRPr="00954F67">
        <w:rPr>
          <w:color w:val="000000" w:themeColor="text1"/>
          <w:lang w:val="en-US" w:eastAsia="ru-RU"/>
        </w:rPr>
        <w:t>T</w:t>
      </w:r>
      <w:r w:rsidRPr="00954F67">
        <w:rPr>
          <w:color w:val="000000" w:themeColor="text1"/>
          <w:lang w:eastAsia="ru-RU"/>
        </w:rPr>
        <w:t xml:space="preserve"> – константа, обозначающая передаваемые данные.</w:t>
      </w:r>
    </w:p>
    <w:p w14:paraId="542EBEF5" w14:textId="77777777" w:rsidR="00954F67" w:rsidRPr="00954F67" w:rsidRDefault="00954F67" w:rsidP="00612E6C">
      <w:pPr>
        <w:pStyle w:val="aff5"/>
        <w:numPr>
          <w:ilvl w:val="0"/>
          <w:numId w:val="92"/>
        </w:numPr>
        <w:spacing w:before="0" w:after="0" w:line="240" w:lineRule="auto"/>
        <w:rPr>
          <w:color w:val="000000" w:themeColor="text1"/>
          <w:lang w:eastAsia="ru-RU"/>
        </w:rPr>
      </w:pPr>
      <w:r w:rsidRPr="00954F67">
        <w:rPr>
          <w:color w:val="000000" w:themeColor="text1"/>
          <w:lang w:val="en-US" w:eastAsia="ru-RU"/>
        </w:rPr>
        <w:t>Pi</w:t>
      </w:r>
      <w:r w:rsidRPr="00954F67">
        <w:rPr>
          <w:color w:val="000000" w:themeColor="text1"/>
          <w:lang w:eastAsia="ru-RU"/>
        </w:rPr>
        <w:t xml:space="preserve"> – Параметр, определяющий организацию-источник:</w:t>
      </w:r>
    </w:p>
    <w:p w14:paraId="20609DF7" w14:textId="77777777" w:rsidR="00954F67" w:rsidRPr="00954F67" w:rsidRDefault="00954F67" w:rsidP="00612E6C">
      <w:pPr>
        <w:pStyle w:val="aff5"/>
        <w:numPr>
          <w:ilvl w:val="1"/>
          <w:numId w:val="93"/>
        </w:numPr>
        <w:spacing w:before="0" w:after="0" w:line="240" w:lineRule="auto"/>
        <w:rPr>
          <w:color w:val="000000" w:themeColor="text1"/>
          <w:lang w:eastAsia="ru-RU"/>
        </w:rPr>
      </w:pPr>
      <w:r w:rsidRPr="00954F67">
        <w:rPr>
          <w:color w:val="000000" w:themeColor="text1"/>
          <w:lang w:val="en-US" w:eastAsia="ru-RU"/>
        </w:rPr>
        <w:t>T</w:t>
      </w:r>
      <w:r w:rsidRPr="00954F67">
        <w:rPr>
          <w:color w:val="000000" w:themeColor="text1"/>
          <w:lang w:eastAsia="ru-RU"/>
        </w:rPr>
        <w:t xml:space="preserve"> – ТФОМС;</w:t>
      </w:r>
    </w:p>
    <w:p w14:paraId="3598C1DB" w14:textId="77777777" w:rsidR="00954F67" w:rsidRPr="00954F67" w:rsidRDefault="00954F67" w:rsidP="00612E6C">
      <w:pPr>
        <w:pStyle w:val="aff5"/>
        <w:numPr>
          <w:ilvl w:val="1"/>
          <w:numId w:val="93"/>
        </w:numPr>
        <w:spacing w:before="0" w:after="0" w:line="240"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СМО;</w:t>
      </w:r>
    </w:p>
    <w:p w14:paraId="4051C015" w14:textId="77777777" w:rsidR="00954F67" w:rsidRPr="00954F67" w:rsidRDefault="00954F67" w:rsidP="00612E6C">
      <w:pPr>
        <w:pStyle w:val="aff5"/>
        <w:numPr>
          <w:ilvl w:val="1"/>
          <w:numId w:val="93"/>
        </w:numPr>
        <w:spacing w:before="0" w:after="0" w:line="240" w:lineRule="auto"/>
        <w:rPr>
          <w:color w:val="000000" w:themeColor="text1"/>
          <w:lang w:eastAsia="ru-RU"/>
        </w:rPr>
      </w:pPr>
      <w:r w:rsidRPr="00954F67">
        <w:rPr>
          <w:color w:val="000000" w:themeColor="text1"/>
          <w:lang w:val="en-US" w:eastAsia="ru-RU"/>
        </w:rPr>
        <w:t>M</w:t>
      </w:r>
      <w:r w:rsidRPr="00954F67">
        <w:rPr>
          <w:color w:val="000000" w:themeColor="text1"/>
          <w:lang w:eastAsia="ru-RU"/>
        </w:rPr>
        <w:t xml:space="preserve"> – МО.</w:t>
      </w:r>
    </w:p>
    <w:p w14:paraId="1B42B116" w14:textId="77777777" w:rsidR="00954F67" w:rsidRPr="00954F67" w:rsidRDefault="00954F67" w:rsidP="00612E6C">
      <w:pPr>
        <w:pStyle w:val="aff5"/>
        <w:numPr>
          <w:ilvl w:val="0"/>
          <w:numId w:val="94"/>
        </w:numPr>
        <w:spacing w:before="0" w:after="0" w:line="240" w:lineRule="auto"/>
        <w:rPr>
          <w:color w:val="000000" w:themeColor="text1"/>
          <w:lang w:eastAsia="ru-RU"/>
        </w:rPr>
      </w:pPr>
      <w:r w:rsidRPr="00954F67">
        <w:rPr>
          <w:color w:val="000000" w:themeColor="text1"/>
          <w:lang w:val="en-US" w:eastAsia="ru-RU"/>
        </w:rPr>
        <w:t>Ni</w:t>
      </w:r>
      <w:r w:rsidRPr="00954F67">
        <w:rPr>
          <w:color w:val="000000" w:themeColor="text1"/>
          <w:lang w:eastAsia="ru-RU"/>
        </w:rPr>
        <w:t xml:space="preserve"> – Номер источника (двузначный код ТФОМС или реестровый номер СМО или МО).</w:t>
      </w:r>
    </w:p>
    <w:p w14:paraId="68904918" w14:textId="77777777" w:rsidR="00954F67" w:rsidRPr="00954F67" w:rsidRDefault="00954F67" w:rsidP="00612E6C">
      <w:pPr>
        <w:pStyle w:val="aff5"/>
        <w:numPr>
          <w:ilvl w:val="0"/>
          <w:numId w:val="94"/>
        </w:numPr>
        <w:spacing w:before="0" w:after="0" w:line="240" w:lineRule="auto"/>
        <w:rPr>
          <w:color w:val="000000" w:themeColor="text1"/>
          <w:lang w:eastAsia="ru-RU"/>
        </w:rPr>
      </w:pPr>
      <w:r w:rsidRPr="00954F67">
        <w:rPr>
          <w:color w:val="000000" w:themeColor="text1"/>
          <w:lang w:val="en-US" w:eastAsia="ru-RU"/>
        </w:rPr>
        <w:t>Pp</w:t>
      </w:r>
      <w:r w:rsidRPr="00954F67">
        <w:rPr>
          <w:color w:val="000000" w:themeColor="text1"/>
          <w:lang w:eastAsia="ru-RU"/>
        </w:rPr>
        <w:t xml:space="preserve"> – Параметр, определяющий организацию -получателя:</w:t>
      </w:r>
    </w:p>
    <w:p w14:paraId="02510F17" w14:textId="77777777" w:rsidR="00954F67" w:rsidRPr="00954F67" w:rsidRDefault="00954F67" w:rsidP="00612E6C">
      <w:pPr>
        <w:pStyle w:val="aff5"/>
        <w:numPr>
          <w:ilvl w:val="1"/>
          <w:numId w:val="95"/>
        </w:numPr>
        <w:spacing w:before="0" w:after="0" w:line="240" w:lineRule="auto"/>
        <w:rPr>
          <w:color w:val="000000" w:themeColor="text1"/>
          <w:lang w:eastAsia="ru-RU"/>
        </w:rPr>
      </w:pPr>
      <w:r w:rsidRPr="00954F67">
        <w:rPr>
          <w:color w:val="000000" w:themeColor="text1"/>
          <w:lang w:val="en-US" w:eastAsia="ru-RU"/>
        </w:rPr>
        <w:t>T</w:t>
      </w:r>
      <w:r w:rsidRPr="00954F67">
        <w:rPr>
          <w:color w:val="000000" w:themeColor="text1"/>
          <w:lang w:eastAsia="ru-RU"/>
        </w:rPr>
        <w:t xml:space="preserve"> – ТФОМС;</w:t>
      </w:r>
    </w:p>
    <w:p w14:paraId="7ABC9202" w14:textId="77777777" w:rsidR="00954F67" w:rsidRPr="00954F67" w:rsidRDefault="00954F67" w:rsidP="00612E6C">
      <w:pPr>
        <w:pStyle w:val="aff5"/>
        <w:numPr>
          <w:ilvl w:val="1"/>
          <w:numId w:val="95"/>
        </w:numPr>
        <w:spacing w:before="0" w:after="0" w:line="240"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СМО;</w:t>
      </w:r>
    </w:p>
    <w:p w14:paraId="2F3A60D3" w14:textId="77777777" w:rsidR="00954F67" w:rsidRPr="00954F67" w:rsidRDefault="00954F67" w:rsidP="00612E6C">
      <w:pPr>
        <w:pStyle w:val="aff5"/>
        <w:numPr>
          <w:ilvl w:val="1"/>
          <w:numId w:val="95"/>
        </w:numPr>
        <w:spacing w:before="0" w:after="0" w:line="240" w:lineRule="auto"/>
        <w:rPr>
          <w:color w:val="000000" w:themeColor="text1"/>
          <w:lang w:eastAsia="ru-RU"/>
        </w:rPr>
      </w:pPr>
      <w:r w:rsidRPr="00954F67">
        <w:rPr>
          <w:color w:val="000000" w:themeColor="text1"/>
          <w:lang w:val="en-US" w:eastAsia="ru-RU"/>
        </w:rPr>
        <w:t>M</w:t>
      </w:r>
      <w:r w:rsidRPr="00954F67">
        <w:rPr>
          <w:color w:val="000000" w:themeColor="text1"/>
          <w:lang w:eastAsia="ru-RU"/>
        </w:rPr>
        <w:t xml:space="preserve"> – МО.</w:t>
      </w:r>
    </w:p>
    <w:p w14:paraId="6DA14010" w14:textId="77777777" w:rsidR="00954F67" w:rsidRPr="00954F67" w:rsidRDefault="00954F67" w:rsidP="00612E6C">
      <w:pPr>
        <w:pStyle w:val="aff5"/>
        <w:numPr>
          <w:ilvl w:val="0"/>
          <w:numId w:val="96"/>
        </w:numPr>
        <w:spacing w:before="0" w:after="0" w:line="240" w:lineRule="auto"/>
        <w:rPr>
          <w:color w:val="000000" w:themeColor="text1"/>
          <w:lang w:eastAsia="ru-RU"/>
        </w:rPr>
      </w:pPr>
      <w:r w:rsidRPr="00954F67">
        <w:rPr>
          <w:color w:val="000000" w:themeColor="text1"/>
          <w:lang w:val="en-US" w:eastAsia="ru-RU"/>
        </w:rPr>
        <w:t>Np</w:t>
      </w:r>
      <w:r w:rsidRPr="00954F67">
        <w:rPr>
          <w:color w:val="000000" w:themeColor="text1"/>
          <w:lang w:eastAsia="ru-RU"/>
        </w:rPr>
        <w:t xml:space="preserve"> – Номер получателя (двузначный код ТФОМС или реестровый номер СМО или МО).</w:t>
      </w:r>
    </w:p>
    <w:p w14:paraId="5E23959B" w14:textId="77777777" w:rsidR="00954F67" w:rsidRPr="00954F67" w:rsidRDefault="00954F67" w:rsidP="00612E6C">
      <w:pPr>
        <w:pStyle w:val="aff5"/>
        <w:numPr>
          <w:ilvl w:val="0"/>
          <w:numId w:val="96"/>
        </w:numPr>
        <w:spacing w:before="0" w:after="0" w:line="240" w:lineRule="auto"/>
        <w:rPr>
          <w:color w:val="000000" w:themeColor="text1"/>
          <w:lang w:eastAsia="ru-RU"/>
        </w:rPr>
      </w:pPr>
      <w:r w:rsidRPr="00954F67">
        <w:rPr>
          <w:color w:val="000000" w:themeColor="text1"/>
          <w:lang w:eastAsia="ru-RU"/>
        </w:rPr>
        <w:t>YY – две последние цифры порядкового номера года отчетного периода.</w:t>
      </w:r>
    </w:p>
    <w:p w14:paraId="162F3573" w14:textId="77777777" w:rsidR="00954F67" w:rsidRPr="00954F67" w:rsidRDefault="00954F67" w:rsidP="00612E6C">
      <w:pPr>
        <w:pStyle w:val="aff5"/>
        <w:numPr>
          <w:ilvl w:val="0"/>
          <w:numId w:val="96"/>
        </w:numPr>
        <w:spacing w:before="0" w:after="0" w:line="240" w:lineRule="auto"/>
        <w:rPr>
          <w:color w:val="000000" w:themeColor="text1"/>
          <w:lang w:eastAsia="ru-RU"/>
        </w:rPr>
      </w:pPr>
      <w:r w:rsidRPr="00954F67">
        <w:rPr>
          <w:color w:val="000000" w:themeColor="text1"/>
          <w:lang w:eastAsia="ru-RU"/>
        </w:rPr>
        <w:t>MM – порядковый номер месяца отчетного периода:</w:t>
      </w:r>
    </w:p>
    <w:p w14:paraId="2C2243F6" w14:textId="77777777" w:rsidR="00954F67" w:rsidRPr="00954F67" w:rsidRDefault="00954F67" w:rsidP="00612E6C">
      <w:pPr>
        <w:pStyle w:val="aff5"/>
        <w:numPr>
          <w:ilvl w:val="0"/>
          <w:numId w:val="96"/>
        </w:numPr>
        <w:spacing w:before="0" w:after="0" w:line="240" w:lineRule="auto"/>
        <w:rPr>
          <w:color w:val="000000" w:themeColor="text1"/>
          <w:lang w:eastAsia="ru-RU"/>
        </w:rPr>
      </w:pPr>
      <w:r w:rsidRPr="00954F67">
        <w:rPr>
          <w:color w:val="000000" w:themeColor="text1"/>
          <w:lang w:eastAsia="ru-RU"/>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14:paraId="3995FD46" w14:textId="77777777" w:rsidR="00954F67" w:rsidRPr="00954F67" w:rsidRDefault="00954F67" w:rsidP="00954F67">
      <w:pPr>
        <w:rPr>
          <w:color w:val="000000" w:themeColor="text1"/>
          <w:lang w:eastAsia="ar-SA"/>
        </w:rPr>
      </w:pPr>
      <w:r w:rsidRPr="00954F67">
        <w:rPr>
          <w:color w:val="000000" w:themeColor="text1"/>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4A223627" w14:textId="77777777" w:rsidR="00954F67" w:rsidRPr="00954F67" w:rsidRDefault="00954F67" w:rsidP="00612E6C">
      <w:pPr>
        <w:pStyle w:val="aff5"/>
        <w:numPr>
          <w:ilvl w:val="0"/>
          <w:numId w:val="97"/>
        </w:numPr>
        <w:spacing w:before="0" w:after="0" w:line="240" w:lineRule="auto"/>
        <w:rPr>
          <w:color w:val="000000" w:themeColor="text1"/>
          <w:lang w:eastAsia="ru-RU"/>
        </w:rPr>
      </w:pPr>
      <w:r w:rsidRPr="00954F67">
        <w:rPr>
          <w:color w:val="000000" w:themeColor="text1"/>
          <w:lang w:eastAsia="ru-RU"/>
        </w:rPr>
        <w:t>соответствия имени архивного файла пакета данных отправителю и отчетному периоду;</w:t>
      </w:r>
    </w:p>
    <w:p w14:paraId="1D845A33" w14:textId="77777777" w:rsidR="00954F67" w:rsidRPr="00954F67" w:rsidRDefault="00954F67" w:rsidP="00612E6C">
      <w:pPr>
        <w:pStyle w:val="aff5"/>
        <w:numPr>
          <w:ilvl w:val="0"/>
          <w:numId w:val="97"/>
        </w:numPr>
        <w:spacing w:before="0" w:after="0" w:line="240" w:lineRule="auto"/>
        <w:rPr>
          <w:color w:val="000000" w:themeColor="text1"/>
          <w:lang w:eastAsia="ru-RU"/>
        </w:rPr>
      </w:pPr>
      <w:r w:rsidRPr="00954F67">
        <w:rPr>
          <w:color w:val="000000" w:themeColor="text1"/>
          <w:lang w:eastAsia="ru-RU"/>
        </w:rPr>
        <w:t>возможности распаковки архивного файла без ошибок стандартными методами;</w:t>
      </w:r>
    </w:p>
    <w:p w14:paraId="79851CCF" w14:textId="77777777" w:rsidR="00954F67" w:rsidRPr="00954F67" w:rsidRDefault="00954F67" w:rsidP="00612E6C">
      <w:pPr>
        <w:pStyle w:val="aff5"/>
        <w:numPr>
          <w:ilvl w:val="0"/>
          <w:numId w:val="97"/>
        </w:numPr>
        <w:spacing w:before="0" w:after="0" w:line="240" w:lineRule="auto"/>
        <w:rPr>
          <w:color w:val="000000" w:themeColor="text1"/>
          <w:lang w:eastAsia="ru-RU"/>
        </w:rPr>
      </w:pPr>
      <w:r w:rsidRPr="00954F67">
        <w:rPr>
          <w:color w:val="000000" w:themeColor="text1"/>
          <w:lang w:eastAsia="ru-RU"/>
        </w:rPr>
        <w:t>наличия в архивном файле обязательных файлов информационного обмена;</w:t>
      </w:r>
    </w:p>
    <w:p w14:paraId="02AF1994" w14:textId="77777777" w:rsidR="00954F67" w:rsidRPr="00954F67" w:rsidRDefault="00954F67" w:rsidP="00612E6C">
      <w:pPr>
        <w:pStyle w:val="aff5"/>
        <w:numPr>
          <w:ilvl w:val="0"/>
          <w:numId w:val="97"/>
        </w:numPr>
        <w:spacing w:before="0" w:after="0" w:line="240" w:lineRule="auto"/>
        <w:rPr>
          <w:color w:val="000000" w:themeColor="text1"/>
          <w:lang w:eastAsia="ru-RU"/>
        </w:rPr>
      </w:pPr>
      <w:r w:rsidRPr="00954F67">
        <w:rPr>
          <w:color w:val="000000" w:themeColor="text1"/>
          <w:lang w:eastAsia="ru-RU"/>
        </w:rPr>
        <w:t>отсутствия в архиве файлов, не относящихся к предмету информационного обмена.</w:t>
      </w:r>
    </w:p>
    <w:p w14:paraId="1274F74B" w14:textId="77777777" w:rsidR="00954F67" w:rsidRPr="00954F67" w:rsidRDefault="00954F67" w:rsidP="00954F67">
      <w:pPr>
        <w:rPr>
          <w:rStyle w:val="affffff1"/>
          <w:rFonts w:eastAsia="MS Mincho"/>
          <w:color w:val="000000" w:themeColor="text1"/>
          <w:lang w:eastAsia="ru-RU"/>
        </w:rPr>
      </w:pPr>
      <w:r w:rsidRPr="00954F67">
        <w:rPr>
          <w:rFonts w:eastAsia="MS Mincho"/>
          <w:color w:val="000000" w:themeColor="text1"/>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Pr="00954F67">
        <w:rPr>
          <w:rFonts w:eastAsia="MS Mincho"/>
          <w:color w:val="000000" w:themeColor="text1"/>
          <w:lang w:val="en-US" w:eastAsia="ru-RU"/>
        </w:rPr>
        <w:t>T</w:t>
      </w:r>
      <w:r w:rsidRPr="00954F67">
        <w:rPr>
          <w:rFonts w:eastAsia="MS Mincho"/>
          <w:color w:val="000000" w:themeColor="text1"/>
          <w:lang w:eastAsia="ru-RU"/>
        </w:rPr>
        <w:t xml:space="preserve"> указывается </w:t>
      </w:r>
      <w:r w:rsidRPr="00954F67">
        <w:rPr>
          <w:rFonts w:eastAsia="MS Mincho"/>
          <w:color w:val="000000" w:themeColor="text1"/>
          <w:lang w:val="en-US" w:eastAsia="ru-RU"/>
        </w:rPr>
        <w:t>V</w:t>
      </w:r>
      <w:r w:rsidRPr="00954F67">
        <w:rPr>
          <w:rFonts w:eastAsia="MS Mincho"/>
          <w:color w:val="000000" w:themeColor="text1"/>
          <w:lang w:eastAsia="ru-RU"/>
        </w:rPr>
        <w:t>. Структура файла приведена в</w:t>
      </w:r>
      <w:r w:rsidRPr="00954F67">
        <w:rPr>
          <w:rFonts w:eastAsia="MS Mincho"/>
          <w:color w:val="000000" w:themeColor="text1"/>
        </w:rPr>
        <w:t xml:space="preserve"> таблице Д.2.</w:t>
      </w:r>
    </w:p>
    <w:p w14:paraId="2C3FB863" w14:textId="77777777" w:rsidR="00954F67" w:rsidRPr="00954F67" w:rsidRDefault="00954F67" w:rsidP="00954F67">
      <w:pPr>
        <w:rPr>
          <w:color w:val="000000" w:themeColor="text1"/>
          <w:lang w:eastAsia="ru-RU"/>
        </w:rPr>
      </w:pPr>
      <w:r w:rsidRPr="00954F67">
        <w:rPr>
          <w:color w:val="000000" w:themeColor="text1"/>
          <w:lang w:eastAsia="ru-RU"/>
        </w:rPr>
        <w:t xml:space="preserve">Следует учитывать, что некоторые символы в файлах формата </w:t>
      </w:r>
      <w:r w:rsidRPr="00954F67">
        <w:rPr>
          <w:color w:val="000000" w:themeColor="text1"/>
          <w:lang w:val="en-US" w:eastAsia="ru-RU"/>
        </w:rPr>
        <w:t>XML</w:t>
      </w:r>
      <w:r w:rsidRPr="00954F67">
        <w:rPr>
          <w:color w:val="000000" w:themeColor="text1"/>
          <w:lang w:eastAsia="ru-RU"/>
        </w:rPr>
        <w:t xml:space="preserve"> кодируются следующим образом:</w:t>
      </w:r>
    </w:p>
    <w:p w14:paraId="23918B07" w14:textId="77777777" w:rsidR="00954F67" w:rsidRPr="00954F67" w:rsidRDefault="00954F67" w:rsidP="00954F67">
      <w:pPr>
        <w:rPr>
          <w:color w:val="000000" w:themeColor="text1"/>
          <w:lang w:eastAsia="ru-RU"/>
        </w:rPr>
      </w:pPr>
    </w:p>
    <w:tbl>
      <w:tblPr>
        <w:tblStyle w:val="aff2"/>
        <w:tblW w:w="0" w:type="auto"/>
        <w:jc w:val="center"/>
        <w:tblLayout w:type="fixed"/>
        <w:tblLook w:val="01E0" w:firstRow="1" w:lastRow="1" w:firstColumn="1" w:lastColumn="1" w:noHBand="0" w:noVBand="0"/>
      </w:tblPr>
      <w:tblGrid>
        <w:gridCol w:w="3168"/>
        <w:gridCol w:w="3240"/>
      </w:tblGrid>
      <w:tr w:rsidR="00954F67" w:rsidRPr="00954F67" w14:paraId="5EB94B57" w14:textId="77777777" w:rsidTr="00954F67">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218F55F3"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Символ</w:t>
            </w:r>
          </w:p>
        </w:tc>
        <w:tc>
          <w:tcPr>
            <w:tcW w:w="3240" w:type="dxa"/>
          </w:tcPr>
          <w:p w14:paraId="12E10CEB"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Способ кодирования</w:t>
            </w:r>
          </w:p>
        </w:tc>
      </w:tr>
      <w:tr w:rsidR="00954F67" w:rsidRPr="00954F67" w14:paraId="45E2F201" w14:textId="77777777" w:rsidTr="00954F67">
        <w:trPr>
          <w:jc w:val="center"/>
        </w:trPr>
        <w:tc>
          <w:tcPr>
            <w:tcW w:w="3168" w:type="dxa"/>
          </w:tcPr>
          <w:p w14:paraId="058C3CC0"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двойная кавычка (")</w:t>
            </w:r>
          </w:p>
        </w:tc>
        <w:tc>
          <w:tcPr>
            <w:tcW w:w="3240" w:type="dxa"/>
          </w:tcPr>
          <w:p w14:paraId="700333B1"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quot</w:t>
            </w:r>
            <w:r w:rsidRPr="00954F67">
              <w:rPr>
                <w:color w:val="000000" w:themeColor="text1"/>
                <w:lang w:eastAsia="ru-RU"/>
              </w:rPr>
              <w:t>;</w:t>
            </w:r>
          </w:p>
        </w:tc>
      </w:tr>
      <w:tr w:rsidR="00954F67" w:rsidRPr="00954F67" w14:paraId="09154CB5" w14:textId="77777777" w:rsidTr="00954F67">
        <w:trPr>
          <w:jc w:val="center"/>
        </w:trPr>
        <w:tc>
          <w:tcPr>
            <w:tcW w:w="3168" w:type="dxa"/>
          </w:tcPr>
          <w:p w14:paraId="2E6AEF00"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одинарная кавычка (')</w:t>
            </w:r>
          </w:p>
        </w:tc>
        <w:tc>
          <w:tcPr>
            <w:tcW w:w="3240" w:type="dxa"/>
          </w:tcPr>
          <w:p w14:paraId="575F9649"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apos</w:t>
            </w:r>
            <w:r w:rsidRPr="00954F67">
              <w:rPr>
                <w:color w:val="000000" w:themeColor="text1"/>
                <w:lang w:eastAsia="ru-RU"/>
              </w:rPr>
              <w:t>;</w:t>
            </w:r>
          </w:p>
        </w:tc>
      </w:tr>
      <w:tr w:rsidR="00954F67" w:rsidRPr="00954F67" w14:paraId="573DB128" w14:textId="77777777" w:rsidTr="00954F67">
        <w:trPr>
          <w:jc w:val="center"/>
        </w:trPr>
        <w:tc>
          <w:tcPr>
            <w:tcW w:w="3168" w:type="dxa"/>
          </w:tcPr>
          <w:p w14:paraId="112C7B99"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левая угловая скобка ("&lt;")</w:t>
            </w:r>
          </w:p>
        </w:tc>
        <w:tc>
          <w:tcPr>
            <w:tcW w:w="3240" w:type="dxa"/>
          </w:tcPr>
          <w:p w14:paraId="728E46C4"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lt</w:t>
            </w:r>
            <w:r w:rsidRPr="00954F67">
              <w:rPr>
                <w:color w:val="000000" w:themeColor="text1"/>
                <w:lang w:eastAsia="ru-RU"/>
              </w:rPr>
              <w:t>;</w:t>
            </w:r>
          </w:p>
        </w:tc>
      </w:tr>
      <w:tr w:rsidR="00954F67" w:rsidRPr="00954F67" w14:paraId="00BE3620" w14:textId="77777777" w:rsidTr="00954F67">
        <w:trPr>
          <w:jc w:val="center"/>
        </w:trPr>
        <w:tc>
          <w:tcPr>
            <w:tcW w:w="3168" w:type="dxa"/>
          </w:tcPr>
          <w:p w14:paraId="74C2315B"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eastAsia="ru-RU"/>
              </w:rPr>
              <w:t>правая угловая скобка</w:t>
            </w:r>
            <w:r w:rsidRPr="00954F67">
              <w:rPr>
                <w:color w:val="000000" w:themeColor="text1"/>
                <w:lang w:val="en-US" w:eastAsia="ru-RU"/>
              </w:rPr>
              <w:t xml:space="preserve"> ("&gt;")</w:t>
            </w:r>
          </w:p>
        </w:tc>
        <w:tc>
          <w:tcPr>
            <w:tcW w:w="3240" w:type="dxa"/>
          </w:tcPr>
          <w:p w14:paraId="58EC6A7E"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val="en-US" w:eastAsia="ru-RU"/>
              </w:rPr>
              <w:t>&amp;gt;</w:t>
            </w:r>
          </w:p>
        </w:tc>
      </w:tr>
      <w:tr w:rsidR="00954F67" w:rsidRPr="00954F67" w14:paraId="549ECEE4" w14:textId="77777777" w:rsidTr="00954F67">
        <w:trPr>
          <w:jc w:val="center"/>
        </w:trPr>
        <w:tc>
          <w:tcPr>
            <w:tcW w:w="3168" w:type="dxa"/>
          </w:tcPr>
          <w:p w14:paraId="1C2F0EA4"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eastAsia="ru-RU"/>
              </w:rPr>
              <w:t>амперсант</w:t>
            </w:r>
            <w:r w:rsidRPr="00954F67">
              <w:rPr>
                <w:color w:val="000000" w:themeColor="text1"/>
                <w:lang w:val="en-US" w:eastAsia="ru-RU"/>
              </w:rPr>
              <w:t xml:space="preserve"> ("&amp;")</w:t>
            </w:r>
          </w:p>
        </w:tc>
        <w:tc>
          <w:tcPr>
            <w:tcW w:w="3240" w:type="dxa"/>
          </w:tcPr>
          <w:p w14:paraId="54517914"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val="en-US" w:eastAsia="ru-RU"/>
              </w:rPr>
              <w:t>&amp;amp;</w:t>
            </w:r>
          </w:p>
        </w:tc>
      </w:tr>
    </w:tbl>
    <w:p w14:paraId="6B73E215" w14:textId="77777777" w:rsidR="00954F67" w:rsidRPr="00954F67" w:rsidRDefault="00954F67" w:rsidP="00954F67">
      <w:pPr>
        <w:rPr>
          <w:color w:val="000000" w:themeColor="text1"/>
          <w:lang w:eastAsia="ru-RU"/>
        </w:rPr>
      </w:pPr>
    </w:p>
    <w:p w14:paraId="57B536FD" w14:textId="77777777" w:rsidR="00954F67" w:rsidRPr="00954F67" w:rsidRDefault="00954F67" w:rsidP="00954F67">
      <w:pPr>
        <w:rPr>
          <w:color w:val="000000" w:themeColor="text1"/>
          <w:lang w:eastAsia="ru-RU"/>
        </w:rPr>
      </w:pPr>
      <w:r w:rsidRPr="00954F67">
        <w:rPr>
          <w:color w:val="000000" w:themeColor="text1"/>
          <w:lang w:eastAsia="ru-RU"/>
        </w:rPr>
        <w:t>В столбце «Тип» указана обязательность содержимого элемента (реквизита), один из символов - О, Н, У, М. Символы имеют следующий смысл:</w:t>
      </w:r>
    </w:p>
    <w:p w14:paraId="5E0B6F62" w14:textId="77777777" w:rsidR="00954F67" w:rsidRPr="00954F67" w:rsidRDefault="00954F67" w:rsidP="00612E6C">
      <w:pPr>
        <w:pStyle w:val="aff5"/>
        <w:numPr>
          <w:ilvl w:val="0"/>
          <w:numId w:val="98"/>
        </w:numPr>
        <w:spacing w:before="0" w:after="0" w:line="240" w:lineRule="auto"/>
        <w:rPr>
          <w:color w:val="000000" w:themeColor="text1"/>
          <w:lang w:eastAsia="ru-RU"/>
        </w:rPr>
      </w:pPr>
      <w:r w:rsidRPr="00954F67">
        <w:rPr>
          <w:color w:val="000000" w:themeColor="text1"/>
          <w:lang w:eastAsia="ru-RU"/>
        </w:rPr>
        <w:t>О – обязательный реквизит, который должен обязательно присутствовать в элементе;</w:t>
      </w:r>
    </w:p>
    <w:p w14:paraId="77BCFCE2" w14:textId="77777777" w:rsidR="00954F67" w:rsidRPr="00954F67" w:rsidRDefault="00954F67" w:rsidP="00612E6C">
      <w:pPr>
        <w:pStyle w:val="aff5"/>
        <w:numPr>
          <w:ilvl w:val="0"/>
          <w:numId w:val="98"/>
        </w:numPr>
        <w:spacing w:before="0" w:after="0" w:line="240" w:lineRule="auto"/>
        <w:rPr>
          <w:color w:val="000000" w:themeColor="text1"/>
          <w:lang w:eastAsia="ru-RU"/>
        </w:rPr>
      </w:pPr>
      <w:r w:rsidRPr="00954F67">
        <w:rPr>
          <w:color w:val="000000" w:themeColor="text1"/>
          <w:lang w:eastAsia="ru-RU"/>
        </w:rPr>
        <w:t>Н – необязательный реквизит, который может, как присутствовать, так и отсутствовать в элементе. При отсутствии, не передается.</w:t>
      </w:r>
    </w:p>
    <w:p w14:paraId="283E54BA" w14:textId="77777777" w:rsidR="00954F67" w:rsidRPr="00954F67" w:rsidRDefault="00954F67" w:rsidP="00612E6C">
      <w:pPr>
        <w:pStyle w:val="aff5"/>
        <w:numPr>
          <w:ilvl w:val="0"/>
          <w:numId w:val="98"/>
        </w:numPr>
        <w:spacing w:before="0" w:after="0" w:line="240" w:lineRule="auto"/>
        <w:rPr>
          <w:color w:val="000000" w:themeColor="text1"/>
          <w:lang w:eastAsia="ru-RU"/>
        </w:rPr>
      </w:pPr>
      <w:r w:rsidRPr="00954F67">
        <w:rPr>
          <w:color w:val="000000" w:themeColor="text1"/>
          <w:lang w:eastAsia="ru-RU"/>
        </w:rPr>
        <w:t>У – условно-обязательный реквизит. При отсутствии, не передается.</w:t>
      </w:r>
    </w:p>
    <w:p w14:paraId="7A452953" w14:textId="77777777" w:rsidR="00954F67" w:rsidRPr="00954F67" w:rsidRDefault="00954F67" w:rsidP="00612E6C">
      <w:pPr>
        <w:pStyle w:val="aff5"/>
        <w:numPr>
          <w:ilvl w:val="0"/>
          <w:numId w:val="98"/>
        </w:numPr>
        <w:spacing w:before="0" w:after="0" w:line="240" w:lineRule="auto"/>
        <w:rPr>
          <w:color w:val="000000" w:themeColor="text1"/>
          <w:lang w:eastAsia="ru-RU"/>
        </w:rPr>
      </w:pPr>
      <w:r w:rsidRPr="00954F67">
        <w:rPr>
          <w:color w:val="000000" w:themeColor="text1"/>
          <w:lang w:eastAsia="ru-RU"/>
        </w:rPr>
        <w:t>М - реквизит, определяющий множественность данных, может добавляться к указанным выше символам.</w:t>
      </w:r>
    </w:p>
    <w:p w14:paraId="4A4F597A" w14:textId="77777777" w:rsidR="00954F67" w:rsidRPr="00954F67" w:rsidRDefault="00954F67" w:rsidP="00954F67">
      <w:pPr>
        <w:rPr>
          <w:color w:val="000000" w:themeColor="text1"/>
          <w:lang w:eastAsia="ru-RU"/>
        </w:rPr>
      </w:pPr>
      <w:r w:rsidRPr="00954F67">
        <w:rPr>
          <w:color w:val="000000" w:themeColor="text1"/>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61286EC4" w14:textId="77777777" w:rsidR="00954F67" w:rsidRPr="00954F67" w:rsidRDefault="00954F67" w:rsidP="00954F67">
      <w:pPr>
        <w:rPr>
          <w:color w:val="000000" w:themeColor="text1"/>
          <w:lang w:eastAsia="ru-RU"/>
        </w:rPr>
      </w:pPr>
      <w:r w:rsidRPr="00954F67">
        <w:rPr>
          <w:color w:val="000000" w:themeColor="text1"/>
          <w:lang w:eastAsia="ru-RU"/>
        </w:rPr>
        <w:t>Символы формата соответствуют вышеописанным обозначениям:</w:t>
      </w:r>
    </w:p>
    <w:p w14:paraId="672E400C" w14:textId="77777777" w:rsidR="00954F67" w:rsidRPr="00954F67" w:rsidRDefault="00954F67" w:rsidP="00612E6C">
      <w:pPr>
        <w:pStyle w:val="aff5"/>
        <w:numPr>
          <w:ilvl w:val="0"/>
          <w:numId w:val="99"/>
        </w:numPr>
        <w:spacing w:before="0" w:after="0" w:line="240" w:lineRule="auto"/>
        <w:rPr>
          <w:color w:val="000000" w:themeColor="text1"/>
          <w:lang w:eastAsia="ru-RU"/>
        </w:rPr>
      </w:pPr>
      <w:r w:rsidRPr="00954F67">
        <w:rPr>
          <w:color w:val="000000" w:themeColor="text1"/>
          <w:lang w:eastAsia="ru-RU"/>
        </w:rPr>
        <w:t>T – &lt;текст&gt;;</w:t>
      </w:r>
    </w:p>
    <w:p w14:paraId="745C0D4F" w14:textId="77777777" w:rsidR="00954F67" w:rsidRPr="00954F67" w:rsidRDefault="00954F67" w:rsidP="00612E6C">
      <w:pPr>
        <w:pStyle w:val="aff5"/>
        <w:numPr>
          <w:ilvl w:val="0"/>
          <w:numId w:val="99"/>
        </w:numPr>
        <w:spacing w:before="0" w:after="0" w:line="240" w:lineRule="auto"/>
        <w:rPr>
          <w:color w:val="000000" w:themeColor="text1"/>
          <w:lang w:eastAsia="ru-RU"/>
        </w:rPr>
      </w:pPr>
      <w:r w:rsidRPr="00954F67">
        <w:rPr>
          <w:color w:val="000000" w:themeColor="text1"/>
          <w:lang w:eastAsia="ru-RU"/>
        </w:rPr>
        <w:t>N – &lt;число&gt;, в случае указания не 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14:paraId="0A7780B2" w14:textId="77777777" w:rsidR="00954F67" w:rsidRPr="00954F67" w:rsidRDefault="00954F67" w:rsidP="00612E6C">
      <w:pPr>
        <w:pStyle w:val="aff5"/>
        <w:numPr>
          <w:ilvl w:val="0"/>
          <w:numId w:val="99"/>
        </w:numPr>
        <w:spacing w:before="0" w:after="0" w:line="240" w:lineRule="auto"/>
        <w:rPr>
          <w:color w:val="000000" w:themeColor="text1"/>
          <w:lang w:eastAsia="ru-RU"/>
        </w:rPr>
      </w:pPr>
      <w:r w:rsidRPr="00954F67">
        <w:rPr>
          <w:color w:val="000000" w:themeColor="text1"/>
          <w:lang w:eastAsia="ru-RU"/>
        </w:rPr>
        <w:t>D – &lt;дата&gt; в формате ГГГГ-ММ-ДД;</w:t>
      </w:r>
    </w:p>
    <w:p w14:paraId="2590DCD8" w14:textId="77777777" w:rsidR="00954F67" w:rsidRPr="00954F67" w:rsidRDefault="00954F67" w:rsidP="00612E6C">
      <w:pPr>
        <w:pStyle w:val="aff5"/>
        <w:numPr>
          <w:ilvl w:val="0"/>
          <w:numId w:val="99"/>
        </w:numPr>
        <w:spacing w:before="0" w:after="0" w:line="240"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&lt;элемент&gt;; составной элемент, описывается отдельно</w:t>
      </w:r>
      <w:r w:rsidRPr="00954F67">
        <w:rPr>
          <w:color w:val="000000" w:themeColor="text1"/>
        </w:rPr>
        <w:t>.</w:t>
      </w:r>
    </w:p>
    <w:p w14:paraId="41751C71" w14:textId="77777777" w:rsidR="00954F67" w:rsidRPr="00954F67" w:rsidRDefault="00954F67" w:rsidP="00954F67">
      <w:pPr>
        <w:rPr>
          <w:color w:val="000000" w:themeColor="text1"/>
          <w:lang w:eastAsia="ru-RU"/>
        </w:rPr>
      </w:pPr>
      <w:r w:rsidRPr="00954F67">
        <w:rPr>
          <w:color w:val="000000" w:themeColor="text1"/>
          <w:lang w:eastAsia="ru-RU"/>
        </w:rPr>
        <w:t xml:space="preserve">В столбце «Наименование» указывается наименование элемента или атрибута. </w:t>
      </w:r>
    </w:p>
    <w:p w14:paraId="44D0E9F3" w14:textId="77777777" w:rsidR="00954F67" w:rsidRPr="00954F67" w:rsidRDefault="00954F67" w:rsidP="00954F67">
      <w:pPr>
        <w:pStyle w:val="af1"/>
        <w:numPr>
          <w:ilvl w:val="0"/>
          <w:numId w:val="0"/>
        </w:numPr>
        <w:spacing w:before="0" w:beforeAutospacing="0" w:after="0"/>
        <w:ind w:left="426"/>
        <w:jc w:val="both"/>
        <w:rPr>
          <w:color w:val="000000" w:themeColor="text1"/>
        </w:rPr>
      </w:pPr>
      <w:r w:rsidRPr="00954F67">
        <w:rPr>
          <w:color w:val="000000" w:themeColor="text1"/>
        </w:rPr>
        <w:t>Таблица Д.2 Файл со сведениями об оказанной высокотехнологичной медицинской помощи</w:t>
      </w:r>
    </w:p>
    <w:tbl>
      <w:tblPr>
        <w:tblStyle w:val="aff2"/>
        <w:tblW w:w="10538" w:type="dxa"/>
        <w:tblLayout w:type="fixed"/>
        <w:tblLook w:val="0000" w:firstRow="0" w:lastRow="0" w:firstColumn="0" w:lastColumn="0" w:noHBand="0" w:noVBand="0"/>
      </w:tblPr>
      <w:tblGrid>
        <w:gridCol w:w="1797"/>
        <w:gridCol w:w="1985"/>
        <w:gridCol w:w="709"/>
        <w:gridCol w:w="1134"/>
        <w:gridCol w:w="2410"/>
        <w:gridCol w:w="2503"/>
      </w:tblGrid>
      <w:tr w:rsidR="00954F67" w:rsidRPr="005855DF" w14:paraId="21B60157" w14:textId="77777777" w:rsidTr="00954F67">
        <w:trPr>
          <w:tblHeader/>
        </w:trPr>
        <w:tc>
          <w:tcPr>
            <w:tcW w:w="1797" w:type="dxa"/>
            <w:noWrap/>
          </w:tcPr>
          <w:p w14:paraId="1DABF362"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Код элемента</w:t>
            </w:r>
          </w:p>
        </w:tc>
        <w:tc>
          <w:tcPr>
            <w:tcW w:w="1985" w:type="dxa"/>
            <w:noWrap/>
          </w:tcPr>
          <w:p w14:paraId="68A4C3DA"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Содержание элемента</w:t>
            </w:r>
          </w:p>
        </w:tc>
        <w:tc>
          <w:tcPr>
            <w:tcW w:w="709" w:type="dxa"/>
            <w:noWrap/>
          </w:tcPr>
          <w:p w14:paraId="13FA6674"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Тип</w:t>
            </w:r>
          </w:p>
        </w:tc>
        <w:tc>
          <w:tcPr>
            <w:tcW w:w="1134" w:type="dxa"/>
            <w:noWrap/>
          </w:tcPr>
          <w:p w14:paraId="083924F8"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Формат</w:t>
            </w:r>
          </w:p>
        </w:tc>
        <w:tc>
          <w:tcPr>
            <w:tcW w:w="2410" w:type="dxa"/>
            <w:noWrap/>
          </w:tcPr>
          <w:p w14:paraId="134BF3BF"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Наименование</w:t>
            </w:r>
          </w:p>
        </w:tc>
        <w:tc>
          <w:tcPr>
            <w:tcW w:w="2503" w:type="dxa"/>
            <w:noWrap/>
          </w:tcPr>
          <w:p w14:paraId="63D29BF5"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Дополнительная информация</w:t>
            </w:r>
          </w:p>
        </w:tc>
      </w:tr>
      <w:tr w:rsidR="00954F67" w:rsidRPr="005855DF" w14:paraId="5AFEAA98" w14:textId="77777777" w:rsidTr="00954F67">
        <w:tc>
          <w:tcPr>
            <w:tcW w:w="10538" w:type="dxa"/>
            <w:gridSpan w:val="6"/>
            <w:noWrap/>
          </w:tcPr>
          <w:p w14:paraId="5E5E1955" w14:textId="77777777" w:rsidR="00954F67" w:rsidRPr="005855DF" w:rsidRDefault="00954F67" w:rsidP="00954F67">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954F67" w:rsidRPr="005855DF" w14:paraId="63289864" w14:textId="77777777" w:rsidTr="00954F67">
        <w:tc>
          <w:tcPr>
            <w:tcW w:w="1797" w:type="dxa"/>
            <w:noWrap/>
          </w:tcPr>
          <w:p w14:paraId="76E36574" w14:textId="77777777" w:rsidR="00954F67" w:rsidRPr="005855DF" w:rsidRDefault="00954F67" w:rsidP="00954F67">
            <w:pPr>
              <w:pStyle w:val="14"/>
              <w:rPr>
                <w:color w:val="000000" w:themeColor="text1"/>
                <w:lang w:val="en-US" w:eastAsia="ru-RU"/>
              </w:rPr>
            </w:pPr>
            <w:r w:rsidRPr="005855DF">
              <w:rPr>
                <w:rFonts w:eastAsia="Calibri"/>
                <w:color w:val="000000" w:themeColor="text1"/>
                <w:lang w:val="en-US"/>
              </w:rPr>
              <w:t>ZL_</w:t>
            </w:r>
            <w:r w:rsidRPr="005855DF">
              <w:rPr>
                <w:rFonts w:eastAsia="Calibri"/>
                <w:color w:val="000000" w:themeColor="text1"/>
              </w:rPr>
              <w:t>LIST</w:t>
            </w:r>
          </w:p>
        </w:tc>
        <w:tc>
          <w:tcPr>
            <w:tcW w:w="1985" w:type="dxa"/>
            <w:noWrap/>
          </w:tcPr>
          <w:p w14:paraId="0CB803FC"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709" w:type="dxa"/>
            <w:noWrap/>
          </w:tcPr>
          <w:p w14:paraId="0A7DA34E"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134" w:type="dxa"/>
            <w:noWrap/>
          </w:tcPr>
          <w:p w14:paraId="10EEA920"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S</w:t>
            </w:r>
          </w:p>
        </w:tc>
        <w:tc>
          <w:tcPr>
            <w:tcW w:w="2410" w:type="dxa"/>
            <w:noWrap/>
          </w:tcPr>
          <w:p w14:paraId="2EDAF689" w14:textId="77777777" w:rsidR="00954F67" w:rsidRPr="005855DF" w:rsidRDefault="00954F67" w:rsidP="00954F67">
            <w:pPr>
              <w:pStyle w:val="14"/>
              <w:rPr>
                <w:color w:val="000000" w:themeColor="text1"/>
                <w:lang w:eastAsia="ru-RU"/>
              </w:rPr>
            </w:pPr>
            <w:r w:rsidRPr="005855DF">
              <w:rPr>
                <w:color w:val="000000" w:themeColor="text1"/>
                <w:lang w:eastAsia="ru-RU"/>
              </w:rPr>
              <w:t>Заголовок файла</w:t>
            </w:r>
          </w:p>
        </w:tc>
        <w:tc>
          <w:tcPr>
            <w:tcW w:w="2503" w:type="dxa"/>
            <w:noWrap/>
          </w:tcPr>
          <w:p w14:paraId="2130AB4E" w14:textId="77777777" w:rsidR="00954F67" w:rsidRPr="005855DF" w:rsidRDefault="00954F67" w:rsidP="00954F67">
            <w:pPr>
              <w:pStyle w:val="14"/>
              <w:rPr>
                <w:color w:val="000000" w:themeColor="text1"/>
                <w:lang w:eastAsia="ru-RU"/>
              </w:rPr>
            </w:pPr>
            <w:r w:rsidRPr="005855DF">
              <w:rPr>
                <w:color w:val="000000" w:themeColor="text1"/>
                <w:lang w:eastAsia="ru-RU"/>
              </w:rPr>
              <w:t>Информация о передаваемом файле</w:t>
            </w:r>
          </w:p>
        </w:tc>
      </w:tr>
      <w:tr w:rsidR="00954F67" w:rsidRPr="005855DF" w14:paraId="2643A253" w14:textId="77777777" w:rsidTr="00954F67">
        <w:tc>
          <w:tcPr>
            <w:tcW w:w="1797" w:type="dxa"/>
            <w:noWrap/>
          </w:tcPr>
          <w:p w14:paraId="276B11FE" w14:textId="77777777" w:rsidR="00954F67" w:rsidRPr="005855DF" w:rsidRDefault="00954F67" w:rsidP="00954F67">
            <w:pPr>
              <w:pStyle w:val="14"/>
              <w:rPr>
                <w:rFonts w:eastAsia="Calibri"/>
                <w:color w:val="000000" w:themeColor="text1"/>
              </w:rPr>
            </w:pPr>
          </w:p>
        </w:tc>
        <w:tc>
          <w:tcPr>
            <w:tcW w:w="1985" w:type="dxa"/>
            <w:noWrap/>
          </w:tcPr>
          <w:p w14:paraId="519DF2B2"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SCHET</w:t>
            </w:r>
          </w:p>
        </w:tc>
        <w:tc>
          <w:tcPr>
            <w:tcW w:w="709" w:type="dxa"/>
            <w:noWrap/>
          </w:tcPr>
          <w:p w14:paraId="3374840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17FB14C9"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S</w:t>
            </w:r>
          </w:p>
        </w:tc>
        <w:tc>
          <w:tcPr>
            <w:tcW w:w="2410" w:type="dxa"/>
            <w:noWrap/>
          </w:tcPr>
          <w:p w14:paraId="165914A0" w14:textId="77777777" w:rsidR="00954F67" w:rsidRPr="005855DF" w:rsidRDefault="00954F67" w:rsidP="00954F67">
            <w:pPr>
              <w:pStyle w:val="14"/>
              <w:rPr>
                <w:color w:val="000000" w:themeColor="text1"/>
                <w:lang w:eastAsia="ru-RU"/>
              </w:rPr>
            </w:pPr>
            <w:r w:rsidRPr="005855DF">
              <w:rPr>
                <w:color w:val="000000" w:themeColor="text1"/>
                <w:lang w:eastAsia="ru-RU"/>
              </w:rPr>
              <w:t>Счёт</w:t>
            </w:r>
          </w:p>
        </w:tc>
        <w:tc>
          <w:tcPr>
            <w:tcW w:w="2503" w:type="dxa"/>
            <w:noWrap/>
          </w:tcPr>
          <w:p w14:paraId="7278FB0A" w14:textId="77777777" w:rsidR="00954F67" w:rsidRPr="005855DF" w:rsidRDefault="00954F67" w:rsidP="00954F67">
            <w:pPr>
              <w:pStyle w:val="14"/>
              <w:rPr>
                <w:color w:val="000000" w:themeColor="text1"/>
                <w:lang w:eastAsia="ru-RU"/>
              </w:rPr>
            </w:pPr>
            <w:r w:rsidRPr="005855DF">
              <w:rPr>
                <w:color w:val="000000" w:themeColor="text1"/>
                <w:lang w:eastAsia="ru-RU"/>
              </w:rPr>
              <w:t>Информация о счёте</w:t>
            </w:r>
          </w:p>
        </w:tc>
      </w:tr>
      <w:tr w:rsidR="00954F67" w:rsidRPr="005855DF" w14:paraId="1A37C0F4" w14:textId="77777777" w:rsidTr="00954F67">
        <w:tc>
          <w:tcPr>
            <w:tcW w:w="1797" w:type="dxa"/>
            <w:noWrap/>
          </w:tcPr>
          <w:p w14:paraId="0BB70F04" w14:textId="77777777" w:rsidR="00954F67" w:rsidRPr="005855DF" w:rsidRDefault="00954F67" w:rsidP="00954F67">
            <w:pPr>
              <w:pStyle w:val="14"/>
              <w:rPr>
                <w:rFonts w:eastAsia="Calibri"/>
                <w:color w:val="000000" w:themeColor="text1"/>
              </w:rPr>
            </w:pPr>
          </w:p>
        </w:tc>
        <w:tc>
          <w:tcPr>
            <w:tcW w:w="1985" w:type="dxa"/>
            <w:noWrap/>
          </w:tcPr>
          <w:p w14:paraId="08C7BD29"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ZAP</w:t>
            </w:r>
          </w:p>
        </w:tc>
        <w:tc>
          <w:tcPr>
            <w:tcW w:w="709" w:type="dxa"/>
            <w:noWrap/>
          </w:tcPr>
          <w:p w14:paraId="71B083E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ОМ</w:t>
            </w:r>
          </w:p>
        </w:tc>
        <w:tc>
          <w:tcPr>
            <w:tcW w:w="1134" w:type="dxa"/>
            <w:noWrap/>
          </w:tcPr>
          <w:p w14:paraId="1BC1A6C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410" w:type="dxa"/>
            <w:noWrap/>
          </w:tcPr>
          <w:p w14:paraId="6F2853BE" w14:textId="77777777" w:rsidR="00954F67" w:rsidRPr="005855DF" w:rsidRDefault="00954F67" w:rsidP="00954F67">
            <w:pPr>
              <w:pStyle w:val="14"/>
              <w:rPr>
                <w:color w:val="000000" w:themeColor="text1"/>
                <w:lang w:eastAsia="ru-RU"/>
              </w:rPr>
            </w:pPr>
            <w:r w:rsidRPr="005855DF">
              <w:rPr>
                <w:color w:val="000000" w:themeColor="text1"/>
                <w:lang w:eastAsia="ru-RU"/>
              </w:rPr>
              <w:t>Записи</w:t>
            </w:r>
          </w:p>
        </w:tc>
        <w:tc>
          <w:tcPr>
            <w:tcW w:w="2503" w:type="dxa"/>
            <w:noWrap/>
          </w:tcPr>
          <w:p w14:paraId="7921A159" w14:textId="77777777" w:rsidR="00954F67" w:rsidRPr="005855DF" w:rsidRDefault="00954F67" w:rsidP="00954F67">
            <w:pPr>
              <w:pStyle w:val="14"/>
              <w:rPr>
                <w:color w:val="000000" w:themeColor="text1"/>
                <w:lang w:eastAsia="ru-RU"/>
              </w:rPr>
            </w:pPr>
            <w:r w:rsidRPr="005855DF">
              <w:rPr>
                <w:color w:val="000000" w:themeColor="text1"/>
                <w:lang w:eastAsia="ru-RU"/>
              </w:rPr>
              <w:t>Записи о случаях оказания медицинской помощи</w:t>
            </w:r>
          </w:p>
        </w:tc>
      </w:tr>
      <w:tr w:rsidR="00954F67" w:rsidRPr="005855DF" w14:paraId="4ED9136D" w14:textId="77777777" w:rsidTr="00954F67">
        <w:tc>
          <w:tcPr>
            <w:tcW w:w="10538" w:type="dxa"/>
            <w:gridSpan w:val="6"/>
            <w:noWrap/>
          </w:tcPr>
          <w:p w14:paraId="67F22096" w14:textId="77777777" w:rsidR="00954F67" w:rsidRPr="005855DF" w:rsidRDefault="00954F67" w:rsidP="00954F67">
            <w:pPr>
              <w:pStyle w:val="1d"/>
              <w:rPr>
                <w:rStyle w:val="affff6"/>
                <w:b w:val="0"/>
                <w:color w:val="000000" w:themeColor="text1"/>
              </w:rPr>
            </w:pPr>
            <w:r w:rsidRPr="005855DF">
              <w:rPr>
                <w:rStyle w:val="affff6"/>
                <w:color w:val="000000" w:themeColor="text1"/>
              </w:rPr>
              <w:t>Заголовок файла</w:t>
            </w:r>
          </w:p>
        </w:tc>
      </w:tr>
      <w:tr w:rsidR="00954F67" w:rsidRPr="005855DF" w14:paraId="3B0BC678" w14:textId="77777777" w:rsidTr="00954F67">
        <w:tc>
          <w:tcPr>
            <w:tcW w:w="1797" w:type="dxa"/>
            <w:noWrap/>
          </w:tcPr>
          <w:p w14:paraId="78CB1CE1"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1985" w:type="dxa"/>
            <w:noWrap/>
          </w:tcPr>
          <w:p w14:paraId="231FCD3D"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VERSION</w:t>
            </w:r>
          </w:p>
        </w:tc>
        <w:tc>
          <w:tcPr>
            <w:tcW w:w="709" w:type="dxa"/>
            <w:noWrap/>
          </w:tcPr>
          <w:p w14:paraId="16116D69"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359F1D3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410" w:type="dxa"/>
          </w:tcPr>
          <w:p w14:paraId="343109DF" w14:textId="77777777" w:rsidR="00954F67" w:rsidRPr="005855DF" w:rsidRDefault="00954F67" w:rsidP="00954F67">
            <w:pPr>
              <w:pStyle w:val="14"/>
              <w:rPr>
                <w:color w:val="000000" w:themeColor="text1"/>
                <w:lang w:eastAsia="ru-RU"/>
              </w:rPr>
            </w:pPr>
            <w:r w:rsidRPr="005855DF">
              <w:rPr>
                <w:color w:val="000000" w:themeColor="text1"/>
                <w:lang w:eastAsia="ru-RU"/>
              </w:rPr>
              <w:t>Версия взаимодействия</w:t>
            </w:r>
          </w:p>
        </w:tc>
        <w:tc>
          <w:tcPr>
            <w:tcW w:w="2503" w:type="dxa"/>
          </w:tcPr>
          <w:p w14:paraId="585474A5" w14:textId="77777777" w:rsidR="00954F67" w:rsidRPr="005855DF" w:rsidRDefault="00954F67" w:rsidP="00954F67">
            <w:pPr>
              <w:pStyle w:val="14"/>
              <w:rPr>
                <w:color w:val="000000" w:themeColor="text1"/>
                <w:lang w:eastAsia="ru-RU"/>
              </w:rPr>
            </w:pPr>
            <w:r w:rsidRPr="005855DF">
              <w:rPr>
                <w:rFonts w:eastAsia="MS Mincho"/>
                <w:color w:val="000000" w:themeColor="text1"/>
              </w:rPr>
              <w:t>Текущей редакции соответствует значение «3.0».</w:t>
            </w:r>
          </w:p>
        </w:tc>
      </w:tr>
      <w:tr w:rsidR="00954F67" w:rsidRPr="005855DF" w14:paraId="339D5DBE" w14:textId="77777777" w:rsidTr="00954F67">
        <w:tc>
          <w:tcPr>
            <w:tcW w:w="1797" w:type="dxa"/>
            <w:noWrap/>
          </w:tcPr>
          <w:p w14:paraId="4DC9ABFB" w14:textId="77777777" w:rsidR="00954F67" w:rsidRPr="005855DF" w:rsidRDefault="00954F67" w:rsidP="00954F67">
            <w:pPr>
              <w:pStyle w:val="14"/>
              <w:rPr>
                <w:color w:val="000000" w:themeColor="text1"/>
                <w:lang w:eastAsia="ru-RU"/>
              </w:rPr>
            </w:pPr>
          </w:p>
        </w:tc>
        <w:tc>
          <w:tcPr>
            <w:tcW w:w="1985" w:type="dxa"/>
            <w:noWrap/>
          </w:tcPr>
          <w:p w14:paraId="4CD79379"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DATA</w:t>
            </w:r>
          </w:p>
        </w:tc>
        <w:tc>
          <w:tcPr>
            <w:tcW w:w="709" w:type="dxa"/>
            <w:noWrap/>
          </w:tcPr>
          <w:p w14:paraId="05417A41"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134" w:type="dxa"/>
            <w:noWrap/>
          </w:tcPr>
          <w:p w14:paraId="3BFBB54E"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410" w:type="dxa"/>
          </w:tcPr>
          <w:p w14:paraId="426732D3" w14:textId="77777777" w:rsidR="00954F67" w:rsidRPr="005855DF" w:rsidRDefault="00954F67" w:rsidP="00954F67">
            <w:pPr>
              <w:pStyle w:val="14"/>
              <w:rPr>
                <w:color w:val="000000" w:themeColor="text1"/>
                <w:lang w:eastAsia="ru-RU"/>
              </w:rPr>
            </w:pPr>
            <w:r w:rsidRPr="005855DF">
              <w:rPr>
                <w:color w:val="000000" w:themeColor="text1"/>
                <w:lang w:eastAsia="ru-RU"/>
              </w:rPr>
              <w:t>Дата</w:t>
            </w:r>
          </w:p>
        </w:tc>
        <w:tc>
          <w:tcPr>
            <w:tcW w:w="2503" w:type="dxa"/>
          </w:tcPr>
          <w:p w14:paraId="0C15990E" w14:textId="77777777" w:rsidR="00954F67" w:rsidRPr="005855DF" w:rsidRDefault="00954F67" w:rsidP="00954F67">
            <w:pPr>
              <w:pStyle w:val="14"/>
              <w:rPr>
                <w:color w:val="000000" w:themeColor="text1"/>
                <w:lang w:eastAsia="ru-RU"/>
              </w:rPr>
            </w:pPr>
            <w:r w:rsidRPr="005855DF">
              <w:rPr>
                <w:color w:val="000000" w:themeColor="text1"/>
                <w:lang w:eastAsia="ru-RU"/>
              </w:rPr>
              <w:t>В формате ГГГГ-ММ-ДД</w:t>
            </w:r>
          </w:p>
        </w:tc>
      </w:tr>
      <w:tr w:rsidR="00954F67" w:rsidRPr="005855DF" w14:paraId="0AD52B25" w14:textId="77777777" w:rsidTr="00954F67">
        <w:tc>
          <w:tcPr>
            <w:tcW w:w="1797" w:type="dxa"/>
            <w:noWrap/>
          </w:tcPr>
          <w:p w14:paraId="37220995" w14:textId="77777777" w:rsidR="00954F67" w:rsidRPr="005855DF" w:rsidRDefault="00954F67" w:rsidP="00954F67">
            <w:pPr>
              <w:pStyle w:val="14"/>
              <w:rPr>
                <w:color w:val="000000" w:themeColor="text1"/>
                <w:lang w:eastAsia="ru-RU"/>
              </w:rPr>
            </w:pPr>
          </w:p>
        </w:tc>
        <w:tc>
          <w:tcPr>
            <w:tcW w:w="1985" w:type="dxa"/>
            <w:noWrap/>
          </w:tcPr>
          <w:p w14:paraId="2FD65E84"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FILENAME</w:t>
            </w:r>
          </w:p>
        </w:tc>
        <w:tc>
          <w:tcPr>
            <w:tcW w:w="709" w:type="dxa"/>
            <w:noWrap/>
          </w:tcPr>
          <w:p w14:paraId="4DF4A91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3E06FD7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(26)</w:t>
            </w:r>
          </w:p>
        </w:tc>
        <w:tc>
          <w:tcPr>
            <w:tcW w:w="2410" w:type="dxa"/>
          </w:tcPr>
          <w:p w14:paraId="2D35B317"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w:t>
            </w:r>
          </w:p>
        </w:tc>
        <w:tc>
          <w:tcPr>
            <w:tcW w:w="2503" w:type="dxa"/>
          </w:tcPr>
          <w:p w14:paraId="0024476F"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 без расширения.</w:t>
            </w:r>
          </w:p>
        </w:tc>
      </w:tr>
      <w:tr w:rsidR="00954F67" w:rsidRPr="005855DF" w14:paraId="701B0E26" w14:textId="77777777" w:rsidTr="00954F67">
        <w:tc>
          <w:tcPr>
            <w:tcW w:w="1797" w:type="dxa"/>
            <w:noWrap/>
          </w:tcPr>
          <w:p w14:paraId="2EE4D84D" w14:textId="77777777" w:rsidR="00954F67" w:rsidRPr="005855DF" w:rsidRDefault="00954F67" w:rsidP="00954F67">
            <w:pPr>
              <w:pStyle w:val="14"/>
              <w:rPr>
                <w:color w:val="000000" w:themeColor="text1"/>
                <w:lang w:eastAsia="ru-RU"/>
              </w:rPr>
            </w:pPr>
          </w:p>
        </w:tc>
        <w:tc>
          <w:tcPr>
            <w:tcW w:w="1985" w:type="dxa"/>
            <w:noWrap/>
          </w:tcPr>
          <w:p w14:paraId="1C4ACA1F"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SD_Z</w:t>
            </w:r>
          </w:p>
        </w:tc>
        <w:tc>
          <w:tcPr>
            <w:tcW w:w="709" w:type="dxa"/>
            <w:noWrap/>
          </w:tcPr>
          <w:p w14:paraId="7C38CEC7"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2A61A3B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N(9)</w:t>
            </w:r>
          </w:p>
        </w:tc>
        <w:tc>
          <w:tcPr>
            <w:tcW w:w="2410" w:type="dxa"/>
          </w:tcPr>
          <w:p w14:paraId="7ED35A0E" w14:textId="77777777" w:rsidR="00954F67" w:rsidRPr="005855DF" w:rsidRDefault="00954F67" w:rsidP="00954F67">
            <w:pPr>
              <w:pStyle w:val="14"/>
              <w:rPr>
                <w:color w:val="000000" w:themeColor="text1"/>
                <w:lang w:eastAsia="ru-RU"/>
              </w:rPr>
            </w:pPr>
            <w:r w:rsidRPr="005855DF">
              <w:rPr>
                <w:color w:val="000000" w:themeColor="text1"/>
                <w:lang w:eastAsia="ru-RU"/>
              </w:rPr>
              <w:t>Количество записей в файле</w:t>
            </w:r>
          </w:p>
        </w:tc>
        <w:tc>
          <w:tcPr>
            <w:tcW w:w="2503" w:type="dxa"/>
          </w:tcPr>
          <w:p w14:paraId="0D32C778"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количество записей о случаях оказания медицинской помощи, включённых в файл.</w:t>
            </w:r>
          </w:p>
        </w:tc>
      </w:tr>
      <w:tr w:rsidR="00954F67" w:rsidRPr="005855DF" w14:paraId="24C709DB" w14:textId="77777777" w:rsidTr="00954F67">
        <w:tc>
          <w:tcPr>
            <w:tcW w:w="10538" w:type="dxa"/>
            <w:gridSpan w:val="6"/>
            <w:noWrap/>
          </w:tcPr>
          <w:p w14:paraId="58FAB38D" w14:textId="77777777" w:rsidR="00954F67" w:rsidRPr="005855DF" w:rsidRDefault="00954F67" w:rsidP="00954F67">
            <w:pPr>
              <w:pStyle w:val="1d"/>
              <w:rPr>
                <w:rStyle w:val="affff6"/>
                <w:b w:val="0"/>
                <w:color w:val="000000" w:themeColor="text1"/>
              </w:rPr>
            </w:pPr>
            <w:r w:rsidRPr="005855DF">
              <w:rPr>
                <w:rStyle w:val="affff6"/>
                <w:color w:val="000000" w:themeColor="text1"/>
              </w:rPr>
              <w:t>Счёт</w:t>
            </w:r>
          </w:p>
        </w:tc>
      </w:tr>
      <w:tr w:rsidR="00954F67" w:rsidRPr="005855DF" w14:paraId="52C8B6F8" w14:textId="77777777" w:rsidTr="00954F67">
        <w:tc>
          <w:tcPr>
            <w:tcW w:w="1797" w:type="dxa"/>
            <w:noWrap/>
          </w:tcPr>
          <w:p w14:paraId="02D1E40A" w14:textId="77777777" w:rsidR="00954F67" w:rsidRPr="005855DF" w:rsidRDefault="00954F67" w:rsidP="00954F67">
            <w:pPr>
              <w:pStyle w:val="14"/>
              <w:rPr>
                <w:color w:val="000000" w:themeColor="text1"/>
                <w:lang w:eastAsia="ru-RU"/>
              </w:rPr>
            </w:pPr>
            <w:r w:rsidRPr="005855DF">
              <w:rPr>
                <w:color w:val="000000" w:themeColor="text1"/>
                <w:lang w:val="en-US" w:eastAsia="ru-RU"/>
              </w:rPr>
              <w:t>SCHET</w:t>
            </w:r>
          </w:p>
        </w:tc>
        <w:tc>
          <w:tcPr>
            <w:tcW w:w="1985" w:type="dxa"/>
            <w:noWrap/>
          </w:tcPr>
          <w:p w14:paraId="49260011"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CODE</w:t>
            </w:r>
          </w:p>
        </w:tc>
        <w:tc>
          <w:tcPr>
            <w:tcW w:w="709" w:type="dxa"/>
            <w:noWrap/>
          </w:tcPr>
          <w:p w14:paraId="51DD5B0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33F9032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8</w:t>
            </w:r>
            <w:r w:rsidRPr="005855DF">
              <w:rPr>
                <w:color w:val="000000" w:themeColor="text1"/>
                <w:lang w:val="en-US" w:eastAsia="ru-RU"/>
              </w:rPr>
              <w:t>)</w:t>
            </w:r>
          </w:p>
        </w:tc>
        <w:tc>
          <w:tcPr>
            <w:tcW w:w="2410" w:type="dxa"/>
          </w:tcPr>
          <w:p w14:paraId="72FA4462" w14:textId="77777777" w:rsidR="00954F67" w:rsidRPr="005855DF" w:rsidRDefault="00954F67" w:rsidP="00954F67">
            <w:pPr>
              <w:pStyle w:val="14"/>
              <w:rPr>
                <w:color w:val="000000" w:themeColor="text1"/>
                <w:lang w:eastAsia="ru-RU"/>
              </w:rPr>
            </w:pPr>
            <w:r w:rsidRPr="005855DF">
              <w:rPr>
                <w:color w:val="000000" w:themeColor="text1"/>
                <w:lang w:eastAsia="ru-RU"/>
              </w:rPr>
              <w:t>Код записи счета</w:t>
            </w:r>
          </w:p>
        </w:tc>
        <w:tc>
          <w:tcPr>
            <w:tcW w:w="2503" w:type="dxa"/>
          </w:tcPr>
          <w:p w14:paraId="061E484F" w14:textId="77777777" w:rsidR="00954F67" w:rsidRPr="005855DF" w:rsidRDefault="00954F67" w:rsidP="00954F67">
            <w:pPr>
              <w:pStyle w:val="14"/>
              <w:rPr>
                <w:color w:val="000000" w:themeColor="text1"/>
                <w:lang w:eastAsia="ru-RU"/>
              </w:rPr>
            </w:pPr>
            <w:r w:rsidRPr="005855DF">
              <w:rPr>
                <w:color w:val="000000" w:themeColor="text1"/>
                <w:lang w:eastAsia="ru-RU"/>
              </w:rPr>
              <w:t>Уникальный код (например, порядковый номер).</w:t>
            </w:r>
          </w:p>
        </w:tc>
      </w:tr>
      <w:tr w:rsidR="00954F67" w:rsidRPr="005855DF" w14:paraId="296EC0B2" w14:textId="77777777" w:rsidTr="00954F67">
        <w:tc>
          <w:tcPr>
            <w:tcW w:w="1797" w:type="dxa"/>
            <w:noWrap/>
          </w:tcPr>
          <w:p w14:paraId="792031BD" w14:textId="77777777" w:rsidR="00954F67" w:rsidRPr="005855DF" w:rsidRDefault="00954F67" w:rsidP="00954F67">
            <w:pPr>
              <w:pStyle w:val="14"/>
              <w:rPr>
                <w:color w:val="000000" w:themeColor="text1"/>
                <w:lang w:eastAsia="ru-RU"/>
              </w:rPr>
            </w:pPr>
          </w:p>
        </w:tc>
        <w:tc>
          <w:tcPr>
            <w:tcW w:w="1985" w:type="dxa"/>
            <w:noWrap/>
          </w:tcPr>
          <w:p w14:paraId="63212435"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CODE</w:t>
            </w:r>
            <w:r w:rsidRPr="005855DF">
              <w:rPr>
                <w:rFonts w:eastAsia="Calibri"/>
                <w:color w:val="000000" w:themeColor="text1"/>
              </w:rPr>
              <w:t>_</w:t>
            </w:r>
            <w:r w:rsidRPr="005855DF">
              <w:rPr>
                <w:rFonts w:eastAsia="Calibri"/>
                <w:color w:val="000000" w:themeColor="text1"/>
                <w:lang w:val="en-US"/>
              </w:rPr>
              <w:t>MO</w:t>
            </w:r>
          </w:p>
        </w:tc>
        <w:tc>
          <w:tcPr>
            <w:tcW w:w="709" w:type="dxa"/>
            <w:noWrap/>
          </w:tcPr>
          <w:p w14:paraId="0976EB8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323697E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(6)</w:t>
            </w:r>
          </w:p>
        </w:tc>
        <w:tc>
          <w:tcPr>
            <w:tcW w:w="2410" w:type="dxa"/>
          </w:tcPr>
          <w:p w14:paraId="736F1891" w14:textId="77777777" w:rsidR="00954F67" w:rsidRPr="005855DF" w:rsidRDefault="00954F67" w:rsidP="00954F67">
            <w:pPr>
              <w:pStyle w:val="14"/>
              <w:rPr>
                <w:color w:val="000000" w:themeColor="text1"/>
                <w:lang w:eastAsia="ru-RU"/>
              </w:rPr>
            </w:pPr>
            <w:r w:rsidRPr="005855DF">
              <w:rPr>
                <w:color w:val="000000" w:themeColor="text1"/>
                <w:lang w:eastAsia="ru-RU"/>
              </w:rPr>
              <w:t>Реестровый номер медицинской организации</w:t>
            </w:r>
          </w:p>
        </w:tc>
        <w:tc>
          <w:tcPr>
            <w:tcW w:w="2503" w:type="dxa"/>
          </w:tcPr>
          <w:p w14:paraId="080E58BB" w14:textId="77777777" w:rsidR="00954F67" w:rsidRPr="005855DF" w:rsidRDefault="00954F67" w:rsidP="00954F67">
            <w:pPr>
              <w:pStyle w:val="14"/>
              <w:rPr>
                <w:color w:val="000000" w:themeColor="text1"/>
                <w:lang w:eastAsia="ru-RU"/>
              </w:rPr>
            </w:pPr>
            <w:r w:rsidRPr="005855DF">
              <w:rPr>
                <w:color w:val="000000" w:themeColor="text1"/>
                <w:lang w:eastAsia="ru-RU"/>
              </w:rPr>
              <w:t>Код МО – юридического лица. Заполняется в соответствии со справочником F003 Приложения А.</w:t>
            </w:r>
          </w:p>
        </w:tc>
      </w:tr>
      <w:tr w:rsidR="00954F67" w:rsidRPr="005855DF" w14:paraId="3EC7AE26" w14:textId="77777777" w:rsidTr="00954F67">
        <w:tc>
          <w:tcPr>
            <w:tcW w:w="1797" w:type="dxa"/>
            <w:noWrap/>
          </w:tcPr>
          <w:p w14:paraId="18E34070" w14:textId="77777777" w:rsidR="00954F67" w:rsidRPr="005855DF" w:rsidRDefault="00954F67" w:rsidP="00954F67">
            <w:pPr>
              <w:pStyle w:val="14"/>
              <w:rPr>
                <w:color w:val="000000" w:themeColor="text1"/>
                <w:lang w:eastAsia="ru-RU"/>
              </w:rPr>
            </w:pPr>
          </w:p>
        </w:tc>
        <w:tc>
          <w:tcPr>
            <w:tcW w:w="1985" w:type="dxa"/>
            <w:noWrap/>
          </w:tcPr>
          <w:p w14:paraId="612BBF02"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YEAR</w:t>
            </w:r>
          </w:p>
        </w:tc>
        <w:tc>
          <w:tcPr>
            <w:tcW w:w="709" w:type="dxa"/>
            <w:noWrap/>
          </w:tcPr>
          <w:p w14:paraId="664BA403"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7EE003B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(4)</w:t>
            </w:r>
          </w:p>
        </w:tc>
        <w:tc>
          <w:tcPr>
            <w:tcW w:w="2410" w:type="dxa"/>
          </w:tcPr>
          <w:p w14:paraId="72FAA01F" w14:textId="77777777" w:rsidR="00954F67" w:rsidRPr="005855DF" w:rsidRDefault="00954F67" w:rsidP="00954F67">
            <w:pPr>
              <w:pStyle w:val="14"/>
              <w:rPr>
                <w:color w:val="000000" w:themeColor="text1"/>
                <w:lang w:eastAsia="ru-RU"/>
              </w:rPr>
            </w:pPr>
            <w:r w:rsidRPr="005855DF">
              <w:rPr>
                <w:color w:val="000000" w:themeColor="text1"/>
                <w:lang w:eastAsia="ru-RU"/>
              </w:rPr>
              <w:t>Отчетный год</w:t>
            </w:r>
          </w:p>
        </w:tc>
        <w:tc>
          <w:tcPr>
            <w:tcW w:w="2503" w:type="dxa"/>
          </w:tcPr>
          <w:p w14:paraId="13DDCB29" w14:textId="77777777" w:rsidR="00954F67" w:rsidRPr="005855DF" w:rsidRDefault="00954F67" w:rsidP="00954F67">
            <w:pPr>
              <w:pStyle w:val="14"/>
              <w:rPr>
                <w:color w:val="000000" w:themeColor="text1"/>
                <w:lang w:eastAsia="ru-RU"/>
              </w:rPr>
            </w:pPr>
          </w:p>
        </w:tc>
      </w:tr>
      <w:tr w:rsidR="00954F67" w:rsidRPr="005855DF" w14:paraId="212341D3" w14:textId="77777777" w:rsidTr="00954F67">
        <w:tc>
          <w:tcPr>
            <w:tcW w:w="1797" w:type="dxa"/>
            <w:noWrap/>
          </w:tcPr>
          <w:p w14:paraId="0D70C1DF" w14:textId="77777777" w:rsidR="00954F67" w:rsidRPr="005855DF" w:rsidRDefault="00954F67" w:rsidP="00954F67">
            <w:pPr>
              <w:pStyle w:val="14"/>
              <w:rPr>
                <w:color w:val="000000" w:themeColor="text1"/>
                <w:lang w:eastAsia="ru-RU"/>
              </w:rPr>
            </w:pPr>
          </w:p>
        </w:tc>
        <w:tc>
          <w:tcPr>
            <w:tcW w:w="1985" w:type="dxa"/>
            <w:noWrap/>
          </w:tcPr>
          <w:p w14:paraId="39CA483A"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MONTH</w:t>
            </w:r>
          </w:p>
        </w:tc>
        <w:tc>
          <w:tcPr>
            <w:tcW w:w="709" w:type="dxa"/>
            <w:noWrap/>
          </w:tcPr>
          <w:p w14:paraId="2041A61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118DDC6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w:t>
            </w:r>
            <w:r w:rsidRPr="005855DF">
              <w:rPr>
                <w:color w:val="000000" w:themeColor="text1"/>
                <w:lang w:val="en-US" w:eastAsia="ru-RU"/>
              </w:rPr>
              <w:t>2</w:t>
            </w:r>
            <w:r w:rsidRPr="005855DF">
              <w:rPr>
                <w:color w:val="000000" w:themeColor="text1"/>
                <w:lang w:eastAsia="ru-RU"/>
              </w:rPr>
              <w:t>)</w:t>
            </w:r>
          </w:p>
        </w:tc>
        <w:tc>
          <w:tcPr>
            <w:tcW w:w="2410" w:type="dxa"/>
          </w:tcPr>
          <w:p w14:paraId="0A4E4F84" w14:textId="77777777" w:rsidR="00954F67" w:rsidRPr="005855DF" w:rsidRDefault="00954F67" w:rsidP="00954F67">
            <w:pPr>
              <w:pStyle w:val="14"/>
              <w:rPr>
                <w:color w:val="000000" w:themeColor="text1"/>
                <w:lang w:eastAsia="ru-RU"/>
              </w:rPr>
            </w:pPr>
            <w:r w:rsidRPr="005855DF">
              <w:rPr>
                <w:color w:val="000000" w:themeColor="text1"/>
                <w:lang w:eastAsia="ru-RU"/>
              </w:rPr>
              <w:t>Отчетный месяц</w:t>
            </w:r>
          </w:p>
        </w:tc>
        <w:tc>
          <w:tcPr>
            <w:tcW w:w="2503" w:type="dxa"/>
          </w:tcPr>
          <w:p w14:paraId="794D2F7A" w14:textId="77777777" w:rsidR="00954F67" w:rsidRPr="005855DF" w:rsidRDefault="00954F67" w:rsidP="00954F67">
            <w:pPr>
              <w:pStyle w:val="14"/>
              <w:jc w:val="left"/>
              <w:rPr>
                <w:color w:val="000000" w:themeColor="text1"/>
                <w:lang w:eastAsia="ru-RU"/>
              </w:rPr>
            </w:pPr>
            <w:r w:rsidRPr="005855DF">
              <w:rPr>
                <w:color w:val="000000" w:themeColor="text1"/>
                <w:lang w:eastAsia="ru-RU"/>
              </w:rPr>
              <w:t>В счёт могут включаться случаи лечения за предыдущие периоды, если ранее они были отказаны по результатам МЭК, МЭЭ, ЭКМП</w:t>
            </w:r>
          </w:p>
        </w:tc>
      </w:tr>
      <w:tr w:rsidR="00954F67" w:rsidRPr="005855DF" w14:paraId="221458C7" w14:textId="77777777" w:rsidTr="00954F67">
        <w:tc>
          <w:tcPr>
            <w:tcW w:w="1797" w:type="dxa"/>
            <w:noWrap/>
          </w:tcPr>
          <w:p w14:paraId="60A101B5" w14:textId="77777777" w:rsidR="00954F67" w:rsidRPr="005855DF" w:rsidRDefault="00954F67" w:rsidP="00954F67">
            <w:pPr>
              <w:pStyle w:val="14"/>
              <w:rPr>
                <w:color w:val="000000" w:themeColor="text1"/>
                <w:lang w:eastAsia="ru-RU"/>
              </w:rPr>
            </w:pPr>
          </w:p>
        </w:tc>
        <w:tc>
          <w:tcPr>
            <w:tcW w:w="1985" w:type="dxa"/>
            <w:noWrap/>
          </w:tcPr>
          <w:p w14:paraId="1BCB7697"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NSCHET</w:t>
            </w:r>
          </w:p>
        </w:tc>
        <w:tc>
          <w:tcPr>
            <w:tcW w:w="709" w:type="dxa"/>
            <w:noWrap/>
          </w:tcPr>
          <w:p w14:paraId="67913FA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4A44618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(15)</w:t>
            </w:r>
          </w:p>
        </w:tc>
        <w:tc>
          <w:tcPr>
            <w:tcW w:w="2410" w:type="dxa"/>
          </w:tcPr>
          <w:p w14:paraId="3C5E7327" w14:textId="77777777" w:rsidR="00954F67" w:rsidRPr="005855DF" w:rsidRDefault="00954F67" w:rsidP="00954F67">
            <w:pPr>
              <w:pStyle w:val="14"/>
              <w:rPr>
                <w:color w:val="000000" w:themeColor="text1"/>
                <w:lang w:eastAsia="ru-RU"/>
              </w:rPr>
            </w:pPr>
            <w:r w:rsidRPr="005855DF">
              <w:rPr>
                <w:color w:val="000000" w:themeColor="text1"/>
                <w:lang w:eastAsia="ru-RU"/>
              </w:rPr>
              <w:t>Номер счёта</w:t>
            </w:r>
          </w:p>
        </w:tc>
        <w:tc>
          <w:tcPr>
            <w:tcW w:w="2503" w:type="dxa"/>
          </w:tcPr>
          <w:p w14:paraId="0E74635B" w14:textId="77777777" w:rsidR="00954F67" w:rsidRPr="005855DF" w:rsidRDefault="00954F67" w:rsidP="00954F67">
            <w:pPr>
              <w:pStyle w:val="14"/>
              <w:rPr>
                <w:color w:val="000000" w:themeColor="text1"/>
                <w:lang w:eastAsia="ru-RU"/>
              </w:rPr>
            </w:pPr>
          </w:p>
        </w:tc>
      </w:tr>
      <w:tr w:rsidR="00954F67" w:rsidRPr="005855DF" w14:paraId="12D31223" w14:textId="77777777" w:rsidTr="00954F67">
        <w:tc>
          <w:tcPr>
            <w:tcW w:w="1797" w:type="dxa"/>
            <w:noWrap/>
          </w:tcPr>
          <w:p w14:paraId="019E7F0C" w14:textId="77777777" w:rsidR="00954F67" w:rsidRPr="005855DF" w:rsidRDefault="00954F67" w:rsidP="00954F67">
            <w:pPr>
              <w:pStyle w:val="14"/>
              <w:rPr>
                <w:color w:val="000000" w:themeColor="text1"/>
                <w:lang w:eastAsia="ru-RU"/>
              </w:rPr>
            </w:pPr>
          </w:p>
        </w:tc>
        <w:tc>
          <w:tcPr>
            <w:tcW w:w="1985" w:type="dxa"/>
            <w:noWrap/>
          </w:tcPr>
          <w:p w14:paraId="387C9E0A"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DSCHET</w:t>
            </w:r>
          </w:p>
        </w:tc>
        <w:tc>
          <w:tcPr>
            <w:tcW w:w="709" w:type="dxa"/>
            <w:noWrap/>
          </w:tcPr>
          <w:p w14:paraId="1FC7C5B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4DF7F75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3CD95904" w14:textId="77777777" w:rsidR="00954F67" w:rsidRPr="005855DF" w:rsidRDefault="00954F67" w:rsidP="00954F67">
            <w:pPr>
              <w:pStyle w:val="14"/>
              <w:rPr>
                <w:color w:val="000000" w:themeColor="text1"/>
                <w:lang w:eastAsia="ru-RU"/>
              </w:rPr>
            </w:pPr>
            <w:r w:rsidRPr="005855DF">
              <w:rPr>
                <w:color w:val="000000" w:themeColor="text1"/>
                <w:lang w:eastAsia="ru-RU"/>
              </w:rPr>
              <w:t>Дата выставления счёта</w:t>
            </w:r>
          </w:p>
        </w:tc>
        <w:tc>
          <w:tcPr>
            <w:tcW w:w="2503" w:type="dxa"/>
          </w:tcPr>
          <w:p w14:paraId="7938CB10" w14:textId="77777777" w:rsidR="00954F67" w:rsidRPr="005855DF" w:rsidRDefault="00954F67" w:rsidP="00954F67">
            <w:pPr>
              <w:pStyle w:val="14"/>
              <w:rPr>
                <w:color w:val="000000" w:themeColor="text1"/>
                <w:lang w:eastAsia="ru-RU"/>
              </w:rPr>
            </w:pPr>
            <w:r w:rsidRPr="005855DF">
              <w:rPr>
                <w:color w:val="000000" w:themeColor="text1"/>
                <w:lang w:eastAsia="ru-RU"/>
              </w:rPr>
              <w:t>В формате ГГГГ-ММ-ДД</w:t>
            </w:r>
          </w:p>
        </w:tc>
      </w:tr>
      <w:tr w:rsidR="00954F67" w:rsidRPr="005855DF" w14:paraId="4B57DA23" w14:textId="77777777" w:rsidTr="00954F67">
        <w:tc>
          <w:tcPr>
            <w:tcW w:w="1797" w:type="dxa"/>
            <w:noWrap/>
          </w:tcPr>
          <w:p w14:paraId="466B7CCA" w14:textId="77777777" w:rsidR="00954F67" w:rsidRPr="005855DF" w:rsidRDefault="00954F67" w:rsidP="00954F67">
            <w:pPr>
              <w:pStyle w:val="14"/>
              <w:rPr>
                <w:color w:val="000000" w:themeColor="text1"/>
                <w:lang w:eastAsia="ru-RU"/>
              </w:rPr>
            </w:pPr>
          </w:p>
        </w:tc>
        <w:tc>
          <w:tcPr>
            <w:tcW w:w="1985" w:type="dxa"/>
            <w:noWrap/>
          </w:tcPr>
          <w:p w14:paraId="249F3471"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PLAT</w:t>
            </w:r>
          </w:p>
        </w:tc>
        <w:tc>
          <w:tcPr>
            <w:tcW w:w="709" w:type="dxa"/>
            <w:noWrap/>
          </w:tcPr>
          <w:p w14:paraId="0AAB8B7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7212722D"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410" w:type="dxa"/>
          </w:tcPr>
          <w:p w14:paraId="48B324A7"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Плательщик. Реестровый номер СМО. </w:t>
            </w:r>
          </w:p>
        </w:tc>
        <w:tc>
          <w:tcPr>
            <w:tcW w:w="2503" w:type="dxa"/>
          </w:tcPr>
          <w:p w14:paraId="1B9201B2" w14:textId="77777777" w:rsidR="00954F67" w:rsidRPr="005855DF" w:rsidRDefault="00954F67" w:rsidP="00954F67">
            <w:pPr>
              <w:pStyle w:val="14"/>
              <w:jc w:val="left"/>
              <w:rPr>
                <w:color w:val="000000" w:themeColor="text1"/>
                <w:lang w:eastAsia="ru-RU"/>
              </w:rPr>
            </w:pPr>
            <w:r w:rsidRPr="005855DF">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46C00A62" w14:textId="77777777" w:rsidTr="00954F67">
        <w:trPr>
          <w:trHeight w:val="426"/>
        </w:trPr>
        <w:tc>
          <w:tcPr>
            <w:tcW w:w="1797" w:type="dxa"/>
            <w:noWrap/>
          </w:tcPr>
          <w:p w14:paraId="04584DB4" w14:textId="77777777" w:rsidR="00954F67" w:rsidRPr="005855DF" w:rsidRDefault="00954F67" w:rsidP="00954F67">
            <w:pPr>
              <w:pStyle w:val="14"/>
              <w:rPr>
                <w:color w:val="000000" w:themeColor="text1"/>
                <w:lang w:eastAsia="ru-RU"/>
              </w:rPr>
            </w:pPr>
          </w:p>
        </w:tc>
        <w:tc>
          <w:tcPr>
            <w:tcW w:w="1985" w:type="dxa"/>
            <w:noWrap/>
          </w:tcPr>
          <w:p w14:paraId="4AA9B5D3"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SUMMAV</w:t>
            </w:r>
          </w:p>
        </w:tc>
        <w:tc>
          <w:tcPr>
            <w:tcW w:w="709" w:type="dxa"/>
            <w:noWrap/>
          </w:tcPr>
          <w:p w14:paraId="6BB14BC6"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BB4C8E5"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410" w:type="dxa"/>
          </w:tcPr>
          <w:p w14:paraId="318BA447" w14:textId="77777777" w:rsidR="00954F67" w:rsidRPr="005855DF" w:rsidRDefault="00954F67" w:rsidP="00954F67">
            <w:pPr>
              <w:pStyle w:val="14"/>
              <w:rPr>
                <w:color w:val="000000" w:themeColor="text1"/>
                <w:lang w:eastAsia="ru-RU"/>
              </w:rPr>
            </w:pPr>
            <w:r w:rsidRPr="005855DF">
              <w:rPr>
                <w:color w:val="000000" w:themeColor="text1"/>
                <w:lang w:eastAsia="ru-RU"/>
              </w:rPr>
              <w:t>Сумма, выставленная МО на оплату</w:t>
            </w:r>
          </w:p>
        </w:tc>
        <w:tc>
          <w:tcPr>
            <w:tcW w:w="2503" w:type="dxa"/>
          </w:tcPr>
          <w:p w14:paraId="5529FC47" w14:textId="77777777" w:rsidR="00954F67" w:rsidRPr="005855DF" w:rsidRDefault="00954F67" w:rsidP="00954F67">
            <w:pPr>
              <w:pStyle w:val="14"/>
              <w:rPr>
                <w:color w:val="000000" w:themeColor="text1"/>
                <w:lang w:eastAsia="ru-RU"/>
              </w:rPr>
            </w:pPr>
          </w:p>
        </w:tc>
      </w:tr>
      <w:tr w:rsidR="00954F67" w:rsidRPr="005855DF" w14:paraId="1C46B6EE" w14:textId="77777777" w:rsidTr="00954F67">
        <w:tc>
          <w:tcPr>
            <w:tcW w:w="1797" w:type="dxa"/>
            <w:noWrap/>
          </w:tcPr>
          <w:p w14:paraId="505B1C3B" w14:textId="77777777" w:rsidR="00954F67" w:rsidRPr="005855DF" w:rsidRDefault="00954F67" w:rsidP="00954F67">
            <w:pPr>
              <w:pStyle w:val="14"/>
              <w:rPr>
                <w:color w:val="000000" w:themeColor="text1"/>
                <w:lang w:eastAsia="ru-RU"/>
              </w:rPr>
            </w:pPr>
          </w:p>
        </w:tc>
        <w:tc>
          <w:tcPr>
            <w:tcW w:w="1985" w:type="dxa"/>
            <w:noWrap/>
          </w:tcPr>
          <w:p w14:paraId="5256D9FA"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COMENTS</w:t>
            </w:r>
          </w:p>
        </w:tc>
        <w:tc>
          <w:tcPr>
            <w:tcW w:w="709" w:type="dxa"/>
            <w:noWrap/>
          </w:tcPr>
          <w:p w14:paraId="68F51DC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1E84C3A6"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T(250)</w:t>
            </w:r>
          </w:p>
        </w:tc>
        <w:tc>
          <w:tcPr>
            <w:tcW w:w="2410" w:type="dxa"/>
          </w:tcPr>
          <w:p w14:paraId="6652750B" w14:textId="77777777" w:rsidR="00954F67" w:rsidRPr="005855DF" w:rsidRDefault="00954F67" w:rsidP="00954F67">
            <w:pPr>
              <w:pStyle w:val="14"/>
              <w:rPr>
                <w:color w:val="000000" w:themeColor="text1"/>
                <w:lang w:eastAsia="ru-RU"/>
              </w:rPr>
            </w:pPr>
            <w:r w:rsidRPr="005855DF">
              <w:rPr>
                <w:color w:val="000000" w:themeColor="text1"/>
                <w:lang w:eastAsia="ru-RU"/>
              </w:rPr>
              <w:t>Служебное поле к счету</w:t>
            </w:r>
          </w:p>
        </w:tc>
        <w:tc>
          <w:tcPr>
            <w:tcW w:w="2503" w:type="dxa"/>
          </w:tcPr>
          <w:p w14:paraId="04611A9D" w14:textId="77777777" w:rsidR="00954F67" w:rsidRPr="005855DF" w:rsidRDefault="00954F67" w:rsidP="00954F67">
            <w:pPr>
              <w:pStyle w:val="14"/>
              <w:rPr>
                <w:color w:val="000000" w:themeColor="text1"/>
                <w:lang w:eastAsia="ru-RU"/>
              </w:rPr>
            </w:pPr>
          </w:p>
        </w:tc>
      </w:tr>
      <w:tr w:rsidR="00954F67" w:rsidRPr="005855DF" w14:paraId="78FBA576" w14:textId="77777777" w:rsidTr="00954F67">
        <w:tc>
          <w:tcPr>
            <w:tcW w:w="1797" w:type="dxa"/>
            <w:noWrap/>
          </w:tcPr>
          <w:p w14:paraId="5FE47D49" w14:textId="77777777" w:rsidR="00954F67" w:rsidRPr="005855DF" w:rsidRDefault="00954F67" w:rsidP="00954F67">
            <w:pPr>
              <w:pStyle w:val="14"/>
              <w:rPr>
                <w:color w:val="000000" w:themeColor="text1"/>
                <w:lang w:eastAsia="ru-RU"/>
              </w:rPr>
            </w:pPr>
          </w:p>
        </w:tc>
        <w:tc>
          <w:tcPr>
            <w:tcW w:w="1985" w:type="dxa"/>
            <w:noWrap/>
          </w:tcPr>
          <w:p w14:paraId="5BA73588"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SUMMAP</w:t>
            </w:r>
          </w:p>
        </w:tc>
        <w:tc>
          <w:tcPr>
            <w:tcW w:w="709" w:type="dxa"/>
            <w:noWrap/>
          </w:tcPr>
          <w:p w14:paraId="38BD7E58"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8A4CAF0"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410" w:type="dxa"/>
          </w:tcPr>
          <w:p w14:paraId="450A3247" w14:textId="77777777" w:rsidR="00954F67" w:rsidRPr="005855DF" w:rsidRDefault="00954F67" w:rsidP="00954F67">
            <w:pPr>
              <w:pStyle w:val="14"/>
              <w:rPr>
                <w:color w:val="000000" w:themeColor="text1"/>
                <w:lang w:eastAsia="ru-RU"/>
              </w:rPr>
            </w:pPr>
            <w:r w:rsidRPr="005855DF">
              <w:rPr>
                <w:color w:val="000000" w:themeColor="text1"/>
                <w:lang w:eastAsia="ru-RU"/>
              </w:rPr>
              <w:t>Сумма, принятая к оплате СМО (ТФОМС)</w:t>
            </w:r>
          </w:p>
        </w:tc>
        <w:tc>
          <w:tcPr>
            <w:tcW w:w="2503" w:type="dxa"/>
          </w:tcPr>
          <w:p w14:paraId="3337A682"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СМО (ТФОМС).</w:t>
            </w:r>
          </w:p>
        </w:tc>
      </w:tr>
      <w:tr w:rsidR="00954F67" w:rsidRPr="005855DF" w14:paraId="2228F028" w14:textId="77777777" w:rsidTr="00954F67">
        <w:tc>
          <w:tcPr>
            <w:tcW w:w="1797" w:type="dxa"/>
            <w:noWrap/>
          </w:tcPr>
          <w:p w14:paraId="690790B5" w14:textId="77777777" w:rsidR="00954F67" w:rsidRPr="005855DF" w:rsidRDefault="00954F67" w:rsidP="00954F67">
            <w:pPr>
              <w:pStyle w:val="14"/>
              <w:rPr>
                <w:color w:val="000000" w:themeColor="text1"/>
                <w:lang w:eastAsia="ru-RU"/>
              </w:rPr>
            </w:pPr>
          </w:p>
        </w:tc>
        <w:tc>
          <w:tcPr>
            <w:tcW w:w="1985" w:type="dxa"/>
            <w:noWrap/>
          </w:tcPr>
          <w:p w14:paraId="62475EDF"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MEK</w:t>
            </w:r>
          </w:p>
        </w:tc>
        <w:tc>
          <w:tcPr>
            <w:tcW w:w="709" w:type="dxa"/>
            <w:noWrap/>
          </w:tcPr>
          <w:p w14:paraId="670F792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7A8062A"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410" w:type="dxa"/>
          </w:tcPr>
          <w:p w14:paraId="64016527"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(МЭК)</w:t>
            </w:r>
          </w:p>
        </w:tc>
        <w:tc>
          <w:tcPr>
            <w:tcW w:w="2503" w:type="dxa"/>
          </w:tcPr>
          <w:p w14:paraId="24927897"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Сумма, снятая с оплаты по результатам МЭК, заполняется после проведения МЭК.</w:t>
            </w:r>
          </w:p>
        </w:tc>
      </w:tr>
      <w:tr w:rsidR="00954F67" w:rsidRPr="005855DF" w14:paraId="03DC1E55" w14:textId="77777777" w:rsidTr="00954F67">
        <w:tc>
          <w:tcPr>
            <w:tcW w:w="1797" w:type="dxa"/>
            <w:noWrap/>
          </w:tcPr>
          <w:p w14:paraId="1791E3F5" w14:textId="77777777" w:rsidR="00954F67" w:rsidRPr="005855DF" w:rsidRDefault="00954F67" w:rsidP="00954F67">
            <w:pPr>
              <w:pStyle w:val="14"/>
              <w:rPr>
                <w:color w:val="000000" w:themeColor="text1"/>
                <w:lang w:eastAsia="ru-RU"/>
              </w:rPr>
            </w:pPr>
          </w:p>
        </w:tc>
        <w:tc>
          <w:tcPr>
            <w:tcW w:w="1985" w:type="dxa"/>
            <w:noWrap/>
          </w:tcPr>
          <w:p w14:paraId="52E2F509"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MEE</w:t>
            </w:r>
          </w:p>
        </w:tc>
        <w:tc>
          <w:tcPr>
            <w:tcW w:w="709" w:type="dxa"/>
            <w:noWrap/>
          </w:tcPr>
          <w:p w14:paraId="67DF3B9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79FE5AE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410" w:type="dxa"/>
          </w:tcPr>
          <w:p w14:paraId="2DF27FED"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(МЭЭ)</w:t>
            </w:r>
          </w:p>
        </w:tc>
        <w:tc>
          <w:tcPr>
            <w:tcW w:w="2503" w:type="dxa"/>
          </w:tcPr>
          <w:p w14:paraId="4B227480" w14:textId="77777777" w:rsidR="00954F67" w:rsidRPr="005855DF" w:rsidRDefault="00954F67" w:rsidP="00954F67">
            <w:pPr>
              <w:pStyle w:val="14"/>
              <w:rPr>
                <w:color w:val="000000" w:themeColor="text1"/>
                <w:lang w:eastAsia="ru-RU"/>
              </w:rPr>
            </w:pPr>
            <w:r w:rsidRPr="005855DF">
              <w:rPr>
                <w:color w:val="000000" w:themeColor="text1"/>
                <w:lang w:eastAsia="ru-RU"/>
              </w:rPr>
              <w:t>Сумма, снятая с оплаты по результатам МЭЭ, заполняется после проведения МЭЭ.</w:t>
            </w:r>
          </w:p>
        </w:tc>
      </w:tr>
      <w:tr w:rsidR="00954F67" w:rsidRPr="005855DF" w14:paraId="62BB5912" w14:textId="77777777" w:rsidTr="00954F67">
        <w:tc>
          <w:tcPr>
            <w:tcW w:w="1797" w:type="dxa"/>
            <w:noWrap/>
          </w:tcPr>
          <w:p w14:paraId="2E844F76" w14:textId="77777777" w:rsidR="00954F67" w:rsidRPr="005855DF" w:rsidRDefault="00954F67" w:rsidP="00954F67">
            <w:pPr>
              <w:pStyle w:val="14"/>
              <w:rPr>
                <w:color w:val="000000" w:themeColor="text1"/>
                <w:lang w:eastAsia="ru-RU"/>
              </w:rPr>
            </w:pPr>
          </w:p>
        </w:tc>
        <w:tc>
          <w:tcPr>
            <w:tcW w:w="1985" w:type="dxa"/>
            <w:noWrap/>
          </w:tcPr>
          <w:p w14:paraId="24E93EA1"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EKMP</w:t>
            </w:r>
          </w:p>
        </w:tc>
        <w:tc>
          <w:tcPr>
            <w:tcW w:w="709" w:type="dxa"/>
            <w:noWrap/>
          </w:tcPr>
          <w:p w14:paraId="23147B6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3CE30B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410" w:type="dxa"/>
          </w:tcPr>
          <w:p w14:paraId="7830060A"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(ЭКМП)</w:t>
            </w:r>
          </w:p>
        </w:tc>
        <w:tc>
          <w:tcPr>
            <w:tcW w:w="2503" w:type="dxa"/>
          </w:tcPr>
          <w:p w14:paraId="6564AFDB" w14:textId="77777777" w:rsidR="00954F67" w:rsidRPr="005855DF" w:rsidRDefault="00954F67" w:rsidP="00954F67">
            <w:pPr>
              <w:pStyle w:val="14"/>
              <w:rPr>
                <w:color w:val="000000" w:themeColor="text1"/>
                <w:lang w:eastAsia="ru-RU"/>
              </w:rPr>
            </w:pPr>
            <w:r w:rsidRPr="005855DF">
              <w:rPr>
                <w:color w:val="000000" w:themeColor="text1"/>
                <w:lang w:eastAsia="ru-RU"/>
              </w:rPr>
              <w:t>Сумма, снятая с оплаты по результатам ЭКМП, заполняется после проведения ЭКМП.</w:t>
            </w:r>
          </w:p>
        </w:tc>
      </w:tr>
      <w:tr w:rsidR="00954F67" w:rsidRPr="005855DF" w14:paraId="7DEF1A08" w14:textId="77777777" w:rsidTr="00954F67">
        <w:tc>
          <w:tcPr>
            <w:tcW w:w="10538" w:type="dxa"/>
            <w:gridSpan w:val="6"/>
            <w:noWrap/>
          </w:tcPr>
          <w:p w14:paraId="4854F2B0" w14:textId="77777777" w:rsidR="00954F67" w:rsidRPr="005855DF" w:rsidRDefault="00954F67" w:rsidP="00954F67">
            <w:pPr>
              <w:pStyle w:val="1d"/>
              <w:rPr>
                <w:rStyle w:val="affff6"/>
                <w:b w:val="0"/>
                <w:color w:val="000000" w:themeColor="text1"/>
              </w:rPr>
            </w:pPr>
            <w:r w:rsidRPr="005855DF">
              <w:rPr>
                <w:rStyle w:val="affff6"/>
                <w:color w:val="000000" w:themeColor="text1"/>
              </w:rPr>
              <w:t>Записи</w:t>
            </w:r>
          </w:p>
        </w:tc>
      </w:tr>
      <w:tr w:rsidR="00954F67" w:rsidRPr="005855DF" w14:paraId="1F22B5BB" w14:textId="77777777" w:rsidTr="00954F67">
        <w:tc>
          <w:tcPr>
            <w:tcW w:w="1797" w:type="dxa"/>
            <w:noWrap/>
          </w:tcPr>
          <w:p w14:paraId="58C6ABC7" w14:textId="77777777" w:rsidR="00954F67" w:rsidRPr="005855DF" w:rsidRDefault="00954F67" w:rsidP="00954F67">
            <w:pPr>
              <w:pStyle w:val="14"/>
              <w:rPr>
                <w:color w:val="000000" w:themeColor="text1"/>
                <w:lang w:eastAsia="ru-RU"/>
              </w:rPr>
            </w:pPr>
            <w:r w:rsidRPr="005855DF">
              <w:rPr>
                <w:color w:val="000000" w:themeColor="text1"/>
                <w:lang w:val="en-US" w:eastAsia="ru-RU"/>
              </w:rPr>
              <w:t>ZAP</w:t>
            </w:r>
          </w:p>
        </w:tc>
        <w:tc>
          <w:tcPr>
            <w:tcW w:w="1985" w:type="dxa"/>
            <w:noWrap/>
          </w:tcPr>
          <w:p w14:paraId="58B8C955" w14:textId="77777777" w:rsidR="00954F67" w:rsidRPr="005855DF" w:rsidRDefault="00954F67" w:rsidP="00954F67">
            <w:pPr>
              <w:pStyle w:val="14"/>
              <w:rPr>
                <w:color w:val="000000" w:themeColor="text1"/>
                <w:lang w:eastAsia="ru-RU"/>
              </w:rPr>
            </w:pPr>
            <w:r w:rsidRPr="005855DF">
              <w:rPr>
                <w:color w:val="000000" w:themeColor="text1"/>
                <w:lang w:val="en-US" w:eastAsia="ru-RU"/>
              </w:rPr>
              <w:t>N_ZAP</w:t>
            </w:r>
          </w:p>
        </w:tc>
        <w:tc>
          <w:tcPr>
            <w:tcW w:w="709" w:type="dxa"/>
            <w:noWrap/>
          </w:tcPr>
          <w:p w14:paraId="4410AC2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4EA83731"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8</w:t>
            </w:r>
            <w:r w:rsidRPr="005855DF">
              <w:rPr>
                <w:color w:val="000000" w:themeColor="text1"/>
                <w:lang w:val="en-US" w:eastAsia="ru-RU"/>
              </w:rPr>
              <w:t>)</w:t>
            </w:r>
          </w:p>
        </w:tc>
        <w:tc>
          <w:tcPr>
            <w:tcW w:w="2410" w:type="dxa"/>
          </w:tcPr>
          <w:p w14:paraId="265A3E66" w14:textId="77777777" w:rsidR="00954F67" w:rsidRPr="005855DF" w:rsidRDefault="00954F67" w:rsidP="00954F67">
            <w:pPr>
              <w:pStyle w:val="14"/>
              <w:rPr>
                <w:color w:val="000000" w:themeColor="text1"/>
                <w:lang w:eastAsia="ru-RU"/>
              </w:rPr>
            </w:pPr>
            <w:r w:rsidRPr="005855DF">
              <w:rPr>
                <w:color w:val="000000" w:themeColor="text1"/>
                <w:lang w:eastAsia="ru-RU"/>
              </w:rPr>
              <w:t>Номер позиции записи</w:t>
            </w:r>
          </w:p>
        </w:tc>
        <w:tc>
          <w:tcPr>
            <w:tcW w:w="2503" w:type="dxa"/>
          </w:tcPr>
          <w:p w14:paraId="6F18A299" w14:textId="77777777" w:rsidR="00954F67" w:rsidRPr="005855DF" w:rsidRDefault="00954F67" w:rsidP="00954F67">
            <w:pPr>
              <w:pStyle w:val="14"/>
              <w:rPr>
                <w:color w:val="000000" w:themeColor="text1"/>
                <w:lang w:eastAsia="ru-RU"/>
              </w:rPr>
            </w:pPr>
            <w:r w:rsidRPr="005855DF">
              <w:rPr>
                <w:color w:val="000000" w:themeColor="text1"/>
                <w:lang w:eastAsia="ru-RU"/>
              </w:rPr>
              <w:t>Уникально идентифицирует запись в пределах счета.</w:t>
            </w:r>
          </w:p>
        </w:tc>
      </w:tr>
      <w:tr w:rsidR="00954F67" w:rsidRPr="005855DF" w14:paraId="4E0DC625" w14:textId="77777777" w:rsidTr="00954F67">
        <w:tc>
          <w:tcPr>
            <w:tcW w:w="1797" w:type="dxa"/>
            <w:noWrap/>
          </w:tcPr>
          <w:p w14:paraId="11A27B03" w14:textId="77777777" w:rsidR="00954F67" w:rsidRPr="005855DF" w:rsidRDefault="00954F67" w:rsidP="00954F67">
            <w:pPr>
              <w:pStyle w:val="14"/>
              <w:rPr>
                <w:color w:val="000000" w:themeColor="text1"/>
                <w:lang w:eastAsia="ru-RU"/>
              </w:rPr>
            </w:pPr>
          </w:p>
        </w:tc>
        <w:tc>
          <w:tcPr>
            <w:tcW w:w="1985" w:type="dxa"/>
            <w:noWrap/>
          </w:tcPr>
          <w:p w14:paraId="2155DEC9"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PR_NOV</w:t>
            </w:r>
          </w:p>
        </w:tc>
        <w:tc>
          <w:tcPr>
            <w:tcW w:w="709" w:type="dxa"/>
            <w:noWrap/>
          </w:tcPr>
          <w:p w14:paraId="76507D7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8E9294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410" w:type="dxa"/>
          </w:tcPr>
          <w:p w14:paraId="73E1385F" w14:textId="77777777" w:rsidR="00954F67" w:rsidRPr="005855DF" w:rsidRDefault="00954F67" w:rsidP="00954F67">
            <w:pPr>
              <w:pStyle w:val="14"/>
              <w:rPr>
                <w:color w:val="000000" w:themeColor="text1"/>
                <w:lang w:eastAsia="ru-RU"/>
              </w:rPr>
            </w:pPr>
            <w:r w:rsidRPr="005855DF">
              <w:rPr>
                <w:color w:val="000000" w:themeColor="text1"/>
                <w:lang w:eastAsia="ru-RU"/>
              </w:rPr>
              <w:t>Признак исправленной записи</w:t>
            </w:r>
          </w:p>
        </w:tc>
        <w:tc>
          <w:tcPr>
            <w:tcW w:w="2503" w:type="dxa"/>
          </w:tcPr>
          <w:p w14:paraId="223C7B77" w14:textId="77777777" w:rsidR="00954F67" w:rsidRPr="005855DF" w:rsidRDefault="00954F67" w:rsidP="00954F67">
            <w:pPr>
              <w:pStyle w:val="14"/>
              <w:rPr>
                <w:color w:val="000000" w:themeColor="text1"/>
                <w:lang w:eastAsia="ru-RU"/>
              </w:rPr>
            </w:pPr>
            <w:r w:rsidRPr="005855DF">
              <w:rPr>
                <w:color w:val="000000" w:themeColor="text1"/>
                <w:lang w:eastAsia="ru-RU"/>
              </w:rPr>
              <w:t>0 – сведения об оказанной медицинской помощи передаются впервые;</w:t>
            </w:r>
          </w:p>
          <w:p w14:paraId="05594DE4" w14:textId="77777777" w:rsidR="00954F67" w:rsidRPr="005855DF" w:rsidRDefault="00954F67" w:rsidP="00954F67">
            <w:pPr>
              <w:pStyle w:val="14"/>
              <w:rPr>
                <w:color w:val="000000" w:themeColor="text1"/>
                <w:lang w:eastAsia="ru-RU"/>
              </w:rPr>
            </w:pPr>
            <w:r w:rsidRPr="005855DF">
              <w:rPr>
                <w:color w:val="000000" w:themeColor="text1"/>
                <w:lang w:eastAsia="ru-RU"/>
              </w:rPr>
              <w:t>1 – запись передается повторно после исправления.</w:t>
            </w:r>
          </w:p>
        </w:tc>
      </w:tr>
      <w:tr w:rsidR="00954F67" w:rsidRPr="005855DF" w14:paraId="7F1A286F" w14:textId="77777777" w:rsidTr="00954F67">
        <w:tc>
          <w:tcPr>
            <w:tcW w:w="1797" w:type="dxa"/>
            <w:noWrap/>
          </w:tcPr>
          <w:p w14:paraId="01775AA1" w14:textId="77777777" w:rsidR="00954F67" w:rsidRPr="005855DF" w:rsidRDefault="00954F67" w:rsidP="00954F67">
            <w:pPr>
              <w:pStyle w:val="14"/>
              <w:rPr>
                <w:color w:val="000000" w:themeColor="text1"/>
                <w:lang w:eastAsia="ru-RU"/>
              </w:rPr>
            </w:pPr>
          </w:p>
        </w:tc>
        <w:tc>
          <w:tcPr>
            <w:tcW w:w="1985" w:type="dxa"/>
            <w:noWrap/>
          </w:tcPr>
          <w:p w14:paraId="5ADC7627"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PACIENT</w:t>
            </w:r>
          </w:p>
        </w:tc>
        <w:tc>
          <w:tcPr>
            <w:tcW w:w="709" w:type="dxa"/>
            <w:noWrap/>
          </w:tcPr>
          <w:p w14:paraId="56ADA1B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5E20DB5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410" w:type="dxa"/>
          </w:tcPr>
          <w:p w14:paraId="2D8B82DB"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пациенте</w:t>
            </w:r>
          </w:p>
        </w:tc>
        <w:tc>
          <w:tcPr>
            <w:tcW w:w="2503" w:type="dxa"/>
          </w:tcPr>
          <w:p w14:paraId="5C27D4C3" w14:textId="77777777" w:rsidR="00954F67" w:rsidRPr="005855DF" w:rsidRDefault="00954F67" w:rsidP="00954F67">
            <w:pPr>
              <w:pStyle w:val="14"/>
              <w:jc w:val="left"/>
              <w:rPr>
                <w:color w:val="000000" w:themeColor="text1"/>
                <w:lang w:eastAsia="ru-RU"/>
              </w:rPr>
            </w:pPr>
          </w:p>
        </w:tc>
      </w:tr>
      <w:tr w:rsidR="00954F67" w:rsidRPr="005855DF" w14:paraId="4EFD155C" w14:textId="77777777" w:rsidTr="00954F67">
        <w:tc>
          <w:tcPr>
            <w:tcW w:w="1797" w:type="dxa"/>
            <w:noWrap/>
          </w:tcPr>
          <w:p w14:paraId="298E243C" w14:textId="77777777" w:rsidR="00954F67" w:rsidRPr="005855DF" w:rsidRDefault="00954F67" w:rsidP="00954F67">
            <w:pPr>
              <w:pStyle w:val="14"/>
              <w:rPr>
                <w:color w:val="000000" w:themeColor="text1"/>
                <w:lang w:eastAsia="ru-RU"/>
              </w:rPr>
            </w:pPr>
          </w:p>
        </w:tc>
        <w:tc>
          <w:tcPr>
            <w:tcW w:w="1985" w:type="dxa"/>
            <w:noWrap/>
          </w:tcPr>
          <w:p w14:paraId="4D10D9A7"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Z_SL</w:t>
            </w:r>
          </w:p>
        </w:tc>
        <w:tc>
          <w:tcPr>
            <w:tcW w:w="709" w:type="dxa"/>
            <w:noWrap/>
          </w:tcPr>
          <w:p w14:paraId="1A7ABCE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71AEA11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410" w:type="dxa"/>
          </w:tcPr>
          <w:p w14:paraId="5366FD1E"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законченном случае</w:t>
            </w:r>
          </w:p>
        </w:tc>
        <w:tc>
          <w:tcPr>
            <w:tcW w:w="2503" w:type="dxa"/>
          </w:tcPr>
          <w:p w14:paraId="31095B37"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законченном случае оказания медицинской помощи</w:t>
            </w:r>
          </w:p>
        </w:tc>
      </w:tr>
      <w:tr w:rsidR="00954F67" w:rsidRPr="005855DF" w14:paraId="72D8B13B" w14:textId="77777777" w:rsidTr="00954F67">
        <w:tc>
          <w:tcPr>
            <w:tcW w:w="10538" w:type="dxa"/>
            <w:gridSpan w:val="6"/>
            <w:noWrap/>
          </w:tcPr>
          <w:p w14:paraId="5E295618" w14:textId="77777777" w:rsidR="00954F67" w:rsidRPr="005855DF" w:rsidRDefault="00954F67" w:rsidP="00954F67">
            <w:pPr>
              <w:pStyle w:val="1d"/>
              <w:rPr>
                <w:rStyle w:val="affff6"/>
                <w:b w:val="0"/>
                <w:color w:val="000000" w:themeColor="text1"/>
              </w:rPr>
            </w:pPr>
            <w:r w:rsidRPr="005855DF">
              <w:rPr>
                <w:rStyle w:val="affff6"/>
                <w:color w:val="000000" w:themeColor="text1"/>
              </w:rPr>
              <w:t>Сведения о пациенте</w:t>
            </w:r>
          </w:p>
        </w:tc>
      </w:tr>
      <w:tr w:rsidR="00954F67" w:rsidRPr="005855DF" w14:paraId="3D06F77E" w14:textId="77777777" w:rsidTr="00954F67">
        <w:tc>
          <w:tcPr>
            <w:tcW w:w="1797" w:type="dxa"/>
            <w:noWrap/>
          </w:tcPr>
          <w:p w14:paraId="7E140E74"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PACIENT</w:t>
            </w:r>
          </w:p>
        </w:tc>
        <w:tc>
          <w:tcPr>
            <w:tcW w:w="1985" w:type="dxa"/>
            <w:noWrap/>
          </w:tcPr>
          <w:p w14:paraId="627B793E"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ID_PAC</w:t>
            </w:r>
          </w:p>
        </w:tc>
        <w:tc>
          <w:tcPr>
            <w:tcW w:w="709" w:type="dxa"/>
            <w:noWrap/>
          </w:tcPr>
          <w:p w14:paraId="35E7182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7D96D886"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36</w:t>
            </w:r>
            <w:r w:rsidRPr="005855DF">
              <w:rPr>
                <w:color w:val="000000" w:themeColor="text1"/>
                <w:lang w:val="en-US" w:eastAsia="ru-RU"/>
              </w:rPr>
              <w:t>)</w:t>
            </w:r>
          </w:p>
        </w:tc>
        <w:tc>
          <w:tcPr>
            <w:tcW w:w="2410" w:type="dxa"/>
          </w:tcPr>
          <w:p w14:paraId="1EFD81A5" w14:textId="77777777" w:rsidR="00954F67" w:rsidRPr="005855DF" w:rsidRDefault="00954F67" w:rsidP="00954F67">
            <w:pPr>
              <w:pStyle w:val="14"/>
              <w:rPr>
                <w:color w:val="000000" w:themeColor="text1"/>
                <w:lang w:eastAsia="ru-RU"/>
              </w:rPr>
            </w:pPr>
            <w:r w:rsidRPr="005855DF">
              <w:rPr>
                <w:color w:val="000000" w:themeColor="text1"/>
                <w:lang w:eastAsia="ru-RU"/>
              </w:rPr>
              <w:t>Код записи о пациенте</w:t>
            </w:r>
          </w:p>
        </w:tc>
        <w:tc>
          <w:tcPr>
            <w:tcW w:w="2503" w:type="dxa"/>
          </w:tcPr>
          <w:p w14:paraId="7E635F3E" w14:textId="77777777" w:rsidR="00954F67" w:rsidRPr="005855DF" w:rsidRDefault="00954F67" w:rsidP="00954F67">
            <w:pPr>
              <w:pStyle w:val="14"/>
              <w:rPr>
                <w:color w:val="000000" w:themeColor="text1"/>
                <w:lang w:eastAsia="ru-RU"/>
              </w:rPr>
            </w:pPr>
            <w:r w:rsidRPr="005855DF">
              <w:rPr>
                <w:color w:val="000000" w:themeColor="text1"/>
                <w:lang w:eastAsia="ru-RU"/>
              </w:rPr>
              <w:t>Возможно использование уникального идентификатора (учетного кода) пациента.</w:t>
            </w:r>
          </w:p>
          <w:p w14:paraId="4549D897" w14:textId="77777777" w:rsidR="00954F67" w:rsidRPr="005855DF" w:rsidRDefault="00954F67" w:rsidP="00954F67">
            <w:pPr>
              <w:pStyle w:val="14"/>
              <w:rPr>
                <w:color w:val="000000" w:themeColor="text1"/>
                <w:lang w:eastAsia="ru-RU"/>
              </w:rPr>
            </w:pPr>
            <w:r w:rsidRPr="005855DF">
              <w:rPr>
                <w:color w:val="000000" w:themeColor="text1"/>
                <w:lang w:eastAsia="ru-RU"/>
              </w:rPr>
              <w:t>Необходим для связи с файлом персональных данных.</w:t>
            </w:r>
          </w:p>
        </w:tc>
      </w:tr>
      <w:tr w:rsidR="00954F67" w:rsidRPr="005855DF" w14:paraId="1F523F17" w14:textId="77777777" w:rsidTr="00954F67">
        <w:tc>
          <w:tcPr>
            <w:tcW w:w="1797" w:type="dxa"/>
            <w:noWrap/>
          </w:tcPr>
          <w:p w14:paraId="4F51600F" w14:textId="77777777" w:rsidR="00954F67" w:rsidRPr="005855DF" w:rsidRDefault="00954F67" w:rsidP="00954F67">
            <w:pPr>
              <w:pStyle w:val="14"/>
              <w:rPr>
                <w:rFonts w:eastAsia="Calibri"/>
                <w:color w:val="000000" w:themeColor="text1"/>
                <w:lang w:eastAsia="ru-RU"/>
              </w:rPr>
            </w:pPr>
          </w:p>
        </w:tc>
        <w:tc>
          <w:tcPr>
            <w:tcW w:w="1985" w:type="dxa"/>
            <w:noWrap/>
          </w:tcPr>
          <w:p w14:paraId="7FDEFDA1"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VPOLIS</w:t>
            </w:r>
          </w:p>
        </w:tc>
        <w:tc>
          <w:tcPr>
            <w:tcW w:w="709" w:type="dxa"/>
            <w:noWrap/>
          </w:tcPr>
          <w:p w14:paraId="28B5160E"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461BE7A2"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410" w:type="dxa"/>
          </w:tcPr>
          <w:p w14:paraId="379215CF" w14:textId="77777777" w:rsidR="00954F67" w:rsidRPr="005855DF" w:rsidRDefault="00954F67" w:rsidP="00954F67">
            <w:pPr>
              <w:pStyle w:val="14"/>
              <w:rPr>
                <w:color w:val="000000" w:themeColor="text1"/>
                <w:lang w:eastAsia="ru-RU"/>
              </w:rPr>
            </w:pPr>
            <w:r w:rsidRPr="005855DF">
              <w:rPr>
                <w:color w:val="000000" w:themeColor="text1"/>
                <w:lang w:eastAsia="ru-RU"/>
              </w:rPr>
              <w:t>Тип документа, подтверждающего факт страхования по ОМС</w:t>
            </w:r>
          </w:p>
        </w:tc>
        <w:tc>
          <w:tcPr>
            <w:tcW w:w="2503" w:type="dxa"/>
          </w:tcPr>
          <w:p w14:paraId="7A5B6583" w14:textId="77777777" w:rsidR="00954F67" w:rsidRPr="005855DF" w:rsidRDefault="00954F67" w:rsidP="00954F67">
            <w:pPr>
              <w:pStyle w:val="14"/>
              <w:rPr>
                <w:color w:val="000000" w:themeColor="text1"/>
              </w:rPr>
            </w:pPr>
            <w:r w:rsidRPr="005855DF">
              <w:rPr>
                <w:color w:val="000000" w:themeColor="text1"/>
              </w:rPr>
              <w:t xml:space="preserve">Заполняется в соответствии с </w:t>
            </w:r>
            <w:r w:rsidRPr="005855DF">
              <w:rPr>
                <w:color w:val="000000" w:themeColor="text1"/>
                <w:lang w:val="en-US"/>
              </w:rPr>
              <w:t>F</w:t>
            </w:r>
            <w:r w:rsidRPr="005855DF">
              <w:rPr>
                <w:color w:val="000000" w:themeColor="text1"/>
              </w:rPr>
              <w:t>008 Приложения А.</w:t>
            </w:r>
          </w:p>
        </w:tc>
      </w:tr>
      <w:tr w:rsidR="00954F67" w:rsidRPr="005855DF" w14:paraId="1EA2F649" w14:textId="77777777" w:rsidTr="00954F67">
        <w:tc>
          <w:tcPr>
            <w:tcW w:w="1797" w:type="dxa"/>
            <w:noWrap/>
          </w:tcPr>
          <w:p w14:paraId="314B096F" w14:textId="77777777" w:rsidR="00954F67" w:rsidRPr="005855DF" w:rsidRDefault="00954F67" w:rsidP="00954F67">
            <w:pPr>
              <w:pStyle w:val="14"/>
              <w:rPr>
                <w:rFonts w:eastAsia="Calibri"/>
                <w:color w:val="000000" w:themeColor="text1"/>
                <w:lang w:eastAsia="ru-RU"/>
              </w:rPr>
            </w:pPr>
          </w:p>
        </w:tc>
        <w:tc>
          <w:tcPr>
            <w:tcW w:w="1985" w:type="dxa"/>
            <w:noWrap/>
          </w:tcPr>
          <w:p w14:paraId="26B5A405"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SPOLIS</w:t>
            </w:r>
          </w:p>
        </w:tc>
        <w:tc>
          <w:tcPr>
            <w:tcW w:w="709" w:type="dxa"/>
            <w:noWrap/>
          </w:tcPr>
          <w:p w14:paraId="21620C3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497C516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10</w:t>
            </w:r>
            <w:r w:rsidRPr="005855DF">
              <w:rPr>
                <w:color w:val="000000" w:themeColor="text1"/>
                <w:lang w:eastAsia="ru-RU"/>
              </w:rPr>
              <w:t>)</w:t>
            </w:r>
          </w:p>
        </w:tc>
        <w:tc>
          <w:tcPr>
            <w:tcW w:w="2410" w:type="dxa"/>
          </w:tcPr>
          <w:p w14:paraId="414AF28B" w14:textId="77777777" w:rsidR="00954F67" w:rsidRPr="005855DF" w:rsidRDefault="00954F67" w:rsidP="00954F67">
            <w:pPr>
              <w:pStyle w:val="14"/>
              <w:rPr>
                <w:color w:val="000000" w:themeColor="text1"/>
                <w:lang w:eastAsia="ru-RU"/>
              </w:rPr>
            </w:pPr>
            <w:r w:rsidRPr="005855DF">
              <w:rPr>
                <w:color w:val="000000" w:themeColor="text1"/>
                <w:lang w:eastAsia="ru-RU"/>
              </w:rPr>
              <w:t>Серия документа, подтверждающего факт страхования по ОМС</w:t>
            </w:r>
          </w:p>
        </w:tc>
        <w:tc>
          <w:tcPr>
            <w:tcW w:w="2503" w:type="dxa"/>
          </w:tcPr>
          <w:p w14:paraId="7347A572" w14:textId="77777777" w:rsidR="00954F67" w:rsidRPr="005855DF" w:rsidRDefault="00954F67" w:rsidP="00954F67">
            <w:pPr>
              <w:pStyle w:val="14"/>
              <w:rPr>
                <w:color w:val="000000" w:themeColor="text1"/>
                <w:lang w:eastAsia="ru-RU"/>
              </w:rPr>
            </w:pPr>
          </w:p>
        </w:tc>
      </w:tr>
      <w:tr w:rsidR="00954F67" w:rsidRPr="005855DF" w14:paraId="5915F949" w14:textId="77777777" w:rsidTr="00954F67">
        <w:tc>
          <w:tcPr>
            <w:tcW w:w="1797" w:type="dxa"/>
            <w:noWrap/>
          </w:tcPr>
          <w:p w14:paraId="6CCF0956" w14:textId="77777777" w:rsidR="00954F67" w:rsidRPr="005855DF" w:rsidRDefault="00954F67" w:rsidP="00954F67">
            <w:pPr>
              <w:pStyle w:val="14"/>
              <w:rPr>
                <w:rFonts w:eastAsia="Calibri"/>
                <w:color w:val="000000" w:themeColor="text1"/>
                <w:lang w:eastAsia="ru-RU"/>
              </w:rPr>
            </w:pPr>
          </w:p>
        </w:tc>
        <w:tc>
          <w:tcPr>
            <w:tcW w:w="1985" w:type="dxa"/>
            <w:noWrap/>
          </w:tcPr>
          <w:p w14:paraId="5DA618A2"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NPOLIS</w:t>
            </w:r>
          </w:p>
        </w:tc>
        <w:tc>
          <w:tcPr>
            <w:tcW w:w="709" w:type="dxa"/>
            <w:noWrap/>
          </w:tcPr>
          <w:p w14:paraId="480BEA60"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C2B317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T(20)</w:t>
            </w:r>
          </w:p>
        </w:tc>
        <w:tc>
          <w:tcPr>
            <w:tcW w:w="2410" w:type="dxa"/>
          </w:tcPr>
          <w:p w14:paraId="7014FB0A" w14:textId="77777777" w:rsidR="00954F67" w:rsidRPr="005855DF" w:rsidRDefault="00954F67" w:rsidP="00954F67">
            <w:pPr>
              <w:pStyle w:val="14"/>
              <w:rPr>
                <w:color w:val="000000" w:themeColor="text1"/>
                <w:lang w:eastAsia="ru-RU"/>
              </w:rPr>
            </w:pPr>
            <w:r w:rsidRPr="005855DF">
              <w:rPr>
                <w:color w:val="000000" w:themeColor="text1"/>
                <w:lang w:eastAsia="ru-RU"/>
              </w:rPr>
              <w:t>Номер документа, подтверждающего факт страхования по ОМС</w:t>
            </w:r>
          </w:p>
        </w:tc>
        <w:tc>
          <w:tcPr>
            <w:tcW w:w="2503" w:type="dxa"/>
          </w:tcPr>
          <w:p w14:paraId="6FEFAEE8" w14:textId="77777777" w:rsidR="00954F67" w:rsidRPr="005855DF" w:rsidRDefault="00954F67" w:rsidP="00954F67">
            <w:pPr>
              <w:pStyle w:val="14"/>
              <w:rPr>
                <w:color w:val="000000" w:themeColor="text1"/>
                <w:lang w:eastAsia="ru-RU"/>
              </w:rPr>
            </w:pPr>
            <w:r w:rsidRPr="005855DF">
              <w:rPr>
                <w:color w:val="000000" w:themeColor="text1"/>
                <w:lang w:eastAsia="ru-RU"/>
              </w:rPr>
              <w:t>Для полисов единого образца указывается ЕНП</w:t>
            </w:r>
          </w:p>
        </w:tc>
      </w:tr>
      <w:tr w:rsidR="00954F67" w:rsidRPr="005855DF" w14:paraId="58703F2A" w14:textId="77777777" w:rsidTr="00954F67">
        <w:trPr>
          <w:trHeight w:val="1400"/>
        </w:trPr>
        <w:tc>
          <w:tcPr>
            <w:tcW w:w="1797" w:type="dxa"/>
            <w:noWrap/>
          </w:tcPr>
          <w:p w14:paraId="3B093ADD" w14:textId="77777777" w:rsidR="00954F67" w:rsidRPr="005855DF" w:rsidRDefault="00954F67" w:rsidP="00954F67">
            <w:pPr>
              <w:pStyle w:val="14"/>
              <w:rPr>
                <w:rFonts w:eastAsia="Calibri"/>
                <w:color w:val="000000" w:themeColor="text1"/>
                <w:lang w:eastAsia="ru-RU"/>
              </w:rPr>
            </w:pPr>
          </w:p>
        </w:tc>
        <w:tc>
          <w:tcPr>
            <w:tcW w:w="1985" w:type="dxa"/>
            <w:noWrap/>
          </w:tcPr>
          <w:p w14:paraId="6C2405DA"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ST</w:t>
            </w:r>
            <w:r w:rsidRPr="005855DF">
              <w:rPr>
                <w:rFonts w:eastAsia="Calibri"/>
                <w:color w:val="000000" w:themeColor="text1"/>
                <w:lang w:eastAsia="ru-RU"/>
              </w:rPr>
              <w:t>_</w:t>
            </w:r>
            <w:r w:rsidRPr="005855DF">
              <w:rPr>
                <w:rFonts w:eastAsia="Calibri"/>
                <w:color w:val="000000" w:themeColor="text1"/>
                <w:lang w:val="en-US" w:eastAsia="ru-RU"/>
              </w:rPr>
              <w:t>OKATO</w:t>
            </w:r>
          </w:p>
        </w:tc>
        <w:tc>
          <w:tcPr>
            <w:tcW w:w="709" w:type="dxa"/>
            <w:noWrap/>
          </w:tcPr>
          <w:p w14:paraId="3D0166A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79CC8C4E"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(5)</w:t>
            </w:r>
          </w:p>
        </w:tc>
        <w:tc>
          <w:tcPr>
            <w:tcW w:w="2410" w:type="dxa"/>
          </w:tcPr>
          <w:p w14:paraId="372F728A" w14:textId="77777777" w:rsidR="00954F67" w:rsidRPr="005855DF" w:rsidRDefault="00954F67" w:rsidP="00954F67">
            <w:pPr>
              <w:pStyle w:val="14"/>
              <w:rPr>
                <w:color w:val="000000" w:themeColor="text1"/>
                <w:lang w:eastAsia="ru-RU"/>
              </w:rPr>
            </w:pPr>
            <w:r w:rsidRPr="005855DF">
              <w:rPr>
                <w:color w:val="000000" w:themeColor="text1"/>
                <w:lang w:eastAsia="ru-RU"/>
              </w:rPr>
              <w:t>Регион страхования</w:t>
            </w:r>
          </w:p>
        </w:tc>
        <w:tc>
          <w:tcPr>
            <w:tcW w:w="2503" w:type="dxa"/>
          </w:tcPr>
          <w:p w14:paraId="3249E8AF" w14:textId="77777777" w:rsidR="00954F67" w:rsidRPr="005855DF" w:rsidRDefault="00954F67" w:rsidP="00954F67">
            <w:pPr>
              <w:pStyle w:val="14"/>
              <w:rPr>
                <w:color w:val="000000" w:themeColor="text1"/>
                <w:lang w:eastAsia="ru-RU"/>
              </w:rPr>
            </w:pPr>
            <w:r w:rsidRPr="005855DF">
              <w:rPr>
                <w:color w:val="000000" w:themeColor="text1"/>
              </w:rPr>
              <w:t>Указывается ОКАТО территории выдачи ДПФС для полисов старого образца при наличии данных</w:t>
            </w:r>
          </w:p>
        </w:tc>
      </w:tr>
      <w:tr w:rsidR="00954F67" w:rsidRPr="005855DF" w14:paraId="6C47BB17" w14:textId="77777777" w:rsidTr="00954F67">
        <w:trPr>
          <w:trHeight w:val="1400"/>
        </w:trPr>
        <w:tc>
          <w:tcPr>
            <w:tcW w:w="1797" w:type="dxa"/>
            <w:noWrap/>
          </w:tcPr>
          <w:p w14:paraId="653413EF" w14:textId="77777777" w:rsidR="00954F67" w:rsidRPr="005855DF" w:rsidRDefault="00954F67" w:rsidP="00954F67">
            <w:pPr>
              <w:pStyle w:val="14"/>
              <w:rPr>
                <w:rFonts w:eastAsia="Calibri"/>
                <w:color w:val="000000" w:themeColor="text1"/>
                <w:lang w:eastAsia="ru-RU"/>
              </w:rPr>
            </w:pPr>
          </w:p>
        </w:tc>
        <w:tc>
          <w:tcPr>
            <w:tcW w:w="1985" w:type="dxa"/>
            <w:noWrap/>
          </w:tcPr>
          <w:p w14:paraId="19EDA45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w:t>
            </w:r>
          </w:p>
        </w:tc>
        <w:tc>
          <w:tcPr>
            <w:tcW w:w="709" w:type="dxa"/>
            <w:noWrap/>
          </w:tcPr>
          <w:p w14:paraId="4CC5B83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8396C20"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410" w:type="dxa"/>
          </w:tcPr>
          <w:p w14:paraId="2DF5E669"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Реестровый номер СМО. </w:t>
            </w:r>
          </w:p>
        </w:tc>
        <w:tc>
          <w:tcPr>
            <w:tcW w:w="2503" w:type="dxa"/>
          </w:tcPr>
          <w:p w14:paraId="4D951B5E"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34E050F9" w14:textId="77777777" w:rsidTr="00954F67">
        <w:trPr>
          <w:trHeight w:val="639"/>
        </w:trPr>
        <w:tc>
          <w:tcPr>
            <w:tcW w:w="1797" w:type="dxa"/>
            <w:noWrap/>
          </w:tcPr>
          <w:p w14:paraId="16E1484F" w14:textId="77777777" w:rsidR="00954F67" w:rsidRPr="005855DF" w:rsidRDefault="00954F67" w:rsidP="00954F67">
            <w:pPr>
              <w:pStyle w:val="14"/>
              <w:rPr>
                <w:rFonts w:eastAsia="Calibri"/>
                <w:color w:val="000000" w:themeColor="text1"/>
                <w:lang w:eastAsia="ru-RU"/>
              </w:rPr>
            </w:pPr>
          </w:p>
        </w:tc>
        <w:tc>
          <w:tcPr>
            <w:tcW w:w="1985" w:type="dxa"/>
            <w:noWrap/>
          </w:tcPr>
          <w:p w14:paraId="5B9FC85A"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SMO_OGRN</w:t>
            </w:r>
          </w:p>
        </w:tc>
        <w:tc>
          <w:tcPr>
            <w:tcW w:w="709" w:type="dxa"/>
            <w:noWrap/>
          </w:tcPr>
          <w:p w14:paraId="1BD613BE"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7EC01AD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(15)</w:t>
            </w:r>
          </w:p>
        </w:tc>
        <w:tc>
          <w:tcPr>
            <w:tcW w:w="2410" w:type="dxa"/>
          </w:tcPr>
          <w:p w14:paraId="2AD29A80" w14:textId="77777777" w:rsidR="00954F67" w:rsidRPr="005855DF" w:rsidRDefault="00954F67" w:rsidP="00954F67">
            <w:pPr>
              <w:pStyle w:val="14"/>
              <w:rPr>
                <w:color w:val="000000" w:themeColor="text1"/>
                <w:lang w:eastAsia="ru-RU"/>
              </w:rPr>
            </w:pPr>
            <w:r w:rsidRPr="005855DF">
              <w:rPr>
                <w:color w:val="000000" w:themeColor="text1"/>
                <w:lang w:eastAsia="ru-RU"/>
              </w:rPr>
              <w:t>ОГРН СМО</w:t>
            </w:r>
          </w:p>
        </w:tc>
        <w:tc>
          <w:tcPr>
            <w:tcW w:w="2503" w:type="dxa"/>
            <w:vMerge w:val="restart"/>
          </w:tcPr>
          <w:p w14:paraId="6C7DE5A8" w14:textId="77777777" w:rsidR="00954F67" w:rsidRPr="005855DF" w:rsidRDefault="00954F67" w:rsidP="00954F67">
            <w:pPr>
              <w:pStyle w:val="14"/>
              <w:rPr>
                <w:color w:val="000000" w:themeColor="text1"/>
                <w:lang w:eastAsia="ru-RU"/>
              </w:rPr>
            </w:pPr>
            <w:r w:rsidRPr="005855DF">
              <w:rPr>
                <w:color w:val="000000" w:themeColor="text1"/>
                <w:lang w:eastAsia="ru-RU"/>
              </w:rPr>
              <w:t>Заполняются при невозможности указать реестровый номер СМО.</w:t>
            </w:r>
          </w:p>
        </w:tc>
      </w:tr>
      <w:tr w:rsidR="00954F67" w:rsidRPr="005855DF" w14:paraId="37BF5D40" w14:textId="77777777" w:rsidTr="00954F67">
        <w:trPr>
          <w:trHeight w:val="493"/>
        </w:trPr>
        <w:tc>
          <w:tcPr>
            <w:tcW w:w="1797" w:type="dxa"/>
            <w:noWrap/>
          </w:tcPr>
          <w:p w14:paraId="1C8F2C83" w14:textId="77777777" w:rsidR="00954F67" w:rsidRPr="005855DF" w:rsidRDefault="00954F67" w:rsidP="00954F67">
            <w:pPr>
              <w:pStyle w:val="14"/>
              <w:rPr>
                <w:rFonts w:eastAsia="Calibri"/>
                <w:color w:val="000000" w:themeColor="text1"/>
                <w:lang w:eastAsia="ru-RU"/>
              </w:rPr>
            </w:pPr>
          </w:p>
        </w:tc>
        <w:tc>
          <w:tcPr>
            <w:tcW w:w="1985" w:type="dxa"/>
            <w:noWrap/>
          </w:tcPr>
          <w:p w14:paraId="3BAB5F14"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SMO_OK</w:t>
            </w:r>
          </w:p>
        </w:tc>
        <w:tc>
          <w:tcPr>
            <w:tcW w:w="709" w:type="dxa"/>
            <w:noWrap/>
          </w:tcPr>
          <w:p w14:paraId="386B52A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084F19C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410" w:type="dxa"/>
          </w:tcPr>
          <w:p w14:paraId="5D9CAED9" w14:textId="77777777" w:rsidR="00954F67" w:rsidRPr="005855DF" w:rsidRDefault="00954F67" w:rsidP="00954F67">
            <w:pPr>
              <w:pStyle w:val="14"/>
              <w:rPr>
                <w:color w:val="000000" w:themeColor="text1"/>
                <w:lang w:eastAsia="ru-RU"/>
              </w:rPr>
            </w:pPr>
            <w:r w:rsidRPr="005855DF">
              <w:rPr>
                <w:color w:val="000000" w:themeColor="text1"/>
                <w:lang w:eastAsia="ru-RU"/>
              </w:rPr>
              <w:t>ОКАТО территории страхования</w:t>
            </w:r>
          </w:p>
        </w:tc>
        <w:tc>
          <w:tcPr>
            <w:tcW w:w="2503" w:type="dxa"/>
            <w:vMerge/>
          </w:tcPr>
          <w:p w14:paraId="5EECA694" w14:textId="77777777" w:rsidR="00954F67" w:rsidRPr="005855DF" w:rsidRDefault="00954F67" w:rsidP="00954F67">
            <w:pPr>
              <w:pStyle w:val="14"/>
              <w:rPr>
                <w:color w:val="000000" w:themeColor="text1"/>
                <w:lang w:eastAsia="ru-RU"/>
              </w:rPr>
            </w:pPr>
          </w:p>
        </w:tc>
      </w:tr>
      <w:tr w:rsidR="00954F67" w:rsidRPr="005855DF" w14:paraId="00CBEE48" w14:textId="77777777" w:rsidTr="00954F67">
        <w:trPr>
          <w:trHeight w:val="673"/>
        </w:trPr>
        <w:tc>
          <w:tcPr>
            <w:tcW w:w="1797" w:type="dxa"/>
            <w:noWrap/>
          </w:tcPr>
          <w:p w14:paraId="43691FCA" w14:textId="77777777" w:rsidR="00954F67" w:rsidRPr="005855DF" w:rsidRDefault="00954F67" w:rsidP="00954F67">
            <w:pPr>
              <w:pStyle w:val="14"/>
              <w:rPr>
                <w:rFonts w:eastAsia="Calibri"/>
                <w:color w:val="000000" w:themeColor="text1"/>
                <w:lang w:eastAsia="ru-RU"/>
              </w:rPr>
            </w:pPr>
          </w:p>
        </w:tc>
        <w:tc>
          <w:tcPr>
            <w:tcW w:w="1985" w:type="dxa"/>
            <w:noWrap/>
          </w:tcPr>
          <w:p w14:paraId="32F5636C"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SMO_NAM</w:t>
            </w:r>
          </w:p>
        </w:tc>
        <w:tc>
          <w:tcPr>
            <w:tcW w:w="709" w:type="dxa"/>
            <w:noWrap/>
          </w:tcPr>
          <w:p w14:paraId="0AF3F45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4BF05EE1"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Т(100)</w:t>
            </w:r>
          </w:p>
        </w:tc>
        <w:tc>
          <w:tcPr>
            <w:tcW w:w="2410" w:type="dxa"/>
          </w:tcPr>
          <w:p w14:paraId="5F74B1F5" w14:textId="77777777" w:rsidR="00954F67" w:rsidRPr="005855DF" w:rsidRDefault="00954F67" w:rsidP="00954F67">
            <w:pPr>
              <w:pStyle w:val="14"/>
              <w:rPr>
                <w:color w:val="000000" w:themeColor="text1"/>
                <w:lang w:eastAsia="ru-RU"/>
              </w:rPr>
            </w:pPr>
            <w:r w:rsidRPr="005855DF">
              <w:rPr>
                <w:color w:val="000000" w:themeColor="text1"/>
                <w:lang w:eastAsia="ru-RU"/>
              </w:rPr>
              <w:t>Наименование СМО</w:t>
            </w:r>
          </w:p>
        </w:tc>
        <w:tc>
          <w:tcPr>
            <w:tcW w:w="2503" w:type="dxa"/>
          </w:tcPr>
          <w:p w14:paraId="1ADBE424"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при невозможности указать ни реестровый номер, ни ОГРН СМО.</w:t>
            </w:r>
          </w:p>
        </w:tc>
      </w:tr>
      <w:tr w:rsidR="00954F67" w:rsidRPr="005855DF" w14:paraId="15841364" w14:textId="77777777" w:rsidTr="00954F67">
        <w:tc>
          <w:tcPr>
            <w:tcW w:w="1797" w:type="dxa"/>
            <w:noWrap/>
          </w:tcPr>
          <w:p w14:paraId="2A80F249" w14:textId="77777777" w:rsidR="00954F67" w:rsidRPr="005855DF" w:rsidRDefault="00954F67" w:rsidP="00954F67">
            <w:pPr>
              <w:pStyle w:val="14"/>
              <w:rPr>
                <w:rFonts w:eastAsia="Calibri"/>
                <w:color w:val="000000" w:themeColor="text1"/>
                <w:lang w:eastAsia="ru-RU"/>
              </w:rPr>
            </w:pPr>
          </w:p>
        </w:tc>
        <w:tc>
          <w:tcPr>
            <w:tcW w:w="1985" w:type="dxa"/>
            <w:noWrap/>
          </w:tcPr>
          <w:p w14:paraId="2FDBA1DB"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MSE</w:t>
            </w:r>
          </w:p>
        </w:tc>
        <w:tc>
          <w:tcPr>
            <w:tcW w:w="709" w:type="dxa"/>
            <w:noWrap/>
          </w:tcPr>
          <w:p w14:paraId="17DD0A8B"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У</w:t>
            </w:r>
          </w:p>
        </w:tc>
        <w:tc>
          <w:tcPr>
            <w:tcW w:w="1134" w:type="dxa"/>
            <w:noWrap/>
          </w:tcPr>
          <w:p w14:paraId="15EA264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410" w:type="dxa"/>
          </w:tcPr>
          <w:p w14:paraId="52CABD88" w14:textId="77777777" w:rsidR="00954F67" w:rsidRPr="005855DF" w:rsidRDefault="00954F67" w:rsidP="00954F67">
            <w:pPr>
              <w:pStyle w:val="14"/>
              <w:rPr>
                <w:color w:val="000000" w:themeColor="text1"/>
                <w:lang w:eastAsia="ru-RU"/>
              </w:rPr>
            </w:pPr>
            <w:r w:rsidRPr="005855DF">
              <w:rPr>
                <w:color w:val="000000" w:themeColor="text1"/>
                <w:lang w:eastAsia="ru-RU"/>
              </w:rPr>
              <w:t>Направление на МСЭ</w:t>
            </w:r>
          </w:p>
        </w:tc>
        <w:tc>
          <w:tcPr>
            <w:tcW w:w="2503" w:type="dxa"/>
          </w:tcPr>
          <w:p w14:paraId="46D5DCCA"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«1» в случае передачи направления на МСЭ медицинской организацией в бюро медико-социальной экспертизы.</w:t>
            </w:r>
          </w:p>
        </w:tc>
      </w:tr>
      <w:tr w:rsidR="00954F67" w:rsidRPr="005855DF" w14:paraId="67E4EF93" w14:textId="77777777" w:rsidTr="00954F67">
        <w:tc>
          <w:tcPr>
            <w:tcW w:w="1797" w:type="dxa"/>
            <w:noWrap/>
          </w:tcPr>
          <w:p w14:paraId="06E8AD49" w14:textId="77777777" w:rsidR="00954F67" w:rsidRPr="005855DF" w:rsidRDefault="00954F67" w:rsidP="00954F67">
            <w:pPr>
              <w:pStyle w:val="14"/>
              <w:rPr>
                <w:rFonts w:eastAsia="Calibri"/>
                <w:color w:val="000000" w:themeColor="text1"/>
                <w:lang w:eastAsia="ru-RU"/>
              </w:rPr>
            </w:pPr>
          </w:p>
        </w:tc>
        <w:tc>
          <w:tcPr>
            <w:tcW w:w="1985" w:type="dxa"/>
            <w:noWrap/>
          </w:tcPr>
          <w:p w14:paraId="274C87B6"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NOVOR</w:t>
            </w:r>
          </w:p>
        </w:tc>
        <w:tc>
          <w:tcPr>
            <w:tcW w:w="709" w:type="dxa"/>
            <w:noWrap/>
          </w:tcPr>
          <w:p w14:paraId="3DFF21D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7FC11A73"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Т(9)</w:t>
            </w:r>
          </w:p>
        </w:tc>
        <w:tc>
          <w:tcPr>
            <w:tcW w:w="2410" w:type="dxa"/>
          </w:tcPr>
          <w:p w14:paraId="2E20B194" w14:textId="77777777" w:rsidR="00954F67" w:rsidRPr="005855DF" w:rsidRDefault="00954F67" w:rsidP="00954F67">
            <w:pPr>
              <w:pStyle w:val="14"/>
              <w:rPr>
                <w:color w:val="000000" w:themeColor="text1"/>
                <w:lang w:eastAsia="ru-RU"/>
              </w:rPr>
            </w:pPr>
            <w:r w:rsidRPr="005855DF">
              <w:rPr>
                <w:color w:val="000000" w:themeColor="text1"/>
                <w:lang w:eastAsia="ru-RU"/>
              </w:rPr>
              <w:t>Признак новорождённого</w:t>
            </w:r>
          </w:p>
        </w:tc>
        <w:tc>
          <w:tcPr>
            <w:tcW w:w="2503" w:type="dxa"/>
          </w:tcPr>
          <w:p w14:paraId="374941B9"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в случае оказания медицинской помощи ребёнку до государственной регистрации рождения.</w:t>
            </w:r>
          </w:p>
          <w:p w14:paraId="106B3093" w14:textId="77777777" w:rsidR="00954F67" w:rsidRPr="005855DF" w:rsidRDefault="00954F67" w:rsidP="00954F67">
            <w:pPr>
              <w:pStyle w:val="14"/>
              <w:rPr>
                <w:color w:val="000000" w:themeColor="text1"/>
                <w:lang w:eastAsia="ru-RU"/>
              </w:rPr>
            </w:pPr>
            <w:r w:rsidRPr="005855DF">
              <w:rPr>
                <w:color w:val="000000" w:themeColor="text1"/>
                <w:lang w:eastAsia="ru-RU"/>
              </w:rPr>
              <w:t>0 – признак отсутствует.</w:t>
            </w:r>
          </w:p>
          <w:p w14:paraId="7B332D1F" w14:textId="77777777" w:rsidR="00954F67" w:rsidRPr="005855DF" w:rsidRDefault="00954F67" w:rsidP="00954F67">
            <w:pPr>
              <w:pStyle w:val="14"/>
              <w:rPr>
                <w:color w:val="000000" w:themeColor="text1"/>
                <w:lang w:eastAsia="ru-RU"/>
              </w:rPr>
            </w:pPr>
            <w:r w:rsidRPr="005855DF">
              <w:rPr>
                <w:color w:val="000000" w:themeColor="text1"/>
                <w:lang w:eastAsia="ru-RU"/>
              </w:rPr>
              <w:t>Если значение признака отлично от нуля, он заполняется по следующему шаблону:</w:t>
            </w:r>
          </w:p>
          <w:p w14:paraId="75570787" w14:textId="77777777" w:rsidR="00954F67" w:rsidRPr="005855DF" w:rsidRDefault="00954F67" w:rsidP="00954F67">
            <w:pPr>
              <w:pStyle w:val="14"/>
              <w:rPr>
                <w:color w:val="000000" w:themeColor="text1"/>
                <w:lang w:eastAsia="ru-RU"/>
              </w:rPr>
            </w:pPr>
            <w:r w:rsidRPr="005855DF">
              <w:rPr>
                <w:color w:val="000000" w:themeColor="text1"/>
                <w:lang w:eastAsia="ru-RU"/>
              </w:rPr>
              <w:t>ПДДММГГН, где</w:t>
            </w:r>
          </w:p>
          <w:p w14:paraId="26C8BD41"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П – пол ребёнка в соответствии с классификатором </w:t>
            </w:r>
            <w:r w:rsidRPr="005855DF">
              <w:rPr>
                <w:color w:val="000000" w:themeColor="text1"/>
                <w:lang w:val="en-US" w:eastAsia="ru-RU"/>
              </w:rPr>
              <w:t>V</w:t>
            </w:r>
            <w:r w:rsidRPr="005855DF">
              <w:rPr>
                <w:color w:val="000000" w:themeColor="text1"/>
                <w:lang w:eastAsia="ru-RU"/>
              </w:rPr>
              <w:t>005 Приложения А;</w:t>
            </w:r>
          </w:p>
          <w:p w14:paraId="7E114026" w14:textId="77777777" w:rsidR="00954F67" w:rsidRPr="005855DF" w:rsidRDefault="00954F67" w:rsidP="00954F67">
            <w:pPr>
              <w:pStyle w:val="14"/>
              <w:rPr>
                <w:color w:val="000000" w:themeColor="text1"/>
                <w:lang w:eastAsia="ru-RU"/>
              </w:rPr>
            </w:pPr>
            <w:r w:rsidRPr="005855DF">
              <w:rPr>
                <w:color w:val="000000" w:themeColor="text1"/>
                <w:lang w:eastAsia="ru-RU"/>
              </w:rPr>
              <w:t>ДД – день рождения;</w:t>
            </w:r>
          </w:p>
          <w:p w14:paraId="76D6F454" w14:textId="77777777" w:rsidR="00954F67" w:rsidRPr="005855DF" w:rsidRDefault="00954F67" w:rsidP="00954F67">
            <w:pPr>
              <w:pStyle w:val="14"/>
              <w:rPr>
                <w:color w:val="000000" w:themeColor="text1"/>
                <w:lang w:eastAsia="ru-RU"/>
              </w:rPr>
            </w:pPr>
            <w:r w:rsidRPr="005855DF">
              <w:rPr>
                <w:color w:val="000000" w:themeColor="text1"/>
                <w:lang w:eastAsia="ru-RU"/>
              </w:rPr>
              <w:t>ММ – месяц рождения;</w:t>
            </w:r>
          </w:p>
          <w:p w14:paraId="2F68248A" w14:textId="77777777" w:rsidR="00954F67" w:rsidRPr="005855DF" w:rsidRDefault="00954F67" w:rsidP="00954F67">
            <w:pPr>
              <w:pStyle w:val="14"/>
              <w:rPr>
                <w:color w:val="000000" w:themeColor="text1"/>
                <w:lang w:eastAsia="ru-RU"/>
              </w:rPr>
            </w:pPr>
            <w:r w:rsidRPr="005855DF">
              <w:rPr>
                <w:color w:val="000000" w:themeColor="text1"/>
                <w:lang w:eastAsia="ru-RU"/>
              </w:rPr>
              <w:t>ГГ – последние две цифры года рождения;</w:t>
            </w:r>
          </w:p>
          <w:p w14:paraId="494E9CDF" w14:textId="77777777" w:rsidR="00954F67" w:rsidRPr="005855DF" w:rsidRDefault="00954F67" w:rsidP="00954F67">
            <w:pPr>
              <w:pStyle w:val="14"/>
              <w:rPr>
                <w:color w:val="000000" w:themeColor="text1"/>
                <w:lang w:eastAsia="ru-RU"/>
              </w:rPr>
            </w:pPr>
            <w:r w:rsidRPr="005855DF">
              <w:rPr>
                <w:color w:val="000000" w:themeColor="text1"/>
                <w:lang w:eastAsia="ru-RU"/>
              </w:rPr>
              <w:t>Н – порядковый номер ребёнка (до двух знаков).</w:t>
            </w:r>
          </w:p>
        </w:tc>
      </w:tr>
      <w:tr w:rsidR="00954F67" w:rsidRPr="005855DF" w14:paraId="73DCEAF6" w14:textId="77777777" w:rsidTr="00954F67">
        <w:tc>
          <w:tcPr>
            <w:tcW w:w="1797" w:type="dxa"/>
            <w:noWrap/>
          </w:tcPr>
          <w:p w14:paraId="54C7CF11" w14:textId="77777777" w:rsidR="00954F67" w:rsidRPr="005855DF" w:rsidRDefault="00954F67" w:rsidP="00954F67">
            <w:pPr>
              <w:pStyle w:val="14"/>
              <w:rPr>
                <w:rFonts w:eastAsia="Calibri"/>
                <w:color w:val="000000" w:themeColor="text1"/>
                <w:lang w:eastAsia="ru-RU"/>
              </w:rPr>
            </w:pPr>
          </w:p>
        </w:tc>
        <w:tc>
          <w:tcPr>
            <w:tcW w:w="1985" w:type="dxa"/>
            <w:noWrap/>
          </w:tcPr>
          <w:p w14:paraId="105F91E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VNOV</w:t>
            </w:r>
            <w:r w:rsidRPr="005855DF">
              <w:rPr>
                <w:rFonts w:eastAsia="Calibri"/>
                <w:color w:val="000000" w:themeColor="text1"/>
                <w:lang w:eastAsia="ru-RU"/>
              </w:rPr>
              <w:t>_</w:t>
            </w:r>
            <w:r w:rsidRPr="005855DF">
              <w:rPr>
                <w:rFonts w:eastAsia="Calibri"/>
                <w:color w:val="000000" w:themeColor="text1"/>
                <w:lang w:val="en-US" w:eastAsia="ru-RU"/>
              </w:rPr>
              <w:t>D</w:t>
            </w:r>
          </w:p>
        </w:tc>
        <w:tc>
          <w:tcPr>
            <w:tcW w:w="709" w:type="dxa"/>
            <w:noWrap/>
          </w:tcPr>
          <w:p w14:paraId="3D6CEC6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16B6596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N(4)</w:t>
            </w:r>
          </w:p>
        </w:tc>
        <w:tc>
          <w:tcPr>
            <w:tcW w:w="2410" w:type="dxa"/>
          </w:tcPr>
          <w:p w14:paraId="6C90956A" w14:textId="77777777" w:rsidR="00954F67" w:rsidRPr="005855DF" w:rsidRDefault="00954F67" w:rsidP="00954F67">
            <w:pPr>
              <w:pStyle w:val="14"/>
              <w:rPr>
                <w:color w:val="000000" w:themeColor="text1"/>
                <w:lang w:eastAsia="ru-RU"/>
              </w:rPr>
            </w:pPr>
            <w:r w:rsidRPr="005855DF">
              <w:rPr>
                <w:color w:val="000000" w:themeColor="text1"/>
                <w:lang w:eastAsia="ru-RU"/>
              </w:rPr>
              <w:t>Вес при рождении</w:t>
            </w:r>
          </w:p>
        </w:tc>
        <w:tc>
          <w:tcPr>
            <w:tcW w:w="2503" w:type="dxa"/>
          </w:tcPr>
          <w:p w14:paraId="01C0EAEA"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6100B998" w14:textId="77777777" w:rsidR="00954F67" w:rsidRPr="005855DF" w:rsidRDefault="00954F67" w:rsidP="00954F67">
            <w:pPr>
              <w:pStyle w:val="14"/>
              <w:rPr>
                <w:color w:val="000000" w:themeColor="text1"/>
                <w:lang w:eastAsia="ru-RU"/>
              </w:rPr>
            </w:pPr>
            <w:r w:rsidRPr="005855DF">
              <w:rPr>
                <w:color w:val="000000" w:themeColor="text1"/>
                <w:lang w:eastAsia="ru-RU"/>
              </w:rPr>
              <w:t>Поле заполняется, если в качестве пациента указан ребёнок.</w:t>
            </w:r>
          </w:p>
        </w:tc>
      </w:tr>
      <w:tr w:rsidR="00954F67" w:rsidRPr="005855DF" w14:paraId="0AA29172" w14:textId="77777777" w:rsidTr="00954F67">
        <w:tc>
          <w:tcPr>
            <w:tcW w:w="10538" w:type="dxa"/>
            <w:gridSpan w:val="6"/>
            <w:noWrap/>
          </w:tcPr>
          <w:p w14:paraId="7D2EE20A" w14:textId="77777777" w:rsidR="00954F67" w:rsidRPr="005855DF" w:rsidRDefault="00954F67" w:rsidP="00954F67">
            <w:pPr>
              <w:pStyle w:val="1d"/>
              <w:rPr>
                <w:rStyle w:val="affff6"/>
                <w:b w:val="0"/>
                <w:color w:val="000000" w:themeColor="text1"/>
              </w:rPr>
            </w:pPr>
            <w:r w:rsidRPr="005855DF">
              <w:rPr>
                <w:rStyle w:val="affff6"/>
                <w:color w:val="000000" w:themeColor="text1"/>
              </w:rPr>
              <w:t>Сведения о законченном случае</w:t>
            </w:r>
          </w:p>
        </w:tc>
      </w:tr>
      <w:tr w:rsidR="00954F67" w:rsidRPr="005855DF" w14:paraId="3F453EEE" w14:textId="77777777" w:rsidTr="00954F67">
        <w:tc>
          <w:tcPr>
            <w:tcW w:w="1797" w:type="dxa"/>
            <w:noWrap/>
          </w:tcPr>
          <w:p w14:paraId="19B286FA" w14:textId="77777777" w:rsidR="00954F67" w:rsidRPr="005855DF" w:rsidRDefault="00954F67" w:rsidP="00954F67">
            <w:pPr>
              <w:pStyle w:val="14"/>
              <w:rPr>
                <w:color w:val="000000" w:themeColor="text1"/>
                <w:lang w:eastAsia="ru-RU"/>
              </w:rPr>
            </w:pPr>
            <w:r w:rsidRPr="005855DF">
              <w:rPr>
                <w:color w:val="000000" w:themeColor="text1"/>
                <w:lang w:val="en-US" w:eastAsia="ru-RU"/>
              </w:rPr>
              <w:t>Z_SL</w:t>
            </w:r>
          </w:p>
        </w:tc>
        <w:tc>
          <w:tcPr>
            <w:tcW w:w="1985" w:type="dxa"/>
            <w:noWrap/>
          </w:tcPr>
          <w:p w14:paraId="70F0E00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IDCASE</w:t>
            </w:r>
          </w:p>
        </w:tc>
        <w:tc>
          <w:tcPr>
            <w:tcW w:w="709" w:type="dxa"/>
            <w:noWrap/>
          </w:tcPr>
          <w:p w14:paraId="63CEBFF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DA7175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rPr>
              <w:t>11</w:t>
            </w:r>
            <w:r w:rsidRPr="005855DF">
              <w:rPr>
                <w:color w:val="000000" w:themeColor="text1"/>
                <w:lang w:val="en-US" w:eastAsia="ru-RU"/>
              </w:rPr>
              <w:t>)</w:t>
            </w:r>
          </w:p>
        </w:tc>
        <w:tc>
          <w:tcPr>
            <w:tcW w:w="2410" w:type="dxa"/>
          </w:tcPr>
          <w:p w14:paraId="5E37F9D7" w14:textId="77777777" w:rsidR="00954F67" w:rsidRPr="005855DF" w:rsidRDefault="00954F67" w:rsidP="00954F67">
            <w:pPr>
              <w:pStyle w:val="14"/>
              <w:rPr>
                <w:color w:val="000000" w:themeColor="text1"/>
                <w:lang w:eastAsia="ru-RU"/>
              </w:rPr>
            </w:pPr>
            <w:r w:rsidRPr="005855DF">
              <w:rPr>
                <w:color w:val="000000" w:themeColor="text1"/>
                <w:lang w:eastAsia="ru-RU"/>
              </w:rPr>
              <w:t>Номер записи в реестре случаев</w:t>
            </w:r>
          </w:p>
        </w:tc>
        <w:tc>
          <w:tcPr>
            <w:tcW w:w="2503" w:type="dxa"/>
          </w:tcPr>
          <w:p w14:paraId="247889A5"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Соответствует порядковому номеру записи реестра счёта на бумажном носителе при его предоставлении.</w:t>
            </w:r>
          </w:p>
        </w:tc>
      </w:tr>
      <w:tr w:rsidR="00954F67" w:rsidRPr="005855DF" w14:paraId="34E9034A" w14:textId="77777777" w:rsidTr="00954F67">
        <w:tc>
          <w:tcPr>
            <w:tcW w:w="1797" w:type="dxa"/>
            <w:noWrap/>
          </w:tcPr>
          <w:p w14:paraId="5E8C0EF2" w14:textId="77777777" w:rsidR="00954F67" w:rsidRPr="005855DF" w:rsidRDefault="00954F67" w:rsidP="00954F67">
            <w:pPr>
              <w:pStyle w:val="14"/>
              <w:rPr>
                <w:color w:val="000000" w:themeColor="text1"/>
                <w:lang w:eastAsia="ru-RU"/>
              </w:rPr>
            </w:pPr>
          </w:p>
        </w:tc>
        <w:tc>
          <w:tcPr>
            <w:tcW w:w="1985" w:type="dxa"/>
            <w:noWrap/>
          </w:tcPr>
          <w:p w14:paraId="3E2635A0"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USL_OK</w:t>
            </w:r>
          </w:p>
        </w:tc>
        <w:tc>
          <w:tcPr>
            <w:tcW w:w="709" w:type="dxa"/>
            <w:noWrap/>
          </w:tcPr>
          <w:p w14:paraId="5AE4218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7CE803AC"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N(2)</w:t>
            </w:r>
          </w:p>
        </w:tc>
        <w:tc>
          <w:tcPr>
            <w:tcW w:w="2410" w:type="dxa"/>
          </w:tcPr>
          <w:p w14:paraId="6BE1DB70" w14:textId="77777777" w:rsidR="00954F67" w:rsidRPr="005855DF" w:rsidRDefault="00954F67" w:rsidP="00954F67">
            <w:pPr>
              <w:pStyle w:val="14"/>
              <w:rPr>
                <w:color w:val="000000" w:themeColor="text1"/>
                <w:lang w:eastAsia="ru-RU"/>
              </w:rPr>
            </w:pPr>
            <w:r w:rsidRPr="005855DF">
              <w:rPr>
                <w:color w:val="000000" w:themeColor="text1"/>
                <w:lang w:eastAsia="ru-RU"/>
              </w:rPr>
              <w:t>Условия оказания медицинской помощи</w:t>
            </w:r>
          </w:p>
        </w:tc>
        <w:tc>
          <w:tcPr>
            <w:tcW w:w="2503" w:type="dxa"/>
          </w:tcPr>
          <w:p w14:paraId="52AC3E90"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Классификатор условий оказания медицинской помощи (</w:t>
            </w:r>
            <w:r w:rsidRPr="005855DF">
              <w:rPr>
                <w:color w:val="000000" w:themeColor="text1"/>
                <w:lang w:val="en-US" w:eastAsia="ru-RU"/>
              </w:rPr>
              <w:t>V</w:t>
            </w:r>
            <w:r w:rsidRPr="005855DF">
              <w:rPr>
                <w:color w:val="000000" w:themeColor="text1"/>
                <w:lang w:eastAsia="ru-RU"/>
              </w:rPr>
              <w:t>006 Приложения А).</w:t>
            </w:r>
          </w:p>
        </w:tc>
      </w:tr>
      <w:tr w:rsidR="00954F67" w:rsidRPr="005855DF" w14:paraId="2142B013" w14:textId="77777777" w:rsidTr="00954F67">
        <w:tc>
          <w:tcPr>
            <w:tcW w:w="1797" w:type="dxa"/>
            <w:noWrap/>
          </w:tcPr>
          <w:p w14:paraId="6A2FF3B7" w14:textId="77777777" w:rsidR="00954F67" w:rsidRPr="005855DF" w:rsidRDefault="00954F67" w:rsidP="00954F67">
            <w:pPr>
              <w:pStyle w:val="14"/>
              <w:rPr>
                <w:color w:val="000000" w:themeColor="text1"/>
                <w:lang w:eastAsia="ru-RU"/>
              </w:rPr>
            </w:pPr>
          </w:p>
        </w:tc>
        <w:tc>
          <w:tcPr>
            <w:tcW w:w="1985" w:type="dxa"/>
            <w:noWrap/>
          </w:tcPr>
          <w:p w14:paraId="4CA59869"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VIDPOM</w:t>
            </w:r>
          </w:p>
        </w:tc>
        <w:tc>
          <w:tcPr>
            <w:tcW w:w="709" w:type="dxa"/>
            <w:noWrap/>
          </w:tcPr>
          <w:p w14:paraId="07D4C15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809441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4</w:t>
            </w:r>
            <w:r w:rsidRPr="005855DF">
              <w:rPr>
                <w:color w:val="000000" w:themeColor="text1"/>
                <w:lang w:val="en-US" w:eastAsia="ru-RU"/>
              </w:rPr>
              <w:t>)</w:t>
            </w:r>
          </w:p>
        </w:tc>
        <w:tc>
          <w:tcPr>
            <w:tcW w:w="2410" w:type="dxa"/>
          </w:tcPr>
          <w:p w14:paraId="66856C36" w14:textId="77777777" w:rsidR="00954F67" w:rsidRPr="005855DF" w:rsidRDefault="00954F67" w:rsidP="00954F67">
            <w:pPr>
              <w:pStyle w:val="14"/>
              <w:rPr>
                <w:color w:val="000000" w:themeColor="text1"/>
                <w:lang w:eastAsia="ru-RU"/>
              </w:rPr>
            </w:pPr>
            <w:r w:rsidRPr="005855DF">
              <w:rPr>
                <w:color w:val="000000" w:themeColor="text1"/>
                <w:lang w:eastAsia="ru-RU"/>
              </w:rPr>
              <w:t>Вид медицинской помощи</w:t>
            </w:r>
          </w:p>
        </w:tc>
        <w:tc>
          <w:tcPr>
            <w:tcW w:w="2503" w:type="dxa"/>
          </w:tcPr>
          <w:p w14:paraId="27952F42"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Классификатор видов медицинской помощи. Справочник </w:t>
            </w:r>
            <w:r w:rsidRPr="005855DF">
              <w:rPr>
                <w:color w:val="000000" w:themeColor="text1"/>
                <w:lang w:val="en-US" w:eastAsia="ru-RU"/>
              </w:rPr>
              <w:t>V</w:t>
            </w:r>
            <w:r w:rsidRPr="005855DF">
              <w:rPr>
                <w:color w:val="000000" w:themeColor="text1"/>
                <w:lang w:eastAsia="ru-RU"/>
              </w:rPr>
              <w:t>008 Приложения А.</w:t>
            </w:r>
          </w:p>
        </w:tc>
      </w:tr>
      <w:tr w:rsidR="00954F67" w:rsidRPr="005855DF" w14:paraId="4F2951CE" w14:textId="77777777" w:rsidTr="00954F67">
        <w:tc>
          <w:tcPr>
            <w:tcW w:w="1797" w:type="dxa"/>
            <w:noWrap/>
          </w:tcPr>
          <w:p w14:paraId="16698C1E" w14:textId="77777777" w:rsidR="00954F67" w:rsidRPr="005855DF" w:rsidRDefault="00954F67" w:rsidP="00954F67">
            <w:pPr>
              <w:pStyle w:val="14"/>
              <w:rPr>
                <w:rFonts w:eastAsia="Calibri"/>
                <w:color w:val="000000" w:themeColor="text1"/>
                <w:lang w:eastAsia="ru-RU"/>
              </w:rPr>
            </w:pPr>
          </w:p>
        </w:tc>
        <w:tc>
          <w:tcPr>
            <w:tcW w:w="1985" w:type="dxa"/>
            <w:noWrap/>
          </w:tcPr>
          <w:p w14:paraId="6A310BC0"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FOR_POM</w:t>
            </w:r>
          </w:p>
        </w:tc>
        <w:tc>
          <w:tcPr>
            <w:tcW w:w="709" w:type="dxa"/>
            <w:noWrap/>
          </w:tcPr>
          <w:p w14:paraId="769CAF1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73F53C1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410" w:type="dxa"/>
          </w:tcPr>
          <w:p w14:paraId="220E8C88" w14:textId="77777777" w:rsidR="00954F67" w:rsidRPr="005855DF" w:rsidRDefault="00954F67" w:rsidP="00954F67">
            <w:pPr>
              <w:pStyle w:val="14"/>
              <w:rPr>
                <w:color w:val="000000" w:themeColor="text1"/>
                <w:lang w:eastAsia="ru-RU"/>
              </w:rPr>
            </w:pPr>
            <w:r w:rsidRPr="005855DF">
              <w:rPr>
                <w:color w:val="000000" w:themeColor="text1"/>
                <w:lang w:eastAsia="ru-RU"/>
              </w:rPr>
              <w:t>Форма оказания медицинской помощи</w:t>
            </w:r>
          </w:p>
        </w:tc>
        <w:tc>
          <w:tcPr>
            <w:tcW w:w="2503" w:type="dxa"/>
          </w:tcPr>
          <w:p w14:paraId="2331F8FA"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Классификатор форм оказания медицинской помощи. Справочник </w:t>
            </w:r>
            <w:r w:rsidRPr="005855DF">
              <w:rPr>
                <w:color w:val="000000" w:themeColor="text1"/>
                <w:lang w:val="en-US" w:eastAsia="ru-RU"/>
              </w:rPr>
              <w:t>V</w:t>
            </w:r>
            <w:r w:rsidRPr="005855DF">
              <w:rPr>
                <w:color w:val="000000" w:themeColor="text1"/>
                <w:lang w:eastAsia="ru-RU"/>
              </w:rPr>
              <w:t>014 Приложения А</w:t>
            </w:r>
          </w:p>
        </w:tc>
      </w:tr>
      <w:tr w:rsidR="00954F67" w:rsidRPr="005855DF" w14:paraId="613867DA" w14:textId="77777777" w:rsidTr="00954F67">
        <w:tc>
          <w:tcPr>
            <w:tcW w:w="1797" w:type="dxa"/>
            <w:noWrap/>
          </w:tcPr>
          <w:p w14:paraId="7F343482" w14:textId="77777777" w:rsidR="00954F67" w:rsidRPr="005855DF" w:rsidRDefault="00954F67" w:rsidP="00954F67">
            <w:pPr>
              <w:pStyle w:val="14"/>
              <w:rPr>
                <w:rFonts w:eastAsia="Calibri"/>
                <w:color w:val="000000" w:themeColor="text1"/>
                <w:lang w:eastAsia="ru-RU"/>
              </w:rPr>
            </w:pPr>
          </w:p>
        </w:tc>
        <w:tc>
          <w:tcPr>
            <w:tcW w:w="1985" w:type="dxa"/>
            <w:noWrap/>
          </w:tcPr>
          <w:p w14:paraId="10CF55EB"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NPR_MO</w:t>
            </w:r>
          </w:p>
        </w:tc>
        <w:tc>
          <w:tcPr>
            <w:tcW w:w="709" w:type="dxa"/>
            <w:noWrap/>
          </w:tcPr>
          <w:p w14:paraId="7D1FC10E"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463E2820"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(6)</w:t>
            </w:r>
          </w:p>
        </w:tc>
        <w:tc>
          <w:tcPr>
            <w:tcW w:w="2410" w:type="dxa"/>
          </w:tcPr>
          <w:p w14:paraId="59963F25"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МО, направившей на лечение (диагностику, консультацию, госпитализацию)</w:t>
            </w:r>
          </w:p>
        </w:tc>
        <w:tc>
          <w:tcPr>
            <w:tcW w:w="2503" w:type="dxa"/>
          </w:tcPr>
          <w:p w14:paraId="74016161" w14:textId="77777777" w:rsidR="00954F67" w:rsidRPr="005855DF" w:rsidRDefault="00954F67" w:rsidP="00954F67">
            <w:pPr>
              <w:pStyle w:val="14"/>
              <w:jc w:val="left"/>
              <w:rPr>
                <w:color w:val="000000" w:themeColor="text1"/>
                <w:lang w:eastAsia="ru-RU"/>
              </w:rPr>
            </w:pPr>
            <w:r w:rsidRPr="005855DF">
              <w:rPr>
                <w:color w:val="000000" w:themeColor="text1"/>
                <w:lang w:eastAsia="ru-RU"/>
              </w:rPr>
              <w:t xml:space="preserve">Код МО – юридического лица. Заполняется в соответствии со справочником F003 Приложения А. </w:t>
            </w:r>
          </w:p>
          <w:p w14:paraId="7401B880" w14:textId="77777777" w:rsidR="00954F67" w:rsidRDefault="00954F67" w:rsidP="00954F67">
            <w:pPr>
              <w:pStyle w:val="14"/>
              <w:jc w:val="left"/>
              <w:rPr>
                <w:color w:val="000000" w:themeColor="text1"/>
              </w:rPr>
            </w:pPr>
            <w:r w:rsidRPr="005855DF">
              <w:rPr>
                <w:color w:val="000000" w:themeColor="text1"/>
              </w:rPr>
              <w:t>Заполнение обязательно в случаях оказания</w:t>
            </w:r>
            <w:r>
              <w:rPr>
                <w:color w:val="000000" w:themeColor="text1"/>
              </w:rPr>
              <w:t>:</w:t>
            </w:r>
          </w:p>
          <w:p w14:paraId="011006DB" w14:textId="77777777" w:rsidR="00954F67" w:rsidRDefault="00954F67" w:rsidP="00954F67">
            <w:pPr>
              <w:pStyle w:val="14"/>
              <w:jc w:val="left"/>
              <w:rPr>
                <w:color w:val="000000" w:themeColor="text1"/>
              </w:rPr>
            </w:pPr>
            <w:r>
              <w:rPr>
                <w:color w:val="000000" w:themeColor="text1"/>
              </w:rPr>
              <w:t>1.</w:t>
            </w:r>
            <w:r w:rsidRPr="005855DF">
              <w:rPr>
                <w:color w:val="000000" w:themeColor="text1"/>
              </w:rPr>
              <w:t xml:space="preserve"> плановой </w:t>
            </w:r>
            <w:r w:rsidRPr="005855DF">
              <w:rPr>
                <w:color w:val="000000" w:themeColor="text1"/>
                <w:lang w:eastAsia="ru-RU"/>
              </w:rPr>
              <w:t>медицинской помощи</w:t>
            </w:r>
            <w:r w:rsidRPr="005855DF">
              <w:rPr>
                <w:color w:val="000000" w:themeColor="text1"/>
              </w:rPr>
              <w:t xml:space="preserve">  в условиях стационара и дневного стационара (FOR_POM=3 и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 (1, 2))</w:t>
            </w:r>
            <w:r>
              <w:rPr>
                <w:color w:val="000000" w:themeColor="text1"/>
              </w:rPr>
              <w:t>;</w:t>
            </w:r>
          </w:p>
          <w:p w14:paraId="5EE3B8E1" w14:textId="77777777" w:rsidR="00954F67" w:rsidRPr="005855DF" w:rsidRDefault="00954F67" w:rsidP="00954F67">
            <w:pPr>
              <w:pStyle w:val="14"/>
              <w:jc w:val="left"/>
              <w:rPr>
                <w:color w:val="000000" w:themeColor="text1"/>
                <w:lang w:eastAsia="ru-RU"/>
              </w:rPr>
            </w:pPr>
            <w:r>
              <w:rPr>
                <w:color w:val="000000" w:themeColor="text1"/>
              </w:rPr>
              <w:t>2.</w:t>
            </w:r>
            <w:r w:rsidRPr="005855DF">
              <w:rPr>
                <w:color w:val="000000" w:themeColor="text1"/>
              </w:rPr>
              <w:t xml:space="preserve"> неотложной </w:t>
            </w:r>
            <w:r w:rsidRPr="005855DF">
              <w:rPr>
                <w:color w:val="000000" w:themeColor="text1"/>
                <w:lang w:eastAsia="ru-RU"/>
              </w:rPr>
              <w:t>медицинской помощи</w:t>
            </w:r>
            <w:r w:rsidRPr="005855DF">
              <w:rPr>
                <w:color w:val="000000" w:themeColor="text1"/>
              </w:rPr>
              <w:t xml:space="preserve">  в условиях стационара (FOR_POM=2 и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=1)</w:t>
            </w:r>
          </w:p>
        </w:tc>
      </w:tr>
      <w:tr w:rsidR="00954F67" w:rsidRPr="005855DF" w14:paraId="0B23D0F3" w14:textId="77777777" w:rsidTr="00954F67">
        <w:tc>
          <w:tcPr>
            <w:tcW w:w="1797" w:type="dxa"/>
            <w:noWrap/>
          </w:tcPr>
          <w:p w14:paraId="4BF512E0" w14:textId="77777777" w:rsidR="00954F67" w:rsidRPr="005855DF" w:rsidRDefault="00954F67" w:rsidP="00954F67">
            <w:pPr>
              <w:pStyle w:val="14"/>
              <w:rPr>
                <w:rFonts w:eastAsia="Calibri"/>
                <w:color w:val="000000" w:themeColor="text1"/>
                <w:lang w:eastAsia="ru-RU"/>
              </w:rPr>
            </w:pPr>
          </w:p>
        </w:tc>
        <w:tc>
          <w:tcPr>
            <w:tcW w:w="1985" w:type="dxa"/>
            <w:noWrap/>
          </w:tcPr>
          <w:p w14:paraId="13E1FECF"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LPU</w:t>
            </w:r>
          </w:p>
        </w:tc>
        <w:tc>
          <w:tcPr>
            <w:tcW w:w="709" w:type="dxa"/>
            <w:noWrap/>
          </w:tcPr>
          <w:p w14:paraId="5FF9001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6E85A20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(6)</w:t>
            </w:r>
          </w:p>
        </w:tc>
        <w:tc>
          <w:tcPr>
            <w:tcW w:w="2410" w:type="dxa"/>
          </w:tcPr>
          <w:p w14:paraId="17A717A2" w14:textId="77777777" w:rsidR="00954F67" w:rsidRPr="005855DF" w:rsidRDefault="00954F67" w:rsidP="00954F67">
            <w:pPr>
              <w:pStyle w:val="14"/>
              <w:rPr>
                <w:color w:val="000000" w:themeColor="text1"/>
                <w:lang w:eastAsia="ru-RU"/>
              </w:rPr>
            </w:pPr>
            <w:r w:rsidRPr="005855DF">
              <w:rPr>
                <w:color w:val="000000" w:themeColor="text1"/>
                <w:lang w:eastAsia="ru-RU"/>
              </w:rPr>
              <w:t>Код МО</w:t>
            </w:r>
          </w:p>
        </w:tc>
        <w:tc>
          <w:tcPr>
            <w:tcW w:w="2503" w:type="dxa"/>
          </w:tcPr>
          <w:p w14:paraId="004250D6" w14:textId="77777777" w:rsidR="00954F67" w:rsidRPr="005855DF" w:rsidRDefault="00954F67" w:rsidP="00954F67">
            <w:pPr>
              <w:pStyle w:val="14"/>
              <w:jc w:val="left"/>
              <w:rPr>
                <w:color w:val="000000" w:themeColor="text1"/>
                <w:lang w:eastAsia="ru-RU"/>
              </w:rPr>
            </w:pPr>
            <w:r w:rsidRPr="005855DF">
              <w:rPr>
                <w:color w:val="000000" w:themeColor="text1"/>
                <w:lang w:eastAsia="ru-RU"/>
              </w:rPr>
              <w:t>МО лечения</w:t>
            </w:r>
            <w:r w:rsidRPr="005855DF">
              <w:rPr>
                <w:color w:val="000000" w:themeColor="text1"/>
              </w:rPr>
              <w:t xml:space="preserve">, указывается в соответствии </w:t>
            </w:r>
            <w:r w:rsidRPr="005855DF">
              <w:rPr>
                <w:color w:val="000000" w:themeColor="text1"/>
                <w:lang w:eastAsia="ru-RU"/>
              </w:rPr>
              <w:t>со справочником F003 Приложения А.</w:t>
            </w:r>
          </w:p>
        </w:tc>
      </w:tr>
      <w:tr w:rsidR="00954F67" w:rsidRPr="005855DF" w14:paraId="3E9A3608" w14:textId="77777777" w:rsidTr="00954F67">
        <w:tc>
          <w:tcPr>
            <w:tcW w:w="1797" w:type="dxa"/>
            <w:noWrap/>
          </w:tcPr>
          <w:p w14:paraId="7813BE63" w14:textId="77777777" w:rsidR="00954F67" w:rsidRPr="005855DF" w:rsidRDefault="00954F67" w:rsidP="00954F67">
            <w:pPr>
              <w:pStyle w:val="14"/>
              <w:rPr>
                <w:rFonts w:eastAsia="Calibri"/>
                <w:color w:val="000000" w:themeColor="text1"/>
                <w:lang w:eastAsia="ru-RU"/>
              </w:rPr>
            </w:pPr>
          </w:p>
        </w:tc>
        <w:tc>
          <w:tcPr>
            <w:tcW w:w="1985" w:type="dxa"/>
            <w:noWrap/>
          </w:tcPr>
          <w:p w14:paraId="287BC874"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w:t>
            </w:r>
            <w:r w:rsidRPr="005855DF">
              <w:rPr>
                <w:rFonts w:eastAsia="Calibri"/>
                <w:color w:val="000000" w:themeColor="text1"/>
                <w:lang w:eastAsia="ru-RU"/>
              </w:rPr>
              <w:t>_1</w:t>
            </w:r>
          </w:p>
        </w:tc>
        <w:tc>
          <w:tcPr>
            <w:tcW w:w="709" w:type="dxa"/>
            <w:noWrap/>
          </w:tcPr>
          <w:p w14:paraId="2FC5D572"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539A3EF2"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5F6D9D28" w14:textId="77777777" w:rsidR="00954F67" w:rsidRPr="005855DF" w:rsidRDefault="00954F67" w:rsidP="00954F67">
            <w:pPr>
              <w:pStyle w:val="14"/>
              <w:rPr>
                <w:color w:val="000000" w:themeColor="text1"/>
                <w:lang w:eastAsia="ru-RU"/>
              </w:rPr>
            </w:pPr>
            <w:r w:rsidRPr="005855DF">
              <w:rPr>
                <w:color w:val="000000" w:themeColor="text1"/>
                <w:lang w:eastAsia="ru-RU"/>
              </w:rPr>
              <w:t>Дата начала лечения</w:t>
            </w:r>
          </w:p>
        </w:tc>
        <w:tc>
          <w:tcPr>
            <w:tcW w:w="2503" w:type="dxa"/>
          </w:tcPr>
          <w:p w14:paraId="0B33002B" w14:textId="77777777" w:rsidR="00954F67" w:rsidRPr="005855DF" w:rsidRDefault="00954F67" w:rsidP="00954F67">
            <w:pPr>
              <w:pStyle w:val="14"/>
              <w:rPr>
                <w:color w:val="000000" w:themeColor="text1"/>
                <w:lang w:eastAsia="ru-RU"/>
              </w:rPr>
            </w:pPr>
          </w:p>
        </w:tc>
      </w:tr>
      <w:tr w:rsidR="00954F67" w:rsidRPr="005855DF" w14:paraId="5F5E9827" w14:textId="77777777" w:rsidTr="00954F67">
        <w:tc>
          <w:tcPr>
            <w:tcW w:w="1797" w:type="dxa"/>
            <w:noWrap/>
          </w:tcPr>
          <w:p w14:paraId="3D17A487" w14:textId="77777777" w:rsidR="00954F67" w:rsidRPr="005855DF" w:rsidRDefault="00954F67" w:rsidP="00954F67">
            <w:pPr>
              <w:pStyle w:val="14"/>
              <w:rPr>
                <w:rFonts w:eastAsia="Calibri"/>
                <w:color w:val="000000" w:themeColor="text1"/>
                <w:lang w:eastAsia="ru-RU"/>
              </w:rPr>
            </w:pPr>
          </w:p>
        </w:tc>
        <w:tc>
          <w:tcPr>
            <w:tcW w:w="1985" w:type="dxa"/>
            <w:noWrap/>
          </w:tcPr>
          <w:p w14:paraId="4F0F9DCB"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Z_</w:t>
            </w:r>
            <w:r w:rsidRPr="005855DF">
              <w:rPr>
                <w:rFonts w:eastAsia="Calibri"/>
                <w:color w:val="000000" w:themeColor="text1"/>
                <w:lang w:eastAsia="ru-RU"/>
              </w:rPr>
              <w:t>2</w:t>
            </w:r>
          </w:p>
        </w:tc>
        <w:tc>
          <w:tcPr>
            <w:tcW w:w="709" w:type="dxa"/>
            <w:noWrap/>
          </w:tcPr>
          <w:p w14:paraId="25254AE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22B7C88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7F93BA00" w14:textId="77777777" w:rsidR="00954F67" w:rsidRPr="005855DF" w:rsidRDefault="00954F67" w:rsidP="00954F67">
            <w:pPr>
              <w:pStyle w:val="14"/>
              <w:rPr>
                <w:color w:val="000000" w:themeColor="text1"/>
                <w:lang w:eastAsia="ru-RU"/>
              </w:rPr>
            </w:pPr>
            <w:r w:rsidRPr="005855DF">
              <w:rPr>
                <w:color w:val="000000" w:themeColor="text1"/>
                <w:lang w:eastAsia="ru-RU"/>
              </w:rPr>
              <w:t>Дата окончания лечения</w:t>
            </w:r>
          </w:p>
        </w:tc>
        <w:tc>
          <w:tcPr>
            <w:tcW w:w="2503" w:type="dxa"/>
          </w:tcPr>
          <w:p w14:paraId="61539A98" w14:textId="77777777" w:rsidR="00954F67" w:rsidRPr="005855DF" w:rsidRDefault="00954F67" w:rsidP="00954F67">
            <w:pPr>
              <w:pStyle w:val="14"/>
              <w:rPr>
                <w:color w:val="000000" w:themeColor="text1"/>
                <w:lang w:eastAsia="ru-RU"/>
              </w:rPr>
            </w:pPr>
          </w:p>
        </w:tc>
      </w:tr>
      <w:tr w:rsidR="00954F67" w:rsidRPr="005855DF" w14:paraId="3ABDCD68" w14:textId="77777777" w:rsidTr="00954F67">
        <w:tc>
          <w:tcPr>
            <w:tcW w:w="1797" w:type="dxa"/>
            <w:noWrap/>
          </w:tcPr>
          <w:p w14:paraId="4AFFEF54" w14:textId="77777777" w:rsidR="00954F67" w:rsidRPr="005855DF" w:rsidRDefault="00954F67" w:rsidP="00954F67">
            <w:pPr>
              <w:pStyle w:val="14"/>
              <w:rPr>
                <w:rFonts w:eastAsia="Calibri"/>
                <w:color w:val="000000" w:themeColor="text1"/>
                <w:lang w:eastAsia="ru-RU"/>
              </w:rPr>
            </w:pPr>
          </w:p>
        </w:tc>
        <w:tc>
          <w:tcPr>
            <w:tcW w:w="1985" w:type="dxa"/>
            <w:noWrap/>
          </w:tcPr>
          <w:p w14:paraId="578D3737"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KD_Z</w:t>
            </w:r>
          </w:p>
        </w:tc>
        <w:tc>
          <w:tcPr>
            <w:tcW w:w="709" w:type="dxa"/>
            <w:noWrap/>
          </w:tcPr>
          <w:p w14:paraId="5F8C20AE"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1DCE9C0A"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N(3)</w:t>
            </w:r>
          </w:p>
        </w:tc>
        <w:tc>
          <w:tcPr>
            <w:tcW w:w="2410" w:type="dxa"/>
          </w:tcPr>
          <w:p w14:paraId="1A44E388" w14:textId="77777777" w:rsidR="00954F67" w:rsidRPr="005855DF" w:rsidRDefault="00954F67" w:rsidP="00954F67">
            <w:pPr>
              <w:pStyle w:val="14"/>
              <w:rPr>
                <w:color w:val="000000" w:themeColor="text1"/>
                <w:lang w:eastAsia="ru-RU"/>
              </w:rPr>
            </w:pPr>
            <w:r w:rsidRPr="005855DF">
              <w:rPr>
                <w:color w:val="000000" w:themeColor="text1"/>
                <w:lang w:eastAsia="ru-RU"/>
              </w:rPr>
              <w:t>Продолжительность гопитализации (койко-дни/пациенто-дни)</w:t>
            </w:r>
          </w:p>
        </w:tc>
        <w:tc>
          <w:tcPr>
            <w:tcW w:w="2503" w:type="dxa"/>
          </w:tcPr>
          <w:p w14:paraId="5FD99F36" w14:textId="77777777" w:rsidR="00954F67" w:rsidRPr="005855DF" w:rsidRDefault="00954F67" w:rsidP="00954F67">
            <w:pPr>
              <w:pStyle w:val="14"/>
              <w:jc w:val="left"/>
              <w:rPr>
                <w:color w:val="000000" w:themeColor="text1"/>
                <w:lang w:eastAsia="ru-RU"/>
              </w:rPr>
            </w:pPr>
          </w:p>
        </w:tc>
      </w:tr>
      <w:tr w:rsidR="00954F67" w:rsidRPr="005855DF" w14:paraId="081FE4B0" w14:textId="77777777" w:rsidTr="00954F67">
        <w:tc>
          <w:tcPr>
            <w:tcW w:w="1797" w:type="dxa"/>
            <w:noWrap/>
          </w:tcPr>
          <w:p w14:paraId="1E7DF31D" w14:textId="77777777" w:rsidR="00954F67" w:rsidRPr="005855DF" w:rsidRDefault="00954F67" w:rsidP="00954F67">
            <w:pPr>
              <w:pStyle w:val="14"/>
              <w:rPr>
                <w:rFonts w:eastAsia="Calibri"/>
                <w:color w:val="000000" w:themeColor="text1"/>
                <w:lang w:eastAsia="ru-RU"/>
              </w:rPr>
            </w:pPr>
          </w:p>
        </w:tc>
        <w:tc>
          <w:tcPr>
            <w:tcW w:w="1985" w:type="dxa"/>
            <w:noWrap/>
          </w:tcPr>
          <w:p w14:paraId="60E45B54"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VNOV_M</w:t>
            </w:r>
          </w:p>
        </w:tc>
        <w:tc>
          <w:tcPr>
            <w:tcW w:w="709" w:type="dxa"/>
            <w:noWrap/>
          </w:tcPr>
          <w:p w14:paraId="33907D68"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УМ</w:t>
            </w:r>
          </w:p>
        </w:tc>
        <w:tc>
          <w:tcPr>
            <w:tcW w:w="1134" w:type="dxa"/>
            <w:noWrap/>
          </w:tcPr>
          <w:p w14:paraId="4927DB1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N(4)</w:t>
            </w:r>
          </w:p>
        </w:tc>
        <w:tc>
          <w:tcPr>
            <w:tcW w:w="2410" w:type="dxa"/>
          </w:tcPr>
          <w:p w14:paraId="190CF92B" w14:textId="77777777" w:rsidR="00954F67" w:rsidRPr="005855DF" w:rsidRDefault="00954F67" w:rsidP="00954F67">
            <w:pPr>
              <w:pStyle w:val="14"/>
              <w:rPr>
                <w:color w:val="000000" w:themeColor="text1"/>
                <w:lang w:eastAsia="ru-RU"/>
              </w:rPr>
            </w:pPr>
            <w:r w:rsidRPr="005855DF">
              <w:rPr>
                <w:color w:val="000000" w:themeColor="text1"/>
                <w:lang w:eastAsia="ru-RU"/>
              </w:rPr>
              <w:t>Вес при рождении</w:t>
            </w:r>
          </w:p>
        </w:tc>
        <w:tc>
          <w:tcPr>
            <w:tcW w:w="2503" w:type="dxa"/>
          </w:tcPr>
          <w:p w14:paraId="21BFAB1C" w14:textId="77777777" w:rsidR="00954F67" w:rsidRPr="005855DF" w:rsidRDefault="00954F67" w:rsidP="00954F67">
            <w:pPr>
              <w:pStyle w:val="14"/>
              <w:jc w:val="left"/>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51140565" w14:textId="77777777" w:rsidR="00954F67" w:rsidRPr="005855DF" w:rsidRDefault="00954F67" w:rsidP="00954F67">
            <w:pPr>
              <w:pStyle w:val="14"/>
              <w:jc w:val="left"/>
              <w:rPr>
                <w:color w:val="000000" w:themeColor="text1"/>
                <w:lang w:eastAsia="ru-RU"/>
              </w:rPr>
            </w:pPr>
            <w:r w:rsidRPr="005855DF">
              <w:rPr>
                <w:color w:val="000000" w:themeColor="text1"/>
                <w:lang w:eastAsia="ru-RU"/>
              </w:rPr>
              <w:t>Поле заполняется, если в качестве пациента указана мать.</w:t>
            </w:r>
          </w:p>
        </w:tc>
      </w:tr>
      <w:tr w:rsidR="00954F67" w:rsidRPr="005855DF" w14:paraId="7AE4BACC" w14:textId="77777777" w:rsidTr="00954F67">
        <w:tc>
          <w:tcPr>
            <w:tcW w:w="1797" w:type="dxa"/>
            <w:noWrap/>
          </w:tcPr>
          <w:p w14:paraId="4A94E41E" w14:textId="77777777" w:rsidR="00954F67" w:rsidRPr="005855DF" w:rsidRDefault="00954F67" w:rsidP="00954F67">
            <w:pPr>
              <w:pStyle w:val="14"/>
              <w:rPr>
                <w:rFonts w:eastAsia="Calibri"/>
                <w:color w:val="000000" w:themeColor="text1"/>
                <w:lang w:eastAsia="ru-RU"/>
              </w:rPr>
            </w:pPr>
          </w:p>
        </w:tc>
        <w:tc>
          <w:tcPr>
            <w:tcW w:w="1985" w:type="dxa"/>
            <w:noWrap/>
          </w:tcPr>
          <w:p w14:paraId="4D0024DF"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RSLT</w:t>
            </w:r>
          </w:p>
        </w:tc>
        <w:tc>
          <w:tcPr>
            <w:tcW w:w="709" w:type="dxa"/>
            <w:noWrap/>
          </w:tcPr>
          <w:p w14:paraId="19934DEA"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4320C7C0"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N(3)</w:t>
            </w:r>
          </w:p>
        </w:tc>
        <w:tc>
          <w:tcPr>
            <w:tcW w:w="2410" w:type="dxa"/>
          </w:tcPr>
          <w:p w14:paraId="5B9BDE00" w14:textId="77777777" w:rsidR="00954F67" w:rsidRPr="005855DF" w:rsidRDefault="00954F67" w:rsidP="00954F67">
            <w:pPr>
              <w:pStyle w:val="14"/>
              <w:rPr>
                <w:color w:val="000000" w:themeColor="text1"/>
                <w:lang w:eastAsia="ru-RU"/>
              </w:rPr>
            </w:pPr>
            <w:r w:rsidRPr="005855DF">
              <w:rPr>
                <w:color w:val="000000" w:themeColor="text1"/>
                <w:lang w:eastAsia="ru-RU"/>
              </w:rPr>
              <w:t>Результат обращения</w:t>
            </w:r>
          </w:p>
        </w:tc>
        <w:tc>
          <w:tcPr>
            <w:tcW w:w="2503" w:type="dxa"/>
          </w:tcPr>
          <w:p w14:paraId="05A08A42" w14:textId="77777777" w:rsidR="00954F67" w:rsidRPr="005855DF" w:rsidRDefault="00954F67" w:rsidP="00954F67">
            <w:pPr>
              <w:pStyle w:val="14"/>
              <w:jc w:val="left"/>
              <w:rPr>
                <w:color w:val="000000" w:themeColor="text1"/>
                <w:lang w:eastAsia="ru-RU"/>
              </w:rPr>
            </w:pPr>
            <w:r w:rsidRPr="005855DF">
              <w:rPr>
                <w:color w:val="000000" w:themeColor="text1"/>
                <w:lang w:eastAsia="ru-RU"/>
              </w:rPr>
              <w:t xml:space="preserve">Классификатор результатов обращения за медицинской помощью (Приложение А </w:t>
            </w:r>
            <w:r w:rsidRPr="005855DF">
              <w:rPr>
                <w:color w:val="000000" w:themeColor="text1"/>
                <w:lang w:val="en-US" w:eastAsia="ru-RU"/>
              </w:rPr>
              <w:t>V</w:t>
            </w:r>
            <w:r w:rsidRPr="005855DF">
              <w:rPr>
                <w:color w:val="000000" w:themeColor="text1"/>
                <w:lang w:eastAsia="ru-RU"/>
              </w:rPr>
              <w:t>009).</w:t>
            </w:r>
          </w:p>
        </w:tc>
      </w:tr>
      <w:tr w:rsidR="00954F67" w:rsidRPr="005855DF" w14:paraId="074EC26F" w14:textId="77777777" w:rsidTr="00954F67">
        <w:tc>
          <w:tcPr>
            <w:tcW w:w="1797" w:type="dxa"/>
            <w:noWrap/>
          </w:tcPr>
          <w:p w14:paraId="33DF267C" w14:textId="77777777" w:rsidR="00954F67" w:rsidRPr="005855DF" w:rsidRDefault="00954F67" w:rsidP="00954F67">
            <w:pPr>
              <w:pStyle w:val="14"/>
              <w:rPr>
                <w:rFonts w:eastAsia="Calibri"/>
                <w:color w:val="000000" w:themeColor="text1"/>
                <w:lang w:eastAsia="ru-RU"/>
              </w:rPr>
            </w:pPr>
          </w:p>
        </w:tc>
        <w:tc>
          <w:tcPr>
            <w:tcW w:w="1985" w:type="dxa"/>
            <w:noWrap/>
          </w:tcPr>
          <w:p w14:paraId="12D43EFD"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ISHOD</w:t>
            </w:r>
          </w:p>
        </w:tc>
        <w:tc>
          <w:tcPr>
            <w:tcW w:w="709" w:type="dxa"/>
            <w:noWrap/>
          </w:tcPr>
          <w:p w14:paraId="73811E8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3B7C870B"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N(3)</w:t>
            </w:r>
          </w:p>
        </w:tc>
        <w:tc>
          <w:tcPr>
            <w:tcW w:w="2410" w:type="dxa"/>
          </w:tcPr>
          <w:p w14:paraId="335589CA" w14:textId="77777777" w:rsidR="00954F67" w:rsidRPr="005855DF" w:rsidRDefault="00954F67" w:rsidP="00954F67">
            <w:pPr>
              <w:pStyle w:val="14"/>
              <w:rPr>
                <w:color w:val="000000" w:themeColor="text1"/>
                <w:lang w:eastAsia="ru-RU"/>
              </w:rPr>
            </w:pPr>
            <w:r w:rsidRPr="005855DF">
              <w:rPr>
                <w:color w:val="000000" w:themeColor="text1"/>
                <w:lang w:eastAsia="ru-RU"/>
              </w:rPr>
              <w:t>Исход заболевания</w:t>
            </w:r>
          </w:p>
        </w:tc>
        <w:tc>
          <w:tcPr>
            <w:tcW w:w="2503" w:type="dxa"/>
          </w:tcPr>
          <w:p w14:paraId="7393C739" w14:textId="77777777" w:rsidR="00954F67" w:rsidRPr="005855DF" w:rsidRDefault="00954F67" w:rsidP="00954F67">
            <w:pPr>
              <w:pStyle w:val="14"/>
              <w:jc w:val="left"/>
              <w:rPr>
                <w:color w:val="000000" w:themeColor="text1"/>
                <w:lang w:eastAsia="ru-RU"/>
              </w:rPr>
            </w:pPr>
            <w:r w:rsidRPr="005855DF">
              <w:rPr>
                <w:color w:val="000000" w:themeColor="text1"/>
                <w:lang w:eastAsia="ru-RU"/>
              </w:rPr>
              <w:t xml:space="preserve">Классификатор исходов заболевания (Приложение А </w:t>
            </w:r>
            <w:r w:rsidRPr="005855DF">
              <w:rPr>
                <w:color w:val="000000" w:themeColor="text1"/>
                <w:lang w:val="en-US" w:eastAsia="ru-RU"/>
              </w:rPr>
              <w:t>V</w:t>
            </w:r>
            <w:r w:rsidRPr="005855DF">
              <w:rPr>
                <w:color w:val="000000" w:themeColor="text1"/>
                <w:lang w:eastAsia="ru-RU"/>
              </w:rPr>
              <w:t>012).</w:t>
            </w:r>
          </w:p>
        </w:tc>
      </w:tr>
      <w:tr w:rsidR="00954F67" w:rsidRPr="005855DF" w14:paraId="695C669C" w14:textId="77777777" w:rsidTr="00954F67">
        <w:tc>
          <w:tcPr>
            <w:tcW w:w="1797" w:type="dxa"/>
            <w:noWrap/>
          </w:tcPr>
          <w:p w14:paraId="7385BF03" w14:textId="77777777" w:rsidR="00954F67" w:rsidRPr="005855DF" w:rsidRDefault="00954F67" w:rsidP="00954F67">
            <w:pPr>
              <w:pStyle w:val="14"/>
              <w:rPr>
                <w:rFonts w:eastAsia="Calibri"/>
                <w:color w:val="000000" w:themeColor="text1"/>
                <w:lang w:eastAsia="ru-RU"/>
              </w:rPr>
            </w:pPr>
          </w:p>
        </w:tc>
        <w:tc>
          <w:tcPr>
            <w:tcW w:w="1985" w:type="dxa"/>
            <w:noWrap/>
          </w:tcPr>
          <w:p w14:paraId="6CFDDA1C"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OS_SLUCH</w:t>
            </w:r>
          </w:p>
        </w:tc>
        <w:tc>
          <w:tcPr>
            <w:tcW w:w="709" w:type="dxa"/>
            <w:noWrap/>
          </w:tcPr>
          <w:p w14:paraId="61A56678"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НМ</w:t>
            </w:r>
          </w:p>
        </w:tc>
        <w:tc>
          <w:tcPr>
            <w:tcW w:w="1134" w:type="dxa"/>
            <w:noWrap/>
          </w:tcPr>
          <w:p w14:paraId="21590501"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410" w:type="dxa"/>
          </w:tcPr>
          <w:p w14:paraId="6F21B10E" w14:textId="77777777" w:rsidR="00954F67" w:rsidRPr="005855DF" w:rsidRDefault="00954F67" w:rsidP="00954F67">
            <w:pPr>
              <w:pStyle w:val="14"/>
              <w:jc w:val="left"/>
              <w:rPr>
                <w:color w:val="000000" w:themeColor="text1"/>
                <w:lang w:eastAsia="ru-RU"/>
              </w:rPr>
            </w:pPr>
            <w:r w:rsidRPr="005855DF">
              <w:rPr>
                <w:color w:val="000000" w:themeColor="text1"/>
                <w:lang w:eastAsia="ru-RU"/>
              </w:rPr>
              <w:t>Признак "Особый случай" при регистрации обращения за медицинской помощью</w:t>
            </w:r>
          </w:p>
        </w:tc>
        <w:tc>
          <w:tcPr>
            <w:tcW w:w="2503" w:type="dxa"/>
          </w:tcPr>
          <w:p w14:paraId="7A92610A" w14:textId="77777777" w:rsidR="00954F67" w:rsidRPr="005855DF" w:rsidRDefault="00954F67" w:rsidP="00954F67">
            <w:pPr>
              <w:pStyle w:val="14"/>
              <w:jc w:val="left"/>
              <w:rPr>
                <w:color w:val="000000" w:themeColor="text1"/>
                <w:lang w:eastAsia="ru-RU"/>
              </w:rPr>
            </w:pPr>
            <w:r w:rsidRPr="005855DF">
              <w:rPr>
                <w:color w:val="000000" w:themeColor="text1"/>
                <w:lang w:eastAsia="ru-RU"/>
              </w:rPr>
              <w:t>Указываются все имевшиеся особые случаи.</w:t>
            </w:r>
          </w:p>
          <w:p w14:paraId="5CA1BFAE" w14:textId="77777777" w:rsidR="00954F67" w:rsidRPr="005855DF" w:rsidRDefault="00954F67" w:rsidP="00954F67">
            <w:pPr>
              <w:pStyle w:val="14"/>
              <w:jc w:val="left"/>
              <w:rPr>
                <w:color w:val="000000" w:themeColor="text1"/>
                <w:lang w:eastAsia="ru-RU"/>
              </w:rPr>
            </w:pPr>
            <w:r w:rsidRPr="005855DF">
              <w:rPr>
                <w:color w:val="000000" w:themeColor="text1"/>
                <w:lang w:eastAsia="ru-RU"/>
              </w:rPr>
              <w:t>1 – медицинская помощь оказана новорожденному ребенку до государственной регистрации рождения при многоплодных родах;</w:t>
            </w:r>
          </w:p>
          <w:p w14:paraId="44436A93" w14:textId="77777777" w:rsidR="00954F67" w:rsidRPr="005855DF" w:rsidRDefault="00954F67" w:rsidP="00954F67">
            <w:pPr>
              <w:pStyle w:val="14"/>
              <w:jc w:val="left"/>
              <w:rPr>
                <w:color w:val="000000" w:themeColor="text1"/>
                <w:lang w:eastAsia="ru-RU"/>
              </w:rPr>
            </w:pPr>
            <w:r w:rsidRPr="005855DF">
              <w:rPr>
                <w:color w:val="000000" w:themeColor="text1"/>
                <w:lang w:eastAsia="ru-RU"/>
              </w:rPr>
              <w:t>2 – в документе, удостоверяющем личность пациента /родителя (представителя) пациента, отсутствует отчество.</w:t>
            </w:r>
          </w:p>
        </w:tc>
      </w:tr>
      <w:tr w:rsidR="00954F67" w:rsidRPr="005855DF" w14:paraId="3FE5D908" w14:textId="77777777" w:rsidTr="00954F67">
        <w:tc>
          <w:tcPr>
            <w:tcW w:w="1797" w:type="dxa"/>
            <w:noWrap/>
          </w:tcPr>
          <w:p w14:paraId="18D96D61" w14:textId="77777777" w:rsidR="00954F67" w:rsidRPr="005855DF" w:rsidRDefault="00954F67" w:rsidP="00954F67">
            <w:pPr>
              <w:pStyle w:val="14"/>
              <w:rPr>
                <w:color w:val="000000" w:themeColor="text1"/>
                <w:lang w:eastAsia="ru-RU"/>
              </w:rPr>
            </w:pPr>
          </w:p>
        </w:tc>
        <w:tc>
          <w:tcPr>
            <w:tcW w:w="1985" w:type="dxa"/>
            <w:noWrap/>
          </w:tcPr>
          <w:p w14:paraId="6845DBA2"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SL</w:t>
            </w:r>
          </w:p>
        </w:tc>
        <w:tc>
          <w:tcPr>
            <w:tcW w:w="709" w:type="dxa"/>
            <w:noWrap/>
          </w:tcPr>
          <w:p w14:paraId="5B07B4EF" w14:textId="77777777" w:rsidR="00954F67" w:rsidRPr="005855DF" w:rsidRDefault="00954F67" w:rsidP="00954F67">
            <w:pPr>
              <w:pStyle w:val="14"/>
              <w:jc w:val="center"/>
              <w:rPr>
                <w:color w:val="000000" w:themeColor="text1"/>
              </w:rPr>
            </w:pPr>
            <w:r w:rsidRPr="005855DF">
              <w:rPr>
                <w:color w:val="000000" w:themeColor="text1"/>
              </w:rPr>
              <w:t>ОМ</w:t>
            </w:r>
          </w:p>
        </w:tc>
        <w:tc>
          <w:tcPr>
            <w:tcW w:w="1134" w:type="dxa"/>
            <w:noWrap/>
          </w:tcPr>
          <w:p w14:paraId="51B521EB" w14:textId="77777777" w:rsidR="00954F67" w:rsidRPr="005855DF" w:rsidRDefault="00954F67" w:rsidP="00954F67">
            <w:pPr>
              <w:pStyle w:val="14"/>
              <w:jc w:val="center"/>
              <w:rPr>
                <w:color w:val="000000" w:themeColor="text1"/>
                <w:lang w:val="en-US"/>
              </w:rPr>
            </w:pPr>
            <w:r w:rsidRPr="005855DF">
              <w:rPr>
                <w:color w:val="000000" w:themeColor="text1"/>
                <w:lang w:val="en-US"/>
              </w:rPr>
              <w:t>S</w:t>
            </w:r>
          </w:p>
        </w:tc>
        <w:tc>
          <w:tcPr>
            <w:tcW w:w="2410" w:type="dxa"/>
          </w:tcPr>
          <w:p w14:paraId="2CE32032" w14:textId="77777777" w:rsidR="00954F67" w:rsidRPr="005855DF" w:rsidRDefault="00954F67" w:rsidP="00954F67">
            <w:pPr>
              <w:pStyle w:val="14"/>
              <w:rPr>
                <w:color w:val="000000" w:themeColor="text1"/>
              </w:rPr>
            </w:pPr>
            <w:r w:rsidRPr="005855DF">
              <w:rPr>
                <w:color w:val="000000" w:themeColor="text1"/>
              </w:rPr>
              <w:t>Сведения о случае</w:t>
            </w:r>
          </w:p>
        </w:tc>
        <w:tc>
          <w:tcPr>
            <w:tcW w:w="2503" w:type="dxa"/>
          </w:tcPr>
          <w:p w14:paraId="2056E041" w14:textId="77777777" w:rsidR="00954F67" w:rsidRPr="005855DF" w:rsidRDefault="00954F67" w:rsidP="00954F67">
            <w:pPr>
              <w:pStyle w:val="14"/>
              <w:rPr>
                <w:color w:val="000000" w:themeColor="text1"/>
              </w:rPr>
            </w:pPr>
          </w:p>
        </w:tc>
      </w:tr>
      <w:tr w:rsidR="00954F67" w:rsidRPr="005855DF" w14:paraId="58EEDE82" w14:textId="77777777" w:rsidTr="00954F67">
        <w:tc>
          <w:tcPr>
            <w:tcW w:w="1797" w:type="dxa"/>
            <w:noWrap/>
          </w:tcPr>
          <w:p w14:paraId="6FC3E351" w14:textId="77777777" w:rsidR="00954F67" w:rsidRPr="005855DF" w:rsidRDefault="00954F67" w:rsidP="00954F67">
            <w:pPr>
              <w:pStyle w:val="14"/>
              <w:rPr>
                <w:rFonts w:eastAsia="Calibri"/>
                <w:color w:val="000000" w:themeColor="text1"/>
                <w:lang w:eastAsia="ru-RU"/>
              </w:rPr>
            </w:pPr>
          </w:p>
        </w:tc>
        <w:tc>
          <w:tcPr>
            <w:tcW w:w="1985" w:type="dxa"/>
            <w:noWrap/>
          </w:tcPr>
          <w:p w14:paraId="48F48B58"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IDSP</w:t>
            </w:r>
          </w:p>
        </w:tc>
        <w:tc>
          <w:tcPr>
            <w:tcW w:w="709" w:type="dxa"/>
            <w:noWrap/>
          </w:tcPr>
          <w:p w14:paraId="68927E9E"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57105075"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N(2)</w:t>
            </w:r>
          </w:p>
        </w:tc>
        <w:tc>
          <w:tcPr>
            <w:tcW w:w="2410" w:type="dxa"/>
          </w:tcPr>
          <w:p w14:paraId="27EB8946" w14:textId="77777777" w:rsidR="00954F67" w:rsidRPr="005855DF" w:rsidRDefault="00954F67" w:rsidP="00954F67">
            <w:pPr>
              <w:pStyle w:val="14"/>
              <w:rPr>
                <w:color w:val="000000" w:themeColor="text1"/>
                <w:lang w:eastAsia="ru-RU"/>
              </w:rPr>
            </w:pPr>
            <w:r w:rsidRPr="005855DF">
              <w:rPr>
                <w:color w:val="000000" w:themeColor="text1"/>
                <w:lang w:eastAsia="ru-RU"/>
              </w:rPr>
              <w:t>Код способа оплаты медицинской помощи</w:t>
            </w:r>
          </w:p>
        </w:tc>
        <w:tc>
          <w:tcPr>
            <w:tcW w:w="2503" w:type="dxa"/>
          </w:tcPr>
          <w:p w14:paraId="11FE0412" w14:textId="77777777" w:rsidR="00954F67" w:rsidRPr="005855DF" w:rsidRDefault="00954F67" w:rsidP="00954F67">
            <w:pPr>
              <w:pStyle w:val="14"/>
              <w:rPr>
                <w:color w:val="000000" w:themeColor="text1"/>
                <w:lang w:eastAsia="ru-RU"/>
              </w:rPr>
            </w:pPr>
            <w:r w:rsidRPr="005855DF">
              <w:rPr>
                <w:color w:val="000000" w:themeColor="text1"/>
                <w:lang w:eastAsia="ru-RU"/>
              </w:rPr>
              <w:t>Классификатор способов оплаты медицинской помощи V010</w:t>
            </w:r>
          </w:p>
        </w:tc>
      </w:tr>
      <w:tr w:rsidR="00954F67" w:rsidRPr="005855DF" w14:paraId="187BD31F" w14:textId="77777777" w:rsidTr="00954F67">
        <w:tc>
          <w:tcPr>
            <w:tcW w:w="1797" w:type="dxa"/>
            <w:noWrap/>
          </w:tcPr>
          <w:p w14:paraId="5EDB155D" w14:textId="77777777" w:rsidR="00954F67" w:rsidRPr="005855DF" w:rsidRDefault="00954F67" w:rsidP="00954F67">
            <w:pPr>
              <w:pStyle w:val="14"/>
              <w:rPr>
                <w:color w:val="000000" w:themeColor="text1"/>
                <w:lang w:eastAsia="ru-RU"/>
              </w:rPr>
            </w:pPr>
          </w:p>
        </w:tc>
        <w:tc>
          <w:tcPr>
            <w:tcW w:w="1985" w:type="dxa"/>
            <w:noWrap/>
          </w:tcPr>
          <w:p w14:paraId="15CF7F75"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SUMV</w:t>
            </w:r>
          </w:p>
        </w:tc>
        <w:tc>
          <w:tcPr>
            <w:tcW w:w="709" w:type="dxa"/>
            <w:noWrap/>
          </w:tcPr>
          <w:p w14:paraId="545969D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53E621B"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410" w:type="dxa"/>
          </w:tcPr>
          <w:p w14:paraId="45466918"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Сумма, выставленная к оплате</w:t>
            </w:r>
          </w:p>
        </w:tc>
        <w:tc>
          <w:tcPr>
            <w:tcW w:w="2503" w:type="dxa"/>
          </w:tcPr>
          <w:p w14:paraId="393A9BE8" w14:textId="77777777" w:rsidR="00954F67" w:rsidRPr="005855DF" w:rsidRDefault="00954F67" w:rsidP="00954F67">
            <w:pPr>
              <w:pStyle w:val="14"/>
              <w:jc w:val="left"/>
              <w:rPr>
                <w:rFonts w:eastAsia="Calibri"/>
                <w:color w:val="000000" w:themeColor="text1"/>
                <w:lang w:eastAsia="ru-RU"/>
              </w:rPr>
            </w:pPr>
            <w:r w:rsidRPr="005855DF">
              <w:rPr>
                <w:rFonts w:eastAsia="Calibri"/>
                <w:color w:val="000000" w:themeColor="text1"/>
                <w:lang w:eastAsia="ru-RU"/>
              </w:rPr>
              <w:t xml:space="preserve">Равна сумме значений SUM_M вложенных элементов </w:t>
            </w:r>
            <w:r w:rsidRPr="005855DF">
              <w:rPr>
                <w:rFonts w:eastAsia="Calibri"/>
                <w:color w:val="000000" w:themeColor="text1"/>
                <w:lang w:val="en-US" w:eastAsia="ru-RU"/>
              </w:rPr>
              <w:t>SL</w:t>
            </w:r>
            <w:r w:rsidRPr="005855DF">
              <w:rPr>
                <w:rFonts w:eastAsia="Calibri"/>
                <w:color w:val="000000" w:themeColor="text1"/>
                <w:lang w:eastAsia="ru-RU"/>
              </w:rPr>
              <w:t>, не может иметь нулевое значение.</w:t>
            </w:r>
          </w:p>
        </w:tc>
      </w:tr>
      <w:tr w:rsidR="00954F67" w:rsidRPr="005855DF" w14:paraId="63A72B7A" w14:textId="77777777" w:rsidTr="00954F67">
        <w:tc>
          <w:tcPr>
            <w:tcW w:w="1797" w:type="dxa"/>
            <w:noWrap/>
          </w:tcPr>
          <w:p w14:paraId="615F1CCF" w14:textId="77777777" w:rsidR="00954F67" w:rsidRPr="005855DF" w:rsidRDefault="00954F67" w:rsidP="00954F67">
            <w:pPr>
              <w:pStyle w:val="14"/>
              <w:rPr>
                <w:rFonts w:eastAsia="Calibri"/>
                <w:color w:val="000000" w:themeColor="text1"/>
                <w:lang w:eastAsia="ru-RU"/>
              </w:rPr>
            </w:pPr>
          </w:p>
        </w:tc>
        <w:tc>
          <w:tcPr>
            <w:tcW w:w="1985" w:type="dxa"/>
            <w:noWrap/>
          </w:tcPr>
          <w:p w14:paraId="18E11528"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OPLATA</w:t>
            </w:r>
          </w:p>
        </w:tc>
        <w:tc>
          <w:tcPr>
            <w:tcW w:w="709" w:type="dxa"/>
            <w:noWrap/>
          </w:tcPr>
          <w:p w14:paraId="0DF55ED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194470F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410" w:type="dxa"/>
          </w:tcPr>
          <w:p w14:paraId="71AE8E2B" w14:textId="77777777" w:rsidR="00954F67" w:rsidRPr="005855DF" w:rsidRDefault="00954F67" w:rsidP="00954F67">
            <w:pPr>
              <w:pStyle w:val="14"/>
              <w:rPr>
                <w:rFonts w:eastAsia="MS Mincho"/>
                <w:color w:val="000000" w:themeColor="text1"/>
                <w:lang w:eastAsia="ru-RU"/>
              </w:rPr>
            </w:pPr>
            <w:r w:rsidRPr="005855DF">
              <w:rPr>
                <w:rFonts w:eastAsia="MS Mincho"/>
                <w:color w:val="000000" w:themeColor="text1"/>
                <w:lang w:eastAsia="ru-RU"/>
              </w:rPr>
              <w:t>Тип оплаты</w:t>
            </w:r>
          </w:p>
        </w:tc>
        <w:tc>
          <w:tcPr>
            <w:tcW w:w="2503" w:type="dxa"/>
          </w:tcPr>
          <w:p w14:paraId="5090EAAD" w14:textId="77777777" w:rsidR="00954F67" w:rsidRPr="005855DF" w:rsidRDefault="00954F67" w:rsidP="00954F67">
            <w:pPr>
              <w:pStyle w:val="14"/>
              <w:jc w:val="left"/>
              <w:rPr>
                <w:rFonts w:eastAsia="MS Mincho"/>
                <w:color w:val="000000" w:themeColor="text1"/>
                <w:lang w:eastAsia="ru-RU"/>
              </w:rPr>
            </w:pPr>
            <w:r w:rsidRPr="005855DF">
              <w:rPr>
                <w:rFonts w:eastAsia="MS Mincho"/>
                <w:color w:val="000000" w:themeColor="text1"/>
                <w:lang w:eastAsia="ru-RU"/>
              </w:rPr>
              <w:t>Оплата случая оказания медпомощи:</w:t>
            </w:r>
          </w:p>
          <w:p w14:paraId="6287CDC8" w14:textId="77777777" w:rsidR="00954F67" w:rsidRPr="005855DF" w:rsidRDefault="00954F67" w:rsidP="00954F67">
            <w:pPr>
              <w:pStyle w:val="14"/>
              <w:jc w:val="left"/>
              <w:rPr>
                <w:rFonts w:eastAsia="MS Mincho"/>
                <w:color w:val="000000" w:themeColor="text1"/>
                <w:lang w:eastAsia="ru-RU"/>
              </w:rPr>
            </w:pPr>
            <w:r w:rsidRPr="005855DF">
              <w:rPr>
                <w:rFonts w:eastAsia="MS Mincho"/>
                <w:color w:val="000000" w:themeColor="text1"/>
                <w:lang w:eastAsia="ru-RU"/>
              </w:rPr>
              <w:t>0 – не принято решение об оплате</w:t>
            </w:r>
          </w:p>
          <w:p w14:paraId="0EEE50D2" w14:textId="77777777" w:rsidR="00954F67" w:rsidRPr="005855DF" w:rsidRDefault="00954F67" w:rsidP="00954F67">
            <w:pPr>
              <w:pStyle w:val="14"/>
              <w:jc w:val="left"/>
              <w:rPr>
                <w:rFonts w:eastAsia="MS Mincho"/>
                <w:color w:val="000000" w:themeColor="text1"/>
                <w:lang w:eastAsia="ru-RU"/>
              </w:rPr>
            </w:pPr>
            <w:r w:rsidRPr="005855DF">
              <w:rPr>
                <w:rFonts w:eastAsia="MS Mincho"/>
                <w:color w:val="000000" w:themeColor="text1"/>
                <w:lang w:eastAsia="ru-RU"/>
              </w:rPr>
              <w:t>1 – полная;</w:t>
            </w:r>
          </w:p>
          <w:p w14:paraId="679F2FA0" w14:textId="77777777" w:rsidR="00954F67" w:rsidRPr="005855DF" w:rsidRDefault="00954F67" w:rsidP="00954F67">
            <w:pPr>
              <w:pStyle w:val="14"/>
              <w:jc w:val="left"/>
              <w:rPr>
                <w:rFonts w:eastAsia="MS Mincho"/>
                <w:color w:val="000000" w:themeColor="text1"/>
                <w:lang w:eastAsia="ru-RU"/>
              </w:rPr>
            </w:pPr>
            <w:r w:rsidRPr="005855DF">
              <w:rPr>
                <w:rFonts w:eastAsia="MS Mincho"/>
                <w:color w:val="000000" w:themeColor="text1"/>
                <w:lang w:eastAsia="ru-RU"/>
              </w:rPr>
              <w:t>2 – полный отказ;</w:t>
            </w:r>
          </w:p>
          <w:p w14:paraId="60F2F4D3" w14:textId="77777777" w:rsidR="00954F67" w:rsidRPr="005855DF" w:rsidRDefault="00954F67" w:rsidP="00954F67">
            <w:pPr>
              <w:pStyle w:val="14"/>
              <w:jc w:val="left"/>
              <w:rPr>
                <w:rFonts w:eastAsia="MS Mincho"/>
                <w:color w:val="000000" w:themeColor="text1"/>
                <w:lang w:eastAsia="ru-RU"/>
              </w:rPr>
            </w:pPr>
            <w:r w:rsidRPr="005855DF">
              <w:rPr>
                <w:rFonts w:eastAsia="MS Mincho"/>
                <w:color w:val="000000" w:themeColor="text1"/>
                <w:lang w:eastAsia="ru-RU"/>
              </w:rPr>
              <w:t>3 – частичный отказ.</w:t>
            </w:r>
          </w:p>
        </w:tc>
      </w:tr>
      <w:tr w:rsidR="00954F67" w:rsidRPr="005855DF" w14:paraId="29AF7E5D" w14:textId="77777777" w:rsidTr="00954F67">
        <w:tc>
          <w:tcPr>
            <w:tcW w:w="1797" w:type="dxa"/>
            <w:noWrap/>
          </w:tcPr>
          <w:p w14:paraId="1F3BC595" w14:textId="77777777" w:rsidR="00954F67" w:rsidRPr="005855DF" w:rsidRDefault="00954F67" w:rsidP="00954F67">
            <w:pPr>
              <w:pStyle w:val="14"/>
              <w:rPr>
                <w:rFonts w:eastAsia="Calibri"/>
                <w:color w:val="000000" w:themeColor="text1"/>
                <w:lang w:eastAsia="ru-RU"/>
              </w:rPr>
            </w:pPr>
          </w:p>
        </w:tc>
        <w:tc>
          <w:tcPr>
            <w:tcW w:w="1985" w:type="dxa"/>
            <w:noWrap/>
          </w:tcPr>
          <w:p w14:paraId="5317ABEF"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SUMP</w:t>
            </w:r>
          </w:p>
        </w:tc>
        <w:tc>
          <w:tcPr>
            <w:tcW w:w="709" w:type="dxa"/>
            <w:noWrap/>
          </w:tcPr>
          <w:p w14:paraId="4E2BE29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04A1855E"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410" w:type="dxa"/>
          </w:tcPr>
          <w:p w14:paraId="438622F1" w14:textId="77777777" w:rsidR="00954F67" w:rsidRPr="005855DF" w:rsidRDefault="00954F67" w:rsidP="00954F67">
            <w:pPr>
              <w:pStyle w:val="14"/>
              <w:rPr>
                <w:color w:val="000000" w:themeColor="text1"/>
                <w:lang w:eastAsia="ru-RU"/>
              </w:rPr>
            </w:pPr>
            <w:r w:rsidRPr="005855DF">
              <w:rPr>
                <w:color w:val="000000" w:themeColor="text1"/>
                <w:lang w:eastAsia="ru-RU"/>
              </w:rPr>
              <w:t>Сумма, принятая к оплате СМО (ТФОМС)</w:t>
            </w:r>
          </w:p>
        </w:tc>
        <w:tc>
          <w:tcPr>
            <w:tcW w:w="2503" w:type="dxa"/>
          </w:tcPr>
          <w:p w14:paraId="0BF74F72" w14:textId="77777777" w:rsidR="00954F67" w:rsidRPr="005855DF" w:rsidRDefault="00954F67" w:rsidP="00954F67">
            <w:pPr>
              <w:pStyle w:val="14"/>
              <w:jc w:val="left"/>
              <w:rPr>
                <w:color w:val="000000" w:themeColor="text1"/>
                <w:lang w:eastAsia="ru-RU"/>
              </w:rPr>
            </w:pPr>
            <w:r w:rsidRPr="005855DF">
              <w:rPr>
                <w:color w:val="000000" w:themeColor="text1"/>
                <w:lang w:eastAsia="ru-RU"/>
              </w:rPr>
              <w:t>Заполняется СМО (ТФОМС).</w:t>
            </w:r>
          </w:p>
        </w:tc>
      </w:tr>
      <w:tr w:rsidR="00954F67" w:rsidRPr="005855DF" w14:paraId="0F98DD72" w14:textId="77777777" w:rsidTr="00954F67">
        <w:tc>
          <w:tcPr>
            <w:tcW w:w="1797" w:type="dxa"/>
            <w:noWrap/>
          </w:tcPr>
          <w:p w14:paraId="4C8F873B" w14:textId="77777777" w:rsidR="00954F67" w:rsidRPr="005855DF" w:rsidRDefault="00954F67" w:rsidP="00954F67">
            <w:pPr>
              <w:pStyle w:val="14"/>
              <w:rPr>
                <w:rFonts w:eastAsia="Calibri"/>
                <w:color w:val="000000" w:themeColor="text1"/>
                <w:lang w:eastAsia="ru-RU"/>
              </w:rPr>
            </w:pPr>
          </w:p>
        </w:tc>
        <w:tc>
          <w:tcPr>
            <w:tcW w:w="1985" w:type="dxa"/>
            <w:noWrap/>
          </w:tcPr>
          <w:p w14:paraId="3943CD48" w14:textId="77777777" w:rsidR="00954F67" w:rsidRPr="005855DF" w:rsidRDefault="00954F67" w:rsidP="00954F67">
            <w:pPr>
              <w:pStyle w:val="14"/>
              <w:rPr>
                <w:rFonts w:eastAsia="Calibri"/>
                <w:color w:val="000000" w:themeColor="text1"/>
              </w:rPr>
            </w:pPr>
            <w:r w:rsidRPr="005855DF">
              <w:rPr>
                <w:rFonts w:eastAsia="Calibri"/>
                <w:color w:val="000000" w:themeColor="text1"/>
              </w:rPr>
              <w:t>SANK_IT</w:t>
            </w:r>
          </w:p>
        </w:tc>
        <w:tc>
          <w:tcPr>
            <w:tcW w:w="709" w:type="dxa"/>
            <w:noWrap/>
          </w:tcPr>
          <w:p w14:paraId="79271DBE" w14:textId="77777777" w:rsidR="00954F67" w:rsidRPr="005855DF" w:rsidRDefault="00954F67" w:rsidP="00954F67">
            <w:pPr>
              <w:pStyle w:val="14"/>
              <w:jc w:val="center"/>
              <w:rPr>
                <w:color w:val="000000" w:themeColor="text1"/>
                <w:lang w:eastAsia="ru-RU"/>
              </w:rPr>
            </w:pPr>
            <w:r w:rsidRPr="005855DF">
              <w:rPr>
                <w:color w:val="000000" w:themeColor="text1"/>
              </w:rPr>
              <w:t>У</w:t>
            </w:r>
          </w:p>
        </w:tc>
        <w:tc>
          <w:tcPr>
            <w:tcW w:w="1134" w:type="dxa"/>
            <w:noWrap/>
          </w:tcPr>
          <w:p w14:paraId="6CACF303" w14:textId="77777777" w:rsidR="00954F67" w:rsidRPr="005855DF" w:rsidRDefault="00954F67" w:rsidP="00954F67">
            <w:pPr>
              <w:pStyle w:val="14"/>
              <w:jc w:val="center"/>
              <w:rPr>
                <w:color w:val="000000" w:themeColor="text1"/>
                <w:lang w:eastAsia="ru-RU"/>
              </w:rPr>
            </w:pPr>
            <w:r w:rsidRPr="005855DF">
              <w:rPr>
                <w:color w:val="000000" w:themeColor="text1"/>
              </w:rPr>
              <w:t>N(15.2)</w:t>
            </w:r>
          </w:p>
        </w:tc>
        <w:tc>
          <w:tcPr>
            <w:tcW w:w="2410" w:type="dxa"/>
          </w:tcPr>
          <w:p w14:paraId="41F3B6FF" w14:textId="77777777" w:rsidR="00954F67" w:rsidRPr="005855DF" w:rsidRDefault="00954F67" w:rsidP="00954F67">
            <w:pPr>
              <w:pStyle w:val="14"/>
              <w:rPr>
                <w:color w:val="000000" w:themeColor="text1"/>
                <w:lang w:eastAsia="ru-RU"/>
              </w:rPr>
            </w:pPr>
            <w:r w:rsidRPr="005855DF">
              <w:rPr>
                <w:color w:val="000000" w:themeColor="text1"/>
              </w:rPr>
              <w:t>Сумма санкций по законченному случаю</w:t>
            </w:r>
          </w:p>
        </w:tc>
        <w:tc>
          <w:tcPr>
            <w:tcW w:w="2503" w:type="dxa"/>
          </w:tcPr>
          <w:p w14:paraId="3DC026AF" w14:textId="77777777" w:rsidR="00954F67" w:rsidRPr="005855DF" w:rsidRDefault="00954F67" w:rsidP="00954F67">
            <w:pPr>
              <w:pStyle w:val="14"/>
              <w:rPr>
                <w:color w:val="000000" w:themeColor="text1"/>
                <w:lang w:eastAsia="ru-RU"/>
              </w:rPr>
            </w:pPr>
            <w:r w:rsidRPr="005855DF">
              <w:rPr>
                <w:color w:val="000000" w:themeColor="text1"/>
              </w:rPr>
              <w:t>Итоговые санкции определяются на основании санкций, описанных ниже</w:t>
            </w:r>
          </w:p>
        </w:tc>
      </w:tr>
      <w:tr w:rsidR="00954F67" w:rsidRPr="005855DF" w14:paraId="5ECADEE5" w14:textId="77777777" w:rsidTr="00954F67">
        <w:tc>
          <w:tcPr>
            <w:tcW w:w="10538" w:type="dxa"/>
            <w:gridSpan w:val="6"/>
            <w:noWrap/>
          </w:tcPr>
          <w:p w14:paraId="76741808" w14:textId="77777777" w:rsidR="00954F67" w:rsidRPr="005855DF" w:rsidRDefault="00954F67" w:rsidP="00954F67">
            <w:pPr>
              <w:pStyle w:val="14"/>
              <w:jc w:val="center"/>
              <w:rPr>
                <w:color w:val="000000" w:themeColor="text1"/>
              </w:rPr>
            </w:pPr>
            <w:r w:rsidRPr="005855DF">
              <w:rPr>
                <w:rStyle w:val="affff6"/>
                <w:color w:val="000000" w:themeColor="text1"/>
              </w:rPr>
              <w:t>Сведения о случае</w:t>
            </w:r>
          </w:p>
        </w:tc>
      </w:tr>
      <w:tr w:rsidR="00954F67" w:rsidRPr="005855DF" w14:paraId="7E281750" w14:textId="77777777" w:rsidTr="00954F67">
        <w:tc>
          <w:tcPr>
            <w:tcW w:w="1797" w:type="dxa"/>
            <w:noWrap/>
          </w:tcPr>
          <w:p w14:paraId="27D5D7ED" w14:textId="77777777" w:rsidR="00954F67" w:rsidRPr="005855DF" w:rsidRDefault="00954F67" w:rsidP="00954F67">
            <w:pPr>
              <w:pStyle w:val="14"/>
              <w:rPr>
                <w:color w:val="000000" w:themeColor="text1"/>
                <w:lang w:eastAsia="ru-RU"/>
              </w:rPr>
            </w:pPr>
            <w:r w:rsidRPr="005855DF">
              <w:rPr>
                <w:color w:val="000000" w:themeColor="text1"/>
                <w:lang w:val="en-US" w:eastAsia="ru-RU"/>
              </w:rPr>
              <w:t>SL</w:t>
            </w:r>
          </w:p>
        </w:tc>
        <w:tc>
          <w:tcPr>
            <w:tcW w:w="1985" w:type="dxa"/>
            <w:noWrap/>
          </w:tcPr>
          <w:p w14:paraId="51C965AE"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SL_ID</w:t>
            </w:r>
          </w:p>
        </w:tc>
        <w:tc>
          <w:tcPr>
            <w:tcW w:w="709" w:type="dxa"/>
            <w:noWrap/>
          </w:tcPr>
          <w:p w14:paraId="364EA219" w14:textId="77777777" w:rsidR="00954F67" w:rsidRPr="005855DF" w:rsidRDefault="00954F67" w:rsidP="00954F67">
            <w:pPr>
              <w:pStyle w:val="14"/>
              <w:jc w:val="center"/>
              <w:rPr>
                <w:color w:val="000000" w:themeColor="text1"/>
              </w:rPr>
            </w:pPr>
            <w:r w:rsidRPr="005855DF">
              <w:rPr>
                <w:color w:val="000000" w:themeColor="text1"/>
              </w:rPr>
              <w:t>О</w:t>
            </w:r>
          </w:p>
        </w:tc>
        <w:tc>
          <w:tcPr>
            <w:tcW w:w="1134" w:type="dxa"/>
            <w:noWrap/>
          </w:tcPr>
          <w:p w14:paraId="01AD636A" w14:textId="77777777" w:rsidR="00954F67" w:rsidRPr="005855DF" w:rsidRDefault="00954F67" w:rsidP="00954F67">
            <w:pPr>
              <w:pStyle w:val="14"/>
              <w:jc w:val="center"/>
              <w:rPr>
                <w:color w:val="000000" w:themeColor="text1"/>
                <w:lang w:val="en-US"/>
              </w:rPr>
            </w:pPr>
            <w:r w:rsidRPr="005855DF">
              <w:rPr>
                <w:color w:val="000000" w:themeColor="text1"/>
                <w:lang w:val="en-US"/>
              </w:rPr>
              <w:t>T(36)</w:t>
            </w:r>
          </w:p>
        </w:tc>
        <w:tc>
          <w:tcPr>
            <w:tcW w:w="2410" w:type="dxa"/>
          </w:tcPr>
          <w:p w14:paraId="73CB942D" w14:textId="77777777" w:rsidR="00954F67" w:rsidRPr="005855DF" w:rsidRDefault="00954F67" w:rsidP="00954F67">
            <w:pPr>
              <w:pStyle w:val="14"/>
              <w:rPr>
                <w:color w:val="000000" w:themeColor="text1"/>
              </w:rPr>
            </w:pPr>
            <w:r w:rsidRPr="005855DF">
              <w:rPr>
                <w:color w:val="000000" w:themeColor="text1"/>
              </w:rPr>
              <w:t>Идентификатор</w:t>
            </w:r>
          </w:p>
        </w:tc>
        <w:tc>
          <w:tcPr>
            <w:tcW w:w="2503" w:type="dxa"/>
          </w:tcPr>
          <w:p w14:paraId="640064CE" w14:textId="77777777" w:rsidR="00954F67" w:rsidRPr="005855DF" w:rsidRDefault="00954F67" w:rsidP="00954F67">
            <w:pPr>
              <w:pStyle w:val="14"/>
              <w:jc w:val="left"/>
              <w:rPr>
                <w:color w:val="000000" w:themeColor="text1"/>
              </w:rPr>
            </w:pPr>
            <w:r w:rsidRPr="005855DF">
              <w:rPr>
                <w:color w:val="000000" w:themeColor="text1"/>
              </w:rPr>
              <w:t xml:space="preserve">Уникально идентифицирует элемент </w:t>
            </w:r>
            <w:r w:rsidRPr="005855DF">
              <w:rPr>
                <w:color w:val="000000" w:themeColor="text1"/>
                <w:lang w:val="en-US"/>
              </w:rPr>
              <w:t>SL</w:t>
            </w:r>
            <w:r w:rsidRPr="005855DF">
              <w:rPr>
                <w:color w:val="000000" w:themeColor="text1"/>
              </w:rPr>
              <w:t xml:space="preserve"> в пределах законченного случая.</w:t>
            </w:r>
          </w:p>
        </w:tc>
      </w:tr>
      <w:tr w:rsidR="00954F67" w:rsidRPr="005855DF" w14:paraId="32338FFA" w14:textId="77777777" w:rsidTr="00954F67">
        <w:tc>
          <w:tcPr>
            <w:tcW w:w="1797" w:type="dxa"/>
            <w:noWrap/>
          </w:tcPr>
          <w:p w14:paraId="63134827" w14:textId="77777777" w:rsidR="00954F67" w:rsidRPr="005855DF" w:rsidRDefault="00954F67" w:rsidP="00954F67">
            <w:pPr>
              <w:pStyle w:val="14"/>
              <w:rPr>
                <w:rFonts w:eastAsia="Calibri"/>
                <w:color w:val="000000" w:themeColor="text1"/>
                <w:lang w:eastAsia="ru-RU"/>
              </w:rPr>
            </w:pPr>
          </w:p>
        </w:tc>
        <w:tc>
          <w:tcPr>
            <w:tcW w:w="1985" w:type="dxa"/>
            <w:noWrap/>
          </w:tcPr>
          <w:p w14:paraId="75C3F62D"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VID_HMP</w:t>
            </w:r>
          </w:p>
        </w:tc>
        <w:tc>
          <w:tcPr>
            <w:tcW w:w="709" w:type="dxa"/>
            <w:noWrap/>
          </w:tcPr>
          <w:p w14:paraId="79C81FC5"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D77B97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12</w:t>
            </w:r>
            <w:r w:rsidRPr="005855DF">
              <w:rPr>
                <w:color w:val="000000" w:themeColor="text1"/>
                <w:lang w:val="en-US" w:eastAsia="ru-RU"/>
              </w:rPr>
              <w:t>)</w:t>
            </w:r>
          </w:p>
        </w:tc>
        <w:tc>
          <w:tcPr>
            <w:tcW w:w="2410" w:type="dxa"/>
          </w:tcPr>
          <w:p w14:paraId="451399B2" w14:textId="77777777" w:rsidR="00954F67" w:rsidRPr="005855DF" w:rsidRDefault="00954F67" w:rsidP="00954F67">
            <w:pPr>
              <w:pStyle w:val="14"/>
              <w:jc w:val="left"/>
              <w:rPr>
                <w:color w:val="000000" w:themeColor="text1"/>
                <w:lang w:eastAsia="ru-RU"/>
              </w:rPr>
            </w:pPr>
            <w:r w:rsidRPr="005855DF">
              <w:rPr>
                <w:color w:val="000000" w:themeColor="text1"/>
                <w:lang w:eastAsia="ru-RU"/>
              </w:rPr>
              <w:t>Вид высокотехнологичной медицинской помощи</w:t>
            </w:r>
          </w:p>
        </w:tc>
        <w:tc>
          <w:tcPr>
            <w:tcW w:w="2503" w:type="dxa"/>
          </w:tcPr>
          <w:p w14:paraId="1BFC1EBA" w14:textId="77777777" w:rsidR="00954F67" w:rsidRPr="005855DF" w:rsidRDefault="00954F67" w:rsidP="00954F67">
            <w:pPr>
              <w:pStyle w:val="14"/>
              <w:jc w:val="left"/>
              <w:rPr>
                <w:color w:val="000000" w:themeColor="text1"/>
                <w:lang w:eastAsia="ru-RU"/>
              </w:rPr>
            </w:pPr>
            <w:r w:rsidRPr="005855DF">
              <w:rPr>
                <w:color w:val="000000" w:themeColor="text1"/>
                <w:lang w:eastAsia="ru-RU"/>
              </w:rPr>
              <w:t xml:space="preserve">Классификатор видов высокотехнологичной медицинской помощи. Справочник </w:t>
            </w:r>
            <w:r w:rsidRPr="005855DF">
              <w:rPr>
                <w:color w:val="000000" w:themeColor="text1"/>
                <w:lang w:val="en-US" w:eastAsia="ru-RU"/>
              </w:rPr>
              <w:t>V</w:t>
            </w:r>
            <w:r w:rsidRPr="005855DF">
              <w:rPr>
                <w:color w:val="000000" w:themeColor="text1"/>
                <w:lang w:eastAsia="ru-RU"/>
              </w:rPr>
              <w:t>018 Приложения А</w:t>
            </w:r>
          </w:p>
        </w:tc>
      </w:tr>
      <w:tr w:rsidR="00954F67" w:rsidRPr="005855DF" w14:paraId="0BE1593B" w14:textId="77777777" w:rsidTr="00954F67">
        <w:tc>
          <w:tcPr>
            <w:tcW w:w="1797" w:type="dxa"/>
            <w:noWrap/>
          </w:tcPr>
          <w:p w14:paraId="7F272B74" w14:textId="77777777" w:rsidR="00954F67" w:rsidRPr="005855DF" w:rsidRDefault="00954F67" w:rsidP="00954F67">
            <w:pPr>
              <w:pStyle w:val="14"/>
              <w:rPr>
                <w:rFonts w:eastAsia="Calibri"/>
                <w:color w:val="000000" w:themeColor="text1"/>
                <w:lang w:eastAsia="ru-RU"/>
              </w:rPr>
            </w:pPr>
          </w:p>
        </w:tc>
        <w:tc>
          <w:tcPr>
            <w:tcW w:w="1985" w:type="dxa"/>
            <w:noWrap/>
          </w:tcPr>
          <w:p w14:paraId="1CBB05D7"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METOD_HMP</w:t>
            </w:r>
          </w:p>
        </w:tc>
        <w:tc>
          <w:tcPr>
            <w:tcW w:w="709" w:type="dxa"/>
            <w:noWrap/>
          </w:tcPr>
          <w:p w14:paraId="4DDBD6F5"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5D2444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3</w:t>
            </w:r>
            <w:r w:rsidRPr="005855DF">
              <w:rPr>
                <w:color w:val="000000" w:themeColor="text1"/>
                <w:lang w:val="en-US" w:eastAsia="ru-RU"/>
              </w:rPr>
              <w:t>)</w:t>
            </w:r>
          </w:p>
        </w:tc>
        <w:tc>
          <w:tcPr>
            <w:tcW w:w="2410" w:type="dxa"/>
          </w:tcPr>
          <w:p w14:paraId="6E92385F" w14:textId="77777777" w:rsidR="00954F67" w:rsidRPr="005855DF" w:rsidRDefault="00954F67" w:rsidP="00954F67">
            <w:pPr>
              <w:pStyle w:val="14"/>
              <w:jc w:val="left"/>
              <w:rPr>
                <w:color w:val="000000" w:themeColor="text1"/>
                <w:lang w:eastAsia="ru-RU"/>
              </w:rPr>
            </w:pPr>
            <w:r w:rsidRPr="005855DF">
              <w:rPr>
                <w:color w:val="000000" w:themeColor="text1"/>
                <w:lang w:eastAsia="ru-RU"/>
              </w:rPr>
              <w:t>Метод высокотехнологичной медицинской помощи</w:t>
            </w:r>
          </w:p>
        </w:tc>
        <w:tc>
          <w:tcPr>
            <w:tcW w:w="2503" w:type="dxa"/>
          </w:tcPr>
          <w:p w14:paraId="7A8999E1" w14:textId="77777777" w:rsidR="00954F67" w:rsidRPr="005855DF" w:rsidRDefault="00954F67" w:rsidP="00954F67">
            <w:pPr>
              <w:pStyle w:val="14"/>
              <w:jc w:val="left"/>
              <w:rPr>
                <w:color w:val="000000" w:themeColor="text1"/>
                <w:lang w:eastAsia="ru-RU"/>
              </w:rPr>
            </w:pPr>
            <w:r w:rsidRPr="005855DF">
              <w:rPr>
                <w:color w:val="000000" w:themeColor="text1"/>
                <w:lang w:eastAsia="ru-RU"/>
              </w:rPr>
              <w:t xml:space="preserve">Классификатор методов высокотехнологичной медицинской помощи. Справочник </w:t>
            </w:r>
            <w:r w:rsidRPr="005855DF">
              <w:rPr>
                <w:color w:val="000000" w:themeColor="text1"/>
                <w:lang w:val="en-US" w:eastAsia="ru-RU"/>
              </w:rPr>
              <w:t>V</w:t>
            </w:r>
            <w:r w:rsidRPr="005855DF">
              <w:rPr>
                <w:color w:val="000000" w:themeColor="text1"/>
                <w:lang w:eastAsia="ru-RU"/>
              </w:rPr>
              <w:t>019 Приложения А</w:t>
            </w:r>
          </w:p>
        </w:tc>
      </w:tr>
      <w:tr w:rsidR="00954F67" w:rsidRPr="005855DF" w14:paraId="7CC963B7" w14:textId="77777777" w:rsidTr="00954F67">
        <w:tc>
          <w:tcPr>
            <w:tcW w:w="1797" w:type="dxa"/>
            <w:noWrap/>
          </w:tcPr>
          <w:p w14:paraId="5F28F616" w14:textId="77777777" w:rsidR="00954F67" w:rsidRPr="005855DF" w:rsidRDefault="00954F67" w:rsidP="00954F67">
            <w:pPr>
              <w:pStyle w:val="14"/>
              <w:rPr>
                <w:rFonts w:eastAsia="Calibri"/>
                <w:color w:val="000000" w:themeColor="text1"/>
                <w:lang w:eastAsia="ru-RU"/>
              </w:rPr>
            </w:pPr>
          </w:p>
        </w:tc>
        <w:tc>
          <w:tcPr>
            <w:tcW w:w="1985" w:type="dxa"/>
            <w:noWrap/>
          </w:tcPr>
          <w:p w14:paraId="41759909"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LPU_1</w:t>
            </w:r>
          </w:p>
        </w:tc>
        <w:tc>
          <w:tcPr>
            <w:tcW w:w="709" w:type="dxa"/>
            <w:noWrap/>
          </w:tcPr>
          <w:p w14:paraId="577CCF73"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A2F5F2B"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w:t>
            </w:r>
            <w:r w:rsidRPr="005855DF">
              <w:rPr>
                <w:color w:val="000000" w:themeColor="text1"/>
                <w:lang w:val="en-US" w:eastAsia="ru-RU"/>
              </w:rPr>
              <w:t>8</w:t>
            </w:r>
            <w:r w:rsidRPr="005855DF">
              <w:rPr>
                <w:color w:val="000000" w:themeColor="text1"/>
                <w:lang w:eastAsia="ru-RU"/>
              </w:rPr>
              <w:t>)</w:t>
            </w:r>
          </w:p>
        </w:tc>
        <w:tc>
          <w:tcPr>
            <w:tcW w:w="2410" w:type="dxa"/>
          </w:tcPr>
          <w:p w14:paraId="3662E025" w14:textId="77777777" w:rsidR="00954F67" w:rsidRPr="005855DF" w:rsidRDefault="00954F67" w:rsidP="00954F67">
            <w:pPr>
              <w:pStyle w:val="14"/>
              <w:rPr>
                <w:color w:val="000000" w:themeColor="text1"/>
                <w:lang w:eastAsia="ru-RU"/>
              </w:rPr>
            </w:pPr>
            <w:r w:rsidRPr="005855DF">
              <w:rPr>
                <w:color w:val="000000" w:themeColor="text1"/>
                <w:lang w:eastAsia="ru-RU"/>
              </w:rPr>
              <w:t>Подразделение МО</w:t>
            </w:r>
          </w:p>
        </w:tc>
        <w:tc>
          <w:tcPr>
            <w:tcW w:w="2503" w:type="dxa"/>
          </w:tcPr>
          <w:p w14:paraId="0A3DB806" w14:textId="77777777" w:rsidR="00954F67" w:rsidRPr="005855DF" w:rsidRDefault="00954F67" w:rsidP="00954F67">
            <w:pPr>
              <w:pStyle w:val="14"/>
              <w:jc w:val="left"/>
              <w:rPr>
                <w:color w:val="000000" w:themeColor="text1"/>
                <w:lang w:eastAsia="ru-RU"/>
              </w:rPr>
            </w:pPr>
            <w:r w:rsidRPr="005855DF">
              <w:rPr>
                <w:color w:val="000000" w:themeColor="text1"/>
                <w:lang w:eastAsia="ru-RU"/>
              </w:rPr>
              <w:t xml:space="preserve">Подразделение МО лечения </w:t>
            </w:r>
            <w:r>
              <w:rPr>
                <w:color w:val="000000" w:themeColor="text1"/>
                <w:lang w:eastAsia="ru-RU"/>
              </w:rPr>
              <w:t>в соответствии с региональным справочником</w:t>
            </w:r>
          </w:p>
        </w:tc>
      </w:tr>
      <w:tr w:rsidR="00954F67" w:rsidRPr="005855DF" w14:paraId="79BE54E4" w14:textId="77777777" w:rsidTr="00954F67">
        <w:tc>
          <w:tcPr>
            <w:tcW w:w="1797" w:type="dxa"/>
            <w:noWrap/>
          </w:tcPr>
          <w:p w14:paraId="550363C2" w14:textId="77777777" w:rsidR="00954F67" w:rsidRPr="005855DF" w:rsidRDefault="00954F67" w:rsidP="00954F67">
            <w:pPr>
              <w:pStyle w:val="14"/>
              <w:rPr>
                <w:rFonts w:eastAsia="Calibri"/>
                <w:color w:val="000000" w:themeColor="text1"/>
                <w:lang w:eastAsia="ru-RU"/>
              </w:rPr>
            </w:pPr>
          </w:p>
        </w:tc>
        <w:tc>
          <w:tcPr>
            <w:tcW w:w="1985" w:type="dxa"/>
            <w:noWrap/>
          </w:tcPr>
          <w:p w14:paraId="7E16E21D"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PODR</w:t>
            </w:r>
          </w:p>
        </w:tc>
        <w:tc>
          <w:tcPr>
            <w:tcW w:w="709" w:type="dxa"/>
            <w:noWrap/>
          </w:tcPr>
          <w:p w14:paraId="4EED6E2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05A83660"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12</w:t>
            </w:r>
            <w:r w:rsidRPr="005855DF">
              <w:rPr>
                <w:color w:val="000000" w:themeColor="text1"/>
                <w:lang w:val="en-US" w:eastAsia="ru-RU"/>
              </w:rPr>
              <w:t>)</w:t>
            </w:r>
          </w:p>
        </w:tc>
        <w:tc>
          <w:tcPr>
            <w:tcW w:w="2410" w:type="dxa"/>
          </w:tcPr>
          <w:p w14:paraId="213AB0AE" w14:textId="77777777" w:rsidR="00954F67" w:rsidRPr="005855DF" w:rsidRDefault="00954F67" w:rsidP="00954F67">
            <w:pPr>
              <w:pStyle w:val="14"/>
              <w:rPr>
                <w:color w:val="000000" w:themeColor="text1"/>
                <w:lang w:eastAsia="ru-RU"/>
              </w:rPr>
            </w:pPr>
            <w:r w:rsidRPr="005855DF">
              <w:rPr>
                <w:color w:val="000000" w:themeColor="text1"/>
                <w:lang w:eastAsia="ru-RU"/>
              </w:rPr>
              <w:t>Код отделения</w:t>
            </w:r>
          </w:p>
        </w:tc>
        <w:tc>
          <w:tcPr>
            <w:tcW w:w="2503" w:type="dxa"/>
          </w:tcPr>
          <w:p w14:paraId="6398D8B4" w14:textId="77777777" w:rsidR="00954F67" w:rsidRPr="005855DF" w:rsidRDefault="00954F67" w:rsidP="00954F67">
            <w:pPr>
              <w:pStyle w:val="14"/>
              <w:jc w:val="left"/>
              <w:rPr>
                <w:color w:val="000000" w:themeColor="text1"/>
                <w:lang w:eastAsia="ru-RU"/>
              </w:rPr>
            </w:pPr>
            <w:r w:rsidRPr="005855DF">
              <w:rPr>
                <w:color w:val="000000" w:themeColor="text1"/>
                <w:lang w:eastAsia="ru-RU"/>
              </w:rPr>
              <w:t xml:space="preserve">Отделение МО лечения </w:t>
            </w:r>
            <w:r>
              <w:rPr>
                <w:color w:val="000000" w:themeColor="text1"/>
                <w:lang w:eastAsia="ru-RU"/>
              </w:rPr>
              <w:t>в соответствии с региональным справочником</w:t>
            </w:r>
          </w:p>
        </w:tc>
      </w:tr>
      <w:tr w:rsidR="00954F67" w:rsidRPr="005855DF" w14:paraId="3B8FF44F" w14:textId="77777777" w:rsidTr="00954F67">
        <w:tc>
          <w:tcPr>
            <w:tcW w:w="1797" w:type="dxa"/>
            <w:noWrap/>
          </w:tcPr>
          <w:p w14:paraId="15CBB76D" w14:textId="77777777" w:rsidR="00954F67" w:rsidRPr="005855DF" w:rsidRDefault="00954F67" w:rsidP="00954F67">
            <w:pPr>
              <w:pStyle w:val="14"/>
              <w:rPr>
                <w:rFonts w:eastAsia="Calibri"/>
                <w:color w:val="000000" w:themeColor="text1"/>
                <w:lang w:eastAsia="ru-RU"/>
              </w:rPr>
            </w:pPr>
          </w:p>
        </w:tc>
        <w:tc>
          <w:tcPr>
            <w:tcW w:w="1985" w:type="dxa"/>
            <w:noWrap/>
          </w:tcPr>
          <w:p w14:paraId="4348892B"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PROFIL</w:t>
            </w:r>
          </w:p>
        </w:tc>
        <w:tc>
          <w:tcPr>
            <w:tcW w:w="709" w:type="dxa"/>
            <w:noWrap/>
          </w:tcPr>
          <w:p w14:paraId="50C315C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727675B"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3</w:t>
            </w:r>
            <w:r w:rsidRPr="005855DF">
              <w:rPr>
                <w:color w:val="000000" w:themeColor="text1"/>
                <w:lang w:val="en-US" w:eastAsia="ru-RU"/>
              </w:rPr>
              <w:t>)</w:t>
            </w:r>
          </w:p>
        </w:tc>
        <w:tc>
          <w:tcPr>
            <w:tcW w:w="2410" w:type="dxa"/>
          </w:tcPr>
          <w:p w14:paraId="6DB4F5C2" w14:textId="77777777" w:rsidR="00954F67" w:rsidRPr="005855DF" w:rsidRDefault="00954F67" w:rsidP="00954F67">
            <w:pPr>
              <w:pStyle w:val="14"/>
              <w:rPr>
                <w:color w:val="000000" w:themeColor="text1"/>
                <w:lang w:eastAsia="ru-RU"/>
              </w:rPr>
            </w:pPr>
            <w:r w:rsidRPr="005855DF">
              <w:rPr>
                <w:color w:val="000000" w:themeColor="text1"/>
                <w:lang w:eastAsia="ru-RU"/>
              </w:rPr>
              <w:t>Профиль медицинской помощи</w:t>
            </w:r>
          </w:p>
        </w:tc>
        <w:tc>
          <w:tcPr>
            <w:tcW w:w="2503" w:type="dxa"/>
          </w:tcPr>
          <w:p w14:paraId="5244FC4D"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Классификатор </w:t>
            </w:r>
            <w:r w:rsidRPr="005855DF">
              <w:rPr>
                <w:color w:val="000000" w:themeColor="text1"/>
                <w:lang w:val="en-US" w:eastAsia="ru-RU"/>
              </w:rPr>
              <w:t>V00</w:t>
            </w:r>
            <w:r w:rsidRPr="005855DF">
              <w:rPr>
                <w:color w:val="000000" w:themeColor="text1"/>
                <w:lang w:eastAsia="ru-RU"/>
              </w:rPr>
              <w:t>2 Приложения А.</w:t>
            </w:r>
          </w:p>
        </w:tc>
      </w:tr>
      <w:tr w:rsidR="00954F67" w:rsidRPr="005855DF" w14:paraId="776C90ED" w14:textId="77777777" w:rsidTr="00954F67">
        <w:tc>
          <w:tcPr>
            <w:tcW w:w="1797" w:type="dxa"/>
            <w:noWrap/>
          </w:tcPr>
          <w:p w14:paraId="1C9C487A" w14:textId="77777777" w:rsidR="00954F67" w:rsidRPr="005855DF" w:rsidRDefault="00954F67" w:rsidP="00954F67">
            <w:pPr>
              <w:pStyle w:val="14"/>
              <w:rPr>
                <w:rFonts w:eastAsia="Calibri"/>
                <w:color w:val="000000" w:themeColor="text1"/>
                <w:lang w:eastAsia="ru-RU"/>
              </w:rPr>
            </w:pPr>
          </w:p>
        </w:tc>
        <w:tc>
          <w:tcPr>
            <w:tcW w:w="1985" w:type="dxa"/>
            <w:noWrap/>
          </w:tcPr>
          <w:p w14:paraId="329538A1"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PROFIL_K</w:t>
            </w:r>
          </w:p>
        </w:tc>
        <w:tc>
          <w:tcPr>
            <w:tcW w:w="709" w:type="dxa"/>
            <w:noWrap/>
          </w:tcPr>
          <w:p w14:paraId="21AA36D5" w14:textId="77777777" w:rsidR="00954F67" w:rsidRPr="005855DF" w:rsidRDefault="00954F67" w:rsidP="00954F67">
            <w:pPr>
              <w:pStyle w:val="14"/>
              <w:jc w:val="center"/>
              <w:rPr>
                <w:color w:val="000000" w:themeColor="text1"/>
              </w:rPr>
            </w:pPr>
            <w:r w:rsidRPr="005855DF">
              <w:rPr>
                <w:color w:val="000000" w:themeColor="text1"/>
                <w:lang w:eastAsia="ru-RU"/>
              </w:rPr>
              <w:t>О</w:t>
            </w:r>
          </w:p>
        </w:tc>
        <w:tc>
          <w:tcPr>
            <w:tcW w:w="1134" w:type="dxa"/>
            <w:noWrap/>
          </w:tcPr>
          <w:p w14:paraId="1A0641A7" w14:textId="77777777" w:rsidR="00954F67" w:rsidRPr="005855DF" w:rsidRDefault="00954F67" w:rsidP="00954F67">
            <w:pPr>
              <w:pStyle w:val="14"/>
              <w:jc w:val="center"/>
              <w:rPr>
                <w:color w:val="000000" w:themeColor="text1"/>
              </w:rPr>
            </w:pPr>
            <w:r w:rsidRPr="005855DF">
              <w:rPr>
                <w:color w:val="000000" w:themeColor="text1"/>
              </w:rPr>
              <w:t>N(3)</w:t>
            </w:r>
          </w:p>
        </w:tc>
        <w:tc>
          <w:tcPr>
            <w:tcW w:w="2410" w:type="dxa"/>
          </w:tcPr>
          <w:p w14:paraId="7D1166F3" w14:textId="77777777" w:rsidR="00954F67" w:rsidRPr="005855DF" w:rsidRDefault="00954F67" w:rsidP="00954F67">
            <w:pPr>
              <w:pStyle w:val="14"/>
              <w:rPr>
                <w:color w:val="000000" w:themeColor="text1"/>
              </w:rPr>
            </w:pPr>
            <w:r w:rsidRPr="005855DF">
              <w:rPr>
                <w:color w:val="000000" w:themeColor="text1"/>
              </w:rPr>
              <w:t>Профиль койки</w:t>
            </w:r>
          </w:p>
        </w:tc>
        <w:tc>
          <w:tcPr>
            <w:tcW w:w="2503" w:type="dxa"/>
          </w:tcPr>
          <w:p w14:paraId="1FA77CD4" w14:textId="77777777" w:rsidR="00954F67" w:rsidRPr="005855DF" w:rsidRDefault="00954F67" w:rsidP="00954F67">
            <w:pPr>
              <w:pStyle w:val="14"/>
              <w:rPr>
                <w:color w:val="000000" w:themeColor="text1"/>
              </w:rPr>
            </w:pPr>
            <w:r w:rsidRPr="005855DF">
              <w:rPr>
                <w:color w:val="000000" w:themeColor="text1"/>
              </w:rPr>
              <w:t>Классификатор V020 Приложения А.</w:t>
            </w:r>
          </w:p>
        </w:tc>
      </w:tr>
      <w:tr w:rsidR="00954F67" w:rsidRPr="005855DF" w14:paraId="371F6A1B" w14:textId="77777777" w:rsidTr="00954F67">
        <w:tc>
          <w:tcPr>
            <w:tcW w:w="1797" w:type="dxa"/>
            <w:noWrap/>
          </w:tcPr>
          <w:p w14:paraId="1B00D1FB" w14:textId="77777777" w:rsidR="00954F67" w:rsidRPr="005855DF" w:rsidRDefault="00954F67" w:rsidP="00954F67">
            <w:pPr>
              <w:pStyle w:val="14"/>
              <w:rPr>
                <w:rFonts w:eastAsia="Calibri"/>
                <w:color w:val="000000" w:themeColor="text1"/>
                <w:lang w:eastAsia="ru-RU"/>
              </w:rPr>
            </w:pPr>
          </w:p>
        </w:tc>
        <w:tc>
          <w:tcPr>
            <w:tcW w:w="1985" w:type="dxa"/>
            <w:noWrap/>
          </w:tcPr>
          <w:p w14:paraId="098443A8"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DET</w:t>
            </w:r>
          </w:p>
        </w:tc>
        <w:tc>
          <w:tcPr>
            <w:tcW w:w="709" w:type="dxa"/>
            <w:noWrap/>
          </w:tcPr>
          <w:p w14:paraId="322443B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3446D2D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w:t>
            </w:r>
          </w:p>
        </w:tc>
        <w:tc>
          <w:tcPr>
            <w:tcW w:w="2410" w:type="dxa"/>
          </w:tcPr>
          <w:p w14:paraId="1C128820" w14:textId="77777777" w:rsidR="00954F67" w:rsidRPr="005855DF" w:rsidRDefault="00954F67" w:rsidP="00954F67">
            <w:pPr>
              <w:pStyle w:val="14"/>
              <w:rPr>
                <w:color w:val="000000" w:themeColor="text1"/>
                <w:lang w:eastAsia="ru-RU"/>
              </w:rPr>
            </w:pPr>
            <w:r w:rsidRPr="005855DF">
              <w:rPr>
                <w:color w:val="000000" w:themeColor="text1"/>
                <w:lang w:eastAsia="ru-RU"/>
              </w:rPr>
              <w:t>Признак детского профиля</w:t>
            </w:r>
          </w:p>
        </w:tc>
        <w:tc>
          <w:tcPr>
            <w:tcW w:w="2503" w:type="dxa"/>
          </w:tcPr>
          <w:p w14:paraId="0DFCF232" w14:textId="77777777" w:rsidR="00954F67" w:rsidRPr="005855DF" w:rsidRDefault="00954F67" w:rsidP="00954F67">
            <w:pPr>
              <w:pStyle w:val="14"/>
              <w:rPr>
                <w:color w:val="000000" w:themeColor="text1"/>
              </w:rPr>
            </w:pPr>
            <w:r w:rsidRPr="005855DF">
              <w:rPr>
                <w:color w:val="000000" w:themeColor="text1"/>
                <w:lang w:eastAsia="ru-RU"/>
              </w:rPr>
              <w:t>0-нет, 1-да.</w:t>
            </w:r>
          </w:p>
          <w:p w14:paraId="3BE40EFA" w14:textId="77777777" w:rsidR="00954F67" w:rsidRPr="005855DF" w:rsidRDefault="00954F67" w:rsidP="00954F67">
            <w:pPr>
              <w:pStyle w:val="14"/>
              <w:rPr>
                <w:color w:val="000000" w:themeColor="text1"/>
                <w:lang w:eastAsia="ru-RU"/>
              </w:rPr>
            </w:pPr>
            <w:r w:rsidRPr="005855DF">
              <w:rPr>
                <w:color w:val="000000" w:themeColor="text1"/>
              </w:rPr>
              <w:t>Заполняется в зависимости от профиля оказанной медицинской помощи.</w:t>
            </w:r>
          </w:p>
        </w:tc>
      </w:tr>
      <w:tr w:rsidR="00954F67" w:rsidRPr="005855DF" w14:paraId="30F6AF0A" w14:textId="77777777" w:rsidTr="00954F67">
        <w:tc>
          <w:tcPr>
            <w:tcW w:w="1797" w:type="dxa"/>
            <w:noWrap/>
          </w:tcPr>
          <w:p w14:paraId="4B366D1E" w14:textId="77777777" w:rsidR="00954F67" w:rsidRPr="005855DF" w:rsidRDefault="00954F67" w:rsidP="00954F67">
            <w:pPr>
              <w:pStyle w:val="14"/>
              <w:rPr>
                <w:rFonts w:eastAsia="Calibri"/>
                <w:color w:val="000000" w:themeColor="text1"/>
                <w:lang w:eastAsia="ru-RU"/>
              </w:rPr>
            </w:pPr>
          </w:p>
        </w:tc>
        <w:tc>
          <w:tcPr>
            <w:tcW w:w="1985" w:type="dxa"/>
            <w:noWrap/>
          </w:tcPr>
          <w:p w14:paraId="0204F38A"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TAL_D</w:t>
            </w:r>
          </w:p>
        </w:tc>
        <w:tc>
          <w:tcPr>
            <w:tcW w:w="709" w:type="dxa"/>
            <w:noWrap/>
          </w:tcPr>
          <w:p w14:paraId="12FFAE3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75CBD0A5"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2710382A" w14:textId="77777777" w:rsidR="00954F67" w:rsidRPr="005855DF" w:rsidRDefault="00954F67" w:rsidP="00954F67">
            <w:pPr>
              <w:pStyle w:val="14"/>
              <w:rPr>
                <w:color w:val="000000" w:themeColor="text1"/>
                <w:lang w:eastAsia="ru-RU"/>
              </w:rPr>
            </w:pPr>
            <w:r w:rsidRPr="005855DF">
              <w:rPr>
                <w:color w:val="000000" w:themeColor="text1"/>
                <w:lang w:eastAsia="ru-RU"/>
              </w:rPr>
              <w:t>Дата выдачи талона на ВМП</w:t>
            </w:r>
          </w:p>
        </w:tc>
        <w:tc>
          <w:tcPr>
            <w:tcW w:w="2503" w:type="dxa"/>
            <w:vMerge w:val="restart"/>
          </w:tcPr>
          <w:p w14:paraId="34475E3A"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на основании талона на ВМП</w:t>
            </w:r>
          </w:p>
        </w:tc>
      </w:tr>
      <w:tr w:rsidR="00954F67" w:rsidRPr="005855DF" w14:paraId="52874C95" w14:textId="77777777" w:rsidTr="00954F67">
        <w:tc>
          <w:tcPr>
            <w:tcW w:w="1797" w:type="dxa"/>
            <w:noWrap/>
          </w:tcPr>
          <w:p w14:paraId="02A5CF8E" w14:textId="77777777" w:rsidR="00954F67" w:rsidRPr="005855DF" w:rsidRDefault="00954F67" w:rsidP="00954F67">
            <w:pPr>
              <w:pStyle w:val="14"/>
              <w:rPr>
                <w:rFonts w:eastAsia="Calibri"/>
                <w:color w:val="000000" w:themeColor="text1"/>
                <w:lang w:eastAsia="ru-RU"/>
              </w:rPr>
            </w:pPr>
          </w:p>
        </w:tc>
        <w:tc>
          <w:tcPr>
            <w:tcW w:w="1985" w:type="dxa"/>
            <w:noWrap/>
          </w:tcPr>
          <w:p w14:paraId="2E18218D"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TAL_NUM</w:t>
            </w:r>
          </w:p>
        </w:tc>
        <w:tc>
          <w:tcPr>
            <w:tcW w:w="709" w:type="dxa"/>
            <w:noWrap/>
          </w:tcPr>
          <w:p w14:paraId="6ECBE315"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1ED38AB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20</w:t>
            </w:r>
            <w:r w:rsidRPr="005855DF">
              <w:rPr>
                <w:color w:val="000000" w:themeColor="text1"/>
                <w:lang w:val="en-US" w:eastAsia="ru-RU"/>
              </w:rPr>
              <w:t>)</w:t>
            </w:r>
          </w:p>
        </w:tc>
        <w:tc>
          <w:tcPr>
            <w:tcW w:w="2410" w:type="dxa"/>
          </w:tcPr>
          <w:p w14:paraId="347CC86C" w14:textId="77777777" w:rsidR="00954F67" w:rsidRPr="005855DF" w:rsidRDefault="00954F67" w:rsidP="00954F67">
            <w:pPr>
              <w:pStyle w:val="14"/>
              <w:rPr>
                <w:color w:val="000000" w:themeColor="text1"/>
                <w:lang w:eastAsia="ru-RU"/>
              </w:rPr>
            </w:pPr>
            <w:r w:rsidRPr="005855DF">
              <w:rPr>
                <w:color w:val="000000" w:themeColor="text1"/>
                <w:lang w:eastAsia="ru-RU"/>
              </w:rPr>
              <w:t>Номер талона на ВМП</w:t>
            </w:r>
          </w:p>
        </w:tc>
        <w:tc>
          <w:tcPr>
            <w:tcW w:w="2503" w:type="dxa"/>
            <w:vMerge/>
          </w:tcPr>
          <w:p w14:paraId="3221B772" w14:textId="77777777" w:rsidR="00954F67" w:rsidRPr="005855DF" w:rsidRDefault="00954F67" w:rsidP="00954F67">
            <w:pPr>
              <w:pStyle w:val="14"/>
              <w:rPr>
                <w:color w:val="000000" w:themeColor="text1"/>
                <w:lang w:eastAsia="ru-RU"/>
              </w:rPr>
            </w:pPr>
          </w:p>
        </w:tc>
      </w:tr>
      <w:tr w:rsidR="00954F67" w:rsidRPr="005855DF" w14:paraId="56167643" w14:textId="77777777" w:rsidTr="00954F67">
        <w:tc>
          <w:tcPr>
            <w:tcW w:w="1797" w:type="dxa"/>
            <w:noWrap/>
          </w:tcPr>
          <w:p w14:paraId="2B91C480" w14:textId="77777777" w:rsidR="00954F67" w:rsidRPr="005855DF" w:rsidRDefault="00954F67" w:rsidP="00954F67">
            <w:pPr>
              <w:pStyle w:val="14"/>
              <w:rPr>
                <w:rFonts w:eastAsia="Calibri"/>
                <w:color w:val="000000" w:themeColor="text1"/>
                <w:lang w:eastAsia="ru-RU"/>
              </w:rPr>
            </w:pPr>
          </w:p>
        </w:tc>
        <w:tc>
          <w:tcPr>
            <w:tcW w:w="1985" w:type="dxa"/>
            <w:noWrap/>
          </w:tcPr>
          <w:p w14:paraId="122C2A3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TAL_P</w:t>
            </w:r>
          </w:p>
        </w:tc>
        <w:tc>
          <w:tcPr>
            <w:tcW w:w="709" w:type="dxa"/>
            <w:noWrap/>
          </w:tcPr>
          <w:p w14:paraId="435C0693"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3C750EA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410" w:type="dxa"/>
          </w:tcPr>
          <w:p w14:paraId="71BF903A" w14:textId="77777777" w:rsidR="00954F67" w:rsidRPr="005855DF" w:rsidRDefault="00954F67" w:rsidP="00954F67">
            <w:pPr>
              <w:pStyle w:val="14"/>
              <w:rPr>
                <w:color w:val="000000" w:themeColor="text1"/>
                <w:lang w:eastAsia="ru-RU"/>
              </w:rPr>
            </w:pPr>
            <w:r w:rsidRPr="005855DF">
              <w:rPr>
                <w:color w:val="000000" w:themeColor="text1"/>
                <w:lang w:eastAsia="ru-RU"/>
              </w:rPr>
              <w:t>Дата планируемой госпитализации</w:t>
            </w:r>
          </w:p>
        </w:tc>
        <w:tc>
          <w:tcPr>
            <w:tcW w:w="2503" w:type="dxa"/>
            <w:vMerge/>
          </w:tcPr>
          <w:p w14:paraId="5D0CFB6D" w14:textId="77777777" w:rsidR="00954F67" w:rsidRPr="005855DF" w:rsidRDefault="00954F67" w:rsidP="00954F67">
            <w:pPr>
              <w:pStyle w:val="14"/>
              <w:rPr>
                <w:color w:val="000000" w:themeColor="text1"/>
                <w:lang w:eastAsia="ru-RU"/>
              </w:rPr>
            </w:pPr>
          </w:p>
        </w:tc>
      </w:tr>
      <w:tr w:rsidR="00954F67" w:rsidRPr="005855DF" w14:paraId="36634A24" w14:textId="77777777" w:rsidTr="00954F67">
        <w:tc>
          <w:tcPr>
            <w:tcW w:w="1797" w:type="dxa"/>
            <w:noWrap/>
          </w:tcPr>
          <w:p w14:paraId="36C3D73C" w14:textId="77777777" w:rsidR="00954F67" w:rsidRPr="005855DF" w:rsidRDefault="00954F67" w:rsidP="00954F67">
            <w:pPr>
              <w:pStyle w:val="14"/>
              <w:rPr>
                <w:rFonts w:eastAsia="Calibri"/>
                <w:color w:val="000000" w:themeColor="text1"/>
                <w:lang w:eastAsia="ru-RU"/>
              </w:rPr>
            </w:pPr>
          </w:p>
        </w:tc>
        <w:tc>
          <w:tcPr>
            <w:tcW w:w="1985" w:type="dxa"/>
            <w:noWrap/>
          </w:tcPr>
          <w:p w14:paraId="1224EC0C"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NHISTORY</w:t>
            </w:r>
          </w:p>
        </w:tc>
        <w:tc>
          <w:tcPr>
            <w:tcW w:w="709" w:type="dxa"/>
            <w:noWrap/>
          </w:tcPr>
          <w:p w14:paraId="2D80344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2A61FF7A"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T(50)</w:t>
            </w:r>
          </w:p>
        </w:tc>
        <w:tc>
          <w:tcPr>
            <w:tcW w:w="2410" w:type="dxa"/>
          </w:tcPr>
          <w:p w14:paraId="0C92BEF2"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Номер истории болезни </w:t>
            </w:r>
          </w:p>
        </w:tc>
        <w:tc>
          <w:tcPr>
            <w:tcW w:w="2503" w:type="dxa"/>
          </w:tcPr>
          <w:p w14:paraId="74B3F24C" w14:textId="77777777" w:rsidR="00954F67" w:rsidRPr="005855DF" w:rsidRDefault="00954F67" w:rsidP="00954F67">
            <w:pPr>
              <w:pStyle w:val="14"/>
              <w:rPr>
                <w:color w:val="000000" w:themeColor="text1"/>
                <w:lang w:eastAsia="ru-RU"/>
              </w:rPr>
            </w:pPr>
          </w:p>
        </w:tc>
      </w:tr>
      <w:tr w:rsidR="00954F67" w:rsidRPr="005855DF" w14:paraId="4542268C" w14:textId="77777777" w:rsidTr="00954F67">
        <w:tc>
          <w:tcPr>
            <w:tcW w:w="1797" w:type="dxa"/>
            <w:noWrap/>
          </w:tcPr>
          <w:p w14:paraId="1A201CB9" w14:textId="77777777" w:rsidR="00954F67" w:rsidRPr="005855DF" w:rsidRDefault="00954F67" w:rsidP="00954F67">
            <w:pPr>
              <w:pStyle w:val="14"/>
              <w:rPr>
                <w:rFonts w:eastAsia="Calibri"/>
                <w:color w:val="000000" w:themeColor="text1"/>
                <w:lang w:eastAsia="ru-RU"/>
              </w:rPr>
            </w:pPr>
          </w:p>
        </w:tc>
        <w:tc>
          <w:tcPr>
            <w:tcW w:w="1985" w:type="dxa"/>
            <w:noWrap/>
          </w:tcPr>
          <w:p w14:paraId="5CFAB049"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_1</w:t>
            </w:r>
          </w:p>
        </w:tc>
        <w:tc>
          <w:tcPr>
            <w:tcW w:w="709" w:type="dxa"/>
            <w:noWrap/>
          </w:tcPr>
          <w:p w14:paraId="1849BA83"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5F84ECD5"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097E9EE5" w14:textId="77777777" w:rsidR="00954F67" w:rsidRPr="005855DF" w:rsidRDefault="00954F67" w:rsidP="00954F67">
            <w:pPr>
              <w:pStyle w:val="14"/>
              <w:jc w:val="left"/>
              <w:rPr>
                <w:color w:val="000000" w:themeColor="text1"/>
                <w:lang w:eastAsia="ru-RU"/>
              </w:rPr>
            </w:pPr>
            <w:r w:rsidRPr="005855DF">
              <w:rPr>
                <w:color w:val="000000" w:themeColor="text1"/>
                <w:lang w:eastAsia="ru-RU"/>
              </w:rPr>
              <w:t>Дата начала лечения</w:t>
            </w:r>
          </w:p>
        </w:tc>
        <w:tc>
          <w:tcPr>
            <w:tcW w:w="2503" w:type="dxa"/>
          </w:tcPr>
          <w:p w14:paraId="59A25FCD" w14:textId="77777777" w:rsidR="00954F67" w:rsidRPr="005855DF" w:rsidRDefault="00954F67" w:rsidP="00954F67">
            <w:pPr>
              <w:pStyle w:val="14"/>
              <w:rPr>
                <w:color w:val="000000" w:themeColor="text1"/>
                <w:lang w:eastAsia="ru-RU"/>
              </w:rPr>
            </w:pPr>
          </w:p>
        </w:tc>
      </w:tr>
      <w:tr w:rsidR="00954F67" w:rsidRPr="005855DF" w14:paraId="5504F948" w14:textId="77777777" w:rsidTr="00954F67">
        <w:tc>
          <w:tcPr>
            <w:tcW w:w="1797" w:type="dxa"/>
            <w:noWrap/>
          </w:tcPr>
          <w:p w14:paraId="15CD91FE" w14:textId="77777777" w:rsidR="00954F67" w:rsidRPr="005855DF" w:rsidRDefault="00954F67" w:rsidP="00954F67">
            <w:pPr>
              <w:pStyle w:val="14"/>
              <w:rPr>
                <w:rFonts w:eastAsia="Calibri"/>
                <w:color w:val="000000" w:themeColor="text1"/>
                <w:lang w:eastAsia="ru-RU"/>
              </w:rPr>
            </w:pPr>
          </w:p>
        </w:tc>
        <w:tc>
          <w:tcPr>
            <w:tcW w:w="1985" w:type="dxa"/>
            <w:noWrap/>
          </w:tcPr>
          <w:p w14:paraId="0A667B8B"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_2</w:t>
            </w:r>
          </w:p>
        </w:tc>
        <w:tc>
          <w:tcPr>
            <w:tcW w:w="709" w:type="dxa"/>
            <w:noWrap/>
          </w:tcPr>
          <w:p w14:paraId="189E34CD"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085C63E2"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5B708C8C" w14:textId="77777777" w:rsidR="00954F67" w:rsidRPr="005855DF" w:rsidRDefault="00954F67" w:rsidP="00954F67">
            <w:pPr>
              <w:pStyle w:val="14"/>
              <w:jc w:val="left"/>
              <w:rPr>
                <w:color w:val="000000" w:themeColor="text1"/>
                <w:lang w:eastAsia="ru-RU"/>
              </w:rPr>
            </w:pPr>
            <w:r w:rsidRPr="005855DF">
              <w:rPr>
                <w:color w:val="000000" w:themeColor="text1"/>
                <w:lang w:eastAsia="ru-RU"/>
              </w:rPr>
              <w:t>Дата окончания лечения</w:t>
            </w:r>
          </w:p>
        </w:tc>
        <w:tc>
          <w:tcPr>
            <w:tcW w:w="2503" w:type="dxa"/>
          </w:tcPr>
          <w:p w14:paraId="07CCC096" w14:textId="77777777" w:rsidR="00954F67" w:rsidRPr="005855DF" w:rsidRDefault="00954F67" w:rsidP="00954F67">
            <w:pPr>
              <w:pStyle w:val="14"/>
              <w:rPr>
                <w:color w:val="000000" w:themeColor="text1"/>
                <w:lang w:eastAsia="ru-RU"/>
              </w:rPr>
            </w:pPr>
          </w:p>
        </w:tc>
      </w:tr>
      <w:tr w:rsidR="00954F67" w:rsidRPr="005855DF" w14:paraId="53063A23" w14:textId="77777777" w:rsidTr="00954F67">
        <w:tc>
          <w:tcPr>
            <w:tcW w:w="1797" w:type="dxa"/>
            <w:noWrap/>
          </w:tcPr>
          <w:p w14:paraId="3ADC213D" w14:textId="77777777" w:rsidR="00954F67" w:rsidRPr="005855DF" w:rsidRDefault="00954F67" w:rsidP="00954F67">
            <w:pPr>
              <w:pStyle w:val="14"/>
              <w:rPr>
                <w:rFonts w:eastAsia="Calibri"/>
                <w:color w:val="000000" w:themeColor="text1"/>
                <w:lang w:eastAsia="ru-RU"/>
              </w:rPr>
            </w:pPr>
          </w:p>
        </w:tc>
        <w:tc>
          <w:tcPr>
            <w:tcW w:w="1985" w:type="dxa"/>
            <w:noWrap/>
          </w:tcPr>
          <w:p w14:paraId="29F3F216"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0</w:t>
            </w:r>
          </w:p>
        </w:tc>
        <w:tc>
          <w:tcPr>
            <w:tcW w:w="709" w:type="dxa"/>
            <w:noWrap/>
          </w:tcPr>
          <w:p w14:paraId="0E9AF01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Н</w:t>
            </w:r>
          </w:p>
        </w:tc>
        <w:tc>
          <w:tcPr>
            <w:tcW w:w="1134" w:type="dxa"/>
            <w:noWrap/>
          </w:tcPr>
          <w:p w14:paraId="68F866E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10</w:t>
            </w:r>
            <w:r w:rsidRPr="005855DF">
              <w:rPr>
                <w:color w:val="000000" w:themeColor="text1"/>
                <w:lang w:val="en-US" w:eastAsia="ru-RU"/>
              </w:rPr>
              <w:t>)</w:t>
            </w:r>
          </w:p>
        </w:tc>
        <w:tc>
          <w:tcPr>
            <w:tcW w:w="2410" w:type="dxa"/>
          </w:tcPr>
          <w:p w14:paraId="1C8FDA79" w14:textId="77777777" w:rsidR="00954F67" w:rsidRPr="005855DF" w:rsidRDefault="00954F67" w:rsidP="00954F67">
            <w:pPr>
              <w:pStyle w:val="14"/>
              <w:rPr>
                <w:color w:val="000000" w:themeColor="text1"/>
                <w:lang w:eastAsia="ru-RU"/>
              </w:rPr>
            </w:pPr>
            <w:r w:rsidRPr="005855DF">
              <w:rPr>
                <w:color w:val="000000" w:themeColor="text1"/>
                <w:lang w:eastAsia="ru-RU"/>
              </w:rPr>
              <w:t>Диагноз первичный</w:t>
            </w:r>
          </w:p>
        </w:tc>
        <w:tc>
          <w:tcPr>
            <w:tcW w:w="2503" w:type="dxa"/>
          </w:tcPr>
          <w:p w14:paraId="55BD1CC9" w14:textId="77777777" w:rsidR="00954F67" w:rsidRPr="005855DF" w:rsidRDefault="00954F67" w:rsidP="00954F67">
            <w:pPr>
              <w:pStyle w:val="14"/>
              <w:rPr>
                <w:color w:val="000000" w:themeColor="text1"/>
                <w:lang w:eastAsia="ru-RU"/>
              </w:rPr>
            </w:pPr>
            <w:r w:rsidRPr="005855DF">
              <w:rPr>
                <w:color w:val="000000" w:themeColor="text1"/>
                <w:lang w:eastAsia="ru-RU"/>
              </w:rPr>
              <w:t>Код из справочника МКБ до уровня подрубрики. Указывается при наличии</w:t>
            </w:r>
          </w:p>
        </w:tc>
      </w:tr>
      <w:tr w:rsidR="00954F67" w:rsidRPr="005855DF" w14:paraId="7E34EDAF" w14:textId="77777777" w:rsidTr="00954F67">
        <w:tc>
          <w:tcPr>
            <w:tcW w:w="1797" w:type="dxa"/>
            <w:noWrap/>
          </w:tcPr>
          <w:p w14:paraId="30F138DE" w14:textId="77777777" w:rsidR="00954F67" w:rsidRPr="005855DF" w:rsidRDefault="00954F67" w:rsidP="00954F67">
            <w:pPr>
              <w:pStyle w:val="14"/>
              <w:rPr>
                <w:rFonts w:eastAsia="Calibri"/>
                <w:color w:val="000000" w:themeColor="text1"/>
                <w:lang w:eastAsia="ru-RU"/>
              </w:rPr>
            </w:pPr>
          </w:p>
        </w:tc>
        <w:tc>
          <w:tcPr>
            <w:tcW w:w="1985" w:type="dxa"/>
            <w:noWrap/>
          </w:tcPr>
          <w:p w14:paraId="311F628F"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1</w:t>
            </w:r>
          </w:p>
        </w:tc>
        <w:tc>
          <w:tcPr>
            <w:tcW w:w="709" w:type="dxa"/>
            <w:noWrap/>
          </w:tcPr>
          <w:p w14:paraId="1C14CD7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651BD71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410" w:type="dxa"/>
          </w:tcPr>
          <w:p w14:paraId="7817DE1A" w14:textId="77777777" w:rsidR="00954F67" w:rsidRPr="005855DF" w:rsidRDefault="00954F67" w:rsidP="00954F67">
            <w:pPr>
              <w:pStyle w:val="14"/>
              <w:rPr>
                <w:color w:val="000000" w:themeColor="text1"/>
                <w:lang w:eastAsia="ru-RU"/>
              </w:rPr>
            </w:pPr>
            <w:r w:rsidRPr="005855DF">
              <w:rPr>
                <w:color w:val="000000" w:themeColor="text1"/>
                <w:lang w:eastAsia="ru-RU"/>
              </w:rPr>
              <w:t>Диагноз основной</w:t>
            </w:r>
          </w:p>
        </w:tc>
        <w:tc>
          <w:tcPr>
            <w:tcW w:w="2503" w:type="dxa"/>
          </w:tcPr>
          <w:p w14:paraId="46B08D98" w14:textId="77777777" w:rsidR="00954F67" w:rsidRPr="005855DF" w:rsidRDefault="00954F67" w:rsidP="00954F67">
            <w:pPr>
              <w:pStyle w:val="14"/>
              <w:rPr>
                <w:color w:val="000000" w:themeColor="text1"/>
                <w:lang w:eastAsia="ru-RU"/>
              </w:rPr>
            </w:pPr>
            <w:r w:rsidRPr="005855DF">
              <w:rPr>
                <w:color w:val="000000" w:themeColor="text1"/>
                <w:lang w:eastAsia="ru-RU"/>
              </w:rPr>
              <w:t>Код из справочника МКБ до уровня подрубрики.</w:t>
            </w:r>
          </w:p>
        </w:tc>
      </w:tr>
      <w:tr w:rsidR="00954F67" w:rsidRPr="005855DF" w14:paraId="441BAB7D" w14:textId="77777777" w:rsidTr="00954F67">
        <w:tc>
          <w:tcPr>
            <w:tcW w:w="1797" w:type="dxa"/>
            <w:noWrap/>
          </w:tcPr>
          <w:p w14:paraId="4F8F613D" w14:textId="77777777" w:rsidR="00954F67" w:rsidRPr="005855DF" w:rsidRDefault="00954F67" w:rsidP="00954F67">
            <w:pPr>
              <w:pStyle w:val="14"/>
              <w:rPr>
                <w:rFonts w:eastAsia="Calibri"/>
                <w:color w:val="000000" w:themeColor="text1"/>
                <w:lang w:eastAsia="ru-RU"/>
              </w:rPr>
            </w:pPr>
          </w:p>
        </w:tc>
        <w:tc>
          <w:tcPr>
            <w:tcW w:w="1985" w:type="dxa"/>
            <w:noWrap/>
          </w:tcPr>
          <w:p w14:paraId="4A923501"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2</w:t>
            </w:r>
          </w:p>
        </w:tc>
        <w:tc>
          <w:tcPr>
            <w:tcW w:w="709" w:type="dxa"/>
            <w:noWrap/>
          </w:tcPr>
          <w:p w14:paraId="66084B04"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УМ</w:t>
            </w:r>
          </w:p>
        </w:tc>
        <w:tc>
          <w:tcPr>
            <w:tcW w:w="1134" w:type="dxa"/>
            <w:noWrap/>
          </w:tcPr>
          <w:p w14:paraId="6732C89E"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410" w:type="dxa"/>
          </w:tcPr>
          <w:p w14:paraId="22475262" w14:textId="77777777" w:rsidR="00954F67" w:rsidRPr="005855DF" w:rsidRDefault="00954F67" w:rsidP="00954F67">
            <w:pPr>
              <w:pStyle w:val="14"/>
              <w:rPr>
                <w:color w:val="000000" w:themeColor="text1"/>
                <w:lang w:eastAsia="ru-RU"/>
              </w:rPr>
            </w:pPr>
            <w:r w:rsidRPr="005855DF">
              <w:rPr>
                <w:color w:val="000000" w:themeColor="text1"/>
                <w:lang w:eastAsia="ru-RU"/>
              </w:rPr>
              <w:t>Диагноз сопутствующего заболевания</w:t>
            </w:r>
          </w:p>
        </w:tc>
        <w:tc>
          <w:tcPr>
            <w:tcW w:w="2503" w:type="dxa"/>
          </w:tcPr>
          <w:p w14:paraId="25302C2E" w14:textId="77777777" w:rsidR="00954F67" w:rsidRPr="005855DF" w:rsidRDefault="00954F67" w:rsidP="00954F67">
            <w:pPr>
              <w:pStyle w:val="14"/>
              <w:rPr>
                <w:color w:val="000000" w:themeColor="text1"/>
                <w:lang w:eastAsia="ru-RU"/>
              </w:rPr>
            </w:pPr>
            <w:r w:rsidRPr="005855DF">
              <w:rPr>
                <w:color w:val="000000" w:themeColor="text1"/>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954F67" w:rsidRPr="005855DF" w14:paraId="6AFC184C" w14:textId="77777777" w:rsidTr="00954F67">
        <w:tc>
          <w:tcPr>
            <w:tcW w:w="1797" w:type="dxa"/>
            <w:noWrap/>
          </w:tcPr>
          <w:p w14:paraId="748EBEE3" w14:textId="77777777" w:rsidR="00954F67" w:rsidRPr="005855DF" w:rsidRDefault="00954F67" w:rsidP="00954F67">
            <w:pPr>
              <w:pStyle w:val="14"/>
              <w:rPr>
                <w:rFonts w:eastAsia="Calibri"/>
                <w:color w:val="000000" w:themeColor="text1"/>
                <w:lang w:eastAsia="ru-RU"/>
              </w:rPr>
            </w:pPr>
          </w:p>
        </w:tc>
        <w:tc>
          <w:tcPr>
            <w:tcW w:w="1985" w:type="dxa"/>
            <w:noWrap/>
          </w:tcPr>
          <w:p w14:paraId="233DFA8F"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3</w:t>
            </w:r>
          </w:p>
        </w:tc>
        <w:tc>
          <w:tcPr>
            <w:tcW w:w="709" w:type="dxa"/>
            <w:noWrap/>
          </w:tcPr>
          <w:p w14:paraId="1BC20F9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УМ</w:t>
            </w:r>
          </w:p>
        </w:tc>
        <w:tc>
          <w:tcPr>
            <w:tcW w:w="1134" w:type="dxa"/>
            <w:noWrap/>
          </w:tcPr>
          <w:p w14:paraId="7EDD3DA4"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410" w:type="dxa"/>
          </w:tcPr>
          <w:p w14:paraId="0892AD59" w14:textId="77777777" w:rsidR="00954F67" w:rsidRPr="005855DF" w:rsidRDefault="00954F67" w:rsidP="00954F67">
            <w:pPr>
              <w:pStyle w:val="14"/>
              <w:rPr>
                <w:color w:val="000000" w:themeColor="text1"/>
                <w:lang w:eastAsia="ru-RU"/>
              </w:rPr>
            </w:pPr>
            <w:r w:rsidRPr="005855DF">
              <w:rPr>
                <w:color w:val="000000" w:themeColor="text1"/>
                <w:lang w:eastAsia="ru-RU"/>
              </w:rPr>
              <w:t>Диагноз осложнения заболевания</w:t>
            </w:r>
          </w:p>
        </w:tc>
        <w:tc>
          <w:tcPr>
            <w:tcW w:w="2503" w:type="dxa"/>
          </w:tcPr>
          <w:p w14:paraId="7E10F10A" w14:textId="77777777" w:rsidR="00954F67" w:rsidRPr="005855DF" w:rsidRDefault="00954F67" w:rsidP="00954F67">
            <w:pPr>
              <w:pStyle w:val="14"/>
              <w:rPr>
                <w:color w:val="000000" w:themeColor="text1"/>
                <w:lang w:eastAsia="ru-RU"/>
              </w:rPr>
            </w:pPr>
            <w:r w:rsidRPr="005855DF">
              <w:rPr>
                <w:color w:val="000000" w:themeColor="text1"/>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954F67" w:rsidRPr="005855DF" w14:paraId="2C9E4AFE" w14:textId="77777777" w:rsidTr="00954F67">
        <w:tc>
          <w:tcPr>
            <w:tcW w:w="1797" w:type="dxa"/>
            <w:noWrap/>
          </w:tcPr>
          <w:p w14:paraId="643D0BA0" w14:textId="77777777" w:rsidR="00954F67" w:rsidRPr="005855DF" w:rsidRDefault="00954F67" w:rsidP="00954F67">
            <w:pPr>
              <w:pStyle w:val="14"/>
              <w:rPr>
                <w:rFonts w:eastAsia="Calibri"/>
                <w:color w:val="000000" w:themeColor="text1"/>
                <w:lang w:eastAsia="ru-RU"/>
              </w:rPr>
            </w:pPr>
          </w:p>
        </w:tc>
        <w:tc>
          <w:tcPr>
            <w:tcW w:w="1985" w:type="dxa"/>
            <w:noWrap/>
          </w:tcPr>
          <w:p w14:paraId="14F3E83F"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CODE</w:t>
            </w:r>
            <w:r w:rsidRPr="005855DF">
              <w:rPr>
                <w:rFonts w:eastAsia="Calibri"/>
                <w:color w:val="000000" w:themeColor="text1"/>
                <w:lang w:eastAsia="ru-RU"/>
              </w:rPr>
              <w:t>_</w:t>
            </w:r>
            <w:r w:rsidRPr="005855DF">
              <w:rPr>
                <w:rFonts w:eastAsia="Calibri"/>
                <w:color w:val="000000" w:themeColor="text1"/>
                <w:lang w:val="en-US" w:eastAsia="ru-RU"/>
              </w:rPr>
              <w:t>MES</w:t>
            </w:r>
            <w:r w:rsidRPr="005855DF">
              <w:rPr>
                <w:rFonts w:eastAsia="Calibri"/>
                <w:color w:val="000000" w:themeColor="text1"/>
                <w:lang w:eastAsia="ru-RU"/>
              </w:rPr>
              <w:t>1</w:t>
            </w:r>
          </w:p>
        </w:tc>
        <w:tc>
          <w:tcPr>
            <w:tcW w:w="709" w:type="dxa"/>
            <w:noWrap/>
          </w:tcPr>
          <w:p w14:paraId="6C217AAC"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УМ</w:t>
            </w:r>
          </w:p>
        </w:tc>
        <w:tc>
          <w:tcPr>
            <w:tcW w:w="1134" w:type="dxa"/>
            <w:noWrap/>
          </w:tcPr>
          <w:p w14:paraId="5B6C04C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Т(20)</w:t>
            </w:r>
          </w:p>
        </w:tc>
        <w:tc>
          <w:tcPr>
            <w:tcW w:w="2410" w:type="dxa"/>
          </w:tcPr>
          <w:p w14:paraId="59FF4C15" w14:textId="77777777" w:rsidR="00954F67" w:rsidRPr="005855DF" w:rsidRDefault="00954F67" w:rsidP="00954F67">
            <w:pPr>
              <w:pStyle w:val="14"/>
              <w:rPr>
                <w:color w:val="000000" w:themeColor="text1"/>
                <w:lang w:eastAsia="ru-RU"/>
              </w:rPr>
            </w:pPr>
            <w:r w:rsidRPr="005855DF">
              <w:rPr>
                <w:color w:val="000000" w:themeColor="text1"/>
                <w:lang w:eastAsia="ru-RU"/>
              </w:rPr>
              <w:t>Код МЭС</w:t>
            </w:r>
          </w:p>
        </w:tc>
        <w:tc>
          <w:tcPr>
            <w:tcW w:w="2503" w:type="dxa"/>
            <w:vMerge w:val="restart"/>
          </w:tcPr>
          <w:p w14:paraId="3216B804" w14:textId="77777777" w:rsidR="00954F67" w:rsidRPr="005855DF" w:rsidRDefault="00954F67" w:rsidP="00954F67">
            <w:pPr>
              <w:pStyle w:val="14"/>
              <w:rPr>
                <w:color w:val="000000" w:themeColor="text1"/>
                <w:lang w:eastAsia="ru-RU"/>
              </w:rPr>
            </w:pPr>
            <w:r w:rsidRPr="005855DF">
              <w:rPr>
                <w:color w:val="000000" w:themeColor="text1"/>
                <w:lang w:eastAsia="ru-RU"/>
              </w:rPr>
              <w:t>Классификатор МЭС. Указывается при наличии утверждённого стандарта.</w:t>
            </w:r>
          </w:p>
        </w:tc>
      </w:tr>
      <w:tr w:rsidR="00954F67" w:rsidRPr="005855DF" w14:paraId="5869CBDE" w14:textId="77777777" w:rsidTr="00954F67">
        <w:tc>
          <w:tcPr>
            <w:tcW w:w="1797" w:type="dxa"/>
            <w:noWrap/>
          </w:tcPr>
          <w:p w14:paraId="4FAFCE6F" w14:textId="77777777" w:rsidR="00954F67" w:rsidRPr="005855DF" w:rsidRDefault="00954F67" w:rsidP="00954F67">
            <w:pPr>
              <w:pStyle w:val="14"/>
              <w:rPr>
                <w:rFonts w:eastAsia="Calibri"/>
                <w:color w:val="000000" w:themeColor="text1"/>
                <w:lang w:eastAsia="ru-RU"/>
              </w:rPr>
            </w:pPr>
          </w:p>
        </w:tc>
        <w:tc>
          <w:tcPr>
            <w:tcW w:w="1985" w:type="dxa"/>
            <w:noWrap/>
          </w:tcPr>
          <w:p w14:paraId="268F6233"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CODE</w:t>
            </w:r>
            <w:r w:rsidRPr="005855DF">
              <w:rPr>
                <w:rFonts w:eastAsia="Calibri"/>
                <w:color w:val="000000" w:themeColor="text1"/>
                <w:lang w:eastAsia="ru-RU"/>
              </w:rPr>
              <w:t>_</w:t>
            </w:r>
            <w:r w:rsidRPr="005855DF">
              <w:rPr>
                <w:rFonts w:eastAsia="Calibri"/>
                <w:color w:val="000000" w:themeColor="text1"/>
                <w:lang w:val="en-US" w:eastAsia="ru-RU"/>
              </w:rPr>
              <w:t>MES</w:t>
            </w:r>
            <w:r w:rsidRPr="005855DF">
              <w:rPr>
                <w:rFonts w:eastAsia="Calibri"/>
                <w:color w:val="000000" w:themeColor="text1"/>
                <w:lang w:eastAsia="ru-RU"/>
              </w:rPr>
              <w:t>2</w:t>
            </w:r>
          </w:p>
        </w:tc>
        <w:tc>
          <w:tcPr>
            <w:tcW w:w="709" w:type="dxa"/>
            <w:noWrap/>
          </w:tcPr>
          <w:p w14:paraId="65B70B4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3A379674"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Т(20)</w:t>
            </w:r>
          </w:p>
        </w:tc>
        <w:tc>
          <w:tcPr>
            <w:tcW w:w="2410" w:type="dxa"/>
          </w:tcPr>
          <w:p w14:paraId="0193B1D1" w14:textId="77777777" w:rsidR="00954F67" w:rsidRPr="005855DF" w:rsidRDefault="00954F67" w:rsidP="00954F67">
            <w:pPr>
              <w:pStyle w:val="14"/>
              <w:rPr>
                <w:color w:val="000000" w:themeColor="text1"/>
                <w:lang w:eastAsia="ru-RU"/>
              </w:rPr>
            </w:pPr>
            <w:r w:rsidRPr="005855DF">
              <w:rPr>
                <w:color w:val="000000" w:themeColor="text1"/>
                <w:lang w:eastAsia="ru-RU"/>
              </w:rPr>
              <w:t>Код МЭС сопутствующего заболевания</w:t>
            </w:r>
          </w:p>
        </w:tc>
        <w:tc>
          <w:tcPr>
            <w:tcW w:w="2503" w:type="dxa"/>
            <w:vMerge/>
          </w:tcPr>
          <w:p w14:paraId="1A1951F4" w14:textId="77777777" w:rsidR="00954F67" w:rsidRPr="005855DF" w:rsidRDefault="00954F67" w:rsidP="00954F67">
            <w:pPr>
              <w:pStyle w:val="14"/>
              <w:rPr>
                <w:color w:val="000000" w:themeColor="text1"/>
                <w:lang w:eastAsia="ru-RU"/>
              </w:rPr>
            </w:pPr>
          </w:p>
        </w:tc>
      </w:tr>
      <w:tr w:rsidR="00954F67" w:rsidRPr="005855DF" w14:paraId="40862451" w14:textId="77777777" w:rsidTr="00954F67">
        <w:tc>
          <w:tcPr>
            <w:tcW w:w="1797" w:type="dxa"/>
            <w:noWrap/>
          </w:tcPr>
          <w:p w14:paraId="6DBEDAE6" w14:textId="77777777" w:rsidR="00954F67" w:rsidRPr="005855DF" w:rsidRDefault="00954F67" w:rsidP="00954F67">
            <w:pPr>
              <w:pStyle w:val="14"/>
              <w:rPr>
                <w:rFonts w:eastAsia="Calibri"/>
                <w:color w:val="000000" w:themeColor="text1"/>
                <w:lang w:eastAsia="ru-RU"/>
              </w:rPr>
            </w:pPr>
          </w:p>
        </w:tc>
        <w:tc>
          <w:tcPr>
            <w:tcW w:w="1985" w:type="dxa"/>
            <w:noWrap/>
          </w:tcPr>
          <w:p w14:paraId="4DE0AA95"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PRVS</w:t>
            </w:r>
          </w:p>
        </w:tc>
        <w:tc>
          <w:tcPr>
            <w:tcW w:w="709" w:type="dxa"/>
            <w:noWrap/>
          </w:tcPr>
          <w:p w14:paraId="3EFCE7E0"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7585CB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N(4)</w:t>
            </w:r>
          </w:p>
        </w:tc>
        <w:tc>
          <w:tcPr>
            <w:tcW w:w="2410" w:type="dxa"/>
          </w:tcPr>
          <w:p w14:paraId="63EA6266" w14:textId="77777777" w:rsidR="00954F67" w:rsidRPr="005855DF" w:rsidRDefault="00954F67" w:rsidP="00954F67">
            <w:pPr>
              <w:pStyle w:val="14"/>
              <w:rPr>
                <w:color w:val="000000" w:themeColor="text1"/>
                <w:lang w:eastAsia="ru-RU"/>
              </w:rPr>
            </w:pPr>
            <w:r w:rsidRPr="005855DF">
              <w:rPr>
                <w:color w:val="000000" w:themeColor="text1"/>
                <w:lang w:eastAsia="ru-RU"/>
              </w:rPr>
              <w:t>Специальность лечащего врача/ врача, закрывшего историю болезни</w:t>
            </w:r>
          </w:p>
        </w:tc>
        <w:tc>
          <w:tcPr>
            <w:tcW w:w="2503" w:type="dxa"/>
          </w:tcPr>
          <w:p w14:paraId="31CDD58C" w14:textId="77777777" w:rsidR="00954F67" w:rsidRPr="005855DF" w:rsidRDefault="00954F67" w:rsidP="00954F67">
            <w:pPr>
              <w:pStyle w:val="14"/>
              <w:rPr>
                <w:color w:val="000000" w:themeColor="text1"/>
                <w:lang w:val="en-US" w:eastAsia="ru-RU"/>
              </w:rPr>
            </w:pPr>
            <w:r w:rsidRPr="005855DF">
              <w:rPr>
                <w:color w:val="000000" w:themeColor="text1"/>
                <w:lang w:eastAsia="ru-RU"/>
              </w:rPr>
              <w:t xml:space="preserve">Классификатор медицинских специальностей (Приложение А </w:t>
            </w:r>
            <w:r w:rsidRPr="005855DF">
              <w:rPr>
                <w:color w:val="000000" w:themeColor="text1"/>
                <w:lang w:val="en-US" w:eastAsia="ru-RU"/>
              </w:rPr>
              <w:t>V</w:t>
            </w:r>
            <w:r w:rsidRPr="005855DF">
              <w:rPr>
                <w:color w:val="000000" w:themeColor="text1"/>
                <w:lang w:eastAsia="ru-RU"/>
              </w:rPr>
              <w:t>021).</w:t>
            </w:r>
            <w:r w:rsidRPr="005855DF">
              <w:rPr>
                <w:color w:val="000000" w:themeColor="text1"/>
              </w:rPr>
              <w:t xml:space="preserve"> Указывается значение </w:t>
            </w:r>
            <w:r w:rsidRPr="005855DF">
              <w:rPr>
                <w:color w:val="000000" w:themeColor="text1"/>
                <w:lang w:val="en-US"/>
              </w:rPr>
              <w:t>IDSPEC</w:t>
            </w:r>
          </w:p>
        </w:tc>
      </w:tr>
      <w:tr w:rsidR="00954F67" w:rsidRPr="005855DF" w14:paraId="1470F374" w14:textId="77777777" w:rsidTr="00954F67">
        <w:tc>
          <w:tcPr>
            <w:tcW w:w="1797" w:type="dxa"/>
            <w:noWrap/>
          </w:tcPr>
          <w:p w14:paraId="752C03B3" w14:textId="77777777" w:rsidR="00954F67" w:rsidRPr="005855DF" w:rsidRDefault="00954F67" w:rsidP="00954F67">
            <w:pPr>
              <w:pStyle w:val="14"/>
              <w:rPr>
                <w:rFonts w:eastAsia="Calibri"/>
                <w:color w:val="000000" w:themeColor="text1"/>
                <w:lang w:eastAsia="ru-RU"/>
              </w:rPr>
            </w:pPr>
          </w:p>
        </w:tc>
        <w:tc>
          <w:tcPr>
            <w:tcW w:w="1985" w:type="dxa"/>
            <w:noWrap/>
          </w:tcPr>
          <w:p w14:paraId="3496E6C9"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VERS</w:t>
            </w:r>
            <w:r w:rsidRPr="005855DF">
              <w:rPr>
                <w:rFonts w:eastAsia="Calibri"/>
                <w:color w:val="000000" w:themeColor="text1"/>
                <w:lang w:eastAsia="ru-RU"/>
              </w:rPr>
              <w:t>_</w:t>
            </w:r>
            <w:r w:rsidRPr="005855DF">
              <w:rPr>
                <w:rFonts w:eastAsia="Calibri"/>
                <w:color w:val="000000" w:themeColor="text1"/>
                <w:lang w:val="en-US" w:eastAsia="ru-RU"/>
              </w:rPr>
              <w:t>SPEC</w:t>
            </w:r>
          </w:p>
        </w:tc>
        <w:tc>
          <w:tcPr>
            <w:tcW w:w="709" w:type="dxa"/>
            <w:noWrap/>
          </w:tcPr>
          <w:p w14:paraId="1C20712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23A0DD1A" w14:textId="77777777" w:rsidR="00954F67" w:rsidRPr="005855DF" w:rsidRDefault="00954F67" w:rsidP="00954F67">
            <w:pPr>
              <w:pStyle w:val="14"/>
              <w:ind w:left="283"/>
              <w:jc w:val="center"/>
              <w:rPr>
                <w:color w:val="000000" w:themeColor="text1"/>
                <w:lang w:val="en-US" w:eastAsia="ru-RU"/>
              </w:rPr>
            </w:pPr>
            <w:r w:rsidRPr="005855DF">
              <w:rPr>
                <w:color w:val="000000" w:themeColor="text1"/>
                <w:lang w:val="en-US" w:eastAsia="ru-RU"/>
              </w:rPr>
              <w:t>T(4)</w:t>
            </w:r>
          </w:p>
        </w:tc>
        <w:tc>
          <w:tcPr>
            <w:tcW w:w="2410" w:type="dxa"/>
          </w:tcPr>
          <w:p w14:paraId="6D4EE750" w14:textId="77777777" w:rsidR="00954F67" w:rsidRPr="005855DF" w:rsidRDefault="00954F67" w:rsidP="00954F67">
            <w:pPr>
              <w:pStyle w:val="14"/>
              <w:rPr>
                <w:color w:val="000000" w:themeColor="text1"/>
                <w:lang w:eastAsia="ru-RU"/>
              </w:rPr>
            </w:pPr>
            <w:r w:rsidRPr="005855DF">
              <w:rPr>
                <w:color w:val="000000" w:themeColor="text1"/>
              </w:rPr>
              <w:t>Код классификатора медицинских специальностей</w:t>
            </w:r>
          </w:p>
        </w:tc>
        <w:tc>
          <w:tcPr>
            <w:tcW w:w="2503" w:type="dxa"/>
          </w:tcPr>
          <w:p w14:paraId="070CE319" w14:textId="77777777" w:rsidR="00954F67" w:rsidRPr="005855DF" w:rsidRDefault="00954F67" w:rsidP="00954F67">
            <w:pPr>
              <w:pStyle w:val="14"/>
              <w:rPr>
                <w:color w:val="000000" w:themeColor="text1"/>
                <w:lang w:eastAsia="ru-RU"/>
              </w:rPr>
            </w:pPr>
            <w:r w:rsidRPr="005855DF">
              <w:rPr>
                <w:color w:val="000000" w:themeColor="text1"/>
              </w:rPr>
              <w:t xml:space="preserve">Указывается имя используемого классификатора медицинских специальностей, например «V021». </w:t>
            </w:r>
          </w:p>
        </w:tc>
      </w:tr>
      <w:tr w:rsidR="00954F67" w:rsidRPr="005855DF" w14:paraId="41DBA0FC" w14:textId="77777777" w:rsidTr="00954F67">
        <w:tc>
          <w:tcPr>
            <w:tcW w:w="1797" w:type="dxa"/>
            <w:noWrap/>
          </w:tcPr>
          <w:p w14:paraId="4C38538D" w14:textId="77777777" w:rsidR="00954F67" w:rsidRPr="005855DF" w:rsidRDefault="00954F67" w:rsidP="00954F67">
            <w:pPr>
              <w:pStyle w:val="14"/>
              <w:rPr>
                <w:rFonts w:eastAsia="Calibri"/>
                <w:color w:val="000000" w:themeColor="text1"/>
                <w:lang w:eastAsia="ru-RU"/>
              </w:rPr>
            </w:pPr>
          </w:p>
        </w:tc>
        <w:tc>
          <w:tcPr>
            <w:tcW w:w="1985" w:type="dxa"/>
            <w:noWrap/>
          </w:tcPr>
          <w:p w14:paraId="27EA1AB8"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IDDOKT</w:t>
            </w:r>
          </w:p>
        </w:tc>
        <w:tc>
          <w:tcPr>
            <w:tcW w:w="709" w:type="dxa"/>
            <w:noWrap/>
          </w:tcPr>
          <w:p w14:paraId="5B0FDE2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0ACA9228"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Т(</w:t>
            </w:r>
            <w:r w:rsidRPr="005855DF">
              <w:rPr>
                <w:color w:val="000000" w:themeColor="text1"/>
              </w:rPr>
              <w:t>25</w:t>
            </w:r>
            <w:r w:rsidRPr="005855DF">
              <w:rPr>
                <w:color w:val="000000" w:themeColor="text1"/>
                <w:lang w:eastAsia="ru-RU"/>
              </w:rPr>
              <w:t>)</w:t>
            </w:r>
          </w:p>
        </w:tc>
        <w:tc>
          <w:tcPr>
            <w:tcW w:w="2410" w:type="dxa"/>
          </w:tcPr>
          <w:p w14:paraId="1855B20B"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лечащего врача/ врача, закрывшего историю болезни</w:t>
            </w:r>
          </w:p>
        </w:tc>
        <w:tc>
          <w:tcPr>
            <w:tcW w:w="2503" w:type="dxa"/>
          </w:tcPr>
          <w:p w14:paraId="2A9C1B9A" w14:textId="77777777" w:rsidR="00954F67" w:rsidRPr="005855DF" w:rsidRDefault="00954F67" w:rsidP="00954F67">
            <w:pPr>
              <w:pStyle w:val="14"/>
              <w:rPr>
                <w:color w:val="000000" w:themeColor="text1"/>
                <w:lang w:eastAsia="ru-RU"/>
              </w:rPr>
            </w:pPr>
            <w:r w:rsidRPr="005855DF">
              <w:rPr>
                <w:color w:val="000000" w:themeColor="text1"/>
                <w:lang w:eastAsia="ru-RU"/>
              </w:rPr>
              <w:t>Территориальный справочник</w:t>
            </w:r>
          </w:p>
        </w:tc>
      </w:tr>
      <w:tr w:rsidR="00954F67" w:rsidRPr="005855DF" w14:paraId="5E01166C" w14:textId="77777777" w:rsidTr="00954F67">
        <w:tc>
          <w:tcPr>
            <w:tcW w:w="1797" w:type="dxa"/>
            <w:noWrap/>
          </w:tcPr>
          <w:p w14:paraId="21BBCCAC" w14:textId="77777777" w:rsidR="00954F67" w:rsidRPr="005855DF" w:rsidRDefault="00954F67" w:rsidP="00954F67">
            <w:pPr>
              <w:pStyle w:val="14"/>
              <w:rPr>
                <w:rFonts w:eastAsia="Calibri"/>
                <w:color w:val="000000" w:themeColor="text1"/>
                <w:lang w:eastAsia="ru-RU"/>
              </w:rPr>
            </w:pPr>
          </w:p>
        </w:tc>
        <w:tc>
          <w:tcPr>
            <w:tcW w:w="1985" w:type="dxa"/>
            <w:noWrap/>
          </w:tcPr>
          <w:p w14:paraId="3CA7B641"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ED_COL</w:t>
            </w:r>
          </w:p>
        </w:tc>
        <w:tc>
          <w:tcPr>
            <w:tcW w:w="709" w:type="dxa"/>
            <w:noWrap/>
          </w:tcPr>
          <w:p w14:paraId="0907B84E"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08362FE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N(5.2)</w:t>
            </w:r>
          </w:p>
        </w:tc>
        <w:tc>
          <w:tcPr>
            <w:tcW w:w="2410" w:type="dxa"/>
          </w:tcPr>
          <w:p w14:paraId="21D860CD" w14:textId="77777777" w:rsidR="00954F67" w:rsidRPr="005855DF" w:rsidRDefault="00954F67" w:rsidP="00954F67">
            <w:pPr>
              <w:pStyle w:val="14"/>
              <w:rPr>
                <w:color w:val="000000" w:themeColor="text1"/>
                <w:lang w:eastAsia="ru-RU"/>
              </w:rPr>
            </w:pPr>
            <w:r w:rsidRPr="005855DF">
              <w:rPr>
                <w:color w:val="000000" w:themeColor="text1"/>
                <w:lang w:eastAsia="ru-RU"/>
              </w:rPr>
              <w:t>Количество единиц оплаты медицинской помощи</w:t>
            </w:r>
          </w:p>
        </w:tc>
        <w:tc>
          <w:tcPr>
            <w:tcW w:w="2503" w:type="dxa"/>
          </w:tcPr>
          <w:p w14:paraId="05064E93" w14:textId="77777777" w:rsidR="00954F67" w:rsidRPr="005855DF" w:rsidRDefault="00954F67" w:rsidP="00954F67">
            <w:pPr>
              <w:pStyle w:val="14"/>
              <w:rPr>
                <w:color w:val="000000" w:themeColor="text1"/>
                <w:lang w:eastAsia="ru-RU"/>
              </w:rPr>
            </w:pPr>
          </w:p>
        </w:tc>
      </w:tr>
      <w:tr w:rsidR="00954F67" w:rsidRPr="005855DF" w14:paraId="7371A652" w14:textId="77777777" w:rsidTr="00954F67">
        <w:tc>
          <w:tcPr>
            <w:tcW w:w="1797" w:type="dxa"/>
            <w:noWrap/>
          </w:tcPr>
          <w:p w14:paraId="6AC60FD6" w14:textId="77777777" w:rsidR="00954F67" w:rsidRPr="005855DF" w:rsidRDefault="00954F67" w:rsidP="00954F67">
            <w:pPr>
              <w:pStyle w:val="14"/>
              <w:rPr>
                <w:rFonts w:eastAsia="Calibri"/>
                <w:color w:val="000000" w:themeColor="text1"/>
                <w:lang w:eastAsia="ru-RU"/>
              </w:rPr>
            </w:pPr>
          </w:p>
        </w:tc>
        <w:tc>
          <w:tcPr>
            <w:tcW w:w="1985" w:type="dxa"/>
            <w:noWrap/>
          </w:tcPr>
          <w:p w14:paraId="4B5A8671"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TARIF</w:t>
            </w:r>
          </w:p>
        </w:tc>
        <w:tc>
          <w:tcPr>
            <w:tcW w:w="709" w:type="dxa"/>
            <w:noWrap/>
          </w:tcPr>
          <w:p w14:paraId="6AE4871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C1EBE90"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410" w:type="dxa"/>
          </w:tcPr>
          <w:p w14:paraId="2281926D" w14:textId="77777777" w:rsidR="00954F67" w:rsidRPr="005855DF" w:rsidRDefault="00954F67" w:rsidP="00954F67">
            <w:pPr>
              <w:pStyle w:val="14"/>
              <w:rPr>
                <w:color w:val="000000" w:themeColor="text1"/>
                <w:lang w:eastAsia="ru-RU"/>
              </w:rPr>
            </w:pPr>
            <w:r w:rsidRPr="005855DF">
              <w:rPr>
                <w:color w:val="000000" w:themeColor="text1"/>
                <w:lang w:eastAsia="ru-RU"/>
              </w:rPr>
              <w:t>Тариф</w:t>
            </w:r>
          </w:p>
        </w:tc>
        <w:tc>
          <w:tcPr>
            <w:tcW w:w="2503" w:type="dxa"/>
          </w:tcPr>
          <w:p w14:paraId="5FDB1997" w14:textId="77777777" w:rsidR="00954F67" w:rsidRPr="005855DF" w:rsidRDefault="00954F67" w:rsidP="00954F67">
            <w:pPr>
              <w:pStyle w:val="14"/>
              <w:rPr>
                <w:rFonts w:eastAsia="MS Mincho"/>
                <w:color w:val="000000" w:themeColor="text1"/>
                <w:lang w:eastAsia="ru-RU"/>
              </w:rPr>
            </w:pPr>
          </w:p>
        </w:tc>
      </w:tr>
      <w:tr w:rsidR="00954F67" w:rsidRPr="005855DF" w14:paraId="335D4DAD" w14:textId="77777777" w:rsidTr="00954F67">
        <w:tc>
          <w:tcPr>
            <w:tcW w:w="1797" w:type="dxa"/>
            <w:noWrap/>
          </w:tcPr>
          <w:p w14:paraId="6A068A47" w14:textId="77777777" w:rsidR="00954F67" w:rsidRPr="005855DF" w:rsidRDefault="00954F67" w:rsidP="00954F67">
            <w:pPr>
              <w:pStyle w:val="14"/>
              <w:rPr>
                <w:rFonts w:eastAsia="Calibri"/>
                <w:color w:val="000000" w:themeColor="text1"/>
                <w:lang w:eastAsia="ru-RU"/>
              </w:rPr>
            </w:pPr>
          </w:p>
        </w:tc>
        <w:tc>
          <w:tcPr>
            <w:tcW w:w="1985" w:type="dxa"/>
            <w:noWrap/>
          </w:tcPr>
          <w:p w14:paraId="17F3B49D"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SUM_M</w:t>
            </w:r>
          </w:p>
        </w:tc>
        <w:tc>
          <w:tcPr>
            <w:tcW w:w="709" w:type="dxa"/>
            <w:noWrap/>
          </w:tcPr>
          <w:p w14:paraId="7B64B74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1D94E7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410" w:type="dxa"/>
          </w:tcPr>
          <w:p w14:paraId="68A3A29D"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Стоимость случая, выставленная к оплате</w:t>
            </w:r>
          </w:p>
        </w:tc>
        <w:tc>
          <w:tcPr>
            <w:tcW w:w="2503" w:type="dxa"/>
          </w:tcPr>
          <w:p w14:paraId="68A23F25" w14:textId="77777777" w:rsidR="00954F67" w:rsidRPr="005855DF" w:rsidRDefault="00954F67" w:rsidP="00954F67">
            <w:pPr>
              <w:pStyle w:val="14"/>
              <w:rPr>
                <w:rFonts w:eastAsia="MS Mincho"/>
                <w:color w:val="000000" w:themeColor="text1"/>
                <w:lang w:eastAsia="ru-RU"/>
              </w:rPr>
            </w:pPr>
          </w:p>
        </w:tc>
      </w:tr>
      <w:tr w:rsidR="00954F67" w:rsidRPr="005855DF" w14:paraId="224DF5C7" w14:textId="77777777" w:rsidTr="00954F67">
        <w:tc>
          <w:tcPr>
            <w:tcW w:w="1797" w:type="dxa"/>
            <w:noWrap/>
          </w:tcPr>
          <w:p w14:paraId="1D79BA85" w14:textId="77777777" w:rsidR="00954F67" w:rsidRPr="005855DF" w:rsidRDefault="00954F67" w:rsidP="00954F67">
            <w:pPr>
              <w:pStyle w:val="14"/>
              <w:rPr>
                <w:rFonts w:eastAsia="Calibri"/>
                <w:color w:val="000000" w:themeColor="text1"/>
                <w:lang w:eastAsia="ru-RU"/>
              </w:rPr>
            </w:pPr>
          </w:p>
        </w:tc>
        <w:tc>
          <w:tcPr>
            <w:tcW w:w="1985" w:type="dxa"/>
            <w:noWrap/>
          </w:tcPr>
          <w:p w14:paraId="61F53D88" w14:textId="77777777" w:rsidR="00954F67" w:rsidRPr="005855DF" w:rsidRDefault="00954F67" w:rsidP="00954F67">
            <w:pPr>
              <w:pStyle w:val="14"/>
              <w:rPr>
                <w:color w:val="000000" w:themeColor="text1"/>
                <w:lang w:val="en-US" w:eastAsia="ru-RU"/>
              </w:rPr>
            </w:pPr>
            <w:r w:rsidRPr="005855DF">
              <w:rPr>
                <w:rFonts w:eastAsia="Calibri"/>
                <w:color w:val="000000" w:themeColor="text1"/>
              </w:rPr>
              <w:t>SANK</w:t>
            </w:r>
          </w:p>
        </w:tc>
        <w:tc>
          <w:tcPr>
            <w:tcW w:w="709" w:type="dxa"/>
            <w:noWrap/>
          </w:tcPr>
          <w:p w14:paraId="1846739C" w14:textId="77777777" w:rsidR="00954F67" w:rsidRPr="005855DF" w:rsidRDefault="00954F67" w:rsidP="00954F67">
            <w:pPr>
              <w:pStyle w:val="14"/>
              <w:jc w:val="center"/>
              <w:rPr>
                <w:color w:val="000000" w:themeColor="text1"/>
                <w:lang w:eastAsia="ru-RU"/>
              </w:rPr>
            </w:pPr>
            <w:r w:rsidRPr="005855DF">
              <w:rPr>
                <w:color w:val="000000" w:themeColor="text1"/>
              </w:rPr>
              <w:t>УМ</w:t>
            </w:r>
          </w:p>
        </w:tc>
        <w:tc>
          <w:tcPr>
            <w:tcW w:w="1134" w:type="dxa"/>
            <w:noWrap/>
          </w:tcPr>
          <w:p w14:paraId="61CDDC0C" w14:textId="77777777" w:rsidR="00954F67" w:rsidRPr="005855DF" w:rsidRDefault="00954F67" w:rsidP="00954F67">
            <w:pPr>
              <w:pStyle w:val="14"/>
              <w:jc w:val="center"/>
              <w:rPr>
                <w:color w:val="000000" w:themeColor="text1"/>
                <w:lang w:val="en-US" w:eastAsia="ru-RU"/>
              </w:rPr>
            </w:pPr>
            <w:r w:rsidRPr="005855DF">
              <w:rPr>
                <w:color w:val="000000" w:themeColor="text1"/>
              </w:rPr>
              <w:t>S</w:t>
            </w:r>
          </w:p>
        </w:tc>
        <w:tc>
          <w:tcPr>
            <w:tcW w:w="2410" w:type="dxa"/>
          </w:tcPr>
          <w:p w14:paraId="317F90ED" w14:textId="77777777" w:rsidR="00954F67" w:rsidRPr="005855DF" w:rsidRDefault="00954F67" w:rsidP="00954F67">
            <w:pPr>
              <w:pStyle w:val="14"/>
              <w:jc w:val="left"/>
              <w:rPr>
                <w:color w:val="000000" w:themeColor="text1"/>
                <w:lang w:eastAsia="ru-RU"/>
              </w:rPr>
            </w:pPr>
            <w:r w:rsidRPr="005855DF">
              <w:rPr>
                <w:color w:val="000000" w:themeColor="text1"/>
              </w:rPr>
              <w:t>Сведения о санкциях</w:t>
            </w:r>
          </w:p>
        </w:tc>
        <w:tc>
          <w:tcPr>
            <w:tcW w:w="2503" w:type="dxa"/>
          </w:tcPr>
          <w:p w14:paraId="05E7A267" w14:textId="77777777" w:rsidR="00954F67" w:rsidRPr="005855DF" w:rsidRDefault="00954F67" w:rsidP="00954F67">
            <w:pPr>
              <w:pStyle w:val="14"/>
              <w:rPr>
                <w:color w:val="000000" w:themeColor="text1"/>
                <w:lang w:eastAsia="ru-RU"/>
              </w:rPr>
            </w:pPr>
          </w:p>
        </w:tc>
      </w:tr>
      <w:tr w:rsidR="00954F67" w:rsidRPr="005855DF" w14:paraId="000F6B80" w14:textId="77777777" w:rsidTr="00954F67">
        <w:tc>
          <w:tcPr>
            <w:tcW w:w="1797" w:type="dxa"/>
            <w:noWrap/>
          </w:tcPr>
          <w:p w14:paraId="23DA9B27" w14:textId="77777777" w:rsidR="00954F67" w:rsidRPr="005855DF" w:rsidRDefault="00954F67" w:rsidP="00954F67">
            <w:pPr>
              <w:pStyle w:val="14"/>
              <w:rPr>
                <w:rFonts w:eastAsia="Calibri"/>
                <w:color w:val="000000" w:themeColor="text1"/>
                <w:lang w:eastAsia="ru-RU"/>
              </w:rPr>
            </w:pPr>
          </w:p>
        </w:tc>
        <w:tc>
          <w:tcPr>
            <w:tcW w:w="1985" w:type="dxa"/>
            <w:noWrap/>
          </w:tcPr>
          <w:p w14:paraId="147EE211"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USL</w:t>
            </w:r>
          </w:p>
        </w:tc>
        <w:tc>
          <w:tcPr>
            <w:tcW w:w="709" w:type="dxa"/>
            <w:noWrap/>
          </w:tcPr>
          <w:p w14:paraId="62B350C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УМ</w:t>
            </w:r>
          </w:p>
        </w:tc>
        <w:tc>
          <w:tcPr>
            <w:tcW w:w="1134" w:type="dxa"/>
            <w:noWrap/>
          </w:tcPr>
          <w:p w14:paraId="142FFC9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410" w:type="dxa"/>
          </w:tcPr>
          <w:p w14:paraId="0FFA6CE6" w14:textId="77777777" w:rsidR="00954F67" w:rsidRPr="005855DF" w:rsidRDefault="00954F67" w:rsidP="00954F67">
            <w:pPr>
              <w:pStyle w:val="14"/>
              <w:rPr>
                <w:color w:val="000000" w:themeColor="text1"/>
                <w:lang w:eastAsia="ru-RU"/>
              </w:rPr>
            </w:pPr>
            <w:r w:rsidRPr="005855DF">
              <w:rPr>
                <w:color w:val="000000" w:themeColor="text1"/>
                <w:lang w:eastAsia="ru-RU"/>
              </w:rPr>
              <w:t>Сведения об услуге</w:t>
            </w:r>
          </w:p>
        </w:tc>
        <w:tc>
          <w:tcPr>
            <w:tcW w:w="2503" w:type="dxa"/>
          </w:tcPr>
          <w:p w14:paraId="15307BF0" w14:textId="77777777" w:rsidR="00954F67" w:rsidRPr="005855DF" w:rsidRDefault="00954F67" w:rsidP="00954F67">
            <w:pPr>
              <w:pStyle w:val="14"/>
              <w:rPr>
                <w:color w:val="000000" w:themeColor="text1"/>
                <w:lang w:eastAsia="ru-RU"/>
              </w:rPr>
            </w:pPr>
            <w:r w:rsidRPr="005855DF">
              <w:rPr>
                <w:color w:val="000000" w:themeColor="text1"/>
                <w:lang w:eastAsia="ru-RU"/>
              </w:rPr>
              <w:t>Описывает услуги, оказанные в рамках данного случая.</w:t>
            </w:r>
          </w:p>
        </w:tc>
      </w:tr>
      <w:tr w:rsidR="00954F67" w:rsidRPr="005855DF" w14:paraId="25CF9EF4" w14:textId="77777777" w:rsidTr="00954F67">
        <w:tc>
          <w:tcPr>
            <w:tcW w:w="1797" w:type="dxa"/>
            <w:noWrap/>
          </w:tcPr>
          <w:p w14:paraId="6A9BC1A6" w14:textId="77777777" w:rsidR="00954F67" w:rsidRPr="005855DF" w:rsidRDefault="00954F67" w:rsidP="00954F67">
            <w:pPr>
              <w:pStyle w:val="14"/>
              <w:rPr>
                <w:rFonts w:eastAsia="Calibri"/>
                <w:color w:val="000000" w:themeColor="text1"/>
                <w:lang w:eastAsia="ru-RU"/>
              </w:rPr>
            </w:pPr>
          </w:p>
        </w:tc>
        <w:tc>
          <w:tcPr>
            <w:tcW w:w="1985" w:type="dxa"/>
            <w:noWrap/>
          </w:tcPr>
          <w:p w14:paraId="7460E754"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COMENTSL</w:t>
            </w:r>
          </w:p>
        </w:tc>
        <w:tc>
          <w:tcPr>
            <w:tcW w:w="709" w:type="dxa"/>
            <w:noWrap/>
          </w:tcPr>
          <w:p w14:paraId="449769D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7FC34AC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T(250)</w:t>
            </w:r>
          </w:p>
        </w:tc>
        <w:tc>
          <w:tcPr>
            <w:tcW w:w="2410" w:type="dxa"/>
          </w:tcPr>
          <w:p w14:paraId="02184B3A" w14:textId="77777777" w:rsidR="00954F67" w:rsidRPr="005855DF" w:rsidRDefault="00954F67" w:rsidP="00954F67">
            <w:pPr>
              <w:pStyle w:val="14"/>
              <w:rPr>
                <w:color w:val="000000" w:themeColor="text1"/>
                <w:lang w:eastAsia="ru-RU"/>
              </w:rPr>
            </w:pPr>
            <w:r w:rsidRPr="005855DF">
              <w:rPr>
                <w:color w:val="000000" w:themeColor="text1"/>
                <w:lang w:eastAsia="ru-RU"/>
              </w:rPr>
              <w:t>Служебное поле</w:t>
            </w:r>
          </w:p>
        </w:tc>
        <w:tc>
          <w:tcPr>
            <w:tcW w:w="2503" w:type="dxa"/>
          </w:tcPr>
          <w:p w14:paraId="790A93A8" w14:textId="77777777" w:rsidR="00954F67" w:rsidRPr="005855DF" w:rsidRDefault="00954F67" w:rsidP="00954F67">
            <w:pPr>
              <w:pStyle w:val="14"/>
              <w:rPr>
                <w:color w:val="000000" w:themeColor="text1"/>
                <w:lang w:eastAsia="ru-RU"/>
              </w:rPr>
            </w:pPr>
          </w:p>
        </w:tc>
      </w:tr>
      <w:tr w:rsidR="00954F67" w:rsidRPr="005855DF" w14:paraId="27CEBA84" w14:textId="77777777" w:rsidTr="00954F67">
        <w:tc>
          <w:tcPr>
            <w:tcW w:w="10538" w:type="dxa"/>
            <w:gridSpan w:val="6"/>
            <w:noWrap/>
          </w:tcPr>
          <w:p w14:paraId="2911B80E" w14:textId="77777777" w:rsidR="00954F67" w:rsidRPr="005855DF" w:rsidRDefault="00954F67" w:rsidP="00954F67">
            <w:pPr>
              <w:pStyle w:val="1d"/>
              <w:rPr>
                <w:rStyle w:val="affff6"/>
                <w:b w:val="0"/>
                <w:color w:val="000000" w:themeColor="text1"/>
              </w:rPr>
            </w:pPr>
            <w:r w:rsidRPr="005855DF">
              <w:rPr>
                <w:rStyle w:val="affff6"/>
                <w:color w:val="000000" w:themeColor="text1"/>
              </w:rPr>
              <w:t>Сведения о санкциях</w:t>
            </w:r>
          </w:p>
        </w:tc>
      </w:tr>
      <w:tr w:rsidR="00954F67" w:rsidRPr="005855DF" w14:paraId="26E957E4" w14:textId="77777777" w:rsidTr="00954F67">
        <w:tc>
          <w:tcPr>
            <w:tcW w:w="1797" w:type="dxa"/>
            <w:noWrap/>
          </w:tcPr>
          <w:p w14:paraId="40D63418" w14:textId="77777777" w:rsidR="00954F67" w:rsidRPr="005855DF" w:rsidRDefault="00954F67" w:rsidP="00954F67">
            <w:pPr>
              <w:pStyle w:val="14"/>
              <w:rPr>
                <w:rFonts w:eastAsia="Calibri"/>
                <w:color w:val="000000" w:themeColor="text1"/>
              </w:rPr>
            </w:pPr>
            <w:r w:rsidRPr="005855DF">
              <w:rPr>
                <w:rFonts w:eastAsia="Calibri"/>
                <w:color w:val="000000" w:themeColor="text1"/>
              </w:rPr>
              <w:t>SANK</w:t>
            </w:r>
          </w:p>
        </w:tc>
        <w:tc>
          <w:tcPr>
            <w:tcW w:w="1985" w:type="dxa"/>
            <w:noWrap/>
          </w:tcPr>
          <w:p w14:paraId="749943E6" w14:textId="77777777" w:rsidR="00954F67" w:rsidRPr="005855DF" w:rsidRDefault="00954F67" w:rsidP="00954F67">
            <w:pPr>
              <w:pStyle w:val="14"/>
              <w:rPr>
                <w:rFonts w:eastAsia="Calibri"/>
                <w:color w:val="000000" w:themeColor="text1"/>
              </w:rPr>
            </w:pPr>
            <w:r w:rsidRPr="005855DF">
              <w:rPr>
                <w:rFonts w:eastAsia="Calibri"/>
                <w:color w:val="000000" w:themeColor="text1"/>
              </w:rPr>
              <w:t>S_CODE</w:t>
            </w:r>
          </w:p>
        </w:tc>
        <w:tc>
          <w:tcPr>
            <w:tcW w:w="709" w:type="dxa"/>
            <w:noWrap/>
          </w:tcPr>
          <w:p w14:paraId="36CEBDD3" w14:textId="77777777" w:rsidR="00954F67" w:rsidRPr="005855DF" w:rsidRDefault="00954F67" w:rsidP="00954F67">
            <w:pPr>
              <w:pStyle w:val="14"/>
              <w:jc w:val="center"/>
              <w:rPr>
                <w:color w:val="000000" w:themeColor="text1"/>
              </w:rPr>
            </w:pPr>
            <w:r w:rsidRPr="005855DF">
              <w:rPr>
                <w:color w:val="000000" w:themeColor="text1"/>
              </w:rPr>
              <w:t>О</w:t>
            </w:r>
          </w:p>
        </w:tc>
        <w:tc>
          <w:tcPr>
            <w:tcW w:w="1134" w:type="dxa"/>
            <w:noWrap/>
          </w:tcPr>
          <w:p w14:paraId="34551774" w14:textId="77777777" w:rsidR="00954F67" w:rsidRPr="005855DF" w:rsidRDefault="00954F67" w:rsidP="00954F67">
            <w:pPr>
              <w:pStyle w:val="14"/>
              <w:jc w:val="center"/>
              <w:rPr>
                <w:color w:val="000000" w:themeColor="text1"/>
              </w:rPr>
            </w:pPr>
            <w:r w:rsidRPr="005855DF">
              <w:rPr>
                <w:color w:val="000000" w:themeColor="text1"/>
              </w:rPr>
              <w:t>Т(36)</w:t>
            </w:r>
          </w:p>
        </w:tc>
        <w:tc>
          <w:tcPr>
            <w:tcW w:w="2410" w:type="dxa"/>
          </w:tcPr>
          <w:p w14:paraId="3F7181C6" w14:textId="77777777" w:rsidR="00954F67" w:rsidRPr="005855DF" w:rsidRDefault="00954F67" w:rsidP="00954F67">
            <w:pPr>
              <w:pStyle w:val="14"/>
              <w:rPr>
                <w:color w:val="000000" w:themeColor="text1"/>
              </w:rPr>
            </w:pPr>
            <w:r w:rsidRPr="005855DF">
              <w:rPr>
                <w:color w:val="000000" w:themeColor="text1"/>
              </w:rPr>
              <w:t>Идентификатор санкции</w:t>
            </w:r>
          </w:p>
        </w:tc>
        <w:tc>
          <w:tcPr>
            <w:tcW w:w="2503" w:type="dxa"/>
          </w:tcPr>
          <w:p w14:paraId="008C7175" w14:textId="77777777" w:rsidR="00954F67" w:rsidRPr="005855DF" w:rsidRDefault="00954F67" w:rsidP="00954F67">
            <w:pPr>
              <w:pStyle w:val="14"/>
              <w:rPr>
                <w:color w:val="000000" w:themeColor="text1"/>
              </w:rPr>
            </w:pPr>
            <w:r w:rsidRPr="005855DF">
              <w:rPr>
                <w:rFonts w:eastAsia="MS Mincho"/>
                <w:color w:val="000000" w:themeColor="text1"/>
              </w:rPr>
              <w:t>Уникален в пределах случая.</w:t>
            </w:r>
          </w:p>
        </w:tc>
      </w:tr>
      <w:tr w:rsidR="00954F67" w:rsidRPr="005855DF" w14:paraId="7848BD25" w14:textId="77777777" w:rsidTr="00954F67">
        <w:tc>
          <w:tcPr>
            <w:tcW w:w="1797" w:type="dxa"/>
            <w:noWrap/>
          </w:tcPr>
          <w:p w14:paraId="60DD9D1E" w14:textId="77777777" w:rsidR="00954F67" w:rsidRPr="005855DF" w:rsidRDefault="00954F67" w:rsidP="00954F67">
            <w:pPr>
              <w:pStyle w:val="14"/>
              <w:rPr>
                <w:rFonts w:eastAsia="Calibri"/>
                <w:color w:val="000000" w:themeColor="text1"/>
              </w:rPr>
            </w:pPr>
          </w:p>
        </w:tc>
        <w:tc>
          <w:tcPr>
            <w:tcW w:w="1985" w:type="dxa"/>
            <w:noWrap/>
          </w:tcPr>
          <w:p w14:paraId="30E184B1" w14:textId="77777777" w:rsidR="00954F67" w:rsidRPr="005855DF" w:rsidRDefault="00954F67" w:rsidP="00954F67">
            <w:pPr>
              <w:pStyle w:val="14"/>
              <w:rPr>
                <w:rFonts w:eastAsia="Calibri"/>
                <w:color w:val="000000" w:themeColor="text1"/>
              </w:rPr>
            </w:pPr>
            <w:r w:rsidRPr="005855DF">
              <w:rPr>
                <w:rFonts w:eastAsia="Calibri"/>
                <w:color w:val="000000" w:themeColor="text1"/>
              </w:rPr>
              <w:t>S_SUM</w:t>
            </w:r>
          </w:p>
        </w:tc>
        <w:tc>
          <w:tcPr>
            <w:tcW w:w="709" w:type="dxa"/>
            <w:noWrap/>
          </w:tcPr>
          <w:p w14:paraId="56AC54F7" w14:textId="77777777" w:rsidR="00954F67" w:rsidRPr="005855DF" w:rsidRDefault="00954F67" w:rsidP="00954F67">
            <w:pPr>
              <w:pStyle w:val="14"/>
              <w:jc w:val="center"/>
              <w:rPr>
                <w:color w:val="000000" w:themeColor="text1"/>
              </w:rPr>
            </w:pPr>
            <w:r w:rsidRPr="005855DF">
              <w:rPr>
                <w:color w:val="000000" w:themeColor="text1"/>
              </w:rPr>
              <w:t>О</w:t>
            </w:r>
          </w:p>
        </w:tc>
        <w:tc>
          <w:tcPr>
            <w:tcW w:w="1134" w:type="dxa"/>
            <w:noWrap/>
          </w:tcPr>
          <w:p w14:paraId="2C445954" w14:textId="77777777" w:rsidR="00954F67" w:rsidRPr="005855DF" w:rsidRDefault="00954F67" w:rsidP="00954F67">
            <w:pPr>
              <w:pStyle w:val="14"/>
              <w:jc w:val="center"/>
              <w:rPr>
                <w:color w:val="000000" w:themeColor="text1"/>
              </w:rPr>
            </w:pPr>
            <w:r w:rsidRPr="005855DF">
              <w:rPr>
                <w:color w:val="000000" w:themeColor="text1"/>
              </w:rPr>
              <w:t>N(15.2)</w:t>
            </w:r>
          </w:p>
        </w:tc>
        <w:tc>
          <w:tcPr>
            <w:tcW w:w="2410" w:type="dxa"/>
          </w:tcPr>
          <w:p w14:paraId="5523BDF0" w14:textId="77777777" w:rsidR="00954F67" w:rsidRPr="005855DF" w:rsidRDefault="00954F67" w:rsidP="00954F67">
            <w:pPr>
              <w:pStyle w:val="14"/>
              <w:rPr>
                <w:color w:val="000000" w:themeColor="text1"/>
              </w:rPr>
            </w:pPr>
            <w:r w:rsidRPr="005855DF">
              <w:rPr>
                <w:color w:val="000000" w:themeColor="text1"/>
              </w:rPr>
              <w:t>Финансовая санкция</w:t>
            </w:r>
          </w:p>
        </w:tc>
        <w:tc>
          <w:tcPr>
            <w:tcW w:w="2503" w:type="dxa"/>
          </w:tcPr>
          <w:p w14:paraId="573A7288" w14:textId="77777777" w:rsidR="00954F67" w:rsidRPr="005855DF" w:rsidRDefault="00954F67" w:rsidP="00954F67">
            <w:pPr>
              <w:pStyle w:val="14"/>
              <w:rPr>
                <w:color w:val="000000" w:themeColor="text1"/>
              </w:rPr>
            </w:pPr>
          </w:p>
        </w:tc>
      </w:tr>
      <w:tr w:rsidR="00954F67" w:rsidRPr="005855DF" w14:paraId="2A58A9B1" w14:textId="77777777" w:rsidTr="00954F67">
        <w:tc>
          <w:tcPr>
            <w:tcW w:w="1797" w:type="dxa"/>
            <w:noWrap/>
          </w:tcPr>
          <w:p w14:paraId="198D2A4E" w14:textId="77777777" w:rsidR="00954F67" w:rsidRPr="005855DF" w:rsidRDefault="00954F67" w:rsidP="00954F67">
            <w:pPr>
              <w:pStyle w:val="14"/>
              <w:rPr>
                <w:rFonts w:eastAsia="Calibri"/>
                <w:color w:val="000000" w:themeColor="text1"/>
              </w:rPr>
            </w:pPr>
          </w:p>
        </w:tc>
        <w:tc>
          <w:tcPr>
            <w:tcW w:w="1985" w:type="dxa"/>
            <w:noWrap/>
          </w:tcPr>
          <w:p w14:paraId="579CC189" w14:textId="77777777" w:rsidR="00954F67" w:rsidRPr="005855DF" w:rsidRDefault="00954F67" w:rsidP="00954F67">
            <w:pPr>
              <w:pStyle w:val="14"/>
              <w:rPr>
                <w:rFonts w:eastAsia="Calibri"/>
                <w:color w:val="000000" w:themeColor="text1"/>
              </w:rPr>
            </w:pPr>
            <w:r w:rsidRPr="005855DF">
              <w:rPr>
                <w:rFonts w:eastAsia="Calibri"/>
                <w:color w:val="000000" w:themeColor="text1"/>
              </w:rPr>
              <w:t>S_TIP</w:t>
            </w:r>
          </w:p>
        </w:tc>
        <w:tc>
          <w:tcPr>
            <w:tcW w:w="709" w:type="dxa"/>
            <w:noWrap/>
          </w:tcPr>
          <w:p w14:paraId="33B97E63" w14:textId="77777777" w:rsidR="00954F67" w:rsidRPr="005855DF" w:rsidRDefault="00954F67" w:rsidP="00954F67">
            <w:pPr>
              <w:pStyle w:val="14"/>
              <w:jc w:val="center"/>
              <w:rPr>
                <w:color w:val="000000" w:themeColor="text1"/>
              </w:rPr>
            </w:pPr>
            <w:r w:rsidRPr="005855DF">
              <w:rPr>
                <w:color w:val="000000" w:themeColor="text1"/>
              </w:rPr>
              <w:t>О</w:t>
            </w:r>
          </w:p>
        </w:tc>
        <w:tc>
          <w:tcPr>
            <w:tcW w:w="1134" w:type="dxa"/>
            <w:noWrap/>
          </w:tcPr>
          <w:p w14:paraId="6E3258BB" w14:textId="77777777" w:rsidR="00954F67" w:rsidRPr="005855DF" w:rsidRDefault="00954F67" w:rsidP="00954F67">
            <w:pPr>
              <w:pStyle w:val="14"/>
              <w:jc w:val="center"/>
              <w:rPr>
                <w:color w:val="000000" w:themeColor="text1"/>
              </w:rPr>
            </w:pPr>
            <w:r w:rsidRPr="005855DF">
              <w:rPr>
                <w:color w:val="000000" w:themeColor="text1"/>
              </w:rPr>
              <w:t>N(2)</w:t>
            </w:r>
          </w:p>
        </w:tc>
        <w:tc>
          <w:tcPr>
            <w:tcW w:w="2410" w:type="dxa"/>
          </w:tcPr>
          <w:p w14:paraId="1C82E3B0" w14:textId="77777777" w:rsidR="00954F67" w:rsidRPr="005855DF" w:rsidRDefault="00954F67" w:rsidP="00954F67">
            <w:pPr>
              <w:pStyle w:val="14"/>
              <w:rPr>
                <w:color w:val="000000" w:themeColor="text1"/>
              </w:rPr>
            </w:pPr>
            <w:r w:rsidRPr="005855DF">
              <w:rPr>
                <w:color w:val="000000" w:themeColor="text1"/>
              </w:rPr>
              <w:t>Код вида контроля</w:t>
            </w:r>
          </w:p>
        </w:tc>
        <w:tc>
          <w:tcPr>
            <w:tcW w:w="2503" w:type="dxa"/>
          </w:tcPr>
          <w:p w14:paraId="6465A430" w14:textId="77777777" w:rsidR="00954F67" w:rsidRPr="005855DF" w:rsidRDefault="00954F67" w:rsidP="00954F67">
            <w:pPr>
              <w:pStyle w:val="14"/>
              <w:jc w:val="left"/>
              <w:rPr>
                <w:color w:val="000000" w:themeColor="text1"/>
              </w:rPr>
            </w:pPr>
            <w:r w:rsidRPr="005855DF">
              <w:rPr>
                <w:rFonts w:eastAsia="MS Mincho"/>
                <w:color w:val="000000" w:themeColor="text1"/>
              </w:rPr>
              <w:t>Классификатор видов контроля F006, Приложение А</w:t>
            </w:r>
          </w:p>
        </w:tc>
      </w:tr>
      <w:tr w:rsidR="00954F67" w:rsidRPr="005855DF" w14:paraId="705F0B8A" w14:textId="77777777" w:rsidTr="00954F67">
        <w:tc>
          <w:tcPr>
            <w:tcW w:w="1797" w:type="dxa"/>
            <w:noWrap/>
          </w:tcPr>
          <w:p w14:paraId="2672C67E" w14:textId="77777777" w:rsidR="00954F67" w:rsidRPr="005855DF" w:rsidRDefault="00954F67" w:rsidP="00954F67">
            <w:pPr>
              <w:pStyle w:val="14"/>
              <w:rPr>
                <w:rFonts w:eastAsia="Calibri"/>
                <w:color w:val="000000" w:themeColor="text1"/>
              </w:rPr>
            </w:pPr>
          </w:p>
        </w:tc>
        <w:tc>
          <w:tcPr>
            <w:tcW w:w="1985" w:type="dxa"/>
            <w:noWrap/>
          </w:tcPr>
          <w:p w14:paraId="1C35856D" w14:textId="77777777" w:rsidR="00954F67" w:rsidRPr="005855DF" w:rsidRDefault="00954F67" w:rsidP="00954F67">
            <w:pPr>
              <w:pStyle w:val="14"/>
              <w:rPr>
                <w:rFonts w:eastAsia="Calibri"/>
                <w:color w:val="000000" w:themeColor="text1"/>
              </w:rPr>
            </w:pPr>
            <w:r w:rsidRPr="005855DF">
              <w:rPr>
                <w:rFonts w:eastAsia="Calibri"/>
                <w:color w:val="000000" w:themeColor="text1"/>
              </w:rPr>
              <w:t>S_OSN</w:t>
            </w:r>
          </w:p>
        </w:tc>
        <w:tc>
          <w:tcPr>
            <w:tcW w:w="709" w:type="dxa"/>
            <w:noWrap/>
          </w:tcPr>
          <w:p w14:paraId="4C4C5C2C" w14:textId="77777777" w:rsidR="00954F67" w:rsidRPr="005855DF" w:rsidRDefault="00954F67" w:rsidP="00954F67">
            <w:pPr>
              <w:pStyle w:val="14"/>
              <w:jc w:val="center"/>
              <w:rPr>
                <w:color w:val="000000" w:themeColor="text1"/>
              </w:rPr>
            </w:pPr>
            <w:r w:rsidRPr="005855DF">
              <w:rPr>
                <w:color w:val="000000" w:themeColor="text1"/>
              </w:rPr>
              <w:t>О</w:t>
            </w:r>
          </w:p>
        </w:tc>
        <w:tc>
          <w:tcPr>
            <w:tcW w:w="1134" w:type="dxa"/>
            <w:noWrap/>
          </w:tcPr>
          <w:p w14:paraId="2878D8F4" w14:textId="77777777" w:rsidR="00954F67" w:rsidRPr="005855DF" w:rsidRDefault="00954F67" w:rsidP="00954F67">
            <w:pPr>
              <w:pStyle w:val="14"/>
              <w:jc w:val="center"/>
              <w:rPr>
                <w:color w:val="000000" w:themeColor="text1"/>
              </w:rPr>
            </w:pPr>
            <w:r w:rsidRPr="005855DF">
              <w:rPr>
                <w:color w:val="000000" w:themeColor="text1"/>
              </w:rPr>
              <w:t>N(3)</w:t>
            </w:r>
          </w:p>
        </w:tc>
        <w:tc>
          <w:tcPr>
            <w:tcW w:w="2410" w:type="dxa"/>
          </w:tcPr>
          <w:p w14:paraId="3F27E1BB" w14:textId="77777777" w:rsidR="00954F67" w:rsidRPr="005855DF" w:rsidRDefault="00954F67" w:rsidP="00954F67">
            <w:pPr>
              <w:pStyle w:val="14"/>
              <w:rPr>
                <w:color w:val="000000" w:themeColor="text1"/>
              </w:rPr>
            </w:pPr>
            <w:r w:rsidRPr="005855DF">
              <w:rPr>
                <w:color w:val="000000" w:themeColor="text1"/>
              </w:rPr>
              <w:t>Код причины отказа (частичной) оплаты</w:t>
            </w:r>
          </w:p>
        </w:tc>
        <w:tc>
          <w:tcPr>
            <w:tcW w:w="2503" w:type="dxa"/>
          </w:tcPr>
          <w:p w14:paraId="780B9BA5" w14:textId="77777777" w:rsidR="00954F67" w:rsidRPr="005855DF" w:rsidRDefault="00954F67" w:rsidP="00954F67">
            <w:pPr>
              <w:pStyle w:val="14"/>
              <w:jc w:val="left"/>
              <w:rPr>
                <w:color w:val="000000" w:themeColor="text1"/>
              </w:rPr>
            </w:pPr>
            <w:r w:rsidRPr="005855DF">
              <w:rPr>
                <w:rFonts w:eastAsia="MS Mincho"/>
                <w:color w:val="000000" w:themeColor="text1"/>
              </w:rPr>
              <w:t>Классификатор причин отказа в оплате медицинской помощи F014, Приложение А</w:t>
            </w:r>
          </w:p>
        </w:tc>
      </w:tr>
      <w:tr w:rsidR="00954F67" w:rsidRPr="005855DF" w14:paraId="0A7EF90B" w14:textId="77777777" w:rsidTr="00954F67">
        <w:tc>
          <w:tcPr>
            <w:tcW w:w="1797" w:type="dxa"/>
            <w:noWrap/>
          </w:tcPr>
          <w:p w14:paraId="094A9E0E" w14:textId="77777777" w:rsidR="00954F67" w:rsidRPr="005855DF" w:rsidRDefault="00954F67" w:rsidP="00954F67">
            <w:pPr>
              <w:pStyle w:val="14"/>
              <w:rPr>
                <w:rFonts w:eastAsia="Calibri"/>
                <w:color w:val="000000" w:themeColor="text1"/>
              </w:rPr>
            </w:pPr>
          </w:p>
        </w:tc>
        <w:tc>
          <w:tcPr>
            <w:tcW w:w="1985" w:type="dxa"/>
            <w:noWrap/>
          </w:tcPr>
          <w:p w14:paraId="0E9E2860" w14:textId="77777777" w:rsidR="00954F67" w:rsidRPr="005855DF" w:rsidRDefault="00954F67" w:rsidP="00954F67">
            <w:pPr>
              <w:pStyle w:val="14"/>
              <w:rPr>
                <w:rFonts w:eastAsia="Calibri"/>
                <w:color w:val="000000" w:themeColor="text1"/>
              </w:rPr>
            </w:pPr>
            <w:r w:rsidRPr="005855DF">
              <w:rPr>
                <w:rFonts w:eastAsia="Calibri"/>
                <w:color w:val="000000" w:themeColor="text1"/>
              </w:rPr>
              <w:t>S_COM</w:t>
            </w:r>
          </w:p>
        </w:tc>
        <w:tc>
          <w:tcPr>
            <w:tcW w:w="709" w:type="dxa"/>
            <w:noWrap/>
          </w:tcPr>
          <w:p w14:paraId="647FA192" w14:textId="77777777" w:rsidR="00954F67" w:rsidRPr="005855DF" w:rsidRDefault="00954F67" w:rsidP="00954F67">
            <w:pPr>
              <w:pStyle w:val="14"/>
              <w:jc w:val="center"/>
              <w:rPr>
                <w:color w:val="000000" w:themeColor="text1"/>
              </w:rPr>
            </w:pPr>
            <w:r w:rsidRPr="005855DF">
              <w:rPr>
                <w:color w:val="000000" w:themeColor="text1"/>
              </w:rPr>
              <w:t>У</w:t>
            </w:r>
          </w:p>
        </w:tc>
        <w:tc>
          <w:tcPr>
            <w:tcW w:w="1134" w:type="dxa"/>
            <w:noWrap/>
          </w:tcPr>
          <w:p w14:paraId="0F664ECF" w14:textId="77777777" w:rsidR="00954F67" w:rsidRPr="005855DF" w:rsidRDefault="00954F67" w:rsidP="00954F67">
            <w:pPr>
              <w:pStyle w:val="14"/>
              <w:jc w:val="center"/>
              <w:rPr>
                <w:color w:val="000000" w:themeColor="text1"/>
              </w:rPr>
            </w:pPr>
            <w:r w:rsidRPr="005855DF">
              <w:rPr>
                <w:color w:val="000000" w:themeColor="text1"/>
              </w:rPr>
              <w:t>Т(250)</w:t>
            </w:r>
          </w:p>
        </w:tc>
        <w:tc>
          <w:tcPr>
            <w:tcW w:w="2410" w:type="dxa"/>
          </w:tcPr>
          <w:p w14:paraId="62EA1CD6" w14:textId="77777777" w:rsidR="00954F67" w:rsidRPr="005855DF" w:rsidRDefault="00954F67" w:rsidP="00954F67">
            <w:pPr>
              <w:pStyle w:val="14"/>
              <w:rPr>
                <w:color w:val="000000" w:themeColor="text1"/>
              </w:rPr>
            </w:pPr>
            <w:r w:rsidRPr="005855DF">
              <w:rPr>
                <w:color w:val="000000" w:themeColor="text1"/>
              </w:rPr>
              <w:t>Комментарий</w:t>
            </w:r>
          </w:p>
        </w:tc>
        <w:tc>
          <w:tcPr>
            <w:tcW w:w="2503" w:type="dxa"/>
          </w:tcPr>
          <w:p w14:paraId="4A611C14" w14:textId="77777777" w:rsidR="00954F67" w:rsidRPr="005855DF" w:rsidRDefault="00954F67" w:rsidP="00954F67">
            <w:pPr>
              <w:pStyle w:val="14"/>
              <w:rPr>
                <w:color w:val="000000" w:themeColor="text1"/>
              </w:rPr>
            </w:pPr>
            <w:r w:rsidRPr="005855DF">
              <w:rPr>
                <w:rFonts w:eastAsia="MS Mincho"/>
                <w:color w:val="000000" w:themeColor="text1"/>
              </w:rPr>
              <w:t>Комментарий к санкции.</w:t>
            </w:r>
          </w:p>
        </w:tc>
      </w:tr>
      <w:tr w:rsidR="00954F67" w:rsidRPr="005855DF" w14:paraId="14932D01" w14:textId="77777777" w:rsidTr="00954F67">
        <w:tc>
          <w:tcPr>
            <w:tcW w:w="1797" w:type="dxa"/>
            <w:noWrap/>
          </w:tcPr>
          <w:p w14:paraId="4424E34D" w14:textId="77777777" w:rsidR="00954F67" w:rsidRPr="005855DF" w:rsidRDefault="00954F67" w:rsidP="00954F67">
            <w:pPr>
              <w:pStyle w:val="14"/>
              <w:rPr>
                <w:rFonts w:eastAsia="Calibri"/>
                <w:color w:val="000000" w:themeColor="text1"/>
              </w:rPr>
            </w:pPr>
          </w:p>
        </w:tc>
        <w:tc>
          <w:tcPr>
            <w:tcW w:w="1985" w:type="dxa"/>
            <w:noWrap/>
          </w:tcPr>
          <w:p w14:paraId="5630E5AD" w14:textId="77777777" w:rsidR="00954F67" w:rsidRPr="005855DF" w:rsidRDefault="00954F67" w:rsidP="00954F67">
            <w:pPr>
              <w:pStyle w:val="14"/>
              <w:rPr>
                <w:rFonts w:eastAsia="Calibri"/>
                <w:color w:val="000000" w:themeColor="text1"/>
              </w:rPr>
            </w:pPr>
            <w:r w:rsidRPr="005855DF">
              <w:rPr>
                <w:rFonts w:eastAsia="Calibri"/>
                <w:color w:val="000000" w:themeColor="text1"/>
              </w:rPr>
              <w:t>S_IST</w:t>
            </w:r>
          </w:p>
        </w:tc>
        <w:tc>
          <w:tcPr>
            <w:tcW w:w="709" w:type="dxa"/>
            <w:noWrap/>
          </w:tcPr>
          <w:p w14:paraId="2CE7FC7C" w14:textId="77777777" w:rsidR="00954F67" w:rsidRPr="005855DF" w:rsidRDefault="00954F67" w:rsidP="00954F67">
            <w:pPr>
              <w:pStyle w:val="14"/>
              <w:jc w:val="center"/>
              <w:rPr>
                <w:color w:val="000000" w:themeColor="text1"/>
              </w:rPr>
            </w:pPr>
            <w:r w:rsidRPr="005855DF">
              <w:rPr>
                <w:color w:val="000000" w:themeColor="text1"/>
              </w:rPr>
              <w:t>О</w:t>
            </w:r>
          </w:p>
        </w:tc>
        <w:tc>
          <w:tcPr>
            <w:tcW w:w="1134" w:type="dxa"/>
            <w:noWrap/>
          </w:tcPr>
          <w:p w14:paraId="5ACDE455" w14:textId="77777777" w:rsidR="00954F67" w:rsidRPr="005855DF" w:rsidRDefault="00954F67" w:rsidP="00954F67">
            <w:pPr>
              <w:pStyle w:val="14"/>
              <w:jc w:val="center"/>
              <w:rPr>
                <w:color w:val="000000" w:themeColor="text1"/>
              </w:rPr>
            </w:pPr>
            <w:r w:rsidRPr="005855DF">
              <w:rPr>
                <w:color w:val="000000" w:themeColor="text1"/>
              </w:rPr>
              <w:t>N(1)</w:t>
            </w:r>
          </w:p>
        </w:tc>
        <w:tc>
          <w:tcPr>
            <w:tcW w:w="2410" w:type="dxa"/>
          </w:tcPr>
          <w:p w14:paraId="27BD6F11" w14:textId="77777777" w:rsidR="00954F67" w:rsidRPr="005855DF" w:rsidRDefault="00954F67" w:rsidP="00954F67">
            <w:pPr>
              <w:pStyle w:val="14"/>
              <w:rPr>
                <w:color w:val="000000" w:themeColor="text1"/>
              </w:rPr>
            </w:pPr>
            <w:r w:rsidRPr="005855DF">
              <w:rPr>
                <w:color w:val="000000" w:themeColor="text1"/>
              </w:rPr>
              <w:t>Источник</w:t>
            </w:r>
          </w:p>
        </w:tc>
        <w:tc>
          <w:tcPr>
            <w:tcW w:w="2503" w:type="dxa"/>
          </w:tcPr>
          <w:p w14:paraId="295A9F04" w14:textId="77777777" w:rsidR="00954F67" w:rsidRPr="005855DF" w:rsidRDefault="00954F67" w:rsidP="00954F67">
            <w:pPr>
              <w:pStyle w:val="14"/>
              <w:rPr>
                <w:color w:val="000000" w:themeColor="text1"/>
              </w:rPr>
            </w:pPr>
            <w:r w:rsidRPr="005855DF">
              <w:rPr>
                <w:rFonts w:eastAsia="MS Mincho"/>
                <w:color w:val="000000" w:themeColor="text1"/>
              </w:rPr>
              <w:t>1 – СМО/ТФОМС к МО.</w:t>
            </w:r>
          </w:p>
        </w:tc>
      </w:tr>
      <w:tr w:rsidR="00954F67" w:rsidRPr="005855DF" w14:paraId="3B594252" w14:textId="77777777" w:rsidTr="00954F67">
        <w:tc>
          <w:tcPr>
            <w:tcW w:w="10538" w:type="dxa"/>
            <w:gridSpan w:val="6"/>
            <w:noWrap/>
          </w:tcPr>
          <w:p w14:paraId="6D323CF4" w14:textId="77777777" w:rsidR="00954F67" w:rsidRPr="005855DF" w:rsidRDefault="00954F67" w:rsidP="00954F67">
            <w:pPr>
              <w:pStyle w:val="1d"/>
              <w:rPr>
                <w:rStyle w:val="affff6"/>
                <w:b w:val="0"/>
                <w:color w:val="000000" w:themeColor="text1"/>
              </w:rPr>
            </w:pPr>
            <w:r w:rsidRPr="005855DF">
              <w:rPr>
                <w:rStyle w:val="affff6"/>
                <w:color w:val="000000" w:themeColor="text1"/>
              </w:rPr>
              <w:t>Сведения об услуге</w:t>
            </w:r>
          </w:p>
        </w:tc>
      </w:tr>
      <w:tr w:rsidR="00954F67" w:rsidRPr="005855DF" w14:paraId="7F53147F" w14:textId="77777777" w:rsidTr="00954F67">
        <w:tc>
          <w:tcPr>
            <w:tcW w:w="1797" w:type="dxa"/>
            <w:noWrap/>
          </w:tcPr>
          <w:p w14:paraId="6A5209FF" w14:textId="77777777" w:rsidR="00954F67" w:rsidRPr="005855DF" w:rsidRDefault="00954F67" w:rsidP="00954F67">
            <w:pPr>
              <w:pStyle w:val="14"/>
              <w:rPr>
                <w:rFonts w:eastAsia="Calibri"/>
                <w:color w:val="000000" w:themeColor="text1"/>
                <w:lang w:eastAsia="ru-RU"/>
              </w:rPr>
            </w:pPr>
            <w:r w:rsidRPr="005855DF">
              <w:rPr>
                <w:color w:val="000000" w:themeColor="text1"/>
                <w:lang w:val="en-US" w:eastAsia="ru-RU"/>
              </w:rPr>
              <w:t>USL</w:t>
            </w:r>
          </w:p>
        </w:tc>
        <w:tc>
          <w:tcPr>
            <w:tcW w:w="1985" w:type="dxa"/>
            <w:noWrap/>
          </w:tcPr>
          <w:p w14:paraId="68565D0B"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IDSERV</w:t>
            </w:r>
          </w:p>
        </w:tc>
        <w:tc>
          <w:tcPr>
            <w:tcW w:w="709" w:type="dxa"/>
            <w:noWrap/>
          </w:tcPr>
          <w:p w14:paraId="543C4DEE"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2886829F"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3</w:t>
            </w:r>
            <w:r w:rsidRPr="005855DF">
              <w:rPr>
                <w:color w:val="000000" w:themeColor="text1"/>
                <w:lang w:eastAsia="ru-RU"/>
              </w:rPr>
              <w:t>6</w:t>
            </w:r>
            <w:r w:rsidRPr="005855DF">
              <w:rPr>
                <w:color w:val="000000" w:themeColor="text1"/>
                <w:lang w:val="en-US" w:eastAsia="ru-RU"/>
              </w:rPr>
              <w:t>)</w:t>
            </w:r>
          </w:p>
        </w:tc>
        <w:tc>
          <w:tcPr>
            <w:tcW w:w="2410" w:type="dxa"/>
          </w:tcPr>
          <w:p w14:paraId="4B4DDB76" w14:textId="77777777" w:rsidR="00954F67" w:rsidRPr="005855DF" w:rsidRDefault="00954F67" w:rsidP="00954F67">
            <w:pPr>
              <w:pStyle w:val="14"/>
              <w:rPr>
                <w:color w:val="000000" w:themeColor="text1"/>
                <w:lang w:eastAsia="ru-RU"/>
              </w:rPr>
            </w:pPr>
            <w:r w:rsidRPr="005855DF">
              <w:rPr>
                <w:color w:val="000000" w:themeColor="text1"/>
                <w:lang w:eastAsia="ru-RU"/>
              </w:rPr>
              <w:t>Номер записи в реестре услуг</w:t>
            </w:r>
          </w:p>
        </w:tc>
        <w:tc>
          <w:tcPr>
            <w:tcW w:w="2503" w:type="dxa"/>
          </w:tcPr>
          <w:p w14:paraId="04E92592" w14:textId="77777777" w:rsidR="00954F67" w:rsidRPr="005855DF" w:rsidRDefault="00954F67" w:rsidP="00954F67">
            <w:pPr>
              <w:pStyle w:val="14"/>
              <w:rPr>
                <w:color w:val="000000" w:themeColor="text1"/>
                <w:lang w:eastAsia="ru-RU"/>
              </w:rPr>
            </w:pPr>
            <w:r w:rsidRPr="005855DF">
              <w:rPr>
                <w:color w:val="000000" w:themeColor="text1"/>
                <w:lang w:eastAsia="ru-RU"/>
              </w:rPr>
              <w:t>Уникален в пределах случая</w:t>
            </w:r>
          </w:p>
        </w:tc>
      </w:tr>
      <w:tr w:rsidR="00954F67" w:rsidRPr="005855DF" w14:paraId="7A5E05F6" w14:textId="77777777" w:rsidTr="00954F67">
        <w:tc>
          <w:tcPr>
            <w:tcW w:w="1797" w:type="dxa"/>
            <w:noWrap/>
          </w:tcPr>
          <w:p w14:paraId="314650C3" w14:textId="77777777" w:rsidR="00954F67" w:rsidRPr="005855DF" w:rsidRDefault="00954F67" w:rsidP="00954F67">
            <w:pPr>
              <w:pStyle w:val="14"/>
              <w:rPr>
                <w:color w:val="000000" w:themeColor="text1"/>
                <w:lang w:eastAsia="ru-RU"/>
              </w:rPr>
            </w:pPr>
          </w:p>
        </w:tc>
        <w:tc>
          <w:tcPr>
            <w:tcW w:w="1985" w:type="dxa"/>
            <w:noWrap/>
          </w:tcPr>
          <w:p w14:paraId="71950FCB"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LPU</w:t>
            </w:r>
          </w:p>
        </w:tc>
        <w:tc>
          <w:tcPr>
            <w:tcW w:w="709" w:type="dxa"/>
            <w:noWrap/>
          </w:tcPr>
          <w:p w14:paraId="7E8BDF7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57090131"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(6)</w:t>
            </w:r>
          </w:p>
        </w:tc>
        <w:tc>
          <w:tcPr>
            <w:tcW w:w="2410" w:type="dxa"/>
          </w:tcPr>
          <w:p w14:paraId="0F7FA5B9" w14:textId="77777777" w:rsidR="00954F67" w:rsidRPr="005855DF" w:rsidRDefault="00954F67" w:rsidP="00954F67">
            <w:pPr>
              <w:pStyle w:val="14"/>
              <w:rPr>
                <w:color w:val="000000" w:themeColor="text1"/>
                <w:lang w:eastAsia="ru-RU"/>
              </w:rPr>
            </w:pPr>
            <w:r w:rsidRPr="005855DF">
              <w:rPr>
                <w:color w:val="000000" w:themeColor="text1"/>
                <w:lang w:eastAsia="ru-RU"/>
              </w:rPr>
              <w:t>Код МО</w:t>
            </w:r>
          </w:p>
        </w:tc>
        <w:tc>
          <w:tcPr>
            <w:tcW w:w="2503" w:type="dxa"/>
          </w:tcPr>
          <w:p w14:paraId="2F05536B"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МО лечения, указывается в соответствии с реестром </w:t>
            </w:r>
            <w:r w:rsidRPr="005855DF">
              <w:rPr>
                <w:color w:val="000000" w:themeColor="text1"/>
                <w:lang w:val="en-US" w:eastAsia="ru-RU"/>
              </w:rPr>
              <w:t>F</w:t>
            </w:r>
            <w:r w:rsidRPr="005855DF">
              <w:rPr>
                <w:color w:val="000000" w:themeColor="text1"/>
                <w:lang w:eastAsia="ru-RU"/>
              </w:rPr>
              <w:t>003</w:t>
            </w:r>
          </w:p>
        </w:tc>
      </w:tr>
      <w:tr w:rsidR="00954F67" w:rsidRPr="005855DF" w14:paraId="40965D2E" w14:textId="77777777" w:rsidTr="00954F67">
        <w:tc>
          <w:tcPr>
            <w:tcW w:w="1797" w:type="dxa"/>
            <w:noWrap/>
          </w:tcPr>
          <w:p w14:paraId="0417A342" w14:textId="77777777" w:rsidR="00954F67" w:rsidRPr="005855DF" w:rsidRDefault="00954F67" w:rsidP="00954F67">
            <w:pPr>
              <w:pStyle w:val="14"/>
              <w:rPr>
                <w:rFonts w:eastAsia="Calibri"/>
                <w:color w:val="000000" w:themeColor="text1"/>
                <w:lang w:eastAsia="ru-RU"/>
              </w:rPr>
            </w:pPr>
          </w:p>
        </w:tc>
        <w:tc>
          <w:tcPr>
            <w:tcW w:w="1985" w:type="dxa"/>
            <w:noWrap/>
          </w:tcPr>
          <w:p w14:paraId="19DEDC3E"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LPU</w:t>
            </w:r>
            <w:r w:rsidRPr="005855DF">
              <w:rPr>
                <w:rFonts w:eastAsia="Calibri"/>
                <w:color w:val="000000" w:themeColor="text1"/>
                <w:lang w:eastAsia="ru-RU"/>
              </w:rPr>
              <w:t>_1</w:t>
            </w:r>
          </w:p>
        </w:tc>
        <w:tc>
          <w:tcPr>
            <w:tcW w:w="709" w:type="dxa"/>
            <w:noWrap/>
          </w:tcPr>
          <w:p w14:paraId="15B3F205"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335865D6"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8</w:t>
            </w:r>
            <w:r w:rsidRPr="005855DF">
              <w:rPr>
                <w:color w:val="000000" w:themeColor="text1"/>
                <w:lang w:eastAsia="ru-RU"/>
              </w:rPr>
              <w:t>)</w:t>
            </w:r>
          </w:p>
        </w:tc>
        <w:tc>
          <w:tcPr>
            <w:tcW w:w="2410" w:type="dxa"/>
          </w:tcPr>
          <w:p w14:paraId="6147892C" w14:textId="77777777" w:rsidR="00954F67" w:rsidRPr="005855DF" w:rsidRDefault="00954F67" w:rsidP="00954F67">
            <w:pPr>
              <w:pStyle w:val="14"/>
              <w:rPr>
                <w:color w:val="000000" w:themeColor="text1"/>
                <w:lang w:eastAsia="ru-RU"/>
              </w:rPr>
            </w:pPr>
            <w:r w:rsidRPr="005855DF">
              <w:rPr>
                <w:color w:val="000000" w:themeColor="text1"/>
                <w:lang w:eastAsia="ru-RU"/>
              </w:rPr>
              <w:t>Подразделение МО</w:t>
            </w:r>
          </w:p>
        </w:tc>
        <w:tc>
          <w:tcPr>
            <w:tcW w:w="2503" w:type="dxa"/>
          </w:tcPr>
          <w:p w14:paraId="1066534D" w14:textId="77777777" w:rsidR="00954F67" w:rsidRPr="005855DF" w:rsidRDefault="00954F67" w:rsidP="00954F67">
            <w:pPr>
              <w:pStyle w:val="14"/>
              <w:rPr>
                <w:color w:val="000000" w:themeColor="text1"/>
                <w:lang w:eastAsia="ru-RU"/>
              </w:rPr>
            </w:pPr>
            <w:r w:rsidRPr="005855DF">
              <w:rPr>
                <w:color w:val="000000" w:themeColor="text1"/>
                <w:lang w:eastAsia="ru-RU"/>
              </w:rPr>
              <w:t>Подразделение МО лечения из регионального справочника</w:t>
            </w:r>
          </w:p>
        </w:tc>
      </w:tr>
      <w:tr w:rsidR="00954F67" w:rsidRPr="005855DF" w14:paraId="4621B280" w14:textId="77777777" w:rsidTr="00954F67">
        <w:tc>
          <w:tcPr>
            <w:tcW w:w="1797" w:type="dxa"/>
            <w:noWrap/>
          </w:tcPr>
          <w:p w14:paraId="63818DFE" w14:textId="77777777" w:rsidR="00954F67" w:rsidRPr="005855DF" w:rsidRDefault="00954F67" w:rsidP="00954F67">
            <w:pPr>
              <w:pStyle w:val="14"/>
              <w:rPr>
                <w:rFonts w:eastAsia="Calibri"/>
                <w:color w:val="000000" w:themeColor="text1"/>
                <w:lang w:eastAsia="ru-RU"/>
              </w:rPr>
            </w:pPr>
          </w:p>
        </w:tc>
        <w:tc>
          <w:tcPr>
            <w:tcW w:w="1985" w:type="dxa"/>
            <w:noWrap/>
          </w:tcPr>
          <w:p w14:paraId="7C3132C5"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PODR</w:t>
            </w:r>
          </w:p>
        </w:tc>
        <w:tc>
          <w:tcPr>
            <w:tcW w:w="709" w:type="dxa"/>
            <w:noWrap/>
          </w:tcPr>
          <w:p w14:paraId="0675A62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A74FADD"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(12)</w:t>
            </w:r>
          </w:p>
        </w:tc>
        <w:tc>
          <w:tcPr>
            <w:tcW w:w="2410" w:type="dxa"/>
          </w:tcPr>
          <w:p w14:paraId="24C8ED6B" w14:textId="77777777" w:rsidR="00954F67" w:rsidRPr="005855DF" w:rsidRDefault="00954F67" w:rsidP="00954F67">
            <w:pPr>
              <w:pStyle w:val="14"/>
              <w:rPr>
                <w:color w:val="000000" w:themeColor="text1"/>
                <w:lang w:eastAsia="ru-RU"/>
              </w:rPr>
            </w:pPr>
            <w:r w:rsidRPr="005855DF">
              <w:rPr>
                <w:color w:val="000000" w:themeColor="text1"/>
                <w:lang w:eastAsia="ru-RU"/>
              </w:rPr>
              <w:t>Код отделения</w:t>
            </w:r>
          </w:p>
        </w:tc>
        <w:tc>
          <w:tcPr>
            <w:tcW w:w="2503" w:type="dxa"/>
          </w:tcPr>
          <w:p w14:paraId="4B48E262" w14:textId="77777777" w:rsidR="00954F67" w:rsidRPr="005855DF" w:rsidRDefault="00954F67" w:rsidP="00954F67">
            <w:pPr>
              <w:pStyle w:val="14"/>
              <w:jc w:val="left"/>
              <w:rPr>
                <w:color w:val="000000" w:themeColor="text1"/>
                <w:lang w:eastAsia="ru-RU"/>
              </w:rPr>
            </w:pPr>
            <w:r w:rsidRPr="005855DF">
              <w:rPr>
                <w:color w:val="000000" w:themeColor="text1"/>
                <w:lang w:eastAsia="ru-RU"/>
              </w:rPr>
              <w:t>Отделение МО лечения из регионального справочника</w:t>
            </w:r>
          </w:p>
        </w:tc>
      </w:tr>
      <w:tr w:rsidR="00954F67" w:rsidRPr="005855DF" w14:paraId="403D8A6C" w14:textId="77777777" w:rsidTr="00954F67">
        <w:tc>
          <w:tcPr>
            <w:tcW w:w="1797" w:type="dxa"/>
            <w:noWrap/>
          </w:tcPr>
          <w:p w14:paraId="15C9BDBB" w14:textId="77777777" w:rsidR="00954F67" w:rsidRPr="005855DF" w:rsidRDefault="00954F67" w:rsidP="00954F67">
            <w:pPr>
              <w:pStyle w:val="14"/>
              <w:rPr>
                <w:rFonts w:eastAsia="Calibri"/>
                <w:color w:val="000000" w:themeColor="text1"/>
                <w:lang w:eastAsia="ru-RU"/>
              </w:rPr>
            </w:pPr>
          </w:p>
        </w:tc>
        <w:tc>
          <w:tcPr>
            <w:tcW w:w="1985" w:type="dxa"/>
            <w:noWrap/>
          </w:tcPr>
          <w:p w14:paraId="7780719E"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PROFIL</w:t>
            </w:r>
          </w:p>
        </w:tc>
        <w:tc>
          <w:tcPr>
            <w:tcW w:w="709" w:type="dxa"/>
            <w:noWrap/>
          </w:tcPr>
          <w:p w14:paraId="1593AD91"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5D764E31"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N(3)</w:t>
            </w:r>
          </w:p>
        </w:tc>
        <w:tc>
          <w:tcPr>
            <w:tcW w:w="2410" w:type="dxa"/>
          </w:tcPr>
          <w:p w14:paraId="1EA2A8AF" w14:textId="77777777" w:rsidR="00954F67" w:rsidRPr="005855DF" w:rsidRDefault="00954F67" w:rsidP="00954F67">
            <w:pPr>
              <w:pStyle w:val="14"/>
              <w:rPr>
                <w:color w:val="000000" w:themeColor="text1"/>
                <w:lang w:eastAsia="ru-RU"/>
              </w:rPr>
            </w:pPr>
            <w:r w:rsidRPr="005855DF">
              <w:rPr>
                <w:color w:val="000000" w:themeColor="text1"/>
                <w:lang w:eastAsia="ru-RU"/>
              </w:rPr>
              <w:t>Профиль медицинской помощи</w:t>
            </w:r>
          </w:p>
        </w:tc>
        <w:tc>
          <w:tcPr>
            <w:tcW w:w="2503" w:type="dxa"/>
          </w:tcPr>
          <w:p w14:paraId="612E1737"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Классификатор </w:t>
            </w:r>
            <w:r w:rsidRPr="005855DF">
              <w:rPr>
                <w:color w:val="000000" w:themeColor="text1"/>
                <w:lang w:val="en-US" w:eastAsia="ru-RU"/>
              </w:rPr>
              <w:t>V00</w:t>
            </w:r>
            <w:r w:rsidRPr="005855DF">
              <w:rPr>
                <w:color w:val="000000" w:themeColor="text1"/>
                <w:lang w:eastAsia="ru-RU"/>
              </w:rPr>
              <w:t>2 Приложения А.</w:t>
            </w:r>
          </w:p>
        </w:tc>
      </w:tr>
      <w:tr w:rsidR="00954F67" w:rsidRPr="005855DF" w14:paraId="7CB32D68" w14:textId="77777777" w:rsidTr="00954F67">
        <w:tc>
          <w:tcPr>
            <w:tcW w:w="1797" w:type="dxa"/>
            <w:noWrap/>
          </w:tcPr>
          <w:p w14:paraId="13F42B3A" w14:textId="77777777" w:rsidR="00954F67" w:rsidRPr="005855DF" w:rsidRDefault="00954F67" w:rsidP="00954F67">
            <w:pPr>
              <w:pStyle w:val="14"/>
              <w:rPr>
                <w:rFonts w:eastAsia="Calibri"/>
                <w:color w:val="000000" w:themeColor="text1"/>
                <w:lang w:eastAsia="ru-RU"/>
              </w:rPr>
            </w:pPr>
          </w:p>
        </w:tc>
        <w:tc>
          <w:tcPr>
            <w:tcW w:w="1985" w:type="dxa"/>
            <w:noWrap/>
          </w:tcPr>
          <w:p w14:paraId="192B0951"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VID_VME</w:t>
            </w:r>
          </w:p>
        </w:tc>
        <w:tc>
          <w:tcPr>
            <w:tcW w:w="709" w:type="dxa"/>
            <w:noWrap/>
          </w:tcPr>
          <w:p w14:paraId="23113993"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6DA8B6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15</w:t>
            </w:r>
            <w:r w:rsidRPr="005855DF">
              <w:rPr>
                <w:color w:val="000000" w:themeColor="text1"/>
                <w:lang w:val="en-US" w:eastAsia="ru-RU"/>
              </w:rPr>
              <w:t>)</w:t>
            </w:r>
          </w:p>
        </w:tc>
        <w:tc>
          <w:tcPr>
            <w:tcW w:w="2410" w:type="dxa"/>
          </w:tcPr>
          <w:p w14:paraId="6921CCF2" w14:textId="77777777" w:rsidR="00954F67" w:rsidRPr="005855DF" w:rsidRDefault="00954F67" w:rsidP="00954F67">
            <w:pPr>
              <w:pStyle w:val="14"/>
              <w:rPr>
                <w:color w:val="000000" w:themeColor="text1"/>
                <w:lang w:eastAsia="ru-RU"/>
              </w:rPr>
            </w:pPr>
            <w:r w:rsidRPr="005855DF">
              <w:rPr>
                <w:color w:val="000000" w:themeColor="text1"/>
                <w:lang w:eastAsia="ru-RU"/>
              </w:rPr>
              <w:t>Вид медицинского вмешательства</w:t>
            </w:r>
          </w:p>
        </w:tc>
        <w:tc>
          <w:tcPr>
            <w:tcW w:w="2503" w:type="dxa"/>
          </w:tcPr>
          <w:p w14:paraId="50C04F68" w14:textId="77777777" w:rsidR="00954F67" w:rsidRPr="005855DF" w:rsidRDefault="00954F67" w:rsidP="00954F67">
            <w:pPr>
              <w:pStyle w:val="14"/>
              <w:jc w:val="left"/>
              <w:rPr>
                <w:color w:val="000000" w:themeColor="text1"/>
                <w:lang w:eastAsia="ru-RU"/>
              </w:rPr>
            </w:pPr>
            <w:r w:rsidRPr="005855DF">
              <w:rPr>
                <w:color w:val="000000" w:themeColor="text1"/>
                <w:lang w:eastAsia="ru-RU"/>
              </w:rPr>
              <w:t>Указывается в соответствии с номенклатурой медицинских услуг (</w:t>
            </w:r>
            <w:r w:rsidRPr="005855DF">
              <w:rPr>
                <w:color w:val="000000" w:themeColor="text1"/>
                <w:lang w:val="en-US" w:eastAsia="ru-RU"/>
              </w:rPr>
              <w:t>V</w:t>
            </w:r>
            <w:r w:rsidRPr="005855DF">
              <w:rPr>
                <w:color w:val="000000" w:themeColor="text1"/>
                <w:lang w:eastAsia="ru-RU"/>
              </w:rPr>
              <w:t xml:space="preserve">001), в том числе для услуг диализа. </w:t>
            </w:r>
          </w:p>
        </w:tc>
      </w:tr>
      <w:tr w:rsidR="00954F67" w:rsidRPr="005855DF" w14:paraId="715D0470" w14:textId="77777777" w:rsidTr="00954F67">
        <w:tc>
          <w:tcPr>
            <w:tcW w:w="1797" w:type="dxa"/>
            <w:noWrap/>
          </w:tcPr>
          <w:p w14:paraId="00E1ECD1" w14:textId="77777777" w:rsidR="00954F67" w:rsidRPr="005855DF" w:rsidRDefault="00954F67" w:rsidP="00954F67">
            <w:pPr>
              <w:pStyle w:val="14"/>
              <w:rPr>
                <w:rFonts w:eastAsia="Calibri"/>
                <w:color w:val="000000" w:themeColor="text1"/>
                <w:lang w:eastAsia="ru-RU"/>
              </w:rPr>
            </w:pPr>
          </w:p>
        </w:tc>
        <w:tc>
          <w:tcPr>
            <w:tcW w:w="1985" w:type="dxa"/>
            <w:noWrap/>
          </w:tcPr>
          <w:p w14:paraId="7646AF1E"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DET</w:t>
            </w:r>
          </w:p>
        </w:tc>
        <w:tc>
          <w:tcPr>
            <w:tcW w:w="709" w:type="dxa"/>
            <w:noWrap/>
          </w:tcPr>
          <w:p w14:paraId="10B8FDA6"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23E78FF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410" w:type="dxa"/>
          </w:tcPr>
          <w:p w14:paraId="058AB539" w14:textId="77777777" w:rsidR="00954F67" w:rsidRPr="005855DF" w:rsidRDefault="00954F67" w:rsidP="00954F67">
            <w:pPr>
              <w:pStyle w:val="14"/>
              <w:jc w:val="left"/>
              <w:rPr>
                <w:color w:val="000000" w:themeColor="text1"/>
                <w:lang w:eastAsia="ru-RU"/>
              </w:rPr>
            </w:pPr>
            <w:r w:rsidRPr="005855DF">
              <w:rPr>
                <w:color w:val="000000" w:themeColor="text1"/>
                <w:lang w:eastAsia="ru-RU"/>
              </w:rPr>
              <w:t>Признак детского профиля</w:t>
            </w:r>
          </w:p>
        </w:tc>
        <w:tc>
          <w:tcPr>
            <w:tcW w:w="2503" w:type="dxa"/>
          </w:tcPr>
          <w:p w14:paraId="355711EA" w14:textId="77777777" w:rsidR="00954F67" w:rsidRPr="005855DF" w:rsidRDefault="00954F67" w:rsidP="00954F67">
            <w:pPr>
              <w:pStyle w:val="14"/>
              <w:rPr>
                <w:color w:val="000000" w:themeColor="text1"/>
                <w:lang w:eastAsia="ru-RU"/>
              </w:rPr>
            </w:pPr>
            <w:r w:rsidRPr="005855DF">
              <w:rPr>
                <w:color w:val="000000" w:themeColor="text1"/>
                <w:lang w:eastAsia="ru-RU"/>
              </w:rPr>
              <w:t>0-нет, 1-да.</w:t>
            </w:r>
          </w:p>
          <w:p w14:paraId="68571F6A"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в зависимости от профиля оказанной медицинской помощи.</w:t>
            </w:r>
          </w:p>
        </w:tc>
      </w:tr>
      <w:tr w:rsidR="00954F67" w:rsidRPr="005855DF" w14:paraId="47D40B4A" w14:textId="77777777" w:rsidTr="00954F67">
        <w:tc>
          <w:tcPr>
            <w:tcW w:w="1797" w:type="dxa"/>
            <w:noWrap/>
          </w:tcPr>
          <w:p w14:paraId="18804236" w14:textId="77777777" w:rsidR="00954F67" w:rsidRPr="005855DF" w:rsidRDefault="00954F67" w:rsidP="00954F67">
            <w:pPr>
              <w:pStyle w:val="14"/>
              <w:rPr>
                <w:rFonts w:eastAsia="Calibri"/>
                <w:color w:val="000000" w:themeColor="text1"/>
                <w:lang w:eastAsia="ru-RU"/>
              </w:rPr>
            </w:pPr>
          </w:p>
        </w:tc>
        <w:tc>
          <w:tcPr>
            <w:tcW w:w="1985" w:type="dxa"/>
            <w:noWrap/>
          </w:tcPr>
          <w:p w14:paraId="0B78DF79"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IN</w:t>
            </w:r>
          </w:p>
        </w:tc>
        <w:tc>
          <w:tcPr>
            <w:tcW w:w="709" w:type="dxa"/>
            <w:noWrap/>
          </w:tcPr>
          <w:p w14:paraId="3721CDDE"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26E39E3C"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410" w:type="dxa"/>
          </w:tcPr>
          <w:p w14:paraId="053A1C72" w14:textId="77777777" w:rsidR="00954F67" w:rsidRPr="005855DF" w:rsidRDefault="00954F67" w:rsidP="00954F67">
            <w:pPr>
              <w:pStyle w:val="14"/>
              <w:jc w:val="left"/>
              <w:rPr>
                <w:color w:val="000000" w:themeColor="text1"/>
                <w:lang w:eastAsia="ru-RU"/>
              </w:rPr>
            </w:pPr>
            <w:r w:rsidRPr="005855DF">
              <w:rPr>
                <w:color w:val="000000" w:themeColor="text1"/>
                <w:lang w:eastAsia="ru-RU"/>
              </w:rPr>
              <w:t>Дата начала оказания услуги</w:t>
            </w:r>
          </w:p>
        </w:tc>
        <w:tc>
          <w:tcPr>
            <w:tcW w:w="2503" w:type="dxa"/>
          </w:tcPr>
          <w:p w14:paraId="2162012E" w14:textId="77777777" w:rsidR="00954F67" w:rsidRPr="005855DF" w:rsidRDefault="00954F67" w:rsidP="00954F67">
            <w:pPr>
              <w:pStyle w:val="14"/>
              <w:rPr>
                <w:color w:val="000000" w:themeColor="text1"/>
                <w:lang w:eastAsia="ru-RU"/>
              </w:rPr>
            </w:pPr>
          </w:p>
        </w:tc>
      </w:tr>
      <w:tr w:rsidR="00954F67" w:rsidRPr="005855DF" w14:paraId="4A9D124F" w14:textId="77777777" w:rsidTr="00954F67">
        <w:tc>
          <w:tcPr>
            <w:tcW w:w="1797" w:type="dxa"/>
            <w:noWrap/>
          </w:tcPr>
          <w:p w14:paraId="2CC1FDF6" w14:textId="77777777" w:rsidR="00954F67" w:rsidRPr="005855DF" w:rsidRDefault="00954F67" w:rsidP="00954F67">
            <w:pPr>
              <w:pStyle w:val="14"/>
              <w:rPr>
                <w:rFonts w:eastAsia="Calibri"/>
                <w:color w:val="000000" w:themeColor="text1"/>
                <w:lang w:eastAsia="ru-RU"/>
              </w:rPr>
            </w:pPr>
          </w:p>
        </w:tc>
        <w:tc>
          <w:tcPr>
            <w:tcW w:w="1985" w:type="dxa"/>
            <w:noWrap/>
          </w:tcPr>
          <w:p w14:paraId="2938854F"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DATE_OUT</w:t>
            </w:r>
          </w:p>
        </w:tc>
        <w:tc>
          <w:tcPr>
            <w:tcW w:w="709" w:type="dxa"/>
            <w:noWrap/>
          </w:tcPr>
          <w:p w14:paraId="785EF15A"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D5DF8B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410" w:type="dxa"/>
          </w:tcPr>
          <w:p w14:paraId="491C4BFE" w14:textId="77777777" w:rsidR="00954F67" w:rsidRPr="005855DF" w:rsidRDefault="00954F67" w:rsidP="00954F67">
            <w:pPr>
              <w:pStyle w:val="14"/>
              <w:jc w:val="left"/>
              <w:rPr>
                <w:color w:val="000000" w:themeColor="text1"/>
                <w:lang w:eastAsia="ru-RU"/>
              </w:rPr>
            </w:pPr>
            <w:r w:rsidRPr="005855DF">
              <w:rPr>
                <w:color w:val="000000" w:themeColor="text1"/>
                <w:lang w:eastAsia="ru-RU"/>
              </w:rPr>
              <w:t>Дата окончания оказания услуги</w:t>
            </w:r>
          </w:p>
        </w:tc>
        <w:tc>
          <w:tcPr>
            <w:tcW w:w="2503" w:type="dxa"/>
          </w:tcPr>
          <w:p w14:paraId="5D9C2750" w14:textId="77777777" w:rsidR="00954F67" w:rsidRPr="005855DF" w:rsidRDefault="00954F67" w:rsidP="00954F67">
            <w:pPr>
              <w:pStyle w:val="14"/>
              <w:rPr>
                <w:color w:val="000000" w:themeColor="text1"/>
                <w:lang w:eastAsia="ru-RU"/>
              </w:rPr>
            </w:pPr>
          </w:p>
        </w:tc>
      </w:tr>
      <w:tr w:rsidR="00954F67" w:rsidRPr="005855DF" w14:paraId="15508C85" w14:textId="77777777" w:rsidTr="00954F67">
        <w:tc>
          <w:tcPr>
            <w:tcW w:w="1797" w:type="dxa"/>
            <w:noWrap/>
          </w:tcPr>
          <w:p w14:paraId="06D45045" w14:textId="77777777" w:rsidR="00954F67" w:rsidRPr="005855DF" w:rsidRDefault="00954F67" w:rsidP="00954F67">
            <w:pPr>
              <w:pStyle w:val="14"/>
              <w:rPr>
                <w:rFonts w:eastAsia="Calibri"/>
                <w:color w:val="000000" w:themeColor="text1"/>
                <w:lang w:eastAsia="ru-RU"/>
              </w:rPr>
            </w:pPr>
          </w:p>
        </w:tc>
        <w:tc>
          <w:tcPr>
            <w:tcW w:w="1985" w:type="dxa"/>
            <w:noWrap/>
          </w:tcPr>
          <w:p w14:paraId="1A182C4E"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DS</w:t>
            </w:r>
          </w:p>
        </w:tc>
        <w:tc>
          <w:tcPr>
            <w:tcW w:w="709" w:type="dxa"/>
            <w:noWrap/>
          </w:tcPr>
          <w:p w14:paraId="2C68598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3A3F0B19"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(10)</w:t>
            </w:r>
          </w:p>
        </w:tc>
        <w:tc>
          <w:tcPr>
            <w:tcW w:w="2410" w:type="dxa"/>
          </w:tcPr>
          <w:p w14:paraId="1F99985F" w14:textId="77777777" w:rsidR="00954F67" w:rsidRPr="005855DF" w:rsidRDefault="00954F67" w:rsidP="00954F67">
            <w:pPr>
              <w:pStyle w:val="14"/>
              <w:rPr>
                <w:color w:val="000000" w:themeColor="text1"/>
                <w:lang w:eastAsia="ru-RU"/>
              </w:rPr>
            </w:pPr>
            <w:r w:rsidRPr="005855DF">
              <w:rPr>
                <w:color w:val="000000" w:themeColor="text1"/>
                <w:lang w:eastAsia="ru-RU"/>
              </w:rPr>
              <w:t>Диагноз</w:t>
            </w:r>
          </w:p>
        </w:tc>
        <w:tc>
          <w:tcPr>
            <w:tcW w:w="2503" w:type="dxa"/>
          </w:tcPr>
          <w:p w14:paraId="627749A1" w14:textId="77777777" w:rsidR="00954F67" w:rsidRPr="005855DF" w:rsidRDefault="00954F67" w:rsidP="00954F67">
            <w:pPr>
              <w:pStyle w:val="14"/>
              <w:rPr>
                <w:color w:val="000000" w:themeColor="text1"/>
                <w:lang w:eastAsia="ru-RU"/>
              </w:rPr>
            </w:pPr>
            <w:r w:rsidRPr="005855DF">
              <w:rPr>
                <w:color w:val="000000" w:themeColor="text1"/>
                <w:lang w:eastAsia="ru-RU"/>
              </w:rPr>
              <w:t>Код из справочника МКБ до уровня подрубрики</w:t>
            </w:r>
          </w:p>
        </w:tc>
      </w:tr>
      <w:tr w:rsidR="00954F67" w:rsidRPr="005855DF" w14:paraId="29A22D81" w14:textId="77777777" w:rsidTr="00954F67">
        <w:tc>
          <w:tcPr>
            <w:tcW w:w="1797" w:type="dxa"/>
            <w:noWrap/>
          </w:tcPr>
          <w:p w14:paraId="4E2B746D" w14:textId="77777777" w:rsidR="00954F67" w:rsidRPr="005855DF" w:rsidRDefault="00954F67" w:rsidP="00954F67">
            <w:pPr>
              <w:pStyle w:val="14"/>
              <w:rPr>
                <w:rFonts w:eastAsia="Calibri"/>
                <w:color w:val="000000" w:themeColor="text1"/>
                <w:lang w:eastAsia="ru-RU"/>
              </w:rPr>
            </w:pPr>
          </w:p>
        </w:tc>
        <w:tc>
          <w:tcPr>
            <w:tcW w:w="1985" w:type="dxa"/>
            <w:noWrap/>
          </w:tcPr>
          <w:p w14:paraId="741E5695"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CODE_USL</w:t>
            </w:r>
          </w:p>
        </w:tc>
        <w:tc>
          <w:tcPr>
            <w:tcW w:w="709" w:type="dxa"/>
            <w:noWrap/>
          </w:tcPr>
          <w:p w14:paraId="4AEC7BE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6D5B1F37"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20</w:t>
            </w:r>
            <w:r w:rsidRPr="005855DF">
              <w:rPr>
                <w:color w:val="000000" w:themeColor="text1"/>
                <w:lang w:val="en-US" w:eastAsia="ru-RU"/>
              </w:rPr>
              <w:t>)</w:t>
            </w:r>
          </w:p>
        </w:tc>
        <w:tc>
          <w:tcPr>
            <w:tcW w:w="2410" w:type="dxa"/>
          </w:tcPr>
          <w:p w14:paraId="5BC9854D" w14:textId="77777777" w:rsidR="00954F67" w:rsidRPr="005855DF" w:rsidRDefault="00954F67" w:rsidP="00954F67">
            <w:pPr>
              <w:pStyle w:val="14"/>
              <w:rPr>
                <w:color w:val="000000" w:themeColor="text1"/>
                <w:lang w:eastAsia="ru-RU"/>
              </w:rPr>
            </w:pPr>
            <w:r w:rsidRPr="005855DF">
              <w:rPr>
                <w:color w:val="000000" w:themeColor="text1"/>
                <w:lang w:eastAsia="ru-RU"/>
              </w:rPr>
              <w:t>Код услуги</w:t>
            </w:r>
          </w:p>
        </w:tc>
        <w:tc>
          <w:tcPr>
            <w:tcW w:w="2503" w:type="dxa"/>
          </w:tcPr>
          <w:p w14:paraId="5D0BD2C8" w14:textId="77777777" w:rsidR="00954F67" w:rsidRPr="005855DF" w:rsidRDefault="00954F67" w:rsidP="00954F67">
            <w:pPr>
              <w:pStyle w:val="14"/>
              <w:jc w:val="left"/>
              <w:rPr>
                <w:color w:val="000000" w:themeColor="text1"/>
                <w:lang w:eastAsia="ru-RU"/>
              </w:rPr>
            </w:pPr>
            <w:r w:rsidRPr="005855DF">
              <w:rPr>
                <w:rFonts w:eastAsia="Calibri"/>
                <w:color w:val="000000" w:themeColor="text1"/>
                <w:lang w:eastAsia="ru-RU"/>
              </w:rPr>
              <w:t>З</w:t>
            </w:r>
            <w:r w:rsidRPr="005855DF">
              <w:rPr>
                <w:color w:val="000000" w:themeColor="text1"/>
                <w:lang w:eastAsia="ru-RU"/>
              </w:rPr>
              <w:t>аполняется в соответствии  с территориальным классификатором услуг</w:t>
            </w:r>
          </w:p>
        </w:tc>
      </w:tr>
      <w:tr w:rsidR="00954F67" w:rsidRPr="005855DF" w14:paraId="7070EA3C" w14:textId="77777777" w:rsidTr="00954F67">
        <w:tc>
          <w:tcPr>
            <w:tcW w:w="1797" w:type="dxa"/>
            <w:noWrap/>
          </w:tcPr>
          <w:p w14:paraId="4DB88873" w14:textId="77777777" w:rsidR="00954F67" w:rsidRPr="005855DF" w:rsidRDefault="00954F67" w:rsidP="00954F67">
            <w:pPr>
              <w:pStyle w:val="14"/>
              <w:rPr>
                <w:rFonts w:eastAsia="Calibri"/>
                <w:color w:val="000000" w:themeColor="text1"/>
                <w:lang w:eastAsia="ru-RU"/>
              </w:rPr>
            </w:pPr>
          </w:p>
        </w:tc>
        <w:tc>
          <w:tcPr>
            <w:tcW w:w="1985" w:type="dxa"/>
            <w:noWrap/>
          </w:tcPr>
          <w:p w14:paraId="3B5794C5"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KOL</w:t>
            </w:r>
            <w:r w:rsidRPr="005855DF">
              <w:rPr>
                <w:rFonts w:eastAsia="Calibri"/>
                <w:color w:val="000000" w:themeColor="text1"/>
                <w:lang w:eastAsia="ru-RU"/>
              </w:rPr>
              <w:t>_</w:t>
            </w:r>
            <w:r w:rsidRPr="005855DF">
              <w:rPr>
                <w:rFonts w:eastAsia="Calibri"/>
                <w:color w:val="000000" w:themeColor="text1"/>
                <w:lang w:val="en-US" w:eastAsia="ru-RU"/>
              </w:rPr>
              <w:t>USL</w:t>
            </w:r>
          </w:p>
        </w:tc>
        <w:tc>
          <w:tcPr>
            <w:tcW w:w="709" w:type="dxa"/>
            <w:noWrap/>
          </w:tcPr>
          <w:p w14:paraId="29F3201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6F23A424"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(6.2)</w:t>
            </w:r>
          </w:p>
        </w:tc>
        <w:tc>
          <w:tcPr>
            <w:tcW w:w="2410" w:type="dxa"/>
          </w:tcPr>
          <w:p w14:paraId="455CEE57" w14:textId="77777777" w:rsidR="00954F67" w:rsidRPr="005855DF" w:rsidRDefault="00954F67" w:rsidP="00954F67">
            <w:pPr>
              <w:pStyle w:val="14"/>
              <w:rPr>
                <w:color w:val="000000" w:themeColor="text1"/>
                <w:lang w:eastAsia="ru-RU"/>
              </w:rPr>
            </w:pPr>
            <w:r w:rsidRPr="005855DF">
              <w:rPr>
                <w:color w:val="000000" w:themeColor="text1"/>
                <w:lang w:eastAsia="ru-RU"/>
              </w:rPr>
              <w:t>Количество услуг (кратность услуги)</w:t>
            </w:r>
          </w:p>
        </w:tc>
        <w:tc>
          <w:tcPr>
            <w:tcW w:w="2503" w:type="dxa"/>
          </w:tcPr>
          <w:p w14:paraId="193063CA" w14:textId="77777777" w:rsidR="00954F67" w:rsidRPr="005855DF" w:rsidRDefault="00954F67" w:rsidP="00954F67">
            <w:pPr>
              <w:pStyle w:val="14"/>
              <w:rPr>
                <w:color w:val="000000" w:themeColor="text1"/>
                <w:lang w:eastAsia="ru-RU"/>
              </w:rPr>
            </w:pPr>
          </w:p>
        </w:tc>
      </w:tr>
      <w:tr w:rsidR="00954F67" w:rsidRPr="005855DF" w14:paraId="689FF888" w14:textId="77777777" w:rsidTr="00954F67">
        <w:tc>
          <w:tcPr>
            <w:tcW w:w="1797" w:type="dxa"/>
            <w:noWrap/>
          </w:tcPr>
          <w:p w14:paraId="36D7064B" w14:textId="77777777" w:rsidR="00954F67" w:rsidRPr="005855DF" w:rsidRDefault="00954F67" w:rsidP="00954F67">
            <w:pPr>
              <w:pStyle w:val="14"/>
              <w:rPr>
                <w:rFonts w:eastAsia="Calibri"/>
                <w:color w:val="000000" w:themeColor="text1"/>
                <w:lang w:eastAsia="ru-RU"/>
              </w:rPr>
            </w:pPr>
          </w:p>
        </w:tc>
        <w:tc>
          <w:tcPr>
            <w:tcW w:w="1985" w:type="dxa"/>
            <w:noWrap/>
          </w:tcPr>
          <w:p w14:paraId="721946E1"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TARIF</w:t>
            </w:r>
          </w:p>
        </w:tc>
        <w:tc>
          <w:tcPr>
            <w:tcW w:w="709" w:type="dxa"/>
            <w:noWrap/>
          </w:tcPr>
          <w:p w14:paraId="4EC12B8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3B0F6A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410" w:type="dxa"/>
          </w:tcPr>
          <w:p w14:paraId="16F409A4"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Тариф </w:t>
            </w:r>
          </w:p>
        </w:tc>
        <w:tc>
          <w:tcPr>
            <w:tcW w:w="2503" w:type="dxa"/>
          </w:tcPr>
          <w:p w14:paraId="2B22944C" w14:textId="77777777" w:rsidR="00954F67" w:rsidRPr="005855DF" w:rsidRDefault="00954F67" w:rsidP="00954F67">
            <w:pPr>
              <w:pStyle w:val="14"/>
              <w:rPr>
                <w:color w:val="000000" w:themeColor="text1"/>
                <w:lang w:eastAsia="ru-RU"/>
              </w:rPr>
            </w:pPr>
          </w:p>
        </w:tc>
      </w:tr>
      <w:tr w:rsidR="00954F67" w:rsidRPr="005855DF" w14:paraId="0FB966FE" w14:textId="77777777" w:rsidTr="00954F67">
        <w:tc>
          <w:tcPr>
            <w:tcW w:w="1797" w:type="dxa"/>
            <w:noWrap/>
          </w:tcPr>
          <w:p w14:paraId="5C0E59D6" w14:textId="77777777" w:rsidR="00954F67" w:rsidRPr="005855DF" w:rsidRDefault="00954F67" w:rsidP="00954F67">
            <w:pPr>
              <w:pStyle w:val="14"/>
              <w:rPr>
                <w:rFonts w:eastAsia="Calibri"/>
                <w:color w:val="000000" w:themeColor="text1"/>
                <w:lang w:eastAsia="ru-RU"/>
              </w:rPr>
            </w:pPr>
          </w:p>
        </w:tc>
        <w:tc>
          <w:tcPr>
            <w:tcW w:w="1985" w:type="dxa"/>
            <w:noWrap/>
          </w:tcPr>
          <w:p w14:paraId="2D995E2E" w14:textId="77777777" w:rsidR="00954F67" w:rsidRPr="005855DF" w:rsidRDefault="00954F67" w:rsidP="00954F67">
            <w:pPr>
              <w:pStyle w:val="14"/>
              <w:rPr>
                <w:rFonts w:eastAsia="Calibri"/>
                <w:color w:val="000000" w:themeColor="text1"/>
                <w:lang w:eastAsia="ru-RU"/>
              </w:rPr>
            </w:pPr>
            <w:r w:rsidRPr="005855DF">
              <w:rPr>
                <w:color w:val="000000" w:themeColor="text1"/>
                <w:lang w:val="en-US" w:eastAsia="ru-RU"/>
              </w:rPr>
              <w:t>SUMV</w:t>
            </w:r>
            <w:r w:rsidRPr="005855DF">
              <w:rPr>
                <w:color w:val="000000" w:themeColor="text1"/>
                <w:lang w:eastAsia="ru-RU"/>
              </w:rPr>
              <w:t>_</w:t>
            </w:r>
            <w:r w:rsidRPr="005855DF">
              <w:rPr>
                <w:color w:val="000000" w:themeColor="text1"/>
                <w:lang w:val="en-US" w:eastAsia="ru-RU"/>
              </w:rPr>
              <w:t>USL</w:t>
            </w:r>
          </w:p>
        </w:tc>
        <w:tc>
          <w:tcPr>
            <w:tcW w:w="709" w:type="dxa"/>
            <w:noWrap/>
          </w:tcPr>
          <w:p w14:paraId="6FBED2B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06A6A5AE"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410" w:type="dxa"/>
          </w:tcPr>
          <w:p w14:paraId="422EA69A"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Стоимость медицинской услуги, </w:t>
            </w:r>
            <w:r w:rsidRPr="005855DF">
              <w:rPr>
                <w:color w:val="000000" w:themeColor="text1"/>
              </w:rPr>
              <w:t>принятая</w:t>
            </w:r>
            <w:r w:rsidRPr="005855DF">
              <w:rPr>
                <w:color w:val="000000" w:themeColor="text1"/>
                <w:lang w:eastAsia="ru-RU"/>
              </w:rPr>
              <w:t xml:space="preserve"> к оплате (руб.)</w:t>
            </w:r>
          </w:p>
        </w:tc>
        <w:tc>
          <w:tcPr>
            <w:tcW w:w="2503" w:type="dxa"/>
          </w:tcPr>
          <w:p w14:paraId="12BA4A19" w14:textId="77777777" w:rsidR="00954F67" w:rsidRPr="005855DF" w:rsidRDefault="00954F67" w:rsidP="00954F67">
            <w:pPr>
              <w:pStyle w:val="14"/>
              <w:jc w:val="left"/>
              <w:rPr>
                <w:color w:val="000000" w:themeColor="text1"/>
                <w:lang w:eastAsia="ru-RU"/>
              </w:rPr>
            </w:pPr>
            <w:r w:rsidRPr="005855DF">
              <w:rPr>
                <w:color w:val="000000" w:themeColor="text1"/>
              </w:rPr>
              <w:t>Может принимать значение 0</w:t>
            </w:r>
          </w:p>
        </w:tc>
      </w:tr>
      <w:tr w:rsidR="00954F67" w:rsidRPr="005855DF" w14:paraId="26D791AF" w14:textId="77777777" w:rsidTr="00954F67">
        <w:tc>
          <w:tcPr>
            <w:tcW w:w="1797" w:type="dxa"/>
            <w:noWrap/>
          </w:tcPr>
          <w:p w14:paraId="56B0E3CE" w14:textId="77777777" w:rsidR="00954F67" w:rsidRPr="005855DF" w:rsidRDefault="00954F67" w:rsidP="00954F67">
            <w:pPr>
              <w:pStyle w:val="14"/>
              <w:rPr>
                <w:rFonts w:eastAsia="Calibri"/>
                <w:color w:val="000000" w:themeColor="text1"/>
                <w:lang w:eastAsia="ru-RU"/>
              </w:rPr>
            </w:pPr>
          </w:p>
        </w:tc>
        <w:tc>
          <w:tcPr>
            <w:tcW w:w="1985" w:type="dxa"/>
            <w:noWrap/>
          </w:tcPr>
          <w:p w14:paraId="5B204541"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PRVS</w:t>
            </w:r>
          </w:p>
        </w:tc>
        <w:tc>
          <w:tcPr>
            <w:tcW w:w="709" w:type="dxa"/>
            <w:noWrap/>
          </w:tcPr>
          <w:p w14:paraId="000DAC4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2796D53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N(4)</w:t>
            </w:r>
          </w:p>
        </w:tc>
        <w:tc>
          <w:tcPr>
            <w:tcW w:w="2410" w:type="dxa"/>
          </w:tcPr>
          <w:p w14:paraId="607E8C60" w14:textId="77777777" w:rsidR="00954F67" w:rsidRPr="005855DF" w:rsidRDefault="00954F67" w:rsidP="00954F67">
            <w:pPr>
              <w:pStyle w:val="14"/>
              <w:rPr>
                <w:color w:val="000000" w:themeColor="text1"/>
                <w:lang w:eastAsia="ru-RU"/>
              </w:rPr>
            </w:pPr>
            <w:r w:rsidRPr="005855DF">
              <w:rPr>
                <w:color w:val="000000" w:themeColor="text1"/>
                <w:lang w:eastAsia="ru-RU"/>
              </w:rPr>
              <w:t>Специальность медработника, выполнившего услугу</w:t>
            </w:r>
          </w:p>
        </w:tc>
        <w:tc>
          <w:tcPr>
            <w:tcW w:w="2503" w:type="dxa"/>
          </w:tcPr>
          <w:p w14:paraId="71DC2DD7" w14:textId="77777777" w:rsidR="00954F67" w:rsidRPr="005855DF" w:rsidRDefault="00954F67" w:rsidP="00954F67">
            <w:pPr>
              <w:pStyle w:val="14"/>
              <w:jc w:val="left"/>
              <w:rPr>
                <w:color w:val="000000" w:themeColor="text1"/>
                <w:lang w:val="en-US" w:eastAsia="ru-RU"/>
              </w:rPr>
            </w:pPr>
            <w:r w:rsidRPr="005855DF">
              <w:rPr>
                <w:color w:val="000000" w:themeColor="text1"/>
                <w:lang w:eastAsia="ru-RU"/>
              </w:rPr>
              <w:t xml:space="preserve">Классификатор медицинских специальностей (Приложение А </w:t>
            </w:r>
            <w:r w:rsidRPr="005855DF">
              <w:rPr>
                <w:color w:val="000000" w:themeColor="text1"/>
                <w:lang w:val="en-US" w:eastAsia="ru-RU"/>
              </w:rPr>
              <w:t>V</w:t>
            </w:r>
            <w:r w:rsidRPr="005855DF">
              <w:rPr>
                <w:color w:val="000000" w:themeColor="text1"/>
                <w:lang w:eastAsia="ru-RU"/>
              </w:rPr>
              <w:t>021).</w:t>
            </w:r>
            <w:r w:rsidRPr="005855DF">
              <w:rPr>
                <w:color w:val="000000" w:themeColor="text1"/>
              </w:rPr>
              <w:t xml:space="preserve"> Указывается значение </w:t>
            </w:r>
            <w:r w:rsidRPr="005855DF">
              <w:rPr>
                <w:color w:val="000000" w:themeColor="text1"/>
                <w:lang w:val="en-US"/>
              </w:rPr>
              <w:t>IDSPEC</w:t>
            </w:r>
          </w:p>
        </w:tc>
      </w:tr>
      <w:tr w:rsidR="00954F67" w:rsidRPr="005855DF" w14:paraId="5547BA5F" w14:textId="77777777" w:rsidTr="00954F67">
        <w:tc>
          <w:tcPr>
            <w:tcW w:w="1797" w:type="dxa"/>
            <w:noWrap/>
          </w:tcPr>
          <w:p w14:paraId="36FCB4BA" w14:textId="77777777" w:rsidR="00954F67" w:rsidRPr="005855DF" w:rsidRDefault="00954F67" w:rsidP="00954F67">
            <w:pPr>
              <w:pStyle w:val="14"/>
              <w:rPr>
                <w:rFonts w:eastAsia="Calibri"/>
                <w:color w:val="000000" w:themeColor="text1"/>
                <w:lang w:eastAsia="ru-RU"/>
              </w:rPr>
            </w:pPr>
          </w:p>
        </w:tc>
        <w:tc>
          <w:tcPr>
            <w:tcW w:w="1985" w:type="dxa"/>
            <w:noWrap/>
          </w:tcPr>
          <w:p w14:paraId="17AE085B"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CODE_MD</w:t>
            </w:r>
          </w:p>
        </w:tc>
        <w:tc>
          <w:tcPr>
            <w:tcW w:w="709" w:type="dxa"/>
            <w:noWrap/>
          </w:tcPr>
          <w:p w14:paraId="0A835B29"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C4CEE09"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25</w:t>
            </w:r>
            <w:r w:rsidRPr="005855DF">
              <w:rPr>
                <w:color w:val="000000" w:themeColor="text1"/>
                <w:lang w:val="en-US" w:eastAsia="ru-RU"/>
              </w:rPr>
              <w:t>)</w:t>
            </w:r>
          </w:p>
        </w:tc>
        <w:tc>
          <w:tcPr>
            <w:tcW w:w="2410" w:type="dxa"/>
          </w:tcPr>
          <w:p w14:paraId="5E54CDAC" w14:textId="77777777" w:rsidR="00954F67" w:rsidRPr="005855DF" w:rsidRDefault="00954F67" w:rsidP="00954F67">
            <w:pPr>
              <w:pStyle w:val="14"/>
              <w:rPr>
                <w:color w:val="000000" w:themeColor="text1"/>
                <w:lang w:eastAsia="ru-RU"/>
              </w:rPr>
            </w:pPr>
            <w:r w:rsidRPr="005855DF">
              <w:rPr>
                <w:color w:val="000000" w:themeColor="text1"/>
                <w:lang w:eastAsia="ru-RU"/>
              </w:rPr>
              <w:t>Код медицинского работника, оказавшего медицинскую услугу</w:t>
            </w:r>
          </w:p>
        </w:tc>
        <w:tc>
          <w:tcPr>
            <w:tcW w:w="2503" w:type="dxa"/>
          </w:tcPr>
          <w:p w14:paraId="766329CE" w14:textId="77777777" w:rsidR="00954F67" w:rsidRPr="005855DF" w:rsidRDefault="00954F67" w:rsidP="00954F67">
            <w:pPr>
              <w:pStyle w:val="14"/>
              <w:rPr>
                <w:color w:val="000000" w:themeColor="text1"/>
                <w:lang w:eastAsia="ru-RU"/>
              </w:rPr>
            </w:pPr>
            <w:r w:rsidRPr="005855DF">
              <w:rPr>
                <w:color w:val="000000" w:themeColor="text1"/>
                <w:lang w:eastAsia="ru-RU"/>
              </w:rPr>
              <w:t>В соответствии с территориальным справочником</w:t>
            </w:r>
          </w:p>
        </w:tc>
      </w:tr>
      <w:tr w:rsidR="00954F67" w:rsidRPr="005855DF" w14:paraId="4095B574" w14:textId="77777777" w:rsidTr="00954F67">
        <w:tc>
          <w:tcPr>
            <w:tcW w:w="1797" w:type="dxa"/>
            <w:noWrap/>
          </w:tcPr>
          <w:p w14:paraId="3BC5B623" w14:textId="77777777" w:rsidR="00954F67" w:rsidRPr="005855DF" w:rsidRDefault="00954F67" w:rsidP="00954F67">
            <w:pPr>
              <w:pStyle w:val="14"/>
              <w:rPr>
                <w:color w:val="000000" w:themeColor="text1"/>
                <w:lang w:eastAsia="ru-RU"/>
              </w:rPr>
            </w:pPr>
          </w:p>
        </w:tc>
        <w:tc>
          <w:tcPr>
            <w:tcW w:w="1985" w:type="dxa"/>
            <w:noWrap/>
          </w:tcPr>
          <w:p w14:paraId="2AE93E93"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COMENTU</w:t>
            </w:r>
          </w:p>
        </w:tc>
        <w:tc>
          <w:tcPr>
            <w:tcW w:w="709" w:type="dxa"/>
            <w:noWrap/>
          </w:tcPr>
          <w:p w14:paraId="5112496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45977AAB"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T(250)</w:t>
            </w:r>
          </w:p>
        </w:tc>
        <w:tc>
          <w:tcPr>
            <w:tcW w:w="2410" w:type="dxa"/>
          </w:tcPr>
          <w:p w14:paraId="5F49C211" w14:textId="77777777" w:rsidR="00954F67" w:rsidRPr="005855DF" w:rsidRDefault="00954F67" w:rsidP="00954F67">
            <w:pPr>
              <w:pStyle w:val="14"/>
              <w:rPr>
                <w:color w:val="000000" w:themeColor="text1"/>
                <w:lang w:eastAsia="ru-RU"/>
              </w:rPr>
            </w:pPr>
            <w:r w:rsidRPr="005855DF">
              <w:rPr>
                <w:color w:val="000000" w:themeColor="text1"/>
                <w:lang w:eastAsia="ru-RU"/>
              </w:rPr>
              <w:t>Служебное поле</w:t>
            </w:r>
          </w:p>
        </w:tc>
        <w:tc>
          <w:tcPr>
            <w:tcW w:w="2503" w:type="dxa"/>
          </w:tcPr>
          <w:p w14:paraId="2BA6FF1D" w14:textId="77777777" w:rsidR="00954F67" w:rsidRPr="005855DF" w:rsidRDefault="00954F67" w:rsidP="00954F67">
            <w:pPr>
              <w:pStyle w:val="14"/>
              <w:rPr>
                <w:color w:val="000000" w:themeColor="text1"/>
                <w:lang w:eastAsia="ru-RU"/>
              </w:rPr>
            </w:pPr>
          </w:p>
        </w:tc>
      </w:tr>
    </w:tbl>
    <w:p w14:paraId="4A5F0CA4" w14:textId="77777777" w:rsidR="00954F67" w:rsidRPr="00FE18D1" w:rsidRDefault="00954F67" w:rsidP="00612E6C">
      <w:pPr>
        <w:pStyle w:val="22"/>
        <w:numPr>
          <w:ilvl w:val="1"/>
          <w:numId w:val="133"/>
        </w:numPr>
        <w:spacing w:line="240" w:lineRule="auto"/>
        <w:jc w:val="both"/>
        <w:outlineLvl w:val="9"/>
        <w:rPr>
          <w:rFonts w:cs="Times New Roman"/>
          <w:b w:val="0"/>
          <w:color w:val="000000" w:themeColor="text1"/>
          <w:szCs w:val="24"/>
        </w:rPr>
      </w:pPr>
      <w:bookmarkStart w:id="1305" w:name="_Toc503790828"/>
      <w:r w:rsidRPr="00FE18D1">
        <w:rPr>
          <w:rFonts w:cs="Times New Roman"/>
          <w:b w:val="0"/>
          <w:color w:val="000000" w:themeColor="text1"/>
          <w:szCs w:val="24"/>
        </w:rPr>
        <w:t>Информационное взаимодействие между ТФОМС, МО и СМО при осуществлении персонифицированного учета оказанной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w:t>
      </w:r>
      <w:bookmarkEnd w:id="1305"/>
    </w:p>
    <w:p w14:paraId="3B74BFD4" w14:textId="77777777" w:rsidR="00954F67" w:rsidRPr="00FE18D1" w:rsidRDefault="00954F67" w:rsidP="00954F67">
      <w:pPr>
        <w:rPr>
          <w:color w:val="000000" w:themeColor="text1"/>
        </w:rPr>
      </w:pPr>
      <w:r w:rsidRPr="00FE18D1">
        <w:rPr>
          <w:color w:val="000000" w:themeColor="text1"/>
        </w:rPr>
        <w:t xml:space="preserve">Информационные файлы имеют формат </w:t>
      </w:r>
      <w:r w:rsidRPr="00FE18D1">
        <w:rPr>
          <w:color w:val="000000" w:themeColor="text1"/>
          <w:lang w:val="en-US"/>
        </w:rPr>
        <w:t>XML</w:t>
      </w:r>
      <w:r w:rsidRPr="00FE18D1">
        <w:rPr>
          <w:color w:val="000000" w:themeColor="text1"/>
        </w:rPr>
        <w:t xml:space="preserve"> с кодовой страницей </w:t>
      </w:r>
      <w:r w:rsidRPr="00FE18D1">
        <w:rPr>
          <w:color w:val="000000" w:themeColor="text1"/>
          <w:lang w:val="en-US"/>
        </w:rPr>
        <w:t>Windows</w:t>
      </w:r>
      <w:r w:rsidRPr="00FE18D1">
        <w:rPr>
          <w:color w:val="000000" w:themeColor="text1"/>
        </w:rPr>
        <w:t>-1251.</w:t>
      </w:r>
    </w:p>
    <w:p w14:paraId="08EFF01A" w14:textId="77777777" w:rsidR="00954F67" w:rsidRPr="00FE18D1" w:rsidRDefault="00954F67" w:rsidP="00954F67">
      <w:pPr>
        <w:rPr>
          <w:color w:val="000000" w:themeColor="text1"/>
        </w:rPr>
      </w:pPr>
      <w:r w:rsidRPr="00FE18D1">
        <w:rPr>
          <w:color w:val="000000" w:themeColor="text1"/>
        </w:rPr>
        <w:t xml:space="preserve">Файлы пакета информационного обмена должны быть упакованы в архив формата </w:t>
      </w:r>
      <w:r w:rsidRPr="00FE18D1">
        <w:rPr>
          <w:color w:val="000000" w:themeColor="text1"/>
          <w:lang w:val="en-US"/>
        </w:rPr>
        <w:t>ZIP</w:t>
      </w:r>
      <w:r w:rsidRPr="00FE18D1">
        <w:rPr>
          <w:color w:val="000000" w:themeColor="text1"/>
        </w:rPr>
        <w:t>. Имя файла формируется по следующему принципу:</w:t>
      </w:r>
    </w:p>
    <w:p w14:paraId="77DABEE1" w14:textId="77777777" w:rsidR="00954F67" w:rsidRPr="00FE18D1" w:rsidRDefault="00954F67" w:rsidP="00954F67">
      <w:pPr>
        <w:rPr>
          <w:color w:val="000000" w:themeColor="text1"/>
        </w:rPr>
      </w:pPr>
      <w:r w:rsidRPr="00FE18D1">
        <w:rPr>
          <w:color w:val="000000" w:themeColor="text1"/>
        </w:rPr>
        <w:t>Х</w:t>
      </w:r>
      <w:r w:rsidRPr="00FE18D1">
        <w:rPr>
          <w:color w:val="000000" w:themeColor="text1"/>
          <w:lang w:val="en-US"/>
        </w:rPr>
        <w:t>PiNiPpNp</w:t>
      </w:r>
      <w:r w:rsidRPr="00FE18D1">
        <w:rPr>
          <w:color w:val="000000" w:themeColor="text1"/>
        </w:rPr>
        <w:t>_</w:t>
      </w:r>
      <w:r w:rsidRPr="00FE18D1">
        <w:rPr>
          <w:color w:val="000000" w:themeColor="text1"/>
          <w:lang w:val="en-US"/>
        </w:rPr>
        <w:t>YYMMN</w:t>
      </w:r>
      <w:r w:rsidRPr="00FE18D1">
        <w:rPr>
          <w:color w:val="000000" w:themeColor="text1"/>
        </w:rPr>
        <w:t>.</w:t>
      </w:r>
      <w:r w:rsidRPr="00FE18D1">
        <w:rPr>
          <w:color w:val="000000" w:themeColor="text1"/>
          <w:lang w:val="en-US"/>
        </w:rPr>
        <w:t>XML</w:t>
      </w:r>
      <w:r w:rsidRPr="00FE18D1">
        <w:rPr>
          <w:color w:val="000000" w:themeColor="text1"/>
        </w:rPr>
        <w:t>, где:</w:t>
      </w:r>
    </w:p>
    <w:p w14:paraId="1DD9A8BD" w14:textId="77777777" w:rsidR="00954F67" w:rsidRPr="00FE18D1" w:rsidRDefault="00954F67" w:rsidP="00612E6C">
      <w:pPr>
        <w:pStyle w:val="aff5"/>
        <w:numPr>
          <w:ilvl w:val="0"/>
          <w:numId w:val="92"/>
        </w:numPr>
        <w:spacing w:line="240" w:lineRule="auto"/>
        <w:rPr>
          <w:color w:val="000000" w:themeColor="text1"/>
          <w:lang w:eastAsia="ru-RU"/>
        </w:rPr>
      </w:pPr>
      <w:r w:rsidRPr="00FE18D1">
        <w:rPr>
          <w:color w:val="000000" w:themeColor="text1"/>
          <w:lang w:val="en-US" w:eastAsia="ru-RU"/>
        </w:rPr>
        <w:t>X</w:t>
      </w:r>
      <w:r w:rsidRPr="00FE18D1">
        <w:rPr>
          <w:color w:val="000000" w:themeColor="text1"/>
          <w:lang w:eastAsia="ru-RU"/>
        </w:rPr>
        <w:t xml:space="preserve"> – одна из констант, обозначающая передаваемые данные:</w:t>
      </w:r>
    </w:p>
    <w:p w14:paraId="422B1CD2" w14:textId="77777777" w:rsidR="00954F67" w:rsidRPr="00FE18D1" w:rsidRDefault="00954F67" w:rsidP="00612E6C">
      <w:pPr>
        <w:pStyle w:val="aff5"/>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P</w:t>
      </w:r>
      <w:r w:rsidRPr="00FE18D1">
        <w:rPr>
          <w:color w:val="000000" w:themeColor="text1"/>
          <w:lang w:eastAsia="ru-RU"/>
        </w:rPr>
        <w:t xml:space="preserve"> - для реестров счетов на оплату медицинской помощи, оказанной застрахованному лицу в рамках первого этапа диспансеризации определенных групп взрослого населения;</w:t>
      </w:r>
    </w:p>
    <w:p w14:paraId="0AFD8D0B" w14:textId="77777777" w:rsidR="00954F67" w:rsidRPr="00FE18D1" w:rsidRDefault="00954F67" w:rsidP="00612E6C">
      <w:pPr>
        <w:pStyle w:val="aff5"/>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V</w:t>
      </w:r>
      <w:r w:rsidRPr="00FE18D1">
        <w:rPr>
          <w:color w:val="000000" w:themeColor="text1"/>
          <w:lang w:eastAsia="ru-RU"/>
        </w:rPr>
        <w:t xml:space="preserve"> - для реестров счетов на оплату медицинской помощи, оказанной застрахованному лицу в рамках второго этапа диспансеризации определенных групп взрослого населения;</w:t>
      </w:r>
    </w:p>
    <w:p w14:paraId="3C188FED" w14:textId="77777777" w:rsidR="00954F67" w:rsidRPr="00FE18D1" w:rsidRDefault="00954F67" w:rsidP="00612E6C">
      <w:pPr>
        <w:pStyle w:val="aff5"/>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O</w:t>
      </w:r>
      <w:r w:rsidRPr="00FE18D1">
        <w:rPr>
          <w:color w:val="000000" w:themeColor="text1"/>
          <w:lang w:eastAsia="ru-RU"/>
        </w:rPr>
        <w:t xml:space="preserve"> - для реестров на оплату медицинской помощи, оказанной застрахованному лицу в рамках профилактических осмотров взрослого населения;</w:t>
      </w:r>
    </w:p>
    <w:p w14:paraId="15564207" w14:textId="77777777" w:rsidR="00954F67" w:rsidRPr="00FE18D1" w:rsidRDefault="00954F67" w:rsidP="00612E6C">
      <w:pPr>
        <w:pStyle w:val="aff5"/>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S</w:t>
      </w:r>
      <w:r w:rsidRPr="00FE18D1">
        <w:rPr>
          <w:color w:val="000000" w:themeColor="text1"/>
          <w:lang w:eastAsia="ru-RU"/>
        </w:rPr>
        <w:t xml:space="preserve"> - для реестров счетов на оплату медицинской помощи, оказанной застрахованному лицу в рамках диспансеризации пребывающих в стационарных учреждениях детей-сирот и детей, находящихся в трудной жизненной ситуации;</w:t>
      </w:r>
    </w:p>
    <w:p w14:paraId="292FD299" w14:textId="77777777" w:rsidR="00954F67" w:rsidRPr="00FE18D1" w:rsidRDefault="00954F67" w:rsidP="00612E6C">
      <w:pPr>
        <w:pStyle w:val="aff5"/>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U</w:t>
      </w:r>
      <w:r w:rsidRPr="00FE18D1">
        <w:rPr>
          <w:color w:val="000000" w:themeColor="text1"/>
          <w:lang w:eastAsia="ru-RU"/>
        </w:rPr>
        <w:t xml:space="preserve"> - для реестров на оплату медицинской помощи, оказанной застрахованному лицу в рамках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14:paraId="2AAEF912" w14:textId="77777777" w:rsidR="00954F67" w:rsidRPr="00FE18D1" w:rsidRDefault="00954F67" w:rsidP="00612E6C">
      <w:pPr>
        <w:pStyle w:val="aff5"/>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F</w:t>
      </w:r>
      <w:r w:rsidRPr="00FE18D1">
        <w:rPr>
          <w:color w:val="000000" w:themeColor="text1"/>
          <w:lang w:eastAsia="ru-RU"/>
        </w:rPr>
        <w:t xml:space="preserve"> - для реестров на оплату медицинской помощи, оказанной застрахованному лицу в рамках профилактических медицинских осмотров несовершеннолетних;</w:t>
      </w:r>
    </w:p>
    <w:p w14:paraId="1595F7F1" w14:textId="77777777" w:rsidR="00954F67" w:rsidRPr="00FE18D1" w:rsidRDefault="00954F67" w:rsidP="00612E6C">
      <w:pPr>
        <w:pStyle w:val="aff5"/>
        <w:numPr>
          <w:ilvl w:val="0"/>
          <w:numId w:val="92"/>
        </w:numPr>
        <w:spacing w:line="240" w:lineRule="auto"/>
        <w:rPr>
          <w:color w:val="000000" w:themeColor="text1"/>
          <w:lang w:eastAsia="ru-RU"/>
        </w:rPr>
      </w:pPr>
      <w:r w:rsidRPr="00FE18D1">
        <w:rPr>
          <w:color w:val="000000" w:themeColor="text1"/>
          <w:lang w:val="en-US" w:eastAsia="ru-RU"/>
        </w:rPr>
        <w:t>Pi</w:t>
      </w:r>
      <w:r w:rsidRPr="00FE18D1">
        <w:rPr>
          <w:color w:val="000000" w:themeColor="text1"/>
          <w:lang w:eastAsia="ru-RU"/>
        </w:rPr>
        <w:t xml:space="preserve"> – Параметр, определяющий организацию-источник:</w:t>
      </w:r>
    </w:p>
    <w:p w14:paraId="35558835" w14:textId="77777777" w:rsidR="00954F67" w:rsidRPr="00FE18D1" w:rsidRDefault="00954F67" w:rsidP="00612E6C">
      <w:pPr>
        <w:pStyle w:val="aff5"/>
        <w:numPr>
          <w:ilvl w:val="1"/>
          <w:numId w:val="93"/>
        </w:numPr>
        <w:spacing w:line="240" w:lineRule="auto"/>
        <w:rPr>
          <w:color w:val="000000" w:themeColor="text1"/>
          <w:lang w:eastAsia="ru-RU"/>
        </w:rPr>
      </w:pPr>
      <w:r w:rsidRPr="00FE18D1">
        <w:rPr>
          <w:color w:val="000000" w:themeColor="text1"/>
          <w:lang w:val="en-US" w:eastAsia="ru-RU"/>
        </w:rPr>
        <w:t>T</w:t>
      </w:r>
      <w:r w:rsidRPr="00FE18D1">
        <w:rPr>
          <w:color w:val="000000" w:themeColor="text1"/>
          <w:lang w:eastAsia="ru-RU"/>
        </w:rPr>
        <w:t xml:space="preserve"> – ТФОМС;</w:t>
      </w:r>
    </w:p>
    <w:p w14:paraId="2D5720D0" w14:textId="77777777" w:rsidR="00954F67" w:rsidRPr="00FE18D1" w:rsidRDefault="00954F67" w:rsidP="00612E6C">
      <w:pPr>
        <w:pStyle w:val="aff5"/>
        <w:numPr>
          <w:ilvl w:val="1"/>
          <w:numId w:val="93"/>
        </w:numPr>
        <w:spacing w:line="240" w:lineRule="auto"/>
        <w:rPr>
          <w:color w:val="000000" w:themeColor="text1"/>
          <w:lang w:eastAsia="ru-RU"/>
        </w:rPr>
      </w:pPr>
      <w:r w:rsidRPr="00FE18D1">
        <w:rPr>
          <w:color w:val="000000" w:themeColor="text1"/>
          <w:lang w:val="en-US" w:eastAsia="ru-RU"/>
        </w:rPr>
        <w:t>S</w:t>
      </w:r>
      <w:r w:rsidRPr="00FE18D1">
        <w:rPr>
          <w:color w:val="000000" w:themeColor="text1"/>
          <w:lang w:eastAsia="ru-RU"/>
        </w:rPr>
        <w:t xml:space="preserve"> – СМО;</w:t>
      </w:r>
    </w:p>
    <w:p w14:paraId="029290F3" w14:textId="77777777" w:rsidR="00954F67" w:rsidRPr="00FE18D1" w:rsidRDefault="00954F67" w:rsidP="00612E6C">
      <w:pPr>
        <w:pStyle w:val="aff5"/>
        <w:numPr>
          <w:ilvl w:val="1"/>
          <w:numId w:val="93"/>
        </w:numPr>
        <w:spacing w:line="240" w:lineRule="auto"/>
        <w:rPr>
          <w:color w:val="000000" w:themeColor="text1"/>
          <w:lang w:eastAsia="ru-RU"/>
        </w:rPr>
      </w:pPr>
      <w:r w:rsidRPr="00FE18D1">
        <w:rPr>
          <w:color w:val="000000" w:themeColor="text1"/>
          <w:lang w:val="en-US" w:eastAsia="ru-RU"/>
        </w:rPr>
        <w:t>M</w:t>
      </w:r>
      <w:r w:rsidRPr="00FE18D1">
        <w:rPr>
          <w:color w:val="000000" w:themeColor="text1"/>
          <w:lang w:eastAsia="ru-RU"/>
        </w:rPr>
        <w:t xml:space="preserve"> – МО.</w:t>
      </w:r>
    </w:p>
    <w:p w14:paraId="4BCF7565" w14:textId="77777777" w:rsidR="00954F67" w:rsidRPr="00FE18D1" w:rsidRDefault="00954F67" w:rsidP="00612E6C">
      <w:pPr>
        <w:pStyle w:val="aff5"/>
        <w:numPr>
          <w:ilvl w:val="0"/>
          <w:numId w:val="94"/>
        </w:numPr>
        <w:spacing w:line="240" w:lineRule="auto"/>
        <w:rPr>
          <w:color w:val="000000" w:themeColor="text1"/>
          <w:lang w:eastAsia="ru-RU"/>
        </w:rPr>
      </w:pPr>
      <w:r w:rsidRPr="00FE18D1">
        <w:rPr>
          <w:color w:val="000000" w:themeColor="text1"/>
          <w:lang w:val="en-US" w:eastAsia="ru-RU"/>
        </w:rPr>
        <w:t>Ni</w:t>
      </w:r>
      <w:r w:rsidRPr="00FE18D1">
        <w:rPr>
          <w:color w:val="000000" w:themeColor="text1"/>
          <w:lang w:eastAsia="ru-RU"/>
        </w:rPr>
        <w:t xml:space="preserve"> – Номер источника (двузначный код ТФОМС или реестровый номер СМО или МО).</w:t>
      </w:r>
    </w:p>
    <w:p w14:paraId="70D78998" w14:textId="77777777" w:rsidR="00954F67" w:rsidRPr="00FE18D1" w:rsidRDefault="00954F67" w:rsidP="00612E6C">
      <w:pPr>
        <w:pStyle w:val="aff5"/>
        <w:numPr>
          <w:ilvl w:val="0"/>
          <w:numId w:val="94"/>
        </w:numPr>
        <w:spacing w:line="240" w:lineRule="auto"/>
        <w:rPr>
          <w:color w:val="000000" w:themeColor="text1"/>
          <w:lang w:eastAsia="ru-RU"/>
        </w:rPr>
      </w:pPr>
      <w:r w:rsidRPr="00FE18D1">
        <w:rPr>
          <w:color w:val="000000" w:themeColor="text1"/>
          <w:lang w:val="en-US" w:eastAsia="ru-RU"/>
        </w:rPr>
        <w:t>Pp</w:t>
      </w:r>
      <w:r w:rsidRPr="00FE18D1">
        <w:rPr>
          <w:color w:val="000000" w:themeColor="text1"/>
          <w:lang w:eastAsia="ru-RU"/>
        </w:rPr>
        <w:t xml:space="preserve"> – Параметр, определяющий организацию -получателя:</w:t>
      </w:r>
    </w:p>
    <w:p w14:paraId="17C67E43" w14:textId="77777777" w:rsidR="00954F67" w:rsidRPr="00FE18D1" w:rsidRDefault="00954F67" w:rsidP="00612E6C">
      <w:pPr>
        <w:pStyle w:val="aff5"/>
        <w:numPr>
          <w:ilvl w:val="1"/>
          <w:numId w:val="95"/>
        </w:numPr>
        <w:spacing w:line="240" w:lineRule="auto"/>
        <w:rPr>
          <w:color w:val="000000" w:themeColor="text1"/>
          <w:lang w:eastAsia="ru-RU"/>
        </w:rPr>
      </w:pPr>
      <w:r w:rsidRPr="00FE18D1">
        <w:rPr>
          <w:color w:val="000000" w:themeColor="text1"/>
          <w:lang w:val="en-US" w:eastAsia="ru-RU"/>
        </w:rPr>
        <w:t>T</w:t>
      </w:r>
      <w:r w:rsidRPr="00FE18D1">
        <w:rPr>
          <w:color w:val="000000" w:themeColor="text1"/>
          <w:lang w:eastAsia="ru-RU"/>
        </w:rPr>
        <w:t xml:space="preserve"> – ТФОМС;</w:t>
      </w:r>
    </w:p>
    <w:p w14:paraId="34E69580" w14:textId="77777777" w:rsidR="00954F67" w:rsidRPr="00FE18D1" w:rsidRDefault="00954F67" w:rsidP="00612E6C">
      <w:pPr>
        <w:pStyle w:val="aff5"/>
        <w:numPr>
          <w:ilvl w:val="1"/>
          <w:numId w:val="95"/>
        </w:numPr>
        <w:spacing w:line="240" w:lineRule="auto"/>
        <w:rPr>
          <w:color w:val="000000" w:themeColor="text1"/>
          <w:lang w:eastAsia="ru-RU"/>
        </w:rPr>
      </w:pPr>
      <w:r w:rsidRPr="00FE18D1">
        <w:rPr>
          <w:color w:val="000000" w:themeColor="text1"/>
          <w:lang w:val="en-US" w:eastAsia="ru-RU"/>
        </w:rPr>
        <w:t>S</w:t>
      </w:r>
      <w:r w:rsidRPr="00FE18D1">
        <w:rPr>
          <w:color w:val="000000" w:themeColor="text1"/>
          <w:lang w:eastAsia="ru-RU"/>
        </w:rPr>
        <w:t xml:space="preserve"> – СМО;</w:t>
      </w:r>
    </w:p>
    <w:p w14:paraId="0D021C15" w14:textId="77777777" w:rsidR="00954F67" w:rsidRPr="00FE18D1" w:rsidRDefault="00954F67" w:rsidP="00612E6C">
      <w:pPr>
        <w:pStyle w:val="aff5"/>
        <w:numPr>
          <w:ilvl w:val="1"/>
          <w:numId w:val="95"/>
        </w:numPr>
        <w:spacing w:line="240" w:lineRule="auto"/>
        <w:rPr>
          <w:color w:val="000000" w:themeColor="text1"/>
          <w:lang w:eastAsia="ru-RU"/>
        </w:rPr>
      </w:pPr>
      <w:r w:rsidRPr="00FE18D1">
        <w:rPr>
          <w:color w:val="000000" w:themeColor="text1"/>
          <w:lang w:val="en-US" w:eastAsia="ru-RU"/>
        </w:rPr>
        <w:t>M</w:t>
      </w:r>
      <w:r w:rsidRPr="00FE18D1">
        <w:rPr>
          <w:color w:val="000000" w:themeColor="text1"/>
          <w:lang w:eastAsia="ru-RU"/>
        </w:rPr>
        <w:t xml:space="preserve"> – МО.</w:t>
      </w:r>
    </w:p>
    <w:p w14:paraId="24FBF72C" w14:textId="77777777" w:rsidR="00954F67" w:rsidRPr="00FE18D1" w:rsidRDefault="00954F67" w:rsidP="00612E6C">
      <w:pPr>
        <w:pStyle w:val="aff5"/>
        <w:numPr>
          <w:ilvl w:val="0"/>
          <w:numId w:val="96"/>
        </w:numPr>
        <w:spacing w:line="240" w:lineRule="auto"/>
        <w:rPr>
          <w:color w:val="000000" w:themeColor="text1"/>
          <w:lang w:eastAsia="ru-RU"/>
        </w:rPr>
      </w:pPr>
      <w:r w:rsidRPr="00FE18D1">
        <w:rPr>
          <w:color w:val="000000" w:themeColor="text1"/>
          <w:lang w:val="en-US" w:eastAsia="ru-RU"/>
        </w:rPr>
        <w:t>Np</w:t>
      </w:r>
      <w:r w:rsidRPr="00FE18D1">
        <w:rPr>
          <w:color w:val="000000" w:themeColor="text1"/>
          <w:lang w:eastAsia="ru-RU"/>
        </w:rPr>
        <w:t xml:space="preserve"> – Номер получателя (двузначный код ТФОМС или реестровый номер СМО или МО).</w:t>
      </w:r>
    </w:p>
    <w:p w14:paraId="71460688" w14:textId="77777777" w:rsidR="00954F67" w:rsidRPr="00FE18D1" w:rsidRDefault="00954F67" w:rsidP="00612E6C">
      <w:pPr>
        <w:pStyle w:val="aff5"/>
        <w:numPr>
          <w:ilvl w:val="0"/>
          <w:numId w:val="96"/>
        </w:numPr>
        <w:spacing w:line="240" w:lineRule="auto"/>
        <w:rPr>
          <w:color w:val="000000" w:themeColor="text1"/>
          <w:lang w:eastAsia="ru-RU"/>
        </w:rPr>
      </w:pPr>
      <w:r w:rsidRPr="00FE18D1">
        <w:rPr>
          <w:color w:val="000000" w:themeColor="text1"/>
          <w:lang w:eastAsia="ru-RU"/>
        </w:rPr>
        <w:t>YY – две последние цифры порядкового номера года отчетного периода.</w:t>
      </w:r>
    </w:p>
    <w:p w14:paraId="26758E69" w14:textId="77777777" w:rsidR="00954F67" w:rsidRPr="00FE18D1" w:rsidRDefault="00954F67" w:rsidP="00612E6C">
      <w:pPr>
        <w:pStyle w:val="aff5"/>
        <w:numPr>
          <w:ilvl w:val="0"/>
          <w:numId w:val="96"/>
        </w:numPr>
        <w:spacing w:line="240" w:lineRule="auto"/>
        <w:rPr>
          <w:color w:val="000000" w:themeColor="text1"/>
          <w:lang w:eastAsia="ru-RU"/>
        </w:rPr>
      </w:pPr>
      <w:r w:rsidRPr="00FE18D1">
        <w:rPr>
          <w:color w:val="000000" w:themeColor="text1"/>
          <w:lang w:eastAsia="ru-RU"/>
        </w:rPr>
        <w:t>MM – порядковый номер месяца отчетного периода:</w:t>
      </w:r>
    </w:p>
    <w:p w14:paraId="06E5277E" w14:textId="77777777" w:rsidR="00954F67" w:rsidRPr="00FE18D1" w:rsidRDefault="00954F67" w:rsidP="00612E6C">
      <w:pPr>
        <w:pStyle w:val="aff5"/>
        <w:numPr>
          <w:ilvl w:val="0"/>
          <w:numId w:val="96"/>
        </w:numPr>
        <w:spacing w:line="240" w:lineRule="auto"/>
        <w:rPr>
          <w:color w:val="000000" w:themeColor="text1"/>
          <w:lang w:eastAsia="ru-RU"/>
        </w:rPr>
      </w:pPr>
      <w:r w:rsidRPr="00FE18D1">
        <w:rPr>
          <w:color w:val="000000" w:themeColor="text1"/>
          <w:lang w:eastAsia="ru-RU"/>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14:paraId="2028BBFB" w14:textId="77777777" w:rsidR="00954F67" w:rsidRPr="00FE18D1" w:rsidRDefault="00954F67" w:rsidP="00954F67">
      <w:pPr>
        <w:rPr>
          <w:color w:val="000000" w:themeColor="text1"/>
          <w:lang w:eastAsia="ar-SA"/>
        </w:rPr>
      </w:pPr>
      <w:r w:rsidRPr="00FE18D1">
        <w:rPr>
          <w:color w:val="000000" w:themeColor="text1"/>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55C0504B" w14:textId="77777777" w:rsidR="00954F67" w:rsidRPr="00FE18D1" w:rsidRDefault="00954F67" w:rsidP="00612E6C">
      <w:pPr>
        <w:pStyle w:val="aff5"/>
        <w:numPr>
          <w:ilvl w:val="0"/>
          <w:numId w:val="97"/>
        </w:numPr>
        <w:spacing w:line="240" w:lineRule="auto"/>
        <w:rPr>
          <w:color w:val="000000" w:themeColor="text1"/>
          <w:lang w:eastAsia="ru-RU"/>
        </w:rPr>
      </w:pPr>
      <w:r w:rsidRPr="00FE18D1">
        <w:rPr>
          <w:color w:val="000000" w:themeColor="text1"/>
          <w:lang w:eastAsia="ru-RU"/>
        </w:rPr>
        <w:t>соответствия имени архивного файла пакета данных отправителю и отчетному периоду;</w:t>
      </w:r>
    </w:p>
    <w:p w14:paraId="4DD52B5B" w14:textId="77777777" w:rsidR="00954F67" w:rsidRPr="00FE18D1" w:rsidRDefault="00954F67" w:rsidP="00612E6C">
      <w:pPr>
        <w:pStyle w:val="aff5"/>
        <w:numPr>
          <w:ilvl w:val="0"/>
          <w:numId w:val="97"/>
        </w:numPr>
        <w:spacing w:line="240" w:lineRule="auto"/>
        <w:rPr>
          <w:color w:val="000000" w:themeColor="text1"/>
          <w:lang w:eastAsia="ru-RU"/>
        </w:rPr>
      </w:pPr>
      <w:r w:rsidRPr="00FE18D1">
        <w:rPr>
          <w:color w:val="000000" w:themeColor="text1"/>
          <w:lang w:eastAsia="ru-RU"/>
        </w:rPr>
        <w:t>возможности распаковки архивного файла без ошибок стандартными методами;</w:t>
      </w:r>
    </w:p>
    <w:p w14:paraId="05ED214C" w14:textId="77777777" w:rsidR="00954F67" w:rsidRPr="00FE18D1" w:rsidRDefault="00954F67" w:rsidP="00612E6C">
      <w:pPr>
        <w:pStyle w:val="aff5"/>
        <w:numPr>
          <w:ilvl w:val="0"/>
          <w:numId w:val="97"/>
        </w:numPr>
        <w:spacing w:line="240" w:lineRule="auto"/>
        <w:rPr>
          <w:color w:val="000000" w:themeColor="text1"/>
          <w:lang w:eastAsia="ru-RU"/>
        </w:rPr>
      </w:pPr>
      <w:r w:rsidRPr="00FE18D1">
        <w:rPr>
          <w:color w:val="000000" w:themeColor="text1"/>
          <w:lang w:eastAsia="ru-RU"/>
        </w:rPr>
        <w:t>наличия в архивном файле обязательных файлов информационного обмена;</w:t>
      </w:r>
    </w:p>
    <w:p w14:paraId="75230EEA" w14:textId="77777777" w:rsidR="00954F67" w:rsidRPr="00FE18D1" w:rsidRDefault="00954F67" w:rsidP="00612E6C">
      <w:pPr>
        <w:pStyle w:val="aff5"/>
        <w:numPr>
          <w:ilvl w:val="0"/>
          <w:numId w:val="97"/>
        </w:numPr>
        <w:spacing w:line="240" w:lineRule="auto"/>
        <w:rPr>
          <w:color w:val="000000" w:themeColor="text1"/>
          <w:lang w:eastAsia="ru-RU"/>
        </w:rPr>
      </w:pPr>
      <w:r w:rsidRPr="00FE18D1">
        <w:rPr>
          <w:color w:val="000000" w:themeColor="text1"/>
          <w:lang w:eastAsia="ru-RU"/>
        </w:rPr>
        <w:t>отсутствия в архиве файлов, не относящихся к предмету информационного обмена.</w:t>
      </w:r>
    </w:p>
    <w:p w14:paraId="5D000A96" w14:textId="77777777" w:rsidR="00954F67" w:rsidRPr="00FE18D1" w:rsidRDefault="00954F67" w:rsidP="00954F67">
      <w:pPr>
        <w:rPr>
          <w:rStyle w:val="affffff1"/>
          <w:rFonts w:eastAsia="MS Mincho"/>
          <w:color w:val="000000" w:themeColor="text1"/>
          <w:lang w:eastAsia="ru-RU"/>
        </w:rPr>
      </w:pPr>
      <w:r w:rsidRPr="00FE18D1">
        <w:rPr>
          <w:rFonts w:eastAsia="MS Mincho"/>
          <w:color w:val="000000" w:themeColor="text1"/>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 качестве константы указывается </w:t>
      </w:r>
      <w:r w:rsidRPr="00FE18D1">
        <w:rPr>
          <w:rFonts w:eastAsia="MS Mincho"/>
          <w:color w:val="000000" w:themeColor="text1"/>
          <w:lang w:val="en-US" w:eastAsia="ru-RU"/>
        </w:rPr>
        <w:t>V</w:t>
      </w:r>
      <w:r w:rsidRPr="00FE18D1">
        <w:rPr>
          <w:rFonts w:eastAsia="MS Mincho"/>
          <w:color w:val="000000" w:themeColor="text1"/>
          <w:lang w:eastAsia="ru-RU"/>
        </w:rPr>
        <w:t>. Структура файла приведена в</w:t>
      </w:r>
      <w:r w:rsidRPr="00FE18D1">
        <w:rPr>
          <w:rFonts w:eastAsia="MS Mincho"/>
          <w:color w:val="000000" w:themeColor="text1"/>
        </w:rPr>
        <w:t xml:space="preserve"> таблице Д.3.</w:t>
      </w:r>
    </w:p>
    <w:p w14:paraId="65A305C4" w14:textId="77777777" w:rsidR="00954F67" w:rsidRPr="00FE18D1" w:rsidRDefault="00954F67" w:rsidP="00954F67">
      <w:pPr>
        <w:rPr>
          <w:color w:val="000000" w:themeColor="text1"/>
          <w:lang w:eastAsia="ru-RU"/>
        </w:rPr>
      </w:pPr>
      <w:r w:rsidRPr="00FE18D1">
        <w:rPr>
          <w:color w:val="000000" w:themeColor="text1"/>
          <w:lang w:eastAsia="ru-RU"/>
        </w:rPr>
        <w:t xml:space="preserve">Следует учитывать, что некоторые символы в файлах формата </w:t>
      </w:r>
      <w:r w:rsidRPr="00FE18D1">
        <w:rPr>
          <w:color w:val="000000" w:themeColor="text1"/>
          <w:lang w:val="en-US" w:eastAsia="ru-RU"/>
        </w:rPr>
        <w:t>XML</w:t>
      </w:r>
      <w:r w:rsidRPr="00FE18D1">
        <w:rPr>
          <w:color w:val="000000" w:themeColor="text1"/>
          <w:lang w:eastAsia="ru-RU"/>
        </w:rPr>
        <w:t xml:space="preserve"> кодируются следующим образом:</w:t>
      </w:r>
    </w:p>
    <w:tbl>
      <w:tblPr>
        <w:tblStyle w:val="aff2"/>
        <w:tblW w:w="0" w:type="auto"/>
        <w:jc w:val="center"/>
        <w:tblLayout w:type="fixed"/>
        <w:tblLook w:val="01E0" w:firstRow="1" w:lastRow="1" w:firstColumn="1" w:lastColumn="1" w:noHBand="0" w:noVBand="0"/>
      </w:tblPr>
      <w:tblGrid>
        <w:gridCol w:w="3168"/>
        <w:gridCol w:w="3240"/>
      </w:tblGrid>
      <w:tr w:rsidR="00954F67" w:rsidRPr="00FE18D1" w14:paraId="4E45FD08" w14:textId="77777777" w:rsidTr="00954F67">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3A2111E9" w14:textId="77777777" w:rsidR="00954F67" w:rsidRPr="00FE18D1" w:rsidRDefault="00954F67" w:rsidP="00954F67">
            <w:pPr>
              <w:pStyle w:val="14"/>
              <w:rPr>
                <w:color w:val="000000" w:themeColor="text1"/>
                <w:lang w:eastAsia="ru-RU"/>
              </w:rPr>
            </w:pPr>
            <w:r w:rsidRPr="00FE18D1">
              <w:rPr>
                <w:color w:val="000000" w:themeColor="text1"/>
                <w:lang w:eastAsia="ru-RU"/>
              </w:rPr>
              <w:t>Символ</w:t>
            </w:r>
          </w:p>
        </w:tc>
        <w:tc>
          <w:tcPr>
            <w:tcW w:w="3240" w:type="dxa"/>
          </w:tcPr>
          <w:p w14:paraId="21B8EC17" w14:textId="77777777" w:rsidR="00954F67" w:rsidRPr="00FE18D1" w:rsidRDefault="00954F67" w:rsidP="00954F67">
            <w:pPr>
              <w:pStyle w:val="14"/>
              <w:rPr>
                <w:color w:val="000000" w:themeColor="text1"/>
                <w:lang w:eastAsia="ru-RU"/>
              </w:rPr>
            </w:pPr>
            <w:r w:rsidRPr="00FE18D1">
              <w:rPr>
                <w:color w:val="000000" w:themeColor="text1"/>
                <w:lang w:eastAsia="ru-RU"/>
              </w:rPr>
              <w:t>Способ кодирования</w:t>
            </w:r>
          </w:p>
        </w:tc>
      </w:tr>
      <w:tr w:rsidR="00954F67" w:rsidRPr="00FE18D1" w14:paraId="41BDC65D" w14:textId="77777777" w:rsidTr="00954F67">
        <w:trPr>
          <w:jc w:val="center"/>
        </w:trPr>
        <w:tc>
          <w:tcPr>
            <w:tcW w:w="3168" w:type="dxa"/>
          </w:tcPr>
          <w:p w14:paraId="6E08EB1A" w14:textId="77777777" w:rsidR="00954F67" w:rsidRPr="00FE18D1" w:rsidRDefault="00954F67" w:rsidP="00954F67">
            <w:pPr>
              <w:pStyle w:val="14"/>
              <w:rPr>
                <w:color w:val="000000" w:themeColor="text1"/>
                <w:lang w:eastAsia="ru-RU"/>
              </w:rPr>
            </w:pPr>
            <w:r w:rsidRPr="00FE18D1">
              <w:rPr>
                <w:color w:val="000000" w:themeColor="text1"/>
                <w:lang w:eastAsia="ru-RU"/>
              </w:rPr>
              <w:t>двойная кавычка (")</w:t>
            </w:r>
          </w:p>
        </w:tc>
        <w:tc>
          <w:tcPr>
            <w:tcW w:w="3240" w:type="dxa"/>
          </w:tcPr>
          <w:p w14:paraId="6730446C" w14:textId="77777777" w:rsidR="00954F67" w:rsidRPr="00FE18D1" w:rsidRDefault="00954F67" w:rsidP="00954F67">
            <w:pPr>
              <w:pStyle w:val="14"/>
              <w:rPr>
                <w:color w:val="000000" w:themeColor="text1"/>
                <w:lang w:eastAsia="ru-RU"/>
              </w:rPr>
            </w:pPr>
            <w:r w:rsidRPr="00FE18D1">
              <w:rPr>
                <w:color w:val="000000" w:themeColor="text1"/>
                <w:lang w:eastAsia="ru-RU"/>
              </w:rPr>
              <w:t>&amp;</w:t>
            </w:r>
            <w:r w:rsidRPr="00FE18D1">
              <w:rPr>
                <w:color w:val="000000" w:themeColor="text1"/>
                <w:lang w:val="en-US" w:eastAsia="ru-RU"/>
              </w:rPr>
              <w:t>quot</w:t>
            </w:r>
            <w:r w:rsidRPr="00FE18D1">
              <w:rPr>
                <w:color w:val="000000" w:themeColor="text1"/>
                <w:lang w:eastAsia="ru-RU"/>
              </w:rPr>
              <w:t>;</w:t>
            </w:r>
          </w:p>
        </w:tc>
      </w:tr>
      <w:tr w:rsidR="00954F67" w:rsidRPr="00FE18D1" w14:paraId="2E389E1E" w14:textId="77777777" w:rsidTr="00954F67">
        <w:trPr>
          <w:jc w:val="center"/>
        </w:trPr>
        <w:tc>
          <w:tcPr>
            <w:tcW w:w="3168" w:type="dxa"/>
          </w:tcPr>
          <w:p w14:paraId="286FC38A" w14:textId="77777777" w:rsidR="00954F67" w:rsidRPr="00FE18D1" w:rsidRDefault="00954F67" w:rsidP="00954F67">
            <w:pPr>
              <w:pStyle w:val="14"/>
              <w:rPr>
                <w:color w:val="000000" w:themeColor="text1"/>
                <w:lang w:eastAsia="ru-RU"/>
              </w:rPr>
            </w:pPr>
            <w:r w:rsidRPr="00FE18D1">
              <w:rPr>
                <w:color w:val="000000" w:themeColor="text1"/>
                <w:lang w:eastAsia="ru-RU"/>
              </w:rPr>
              <w:t>одинарная кавычка (')</w:t>
            </w:r>
          </w:p>
        </w:tc>
        <w:tc>
          <w:tcPr>
            <w:tcW w:w="3240" w:type="dxa"/>
          </w:tcPr>
          <w:p w14:paraId="62AD523B" w14:textId="77777777" w:rsidR="00954F67" w:rsidRPr="00FE18D1" w:rsidRDefault="00954F67" w:rsidP="00954F67">
            <w:pPr>
              <w:pStyle w:val="14"/>
              <w:rPr>
                <w:color w:val="000000" w:themeColor="text1"/>
                <w:lang w:eastAsia="ru-RU"/>
              </w:rPr>
            </w:pPr>
            <w:r w:rsidRPr="00FE18D1">
              <w:rPr>
                <w:color w:val="000000" w:themeColor="text1"/>
                <w:lang w:eastAsia="ru-RU"/>
              </w:rPr>
              <w:t>&amp;</w:t>
            </w:r>
            <w:r w:rsidRPr="00FE18D1">
              <w:rPr>
                <w:color w:val="000000" w:themeColor="text1"/>
                <w:lang w:val="en-US" w:eastAsia="ru-RU"/>
              </w:rPr>
              <w:t>apos</w:t>
            </w:r>
            <w:r w:rsidRPr="00FE18D1">
              <w:rPr>
                <w:color w:val="000000" w:themeColor="text1"/>
                <w:lang w:eastAsia="ru-RU"/>
              </w:rPr>
              <w:t>;</w:t>
            </w:r>
          </w:p>
        </w:tc>
      </w:tr>
      <w:tr w:rsidR="00954F67" w:rsidRPr="00FE18D1" w14:paraId="3DE60241" w14:textId="77777777" w:rsidTr="00954F67">
        <w:trPr>
          <w:jc w:val="center"/>
        </w:trPr>
        <w:tc>
          <w:tcPr>
            <w:tcW w:w="3168" w:type="dxa"/>
          </w:tcPr>
          <w:p w14:paraId="4D16A1F7" w14:textId="77777777" w:rsidR="00954F67" w:rsidRPr="00FE18D1" w:rsidRDefault="00954F67" w:rsidP="00954F67">
            <w:pPr>
              <w:pStyle w:val="14"/>
              <w:rPr>
                <w:color w:val="000000" w:themeColor="text1"/>
                <w:lang w:eastAsia="ru-RU"/>
              </w:rPr>
            </w:pPr>
            <w:r w:rsidRPr="00FE18D1">
              <w:rPr>
                <w:color w:val="000000" w:themeColor="text1"/>
                <w:lang w:eastAsia="ru-RU"/>
              </w:rPr>
              <w:t>левая угловая скобка ("&lt;")</w:t>
            </w:r>
          </w:p>
        </w:tc>
        <w:tc>
          <w:tcPr>
            <w:tcW w:w="3240" w:type="dxa"/>
          </w:tcPr>
          <w:p w14:paraId="78505BFD" w14:textId="77777777" w:rsidR="00954F67" w:rsidRPr="00FE18D1" w:rsidRDefault="00954F67" w:rsidP="00954F67">
            <w:pPr>
              <w:pStyle w:val="14"/>
              <w:rPr>
                <w:color w:val="000000" w:themeColor="text1"/>
                <w:lang w:eastAsia="ru-RU"/>
              </w:rPr>
            </w:pPr>
            <w:r w:rsidRPr="00FE18D1">
              <w:rPr>
                <w:color w:val="000000" w:themeColor="text1"/>
                <w:lang w:eastAsia="ru-RU"/>
              </w:rPr>
              <w:t>&amp;</w:t>
            </w:r>
            <w:r w:rsidRPr="00FE18D1">
              <w:rPr>
                <w:color w:val="000000" w:themeColor="text1"/>
                <w:lang w:val="en-US" w:eastAsia="ru-RU"/>
              </w:rPr>
              <w:t>lt</w:t>
            </w:r>
            <w:r w:rsidRPr="00FE18D1">
              <w:rPr>
                <w:color w:val="000000" w:themeColor="text1"/>
                <w:lang w:eastAsia="ru-RU"/>
              </w:rPr>
              <w:t>;</w:t>
            </w:r>
          </w:p>
        </w:tc>
      </w:tr>
      <w:tr w:rsidR="00954F67" w:rsidRPr="00FE18D1" w14:paraId="65D563CB" w14:textId="77777777" w:rsidTr="00954F67">
        <w:trPr>
          <w:jc w:val="center"/>
        </w:trPr>
        <w:tc>
          <w:tcPr>
            <w:tcW w:w="3168" w:type="dxa"/>
          </w:tcPr>
          <w:p w14:paraId="3BF14F81" w14:textId="77777777" w:rsidR="00954F67" w:rsidRPr="00FE18D1" w:rsidRDefault="00954F67" w:rsidP="00954F67">
            <w:pPr>
              <w:pStyle w:val="14"/>
              <w:rPr>
                <w:color w:val="000000" w:themeColor="text1"/>
                <w:lang w:val="en-US" w:eastAsia="ru-RU"/>
              </w:rPr>
            </w:pPr>
            <w:r w:rsidRPr="00FE18D1">
              <w:rPr>
                <w:color w:val="000000" w:themeColor="text1"/>
                <w:lang w:eastAsia="ru-RU"/>
              </w:rPr>
              <w:t>правая угловая скобка</w:t>
            </w:r>
            <w:r w:rsidRPr="00FE18D1">
              <w:rPr>
                <w:color w:val="000000" w:themeColor="text1"/>
                <w:lang w:val="en-US" w:eastAsia="ru-RU"/>
              </w:rPr>
              <w:t xml:space="preserve"> ("&gt;")</w:t>
            </w:r>
          </w:p>
        </w:tc>
        <w:tc>
          <w:tcPr>
            <w:tcW w:w="3240" w:type="dxa"/>
          </w:tcPr>
          <w:p w14:paraId="3383E42D" w14:textId="77777777" w:rsidR="00954F67" w:rsidRPr="00FE18D1" w:rsidRDefault="00954F67" w:rsidP="00954F67">
            <w:pPr>
              <w:pStyle w:val="14"/>
              <w:rPr>
                <w:color w:val="000000" w:themeColor="text1"/>
                <w:lang w:val="en-US" w:eastAsia="ru-RU"/>
              </w:rPr>
            </w:pPr>
            <w:r w:rsidRPr="00FE18D1">
              <w:rPr>
                <w:color w:val="000000" w:themeColor="text1"/>
                <w:lang w:val="en-US" w:eastAsia="ru-RU"/>
              </w:rPr>
              <w:t>&amp;gt;</w:t>
            </w:r>
          </w:p>
        </w:tc>
      </w:tr>
      <w:tr w:rsidR="00954F67" w:rsidRPr="00FE18D1" w14:paraId="0A0AC1D5" w14:textId="77777777" w:rsidTr="00954F67">
        <w:trPr>
          <w:jc w:val="center"/>
        </w:trPr>
        <w:tc>
          <w:tcPr>
            <w:tcW w:w="3168" w:type="dxa"/>
          </w:tcPr>
          <w:p w14:paraId="46624D98" w14:textId="77777777" w:rsidR="00954F67" w:rsidRPr="00FE18D1" w:rsidRDefault="00954F67" w:rsidP="00954F67">
            <w:pPr>
              <w:pStyle w:val="14"/>
              <w:rPr>
                <w:color w:val="000000" w:themeColor="text1"/>
                <w:lang w:val="en-US" w:eastAsia="ru-RU"/>
              </w:rPr>
            </w:pPr>
            <w:r w:rsidRPr="00FE18D1">
              <w:rPr>
                <w:color w:val="000000" w:themeColor="text1"/>
                <w:lang w:eastAsia="ru-RU"/>
              </w:rPr>
              <w:t>амперсант</w:t>
            </w:r>
            <w:r w:rsidRPr="00FE18D1">
              <w:rPr>
                <w:color w:val="000000" w:themeColor="text1"/>
                <w:lang w:val="en-US" w:eastAsia="ru-RU"/>
              </w:rPr>
              <w:t xml:space="preserve"> ("&amp;")</w:t>
            </w:r>
          </w:p>
        </w:tc>
        <w:tc>
          <w:tcPr>
            <w:tcW w:w="3240" w:type="dxa"/>
          </w:tcPr>
          <w:p w14:paraId="44479ACF" w14:textId="77777777" w:rsidR="00954F67" w:rsidRPr="00FE18D1" w:rsidRDefault="00954F67" w:rsidP="00954F67">
            <w:pPr>
              <w:pStyle w:val="14"/>
              <w:rPr>
                <w:color w:val="000000" w:themeColor="text1"/>
                <w:lang w:val="en-US" w:eastAsia="ru-RU"/>
              </w:rPr>
            </w:pPr>
            <w:r w:rsidRPr="00FE18D1">
              <w:rPr>
                <w:color w:val="000000" w:themeColor="text1"/>
                <w:lang w:val="en-US" w:eastAsia="ru-RU"/>
              </w:rPr>
              <w:t>&amp;amp;</w:t>
            </w:r>
          </w:p>
        </w:tc>
      </w:tr>
    </w:tbl>
    <w:p w14:paraId="59BAB88E" w14:textId="77777777" w:rsidR="00954F67" w:rsidRPr="00FE18D1" w:rsidRDefault="00954F67" w:rsidP="00954F67">
      <w:pPr>
        <w:rPr>
          <w:color w:val="000000" w:themeColor="text1"/>
          <w:lang w:eastAsia="ru-RU"/>
        </w:rPr>
      </w:pPr>
    </w:p>
    <w:p w14:paraId="6B4717EB" w14:textId="77777777" w:rsidR="00954F67" w:rsidRPr="00FE18D1" w:rsidRDefault="00954F67" w:rsidP="00954F67">
      <w:pPr>
        <w:rPr>
          <w:color w:val="000000" w:themeColor="text1"/>
          <w:lang w:eastAsia="ru-RU"/>
        </w:rPr>
      </w:pPr>
      <w:r w:rsidRPr="00FE18D1">
        <w:rPr>
          <w:color w:val="000000" w:themeColor="text1"/>
          <w:lang w:eastAsia="ru-RU"/>
        </w:rPr>
        <w:t>В столбце «Тип» указана обязательность содержимого элемента (реквизита), один из символов - О, Н, У, М. Символы имеют следующий смысл:</w:t>
      </w:r>
    </w:p>
    <w:p w14:paraId="216D87A3" w14:textId="77777777" w:rsidR="00954F67" w:rsidRPr="00FE18D1" w:rsidRDefault="00954F67" w:rsidP="00612E6C">
      <w:pPr>
        <w:pStyle w:val="aff5"/>
        <w:numPr>
          <w:ilvl w:val="0"/>
          <w:numId w:val="98"/>
        </w:numPr>
        <w:spacing w:line="240" w:lineRule="auto"/>
        <w:rPr>
          <w:color w:val="000000" w:themeColor="text1"/>
          <w:lang w:eastAsia="ru-RU"/>
        </w:rPr>
      </w:pPr>
      <w:r w:rsidRPr="00FE18D1">
        <w:rPr>
          <w:color w:val="000000" w:themeColor="text1"/>
          <w:lang w:eastAsia="ru-RU"/>
        </w:rPr>
        <w:t>О – обязательный реквизит, который должен обязательно присутствовать в элементе;</w:t>
      </w:r>
    </w:p>
    <w:p w14:paraId="01F93609" w14:textId="77777777" w:rsidR="00954F67" w:rsidRPr="00FE18D1" w:rsidRDefault="00954F67" w:rsidP="00612E6C">
      <w:pPr>
        <w:pStyle w:val="aff5"/>
        <w:numPr>
          <w:ilvl w:val="0"/>
          <w:numId w:val="98"/>
        </w:numPr>
        <w:spacing w:line="240" w:lineRule="auto"/>
        <w:rPr>
          <w:color w:val="000000" w:themeColor="text1"/>
          <w:lang w:eastAsia="ru-RU"/>
        </w:rPr>
      </w:pPr>
      <w:r w:rsidRPr="00FE18D1">
        <w:rPr>
          <w:color w:val="000000" w:themeColor="text1"/>
          <w:lang w:eastAsia="ru-RU"/>
        </w:rPr>
        <w:t>Н – необязательный реквизит, который может, как присутствовать, так и отсутствовать в элементе. При отсутствии, не передается.</w:t>
      </w:r>
    </w:p>
    <w:p w14:paraId="509AA520" w14:textId="77777777" w:rsidR="00954F67" w:rsidRPr="00FE18D1" w:rsidRDefault="00954F67" w:rsidP="00612E6C">
      <w:pPr>
        <w:pStyle w:val="aff5"/>
        <w:numPr>
          <w:ilvl w:val="0"/>
          <w:numId w:val="98"/>
        </w:numPr>
        <w:spacing w:line="240" w:lineRule="auto"/>
        <w:rPr>
          <w:color w:val="000000" w:themeColor="text1"/>
          <w:lang w:eastAsia="ru-RU"/>
        </w:rPr>
      </w:pPr>
      <w:r w:rsidRPr="00FE18D1">
        <w:rPr>
          <w:color w:val="000000" w:themeColor="text1"/>
          <w:lang w:eastAsia="ru-RU"/>
        </w:rPr>
        <w:t>У – условно-обязательный реквизит. При отсутствии, не передается.</w:t>
      </w:r>
    </w:p>
    <w:p w14:paraId="57BD9CC2" w14:textId="77777777" w:rsidR="00954F67" w:rsidRPr="00FE18D1" w:rsidRDefault="00954F67" w:rsidP="00612E6C">
      <w:pPr>
        <w:pStyle w:val="aff5"/>
        <w:numPr>
          <w:ilvl w:val="0"/>
          <w:numId w:val="98"/>
        </w:numPr>
        <w:spacing w:line="240" w:lineRule="auto"/>
        <w:rPr>
          <w:color w:val="000000" w:themeColor="text1"/>
          <w:lang w:eastAsia="ru-RU"/>
        </w:rPr>
      </w:pPr>
      <w:r w:rsidRPr="00FE18D1">
        <w:rPr>
          <w:color w:val="000000" w:themeColor="text1"/>
          <w:lang w:eastAsia="ru-RU"/>
        </w:rPr>
        <w:t>М - реквизит, определяющий множественность данных, может добавляться к указанным выше символам.</w:t>
      </w:r>
    </w:p>
    <w:p w14:paraId="2033B10B" w14:textId="77777777" w:rsidR="00954F67" w:rsidRPr="00FE18D1" w:rsidRDefault="00954F67" w:rsidP="00954F67">
      <w:pPr>
        <w:rPr>
          <w:color w:val="000000" w:themeColor="text1"/>
          <w:lang w:eastAsia="ru-RU"/>
        </w:rPr>
      </w:pPr>
      <w:r w:rsidRPr="00FE18D1">
        <w:rPr>
          <w:color w:val="000000" w:themeColor="text1"/>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7A1BC26B" w14:textId="77777777" w:rsidR="00954F67" w:rsidRPr="00FE18D1" w:rsidRDefault="00954F67" w:rsidP="00954F67">
      <w:pPr>
        <w:rPr>
          <w:color w:val="000000" w:themeColor="text1"/>
          <w:lang w:eastAsia="ru-RU"/>
        </w:rPr>
      </w:pPr>
      <w:r w:rsidRPr="00FE18D1">
        <w:rPr>
          <w:color w:val="000000" w:themeColor="text1"/>
          <w:lang w:eastAsia="ru-RU"/>
        </w:rPr>
        <w:t>Символы формата соответствуют вышеописанным обозначениям:</w:t>
      </w:r>
    </w:p>
    <w:p w14:paraId="15FE7165" w14:textId="77777777" w:rsidR="00954F67" w:rsidRPr="00FE18D1" w:rsidRDefault="00954F67" w:rsidP="00612E6C">
      <w:pPr>
        <w:pStyle w:val="aff5"/>
        <w:numPr>
          <w:ilvl w:val="0"/>
          <w:numId w:val="99"/>
        </w:numPr>
        <w:spacing w:line="240" w:lineRule="auto"/>
        <w:rPr>
          <w:color w:val="000000" w:themeColor="text1"/>
          <w:lang w:eastAsia="ru-RU"/>
        </w:rPr>
      </w:pPr>
      <w:r w:rsidRPr="00FE18D1">
        <w:rPr>
          <w:color w:val="000000" w:themeColor="text1"/>
          <w:lang w:eastAsia="ru-RU"/>
        </w:rPr>
        <w:t>T – &lt;текст&gt;;</w:t>
      </w:r>
    </w:p>
    <w:p w14:paraId="5D50E02B" w14:textId="77777777" w:rsidR="00954F67" w:rsidRPr="00FE18D1" w:rsidRDefault="00954F67" w:rsidP="00612E6C">
      <w:pPr>
        <w:pStyle w:val="aff5"/>
        <w:numPr>
          <w:ilvl w:val="0"/>
          <w:numId w:val="99"/>
        </w:numPr>
        <w:spacing w:line="240" w:lineRule="auto"/>
        <w:rPr>
          <w:color w:val="000000" w:themeColor="text1"/>
          <w:lang w:eastAsia="ru-RU"/>
        </w:rPr>
      </w:pPr>
      <w:r w:rsidRPr="00FE18D1">
        <w:rPr>
          <w:color w:val="000000" w:themeColor="text1"/>
          <w:lang w:eastAsia="ru-RU"/>
        </w:rPr>
        <w:t>N – &lt;число&gt;, в случае указания не 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14:paraId="02B4BF78" w14:textId="77777777" w:rsidR="00954F67" w:rsidRPr="00FE18D1" w:rsidRDefault="00954F67" w:rsidP="00612E6C">
      <w:pPr>
        <w:pStyle w:val="aff5"/>
        <w:numPr>
          <w:ilvl w:val="0"/>
          <w:numId w:val="99"/>
        </w:numPr>
        <w:spacing w:line="240" w:lineRule="auto"/>
        <w:rPr>
          <w:color w:val="000000" w:themeColor="text1"/>
          <w:lang w:eastAsia="ru-RU"/>
        </w:rPr>
      </w:pPr>
      <w:r w:rsidRPr="00FE18D1">
        <w:rPr>
          <w:color w:val="000000" w:themeColor="text1"/>
          <w:lang w:eastAsia="ru-RU"/>
        </w:rPr>
        <w:t>D – &lt;дата&gt; в формате ГГГГ-ММ-ДД;</w:t>
      </w:r>
    </w:p>
    <w:p w14:paraId="6B221D02" w14:textId="77777777" w:rsidR="00954F67" w:rsidRPr="00FE18D1" w:rsidRDefault="00954F67" w:rsidP="00612E6C">
      <w:pPr>
        <w:pStyle w:val="aff5"/>
        <w:numPr>
          <w:ilvl w:val="0"/>
          <w:numId w:val="99"/>
        </w:numPr>
        <w:spacing w:line="240" w:lineRule="auto"/>
        <w:rPr>
          <w:color w:val="000000" w:themeColor="text1"/>
          <w:lang w:eastAsia="ru-RU"/>
        </w:rPr>
      </w:pPr>
      <w:r w:rsidRPr="00FE18D1">
        <w:rPr>
          <w:color w:val="000000" w:themeColor="text1"/>
          <w:lang w:val="en-US" w:eastAsia="ru-RU"/>
        </w:rPr>
        <w:t>S</w:t>
      </w:r>
      <w:r w:rsidRPr="00FE18D1">
        <w:rPr>
          <w:color w:val="000000" w:themeColor="text1"/>
          <w:lang w:eastAsia="ru-RU"/>
        </w:rPr>
        <w:t xml:space="preserve"> – &lt;элемент&gt;; составной элемент, описывается отдельно</w:t>
      </w:r>
      <w:r w:rsidRPr="00FE18D1">
        <w:rPr>
          <w:color w:val="000000" w:themeColor="text1"/>
        </w:rPr>
        <w:t>.</w:t>
      </w:r>
    </w:p>
    <w:p w14:paraId="16BFBB56" w14:textId="77777777" w:rsidR="00954F67" w:rsidRPr="00FE18D1" w:rsidRDefault="00954F67" w:rsidP="00954F67">
      <w:pPr>
        <w:rPr>
          <w:color w:val="000000" w:themeColor="text1"/>
          <w:lang w:eastAsia="ru-RU"/>
        </w:rPr>
      </w:pPr>
      <w:r w:rsidRPr="00FE18D1">
        <w:rPr>
          <w:color w:val="000000" w:themeColor="text1"/>
          <w:lang w:eastAsia="ru-RU"/>
        </w:rPr>
        <w:t xml:space="preserve">В столбце «Наименование» указывается наименование элемента или атрибута. </w:t>
      </w:r>
    </w:p>
    <w:p w14:paraId="5482821F" w14:textId="77777777" w:rsidR="00954F67" w:rsidRPr="00FE18D1" w:rsidRDefault="00954F67" w:rsidP="00954F67">
      <w:pPr>
        <w:pStyle w:val="af1"/>
        <w:numPr>
          <w:ilvl w:val="0"/>
          <w:numId w:val="0"/>
        </w:numPr>
        <w:ind w:left="426"/>
        <w:jc w:val="both"/>
        <w:rPr>
          <w:color w:val="000000" w:themeColor="text1"/>
        </w:rPr>
      </w:pPr>
      <w:r w:rsidRPr="00FE18D1">
        <w:rPr>
          <w:color w:val="000000" w:themeColor="text1"/>
        </w:rPr>
        <w:t>Таблица Д.3 Файл со сведениями об оказанной медицинской помощи при диспансеризации</w:t>
      </w:r>
    </w:p>
    <w:tbl>
      <w:tblPr>
        <w:tblStyle w:val="aff2"/>
        <w:tblW w:w="10396" w:type="dxa"/>
        <w:tblLayout w:type="fixed"/>
        <w:tblLook w:val="0000" w:firstRow="0" w:lastRow="0" w:firstColumn="0" w:lastColumn="0" w:noHBand="0" w:noVBand="0"/>
      </w:tblPr>
      <w:tblGrid>
        <w:gridCol w:w="1797"/>
        <w:gridCol w:w="1985"/>
        <w:gridCol w:w="709"/>
        <w:gridCol w:w="1134"/>
        <w:gridCol w:w="2268"/>
        <w:gridCol w:w="2503"/>
      </w:tblGrid>
      <w:tr w:rsidR="00954F67" w:rsidRPr="005855DF" w14:paraId="50F88144" w14:textId="77777777" w:rsidTr="00954F67">
        <w:trPr>
          <w:tblHeader/>
        </w:trPr>
        <w:tc>
          <w:tcPr>
            <w:tcW w:w="1797" w:type="dxa"/>
            <w:noWrap/>
          </w:tcPr>
          <w:p w14:paraId="2DC6BBBA"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Код элемента</w:t>
            </w:r>
          </w:p>
        </w:tc>
        <w:tc>
          <w:tcPr>
            <w:tcW w:w="1985" w:type="dxa"/>
            <w:noWrap/>
          </w:tcPr>
          <w:p w14:paraId="3C1C8797"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Содержание элемента</w:t>
            </w:r>
          </w:p>
        </w:tc>
        <w:tc>
          <w:tcPr>
            <w:tcW w:w="709" w:type="dxa"/>
            <w:noWrap/>
          </w:tcPr>
          <w:p w14:paraId="2D8A8E76"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Тип</w:t>
            </w:r>
          </w:p>
        </w:tc>
        <w:tc>
          <w:tcPr>
            <w:tcW w:w="1134" w:type="dxa"/>
            <w:noWrap/>
          </w:tcPr>
          <w:p w14:paraId="37882035"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Формат</w:t>
            </w:r>
          </w:p>
        </w:tc>
        <w:tc>
          <w:tcPr>
            <w:tcW w:w="2268" w:type="dxa"/>
            <w:noWrap/>
          </w:tcPr>
          <w:p w14:paraId="7C4854D6"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Наименование</w:t>
            </w:r>
          </w:p>
        </w:tc>
        <w:tc>
          <w:tcPr>
            <w:tcW w:w="2503" w:type="dxa"/>
            <w:noWrap/>
          </w:tcPr>
          <w:p w14:paraId="7DEB8FCC"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Дополнительная информация</w:t>
            </w:r>
          </w:p>
        </w:tc>
      </w:tr>
      <w:tr w:rsidR="00954F67" w:rsidRPr="005855DF" w14:paraId="2739D277" w14:textId="77777777" w:rsidTr="00954F67">
        <w:tc>
          <w:tcPr>
            <w:tcW w:w="10396" w:type="dxa"/>
            <w:gridSpan w:val="6"/>
            <w:noWrap/>
          </w:tcPr>
          <w:p w14:paraId="6883E6CA"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Корневой элемент (Сведения о медпомощи)</w:t>
            </w:r>
          </w:p>
        </w:tc>
      </w:tr>
      <w:tr w:rsidR="00954F67" w:rsidRPr="005855DF" w14:paraId="65C2D7E6" w14:textId="77777777" w:rsidTr="00954F67">
        <w:tc>
          <w:tcPr>
            <w:tcW w:w="1797" w:type="dxa"/>
            <w:noWrap/>
          </w:tcPr>
          <w:p w14:paraId="704BD51A" w14:textId="77777777" w:rsidR="00954F67" w:rsidRPr="00AF05A7" w:rsidRDefault="00954F67" w:rsidP="00FE18D1">
            <w:pPr>
              <w:spacing w:line="240" w:lineRule="auto"/>
              <w:ind w:firstLine="0"/>
              <w:rPr>
                <w:color w:val="000000" w:themeColor="text1"/>
                <w:lang w:val="en-US" w:eastAsia="ru-RU"/>
              </w:rPr>
            </w:pPr>
            <w:r w:rsidRPr="00AF05A7">
              <w:rPr>
                <w:rFonts w:eastAsia="Calibri"/>
                <w:color w:val="000000" w:themeColor="text1"/>
                <w:lang w:val="en-US"/>
              </w:rPr>
              <w:t>ZL_</w:t>
            </w:r>
            <w:r w:rsidRPr="00AF05A7">
              <w:rPr>
                <w:rFonts w:eastAsia="Calibri"/>
                <w:color w:val="000000" w:themeColor="text1"/>
              </w:rPr>
              <w:t>LIST</w:t>
            </w:r>
          </w:p>
        </w:tc>
        <w:tc>
          <w:tcPr>
            <w:tcW w:w="1985" w:type="dxa"/>
            <w:noWrap/>
          </w:tcPr>
          <w:p w14:paraId="283B374A"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ZGLV</w:t>
            </w:r>
          </w:p>
        </w:tc>
        <w:tc>
          <w:tcPr>
            <w:tcW w:w="709" w:type="dxa"/>
            <w:noWrap/>
          </w:tcPr>
          <w:p w14:paraId="02C4DAA4"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eastAsia="ru-RU"/>
              </w:rPr>
              <w:t>О</w:t>
            </w:r>
          </w:p>
        </w:tc>
        <w:tc>
          <w:tcPr>
            <w:tcW w:w="1134" w:type="dxa"/>
            <w:noWrap/>
          </w:tcPr>
          <w:p w14:paraId="5504875D"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S</w:t>
            </w:r>
          </w:p>
        </w:tc>
        <w:tc>
          <w:tcPr>
            <w:tcW w:w="2268" w:type="dxa"/>
            <w:noWrap/>
          </w:tcPr>
          <w:p w14:paraId="29C9E710"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Заголовок файла</w:t>
            </w:r>
          </w:p>
        </w:tc>
        <w:tc>
          <w:tcPr>
            <w:tcW w:w="2503" w:type="dxa"/>
            <w:noWrap/>
          </w:tcPr>
          <w:p w14:paraId="41B206FC"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Информация о передаваемом файле</w:t>
            </w:r>
          </w:p>
        </w:tc>
      </w:tr>
      <w:tr w:rsidR="00954F67" w:rsidRPr="005855DF" w14:paraId="2FF50B78" w14:textId="77777777" w:rsidTr="00954F67">
        <w:tc>
          <w:tcPr>
            <w:tcW w:w="1797" w:type="dxa"/>
            <w:noWrap/>
          </w:tcPr>
          <w:p w14:paraId="7EE17109" w14:textId="77777777" w:rsidR="00954F67" w:rsidRPr="00AF05A7" w:rsidRDefault="00954F67" w:rsidP="00FE18D1">
            <w:pPr>
              <w:spacing w:line="240" w:lineRule="auto"/>
              <w:ind w:firstLine="0"/>
              <w:rPr>
                <w:rFonts w:eastAsia="Calibri"/>
                <w:color w:val="000000" w:themeColor="text1"/>
              </w:rPr>
            </w:pPr>
          </w:p>
        </w:tc>
        <w:tc>
          <w:tcPr>
            <w:tcW w:w="1985" w:type="dxa"/>
            <w:noWrap/>
          </w:tcPr>
          <w:p w14:paraId="29BA6859"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SCHET</w:t>
            </w:r>
          </w:p>
        </w:tc>
        <w:tc>
          <w:tcPr>
            <w:tcW w:w="709" w:type="dxa"/>
            <w:noWrap/>
          </w:tcPr>
          <w:p w14:paraId="6F41DE65"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4CFDAE25"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S</w:t>
            </w:r>
          </w:p>
        </w:tc>
        <w:tc>
          <w:tcPr>
            <w:tcW w:w="2268" w:type="dxa"/>
            <w:noWrap/>
          </w:tcPr>
          <w:p w14:paraId="3B0E992F"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Счёт</w:t>
            </w:r>
          </w:p>
        </w:tc>
        <w:tc>
          <w:tcPr>
            <w:tcW w:w="2503" w:type="dxa"/>
            <w:noWrap/>
          </w:tcPr>
          <w:p w14:paraId="3A176E73"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Информация о счёте</w:t>
            </w:r>
          </w:p>
        </w:tc>
      </w:tr>
      <w:tr w:rsidR="00954F67" w:rsidRPr="005855DF" w14:paraId="6E808985" w14:textId="77777777" w:rsidTr="00954F67">
        <w:tc>
          <w:tcPr>
            <w:tcW w:w="1797" w:type="dxa"/>
            <w:noWrap/>
          </w:tcPr>
          <w:p w14:paraId="66C5BE54" w14:textId="77777777" w:rsidR="00954F67" w:rsidRPr="00AF05A7" w:rsidRDefault="00954F67" w:rsidP="00FE18D1">
            <w:pPr>
              <w:spacing w:line="240" w:lineRule="auto"/>
              <w:ind w:firstLine="0"/>
              <w:rPr>
                <w:rFonts w:eastAsia="Calibri"/>
                <w:color w:val="000000" w:themeColor="text1"/>
              </w:rPr>
            </w:pPr>
          </w:p>
        </w:tc>
        <w:tc>
          <w:tcPr>
            <w:tcW w:w="1985" w:type="dxa"/>
            <w:noWrap/>
          </w:tcPr>
          <w:p w14:paraId="4B237E26"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ZAP</w:t>
            </w:r>
          </w:p>
        </w:tc>
        <w:tc>
          <w:tcPr>
            <w:tcW w:w="709" w:type="dxa"/>
            <w:noWrap/>
          </w:tcPr>
          <w:p w14:paraId="2BAB454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ОМ</w:t>
            </w:r>
          </w:p>
        </w:tc>
        <w:tc>
          <w:tcPr>
            <w:tcW w:w="1134" w:type="dxa"/>
            <w:noWrap/>
          </w:tcPr>
          <w:p w14:paraId="648DADF3"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S</w:t>
            </w:r>
          </w:p>
        </w:tc>
        <w:tc>
          <w:tcPr>
            <w:tcW w:w="2268" w:type="dxa"/>
            <w:noWrap/>
          </w:tcPr>
          <w:p w14:paraId="2A57387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Записи</w:t>
            </w:r>
          </w:p>
        </w:tc>
        <w:tc>
          <w:tcPr>
            <w:tcW w:w="2503" w:type="dxa"/>
            <w:noWrap/>
          </w:tcPr>
          <w:p w14:paraId="6F1E0A5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Записи о случаях оказания медицинской помощи</w:t>
            </w:r>
          </w:p>
        </w:tc>
      </w:tr>
      <w:tr w:rsidR="00954F67" w:rsidRPr="005855DF" w14:paraId="3442F7B1" w14:textId="77777777" w:rsidTr="00954F67">
        <w:tc>
          <w:tcPr>
            <w:tcW w:w="10396" w:type="dxa"/>
            <w:gridSpan w:val="6"/>
            <w:noWrap/>
          </w:tcPr>
          <w:p w14:paraId="54289758"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Заголовок файла</w:t>
            </w:r>
          </w:p>
        </w:tc>
      </w:tr>
      <w:tr w:rsidR="00954F67" w:rsidRPr="005855DF" w14:paraId="39F70C02" w14:textId="77777777" w:rsidTr="00954F67">
        <w:tc>
          <w:tcPr>
            <w:tcW w:w="1797" w:type="dxa"/>
            <w:noWrap/>
          </w:tcPr>
          <w:p w14:paraId="08250A49"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ZGLV</w:t>
            </w:r>
          </w:p>
        </w:tc>
        <w:tc>
          <w:tcPr>
            <w:tcW w:w="1985" w:type="dxa"/>
            <w:noWrap/>
          </w:tcPr>
          <w:p w14:paraId="100842DA"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VERSION</w:t>
            </w:r>
          </w:p>
        </w:tc>
        <w:tc>
          <w:tcPr>
            <w:tcW w:w="709" w:type="dxa"/>
            <w:noWrap/>
          </w:tcPr>
          <w:p w14:paraId="27F95EBE"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24B465AF"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(5)</w:t>
            </w:r>
          </w:p>
        </w:tc>
        <w:tc>
          <w:tcPr>
            <w:tcW w:w="2268" w:type="dxa"/>
          </w:tcPr>
          <w:p w14:paraId="37ADA911"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Версия взаимодействия</w:t>
            </w:r>
          </w:p>
        </w:tc>
        <w:tc>
          <w:tcPr>
            <w:tcW w:w="2503" w:type="dxa"/>
          </w:tcPr>
          <w:p w14:paraId="1C3BB763" w14:textId="77777777" w:rsidR="00954F67" w:rsidRPr="00AF05A7" w:rsidRDefault="00954F67" w:rsidP="00FE18D1">
            <w:pPr>
              <w:spacing w:line="240" w:lineRule="auto"/>
              <w:ind w:firstLine="0"/>
              <w:rPr>
                <w:color w:val="000000" w:themeColor="text1"/>
                <w:lang w:eastAsia="ru-RU"/>
              </w:rPr>
            </w:pPr>
            <w:r w:rsidRPr="00AF05A7">
              <w:rPr>
                <w:rFonts w:eastAsia="MS Mincho"/>
                <w:color w:val="000000" w:themeColor="text1"/>
              </w:rPr>
              <w:t>Текущей редакции соответствует значение «3.0».</w:t>
            </w:r>
          </w:p>
        </w:tc>
      </w:tr>
      <w:tr w:rsidR="00954F67" w:rsidRPr="005855DF" w14:paraId="4441A2E9" w14:textId="77777777" w:rsidTr="00954F67">
        <w:tc>
          <w:tcPr>
            <w:tcW w:w="1797" w:type="dxa"/>
            <w:noWrap/>
          </w:tcPr>
          <w:p w14:paraId="559487A9" w14:textId="77777777" w:rsidR="00954F67" w:rsidRPr="00AF05A7" w:rsidRDefault="00954F67" w:rsidP="00FE18D1">
            <w:pPr>
              <w:spacing w:line="240" w:lineRule="auto"/>
              <w:ind w:firstLine="0"/>
              <w:rPr>
                <w:color w:val="000000" w:themeColor="text1"/>
                <w:lang w:eastAsia="ru-RU"/>
              </w:rPr>
            </w:pPr>
          </w:p>
        </w:tc>
        <w:tc>
          <w:tcPr>
            <w:tcW w:w="1985" w:type="dxa"/>
            <w:noWrap/>
          </w:tcPr>
          <w:p w14:paraId="3E253D8E"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DATA</w:t>
            </w:r>
          </w:p>
        </w:tc>
        <w:tc>
          <w:tcPr>
            <w:tcW w:w="709" w:type="dxa"/>
            <w:noWrap/>
          </w:tcPr>
          <w:p w14:paraId="35B73E4A"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eastAsia="ru-RU"/>
              </w:rPr>
              <w:t>О</w:t>
            </w:r>
          </w:p>
        </w:tc>
        <w:tc>
          <w:tcPr>
            <w:tcW w:w="1134" w:type="dxa"/>
            <w:noWrap/>
          </w:tcPr>
          <w:p w14:paraId="51DD5E38"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D</w:t>
            </w:r>
          </w:p>
        </w:tc>
        <w:tc>
          <w:tcPr>
            <w:tcW w:w="2268" w:type="dxa"/>
          </w:tcPr>
          <w:p w14:paraId="3474732B"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Дата</w:t>
            </w:r>
          </w:p>
        </w:tc>
        <w:tc>
          <w:tcPr>
            <w:tcW w:w="2503" w:type="dxa"/>
          </w:tcPr>
          <w:p w14:paraId="727316E1"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 формате ГГГГ-ММ-ДД</w:t>
            </w:r>
          </w:p>
        </w:tc>
      </w:tr>
      <w:tr w:rsidR="00954F67" w:rsidRPr="005855DF" w14:paraId="3F1360F5" w14:textId="77777777" w:rsidTr="00954F67">
        <w:tc>
          <w:tcPr>
            <w:tcW w:w="1797" w:type="dxa"/>
            <w:noWrap/>
          </w:tcPr>
          <w:p w14:paraId="25139126" w14:textId="77777777" w:rsidR="00954F67" w:rsidRPr="00AF05A7" w:rsidRDefault="00954F67" w:rsidP="00FE18D1">
            <w:pPr>
              <w:spacing w:line="240" w:lineRule="auto"/>
              <w:ind w:firstLine="0"/>
              <w:rPr>
                <w:color w:val="000000" w:themeColor="text1"/>
                <w:lang w:eastAsia="ru-RU"/>
              </w:rPr>
            </w:pPr>
          </w:p>
        </w:tc>
        <w:tc>
          <w:tcPr>
            <w:tcW w:w="1985" w:type="dxa"/>
            <w:noWrap/>
          </w:tcPr>
          <w:p w14:paraId="7AB423BC"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FILENAME</w:t>
            </w:r>
          </w:p>
        </w:tc>
        <w:tc>
          <w:tcPr>
            <w:tcW w:w="709" w:type="dxa"/>
            <w:noWrap/>
          </w:tcPr>
          <w:p w14:paraId="6BCBE7B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0884700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(26)</w:t>
            </w:r>
          </w:p>
        </w:tc>
        <w:tc>
          <w:tcPr>
            <w:tcW w:w="2268" w:type="dxa"/>
          </w:tcPr>
          <w:p w14:paraId="5BC9B632"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Имя файла</w:t>
            </w:r>
          </w:p>
        </w:tc>
        <w:tc>
          <w:tcPr>
            <w:tcW w:w="2503" w:type="dxa"/>
          </w:tcPr>
          <w:p w14:paraId="645F8237"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Имя файла без расширения.</w:t>
            </w:r>
          </w:p>
        </w:tc>
      </w:tr>
      <w:tr w:rsidR="00954F67" w:rsidRPr="005855DF" w14:paraId="4224241A" w14:textId="77777777" w:rsidTr="00954F67">
        <w:tc>
          <w:tcPr>
            <w:tcW w:w="1797" w:type="dxa"/>
            <w:noWrap/>
          </w:tcPr>
          <w:p w14:paraId="657B5CD6" w14:textId="77777777" w:rsidR="00954F67" w:rsidRPr="00AF05A7" w:rsidRDefault="00954F67" w:rsidP="00FE18D1">
            <w:pPr>
              <w:spacing w:line="240" w:lineRule="auto"/>
              <w:ind w:firstLine="0"/>
              <w:rPr>
                <w:color w:val="000000" w:themeColor="text1"/>
                <w:lang w:eastAsia="ru-RU"/>
              </w:rPr>
            </w:pPr>
          </w:p>
        </w:tc>
        <w:tc>
          <w:tcPr>
            <w:tcW w:w="1985" w:type="dxa"/>
            <w:noWrap/>
          </w:tcPr>
          <w:p w14:paraId="48A562AC"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SD_Z</w:t>
            </w:r>
          </w:p>
        </w:tc>
        <w:tc>
          <w:tcPr>
            <w:tcW w:w="709" w:type="dxa"/>
            <w:noWrap/>
          </w:tcPr>
          <w:p w14:paraId="0BC72DAA"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732F89AD"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N(9)</w:t>
            </w:r>
          </w:p>
        </w:tc>
        <w:tc>
          <w:tcPr>
            <w:tcW w:w="2268" w:type="dxa"/>
          </w:tcPr>
          <w:p w14:paraId="01C1B786" w14:textId="77777777" w:rsidR="00954F67" w:rsidRPr="00AF05A7" w:rsidRDefault="00954F67" w:rsidP="00FE18D1">
            <w:pPr>
              <w:pStyle w:val="14"/>
              <w:rPr>
                <w:color w:val="000000" w:themeColor="text1"/>
                <w:lang w:eastAsia="ru-RU"/>
              </w:rPr>
            </w:pPr>
            <w:r w:rsidRPr="00AF05A7">
              <w:rPr>
                <w:color w:val="000000" w:themeColor="text1"/>
                <w:lang w:eastAsia="ru-RU"/>
              </w:rPr>
              <w:t>Количество случаев</w:t>
            </w:r>
          </w:p>
        </w:tc>
        <w:tc>
          <w:tcPr>
            <w:tcW w:w="2503" w:type="dxa"/>
          </w:tcPr>
          <w:p w14:paraId="7FAA44F3" w14:textId="77777777" w:rsidR="00954F67" w:rsidRPr="00AF05A7" w:rsidRDefault="00954F67" w:rsidP="00FE18D1">
            <w:pPr>
              <w:pStyle w:val="14"/>
              <w:rPr>
                <w:color w:val="000000" w:themeColor="text1"/>
                <w:lang w:eastAsia="ru-RU"/>
              </w:rPr>
            </w:pPr>
            <w:r w:rsidRPr="00AF05A7">
              <w:rPr>
                <w:color w:val="000000" w:themeColor="text1"/>
                <w:lang w:eastAsia="ru-RU"/>
              </w:rPr>
              <w:t>Указывается количество случаев оказания медицинской помощи, включённых в файл.</w:t>
            </w:r>
          </w:p>
        </w:tc>
      </w:tr>
      <w:tr w:rsidR="00954F67" w:rsidRPr="005855DF" w14:paraId="658CA86A" w14:textId="77777777" w:rsidTr="00954F67">
        <w:tc>
          <w:tcPr>
            <w:tcW w:w="10396" w:type="dxa"/>
            <w:gridSpan w:val="6"/>
            <w:noWrap/>
          </w:tcPr>
          <w:p w14:paraId="7F89D3BB"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Счёт</w:t>
            </w:r>
          </w:p>
        </w:tc>
      </w:tr>
      <w:tr w:rsidR="00954F67" w:rsidRPr="005855DF" w14:paraId="4B8F8011" w14:textId="77777777" w:rsidTr="00954F67">
        <w:tc>
          <w:tcPr>
            <w:tcW w:w="1797" w:type="dxa"/>
            <w:noWrap/>
          </w:tcPr>
          <w:p w14:paraId="6025D18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val="en-US" w:eastAsia="ru-RU"/>
              </w:rPr>
              <w:t>SCHET</w:t>
            </w:r>
          </w:p>
        </w:tc>
        <w:tc>
          <w:tcPr>
            <w:tcW w:w="1985" w:type="dxa"/>
            <w:noWrap/>
          </w:tcPr>
          <w:p w14:paraId="25E4453F"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CODE</w:t>
            </w:r>
          </w:p>
        </w:tc>
        <w:tc>
          <w:tcPr>
            <w:tcW w:w="709" w:type="dxa"/>
            <w:noWrap/>
          </w:tcPr>
          <w:p w14:paraId="4141388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7E21BD06"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8</w:t>
            </w:r>
            <w:r w:rsidRPr="00AF05A7">
              <w:rPr>
                <w:color w:val="000000" w:themeColor="text1"/>
                <w:lang w:val="en-US" w:eastAsia="ru-RU"/>
              </w:rPr>
              <w:t>)</w:t>
            </w:r>
          </w:p>
        </w:tc>
        <w:tc>
          <w:tcPr>
            <w:tcW w:w="2268" w:type="dxa"/>
          </w:tcPr>
          <w:p w14:paraId="6F5D7B4C"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Код записи счета</w:t>
            </w:r>
          </w:p>
        </w:tc>
        <w:tc>
          <w:tcPr>
            <w:tcW w:w="2503" w:type="dxa"/>
          </w:tcPr>
          <w:p w14:paraId="70501701"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Уникальный код (например, порядковый номер).</w:t>
            </w:r>
          </w:p>
        </w:tc>
      </w:tr>
      <w:tr w:rsidR="00954F67" w:rsidRPr="005855DF" w14:paraId="78591B44" w14:textId="77777777" w:rsidTr="00954F67">
        <w:tc>
          <w:tcPr>
            <w:tcW w:w="1797" w:type="dxa"/>
            <w:noWrap/>
          </w:tcPr>
          <w:p w14:paraId="5B30EC02" w14:textId="77777777" w:rsidR="00954F67" w:rsidRPr="00AF05A7" w:rsidRDefault="00954F67" w:rsidP="00FE18D1">
            <w:pPr>
              <w:spacing w:line="240" w:lineRule="auto"/>
              <w:ind w:firstLine="0"/>
              <w:rPr>
                <w:color w:val="000000" w:themeColor="text1"/>
                <w:lang w:eastAsia="ru-RU"/>
              </w:rPr>
            </w:pPr>
          </w:p>
        </w:tc>
        <w:tc>
          <w:tcPr>
            <w:tcW w:w="1985" w:type="dxa"/>
            <w:noWrap/>
          </w:tcPr>
          <w:p w14:paraId="7EDAEEC6"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CODE</w:t>
            </w:r>
            <w:r w:rsidRPr="00AF05A7">
              <w:rPr>
                <w:rFonts w:eastAsia="Calibri"/>
                <w:color w:val="000000" w:themeColor="text1"/>
              </w:rPr>
              <w:t>_</w:t>
            </w:r>
            <w:r w:rsidRPr="00AF05A7">
              <w:rPr>
                <w:rFonts w:eastAsia="Calibri"/>
                <w:color w:val="000000" w:themeColor="text1"/>
                <w:lang w:val="en-US"/>
              </w:rPr>
              <w:t>MO</w:t>
            </w:r>
          </w:p>
        </w:tc>
        <w:tc>
          <w:tcPr>
            <w:tcW w:w="709" w:type="dxa"/>
            <w:noWrap/>
          </w:tcPr>
          <w:p w14:paraId="30073145"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1EF9E9FA"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(6)</w:t>
            </w:r>
          </w:p>
        </w:tc>
        <w:tc>
          <w:tcPr>
            <w:tcW w:w="2268" w:type="dxa"/>
          </w:tcPr>
          <w:p w14:paraId="7491E15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Реестровый номер медицинской организации</w:t>
            </w:r>
          </w:p>
        </w:tc>
        <w:tc>
          <w:tcPr>
            <w:tcW w:w="2503" w:type="dxa"/>
          </w:tcPr>
          <w:p w14:paraId="1B7F291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Код МО – юридического лица. Заполняется в соответствии со справочником F003 Приложения А.</w:t>
            </w:r>
          </w:p>
        </w:tc>
      </w:tr>
      <w:tr w:rsidR="00954F67" w:rsidRPr="005855DF" w14:paraId="17715E19" w14:textId="77777777" w:rsidTr="00954F67">
        <w:tc>
          <w:tcPr>
            <w:tcW w:w="1797" w:type="dxa"/>
            <w:noWrap/>
          </w:tcPr>
          <w:p w14:paraId="0D7808D3" w14:textId="77777777" w:rsidR="00954F67" w:rsidRPr="00AF05A7" w:rsidRDefault="00954F67" w:rsidP="00FE18D1">
            <w:pPr>
              <w:spacing w:line="240" w:lineRule="auto"/>
              <w:ind w:firstLine="0"/>
              <w:rPr>
                <w:color w:val="000000" w:themeColor="text1"/>
                <w:lang w:eastAsia="ru-RU"/>
              </w:rPr>
            </w:pPr>
          </w:p>
        </w:tc>
        <w:tc>
          <w:tcPr>
            <w:tcW w:w="1985" w:type="dxa"/>
            <w:noWrap/>
          </w:tcPr>
          <w:p w14:paraId="50F749B6"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YEAR</w:t>
            </w:r>
          </w:p>
        </w:tc>
        <w:tc>
          <w:tcPr>
            <w:tcW w:w="709" w:type="dxa"/>
            <w:noWrap/>
          </w:tcPr>
          <w:p w14:paraId="39D3BAC3"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O</w:t>
            </w:r>
          </w:p>
        </w:tc>
        <w:tc>
          <w:tcPr>
            <w:tcW w:w="1134" w:type="dxa"/>
            <w:noWrap/>
          </w:tcPr>
          <w:p w14:paraId="0AB0970C"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(4)</w:t>
            </w:r>
          </w:p>
        </w:tc>
        <w:tc>
          <w:tcPr>
            <w:tcW w:w="2268" w:type="dxa"/>
          </w:tcPr>
          <w:p w14:paraId="339F506C"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Отчетный год</w:t>
            </w:r>
          </w:p>
        </w:tc>
        <w:tc>
          <w:tcPr>
            <w:tcW w:w="2503" w:type="dxa"/>
          </w:tcPr>
          <w:p w14:paraId="01DD0765" w14:textId="77777777" w:rsidR="00954F67" w:rsidRPr="00AF05A7" w:rsidRDefault="00954F67" w:rsidP="00FE18D1">
            <w:pPr>
              <w:spacing w:line="240" w:lineRule="auto"/>
              <w:ind w:firstLine="0"/>
              <w:rPr>
                <w:color w:val="000000" w:themeColor="text1"/>
                <w:lang w:eastAsia="ru-RU"/>
              </w:rPr>
            </w:pPr>
          </w:p>
        </w:tc>
      </w:tr>
      <w:tr w:rsidR="00954F67" w:rsidRPr="005855DF" w14:paraId="6C06A083" w14:textId="77777777" w:rsidTr="00954F67">
        <w:tc>
          <w:tcPr>
            <w:tcW w:w="1797" w:type="dxa"/>
            <w:noWrap/>
          </w:tcPr>
          <w:p w14:paraId="7333A598" w14:textId="77777777" w:rsidR="00954F67" w:rsidRPr="00AF05A7" w:rsidRDefault="00954F67" w:rsidP="00FE18D1">
            <w:pPr>
              <w:spacing w:line="240" w:lineRule="auto"/>
              <w:ind w:firstLine="0"/>
              <w:rPr>
                <w:color w:val="000000" w:themeColor="text1"/>
                <w:lang w:eastAsia="ru-RU"/>
              </w:rPr>
            </w:pPr>
          </w:p>
        </w:tc>
        <w:tc>
          <w:tcPr>
            <w:tcW w:w="1985" w:type="dxa"/>
            <w:noWrap/>
          </w:tcPr>
          <w:p w14:paraId="1F64B820"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MONTH</w:t>
            </w:r>
          </w:p>
        </w:tc>
        <w:tc>
          <w:tcPr>
            <w:tcW w:w="709" w:type="dxa"/>
            <w:noWrap/>
          </w:tcPr>
          <w:p w14:paraId="75F8597F"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O</w:t>
            </w:r>
          </w:p>
        </w:tc>
        <w:tc>
          <w:tcPr>
            <w:tcW w:w="1134" w:type="dxa"/>
            <w:noWrap/>
          </w:tcPr>
          <w:p w14:paraId="538E4DFA"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w:t>
            </w:r>
            <w:r w:rsidRPr="00AF05A7">
              <w:rPr>
                <w:color w:val="000000" w:themeColor="text1"/>
                <w:lang w:val="en-US" w:eastAsia="ru-RU"/>
              </w:rPr>
              <w:t>2</w:t>
            </w:r>
            <w:r w:rsidRPr="00AF05A7">
              <w:rPr>
                <w:color w:val="000000" w:themeColor="text1"/>
                <w:lang w:eastAsia="ru-RU"/>
              </w:rPr>
              <w:t>)</w:t>
            </w:r>
          </w:p>
        </w:tc>
        <w:tc>
          <w:tcPr>
            <w:tcW w:w="2268" w:type="dxa"/>
          </w:tcPr>
          <w:p w14:paraId="15525EF1"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Отчетный месяц</w:t>
            </w:r>
          </w:p>
        </w:tc>
        <w:tc>
          <w:tcPr>
            <w:tcW w:w="2503" w:type="dxa"/>
          </w:tcPr>
          <w:p w14:paraId="14110557"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 счёт могут включаться случаи лечения за предыдущие периоды, если ранее они были отказаны по результатам МЭК, МЭЭ, ЭКМП</w:t>
            </w:r>
          </w:p>
        </w:tc>
      </w:tr>
      <w:tr w:rsidR="00954F67" w:rsidRPr="005855DF" w14:paraId="44E27B36" w14:textId="77777777" w:rsidTr="00954F67">
        <w:tc>
          <w:tcPr>
            <w:tcW w:w="1797" w:type="dxa"/>
            <w:noWrap/>
          </w:tcPr>
          <w:p w14:paraId="5548AD7C" w14:textId="77777777" w:rsidR="00954F67" w:rsidRPr="00AF05A7" w:rsidRDefault="00954F67" w:rsidP="00FE18D1">
            <w:pPr>
              <w:spacing w:line="240" w:lineRule="auto"/>
              <w:ind w:firstLine="0"/>
              <w:rPr>
                <w:color w:val="000000" w:themeColor="text1"/>
                <w:lang w:eastAsia="ru-RU"/>
              </w:rPr>
            </w:pPr>
          </w:p>
        </w:tc>
        <w:tc>
          <w:tcPr>
            <w:tcW w:w="1985" w:type="dxa"/>
            <w:noWrap/>
          </w:tcPr>
          <w:p w14:paraId="60345D77"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lang w:val="en-US"/>
              </w:rPr>
              <w:t>NSCHET</w:t>
            </w:r>
          </w:p>
        </w:tc>
        <w:tc>
          <w:tcPr>
            <w:tcW w:w="709" w:type="dxa"/>
            <w:noWrap/>
          </w:tcPr>
          <w:p w14:paraId="53F27BE4"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1887B59E"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(15)</w:t>
            </w:r>
          </w:p>
        </w:tc>
        <w:tc>
          <w:tcPr>
            <w:tcW w:w="2268" w:type="dxa"/>
          </w:tcPr>
          <w:p w14:paraId="294F356F"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Номер счёта</w:t>
            </w:r>
          </w:p>
        </w:tc>
        <w:tc>
          <w:tcPr>
            <w:tcW w:w="2503" w:type="dxa"/>
          </w:tcPr>
          <w:p w14:paraId="5EC19E4B" w14:textId="77777777" w:rsidR="00954F67" w:rsidRPr="00AF05A7" w:rsidRDefault="00954F67" w:rsidP="00FE18D1">
            <w:pPr>
              <w:spacing w:line="240" w:lineRule="auto"/>
              <w:ind w:firstLine="0"/>
              <w:rPr>
                <w:color w:val="000000" w:themeColor="text1"/>
                <w:lang w:eastAsia="ru-RU"/>
              </w:rPr>
            </w:pPr>
          </w:p>
        </w:tc>
      </w:tr>
      <w:tr w:rsidR="00954F67" w:rsidRPr="005855DF" w14:paraId="7E232B10" w14:textId="77777777" w:rsidTr="00954F67">
        <w:tc>
          <w:tcPr>
            <w:tcW w:w="1797" w:type="dxa"/>
            <w:noWrap/>
          </w:tcPr>
          <w:p w14:paraId="3F9DA9E6" w14:textId="77777777" w:rsidR="00954F67" w:rsidRPr="00AF05A7" w:rsidRDefault="00954F67" w:rsidP="00FE18D1">
            <w:pPr>
              <w:spacing w:line="240" w:lineRule="auto"/>
              <w:ind w:firstLine="0"/>
              <w:rPr>
                <w:color w:val="000000" w:themeColor="text1"/>
                <w:lang w:eastAsia="ru-RU"/>
              </w:rPr>
            </w:pPr>
          </w:p>
        </w:tc>
        <w:tc>
          <w:tcPr>
            <w:tcW w:w="1985" w:type="dxa"/>
            <w:noWrap/>
          </w:tcPr>
          <w:p w14:paraId="1E8BA9E2"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lang w:val="en-US"/>
              </w:rPr>
              <w:t>DSCHET</w:t>
            </w:r>
          </w:p>
        </w:tc>
        <w:tc>
          <w:tcPr>
            <w:tcW w:w="709" w:type="dxa"/>
            <w:noWrap/>
          </w:tcPr>
          <w:p w14:paraId="6F0107F5"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159B3F70"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D</w:t>
            </w:r>
          </w:p>
        </w:tc>
        <w:tc>
          <w:tcPr>
            <w:tcW w:w="2268" w:type="dxa"/>
          </w:tcPr>
          <w:p w14:paraId="7FDD61DB"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Дата выставления счёта</w:t>
            </w:r>
          </w:p>
        </w:tc>
        <w:tc>
          <w:tcPr>
            <w:tcW w:w="2503" w:type="dxa"/>
          </w:tcPr>
          <w:p w14:paraId="6B001B4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 формате ГГГГ-ММ-ДД</w:t>
            </w:r>
          </w:p>
        </w:tc>
      </w:tr>
      <w:tr w:rsidR="00954F67" w:rsidRPr="005855DF" w14:paraId="4287DA35" w14:textId="77777777" w:rsidTr="00954F67">
        <w:tc>
          <w:tcPr>
            <w:tcW w:w="1797" w:type="dxa"/>
            <w:noWrap/>
          </w:tcPr>
          <w:p w14:paraId="2637EE8A" w14:textId="77777777" w:rsidR="00954F67" w:rsidRPr="00AF05A7" w:rsidRDefault="00954F67" w:rsidP="00FE18D1">
            <w:pPr>
              <w:spacing w:line="240" w:lineRule="auto"/>
              <w:ind w:firstLine="0"/>
              <w:rPr>
                <w:color w:val="000000" w:themeColor="text1"/>
                <w:lang w:eastAsia="ru-RU"/>
              </w:rPr>
            </w:pPr>
          </w:p>
        </w:tc>
        <w:tc>
          <w:tcPr>
            <w:tcW w:w="1985" w:type="dxa"/>
            <w:noWrap/>
          </w:tcPr>
          <w:p w14:paraId="4AC6E2FF"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lang w:val="en-US"/>
              </w:rPr>
              <w:t>PLAT</w:t>
            </w:r>
          </w:p>
        </w:tc>
        <w:tc>
          <w:tcPr>
            <w:tcW w:w="709" w:type="dxa"/>
            <w:noWrap/>
          </w:tcPr>
          <w:p w14:paraId="4AFF39B0"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C54E1B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(5)</w:t>
            </w:r>
          </w:p>
        </w:tc>
        <w:tc>
          <w:tcPr>
            <w:tcW w:w="2268" w:type="dxa"/>
          </w:tcPr>
          <w:p w14:paraId="1F64F07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Плательщик. Реестровый номер СМО. </w:t>
            </w:r>
          </w:p>
        </w:tc>
        <w:tc>
          <w:tcPr>
            <w:tcW w:w="2503" w:type="dxa"/>
          </w:tcPr>
          <w:p w14:paraId="7E69F92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1FCCCF70" w14:textId="77777777" w:rsidTr="00954F67">
        <w:trPr>
          <w:trHeight w:val="426"/>
        </w:trPr>
        <w:tc>
          <w:tcPr>
            <w:tcW w:w="1797" w:type="dxa"/>
            <w:noWrap/>
          </w:tcPr>
          <w:p w14:paraId="70CAEE1B" w14:textId="77777777" w:rsidR="00954F67" w:rsidRPr="00AF05A7" w:rsidRDefault="00954F67" w:rsidP="00FE18D1">
            <w:pPr>
              <w:spacing w:line="240" w:lineRule="auto"/>
              <w:ind w:firstLine="0"/>
              <w:rPr>
                <w:color w:val="000000" w:themeColor="text1"/>
                <w:lang w:eastAsia="ru-RU"/>
              </w:rPr>
            </w:pPr>
          </w:p>
        </w:tc>
        <w:tc>
          <w:tcPr>
            <w:tcW w:w="1985" w:type="dxa"/>
            <w:noWrap/>
          </w:tcPr>
          <w:p w14:paraId="341D6D42"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lang w:val="en-US"/>
              </w:rPr>
              <w:t>SUMMAV</w:t>
            </w:r>
          </w:p>
        </w:tc>
        <w:tc>
          <w:tcPr>
            <w:tcW w:w="709" w:type="dxa"/>
            <w:noWrap/>
          </w:tcPr>
          <w:p w14:paraId="67F542BC"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470E044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(15.2)</w:t>
            </w:r>
          </w:p>
        </w:tc>
        <w:tc>
          <w:tcPr>
            <w:tcW w:w="2268" w:type="dxa"/>
          </w:tcPr>
          <w:p w14:paraId="7FC62945"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Сумма счета, выставленная МО на оплату</w:t>
            </w:r>
          </w:p>
        </w:tc>
        <w:tc>
          <w:tcPr>
            <w:tcW w:w="2503" w:type="dxa"/>
          </w:tcPr>
          <w:p w14:paraId="702A3F57" w14:textId="77777777" w:rsidR="00954F67" w:rsidRPr="00AF05A7" w:rsidRDefault="00954F67" w:rsidP="00FE18D1">
            <w:pPr>
              <w:spacing w:line="240" w:lineRule="auto"/>
              <w:ind w:firstLine="0"/>
              <w:rPr>
                <w:color w:val="000000" w:themeColor="text1"/>
                <w:lang w:eastAsia="ru-RU"/>
              </w:rPr>
            </w:pPr>
          </w:p>
        </w:tc>
      </w:tr>
      <w:tr w:rsidR="00954F67" w:rsidRPr="005855DF" w14:paraId="4FB3C1F6" w14:textId="77777777" w:rsidTr="00954F67">
        <w:tc>
          <w:tcPr>
            <w:tcW w:w="1797" w:type="dxa"/>
            <w:noWrap/>
          </w:tcPr>
          <w:p w14:paraId="0F3EC5A5" w14:textId="77777777" w:rsidR="00954F67" w:rsidRPr="00AF05A7" w:rsidRDefault="00954F67" w:rsidP="00FE18D1">
            <w:pPr>
              <w:spacing w:line="240" w:lineRule="auto"/>
              <w:ind w:firstLine="0"/>
              <w:rPr>
                <w:color w:val="000000" w:themeColor="text1"/>
                <w:lang w:eastAsia="ru-RU"/>
              </w:rPr>
            </w:pPr>
          </w:p>
        </w:tc>
        <w:tc>
          <w:tcPr>
            <w:tcW w:w="1985" w:type="dxa"/>
            <w:noWrap/>
          </w:tcPr>
          <w:p w14:paraId="76310921"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COMENTS</w:t>
            </w:r>
          </w:p>
        </w:tc>
        <w:tc>
          <w:tcPr>
            <w:tcW w:w="709" w:type="dxa"/>
            <w:noWrap/>
          </w:tcPr>
          <w:p w14:paraId="52382E0C"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504B7453"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T(250)</w:t>
            </w:r>
          </w:p>
        </w:tc>
        <w:tc>
          <w:tcPr>
            <w:tcW w:w="2268" w:type="dxa"/>
          </w:tcPr>
          <w:p w14:paraId="79BA788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Служебное поле к счету</w:t>
            </w:r>
          </w:p>
        </w:tc>
        <w:tc>
          <w:tcPr>
            <w:tcW w:w="2503" w:type="dxa"/>
          </w:tcPr>
          <w:p w14:paraId="01AFC8B7" w14:textId="77777777" w:rsidR="00954F67" w:rsidRPr="00AF05A7" w:rsidRDefault="00954F67" w:rsidP="00FE18D1">
            <w:pPr>
              <w:spacing w:line="240" w:lineRule="auto"/>
              <w:ind w:firstLine="0"/>
              <w:rPr>
                <w:color w:val="000000" w:themeColor="text1"/>
                <w:lang w:eastAsia="ru-RU"/>
              </w:rPr>
            </w:pPr>
          </w:p>
        </w:tc>
      </w:tr>
      <w:tr w:rsidR="00954F67" w:rsidRPr="005855DF" w14:paraId="73A061EE" w14:textId="77777777" w:rsidTr="00954F67">
        <w:tc>
          <w:tcPr>
            <w:tcW w:w="1797" w:type="dxa"/>
            <w:noWrap/>
          </w:tcPr>
          <w:p w14:paraId="3E24DE06" w14:textId="77777777" w:rsidR="00954F67" w:rsidRPr="00AF05A7" w:rsidRDefault="00954F67" w:rsidP="00FE18D1">
            <w:pPr>
              <w:spacing w:line="240" w:lineRule="auto"/>
              <w:ind w:firstLine="0"/>
              <w:rPr>
                <w:color w:val="000000" w:themeColor="text1"/>
                <w:lang w:eastAsia="ru-RU"/>
              </w:rPr>
            </w:pPr>
          </w:p>
        </w:tc>
        <w:tc>
          <w:tcPr>
            <w:tcW w:w="1985" w:type="dxa"/>
            <w:noWrap/>
          </w:tcPr>
          <w:p w14:paraId="27666CFD"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lang w:val="en-US"/>
              </w:rPr>
              <w:t>SUMMAP</w:t>
            </w:r>
          </w:p>
        </w:tc>
        <w:tc>
          <w:tcPr>
            <w:tcW w:w="709" w:type="dxa"/>
            <w:noWrap/>
          </w:tcPr>
          <w:p w14:paraId="1F6FF377"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24DBCFA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(15.2</w:t>
            </w:r>
            <w:r w:rsidRPr="00AF05A7">
              <w:rPr>
                <w:color w:val="000000" w:themeColor="text1"/>
                <w:lang w:val="en-US" w:eastAsia="ru-RU"/>
              </w:rPr>
              <w:t>)</w:t>
            </w:r>
          </w:p>
        </w:tc>
        <w:tc>
          <w:tcPr>
            <w:tcW w:w="2268" w:type="dxa"/>
          </w:tcPr>
          <w:p w14:paraId="1FB9448F"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Сумма, принятая к оплате СМО (ТФОМС)</w:t>
            </w:r>
          </w:p>
        </w:tc>
        <w:tc>
          <w:tcPr>
            <w:tcW w:w="2503" w:type="dxa"/>
          </w:tcPr>
          <w:p w14:paraId="2187D919"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Заполняется СМО (ТФОМС).</w:t>
            </w:r>
          </w:p>
        </w:tc>
      </w:tr>
      <w:tr w:rsidR="00954F67" w:rsidRPr="005855DF" w14:paraId="47A64F40" w14:textId="77777777" w:rsidTr="00954F67">
        <w:tc>
          <w:tcPr>
            <w:tcW w:w="1797" w:type="dxa"/>
            <w:noWrap/>
          </w:tcPr>
          <w:p w14:paraId="6AD9DD19" w14:textId="77777777" w:rsidR="00954F67" w:rsidRPr="00AF05A7" w:rsidRDefault="00954F67" w:rsidP="00FE18D1">
            <w:pPr>
              <w:spacing w:line="240" w:lineRule="auto"/>
              <w:ind w:firstLine="0"/>
              <w:rPr>
                <w:color w:val="000000" w:themeColor="text1"/>
                <w:lang w:eastAsia="ru-RU"/>
              </w:rPr>
            </w:pPr>
          </w:p>
        </w:tc>
        <w:tc>
          <w:tcPr>
            <w:tcW w:w="1985" w:type="dxa"/>
            <w:noWrap/>
          </w:tcPr>
          <w:p w14:paraId="4303E8D1"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SANK</w:t>
            </w:r>
            <w:r w:rsidRPr="00AF05A7">
              <w:rPr>
                <w:rFonts w:eastAsia="Calibri"/>
                <w:color w:val="000000" w:themeColor="text1"/>
              </w:rPr>
              <w:t>_</w:t>
            </w:r>
            <w:r w:rsidRPr="00AF05A7">
              <w:rPr>
                <w:rFonts w:eastAsia="Calibri"/>
                <w:color w:val="000000" w:themeColor="text1"/>
                <w:lang w:val="en-US"/>
              </w:rPr>
              <w:t>MEK</w:t>
            </w:r>
          </w:p>
        </w:tc>
        <w:tc>
          <w:tcPr>
            <w:tcW w:w="709" w:type="dxa"/>
            <w:noWrap/>
          </w:tcPr>
          <w:p w14:paraId="08076096"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1E1118FC"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15.2</w:t>
            </w:r>
            <w:r w:rsidRPr="00AF05A7">
              <w:rPr>
                <w:color w:val="000000" w:themeColor="text1"/>
                <w:lang w:val="en-US" w:eastAsia="ru-RU"/>
              </w:rPr>
              <w:t>)</w:t>
            </w:r>
          </w:p>
        </w:tc>
        <w:tc>
          <w:tcPr>
            <w:tcW w:w="2268" w:type="dxa"/>
          </w:tcPr>
          <w:p w14:paraId="10F841C2"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Финансовые санкции (МЭК)</w:t>
            </w:r>
          </w:p>
        </w:tc>
        <w:tc>
          <w:tcPr>
            <w:tcW w:w="2503" w:type="dxa"/>
          </w:tcPr>
          <w:p w14:paraId="1EFF6A8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Сумма, снятая с оплаты по результатам МЭК, заполняется после проведения МЭК.</w:t>
            </w:r>
          </w:p>
        </w:tc>
      </w:tr>
      <w:tr w:rsidR="00954F67" w:rsidRPr="005855DF" w14:paraId="77A08974" w14:textId="77777777" w:rsidTr="00954F67">
        <w:tc>
          <w:tcPr>
            <w:tcW w:w="1797" w:type="dxa"/>
            <w:noWrap/>
          </w:tcPr>
          <w:p w14:paraId="523B2968" w14:textId="77777777" w:rsidR="00954F67" w:rsidRPr="00AF05A7" w:rsidRDefault="00954F67" w:rsidP="00FE18D1">
            <w:pPr>
              <w:spacing w:line="240" w:lineRule="auto"/>
              <w:ind w:firstLine="0"/>
              <w:rPr>
                <w:color w:val="000000" w:themeColor="text1"/>
                <w:lang w:eastAsia="ru-RU"/>
              </w:rPr>
            </w:pPr>
          </w:p>
        </w:tc>
        <w:tc>
          <w:tcPr>
            <w:tcW w:w="1985" w:type="dxa"/>
            <w:noWrap/>
          </w:tcPr>
          <w:p w14:paraId="42B06ED8"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SANK</w:t>
            </w:r>
            <w:r w:rsidRPr="00AF05A7">
              <w:rPr>
                <w:rFonts w:eastAsia="Calibri"/>
                <w:color w:val="000000" w:themeColor="text1"/>
              </w:rPr>
              <w:t>_</w:t>
            </w:r>
            <w:r w:rsidRPr="00AF05A7">
              <w:rPr>
                <w:rFonts w:eastAsia="Calibri"/>
                <w:color w:val="000000" w:themeColor="text1"/>
                <w:lang w:val="en-US"/>
              </w:rPr>
              <w:t>MEE</w:t>
            </w:r>
          </w:p>
        </w:tc>
        <w:tc>
          <w:tcPr>
            <w:tcW w:w="709" w:type="dxa"/>
            <w:noWrap/>
          </w:tcPr>
          <w:p w14:paraId="05993C2C"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62A6267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15.2</w:t>
            </w:r>
            <w:r w:rsidRPr="00AF05A7">
              <w:rPr>
                <w:color w:val="000000" w:themeColor="text1"/>
                <w:lang w:val="en-US" w:eastAsia="ru-RU"/>
              </w:rPr>
              <w:t>)</w:t>
            </w:r>
          </w:p>
        </w:tc>
        <w:tc>
          <w:tcPr>
            <w:tcW w:w="2268" w:type="dxa"/>
          </w:tcPr>
          <w:p w14:paraId="1B1DC1A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Финансовые санкции (МЭЭ)</w:t>
            </w:r>
          </w:p>
        </w:tc>
        <w:tc>
          <w:tcPr>
            <w:tcW w:w="2503" w:type="dxa"/>
          </w:tcPr>
          <w:p w14:paraId="5F9BD0A7"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Сумма, снятая с оплаты по результатам МЭЭ, заполняется после проведения МЭЭ.</w:t>
            </w:r>
          </w:p>
        </w:tc>
      </w:tr>
      <w:tr w:rsidR="00954F67" w:rsidRPr="005855DF" w14:paraId="2B9BB85F" w14:textId="77777777" w:rsidTr="00954F67">
        <w:tc>
          <w:tcPr>
            <w:tcW w:w="1797" w:type="dxa"/>
            <w:noWrap/>
          </w:tcPr>
          <w:p w14:paraId="64C631D5" w14:textId="77777777" w:rsidR="00954F67" w:rsidRPr="00AF05A7" w:rsidRDefault="00954F67" w:rsidP="00FE18D1">
            <w:pPr>
              <w:spacing w:line="240" w:lineRule="auto"/>
              <w:ind w:firstLine="0"/>
              <w:rPr>
                <w:color w:val="000000" w:themeColor="text1"/>
                <w:lang w:eastAsia="ru-RU"/>
              </w:rPr>
            </w:pPr>
          </w:p>
        </w:tc>
        <w:tc>
          <w:tcPr>
            <w:tcW w:w="1985" w:type="dxa"/>
            <w:noWrap/>
          </w:tcPr>
          <w:p w14:paraId="22729A9D"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SANK</w:t>
            </w:r>
            <w:r w:rsidRPr="00AF05A7">
              <w:rPr>
                <w:rFonts w:eastAsia="Calibri"/>
                <w:color w:val="000000" w:themeColor="text1"/>
              </w:rPr>
              <w:t>_</w:t>
            </w:r>
            <w:r w:rsidRPr="00AF05A7">
              <w:rPr>
                <w:rFonts w:eastAsia="Calibri"/>
                <w:color w:val="000000" w:themeColor="text1"/>
                <w:lang w:val="en-US"/>
              </w:rPr>
              <w:t>EKMP</w:t>
            </w:r>
          </w:p>
        </w:tc>
        <w:tc>
          <w:tcPr>
            <w:tcW w:w="709" w:type="dxa"/>
            <w:noWrap/>
          </w:tcPr>
          <w:p w14:paraId="21A23189"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6653069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15.2</w:t>
            </w:r>
            <w:r w:rsidRPr="00AF05A7">
              <w:rPr>
                <w:color w:val="000000" w:themeColor="text1"/>
                <w:lang w:val="en-US" w:eastAsia="ru-RU"/>
              </w:rPr>
              <w:t>)</w:t>
            </w:r>
          </w:p>
        </w:tc>
        <w:tc>
          <w:tcPr>
            <w:tcW w:w="2268" w:type="dxa"/>
          </w:tcPr>
          <w:p w14:paraId="1A30ED6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Финансовые санкции (ЭКМП)</w:t>
            </w:r>
          </w:p>
        </w:tc>
        <w:tc>
          <w:tcPr>
            <w:tcW w:w="2503" w:type="dxa"/>
          </w:tcPr>
          <w:p w14:paraId="62106FB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Сумма, снятая с оплаты по результатам ЭКМП, заполняется после проведения ЭКМП.</w:t>
            </w:r>
          </w:p>
        </w:tc>
      </w:tr>
      <w:tr w:rsidR="00954F67" w:rsidRPr="005855DF" w14:paraId="38D023BF" w14:textId="77777777" w:rsidTr="00954F67">
        <w:tc>
          <w:tcPr>
            <w:tcW w:w="1797" w:type="dxa"/>
            <w:noWrap/>
          </w:tcPr>
          <w:p w14:paraId="0FFCE104" w14:textId="77777777" w:rsidR="00954F67" w:rsidRPr="00AF05A7" w:rsidRDefault="00954F67" w:rsidP="00FE18D1">
            <w:pPr>
              <w:spacing w:line="240" w:lineRule="auto"/>
              <w:ind w:firstLine="0"/>
              <w:rPr>
                <w:color w:val="000000" w:themeColor="text1"/>
                <w:lang w:eastAsia="ru-RU"/>
              </w:rPr>
            </w:pPr>
          </w:p>
        </w:tc>
        <w:tc>
          <w:tcPr>
            <w:tcW w:w="1985" w:type="dxa"/>
            <w:noWrap/>
          </w:tcPr>
          <w:p w14:paraId="73511B62" w14:textId="77777777" w:rsidR="00954F67" w:rsidRPr="00AF05A7" w:rsidRDefault="00954F67" w:rsidP="00FE18D1">
            <w:pPr>
              <w:spacing w:line="240" w:lineRule="auto"/>
              <w:ind w:firstLine="0"/>
              <w:rPr>
                <w:rFonts w:eastAsia="Calibri"/>
                <w:color w:val="000000" w:themeColor="text1"/>
              </w:rPr>
            </w:pPr>
            <w:r w:rsidRPr="00AF05A7">
              <w:rPr>
                <w:color w:val="000000" w:themeColor="text1"/>
              </w:rPr>
              <w:t>DISP</w:t>
            </w:r>
          </w:p>
        </w:tc>
        <w:tc>
          <w:tcPr>
            <w:tcW w:w="709" w:type="dxa"/>
            <w:noWrap/>
          </w:tcPr>
          <w:p w14:paraId="0994830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rPr>
              <w:t>У</w:t>
            </w:r>
          </w:p>
        </w:tc>
        <w:tc>
          <w:tcPr>
            <w:tcW w:w="1134" w:type="dxa"/>
            <w:noWrap/>
          </w:tcPr>
          <w:p w14:paraId="21726F5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rPr>
              <w:t>T</w:t>
            </w:r>
            <w:r w:rsidRPr="00AF05A7">
              <w:rPr>
                <w:color w:val="000000" w:themeColor="text1"/>
              </w:rPr>
              <w:t>(</w:t>
            </w:r>
            <w:r w:rsidRPr="00AF05A7">
              <w:rPr>
                <w:color w:val="000000" w:themeColor="text1"/>
                <w:lang w:val="en-US"/>
              </w:rPr>
              <w:t>3</w:t>
            </w:r>
            <w:r w:rsidRPr="00AF05A7">
              <w:rPr>
                <w:color w:val="000000" w:themeColor="text1"/>
              </w:rPr>
              <w:t>)</w:t>
            </w:r>
          </w:p>
        </w:tc>
        <w:tc>
          <w:tcPr>
            <w:tcW w:w="2268" w:type="dxa"/>
          </w:tcPr>
          <w:p w14:paraId="3E263C5D" w14:textId="77777777" w:rsidR="00954F67" w:rsidRPr="00AF05A7" w:rsidRDefault="00954F67" w:rsidP="00FE18D1">
            <w:pPr>
              <w:spacing w:line="240" w:lineRule="auto"/>
              <w:ind w:firstLine="0"/>
              <w:rPr>
                <w:color w:val="000000" w:themeColor="text1"/>
                <w:lang w:eastAsia="ru-RU"/>
              </w:rPr>
            </w:pPr>
            <w:r w:rsidRPr="00AF05A7">
              <w:rPr>
                <w:color w:val="000000" w:themeColor="text1"/>
              </w:rPr>
              <w:t>Тип диспансеризации</w:t>
            </w:r>
          </w:p>
        </w:tc>
        <w:tc>
          <w:tcPr>
            <w:tcW w:w="2503" w:type="dxa"/>
          </w:tcPr>
          <w:p w14:paraId="5BE69AD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Классификатор типов диспансеризации </w:t>
            </w:r>
            <w:r w:rsidRPr="00AF05A7">
              <w:rPr>
                <w:color w:val="000000" w:themeColor="text1"/>
                <w:lang w:val="en-US" w:eastAsia="ru-RU"/>
              </w:rPr>
              <w:t>V</w:t>
            </w:r>
            <w:r w:rsidRPr="00AF05A7">
              <w:rPr>
                <w:color w:val="000000" w:themeColor="text1"/>
                <w:lang w:eastAsia="ru-RU"/>
              </w:rPr>
              <w:t>016</w:t>
            </w:r>
          </w:p>
        </w:tc>
      </w:tr>
      <w:tr w:rsidR="00954F67" w:rsidRPr="005855DF" w14:paraId="005115EC" w14:textId="77777777" w:rsidTr="00954F67">
        <w:tc>
          <w:tcPr>
            <w:tcW w:w="10396" w:type="dxa"/>
            <w:gridSpan w:val="6"/>
            <w:noWrap/>
          </w:tcPr>
          <w:p w14:paraId="23F81BD9"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Записи</w:t>
            </w:r>
          </w:p>
        </w:tc>
      </w:tr>
      <w:tr w:rsidR="00954F67" w:rsidRPr="005855DF" w14:paraId="55E966BD" w14:textId="77777777" w:rsidTr="00954F67">
        <w:tc>
          <w:tcPr>
            <w:tcW w:w="1797" w:type="dxa"/>
            <w:noWrap/>
          </w:tcPr>
          <w:p w14:paraId="41C2BA27" w14:textId="77777777" w:rsidR="00954F67" w:rsidRPr="00AF05A7" w:rsidRDefault="00954F67" w:rsidP="00FE18D1">
            <w:pPr>
              <w:spacing w:line="240" w:lineRule="auto"/>
              <w:ind w:firstLine="0"/>
              <w:rPr>
                <w:color w:val="000000" w:themeColor="text1"/>
                <w:lang w:eastAsia="ru-RU"/>
              </w:rPr>
            </w:pPr>
            <w:r w:rsidRPr="00AF05A7">
              <w:rPr>
                <w:color w:val="000000" w:themeColor="text1"/>
                <w:lang w:val="en-US" w:eastAsia="ru-RU"/>
              </w:rPr>
              <w:t>ZAP</w:t>
            </w:r>
          </w:p>
        </w:tc>
        <w:tc>
          <w:tcPr>
            <w:tcW w:w="1985" w:type="dxa"/>
            <w:noWrap/>
          </w:tcPr>
          <w:p w14:paraId="666C459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val="en-US" w:eastAsia="ru-RU"/>
              </w:rPr>
              <w:t>N_ZAP</w:t>
            </w:r>
          </w:p>
        </w:tc>
        <w:tc>
          <w:tcPr>
            <w:tcW w:w="709" w:type="dxa"/>
            <w:noWrap/>
          </w:tcPr>
          <w:p w14:paraId="62B63E1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04780352"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8</w:t>
            </w:r>
            <w:r w:rsidRPr="00AF05A7">
              <w:rPr>
                <w:color w:val="000000" w:themeColor="text1"/>
                <w:lang w:val="en-US" w:eastAsia="ru-RU"/>
              </w:rPr>
              <w:t>)</w:t>
            </w:r>
          </w:p>
        </w:tc>
        <w:tc>
          <w:tcPr>
            <w:tcW w:w="2268" w:type="dxa"/>
          </w:tcPr>
          <w:p w14:paraId="0B241EE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Номер позиции записи</w:t>
            </w:r>
          </w:p>
        </w:tc>
        <w:tc>
          <w:tcPr>
            <w:tcW w:w="2503" w:type="dxa"/>
          </w:tcPr>
          <w:p w14:paraId="03C2740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Уникально идентифицирует запись в пределах счета.</w:t>
            </w:r>
          </w:p>
        </w:tc>
      </w:tr>
      <w:tr w:rsidR="00954F67" w:rsidRPr="005855DF" w14:paraId="5F917FBE" w14:textId="77777777" w:rsidTr="00954F67">
        <w:tc>
          <w:tcPr>
            <w:tcW w:w="1797" w:type="dxa"/>
            <w:noWrap/>
          </w:tcPr>
          <w:p w14:paraId="76173DB8" w14:textId="77777777" w:rsidR="00954F67" w:rsidRPr="00AF05A7" w:rsidRDefault="00954F67" w:rsidP="00FE18D1">
            <w:pPr>
              <w:spacing w:line="240" w:lineRule="auto"/>
              <w:ind w:firstLine="0"/>
              <w:rPr>
                <w:color w:val="000000" w:themeColor="text1"/>
                <w:lang w:eastAsia="ru-RU"/>
              </w:rPr>
            </w:pPr>
          </w:p>
        </w:tc>
        <w:tc>
          <w:tcPr>
            <w:tcW w:w="1985" w:type="dxa"/>
            <w:noWrap/>
          </w:tcPr>
          <w:p w14:paraId="74A7AC9C"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PR_NOV</w:t>
            </w:r>
          </w:p>
        </w:tc>
        <w:tc>
          <w:tcPr>
            <w:tcW w:w="709" w:type="dxa"/>
            <w:noWrap/>
          </w:tcPr>
          <w:p w14:paraId="5F95C4BF"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0FA9B8C5"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7D2207D3"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Признак исправленной записи</w:t>
            </w:r>
          </w:p>
        </w:tc>
        <w:tc>
          <w:tcPr>
            <w:tcW w:w="2503" w:type="dxa"/>
          </w:tcPr>
          <w:p w14:paraId="1D93149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0 – сведения об оказанной медицинской помощи передаются впервые;</w:t>
            </w:r>
          </w:p>
          <w:p w14:paraId="2E892D09"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1 – запись передается повторно после исправления.</w:t>
            </w:r>
          </w:p>
        </w:tc>
      </w:tr>
      <w:tr w:rsidR="00954F67" w:rsidRPr="005855DF" w14:paraId="4402DB64" w14:textId="77777777" w:rsidTr="00954F67">
        <w:tc>
          <w:tcPr>
            <w:tcW w:w="1797" w:type="dxa"/>
            <w:noWrap/>
          </w:tcPr>
          <w:p w14:paraId="6BDE952E" w14:textId="77777777" w:rsidR="00954F67" w:rsidRPr="00AF05A7" w:rsidRDefault="00954F67" w:rsidP="00FE18D1">
            <w:pPr>
              <w:spacing w:line="240" w:lineRule="auto"/>
              <w:ind w:firstLine="0"/>
              <w:rPr>
                <w:color w:val="000000" w:themeColor="text1"/>
                <w:lang w:eastAsia="ru-RU"/>
              </w:rPr>
            </w:pPr>
          </w:p>
        </w:tc>
        <w:tc>
          <w:tcPr>
            <w:tcW w:w="1985" w:type="dxa"/>
            <w:noWrap/>
          </w:tcPr>
          <w:p w14:paraId="550DFAE6"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PACIENT</w:t>
            </w:r>
          </w:p>
        </w:tc>
        <w:tc>
          <w:tcPr>
            <w:tcW w:w="709" w:type="dxa"/>
            <w:noWrap/>
          </w:tcPr>
          <w:p w14:paraId="145F26B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215C25A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S</w:t>
            </w:r>
          </w:p>
        </w:tc>
        <w:tc>
          <w:tcPr>
            <w:tcW w:w="2268" w:type="dxa"/>
          </w:tcPr>
          <w:p w14:paraId="671E1B5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Сведения о пациенте</w:t>
            </w:r>
          </w:p>
        </w:tc>
        <w:tc>
          <w:tcPr>
            <w:tcW w:w="2503" w:type="dxa"/>
          </w:tcPr>
          <w:p w14:paraId="090C9D80" w14:textId="77777777" w:rsidR="00954F67" w:rsidRPr="00AF05A7" w:rsidRDefault="00954F67" w:rsidP="00FE18D1">
            <w:pPr>
              <w:spacing w:line="240" w:lineRule="auto"/>
              <w:ind w:firstLine="0"/>
              <w:rPr>
                <w:color w:val="000000" w:themeColor="text1"/>
                <w:lang w:eastAsia="ru-RU"/>
              </w:rPr>
            </w:pPr>
          </w:p>
        </w:tc>
      </w:tr>
      <w:tr w:rsidR="00954F67" w:rsidRPr="005855DF" w14:paraId="5EF419E8" w14:textId="77777777" w:rsidTr="00954F67">
        <w:tc>
          <w:tcPr>
            <w:tcW w:w="1797" w:type="dxa"/>
            <w:noWrap/>
          </w:tcPr>
          <w:p w14:paraId="3CA76564" w14:textId="77777777" w:rsidR="00954F67" w:rsidRPr="00AF05A7" w:rsidRDefault="00954F67" w:rsidP="00FE18D1">
            <w:pPr>
              <w:pStyle w:val="14"/>
              <w:rPr>
                <w:color w:val="000000" w:themeColor="text1"/>
                <w:lang w:eastAsia="ru-RU"/>
              </w:rPr>
            </w:pPr>
          </w:p>
        </w:tc>
        <w:tc>
          <w:tcPr>
            <w:tcW w:w="1985" w:type="dxa"/>
            <w:noWrap/>
          </w:tcPr>
          <w:p w14:paraId="7CE993E7" w14:textId="77777777" w:rsidR="00954F67" w:rsidRPr="00AF05A7" w:rsidRDefault="00954F67" w:rsidP="00FE18D1">
            <w:pPr>
              <w:pStyle w:val="14"/>
              <w:rPr>
                <w:color w:val="000000" w:themeColor="text1"/>
                <w:lang w:val="en-US" w:eastAsia="ru-RU"/>
              </w:rPr>
            </w:pPr>
            <w:r w:rsidRPr="00AF05A7">
              <w:rPr>
                <w:color w:val="000000" w:themeColor="text1"/>
                <w:lang w:val="en-US" w:eastAsia="ru-RU"/>
              </w:rPr>
              <w:t>Z_SL</w:t>
            </w:r>
          </w:p>
        </w:tc>
        <w:tc>
          <w:tcPr>
            <w:tcW w:w="709" w:type="dxa"/>
            <w:noWrap/>
          </w:tcPr>
          <w:p w14:paraId="27DBF84F"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3CD1BE0C"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S</w:t>
            </w:r>
          </w:p>
        </w:tc>
        <w:tc>
          <w:tcPr>
            <w:tcW w:w="2268" w:type="dxa"/>
          </w:tcPr>
          <w:p w14:paraId="5574B9E9" w14:textId="77777777" w:rsidR="00954F67" w:rsidRPr="00AF05A7" w:rsidRDefault="00954F67" w:rsidP="00FE18D1">
            <w:pPr>
              <w:pStyle w:val="14"/>
              <w:jc w:val="left"/>
              <w:rPr>
                <w:color w:val="000000" w:themeColor="text1"/>
                <w:lang w:eastAsia="ru-RU"/>
              </w:rPr>
            </w:pPr>
            <w:r w:rsidRPr="00AF05A7">
              <w:rPr>
                <w:color w:val="000000" w:themeColor="text1"/>
                <w:lang w:eastAsia="ru-RU"/>
              </w:rPr>
              <w:t>Сведения о законченном случае</w:t>
            </w:r>
          </w:p>
        </w:tc>
        <w:tc>
          <w:tcPr>
            <w:tcW w:w="2503" w:type="dxa"/>
          </w:tcPr>
          <w:p w14:paraId="7A0CFA88" w14:textId="77777777" w:rsidR="00954F67" w:rsidRPr="00AF05A7" w:rsidRDefault="00954F67" w:rsidP="00FE18D1">
            <w:pPr>
              <w:pStyle w:val="14"/>
              <w:jc w:val="left"/>
              <w:rPr>
                <w:color w:val="000000" w:themeColor="text1"/>
                <w:lang w:eastAsia="ru-RU"/>
              </w:rPr>
            </w:pPr>
            <w:r w:rsidRPr="00AF05A7">
              <w:rPr>
                <w:color w:val="000000" w:themeColor="text1"/>
                <w:lang w:eastAsia="ru-RU"/>
              </w:rPr>
              <w:t>Сведения о законченном случае оказания медицинской помощи</w:t>
            </w:r>
          </w:p>
        </w:tc>
      </w:tr>
      <w:tr w:rsidR="00954F67" w:rsidRPr="005855DF" w14:paraId="7AB75DDC" w14:textId="77777777" w:rsidTr="00954F67">
        <w:tc>
          <w:tcPr>
            <w:tcW w:w="10396" w:type="dxa"/>
            <w:gridSpan w:val="6"/>
            <w:noWrap/>
          </w:tcPr>
          <w:p w14:paraId="5592C5B4"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Сведения о пациенте</w:t>
            </w:r>
          </w:p>
        </w:tc>
      </w:tr>
      <w:tr w:rsidR="00954F67" w:rsidRPr="005855DF" w14:paraId="3B69D515" w14:textId="77777777" w:rsidTr="00954F67">
        <w:tc>
          <w:tcPr>
            <w:tcW w:w="1797" w:type="dxa"/>
            <w:noWrap/>
          </w:tcPr>
          <w:p w14:paraId="6798A819"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PACIENT</w:t>
            </w:r>
          </w:p>
        </w:tc>
        <w:tc>
          <w:tcPr>
            <w:tcW w:w="1985" w:type="dxa"/>
            <w:noWrap/>
          </w:tcPr>
          <w:p w14:paraId="6675A591" w14:textId="77777777" w:rsidR="00954F67" w:rsidRPr="00AF05A7" w:rsidRDefault="00954F67"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ID_PAC</w:t>
            </w:r>
          </w:p>
        </w:tc>
        <w:tc>
          <w:tcPr>
            <w:tcW w:w="709" w:type="dxa"/>
            <w:noWrap/>
          </w:tcPr>
          <w:p w14:paraId="4A5D8763"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011FC765"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36</w:t>
            </w:r>
            <w:r w:rsidRPr="00AF05A7">
              <w:rPr>
                <w:color w:val="000000" w:themeColor="text1"/>
                <w:lang w:val="en-US" w:eastAsia="ru-RU"/>
              </w:rPr>
              <w:t>)</w:t>
            </w:r>
          </w:p>
        </w:tc>
        <w:tc>
          <w:tcPr>
            <w:tcW w:w="2268" w:type="dxa"/>
          </w:tcPr>
          <w:p w14:paraId="3B312CC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Код записи о пациенте</w:t>
            </w:r>
          </w:p>
        </w:tc>
        <w:tc>
          <w:tcPr>
            <w:tcW w:w="2503" w:type="dxa"/>
          </w:tcPr>
          <w:p w14:paraId="688FCC3F"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Возможно использование уникального идентификатора (учетного кода) пациента.</w:t>
            </w:r>
          </w:p>
          <w:p w14:paraId="6F9B7F2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Необходим для связи с файлом персональных данных.</w:t>
            </w:r>
          </w:p>
        </w:tc>
      </w:tr>
      <w:tr w:rsidR="00954F67" w:rsidRPr="005855DF" w14:paraId="3EDAEDED" w14:textId="77777777" w:rsidTr="00954F67">
        <w:tc>
          <w:tcPr>
            <w:tcW w:w="1797" w:type="dxa"/>
            <w:noWrap/>
          </w:tcPr>
          <w:p w14:paraId="66205F44" w14:textId="77777777" w:rsidR="00954F67" w:rsidRPr="00AF05A7" w:rsidRDefault="00954F67" w:rsidP="00FE18D1">
            <w:pPr>
              <w:spacing w:line="240" w:lineRule="auto"/>
              <w:ind w:firstLine="0"/>
              <w:rPr>
                <w:rFonts w:eastAsia="Calibri"/>
                <w:color w:val="000000" w:themeColor="text1"/>
                <w:lang w:eastAsia="ru-RU"/>
              </w:rPr>
            </w:pPr>
          </w:p>
        </w:tc>
        <w:tc>
          <w:tcPr>
            <w:tcW w:w="1985" w:type="dxa"/>
            <w:noWrap/>
          </w:tcPr>
          <w:p w14:paraId="02F3AF57" w14:textId="77777777" w:rsidR="00954F67" w:rsidRPr="00AF05A7" w:rsidRDefault="00954F67"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VPOLIS</w:t>
            </w:r>
          </w:p>
        </w:tc>
        <w:tc>
          <w:tcPr>
            <w:tcW w:w="709" w:type="dxa"/>
            <w:noWrap/>
          </w:tcPr>
          <w:p w14:paraId="599A44D7"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O</w:t>
            </w:r>
          </w:p>
        </w:tc>
        <w:tc>
          <w:tcPr>
            <w:tcW w:w="1134" w:type="dxa"/>
            <w:noWrap/>
          </w:tcPr>
          <w:p w14:paraId="0E4FDAB5"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(1)</w:t>
            </w:r>
          </w:p>
        </w:tc>
        <w:tc>
          <w:tcPr>
            <w:tcW w:w="2268" w:type="dxa"/>
          </w:tcPr>
          <w:p w14:paraId="2885F9C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Тип документа, подтверждающего факт страхования по ОМС</w:t>
            </w:r>
          </w:p>
        </w:tc>
        <w:tc>
          <w:tcPr>
            <w:tcW w:w="2503" w:type="dxa"/>
          </w:tcPr>
          <w:p w14:paraId="36CBADE5" w14:textId="77777777" w:rsidR="00954F67" w:rsidRPr="00AF05A7" w:rsidRDefault="00954F67" w:rsidP="00FE18D1">
            <w:pPr>
              <w:spacing w:line="240" w:lineRule="auto"/>
              <w:ind w:firstLine="0"/>
              <w:rPr>
                <w:color w:val="000000" w:themeColor="text1"/>
              </w:rPr>
            </w:pPr>
            <w:r w:rsidRPr="00AF05A7">
              <w:rPr>
                <w:color w:val="000000" w:themeColor="text1"/>
              </w:rPr>
              <w:t xml:space="preserve">Заполняется в соответствии с </w:t>
            </w:r>
            <w:r w:rsidRPr="00AF05A7">
              <w:rPr>
                <w:color w:val="000000" w:themeColor="text1"/>
                <w:lang w:val="en-US"/>
              </w:rPr>
              <w:t>F</w:t>
            </w:r>
            <w:r w:rsidRPr="00AF05A7">
              <w:rPr>
                <w:color w:val="000000" w:themeColor="text1"/>
              </w:rPr>
              <w:t>008 Приложения А.</w:t>
            </w:r>
          </w:p>
        </w:tc>
      </w:tr>
      <w:tr w:rsidR="00954F67" w:rsidRPr="005855DF" w14:paraId="75A3B4AF" w14:textId="77777777" w:rsidTr="00954F67">
        <w:tc>
          <w:tcPr>
            <w:tcW w:w="1797" w:type="dxa"/>
            <w:noWrap/>
          </w:tcPr>
          <w:p w14:paraId="6FE67EBA" w14:textId="77777777" w:rsidR="00954F67" w:rsidRPr="00AF05A7" w:rsidRDefault="00954F67" w:rsidP="00FE18D1">
            <w:pPr>
              <w:spacing w:line="240" w:lineRule="auto"/>
              <w:ind w:firstLine="0"/>
              <w:rPr>
                <w:rFonts w:eastAsia="Calibri"/>
                <w:color w:val="000000" w:themeColor="text1"/>
                <w:lang w:eastAsia="ru-RU"/>
              </w:rPr>
            </w:pPr>
          </w:p>
        </w:tc>
        <w:tc>
          <w:tcPr>
            <w:tcW w:w="1985" w:type="dxa"/>
            <w:noWrap/>
          </w:tcPr>
          <w:p w14:paraId="78989968"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SPOLIS</w:t>
            </w:r>
          </w:p>
        </w:tc>
        <w:tc>
          <w:tcPr>
            <w:tcW w:w="709" w:type="dxa"/>
            <w:noWrap/>
          </w:tcPr>
          <w:p w14:paraId="1142241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16F633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Т(</w:t>
            </w:r>
            <w:r w:rsidRPr="00AF05A7">
              <w:rPr>
                <w:color w:val="000000" w:themeColor="text1"/>
                <w:lang w:val="en-US" w:eastAsia="ru-RU"/>
              </w:rPr>
              <w:t>10</w:t>
            </w:r>
            <w:r w:rsidRPr="00AF05A7">
              <w:rPr>
                <w:color w:val="000000" w:themeColor="text1"/>
                <w:lang w:eastAsia="ru-RU"/>
              </w:rPr>
              <w:t>)</w:t>
            </w:r>
          </w:p>
        </w:tc>
        <w:tc>
          <w:tcPr>
            <w:tcW w:w="2268" w:type="dxa"/>
          </w:tcPr>
          <w:p w14:paraId="193D2AA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Серия документа, подтверждающего факт страхования по ОМС</w:t>
            </w:r>
          </w:p>
        </w:tc>
        <w:tc>
          <w:tcPr>
            <w:tcW w:w="2503" w:type="dxa"/>
          </w:tcPr>
          <w:p w14:paraId="5A9A89C2" w14:textId="77777777" w:rsidR="00954F67" w:rsidRPr="00AF05A7" w:rsidRDefault="00954F67" w:rsidP="00FE18D1">
            <w:pPr>
              <w:spacing w:line="240" w:lineRule="auto"/>
              <w:ind w:firstLine="0"/>
              <w:rPr>
                <w:color w:val="000000" w:themeColor="text1"/>
                <w:lang w:eastAsia="ru-RU"/>
              </w:rPr>
            </w:pPr>
          </w:p>
        </w:tc>
      </w:tr>
      <w:tr w:rsidR="00954F67" w:rsidRPr="005855DF" w14:paraId="1FBD6080" w14:textId="77777777" w:rsidTr="00954F67">
        <w:tc>
          <w:tcPr>
            <w:tcW w:w="1797" w:type="dxa"/>
            <w:noWrap/>
          </w:tcPr>
          <w:p w14:paraId="24579C48" w14:textId="77777777" w:rsidR="00954F67" w:rsidRPr="00AF05A7" w:rsidRDefault="00954F67" w:rsidP="00FE18D1">
            <w:pPr>
              <w:spacing w:line="240" w:lineRule="auto"/>
              <w:ind w:firstLine="0"/>
              <w:rPr>
                <w:rFonts w:eastAsia="Calibri"/>
                <w:color w:val="000000" w:themeColor="text1"/>
                <w:lang w:eastAsia="ru-RU"/>
              </w:rPr>
            </w:pPr>
          </w:p>
        </w:tc>
        <w:tc>
          <w:tcPr>
            <w:tcW w:w="1985" w:type="dxa"/>
            <w:noWrap/>
          </w:tcPr>
          <w:p w14:paraId="50132FA0"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NPOLIS</w:t>
            </w:r>
          </w:p>
        </w:tc>
        <w:tc>
          <w:tcPr>
            <w:tcW w:w="709" w:type="dxa"/>
            <w:noWrap/>
          </w:tcPr>
          <w:p w14:paraId="0B16F32E"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0A7BEE53"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T(20)</w:t>
            </w:r>
          </w:p>
        </w:tc>
        <w:tc>
          <w:tcPr>
            <w:tcW w:w="2268" w:type="dxa"/>
          </w:tcPr>
          <w:p w14:paraId="4F72ABFC"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Номер документа, подтверждающего факт страхования по ОМС</w:t>
            </w:r>
          </w:p>
        </w:tc>
        <w:tc>
          <w:tcPr>
            <w:tcW w:w="2503" w:type="dxa"/>
          </w:tcPr>
          <w:p w14:paraId="7D3CC779"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Для полисов единого образца указывается ЕНП</w:t>
            </w:r>
          </w:p>
        </w:tc>
      </w:tr>
      <w:tr w:rsidR="00954F67" w:rsidRPr="005855DF" w14:paraId="777D00F1" w14:textId="77777777" w:rsidTr="00954F67">
        <w:trPr>
          <w:trHeight w:val="1400"/>
        </w:trPr>
        <w:tc>
          <w:tcPr>
            <w:tcW w:w="1797" w:type="dxa"/>
            <w:noWrap/>
          </w:tcPr>
          <w:p w14:paraId="3F2BC593" w14:textId="77777777" w:rsidR="00954F67" w:rsidRPr="00AF05A7" w:rsidRDefault="00954F67" w:rsidP="00FE18D1">
            <w:pPr>
              <w:spacing w:line="240" w:lineRule="auto"/>
              <w:ind w:firstLine="0"/>
              <w:rPr>
                <w:rFonts w:eastAsia="Calibri"/>
                <w:color w:val="000000" w:themeColor="text1"/>
                <w:lang w:eastAsia="ru-RU"/>
              </w:rPr>
            </w:pPr>
          </w:p>
        </w:tc>
        <w:tc>
          <w:tcPr>
            <w:tcW w:w="1985" w:type="dxa"/>
            <w:noWrap/>
          </w:tcPr>
          <w:p w14:paraId="0D475F4A"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ST</w:t>
            </w:r>
            <w:r w:rsidRPr="00AF05A7">
              <w:rPr>
                <w:rFonts w:eastAsia="Calibri"/>
                <w:color w:val="000000" w:themeColor="text1"/>
                <w:lang w:eastAsia="ru-RU"/>
              </w:rPr>
              <w:t>_</w:t>
            </w:r>
            <w:r w:rsidRPr="00AF05A7">
              <w:rPr>
                <w:rFonts w:eastAsia="Calibri"/>
                <w:color w:val="000000" w:themeColor="text1"/>
                <w:lang w:val="en-US" w:eastAsia="ru-RU"/>
              </w:rPr>
              <w:t>OKATO</w:t>
            </w:r>
          </w:p>
        </w:tc>
        <w:tc>
          <w:tcPr>
            <w:tcW w:w="709" w:type="dxa"/>
            <w:noWrap/>
          </w:tcPr>
          <w:p w14:paraId="061F46EB"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78F05F36"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(5)</w:t>
            </w:r>
          </w:p>
        </w:tc>
        <w:tc>
          <w:tcPr>
            <w:tcW w:w="2268" w:type="dxa"/>
          </w:tcPr>
          <w:p w14:paraId="3881A383"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Регион страхования</w:t>
            </w:r>
          </w:p>
        </w:tc>
        <w:tc>
          <w:tcPr>
            <w:tcW w:w="2503" w:type="dxa"/>
          </w:tcPr>
          <w:p w14:paraId="606AAD08" w14:textId="77777777" w:rsidR="00954F67" w:rsidRPr="00AF05A7" w:rsidRDefault="00954F67" w:rsidP="00FE18D1">
            <w:pPr>
              <w:spacing w:line="240" w:lineRule="auto"/>
              <w:ind w:firstLine="0"/>
              <w:rPr>
                <w:color w:val="000000" w:themeColor="text1"/>
                <w:lang w:eastAsia="ru-RU"/>
              </w:rPr>
            </w:pPr>
            <w:r w:rsidRPr="00AF05A7">
              <w:rPr>
                <w:color w:val="000000" w:themeColor="text1"/>
              </w:rPr>
              <w:t>Указывается ОКАТО территории выдачи ДПФС для полисов старого образца при наличии данных</w:t>
            </w:r>
          </w:p>
        </w:tc>
      </w:tr>
      <w:tr w:rsidR="00954F67" w:rsidRPr="005855DF" w14:paraId="60356D11" w14:textId="77777777" w:rsidTr="00954F67">
        <w:trPr>
          <w:trHeight w:val="1400"/>
        </w:trPr>
        <w:tc>
          <w:tcPr>
            <w:tcW w:w="1797" w:type="dxa"/>
            <w:noWrap/>
          </w:tcPr>
          <w:p w14:paraId="119A131E"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5EDC1939"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SMO</w:t>
            </w:r>
          </w:p>
        </w:tc>
        <w:tc>
          <w:tcPr>
            <w:tcW w:w="709" w:type="dxa"/>
            <w:noWrap/>
          </w:tcPr>
          <w:p w14:paraId="3CC089CE"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4173857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(5)</w:t>
            </w:r>
          </w:p>
        </w:tc>
        <w:tc>
          <w:tcPr>
            <w:tcW w:w="2268" w:type="dxa"/>
          </w:tcPr>
          <w:p w14:paraId="07D41A13"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Реестровый номер СМО. </w:t>
            </w:r>
          </w:p>
        </w:tc>
        <w:tc>
          <w:tcPr>
            <w:tcW w:w="2503" w:type="dxa"/>
          </w:tcPr>
          <w:p w14:paraId="6EF8F755"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1922E52C" w14:textId="77777777" w:rsidTr="00954F67">
        <w:trPr>
          <w:trHeight w:val="639"/>
        </w:trPr>
        <w:tc>
          <w:tcPr>
            <w:tcW w:w="1797" w:type="dxa"/>
            <w:noWrap/>
          </w:tcPr>
          <w:p w14:paraId="7CA6024F"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07B38870"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SMO_OGRN</w:t>
            </w:r>
          </w:p>
        </w:tc>
        <w:tc>
          <w:tcPr>
            <w:tcW w:w="709" w:type="dxa"/>
            <w:noWrap/>
          </w:tcPr>
          <w:p w14:paraId="0D85EE5B"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6615DF57"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(15)</w:t>
            </w:r>
          </w:p>
        </w:tc>
        <w:tc>
          <w:tcPr>
            <w:tcW w:w="2268" w:type="dxa"/>
          </w:tcPr>
          <w:p w14:paraId="7025F4F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ОГРН СМО</w:t>
            </w:r>
          </w:p>
        </w:tc>
        <w:tc>
          <w:tcPr>
            <w:tcW w:w="2503" w:type="dxa"/>
            <w:vMerge w:val="restart"/>
          </w:tcPr>
          <w:p w14:paraId="7B341BF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Заполняются при невозможности указать реестровый номер СМО.</w:t>
            </w:r>
          </w:p>
        </w:tc>
      </w:tr>
      <w:tr w:rsidR="00954F67" w:rsidRPr="005855DF" w14:paraId="377F3EBA" w14:textId="77777777" w:rsidTr="00954F67">
        <w:trPr>
          <w:trHeight w:val="493"/>
        </w:trPr>
        <w:tc>
          <w:tcPr>
            <w:tcW w:w="1797" w:type="dxa"/>
            <w:noWrap/>
          </w:tcPr>
          <w:p w14:paraId="6ABE933C"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2C23653A"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SMO_OK</w:t>
            </w:r>
          </w:p>
        </w:tc>
        <w:tc>
          <w:tcPr>
            <w:tcW w:w="709" w:type="dxa"/>
            <w:noWrap/>
          </w:tcPr>
          <w:p w14:paraId="64EF224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4503178C"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(5)</w:t>
            </w:r>
          </w:p>
        </w:tc>
        <w:tc>
          <w:tcPr>
            <w:tcW w:w="2268" w:type="dxa"/>
          </w:tcPr>
          <w:p w14:paraId="22AB253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ОКАТО территории страхования</w:t>
            </w:r>
          </w:p>
        </w:tc>
        <w:tc>
          <w:tcPr>
            <w:tcW w:w="2503" w:type="dxa"/>
            <w:vMerge/>
          </w:tcPr>
          <w:p w14:paraId="1ABF49CF" w14:textId="77777777" w:rsidR="00954F67" w:rsidRPr="00AF05A7" w:rsidRDefault="00954F67" w:rsidP="00FE18D1">
            <w:pPr>
              <w:spacing w:line="240" w:lineRule="auto"/>
              <w:ind w:firstLine="0"/>
              <w:rPr>
                <w:color w:val="000000" w:themeColor="text1"/>
                <w:lang w:eastAsia="ru-RU"/>
              </w:rPr>
            </w:pPr>
          </w:p>
        </w:tc>
      </w:tr>
      <w:tr w:rsidR="00954F67" w:rsidRPr="005855DF" w14:paraId="400A7E69" w14:textId="77777777" w:rsidTr="00954F67">
        <w:trPr>
          <w:trHeight w:val="673"/>
        </w:trPr>
        <w:tc>
          <w:tcPr>
            <w:tcW w:w="1797" w:type="dxa"/>
            <w:noWrap/>
          </w:tcPr>
          <w:p w14:paraId="279625B6"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46317D2D"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SMO_NAM</w:t>
            </w:r>
          </w:p>
        </w:tc>
        <w:tc>
          <w:tcPr>
            <w:tcW w:w="709" w:type="dxa"/>
            <w:noWrap/>
          </w:tcPr>
          <w:p w14:paraId="739BFAD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41F20B1A"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eastAsia="ru-RU"/>
              </w:rPr>
              <w:t>Т(100)</w:t>
            </w:r>
          </w:p>
        </w:tc>
        <w:tc>
          <w:tcPr>
            <w:tcW w:w="2268" w:type="dxa"/>
          </w:tcPr>
          <w:p w14:paraId="7DA0C2E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Наименование СМО</w:t>
            </w:r>
          </w:p>
        </w:tc>
        <w:tc>
          <w:tcPr>
            <w:tcW w:w="2503" w:type="dxa"/>
          </w:tcPr>
          <w:p w14:paraId="1B63002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Заполняется при невозможности указать ни реестровый номер, ни ОГРН СМО.</w:t>
            </w:r>
          </w:p>
        </w:tc>
      </w:tr>
      <w:tr w:rsidR="00954F67" w:rsidRPr="005855DF" w14:paraId="3F4C413B" w14:textId="77777777" w:rsidTr="00954F67">
        <w:trPr>
          <w:trHeight w:val="673"/>
        </w:trPr>
        <w:tc>
          <w:tcPr>
            <w:tcW w:w="1797" w:type="dxa"/>
            <w:noWrap/>
          </w:tcPr>
          <w:p w14:paraId="6DA06798"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3DB3302C" w14:textId="77777777" w:rsidR="00954F67" w:rsidRPr="00AF05A7" w:rsidRDefault="00954F67"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NOVOR</w:t>
            </w:r>
          </w:p>
        </w:tc>
        <w:tc>
          <w:tcPr>
            <w:tcW w:w="709" w:type="dxa"/>
            <w:noWrap/>
          </w:tcPr>
          <w:p w14:paraId="1E4BEED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621756D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Т(9)</w:t>
            </w:r>
          </w:p>
        </w:tc>
        <w:tc>
          <w:tcPr>
            <w:tcW w:w="2268" w:type="dxa"/>
          </w:tcPr>
          <w:p w14:paraId="346A9B85"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Признак новорождённого</w:t>
            </w:r>
          </w:p>
        </w:tc>
        <w:tc>
          <w:tcPr>
            <w:tcW w:w="2503" w:type="dxa"/>
          </w:tcPr>
          <w:p w14:paraId="78DD0000" w14:textId="77777777" w:rsidR="00954F67" w:rsidRPr="00AF05A7" w:rsidRDefault="00954F67" w:rsidP="00FE18D1">
            <w:pPr>
              <w:pStyle w:val="14"/>
              <w:rPr>
                <w:color w:val="000000" w:themeColor="text1"/>
                <w:lang w:eastAsia="ru-RU"/>
              </w:rPr>
            </w:pPr>
            <w:r w:rsidRPr="00AF05A7">
              <w:rPr>
                <w:color w:val="000000" w:themeColor="text1"/>
                <w:lang w:eastAsia="ru-RU"/>
              </w:rPr>
              <w:t>Указывается в случае оказания медицинской помощи ребёнку до государственной регистрации рождения.</w:t>
            </w:r>
          </w:p>
          <w:p w14:paraId="5155F32A" w14:textId="77777777" w:rsidR="00954F67" w:rsidRPr="00AF05A7" w:rsidRDefault="00954F67" w:rsidP="00FE18D1">
            <w:pPr>
              <w:pStyle w:val="14"/>
              <w:rPr>
                <w:color w:val="000000" w:themeColor="text1"/>
                <w:lang w:eastAsia="ru-RU"/>
              </w:rPr>
            </w:pPr>
            <w:r w:rsidRPr="00AF05A7">
              <w:rPr>
                <w:color w:val="000000" w:themeColor="text1"/>
                <w:lang w:eastAsia="ru-RU"/>
              </w:rPr>
              <w:t>0 – признак отсутствует.</w:t>
            </w:r>
          </w:p>
          <w:p w14:paraId="695E7323" w14:textId="77777777" w:rsidR="00954F67" w:rsidRPr="00AF05A7" w:rsidRDefault="00954F67" w:rsidP="00FE18D1">
            <w:pPr>
              <w:pStyle w:val="14"/>
              <w:rPr>
                <w:color w:val="000000" w:themeColor="text1"/>
                <w:lang w:eastAsia="ru-RU"/>
              </w:rPr>
            </w:pPr>
            <w:r w:rsidRPr="00AF05A7">
              <w:rPr>
                <w:color w:val="000000" w:themeColor="text1"/>
                <w:lang w:eastAsia="ru-RU"/>
              </w:rPr>
              <w:t>Если значение признака отлично от нуля, он заполняется по следующему шаблону:</w:t>
            </w:r>
          </w:p>
          <w:p w14:paraId="67740098" w14:textId="77777777" w:rsidR="00954F67" w:rsidRPr="00AF05A7" w:rsidRDefault="00954F67" w:rsidP="00FE18D1">
            <w:pPr>
              <w:pStyle w:val="14"/>
              <w:rPr>
                <w:color w:val="000000" w:themeColor="text1"/>
                <w:lang w:eastAsia="ru-RU"/>
              </w:rPr>
            </w:pPr>
            <w:r w:rsidRPr="00AF05A7">
              <w:rPr>
                <w:color w:val="000000" w:themeColor="text1"/>
                <w:lang w:eastAsia="ru-RU"/>
              </w:rPr>
              <w:t>ПДДММГГН, где</w:t>
            </w:r>
          </w:p>
          <w:p w14:paraId="6847C339" w14:textId="77777777" w:rsidR="00954F67" w:rsidRPr="00AF05A7" w:rsidRDefault="00954F67" w:rsidP="00FE18D1">
            <w:pPr>
              <w:pStyle w:val="14"/>
              <w:rPr>
                <w:color w:val="000000" w:themeColor="text1"/>
                <w:lang w:eastAsia="ru-RU"/>
              </w:rPr>
            </w:pPr>
            <w:r w:rsidRPr="00AF05A7">
              <w:rPr>
                <w:color w:val="000000" w:themeColor="text1"/>
                <w:lang w:eastAsia="ru-RU"/>
              </w:rPr>
              <w:t xml:space="preserve">П – пол ребёнка в соответствии с классификатором </w:t>
            </w:r>
            <w:r w:rsidRPr="00AF05A7">
              <w:rPr>
                <w:color w:val="000000" w:themeColor="text1"/>
                <w:lang w:val="en-US" w:eastAsia="ru-RU"/>
              </w:rPr>
              <w:t>V</w:t>
            </w:r>
            <w:r w:rsidRPr="00AF05A7">
              <w:rPr>
                <w:color w:val="000000" w:themeColor="text1"/>
                <w:lang w:eastAsia="ru-RU"/>
              </w:rPr>
              <w:t>005 Приложения А;</w:t>
            </w:r>
          </w:p>
          <w:p w14:paraId="24195327" w14:textId="77777777" w:rsidR="00954F67" w:rsidRPr="00AF05A7" w:rsidRDefault="00954F67" w:rsidP="00FE18D1">
            <w:pPr>
              <w:pStyle w:val="14"/>
              <w:rPr>
                <w:color w:val="000000" w:themeColor="text1"/>
                <w:lang w:eastAsia="ru-RU"/>
              </w:rPr>
            </w:pPr>
            <w:r w:rsidRPr="00AF05A7">
              <w:rPr>
                <w:color w:val="000000" w:themeColor="text1"/>
                <w:lang w:eastAsia="ru-RU"/>
              </w:rPr>
              <w:t>ДД – день рождения;</w:t>
            </w:r>
          </w:p>
          <w:p w14:paraId="7A97B2CA" w14:textId="77777777" w:rsidR="00954F67" w:rsidRPr="00AF05A7" w:rsidRDefault="00954F67" w:rsidP="00FE18D1">
            <w:pPr>
              <w:pStyle w:val="14"/>
              <w:rPr>
                <w:color w:val="000000" w:themeColor="text1"/>
                <w:lang w:eastAsia="ru-RU"/>
              </w:rPr>
            </w:pPr>
            <w:r w:rsidRPr="00AF05A7">
              <w:rPr>
                <w:color w:val="000000" w:themeColor="text1"/>
                <w:lang w:eastAsia="ru-RU"/>
              </w:rPr>
              <w:t>ММ – месяц рождения;</w:t>
            </w:r>
          </w:p>
          <w:p w14:paraId="28B2F55B" w14:textId="77777777" w:rsidR="00954F67" w:rsidRPr="00AF05A7" w:rsidRDefault="00954F67" w:rsidP="00FE18D1">
            <w:pPr>
              <w:pStyle w:val="14"/>
              <w:rPr>
                <w:color w:val="000000" w:themeColor="text1"/>
                <w:lang w:eastAsia="ru-RU"/>
              </w:rPr>
            </w:pPr>
            <w:r w:rsidRPr="00AF05A7">
              <w:rPr>
                <w:color w:val="000000" w:themeColor="text1"/>
                <w:lang w:eastAsia="ru-RU"/>
              </w:rPr>
              <w:t>ГГ – последние две цифры года рождения;</w:t>
            </w:r>
          </w:p>
          <w:p w14:paraId="747B753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 – порядковый номер ребёнка (до двух знаков).</w:t>
            </w:r>
          </w:p>
        </w:tc>
      </w:tr>
      <w:tr w:rsidR="00954F67" w:rsidRPr="005855DF" w14:paraId="24F5C951" w14:textId="77777777" w:rsidTr="00954F67">
        <w:tc>
          <w:tcPr>
            <w:tcW w:w="10396" w:type="dxa"/>
            <w:gridSpan w:val="6"/>
            <w:noWrap/>
          </w:tcPr>
          <w:p w14:paraId="6B6F394A" w14:textId="77777777" w:rsidR="00954F67" w:rsidRPr="00AF05A7" w:rsidRDefault="00954F67" w:rsidP="00FE18D1">
            <w:pPr>
              <w:pStyle w:val="1d"/>
              <w:rPr>
                <w:rStyle w:val="affff6"/>
                <w:b w:val="0"/>
                <w:color w:val="000000" w:themeColor="text1"/>
              </w:rPr>
            </w:pPr>
            <w:r w:rsidRPr="00AF05A7">
              <w:rPr>
                <w:rStyle w:val="affff6"/>
                <w:color w:val="000000" w:themeColor="text1"/>
              </w:rPr>
              <w:t>Сведения о законченном случае</w:t>
            </w:r>
          </w:p>
        </w:tc>
      </w:tr>
      <w:tr w:rsidR="00954F67" w:rsidRPr="005855DF" w14:paraId="69FA3783" w14:textId="77777777" w:rsidTr="00954F67">
        <w:tc>
          <w:tcPr>
            <w:tcW w:w="1797" w:type="dxa"/>
            <w:noWrap/>
          </w:tcPr>
          <w:p w14:paraId="0438DE9A" w14:textId="77777777" w:rsidR="00954F67" w:rsidRPr="005855DF" w:rsidRDefault="00954F67" w:rsidP="00FE18D1">
            <w:pPr>
              <w:pStyle w:val="14"/>
              <w:rPr>
                <w:color w:val="000000" w:themeColor="text1"/>
                <w:lang w:eastAsia="ru-RU"/>
              </w:rPr>
            </w:pPr>
            <w:r w:rsidRPr="005855DF">
              <w:rPr>
                <w:color w:val="000000" w:themeColor="text1"/>
                <w:lang w:val="en-US" w:eastAsia="ru-RU"/>
              </w:rPr>
              <w:t>Z_SL</w:t>
            </w:r>
          </w:p>
        </w:tc>
        <w:tc>
          <w:tcPr>
            <w:tcW w:w="1985" w:type="dxa"/>
            <w:noWrap/>
          </w:tcPr>
          <w:p w14:paraId="14C079F0"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IDCASE</w:t>
            </w:r>
          </w:p>
        </w:tc>
        <w:tc>
          <w:tcPr>
            <w:tcW w:w="709" w:type="dxa"/>
            <w:noWrap/>
          </w:tcPr>
          <w:p w14:paraId="3712A44F"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61364669"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w:t>
            </w:r>
            <w:r w:rsidRPr="00AF05A7">
              <w:rPr>
                <w:color w:val="000000" w:themeColor="text1"/>
              </w:rPr>
              <w:t>11</w:t>
            </w:r>
            <w:r w:rsidRPr="00AF05A7">
              <w:rPr>
                <w:color w:val="000000" w:themeColor="text1"/>
                <w:lang w:val="en-US" w:eastAsia="ru-RU"/>
              </w:rPr>
              <w:t>)</w:t>
            </w:r>
          </w:p>
        </w:tc>
        <w:tc>
          <w:tcPr>
            <w:tcW w:w="2268" w:type="dxa"/>
          </w:tcPr>
          <w:p w14:paraId="7A381091" w14:textId="77777777" w:rsidR="00954F67" w:rsidRPr="00AF05A7" w:rsidRDefault="00954F67" w:rsidP="00FE18D1">
            <w:pPr>
              <w:pStyle w:val="14"/>
              <w:rPr>
                <w:color w:val="000000" w:themeColor="text1"/>
                <w:lang w:eastAsia="ru-RU"/>
              </w:rPr>
            </w:pPr>
            <w:r w:rsidRPr="00AF05A7">
              <w:rPr>
                <w:color w:val="000000" w:themeColor="text1"/>
                <w:lang w:eastAsia="ru-RU"/>
              </w:rPr>
              <w:t>Номер записи в реестре случаев</w:t>
            </w:r>
          </w:p>
        </w:tc>
        <w:tc>
          <w:tcPr>
            <w:tcW w:w="2503" w:type="dxa"/>
          </w:tcPr>
          <w:p w14:paraId="53E0967E" w14:textId="77777777" w:rsidR="00954F67" w:rsidRPr="00AF05A7" w:rsidRDefault="00954F67" w:rsidP="00FE18D1">
            <w:pPr>
              <w:pStyle w:val="14"/>
              <w:jc w:val="left"/>
              <w:rPr>
                <w:color w:val="000000" w:themeColor="text1"/>
                <w:lang w:eastAsia="ru-RU"/>
              </w:rPr>
            </w:pPr>
            <w:r w:rsidRPr="00AF05A7">
              <w:rPr>
                <w:color w:val="000000" w:themeColor="text1"/>
                <w:lang w:eastAsia="ru-RU"/>
              </w:rPr>
              <w:t>Соответствует порядковому номеру записи реестра счёта на бумажном носителе при его предоставлении.</w:t>
            </w:r>
          </w:p>
        </w:tc>
      </w:tr>
      <w:tr w:rsidR="00954F67" w:rsidRPr="005855DF" w14:paraId="01077071" w14:textId="77777777" w:rsidTr="00954F67">
        <w:tc>
          <w:tcPr>
            <w:tcW w:w="1797" w:type="dxa"/>
            <w:noWrap/>
          </w:tcPr>
          <w:p w14:paraId="3F309154" w14:textId="77777777" w:rsidR="00954F67" w:rsidRPr="005855DF" w:rsidRDefault="00954F67" w:rsidP="00FE18D1">
            <w:pPr>
              <w:pStyle w:val="14"/>
              <w:rPr>
                <w:color w:val="000000" w:themeColor="text1"/>
                <w:lang w:eastAsia="ru-RU"/>
              </w:rPr>
            </w:pPr>
          </w:p>
        </w:tc>
        <w:tc>
          <w:tcPr>
            <w:tcW w:w="1985" w:type="dxa"/>
            <w:noWrap/>
          </w:tcPr>
          <w:p w14:paraId="45441D34"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VIDPOM</w:t>
            </w:r>
          </w:p>
        </w:tc>
        <w:tc>
          <w:tcPr>
            <w:tcW w:w="709" w:type="dxa"/>
            <w:noWrap/>
          </w:tcPr>
          <w:p w14:paraId="61213DFD"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5353F48A"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4</w:t>
            </w:r>
            <w:r w:rsidRPr="00AF05A7">
              <w:rPr>
                <w:color w:val="000000" w:themeColor="text1"/>
                <w:lang w:val="en-US" w:eastAsia="ru-RU"/>
              </w:rPr>
              <w:t>)</w:t>
            </w:r>
          </w:p>
        </w:tc>
        <w:tc>
          <w:tcPr>
            <w:tcW w:w="2268" w:type="dxa"/>
          </w:tcPr>
          <w:p w14:paraId="56D945F9" w14:textId="77777777" w:rsidR="00954F67" w:rsidRPr="00AF05A7" w:rsidRDefault="00954F67" w:rsidP="00FE18D1">
            <w:pPr>
              <w:pStyle w:val="14"/>
              <w:rPr>
                <w:color w:val="000000" w:themeColor="text1"/>
                <w:lang w:eastAsia="ru-RU"/>
              </w:rPr>
            </w:pPr>
            <w:r w:rsidRPr="00AF05A7">
              <w:rPr>
                <w:color w:val="000000" w:themeColor="text1"/>
                <w:lang w:eastAsia="ru-RU"/>
              </w:rPr>
              <w:t>Вид медицинской помощи</w:t>
            </w:r>
          </w:p>
        </w:tc>
        <w:tc>
          <w:tcPr>
            <w:tcW w:w="2503" w:type="dxa"/>
          </w:tcPr>
          <w:p w14:paraId="685E3440" w14:textId="77777777" w:rsidR="00954F67" w:rsidRPr="00AF05A7" w:rsidRDefault="00954F67" w:rsidP="00FE18D1">
            <w:pPr>
              <w:pStyle w:val="14"/>
              <w:jc w:val="left"/>
              <w:rPr>
                <w:color w:val="000000" w:themeColor="text1"/>
                <w:lang w:eastAsia="ru-RU"/>
              </w:rPr>
            </w:pPr>
            <w:r w:rsidRPr="00AF05A7">
              <w:rPr>
                <w:color w:val="000000" w:themeColor="text1"/>
                <w:lang w:eastAsia="ru-RU"/>
              </w:rPr>
              <w:t xml:space="preserve">Классификатор видов медицинской помощи. Справочник </w:t>
            </w:r>
            <w:r w:rsidRPr="00AF05A7">
              <w:rPr>
                <w:color w:val="000000" w:themeColor="text1"/>
                <w:lang w:val="en-US" w:eastAsia="ru-RU"/>
              </w:rPr>
              <w:t>V</w:t>
            </w:r>
            <w:r w:rsidRPr="00AF05A7">
              <w:rPr>
                <w:color w:val="000000" w:themeColor="text1"/>
                <w:lang w:eastAsia="ru-RU"/>
              </w:rPr>
              <w:t>008 Приложения А.</w:t>
            </w:r>
          </w:p>
        </w:tc>
      </w:tr>
      <w:tr w:rsidR="00954F67" w:rsidRPr="005855DF" w14:paraId="2DBD1978" w14:textId="77777777" w:rsidTr="00954F67">
        <w:tc>
          <w:tcPr>
            <w:tcW w:w="1797" w:type="dxa"/>
            <w:noWrap/>
          </w:tcPr>
          <w:p w14:paraId="157155D4" w14:textId="77777777" w:rsidR="00954F67" w:rsidRPr="005855DF" w:rsidRDefault="00954F67" w:rsidP="00FE18D1">
            <w:pPr>
              <w:pStyle w:val="14"/>
              <w:rPr>
                <w:rFonts w:eastAsia="Calibri"/>
                <w:color w:val="000000" w:themeColor="text1"/>
                <w:lang w:eastAsia="ru-RU"/>
              </w:rPr>
            </w:pPr>
          </w:p>
        </w:tc>
        <w:tc>
          <w:tcPr>
            <w:tcW w:w="1985" w:type="dxa"/>
            <w:noWrap/>
          </w:tcPr>
          <w:p w14:paraId="37F65107"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LPU</w:t>
            </w:r>
          </w:p>
        </w:tc>
        <w:tc>
          <w:tcPr>
            <w:tcW w:w="709" w:type="dxa"/>
            <w:noWrap/>
          </w:tcPr>
          <w:p w14:paraId="7F8F428F"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35F95558"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(6)</w:t>
            </w:r>
          </w:p>
        </w:tc>
        <w:tc>
          <w:tcPr>
            <w:tcW w:w="2268" w:type="dxa"/>
          </w:tcPr>
          <w:p w14:paraId="394BF24D" w14:textId="77777777" w:rsidR="00954F67" w:rsidRPr="00AF05A7" w:rsidRDefault="00954F67" w:rsidP="00FE18D1">
            <w:pPr>
              <w:pStyle w:val="14"/>
              <w:rPr>
                <w:color w:val="000000" w:themeColor="text1"/>
                <w:lang w:eastAsia="ru-RU"/>
              </w:rPr>
            </w:pPr>
            <w:r w:rsidRPr="00AF05A7">
              <w:rPr>
                <w:color w:val="000000" w:themeColor="text1"/>
                <w:lang w:eastAsia="ru-RU"/>
              </w:rPr>
              <w:t>Код МО</w:t>
            </w:r>
          </w:p>
        </w:tc>
        <w:tc>
          <w:tcPr>
            <w:tcW w:w="2503" w:type="dxa"/>
          </w:tcPr>
          <w:p w14:paraId="319B4BF1" w14:textId="77777777" w:rsidR="00954F67" w:rsidRPr="00AF05A7" w:rsidRDefault="00954F67" w:rsidP="00FE18D1">
            <w:pPr>
              <w:pStyle w:val="14"/>
              <w:jc w:val="left"/>
              <w:rPr>
                <w:color w:val="000000" w:themeColor="text1"/>
                <w:lang w:eastAsia="ru-RU"/>
              </w:rPr>
            </w:pPr>
            <w:r w:rsidRPr="00AF05A7">
              <w:rPr>
                <w:color w:val="000000" w:themeColor="text1"/>
                <w:lang w:eastAsia="ru-RU"/>
              </w:rPr>
              <w:t>МО лечения</w:t>
            </w:r>
            <w:r w:rsidRPr="00AF05A7">
              <w:rPr>
                <w:color w:val="000000" w:themeColor="text1"/>
              </w:rPr>
              <w:t>, указывается в соответствии с реестром F003</w:t>
            </w:r>
            <w:r w:rsidRPr="00AF05A7">
              <w:rPr>
                <w:color w:val="000000" w:themeColor="text1"/>
                <w:lang w:eastAsia="ru-RU"/>
              </w:rPr>
              <w:t>.</w:t>
            </w:r>
          </w:p>
        </w:tc>
      </w:tr>
      <w:tr w:rsidR="00954F67" w:rsidRPr="005855DF" w14:paraId="209FDB5B" w14:textId="77777777" w:rsidTr="00954F67">
        <w:tc>
          <w:tcPr>
            <w:tcW w:w="1797" w:type="dxa"/>
            <w:noWrap/>
          </w:tcPr>
          <w:p w14:paraId="4A86DDEB" w14:textId="77777777" w:rsidR="00954F67" w:rsidRPr="005855DF" w:rsidRDefault="00954F67" w:rsidP="00FE18D1">
            <w:pPr>
              <w:pStyle w:val="14"/>
              <w:rPr>
                <w:rFonts w:eastAsia="Calibri"/>
                <w:color w:val="000000" w:themeColor="text1"/>
                <w:lang w:eastAsia="ru-RU"/>
              </w:rPr>
            </w:pPr>
          </w:p>
        </w:tc>
        <w:tc>
          <w:tcPr>
            <w:tcW w:w="1985" w:type="dxa"/>
            <w:noWrap/>
          </w:tcPr>
          <w:p w14:paraId="32FC6B98"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VBR</w:t>
            </w:r>
          </w:p>
        </w:tc>
        <w:tc>
          <w:tcPr>
            <w:tcW w:w="709" w:type="dxa"/>
            <w:noWrap/>
          </w:tcPr>
          <w:p w14:paraId="18B87D4A"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78AB35E7"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N(1)</w:t>
            </w:r>
          </w:p>
        </w:tc>
        <w:tc>
          <w:tcPr>
            <w:tcW w:w="2268" w:type="dxa"/>
          </w:tcPr>
          <w:p w14:paraId="5B3FDDB2" w14:textId="77777777" w:rsidR="00954F67" w:rsidRPr="00AF05A7" w:rsidRDefault="00954F67" w:rsidP="00FE18D1">
            <w:pPr>
              <w:pStyle w:val="14"/>
              <w:rPr>
                <w:color w:val="000000" w:themeColor="text1"/>
                <w:lang w:eastAsia="ru-RU"/>
              </w:rPr>
            </w:pPr>
            <w:r w:rsidRPr="00AF05A7">
              <w:rPr>
                <w:color w:val="000000" w:themeColor="text1"/>
                <w:lang w:eastAsia="ru-RU"/>
              </w:rPr>
              <w:t>Признак мобильной медицинской бригады</w:t>
            </w:r>
          </w:p>
        </w:tc>
        <w:tc>
          <w:tcPr>
            <w:tcW w:w="2503" w:type="dxa"/>
          </w:tcPr>
          <w:p w14:paraId="3C28DC64" w14:textId="77777777" w:rsidR="00954F67" w:rsidRPr="00AF05A7" w:rsidRDefault="00954F67" w:rsidP="00FE18D1">
            <w:pPr>
              <w:pStyle w:val="14"/>
              <w:rPr>
                <w:color w:val="000000" w:themeColor="text1"/>
                <w:lang w:eastAsia="ru-RU"/>
              </w:rPr>
            </w:pPr>
            <w:r w:rsidRPr="00AF05A7">
              <w:rPr>
                <w:color w:val="000000" w:themeColor="text1"/>
                <w:lang w:eastAsia="ru-RU"/>
              </w:rPr>
              <w:t>0 – нет;</w:t>
            </w:r>
          </w:p>
          <w:p w14:paraId="069BC34B" w14:textId="77777777" w:rsidR="00954F67" w:rsidRPr="00AF05A7" w:rsidRDefault="00954F67" w:rsidP="00FE18D1">
            <w:pPr>
              <w:pStyle w:val="14"/>
              <w:rPr>
                <w:color w:val="000000" w:themeColor="text1"/>
                <w:lang w:eastAsia="ru-RU"/>
              </w:rPr>
            </w:pPr>
            <w:r w:rsidRPr="00AF05A7">
              <w:rPr>
                <w:color w:val="000000" w:themeColor="text1"/>
                <w:lang w:eastAsia="ru-RU"/>
              </w:rPr>
              <w:t>1 – да.</w:t>
            </w:r>
          </w:p>
        </w:tc>
      </w:tr>
      <w:tr w:rsidR="00954F67" w:rsidRPr="005855DF" w14:paraId="137F18B7" w14:textId="77777777" w:rsidTr="00954F67">
        <w:tc>
          <w:tcPr>
            <w:tcW w:w="1797" w:type="dxa"/>
            <w:noWrap/>
          </w:tcPr>
          <w:p w14:paraId="2FAEF3FF" w14:textId="77777777" w:rsidR="00954F67" w:rsidRPr="005855DF" w:rsidRDefault="00954F67" w:rsidP="00FE18D1">
            <w:pPr>
              <w:pStyle w:val="14"/>
              <w:rPr>
                <w:rFonts w:eastAsia="Calibri"/>
                <w:color w:val="000000" w:themeColor="text1"/>
                <w:lang w:eastAsia="ru-RU"/>
              </w:rPr>
            </w:pPr>
          </w:p>
        </w:tc>
        <w:tc>
          <w:tcPr>
            <w:tcW w:w="1985" w:type="dxa"/>
            <w:noWrap/>
          </w:tcPr>
          <w:p w14:paraId="65D3517B" w14:textId="77777777" w:rsidR="00954F67" w:rsidRPr="00AF05A7" w:rsidRDefault="00954F67" w:rsidP="00FE18D1">
            <w:pPr>
              <w:pStyle w:val="14"/>
              <w:rPr>
                <w:rFonts w:eastAsia="Calibri"/>
                <w:color w:val="000000" w:themeColor="text1"/>
                <w:lang w:eastAsia="ru-RU"/>
              </w:rPr>
            </w:pPr>
            <w:r w:rsidRPr="00AF05A7">
              <w:rPr>
                <w:rFonts w:eastAsia="Calibri"/>
                <w:color w:val="000000" w:themeColor="text1"/>
                <w:lang w:val="en-US" w:eastAsia="ru-RU"/>
              </w:rPr>
              <w:t>DATE</w:t>
            </w:r>
            <w:r w:rsidRPr="00AF05A7">
              <w:rPr>
                <w:rFonts w:eastAsia="Calibri"/>
                <w:color w:val="000000" w:themeColor="text1"/>
                <w:lang w:eastAsia="ru-RU"/>
              </w:rPr>
              <w:t>_</w:t>
            </w:r>
            <w:r w:rsidRPr="00AF05A7">
              <w:rPr>
                <w:rFonts w:eastAsia="Calibri"/>
                <w:color w:val="000000" w:themeColor="text1"/>
                <w:lang w:val="en-US" w:eastAsia="ru-RU"/>
              </w:rPr>
              <w:t>Z</w:t>
            </w:r>
            <w:r w:rsidRPr="00AF05A7">
              <w:rPr>
                <w:rFonts w:eastAsia="Calibri"/>
                <w:color w:val="000000" w:themeColor="text1"/>
                <w:lang w:eastAsia="ru-RU"/>
              </w:rPr>
              <w:t>_1</w:t>
            </w:r>
          </w:p>
        </w:tc>
        <w:tc>
          <w:tcPr>
            <w:tcW w:w="709" w:type="dxa"/>
            <w:noWrap/>
          </w:tcPr>
          <w:p w14:paraId="76E9BF56"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O</w:t>
            </w:r>
          </w:p>
        </w:tc>
        <w:tc>
          <w:tcPr>
            <w:tcW w:w="1134" w:type="dxa"/>
            <w:noWrap/>
          </w:tcPr>
          <w:p w14:paraId="005E366A"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D</w:t>
            </w:r>
          </w:p>
        </w:tc>
        <w:tc>
          <w:tcPr>
            <w:tcW w:w="2268" w:type="dxa"/>
          </w:tcPr>
          <w:p w14:paraId="395A30D6" w14:textId="77777777" w:rsidR="00954F67" w:rsidRPr="00AF05A7" w:rsidRDefault="00954F67" w:rsidP="00FE18D1">
            <w:pPr>
              <w:pStyle w:val="14"/>
              <w:rPr>
                <w:color w:val="000000" w:themeColor="text1"/>
                <w:lang w:eastAsia="ru-RU"/>
              </w:rPr>
            </w:pPr>
            <w:r w:rsidRPr="00AF05A7">
              <w:rPr>
                <w:color w:val="000000" w:themeColor="text1"/>
                <w:lang w:eastAsia="ru-RU"/>
              </w:rPr>
              <w:t>Дата начала лечения</w:t>
            </w:r>
          </w:p>
        </w:tc>
        <w:tc>
          <w:tcPr>
            <w:tcW w:w="2503" w:type="dxa"/>
          </w:tcPr>
          <w:p w14:paraId="541061A7" w14:textId="77777777" w:rsidR="00954F67" w:rsidRPr="00AF05A7" w:rsidRDefault="00954F67" w:rsidP="00FE18D1">
            <w:pPr>
              <w:pStyle w:val="14"/>
              <w:rPr>
                <w:color w:val="000000" w:themeColor="text1"/>
                <w:lang w:eastAsia="ru-RU"/>
              </w:rPr>
            </w:pPr>
          </w:p>
        </w:tc>
      </w:tr>
      <w:tr w:rsidR="00954F67" w:rsidRPr="005855DF" w14:paraId="7C8D7BFD" w14:textId="77777777" w:rsidTr="00954F67">
        <w:tc>
          <w:tcPr>
            <w:tcW w:w="1797" w:type="dxa"/>
            <w:noWrap/>
          </w:tcPr>
          <w:p w14:paraId="0DE3DE2E" w14:textId="77777777" w:rsidR="00954F67" w:rsidRPr="005855DF" w:rsidRDefault="00954F67" w:rsidP="00FE18D1">
            <w:pPr>
              <w:pStyle w:val="14"/>
              <w:rPr>
                <w:rFonts w:eastAsia="Calibri"/>
                <w:color w:val="000000" w:themeColor="text1"/>
                <w:lang w:eastAsia="ru-RU"/>
              </w:rPr>
            </w:pPr>
          </w:p>
        </w:tc>
        <w:tc>
          <w:tcPr>
            <w:tcW w:w="1985" w:type="dxa"/>
            <w:noWrap/>
          </w:tcPr>
          <w:p w14:paraId="79CF38F0" w14:textId="77777777" w:rsidR="00954F67" w:rsidRPr="00AF05A7" w:rsidRDefault="00954F67" w:rsidP="00FE18D1">
            <w:pPr>
              <w:pStyle w:val="14"/>
              <w:rPr>
                <w:rFonts w:eastAsia="Calibri"/>
                <w:color w:val="000000" w:themeColor="text1"/>
                <w:lang w:eastAsia="ru-RU"/>
              </w:rPr>
            </w:pPr>
            <w:r w:rsidRPr="00AF05A7">
              <w:rPr>
                <w:rFonts w:eastAsia="Calibri"/>
                <w:color w:val="000000" w:themeColor="text1"/>
                <w:lang w:val="en-US" w:eastAsia="ru-RU"/>
              </w:rPr>
              <w:t>DATE</w:t>
            </w:r>
            <w:r w:rsidRPr="00AF05A7">
              <w:rPr>
                <w:rFonts w:eastAsia="Calibri"/>
                <w:color w:val="000000" w:themeColor="text1"/>
                <w:lang w:eastAsia="ru-RU"/>
              </w:rPr>
              <w:t>_</w:t>
            </w:r>
            <w:r w:rsidRPr="00AF05A7">
              <w:rPr>
                <w:rFonts w:eastAsia="Calibri"/>
                <w:color w:val="000000" w:themeColor="text1"/>
                <w:lang w:val="en-US" w:eastAsia="ru-RU"/>
              </w:rPr>
              <w:t>Z_</w:t>
            </w:r>
            <w:r w:rsidRPr="00AF05A7">
              <w:rPr>
                <w:rFonts w:eastAsia="Calibri"/>
                <w:color w:val="000000" w:themeColor="text1"/>
                <w:lang w:eastAsia="ru-RU"/>
              </w:rPr>
              <w:t>2</w:t>
            </w:r>
          </w:p>
        </w:tc>
        <w:tc>
          <w:tcPr>
            <w:tcW w:w="709" w:type="dxa"/>
            <w:noWrap/>
          </w:tcPr>
          <w:p w14:paraId="1DC8522A"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O</w:t>
            </w:r>
          </w:p>
        </w:tc>
        <w:tc>
          <w:tcPr>
            <w:tcW w:w="1134" w:type="dxa"/>
            <w:noWrap/>
          </w:tcPr>
          <w:p w14:paraId="2904DC37"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D</w:t>
            </w:r>
          </w:p>
        </w:tc>
        <w:tc>
          <w:tcPr>
            <w:tcW w:w="2268" w:type="dxa"/>
          </w:tcPr>
          <w:p w14:paraId="3A810458" w14:textId="77777777" w:rsidR="00954F67" w:rsidRPr="00AF05A7" w:rsidRDefault="00954F67" w:rsidP="00FE18D1">
            <w:pPr>
              <w:pStyle w:val="14"/>
              <w:rPr>
                <w:color w:val="000000" w:themeColor="text1"/>
                <w:lang w:eastAsia="ru-RU"/>
              </w:rPr>
            </w:pPr>
            <w:r w:rsidRPr="00AF05A7">
              <w:rPr>
                <w:color w:val="000000" w:themeColor="text1"/>
                <w:lang w:eastAsia="ru-RU"/>
              </w:rPr>
              <w:t>Дата окончания лечения</w:t>
            </w:r>
          </w:p>
        </w:tc>
        <w:tc>
          <w:tcPr>
            <w:tcW w:w="2503" w:type="dxa"/>
          </w:tcPr>
          <w:p w14:paraId="0290800F" w14:textId="77777777" w:rsidR="00954F67" w:rsidRPr="00AF05A7" w:rsidRDefault="00954F67" w:rsidP="00FE18D1">
            <w:pPr>
              <w:pStyle w:val="14"/>
              <w:rPr>
                <w:color w:val="000000" w:themeColor="text1"/>
                <w:lang w:eastAsia="ru-RU"/>
              </w:rPr>
            </w:pPr>
          </w:p>
        </w:tc>
      </w:tr>
      <w:tr w:rsidR="00954F67" w:rsidRPr="005855DF" w14:paraId="6128106E" w14:textId="77777777" w:rsidTr="00954F67">
        <w:tc>
          <w:tcPr>
            <w:tcW w:w="1797" w:type="dxa"/>
            <w:noWrap/>
          </w:tcPr>
          <w:p w14:paraId="5ADA901F" w14:textId="77777777" w:rsidR="00954F67" w:rsidRPr="005855DF" w:rsidRDefault="00954F67" w:rsidP="00FE18D1">
            <w:pPr>
              <w:pStyle w:val="14"/>
              <w:rPr>
                <w:rFonts w:eastAsia="Calibri"/>
                <w:color w:val="000000" w:themeColor="text1"/>
                <w:lang w:eastAsia="ru-RU"/>
              </w:rPr>
            </w:pPr>
          </w:p>
        </w:tc>
        <w:tc>
          <w:tcPr>
            <w:tcW w:w="1985" w:type="dxa"/>
            <w:noWrap/>
          </w:tcPr>
          <w:p w14:paraId="0DD7E5BC"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P_OTK</w:t>
            </w:r>
          </w:p>
        </w:tc>
        <w:tc>
          <w:tcPr>
            <w:tcW w:w="709" w:type="dxa"/>
            <w:noWrap/>
          </w:tcPr>
          <w:p w14:paraId="2E950310"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25A34545"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N(1)</w:t>
            </w:r>
          </w:p>
        </w:tc>
        <w:tc>
          <w:tcPr>
            <w:tcW w:w="2268" w:type="dxa"/>
          </w:tcPr>
          <w:p w14:paraId="03A53459" w14:textId="77777777" w:rsidR="00954F67" w:rsidRPr="00AF05A7" w:rsidRDefault="00954F67" w:rsidP="00FE18D1">
            <w:pPr>
              <w:pStyle w:val="14"/>
              <w:rPr>
                <w:color w:val="000000" w:themeColor="text1"/>
                <w:lang w:eastAsia="ru-RU"/>
              </w:rPr>
            </w:pPr>
            <w:r w:rsidRPr="00AF05A7">
              <w:rPr>
                <w:color w:val="000000" w:themeColor="text1"/>
                <w:lang w:val="en-US" w:eastAsia="ru-RU"/>
              </w:rPr>
              <w:t>Признак отказа</w:t>
            </w:r>
          </w:p>
        </w:tc>
        <w:tc>
          <w:tcPr>
            <w:tcW w:w="2503" w:type="dxa"/>
          </w:tcPr>
          <w:p w14:paraId="73D5EA5C" w14:textId="77777777" w:rsidR="00954F67" w:rsidRPr="00AF05A7" w:rsidRDefault="00954F67" w:rsidP="00FE18D1">
            <w:pPr>
              <w:pStyle w:val="14"/>
              <w:jc w:val="left"/>
              <w:rPr>
                <w:color w:val="000000" w:themeColor="text1"/>
                <w:lang w:eastAsia="ru-RU"/>
              </w:rPr>
            </w:pPr>
            <w:r w:rsidRPr="00AF05A7">
              <w:rPr>
                <w:color w:val="000000" w:themeColor="text1"/>
                <w:lang w:eastAsia="ru-RU"/>
              </w:rPr>
              <w:t xml:space="preserve">Значение по умолчанию: «0». </w:t>
            </w:r>
          </w:p>
          <w:p w14:paraId="708CB5D1" w14:textId="77777777" w:rsidR="00954F67" w:rsidRPr="00AF05A7" w:rsidRDefault="00954F67" w:rsidP="00FE18D1">
            <w:pPr>
              <w:pStyle w:val="14"/>
              <w:rPr>
                <w:color w:val="000000" w:themeColor="text1"/>
                <w:lang w:eastAsia="ru-RU"/>
              </w:rPr>
            </w:pPr>
            <w:r w:rsidRPr="00AF05A7">
              <w:rPr>
                <w:color w:val="000000" w:themeColor="text1"/>
                <w:lang w:eastAsia="ru-RU"/>
              </w:rPr>
              <w:t>В случае отказа указывается значение «1».</w:t>
            </w:r>
          </w:p>
        </w:tc>
      </w:tr>
      <w:tr w:rsidR="00954F67" w:rsidRPr="005855DF" w14:paraId="76815D2F" w14:textId="77777777" w:rsidTr="00954F67">
        <w:tc>
          <w:tcPr>
            <w:tcW w:w="1797" w:type="dxa"/>
            <w:noWrap/>
          </w:tcPr>
          <w:p w14:paraId="590B2F64"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1D25EA98"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RSLT</w:t>
            </w:r>
            <w:r w:rsidRPr="00AF05A7">
              <w:rPr>
                <w:rFonts w:eastAsia="Calibri"/>
                <w:color w:val="000000" w:themeColor="text1"/>
                <w:lang w:eastAsia="ru-RU"/>
              </w:rPr>
              <w:t>_</w:t>
            </w:r>
            <w:r w:rsidRPr="00AF05A7">
              <w:rPr>
                <w:rFonts w:eastAsia="Calibri"/>
                <w:color w:val="000000" w:themeColor="text1"/>
                <w:lang w:val="en-US" w:eastAsia="ru-RU"/>
              </w:rPr>
              <w:t>D</w:t>
            </w:r>
          </w:p>
        </w:tc>
        <w:tc>
          <w:tcPr>
            <w:tcW w:w="709" w:type="dxa"/>
            <w:noWrap/>
          </w:tcPr>
          <w:p w14:paraId="52A585D6"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330C3A8F"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2</w:t>
            </w:r>
            <w:r w:rsidRPr="00AF05A7">
              <w:rPr>
                <w:color w:val="000000" w:themeColor="text1"/>
                <w:lang w:val="en-US" w:eastAsia="ru-RU"/>
              </w:rPr>
              <w:t>)</w:t>
            </w:r>
          </w:p>
        </w:tc>
        <w:tc>
          <w:tcPr>
            <w:tcW w:w="2268" w:type="dxa"/>
          </w:tcPr>
          <w:p w14:paraId="772F554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Результат диспансеризации</w:t>
            </w:r>
          </w:p>
        </w:tc>
        <w:tc>
          <w:tcPr>
            <w:tcW w:w="2503" w:type="dxa"/>
          </w:tcPr>
          <w:p w14:paraId="6DE7F3D0"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Классификатор результатов диспансеризации </w:t>
            </w:r>
            <w:r w:rsidRPr="00AF05A7">
              <w:rPr>
                <w:color w:val="000000" w:themeColor="text1"/>
                <w:lang w:val="en-US" w:eastAsia="ru-RU"/>
              </w:rPr>
              <w:t>V</w:t>
            </w:r>
            <w:r w:rsidRPr="00AF05A7">
              <w:rPr>
                <w:color w:val="000000" w:themeColor="text1"/>
                <w:lang w:eastAsia="ru-RU"/>
              </w:rPr>
              <w:t>017</w:t>
            </w:r>
          </w:p>
        </w:tc>
      </w:tr>
      <w:tr w:rsidR="00954F67" w:rsidRPr="005855DF" w14:paraId="0750B213" w14:textId="77777777" w:rsidTr="00954F67">
        <w:tc>
          <w:tcPr>
            <w:tcW w:w="1797" w:type="dxa"/>
            <w:noWrap/>
          </w:tcPr>
          <w:p w14:paraId="5BE0C032" w14:textId="77777777" w:rsidR="00954F67" w:rsidRPr="005855DF" w:rsidRDefault="00954F67" w:rsidP="00FE18D1">
            <w:pPr>
              <w:pStyle w:val="14"/>
              <w:rPr>
                <w:rFonts w:eastAsia="Calibri"/>
                <w:color w:val="000000" w:themeColor="text1"/>
                <w:lang w:eastAsia="ru-RU"/>
              </w:rPr>
            </w:pPr>
          </w:p>
        </w:tc>
        <w:tc>
          <w:tcPr>
            <w:tcW w:w="1985" w:type="dxa"/>
            <w:noWrap/>
          </w:tcPr>
          <w:p w14:paraId="583A1C33"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OS_SLUCH</w:t>
            </w:r>
          </w:p>
        </w:tc>
        <w:tc>
          <w:tcPr>
            <w:tcW w:w="709" w:type="dxa"/>
            <w:noWrap/>
          </w:tcPr>
          <w:p w14:paraId="4858A8CB"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НМ</w:t>
            </w:r>
          </w:p>
        </w:tc>
        <w:tc>
          <w:tcPr>
            <w:tcW w:w="1134" w:type="dxa"/>
            <w:noWrap/>
          </w:tcPr>
          <w:p w14:paraId="0C504C8A"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N(1)</w:t>
            </w:r>
          </w:p>
        </w:tc>
        <w:tc>
          <w:tcPr>
            <w:tcW w:w="2268" w:type="dxa"/>
          </w:tcPr>
          <w:p w14:paraId="7F9506F9" w14:textId="77777777" w:rsidR="00954F67" w:rsidRPr="00AF05A7" w:rsidRDefault="00954F67" w:rsidP="00FE18D1">
            <w:pPr>
              <w:pStyle w:val="14"/>
              <w:jc w:val="left"/>
              <w:rPr>
                <w:color w:val="000000" w:themeColor="text1"/>
                <w:lang w:eastAsia="ru-RU"/>
              </w:rPr>
            </w:pPr>
            <w:r w:rsidRPr="00AF05A7">
              <w:rPr>
                <w:color w:val="000000" w:themeColor="text1"/>
                <w:lang w:eastAsia="ru-RU"/>
              </w:rPr>
              <w:t>Признак "Особый случай" при регистрации обращения за медицинской помощью</w:t>
            </w:r>
          </w:p>
        </w:tc>
        <w:tc>
          <w:tcPr>
            <w:tcW w:w="2503" w:type="dxa"/>
          </w:tcPr>
          <w:p w14:paraId="13396B2E" w14:textId="77777777" w:rsidR="00954F67" w:rsidRPr="00AF05A7" w:rsidRDefault="00954F67" w:rsidP="00FE18D1">
            <w:pPr>
              <w:pStyle w:val="14"/>
              <w:jc w:val="left"/>
              <w:rPr>
                <w:color w:val="000000" w:themeColor="text1"/>
                <w:lang w:eastAsia="ru-RU"/>
              </w:rPr>
            </w:pPr>
            <w:r w:rsidRPr="00AF05A7">
              <w:rPr>
                <w:color w:val="000000" w:themeColor="text1"/>
                <w:lang w:eastAsia="ru-RU"/>
              </w:rPr>
              <w:t>Указываются все имевшиеся особые случаи.</w:t>
            </w:r>
          </w:p>
          <w:p w14:paraId="1CD18CC5" w14:textId="77777777" w:rsidR="00954F67" w:rsidRPr="00AF05A7" w:rsidRDefault="00954F67" w:rsidP="00FE18D1">
            <w:pPr>
              <w:pStyle w:val="14"/>
              <w:jc w:val="left"/>
              <w:rPr>
                <w:color w:val="000000" w:themeColor="text1"/>
                <w:lang w:eastAsia="ru-RU"/>
              </w:rPr>
            </w:pPr>
            <w:r w:rsidRPr="00AF05A7">
              <w:rPr>
                <w:color w:val="000000" w:themeColor="text1"/>
                <w:lang w:eastAsia="ru-RU"/>
              </w:rPr>
              <w:t>1 – медицинская помощь оказана новорожденному ребенку до государственной регистрации рождения при многоплодных родах;</w:t>
            </w:r>
          </w:p>
          <w:p w14:paraId="2E1218DD" w14:textId="77777777" w:rsidR="00954F67" w:rsidRPr="00AF05A7" w:rsidRDefault="00954F67" w:rsidP="00FE18D1">
            <w:pPr>
              <w:pStyle w:val="14"/>
              <w:jc w:val="left"/>
              <w:rPr>
                <w:color w:val="000000" w:themeColor="text1"/>
                <w:lang w:eastAsia="ru-RU"/>
              </w:rPr>
            </w:pPr>
            <w:r w:rsidRPr="00AF05A7">
              <w:rPr>
                <w:color w:val="000000" w:themeColor="text1"/>
                <w:lang w:eastAsia="ru-RU"/>
              </w:rPr>
              <w:t>2 – в документе, удостоверяющем личность пациента /родителя (представителя) пациента, отсутствует отчество.</w:t>
            </w:r>
          </w:p>
        </w:tc>
      </w:tr>
      <w:tr w:rsidR="00954F67" w:rsidRPr="005855DF" w14:paraId="29801009" w14:textId="77777777" w:rsidTr="00954F67">
        <w:tc>
          <w:tcPr>
            <w:tcW w:w="1797" w:type="dxa"/>
            <w:noWrap/>
          </w:tcPr>
          <w:p w14:paraId="3DCC49EF" w14:textId="77777777" w:rsidR="00954F67" w:rsidRPr="005855DF" w:rsidRDefault="00954F67" w:rsidP="00FE18D1">
            <w:pPr>
              <w:pStyle w:val="14"/>
              <w:rPr>
                <w:color w:val="000000" w:themeColor="text1"/>
                <w:lang w:eastAsia="ru-RU"/>
              </w:rPr>
            </w:pPr>
          </w:p>
        </w:tc>
        <w:tc>
          <w:tcPr>
            <w:tcW w:w="1985" w:type="dxa"/>
            <w:noWrap/>
          </w:tcPr>
          <w:p w14:paraId="613D3728"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SL</w:t>
            </w:r>
          </w:p>
        </w:tc>
        <w:tc>
          <w:tcPr>
            <w:tcW w:w="709" w:type="dxa"/>
            <w:noWrap/>
          </w:tcPr>
          <w:p w14:paraId="0479D180" w14:textId="77777777" w:rsidR="00954F67" w:rsidRPr="00AF05A7" w:rsidRDefault="00954F67" w:rsidP="00FE18D1">
            <w:pPr>
              <w:pStyle w:val="14"/>
              <w:jc w:val="center"/>
              <w:rPr>
                <w:color w:val="000000" w:themeColor="text1"/>
              </w:rPr>
            </w:pPr>
            <w:r w:rsidRPr="00AF05A7">
              <w:rPr>
                <w:color w:val="000000" w:themeColor="text1"/>
              </w:rPr>
              <w:t>О</w:t>
            </w:r>
          </w:p>
        </w:tc>
        <w:tc>
          <w:tcPr>
            <w:tcW w:w="1134" w:type="dxa"/>
            <w:noWrap/>
          </w:tcPr>
          <w:p w14:paraId="5066D86B" w14:textId="77777777" w:rsidR="00954F67" w:rsidRPr="00AF05A7" w:rsidRDefault="00954F67" w:rsidP="00FE18D1">
            <w:pPr>
              <w:pStyle w:val="14"/>
              <w:jc w:val="center"/>
              <w:rPr>
                <w:color w:val="000000" w:themeColor="text1"/>
                <w:lang w:val="en-US"/>
              </w:rPr>
            </w:pPr>
            <w:r w:rsidRPr="00AF05A7">
              <w:rPr>
                <w:color w:val="000000" w:themeColor="text1"/>
                <w:lang w:val="en-US"/>
              </w:rPr>
              <w:t>S</w:t>
            </w:r>
          </w:p>
        </w:tc>
        <w:tc>
          <w:tcPr>
            <w:tcW w:w="2268" w:type="dxa"/>
          </w:tcPr>
          <w:p w14:paraId="14894E33" w14:textId="77777777" w:rsidR="00954F67" w:rsidRPr="00AF05A7" w:rsidRDefault="00954F67" w:rsidP="00FE18D1">
            <w:pPr>
              <w:pStyle w:val="14"/>
              <w:rPr>
                <w:color w:val="000000" w:themeColor="text1"/>
              </w:rPr>
            </w:pPr>
            <w:r w:rsidRPr="00AF05A7">
              <w:rPr>
                <w:color w:val="000000" w:themeColor="text1"/>
              </w:rPr>
              <w:t>Сведения о случае</w:t>
            </w:r>
          </w:p>
        </w:tc>
        <w:tc>
          <w:tcPr>
            <w:tcW w:w="2503" w:type="dxa"/>
          </w:tcPr>
          <w:p w14:paraId="7289BF62" w14:textId="77777777" w:rsidR="00954F67" w:rsidRPr="00AF05A7" w:rsidRDefault="00954F67" w:rsidP="00FE18D1">
            <w:pPr>
              <w:pStyle w:val="14"/>
              <w:rPr>
                <w:color w:val="000000" w:themeColor="text1"/>
              </w:rPr>
            </w:pPr>
          </w:p>
        </w:tc>
      </w:tr>
      <w:tr w:rsidR="00954F67" w:rsidRPr="005855DF" w14:paraId="4924CC76" w14:textId="77777777" w:rsidTr="00954F67">
        <w:tc>
          <w:tcPr>
            <w:tcW w:w="1797" w:type="dxa"/>
            <w:noWrap/>
          </w:tcPr>
          <w:p w14:paraId="30F3DF72" w14:textId="77777777" w:rsidR="00954F67" w:rsidRPr="005855DF" w:rsidRDefault="00954F67" w:rsidP="00FE18D1">
            <w:pPr>
              <w:pStyle w:val="14"/>
              <w:rPr>
                <w:rFonts w:eastAsia="Calibri"/>
                <w:color w:val="000000" w:themeColor="text1"/>
                <w:lang w:eastAsia="ru-RU"/>
              </w:rPr>
            </w:pPr>
          </w:p>
        </w:tc>
        <w:tc>
          <w:tcPr>
            <w:tcW w:w="1985" w:type="dxa"/>
            <w:noWrap/>
          </w:tcPr>
          <w:p w14:paraId="16CFD868"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IDSP</w:t>
            </w:r>
          </w:p>
        </w:tc>
        <w:tc>
          <w:tcPr>
            <w:tcW w:w="709" w:type="dxa"/>
            <w:noWrap/>
          </w:tcPr>
          <w:p w14:paraId="3EADC5E7"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O</w:t>
            </w:r>
          </w:p>
        </w:tc>
        <w:tc>
          <w:tcPr>
            <w:tcW w:w="1134" w:type="dxa"/>
            <w:noWrap/>
          </w:tcPr>
          <w:p w14:paraId="2B8E0AA2"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N(2)</w:t>
            </w:r>
          </w:p>
        </w:tc>
        <w:tc>
          <w:tcPr>
            <w:tcW w:w="2268" w:type="dxa"/>
          </w:tcPr>
          <w:p w14:paraId="033AA8EB" w14:textId="77777777" w:rsidR="00954F67" w:rsidRPr="00AF05A7" w:rsidRDefault="00954F67" w:rsidP="00FE18D1">
            <w:pPr>
              <w:pStyle w:val="14"/>
              <w:jc w:val="left"/>
              <w:rPr>
                <w:color w:val="000000" w:themeColor="text1"/>
                <w:lang w:eastAsia="ru-RU"/>
              </w:rPr>
            </w:pPr>
            <w:r w:rsidRPr="00AF05A7">
              <w:rPr>
                <w:color w:val="000000" w:themeColor="text1"/>
                <w:lang w:eastAsia="ru-RU"/>
              </w:rPr>
              <w:t>Код способа оплаты медицинской помощи</w:t>
            </w:r>
          </w:p>
        </w:tc>
        <w:tc>
          <w:tcPr>
            <w:tcW w:w="2503" w:type="dxa"/>
          </w:tcPr>
          <w:p w14:paraId="7C6EFE75" w14:textId="77777777" w:rsidR="00954F67" w:rsidRPr="00AF05A7" w:rsidRDefault="00954F67" w:rsidP="00FE18D1">
            <w:pPr>
              <w:pStyle w:val="14"/>
              <w:jc w:val="left"/>
              <w:rPr>
                <w:color w:val="000000" w:themeColor="text1"/>
                <w:lang w:eastAsia="ru-RU"/>
              </w:rPr>
            </w:pPr>
            <w:r w:rsidRPr="00AF05A7">
              <w:rPr>
                <w:color w:val="000000" w:themeColor="text1"/>
                <w:lang w:eastAsia="ru-RU"/>
              </w:rPr>
              <w:t>Классификатор способов оплаты медицинской помощи V010</w:t>
            </w:r>
          </w:p>
        </w:tc>
      </w:tr>
      <w:tr w:rsidR="00954F67" w:rsidRPr="005855DF" w14:paraId="5B4E08D9" w14:textId="77777777" w:rsidTr="00954F67">
        <w:tc>
          <w:tcPr>
            <w:tcW w:w="1797" w:type="dxa"/>
            <w:noWrap/>
          </w:tcPr>
          <w:p w14:paraId="23C4A250" w14:textId="77777777" w:rsidR="00954F67" w:rsidRPr="005855DF" w:rsidRDefault="00954F67" w:rsidP="00FE18D1">
            <w:pPr>
              <w:pStyle w:val="14"/>
              <w:rPr>
                <w:color w:val="000000" w:themeColor="text1"/>
                <w:lang w:eastAsia="ru-RU"/>
              </w:rPr>
            </w:pPr>
          </w:p>
        </w:tc>
        <w:tc>
          <w:tcPr>
            <w:tcW w:w="1985" w:type="dxa"/>
            <w:noWrap/>
          </w:tcPr>
          <w:p w14:paraId="49938990"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SUMV</w:t>
            </w:r>
          </w:p>
        </w:tc>
        <w:tc>
          <w:tcPr>
            <w:tcW w:w="709" w:type="dxa"/>
            <w:noWrap/>
          </w:tcPr>
          <w:p w14:paraId="3C11437D"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7D56D4A5"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1</w:t>
            </w:r>
            <w:r w:rsidRPr="00AF05A7">
              <w:rPr>
                <w:color w:val="000000" w:themeColor="text1"/>
                <w:lang w:val="en-US" w:eastAsia="ru-RU"/>
              </w:rPr>
              <w:t>5.2)</w:t>
            </w:r>
          </w:p>
        </w:tc>
        <w:tc>
          <w:tcPr>
            <w:tcW w:w="2268" w:type="dxa"/>
          </w:tcPr>
          <w:p w14:paraId="0728ADAA" w14:textId="77777777" w:rsidR="00954F67" w:rsidRPr="00AF05A7" w:rsidRDefault="00954F67" w:rsidP="00FE18D1">
            <w:pPr>
              <w:pStyle w:val="14"/>
              <w:jc w:val="left"/>
              <w:rPr>
                <w:color w:val="000000" w:themeColor="text1"/>
                <w:lang w:eastAsia="ru-RU"/>
              </w:rPr>
            </w:pPr>
            <w:r w:rsidRPr="00AF05A7">
              <w:rPr>
                <w:color w:val="000000" w:themeColor="text1"/>
                <w:lang w:eastAsia="ru-RU"/>
              </w:rPr>
              <w:t>Сумма, выставленная к оплате</w:t>
            </w:r>
          </w:p>
        </w:tc>
        <w:tc>
          <w:tcPr>
            <w:tcW w:w="2503" w:type="dxa"/>
          </w:tcPr>
          <w:p w14:paraId="3E9AFFA4" w14:textId="77777777" w:rsidR="00954F67" w:rsidRPr="00AF05A7" w:rsidRDefault="00954F67" w:rsidP="00FE18D1">
            <w:pPr>
              <w:pStyle w:val="14"/>
              <w:jc w:val="left"/>
              <w:rPr>
                <w:rFonts w:eastAsia="Calibri"/>
                <w:color w:val="000000" w:themeColor="text1"/>
                <w:lang w:eastAsia="ru-RU"/>
              </w:rPr>
            </w:pPr>
            <w:r w:rsidRPr="00AF05A7">
              <w:rPr>
                <w:rFonts w:eastAsia="Calibri"/>
                <w:color w:val="000000" w:themeColor="text1"/>
                <w:lang w:eastAsia="ru-RU"/>
              </w:rPr>
              <w:t xml:space="preserve">Равна значению SUM_M вложенного элемента </w:t>
            </w:r>
            <w:r w:rsidRPr="00AF05A7">
              <w:rPr>
                <w:rFonts w:eastAsia="Calibri"/>
                <w:color w:val="000000" w:themeColor="text1"/>
                <w:lang w:val="en-US" w:eastAsia="ru-RU"/>
              </w:rPr>
              <w:t>SL</w:t>
            </w:r>
            <w:r w:rsidRPr="00AF05A7">
              <w:rPr>
                <w:rFonts w:eastAsia="Calibri"/>
                <w:color w:val="000000" w:themeColor="text1"/>
                <w:lang w:eastAsia="ru-RU"/>
              </w:rPr>
              <w:t>.</w:t>
            </w:r>
          </w:p>
        </w:tc>
      </w:tr>
      <w:tr w:rsidR="00954F67" w:rsidRPr="005855DF" w14:paraId="56A0A310" w14:textId="77777777" w:rsidTr="00954F67">
        <w:tc>
          <w:tcPr>
            <w:tcW w:w="1797" w:type="dxa"/>
            <w:noWrap/>
          </w:tcPr>
          <w:p w14:paraId="5BB6579A" w14:textId="77777777" w:rsidR="00954F67" w:rsidRPr="005855DF" w:rsidRDefault="00954F67" w:rsidP="00FE18D1">
            <w:pPr>
              <w:pStyle w:val="14"/>
              <w:rPr>
                <w:rFonts w:eastAsia="Calibri"/>
                <w:color w:val="000000" w:themeColor="text1"/>
                <w:lang w:eastAsia="ru-RU"/>
              </w:rPr>
            </w:pPr>
          </w:p>
        </w:tc>
        <w:tc>
          <w:tcPr>
            <w:tcW w:w="1985" w:type="dxa"/>
            <w:noWrap/>
          </w:tcPr>
          <w:p w14:paraId="7D4BA8ED"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OPLATA</w:t>
            </w:r>
          </w:p>
        </w:tc>
        <w:tc>
          <w:tcPr>
            <w:tcW w:w="709" w:type="dxa"/>
            <w:noWrap/>
          </w:tcPr>
          <w:p w14:paraId="5A9C8136"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4115CADC"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N(1)</w:t>
            </w:r>
          </w:p>
        </w:tc>
        <w:tc>
          <w:tcPr>
            <w:tcW w:w="2268" w:type="dxa"/>
          </w:tcPr>
          <w:p w14:paraId="7C143661" w14:textId="77777777" w:rsidR="00954F67" w:rsidRPr="00AF05A7" w:rsidRDefault="00954F67" w:rsidP="00FE18D1">
            <w:pPr>
              <w:pStyle w:val="14"/>
              <w:rPr>
                <w:rFonts w:eastAsia="MS Mincho"/>
                <w:color w:val="000000" w:themeColor="text1"/>
                <w:lang w:eastAsia="ru-RU"/>
              </w:rPr>
            </w:pPr>
            <w:r w:rsidRPr="00AF05A7">
              <w:rPr>
                <w:rFonts w:eastAsia="MS Mincho"/>
                <w:color w:val="000000" w:themeColor="text1"/>
                <w:lang w:eastAsia="ru-RU"/>
              </w:rPr>
              <w:t>Тип оплаты</w:t>
            </w:r>
          </w:p>
        </w:tc>
        <w:tc>
          <w:tcPr>
            <w:tcW w:w="2503" w:type="dxa"/>
          </w:tcPr>
          <w:p w14:paraId="2E772CFD" w14:textId="77777777" w:rsidR="00954F67" w:rsidRPr="00AF05A7" w:rsidRDefault="00954F67" w:rsidP="00FE18D1">
            <w:pPr>
              <w:pStyle w:val="14"/>
              <w:jc w:val="left"/>
              <w:rPr>
                <w:rFonts w:eastAsia="MS Mincho"/>
                <w:color w:val="000000" w:themeColor="text1"/>
                <w:lang w:eastAsia="ru-RU"/>
              </w:rPr>
            </w:pPr>
            <w:r w:rsidRPr="00AF05A7">
              <w:rPr>
                <w:rFonts w:eastAsia="MS Mincho"/>
                <w:color w:val="000000" w:themeColor="text1"/>
                <w:lang w:eastAsia="ru-RU"/>
              </w:rPr>
              <w:t>Оплата случая оказания медпомощи:</w:t>
            </w:r>
          </w:p>
          <w:p w14:paraId="2D05A23B" w14:textId="77777777" w:rsidR="00954F67" w:rsidRPr="00AF05A7" w:rsidRDefault="00954F67" w:rsidP="00FE18D1">
            <w:pPr>
              <w:pStyle w:val="14"/>
              <w:jc w:val="left"/>
              <w:rPr>
                <w:rFonts w:eastAsia="MS Mincho"/>
                <w:color w:val="000000" w:themeColor="text1"/>
                <w:lang w:eastAsia="ru-RU"/>
              </w:rPr>
            </w:pPr>
            <w:r w:rsidRPr="00AF05A7">
              <w:rPr>
                <w:rFonts w:eastAsia="MS Mincho"/>
                <w:color w:val="000000" w:themeColor="text1"/>
                <w:lang w:eastAsia="ru-RU"/>
              </w:rPr>
              <w:t>0 – не принято решение об оплате</w:t>
            </w:r>
          </w:p>
          <w:p w14:paraId="4C2D6D60" w14:textId="77777777" w:rsidR="00954F67" w:rsidRPr="00AF05A7" w:rsidRDefault="00954F67" w:rsidP="00FE18D1">
            <w:pPr>
              <w:pStyle w:val="14"/>
              <w:jc w:val="left"/>
              <w:rPr>
                <w:rFonts w:eastAsia="MS Mincho"/>
                <w:color w:val="000000" w:themeColor="text1"/>
                <w:lang w:eastAsia="ru-RU"/>
              </w:rPr>
            </w:pPr>
            <w:r w:rsidRPr="00AF05A7">
              <w:rPr>
                <w:rFonts w:eastAsia="MS Mincho"/>
                <w:color w:val="000000" w:themeColor="text1"/>
                <w:lang w:eastAsia="ru-RU"/>
              </w:rPr>
              <w:t>1 – полная;</w:t>
            </w:r>
          </w:p>
          <w:p w14:paraId="05C9E1B5" w14:textId="77777777" w:rsidR="00954F67" w:rsidRPr="00AF05A7" w:rsidRDefault="00954F67" w:rsidP="00FE18D1">
            <w:pPr>
              <w:pStyle w:val="14"/>
              <w:jc w:val="left"/>
              <w:rPr>
                <w:rFonts w:eastAsia="MS Mincho"/>
                <w:color w:val="000000" w:themeColor="text1"/>
                <w:lang w:eastAsia="ru-RU"/>
              </w:rPr>
            </w:pPr>
            <w:r w:rsidRPr="00AF05A7">
              <w:rPr>
                <w:rFonts w:eastAsia="MS Mincho"/>
                <w:color w:val="000000" w:themeColor="text1"/>
                <w:lang w:eastAsia="ru-RU"/>
              </w:rPr>
              <w:t>2 – полный отказ;</w:t>
            </w:r>
          </w:p>
          <w:p w14:paraId="2CE48A76" w14:textId="77777777" w:rsidR="00954F67" w:rsidRPr="00AF05A7" w:rsidRDefault="00954F67" w:rsidP="00FE18D1">
            <w:pPr>
              <w:pStyle w:val="14"/>
              <w:rPr>
                <w:rFonts w:eastAsia="MS Mincho"/>
                <w:color w:val="000000" w:themeColor="text1"/>
                <w:lang w:eastAsia="ru-RU"/>
              </w:rPr>
            </w:pPr>
            <w:r w:rsidRPr="00AF05A7">
              <w:rPr>
                <w:rFonts w:eastAsia="MS Mincho"/>
                <w:color w:val="000000" w:themeColor="text1"/>
                <w:lang w:eastAsia="ru-RU"/>
              </w:rPr>
              <w:t>3 – частичный отказ.</w:t>
            </w:r>
          </w:p>
        </w:tc>
      </w:tr>
      <w:tr w:rsidR="00954F67" w:rsidRPr="005855DF" w14:paraId="7140CB8F" w14:textId="77777777" w:rsidTr="00954F67">
        <w:tc>
          <w:tcPr>
            <w:tcW w:w="1797" w:type="dxa"/>
            <w:noWrap/>
          </w:tcPr>
          <w:p w14:paraId="6B9C809D" w14:textId="77777777" w:rsidR="00954F67" w:rsidRPr="005855DF" w:rsidRDefault="00954F67" w:rsidP="00FE18D1">
            <w:pPr>
              <w:pStyle w:val="14"/>
              <w:rPr>
                <w:rFonts w:eastAsia="Calibri"/>
                <w:color w:val="000000" w:themeColor="text1"/>
                <w:lang w:eastAsia="ru-RU"/>
              </w:rPr>
            </w:pPr>
          </w:p>
        </w:tc>
        <w:tc>
          <w:tcPr>
            <w:tcW w:w="1985" w:type="dxa"/>
            <w:noWrap/>
          </w:tcPr>
          <w:p w14:paraId="6DFF0523" w14:textId="77777777" w:rsidR="00954F67" w:rsidRPr="00AF05A7" w:rsidRDefault="00954F67" w:rsidP="00FE18D1">
            <w:pPr>
              <w:pStyle w:val="14"/>
              <w:rPr>
                <w:rFonts w:eastAsia="Calibri"/>
                <w:color w:val="000000" w:themeColor="text1"/>
              </w:rPr>
            </w:pPr>
            <w:r w:rsidRPr="00AF05A7">
              <w:rPr>
                <w:rFonts w:eastAsia="Calibri"/>
                <w:color w:val="000000" w:themeColor="text1"/>
                <w:lang w:val="en-US"/>
              </w:rPr>
              <w:t>SUMP</w:t>
            </w:r>
          </w:p>
        </w:tc>
        <w:tc>
          <w:tcPr>
            <w:tcW w:w="709" w:type="dxa"/>
            <w:noWrap/>
          </w:tcPr>
          <w:p w14:paraId="6B750487"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033B8FC8"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N</w:t>
            </w:r>
            <w:r w:rsidRPr="00AF05A7">
              <w:rPr>
                <w:color w:val="000000" w:themeColor="text1"/>
                <w:lang w:eastAsia="ru-RU"/>
              </w:rPr>
              <w:t>(15.2</w:t>
            </w:r>
            <w:r w:rsidRPr="00AF05A7">
              <w:rPr>
                <w:color w:val="000000" w:themeColor="text1"/>
                <w:lang w:val="en-US" w:eastAsia="ru-RU"/>
              </w:rPr>
              <w:t>)</w:t>
            </w:r>
          </w:p>
        </w:tc>
        <w:tc>
          <w:tcPr>
            <w:tcW w:w="2268" w:type="dxa"/>
          </w:tcPr>
          <w:p w14:paraId="1F078BF4" w14:textId="77777777" w:rsidR="00954F67" w:rsidRPr="00AF05A7" w:rsidRDefault="00954F67" w:rsidP="00FE18D1">
            <w:pPr>
              <w:pStyle w:val="14"/>
              <w:rPr>
                <w:color w:val="000000" w:themeColor="text1"/>
                <w:lang w:eastAsia="ru-RU"/>
              </w:rPr>
            </w:pPr>
            <w:r w:rsidRPr="00AF05A7">
              <w:rPr>
                <w:color w:val="000000" w:themeColor="text1"/>
                <w:lang w:eastAsia="ru-RU"/>
              </w:rPr>
              <w:t>Сумма, принятая к оплате СМО (ТФОМС)</w:t>
            </w:r>
          </w:p>
        </w:tc>
        <w:tc>
          <w:tcPr>
            <w:tcW w:w="2503" w:type="dxa"/>
          </w:tcPr>
          <w:p w14:paraId="7F90CE21" w14:textId="77777777" w:rsidR="00954F67" w:rsidRPr="00AF05A7" w:rsidRDefault="00954F67" w:rsidP="00FE18D1">
            <w:pPr>
              <w:pStyle w:val="14"/>
              <w:rPr>
                <w:color w:val="000000" w:themeColor="text1"/>
                <w:lang w:eastAsia="ru-RU"/>
              </w:rPr>
            </w:pPr>
            <w:r w:rsidRPr="00AF05A7">
              <w:rPr>
                <w:color w:val="000000" w:themeColor="text1"/>
                <w:lang w:eastAsia="ru-RU"/>
              </w:rPr>
              <w:t>Заполняется СМО (ТФОМС).</w:t>
            </w:r>
          </w:p>
        </w:tc>
      </w:tr>
      <w:tr w:rsidR="00954F67" w:rsidRPr="005855DF" w14:paraId="0DAF60E0" w14:textId="77777777" w:rsidTr="00954F67">
        <w:tc>
          <w:tcPr>
            <w:tcW w:w="1797" w:type="dxa"/>
            <w:noWrap/>
          </w:tcPr>
          <w:p w14:paraId="5DCE2BA7" w14:textId="77777777" w:rsidR="00954F67" w:rsidRPr="005855DF" w:rsidRDefault="00954F67" w:rsidP="00FE18D1">
            <w:pPr>
              <w:pStyle w:val="14"/>
              <w:rPr>
                <w:rFonts w:eastAsia="Calibri"/>
                <w:color w:val="000000" w:themeColor="text1"/>
                <w:lang w:eastAsia="ru-RU"/>
              </w:rPr>
            </w:pPr>
          </w:p>
        </w:tc>
        <w:tc>
          <w:tcPr>
            <w:tcW w:w="1985" w:type="dxa"/>
            <w:noWrap/>
          </w:tcPr>
          <w:p w14:paraId="496D8580" w14:textId="77777777" w:rsidR="00954F67" w:rsidRPr="00AF05A7" w:rsidRDefault="00954F67" w:rsidP="00FE18D1">
            <w:pPr>
              <w:pStyle w:val="14"/>
              <w:rPr>
                <w:rFonts w:eastAsia="Calibri"/>
                <w:color w:val="000000" w:themeColor="text1"/>
              </w:rPr>
            </w:pPr>
            <w:r w:rsidRPr="00AF05A7">
              <w:rPr>
                <w:rFonts w:eastAsia="Calibri"/>
                <w:color w:val="000000" w:themeColor="text1"/>
              </w:rPr>
              <w:t>SANK_IT</w:t>
            </w:r>
          </w:p>
        </w:tc>
        <w:tc>
          <w:tcPr>
            <w:tcW w:w="709" w:type="dxa"/>
            <w:noWrap/>
          </w:tcPr>
          <w:p w14:paraId="09A7658E" w14:textId="77777777" w:rsidR="00954F67" w:rsidRPr="00AF05A7" w:rsidRDefault="00954F67" w:rsidP="00FE18D1">
            <w:pPr>
              <w:pStyle w:val="14"/>
              <w:jc w:val="center"/>
              <w:rPr>
                <w:color w:val="000000" w:themeColor="text1"/>
                <w:lang w:eastAsia="ru-RU"/>
              </w:rPr>
            </w:pPr>
            <w:r w:rsidRPr="00AF05A7">
              <w:rPr>
                <w:color w:val="000000" w:themeColor="text1"/>
              </w:rPr>
              <w:t>У</w:t>
            </w:r>
          </w:p>
        </w:tc>
        <w:tc>
          <w:tcPr>
            <w:tcW w:w="1134" w:type="dxa"/>
            <w:noWrap/>
          </w:tcPr>
          <w:p w14:paraId="75EFBB32" w14:textId="77777777" w:rsidR="00954F67" w:rsidRPr="00AF05A7" w:rsidRDefault="00954F67" w:rsidP="00FE18D1">
            <w:pPr>
              <w:pStyle w:val="14"/>
              <w:jc w:val="center"/>
              <w:rPr>
                <w:color w:val="000000" w:themeColor="text1"/>
                <w:lang w:eastAsia="ru-RU"/>
              </w:rPr>
            </w:pPr>
            <w:r w:rsidRPr="00AF05A7">
              <w:rPr>
                <w:color w:val="000000" w:themeColor="text1"/>
              </w:rPr>
              <w:t>N(15.2)</w:t>
            </w:r>
          </w:p>
        </w:tc>
        <w:tc>
          <w:tcPr>
            <w:tcW w:w="2268" w:type="dxa"/>
          </w:tcPr>
          <w:p w14:paraId="08ED595D" w14:textId="77777777" w:rsidR="00954F67" w:rsidRPr="00AF05A7" w:rsidRDefault="00954F67" w:rsidP="00FE18D1">
            <w:pPr>
              <w:pStyle w:val="14"/>
              <w:rPr>
                <w:color w:val="000000" w:themeColor="text1"/>
                <w:lang w:eastAsia="ru-RU"/>
              </w:rPr>
            </w:pPr>
            <w:r w:rsidRPr="00AF05A7">
              <w:rPr>
                <w:color w:val="000000" w:themeColor="text1"/>
              </w:rPr>
              <w:t>Сумма санкций по законченному случаю</w:t>
            </w:r>
          </w:p>
        </w:tc>
        <w:tc>
          <w:tcPr>
            <w:tcW w:w="2503" w:type="dxa"/>
          </w:tcPr>
          <w:p w14:paraId="148A035A" w14:textId="77777777" w:rsidR="00954F67" w:rsidRPr="00AF05A7" w:rsidRDefault="00954F67" w:rsidP="00FE18D1">
            <w:pPr>
              <w:pStyle w:val="14"/>
              <w:jc w:val="left"/>
              <w:rPr>
                <w:color w:val="000000" w:themeColor="text1"/>
                <w:lang w:eastAsia="ru-RU"/>
              </w:rPr>
            </w:pPr>
            <w:r w:rsidRPr="00AF05A7">
              <w:rPr>
                <w:color w:val="000000" w:themeColor="text1"/>
              </w:rPr>
              <w:t>Итоговые санкции определяются на основании санкций, описанных ниже</w:t>
            </w:r>
          </w:p>
        </w:tc>
      </w:tr>
      <w:tr w:rsidR="00954F67" w:rsidRPr="005855DF" w14:paraId="322ACAEB" w14:textId="77777777" w:rsidTr="00954F67">
        <w:tc>
          <w:tcPr>
            <w:tcW w:w="10396" w:type="dxa"/>
            <w:gridSpan w:val="6"/>
            <w:noWrap/>
          </w:tcPr>
          <w:p w14:paraId="1C24284D" w14:textId="77777777" w:rsidR="00954F67" w:rsidRPr="00AF05A7" w:rsidRDefault="00954F67" w:rsidP="00FE18D1">
            <w:pPr>
              <w:pStyle w:val="14"/>
              <w:jc w:val="center"/>
              <w:rPr>
                <w:color w:val="000000" w:themeColor="text1"/>
              </w:rPr>
            </w:pPr>
            <w:r w:rsidRPr="00AF05A7">
              <w:rPr>
                <w:rStyle w:val="affff6"/>
                <w:color w:val="000000" w:themeColor="text1"/>
              </w:rPr>
              <w:t>Сведения о случае</w:t>
            </w:r>
          </w:p>
        </w:tc>
      </w:tr>
      <w:tr w:rsidR="00954F67" w:rsidRPr="005855DF" w14:paraId="36592C3A" w14:textId="77777777" w:rsidTr="00954F67">
        <w:tc>
          <w:tcPr>
            <w:tcW w:w="1797" w:type="dxa"/>
            <w:noWrap/>
          </w:tcPr>
          <w:p w14:paraId="2EB77503" w14:textId="77777777" w:rsidR="00954F67" w:rsidRPr="005855DF" w:rsidRDefault="00954F67" w:rsidP="00FE18D1">
            <w:pPr>
              <w:pStyle w:val="14"/>
              <w:rPr>
                <w:color w:val="000000" w:themeColor="text1"/>
                <w:lang w:eastAsia="ru-RU"/>
              </w:rPr>
            </w:pPr>
            <w:r w:rsidRPr="005855DF">
              <w:rPr>
                <w:color w:val="000000" w:themeColor="text1"/>
                <w:lang w:val="en-US" w:eastAsia="ru-RU"/>
              </w:rPr>
              <w:t>SL</w:t>
            </w:r>
          </w:p>
        </w:tc>
        <w:tc>
          <w:tcPr>
            <w:tcW w:w="1985" w:type="dxa"/>
            <w:noWrap/>
          </w:tcPr>
          <w:p w14:paraId="4F10AD2F"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SL_ID</w:t>
            </w:r>
          </w:p>
        </w:tc>
        <w:tc>
          <w:tcPr>
            <w:tcW w:w="709" w:type="dxa"/>
            <w:noWrap/>
          </w:tcPr>
          <w:p w14:paraId="4DD0CDA6" w14:textId="77777777" w:rsidR="00954F67" w:rsidRPr="00AF05A7" w:rsidRDefault="00954F67" w:rsidP="00FE18D1">
            <w:pPr>
              <w:pStyle w:val="14"/>
              <w:jc w:val="center"/>
              <w:rPr>
                <w:color w:val="000000" w:themeColor="text1"/>
              </w:rPr>
            </w:pPr>
            <w:r w:rsidRPr="00AF05A7">
              <w:rPr>
                <w:color w:val="000000" w:themeColor="text1"/>
              </w:rPr>
              <w:t>О</w:t>
            </w:r>
          </w:p>
        </w:tc>
        <w:tc>
          <w:tcPr>
            <w:tcW w:w="1134" w:type="dxa"/>
            <w:noWrap/>
          </w:tcPr>
          <w:p w14:paraId="5E6E3085" w14:textId="77777777" w:rsidR="00954F67" w:rsidRPr="00AF05A7" w:rsidRDefault="00954F67" w:rsidP="00FE18D1">
            <w:pPr>
              <w:pStyle w:val="14"/>
              <w:jc w:val="center"/>
              <w:rPr>
                <w:color w:val="000000" w:themeColor="text1"/>
                <w:lang w:val="en-US"/>
              </w:rPr>
            </w:pPr>
            <w:r w:rsidRPr="00AF05A7">
              <w:rPr>
                <w:color w:val="000000" w:themeColor="text1"/>
                <w:lang w:val="en-US"/>
              </w:rPr>
              <w:t>T(36)</w:t>
            </w:r>
          </w:p>
        </w:tc>
        <w:tc>
          <w:tcPr>
            <w:tcW w:w="2268" w:type="dxa"/>
          </w:tcPr>
          <w:p w14:paraId="444848A4" w14:textId="77777777" w:rsidR="00954F67" w:rsidRPr="00AF05A7" w:rsidRDefault="00954F67" w:rsidP="00FE18D1">
            <w:pPr>
              <w:pStyle w:val="14"/>
              <w:rPr>
                <w:color w:val="000000" w:themeColor="text1"/>
              </w:rPr>
            </w:pPr>
            <w:r w:rsidRPr="00AF05A7">
              <w:rPr>
                <w:color w:val="000000" w:themeColor="text1"/>
              </w:rPr>
              <w:t>Идентификатор</w:t>
            </w:r>
          </w:p>
        </w:tc>
        <w:tc>
          <w:tcPr>
            <w:tcW w:w="2503" w:type="dxa"/>
          </w:tcPr>
          <w:p w14:paraId="24178BC1" w14:textId="77777777" w:rsidR="00954F67" w:rsidRPr="00AF05A7" w:rsidRDefault="00954F67" w:rsidP="00FE18D1">
            <w:pPr>
              <w:pStyle w:val="14"/>
              <w:jc w:val="left"/>
              <w:rPr>
                <w:color w:val="000000" w:themeColor="text1"/>
              </w:rPr>
            </w:pPr>
            <w:r w:rsidRPr="00AF05A7">
              <w:rPr>
                <w:color w:val="000000" w:themeColor="text1"/>
              </w:rPr>
              <w:t xml:space="preserve">Уникально идентифицирует элемент </w:t>
            </w:r>
            <w:r w:rsidRPr="00AF05A7">
              <w:rPr>
                <w:color w:val="000000" w:themeColor="text1"/>
                <w:lang w:val="en-US"/>
              </w:rPr>
              <w:t>SL</w:t>
            </w:r>
            <w:r w:rsidRPr="00AF05A7">
              <w:rPr>
                <w:color w:val="000000" w:themeColor="text1"/>
              </w:rPr>
              <w:t xml:space="preserve"> в пределах законченного случая.</w:t>
            </w:r>
          </w:p>
        </w:tc>
      </w:tr>
      <w:tr w:rsidR="00954F67" w:rsidRPr="005855DF" w14:paraId="2DEDD934" w14:textId="77777777" w:rsidTr="00954F67">
        <w:tc>
          <w:tcPr>
            <w:tcW w:w="1797" w:type="dxa"/>
            <w:noWrap/>
          </w:tcPr>
          <w:p w14:paraId="160280FE" w14:textId="77777777" w:rsidR="00954F67" w:rsidRPr="005855DF" w:rsidRDefault="00954F67" w:rsidP="00FE18D1">
            <w:pPr>
              <w:pStyle w:val="14"/>
              <w:rPr>
                <w:rFonts w:eastAsia="Calibri"/>
                <w:color w:val="000000" w:themeColor="text1"/>
                <w:lang w:eastAsia="ru-RU"/>
              </w:rPr>
            </w:pPr>
          </w:p>
        </w:tc>
        <w:tc>
          <w:tcPr>
            <w:tcW w:w="1985" w:type="dxa"/>
            <w:noWrap/>
          </w:tcPr>
          <w:p w14:paraId="791B5488"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LPU_1</w:t>
            </w:r>
          </w:p>
        </w:tc>
        <w:tc>
          <w:tcPr>
            <w:tcW w:w="709" w:type="dxa"/>
            <w:noWrap/>
          </w:tcPr>
          <w:p w14:paraId="2886D174"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571E2648"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w:t>
            </w:r>
            <w:r w:rsidRPr="00AF05A7">
              <w:rPr>
                <w:color w:val="000000" w:themeColor="text1"/>
                <w:lang w:val="en-US" w:eastAsia="ru-RU"/>
              </w:rPr>
              <w:t>8</w:t>
            </w:r>
            <w:r w:rsidRPr="00AF05A7">
              <w:rPr>
                <w:color w:val="000000" w:themeColor="text1"/>
                <w:lang w:eastAsia="ru-RU"/>
              </w:rPr>
              <w:t>)</w:t>
            </w:r>
          </w:p>
        </w:tc>
        <w:tc>
          <w:tcPr>
            <w:tcW w:w="2268" w:type="dxa"/>
          </w:tcPr>
          <w:p w14:paraId="3AAF7B83" w14:textId="77777777" w:rsidR="00954F67" w:rsidRPr="00AF05A7" w:rsidRDefault="00954F67" w:rsidP="00FE18D1">
            <w:pPr>
              <w:pStyle w:val="14"/>
              <w:rPr>
                <w:color w:val="000000" w:themeColor="text1"/>
                <w:lang w:eastAsia="ru-RU"/>
              </w:rPr>
            </w:pPr>
            <w:r w:rsidRPr="00AF05A7">
              <w:rPr>
                <w:color w:val="000000" w:themeColor="text1"/>
                <w:lang w:eastAsia="ru-RU"/>
              </w:rPr>
              <w:t>Подразделение МО</w:t>
            </w:r>
          </w:p>
        </w:tc>
        <w:tc>
          <w:tcPr>
            <w:tcW w:w="2503" w:type="dxa"/>
          </w:tcPr>
          <w:p w14:paraId="792224E2" w14:textId="77777777" w:rsidR="00954F67" w:rsidRPr="00AF05A7" w:rsidRDefault="00954F67" w:rsidP="00FE18D1">
            <w:pPr>
              <w:pStyle w:val="14"/>
              <w:rPr>
                <w:color w:val="000000" w:themeColor="text1"/>
                <w:lang w:eastAsia="ru-RU"/>
              </w:rPr>
            </w:pPr>
            <w:r w:rsidRPr="00AF05A7">
              <w:rPr>
                <w:color w:val="000000" w:themeColor="text1"/>
                <w:lang w:eastAsia="ru-RU"/>
              </w:rPr>
              <w:t>Подразделение МО лечения из регионального справочника.</w:t>
            </w:r>
          </w:p>
        </w:tc>
      </w:tr>
      <w:tr w:rsidR="00954F67" w:rsidRPr="005855DF" w14:paraId="77BAB66F" w14:textId="77777777" w:rsidTr="00954F67">
        <w:tc>
          <w:tcPr>
            <w:tcW w:w="1797" w:type="dxa"/>
            <w:noWrap/>
          </w:tcPr>
          <w:p w14:paraId="18B27756" w14:textId="77777777" w:rsidR="00954F67" w:rsidRPr="005855DF" w:rsidRDefault="00954F67" w:rsidP="00FE18D1">
            <w:pPr>
              <w:pStyle w:val="14"/>
              <w:rPr>
                <w:rFonts w:eastAsia="Calibri"/>
                <w:color w:val="000000" w:themeColor="text1"/>
                <w:lang w:eastAsia="ru-RU"/>
              </w:rPr>
            </w:pPr>
          </w:p>
        </w:tc>
        <w:tc>
          <w:tcPr>
            <w:tcW w:w="1985" w:type="dxa"/>
            <w:noWrap/>
          </w:tcPr>
          <w:p w14:paraId="1198D0BF"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NHISTORY</w:t>
            </w:r>
          </w:p>
        </w:tc>
        <w:tc>
          <w:tcPr>
            <w:tcW w:w="709" w:type="dxa"/>
            <w:noWrap/>
          </w:tcPr>
          <w:p w14:paraId="2E8CF333"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705AADC3"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T(50)</w:t>
            </w:r>
          </w:p>
        </w:tc>
        <w:tc>
          <w:tcPr>
            <w:tcW w:w="2268" w:type="dxa"/>
          </w:tcPr>
          <w:p w14:paraId="61C9018E" w14:textId="77777777" w:rsidR="00954F67" w:rsidRPr="00AF05A7" w:rsidRDefault="00954F67" w:rsidP="00FE18D1">
            <w:pPr>
              <w:pStyle w:val="14"/>
              <w:rPr>
                <w:color w:val="000000" w:themeColor="text1"/>
                <w:lang w:eastAsia="ru-RU"/>
              </w:rPr>
            </w:pPr>
            <w:r w:rsidRPr="00AF05A7">
              <w:rPr>
                <w:color w:val="000000" w:themeColor="text1"/>
                <w:lang w:eastAsia="ru-RU"/>
              </w:rPr>
              <w:t>Номер карты</w:t>
            </w:r>
          </w:p>
        </w:tc>
        <w:tc>
          <w:tcPr>
            <w:tcW w:w="2503" w:type="dxa"/>
          </w:tcPr>
          <w:p w14:paraId="774D9E31" w14:textId="77777777" w:rsidR="00954F67" w:rsidRPr="00AF05A7" w:rsidRDefault="00954F67" w:rsidP="00FE18D1">
            <w:pPr>
              <w:pStyle w:val="14"/>
              <w:rPr>
                <w:color w:val="000000" w:themeColor="text1"/>
                <w:lang w:eastAsia="ru-RU"/>
              </w:rPr>
            </w:pPr>
          </w:p>
        </w:tc>
      </w:tr>
      <w:tr w:rsidR="00954F67" w:rsidRPr="005855DF" w14:paraId="1E5D3CE1" w14:textId="77777777" w:rsidTr="00954F67">
        <w:tc>
          <w:tcPr>
            <w:tcW w:w="1797" w:type="dxa"/>
            <w:noWrap/>
          </w:tcPr>
          <w:p w14:paraId="50F5AB3F" w14:textId="77777777" w:rsidR="00954F67" w:rsidRPr="005855DF" w:rsidRDefault="00954F67" w:rsidP="00FE18D1">
            <w:pPr>
              <w:pStyle w:val="14"/>
              <w:rPr>
                <w:rFonts w:eastAsia="Calibri"/>
                <w:color w:val="000000" w:themeColor="text1"/>
                <w:lang w:eastAsia="ru-RU"/>
              </w:rPr>
            </w:pPr>
          </w:p>
        </w:tc>
        <w:tc>
          <w:tcPr>
            <w:tcW w:w="1985" w:type="dxa"/>
            <w:noWrap/>
          </w:tcPr>
          <w:p w14:paraId="7BB77184" w14:textId="77777777" w:rsidR="00954F67" w:rsidRPr="00AF05A7" w:rsidRDefault="00954F67" w:rsidP="00FE18D1">
            <w:pPr>
              <w:pStyle w:val="14"/>
              <w:rPr>
                <w:rFonts w:eastAsia="Calibri"/>
                <w:color w:val="000000" w:themeColor="text1"/>
                <w:lang w:eastAsia="ru-RU"/>
              </w:rPr>
            </w:pPr>
            <w:r w:rsidRPr="00AF05A7">
              <w:rPr>
                <w:rFonts w:eastAsia="Calibri"/>
                <w:color w:val="000000" w:themeColor="text1"/>
                <w:lang w:val="en-US" w:eastAsia="ru-RU"/>
              </w:rPr>
              <w:t>DATE</w:t>
            </w:r>
            <w:r w:rsidRPr="00AF05A7">
              <w:rPr>
                <w:rFonts w:eastAsia="Calibri"/>
                <w:color w:val="000000" w:themeColor="text1"/>
                <w:lang w:eastAsia="ru-RU"/>
              </w:rPr>
              <w:t>_1</w:t>
            </w:r>
          </w:p>
        </w:tc>
        <w:tc>
          <w:tcPr>
            <w:tcW w:w="709" w:type="dxa"/>
            <w:noWrap/>
          </w:tcPr>
          <w:p w14:paraId="478AC8CB"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O</w:t>
            </w:r>
          </w:p>
        </w:tc>
        <w:tc>
          <w:tcPr>
            <w:tcW w:w="1134" w:type="dxa"/>
            <w:noWrap/>
          </w:tcPr>
          <w:p w14:paraId="3245E6B1"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D</w:t>
            </w:r>
          </w:p>
        </w:tc>
        <w:tc>
          <w:tcPr>
            <w:tcW w:w="2268" w:type="dxa"/>
          </w:tcPr>
          <w:p w14:paraId="3EAFF110" w14:textId="77777777" w:rsidR="00954F67" w:rsidRPr="00AF05A7" w:rsidRDefault="00954F67" w:rsidP="00FE18D1">
            <w:pPr>
              <w:pStyle w:val="14"/>
              <w:rPr>
                <w:color w:val="000000" w:themeColor="text1"/>
                <w:lang w:eastAsia="ru-RU"/>
              </w:rPr>
            </w:pPr>
            <w:r w:rsidRPr="00AF05A7">
              <w:rPr>
                <w:color w:val="000000" w:themeColor="text1"/>
                <w:lang w:eastAsia="ru-RU"/>
              </w:rPr>
              <w:t>Дата начала лечения</w:t>
            </w:r>
          </w:p>
        </w:tc>
        <w:tc>
          <w:tcPr>
            <w:tcW w:w="2503" w:type="dxa"/>
          </w:tcPr>
          <w:p w14:paraId="7EBFC7B4" w14:textId="77777777" w:rsidR="00954F67" w:rsidRPr="00AF05A7" w:rsidRDefault="00954F67" w:rsidP="00FE18D1">
            <w:pPr>
              <w:pStyle w:val="14"/>
              <w:rPr>
                <w:color w:val="000000" w:themeColor="text1"/>
                <w:lang w:eastAsia="ru-RU"/>
              </w:rPr>
            </w:pPr>
            <w:r w:rsidRPr="00AF05A7">
              <w:rPr>
                <w:color w:val="000000" w:themeColor="text1"/>
                <w:lang w:eastAsia="ru-RU"/>
              </w:rPr>
              <w:t>Для услуг, оказанных до диспансеризации, указывается дата их оказания, для отказа – дата отказа.</w:t>
            </w:r>
          </w:p>
        </w:tc>
      </w:tr>
      <w:tr w:rsidR="00954F67" w:rsidRPr="005855DF" w14:paraId="1DB4D189" w14:textId="77777777" w:rsidTr="00954F67">
        <w:tc>
          <w:tcPr>
            <w:tcW w:w="1797" w:type="dxa"/>
            <w:noWrap/>
          </w:tcPr>
          <w:p w14:paraId="79F53A35" w14:textId="77777777" w:rsidR="00954F67" w:rsidRPr="005855DF" w:rsidRDefault="00954F67" w:rsidP="00FE18D1">
            <w:pPr>
              <w:pStyle w:val="14"/>
              <w:rPr>
                <w:rFonts w:eastAsia="Calibri"/>
                <w:color w:val="000000" w:themeColor="text1"/>
                <w:lang w:eastAsia="ru-RU"/>
              </w:rPr>
            </w:pPr>
          </w:p>
        </w:tc>
        <w:tc>
          <w:tcPr>
            <w:tcW w:w="1985" w:type="dxa"/>
            <w:noWrap/>
          </w:tcPr>
          <w:p w14:paraId="4FC7057B" w14:textId="77777777" w:rsidR="00954F67" w:rsidRPr="00AF05A7" w:rsidRDefault="00954F67" w:rsidP="00FE18D1">
            <w:pPr>
              <w:pStyle w:val="14"/>
              <w:rPr>
                <w:rFonts w:eastAsia="Calibri"/>
                <w:color w:val="000000" w:themeColor="text1"/>
                <w:lang w:eastAsia="ru-RU"/>
              </w:rPr>
            </w:pPr>
            <w:r w:rsidRPr="00AF05A7">
              <w:rPr>
                <w:rFonts w:eastAsia="Calibri"/>
                <w:color w:val="000000" w:themeColor="text1"/>
                <w:lang w:val="en-US" w:eastAsia="ru-RU"/>
              </w:rPr>
              <w:t>DATE</w:t>
            </w:r>
            <w:r w:rsidRPr="00AF05A7">
              <w:rPr>
                <w:rFonts w:eastAsia="Calibri"/>
                <w:color w:val="000000" w:themeColor="text1"/>
                <w:lang w:eastAsia="ru-RU"/>
              </w:rPr>
              <w:t>_2</w:t>
            </w:r>
          </w:p>
        </w:tc>
        <w:tc>
          <w:tcPr>
            <w:tcW w:w="709" w:type="dxa"/>
            <w:noWrap/>
          </w:tcPr>
          <w:p w14:paraId="212A0DD6"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O</w:t>
            </w:r>
          </w:p>
        </w:tc>
        <w:tc>
          <w:tcPr>
            <w:tcW w:w="1134" w:type="dxa"/>
            <w:noWrap/>
          </w:tcPr>
          <w:p w14:paraId="65618F86"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D</w:t>
            </w:r>
          </w:p>
        </w:tc>
        <w:tc>
          <w:tcPr>
            <w:tcW w:w="2268" w:type="dxa"/>
          </w:tcPr>
          <w:p w14:paraId="6ACBFE24" w14:textId="77777777" w:rsidR="00954F67" w:rsidRPr="00AF05A7" w:rsidRDefault="00954F67" w:rsidP="00FE18D1">
            <w:pPr>
              <w:pStyle w:val="14"/>
              <w:rPr>
                <w:color w:val="000000" w:themeColor="text1"/>
                <w:lang w:eastAsia="ru-RU"/>
              </w:rPr>
            </w:pPr>
            <w:r w:rsidRPr="00AF05A7">
              <w:rPr>
                <w:color w:val="000000" w:themeColor="text1"/>
                <w:lang w:eastAsia="ru-RU"/>
              </w:rPr>
              <w:t>Дата окончания лечения</w:t>
            </w:r>
          </w:p>
        </w:tc>
        <w:tc>
          <w:tcPr>
            <w:tcW w:w="2503" w:type="dxa"/>
          </w:tcPr>
          <w:p w14:paraId="2EE18B96" w14:textId="77777777" w:rsidR="00954F67" w:rsidRPr="00AF05A7" w:rsidRDefault="00954F67" w:rsidP="00FE18D1">
            <w:pPr>
              <w:pStyle w:val="14"/>
              <w:rPr>
                <w:color w:val="000000" w:themeColor="text1"/>
                <w:lang w:eastAsia="ru-RU"/>
              </w:rPr>
            </w:pPr>
          </w:p>
        </w:tc>
      </w:tr>
      <w:tr w:rsidR="00954F67" w:rsidRPr="005855DF" w14:paraId="55048839" w14:textId="77777777" w:rsidTr="00954F67">
        <w:tc>
          <w:tcPr>
            <w:tcW w:w="1797" w:type="dxa"/>
            <w:noWrap/>
          </w:tcPr>
          <w:p w14:paraId="3CD738A8"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27A54E3D" w14:textId="77777777" w:rsidR="00954F67" w:rsidRPr="00AF05A7" w:rsidRDefault="00954F67"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DS</w:t>
            </w:r>
            <w:r w:rsidRPr="00AF05A7">
              <w:rPr>
                <w:rFonts w:eastAsia="Calibri"/>
                <w:color w:val="000000" w:themeColor="text1"/>
                <w:lang w:eastAsia="ru-RU"/>
              </w:rPr>
              <w:t>1</w:t>
            </w:r>
          </w:p>
        </w:tc>
        <w:tc>
          <w:tcPr>
            <w:tcW w:w="709" w:type="dxa"/>
            <w:noWrap/>
          </w:tcPr>
          <w:p w14:paraId="0BB73F66"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O</w:t>
            </w:r>
          </w:p>
        </w:tc>
        <w:tc>
          <w:tcPr>
            <w:tcW w:w="1134" w:type="dxa"/>
            <w:noWrap/>
          </w:tcPr>
          <w:p w14:paraId="1007D93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(10)</w:t>
            </w:r>
          </w:p>
        </w:tc>
        <w:tc>
          <w:tcPr>
            <w:tcW w:w="2268" w:type="dxa"/>
          </w:tcPr>
          <w:p w14:paraId="1825C0F2"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Диагноз основной</w:t>
            </w:r>
          </w:p>
        </w:tc>
        <w:tc>
          <w:tcPr>
            <w:tcW w:w="2503" w:type="dxa"/>
          </w:tcPr>
          <w:p w14:paraId="7B67B7D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Код из справочника МКБ до уровня подрубрики.</w:t>
            </w:r>
          </w:p>
        </w:tc>
      </w:tr>
      <w:tr w:rsidR="00954F67" w:rsidRPr="005855DF" w14:paraId="7CF2DD19" w14:textId="77777777" w:rsidTr="00954F67">
        <w:tc>
          <w:tcPr>
            <w:tcW w:w="1797" w:type="dxa"/>
            <w:noWrap/>
          </w:tcPr>
          <w:p w14:paraId="29EAD9BC"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31AFD1C5"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DS1_PR</w:t>
            </w:r>
          </w:p>
        </w:tc>
        <w:tc>
          <w:tcPr>
            <w:tcW w:w="709" w:type="dxa"/>
            <w:noWrap/>
          </w:tcPr>
          <w:p w14:paraId="410F4F8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036BBE07"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5765B1F0"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Установлен впервые (основной)</w:t>
            </w:r>
          </w:p>
        </w:tc>
        <w:tc>
          <w:tcPr>
            <w:tcW w:w="2503" w:type="dxa"/>
          </w:tcPr>
          <w:p w14:paraId="73682225"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Обязательно указывается «1», если основной диагноз выявлен впервые в результате проведённой диспансеризации / профилактического медицинского осмотра</w:t>
            </w:r>
          </w:p>
        </w:tc>
      </w:tr>
      <w:tr w:rsidR="00954F67" w:rsidRPr="005855DF" w14:paraId="2B74F2C5" w14:textId="77777777" w:rsidTr="00954F67">
        <w:tc>
          <w:tcPr>
            <w:tcW w:w="1797" w:type="dxa"/>
            <w:noWrap/>
          </w:tcPr>
          <w:p w14:paraId="0C190B6F"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37D864D6"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PR_D_N</w:t>
            </w:r>
          </w:p>
        </w:tc>
        <w:tc>
          <w:tcPr>
            <w:tcW w:w="709" w:type="dxa"/>
            <w:noWrap/>
          </w:tcPr>
          <w:p w14:paraId="03A13279"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5A19FF6E"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326916FF"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Диспансерное наблюдение</w:t>
            </w:r>
          </w:p>
        </w:tc>
        <w:tc>
          <w:tcPr>
            <w:tcW w:w="2503" w:type="dxa"/>
          </w:tcPr>
          <w:p w14:paraId="04A40E08" w14:textId="77777777" w:rsidR="00954F67" w:rsidRPr="00AF05A7" w:rsidRDefault="00954F67" w:rsidP="00FE18D1">
            <w:pPr>
              <w:spacing w:line="240" w:lineRule="auto"/>
              <w:ind w:right="113" w:firstLine="0"/>
              <w:rPr>
                <w:color w:val="000000" w:themeColor="text1"/>
              </w:rPr>
            </w:pPr>
            <w:r w:rsidRPr="00AF05A7">
              <w:rPr>
                <w:color w:val="000000" w:themeColor="text1"/>
              </w:rPr>
              <w:t>Указываются  сведения о диспансерном наблюдении по поводу основного заболевания (состояния):</w:t>
            </w:r>
          </w:p>
          <w:p w14:paraId="24BAF0C5" w14:textId="77777777" w:rsidR="00954F67" w:rsidRPr="00AF05A7" w:rsidRDefault="00954F67" w:rsidP="00FE18D1">
            <w:pPr>
              <w:spacing w:line="240" w:lineRule="auto"/>
              <w:ind w:left="60" w:right="113" w:firstLine="0"/>
              <w:rPr>
                <w:color w:val="000000" w:themeColor="text1"/>
                <w:spacing w:val="4"/>
              </w:rPr>
            </w:pPr>
            <w:r w:rsidRPr="00AF05A7">
              <w:rPr>
                <w:color w:val="000000" w:themeColor="text1"/>
                <w:spacing w:val="4"/>
              </w:rPr>
              <w:t>1 - состоит,</w:t>
            </w:r>
          </w:p>
          <w:p w14:paraId="32B38152" w14:textId="77777777" w:rsidR="00954F67" w:rsidRPr="00AF05A7" w:rsidRDefault="00954F67" w:rsidP="00FE18D1">
            <w:pPr>
              <w:spacing w:line="240" w:lineRule="auto"/>
              <w:ind w:firstLine="0"/>
              <w:rPr>
                <w:color w:val="000000" w:themeColor="text1"/>
                <w:lang w:eastAsia="ru-RU"/>
              </w:rPr>
            </w:pPr>
            <w:r w:rsidRPr="00AF05A7">
              <w:rPr>
                <w:color w:val="000000" w:themeColor="text1"/>
                <w:spacing w:val="4"/>
              </w:rPr>
              <w:t xml:space="preserve"> 2 – взят.</w:t>
            </w:r>
          </w:p>
        </w:tc>
      </w:tr>
      <w:tr w:rsidR="00954F67" w:rsidRPr="005855DF" w14:paraId="60E6F2D7" w14:textId="77777777" w:rsidTr="00954F67">
        <w:tc>
          <w:tcPr>
            <w:tcW w:w="1797" w:type="dxa"/>
            <w:noWrap/>
          </w:tcPr>
          <w:p w14:paraId="40922A16"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42656283"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DS2_N</w:t>
            </w:r>
          </w:p>
        </w:tc>
        <w:tc>
          <w:tcPr>
            <w:tcW w:w="709" w:type="dxa"/>
            <w:noWrap/>
          </w:tcPr>
          <w:p w14:paraId="4681113C"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eastAsia="ru-RU"/>
              </w:rPr>
              <w:t>УМ</w:t>
            </w:r>
          </w:p>
        </w:tc>
        <w:tc>
          <w:tcPr>
            <w:tcW w:w="1134" w:type="dxa"/>
            <w:noWrap/>
          </w:tcPr>
          <w:p w14:paraId="607EF5E0"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S</w:t>
            </w:r>
          </w:p>
        </w:tc>
        <w:tc>
          <w:tcPr>
            <w:tcW w:w="2268" w:type="dxa"/>
          </w:tcPr>
          <w:p w14:paraId="01AB6C5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Сопутствующие заболевания</w:t>
            </w:r>
          </w:p>
        </w:tc>
        <w:tc>
          <w:tcPr>
            <w:tcW w:w="2503" w:type="dxa"/>
          </w:tcPr>
          <w:p w14:paraId="28690B65" w14:textId="77777777" w:rsidR="00954F67" w:rsidRPr="00AF05A7" w:rsidRDefault="00954F67" w:rsidP="00FE18D1">
            <w:pPr>
              <w:spacing w:line="240" w:lineRule="auto"/>
              <w:ind w:firstLine="0"/>
              <w:rPr>
                <w:color w:val="000000" w:themeColor="text1"/>
                <w:lang w:eastAsia="ru-RU"/>
              </w:rPr>
            </w:pPr>
          </w:p>
        </w:tc>
      </w:tr>
      <w:tr w:rsidR="00954F67" w:rsidRPr="005855DF" w14:paraId="3749DBE7" w14:textId="77777777" w:rsidTr="00954F67">
        <w:tc>
          <w:tcPr>
            <w:tcW w:w="1797" w:type="dxa"/>
            <w:noWrap/>
          </w:tcPr>
          <w:p w14:paraId="16FF0816"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50E5EFA2" w14:textId="77777777" w:rsidR="00954F67" w:rsidRPr="00AF05A7" w:rsidRDefault="00954F67"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NAZ</w:t>
            </w:r>
          </w:p>
        </w:tc>
        <w:tc>
          <w:tcPr>
            <w:tcW w:w="709" w:type="dxa"/>
            <w:noWrap/>
          </w:tcPr>
          <w:p w14:paraId="20270A2C"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eastAsia="ru-RU"/>
              </w:rPr>
              <w:t>УМ</w:t>
            </w:r>
          </w:p>
        </w:tc>
        <w:tc>
          <w:tcPr>
            <w:tcW w:w="1134" w:type="dxa"/>
            <w:noWrap/>
          </w:tcPr>
          <w:p w14:paraId="14BDF82E"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S</w:t>
            </w:r>
          </w:p>
        </w:tc>
        <w:tc>
          <w:tcPr>
            <w:tcW w:w="2268" w:type="dxa"/>
          </w:tcPr>
          <w:p w14:paraId="56E6A70B"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Назначения</w:t>
            </w:r>
          </w:p>
        </w:tc>
        <w:tc>
          <w:tcPr>
            <w:tcW w:w="2503" w:type="dxa"/>
          </w:tcPr>
          <w:p w14:paraId="69A342E3"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Указывается отдельно для каждого назначения.</w:t>
            </w:r>
          </w:p>
        </w:tc>
      </w:tr>
      <w:tr w:rsidR="00954F67" w:rsidRPr="005855DF" w14:paraId="64AF6A1C" w14:textId="77777777" w:rsidTr="00954F67">
        <w:tc>
          <w:tcPr>
            <w:tcW w:w="1797" w:type="dxa"/>
            <w:noWrap/>
          </w:tcPr>
          <w:p w14:paraId="2785F3CD"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58E6D2DE"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ED_COL</w:t>
            </w:r>
          </w:p>
        </w:tc>
        <w:tc>
          <w:tcPr>
            <w:tcW w:w="709" w:type="dxa"/>
            <w:noWrap/>
          </w:tcPr>
          <w:p w14:paraId="2A346EDC"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88DAA17"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N(5.2)</w:t>
            </w:r>
          </w:p>
        </w:tc>
        <w:tc>
          <w:tcPr>
            <w:tcW w:w="2268" w:type="dxa"/>
          </w:tcPr>
          <w:p w14:paraId="2DC308B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Количество единиц оплаты медицинской помощи</w:t>
            </w:r>
          </w:p>
        </w:tc>
        <w:tc>
          <w:tcPr>
            <w:tcW w:w="2503" w:type="dxa"/>
          </w:tcPr>
          <w:p w14:paraId="2E328F47" w14:textId="77777777" w:rsidR="00954F67" w:rsidRPr="00AF05A7" w:rsidRDefault="00954F67" w:rsidP="00FE18D1">
            <w:pPr>
              <w:spacing w:line="240" w:lineRule="auto"/>
              <w:ind w:firstLine="0"/>
              <w:rPr>
                <w:color w:val="000000" w:themeColor="text1"/>
                <w:lang w:eastAsia="ru-RU"/>
              </w:rPr>
            </w:pPr>
          </w:p>
        </w:tc>
      </w:tr>
      <w:tr w:rsidR="00954F67" w:rsidRPr="005855DF" w14:paraId="00C2A48A" w14:textId="77777777" w:rsidTr="00954F67">
        <w:tc>
          <w:tcPr>
            <w:tcW w:w="1797" w:type="dxa"/>
            <w:noWrap/>
          </w:tcPr>
          <w:p w14:paraId="3886B3C7"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22AB9995"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TARIF</w:t>
            </w:r>
          </w:p>
        </w:tc>
        <w:tc>
          <w:tcPr>
            <w:tcW w:w="709" w:type="dxa"/>
            <w:noWrap/>
          </w:tcPr>
          <w:p w14:paraId="2C2FBD20"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E773FDA"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1</w:t>
            </w:r>
            <w:r w:rsidRPr="00AF05A7">
              <w:rPr>
                <w:color w:val="000000" w:themeColor="text1"/>
                <w:lang w:val="en-US" w:eastAsia="ru-RU"/>
              </w:rPr>
              <w:t>5.2)</w:t>
            </w:r>
          </w:p>
        </w:tc>
        <w:tc>
          <w:tcPr>
            <w:tcW w:w="2268" w:type="dxa"/>
          </w:tcPr>
          <w:p w14:paraId="7FD9761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Тариф</w:t>
            </w:r>
          </w:p>
        </w:tc>
        <w:tc>
          <w:tcPr>
            <w:tcW w:w="2503" w:type="dxa"/>
          </w:tcPr>
          <w:p w14:paraId="54955AA1" w14:textId="77777777" w:rsidR="00954F67" w:rsidRPr="00AF05A7" w:rsidRDefault="00954F67" w:rsidP="00FE18D1">
            <w:pPr>
              <w:spacing w:line="240" w:lineRule="auto"/>
              <w:ind w:firstLine="0"/>
              <w:rPr>
                <w:rFonts w:eastAsia="MS Mincho"/>
                <w:color w:val="000000" w:themeColor="text1"/>
                <w:lang w:eastAsia="ru-RU"/>
              </w:rPr>
            </w:pPr>
          </w:p>
        </w:tc>
      </w:tr>
      <w:tr w:rsidR="00954F67" w:rsidRPr="005855DF" w14:paraId="12DB93B3" w14:textId="77777777" w:rsidTr="00954F67">
        <w:tc>
          <w:tcPr>
            <w:tcW w:w="1797" w:type="dxa"/>
            <w:noWrap/>
          </w:tcPr>
          <w:p w14:paraId="462EF1A3"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11F8DA34"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SUM</w:t>
            </w:r>
            <w:r w:rsidRPr="00AF05A7">
              <w:rPr>
                <w:rFonts w:eastAsia="Calibri"/>
                <w:color w:val="000000" w:themeColor="text1"/>
                <w:lang w:eastAsia="ru-RU"/>
              </w:rPr>
              <w:t>_</w:t>
            </w:r>
            <w:r w:rsidRPr="00AF05A7">
              <w:rPr>
                <w:rFonts w:eastAsia="Calibri"/>
                <w:color w:val="000000" w:themeColor="text1"/>
                <w:lang w:val="en-US" w:eastAsia="ru-RU"/>
              </w:rPr>
              <w:t>M</w:t>
            </w:r>
          </w:p>
        </w:tc>
        <w:tc>
          <w:tcPr>
            <w:tcW w:w="709" w:type="dxa"/>
            <w:noWrap/>
          </w:tcPr>
          <w:p w14:paraId="12D7AF9F"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7779191C"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1</w:t>
            </w:r>
            <w:r w:rsidRPr="00AF05A7">
              <w:rPr>
                <w:color w:val="000000" w:themeColor="text1"/>
                <w:lang w:val="en-US" w:eastAsia="ru-RU"/>
              </w:rPr>
              <w:t>5.2)</w:t>
            </w:r>
          </w:p>
        </w:tc>
        <w:tc>
          <w:tcPr>
            <w:tcW w:w="2268" w:type="dxa"/>
          </w:tcPr>
          <w:p w14:paraId="7BC549C5"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Сумма, выставленная к оплате</w:t>
            </w:r>
          </w:p>
        </w:tc>
        <w:tc>
          <w:tcPr>
            <w:tcW w:w="2503" w:type="dxa"/>
          </w:tcPr>
          <w:p w14:paraId="5AABFB7B" w14:textId="77777777" w:rsidR="00954F67" w:rsidRPr="00AF05A7" w:rsidRDefault="00954F67" w:rsidP="00FE18D1">
            <w:pPr>
              <w:spacing w:line="240" w:lineRule="auto"/>
              <w:ind w:firstLine="0"/>
              <w:rPr>
                <w:rFonts w:eastAsia="MS Mincho"/>
                <w:color w:val="000000" w:themeColor="text1"/>
                <w:lang w:eastAsia="ru-RU"/>
              </w:rPr>
            </w:pPr>
          </w:p>
        </w:tc>
      </w:tr>
      <w:tr w:rsidR="00954F67" w:rsidRPr="005855DF" w14:paraId="17D9507D" w14:textId="77777777" w:rsidTr="00954F67">
        <w:tc>
          <w:tcPr>
            <w:tcW w:w="1797" w:type="dxa"/>
            <w:noWrap/>
          </w:tcPr>
          <w:p w14:paraId="0CBDF0BA"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6DC8D9F9" w14:textId="77777777" w:rsidR="00954F67" w:rsidRPr="00AF05A7" w:rsidRDefault="00954F67" w:rsidP="00FE18D1">
            <w:pPr>
              <w:spacing w:line="240" w:lineRule="auto"/>
              <w:ind w:firstLine="0"/>
              <w:rPr>
                <w:color w:val="000000" w:themeColor="text1"/>
                <w:lang w:val="en-US" w:eastAsia="ru-RU"/>
              </w:rPr>
            </w:pPr>
            <w:r w:rsidRPr="00AF05A7">
              <w:rPr>
                <w:rFonts w:eastAsia="Calibri"/>
                <w:color w:val="000000" w:themeColor="text1"/>
              </w:rPr>
              <w:t>SANK</w:t>
            </w:r>
          </w:p>
        </w:tc>
        <w:tc>
          <w:tcPr>
            <w:tcW w:w="709" w:type="dxa"/>
            <w:noWrap/>
          </w:tcPr>
          <w:p w14:paraId="4D5F0D75"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rPr>
              <w:t>УМ</w:t>
            </w:r>
          </w:p>
        </w:tc>
        <w:tc>
          <w:tcPr>
            <w:tcW w:w="1134" w:type="dxa"/>
            <w:noWrap/>
          </w:tcPr>
          <w:p w14:paraId="52941FD6"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rPr>
              <w:t>S</w:t>
            </w:r>
          </w:p>
        </w:tc>
        <w:tc>
          <w:tcPr>
            <w:tcW w:w="2268" w:type="dxa"/>
          </w:tcPr>
          <w:p w14:paraId="179648E2" w14:textId="77777777" w:rsidR="00954F67" w:rsidRPr="00AF05A7" w:rsidRDefault="00954F67" w:rsidP="00FE18D1">
            <w:pPr>
              <w:spacing w:line="240" w:lineRule="auto"/>
              <w:ind w:firstLine="0"/>
              <w:rPr>
                <w:color w:val="000000" w:themeColor="text1"/>
                <w:lang w:eastAsia="ru-RU"/>
              </w:rPr>
            </w:pPr>
            <w:r w:rsidRPr="00AF05A7">
              <w:rPr>
                <w:color w:val="000000" w:themeColor="text1"/>
              </w:rPr>
              <w:t>Сведения о санкциях</w:t>
            </w:r>
          </w:p>
        </w:tc>
        <w:tc>
          <w:tcPr>
            <w:tcW w:w="2503" w:type="dxa"/>
          </w:tcPr>
          <w:p w14:paraId="7B76CE67" w14:textId="77777777" w:rsidR="00954F67" w:rsidRPr="00AF05A7" w:rsidRDefault="00954F67" w:rsidP="00FE18D1">
            <w:pPr>
              <w:spacing w:line="240" w:lineRule="auto"/>
              <w:ind w:firstLine="0"/>
              <w:rPr>
                <w:color w:val="000000" w:themeColor="text1"/>
                <w:lang w:eastAsia="ru-RU"/>
              </w:rPr>
            </w:pPr>
          </w:p>
        </w:tc>
      </w:tr>
      <w:tr w:rsidR="00954F67" w:rsidRPr="005855DF" w14:paraId="08F3B57A" w14:textId="77777777" w:rsidTr="00954F67">
        <w:tc>
          <w:tcPr>
            <w:tcW w:w="1797" w:type="dxa"/>
            <w:noWrap/>
          </w:tcPr>
          <w:p w14:paraId="06F183AF"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7A5593DB"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USL</w:t>
            </w:r>
          </w:p>
        </w:tc>
        <w:tc>
          <w:tcPr>
            <w:tcW w:w="709" w:type="dxa"/>
            <w:noWrap/>
          </w:tcPr>
          <w:p w14:paraId="40163D1B"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УМ</w:t>
            </w:r>
          </w:p>
        </w:tc>
        <w:tc>
          <w:tcPr>
            <w:tcW w:w="1134" w:type="dxa"/>
            <w:noWrap/>
          </w:tcPr>
          <w:p w14:paraId="30331B16"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S</w:t>
            </w:r>
          </w:p>
        </w:tc>
        <w:tc>
          <w:tcPr>
            <w:tcW w:w="2268" w:type="dxa"/>
          </w:tcPr>
          <w:p w14:paraId="33A2F282"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Сведения об услуге</w:t>
            </w:r>
          </w:p>
        </w:tc>
        <w:tc>
          <w:tcPr>
            <w:tcW w:w="2503" w:type="dxa"/>
          </w:tcPr>
          <w:p w14:paraId="0D3E4510"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Описывает услуги, оказанные в рамках данного случая.</w:t>
            </w:r>
          </w:p>
          <w:p w14:paraId="28EC3681"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Может не заполняться только в случае отказа от диспансеризации.</w:t>
            </w:r>
          </w:p>
        </w:tc>
      </w:tr>
      <w:tr w:rsidR="00954F67" w:rsidRPr="005855DF" w14:paraId="1B201E03" w14:textId="77777777" w:rsidTr="00954F67">
        <w:tc>
          <w:tcPr>
            <w:tcW w:w="1797" w:type="dxa"/>
            <w:noWrap/>
          </w:tcPr>
          <w:p w14:paraId="0885CF28"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1068F019"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COMENTSL</w:t>
            </w:r>
          </w:p>
        </w:tc>
        <w:tc>
          <w:tcPr>
            <w:tcW w:w="709" w:type="dxa"/>
            <w:noWrap/>
          </w:tcPr>
          <w:p w14:paraId="24CFBC43"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50760D43"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T(250)</w:t>
            </w:r>
          </w:p>
        </w:tc>
        <w:tc>
          <w:tcPr>
            <w:tcW w:w="2268" w:type="dxa"/>
          </w:tcPr>
          <w:p w14:paraId="5BE7A2A6" w14:textId="77777777" w:rsidR="00954F67" w:rsidRPr="00AF05A7" w:rsidRDefault="00954F67" w:rsidP="00FE18D1">
            <w:pPr>
              <w:pStyle w:val="14"/>
              <w:rPr>
                <w:color w:val="000000" w:themeColor="text1"/>
                <w:lang w:eastAsia="ru-RU"/>
              </w:rPr>
            </w:pPr>
            <w:r w:rsidRPr="00AF05A7">
              <w:rPr>
                <w:color w:val="000000" w:themeColor="text1"/>
                <w:lang w:eastAsia="ru-RU"/>
              </w:rPr>
              <w:t>Служебное поле</w:t>
            </w:r>
          </w:p>
        </w:tc>
        <w:tc>
          <w:tcPr>
            <w:tcW w:w="2503" w:type="dxa"/>
          </w:tcPr>
          <w:p w14:paraId="605795F1" w14:textId="77777777" w:rsidR="00954F67" w:rsidRPr="00AF05A7" w:rsidRDefault="00954F67" w:rsidP="00FE18D1">
            <w:pPr>
              <w:spacing w:line="240" w:lineRule="auto"/>
              <w:ind w:firstLine="0"/>
              <w:rPr>
                <w:color w:val="000000" w:themeColor="text1"/>
                <w:lang w:eastAsia="ru-RU"/>
              </w:rPr>
            </w:pPr>
          </w:p>
        </w:tc>
      </w:tr>
      <w:tr w:rsidR="00954F67" w:rsidRPr="005855DF" w14:paraId="49468D30" w14:textId="77777777" w:rsidTr="00954F67">
        <w:tc>
          <w:tcPr>
            <w:tcW w:w="10396" w:type="dxa"/>
            <w:gridSpan w:val="6"/>
            <w:noWrap/>
          </w:tcPr>
          <w:p w14:paraId="3A2C1C4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Сопутствующие заболевания</w:t>
            </w:r>
          </w:p>
        </w:tc>
      </w:tr>
      <w:tr w:rsidR="00954F67" w:rsidRPr="005855DF" w14:paraId="17F6852A" w14:textId="77777777" w:rsidTr="00954F67">
        <w:tc>
          <w:tcPr>
            <w:tcW w:w="1797" w:type="dxa"/>
            <w:noWrap/>
          </w:tcPr>
          <w:p w14:paraId="32A354C3" w14:textId="77777777" w:rsidR="00954F67" w:rsidRPr="005855DF" w:rsidRDefault="00954F67" w:rsidP="00FE18D1">
            <w:pPr>
              <w:spacing w:line="240" w:lineRule="auto"/>
              <w:ind w:firstLine="0"/>
              <w:rPr>
                <w:rFonts w:eastAsia="Calibri"/>
                <w:color w:val="000000" w:themeColor="text1"/>
                <w:lang w:eastAsia="ru-RU"/>
              </w:rPr>
            </w:pPr>
            <w:r w:rsidRPr="005855DF">
              <w:rPr>
                <w:rFonts w:eastAsia="Calibri"/>
                <w:color w:val="000000" w:themeColor="text1"/>
                <w:lang w:val="en-US" w:eastAsia="ru-RU"/>
              </w:rPr>
              <w:t>DS2_N</w:t>
            </w:r>
          </w:p>
        </w:tc>
        <w:tc>
          <w:tcPr>
            <w:tcW w:w="1985" w:type="dxa"/>
            <w:noWrap/>
          </w:tcPr>
          <w:p w14:paraId="3EF78D03" w14:textId="77777777" w:rsidR="00954F67" w:rsidRPr="00AF05A7" w:rsidRDefault="00954F67" w:rsidP="00FE18D1">
            <w:pPr>
              <w:pStyle w:val="14"/>
              <w:rPr>
                <w:rFonts w:eastAsia="Calibri"/>
                <w:color w:val="000000" w:themeColor="text1"/>
                <w:lang w:eastAsia="ru-RU"/>
              </w:rPr>
            </w:pPr>
            <w:r w:rsidRPr="00AF05A7">
              <w:rPr>
                <w:rFonts w:eastAsia="Calibri"/>
                <w:color w:val="000000" w:themeColor="text1"/>
                <w:lang w:val="en-US" w:eastAsia="ru-RU"/>
              </w:rPr>
              <w:t>DS</w:t>
            </w:r>
            <w:r w:rsidRPr="00AF05A7">
              <w:rPr>
                <w:rFonts w:eastAsia="Calibri"/>
                <w:color w:val="000000" w:themeColor="text1"/>
                <w:lang w:eastAsia="ru-RU"/>
              </w:rPr>
              <w:t>2</w:t>
            </w:r>
          </w:p>
        </w:tc>
        <w:tc>
          <w:tcPr>
            <w:tcW w:w="709" w:type="dxa"/>
            <w:noWrap/>
          </w:tcPr>
          <w:p w14:paraId="39E99391"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50CEF598"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T(</w:t>
            </w:r>
            <w:r w:rsidRPr="00AF05A7">
              <w:rPr>
                <w:color w:val="000000" w:themeColor="text1"/>
                <w:lang w:eastAsia="ru-RU"/>
              </w:rPr>
              <w:t>10)</w:t>
            </w:r>
          </w:p>
        </w:tc>
        <w:tc>
          <w:tcPr>
            <w:tcW w:w="2268" w:type="dxa"/>
          </w:tcPr>
          <w:p w14:paraId="2EB0B2D8" w14:textId="77777777" w:rsidR="00954F67" w:rsidRPr="00AF05A7" w:rsidRDefault="00954F67" w:rsidP="00FE18D1">
            <w:pPr>
              <w:pStyle w:val="14"/>
              <w:rPr>
                <w:color w:val="000000" w:themeColor="text1"/>
                <w:lang w:eastAsia="ru-RU"/>
              </w:rPr>
            </w:pPr>
            <w:r w:rsidRPr="00AF05A7">
              <w:rPr>
                <w:color w:val="000000" w:themeColor="text1"/>
                <w:lang w:eastAsia="ru-RU"/>
              </w:rPr>
              <w:t>Диагноз сопутствующего заболевания</w:t>
            </w:r>
          </w:p>
        </w:tc>
        <w:tc>
          <w:tcPr>
            <w:tcW w:w="2503" w:type="dxa"/>
          </w:tcPr>
          <w:p w14:paraId="4BC9CE27" w14:textId="77777777" w:rsidR="00954F67" w:rsidRPr="00AF05A7" w:rsidRDefault="00954F67" w:rsidP="00FE18D1">
            <w:pPr>
              <w:pStyle w:val="14"/>
              <w:jc w:val="left"/>
              <w:rPr>
                <w:color w:val="000000" w:themeColor="text1"/>
                <w:lang w:eastAsia="ru-RU"/>
              </w:rPr>
            </w:pPr>
            <w:r w:rsidRPr="00AF05A7">
              <w:rPr>
                <w:color w:val="000000" w:themeColor="text1"/>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954F67" w:rsidRPr="005855DF" w14:paraId="13CE487F" w14:textId="77777777" w:rsidTr="00954F67">
        <w:tc>
          <w:tcPr>
            <w:tcW w:w="1797" w:type="dxa"/>
            <w:noWrap/>
          </w:tcPr>
          <w:p w14:paraId="675F4B50"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4DD91899"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DS2_PR</w:t>
            </w:r>
          </w:p>
        </w:tc>
        <w:tc>
          <w:tcPr>
            <w:tcW w:w="709" w:type="dxa"/>
            <w:noWrap/>
          </w:tcPr>
          <w:p w14:paraId="1C918BF0"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16B22E50"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4CA76869"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Установлен впервые (сопутствующий)</w:t>
            </w:r>
          </w:p>
        </w:tc>
        <w:tc>
          <w:tcPr>
            <w:tcW w:w="2503" w:type="dxa"/>
          </w:tcPr>
          <w:p w14:paraId="4D5D6A92"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Обязательно указывается «1», если данный сопутствующий диагноз выявлен впервые в результате проведённой диспансеризации / профилактического медицинского осмотра</w:t>
            </w:r>
          </w:p>
        </w:tc>
      </w:tr>
      <w:tr w:rsidR="00954F67" w:rsidRPr="005855DF" w14:paraId="550A2E52" w14:textId="77777777" w:rsidTr="00954F67">
        <w:tc>
          <w:tcPr>
            <w:tcW w:w="1797" w:type="dxa"/>
            <w:noWrap/>
          </w:tcPr>
          <w:p w14:paraId="6BBFE15D"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3B359396"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eastAsia="ru-RU"/>
              </w:rPr>
              <w:t>PR_DS2_N</w:t>
            </w:r>
          </w:p>
        </w:tc>
        <w:tc>
          <w:tcPr>
            <w:tcW w:w="709" w:type="dxa"/>
            <w:noWrap/>
          </w:tcPr>
          <w:p w14:paraId="116BC36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6E34EF95"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7FD80FC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Диспансерное наблюдение</w:t>
            </w:r>
          </w:p>
        </w:tc>
        <w:tc>
          <w:tcPr>
            <w:tcW w:w="2503" w:type="dxa"/>
          </w:tcPr>
          <w:p w14:paraId="1EE3223D" w14:textId="77777777" w:rsidR="00954F67" w:rsidRPr="00AF05A7" w:rsidRDefault="00954F67" w:rsidP="00FE18D1">
            <w:pPr>
              <w:spacing w:line="240" w:lineRule="auto"/>
              <w:ind w:right="113" w:firstLine="0"/>
              <w:rPr>
                <w:color w:val="000000" w:themeColor="text1"/>
              </w:rPr>
            </w:pPr>
            <w:r w:rsidRPr="00AF05A7">
              <w:rPr>
                <w:color w:val="000000" w:themeColor="text1"/>
              </w:rPr>
              <w:t>Указываются  сведения о диспансерном наблюдении по поводу сопутствующего заболевания:</w:t>
            </w:r>
          </w:p>
          <w:p w14:paraId="0AA52DE5" w14:textId="77777777" w:rsidR="00954F67" w:rsidRPr="00AF05A7" w:rsidRDefault="00954F67" w:rsidP="00FE18D1">
            <w:pPr>
              <w:spacing w:line="240" w:lineRule="auto"/>
              <w:ind w:left="60" w:right="113" w:firstLine="0"/>
              <w:rPr>
                <w:color w:val="000000" w:themeColor="text1"/>
                <w:spacing w:val="4"/>
              </w:rPr>
            </w:pPr>
            <w:r w:rsidRPr="00AF05A7">
              <w:rPr>
                <w:color w:val="000000" w:themeColor="text1"/>
                <w:spacing w:val="4"/>
              </w:rPr>
              <w:t>1 - состоит,</w:t>
            </w:r>
          </w:p>
          <w:p w14:paraId="7DDE5259" w14:textId="77777777" w:rsidR="00954F67" w:rsidRPr="00AF05A7" w:rsidRDefault="00954F67" w:rsidP="00FE18D1">
            <w:pPr>
              <w:spacing w:line="240" w:lineRule="auto"/>
              <w:ind w:firstLine="0"/>
              <w:rPr>
                <w:color w:val="000000" w:themeColor="text1"/>
                <w:lang w:eastAsia="ru-RU"/>
              </w:rPr>
            </w:pPr>
            <w:r w:rsidRPr="00AF05A7">
              <w:rPr>
                <w:color w:val="000000" w:themeColor="text1"/>
                <w:spacing w:val="4"/>
              </w:rPr>
              <w:t xml:space="preserve"> 2 – взят.</w:t>
            </w:r>
          </w:p>
        </w:tc>
      </w:tr>
      <w:tr w:rsidR="00954F67" w:rsidRPr="005855DF" w14:paraId="4AA33931" w14:textId="77777777" w:rsidTr="00954F67">
        <w:tc>
          <w:tcPr>
            <w:tcW w:w="10396" w:type="dxa"/>
            <w:gridSpan w:val="6"/>
            <w:noWrap/>
          </w:tcPr>
          <w:p w14:paraId="029FE1B9"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Назначения</w:t>
            </w:r>
          </w:p>
        </w:tc>
      </w:tr>
      <w:tr w:rsidR="00954F67" w:rsidRPr="005855DF" w14:paraId="3E574CC7" w14:textId="77777777" w:rsidTr="00954F67">
        <w:tc>
          <w:tcPr>
            <w:tcW w:w="1797" w:type="dxa"/>
            <w:noWrap/>
          </w:tcPr>
          <w:p w14:paraId="72D5F57A" w14:textId="77777777" w:rsidR="00954F67" w:rsidRPr="005855DF" w:rsidRDefault="00954F67" w:rsidP="00FE18D1">
            <w:pPr>
              <w:spacing w:line="240" w:lineRule="auto"/>
              <w:ind w:firstLine="0"/>
              <w:rPr>
                <w:rFonts w:eastAsia="Calibri"/>
                <w:color w:val="000000" w:themeColor="text1"/>
                <w:lang w:eastAsia="ru-RU"/>
              </w:rPr>
            </w:pPr>
            <w:r w:rsidRPr="005855DF">
              <w:rPr>
                <w:rFonts w:eastAsia="Calibri"/>
                <w:color w:val="000000" w:themeColor="text1"/>
                <w:lang w:val="en-US" w:eastAsia="ru-RU"/>
              </w:rPr>
              <w:t>NAZ</w:t>
            </w:r>
          </w:p>
        </w:tc>
        <w:tc>
          <w:tcPr>
            <w:tcW w:w="1985" w:type="dxa"/>
            <w:noWrap/>
          </w:tcPr>
          <w:p w14:paraId="153730A6" w14:textId="77777777" w:rsidR="00954F67" w:rsidRPr="00AF05A7" w:rsidRDefault="00954F67"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NAZ_N</w:t>
            </w:r>
          </w:p>
        </w:tc>
        <w:tc>
          <w:tcPr>
            <w:tcW w:w="709" w:type="dxa"/>
            <w:noWrap/>
          </w:tcPr>
          <w:p w14:paraId="0152165E"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4530C14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2</w:t>
            </w:r>
            <w:r w:rsidRPr="00AF05A7">
              <w:rPr>
                <w:color w:val="000000" w:themeColor="text1"/>
                <w:lang w:val="en-US" w:eastAsia="ru-RU"/>
              </w:rPr>
              <w:t>)</w:t>
            </w:r>
          </w:p>
        </w:tc>
        <w:tc>
          <w:tcPr>
            <w:tcW w:w="2268" w:type="dxa"/>
          </w:tcPr>
          <w:p w14:paraId="7A72C1C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Номер по порядку</w:t>
            </w:r>
          </w:p>
        </w:tc>
        <w:tc>
          <w:tcPr>
            <w:tcW w:w="2503" w:type="dxa"/>
          </w:tcPr>
          <w:p w14:paraId="1F814C42" w14:textId="77777777" w:rsidR="00954F67" w:rsidRPr="00AF05A7" w:rsidRDefault="00954F67" w:rsidP="00FE18D1">
            <w:pPr>
              <w:spacing w:line="240" w:lineRule="auto"/>
              <w:ind w:firstLine="0"/>
              <w:rPr>
                <w:color w:val="000000" w:themeColor="text1"/>
                <w:lang w:eastAsia="ru-RU"/>
              </w:rPr>
            </w:pPr>
          </w:p>
        </w:tc>
      </w:tr>
      <w:tr w:rsidR="00954F67" w:rsidRPr="005855DF" w14:paraId="3E34DA9C" w14:textId="77777777" w:rsidTr="00954F67">
        <w:tc>
          <w:tcPr>
            <w:tcW w:w="1797" w:type="dxa"/>
            <w:noWrap/>
          </w:tcPr>
          <w:p w14:paraId="36294F1A" w14:textId="77777777" w:rsidR="00954F67" w:rsidRPr="005855DF" w:rsidRDefault="00954F67" w:rsidP="00FE18D1">
            <w:pPr>
              <w:spacing w:line="240" w:lineRule="auto"/>
              <w:ind w:firstLine="0"/>
              <w:rPr>
                <w:rFonts w:eastAsia="Calibri"/>
                <w:color w:val="000000" w:themeColor="text1"/>
                <w:lang w:val="en-US" w:eastAsia="ru-RU"/>
              </w:rPr>
            </w:pPr>
          </w:p>
        </w:tc>
        <w:tc>
          <w:tcPr>
            <w:tcW w:w="1985" w:type="dxa"/>
            <w:noWrap/>
          </w:tcPr>
          <w:p w14:paraId="69CC65FE"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NAZ</w:t>
            </w:r>
            <w:r w:rsidRPr="00AF05A7">
              <w:rPr>
                <w:rFonts w:eastAsia="Calibri"/>
                <w:color w:val="000000" w:themeColor="text1"/>
                <w:lang w:eastAsia="ru-RU"/>
              </w:rPr>
              <w:t>_</w:t>
            </w:r>
            <w:r w:rsidRPr="00AF05A7">
              <w:rPr>
                <w:rFonts w:eastAsia="Calibri"/>
                <w:color w:val="000000" w:themeColor="text1"/>
                <w:lang w:val="en-US" w:eastAsia="ru-RU"/>
              </w:rPr>
              <w:t>R</w:t>
            </w:r>
          </w:p>
        </w:tc>
        <w:tc>
          <w:tcPr>
            <w:tcW w:w="709" w:type="dxa"/>
            <w:noWrap/>
          </w:tcPr>
          <w:p w14:paraId="6171C166"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6415571F"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2</w:t>
            </w:r>
            <w:r w:rsidRPr="00AF05A7">
              <w:rPr>
                <w:color w:val="000000" w:themeColor="text1"/>
                <w:lang w:val="en-US" w:eastAsia="ru-RU"/>
              </w:rPr>
              <w:t>)</w:t>
            </w:r>
          </w:p>
        </w:tc>
        <w:tc>
          <w:tcPr>
            <w:tcW w:w="2268" w:type="dxa"/>
          </w:tcPr>
          <w:p w14:paraId="21BC1DC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Вид назначения</w:t>
            </w:r>
          </w:p>
        </w:tc>
        <w:tc>
          <w:tcPr>
            <w:tcW w:w="2503" w:type="dxa"/>
          </w:tcPr>
          <w:p w14:paraId="48CF02C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Заполняется при присвоении группы здоровья, кроме </w:t>
            </w:r>
            <w:r w:rsidRPr="00AF05A7">
              <w:rPr>
                <w:color w:val="000000" w:themeColor="text1"/>
                <w:lang w:val="en-US" w:eastAsia="ru-RU"/>
              </w:rPr>
              <w:t>I</w:t>
            </w:r>
            <w:r w:rsidRPr="00AF05A7">
              <w:rPr>
                <w:color w:val="000000" w:themeColor="text1"/>
                <w:lang w:eastAsia="ru-RU"/>
              </w:rPr>
              <w:t xml:space="preserve"> и </w:t>
            </w:r>
            <w:r w:rsidRPr="00AF05A7">
              <w:rPr>
                <w:color w:val="000000" w:themeColor="text1"/>
                <w:lang w:val="en-US" w:eastAsia="ru-RU"/>
              </w:rPr>
              <w:t>II</w:t>
            </w:r>
            <w:r w:rsidRPr="00AF05A7">
              <w:rPr>
                <w:color w:val="000000" w:themeColor="text1"/>
                <w:lang w:eastAsia="ru-RU"/>
              </w:rPr>
              <w:t>.</w:t>
            </w:r>
          </w:p>
          <w:p w14:paraId="48AA81E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1 – направлен на консультацию в медицинскую организацию по месту прикрепления;</w:t>
            </w:r>
          </w:p>
          <w:p w14:paraId="5047680B"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2 – направлен на консультацию в иную медицинскую организацию;</w:t>
            </w:r>
          </w:p>
          <w:p w14:paraId="5E6F4D01"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3 – направлен на обследование;</w:t>
            </w:r>
          </w:p>
          <w:p w14:paraId="6EEA057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4 – направлен в дневной стационар;</w:t>
            </w:r>
          </w:p>
          <w:p w14:paraId="22E17C5B"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5 – направлен на госпитализацию;</w:t>
            </w:r>
          </w:p>
          <w:p w14:paraId="3F6C70EC"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6 – направлен в реабилитационное отделение.</w:t>
            </w:r>
          </w:p>
        </w:tc>
      </w:tr>
      <w:tr w:rsidR="00954F67" w:rsidRPr="005855DF" w14:paraId="090824DB" w14:textId="77777777" w:rsidTr="00954F67">
        <w:tc>
          <w:tcPr>
            <w:tcW w:w="1797" w:type="dxa"/>
            <w:noWrap/>
          </w:tcPr>
          <w:p w14:paraId="0CB37A73"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5C6D5735"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NAZ_SP</w:t>
            </w:r>
          </w:p>
        </w:tc>
        <w:tc>
          <w:tcPr>
            <w:tcW w:w="709" w:type="dxa"/>
            <w:noWrap/>
          </w:tcPr>
          <w:p w14:paraId="69B76664"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BDFF7E0"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N(4)</w:t>
            </w:r>
          </w:p>
        </w:tc>
        <w:tc>
          <w:tcPr>
            <w:tcW w:w="2268" w:type="dxa"/>
          </w:tcPr>
          <w:p w14:paraId="1A35154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Специальность врача</w:t>
            </w:r>
          </w:p>
        </w:tc>
        <w:tc>
          <w:tcPr>
            <w:tcW w:w="2503" w:type="dxa"/>
          </w:tcPr>
          <w:p w14:paraId="017E3AE2"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Заполняется, если в поле </w:t>
            </w:r>
            <w:r w:rsidRPr="00AF05A7">
              <w:rPr>
                <w:rFonts w:eastAsia="Calibri"/>
                <w:color w:val="000000" w:themeColor="text1"/>
                <w:lang w:val="en-US" w:eastAsia="ru-RU"/>
              </w:rPr>
              <w:t>NAZ</w:t>
            </w:r>
            <w:r w:rsidRPr="00AF05A7">
              <w:rPr>
                <w:rFonts w:eastAsia="Calibri"/>
                <w:color w:val="000000" w:themeColor="text1"/>
                <w:lang w:eastAsia="ru-RU"/>
              </w:rPr>
              <w:t>_</w:t>
            </w:r>
            <w:r w:rsidRPr="00AF05A7">
              <w:rPr>
                <w:rFonts w:eastAsia="Calibri"/>
                <w:color w:val="000000" w:themeColor="text1"/>
                <w:lang w:val="en-US" w:eastAsia="ru-RU"/>
              </w:rPr>
              <w:t>R</w:t>
            </w:r>
            <w:r w:rsidRPr="00AF05A7">
              <w:rPr>
                <w:color w:val="000000" w:themeColor="text1"/>
                <w:lang w:eastAsia="ru-RU"/>
              </w:rPr>
              <w:t xml:space="preserve"> проставлены коды 1 или 2.</w:t>
            </w:r>
          </w:p>
          <w:p w14:paraId="62A5ADC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Классификатор </w:t>
            </w:r>
            <w:r w:rsidRPr="00AF05A7">
              <w:rPr>
                <w:color w:val="000000" w:themeColor="text1"/>
                <w:lang w:val="en-US" w:eastAsia="ru-RU"/>
              </w:rPr>
              <w:t>V021.</w:t>
            </w:r>
          </w:p>
        </w:tc>
      </w:tr>
      <w:tr w:rsidR="00954F67" w:rsidRPr="005855DF" w14:paraId="4E6F3C84" w14:textId="77777777" w:rsidTr="00954F67">
        <w:tc>
          <w:tcPr>
            <w:tcW w:w="1797" w:type="dxa"/>
            <w:noWrap/>
          </w:tcPr>
          <w:p w14:paraId="187A8CAD"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30737548"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NAZ_V</w:t>
            </w:r>
          </w:p>
        </w:tc>
        <w:tc>
          <w:tcPr>
            <w:tcW w:w="709" w:type="dxa"/>
            <w:noWrap/>
          </w:tcPr>
          <w:p w14:paraId="586719FB"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065C8F53"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27F30E2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Вид обследования</w:t>
            </w:r>
          </w:p>
        </w:tc>
        <w:tc>
          <w:tcPr>
            <w:tcW w:w="2503" w:type="dxa"/>
          </w:tcPr>
          <w:p w14:paraId="32731EC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Заполняется, если в поле </w:t>
            </w:r>
            <w:r w:rsidRPr="00AF05A7">
              <w:rPr>
                <w:rFonts w:eastAsia="Calibri"/>
                <w:color w:val="000000" w:themeColor="text1"/>
                <w:lang w:val="en-US" w:eastAsia="ru-RU"/>
              </w:rPr>
              <w:t>NAZ</w:t>
            </w:r>
            <w:r w:rsidRPr="00AF05A7">
              <w:rPr>
                <w:rFonts w:eastAsia="Calibri"/>
                <w:color w:val="000000" w:themeColor="text1"/>
                <w:lang w:eastAsia="ru-RU"/>
              </w:rPr>
              <w:t>_</w:t>
            </w:r>
            <w:r w:rsidRPr="00AF05A7">
              <w:rPr>
                <w:rFonts w:eastAsia="Calibri"/>
                <w:color w:val="000000" w:themeColor="text1"/>
                <w:lang w:val="en-US" w:eastAsia="ru-RU"/>
              </w:rPr>
              <w:t>R</w:t>
            </w:r>
            <w:r w:rsidRPr="00AF05A7">
              <w:rPr>
                <w:color w:val="000000" w:themeColor="text1"/>
                <w:lang w:eastAsia="ru-RU"/>
              </w:rPr>
              <w:t xml:space="preserve"> проставлен код 3.</w:t>
            </w:r>
          </w:p>
          <w:p w14:paraId="057070A5"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1 – лабораторная диагностика;</w:t>
            </w:r>
          </w:p>
          <w:p w14:paraId="459E0DD5"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2 – инструментальная диагностика;</w:t>
            </w:r>
          </w:p>
          <w:p w14:paraId="5B857E71"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3 – методы лучевой диагностики, за исключением дорогостоящих;</w:t>
            </w:r>
          </w:p>
          <w:p w14:paraId="2B509BA1"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4 – дорогостоящие методы лучевой диагностики (КТ, МРТ, ангиография)</w:t>
            </w:r>
          </w:p>
        </w:tc>
      </w:tr>
      <w:tr w:rsidR="00954F67" w:rsidRPr="005855DF" w14:paraId="0C0D59D5" w14:textId="77777777" w:rsidTr="00954F67">
        <w:tc>
          <w:tcPr>
            <w:tcW w:w="1797" w:type="dxa"/>
            <w:noWrap/>
          </w:tcPr>
          <w:p w14:paraId="1C71634E"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44FB6886"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NAZ_PMP</w:t>
            </w:r>
          </w:p>
        </w:tc>
        <w:tc>
          <w:tcPr>
            <w:tcW w:w="709" w:type="dxa"/>
            <w:noWrap/>
          </w:tcPr>
          <w:p w14:paraId="7BE5B790"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6C01C2E"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N(3)</w:t>
            </w:r>
          </w:p>
        </w:tc>
        <w:tc>
          <w:tcPr>
            <w:tcW w:w="2268" w:type="dxa"/>
          </w:tcPr>
          <w:p w14:paraId="0305D6C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Профиль медицинской помощи</w:t>
            </w:r>
          </w:p>
        </w:tc>
        <w:tc>
          <w:tcPr>
            <w:tcW w:w="2503" w:type="dxa"/>
          </w:tcPr>
          <w:p w14:paraId="120D170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Заполняется, если в поле </w:t>
            </w:r>
            <w:r w:rsidRPr="00AF05A7">
              <w:rPr>
                <w:rFonts w:eastAsia="Calibri"/>
                <w:color w:val="000000" w:themeColor="text1"/>
                <w:lang w:val="en-US" w:eastAsia="ru-RU"/>
              </w:rPr>
              <w:t>NAZ</w:t>
            </w:r>
            <w:r w:rsidRPr="00AF05A7">
              <w:rPr>
                <w:rFonts w:eastAsia="Calibri"/>
                <w:color w:val="000000" w:themeColor="text1"/>
                <w:lang w:eastAsia="ru-RU"/>
              </w:rPr>
              <w:t>_</w:t>
            </w:r>
            <w:r w:rsidRPr="00AF05A7">
              <w:rPr>
                <w:rFonts w:eastAsia="Calibri"/>
                <w:color w:val="000000" w:themeColor="text1"/>
                <w:lang w:val="en-US" w:eastAsia="ru-RU"/>
              </w:rPr>
              <w:t>R</w:t>
            </w:r>
            <w:r w:rsidRPr="00AF05A7">
              <w:rPr>
                <w:color w:val="000000" w:themeColor="text1"/>
                <w:lang w:eastAsia="ru-RU"/>
              </w:rPr>
              <w:t xml:space="preserve"> проставлены коды 4 или 5.</w:t>
            </w:r>
          </w:p>
          <w:p w14:paraId="1B399B73"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Классификатор </w:t>
            </w:r>
            <w:r w:rsidRPr="00AF05A7">
              <w:rPr>
                <w:color w:val="000000" w:themeColor="text1"/>
                <w:lang w:val="en-US" w:eastAsia="ru-RU"/>
              </w:rPr>
              <w:t>V0</w:t>
            </w:r>
            <w:r w:rsidRPr="00AF05A7">
              <w:rPr>
                <w:color w:val="000000" w:themeColor="text1"/>
                <w:lang w:eastAsia="ru-RU"/>
              </w:rPr>
              <w:t>02</w:t>
            </w:r>
            <w:r w:rsidRPr="00AF05A7">
              <w:rPr>
                <w:color w:val="000000" w:themeColor="text1"/>
                <w:lang w:val="en-US" w:eastAsia="ru-RU"/>
              </w:rPr>
              <w:t>.</w:t>
            </w:r>
          </w:p>
        </w:tc>
      </w:tr>
      <w:tr w:rsidR="00954F67" w:rsidRPr="005855DF" w14:paraId="006F5BD1" w14:textId="77777777" w:rsidTr="00954F67">
        <w:tc>
          <w:tcPr>
            <w:tcW w:w="1797" w:type="dxa"/>
            <w:noWrap/>
          </w:tcPr>
          <w:p w14:paraId="773BE5B1"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4FE7A2AC"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NAZ_PK</w:t>
            </w:r>
          </w:p>
        </w:tc>
        <w:tc>
          <w:tcPr>
            <w:tcW w:w="709" w:type="dxa"/>
            <w:noWrap/>
          </w:tcPr>
          <w:p w14:paraId="0458859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5308C06D"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N(3)</w:t>
            </w:r>
          </w:p>
        </w:tc>
        <w:tc>
          <w:tcPr>
            <w:tcW w:w="2268" w:type="dxa"/>
          </w:tcPr>
          <w:p w14:paraId="11CAEAA5"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Профиль койки</w:t>
            </w:r>
          </w:p>
        </w:tc>
        <w:tc>
          <w:tcPr>
            <w:tcW w:w="2503" w:type="dxa"/>
          </w:tcPr>
          <w:p w14:paraId="309875A3"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Заполняется, если в поле </w:t>
            </w:r>
            <w:r w:rsidRPr="00AF05A7">
              <w:rPr>
                <w:rFonts w:eastAsia="Calibri"/>
                <w:color w:val="000000" w:themeColor="text1"/>
                <w:lang w:val="en-US" w:eastAsia="ru-RU"/>
              </w:rPr>
              <w:t>NAZ</w:t>
            </w:r>
            <w:r w:rsidRPr="00AF05A7">
              <w:rPr>
                <w:rFonts w:eastAsia="Calibri"/>
                <w:color w:val="000000" w:themeColor="text1"/>
                <w:lang w:eastAsia="ru-RU"/>
              </w:rPr>
              <w:t>_</w:t>
            </w:r>
            <w:r w:rsidRPr="00AF05A7">
              <w:rPr>
                <w:rFonts w:eastAsia="Calibri"/>
                <w:color w:val="000000" w:themeColor="text1"/>
                <w:lang w:val="en-US" w:eastAsia="ru-RU"/>
              </w:rPr>
              <w:t>R</w:t>
            </w:r>
            <w:r w:rsidRPr="00AF05A7">
              <w:rPr>
                <w:color w:val="000000" w:themeColor="text1"/>
                <w:lang w:eastAsia="ru-RU"/>
              </w:rPr>
              <w:t xml:space="preserve"> проставлен код 6.</w:t>
            </w:r>
          </w:p>
          <w:p w14:paraId="63E5C2CF"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Классификатор </w:t>
            </w:r>
            <w:r w:rsidRPr="00AF05A7">
              <w:rPr>
                <w:color w:val="000000" w:themeColor="text1"/>
                <w:lang w:val="en-US" w:eastAsia="ru-RU"/>
              </w:rPr>
              <w:t>V0</w:t>
            </w:r>
            <w:r w:rsidRPr="00AF05A7">
              <w:rPr>
                <w:color w:val="000000" w:themeColor="text1"/>
                <w:lang w:eastAsia="ru-RU"/>
              </w:rPr>
              <w:t>20</w:t>
            </w:r>
            <w:r w:rsidRPr="00AF05A7">
              <w:rPr>
                <w:color w:val="000000" w:themeColor="text1"/>
                <w:lang w:val="en-US" w:eastAsia="ru-RU"/>
              </w:rPr>
              <w:t>.</w:t>
            </w:r>
          </w:p>
        </w:tc>
      </w:tr>
      <w:tr w:rsidR="00954F67" w:rsidRPr="005855DF" w14:paraId="72A125AE" w14:textId="77777777" w:rsidTr="00954F67">
        <w:tc>
          <w:tcPr>
            <w:tcW w:w="10396" w:type="dxa"/>
            <w:gridSpan w:val="6"/>
            <w:noWrap/>
          </w:tcPr>
          <w:p w14:paraId="4B220185"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Сведения о санкциях</w:t>
            </w:r>
          </w:p>
        </w:tc>
      </w:tr>
      <w:tr w:rsidR="00954F67" w:rsidRPr="005855DF" w14:paraId="1387137D" w14:textId="77777777" w:rsidTr="00954F67">
        <w:tc>
          <w:tcPr>
            <w:tcW w:w="1797" w:type="dxa"/>
            <w:noWrap/>
          </w:tcPr>
          <w:p w14:paraId="2B2F6BC3" w14:textId="77777777" w:rsidR="00954F67" w:rsidRPr="005855DF" w:rsidRDefault="00954F67" w:rsidP="00FE18D1">
            <w:pPr>
              <w:spacing w:line="240" w:lineRule="auto"/>
              <w:ind w:firstLine="0"/>
              <w:rPr>
                <w:rFonts w:eastAsia="Calibri"/>
                <w:color w:val="000000" w:themeColor="text1"/>
              </w:rPr>
            </w:pPr>
            <w:r w:rsidRPr="005855DF">
              <w:rPr>
                <w:rFonts w:eastAsia="Calibri"/>
                <w:color w:val="000000" w:themeColor="text1"/>
              </w:rPr>
              <w:t>SANK</w:t>
            </w:r>
          </w:p>
        </w:tc>
        <w:tc>
          <w:tcPr>
            <w:tcW w:w="1985" w:type="dxa"/>
            <w:noWrap/>
          </w:tcPr>
          <w:p w14:paraId="5545F2E0"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rPr>
              <w:t>S_CODE</w:t>
            </w:r>
          </w:p>
        </w:tc>
        <w:tc>
          <w:tcPr>
            <w:tcW w:w="709" w:type="dxa"/>
            <w:noWrap/>
          </w:tcPr>
          <w:p w14:paraId="77836FCF" w14:textId="77777777" w:rsidR="00954F67" w:rsidRPr="00AF05A7" w:rsidRDefault="00954F67" w:rsidP="00FE18D1">
            <w:pPr>
              <w:spacing w:line="240" w:lineRule="auto"/>
              <w:ind w:firstLine="0"/>
              <w:jc w:val="center"/>
              <w:rPr>
                <w:color w:val="000000" w:themeColor="text1"/>
              </w:rPr>
            </w:pPr>
            <w:r w:rsidRPr="00AF05A7">
              <w:rPr>
                <w:color w:val="000000" w:themeColor="text1"/>
              </w:rPr>
              <w:t>О</w:t>
            </w:r>
          </w:p>
        </w:tc>
        <w:tc>
          <w:tcPr>
            <w:tcW w:w="1134" w:type="dxa"/>
            <w:noWrap/>
          </w:tcPr>
          <w:p w14:paraId="086562BF" w14:textId="77777777" w:rsidR="00954F67" w:rsidRPr="00AF05A7" w:rsidRDefault="00954F67" w:rsidP="00FE18D1">
            <w:pPr>
              <w:spacing w:line="240" w:lineRule="auto"/>
              <w:ind w:firstLine="0"/>
              <w:jc w:val="center"/>
              <w:rPr>
                <w:color w:val="000000" w:themeColor="text1"/>
              </w:rPr>
            </w:pPr>
            <w:r w:rsidRPr="00AF05A7">
              <w:rPr>
                <w:color w:val="000000" w:themeColor="text1"/>
              </w:rPr>
              <w:t>Т(36)</w:t>
            </w:r>
          </w:p>
        </w:tc>
        <w:tc>
          <w:tcPr>
            <w:tcW w:w="2268" w:type="dxa"/>
          </w:tcPr>
          <w:p w14:paraId="3489E752" w14:textId="77777777" w:rsidR="00954F67" w:rsidRPr="00AF05A7" w:rsidRDefault="00954F67" w:rsidP="00FE18D1">
            <w:pPr>
              <w:spacing w:line="240" w:lineRule="auto"/>
              <w:ind w:firstLine="0"/>
              <w:rPr>
                <w:color w:val="000000" w:themeColor="text1"/>
              </w:rPr>
            </w:pPr>
            <w:r w:rsidRPr="00AF05A7">
              <w:rPr>
                <w:color w:val="000000" w:themeColor="text1"/>
              </w:rPr>
              <w:t>Идентификатор санкции</w:t>
            </w:r>
          </w:p>
        </w:tc>
        <w:tc>
          <w:tcPr>
            <w:tcW w:w="2503" w:type="dxa"/>
          </w:tcPr>
          <w:p w14:paraId="297BF587" w14:textId="77777777" w:rsidR="00954F67" w:rsidRPr="00AF05A7" w:rsidRDefault="00954F67" w:rsidP="00FE18D1">
            <w:pPr>
              <w:spacing w:line="240" w:lineRule="auto"/>
              <w:ind w:firstLine="0"/>
              <w:rPr>
                <w:color w:val="000000" w:themeColor="text1"/>
              </w:rPr>
            </w:pPr>
            <w:r w:rsidRPr="00AF05A7">
              <w:rPr>
                <w:rFonts w:eastAsia="MS Mincho"/>
                <w:color w:val="000000" w:themeColor="text1"/>
              </w:rPr>
              <w:t>Уникален в пределах случая.</w:t>
            </w:r>
          </w:p>
        </w:tc>
      </w:tr>
      <w:tr w:rsidR="00954F67" w:rsidRPr="005855DF" w14:paraId="5319632B" w14:textId="77777777" w:rsidTr="00954F67">
        <w:tc>
          <w:tcPr>
            <w:tcW w:w="1797" w:type="dxa"/>
            <w:noWrap/>
          </w:tcPr>
          <w:p w14:paraId="400354EA" w14:textId="77777777" w:rsidR="00954F67" w:rsidRPr="005855DF" w:rsidRDefault="00954F67" w:rsidP="00FE18D1">
            <w:pPr>
              <w:spacing w:line="240" w:lineRule="auto"/>
              <w:ind w:firstLine="0"/>
              <w:rPr>
                <w:rFonts w:eastAsia="Calibri"/>
                <w:color w:val="000000" w:themeColor="text1"/>
              </w:rPr>
            </w:pPr>
          </w:p>
        </w:tc>
        <w:tc>
          <w:tcPr>
            <w:tcW w:w="1985" w:type="dxa"/>
            <w:noWrap/>
          </w:tcPr>
          <w:p w14:paraId="5ADD58D1"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rPr>
              <w:t>S_SUM</w:t>
            </w:r>
          </w:p>
        </w:tc>
        <w:tc>
          <w:tcPr>
            <w:tcW w:w="709" w:type="dxa"/>
            <w:noWrap/>
          </w:tcPr>
          <w:p w14:paraId="78A53286" w14:textId="77777777" w:rsidR="00954F67" w:rsidRPr="00AF05A7" w:rsidRDefault="00954F67" w:rsidP="00FE18D1">
            <w:pPr>
              <w:spacing w:line="240" w:lineRule="auto"/>
              <w:ind w:firstLine="0"/>
              <w:jc w:val="center"/>
              <w:rPr>
                <w:color w:val="000000" w:themeColor="text1"/>
              </w:rPr>
            </w:pPr>
            <w:r w:rsidRPr="00AF05A7">
              <w:rPr>
                <w:color w:val="000000" w:themeColor="text1"/>
              </w:rPr>
              <w:t>О</w:t>
            </w:r>
          </w:p>
        </w:tc>
        <w:tc>
          <w:tcPr>
            <w:tcW w:w="1134" w:type="dxa"/>
            <w:noWrap/>
          </w:tcPr>
          <w:p w14:paraId="74902E65" w14:textId="77777777" w:rsidR="00954F67" w:rsidRPr="00AF05A7" w:rsidRDefault="00954F67" w:rsidP="00FE18D1">
            <w:pPr>
              <w:spacing w:line="240" w:lineRule="auto"/>
              <w:ind w:firstLine="0"/>
              <w:jc w:val="center"/>
              <w:rPr>
                <w:color w:val="000000" w:themeColor="text1"/>
              </w:rPr>
            </w:pPr>
            <w:r w:rsidRPr="00AF05A7">
              <w:rPr>
                <w:color w:val="000000" w:themeColor="text1"/>
              </w:rPr>
              <w:t>N(15.2)</w:t>
            </w:r>
          </w:p>
        </w:tc>
        <w:tc>
          <w:tcPr>
            <w:tcW w:w="2268" w:type="dxa"/>
          </w:tcPr>
          <w:p w14:paraId="5A50D24C" w14:textId="77777777" w:rsidR="00954F67" w:rsidRPr="00AF05A7" w:rsidRDefault="00954F67" w:rsidP="00FE18D1">
            <w:pPr>
              <w:spacing w:line="240" w:lineRule="auto"/>
              <w:ind w:firstLine="0"/>
              <w:rPr>
                <w:color w:val="000000" w:themeColor="text1"/>
              </w:rPr>
            </w:pPr>
            <w:r w:rsidRPr="00AF05A7">
              <w:rPr>
                <w:color w:val="000000" w:themeColor="text1"/>
              </w:rPr>
              <w:t>Финансовая санкция</w:t>
            </w:r>
          </w:p>
        </w:tc>
        <w:tc>
          <w:tcPr>
            <w:tcW w:w="2503" w:type="dxa"/>
          </w:tcPr>
          <w:p w14:paraId="69A0A651" w14:textId="77777777" w:rsidR="00954F67" w:rsidRPr="00AF05A7" w:rsidRDefault="00954F67" w:rsidP="00FE18D1">
            <w:pPr>
              <w:spacing w:line="240" w:lineRule="auto"/>
              <w:ind w:firstLine="0"/>
              <w:rPr>
                <w:color w:val="000000" w:themeColor="text1"/>
              </w:rPr>
            </w:pPr>
          </w:p>
        </w:tc>
      </w:tr>
      <w:tr w:rsidR="00954F67" w:rsidRPr="005855DF" w14:paraId="07C5D076" w14:textId="77777777" w:rsidTr="00954F67">
        <w:tc>
          <w:tcPr>
            <w:tcW w:w="1797" w:type="dxa"/>
            <w:noWrap/>
          </w:tcPr>
          <w:p w14:paraId="0FFE3820" w14:textId="77777777" w:rsidR="00954F67" w:rsidRPr="005855DF" w:rsidRDefault="00954F67" w:rsidP="00FE18D1">
            <w:pPr>
              <w:spacing w:line="240" w:lineRule="auto"/>
              <w:ind w:firstLine="0"/>
              <w:rPr>
                <w:rFonts w:eastAsia="Calibri"/>
                <w:color w:val="000000" w:themeColor="text1"/>
              </w:rPr>
            </w:pPr>
          </w:p>
        </w:tc>
        <w:tc>
          <w:tcPr>
            <w:tcW w:w="1985" w:type="dxa"/>
            <w:noWrap/>
          </w:tcPr>
          <w:p w14:paraId="26BBCC63"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rPr>
              <w:t>S_TIP</w:t>
            </w:r>
          </w:p>
        </w:tc>
        <w:tc>
          <w:tcPr>
            <w:tcW w:w="709" w:type="dxa"/>
            <w:noWrap/>
          </w:tcPr>
          <w:p w14:paraId="0D9CC49D" w14:textId="77777777" w:rsidR="00954F67" w:rsidRPr="00AF05A7" w:rsidRDefault="00954F67" w:rsidP="00FE18D1">
            <w:pPr>
              <w:spacing w:line="240" w:lineRule="auto"/>
              <w:ind w:firstLine="0"/>
              <w:jc w:val="center"/>
              <w:rPr>
                <w:color w:val="000000" w:themeColor="text1"/>
              </w:rPr>
            </w:pPr>
            <w:r w:rsidRPr="00AF05A7">
              <w:rPr>
                <w:color w:val="000000" w:themeColor="text1"/>
              </w:rPr>
              <w:t>О</w:t>
            </w:r>
          </w:p>
        </w:tc>
        <w:tc>
          <w:tcPr>
            <w:tcW w:w="1134" w:type="dxa"/>
            <w:noWrap/>
          </w:tcPr>
          <w:p w14:paraId="522F7BEC" w14:textId="77777777" w:rsidR="00954F67" w:rsidRPr="00AF05A7" w:rsidRDefault="00954F67" w:rsidP="00FE18D1">
            <w:pPr>
              <w:spacing w:line="240" w:lineRule="auto"/>
              <w:ind w:firstLine="0"/>
              <w:jc w:val="center"/>
              <w:rPr>
                <w:color w:val="000000" w:themeColor="text1"/>
              </w:rPr>
            </w:pPr>
            <w:r w:rsidRPr="00AF05A7">
              <w:rPr>
                <w:color w:val="000000" w:themeColor="text1"/>
              </w:rPr>
              <w:t>N(2)</w:t>
            </w:r>
          </w:p>
        </w:tc>
        <w:tc>
          <w:tcPr>
            <w:tcW w:w="2268" w:type="dxa"/>
          </w:tcPr>
          <w:p w14:paraId="02B1F21E" w14:textId="77777777" w:rsidR="00954F67" w:rsidRPr="00AF05A7" w:rsidRDefault="00954F67" w:rsidP="00FE18D1">
            <w:pPr>
              <w:spacing w:line="240" w:lineRule="auto"/>
              <w:ind w:firstLine="0"/>
              <w:rPr>
                <w:color w:val="000000" w:themeColor="text1"/>
              </w:rPr>
            </w:pPr>
            <w:r w:rsidRPr="00AF05A7">
              <w:rPr>
                <w:color w:val="000000" w:themeColor="text1"/>
              </w:rPr>
              <w:t>Код вида контроля</w:t>
            </w:r>
          </w:p>
        </w:tc>
        <w:tc>
          <w:tcPr>
            <w:tcW w:w="2503" w:type="dxa"/>
          </w:tcPr>
          <w:p w14:paraId="7FA21328" w14:textId="77777777" w:rsidR="00954F67" w:rsidRPr="00AF05A7" w:rsidRDefault="00954F67" w:rsidP="00FE18D1">
            <w:pPr>
              <w:spacing w:line="240" w:lineRule="auto"/>
              <w:ind w:firstLine="0"/>
              <w:rPr>
                <w:color w:val="000000" w:themeColor="text1"/>
              </w:rPr>
            </w:pPr>
            <w:r w:rsidRPr="00AF05A7">
              <w:rPr>
                <w:rFonts w:eastAsia="MS Mincho"/>
                <w:color w:val="000000" w:themeColor="text1"/>
              </w:rPr>
              <w:t>F006 Классификатор видов контроля, Приложение А</w:t>
            </w:r>
          </w:p>
        </w:tc>
      </w:tr>
      <w:tr w:rsidR="00954F67" w:rsidRPr="005855DF" w14:paraId="5D8FA315" w14:textId="77777777" w:rsidTr="00954F67">
        <w:tc>
          <w:tcPr>
            <w:tcW w:w="1797" w:type="dxa"/>
            <w:noWrap/>
          </w:tcPr>
          <w:p w14:paraId="4ADAEAB3" w14:textId="77777777" w:rsidR="00954F67" w:rsidRPr="005855DF" w:rsidRDefault="00954F67" w:rsidP="00FE18D1">
            <w:pPr>
              <w:spacing w:line="240" w:lineRule="auto"/>
              <w:ind w:firstLine="0"/>
              <w:rPr>
                <w:rFonts w:eastAsia="Calibri"/>
                <w:color w:val="000000" w:themeColor="text1"/>
              </w:rPr>
            </w:pPr>
          </w:p>
        </w:tc>
        <w:tc>
          <w:tcPr>
            <w:tcW w:w="1985" w:type="dxa"/>
            <w:noWrap/>
          </w:tcPr>
          <w:p w14:paraId="4B6AB8D5"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rPr>
              <w:t>S_OSN</w:t>
            </w:r>
          </w:p>
        </w:tc>
        <w:tc>
          <w:tcPr>
            <w:tcW w:w="709" w:type="dxa"/>
            <w:noWrap/>
          </w:tcPr>
          <w:p w14:paraId="58419B1E" w14:textId="77777777" w:rsidR="00954F67" w:rsidRPr="00AF05A7" w:rsidRDefault="00954F67" w:rsidP="00FE18D1">
            <w:pPr>
              <w:spacing w:line="240" w:lineRule="auto"/>
              <w:ind w:firstLine="0"/>
              <w:jc w:val="center"/>
              <w:rPr>
                <w:color w:val="000000" w:themeColor="text1"/>
              </w:rPr>
            </w:pPr>
            <w:r w:rsidRPr="00AF05A7">
              <w:rPr>
                <w:color w:val="000000" w:themeColor="text1"/>
              </w:rPr>
              <w:t>О</w:t>
            </w:r>
          </w:p>
        </w:tc>
        <w:tc>
          <w:tcPr>
            <w:tcW w:w="1134" w:type="dxa"/>
            <w:noWrap/>
          </w:tcPr>
          <w:p w14:paraId="67E8C2A2" w14:textId="77777777" w:rsidR="00954F67" w:rsidRPr="00AF05A7" w:rsidRDefault="00954F67" w:rsidP="00FE18D1">
            <w:pPr>
              <w:spacing w:line="240" w:lineRule="auto"/>
              <w:ind w:firstLine="0"/>
              <w:jc w:val="center"/>
              <w:rPr>
                <w:color w:val="000000" w:themeColor="text1"/>
              </w:rPr>
            </w:pPr>
            <w:r w:rsidRPr="00AF05A7">
              <w:rPr>
                <w:color w:val="000000" w:themeColor="text1"/>
              </w:rPr>
              <w:t>N(3)</w:t>
            </w:r>
          </w:p>
        </w:tc>
        <w:tc>
          <w:tcPr>
            <w:tcW w:w="2268" w:type="dxa"/>
          </w:tcPr>
          <w:p w14:paraId="677FC0E7" w14:textId="77777777" w:rsidR="00954F67" w:rsidRPr="00AF05A7" w:rsidRDefault="00954F67" w:rsidP="00FE18D1">
            <w:pPr>
              <w:spacing w:line="240" w:lineRule="auto"/>
              <w:ind w:firstLine="0"/>
              <w:rPr>
                <w:color w:val="000000" w:themeColor="text1"/>
              </w:rPr>
            </w:pPr>
            <w:r w:rsidRPr="00AF05A7">
              <w:rPr>
                <w:color w:val="000000" w:themeColor="text1"/>
              </w:rPr>
              <w:t>Код причины отказа (частичной) оплаты</w:t>
            </w:r>
          </w:p>
        </w:tc>
        <w:tc>
          <w:tcPr>
            <w:tcW w:w="2503" w:type="dxa"/>
          </w:tcPr>
          <w:p w14:paraId="2B184805" w14:textId="77777777" w:rsidR="00954F67" w:rsidRPr="00AF05A7" w:rsidRDefault="00954F67" w:rsidP="00FE18D1">
            <w:pPr>
              <w:spacing w:line="240" w:lineRule="auto"/>
              <w:ind w:firstLine="0"/>
              <w:rPr>
                <w:color w:val="000000" w:themeColor="text1"/>
              </w:rPr>
            </w:pPr>
            <w:r w:rsidRPr="00AF05A7">
              <w:rPr>
                <w:rFonts w:eastAsia="MS Mincho"/>
                <w:color w:val="000000" w:themeColor="text1"/>
              </w:rPr>
              <w:t>F014 Классификатор причин отказа в оплате медицинской помощи, Приложение А</w:t>
            </w:r>
          </w:p>
        </w:tc>
      </w:tr>
      <w:tr w:rsidR="00954F67" w:rsidRPr="005855DF" w14:paraId="7E824FA2" w14:textId="77777777" w:rsidTr="00954F67">
        <w:tc>
          <w:tcPr>
            <w:tcW w:w="1797" w:type="dxa"/>
            <w:noWrap/>
          </w:tcPr>
          <w:p w14:paraId="6A705077" w14:textId="77777777" w:rsidR="00954F67" w:rsidRPr="005855DF" w:rsidRDefault="00954F67" w:rsidP="00FE18D1">
            <w:pPr>
              <w:spacing w:line="240" w:lineRule="auto"/>
              <w:ind w:firstLine="0"/>
              <w:rPr>
                <w:rFonts w:eastAsia="Calibri"/>
                <w:color w:val="000000" w:themeColor="text1"/>
              </w:rPr>
            </w:pPr>
          </w:p>
        </w:tc>
        <w:tc>
          <w:tcPr>
            <w:tcW w:w="1985" w:type="dxa"/>
            <w:noWrap/>
          </w:tcPr>
          <w:p w14:paraId="71CBDE63"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rPr>
              <w:t>S_COM</w:t>
            </w:r>
          </w:p>
        </w:tc>
        <w:tc>
          <w:tcPr>
            <w:tcW w:w="709" w:type="dxa"/>
            <w:noWrap/>
          </w:tcPr>
          <w:p w14:paraId="351F7127" w14:textId="77777777" w:rsidR="00954F67" w:rsidRPr="00AF05A7" w:rsidRDefault="00954F67" w:rsidP="00FE18D1">
            <w:pPr>
              <w:spacing w:line="240" w:lineRule="auto"/>
              <w:ind w:firstLine="0"/>
              <w:jc w:val="center"/>
              <w:rPr>
                <w:color w:val="000000" w:themeColor="text1"/>
              </w:rPr>
            </w:pPr>
            <w:r w:rsidRPr="00AF05A7">
              <w:rPr>
                <w:color w:val="000000" w:themeColor="text1"/>
              </w:rPr>
              <w:t>У</w:t>
            </w:r>
          </w:p>
        </w:tc>
        <w:tc>
          <w:tcPr>
            <w:tcW w:w="1134" w:type="dxa"/>
            <w:noWrap/>
          </w:tcPr>
          <w:p w14:paraId="1244C24F" w14:textId="77777777" w:rsidR="00954F67" w:rsidRPr="00AF05A7" w:rsidRDefault="00954F67" w:rsidP="00FE18D1">
            <w:pPr>
              <w:spacing w:line="240" w:lineRule="auto"/>
              <w:ind w:firstLine="0"/>
              <w:jc w:val="center"/>
              <w:rPr>
                <w:color w:val="000000" w:themeColor="text1"/>
              </w:rPr>
            </w:pPr>
            <w:r w:rsidRPr="00AF05A7">
              <w:rPr>
                <w:color w:val="000000" w:themeColor="text1"/>
              </w:rPr>
              <w:t>Т(250)</w:t>
            </w:r>
          </w:p>
        </w:tc>
        <w:tc>
          <w:tcPr>
            <w:tcW w:w="2268" w:type="dxa"/>
          </w:tcPr>
          <w:p w14:paraId="72DEFBB5" w14:textId="77777777" w:rsidR="00954F67" w:rsidRPr="00AF05A7" w:rsidRDefault="00954F67" w:rsidP="00FE18D1">
            <w:pPr>
              <w:spacing w:line="240" w:lineRule="auto"/>
              <w:ind w:firstLine="0"/>
              <w:rPr>
                <w:color w:val="000000" w:themeColor="text1"/>
              </w:rPr>
            </w:pPr>
            <w:r w:rsidRPr="00AF05A7">
              <w:rPr>
                <w:color w:val="000000" w:themeColor="text1"/>
              </w:rPr>
              <w:t>Комментарий</w:t>
            </w:r>
          </w:p>
        </w:tc>
        <w:tc>
          <w:tcPr>
            <w:tcW w:w="2503" w:type="dxa"/>
          </w:tcPr>
          <w:p w14:paraId="6F6B32A1" w14:textId="77777777" w:rsidR="00954F67" w:rsidRPr="00AF05A7" w:rsidRDefault="00954F67" w:rsidP="00FE18D1">
            <w:pPr>
              <w:spacing w:line="240" w:lineRule="auto"/>
              <w:ind w:firstLine="0"/>
              <w:rPr>
                <w:color w:val="000000" w:themeColor="text1"/>
              </w:rPr>
            </w:pPr>
            <w:r w:rsidRPr="00AF05A7">
              <w:rPr>
                <w:rFonts w:eastAsia="MS Mincho"/>
                <w:color w:val="000000" w:themeColor="text1"/>
              </w:rPr>
              <w:t>Комментарий к санкции.</w:t>
            </w:r>
          </w:p>
        </w:tc>
      </w:tr>
      <w:tr w:rsidR="00954F67" w:rsidRPr="005855DF" w14:paraId="3EB284E9" w14:textId="77777777" w:rsidTr="00954F67">
        <w:tc>
          <w:tcPr>
            <w:tcW w:w="1797" w:type="dxa"/>
            <w:noWrap/>
          </w:tcPr>
          <w:p w14:paraId="6835F183" w14:textId="77777777" w:rsidR="00954F67" w:rsidRPr="005855DF" w:rsidRDefault="00954F67" w:rsidP="00FE18D1">
            <w:pPr>
              <w:spacing w:line="240" w:lineRule="auto"/>
              <w:ind w:firstLine="0"/>
              <w:rPr>
                <w:rFonts w:eastAsia="Calibri"/>
                <w:color w:val="000000" w:themeColor="text1"/>
              </w:rPr>
            </w:pPr>
          </w:p>
        </w:tc>
        <w:tc>
          <w:tcPr>
            <w:tcW w:w="1985" w:type="dxa"/>
            <w:noWrap/>
          </w:tcPr>
          <w:p w14:paraId="787F0B93"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rPr>
              <w:t>S_IST</w:t>
            </w:r>
          </w:p>
        </w:tc>
        <w:tc>
          <w:tcPr>
            <w:tcW w:w="709" w:type="dxa"/>
            <w:noWrap/>
          </w:tcPr>
          <w:p w14:paraId="3CEBF034" w14:textId="77777777" w:rsidR="00954F67" w:rsidRPr="00AF05A7" w:rsidRDefault="00954F67" w:rsidP="00FE18D1">
            <w:pPr>
              <w:spacing w:line="240" w:lineRule="auto"/>
              <w:ind w:firstLine="0"/>
              <w:jc w:val="center"/>
              <w:rPr>
                <w:color w:val="000000" w:themeColor="text1"/>
              </w:rPr>
            </w:pPr>
            <w:r w:rsidRPr="00AF05A7">
              <w:rPr>
                <w:color w:val="000000" w:themeColor="text1"/>
              </w:rPr>
              <w:t>О</w:t>
            </w:r>
          </w:p>
        </w:tc>
        <w:tc>
          <w:tcPr>
            <w:tcW w:w="1134" w:type="dxa"/>
            <w:noWrap/>
          </w:tcPr>
          <w:p w14:paraId="426AC0A6" w14:textId="77777777" w:rsidR="00954F67" w:rsidRPr="00AF05A7" w:rsidRDefault="00954F67" w:rsidP="00FE18D1">
            <w:pPr>
              <w:spacing w:line="240" w:lineRule="auto"/>
              <w:ind w:firstLine="0"/>
              <w:jc w:val="center"/>
              <w:rPr>
                <w:color w:val="000000" w:themeColor="text1"/>
              </w:rPr>
            </w:pPr>
            <w:r w:rsidRPr="00AF05A7">
              <w:rPr>
                <w:color w:val="000000" w:themeColor="text1"/>
              </w:rPr>
              <w:t>N(1)</w:t>
            </w:r>
          </w:p>
        </w:tc>
        <w:tc>
          <w:tcPr>
            <w:tcW w:w="2268" w:type="dxa"/>
          </w:tcPr>
          <w:p w14:paraId="146D7E45" w14:textId="77777777" w:rsidR="00954F67" w:rsidRPr="00AF05A7" w:rsidRDefault="00954F67" w:rsidP="00FE18D1">
            <w:pPr>
              <w:spacing w:line="240" w:lineRule="auto"/>
              <w:ind w:firstLine="0"/>
              <w:rPr>
                <w:color w:val="000000" w:themeColor="text1"/>
              </w:rPr>
            </w:pPr>
            <w:r w:rsidRPr="00AF05A7">
              <w:rPr>
                <w:color w:val="000000" w:themeColor="text1"/>
              </w:rPr>
              <w:t>Источник</w:t>
            </w:r>
          </w:p>
        </w:tc>
        <w:tc>
          <w:tcPr>
            <w:tcW w:w="2503" w:type="dxa"/>
          </w:tcPr>
          <w:p w14:paraId="4791C800" w14:textId="77777777" w:rsidR="00954F67" w:rsidRPr="00AF05A7" w:rsidRDefault="00954F67" w:rsidP="00FE18D1">
            <w:pPr>
              <w:spacing w:line="240" w:lineRule="auto"/>
              <w:ind w:firstLine="0"/>
              <w:rPr>
                <w:color w:val="000000" w:themeColor="text1"/>
              </w:rPr>
            </w:pPr>
            <w:r w:rsidRPr="00AF05A7">
              <w:rPr>
                <w:rFonts w:eastAsia="MS Mincho"/>
                <w:color w:val="000000" w:themeColor="text1"/>
              </w:rPr>
              <w:t>1 – СМО/ТФОМС к МО.</w:t>
            </w:r>
          </w:p>
        </w:tc>
      </w:tr>
      <w:tr w:rsidR="00954F67" w:rsidRPr="005855DF" w14:paraId="15882F34" w14:textId="77777777" w:rsidTr="00954F67">
        <w:tc>
          <w:tcPr>
            <w:tcW w:w="10396" w:type="dxa"/>
            <w:gridSpan w:val="6"/>
            <w:noWrap/>
          </w:tcPr>
          <w:p w14:paraId="61A1C179"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Сведения об услуге</w:t>
            </w:r>
          </w:p>
        </w:tc>
      </w:tr>
      <w:tr w:rsidR="00954F67" w:rsidRPr="005855DF" w14:paraId="316BD576" w14:textId="77777777" w:rsidTr="00954F67">
        <w:tc>
          <w:tcPr>
            <w:tcW w:w="1797" w:type="dxa"/>
            <w:noWrap/>
          </w:tcPr>
          <w:p w14:paraId="2487951D" w14:textId="77777777" w:rsidR="00954F67" w:rsidRPr="005855DF" w:rsidRDefault="00954F67" w:rsidP="00FE18D1">
            <w:pPr>
              <w:spacing w:line="240" w:lineRule="auto"/>
              <w:ind w:firstLine="0"/>
              <w:rPr>
                <w:rFonts w:eastAsia="Calibri"/>
                <w:color w:val="000000" w:themeColor="text1"/>
                <w:lang w:eastAsia="ru-RU"/>
              </w:rPr>
            </w:pPr>
            <w:r w:rsidRPr="005855DF">
              <w:rPr>
                <w:rFonts w:eastAsia="Calibri"/>
                <w:color w:val="000000" w:themeColor="text1"/>
                <w:lang w:val="en-US" w:eastAsia="ru-RU"/>
              </w:rPr>
              <w:t>USL</w:t>
            </w:r>
          </w:p>
        </w:tc>
        <w:tc>
          <w:tcPr>
            <w:tcW w:w="1985" w:type="dxa"/>
            <w:noWrap/>
          </w:tcPr>
          <w:p w14:paraId="00704E5C"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IDSERV</w:t>
            </w:r>
          </w:p>
        </w:tc>
        <w:tc>
          <w:tcPr>
            <w:tcW w:w="709" w:type="dxa"/>
            <w:noWrap/>
          </w:tcPr>
          <w:p w14:paraId="6F7AC436"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53C62C93" w14:textId="77777777" w:rsidR="00954F67" w:rsidRPr="00AF05A7" w:rsidRDefault="00954F67" w:rsidP="00FE18D1">
            <w:pPr>
              <w:pStyle w:val="14"/>
              <w:jc w:val="center"/>
              <w:rPr>
                <w:color w:val="000000" w:themeColor="text1"/>
                <w:lang w:val="en-US" w:eastAsia="ru-RU"/>
              </w:rPr>
            </w:pPr>
            <w:r w:rsidRPr="00AF05A7">
              <w:rPr>
                <w:color w:val="000000" w:themeColor="text1"/>
                <w:lang w:eastAsia="ru-RU"/>
              </w:rPr>
              <w:t>Т</w:t>
            </w:r>
            <w:r w:rsidRPr="00AF05A7">
              <w:rPr>
                <w:color w:val="000000" w:themeColor="text1"/>
                <w:lang w:val="en-US" w:eastAsia="ru-RU"/>
              </w:rPr>
              <w:t>(</w:t>
            </w:r>
            <w:r w:rsidRPr="00AF05A7">
              <w:rPr>
                <w:color w:val="000000" w:themeColor="text1"/>
              </w:rPr>
              <w:t>3</w:t>
            </w:r>
            <w:r w:rsidRPr="00AF05A7">
              <w:rPr>
                <w:color w:val="000000" w:themeColor="text1"/>
                <w:lang w:eastAsia="ru-RU"/>
              </w:rPr>
              <w:t>6</w:t>
            </w:r>
            <w:r w:rsidRPr="00AF05A7">
              <w:rPr>
                <w:color w:val="000000" w:themeColor="text1"/>
                <w:lang w:val="en-US" w:eastAsia="ru-RU"/>
              </w:rPr>
              <w:t>)</w:t>
            </w:r>
          </w:p>
        </w:tc>
        <w:tc>
          <w:tcPr>
            <w:tcW w:w="2268" w:type="dxa"/>
          </w:tcPr>
          <w:p w14:paraId="74A8EA6D" w14:textId="77777777" w:rsidR="00954F67" w:rsidRPr="00AF05A7" w:rsidRDefault="00954F67" w:rsidP="00FE18D1">
            <w:pPr>
              <w:pStyle w:val="14"/>
              <w:rPr>
                <w:color w:val="000000" w:themeColor="text1"/>
                <w:lang w:eastAsia="ru-RU"/>
              </w:rPr>
            </w:pPr>
            <w:r w:rsidRPr="00AF05A7">
              <w:rPr>
                <w:color w:val="000000" w:themeColor="text1"/>
                <w:lang w:eastAsia="ru-RU"/>
              </w:rPr>
              <w:t>Номер записи в реестре услуг</w:t>
            </w:r>
          </w:p>
        </w:tc>
        <w:tc>
          <w:tcPr>
            <w:tcW w:w="2503" w:type="dxa"/>
          </w:tcPr>
          <w:p w14:paraId="0F364E70" w14:textId="77777777" w:rsidR="00954F67" w:rsidRPr="00AF05A7" w:rsidRDefault="00954F67" w:rsidP="00FE18D1">
            <w:pPr>
              <w:pStyle w:val="14"/>
              <w:rPr>
                <w:color w:val="000000" w:themeColor="text1"/>
                <w:lang w:eastAsia="ru-RU"/>
              </w:rPr>
            </w:pPr>
            <w:r w:rsidRPr="00AF05A7">
              <w:rPr>
                <w:color w:val="000000" w:themeColor="text1"/>
                <w:lang w:eastAsia="ru-RU"/>
              </w:rPr>
              <w:t>Уникален в пределах случая</w:t>
            </w:r>
          </w:p>
        </w:tc>
      </w:tr>
      <w:tr w:rsidR="00954F67" w:rsidRPr="005855DF" w14:paraId="63551977" w14:textId="77777777" w:rsidTr="00954F67">
        <w:tc>
          <w:tcPr>
            <w:tcW w:w="1797" w:type="dxa"/>
            <w:noWrap/>
          </w:tcPr>
          <w:p w14:paraId="10E8E13E" w14:textId="77777777" w:rsidR="00954F67" w:rsidRPr="005855DF" w:rsidRDefault="00954F67" w:rsidP="00FE18D1">
            <w:pPr>
              <w:spacing w:line="240" w:lineRule="auto"/>
              <w:ind w:firstLine="0"/>
              <w:rPr>
                <w:rFonts w:eastAsia="Calibri"/>
                <w:color w:val="000000" w:themeColor="text1"/>
                <w:lang w:val="en-US" w:eastAsia="ru-RU"/>
              </w:rPr>
            </w:pPr>
          </w:p>
        </w:tc>
        <w:tc>
          <w:tcPr>
            <w:tcW w:w="1985" w:type="dxa"/>
            <w:noWrap/>
          </w:tcPr>
          <w:p w14:paraId="5115C50A"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LPU</w:t>
            </w:r>
          </w:p>
        </w:tc>
        <w:tc>
          <w:tcPr>
            <w:tcW w:w="709" w:type="dxa"/>
            <w:noWrap/>
          </w:tcPr>
          <w:p w14:paraId="4B34EF5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48CECD39"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(6)</w:t>
            </w:r>
          </w:p>
        </w:tc>
        <w:tc>
          <w:tcPr>
            <w:tcW w:w="2268" w:type="dxa"/>
          </w:tcPr>
          <w:p w14:paraId="40A3DDC5"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Код МО</w:t>
            </w:r>
          </w:p>
        </w:tc>
        <w:tc>
          <w:tcPr>
            <w:tcW w:w="2503" w:type="dxa"/>
          </w:tcPr>
          <w:p w14:paraId="697FB52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МО лечения</w:t>
            </w:r>
            <w:r w:rsidRPr="00AF05A7">
              <w:rPr>
                <w:color w:val="000000" w:themeColor="text1"/>
              </w:rPr>
              <w:t>, указывается в соответствии с реестром F003</w:t>
            </w:r>
            <w:r w:rsidRPr="00AF05A7">
              <w:rPr>
                <w:color w:val="000000" w:themeColor="text1"/>
                <w:lang w:eastAsia="ru-RU"/>
              </w:rPr>
              <w:t>.</w:t>
            </w:r>
          </w:p>
        </w:tc>
      </w:tr>
      <w:tr w:rsidR="00954F67" w:rsidRPr="005855DF" w14:paraId="529057AA" w14:textId="77777777" w:rsidTr="00954F67">
        <w:tc>
          <w:tcPr>
            <w:tcW w:w="1797" w:type="dxa"/>
            <w:noWrap/>
          </w:tcPr>
          <w:p w14:paraId="52BEDFF1"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7FA20819"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LPU_1</w:t>
            </w:r>
          </w:p>
        </w:tc>
        <w:tc>
          <w:tcPr>
            <w:tcW w:w="709" w:type="dxa"/>
            <w:noWrap/>
          </w:tcPr>
          <w:p w14:paraId="061DA856"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3ACFAB75"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w:t>
            </w:r>
            <w:r w:rsidRPr="00AF05A7">
              <w:rPr>
                <w:color w:val="000000" w:themeColor="text1"/>
                <w:lang w:val="en-US" w:eastAsia="ru-RU"/>
              </w:rPr>
              <w:t>8</w:t>
            </w:r>
            <w:r w:rsidRPr="00AF05A7">
              <w:rPr>
                <w:color w:val="000000" w:themeColor="text1"/>
                <w:lang w:eastAsia="ru-RU"/>
              </w:rPr>
              <w:t>)</w:t>
            </w:r>
          </w:p>
        </w:tc>
        <w:tc>
          <w:tcPr>
            <w:tcW w:w="2268" w:type="dxa"/>
          </w:tcPr>
          <w:p w14:paraId="4BF17488" w14:textId="77777777" w:rsidR="00954F67" w:rsidRPr="00AF05A7" w:rsidRDefault="00954F67" w:rsidP="00FE18D1">
            <w:pPr>
              <w:pStyle w:val="14"/>
              <w:rPr>
                <w:color w:val="000000" w:themeColor="text1"/>
                <w:lang w:eastAsia="ru-RU"/>
              </w:rPr>
            </w:pPr>
            <w:r w:rsidRPr="00AF05A7">
              <w:rPr>
                <w:color w:val="000000" w:themeColor="text1"/>
                <w:lang w:eastAsia="ru-RU"/>
              </w:rPr>
              <w:t>Подразделение МО</w:t>
            </w:r>
          </w:p>
        </w:tc>
        <w:tc>
          <w:tcPr>
            <w:tcW w:w="2503" w:type="dxa"/>
          </w:tcPr>
          <w:p w14:paraId="091054C2" w14:textId="77777777" w:rsidR="00954F67" w:rsidRPr="00AF05A7" w:rsidRDefault="00954F67" w:rsidP="00FE18D1">
            <w:pPr>
              <w:pStyle w:val="14"/>
              <w:rPr>
                <w:color w:val="000000" w:themeColor="text1"/>
                <w:lang w:eastAsia="ru-RU"/>
              </w:rPr>
            </w:pPr>
            <w:r w:rsidRPr="00AF05A7">
              <w:rPr>
                <w:color w:val="000000" w:themeColor="text1"/>
                <w:lang w:eastAsia="ru-RU"/>
              </w:rPr>
              <w:t>Подразделение МО лечения из регионального справочника.</w:t>
            </w:r>
          </w:p>
        </w:tc>
      </w:tr>
      <w:tr w:rsidR="00954F67" w:rsidRPr="005855DF" w14:paraId="4E62C150" w14:textId="77777777" w:rsidTr="00954F67">
        <w:tc>
          <w:tcPr>
            <w:tcW w:w="1797" w:type="dxa"/>
            <w:noWrap/>
          </w:tcPr>
          <w:p w14:paraId="067FEFA6"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75197371"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DATE_IN</w:t>
            </w:r>
          </w:p>
        </w:tc>
        <w:tc>
          <w:tcPr>
            <w:tcW w:w="709" w:type="dxa"/>
            <w:noWrap/>
          </w:tcPr>
          <w:p w14:paraId="6C6EA278"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6B5BCF80"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D</w:t>
            </w:r>
          </w:p>
        </w:tc>
        <w:tc>
          <w:tcPr>
            <w:tcW w:w="2268" w:type="dxa"/>
          </w:tcPr>
          <w:p w14:paraId="3C344FB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Дата начала оказания услуги</w:t>
            </w:r>
          </w:p>
        </w:tc>
        <w:tc>
          <w:tcPr>
            <w:tcW w:w="2503" w:type="dxa"/>
          </w:tcPr>
          <w:p w14:paraId="3DE3272D" w14:textId="77777777" w:rsidR="00954F67" w:rsidRPr="00AF05A7" w:rsidRDefault="00954F67" w:rsidP="00FE18D1">
            <w:pPr>
              <w:spacing w:line="240" w:lineRule="auto"/>
              <w:ind w:firstLine="0"/>
              <w:rPr>
                <w:color w:val="000000" w:themeColor="text1"/>
                <w:lang w:eastAsia="ru-RU"/>
              </w:rPr>
            </w:pPr>
          </w:p>
        </w:tc>
      </w:tr>
      <w:tr w:rsidR="00954F67" w:rsidRPr="005855DF" w14:paraId="35BE1D44" w14:textId="77777777" w:rsidTr="00954F67">
        <w:tc>
          <w:tcPr>
            <w:tcW w:w="1797" w:type="dxa"/>
            <w:noWrap/>
          </w:tcPr>
          <w:p w14:paraId="3D9EFD58"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1769E64C"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DATE_OUT</w:t>
            </w:r>
          </w:p>
        </w:tc>
        <w:tc>
          <w:tcPr>
            <w:tcW w:w="709" w:type="dxa"/>
            <w:noWrap/>
          </w:tcPr>
          <w:p w14:paraId="54B4B678"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33C8F0A9"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D</w:t>
            </w:r>
          </w:p>
        </w:tc>
        <w:tc>
          <w:tcPr>
            <w:tcW w:w="2268" w:type="dxa"/>
          </w:tcPr>
          <w:p w14:paraId="3EC55FC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Дата окончания оказания услуги</w:t>
            </w:r>
          </w:p>
        </w:tc>
        <w:tc>
          <w:tcPr>
            <w:tcW w:w="2503" w:type="dxa"/>
          </w:tcPr>
          <w:p w14:paraId="34F85413" w14:textId="77777777" w:rsidR="00954F67" w:rsidRPr="00AF05A7" w:rsidRDefault="00954F67" w:rsidP="00FE18D1">
            <w:pPr>
              <w:spacing w:line="240" w:lineRule="auto"/>
              <w:ind w:firstLine="0"/>
              <w:rPr>
                <w:color w:val="000000" w:themeColor="text1"/>
                <w:lang w:eastAsia="ru-RU"/>
              </w:rPr>
            </w:pPr>
          </w:p>
        </w:tc>
      </w:tr>
      <w:tr w:rsidR="00954F67" w:rsidRPr="005855DF" w14:paraId="67884EA7" w14:textId="77777777" w:rsidTr="00954F67">
        <w:tc>
          <w:tcPr>
            <w:tcW w:w="1797" w:type="dxa"/>
            <w:noWrap/>
          </w:tcPr>
          <w:p w14:paraId="597594AA"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0ED52B3B"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P</w:t>
            </w:r>
            <w:r w:rsidRPr="00AF05A7">
              <w:rPr>
                <w:rFonts w:eastAsia="Calibri"/>
                <w:color w:val="000000" w:themeColor="text1"/>
                <w:lang w:eastAsia="ru-RU"/>
              </w:rPr>
              <w:t>_</w:t>
            </w:r>
            <w:r w:rsidRPr="00AF05A7">
              <w:rPr>
                <w:rFonts w:eastAsia="Calibri"/>
                <w:color w:val="000000" w:themeColor="text1"/>
                <w:lang w:val="en-US" w:eastAsia="ru-RU"/>
              </w:rPr>
              <w:t>OTK</w:t>
            </w:r>
          </w:p>
        </w:tc>
        <w:tc>
          <w:tcPr>
            <w:tcW w:w="709" w:type="dxa"/>
            <w:noWrap/>
          </w:tcPr>
          <w:p w14:paraId="22E8385F"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41C7685B"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N</w:t>
            </w:r>
            <w:r w:rsidRPr="00AF05A7">
              <w:rPr>
                <w:color w:val="000000" w:themeColor="text1"/>
                <w:lang w:eastAsia="ru-RU"/>
              </w:rPr>
              <w:t>(1)</w:t>
            </w:r>
          </w:p>
        </w:tc>
        <w:tc>
          <w:tcPr>
            <w:tcW w:w="2268" w:type="dxa"/>
          </w:tcPr>
          <w:p w14:paraId="19FB4EB7" w14:textId="77777777" w:rsidR="00954F67" w:rsidRPr="00AF05A7" w:rsidRDefault="00954F67" w:rsidP="00FE18D1">
            <w:pPr>
              <w:pStyle w:val="14"/>
              <w:rPr>
                <w:color w:val="000000" w:themeColor="text1"/>
                <w:lang w:eastAsia="ru-RU"/>
              </w:rPr>
            </w:pPr>
            <w:r w:rsidRPr="00AF05A7">
              <w:rPr>
                <w:color w:val="000000" w:themeColor="text1"/>
                <w:lang w:eastAsia="ru-RU"/>
              </w:rPr>
              <w:t>Признак отказа от услуги</w:t>
            </w:r>
          </w:p>
        </w:tc>
        <w:tc>
          <w:tcPr>
            <w:tcW w:w="2503" w:type="dxa"/>
          </w:tcPr>
          <w:p w14:paraId="59078C49" w14:textId="77777777" w:rsidR="00954F67" w:rsidRPr="00AF05A7" w:rsidRDefault="00954F67" w:rsidP="00FE18D1">
            <w:pPr>
              <w:pStyle w:val="14"/>
              <w:rPr>
                <w:color w:val="000000" w:themeColor="text1"/>
                <w:lang w:eastAsia="ru-RU"/>
              </w:rPr>
            </w:pPr>
            <w:r w:rsidRPr="00AF05A7">
              <w:rPr>
                <w:color w:val="000000" w:themeColor="text1"/>
                <w:lang w:eastAsia="ru-RU"/>
              </w:rPr>
              <w:t>Значение по умолчанию: «0».</w:t>
            </w:r>
          </w:p>
          <w:p w14:paraId="119DA324" w14:textId="77777777" w:rsidR="00954F67" w:rsidRPr="00AF05A7" w:rsidRDefault="00954F67" w:rsidP="00FE18D1">
            <w:pPr>
              <w:pStyle w:val="14"/>
              <w:rPr>
                <w:color w:val="000000" w:themeColor="text1"/>
                <w:lang w:eastAsia="ru-RU"/>
              </w:rPr>
            </w:pPr>
            <w:r w:rsidRPr="00AF05A7">
              <w:rPr>
                <w:color w:val="000000" w:themeColor="text1"/>
                <w:lang w:eastAsia="ru-RU"/>
              </w:rPr>
              <w:t>В случае отказа указывается значение «1».</w:t>
            </w:r>
          </w:p>
        </w:tc>
      </w:tr>
      <w:tr w:rsidR="00954F67" w:rsidRPr="005855DF" w14:paraId="6F90427E" w14:textId="77777777" w:rsidTr="00954F67">
        <w:tc>
          <w:tcPr>
            <w:tcW w:w="1797" w:type="dxa"/>
            <w:noWrap/>
          </w:tcPr>
          <w:p w14:paraId="733E4DCF"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383BE2AE"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eastAsia="ru-RU"/>
              </w:rPr>
              <w:t>CODE</w:t>
            </w:r>
            <w:r w:rsidRPr="00AF05A7">
              <w:rPr>
                <w:rFonts w:eastAsia="Calibri"/>
                <w:color w:val="000000" w:themeColor="text1"/>
                <w:lang w:val="en-US" w:eastAsia="ru-RU"/>
              </w:rPr>
              <w:t>_USL</w:t>
            </w:r>
          </w:p>
        </w:tc>
        <w:tc>
          <w:tcPr>
            <w:tcW w:w="709" w:type="dxa"/>
            <w:noWrap/>
          </w:tcPr>
          <w:p w14:paraId="6C73F703" w14:textId="77777777" w:rsidR="00954F67" w:rsidRPr="00AF05A7" w:rsidRDefault="00954F67" w:rsidP="00FE18D1">
            <w:pPr>
              <w:pStyle w:val="14"/>
              <w:jc w:val="center"/>
              <w:rPr>
                <w:rFonts w:eastAsia="Calibri"/>
                <w:color w:val="000000" w:themeColor="text1"/>
                <w:lang w:eastAsia="ru-RU"/>
              </w:rPr>
            </w:pPr>
            <w:r w:rsidRPr="00AF05A7">
              <w:rPr>
                <w:rFonts w:eastAsia="Calibri"/>
                <w:color w:val="000000" w:themeColor="text1"/>
                <w:lang w:eastAsia="ru-RU"/>
              </w:rPr>
              <w:t>О</w:t>
            </w:r>
          </w:p>
        </w:tc>
        <w:tc>
          <w:tcPr>
            <w:tcW w:w="1134" w:type="dxa"/>
            <w:noWrap/>
          </w:tcPr>
          <w:p w14:paraId="37D82B12"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T(20)</w:t>
            </w:r>
          </w:p>
        </w:tc>
        <w:tc>
          <w:tcPr>
            <w:tcW w:w="2268" w:type="dxa"/>
          </w:tcPr>
          <w:p w14:paraId="7AF92A7A" w14:textId="77777777" w:rsidR="00954F67" w:rsidRPr="00AF05A7" w:rsidRDefault="00954F67" w:rsidP="00FE18D1">
            <w:pPr>
              <w:pStyle w:val="14"/>
              <w:rPr>
                <w:color w:val="000000" w:themeColor="text1"/>
                <w:lang w:eastAsia="ru-RU"/>
              </w:rPr>
            </w:pPr>
            <w:r w:rsidRPr="00AF05A7">
              <w:rPr>
                <w:color w:val="000000" w:themeColor="text1"/>
                <w:lang w:val="en-US" w:eastAsia="ru-RU"/>
              </w:rPr>
              <w:t>Код услуги</w:t>
            </w:r>
          </w:p>
        </w:tc>
        <w:tc>
          <w:tcPr>
            <w:tcW w:w="2503" w:type="dxa"/>
          </w:tcPr>
          <w:p w14:paraId="43DF7B7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Территориальный классификатор услуг</w:t>
            </w:r>
          </w:p>
        </w:tc>
      </w:tr>
      <w:tr w:rsidR="00954F67" w:rsidRPr="005855DF" w14:paraId="1159CEE3" w14:textId="77777777" w:rsidTr="00954F67">
        <w:tc>
          <w:tcPr>
            <w:tcW w:w="1797" w:type="dxa"/>
            <w:noWrap/>
          </w:tcPr>
          <w:p w14:paraId="0C53D9CE"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07D77B65"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TARIF</w:t>
            </w:r>
          </w:p>
        </w:tc>
        <w:tc>
          <w:tcPr>
            <w:tcW w:w="709" w:type="dxa"/>
            <w:noWrap/>
          </w:tcPr>
          <w:p w14:paraId="70A59713" w14:textId="77777777" w:rsidR="00954F67" w:rsidRPr="00AF05A7" w:rsidRDefault="00954F67" w:rsidP="00FE18D1">
            <w:pPr>
              <w:pStyle w:val="14"/>
              <w:jc w:val="center"/>
              <w:rPr>
                <w:color w:val="000000" w:themeColor="text1"/>
                <w:lang w:val="en-US" w:eastAsia="ru-RU"/>
              </w:rPr>
            </w:pPr>
            <w:r w:rsidRPr="00AF05A7">
              <w:rPr>
                <w:color w:val="000000" w:themeColor="text1"/>
                <w:lang w:eastAsia="ru-RU"/>
              </w:rPr>
              <w:t>У</w:t>
            </w:r>
          </w:p>
        </w:tc>
        <w:tc>
          <w:tcPr>
            <w:tcW w:w="1134" w:type="dxa"/>
            <w:noWrap/>
          </w:tcPr>
          <w:p w14:paraId="1BA19563"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1</w:t>
            </w:r>
            <w:r w:rsidRPr="00AF05A7">
              <w:rPr>
                <w:color w:val="000000" w:themeColor="text1"/>
                <w:lang w:val="en-US" w:eastAsia="ru-RU"/>
              </w:rPr>
              <w:t>5.2)</w:t>
            </w:r>
          </w:p>
        </w:tc>
        <w:tc>
          <w:tcPr>
            <w:tcW w:w="2268" w:type="dxa"/>
          </w:tcPr>
          <w:p w14:paraId="20ECB695" w14:textId="77777777" w:rsidR="00954F67" w:rsidRPr="00AF05A7" w:rsidRDefault="00954F67" w:rsidP="00FE18D1">
            <w:pPr>
              <w:pStyle w:val="14"/>
              <w:rPr>
                <w:color w:val="000000" w:themeColor="text1"/>
                <w:lang w:eastAsia="ru-RU"/>
              </w:rPr>
            </w:pPr>
            <w:r w:rsidRPr="00AF05A7">
              <w:rPr>
                <w:color w:val="000000" w:themeColor="text1"/>
                <w:lang w:eastAsia="ru-RU"/>
              </w:rPr>
              <w:t xml:space="preserve">Тариф </w:t>
            </w:r>
          </w:p>
        </w:tc>
        <w:tc>
          <w:tcPr>
            <w:tcW w:w="2503" w:type="dxa"/>
          </w:tcPr>
          <w:p w14:paraId="34252DC6" w14:textId="77777777" w:rsidR="00954F67" w:rsidRPr="00AF05A7" w:rsidRDefault="00954F67" w:rsidP="00FE18D1">
            <w:pPr>
              <w:spacing w:line="240" w:lineRule="auto"/>
              <w:ind w:firstLine="0"/>
              <w:rPr>
                <w:color w:val="000000" w:themeColor="text1"/>
                <w:lang w:eastAsia="ru-RU"/>
              </w:rPr>
            </w:pPr>
          </w:p>
        </w:tc>
      </w:tr>
      <w:tr w:rsidR="00954F67" w:rsidRPr="005855DF" w14:paraId="4ABAF20A" w14:textId="77777777" w:rsidTr="00954F67">
        <w:tc>
          <w:tcPr>
            <w:tcW w:w="1797" w:type="dxa"/>
            <w:noWrap/>
          </w:tcPr>
          <w:p w14:paraId="3D6298A8"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0A8735BC" w14:textId="77777777" w:rsidR="00954F67" w:rsidRPr="00AF05A7" w:rsidRDefault="00954F67" w:rsidP="00FE18D1">
            <w:pPr>
              <w:pStyle w:val="14"/>
              <w:rPr>
                <w:rFonts w:eastAsia="Calibri"/>
                <w:color w:val="000000" w:themeColor="text1"/>
                <w:lang w:val="en-US" w:eastAsia="ru-RU"/>
              </w:rPr>
            </w:pPr>
            <w:r w:rsidRPr="00AF05A7">
              <w:rPr>
                <w:color w:val="000000" w:themeColor="text1"/>
                <w:lang w:val="en-US" w:eastAsia="ru-RU"/>
              </w:rPr>
              <w:t>SUMV_USL</w:t>
            </w:r>
          </w:p>
        </w:tc>
        <w:tc>
          <w:tcPr>
            <w:tcW w:w="709" w:type="dxa"/>
            <w:noWrap/>
          </w:tcPr>
          <w:p w14:paraId="00251277"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2942164E"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N(1</w:t>
            </w:r>
            <w:r w:rsidRPr="00AF05A7">
              <w:rPr>
                <w:color w:val="000000" w:themeColor="text1"/>
                <w:lang w:eastAsia="ru-RU"/>
              </w:rPr>
              <w:t>5.2</w:t>
            </w:r>
            <w:r w:rsidRPr="00AF05A7">
              <w:rPr>
                <w:color w:val="000000" w:themeColor="text1"/>
                <w:lang w:val="en-US" w:eastAsia="ru-RU"/>
              </w:rPr>
              <w:t>)</w:t>
            </w:r>
          </w:p>
        </w:tc>
        <w:tc>
          <w:tcPr>
            <w:tcW w:w="2268" w:type="dxa"/>
          </w:tcPr>
          <w:p w14:paraId="675E7538" w14:textId="77777777" w:rsidR="00954F67" w:rsidRPr="00AF05A7" w:rsidRDefault="00954F67" w:rsidP="00FE18D1">
            <w:pPr>
              <w:pStyle w:val="14"/>
              <w:rPr>
                <w:color w:val="000000" w:themeColor="text1"/>
                <w:lang w:eastAsia="ru-RU"/>
              </w:rPr>
            </w:pPr>
            <w:r w:rsidRPr="00AF05A7">
              <w:rPr>
                <w:color w:val="000000" w:themeColor="text1"/>
                <w:lang w:eastAsia="ru-RU"/>
              </w:rPr>
              <w:t xml:space="preserve">Стоимость медицинской услуги, </w:t>
            </w:r>
            <w:r w:rsidRPr="00AF05A7">
              <w:rPr>
                <w:color w:val="000000" w:themeColor="text1"/>
              </w:rPr>
              <w:t>принятая</w:t>
            </w:r>
            <w:r w:rsidRPr="00AF05A7">
              <w:rPr>
                <w:color w:val="000000" w:themeColor="text1"/>
                <w:lang w:eastAsia="ru-RU"/>
              </w:rPr>
              <w:t xml:space="preserve"> к оплате (руб.)</w:t>
            </w:r>
          </w:p>
        </w:tc>
        <w:tc>
          <w:tcPr>
            <w:tcW w:w="2503" w:type="dxa"/>
          </w:tcPr>
          <w:p w14:paraId="2DC3C720" w14:textId="77777777" w:rsidR="00954F67" w:rsidRPr="00AF05A7" w:rsidRDefault="00954F67" w:rsidP="00FE18D1">
            <w:pPr>
              <w:spacing w:line="240" w:lineRule="auto"/>
              <w:ind w:firstLine="0"/>
              <w:rPr>
                <w:color w:val="000000" w:themeColor="text1"/>
                <w:lang w:eastAsia="ru-RU"/>
              </w:rPr>
            </w:pPr>
          </w:p>
        </w:tc>
      </w:tr>
      <w:tr w:rsidR="00954F67" w:rsidRPr="005855DF" w14:paraId="16DFBEA7" w14:textId="77777777" w:rsidTr="00954F67">
        <w:tc>
          <w:tcPr>
            <w:tcW w:w="1797" w:type="dxa"/>
            <w:noWrap/>
          </w:tcPr>
          <w:p w14:paraId="00E43431"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4DB2E503"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PRVS</w:t>
            </w:r>
          </w:p>
        </w:tc>
        <w:tc>
          <w:tcPr>
            <w:tcW w:w="709" w:type="dxa"/>
            <w:noWrap/>
          </w:tcPr>
          <w:p w14:paraId="63087A2F"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57443710"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N(4)</w:t>
            </w:r>
          </w:p>
        </w:tc>
        <w:tc>
          <w:tcPr>
            <w:tcW w:w="2268" w:type="dxa"/>
          </w:tcPr>
          <w:p w14:paraId="6F01406B"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Специальность медработника, выполнившего услугу</w:t>
            </w:r>
          </w:p>
        </w:tc>
        <w:tc>
          <w:tcPr>
            <w:tcW w:w="2503" w:type="dxa"/>
          </w:tcPr>
          <w:p w14:paraId="1E114062"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Классификатор медицинских специальностей (Приложение А </w:t>
            </w:r>
            <w:r w:rsidRPr="00AF05A7">
              <w:rPr>
                <w:color w:val="000000" w:themeColor="text1"/>
                <w:lang w:val="en-US" w:eastAsia="ru-RU"/>
              </w:rPr>
              <w:t>V</w:t>
            </w:r>
            <w:r w:rsidRPr="00AF05A7">
              <w:rPr>
                <w:color w:val="000000" w:themeColor="text1"/>
                <w:lang w:eastAsia="ru-RU"/>
              </w:rPr>
              <w:t xml:space="preserve">021).Указывается значение </w:t>
            </w:r>
            <w:r w:rsidRPr="00AF05A7">
              <w:rPr>
                <w:color w:val="000000" w:themeColor="text1"/>
                <w:lang w:val="en-US" w:eastAsia="ru-RU"/>
              </w:rPr>
              <w:t>IDSPEC</w:t>
            </w:r>
          </w:p>
        </w:tc>
      </w:tr>
      <w:tr w:rsidR="00954F67" w:rsidRPr="005855DF" w14:paraId="62244DBF" w14:textId="77777777" w:rsidTr="00954F67">
        <w:tc>
          <w:tcPr>
            <w:tcW w:w="1797" w:type="dxa"/>
            <w:noWrap/>
          </w:tcPr>
          <w:p w14:paraId="20A1D859"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7BF59356"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CODE_MD</w:t>
            </w:r>
          </w:p>
        </w:tc>
        <w:tc>
          <w:tcPr>
            <w:tcW w:w="709" w:type="dxa"/>
            <w:noWrap/>
          </w:tcPr>
          <w:p w14:paraId="1722559D"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1B3B15D2"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eastAsia="ru-RU"/>
              </w:rPr>
              <w:t>Т</w:t>
            </w:r>
            <w:r w:rsidRPr="00AF05A7">
              <w:rPr>
                <w:color w:val="000000" w:themeColor="text1"/>
                <w:lang w:val="en-US" w:eastAsia="ru-RU"/>
              </w:rPr>
              <w:t>(</w:t>
            </w:r>
            <w:r w:rsidRPr="00AF05A7">
              <w:rPr>
                <w:color w:val="000000" w:themeColor="text1"/>
              </w:rPr>
              <w:t>25</w:t>
            </w:r>
            <w:r w:rsidRPr="00AF05A7">
              <w:rPr>
                <w:color w:val="000000" w:themeColor="text1"/>
                <w:lang w:val="en-US" w:eastAsia="ru-RU"/>
              </w:rPr>
              <w:t>)</w:t>
            </w:r>
          </w:p>
        </w:tc>
        <w:tc>
          <w:tcPr>
            <w:tcW w:w="2268" w:type="dxa"/>
          </w:tcPr>
          <w:p w14:paraId="44C0CC17"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Код медицинского работника, оказавшего медицинскую услугу</w:t>
            </w:r>
          </w:p>
        </w:tc>
        <w:tc>
          <w:tcPr>
            <w:tcW w:w="2503" w:type="dxa"/>
          </w:tcPr>
          <w:p w14:paraId="33626E0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 соответствии с территориальным справочником</w:t>
            </w:r>
          </w:p>
        </w:tc>
      </w:tr>
      <w:tr w:rsidR="00954F67" w:rsidRPr="005855DF" w14:paraId="6C1B3A31" w14:textId="77777777" w:rsidTr="00954F67">
        <w:tc>
          <w:tcPr>
            <w:tcW w:w="1797" w:type="dxa"/>
            <w:noWrap/>
          </w:tcPr>
          <w:p w14:paraId="25C7899B"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72F6C464"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COMENTU</w:t>
            </w:r>
          </w:p>
        </w:tc>
        <w:tc>
          <w:tcPr>
            <w:tcW w:w="709" w:type="dxa"/>
            <w:noWrap/>
          </w:tcPr>
          <w:p w14:paraId="7FD91C4C"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471F8612"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T(250)</w:t>
            </w:r>
          </w:p>
        </w:tc>
        <w:tc>
          <w:tcPr>
            <w:tcW w:w="2268" w:type="dxa"/>
          </w:tcPr>
          <w:p w14:paraId="1F674120" w14:textId="77777777" w:rsidR="00954F67" w:rsidRPr="00AF05A7" w:rsidRDefault="00954F67" w:rsidP="00FE18D1">
            <w:pPr>
              <w:pStyle w:val="14"/>
              <w:rPr>
                <w:color w:val="000000" w:themeColor="text1"/>
                <w:lang w:eastAsia="ru-RU"/>
              </w:rPr>
            </w:pPr>
            <w:r w:rsidRPr="00AF05A7">
              <w:rPr>
                <w:color w:val="000000" w:themeColor="text1"/>
                <w:lang w:eastAsia="ru-RU"/>
              </w:rPr>
              <w:t>Служебное поле</w:t>
            </w:r>
          </w:p>
        </w:tc>
        <w:tc>
          <w:tcPr>
            <w:tcW w:w="2503" w:type="dxa"/>
          </w:tcPr>
          <w:p w14:paraId="573A2145" w14:textId="77777777" w:rsidR="00954F67" w:rsidRPr="00AF05A7" w:rsidRDefault="00954F67" w:rsidP="00FE18D1">
            <w:pPr>
              <w:spacing w:line="240" w:lineRule="auto"/>
              <w:ind w:firstLine="0"/>
              <w:rPr>
                <w:color w:val="000000" w:themeColor="text1"/>
                <w:lang w:eastAsia="ru-RU"/>
              </w:rPr>
            </w:pPr>
          </w:p>
        </w:tc>
      </w:tr>
    </w:tbl>
    <w:p w14:paraId="6B9459BE" w14:textId="77777777" w:rsidR="00954F67" w:rsidRDefault="00954F67" w:rsidP="00954F67">
      <w:pPr>
        <w:pStyle w:val="22"/>
        <w:numPr>
          <w:ilvl w:val="0"/>
          <w:numId w:val="0"/>
        </w:numPr>
        <w:spacing w:before="0" w:beforeAutospacing="0" w:after="0" w:line="240" w:lineRule="auto"/>
        <w:ind w:left="709"/>
        <w:outlineLvl w:val="9"/>
        <w:rPr>
          <w:rFonts w:cs="Times New Roman"/>
          <w:b w:val="0"/>
          <w:color w:val="000000" w:themeColor="text1"/>
          <w:sz w:val="28"/>
          <w:szCs w:val="28"/>
        </w:rPr>
      </w:pPr>
      <w:bookmarkStart w:id="1306" w:name="_Toc503790829"/>
    </w:p>
    <w:p w14:paraId="5A4DBBBD" w14:textId="77777777" w:rsidR="00954F67" w:rsidRPr="00FE18D1" w:rsidRDefault="00954F67" w:rsidP="00612E6C">
      <w:pPr>
        <w:pStyle w:val="22"/>
        <w:numPr>
          <w:ilvl w:val="1"/>
          <w:numId w:val="133"/>
        </w:numPr>
        <w:spacing w:before="0" w:beforeAutospacing="0" w:after="0" w:line="240" w:lineRule="auto"/>
        <w:outlineLvl w:val="9"/>
        <w:rPr>
          <w:rFonts w:cs="Times New Roman"/>
          <w:b w:val="0"/>
          <w:color w:val="000000" w:themeColor="text1"/>
          <w:szCs w:val="24"/>
        </w:rPr>
      </w:pPr>
      <w:r w:rsidRPr="00FE18D1">
        <w:rPr>
          <w:rFonts w:cs="Times New Roman"/>
          <w:b w:val="0"/>
          <w:color w:val="000000" w:themeColor="text1"/>
          <w:szCs w:val="24"/>
        </w:rPr>
        <w:t>Структура общих файлов информационного обмена</w:t>
      </w:r>
      <w:bookmarkEnd w:id="1306"/>
    </w:p>
    <w:p w14:paraId="7328332C" w14:textId="77777777" w:rsidR="00954F67" w:rsidRPr="00FE18D1" w:rsidRDefault="00954F67" w:rsidP="00954F67"/>
    <w:p w14:paraId="6840264E" w14:textId="77777777" w:rsidR="00954F67" w:rsidRPr="00FE18D1" w:rsidRDefault="00954F67" w:rsidP="00954F67">
      <w:pPr>
        <w:rPr>
          <w:color w:val="000000" w:themeColor="text1"/>
        </w:rPr>
      </w:pPr>
      <w:r w:rsidRPr="00FE18D1">
        <w:rPr>
          <w:color w:val="000000" w:themeColor="text1"/>
        </w:rPr>
        <w:t>Имя файла персональных данных формируется по тому же принципу, что и основной файл, за исключением первого символа. В качестве константы указывается:</w:t>
      </w:r>
    </w:p>
    <w:p w14:paraId="000A59FA" w14:textId="77777777" w:rsidR="00954F67" w:rsidRPr="00FE18D1" w:rsidRDefault="00954F67" w:rsidP="00612E6C">
      <w:pPr>
        <w:pStyle w:val="aff5"/>
        <w:numPr>
          <w:ilvl w:val="0"/>
          <w:numId w:val="119"/>
        </w:numPr>
        <w:spacing w:before="0" w:after="0" w:line="240" w:lineRule="auto"/>
        <w:rPr>
          <w:color w:val="000000" w:themeColor="text1"/>
        </w:rPr>
      </w:pPr>
      <w:r w:rsidRPr="00FE18D1">
        <w:rPr>
          <w:color w:val="000000" w:themeColor="text1"/>
        </w:rPr>
        <w:t>для передачи сведений об оказанной медицинской помощи кроме высокотехнологичной – L;</w:t>
      </w:r>
    </w:p>
    <w:p w14:paraId="282A84EB" w14:textId="77777777" w:rsidR="00954F67" w:rsidRPr="00FE18D1" w:rsidRDefault="00954F67" w:rsidP="00612E6C">
      <w:pPr>
        <w:pStyle w:val="aff5"/>
        <w:numPr>
          <w:ilvl w:val="0"/>
          <w:numId w:val="119"/>
        </w:numPr>
        <w:spacing w:before="0" w:after="0" w:line="240" w:lineRule="auto"/>
        <w:rPr>
          <w:color w:val="000000" w:themeColor="text1"/>
        </w:rPr>
      </w:pPr>
      <w:r w:rsidRPr="00FE18D1">
        <w:rPr>
          <w:color w:val="000000" w:themeColor="text1"/>
        </w:rPr>
        <w:t>для передачи сведений об оказанной высокотехнологичной медицинской помощи – LT;</w:t>
      </w:r>
    </w:p>
    <w:p w14:paraId="0239EE96" w14:textId="77777777" w:rsidR="00954F67" w:rsidRPr="00FE18D1" w:rsidRDefault="00954F67" w:rsidP="00612E6C">
      <w:pPr>
        <w:pStyle w:val="aff5"/>
        <w:numPr>
          <w:ilvl w:val="0"/>
          <w:numId w:val="119"/>
        </w:numPr>
        <w:spacing w:before="0" w:after="0" w:line="240" w:lineRule="auto"/>
        <w:rPr>
          <w:color w:val="000000" w:themeColor="text1"/>
        </w:rPr>
      </w:pPr>
      <w:r w:rsidRPr="00FE18D1">
        <w:rPr>
          <w:color w:val="000000" w:themeColor="text1"/>
        </w:rPr>
        <w:t>для передачи сведений об оказанной медицинской помощи при диспансеризации – LP, LV, LO, LS, LU, LF: в соответствии с именем основного файла.</w:t>
      </w:r>
    </w:p>
    <w:p w14:paraId="0382AEFD" w14:textId="77777777" w:rsidR="00954F67" w:rsidRPr="00FE18D1" w:rsidRDefault="00954F67" w:rsidP="00954F67">
      <w:pPr>
        <w:pStyle w:val="aff5"/>
        <w:ind w:left="1069"/>
        <w:rPr>
          <w:color w:val="000000" w:themeColor="text1"/>
        </w:rPr>
      </w:pPr>
    </w:p>
    <w:p w14:paraId="477FBFC2" w14:textId="77777777" w:rsidR="00954F67" w:rsidRPr="00FE18D1" w:rsidRDefault="00954F67" w:rsidP="00954F67">
      <w:pPr>
        <w:pStyle w:val="af1"/>
        <w:numPr>
          <w:ilvl w:val="0"/>
          <w:numId w:val="0"/>
        </w:numPr>
        <w:spacing w:before="0" w:beforeAutospacing="0" w:after="0"/>
        <w:ind w:left="426"/>
        <w:rPr>
          <w:color w:val="000000" w:themeColor="text1"/>
        </w:rPr>
      </w:pPr>
      <w:r w:rsidRPr="00FE18D1">
        <w:rPr>
          <w:color w:val="000000" w:themeColor="text1"/>
        </w:rPr>
        <w:t>Таблица Д.4 Файл персональных данных</w:t>
      </w:r>
    </w:p>
    <w:tbl>
      <w:tblPr>
        <w:tblStyle w:val="aff2"/>
        <w:tblW w:w="10396" w:type="dxa"/>
        <w:tblLayout w:type="fixed"/>
        <w:tblLook w:val="0000" w:firstRow="0" w:lastRow="0" w:firstColumn="0" w:lastColumn="0" w:noHBand="0" w:noVBand="0"/>
      </w:tblPr>
      <w:tblGrid>
        <w:gridCol w:w="1797"/>
        <w:gridCol w:w="1985"/>
        <w:gridCol w:w="709"/>
        <w:gridCol w:w="1134"/>
        <w:gridCol w:w="2268"/>
        <w:gridCol w:w="2503"/>
      </w:tblGrid>
      <w:tr w:rsidR="00954F67" w:rsidRPr="005855DF" w14:paraId="337695FC" w14:textId="77777777" w:rsidTr="00954F67">
        <w:trPr>
          <w:tblHeader/>
        </w:trPr>
        <w:tc>
          <w:tcPr>
            <w:tcW w:w="1797" w:type="dxa"/>
            <w:noWrap/>
          </w:tcPr>
          <w:p w14:paraId="0AEC4784"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Код элемента</w:t>
            </w:r>
          </w:p>
        </w:tc>
        <w:tc>
          <w:tcPr>
            <w:tcW w:w="1985" w:type="dxa"/>
            <w:noWrap/>
          </w:tcPr>
          <w:p w14:paraId="2580598A"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Содержание элемента</w:t>
            </w:r>
          </w:p>
        </w:tc>
        <w:tc>
          <w:tcPr>
            <w:tcW w:w="709" w:type="dxa"/>
            <w:noWrap/>
          </w:tcPr>
          <w:p w14:paraId="47F7BAA8"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Тип</w:t>
            </w:r>
          </w:p>
        </w:tc>
        <w:tc>
          <w:tcPr>
            <w:tcW w:w="1134" w:type="dxa"/>
            <w:noWrap/>
          </w:tcPr>
          <w:p w14:paraId="05C0895D"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Формат</w:t>
            </w:r>
          </w:p>
        </w:tc>
        <w:tc>
          <w:tcPr>
            <w:tcW w:w="2268" w:type="dxa"/>
            <w:noWrap/>
          </w:tcPr>
          <w:p w14:paraId="46626F74"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Наименование</w:t>
            </w:r>
          </w:p>
        </w:tc>
        <w:tc>
          <w:tcPr>
            <w:tcW w:w="2503" w:type="dxa"/>
            <w:noWrap/>
          </w:tcPr>
          <w:p w14:paraId="495A9799"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Дополнительная информация</w:t>
            </w:r>
          </w:p>
        </w:tc>
      </w:tr>
      <w:tr w:rsidR="00954F67" w:rsidRPr="005855DF" w14:paraId="1CCF25D3" w14:textId="77777777" w:rsidTr="00954F67">
        <w:tc>
          <w:tcPr>
            <w:tcW w:w="10396" w:type="dxa"/>
            <w:gridSpan w:val="6"/>
            <w:noWrap/>
          </w:tcPr>
          <w:p w14:paraId="6764B05F" w14:textId="77777777" w:rsidR="00954F67" w:rsidRPr="005855DF" w:rsidRDefault="00954F67" w:rsidP="00954F67">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954F67" w:rsidRPr="005855DF" w14:paraId="5850F8B4" w14:textId="77777777" w:rsidTr="00954F67">
        <w:tc>
          <w:tcPr>
            <w:tcW w:w="1797" w:type="dxa"/>
            <w:noWrap/>
          </w:tcPr>
          <w:p w14:paraId="51EAC60D" w14:textId="77777777" w:rsidR="00954F67" w:rsidRPr="005855DF" w:rsidRDefault="00954F67" w:rsidP="00954F67">
            <w:pPr>
              <w:pStyle w:val="14"/>
              <w:rPr>
                <w:color w:val="000000" w:themeColor="text1"/>
                <w:lang w:val="en-US" w:eastAsia="ru-RU"/>
              </w:rPr>
            </w:pPr>
            <w:r w:rsidRPr="005855DF">
              <w:rPr>
                <w:rFonts w:eastAsia="Calibri"/>
                <w:color w:val="000000" w:themeColor="text1"/>
                <w:lang w:val="en-US"/>
              </w:rPr>
              <w:t>PERS_</w:t>
            </w:r>
            <w:r w:rsidRPr="005855DF">
              <w:rPr>
                <w:rFonts w:eastAsia="Calibri"/>
                <w:color w:val="000000" w:themeColor="text1"/>
              </w:rPr>
              <w:t>LIST</w:t>
            </w:r>
          </w:p>
        </w:tc>
        <w:tc>
          <w:tcPr>
            <w:tcW w:w="1985" w:type="dxa"/>
            <w:noWrap/>
          </w:tcPr>
          <w:p w14:paraId="36BCB59E"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709" w:type="dxa"/>
            <w:noWrap/>
          </w:tcPr>
          <w:p w14:paraId="00904086"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134" w:type="dxa"/>
            <w:noWrap/>
          </w:tcPr>
          <w:p w14:paraId="39080B2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S</w:t>
            </w:r>
          </w:p>
        </w:tc>
        <w:tc>
          <w:tcPr>
            <w:tcW w:w="2268" w:type="dxa"/>
            <w:noWrap/>
          </w:tcPr>
          <w:p w14:paraId="04A0B309" w14:textId="77777777" w:rsidR="00954F67" w:rsidRPr="005855DF" w:rsidRDefault="00954F67" w:rsidP="00954F67">
            <w:pPr>
              <w:pStyle w:val="14"/>
              <w:rPr>
                <w:color w:val="000000" w:themeColor="text1"/>
                <w:lang w:eastAsia="ru-RU"/>
              </w:rPr>
            </w:pPr>
            <w:r w:rsidRPr="005855DF">
              <w:rPr>
                <w:color w:val="000000" w:themeColor="text1"/>
                <w:lang w:eastAsia="ru-RU"/>
              </w:rPr>
              <w:t>Заголовокфайла</w:t>
            </w:r>
          </w:p>
        </w:tc>
        <w:tc>
          <w:tcPr>
            <w:tcW w:w="2503" w:type="dxa"/>
            <w:noWrap/>
          </w:tcPr>
          <w:p w14:paraId="2401135F" w14:textId="77777777" w:rsidR="00954F67" w:rsidRPr="005855DF" w:rsidRDefault="00954F67" w:rsidP="00954F67">
            <w:pPr>
              <w:pStyle w:val="14"/>
              <w:rPr>
                <w:color w:val="000000" w:themeColor="text1"/>
                <w:lang w:eastAsia="ru-RU"/>
              </w:rPr>
            </w:pPr>
            <w:r w:rsidRPr="005855DF">
              <w:rPr>
                <w:color w:val="000000" w:themeColor="text1"/>
                <w:lang w:eastAsia="ru-RU"/>
              </w:rPr>
              <w:t>Информация о передаваемом файле</w:t>
            </w:r>
          </w:p>
        </w:tc>
      </w:tr>
      <w:tr w:rsidR="00954F67" w:rsidRPr="005855DF" w14:paraId="7FF7DA8D" w14:textId="77777777" w:rsidTr="00954F67">
        <w:tc>
          <w:tcPr>
            <w:tcW w:w="1797" w:type="dxa"/>
            <w:noWrap/>
          </w:tcPr>
          <w:p w14:paraId="3561FF63" w14:textId="77777777" w:rsidR="00954F67" w:rsidRPr="005855DF" w:rsidRDefault="00954F67" w:rsidP="00954F67">
            <w:pPr>
              <w:pStyle w:val="14"/>
              <w:rPr>
                <w:rFonts w:eastAsia="Calibri"/>
                <w:color w:val="000000" w:themeColor="text1"/>
              </w:rPr>
            </w:pPr>
          </w:p>
        </w:tc>
        <w:tc>
          <w:tcPr>
            <w:tcW w:w="1985" w:type="dxa"/>
            <w:noWrap/>
          </w:tcPr>
          <w:p w14:paraId="0B8F4552" w14:textId="77777777" w:rsidR="00954F67" w:rsidRPr="005855DF" w:rsidRDefault="00954F67" w:rsidP="00954F67">
            <w:pPr>
              <w:pStyle w:val="14"/>
              <w:rPr>
                <w:color w:val="000000" w:themeColor="text1"/>
                <w:lang w:eastAsia="ru-RU"/>
              </w:rPr>
            </w:pPr>
            <w:r w:rsidRPr="005855DF">
              <w:rPr>
                <w:color w:val="000000" w:themeColor="text1"/>
                <w:lang w:val="en-US" w:eastAsia="ru-RU"/>
              </w:rPr>
              <w:t>PERS</w:t>
            </w:r>
          </w:p>
        </w:tc>
        <w:tc>
          <w:tcPr>
            <w:tcW w:w="709" w:type="dxa"/>
            <w:noWrap/>
          </w:tcPr>
          <w:p w14:paraId="126311C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ОМ</w:t>
            </w:r>
          </w:p>
        </w:tc>
        <w:tc>
          <w:tcPr>
            <w:tcW w:w="1134" w:type="dxa"/>
            <w:noWrap/>
          </w:tcPr>
          <w:p w14:paraId="7DAE324B"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268" w:type="dxa"/>
            <w:noWrap/>
          </w:tcPr>
          <w:p w14:paraId="1ECC6521" w14:textId="77777777" w:rsidR="00954F67" w:rsidRPr="005855DF" w:rsidRDefault="00954F67" w:rsidP="00954F67">
            <w:pPr>
              <w:pStyle w:val="14"/>
              <w:rPr>
                <w:color w:val="000000" w:themeColor="text1"/>
                <w:lang w:eastAsia="ru-RU"/>
              </w:rPr>
            </w:pPr>
            <w:r w:rsidRPr="005855DF">
              <w:rPr>
                <w:color w:val="000000" w:themeColor="text1"/>
                <w:lang w:eastAsia="ru-RU"/>
              </w:rPr>
              <w:t>Данные</w:t>
            </w:r>
          </w:p>
        </w:tc>
        <w:tc>
          <w:tcPr>
            <w:tcW w:w="2503" w:type="dxa"/>
            <w:noWrap/>
          </w:tcPr>
          <w:p w14:paraId="22505C76" w14:textId="77777777" w:rsidR="00954F67" w:rsidRPr="005855DF" w:rsidRDefault="00954F67" w:rsidP="00954F67">
            <w:pPr>
              <w:pStyle w:val="14"/>
              <w:rPr>
                <w:color w:val="000000" w:themeColor="text1"/>
                <w:lang w:eastAsia="ru-RU"/>
              </w:rPr>
            </w:pPr>
            <w:r w:rsidRPr="005855DF">
              <w:rPr>
                <w:color w:val="000000" w:themeColor="text1"/>
                <w:lang w:eastAsia="ru-RU"/>
              </w:rPr>
              <w:t>Содержит персональные данные пациента</w:t>
            </w:r>
          </w:p>
        </w:tc>
      </w:tr>
      <w:tr w:rsidR="00954F67" w:rsidRPr="005855DF" w14:paraId="2539F439" w14:textId="77777777" w:rsidTr="00954F67">
        <w:tc>
          <w:tcPr>
            <w:tcW w:w="10396" w:type="dxa"/>
            <w:gridSpan w:val="6"/>
            <w:noWrap/>
          </w:tcPr>
          <w:p w14:paraId="6288628F" w14:textId="77777777" w:rsidR="00954F67" w:rsidRPr="005855DF" w:rsidRDefault="00954F67" w:rsidP="00954F67">
            <w:pPr>
              <w:pStyle w:val="1d"/>
              <w:rPr>
                <w:rStyle w:val="affff6"/>
                <w:b w:val="0"/>
                <w:color w:val="000000" w:themeColor="text1"/>
              </w:rPr>
            </w:pPr>
            <w:r w:rsidRPr="005855DF">
              <w:rPr>
                <w:rStyle w:val="affff6"/>
                <w:color w:val="000000" w:themeColor="text1"/>
              </w:rPr>
              <w:t>Заголовок файла</w:t>
            </w:r>
          </w:p>
        </w:tc>
      </w:tr>
      <w:tr w:rsidR="00954F67" w:rsidRPr="005855DF" w14:paraId="246D3410" w14:textId="77777777" w:rsidTr="00954F67">
        <w:tc>
          <w:tcPr>
            <w:tcW w:w="1797" w:type="dxa"/>
            <w:noWrap/>
          </w:tcPr>
          <w:p w14:paraId="3B5AF43E"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1985" w:type="dxa"/>
            <w:noWrap/>
          </w:tcPr>
          <w:p w14:paraId="2B58B795"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VERSION</w:t>
            </w:r>
          </w:p>
        </w:tc>
        <w:tc>
          <w:tcPr>
            <w:tcW w:w="709" w:type="dxa"/>
            <w:noWrap/>
          </w:tcPr>
          <w:p w14:paraId="0587866E"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3B3CDF63"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268" w:type="dxa"/>
          </w:tcPr>
          <w:p w14:paraId="2952A000" w14:textId="77777777" w:rsidR="00954F67" w:rsidRPr="005855DF" w:rsidRDefault="00954F67" w:rsidP="00954F67">
            <w:pPr>
              <w:pStyle w:val="14"/>
              <w:rPr>
                <w:color w:val="000000" w:themeColor="text1"/>
                <w:lang w:eastAsia="ru-RU"/>
              </w:rPr>
            </w:pPr>
            <w:r w:rsidRPr="005855DF">
              <w:rPr>
                <w:color w:val="000000" w:themeColor="text1"/>
                <w:lang w:eastAsia="ru-RU"/>
              </w:rPr>
              <w:t>Версия взаимодействия</w:t>
            </w:r>
          </w:p>
        </w:tc>
        <w:tc>
          <w:tcPr>
            <w:tcW w:w="2503" w:type="dxa"/>
          </w:tcPr>
          <w:p w14:paraId="61D0DAF8" w14:textId="77777777" w:rsidR="00954F67" w:rsidRPr="005855DF" w:rsidRDefault="00954F67" w:rsidP="00954F67">
            <w:pPr>
              <w:pStyle w:val="14"/>
              <w:rPr>
                <w:color w:val="000000" w:themeColor="text1"/>
                <w:lang w:eastAsia="ru-RU"/>
              </w:rPr>
            </w:pPr>
            <w:r w:rsidRPr="005855DF">
              <w:rPr>
                <w:rFonts w:eastAsia="MS Mincho"/>
                <w:color w:val="000000" w:themeColor="text1"/>
              </w:rPr>
              <w:t>Текущей редакции соответствует значение «2.1».</w:t>
            </w:r>
          </w:p>
        </w:tc>
      </w:tr>
      <w:tr w:rsidR="00954F67" w:rsidRPr="005855DF" w14:paraId="748277EE" w14:textId="77777777" w:rsidTr="00954F67">
        <w:tc>
          <w:tcPr>
            <w:tcW w:w="1797" w:type="dxa"/>
            <w:noWrap/>
          </w:tcPr>
          <w:p w14:paraId="0C7306BC" w14:textId="77777777" w:rsidR="00954F67" w:rsidRPr="005855DF" w:rsidRDefault="00954F67" w:rsidP="00954F67">
            <w:pPr>
              <w:pStyle w:val="14"/>
              <w:rPr>
                <w:color w:val="000000" w:themeColor="text1"/>
                <w:lang w:eastAsia="ru-RU"/>
              </w:rPr>
            </w:pPr>
          </w:p>
        </w:tc>
        <w:tc>
          <w:tcPr>
            <w:tcW w:w="1985" w:type="dxa"/>
            <w:noWrap/>
          </w:tcPr>
          <w:p w14:paraId="33D60143"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DATA</w:t>
            </w:r>
          </w:p>
        </w:tc>
        <w:tc>
          <w:tcPr>
            <w:tcW w:w="709" w:type="dxa"/>
            <w:noWrap/>
          </w:tcPr>
          <w:p w14:paraId="33FB2C33"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134" w:type="dxa"/>
            <w:noWrap/>
          </w:tcPr>
          <w:p w14:paraId="45DB779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268" w:type="dxa"/>
          </w:tcPr>
          <w:p w14:paraId="0F87DE9C" w14:textId="77777777" w:rsidR="00954F67" w:rsidRPr="005855DF" w:rsidRDefault="00954F67" w:rsidP="00954F67">
            <w:pPr>
              <w:pStyle w:val="14"/>
              <w:rPr>
                <w:color w:val="000000" w:themeColor="text1"/>
                <w:lang w:eastAsia="ru-RU"/>
              </w:rPr>
            </w:pPr>
            <w:r w:rsidRPr="005855DF">
              <w:rPr>
                <w:color w:val="000000" w:themeColor="text1"/>
                <w:lang w:eastAsia="ru-RU"/>
              </w:rPr>
              <w:t>Дата</w:t>
            </w:r>
          </w:p>
        </w:tc>
        <w:tc>
          <w:tcPr>
            <w:tcW w:w="2503" w:type="dxa"/>
          </w:tcPr>
          <w:p w14:paraId="6A73B8B9" w14:textId="77777777" w:rsidR="00954F67" w:rsidRPr="005855DF" w:rsidRDefault="00954F67" w:rsidP="00954F67">
            <w:pPr>
              <w:pStyle w:val="14"/>
              <w:rPr>
                <w:color w:val="000000" w:themeColor="text1"/>
                <w:lang w:eastAsia="ru-RU"/>
              </w:rPr>
            </w:pPr>
            <w:r w:rsidRPr="005855DF">
              <w:rPr>
                <w:color w:val="000000" w:themeColor="text1"/>
                <w:lang w:eastAsia="ru-RU"/>
              </w:rPr>
              <w:t>В формате ГГГГ-ММ-ДД</w:t>
            </w:r>
          </w:p>
        </w:tc>
      </w:tr>
      <w:tr w:rsidR="00954F67" w:rsidRPr="005855DF" w14:paraId="1C72D66D" w14:textId="77777777" w:rsidTr="00954F67">
        <w:tc>
          <w:tcPr>
            <w:tcW w:w="1797" w:type="dxa"/>
            <w:noWrap/>
          </w:tcPr>
          <w:p w14:paraId="4C3FE6C9" w14:textId="77777777" w:rsidR="00954F67" w:rsidRPr="005855DF" w:rsidRDefault="00954F67" w:rsidP="00954F67">
            <w:pPr>
              <w:pStyle w:val="14"/>
              <w:rPr>
                <w:color w:val="000000" w:themeColor="text1"/>
                <w:lang w:eastAsia="ru-RU"/>
              </w:rPr>
            </w:pPr>
          </w:p>
        </w:tc>
        <w:tc>
          <w:tcPr>
            <w:tcW w:w="1985" w:type="dxa"/>
            <w:noWrap/>
          </w:tcPr>
          <w:p w14:paraId="4A859AA4"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FILENAME</w:t>
            </w:r>
          </w:p>
        </w:tc>
        <w:tc>
          <w:tcPr>
            <w:tcW w:w="709" w:type="dxa"/>
            <w:noWrap/>
          </w:tcPr>
          <w:p w14:paraId="028A5575"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FFD0EB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(26)</w:t>
            </w:r>
          </w:p>
        </w:tc>
        <w:tc>
          <w:tcPr>
            <w:tcW w:w="2268" w:type="dxa"/>
          </w:tcPr>
          <w:p w14:paraId="7A2B736D"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w:t>
            </w:r>
          </w:p>
        </w:tc>
        <w:tc>
          <w:tcPr>
            <w:tcW w:w="2503" w:type="dxa"/>
          </w:tcPr>
          <w:p w14:paraId="6FF81CB9"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 без расширения.</w:t>
            </w:r>
          </w:p>
        </w:tc>
      </w:tr>
      <w:tr w:rsidR="00954F67" w:rsidRPr="005855DF" w14:paraId="0DBFBC4B" w14:textId="77777777" w:rsidTr="00954F67">
        <w:tc>
          <w:tcPr>
            <w:tcW w:w="1797" w:type="dxa"/>
            <w:noWrap/>
          </w:tcPr>
          <w:p w14:paraId="7C98D8C1" w14:textId="77777777" w:rsidR="00954F67" w:rsidRPr="005855DF" w:rsidRDefault="00954F67" w:rsidP="00954F67">
            <w:pPr>
              <w:pStyle w:val="14"/>
              <w:rPr>
                <w:color w:val="000000" w:themeColor="text1"/>
                <w:lang w:eastAsia="ru-RU"/>
              </w:rPr>
            </w:pPr>
          </w:p>
        </w:tc>
        <w:tc>
          <w:tcPr>
            <w:tcW w:w="1985" w:type="dxa"/>
            <w:noWrap/>
          </w:tcPr>
          <w:p w14:paraId="0EC0570E"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FILENAME1</w:t>
            </w:r>
          </w:p>
        </w:tc>
        <w:tc>
          <w:tcPr>
            <w:tcW w:w="709" w:type="dxa"/>
            <w:noWrap/>
          </w:tcPr>
          <w:p w14:paraId="03D88024"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23B8A69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(26)</w:t>
            </w:r>
          </w:p>
        </w:tc>
        <w:tc>
          <w:tcPr>
            <w:tcW w:w="2268" w:type="dxa"/>
          </w:tcPr>
          <w:p w14:paraId="7DDAD912" w14:textId="77777777" w:rsidR="00954F67" w:rsidRPr="005855DF" w:rsidRDefault="00954F67" w:rsidP="00954F67">
            <w:pPr>
              <w:pStyle w:val="14"/>
              <w:rPr>
                <w:color w:val="000000" w:themeColor="text1"/>
                <w:lang w:eastAsia="ru-RU"/>
              </w:rPr>
            </w:pPr>
            <w:r w:rsidRPr="005855DF">
              <w:rPr>
                <w:color w:val="000000" w:themeColor="text1"/>
                <w:lang w:eastAsia="ru-RU"/>
              </w:rPr>
              <w:t>Имя основного файла</w:t>
            </w:r>
          </w:p>
        </w:tc>
        <w:tc>
          <w:tcPr>
            <w:tcW w:w="2503" w:type="dxa"/>
          </w:tcPr>
          <w:p w14:paraId="4FC683EB"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 с которым связан данный файл, без расширения.</w:t>
            </w:r>
          </w:p>
        </w:tc>
      </w:tr>
      <w:tr w:rsidR="00954F67" w:rsidRPr="005855DF" w14:paraId="208057F9" w14:textId="77777777" w:rsidTr="00954F67">
        <w:tc>
          <w:tcPr>
            <w:tcW w:w="10396" w:type="dxa"/>
            <w:gridSpan w:val="6"/>
            <w:noWrap/>
          </w:tcPr>
          <w:p w14:paraId="0FA74EA2" w14:textId="77777777" w:rsidR="00954F67" w:rsidRPr="005855DF" w:rsidRDefault="00954F67" w:rsidP="00954F67">
            <w:pPr>
              <w:pStyle w:val="1d"/>
              <w:rPr>
                <w:rStyle w:val="affff6"/>
                <w:b w:val="0"/>
                <w:color w:val="000000" w:themeColor="text1"/>
              </w:rPr>
            </w:pPr>
            <w:r w:rsidRPr="005855DF">
              <w:rPr>
                <w:rStyle w:val="affff6"/>
                <w:color w:val="000000" w:themeColor="text1"/>
              </w:rPr>
              <w:t>Данные</w:t>
            </w:r>
          </w:p>
        </w:tc>
      </w:tr>
      <w:tr w:rsidR="00954F67" w:rsidRPr="005855DF" w14:paraId="2A2084D4" w14:textId="77777777" w:rsidTr="00954F67">
        <w:tc>
          <w:tcPr>
            <w:tcW w:w="1797" w:type="dxa"/>
            <w:noWrap/>
          </w:tcPr>
          <w:p w14:paraId="76BBAAFE" w14:textId="77777777" w:rsidR="00954F67" w:rsidRPr="005855DF" w:rsidRDefault="00954F67" w:rsidP="00954F67">
            <w:pPr>
              <w:pStyle w:val="14"/>
              <w:rPr>
                <w:color w:val="000000" w:themeColor="text1"/>
                <w:lang w:val="en-US" w:eastAsia="ru-RU"/>
              </w:rPr>
            </w:pPr>
            <w:r w:rsidRPr="005855DF">
              <w:rPr>
                <w:color w:val="000000" w:themeColor="text1"/>
                <w:lang w:eastAsia="ru-RU"/>
              </w:rPr>
              <w:t>PERS</w:t>
            </w:r>
          </w:p>
        </w:tc>
        <w:tc>
          <w:tcPr>
            <w:tcW w:w="1985" w:type="dxa"/>
            <w:noWrap/>
          </w:tcPr>
          <w:p w14:paraId="189BD3AD"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ID_PAC</w:t>
            </w:r>
          </w:p>
        </w:tc>
        <w:tc>
          <w:tcPr>
            <w:tcW w:w="709" w:type="dxa"/>
            <w:noWrap/>
          </w:tcPr>
          <w:p w14:paraId="2D14620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2005EC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36</w:t>
            </w:r>
            <w:r w:rsidRPr="005855DF">
              <w:rPr>
                <w:color w:val="000000" w:themeColor="text1"/>
                <w:lang w:val="en-US" w:eastAsia="ru-RU"/>
              </w:rPr>
              <w:t>)</w:t>
            </w:r>
          </w:p>
        </w:tc>
        <w:tc>
          <w:tcPr>
            <w:tcW w:w="2268" w:type="dxa"/>
          </w:tcPr>
          <w:p w14:paraId="6341151E" w14:textId="77777777" w:rsidR="00954F67" w:rsidRPr="005855DF" w:rsidRDefault="00954F67" w:rsidP="00954F67">
            <w:pPr>
              <w:pStyle w:val="14"/>
              <w:rPr>
                <w:color w:val="000000" w:themeColor="text1"/>
                <w:lang w:eastAsia="ru-RU"/>
              </w:rPr>
            </w:pPr>
            <w:r w:rsidRPr="005855DF">
              <w:rPr>
                <w:color w:val="000000" w:themeColor="text1"/>
                <w:lang w:eastAsia="ru-RU"/>
              </w:rPr>
              <w:t>Код записи о пациенте</w:t>
            </w:r>
          </w:p>
        </w:tc>
        <w:tc>
          <w:tcPr>
            <w:tcW w:w="2503" w:type="dxa"/>
          </w:tcPr>
          <w:p w14:paraId="52D40068" w14:textId="77777777" w:rsidR="00954F67" w:rsidRPr="005855DF" w:rsidRDefault="00954F67" w:rsidP="00954F67">
            <w:pPr>
              <w:pStyle w:val="14"/>
              <w:rPr>
                <w:color w:val="000000" w:themeColor="text1"/>
                <w:lang w:eastAsia="ru-RU"/>
              </w:rPr>
            </w:pPr>
            <w:r w:rsidRPr="005855DF">
              <w:rPr>
                <w:color w:val="000000" w:themeColor="text1"/>
                <w:lang w:eastAsia="ru-RU"/>
              </w:rPr>
              <w:t>Соответствует аналогичному номеру в файле со сведениями счетов об оказанной медицинской помощи.</w:t>
            </w:r>
          </w:p>
        </w:tc>
      </w:tr>
      <w:tr w:rsidR="00954F67" w:rsidRPr="005855DF" w14:paraId="331064CA" w14:textId="77777777" w:rsidTr="00954F67">
        <w:tc>
          <w:tcPr>
            <w:tcW w:w="1797" w:type="dxa"/>
            <w:noWrap/>
          </w:tcPr>
          <w:p w14:paraId="3C9473D6" w14:textId="77777777" w:rsidR="00954F67" w:rsidRPr="005855DF" w:rsidRDefault="00954F67" w:rsidP="00954F67">
            <w:pPr>
              <w:pStyle w:val="14"/>
              <w:rPr>
                <w:rFonts w:eastAsia="Calibri"/>
                <w:color w:val="000000" w:themeColor="text1"/>
                <w:lang w:eastAsia="ru-RU"/>
              </w:rPr>
            </w:pPr>
          </w:p>
        </w:tc>
        <w:tc>
          <w:tcPr>
            <w:tcW w:w="1985" w:type="dxa"/>
            <w:noWrap/>
          </w:tcPr>
          <w:p w14:paraId="262CA2C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FAM</w:t>
            </w:r>
          </w:p>
        </w:tc>
        <w:tc>
          <w:tcPr>
            <w:tcW w:w="709" w:type="dxa"/>
            <w:noWrap/>
          </w:tcPr>
          <w:p w14:paraId="196D4B17" w14:textId="77777777" w:rsidR="00954F67" w:rsidRPr="005855DF" w:rsidRDefault="00954F67" w:rsidP="00954F67">
            <w:pPr>
              <w:pStyle w:val="14"/>
              <w:jc w:val="center"/>
              <w:rPr>
                <w:color w:val="000000" w:themeColor="text1"/>
                <w:lang w:eastAsia="ru-RU"/>
              </w:rPr>
            </w:pPr>
            <w:r w:rsidRPr="005855DF">
              <w:rPr>
                <w:color w:val="000000" w:themeColor="text1"/>
              </w:rPr>
              <w:t>У</w:t>
            </w:r>
          </w:p>
        </w:tc>
        <w:tc>
          <w:tcPr>
            <w:tcW w:w="1134" w:type="dxa"/>
            <w:noWrap/>
          </w:tcPr>
          <w:p w14:paraId="10E67DE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757A05B9" w14:textId="77777777" w:rsidR="00954F67" w:rsidRPr="005855DF" w:rsidRDefault="00954F67" w:rsidP="00954F67">
            <w:pPr>
              <w:pStyle w:val="14"/>
              <w:rPr>
                <w:color w:val="000000" w:themeColor="text1"/>
                <w:lang w:eastAsia="ru-RU"/>
              </w:rPr>
            </w:pPr>
            <w:r w:rsidRPr="005855DF">
              <w:rPr>
                <w:color w:val="000000" w:themeColor="text1"/>
                <w:lang w:eastAsia="ru-RU"/>
              </w:rPr>
              <w:t>Фамилия пациента</w:t>
            </w:r>
          </w:p>
        </w:tc>
        <w:tc>
          <w:tcPr>
            <w:tcW w:w="2503" w:type="dxa"/>
            <w:vMerge w:val="restart"/>
          </w:tcPr>
          <w:p w14:paraId="653A8A7B" w14:textId="77777777" w:rsidR="00954F67" w:rsidRPr="005855DF" w:rsidRDefault="00954F67" w:rsidP="00954F67">
            <w:pPr>
              <w:pStyle w:val="14"/>
              <w:rPr>
                <w:color w:val="000000" w:themeColor="text1"/>
              </w:rPr>
            </w:pPr>
            <w:r w:rsidRPr="005855DF">
              <w:rPr>
                <w:color w:val="000000" w:themeColor="text1"/>
              </w:rPr>
              <w:t xml:space="preserve">FAM (фамилия) и/или IM (имя) указываются обязательно при наличии в документе УДЛ. </w:t>
            </w:r>
          </w:p>
          <w:p w14:paraId="11DF8FB1" w14:textId="77777777" w:rsidR="00954F67" w:rsidRPr="005855DF" w:rsidRDefault="00954F67" w:rsidP="00954F67">
            <w:pPr>
              <w:pStyle w:val="14"/>
              <w:rPr>
                <w:color w:val="000000" w:themeColor="text1"/>
              </w:rPr>
            </w:pPr>
            <w:r w:rsidRPr="005855DF">
              <w:rPr>
                <w:color w:val="000000" w:themeColor="text1"/>
              </w:rPr>
              <w:t>В случае отсутствия кого-либо реквизита в документе УДЛ в поле DOST обязательно включается соответствующее значение, и реквизит не указывается.</w:t>
            </w:r>
          </w:p>
          <w:p w14:paraId="48982835" w14:textId="77777777" w:rsidR="00954F67" w:rsidRPr="005855DF" w:rsidRDefault="00954F67" w:rsidP="00954F67">
            <w:pPr>
              <w:pStyle w:val="14"/>
              <w:rPr>
                <w:color w:val="000000" w:themeColor="text1"/>
              </w:rPr>
            </w:pPr>
            <w:r w:rsidRPr="005855DF">
              <w:rPr>
                <w:color w:val="000000" w:themeColor="text1"/>
              </w:rPr>
              <w:t>OT (отчество) указывается при наличии в документе УДЛ. В случае отсутствия реквизит не указывается и в поле DOST можно опустить соответствующее значение.</w:t>
            </w:r>
          </w:p>
          <w:p w14:paraId="104B47DB" w14:textId="77777777" w:rsidR="00954F67" w:rsidRPr="005855DF" w:rsidRDefault="00954F67" w:rsidP="00954F67">
            <w:pPr>
              <w:pStyle w:val="14"/>
              <w:rPr>
                <w:color w:val="000000" w:themeColor="text1"/>
                <w:lang w:eastAsia="ru-RU"/>
              </w:rPr>
            </w:pPr>
            <w:r w:rsidRPr="005855DF">
              <w:rPr>
                <w:color w:val="000000" w:themeColor="text1"/>
              </w:rPr>
              <w:t>Для детей при отсутствии данных ФИО до государственной регистрации не указываются. В этом случае значение поля NOVOR должно быть отлично от нуля.</w:t>
            </w:r>
          </w:p>
        </w:tc>
      </w:tr>
      <w:tr w:rsidR="00954F67" w:rsidRPr="005855DF" w14:paraId="406FA0D8" w14:textId="77777777" w:rsidTr="00954F67">
        <w:tc>
          <w:tcPr>
            <w:tcW w:w="1797" w:type="dxa"/>
            <w:noWrap/>
          </w:tcPr>
          <w:p w14:paraId="16F7771F" w14:textId="77777777" w:rsidR="00954F67" w:rsidRPr="005855DF" w:rsidRDefault="00954F67" w:rsidP="00954F67">
            <w:pPr>
              <w:pStyle w:val="14"/>
              <w:rPr>
                <w:rFonts w:eastAsia="Calibri"/>
                <w:color w:val="000000" w:themeColor="text1"/>
                <w:lang w:eastAsia="ru-RU"/>
              </w:rPr>
            </w:pPr>
          </w:p>
        </w:tc>
        <w:tc>
          <w:tcPr>
            <w:tcW w:w="1985" w:type="dxa"/>
            <w:noWrap/>
          </w:tcPr>
          <w:p w14:paraId="2EA19CA8"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IM</w:t>
            </w:r>
          </w:p>
        </w:tc>
        <w:tc>
          <w:tcPr>
            <w:tcW w:w="709" w:type="dxa"/>
            <w:noWrap/>
          </w:tcPr>
          <w:p w14:paraId="09039BF2" w14:textId="77777777" w:rsidR="00954F67" w:rsidRPr="005855DF" w:rsidRDefault="00954F67" w:rsidP="00954F67">
            <w:pPr>
              <w:pStyle w:val="14"/>
              <w:jc w:val="center"/>
              <w:rPr>
                <w:color w:val="000000" w:themeColor="text1"/>
                <w:lang w:eastAsia="ru-RU"/>
              </w:rPr>
            </w:pPr>
            <w:r w:rsidRPr="005855DF">
              <w:rPr>
                <w:color w:val="000000" w:themeColor="text1"/>
              </w:rPr>
              <w:t>У</w:t>
            </w:r>
          </w:p>
        </w:tc>
        <w:tc>
          <w:tcPr>
            <w:tcW w:w="1134" w:type="dxa"/>
            <w:noWrap/>
          </w:tcPr>
          <w:p w14:paraId="6A824E4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24010E6C" w14:textId="77777777" w:rsidR="00954F67" w:rsidRPr="005855DF" w:rsidRDefault="00954F67" w:rsidP="00954F67">
            <w:pPr>
              <w:pStyle w:val="14"/>
              <w:rPr>
                <w:color w:val="000000" w:themeColor="text1"/>
                <w:lang w:eastAsia="ru-RU"/>
              </w:rPr>
            </w:pPr>
            <w:r w:rsidRPr="005855DF">
              <w:rPr>
                <w:color w:val="000000" w:themeColor="text1"/>
                <w:lang w:eastAsia="ru-RU"/>
              </w:rPr>
              <w:t>Имя пациента</w:t>
            </w:r>
          </w:p>
        </w:tc>
        <w:tc>
          <w:tcPr>
            <w:tcW w:w="2503" w:type="dxa"/>
            <w:vMerge/>
          </w:tcPr>
          <w:p w14:paraId="579313E8" w14:textId="77777777" w:rsidR="00954F67" w:rsidRPr="005855DF" w:rsidRDefault="00954F67" w:rsidP="00954F67">
            <w:pPr>
              <w:pStyle w:val="14"/>
              <w:rPr>
                <w:color w:val="000000" w:themeColor="text1"/>
                <w:lang w:eastAsia="ru-RU"/>
              </w:rPr>
            </w:pPr>
          </w:p>
        </w:tc>
      </w:tr>
      <w:tr w:rsidR="00954F67" w:rsidRPr="005855DF" w14:paraId="10529780" w14:textId="77777777" w:rsidTr="00954F67">
        <w:tc>
          <w:tcPr>
            <w:tcW w:w="1797" w:type="dxa"/>
            <w:noWrap/>
          </w:tcPr>
          <w:p w14:paraId="157A5816" w14:textId="77777777" w:rsidR="00954F67" w:rsidRPr="005855DF" w:rsidRDefault="00954F67" w:rsidP="00954F67">
            <w:pPr>
              <w:pStyle w:val="14"/>
              <w:rPr>
                <w:rFonts w:eastAsia="Calibri"/>
                <w:color w:val="000000" w:themeColor="text1"/>
                <w:lang w:eastAsia="ru-RU"/>
              </w:rPr>
            </w:pPr>
          </w:p>
        </w:tc>
        <w:tc>
          <w:tcPr>
            <w:tcW w:w="1985" w:type="dxa"/>
            <w:noWrap/>
          </w:tcPr>
          <w:p w14:paraId="119200C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OT</w:t>
            </w:r>
          </w:p>
        </w:tc>
        <w:tc>
          <w:tcPr>
            <w:tcW w:w="709" w:type="dxa"/>
            <w:noWrap/>
          </w:tcPr>
          <w:p w14:paraId="2933F83B" w14:textId="77777777" w:rsidR="00954F67" w:rsidRPr="005855DF" w:rsidRDefault="00954F67" w:rsidP="00954F67">
            <w:pPr>
              <w:pStyle w:val="14"/>
              <w:jc w:val="center"/>
              <w:rPr>
                <w:color w:val="000000" w:themeColor="text1"/>
                <w:lang w:eastAsia="ru-RU"/>
              </w:rPr>
            </w:pPr>
            <w:r w:rsidRPr="005855DF">
              <w:rPr>
                <w:color w:val="000000" w:themeColor="text1"/>
              </w:rPr>
              <w:t>У</w:t>
            </w:r>
          </w:p>
        </w:tc>
        <w:tc>
          <w:tcPr>
            <w:tcW w:w="1134" w:type="dxa"/>
            <w:noWrap/>
          </w:tcPr>
          <w:p w14:paraId="49C6BC8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683BAA16" w14:textId="77777777" w:rsidR="00954F67" w:rsidRPr="005855DF" w:rsidRDefault="00954F67" w:rsidP="00954F67">
            <w:pPr>
              <w:pStyle w:val="14"/>
              <w:rPr>
                <w:color w:val="000000" w:themeColor="text1"/>
                <w:lang w:eastAsia="ru-RU"/>
              </w:rPr>
            </w:pPr>
            <w:r w:rsidRPr="005855DF">
              <w:rPr>
                <w:color w:val="000000" w:themeColor="text1"/>
                <w:lang w:eastAsia="ru-RU"/>
              </w:rPr>
              <w:t>Отчество пациента</w:t>
            </w:r>
          </w:p>
        </w:tc>
        <w:tc>
          <w:tcPr>
            <w:tcW w:w="2503" w:type="dxa"/>
            <w:vMerge/>
          </w:tcPr>
          <w:p w14:paraId="53F8F16C" w14:textId="77777777" w:rsidR="00954F67" w:rsidRPr="005855DF" w:rsidRDefault="00954F67" w:rsidP="00954F67">
            <w:pPr>
              <w:pStyle w:val="14"/>
              <w:rPr>
                <w:color w:val="000000" w:themeColor="text1"/>
                <w:lang w:eastAsia="ru-RU"/>
              </w:rPr>
            </w:pPr>
          </w:p>
        </w:tc>
      </w:tr>
      <w:tr w:rsidR="00954F67" w:rsidRPr="005855DF" w14:paraId="5567FBB7" w14:textId="77777777" w:rsidTr="00954F67">
        <w:tc>
          <w:tcPr>
            <w:tcW w:w="1797" w:type="dxa"/>
            <w:noWrap/>
          </w:tcPr>
          <w:p w14:paraId="4B8AC61E" w14:textId="77777777" w:rsidR="00954F67" w:rsidRPr="005855DF" w:rsidRDefault="00954F67" w:rsidP="00954F67">
            <w:pPr>
              <w:pStyle w:val="14"/>
              <w:rPr>
                <w:rFonts w:eastAsia="Calibri"/>
                <w:color w:val="000000" w:themeColor="text1"/>
                <w:lang w:eastAsia="ru-RU"/>
              </w:rPr>
            </w:pPr>
          </w:p>
        </w:tc>
        <w:tc>
          <w:tcPr>
            <w:tcW w:w="1985" w:type="dxa"/>
            <w:noWrap/>
          </w:tcPr>
          <w:p w14:paraId="25DF44B7"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W</w:t>
            </w:r>
          </w:p>
        </w:tc>
        <w:tc>
          <w:tcPr>
            <w:tcW w:w="709" w:type="dxa"/>
            <w:noWrap/>
          </w:tcPr>
          <w:p w14:paraId="015BF5D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3FF2753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268" w:type="dxa"/>
          </w:tcPr>
          <w:p w14:paraId="5387CFD1" w14:textId="77777777" w:rsidR="00954F67" w:rsidRPr="005855DF" w:rsidRDefault="00954F67" w:rsidP="00954F67">
            <w:pPr>
              <w:pStyle w:val="14"/>
              <w:rPr>
                <w:color w:val="000000" w:themeColor="text1"/>
                <w:lang w:eastAsia="ru-RU"/>
              </w:rPr>
            </w:pPr>
            <w:r w:rsidRPr="005855DF">
              <w:rPr>
                <w:color w:val="000000" w:themeColor="text1"/>
                <w:lang w:eastAsia="ru-RU"/>
              </w:rPr>
              <w:t>Пол пациента</w:t>
            </w:r>
          </w:p>
        </w:tc>
        <w:tc>
          <w:tcPr>
            <w:tcW w:w="2503" w:type="dxa"/>
          </w:tcPr>
          <w:p w14:paraId="1C3C6E81"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в соответствии с классификатором V005 Приложения А.</w:t>
            </w:r>
          </w:p>
        </w:tc>
      </w:tr>
      <w:tr w:rsidR="00954F67" w:rsidRPr="005855DF" w14:paraId="663C4C96" w14:textId="77777777" w:rsidTr="00954F67">
        <w:tc>
          <w:tcPr>
            <w:tcW w:w="1797" w:type="dxa"/>
            <w:noWrap/>
          </w:tcPr>
          <w:p w14:paraId="113085CF" w14:textId="77777777" w:rsidR="00954F67" w:rsidRPr="005855DF" w:rsidRDefault="00954F67" w:rsidP="00954F67">
            <w:pPr>
              <w:pStyle w:val="14"/>
              <w:rPr>
                <w:rFonts w:eastAsia="Calibri"/>
                <w:color w:val="000000" w:themeColor="text1"/>
                <w:lang w:eastAsia="ru-RU"/>
              </w:rPr>
            </w:pPr>
          </w:p>
        </w:tc>
        <w:tc>
          <w:tcPr>
            <w:tcW w:w="1985" w:type="dxa"/>
            <w:noWrap/>
          </w:tcPr>
          <w:p w14:paraId="0D8A000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DR</w:t>
            </w:r>
          </w:p>
        </w:tc>
        <w:tc>
          <w:tcPr>
            <w:tcW w:w="709" w:type="dxa"/>
            <w:noWrap/>
          </w:tcPr>
          <w:p w14:paraId="022F343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7F282C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268" w:type="dxa"/>
          </w:tcPr>
          <w:p w14:paraId="5D9129D3" w14:textId="77777777" w:rsidR="00954F67" w:rsidRPr="005855DF" w:rsidRDefault="00954F67" w:rsidP="00954F67">
            <w:pPr>
              <w:pStyle w:val="14"/>
              <w:rPr>
                <w:color w:val="000000" w:themeColor="text1"/>
                <w:lang w:eastAsia="ru-RU"/>
              </w:rPr>
            </w:pPr>
            <w:r w:rsidRPr="005855DF">
              <w:rPr>
                <w:color w:val="000000" w:themeColor="text1"/>
                <w:lang w:eastAsia="ru-RU"/>
              </w:rPr>
              <w:t>Дата рождения пациента</w:t>
            </w:r>
          </w:p>
        </w:tc>
        <w:tc>
          <w:tcPr>
            <w:tcW w:w="2503" w:type="dxa"/>
          </w:tcPr>
          <w:p w14:paraId="24FE6057"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eastAsia="ru-RU"/>
              </w:rPr>
              <w:t>DOST</w:t>
            </w:r>
            <w:r w:rsidRPr="005855DF">
              <w:rPr>
                <w:color w:val="000000" w:themeColor="text1"/>
                <w:lang w:eastAsia="ru-RU"/>
              </w:rPr>
              <w:t xml:space="preserve"> должно быть указано значение «4».</w:t>
            </w:r>
          </w:p>
          <w:p w14:paraId="4DC2B788"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eastAsia="ru-RU"/>
              </w:rPr>
              <w:t>DOST</w:t>
            </w:r>
            <w:r w:rsidRPr="005855DF">
              <w:rPr>
                <w:color w:val="000000" w:themeColor="text1"/>
                <w:lang w:eastAsia="ru-RU"/>
              </w:rPr>
              <w:t xml:space="preserve"> должно быть указано значение «5».</w:t>
            </w:r>
          </w:p>
          <w:p w14:paraId="4207B2A6"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дата рождения не соответствует календарю, то </w:t>
            </w:r>
          </w:p>
          <w:p w14:paraId="3C5D66C4"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eastAsia="ru-RU"/>
              </w:rPr>
              <w:t>DOST</w:t>
            </w:r>
            <w:r w:rsidRPr="005855DF">
              <w:rPr>
                <w:color w:val="000000" w:themeColor="text1"/>
                <w:lang w:eastAsia="ru-RU"/>
              </w:rPr>
              <w:t xml:space="preserve"> должно быть указано значение «6», а также значение «4» или «5» соответственно</w:t>
            </w:r>
          </w:p>
        </w:tc>
      </w:tr>
      <w:tr w:rsidR="00954F67" w:rsidRPr="005855DF" w14:paraId="2BDE7796" w14:textId="77777777" w:rsidTr="00954F67">
        <w:tc>
          <w:tcPr>
            <w:tcW w:w="1797" w:type="dxa"/>
            <w:noWrap/>
          </w:tcPr>
          <w:p w14:paraId="3252F919" w14:textId="77777777" w:rsidR="00954F67" w:rsidRPr="005855DF" w:rsidRDefault="00954F67" w:rsidP="00954F67">
            <w:pPr>
              <w:pStyle w:val="14"/>
              <w:rPr>
                <w:rFonts w:eastAsia="Calibri"/>
                <w:color w:val="000000" w:themeColor="text1"/>
                <w:lang w:eastAsia="ru-RU"/>
              </w:rPr>
            </w:pPr>
          </w:p>
        </w:tc>
        <w:tc>
          <w:tcPr>
            <w:tcW w:w="1985" w:type="dxa"/>
            <w:noWrap/>
          </w:tcPr>
          <w:p w14:paraId="342B0F6C" w14:textId="77777777" w:rsidR="00954F67" w:rsidRPr="005855DF" w:rsidRDefault="00954F67" w:rsidP="00954F67">
            <w:pPr>
              <w:pStyle w:val="14"/>
              <w:rPr>
                <w:rFonts w:eastAsia="Calibri"/>
                <w:color w:val="000000" w:themeColor="text1"/>
                <w:lang w:val="en-US" w:eastAsia="ru-RU"/>
              </w:rPr>
            </w:pPr>
            <w:r w:rsidRPr="005855DF">
              <w:rPr>
                <w:color w:val="000000" w:themeColor="text1"/>
              </w:rPr>
              <w:t>DOST</w:t>
            </w:r>
          </w:p>
        </w:tc>
        <w:tc>
          <w:tcPr>
            <w:tcW w:w="709" w:type="dxa"/>
            <w:noWrap/>
          </w:tcPr>
          <w:p w14:paraId="72FB65D1" w14:textId="77777777" w:rsidR="00954F67" w:rsidRPr="005855DF" w:rsidRDefault="00954F67" w:rsidP="00954F67">
            <w:pPr>
              <w:pStyle w:val="14"/>
              <w:jc w:val="center"/>
              <w:rPr>
                <w:color w:val="000000" w:themeColor="text1"/>
                <w:lang w:eastAsia="ru-RU"/>
              </w:rPr>
            </w:pPr>
            <w:r w:rsidRPr="005855DF">
              <w:rPr>
                <w:color w:val="000000" w:themeColor="text1"/>
              </w:rPr>
              <w:t>УМ</w:t>
            </w:r>
          </w:p>
        </w:tc>
        <w:tc>
          <w:tcPr>
            <w:tcW w:w="1134" w:type="dxa"/>
            <w:noWrap/>
          </w:tcPr>
          <w:p w14:paraId="317DFCFC" w14:textId="77777777" w:rsidR="00954F67" w:rsidRPr="005855DF" w:rsidRDefault="00954F67" w:rsidP="00954F67">
            <w:pPr>
              <w:pStyle w:val="14"/>
              <w:jc w:val="center"/>
              <w:rPr>
                <w:color w:val="000000" w:themeColor="text1"/>
                <w:lang w:val="en-US" w:eastAsia="ru-RU"/>
              </w:rPr>
            </w:pPr>
            <w:r w:rsidRPr="005855DF">
              <w:rPr>
                <w:color w:val="000000" w:themeColor="text1"/>
              </w:rPr>
              <w:t>N(1)</w:t>
            </w:r>
          </w:p>
        </w:tc>
        <w:tc>
          <w:tcPr>
            <w:tcW w:w="2268" w:type="dxa"/>
          </w:tcPr>
          <w:p w14:paraId="495F2557" w14:textId="77777777" w:rsidR="00954F67" w:rsidRPr="005855DF" w:rsidRDefault="00954F67" w:rsidP="00954F67">
            <w:pPr>
              <w:pStyle w:val="14"/>
              <w:rPr>
                <w:color w:val="000000" w:themeColor="text1"/>
                <w:lang w:eastAsia="ru-RU"/>
              </w:rPr>
            </w:pPr>
            <w:r w:rsidRPr="005855DF">
              <w:rPr>
                <w:color w:val="000000" w:themeColor="text1"/>
              </w:rPr>
              <w:t>Код надёжности идентификации пациента</w:t>
            </w:r>
          </w:p>
        </w:tc>
        <w:tc>
          <w:tcPr>
            <w:tcW w:w="2503" w:type="dxa"/>
          </w:tcPr>
          <w:p w14:paraId="6228539E" w14:textId="77777777" w:rsidR="00954F67" w:rsidRPr="005855DF" w:rsidRDefault="00954F67" w:rsidP="00954F67">
            <w:pPr>
              <w:pStyle w:val="14"/>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401CCC82" w14:textId="77777777" w:rsidR="00954F67" w:rsidRPr="005855DF" w:rsidRDefault="00954F67" w:rsidP="00954F67">
            <w:pPr>
              <w:pStyle w:val="14"/>
              <w:rPr>
                <w:color w:val="000000" w:themeColor="text1"/>
                <w:lang w:eastAsia="ru-RU"/>
              </w:rPr>
            </w:pPr>
            <w:r w:rsidRPr="005855DF">
              <w:rPr>
                <w:color w:val="000000" w:themeColor="text1"/>
              </w:rPr>
              <w:t>Поле повторяется столько раз, сколько особых случаев имеет место.</w:t>
            </w:r>
          </w:p>
        </w:tc>
      </w:tr>
      <w:tr w:rsidR="00954F67" w:rsidRPr="005855DF" w14:paraId="4817BA6B" w14:textId="77777777" w:rsidTr="00954F67">
        <w:tc>
          <w:tcPr>
            <w:tcW w:w="1797" w:type="dxa"/>
            <w:noWrap/>
          </w:tcPr>
          <w:p w14:paraId="109E7F99" w14:textId="77777777" w:rsidR="00954F67" w:rsidRPr="005855DF" w:rsidRDefault="00954F67" w:rsidP="00954F67">
            <w:pPr>
              <w:pStyle w:val="14"/>
              <w:rPr>
                <w:rFonts w:eastAsia="Calibri"/>
                <w:color w:val="000000" w:themeColor="text1"/>
                <w:lang w:eastAsia="ru-RU"/>
              </w:rPr>
            </w:pPr>
          </w:p>
        </w:tc>
        <w:tc>
          <w:tcPr>
            <w:tcW w:w="1985" w:type="dxa"/>
            <w:noWrap/>
          </w:tcPr>
          <w:p w14:paraId="2B91DCB6" w14:textId="77777777" w:rsidR="00954F67" w:rsidRPr="005855DF" w:rsidRDefault="00954F67" w:rsidP="00954F67">
            <w:pPr>
              <w:pStyle w:val="14"/>
              <w:rPr>
                <w:color w:val="000000" w:themeColor="text1"/>
              </w:rPr>
            </w:pPr>
            <w:r w:rsidRPr="005855DF">
              <w:rPr>
                <w:color w:val="000000" w:themeColor="text1"/>
                <w:lang w:val="en-US"/>
              </w:rPr>
              <w:t>TEL</w:t>
            </w:r>
          </w:p>
        </w:tc>
        <w:tc>
          <w:tcPr>
            <w:tcW w:w="709" w:type="dxa"/>
            <w:noWrap/>
          </w:tcPr>
          <w:p w14:paraId="15CCFA93" w14:textId="77777777" w:rsidR="00954F67" w:rsidRPr="005855DF" w:rsidRDefault="00954F67" w:rsidP="00954F67">
            <w:pPr>
              <w:pStyle w:val="14"/>
              <w:jc w:val="center"/>
              <w:rPr>
                <w:color w:val="000000" w:themeColor="text1"/>
              </w:rPr>
            </w:pPr>
            <w:r w:rsidRPr="005855DF">
              <w:rPr>
                <w:color w:val="000000" w:themeColor="text1"/>
              </w:rPr>
              <w:t>У</w:t>
            </w:r>
          </w:p>
        </w:tc>
        <w:tc>
          <w:tcPr>
            <w:tcW w:w="1134" w:type="dxa"/>
            <w:noWrap/>
          </w:tcPr>
          <w:p w14:paraId="73B5A5AD" w14:textId="77777777" w:rsidR="00954F67" w:rsidRPr="005855DF" w:rsidRDefault="00954F67" w:rsidP="00954F67">
            <w:pPr>
              <w:pStyle w:val="14"/>
              <w:jc w:val="center"/>
              <w:rPr>
                <w:color w:val="000000" w:themeColor="text1"/>
                <w:lang w:val="en-US"/>
              </w:rPr>
            </w:pPr>
            <w:r w:rsidRPr="005855DF">
              <w:rPr>
                <w:color w:val="000000" w:themeColor="text1"/>
                <w:lang w:val="en-US"/>
              </w:rPr>
              <w:t>T(100)</w:t>
            </w:r>
          </w:p>
        </w:tc>
        <w:tc>
          <w:tcPr>
            <w:tcW w:w="2268" w:type="dxa"/>
          </w:tcPr>
          <w:p w14:paraId="1AA1DA9B" w14:textId="77777777" w:rsidR="00954F67" w:rsidRPr="005855DF" w:rsidRDefault="00954F67" w:rsidP="00954F67">
            <w:pPr>
              <w:pStyle w:val="14"/>
              <w:rPr>
                <w:color w:val="000000" w:themeColor="text1"/>
              </w:rPr>
            </w:pPr>
            <w:r w:rsidRPr="005855DF">
              <w:rPr>
                <w:color w:val="000000" w:themeColor="text1"/>
              </w:rPr>
              <w:t>Номер телефона пациента</w:t>
            </w:r>
          </w:p>
        </w:tc>
        <w:tc>
          <w:tcPr>
            <w:tcW w:w="2503" w:type="dxa"/>
          </w:tcPr>
          <w:p w14:paraId="4E4C306B" w14:textId="77777777" w:rsidR="00954F67" w:rsidRPr="005855DF" w:rsidRDefault="00954F67" w:rsidP="00954F67">
            <w:pPr>
              <w:pStyle w:val="14"/>
              <w:rPr>
                <w:color w:val="000000" w:themeColor="text1"/>
              </w:rPr>
            </w:pPr>
            <w:r w:rsidRPr="005855DF">
              <w:rPr>
                <w:color w:val="000000" w:themeColor="text1"/>
              </w:rPr>
              <w:t>Указывается только для диспансеризации при предоставлении сведений.</w:t>
            </w:r>
          </w:p>
          <w:p w14:paraId="5BEA56FB" w14:textId="77777777" w:rsidR="00954F67" w:rsidRPr="005855DF" w:rsidRDefault="00954F67" w:rsidP="00954F67">
            <w:pPr>
              <w:pStyle w:val="14"/>
              <w:rPr>
                <w:color w:val="000000" w:themeColor="text1"/>
              </w:rPr>
            </w:pPr>
            <w:r w:rsidRPr="005855DF">
              <w:rPr>
                <w:color w:val="000000" w:themeColor="text1"/>
              </w:rPr>
              <w:t>Информация для страхового представителя.</w:t>
            </w:r>
          </w:p>
        </w:tc>
      </w:tr>
      <w:tr w:rsidR="00954F67" w:rsidRPr="005855DF" w14:paraId="3076EFC8" w14:textId="77777777" w:rsidTr="00954F67">
        <w:tc>
          <w:tcPr>
            <w:tcW w:w="1797" w:type="dxa"/>
            <w:noWrap/>
          </w:tcPr>
          <w:p w14:paraId="51576F8A" w14:textId="77777777" w:rsidR="00954F67" w:rsidRPr="005855DF" w:rsidRDefault="00954F67" w:rsidP="00954F67">
            <w:pPr>
              <w:pStyle w:val="14"/>
              <w:rPr>
                <w:rFonts w:eastAsia="Calibri"/>
                <w:color w:val="000000" w:themeColor="text1"/>
                <w:lang w:eastAsia="ru-RU"/>
              </w:rPr>
            </w:pPr>
          </w:p>
        </w:tc>
        <w:tc>
          <w:tcPr>
            <w:tcW w:w="1985" w:type="dxa"/>
            <w:noWrap/>
          </w:tcPr>
          <w:p w14:paraId="225EE4B7"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FAM_P</w:t>
            </w:r>
          </w:p>
        </w:tc>
        <w:tc>
          <w:tcPr>
            <w:tcW w:w="709" w:type="dxa"/>
            <w:noWrap/>
          </w:tcPr>
          <w:p w14:paraId="2D79035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1681152B"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7115C4D2" w14:textId="77777777" w:rsidR="00954F67" w:rsidRPr="005855DF" w:rsidRDefault="00954F67" w:rsidP="00954F67">
            <w:pPr>
              <w:pStyle w:val="14"/>
              <w:rPr>
                <w:color w:val="000000" w:themeColor="text1"/>
                <w:lang w:val="en-US" w:eastAsia="ru-RU"/>
              </w:rPr>
            </w:pPr>
            <w:r w:rsidRPr="005855DF">
              <w:rPr>
                <w:color w:val="000000" w:themeColor="text1"/>
                <w:lang w:eastAsia="ru-RU"/>
              </w:rPr>
              <w:t>Фамилия представителя пациента</w:t>
            </w:r>
          </w:p>
        </w:tc>
        <w:tc>
          <w:tcPr>
            <w:tcW w:w="2503" w:type="dxa"/>
            <w:vMerge w:val="restart"/>
          </w:tcPr>
          <w:p w14:paraId="6B2CA0F3" w14:textId="77777777" w:rsidR="00954F67" w:rsidRPr="005855DF" w:rsidRDefault="00954F67" w:rsidP="00954F67">
            <w:pPr>
              <w:pStyle w:val="14"/>
              <w:rPr>
                <w:color w:val="000000" w:themeColor="text1"/>
                <w:lang w:eastAsia="ru-RU"/>
              </w:rPr>
            </w:pPr>
            <w:r w:rsidRPr="005855DF">
              <w:rPr>
                <w:color w:val="000000" w:themeColor="text1"/>
                <w:lang w:eastAsia="ru-RU"/>
              </w:rPr>
              <w:t>Заполняются данные о представителе пациента-ребёнка до государственной регистрации рождения.</w:t>
            </w:r>
          </w:p>
          <w:p w14:paraId="2A278370" w14:textId="77777777" w:rsidR="00954F67" w:rsidRPr="005855DF" w:rsidRDefault="00954F67" w:rsidP="00954F67">
            <w:pPr>
              <w:pStyle w:val="14"/>
              <w:rPr>
                <w:color w:val="000000" w:themeColor="text1"/>
              </w:rPr>
            </w:pPr>
            <w:r w:rsidRPr="005855DF">
              <w:rPr>
                <w:color w:val="000000" w:themeColor="text1"/>
              </w:rPr>
              <w:t>Реквизиты указываются обязательно, если значение поля NOVOR отлично от нуля.</w:t>
            </w:r>
          </w:p>
          <w:p w14:paraId="48EA2E96" w14:textId="77777777" w:rsidR="00954F67" w:rsidRPr="005855DF" w:rsidRDefault="00954F67" w:rsidP="00954F67">
            <w:pPr>
              <w:pStyle w:val="14"/>
              <w:rPr>
                <w:color w:val="000000" w:themeColor="text1"/>
                <w:lang w:eastAsia="ru-RU"/>
              </w:rPr>
            </w:pPr>
            <w:r w:rsidRPr="005855DF">
              <w:rPr>
                <w:color w:val="000000" w:themeColor="text1"/>
                <w:lang w:eastAsia="ru-RU"/>
              </w:rPr>
              <w:t>FAM_</w:t>
            </w:r>
            <w:r w:rsidRPr="005855DF">
              <w:rPr>
                <w:color w:val="000000" w:themeColor="text1"/>
                <w:lang w:val="en-US" w:eastAsia="ru-RU"/>
              </w:rPr>
              <w:t>P</w:t>
            </w:r>
            <w:r w:rsidRPr="005855DF">
              <w:rPr>
                <w:color w:val="000000" w:themeColor="text1"/>
                <w:lang w:eastAsia="ru-RU"/>
              </w:rPr>
              <w:t xml:space="preserve"> (фамилия представителя) и/или IM_</w:t>
            </w:r>
            <w:r w:rsidRPr="005855DF">
              <w:rPr>
                <w:color w:val="000000" w:themeColor="text1"/>
                <w:lang w:val="en-US" w:eastAsia="ru-RU"/>
              </w:rPr>
              <w:t>P</w:t>
            </w:r>
            <w:r w:rsidRPr="005855DF">
              <w:rPr>
                <w:color w:val="000000" w:themeColor="text1"/>
                <w:lang w:eastAsia="ru-RU"/>
              </w:rPr>
              <w:t xml:space="preserve"> (имя представителя) указываются обязательно при наличии в документе УДЛ. </w:t>
            </w:r>
          </w:p>
          <w:p w14:paraId="5B0A1498" w14:textId="77777777" w:rsidR="00954F67" w:rsidRPr="005855DF" w:rsidRDefault="00954F67" w:rsidP="00954F67">
            <w:pPr>
              <w:pStyle w:val="14"/>
              <w:rPr>
                <w:color w:val="000000" w:themeColor="text1"/>
                <w:lang w:eastAsia="ru-RU"/>
              </w:rPr>
            </w:pPr>
            <w:r w:rsidRPr="005855DF">
              <w:rPr>
                <w:color w:val="000000" w:themeColor="text1"/>
                <w:lang w:eastAsia="ru-RU"/>
              </w:rPr>
              <w:t>В случае отсутствия кого-либо реквизита в документе УДЛ в поле DOST_</w:t>
            </w:r>
            <w:r w:rsidRPr="005855DF">
              <w:rPr>
                <w:color w:val="000000" w:themeColor="text1"/>
                <w:lang w:val="en-US" w:eastAsia="ru-RU"/>
              </w:rPr>
              <w:t>P</w:t>
            </w:r>
            <w:r w:rsidRPr="005855DF">
              <w:rPr>
                <w:color w:val="000000" w:themeColor="text1"/>
                <w:lang w:eastAsia="ru-RU"/>
              </w:rPr>
              <w:t xml:space="preserve"> обязательно включается соответствующее значение, и реквизит не указывается.</w:t>
            </w:r>
          </w:p>
          <w:p w14:paraId="2CC4FED6" w14:textId="77777777" w:rsidR="00954F67" w:rsidRPr="005855DF" w:rsidRDefault="00954F67" w:rsidP="00954F67">
            <w:pPr>
              <w:pStyle w:val="14"/>
              <w:rPr>
                <w:color w:val="000000" w:themeColor="text1"/>
                <w:lang w:eastAsia="ru-RU"/>
              </w:rPr>
            </w:pPr>
            <w:r w:rsidRPr="005855DF">
              <w:rPr>
                <w:color w:val="000000" w:themeColor="text1"/>
                <w:lang w:eastAsia="ru-RU"/>
              </w:rPr>
              <w:t>OT_</w:t>
            </w:r>
            <w:r w:rsidRPr="005855DF">
              <w:rPr>
                <w:color w:val="000000" w:themeColor="text1"/>
                <w:lang w:val="en-US" w:eastAsia="ru-RU"/>
              </w:rPr>
              <w:t>P</w:t>
            </w:r>
            <w:r w:rsidRPr="005855DF">
              <w:rPr>
                <w:color w:val="000000" w:themeColor="text1"/>
                <w:lang w:eastAsia="ru-RU"/>
              </w:rPr>
              <w:t xml:space="preserve"> (отчество представителя) указывается при наличии в документе УДЛ. В случае отсутствия реквизит не указывается и в поле DOST_</w:t>
            </w:r>
            <w:r w:rsidRPr="005855DF">
              <w:rPr>
                <w:color w:val="000000" w:themeColor="text1"/>
                <w:lang w:val="en-US" w:eastAsia="ru-RU"/>
              </w:rPr>
              <w:t>P</w:t>
            </w:r>
            <w:r w:rsidRPr="005855DF">
              <w:rPr>
                <w:color w:val="000000" w:themeColor="text1"/>
                <w:lang w:eastAsia="ru-RU"/>
              </w:rPr>
              <w:t xml:space="preserve"> можно опустить соответствующее значение.</w:t>
            </w:r>
          </w:p>
          <w:p w14:paraId="1C7115A3"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eastAsia="ru-RU"/>
              </w:rPr>
              <w:t>DOST</w:t>
            </w:r>
            <w:r w:rsidRPr="005855DF">
              <w:rPr>
                <w:color w:val="000000" w:themeColor="text1"/>
                <w:lang w:eastAsia="ru-RU"/>
              </w:rPr>
              <w:t>_</w:t>
            </w:r>
            <w:r w:rsidRPr="005855DF">
              <w:rPr>
                <w:color w:val="000000" w:themeColor="text1"/>
                <w:lang w:val="en-US" w:eastAsia="ru-RU"/>
              </w:rPr>
              <w:t>P</w:t>
            </w:r>
            <w:r w:rsidRPr="005855DF">
              <w:rPr>
                <w:color w:val="000000" w:themeColor="text1"/>
                <w:lang w:eastAsia="ru-RU"/>
              </w:rPr>
              <w:t xml:space="preserve"> должно быть указано значение «4».</w:t>
            </w:r>
          </w:p>
          <w:p w14:paraId="3957C30A"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eastAsia="ru-RU"/>
              </w:rPr>
              <w:t>DOST</w:t>
            </w:r>
            <w:r w:rsidRPr="005855DF">
              <w:rPr>
                <w:color w:val="000000" w:themeColor="text1"/>
                <w:lang w:eastAsia="ru-RU"/>
              </w:rPr>
              <w:t>_</w:t>
            </w:r>
            <w:r w:rsidRPr="005855DF">
              <w:rPr>
                <w:color w:val="000000" w:themeColor="text1"/>
                <w:lang w:val="en-US" w:eastAsia="ru-RU"/>
              </w:rPr>
              <w:t>P</w:t>
            </w:r>
            <w:r w:rsidRPr="005855DF">
              <w:rPr>
                <w:color w:val="000000" w:themeColor="text1"/>
                <w:lang w:eastAsia="ru-RU"/>
              </w:rPr>
              <w:t xml:space="preserve"> должно быть указано значение «5».</w:t>
            </w:r>
          </w:p>
          <w:p w14:paraId="76E232A4"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дата рождения не соответствует календарю, то </w:t>
            </w:r>
          </w:p>
          <w:p w14:paraId="5EBDBFE0"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eastAsia="ru-RU"/>
              </w:rPr>
              <w:t>DOST</w:t>
            </w:r>
            <w:r w:rsidRPr="005855DF">
              <w:rPr>
                <w:color w:val="000000" w:themeColor="text1"/>
                <w:lang w:eastAsia="ru-RU"/>
              </w:rPr>
              <w:t>_</w:t>
            </w:r>
            <w:r w:rsidRPr="005855DF">
              <w:rPr>
                <w:color w:val="000000" w:themeColor="text1"/>
                <w:lang w:val="en-US" w:eastAsia="ru-RU"/>
              </w:rPr>
              <w:t>P</w:t>
            </w:r>
            <w:r w:rsidRPr="005855DF">
              <w:rPr>
                <w:color w:val="000000" w:themeColor="text1"/>
                <w:lang w:eastAsia="ru-RU"/>
              </w:rPr>
              <w:t xml:space="preserve"> должно быть указано значение «6», а также значение «4» или «5» соответственно</w:t>
            </w:r>
          </w:p>
        </w:tc>
      </w:tr>
      <w:tr w:rsidR="00954F67" w:rsidRPr="005855DF" w14:paraId="01B1AAE8" w14:textId="77777777" w:rsidTr="00954F67">
        <w:tc>
          <w:tcPr>
            <w:tcW w:w="1797" w:type="dxa"/>
            <w:noWrap/>
          </w:tcPr>
          <w:p w14:paraId="5DD9ABB6" w14:textId="77777777" w:rsidR="00954F67" w:rsidRPr="005855DF" w:rsidRDefault="00954F67" w:rsidP="00954F67">
            <w:pPr>
              <w:pStyle w:val="14"/>
              <w:rPr>
                <w:rFonts w:eastAsia="Calibri"/>
                <w:color w:val="000000" w:themeColor="text1"/>
                <w:lang w:eastAsia="ru-RU"/>
              </w:rPr>
            </w:pPr>
          </w:p>
        </w:tc>
        <w:tc>
          <w:tcPr>
            <w:tcW w:w="1985" w:type="dxa"/>
            <w:noWrap/>
          </w:tcPr>
          <w:p w14:paraId="029D6014"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IM</w:t>
            </w:r>
            <w:r w:rsidRPr="005855DF">
              <w:rPr>
                <w:rFonts w:eastAsia="Calibri"/>
                <w:color w:val="000000" w:themeColor="text1"/>
                <w:lang w:eastAsia="ru-RU"/>
              </w:rPr>
              <w:t>_</w:t>
            </w:r>
            <w:r w:rsidRPr="005855DF">
              <w:rPr>
                <w:rFonts w:eastAsia="Calibri"/>
                <w:color w:val="000000" w:themeColor="text1"/>
                <w:lang w:val="en-US" w:eastAsia="ru-RU"/>
              </w:rPr>
              <w:t>P</w:t>
            </w:r>
          </w:p>
        </w:tc>
        <w:tc>
          <w:tcPr>
            <w:tcW w:w="709" w:type="dxa"/>
            <w:noWrap/>
          </w:tcPr>
          <w:p w14:paraId="6A7B9583"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2223AFE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4E206F03" w14:textId="77777777" w:rsidR="00954F67" w:rsidRPr="005855DF" w:rsidRDefault="00954F67" w:rsidP="00954F67">
            <w:pPr>
              <w:pStyle w:val="14"/>
              <w:rPr>
                <w:color w:val="000000" w:themeColor="text1"/>
                <w:lang w:eastAsia="ru-RU"/>
              </w:rPr>
            </w:pPr>
            <w:r w:rsidRPr="005855DF">
              <w:rPr>
                <w:color w:val="000000" w:themeColor="text1"/>
                <w:lang w:eastAsia="ru-RU"/>
              </w:rPr>
              <w:t>Имя представителя пациента</w:t>
            </w:r>
          </w:p>
        </w:tc>
        <w:tc>
          <w:tcPr>
            <w:tcW w:w="2503" w:type="dxa"/>
            <w:vMerge/>
          </w:tcPr>
          <w:p w14:paraId="4D4F991C" w14:textId="77777777" w:rsidR="00954F67" w:rsidRPr="005855DF" w:rsidRDefault="00954F67" w:rsidP="00954F67">
            <w:pPr>
              <w:pStyle w:val="14"/>
              <w:rPr>
                <w:color w:val="000000" w:themeColor="text1"/>
                <w:lang w:eastAsia="ru-RU"/>
              </w:rPr>
            </w:pPr>
          </w:p>
        </w:tc>
      </w:tr>
      <w:tr w:rsidR="00954F67" w:rsidRPr="005855DF" w14:paraId="71A9BFC8" w14:textId="77777777" w:rsidTr="00954F67">
        <w:tc>
          <w:tcPr>
            <w:tcW w:w="1797" w:type="dxa"/>
            <w:noWrap/>
          </w:tcPr>
          <w:p w14:paraId="17F630B2" w14:textId="77777777" w:rsidR="00954F67" w:rsidRPr="005855DF" w:rsidRDefault="00954F67" w:rsidP="00954F67">
            <w:pPr>
              <w:pStyle w:val="14"/>
              <w:rPr>
                <w:rFonts w:eastAsia="Calibri"/>
                <w:color w:val="000000" w:themeColor="text1"/>
                <w:lang w:eastAsia="ru-RU"/>
              </w:rPr>
            </w:pPr>
          </w:p>
        </w:tc>
        <w:tc>
          <w:tcPr>
            <w:tcW w:w="1985" w:type="dxa"/>
            <w:noWrap/>
          </w:tcPr>
          <w:p w14:paraId="5AB6C8CC"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OT</w:t>
            </w:r>
            <w:r w:rsidRPr="005855DF">
              <w:rPr>
                <w:rFonts w:eastAsia="Calibri"/>
                <w:color w:val="000000" w:themeColor="text1"/>
                <w:lang w:eastAsia="ru-RU"/>
              </w:rPr>
              <w:t>_</w:t>
            </w:r>
            <w:r w:rsidRPr="005855DF">
              <w:rPr>
                <w:rFonts w:eastAsia="Calibri"/>
                <w:color w:val="000000" w:themeColor="text1"/>
                <w:lang w:val="en-US" w:eastAsia="ru-RU"/>
              </w:rPr>
              <w:t>P</w:t>
            </w:r>
          </w:p>
        </w:tc>
        <w:tc>
          <w:tcPr>
            <w:tcW w:w="709" w:type="dxa"/>
            <w:noWrap/>
          </w:tcPr>
          <w:p w14:paraId="31422A6E"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2627C2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2741B4DE" w14:textId="77777777" w:rsidR="00954F67" w:rsidRPr="005855DF" w:rsidRDefault="00954F67" w:rsidP="00954F67">
            <w:pPr>
              <w:pStyle w:val="14"/>
              <w:rPr>
                <w:color w:val="000000" w:themeColor="text1"/>
                <w:lang w:eastAsia="ru-RU"/>
              </w:rPr>
            </w:pPr>
            <w:r w:rsidRPr="005855DF">
              <w:rPr>
                <w:color w:val="000000" w:themeColor="text1"/>
                <w:lang w:eastAsia="ru-RU"/>
              </w:rPr>
              <w:t>Отчество представителя пациента</w:t>
            </w:r>
          </w:p>
        </w:tc>
        <w:tc>
          <w:tcPr>
            <w:tcW w:w="2503" w:type="dxa"/>
            <w:vMerge/>
          </w:tcPr>
          <w:p w14:paraId="1EC4742E" w14:textId="77777777" w:rsidR="00954F67" w:rsidRPr="005855DF" w:rsidRDefault="00954F67" w:rsidP="00954F67">
            <w:pPr>
              <w:pStyle w:val="14"/>
              <w:rPr>
                <w:color w:val="000000" w:themeColor="text1"/>
                <w:lang w:eastAsia="ru-RU"/>
              </w:rPr>
            </w:pPr>
          </w:p>
        </w:tc>
      </w:tr>
      <w:tr w:rsidR="00954F67" w:rsidRPr="005855DF" w14:paraId="79AC5F89" w14:textId="77777777" w:rsidTr="00954F67">
        <w:tc>
          <w:tcPr>
            <w:tcW w:w="1797" w:type="dxa"/>
            <w:noWrap/>
          </w:tcPr>
          <w:p w14:paraId="182F48E8" w14:textId="77777777" w:rsidR="00954F67" w:rsidRPr="005855DF" w:rsidRDefault="00954F67" w:rsidP="00954F67">
            <w:pPr>
              <w:pStyle w:val="14"/>
              <w:rPr>
                <w:rFonts w:eastAsia="Calibri"/>
                <w:color w:val="000000" w:themeColor="text1"/>
                <w:lang w:eastAsia="ru-RU"/>
              </w:rPr>
            </w:pPr>
          </w:p>
        </w:tc>
        <w:tc>
          <w:tcPr>
            <w:tcW w:w="1985" w:type="dxa"/>
            <w:noWrap/>
          </w:tcPr>
          <w:p w14:paraId="690C997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W_P</w:t>
            </w:r>
          </w:p>
        </w:tc>
        <w:tc>
          <w:tcPr>
            <w:tcW w:w="709" w:type="dxa"/>
            <w:noWrap/>
          </w:tcPr>
          <w:p w14:paraId="23683204"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F537760"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268" w:type="dxa"/>
          </w:tcPr>
          <w:p w14:paraId="7017995B" w14:textId="77777777" w:rsidR="00954F67" w:rsidRPr="005855DF" w:rsidRDefault="00954F67" w:rsidP="00954F67">
            <w:pPr>
              <w:pStyle w:val="14"/>
              <w:rPr>
                <w:color w:val="000000" w:themeColor="text1"/>
                <w:lang w:val="en-US" w:eastAsia="ru-RU"/>
              </w:rPr>
            </w:pPr>
            <w:r w:rsidRPr="005855DF">
              <w:rPr>
                <w:color w:val="000000" w:themeColor="text1"/>
                <w:lang w:eastAsia="ru-RU"/>
              </w:rPr>
              <w:t>Пол представителя пациента</w:t>
            </w:r>
          </w:p>
        </w:tc>
        <w:tc>
          <w:tcPr>
            <w:tcW w:w="2503" w:type="dxa"/>
            <w:vMerge/>
          </w:tcPr>
          <w:p w14:paraId="54631F16" w14:textId="77777777" w:rsidR="00954F67" w:rsidRPr="005855DF" w:rsidRDefault="00954F67" w:rsidP="00954F67">
            <w:pPr>
              <w:pStyle w:val="14"/>
              <w:rPr>
                <w:color w:val="000000" w:themeColor="text1"/>
                <w:lang w:eastAsia="ru-RU"/>
              </w:rPr>
            </w:pPr>
          </w:p>
        </w:tc>
      </w:tr>
      <w:tr w:rsidR="00954F67" w:rsidRPr="005855DF" w14:paraId="4623453A" w14:textId="77777777" w:rsidTr="00954F67">
        <w:trPr>
          <w:trHeight w:val="474"/>
        </w:trPr>
        <w:tc>
          <w:tcPr>
            <w:tcW w:w="1797" w:type="dxa"/>
            <w:noWrap/>
          </w:tcPr>
          <w:p w14:paraId="64DA1516" w14:textId="77777777" w:rsidR="00954F67" w:rsidRPr="005855DF" w:rsidRDefault="00954F67" w:rsidP="00954F67">
            <w:pPr>
              <w:pStyle w:val="14"/>
              <w:rPr>
                <w:rFonts w:eastAsia="Calibri"/>
                <w:color w:val="000000" w:themeColor="text1"/>
                <w:lang w:eastAsia="ru-RU"/>
              </w:rPr>
            </w:pPr>
          </w:p>
        </w:tc>
        <w:tc>
          <w:tcPr>
            <w:tcW w:w="1985" w:type="dxa"/>
            <w:noWrap/>
          </w:tcPr>
          <w:p w14:paraId="1D67D2D2"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DR_P</w:t>
            </w:r>
          </w:p>
        </w:tc>
        <w:tc>
          <w:tcPr>
            <w:tcW w:w="709" w:type="dxa"/>
            <w:noWrap/>
          </w:tcPr>
          <w:p w14:paraId="330F965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У</w:t>
            </w:r>
          </w:p>
        </w:tc>
        <w:tc>
          <w:tcPr>
            <w:tcW w:w="1134" w:type="dxa"/>
            <w:noWrap/>
          </w:tcPr>
          <w:p w14:paraId="7808199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268" w:type="dxa"/>
          </w:tcPr>
          <w:p w14:paraId="69CBA633" w14:textId="77777777" w:rsidR="00954F67" w:rsidRPr="005855DF" w:rsidRDefault="00954F67" w:rsidP="00954F67">
            <w:pPr>
              <w:pStyle w:val="14"/>
              <w:rPr>
                <w:color w:val="000000" w:themeColor="text1"/>
                <w:lang w:val="en-US" w:eastAsia="ru-RU"/>
              </w:rPr>
            </w:pPr>
            <w:r w:rsidRPr="005855DF">
              <w:rPr>
                <w:color w:val="000000" w:themeColor="text1"/>
                <w:lang w:eastAsia="ru-RU"/>
              </w:rPr>
              <w:t>Дата рождения представителя пациента</w:t>
            </w:r>
          </w:p>
        </w:tc>
        <w:tc>
          <w:tcPr>
            <w:tcW w:w="2503" w:type="dxa"/>
            <w:vMerge/>
          </w:tcPr>
          <w:p w14:paraId="44B3F0A2" w14:textId="77777777" w:rsidR="00954F67" w:rsidRPr="005855DF" w:rsidRDefault="00954F67" w:rsidP="00954F67">
            <w:pPr>
              <w:pStyle w:val="14"/>
              <w:rPr>
                <w:color w:val="000000" w:themeColor="text1"/>
                <w:lang w:eastAsia="ru-RU"/>
              </w:rPr>
            </w:pPr>
          </w:p>
        </w:tc>
      </w:tr>
      <w:tr w:rsidR="00954F67" w:rsidRPr="005855DF" w14:paraId="435984AC" w14:textId="77777777" w:rsidTr="00954F67">
        <w:tc>
          <w:tcPr>
            <w:tcW w:w="1797" w:type="dxa"/>
            <w:noWrap/>
          </w:tcPr>
          <w:p w14:paraId="52239BC2" w14:textId="77777777" w:rsidR="00954F67" w:rsidRPr="005855DF" w:rsidRDefault="00954F67" w:rsidP="00954F67">
            <w:pPr>
              <w:pStyle w:val="14"/>
              <w:rPr>
                <w:rFonts w:eastAsia="Calibri"/>
                <w:color w:val="000000" w:themeColor="text1"/>
                <w:lang w:eastAsia="ru-RU"/>
              </w:rPr>
            </w:pPr>
          </w:p>
        </w:tc>
        <w:tc>
          <w:tcPr>
            <w:tcW w:w="1985" w:type="dxa"/>
            <w:noWrap/>
          </w:tcPr>
          <w:p w14:paraId="3B1B4B93" w14:textId="77777777" w:rsidR="00954F67" w:rsidRPr="005855DF" w:rsidRDefault="00954F67" w:rsidP="00954F67">
            <w:pPr>
              <w:pStyle w:val="14"/>
              <w:rPr>
                <w:rFonts w:eastAsia="Calibri"/>
                <w:color w:val="000000" w:themeColor="text1"/>
                <w:lang w:val="en-US" w:eastAsia="ru-RU"/>
              </w:rPr>
            </w:pPr>
            <w:r w:rsidRPr="005855DF">
              <w:rPr>
                <w:color w:val="000000" w:themeColor="text1"/>
              </w:rPr>
              <w:t>DOST</w:t>
            </w:r>
            <w:r w:rsidRPr="005855DF">
              <w:rPr>
                <w:color w:val="000000" w:themeColor="text1"/>
                <w:lang w:val="en-US"/>
              </w:rPr>
              <w:t>_P</w:t>
            </w:r>
          </w:p>
        </w:tc>
        <w:tc>
          <w:tcPr>
            <w:tcW w:w="709" w:type="dxa"/>
            <w:noWrap/>
          </w:tcPr>
          <w:p w14:paraId="212F2809" w14:textId="77777777" w:rsidR="00954F67" w:rsidRPr="005855DF" w:rsidRDefault="00954F67" w:rsidP="00954F67">
            <w:pPr>
              <w:pStyle w:val="14"/>
              <w:jc w:val="center"/>
              <w:rPr>
                <w:color w:val="000000" w:themeColor="text1"/>
                <w:lang w:eastAsia="ru-RU"/>
              </w:rPr>
            </w:pPr>
            <w:r w:rsidRPr="005855DF">
              <w:rPr>
                <w:color w:val="000000" w:themeColor="text1"/>
              </w:rPr>
              <w:t>УМ</w:t>
            </w:r>
          </w:p>
        </w:tc>
        <w:tc>
          <w:tcPr>
            <w:tcW w:w="1134" w:type="dxa"/>
            <w:noWrap/>
          </w:tcPr>
          <w:p w14:paraId="291FAEBF" w14:textId="77777777" w:rsidR="00954F67" w:rsidRPr="005855DF" w:rsidRDefault="00954F67" w:rsidP="00954F67">
            <w:pPr>
              <w:pStyle w:val="14"/>
              <w:jc w:val="center"/>
              <w:rPr>
                <w:color w:val="000000" w:themeColor="text1"/>
                <w:lang w:val="en-US" w:eastAsia="ru-RU"/>
              </w:rPr>
            </w:pPr>
            <w:r w:rsidRPr="005855DF">
              <w:rPr>
                <w:color w:val="000000" w:themeColor="text1"/>
              </w:rPr>
              <w:t>N(1)</w:t>
            </w:r>
          </w:p>
        </w:tc>
        <w:tc>
          <w:tcPr>
            <w:tcW w:w="2268" w:type="dxa"/>
          </w:tcPr>
          <w:p w14:paraId="3F7FA82F" w14:textId="77777777" w:rsidR="00954F67" w:rsidRPr="005855DF" w:rsidRDefault="00954F67" w:rsidP="00954F67">
            <w:pPr>
              <w:pStyle w:val="14"/>
              <w:rPr>
                <w:color w:val="000000" w:themeColor="text1"/>
                <w:lang w:eastAsia="ru-RU"/>
              </w:rPr>
            </w:pPr>
            <w:r w:rsidRPr="005855DF">
              <w:rPr>
                <w:color w:val="000000" w:themeColor="text1"/>
              </w:rPr>
              <w:t>Код надёжности идентификации представителя</w:t>
            </w:r>
          </w:p>
        </w:tc>
        <w:tc>
          <w:tcPr>
            <w:tcW w:w="2503" w:type="dxa"/>
          </w:tcPr>
          <w:p w14:paraId="1F63E1E7" w14:textId="77777777" w:rsidR="00954F67" w:rsidRPr="005855DF" w:rsidRDefault="00954F67" w:rsidP="00954F67">
            <w:pPr>
              <w:pStyle w:val="14"/>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55DE11B1" w14:textId="77777777" w:rsidR="00954F67" w:rsidRPr="005855DF" w:rsidRDefault="00954F67" w:rsidP="00954F67">
            <w:pPr>
              <w:pStyle w:val="14"/>
              <w:rPr>
                <w:color w:val="000000" w:themeColor="text1"/>
                <w:lang w:eastAsia="ru-RU"/>
              </w:rPr>
            </w:pPr>
            <w:r w:rsidRPr="005855DF">
              <w:rPr>
                <w:color w:val="000000" w:themeColor="text1"/>
              </w:rPr>
              <w:t>Поле повторяется столько раз, сколько особых случаев имеет место.</w:t>
            </w:r>
          </w:p>
        </w:tc>
      </w:tr>
      <w:tr w:rsidR="00954F67" w:rsidRPr="005855DF" w14:paraId="36EB890D" w14:textId="77777777" w:rsidTr="00954F67">
        <w:tc>
          <w:tcPr>
            <w:tcW w:w="1797" w:type="dxa"/>
            <w:noWrap/>
          </w:tcPr>
          <w:p w14:paraId="5C439E5D" w14:textId="77777777" w:rsidR="00954F67" w:rsidRPr="005855DF" w:rsidRDefault="00954F67" w:rsidP="00954F67">
            <w:pPr>
              <w:pStyle w:val="14"/>
              <w:rPr>
                <w:rFonts w:eastAsia="Calibri"/>
                <w:color w:val="000000" w:themeColor="text1"/>
                <w:lang w:eastAsia="ru-RU"/>
              </w:rPr>
            </w:pPr>
          </w:p>
        </w:tc>
        <w:tc>
          <w:tcPr>
            <w:tcW w:w="1985" w:type="dxa"/>
            <w:noWrap/>
          </w:tcPr>
          <w:p w14:paraId="291F347F"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MR</w:t>
            </w:r>
          </w:p>
        </w:tc>
        <w:tc>
          <w:tcPr>
            <w:tcW w:w="709" w:type="dxa"/>
            <w:noWrap/>
          </w:tcPr>
          <w:p w14:paraId="2D2DB664"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4DBAF46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(100)</w:t>
            </w:r>
          </w:p>
        </w:tc>
        <w:tc>
          <w:tcPr>
            <w:tcW w:w="2268" w:type="dxa"/>
          </w:tcPr>
          <w:p w14:paraId="183E86E8" w14:textId="77777777" w:rsidR="00954F67" w:rsidRPr="005855DF" w:rsidRDefault="00954F67" w:rsidP="00954F67">
            <w:pPr>
              <w:pStyle w:val="14"/>
              <w:rPr>
                <w:color w:val="000000" w:themeColor="text1"/>
                <w:lang w:eastAsia="ru-RU"/>
              </w:rPr>
            </w:pPr>
            <w:r w:rsidRPr="005855DF">
              <w:rPr>
                <w:color w:val="000000" w:themeColor="text1"/>
                <w:lang w:eastAsia="ru-RU"/>
              </w:rPr>
              <w:t>Место рождения пациента или представителя</w:t>
            </w:r>
          </w:p>
        </w:tc>
        <w:tc>
          <w:tcPr>
            <w:tcW w:w="2503" w:type="dxa"/>
          </w:tcPr>
          <w:p w14:paraId="31CA3F4F" w14:textId="77777777" w:rsidR="00954F67" w:rsidRPr="005855DF" w:rsidRDefault="00954F67" w:rsidP="00954F67">
            <w:pPr>
              <w:pStyle w:val="14"/>
              <w:rPr>
                <w:color w:val="000000" w:themeColor="text1"/>
                <w:lang w:eastAsia="ru-RU"/>
              </w:rPr>
            </w:pPr>
            <w:r w:rsidRPr="005855DF">
              <w:rPr>
                <w:color w:val="000000" w:themeColor="text1"/>
                <w:lang w:eastAsia="ru-RU"/>
              </w:rPr>
              <w:t>Место рождения указывается в том виде, в котором оно записано в предъявленном документе, удостоверяющем личность.</w:t>
            </w:r>
          </w:p>
        </w:tc>
      </w:tr>
      <w:tr w:rsidR="00954F67" w:rsidRPr="005855DF" w14:paraId="6ADE3263" w14:textId="77777777" w:rsidTr="00954F67">
        <w:tc>
          <w:tcPr>
            <w:tcW w:w="1797" w:type="dxa"/>
            <w:noWrap/>
          </w:tcPr>
          <w:p w14:paraId="04F578EA" w14:textId="77777777" w:rsidR="00954F67" w:rsidRPr="005855DF" w:rsidRDefault="00954F67" w:rsidP="00954F67">
            <w:pPr>
              <w:pStyle w:val="14"/>
              <w:rPr>
                <w:rFonts w:eastAsia="Calibri"/>
                <w:color w:val="000000" w:themeColor="text1"/>
                <w:lang w:eastAsia="ru-RU"/>
              </w:rPr>
            </w:pPr>
          </w:p>
        </w:tc>
        <w:tc>
          <w:tcPr>
            <w:tcW w:w="1985" w:type="dxa"/>
            <w:noWrap/>
          </w:tcPr>
          <w:p w14:paraId="582C5D88"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DOCTYPE</w:t>
            </w:r>
          </w:p>
        </w:tc>
        <w:tc>
          <w:tcPr>
            <w:tcW w:w="709" w:type="dxa"/>
            <w:noWrap/>
          </w:tcPr>
          <w:p w14:paraId="390D10E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454E80B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w:t>
            </w:r>
          </w:p>
        </w:tc>
        <w:tc>
          <w:tcPr>
            <w:tcW w:w="2268" w:type="dxa"/>
          </w:tcPr>
          <w:p w14:paraId="6FAC4CDC" w14:textId="77777777" w:rsidR="00954F67" w:rsidRPr="005855DF" w:rsidRDefault="00954F67" w:rsidP="00954F67">
            <w:pPr>
              <w:pStyle w:val="14"/>
              <w:rPr>
                <w:color w:val="000000" w:themeColor="text1"/>
                <w:lang w:eastAsia="ru-RU"/>
              </w:rPr>
            </w:pPr>
            <w:r w:rsidRPr="005855DF">
              <w:rPr>
                <w:color w:val="000000" w:themeColor="text1"/>
                <w:lang w:eastAsia="ru-RU"/>
              </w:rPr>
              <w:t>Тип документа, удостоверяющего личность пациента или представителя</w:t>
            </w:r>
          </w:p>
        </w:tc>
        <w:tc>
          <w:tcPr>
            <w:tcW w:w="2503" w:type="dxa"/>
          </w:tcPr>
          <w:p w14:paraId="400D7B19" w14:textId="77777777" w:rsidR="00954F67" w:rsidRPr="005855DF" w:rsidRDefault="00954F67" w:rsidP="00954F67">
            <w:pPr>
              <w:pStyle w:val="14"/>
              <w:rPr>
                <w:color w:val="000000" w:themeColor="text1"/>
                <w:lang w:eastAsia="ru-RU"/>
              </w:rPr>
            </w:pPr>
            <w:r w:rsidRPr="005855DF">
              <w:rPr>
                <w:color w:val="000000" w:themeColor="text1"/>
                <w:lang w:val="en-US" w:eastAsia="ru-RU"/>
              </w:rPr>
              <w:t>F</w:t>
            </w:r>
            <w:r w:rsidRPr="005855DF">
              <w:rPr>
                <w:color w:val="000000" w:themeColor="text1"/>
                <w:lang w:eastAsia="ru-RU"/>
              </w:rPr>
              <w:t>011 «Классификатор типов документов, удостоверяющих личность».</w:t>
            </w:r>
          </w:p>
          <w:p w14:paraId="60384C91" w14:textId="77777777" w:rsidR="00954F67" w:rsidRPr="005855DF" w:rsidRDefault="00954F67" w:rsidP="00954F67">
            <w:pPr>
              <w:pStyle w:val="14"/>
              <w:rPr>
                <w:color w:val="000000" w:themeColor="text1"/>
                <w:lang w:eastAsia="ru-RU"/>
              </w:rPr>
            </w:pPr>
            <w:r w:rsidRPr="005855DF">
              <w:rPr>
                <w:color w:val="000000" w:themeColor="text1"/>
                <w:lang w:eastAsia="ru-RU"/>
              </w:rPr>
              <w:t>При указании ЕНП в соответствующем основном файле, поле может не заполняться.</w:t>
            </w:r>
          </w:p>
        </w:tc>
      </w:tr>
      <w:tr w:rsidR="00954F67" w:rsidRPr="005855DF" w14:paraId="35832688" w14:textId="77777777" w:rsidTr="00954F67">
        <w:tc>
          <w:tcPr>
            <w:tcW w:w="1797" w:type="dxa"/>
            <w:noWrap/>
          </w:tcPr>
          <w:p w14:paraId="693FE664" w14:textId="77777777" w:rsidR="00954F67" w:rsidRPr="005855DF" w:rsidRDefault="00954F67" w:rsidP="00954F67">
            <w:pPr>
              <w:pStyle w:val="14"/>
              <w:rPr>
                <w:rFonts w:eastAsia="Calibri"/>
                <w:color w:val="000000" w:themeColor="text1"/>
                <w:lang w:eastAsia="ru-RU"/>
              </w:rPr>
            </w:pPr>
          </w:p>
        </w:tc>
        <w:tc>
          <w:tcPr>
            <w:tcW w:w="1985" w:type="dxa"/>
            <w:noWrap/>
          </w:tcPr>
          <w:p w14:paraId="53766FDB"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DOCSER</w:t>
            </w:r>
          </w:p>
        </w:tc>
        <w:tc>
          <w:tcPr>
            <w:tcW w:w="709" w:type="dxa"/>
            <w:noWrap/>
          </w:tcPr>
          <w:p w14:paraId="01AE031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0BBA789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T(10)</w:t>
            </w:r>
          </w:p>
        </w:tc>
        <w:tc>
          <w:tcPr>
            <w:tcW w:w="2268" w:type="dxa"/>
          </w:tcPr>
          <w:p w14:paraId="0BB0A814" w14:textId="77777777" w:rsidR="00954F67" w:rsidRPr="005855DF" w:rsidRDefault="00954F67" w:rsidP="00954F67">
            <w:pPr>
              <w:pStyle w:val="14"/>
              <w:rPr>
                <w:color w:val="000000" w:themeColor="text1"/>
                <w:lang w:eastAsia="ru-RU"/>
              </w:rPr>
            </w:pPr>
            <w:r w:rsidRPr="005855DF">
              <w:rPr>
                <w:color w:val="000000" w:themeColor="text1"/>
                <w:lang w:eastAsia="ru-RU"/>
              </w:rPr>
              <w:t>Серия документа, удостоверяющего личность пациента или представителя</w:t>
            </w:r>
          </w:p>
        </w:tc>
        <w:tc>
          <w:tcPr>
            <w:tcW w:w="2503" w:type="dxa"/>
          </w:tcPr>
          <w:p w14:paraId="132CB75D" w14:textId="77777777" w:rsidR="00954F67" w:rsidRPr="005855DF" w:rsidRDefault="00954F67" w:rsidP="00954F67">
            <w:pPr>
              <w:pStyle w:val="14"/>
              <w:rPr>
                <w:color w:val="000000" w:themeColor="text1"/>
                <w:lang w:eastAsia="ru-RU"/>
              </w:rPr>
            </w:pPr>
            <w:r w:rsidRPr="005855DF">
              <w:rPr>
                <w:color w:val="000000" w:themeColor="text1"/>
                <w:lang w:eastAsia="ru-RU"/>
              </w:rPr>
              <w:t>При указании ЕНП в соответствующем основном файле, поле м</w:t>
            </w:r>
            <w:bookmarkStart w:id="1307" w:name="_Ref373157517"/>
            <w:r w:rsidRPr="005855DF">
              <w:rPr>
                <w:color w:val="000000" w:themeColor="text1"/>
                <w:lang w:eastAsia="ru-RU"/>
              </w:rPr>
              <w:t>ожет не заполняться.</w:t>
            </w:r>
          </w:p>
        </w:tc>
      </w:tr>
      <w:tr w:rsidR="00954F67" w:rsidRPr="005855DF" w14:paraId="0CCD1C50" w14:textId="77777777" w:rsidTr="00954F67">
        <w:tc>
          <w:tcPr>
            <w:tcW w:w="1797" w:type="dxa"/>
            <w:noWrap/>
          </w:tcPr>
          <w:p w14:paraId="036A07C0" w14:textId="77777777" w:rsidR="00954F67" w:rsidRPr="005855DF" w:rsidRDefault="00954F67" w:rsidP="00954F67">
            <w:pPr>
              <w:pStyle w:val="14"/>
              <w:rPr>
                <w:rFonts w:eastAsia="Calibri"/>
                <w:color w:val="000000" w:themeColor="text1"/>
                <w:lang w:eastAsia="ru-RU"/>
              </w:rPr>
            </w:pPr>
          </w:p>
        </w:tc>
        <w:tc>
          <w:tcPr>
            <w:tcW w:w="1985" w:type="dxa"/>
            <w:noWrap/>
          </w:tcPr>
          <w:p w14:paraId="15B80A2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DOCNUM</w:t>
            </w:r>
          </w:p>
        </w:tc>
        <w:tc>
          <w:tcPr>
            <w:tcW w:w="709" w:type="dxa"/>
            <w:noWrap/>
          </w:tcPr>
          <w:p w14:paraId="506A0C86"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bookmarkEnd w:id="1307"/>
        <w:tc>
          <w:tcPr>
            <w:tcW w:w="1134" w:type="dxa"/>
            <w:noWrap/>
          </w:tcPr>
          <w:p w14:paraId="0F6F5DC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T(20)</w:t>
            </w:r>
          </w:p>
        </w:tc>
        <w:tc>
          <w:tcPr>
            <w:tcW w:w="2268" w:type="dxa"/>
          </w:tcPr>
          <w:p w14:paraId="3E6D60C0" w14:textId="77777777" w:rsidR="00954F67" w:rsidRPr="005855DF" w:rsidRDefault="00954F67" w:rsidP="00954F67">
            <w:pPr>
              <w:pStyle w:val="14"/>
              <w:rPr>
                <w:color w:val="000000" w:themeColor="text1"/>
                <w:lang w:eastAsia="ru-RU"/>
              </w:rPr>
            </w:pPr>
            <w:r w:rsidRPr="005855DF">
              <w:rPr>
                <w:color w:val="000000" w:themeColor="text1"/>
                <w:lang w:eastAsia="ru-RU"/>
              </w:rPr>
              <w:t>Номер документа, удостоверяющего личность пациента или представителя</w:t>
            </w:r>
          </w:p>
        </w:tc>
        <w:tc>
          <w:tcPr>
            <w:tcW w:w="2503" w:type="dxa"/>
          </w:tcPr>
          <w:p w14:paraId="05258E34"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При </w:t>
            </w:r>
            <w:bookmarkStart w:id="1308" w:name="_Ref338418277"/>
            <w:r w:rsidRPr="005855DF">
              <w:rPr>
                <w:color w:val="000000" w:themeColor="text1"/>
                <w:lang w:eastAsia="ru-RU"/>
              </w:rPr>
              <w:t>указании ЕНП в соответствующем о</w:t>
            </w:r>
            <w:bookmarkEnd w:id="1308"/>
            <w:r w:rsidRPr="005855DF">
              <w:rPr>
                <w:color w:val="000000" w:themeColor="text1"/>
                <w:lang w:eastAsia="ru-RU"/>
              </w:rPr>
              <w:t>сновном файле, поле может не заполняться.</w:t>
            </w:r>
          </w:p>
        </w:tc>
      </w:tr>
      <w:tr w:rsidR="00954F67" w:rsidRPr="005855DF" w14:paraId="08221561" w14:textId="77777777" w:rsidTr="00954F67">
        <w:tc>
          <w:tcPr>
            <w:tcW w:w="1797" w:type="dxa"/>
            <w:noWrap/>
          </w:tcPr>
          <w:p w14:paraId="33C3DE1D" w14:textId="77777777" w:rsidR="00954F67" w:rsidRPr="005855DF" w:rsidRDefault="00954F67" w:rsidP="00954F67">
            <w:pPr>
              <w:pStyle w:val="14"/>
              <w:rPr>
                <w:rFonts w:eastAsia="Calibri"/>
                <w:color w:val="000000" w:themeColor="text1"/>
                <w:lang w:eastAsia="ru-RU"/>
              </w:rPr>
            </w:pPr>
          </w:p>
        </w:tc>
        <w:tc>
          <w:tcPr>
            <w:tcW w:w="1985" w:type="dxa"/>
            <w:noWrap/>
          </w:tcPr>
          <w:p w14:paraId="7C2CC91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SNILS</w:t>
            </w:r>
          </w:p>
        </w:tc>
        <w:tc>
          <w:tcPr>
            <w:tcW w:w="709" w:type="dxa"/>
            <w:noWrap/>
          </w:tcPr>
          <w:p w14:paraId="5D2B46EE"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04CEEB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T(14)</w:t>
            </w:r>
          </w:p>
        </w:tc>
        <w:tc>
          <w:tcPr>
            <w:tcW w:w="2268" w:type="dxa"/>
          </w:tcPr>
          <w:p w14:paraId="026E4BDB" w14:textId="77777777" w:rsidR="00954F67" w:rsidRPr="005855DF" w:rsidRDefault="00954F67" w:rsidP="00954F67">
            <w:pPr>
              <w:pStyle w:val="14"/>
              <w:rPr>
                <w:color w:val="000000" w:themeColor="text1"/>
                <w:lang w:eastAsia="ru-RU"/>
              </w:rPr>
            </w:pPr>
            <w:r w:rsidRPr="005855DF">
              <w:rPr>
                <w:color w:val="000000" w:themeColor="text1"/>
                <w:lang w:eastAsia="ru-RU"/>
              </w:rPr>
              <w:t>СНИЛС пациента или представителя</w:t>
            </w:r>
          </w:p>
        </w:tc>
        <w:tc>
          <w:tcPr>
            <w:tcW w:w="2503" w:type="dxa"/>
          </w:tcPr>
          <w:p w14:paraId="5C60C994"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СНИЛС с разделителями. Указывается при наличии.</w:t>
            </w:r>
          </w:p>
        </w:tc>
      </w:tr>
      <w:tr w:rsidR="00954F67" w:rsidRPr="005855DF" w14:paraId="10E34EC2" w14:textId="77777777" w:rsidTr="00954F67">
        <w:tc>
          <w:tcPr>
            <w:tcW w:w="1797" w:type="dxa"/>
            <w:noWrap/>
          </w:tcPr>
          <w:p w14:paraId="1E9ACFDB" w14:textId="77777777" w:rsidR="00954F67" w:rsidRPr="005855DF" w:rsidRDefault="00954F67" w:rsidP="00954F67">
            <w:pPr>
              <w:pStyle w:val="14"/>
              <w:rPr>
                <w:rFonts w:eastAsia="Calibri"/>
                <w:color w:val="000000" w:themeColor="text1"/>
                <w:lang w:eastAsia="ru-RU"/>
              </w:rPr>
            </w:pPr>
          </w:p>
        </w:tc>
        <w:tc>
          <w:tcPr>
            <w:tcW w:w="1985" w:type="dxa"/>
            <w:noWrap/>
          </w:tcPr>
          <w:p w14:paraId="3424BF14"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OKATOG</w:t>
            </w:r>
          </w:p>
        </w:tc>
        <w:tc>
          <w:tcPr>
            <w:tcW w:w="709" w:type="dxa"/>
            <w:noWrap/>
          </w:tcPr>
          <w:p w14:paraId="00C336C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C1992A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11)</w:t>
            </w:r>
          </w:p>
        </w:tc>
        <w:tc>
          <w:tcPr>
            <w:tcW w:w="2268" w:type="dxa"/>
          </w:tcPr>
          <w:p w14:paraId="5C1C4ED6"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места жительства по ОКАТО</w:t>
            </w:r>
          </w:p>
        </w:tc>
        <w:tc>
          <w:tcPr>
            <w:tcW w:w="2503" w:type="dxa"/>
          </w:tcPr>
          <w:p w14:paraId="45094D32" w14:textId="77777777" w:rsidR="00954F67" w:rsidRPr="005855DF" w:rsidRDefault="00954F67" w:rsidP="00954F67">
            <w:pPr>
              <w:pStyle w:val="14"/>
              <w:jc w:val="left"/>
              <w:rPr>
                <w:color w:val="000000" w:themeColor="text1"/>
                <w:lang w:eastAsia="ru-RU"/>
              </w:rPr>
            </w:pPr>
            <w:r w:rsidRPr="005855DF">
              <w:rPr>
                <w:color w:val="000000" w:themeColor="text1"/>
                <w:lang w:eastAsia="ru-RU"/>
              </w:rPr>
              <w:t>Заполняется при наличии сведений</w:t>
            </w:r>
          </w:p>
        </w:tc>
      </w:tr>
      <w:tr w:rsidR="00954F67" w:rsidRPr="005855DF" w14:paraId="4A2C055E" w14:textId="77777777" w:rsidTr="00954F67">
        <w:tc>
          <w:tcPr>
            <w:tcW w:w="1797" w:type="dxa"/>
            <w:noWrap/>
          </w:tcPr>
          <w:p w14:paraId="7B5128E9" w14:textId="77777777" w:rsidR="00954F67" w:rsidRPr="005855DF" w:rsidRDefault="00954F67" w:rsidP="00954F67">
            <w:pPr>
              <w:pStyle w:val="14"/>
              <w:rPr>
                <w:rFonts w:eastAsia="Calibri"/>
                <w:color w:val="000000" w:themeColor="text1"/>
                <w:lang w:eastAsia="ru-RU"/>
              </w:rPr>
            </w:pPr>
          </w:p>
        </w:tc>
        <w:tc>
          <w:tcPr>
            <w:tcW w:w="1985" w:type="dxa"/>
            <w:noWrap/>
          </w:tcPr>
          <w:p w14:paraId="739B7AF0"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OKATOP</w:t>
            </w:r>
          </w:p>
        </w:tc>
        <w:tc>
          <w:tcPr>
            <w:tcW w:w="709" w:type="dxa"/>
            <w:noWrap/>
          </w:tcPr>
          <w:p w14:paraId="2EC8329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14A7A64"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11)</w:t>
            </w:r>
          </w:p>
        </w:tc>
        <w:tc>
          <w:tcPr>
            <w:tcW w:w="2268" w:type="dxa"/>
          </w:tcPr>
          <w:p w14:paraId="31462180"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места пребывания по ОКАТО</w:t>
            </w:r>
          </w:p>
        </w:tc>
        <w:tc>
          <w:tcPr>
            <w:tcW w:w="2503" w:type="dxa"/>
          </w:tcPr>
          <w:p w14:paraId="6A7FF6CD" w14:textId="77777777" w:rsidR="00954F67" w:rsidRPr="005855DF" w:rsidRDefault="00954F67" w:rsidP="00954F67">
            <w:pPr>
              <w:pStyle w:val="14"/>
              <w:jc w:val="left"/>
              <w:rPr>
                <w:color w:val="000000" w:themeColor="text1"/>
                <w:lang w:eastAsia="ru-RU"/>
              </w:rPr>
            </w:pPr>
            <w:r w:rsidRPr="005855DF">
              <w:rPr>
                <w:color w:val="000000" w:themeColor="text1"/>
                <w:lang w:eastAsia="ru-RU"/>
              </w:rPr>
              <w:t>Заполняется при наличии сведений</w:t>
            </w:r>
          </w:p>
        </w:tc>
      </w:tr>
      <w:tr w:rsidR="00954F67" w:rsidRPr="005855DF" w14:paraId="5AE86382" w14:textId="77777777" w:rsidTr="00954F67">
        <w:tc>
          <w:tcPr>
            <w:tcW w:w="1797" w:type="dxa"/>
            <w:noWrap/>
          </w:tcPr>
          <w:p w14:paraId="15D6BA66" w14:textId="77777777" w:rsidR="00954F67" w:rsidRPr="005855DF" w:rsidRDefault="00954F67" w:rsidP="00954F67">
            <w:pPr>
              <w:pStyle w:val="14"/>
              <w:rPr>
                <w:color w:val="000000" w:themeColor="text1"/>
                <w:lang w:eastAsia="ru-RU"/>
              </w:rPr>
            </w:pPr>
          </w:p>
        </w:tc>
        <w:tc>
          <w:tcPr>
            <w:tcW w:w="1985" w:type="dxa"/>
            <w:noWrap/>
          </w:tcPr>
          <w:p w14:paraId="69B986F6"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COMENTP</w:t>
            </w:r>
          </w:p>
        </w:tc>
        <w:tc>
          <w:tcPr>
            <w:tcW w:w="709" w:type="dxa"/>
            <w:noWrap/>
          </w:tcPr>
          <w:p w14:paraId="0D7B7625"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47016B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T(250)</w:t>
            </w:r>
          </w:p>
        </w:tc>
        <w:tc>
          <w:tcPr>
            <w:tcW w:w="2268" w:type="dxa"/>
          </w:tcPr>
          <w:p w14:paraId="6B239FC6" w14:textId="77777777" w:rsidR="00954F67" w:rsidRPr="005855DF" w:rsidRDefault="00954F67" w:rsidP="00954F67">
            <w:pPr>
              <w:pStyle w:val="14"/>
              <w:rPr>
                <w:color w:val="000000" w:themeColor="text1"/>
                <w:lang w:eastAsia="ru-RU"/>
              </w:rPr>
            </w:pPr>
            <w:r w:rsidRPr="005855DF">
              <w:rPr>
                <w:color w:val="000000" w:themeColor="text1"/>
                <w:lang w:eastAsia="ru-RU"/>
              </w:rPr>
              <w:t>Служебное поле</w:t>
            </w:r>
          </w:p>
        </w:tc>
        <w:tc>
          <w:tcPr>
            <w:tcW w:w="2503" w:type="dxa"/>
          </w:tcPr>
          <w:p w14:paraId="50B56B76" w14:textId="77777777" w:rsidR="00954F67" w:rsidRPr="005855DF" w:rsidRDefault="00954F67" w:rsidP="00954F67">
            <w:pPr>
              <w:pStyle w:val="14"/>
              <w:rPr>
                <w:color w:val="000000" w:themeColor="text1"/>
                <w:lang w:eastAsia="ru-RU"/>
              </w:rPr>
            </w:pPr>
          </w:p>
        </w:tc>
      </w:tr>
    </w:tbl>
    <w:p w14:paraId="203E63AC" w14:textId="77777777" w:rsidR="00954F67" w:rsidRPr="005855DF" w:rsidRDefault="00954F67" w:rsidP="00954F67">
      <w:pPr>
        <w:pStyle w:val="af1"/>
        <w:numPr>
          <w:ilvl w:val="0"/>
          <w:numId w:val="0"/>
        </w:numPr>
        <w:ind w:left="426"/>
        <w:rPr>
          <w:color w:val="000000" w:themeColor="text1"/>
        </w:rPr>
      </w:pPr>
      <w:r w:rsidRPr="005855DF">
        <w:rPr>
          <w:color w:val="000000" w:themeColor="text1"/>
        </w:rPr>
        <w:t>Та</w:t>
      </w:r>
      <w:r>
        <w:rPr>
          <w:color w:val="000000" w:themeColor="text1"/>
        </w:rPr>
        <w:t>б</w:t>
      </w:r>
      <w:r w:rsidRPr="005855DF">
        <w:rPr>
          <w:color w:val="000000" w:themeColor="text1"/>
        </w:rPr>
        <w:t>лица Д.5 Структура файла с протоколом ФЛК</w:t>
      </w:r>
    </w:p>
    <w:tbl>
      <w:tblPr>
        <w:tblStyle w:val="aff2"/>
        <w:tblW w:w="10231" w:type="dxa"/>
        <w:tblLayout w:type="fixed"/>
        <w:tblLook w:val="0000" w:firstRow="0" w:lastRow="0" w:firstColumn="0" w:lastColumn="0" w:noHBand="0" w:noVBand="0"/>
      </w:tblPr>
      <w:tblGrid>
        <w:gridCol w:w="1868"/>
        <w:gridCol w:w="1843"/>
        <w:gridCol w:w="850"/>
        <w:gridCol w:w="1134"/>
        <w:gridCol w:w="2268"/>
        <w:gridCol w:w="2268"/>
      </w:tblGrid>
      <w:tr w:rsidR="00954F67" w:rsidRPr="005855DF" w14:paraId="599BC0C8" w14:textId="77777777" w:rsidTr="00954F67">
        <w:trPr>
          <w:tblHeader/>
        </w:trPr>
        <w:tc>
          <w:tcPr>
            <w:tcW w:w="1868" w:type="dxa"/>
            <w:noWrap/>
          </w:tcPr>
          <w:p w14:paraId="1482711D"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Код элемента</w:t>
            </w:r>
          </w:p>
        </w:tc>
        <w:tc>
          <w:tcPr>
            <w:tcW w:w="1843" w:type="dxa"/>
            <w:noWrap/>
          </w:tcPr>
          <w:p w14:paraId="6B3A1EC7"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Содержание элемента</w:t>
            </w:r>
          </w:p>
        </w:tc>
        <w:tc>
          <w:tcPr>
            <w:tcW w:w="850" w:type="dxa"/>
            <w:noWrap/>
          </w:tcPr>
          <w:p w14:paraId="2FBBAFCE"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Тип</w:t>
            </w:r>
          </w:p>
        </w:tc>
        <w:tc>
          <w:tcPr>
            <w:tcW w:w="1134" w:type="dxa"/>
            <w:noWrap/>
          </w:tcPr>
          <w:p w14:paraId="4E5440E2"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Формат</w:t>
            </w:r>
          </w:p>
        </w:tc>
        <w:tc>
          <w:tcPr>
            <w:tcW w:w="2268" w:type="dxa"/>
            <w:noWrap/>
          </w:tcPr>
          <w:p w14:paraId="114A1025"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Наименование</w:t>
            </w:r>
          </w:p>
        </w:tc>
        <w:tc>
          <w:tcPr>
            <w:tcW w:w="2268" w:type="dxa"/>
            <w:noWrap/>
          </w:tcPr>
          <w:p w14:paraId="615A2073"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Дополнительная информация</w:t>
            </w:r>
          </w:p>
        </w:tc>
      </w:tr>
      <w:tr w:rsidR="00954F67" w:rsidRPr="005855DF" w14:paraId="6C096DA3" w14:textId="77777777" w:rsidTr="00954F67">
        <w:tc>
          <w:tcPr>
            <w:tcW w:w="10231" w:type="dxa"/>
            <w:gridSpan w:val="6"/>
            <w:noWrap/>
          </w:tcPr>
          <w:p w14:paraId="473F8CCD" w14:textId="77777777" w:rsidR="00954F67" w:rsidRPr="005855DF" w:rsidRDefault="00954F67" w:rsidP="00954F67">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954F67" w:rsidRPr="005855DF" w14:paraId="3C9A1891" w14:textId="77777777" w:rsidTr="00954F67">
        <w:tc>
          <w:tcPr>
            <w:tcW w:w="1868" w:type="dxa"/>
            <w:noWrap/>
          </w:tcPr>
          <w:p w14:paraId="40BFE5E6" w14:textId="77777777" w:rsidR="00954F67" w:rsidRPr="005855DF" w:rsidRDefault="00954F67" w:rsidP="00954F67">
            <w:pPr>
              <w:pStyle w:val="14"/>
              <w:rPr>
                <w:color w:val="000000" w:themeColor="text1"/>
              </w:rPr>
            </w:pPr>
            <w:r w:rsidRPr="005855DF">
              <w:rPr>
                <w:color w:val="000000" w:themeColor="text1"/>
              </w:rPr>
              <w:t>FLK_P</w:t>
            </w:r>
          </w:p>
        </w:tc>
        <w:tc>
          <w:tcPr>
            <w:tcW w:w="1843" w:type="dxa"/>
            <w:noWrap/>
          </w:tcPr>
          <w:p w14:paraId="1CE380BF" w14:textId="77777777" w:rsidR="00954F67" w:rsidRPr="005855DF" w:rsidRDefault="00954F67" w:rsidP="00954F67">
            <w:pPr>
              <w:pStyle w:val="14"/>
              <w:rPr>
                <w:color w:val="000000" w:themeColor="text1"/>
              </w:rPr>
            </w:pPr>
            <w:r w:rsidRPr="005855DF">
              <w:rPr>
                <w:color w:val="000000" w:themeColor="text1"/>
              </w:rPr>
              <w:t>FNAME</w:t>
            </w:r>
          </w:p>
        </w:tc>
        <w:tc>
          <w:tcPr>
            <w:tcW w:w="850" w:type="dxa"/>
            <w:noWrap/>
          </w:tcPr>
          <w:p w14:paraId="5ECEF135" w14:textId="77777777" w:rsidR="00954F67" w:rsidRPr="005855DF" w:rsidRDefault="00954F67" w:rsidP="00954F67">
            <w:pPr>
              <w:pStyle w:val="14"/>
              <w:rPr>
                <w:color w:val="000000" w:themeColor="text1"/>
              </w:rPr>
            </w:pPr>
            <w:r w:rsidRPr="005855DF">
              <w:rPr>
                <w:color w:val="000000" w:themeColor="text1"/>
              </w:rPr>
              <w:t>О</w:t>
            </w:r>
          </w:p>
        </w:tc>
        <w:tc>
          <w:tcPr>
            <w:tcW w:w="1134" w:type="dxa"/>
            <w:noWrap/>
          </w:tcPr>
          <w:p w14:paraId="44086595" w14:textId="77777777" w:rsidR="00954F67" w:rsidRPr="005855DF" w:rsidRDefault="00954F67" w:rsidP="00954F67">
            <w:pPr>
              <w:pStyle w:val="14"/>
              <w:rPr>
                <w:color w:val="000000" w:themeColor="text1"/>
              </w:rPr>
            </w:pPr>
            <w:r w:rsidRPr="005855DF">
              <w:rPr>
                <w:color w:val="000000" w:themeColor="text1"/>
              </w:rPr>
              <w:t>T(24)</w:t>
            </w:r>
          </w:p>
        </w:tc>
        <w:tc>
          <w:tcPr>
            <w:tcW w:w="2268" w:type="dxa"/>
            <w:noWrap/>
          </w:tcPr>
          <w:p w14:paraId="112DCB1D" w14:textId="77777777" w:rsidR="00954F67" w:rsidRPr="005855DF" w:rsidRDefault="00954F67" w:rsidP="00954F67">
            <w:pPr>
              <w:pStyle w:val="14"/>
              <w:rPr>
                <w:color w:val="000000" w:themeColor="text1"/>
              </w:rPr>
            </w:pPr>
            <w:r w:rsidRPr="005855DF">
              <w:rPr>
                <w:color w:val="000000" w:themeColor="text1"/>
              </w:rPr>
              <w:t>Имя файла протокола ФЛК</w:t>
            </w:r>
          </w:p>
        </w:tc>
        <w:tc>
          <w:tcPr>
            <w:tcW w:w="2268" w:type="dxa"/>
            <w:noWrap/>
          </w:tcPr>
          <w:p w14:paraId="24D5E40A" w14:textId="77777777" w:rsidR="00954F67" w:rsidRPr="005855DF" w:rsidRDefault="00954F67" w:rsidP="00954F67">
            <w:pPr>
              <w:pStyle w:val="14"/>
              <w:rPr>
                <w:color w:val="000000" w:themeColor="text1"/>
              </w:rPr>
            </w:pPr>
          </w:p>
        </w:tc>
      </w:tr>
      <w:tr w:rsidR="00954F67" w:rsidRPr="005855DF" w14:paraId="434A7886" w14:textId="77777777" w:rsidTr="00954F67">
        <w:tc>
          <w:tcPr>
            <w:tcW w:w="1868" w:type="dxa"/>
            <w:noWrap/>
          </w:tcPr>
          <w:p w14:paraId="7EAD50B5" w14:textId="77777777" w:rsidR="00954F67" w:rsidRPr="005855DF" w:rsidRDefault="00954F67" w:rsidP="00954F67">
            <w:pPr>
              <w:pStyle w:val="14"/>
              <w:rPr>
                <w:color w:val="000000" w:themeColor="text1"/>
              </w:rPr>
            </w:pPr>
          </w:p>
        </w:tc>
        <w:tc>
          <w:tcPr>
            <w:tcW w:w="1843" w:type="dxa"/>
            <w:noWrap/>
          </w:tcPr>
          <w:p w14:paraId="59FE2E62" w14:textId="77777777" w:rsidR="00954F67" w:rsidRPr="005855DF" w:rsidRDefault="00954F67" w:rsidP="00954F67">
            <w:pPr>
              <w:pStyle w:val="14"/>
              <w:rPr>
                <w:color w:val="000000" w:themeColor="text1"/>
              </w:rPr>
            </w:pPr>
            <w:r w:rsidRPr="005855DF">
              <w:rPr>
                <w:color w:val="000000" w:themeColor="text1"/>
              </w:rPr>
              <w:t>FNAME_I</w:t>
            </w:r>
          </w:p>
        </w:tc>
        <w:tc>
          <w:tcPr>
            <w:tcW w:w="850" w:type="dxa"/>
            <w:noWrap/>
          </w:tcPr>
          <w:p w14:paraId="07463E8C" w14:textId="77777777" w:rsidR="00954F67" w:rsidRPr="005855DF" w:rsidRDefault="00954F67" w:rsidP="00954F67">
            <w:pPr>
              <w:pStyle w:val="14"/>
              <w:rPr>
                <w:color w:val="000000" w:themeColor="text1"/>
              </w:rPr>
            </w:pPr>
            <w:r w:rsidRPr="005855DF">
              <w:rPr>
                <w:color w:val="000000" w:themeColor="text1"/>
              </w:rPr>
              <w:t>О</w:t>
            </w:r>
          </w:p>
        </w:tc>
        <w:tc>
          <w:tcPr>
            <w:tcW w:w="1134" w:type="dxa"/>
            <w:noWrap/>
          </w:tcPr>
          <w:p w14:paraId="2CDA2547" w14:textId="77777777" w:rsidR="00954F67" w:rsidRPr="005855DF" w:rsidRDefault="00954F67" w:rsidP="00954F67">
            <w:pPr>
              <w:pStyle w:val="14"/>
              <w:rPr>
                <w:color w:val="000000" w:themeColor="text1"/>
              </w:rPr>
            </w:pPr>
            <w:r w:rsidRPr="005855DF">
              <w:rPr>
                <w:color w:val="000000" w:themeColor="text1"/>
              </w:rPr>
              <w:t>T(24)</w:t>
            </w:r>
          </w:p>
        </w:tc>
        <w:tc>
          <w:tcPr>
            <w:tcW w:w="2268" w:type="dxa"/>
            <w:noWrap/>
          </w:tcPr>
          <w:p w14:paraId="47D4D2E9" w14:textId="77777777" w:rsidR="00954F67" w:rsidRPr="005855DF" w:rsidRDefault="00954F67" w:rsidP="00954F67">
            <w:pPr>
              <w:pStyle w:val="14"/>
              <w:rPr>
                <w:color w:val="000000" w:themeColor="text1"/>
              </w:rPr>
            </w:pPr>
            <w:r w:rsidRPr="005855DF">
              <w:rPr>
                <w:color w:val="000000" w:themeColor="text1"/>
              </w:rPr>
              <w:t>Имя исходного файла</w:t>
            </w:r>
          </w:p>
        </w:tc>
        <w:tc>
          <w:tcPr>
            <w:tcW w:w="2268" w:type="dxa"/>
            <w:noWrap/>
          </w:tcPr>
          <w:p w14:paraId="4AABFE60" w14:textId="77777777" w:rsidR="00954F67" w:rsidRPr="005855DF" w:rsidRDefault="00954F67" w:rsidP="00954F67">
            <w:pPr>
              <w:pStyle w:val="14"/>
              <w:rPr>
                <w:color w:val="000000" w:themeColor="text1"/>
              </w:rPr>
            </w:pPr>
          </w:p>
        </w:tc>
      </w:tr>
      <w:tr w:rsidR="00954F67" w:rsidRPr="005855DF" w14:paraId="15D5EBC5" w14:textId="77777777" w:rsidTr="00954F67">
        <w:tc>
          <w:tcPr>
            <w:tcW w:w="1868" w:type="dxa"/>
            <w:noWrap/>
          </w:tcPr>
          <w:p w14:paraId="1AFE89BE" w14:textId="77777777" w:rsidR="00954F67" w:rsidRPr="005855DF" w:rsidRDefault="00954F67" w:rsidP="00954F67">
            <w:pPr>
              <w:pStyle w:val="14"/>
              <w:rPr>
                <w:color w:val="000000" w:themeColor="text1"/>
              </w:rPr>
            </w:pPr>
          </w:p>
        </w:tc>
        <w:tc>
          <w:tcPr>
            <w:tcW w:w="1843" w:type="dxa"/>
            <w:noWrap/>
          </w:tcPr>
          <w:p w14:paraId="31F7086E" w14:textId="77777777" w:rsidR="00954F67" w:rsidRPr="005855DF" w:rsidRDefault="00954F67" w:rsidP="00954F67">
            <w:pPr>
              <w:pStyle w:val="14"/>
              <w:rPr>
                <w:color w:val="000000" w:themeColor="text1"/>
              </w:rPr>
            </w:pPr>
            <w:r w:rsidRPr="005855DF">
              <w:rPr>
                <w:color w:val="000000" w:themeColor="text1"/>
              </w:rPr>
              <w:t>PR</w:t>
            </w:r>
          </w:p>
        </w:tc>
        <w:tc>
          <w:tcPr>
            <w:tcW w:w="850" w:type="dxa"/>
            <w:noWrap/>
          </w:tcPr>
          <w:p w14:paraId="6D0B2598" w14:textId="77777777" w:rsidR="00954F67" w:rsidRPr="005855DF" w:rsidRDefault="00954F67" w:rsidP="00954F67">
            <w:pPr>
              <w:pStyle w:val="14"/>
              <w:rPr>
                <w:color w:val="000000" w:themeColor="text1"/>
              </w:rPr>
            </w:pPr>
            <w:r w:rsidRPr="005855DF">
              <w:rPr>
                <w:color w:val="000000" w:themeColor="text1"/>
              </w:rPr>
              <w:t>НМ</w:t>
            </w:r>
          </w:p>
        </w:tc>
        <w:tc>
          <w:tcPr>
            <w:tcW w:w="1134" w:type="dxa"/>
            <w:noWrap/>
          </w:tcPr>
          <w:p w14:paraId="5FAE3CEA" w14:textId="77777777" w:rsidR="00954F67" w:rsidRPr="005855DF" w:rsidRDefault="00954F67" w:rsidP="00954F67">
            <w:pPr>
              <w:pStyle w:val="14"/>
              <w:rPr>
                <w:color w:val="000000" w:themeColor="text1"/>
              </w:rPr>
            </w:pPr>
            <w:r w:rsidRPr="005855DF">
              <w:rPr>
                <w:color w:val="000000" w:themeColor="text1"/>
              </w:rPr>
              <w:t>S</w:t>
            </w:r>
          </w:p>
        </w:tc>
        <w:tc>
          <w:tcPr>
            <w:tcW w:w="2268" w:type="dxa"/>
            <w:noWrap/>
          </w:tcPr>
          <w:p w14:paraId="3A63D139" w14:textId="77777777" w:rsidR="00954F67" w:rsidRPr="005855DF" w:rsidRDefault="00954F67" w:rsidP="00954F67">
            <w:pPr>
              <w:pStyle w:val="14"/>
              <w:rPr>
                <w:color w:val="000000" w:themeColor="text1"/>
              </w:rPr>
            </w:pPr>
            <w:r w:rsidRPr="005855DF">
              <w:rPr>
                <w:color w:val="000000" w:themeColor="text1"/>
              </w:rPr>
              <w:t>Причина отказа</w:t>
            </w:r>
          </w:p>
        </w:tc>
        <w:tc>
          <w:tcPr>
            <w:tcW w:w="2268" w:type="dxa"/>
            <w:noWrap/>
          </w:tcPr>
          <w:p w14:paraId="225E46FC" w14:textId="77777777" w:rsidR="00954F67" w:rsidRPr="005855DF" w:rsidRDefault="00954F67" w:rsidP="00954F67">
            <w:pPr>
              <w:pStyle w:val="14"/>
              <w:rPr>
                <w:color w:val="000000" w:themeColor="text1"/>
              </w:rPr>
            </w:pPr>
            <w:r w:rsidRPr="005855DF">
              <w:rPr>
                <w:color w:val="000000" w:themeColor="text1"/>
              </w:rPr>
              <w:t>В файл включается информация обо всех обнаруженных ошибках.</w:t>
            </w:r>
          </w:p>
        </w:tc>
      </w:tr>
      <w:tr w:rsidR="00954F67" w:rsidRPr="005855DF" w14:paraId="271606BF" w14:textId="77777777" w:rsidTr="00954F67">
        <w:tc>
          <w:tcPr>
            <w:tcW w:w="10231" w:type="dxa"/>
            <w:gridSpan w:val="6"/>
            <w:noWrap/>
          </w:tcPr>
          <w:p w14:paraId="4AC29D36" w14:textId="77777777" w:rsidR="00954F67" w:rsidRPr="005855DF" w:rsidRDefault="00954F67" w:rsidP="00954F67">
            <w:pPr>
              <w:pStyle w:val="1d"/>
              <w:rPr>
                <w:rStyle w:val="affff6"/>
                <w:b w:val="0"/>
                <w:color w:val="000000" w:themeColor="text1"/>
              </w:rPr>
            </w:pPr>
            <w:r w:rsidRPr="005855DF">
              <w:rPr>
                <w:rStyle w:val="affff6"/>
                <w:color w:val="000000" w:themeColor="text1"/>
              </w:rPr>
              <w:t>Причины отказа</w:t>
            </w:r>
          </w:p>
        </w:tc>
      </w:tr>
      <w:tr w:rsidR="00954F67" w:rsidRPr="005855DF" w14:paraId="64929B65" w14:textId="77777777" w:rsidTr="00954F67">
        <w:tc>
          <w:tcPr>
            <w:tcW w:w="1868" w:type="dxa"/>
            <w:noWrap/>
          </w:tcPr>
          <w:p w14:paraId="130D96F8" w14:textId="77777777" w:rsidR="00954F67" w:rsidRPr="005855DF" w:rsidRDefault="00954F67" w:rsidP="00954F67">
            <w:pPr>
              <w:pStyle w:val="14"/>
              <w:rPr>
                <w:color w:val="000000" w:themeColor="text1"/>
              </w:rPr>
            </w:pPr>
            <w:r w:rsidRPr="005855DF">
              <w:rPr>
                <w:color w:val="000000" w:themeColor="text1"/>
              </w:rPr>
              <w:t>PR</w:t>
            </w:r>
          </w:p>
        </w:tc>
        <w:tc>
          <w:tcPr>
            <w:tcW w:w="1843" w:type="dxa"/>
            <w:noWrap/>
          </w:tcPr>
          <w:p w14:paraId="0B6569CF" w14:textId="77777777" w:rsidR="00954F67" w:rsidRPr="005855DF" w:rsidRDefault="00954F67" w:rsidP="00954F67">
            <w:pPr>
              <w:pStyle w:val="14"/>
              <w:rPr>
                <w:color w:val="000000" w:themeColor="text1"/>
              </w:rPr>
            </w:pPr>
            <w:r w:rsidRPr="005855DF">
              <w:rPr>
                <w:color w:val="000000" w:themeColor="text1"/>
              </w:rPr>
              <w:t>OSHIB</w:t>
            </w:r>
          </w:p>
        </w:tc>
        <w:tc>
          <w:tcPr>
            <w:tcW w:w="850" w:type="dxa"/>
            <w:noWrap/>
          </w:tcPr>
          <w:p w14:paraId="4C98E923" w14:textId="77777777" w:rsidR="00954F67" w:rsidRPr="005855DF" w:rsidRDefault="00954F67" w:rsidP="00954F67">
            <w:pPr>
              <w:pStyle w:val="14"/>
              <w:rPr>
                <w:color w:val="000000" w:themeColor="text1"/>
              </w:rPr>
            </w:pPr>
            <w:r w:rsidRPr="005855DF">
              <w:rPr>
                <w:color w:val="000000" w:themeColor="text1"/>
              </w:rPr>
              <w:t>O</w:t>
            </w:r>
          </w:p>
        </w:tc>
        <w:tc>
          <w:tcPr>
            <w:tcW w:w="1134" w:type="dxa"/>
            <w:noWrap/>
          </w:tcPr>
          <w:p w14:paraId="2134D3BC" w14:textId="77777777" w:rsidR="00954F67" w:rsidRPr="005855DF" w:rsidRDefault="00954F67" w:rsidP="00954F67">
            <w:pPr>
              <w:pStyle w:val="14"/>
              <w:rPr>
                <w:color w:val="000000" w:themeColor="text1"/>
              </w:rPr>
            </w:pPr>
            <w:r w:rsidRPr="005855DF">
              <w:rPr>
                <w:color w:val="000000" w:themeColor="text1"/>
              </w:rPr>
              <w:t>N(3)</w:t>
            </w:r>
          </w:p>
        </w:tc>
        <w:tc>
          <w:tcPr>
            <w:tcW w:w="2268" w:type="dxa"/>
          </w:tcPr>
          <w:p w14:paraId="02AB9BFB" w14:textId="77777777" w:rsidR="00954F67" w:rsidRPr="005855DF" w:rsidRDefault="00954F67" w:rsidP="00954F67">
            <w:pPr>
              <w:pStyle w:val="14"/>
              <w:rPr>
                <w:color w:val="000000" w:themeColor="text1"/>
              </w:rPr>
            </w:pPr>
            <w:r w:rsidRPr="005855DF">
              <w:rPr>
                <w:color w:val="000000" w:themeColor="text1"/>
              </w:rPr>
              <w:t>Код ошибки</w:t>
            </w:r>
          </w:p>
        </w:tc>
        <w:tc>
          <w:tcPr>
            <w:tcW w:w="2268" w:type="dxa"/>
          </w:tcPr>
          <w:p w14:paraId="0C8BA701" w14:textId="77777777" w:rsidR="00954F67" w:rsidRPr="005855DF" w:rsidRDefault="00954F67" w:rsidP="00954F67">
            <w:pPr>
              <w:pStyle w:val="14"/>
              <w:rPr>
                <w:color w:val="000000" w:themeColor="text1"/>
              </w:rPr>
            </w:pPr>
            <w:r w:rsidRPr="005855DF">
              <w:rPr>
                <w:color w:val="000000" w:themeColor="text1"/>
              </w:rPr>
              <w:t xml:space="preserve">В соответствии с классификатором </w:t>
            </w:r>
            <w:r w:rsidRPr="005855DF">
              <w:rPr>
                <w:color w:val="000000" w:themeColor="text1"/>
                <w:lang w:val="en-US"/>
              </w:rPr>
              <w:t>Q</w:t>
            </w:r>
            <w:r w:rsidRPr="005855DF">
              <w:rPr>
                <w:color w:val="000000" w:themeColor="text1"/>
              </w:rPr>
              <w:t>004</w:t>
            </w:r>
          </w:p>
        </w:tc>
      </w:tr>
      <w:tr w:rsidR="00954F67" w:rsidRPr="005855DF" w14:paraId="3C3B3C35" w14:textId="77777777" w:rsidTr="00954F67">
        <w:tc>
          <w:tcPr>
            <w:tcW w:w="1868" w:type="dxa"/>
            <w:noWrap/>
          </w:tcPr>
          <w:p w14:paraId="67604DD7" w14:textId="77777777" w:rsidR="00954F67" w:rsidRPr="005855DF" w:rsidRDefault="00954F67" w:rsidP="00954F67">
            <w:pPr>
              <w:pStyle w:val="14"/>
              <w:rPr>
                <w:color w:val="000000" w:themeColor="text1"/>
              </w:rPr>
            </w:pPr>
          </w:p>
        </w:tc>
        <w:tc>
          <w:tcPr>
            <w:tcW w:w="1843" w:type="dxa"/>
            <w:noWrap/>
          </w:tcPr>
          <w:p w14:paraId="7497320E" w14:textId="77777777" w:rsidR="00954F67" w:rsidRPr="005855DF" w:rsidRDefault="00954F67" w:rsidP="00954F67">
            <w:pPr>
              <w:pStyle w:val="14"/>
              <w:rPr>
                <w:color w:val="000000" w:themeColor="text1"/>
              </w:rPr>
            </w:pPr>
            <w:r w:rsidRPr="005855DF">
              <w:rPr>
                <w:color w:val="000000" w:themeColor="text1"/>
              </w:rPr>
              <w:t>IM_POL</w:t>
            </w:r>
          </w:p>
        </w:tc>
        <w:tc>
          <w:tcPr>
            <w:tcW w:w="850" w:type="dxa"/>
            <w:noWrap/>
          </w:tcPr>
          <w:p w14:paraId="67683413" w14:textId="77777777" w:rsidR="00954F67" w:rsidRPr="005855DF" w:rsidRDefault="00954F67" w:rsidP="00954F67">
            <w:pPr>
              <w:pStyle w:val="14"/>
              <w:rPr>
                <w:color w:val="000000" w:themeColor="text1"/>
              </w:rPr>
            </w:pPr>
            <w:r w:rsidRPr="005855DF">
              <w:rPr>
                <w:color w:val="000000" w:themeColor="text1"/>
              </w:rPr>
              <w:t>У</w:t>
            </w:r>
          </w:p>
        </w:tc>
        <w:tc>
          <w:tcPr>
            <w:tcW w:w="1134" w:type="dxa"/>
            <w:noWrap/>
          </w:tcPr>
          <w:p w14:paraId="23A2B9CF" w14:textId="77777777" w:rsidR="00954F67" w:rsidRPr="005855DF" w:rsidRDefault="00954F67" w:rsidP="00954F67">
            <w:pPr>
              <w:pStyle w:val="14"/>
              <w:rPr>
                <w:color w:val="000000" w:themeColor="text1"/>
              </w:rPr>
            </w:pPr>
            <w:r w:rsidRPr="005855DF">
              <w:rPr>
                <w:color w:val="000000" w:themeColor="text1"/>
              </w:rPr>
              <w:t>T(20)</w:t>
            </w:r>
          </w:p>
        </w:tc>
        <w:tc>
          <w:tcPr>
            <w:tcW w:w="2268" w:type="dxa"/>
          </w:tcPr>
          <w:p w14:paraId="34BF0C2C" w14:textId="77777777" w:rsidR="00954F67" w:rsidRPr="005855DF" w:rsidRDefault="00954F67" w:rsidP="00954F67">
            <w:pPr>
              <w:pStyle w:val="14"/>
              <w:rPr>
                <w:color w:val="000000" w:themeColor="text1"/>
              </w:rPr>
            </w:pPr>
            <w:r w:rsidRPr="005855DF">
              <w:rPr>
                <w:color w:val="000000" w:themeColor="text1"/>
              </w:rPr>
              <w:t>Имя поля</w:t>
            </w:r>
          </w:p>
        </w:tc>
        <w:tc>
          <w:tcPr>
            <w:tcW w:w="2268" w:type="dxa"/>
          </w:tcPr>
          <w:p w14:paraId="2042C2E3" w14:textId="77777777" w:rsidR="00954F67" w:rsidRPr="005855DF" w:rsidRDefault="00954F67" w:rsidP="00954F67">
            <w:pPr>
              <w:pStyle w:val="14"/>
              <w:rPr>
                <w:color w:val="000000" w:themeColor="text1"/>
              </w:rPr>
            </w:pPr>
            <w:r w:rsidRPr="005855DF">
              <w:rPr>
                <w:color w:val="000000" w:themeColor="text1"/>
              </w:rPr>
              <w:t>Имя поля, содержащего ошибку. Не заполняется только в том случае, если ошибка относится к файлу в целом.</w:t>
            </w:r>
          </w:p>
        </w:tc>
      </w:tr>
      <w:tr w:rsidR="00954F67" w:rsidRPr="005855DF" w14:paraId="4C1B0F96" w14:textId="77777777" w:rsidTr="00954F67">
        <w:tc>
          <w:tcPr>
            <w:tcW w:w="1868" w:type="dxa"/>
            <w:noWrap/>
          </w:tcPr>
          <w:p w14:paraId="47818A81" w14:textId="77777777" w:rsidR="00954F67" w:rsidRPr="005855DF" w:rsidRDefault="00954F67" w:rsidP="00954F67">
            <w:pPr>
              <w:pStyle w:val="14"/>
              <w:rPr>
                <w:color w:val="000000" w:themeColor="text1"/>
              </w:rPr>
            </w:pPr>
          </w:p>
        </w:tc>
        <w:tc>
          <w:tcPr>
            <w:tcW w:w="1843" w:type="dxa"/>
            <w:noWrap/>
          </w:tcPr>
          <w:p w14:paraId="4FAB5B1E" w14:textId="77777777" w:rsidR="00954F67" w:rsidRPr="005855DF" w:rsidRDefault="00954F67" w:rsidP="00954F67">
            <w:pPr>
              <w:pStyle w:val="14"/>
              <w:rPr>
                <w:color w:val="000000" w:themeColor="text1"/>
              </w:rPr>
            </w:pPr>
            <w:r w:rsidRPr="005855DF">
              <w:rPr>
                <w:color w:val="000000" w:themeColor="text1"/>
              </w:rPr>
              <w:t>BAS_EL</w:t>
            </w:r>
          </w:p>
        </w:tc>
        <w:tc>
          <w:tcPr>
            <w:tcW w:w="850" w:type="dxa"/>
            <w:noWrap/>
          </w:tcPr>
          <w:p w14:paraId="7BD36915" w14:textId="77777777" w:rsidR="00954F67" w:rsidRPr="005855DF" w:rsidRDefault="00954F67" w:rsidP="00954F67">
            <w:pPr>
              <w:pStyle w:val="14"/>
              <w:rPr>
                <w:color w:val="000000" w:themeColor="text1"/>
              </w:rPr>
            </w:pPr>
            <w:r w:rsidRPr="005855DF">
              <w:rPr>
                <w:color w:val="000000" w:themeColor="text1"/>
              </w:rPr>
              <w:t>У</w:t>
            </w:r>
          </w:p>
        </w:tc>
        <w:tc>
          <w:tcPr>
            <w:tcW w:w="1134" w:type="dxa"/>
            <w:noWrap/>
          </w:tcPr>
          <w:p w14:paraId="78734D00" w14:textId="77777777" w:rsidR="00954F67" w:rsidRPr="005855DF" w:rsidRDefault="00954F67" w:rsidP="00954F67">
            <w:pPr>
              <w:pStyle w:val="14"/>
              <w:rPr>
                <w:color w:val="000000" w:themeColor="text1"/>
              </w:rPr>
            </w:pPr>
            <w:r w:rsidRPr="005855DF">
              <w:rPr>
                <w:color w:val="000000" w:themeColor="text1"/>
              </w:rPr>
              <w:t>T(20)</w:t>
            </w:r>
          </w:p>
        </w:tc>
        <w:tc>
          <w:tcPr>
            <w:tcW w:w="2268" w:type="dxa"/>
          </w:tcPr>
          <w:p w14:paraId="7A5DFB4C" w14:textId="77777777" w:rsidR="00954F67" w:rsidRPr="005855DF" w:rsidRDefault="00954F67" w:rsidP="00954F67">
            <w:pPr>
              <w:pStyle w:val="14"/>
              <w:rPr>
                <w:color w:val="000000" w:themeColor="text1"/>
              </w:rPr>
            </w:pPr>
            <w:r w:rsidRPr="005855DF">
              <w:rPr>
                <w:color w:val="000000" w:themeColor="text1"/>
              </w:rPr>
              <w:t>Имя базового элемента</w:t>
            </w:r>
          </w:p>
        </w:tc>
        <w:tc>
          <w:tcPr>
            <w:tcW w:w="2268" w:type="dxa"/>
          </w:tcPr>
          <w:p w14:paraId="027E8E05" w14:textId="77777777" w:rsidR="00954F67" w:rsidRPr="005855DF" w:rsidRDefault="00954F67" w:rsidP="00954F67">
            <w:pPr>
              <w:pStyle w:val="14"/>
              <w:rPr>
                <w:color w:val="000000" w:themeColor="text1"/>
              </w:rPr>
            </w:pPr>
            <w:r w:rsidRPr="005855DF">
              <w:rPr>
                <w:color w:val="000000" w:themeColor="text1"/>
              </w:rPr>
              <w:t>Имя базового элемента для поля, в котором обнаружена ошибка.</w:t>
            </w:r>
          </w:p>
        </w:tc>
      </w:tr>
      <w:tr w:rsidR="00954F67" w:rsidRPr="005855DF" w14:paraId="0C4D0F61" w14:textId="77777777" w:rsidTr="00954F67">
        <w:tc>
          <w:tcPr>
            <w:tcW w:w="1868" w:type="dxa"/>
            <w:noWrap/>
          </w:tcPr>
          <w:p w14:paraId="4531C90F" w14:textId="77777777" w:rsidR="00954F67" w:rsidRPr="005855DF" w:rsidRDefault="00954F67" w:rsidP="00954F67">
            <w:pPr>
              <w:pStyle w:val="14"/>
              <w:rPr>
                <w:color w:val="000000" w:themeColor="text1"/>
              </w:rPr>
            </w:pPr>
          </w:p>
        </w:tc>
        <w:tc>
          <w:tcPr>
            <w:tcW w:w="1843" w:type="dxa"/>
            <w:noWrap/>
          </w:tcPr>
          <w:p w14:paraId="21FB0D95" w14:textId="77777777" w:rsidR="00954F67" w:rsidRPr="005855DF" w:rsidRDefault="00954F67" w:rsidP="00954F67">
            <w:pPr>
              <w:pStyle w:val="14"/>
              <w:rPr>
                <w:color w:val="000000" w:themeColor="text1"/>
              </w:rPr>
            </w:pPr>
            <w:r w:rsidRPr="005855DF">
              <w:rPr>
                <w:color w:val="000000" w:themeColor="text1"/>
              </w:rPr>
              <w:t>N_ZAP</w:t>
            </w:r>
          </w:p>
        </w:tc>
        <w:tc>
          <w:tcPr>
            <w:tcW w:w="850" w:type="dxa"/>
            <w:noWrap/>
          </w:tcPr>
          <w:p w14:paraId="3744CB65" w14:textId="77777777" w:rsidR="00954F67" w:rsidRPr="005855DF" w:rsidRDefault="00954F67" w:rsidP="00954F67">
            <w:pPr>
              <w:pStyle w:val="14"/>
              <w:rPr>
                <w:color w:val="000000" w:themeColor="text1"/>
              </w:rPr>
            </w:pPr>
            <w:r w:rsidRPr="005855DF">
              <w:rPr>
                <w:color w:val="000000" w:themeColor="text1"/>
              </w:rPr>
              <w:t>У</w:t>
            </w:r>
          </w:p>
        </w:tc>
        <w:tc>
          <w:tcPr>
            <w:tcW w:w="1134" w:type="dxa"/>
            <w:noWrap/>
          </w:tcPr>
          <w:p w14:paraId="653BB95B" w14:textId="77777777" w:rsidR="00954F67" w:rsidRPr="005855DF" w:rsidRDefault="00954F67" w:rsidP="00954F67">
            <w:pPr>
              <w:pStyle w:val="14"/>
              <w:rPr>
                <w:color w:val="000000" w:themeColor="text1"/>
              </w:rPr>
            </w:pPr>
            <w:r w:rsidRPr="005855DF">
              <w:rPr>
                <w:color w:val="000000" w:themeColor="text1"/>
              </w:rPr>
              <w:t>T(36)</w:t>
            </w:r>
          </w:p>
        </w:tc>
        <w:tc>
          <w:tcPr>
            <w:tcW w:w="2268" w:type="dxa"/>
          </w:tcPr>
          <w:p w14:paraId="3F42C5D4" w14:textId="77777777" w:rsidR="00954F67" w:rsidRPr="005855DF" w:rsidRDefault="00954F67" w:rsidP="00954F67">
            <w:pPr>
              <w:pStyle w:val="14"/>
              <w:rPr>
                <w:color w:val="000000" w:themeColor="text1"/>
              </w:rPr>
            </w:pPr>
            <w:r w:rsidRPr="005855DF">
              <w:rPr>
                <w:color w:val="000000" w:themeColor="text1"/>
              </w:rPr>
              <w:t>Номер записи</w:t>
            </w:r>
          </w:p>
        </w:tc>
        <w:tc>
          <w:tcPr>
            <w:tcW w:w="2268" w:type="dxa"/>
          </w:tcPr>
          <w:p w14:paraId="7FAC33D3" w14:textId="77777777" w:rsidR="00954F67" w:rsidRPr="005855DF" w:rsidRDefault="00954F67" w:rsidP="00954F67">
            <w:pPr>
              <w:pStyle w:val="14"/>
              <w:rPr>
                <w:color w:val="000000" w:themeColor="text1"/>
              </w:rPr>
            </w:pPr>
            <w:r w:rsidRPr="005855DF">
              <w:rPr>
                <w:color w:val="000000" w:themeColor="text1"/>
              </w:rPr>
              <w:t>Номер записи, в одном из полей которого обнаружена ошибка.</w:t>
            </w:r>
          </w:p>
        </w:tc>
      </w:tr>
      <w:tr w:rsidR="00954F67" w:rsidRPr="005855DF" w14:paraId="24AD26EC" w14:textId="77777777" w:rsidTr="00954F67">
        <w:tc>
          <w:tcPr>
            <w:tcW w:w="1868" w:type="dxa"/>
            <w:noWrap/>
          </w:tcPr>
          <w:p w14:paraId="0353BB1B" w14:textId="77777777" w:rsidR="00954F67" w:rsidRPr="005855DF" w:rsidRDefault="00954F67" w:rsidP="00954F67">
            <w:pPr>
              <w:pStyle w:val="14"/>
              <w:rPr>
                <w:color w:val="000000" w:themeColor="text1"/>
              </w:rPr>
            </w:pPr>
          </w:p>
        </w:tc>
        <w:tc>
          <w:tcPr>
            <w:tcW w:w="1843" w:type="dxa"/>
            <w:noWrap/>
          </w:tcPr>
          <w:p w14:paraId="3E3DBD7F" w14:textId="77777777" w:rsidR="00954F67" w:rsidRPr="005855DF" w:rsidRDefault="00954F67" w:rsidP="00954F67">
            <w:pPr>
              <w:pStyle w:val="14"/>
              <w:rPr>
                <w:color w:val="000000" w:themeColor="text1"/>
              </w:rPr>
            </w:pPr>
            <w:r w:rsidRPr="005855DF">
              <w:rPr>
                <w:color w:val="000000" w:themeColor="text1"/>
              </w:rPr>
              <w:t>IDCASE</w:t>
            </w:r>
          </w:p>
        </w:tc>
        <w:tc>
          <w:tcPr>
            <w:tcW w:w="850" w:type="dxa"/>
            <w:noWrap/>
          </w:tcPr>
          <w:p w14:paraId="619B7DF0" w14:textId="77777777" w:rsidR="00954F67" w:rsidRPr="005855DF" w:rsidRDefault="00954F67" w:rsidP="00954F67">
            <w:pPr>
              <w:pStyle w:val="14"/>
              <w:jc w:val="center"/>
              <w:rPr>
                <w:color w:val="000000" w:themeColor="text1"/>
              </w:rPr>
            </w:pPr>
            <w:r w:rsidRPr="005855DF">
              <w:rPr>
                <w:color w:val="000000" w:themeColor="text1"/>
              </w:rPr>
              <w:t>У</w:t>
            </w:r>
          </w:p>
        </w:tc>
        <w:tc>
          <w:tcPr>
            <w:tcW w:w="1134" w:type="dxa"/>
            <w:noWrap/>
          </w:tcPr>
          <w:p w14:paraId="253B5800" w14:textId="77777777" w:rsidR="00954F67" w:rsidRPr="005855DF" w:rsidRDefault="00954F67" w:rsidP="00954F67">
            <w:pPr>
              <w:pStyle w:val="14"/>
              <w:jc w:val="center"/>
              <w:rPr>
                <w:color w:val="000000" w:themeColor="text1"/>
              </w:rPr>
            </w:pPr>
            <w:r w:rsidRPr="005855DF">
              <w:rPr>
                <w:color w:val="000000" w:themeColor="text1"/>
              </w:rPr>
              <w:t>N(11)</w:t>
            </w:r>
          </w:p>
        </w:tc>
        <w:tc>
          <w:tcPr>
            <w:tcW w:w="2268" w:type="dxa"/>
          </w:tcPr>
          <w:p w14:paraId="70ABBC7B" w14:textId="77777777" w:rsidR="00954F67" w:rsidRPr="005855DF" w:rsidRDefault="00954F67" w:rsidP="00954F67">
            <w:pPr>
              <w:pStyle w:val="14"/>
              <w:rPr>
                <w:color w:val="000000" w:themeColor="text1"/>
              </w:rPr>
            </w:pPr>
            <w:r w:rsidRPr="005855DF">
              <w:rPr>
                <w:color w:val="000000" w:themeColor="text1"/>
              </w:rPr>
              <w:t>Номер записи в реестре случаев</w:t>
            </w:r>
          </w:p>
        </w:tc>
        <w:tc>
          <w:tcPr>
            <w:tcW w:w="2268" w:type="dxa"/>
          </w:tcPr>
          <w:p w14:paraId="076ABBA4" w14:textId="77777777" w:rsidR="00954F67" w:rsidRPr="005855DF" w:rsidRDefault="00954F67" w:rsidP="00954F67">
            <w:pPr>
              <w:pStyle w:val="14"/>
              <w:rPr>
                <w:color w:val="000000" w:themeColor="text1"/>
              </w:rPr>
            </w:pPr>
            <w:r w:rsidRPr="005855DF">
              <w:rPr>
                <w:color w:val="000000" w:themeColor="text1"/>
              </w:rPr>
              <w:t>Номер законченного случая, в котором обнаружена ошибка (указывается, если ошибка обнаружена внутри тега «</w:t>
            </w:r>
            <w:r w:rsidRPr="005855DF">
              <w:rPr>
                <w:color w:val="000000" w:themeColor="text1"/>
                <w:lang w:val="en-US"/>
              </w:rPr>
              <w:t>Z</w:t>
            </w:r>
            <w:r w:rsidRPr="005855DF">
              <w:rPr>
                <w:color w:val="000000" w:themeColor="text1"/>
              </w:rPr>
              <w:t>_SL», в том числе во входящих в него элементах «</w:t>
            </w:r>
            <w:r w:rsidRPr="005855DF">
              <w:rPr>
                <w:color w:val="000000" w:themeColor="text1"/>
                <w:lang w:val="en-US"/>
              </w:rPr>
              <w:t>SL</w:t>
            </w:r>
            <w:r w:rsidRPr="005855DF">
              <w:rPr>
                <w:color w:val="000000" w:themeColor="text1"/>
              </w:rPr>
              <w:t>» и услугах).</w:t>
            </w:r>
          </w:p>
        </w:tc>
      </w:tr>
      <w:tr w:rsidR="00954F67" w:rsidRPr="005855DF" w14:paraId="48BBE5FA" w14:textId="77777777" w:rsidTr="00954F67">
        <w:tc>
          <w:tcPr>
            <w:tcW w:w="1868" w:type="dxa"/>
            <w:noWrap/>
          </w:tcPr>
          <w:p w14:paraId="21BAE2E2" w14:textId="77777777" w:rsidR="00954F67" w:rsidRPr="005855DF" w:rsidRDefault="00954F67" w:rsidP="00954F67">
            <w:pPr>
              <w:pStyle w:val="14"/>
              <w:rPr>
                <w:color w:val="000000" w:themeColor="text1"/>
              </w:rPr>
            </w:pPr>
          </w:p>
        </w:tc>
        <w:tc>
          <w:tcPr>
            <w:tcW w:w="1843" w:type="dxa"/>
            <w:noWrap/>
          </w:tcPr>
          <w:p w14:paraId="199EC5F4"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SL_ID</w:t>
            </w:r>
          </w:p>
        </w:tc>
        <w:tc>
          <w:tcPr>
            <w:tcW w:w="850" w:type="dxa"/>
            <w:noWrap/>
          </w:tcPr>
          <w:p w14:paraId="7B1CF0E9" w14:textId="77777777" w:rsidR="00954F67" w:rsidRPr="005855DF" w:rsidRDefault="00954F67" w:rsidP="00954F67">
            <w:pPr>
              <w:pStyle w:val="14"/>
              <w:jc w:val="center"/>
              <w:rPr>
                <w:color w:val="000000" w:themeColor="text1"/>
              </w:rPr>
            </w:pPr>
            <w:r w:rsidRPr="005855DF">
              <w:rPr>
                <w:color w:val="000000" w:themeColor="text1"/>
              </w:rPr>
              <w:t>У</w:t>
            </w:r>
          </w:p>
        </w:tc>
        <w:tc>
          <w:tcPr>
            <w:tcW w:w="1134" w:type="dxa"/>
            <w:noWrap/>
          </w:tcPr>
          <w:p w14:paraId="20532198" w14:textId="77777777" w:rsidR="00954F67" w:rsidRPr="005855DF" w:rsidRDefault="00954F67" w:rsidP="00954F67">
            <w:pPr>
              <w:pStyle w:val="14"/>
              <w:jc w:val="center"/>
              <w:rPr>
                <w:color w:val="000000" w:themeColor="text1"/>
                <w:lang w:val="en-US"/>
              </w:rPr>
            </w:pPr>
            <w:r w:rsidRPr="005855DF">
              <w:rPr>
                <w:color w:val="000000" w:themeColor="text1"/>
                <w:lang w:val="en-US"/>
              </w:rPr>
              <w:t>T(36)</w:t>
            </w:r>
          </w:p>
        </w:tc>
        <w:tc>
          <w:tcPr>
            <w:tcW w:w="2268" w:type="dxa"/>
          </w:tcPr>
          <w:p w14:paraId="303C7CF1" w14:textId="77777777" w:rsidR="00954F67" w:rsidRPr="005855DF" w:rsidRDefault="00954F67" w:rsidP="00954F67">
            <w:pPr>
              <w:pStyle w:val="14"/>
              <w:rPr>
                <w:color w:val="000000" w:themeColor="text1"/>
              </w:rPr>
            </w:pPr>
            <w:r w:rsidRPr="005855DF">
              <w:rPr>
                <w:color w:val="000000" w:themeColor="text1"/>
              </w:rPr>
              <w:t>Идентификатор случая</w:t>
            </w:r>
          </w:p>
        </w:tc>
        <w:tc>
          <w:tcPr>
            <w:tcW w:w="2268" w:type="dxa"/>
          </w:tcPr>
          <w:p w14:paraId="1B91F049" w14:textId="77777777" w:rsidR="00954F67" w:rsidRPr="005855DF" w:rsidRDefault="00954F67" w:rsidP="00954F67">
            <w:pPr>
              <w:pStyle w:val="14"/>
              <w:rPr>
                <w:color w:val="000000" w:themeColor="text1"/>
              </w:rPr>
            </w:pPr>
            <w:r w:rsidRPr="005855DF">
              <w:rPr>
                <w:color w:val="000000" w:themeColor="text1"/>
              </w:rPr>
              <w:t>Идентификатор случая, в котором обнаружена ошибка (указывается, если ошибка обнаружена внутри тега «SL», в том числе во входящих в него услугах).</w:t>
            </w:r>
          </w:p>
        </w:tc>
      </w:tr>
      <w:tr w:rsidR="00954F67" w:rsidRPr="005855DF" w14:paraId="0397373E" w14:textId="77777777" w:rsidTr="00954F67">
        <w:tc>
          <w:tcPr>
            <w:tcW w:w="1868" w:type="dxa"/>
            <w:noWrap/>
          </w:tcPr>
          <w:p w14:paraId="6B729045" w14:textId="77777777" w:rsidR="00954F67" w:rsidRPr="005855DF" w:rsidRDefault="00954F67" w:rsidP="00954F67">
            <w:pPr>
              <w:pStyle w:val="14"/>
              <w:rPr>
                <w:color w:val="000000" w:themeColor="text1"/>
              </w:rPr>
            </w:pPr>
          </w:p>
        </w:tc>
        <w:tc>
          <w:tcPr>
            <w:tcW w:w="1843" w:type="dxa"/>
            <w:noWrap/>
          </w:tcPr>
          <w:p w14:paraId="251588DA" w14:textId="77777777" w:rsidR="00954F67" w:rsidRPr="005855DF" w:rsidRDefault="00954F67" w:rsidP="00954F67">
            <w:pPr>
              <w:pStyle w:val="14"/>
              <w:rPr>
                <w:color w:val="000000" w:themeColor="text1"/>
              </w:rPr>
            </w:pPr>
            <w:r w:rsidRPr="005855DF">
              <w:rPr>
                <w:color w:val="000000" w:themeColor="text1"/>
              </w:rPr>
              <w:t>IDSERV</w:t>
            </w:r>
          </w:p>
        </w:tc>
        <w:tc>
          <w:tcPr>
            <w:tcW w:w="850" w:type="dxa"/>
            <w:noWrap/>
          </w:tcPr>
          <w:p w14:paraId="462FC852" w14:textId="77777777" w:rsidR="00954F67" w:rsidRPr="005855DF" w:rsidRDefault="00954F67" w:rsidP="00954F67">
            <w:pPr>
              <w:pStyle w:val="14"/>
              <w:rPr>
                <w:color w:val="000000" w:themeColor="text1"/>
              </w:rPr>
            </w:pPr>
            <w:r w:rsidRPr="005855DF">
              <w:rPr>
                <w:color w:val="000000" w:themeColor="text1"/>
              </w:rPr>
              <w:t>У</w:t>
            </w:r>
          </w:p>
        </w:tc>
        <w:tc>
          <w:tcPr>
            <w:tcW w:w="1134" w:type="dxa"/>
            <w:noWrap/>
          </w:tcPr>
          <w:p w14:paraId="3224C350" w14:textId="77777777" w:rsidR="00954F67" w:rsidRPr="005855DF" w:rsidRDefault="00954F67" w:rsidP="00954F67">
            <w:pPr>
              <w:pStyle w:val="14"/>
              <w:rPr>
                <w:color w:val="000000" w:themeColor="text1"/>
              </w:rPr>
            </w:pPr>
            <w:r w:rsidRPr="005855DF">
              <w:rPr>
                <w:color w:val="000000" w:themeColor="text1"/>
              </w:rPr>
              <w:t>Т</w:t>
            </w:r>
            <w:r w:rsidRPr="005855DF">
              <w:rPr>
                <w:color w:val="000000" w:themeColor="text1"/>
                <w:lang w:val="en-US"/>
              </w:rPr>
              <w:t>(</w:t>
            </w:r>
            <w:r w:rsidRPr="005855DF">
              <w:rPr>
                <w:color w:val="000000" w:themeColor="text1"/>
              </w:rPr>
              <w:t>36</w:t>
            </w:r>
            <w:r w:rsidRPr="005855DF">
              <w:rPr>
                <w:color w:val="000000" w:themeColor="text1"/>
                <w:lang w:val="en-US"/>
              </w:rPr>
              <w:t>)</w:t>
            </w:r>
          </w:p>
        </w:tc>
        <w:tc>
          <w:tcPr>
            <w:tcW w:w="2268" w:type="dxa"/>
          </w:tcPr>
          <w:p w14:paraId="47659F84" w14:textId="77777777" w:rsidR="00954F67" w:rsidRPr="005855DF" w:rsidRDefault="00954F67" w:rsidP="00954F67">
            <w:pPr>
              <w:pStyle w:val="14"/>
              <w:rPr>
                <w:color w:val="000000" w:themeColor="text1"/>
              </w:rPr>
            </w:pPr>
            <w:r w:rsidRPr="005855DF">
              <w:rPr>
                <w:color w:val="000000" w:themeColor="text1"/>
              </w:rPr>
              <w:t>Номер записи в реестре услуг</w:t>
            </w:r>
          </w:p>
        </w:tc>
        <w:tc>
          <w:tcPr>
            <w:tcW w:w="2268" w:type="dxa"/>
          </w:tcPr>
          <w:p w14:paraId="20A5616C" w14:textId="77777777" w:rsidR="00954F67" w:rsidRPr="005855DF" w:rsidRDefault="00954F67" w:rsidP="00954F67">
            <w:pPr>
              <w:pStyle w:val="14"/>
              <w:rPr>
                <w:color w:val="000000" w:themeColor="text1"/>
              </w:rPr>
            </w:pPr>
            <w:r w:rsidRPr="005855DF">
              <w:rPr>
                <w:color w:val="000000" w:themeColor="text1"/>
              </w:rPr>
              <w:t>Номер услуги, в которой обнаружена ошибка (указывается, если ошибка обнаружена внутри тега «USL»).</w:t>
            </w:r>
          </w:p>
        </w:tc>
      </w:tr>
      <w:tr w:rsidR="00954F67" w:rsidRPr="005855DF" w14:paraId="5A590B30" w14:textId="77777777" w:rsidTr="00954F67">
        <w:tc>
          <w:tcPr>
            <w:tcW w:w="1868" w:type="dxa"/>
            <w:noWrap/>
          </w:tcPr>
          <w:p w14:paraId="5B2EF22E" w14:textId="77777777" w:rsidR="00954F67" w:rsidRPr="005855DF" w:rsidRDefault="00954F67" w:rsidP="00954F67">
            <w:pPr>
              <w:pStyle w:val="14"/>
              <w:rPr>
                <w:color w:val="000000" w:themeColor="text1"/>
              </w:rPr>
            </w:pPr>
          </w:p>
        </w:tc>
        <w:tc>
          <w:tcPr>
            <w:tcW w:w="1843" w:type="dxa"/>
            <w:noWrap/>
          </w:tcPr>
          <w:p w14:paraId="330DB271" w14:textId="77777777" w:rsidR="00954F67" w:rsidRPr="005855DF" w:rsidRDefault="00954F67" w:rsidP="00954F67">
            <w:pPr>
              <w:pStyle w:val="14"/>
              <w:rPr>
                <w:color w:val="000000" w:themeColor="text1"/>
              </w:rPr>
            </w:pPr>
            <w:r w:rsidRPr="005855DF">
              <w:rPr>
                <w:color w:val="000000" w:themeColor="text1"/>
              </w:rPr>
              <w:t>COMMENT</w:t>
            </w:r>
          </w:p>
        </w:tc>
        <w:tc>
          <w:tcPr>
            <w:tcW w:w="850" w:type="dxa"/>
            <w:noWrap/>
          </w:tcPr>
          <w:p w14:paraId="2F8369D3" w14:textId="77777777" w:rsidR="00954F67" w:rsidRPr="005855DF" w:rsidRDefault="00954F67" w:rsidP="00954F67">
            <w:pPr>
              <w:pStyle w:val="14"/>
              <w:rPr>
                <w:color w:val="000000" w:themeColor="text1"/>
              </w:rPr>
            </w:pPr>
            <w:r w:rsidRPr="005855DF">
              <w:rPr>
                <w:color w:val="000000" w:themeColor="text1"/>
              </w:rPr>
              <w:t>У</w:t>
            </w:r>
          </w:p>
        </w:tc>
        <w:tc>
          <w:tcPr>
            <w:tcW w:w="1134" w:type="dxa"/>
            <w:noWrap/>
          </w:tcPr>
          <w:p w14:paraId="5F7F9626" w14:textId="77777777" w:rsidR="00954F67" w:rsidRPr="005855DF" w:rsidRDefault="00954F67" w:rsidP="00954F67">
            <w:pPr>
              <w:pStyle w:val="14"/>
              <w:rPr>
                <w:color w:val="000000" w:themeColor="text1"/>
              </w:rPr>
            </w:pPr>
            <w:r w:rsidRPr="005855DF">
              <w:rPr>
                <w:color w:val="000000" w:themeColor="text1"/>
              </w:rPr>
              <w:t>T(250)</w:t>
            </w:r>
          </w:p>
        </w:tc>
        <w:tc>
          <w:tcPr>
            <w:tcW w:w="2268" w:type="dxa"/>
          </w:tcPr>
          <w:p w14:paraId="3CB0091F" w14:textId="77777777" w:rsidR="00954F67" w:rsidRPr="005855DF" w:rsidRDefault="00954F67" w:rsidP="00954F67">
            <w:pPr>
              <w:pStyle w:val="14"/>
              <w:rPr>
                <w:color w:val="000000" w:themeColor="text1"/>
              </w:rPr>
            </w:pPr>
            <w:r w:rsidRPr="005855DF">
              <w:rPr>
                <w:color w:val="000000" w:themeColor="text1"/>
              </w:rPr>
              <w:t>Комментарий</w:t>
            </w:r>
          </w:p>
        </w:tc>
        <w:tc>
          <w:tcPr>
            <w:tcW w:w="2268" w:type="dxa"/>
          </w:tcPr>
          <w:p w14:paraId="485AB185" w14:textId="77777777" w:rsidR="00954F67" w:rsidRPr="005855DF" w:rsidRDefault="00954F67" w:rsidP="00954F67">
            <w:pPr>
              <w:pStyle w:val="14"/>
              <w:rPr>
                <w:color w:val="000000" w:themeColor="text1"/>
              </w:rPr>
            </w:pPr>
            <w:r w:rsidRPr="005855DF">
              <w:rPr>
                <w:color w:val="000000" w:themeColor="text1"/>
              </w:rPr>
              <w:t>Описание ошибки.</w:t>
            </w:r>
          </w:p>
        </w:tc>
      </w:tr>
    </w:tbl>
    <w:p w14:paraId="250F2268" w14:textId="77777777" w:rsidR="00954F67" w:rsidRPr="005855DF" w:rsidRDefault="00954F67" w:rsidP="00954F67">
      <w:pPr>
        <w:pStyle w:val="afffffe"/>
        <w:spacing w:line="240" w:lineRule="auto"/>
        <w:rPr>
          <w:color w:val="000000" w:themeColor="text1"/>
        </w:rPr>
        <w:sectPr w:rsidR="00954F67" w:rsidRPr="005855DF" w:rsidSect="00954F67">
          <w:footnotePr>
            <w:numRestart w:val="eachPage"/>
          </w:footnotePr>
          <w:pgSz w:w="11906" w:h="16838" w:code="9"/>
          <w:pgMar w:top="1134" w:right="567" w:bottom="1134" w:left="1134" w:header="720" w:footer="720" w:gutter="0"/>
          <w:pgNumType w:start="1"/>
          <w:cols w:space="708"/>
          <w:titlePg/>
          <w:docGrid w:linePitch="360"/>
        </w:sectPr>
      </w:pPr>
    </w:p>
    <w:p w14:paraId="30E26566" w14:textId="77777777" w:rsidR="000E5B00" w:rsidRPr="006F5113" w:rsidRDefault="000E5B00" w:rsidP="002376A1">
      <w:pPr>
        <w:pStyle w:val="10"/>
        <w:rPr>
          <w:b w:val="0"/>
        </w:rPr>
      </w:pPr>
      <w:r w:rsidRPr="006F5113">
        <w:rPr>
          <w:b w:val="0"/>
        </w:rPr>
        <w:br/>
      </w:r>
      <w:bookmarkStart w:id="1309" w:name="_Toc503790830"/>
      <w:r w:rsidRPr="006F5113">
        <w:rPr>
          <w:b w:val="0"/>
        </w:rPr>
        <w:t xml:space="preserve">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w:t>
      </w:r>
      <w:r w:rsidRPr="006F5113">
        <w:rPr>
          <w:b w:val="0"/>
          <w:lang w:val="en-US"/>
        </w:rPr>
        <w:t>XML</w:t>
      </w:r>
      <w:bookmarkEnd w:id="1309"/>
    </w:p>
    <w:p w14:paraId="344E26EF" w14:textId="77777777" w:rsidR="00FE18D1" w:rsidRPr="005855DF" w:rsidRDefault="000E5B00" w:rsidP="00612E6C">
      <w:pPr>
        <w:pStyle w:val="af0"/>
        <w:numPr>
          <w:ilvl w:val="0"/>
          <w:numId w:val="134"/>
        </w:numPr>
        <w:spacing w:before="0" w:after="0" w:line="240" w:lineRule="auto"/>
        <w:rPr>
          <w:color w:val="000000" w:themeColor="text1"/>
          <w:sz w:val="28"/>
          <w:szCs w:val="28"/>
        </w:rPr>
      </w:pPr>
      <w:r w:rsidRPr="006F5113">
        <w:t xml:space="preserve">При информационном обмене при осуществлении расчетов за медицинскую помощь, </w:t>
      </w:r>
      <w:bookmarkStart w:id="1310" w:name="_Toc360566009"/>
      <w:r w:rsidR="00FE18D1" w:rsidRPr="005855DF">
        <w:rPr>
          <w:color w:val="000000" w:themeColor="text1"/>
          <w:sz w:val="28"/>
          <w:szCs w:val="28"/>
        </w:rPr>
        <w:t>оказанную застрахованным лицам за пределами субъекта Российской Федерации, на территории которого застрахован гражданин, используются следующие файлы:</w:t>
      </w:r>
    </w:p>
    <w:p w14:paraId="35386914" w14:textId="77777777" w:rsidR="00FE18D1" w:rsidRPr="005855DF" w:rsidRDefault="00FE18D1" w:rsidP="00FE18D1">
      <w:pPr>
        <w:rPr>
          <w:color w:val="000000" w:themeColor="text1"/>
        </w:rPr>
      </w:pPr>
    </w:p>
    <w:p w14:paraId="5023FE54" w14:textId="77777777" w:rsidR="00FE18D1" w:rsidRPr="005855DF" w:rsidRDefault="00FE18D1" w:rsidP="00FE18D1">
      <w:pPr>
        <w:pStyle w:val="af1"/>
        <w:numPr>
          <w:ilvl w:val="0"/>
          <w:numId w:val="0"/>
        </w:numPr>
        <w:spacing w:before="0" w:beforeAutospacing="0" w:after="0"/>
        <w:ind w:firstLine="426"/>
        <w:jc w:val="both"/>
        <w:rPr>
          <w:color w:val="000000" w:themeColor="text1"/>
          <w:sz w:val="28"/>
          <w:szCs w:val="28"/>
        </w:rPr>
      </w:pPr>
      <w:r w:rsidRPr="005855DF">
        <w:rPr>
          <w:color w:val="000000" w:themeColor="text1"/>
          <w:sz w:val="28"/>
          <w:szCs w:val="28"/>
        </w:rPr>
        <w:t>Таблица Е.1 Перечень файлов, используемых при взаимодействии при осуществлении расчетов за медицинскую помощь, оказанную застрахованным лицам за пределами субъекта Российской Федерации, на территории которого застрахован гражданин</w:t>
      </w:r>
    </w:p>
    <w:tbl>
      <w:tblPr>
        <w:tblStyle w:val="aff2"/>
        <w:tblW w:w="0" w:type="auto"/>
        <w:tblLook w:val="00A0" w:firstRow="1" w:lastRow="0" w:firstColumn="1" w:lastColumn="0" w:noHBand="0" w:noVBand="0"/>
      </w:tblPr>
      <w:tblGrid>
        <w:gridCol w:w="672"/>
        <w:gridCol w:w="1662"/>
        <w:gridCol w:w="2835"/>
        <w:gridCol w:w="2976"/>
        <w:gridCol w:w="1985"/>
      </w:tblGrid>
      <w:tr w:rsidR="00FE18D1" w:rsidRPr="005855DF" w14:paraId="3712096C" w14:textId="77777777" w:rsidTr="00FE18D1">
        <w:trPr>
          <w:cnfStyle w:val="100000000000" w:firstRow="1" w:lastRow="0" w:firstColumn="0" w:lastColumn="0" w:oddVBand="0" w:evenVBand="0" w:oddHBand="0" w:evenHBand="0" w:firstRowFirstColumn="0" w:firstRowLastColumn="0" w:lastRowFirstColumn="0" w:lastRowLastColumn="0"/>
          <w:tblHeader/>
        </w:trPr>
        <w:tc>
          <w:tcPr>
            <w:tcW w:w="672" w:type="dxa"/>
          </w:tcPr>
          <w:p w14:paraId="0FE0C319" w14:textId="77777777" w:rsidR="00FE18D1" w:rsidRPr="005855DF" w:rsidRDefault="00FE18D1" w:rsidP="00FE18D1">
            <w:pPr>
              <w:pStyle w:val="14"/>
              <w:rPr>
                <w:color w:val="000000" w:themeColor="text1"/>
              </w:rPr>
            </w:pPr>
            <w:r w:rsidRPr="005855DF">
              <w:rPr>
                <w:color w:val="000000" w:themeColor="text1"/>
              </w:rPr>
              <w:t>№</w:t>
            </w:r>
          </w:p>
        </w:tc>
        <w:tc>
          <w:tcPr>
            <w:tcW w:w="1662" w:type="dxa"/>
          </w:tcPr>
          <w:p w14:paraId="3CA93CBF" w14:textId="77777777" w:rsidR="00FE18D1" w:rsidRPr="005855DF" w:rsidRDefault="00FE18D1" w:rsidP="00FE18D1">
            <w:pPr>
              <w:pStyle w:val="14"/>
              <w:rPr>
                <w:color w:val="000000" w:themeColor="text1"/>
              </w:rPr>
            </w:pPr>
            <w:r w:rsidRPr="005855DF">
              <w:rPr>
                <w:color w:val="000000" w:themeColor="text1"/>
              </w:rPr>
              <w:t>Файл</w:t>
            </w:r>
          </w:p>
        </w:tc>
        <w:tc>
          <w:tcPr>
            <w:tcW w:w="2835" w:type="dxa"/>
          </w:tcPr>
          <w:p w14:paraId="438C3ABC" w14:textId="77777777" w:rsidR="00FE18D1" w:rsidRPr="005855DF" w:rsidRDefault="00FE18D1" w:rsidP="00FE18D1">
            <w:pPr>
              <w:pStyle w:val="14"/>
              <w:jc w:val="center"/>
              <w:rPr>
                <w:color w:val="000000" w:themeColor="text1"/>
              </w:rPr>
            </w:pPr>
            <w:r w:rsidRPr="005855DF">
              <w:rPr>
                <w:color w:val="000000" w:themeColor="text1"/>
              </w:rPr>
              <w:t>Имя файла</w:t>
            </w:r>
          </w:p>
        </w:tc>
        <w:tc>
          <w:tcPr>
            <w:tcW w:w="2976" w:type="dxa"/>
          </w:tcPr>
          <w:p w14:paraId="75B625D8" w14:textId="77777777" w:rsidR="00FE18D1" w:rsidRPr="005855DF" w:rsidRDefault="00FE18D1" w:rsidP="00FE18D1">
            <w:pPr>
              <w:pStyle w:val="14"/>
              <w:rPr>
                <w:color w:val="000000" w:themeColor="text1"/>
              </w:rPr>
            </w:pPr>
            <w:r w:rsidRPr="005855DF">
              <w:rPr>
                <w:color w:val="000000" w:themeColor="text1"/>
              </w:rPr>
              <w:t>Содержание</w:t>
            </w:r>
          </w:p>
        </w:tc>
        <w:tc>
          <w:tcPr>
            <w:tcW w:w="1985" w:type="dxa"/>
          </w:tcPr>
          <w:p w14:paraId="67D6D0B8" w14:textId="77777777" w:rsidR="00FE18D1" w:rsidRPr="005855DF" w:rsidRDefault="00FE18D1" w:rsidP="00FE18D1">
            <w:pPr>
              <w:pStyle w:val="14"/>
              <w:rPr>
                <w:color w:val="000000" w:themeColor="text1"/>
              </w:rPr>
            </w:pPr>
            <w:r w:rsidRPr="005855DF">
              <w:rPr>
                <w:color w:val="000000" w:themeColor="text1"/>
              </w:rPr>
              <w:t>Примечания</w:t>
            </w:r>
          </w:p>
        </w:tc>
      </w:tr>
      <w:tr w:rsidR="00FE18D1" w:rsidRPr="005855DF" w14:paraId="20957F98" w14:textId="77777777" w:rsidTr="00FE18D1">
        <w:tc>
          <w:tcPr>
            <w:tcW w:w="672" w:type="dxa"/>
          </w:tcPr>
          <w:p w14:paraId="4A004143" w14:textId="77777777" w:rsidR="00FE18D1" w:rsidRPr="005855DF" w:rsidRDefault="00FE18D1" w:rsidP="00612E6C">
            <w:pPr>
              <w:pStyle w:val="14"/>
              <w:numPr>
                <w:ilvl w:val="0"/>
                <w:numId w:val="100"/>
              </w:numPr>
              <w:rPr>
                <w:color w:val="000000" w:themeColor="text1"/>
              </w:rPr>
            </w:pPr>
          </w:p>
        </w:tc>
        <w:tc>
          <w:tcPr>
            <w:tcW w:w="1662" w:type="dxa"/>
          </w:tcPr>
          <w:p w14:paraId="06D476B1" w14:textId="77777777" w:rsidR="00FE18D1" w:rsidRPr="005855DF" w:rsidRDefault="00FE18D1" w:rsidP="00FE18D1">
            <w:pPr>
              <w:pStyle w:val="14"/>
              <w:rPr>
                <w:color w:val="000000" w:themeColor="text1"/>
              </w:rPr>
            </w:pPr>
            <w:r w:rsidRPr="005855DF">
              <w:rPr>
                <w:color w:val="000000" w:themeColor="text1"/>
              </w:rPr>
              <w:t>Файлы реестров счетов по оплате медицинских услуг (основная часть)</w:t>
            </w:r>
          </w:p>
        </w:tc>
        <w:tc>
          <w:tcPr>
            <w:tcW w:w="2835" w:type="dxa"/>
          </w:tcPr>
          <w:p w14:paraId="1FDA257E" w14:textId="77777777" w:rsidR="00FE18D1" w:rsidRPr="005855DF" w:rsidRDefault="00FE18D1" w:rsidP="00FE18D1">
            <w:pPr>
              <w:pStyle w:val="14"/>
              <w:jc w:val="left"/>
              <w:rPr>
                <w:color w:val="000000" w:themeColor="text1"/>
              </w:rPr>
            </w:pPr>
            <w:r w:rsidRPr="005855DF">
              <w:rPr>
                <w:color w:val="000000" w:themeColor="text1"/>
              </w:rPr>
              <w:t>R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основной части в текущем году</w:t>
            </w:r>
          </w:p>
        </w:tc>
        <w:tc>
          <w:tcPr>
            <w:tcW w:w="2976" w:type="dxa"/>
          </w:tcPr>
          <w:p w14:paraId="0EDD074D" w14:textId="77777777" w:rsidR="00FE18D1" w:rsidRPr="005855DF" w:rsidRDefault="00FE18D1" w:rsidP="00FE18D1">
            <w:pPr>
              <w:pStyle w:val="14"/>
              <w:rPr>
                <w:color w:val="000000" w:themeColor="text1"/>
              </w:rPr>
            </w:pPr>
            <w:r w:rsidRPr="005855DF">
              <w:rPr>
                <w:color w:val="000000" w:themeColor="text1"/>
              </w:rPr>
              <w:t>Содержит данные за очередной отчетный период.</w:t>
            </w:r>
          </w:p>
        </w:tc>
        <w:tc>
          <w:tcPr>
            <w:tcW w:w="1985" w:type="dxa"/>
            <w:vMerge w:val="restart"/>
          </w:tcPr>
          <w:p w14:paraId="506DD51C" w14:textId="77777777" w:rsidR="00FE18D1" w:rsidRPr="005855DF" w:rsidRDefault="00FE18D1" w:rsidP="00FE18D1">
            <w:pPr>
              <w:pStyle w:val="14"/>
              <w:rPr>
                <w:color w:val="000000" w:themeColor="text1"/>
              </w:rPr>
            </w:pPr>
            <w:r w:rsidRPr="005855DF">
              <w:rPr>
                <w:color w:val="000000" w:themeColor="text1"/>
              </w:rPr>
              <w:t>Представляются в виде отдельных файлов (ТаблицаЕ.2).</w:t>
            </w:r>
          </w:p>
        </w:tc>
      </w:tr>
      <w:tr w:rsidR="00FE18D1" w:rsidRPr="005855DF" w14:paraId="05A643D9" w14:textId="77777777" w:rsidTr="00FE18D1">
        <w:tc>
          <w:tcPr>
            <w:tcW w:w="672" w:type="dxa"/>
          </w:tcPr>
          <w:p w14:paraId="224CBDB1" w14:textId="77777777" w:rsidR="00FE18D1" w:rsidRPr="005855DF" w:rsidRDefault="00FE18D1" w:rsidP="00612E6C">
            <w:pPr>
              <w:pStyle w:val="14"/>
              <w:numPr>
                <w:ilvl w:val="0"/>
                <w:numId w:val="100"/>
              </w:numPr>
              <w:rPr>
                <w:color w:val="000000" w:themeColor="text1"/>
              </w:rPr>
            </w:pPr>
          </w:p>
        </w:tc>
        <w:tc>
          <w:tcPr>
            <w:tcW w:w="1662" w:type="dxa"/>
          </w:tcPr>
          <w:p w14:paraId="7515F01C" w14:textId="77777777" w:rsidR="00FE18D1" w:rsidRPr="005855DF" w:rsidRDefault="00FE18D1" w:rsidP="00FE18D1">
            <w:pPr>
              <w:pStyle w:val="14"/>
              <w:rPr>
                <w:color w:val="000000" w:themeColor="text1"/>
              </w:rPr>
            </w:pPr>
            <w:r w:rsidRPr="005855DF">
              <w:rPr>
                <w:color w:val="000000" w:themeColor="text1"/>
              </w:rPr>
              <w:t>Файлы реестров счетов по оплате медицинских услуг (исправленная часть)</w:t>
            </w:r>
          </w:p>
        </w:tc>
        <w:tc>
          <w:tcPr>
            <w:tcW w:w="2835" w:type="dxa"/>
          </w:tcPr>
          <w:p w14:paraId="65A966F1" w14:textId="77777777" w:rsidR="00FE18D1" w:rsidRPr="005855DF" w:rsidRDefault="00FE18D1" w:rsidP="00FE18D1">
            <w:pPr>
              <w:pStyle w:val="14"/>
              <w:jc w:val="left"/>
              <w:rPr>
                <w:color w:val="000000" w:themeColor="text1"/>
              </w:rPr>
            </w:pPr>
            <w:r w:rsidRPr="005855DF">
              <w:rPr>
                <w:color w:val="000000" w:themeColor="text1"/>
              </w:rPr>
              <w:t>D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исправленной части в текущем году</w:t>
            </w:r>
          </w:p>
        </w:tc>
        <w:tc>
          <w:tcPr>
            <w:tcW w:w="2976" w:type="dxa"/>
          </w:tcPr>
          <w:p w14:paraId="2EDF26A9" w14:textId="77777777" w:rsidR="00FE18D1" w:rsidRPr="005855DF" w:rsidRDefault="00FE18D1" w:rsidP="00FE18D1">
            <w:pPr>
              <w:pStyle w:val="14"/>
              <w:rPr>
                <w:color w:val="000000" w:themeColor="text1"/>
              </w:rPr>
            </w:pPr>
            <w:r w:rsidRPr="005855DF">
              <w:rPr>
                <w:color w:val="000000" w:themeColor="text1"/>
              </w:rPr>
              <w:t>Содержит повторно представляемую информацию по отдельным случаям оказания медицинской помощи после уточнения и исправления данных основной части по результатам контроля. (Номер и дата счета записей для исправленной части соответствуют номеру и дате счета соответствующих записей основной части, так как по ним проводится сопоставление основной и исправленной частей файлов, однако порядковый номер в имени файла увеличивается отдельно для счетов основной и исправленной части)</w:t>
            </w:r>
          </w:p>
        </w:tc>
        <w:tc>
          <w:tcPr>
            <w:tcW w:w="1985" w:type="dxa"/>
            <w:vMerge/>
          </w:tcPr>
          <w:p w14:paraId="41DAE594" w14:textId="77777777" w:rsidR="00FE18D1" w:rsidRPr="005855DF" w:rsidRDefault="00FE18D1" w:rsidP="00FE18D1">
            <w:pPr>
              <w:pStyle w:val="14"/>
              <w:rPr>
                <w:color w:val="000000" w:themeColor="text1"/>
              </w:rPr>
            </w:pPr>
          </w:p>
        </w:tc>
      </w:tr>
      <w:tr w:rsidR="00FE18D1" w:rsidRPr="005855DF" w14:paraId="51BC168D" w14:textId="77777777" w:rsidTr="00FE18D1">
        <w:tc>
          <w:tcPr>
            <w:tcW w:w="672" w:type="dxa"/>
          </w:tcPr>
          <w:p w14:paraId="56859095" w14:textId="77777777" w:rsidR="00FE18D1" w:rsidRPr="005855DF" w:rsidRDefault="00FE18D1" w:rsidP="00612E6C">
            <w:pPr>
              <w:pStyle w:val="14"/>
              <w:numPr>
                <w:ilvl w:val="0"/>
                <w:numId w:val="100"/>
              </w:numPr>
              <w:rPr>
                <w:color w:val="000000" w:themeColor="text1"/>
              </w:rPr>
            </w:pPr>
          </w:p>
        </w:tc>
        <w:tc>
          <w:tcPr>
            <w:tcW w:w="1662" w:type="dxa"/>
          </w:tcPr>
          <w:p w14:paraId="5D08792C" w14:textId="77777777" w:rsidR="00FE18D1" w:rsidRPr="005855DF" w:rsidRDefault="00FE18D1" w:rsidP="00FE18D1">
            <w:pPr>
              <w:pStyle w:val="14"/>
              <w:rPr>
                <w:color w:val="000000" w:themeColor="text1"/>
              </w:rPr>
            </w:pPr>
            <w:r w:rsidRPr="005855DF">
              <w:rPr>
                <w:color w:val="000000" w:themeColor="text1"/>
              </w:rPr>
              <w:t>Файлы протоколов обработки реестров счетов</w:t>
            </w:r>
          </w:p>
        </w:tc>
        <w:tc>
          <w:tcPr>
            <w:tcW w:w="2835" w:type="dxa"/>
          </w:tcPr>
          <w:p w14:paraId="291D6D0B" w14:textId="77777777" w:rsidR="00FE18D1" w:rsidRPr="005855DF" w:rsidRDefault="00FE18D1" w:rsidP="00FE18D1">
            <w:pPr>
              <w:pStyle w:val="14"/>
              <w:jc w:val="left"/>
              <w:rPr>
                <w:color w:val="000000" w:themeColor="text1"/>
              </w:rPr>
            </w:pPr>
            <w:r w:rsidRPr="005855DF">
              <w:rPr>
                <w:color w:val="000000" w:themeColor="text1"/>
              </w:rPr>
              <w:t>А + код территориального фонда обязательного медицинского страхования, которому предъявлен счет + код территориального фонда обязательного медицинского страхования, выставившего счет + две последние цифры года + четырехзначный порядковый номер представления протокола обработки реестра счета в текущем году</w:t>
            </w:r>
          </w:p>
        </w:tc>
        <w:tc>
          <w:tcPr>
            <w:tcW w:w="2976" w:type="dxa"/>
          </w:tcPr>
          <w:p w14:paraId="68ED1397" w14:textId="77777777" w:rsidR="00FE18D1" w:rsidRPr="005855DF" w:rsidRDefault="00FE18D1" w:rsidP="00FE18D1">
            <w:pPr>
              <w:pStyle w:val="14"/>
              <w:rPr>
                <w:color w:val="000000" w:themeColor="text1"/>
              </w:rPr>
            </w:pPr>
            <w:r w:rsidRPr="005855DF">
              <w:rPr>
                <w:color w:val="000000" w:themeColor="text1"/>
              </w:rPr>
              <w:t>Формируется территориальным фондом обязательного медицинского страхования по месту страхования после оплаты счетов для направления в территориальный фонд ОМС по месту оказания медицинской помощи и содержит все записи реестра – для ответа на полученные файлы реестров счетов и все записи исправленной части реестра – для ответа на полученные исправленные файлы реестров счетов.</w:t>
            </w:r>
          </w:p>
        </w:tc>
        <w:tc>
          <w:tcPr>
            <w:tcW w:w="1985" w:type="dxa"/>
          </w:tcPr>
          <w:p w14:paraId="6A156477" w14:textId="77777777" w:rsidR="00FE18D1" w:rsidRPr="005855DF" w:rsidRDefault="00FE18D1" w:rsidP="00FE18D1">
            <w:pPr>
              <w:pStyle w:val="14"/>
              <w:rPr>
                <w:color w:val="000000" w:themeColor="text1"/>
              </w:rPr>
            </w:pPr>
            <w:r w:rsidRPr="005855DF">
              <w:rPr>
                <w:color w:val="000000" w:themeColor="text1"/>
              </w:rPr>
              <w:t>Формат записей файла приведен в таблице Е.3.</w:t>
            </w:r>
          </w:p>
        </w:tc>
      </w:tr>
      <w:tr w:rsidR="00FE18D1" w:rsidRPr="005855DF" w14:paraId="5B1B1D29" w14:textId="77777777" w:rsidTr="00FE18D1">
        <w:tc>
          <w:tcPr>
            <w:tcW w:w="672" w:type="dxa"/>
          </w:tcPr>
          <w:p w14:paraId="37B9F996" w14:textId="77777777" w:rsidR="00FE18D1" w:rsidRPr="005855DF" w:rsidRDefault="00FE18D1" w:rsidP="00612E6C">
            <w:pPr>
              <w:pStyle w:val="14"/>
              <w:numPr>
                <w:ilvl w:val="0"/>
                <w:numId w:val="100"/>
              </w:numPr>
              <w:rPr>
                <w:color w:val="000000" w:themeColor="text1"/>
              </w:rPr>
            </w:pPr>
          </w:p>
        </w:tc>
        <w:tc>
          <w:tcPr>
            <w:tcW w:w="1662" w:type="dxa"/>
          </w:tcPr>
          <w:p w14:paraId="74A8CB93" w14:textId="77777777" w:rsidR="00FE18D1" w:rsidRPr="005855DF" w:rsidRDefault="00FE18D1" w:rsidP="00FE18D1">
            <w:pPr>
              <w:pStyle w:val="14"/>
              <w:rPr>
                <w:color w:val="000000" w:themeColor="text1"/>
                <w:lang w:val="en-US"/>
              </w:rPr>
            </w:pPr>
            <w:r w:rsidRPr="005855DF">
              <w:rPr>
                <w:color w:val="000000" w:themeColor="text1"/>
              </w:rPr>
              <w:t>Файлы с журналом ФЛК</w:t>
            </w:r>
          </w:p>
        </w:tc>
        <w:tc>
          <w:tcPr>
            <w:tcW w:w="2835" w:type="dxa"/>
          </w:tcPr>
          <w:p w14:paraId="0A96CFAD" w14:textId="77777777" w:rsidR="00FE18D1" w:rsidRPr="005855DF" w:rsidRDefault="00FE18D1" w:rsidP="00FE18D1">
            <w:pPr>
              <w:pStyle w:val="14"/>
              <w:jc w:val="left"/>
              <w:rPr>
                <w:color w:val="000000" w:themeColor="text1"/>
              </w:rPr>
            </w:pPr>
            <w:r w:rsidRPr="005855DF">
              <w:rPr>
                <w:color w:val="000000" w:themeColor="text1"/>
                <w:lang w:val="en-US"/>
              </w:rPr>
              <w:t>Y</w:t>
            </w:r>
            <w:r w:rsidRPr="005855DF">
              <w:rPr>
                <w:color w:val="000000" w:themeColor="text1"/>
              </w:rPr>
              <w:t xml:space="preserve">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основной или исправленной части реестра счета в текущем году</w:t>
            </w:r>
          </w:p>
        </w:tc>
        <w:tc>
          <w:tcPr>
            <w:tcW w:w="2976" w:type="dxa"/>
          </w:tcPr>
          <w:p w14:paraId="56A9CA55" w14:textId="77777777" w:rsidR="00FE18D1" w:rsidRPr="005855DF" w:rsidRDefault="00FE18D1" w:rsidP="00FE18D1">
            <w:pPr>
              <w:pStyle w:val="14"/>
              <w:rPr>
                <w:color w:val="000000" w:themeColor="text1"/>
              </w:rPr>
            </w:pPr>
            <w:r w:rsidRPr="005855DF">
              <w:rPr>
                <w:color w:val="000000" w:themeColor="text1"/>
              </w:rPr>
              <w:t xml:space="preserve">Формируется территориальным фондом обязательного медицинского страхования по месту страхования для направления в территориальный фонд ОМС по месту оказания медицинской помощи и содержит перечень ошибок форматно-логического контроля, </w:t>
            </w:r>
            <w:bookmarkStart w:id="1311" w:name="_Ref375910329"/>
            <w:r w:rsidRPr="005855DF">
              <w:rPr>
                <w:color w:val="000000" w:themeColor="text1"/>
              </w:rPr>
              <w:t>найденных в реестре счета, с указанием п</w:t>
            </w:r>
            <w:bookmarkEnd w:id="1311"/>
            <w:r w:rsidRPr="005855DF">
              <w:rPr>
                <w:color w:val="000000" w:themeColor="text1"/>
              </w:rPr>
              <w:t>озиции ошибки</w:t>
            </w:r>
          </w:p>
        </w:tc>
        <w:tc>
          <w:tcPr>
            <w:tcW w:w="1985" w:type="dxa"/>
          </w:tcPr>
          <w:p w14:paraId="4AC3F858" w14:textId="77777777" w:rsidR="00FE18D1" w:rsidRPr="005855DF" w:rsidRDefault="00FE18D1" w:rsidP="00FE18D1">
            <w:pPr>
              <w:pStyle w:val="14"/>
              <w:rPr>
                <w:color w:val="000000" w:themeColor="text1"/>
              </w:rPr>
            </w:pPr>
            <w:r w:rsidRPr="005855DF">
              <w:rPr>
                <w:color w:val="000000" w:themeColor="text1"/>
              </w:rPr>
              <w:t>Формат записей файла приведен в таблице</w:t>
            </w:r>
            <w:bookmarkStart w:id="1312" w:name="_Ref338419405"/>
            <w:r w:rsidRPr="005855DF">
              <w:rPr>
                <w:color w:val="000000" w:themeColor="text1"/>
              </w:rPr>
              <w:t xml:space="preserve"> Е.4.</w:t>
            </w:r>
          </w:p>
        </w:tc>
      </w:tr>
      <w:tr w:rsidR="00FE18D1" w:rsidRPr="005855DF" w14:paraId="2F02CFAB" w14:textId="77777777" w:rsidTr="00FE18D1">
        <w:tc>
          <w:tcPr>
            <w:tcW w:w="672" w:type="dxa"/>
          </w:tcPr>
          <w:p w14:paraId="3A3A9BE4" w14:textId="77777777" w:rsidR="00FE18D1" w:rsidRPr="005855DF" w:rsidRDefault="00FE18D1" w:rsidP="00612E6C">
            <w:pPr>
              <w:pStyle w:val="14"/>
              <w:numPr>
                <w:ilvl w:val="0"/>
                <w:numId w:val="100"/>
              </w:numPr>
              <w:rPr>
                <w:color w:val="000000" w:themeColor="text1"/>
              </w:rPr>
            </w:pPr>
          </w:p>
        </w:tc>
        <w:tc>
          <w:tcPr>
            <w:tcW w:w="1662" w:type="dxa"/>
          </w:tcPr>
          <w:p w14:paraId="757B462D" w14:textId="77777777" w:rsidR="00FE18D1" w:rsidRPr="005855DF" w:rsidRDefault="00FE18D1" w:rsidP="00FE18D1">
            <w:pPr>
              <w:pStyle w:val="14"/>
              <w:rPr>
                <w:color w:val="000000" w:themeColor="text1"/>
              </w:rPr>
            </w:pPr>
            <w:r w:rsidRPr="005855DF">
              <w:rPr>
                <w:color w:val="000000" w:themeColor="text1"/>
              </w:rPr>
              <w:t>Сведения об оплате</w:t>
            </w:r>
          </w:p>
        </w:tc>
        <w:tc>
          <w:tcPr>
            <w:tcW w:w="2835" w:type="dxa"/>
          </w:tcPr>
          <w:p w14:paraId="15403013" w14:textId="77777777" w:rsidR="00FE18D1" w:rsidRPr="005855DF" w:rsidRDefault="00FE18D1" w:rsidP="00FE18D1">
            <w:pPr>
              <w:pStyle w:val="14"/>
              <w:jc w:val="left"/>
              <w:rPr>
                <w:color w:val="000000" w:themeColor="text1"/>
              </w:rPr>
            </w:pPr>
            <w:r w:rsidRPr="005855DF">
              <w:rPr>
                <w:color w:val="000000" w:themeColor="text1"/>
                <w:lang w:val="en-US"/>
              </w:rPr>
              <w:t>PL</w:t>
            </w:r>
            <w:r w:rsidRPr="005855DF">
              <w:rPr>
                <w:color w:val="000000" w:themeColor="text1"/>
              </w:rPr>
              <w:t xml:space="preserve">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файла со сведениями об оплате в текущем году</w:t>
            </w:r>
          </w:p>
        </w:tc>
        <w:tc>
          <w:tcPr>
            <w:tcW w:w="2976" w:type="dxa"/>
          </w:tcPr>
          <w:p w14:paraId="5A8108F7" w14:textId="77777777" w:rsidR="00FE18D1" w:rsidRPr="005855DF" w:rsidRDefault="00FE18D1" w:rsidP="00FE18D1">
            <w:pPr>
              <w:pStyle w:val="14"/>
              <w:rPr>
                <w:color w:val="000000" w:themeColor="text1"/>
              </w:rPr>
            </w:pPr>
            <w:r w:rsidRPr="005855DF">
              <w:rPr>
                <w:color w:val="000000" w:themeColor="text1"/>
              </w:rPr>
              <w:t>Формируется территориальным фондом обязательного медицинского страхования по факту оплаты.</w:t>
            </w:r>
          </w:p>
        </w:tc>
        <w:tc>
          <w:tcPr>
            <w:tcW w:w="1985" w:type="dxa"/>
          </w:tcPr>
          <w:p w14:paraId="2341D12F" w14:textId="77777777" w:rsidR="00FE18D1" w:rsidRPr="005855DF" w:rsidRDefault="00FE18D1" w:rsidP="00FE18D1">
            <w:pPr>
              <w:pStyle w:val="14"/>
              <w:rPr>
                <w:color w:val="000000" w:themeColor="text1"/>
              </w:rPr>
            </w:pPr>
            <w:r w:rsidRPr="005855DF">
              <w:rPr>
                <w:color w:val="000000" w:themeColor="text1"/>
              </w:rPr>
              <w:t>Формат записей файла приведен в таблице Е.5.</w:t>
            </w:r>
          </w:p>
        </w:tc>
      </w:tr>
    </w:tbl>
    <w:p w14:paraId="19E59390" w14:textId="77777777" w:rsidR="00FE18D1" w:rsidRPr="005855DF" w:rsidRDefault="00FE18D1" w:rsidP="00FE18D1">
      <w:pPr>
        <w:pStyle w:val="a5"/>
        <w:spacing w:before="0" w:after="0" w:line="240" w:lineRule="auto"/>
        <w:rPr>
          <w:color w:val="000000" w:themeColor="text1"/>
          <w:sz w:val="28"/>
          <w:szCs w:val="28"/>
        </w:rPr>
      </w:pPr>
    </w:p>
    <w:p w14:paraId="175AB6E2" w14:textId="77777777" w:rsidR="00FE18D1" w:rsidRPr="00FE18D1" w:rsidRDefault="00FE18D1" w:rsidP="00FE18D1">
      <w:pPr>
        <w:pStyle w:val="a5"/>
        <w:spacing w:before="0" w:after="0" w:line="240" w:lineRule="auto"/>
        <w:rPr>
          <w:color w:val="000000" w:themeColor="text1"/>
        </w:rPr>
      </w:pPr>
      <w:r w:rsidRPr="00FE18D1">
        <w:rPr>
          <w:color w:val="000000" w:themeColor="text1"/>
        </w:rPr>
        <w:t>Информационные фай</w:t>
      </w:r>
      <w:bookmarkEnd w:id="1312"/>
      <w:r w:rsidRPr="00FE18D1">
        <w:rPr>
          <w:color w:val="000000" w:themeColor="text1"/>
        </w:rPr>
        <w:t xml:space="preserve">лы имеют формат XML с кодовой страницей </w:t>
      </w:r>
      <w:r w:rsidRPr="00FE18D1">
        <w:rPr>
          <w:color w:val="000000" w:themeColor="text1"/>
        </w:rPr>
        <w:br/>
        <w:t>Windows-1251. Файлы передаются в архивированном виде в формате ZIP с расширением архива «.oms», при этом имя архива (до расширения) и имя файла должны быть идентичны друг другу.</w:t>
      </w:r>
    </w:p>
    <w:p w14:paraId="0E26BF17" w14:textId="77777777" w:rsidR="00FE18D1" w:rsidRPr="00FE18D1" w:rsidRDefault="00FE18D1" w:rsidP="00FE18D1">
      <w:pPr>
        <w:rPr>
          <w:color w:val="000000" w:themeColor="text1"/>
        </w:rPr>
      </w:pPr>
      <w:r w:rsidRPr="00FE18D1">
        <w:rPr>
          <w:color w:val="000000" w:themeColor="text1"/>
        </w:rPr>
        <w:t>Тема письма оформляется следующим образом: наименование архивного файла (с расширением) + mtr.</w:t>
      </w:r>
    </w:p>
    <w:p w14:paraId="10304B73" w14:textId="77777777" w:rsidR="00FE18D1" w:rsidRPr="00FE18D1" w:rsidRDefault="00FE18D1" w:rsidP="00FE18D1">
      <w:pPr>
        <w:pStyle w:val="22"/>
        <w:numPr>
          <w:ilvl w:val="0"/>
          <w:numId w:val="0"/>
        </w:numPr>
        <w:spacing w:before="0" w:beforeAutospacing="0" w:after="0" w:line="240" w:lineRule="auto"/>
        <w:ind w:left="709"/>
        <w:jc w:val="both"/>
        <w:outlineLvl w:val="9"/>
        <w:rPr>
          <w:rFonts w:cs="Times New Roman"/>
          <w:b w:val="0"/>
          <w:color w:val="000000" w:themeColor="text1"/>
          <w:szCs w:val="24"/>
        </w:rPr>
      </w:pPr>
      <w:bookmarkStart w:id="1313" w:name="_Toc503790831"/>
      <w:r w:rsidRPr="00FE18D1">
        <w:rPr>
          <w:rFonts w:cs="Times New Roman"/>
          <w:b w:val="0"/>
          <w:color w:val="000000" w:themeColor="text1"/>
          <w:szCs w:val="24"/>
        </w:rPr>
        <w:t>Е.1 Реестр счета</w:t>
      </w:r>
      <w:bookmarkEnd w:id="1313"/>
    </w:p>
    <w:p w14:paraId="27CB2377" w14:textId="77777777" w:rsidR="00FE18D1" w:rsidRPr="00FE18D1" w:rsidRDefault="00FE18D1" w:rsidP="00FE18D1">
      <w:pPr>
        <w:rPr>
          <w:color w:val="000000" w:themeColor="text1"/>
        </w:rPr>
      </w:pPr>
    </w:p>
    <w:p w14:paraId="371C57E9" w14:textId="77777777" w:rsidR="00FE18D1" w:rsidRPr="00FE18D1" w:rsidRDefault="00FE18D1" w:rsidP="00FE18D1">
      <w:pPr>
        <w:pStyle w:val="af1"/>
        <w:numPr>
          <w:ilvl w:val="0"/>
          <w:numId w:val="0"/>
        </w:numPr>
        <w:spacing w:before="0" w:beforeAutospacing="0"/>
        <w:ind w:left="426"/>
        <w:jc w:val="both"/>
        <w:rPr>
          <w:color w:val="000000" w:themeColor="text1"/>
        </w:rPr>
      </w:pPr>
      <w:r w:rsidRPr="00FE18D1">
        <w:rPr>
          <w:color w:val="000000" w:themeColor="text1"/>
        </w:rPr>
        <w:t>Таблица Е.2 Реестр счета по оплате медицинских услуг</w:t>
      </w:r>
    </w:p>
    <w:tbl>
      <w:tblPr>
        <w:tblStyle w:val="aff2"/>
        <w:tblW w:w="10448" w:type="dxa"/>
        <w:tblLayout w:type="fixed"/>
        <w:tblLook w:val="0000" w:firstRow="0" w:lastRow="0" w:firstColumn="0" w:lastColumn="0" w:noHBand="0" w:noVBand="0"/>
      </w:tblPr>
      <w:tblGrid>
        <w:gridCol w:w="1797"/>
        <w:gridCol w:w="1736"/>
        <w:gridCol w:w="709"/>
        <w:gridCol w:w="1134"/>
        <w:gridCol w:w="2387"/>
        <w:gridCol w:w="2685"/>
      </w:tblGrid>
      <w:tr w:rsidR="00FE18D1" w:rsidRPr="005855DF" w14:paraId="2331706B" w14:textId="77777777" w:rsidTr="00FE18D1">
        <w:trPr>
          <w:tblHeader/>
        </w:trPr>
        <w:tc>
          <w:tcPr>
            <w:tcW w:w="1797" w:type="dxa"/>
            <w:noWrap/>
          </w:tcPr>
          <w:p w14:paraId="55654AA7"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Код элемента</w:t>
            </w:r>
          </w:p>
        </w:tc>
        <w:tc>
          <w:tcPr>
            <w:tcW w:w="1736" w:type="dxa"/>
            <w:noWrap/>
          </w:tcPr>
          <w:p w14:paraId="29EDCDAC"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Содержание элемента</w:t>
            </w:r>
          </w:p>
        </w:tc>
        <w:tc>
          <w:tcPr>
            <w:tcW w:w="709" w:type="dxa"/>
            <w:noWrap/>
          </w:tcPr>
          <w:p w14:paraId="22F813A2"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Тип</w:t>
            </w:r>
          </w:p>
        </w:tc>
        <w:tc>
          <w:tcPr>
            <w:tcW w:w="1134" w:type="dxa"/>
            <w:noWrap/>
          </w:tcPr>
          <w:p w14:paraId="2215E0A8"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Формат</w:t>
            </w:r>
          </w:p>
        </w:tc>
        <w:tc>
          <w:tcPr>
            <w:tcW w:w="2387" w:type="dxa"/>
            <w:noWrap/>
          </w:tcPr>
          <w:p w14:paraId="3C58465A"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Наименование</w:t>
            </w:r>
          </w:p>
        </w:tc>
        <w:tc>
          <w:tcPr>
            <w:tcW w:w="2685" w:type="dxa"/>
            <w:noWrap/>
          </w:tcPr>
          <w:p w14:paraId="218FC2D0"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Дополнительная информация</w:t>
            </w:r>
          </w:p>
        </w:tc>
      </w:tr>
      <w:tr w:rsidR="00FE18D1" w:rsidRPr="005855DF" w14:paraId="6C96E59C" w14:textId="77777777" w:rsidTr="00FE18D1">
        <w:tc>
          <w:tcPr>
            <w:tcW w:w="10448" w:type="dxa"/>
            <w:gridSpan w:val="6"/>
            <w:noWrap/>
          </w:tcPr>
          <w:p w14:paraId="3AB27DF5" w14:textId="77777777" w:rsidR="00FE18D1" w:rsidRPr="005855DF" w:rsidRDefault="00FE18D1" w:rsidP="00FE18D1">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FE18D1" w:rsidRPr="005855DF" w14:paraId="16147DFC" w14:textId="77777777" w:rsidTr="00FE18D1">
        <w:tc>
          <w:tcPr>
            <w:tcW w:w="1797" w:type="dxa"/>
            <w:noWrap/>
          </w:tcPr>
          <w:p w14:paraId="73F3880E" w14:textId="77777777" w:rsidR="00FE18D1" w:rsidRPr="005855DF" w:rsidRDefault="00FE18D1" w:rsidP="00FE18D1">
            <w:pPr>
              <w:pStyle w:val="14"/>
              <w:rPr>
                <w:color w:val="000000" w:themeColor="text1"/>
              </w:rPr>
            </w:pPr>
            <w:r w:rsidRPr="005855DF">
              <w:rPr>
                <w:rFonts w:eastAsia="Calibri"/>
                <w:color w:val="000000" w:themeColor="text1"/>
              </w:rPr>
              <w:t>ZL_LIST</w:t>
            </w:r>
          </w:p>
        </w:tc>
        <w:tc>
          <w:tcPr>
            <w:tcW w:w="1736" w:type="dxa"/>
            <w:noWrap/>
          </w:tcPr>
          <w:p w14:paraId="60B780FD" w14:textId="77777777" w:rsidR="00FE18D1" w:rsidRPr="005855DF" w:rsidRDefault="00FE18D1" w:rsidP="00FE18D1">
            <w:pPr>
              <w:pStyle w:val="14"/>
              <w:rPr>
                <w:color w:val="000000" w:themeColor="text1"/>
              </w:rPr>
            </w:pPr>
            <w:r w:rsidRPr="005855DF">
              <w:rPr>
                <w:color w:val="000000" w:themeColor="text1"/>
              </w:rPr>
              <w:t>ZGLV</w:t>
            </w:r>
          </w:p>
        </w:tc>
        <w:tc>
          <w:tcPr>
            <w:tcW w:w="709" w:type="dxa"/>
            <w:noWrap/>
          </w:tcPr>
          <w:p w14:paraId="7ADC4625"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6F7BEA48" w14:textId="77777777" w:rsidR="00FE18D1" w:rsidRPr="005855DF" w:rsidRDefault="00FE18D1" w:rsidP="00FE18D1">
            <w:pPr>
              <w:pStyle w:val="14"/>
              <w:jc w:val="center"/>
              <w:rPr>
                <w:color w:val="000000" w:themeColor="text1"/>
              </w:rPr>
            </w:pPr>
            <w:r w:rsidRPr="005855DF">
              <w:rPr>
                <w:color w:val="000000" w:themeColor="text1"/>
              </w:rPr>
              <w:t>S</w:t>
            </w:r>
          </w:p>
        </w:tc>
        <w:tc>
          <w:tcPr>
            <w:tcW w:w="2387" w:type="dxa"/>
            <w:noWrap/>
          </w:tcPr>
          <w:p w14:paraId="7FD7BB45" w14:textId="77777777" w:rsidR="00FE18D1" w:rsidRPr="005855DF" w:rsidRDefault="00FE18D1" w:rsidP="00FE18D1">
            <w:pPr>
              <w:pStyle w:val="14"/>
              <w:rPr>
                <w:color w:val="000000" w:themeColor="text1"/>
              </w:rPr>
            </w:pPr>
            <w:r w:rsidRPr="005855DF">
              <w:rPr>
                <w:color w:val="000000" w:themeColor="text1"/>
              </w:rPr>
              <w:t>Заголовок файла</w:t>
            </w:r>
          </w:p>
        </w:tc>
        <w:tc>
          <w:tcPr>
            <w:tcW w:w="2685" w:type="dxa"/>
            <w:noWrap/>
          </w:tcPr>
          <w:p w14:paraId="123854A8" w14:textId="77777777" w:rsidR="00FE18D1" w:rsidRPr="005855DF" w:rsidRDefault="00FE18D1" w:rsidP="00FE18D1">
            <w:pPr>
              <w:pStyle w:val="14"/>
              <w:rPr>
                <w:color w:val="000000" w:themeColor="text1"/>
              </w:rPr>
            </w:pPr>
            <w:r w:rsidRPr="005855DF">
              <w:rPr>
                <w:color w:val="000000" w:themeColor="text1"/>
              </w:rPr>
              <w:t>Информация о передаваемом файле</w:t>
            </w:r>
          </w:p>
        </w:tc>
      </w:tr>
      <w:tr w:rsidR="00FE18D1" w:rsidRPr="005855DF" w14:paraId="387233ED" w14:textId="77777777" w:rsidTr="00FE18D1">
        <w:tc>
          <w:tcPr>
            <w:tcW w:w="1797" w:type="dxa"/>
            <w:noWrap/>
          </w:tcPr>
          <w:p w14:paraId="2B31F4EE" w14:textId="77777777" w:rsidR="00FE18D1" w:rsidRPr="005855DF" w:rsidRDefault="00FE18D1" w:rsidP="00FE18D1">
            <w:pPr>
              <w:pStyle w:val="14"/>
              <w:rPr>
                <w:rFonts w:eastAsia="Calibri"/>
                <w:color w:val="000000" w:themeColor="text1"/>
              </w:rPr>
            </w:pPr>
          </w:p>
        </w:tc>
        <w:tc>
          <w:tcPr>
            <w:tcW w:w="1736" w:type="dxa"/>
            <w:noWrap/>
          </w:tcPr>
          <w:p w14:paraId="368E13C5" w14:textId="77777777" w:rsidR="00FE18D1" w:rsidRPr="005855DF" w:rsidRDefault="00FE18D1" w:rsidP="00FE18D1">
            <w:pPr>
              <w:pStyle w:val="14"/>
              <w:rPr>
                <w:color w:val="000000" w:themeColor="text1"/>
              </w:rPr>
            </w:pPr>
            <w:r w:rsidRPr="005855DF">
              <w:rPr>
                <w:color w:val="000000" w:themeColor="text1"/>
              </w:rPr>
              <w:t>SCHET</w:t>
            </w:r>
          </w:p>
        </w:tc>
        <w:tc>
          <w:tcPr>
            <w:tcW w:w="709" w:type="dxa"/>
            <w:noWrap/>
          </w:tcPr>
          <w:p w14:paraId="03994715"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2A48B44A" w14:textId="77777777" w:rsidR="00FE18D1" w:rsidRPr="005855DF" w:rsidRDefault="00FE18D1" w:rsidP="00FE18D1">
            <w:pPr>
              <w:pStyle w:val="14"/>
              <w:jc w:val="center"/>
              <w:rPr>
                <w:color w:val="000000" w:themeColor="text1"/>
              </w:rPr>
            </w:pPr>
            <w:r w:rsidRPr="005855DF">
              <w:rPr>
                <w:color w:val="000000" w:themeColor="text1"/>
              </w:rPr>
              <w:t>S</w:t>
            </w:r>
          </w:p>
        </w:tc>
        <w:tc>
          <w:tcPr>
            <w:tcW w:w="2387" w:type="dxa"/>
            <w:noWrap/>
          </w:tcPr>
          <w:p w14:paraId="4239558C" w14:textId="77777777" w:rsidR="00FE18D1" w:rsidRPr="005855DF" w:rsidRDefault="00FE18D1" w:rsidP="00FE18D1">
            <w:pPr>
              <w:pStyle w:val="14"/>
              <w:rPr>
                <w:color w:val="000000" w:themeColor="text1"/>
              </w:rPr>
            </w:pPr>
            <w:r w:rsidRPr="005855DF">
              <w:rPr>
                <w:color w:val="000000" w:themeColor="text1"/>
              </w:rPr>
              <w:t>Счёт</w:t>
            </w:r>
          </w:p>
        </w:tc>
        <w:tc>
          <w:tcPr>
            <w:tcW w:w="2685" w:type="dxa"/>
            <w:noWrap/>
          </w:tcPr>
          <w:p w14:paraId="2C93AD75" w14:textId="77777777" w:rsidR="00FE18D1" w:rsidRPr="005855DF" w:rsidRDefault="00FE18D1" w:rsidP="00FE18D1">
            <w:pPr>
              <w:pStyle w:val="14"/>
              <w:rPr>
                <w:color w:val="000000" w:themeColor="text1"/>
              </w:rPr>
            </w:pPr>
            <w:r w:rsidRPr="005855DF">
              <w:rPr>
                <w:color w:val="000000" w:themeColor="text1"/>
              </w:rPr>
              <w:t>Информация о счёте</w:t>
            </w:r>
          </w:p>
        </w:tc>
      </w:tr>
      <w:tr w:rsidR="00FE18D1" w:rsidRPr="005855DF" w14:paraId="7892341B" w14:textId="77777777" w:rsidTr="00FE18D1">
        <w:tc>
          <w:tcPr>
            <w:tcW w:w="1797" w:type="dxa"/>
            <w:noWrap/>
          </w:tcPr>
          <w:p w14:paraId="103EDD72" w14:textId="77777777" w:rsidR="00FE18D1" w:rsidRPr="005855DF" w:rsidRDefault="00FE18D1" w:rsidP="00FE18D1">
            <w:pPr>
              <w:pStyle w:val="14"/>
              <w:rPr>
                <w:rFonts w:eastAsia="Calibri"/>
                <w:color w:val="000000" w:themeColor="text1"/>
              </w:rPr>
            </w:pPr>
          </w:p>
        </w:tc>
        <w:tc>
          <w:tcPr>
            <w:tcW w:w="1736" w:type="dxa"/>
            <w:noWrap/>
          </w:tcPr>
          <w:p w14:paraId="56C229CA" w14:textId="77777777" w:rsidR="00FE18D1" w:rsidRPr="005855DF" w:rsidRDefault="00FE18D1" w:rsidP="00FE18D1">
            <w:pPr>
              <w:pStyle w:val="14"/>
              <w:rPr>
                <w:color w:val="000000" w:themeColor="text1"/>
              </w:rPr>
            </w:pPr>
            <w:r w:rsidRPr="005855DF">
              <w:rPr>
                <w:color w:val="000000" w:themeColor="text1"/>
              </w:rPr>
              <w:t>ZAP</w:t>
            </w:r>
          </w:p>
        </w:tc>
        <w:tc>
          <w:tcPr>
            <w:tcW w:w="709" w:type="dxa"/>
            <w:noWrap/>
          </w:tcPr>
          <w:p w14:paraId="71CA203E" w14:textId="77777777" w:rsidR="00FE18D1" w:rsidRPr="005855DF" w:rsidRDefault="00FE18D1" w:rsidP="00FE18D1">
            <w:pPr>
              <w:pStyle w:val="14"/>
              <w:jc w:val="center"/>
              <w:rPr>
                <w:color w:val="000000" w:themeColor="text1"/>
              </w:rPr>
            </w:pPr>
            <w:r w:rsidRPr="005855DF">
              <w:rPr>
                <w:color w:val="000000" w:themeColor="text1"/>
              </w:rPr>
              <w:t>ОМ</w:t>
            </w:r>
          </w:p>
        </w:tc>
        <w:tc>
          <w:tcPr>
            <w:tcW w:w="1134" w:type="dxa"/>
            <w:noWrap/>
          </w:tcPr>
          <w:p w14:paraId="7243E002" w14:textId="77777777" w:rsidR="00FE18D1" w:rsidRPr="005855DF" w:rsidRDefault="00FE18D1" w:rsidP="00FE18D1">
            <w:pPr>
              <w:pStyle w:val="14"/>
              <w:jc w:val="center"/>
              <w:rPr>
                <w:color w:val="000000" w:themeColor="text1"/>
              </w:rPr>
            </w:pPr>
            <w:r w:rsidRPr="005855DF">
              <w:rPr>
                <w:color w:val="000000" w:themeColor="text1"/>
              </w:rPr>
              <w:t>S</w:t>
            </w:r>
          </w:p>
        </w:tc>
        <w:tc>
          <w:tcPr>
            <w:tcW w:w="2387" w:type="dxa"/>
            <w:noWrap/>
          </w:tcPr>
          <w:p w14:paraId="30F5A5BD" w14:textId="77777777" w:rsidR="00FE18D1" w:rsidRPr="005855DF" w:rsidRDefault="00FE18D1" w:rsidP="00FE18D1">
            <w:pPr>
              <w:pStyle w:val="14"/>
              <w:rPr>
                <w:color w:val="000000" w:themeColor="text1"/>
              </w:rPr>
            </w:pPr>
            <w:r w:rsidRPr="005855DF">
              <w:rPr>
                <w:color w:val="000000" w:themeColor="text1"/>
              </w:rPr>
              <w:t>Записи</w:t>
            </w:r>
          </w:p>
        </w:tc>
        <w:tc>
          <w:tcPr>
            <w:tcW w:w="2685" w:type="dxa"/>
            <w:noWrap/>
          </w:tcPr>
          <w:p w14:paraId="5AE4049F" w14:textId="77777777" w:rsidR="00FE18D1" w:rsidRPr="005855DF" w:rsidRDefault="00FE18D1" w:rsidP="00FE18D1">
            <w:pPr>
              <w:pStyle w:val="14"/>
              <w:rPr>
                <w:color w:val="000000" w:themeColor="text1"/>
              </w:rPr>
            </w:pPr>
            <w:r w:rsidRPr="005855DF">
              <w:rPr>
                <w:color w:val="000000" w:themeColor="text1"/>
              </w:rPr>
              <w:t>Записи о случаях оказания медицинской помощи</w:t>
            </w:r>
          </w:p>
        </w:tc>
      </w:tr>
      <w:tr w:rsidR="00FE18D1" w:rsidRPr="005855DF" w14:paraId="5D35CBDB" w14:textId="77777777" w:rsidTr="00FE18D1">
        <w:tc>
          <w:tcPr>
            <w:tcW w:w="10448" w:type="dxa"/>
            <w:gridSpan w:val="6"/>
            <w:noWrap/>
          </w:tcPr>
          <w:p w14:paraId="1BE5E2AD" w14:textId="77777777" w:rsidR="00FE18D1" w:rsidRPr="005855DF" w:rsidRDefault="00FE18D1" w:rsidP="00FE18D1">
            <w:pPr>
              <w:pStyle w:val="1d"/>
              <w:rPr>
                <w:rStyle w:val="affff6"/>
                <w:b w:val="0"/>
                <w:color w:val="000000" w:themeColor="text1"/>
              </w:rPr>
            </w:pPr>
            <w:r w:rsidRPr="005855DF">
              <w:rPr>
                <w:rStyle w:val="affff6"/>
                <w:color w:val="000000" w:themeColor="text1"/>
              </w:rPr>
              <w:t>Заголовок файла</w:t>
            </w:r>
          </w:p>
        </w:tc>
      </w:tr>
      <w:tr w:rsidR="00FE18D1" w:rsidRPr="005855DF" w14:paraId="2B4CFA97" w14:textId="77777777" w:rsidTr="00FE18D1">
        <w:tc>
          <w:tcPr>
            <w:tcW w:w="1797" w:type="dxa"/>
            <w:noWrap/>
          </w:tcPr>
          <w:p w14:paraId="73DA758F" w14:textId="77777777" w:rsidR="00FE18D1" w:rsidRPr="005855DF" w:rsidRDefault="00FE18D1" w:rsidP="00FE18D1">
            <w:pPr>
              <w:pStyle w:val="14"/>
              <w:rPr>
                <w:color w:val="000000" w:themeColor="text1"/>
              </w:rPr>
            </w:pPr>
            <w:r w:rsidRPr="005855DF">
              <w:rPr>
                <w:color w:val="000000" w:themeColor="text1"/>
              </w:rPr>
              <w:t>ZGLV</w:t>
            </w:r>
          </w:p>
        </w:tc>
        <w:tc>
          <w:tcPr>
            <w:tcW w:w="1736" w:type="dxa"/>
            <w:noWrap/>
          </w:tcPr>
          <w:p w14:paraId="1EDCE976" w14:textId="77777777" w:rsidR="00FE18D1" w:rsidRPr="005855DF" w:rsidRDefault="00FE18D1" w:rsidP="00FE18D1">
            <w:pPr>
              <w:pStyle w:val="14"/>
              <w:rPr>
                <w:rFonts w:eastAsia="Calibri"/>
                <w:color w:val="000000" w:themeColor="text1"/>
              </w:rPr>
            </w:pPr>
            <w:r w:rsidRPr="005855DF">
              <w:rPr>
                <w:rFonts w:eastAsia="Calibri"/>
                <w:color w:val="000000" w:themeColor="text1"/>
              </w:rPr>
              <w:t>VERSION</w:t>
            </w:r>
          </w:p>
        </w:tc>
        <w:tc>
          <w:tcPr>
            <w:tcW w:w="709" w:type="dxa"/>
            <w:noWrap/>
          </w:tcPr>
          <w:p w14:paraId="1BF506BF"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22108DAD" w14:textId="77777777" w:rsidR="00FE18D1" w:rsidRPr="005855DF" w:rsidRDefault="00FE18D1" w:rsidP="00FE18D1">
            <w:pPr>
              <w:pStyle w:val="14"/>
              <w:jc w:val="center"/>
              <w:rPr>
                <w:color w:val="000000" w:themeColor="text1"/>
              </w:rPr>
            </w:pPr>
            <w:r w:rsidRPr="005855DF">
              <w:rPr>
                <w:color w:val="000000" w:themeColor="text1"/>
              </w:rPr>
              <w:t>T(5)</w:t>
            </w:r>
          </w:p>
        </w:tc>
        <w:tc>
          <w:tcPr>
            <w:tcW w:w="2387" w:type="dxa"/>
          </w:tcPr>
          <w:p w14:paraId="7017F9D7" w14:textId="77777777" w:rsidR="00FE18D1" w:rsidRPr="005855DF" w:rsidRDefault="00FE18D1" w:rsidP="00FE18D1">
            <w:pPr>
              <w:pStyle w:val="14"/>
              <w:rPr>
                <w:color w:val="000000" w:themeColor="text1"/>
              </w:rPr>
            </w:pPr>
            <w:r w:rsidRPr="005855DF">
              <w:rPr>
                <w:color w:val="000000" w:themeColor="text1"/>
              </w:rPr>
              <w:t xml:space="preserve">Версия взаимодействия </w:t>
            </w:r>
          </w:p>
        </w:tc>
        <w:tc>
          <w:tcPr>
            <w:tcW w:w="2685" w:type="dxa"/>
          </w:tcPr>
          <w:p w14:paraId="62D89EB2" w14:textId="77777777" w:rsidR="00FE18D1" w:rsidRPr="005855DF" w:rsidRDefault="00FE18D1" w:rsidP="00FE18D1">
            <w:pPr>
              <w:pStyle w:val="14"/>
              <w:rPr>
                <w:color w:val="000000" w:themeColor="text1"/>
              </w:rPr>
            </w:pPr>
            <w:r w:rsidRPr="005855DF">
              <w:rPr>
                <w:rFonts w:eastAsia="MS Mincho"/>
                <w:color w:val="000000" w:themeColor="text1"/>
              </w:rPr>
              <w:t>Текущей редакции соответствует значение «3.0».</w:t>
            </w:r>
          </w:p>
        </w:tc>
      </w:tr>
      <w:tr w:rsidR="00FE18D1" w:rsidRPr="005855DF" w14:paraId="2D3E6088" w14:textId="77777777" w:rsidTr="00FE18D1">
        <w:tc>
          <w:tcPr>
            <w:tcW w:w="1797" w:type="dxa"/>
            <w:noWrap/>
          </w:tcPr>
          <w:p w14:paraId="43364A39" w14:textId="77777777" w:rsidR="00FE18D1" w:rsidRPr="005855DF" w:rsidRDefault="00FE18D1" w:rsidP="00FE18D1">
            <w:pPr>
              <w:pStyle w:val="14"/>
              <w:rPr>
                <w:color w:val="000000" w:themeColor="text1"/>
              </w:rPr>
            </w:pPr>
          </w:p>
        </w:tc>
        <w:tc>
          <w:tcPr>
            <w:tcW w:w="1736" w:type="dxa"/>
            <w:noWrap/>
          </w:tcPr>
          <w:p w14:paraId="14CA3E9B" w14:textId="77777777" w:rsidR="00FE18D1" w:rsidRPr="005855DF" w:rsidRDefault="00FE18D1" w:rsidP="00FE18D1">
            <w:pPr>
              <w:pStyle w:val="14"/>
              <w:rPr>
                <w:rFonts w:eastAsia="Calibri"/>
                <w:color w:val="000000" w:themeColor="text1"/>
              </w:rPr>
            </w:pPr>
            <w:r w:rsidRPr="005855DF">
              <w:rPr>
                <w:rFonts w:eastAsia="Calibri"/>
                <w:color w:val="000000" w:themeColor="text1"/>
              </w:rPr>
              <w:t>DATA</w:t>
            </w:r>
          </w:p>
        </w:tc>
        <w:tc>
          <w:tcPr>
            <w:tcW w:w="709" w:type="dxa"/>
            <w:noWrap/>
          </w:tcPr>
          <w:p w14:paraId="2DD0883E"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34077463" w14:textId="77777777" w:rsidR="00FE18D1" w:rsidRPr="005855DF" w:rsidRDefault="00FE18D1" w:rsidP="00FE18D1">
            <w:pPr>
              <w:pStyle w:val="14"/>
              <w:jc w:val="center"/>
              <w:rPr>
                <w:color w:val="000000" w:themeColor="text1"/>
              </w:rPr>
            </w:pPr>
            <w:r w:rsidRPr="005855DF">
              <w:rPr>
                <w:color w:val="000000" w:themeColor="text1"/>
              </w:rPr>
              <w:t>D</w:t>
            </w:r>
          </w:p>
        </w:tc>
        <w:tc>
          <w:tcPr>
            <w:tcW w:w="2387" w:type="dxa"/>
          </w:tcPr>
          <w:p w14:paraId="1D08C6D8" w14:textId="77777777" w:rsidR="00FE18D1" w:rsidRPr="005855DF" w:rsidRDefault="00FE18D1" w:rsidP="00FE18D1">
            <w:pPr>
              <w:pStyle w:val="14"/>
              <w:rPr>
                <w:color w:val="000000" w:themeColor="text1"/>
              </w:rPr>
            </w:pPr>
            <w:r w:rsidRPr="005855DF">
              <w:rPr>
                <w:color w:val="000000" w:themeColor="text1"/>
              </w:rPr>
              <w:t>Дата</w:t>
            </w:r>
          </w:p>
        </w:tc>
        <w:tc>
          <w:tcPr>
            <w:tcW w:w="2685" w:type="dxa"/>
          </w:tcPr>
          <w:p w14:paraId="74C10DE1" w14:textId="77777777" w:rsidR="00FE18D1" w:rsidRPr="005855DF" w:rsidRDefault="00FE18D1" w:rsidP="00FE18D1">
            <w:pPr>
              <w:pStyle w:val="14"/>
              <w:rPr>
                <w:color w:val="000000" w:themeColor="text1"/>
              </w:rPr>
            </w:pPr>
            <w:r w:rsidRPr="005855DF">
              <w:rPr>
                <w:color w:val="000000" w:themeColor="text1"/>
              </w:rPr>
              <w:t>В формате ГГГГ-ММ-ДД</w:t>
            </w:r>
          </w:p>
        </w:tc>
      </w:tr>
      <w:tr w:rsidR="00FE18D1" w:rsidRPr="005855DF" w14:paraId="3000E204" w14:textId="77777777" w:rsidTr="00FE18D1">
        <w:tc>
          <w:tcPr>
            <w:tcW w:w="1797" w:type="dxa"/>
            <w:noWrap/>
          </w:tcPr>
          <w:p w14:paraId="4D0A1B8B" w14:textId="77777777" w:rsidR="00FE18D1" w:rsidRPr="005855DF" w:rsidRDefault="00FE18D1" w:rsidP="00FE18D1">
            <w:pPr>
              <w:pStyle w:val="14"/>
              <w:rPr>
                <w:color w:val="000000" w:themeColor="text1"/>
              </w:rPr>
            </w:pPr>
          </w:p>
        </w:tc>
        <w:tc>
          <w:tcPr>
            <w:tcW w:w="1736" w:type="dxa"/>
            <w:noWrap/>
          </w:tcPr>
          <w:p w14:paraId="17CF910B" w14:textId="77777777" w:rsidR="00FE18D1" w:rsidRPr="005855DF" w:rsidRDefault="00FE18D1" w:rsidP="00FE18D1">
            <w:pPr>
              <w:pStyle w:val="14"/>
              <w:rPr>
                <w:rFonts w:eastAsia="Calibri"/>
                <w:color w:val="000000" w:themeColor="text1"/>
              </w:rPr>
            </w:pPr>
            <w:r w:rsidRPr="005855DF">
              <w:rPr>
                <w:color w:val="000000" w:themeColor="text1"/>
              </w:rPr>
              <w:t>C_OKATO1</w:t>
            </w:r>
          </w:p>
        </w:tc>
        <w:tc>
          <w:tcPr>
            <w:tcW w:w="709" w:type="dxa"/>
            <w:noWrap/>
          </w:tcPr>
          <w:p w14:paraId="10FC1BE8"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32C73CA5" w14:textId="77777777" w:rsidR="00FE18D1" w:rsidRPr="005855DF" w:rsidRDefault="00FE18D1" w:rsidP="00FE18D1">
            <w:pPr>
              <w:pStyle w:val="14"/>
              <w:jc w:val="center"/>
              <w:rPr>
                <w:color w:val="000000" w:themeColor="text1"/>
              </w:rPr>
            </w:pPr>
            <w:r w:rsidRPr="005855DF">
              <w:rPr>
                <w:color w:val="000000" w:themeColor="text1"/>
              </w:rPr>
              <w:t>T(5)</w:t>
            </w:r>
          </w:p>
        </w:tc>
        <w:tc>
          <w:tcPr>
            <w:tcW w:w="2387" w:type="dxa"/>
          </w:tcPr>
          <w:p w14:paraId="206E439C" w14:textId="77777777" w:rsidR="00FE18D1" w:rsidRPr="005855DF" w:rsidRDefault="00FE18D1" w:rsidP="00FE18D1">
            <w:pPr>
              <w:pStyle w:val="14"/>
              <w:rPr>
                <w:color w:val="000000" w:themeColor="text1"/>
              </w:rPr>
            </w:pPr>
            <w:r w:rsidRPr="005855DF">
              <w:rPr>
                <w:color w:val="000000" w:themeColor="text1"/>
              </w:rPr>
              <w:t>Код ОКАТО территории, выставившей счет</w:t>
            </w:r>
          </w:p>
        </w:tc>
        <w:tc>
          <w:tcPr>
            <w:tcW w:w="2685" w:type="dxa"/>
          </w:tcPr>
          <w:p w14:paraId="41247DF4" w14:textId="77777777" w:rsidR="00FE18D1" w:rsidRPr="005855DF" w:rsidRDefault="00FE18D1" w:rsidP="00FE18D1">
            <w:pPr>
              <w:pStyle w:val="14"/>
              <w:jc w:val="left"/>
              <w:rPr>
                <w:color w:val="000000" w:themeColor="text1"/>
              </w:rPr>
            </w:pPr>
            <w:r w:rsidRPr="005855DF">
              <w:rPr>
                <w:color w:val="000000" w:themeColor="text1"/>
              </w:rPr>
              <w:t>Код территории проставляется в соответствии с классификатором ОКАТО, О002. (Код ОКАТО ТС, дополненный справа нулями до 5 знаков).</w:t>
            </w:r>
          </w:p>
        </w:tc>
      </w:tr>
      <w:tr w:rsidR="00FE18D1" w:rsidRPr="005855DF" w14:paraId="4BEBF078" w14:textId="77777777" w:rsidTr="00FE18D1">
        <w:tc>
          <w:tcPr>
            <w:tcW w:w="1797" w:type="dxa"/>
            <w:noWrap/>
          </w:tcPr>
          <w:p w14:paraId="2CEB8E45" w14:textId="77777777" w:rsidR="00FE18D1" w:rsidRPr="005855DF" w:rsidRDefault="00FE18D1" w:rsidP="00FE18D1">
            <w:pPr>
              <w:pStyle w:val="14"/>
              <w:rPr>
                <w:color w:val="000000" w:themeColor="text1"/>
              </w:rPr>
            </w:pPr>
          </w:p>
        </w:tc>
        <w:tc>
          <w:tcPr>
            <w:tcW w:w="1736" w:type="dxa"/>
            <w:noWrap/>
          </w:tcPr>
          <w:p w14:paraId="63BDA63C" w14:textId="77777777" w:rsidR="00FE18D1" w:rsidRPr="005855DF" w:rsidRDefault="00FE18D1" w:rsidP="00FE18D1">
            <w:pPr>
              <w:pStyle w:val="14"/>
              <w:rPr>
                <w:color w:val="000000" w:themeColor="text1"/>
              </w:rPr>
            </w:pPr>
            <w:r w:rsidRPr="005855DF">
              <w:rPr>
                <w:color w:val="000000" w:themeColor="text1"/>
              </w:rPr>
              <w:t>OKATO_OMS</w:t>
            </w:r>
          </w:p>
        </w:tc>
        <w:tc>
          <w:tcPr>
            <w:tcW w:w="709" w:type="dxa"/>
            <w:noWrap/>
          </w:tcPr>
          <w:p w14:paraId="7D9F3C56"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60DAA8B3" w14:textId="77777777" w:rsidR="00FE18D1" w:rsidRPr="005855DF" w:rsidRDefault="00FE18D1" w:rsidP="00FE18D1">
            <w:pPr>
              <w:pStyle w:val="14"/>
              <w:jc w:val="center"/>
              <w:rPr>
                <w:color w:val="000000" w:themeColor="text1"/>
              </w:rPr>
            </w:pPr>
            <w:r w:rsidRPr="005855DF">
              <w:rPr>
                <w:color w:val="000000" w:themeColor="text1"/>
              </w:rPr>
              <w:t>T(5)</w:t>
            </w:r>
          </w:p>
        </w:tc>
        <w:tc>
          <w:tcPr>
            <w:tcW w:w="2387" w:type="dxa"/>
          </w:tcPr>
          <w:p w14:paraId="3F86C5CD" w14:textId="77777777" w:rsidR="00FE18D1" w:rsidRPr="005855DF" w:rsidRDefault="00FE18D1" w:rsidP="00FE18D1">
            <w:pPr>
              <w:pStyle w:val="14"/>
              <w:rPr>
                <w:color w:val="000000" w:themeColor="text1"/>
              </w:rPr>
            </w:pPr>
            <w:r w:rsidRPr="005855DF">
              <w:rPr>
                <w:color w:val="000000" w:themeColor="text1"/>
              </w:rPr>
              <w:t>Код ОКАТО территории страхования по ОМС (территория, в которую выставляется счет)</w:t>
            </w:r>
          </w:p>
        </w:tc>
        <w:tc>
          <w:tcPr>
            <w:tcW w:w="2685" w:type="dxa"/>
          </w:tcPr>
          <w:p w14:paraId="305F1D18" w14:textId="77777777" w:rsidR="00FE18D1" w:rsidRPr="005855DF" w:rsidRDefault="00FE18D1" w:rsidP="00FE18D1">
            <w:pPr>
              <w:pStyle w:val="14"/>
              <w:jc w:val="left"/>
              <w:rPr>
                <w:color w:val="000000" w:themeColor="text1"/>
              </w:rPr>
            </w:pPr>
            <w:r w:rsidRPr="005855DF">
              <w:rPr>
                <w:color w:val="000000" w:themeColor="text1"/>
              </w:rPr>
              <w:t>Код территории проставляется в соответствии с классификатором ОКАТО, О002. (Код ОКАТО ТС, дополненный справа нулями до 5 знаков).</w:t>
            </w:r>
          </w:p>
        </w:tc>
      </w:tr>
      <w:tr w:rsidR="00FE18D1" w:rsidRPr="005855DF" w14:paraId="64D16B55" w14:textId="77777777" w:rsidTr="00FE18D1">
        <w:tc>
          <w:tcPr>
            <w:tcW w:w="10448" w:type="dxa"/>
            <w:gridSpan w:val="6"/>
            <w:noWrap/>
          </w:tcPr>
          <w:p w14:paraId="357501C3" w14:textId="77777777" w:rsidR="00FE18D1" w:rsidRPr="005855DF" w:rsidRDefault="00FE18D1" w:rsidP="00FE18D1">
            <w:pPr>
              <w:pStyle w:val="1d"/>
              <w:rPr>
                <w:rStyle w:val="affff6"/>
                <w:b w:val="0"/>
                <w:color w:val="000000" w:themeColor="text1"/>
              </w:rPr>
            </w:pPr>
            <w:r w:rsidRPr="005855DF">
              <w:rPr>
                <w:rStyle w:val="affff6"/>
                <w:color w:val="000000" w:themeColor="text1"/>
              </w:rPr>
              <w:t>Счёт</w:t>
            </w:r>
          </w:p>
        </w:tc>
      </w:tr>
      <w:tr w:rsidR="00FE18D1" w:rsidRPr="005855DF" w14:paraId="7407DB23" w14:textId="77777777" w:rsidTr="00FE18D1">
        <w:tc>
          <w:tcPr>
            <w:tcW w:w="1797" w:type="dxa"/>
            <w:noWrap/>
          </w:tcPr>
          <w:p w14:paraId="510F7F62" w14:textId="77777777" w:rsidR="00FE18D1" w:rsidRPr="005855DF" w:rsidRDefault="00FE18D1" w:rsidP="00FE18D1">
            <w:pPr>
              <w:pStyle w:val="14"/>
              <w:rPr>
                <w:color w:val="000000" w:themeColor="text1"/>
              </w:rPr>
            </w:pPr>
            <w:r w:rsidRPr="005855DF">
              <w:rPr>
                <w:color w:val="000000" w:themeColor="text1"/>
              </w:rPr>
              <w:t>SCHET</w:t>
            </w:r>
          </w:p>
        </w:tc>
        <w:tc>
          <w:tcPr>
            <w:tcW w:w="1736" w:type="dxa"/>
            <w:noWrap/>
          </w:tcPr>
          <w:p w14:paraId="5A96B4D5" w14:textId="77777777" w:rsidR="00FE18D1" w:rsidRPr="005855DF" w:rsidRDefault="00FE18D1" w:rsidP="00FE18D1">
            <w:pPr>
              <w:pStyle w:val="14"/>
              <w:rPr>
                <w:rFonts w:eastAsia="Calibri"/>
                <w:color w:val="000000" w:themeColor="text1"/>
              </w:rPr>
            </w:pPr>
            <w:r w:rsidRPr="005855DF">
              <w:rPr>
                <w:rFonts w:eastAsia="Calibri"/>
                <w:color w:val="000000" w:themeColor="text1"/>
              </w:rPr>
              <w:t>CODE</w:t>
            </w:r>
          </w:p>
        </w:tc>
        <w:tc>
          <w:tcPr>
            <w:tcW w:w="709" w:type="dxa"/>
            <w:noWrap/>
          </w:tcPr>
          <w:p w14:paraId="62A42E3D"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4F8EB25A" w14:textId="77777777" w:rsidR="00FE18D1" w:rsidRPr="005855DF" w:rsidRDefault="00FE18D1" w:rsidP="00FE18D1">
            <w:pPr>
              <w:pStyle w:val="14"/>
              <w:jc w:val="center"/>
              <w:rPr>
                <w:color w:val="000000" w:themeColor="text1"/>
              </w:rPr>
            </w:pPr>
            <w:r w:rsidRPr="005855DF">
              <w:rPr>
                <w:color w:val="000000" w:themeColor="text1"/>
              </w:rPr>
              <w:t>N(8)</w:t>
            </w:r>
          </w:p>
        </w:tc>
        <w:tc>
          <w:tcPr>
            <w:tcW w:w="2387" w:type="dxa"/>
          </w:tcPr>
          <w:p w14:paraId="305CF885" w14:textId="77777777" w:rsidR="00FE18D1" w:rsidRPr="005855DF" w:rsidRDefault="00FE18D1" w:rsidP="00FE18D1">
            <w:pPr>
              <w:pStyle w:val="14"/>
              <w:rPr>
                <w:color w:val="000000" w:themeColor="text1"/>
              </w:rPr>
            </w:pPr>
            <w:r w:rsidRPr="005855DF">
              <w:rPr>
                <w:color w:val="000000" w:themeColor="text1"/>
              </w:rPr>
              <w:t>Код записи счета</w:t>
            </w:r>
          </w:p>
        </w:tc>
        <w:tc>
          <w:tcPr>
            <w:tcW w:w="2685" w:type="dxa"/>
          </w:tcPr>
          <w:p w14:paraId="79B6C747" w14:textId="77777777" w:rsidR="00FE18D1" w:rsidRPr="005855DF" w:rsidRDefault="00FE18D1" w:rsidP="00FE18D1">
            <w:pPr>
              <w:pStyle w:val="14"/>
              <w:rPr>
                <w:color w:val="000000" w:themeColor="text1"/>
              </w:rPr>
            </w:pPr>
            <w:r w:rsidRPr="005855DF">
              <w:rPr>
                <w:color w:val="000000" w:themeColor="text1"/>
              </w:rPr>
              <w:t>Код (например, порядковый номер), уникален в пределах ТФОМС, выставившей счёт, в течение года.</w:t>
            </w:r>
          </w:p>
        </w:tc>
      </w:tr>
      <w:tr w:rsidR="00FE18D1" w:rsidRPr="005855DF" w14:paraId="3D20233B" w14:textId="77777777" w:rsidTr="00FE18D1">
        <w:tc>
          <w:tcPr>
            <w:tcW w:w="1797" w:type="dxa"/>
            <w:noWrap/>
          </w:tcPr>
          <w:p w14:paraId="6C6EC0BA" w14:textId="77777777" w:rsidR="00FE18D1" w:rsidRPr="005855DF" w:rsidRDefault="00FE18D1" w:rsidP="00FE18D1">
            <w:pPr>
              <w:pStyle w:val="14"/>
              <w:rPr>
                <w:color w:val="000000" w:themeColor="text1"/>
              </w:rPr>
            </w:pPr>
          </w:p>
        </w:tc>
        <w:tc>
          <w:tcPr>
            <w:tcW w:w="1736" w:type="dxa"/>
            <w:noWrap/>
          </w:tcPr>
          <w:p w14:paraId="6FE498E0" w14:textId="77777777" w:rsidR="00FE18D1" w:rsidRPr="005855DF" w:rsidRDefault="00FE18D1" w:rsidP="00FE18D1">
            <w:pPr>
              <w:pStyle w:val="14"/>
              <w:rPr>
                <w:rFonts w:eastAsia="Calibri"/>
                <w:color w:val="000000" w:themeColor="text1"/>
              </w:rPr>
            </w:pPr>
            <w:r w:rsidRPr="005855DF">
              <w:rPr>
                <w:rFonts w:eastAsia="Calibri"/>
                <w:color w:val="000000" w:themeColor="text1"/>
              </w:rPr>
              <w:t>YEAR</w:t>
            </w:r>
          </w:p>
        </w:tc>
        <w:tc>
          <w:tcPr>
            <w:tcW w:w="709" w:type="dxa"/>
            <w:noWrap/>
          </w:tcPr>
          <w:p w14:paraId="2FC9CC93"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BB9FF56" w14:textId="77777777" w:rsidR="00FE18D1" w:rsidRPr="005855DF" w:rsidRDefault="00FE18D1" w:rsidP="00FE18D1">
            <w:pPr>
              <w:pStyle w:val="14"/>
              <w:jc w:val="center"/>
              <w:rPr>
                <w:color w:val="000000" w:themeColor="text1"/>
              </w:rPr>
            </w:pPr>
            <w:r w:rsidRPr="005855DF">
              <w:rPr>
                <w:color w:val="000000" w:themeColor="text1"/>
              </w:rPr>
              <w:t>N(4)</w:t>
            </w:r>
          </w:p>
        </w:tc>
        <w:tc>
          <w:tcPr>
            <w:tcW w:w="2387" w:type="dxa"/>
          </w:tcPr>
          <w:p w14:paraId="59858193" w14:textId="77777777" w:rsidR="00FE18D1" w:rsidRPr="005855DF" w:rsidRDefault="00FE18D1" w:rsidP="00FE18D1">
            <w:pPr>
              <w:pStyle w:val="14"/>
              <w:rPr>
                <w:color w:val="000000" w:themeColor="text1"/>
              </w:rPr>
            </w:pPr>
            <w:r w:rsidRPr="005855DF">
              <w:rPr>
                <w:color w:val="000000" w:themeColor="text1"/>
              </w:rPr>
              <w:t>Отчетный год</w:t>
            </w:r>
          </w:p>
        </w:tc>
        <w:tc>
          <w:tcPr>
            <w:tcW w:w="2685" w:type="dxa"/>
            <w:vMerge w:val="restart"/>
          </w:tcPr>
          <w:p w14:paraId="71C8BDA4" w14:textId="77777777" w:rsidR="00FE18D1" w:rsidRPr="005855DF" w:rsidRDefault="00FE18D1" w:rsidP="00FE18D1">
            <w:pPr>
              <w:pStyle w:val="14"/>
              <w:rPr>
                <w:color w:val="000000" w:themeColor="text1"/>
              </w:rPr>
            </w:pPr>
            <w:r w:rsidRPr="005855DF">
              <w:rPr>
                <w:color w:val="000000" w:themeColor="text1"/>
              </w:rPr>
              <w:t>Год и месяц оказания медицинской помощи.</w:t>
            </w:r>
          </w:p>
        </w:tc>
      </w:tr>
      <w:tr w:rsidR="00FE18D1" w:rsidRPr="005855DF" w14:paraId="39EB5B8C" w14:textId="77777777" w:rsidTr="00FE18D1">
        <w:tc>
          <w:tcPr>
            <w:tcW w:w="1797" w:type="dxa"/>
            <w:noWrap/>
          </w:tcPr>
          <w:p w14:paraId="14F46295" w14:textId="77777777" w:rsidR="00FE18D1" w:rsidRPr="005855DF" w:rsidRDefault="00FE18D1" w:rsidP="00FE18D1">
            <w:pPr>
              <w:pStyle w:val="14"/>
              <w:rPr>
                <w:color w:val="000000" w:themeColor="text1"/>
              </w:rPr>
            </w:pPr>
          </w:p>
        </w:tc>
        <w:tc>
          <w:tcPr>
            <w:tcW w:w="1736" w:type="dxa"/>
            <w:noWrap/>
          </w:tcPr>
          <w:p w14:paraId="7E76A0ED" w14:textId="77777777" w:rsidR="00FE18D1" w:rsidRPr="005855DF" w:rsidRDefault="00FE18D1" w:rsidP="00FE18D1">
            <w:pPr>
              <w:pStyle w:val="14"/>
              <w:rPr>
                <w:rFonts w:eastAsia="Calibri"/>
                <w:color w:val="000000" w:themeColor="text1"/>
              </w:rPr>
            </w:pPr>
            <w:r w:rsidRPr="005855DF">
              <w:rPr>
                <w:rFonts w:eastAsia="Calibri"/>
                <w:color w:val="000000" w:themeColor="text1"/>
              </w:rPr>
              <w:t>MONTH</w:t>
            </w:r>
          </w:p>
        </w:tc>
        <w:tc>
          <w:tcPr>
            <w:tcW w:w="709" w:type="dxa"/>
            <w:noWrap/>
          </w:tcPr>
          <w:p w14:paraId="2808AA25"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F7425A1" w14:textId="77777777" w:rsidR="00FE18D1" w:rsidRPr="005855DF" w:rsidRDefault="00FE18D1" w:rsidP="00FE18D1">
            <w:pPr>
              <w:pStyle w:val="14"/>
              <w:jc w:val="center"/>
              <w:rPr>
                <w:color w:val="000000" w:themeColor="text1"/>
              </w:rPr>
            </w:pPr>
            <w:r w:rsidRPr="005855DF">
              <w:rPr>
                <w:color w:val="000000" w:themeColor="text1"/>
              </w:rPr>
              <w:t>N(2)</w:t>
            </w:r>
          </w:p>
        </w:tc>
        <w:tc>
          <w:tcPr>
            <w:tcW w:w="2387" w:type="dxa"/>
          </w:tcPr>
          <w:p w14:paraId="55D489AC" w14:textId="77777777" w:rsidR="00FE18D1" w:rsidRPr="005855DF" w:rsidRDefault="00FE18D1" w:rsidP="00FE18D1">
            <w:pPr>
              <w:pStyle w:val="14"/>
              <w:rPr>
                <w:color w:val="000000" w:themeColor="text1"/>
              </w:rPr>
            </w:pPr>
            <w:r w:rsidRPr="005855DF">
              <w:rPr>
                <w:color w:val="000000" w:themeColor="text1"/>
              </w:rPr>
              <w:t>Отчетный месяц</w:t>
            </w:r>
          </w:p>
        </w:tc>
        <w:tc>
          <w:tcPr>
            <w:tcW w:w="2685" w:type="dxa"/>
            <w:vMerge/>
          </w:tcPr>
          <w:p w14:paraId="55B272CF" w14:textId="77777777" w:rsidR="00FE18D1" w:rsidRPr="005855DF" w:rsidRDefault="00FE18D1" w:rsidP="00FE18D1">
            <w:pPr>
              <w:pStyle w:val="14"/>
              <w:rPr>
                <w:color w:val="000000" w:themeColor="text1"/>
              </w:rPr>
            </w:pPr>
          </w:p>
        </w:tc>
      </w:tr>
      <w:tr w:rsidR="00FE18D1" w:rsidRPr="005855DF" w14:paraId="40E7193C" w14:textId="77777777" w:rsidTr="00FE18D1">
        <w:tc>
          <w:tcPr>
            <w:tcW w:w="1797" w:type="dxa"/>
            <w:noWrap/>
          </w:tcPr>
          <w:p w14:paraId="1523D65D" w14:textId="77777777" w:rsidR="00FE18D1" w:rsidRPr="005855DF" w:rsidRDefault="00FE18D1" w:rsidP="00FE18D1">
            <w:pPr>
              <w:pStyle w:val="14"/>
              <w:rPr>
                <w:color w:val="000000" w:themeColor="text1"/>
              </w:rPr>
            </w:pPr>
          </w:p>
        </w:tc>
        <w:tc>
          <w:tcPr>
            <w:tcW w:w="1736" w:type="dxa"/>
            <w:noWrap/>
          </w:tcPr>
          <w:p w14:paraId="1AE372B9" w14:textId="77777777" w:rsidR="00FE18D1" w:rsidRPr="005855DF" w:rsidRDefault="00FE18D1" w:rsidP="00FE18D1">
            <w:pPr>
              <w:pStyle w:val="14"/>
              <w:rPr>
                <w:rFonts w:eastAsia="Calibri"/>
                <w:color w:val="000000" w:themeColor="text1"/>
              </w:rPr>
            </w:pPr>
            <w:r w:rsidRPr="005855DF">
              <w:rPr>
                <w:rFonts w:eastAsia="Calibri"/>
                <w:color w:val="000000" w:themeColor="text1"/>
              </w:rPr>
              <w:t>NSCHET</w:t>
            </w:r>
          </w:p>
        </w:tc>
        <w:tc>
          <w:tcPr>
            <w:tcW w:w="709" w:type="dxa"/>
            <w:noWrap/>
          </w:tcPr>
          <w:p w14:paraId="22B4DAE2"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0F3DC202" w14:textId="77777777" w:rsidR="00FE18D1" w:rsidRPr="005855DF" w:rsidRDefault="00FE18D1" w:rsidP="00FE18D1">
            <w:pPr>
              <w:pStyle w:val="14"/>
              <w:jc w:val="center"/>
              <w:rPr>
                <w:color w:val="000000" w:themeColor="text1"/>
              </w:rPr>
            </w:pPr>
            <w:r w:rsidRPr="005855DF">
              <w:rPr>
                <w:color w:val="000000" w:themeColor="text1"/>
              </w:rPr>
              <w:t>T(15)</w:t>
            </w:r>
          </w:p>
        </w:tc>
        <w:tc>
          <w:tcPr>
            <w:tcW w:w="2387" w:type="dxa"/>
          </w:tcPr>
          <w:p w14:paraId="4F487927" w14:textId="77777777" w:rsidR="00FE18D1" w:rsidRPr="005855DF" w:rsidRDefault="00FE18D1" w:rsidP="00FE18D1">
            <w:pPr>
              <w:pStyle w:val="14"/>
              <w:rPr>
                <w:color w:val="000000" w:themeColor="text1"/>
              </w:rPr>
            </w:pPr>
            <w:r w:rsidRPr="005855DF">
              <w:rPr>
                <w:color w:val="000000" w:themeColor="text1"/>
              </w:rPr>
              <w:t>Номер счёта</w:t>
            </w:r>
          </w:p>
        </w:tc>
        <w:tc>
          <w:tcPr>
            <w:tcW w:w="2685" w:type="dxa"/>
          </w:tcPr>
          <w:p w14:paraId="2A5CB060" w14:textId="77777777" w:rsidR="00FE18D1" w:rsidRPr="005855DF" w:rsidRDefault="00FE18D1" w:rsidP="00FE18D1">
            <w:pPr>
              <w:pStyle w:val="14"/>
              <w:rPr>
                <w:color w:val="000000" w:themeColor="text1"/>
              </w:rPr>
            </w:pPr>
          </w:p>
        </w:tc>
      </w:tr>
      <w:tr w:rsidR="00FE18D1" w:rsidRPr="005855DF" w14:paraId="78EB68B9" w14:textId="77777777" w:rsidTr="00FE18D1">
        <w:tc>
          <w:tcPr>
            <w:tcW w:w="1797" w:type="dxa"/>
            <w:noWrap/>
          </w:tcPr>
          <w:p w14:paraId="7CBFDBC6" w14:textId="77777777" w:rsidR="00FE18D1" w:rsidRPr="005855DF" w:rsidRDefault="00FE18D1" w:rsidP="00FE18D1">
            <w:pPr>
              <w:pStyle w:val="14"/>
              <w:rPr>
                <w:color w:val="000000" w:themeColor="text1"/>
              </w:rPr>
            </w:pPr>
          </w:p>
        </w:tc>
        <w:tc>
          <w:tcPr>
            <w:tcW w:w="1736" w:type="dxa"/>
            <w:noWrap/>
          </w:tcPr>
          <w:p w14:paraId="675F37FC" w14:textId="77777777" w:rsidR="00FE18D1" w:rsidRPr="005855DF" w:rsidRDefault="00FE18D1" w:rsidP="00FE18D1">
            <w:pPr>
              <w:pStyle w:val="14"/>
              <w:rPr>
                <w:rFonts w:eastAsia="Calibri"/>
                <w:color w:val="000000" w:themeColor="text1"/>
              </w:rPr>
            </w:pPr>
            <w:r w:rsidRPr="005855DF">
              <w:rPr>
                <w:rFonts w:eastAsia="Calibri"/>
                <w:color w:val="000000" w:themeColor="text1"/>
              </w:rPr>
              <w:t>DSCHET</w:t>
            </w:r>
          </w:p>
        </w:tc>
        <w:tc>
          <w:tcPr>
            <w:tcW w:w="709" w:type="dxa"/>
            <w:noWrap/>
          </w:tcPr>
          <w:p w14:paraId="4AF39E88"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7F159507" w14:textId="77777777" w:rsidR="00FE18D1" w:rsidRPr="005855DF" w:rsidRDefault="00FE18D1" w:rsidP="00FE18D1">
            <w:pPr>
              <w:pStyle w:val="14"/>
              <w:jc w:val="center"/>
              <w:rPr>
                <w:color w:val="000000" w:themeColor="text1"/>
              </w:rPr>
            </w:pPr>
            <w:r w:rsidRPr="005855DF">
              <w:rPr>
                <w:color w:val="000000" w:themeColor="text1"/>
              </w:rPr>
              <w:t>D</w:t>
            </w:r>
          </w:p>
        </w:tc>
        <w:tc>
          <w:tcPr>
            <w:tcW w:w="2387" w:type="dxa"/>
          </w:tcPr>
          <w:p w14:paraId="7A0334A3" w14:textId="77777777" w:rsidR="00FE18D1" w:rsidRPr="005855DF" w:rsidRDefault="00FE18D1" w:rsidP="00FE18D1">
            <w:pPr>
              <w:pStyle w:val="14"/>
              <w:rPr>
                <w:color w:val="000000" w:themeColor="text1"/>
              </w:rPr>
            </w:pPr>
            <w:r w:rsidRPr="005855DF">
              <w:rPr>
                <w:color w:val="000000" w:themeColor="text1"/>
              </w:rPr>
              <w:t>Дата выставления счёта</w:t>
            </w:r>
          </w:p>
        </w:tc>
        <w:tc>
          <w:tcPr>
            <w:tcW w:w="2685" w:type="dxa"/>
          </w:tcPr>
          <w:p w14:paraId="68073E3C" w14:textId="77777777" w:rsidR="00FE18D1" w:rsidRPr="005855DF" w:rsidRDefault="00FE18D1" w:rsidP="00FE18D1">
            <w:pPr>
              <w:pStyle w:val="14"/>
              <w:rPr>
                <w:color w:val="000000" w:themeColor="text1"/>
              </w:rPr>
            </w:pPr>
            <w:r w:rsidRPr="005855DF">
              <w:rPr>
                <w:color w:val="000000" w:themeColor="text1"/>
              </w:rPr>
              <w:t>В формате ГГГГ-ММ-ДД</w:t>
            </w:r>
          </w:p>
        </w:tc>
      </w:tr>
      <w:tr w:rsidR="00FE18D1" w:rsidRPr="005855DF" w14:paraId="50217E94" w14:textId="77777777" w:rsidTr="00FE18D1">
        <w:trPr>
          <w:trHeight w:val="426"/>
        </w:trPr>
        <w:tc>
          <w:tcPr>
            <w:tcW w:w="1797" w:type="dxa"/>
            <w:noWrap/>
          </w:tcPr>
          <w:p w14:paraId="7A1D74BE" w14:textId="77777777" w:rsidR="00FE18D1" w:rsidRPr="005855DF" w:rsidRDefault="00FE18D1" w:rsidP="00FE18D1">
            <w:pPr>
              <w:pStyle w:val="14"/>
              <w:rPr>
                <w:color w:val="000000" w:themeColor="text1"/>
              </w:rPr>
            </w:pPr>
          </w:p>
        </w:tc>
        <w:tc>
          <w:tcPr>
            <w:tcW w:w="1736" w:type="dxa"/>
            <w:noWrap/>
          </w:tcPr>
          <w:p w14:paraId="5714A0D2" w14:textId="77777777" w:rsidR="00FE18D1" w:rsidRPr="005855DF" w:rsidRDefault="00FE18D1" w:rsidP="00FE18D1">
            <w:pPr>
              <w:pStyle w:val="14"/>
              <w:rPr>
                <w:rFonts w:eastAsia="Calibri"/>
                <w:color w:val="000000" w:themeColor="text1"/>
              </w:rPr>
            </w:pPr>
            <w:r w:rsidRPr="005855DF">
              <w:rPr>
                <w:rFonts w:eastAsia="Calibri"/>
                <w:color w:val="000000" w:themeColor="text1"/>
              </w:rPr>
              <w:t>SUMMAV</w:t>
            </w:r>
          </w:p>
        </w:tc>
        <w:tc>
          <w:tcPr>
            <w:tcW w:w="709" w:type="dxa"/>
            <w:noWrap/>
          </w:tcPr>
          <w:p w14:paraId="4D6A859C"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0A948C0A" w14:textId="77777777" w:rsidR="00FE18D1" w:rsidRPr="005855DF" w:rsidRDefault="00FE18D1" w:rsidP="00FE18D1">
            <w:pPr>
              <w:pStyle w:val="14"/>
              <w:jc w:val="center"/>
              <w:rPr>
                <w:color w:val="000000" w:themeColor="text1"/>
              </w:rPr>
            </w:pPr>
            <w:r w:rsidRPr="005855DF">
              <w:rPr>
                <w:color w:val="000000" w:themeColor="text1"/>
              </w:rPr>
              <w:t>N(15.2)</w:t>
            </w:r>
          </w:p>
        </w:tc>
        <w:tc>
          <w:tcPr>
            <w:tcW w:w="2387" w:type="dxa"/>
          </w:tcPr>
          <w:p w14:paraId="7FCD115A" w14:textId="77777777" w:rsidR="00FE18D1" w:rsidRPr="005855DF" w:rsidRDefault="00FE18D1" w:rsidP="00FE18D1">
            <w:pPr>
              <w:pStyle w:val="14"/>
              <w:rPr>
                <w:color w:val="000000" w:themeColor="text1"/>
              </w:rPr>
            </w:pPr>
            <w:r w:rsidRPr="005855DF">
              <w:rPr>
                <w:color w:val="000000" w:themeColor="text1"/>
              </w:rPr>
              <w:t>Сумма счета, выставленная на оплату</w:t>
            </w:r>
          </w:p>
        </w:tc>
        <w:tc>
          <w:tcPr>
            <w:tcW w:w="2685" w:type="dxa"/>
          </w:tcPr>
          <w:p w14:paraId="791FB2F6" w14:textId="77777777" w:rsidR="00FE18D1" w:rsidRPr="005855DF" w:rsidRDefault="00FE18D1" w:rsidP="00FE18D1">
            <w:pPr>
              <w:pStyle w:val="14"/>
              <w:rPr>
                <w:color w:val="000000" w:themeColor="text1"/>
              </w:rPr>
            </w:pPr>
          </w:p>
        </w:tc>
      </w:tr>
      <w:tr w:rsidR="00FE18D1" w:rsidRPr="005855DF" w14:paraId="3C420BEA" w14:textId="77777777" w:rsidTr="00FE18D1">
        <w:tc>
          <w:tcPr>
            <w:tcW w:w="1797" w:type="dxa"/>
            <w:noWrap/>
          </w:tcPr>
          <w:p w14:paraId="3001CD4E" w14:textId="77777777" w:rsidR="00FE18D1" w:rsidRPr="005855DF" w:rsidRDefault="00FE18D1" w:rsidP="00FE18D1">
            <w:pPr>
              <w:pStyle w:val="14"/>
              <w:rPr>
                <w:color w:val="000000" w:themeColor="text1"/>
              </w:rPr>
            </w:pPr>
          </w:p>
        </w:tc>
        <w:tc>
          <w:tcPr>
            <w:tcW w:w="1736" w:type="dxa"/>
            <w:noWrap/>
          </w:tcPr>
          <w:p w14:paraId="502E057F" w14:textId="77777777" w:rsidR="00FE18D1" w:rsidRPr="005855DF" w:rsidRDefault="00FE18D1" w:rsidP="00FE18D1">
            <w:pPr>
              <w:pStyle w:val="14"/>
              <w:rPr>
                <w:rFonts w:eastAsia="Calibri"/>
                <w:color w:val="000000" w:themeColor="text1"/>
              </w:rPr>
            </w:pPr>
            <w:r w:rsidRPr="005855DF">
              <w:rPr>
                <w:rFonts w:eastAsia="Calibri"/>
                <w:color w:val="000000" w:themeColor="text1"/>
              </w:rPr>
              <w:t>COMENTS</w:t>
            </w:r>
          </w:p>
        </w:tc>
        <w:tc>
          <w:tcPr>
            <w:tcW w:w="709" w:type="dxa"/>
            <w:noWrap/>
          </w:tcPr>
          <w:p w14:paraId="1095C303"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C6716D1" w14:textId="77777777" w:rsidR="00FE18D1" w:rsidRPr="005855DF" w:rsidRDefault="00FE18D1" w:rsidP="00FE18D1">
            <w:pPr>
              <w:pStyle w:val="14"/>
              <w:jc w:val="center"/>
              <w:rPr>
                <w:color w:val="000000" w:themeColor="text1"/>
              </w:rPr>
            </w:pPr>
            <w:r w:rsidRPr="005855DF">
              <w:rPr>
                <w:color w:val="000000" w:themeColor="text1"/>
              </w:rPr>
              <w:t>T(250)</w:t>
            </w:r>
          </w:p>
        </w:tc>
        <w:tc>
          <w:tcPr>
            <w:tcW w:w="2387" w:type="dxa"/>
          </w:tcPr>
          <w:p w14:paraId="79E329C3" w14:textId="77777777" w:rsidR="00FE18D1" w:rsidRPr="005855DF" w:rsidRDefault="00FE18D1" w:rsidP="00FE18D1">
            <w:pPr>
              <w:pStyle w:val="14"/>
              <w:rPr>
                <w:color w:val="000000" w:themeColor="text1"/>
              </w:rPr>
            </w:pPr>
            <w:r w:rsidRPr="005855DF">
              <w:rPr>
                <w:color w:val="000000" w:themeColor="text1"/>
              </w:rPr>
              <w:t>Служебное поле к счету</w:t>
            </w:r>
          </w:p>
        </w:tc>
        <w:tc>
          <w:tcPr>
            <w:tcW w:w="2685" w:type="dxa"/>
          </w:tcPr>
          <w:p w14:paraId="1AC615E1" w14:textId="77777777" w:rsidR="00FE18D1" w:rsidRPr="005855DF" w:rsidRDefault="00FE18D1" w:rsidP="00FE18D1">
            <w:pPr>
              <w:pStyle w:val="14"/>
              <w:rPr>
                <w:color w:val="000000" w:themeColor="text1"/>
              </w:rPr>
            </w:pPr>
          </w:p>
        </w:tc>
      </w:tr>
      <w:tr w:rsidR="00FE18D1" w:rsidRPr="009E73BB" w14:paraId="6B617339" w14:textId="77777777" w:rsidTr="00FE18D1">
        <w:tc>
          <w:tcPr>
            <w:tcW w:w="1797" w:type="dxa"/>
            <w:noWrap/>
          </w:tcPr>
          <w:p w14:paraId="4CCFEC2B" w14:textId="77777777" w:rsidR="00FE18D1" w:rsidRPr="005855DF" w:rsidRDefault="00FE18D1" w:rsidP="00FE18D1">
            <w:pPr>
              <w:pStyle w:val="14"/>
              <w:rPr>
                <w:color w:val="000000" w:themeColor="text1"/>
              </w:rPr>
            </w:pPr>
          </w:p>
        </w:tc>
        <w:tc>
          <w:tcPr>
            <w:tcW w:w="1736" w:type="dxa"/>
            <w:noWrap/>
          </w:tcPr>
          <w:p w14:paraId="5FA4177E" w14:textId="77777777" w:rsidR="00FE18D1" w:rsidRPr="005855DF" w:rsidRDefault="00FE18D1" w:rsidP="00FE18D1">
            <w:pPr>
              <w:pStyle w:val="14"/>
              <w:rPr>
                <w:rFonts w:eastAsia="Calibri"/>
                <w:color w:val="000000" w:themeColor="text1"/>
              </w:rPr>
            </w:pPr>
            <w:r w:rsidRPr="005855DF">
              <w:rPr>
                <w:rFonts w:eastAsia="Calibri"/>
                <w:color w:val="000000" w:themeColor="text1"/>
              </w:rPr>
              <w:t>SUMMAP</w:t>
            </w:r>
          </w:p>
        </w:tc>
        <w:tc>
          <w:tcPr>
            <w:tcW w:w="709" w:type="dxa"/>
            <w:noWrap/>
          </w:tcPr>
          <w:p w14:paraId="35262FDD"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15070B21" w14:textId="77777777" w:rsidR="00FE18D1" w:rsidRPr="005855DF" w:rsidRDefault="00FE18D1" w:rsidP="00FE18D1">
            <w:pPr>
              <w:pStyle w:val="14"/>
              <w:jc w:val="center"/>
              <w:rPr>
                <w:color w:val="000000" w:themeColor="text1"/>
              </w:rPr>
            </w:pPr>
            <w:r w:rsidRPr="005855DF">
              <w:rPr>
                <w:color w:val="000000" w:themeColor="text1"/>
              </w:rPr>
              <w:t>N(15.2)</w:t>
            </w:r>
          </w:p>
        </w:tc>
        <w:tc>
          <w:tcPr>
            <w:tcW w:w="2387" w:type="dxa"/>
          </w:tcPr>
          <w:p w14:paraId="4A429C4C" w14:textId="77777777" w:rsidR="00FE18D1" w:rsidRPr="005855DF" w:rsidRDefault="00FE18D1" w:rsidP="00FE18D1">
            <w:pPr>
              <w:pStyle w:val="14"/>
              <w:rPr>
                <w:color w:val="000000" w:themeColor="text1"/>
              </w:rPr>
            </w:pPr>
            <w:r w:rsidRPr="005855DF">
              <w:rPr>
                <w:color w:val="000000" w:themeColor="text1"/>
              </w:rPr>
              <w:t xml:space="preserve">Сумма, принятая к оплате </w:t>
            </w:r>
          </w:p>
        </w:tc>
        <w:tc>
          <w:tcPr>
            <w:tcW w:w="2685" w:type="dxa"/>
          </w:tcPr>
          <w:p w14:paraId="7872E8FF" w14:textId="77777777" w:rsidR="00FE18D1" w:rsidRPr="005855DF" w:rsidRDefault="00FE18D1" w:rsidP="00FE18D1">
            <w:pPr>
              <w:pStyle w:val="14"/>
              <w:jc w:val="left"/>
              <w:rPr>
                <w:color w:val="000000" w:themeColor="text1"/>
                <w:lang w:val="en-US"/>
              </w:rPr>
            </w:pPr>
            <w:r w:rsidRPr="005855DF">
              <w:rPr>
                <w:color w:val="000000" w:themeColor="text1"/>
                <w:lang w:val="en-US"/>
              </w:rPr>
              <w:t xml:space="preserve">= </w:t>
            </w:r>
            <w:r w:rsidRPr="005855DF">
              <w:rPr>
                <w:rFonts w:eastAsia="Calibri"/>
                <w:color w:val="000000" w:themeColor="text1"/>
                <w:lang w:val="en-US"/>
              </w:rPr>
              <w:t>SUMMAV – (SANK_MEK + SANK_MEE + SANK_EKMP)</w:t>
            </w:r>
          </w:p>
        </w:tc>
      </w:tr>
      <w:tr w:rsidR="00FE18D1" w:rsidRPr="005855DF" w14:paraId="6F7C7DDE" w14:textId="77777777" w:rsidTr="00FE18D1">
        <w:tc>
          <w:tcPr>
            <w:tcW w:w="1797" w:type="dxa"/>
            <w:noWrap/>
          </w:tcPr>
          <w:p w14:paraId="148E43D3" w14:textId="77777777" w:rsidR="00FE18D1" w:rsidRPr="005855DF" w:rsidRDefault="00FE18D1" w:rsidP="00FE18D1">
            <w:pPr>
              <w:pStyle w:val="14"/>
              <w:rPr>
                <w:color w:val="000000" w:themeColor="text1"/>
                <w:lang w:val="en-US"/>
              </w:rPr>
            </w:pPr>
          </w:p>
        </w:tc>
        <w:tc>
          <w:tcPr>
            <w:tcW w:w="1736" w:type="dxa"/>
            <w:noWrap/>
          </w:tcPr>
          <w:p w14:paraId="30CCC1B5"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SANK_MEK</w:t>
            </w:r>
          </w:p>
        </w:tc>
        <w:tc>
          <w:tcPr>
            <w:tcW w:w="709" w:type="dxa"/>
            <w:noWrap/>
          </w:tcPr>
          <w:p w14:paraId="3A2FFE3E"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E3960EC" w14:textId="77777777" w:rsidR="00FE18D1" w:rsidRPr="005855DF" w:rsidRDefault="00FE18D1" w:rsidP="00FE18D1">
            <w:pPr>
              <w:pStyle w:val="14"/>
              <w:jc w:val="center"/>
              <w:rPr>
                <w:color w:val="000000" w:themeColor="text1"/>
              </w:rPr>
            </w:pPr>
            <w:r w:rsidRPr="005855DF">
              <w:rPr>
                <w:color w:val="000000" w:themeColor="text1"/>
              </w:rPr>
              <w:t>N(15.2)</w:t>
            </w:r>
          </w:p>
        </w:tc>
        <w:tc>
          <w:tcPr>
            <w:tcW w:w="2387" w:type="dxa"/>
          </w:tcPr>
          <w:p w14:paraId="5A4813C0" w14:textId="77777777" w:rsidR="00FE18D1" w:rsidRPr="005855DF" w:rsidRDefault="00FE18D1" w:rsidP="00FE18D1">
            <w:pPr>
              <w:pStyle w:val="14"/>
              <w:rPr>
                <w:color w:val="000000" w:themeColor="text1"/>
              </w:rPr>
            </w:pPr>
            <w:r w:rsidRPr="005855DF">
              <w:rPr>
                <w:color w:val="000000" w:themeColor="text1"/>
              </w:rPr>
              <w:t>Финансовые санкции (МЭК)</w:t>
            </w:r>
          </w:p>
        </w:tc>
        <w:tc>
          <w:tcPr>
            <w:tcW w:w="2685" w:type="dxa"/>
          </w:tcPr>
          <w:p w14:paraId="1A2A9AAC" w14:textId="77777777" w:rsidR="00FE18D1" w:rsidRPr="005855DF" w:rsidRDefault="00FE18D1" w:rsidP="00FE18D1">
            <w:pPr>
              <w:pStyle w:val="14"/>
              <w:rPr>
                <w:color w:val="000000" w:themeColor="text1"/>
              </w:rPr>
            </w:pPr>
            <w:r w:rsidRPr="005855DF">
              <w:rPr>
                <w:color w:val="000000" w:themeColor="text1"/>
              </w:rPr>
              <w:t>Указываются финансовые санкции, применённые к МО по данному счёту.</w:t>
            </w:r>
          </w:p>
        </w:tc>
      </w:tr>
      <w:tr w:rsidR="00FE18D1" w:rsidRPr="005855DF" w14:paraId="217EA61E" w14:textId="77777777" w:rsidTr="00FE18D1">
        <w:tc>
          <w:tcPr>
            <w:tcW w:w="1797" w:type="dxa"/>
            <w:noWrap/>
          </w:tcPr>
          <w:p w14:paraId="15F58F22" w14:textId="77777777" w:rsidR="00FE18D1" w:rsidRPr="005855DF" w:rsidRDefault="00FE18D1" w:rsidP="00FE18D1">
            <w:pPr>
              <w:pStyle w:val="14"/>
              <w:rPr>
                <w:color w:val="000000" w:themeColor="text1"/>
              </w:rPr>
            </w:pPr>
          </w:p>
        </w:tc>
        <w:tc>
          <w:tcPr>
            <w:tcW w:w="1736" w:type="dxa"/>
            <w:noWrap/>
          </w:tcPr>
          <w:p w14:paraId="0880CAF8"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SANK_MEE</w:t>
            </w:r>
          </w:p>
        </w:tc>
        <w:tc>
          <w:tcPr>
            <w:tcW w:w="709" w:type="dxa"/>
            <w:noWrap/>
          </w:tcPr>
          <w:p w14:paraId="4FF747B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C87E79D" w14:textId="77777777" w:rsidR="00FE18D1" w:rsidRPr="005855DF" w:rsidRDefault="00FE18D1" w:rsidP="00FE18D1">
            <w:pPr>
              <w:pStyle w:val="14"/>
              <w:jc w:val="center"/>
              <w:rPr>
                <w:color w:val="000000" w:themeColor="text1"/>
              </w:rPr>
            </w:pPr>
            <w:r w:rsidRPr="005855DF">
              <w:rPr>
                <w:color w:val="000000" w:themeColor="text1"/>
              </w:rPr>
              <w:t>N(15.2)</w:t>
            </w:r>
          </w:p>
        </w:tc>
        <w:tc>
          <w:tcPr>
            <w:tcW w:w="2387" w:type="dxa"/>
          </w:tcPr>
          <w:p w14:paraId="64CD5696" w14:textId="77777777" w:rsidR="00FE18D1" w:rsidRPr="005855DF" w:rsidRDefault="00FE18D1" w:rsidP="00FE18D1">
            <w:pPr>
              <w:pStyle w:val="14"/>
              <w:rPr>
                <w:color w:val="000000" w:themeColor="text1"/>
              </w:rPr>
            </w:pPr>
            <w:r w:rsidRPr="005855DF">
              <w:rPr>
                <w:color w:val="000000" w:themeColor="text1"/>
              </w:rPr>
              <w:t>Финансовые санкции (МЭЭ)</w:t>
            </w:r>
          </w:p>
        </w:tc>
        <w:tc>
          <w:tcPr>
            <w:tcW w:w="2685" w:type="dxa"/>
          </w:tcPr>
          <w:p w14:paraId="347FAF8E" w14:textId="77777777" w:rsidR="00FE18D1" w:rsidRPr="005855DF" w:rsidRDefault="00FE18D1" w:rsidP="00FE18D1">
            <w:pPr>
              <w:pStyle w:val="14"/>
              <w:rPr>
                <w:color w:val="000000" w:themeColor="text1"/>
              </w:rPr>
            </w:pPr>
            <w:r w:rsidRPr="005855DF">
              <w:rPr>
                <w:color w:val="000000" w:themeColor="text1"/>
              </w:rPr>
              <w:t>Указываются финансовые санкции, применённые к МО по данному счёту.</w:t>
            </w:r>
          </w:p>
        </w:tc>
      </w:tr>
      <w:tr w:rsidR="00FE18D1" w:rsidRPr="005855DF" w14:paraId="5DD378E7" w14:textId="77777777" w:rsidTr="00FE18D1">
        <w:tc>
          <w:tcPr>
            <w:tcW w:w="1797" w:type="dxa"/>
            <w:noWrap/>
          </w:tcPr>
          <w:p w14:paraId="12B783F9" w14:textId="77777777" w:rsidR="00FE18D1" w:rsidRPr="005855DF" w:rsidRDefault="00FE18D1" w:rsidP="00FE18D1">
            <w:pPr>
              <w:pStyle w:val="14"/>
              <w:rPr>
                <w:color w:val="000000" w:themeColor="text1"/>
              </w:rPr>
            </w:pPr>
          </w:p>
        </w:tc>
        <w:tc>
          <w:tcPr>
            <w:tcW w:w="1736" w:type="dxa"/>
            <w:noWrap/>
          </w:tcPr>
          <w:p w14:paraId="254EAE57"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SANK_EKMP</w:t>
            </w:r>
          </w:p>
        </w:tc>
        <w:tc>
          <w:tcPr>
            <w:tcW w:w="709" w:type="dxa"/>
            <w:noWrap/>
          </w:tcPr>
          <w:p w14:paraId="56831300"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D7CC734" w14:textId="77777777" w:rsidR="00FE18D1" w:rsidRPr="005855DF" w:rsidRDefault="00FE18D1" w:rsidP="00FE18D1">
            <w:pPr>
              <w:pStyle w:val="14"/>
              <w:jc w:val="center"/>
              <w:rPr>
                <w:color w:val="000000" w:themeColor="text1"/>
              </w:rPr>
            </w:pPr>
            <w:r w:rsidRPr="005855DF">
              <w:rPr>
                <w:color w:val="000000" w:themeColor="text1"/>
              </w:rPr>
              <w:t>N(15.2)</w:t>
            </w:r>
          </w:p>
        </w:tc>
        <w:tc>
          <w:tcPr>
            <w:tcW w:w="2387" w:type="dxa"/>
          </w:tcPr>
          <w:p w14:paraId="36F31EC9" w14:textId="77777777" w:rsidR="00FE18D1" w:rsidRPr="005855DF" w:rsidRDefault="00FE18D1" w:rsidP="00FE18D1">
            <w:pPr>
              <w:pStyle w:val="14"/>
              <w:rPr>
                <w:color w:val="000000" w:themeColor="text1"/>
              </w:rPr>
            </w:pPr>
            <w:r w:rsidRPr="005855DF">
              <w:rPr>
                <w:color w:val="000000" w:themeColor="text1"/>
              </w:rPr>
              <w:t>Финансовые санкции (ЭКМП)</w:t>
            </w:r>
          </w:p>
        </w:tc>
        <w:tc>
          <w:tcPr>
            <w:tcW w:w="2685" w:type="dxa"/>
          </w:tcPr>
          <w:p w14:paraId="27F0D977" w14:textId="77777777" w:rsidR="00FE18D1" w:rsidRPr="005855DF" w:rsidRDefault="00FE18D1" w:rsidP="00FE18D1">
            <w:pPr>
              <w:pStyle w:val="14"/>
              <w:rPr>
                <w:color w:val="000000" w:themeColor="text1"/>
              </w:rPr>
            </w:pPr>
            <w:r w:rsidRPr="005855DF">
              <w:rPr>
                <w:color w:val="000000" w:themeColor="text1"/>
              </w:rPr>
              <w:t>Указываются финансовые санкции, применённые к МО по данному счёту.</w:t>
            </w:r>
          </w:p>
        </w:tc>
      </w:tr>
      <w:tr w:rsidR="00FE18D1" w:rsidRPr="005855DF" w14:paraId="5DDAE74C" w14:textId="77777777" w:rsidTr="00FE18D1">
        <w:tc>
          <w:tcPr>
            <w:tcW w:w="10448" w:type="dxa"/>
            <w:gridSpan w:val="6"/>
            <w:noWrap/>
          </w:tcPr>
          <w:p w14:paraId="14D22B7C" w14:textId="77777777" w:rsidR="00FE18D1" w:rsidRPr="005855DF" w:rsidRDefault="00FE18D1" w:rsidP="00FE18D1">
            <w:pPr>
              <w:pStyle w:val="1d"/>
              <w:rPr>
                <w:rStyle w:val="affff6"/>
                <w:b w:val="0"/>
                <w:color w:val="000000" w:themeColor="text1"/>
              </w:rPr>
            </w:pPr>
            <w:r w:rsidRPr="005855DF">
              <w:rPr>
                <w:rStyle w:val="affff6"/>
                <w:color w:val="000000" w:themeColor="text1"/>
              </w:rPr>
              <w:t>Записи</w:t>
            </w:r>
          </w:p>
        </w:tc>
      </w:tr>
      <w:tr w:rsidR="00FE18D1" w:rsidRPr="005855DF" w14:paraId="7228959F" w14:textId="77777777" w:rsidTr="00FE18D1">
        <w:tc>
          <w:tcPr>
            <w:tcW w:w="1797" w:type="dxa"/>
            <w:noWrap/>
          </w:tcPr>
          <w:p w14:paraId="31E831BE" w14:textId="77777777" w:rsidR="00FE18D1" w:rsidRPr="005855DF" w:rsidRDefault="00FE18D1" w:rsidP="00FE18D1">
            <w:pPr>
              <w:pStyle w:val="14"/>
              <w:rPr>
                <w:color w:val="000000" w:themeColor="text1"/>
              </w:rPr>
            </w:pPr>
            <w:r w:rsidRPr="005855DF">
              <w:rPr>
                <w:color w:val="000000" w:themeColor="text1"/>
              </w:rPr>
              <w:t>ZAP</w:t>
            </w:r>
          </w:p>
        </w:tc>
        <w:tc>
          <w:tcPr>
            <w:tcW w:w="1736" w:type="dxa"/>
            <w:noWrap/>
          </w:tcPr>
          <w:p w14:paraId="33C9056A" w14:textId="77777777" w:rsidR="00FE18D1" w:rsidRPr="005855DF" w:rsidRDefault="00FE18D1" w:rsidP="00FE18D1">
            <w:pPr>
              <w:pStyle w:val="14"/>
              <w:rPr>
                <w:color w:val="000000" w:themeColor="text1"/>
              </w:rPr>
            </w:pPr>
            <w:r w:rsidRPr="005855DF">
              <w:rPr>
                <w:color w:val="000000" w:themeColor="text1"/>
              </w:rPr>
              <w:t>N_ZAP</w:t>
            </w:r>
          </w:p>
        </w:tc>
        <w:tc>
          <w:tcPr>
            <w:tcW w:w="709" w:type="dxa"/>
            <w:noWrap/>
          </w:tcPr>
          <w:p w14:paraId="41E1809C"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030FB6FE" w14:textId="77777777" w:rsidR="00FE18D1" w:rsidRPr="005855DF" w:rsidRDefault="00FE18D1" w:rsidP="00FE18D1">
            <w:pPr>
              <w:pStyle w:val="14"/>
              <w:jc w:val="center"/>
              <w:rPr>
                <w:color w:val="000000" w:themeColor="text1"/>
              </w:rPr>
            </w:pPr>
            <w:r w:rsidRPr="005855DF">
              <w:rPr>
                <w:color w:val="000000" w:themeColor="text1"/>
              </w:rPr>
              <w:t>N(8)</w:t>
            </w:r>
          </w:p>
        </w:tc>
        <w:tc>
          <w:tcPr>
            <w:tcW w:w="2387" w:type="dxa"/>
          </w:tcPr>
          <w:p w14:paraId="0CEBEB58" w14:textId="77777777" w:rsidR="00FE18D1" w:rsidRPr="005855DF" w:rsidRDefault="00FE18D1" w:rsidP="00FE18D1">
            <w:pPr>
              <w:pStyle w:val="14"/>
              <w:rPr>
                <w:color w:val="000000" w:themeColor="text1"/>
              </w:rPr>
            </w:pPr>
            <w:r w:rsidRPr="005855DF">
              <w:rPr>
                <w:color w:val="000000" w:themeColor="text1"/>
              </w:rPr>
              <w:t>Номер позиции записи</w:t>
            </w:r>
          </w:p>
        </w:tc>
        <w:tc>
          <w:tcPr>
            <w:tcW w:w="2685" w:type="dxa"/>
          </w:tcPr>
          <w:p w14:paraId="51B043DF" w14:textId="77777777" w:rsidR="00FE18D1" w:rsidRPr="005855DF" w:rsidRDefault="00FE18D1" w:rsidP="00FE18D1">
            <w:pPr>
              <w:pStyle w:val="14"/>
              <w:rPr>
                <w:color w:val="000000" w:themeColor="text1"/>
              </w:rPr>
            </w:pPr>
            <w:r w:rsidRPr="005855DF">
              <w:rPr>
                <w:color w:val="000000" w:themeColor="text1"/>
              </w:rPr>
              <w:t>Уникально идентифицирует запись в пределах счета.</w:t>
            </w:r>
          </w:p>
        </w:tc>
      </w:tr>
      <w:tr w:rsidR="00FE18D1" w:rsidRPr="005855DF" w14:paraId="0F6DFAAB" w14:textId="77777777" w:rsidTr="00FE18D1">
        <w:tc>
          <w:tcPr>
            <w:tcW w:w="1797" w:type="dxa"/>
            <w:noWrap/>
          </w:tcPr>
          <w:p w14:paraId="1A00DA98" w14:textId="77777777" w:rsidR="00FE18D1" w:rsidRPr="005855DF" w:rsidRDefault="00FE18D1" w:rsidP="00FE18D1">
            <w:pPr>
              <w:pStyle w:val="14"/>
              <w:rPr>
                <w:color w:val="000000" w:themeColor="text1"/>
              </w:rPr>
            </w:pPr>
          </w:p>
        </w:tc>
        <w:tc>
          <w:tcPr>
            <w:tcW w:w="1736" w:type="dxa"/>
            <w:noWrap/>
          </w:tcPr>
          <w:p w14:paraId="2DCEA700" w14:textId="77777777" w:rsidR="00FE18D1" w:rsidRPr="005855DF" w:rsidRDefault="00FE18D1" w:rsidP="00FE18D1">
            <w:pPr>
              <w:pStyle w:val="14"/>
              <w:rPr>
                <w:color w:val="000000" w:themeColor="text1"/>
              </w:rPr>
            </w:pPr>
            <w:r w:rsidRPr="005855DF">
              <w:rPr>
                <w:color w:val="000000" w:themeColor="text1"/>
              </w:rPr>
              <w:t>PACIENT</w:t>
            </w:r>
          </w:p>
        </w:tc>
        <w:tc>
          <w:tcPr>
            <w:tcW w:w="709" w:type="dxa"/>
            <w:noWrap/>
          </w:tcPr>
          <w:p w14:paraId="6BE9842A"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78801EF0" w14:textId="77777777" w:rsidR="00FE18D1" w:rsidRPr="005855DF" w:rsidRDefault="00FE18D1" w:rsidP="00FE18D1">
            <w:pPr>
              <w:pStyle w:val="14"/>
              <w:jc w:val="center"/>
              <w:rPr>
                <w:color w:val="000000" w:themeColor="text1"/>
              </w:rPr>
            </w:pPr>
            <w:r w:rsidRPr="005855DF">
              <w:rPr>
                <w:color w:val="000000" w:themeColor="text1"/>
              </w:rPr>
              <w:t>S</w:t>
            </w:r>
          </w:p>
        </w:tc>
        <w:tc>
          <w:tcPr>
            <w:tcW w:w="2387" w:type="dxa"/>
          </w:tcPr>
          <w:p w14:paraId="662FDBBD" w14:textId="77777777" w:rsidR="00FE18D1" w:rsidRPr="005855DF" w:rsidRDefault="00FE18D1" w:rsidP="00FE18D1">
            <w:pPr>
              <w:pStyle w:val="14"/>
              <w:jc w:val="left"/>
              <w:rPr>
                <w:color w:val="000000" w:themeColor="text1"/>
              </w:rPr>
            </w:pPr>
            <w:r w:rsidRPr="005855DF">
              <w:rPr>
                <w:color w:val="000000" w:themeColor="text1"/>
              </w:rPr>
              <w:t>Сведения о пациенте</w:t>
            </w:r>
          </w:p>
        </w:tc>
        <w:tc>
          <w:tcPr>
            <w:tcW w:w="2685" w:type="dxa"/>
          </w:tcPr>
          <w:p w14:paraId="550DD9EB" w14:textId="77777777" w:rsidR="00FE18D1" w:rsidRPr="005855DF" w:rsidRDefault="00FE18D1" w:rsidP="00FE18D1">
            <w:pPr>
              <w:pStyle w:val="14"/>
              <w:rPr>
                <w:color w:val="000000" w:themeColor="text1"/>
              </w:rPr>
            </w:pPr>
          </w:p>
        </w:tc>
      </w:tr>
      <w:tr w:rsidR="00FE18D1" w:rsidRPr="005855DF" w14:paraId="70DE028F" w14:textId="77777777" w:rsidTr="00FE18D1">
        <w:tc>
          <w:tcPr>
            <w:tcW w:w="1797" w:type="dxa"/>
            <w:noWrap/>
          </w:tcPr>
          <w:p w14:paraId="093633FD" w14:textId="77777777" w:rsidR="00FE18D1" w:rsidRPr="005855DF" w:rsidRDefault="00FE18D1" w:rsidP="00FE18D1">
            <w:pPr>
              <w:pStyle w:val="14"/>
              <w:rPr>
                <w:color w:val="000000" w:themeColor="text1"/>
              </w:rPr>
            </w:pPr>
          </w:p>
        </w:tc>
        <w:tc>
          <w:tcPr>
            <w:tcW w:w="1736" w:type="dxa"/>
            <w:noWrap/>
          </w:tcPr>
          <w:p w14:paraId="7F75176B" w14:textId="77777777" w:rsidR="00FE18D1" w:rsidRPr="005855DF" w:rsidRDefault="00FE18D1" w:rsidP="00FE18D1">
            <w:pPr>
              <w:pStyle w:val="14"/>
              <w:rPr>
                <w:color w:val="000000" w:themeColor="text1"/>
                <w:lang w:val="en-US" w:eastAsia="ru-RU"/>
              </w:rPr>
            </w:pPr>
            <w:r w:rsidRPr="005855DF">
              <w:rPr>
                <w:color w:val="000000" w:themeColor="text1"/>
                <w:lang w:val="en-US" w:eastAsia="ru-RU"/>
              </w:rPr>
              <w:t>Z_SL</w:t>
            </w:r>
          </w:p>
        </w:tc>
        <w:tc>
          <w:tcPr>
            <w:tcW w:w="709" w:type="dxa"/>
            <w:noWrap/>
          </w:tcPr>
          <w:p w14:paraId="4A107203"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О</w:t>
            </w:r>
          </w:p>
        </w:tc>
        <w:tc>
          <w:tcPr>
            <w:tcW w:w="1134" w:type="dxa"/>
            <w:noWrap/>
          </w:tcPr>
          <w:p w14:paraId="73F2A697"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S</w:t>
            </w:r>
          </w:p>
        </w:tc>
        <w:tc>
          <w:tcPr>
            <w:tcW w:w="2387" w:type="dxa"/>
          </w:tcPr>
          <w:p w14:paraId="3EEDF654" w14:textId="77777777" w:rsidR="00FE18D1" w:rsidRPr="005855DF" w:rsidRDefault="00FE18D1" w:rsidP="00FE18D1">
            <w:pPr>
              <w:pStyle w:val="14"/>
              <w:jc w:val="left"/>
              <w:rPr>
                <w:color w:val="000000" w:themeColor="text1"/>
                <w:lang w:eastAsia="ru-RU"/>
              </w:rPr>
            </w:pPr>
            <w:r w:rsidRPr="005855DF">
              <w:rPr>
                <w:color w:val="000000" w:themeColor="text1"/>
                <w:lang w:eastAsia="ru-RU"/>
              </w:rPr>
              <w:t>Сведения о законченном случае</w:t>
            </w:r>
          </w:p>
        </w:tc>
        <w:tc>
          <w:tcPr>
            <w:tcW w:w="2685" w:type="dxa"/>
          </w:tcPr>
          <w:p w14:paraId="4A0FB793" w14:textId="77777777" w:rsidR="00FE18D1" w:rsidRPr="005855DF" w:rsidRDefault="00FE18D1" w:rsidP="00FE18D1">
            <w:pPr>
              <w:pStyle w:val="14"/>
              <w:jc w:val="left"/>
              <w:rPr>
                <w:color w:val="000000" w:themeColor="text1"/>
              </w:rPr>
            </w:pPr>
            <w:r w:rsidRPr="005855DF">
              <w:rPr>
                <w:color w:val="000000" w:themeColor="text1"/>
                <w:lang w:eastAsia="ru-RU"/>
              </w:rPr>
              <w:t>Сведения о законченном случае оказания медицинской помощи</w:t>
            </w:r>
            <w:r w:rsidRPr="005855DF">
              <w:rPr>
                <w:color w:val="000000" w:themeColor="text1"/>
              </w:rPr>
              <w:t>.</w:t>
            </w:r>
          </w:p>
          <w:p w14:paraId="5802720B" w14:textId="77777777" w:rsidR="00FE18D1" w:rsidRPr="005855DF" w:rsidRDefault="00FE18D1" w:rsidP="00FE18D1">
            <w:pPr>
              <w:pStyle w:val="14"/>
              <w:jc w:val="left"/>
              <w:rPr>
                <w:color w:val="000000" w:themeColor="text1"/>
                <w:lang w:eastAsia="ru-RU"/>
              </w:rPr>
            </w:pPr>
            <w:r w:rsidRPr="005855DF">
              <w:rPr>
                <w:color w:val="000000" w:themeColor="text1"/>
              </w:rPr>
              <w:t>Случай включается в реестр только при условии, что сумма, предъявленная к оплате по законченному случаю, больше 0.</w:t>
            </w:r>
          </w:p>
        </w:tc>
      </w:tr>
      <w:tr w:rsidR="00FE18D1" w:rsidRPr="005855DF" w14:paraId="1522A3D2" w14:textId="77777777" w:rsidTr="00FE18D1">
        <w:tc>
          <w:tcPr>
            <w:tcW w:w="10448" w:type="dxa"/>
            <w:gridSpan w:val="6"/>
            <w:noWrap/>
          </w:tcPr>
          <w:p w14:paraId="10151DBD" w14:textId="77777777" w:rsidR="00FE18D1" w:rsidRPr="005855DF" w:rsidRDefault="00FE18D1" w:rsidP="00FE18D1">
            <w:pPr>
              <w:pStyle w:val="1d"/>
              <w:rPr>
                <w:rStyle w:val="affff6"/>
                <w:b w:val="0"/>
                <w:color w:val="000000" w:themeColor="text1"/>
              </w:rPr>
            </w:pPr>
            <w:r w:rsidRPr="005855DF">
              <w:rPr>
                <w:rStyle w:val="affff6"/>
                <w:color w:val="000000" w:themeColor="text1"/>
              </w:rPr>
              <w:t>Сведения о пациенте</w:t>
            </w:r>
          </w:p>
        </w:tc>
      </w:tr>
      <w:tr w:rsidR="00FE18D1" w:rsidRPr="005855DF" w14:paraId="5FF8FE92" w14:textId="77777777" w:rsidTr="00FE18D1">
        <w:tc>
          <w:tcPr>
            <w:tcW w:w="1797" w:type="dxa"/>
            <w:noWrap/>
          </w:tcPr>
          <w:p w14:paraId="6CF35FB1" w14:textId="77777777" w:rsidR="00FE18D1" w:rsidRPr="005855DF" w:rsidRDefault="00FE18D1" w:rsidP="00FE18D1">
            <w:pPr>
              <w:pStyle w:val="14"/>
              <w:rPr>
                <w:rFonts w:eastAsia="Calibri"/>
                <w:color w:val="000000" w:themeColor="text1"/>
              </w:rPr>
            </w:pPr>
            <w:r w:rsidRPr="005855DF">
              <w:rPr>
                <w:color w:val="000000" w:themeColor="text1"/>
              </w:rPr>
              <w:t>PACIENT</w:t>
            </w:r>
          </w:p>
        </w:tc>
        <w:tc>
          <w:tcPr>
            <w:tcW w:w="1736" w:type="dxa"/>
            <w:noWrap/>
          </w:tcPr>
          <w:p w14:paraId="4FAAF02D" w14:textId="77777777" w:rsidR="00FE18D1" w:rsidRPr="005855DF" w:rsidRDefault="00FE18D1" w:rsidP="00FE18D1">
            <w:pPr>
              <w:pStyle w:val="14"/>
              <w:rPr>
                <w:rFonts w:eastAsia="Calibri"/>
                <w:color w:val="000000" w:themeColor="text1"/>
              </w:rPr>
            </w:pPr>
            <w:r w:rsidRPr="005855DF">
              <w:rPr>
                <w:rFonts w:eastAsia="Calibri"/>
                <w:color w:val="000000" w:themeColor="text1"/>
              </w:rPr>
              <w:t>VPOLIS</w:t>
            </w:r>
          </w:p>
        </w:tc>
        <w:tc>
          <w:tcPr>
            <w:tcW w:w="709" w:type="dxa"/>
            <w:noWrap/>
          </w:tcPr>
          <w:p w14:paraId="6BCCD752"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2C6D50FD" w14:textId="77777777" w:rsidR="00FE18D1" w:rsidRPr="005855DF" w:rsidRDefault="00FE18D1" w:rsidP="00FE18D1">
            <w:pPr>
              <w:pStyle w:val="14"/>
              <w:jc w:val="center"/>
              <w:rPr>
                <w:color w:val="000000" w:themeColor="text1"/>
              </w:rPr>
            </w:pPr>
            <w:r w:rsidRPr="005855DF">
              <w:rPr>
                <w:color w:val="000000" w:themeColor="text1"/>
              </w:rPr>
              <w:t>N(1)</w:t>
            </w:r>
          </w:p>
        </w:tc>
        <w:tc>
          <w:tcPr>
            <w:tcW w:w="2387" w:type="dxa"/>
          </w:tcPr>
          <w:p w14:paraId="78C8B879" w14:textId="77777777" w:rsidR="00FE18D1" w:rsidRPr="005855DF" w:rsidRDefault="00FE18D1" w:rsidP="00FE18D1">
            <w:pPr>
              <w:pStyle w:val="14"/>
              <w:jc w:val="left"/>
              <w:rPr>
                <w:color w:val="000000" w:themeColor="text1"/>
              </w:rPr>
            </w:pPr>
            <w:r w:rsidRPr="005855DF">
              <w:rPr>
                <w:color w:val="000000" w:themeColor="text1"/>
              </w:rPr>
              <w:t>Тип документа, подтверждающего факт страхования по ОМС</w:t>
            </w:r>
          </w:p>
        </w:tc>
        <w:tc>
          <w:tcPr>
            <w:tcW w:w="2685" w:type="dxa"/>
          </w:tcPr>
          <w:p w14:paraId="4759ED7F" w14:textId="77777777" w:rsidR="00FE18D1" w:rsidRPr="005855DF" w:rsidRDefault="00FE18D1" w:rsidP="00FE18D1">
            <w:pPr>
              <w:pStyle w:val="14"/>
              <w:rPr>
                <w:color w:val="000000" w:themeColor="text1"/>
              </w:rPr>
            </w:pPr>
            <w:r w:rsidRPr="005855DF">
              <w:rPr>
                <w:color w:val="000000" w:themeColor="text1"/>
              </w:rPr>
              <w:t>Заполняется в соответствии с F008 Приложения А.</w:t>
            </w:r>
          </w:p>
        </w:tc>
      </w:tr>
      <w:tr w:rsidR="00FE18D1" w:rsidRPr="005855DF" w14:paraId="2F612D98" w14:textId="77777777" w:rsidTr="00FE18D1">
        <w:tc>
          <w:tcPr>
            <w:tcW w:w="1797" w:type="dxa"/>
            <w:noWrap/>
          </w:tcPr>
          <w:p w14:paraId="6E4B1448" w14:textId="77777777" w:rsidR="00FE18D1" w:rsidRPr="005855DF" w:rsidRDefault="00FE18D1" w:rsidP="00FE18D1">
            <w:pPr>
              <w:pStyle w:val="14"/>
              <w:rPr>
                <w:rFonts w:eastAsia="Calibri"/>
                <w:color w:val="000000" w:themeColor="text1"/>
              </w:rPr>
            </w:pPr>
          </w:p>
        </w:tc>
        <w:tc>
          <w:tcPr>
            <w:tcW w:w="1736" w:type="dxa"/>
            <w:noWrap/>
          </w:tcPr>
          <w:p w14:paraId="515607EA" w14:textId="77777777" w:rsidR="00FE18D1" w:rsidRPr="005855DF" w:rsidRDefault="00FE18D1" w:rsidP="00FE18D1">
            <w:pPr>
              <w:pStyle w:val="14"/>
              <w:rPr>
                <w:rFonts w:eastAsia="Calibri"/>
                <w:color w:val="000000" w:themeColor="text1"/>
              </w:rPr>
            </w:pPr>
            <w:r w:rsidRPr="005855DF">
              <w:rPr>
                <w:rFonts w:eastAsia="Calibri"/>
                <w:color w:val="000000" w:themeColor="text1"/>
              </w:rPr>
              <w:t>SPOLIS</w:t>
            </w:r>
          </w:p>
        </w:tc>
        <w:tc>
          <w:tcPr>
            <w:tcW w:w="709" w:type="dxa"/>
            <w:noWrap/>
          </w:tcPr>
          <w:p w14:paraId="6C7A7C4A"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31FF0C62" w14:textId="77777777" w:rsidR="00FE18D1" w:rsidRPr="005855DF" w:rsidRDefault="00FE18D1" w:rsidP="00FE18D1">
            <w:pPr>
              <w:pStyle w:val="14"/>
              <w:jc w:val="center"/>
              <w:rPr>
                <w:color w:val="000000" w:themeColor="text1"/>
              </w:rPr>
            </w:pPr>
            <w:r w:rsidRPr="005855DF">
              <w:rPr>
                <w:color w:val="000000" w:themeColor="text1"/>
              </w:rPr>
              <w:t>Т(10)</w:t>
            </w:r>
          </w:p>
        </w:tc>
        <w:tc>
          <w:tcPr>
            <w:tcW w:w="2387" w:type="dxa"/>
          </w:tcPr>
          <w:p w14:paraId="208ADBDA" w14:textId="77777777" w:rsidR="00FE18D1" w:rsidRPr="005855DF" w:rsidRDefault="00FE18D1" w:rsidP="00FE18D1">
            <w:pPr>
              <w:pStyle w:val="14"/>
              <w:jc w:val="left"/>
              <w:rPr>
                <w:color w:val="000000" w:themeColor="text1"/>
              </w:rPr>
            </w:pPr>
            <w:r w:rsidRPr="005855DF">
              <w:rPr>
                <w:color w:val="000000" w:themeColor="text1"/>
              </w:rPr>
              <w:t>Серия документа, подтверждающего факт страхования по ОМС</w:t>
            </w:r>
          </w:p>
        </w:tc>
        <w:tc>
          <w:tcPr>
            <w:tcW w:w="2685" w:type="dxa"/>
          </w:tcPr>
          <w:p w14:paraId="0A210248" w14:textId="77777777" w:rsidR="00FE18D1" w:rsidRPr="005855DF" w:rsidRDefault="00FE18D1" w:rsidP="00FE18D1">
            <w:pPr>
              <w:pStyle w:val="14"/>
              <w:rPr>
                <w:color w:val="000000" w:themeColor="text1"/>
              </w:rPr>
            </w:pPr>
          </w:p>
        </w:tc>
      </w:tr>
      <w:tr w:rsidR="00FE18D1" w:rsidRPr="005855DF" w14:paraId="2426A1E4" w14:textId="77777777" w:rsidTr="00FE18D1">
        <w:tc>
          <w:tcPr>
            <w:tcW w:w="1797" w:type="dxa"/>
            <w:noWrap/>
          </w:tcPr>
          <w:p w14:paraId="3E1EE4DA" w14:textId="77777777" w:rsidR="00FE18D1" w:rsidRPr="005855DF" w:rsidRDefault="00FE18D1" w:rsidP="00FE18D1">
            <w:pPr>
              <w:pStyle w:val="14"/>
              <w:rPr>
                <w:rFonts w:eastAsia="Calibri"/>
                <w:color w:val="000000" w:themeColor="text1"/>
              </w:rPr>
            </w:pPr>
          </w:p>
        </w:tc>
        <w:tc>
          <w:tcPr>
            <w:tcW w:w="1736" w:type="dxa"/>
            <w:noWrap/>
          </w:tcPr>
          <w:p w14:paraId="423E67B8" w14:textId="77777777" w:rsidR="00FE18D1" w:rsidRPr="005855DF" w:rsidRDefault="00FE18D1" w:rsidP="00FE18D1">
            <w:pPr>
              <w:pStyle w:val="14"/>
              <w:rPr>
                <w:rFonts w:eastAsia="Calibri"/>
                <w:color w:val="000000" w:themeColor="text1"/>
              </w:rPr>
            </w:pPr>
            <w:r w:rsidRPr="005855DF">
              <w:rPr>
                <w:rFonts w:eastAsia="Calibri"/>
                <w:color w:val="000000" w:themeColor="text1"/>
              </w:rPr>
              <w:t>NPOLIS</w:t>
            </w:r>
          </w:p>
        </w:tc>
        <w:tc>
          <w:tcPr>
            <w:tcW w:w="709" w:type="dxa"/>
            <w:noWrap/>
          </w:tcPr>
          <w:p w14:paraId="6F1DE697"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69242C82" w14:textId="77777777" w:rsidR="00FE18D1" w:rsidRPr="005855DF" w:rsidRDefault="00FE18D1" w:rsidP="00FE18D1">
            <w:pPr>
              <w:pStyle w:val="14"/>
              <w:jc w:val="center"/>
              <w:rPr>
                <w:color w:val="000000" w:themeColor="text1"/>
              </w:rPr>
            </w:pPr>
            <w:r w:rsidRPr="005855DF">
              <w:rPr>
                <w:color w:val="000000" w:themeColor="text1"/>
              </w:rPr>
              <w:t>T(20)</w:t>
            </w:r>
          </w:p>
        </w:tc>
        <w:tc>
          <w:tcPr>
            <w:tcW w:w="2387" w:type="dxa"/>
          </w:tcPr>
          <w:p w14:paraId="2BCC6898" w14:textId="77777777" w:rsidR="00FE18D1" w:rsidRPr="005855DF" w:rsidRDefault="00FE18D1" w:rsidP="00FE18D1">
            <w:pPr>
              <w:pStyle w:val="14"/>
              <w:jc w:val="left"/>
              <w:rPr>
                <w:color w:val="000000" w:themeColor="text1"/>
              </w:rPr>
            </w:pPr>
            <w:r w:rsidRPr="005855DF">
              <w:rPr>
                <w:color w:val="000000" w:themeColor="text1"/>
              </w:rPr>
              <w:t>Номер документа, подтверждающего факт страхования по ОМС</w:t>
            </w:r>
          </w:p>
        </w:tc>
        <w:tc>
          <w:tcPr>
            <w:tcW w:w="2685" w:type="dxa"/>
          </w:tcPr>
          <w:p w14:paraId="5BD5623D" w14:textId="77777777" w:rsidR="00FE18D1" w:rsidRPr="005855DF" w:rsidRDefault="00FE18D1" w:rsidP="00FE18D1">
            <w:pPr>
              <w:pStyle w:val="14"/>
              <w:rPr>
                <w:color w:val="000000" w:themeColor="text1"/>
              </w:rPr>
            </w:pPr>
            <w:r w:rsidRPr="005855DF">
              <w:rPr>
                <w:color w:val="000000" w:themeColor="text1"/>
              </w:rPr>
              <w:t>Может не заполняться только для полисов единого образца. В этом случае достаточно указания ЕНП в соответствующем поле.</w:t>
            </w:r>
          </w:p>
        </w:tc>
      </w:tr>
      <w:tr w:rsidR="00FE18D1" w:rsidRPr="005855DF" w14:paraId="7804F6D3" w14:textId="77777777" w:rsidTr="00FE18D1">
        <w:tc>
          <w:tcPr>
            <w:tcW w:w="1797" w:type="dxa"/>
            <w:noWrap/>
          </w:tcPr>
          <w:p w14:paraId="791D7899" w14:textId="77777777" w:rsidR="00FE18D1" w:rsidRPr="005855DF" w:rsidRDefault="00FE18D1" w:rsidP="00FE18D1">
            <w:pPr>
              <w:pStyle w:val="14"/>
              <w:rPr>
                <w:rFonts w:eastAsia="Calibri"/>
                <w:color w:val="000000" w:themeColor="text1"/>
              </w:rPr>
            </w:pPr>
          </w:p>
        </w:tc>
        <w:tc>
          <w:tcPr>
            <w:tcW w:w="1736" w:type="dxa"/>
            <w:noWrap/>
          </w:tcPr>
          <w:p w14:paraId="7AA87E70"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rPr>
              <w:t>ENP</w:t>
            </w:r>
          </w:p>
        </w:tc>
        <w:tc>
          <w:tcPr>
            <w:tcW w:w="709" w:type="dxa"/>
            <w:noWrap/>
          </w:tcPr>
          <w:p w14:paraId="2D078E71"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15F0535B" w14:textId="77777777" w:rsidR="00FE18D1" w:rsidRPr="005855DF" w:rsidRDefault="00FE18D1" w:rsidP="00FE18D1">
            <w:pPr>
              <w:pStyle w:val="14"/>
              <w:jc w:val="center"/>
              <w:rPr>
                <w:color w:val="000000" w:themeColor="text1"/>
              </w:rPr>
            </w:pPr>
            <w:r w:rsidRPr="005855DF">
              <w:rPr>
                <w:color w:val="000000" w:themeColor="text1"/>
              </w:rPr>
              <w:t>Т(16)</w:t>
            </w:r>
          </w:p>
        </w:tc>
        <w:tc>
          <w:tcPr>
            <w:tcW w:w="2387" w:type="dxa"/>
          </w:tcPr>
          <w:p w14:paraId="3FBA766B" w14:textId="77777777" w:rsidR="00FE18D1" w:rsidRPr="005855DF" w:rsidRDefault="00FE18D1" w:rsidP="00FE18D1">
            <w:pPr>
              <w:pStyle w:val="14"/>
              <w:rPr>
                <w:color w:val="000000" w:themeColor="text1"/>
              </w:rPr>
            </w:pPr>
            <w:r w:rsidRPr="005855DF">
              <w:rPr>
                <w:color w:val="000000" w:themeColor="text1"/>
              </w:rPr>
              <w:t>Единый номер полиса</w:t>
            </w:r>
          </w:p>
        </w:tc>
        <w:tc>
          <w:tcPr>
            <w:tcW w:w="2685" w:type="dxa"/>
          </w:tcPr>
          <w:p w14:paraId="6F5DAEBA" w14:textId="77777777" w:rsidR="00FE18D1" w:rsidRPr="005855DF" w:rsidRDefault="00FE18D1" w:rsidP="00FE18D1">
            <w:pPr>
              <w:pStyle w:val="14"/>
              <w:rPr>
                <w:color w:val="000000" w:themeColor="text1"/>
              </w:rPr>
            </w:pPr>
            <w:r w:rsidRPr="005855DF">
              <w:rPr>
                <w:color w:val="000000" w:themeColor="text1"/>
              </w:rPr>
              <w:t>Обязателен для указания после идентификации застрахованного лица в Едином регистре застрахованных лиц.</w:t>
            </w:r>
          </w:p>
        </w:tc>
      </w:tr>
      <w:tr w:rsidR="00FE18D1" w:rsidRPr="005855DF" w14:paraId="668685EB" w14:textId="77777777" w:rsidTr="00FE18D1">
        <w:trPr>
          <w:trHeight w:val="1400"/>
        </w:trPr>
        <w:tc>
          <w:tcPr>
            <w:tcW w:w="1797" w:type="dxa"/>
            <w:noWrap/>
          </w:tcPr>
          <w:p w14:paraId="717DF429" w14:textId="77777777" w:rsidR="00FE18D1" w:rsidRPr="005855DF" w:rsidRDefault="00FE18D1" w:rsidP="00FE18D1">
            <w:pPr>
              <w:pStyle w:val="14"/>
              <w:rPr>
                <w:rFonts w:eastAsia="Calibri"/>
                <w:color w:val="000000" w:themeColor="text1"/>
                <w:lang w:eastAsia="ru-RU"/>
              </w:rPr>
            </w:pPr>
          </w:p>
        </w:tc>
        <w:tc>
          <w:tcPr>
            <w:tcW w:w="1736" w:type="dxa"/>
            <w:noWrap/>
          </w:tcPr>
          <w:p w14:paraId="080CBE50"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ST</w:t>
            </w:r>
            <w:r w:rsidRPr="005855DF">
              <w:rPr>
                <w:rFonts w:eastAsia="Calibri"/>
                <w:color w:val="000000" w:themeColor="text1"/>
                <w:lang w:eastAsia="ru-RU"/>
              </w:rPr>
              <w:t>_</w:t>
            </w:r>
            <w:r w:rsidRPr="005855DF">
              <w:rPr>
                <w:rFonts w:eastAsia="Calibri"/>
                <w:color w:val="000000" w:themeColor="text1"/>
                <w:lang w:val="en-US" w:eastAsia="ru-RU"/>
              </w:rPr>
              <w:t>OKATO</w:t>
            </w:r>
          </w:p>
        </w:tc>
        <w:tc>
          <w:tcPr>
            <w:tcW w:w="709" w:type="dxa"/>
            <w:noWrap/>
          </w:tcPr>
          <w:p w14:paraId="6BEDA873"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Н</w:t>
            </w:r>
          </w:p>
        </w:tc>
        <w:tc>
          <w:tcPr>
            <w:tcW w:w="1134" w:type="dxa"/>
            <w:noWrap/>
          </w:tcPr>
          <w:p w14:paraId="1764361F"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(5)</w:t>
            </w:r>
          </w:p>
        </w:tc>
        <w:tc>
          <w:tcPr>
            <w:tcW w:w="2387" w:type="dxa"/>
          </w:tcPr>
          <w:p w14:paraId="7A7CFDED" w14:textId="77777777" w:rsidR="00FE18D1" w:rsidRPr="005855DF" w:rsidRDefault="00FE18D1" w:rsidP="00FE18D1">
            <w:pPr>
              <w:pStyle w:val="14"/>
              <w:rPr>
                <w:color w:val="000000" w:themeColor="text1"/>
                <w:lang w:eastAsia="ru-RU"/>
              </w:rPr>
            </w:pPr>
            <w:r w:rsidRPr="005855DF">
              <w:rPr>
                <w:color w:val="000000" w:themeColor="text1"/>
                <w:lang w:eastAsia="ru-RU"/>
              </w:rPr>
              <w:t>Регион страхования</w:t>
            </w:r>
          </w:p>
        </w:tc>
        <w:tc>
          <w:tcPr>
            <w:tcW w:w="2685" w:type="dxa"/>
          </w:tcPr>
          <w:p w14:paraId="282675EB" w14:textId="77777777" w:rsidR="00FE18D1" w:rsidRPr="005855DF" w:rsidRDefault="00FE18D1" w:rsidP="00FE18D1">
            <w:pPr>
              <w:pStyle w:val="14"/>
              <w:rPr>
                <w:color w:val="000000" w:themeColor="text1"/>
                <w:lang w:eastAsia="ru-RU"/>
              </w:rPr>
            </w:pPr>
            <w:r w:rsidRPr="005855DF">
              <w:rPr>
                <w:color w:val="000000" w:themeColor="text1"/>
              </w:rPr>
              <w:t>Указывается ОКАТО территории выдачи ДПФС для полисов старого образца при наличии данных</w:t>
            </w:r>
          </w:p>
        </w:tc>
      </w:tr>
      <w:tr w:rsidR="00FE18D1" w:rsidRPr="005855DF" w14:paraId="22A6CB27" w14:textId="77777777" w:rsidTr="00FE18D1">
        <w:tc>
          <w:tcPr>
            <w:tcW w:w="1797" w:type="dxa"/>
            <w:noWrap/>
          </w:tcPr>
          <w:p w14:paraId="51CC887F" w14:textId="77777777" w:rsidR="00FE18D1" w:rsidRPr="005855DF" w:rsidRDefault="00FE18D1" w:rsidP="00FE18D1">
            <w:pPr>
              <w:pStyle w:val="14"/>
              <w:rPr>
                <w:rFonts w:eastAsia="Calibri"/>
                <w:color w:val="000000" w:themeColor="text1"/>
              </w:rPr>
            </w:pPr>
          </w:p>
        </w:tc>
        <w:tc>
          <w:tcPr>
            <w:tcW w:w="1736" w:type="dxa"/>
            <w:noWrap/>
          </w:tcPr>
          <w:p w14:paraId="2E9D6134" w14:textId="77777777" w:rsidR="00FE18D1" w:rsidRPr="005855DF" w:rsidRDefault="00FE18D1" w:rsidP="00FE18D1">
            <w:pPr>
              <w:pStyle w:val="14"/>
              <w:rPr>
                <w:rFonts w:eastAsia="Calibri"/>
                <w:color w:val="000000" w:themeColor="text1"/>
              </w:rPr>
            </w:pPr>
            <w:r w:rsidRPr="005855DF">
              <w:rPr>
                <w:rFonts w:eastAsia="Calibri"/>
                <w:color w:val="000000" w:themeColor="text1"/>
              </w:rPr>
              <w:t>FAM</w:t>
            </w:r>
          </w:p>
        </w:tc>
        <w:tc>
          <w:tcPr>
            <w:tcW w:w="709" w:type="dxa"/>
            <w:noWrap/>
          </w:tcPr>
          <w:p w14:paraId="66A6E566" w14:textId="77777777" w:rsidR="00FE18D1" w:rsidRPr="005855DF" w:rsidRDefault="00FE18D1" w:rsidP="00FE18D1">
            <w:pPr>
              <w:pStyle w:val="14"/>
              <w:jc w:val="center"/>
              <w:rPr>
                <w:color w:val="000000" w:themeColor="text1"/>
                <w:lang w:val="en-US"/>
              </w:rPr>
            </w:pPr>
            <w:r w:rsidRPr="005855DF">
              <w:rPr>
                <w:color w:val="000000" w:themeColor="text1"/>
              </w:rPr>
              <w:t>У</w:t>
            </w:r>
          </w:p>
        </w:tc>
        <w:tc>
          <w:tcPr>
            <w:tcW w:w="1134" w:type="dxa"/>
            <w:noWrap/>
          </w:tcPr>
          <w:p w14:paraId="2BBB6E45" w14:textId="77777777" w:rsidR="00FE18D1" w:rsidRPr="005855DF" w:rsidRDefault="00FE18D1" w:rsidP="00FE18D1">
            <w:pPr>
              <w:pStyle w:val="14"/>
              <w:jc w:val="center"/>
              <w:rPr>
                <w:color w:val="000000" w:themeColor="text1"/>
              </w:rPr>
            </w:pPr>
            <w:r w:rsidRPr="005855DF">
              <w:rPr>
                <w:color w:val="000000" w:themeColor="text1"/>
              </w:rPr>
              <w:t>T(40)</w:t>
            </w:r>
          </w:p>
        </w:tc>
        <w:tc>
          <w:tcPr>
            <w:tcW w:w="2387" w:type="dxa"/>
          </w:tcPr>
          <w:p w14:paraId="50821C57" w14:textId="77777777" w:rsidR="00FE18D1" w:rsidRPr="005855DF" w:rsidRDefault="00FE18D1" w:rsidP="00FE18D1">
            <w:pPr>
              <w:pStyle w:val="14"/>
              <w:jc w:val="left"/>
              <w:rPr>
                <w:color w:val="000000" w:themeColor="text1"/>
              </w:rPr>
            </w:pPr>
            <w:r w:rsidRPr="005855DF">
              <w:rPr>
                <w:color w:val="000000" w:themeColor="text1"/>
              </w:rPr>
              <w:t>Фамилия пациента</w:t>
            </w:r>
          </w:p>
        </w:tc>
        <w:tc>
          <w:tcPr>
            <w:tcW w:w="2685" w:type="dxa"/>
            <w:vMerge w:val="restart"/>
          </w:tcPr>
          <w:p w14:paraId="2A861631" w14:textId="77777777" w:rsidR="00FE18D1" w:rsidRPr="005855DF" w:rsidRDefault="00FE18D1" w:rsidP="00FE18D1">
            <w:pPr>
              <w:pStyle w:val="14"/>
              <w:jc w:val="left"/>
              <w:rPr>
                <w:color w:val="000000" w:themeColor="text1"/>
              </w:rPr>
            </w:pPr>
            <w:r w:rsidRPr="005855DF">
              <w:rPr>
                <w:color w:val="000000" w:themeColor="text1"/>
              </w:rPr>
              <w:t xml:space="preserve">FAM (фамилия) и/или IM (имя) указываются обязательно при наличии в документе УДЛ. </w:t>
            </w:r>
          </w:p>
          <w:p w14:paraId="750E0E72" w14:textId="77777777" w:rsidR="00FE18D1" w:rsidRPr="005855DF" w:rsidRDefault="00FE18D1" w:rsidP="00FE18D1">
            <w:pPr>
              <w:pStyle w:val="14"/>
              <w:jc w:val="left"/>
              <w:rPr>
                <w:color w:val="000000" w:themeColor="text1"/>
              </w:rPr>
            </w:pPr>
            <w:r w:rsidRPr="005855DF">
              <w:rPr>
                <w:color w:val="000000" w:themeColor="text1"/>
              </w:rPr>
              <w:t>В случае отсутствия кого-либо реквизита в документе УДЛ в поле DOST обязательно включается соответствующее значение, и реквизит не указывается.</w:t>
            </w:r>
          </w:p>
          <w:p w14:paraId="374D118B" w14:textId="77777777" w:rsidR="00FE18D1" w:rsidRPr="005855DF" w:rsidRDefault="00FE18D1" w:rsidP="00FE18D1">
            <w:pPr>
              <w:pStyle w:val="14"/>
              <w:jc w:val="left"/>
              <w:rPr>
                <w:color w:val="000000" w:themeColor="text1"/>
              </w:rPr>
            </w:pPr>
            <w:r w:rsidRPr="005855DF">
              <w:rPr>
                <w:color w:val="000000" w:themeColor="text1"/>
              </w:rPr>
              <w:t>OT (отчество) указывается при наличии в документе УДЛ. В случае отсутствия реквизит не указывается и в поле DOST можно опустить соответствующее значение. Для детей при отсутствии данных ФИО до государственной регистрации не указываются. В этом случае значение поля NOVOR должно быть отлично от нуля.</w:t>
            </w:r>
          </w:p>
        </w:tc>
      </w:tr>
      <w:tr w:rsidR="00FE18D1" w:rsidRPr="005855DF" w14:paraId="1027A1E0" w14:textId="77777777" w:rsidTr="00FE18D1">
        <w:tc>
          <w:tcPr>
            <w:tcW w:w="1797" w:type="dxa"/>
            <w:noWrap/>
          </w:tcPr>
          <w:p w14:paraId="73CC5FD8" w14:textId="77777777" w:rsidR="00FE18D1" w:rsidRPr="005855DF" w:rsidRDefault="00FE18D1" w:rsidP="00FE18D1">
            <w:pPr>
              <w:pStyle w:val="14"/>
              <w:rPr>
                <w:rFonts w:eastAsia="Calibri"/>
                <w:color w:val="000000" w:themeColor="text1"/>
              </w:rPr>
            </w:pPr>
          </w:p>
        </w:tc>
        <w:tc>
          <w:tcPr>
            <w:tcW w:w="1736" w:type="dxa"/>
            <w:noWrap/>
          </w:tcPr>
          <w:p w14:paraId="0285E905" w14:textId="77777777" w:rsidR="00FE18D1" w:rsidRPr="005855DF" w:rsidRDefault="00FE18D1" w:rsidP="00FE18D1">
            <w:pPr>
              <w:pStyle w:val="14"/>
              <w:rPr>
                <w:rFonts w:eastAsia="Calibri"/>
                <w:color w:val="000000" w:themeColor="text1"/>
              </w:rPr>
            </w:pPr>
            <w:r w:rsidRPr="005855DF">
              <w:rPr>
                <w:rFonts w:eastAsia="Calibri"/>
                <w:color w:val="000000" w:themeColor="text1"/>
              </w:rPr>
              <w:t>IM</w:t>
            </w:r>
          </w:p>
        </w:tc>
        <w:tc>
          <w:tcPr>
            <w:tcW w:w="709" w:type="dxa"/>
            <w:noWrap/>
          </w:tcPr>
          <w:p w14:paraId="6649088E"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1ADA2215" w14:textId="77777777" w:rsidR="00FE18D1" w:rsidRPr="005855DF" w:rsidRDefault="00FE18D1" w:rsidP="00FE18D1">
            <w:pPr>
              <w:pStyle w:val="14"/>
              <w:jc w:val="center"/>
              <w:rPr>
                <w:color w:val="000000" w:themeColor="text1"/>
              </w:rPr>
            </w:pPr>
            <w:r w:rsidRPr="005855DF">
              <w:rPr>
                <w:color w:val="000000" w:themeColor="text1"/>
              </w:rPr>
              <w:t>T(40)</w:t>
            </w:r>
          </w:p>
        </w:tc>
        <w:tc>
          <w:tcPr>
            <w:tcW w:w="2387" w:type="dxa"/>
          </w:tcPr>
          <w:p w14:paraId="3D5A38BA" w14:textId="77777777" w:rsidR="00FE18D1" w:rsidRPr="005855DF" w:rsidRDefault="00FE18D1" w:rsidP="00FE18D1">
            <w:pPr>
              <w:pStyle w:val="14"/>
              <w:jc w:val="left"/>
              <w:rPr>
                <w:color w:val="000000" w:themeColor="text1"/>
              </w:rPr>
            </w:pPr>
            <w:r w:rsidRPr="005855DF">
              <w:rPr>
                <w:color w:val="000000" w:themeColor="text1"/>
              </w:rPr>
              <w:t>Имя пациента</w:t>
            </w:r>
          </w:p>
        </w:tc>
        <w:tc>
          <w:tcPr>
            <w:tcW w:w="2685" w:type="dxa"/>
            <w:vMerge/>
          </w:tcPr>
          <w:p w14:paraId="493EFAC8" w14:textId="77777777" w:rsidR="00FE18D1" w:rsidRPr="005855DF" w:rsidRDefault="00FE18D1" w:rsidP="00FE18D1">
            <w:pPr>
              <w:pStyle w:val="14"/>
              <w:jc w:val="left"/>
              <w:rPr>
                <w:color w:val="000000" w:themeColor="text1"/>
              </w:rPr>
            </w:pPr>
          </w:p>
        </w:tc>
      </w:tr>
      <w:tr w:rsidR="00FE18D1" w:rsidRPr="005855DF" w14:paraId="3F9B88B8" w14:textId="77777777" w:rsidTr="00FE18D1">
        <w:tc>
          <w:tcPr>
            <w:tcW w:w="1797" w:type="dxa"/>
            <w:noWrap/>
          </w:tcPr>
          <w:p w14:paraId="5B79D255" w14:textId="77777777" w:rsidR="00FE18D1" w:rsidRPr="005855DF" w:rsidRDefault="00FE18D1" w:rsidP="00FE18D1">
            <w:pPr>
              <w:pStyle w:val="14"/>
              <w:rPr>
                <w:rFonts w:eastAsia="Calibri"/>
                <w:color w:val="000000" w:themeColor="text1"/>
              </w:rPr>
            </w:pPr>
          </w:p>
        </w:tc>
        <w:tc>
          <w:tcPr>
            <w:tcW w:w="1736" w:type="dxa"/>
            <w:noWrap/>
          </w:tcPr>
          <w:p w14:paraId="6B86FD6A" w14:textId="77777777" w:rsidR="00FE18D1" w:rsidRPr="005855DF" w:rsidRDefault="00FE18D1" w:rsidP="00FE18D1">
            <w:pPr>
              <w:pStyle w:val="14"/>
              <w:rPr>
                <w:rFonts w:eastAsia="Calibri"/>
                <w:color w:val="000000" w:themeColor="text1"/>
              </w:rPr>
            </w:pPr>
            <w:r w:rsidRPr="005855DF">
              <w:rPr>
                <w:rFonts w:eastAsia="Calibri"/>
                <w:color w:val="000000" w:themeColor="text1"/>
              </w:rPr>
              <w:t>OT</w:t>
            </w:r>
          </w:p>
        </w:tc>
        <w:tc>
          <w:tcPr>
            <w:tcW w:w="709" w:type="dxa"/>
            <w:noWrap/>
          </w:tcPr>
          <w:p w14:paraId="34B4B2F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1343418B" w14:textId="77777777" w:rsidR="00FE18D1" w:rsidRPr="005855DF" w:rsidRDefault="00FE18D1" w:rsidP="00FE18D1">
            <w:pPr>
              <w:pStyle w:val="14"/>
              <w:jc w:val="center"/>
              <w:rPr>
                <w:color w:val="000000" w:themeColor="text1"/>
              </w:rPr>
            </w:pPr>
            <w:r w:rsidRPr="005855DF">
              <w:rPr>
                <w:color w:val="000000" w:themeColor="text1"/>
              </w:rPr>
              <w:t>T(40)</w:t>
            </w:r>
          </w:p>
        </w:tc>
        <w:tc>
          <w:tcPr>
            <w:tcW w:w="2387" w:type="dxa"/>
          </w:tcPr>
          <w:p w14:paraId="16363CBA" w14:textId="77777777" w:rsidR="00FE18D1" w:rsidRPr="005855DF" w:rsidRDefault="00FE18D1" w:rsidP="00FE18D1">
            <w:pPr>
              <w:pStyle w:val="14"/>
              <w:jc w:val="left"/>
              <w:rPr>
                <w:color w:val="000000" w:themeColor="text1"/>
              </w:rPr>
            </w:pPr>
            <w:r w:rsidRPr="005855DF">
              <w:rPr>
                <w:color w:val="000000" w:themeColor="text1"/>
              </w:rPr>
              <w:t>Отчество пациента</w:t>
            </w:r>
          </w:p>
        </w:tc>
        <w:tc>
          <w:tcPr>
            <w:tcW w:w="2685" w:type="dxa"/>
            <w:vMerge/>
          </w:tcPr>
          <w:p w14:paraId="39C46D22" w14:textId="77777777" w:rsidR="00FE18D1" w:rsidRPr="005855DF" w:rsidRDefault="00FE18D1" w:rsidP="00FE18D1">
            <w:pPr>
              <w:pStyle w:val="14"/>
              <w:jc w:val="left"/>
              <w:rPr>
                <w:color w:val="000000" w:themeColor="text1"/>
              </w:rPr>
            </w:pPr>
          </w:p>
        </w:tc>
      </w:tr>
      <w:tr w:rsidR="00FE18D1" w:rsidRPr="005855DF" w14:paraId="56216CF6" w14:textId="77777777" w:rsidTr="00FE18D1">
        <w:tc>
          <w:tcPr>
            <w:tcW w:w="1797" w:type="dxa"/>
            <w:noWrap/>
          </w:tcPr>
          <w:p w14:paraId="4CD8CCBD" w14:textId="77777777" w:rsidR="00FE18D1" w:rsidRPr="005855DF" w:rsidRDefault="00FE18D1" w:rsidP="00FE18D1">
            <w:pPr>
              <w:pStyle w:val="14"/>
              <w:rPr>
                <w:rFonts w:eastAsia="Calibri"/>
                <w:color w:val="000000" w:themeColor="text1"/>
              </w:rPr>
            </w:pPr>
          </w:p>
        </w:tc>
        <w:tc>
          <w:tcPr>
            <w:tcW w:w="1736" w:type="dxa"/>
            <w:noWrap/>
          </w:tcPr>
          <w:p w14:paraId="34335CF5" w14:textId="77777777" w:rsidR="00FE18D1" w:rsidRPr="005855DF" w:rsidRDefault="00FE18D1" w:rsidP="00FE18D1">
            <w:pPr>
              <w:pStyle w:val="14"/>
              <w:rPr>
                <w:rFonts w:eastAsia="Calibri"/>
                <w:color w:val="000000" w:themeColor="text1"/>
              </w:rPr>
            </w:pPr>
            <w:r w:rsidRPr="005855DF">
              <w:rPr>
                <w:rFonts w:eastAsia="Calibri"/>
                <w:color w:val="000000" w:themeColor="text1"/>
              </w:rPr>
              <w:t>W</w:t>
            </w:r>
          </w:p>
        </w:tc>
        <w:tc>
          <w:tcPr>
            <w:tcW w:w="709" w:type="dxa"/>
            <w:noWrap/>
          </w:tcPr>
          <w:p w14:paraId="3181E4DE"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5F35E586" w14:textId="77777777" w:rsidR="00FE18D1" w:rsidRPr="005855DF" w:rsidRDefault="00FE18D1" w:rsidP="00FE18D1">
            <w:pPr>
              <w:pStyle w:val="14"/>
              <w:jc w:val="center"/>
              <w:rPr>
                <w:color w:val="000000" w:themeColor="text1"/>
              </w:rPr>
            </w:pPr>
            <w:r w:rsidRPr="005855DF">
              <w:rPr>
                <w:color w:val="000000" w:themeColor="text1"/>
              </w:rPr>
              <w:t>N(1)</w:t>
            </w:r>
          </w:p>
        </w:tc>
        <w:tc>
          <w:tcPr>
            <w:tcW w:w="2387" w:type="dxa"/>
          </w:tcPr>
          <w:p w14:paraId="31B32D75" w14:textId="77777777" w:rsidR="00FE18D1" w:rsidRPr="005855DF" w:rsidRDefault="00FE18D1" w:rsidP="00FE18D1">
            <w:pPr>
              <w:pStyle w:val="14"/>
              <w:jc w:val="left"/>
              <w:rPr>
                <w:color w:val="000000" w:themeColor="text1"/>
              </w:rPr>
            </w:pPr>
            <w:r w:rsidRPr="005855DF">
              <w:rPr>
                <w:color w:val="000000" w:themeColor="text1"/>
              </w:rPr>
              <w:t>Пол пациента</w:t>
            </w:r>
          </w:p>
        </w:tc>
        <w:tc>
          <w:tcPr>
            <w:tcW w:w="2685" w:type="dxa"/>
          </w:tcPr>
          <w:p w14:paraId="41E3AAEF" w14:textId="77777777" w:rsidR="00FE18D1" w:rsidRPr="005855DF" w:rsidRDefault="00FE18D1" w:rsidP="00FE18D1">
            <w:pPr>
              <w:pStyle w:val="14"/>
              <w:jc w:val="left"/>
              <w:rPr>
                <w:color w:val="000000" w:themeColor="text1"/>
              </w:rPr>
            </w:pPr>
            <w:r w:rsidRPr="005855DF">
              <w:rPr>
                <w:color w:val="000000" w:themeColor="text1"/>
              </w:rPr>
              <w:t>Заполняется в соответствии с классификатором V005 Приложения А.</w:t>
            </w:r>
          </w:p>
        </w:tc>
      </w:tr>
      <w:tr w:rsidR="00FE18D1" w:rsidRPr="005855DF" w14:paraId="123E7E76" w14:textId="77777777" w:rsidTr="00FE18D1">
        <w:tc>
          <w:tcPr>
            <w:tcW w:w="1797" w:type="dxa"/>
            <w:noWrap/>
          </w:tcPr>
          <w:p w14:paraId="5B5E06E9" w14:textId="77777777" w:rsidR="00FE18D1" w:rsidRPr="005855DF" w:rsidRDefault="00FE18D1" w:rsidP="00FE18D1">
            <w:pPr>
              <w:pStyle w:val="14"/>
              <w:rPr>
                <w:rFonts w:eastAsia="Calibri"/>
                <w:color w:val="000000" w:themeColor="text1"/>
              </w:rPr>
            </w:pPr>
          </w:p>
        </w:tc>
        <w:tc>
          <w:tcPr>
            <w:tcW w:w="1736" w:type="dxa"/>
            <w:noWrap/>
          </w:tcPr>
          <w:p w14:paraId="413C07EA" w14:textId="77777777" w:rsidR="00FE18D1" w:rsidRPr="005855DF" w:rsidRDefault="00FE18D1" w:rsidP="00FE18D1">
            <w:pPr>
              <w:pStyle w:val="14"/>
              <w:rPr>
                <w:rFonts w:eastAsia="Calibri"/>
                <w:color w:val="000000" w:themeColor="text1"/>
              </w:rPr>
            </w:pPr>
            <w:r w:rsidRPr="005855DF">
              <w:rPr>
                <w:rFonts w:eastAsia="Calibri"/>
                <w:color w:val="000000" w:themeColor="text1"/>
              </w:rPr>
              <w:t>DR</w:t>
            </w:r>
          </w:p>
        </w:tc>
        <w:tc>
          <w:tcPr>
            <w:tcW w:w="709" w:type="dxa"/>
            <w:noWrap/>
          </w:tcPr>
          <w:p w14:paraId="37086BBB"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5919C8F6" w14:textId="77777777" w:rsidR="00FE18D1" w:rsidRPr="005855DF" w:rsidRDefault="00FE18D1" w:rsidP="00FE18D1">
            <w:pPr>
              <w:pStyle w:val="14"/>
              <w:jc w:val="center"/>
              <w:rPr>
                <w:color w:val="000000" w:themeColor="text1"/>
              </w:rPr>
            </w:pPr>
            <w:r w:rsidRPr="005855DF">
              <w:rPr>
                <w:color w:val="000000" w:themeColor="text1"/>
              </w:rPr>
              <w:t>D</w:t>
            </w:r>
          </w:p>
        </w:tc>
        <w:tc>
          <w:tcPr>
            <w:tcW w:w="2387" w:type="dxa"/>
          </w:tcPr>
          <w:p w14:paraId="4D3F7203" w14:textId="77777777" w:rsidR="00FE18D1" w:rsidRPr="005855DF" w:rsidRDefault="00FE18D1" w:rsidP="00FE18D1">
            <w:pPr>
              <w:pStyle w:val="14"/>
              <w:jc w:val="left"/>
              <w:rPr>
                <w:color w:val="000000" w:themeColor="text1"/>
              </w:rPr>
            </w:pPr>
            <w:r w:rsidRPr="005855DF">
              <w:rPr>
                <w:color w:val="000000" w:themeColor="text1"/>
              </w:rPr>
              <w:t>Дата рождения пациента</w:t>
            </w:r>
          </w:p>
        </w:tc>
        <w:tc>
          <w:tcPr>
            <w:tcW w:w="2685" w:type="dxa"/>
          </w:tcPr>
          <w:p w14:paraId="1605C578"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rPr>
              <w:t>DOST</w:t>
            </w:r>
            <w:r w:rsidRPr="005855DF">
              <w:rPr>
                <w:color w:val="000000" w:themeColor="text1"/>
              </w:rPr>
              <w:t xml:space="preserve"> должно быть указано значение «4».</w:t>
            </w:r>
          </w:p>
          <w:p w14:paraId="7675410A"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rPr>
              <w:t>DOST</w:t>
            </w:r>
            <w:r w:rsidRPr="005855DF">
              <w:rPr>
                <w:color w:val="000000" w:themeColor="text1"/>
              </w:rPr>
              <w:t xml:space="preserve"> должно быть указано значение «5».</w:t>
            </w:r>
          </w:p>
          <w:p w14:paraId="0B4D2289"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дата рождения не соответствует календарю, то </w:t>
            </w:r>
          </w:p>
          <w:p w14:paraId="293285A9" w14:textId="77777777" w:rsidR="00FE18D1" w:rsidRPr="005855DF" w:rsidRDefault="00FE18D1" w:rsidP="00FE18D1">
            <w:pPr>
              <w:pStyle w:val="14"/>
              <w:jc w:val="left"/>
              <w:rPr>
                <w:color w:val="000000" w:themeColor="text1"/>
              </w:rPr>
            </w:pPr>
            <w:r w:rsidRPr="005855DF">
              <w:rPr>
                <w:color w:val="000000" w:themeColor="text1"/>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rPr>
              <w:t>DOST</w:t>
            </w:r>
            <w:r w:rsidRPr="005855DF">
              <w:rPr>
                <w:color w:val="000000" w:themeColor="text1"/>
              </w:rPr>
              <w:t xml:space="preserve"> должно быть указано значение «6», а также значение «4» или «5» соответственно</w:t>
            </w:r>
          </w:p>
        </w:tc>
      </w:tr>
      <w:tr w:rsidR="00FE18D1" w:rsidRPr="005855DF" w14:paraId="04AFBFD6" w14:textId="77777777" w:rsidTr="00FE18D1">
        <w:tc>
          <w:tcPr>
            <w:tcW w:w="1797" w:type="dxa"/>
            <w:noWrap/>
          </w:tcPr>
          <w:p w14:paraId="02863516" w14:textId="77777777" w:rsidR="00FE18D1" w:rsidRPr="005855DF" w:rsidRDefault="00FE18D1" w:rsidP="00FE18D1">
            <w:pPr>
              <w:pStyle w:val="14"/>
              <w:rPr>
                <w:rFonts w:eastAsia="Calibri"/>
                <w:color w:val="000000" w:themeColor="text1"/>
              </w:rPr>
            </w:pPr>
          </w:p>
        </w:tc>
        <w:tc>
          <w:tcPr>
            <w:tcW w:w="1736" w:type="dxa"/>
            <w:noWrap/>
          </w:tcPr>
          <w:p w14:paraId="71AF33A7" w14:textId="77777777" w:rsidR="00FE18D1" w:rsidRPr="005855DF" w:rsidRDefault="00FE18D1" w:rsidP="00FE18D1">
            <w:pPr>
              <w:pStyle w:val="14"/>
              <w:rPr>
                <w:rFonts w:eastAsia="Calibri"/>
                <w:color w:val="000000" w:themeColor="text1"/>
              </w:rPr>
            </w:pPr>
            <w:r w:rsidRPr="005855DF">
              <w:rPr>
                <w:color w:val="000000" w:themeColor="text1"/>
              </w:rPr>
              <w:t>DOST</w:t>
            </w:r>
          </w:p>
        </w:tc>
        <w:tc>
          <w:tcPr>
            <w:tcW w:w="709" w:type="dxa"/>
            <w:noWrap/>
          </w:tcPr>
          <w:p w14:paraId="695D8361" w14:textId="77777777" w:rsidR="00FE18D1" w:rsidRPr="005855DF" w:rsidRDefault="00FE18D1" w:rsidP="00FE18D1">
            <w:pPr>
              <w:pStyle w:val="14"/>
              <w:jc w:val="center"/>
              <w:rPr>
                <w:color w:val="000000" w:themeColor="text1"/>
              </w:rPr>
            </w:pPr>
            <w:r w:rsidRPr="005855DF">
              <w:rPr>
                <w:color w:val="000000" w:themeColor="text1"/>
              </w:rPr>
              <w:t>УМ</w:t>
            </w:r>
          </w:p>
        </w:tc>
        <w:tc>
          <w:tcPr>
            <w:tcW w:w="1134" w:type="dxa"/>
            <w:noWrap/>
          </w:tcPr>
          <w:p w14:paraId="43861ECB" w14:textId="77777777" w:rsidR="00FE18D1" w:rsidRPr="005855DF" w:rsidRDefault="00FE18D1" w:rsidP="00FE18D1">
            <w:pPr>
              <w:pStyle w:val="14"/>
              <w:jc w:val="center"/>
              <w:rPr>
                <w:color w:val="000000" w:themeColor="text1"/>
              </w:rPr>
            </w:pPr>
            <w:r w:rsidRPr="005855DF">
              <w:rPr>
                <w:color w:val="000000" w:themeColor="text1"/>
              </w:rPr>
              <w:t>N(1)</w:t>
            </w:r>
          </w:p>
        </w:tc>
        <w:tc>
          <w:tcPr>
            <w:tcW w:w="2387" w:type="dxa"/>
          </w:tcPr>
          <w:p w14:paraId="0B582392" w14:textId="77777777" w:rsidR="00FE18D1" w:rsidRPr="005855DF" w:rsidRDefault="00FE18D1" w:rsidP="00FE18D1">
            <w:pPr>
              <w:pStyle w:val="14"/>
              <w:jc w:val="left"/>
              <w:rPr>
                <w:color w:val="000000" w:themeColor="text1"/>
              </w:rPr>
            </w:pPr>
            <w:r w:rsidRPr="005855DF">
              <w:rPr>
                <w:color w:val="000000" w:themeColor="text1"/>
              </w:rPr>
              <w:t>Код надёжности идентификации</w:t>
            </w:r>
          </w:p>
        </w:tc>
        <w:tc>
          <w:tcPr>
            <w:tcW w:w="2685" w:type="dxa"/>
          </w:tcPr>
          <w:p w14:paraId="4F595900" w14:textId="77777777" w:rsidR="00FE18D1" w:rsidRPr="005855DF" w:rsidRDefault="00FE18D1" w:rsidP="00FE18D1">
            <w:pPr>
              <w:pStyle w:val="14"/>
              <w:jc w:val="left"/>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31B84159" w14:textId="77777777" w:rsidR="00FE18D1" w:rsidRPr="005855DF" w:rsidRDefault="00FE18D1" w:rsidP="00FE18D1">
            <w:pPr>
              <w:pStyle w:val="14"/>
              <w:jc w:val="left"/>
              <w:rPr>
                <w:color w:val="000000" w:themeColor="text1"/>
              </w:rPr>
            </w:pPr>
            <w:r w:rsidRPr="005855DF">
              <w:rPr>
                <w:color w:val="000000" w:themeColor="text1"/>
              </w:rPr>
              <w:t>Поле повторяется столько раз, сколько особых случаев имеет место.</w:t>
            </w:r>
          </w:p>
        </w:tc>
      </w:tr>
      <w:tr w:rsidR="00FE18D1" w:rsidRPr="005855DF" w14:paraId="445979CC" w14:textId="77777777" w:rsidTr="00FE18D1">
        <w:tc>
          <w:tcPr>
            <w:tcW w:w="1797" w:type="dxa"/>
            <w:noWrap/>
          </w:tcPr>
          <w:p w14:paraId="655F39AD" w14:textId="77777777" w:rsidR="00FE18D1" w:rsidRPr="005855DF" w:rsidRDefault="00FE18D1" w:rsidP="00FE18D1">
            <w:pPr>
              <w:pStyle w:val="14"/>
              <w:rPr>
                <w:rFonts w:eastAsia="Calibri"/>
                <w:color w:val="000000" w:themeColor="text1"/>
              </w:rPr>
            </w:pPr>
          </w:p>
        </w:tc>
        <w:tc>
          <w:tcPr>
            <w:tcW w:w="1736" w:type="dxa"/>
            <w:noWrap/>
          </w:tcPr>
          <w:p w14:paraId="11347FE3" w14:textId="77777777" w:rsidR="00FE18D1" w:rsidRPr="005855DF" w:rsidRDefault="00FE18D1" w:rsidP="00FE18D1">
            <w:pPr>
              <w:pStyle w:val="14"/>
              <w:rPr>
                <w:rFonts w:eastAsia="Calibri"/>
                <w:color w:val="000000" w:themeColor="text1"/>
              </w:rPr>
            </w:pPr>
            <w:r w:rsidRPr="005855DF">
              <w:rPr>
                <w:rFonts w:eastAsia="Calibri"/>
                <w:color w:val="000000" w:themeColor="text1"/>
              </w:rPr>
              <w:t>FAM_P</w:t>
            </w:r>
          </w:p>
        </w:tc>
        <w:tc>
          <w:tcPr>
            <w:tcW w:w="709" w:type="dxa"/>
            <w:noWrap/>
          </w:tcPr>
          <w:p w14:paraId="261AD95E"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6F11C3F0" w14:textId="77777777" w:rsidR="00FE18D1" w:rsidRPr="005855DF" w:rsidRDefault="00FE18D1" w:rsidP="00FE18D1">
            <w:pPr>
              <w:pStyle w:val="14"/>
              <w:jc w:val="center"/>
              <w:rPr>
                <w:color w:val="000000" w:themeColor="text1"/>
              </w:rPr>
            </w:pPr>
            <w:r w:rsidRPr="005855DF">
              <w:rPr>
                <w:color w:val="000000" w:themeColor="text1"/>
              </w:rPr>
              <w:t>T(40)</w:t>
            </w:r>
          </w:p>
        </w:tc>
        <w:tc>
          <w:tcPr>
            <w:tcW w:w="2387" w:type="dxa"/>
          </w:tcPr>
          <w:p w14:paraId="1796B165" w14:textId="77777777" w:rsidR="00FE18D1" w:rsidRPr="005855DF" w:rsidRDefault="00FE18D1" w:rsidP="00FE18D1">
            <w:pPr>
              <w:pStyle w:val="14"/>
              <w:jc w:val="left"/>
              <w:rPr>
                <w:color w:val="000000" w:themeColor="text1"/>
              </w:rPr>
            </w:pPr>
            <w:r w:rsidRPr="005855DF">
              <w:rPr>
                <w:color w:val="000000" w:themeColor="text1"/>
              </w:rPr>
              <w:t>Фамилия представителя пациента</w:t>
            </w:r>
          </w:p>
        </w:tc>
        <w:tc>
          <w:tcPr>
            <w:tcW w:w="2685" w:type="dxa"/>
            <w:vMerge w:val="restart"/>
          </w:tcPr>
          <w:p w14:paraId="0B20360D" w14:textId="77777777" w:rsidR="00FE18D1" w:rsidRPr="005855DF" w:rsidRDefault="00FE18D1" w:rsidP="00FE18D1">
            <w:pPr>
              <w:pStyle w:val="14"/>
              <w:jc w:val="left"/>
              <w:rPr>
                <w:color w:val="000000" w:themeColor="text1"/>
              </w:rPr>
            </w:pPr>
            <w:r w:rsidRPr="005855DF">
              <w:rPr>
                <w:color w:val="000000" w:themeColor="text1"/>
              </w:rPr>
              <w:t xml:space="preserve">Заполняются данные о представителе новорожденного пациента без государственной регистрации рождения. </w:t>
            </w:r>
          </w:p>
          <w:p w14:paraId="6DC659B3" w14:textId="77777777" w:rsidR="00FE18D1" w:rsidRPr="005855DF" w:rsidRDefault="00FE18D1" w:rsidP="00FE18D1">
            <w:pPr>
              <w:pStyle w:val="14"/>
              <w:jc w:val="left"/>
              <w:rPr>
                <w:color w:val="000000" w:themeColor="text1"/>
              </w:rPr>
            </w:pPr>
            <w:r w:rsidRPr="005855DF">
              <w:rPr>
                <w:color w:val="000000" w:themeColor="text1"/>
              </w:rPr>
              <w:t>Реквизиты указываются обязательно, если значение поля NOVOR отлично от нуля.</w:t>
            </w:r>
          </w:p>
          <w:p w14:paraId="6D6C2515" w14:textId="77777777" w:rsidR="00FE18D1" w:rsidRPr="005855DF" w:rsidRDefault="00FE18D1" w:rsidP="00FE18D1">
            <w:pPr>
              <w:pStyle w:val="14"/>
              <w:jc w:val="left"/>
              <w:rPr>
                <w:color w:val="000000" w:themeColor="text1"/>
              </w:rPr>
            </w:pPr>
            <w:r w:rsidRPr="005855DF">
              <w:rPr>
                <w:color w:val="000000" w:themeColor="text1"/>
              </w:rPr>
              <w:t>FAM_</w:t>
            </w:r>
            <w:r w:rsidRPr="005855DF">
              <w:rPr>
                <w:color w:val="000000" w:themeColor="text1"/>
                <w:lang w:val="en-US"/>
              </w:rPr>
              <w:t>P</w:t>
            </w:r>
            <w:r w:rsidRPr="005855DF">
              <w:rPr>
                <w:color w:val="000000" w:themeColor="text1"/>
              </w:rPr>
              <w:t xml:space="preserve"> (фамилия представителя) и/или IM_</w:t>
            </w:r>
            <w:r w:rsidRPr="005855DF">
              <w:rPr>
                <w:color w:val="000000" w:themeColor="text1"/>
                <w:lang w:val="en-US"/>
              </w:rPr>
              <w:t>P</w:t>
            </w:r>
            <w:r w:rsidRPr="005855DF">
              <w:rPr>
                <w:color w:val="000000" w:themeColor="text1"/>
              </w:rPr>
              <w:t xml:space="preserve"> (имя представителя) указываются обязательно при наличии в документе УДЛ. </w:t>
            </w:r>
          </w:p>
          <w:p w14:paraId="68D7769C" w14:textId="77777777" w:rsidR="00FE18D1" w:rsidRPr="005855DF" w:rsidRDefault="00FE18D1" w:rsidP="00FE18D1">
            <w:pPr>
              <w:pStyle w:val="14"/>
              <w:jc w:val="left"/>
              <w:rPr>
                <w:color w:val="000000" w:themeColor="text1"/>
              </w:rPr>
            </w:pPr>
            <w:r w:rsidRPr="005855DF">
              <w:rPr>
                <w:color w:val="000000" w:themeColor="text1"/>
              </w:rPr>
              <w:t>В случае отсутствия кого-либо реквизита в документе УДЛ в поле DOST_</w:t>
            </w:r>
            <w:r w:rsidRPr="005855DF">
              <w:rPr>
                <w:color w:val="000000" w:themeColor="text1"/>
                <w:lang w:val="en-US"/>
              </w:rPr>
              <w:t>P</w:t>
            </w:r>
            <w:r w:rsidRPr="005855DF">
              <w:rPr>
                <w:color w:val="000000" w:themeColor="text1"/>
              </w:rPr>
              <w:t xml:space="preserve"> обязательно включается соответствующее значение, и реквизит не указывается.</w:t>
            </w:r>
          </w:p>
          <w:p w14:paraId="2CEE32BD" w14:textId="77777777" w:rsidR="00FE18D1" w:rsidRPr="005855DF" w:rsidRDefault="00FE18D1" w:rsidP="00FE18D1">
            <w:pPr>
              <w:pStyle w:val="14"/>
              <w:jc w:val="left"/>
              <w:rPr>
                <w:color w:val="000000" w:themeColor="text1"/>
              </w:rPr>
            </w:pPr>
            <w:r w:rsidRPr="005855DF">
              <w:rPr>
                <w:color w:val="000000" w:themeColor="text1"/>
              </w:rPr>
              <w:t>OT_</w:t>
            </w:r>
            <w:r w:rsidRPr="005855DF">
              <w:rPr>
                <w:color w:val="000000" w:themeColor="text1"/>
                <w:lang w:val="en-US"/>
              </w:rPr>
              <w:t>P</w:t>
            </w:r>
            <w:r w:rsidRPr="005855DF">
              <w:rPr>
                <w:color w:val="000000" w:themeColor="text1"/>
              </w:rPr>
              <w:t xml:space="preserve"> (отчество представителя) указывается при наличии в документе УДЛ. В случае отсутствия реквизит не указывается и в поле DOST_</w:t>
            </w:r>
            <w:r w:rsidRPr="005855DF">
              <w:rPr>
                <w:color w:val="000000" w:themeColor="text1"/>
                <w:lang w:val="en-US"/>
              </w:rPr>
              <w:t>P</w:t>
            </w:r>
            <w:r w:rsidRPr="005855DF">
              <w:rPr>
                <w:color w:val="000000" w:themeColor="text1"/>
              </w:rPr>
              <w:t xml:space="preserve"> можно опустить соответствующее значение.</w:t>
            </w:r>
          </w:p>
          <w:p w14:paraId="491D3DFF"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rPr>
              <w:t>DOST</w:t>
            </w:r>
            <w:r w:rsidRPr="005855DF">
              <w:rPr>
                <w:color w:val="000000" w:themeColor="text1"/>
              </w:rPr>
              <w:t>_</w:t>
            </w:r>
            <w:r w:rsidRPr="005855DF">
              <w:rPr>
                <w:color w:val="000000" w:themeColor="text1"/>
                <w:lang w:val="en-US"/>
              </w:rPr>
              <w:t>P</w:t>
            </w:r>
            <w:r w:rsidRPr="005855DF">
              <w:rPr>
                <w:color w:val="000000" w:themeColor="text1"/>
              </w:rPr>
              <w:t xml:space="preserve"> должно быть указано значение «4».</w:t>
            </w:r>
          </w:p>
          <w:p w14:paraId="01E04877"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rPr>
              <w:t>DOST</w:t>
            </w:r>
            <w:r w:rsidRPr="005855DF">
              <w:rPr>
                <w:color w:val="000000" w:themeColor="text1"/>
              </w:rPr>
              <w:t>_</w:t>
            </w:r>
            <w:r w:rsidRPr="005855DF">
              <w:rPr>
                <w:color w:val="000000" w:themeColor="text1"/>
                <w:lang w:val="en-US"/>
              </w:rPr>
              <w:t>P</w:t>
            </w:r>
            <w:r w:rsidRPr="005855DF">
              <w:rPr>
                <w:color w:val="000000" w:themeColor="text1"/>
              </w:rPr>
              <w:t xml:space="preserve"> должно быть указано значение «5».</w:t>
            </w:r>
          </w:p>
          <w:p w14:paraId="1448B521"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дата рождения не соответствует календарю, то 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rPr>
              <w:t>DOST</w:t>
            </w:r>
            <w:r w:rsidRPr="005855DF">
              <w:rPr>
                <w:color w:val="000000" w:themeColor="text1"/>
              </w:rPr>
              <w:t>_</w:t>
            </w:r>
            <w:r w:rsidRPr="005855DF">
              <w:rPr>
                <w:color w:val="000000" w:themeColor="text1"/>
                <w:lang w:val="en-US"/>
              </w:rPr>
              <w:t>P</w:t>
            </w:r>
            <w:r w:rsidRPr="005855DF">
              <w:rPr>
                <w:color w:val="000000" w:themeColor="text1"/>
              </w:rPr>
              <w:t xml:space="preserve"> должно быть указано значение «6», а также значение «4» или «5» соответственно</w:t>
            </w:r>
          </w:p>
        </w:tc>
      </w:tr>
      <w:tr w:rsidR="00FE18D1" w:rsidRPr="005855DF" w14:paraId="195F53F4" w14:textId="77777777" w:rsidTr="00FE18D1">
        <w:tc>
          <w:tcPr>
            <w:tcW w:w="1797" w:type="dxa"/>
            <w:noWrap/>
          </w:tcPr>
          <w:p w14:paraId="37A26A8A" w14:textId="77777777" w:rsidR="00FE18D1" w:rsidRPr="005855DF" w:rsidRDefault="00FE18D1" w:rsidP="00FE18D1">
            <w:pPr>
              <w:pStyle w:val="14"/>
              <w:rPr>
                <w:rFonts w:eastAsia="Calibri"/>
                <w:color w:val="000000" w:themeColor="text1"/>
              </w:rPr>
            </w:pPr>
          </w:p>
        </w:tc>
        <w:tc>
          <w:tcPr>
            <w:tcW w:w="1736" w:type="dxa"/>
            <w:noWrap/>
          </w:tcPr>
          <w:p w14:paraId="6CDE0B65" w14:textId="77777777" w:rsidR="00FE18D1" w:rsidRPr="005855DF" w:rsidRDefault="00FE18D1" w:rsidP="00FE18D1">
            <w:pPr>
              <w:pStyle w:val="14"/>
              <w:rPr>
                <w:rFonts w:eastAsia="Calibri"/>
                <w:color w:val="000000" w:themeColor="text1"/>
              </w:rPr>
            </w:pPr>
            <w:r w:rsidRPr="005855DF">
              <w:rPr>
                <w:rFonts w:eastAsia="Calibri"/>
                <w:color w:val="000000" w:themeColor="text1"/>
              </w:rPr>
              <w:t>IM_P</w:t>
            </w:r>
          </w:p>
        </w:tc>
        <w:tc>
          <w:tcPr>
            <w:tcW w:w="709" w:type="dxa"/>
            <w:noWrap/>
          </w:tcPr>
          <w:p w14:paraId="1D6804AD"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3A881260" w14:textId="77777777" w:rsidR="00FE18D1" w:rsidRPr="005855DF" w:rsidRDefault="00FE18D1" w:rsidP="00FE18D1">
            <w:pPr>
              <w:pStyle w:val="14"/>
              <w:jc w:val="center"/>
              <w:rPr>
                <w:color w:val="000000" w:themeColor="text1"/>
              </w:rPr>
            </w:pPr>
            <w:r w:rsidRPr="005855DF">
              <w:rPr>
                <w:color w:val="000000" w:themeColor="text1"/>
              </w:rPr>
              <w:t>T(40)</w:t>
            </w:r>
          </w:p>
        </w:tc>
        <w:tc>
          <w:tcPr>
            <w:tcW w:w="2387" w:type="dxa"/>
          </w:tcPr>
          <w:p w14:paraId="1135C931" w14:textId="77777777" w:rsidR="00FE18D1" w:rsidRPr="005855DF" w:rsidRDefault="00FE18D1" w:rsidP="00FE18D1">
            <w:pPr>
              <w:pStyle w:val="14"/>
              <w:jc w:val="left"/>
              <w:rPr>
                <w:color w:val="000000" w:themeColor="text1"/>
              </w:rPr>
            </w:pPr>
            <w:r w:rsidRPr="005855DF">
              <w:rPr>
                <w:color w:val="000000" w:themeColor="text1"/>
              </w:rPr>
              <w:t>Имя представителя пациента</w:t>
            </w:r>
          </w:p>
        </w:tc>
        <w:tc>
          <w:tcPr>
            <w:tcW w:w="2685" w:type="dxa"/>
            <w:vMerge/>
          </w:tcPr>
          <w:p w14:paraId="577407E2" w14:textId="77777777" w:rsidR="00FE18D1" w:rsidRPr="005855DF" w:rsidRDefault="00FE18D1" w:rsidP="00FE18D1">
            <w:pPr>
              <w:pStyle w:val="14"/>
              <w:jc w:val="left"/>
              <w:rPr>
                <w:color w:val="000000" w:themeColor="text1"/>
              </w:rPr>
            </w:pPr>
          </w:p>
        </w:tc>
      </w:tr>
      <w:tr w:rsidR="00FE18D1" w:rsidRPr="005855DF" w14:paraId="74D23F96" w14:textId="77777777" w:rsidTr="00FE18D1">
        <w:tc>
          <w:tcPr>
            <w:tcW w:w="1797" w:type="dxa"/>
            <w:noWrap/>
          </w:tcPr>
          <w:p w14:paraId="79246BDD" w14:textId="77777777" w:rsidR="00FE18D1" w:rsidRPr="005855DF" w:rsidRDefault="00FE18D1" w:rsidP="00FE18D1">
            <w:pPr>
              <w:pStyle w:val="14"/>
              <w:rPr>
                <w:rFonts w:eastAsia="Calibri"/>
                <w:color w:val="000000" w:themeColor="text1"/>
              </w:rPr>
            </w:pPr>
          </w:p>
        </w:tc>
        <w:tc>
          <w:tcPr>
            <w:tcW w:w="1736" w:type="dxa"/>
            <w:noWrap/>
          </w:tcPr>
          <w:p w14:paraId="054AEE48" w14:textId="77777777" w:rsidR="00FE18D1" w:rsidRPr="005855DF" w:rsidRDefault="00FE18D1" w:rsidP="00FE18D1">
            <w:pPr>
              <w:pStyle w:val="14"/>
              <w:rPr>
                <w:rFonts w:eastAsia="Calibri"/>
                <w:color w:val="000000" w:themeColor="text1"/>
              </w:rPr>
            </w:pPr>
            <w:r w:rsidRPr="005855DF">
              <w:rPr>
                <w:rFonts w:eastAsia="Calibri"/>
                <w:color w:val="000000" w:themeColor="text1"/>
              </w:rPr>
              <w:t>OT_P</w:t>
            </w:r>
          </w:p>
        </w:tc>
        <w:tc>
          <w:tcPr>
            <w:tcW w:w="709" w:type="dxa"/>
            <w:noWrap/>
          </w:tcPr>
          <w:p w14:paraId="26A3F056"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A47E536" w14:textId="77777777" w:rsidR="00FE18D1" w:rsidRPr="005855DF" w:rsidRDefault="00FE18D1" w:rsidP="00FE18D1">
            <w:pPr>
              <w:pStyle w:val="14"/>
              <w:jc w:val="center"/>
              <w:rPr>
                <w:color w:val="000000" w:themeColor="text1"/>
              </w:rPr>
            </w:pPr>
            <w:r w:rsidRPr="005855DF">
              <w:rPr>
                <w:color w:val="000000" w:themeColor="text1"/>
              </w:rPr>
              <w:t>T(40)</w:t>
            </w:r>
          </w:p>
        </w:tc>
        <w:tc>
          <w:tcPr>
            <w:tcW w:w="2387" w:type="dxa"/>
          </w:tcPr>
          <w:p w14:paraId="33313DE2" w14:textId="77777777" w:rsidR="00FE18D1" w:rsidRPr="005855DF" w:rsidRDefault="00FE18D1" w:rsidP="00FE18D1">
            <w:pPr>
              <w:pStyle w:val="14"/>
              <w:jc w:val="left"/>
              <w:rPr>
                <w:color w:val="000000" w:themeColor="text1"/>
              </w:rPr>
            </w:pPr>
            <w:r w:rsidRPr="005855DF">
              <w:rPr>
                <w:color w:val="000000" w:themeColor="text1"/>
              </w:rPr>
              <w:t>Отчество представителя пациента</w:t>
            </w:r>
          </w:p>
        </w:tc>
        <w:tc>
          <w:tcPr>
            <w:tcW w:w="2685" w:type="dxa"/>
            <w:vMerge/>
          </w:tcPr>
          <w:p w14:paraId="031FC4EC" w14:textId="77777777" w:rsidR="00FE18D1" w:rsidRPr="005855DF" w:rsidRDefault="00FE18D1" w:rsidP="00FE18D1">
            <w:pPr>
              <w:pStyle w:val="14"/>
              <w:jc w:val="left"/>
              <w:rPr>
                <w:color w:val="000000" w:themeColor="text1"/>
              </w:rPr>
            </w:pPr>
          </w:p>
        </w:tc>
      </w:tr>
      <w:tr w:rsidR="00FE18D1" w:rsidRPr="005855DF" w14:paraId="689617F4" w14:textId="77777777" w:rsidTr="00FE18D1">
        <w:tc>
          <w:tcPr>
            <w:tcW w:w="1797" w:type="dxa"/>
            <w:noWrap/>
          </w:tcPr>
          <w:p w14:paraId="40DE63FE" w14:textId="77777777" w:rsidR="00FE18D1" w:rsidRPr="005855DF" w:rsidRDefault="00FE18D1" w:rsidP="00FE18D1">
            <w:pPr>
              <w:pStyle w:val="14"/>
              <w:rPr>
                <w:rFonts w:eastAsia="Calibri"/>
                <w:color w:val="000000" w:themeColor="text1"/>
              </w:rPr>
            </w:pPr>
          </w:p>
        </w:tc>
        <w:tc>
          <w:tcPr>
            <w:tcW w:w="1736" w:type="dxa"/>
            <w:noWrap/>
          </w:tcPr>
          <w:p w14:paraId="2EAED37A" w14:textId="77777777" w:rsidR="00FE18D1" w:rsidRPr="005855DF" w:rsidRDefault="00FE18D1" w:rsidP="00FE18D1">
            <w:pPr>
              <w:pStyle w:val="14"/>
              <w:rPr>
                <w:rFonts w:eastAsia="Calibri"/>
                <w:color w:val="000000" w:themeColor="text1"/>
              </w:rPr>
            </w:pPr>
            <w:r w:rsidRPr="005855DF">
              <w:rPr>
                <w:rFonts w:eastAsia="Calibri"/>
                <w:color w:val="000000" w:themeColor="text1"/>
              </w:rPr>
              <w:t>W_P</w:t>
            </w:r>
          </w:p>
        </w:tc>
        <w:tc>
          <w:tcPr>
            <w:tcW w:w="709" w:type="dxa"/>
            <w:noWrap/>
          </w:tcPr>
          <w:p w14:paraId="03F3BEC0"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38E96D8B" w14:textId="77777777" w:rsidR="00FE18D1" w:rsidRPr="005855DF" w:rsidRDefault="00FE18D1" w:rsidP="00FE18D1">
            <w:pPr>
              <w:pStyle w:val="14"/>
              <w:jc w:val="center"/>
              <w:rPr>
                <w:color w:val="000000" w:themeColor="text1"/>
              </w:rPr>
            </w:pPr>
            <w:r w:rsidRPr="005855DF">
              <w:rPr>
                <w:color w:val="000000" w:themeColor="text1"/>
              </w:rPr>
              <w:t>N(1)</w:t>
            </w:r>
          </w:p>
        </w:tc>
        <w:tc>
          <w:tcPr>
            <w:tcW w:w="2387" w:type="dxa"/>
          </w:tcPr>
          <w:p w14:paraId="6E1C4443" w14:textId="77777777" w:rsidR="00FE18D1" w:rsidRPr="005855DF" w:rsidRDefault="00FE18D1" w:rsidP="00FE18D1">
            <w:pPr>
              <w:pStyle w:val="14"/>
              <w:jc w:val="left"/>
              <w:rPr>
                <w:color w:val="000000" w:themeColor="text1"/>
              </w:rPr>
            </w:pPr>
            <w:r w:rsidRPr="005855DF">
              <w:rPr>
                <w:color w:val="000000" w:themeColor="text1"/>
              </w:rPr>
              <w:t>Пол представителя пациента</w:t>
            </w:r>
          </w:p>
        </w:tc>
        <w:tc>
          <w:tcPr>
            <w:tcW w:w="2685" w:type="dxa"/>
            <w:vMerge/>
          </w:tcPr>
          <w:p w14:paraId="4D73A537" w14:textId="77777777" w:rsidR="00FE18D1" w:rsidRPr="005855DF" w:rsidRDefault="00FE18D1" w:rsidP="00FE18D1">
            <w:pPr>
              <w:pStyle w:val="14"/>
              <w:jc w:val="left"/>
              <w:rPr>
                <w:color w:val="000000" w:themeColor="text1"/>
              </w:rPr>
            </w:pPr>
          </w:p>
        </w:tc>
      </w:tr>
      <w:tr w:rsidR="00FE18D1" w:rsidRPr="005855DF" w14:paraId="0056271A" w14:textId="77777777" w:rsidTr="00FE18D1">
        <w:trPr>
          <w:trHeight w:val="474"/>
        </w:trPr>
        <w:tc>
          <w:tcPr>
            <w:tcW w:w="1797" w:type="dxa"/>
            <w:noWrap/>
          </w:tcPr>
          <w:p w14:paraId="6121D7D6" w14:textId="77777777" w:rsidR="00FE18D1" w:rsidRPr="005855DF" w:rsidRDefault="00FE18D1" w:rsidP="00FE18D1">
            <w:pPr>
              <w:pStyle w:val="14"/>
              <w:rPr>
                <w:rFonts w:eastAsia="Calibri"/>
                <w:color w:val="000000" w:themeColor="text1"/>
              </w:rPr>
            </w:pPr>
          </w:p>
        </w:tc>
        <w:tc>
          <w:tcPr>
            <w:tcW w:w="1736" w:type="dxa"/>
            <w:noWrap/>
          </w:tcPr>
          <w:p w14:paraId="6A6211AB" w14:textId="77777777" w:rsidR="00FE18D1" w:rsidRPr="005855DF" w:rsidRDefault="00FE18D1" w:rsidP="00FE18D1">
            <w:pPr>
              <w:pStyle w:val="14"/>
              <w:rPr>
                <w:rFonts w:eastAsia="Calibri"/>
                <w:color w:val="000000" w:themeColor="text1"/>
              </w:rPr>
            </w:pPr>
            <w:r w:rsidRPr="005855DF">
              <w:rPr>
                <w:rFonts w:eastAsia="Calibri"/>
                <w:color w:val="000000" w:themeColor="text1"/>
              </w:rPr>
              <w:t>DR_P</w:t>
            </w:r>
          </w:p>
        </w:tc>
        <w:tc>
          <w:tcPr>
            <w:tcW w:w="709" w:type="dxa"/>
            <w:noWrap/>
          </w:tcPr>
          <w:p w14:paraId="4F4CC0A9"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4E87F0AE" w14:textId="77777777" w:rsidR="00FE18D1" w:rsidRPr="005855DF" w:rsidRDefault="00FE18D1" w:rsidP="00FE18D1">
            <w:pPr>
              <w:pStyle w:val="14"/>
              <w:jc w:val="center"/>
              <w:rPr>
                <w:color w:val="000000" w:themeColor="text1"/>
              </w:rPr>
            </w:pPr>
            <w:r w:rsidRPr="005855DF">
              <w:rPr>
                <w:color w:val="000000" w:themeColor="text1"/>
              </w:rPr>
              <w:t>D</w:t>
            </w:r>
          </w:p>
        </w:tc>
        <w:tc>
          <w:tcPr>
            <w:tcW w:w="2387" w:type="dxa"/>
          </w:tcPr>
          <w:p w14:paraId="50292285" w14:textId="77777777" w:rsidR="00FE18D1" w:rsidRPr="005855DF" w:rsidRDefault="00FE18D1" w:rsidP="00FE18D1">
            <w:pPr>
              <w:pStyle w:val="14"/>
              <w:jc w:val="left"/>
              <w:rPr>
                <w:color w:val="000000" w:themeColor="text1"/>
              </w:rPr>
            </w:pPr>
            <w:r w:rsidRPr="005855DF">
              <w:rPr>
                <w:color w:val="000000" w:themeColor="text1"/>
              </w:rPr>
              <w:t>Дата рождения представителя пациента</w:t>
            </w:r>
          </w:p>
        </w:tc>
        <w:tc>
          <w:tcPr>
            <w:tcW w:w="2685" w:type="dxa"/>
            <w:vMerge/>
          </w:tcPr>
          <w:p w14:paraId="551E23F4" w14:textId="77777777" w:rsidR="00FE18D1" w:rsidRPr="005855DF" w:rsidRDefault="00FE18D1" w:rsidP="00FE18D1">
            <w:pPr>
              <w:pStyle w:val="14"/>
              <w:jc w:val="left"/>
              <w:rPr>
                <w:color w:val="000000" w:themeColor="text1"/>
              </w:rPr>
            </w:pPr>
          </w:p>
        </w:tc>
      </w:tr>
      <w:tr w:rsidR="00FE18D1" w:rsidRPr="005855DF" w14:paraId="1008076E" w14:textId="77777777" w:rsidTr="00FE18D1">
        <w:tc>
          <w:tcPr>
            <w:tcW w:w="1797" w:type="dxa"/>
            <w:noWrap/>
          </w:tcPr>
          <w:p w14:paraId="0426D3A9" w14:textId="77777777" w:rsidR="00FE18D1" w:rsidRPr="005855DF" w:rsidRDefault="00FE18D1" w:rsidP="00FE18D1">
            <w:pPr>
              <w:pStyle w:val="14"/>
              <w:rPr>
                <w:rFonts w:eastAsia="Calibri"/>
                <w:color w:val="000000" w:themeColor="text1"/>
                <w:lang w:eastAsia="ru-RU"/>
              </w:rPr>
            </w:pPr>
          </w:p>
        </w:tc>
        <w:tc>
          <w:tcPr>
            <w:tcW w:w="1736" w:type="dxa"/>
            <w:noWrap/>
          </w:tcPr>
          <w:p w14:paraId="6092AB3F" w14:textId="77777777" w:rsidR="00FE18D1" w:rsidRPr="005855DF" w:rsidRDefault="00FE18D1" w:rsidP="00FE18D1">
            <w:pPr>
              <w:pStyle w:val="14"/>
              <w:rPr>
                <w:rFonts w:eastAsia="Calibri"/>
                <w:color w:val="000000" w:themeColor="text1"/>
                <w:lang w:val="en-US" w:eastAsia="ru-RU"/>
              </w:rPr>
            </w:pPr>
            <w:r w:rsidRPr="005855DF">
              <w:rPr>
                <w:color w:val="000000" w:themeColor="text1"/>
              </w:rPr>
              <w:t>DOST</w:t>
            </w:r>
            <w:r w:rsidRPr="005855DF">
              <w:rPr>
                <w:color w:val="000000" w:themeColor="text1"/>
                <w:lang w:val="en-US"/>
              </w:rPr>
              <w:t>_P</w:t>
            </w:r>
          </w:p>
        </w:tc>
        <w:tc>
          <w:tcPr>
            <w:tcW w:w="709" w:type="dxa"/>
            <w:noWrap/>
          </w:tcPr>
          <w:p w14:paraId="75C08894" w14:textId="77777777" w:rsidR="00FE18D1" w:rsidRPr="005855DF" w:rsidRDefault="00FE18D1" w:rsidP="00FE18D1">
            <w:pPr>
              <w:pStyle w:val="14"/>
              <w:jc w:val="center"/>
              <w:rPr>
                <w:color w:val="000000" w:themeColor="text1"/>
                <w:lang w:eastAsia="ru-RU"/>
              </w:rPr>
            </w:pPr>
            <w:r w:rsidRPr="005855DF">
              <w:rPr>
                <w:color w:val="000000" w:themeColor="text1"/>
              </w:rPr>
              <w:t>УМ</w:t>
            </w:r>
          </w:p>
        </w:tc>
        <w:tc>
          <w:tcPr>
            <w:tcW w:w="1134" w:type="dxa"/>
            <w:noWrap/>
          </w:tcPr>
          <w:p w14:paraId="76449704" w14:textId="77777777" w:rsidR="00FE18D1" w:rsidRPr="005855DF" w:rsidRDefault="00FE18D1" w:rsidP="00FE18D1">
            <w:pPr>
              <w:pStyle w:val="14"/>
              <w:jc w:val="center"/>
              <w:rPr>
                <w:color w:val="000000" w:themeColor="text1"/>
                <w:lang w:val="en-US" w:eastAsia="ru-RU"/>
              </w:rPr>
            </w:pPr>
            <w:r w:rsidRPr="005855DF">
              <w:rPr>
                <w:color w:val="000000" w:themeColor="text1"/>
              </w:rPr>
              <w:t>N(1)</w:t>
            </w:r>
          </w:p>
        </w:tc>
        <w:tc>
          <w:tcPr>
            <w:tcW w:w="2387" w:type="dxa"/>
          </w:tcPr>
          <w:p w14:paraId="40625B08" w14:textId="77777777" w:rsidR="00FE18D1" w:rsidRPr="005855DF" w:rsidRDefault="00FE18D1" w:rsidP="00FE18D1">
            <w:pPr>
              <w:pStyle w:val="14"/>
              <w:jc w:val="left"/>
              <w:rPr>
                <w:color w:val="000000" w:themeColor="text1"/>
                <w:lang w:eastAsia="ru-RU"/>
              </w:rPr>
            </w:pPr>
            <w:r w:rsidRPr="005855DF">
              <w:rPr>
                <w:color w:val="000000" w:themeColor="text1"/>
              </w:rPr>
              <w:t>Код надёжности идентификации представителя</w:t>
            </w:r>
          </w:p>
        </w:tc>
        <w:tc>
          <w:tcPr>
            <w:tcW w:w="2685" w:type="dxa"/>
          </w:tcPr>
          <w:p w14:paraId="184B0F03" w14:textId="77777777" w:rsidR="00FE18D1" w:rsidRPr="005855DF" w:rsidRDefault="00FE18D1" w:rsidP="00FE18D1">
            <w:pPr>
              <w:pStyle w:val="14"/>
              <w:jc w:val="left"/>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128B960C" w14:textId="77777777" w:rsidR="00FE18D1" w:rsidRPr="005855DF" w:rsidRDefault="00FE18D1" w:rsidP="00FE18D1">
            <w:pPr>
              <w:pStyle w:val="14"/>
              <w:jc w:val="left"/>
              <w:rPr>
                <w:color w:val="000000" w:themeColor="text1"/>
                <w:lang w:eastAsia="ru-RU"/>
              </w:rPr>
            </w:pPr>
            <w:r w:rsidRPr="005855DF">
              <w:rPr>
                <w:color w:val="000000" w:themeColor="text1"/>
              </w:rPr>
              <w:t>Поле повторяется столько раз, сколько особых случаев имеет место.</w:t>
            </w:r>
          </w:p>
        </w:tc>
      </w:tr>
      <w:tr w:rsidR="00FE18D1" w:rsidRPr="005855DF" w14:paraId="5AC93FDC" w14:textId="77777777" w:rsidTr="00FE18D1">
        <w:tc>
          <w:tcPr>
            <w:tcW w:w="1797" w:type="dxa"/>
            <w:noWrap/>
          </w:tcPr>
          <w:p w14:paraId="1F11BBDD" w14:textId="77777777" w:rsidR="00FE18D1" w:rsidRPr="005855DF" w:rsidRDefault="00FE18D1" w:rsidP="00FE18D1">
            <w:pPr>
              <w:pStyle w:val="14"/>
              <w:rPr>
                <w:rFonts w:eastAsia="Calibri"/>
                <w:color w:val="000000" w:themeColor="text1"/>
              </w:rPr>
            </w:pPr>
          </w:p>
        </w:tc>
        <w:tc>
          <w:tcPr>
            <w:tcW w:w="1736" w:type="dxa"/>
            <w:noWrap/>
          </w:tcPr>
          <w:p w14:paraId="0660C9E8" w14:textId="77777777" w:rsidR="00FE18D1" w:rsidRPr="005855DF" w:rsidRDefault="00FE18D1" w:rsidP="00FE18D1">
            <w:pPr>
              <w:pStyle w:val="14"/>
              <w:rPr>
                <w:rFonts w:eastAsia="Calibri"/>
                <w:color w:val="000000" w:themeColor="text1"/>
              </w:rPr>
            </w:pPr>
            <w:r w:rsidRPr="005855DF">
              <w:rPr>
                <w:rFonts w:eastAsia="Calibri"/>
                <w:color w:val="000000" w:themeColor="text1"/>
              </w:rPr>
              <w:t>MR</w:t>
            </w:r>
          </w:p>
        </w:tc>
        <w:tc>
          <w:tcPr>
            <w:tcW w:w="709" w:type="dxa"/>
            <w:noWrap/>
          </w:tcPr>
          <w:p w14:paraId="4A2E7AB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42753A3" w14:textId="77777777" w:rsidR="00FE18D1" w:rsidRPr="005855DF" w:rsidRDefault="00FE18D1" w:rsidP="00FE18D1">
            <w:pPr>
              <w:pStyle w:val="14"/>
              <w:jc w:val="center"/>
              <w:rPr>
                <w:color w:val="000000" w:themeColor="text1"/>
              </w:rPr>
            </w:pPr>
            <w:r w:rsidRPr="005855DF">
              <w:rPr>
                <w:color w:val="000000" w:themeColor="text1"/>
              </w:rPr>
              <w:t>T(100)</w:t>
            </w:r>
          </w:p>
        </w:tc>
        <w:tc>
          <w:tcPr>
            <w:tcW w:w="2387" w:type="dxa"/>
          </w:tcPr>
          <w:p w14:paraId="23C09026" w14:textId="77777777" w:rsidR="00FE18D1" w:rsidRPr="005855DF" w:rsidRDefault="00FE18D1" w:rsidP="00FE18D1">
            <w:pPr>
              <w:pStyle w:val="14"/>
              <w:jc w:val="left"/>
              <w:rPr>
                <w:color w:val="000000" w:themeColor="text1"/>
              </w:rPr>
            </w:pPr>
            <w:r w:rsidRPr="005855DF">
              <w:rPr>
                <w:color w:val="000000" w:themeColor="text1"/>
              </w:rPr>
              <w:t>Место рождения пациента или представителя</w:t>
            </w:r>
          </w:p>
        </w:tc>
        <w:tc>
          <w:tcPr>
            <w:tcW w:w="2685" w:type="dxa"/>
          </w:tcPr>
          <w:p w14:paraId="2D66C611" w14:textId="77777777" w:rsidR="00FE18D1" w:rsidRPr="005855DF" w:rsidRDefault="00FE18D1" w:rsidP="00FE18D1">
            <w:pPr>
              <w:pStyle w:val="14"/>
              <w:jc w:val="left"/>
              <w:rPr>
                <w:color w:val="000000" w:themeColor="text1"/>
              </w:rPr>
            </w:pPr>
            <w:r w:rsidRPr="005855DF">
              <w:rPr>
                <w:color w:val="000000" w:themeColor="text1"/>
              </w:rPr>
              <w:t>Место рождения указывается в том виде, в котором оно записано в предъявленном документе, удостоверяющем личность.</w:t>
            </w:r>
          </w:p>
        </w:tc>
      </w:tr>
      <w:tr w:rsidR="00FE18D1" w:rsidRPr="005855DF" w14:paraId="7D528352" w14:textId="77777777" w:rsidTr="00FE18D1">
        <w:tc>
          <w:tcPr>
            <w:tcW w:w="1797" w:type="dxa"/>
            <w:noWrap/>
          </w:tcPr>
          <w:p w14:paraId="75A3B1E9" w14:textId="77777777" w:rsidR="00FE18D1" w:rsidRPr="005855DF" w:rsidRDefault="00FE18D1" w:rsidP="00FE18D1">
            <w:pPr>
              <w:pStyle w:val="14"/>
              <w:rPr>
                <w:rFonts w:eastAsia="Calibri"/>
                <w:color w:val="000000" w:themeColor="text1"/>
              </w:rPr>
            </w:pPr>
          </w:p>
        </w:tc>
        <w:tc>
          <w:tcPr>
            <w:tcW w:w="1736" w:type="dxa"/>
            <w:noWrap/>
          </w:tcPr>
          <w:p w14:paraId="23ED336E" w14:textId="77777777" w:rsidR="00FE18D1" w:rsidRPr="005855DF" w:rsidRDefault="00FE18D1" w:rsidP="00FE18D1">
            <w:pPr>
              <w:pStyle w:val="14"/>
              <w:rPr>
                <w:rFonts w:eastAsia="Calibri"/>
                <w:color w:val="000000" w:themeColor="text1"/>
              </w:rPr>
            </w:pPr>
            <w:r w:rsidRPr="005855DF">
              <w:rPr>
                <w:rFonts w:eastAsia="Calibri"/>
                <w:color w:val="000000" w:themeColor="text1"/>
              </w:rPr>
              <w:t>DOCTYPE</w:t>
            </w:r>
          </w:p>
        </w:tc>
        <w:tc>
          <w:tcPr>
            <w:tcW w:w="709" w:type="dxa"/>
            <w:noWrap/>
          </w:tcPr>
          <w:p w14:paraId="5DDAB922"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2AFD33B5" w14:textId="77777777" w:rsidR="00FE18D1" w:rsidRPr="005855DF" w:rsidRDefault="00FE18D1" w:rsidP="00FE18D1">
            <w:pPr>
              <w:pStyle w:val="14"/>
              <w:jc w:val="center"/>
              <w:rPr>
                <w:color w:val="000000" w:themeColor="text1"/>
              </w:rPr>
            </w:pPr>
            <w:r w:rsidRPr="005855DF">
              <w:rPr>
                <w:color w:val="000000" w:themeColor="text1"/>
              </w:rPr>
              <w:t>T(2)</w:t>
            </w:r>
          </w:p>
        </w:tc>
        <w:tc>
          <w:tcPr>
            <w:tcW w:w="2387" w:type="dxa"/>
          </w:tcPr>
          <w:p w14:paraId="4EB55EE0" w14:textId="77777777" w:rsidR="00FE18D1" w:rsidRPr="005855DF" w:rsidRDefault="00FE18D1" w:rsidP="00FE18D1">
            <w:pPr>
              <w:pStyle w:val="14"/>
              <w:jc w:val="left"/>
              <w:rPr>
                <w:color w:val="000000" w:themeColor="text1"/>
              </w:rPr>
            </w:pPr>
            <w:r w:rsidRPr="005855DF">
              <w:rPr>
                <w:color w:val="000000" w:themeColor="text1"/>
              </w:rPr>
              <w:t>Тип документа, удостоверяющего личность пациента или представителя</w:t>
            </w:r>
          </w:p>
        </w:tc>
        <w:tc>
          <w:tcPr>
            <w:tcW w:w="2685" w:type="dxa"/>
          </w:tcPr>
          <w:p w14:paraId="1F059317" w14:textId="77777777" w:rsidR="00FE18D1" w:rsidRPr="005855DF" w:rsidRDefault="00FE18D1" w:rsidP="00FE18D1">
            <w:pPr>
              <w:pStyle w:val="14"/>
              <w:rPr>
                <w:color w:val="000000" w:themeColor="text1"/>
              </w:rPr>
            </w:pPr>
            <w:r w:rsidRPr="005855DF">
              <w:rPr>
                <w:color w:val="000000" w:themeColor="text1"/>
              </w:rPr>
              <w:t>F011 «Классификатор типов документов, удостоверяющих личность».</w:t>
            </w:r>
          </w:p>
          <w:p w14:paraId="33E8996C" w14:textId="77777777" w:rsidR="00FE18D1" w:rsidRPr="005855DF" w:rsidRDefault="00FE18D1" w:rsidP="00FE18D1">
            <w:pPr>
              <w:pStyle w:val="14"/>
              <w:rPr>
                <w:color w:val="000000" w:themeColor="text1"/>
              </w:rPr>
            </w:pPr>
            <w:r w:rsidRPr="005855DF">
              <w:rPr>
                <w:color w:val="000000" w:themeColor="text1"/>
              </w:rPr>
              <w:t>При указании ЕНП может не заполняться.</w:t>
            </w:r>
          </w:p>
        </w:tc>
      </w:tr>
      <w:tr w:rsidR="00FE18D1" w:rsidRPr="005855DF" w14:paraId="508EDF10" w14:textId="77777777" w:rsidTr="00FE18D1">
        <w:tc>
          <w:tcPr>
            <w:tcW w:w="1797" w:type="dxa"/>
            <w:noWrap/>
          </w:tcPr>
          <w:p w14:paraId="6184DEBE" w14:textId="77777777" w:rsidR="00FE18D1" w:rsidRPr="005855DF" w:rsidRDefault="00FE18D1" w:rsidP="00FE18D1">
            <w:pPr>
              <w:pStyle w:val="14"/>
              <w:rPr>
                <w:rFonts w:eastAsia="Calibri"/>
                <w:color w:val="000000" w:themeColor="text1"/>
              </w:rPr>
            </w:pPr>
          </w:p>
        </w:tc>
        <w:tc>
          <w:tcPr>
            <w:tcW w:w="1736" w:type="dxa"/>
            <w:noWrap/>
          </w:tcPr>
          <w:p w14:paraId="416205E6" w14:textId="77777777" w:rsidR="00FE18D1" w:rsidRPr="005855DF" w:rsidRDefault="00FE18D1" w:rsidP="00FE18D1">
            <w:pPr>
              <w:pStyle w:val="14"/>
              <w:rPr>
                <w:rFonts w:eastAsia="Calibri"/>
                <w:color w:val="000000" w:themeColor="text1"/>
              </w:rPr>
            </w:pPr>
            <w:r w:rsidRPr="005855DF">
              <w:rPr>
                <w:rFonts w:eastAsia="Calibri"/>
                <w:color w:val="000000" w:themeColor="text1"/>
              </w:rPr>
              <w:t>DOCSER</w:t>
            </w:r>
          </w:p>
        </w:tc>
        <w:tc>
          <w:tcPr>
            <w:tcW w:w="709" w:type="dxa"/>
            <w:noWrap/>
          </w:tcPr>
          <w:p w14:paraId="68893174"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23B145E" w14:textId="77777777" w:rsidR="00FE18D1" w:rsidRPr="005855DF" w:rsidRDefault="00FE18D1" w:rsidP="00FE18D1">
            <w:pPr>
              <w:pStyle w:val="14"/>
              <w:jc w:val="center"/>
              <w:rPr>
                <w:color w:val="000000" w:themeColor="text1"/>
              </w:rPr>
            </w:pPr>
            <w:r w:rsidRPr="005855DF">
              <w:rPr>
                <w:color w:val="000000" w:themeColor="text1"/>
              </w:rPr>
              <w:t>T(10)</w:t>
            </w:r>
          </w:p>
        </w:tc>
        <w:tc>
          <w:tcPr>
            <w:tcW w:w="2387" w:type="dxa"/>
          </w:tcPr>
          <w:p w14:paraId="5F894332" w14:textId="77777777" w:rsidR="00FE18D1" w:rsidRPr="005855DF" w:rsidRDefault="00FE18D1" w:rsidP="00FE18D1">
            <w:pPr>
              <w:pStyle w:val="14"/>
              <w:jc w:val="left"/>
              <w:rPr>
                <w:color w:val="000000" w:themeColor="text1"/>
              </w:rPr>
            </w:pPr>
            <w:r w:rsidRPr="005855DF">
              <w:rPr>
                <w:color w:val="000000" w:themeColor="text1"/>
              </w:rPr>
              <w:t>Серия документа, удостоверяющего личность пациента или представителя</w:t>
            </w:r>
          </w:p>
        </w:tc>
        <w:tc>
          <w:tcPr>
            <w:tcW w:w="2685" w:type="dxa"/>
          </w:tcPr>
          <w:p w14:paraId="2FE3C87B" w14:textId="77777777" w:rsidR="00FE18D1" w:rsidRPr="005855DF" w:rsidRDefault="00FE18D1" w:rsidP="00FE18D1">
            <w:pPr>
              <w:pStyle w:val="14"/>
              <w:rPr>
                <w:color w:val="000000" w:themeColor="text1"/>
              </w:rPr>
            </w:pPr>
            <w:r w:rsidRPr="005855DF">
              <w:rPr>
                <w:color w:val="000000" w:themeColor="text1"/>
              </w:rPr>
              <w:t>При указании ЕНП может не заполняться. Должны соблюдаться требования по маске серии документов</w:t>
            </w:r>
          </w:p>
        </w:tc>
      </w:tr>
      <w:tr w:rsidR="00FE18D1" w:rsidRPr="005855DF" w14:paraId="799EDF50" w14:textId="77777777" w:rsidTr="00FE18D1">
        <w:tc>
          <w:tcPr>
            <w:tcW w:w="1797" w:type="dxa"/>
            <w:noWrap/>
          </w:tcPr>
          <w:p w14:paraId="1410547D" w14:textId="77777777" w:rsidR="00FE18D1" w:rsidRPr="005855DF" w:rsidRDefault="00FE18D1" w:rsidP="00FE18D1">
            <w:pPr>
              <w:pStyle w:val="14"/>
              <w:rPr>
                <w:rFonts w:eastAsia="Calibri"/>
                <w:color w:val="000000" w:themeColor="text1"/>
              </w:rPr>
            </w:pPr>
          </w:p>
        </w:tc>
        <w:tc>
          <w:tcPr>
            <w:tcW w:w="1736" w:type="dxa"/>
            <w:noWrap/>
          </w:tcPr>
          <w:p w14:paraId="5185F38F" w14:textId="77777777" w:rsidR="00FE18D1" w:rsidRPr="005855DF" w:rsidRDefault="00FE18D1" w:rsidP="00FE18D1">
            <w:pPr>
              <w:pStyle w:val="14"/>
              <w:rPr>
                <w:rFonts w:eastAsia="Calibri"/>
                <w:color w:val="000000" w:themeColor="text1"/>
              </w:rPr>
            </w:pPr>
            <w:r w:rsidRPr="005855DF">
              <w:rPr>
                <w:rFonts w:eastAsia="Calibri"/>
                <w:color w:val="000000" w:themeColor="text1"/>
              </w:rPr>
              <w:t>DOCNUM</w:t>
            </w:r>
          </w:p>
        </w:tc>
        <w:tc>
          <w:tcPr>
            <w:tcW w:w="709" w:type="dxa"/>
            <w:noWrap/>
          </w:tcPr>
          <w:p w14:paraId="1ADD9EFA"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4328911F" w14:textId="77777777" w:rsidR="00FE18D1" w:rsidRPr="005855DF" w:rsidRDefault="00FE18D1" w:rsidP="00FE18D1">
            <w:pPr>
              <w:pStyle w:val="14"/>
              <w:jc w:val="center"/>
              <w:rPr>
                <w:color w:val="000000" w:themeColor="text1"/>
              </w:rPr>
            </w:pPr>
            <w:r w:rsidRPr="005855DF">
              <w:rPr>
                <w:color w:val="000000" w:themeColor="text1"/>
              </w:rPr>
              <w:t>T(20)</w:t>
            </w:r>
          </w:p>
        </w:tc>
        <w:tc>
          <w:tcPr>
            <w:tcW w:w="2387" w:type="dxa"/>
          </w:tcPr>
          <w:p w14:paraId="065423DD" w14:textId="77777777" w:rsidR="00FE18D1" w:rsidRPr="005855DF" w:rsidRDefault="00FE18D1" w:rsidP="00FE18D1">
            <w:pPr>
              <w:pStyle w:val="14"/>
              <w:jc w:val="left"/>
              <w:rPr>
                <w:color w:val="000000" w:themeColor="text1"/>
              </w:rPr>
            </w:pPr>
            <w:r w:rsidRPr="005855DF">
              <w:rPr>
                <w:color w:val="000000" w:themeColor="text1"/>
              </w:rPr>
              <w:t>Номер документа, удостоверяющего личность пациента или представителя</w:t>
            </w:r>
          </w:p>
        </w:tc>
        <w:tc>
          <w:tcPr>
            <w:tcW w:w="2685" w:type="dxa"/>
          </w:tcPr>
          <w:p w14:paraId="64F08157" w14:textId="77777777" w:rsidR="00FE18D1" w:rsidRPr="005855DF" w:rsidRDefault="00FE18D1" w:rsidP="00FE18D1">
            <w:pPr>
              <w:pStyle w:val="14"/>
              <w:rPr>
                <w:color w:val="000000" w:themeColor="text1"/>
              </w:rPr>
            </w:pPr>
            <w:r w:rsidRPr="005855DF">
              <w:rPr>
                <w:color w:val="000000" w:themeColor="text1"/>
              </w:rPr>
              <w:t>При указании ЕНП может не заполняться. Должны соблюдаться требования по маске номера документов</w:t>
            </w:r>
          </w:p>
        </w:tc>
      </w:tr>
      <w:tr w:rsidR="00FE18D1" w:rsidRPr="005855DF" w14:paraId="2C17C31B" w14:textId="77777777" w:rsidTr="00FE18D1">
        <w:tc>
          <w:tcPr>
            <w:tcW w:w="1797" w:type="dxa"/>
            <w:noWrap/>
          </w:tcPr>
          <w:p w14:paraId="5EE9F1CD" w14:textId="77777777" w:rsidR="00FE18D1" w:rsidRPr="005855DF" w:rsidRDefault="00FE18D1" w:rsidP="00FE18D1">
            <w:pPr>
              <w:pStyle w:val="14"/>
              <w:rPr>
                <w:rFonts w:eastAsia="Calibri"/>
                <w:color w:val="000000" w:themeColor="text1"/>
              </w:rPr>
            </w:pPr>
          </w:p>
        </w:tc>
        <w:tc>
          <w:tcPr>
            <w:tcW w:w="1736" w:type="dxa"/>
            <w:noWrap/>
          </w:tcPr>
          <w:p w14:paraId="4FEE3B7C" w14:textId="77777777" w:rsidR="00FE18D1" w:rsidRPr="005855DF" w:rsidRDefault="00FE18D1" w:rsidP="00FE18D1">
            <w:pPr>
              <w:pStyle w:val="14"/>
              <w:rPr>
                <w:rFonts w:eastAsia="Calibri"/>
                <w:color w:val="000000" w:themeColor="text1"/>
              </w:rPr>
            </w:pPr>
            <w:r w:rsidRPr="005855DF">
              <w:rPr>
                <w:rFonts w:eastAsia="Calibri"/>
                <w:color w:val="000000" w:themeColor="text1"/>
              </w:rPr>
              <w:t>SNILS</w:t>
            </w:r>
          </w:p>
        </w:tc>
        <w:tc>
          <w:tcPr>
            <w:tcW w:w="709" w:type="dxa"/>
            <w:noWrap/>
          </w:tcPr>
          <w:p w14:paraId="016CE11D"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4904B993" w14:textId="77777777" w:rsidR="00FE18D1" w:rsidRPr="005855DF" w:rsidRDefault="00FE18D1" w:rsidP="00FE18D1">
            <w:pPr>
              <w:pStyle w:val="14"/>
              <w:jc w:val="center"/>
              <w:rPr>
                <w:color w:val="000000" w:themeColor="text1"/>
              </w:rPr>
            </w:pPr>
            <w:r w:rsidRPr="005855DF">
              <w:rPr>
                <w:color w:val="000000" w:themeColor="text1"/>
              </w:rPr>
              <w:t>T(14)</w:t>
            </w:r>
          </w:p>
        </w:tc>
        <w:tc>
          <w:tcPr>
            <w:tcW w:w="2387" w:type="dxa"/>
          </w:tcPr>
          <w:p w14:paraId="55502467" w14:textId="77777777" w:rsidR="00FE18D1" w:rsidRPr="005855DF" w:rsidRDefault="00FE18D1" w:rsidP="00FE18D1">
            <w:pPr>
              <w:pStyle w:val="14"/>
              <w:jc w:val="left"/>
              <w:rPr>
                <w:color w:val="000000" w:themeColor="text1"/>
              </w:rPr>
            </w:pPr>
            <w:r w:rsidRPr="005855DF">
              <w:rPr>
                <w:color w:val="000000" w:themeColor="text1"/>
              </w:rPr>
              <w:t>СНИЛС пациента или представителя</w:t>
            </w:r>
          </w:p>
        </w:tc>
        <w:tc>
          <w:tcPr>
            <w:tcW w:w="2685" w:type="dxa"/>
          </w:tcPr>
          <w:p w14:paraId="7E916D37" w14:textId="77777777" w:rsidR="00FE18D1" w:rsidRPr="005855DF" w:rsidRDefault="00FE18D1" w:rsidP="00FE18D1">
            <w:pPr>
              <w:pStyle w:val="14"/>
              <w:jc w:val="left"/>
              <w:rPr>
                <w:color w:val="000000" w:themeColor="text1"/>
              </w:rPr>
            </w:pPr>
            <w:r w:rsidRPr="005855DF">
              <w:rPr>
                <w:color w:val="000000" w:themeColor="text1"/>
              </w:rPr>
              <w:t>СНИЛС с разделителями. Указывается при наличии.</w:t>
            </w:r>
          </w:p>
        </w:tc>
      </w:tr>
      <w:tr w:rsidR="00FE18D1" w:rsidRPr="005855DF" w14:paraId="58780E06" w14:textId="77777777" w:rsidTr="00FE18D1">
        <w:tc>
          <w:tcPr>
            <w:tcW w:w="1797" w:type="dxa"/>
            <w:noWrap/>
          </w:tcPr>
          <w:p w14:paraId="26A49A7B" w14:textId="77777777" w:rsidR="00FE18D1" w:rsidRPr="005855DF" w:rsidRDefault="00FE18D1" w:rsidP="00FE18D1">
            <w:pPr>
              <w:pStyle w:val="14"/>
              <w:rPr>
                <w:rFonts w:eastAsia="Calibri"/>
                <w:color w:val="000000" w:themeColor="text1"/>
              </w:rPr>
            </w:pPr>
          </w:p>
        </w:tc>
        <w:tc>
          <w:tcPr>
            <w:tcW w:w="1736" w:type="dxa"/>
            <w:noWrap/>
          </w:tcPr>
          <w:p w14:paraId="13C738F4" w14:textId="77777777" w:rsidR="00FE18D1" w:rsidRPr="005855DF" w:rsidRDefault="00FE18D1" w:rsidP="00FE18D1">
            <w:pPr>
              <w:pStyle w:val="14"/>
              <w:rPr>
                <w:rFonts w:eastAsia="Calibri"/>
                <w:color w:val="000000" w:themeColor="text1"/>
              </w:rPr>
            </w:pPr>
            <w:r w:rsidRPr="005855DF">
              <w:rPr>
                <w:rFonts w:eastAsia="Calibri"/>
                <w:color w:val="000000" w:themeColor="text1"/>
              </w:rPr>
              <w:t>OKATOG</w:t>
            </w:r>
          </w:p>
        </w:tc>
        <w:tc>
          <w:tcPr>
            <w:tcW w:w="709" w:type="dxa"/>
            <w:noWrap/>
          </w:tcPr>
          <w:p w14:paraId="5CE09B11"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2FA9BE62" w14:textId="77777777" w:rsidR="00FE18D1" w:rsidRPr="005855DF" w:rsidRDefault="00FE18D1" w:rsidP="00FE18D1">
            <w:pPr>
              <w:pStyle w:val="14"/>
              <w:jc w:val="center"/>
              <w:rPr>
                <w:color w:val="000000" w:themeColor="text1"/>
              </w:rPr>
            </w:pPr>
            <w:r w:rsidRPr="005855DF">
              <w:rPr>
                <w:color w:val="000000" w:themeColor="text1"/>
              </w:rPr>
              <w:t>T(11)</w:t>
            </w:r>
          </w:p>
        </w:tc>
        <w:tc>
          <w:tcPr>
            <w:tcW w:w="2387" w:type="dxa"/>
          </w:tcPr>
          <w:p w14:paraId="1DF97BF6" w14:textId="77777777" w:rsidR="00FE18D1" w:rsidRPr="005855DF" w:rsidRDefault="00FE18D1" w:rsidP="00FE18D1">
            <w:pPr>
              <w:pStyle w:val="14"/>
              <w:jc w:val="left"/>
              <w:rPr>
                <w:color w:val="000000" w:themeColor="text1"/>
              </w:rPr>
            </w:pPr>
            <w:r w:rsidRPr="005855DF">
              <w:rPr>
                <w:color w:val="000000" w:themeColor="text1"/>
              </w:rPr>
              <w:t>Код места жительства по ОКАТО</w:t>
            </w:r>
          </w:p>
        </w:tc>
        <w:tc>
          <w:tcPr>
            <w:tcW w:w="2685" w:type="dxa"/>
          </w:tcPr>
          <w:p w14:paraId="0715555A" w14:textId="77777777" w:rsidR="00FE18D1" w:rsidRPr="005855DF" w:rsidRDefault="00FE18D1" w:rsidP="00FE18D1">
            <w:pPr>
              <w:pStyle w:val="14"/>
              <w:rPr>
                <w:color w:val="000000" w:themeColor="text1"/>
              </w:rPr>
            </w:pPr>
            <w:r w:rsidRPr="005855DF">
              <w:rPr>
                <w:color w:val="000000" w:themeColor="text1"/>
              </w:rPr>
              <w:t>Заполняется при наличии сведений. Должно указываться с максимальной известной точностью, неизвестная точная часть дополняется нулями</w:t>
            </w:r>
          </w:p>
        </w:tc>
      </w:tr>
      <w:tr w:rsidR="00FE18D1" w:rsidRPr="005855DF" w14:paraId="7A83CB3E" w14:textId="77777777" w:rsidTr="00FE18D1">
        <w:tc>
          <w:tcPr>
            <w:tcW w:w="1797" w:type="dxa"/>
            <w:noWrap/>
          </w:tcPr>
          <w:p w14:paraId="10BEDC17" w14:textId="77777777" w:rsidR="00FE18D1" w:rsidRPr="005855DF" w:rsidRDefault="00FE18D1" w:rsidP="00FE18D1">
            <w:pPr>
              <w:pStyle w:val="14"/>
              <w:rPr>
                <w:rFonts w:eastAsia="Calibri"/>
                <w:color w:val="000000" w:themeColor="text1"/>
              </w:rPr>
            </w:pPr>
          </w:p>
        </w:tc>
        <w:tc>
          <w:tcPr>
            <w:tcW w:w="1736" w:type="dxa"/>
            <w:noWrap/>
          </w:tcPr>
          <w:p w14:paraId="050E2504" w14:textId="77777777" w:rsidR="00FE18D1" w:rsidRPr="005855DF" w:rsidRDefault="00FE18D1" w:rsidP="00FE18D1">
            <w:pPr>
              <w:pStyle w:val="14"/>
              <w:rPr>
                <w:rFonts w:eastAsia="Calibri"/>
                <w:color w:val="000000" w:themeColor="text1"/>
              </w:rPr>
            </w:pPr>
            <w:r w:rsidRPr="005855DF">
              <w:rPr>
                <w:rFonts w:eastAsia="Calibri"/>
                <w:color w:val="000000" w:themeColor="text1"/>
              </w:rPr>
              <w:t>OKATOP</w:t>
            </w:r>
          </w:p>
        </w:tc>
        <w:tc>
          <w:tcPr>
            <w:tcW w:w="709" w:type="dxa"/>
            <w:noWrap/>
          </w:tcPr>
          <w:p w14:paraId="0AAEC8F2"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6E5FB21F" w14:textId="77777777" w:rsidR="00FE18D1" w:rsidRPr="005855DF" w:rsidRDefault="00FE18D1" w:rsidP="00FE18D1">
            <w:pPr>
              <w:pStyle w:val="14"/>
              <w:jc w:val="center"/>
              <w:rPr>
                <w:color w:val="000000" w:themeColor="text1"/>
              </w:rPr>
            </w:pPr>
            <w:r w:rsidRPr="005855DF">
              <w:rPr>
                <w:color w:val="000000" w:themeColor="text1"/>
              </w:rPr>
              <w:t>T(11)</w:t>
            </w:r>
          </w:p>
        </w:tc>
        <w:tc>
          <w:tcPr>
            <w:tcW w:w="2387" w:type="dxa"/>
          </w:tcPr>
          <w:p w14:paraId="684130AB" w14:textId="77777777" w:rsidR="00FE18D1" w:rsidRPr="005855DF" w:rsidRDefault="00FE18D1" w:rsidP="00FE18D1">
            <w:pPr>
              <w:pStyle w:val="14"/>
              <w:rPr>
                <w:color w:val="000000" w:themeColor="text1"/>
              </w:rPr>
            </w:pPr>
            <w:r w:rsidRPr="005855DF">
              <w:rPr>
                <w:color w:val="000000" w:themeColor="text1"/>
              </w:rPr>
              <w:t>Код места пребывания по ОКАТО</w:t>
            </w:r>
          </w:p>
        </w:tc>
        <w:tc>
          <w:tcPr>
            <w:tcW w:w="2685" w:type="dxa"/>
          </w:tcPr>
          <w:p w14:paraId="27F4EF0F" w14:textId="77777777" w:rsidR="00FE18D1" w:rsidRPr="005855DF" w:rsidRDefault="00FE18D1" w:rsidP="00FE18D1">
            <w:pPr>
              <w:pStyle w:val="14"/>
              <w:rPr>
                <w:color w:val="000000" w:themeColor="text1"/>
              </w:rPr>
            </w:pPr>
            <w:r w:rsidRPr="005855DF">
              <w:rPr>
                <w:color w:val="000000" w:themeColor="text1"/>
              </w:rPr>
              <w:t>Заполняется при наличии сведений. Должно указываться с максимальной известной точностью, неизвестная точная часть дополняется нулями</w:t>
            </w:r>
          </w:p>
        </w:tc>
      </w:tr>
      <w:tr w:rsidR="00FE18D1" w:rsidRPr="005855DF" w14:paraId="28639EC1" w14:textId="77777777" w:rsidTr="00FE18D1">
        <w:tc>
          <w:tcPr>
            <w:tcW w:w="1797" w:type="dxa"/>
            <w:noWrap/>
          </w:tcPr>
          <w:p w14:paraId="2D18FD97" w14:textId="77777777" w:rsidR="00FE18D1" w:rsidRPr="005855DF" w:rsidRDefault="00FE18D1" w:rsidP="00FE18D1">
            <w:pPr>
              <w:pStyle w:val="14"/>
              <w:rPr>
                <w:rFonts w:eastAsia="Calibri"/>
                <w:color w:val="000000" w:themeColor="text1"/>
              </w:rPr>
            </w:pPr>
          </w:p>
        </w:tc>
        <w:tc>
          <w:tcPr>
            <w:tcW w:w="1736" w:type="dxa"/>
            <w:noWrap/>
          </w:tcPr>
          <w:p w14:paraId="32C54B45" w14:textId="77777777" w:rsidR="00FE18D1" w:rsidRPr="005855DF" w:rsidRDefault="00FE18D1" w:rsidP="00FE18D1">
            <w:pPr>
              <w:pStyle w:val="14"/>
              <w:rPr>
                <w:rFonts w:eastAsia="Calibri"/>
                <w:color w:val="000000" w:themeColor="text1"/>
              </w:rPr>
            </w:pPr>
            <w:r w:rsidRPr="005855DF">
              <w:rPr>
                <w:rFonts w:eastAsia="Calibri"/>
                <w:color w:val="000000" w:themeColor="text1"/>
              </w:rPr>
              <w:t>NOVOR</w:t>
            </w:r>
          </w:p>
        </w:tc>
        <w:tc>
          <w:tcPr>
            <w:tcW w:w="709" w:type="dxa"/>
            <w:noWrap/>
          </w:tcPr>
          <w:p w14:paraId="55E55F7F"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5B8D6546" w14:textId="77777777" w:rsidR="00FE18D1" w:rsidRPr="005855DF" w:rsidRDefault="00FE18D1" w:rsidP="00FE18D1">
            <w:pPr>
              <w:pStyle w:val="14"/>
              <w:jc w:val="center"/>
              <w:rPr>
                <w:color w:val="000000" w:themeColor="text1"/>
              </w:rPr>
            </w:pPr>
            <w:r w:rsidRPr="005855DF">
              <w:rPr>
                <w:color w:val="000000" w:themeColor="text1"/>
              </w:rPr>
              <w:t>Т(9)</w:t>
            </w:r>
          </w:p>
        </w:tc>
        <w:tc>
          <w:tcPr>
            <w:tcW w:w="2387" w:type="dxa"/>
          </w:tcPr>
          <w:p w14:paraId="5A731BF9" w14:textId="77777777" w:rsidR="00FE18D1" w:rsidRPr="005855DF" w:rsidRDefault="00FE18D1" w:rsidP="00FE18D1">
            <w:pPr>
              <w:pStyle w:val="14"/>
              <w:rPr>
                <w:color w:val="000000" w:themeColor="text1"/>
              </w:rPr>
            </w:pPr>
            <w:r w:rsidRPr="005855DF">
              <w:rPr>
                <w:color w:val="000000" w:themeColor="text1"/>
              </w:rPr>
              <w:t>Признак новорождённого</w:t>
            </w:r>
          </w:p>
        </w:tc>
        <w:tc>
          <w:tcPr>
            <w:tcW w:w="2685" w:type="dxa"/>
          </w:tcPr>
          <w:p w14:paraId="0D050EBB" w14:textId="77777777" w:rsidR="00FE18D1" w:rsidRPr="005855DF" w:rsidRDefault="00FE18D1" w:rsidP="00FE18D1">
            <w:pPr>
              <w:pStyle w:val="14"/>
              <w:rPr>
                <w:color w:val="000000" w:themeColor="text1"/>
              </w:rPr>
            </w:pPr>
            <w:r w:rsidRPr="005855DF">
              <w:rPr>
                <w:color w:val="000000" w:themeColor="text1"/>
              </w:rPr>
              <w:t>Указывается в случае оказания медицинской помощи ребёнку до государственной регистрации рождения.</w:t>
            </w:r>
          </w:p>
          <w:p w14:paraId="1612C54C" w14:textId="77777777" w:rsidR="00FE18D1" w:rsidRPr="005855DF" w:rsidRDefault="00FE18D1" w:rsidP="00FE18D1">
            <w:pPr>
              <w:pStyle w:val="14"/>
              <w:rPr>
                <w:color w:val="000000" w:themeColor="text1"/>
              </w:rPr>
            </w:pPr>
            <w:r w:rsidRPr="005855DF">
              <w:rPr>
                <w:color w:val="000000" w:themeColor="text1"/>
              </w:rPr>
              <w:t>0 – признак отсутствует.</w:t>
            </w:r>
          </w:p>
          <w:p w14:paraId="6927B246" w14:textId="77777777" w:rsidR="00FE18D1" w:rsidRPr="005855DF" w:rsidRDefault="00FE18D1" w:rsidP="00FE18D1">
            <w:pPr>
              <w:pStyle w:val="14"/>
              <w:rPr>
                <w:color w:val="000000" w:themeColor="text1"/>
              </w:rPr>
            </w:pPr>
            <w:r w:rsidRPr="005855DF">
              <w:rPr>
                <w:color w:val="000000" w:themeColor="text1"/>
              </w:rPr>
              <w:t>Если значение признака отлично от нуля, он заполняется по следующему шаблону:</w:t>
            </w:r>
          </w:p>
          <w:p w14:paraId="32EF1414" w14:textId="77777777" w:rsidR="00FE18D1" w:rsidRPr="005855DF" w:rsidRDefault="00FE18D1" w:rsidP="00FE18D1">
            <w:pPr>
              <w:pStyle w:val="14"/>
              <w:rPr>
                <w:color w:val="000000" w:themeColor="text1"/>
              </w:rPr>
            </w:pPr>
            <w:r w:rsidRPr="005855DF">
              <w:rPr>
                <w:color w:val="000000" w:themeColor="text1"/>
              </w:rPr>
              <w:t>ПДДММГГН, где</w:t>
            </w:r>
          </w:p>
          <w:p w14:paraId="18E20548" w14:textId="77777777" w:rsidR="00FE18D1" w:rsidRPr="005855DF" w:rsidRDefault="00FE18D1" w:rsidP="00FE18D1">
            <w:pPr>
              <w:pStyle w:val="14"/>
              <w:rPr>
                <w:color w:val="000000" w:themeColor="text1"/>
              </w:rPr>
            </w:pPr>
            <w:r w:rsidRPr="005855DF">
              <w:rPr>
                <w:color w:val="000000" w:themeColor="text1"/>
              </w:rPr>
              <w:t>П – пол ребёнка в соответствии с классификатором V005 Приложения А;</w:t>
            </w:r>
          </w:p>
          <w:p w14:paraId="31F14F9B" w14:textId="77777777" w:rsidR="00FE18D1" w:rsidRPr="005855DF" w:rsidRDefault="00FE18D1" w:rsidP="00FE18D1">
            <w:pPr>
              <w:pStyle w:val="14"/>
              <w:rPr>
                <w:color w:val="000000" w:themeColor="text1"/>
              </w:rPr>
            </w:pPr>
            <w:r w:rsidRPr="005855DF">
              <w:rPr>
                <w:color w:val="000000" w:themeColor="text1"/>
              </w:rPr>
              <w:t>ДД – день рождения;</w:t>
            </w:r>
          </w:p>
          <w:p w14:paraId="1187CCD8" w14:textId="77777777" w:rsidR="00FE18D1" w:rsidRPr="005855DF" w:rsidRDefault="00FE18D1" w:rsidP="00FE18D1">
            <w:pPr>
              <w:pStyle w:val="14"/>
              <w:rPr>
                <w:color w:val="000000" w:themeColor="text1"/>
              </w:rPr>
            </w:pPr>
            <w:r w:rsidRPr="005855DF">
              <w:rPr>
                <w:color w:val="000000" w:themeColor="text1"/>
              </w:rPr>
              <w:t>ММ – месяц рождения;</w:t>
            </w:r>
          </w:p>
          <w:p w14:paraId="21CA44A6" w14:textId="77777777" w:rsidR="00FE18D1" w:rsidRPr="005855DF" w:rsidRDefault="00FE18D1" w:rsidP="00FE18D1">
            <w:pPr>
              <w:pStyle w:val="14"/>
              <w:rPr>
                <w:color w:val="000000" w:themeColor="text1"/>
              </w:rPr>
            </w:pPr>
            <w:r w:rsidRPr="005855DF">
              <w:rPr>
                <w:color w:val="000000" w:themeColor="text1"/>
              </w:rPr>
              <w:t>ГГ – последние две цифры года рождения;</w:t>
            </w:r>
          </w:p>
          <w:p w14:paraId="67B86766" w14:textId="77777777" w:rsidR="00FE18D1" w:rsidRPr="005855DF" w:rsidRDefault="00FE18D1" w:rsidP="00FE18D1">
            <w:pPr>
              <w:pStyle w:val="14"/>
              <w:rPr>
                <w:color w:val="000000" w:themeColor="text1"/>
              </w:rPr>
            </w:pPr>
            <w:r w:rsidRPr="005855DF">
              <w:rPr>
                <w:color w:val="000000" w:themeColor="text1"/>
              </w:rPr>
              <w:t>Н – порядковый номер ребёнка (до двух знаков).</w:t>
            </w:r>
          </w:p>
        </w:tc>
      </w:tr>
      <w:tr w:rsidR="00FE18D1" w:rsidRPr="005855DF" w14:paraId="4DA331F4" w14:textId="77777777" w:rsidTr="00FE18D1">
        <w:tc>
          <w:tcPr>
            <w:tcW w:w="1797" w:type="dxa"/>
            <w:noWrap/>
          </w:tcPr>
          <w:p w14:paraId="10CE1EC5" w14:textId="77777777" w:rsidR="00FE18D1" w:rsidRPr="005855DF" w:rsidRDefault="00FE18D1" w:rsidP="00FE18D1">
            <w:pPr>
              <w:pStyle w:val="14"/>
              <w:rPr>
                <w:rFonts w:eastAsia="Calibri"/>
                <w:color w:val="000000" w:themeColor="text1"/>
              </w:rPr>
            </w:pPr>
          </w:p>
        </w:tc>
        <w:tc>
          <w:tcPr>
            <w:tcW w:w="1736" w:type="dxa"/>
            <w:noWrap/>
          </w:tcPr>
          <w:p w14:paraId="4E7F1813"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VNOV</w:t>
            </w:r>
            <w:r w:rsidRPr="005855DF">
              <w:rPr>
                <w:rFonts w:eastAsia="Calibri"/>
                <w:color w:val="000000" w:themeColor="text1"/>
                <w:lang w:eastAsia="ru-RU"/>
              </w:rPr>
              <w:t>_</w:t>
            </w:r>
            <w:r w:rsidRPr="005855DF">
              <w:rPr>
                <w:rFonts w:eastAsia="Calibri"/>
                <w:color w:val="000000" w:themeColor="text1"/>
                <w:lang w:val="en-US" w:eastAsia="ru-RU"/>
              </w:rPr>
              <w:t>D</w:t>
            </w:r>
          </w:p>
        </w:tc>
        <w:tc>
          <w:tcPr>
            <w:tcW w:w="709" w:type="dxa"/>
            <w:noWrap/>
          </w:tcPr>
          <w:p w14:paraId="7CCB66B1"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222F93AE"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N(4)</w:t>
            </w:r>
          </w:p>
        </w:tc>
        <w:tc>
          <w:tcPr>
            <w:tcW w:w="2387" w:type="dxa"/>
          </w:tcPr>
          <w:p w14:paraId="16414BF6" w14:textId="77777777" w:rsidR="00FE18D1" w:rsidRPr="005855DF" w:rsidRDefault="00FE18D1" w:rsidP="00FE18D1">
            <w:pPr>
              <w:pStyle w:val="14"/>
              <w:rPr>
                <w:color w:val="000000" w:themeColor="text1"/>
                <w:lang w:eastAsia="ru-RU"/>
              </w:rPr>
            </w:pPr>
            <w:r w:rsidRPr="005855DF">
              <w:rPr>
                <w:color w:val="000000" w:themeColor="text1"/>
                <w:lang w:eastAsia="ru-RU"/>
              </w:rPr>
              <w:t>Вес при рождении</w:t>
            </w:r>
          </w:p>
        </w:tc>
        <w:tc>
          <w:tcPr>
            <w:tcW w:w="2685" w:type="dxa"/>
          </w:tcPr>
          <w:p w14:paraId="620BD65C" w14:textId="77777777" w:rsidR="00FE18D1" w:rsidRPr="005855DF" w:rsidRDefault="00FE18D1" w:rsidP="00FE18D1">
            <w:pPr>
              <w:pStyle w:val="14"/>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7B2B77E3" w14:textId="77777777" w:rsidR="00FE18D1" w:rsidRPr="005855DF" w:rsidRDefault="00FE18D1" w:rsidP="00FE18D1">
            <w:pPr>
              <w:pStyle w:val="14"/>
              <w:rPr>
                <w:color w:val="000000" w:themeColor="text1"/>
                <w:lang w:eastAsia="ru-RU"/>
              </w:rPr>
            </w:pPr>
            <w:r w:rsidRPr="005855DF">
              <w:rPr>
                <w:color w:val="000000" w:themeColor="text1"/>
                <w:lang w:eastAsia="ru-RU"/>
              </w:rPr>
              <w:t>Поле заполняется, если в качестве пациента указан ребёнок.</w:t>
            </w:r>
          </w:p>
        </w:tc>
      </w:tr>
      <w:tr w:rsidR="00FE18D1" w:rsidRPr="005855DF" w14:paraId="29458E82" w14:textId="77777777" w:rsidTr="00FE18D1">
        <w:tc>
          <w:tcPr>
            <w:tcW w:w="1797" w:type="dxa"/>
            <w:noWrap/>
          </w:tcPr>
          <w:p w14:paraId="08C04C77" w14:textId="77777777" w:rsidR="00FE18D1" w:rsidRPr="005855DF" w:rsidRDefault="00FE18D1" w:rsidP="00FE18D1">
            <w:pPr>
              <w:pStyle w:val="14"/>
              <w:rPr>
                <w:color w:val="000000" w:themeColor="text1"/>
              </w:rPr>
            </w:pPr>
          </w:p>
        </w:tc>
        <w:tc>
          <w:tcPr>
            <w:tcW w:w="1736" w:type="dxa"/>
            <w:noWrap/>
          </w:tcPr>
          <w:p w14:paraId="54421725" w14:textId="77777777" w:rsidR="00FE18D1" w:rsidRPr="005855DF" w:rsidRDefault="00FE18D1" w:rsidP="00FE18D1">
            <w:pPr>
              <w:pStyle w:val="14"/>
              <w:rPr>
                <w:rFonts w:eastAsia="Calibri"/>
                <w:color w:val="000000" w:themeColor="text1"/>
              </w:rPr>
            </w:pPr>
            <w:r w:rsidRPr="005855DF">
              <w:rPr>
                <w:rFonts w:eastAsia="Calibri"/>
                <w:color w:val="000000" w:themeColor="text1"/>
              </w:rPr>
              <w:t>COMENTP</w:t>
            </w:r>
          </w:p>
        </w:tc>
        <w:tc>
          <w:tcPr>
            <w:tcW w:w="709" w:type="dxa"/>
            <w:noWrap/>
          </w:tcPr>
          <w:p w14:paraId="067EBCD6"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471F21C7" w14:textId="77777777" w:rsidR="00FE18D1" w:rsidRPr="005855DF" w:rsidRDefault="00FE18D1" w:rsidP="00FE18D1">
            <w:pPr>
              <w:pStyle w:val="14"/>
              <w:jc w:val="center"/>
              <w:rPr>
                <w:color w:val="000000" w:themeColor="text1"/>
              </w:rPr>
            </w:pPr>
            <w:r w:rsidRPr="005855DF">
              <w:rPr>
                <w:color w:val="000000" w:themeColor="text1"/>
              </w:rPr>
              <w:t>T(250)</w:t>
            </w:r>
          </w:p>
        </w:tc>
        <w:tc>
          <w:tcPr>
            <w:tcW w:w="2387" w:type="dxa"/>
          </w:tcPr>
          <w:p w14:paraId="105FA670" w14:textId="77777777" w:rsidR="00FE18D1" w:rsidRPr="005855DF" w:rsidRDefault="00FE18D1" w:rsidP="00FE18D1">
            <w:pPr>
              <w:pStyle w:val="14"/>
              <w:rPr>
                <w:color w:val="000000" w:themeColor="text1"/>
              </w:rPr>
            </w:pPr>
            <w:r w:rsidRPr="005855DF">
              <w:rPr>
                <w:color w:val="000000" w:themeColor="text1"/>
              </w:rPr>
              <w:t>Служебное поле</w:t>
            </w:r>
          </w:p>
        </w:tc>
        <w:tc>
          <w:tcPr>
            <w:tcW w:w="2685" w:type="dxa"/>
          </w:tcPr>
          <w:p w14:paraId="4080D3AE" w14:textId="77777777" w:rsidR="00FE18D1" w:rsidRPr="005855DF" w:rsidRDefault="00FE18D1" w:rsidP="00FE18D1">
            <w:pPr>
              <w:pStyle w:val="14"/>
              <w:rPr>
                <w:color w:val="000000" w:themeColor="text1"/>
              </w:rPr>
            </w:pPr>
          </w:p>
        </w:tc>
      </w:tr>
      <w:tr w:rsidR="00FE18D1" w:rsidRPr="005855DF" w14:paraId="721BC82B" w14:textId="77777777" w:rsidTr="00FE18D1">
        <w:tc>
          <w:tcPr>
            <w:tcW w:w="10448" w:type="dxa"/>
            <w:gridSpan w:val="6"/>
            <w:noWrap/>
          </w:tcPr>
          <w:p w14:paraId="6C78D1F6" w14:textId="77777777" w:rsidR="00FE18D1" w:rsidRPr="005855DF" w:rsidRDefault="00FE18D1" w:rsidP="00FE18D1">
            <w:pPr>
              <w:pStyle w:val="1d"/>
              <w:rPr>
                <w:rStyle w:val="affff6"/>
                <w:b w:val="0"/>
                <w:color w:val="000000" w:themeColor="text1"/>
              </w:rPr>
            </w:pPr>
            <w:r w:rsidRPr="005855DF">
              <w:rPr>
                <w:rStyle w:val="affff6"/>
                <w:color w:val="000000" w:themeColor="text1"/>
              </w:rPr>
              <w:t>Сведения о законченном случае</w:t>
            </w:r>
          </w:p>
        </w:tc>
      </w:tr>
      <w:tr w:rsidR="00FE18D1" w:rsidRPr="005855DF" w14:paraId="56403EE7" w14:textId="77777777" w:rsidTr="00FE18D1">
        <w:tc>
          <w:tcPr>
            <w:tcW w:w="1797" w:type="dxa"/>
            <w:noWrap/>
          </w:tcPr>
          <w:p w14:paraId="2EDB18ED" w14:textId="77777777" w:rsidR="00FE18D1" w:rsidRPr="005855DF" w:rsidRDefault="00FE18D1" w:rsidP="00FE18D1">
            <w:pPr>
              <w:pStyle w:val="14"/>
              <w:rPr>
                <w:color w:val="000000" w:themeColor="text1"/>
                <w:lang w:eastAsia="ru-RU"/>
              </w:rPr>
            </w:pPr>
            <w:r w:rsidRPr="005855DF">
              <w:rPr>
                <w:color w:val="000000" w:themeColor="text1"/>
                <w:lang w:val="en-US" w:eastAsia="ru-RU"/>
              </w:rPr>
              <w:t>Z_SL</w:t>
            </w:r>
          </w:p>
        </w:tc>
        <w:tc>
          <w:tcPr>
            <w:tcW w:w="1736" w:type="dxa"/>
            <w:noWrap/>
          </w:tcPr>
          <w:p w14:paraId="265806F4"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IDCASE</w:t>
            </w:r>
          </w:p>
        </w:tc>
        <w:tc>
          <w:tcPr>
            <w:tcW w:w="709" w:type="dxa"/>
            <w:noWrap/>
          </w:tcPr>
          <w:p w14:paraId="1A0F83BA"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03D3C2D"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rPr>
              <w:t>11</w:t>
            </w:r>
            <w:r w:rsidRPr="005855DF">
              <w:rPr>
                <w:color w:val="000000" w:themeColor="text1"/>
                <w:lang w:val="en-US" w:eastAsia="ru-RU"/>
              </w:rPr>
              <w:t>)</w:t>
            </w:r>
          </w:p>
        </w:tc>
        <w:tc>
          <w:tcPr>
            <w:tcW w:w="2387" w:type="dxa"/>
          </w:tcPr>
          <w:p w14:paraId="283A80BC" w14:textId="77777777" w:rsidR="00FE18D1" w:rsidRPr="005855DF" w:rsidRDefault="00FE18D1" w:rsidP="00FE18D1">
            <w:pPr>
              <w:pStyle w:val="14"/>
              <w:rPr>
                <w:color w:val="000000" w:themeColor="text1"/>
                <w:lang w:eastAsia="ru-RU"/>
              </w:rPr>
            </w:pPr>
            <w:r w:rsidRPr="005855DF">
              <w:rPr>
                <w:color w:val="000000" w:themeColor="text1"/>
                <w:lang w:eastAsia="ru-RU"/>
              </w:rPr>
              <w:t>Номер записи в реестре случаев</w:t>
            </w:r>
          </w:p>
        </w:tc>
        <w:tc>
          <w:tcPr>
            <w:tcW w:w="2685" w:type="dxa"/>
          </w:tcPr>
          <w:p w14:paraId="676985D6" w14:textId="77777777" w:rsidR="00FE18D1" w:rsidRPr="005855DF" w:rsidRDefault="00FE18D1" w:rsidP="00FE18D1">
            <w:pPr>
              <w:pStyle w:val="14"/>
              <w:jc w:val="left"/>
              <w:rPr>
                <w:color w:val="000000" w:themeColor="text1"/>
                <w:lang w:eastAsia="ru-RU"/>
              </w:rPr>
            </w:pPr>
            <w:r w:rsidRPr="005855DF">
              <w:rPr>
                <w:color w:val="000000" w:themeColor="text1"/>
                <w:lang w:eastAsia="ru-RU"/>
              </w:rPr>
              <w:t>Соответствует порядковому номеру записи реестра счёта на бумажном носителе при его предоставлении.</w:t>
            </w:r>
          </w:p>
        </w:tc>
      </w:tr>
      <w:tr w:rsidR="00FE18D1" w:rsidRPr="005855DF" w14:paraId="01996174" w14:textId="77777777" w:rsidTr="00FE18D1">
        <w:tc>
          <w:tcPr>
            <w:tcW w:w="1797" w:type="dxa"/>
            <w:noWrap/>
          </w:tcPr>
          <w:p w14:paraId="79BA0DCA" w14:textId="77777777" w:rsidR="00FE18D1" w:rsidRPr="005855DF" w:rsidRDefault="00FE18D1" w:rsidP="00FE18D1">
            <w:pPr>
              <w:pStyle w:val="14"/>
              <w:rPr>
                <w:color w:val="000000" w:themeColor="text1"/>
                <w:lang w:eastAsia="ru-RU"/>
              </w:rPr>
            </w:pPr>
          </w:p>
        </w:tc>
        <w:tc>
          <w:tcPr>
            <w:tcW w:w="1736" w:type="dxa"/>
            <w:noWrap/>
          </w:tcPr>
          <w:p w14:paraId="71AFF178" w14:textId="77777777" w:rsidR="00FE18D1" w:rsidRPr="005855DF" w:rsidRDefault="00FE18D1" w:rsidP="00FE18D1">
            <w:pPr>
              <w:pStyle w:val="14"/>
              <w:rPr>
                <w:rFonts w:eastAsia="Calibri"/>
                <w:color w:val="000000" w:themeColor="text1"/>
              </w:rPr>
            </w:pPr>
            <w:r w:rsidRPr="005855DF">
              <w:rPr>
                <w:rFonts w:eastAsia="Calibri"/>
                <w:color w:val="000000" w:themeColor="text1"/>
                <w:lang w:val="en-US"/>
              </w:rPr>
              <w:t>USL_OK</w:t>
            </w:r>
          </w:p>
        </w:tc>
        <w:tc>
          <w:tcPr>
            <w:tcW w:w="709" w:type="dxa"/>
            <w:noWrap/>
          </w:tcPr>
          <w:p w14:paraId="05CF88CD"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5BFCBDC"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N(2)</w:t>
            </w:r>
          </w:p>
        </w:tc>
        <w:tc>
          <w:tcPr>
            <w:tcW w:w="2387" w:type="dxa"/>
          </w:tcPr>
          <w:p w14:paraId="29FC70EB" w14:textId="77777777" w:rsidR="00FE18D1" w:rsidRPr="005855DF" w:rsidRDefault="00FE18D1" w:rsidP="00FE18D1">
            <w:pPr>
              <w:pStyle w:val="14"/>
              <w:rPr>
                <w:color w:val="000000" w:themeColor="text1"/>
                <w:lang w:eastAsia="ru-RU"/>
              </w:rPr>
            </w:pPr>
            <w:r w:rsidRPr="005855DF">
              <w:rPr>
                <w:color w:val="000000" w:themeColor="text1"/>
                <w:lang w:eastAsia="ru-RU"/>
              </w:rPr>
              <w:t>Условия оказания медицинской помощи</w:t>
            </w:r>
          </w:p>
        </w:tc>
        <w:tc>
          <w:tcPr>
            <w:tcW w:w="2685" w:type="dxa"/>
          </w:tcPr>
          <w:p w14:paraId="5484B179" w14:textId="77777777" w:rsidR="00FE18D1" w:rsidRPr="005855DF" w:rsidRDefault="00FE18D1" w:rsidP="00FE18D1">
            <w:pPr>
              <w:pStyle w:val="14"/>
              <w:jc w:val="left"/>
              <w:rPr>
                <w:color w:val="000000" w:themeColor="text1"/>
                <w:lang w:eastAsia="ru-RU"/>
              </w:rPr>
            </w:pPr>
            <w:r w:rsidRPr="005855DF">
              <w:rPr>
                <w:color w:val="000000" w:themeColor="text1"/>
                <w:lang w:eastAsia="ru-RU"/>
              </w:rPr>
              <w:t>Классификатор условий оказания медицинской помощи (</w:t>
            </w:r>
            <w:r w:rsidRPr="005855DF">
              <w:rPr>
                <w:color w:val="000000" w:themeColor="text1"/>
                <w:lang w:val="en-US" w:eastAsia="ru-RU"/>
              </w:rPr>
              <w:t>V</w:t>
            </w:r>
            <w:r w:rsidRPr="005855DF">
              <w:rPr>
                <w:color w:val="000000" w:themeColor="text1"/>
                <w:lang w:eastAsia="ru-RU"/>
              </w:rPr>
              <w:t>006 Приложения А).</w:t>
            </w:r>
          </w:p>
        </w:tc>
      </w:tr>
      <w:tr w:rsidR="00FE18D1" w:rsidRPr="005855DF" w14:paraId="2B6DB873" w14:textId="77777777" w:rsidTr="00FE18D1">
        <w:tc>
          <w:tcPr>
            <w:tcW w:w="1797" w:type="dxa"/>
            <w:noWrap/>
          </w:tcPr>
          <w:p w14:paraId="743C413B" w14:textId="77777777" w:rsidR="00FE18D1" w:rsidRPr="005855DF" w:rsidRDefault="00FE18D1" w:rsidP="00FE18D1">
            <w:pPr>
              <w:pStyle w:val="14"/>
              <w:rPr>
                <w:color w:val="000000" w:themeColor="text1"/>
                <w:lang w:eastAsia="ru-RU"/>
              </w:rPr>
            </w:pPr>
          </w:p>
        </w:tc>
        <w:tc>
          <w:tcPr>
            <w:tcW w:w="1736" w:type="dxa"/>
            <w:noWrap/>
          </w:tcPr>
          <w:p w14:paraId="469F6713"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VIDPOM</w:t>
            </w:r>
          </w:p>
        </w:tc>
        <w:tc>
          <w:tcPr>
            <w:tcW w:w="709" w:type="dxa"/>
            <w:noWrap/>
          </w:tcPr>
          <w:p w14:paraId="6C4225D5"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40B245BA"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4</w:t>
            </w:r>
            <w:r w:rsidRPr="005855DF">
              <w:rPr>
                <w:color w:val="000000" w:themeColor="text1"/>
                <w:lang w:val="en-US" w:eastAsia="ru-RU"/>
              </w:rPr>
              <w:t>)</w:t>
            </w:r>
          </w:p>
        </w:tc>
        <w:tc>
          <w:tcPr>
            <w:tcW w:w="2387" w:type="dxa"/>
          </w:tcPr>
          <w:p w14:paraId="1229D966" w14:textId="77777777" w:rsidR="00FE18D1" w:rsidRPr="005855DF" w:rsidRDefault="00FE18D1" w:rsidP="00FE18D1">
            <w:pPr>
              <w:pStyle w:val="14"/>
              <w:rPr>
                <w:color w:val="000000" w:themeColor="text1"/>
                <w:lang w:eastAsia="ru-RU"/>
              </w:rPr>
            </w:pPr>
            <w:r w:rsidRPr="005855DF">
              <w:rPr>
                <w:color w:val="000000" w:themeColor="text1"/>
                <w:lang w:eastAsia="ru-RU"/>
              </w:rPr>
              <w:t>Вид медицинской помощи</w:t>
            </w:r>
          </w:p>
        </w:tc>
        <w:tc>
          <w:tcPr>
            <w:tcW w:w="2685" w:type="dxa"/>
          </w:tcPr>
          <w:p w14:paraId="6A85D5F3"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Классификатор видов медицинской помощи. Справочник </w:t>
            </w:r>
            <w:r w:rsidRPr="005855DF">
              <w:rPr>
                <w:color w:val="000000" w:themeColor="text1"/>
                <w:lang w:val="en-US" w:eastAsia="ru-RU"/>
              </w:rPr>
              <w:t>V</w:t>
            </w:r>
            <w:r w:rsidRPr="005855DF">
              <w:rPr>
                <w:color w:val="000000" w:themeColor="text1"/>
                <w:lang w:eastAsia="ru-RU"/>
              </w:rPr>
              <w:t>008 Приложения А.</w:t>
            </w:r>
          </w:p>
        </w:tc>
      </w:tr>
      <w:tr w:rsidR="00FE18D1" w:rsidRPr="005855DF" w14:paraId="42AF4107" w14:textId="77777777" w:rsidTr="00FE18D1">
        <w:tc>
          <w:tcPr>
            <w:tcW w:w="1797" w:type="dxa"/>
            <w:noWrap/>
          </w:tcPr>
          <w:p w14:paraId="2B49E035" w14:textId="77777777" w:rsidR="00FE18D1" w:rsidRPr="005855DF" w:rsidRDefault="00FE18D1" w:rsidP="00FE18D1">
            <w:pPr>
              <w:pStyle w:val="14"/>
              <w:rPr>
                <w:rFonts w:eastAsia="Calibri"/>
                <w:color w:val="000000" w:themeColor="text1"/>
                <w:lang w:eastAsia="ru-RU"/>
              </w:rPr>
            </w:pPr>
          </w:p>
        </w:tc>
        <w:tc>
          <w:tcPr>
            <w:tcW w:w="1736" w:type="dxa"/>
            <w:noWrap/>
          </w:tcPr>
          <w:p w14:paraId="4C2B0F38"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FOR_POM</w:t>
            </w:r>
          </w:p>
        </w:tc>
        <w:tc>
          <w:tcPr>
            <w:tcW w:w="709" w:type="dxa"/>
            <w:noWrap/>
          </w:tcPr>
          <w:p w14:paraId="2AF3B980"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О</w:t>
            </w:r>
          </w:p>
        </w:tc>
        <w:tc>
          <w:tcPr>
            <w:tcW w:w="1134" w:type="dxa"/>
            <w:noWrap/>
          </w:tcPr>
          <w:p w14:paraId="63203B64"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N(1)</w:t>
            </w:r>
          </w:p>
        </w:tc>
        <w:tc>
          <w:tcPr>
            <w:tcW w:w="2387" w:type="dxa"/>
          </w:tcPr>
          <w:p w14:paraId="669347A3" w14:textId="77777777" w:rsidR="00FE18D1" w:rsidRPr="005855DF" w:rsidRDefault="00FE18D1" w:rsidP="00FE18D1">
            <w:pPr>
              <w:pStyle w:val="14"/>
              <w:rPr>
                <w:color w:val="000000" w:themeColor="text1"/>
                <w:lang w:eastAsia="ru-RU"/>
              </w:rPr>
            </w:pPr>
            <w:r w:rsidRPr="005855DF">
              <w:rPr>
                <w:color w:val="000000" w:themeColor="text1"/>
                <w:lang w:eastAsia="ru-RU"/>
              </w:rPr>
              <w:t>Форма оказания медицинской помощи</w:t>
            </w:r>
          </w:p>
        </w:tc>
        <w:tc>
          <w:tcPr>
            <w:tcW w:w="2685" w:type="dxa"/>
          </w:tcPr>
          <w:p w14:paraId="3B303007"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Классификатор форм оказания медицинской помощи. Справочник </w:t>
            </w:r>
            <w:r w:rsidRPr="005855DF">
              <w:rPr>
                <w:color w:val="000000" w:themeColor="text1"/>
                <w:lang w:val="en-US" w:eastAsia="ru-RU"/>
              </w:rPr>
              <w:t>V</w:t>
            </w:r>
            <w:r w:rsidRPr="005855DF">
              <w:rPr>
                <w:color w:val="000000" w:themeColor="text1"/>
                <w:lang w:eastAsia="ru-RU"/>
              </w:rPr>
              <w:t>014 Приложения А</w:t>
            </w:r>
          </w:p>
        </w:tc>
      </w:tr>
      <w:tr w:rsidR="00FE18D1" w:rsidRPr="005855DF" w14:paraId="5992A848" w14:textId="77777777" w:rsidTr="00FE18D1">
        <w:tc>
          <w:tcPr>
            <w:tcW w:w="1797" w:type="dxa"/>
            <w:noWrap/>
          </w:tcPr>
          <w:p w14:paraId="585E8421" w14:textId="77777777" w:rsidR="00FE18D1" w:rsidRPr="005855DF" w:rsidRDefault="00FE18D1" w:rsidP="00FE18D1">
            <w:pPr>
              <w:pStyle w:val="14"/>
              <w:rPr>
                <w:rFonts w:eastAsia="Calibri"/>
                <w:color w:val="000000" w:themeColor="text1"/>
                <w:lang w:eastAsia="ru-RU"/>
              </w:rPr>
            </w:pPr>
          </w:p>
        </w:tc>
        <w:tc>
          <w:tcPr>
            <w:tcW w:w="1736" w:type="dxa"/>
            <w:noWrap/>
          </w:tcPr>
          <w:p w14:paraId="3CFFD6FB"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NPR_MO</w:t>
            </w:r>
          </w:p>
        </w:tc>
        <w:tc>
          <w:tcPr>
            <w:tcW w:w="709" w:type="dxa"/>
            <w:noWrap/>
          </w:tcPr>
          <w:p w14:paraId="3DE731BA"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696B7E8A" w14:textId="77777777" w:rsidR="00FE18D1" w:rsidRPr="005855DF" w:rsidRDefault="00FE18D1" w:rsidP="00FE18D1">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(6)</w:t>
            </w:r>
          </w:p>
        </w:tc>
        <w:tc>
          <w:tcPr>
            <w:tcW w:w="2387" w:type="dxa"/>
          </w:tcPr>
          <w:p w14:paraId="5BE26965" w14:textId="77777777" w:rsidR="00FE18D1" w:rsidRPr="005855DF" w:rsidRDefault="00FE18D1" w:rsidP="00FE18D1">
            <w:pPr>
              <w:pStyle w:val="14"/>
              <w:jc w:val="left"/>
              <w:rPr>
                <w:color w:val="000000" w:themeColor="text1"/>
                <w:lang w:eastAsia="ru-RU"/>
              </w:rPr>
            </w:pPr>
            <w:r w:rsidRPr="005855DF">
              <w:rPr>
                <w:color w:val="000000" w:themeColor="text1"/>
                <w:lang w:eastAsia="ru-RU"/>
              </w:rPr>
              <w:t>Код МО, направившей на лечение (диагностику, консультацию, госпитализацию)</w:t>
            </w:r>
          </w:p>
        </w:tc>
        <w:tc>
          <w:tcPr>
            <w:tcW w:w="2685" w:type="dxa"/>
          </w:tcPr>
          <w:p w14:paraId="17F22BCC"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Код МО – юридического лица. Заполняется в соответствии со справочником F003 Приложения А на основании направления на госпитализацию. </w:t>
            </w:r>
          </w:p>
          <w:p w14:paraId="4086FE5C" w14:textId="77777777" w:rsidR="00FE18D1" w:rsidRPr="005855DF" w:rsidRDefault="00FE18D1" w:rsidP="00FE18D1">
            <w:pPr>
              <w:pStyle w:val="14"/>
              <w:jc w:val="left"/>
              <w:rPr>
                <w:color w:val="000000" w:themeColor="text1"/>
              </w:rPr>
            </w:pPr>
            <w:r w:rsidRPr="005855DF">
              <w:rPr>
                <w:color w:val="000000" w:themeColor="text1"/>
              </w:rPr>
              <w:t xml:space="preserve">Заполнение обязательно в случаях оказания плановой </w:t>
            </w:r>
            <w:r w:rsidRPr="005855DF">
              <w:rPr>
                <w:color w:val="000000" w:themeColor="text1"/>
                <w:lang w:eastAsia="ru-RU"/>
              </w:rPr>
              <w:t>медицинской помощи:</w:t>
            </w:r>
            <w:r w:rsidRPr="005855DF">
              <w:rPr>
                <w:color w:val="000000" w:themeColor="text1"/>
              </w:rPr>
              <w:t xml:space="preserve">  1. в условиях стационара и дневного стационара (FOR_POM=3 и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 (1, 2)); </w:t>
            </w:r>
          </w:p>
          <w:p w14:paraId="15D8F3AE" w14:textId="77777777" w:rsidR="00FE18D1" w:rsidRPr="005855DF" w:rsidRDefault="00FE18D1" w:rsidP="00FE18D1">
            <w:pPr>
              <w:pStyle w:val="14"/>
              <w:jc w:val="left"/>
              <w:rPr>
                <w:color w:val="000000" w:themeColor="text1"/>
              </w:rPr>
            </w:pPr>
            <w:r w:rsidRPr="005855DF">
              <w:rPr>
                <w:color w:val="000000" w:themeColor="text1"/>
              </w:rPr>
              <w:t xml:space="preserve">2. при оказании неотложной </w:t>
            </w:r>
            <w:r w:rsidRPr="005855DF">
              <w:rPr>
                <w:color w:val="000000" w:themeColor="text1"/>
                <w:lang w:eastAsia="ru-RU"/>
              </w:rPr>
              <w:t>медицинской помощи</w:t>
            </w:r>
            <w:r w:rsidRPr="005855DF">
              <w:rPr>
                <w:color w:val="000000" w:themeColor="text1"/>
              </w:rPr>
              <w:t xml:space="preserve">  в условиях стационара (FOR_POM=2 и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=1);</w:t>
            </w:r>
          </w:p>
          <w:p w14:paraId="3F090F09" w14:textId="77777777" w:rsidR="00FE18D1" w:rsidRPr="005855DF" w:rsidRDefault="00FE18D1" w:rsidP="00FE18D1">
            <w:pPr>
              <w:pStyle w:val="14"/>
              <w:jc w:val="left"/>
              <w:rPr>
                <w:color w:val="000000" w:themeColor="text1"/>
                <w:lang w:eastAsia="ru-RU"/>
              </w:rPr>
            </w:pPr>
            <w:r w:rsidRPr="005855DF">
              <w:rPr>
                <w:color w:val="000000" w:themeColor="text1"/>
              </w:rPr>
              <w:t>3. в амбулаторных условиях в рамках 2 этапа диспансеризации.</w:t>
            </w:r>
          </w:p>
        </w:tc>
      </w:tr>
      <w:tr w:rsidR="00FE18D1" w:rsidRPr="005855DF" w14:paraId="0CDD4C66" w14:textId="77777777" w:rsidTr="00FE18D1">
        <w:tc>
          <w:tcPr>
            <w:tcW w:w="1797" w:type="dxa"/>
            <w:noWrap/>
          </w:tcPr>
          <w:p w14:paraId="6A4EAE17" w14:textId="77777777" w:rsidR="00FE18D1" w:rsidRPr="005855DF" w:rsidRDefault="00FE18D1" w:rsidP="00FE18D1">
            <w:pPr>
              <w:pStyle w:val="14"/>
              <w:rPr>
                <w:rFonts w:eastAsia="Calibri"/>
                <w:color w:val="000000" w:themeColor="text1"/>
                <w:lang w:eastAsia="ru-RU"/>
              </w:rPr>
            </w:pPr>
          </w:p>
        </w:tc>
        <w:tc>
          <w:tcPr>
            <w:tcW w:w="1736" w:type="dxa"/>
            <w:noWrap/>
          </w:tcPr>
          <w:p w14:paraId="6779A3AF"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NPR_DATE</w:t>
            </w:r>
          </w:p>
        </w:tc>
        <w:tc>
          <w:tcPr>
            <w:tcW w:w="709" w:type="dxa"/>
            <w:noWrap/>
          </w:tcPr>
          <w:p w14:paraId="40897007"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739B9541"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D</w:t>
            </w:r>
          </w:p>
        </w:tc>
        <w:tc>
          <w:tcPr>
            <w:tcW w:w="2387" w:type="dxa"/>
          </w:tcPr>
          <w:p w14:paraId="32B9E137" w14:textId="77777777" w:rsidR="00FE18D1" w:rsidRPr="005855DF" w:rsidRDefault="00FE18D1" w:rsidP="00FE18D1">
            <w:pPr>
              <w:pStyle w:val="14"/>
              <w:jc w:val="left"/>
              <w:rPr>
                <w:color w:val="000000" w:themeColor="text1"/>
                <w:lang w:eastAsia="ru-RU"/>
              </w:rPr>
            </w:pPr>
            <w:r w:rsidRPr="005855DF">
              <w:rPr>
                <w:color w:val="000000" w:themeColor="text1"/>
                <w:lang w:eastAsia="ru-RU"/>
              </w:rPr>
              <w:t>Дата направления на лечение (диагностику, консультацию, госпитализацию)</w:t>
            </w:r>
          </w:p>
        </w:tc>
        <w:tc>
          <w:tcPr>
            <w:tcW w:w="2685" w:type="dxa"/>
          </w:tcPr>
          <w:p w14:paraId="2001C589" w14:textId="77777777" w:rsidR="00FE18D1" w:rsidRPr="005855DF" w:rsidRDefault="00FE18D1" w:rsidP="00FE18D1">
            <w:pPr>
              <w:pStyle w:val="14"/>
              <w:jc w:val="left"/>
              <w:rPr>
                <w:color w:val="000000" w:themeColor="text1"/>
              </w:rPr>
            </w:pPr>
            <w:r w:rsidRPr="005855DF">
              <w:rPr>
                <w:color w:val="000000" w:themeColor="text1"/>
                <w:lang w:eastAsia="ru-RU"/>
              </w:rPr>
              <w:t>Заполняется на основании направления на лечение.</w:t>
            </w:r>
            <w:r w:rsidRPr="005855DF">
              <w:rPr>
                <w:color w:val="000000" w:themeColor="text1"/>
              </w:rPr>
              <w:t xml:space="preserve"> </w:t>
            </w:r>
          </w:p>
          <w:p w14:paraId="7F03E857" w14:textId="77777777" w:rsidR="00FE18D1" w:rsidRPr="005855DF" w:rsidRDefault="00FE18D1" w:rsidP="00FE18D1">
            <w:pPr>
              <w:pStyle w:val="14"/>
              <w:jc w:val="left"/>
              <w:rPr>
                <w:color w:val="000000" w:themeColor="text1"/>
                <w:lang w:eastAsia="ru-RU"/>
              </w:rPr>
            </w:pPr>
            <w:r w:rsidRPr="005855DF">
              <w:rPr>
                <w:color w:val="000000" w:themeColor="text1"/>
              </w:rPr>
              <w:t xml:space="preserve">Заполнение обязательно в случаях оказания плановой </w:t>
            </w:r>
            <w:r w:rsidRPr="005855DF">
              <w:rPr>
                <w:color w:val="000000" w:themeColor="text1"/>
                <w:lang w:eastAsia="ru-RU"/>
              </w:rPr>
              <w:t>медицинской помощи:</w:t>
            </w:r>
          </w:p>
          <w:p w14:paraId="53F54E0F" w14:textId="77777777" w:rsidR="00FE18D1" w:rsidRPr="005855DF" w:rsidRDefault="00FE18D1" w:rsidP="00FE18D1">
            <w:pPr>
              <w:pStyle w:val="14"/>
              <w:jc w:val="left"/>
              <w:rPr>
                <w:color w:val="000000" w:themeColor="text1"/>
              </w:rPr>
            </w:pPr>
            <w:r w:rsidRPr="005855DF">
              <w:rPr>
                <w:color w:val="000000" w:themeColor="text1"/>
                <w:lang w:eastAsia="ru-RU"/>
              </w:rPr>
              <w:t>1.</w:t>
            </w:r>
            <w:r w:rsidRPr="005855DF">
              <w:rPr>
                <w:color w:val="000000" w:themeColor="text1"/>
              </w:rPr>
              <w:t xml:space="preserve">  в условиях стационара и дневного стационара (FOR_POM=3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 (1, 2));</w:t>
            </w:r>
          </w:p>
          <w:p w14:paraId="04C08A6B" w14:textId="77777777" w:rsidR="00FE18D1" w:rsidRPr="005855DF" w:rsidRDefault="00FE18D1" w:rsidP="00FE18D1">
            <w:pPr>
              <w:pStyle w:val="14"/>
              <w:jc w:val="left"/>
              <w:rPr>
                <w:color w:val="000000" w:themeColor="text1"/>
              </w:rPr>
            </w:pPr>
            <w:r w:rsidRPr="005855DF">
              <w:rPr>
                <w:color w:val="000000" w:themeColor="text1"/>
              </w:rPr>
              <w:t xml:space="preserve">2. неотложной </w:t>
            </w:r>
            <w:r w:rsidRPr="005855DF">
              <w:rPr>
                <w:color w:val="000000" w:themeColor="text1"/>
                <w:lang w:eastAsia="ru-RU"/>
              </w:rPr>
              <w:t>медицинской помощи</w:t>
            </w:r>
            <w:r w:rsidRPr="005855DF">
              <w:rPr>
                <w:color w:val="000000" w:themeColor="text1"/>
              </w:rPr>
              <w:t xml:space="preserve">  в условиях стационара (FOR_POM=2 и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=1);</w:t>
            </w:r>
          </w:p>
          <w:p w14:paraId="698ACCBD" w14:textId="77777777" w:rsidR="00FE18D1" w:rsidRPr="005855DF" w:rsidRDefault="00FE18D1" w:rsidP="00FE18D1">
            <w:pPr>
              <w:pStyle w:val="14"/>
              <w:jc w:val="left"/>
              <w:rPr>
                <w:color w:val="000000" w:themeColor="text1"/>
                <w:lang w:eastAsia="ru-RU"/>
              </w:rPr>
            </w:pPr>
            <w:r w:rsidRPr="005855DF">
              <w:rPr>
                <w:color w:val="000000" w:themeColor="text1"/>
              </w:rPr>
              <w:t>3. в амбулаторных условиях в рамках 2 этапа диспансеризации</w:t>
            </w:r>
          </w:p>
        </w:tc>
      </w:tr>
      <w:tr w:rsidR="00FE18D1" w:rsidRPr="005855DF" w14:paraId="30A5BFE9" w14:textId="77777777" w:rsidTr="00FE18D1">
        <w:tc>
          <w:tcPr>
            <w:tcW w:w="1797" w:type="dxa"/>
            <w:noWrap/>
          </w:tcPr>
          <w:p w14:paraId="20C8A173" w14:textId="77777777" w:rsidR="00FE18D1" w:rsidRPr="005855DF" w:rsidRDefault="00FE18D1" w:rsidP="00FE18D1">
            <w:pPr>
              <w:pStyle w:val="14"/>
              <w:rPr>
                <w:rFonts w:eastAsia="Calibri"/>
                <w:color w:val="000000" w:themeColor="text1"/>
                <w:lang w:eastAsia="ru-RU"/>
              </w:rPr>
            </w:pPr>
          </w:p>
        </w:tc>
        <w:tc>
          <w:tcPr>
            <w:tcW w:w="1736" w:type="dxa"/>
            <w:noWrap/>
          </w:tcPr>
          <w:p w14:paraId="4BE67BB0"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P_DISP2</w:t>
            </w:r>
          </w:p>
        </w:tc>
        <w:tc>
          <w:tcPr>
            <w:tcW w:w="709" w:type="dxa"/>
            <w:noWrap/>
          </w:tcPr>
          <w:p w14:paraId="6423F0A4"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51D3BE63"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N(1)</w:t>
            </w:r>
          </w:p>
        </w:tc>
        <w:tc>
          <w:tcPr>
            <w:tcW w:w="2387" w:type="dxa"/>
          </w:tcPr>
          <w:p w14:paraId="433BAAA4"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Признак оказания медицинской помощи </w:t>
            </w:r>
            <w:r w:rsidRPr="005855DF">
              <w:rPr>
                <w:color w:val="000000" w:themeColor="text1"/>
              </w:rPr>
              <w:t>в рамках 2 этапа диспансеризации</w:t>
            </w:r>
          </w:p>
        </w:tc>
        <w:tc>
          <w:tcPr>
            <w:tcW w:w="2685" w:type="dxa"/>
          </w:tcPr>
          <w:p w14:paraId="630E24C7"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Обязательно для заполнения значением «1» для случая оказания медицинской помощи </w:t>
            </w:r>
            <w:r w:rsidRPr="005855DF">
              <w:rPr>
                <w:color w:val="000000" w:themeColor="text1"/>
              </w:rPr>
              <w:t>в рамках 2 этапа диспансеризации</w:t>
            </w:r>
          </w:p>
        </w:tc>
      </w:tr>
      <w:tr w:rsidR="00FE18D1" w:rsidRPr="005855DF" w14:paraId="1FA46794" w14:textId="77777777" w:rsidTr="00FE18D1">
        <w:tc>
          <w:tcPr>
            <w:tcW w:w="1797" w:type="dxa"/>
            <w:noWrap/>
          </w:tcPr>
          <w:p w14:paraId="61C00A69" w14:textId="77777777" w:rsidR="00FE18D1" w:rsidRPr="005855DF" w:rsidRDefault="00FE18D1" w:rsidP="00FE18D1">
            <w:pPr>
              <w:pStyle w:val="14"/>
              <w:rPr>
                <w:rFonts w:eastAsia="Calibri"/>
                <w:color w:val="000000" w:themeColor="text1"/>
                <w:lang w:eastAsia="ru-RU"/>
              </w:rPr>
            </w:pPr>
          </w:p>
        </w:tc>
        <w:tc>
          <w:tcPr>
            <w:tcW w:w="1736" w:type="dxa"/>
            <w:noWrap/>
          </w:tcPr>
          <w:p w14:paraId="1F5C43E6"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LPU</w:t>
            </w:r>
          </w:p>
        </w:tc>
        <w:tc>
          <w:tcPr>
            <w:tcW w:w="709" w:type="dxa"/>
            <w:noWrap/>
          </w:tcPr>
          <w:p w14:paraId="31A59BA8"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О</w:t>
            </w:r>
          </w:p>
        </w:tc>
        <w:tc>
          <w:tcPr>
            <w:tcW w:w="1134" w:type="dxa"/>
            <w:noWrap/>
          </w:tcPr>
          <w:p w14:paraId="39515259"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(6)</w:t>
            </w:r>
          </w:p>
        </w:tc>
        <w:tc>
          <w:tcPr>
            <w:tcW w:w="2387" w:type="dxa"/>
          </w:tcPr>
          <w:p w14:paraId="7FD103C2" w14:textId="77777777" w:rsidR="00FE18D1" w:rsidRPr="005855DF" w:rsidRDefault="00FE18D1" w:rsidP="00FE18D1">
            <w:pPr>
              <w:pStyle w:val="14"/>
              <w:rPr>
                <w:color w:val="000000" w:themeColor="text1"/>
                <w:lang w:eastAsia="ru-RU"/>
              </w:rPr>
            </w:pPr>
            <w:r w:rsidRPr="005855DF">
              <w:rPr>
                <w:color w:val="000000" w:themeColor="text1"/>
                <w:lang w:eastAsia="ru-RU"/>
              </w:rPr>
              <w:t>Код МО</w:t>
            </w:r>
          </w:p>
        </w:tc>
        <w:tc>
          <w:tcPr>
            <w:tcW w:w="2685" w:type="dxa"/>
          </w:tcPr>
          <w:p w14:paraId="108A2B1B" w14:textId="77777777" w:rsidR="00FE18D1" w:rsidRPr="005855DF" w:rsidRDefault="00FE18D1" w:rsidP="00FE18D1">
            <w:pPr>
              <w:pStyle w:val="14"/>
              <w:jc w:val="left"/>
              <w:rPr>
                <w:color w:val="000000" w:themeColor="text1"/>
                <w:lang w:eastAsia="ru-RU"/>
              </w:rPr>
            </w:pPr>
            <w:r w:rsidRPr="005855DF">
              <w:rPr>
                <w:color w:val="000000" w:themeColor="text1"/>
                <w:lang w:eastAsia="ru-RU"/>
              </w:rPr>
              <w:t>МО лечения</w:t>
            </w:r>
            <w:r w:rsidRPr="005855DF">
              <w:rPr>
                <w:color w:val="000000" w:themeColor="text1"/>
              </w:rPr>
              <w:t>, указывается в соответствии с реестром F003</w:t>
            </w:r>
            <w:r w:rsidRPr="005855DF">
              <w:rPr>
                <w:color w:val="000000" w:themeColor="text1"/>
                <w:lang w:eastAsia="ru-RU"/>
              </w:rPr>
              <w:t>.</w:t>
            </w:r>
          </w:p>
        </w:tc>
      </w:tr>
      <w:tr w:rsidR="00FE18D1" w:rsidRPr="005855DF" w14:paraId="553821E2" w14:textId="77777777" w:rsidTr="00FE18D1">
        <w:tc>
          <w:tcPr>
            <w:tcW w:w="1797" w:type="dxa"/>
            <w:noWrap/>
          </w:tcPr>
          <w:p w14:paraId="01265829" w14:textId="77777777" w:rsidR="00FE18D1" w:rsidRPr="005855DF" w:rsidRDefault="00FE18D1" w:rsidP="00FE18D1">
            <w:pPr>
              <w:pStyle w:val="14"/>
              <w:rPr>
                <w:rFonts w:eastAsia="Calibri"/>
                <w:color w:val="000000" w:themeColor="text1"/>
                <w:lang w:eastAsia="ru-RU"/>
              </w:rPr>
            </w:pPr>
          </w:p>
        </w:tc>
        <w:tc>
          <w:tcPr>
            <w:tcW w:w="1736" w:type="dxa"/>
            <w:noWrap/>
          </w:tcPr>
          <w:p w14:paraId="3710C3A2"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w:t>
            </w:r>
            <w:r w:rsidRPr="005855DF">
              <w:rPr>
                <w:rFonts w:eastAsia="Calibri"/>
                <w:color w:val="000000" w:themeColor="text1"/>
                <w:lang w:eastAsia="ru-RU"/>
              </w:rPr>
              <w:t>_1</w:t>
            </w:r>
          </w:p>
        </w:tc>
        <w:tc>
          <w:tcPr>
            <w:tcW w:w="709" w:type="dxa"/>
            <w:noWrap/>
          </w:tcPr>
          <w:p w14:paraId="192DF42C"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O</w:t>
            </w:r>
          </w:p>
        </w:tc>
        <w:tc>
          <w:tcPr>
            <w:tcW w:w="1134" w:type="dxa"/>
            <w:noWrap/>
          </w:tcPr>
          <w:p w14:paraId="12FD0485"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D</w:t>
            </w:r>
          </w:p>
        </w:tc>
        <w:tc>
          <w:tcPr>
            <w:tcW w:w="2387" w:type="dxa"/>
          </w:tcPr>
          <w:p w14:paraId="0FA30F34" w14:textId="77777777" w:rsidR="00FE18D1" w:rsidRPr="005855DF" w:rsidRDefault="00FE18D1" w:rsidP="00FE18D1">
            <w:pPr>
              <w:pStyle w:val="14"/>
              <w:rPr>
                <w:color w:val="000000" w:themeColor="text1"/>
                <w:lang w:eastAsia="ru-RU"/>
              </w:rPr>
            </w:pPr>
            <w:r w:rsidRPr="005855DF">
              <w:rPr>
                <w:color w:val="000000" w:themeColor="text1"/>
                <w:lang w:eastAsia="ru-RU"/>
              </w:rPr>
              <w:t>Дата начала лечения</w:t>
            </w:r>
          </w:p>
        </w:tc>
        <w:tc>
          <w:tcPr>
            <w:tcW w:w="2685" w:type="dxa"/>
          </w:tcPr>
          <w:p w14:paraId="7D8AE9CC" w14:textId="77777777" w:rsidR="00FE18D1" w:rsidRPr="005855DF" w:rsidRDefault="00FE18D1" w:rsidP="00FE18D1">
            <w:pPr>
              <w:pStyle w:val="14"/>
              <w:rPr>
                <w:color w:val="000000" w:themeColor="text1"/>
                <w:lang w:eastAsia="ru-RU"/>
              </w:rPr>
            </w:pPr>
          </w:p>
        </w:tc>
      </w:tr>
      <w:tr w:rsidR="00FE18D1" w:rsidRPr="005855DF" w14:paraId="49ED8312" w14:textId="77777777" w:rsidTr="00FE18D1">
        <w:tc>
          <w:tcPr>
            <w:tcW w:w="1797" w:type="dxa"/>
            <w:noWrap/>
          </w:tcPr>
          <w:p w14:paraId="6578AECB" w14:textId="77777777" w:rsidR="00FE18D1" w:rsidRPr="005855DF" w:rsidRDefault="00FE18D1" w:rsidP="00FE18D1">
            <w:pPr>
              <w:pStyle w:val="14"/>
              <w:rPr>
                <w:rFonts w:eastAsia="Calibri"/>
                <w:color w:val="000000" w:themeColor="text1"/>
                <w:lang w:eastAsia="ru-RU"/>
              </w:rPr>
            </w:pPr>
          </w:p>
        </w:tc>
        <w:tc>
          <w:tcPr>
            <w:tcW w:w="1736" w:type="dxa"/>
            <w:noWrap/>
          </w:tcPr>
          <w:p w14:paraId="61D69DD3"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w:t>
            </w:r>
            <w:r w:rsidRPr="005855DF">
              <w:rPr>
                <w:rFonts w:eastAsia="Calibri"/>
                <w:color w:val="000000" w:themeColor="text1"/>
                <w:lang w:eastAsia="ru-RU"/>
              </w:rPr>
              <w:t>_2</w:t>
            </w:r>
          </w:p>
        </w:tc>
        <w:tc>
          <w:tcPr>
            <w:tcW w:w="709" w:type="dxa"/>
            <w:noWrap/>
          </w:tcPr>
          <w:p w14:paraId="0171A011"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O</w:t>
            </w:r>
          </w:p>
        </w:tc>
        <w:tc>
          <w:tcPr>
            <w:tcW w:w="1134" w:type="dxa"/>
            <w:noWrap/>
          </w:tcPr>
          <w:p w14:paraId="7F165BAD"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D</w:t>
            </w:r>
          </w:p>
        </w:tc>
        <w:tc>
          <w:tcPr>
            <w:tcW w:w="2387" w:type="dxa"/>
          </w:tcPr>
          <w:p w14:paraId="17C80233" w14:textId="77777777" w:rsidR="00FE18D1" w:rsidRPr="005855DF" w:rsidRDefault="00FE18D1" w:rsidP="00FE18D1">
            <w:pPr>
              <w:pStyle w:val="14"/>
              <w:rPr>
                <w:color w:val="000000" w:themeColor="text1"/>
                <w:lang w:eastAsia="ru-RU"/>
              </w:rPr>
            </w:pPr>
            <w:r w:rsidRPr="005855DF">
              <w:rPr>
                <w:color w:val="000000" w:themeColor="text1"/>
                <w:lang w:eastAsia="ru-RU"/>
              </w:rPr>
              <w:t>Дата окончания лечения</w:t>
            </w:r>
          </w:p>
        </w:tc>
        <w:tc>
          <w:tcPr>
            <w:tcW w:w="2685" w:type="dxa"/>
          </w:tcPr>
          <w:p w14:paraId="6F091167" w14:textId="77777777" w:rsidR="00FE18D1" w:rsidRPr="005855DF" w:rsidRDefault="00FE18D1" w:rsidP="00FE18D1">
            <w:pPr>
              <w:pStyle w:val="14"/>
              <w:rPr>
                <w:color w:val="000000" w:themeColor="text1"/>
                <w:lang w:eastAsia="ru-RU"/>
              </w:rPr>
            </w:pPr>
          </w:p>
        </w:tc>
      </w:tr>
      <w:tr w:rsidR="00FE18D1" w:rsidRPr="005855DF" w14:paraId="7E8B40FA" w14:textId="77777777" w:rsidTr="00FE18D1">
        <w:tc>
          <w:tcPr>
            <w:tcW w:w="1797" w:type="dxa"/>
            <w:noWrap/>
          </w:tcPr>
          <w:p w14:paraId="37CA1DAF" w14:textId="77777777" w:rsidR="00FE18D1" w:rsidRPr="005855DF" w:rsidRDefault="00FE18D1" w:rsidP="00FE18D1">
            <w:pPr>
              <w:pStyle w:val="14"/>
              <w:rPr>
                <w:rFonts w:eastAsia="Calibri"/>
                <w:color w:val="000000" w:themeColor="text1"/>
                <w:lang w:eastAsia="ru-RU"/>
              </w:rPr>
            </w:pPr>
          </w:p>
        </w:tc>
        <w:tc>
          <w:tcPr>
            <w:tcW w:w="1736" w:type="dxa"/>
            <w:noWrap/>
          </w:tcPr>
          <w:p w14:paraId="5FE19BBD"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KD_Z</w:t>
            </w:r>
          </w:p>
        </w:tc>
        <w:tc>
          <w:tcPr>
            <w:tcW w:w="709" w:type="dxa"/>
            <w:noWrap/>
          </w:tcPr>
          <w:p w14:paraId="6D208157"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130EE516"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N(3)</w:t>
            </w:r>
          </w:p>
        </w:tc>
        <w:tc>
          <w:tcPr>
            <w:tcW w:w="2387" w:type="dxa"/>
          </w:tcPr>
          <w:p w14:paraId="3D7747D9" w14:textId="77777777" w:rsidR="00FE18D1" w:rsidRPr="005855DF" w:rsidRDefault="00FE18D1" w:rsidP="00FE18D1">
            <w:pPr>
              <w:pStyle w:val="14"/>
              <w:rPr>
                <w:color w:val="000000" w:themeColor="text1"/>
                <w:lang w:eastAsia="ru-RU"/>
              </w:rPr>
            </w:pPr>
            <w:r w:rsidRPr="005855DF">
              <w:rPr>
                <w:color w:val="000000" w:themeColor="text1"/>
                <w:lang w:eastAsia="ru-RU"/>
              </w:rPr>
              <w:t>Продолжительность госпитализации (койко-дни/пациенто-дни)</w:t>
            </w:r>
          </w:p>
        </w:tc>
        <w:tc>
          <w:tcPr>
            <w:tcW w:w="2685" w:type="dxa"/>
          </w:tcPr>
          <w:p w14:paraId="240C14EB" w14:textId="77777777" w:rsidR="00FE18D1" w:rsidRPr="005855DF" w:rsidRDefault="00FE18D1" w:rsidP="00FE18D1">
            <w:pPr>
              <w:pStyle w:val="14"/>
              <w:jc w:val="left"/>
              <w:rPr>
                <w:color w:val="000000" w:themeColor="text1"/>
                <w:lang w:eastAsia="ru-RU"/>
              </w:rPr>
            </w:pPr>
            <w:r w:rsidRPr="005855DF">
              <w:rPr>
                <w:color w:val="000000" w:themeColor="text1"/>
                <w:lang w:eastAsia="ru-RU"/>
              </w:rPr>
              <w:t>Обязательно для заполнения для стационара и дневного стационара</w:t>
            </w:r>
          </w:p>
        </w:tc>
      </w:tr>
      <w:tr w:rsidR="00FE18D1" w:rsidRPr="005855DF" w14:paraId="0EA8DE2D" w14:textId="77777777" w:rsidTr="00FE18D1">
        <w:tc>
          <w:tcPr>
            <w:tcW w:w="1797" w:type="dxa"/>
            <w:noWrap/>
          </w:tcPr>
          <w:p w14:paraId="3F48AD35" w14:textId="77777777" w:rsidR="00FE18D1" w:rsidRPr="005855DF" w:rsidRDefault="00FE18D1" w:rsidP="00FE18D1">
            <w:pPr>
              <w:pStyle w:val="14"/>
              <w:rPr>
                <w:rFonts w:eastAsia="Calibri"/>
                <w:color w:val="000000" w:themeColor="text1"/>
                <w:lang w:eastAsia="ru-RU"/>
              </w:rPr>
            </w:pPr>
          </w:p>
        </w:tc>
        <w:tc>
          <w:tcPr>
            <w:tcW w:w="1736" w:type="dxa"/>
            <w:noWrap/>
          </w:tcPr>
          <w:p w14:paraId="6229A3CB"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VNOV_M</w:t>
            </w:r>
          </w:p>
        </w:tc>
        <w:tc>
          <w:tcPr>
            <w:tcW w:w="709" w:type="dxa"/>
            <w:noWrap/>
          </w:tcPr>
          <w:p w14:paraId="727D7EE8"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УМ</w:t>
            </w:r>
          </w:p>
        </w:tc>
        <w:tc>
          <w:tcPr>
            <w:tcW w:w="1134" w:type="dxa"/>
            <w:noWrap/>
          </w:tcPr>
          <w:p w14:paraId="537A7427"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N(4)</w:t>
            </w:r>
          </w:p>
        </w:tc>
        <w:tc>
          <w:tcPr>
            <w:tcW w:w="2387" w:type="dxa"/>
          </w:tcPr>
          <w:p w14:paraId="1BC6EF56" w14:textId="77777777" w:rsidR="00FE18D1" w:rsidRPr="005855DF" w:rsidRDefault="00FE18D1" w:rsidP="00FE18D1">
            <w:pPr>
              <w:pStyle w:val="14"/>
              <w:jc w:val="left"/>
              <w:rPr>
                <w:color w:val="000000" w:themeColor="text1"/>
                <w:lang w:eastAsia="ru-RU"/>
              </w:rPr>
            </w:pPr>
            <w:r w:rsidRPr="005855DF">
              <w:rPr>
                <w:color w:val="000000" w:themeColor="text1"/>
                <w:lang w:eastAsia="ru-RU"/>
              </w:rPr>
              <w:t>Вес при рождении</w:t>
            </w:r>
          </w:p>
        </w:tc>
        <w:tc>
          <w:tcPr>
            <w:tcW w:w="2685" w:type="dxa"/>
          </w:tcPr>
          <w:p w14:paraId="39D870B0" w14:textId="77777777" w:rsidR="00FE18D1" w:rsidRPr="005855DF" w:rsidRDefault="00FE18D1" w:rsidP="00FE18D1">
            <w:pPr>
              <w:pStyle w:val="14"/>
              <w:jc w:val="left"/>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3F67DD7D" w14:textId="77777777" w:rsidR="00FE18D1" w:rsidRPr="005855DF" w:rsidRDefault="00FE18D1" w:rsidP="00FE18D1">
            <w:pPr>
              <w:pStyle w:val="14"/>
              <w:jc w:val="left"/>
              <w:rPr>
                <w:color w:val="000000" w:themeColor="text1"/>
                <w:lang w:eastAsia="ru-RU"/>
              </w:rPr>
            </w:pPr>
            <w:r w:rsidRPr="005855DF">
              <w:rPr>
                <w:color w:val="000000" w:themeColor="text1"/>
                <w:lang w:eastAsia="ru-RU"/>
              </w:rPr>
              <w:t>Поле заполняется, если в качестве пациента указана мать.</w:t>
            </w:r>
          </w:p>
        </w:tc>
      </w:tr>
      <w:tr w:rsidR="00FE18D1" w:rsidRPr="005855DF" w14:paraId="3F535BAE" w14:textId="77777777" w:rsidTr="00FE18D1">
        <w:tc>
          <w:tcPr>
            <w:tcW w:w="1797" w:type="dxa"/>
            <w:noWrap/>
          </w:tcPr>
          <w:p w14:paraId="7F602F0C" w14:textId="77777777" w:rsidR="00FE18D1" w:rsidRPr="005855DF" w:rsidRDefault="00FE18D1" w:rsidP="00FE18D1">
            <w:pPr>
              <w:pStyle w:val="14"/>
              <w:rPr>
                <w:rFonts w:eastAsia="Calibri"/>
                <w:color w:val="000000" w:themeColor="text1"/>
                <w:lang w:eastAsia="ru-RU"/>
              </w:rPr>
            </w:pPr>
          </w:p>
        </w:tc>
        <w:tc>
          <w:tcPr>
            <w:tcW w:w="1736" w:type="dxa"/>
            <w:noWrap/>
          </w:tcPr>
          <w:p w14:paraId="27F9E33C"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RSLT</w:t>
            </w:r>
          </w:p>
        </w:tc>
        <w:tc>
          <w:tcPr>
            <w:tcW w:w="709" w:type="dxa"/>
            <w:noWrap/>
          </w:tcPr>
          <w:p w14:paraId="388F42A6"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AFCA994"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N(3)</w:t>
            </w:r>
          </w:p>
        </w:tc>
        <w:tc>
          <w:tcPr>
            <w:tcW w:w="2387" w:type="dxa"/>
          </w:tcPr>
          <w:p w14:paraId="7A027358" w14:textId="77777777" w:rsidR="00FE18D1" w:rsidRPr="005855DF" w:rsidRDefault="00FE18D1" w:rsidP="00FE18D1">
            <w:pPr>
              <w:pStyle w:val="14"/>
              <w:jc w:val="left"/>
              <w:rPr>
                <w:color w:val="000000" w:themeColor="text1"/>
                <w:lang w:eastAsia="ru-RU"/>
              </w:rPr>
            </w:pPr>
            <w:r w:rsidRPr="005855DF">
              <w:rPr>
                <w:color w:val="000000" w:themeColor="text1"/>
                <w:lang w:eastAsia="ru-RU"/>
              </w:rPr>
              <w:t>Результат обращения</w:t>
            </w:r>
          </w:p>
        </w:tc>
        <w:tc>
          <w:tcPr>
            <w:tcW w:w="2685" w:type="dxa"/>
          </w:tcPr>
          <w:p w14:paraId="4B0FFC6A"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Классификатор результатов обращения за медицинской помощью (Приложение А </w:t>
            </w:r>
            <w:r w:rsidRPr="005855DF">
              <w:rPr>
                <w:color w:val="000000" w:themeColor="text1"/>
                <w:lang w:val="en-US" w:eastAsia="ru-RU"/>
              </w:rPr>
              <w:t>V</w:t>
            </w:r>
            <w:r w:rsidRPr="005855DF">
              <w:rPr>
                <w:color w:val="000000" w:themeColor="text1"/>
                <w:lang w:eastAsia="ru-RU"/>
              </w:rPr>
              <w:t>009).</w:t>
            </w:r>
          </w:p>
        </w:tc>
      </w:tr>
      <w:tr w:rsidR="00FE18D1" w:rsidRPr="005855DF" w14:paraId="5905B13C" w14:textId="77777777" w:rsidTr="00FE18D1">
        <w:tc>
          <w:tcPr>
            <w:tcW w:w="1797" w:type="dxa"/>
            <w:noWrap/>
          </w:tcPr>
          <w:p w14:paraId="7BF0EEA2" w14:textId="77777777" w:rsidR="00FE18D1" w:rsidRPr="005855DF" w:rsidRDefault="00FE18D1" w:rsidP="00FE18D1">
            <w:pPr>
              <w:pStyle w:val="14"/>
              <w:rPr>
                <w:rFonts w:eastAsia="Calibri"/>
                <w:color w:val="000000" w:themeColor="text1"/>
                <w:lang w:eastAsia="ru-RU"/>
              </w:rPr>
            </w:pPr>
          </w:p>
        </w:tc>
        <w:tc>
          <w:tcPr>
            <w:tcW w:w="1736" w:type="dxa"/>
            <w:noWrap/>
          </w:tcPr>
          <w:p w14:paraId="64FFC78B"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ISHOD</w:t>
            </w:r>
          </w:p>
        </w:tc>
        <w:tc>
          <w:tcPr>
            <w:tcW w:w="709" w:type="dxa"/>
            <w:noWrap/>
          </w:tcPr>
          <w:p w14:paraId="439701BA"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132A1B6F"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N(3)</w:t>
            </w:r>
          </w:p>
        </w:tc>
        <w:tc>
          <w:tcPr>
            <w:tcW w:w="2387" w:type="dxa"/>
          </w:tcPr>
          <w:p w14:paraId="516B2327" w14:textId="77777777" w:rsidR="00FE18D1" w:rsidRPr="005855DF" w:rsidRDefault="00FE18D1" w:rsidP="00FE18D1">
            <w:pPr>
              <w:pStyle w:val="14"/>
              <w:jc w:val="left"/>
              <w:rPr>
                <w:color w:val="000000" w:themeColor="text1"/>
                <w:lang w:eastAsia="ru-RU"/>
              </w:rPr>
            </w:pPr>
            <w:r w:rsidRPr="005855DF">
              <w:rPr>
                <w:color w:val="000000" w:themeColor="text1"/>
                <w:lang w:eastAsia="ru-RU"/>
              </w:rPr>
              <w:t>Исход заболевания</w:t>
            </w:r>
          </w:p>
        </w:tc>
        <w:tc>
          <w:tcPr>
            <w:tcW w:w="2685" w:type="dxa"/>
          </w:tcPr>
          <w:p w14:paraId="163060FE" w14:textId="77777777" w:rsidR="00FE18D1" w:rsidRPr="005855DF" w:rsidRDefault="00FE18D1" w:rsidP="00FE18D1">
            <w:pPr>
              <w:pStyle w:val="14"/>
              <w:rPr>
                <w:color w:val="000000" w:themeColor="text1"/>
                <w:lang w:eastAsia="ru-RU"/>
              </w:rPr>
            </w:pPr>
            <w:r w:rsidRPr="005855DF">
              <w:rPr>
                <w:color w:val="000000" w:themeColor="text1"/>
                <w:lang w:eastAsia="ru-RU"/>
              </w:rPr>
              <w:t xml:space="preserve">Классификатор исходов заболевания (Приложение А </w:t>
            </w:r>
            <w:r w:rsidRPr="005855DF">
              <w:rPr>
                <w:color w:val="000000" w:themeColor="text1"/>
                <w:lang w:val="en-US" w:eastAsia="ru-RU"/>
              </w:rPr>
              <w:t>V</w:t>
            </w:r>
            <w:r w:rsidRPr="005855DF">
              <w:rPr>
                <w:color w:val="000000" w:themeColor="text1"/>
                <w:lang w:eastAsia="ru-RU"/>
              </w:rPr>
              <w:t>012).</w:t>
            </w:r>
          </w:p>
        </w:tc>
      </w:tr>
      <w:tr w:rsidR="00FE18D1" w:rsidRPr="005855DF" w14:paraId="4EE50F00" w14:textId="77777777" w:rsidTr="00FE18D1">
        <w:tc>
          <w:tcPr>
            <w:tcW w:w="1797" w:type="dxa"/>
            <w:noWrap/>
          </w:tcPr>
          <w:p w14:paraId="4A6D3725" w14:textId="77777777" w:rsidR="00FE18D1" w:rsidRPr="005855DF" w:rsidRDefault="00FE18D1" w:rsidP="00FE18D1">
            <w:pPr>
              <w:pStyle w:val="14"/>
              <w:rPr>
                <w:rFonts w:eastAsia="Calibri"/>
                <w:color w:val="000000" w:themeColor="text1"/>
                <w:lang w:eastAsia="ru-RU"/>
              </w:rPr>
            </w:pPr>
          </w:p>
        </w:tc>
        <w:tc>
          <w:tcPr>
            <w:tcW w:w="1736" w:type="dxa"/>
            <w:noWrap/>
          </w:tcPr>
          <w:p w14:paraId="5AE952F1"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OS_SLUCH</w:t>
            </w:r>
          </w:p>
        </w:tc>
        <w:tc>
          <w:tcPr>
            <w:tcW w:w="709" w:type="dxa"/>
            <w:noWrap/>
          </w:tcPr>
          <w:p w14:paraId="441FD2D9"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НМ</w:t>
            </w:r>
          </w:p>
        </w:tc>
        <w:tc>
          <w:tcPr>
            <w:tcW w:w="1134" w:type="dxa"/>
            <w:noWrap/>
          </w:tcPr>
          <w:p w14:paraId="13E8ACDF"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N(1)</w:t>
            </w:r>
          </w:p>
        </w:tc>
        <w:tc>
          <w:tcPr>
            <w:tcW w:w="2387" w:type="dxa"/>
          </w:tcPr>
          <w:p w14:paraId="603C98EA" w14:textId="77777777" w:rsidR="00FE18D1" w:rsidRPr="005855DF" w:rsidRDefault="00FE18D1" w:rsidP="00FE18D1">
            <w:pPr>
              <w:pStyle w:val="14"/>
              <w:jc w:val="left"/>
              <w:rPr>
                <w:color w:val="000000" w:themeColor="text1"/>
                <w:lang w:eastAsia="ru-RU"/>
              </w:rPr>
            </w:pPr>
            <w:r w:rsidRPr="005855DF">
              <w:rPr>
                <w:color w:val="000000" w:themeColor="text1"/>
                <w:lang w:eastAsia="ru-RU"/>
              </w:rPr>
              <w:t>Признак "Особый случай" при регистрации обращения за медицинской помощью</w:t>
            </w:r>
          </w:p>
        </w:tc>
        <w:tc>
          <w:tcPr>
            <w:tcW w:w="2685" w:type="dxa"/>
          </w:tcPr>
          <w:p w14:paraId="0FC321CD" w14:textId="77777777" w:rsidR="00FE18D1" w:rsidRPr="005855DF" w:rsidRDefault="00FE18D1" w:rsidP="00FE18D1">
            <w:pPr>
              <w:pStyle w:val="14"/>
              <w:jc w:val="left"/>
              <w:rPr>
                <w:color w:val="000000" w:themeColor="text1"/>
                <w:lang w:eastAsia="ru-RU"/>
              </w:rPr>
            </w:pPr>
            <w:r w:rsidRPr="005855DF">
              <w:rPr>
                <w:color w:val="000000" w:themeColor="text1"/>
                <w:lang w:eastAsia="ru-RU"/>
              </w:rPr>
              <w:t>Указываются все имевшиеся особые случаи.</w:t>
            </w:r>
          </w:p>
          <w:p w14:paraId="4BF47250" w14:textId="77777777" w:rsidR="00FE18D1" w:rsidRPr="005855DF" w:rsidRDefault="00FE18D1" w:rsidP="00FE18D1">
            <w:pPr>
              <w:pStyle w:val="14"/>
              <w:jc w:val="left"/>
              <w:rPr>
                <w:color w:val="000000" w:themeColor="text1"/>
                <w:lang w:eastAsia="ru-RU"/>
              </w:rPr>
            </w:pPr>
            <w:r w:rsidRPr="005855DF">
              <w:rPr>
                <w:color w:val="000000" w:themeColor="text1"/>
                <w:lang w:eastAsia="ru-RU"/>
              </w:rPr>
              <w:t>1 – медицинская помощь оказана новорожденному ребенку до государственной регистрации рождения при многоплодных родах;</w:t>
            </w:r>
          </w:p>
          <w:p w14:paraId="7BD253C8" w14:textId="77777777" w:rsidR="00FE18D1" w:rsidRPr="005855DF" w:rsidRDefault="00FE18D1" w:rsidP="00FE18D1">
            <w:pPr>
              <w:pStyle w:val="14"/>
              <w:jc w:val="left"/>
              <w:rPr>
                <w:color w:val="000000" w:themeColor="text1"/>
                <w:lang w:eastAsia="ru-RU"/>
              </w:rPr>
            </w:pPr>
            <w:r w:rsidRPr="005855DF">
              <w:rPr>
                <w:color w:val="000000" w:themeColor="text1"/>
                <w:lang w:eastAsia="ru-RU"/>
              </w:rPr>
              <w:t>2 – в документе, удостоверяющем личность пациента /родителя (представителя) пациента, отсутствует отчество.</w:t>
            </w:r>
          </w:p>
        </w:tc>
      </w:tr>
      <w:tr w:rsidR="00FE18D1" w:rsidRPr="005855DF" w14:paraId="2EF612EF" w14:textId="77777777" w:rsidTr="00FE18D1">
        <w:tc>
          <w:tcPr>
            <w:tcW w:w="1797" w:type="dxa"/>
            <w:noWrap/>
          </w:tcPr>
          <w:p w14:paraId="447D49D8" w14:textId="77777777" w:rsidR="00FE18D1" w:rsidRPr="005855DF" w:rsidRDefault="00FE18D1" w:rsidP="00FE18D1">
            <w:pPr>
              <w:pStyle w:val="14"/>
              <w:rPr>
                <w:color w:val="000000" w:themeColor="text1"/>
                <w:lang w:eastAsia="ru-RU"/>
              </w:rPr>
            </w:pPr>
          </w:p>
        </w:tc>
        <w:tc>
          <w:tcPr>
            <w:tcW w:w="1736" w:type="dxa"/>
            <w:noWrap/>
          </w:tcPr>
          <w:p w14:paraId="1586AAF4"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VB_P</w:t>
            </w:r>
          </w:p>
        </w:tc>
        <w:tc>
          <w:tcPr>
            <w:tcW w:w="709" w:type="dxa"/>
            <w:noWrap/>
          </w:tcPr>
          <w:p w14:paraId="6A59110E"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5F02BB0" w14:textId="77777777" w:rsidR="00FE18D1" w:rsidRPr="005855DF" w:rsidRDefault="00FE18D1" w:rsidP="00FE18D1">
            <w:pPr>
              <w:pStyle w:val="14"/>
              <w:jc w:val="center"/>
              <w:rPr>
                <w:color w:val="000000" w:themeColor="text1"/>
              </w:rPr>
            </w:pPr>
            <w:r w:rsidRPr="005855DF">
              <w:rPr>
                <w:color w:val="000000" w:themeColor="text1"/>
                <w:lang w:val="en-US"/>
              </w:rPr>
              <w:t>N(1)</w:t>
            </w:r>
          </w:p>
        </w:tc>
        <w:tc>
          <w:tcPr>
            <w:tcW w:w="2387" w:type="dxa"/>
          </w:tcPr>
          <w:p w14:paraId="19C8E478" w14:textId="77777777" w:rsidR="00FE18D1" w:rsidRPr="005855DF" w:rsidRDefault="00FE18D1" w:rsidP="00FE18D1">
            <w:pPr>
              <w:pStyle w:val="14"/>
              <w:rPr>
                <w:color w:val="000000" w:themeColor="text1"/>
              </w:rPr>
            </w:pPr>
            <w:r w:rsidRPr="005855DF">
              <w:rPr>
                <w:color w:val="000000" w:themeColor="text1"/>
              </w:rPr>
              <w:t>Признак внутрибольничного перевода</w:t>
            </w:r>
          </w:p>
        </w:tc>
        <w:tc>
          <w:tcPr>
            <w:tcW w:w="2685" w:type="dxa"/>
          </w:tcPr>
          <w:p w14:paraId="4AF187DD" w14:textId="77777777" w:rsidR="00FE18D1" w:rsidRPr="005855DF" w:rsidRDefault="00FE18D1" w:rsidP="00FE18D1">
            <w:pPr>
              <w:pStyle w:val="14"/>
              <w:rPr>
                <w:color w:val="000000" w:themeColor="text1"/>
              </w:rPr>
            </w:pPr>
            <w:r w:rsidRPr="005855DF">
              <w:rPr>
                <w:color w:val="000000" w:themeColor="text1"/>
              </w:rPr>
              <w:t>Указывается«1» только при оплате случая по КСГ с внутрибольничным переводом.</w:t>
            </w:r>
          </w:p>
        </w:tc>
      </w:tr>
      <w:tr w:rsidR="00FE18D1" w:rsidRPr="005855DF" w14:paraId="2D00D5CF" w14:textId="77777777" w:rsidTr="00FE18D1">
        <w:tc>
          <w:tcPr>
            <w:tcW w:w="1797" w:type="dxa"/>
            <w:noWrap/>
          </w:tcPr>
          <w:p w14:paraId="31413903" w14:textId="77777777" w:rsidR="00FE18D1" w:rsidRPr="005855DF" w:rsidRDefault="00FE18D1" w:rsidP="00FE18D1">
            <w:pPr>
              <w:pStyle w:val="14"/>
              <w:rPr>
                <w:color w:val="000000" w:themeColor="text1"/>
                <w:lang w:eastAsia="ru-RU"/>
              </w:rPr>
            </w:pPr>
          </w:p>
        </w:tc>
        <w:tc>
          <w:tcPr>
            <w:tcW w:w="1736" w:type="dxa"/>
            <w:noWrap/>
          </w:tcPr>
          <w:p w14:paraId="2E34E7EE"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SL</w:t>
            </w:r>
          </w:p>
        </w:tc>
        <w:tc>
          <w:tcPr>
            <w:tcW w:w="709" w:type="dxa"/>
            <w:noWrap/>
          </w:tcPr>
          <w:p w14:paraId="3EB26602" w14:textId="77777777" w:rsidR="00FE18D1" w:rsidRPr="005855DF" w:rsidRDefault="00FE18D1" w:rsidP="00FE18D1">
            <w:pPr>
              <w:pStyle w:val="14"/>
              <w:jc w:val="center"/>
              <w:rPr>
                <w:color w:val="000000" w:themeColor="text1"/>
              </w:rPr>
            </w:pPr>
            <w:r w:rsidRPr="005855DF">
              <w:rPr>
                <w:color w:val="000000" w:themeColor="text1"/>
              </w:rPr>
              <w:t>ОМ</w:t>
            </w:r>
          </w:p>
        </w:tc>
        <w:tc>
          <w:tcPr>
            <w:tcW w:w="1134" w:type="dxa"/>
            <w:noWrap/>
          </w:tcPr>
          <w:p w14:paraId="5D003EAE" w14:textId="77777777" w:rsidR="00FE18D1" w:rsidRPr="005855DF" w:rsidRDefault="00FE18D1" w:rsidP="00FE18D1">
            <w:pPr>
              <w:pStyle w:val="14"/>
              <w:jc w:val="center"/>
              <w:rPr>
                <w:color w:val="000000" w:themeColor="text1"/>
                <w:lang w:val="en-US"/>
              </w:rPr>
            </w:pPr>
            <w:r w:rsidRPr="005855DF">
              <w:rPr>
                <w:color w:val="000000" w:themeColor="text1"/>
                <w:lang w:val="en-US"/>
              </w:rPr>
              <w:t>S</w:t>
            </w:r>
          </w:p>
        </w:tc>
        <w:tc>
          <w:tcPr>
            <w:tcW w:w="2387" w:type="dxa"/>
          </w:tcPr>
          <w:p w14:paraId="6D717EE3" w14:textId="77777777" w:rsidR="00FE18D1" w:rsidRPr="005855DF" w:rsidRDefault="00FE18D1" w:rsidP="00FE18D1">
            <w:pPr>
              <w:pStyle w:val="14"/>
              <w:rPr>
                <w:color w:val="000000" w:themeColor="text1"/>
              </w:rPr>
            </w:pPr>
            <w:r w:rsidRPr="005855DF">
              <w:rPr>
                <w:color w:val="000000" w:themeColor="text1"/>
              </w:rPr>
              <w:t>Сведения о случае</w:t>
            </w:r>
          </w:p>
        </w:tc>
        <w:tc>
          <w:tcPr>
            <w:tcW w:w="2685" w:type="dxa"/>
          </w:tcPr>
          <w:p w14:paraId="361DB6F6" w14:textId="77777777" w:rsidR="00FE18D1" w:rsidRPr="005855DF" w:rsidRDefault="00FE18D1" w:rsidP="00FE18D1">
            <w:pPr>
              <w:pStyle w:val="14"/>
              <w:rPr>
                <w:color w:val="000000" w:themeColor="text1"/>
              </w:rPr>
            </w:pPr>
            <w:r w:rsidRPr="005855DF">
              <w:rPr>
                <w:color w:val="000000" w:themeColor="text1"/>
              </w:rPr>
              <w:t>Может указываться несколько раз для случаев с внутрибольничным переводом при оплате по КСГ, обращениях по заболеваниям в амбулаторных условиях.</w:t>
            </w:r>
          </w:p>
        </w:tc>
      </w:tr>
      <w:tr w:rsidR="00FE18D1" w:rsidRPr="005855DF" w14:paraId="3CCA6D24" w14:textId="77777777" w:rsidTr="00FE18D1">
        <w:tc>
          <w:tcPr>
            <w:tcW w:w="1797" w:type="dxa"/>
            <w:noWrap/>
          </w:tcPr>
          <w:p w14:paraId="141722E5" w14:textId="77777777" w:rsidR="00FE18D1" w:rsidRPr="005855DF" w:rsidRDefault="00FE18D1" w:rsidP="00FE18D1">
            <w:pPr>
              <w:pStyle w:val="14"/>
              <w:rPr>
                <w:rFonts w:eastAsia="Calibri"/>
                <w:color w:val="000000" w:themeColor="text1"/>
                <w:lang w:eastAsia="ru-RU"/>
              </w:rPr>
            </w:pPr>
          </w:p>
        </w:tc>
        <w:tc>
          <w:tcPr>
            <w:tcW w:w="1736" w:type="dxa"/>
            <w:noWrap/>
          </w:tcPr>
          <w:p w14:paraId="56A2639D"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IDSP</w:t>
            </w:r>
          </w:p>
        </w:tc>
        <w:tc>
          <w:tcPr>
            <w:tcW w:w="709" w:type="dxa"/>
            <w:noWrap/>
          </w:tcPr>
          <w:p w14:paraId="2ED44F42"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O</w:t>
            </w:r>
          </w:p>
        </w:tc>
        <w:tc>
          <w:tcPr>
            <w:tcW w:w="1134" w:type="dxa"/>
            <w:noWrap/>
          </w:tcPr>
          <w:p w14:paraId="21F16CEC"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N(2)</w:t>
            </w:r>
          </w:p>
        </w:tc>
        <w:tc>
          <w:tcPr>
            <w:tcW w:w="2387" w:type="dxa"/>
          </w:tcPr>
          <w:p w14:paraId="45EC5A53" w14:textId="77777777" w:rsidR="00FE18D1" w:rsidRPr="005855DF" w:rsidRDefault="00FE18D1" w:rsidP="00FE18D1">
            <w:pPr>
              <w:pStyle w:val="14"/>
              <w:jc w:val="left"/>
              <w:rPr>
                <w:color w:val="000000" w:themeColor="text1"/>
                <w:lang w:eastAsia="ru-RU"/>
              </w:rPr>
            </w:pPr>
            <w:r w:rsidRPr="005855DF">
              <w:rPr>
                <w:color w:val="000000" w:themeColor="text1"/>
                <w:lang w:eastAsia="ru-RU"/>
              </w:rPr>
              <w:t>Код способа оплаты медицинской помощи</w:t>
            </w:r>
          </w:p>
        </w:tc>
        <w:tc>
          <w:tcPr>
            <w:tcW w:w="2685" w:type="dxa"/>
          </w:tcPr>
          <w:p w14:paraId="1751EBA9" w14:textId="77777777" w:rsidR="00FE18D1" w:rsidRPr="005855DF" w:rsidRDefault="00FE18D1" w:rsidP="00FE18D1">
            <w:pPr>
              <w:pStyle w:val="14"/>
              <w:jc w:val="left"/>
              <w:rPr>
                <w:color w:val="000000" w:themeColor="text1"/>
                <w:lang w:eastAsia="ru-RU"/>
              </w:rPr>
            </w:pPr>
            <w:r w:rsidRPr="005855DF">
              <w:rPr>
                <w:color w:val="000000" w:themeColor="text1"/>
                <w:lang w:eastAsia="ru-RU"/>
              </w:rPr>
              <w:t>Классификатор способов оплаты медицинской помощи V010</w:t>
            </w:r>
          </w:p>
        </w:tc>
      </w:tr>
      <w:tr w:rsidR="00FE18D1" w:rsidRPr="005855DF" w14:paraId="636ADF3D" w14:textId="77777777" w:rsidTr="00FE18D1">
        <w:tc>
          <w:tcPr>
            <w:tcW w:w="1797" w:type="dxa"/>
            <w:noWrap/>
          </w:tcPr>
          <w:p w14:paraId="3CC9C124" w14:textId="77777777" w:rsidR="00FE18D1" w:rsidRPr="005855DF" w:rsidRDefault="00FE18D1" w:rsidP="00FE18D1">
            <w:pPr>
              <w:pStyle w:val="14"/>
              <w:rPr>
                <w:color w:val="000000" w:themeColor="text1"/>
                <w:lang w:eastAsia="ru-RU"/>
              </w:rPr>
            </w:pPr>
          </w:p>
        </w:tc>
        <w:tc>
          <w:tcPr>
            <w:tcW w:w="1736" w:type="dxa"/>
            <w:noWrap/>
          </w:tcPr>
          <w:p w14:paraId="23034B5C"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SUMV</w:t>
            </w:r>
          </w:p>
        </w:tc>
        <w:tc>
          <w:tcPr>
            <w:tcW w:w="709" w:type="dxa"/>
            <w:noWrap/>
          </w:tcPr>
          <w:p w14:paraId="506ED4A0"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46DFCD8D"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387" w:type="dxa"/>
          </w:tcPr>
          <w:p w14:paraId="12DD6262" w14:textId="77777777" w:rsidR="00FE18D1" w:rsidRPr="005855DF" w:rsidRDefault="00FE18D1" w:rsidP="00FE18D1">
            <w:pPr>
              <w:pStyle w:val="14"/>
              <w:jc w:val="left"/>
              <w:rPr>
                <w:color w:val="000000" w:themeColor="text1"/>
                <w:lang w:eastAsia="ru-RU"/>
              </w:rPr>
            </w:pPr>
            <w:r w:rsidRPr="005855DF">
              <w:rPr>
                <w:color w:val="000000" w:themeColor="text1"/>
                <w:lang w:eastAsia="ru-RU"/>
              </w:rPr>
              <w:t>Сумма, выставленная к оплате</w:t>
            </w:r>
          </w:p>
        </w:tc>
        <w:tc>
          <w:tcPr>
            <w:tcW w:w="2685" w:type="dxa"/>
          </w:tcPr>
          <w:p w14:paraId="5213FA01" w14:textId="77777777" w:rsidR="00FE18D1" w:rsidRPr="005855DF" w:rsidRDefault="00FE18D1" w:rsidP="00FE18D1">
            <w:pPr>
              <w:pStyle w:val="14"/>
              <w:jc w:val="left"/>
              <w:rPr>
                <w:rFonts w:eastAsia="Calibri"/>
                <w:color w:val="000000" w:themeColor="text1"/>
                <w:lang w:eastAsia="ru-RU"/>
              </w:rPr>
            </w:pPr>
            <w:r w:rsidRPr="005855DF">
              <w:rPr>
                <w:rFonts w:eastAsia="Calibri"/>
                <w:color w:val="000000" w:themeColor="text1"/>
                <w:lang w:eastAsia="ru-RU"/>
              </w:rPr>
              <w:t xml:space="preserve">Равна сумме значений SUM_M вложенных элементов </w:t>
            </w:r>
            <w:r w:rsidRPr="005855DF">
              <w:rPr>
                <w:rFonts w:eastAsia="Calibri"/>
                <w:color w:val="000000" w:themeColor="text1"/>
                <w:lang w:val="en-US" w:eastAsia="ru-RU"/>
              </w:rPr>
              <w:t>SL</w:t>
            </w:r>
            <w:r w:rsidRPr="005855DF">
              <w:rPr>
                <w:rFonts w:eastAsia="Calibri"/>
                <w:color w:val="000000" w:themeColor="text1"/>
                <w:lang w:eastAsia="ru-RU"/>
              </w:rPr>
              <w:t>, не может иметь нулевое значение.</w:t>
            </w:r>
          </w:p>
        </w:tc>
      </w:tr>
      <w:tr w:rsidR="00FE18D1" w:rsidRPr="005855DF" w14:paraId="1201A05F" w14:textId="77777777" w:rsidTr="00FE18D1">
        <w:tc>
          <w:tcPr>
            <w:tcW w:w="1797" w:type="dxa"/>
            <w:noWrap/>
          </w:tcPr>
          <w:p w14:paraId="16031010" w14:textId="77777777" w:rsidR="00FE18D1" w:rsidRPr="005855DF" w:rsidRDefault="00FE18D1" w:rsidP="00FE18D1">
            <w:pPr>
              <w:pStyle w:val="14"/>
              <w:rPr>
                <w:rFonts w:eastAsia="Calibri"/>
                <w:color w:val="000000" w:themeColor="text1"/>
                <w:lang w:eastAsia="ru-RU"/>
              </w:rPr>
            </w:pPr>
          </w:p>
        </w:tc>
        <w:tc>
          <w:tcPr>
            <w:tcW w:w="1736" w:type="dxa"/>
            <w:noWrap/>
          </w:tcPr>
          <w:p w14:paraId="0E8BF4AE"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OPLATA</w:t>
            </w:r>
          </w:p>
        </w:tc>
        <w:tc>
          <w:tcPr>
            <w:tcW w:w="709" w:type="dxa"/>
            <w:noWrap/>
          </w:tcPr>
          <w:p w14:paraId="2A3679E6"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06EF395C"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N(1)</w:t>
            </w:r>
          </w:p>
        </w:tc>
        <w:tc>
          <w:tcPr>
            <w:tcW w:w="2387" w:type="dxa"/>
          </w:tcPr>
          <w:p w14:paraId="227838DE" w14:textId="77777777" w:rsidR="00FE18D1" w:rsidRPr="005855DF" w:rsidRDefault="00FE18D1" w:rsidP="00FE18D1">
            <w:pPr>
              <w:pStyle w:val="14"/>
              <w:rPr>
                <w:rFonts w:eastAsia="MS Mincho"/>
                <w:color w:val="000000" w:themeColor="text1"/>
                <w:lang w:eastAsia="ru-RU"/>
              </w:rPr>
            </w:pPr>
            <w:r w:rsidRPr="005855DF">
              <w:rPr>
                <w:rFonts w:eastAsia="MS Mincho"/>
                <w:color w:val="000000" w:themeColor="text1"/>
                <w:lang w:eastAsia="ru-RU"/>
              </w:rPr>
              <w:t>Тип оплаты</w:t>
            </w:r>
          </w:p>
        </w:tc>
        <w:tc>
          <w:tcPr>
            <w:tcW w:w="2685" w:type="dxa"/>
          </w:tcPr>
          <w:p w14:paraId="792A6A32" w14:textId="77777777" w:rsidR="00FE18D1" w:rsidRPr="005855DF" w:rsidRDefault="00FE18D1" w:rsidP="00FE18D1">
            <w:pPr>
              <w:pStyle w:val="14"/>
              <w:jc w:val="left"/>
              <w:rPr>
                <w:rFonts w:eastAsia="MS Mincho"/>
                <w:color w:val="000000" w:themeColor="text1"/>
                <w:lang w:eastAsia="ru-RU"/>
              </w:rPr>
            </w:pPr>
            <w:r w:rsidRPr="005855DF">
              <w:rPr>
                <w:rFonts w:eastAsia="MS Mincho"/>
                <w:color w:val="000000" w:themeColor="text1"/>
                <w:lang w:eastAsia="ru-RU"/>
              </w:rPr>
              <w:t>Оплата случая оказания медпомощи:</w:t>
            </w:r>
          </w:p>
          <w:p w14:paraId="6B39004A" w14:textId="77777777" w:rsidR="00FE18D1" w:rsidRPr="005855DF" w:rsidRDefault="00FE18D1" w:rsidP="00FE18D1">
            <w:pPr>
              <w:pStyle w:val="14"/>
              <w:jc w:val="left"/>
              <w:rPr>
                <w:rFonts w:eastAsia="MS Mincho"/>
                <w:color w:val="000000" w:themeColor="text1"/>
                <w:lang w:eastAsia="ru-RU"/>
              </w:rPr>
            </w:pPr>
            <w:r w:rsidRPr="005855DF">
              <w:rPr>
                <w:rFonts w:eastAsia="MS Mincho"/>
                <w:color w:val="000000" w:themeColor="text1"/>
                <w:lang w:eastAsia="ru-RU"/>
              </w:rPr>
              <w:t>0 – не принято решение об оплате</w:t>
            </w:r>
          </w:p>
          <w:p w14:paraId="04CD081A" w14:textId="77777777" w:rsidR="00FE18D1" w:rsidRPr="005855DF" w:rsidRDefault="00FE18D1" w:rsidP="00FE18D1">
            <w:pPr>
              <w:pStyle w:val="14"/>
              <w:jc w:val="left"/>
              <w:rPr>
                <w:rFonts w:eastAsia="MS Mincho"/>
                <w:color w:val="000000" w:themeColor="text1"/>
                <w:lang w:eastAsia="ru-RU"/>
              </w:rPr>
            </w:pPr>
            <w:r w:rsidRPr="005855DF">
              <w:rPr>
                <w:rFonts w:eastAsia="MS Mincho"/>
                <w:color w:val="000000" w:themeColor="text1"/>
                <w:lang w:eastAsia="ru-RU"/>
              </w:rPr>
              <w:t>1 – полная;</w:t>
            </w:r>
          </w:p>
          <w:p w14:paraId="48BC929B" w14:textId="77777777" w:rsidR="00FE18D1" w:rsidRPr="005855DF" w:rsidRDefault="00FE18D1" w:rsidP="00FE18D1">
            <w:pPr>
              <w:pStyle w:val="14"/>
              <w:rPr>
                <w:rFonts w:eastAsia="MS Mincho"/>
                <w:color w:val="000000" w:themeColor="text1"/>
                <w:lang w:eastAsia="ru-RU"/>
              </w:rPr>
            </w:pPr>
            <w:r w:rsidRPr="005855DF">
              <w:rPr>
                <w:rFonts w:eastAsia="MS Mincho"/>
                <w:color w:val="000000" w:themeColor="text1"/>
                <w:lang w:eastAsia="ru-RU"/>
              </w:rPr>
              <w:t>2 – полный отказ;</w:t>
            </w:r>
          </w:p>
          <w:p w14:paraId="055110E4" w14:textId="77777777" w:rsidR="00FE18D1" w:rsidRPr="005855DF" w:rsidRDefault="00FE18D1" w:rsidP="00FE18D1">
            <w:pPr>
              <w:pStyle w:val="14"/>
              <w:rPr>
                <w:rFonts w:eastAsia="MS Mincho"/>
                <w:color w:val="000000" w:themeColor="text1"/>
                <w:lang w:eastAsia="ru-RU"/>
              </w:rPr>
            </w:pPr>
            <w:r w:rsidRPr="005855DF">
              <w:rPr>
                <w:rFonts w:eastAsia="MS Mincho"/>
                <w:color w:val="000000" w:themeColor="text1"/>
                <w:lang w:eastAsia="ru-RU"/>
              </w:rPr>
              <w:t>3 – частичный отказ.</w:t>
            </w:r>
          </w:p>
        </w:tc>
      </w:tr>
      <w:tr w:rsidR="00FE18D1" w:rsidRPr="005855DF" w14:paraId="62C331F1" w14:textId="77777777" w:rsidTr="00FE18D1">
        <w:tc>
          <w:tcPr>
            <w:tcW w:w="1797" w:type="dxa"/>
            <w:noWrap/>
          </w:tcPr>
          <w:p w14:paraId="63721010" w14:textId="77777777" w:rsidR="00FE18D1" w:rsidRPr="005855DF" w:rsidRDefault="00FE18D1" w:rsidP="00FE18D1">
            <w:pPr>
              <w:pStyle w:val="14"/>
              <w:rPr>
                <w:rFonts w:eastAsia="Calibri"/>
                <w:color w:val="000000" w:themeColor="text1"/>
                <w:lang w:eastAsia="ru-RU"/>
              </w:rPr>
            </w:pPr>
          </w:p>
        </w:tc>
        <w:tc>
          <w:tcPr>
            <w:tcW w:w="1736" w:type="dxa"/>
            <w:noWrap/>
          </w:tcPr>
          <w:p w14:paraId="29DF0E74" w14:textId="77777777" w:rsidR="00FE18D1" w:rsidRPr="005855DF" w:rsidRDefault="00FE18D1" w:rsidP="00FE18D1">
            <w:pPr>
              <w:pStyle w:val="14"/>
              <w:rPr>
                <w:rFonts w:eastAsia="Calibri"/>
                <w:color w:val="000000" w:themeColor="text1"/>
              </w:rPr>
            </w:pPr>
            <w:r w:rsidRPr="005855DF">
              <w:rPr>
                <w:rFonts w:eastAsia="Calibri"/>
                <w:color w:val="000000" w:themeColor="text1"/>
                <w:lang w:val="en-US"/>
              </w:rPr>
              <w:t>SUMP</w:t>
            </w:r>
          </w:p>
        </w:tc>
        <w:tc>
          <w:tcPr>
            <w:tcW w:w="709" w:type="dxa"/>
            <w:noWrap/>
          </w:tcPr>
          <w:p w14:paraId="6D3A4D68"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70B883BE"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87" w:type="dxa"/>
          </w:tcPr>
          <w:p w14:paraId="71A2FEB1" w14:textId="77777777" w:rsidR="00FE18D1" w:rsidRPr="005855DF" w:rsidRDefault="00FE18D1" w:rsidP="00FE18D1">
            <w:pPr>
              <w:pStyle w:val="14"/>
              <w:rPr>
                <w:color w:val="000000" w:themeColor="text1"/>
                <w:lang w:eastAsia="ru-RU"/>
              </w:rPr>
            </w:pPr>
            <w:r w:rsidRPr="005855DF">
              <w:rPr>
                <w:color w:val="000000" w:themeColor="text1"/>
                <w:lang w:eastAsia="ru-RU"/>
              </w:rPr>
              <w:t>Сумма, принятая к оплате СМО (ТФОМС)</w:t>
            </w:r>
          </w:p>
        </w:tc>
        <w:tc>
          <w:tcPr>
            <w:tcW w:w="2685" w:type="dxa"/>
          </w:tcPr>
          <w:p w14:paraId="1511B115" w14:textId="77777777" w:rsidR="00FE18D1" w:rsidRPr="005855DF" w:rsidRDefault="00FE18D1" w:rsidP="00FE18D1">
            <w:pPr>
              <w:pStyle w:val="14"/>
              <w:rPr>
                <w:color w:val="000000" w:themeColor="text1"/>
                <w:lang w:eastAsia="ru-RU"/>
              </w:rPr>
            </w:pPr>
            <w:r w:rsidRPr="005855DF">
              <w:rPr>
                <w:color w:val="000000" w:themeColor="text1"/>
                <w:lang w:eastAsia="ru-RU"/>
              </w:rPr>
              <w:t>Заполняется СМО (ТФОМС).</w:t>
            </w:r>
          </w:p>
        </w:tc>
      </w:tr>
      <w:tr w:rsidR="00FE18D1" w:rsidRPr="005855DF" w14:paraId="5914EE15" w14:textId="77777777" w:rsidTr="00FE18D1">
        <w:tc>
          <w:tcPr>
            <w:tcW w:w="1797" w:type="dxa"/>
            <w:noWrap/>
          </w:tcPr>
          <w:p w14:paraId="755FD70B" w14:textId="77777777" w:rsidR="00FE18D1" w:rsidRPr="005855DF" w:rsidRDefault="00FE18D1" w:rsidP="00FE18D1">
            <w:pPr>
              <w:pStyle w:val="14"/>
              <w:rPr>
                <w:rFonts w:eastAsia="Calibri"/>
                <w:color w:val="000000" w:themeColor="text1"/>
                <w:lang w:eastAsia="ru-RU"/>
              </w:rPr>
            </w:pPr>
          </w:p>
        </w:tc>
        <w:tc>
          <w:tcPr>
            <w:tcW w:w="1736" w:type="dxa"/>
            <w:noWrap/>
          </w:tcPr>
          <w:p w14:paraId="78C9C1CB"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SANK_IT</w:t>
            </w:r>
          </w:p>
        </w:tc>
        <w:tc>
          <w:tcPr>
            <w:tcW w:w="709" w:type="dxa"/>
            <w:noWrap/>
          </w:tcPr>
          <w:p w14:paraId="6F1C923D" w14:textId="77777777" w:rsidR="00FE18D1" w:rsidRPr="005855DF" w:rsidRDefault="00FE18D1" w:rsidP="00FE18D1">
            <w:pPr>
              <w:pStyle w:val="14"/>
              <w:jc w:val="center"/>
              <w:rPr>
                <w:color w:val="000000" w:themeColor="text1"/>
                <w:lang w:eastAsia="ru-RU"/>
              </w:rPr>
            </w:pPr>
            <w:r w:rsidRPr="005855DF">
              <w:rPr>
                <w:color w:val="000000" w:themeColor="text1"/>
              </w:rPr>
              <w:t>У</w:t>
            </w:r>
          </w:p>
        </w:tc>
        <w:tc>
          <w:tcPr>
            <w:tcW w:w="1134" w:type="dxa"/>
            <w:noWrap/>
          </w:tcPr>
          <w:p w14:paraId="362313FD" w14:textId="77777777" w:rsidR="00FE18D1" w:rsidRPr="005855DF" w:rsidRDefault="00FE18D1" w:rsidP="00FE18D1">
            <w:pPr>
              <w:pStyle w:val="14"/>
              <w:jc w:val="center"/>
              <w:rPr>
                <w:color w:val="000000" w:themeColor="text1"/>
                <w:lang w:eastAsia="ru-RU"/>
              </w:rPr>
            </w:pPr>
            <w:r w:rsidRPr="005855DF">
              <w:rPr>
                <w:color w:val="000000" w:themeColor="text1"/>
              </w:rPr>
              <w:t>N(15.2)</w:t>
            </w:r>
          </w:p>
        </w:tc>
        <w:tc>
          <w:tcPr>
            <w:tcW w:w="2387" w:type="dxa"/>
          </w:tcPr>
          <w:p w14:paraId="7AC2A50D" w14:textId="77777777" w:rsidR="00FE18D1" w:rsidRPr="005855DF" w:rsidRDefault="00FE18D1" w:rsidP="00FE18D1">
            <w:pPr>
              <w:pStyle w:val="14"/>
              <w:rPr>
                <w:color w:val="000000" w:themeColor="text1"/>
                <w:lang w:eastAsia="ru-RU"/>
              </w:rPr>
            </w:pPr>
            <w:r w:rsidRPr="005855DF">
              <w:rPr>
                <w:color w:val="000000" w:themeColor="text1"/>
              </w:rPr>
              <w:t>Сумма санкций по законченному случаю</w:t>
            </w:r>
          </w:p>
        </w:tc>
        <w:tc>
          <w:tcPr>
            <w:tcW w:w="2685" w:type="dxa"/>
          </w:tcPr>
          <w:p w14:paraId="1842E341" w14:textId="77777777" w:rsidR="00FE18D1" w:rsidRPr="005855DF" w:rsidRDefault="00FE18D1" w:rsidP="00FE18D1">
            <w:pPr>
              <w:pStyle w:val="14"/>
              <w:jc w:val="left"/>
              <w:rPr>
                <w:color w:val="000000" w:themeColor="text1"/>
                <w:lang w:eastAsia="ru-RU"/>
              </w:rPr>
            </w:pPr>
            <w:r w:rsidRPr="005855DF">
              <w:rPr>
                <w:color w:val="000000" w:themeColor="text1"/>
              </w:rPr>
              <w:t>Итоговые санкции определяются на основании санкций, описанных ниже</w:t>
            </w:r>
          </w:p>
        </w:tc>
      </w:tr>
      <w:tr w:rsidR="00FE18D1" w:rsidRPr="005855DF" w14:paraId="48C1D92F" w14:textId="77777777" w:rsidTr="00FE18D1">
        <w:tc>
          <w:tcPr>
            <w:tcW w:w="10448" w:type="dxa"/>
            <w:gridSpan w:val="6"/>
            <w:noWrap/>
          </w:tcPr>
          <w:p w14:paraId="12FE81AF" w14:textId="77777777" w:rsidR="00FE18D1" w:rsidRPr="005855DF" w:rsidRDefault="00FE18D1" w:rsidP="00FE18D1">
            <w:pPr>
              <w:pStyle w:val="14"/>
              <w:jc w:val="center"/>
              <w:rPr>
                <w:color w:val="000000" w:themeColor="text1"/>
                <w:lang w:eastAsia="ru-RU"/>
              </w:rPr>
            </w:pPr>
            <w:r w:rsidRPr="005855DF">
              <w:rPr>
                <w:rStyle w:val="affff6"/>
                <w:color w:val="000000" w:themeColor="text1"/>
              </w:rPr>
              <w:t>Сведения о случае</w:t>
            </w:r>
          </w:p>
        </w:tc>
      </w:tr>
      <w:tr w:rsidR="00FE18D1" w:rsidRPr="005855DF" w14:paraId="750E35F0" w14:textId="77777777" w:rsidTr="00FE18D1">
        <w:tc>
          <w:tcPr>
            <w:tcW w:w="1797" w:type="dxa"/>
            <w:noWrap/>
          </w:tcPr>
          <w:p w14:paraId="4FB5CC45" w14:textId="77777777" w:rsidR="00FE18D1" w:rsidRPr="005855DF" w:rsidRDefault="00FE18D1" w:rsidP="00FE18D1">
            <w:pPr>
              <w:pStyle w:val="14"/>
              <w:rPr>
                <w:color w:val="000000" w:themeColor="text1"/>
                <w:lang w:eastAsia="ru-RU"/>
              </w:rPr>
            </w:pPr>
            <w:r w:rsidRPr="005855DF">
              <w:rPr>
                <w:color w:val="000000" w:themeColor="text1"/>
                <w:lang w:val="en-US" w:eastAsia="ru-RU"/>
              </w:rPr>
              <w:t>SL</w:t>
            </w:r>
          </w:p>
        </w:tc>
        <w:tc>
          <w:tcPr>
            <w:tcW w:w="1736" w:type="dxa"/>
            <w:noWrap/>
          </w:tcPr>
          <w:p w14:paraId="0C6A5800"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SL_ID</w:t>
            </w:r>
          </w:p>
        </w:tc>
        <w:tc>
          <w:tcPr>
            <w:tcW w:w="709" w:type="dxa"/>
            <w:noWrap/>
          </w:tcPr>
          <w:p w14:paraId="66BE9ED0"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39DF6ED9" w14:textId="77777777" w:rsidR="00FE18D1" w:rsidRPr="005855DF" w:rsidRDefault="00FE18D1" w:rsidP="00FE18D1">
            <w:pPr>
              <w:pStyle w:val="14"/>
              <w:jc w:val="center"/>
              <w:rPr>
                <w:color w:val="000000" w:themeColor="text1"/>
                <w:lang w:val="en-US"/>
              </w:rPr>
            </w:pPr>
            <w:r w:rsidRPr="005855DF">
              <w:rPr>
                <w:color w:val="000000" w:themeColor="text1"/>
                <w:lang w:val="en-US"/>
              </w:rPr>
              <w:t>T(36)</w:t>
            </w:r>
          </w:p>
        </w:tc>
        <w:tc>
          <w:tcPr>
            <w:tcW w:w="2387" w:type="dxa"/>
          </w:tcPr>
          <w:p w14:paraId="4BAC5A24" w14:textId="77777777" w:rsidR="00FE18D1" w:rsidRPr="005855DF" w:rsidRDefault="00FE18D1" w:rsidP="00FE18D1">
            <w:pPr>
              <w:pStyle w:val="14"/>
              <w:rPr>
                <w:color w:val="000000" w:themeColor="text1"/>
              </w:rPr>
            </w:pPr>
            <w:r w:rsidRPr="005855DF">
              <w:rPr>
                <w:color w:val="000000" w:themeColor="text1"/>
              </w:rPr>
              <w:t>Идентификатор</w:t>
            </w:r>
          </w:p>
        </w:tc>
        <w:tc>
          <w:tcPr>
            <w:tcW w:w="2685" w:type="dxa"/>
          </w:tcPr>
          <w:p w14:paraId="2E0AF2B8" w14:textId="77777777" w:rsidR="00FE18D1" w:rsidRPr="005855DF" w:rsidRDefault="00FE18D1" w:rsidP="00FE18D1">
            <w:pPr>
              <w:pStyle w:val="14"/>
              <w:rPr>
                <w:color w:val="000000" w:themeColor="text1"/>
              </w:rPr>
            </w:pPr>
            <w:r w:rsidRPr="005855DF">
              <w:rPr>
                <w:color w:val="000000" w:themeColor="text1"/>
              </w:rPr>
              <w:t xml:space="preserve">Уникально идентифицирует элемент </w:t>
            </w:r>
            <w:r w:rsidRPr="005855DF">
              <w:rPr>
                <w:color w:val="000000" w:themeColor="text1"/>
                <w:lang w:val="en-US"/>
              </w:rPr>
              <w:t>SL</w:t>
            </w:r>
            <w:r w:rsidRPr="005855DF">
              <w:rPr>
                <w:color w:val="000000" w:themeColor="text1"/>
              </w:rPr>
              <w:t xml:space="preserve"> в пределах законченного случая.</w:t>
            </w:r>
          </w:p>
        </w:tc>
      </w:tr>
      <w:tr w:rsidR="00FE18D1" w:rsidRPr="005855DF" w14:paraId="5D8A6AFC" w14:textId="77777777" w:rsidTr="00FE18D1">
        <w:tc>
          <w:tcPr>
            <w:tcW w:w="1797" w:type="dxa"/>
            <w:noWrap/>
          </w:tcPr>
          <w:p w14:paraId="3D3821C3" w14:textId="77777777" w:rsidR="00FE18D1" w:rsidRPr="005855DF" w:rsidRDefault="00FE18D1" w:rsidP="00FE18D1">
            <w:pPr>
              <w:pStyle w:val="14"/>
              <w:rPr>
                <w:rFonts w:eastAsia="Calibri"/>
                <w:color w:val="000000" w:themeColor="text1"/>
                <w:lang w:eastAsia="ru-RU"/>
              </w:rPr>
            </w:pPr>
          </w:p>
        </w:tc>
        <w:tc>
          <w:tcPr>
            <w:tcW w:w="1736" w:type="dxa"/>
            <w:noWrap/>
          </w:tcPr>
          <w:p w14:paraId="2D740D22"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VID_HMP</w:t>
            </w:r>
          </w:p>
        </w:tc>
        <w:tc>
          <w:tcPr>
            <w:tcW w:w="709" w:type="dxa"/>
            <w:noWrap/>
          </w:tcPr>
          <w:p w14:paraId="58289C47"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29004236"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12</w:t>
            </w:r>
            <w:r w:rsidRPr="005855DF">
              <w:rPr>
                <w:color w:val="000000" w:themeColor="text1"/>
                <w:lang w:val="en-US" w:eastAsia="ru-RU"/>
              </w:rPr>
              <w:t>)</w:t>
            </w:r>
          </w:p>
        </w:tc>
        <w:tc>
          <w:tcPr>
            <w:tcW w:w="2387" w:type="dxa"/>
          </w:tcPr>
          <w:p w14:paraId="09F8D31C" w14:textId="77777777" w:rsidR="00FE18D1" w:rsidRPr="005855DF" w:rsidRDefault="00FE18D1" w:rsidP="00FE18D1">
            <w:pPr>
              <w:pStyle w:val="14"/>
              <w:rPr>
                <w:color w:val="000000" w:themeColor="text1"/>
                <w:lang w:eastAsia="ru-RU"/>
              </w:rPr>
            </w:pPr>
            <w:r w:rsidRPr="005855DF">
              <w:rPr>
                <w:color w:val="000000" w:themeColor="text1"/>
                <w:lang w:eastAsia="ru-RU"/>
              </w:rPr>
              <w:t>Вид высокотехнологичной медицинской помощи</w:t>
            </w:r>
          </w:p>
        </w:tc>
        <w:tc>
          <w:tcPr>
            <w:tcW w:w="2685" w:type="dxa"/>
          </w:tcPr>
          <w:p w14:paraId="29C78335" w14:textId="77777777" w:rsidR="00FE18D1" w:rsidRPr="005855DF" w:rsidRDefault="00FE18D1" w:rsidP="00FE18D1">
            <w:pPr>
              <w:pStyle w:val="14"/>
              <w:rPr>
                <w:color w:val="000000" w:themeColor="text1"/>
                <w:lang w:eastAsia="ru-RU"/>
              </w:rPr>
            </w:pPr>
            <w:r w:rsidRPr="005855DF">
              <w:rPr>
                <w:color w:val="000000" w:themeColor="text1"/>
                <w:lang w:eastAsia="ru-RU"/>
              </w:rPr>
              <w:t>Заполнение обязательно для случаев оказания высокотехнологичной медицинской помощи.</w:t>
            </w:r>
          </w:p>
          <w:p w14:paraId="66015E45" w14:textId="77777777" w:rsidR="00FE18D1" w:rsidRPr="005855DF" w:rsidRDefault="00FE18D1" w:rsidP="00FE18D1">
            <w:pPr>
              <w:pStyle w:val="14"/>
              <w:rPr>
                <w:color w:val="000000" w:themeColor="text1"/>
                <w:lang w:eastAsia="ru-RU"/>
              </w:rPr>
            </w:pPr>
            <w:r w:rsidRPr="005855DF">
              <w:rPr>
                <w:color w:val="000000" w:themeColor="text1"/>
                <w:lang w:eastAsia="ru-RU"/>
              </w:rPr>
              <w:t xml:space="preserve">Классификатор видов высокотехнологичной медицинской помощи. Справочник </w:t>
            </w:r>
            <w:r w:rsidRPr="005855DF">
              <w:rPr>
                <w:color w:val="000000" w:themeColor="text1"/>
                <w:lang w:val="en-US" w:eastAsia="ru-RU"/>
              </w:rPr>
              <w:t>V</w:t>
            </w:r>
            <w:r w:rsidRPr="005855DF">
              <w:rPr>
                <w:color w:val="000000" w:themeColor="text1"/>
                <w:lang w:eastAsia="ru-RU"/>
              </w:rPr>
              <w:t>018 Приложения А</w:t>
            </w:r>
          </w:p>
        </w:tc>
      </w:tr>
      <w:tr w:rsidR="00FE18D1" w:rsidRPr="005855DF" w14:paraId="6783EDD4" w14:textId="77777777" w:rsidTr="00FE18D1">
        <w:tc>
          <w:tcPr>
            <w:tcW w:w="1797" w:type="dxa"/>
            <w:noWrap/>
          </w:tcPr>
          <w:p w14:paraId="2237314C" w14:textId="77777777" w:rsidR="00FE18D1" w:rsidRPr="005855DF" w:rsidRDefault="00FE18D1" w:rsidP="00FE18D1">
            <w:pPr>
              <w:pStyle w:val="14"/>
              <w:rPr>
                <w:rFonts w:eastAsia="Calibri"/>
                <w:color w:val="000000" w:themeColor="text1"/>
                <w:lang w:eastAsia="ru-RU"/>
              </w:rPr>
            </w:pPr>
          </w:p>
        </w:tc>
        <w:tc>
          <w:tcPr>
            <w:tcW w:w="1736" w:type="dxa"/>
            <w:noWrap/>
          </w:tcPr>
          <w:p w14:paraId="3A6AEBBA"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METOD_HMP</w:t>
            </w:r>
          </w:p>
        </w:tc>
        <w:tc>
          <w:tcPr>
            <w:tcW w:w="709" w:type="dxa"/>
            <w:noWrap/>
          </w:tcPr>
          <w:p w14:paraId="32E22479"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289E10FF"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3</w:t>
            </w:r>
            <w:r w:rsidRPr="005855DF">
              <w:rPr>
                <w:color w:val="000000" w:themeColor="text1"/>
                <w:lang w:val="en-US" w:eastAsia="ru-RU"/>
              </w:rPr>
              <w:t>)</w:t>
            </w:r>
          </w:p>
        </w:tc>
        <w:tc>
          <w:tcPr>
            <w:tcW w:w="2387" w:type="dxa"/>
          </w:tcPr>
          <w:p w14:paraId="52FED4B6" w14:textId="77777777" w:rsidR="00FE18D1" w:rsidRPr="005855DF" w:rsidRDefault="00FE18D1" w:rsidP="00FE18D1">
            <w:pPr>
              <w:pStyle w:val="14"/>
              <w:rPr>
                <w:color w:val="000000" w:themeColor="text1"/>
                <w:lang w:eastAsia="ru-RU"/>
              </w:rPr>
            </w:pPr>
            <w:r w:rsidRPr="005855DF">
              <w:rPr>
                <w:color w:val="000000" w:themeColor="text1"/>
                <w:lang w:eastAsia="ru-RU"/>
              </w:rPr>
              <w:t>Метод высокотехнологичной медицинской помощи</w:t>
            </w:r>
          </w:p>
        </w:tc>
        <w:tc>
          <w:tcPr>
            <w:tcW w:w="2685" w:type="dxa"/>
          </w:tcPr>
          <w:p w14:paraId="15332E4D" w14:textId="77777777" w:rsidR="00FE18D1" w:rsidRPr="005855DF" w:rsidRDefault="00FE18D1" w:rsidP="00FE18D1">
            <w:pPr>
              <w:pStyle w:val="14"/>
              <w:rPr>
                <w:color w:val="000000" w:themeColor="text1"/>
                <w:lang w:eastAsia="ru-RU"/>
              </w:rPr>
            </w:pPr>
            <w:r w:rsidRPr="005855DF">
              <w:rPr>
                <w:color w:val="000000" w:themeColor="text1"/>
                <w:lang w:eastAsia="ru-RU"/>
              </w:rPr>
              <w:t xml:space="preserve">Классификатор методов высокотехнологичной медицинской помощи. Справочник </w:t>
            </w:r>
            <w:r w:rsidRPr="005855DF">
              <w:rPr>
                <w:color w:val="000000" w:themeColor="text1"/>
                <w:lang w:val="en-US" w:eastAsia="ru-RU"/>
              </w:rPr>
              <w:t>V</w:t>
            </w:r>
            <w:r w:rsidRPr="005855DF">
              <w:rPr>
                <w:color w:val="000000" w:themeColor="text1"/>
                <w:lang w:eastAsia="ru-RU"/>
              </w:rPr>
              <w:t>019 Приложения А</w:t>
            </w:r>
          </w:p>
        </w:tc>
      </w:tr>
      <w:tr w:rsidR="00FE18D1" w:rsidRPr="005855DF" w14:paraId="36CBF99C" w14:textId="77777777" w:rsidTr="00FE18D1">
        <w:tc>
          <w:tcPr>
            <w:tcW w:w="1797" w:type="dxa"/>
            <w:noWrap/>
          </w:tcPr>
          <w:p w14:paraId="4B47BE26" w14:textId="77777777" w:rsidR="00FE18D1" w:rsidRPr="005855DF" w:rsidRDefault="00FE18D1" w:rsidP="00FE18D1">
            <w:pPr>
              <w:pStyle w:val="14"/>
              <w:rPr>
                <w:rFonts w:eastAsia="Calibri"/>
                <w:color w:val="000000" w:themeColor="text1"/>
              </w:rPr>
            </w:pPr>
          </w:p>
        </w:tc>
        <w:tc>
          <w:tcPr>
            <w:tcW w:w="1736" w:type="dxa"/>
            <w:noWrap/>
          </w:tcPr>
          <w:p w14:paraId="1A56935F" w14:textId="77777777" w:rsidR="00FE18D1" w:rsidRPr="005855DF" w:rsidRDefault="00FE18D1" w:rsidP="00FE18D1">
            <w:pPr>
              <w:pStyle w:val="14"/>
              <w:rPr>
                <w:rFonts w:eastAsia="Calibri"/>
                <w:color w:val="000000" w:themeColor="text1"/>
              </w:rPr>
            </w:pPr>
            <w:r w:rsidRPr="005855DF">
              <w:rPr>
                <w:rFonts w:eastAsia="Calibri"/>
                <w:color w:val="000000" w:themeColor="text1"/>
              </w:rPr>
              <w:t>PROFIL</w:t>
            </w:r>
          </w:p>
        </w:tc>
        <w:tc>
          <w:tcPr>
            <w:tcW w:w="709" w:type="dxa"/>
            <w:noWrap/>
          </w:tcPr>
          <w:p w14:paraId="066055A5"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38C23BE9" w14:textId="77777777" w:rsidR="00FE18D1" w:rsidRPr="005855DF" w:rsidRDefault="00FE18D1" w:rsidP="00FE18D1">
            <w:pPr>
              <w:pStyle w:val="14"/>
              <w:jc w:val="center"/>
              <w:rPr>
                <w:color w:val="000000" w:themeColor="text1"/>
              </w:rPr>
            </w:pPr>
            <w:r w:rsidRPr="005855DF">
              <w:rPr>
                <w:color w:val="000000" w:themeColor="text1"/>
              </w:rPr>
              <w:t>N(3)</w:t>
            </w:r>
          </w:p>
        </w:tc>
        <w:tc>
          <w:tcPr>
            <w:tcW w:w="2387" w:type="dxa"/>
          </w:tcPr>
          <w:p w14:paraId="0E81307D" w14:textId="77777777" w:rsidR="00FE18D1" w:rsidRPr="005855DF" w:rsidRDefault="00FE18D1" w:rsidP="00FE18D1">
            <w:pPr>
              <w:pStyle w:val="14"/>
              <w:rPr>
                <w:color w:val="000000" w:themeColor="text1"/>
              </w:rPr>
            </w:pPr>
            <w:r w:rsidRPr="005855DF">
              <w:rPr>
                <w:color w:val="000000" w:themeColor="text1"/>
              </w:rPr>
              <w:t>Профиль медицинской помощи</w:t>
            </w:r>
          </w:p>
        </w:tc>
        <w:tc>
          <w:tcPr>
            <w:tcW w:w="2685" w:type="dxa"/>
          </w:tcPr>
          <w:p w14:paraId="0D2DF2E5" w14:textId="77777777" w:rsidR="00FE18D1" w:rsidRPr="005855DF" w:rsidRDefault="00FE18D1" w:rsidP="00FE18D1">
            <w:pPr>
              <w:pStyle w:val="14"/>
              <w:rPr>
                <w:color w:val="000000" w:themeColor="text1"/>
              </w:rPr>
            </w:pPr>
            <w:r w:rsidRPr="005855DF">
              <w:rPr>
                <w:color w:val="000000" w:themeColor="text1"/>
              </w:rPr>
              <w:t>Классификатор V002 Приложения А.</w:t>
            </w:r>
          </w:p>
        </w:tc>
      </w:tr>
      <w:tr w:rsidR="00FE18D1" w:rsidRPr="005855DF" w14:paraId="091A3474" w14:textId="77777777" w:rsidTr="00FE18D1">
        <w:tc>
          <w:tcPr>
            <w:tcW w:w="1797" w:type="dxa"/>
            <w:noWrap/>
          </w:tcPr>
          <w:p w14:paraId="4A3394E9" w14:textId="77777777" w:rsidR="00FE18D1" w:rsidRPr="005855DF" w:rsidRDefault="00FE18D1" w:rsidP="00FE18D1">
            <w:pPr>
              <w:pStyle w:val="14"/>
              <w:rPr>
                <w:rFonts w:eastAsia="Calibri"/>
                <w:color w:val="000000" w:themeColor="text1"/>
              </w:rPr>
            </w:pPr>
          </w:p>
        </w:tc>
        <w:tc>
          <w:tcPr>
            <w:tcW w:w="1736" w:type="dxa"/>
            <w:noWrap/>
          </w:tcPr>
          <w:p w14:paraId="37E4942C"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PROFIL_K</w:t>
            </w:r>
          </w:p>
        </w:tc>
        <w:tc>
          <w:tcPr>
            <w:tcW w:w="709" w:type="dxa"/>
            <w:noWrap/>
          </w:tcPr>
          <w:p w14:paraId="57153A8B" w14:textId="77777777" w:rsidR="00FE18D1" w:rsidRPr="005855DF" w:rsidRDefault="00FE18D1" w:rsidP="00FE18D1">
            <w:pPr>
              <w:pStyle w:val="14"/>
              <w:jc w:val="center"/>
              <w:rPr>
                <w:color w:val="000000" w:themeColor="text1"/>
              </w:rPr>
            </w:pPr>
            <w:r w:rsidRPr="005855DF">
              <w:rPr>
                <w:color w:val="000000" w:themeColor="text1"/>
                <w:lang w:eastAsia="ru-RU"/>
              </w:rPr>
              <w:t>У</w:t>
            </w:r>
          </w:p>
        </w:tc>
        <w:tc>
          <w:tcPr>
            <w:tcW w:w="1134" w:type="dxa"/>
            <w:noWrap/>
          </w:tcPr>
          <w:p w14:paraId="6473C92D" w14:textId="77777777" w:rsidR="00FE18D1" w:rsidRPr="005855DF" w:rsidRDefault="00FE18D1" w:rsidP="00FE18D1">
            <w:pPr>
              <w:pStyle w:val="14"/>
              <w:jc w:val="center"/>
              <w:rPr>
                <w:color w:val="000000" w:themeColor="text1"/>
              </w:rPr>
            </w:pPr>
            <w:r w:rsidRPr="005855DF">
              <w:rPr>
                <w:color w:val="000000" w:themeColor="text1"/>
              </w:rPr>
              <w:t>N(3)</w:t>
            </w:r>
          </w:p>
        </w:tc>
        <w:tc>
          <w:tcPr>
            <w:tcW w:w="2387" w:type="dxa"/>
          </w:tcPr>
          <w:p w14:paraId="48F9A5A7" w14:textId="77777777" w:rsidR="00FE18D1" w:rsidRPr="005855DF" w:rsidRDefault="00FE18D1" w:rsidP="00FE18D1">
            <w:pPr>
              <w:pStyle w:val="14"/>
              <w:rPr>
                <w:color w:val="000000" w:themeColor="text1"/>
              </w:rPr>
            </w:pPr>
            <w:r w:rsidRPr="005855DF">
              <w:rPr>
                <w:color w:val="000000" w:themeColor="text1"/>
              </w:rPr>
              <w:t>Профиль койки</w:t>
            </w:r>
          </w:p>
        </w:tc>
        <w:tc>
          <w:tcPr>
            <w:tcW w:w="2685" w:type="dxa"/>
          </w:tcPr>
          <w:p w14:paraId="2C54DD7F" w14:textId="77777777" w:rsidR="00FE18D1" w:rsidRPr="005855DF" w:rsidRDefault="00FE18D1" w:rsidP="00FE18D1">
            <w:pPr>
              <w:pStyle w:val="14"/>
              <w:jc w:val="left"/>
              <w:rPr>
                <w:color w:val="000000" w:themeColor="text1"/>
              </w:rPr>
            </w:pPr>
            <w:r w:rsidRPr="005855DF">
              <w:rPr>
                <w:color w:val="000000" w:themeColor="text1"/>
              </w:rPr>
              <w:t>Классификатор V020 Приложения А.</w:t>
            </w:r>
          </w:p>
          <w:p w14:paraId="4EC22535" w14:textId="77777777" w:rsidR="00FE18D1" w:rsidRPr="005855DF" w:rsidRDefault="00FE18D1" w:rsidP="00FE18D1">
            <w:pPr>
              <w:pStyle w:val="14"/>
              <w:jc w:val="left"/>
              <w:rPr>
                <w:color w:val="000000" w:themeColor="text1"/>
              </w:rPr>
            </w:pPr>
            <w:r w:rsidRPr="005855DF">
              <w:rPr>
                <w:color w:val="000000" w:themeColor="text1"/>
                <w:lang w:eastAsia="ru-RU"/>
              </w:rPr>
              <w:t>Обязательно для заполнения для стационара и дневного стационара.</w:t>
            </w:r>
          </w:p>
        </w:tc>
      </w:tr>
      <w:tr w:rsidR="00FE18D1" w:rsidRPr="005855DF" w14:paraId="61934023" w14:textId="77777777" w:rsidTr="00FE18D1">
        <w:tc>
          <w:tcPr>
            <w:tcW w:w="1797" w:type="dxa"/>
            <w:noWrap/>
          </w:tcPr>
          <w:p w14:paraId="4D5B0395" w14:textId="77777777" w:rsidR="00FE18D1" w:rsidRPr="005855DF" w:rsidRDefault="00FE18D1" w:rsidP="00FE18D1">
            <w:pPr>
              <w:pStyle w:val="14"/>
              <w:rPr>
                <w:rFonts w:eastAsia="Calibri"/>
                <w:color w:val="000000" w:themeColor="text1"/>
              </w:rPr>
            </w:pPr>
          </w:p>
        </w:tc>
        <w:tc>
          <w:tcPr>
            <w:tcW w:w="1736" w:type="dxa"/>
            <w:noWrap/>
          </w:tcPr>
          <w:p w14:paraId="37A542DF" w14:textId="77777777" w:rsidR="00FE18D1" w:rsidRPr="005855DF" w:rsidRDefault="00FE18D1" w:rsidP="00FE18D1">
            <w:pPr>
              <w:pStyle w:val="14"/>
              <w:rPr>
                <w:rFonts w:eastAsia="Calibri"/>
                <w:color w:val="000000" w:themeColor="text1"/>
              </w:rPr>
            </w:pPr>
            <w:r w:rsidRPr="005855DF">
              <w:rPr>
                <w:rFonts w:eastAsia="Calibri"/>
                <w:color w:val="000000" w:themeColor="text1"/>
              </w:rPr>
              <w:t>DET</w:t>
            </w:r>
          </w:p>
        </w:tc>
        <w:tc>
          <w:tcPr>
            <w:tcW w:w="709" w:type="dxa"/>
            <w:noWrap/>
          </w:tcPr>
          <w:p w14:paraId="5A033363"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47D736A7" w14:textId="77777777" w:rsidR="00FE18D1" w:rsidRPr="005855DF" w:rsidRDefault="00FE18D1" w:rsidP="00FE18D1">
            <w:pPr>
              <w:pStyle w:val="14"/>
              <w:jc w:val="center"/>
              <w:rPr>
                <w:color w:val="000000" w:themeColor="text1"/>
              </w:rPr>
            </w:pPr>
            <w:r w:rsidRPr="005855DF">
              <w:rPr>
                <w:color w:val="000000" w:themeColor="text1"/>
              </w:rPr>
              <w:t>N(1)</w:t>
            </w:r>
          </w:p>
        </w:tc>
        <w:tc>
          <w:tcPr>
            <w:tcW w:w="2387" w:type="dxa"/>
          </w:tcPr>
          <w:p w14:paraId="26588EC5" w14:textId="77777777" w:rsidR="00FE18D1" w:rsidRPr="005855DF" w:rsidRDefault="00FE18D1" w:rsidP="00FE18D1">
            <w:pPr>
              <w:pStyle w:val="14"/>
              <w:rPr>
                <w:color w:val="000000" w:themeColor="text1"/>
              </w:rPr>
            </w:pPr>
            <w:r w:rsidRPr="005855DF">
              <w:rPr>
                <w:color w:val="000000" w:themeColor="text1"/>
              </w:rPr>
              <w:t>Признак детского профиля</w:t>
            </w:r>
          </w:p>
        </w:tc>
        <w:tc>
          <w:tcPr>
            <w:tcW w:w="2685" w:type="dxa"/>
          </w:tcPr>
          <w:p w14:paraId="2E69D6D6" w14:textId="77777777" w:rsidR="00FE18D1" w:rsidRPr="005855DF" w:rsidRDefault="00FE18D1" w:rsidP="00FE18D1">
            <w:pPr>
              <w:pStyle w:val="14"/>
              <w:rPr>
                <w:color w:val="000000" w:themeColor="text1"/>
              </w:rPr>
            </w:pPr>
            <w:r w:rsidRPr="005855DF">
              <w:rPr>
                <w:color w:val="000000" w:themeColor="text1"/>
              </w:rPr>
              <w:t>0-нет, 1-да.</w:t>
            </w:r>
          </w:p>
          <w:p w14:paraId="2D639D38" w14:textId="77777777" w:rsidR="00FE18D1" w:rsidRPr="005855DF" w:rsidRDefault="00FE18D1" w:rsidP="00FE18D1">
            <w:pPr>
              <w:pStyle w:val="14"/>
              <w:rPr>
                <w:color w:val="000000" w:themeColor="text1"/>
              </w:rPr>
            </w:pPr>
            <w:r w:rsidRPr="005855DF">
              <w:rPr>
                <w:color w:val="000000" w:themeColor="text1"/>
              </w:rPr>
              <w:t>Заполняется в зависимости от профиля оказанной медицинской помощи.</w:t>
            </w:r>
          </w:p>
        </w:tc>
      </w:tr>
      <w:tr w:rsidR="00FE18D1" w:rsidRPr="005855DF" w14:paraId="12FA5C57" w14:textId="77777777" w:rsidTr="00FE18D1">
        <w:tc>
          <w:tcPr>
            <w:tcW w:w="1797" w:type="dxa"/>
            <w:noWrap/>
          </w:tcPr>
          <w:p w14:paraId="691073E7" w14:textId="77777777" w:rsidR="00FE18D1" w:rsidRPr="005855DF" w:rsidRDefault="00FE18D1" w:rsidP="00FE18D1">
            <w:pPr>
              <w:pStyle w:val="14"/>
              <w:rPr>
                <w:rFonts w:eastAsia="Calibri"/>
                <w:color w:val="000000" w:themeColor="text1"/>
              </w:rPr>
            </w:pPr>
          </w:p>
        </w:tc>
        <w:tc>
          <w:tcPr>
            <w:tcW w:w="1736" w:type="dxa"/>
            <w:noWrap/>
          </w:tcPr>
          <w:p w14:paraId="373B420E"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P_CEL</w:t>
            </w:r>
          </w:p>
        </w:tc>
        <w:tc>
          <w:tcPr>
            <w:tcW w:w="709" w:type="dxa"/>
            <w:noWrap/>
          </w:tcPr>
          <w:p w14:paraId="7761E474" w14:textId="77777777" w:rsidR="00FE18D1" w:rsidRPr="005855DF" w:rsidRDefault="00FE18D1" w:rsidP="00FE18D1">
            <w:pPr>
              <w:pStyle w:val="14"/>
              <w:jc w:val="center"/>
              <w:rPr>
                <w:color w:val="000000" w:themeColor="text1"/>
                <w:lang w:val="en-US" w:eastAsia="ru-RU"/>
              </w:rPr>
            </w:pPr>
            <w:r w:rsidRPr="005855DF">
              <w:rPr>
                <w:color w:val="000000" w:themeColor="text1"/>
                <w:lang w:eastAsia="ru-RU"/>
              </w:rPr>
              <w:t>У</w:t>
            </w:r>
          </w:p>
        </w:tc>
        <w:tc>
          <w:tcPr>
            <w:tcW w:w="1134" w:type="dxa"/>
            <w:noWrap/>
          </w:tcPr>
          <w:p w14:paraId="01864063" w14:textId="77777777" w:rsidR="00FE18D1" w:rsidRPr="005855DF" w:rsidRDefault="00FE18D1" w:rsidP="00FE18D1">
            <w:pPr>
              <w:pStyle w:val="14"/>
              <w:jc w:val="center"/>
              <w:rPr>
                <w:color w:val="000000" w:themeColor="text1"/>
                <w:lang w:eastAsia="ru-RU"/>
              </w:rPr>
            </w:pPr>
            <w:r>
              <w:rPr>
                <w:color w:val="000000" w:themeColor="text1"/>
                <w:lang w:eastAsia="ru-RU"/>
              </w:rPr>
              <w:t>Т</w:t>
            </w:r>
            <w:r w:rsidRPr="005855DF">
              <w:rPr>
                <w:color w:val="000000" w:themeColor="text1"/>
                <w:lang w:val="en-US" w:eastAsia="ru-RU"/>
              </w:rPr>
              <w:t>(</w:t>
            </w:r>
            <w:r>
              <w:rPr>
                <w:color w:val="000000" w:themeColor="text1"/>
                <w:lang w:eastAsia="ru-RU"/>
              </w:rPr>
              <w:t>3</w:t>
            </w:r>
            <w:r w:rsidRPr="005855DF">
              <w:rPr>
                <w:color w:val="000000" w:themeColor="text1"/>
                <w:lang w:val="en-US" w:eastAsia="ru-RU"/>
              </w:rPr>
              <w:t>)</w:t>
            </w:r>
          </w:p>
        </w:tc>
        <w:tc>
          <w:tcPr>
            <w:tcW w:w="2387" w:type="dxa"/>
          </w:tcPr>
          <w:p w14:paraId="1660CE64" w14:textId="77777777" w:rsidR="00FE18D1" w:rsidRPr="005855DF" w:rsidRDefault="00FE18D1" w:rsidP="00FE18D1">
            <w:pPr>
              <w:pStyle w:val="14"/>
              <w:rPr>
                <w:color w:val="000000" w:themeColor="text1"/>
                <w:lang w:eastAsia="ru-RU"/>
              </w:rPr>
            </w:pPr>
            <w:r w:rsidRPr="005855DF">
              <w:rPr>
                <w:color w:val="000000" w:themeColor="text1"/>
                <w:lang w:eastAsia="ru-RU"/>
              </w:rPr>
              <w:t>Цель посещения</w:t>
            </w:r>
          </w:p>
        </w:tc>
        <w:tc>
          <w:tcPr>
            <w:tcW w:w="2685" w:type="dxa"/>
          </w:tcPr>
          <w:p w14:paraId="1ADA7D31" w14:textId="77777777" w:rsidR="00FE18D1" w:rsidRPr="005855DF" w:rsidRDefault="00FE18D1" w:rsidP="00FE18D1">
            <w:pPr>
              <w:autoSpaceDE w:val="0"/>
              <w:autoSpaceDN w:val="0"/>
              <w:adjustRightInd w:val="0"/>
              <w:spacing w:line="240" w:lineRule="auto"/>
              <w:ind w:firstLine="34"/>
              <w:rPr>
                <w:color w:val="000000" w:themeColor="text1"/>
              </w:rPr>
            </w:pPr>
            <w:r w:rsidRPr="005855DF">
              <w:rPr>
                <w:color w:val="000000" w:themeColor="text1"/>
                <w:lang w:eastAsia="ru-RU"/>
              </w:rPr>
              <w:t xml:space="preserve">Классификатор целей посещения </w:t>
            </w:r>
            <w:r w:rsidRPr="005855DF">
              <w:rPr>
                <w:color w:val="000000" w:themeColor="text1"/>
                <w:lang w:val="en-US" w:eastAsia="ru-RU"/>
              </w:rPr>
              <w:t>V</w:t>
            </w:r>
            <w:r w:rsidRPr="005855DF">
              <w:rPr>
                <w:color w:val="000000" w:themeColor="text1"/>
                <w:lang w:eastAsia="ru-RU"/>
              </w:rPr>
              <w:t>025 Приложения А.</w:t>
            </w:r>
          </w:p>
          <w:p w14:paraId="4B017BE2" w14:textId="77777777" w:rsidR="00FE18D1" w:rsidRPr="005855DF" w:rsidRDefault="00FE18D1" w:rsidP="00FE18D1">
            <w:pPr>
              <w:pStyle w:val="14"/>
              <w:ind w:firstLine="34"/>
              <w:jc w:val="left"/>
              <w:rPr>
                <w:color w:val="000000" w:themeColor="text1"/>
                <w:lang w:eastAsia="ru-RU"/>
              </w:rPr>
            </w:pPr>
            <w:r w:rsidRPr="005855DF">
              <w:rPr>
                <w:color w:val="000000" w:themeColor="text1"/>
              </w:rPr>
              <w:t>Обязательно для заполнения для амбулаторных условий.</w:t>
            </w:r>
          </w:p>
        </w:tc>
      </w:tr>
      <w:tr w:rsidR="00FE18D1" w:rsidRPr="005855DF" w14:paraId="450A898E" w14:textId="77777777" w:rsidTr="00FE18D1">
        <w:tc>
          <w:tcPr>
            <w:tcW w:w="1797" w:type="dxa"/>
            <w:noWrap/>
          </w:tcPr>
          <w:p w14:paraId="29B53F7D" w14:textId="77777777" w:rsidR="00FE18D1" w:rsidRPr="005855DF" w:rsidRDefault="00FE18D1" w:rsidP="00FE18D1">
            <w:pPr>
              <w:pStyle w:val="14"/>
              <w:rPr>
                <w:rFonts w:eastAsia="Calibri"/>
                <w:color w:val="000000" w:themeColor="text1"/>
              </w:rPr>
            </w:pPr>
          </w:p>
        </w:tc>
        <w:tc>
          <w:tcPr>
            <w:tcW w:w="1736" w:type="dxa"/>
            <w:noWrap/>
          </w:tcPr>
          <w:p w14:paraId="295155A2"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DISP</w:t>
            </w:r>
          </w:p>
        </w:tc>
        <w:tc>
          <w:tcPr>
            <w:tcW w:w="709" w:type="dxa"/>
            <w:noWrap/>
          </w:tcPr>
          <w:p w14:paraId="304EFCAC"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61401DA3"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N(1)</w:t>
            </w:r>
          </w:p>
        </w:tc>
        <w:tc>
          <w:tcPr>
            <w:tcW w:w="2387" w:type="dxa"/>
          </w:tcPr>
          <w:p w14:paraId="73BDD72B" w14:textId="77777777" w:rsidR="00FE18D1" w:rsidRPr="005855DF" w:rsidRDefault="00FE18D1" w:rsidP="00FE18D1">
            <w:pPr>
              <w:pStyle w:val="14"/>
              <w:rPr>
                <w:color w:val="000000" w:themeColor="text1"/>
                <w:lang w:eastAsia="ru-RU"/>
              </w:rPr>
            </w:pPr>
            <w:r w:rsidRPr="005855DF">
              <w:rPr>
                <w:color w:val="000000" w:themeColor="text1"/>
                <w:lang w:eastAsia="ru-RU"/>
              </w:rPr>
              <w:t>Признак диспансеризации</w:t>
            </w:r>
          </w:p>
        </w:tc>
        <w:tc>
          <w:tcPr>
            <w:tcW w:w="2685" w:type="dxa"/>
          </w:tcPr>
          <w:p w14:paraId="54F48E79" w14:textId="77777777" w:rsidR="00FE18D1" w:rsidRPr="005855DF" w:rsidRDefault="00FE18D1" w:rsidP="00FE18D1">
            <w:pPr>
              <w:pStyle w:val="14"/>
              <w:jc w:val="left"/>
              <w:rPr>
                <w:color w:val="000000" w:themeColor="text1"/>
              </w:rPr>
            </w:pPr>
            <w:r w:rsidRPr="005855DF">
              <w:rPr>
                <w:color w:val="000000" w:themeColor="text1"/>
              </w:rPr>
              <w:t>Указывается для случаев, первоначально поданных в соответствии с пунктом Д.3 Приложения Д.</w:t>
            </w:r>
          </w:p>
        </w:tc>
      </w:tr>
      <w:tr w:rsidR="00FE18D1" w:rsidRPr="005855DF" w14:paraId="180FC99A" w14:textId="77777777" w:rsidTr="00FE18D1">
        <w:tc>
          <w:tcPr>
            <w:tcW w:w="1797" w:type="dxa"/>
            <w:noWrap/>
          </w:tcPr>
          <w:p w14:paraId="404BDF02" w14:textId="77777777" w:rsidR="00FE18D1" w:rsidRPr="005855DF" w:rsidRDefault="00FE18D1" w:rsidP="00FE18D1">
            <w:pPr>
              <w:pStyle w:val="14"/>
              <w:rPr>
                <w:rFonts w:eastAsia="Calibri"/>
                <w:color w:val="000000" w:themeColor="text1"/>
              </w:rPr>
            </w:pPr>
          </w:p>
        </w:tc>
        <w:tc>
          <w:tcPr>
            <w:tcW w:w="1736" w:type="dxa"/>
            <w:noWrap/>
          </w:tcPr>
          <w:p w14:paraId="39B72213"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TAL_D</w:t>
            </w:r>
          </w:p>
        </w:tc>
        <w:tc>
          <w:tcPr>
            <w:tcW w:w="709" w:type="dxa"/>
            <w:noWrap/>
          </w:tcPr>
          <w:p w14:paraId="41A2FE48"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2501DFA8"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D</w:t>
            </w:r>
          </w:p>
        </w:tc>
        <w:tc>
          <w:tcPr>
            <w:tcW w:w="2387" w:type="dxa"/>
          </w:tcPr>
          <w:p w14:paraId="53EDFF28" w14:textId="77777777" w:rsidR="00FE18D1" w:rsidRPr="005855DF" w:rsidRDefault="00FE18D1" w:rsidP="00FE18D1">
            <w:pPr>
              <w:pStyle w:val="14"/>
              <w:rPr>
                <w:color w:val="000000" w:themeColor="text1"/>
                <w:lang w:eastAsia="ru-RU"/>
              </w:rPr>
            </w:pPr>
            <w:r w:rsidRPr="005855DF">
              <w:rPr>
                <w:color w:val="000000" w:themeColor="text1"/>
                <w:lang w:eastAsia="ru-RU"/>
              </w:rPr>
              <w:t>Дата выдачи талона на ВМП</w:t>
            </w:r>
          </w:p>
        </w:tc>
        <w:tc>
          <w:tcPr>
            <w:tcW w:w="2685" w:type="dxa"/>
          </w:tcPr>
          <w:p w14:paraId="6C62742D" w14:textId="77777777" w:rsidR="00FE18D1" w:rsidRPr="005855DF" w:rsidRDefault="00FE18D1" w:rsidP="00FE18D1">
            <w:pPr>
              <w:pStyle w:val="14"/>
              <w:jc w:val="left"/>
              <w:rPr>
                <w:color w:val="000000" w:themeColor="text1"/>
                <w:lang w:eastAsia="ru-RU"/>
              </w:rPr>
            </w:pPr>
            <w:r w:rsidRPr="005855DF">
              <w:rPr>
                <w:color w:val="000000" w:themeColor="text1"/>
                <w:lang w:eastAsia="ru-RU"/>
              </w:rPr>
              <w:t>Заполняется на основании талона на ВМП</w:t>
            </w:r>
          </w:p>
        </w:tc>
      </w:tr>
      <w:tr w:rsidR="00FE18D1" w:rsidRPr="005855DF" w14:paraId="686CD709" w14:textId="77777777" w:rsidTr="00FE18D1">
        <w:tc>
          <w:tcPr>
            <w:tcW w:w="1797" w:type="dxa"/>
            <w:noWrap/>
          </w:tcPr>
          <w:p w14:paraId="30B5D81C" w14:textId="77777777" w:rsidR="00FE18D1" w:rsidRPr="005855DF" w:rsidRDefault="00FE18D1" w:rsidP="00FE18D1">
            <w:pPr>
              <w:pStyle w:val="14"/>
              <w:rPr>
                <w:rFonts w:eastAsia="Calibri"/>
                <w:color w:val="000000" w:themeColor="text1"/>
              </w:rPr>
            </w:pPr>
          </w:p>
        </w:tc>
        <w:tc>
          <w:tcPr>
            <w:tcW w:w="1736" w:type="dxa"/>
            <w:noWrap/>
          </w:tcPr>
          <w:p w14:paraId="4B3088BB" w14:textId="77777777" w:rsidR="00FE18D1" w:rsidRPr="005855DF" w:rsidRDefault="00FE18D1" w:rsidP="00FE18D1">
            <w:pPr>
              <w:pStyle w:val="14"/>
              <w:rPr>
                <w:rFonts w:eastAsia="Calibri"/>
                <w:color w:val="000000" w:themeColor="text1"/>
              </w:rPr>
            </w:pPr>
            <w:r w:rsidRPr="005855DF">
              <w:rPr>
                <w:rFonts w:eastAsia="Calibri"/>
                <w:color w:val="000000" w:themeColor="text1"/>
              </w:rPr>
              <w:t>NHISTORY</w:t>
            </w:r>
          </w:p>
        </w:tc>
        <w:tc>
          <w:tcPr>
            <w:tcW w:w="709" w:type="dxa"/>
            <w:noWrap/>
          </w:tcPr>
          <w:p w14:paraId="1FFA509E"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0F37957" w14:textId="77777777" w:rsidR="00FE18D1" w:rsidRPr="005855DF" w:rsidRDefault="00FE18D1" w:rsidP="00FE18D1">
            <w:pPr>
              <w:pStyle w:val="14"/>
              <w:jc w:val="center"/>
              <w:rPr>
                <w:color w:val="000000" w:themeColor="text1"/>
              </w:rPr>
            </w:pPr>
            <w:r w:rsidRPr="005855DF">
              <w:rPr>
                <w:color w:val="000000" w:themeColor="text1"/>
              </w:rPr>
              <w:t>T(50)</w:t>
            </w:r>
          </w:p>
        </w:tc>
        <w:tc>
          <w:tcPr>
            <w:tcW w:w="2387" w:type="dxa"/>
          </w:tcPr>
          <w:p w14:paraId="7782E46E" w14:textId="77777777" w:rsidR="00FE18D1" w:rsidRPr="005855DF" w:rsidRDefault="00FE18D1" w:rsidP="00FE18D1">
            <w:pPr>
              <w:pStyle w:val="14"/>
              <w:jc w:val="left"/>
              <w:rPr>
                <w:color w:val="000000" w:themeColor="text1"/>
              </w:rPr>
            </w:pPr>
            <w:r w:rsidRPr="005855DF">
              <w:rPr>
                <w:color w:val="000000" w:themeColor="text1"/>
              </w:rPr>
              <w:t xml:space="preserve">Номер истории болезни/ талона амбулаторного пациента/ </w:t>
            </w:r>
            <w:r w:rsidRPr="005855DF">
              <w:rPr>
                <w:color w:val="000000" w:themeColor="text1"/>
                <w:lang w:eastAsia="ru-RU"/>
              </w:rPr>
              <w:t>карты вызова скорой медицинской помощи</w:t>
            </w:r>
          </w:p>
        </w:tc>
        <w:tc>
          <w:tcPr>
            <w:tcW w:w="2685" w:type="dxa"/>
          </w:tcPr>
          <w:p w14:paraId="73824A64" w14:textId="77777777" w:rsidR="00FE18D1" w:rsidRPr="005855DF" w:rsidRDefault="00FE18D1" w:rsidP="00FE18D1">
            <w:pPr>
              <w:pStyle w:val="14"/>
              <w:rPr>
                <w:color w:val="000000" w:themeColor="text1"/>
              </w:rPr>
            </w:pPr>
          </w:p>
        </w:tc>
      </w:tr>
      <w:tr w:rsidR="00FE18D1" w:rsidRPr="005855DF" w14:paraId="38827A47" w14:textId="77777777" w:rsidTr="00FE18D1">
        <w:tc>
          <w:tcPr>
            <w:tcW w:w="1797" w:type="dxa"/>
            <w:noWrap/>
          </w:tcPr>
          <w:p w14:paraId="32826616" w14:textId="77777777" w:rsidR="00FE18D1" w:rsidRPr="005855DF" w:rsidRDefault="00FE18D1" w:rsidP="00FE18D1">
            <w:pPr>
              <w:pStyle w:val="14"/>
              <w:rPr>
                <w:rFonts w:eastAsia="Calibri"/>
                <w:color w:val="000000" w:themeColor="text1"/>
              </w:rPr>
            </w:pPr>
          </w:p>
        </w:tc>
        <w:tc>
          <w:tcPr>
            <w:tcW w:w="1736" w:type="dxa"/>
            <w:noWrap/>
          </w:tcPr>
          <w:p w14:paraId="4F933075" w14:textId="77777777" w:rsidR="00FE18D1" w:rsidRPr="005855DF" w:rsidRDefault="00FE18D1" w:rsidP="00FE18D1">
            <w:pPr>
              <w:pStyle w:val="14"/>
              <w:rPr>
                <w:rFonts w:eastAsia="Calibri"/>
                <w:color w:val="000000" w:themeColor="text1"/>
              </w:rPr>
            </w:pPr>
            <w:r w:rsidRPr="005855DF">
              <w:rPr>
                <w:rFonts w:eastAsia="Calibri"/>
                <w:color w:val="000000" w:themeColor="text1"/>
              </w:rPr>
              <w:t>DATE_1</w:t>
            </w:r>
          </w:p>
        </w:tc>
        <w:tc>
          <w:tcPr>
            <w:tcW w:w="709" w:type="dxa"/>
            <w:noWrap/>
          </w:tcPr>
          <w:p w14:paraId="5CB6E9DE"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7036E308" w14:textId="77777777" w:rsidR="00FE18D1" w:rsidRPr="005855DF" w:rsidRDefault="00FE18D1" w:rsidP="00FE18D1">
            <w:pPr>
              <w:pStyle w:val="14"/>
              <w:jc w:val="center"/>
              <w:rPr>
                <w:color w:val="000000" w:themeColor="text1"/>
              </w:rPr>
            </w:pPr>
            <w:r w:rsidRPr="005855DF">
              <w:rPr>
                <w:color w:val="000000" w:themeColor="text1"/>
              </w:rPr>
              <w:t>D</w:t>
            </w:r>
          </w:p>
        </w:tc>
        <w:tc>
          <w:tcPr>
            <w:tcW w:w="2387" w:type="dxa"/>
          </w:tcPr>
          <w:p w14:paraId="04B08DA4" w14:textId="77777777" w:rsidR="00FE18D1" w:rsidRPr="005855DF" w:rsidRDefault="00FE18D1" w:rsidP="00FE18D1">
            <w:pPr>
              <w:pStyle w:val="14"/>
              <w:rPr>
                <w:color w:val="000000" w:themeColor="text1"/>
              </w:rPr>
            </w:pPr>
            <w:r w:rsidRPr="005855DF">
              <w:rPr>
                <w:color w:val="000000" w:themeColor="text1"/>
              </w:rPr>
              <w:t>Дата начала лечения</w:t>
            </w:r>
          </w:p>
        </w:tc>
        <w:tc>
          <w:tcPr>
            <w:tcW w:w="2685" w:type="dxa"/>
          </w:tcPr>
          <w:p w14:paraId="04367711" w14:textId="77777777" w:rsidR="00FE18D1" w:rsidRPr="005855DF" w:rsidRDefault="00FE18D1" w:rsidP="00FE18D1">
            <w:pPr>
              <w:pStyle w:val="14"/>
              <w:rPr>
                <w:color w:val="000000" w:themeColor="text1"/>
              </w:rPr>
            </w:pPr>
          </w:p>
        </w:tc>
      </w:tr>
      <w:tr w:rsidR="00FE18D1" w:rsidRPr="005855DF" w14:paraId="5ECE47AB" w14:textId="77777777" w:rsidTr="00FE18D1">
        <w:tc>
          <w:tcPr>
            <w:tcW w:w="1797" w:type="dxa"/>
            <w:noWrap/>
          </w:tcPr>
          <w:p w14:paraId="0099CAFE" w14:textId="77777777" w:rsidR="00FE18D1" w:rsidRPr="005855DF" w:rsidRDefault="00FE18D1" w:rsidP="00FE18D1">
            <w:pPr>
              <w:pStyle w:val="14"/>
              <w:rPr>
                <w:rFonts w:eastAsia="Calibri"/>
                <w:color w:val="000000" w:themeColor="text1"/>
              </w:rPr>
            </w:pPr>
          </w:p>
        </w:tc>
        <w:tc>
          <w:tcPr>
            <w:tcW w:w="1736" w:type="dxa"/>
            <w:noWrap/>
          </w:tcPr>
          <w:p w14:paraId="270D138B" w14:textId="77777777" w:rsidR="00FE18D1" w:rsidRPr="005855DF" w:rsidRDefault="00FE18D1" w:rsidP="00FE18D1">
            <w:pPr>
              <w:pStyle w:val="14"/>
              <w:rPr>
                <w:rFonts w:eastAsia="Calibri"/>
                <w:color w:val="000000" w:themeColor="text1"/>
              </w:rPr>
            </w:pPr>
            <w:r w:rsidRPr="005855DF">
              <w:rPr>
                <w:rFonts w:eastAsia="Calibri"/>
                <w:color w:val="000000" w:themeColor="text1"/>
              </w:rPr>
              <w:t>DATE_2</w:t>
            </w:r>
          </w:p>
        </w:tc>
        <w:tc>
          <w:tcPr>
            <w:tcW w:w="709" w:type="dxa"/>
            <w:noWrap/>
          </w:tcPr>
          <w:p w14:paraId="3BB387DA"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716F78B1" w14:textId="77777777" w:rsidR="00FE18D1" w:rsidRPr="005855DF" w:rsidRDefault="00FE18D1" w:rsidP="00FE18D1">
            <w:pPr>
              <w:pStyle w:val="14"/>
              <w:jc w:val="center"/>
              <w:rPr>
                <w:color w:val="000000" w:themeColor="text1"/>
              </w:rPr>
            </w:pPr>
            <w:r w:rsidRPr="005855DF">
              <w:rPr>
                <w:color w:val="000000" w:themeColor="text1"/>
              </w:rPr>
              <w:t>D</w:t>
            </w:r>
          </w:p>
        </w:tc>
        <w:tc>
          <w:tcPr>
            <w:tcW w:w="2387" w:type="dxa"/>
          </w:tcPr>
          <w:p w14:paraId="5C761330" w14:textId="77777777" w:rsidR="00FE18D1" w:rsidRPr="005855DF" w:rsidRDefault="00FE18D1" w:rsidP="00FE18D1">
            <w:pPr>
              <w:pStyle w:val="14"/>
              <w:rPr>
                <w:color w:val="000000" w:themeColor="text1"/>
              </w:rPr>
            </w:pPr>
            <w:r w:rsidRPr="005855DF">
              <w:rPr>
                <w:color w:val="000000" w:themeColor="text1"/>
              </w:rPr>
              <w:t>Дата окончания лечения</w:t>
            </w:r>
          </w:p>
        </w:tc>
        <w:tc>
          <w:tcPr>
            <w:tcW w:w="2685" w:type="dxa"/>
          </w:tcPr>
          <w:p w14:paraId="38CB0010" w14:textId="77777777" w:rsidR="00FE18D1" w:rsidRPr="005855DF" w:rsidRDefault="00FE18D1" w:rsidP="00FE18D1">
            <w:pPr>
              <w:pStyle w:val="14"/>
              <w:rPr>
                <w:color w:val="000000" w:themeColor="text1"/>
              </w:rPr>
            </w:pPr>
          </w:p>
        </w:tc>
      </w:tr>
      <w:tr w:rsidR="00FE18D1" w:rsidRPr="005855DF" w14:paraId="151A09A9" w14:textId="77777777" w:rsidTr="00FE18D1">
        <w:tc>
          <w:tcPr>
            <w:tcW w:w="1797" w:type="dxa"/>
            <w:noWrap/>
          </w:tcPr>
          <w:p w14:paraId="2AA04D81" w14:textId="77777777" w:rsidR="00FE18D1" w:rsidRPr="005855DF" w:rsidRDefault="00FE18D1" w:rsidP="00FE18D1">
            <w:pPr>
              <w:pStyle w:val="14"/>
              <w:rPr>
                <w:rFonts w:eastAsia="Calibri"/>
                <w:color w:val="000000" w:themeColor="text1"/>
                <w:lang w:eastAsia="ru-RU"/>
              </w:rPr>
            </w:pPr>
          </w:p>
        </w:tc>
        <w:tc>
          <w:tcPr>
            <w:tcW w:w="1736" w:type="dxa"/>
            <w:noWrap/>
          </w:tcPr>
          <w:p w14:paraId="62CA144B"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KD</w:t>
            </w:r>
          </w:p>
        </w:tc>
        <w:tc>
          <w:tcPr>
            <w:tcW w:w="709" w:type="dxa"/>
            <w:noWrap/>
          </w:tcPr>
          <w:p w14:paraId="7D79778E"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37EC7B85"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N(3)</w:t>
            </w:r>
          </w:p>
        </w:tc>
        <w:tc>
          <w:tcPr>
            <w:tcW w:w="2387" w:type="dxa"/>
          </w:tcPr>
          <w:p w14:paraId="064B7DC1" w14:textId="77777777" w:rsidR="00FE18D1" w:rsidRPr="005855DF" w:rsidRDefault="00FE18D1" w:rsidP="00FE18D1">
            <w:pPr>
              <w:pStyle w:val="14"/>
              <w:jc w:val="left"/>
              <w:rPr>
                <w:color w:val="000000" w:themeColor="text1"/>
                <w:lang w:eastAsia="ru-RU"/>
              </w:rPr>
            </w:pPr>
            <w:r w:rsidRPr="005855DF">
              <w:rPr>
                <w:color w:val="000000" w:themeColor="text1"/>
                <w:lang w:eastAsia="ru-RU"/>
              </w:rPr>
              <w:t>Продолжительность госпитализации (койко-дни/пациенто-дни)</w:t>
            </w:r>
          </w:p>
        </w:tc>
        <w:tc>
          <w:tcPr>
            <w:tcW w:w="2685" w:type="dxa"/>
          </w:tcPr>
          <w:p w14:paraId="1923FFD3" w14:textId="77777777" w:rsidR="00FE18D1" w:rsidRPr="005855DF" w:rsidRDefault="00FE18D1" w:rsidP="00FE18D1">
            <w:pPr>
              <w:pStyle w:val="14"/>
              <w:jc w:val="left"/>
              <w:rPr>
                <w:color w:val="000000" w:themeColor="text1"/>
                <w:lang w:eastAsia="ru-RU"/>
              </w:rPr>
            </w:pPr>
            <w:r w:rsidRPr="005855DF">
              <w:rPr>
                <w:color w:val="000000" w:themeColor="text1"/>
                <w:lang w:eastAsia="ru-RU"/>
              </w:rPr>
              <w:t>Обязательно для заполнения для стационара и дневного стационара.</w:t>
            </w:r>
          </w:p>
        </w:tc>
      </w:tr>
      <w:tr w:rsidR="00FE18D1" w:rsidRPr="005855DF" w14:paraId="47FD8D1E" w14:textId="77777777" w:rsidTr="00FE18D1">
        <w:tc>
          <w:tcPr>
            <w:tcW w:w="1797" w:type="dxa"/>
            <w:noWrap/>
          </w:tcPr>
          <w:p w14:paraId="22F1613A" w14:textId="77777777" w:rsidR="00FE18D1" w:rsidRPr="005855DF" w:rsidRDefault="00FE18D1" w:rsidP="00FE18D1">
            <w:pPr>
              <w:pStyle w:val="14"/>
              <w:rPr>
                <w:rFonts w:eastAsia="Calibri"/>
                <w:color w:val="000000" w:themeColor="text1"/>
              </w:rPr>
            </w:pPr>
          </w:p>
        </w:tc>
        <w:tc>
          <w:tcPr>
            <w:tcW w:w="1736" w:type="dxa"/>
            <w:noWrap/>
          </w:tcPr>
          <w:p w14:paraId="212BB6D4" w14:textId="77777777" w:rsidR="00FE18D1" w:rsidRPr="005855DF" w:rsidRDefault="00FE18D1" w:rsidP="00FE18D1">
            <w:pPr>
              <w:pStyle w:val="14"/>
              <w:rPr>
                <w:rFonts w:eastAsia="Calibri"/>
                <w:color w:val="000000" w:themeColor="text1"/>
              </w:rPr>
            </w:pPr>
            <w:r w:rsidRPr="005855DF">
              <w:rPr>
                <w:rFonts w:eastAsia="Calibri"/>
                <w:color w:val="000000" w:themeColor="text1"/>
              </w:rPr>
              <w:t>DS0</w:t>
            </w:r>
          </w:p>
        </w:tc>
        <w:tc>
          <w:tcPr>
            <w:tcW w:w="709" w:type="dxa"/>
            <w:noWrap/>
          </w:tcPr>
          <w:p w14:paraId="2511A4CE" w14:textId="77777777" w:rsidR="00FE18D1" w:rsidRPr="005855DF" w:rsidRDefault="00FE18D1" w:rsidP="00FE18D1">
            <w:pPr>
              <w:pStyle w:val="14"/>
              <w:jc w:val="center"/>
              <w:rPr>
                <w:color w:val="000000" w:themeColor="text1"/>
              </w:rPr>
            </w:pPr>
            <w:r w:rsidRPr="005855DF">
              <w:rPr>
                <w:color w:val="000000" w:themeColor="text1"/>
              </w:rPr>
              <w:t>Н</w:t>
            </w:r>
          </w:p>
        </w:tc>
        <w:tc>
          <w:tcPr>
            <w:tcW w:w="1134" w:type="dxa"/>
            <w:noWrap/>
          </w:tcPr>
          <w:p w14:paraId="30EC38BF" w14:textId="77777777" w:rsidR="00FE18D1" w:rsidRPr="005855DF" w:rsidRDefault="00FE18D1" w:rsidP="00FE18D1">
            <w:pPr>
              <w:pStyle w:val="14"/>
              <w:jc w:val="center"/>
              <w:rPr>
                <w:color w:val="000000" w:themeColor="text1"/>
              </w:rPr>
            </w:pPr>
            <w:r w:rsidRPr="005855DF">
              <w:rPr>
                <w:color w:val="000000" w:themeColor="text1"/>
              </w:rPr>
              <w:t>T(10)</w:t>
            </w:r>
          </w:p>
        </w:tc>
        <w:tc>
          <w:tcPr>
            <w:tcW w:w="2387" w:type="dxa"/>
          </w:tcPr>
          <w:p w14:paraId="7149BCEB" w14:textId="77777777" w:rsidR="00FE18D1" w:rsidRPr="005855DF" w:rsidRDefault="00FE18D1" w:rsidP="00FE18D1">
            <w:pPr>
              <w:pStyle w:val="14"/>
              <w:jc w:val="left"/>
              <w:rPr>
                <w:color w:val="000000" w:themeColor="text1"/>
              </w:rPr>
            </w:pPr>
            <w:r w:rsidRPr="005855DF">
              <w:rPr>
                <w:color w:val="000000" w:themeColor="text1"/>
              </w:rPr>
              <w:t>Диагноз первичный</w:t>
            </w:r>
          </w:p>
        </w:tc>
        <w:tc>
          <w:tcPr>
            <w:tcW w:w="2685" w:type="dxa"/>
          </w:tcPr>
          <w:p w14:paraId="34E172CA" w14:textId="77777777" w:rsidR="00FE18D1" w:rsidRPr="005855DF" w:rsidRDefault="00FE18D1" w:rsidP="00FE18D1">
            <w:pPr>
              <w:pStyle w:val="14"/>
              <w:jc w:val="left"/>
              <w:rPr>
                <w:color w:val="000000" w:themeColor="text1"/>
              </w:rPr>
            </w:pPr>
            <w:r w:rsidRPr="005855DF">
              <w:rPr>
                <w:color w:val="000000" w:themeColor="text1"/>
              </w:rPr>
              <w:t xml:space="preserve">Код из справочника МКБ до уровня подрубрики, если она предусмотрена для данного кода </w:t>
            </w:r>
            <w:r w:rsidRPr="005855DF">
              <w:rPr>
                <w:color w:val="000000" w:themeColor="text1"/>
                <w:lang w:eastAsia="ru-RU"/>
              </w:rPr>
              <w:t>(неуказание подрубрики допускается для случаев оказания скорой медицинской помощи)</w:t>
            </w:r>
            <w:r w:rsidRPr="005855DF">
              <w:rPr>
                <w:color w:val="000000" w:themeColor="text1"/>
              </w:rPr>
              <w:t xml:space="preserve">. </w:t>
            </w:r>
          </w:p>
        </w:tc>
      </w:tr>
      <w:tr w:rsidR="00FE18D1" w:rsidRPr="005855DF" w14:paraId="7BC42614" w14:textId="77777777" w:rsidTr="00FE18D1">
        <w:tc>
          <w:tcPr>
            <w:tcW w:w="1797" w:type="dxa"/>
            <w:noWrap/>
          </w:tcPr>
          <w:p w14:paraId="651B9AA7" w14:textId="77777777" w:rsidR="00FE18D1" w:rsidRPr="005855DF" w:rsidRDefault="00FE18D1" w:rsidP="00FE18D1">
            <w:pPr>
              <w:pStyle w:val="14"/>
              <w:rPr>
                <w:rFonts w:eastAsia="Calibri"/>
                <w:color w:val="000000" w:themeColor="text1"/>
              </w:rPr>
            </w:pPr>
          </w:p>
        </w:tc>
        <w:tc>
          <w:tcPr>
            <w:tcW w:w="1736" w:type="dxa"/>
            <w:noWrap/>
          </w:tcPr>
          <w:p w14:paraId="6F08E1F1" w14:textId="77777777" w:rsidR="00FE18D1" w:rsidRPr="005855DF" w:rsidRDefault="00FE18D1" w:rsidP="00FE18D1">
            <w:pPr>
              <w:pStyle w:val="14"/>
              <w:rPr>
                <w:rFonts w:eastAsia="Calibri"/>
                <w:color w:val="000000" w:themeColor="text1"/>
              </w:rPr>
            </w:pPr>
            <w:r w:rsidRPr="005855DF">
              <w:rPr>
                <w:rFonts w:eastAsia="Calibri"/>
                <w:color w:val="000000" w:themeColor="text1"/>
              </w:rPr>
              <w:t>DS1</w:t>
            </w:r>
          </w:p>
        </w:tc>
        <w:tc>
          <w:tcPr>
            <w:tcW w:w="709" w:type="dxa"/>
            <w:noWrap/>
          </w:tcPr>
          <w:p w14:paraId="42D0BC42"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5CD3046B" w14:textId="77777777" w:rsidR="00FE18D1" w:rsidRPr="005855DF" w:rsidRDefault="00FE18D1" w:rsidP="00FE18D1">
            <w:pPr>
              <w:pStyle w:val="14"/>
              <w:jc w:val="center"/>
              <w:rPr>
                <w:color w:val="000000" w:themeColor="text1"/>
              </w:rPr>
            </w:pPr>
            <w:r w:rsidRPr="005855DF">
              <w:rPr>
                <w:color w:val="000000" w:themeColor="text1"/>
              </w:rPr>
              <w:t>T(10)</w:t>
            </w:r>
          </w:p>
        </w:tc>
        <w:tc>
          <w:tcPr>
            <w:tcW w:w="2387" w:type="dxa"/>
          </w:tcPr>
          <w:p w14:paraId="265D71E9" w14:textId="77777777" w:rsidR="00FE18D1" w:rsidRPr="005855DF" w:rsidRDefault="00FE18D1" w:rsidP="00FE18D1">
            <w:pPr>
              <w:pStyle w:val="14"/>
              <w:rPr>
                <w:color w:val="000000" w:themeColor="text1"/>
              </w:rPr>
            </w:pPr>
            <w:r w:rsidRPr="005855DF">
              <w:rPr>
                <w:color w:val="000000" w:themeColor="text1"/>
              </w:rPr>
              <w:t>Диагноз основной</w:t>
            </w:r>
          </w:p>
        </w:tc>
        <w:tc>
          <w:tcPr>
            <w:tcW w:w="2685" w:type="dxa"/>
          </w:tcPr>
          <w:p w14:paraId="69E7C6D7" w14:textId="77777777" w:rsidR="00FE18D1" w:rsidRPr="005855DF" w:rsidRDefault="00FE18D1" w:rsidP="00FE18D1">
            <w:pPr>
              <w:pStyle w:val="14"/>
              <w:jc w:val="left"/>
              <w:rPr>
                <w:color w:val="000000" w:themeColor="text1"/>
              </w:rPr>
            </w:pPr>
            <w:r w:rsidRPr="005855DF">
              <w:rPr>
                <w:color w:val="000000" w:themeColor="text1"/>
              </w:rPr>
              <w:t xml:space="preserve">Код из справочника МКБ до уровня подрубрики, если она предусмотрена для данного кода </w:t>
            </w:r>
            <w:r w:rsidRPr="005855DF">
              <w:rPr>
                <w:color w:val="000000" w:themeColor="text1"/>
                <w:lang w:eastAsia="ru-RU"/>
              </w:rPr>
              <w:t>(неуказание подрубрики допускается для случаев оказания скорой медицинской помощи)</w:t>
            </w:r>
            <w:r w:rsidRPr="005855DF">
              <w:rPr>
                <w:color w:val="000000" w:themeColor="text1"/>
              </w:rPr>
              <w:t>.</w:t>
            </w:r>
          </w:p>
        </w:tc>
      </w:tr>
      <w:tr w:rsidR="00FE18D1" w:rsidRPr="005855DF" w14:paraId="3E90EF06" w14:textId="77777777" w:rsidTr="00FE18D1">
        <w:tc>
          <w:tcPr>
            <w:tcW w:w="1797" w:type="dxa"/>
            <w:noWrap/>
          </w:tcPr>
          <w:p w14:paraId="2EF5D6C3" w14:textId="77777777" w:rsidR="00FE18D1" w:rsidRPr="005855DF" w:rsidRDefault="00FE18D1" w:rsidP="00FE18D1">
            <w:pPr>
              <w:pStyle w:val="14"/>
              <w:rPr>
                <w:rFonts w:eastAsia="Calibri"/>
                <w:color w:val="000000" w:themeColor="text1"/>
              </w:rPr>
            </w:pPr>
          </w:p>
        </w:tc>
        <w:tc>
          <w:tcPr>
            <w:tcW w:w="1736" w:type="dxa"/>
            <w:noWrap/>
          </w:tcPr>
          <w:p w14:paraId="283CB64E" w14:textId="77777777" w:rsidR="00FE18D1" w:rsidRPr="005855DF" w:rsidRDefault="00FE18D1" w:rsidP="00FE18D1">
            <w:pPr>
              <w:pStyle w:val="14"/>
              <w:rPr>
                <w:rFonts w:eastAsia="Calibri"/>
                <w:color w:val="000000" w:themeColor="text1"/>
              </w:rPr>
            </w:pPr>
            <w:r w:rsidRPr="005855DF">
              <w:rPr>
                <w:rFonts w:eastAsia="Calibri"/>
                <w:color w:val="000000" w:themeColor="text1"/>
              </w:rPr>
              <w:t>DS2</w:t>
            </w:r>
          </w:p>
        </w:tc>
        <w:tc>
          <w:tcPr>
            <w:tcW w:w="709" w:type="dxa"/>
            <w:noWrap/>
          </w:tcPr>
          <w:p w14:paraId="3C2AA268" w14:textId="77777777" w:rsidR="00FE18D1" w:rsidRPr="005855DF" w:rsidRDefault="00FE18D1" w:rsidP="00FE18D1">
            <w:pPr>
              <w:pStyle w:val="14"/>
              <w:jc w:val="center"/>
              <w:rPr>
                <w:color w:val="000000" w:themeColor="text1"/>
              </w:rPr>
            </w:pPr>
            <w:r w:rsidRPr="005855DF">
              <w:rPr>
                <w:color w:val="000000" w:themeColor="text1"/>
              </w:rPr>
              <w:t>УМ</w:t>
            </w:r>
          </w:p>
        </w:tc>
        <w:tc>
          <w:tcPr>
            <w:tcW w:w="1134" w:type="dxa"/>
            <w:noWrap/>
          </w:tcPr>
          <w:p w14:paraId="4AA541FA" w14:textId="77777777" w:rsidR="00FE18D1" w:rsidRPr="005855DF" w:rsidRDefault="00FE18D1" w:rsidP="00FE18D1">
            <w:pPr>
              <w:pStyle w:val="14"/>
              <w:jc w:val="center"/>
              <w:rPr>
                <w:color w:val="000000" w:themeColor="text1"/>
              </w:rPr>
            </w:pPr>
            <w:r w:rsidRPr="005855DF">
              <w:rPr>
                <w:color w:val="000000" w:themeColor="text1"/>
              </w:rPr>
              <w:t>T(10)</w:t>
            </w:r>
          </w:p>
        </w:tc>
        <w:tc>
          <w:tcPr>
            <w:tcW w:w="2387" w:type="dxa"/>
          </w:tcPr>
          <w:p w14:paraId="40E0F7A0" w14:textId="77777777" w:rsidR="00FE18D1" w:rsidRPr="005855DF" w:rsidRDefault="00FE18D1" w:rsidP="00FE18D1">
            <w:pPr>
              <w:pStyle w:val="14"/>
              <w:rPr>
                <w:color w:val="000000" w:themeColor="text1"/>
              </w:rPr>
            </w:pPr>
            <w:r w:rsidRPr="005855DF">
              <w:rPr>
                <w:color w:val="000000" w:themeColor="text1"/>
              </w:rPr>
              <w:t>Диагноз сопутствующего заболевания</w:t>
            </w:r>
          </w:p>
        </w:tc>
        <w:tc>
          <w:tcPr>
            <w:tcW w:w="2685" w:type="dxa"/>
          </w:tcPr>
          <w:p w14:paraId="11888CDF" w14:textId="77777777" w:rsidR="00FE18D1" w:rsidRPr="005855DF" w:rsidRDefault="00FE18D1" w:rsidP="00FE18D1">
            <w:pPr>
              <w:pStyle w:val="14"/>
              <w:jc w:val="left"/>
              <w:rPr>
                <w:color w:val="000000" w:themeColor="text1"/>
              </w:rPr>
            </w:pPr>
            <w:r w:rsidRPr="005855DF">
              <w:rPr>
                <w:color w:val="000000" w:themeColor="text1"/>
              </w:rPr>
              <w:t xml:space="preserve">Код из справочника МКБ до уровня подрубрики, если она предусмотрена для данного кода </w:t>
            </w:r>
            <w:r w:rsidRPr="005855DF">
              <w:rPr>
                <w:color w:val="000000" w:themeColor="text1"/>
                <w:lang w:eastAsia="ru-RU"/>
              </w:rPr>
              <w:t>(неуказание подрубрики допускается для случаев оказания скорой медицинской помощи)</w:t>
            </w:r>
            <w:r w:rsidRPr="005855DF">
              <w:rPr>
                <w:color w:val="000000" w:themeColor="text1"/>
              </w:rPr>
              <w:t>. Указывается в случае установления.</w:t>
            </w:r>
          </w:p>
        </w:tc>
      </w:tr>
      <w:tr w:rsidR="00FE18D1" w:rsidRPr="005855DF" w14:paraId="238F43B4" w14:textId="77777777" w:rsidTr="00FE18D1">
        <w:tc>
          <w:tcPr>
            <w:tcW w:w="1797" w:type="dxa"/>
            <w:noWrap/>
          </w:tcPr>
          <w:p w14:paraId="592E92DE" w14:textId="77777777" w:rsidR="00FE18D1" w:rsidRPr="005855DF" w:rsidRDefault="00FE18D1" w:rsidP="00FE18D1">
            <w:pPr>
              <w:pStyle w:val="14"/>
              <w:rPr>
                <w:rFonts w:eastAsia="Calibri"/>
                <w:color w:val="000000" w:themeColor="text1"/>
              </w:rPr>
            </w:pPr>
          </w:p>
        </w:tc>
        <w:tc>
          <w:tcPr>
            <w:tcW w:w="1736" w:type="dxa"/>
            <w:noWrap/>
          </w:tcPr>
          <w:p w14:paraId="6AC538BF"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3</w:t>
            </w:r>
          </w:p>
        </w:tc>
        <w:tc>
          <w:tcPr>
            <w:tcW w:w="709" w:type="dxa"/>
            <w:noWrap/>
          </w:tcPr>
          <w:p w14:paraId="2B1ED905"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УМ</w:t>
            </w:r>
          </w:p>
        </w:tc>
        <w:tc>
          <w:tcPr>
            <w:tcW w:w="1134" w:type="dxa"/>
            <w:noWrap/>
          </w:tcPr>
          <w:p w14:paraId="5978625E"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387" w:type="dxa"/>
          </w:tcPr>
          <w:p w14:paraId="7A6289E9" w14:textId="77777777" w:rsidR="00FE18D1" w:rsidRPr="005855DF" w:rsidRDefault="00FE18D1" w:rsidP="00FE18D1">
            <w:pPr>
              <w:pStyle w:val="14"/>
              <w:rPr>
                <w:color w:val="000000" w:themeColor="text1"/>
                <w:lang w:eastAsia="ru-RU"/>
              </w:rPr>
            </w:pPr>
            <w:r w:rsidRPr="005855DF">
              <w:rPr>
                <w:color w:val="000000" w:themeColor="text1"/>
                <w:lang w:eastAsia="ru-RU"/>
              </w:rPr>
              <w:t>Диагноз осложнения заболевания</w:t>
            </w:r>
          </w:p>
        </w:tc>
        <w:tc>
          <w:tcPr>
            <w:tcW w:w="2685" w:type="dxa"/>
          </w:tcPr>
          <w:p w14:paraId="3151A0B6" w14:textId="77777777" w:rsidR="00FE18D1" w:rsidRPr="005855DF" w:rsidRDefault="00FE18D1" w:rsidP="00FE18D1">
            <w:pPr>
              <w:pStyle w:val="14"/>
              <w:jc w:val="left"/>
              <w:rPr>
                <w:color w:val="000000" w:themeColor="text1"/>
                <w:lang w:eastAsia="ru-RU"/>
              </w:rPr>
            </w:pPr>
            <w:r w:rsidRPr="005855DF">
              <w:rPr>
                <w:color w:val="000000" w:themeColor="text1"/>
                <w:lang w:eastAsia="ru-RU"/>
              </w:rPr>
              <w:t>Код из справочника МКБ до уровня подрубрики</w:t>
            </w:r>
            <w:r w:rsidRPr="005855DF">
              <w:rPr>
                <w:color w:val="000000" w:themeColor="text1"/>
              </w:rPr>
              <w:t xml:space="preserve">, если она предусмотрена для данного кода </w:t>
            </w:r>
            <w:r w:rsidRPr="005855DF">
              <w:rPr>
                <w:color w:val="000000" w:themeColor="text1"/>
                <w:lang w:eastAsia="ru-RU"/>
              </w:rPr>
              <w:t>(неуказание подрубрики допускается для скорой медицинской помощи). Указывается в случае установления в соответствии с медицинской документацией.</w:t>
            </w:r>
          </w:p>
        </w:tc>
      </w:tr>
      <w:tr w:rsidR="00FE18D1" w:rsidRPr="005855DF" w14:paraId="3761969F" w14:textId="77777777" w:rsidTr="00FE18D1">
        <w:tc>
          <w:tcPr>
            <w:tcW w:w="1797" w:type="dxa"/>
            <w:noWrap/>
          </w:tcPr>
          <w:p w14:paraId="4A252536" w14:textId="77777777" w:rsidR="00FE18D1" w:rsidRPr="005855DF" w:rsidRDefault="00FE18D1" w:rsidP="00FE18D1">
            <w:pPr>
              <w:pStyle w:val="14"/>
              <w:rPr>
                <w:rFonts w:eastAsia="Calibri"/>
                <w:color w:val="000000" w:themeColor="text1"/>
              </w:rPr>
            </w:pPr>
          </w:p>
        </w:tc>
        <w:tc>
          <w:tcPr>
            <w:tcW w:w="1736" w:type="dxa"/>
            <w:noWrap/>
          </w:tcPr>
          <w:p w14:paraId="0E1153C6" w14:textId="77777777" w:rsidR="00FE18D1" w:rsidRPr="005855DF" w:rsidRDefault="00FE18D1" w:rsidP="00FE18D1">
            <w:pPr>
              <w:pStyle w:val="14"/>
              <w:rPr>
                <w:rFonts w:eastAsia="Calibri"/>
                <w:color w:val="000000" w:themeColor="text1"/>
              </w:rPr>
            </w:pPr>
            <w:r w:rsidRPr="005855DF">
              <w:rPr>
                <w:rFonts w:eastAsia="Calibri"/>
                <w:color w:val="000000" w:themeColor="text1"/>
                <w:lang w:val="en-US" w:eastAsia="ru-RU"/>
              </w:rPr>
              <w:t>DN</w:t>
            </w:r>
          </w:p>
        </w:tc>
        <w:tc>
          <w:tcPr>
            <w:tcW w:w="709" w:type="dxa"/>
            <w:noWrap/>
          </w:tcPr>
          <w:p w14:paraId="49C78D86" w14:textId="77777777" w:rsidR="00FE18D1" w:rsidRPr="005855DF" w:rsidRDefault="00FE18D1" w:rsidP="00FE18D1">
            <w:pPr>
              <w:pStyle w:val="14"/>
              <w:jc w:val="center"/>
              <w:rPr>
                <w:color w:val="000000" w:themeColor="text1"/>
              </w:rPr>
            </w:pPr>
            <w:r w:rsidRPr="005855DF">
              <w:rPr>
                <w:color w:val="000000" w:themeColor="text1"/>
                <w:lang w:eastAsia="ru-RU"/>
              </w:rPr>
              <w:t>У</w:t>
            </w:r>
          </w:p>
        </w:tc>
        <w:tc>
          <w:tcPr>
            <w:tcW w:w="1134" w:type="dxa"/>
            <w:noWrap/>
          </w:tcPr>
          <w:p w14:paraId="078D292C" w14:textId="77777777" w:rsidR="00FE18D1" w:rsidRPr="005855DF" w:rsidRDefault="00FE18D1" w:rsidP="00FE18D1">
            <w:pPr>
              <w:pStyle w:val="14"/>
              <w:jc w:val="center"/>
              <w:rPr>
                <w:color w:val="000000" w:themeColor="text1"/>
              </w:rPr>
            </w:pPr>
            <w:r w:rsidRPr="005855DF">
              <w:rPr>
                <w:color w:val="000000" w:themeColor="text1"/>
                <w:lang w:val="en-US"/>
              </w:rPr>
              <w:t>N(1)</w:t>
            </w:r>
          </w:p>
        </w:tc>
        <w:tc>
          <w:tcPr>
            <w:tcW w:w="2387" w:type="dxa"/>
          </w:tcPr>
          <w:p w14:paraId="4D712825" w14:textId="77777777" w:rsidR="00FE18D1" w:rsidRPr="005855DF" w:rsidRDefault="00FE18D1" w:rsidP="00FE18D1">
            <w:pPr>
              <w:pStyle w:val="14"/>
              <w:rPr>
                <w:color w:val="000000" w:themeColor="text1"/>
              </w:rPr>
            </w:pPr>
            <w:r w:rsidRPr="005855DF">
              <w:rPr>
                <w:color w:val="000000" w:themeColor="text1"/>
                <w:lang w:eastAsia="ru-RU"/>
              </w:rPr>
              <w:t>Диспансерное наблюдение</w:t>
            </w:r>
          </w:p>
        </w:tc>
        <w:tc>
          <w:tcPr>
            <w:tcW w:w="2685" w:type="dxa"/>
          </w:tcPr>
          <w:p w14:paraId="091DDEE6" w14:textId="77777777" w:rsidR="00FE18D1" w:rsidRPr="00E96F21" w:rsidRDefault="00FE18D1" w:rsidP="005A1B1F">
            <w:pPr>
              <w:spacing w:before="0" w:after="0" w:line="240" w:lineRule="auto"/>
              <w:ind w:right="113" w:firstLine="175"/>
              <w:rPr>
                <w:color w:val="000000" w:themeColor="text1"/>
              </w:rPr>
            </w:pPr>
            <w:r w:rsidRPr="00E96F21">
              <w:rPr>
                <w:color w:val="000000" w:themeColor="text1"/>
              </w:rPr>
              <w:t>Указываются  сведения о диспансерном наблюдении по поводу основного заболевания (состояния):</w:t>
            </w:r>
          </w:p>
          <w:p w14:paraId="59FCCDA8" w14:textId="77777777" w:rsidR="00FE18D1" w:rsidRPr="00E96F21" w:rsidRDefault="00FE18D1" w:rsidP="005A1B1F">
            <w:pPr>
              <w:spacing w:before="0" w:after="0" w:line="240" w:lineRule="auto"/>
              <w:ind w:left="34" w:right="113" w:firstLine="175"/>
              <w:rPr>
                <w:color w:val="000000" w:themeColor="text1"/>
                <w:spacing w:val="4"/>
              </w:rPr>
            </w:pPr>
            <w:r w:rsidRPr="00E96F21">
              <w:rPr>
                <w:color w:val="000000" w:themeColor="text1"/>
                <w:spacing w:val="4"/>
              </w:rPr>
              <w:t>1 - состоит,</w:t>
            </w:r>
          </w:p>
          <w:p w14:paraId="526A9766" w14:textId="77777777" w:rsidR="00FE18D1" w:rsidRPr="00E96F21" w:rsidRDefault="00FE18D1" w:rsidP="005A1B1F">
            <w:pPr>
              <w:spacing w:before="0" w:after="0" w:line="240" w:lineRule="auto"/>
              <w:ind w:left="34" w:right="113" w:firstLine="175"/>
              <w:rPr>
                <w:color w:val="000000" w:themeColor="text1"/>
              </w:rPr>
            </w:pPr>
            <w:r w:rsidRPr="00E96F21">
              <w:rPr>
                <w:color w:val="000000" w:themeColor="text1"/>
                <w:spacing w:val="4"/>
              </w:rPr>
              <w:t xml:space="preserve">2 - взят, </w:t>
            </w:r>
          </w:p>
          <w:p w14:paraId="5E3EF713" w14:textId="77777777" w:rsidR="00FE18D1" w:rsidRPr="00E96F21" w:rsidRDefault="00FE18D1" w:rsidP="005A1B1F">
            <w:pPr>
              <w:spacing w:before="0" w:after="0" w:line="240" w:lineRule="auto"/>
              <w:ind w:left="34" w:right="113" w:firstLine="175"/>
              <w:rPr>
                <w:color w:val="000000" w:themeColor="text1"/>
                <w:spacing w:val="4"/>
              </w:rPr>
            </w:pPr>
            <w:r w:rsidRPr="00E96F21">
              <w:rPr>
                <w:color w:val="000000" w:themeColor="text1"/>
                <w:spacing w:val="4"/>
              </w:rPr>
              <w:t>4 - снят по причине выздоровления,</w:t>
            </w:r>
          </w:p>
          <w:p w14:paraId="309977A2" w14:textId="77777777" w:rsidR="00FE18D1" w:rsidRDefault="00FE18D1" w:rsidP="00612E6C">
            <w:pPr>
              <w:pStyle w:val="14"/>
              <w:numPr>
                <w:ilvl w:val="0"/>
                <w:numId w:val="100"/>
              </w:numPr>
              <w:spacing w:before="0" w:after="0"/>
              <w:ind w:left="175" w:firstLine="175"/>
              <w:jc w:val="left"/>
              <w:rPr>
                <w:color w:val="000000" w:themeColor="text1"/>
                <w:spacing w:val="4"/>
              </w:rPr>
            </w:pPr>
            <w:r w:rsidRPr="00E96F21">
              <w:rPr>
                <w:color w:val="000000" w:themeColor="text1"/>
                <w:spacing w:val="4"/>
              </w:rPr>
              <w:t>- снят по другим причинам</w:t>
            </w:r>
            <w:r>
              <w:rPr>
                <w:color w:val="000000" w:themeColor="text1"/>
                <w:spacing w:val="4"/>
              </w:rPr>
              <w:t>.</w:t>
            </w:r>
          </w:p>
          <w:p w14:paraId="0A8F52A1" w14:textId="77777777" w:rsidR="00FE18D1" w:rsidRPr="005855DF" w:rsidRDefault="00FE18D1" w:rsidP="005A1B1F">
            <w:pPr>
              <w:pStyle w:val="14"/>
              <w:spacing w:before="0" w:after="0"/>
              <w:ind w:firstLine="175"/>
              <w:jc w:val="left"/>
              <w:rPr>
                <w:color w:val="000000" w:themeColor="text1"/>
              </w:rPr>
            </w:pPr>
            <w:r>
              <w:rPr>
                <w:color w:val="000000" w:themeColor="text1"/>
                <w:lang w:eastAsia="ru-RU"/>
              </w:rPr>
              <w:t xml:space="preserve">Обязательно для заполнения, если </w:t>
            </w:r>
            <w:r>
              <w:rPr>
                <w:color w:val="000000" w:themeColor="text1"/>
                <w:lang w:val="en-US" w:eastAsia="ru-RU"/>
              </w:rPr>
              <w:t>P</w:t>
            </w:r>
            <w:r w:rsidRPr="00AB6D9B">
              <w:rPr>
                <w:color w:val="000000" w:themeColor="text1"/>
                <w:lang w:eastAsia="ru-RU"/>
              </w:rPr>
              <w:t>_</w:t>
            </w:r>
            <w:r>
              <w:rPr>
                <w:color w:val="000000" w:themeColor="text1"/>
                <w:lang w:val="en-US" w:eastAsia="ru-RU"/>
              </w:rPr>
              <w:t>CEL</w:t>
            </w:r>
            <w:r w:rsidRPr="00AB6D9B">
              <w:rPr>
                <w:color w:val="000000" w:themeColor="text1"/>
                <w:lang w:eastAsia="ru-RU"/>
              </w:rPr>
              <w:t>=1.3</w:t>
            </w:r>
          </w:p>
        </w:tc>
      </w:tr>
      <w:tr w:rsidR="00FE18D1" w:rsidRPr="005855DF" w14:paraId="53312934" w14:textId="77777777" w:rsidTr="00FE18D1">
        <w:tc>
          <w:tcPr>
            <w:tcW w:w="1797" w:type="dxa"/>
            <w:noWrap/>
          </w:tcPr>
          <w:p w14:paraId="35DC2B14" w14:textId="77777777" w:rsidR="00FE18D1" w:rsidRPr="005855DF" w:rsidRDefault="00FE18D1" w:rsidP="00FE18D1">
            <w:pPr>
              <w:pStyle w:val="14"/>
              <w:rPr>
                <w:rFonts w:eastAsia="Calibri"/>
                <w:color w:val="000000" w:themeColor="text1"/>
              </w:rPr>
            </w:pPr>
          </w:p>
        </w:tc>
        <w:tc>
          <w:tcPr>
            <w:tcW w:w="1736" w:type="dxa"/>
            <w:noWrap/>
          </w:tcPr>
          <w:p w14:paraId="5A6D6585" w14:textId="77777777" w:rsidR="00FE18D1" w:rsidRPr="005855DF" w:rsidRDefault="00FE18D1" w:rsidP="00FE18D1">
            <w:pPr>
              <w:pStyle w:val="14"/>
              <w:rPr>
                <w:rFonts w:eastAsia="Calibri"/>
                <w:color w:val="000000" w:themeColor="text1"/>
              </w:rPr>
            </w:pPr>
            <w:r w:rsidRPr="005855DF">
              <w:rPr>
                <w:rFonts w:eastAsia="Calibri"/>
                <w:color w:val="000000" w:themeColor="text1"/>
              </w:rPr>
              <w:t>CODE_MES1</w:t>
            </w:r>
          </w:p>
        </w:tc>
        <w:tc>
          <w:tcPr>
            <w:tcW w:w="709" w:type="dxa"/>
            <w:noWrap/>
          </w:tcPr>
          <w:p w14:paraId="31DC958E" w14:textId="77777777" w:rsidR="00FE18D1" w:rsidRPr="005855DF" w:rsidRDefault="00FE18D1" w:rsidP="00FE18D1">
            <w:pPr>
              <w:pStyle w:val="14"/>
              <w:jc w:val="center"/>
              <w:rPr>
                <w:color w:val="000000" w:themeColor="text1"/>
              </w:rPr>
            </w:pPr>
            <w:r w:rsidRPr="005855DF">
              <w:rPr>
                <w:color w:val="000000" w:themeColor="text1"/>
              </w:rPr>
              <w:t>УМ</w:t>
            </w:r>
          </w:p>
        </w:tc>
        <w:tc>
          <w:tcPr>
            <w:tcW w:w="1134" w:type="dxa"/>
            <w:noWrap/>
          </w:tcPr>
          <w:p w14:paraId="76623430" w14:textId="77777777" w:rsidR="00FE18D1" w:rsidRPr="005855DF" w:rsidRDefault="00FE18D1" w:rsidP="00FE18D1">
            <w:pPr>
              <w:pStyle w:val="14"/>
              <w:jc w:val="center"/>
              <w:rPr>
                <w:color w:val="000000" w:themeColor="text1"/>
              </w:rPr>
            </w:pPr>
            <w:r w:rsidRPr="005855DF">
              <w:rPr>
                <w:color w:val="000000" w:themeColor="text1"/>
              </w:rPr>
              <w:t>Т(20)</w:t>
            </w:r>
          </w:p>
        </w:tc>
        <w:tc>
          <w:tcPr>
            <w:tcW w:w="2387" w:type="dxa"/>
          </w:tcPr>
          <w:p w14:paraId="3078F9D8" w14:textId="77777777" w:rsidR="00FE18D1" w:rsidRPr="005855DF" w:rsidRDefault="00FE18D1" w:rsidP="00FE18D1">
            <w:pPr>
              <w:pStyle w:val="14"/>
              <w:rPr>
                <w:color w:val="000000" w:themeColor="text1"/>
              </w:rPr>
            </w:pPr>
            <w:r w:rsidRPr="005855DF">
              <w:rPr>
                <w:color w:val="000000" w:themeColor="text1"/>
              </w:rPr>
              <w:t>Код МЭС</w:t>
            </w:r>
          </w:p>
        </w:tc>
        <w:tc>
          <w:tcPr>
            <w:tcW w:w="2685" w:type="dxa"/>
            <w:vMerge w:val="restart"/>
          </w:tcPr>
          <w:p w14:paraId="2C15963B" w14:textId="77777777" w:rsidR="00FE18D1" w:rsidRPr="005855DF" w:rsidRDefault="00FE18D1" w:rsidP="00FE18D1">
            <w:pPr>
              <w:pStyle w:val="14"/>
              <w:jc w:val="left"/>
              <w:rPr>
                <w:color w:val="000000" w:themeColor="text1"/>
              </w:rPr>
            </w:pPr>
            <w:r w:rsidRPr="005855DF">
              <w:rPr>
                <w:color w:val="000000" w:themeColor="text1"/>
              </w:rPr>
              <w:t>Классификатор МЭС. Указывается при наличии утверждённого стандарта.</w:t>
            </w:r>
          </w:p>
        </w:tc>
      </w:tr>
      <w:tr w:rsidR="00FE18D1" w:rsidRPr="005855DF" w14:paraId="7399F160" w14:textId="77777777" w:rsidTr="00FE18D1">
        <w:tc>
          <w:tcPr>
            <w:tcW w:w="1797" w:type="dxa"/>
            <w:noWrap/>
          </w:tcPr>
          <w:p w14:paraId="20068C94" w14:textId="77777777" w:rsidR="00FE18D1" w:rsidRPr="005855DF" w:rsidRDefault="00FE18D1" w:rsidP="00FE18D1">
            <w:pPr>
              <w:pStyle w:val="14"/>
              <w:rPr>
                <w:rFonts w:eastAsia="Calibri"/>
                <w:color w:val="000000" w:themeColor="text1"/>
              </w:rPr>
            </w:pPr>
          </w:p>
        </w:tc>
        <w:tc>
          <w:tcPr>
            <w:tcW w:w="1736" w:type="dxa"/>
            <w:noWrap/>
          </w:tcPr>
          <w:p w14:paraId="364BD7B1" w14:textId="77777777" w:rsidR="00FE18D1" w:rsidRPr="005855DF" w:rsidRDefault="00FE18D1" w:rsidP="00FE18D1">
            <w:pPr>
              <w:pStyle w:val="14"/>
              <w:rPr>
                <w:rFonts w:eastAsia="Calibri"/>
                <w:color w:val="000000" w:themeColor="text1"/>
              </w:rPr>
            </w:pPr>
            <w:r w:rsidRPr="005855DF">
              <w:rPr>
                <w:rFonts w:eastAsia="Calibri"/>
                <w:color w:val="000000" w:themeColor="text1"/>
              </w:rPr>
              <w:t>CODE_MES2</w:t>
            </w:r>
          </w:p>
        </w:tc>
        <w:tc>
          <w:tcPr>
            <w:tcW w:w="709" w:type="dxa"/>
            <w:noWrap/>
          </w:tcPr>
          <w:p w14:paraId="169E778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85CEBF5" w14:textId="77777777" w:rsidR="00FE18D1" w:rsidRPr="005855DF" w:rsidRDefault="00FE18D1" w:rsidP="00FE18D1">
            <w:pPr>
              <w:pStyle w:val="14"/>
              <w:jc w:val="center"/>
              <w:rPr>
                <w:color w:val="000000" w:themeColor="text1"/>
              </w:rPr>
            </w:pPr>
            <w:r w:rsidRPr="005855DF">
              <w:rPr>
                <w:color w:val="000000" w:themeColor="text1"/>
              </w:rPr>
              <w:t>Т(20)</w:t>
            </w:r>
          </w:p>
        </w:tc>
        <w:tc>
          <w:tcPr>
            <w:tcW w:w="2387" w:type="dxa"/>
          </w:tcPr>
          <w:p w14:paraId="7FD4F562" w14:textId="77777777" w:rsidR="00FE18D1" w:rsidRPr="005855DF" w:rsidRDefault="00FE18D1" w:rsidP="00FE18D1">
            <w:pPr>
              <w:pStyle w:val="14"/>
              <w:jc w:val="left"/>
              <w:rPr>
                <w:color w:val="000000" w:themeColor="text1"/>
              </w:rPr>
            </w:pPr>
            <w:r w:rsidRPr="005855DF">
              <w:rPr>
                <w:color w:val="000000" w:themeColor="text1"/>
              </w:rPr>
              <w:t>Код МЭС сопутствующего заболевания</w:t>
            </w:r>
          </w:p>
        </w:tc>
        <w:tc>
          <w:tcPr>
            <w:tcW w:w="2685" w:type="dxa"/>
            <w:vMerge/>
          </w:tcPr>
          <w:p w14:paraId="27D6B993" w14:textId="77777777" w:rsidR="00FE18D1" w:rsidRPr="005855DF" w:rsidRDefault="00FE18D1" w:rsidP="00FE18D1">
            <w:pPr>
              <w:pStyle w:val="14"/>
              <w:jc w:val="left"/>
              <w:rPr>
                <w:color w:val="000000" w:themeColor="text1"/>
              </w:rPr>
            </w:pPr>
          </w:p>
        </w:tc>
      </w:tr>
      <w:tr w:rsidR="00FE18D1" w:rsidRPr="005855DF" w14:paraId="44BE2982" w14:textId="77777777" w:rsidTr="00FE18D1">
        <w:tc>
          <w:tcPr>
            <w:tcW w:w="1797" w:type="dxa"/>
            <w:noWrap/>
          </w:tcPr>
          <w:p w14:paraId="73CDD9D2" w14:textId="77777777" w:rsidR="00FE18D1" w:rsidRPr="005855DF" w:rsidRDefault="00FE18D1" w:rsidP="00FE18D1">
            <w:pPr>
              <w:pStyle w:val="14"/>
              <w:rPr>
                <w:rFonts w:eastAsia="Calibri"/>
                <w:color w:val="000000" w:themeColor="text1"/>
              </w:rPr>
            </w:pPr>
          </w:p>
        </w:tc>
        <w:tc>
          <w:tcPr>
            <w:tcW w:w="1736" w:type="dxa"/>
            <w:noWrap/>
          </w:tcPr>
          <w:p w14:paraId="3B2A477F" w14:textId="77777777" w:rsidR="00FE18D1" w:rsidRPr="005855DF" w:rsidRDefault="00FE18D1" w:rsidP="00FE18D1">
            <w:pPr>
              <w:pStyle w:val="14"/>
              <w:rPr>
                <w:color w:val="000000" w:themeColor="text1"/>
                <w:lang w:val="en-US"/>
              </w:rPr>
            </w:pPr>
            <w:r w:rsidRPr="005855DF">
              <w:rPr>
                <w:color w:val="000000" w:themeColor="text1"/>
                <w:lang w:val="en-US"/>
              </w:rPr>
              <w:t>KSG</w:t>
            </w:r>
            <w:r w:rsidRPr="005855DF">
              <w:rPr>
                <w:color w:val="000000" w:themeColor="text1"/>
              </w:rPr>
              <w:t>_</w:t>
            </w:r>
            <w:r w:rsidRPr="005855DF">
              <w:rPr>
                <w:color w:val="000000" w:themeColor="text1"/>
                <w:lang w:val="en-US"/>
              </w:rPr>
              <w:t>KPG</w:t>
            </w:r>
          </w:p>
        </w:tc>
        <w:tc>
          <w:tcPr>
            <w:tcW w:w="709" w:type="dxa"/>
            <w:noWrap/>
          </w:tcPr>
          <w:p w14:paraId="6005B6DD"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645336C" w14:textId="77777777" w:rsidR="00FE18D1" w:rsidRPr="005855DF" w:rsidRDefault="00FE18D1" w:rsidP="00FE18D1">
            <w:pPr>
              <w:pStyle w:val="14"/>
              <w:jc w:val="center"/>
              <w:rPr>
                <w:color w:val="000000" w:themeColor="text1"/>
              </w:rPr>
            </w:pPr>
            <w:r w:rsidRPr="005855DF">
              <w:rPr>
                <w:color w:val="000000" w:themeColor="text1"/>
                <w:lang w:val="en-US"/>
              </w:rPr>
              <w:t>S</w:t>
            </w:r>
          </w:p>
        </w:tc>
        <w:tc>
          <w:tcPr>
            <w:tcW w:w="2387" w:type="dxa"/>
          </w:tcPr>
          <w:p w14:paraId="37D288BB" w14:textId="77777777" w:rsidR="00FE18D1" w:rsidRPr="005855DF" w:rsidRDefault="00FE18D1" w:rsidP="00FE18D1">
            <w:pPr>
              <w:pStyle w:val="14"/>
              <w:jc w:val="left"/>
              <w:rPr>
                <w:color w:val="000000" w:themeColor="text1"/>
              </w:rPr>
            </w:pPr>
            <w:r w:rsidRPr="005855DF">
              <w:rPr>
                <w:color w:val="000000" w:themeColor="text1"/>
              </w:rPr>
              <w:t>Сведения о КСГ</w:t>
            </w:r>
            <w:r w:rsidRPr="005855DF">
              <w:rPr>
                <w:color w:val="000000" w:themeColor="text1"/>
                <w:lang w:val="en-US"/>
              </w:rPr>
              <w:t>/</w:t>
            </w:r>
            <w:r w:rsidRPr="005855DF">
              <w:rPr>
                <w:color w:val="000000" w:themeColor="text1"/>
              </w:rPr>
              <w:t>КПГ</w:t>
            </w:r>
          </w:p>
        </w:tc>
        <w:tc>
          <w:tcPr>
            <w:tcW w:w="2685" w:type="dxa"/>
          </w:tcPr>
          <w:p w14:paraId="22D44740" w14:textId="77777777" w:rsidR="00FE18D1" w:rsidRPr="005855DF" w:rsidRDefault="00FE18D1" w:rsidP="00FE18D1">
            <w:pPr>
              <w:pStyle w:val="14"/>
              <w:jc w:val="left"/>
              <w:rPr>
                <w:color w:val="000000" w:themeColor="text1"/>
              </w:rPr>
            </w:pPr>
            <w:r w:rsidRPr="005855DF">
              <w:rPr>
                <w:color w:val="000000" w:themeColor="text1"/>
              </w:rPr>
              <w:t>Заполняется при оплате случая лечения по КСГ или КПГ</w:t>
            </w:r>
          </w:p>
        </w:tc>
      </w:tr>
      <w:tr w:rsidR="00FE18D1" w:rsidRPr="005855DF" w14:paraId="3566AF5D" w14:textId="77777777" w:rsidTr="00FE18D1">
        <w:tc>
          <w:tcPr>
            <w:tcW w:w="1797" w:type="dxa"/>
            <w:noWrap/>
          </w:tcPr>
          <w:p w14:paraId="4E4B3019" w14:textId="77777777" w:rsidR="00FE18D1" w:rsidRPr="005855DF" w:rsidRDefault="00FE18D1" w:rsidP="00FE18D1">
            <w:pPr>
              <w:pStyle w:val="14"/>
              <w:rPr>
                <w:rFonts w:eastAsia="Calibri"/>
                <w:color w:val="000000" w:themeColor="text1"/>
              </w:rPr>
            </w:pPr>
          </w:p>
        </w:tc>
        <w:tc>
          <w:tcPr>
            <w:tcW w:w="1736" w:type="dxa"/>
            <w:noWrap/>
          </w:tcPr>
          <w:p w14:paraId="3581210D" w14:textId="77777777" w:rsidR="00FE18D1" w:rsidRPr="005855DF" w:rsidRDefault="00FE18D1" w:rsidP="00FE18D1">
            <w:pPr>
              <w:pStyle w:val="14"/>
              <w:rPr>
                <w:color w:val="000000" w:themeColor="text1"/>
                <w:lang w:val="en-US"/>
              </w:rPr>
            </w:pPr>
            <w:r w:rsidRPr="005855DF">
              <w:rPr>
                <w:color w:val="000000" w:themeColor="text1"/>
                <w:lang w:val="en-US"/>
              </w:rPr>
              <w:t>REAB</w:t>
            </w:r>
          </w:p>
        </w:tc>
        <w:tc>
          <w:tcPr>
            <w:tcW w:w="709" w:type="dxa"/>
            <w:noWrap/>
          </w:tcPr>
          <w:p w14:paraId="35DDADC4"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145FFAF8" w14:textId="77777777" w:rsidR="00FE18D1" w:rsidRPr="005855DF" w:rsidRDefault="00FE18D1" w:rsidP="00FE18D1">
            <w:pPr>
              <w:pStyle w:val="14"/>
              <w:jc w:val="center"/>
              <w:rPr>
                <w:color w:val="000000" w:themeColor="text1"/>
                <w:lang w:val="en-US"/>
              </w:rPr>
            </w:pPr>
            <w:r w:rsidRPr="005855DF">
              <w:rPr>
                <w:color w:val="000000" w:themeColor="text1"/>
                <w:lang w:val="en-US"/>
              </w:rPr>
              <w:t>N(1)</w:t>
            </w:r>
          </w:p>
        </w:tc>
        <w:tc>
          <w:tcPr>
            <w:tcW w:w="2387" w:type="dxa"/>
          </w:tcPr>
          <w:p w14:paraId="412BA980" w14:textId="77777777" w:rsidR="00FE18D1" w:rsidRPr="005855DF" w:rsidRDefault="00FE18D1" w:rsidP="00FE18D1">
            <w:pPr>
              <w:pStyle w:val="14"/>
              <w:rPr>
                <w:color w:val="000000" w:themeColor="text1"/>
              </w:rPr>
            </w:pPr>
            <w:r w:rsidRPr="005855DF">
              <w:rPr>
                <w:color w:val="000000" w:themeColor="text1"/>
              </w:rPr>
              <w:t>Признак реабилитации</w:t>
            </w:r>
          </w:p>
        </w:tc>
        <w:tc>
          <w:tcPr>
            <w:tcW w:w="2685" w:type="dxa"/>
          </w:tcPr>
          <w:p w14:paraId="43127030" w14:textId="77777777" w:rsidR="00FE18D1" w:rsidRPr="005855DF" w:rsidRDefault="00FE18D1" w:rsidP="00FE18D1">
            <w:pPr>
              <w:pStyle w:val="14"/>
              <w:jc w:val="left"/>
              <w:rPr>
                <w:color w:val="000000" w:themeColor="text1"/>
              </w:rPr>
            </w:pPr>
            <w:r w:rsidRPr="005855DF">
              <w:rPr>
                <w:color w:val="000000" w:themeColor="text1"/>
              </w:rPr>
              <w:t>Указывается 1 для случаев реабилитации.</w:t>
            </w:r>
          </w:p>
        </w:tc>
      </w:tr>
      <w:tr w:rsidR="00FE18D1" w:rsidRPr="005855DF" w14:paraId="52EC0C75" w14:textId="77777777" w:rsidTr="00FE18D1">
        <w:tc>
          <w:tcPr>
            <w:tcW w:w="1797" w:type="dxa"/>
            <w:noWrap/>
          </w:tcPr>
          <w:p w14:paraId="3F625907" w14:textId="77777777" w:rsidR="00FE18D1" w:rsidRPr="005855DF" w:rsidRDefault="00FE18D1" w:rsidP="00FE18D1">
            <w:pPr>
              <w:pStyle w:val="14"/>
              <w:rPr>
                <w:rFonts w:eastAsia="Calibri"/>
                <w:color w:val="000000" w:themeColor="text1"/>
              </w:rPr>
            </w:pPr>
          </w:p>
        </w:tc>
        <w:tc>
          <w:tcPr>
            <w:tcW w:w="1736" w:type="dxa"/>
            <w:noWrap/>
          </w:tcPr>
          <w:p w14:paraId="3AFE3E01" w14:textId="77777777" w:rsidR="00FE18D1" w:rsidRPr="005855DF" w:rsidRDefault="00FE18D1" w:rsidP="00FE18D1">
            <w:pPr>
              <w:pStyle w:val="14"/>
              <w:rPr>
                <w:rFonts w:eastAsia="Calibri"/>
                <w:color w:val="000000" w:themeColor="text1"/>
              </w:rPr>
            </w:pPr>
            <w:r w:rsidRPr="005855DF">
              <w:rPr>
                <w:rFonts w:eastAsia="Calibri"/>
                <w:color w:val="000000" w:themeColor="text1"/>
              </w:rPr>
              <w:t>PRVS</w:t>
            </w:r>
          </w:p>
        </w:tc>
        <w:tc>
          <w:tcPr>
            <w:tcW w:w="709" w:type="dxa"/>
            <w:noWrap/>
          </w:tcPr>
          <w:p w14:paraId="469D8BBF"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250700FF" w14:textId="77777777" w:rsidR="00FE18D1" w:rsidRPr="005855DF" w:rsidRDefault="00FE18D1" w:rsidP="00FE18D1">
            <w:pPr>
              <w:pStyle w:val="14"/>
              <w:jc w:val="center"/>
              <w:rPr>
                <w:color w:val="000000" w:themeColor="text1"/>
              </w:rPr>
            </w:pPr>
            <w:r w:rsidRPr="005855DF">
              <w:rPr>
                <w:color w:val="000000" w:themeColor="text1"/>
              </w:rPr>
              <w:t>N(4)</w:t>
            </w:r>
          </w:p>
        </w:tc>
        <w:tc>
          <w:tcPr>
            <w:tcW w:w="2387" w:type="dxa"/>
          </w:tcPr>
          <w:p w14:paraId="18BDEB9D" w14:textId="77777777" w:rsidR="00FE18D1" w:rsidRPr="005855DF" w:rsidRDefault="00FE18D1" w:rsidP="00FE18D1">
            <w:pPr>
              <w:pStyle w:val="14"/>
              <w:rPr>
                <w:color w:val="000000" w:themeColor="text1"/>
              </w:rPr>
            </w:pPr>
            <w:r w:rsidRPr="005855DF">
              <w:rPr>
                <w:color w:val="000000" w:themeColor="text1"/>
              </w:rPr>
              <w:t>Специальность лечащего врача/ врача, закрывшего талон/историю болезни</w:t>
            </w:r>
          </w:p>
        </w:tc>
        <w:tc>
          <w:tcPr>
            <w:tcW w:w="2685" w:type="dxa"/>
          </w:tcPr>
          <w:p w14:paraId="4904A99F" w14:textId="77777777" w:rsidR="00FE18D1" w:rsidRPr="005855DF" w:rsidRDefault="00FE18D1" w:rsidP="00FE18D1">
            <w:pPr>
              <w:pStyle w:val="14"/>
              <w:rPr>
                <w:color w:val="000000" w:themeColor="text1"/>
                <w:lang w:val="en-US"/>
              </w:rPr>
            </w:pPr>
            <w:r w:rsidRPr="005855DF">
              <w:rPr>
                <w:color w:val="000000" w:themeColor="text1"/>
              </w:rPr>
              <w:t xml:space="preserve">Классификатор медицинских специальностей (Приложение А V021). Указывается значение </w:t>
            </w:r>
            <w:r w:rsidRPr="005855DF">
              <w:rPr>
                <w:color w:val="000000" w:themeColor="text1"/>
                <w:lang w:val="en-US"/>
              </w:rPr>
              <w:t>IDSPEC</w:t>
            </w:r>
          </w:p>
        </w:tc>
      </w:tr>
      <w:tr w:rsidR="00FE18D1" w:rsidRPr="005855DF" w14:paraId="6D05D657" w14:textId="77777777" w:rsidTr="00FE18D1">
        <w:tc>
          <w:tcPr>
            <w:tcW w:w="1797" w:type="dxa"/>
            <w:noWrap/>
          </w:tcPr>
          <w:p w14:paraId="44A6BA39" w14:textId="77777777" w:rsidR="00FE18D1" w:rsidRPr="005855DF" w:rsidRDefault="00FE18D1" w:rsidP="00FE18D1">
            <w:pPr>
              <w:pStyle w:val="14"/>
              <w:rPr>
                <w:rFonts w:eastAsia="Calibri"/>
                <w:color w:val="000000" w:themeColor="text1"/>
              </w:rPr>
            </w:pPr>
          </w:p>
        </w:tc>
        <w:tc>
          <w:tcPr>
            <w:tcW w:w="1736" w:type="dxa"/>
            <w:noWrap/>
          </w:tcPr>
          <w:p w14:paraId="4B42EEC1" w14:textId="77777777" w:rsidR="00FE18D1" w:rsidRPr="005855DF" w:rsidRDefault="00FE18D1" w:rsidP="00FE18D1">
            <w:pPr>
              <w:pStyle w:val="14"/>
              <w:rPr>
                <w:rFonts w:eastAsia="Calibri"/>
                <w:color w:val="000000" w:themeColor="text1"/>
              </w:rPr>
            </w:pPr>
            <w:r w:rsidRPr="005855DF">
              <w:rPr>
                <w:color w:val="000000" w:themeColor="text1"/>
              </w:rPr>
              <w:t>VERS_SPEC</w:t>
            </w:r>
          </w:p>
        </w:tc>
        <w:tc>
          <w:tcPr>
            <w:tcW w:w="709" w:type="dxa"/>
            <w:noWrap/>
          </w:tcPr>
          <w:p w14:paraId="61CE37FB"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3F46782B" w14:textId="77777777" w:rsidR="00FE18D1" w:rsidRPr="005855DF" w:rsidRDefault="00FE18D1" w:rsidP="00FE18D1">
            <w:pPr>
              <w:pStyle w:val="14"/>
              <w:jc w:val="center"/>
              <w:rPr>
                <w:color w:val="000000" w:themeColor="text1"/>
              </w:rPr>
            </w:pPr>
            <w:r w:rsidRPr="005855DF">
              <w:rPr>
                <w:color w:val="000000" w:themeColor="text1"/>
              </w:rPr>
              <w:t>T(4)</w:t>
            </w:r>
          </w:p>
        </w:tc>
        <w:tc>
          <w:tcPr>
            <w:tcW w:w="2387" w:type="dxa"/>
          </w:tcPr>
          <w:p w14:paraId="0D7CD740" w14:textId="77777777" w:rsidR="00FE18D1" w:rsidRPr="005855DF" w:rsidRDefault="00FE18D1" w:rsidP="00FE18D1">
            <w:pPr>
              <w:pStyle w:val="14"/>
              <w:rPr>
                <w:color w:val="000000" w:themeColor="text1"/>
              </w:rPr>
            </w:pPr>
            <w:r w:rsidRPr="005855DF">
              <w:rPr>
                <w:color w:val="000000" w:themeColor="text1"/>
              </w:rPr>
              <w:t>Код классификатора медицинских специальностей</w:t>
            </w:r>
          </w:p>
        </w:tc>
        <w:tc>
          <w:tcPr>
            <w:tcW w:w="2685" w:type="dxa"/>
          </w:tcPr>
          <w:p w14:paraId="095A6C9F" w14:textId="77777777" w:rsidR="00FE18D1" w:rsidRPr="005855DF" w:rsidRDefault="00FE18D1" w:rsidP="00FE18D1">
            <w:pPr>
              <w:pStyle w:val="14"/>
              <w:rPr>
                <w:color w:val="000000" w:themeColor="text1"/>
              </w:rPr>
            </w:pPr>
            <w:r w:rsidRPr="005855DF">
              <w:rPr>
                <w:color w:val="000000" w:themeColor="text1"/>
              </w:rPr>
              <w:t>Указывается значение «V0</w:t>
            </w:r>
            <w:r w:rsidRPr="005855DF">
              <w:rPr>
                <w:color w:val="000000" w:themeColor="text1"/>
                <w:lang w:val="en-US"/>
              </w:rPr>
              <w:t>2</w:t>
            </w:r>
            <w:r w:rsidRPr="005855DF">
              <w:rPr>
                <w:color w:val="000000" w:themeColor="text1"/>
              </w:rPr>
              <w:t>1».</w:t>
            </w:r>
          </w:p>
        </w:tc>
      </w:tr>
      <w:tr w:rsidR="00FE18D1" w:rsidRPr="005855DF" w14:paraId="032C86B6" w14:textId="77777777" w:rsidTr="00FE18D1">
        <w:tc>
          <w:tcPr>
            <w:tcW w:w="1797" w:type="dxa"/>
            <w:noWrap/>
          </w:tcPr>
          <w:p w14:paraId="13FCCBDB" w14:textId="77777777" w:rsidR="00FE18D1" w:rsidRPr="005855DF" w:rsidRDefault="00FE18D1" w:rsidP="00FE18D1">
            <w:pPr>
              <w:pStyle w:val="14"/>
              <w:rPr>
                <w:rFonts w:eastAsia="Calibri"/>
                <w:color w:val="000000" w:themeColor="text1"/>
              </w:rPr>
            </w:pPr>
          </w:p>
        </w:tc>
        <w:tc>
          <w:tcPr>
            <w:tcW w:w="1736" w:type="dxa"/>
            <w:noWrap/>
          </w:tcPr>
          <w:p w14:paraId="64255AF6" w14:textId="77777777" w:rsidR="00FE18D1" w:rsidRPr="005855DF" w:rsidRDefault="00FE18D1" w:rsidP="00FE18D1">
            <w:pPr>
              <w:pStyle w:val="14"/>
              <w:rPr>
                <w:rFonts w:eastAsia="Calibri"/>
                <w:color w:val="000000" w:themeColor="text1"/>
              </w:rPr>
            </w:pPr>
            <w:r w:rsidRPr="005855DF">
              <w:rPr>
                <w:rFonts w:eastAsia="Calibri"/>
                <w:color w:val="000000" w:themeColor="text1"/>
              </w:rPr>
              <w:t>ED_COL</w:t>
            </w:r>
          </w:p>
        </w:tc>
        <w:tc>
          <w:tcPr>
            <w:tcW w:w="709" w:type="dxa"/>
            <w:noWrap/>
          </w:tcPr>
          <w:p w14:paraId="081F775F"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3A332F7C" w14:textId="77777777" w:rsidR="00FE18D1" w:rsidRPr="005855DF" w:rsidRDefault="00FE18D1" w:rsidP="00FE18D1">
            <w:pPr>
              <w:pStyle w:val="14"/>
              <w:jc w:val="center"/>
              <w:rPr>
                <w:color w:val="000000" w:themeColor="text1"/>
              </w:rPr>
            </w:pPr>
            <w:r w:rsidRPr="005855DF">
              <w:rPr>
                <w:color w:val="000000" w:themeColor="text1"/>
              </w:rPr>
              <w:t>N(5.2)</w:t>
            </w:r>
          </w:p>
        </w:tc>
        <w:tc>
          <w:tcPr>
            <w:tcW w:w="2387" w:type="dxa"/>
          </w:tcPr>
          <w:p w14:paraId="58B175D2" w14:textId="77777777" w:rsidR="00FE18D1" w:rsidRPr="005855DF" w:rsidRDefault="00FE18D1" w:rsidP="00FE18D1">
            <w:pPr>
              <w:pStyle w:val="14"/>
              <w:rPr>
                <w:color w:val="000000" w:themeColor="text1"/>
              </w:rPr>
            </w:pPr>
            <w:r w:rsidRPr="005855DF">
              <w:rPr>
                <w:color w:val="000000" w:themeColor="text1"/>
              </w:rPr>
              <w:t>Количество единиц оплаты медицинской помощи</w:t>
            </w:r>
          </w:p>
        </w:tc>
        <w:tc>
          <w:tcPr>
            <w:tcW w:w="2685" w:type="dxa"/>
          </w:tcPr>
          <w:p w14:paraId="2B01E7F6" w14:textId="77777777" w:rsidR="00FE18D1" w:rsidRPr="005855DF" w:rsidRDefault="00FE18D1" w:rsidP="00FE18D1">
            <w:pPr>
              <w:pStyle w:val="14"/>
              <w:rPr>
                <w:color w:val="000000" w:themeColor="text1"/>
              </w:rPr>
            </w:pPr>
          </w:p>
        </w:tc>
      </w:tr>
      <w:tr w:rsidR="00FE18D1" w:rsidRPr="005855DF" w14:paraId="51913641" w14:textId="77777777" w:rsidTr="00FE18D1">
        <w:tc>
          <w:tcPr>
            <w:tcW w:w="1797" w:type="dxa"/>
            <w:noWrap/>
          </w:tcPr>
          <w:p w14:paraId="5E38AC63" w14:textId="77777777" w:rsidR="00FE18D1" w:rsidRPr="005855DF" w:rsidRDefault="00FE18D1" w:rsidP="00FE18D1">
            <w:pPr>
              <w:pStyle w:val="14"/>
              <w:rPr>
                <w:rFonts w:eastAsia="Calibri"/>
                <w:color w:val="000000" w:themeColor="text1"/>
              </w:rPr>
            </w:pPr>
          </w:p>
        </w:tc>
        <w:tc>
          <w:tcPr>
            <w:tcW w:w="1736" w:type="dxa"/>
            <w:noWrap/>
          </w:tcPr>
          <w:p w14:paraId="3F3A3B9E"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TARIF</w:t>
            </w:r>
          </w:p>
        </w:tc>
        <w:tc>
          <w:tcPr>
            <w:tcW w:w="709" w:type="dxa"/>
            <w:noWrap/>
          </w:tcPr>
          <w:p w14:paraId="380DEB39"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0905C6D9"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387" w:type="dxa"/>
          </w:tcPr>
          <w:p w14:paraId="3DAA1DD7" w14:textId="77777777" w:rsidR="00FE18D1" w:rsidRPr="005855DF" w:rsidRDefault="00FE18D1" w:rsidP="00FE18D1">
            <w:pPr>
              <w:pStyle w:val="14"/>
              <w:rPr>
                <w:color w:val="000000" w:themeColor="text1"/>
                <w:lang w:eastAsia="ru-RU"/>
              </w:rPr>
            </w:pPr>
            <w:r w:rsidRPr="005855DF">
              <w:rPr>
                <w:color w:val="000000" w:themeColor="text1"/>
                <w:lang w:eastAsia="ru-RU"/>
              </w:rPr>
              <w:t>Тариф</w:t>
            </w:r>
          </w:p>
        </w:tc>
        <w:tc>
          <w:tcPr>
            <w:tcW w:w="2685" w:type="dxa"/>
          </w:tcPr>
          <w:p w14:paraId="4247A4FC" w14:textId="77777777" w:rsidR="00FE18D1" w:rsidRPr="005855DF" w:rsidRDefault="00FE18D1" w:rsidP="00FE18D1">
            <w:pPr>
              <w:pStyle w:val="14"/>
              <w:jc w:val="left"/>
              <w:rPr>
                <w:rFonts w:eastAsia="MS Mincho"/>
                <w:color w:val="000000" w:themeColor="text1"/>
                <w:lang w:eastAsia="ru-RU"/>
              </w:rPr>
            </w:pPr>
            <w:r w:rsidRPr="005855DF">
              <w:rPr>
                <w:rFonts w:eastAsia="MS Mincho"/>
                <w:color w:val="000000" w:themeColor="text1"/>
                <w:lang w:eastAsia="ru-RU"/>
              </w:rPr>
              <w:t>Тариф с учётом всех коэффициентов (п</w:t>
            </w:r>
            <w:r w:rsidRPr="005855DF">
              <w:rPr>
                <w:color w:val="000000" w:themeColor="text1"/>
              </w:rPr>
              <w:t>ри оплате случая по КСГ с внутрибольничным переводом – стоимость¸ рассчитанная в соответствии с Методическими рекомендациями по способам оплаты медицинской помощи за счет средств ОМС).</w:t>
            </w:r>
          </w:p>
        </w:tc>
      </w:tr>
      <w:tr w:rsidR="00FE18D1" w:rsidRPr="005855DF" w14:paraId="024E1E71" w14:textId="77777777" w:rsidTr="00FE18D1">
        <w:tc>
          <w:tcPr>
            <w:tcW w:w="1797" w:type="dxa"/>
            <w:noWrap/>
          </w:tcPr>
          <w:p w14:paraId="4ADB4C3B" w14:textId="77777777" w:rsidR="00FE18D1" w:rsidRPr="005855DF" w:rsidRDefault="00FE18D1" w:rsidP="00FE18D1">
            <w:pPr>
              <w:pStyle w:val="14"/>
              <w:rPr>
                <w:rFonts w:eastAsia="Calibri"/>
                <w:color w:val="000000" w:themeColor="text1"/>
              </w:rPr>
            </w:pPr>
          </w:p>
        </w:tc>
        <w:tc>
          <w:tcPr>
            <w:tcW w:w="1736" w:type="dxa"/>
            <w:noWrap/>
          </w:tcPr>
          <w:p w14:paraId="5A084D7F"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SUM</w:t>
            </w:r>
            <w:r w:rsidRPr="005855DF">
              <w:rPr>
                <w:rFonts w:eastAsia="Calibri"/>
                <w:color w:val="000000" w:themeColor="text1"/>
                <w:lang w:eastAsia="ru-RU"/>
              </w:rPr>
              <w:t>_</w:t>
            </w:r>
            <w:r w:rsidRPr="005855DF">
              <w:rPr>
                <w:rFonts w:eastAsia="Calibri"/>
                <w:color w:val="000000" w:themeColor="text1"/>
                <w:lang w:val="en-US" w:eastAsia="ru-RU"/>
              </w:rPr>
              <w:t>M</w:t>
            </w:r>
          </w:p>
        </w:tc>
        <w:tc>
          <w:tcPr>
            <w:tcW w:w="709" w:type="dxa"/>
            <w:noWrap/>
          </w:tcPr>
          <w:p w14:paraId="0B91E7B8"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77732481"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387" w:type="dxa"/>
          </w:tcPr>
          <w:p w14:paraId="174C5E94" w14:textId="77777777" w:rsidR="00FE18D1" w:rsidRPr="005855DF" w:rsidRDefault="00FE18D1" w:rsidP="00FE18D1">
            <w:pPr>
              <w:pStyle w:val="14"/>
              <w:rPr>
                <w:color w:val="000000" w:themeColor="text1"/>
                <w:lang w:eastAsia="ru-RU"/>
              </w:rPr>
            </w:pPr>
            <w:r w:rsidRPr="005855DF">
              <w:rPr>
                <w:color w:val="000000" w:themeColor="text1"/>
                <w:lang w:eastAsia="ru-RU"/>
              </w:rPr>
              <w:t>Стоимость случая, выставленная к оплате</w:t>
            </w:r>
          </w:p>
        </w:tc>
        <w:tc>
          <w:tcPr>
            <w:tcW w:w="2685" w:type="dxa"/>
          </w:tcPr>
          <w:p w14:paraId="67D51507" w14:textId="77777777" w:rsidR="00FE18D1" w:rsidRPr="005855DF" w:rsidRDefault="00FE18D1" w:rsidP="00FE18D1">
            <w:pPr>
              <w:pStyle w:val="14"/>
              <w:rPr>
                <w:rFonts w:eastAsia="MS Mincho"/>
                <w:color w:val="000000" w:themeColor="text1"/>
                <w:lang w:eastAsia="ru-RU"/>
              </w:rPr>
            </w:pPr>
            <w:r w:rsidRPr="005855DF">
              <w:rPr>
                <w:rFonts w:eastAsia="MS Mincho"/>
                <w:color w:val="000000" w:themeColor="text1"/>
                <w:lang w:eastAsia="ru-RU"/>
              </w:rPr>
              <w:t>Может указываться нулевое значение.</w:t>
            </w:r>
          </w:p>
          <w:p w14:paraId="74948F65" w14:textId="77777777" w:rsidR="00FE18D1" w:rsidRPr="005855DF" w:rsidRDefault="00FE18D1" w:rsidP="00FE18D1">
            <w:pPr>
              <w:pStyle w:val="14"/>
              <w:rPr>
                <w:rFonts w:eastAsia="MS Mincho"/>
                <w:color w:val="000000" w:themeColor="text1"/>
                <w:lang w:eastAsia="ru-RU"/>
              </w:rPr>
            </w:pPr>
            <w:r w:rsidRPr="005855DF">
              <w:rPr>
                <w:rFonts w:eastAsia="MS Mincho"/>
                <w:color w:val="000000" w:themeColor="text1"/>
                <w:lang w:eastAsia="ru-RU"/>
              </w:rPr>
              <w:t>Может состоять из тарифа и стоимости некоторых услуг.</w:t>
            </w:r>
          </w:p>
        </w:tc>
      </w:tr>
      <w:tr w:rsidR="00FE18D1" w:rsidRPr="005855DF" w14:paraId="4B7AF2DD" w14:textId="77777777" w:rsidTr="00FE18D1">
        <w:tc>
          <w:tcPr>
            <w:tcW w:w="1797" w:type="dxa"/>
            <w:noWrap/>
          </w:tcPr>
          <w:p w14:paraId="09F27533" w14:textId="77777777" w:rsidR="00FE18D1" w:rsidRPr="005855DF" w:rsidRDefault="00FE18D1" w:rsidP="00FE18D1">
            <w:pPr>
              <w:pStyle w:val="14"/>
              <w:rPr>
                <w:rFonts w:eastAsia="Calibri"/>
                <w:color w:val="000000" w:themeColor="text1"/>
              </w:rPr>
            </w:pPr>
          </w:p>
        </w:tc>
        <w:tc>
          <w:tcPr>
            <w:tcW w:w="1736" w:type="dxa"/>
            <w:noWrap/>
          </w:tcPr>
          <w:p w14:paraId="3586D616" w14:textId="77777777" w:rsidR="00FE18D1" w:rsidRPr="005855DF" w:rsidRDefault="00FE18D1" w:rsidP="00FE18D1">
            <w:pPr>
              <w:pStyle w:val="14"/>
              <w:rPr>
                <w:color w:val="000000" w:themeColor="text1"/>
              </w:rPr>
            </w:pPr>
            <w:r w:rsidRPr="005855DF">
              <w:rPr>
                <w:rFonts w:eastAsia="Calibri"/>
                <w:color w:val="000000" w:themeColor="text1"/>
              </w:rPr>
              <w:t>SANK</w:t>
            </w:r>
          </w:p>
        </w:tc>
        <w:tc>
          <w:tcPr>
            <w:tcW w:w="709" w:type="dxa"/>
            <w:noWrap/>
          </w:tcPr>
          <w:p w14:paraId="10CFC913" w14:textId="77777777" w:rsidR="00FE18D1" w:rsidRPr="005855DF" w:rsidRDefault="00FE18D1" w:rsidP="00FE18D1">
            <w:pPr>
              <w:pStyle w:val="14"/>
              <w:jc w:val="center"/>
              <w:rPr>
                <w:color w:val="000000" w:themeColor="text1"/>
              </w:rPr>
            </w:pPr>
            <w:r w:rsidRPr="005855DF">
              <w:rPr>
                <w:color w:val="000000" w:themeColor="text1"/>
              </w:rPr>
              <w:t>УМ</w:t>
            </w:r>
          </w:p>
        </w:tc>
        <w:tc>
          <w:tcPr>
            <w:tcW w:w="1134" w:type="dxa"/>
            <w:noWrap/>
          </w:tcPr>
          <w:p w14:paraId="0E61A636" w14:textId="77777777" w:rsidR="00FE18D1" w:rsidRPr="005855DF" w:rsidRDefault="00FE18D1" w:rsidP="00FE18D1">
            <w:pPr>
              <w:pStyle w:val="14"/>
              <w:jc w:val="center"/>
              <w:rPr>
                <w:color w:val="000000" w:themeColor="text1"/>
              </w:rPr>
            </w:pPr>
            <w:r w:rsidRPr="005855DF">
              <w:rPr>
                <w:color w:val="000000" w:themeColor="text1"/>
              </w:rPr>
              <w:t>S</w:t>
            </w:r>
          </w:p>
        </w:tc>
        <w:tc>
          <w:tcPr>
            <w:tcW w:w="2387" w:type="dxa"/>
          </w:tcPr>
          <w:p w14:paraId="533223F5" w14:textId="77777777" w:rsidR="00FE18D1" w:rsidRPr="005855DF" w:rsidRDefault="00FE18D1" w:rsidP="00FE18D1">
            <w:pPr>
              <w:pStyle w:val="14"/>
              <w:jc w:val="left"/>
              <w:rPr>
                <w:color w:val="000000" w:themeColor="text1"/>
              </w:rPr>
            </w:pPr>
            <w:r w:rsidRPr="005855DF">
              <w:rPr>
                <w:color w:val="000000" w:themeColor="text1"/>
              </w:rPr>
              <w:t>Сведения о санкциях</w:t>
            </w:r>
          </w:p>
        </w:tc>
        <w:tc>
          <w:tcPr>
            <w:tcW w:w="2685" w:type="dxa"/>
          </w:tcPr>
          <w:p w14:paraId="459A4CA3" w14:textId="77777777" w:rsidR="00FE18D1" w:rsidRPr="005855DF" w:rsidRDefault="00FE18D1" w:rsidP="00FE18D1">
            <w:pPr>
              <w:pStyle w:val="14"/>
              <w:rPr>
                <w:color w:val="000000" w:themeColor="text1"/>
              </w:rPr>
            </w:pPr>
          </w:p>
        </w:tc>
      </w:tr>
      <w:tr w:rsidR="00FE18D1" w:rsidRPr="005855DF" w14:paraId="3835EAB2" w14:textId="77777777" w:rsidTr="00FE18D1">
        <w:tc>
          <w:tcPr>
            <w:tcW w:w="1797" w:type="dxa"/>
            <w:noWrap/>
          </w:tcPr>
          <w:p w14:paraId="46C3E678" w14:textId="77777777" w:rsidR="00FE18D1" w:rsidRPr="005855DF" w:rsidRDefault="00FE18D1" w:rsidP="00FE18D1">
            <w:pPr>
              <w:pStyle w:val="14"/>
              <w:rPr>
                <w:rFonts w:eastAsia="Calibri"/>
                <w:color w:val="000000" w:themeColor="text1"/>
              </w:rPr>
            </w:pPr>
          </w:p>
        </w:tc>
        <w:tc>
          <w:tcPr>
            <w:tcW w:w="1736" w:type="dxa"/>
            <w:noWrap/>
          </w:tcPr>
          <w:p w14:paraId="646D6FCB" w14:textId="77777777" w:rsidR="00FE18D1" w:rsidRPr="005855DF" w:rsidRDefault="00FE18D1" w:rsidP="00FE18D1">
            <w:pPr>
              <w:pStyle w:val="14"/>
              <w:rPr>
                <w:color w:val="000000" w:themeColor="text1"/>
              </w:rPr>
            </w:pPr>
            <w:r w:rsidRPr="005855DF">
              <w:rPr>
                <w:color w:val="000000" w:themeColor="text1"/>
              </w:rPr>
              <w:t>USL</w:t>
            </w:r>
          </w:p>
        </w:tc>
        <w:tc>
          <w:tcPr>
            <w:tcW w:w="709" w:type="dxa"/>
            <w:noWrap/>
          </w:tcPr>
          <w:p w14:paraId="5566B5A8" w14:textId="77777777" w:rsidR="00FE18D1" w:rsidRPr="005855DF" w:rsidRDefault="00FE18D1" w:rsidP="00FE18D1">
            <w:pPr>
              <w:pStyle w:val="14"/>
              <w:jc w:val="center"/>
              <w:rPr>
                <w:color w:val="000000" w:themeColor="text1"/>
              </w:rPr>
            </w:pPr>
            <w:r w:rsidRPr="005855DF">
              <w:rPr>
                <w:color w:val="000000" w:themeColor="text1"/>
              </w:rPr>
              <w:t>УМ</w:t>
            </w:r>
          </w:p>
        </w:tc>
        <w:tc>
          <w:tcPr>
            <w:tcW w:w="1134" w:type="dxa"/>
            <w:noWrap/>
          </w:tcPr>
          <w:p w14:paraId="6053D1FC" w14:textId="77777777" w:rsidR="00FE18D1" w:rsidRPr="005855DF" w:rsidRDefault="00FE18D1" w:rsidP="00FE18D1">
            <w:pPr>
              <w:pStyle w:val="14"/>
              <w:jc w:val="center"/>
              <w:rPr>
                <w:color w:val="000000" w:themeColor="text1"/>
              </w:rPr>
            </w:pPr>
            <w:r w:rsidRPr="005855DF">
              <w:rPr>
                <w:color w:val="000000" w:themeColor="text1"/>
              </w:rPr>
              <w:t>S</w:t>
            </w:r>
          </w:p>
        </w:tc>
        <w:tc>
          <w:tcPr>
            <w:tcW w:w="2387" w:type="dxa"/>
          </w:tcPr>
          <w:p w14:paraId="0AAB963A" w14:textId="77777777" w:rsidR="00FE18D1" w:rsidRPr="005855DF" w:rsidRDefault="00FE18D1" w:rsidP="00FE18D1">
            <w:pPr>
              <w:pStyle w:val="14"/>
              <w:jc w:val="left"/>
              <w:rPr>
                <w:color w:val="000000" w:themeColor="text1"/>
              </w:rPr>
            </w:pPr>
            <w:r w:rsidRPr="005855DF">
              <w:rPr>
                <w:color w:val="000000" w:themeColor="text1"/>
              </w:rPr>
              <w:t>Сведения об услуге</w:t>
            </w:r>
          </w:p>
        </w:tc>
        <w:tc>
          <w:tcPr>
            <w:tcW w:w="2685" w:type="dxa"/>
          </w:tcPr>
          <w:p w14:paraId="73AEF533" w14:textId="77777777" w:rsidR="00FE18D1" w:rsidRPr="005855DF" w:rsidRDefault="00FE18D1" w:rsidP="00FE18D1">
            <w:pPr>
              <w:pStyle w:val="14"/>
              <w:jc w:val="left"/>
              <w:rPr>
                <w:color w:val="000000" w:themeColor="text1"/>
              </w:rPr>
            </w:pPr>
            <w:r w:rsidRPr="005855DF">
              <w:rPr>
                <w:color w:val="000000" w:themeColor="text1"/>
              </w:rPr>
              <w:t>Описывает услуги, оказанные в рамках данного случая.</w:t>
            </w:r>
          </w:p>
          <w:p w14:paraId="1A01A655" w14:textId="77777777" w:rsidR="00FE18D1" w:rsidRPr="005855DF" w:rsidRDefault="00FE18D1" w:rsidP="00FE18D1">
            <w:pPr>
              <w:pStyle w:val="14"/>
              <w:jc w:val="left"/>
              <w:rPr>
                <w:color w:val="000000" w:themeColor="text1"/>
              </w:rPr>
            </w:pPr>
            <w:r w:rsidRPr="005855DF">
              <w:rPr>
                <w:color w:val="000000" w:themeColor="text1"/>
              </w:rPr>
              <w:t>Допускается указание услуг с нулевой стоимостью.</w:t>
            </w:r>
          </w:p>
          <w:p w14:paraId="4C56C7A5" w14:textId="77777777" w:rsidR="00FE18D1" w:rsidRPr="005855DF" w:rsidRDefault="00FE18D1" w:rsidP="00FE18D1">
            <w:pPr>
              <w:pStyle w:val="14"/>
              <w:jc w:val="left"/>
              <w:rPr>
                <w:color w:val="000000" w:themeColor="text1"/>
              </w:rPr>
            </w:pPr>
            <w:r w:rsidRPr="005855DF">
              <w:rPr>
                <w:color w:val="000000" w:themeColor="text1"/>
              </w:rPr>
              <w:t>Указание услуг с нулевой стоимостью обязательно, если условие их оказания является тарифообразующим (например, при оплате по КСГ).</w:t>
            </w:r>
          </w:p>
        </w:tc>
      </w:tr>
      <w:tr w:rsidR="00FE18D1" w:rsidRPr="005855DF" w14:paraId="20D79296" w14:textId="77777777" w:rsidTr="00FE18D1">
        <w:tc>
          <w:tcPr>
            <w:tcW w:w="1797" w:type="dxa"/>
            <w:noWrap/>
          </w:tcPr>
          <w:p w14:paraId="07797BC5" w14:textId="77777777" w:rsidR="00FE18D1" w:rsidRPr="005855DF" w:rsidRDefault="00FE18D1" w:rsidP="00FE18D1">
            <w:pPr>
              <w:pStyle w:val="14"/>
              <w:rPr>
                <w:rFonts w:eastAsia="Calibri"/>
                <w:color w:val="000000" w:themeColor="text1"/>
              </w:rPr>
            </w:pPr>
          </w:p>
        </w:tc>
        <w:tc>
          <w:tcPr>
            <w:tcW w:w="1736" w:type="dxa"/>
            <w:noWrap/>
          </w:tcPr>
          <w:p w14:paraId="5A8DE485" w14:textId="77777777" w:rsidR="00FE18D1" w:rsidRPr="005855DF" w:rsidRDefault="00FE18D1" w:rsidP="00FE18D1">
            <w:pPr>
              <w:pStyle w:val="14"/>
              <w:rPr>
                <w:rFonts w:eastAsia="Calibri"/>
                <w:color w:val="000000" w:themeColor="text1"/>
              </w:rPr>
            </w:pPr>
            <w:r w:rsidRPr="005855DF">
              <w:rPr>
                <w:rFonts w:eastAsia="Calibri"/>
                <w:color w:val="000000" w:themeColor="text1"/>
              </w:rPr>
              <w:t>COMENTSL</w:t>
            </w:r>
          </w:p>
        </w:tc>
        <w:tc>
          <w:tcPr>
            <w:tcW w:w="709" w:type="dxa"/>
            <w:noWrap/>
          </w:tcPr>
          <w:p w14:paraId="1084A5C0"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4BD76BA6" w14:textId="77777777" w:rsidR="00FE18D1" w:rsidRPr="005855DF" w:rsidRDefault="00FE18D1" w:rsidP="00FE18D1">
            <w:pPr>
              <w:pStyle w:val="14"/>
              <w:jc w:val="center"/>
              <w:rPr>
                <w:color w:val="000000" w:themeColor="text1"/>
              </w:rPr>
            </w:pPr>
            <w:r w:rsidRPr="005855DF">
              <w:rPr>
                <w:color w:val="000000" w:themeColor="text1"/>
              </w:rPr>
              <w:t>T(250)</w:t>
            </w:r>
          </w:p>
        </w:tc>
        <w:tc>
          <w:tcPr>
            <w:tcW w:w="2387" w:type="dxa"/>
          </w:tcPr>
          <w:p w14:paraId="2249A249" w14:textId="77777777" w:rsidR="00FE18D1" w:rsidRPr="005855DF" w:rsidRDefault="00FE18D1" w:rsidP="00FE18D1">
            <w:pPr>
              <w:pStyle w:val="14"/>
              <w:rPr>
                <w:color w:val="000000" w:themeColor="text1"/>
              </w:rPr>
            </w:pPr>
            <w:r w:rsidRPr="005855DF">
              <w:rPr>
                <w:color w:val="000000" w:themeColor="text1"/>
              </w:rPr>
              <w:t>Служебное поле</w:t>
            </w:r>
          </w:p>
        </w:tc>
        <w:tc>
          <w:tcPr>
            <w:tcW w:w="2685" w:type="dxa"/>
          </w:tcPr>
          <w:p w14:paraId="7DE3A255" w14:textId="77777777" w:rsidR="00FE18D1" w:rsidRPr="005855DF" w:rsidRDefault="00FE18D1" w:rsidP="00FE18D1">
            <w:pPr>
              <w:pStyle w:val="14"/>
              <w:rPr>
                <w:color w:val="000000" w:themeColor="text1"/>
              </w:rPr>
            </w:pPr>
          </w:p>
        </w:tc>
      </w:tr>
      <w:tr w:rsidR="00FE18D1" w:rsidRPr="005855DF" w14:paraId="12D1BBCC" w14:textId="77777777" w:rsidTr="00FE18D1">
        <w:tc>
          <w:tcPr>
            <w:tcW w:w="10448" w:type="dxa"/>
            <w:gridSpan w:val="6"/>
            <w:noWrap/>
          </w:tcPr>
          <w:p w14:paraId="091F5A24" w14:textId="77777777" w:rsidR="00FE18D1" w:rsidRPr="005855DF" w:rsidRDefault="00FE18D1" w:rsidP="00FE18D1">
            <w:pPr>
              <w:pStyle w:val="14"/>
              <w:jc w:val="center"/>
              <w:rPr>
                <w:color w:val="000000" w:themeColor="text1"/>
              </w:rPr>
            </w:pPr>
            <w:r w:rsidRPr="005855DF">
              <w:rPr>
                <w:color w:val="000000" w:themeColor="text1"/>
              </w:rPr>
              <w:t>Сведения о КСГ/КПГ</w:t>
            </w:r>
          </w:p>
        </w:tc>
      </w:tr>
      <w:tr w:rsidR="00FE18D1" w:rsidRPr="005855DF" w14:paraId="64978B33" w14:textId="77777777" w:rsidTr="00FE18D1">
        <w:tc>
          <w:tcPr>
            <w:tcW w:w="1797" w:type="dxa"/>
            <w:noWrap/>
          </w:tcPr>
          <w:p w14:paraId="131E34BD" w14:textId="77777777" w:rsidR="00FE18D1" w:rsidRPr="005855DF" w:rsidRDefault="00FE18D1" w:rsidP="00FE18D1">
            <w:pPr>
              <w:pStyle w:val="14"/>
              <w:rPr>
                <w:color w:val="000000" w:themeColor="text1"/>
                <w:lang w:val="en-US"/>
              </w:rPr>
            </w:pPr>
            <w:r w:rsidRPr="005855DF">
              <w:rPr>
                <w:color w:val="000000" w:themeColor="text1"/>
                <w:lang w:val="en-US"/>
              </w:rPr>
              <w:t>KSG</w:t>
            </w:r>
            <w:r w:rsidRPr="005855DF">
              <w:rPr>
                <w:color w:val="000000" w:themeColor="text1"/>
              </w:rPr>
              <w:t>_</w:t>
            </w:r>
            <w:r w:rsidRPr="005855DF">
              <w:rPr>
                <w:color w:val="000000" w:themeColor="text1"/>
                <w:lang w:val="en-US"/>
              </w:rPr>
              <w:t xml:space="preserve"> KPG</w:t>
            </w:r>
          </w:p>
        </w:tc>
        <w:tc>
          <w:tcPr>
            <w:tcW w:w="1736" w:type="dxa"/>
            <w:noWrap/>
          </w:tcPr>
          <w:p w14:paraId="08D9EFE9" w14:textId="77777777" w:rsidR="00FE18D1" w:rsidRPr="005855DF" w:rsidRDefault="00FE18D1" w:rsidP="00FE18D1">
            <w:pPr>
              <w:pStyle w:val="14"/>
              <w:rPr>
                <w:color w:val="000000" w:themeColor="text1"/>
                <w:lang w:val="en-US"/>
              </w:rPr>
            </w:pPr>
            <w:r w:rsidRPr="005855DF">
              <w:rPr>
                <w:color w:val="000000" w:themeColor="text1"/>
                <w:lang w:val="en-US"/>
              </w:rPr>
              <w:t>N_KSG</w:t>
            </w:r>
          </w:p>
        </w:tc>
        <w:tc>
          <w:tcPr>
            <w:tcW w:w="709" w:type="dxa"/>
            <w:noWrap/>
          </w:tcPr>
          <w:p w14:paraId="2BD5686E" w14:textId="77777777" w:rsidR="00FE18D1" w:rsidRPr="005855DF" w:rsidRDefault="00FE18D1" w:rsidP="00FE18D1">
            <w:pPr>
              <w:pStyle w:val="14"/>
              <w:jc w:val="center"/>
              <w:rPr>
                <w:color w:val="000000" w:themeColor="text1"/>
                <w:lang w:val="en-US"/>
              </w:rPr>
            </w:pPr>
            <w:r w:rsidRPr="005855DF">
              <w:rPr>
                <w:color w:val="000000" w:themeColor="text1"/>
              </w:rPr>
              <w:t>У</w:t>
            </w:r>
          </w:p>
        </w:tc>
        <w:tc>
          <w:tcPr>
            <w:tcW w:w="1134" w:type="dxa"/>
            <w:noWrap/>
          </w:tcPr>
          <w:p w14:paraId="351412F0" w14:textId="77777777" w:rsidR="00FE18D1" w:rsidRPr="005855DF" w:rsidRDefault="00FE18D1" w:rsidP="00FE18D1">
            <w:pPr>
              <w:pStyle w:val="14"/>
              <w:jc w:val="center"/>
              <w:rPr>
                <w:color w:val="000000" w:themeColor="text1"/>
                <w:lang w:val="en-US"/>
              </w:rPr>
            </w:pPr>
            <w:r w:rsidRPr="005855DF">
              <w:rPr>
                <w:color w:val="000000" w:themeColor="text1"/>
                <w:lang w:val="en-US"/>
              </w:rPr>
              <w:t>T</w:t>
            </w:r>
            <w:r w:rsidRPr="005855DF">
              <w:rPr>
                <w:color w:val="000000" w:themeColor="text1"/>
              </w:rPr>
              <w:t>(20)</w:t>
            </w:r>
          </w:p>
        </w:tc>
        <w:tc>
          <w:tcPr>
            <w:tcW w:w="2387" w:type="dxa"/>
          </w:tcPr>
          <w:p w14:paraId="5E2745E5" w14:textId="77777777" w:rsidR="00FE18D1" w:rsidRPr="005855DF" w:rsidRDefault="00FE18D1" w:rsidP="00FE18D1">
            <w:pPr>
              <w:pStyle w:val="14"/>
              <w:rPr>
                <w:color w:val="000000" w:themeColor="text1"/>
              </w:rPr>
            </w:pPr>
            <w:r w:rsidRPr="005855DF">
              <w:rPr>
                <w:color w:val="000000" w:themeColor="text1"/>
              </w:rPr>
              <w:t>Номер КСГ</w:t>
            </w:r>
          </w:p>
        </w:tc>
        <w:tc>
          <w:tcPr>
            <w:tcW w:w="2685" w:type="dxa"/>
          </w:tcPr>
          <w:p w14:paraId="23B151B0" w14:textId="77777777" w:rsidR="00FE18D1" w:rsidRPr="005855DF" w:rsidRDefault="00FE18D1" w:rsidP="00FE18D1">
            <w:pPr>
              <w:pStyle w:val="14"/>
              <w:jc w:val="left"/>
              <w:rPr>
                <w:color w:val="000000" w:themeColor="text1"/>
              </w:rPr>
            </w:pPr>
            <w:r w:rsidRPr="005855DF">
              <w:rPr>
                <w:color w:val="000000" w:themeColor="text1"/>
              </w:rPr>
              <w:t>Номер КСГ (</w:t>
            </w:r>
            <w:r w:rsidRPr="005855DF">
              <w:rPr>
                <w:color w:val="000000" w:themeColor="text1"/>
                <w:lang w:val="en-US"/>
              </w:rPr>
              <w:t>V</w:t>
            </w:r>
            <w:r w:rsidRPr="005855DF">
              <w:rPr>
                <w:color w:val="000000" w:themeColor="text1"/>
              </w:rPr>
              <w:t xml:space="preserve">023) с указанием подгруппы (в случае использования). Заполняется при оплате случая лечения по КСГ. Не подлежит заполнению при заполненном </w:t>
            </w:r>
            <w:r w:rsidRPr="005855DF">
              <w:rPr>
                <w:color w:val="000000" w:themeColor="text1"/>
                <w:lang w:val="en-US"/>
              </w:rPr>
              <w:t>N</w:t>
            </w:r>
            <w:r w:rsidRPr="005855DF">
              <w:rPr>
                <w:color w:val="000000" w:themeColor="text1"/>
              </w:rPr>
              <w:t>_</w:t>
            </w:r>
            <w:r w:rsidRPr="005855DF">
              <w:rPr>
                <w:color w:val="000000" w:themeColor="text1"/>
                <w:lang w:val="en-US"/>
              </w:rPr>
              <w:t>K</w:t>
            </w:r>
            <w:r w:rsidRPr="005855DF">
              <w:rPr>
                <w:color w:val="000000" w:themeColor="text1"/>
              </w:rPr>
              <w:t>Р</w:t>
            </w:r>
            <w:r w:rsidRPr="005855DF">
              <w:rPr>
                <w:color w:val="000000" w:themeColor="text1"/>
                <w:lang w:val="en-US"/>
              </w:rPr>
              <w:t>G</w:t>
            </w:r>
          </w:p>
        </w:tc>
      </w:tr>
      <w:tr w:rsidR="00FE18D1" w:rsidRPr="005855DF" w14:paraId="42CFB107" w14:textId="77777777" w:rsidTr="00FE18D1">
        <w:tc>
          <w:tcPr>
            <w:tcW w:w="1797" w:type="dxa"/>
            <w:noWrap/>
          </w:tcPr>
          <w:p w14:paraId="24C4218F" w14:textId="77777777" w:rsidR="00FE18D1" w:rsidRPr="005855DF" w:rsidRDefault="00FE18D1" w:rsidP="00FE18D1">
            <w:pPr>
              <w:pStyle w:val="14"/>
              <w:rPr>
                <w:color w:val="000000" w:themeColor="text1"/>
              </w:rPr>
            </w:pPr>
          </w:p>
        </w:tc>
        <w:tc>
          <w:tcPr>
            <w:tcW w:w="1736" w:type="dxa"/>
            <w:noWrap/>
          </w:tcPr>
          <w:p w14:paraId="1348325C" w14:textId="77777777" w:rsidR="00FE18D1" w:rsidRPr="005855DF" w:rsidRDefault="00FE18D1" w:rsidP="00FE18D1">
            <w:pPr>
              <w:pStyle w:val="14"/>
              <w:rPr>
                <w:color w:val="000000" w:themeColor="text1"/>
                <w:lang w:val="en-US"/>
              </w:rPr>
            </w:pPr>
            <w:r w:rsidRPr="005855DF">
              <w:rPr>
                <w:color w:val="000000" w:themeColor="text1"/>
                <w:lang w:val="en-US"/>
              </w:rPr>
              <w:t>VER</w:t>
            </w:r>
            <w:r w:rsidRPr="005855DF">
              <w:rPr>
                <w:color w:val="000000" w:themeColor="text1"/>
              </w:rPr>
              <w:t>_</w:t>
            </w:r>
            <w:r w:rsidRPr="005855DF">
              <w:rPr>
                <w:color w:val="000000" w:themeColor="text1"/>
                <w:lang w:val="en-US"/>
              </w:rPr>
              <w:t>KSG</w:t>
            </w:r>
          </w:p>
        </w:tc>
        <w:tc>
          <w:tcPr>
            <w:tcW w:w="709" w:type="dxa"/>
            <w:noWrap/>
          </w:tcPr>
          <w:p w14:paraId="53C0AADE" w14:textId="77777777" w:rsidR="00FE18D1" w:rsidRPr="005855DF" w:rsidRDefault="00FE18D1" w:rsidP="00FE18D1">
            <w:pPr>
              <w:pStyle w:val="14"/>
              <w:jc w:val="center"/>
              <w:rPr>
                <w:color w:val="000000" w:themeColor="text1"/>
                <w:lang w:val="en-US"/>
              </w:rPr>
            </w:pPr>
            <w:r w:rsidRPr="005855DF">
              <w:rPr>
                <w:color w:val="000000" w:themeColor="text1"/>
                <w:lang w:val="en-US"/>
              </w:rPr>
              <w:t>O</w:t>
            </w:r>
          </w:p>
        </w:tc>
        <w:tc>
          <w:tcPr>
            <w:tcW w:w="1134" w:type="dxa"/>
            <w:noWrap/>
          </w:tcPr>
          <w:p w14:paraId="2167F060" w14:textId="77777777" w:rsidR="00FE18D1" w:rsidRPr="005855DF" w:rsidRDefault="00FE18D1" w:rsidP="00FE18D1">
            <w:pPr>
              <w:pStyle w:val="14"/>
              <w:jc w:val="center"/>
              <w:rPr>
                <w:color w:val="000000" w:themeColor="text1"/>
                <w:lang w:val="en-US"/>
              </w:rPr>
            </w:pPr>
            <w:r w:rsidRPr="005855DF">
              <w:rPr>
                <w:color w:val="000000" w:themeColor="text1"/>
                <w:lang w:val="en-US"/>
              </w:rPr>
              <w:t>N</w:t>
            </w:r>
            <w:r w:rsidRPr="005855DF">
              <w:rPr>
                <w:color w:val="000000" w:themeColor="text1"/>
              </w:rPr>
              <w:t>(4)</w:t>
            </w:r>
          </w:p>
        </w:tc>
        <w:tc>
          <w:tcPr>
            <w:tcW w:w="2387" w:type="dxa"/>
          </w:tcPr>
          <w:p w14:paraId="2B7D51AB" w14:textId="77777777" w:rsidR="00FE18D1" w:rsidRPr="005855DF" w:rsidRDefault="00FE18D1" w:rsidP="00FE18D1">
            <w:pPr>
              <w:pStyle w:val="14"/>
              <w:rPr>
                <w:color w:val="000000" w:themeColor="text1"/>
              </w:rPr>
            </w:pPr>
            <w:r w:rsidRPr="005855DF">
              <w:rPr>
                <w:color w:val="000000" w:themeColor="text1"/>
              </w:rPr>
              <w:t>Модель определения КСГ</w:t>
            </w:r>
          </w:p>
        </w:tc>
        <w:tc>
          <w:tcPr>
            <w:tcW w:w="2685" w:type="dxa"/>
          </w:tcPr>
          <w:p w14:paraId="01B2C8D8" w14:textId="77777777" w:rsidR="00FE18D1" w:rsidRPr="005855DF" w:rsidRDefault="00FE18D1" w:rsidP="00FE18D1">
            <w:pPr>
              <w:pStyle w:val="14"/>
              <w:jc w:val="left"/>
              <w:rPr>
                <w:color w:val="000000" w:themeColor="text1"/>
              </w:rPr>
            </w:pPr>
            <w:r w:rsidRPr="005855DF">
              <w:rPr>
                <w:color w:val="000000" w:themeColor="text1"/>
              </w:rPr>
              <w:t>Указывается версия модели определения КСГ (год)</w:t>
            </w:r>
          </w:p>
        </w:tc>
      </w:tr>
      <w:tr w:rsidR="00FE18D1" w:rsidRPr="005855DF" w14:paraId="2FD97F88" w14:textId="77777777" w:rsidTr="00FE18D1">
        <w:tc>
          <w:tcPr>
            <w:tcW w:w="1797" w:type="dxa"/>
            <w:noWrap/>
          </w:tcPr>
          <w:p w14:paraId="34C739FB" w14:textId="77777777" w:rsidR="00FE18D1" w:rsidRPr="005855DF" w:rsidRDefault="00FE18D1" w:rsidP="00FE18D1">
            <w:pPr>
              <w:pStyle w:val="14"/>
              <w:rPr>
                <w:color w:val="000000" w:themeColor="text1"/>
              </w:rPr>
            </w:pPr>
          </w:p>
        </w:tc>
        <w:tc>
          <w:tcPr>
            <w:tcW w:w="1736" w:type="dxa"/>
            <w:noWrap/>
          </w:tcPr>
          <w:p w14:paraId="5A0813E5" w14:textId="77777777" w:rsidR="00FE18D1" w:rsidRPr="005855DF" w:rsidRDefault="00FE18D1" w:rsidP="00FE18D1">
            <w:pPr>
              <w:pStyle w:val="14"/>
              <w:rPr>
                <w:color w:val="000000" w:themeColor="text1"/>
                <w:lang w:val="en-US"/>
              </w:rPr>
            </w:pPr>
            <w:r w:rsidRPr="005855DF">
              <w:rPr>
                <w:color w:val="000000" w:themeColor="text1"/>
                <w:lang w:val="en-US"/>
              </w:rPr>
              <w:t>KSG</w:t>
            </w:r>
            <w:r w:rsidRPr="005855DF">
              <w:rPr>
                <w:color w:val="000000" w:themeColor="text1"/>
              </w:rPr>
              <w:t>_</w:t>
            </w:r>
            <w:r w:rsidRPr="005855DF">
              <w:rPr>
                <w:color w:val="000000" w:themeColor="text1"/>
                <w:lang w:val="en-US"/>
              </w:rPr>
              <w:t>PG</w:t>
            </w:r>
          </w:p>
        </w:tc>
        <w:tc>
          <w:tcPr>
            <w:tcW w:w="709" w:type="dxa"/>
            <w:noWrap/>
          </w:tcPr>
          <w:p w14:paraId="02F01D80" w14:textId="77777777" w:rsidR="00FE18D1" w:rsidRPr="005855DF" w:rsidRDefault="00FE18D1" w:rsidP="00FE18D1">
            <w:pPr>
              <w:pStyle w:val="14"/>
              <w:jc w:val="center"/>
              <w:rPr>
                <w:color w:val="000000" w:themeColor="text1"/>
                <w:lang w:val="en-US"/>
              </w:rPr>
            </w:pPr>
            <w:r w:rsidRPr="005855DF">
              <w:rPr>
                <w:color w:val="000000" w:themeColor="text1"/>
              </w:rPr>
              <w:t>О</w:t>
            </w:r>
          </w:p>
        </w:tc>
        <w:tc>
          <w:tcPr>
            <w:tcW w:w="1134" w:type="dxa"/>
            <w:noWrap/>
          </w:tcPr>
          <w:p w14:paraId="50A85ACA" w14:textId="77777777" w:rsidR="00FE18D1" w:rsidRPr="005855DF" w:rsidRDefault="00FE18D1" w:rsidP="00FE18D1">
            <w:pPr>
              <w:pStyle w:val="14"/>
              <w:jc w:val="center"/>
              <w:rPr>
                <w:color w:val="000000" w:themeColor="text1"/>
                <w:lang w:val="en-US"/>
              </w:rPr>
            </w:pPr>
            <w:r w:rsidRPr="005855DF">
              <w:rPr>
                <w:color w:val="000000" w:themeColor="text1"/>
                <w:lang w:val="en-US"/>
              </w:rPr>
              <w:t>N</w:t>
            </w:r>
            <w:r w:rsidRPr="005855DF">
              <w:rPr>
                <w:color w:val="000000" w:themeColor="text1"/>
              </w:rPr>
              <w:t>(1)</w:t>
            </w:r>
          </w:p>
        </w:tc>
        <w:tc>
          <w:tcPr>
            <w:tcW w:w="2387" w:type="dxa"/>
          </w:tcPr>
          <w:p w14:paraId="65AFE66D" w14:textId="77777777" w:rsidR="00FE18D1" w:rsidRPr="005855DF" w:rsidRDefault="00FE18D1" w:rsidP="00FE18D1">
            <w:pPr>
              <w:pStyle w:val="14"/>
              <w:rPr>
                <w:color w:val="000000" w:themeColor="text1"/>
              </w:rPr>
            </w:pPr>
            <w:r w:rsidRPr="005855DF">
              <w:rPr>
                <w:color w:val="000000" w:themeColor="text1"/>
              </w:rPr>
              <w:t>Признак использования подгруппы КСГ</w:t>
            </w:r>
          </w:p>
        </w:tc>
        <w:tc>
          <w:tcPr>
            <w:tcW w:w="2685" w:type="dxa"/>
          </w:tcPr>
          <w:p w14:paraId="2827DBC9" w14:textId="77777777" w:rsidR="00FE18D1" w:rsidRPr="005855DF" w:rsidRDefault="00FE18D1" w:rsidP="00FE18D1">
            <w:pPr>
              <w:pStyle w:val="14"/>
              <w:jc w:val="left"/>
              <w:rPr>
                <w:color w:val="000000" w:themeColor="text1"/>
              </w:rPr>
            </w:pPr>
            <w:r w:rsidRPr="005855DF">
              <w:rPr>
                <w:color w:val="000000" w:themeColor="text1"/>
              </w:rPr>
              <w:t>0 – подгруппа КСГ не применялась;</w:t>
            </w:r>
          </w:p>
          <w:p w14:paraId="1C276EFC" w14:textId="77777777" w:rsidR="00FE18D1" w:rsidRPr="005855DF" w:rsidRDefault="00FE18D1" w:rsidP="00FE18D1">
            <w:pPr>
              <w:pStyle w:val="14"/>
              <w:jc w:val="left"/>
              <w:rPr>
                <w:color w:val="000000" w:themeColor="text1"/>
              </w:rPr>
            </w:pPr>
            <w:r w:rsidRPr="005855DF">
              <w:rPr>
                <w:color w:val="000000" w:themeColor="text1"/>
              </w:rPr>
              <w:t>1 – подгруппа КСГ применялась</w:t>
            </w:r>
          </w:p>
        </w:tc>
      </w:tr>
      <w:tr w:rsidR="00FE18D1" w:rsidRPr="005855DF" w14:paraId="2117A4B0" w14:textId="77777777" w:rsidTr="00FE18D1">
        <w:tc>
          <w:tcPr>
            <w:tcW w:w="1797" w:type="dxa"/>
            <w:noWrap/>
          </w:tcPr>
          <w:p w14:paraId="45FE50E8" w14:textId="77777777" w:rsidR="00FE18D1" w:rsidRPr="005855DF" w:rsidRDefault="00FE18D1" w:rsidP="00FE18D1">
            <w:pPr>
              <w:pStyle w:val="14"/>
              <w:rPr>
                <w:color w:val="000000" w:themeColor="text1"/>
              </w:rPr>
            </w:pPr>
          </w:p>
        </w:tc>
        <w:tc>
          <w:tcPr>
            <w:tcW w:w="1736" w:type="dxa"/>
            <w:noWrap/>
          </w:tcPr>
          <w:p w14:paraId="4872BF94" w14:textId="77777777" w:rsidR="00FE18D1" w:rsidRPr="005855DF" w:rsidRDefault="00FE18D1" w:rsidP="00FE18D1">
            <w:pPr>
              <w:pStyle w:val="14"/>
              <w:rPr>
                <w:color w:val="000000" w:themeColor="text1"/>
                <w:lang w:val="en-US"/>
              </w:rPr>
            </w:pPr>
            <w:r w:rsidRPr="005855DF">
              <w:rPr>
                <w:color w:val="000000" w:themeColor="text1"/>
                <w:lang w:val="en-US"/>
              </w:rPr>
              <w:t>N_KPG</w:t>
            </w:r>
          </w:p>
        </w:tc>
        <w:tc>
          <w:tcPr>
            <w:tcW w:w="709" w:type="dxa"/>
            <w:noWrap/>
          </w:tcPr>
          <w:p w14:paraId="752C6ECC" w14:textId="77777777" w:rsidR="00FE18D1" w:rsidRPr="005855DF" w:rsidRDefault="00FE18D1" w:rsidP="00FE18D1">
            <w:pPr>
              <w:pStyle w:val="14"/>
              <w:jc w:val="center"/>
              <w:rPr>
                <w:color w:val="000000" w:themeColor="text1"/>
                <w:lang w:val="en-US"/>
              </w:rPr>
            </w:pPr>
            <w:r w:rsidRPr="005855DF">
              <w:rPr>
                <w:color w:val="000000" w:themeColor="text1"/>
              </w:rPr>
              <w:t>У</w:t>
            </w:r>
          </w:p>
        </w:tc>
        <w:tc>
          <w:tcPr>
            <w:tcW w:w="1134" w:type="dxa"/>
            <w:noWrap/>
          </w:tcPr>
          <w:p w14:paraId="44A386BD" w14:textId="77777777" w:rsidR="00FE18D1" w:rsidRPr="005855DF" w:rsidRDefault="00FE18D1" w:rsidP="00FE18D1">
            <w:pPr>
              <w:pStyle w:val="14"/>
              <w:jc w:val="center"/>
              <w:rPr>
                <w:color w:val="000000" w:themeColor="text1"/>
                <w:lang w:val="en-US"/>
              </w:rPr>
            </w:pPr>
            <w:r w:rsidRPr="005855DF">
              <w:rPr>
                <w:color w:val="000000" w:themeColor="text1"/>
                <w:lang w:val="en-US"/>
              </w:rPr>
              <w:t>N</w:t>
            </w:r>
            <w:r w:rsidRPr="005855DF">
              <w:rPr>
                <w:color w:val="000000" w:themeColor="text1"/>
              </w:rPr>
              <w:t>(2)</w:t>
            </w:r>
          </w:p>
        </w:tc>
        <w:tc>
          <w:tcPr>
            <w:tcW w:w="2387" w:type="dxa"/>
          </w:tcPr>
          <w:p w14:paraId="5074D999" w14:textId="77777777" w:rsidR="00FE18D1" w:rsidRPr="005855DF" w:rsidRDefault="00FE18D1" w:rsidP="00FE18D1">
            <w:pPr>
              <w:pStyle w:val="14"/>
              <w:rPr>
                <w:color w:val="000000" w:themeColor="text1"/>
              </w:rPr>
            </w:pPr>
            <w:r w:rsidRPr="005855DF">
              <w:rPr>
                <w:color w:val="000000" w:themeColor="text1"/>
              </w:rPr>
              <w:t>Номер КПГ</w:t>
            </w:r>
          </w:p>
        </w:tc>
        <w:tc>
          <w:tcPr>
            <w:tcW w:w="2685" w:type="dxa"/>
          </w:tcPr>
          <w:p w14:paraId="2DCCB3BA" w14:textId="77777777" w:rsidR="00FE18D1" w:rsidRPr="005855DF" w:rsidRDefault="00FE18D1" w:rsidP="00FE18D1">
            <w:pPr>
              <w:pStyle w:val="14"/>
              <w:jc w:val="left"/>
              <w:rPr>
                <w:color w:val="000000" w:themeColor="text1"/>
              </w:rPr>
            </w:pPr>
            <w:r w:rsidRPr="005855DF">
              <w:rPr>
                <w:color w:val="000000" w:themeColor="text1"/>
              </w:rPr>
              <w:t>Номер КПГ (</w:t>
            </w:r>
            <w:r w:rsidRPr="005855DF">
              <w:rPr>
                <w:color w:val="000000" w:themeColor="text1"/>
                <w:lang w:val="en-US"/>
              </w:rPr>
              <w:t>V</w:t>
            </w:r>
            <w:r w:rsidRPr="005855DF">
              <w:rPr>
                <w:color w:val="000000" w:themeColor="text1"/>
              </w:rPr>
              <w:t xml:space="preserve">026). Заполняется при оплате случая лечения по КПГ. Не подлежит заполнению при заполненном </w:t>
            </w:r>
            <w:r w:rsidRPr="005855DF">
              <w:rPr>
                <w:color w:val="000000" w:themeColor="text1"/>
                <w:lang w:val="en-US"/>
              </w:rPr>
              <w:t>N</w:t>
            </w:r>
            <w:r w:rsidRPr="005855DF">
              <w:rPr>
                <w:color w:val="000000" w:themeColor="text1"/>
              </w:rPr>
              <w:t>_</w:t>
            </w:r>
            <w:r w:rsidRPr="005855DF">
              <w:rPr>
                <w:color w:val="000000" w:themeColor="text1"/>
                <w:lang w:val="en-US"/>
              </w:rPr>
              <w:t>KSG</w:t>
            </w:r>
          </w:p>
        </w:tc>
      </w:tr>
      <w:tr w:rsidR="00FE18D1" w:rsidRPr="005855DF" w14:paraId="6E1B6F78" w14:textId="77777777" w:rsidTr="00FE18D1">
        <w:tc>
          <w:tcPr>
            <w:tcW w:w="1797" w:type="dxa"/>
            <w:noWrap/>
          </w:tcPr>
          <w:p w14:paraId="2315BDAB" w14:textId="77777777" w:rsidR="00FE18D1" w:rsidRPr="005855DF" w:rsidRDefault="00FE18D1" w:rsidP="00FE18D1">
            <w:pPr>
              <w:pStyle w:val="14"/>
              <w:rPr>
                <w:color w:val="000000" w:themeColor="text1"/>
              </w:rPr>
            </w:pPr>
          </w:p>
        </w:tc>
        <w:tc>
          <w:tcPr>
            <w:tcW w:w="1736" w:type="dxa"/>
            <w:noWrap/>
          </w:tcPr>
          <w:p w14:paraId="141A18C6" w14:textId="77777777" w:rsidR="00FE18D1" w:rsidRPr="005855DF" w:rsidRDefault="00FE18D1" w:rsidP="00FE18D1">
            <w:pPr>
              <w:pStyle w:val="14"/>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Z</w:t>
            </w:r>
          </w:p>
        </w:tc>
        <w:tc>
          <w:tcPr>
            <w:tcW w:w="709" w:type="dxa"/>
            <w:noWrap/>
          </w:tcPr>
          <w:p w14:paraId="48351AA1" w14:textId="77777777" w:rsidR="00FE18D1" w:rsidRPr="005855DF" w:rsidRDefault="00FE18D1" w:rsidP="00FE18D1">
            <w:pPr>
              <w:pStyle w:val="14"/>
              <w:jc w:val="center"/>
              <w:rPr>
                <w:color w:val="000000" w:themeColor="text1"/>
                <w:lang w:val="en-US"/>
              </w:rPr>
            </w:pPr>
            <w:r w:rsidRPr="005855DF">
              <w:rPr>
                <w:color w:val="000000" w:themeColor="text1"/>
                <w:lang w:val="en-US"/>
              </w:rPr>
              <w:t>O</w:t>
            </w:r>
          </w:p>
        </w:tc>
        <w:tc>
          <w:tcPr>
            <w:tcW w:w="1134" w:type="dxa"/>
            <w:noWrap/>
          </w:tcPr>
          <w:p w14:paraId="384B5CE5" w14:textId="77777777" w:rsidR="00FE18D1" w:rsidRPr="005855DF" w:rsidRDefault="00FE18D1" w:rsidP="00FE18D1">
            <w:pPr>
              <w:pStyle w:val="14"/>
              <w:jc w:val="center"/>
              <w:rPr>
                <w:color w:val="000000" w:themeColor="text1"/>
                <w:lang w:val="en-US"/>
              </w:rPr>
            </w:pPr>
            <w:r w:rsidRPr="005855DF">
              <w:rPr>
                <w:color w:val="000000" w:themeColor="text1"/>
                <w:lang w:val="en-US"/>
              </w:rPr>
              <w:t>N(2.5)</w:t>
            </w:r>
          </w:p>
        </w:tc>
        <w:tc>
          <w:tcPr>
            <w:tcW w:w="2387" w:type="dxa"/>
          </w:tcPr>
          <w:p w14:paraId="3E377ED4" w14:textId="77777777" w:rsidR="00FE18D1" w:rsidRPr="005855DF" w:rsidRDefault="00FE18D1" w:rsidP="00FE18D1">
            <w:pPr>
              <w:pStyle w:val="14"/>
              <w:rPr>
                <w:color w:val="000000" w:themeColor="text1"/>
              </w:rPr>
            </w:pPr>
            <w:r w:rsidRPr="005855DF">
              <w:rPr>
                <w:color w:val="000000" w:themeColor="text1"/>
              </w:rPr>
              <w:t>Коэффициент затратоемкости</w:t>
            </w:r>
          </w:p>
        </w:tc>
        <w:tc>
          <w:tcPr>
            <w:tcW w:w="2685" w:type="dxa"/>
          </w:tcPr>
          <w:p w14:paraId="72096959" w14:textId="77777777" w:rsidR="00FE18D1" w:rsidRPr="005855DF" w:rsidRDefault="00FE18D1" w:rsidP="00FE18D1">
            <w:pPr>
              <w:pStyle w:val="14"/>
              <w:jc w:val="left"/>
              <w:rPr>
                <w:color w:val="000000" w:themeColor="text1"/>
              </w:rPr>
            </w:pPr>
            <w:r w:rsidRPr="005855DF">
              <w:rPr>
                <w:color w:val="000000" w:themeColor="text1"/>
              </w:rPr>
              <w:t>Значение коэффициента затратоемкости группы/подгруппы КСГ или КПГ</w:t>
            </w:r>
          </w:p>
        </w:tc>
      </w:tr>
      <w:tr w:rsidR="00FE18D1" w:rsidRPr="005855DF" w14:paraId="0ACDE301" w14:textId="77777777" w:rsidTr="00FE18D1">
        <w:tc>
          <w:tcPr>
            <w:tcW w:w="1797" w:type="dxa"/>
            <w:noWrap/>
          </w:tcPr>
          <w:p w14:paraId="2D903D6A" w14:textId="77777777" w:rsidR="00FE18D1" w:rsidRPr="005855DF" w:rsidRDefault="00FE18D1" w:rsidP="00FE18D1">
            <w:pPr>
              <w:pStyle w:val="14"/>
              <w:rPr>
                <w:color w:val="000000" w:themeColor="text1"/>
              </w:rPr>
            </w:pPr>
          </w:p>
        </w:tc>
        <w:tc>
          <w:tcPr>
            <w:tcW w:w="1736" w:type="dxa"/>
            <w:noWrap/>
          </w:tcPr>
          <w:p w14:paraId="1190D7DD" w14:textId="77777777" w:rsidR="00FE18D1" w:rsidRPr="005855DF" w:rsidRDefault="00FE18D1" w:rsidP="00FE18D1">
            <w:pPr>
              <w:pStyle w:val="14"/>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UP</w:t>
            </w:r>
          </w:p>
        </w:tc>
        <w:tc>
          <w:tcPr>
            <w:tcW w:w="709" w:type="dxa"/>
            <w:noWrap/>
          </w:tcPr>
          <w:p w14:paraId="7CB5F047" w14:textId="77777777" w:rsidR="00FE18D1" w:rsidRPr="005855DF" w:rsidRDefault="00FE18D1" w:rsidP="00FE18D1">
            <w:pPr>
              <w:pStyle w:val="14"/>
              <w:jc w:val="center"/>
              <w:rPr>
                <w:color w:val="000000" w:themeColor="text1"/>
                <w:lang w:val="en-US"/>
              </w:rPr>
            </w:pPr>
            <w:r w:rsidRPr="005855DF">
              <w:rPr>
                <w:color w:val="000000" w:themeColor="text1"/>
                <w:lang w:val="en-US"/>
              </w:rPr>
              <w:t>O</w:t>
            </w:r>
          </w:p>
        </w:tc>
        <w:tc>
          <w:tcPr>
            <w:tcW w:w="1134" w:type="dxa"/>
            <w:noWrap/>
          </w:tcPr>
          <w:p w14:paraId="6ACFE06E" w14:textId="77777777" w:rsidR="00FE18D1" w:rsidRPr="005855DF" w:rsidRDefault="00FE18D1" w:rsidP="00FE18D1">
            <w:pPr>
              <w:pStyle w:val="14"/>
              <w:jc w:val="center"/>
              <w:rPr>
                <w:color w:val="000000" w:themeColor="text1"/>
                <w:lang w:val="en-US"/>
              </w:rPr>
            </w:pPr>
            <w:r w:rsidRPr="005855DF">
              <w:rPr>
                <w:color w:val="000000" w:themeColor="text1"/>
                <w:lang w:val="en-US"/>
              </w:rPr>
              <w:t>N(2.5)</w:t>
            </w:r>
          </w:p>
        </w:tc>
        <w:tc>
          <w:tcPr>
            <w:tcW w:w="2387" w:type="dxa"/>
          </w:tcPr>
          <w:p w14:paraId="43E1D9EA" w14:textId="77777777" w:rsidR="00FE18D1" w:rsidRPr="005855DF" w:rsidRDefault="00FE18D1" w:rsidP="00FE18D1">
            <w:pPr>
              <w:pStyle w:val="14"/>
              <w:rPr>
                <w:color w:val="000000" w:themeColor="text1"/>
              </w:rPr>
            </w:pPr>
            <w:r w:rsidRPr="005855DF">
              <w:rPr>
                <w:color w:val="000000" w:themeColor="text1"/>
              </w:rPr>
              <w:t>Управленческий коэффициент</w:t>
            </w:r>
          </w:p>
        </w:tc>
        <w:tc>
          <w:tcPr>
            <w:tcW w:w="2685" w:type="dxa"/>
          </w:tcPr>
          <w:p w14:paraId="4A71CCE2" w14:textId="77777777" w:rsidR="00FE18D1" w:rsidRPr="005855DF" w:rsidRDefault="00FE18D1" w:rsidP="00FE18D1">
            <w:pPr>
              <w:pStyle w:val="14"/>
              <w:jc w:val="left"/>
              <w:rPr>
                <w:color w:val="000000" w:themeColor="text1"/>
              </w:rPr>
            </w:pPr>
            <w:r w:rsidRPr="005855DF">
              <w:rPr>
                <w:color w:val="000000" w:themeColor="text1"/>
              </w:rPr>
              <w:t>Значение управленческого коэффициента для КСГ  или КПГ. При  отсутствии указывается «1»</w:t>
            </w:r>
          </w:p>
        </w:tc>
      </w:tr>
      <w:tr w:rsidR="00FE18D1" w:rsidRPr="005855DF" w14:paraId="4208B4B8" w14:textId="77777777" w:rsidTr="00FE18D1">
        <w:tc>
          <w:tcPr>
            <w:tcW w:w="1797" w:type="dxa"/>
            <w:noWrap/>
          </w:tcPr>
          <w:p w14:paraId="178A5C3B" w14:textId="77777777" w:rsidR="00FE18D1" w:rsidRPr="005855DF" w:rsidRDefault="00FE18D1" w:rsidP="00FE18D1">
            <w:pPr>
              <w:pStyle w:val="14"/>
              <w:rPr>
                <w:color w:val="000000" w:themeColor="text1"/>
                <w:lang w:val="en-US"/>
              </w:rPr>
            </w:pPr>
          </w:p>
        </w:tc>
        <w:tc>
          <w:tcPr>
            <w:tcW w:w="1736" w:type="dxa"/>
            <w:noWrap/>
          </w:tcPr>
          <w:p w14:paraId="3201061F" w14:textId="77777777" w:rsidR="00FE18D1" w:rsidRPr="005855DF" w:rsidRDefault="00FE18D1" w:rsidP="00FE18D1">
            <w:pPr>
              <w:pStyle w:val="14"/>
              <w:rPr>
                <w:color w:val="000000" w:themeColor="text1"/>
                <w:lang w:val="en-US"/>
              </w:rPr>
            </w:pPr>
            <w:r w:rsidRPr="005855DF">
              <w:rPr>
                <w:color w:val="000000" w:themeColor="text1"/>
                <w:lang w:val="en-US"/>
              </w:rPr>
              <w:t>BZTSZ</w:t>
            </w:r>
          </w:p>
        </w:tc>
        <w:tc>
          <w:tcPr>
            <w:tcW w:w="709" w:type="dxa"/>
            <w:noWrap/>
          </w:tcPr>
          <w:p w14:paraId="6C54A010" w14:textId="77777777" w:rsidR="00FE18D1" w:rsidRPr="005855DF" w:rsidRDefault="00FE18D1" w:rsidP="00FE18D1">
            <w:pPr>
              <w:pStyle w:val="14"/>
              <w:jc w:val="center"/>
              <w:rPr>
                <w:color w:val="000000" w:themeColor="text1"/>
                <w:lang w:val="en-US"/>
              </w:rPr>
            </w:pPr>
            <w:r w:rsidRPr="005855DF">
              <w:rPr>
                <w:color w:val="000000" w:themeColor="text1"/>
                <w:lang w:val="en-US"/>
              </w:rPr>
              <w:t>O</w:t>
            </w:r>
          </w:p>
        </w:tc>
        <w:tc>
          <w:tcPr>
            <w:tcW w:w="1134" w:type="dxa"/>
            <w:noWrap/>
          </w:tcPr>
          <w:p w14:paraId="058D66A0" w14:textId="77777777" w:rsidR="00FE18D1" w:rsidRPr="005855DF" w:rsidRDefault="00FE18D1" w:rsidP="00FE18D1">
            <w:pPr>
              <w:pStyle w:val="14"/>
              <w:jc w:val="center"/>
              <w:rPr>
                <w:color w:val="000000" w:themeColor="text1"/>
                <w:lang w:val="en-US"/>
              </w:rPr>
            </w:pPr>
            <w:r w:rsidRPr="005855DF">
              <w:rPr>
                <w:color w:val="000000" w:themeColor="text1"/>
              </w:rPr>
              <w:t>N(6.2)</w:t>
            </w:r>
          </w:p>
        </w:tc>
        <w:tc>
          <w:tcPr>
            <w:tcW w:w="2387" w:type="dxa"/>
          </w:tcPr>
          <w:p w14:paraId="1CA6AF51" w14:textId="77777777" w:rsidR="00FE18D1" w:rsidRPr="005855DF" w:rsidRDefault="00FE18D1" w:rsidP="00FE18D1">
            <w:pPr>
              <w:pStyle w:val="14"/>
              <w:rPr>
                <w:color w:val="000000" w:themeColor="text1"/>
              </w:rPr>
            </w:pPr>
            <w:r w:rsidRPr="005855DF">
              <w:rPr>
                <w:color w:val="000000" w:themeColor="text1"/>
              </w:rPr>
              <w:t>Базовая ставка</w:t>
            </w:r>
          </w:p>
        </w:tc>
        <w:tc>
          <w:tcPr>
            <w:tcW w:w="2685" w:type="dxa"/>
          </w:tcPr>
          <w:p w14:paraId="41A069D4" w14:textId="77777777" w:rsidR="00FE18D1" w:rsidRPr="005855DF" w:rsidRDefault="00FE18D1" w:rsidP="00FE18D1">
            <w:pPr>
              <w:pStyle w:val="14"/>
              <w:jc w:val="left"/>
              <w:rPr>
                <w:color w:val="000000" w:themeColor="text1"/>
              </w:rPr>
            </w:pPr>
            <w:r w:rsidRPr="005855DF">
              <w:rPr>
                <w:color w:val="000000" w:themeColor="text1"/>
              </w:rPr>
              <w:t>Значение базовой ставки, указывается в рублях</w:t>
            </w:r>
          </w:p>
        </w:tc>
      </w:tr>
      <w:tr w:rsidR="00FE18D1" w:rsidRPr="005855DF" w14:paraId="3F3A60E7" w14:textId="77777777" w:rsidTr="00FE18D1">
        <w:tc>
          <w:tcPr>
            <w:tcW w:w="1797" w:type="dxa"/>
            <w:noWrap/>
          </w:tcPr>
          <w:p w14:paraId="6309D45A" w14:textId="77777777" w:rsidR="00FE18D1" w:rsidRPr="005855DF" w:rsidRDefault="00FE18D1" w:rsidP="00FE18D1">
            <w:pPr>
              <w:pStyle w:val="14"/>
              <w:rPr>
                <w:color w:val="000000" w:themeColor="text1"/>
              </w:rPr>
            </w:pPr>
          </w:p>
        </w:tc>
        <w:tc>
          <w:tcPr>
            <w:tcW w:w="1736" w:type="dxa"/>
            <w:noWrap/>
          </w:tcPr>
          <w:p w14:paraId="0B2474EA" w14:textId="77777777" w:rsidR="00FE18D1" w:rsidRPr="005855DF" w:rsidRDefault="00FE18D1" w:rsidP="00FE18D1">
            <w:pPr>
              <w:pStyle w:val="14"/>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D</w:t>
            </w:r>
          </w:p>
        </w:tc>
        <w:tc>
          <w:tcPr>
            <w:tcW w:w="709" w:type="dxa"/>
            <w:noWrap/>
          </w:tcPr>
          <w:p w14:paraId="10A5DDEC" w14:textId="77777777" w:rsidR="00FE18D1" w:rsidRPr="005855DF" w:rsidRDefault="00FE18D1" w:rsidP="00FE18D1">
            <w:pPr>
              <w:pStyle w:val="14"/>
              <w:jc w:val="center"/>
              <w:rPr>
                <w:color w:val="000000" w:themeColor="text1"/>
                <w:lang w:val="en-US"/>
              </w:rPr>
            </w:pPr>
            <w:r w:rsidRPr="005855DF">
              <w:rPr>
                <w:color w:val="000000" w:themeColor="text1"/>
                <w:lang w:val="en-US"/>
              </w:rPr>
              <w:t>O</w:t>
            </w:r>
          </w:p>
        </w:tc>
        <w:tc>
          <w:tcPr>
            <w:tcW w:w="1134" w:type="dxa"/>
            <w:noWrap/>
          </w:tcPr>
          <w:p w14:paraId="463F60F4" w14:textId="77777777" w:rsidR="00FE18D1" w:rsidRPr="005855DF" w:rsidRDefault="00FE18D1" w:rsidP="00FE18D1">
            <w:pPr>
              <w:pStyle w:val="14"/>
              <w:jc w:val="center"/>
              <w:rPr>
                <w:color w:val="000000" w:themeColor="text1"/>
                <w:lang w:val="en-US"/>
              </w:rPr>
            </w:pPr>
            <w:r w:rsidRPr="005855DF">
              <w:rPr>
                <w:color w:val="000000" w:themeColor="text1"/>
                <w:lang w:val="en-US"/>
              </w:rPr>
              <w:t>N</w:t>
            </w:r>
            <w:r w:rsidRPr="005855DF">
              <w:rPr>
                <w:color w:val="000000" w:themeColor="text1"/>
              </w:rPr>
              <w:t>(2.5)</w:t>
            </w:r>
          </w:p>
        </w:tc>
        <w:tc>
          <w:tcPr>
            <w:tcW w:w="2387" w:type="dxa"/>
          </w:tcPr>
          <w:p w14:paraId="08774FA7" w14:textId="77777777" w:rsidR="00FE18D1" w:rsidRPr="005855DF" w:rsidRDefault="00FE18D1" w:rsidP="00FE18D1">
            <w:pPr>
              <w:pStyle w:val="14"/>
              <w:rPr>
                <w:color w:val="000000" w:themeColor="text1"/>
              </w:rPr>
            </w:pPr>
            <w:r w:rsidRPr="005855DF">
              <w:rPr>
                <w:color w:val="000000" w:themeColor="text1"/>
              </w:rPr>
              <w:t>Коэффициент дифференциации</w:t>
            </w:r>
          </w:p>
        </w:tc>
        <w:tc>
          <w:tcPr>
            <w:tcW w:w="2685" w:type="dxa"/>
          </w:tcPr>
          <w:p w14:paraId="6437796E" w14:textId="77777777" w:rsidR="00FE18D1" w:rsidRPr="005855DF" w:rsidRDefault="00FE18D1" w:rsidP="00FE18D1">
            <w:pPr>
              <w:pStyle w:val="14"/>
              <w:jc w:val="left"/>
              <w:rPr>
                <w:color w:val="000000" w:themeColor="text1"/>
              </w:rPr>
            </w:pPr>
            <w:r w:rsidRPr="005855DF">
              <w:rPr>
                <w:color w:val="000000" w:themeColor="text1"/>
              </w:rPr>
              <w:t>Значение коэффициента дифференциации</w:t>
            </w:r>
          </w:p>
        </w:tc>
      </w:tr>
      <w:tr w:rsidR="00FE18D1" w:rsidRPr="005855DF" w14:paraId="415DD78A" w14:textId="77777777" w:rsidTr="00FE18D1">
        <w:tc>
          <w:tcPr>
            <w:tcW w:w="1797" w:type="dxa"/>
            <w:noWrap/>
          </w:tcPr>
          <w:p w14:paraId="3DA465FE" w14:textId="77777777" w:rsidR="00FE18D1" w:rsidRPr="005855DF" w:rsidRDefault="00FE18D1" w:rsidP="00FE18D1">
            <w:pPr>
              <w:pStyle w:val="14"/>
              <w:rPr>
                <w:color w:val="000000" w:themeColor="text1"/>
                <w:lang w:val="en-US"/>
              </w:rPr>
            </w:pPr>
          </w:p>
        </w:tc>
        <w:tc>
          <w:tcPr>
            <w:tcW w:w="1736" w:type="dxa"/>
            <w:noWrap/>
          </w:tcPr>
          <w:p w14:paraId="66E9A693" w14:textId="77777777" w:rsidR="00FE18D1" w:rsidRPr="005855DF" w:rsidRDefault="00FE18D1" w:rsidP="00FE18D1">
            <w:pPr>
              <w:pStyle w:val="14"/>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U</w:t>
            </w:r>
          </w:p>
        </w:tc>
        <w:tc>
          <w:tcPr>
            <w:tcW w:w="709" w:type="dxa"/>
            <w:noWrap/>
          </w:tcPr>
          <w:p w14:paraId="2CA8456C" w14:textId="77777777" w:rsidR="00FE18D1" w:rsidRPr="005855DF" w:rsidRDefault="00FE18D1" w:rsidP="00FE18D1">
            <w:pPr>
              <w:pStyle w:val="14"/>
              <w:jc w:val="center"/>
              <w:rPr>
                <w:color w:val="000000" w:themeColor="text1"/>
                <w:lang w:val="en-US"/>
              </w:rPr>
            </w:pPr>
            <w:r w:rsidRPr="005855DF">
              <w:rPr>
                <w:color w:val="000000" w:themeColor="text1"/>
                <w:lang w:val="en-US"/>
              </w:rPr>
              <w:t>O</w:t>
            </w:r>
          </w:p>
        </w:tc>
        <w:tc>
          <w:tcPr>
            <w:tcW w:w="1134" w:type="dxa"/>
            <w:noWrap/>
          </w:tcPr>
          <w:p w14:paraId="4E7C08EA" w14:textId="77777777" w:rsidR="00FE18D1" w:rsidRPr="005855DF" w:rsidRDefault="00FE18D1" w:rsidP="00FE18D1">
            <w:pPr>
              <w:pStyle w:val="14"/>
              <w:jc w:val="center"/>
              <w:rPr>
                <w:color w:val="000000" w:themeColor="text1"/>
                <w:lang w:val="en-US"/>
              </w:rPr>
            </w:pPr>
            <w:r w:rsidRPr="005855DF">
              <w:rPr>
                <w:color w:val="000000" w:themeColor="text1"/>
                <w:lang w:val="en-US"/>
              </w:rPr>
              <w:t>N(</w:t>
            </w:r>
            <w:r w:rsidRPr="005855DF">
              <w:rPr>
                <w:color w:val="000000" w:themeColor="text1"/>
              </w:rPr>
              <w:t>2.5)</w:t>
            </w:r>
          </w:p>
        </w:tc>
        <w:tc>
          <w:tcPr>
            <w:tcW w:w="2387" w:type="dxa"/>
          </w:tcPr>
          <w:p w14:paraId="076EDA32" w14:textId="77777777" w:rsidR="00FE18D1" w:rsidRPr="005855DF" w:rsidRDefault="00FE18D1" w:rsidP="00FE18D1">
            <w:pPr>
              <w:pStyle w:val="14"/>
              <w:rPr>
                <w:color w:val="000000" w:themeColor="text1"/>
              </w:rPr>
            </w:pPr>
            <w:r w:rsidRPr="005855DF">
              <w:rPr>
                <w:color w:val="000000" w:themeColor="text1"/>
              </w:rPr>
              <w:t>Коэффициент уровня/подуровня оказания медицинской помощи</w:t>
            </w:r>
          </w:p>
        </w:tc>
        <w:tc>
          <w:tcPr>
            <w:tcW w:w="2685" w:type="dxa"/>
          </w:tcPr>
          <w:p w14:paraId="42B553D5" w14:textId="77777777" w:rsidR="00FE18D1" w:rsidRPr="005855DF" w:rsidRDefault="00FE18D1" w:rsidP="00FE18D1">
            <w:pPr>
              <w:pStyle w:val="14"/>
              <w:jc w:val="left"/>
              <w:rPr>
                <w:color w:val="000000" w:themeColor="text1"/>
              </w:rPr>
            </w:pPr>
            <w:r w:rsidRPr="005855DF">
              <w:rPr>
                <w:color w:val="000000" w:themeColor="text1"/>
              </w:rPr>
              <w:t>Значение коэффициента уровня/подуровня оказания медицинской помощи</w:t>
            </w:r>
          </w:p>
        </w:tc>
      </w:tr>
      <w:tr w:rsidR="00FE18D1" w:rsidRPr="005855DF" w14:paraId="7BE7B3B1" w14:textId="77777777" w:rsidTr="00FE18D1">
        <w:tc>
          <w:tcPr>
            <w:tcW w:w="1797" w:type="dxa"/>
            <w:noWrap/>
          </w:tcPr>
          <w:p w14:paraId="482295B6" w14:textId="77777777" w:rsidR="00FE18D1" w:rsidRPr="005855DF" w:rsidRDefault="00FE18D1" w:rsidP="00FE18D1">
            <w:pPr>
              <w:pStyle w:val="14"/>
              <w:rPr>
                <w:color w:val="000000" w:themeColor="text1"/>
              </w:rPr>
            </w:pPr>
          </w:p>
        </w:tc>
        <w:tc>
          <w:tcPr>
            <w:tcW w:w="1736" w:type="dxa"/>
            <w:noWrap/>
          </w:tcPr>
          <w:p w14:paraId="71D63304" w14:textId="77777777" w:rsidR="00FE18D1" w:rsidRPr="005855DF" w:rsidRDefault="00FE18D1" w:rsidP="00FE18D1">
            <w:pPr>
              <w:pStyle w:val="14"/>
              <w:rPr>
                <w:color w:val="000000" w:themeColor="text1"/>
              </w:rPr>
            </w:pPr>
            <w:r w:rsidRPr="005855DF">
              <w:rPr>
                <w:color w:val="000000" w:themeColor="text1"/>
                <w:lang w:val="en-US"/>
              </w:rPr>
              <w:t>DKK</w:t>
            </w:r>
            <w:r w:rsidRPr="005855DF">
              <w:rPr>
                <w:color w:val="000000" w:themeColor="text1"/>
              </w:rPr>
              <w:t>1</w:t>
            </w:r>
          </w:p>
        </w:tc>
        <w:tc>
          <w:tcPr>
            <w:tcW w:w="709" w:type="dxa"/>
            <w:noWrap/>
          </w:tcPr>
          <w:p w14:paraId="417020BB" w14:textId="77777777" w:rsidR="00FE18D1" w:rsidRPr="005855DF" w:rsidRDefault="00FE18D1" w:rsidP="00FE18D1">
            <w:pPr>
              <w:pStyle w:val="14"/>
              <w:jc w:val="center"/>
              <w:rPr>
                <w:color w:val="000000" w:themeColor="text1"/>
                <w:lang w:val="en-US"/>
              </w:rPr>
            </w:pPr>
            <w:r w:rsidRPr="005855DF">
              <w:rPr>
                <w:color w:val="000000" w:themeColor="text1"/>
              </w:rPr>
              <w:t>У</w:t>
            </w:r>
          </w:p>
        </w:tc>
        <w:tc>
          <w:tcPr>
            <w:tcW w:w="1134" w:type="dxa"/>
            <w:noWrap/>
          </w:tcPr>
          <w:p w14:paraId="05A47E94" w14:textId="77777777" w:rsidR="00FE18D1" w:rsidRPr="005855DF" w:rsidRDefault="00FE18D1" w:rsidP="00FE18D1">
            <w:pPr>
              <w:pStyle w:val="14"/>
              <w:jc w:val="center"/>
              <w:rPr>
                <w:color w:val="000000" w:themeColor="text1"/>
                <w:lang w:val="en-US"/>
              </w:rPr>
            </w:pPr>
            <w:r w:rsidRPr="005855DF">
              <w:rPr>
                <w:color w:val="000000" w:themeColor="text1"/>
                <w:lang w:val="en-US"/>
              </w:rPr>
              <w:t>T(</w:t>
            </w:r>
            <w:r w:rsidRPr="005855DF">
              <w:rPr>
                <w:color w:val="000000" w:themeColor="text1"/>
              </w:rPr>
              <w:t>10</w:t>
            </w:r>
            <w:r w:rsidRPr="005855DF">
              <w:rPr>
                <w:color w:val="000000" w:themeColor="text1"/>
                <w:lang w:val="en-US"/>
              </w:rPr>
              <w:t>)</w:t>
            </w:r>
          </w:p>
        </w:tc>
        <w:tc>
          <w:tcPr>
            <w:tcW w:w="2387" w:type="dxa"/>
          </w:tcPr>
          <w:p w14:paraId="1298A2AD" w14:textId="77777777" w:rsidR="00FE18D1" w:rsidRPr="005855DF" w:rsidRDefault="00FE18D1" w:rsidP="00FE18D1">
            <w:pPr>
              <w:pStyle w:val="14"/>
              <w:rPr>
                <w:color w:val="000000" w:themeColor="text1"/>
              </w:rPr>
            </w:pPr>
            <w:r w:rsidRPr="005855DF">
              <w:rPr>
                <w:color w:val="000000" w:themeColor="text1"/>
              </w:rPr>
              <w:t>Дополнительный классификационный критерий</w:t>
            </w:r>
          </w:p>
        </w:tc>
        <w:tc>
          <w:tcPr>
            <w:tcW w:w="2685" w:type="dxa"/>
          </w:tcPr>
          <w:p w14:paraId="04A56F17" w14:textId="77777777" w:rsidR="00FE18D1" w:rsidRPr="00E96F21" w:rsidRDefault="00FE18D1" w:rsidP="005A1B1F">
            <w:pPr>
              <w:spacing w:line="240" w:lineRule="auto"/>
              <w:ind w:firstLine="34"/>
              <w:rPr>
                <w:color w:val="000000" w:themeColor="text1"/>
                <w:lang w:eastAsia="ru-RU"/>
              </w:rPr>
            </w:pPr>
            <w:r w:rsidRPr="00E96F21">
              <w:rPr>
                <w:color w:val="000000" w:themeColor="text1"/>
                <w:lang w:eastAsia="ru-RU"/>
              </w:rPr>
              <w:t>Дополнительный классификационный критерий (</w:t>
            </w:r>
            <w:r w:rsidRPr="00E96F21">
              <w:rPr>
                <w:color w:val="000000" w:themeColor="text1"/>
                <w:lang w:val="en-US" w:eastAsia="ru-RU"/>
              </w:rPr>
              <w:t>V</w:t>
            </w:r>
            <w:r w:rsidRPr="00E96F21">
              <w:rPr>
                <w:color w:val="000000" w:themeColor="text1"/>
                <w:lang w:eastAsia="ru-RU"/>
              </w:rPr>
              <w:t xml:space="preserve">024), в том числе установленный субъектом  Российской Федерации. </w:t>
            </w:r>
          </w:p>
          <w:p w14:paraId="59A36739" w14:textId="77777777" w:rsidR="00FE18D1" w:rsidRPr="00E96F21" w:rsidRDefault="00FE18D1" w:rsidP="005A1B1F">
            <w:pPr>
              <w:spacing w:line="240" w:lineRule="auto"/>
              <w:ind w:firstLine="34"/>
              <w:jc w:val="left"/>
              <w:rPr>
                <w:color w:val="000000" w:themeColor="text1"/>
                <w:lang w:eastAsia="ru-RU"/>
              </w:rPr>
            </w:pPr>
            <w:r w:rsidRPr="00E96F21">
              <w:rPr>
                <w:color w:val="000000" w:themeColor="text1"/>
                <w:lang w:eastAsia="ru-RU"/>
              </w:rPr>
              <w:t>Обязателен к заполнению:</w:t>
            </w:r>
          </w:p>
          <w:p w14:paraId="6CBBD371" w14:textId="77777777" w:rsidR="00FE18D1" w:rsidRPr="00E96F21" w:rsidRDefault="00FE18D1" w:rsidP="005A1B1F">
            <w:pPr>
              <w:spacing w:line="240" w:lineRule="auto"/>
              <w:ind w:firstLine="34"/>
              <w:rPr>
                <w:color w:val="000000" w:themeColor="text1"/>
                <w:lang w:eastAsia="ru-RU"/>
              </w:rPr>
            </w:pPr>
            <w:r w:rsidRPr="00E96F21">
              <w:rPr>
                <w:color w:val="000000" w:themeColor="text1"/>
                <w:lang w:eastAsia="ru-RU"/>
              </w:rPr>
              <w:t>-  в случае применения при оплате случая лечения по КСГ;</w:t>
            </w:r>
          </w:p>
          <w:p w14:paraId="7CAB78CE" w14:textId="77777777" w:rsidR="00FE18D1" w:rsidRPr="00E96F21" w:rsidRDefault="00FE18D1" w:rsidP="005A1B1F">
            <w:pPr>
              <w:spacing w:line="240" w:lineRule="auto"/>
              <w:ind w:firstLine="34"/>
              <w:rPr>
                <w:color w:val="000000" w:themeColor="text1"/>
                <w:lang w:eastAsia="ru-RU"/>
              </w:rPr>
            </w:pPr>
            <w:r w:rsidRPr="00E96F21">
              <w:rPr>
                <w:color w:val="000000" w:themeColor="text1"/>
                <w:lang w:eastAsia="ru-RU"/>
              </w:rPr>
              <w:t>- в случае применения при оплате случая лечения по КПГ, если применен региональный дополнительный классификационный критерий;</w:t>
            </w:r>
          </w:p>
          <w:p w14:paraId="59466042" w14:textId="77777777" w:rsidR="00FE18D1" w:rsidRPr="005855DF" w:rsidRDefault="00FE18D1" w:rsidP="005A1B1F">
            <w:pPr>
              <w:pStyle w:val="14"/>
              <w:ind w:firstLine="34"/>
              <w:jc w:val="left"/>
              <w:rPr>
                <w:color w:val="000000" w:themeColor="text1"/>
              </w:rPr>
            </w:pPr>
            <w:r w:rsidRPr="00E96F21">
              <w:rPr>
                <w:color w:val="000000" w:themeColor="text1"/>
                <w:lang w:eastAsia="ru-RU"/>
              </w:rPr>
              <w:t>- в случае применения схемы лекарственной терапии,</w:t>
            </w:r>
            <w:r w:rsidRPr="00E96F21">
              <w:rPr>
                <w:color w:val="000000" w:themeColor="text1"/>
              </w:rPr>
              <w:t xml:space="preserve"> указанной в группировщике КСГ,</w:t>
            </w:r>
            <w:r w:rsidRPr="00E96F21">
              <w:rPr>
                <w:color w:val="000000" w:themeColor="text1"/>
                <w:lang w:eastAsia="ru-RU"/>
              </w:rPr>
              <w:t xml:space="preserve"> при злокачественном новообразовании независимо от способа</w:t>
            </w:r>
            <w:r w:rsidRPr="005855DF">
              <w:rPr>
                <w:color w:val="000000" w:themeColor="text1"/>
                <w:lang w:eastAsia="ru-RU"/>
              </w:rPr>
              <w:t xml:space="preserve"> оплаты случая лечения</w:t>
            </w:r>
          </w:p>
        </w:tc>
      </w:tr>
      <w:tr w:rsidR="00FE18D1" w:rsidRPr="005855DF" w14:paraId="0255902A" w14:textId="77777777" w:rsidTr="00FE18D1">
        <w:tc>
          <w:tcPr>
            <w:tcW w:w="1797" w:type="dxa"/>
            <w:noWrap/>
          </w:tcPr>
          <w:p w14:paraId="02E586D7" w14:textId="77777777" w:rsidR="00FE18D1" w:rsidRPr="005855DF" w:rsidRDefault="00FE18D1" w:rsidP="00FE18D1">
            <w:pPr>
              <w:pStyle w:val="14"/>
              <w:rPr>
                <w:color w:val="000000" w:themeColor="text1"/>
              </w:rPr>
            </w:pPr>
          </w:p>
        </w:tc>
        <w:tc>
          <w:tcPr>
            <w:tcW w:w="1736" w:type="dxa"/>
            <w:noWrap/>
          </w:tcPr>
          <w:p w14:paraId="3A728B32" w14:textId="77777777" w:rsidR="00FE18D1" w:rsidRPr="005855DF" w:rsidRDefault="00FE18D1" w:rsidP="00FE18D1">
            <w:pPr>
              <w:pStyle w:val="14"/>
              <w:rPr>
                <w:color w:val="000000" w:themeColor="text1"/>
                <w:lang w:val="en-US"/>
              </w:rPr>
            </w:pPr>
            <w:r w:rsidRPr="005855DF">
              <w:rPr>
                <w:color w:val="000000" w:themeColor="text1"/>
                <w:lang w:val="en-US"/>
              </w:rPr>
              <w:t>DKK</w:t>
            </w:r>
            <w:r w:rsidRPr="005855DF">
              <w:rPr>
                <w:color w:val="000000" w:themeColor="text1"/>
              </w:rPr>
              <w:t>2</w:t>
            </w:r>
          </w:p>
        </w:tc>
        <w:tc>
          <w:tcPr>
            <w:tcW w:w="709" w:type="dxa"/>
            <w:noWrap/>
          </w:tcPr>
          <w:p w14:paraId="5752D3A2"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1F8DCFDC" w14:textId="77777777" w:rsidR="00FE18D1" w:rsidRPr="005855DF" w:rsidRDefault="00FE18D1" w:rsidP="00FE18D1">
            <w:pPr>
              <w:pStyle w:val="14"/>
              <w:jc w:val="center"/>
              <w:rPr>
                <w:color w:val="000000" w:themeColor="text1"/>
                <w:lang w:val="en-US"/>
              </w:rPr>
            </w:pPr>
            <w:r w:rsidRPr="005855DF">
              <w:rPr>
                <w:color w:val="000000" w:themeColor="text1"/>
                <w:lang w:val="en-US"/>
              </w:rPr>
              <w:t>T(</w:t>
            </w:r>
            <w:r w:rsidRPr="005855DF">
              <w:rPr>
                <w:color w:val="000000" w:themeColor="text1"/>
              </w:rPr>
              <w:t>10</w:t>
            </w:r>
            <w:r w:rsidRPr="005855DF">
              <w:rPr>
                <w:color w:val="000000" w:themeColor="text1"/>
                <w:lang w:val="en-US"/>
              </w:rPr>
              <w:t>)</w:t>
            </w:r>
          </w:p>
        </w:tc>
        <w:tc>
          <w:tcPr>
            <w:tcW w:w="2387" w:type="dxa"/>
          </w:tcPr>
          <w:p w14:paraId="1E6BF4E1" w14:textId="77777777" w:rsidR="00FE18D1" w:rsidRPr="005855DF" w:rsidRDefault="00FE18D1" w:rsidP="00FE18D1">
            <w:pPr>
              <w:pStyle w:val="14"/>
              <w:rPr>
                <w:color w:val="000000" w:themeColor="text1"/>
              </w:rPr>
            </w:pPr>
            <w:r w:rsidRPr="005855DF">
              <w:rPr>
                <w:color w:val="000000" w:themeColor="text1"/>
              </w:rPr>
              <w:t>Дополнительный классификационный критерий</w:t>
            </w:r>
          </w:p>
        </w:tc>
        <w:tc>
          <w:tcPr>
            <w:tcW w:w="2685" w:type="dxa"/>
          </w:tcPr>
          <w:p w14:paraId="2E9E19EE" w14:textId="77777777" w:rsidR="00FE18D1" w:rsidRPr="005855DF" w:rsidRDefault="00FE18D1" w:rsidP="00FE18D1">
            <w:pPr>
              <w:pStyle w:val="14"/>
              <w:jc w:val="left"/>
              <w:rPr>
                <w:color w:val="000000" w:themeColor="text1"/>
              </w:rPr>
            </w:pPr>
            <w:r w:rsidRPr="005855DF">
              <w:rPr>
                <w:color w:val="000000" w:themeColor="text1"/>
              </w:rPr>
              <w:t>Заполняется кодом схемы лекарственной терапии (только для комбинированных схем лечения</w:t>
            </w:r>
            <w:r w:rsidRPr="005855DF">
              <w:rPr>
                <w:color w:val="000000" w:themeColor="text1"/>
                <w:lang w:eastAsia="ru-RU"/>
              </w:rPr>
              <w:t xml:space="preserve"> при злокачественном новообразовании независимо от способа оплаты случая лечения</w:t>
            </w:r>
            <w:r w:rsidRPr="005855DF">
              <w:rPr>
                <w:color w:val="000000" w:themeColor="text1"/>
              </w:rPr>
              <w:t>)</w:t>
            </w:r>
          </w:p>
        </w:tc>
      </w:tr>
      <w:tr w:rsidR="00FE18D1" w:rsidRPr="005855DF" w14:paraId="784F3722" w14:textId="77777777" w:rsidTr="00FE18D1">
        <w:tc>
          <w:tcPr>
            <w:tcW w:w="1797" w:type="dxa"/>
            <w:noWrap/>
          </w:tcPr>
          <w:p w14:paraId="2788406D" w14:textId="77777777" w:rsidR="00FE18D1" w:rsidRPr="005855DF" w:rsidRDefault="00FE18D1" w:rsidP="00FE18D1">
            <w:pPr>
              <w:pStyle w:val="14"/>
              <w:rPr>
                <w:color w:val="000000" w:themeColor="text1"/>
              </w:rPr>
            </w:pPr>
          </w:p>
        </w:tc>
        <w:tc>
          <w:tcPr>
            <w:tcW w:w="1736" w:type="dxa"/>
            <w:noWrap/>
          </w:tcPr>
          <w:p w14:paraId="311C4CAC" w14:textId="77777777" w:rsidR="00FE18D1" w:rsidRPr="005855DF" w:rsidRDefault="00FE18D1" w:rsidP="00FE18D1">
            <w:pPr>
              <w:pStyle w:val="14"/>
              <w:jc w:val="left"/>
              <w:rPr>
                <w:color w:val="000000" w:themeColor="text1"/>
              </w:rPr>
            </w:pPr>
            <w:r w:rsidRPr="005855DF">
              <w:rPr>
                <w:color w:val="000000" w:themeColor="text1"/>
                <w:lang w:val="en-US"/>
              </w:rPr>
              <w:t>SL</w:t>
            </w:r>
            <w:r w:rsidRPr="005855DF">
              <w:rPr>
                <w:color w:val="000000" w:themeColor="text1"/>
              </w:rPr>
              <w:t>_</w:t>
            </w:r>
            <w:r w:rsidRPr="005855DF">
              <w:rPr>
                <w:color w:val="000000" w:themeColor="text1"/>
                <w:lang w:val="en-US"/>
              </w:rPr>
              <w:t>K</w:t>
            </w:r>
          </w:p>
          <w:p w14:paraId="25B6405F" w14:textId="77777777" w:rsidR="00FE18D1" w:rsidRPr="005855DF" w:rsidRDefault="00FE18D1" w:rsidP="00FE18D1">
            <w:pPr>
              <w:pStyle w:val="14"/>
              <w:rPr>
                <w:color w:val="000000" w:themeColor="text1"/>
                <w:lang w:val="en-US"/>
              </w:rPr>
            </w:pPr>
          </w:p>
        </w:tc>
        <w:tc>
          <w:tcPr>
            <w:tcW w:w="709" w:type="dxa"/>
            <w:noWrap/>
          </w:tcPr>
          <w:p w14:paraId="5BD046D7" w14:textId="77777777" w:rsidR="00FE18D1" w:rsidRPr="005855DF" w:rsidRDefault="00FE18D1" w:rsidP="00FE18D1">
            <w:pPr>
              <w:pStyle w:val="14"/>
              <w:jc w:val="center"/>
              <w:rPr>
                <w:color w:val="000000" w:themeColor="text1"/>
                <w:lang w:val="en-US"/>
              </w:rPr>
            </w:pPr>
            <w:r w:rsidRPr="005855DF">
              <w:rPr>
                <w:color w:val="000000" w:themeColor="text1"/>
              </w:rPr>
              <w:t>О</w:t>
            </w:r>
          </w:p>
        </w:tc>
        <w:tc>
          <w:tcPr>
            <w:tcW w:w="1134" w:type="dxa"/>
            <w:noWrap/>
          </w:tcPr>
          <w:p w14:paraId="603A8723" w14:textId="77777777" w:rsidR="00FE18D1" w:rsidRPr="005855DF" w:rsidRDefault="00FE18D1" w:rsidP="00FE18D1">
            <w:pPr>
              <w:pStyle w:val="14"/>
              <w:jc w:val="center"/>
              <w:rPr>
                <w:color w:val="000000" w:themeColor="text1"/>
                <w:lang w:val="en-US"/>
              </w:rPr>
            </w:pPr>
            <w:r w:rsidRPr="005855DF">
              <w:rPr>
                <w:color w:val="000000" w:themeColor="text1"/>
                <w:lang w:val="en-US"/>
              </w:rPr>
              <w:t>N</w:t>
            </w:r>
            <w:r w:rsidRPr="005855DF">
              <w:rPr>
                <w:color w:val="000000" w:themeColor="text1"/>
              </w:rPr>
              <w:t>(1)</w:t>
            </w:r>
          </w:p>
        </w:tc>
        <w:tc>
          <w:tcPr>
            <w:tcW w:w="2387" w:type="dxa"/>
          </w:tcPr>
          <w:p w14:paraId="405F2C2C" w14:textId="77777777" w:rsidR="00FE18D1" w:rsidRPr="005855DF" w:rsidRDefault="00FE18D1" w:rsidP="00FE18D1">
            <w:pPr>
              <w:pStyle w:val="14"/>
              <w:jc w:val="left"/>
              <w:rPr>
                <w:color w:val="000000" w:themeColor="text1"/>
              </w:rPr>
            </w:pPr>
            <w:r w:rsidRPr="005855DF">
              <w:rPr>
                <w:color w:val="000000" w:themeColor="text1"/>
              </w:rPr>
              <w:t>Признак использования</w:t>
            </w:r>
          </w:p>
          <w:p w14:paraId="1E2E6163" w14:textId="77777777" w:rsidR="00FE18D1" w:rsidRPr="005855DF" w:rsidRDefault="00FE18D1" w:rsidP="00FE18D1">
            <w:pPr>
              <w:pStyle w:val="14"/>
              <w:rPr>
                <w:color w:val="000000" w:themeColor="text1"/>
              </w:rPr>
            </w:pPr>
            <w:r w:rsidRPr="005855DF">
              <w:rPr>
                <w:color w:val="000000" w:themeColor="text1"/>
              </w:rPr>
              <w:t>КСЛП</w:t>
            </w:r>
          </w:p>
        </w:tc>
        <w:tc>
          <w:tcPr>
            <w:tcW w:w="2685" w:type="dxa"/>
          </w:tcPr>
          <w:p w14:paraId="745ADECA" w14:textId="77777777" w:rsidR="00FE18D1" w:rsidRPr="005855DF" w:rsidRDefault="00FE18D1" w:rsidP="00FE18D1">
            <w:pPr>
              <w:pStyle w:val="14"/>
              <w:jc w:val="left"/>
              <w:rPr>
                <w:color w:val="000000" w:themeColor="text1"/>
              </w:rPr>
            </w:pPr>
            <w:r w:rsidRPr="005855DF">
              <w:rPr>
                <w:color w:val="000000" w:themeColor="text1"/>
              </w:rPr>
              <w:t>0 – КСЛП не применялся;</w:t>
            </w:r>
          </w:p>
          <w:p w14:paraId="5D21E4B1" w14:textId="77777777" w:rsidR="00FE18D1" w:rsidRPr="005855DF" w:rsidRDefault="00FE18D1" w:rsidP="00FE18D1">
            <w:pPr>
              <w:pStyle w:val="14"/>
              <w:jc w:val="left"/>
              <w:rPr>
                <w:color w:val="000000" w:themeColor="text1"/>
              </w:rPr>
            </w:pPr>
            <w:r w:rsidRPr="005855DF">
              <w:rPr>
                <w:color w:val="000000" w:themeColor="text1"/>
              </w:rPr>
              <w:t>1 – КСЛП применялся</w:t>
            </w:r>
          </w:p>
        </w:tc>
      </w:tr>
      <w:tr w:rsidR="00FE18D1" w:rsidRPr="005855DF" w14:paraId="2D0A574A" w14:textId="77777777" w:rsidTr="00FE18D1">
        <w:tc>
          <w:tcPr>
            <w:tcW w:w="1797" w:type="dxa"/>
            <w:noWrap/>
          </w:tcPr>
          <w:p w14:paraId="12031594" w14:textId="77777777" w:rsidR="00FE18D1" w:rsidRPr="005855DF" w:rsidRDefault="00FE18D1" w:rsidP="00FE18D1">
            <w:pPr>
              <w:pStyle w:val="14"/>
              <w:rPr>
                <w:color w:val="000000" w:themeColor="text1"/>
              </w:rPr>
            </w:pPr>
          </w:p>
        </w:tc>
        <w:tc>
          <w:tcPr>
            <w:tcW w:w="1736" w:type="dxa"/>
            <w:noWrap/>
          </w:tcPr>
          <w:p w14:paraId="1B5F9CEB" w14:textId="77777777" w:rsidR="00FE18D1" w:rsidRPr="005855DF" w:rsidRDefault="00FE18D1" w:rsidP="00FE18D1">
            <w:pPr>
              <w:pStyle w:val="14"/>
              <w:rPr>
                <w:color w:val="000000" w:themeColor="text1"/>
                <w:lang w:val="en-US"/>
              </w:rPr>
            </w:pPr>
            <w:r w:rsidRPr="005855DF">
              <w:rPr>
                <w:color w:val="000000" w:themeColor="text1"/>
                <w:lang w:val="en-US"/>
              </w:rPr>
              <w:t>IT</w:t>
            </w:r>
            <w:r w:rsidRPr="005855DF">
              <w:rPr>
                <w:color w:val="000000" w:themeColor="text1"/>
              </w:rPr>
              <w:t>_</w:t>
            </w:r>
            <w:r w:rsidRPr="005855DF">
              <w:rPr>
                <w:color w:val="000000" w:themeColor="text1"/>
                <w:lang w:val="en-US"/>
              </w:rPr>
              <w:t>SL</w:t>
            </w:r>
          </w:p>
        </w:tc>
        <w:tc>
          <w:tcPr>
            <w:tcW w:w="709" w:type="dxa"/>
            <w:noWrap/>
          </w:tcPr>
          <w:p w14:paraId="3E13A828" w14:textId="77777777" w:rsidR="00FE18D1" w:rsidRPr="005855DF" w:rsidRDefault="00FE18D1" w:rsidP="00FE18D1">
            <w:pPr>
              <w:pStyle w:val="14"/>
              <w:jc w:val="center"/>
              <w:rPr>
                <w:color w:val="000000" w:themeColor="text1"/>
                <w:lang w:val="en-US"/>
              </w:rPr>
            </w:pPr>
            <w:r w:rsidRPr="005855DF">
              <w:rPr>
                <w:color w:val="000000" w:themeColor="text1"/>
              </w:rPr>
              <w:t>У</w:t>
            </w:r>
          </w:p>
        </w:tc>
        <w:tc>
          <w:tcPr>
            <w:tcW w:w="1134" w:type="dxa"/>
            <w:noWrap/>
          </w:tcPr>
          <w:p w14:paraId="1326D6A2" w14:textId="77777777" w:rsidR="00FE18D1" w:rsidRPr="005855DF" w:rsidRDefault="00FE18D1" w:rsidP="00FE18D1">
            <w:pPr>
              <w:pStyle w:val="14"/>
              <w:jc w:val="center"/>
              <w:rPr>
                <w:color w:val="000000" w:themeColor="text1"/>
                <w:lang w:val="en-US"/>
              </w:rPr>
            </w:pPr>
            <w:r w:rsidRPr="005855DF">
              <w:rPr>
                <w:color w:val="000000" w:themeColor="text1"/>
                <w:lang w:val="en-US"/>
              </w:rPr>
              <w:t>N</w:t>
            </w:r>
            <w:r w:rsidRPr="005855DF">
              <w:rPr>
                <w:color w:val="000000" w:themeColor="text1"/>
              </w:rPr>
              <w:t>(1.5)</w:t>
            </w:r>
          </w:p>
        </w:tc>
        <w:tc>
          <w:tcPr>
            <w:tcW w:w="2387" w:type="dxa"/>
          </w:tcPr>
          <w:p w14:paraId="5404BEFF" w14:textId="77777777" w:rsidR="00FE18D1" w:rsidRPr="005855DF" w:rsidRDefault="00FE18D1" w:rsidP="00FE18D1">
            <w:pPr>
              <w:pStyle w:val="14"/>
              <w:rPr>
                <w:color w:val="000000" w:themeColor="text1"/>
              </w:rPr>
            </w:pPr>
            <w:r w:rsidRPr="005855DF">
              <w:rPr>
                <w:color w:val="000000" w:themeColor="text1"/>
              </w:rPr>
              <w:t>Применённый коэффициент сложности лечения пациента</w:t>
            </w:r>
          </w:p>
        </w:tc>
        <w:tc>
          <w:tcPr>
            <w:tcW w:w="2685" w:type="dxa"/>
          </w:tcPr>
          <w:p w14:paraId="552014AD" w14:textId="77777777" w:rsidR="00FE18D1" w:rsidRPr="005855DF" w:rsidRDefault="00FE18D1" w:rsidP="00FE18D1">
            <w:pPr>
              <w:pStyle w:val="14"/>
              <w:rPr>
                <w:color w:val="000000" w:themeColor="text1"/>
              </w:rPr>
            </w:pPr>
            <w:r w:rsidRPr="005855DF">
              <w:rPr>
                <w:color w:val="000000" w:themeColor="text1"/>
              </w:rPr>
              <w:t>Итоговое значение коэффициента сложности лечения пациента для данного случая.</w:t>
            </w:r>
          </w:p>
          <w:p w14:paraId="4AC61B18" w14:textId="77777777" w:rsidR="00FE18D1" w:rsidRPr="005855DF" w:rsidRDefault="00FE18D1" w:rsidP="00FE18D1">
            <w:pPr>
              <w:pStyle w:val="14"/>
              <w:jc w:val="left"/>
              <w:rPr>
                <w:color w:val="000000" w:themeColor="text1"/>
              </w:rPr>
            </w:pPr>
            <w:r w:rsidRPr="005855DF">
              <w:rPr>
                <w:color w:val="000000" w:themeColor="text1"/>
              </w:rPr>
              <w:t>Указывается только при использовании.</w:t>
            </w:r>
          </w:p>
        </w:tc>
      </w:tr>
      <w:tr w:rsidR="00FE18D1" w:rsidRPr="005855DF" w14:paraId="13E2B030" w14:textId="77777777" w:rsidTr="00FE18D1">
        <w:tc>
          <w:tcPr>
            <w:tcW w:w="1797" w:type="dxa"/>
            <w:noWrap/>
          </w:tcPr>
          <w:p w14:paraId="00C3771F" w14:textId="77777777" w:rsidR="00FE18D1" w:rsidRPr="005855DF" w:rsidRDefault="00FE18D1" w:rsidP="00FE18D1">
            <w:pPr>
              <w:pStyle w:val="14"/>
              <w:rPr>
                <w:color w:val="000000" w:themeColor="text1"/>
                <w:lang w:val="en-US"/>
              </w:rPr>
            </w:pPr>
          </w:p>
        </w:tc>
        <w:tc>
          <w:tcPr>
            <w:tcW w:w="1736" w:type="dxa"/>
            <w:noWrap/>
          </w:tcPr>
          <w:p w14:paraId="65BD8D71" w14:textId="77777777" w:rsidR="00FE18D1" w:rsidRPr="005855DF" w:rsidRDefault="00FE18D1" w:rsidP="00FE18D1">
            <w:pPr>
              <w:pStyle w:val="14"/>
              <w:rPr>
                <w:color w:val="000000" w:themeColor="text1"/>
                <w:lang w:val="en-US"/>
              </w:rPr>
            </w:pPr>
            <w:r w:rsidRPr="005855DF">
              <w:rPr>
                <w:color w:val="000000" w:themeColor="text1"/>
                <w:lang w:val="en-US"/>
              </w:rPr>
              <w:t>SL_KOEF</w:t>
            </w:r>
          </w:p>
        </w:tc>
        <w:tc>
          <w:tcPr>
            <w:tcW w:w="709" w:type="dxa"/>
            <w:noWrap/>
          </w:tcPr>
          <w:p w14:paraId="33E81633" w14:textId="77777777" w:rsidR="00FE18D1" w:rsidRPr="005855DF" w:rsidRDefault="00FE18D1" w:rsidP="00FE18D1">
            <w:pPr>
              <w:pStyle w:val="14"/>
              <w:jc w:val="center"/>
              <w:rPr>
                <w:color w:val="000000" w:themeColor="text1"/>
                <w:lang w:val="en-US"/>
              </w:rPr>
            </w:pPr>
            <w:r w:rsidRPr="005855DF">
              <w:rPr>
                <w:color w:val="000000" w:themeColor="text1"/>
              </w:rPr>
              <w:t>УМ</w:t>
            </w:r>
          </w:p>
        </w:tc>
        <w:tc>
          <w:tcPr>
            <w:tcW w:w="1134" w:type="dxa"/>
            <w:noWrap/>
          </w:tcPr>
          <w:p w14:paraId="69A861EA" w14:textId="77777777" w:rsidR="00FE18D1" w:rsidRPr="005855DF" w:rsidRDefault="00FE18D1" w:rsidP="00FE18D1">
            <w:pPr>
              <w:pStyle w:val="14"/>
              <w:jc w:val="center"/>
              <w:rPr>
                <w:color w:val="000000" w:themeColor="text1"/>
                <w:lang w:val="en-US"/>
              </w:rPr>
            </w:pPr>
            <w:r w:rsidRPr="005855DF">
              <w:rPr>
                <w:color w:val="000000" w:themeColor="text1"/>
                <w:lang w:val="en-US"/>
              </w:rPr>
              <w:t>S</w:t>
            </w:r>
          </w:p>
        </w:tc>
        <w:tc>
          <w:tcPr>
            <w:tcW w:w="2387" w:type="dxa"/>
          </w:tcPr>
          <w:p w14:paraId="7BC14178" w14:textId="77777777" w:rsidR="00FE18D1" w:rsidRPr="005855DF" w:rsidRDefault="00FE18D1" w:rsidP="00FE18D1">
            <w:pPr>
              <w:pStyle w:val="14"/>
              <w:rPr>
                <w:color w:val="000000" w:themeColor="text1"/>
              </w:rPr>
            </w:pPr>
            <w:r w:rsidRPr="005855DF">
              <w:rPr>
                <w:color w:val="000000" w:themeColor="text1"/>
              </w:rPr>
              <w:t>Коэффициенты сложности лечения пациента</w:t>
            </w:r>
          </w:p>
        </w:tc>
        <w:tc>
          <w:tcPr>
            <w:tcW w:w="2685" w:type="dxa"/>
          </w:tcPr>
          <w:p w14:paraId="3FF99546" w14:textId="77777777" w:rsidR="00FE18D1" w:rsidRPr="005855DF" w:rsidRDefault="00FE18D1" w:rsidP="00FE18D1">
            <w:pPr>
              <w:pStyle w:val="14"/>
              <w:jc w:val="left"/>
              <w:rPr>
                <w:color w:val="000000" w:themeColor="text1"/>
              </w:rPr>
            </w:pPr>
            <w:r w:rsidRPr="005855DF">
              <w:rPr>
                <w:color w:val="000000" w:themeColor="text1"/>
              </w:rPr>
              <w:t>Сведения о применённых коэффициентах сложности лечения пациента.</w:t>
            </w:r>
          </w:p>
          <w:p w14:paraId="64E081DC" w14:textId="77777777" w:rsidR="00FE18D1" w:rsidRPr="005855DF" w:rsidRDefault="00FE18D1" w:rsidP="00FE18D1">
            <w:pPr>
              <w:pStyle w:val="14"/>
              <w:jc w:val="left"/>
              <w:rPr>
                <w:color w:val="000000" w:themeColor="text1"/>
              </w:rPr>
            </w:pPr>
            <w:r w:rsidRPr="005855DF">
              <w:rPr>
                <w:color w:val="000000" w:themeColor="text1"/>
              </w:rPr>
              <w:t xml:space="preserve">Указывается при наличии </w:t>
            </w:r>
            <w:r w:rsidRPr="005855DF">
              <w:rPr>
                <w:color w:val="000000" w:themeColor="text1"/>
                <w:lang w:val="en-US"/>
              </w:rPr>
              <w:t>IT</w:t>
            </w:r>
            <w:r w:rsidRPr="005855DF">
              <w:rPr>
                <w:color w:val="000000" w:themeColor="text1"/>
              </w:rPr>
              <w:t>_</w:t>
            </w:r>
            <w:r w:rsidRPr="005855DF">
              <w:rPr>
                <w:color w:val="000000" w:themeColor="text1"/>
                <w:lang w:val="en-US"/>
              </w:rPr>
              <w:t>SL</w:t>
            </w:r>
            <w:r w:rsidRPr="005855DF">
              <w:rPr>
                <w:color w:val="000000" w:themeColor="text1"/>
              </w:rPr>
              <w:t>.</w:t>
            </w:r>
          </w:p>
        </w:tc>
      </w:tr>
      <w:tr w:rsidR="00FE18D1" w:rsidRPr="005855DF" w14:paraId="2F8C96E7" w14:textId="77777777" w:rsidTr="00FE18D1">
        <w:tc>
          <w:tcPr>
            <w:tcW w:w="10448" w:type="dxa"/>
            <w:gridSpan w:val="6"/>
            <w:noWrap/>
          </w:tcPr>
          <w:p w14:paraId="7A8DDE0D" w14:textId="77777777" w:rsidR="00FE18D1" w:rsidRPr="005855DF" w:rsidRDefault="00FE18D1" w:rsidP="00FE18D1">
            <w:pPr>
              <w:pStyle w:val="14"/>
              <w:jc w:val="center"/>
              <w:rPr>
                <w:color w:val="000000" w:themeColor="text1"/>
              </w:rPr>
            </w:pPr>
            <w:r w:rsidRPr="005855DF">
              <w:rPr>
                <w:color w:val="000000" w:themeColor="text1"/>
              </w:rPr>
              <w:t>Коэффициенты сложности лечения пациента</w:t>
            </w:r>
          </w:p>
        </w:tc>
      </w:tr>
      <w:tr w:rsidR="00FE18D1" w:rsidRPr="005855DF" w14:paraId="24829EED" w14:textId="77777777" w:rsidTr="00FE18D1">
        <w:tc>
          <w:tcPr>
            <w:tcW w:w="1797" w:type="dxa"/>
            <w:noWrap/>
          </w:tcPr>
          <w:p w14:paraId="3F85F143" w14:textId="77777777" w:rsidR="00FE18D1" w:rsidRPr="005855DF" w:rsidRDefault="00FE18D1" w:rsidP="00FE18D1">
            <w:pPr>
              <w:pStyle w:val="14"/>
              <w:rPr>
                <w:color w:val="000000" w:themeColor="text1"/>
              </w:rPr>
            </w:pPr>
            <w:r w:rsidRPr="005855DF">
              <w:rPr>
                <w:color w:val="000000" w:themeColor="text1"/>
                <w:lang w:val="en-US"/>
              </w:rPr>
              <w:t>SL_KOEF</w:t>
            </w:r>
          </w:p>
        </w:tc>
        <w:tc>
          <w:tcPr>
            <w:tcW w:w="1736" w:type="dxa"/>
            <w:noWrap/>
          </w:tcPr>
          <w:p w14:paraId="10856CE9" w14:textId="77777777" w:rsidR="00FE18D1" w:rsidRPr="005855DF" w:rsidRDefault="00FE18D1" w:rsidP="00FE18D1">
            <w:pPr>
              <w:pStyle w:val="14"/>
              <w:rPr>
                <w:color w:val="000000" w:themeColor="text1"/>
                <w:lang w:val="en-US"/>
              </w:rPr>
            </w:pPr>
            <w:r w:rsidRPr="005855DF">
              <w:rPr>
                <w:color w:val="000000" w:themeColor="text1"/>
                <w:lang w:val="en-US"/>
              </w:rPr>
              <w:t>IDSL</w:t>
            </w:r>
          </w:p>
        </w:tc>
        <w:tc>
          <w:tcPr>
            <w:tcW w:w="709" w:type="dxa"/>
            <w:noWrap/>
          </w:tcPr>
          <w:p w14:paraId="69AFEAC1" w14:textId="77777777" w:rsidR="00FE18D1" w:rsidRPr="005855DF" w:rsidRDefault="00FE18D1" w:rsidP="00FE18D1">
            <w:pPr>
              <w:pStyle w:val="14"/>
              <w:jc w:val="center"/>
              <w:rPr>
                <w:color w:val="000000" w:themeColor="text1"/>
                <w:lang w:val="en-US"/>
              </w:rPr>
            </w:pPr>
            <w:r w:rsidRPr="005855DF">
              <w:rPr>
                <w:color w:val="000000" w:themeColor="text1"/>
                <w:lang w:val="en-US"/>
              </w:rPr>
              <w:t>O</w:t>
            </w:r>
          </w:p>
        </w:tc>
        <w:tc>
          <w:tcPr>
            <w:tcW w:w="1134" w:type="dxa"/>
            <w:noWrap/>
          </w:tcPr>
          <w:p w14:paraId="1CCDCC3A" w14:textId="77777777" w:rsidR="00FE18D1" w:rsidRPr="005855DF" w:rsidRDefault="00FE18D1" w:rsidP="00FE18D1">
            <w:pPr>
              <w:pStyle w:val="14"/>
              <w:jc w:val="center"/>
              <w:rPr>
                <w:color w:val="000000" w:themeColor="text1"/>
                <w:lang w:val="en-US"/>
              </w:rPr>
            </w:pPr>
            <w:r w:rsidRPr="005855DF">
              <w:rPr>
                <w:color w:val="000000" w:themeColor="text1"/>
                <w:lang w:val="en-US"/>
              </w:rPr>
              <w:t>N(</w:t>
            </w:r>
            <w:r w:rsidRPr="005855DF">
              <w:rPr>
                <w:color w:val="000000" w:themeColor="text1"/>
              </w:rPr>
              <w:t>4</w:t>
            </w:r>
            <w:r w:rsidRPr="005855DF">
              <w:rPr>
                <w:color w:val="000000" w:themeColor="text1"/>
                <w:lang w:val="en-US"/>
              </w:rPr>
              <w:t>)</w:t>
            </w:r>
          </w:p>
        </w:tc>
        <w:tc>
          <w:tcPr>
            <w:tcW w:w="2387" w:type="dxa"/>
          </w:tcPr>
          <w:p w14:paraId="1E2085F1" w14:textId="77777777" w:rsidR="00FE18D1" w:rsidRPr="005855DF" w:rsidRDefault="00FE18D1" w:rsidP="00FE18D1">
            <w:pPr>
              <w:pStyle w:val="14"/>
              <w:rPr>
                <w:color w:val="000000" w:themeColor="text1"/>
              </w:rPr>
            </w:pPr>
            <w:r w:rsidRPr="005855DF">
              <w:rPr>
                <w:color w:val="000000" w:themeColor="text1"/>
              </w:rPr>
              <w:t>Номер коэффициента сложности лечения пациента</w:t>
            </w:r>
          </w:p>
        </w:tc>
        <w:tc>
          <w:tcPr>
            <w:tcW w:w="2685" w:type="dxa"/>
          </w:tcPr>
          <w:p w14:paraId="60BF4338" w14:textId="77777777" w:rsidR="00FE18D1" w:rsidRPr="005855DF" w:rsidRDefault="00FE18D1" w:rsidP="00FE18D1">
            <w:pPr>
              <w:pStyle w:val="14"/>
              <w:rPr>
                <w:color w:val="000000" w:themeColor="text1"/>
              </w:rPr>
            </w:pPr>
            <w:r w:rsidRPr="005855DF">
              <w:rPr>
                <w:color w:val="000000" w:themeColor="text1"/>
              </w:rPr>
              <w:t>В соответствии с региональным справочником.</w:t>
            </w:r>
          </w:p>
        </w:tc>
      </w:tr>
      <w:tr w:rsidR="00FE18D1" w:rsidRPr="005855DF" w14:paraId="6125BB43" w14:textId="77777777" w:rsidTr="00FE18D1">
        <w:tc>
          <w:tcPr>
            <w:tcW w:w="1797" w:type="dxa"/>
            <w:noWrap/>
          </w:tcPr>
          <w:p w14:paraId="4217ACEF" w14:textId="77777777" w:rsidR="00FE18D1" w:rsidRPr="005855DF" w:rsidRDefault="00FE18D1" w:rsidP="00FE18D1">
            <w:pPr>
              <w:pStyle w:val="14"/>
              <w:rPr>
                <w:color w:val="000000" w:themeColor="text1"/>
              </w:rPr>
            </w:pPr>
          </w:p>
        </w:tc>
        <w:tc>
          <w:tcPr>
            <w:tcW w:w="1736" w:type="dxa"/>
            <w:noWrap/>
          </w:tcPr>
          <w:p w14:paraId="21522791" w14:textId="77777777" w:rsidR="00FE18D1" w:rsidRPr="005855DF" w:rsidRDefault="00FE18D1" w:rsidP="00FE18D1">
            <w:pPr>
              <w:pStyle w:val="14"/>
              <w:rPr>
                <w:color w:val="000000" w:themeColor="text1"/>
                <w:lang w:val="en-US"/>
              </w:rPr>
            </w:pPr>
            <w:r w:rsidRPr="005855DF">
              <w:rPr>
                <w:color w:val="000000" w:themeColor="text1"/>
                <w:lang w:val="en-US"/>
              </w:rPr>
              <w:t>Z_SL</w:t>
            </w:r>
          </w:p>
        </w:tc>
        <w:tc>
          <w:tcPr>
            <w:tcW w:w="709" w:type="dxa"/>
            <w:noWrap/>
          </w:tcPr>
          <w:p w14:paraId="67C497E0" w14:textId="77777777" w:rsidR="00FE18D1" w:rsidRPr="005855DF" w:rsidRDefault="00FE18D1" w:rsidP="00FE18D1">
            <w:pPr>
              <w:pStyle w:val="14"/>
              <w:jc w:val="center"/>
              <w:rPr>
                <w:color w:val="000000" w:themeColor="text1"/>
                <w:lang w:val="en-US"/>
              </w:rPr>
            </w:pPr>
            <w:r w:rsidRPr="005855DF">
              <w:rPr>
                <w:color w:val="000000" w:themeColor="text1"/>
                <w:lang w:val="en-US"/>
              </w:rPr>
              <w:t>O</w:t>
            </w:r>
          </w:p>
        </w:tc>
        <w:tc>
          <w:tcPr>
            <w:tcW w:w="1134" w:type="dxa"/>
            <w:noWrap/>
          </w:tcPr>
          <w:p w14:paraId="7C036109" w14:textId="77777777" w:rsidR="00FE18D1" w:rsidRPr="005855DF" w:rsidRDefault="00FE18D1" w:rsidP="00FE18D1">
            <w:pPr>
              <w:pStyle w:val="14"/>
              <w:jc w:val="center"/>
              <w:rPr>
                <w:color w:val="000000" w:themeColor="text1"/>
                <w:lang w:val="en-US"/>
              </w:rPr>
            </w:pPr>
            <w:r w:rsidRPr="005855DF">
              <w:rPr>
                <w:color w:val="000000" w:themeColor="text1"/>
                <w:lang w:val="en-US"/>
              </w:rPr>
              <w:t>N(</w:t>
            </w:r>
            <w:r w:rsidRPr="005855DF">
              <w:rPr>
                <w:color w:val="000000" w:themeColor="text1"/>
              </w:rPr>
              <w:t>1.2</w:t>
            </w:r>
            <w:r w:rsidRPr="005855DF">
              <w:rPr>
                <w:color w:val="000000" w:themeColor="text1"/>
                <w:lang w:val="en-US"/>
              </w:rPr>
              <w:t>)</w:t>
            </w:r>
          </w:p>
        </w:tc>
        <w:tc>
          <w:tcPr>
            <w:tcW w:w="2387" w:type="dxa"/>
          </w:tcPr>
          <w:p w14:paraId="28AE8F5B" w14:textId="77777777" w:rsidR="00FE18D1" w:rsidRPr="005855DF" w:rsidRDefault="00FE18D1" w:rsidP="00FE18D1">
            <w:pPr>
              <w:pStyle w:val="14"/>
              <w:rPr>
                <w:color w:val="000000" w:themeColor="text1"/>
              </w:rPr>
            </w:pPr>
            <w:r w:rsidRPr="005855DF">
              <w:rPr>
                <w:color w:val="000000" w:themeColor="text1"/>
              </w:rPr>
              <w:t>Значение коэффициента сложности лечения пациента</w:t>
            </w:r>
          </w:p>
        </w:tc>
        <w:tc>
          <w:tcPr>
            <w:tcW w:w="2685" w:type="dxa"/>
          </w:tcPr>
          <w:p w14:paraId="4BBE5DEA" w14:textId="77777777" w:rsidR="00FE18D1" w:rsidRPr="005855DF" w:rsidRDefault="00FE18D1" w:rsidP="00FE18D1">
            <w:pPr>
              <w:pStyle w:val="14"/>
              <w:rPr>
                <w:color w:val="000000" w:themeColor="text1"/>
              </w:rPr>
            </w:pPr>
          </w:p>
        </w:tc>
      </w:tr>
      <w:tr w:rsidR="00FE18D1" w:rsidRPr="005855DF" w14:paraId="0357EA6F" w14:textId="77777777" w:rsidTr="00FE18D1">
        <w:tc>
          <w:tcPr>
            <w:tcW w:w="10448" w:type="dxa"/>
            <w:gridSpan w:val="6"/>
            <w:noWrap/>
          </w:tcPr>
          <w:p w14:paraId="7F8DF0B2" w14:textId="77777777" w:rsidR="00FE18D1" w:rsidRPr="005855DF" w:rsidRDefault="00FE18D1" w:rsidP="00FE18D1">
            <w:pPr>
              <w:pStyle w:val="1d"/>
              <w:rPr>
                <w:rStyle w:val="affff6"/>
                <w:b w:val="0"/>
                <w:color w:val="000000" w:themeColor="text1"/>
              </w:rPr>
            </w:pPr>
            <w:r w:rsidRPr="005855DF">
              <w:rPr>
                <w:rStyle w:val="affff6"/>
                <w:color w:val="000000" w:themeColor="text1"/>
              </w:rPr>
              <w:t>Сведения о санкциях</w:t>
            </w:r>
          </w:p>
        </w:tc>
      </w:tr>
      <w:tr w:rsidR="00FE18D1" w:rsidRPr="005855DF" w14:paraId="4FAF60E7" w14:textId="77777777" w:rsidTr="00FE18D1">
        <w:tc>
          <w:tcPr>
            <w:tcW w:w="1797" w:type="dxa"/>
            <w:noWrap/>
          </w:tcPr>
          <w:p w14:paraId="5EC94AE9" w14:textId="77777777" w:rsidR="00FE18D1" w:rsidRPr="005855DF" w:rsidRDefault="00FE18D1" w:rsidP="00FE18D1">
            <w:pPr>
              <w:pStyle w:val="14"/>
              <w:rPr>
                <w:rFonts w:eastAsia="Calibri"/>
                <w:color w:val="000000" w:themeColor="text1"/>
              </w:rPr>
            </w:pPr>
            <w:r w:rsidRPr="005855DF">
              <w:rPr>
                <w:rFonts w:eastAsia="Calibri"/>
                <w:color w:val="000000" w:themeColor="text1"/>
              </w:rPr>
              <w:t>SANK</w:t>
            </w:r>
          </w:p>
        </w:tc>
        <w:tc>
          <w:tcPr>
            <w:tcW w:w="1736" w:type="dxa"/>
            <w:noWrap/>
          </w:tcPr>
          <w:p w14:paraId="6B4BBB63" w14:textId="77777777" w:rsidR="00FE18D1" w:rsidRPr="005855DF" w:rsidRDefault="00FE18D1" w:rsidP="00FE18D1">
            <w:pPr>
              <w:pStyle w:val="14"/>
              <w:rPr>
                <w:rFonts w:eastAsia="Calibri"/>
                <w:color w:val="000000" w:themeColor="text1"/>
              </w:rPr>
            </w:pPr>
            <w:r w:rsidRPr="005855DF">
              <w:rPr>
                <w:rFonts w:eastAsia="Calibri"/>
                <w:color w:val="000000" w:themeColor="text1"/>
              </w:rPr>
              <w:t>S_CODE</w:t>
            </w:r>
          </w:p>
        </w:tc>
        <w:tc>
          <w:tcPr>
            <w:tcW w:w="709" w:type="dxa"/>
            <w:noWrap/>
          </w:tcPr>
          <w:p w14:paraId="5360B0A3"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3F6537CE" w14:textId="77777777" w:rsidR="00FE18D1" w:rsidRPr="005855DF" w:rsidRDefault="00FE18D1" w:rsidP="00FE18D1">
            <w:pPr>
              <w:pStyle w:val="14"/>
              <w:jc w:val="center"/>
              <w:rPr>
                <w:color w:val="000000" w:themeColor="text1"/>
              </w:rPr>
            </w:pPr>
            <w:r w:rsidRPr="005855DF">
              <w:rPr>
                <w:color w:val="000000" w:themeColor="text1"/>
              </w:rPr>
              <w:t>Т(36)</w:t>
            </w:r>
          </w:p>
        </w:tc>
        <w:tc>
          <w:tcPr>
            <w:tcW w:w="2387" w:type="dxa"/>
          </w:tcPr>
          <w:p w14:paraId="291AA477" w14:textId="77777777" w:rsidR="00FE18D1" w:rsidRPr="005855DF" w:rsidRDefault="00FE18D1" w:rsidP="00FE18D1">
            <w:pPr>
              <w:pStyle w:val="14"/>
              <w:rPr>
                <w:color w:val="000000" w:themeColor="text1"/>
              </w:rPr>
            </w:pPr>
            <w:r w:rsidRPr="005855DF">
              <w:rPr>
                <w:color w:val="000000" w:themeColor="text1"/>
              </w:rPr>
              <w:t>Идентификатор санкции</w:t>
            </w:r>
          </w:p>
        </w:tc>
        <w:tc>
          <w:tcPr>
            <w:tcW w:w="2685" w:type="dxa"/>
          </w:tcPr>
          <w:p w14:paraId="7E243FC5" w14:textId="77777777" w:rsidR="00FE18D1" w:rsidRPr="005855DF" w:rsidRDefault="00FE18D1" w:rsidP="00FE18D1">
            <w:pPr>
              <w:pStyle w:val="14"/>
              <w:rPr>
                <w:color w:val="000000" w:themeColor="text1"/>
              </w:rPr>
            </w:pPr>
            <w:r w:rsidRPr="005855DF">
              <w:rPr>
                <w:rFonts w:eastAsia="MS Mincho"/>
                <w:color w:val="000000" w:themeColor="text1"/>
              </w:rPr>
              <w:t>Уникален в пределах случая.</w:t>
            </w:r>
          </w:p>
        </w:tc>
      </w:tr>
      <w:tr w:rsidR="00FE18D1" w:rsidRPr="005855DF" w14:paraId="20E423F4" w14:textId="77777777" w:rsidTr="00FE18D1">
        <w:tc>
          <w:tcPr>
            <w:tcW w:w="1797" w:type="dxa"/>
            <w:noWrap/>
          </w:tcPr>
          <w:p w14:paraId="16254CF8" w14:textId="77777777" w:rsidR="00FE18D1" w:rsidRPr="005855DF" w:rsidRDefault="00FE18D1" w:rsidP="00FE18D1">
            <w:pPr>
              <w:pStyle w:val="14"/>
              <w:rPr>
                <w:rFonts w:eastAsia="Calibri"/>
                <w:color w:val="000000" w:themeColor="text1"/>
              </w:rPr>
            </w:pPr>
          </w:p>
        </w:tc>
        <w:tc>
          <w:tcPr>
            <w:tcW w:w="1736" w:type="dxa"/>
            <w:noWrap/>
          </w:tcPr>
          <w:p w14:paraId="300691C6" w14:textId="77777777" w:rsidR="00FE18D1" w:rsidRPr="005855DF" w:rsidRDefault="00FE18D1" w:rsidP="00FE18D1">
            <w:pPr>
              <w:pStyle w:val="14"/>
              <w:rPr>
                <w:rFonts w:eastAsia="Calibri"/>
                <w:color w:val="000000" w:themeColor="text1"/>
              </w:rPr>
            </w:pPr>
            <w:r w:rsidRPr="005855DF">
              <w:rPr>
                <w:rFonts w:eastAsia="Calibri"/>
                <w:color w:val="000000" w:themeColor="text1"/>
              </w:rPr>
              <w:t>S_SUM</w:t>
            </w:r>
          </w:p>
        </w:tc>
        <w:tc>
          <w:tcPr>
            <w:tcW w:w="709" w:type="dxa"/>
            <w:noWrap/>
          </w:tcPr>
          <w:p w14:paraId="07131DF1"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03706532" w14:textId="77777777" w:rsidR="00FE18D1" w:rsidRPr="005855DF" w:rsidRDefault="00FE18D1" w:rsidP="00FE18D1">
            <w:pPr>
              <w:pStyle w:val="14"/>
              <w:jc w:val="center"/>
              <w:rPr>
                <w:color w:val="000000" w:themeColor="text1"/>
              </w:rPr>
            </w:pPr>
            <w:r w:rsidRPr="005855DF">
              <w:rPr>
                <w:color w:val="000000" w:themeColor="text1"/>
              </w:rPr>
              <w:t>N(15.2)</w:t>
            </w:r>
          </w:p>
        </w:tc>
        <w:tc>
          <w:tcPr>
            <w:tcW w:w="2387" w:type="dxa"/>
          </w:tcPr>
          <w:p w14:paraId="09E6DCF3" w14:textId="77777777" w:rsidR="00FE18D1" w:rsidRPr="005855DF" w:rsidRDefault="00FE18D1" w:rsidP="00FE18D1">
            <w:pPr>
              <w:pStyle w:val="14"/>
              <w:rPr>
                <w:color w:val="000000" w:themeColor="text1"/>
              </w:rPr>
            </w:pPr>
            <w:r w:rsidRPr="005855DF">
              <w:rPr>
                <w:color w:val="000000" w:themeColor="text1"/>
              </w:rPr>
              <w:t>Финансовая санкция</w:t>
            </w:r>
          </w:p>
        </w:tc>
        <w:tc>
          <w:tcPr>
            <w:tcW w:w="2685" w:type="dxa"/>
          </w:tcPr>
          <w:p w14:paraId="78B70913" w14:textId="77777777" w:rsidR="00FE18D1" w:rsidRPr="005855DF" w:rsidRDefault="00FE18D1" w:rsidP="00FE18D1">
            <w:pPr>
              <w:pStyle w:val="14"/>
              <w:rPr>
                <w:color w:val="000000" w:themeColor="text1"/>
              </w:rPr>
            </w:pPr>
          </w:p>
        </w:tc>
      </w:tr>
      <w:tr w:rsidR="00FE18D1" w:rsidRPr="005855DF" w14:paraId="2C4C6AC7" w14:textId="77777777" w:rsidTr="00FE18D1">
        <w:tc>
          <w:tcPr>
            <w:tcW w:w="1797" w:type="dxa"/>
            <w:noWrap/>
          </w:tcPr>
          <w:p w14:paraId="6B43F977" w14:textId="77777777" w:rsidR="00FE18D1" w:rsidRPr="005855DF" w:rsidRDefault="00FE18D1" w:rsidP="00FE18D1">
            <w:pPr>
              <w:pStyle w:val="14"/>
              <w:rPr>
                <w:rFonts w:eastAsia="Calibri"/>
                <w:color w:val="000000" w:themeColor="text1"/>
              </w:rPr>
            </w:pPr>
          </w:p>
        </w:tc>
        <w:tc>
          <w:tcPr>
            <w:tcW w:w="1736" w:type="dxa"/>
            <w:noWrap/>
          </w:tcPr>
          <w:p w14:paraId="29C6426B" w14:textId="77777777" w:rsidR="00FE18D1" w:rsidRPr="005855DF" w:rsidRDefault="00FE18D1" w:rsidP="00FE18D1">
            <w:pPr>
              <w:pStyle w:val="14"/>
              <w:rPr>
                <w:rFonts w:eastAsia="Calibri"/>
                <w:color w:val="000000" w:themeColor="text1"/>
              </w:rPr>
            </w:pPr>
            <w:r w:rsidRPr="005855DF">
              <w:rPr>
                <w:rFonts w:eastAsia="Calibri"/>
                <w:color w:val="000000" w:themeColor="text1"/>
              </w:rPr>
              <w:t>S_TIP</w:t>
            </w:r>
          </w:p>
        </w:tc>
        <w:tc>
          <w:tcPr>
            <w:tcW w:w="709" w:type="dxa"/>
            <w:noWrap/>
          </w:tcPr>
          <w:p w14:paraId="35EEC3D6"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23DBAEBA" w14:textId="77777777" w:rsidR="00FE18D1" w:rsidRPr="005855DF" w:rsidRDefault="00FE18D1" w:rsidP="00FE18D1">
            <w:pPr>
              <w:pStyle w:val="14"/>
              <w:jc w:val="center"/>
              <w:rPr>
                <w:color w:val="000000" w:themeColor="text1"/>
              </w:rPr>
            </w:pPr>
            <w:r w:rsidRPr="005855DF">
              <w:rPr>
                <w:color w:val="000000" w:themeColor="text1"/>
              </w:rPr>
              <w:t>N(2)</w:t>
            </w:r>
          </w:p>
        </w:tc>
        <w:tc>
          <w:tcPr>
            <w:tcW w:w="2387" w:type="dxa"/>
          </w:tcPr>
          <w:p w14:paraId="3DCAE213" w14:textId="77777777" w:rsidR="00FE18D1" w:rsidRPr="005855DF" w:rsidRDefault="00FE18D1" w:rsidP="00FE18D1">
            <w:pPr>
              <w:pStyle w:val="14"/>
              <w:rPr>
                <w:color w:val="000000" w:themeColor="text1"/>
              </w:rPr>
            </w:pPr>
            <w:r w:rsidRPr="005855DF">
              <w:rPr>
                <w:color w:val="000000" w:themeColor="text1"/>
              </w:rPr>
              <w:t>Код вида контроля</w:t>
            </w:r>
          </w:p>
        </w:tc>
        <w:tc>
          <w:tcPr>
            <w:tcW w:w="2685" w:type="dxa"/>
          </w:tcPr>
          <w:p w14:paraId="2B4FB7D7" w14:textId="77777777" w:rsidR="00FE18D1" w:rsidRPr="005855DF" w:rsidRDefault="00FE18D1" w:rsidP="00FE18D1">
            <w:pPr>
              <w:pStyle w:val="14"/>
              <w:jc w:val="left"/>
              <w:rPr>
                <w:color w:val="000000" w:themeColor="text1"/>
              </w:rPr>
            </w:pPr>
            <w:r w:rsidRPr="005855DF">
              <w:rPr>
                <w:rFonts w:eastAsia="MS Mincho"/>
                <w:color w:val="000000" w:themeColor="text1"/>
              </w:rPr>
              <w:t>F006 Классификатор видов контроля, Приложение А.</w:t>
            </w:r>
          </w:p>
        </w:tc>
      </w:tr>
      <w:tr w:rsidR="00FE18D1" w:rsidRPr="005855DF" w14:paraId="22CA6653" w14:textId="77777777" w:rsidTr="00FE18D1">
        <w:tc>
          <w:tcPr>
            <w:tcW w:w="1797" w:type="dxa"/>
            <w:noWrap/>
          </w:tcPr>
          <w:p w14:paraId="0AA92C90" w14:textId="77777777" w:rsidR="00FE18D1" w:rsidRPr="005855DF" w:rsidRDefault="00FE18D1" w:rsidP="00FE18D1">
            <w:pPr>
              <w:pStyle w:val="14"/>
              <w:rPr>
                <w:rFonts w:eastAsia="Calibri"/>
                <w:color w:val="000000" w:themeColor="text1"/>
              </w:rPr>
            </w:pPr>
          </w:p>
        </w:tc>
        <w:tc>
          <w:tcPr>
            <w:tcW w:w="1736" w:type="dxa"/>
            <w:noWrap/>
          </w:tcPr>
          <w:p w14:paraId="171F42BE" w14:textId="77777777" w:rsidR="00FE18D1" w:rsidRPr="005855DF" w:rsidRDefault="00FE18D1" w:rsidP="00FE18D1">
            <w:pPr>
              <w:pStyle w:val="14"/>
              <w:rPr>
                <w:rFonts w:eastAsia="Calibri"/>
                <w:color w:val="000000" w:themeColor="text1"/>
              </w:rPr>
            </w:pPr>
            <w:r w:rsidRPr="005855DF">
              <w:rPr>
                <w:rFonts w:eastAsia="Calibri"/>
                <w:color w:val="000000" w:themeColor="text1"/>
              </w:rPr>
              <w:t>S_OSN</w:t>
            </w:r>
          </w:p>
        </w:tc>
        <w:tc>
          <w:tcPr>
            <w:tcW w:w="709" w:type="dxa"/>
            <w:noWrap/>
          </w:tcPr>
          <w:p w14:paraId="25502FDE"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10491E02" w14:textId="77777777" w:rsidR="00FE18D1" w:rsidRPr="005855DF" w:rsidRDefault="00FE18D1" w:rsidP="00FE18D1">
            <w:pPr>
              <w:pStyle w:val="14"/>
              <w:jc w:val="center"/>
              <w:rPr>
                <w:color w:val="000000" w:themeColor="text1"/>
              </w:rPr>
            </w:pPr>
            <w:r w:rsidRPr="005855DF">
              <w:rPr>
                <w:color w:val="000000" w:themeColor="text1"/>
              </w:rPr>
              <w:t>N(3)</w:t>
            </w:r>
          </w:p>
        </w:tc>
        <w:tc>
          <w:tcPr>
            <w:tcW w:w="2387" w:type="dxa"/>
          </w:tcPr>
          <w:p w14:paraId="6010FBB5" w14:textId="77777777" w:rsidR="00FE18D1" w:rsidRPr="005855DF" w:rsidRDefault="00FE18D1" w:rsidP="00FE18D1">
            <w:pPr>
              <w:pStyle w:val="14"/>
              <w:rPr>
                <w:color w:val="000000" w:themeColor="text1"/>
              </w:rPr>
            </w:pPr>
            <w:r w:rsidRPr="005855DF">
              <w:rPr>
                <w:color w:val="000000" w:themeColor="text1"/>
              </w:rPr>
              <w:t>Код причины отказа (частичной) оплаты</w:t>
            </w:r>
          </w:p>
        </w:tc>
        <w:tc>
          <w:tcPr>
            <w:tcW w:w="2685" w:type="dxa"/>
          </w:tcPr>
          <w:p w14:paraId="06952573" w14:textId="77777777" w:rsidR="00FE18D1" w:rsidRPr="005855DF" w:rsidRDefault="00FE18D1" w:rsidP="00FE18D1">
            <w:pPr>
              <w:pStyle w:val="14"/>
              <w:rPr>
                <w:color w:val="000000" w:themeColor="text1"/>
              </w:rPr>
            </w:pPr>
            <w:r w:rsidRPr="005855DF">
              <w:rPr>
                <w:rFonts w:eastAsia="MS Mincho"/>
                <w:color w:val="000000" w:themeColor="text1"/>
              </w:rPr>
              <w:t>F014 Классификатор причин отказа в оплате медицинской помощи, Приложение А.</w:t>
            </w:r>
          </w:p>
        </w:tc>
      </w:tr>
      <w:tr w:rsidR="00FE18D1" w:rsidRPr="005855DF" w14:paraId="71B3D882" w14:textId="77777777" w:rsidTr="00FE18D1">
        <w:tc>
          <w:tcPr>
            <w:tcW w:w="1797" w:type="dxa"/>
            <w:noWrap/>
          </w:tcPr>
          <w:p w14:paraId="49C444CF" w14:textId="77777777" w:rsidR="00FE18D1" w:rsidRPr="005855DF" w:rsidRDefault="00FE18D1" w:rsidP="00FE18D1">
            <w:pPr>
              <w:pStyle w:val="14"/>
              <w:rPr>
                <w:rFonts w:eastAsia="Calibri"/>
                <w:color w:val="000000" w:themeColor="text1"/>
              </w:rPr>
            </w:pPr>
          </w:p>
        </w:tc>
        <w:tc>
          <w:tcPr>
            <w:tcW w:w="1736" w:type="dxa"/>
            <w:noWrap/>
          </w:tcPr>
          <w:p w14:paraId="09909E0E" w14:textId="77777777" w:rsidR="00FE18D1" w:rsidRPr="005855DF" w:rsidRDefault="00FE18D1" w:rsidP="00FE18D1">
            <w:pPr>
              <w:pStyle w:val="14"/>
              <w:rPr>
                <w:rFonts w:eastAsia="Calibri"/>
                <w:color w:val="000000" w:themeColor="text1"/>
              </w:rPr>
            </w:pPr>
            <w:r w:rsidRPr="005855DF">
              <w:rPr>
                <w:rFonts w:eastAsia="Calibri"/>
                <w:color w:val="000000" w:themeColor="text1"/>
              </w:rPr>
              <w:t>S_COM</w:t>
            </w:r>
          </w:p>
        </w:tc>
        <w:tc>
          <w:tcPr>
            <w:tcW w:w="709" w:type="dxa"/>
            <w:noWrap/>
          </w:tcPr>
          <w:p w14:paraId="0C0C454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4DCB2FA7" w14:textId="77777777" w:rsidR="00FE18D1" w:rsidRPr="005855DF" w:rsidRDefault="00FE18D1" w:rsidP="00FE18D1">
            <w:pPr>
              <w:pStyle w:val="14"/>
              <w:jc w:val="center"/>
              <w:rPr>
                <w:color w:val="000000" w:themeColor="text1"/>
              </w:rPr>
            </w:pPr>
            <w:r w:rsidRPr="005855DF">
              <w:rPr>
                <w:color w:val="000000" w:themeColor="text1"/>
              </w:rPr>
              <w:t>Т(250)</w:t>
            </w:r>
          </w:p>
        </w:tc>
        <w:tc>
          <w:tcPr>
            <w:tcW w:w="2387" w:type="dxa"/>
          </w:tcPr>
          <w:p w14:paraId="06EFF89B" w14:textId="77777777" w:rsidR="00FE18D1" w:rsidRPr="005855DF" w:rsidRDefault="00FE18D1" w:rsidP="00FE18D1">
            <w:pPr>
              <w:pStyle w:val="14"/>
              <w:rPr>
                <w:color w:val="000000" w:themeColor="text1"/>
              </w:rPr>
            </w:pPr>
            <w:r w:rsidRPr="005855DF">
              <w:rPr>
                <w:color w:val="000000" w:themeColor="text1"/>
              </w:rPr>
              <w:t>Комментарий</w:t>
            </w:r>
          </w:p>
        </w:tc>
        <w:tc>
          <w:tcPr>
            <w:tcW w:w="2685" w:type="dxa"/>
          </w:tcPr>
          <w:p w14:paraId="3F210B1B" w14:textId="77777777" w:rsidR="00FE18D1" w:rsidRPr="005855DF" w:rsidRDefault="00FE18D1" w:rsidP="00FE18D1">
            <w:pPr>
              <w:pStyle w:val="14"/>
              <w:rPr>
                <w:color w:val="000000" w:themeColor="text1"/>
              </w:rPr>
            </w:pPr>
            <w:r w:rsidRPr="005855DF">
              <w:rPr>
                <w:rFonts w:eastAsia="MS Mincho"/>
                <w:color w:val="000000" w:themeColor="text1"/>
              </w:rPr>
              <w:t>Комментарий к санкции.</w:t>
            </w:r>
          </w:p>
        </w:tc>
      </w:tr>
      <w:tr w:rsidR="00FE18D1" w:rsidRPr="005855DF" w14:paraId="6498EF68" w14:textId="77777777" w:rsidTr="00FE18D1">
        <w:tc>
          <w:tcPr>
            <w:tcW w:w="1797" w:type="dxa"/>
            <w:noWrap/>
          </w:tcPr>
          <w:p w14:paraId="1B85DAEE" w14:textId="77777777" w:rsidR="00FE18D1" w:rsidRPr="005855DF" w:rsidRDefault="00FE18D1" w:rsidP="00FE18D1">
            <w:pPr>
              <w:pStyle w:val="14"/>
              <w:rPr>
                <w:rFonts w:eastAsia="Calibri"/>
                <w:color w:val="000000" w:themeColor="text1"/>
              </w:rPr>
            </w:pPr>
          </w:p>
        </w:tc>
        <w:tc>
          <w:tcPr>
            <w:tcW w:w="1736" w:type="dxa"/>
            <w:noWrap/>
          </w:tcPr>
          <w:p w14:paraId="792C9EEB" w14:textId="77777777" w:rsidR="00FE18D1" w:rsidRPr="005855DF" w:rsidRDefault="00FE18D1" w:rsidP="00FE18D1">
            <w:pPr>
              <w:pStyle w:val="14"/>
              <w:rPr>
                <w:rFonts w:eastAsia="Calibri"/>
                <w:color w:val="000000" w:themeColor="text1"/>
              </w:rPr>
            </w:pPr>
            <w:r w:rsidRPr="005855DF">
              <w:rPr>
                <w:rFonts w:eastAsia="Calibri"/>
                <w:color w:val="000000" w:themeColor="text1"/>
              </w:rPr>
              <w:t>S_IST</w:t>
            </w:r>
          </w:p>
        </w:tc>
        <w:tc>
          <w:tcPr>
            <w:tcW w:w="709" w:type="dxa"/>
            <w:noWrap/>
          </w:tcPr>
          <w:p w14:paraId="3FD9A1FF"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1B287A99" w14:textId="77777777" w:rsidR="00FE18D1" w:rsidRPr="005855DF" w:rsidRDefault="00FE18D1" w:rsidP="00FE18D1">
            <w:pPr>
              <w:pStyle w:val="14"/>
              <w:jc w:val="center"/>
              <w:rPr>
                <w:color w:val="000000" w:themeColor="text1"/>
              </w:rPr>
            </w:pPr>
            <w:r w:rsidRPr="005855DF">
              <w:rPr>
                <w:color w:val="000000" w:themeColor="text1"/>
              </w:rPr>
              <w:t>N(1)</w:t>
            </w:r>
          </w:p>
        </w:tc>
        <w:tc>
          <w:tcPr>
            <w:tcW w:w="2387" w:type="dxa"/>
          </w:tcPr>
          <w:p w14:paraId="7AF3F394" w14:textId="77777777" w:rsidR="00FE18D1" w:rsidRPr="005855DF" w:rsidRDefault="00FE18D1" w:rsidP="00FE18D1">
            <w:pPr>
              <w:pStyle w:val="14"/>
              <w:rPr>
                <w:color w:val="000000" w:themeColor="text1"/>
              </w:rPr>
            </w:pPr>
            <w:r w:rsidRPr="005855DF">
              <w:rPr>
                <w:color w:val="000000" w:themeColor="text1"/>
              </w:rPr>
              <w:t>Источник</w:t>
            </w:r>
          </w:p>
        </w:tc>
        <w:tc>
          <w:tcPr>
            <w:tcW w:w="2685" w:type="dxa"/>
          </w:tcPr>
          <w:p w14:paraId="7BD47736" w14:textId="77777777" w:rsidR="00FE18D1" w:rsidRPr="005855DF" w:rsidRDefault="00FE18D1" w:rsidP="00FE18D1">
            <w:pPr>
              <w:pStyle w:val="14"/>
              <w:rPr>
                <w:rFonts w:eastAsia="MS Mincho"/>
                <w:color w:val="000000" w:themeColor="text1"/>
              </w:rPr>
            </w:pPr>
            <w:r w:rsidRPr="005855DF">
              <w:rPr>
                <w:rFonts w:eastAsia="MS Mincho"/>
                <w:color w:val="000000" w:themeColor="text1"/>
              </w:rPr>
              <w:t>1 – ТФОМС1 к МО,</w:t>
            </w:r>
          </w:p>
          <w:p w14:paraId="20EE5BF7" w14:textId="77777777" w:rsidR="00FE18D1" w:rsidRPr="005855DF" w:rsidRDefault="00FE18D1" w:rsidP="00FE18D1">
            <w:pPr>
              <w:pStyle w:val="14"/>
              <w:rPr>
                <w:rFonts w:eastAsia="MS Mincho"/>
                <w:color w:val="000000" w:themeColor="text1"/>
              </w:rPr>
            </w:pPr>
            <w:r w:rsidRPr="005855DF">
              <w:rPr>
                <w:rFonts w:eastAsia="MS Mincho"/>
                <w:color w:val="000000" w:themeColor="text1"/>
              </w:rPr>
              <w:t xml:space="preserve">2 – ТФОМС2 к ТФОМС1 </w:t>
            </w:r>
            <w:r w:rsidRPr="005855DF">
              <w:rPr>
                <w:color w:val="000000" w:themeColor="text1"/>
              </w:rPr>
              <w:t>(только в протоколе обработки основной части)</w:t>
            </w:r>
            <w:r w:rsidRPr="005855DF">
              <w:rPr>
                <w:rFonts w:eastAsia="MS Mincho"/>
                <w:color w:val="000000" w:themeColor="text1"/>
              </w:rPr>
              <w:t>,</w:t>
            </w:r>
          </w:p>
          <w:p w14:paraId="734AC441" w14:textId="77777777" w:rsidR="00FE18D1" w:rsidRPr="005855DF" w:rsidRDefault="00FE18D1" w:rsidP="00FE18D1">
            <w:pPr>
              <w:pStyle w:val="14"/>
              <w:rPr>
                <w:rFonts w:eastAsia="MS Mincho"/>
                <w:color w:val="000000" w:themeColor="text1"/>
              </w:rPr>
            </w:pPr>
            <w:r w:rsidRPr="005855DF">
              <w:rPr>
                <w:rFonts w:eastAsia="MS Mincho"/>
                <w:color w:val="000000" w:themeColor="text1"/>
              </w:rPr>
              <w:t>3 – уточнённые санкции ТФОМС1 к МО (только в исправленной части и далее),</w:t>
            </w:r>
          </w:p>
          <w:p w14:paraId="1657F44B" w14:textId="77777777" w:rsidR="00FE18D1" w:rsidRPr="005855DF" w:rsidRDefault="00FE18D1" w:rsidP="00FE18D1">
            <w:pPr>
              <w:pStyle w:val="14"/>
              <w:rPr>
                <w:rFonts w:eastAsia="MS Mincho"/>
                <w:color w:val="000000" w:themeColor="text1"/>
              </w:rPr>
            </w:pPr>
            <w:r w:rsidRPr="005855DF">
              <w:rPr>
                <w:rFonts w:eastAsia="MS Mincho"/>
                <w:color w:val="000000" w:themeColor="text1"/>
              </w:rPr>
              <w:t>4 – итоговые санкции ТФОМС2 к ТФОМС1 (только в протоколе обработки исправленной части),</w:t>
            </w:r>
          </w:p>
          <w:p w14:paraId="47438C54" w14:textId="77777777" w:rsidR="00FE18D1" w:rsidRPr="005855DF" w:rsidRDefault="00FE18D1" w:rsidP="00FE18D1">
            <w:pPr>
              <w:pStyle w:val="14"/>
              <w:rPr>
                <w:color w:val="000000" w:themeColor="text1"/>
              </w:rPr>
            </w:pPr>
            <w:r w:rsidRPr="005855DF">
              <w:rPr>
                <w:color w:val="000000" w:themeColor="text1"/>
              </w:rPr>
              <w:t>где:</w:t>
            </w:r>
          </w:p>
          <w:p w14:paraId="056B5D5E" w14:textId="77777777" w:rsidR="00FE18D1" w:rsidRPr="005855DF" w:rsidRDefault="00FE18D1" w:rsidP="00FE18D1">
            <w:pPr>
              <w:pStyle w:val="14"/>
              <w:rPr>
                <w:rFonts w:eastAsia="MS Mincho"/>
                <w:color w:val="000000" w:themeColor="text1"/>
              </w:rPr>
            </w:pPr>
            <w:r w:rsidRPr="005855DF">
              <w:rPr>
                <w:rFonts w:eastAsia="MS Mincho"/>
                <w:color w:val="000000" w:themeColor="text1"/>
              </w:rPr>
              <w:t>ТФОМС1 – ТФОМС территории оказания медицинской помощи;</w:t>
            </w:r>
          </w:p>
          <w:p w14:paraId="02E99361" w14:textId="77777777" w:rsidR="00FE18D1" w:rsidRPr="005855DF" w:rsidRDefault="00FE18D1" w:rsidP="00FE18D1">
            <w:pPr>
              <w:pStyle w:val="14"/>
              <w:rPr>
                <w:rFonts w:eastAsia="MS Mincho"/>
                <w:color w:val="000000" w:themeColor="text1"/>
              </w:rPr>
            </w:pPr>
            <w:r w:rsidRPr="005855DF">
              <w:rPr>
                <w:rFonts w:eastAsia="MS Mincho"/>
                <w:color w:val="000000" w:themeColor="text1"/>
              </w:rPr>
              <w:t>ТФОМС2 – ТФОМС территории страхования;</w:t>
            </w:r>
          </w:p>
          <w:p w14:paraId="55C79481" w14:textId="77777777" w:rsidR="00FE18D1" w:rsidRPr="005855DF" w:rsidRDefault="00FE18D1" w:rsidP="00FE18D1">
            <w:pPr>
              <w:pStyle w:val="14"/>
              <w:rPr>
                <w:color w:val="000000" w:themeColor="text1"/>
              </w:rPr>
            </w:pPr>
            <w:r w:rsidRPr="005855DF">
              <w:rPr>
                <w:rFonts w:eastAsia="MS Mincho"/>
                <w:color w:val="000000" w:themeColor="text1"/>
              </w:rPr>
              <w:t>МО – МО, оказавшая медицинскую помощь.</w:t>
            </w:r>
          </w:p>
        </w:tc>
      </w:tr>
      <w:tr w:rsidR="00FE18D1" w:rsidRPr="005855DF" w14:paraId="64BE454F" w14:textId="77777777" w:rsidTr="00FE18D1">
        <w:tc>
          <w:tcPr>
            <w:tcW w:w="10448" w:type="dxa"/>
            <w:gridSpan w:val="6"/>
            <w:noWrap/>
          </w:tcPr>
          <w:p w14:paraId="5A2551C1" w14:textId="77777777" w:rsidR="00FE18D1" w:rsidRPr="005855DF" w:rsidRDefault="00FE18D1" w:rsidP="00FE18D1">
            <w:pPr>
              <w:pStyle w:val="1d"/>
              <w:rPr>
                <w:rStyle w:val="affff6"/>
                <w:b w:val="0"/>
                <w:color w:val="000000" w:themeColor="text1"/>
              </w:rPr>
            </w:pPr>
            <w:r w:rsidRPr="005855DF">
              <w:rPr>
                <w:rStyle w:val="affff6"/>
                <w:color w:val="000000" w:themeColor="text1"/>
              </w:rPr>
              <w:t>Сведения об услуге</w:t>
            </w:r>
          </w:p>
        </w:tc>
      </w:tr>
      <w:tr w:rsidR="00FE18D1" w:rsidRPr="005855DF" w14:paraId="1D1587F9" w14:textId="77777777" w:rsidTr="00FE18D1">
        <w:tc>
          <w:tcPr>
            <w:tcW w:w="1797" w:type="dxa"/>
            <w:noWrap/>
          </w:tcPr>
          <w:p w14:paraId="7275CCA0" w14:textId="77777777" w:rsidR="00FE18D1" w:rsidRPr="005855DF" w:rsidRDefault="00FE18D1" w:rsidP="00FE18D1">
            <w:pPr>
              <w:pStyle w:val="14"/>
              <w:rPr>
                <w:rFonts w:eastAsia="Calibri"/>
                <w:color w:val="000000" w:themeColor="text1"/>
              </w:rPr>
            </w:pPr>
            <w:r w:rsidRPr="005855DF">
              <w:rPr>
                <w:color w:val="000000" w:themeColor="text1"/>
              </w:rPr>
              <w:t>USL</w:t>
            </w:r>
          </w:p>
        </w:tc>
        <w:tc>
          <w:tcPr>
            <w:tcW w:w="1736" w:type="dxa"/>
            <w:noWrap/>
          </w:tcPr>
          <w:p w14:paraId="2C3809AA" w14:textId="77777777" w:rsidR="00FE18D1" w:rsidRPr="005855DF" w:rsidRDefault="00FE18D1" w:rsidP="00FE18D1">
            <w:pPr>
              <w:pStyle w:val="14"/>
              <w:rPr>
                <w:rFonts w:eastAsia="Calibri"/>
                <w:color w:val="000000" w:themeColor="text1"/>
              </w:rPr>
            </w:pPr>
            <w:r w:rsidRPr="005855DF">
              <w:rPr>
                <w:rFonts w:eastAsia="Calibri"/>
                <w:color w:val="000000" w:themeColor="text1"/>
              </w:rPr>
              <w:t>IDSERV</w:t>
            </w:r>
          </w:p>
        </w:tc>
        <w:tc>
          <w:tcPr>
            <w:tcW w:w="709" w:type="dxa"/>
            <w:noWrap/>
          </w:tcPr>
          <w:p w14:paraId="7CD79C31"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768FF10B" w14:textId="77777777" w:rsidR="00FE18D1" w:rsidRPr="005855DF" w:rsidRDefault="00FE18D1" w:rsidP="00FE18D1">
            <w:pPr>
              <w:pStyle w:val="14"/>
              <w:jc w:val="center"/>
              <w:rPr>
                <w:color w:val="000000" w:themeColor="text1"/>
              </w:rPr>
            </w:pPr>
            <w:r w:rsidRPr="005855DF">
              <w:rPr>
                <w:color w:val="000000" w:themeColor="text1"/>
              </w:rPr>
              <w:t>T(36)</w:t>
            </w:r>
          </w:p>
        </w:tc>
        <w:tc>
          <w:tcPr>
            <w:tcW w:w="2387" w:type="dxa"/>
          </w:tcPr>
          <w:p w14:paraId="0B1F2CE8" w14:textId="77777777" w:rsidR="00FE18D1" w:rsidRPr="005855DF" w:rsidRDefault="00FE18D1" w:rsidP="00FE18D1">
            <w:pPr>
              <w:pStyle w:val="14"/>
              <w:rPr>
                <w:color w:val="000000" w:themeColor="text1"/>
              </w:rPr>
            </w:pPr>
            <w:r w:rsidRPr="005855DF">
              <w:rPr>
                <w:color w:val="000000" w:themeColor="text1"/>
              </w:rPr>
              <w:t>Номер записи в реестре услуг</w:t>
            </w:r>
          </w:p>
        </w:tc>
        <w:tc>
          <w:tcPr>
            <w:tcW w:w="2685" w:type="dxa"/>
          </w:tcPr>
          <w:p w14:paraId="460A8823" w14:textId="77777777" w:rsidR="00FE18D1" w:rsidRPr="005855DF" w:rsidRDefault="00FE18D1" w:rsidP="00FE18D1">
            <w:pPr>
              <w:pStyle w:val="14"/>
              <w:rPr>
                <w:color w:val="000000" w:themeColor="text1"/>
              </w:rPr>
            </w:pPr>
            <w:r w:rsidRPr="005855DF">
              <w:rPr>
                <w:color w:val="000000" w:themeColor="text1"/>
              </w:rPr>
              <w:t>Уникален в пределах случая</w:t>
            </w:r>
          </w:p>
        </w:tc>
      </w:tr>
      <w:tr w:rsidR="00FE18D1" w:rsidRPr="005855DF" w14:paraId="6B6F6A71" w14:textId="77777777" w:rsidTr="00FE18D1">
        <w:tc>
          <w:tcPr>
            <w:tcW w:w="1797" w:type="dxa"/>
            <w:noWrap/>
          </w:tcPr>
          <w:p w14:paraId="5E0E2C74" w14:textId="77777777" w:rsidR="00FE18D1" w:rsidRPr="005855DF" w:rsidRDefault="00FE18D1" w:rsidP="00FE18D1">
            <w:pPr>
              <w:pStyle w:val="14"/>
              <w:rPr>
                <w:color w:val="000000" w:themeColor="text1"/>
              </w:rPr>
            </w:pPr>
          </w:p>
        </w:tc>
        <w:tc>
          <w:tcPr>
            <w:tcW w:w="1736" w:type="dxa"/>
            <w:noWrap/>
          </w:tcPr>
          <w:p w14:paraId="60CC458A" w14:textId="77777777" w:rsidR="00FE18D1" w:rsidRPr="005855DF" w:rsidRDefault="00FE18D1" w:rsidP="00FE18D1">
            <w:pPr>
              <w:pStyle w:val="14"/>
              <w:rPr>
                <w:rFonts w:eastAsia="Calibri"/>
                <w:color w:val="000000" w:themeColor="text1"/>
              </w:rPr>
            </w:pPr>
            <w:r w:rsidRPr="005855DF">
              <w:rPr>
                <w:rFonts w:eastAsia="Calibri"/>
                <w:color w:val="000000" w:themeColor="text1"/>
              </w:rPr>
              <w:t>LPU</w:t>
            </w:r>
          </w:p>
        </w:tc>
        <w:tc>
          <w:tcPr>
            <w:tcW w:w="709" w:type="dxa"/>
            <w:noWrap/>
          </w:tcPr>
          <w:p w14:paraId="1794B273" w14:textId="77777777" w:rsidR="00FE18D1" w:rsidRPr="005855DF" w:rsidRDefault="00FE18D1" w:rsidP="00FE18D1">
            <w:pPr>
              <w:pStyle w:val="14"/>
              <w:jc w:val="center"/>
              <w:rPr>
                <w:color w:val="000000" w:themeColor="text1"/>
                <w:lang w:val="en-US"/>
              </w:rPr>
            </w:pPr>
            <w:r w:rsidRPr="005855DF">
              <w:rPr>
                <w:color w:val="000000" w:themeColor="text1"/>
              </w:rPr>
              <w:t>О</w:t>
            </w:r>
          </w:p>
        </w:tc>
        <w:tc>
          <w:tcPr>
            <w:tcW w:w="1134" w:type="dxa"/>
            <w:noWrap/>
          </w:tcPr>
          <w:p w14:paraId="3E8EAE29" w14:textId="77777777" w:rsidR="00FE18D1" w:rsidRPr="005855DF" w:rsidRDefault="00FE18D1" w:rsidP="00FE18D1">
            <w:pPr>
              <w:pStyle w:val="14"/>
              <w:jc w:val="center"/>
              <w:rPr>
                <w:color w:val="000000" w:themeColor="text1"/>
              </w:rPr>
            </w:pPr>
            <w:r w:rsidRPr="005855DF">
              <w:rPr>
                <w:color w:val="000000" w:themeColor="text1"/>
              </w:rPr>
              <w:t>Т(6)</w:t>
            </w:r>
          </w:p>
        </w:tc>
        <w:tc>
          <w:tcPr>
            <w:tcW w:w="2387" w:type="dxa"/>
          </w:tcPr>
          <w:p w14:paraId="02BC2035" w14:textId="77777777" w:rsidR="00FE18D1" w:rsidRPr="005855DF" w:rsidRDefault="00FE18D1" w:rsidP="00FE18D1">
            <w:pPr>
              <w:pStyle w:val="14"/>
              <w:rPr>
                <w:color w:val="000000" w:themeColor="text1"/>
              </w:rPr>
            </w:pPr>
            <w:r w:rsidRPr="005855DF">
              <w:rPr>
                <w:color w:val="000000" w:themeColor="text1"/>
              </w:rPr>
              <w:t>Код МО</w:t>
            </w:r>
          </w:p>
        </w:tc>
        <w:tc>
          <w:tcPr>
            <w:tcW w:w="2685" w:type="dxa"/>
          </w:tcPr>
          <w:p w14:paraId="062C4568" w14:textId="77777777" w:rsidR="00FE18D1" w:rsidRPr="005855DF" w:rsidRDefault="00FE18D1" w:rsidP="00FE18D1">
            <w:pPr>
              <w:pStyle w:val="14"/>
              <w:rPr>
                <w:color w:val="000000" w:themeColor="text1"/>
              </w:rPr>
            </w:pPr>
            <w:r w:rsidRPr="005855DF">
              <w:rPr>
                <w:color w:val="000000" w:themeColor="text1"/>
              </w:rPr>
              <w:t>МО лечения</w:t>
            </w:r>
          </w:p>
        </w:tc>
      </w:tr>
      <w:tr w:rsidR="00FE18D1" w:rsidRPr="005855DF" w14:paraId="26E69B81" w14:textId="77777777" w:rsidTr="00FE18D1">
        <w:tc>
          <w:tcPr>
            <w:tcW w:w="1797" w:type="dxa"/>
            <w:noWrap/>
          </w:tcPr>
          <w:p w14:paraId="2C5362B6" w14:textId="77777777" w:rsidR="00FE18D1" w:rsidRPr="005855DF" w:rsidRDefault="00FE18D1" w:rsidP="00FE18D1">
            <w:pPr>
              <w:pStyle w:val="14"/>
              <w:rPr>
                <w:rFonts w:eastAsia="Calibri"/>
                <w:color w:val="000000" w:themeColor="text1"/>
              </w:rPr>
            </w:pPr>
          </w:p>
        </w:tc>
        <w:tc>
          <w:tcPr>
            <w:tcW w:w="1736" w:type="dxa"/>
            <w:noWrap/>
          </w:tcPr>
          <w:p w14:paraId="15FE9971" w14:textId="77777777" w:rsidR="00FE18D1" w:rsidRPr="005855DF" w:rsidRDefault="00FE18D1" w:rsidP="00FE18D1">
            <w:pPr>
              <w:pStyle w:val="14"/>
              <w:rPr>
                <w:rFonts w:eastAsia="Calibri"/>
                <w:color w:val="000000" w:themeColor="text1"/>
              </w:rPr>
            </w:pPr>
            <w:r w:rsidRPr="005855DF">
              <w:rPr>
                <w:rFonts w:eastAsia="Calibri"/>
                <w:color w:val="000000" w:themeColor="text1"/>
              </w:rPr>
              <w:t>PROFIL</w:t>
            </w:r>
          </w:p>
        </w:tc>
        <w:tc>
          <w:tcPr>
            <w:tcW w:w="709" w:type="dxa"/>
            <w:noWrap/>
          </w:tcPr>
          <w:p w14:paraId="635135CD"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3D89EAB1" w14:textId="77777777" w:rsidR="00FE18D1" w:rsidRPr="005855DF" w:rsidRDefault="00FE18D1" w:rsidP="00FE18D1">
            <w:pPr>
              <w:pStyle w:val="14"/>
              <w:jc w:val="center"/>
              <w:rPr>
                <w:color w:val="000000" w:themeColor="text1"/>
              </w:rPr>
            </w:pPr>
            <w:r w:rsidRPr="005855DF">
              <w:rPr>
                <w:color w:val="000000" w:themeColor="text1"/>
              </w:rPr>
              <w:t>N(3)</w:t>
            </w:r>
          </w:p>
        </w:tc>
        <w:tc>
          <w:tcPr>
            <w:tcW w:w="2387" w:type="dxa"/>
          </w:tcPr>
          <w:p w14:paraId="6EFD4D62" w14:textId="77777777" w:rsidR="00FE18D1" w:rsidRPr="005855DF" w:rsidRDefault="00FE18D1" w:rsidP="00FE18D1">
            <w:pPr>
              <w:pStyle w:val="14"/>
              <w:rPr>
                <w:color w:val="000000" w:themeColor="text1"/>
              </w:rPr>
            </w:pPr>
            <w:r w:rsidRPr="005855DF">
              <w:rPr>
                <w:color w:val="000000" w:themeColor="text1"/>
              </w:rPr>
              <w:t>Профиль медицинской помощи</w:t>
            </w:r>
          </w:p>
        </w:tc>
        <w:tc>
          <w:tcPr>
            <w:tcW w:w="2685" w:type="dxa"/>
          </w:tcPr>
          <w:p w14:paraId="068E9494" w14:textId="77777777" w:rsidR="00FE18D1" w:rsidRPr="005855DF" w:rsidRDefault="00FE18D1" w:rsidP="00FE18D1">
            <w:pPr>
              <w:pStyle w:val="14"/>
              <w:rPr>
                <w:color w:val="000000" w:themeColor="text1"/>
              </w:rPr>
            </w:pPr>
            <w:r w:rsidRPr="005855DF">
              <w:rPr>
                <w:color w:val="000000" w:themeColor="text1"/>
              </w:rPr>
              <w:t>Классификатор V002 Приложения А.</w:t>
            </w:r>
          </w:p>
        </w:tc>
      </w:tr>
      <w:tr w:rsidR="00FE18D1" w:rsidRPr="005855DF" w14:paraId="2D84E4DC" w14:textId="77777777" w:rsidTr="00FE18D1">
        <w:tc>
          <w:tcPr>
            <w:tcW w:w="1797" w:type="dxa"/>
            <w:noWrap/>
          </w:tcPr>
          <w:p w14:paraId="77E85E01" w14:textId="77777777" w:rsidR="00FE18D1" w:rsidRPr="005855DF" w:rsidRDefault="00FE18D1" w:rsidP="00FE18D1">
            <w:pPr>
              <w:pStyle w:val="14"/>
              <w:rPr>
                <w:rFonts w:eastAsia="Calibri"/>
                <w:color w:val="000000" w:themeColor="text1"/>
              </w:rPr>
            </w:pPr>
          </w:p>
        </w:tc>
        <w:tc>
          <w:tcPr>
            <w:tcW w:w="1736" w:type="dxa"/>
            <w:noWrap/>
          </w:tcPr>
          <w:p w14:paraId="286B4AC5"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VID_VME</w:t>
            </w:r>
          </w:p>
        </w:tc>
        <w:tc>
          <w:tcPr>
            <w:tcW w:w="709" w:type="dxa"/>
            <w:noWrap/>
          </w:tcPr>
          <w:p w14:paraId="37202B87"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6832AA37"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15</w:t>
            </w:r>
            <w:r w:rsidRPr="005855DF">
              <w:rPr>
                <w:color w:val="000000" w:themeColor="text1"/>
                <w:lang w:val="en-US" w:eastAsia="ru-RU"/>
              </w:rPr>
              <w:t>)</w:t>
            </w:r>
          </w:p>
        </w:tc>
        <w:tc>
          <w:tcPr>
            <w:tcW w:w="2387" w:type="dxa"/>
          </w:tcPr>
          <w:p w14:paraId="7AB8E774" w14:textId="77777777" w:rsidR="00FE18D1" w:rsidRPr="005855DF" w:rsidRDefault="00FE18D1" w:rsidP="00FE18D1">
            <w:pPr>
              <w:pStyle w:val="14"/>
              <w:rPr>
                <w:color w:val="000000" w:themeColor="text1"/>
                <w:lang w:eastAsia="ru-RU"/>
              </w:rPr>
            </w:pPr>
            <w:r w:rsidRPr="005855DF">
              <w:rPr>
                <w:color w:val="000000" w:themeColor="text1"/>
                <w:lang w:eastAsia="ru-RU"/>
              </w:rPr>
              <w:t>Вид медицинского вмешательства</w:t>
            </w:r>
          </w:p>
        </w:tc>
        <w:tc>
          <w:tcPr>
            <w:tcW w:w="2685" w:type="dxa"/>
          </w:tcPr>
          <w:p w14:paraId="2294476D" w14:textId="77777777" w:rsidR="00FE18D1" w:rsidRPr="005855DF" w:rsidRDefault="00FE18D1" w:rsidP="00FE18D1">
            <w:pPr>
              <w:pStyle w:val="14"/>
              <w:jc w:val="left"/>
              <w:rPr>
                <w:color w:val="000000" w:themeColor="text1"/>
                <w:lang w:eastAsia="ru-RU"/>
              </w:rPr>
            </w:pPr>
            <w:r w:rsidRPr="005855DF">
              <w:rPr>
                <w:color w:val="000000" w:themeColor="text1"/>
                <w:lang w:eastAsia="ru-RU"/>
              </w:rPr>
              <w:t>Указывается в соответствии с номенклатурой медицинских услуг (</w:t>
            </w:r>
            <w:r w:rsidRPr="005855DF">
              <w:rPr>
                <w:color w:val="000000" w:themeColor="text1"/>
                <w:lang w:val="en-US" w:eastAsia="ru-RU"/>
              </w:rPr>
              <w:t>V</w:t>
            </w:r>
            <w:r w:rsidRPr="005855DF">
              <w:rPr>
                <w:color w:val="000000" w:themeColor="text1"/>
                <w:lang w:eastAsia="ru-RU"/>
              </w:rPr>
              <w:t>001), в том числе для услуг диализа</w:t>
            </w:r>
          </w:p>
        </w:tc>
      </w:tr>
      <w:tr w:rsidR="00FE18D1" w:rsidRPr="005855DF" w14:paraId="557EBEBD" w14:textId="77777777" w:rsidTr="00FE18D1">
        <w:tc>
          <w:tcPr>
            <w:tcW w:w="1797" w:type="dxa"/>
            <w:noWrap/>
          </w:tcPr>
          <w:p w14:paraId="5E4C919B" w14:textId="77777777" w:rsidR="00FE18D1" w:rsidRPr="005855DF" w:rsidRDefault="00FE18D1" w:rsidP="00FE18D1">
            <w:pPr>
              <w:pStyle w:val="14"/>
              <w:rPr>
                <w:rFonts w:eastAsia="Calibri"/>
                <w:color w:val="000000" w:themeColor="text1"/>
              </w:rPr>
            </w:pPr>
          </w:p>
        </w:tc>
        <w:tc>
          <w:tcPr>
            <w:tcW w:w="1736" w:type="dxa"/>
            <w:noWrap/>
          </w:tcPr>
          <w:p w14:paraId="3A7ABE4D" w14:textId="77777777" w:rsidR="00FE18D1" w:rsidRPr="005855DF" w:rsidRDefault="00FE18D1" w:rsidP="00FE18D1">
            <w:pPr>
              <w:pStyle w:val="14"/>
              <w:rPr>
                <w:rFonts w:eastAsia="Calibri"/>
                <w:color w:val="000000" w:themeColor="text1"/>
              </w:rPr>
            </w:pPr>
            <w:r w:rsidRPr="005855DF">
              <w:rPr>
                <w:rFonts w:eastAsia="Calibri"/>
                <w:color w:val="000000" w:themeColor="text1"/>
              </w:rPr>
              <w:t>DET</w:t>
            </w:r>
          </w:p>
        </w:tc>
        <w:tc>
          <w:tcPr>
            <w:tcW w:w="709" w:type="dxa"/>
            <w:noWrap/>
          </w:tcPr>
          <w:p w14:paraId="11E36565"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5BB589DD" w14:textId="77777777" w:rsidR="00FE18D1" w:rsidRPr="005855DF" w:rsidRDefault="00FE18D1" w:rsidP="00FE18D1">
            <w:pPr>
              <w:pStyle w:val="14"/>
              <w:jc w:val="center"/>
              <w:rPr>
                <w:color w:val="000000" w:themeColor="text1"/>
              </w:rPr>
            </w:pPr>
            <w:r w:rsidRPr="005855DF">
              <w:rPr>
                <w:color w:val="000000" w:themeColor="text1"/>
              </w:rPr>
              <w:t>N(1)</w:t>
            </w:r>
          </w:p>
        </w:tc>
        <w:tc>
          <w:tcPr>
            <w:tcW w:w="2387" w:type="dxa"/>
          </w:tcPr>
          <w:p w14:paraId="5E76C9A3" w14:textId="77777777" w:rsidR="00FE18D1" w:rsidRPr="005855DF" w:rsidRDefault="00FE18D1" w:rsidP="00FE18D1">
            <w:pPr>
              <w:pStyle w:val="14"/>
              <w:rPr>
                <w:color w:val="000000" w:themeColor="text1"/>
              </w:rPr>
            </w:pPr>
            <w:r w:rsidRPr="005855DF">
              <w:rPr>
                <w:color w:val="000000" w:themeColor="text1"/>
              </w:rPr>
              <w:t>Признак детского профиля</w:t>
            </w:r>
          </w:p>
        </w:tc>
        <w:tc>
          <w:tcPr>
            <w:tcW w:w="2685" w:type="dxa"/>
          </w:tcPr>
          <w:p w14:paraId="0E2250B4" w14:textId="77777777" w:rsidR="00FE18D1" w:rsidRPr="005855DF" w:rsidRDefault="00FE18D1" w:rsidP="00FE18D1">
            <w:pPr>
              <w:pStyle w:val="14"/>
              <w:rPr>
                <w:color w:val="000000" w:themeColor="text1"/>
              </w:rPr>
            </w:pPr>
            <w:r w:rsidRPr="005855DF">
              <w:rPr>
                <w:color w:val="000000" w:themeColor="text1"/>
              </w:rPr>
              <w:t>0-нет, 1-да.</w:t>
            </w:r>
          </w:p>
        </w:tc>
      </w:tr>
      <w:tr w:rsidR="00FE18D1" w:rsidRPr="005855DF" w14:paraId="586A9F4D" w14:textId="77777777" w:rsidTr="00FE18D1">
        <w:tc>
          <w:tcPr>
            <w:tcW w:w="1797" w:type="dxa"/>
            <w:noWrap/>
          </w:tcPr>
          <w:p w14:paraId="7A683F15" w14:textId="77777777" w:rsidR="00FE18D1" w:rsidRPr="005855DF" w:rsidRDefault="00FE18D1" w:rsidP="00FE18D1">
            <w:pPr>
              <w:pStyle w:val="14"/>
              <w:rPr>
                <w:rFonts w:eastAsia="Calibri"/>
                <w:color w:val="000000" w:themeColor="text1"/>
              </w:rPr>
            </w:pPr>
          </w:p>
        </w:tc>
        <w:tc>
          <w:tcPr>
            <w:tcW w:w="1736" w:type="dxa"/>
            <w:noWrap/>
          </w:tcPr>
          <w:p w14:paraId="0C491473" w14:textId="77777777" w:rsidR="00FE18D1" w:rsidRPr="005855DF" w:rsidRDefault="00FE18D1" w:rsidP="00FE18D1">
            <w:pPr>
              <w:pStyle w:val="14"/>
              <w:rPr>
                <w:rFonts w:eastAsia="Calibri"/>
                <w:color w:val="000000" w:themeColor="text1"/>
              </w:rPr>
            </w:pPr>
            <w:r w:rsidRPr="005855DF">
              <w:rPr>
                <w:rFonts w:eastAsia="Calibri"/>
                <w:color w:val="000000" w:themeColor="text1"/>
              </w:rPr>
              <w:t>DATE_IN</w:t>
            </w:r>
          </w:p>
        </w:tc>
        <w:tc>
          <w:tcPr>
            <w:tcW w:w="709" w:type="dxa"/>
            <w:noWrap/>
          </w:tcPr>
          <w:p w14:paraId="6AA23127"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B4499E7" w14:textId="77777777" w:rsidR="00FE18D1" w:rsidRPr="005855DF" w:rsidRDefault="00FE18D1" w:rsidP="00FE18D1">
            <w:pPr>
              <w:pStyle w:val="14"/>
              <w:jc w:val="center"/>
              <w:rPr>
                <w:color w:val="000000" w:themeColor="text1"/>
              </w:rPr>
            </w:pPr>
            <w:r w:rsidRPr="005855DF">
              <w:rPr>
                <w:color w:val="000000" w:themeColor="text1"/>
              </w:rPr>
              <w:t>D</w:t>
            </w:r>
          </w:p>
        </w:tc>
        <w:tc>
          <w:tcPr>
            <w:tcW w:w="2387" w:type="dxa"/>
          </w:tcPr>
          <w:p w14:paraId="41D132F8" w14:textId="77777777" w:rsidR="00FE18D1" w:rsidRPr="005855DF" w:rsidRDefault="00FE18D1" w:rsidP="00FE18D1">
            <w:pPr>
              <w:pStyle w:val="14"/>
              <w:jc w:val="left"/>
              <w:rPr>
                <w:color w:val="000000" w:themeColor="text1"/>
              </w:rPr>
            </w:pPr>
            <w:r w:rsidRPr="005855DF">
              <w:rPr>
                <w:color w:val="000000" w:themeColor="text1"/>
              </w:rPr>
              <w:t>Дата начала оказания услуги</w:t>
            </w:r>
          </w:p>
        </w:tc>
        <w:tc>
          <w:tcPr>
            <w:tcW w:w="2685" w:type="dxa"/>
          </w:tcPr>
          <w:p w14:paraId="119D3E45" w14:textId="77777777" w:rsidR="00FE18D1" w:rsidRPr="005855DF" w:rsidRDefault="00FE18D1" w:rsidP="00FE18D1">
            <w:pPr>
              <w:pStyle w:val="14"/>
              <w:jc w:val="left"/>
              <w:rPr>
                <w:color w:val="000000" w:themeColor="text1"/>
              </w:rPr>
            </w:pPr>
          </w:p>
        </w:tc>
      </w:tr>
      <w:tr w:rsidR="00FE18D1" w:rsidRPr="005855DF" w14:paraId="4A923BC5" w14:textId="77777777" w:rsidTr="00FE18D1">
        <w:tc>
          <w:tcPr>
            <w:tcW w:w="1797" w:type="dxa"/>
            <w:noWrap/>
          </w:tcPr>
          <w:p w14:paraId="0D6E3CB2" w14:textId="77777777" w:rsidR="00FE18D1" w:rsidRPr="005855DF" w:rsidRDefault="00FE18D1" w:rsidP="00FE18D1">
            <w:pPr>
              <w:pStyle w:val="14"/>
              <w:rPr>
                <w:rFonts w:eastAsia="Calibri"/>
                <w:color w:val="000000" w:themeColor="text1"/>
              </w:rPr>
            </w:pPr>
          </w:p>
        </w:tc>
        <w:tc>
          <w:tcPr>
            <w:tcW w:w="1736" w:type="dxa"/>
            <w:noWrap/>
          </w:tcPr>
          <w:p w14:paraId="591B2578" w14:textId="77777777" w:rsidR="00FE18D1" w:rsidRPr="005855DF" w:rsidRDefault="00FE18D1" w:rsidP="00FE18D1">
            <w:pPr>
              <w:pStyle w:val="14"/>
              <w:rPr>
                <w:rFonts w:eastAsia="Calibri"/>
                <w:color w:val="000000" w:themeColor="text1"/>
              </w:rPr>
            </w:pPr>
            <w:r w:rsidRPr="005855DF">
              <w:rPr>
                <w:rFonts w:eastAsia="Calibri"/>
                <w:color w:val="000000" w:themeColor="text1"/>
              </w:rPr>
              <w:t>DATE_OUT</w:t>
            </w:r>
          </w:p>
        </w:tc>
        <w:tc>
          <w:tcPr>
            <w:tcW w:w="709" w:type="dxa"/>
            <w:noWrap/>
          </w:tcPr>
          <w:p w14:paraId="01795E44"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2821F8DF" w14:textId="77777777" w:rsidR="00FE18D1" w:rsidRPr="005855DF" w:rsidRDefault="00FE18D1" w:rsidP="00FE18D1">
            <w:pPr>
              <w:pStyle w:val="14"/>
              <w:jc w:val="center"/>
              <w:rPr>
                <w:color w:val="000000" w:themeColor="text1"/>
              </w:rPr>
            </w:pPr>
            <w:r w:rsidRPr="005855DF">
              <w:rPr>
                <w:color w:val="000000" w:themeColor="text1"/>
              </w:rPr>
              <w:t>D</w:t>
            </w:r>
          </w:p>
        </w:tc>
        <w:tc>
          <w:tcPr>
            <w:tcW w:w="2387" w:type="dxa"/>
          </w:tcPr>
          <w:p w14:paraId="3A555642" w14:textId="77777777" w:rsidR="00FE18D1" w:rsidRPr="005855DF" w:rsidRDefault="00FE18D1" w:rsidP="00FE18D1">
            <w:pPr>
              <w:pStyle w:val="14"/>
              <w:jc w:val="left"/>
              <w:rPr>
                <w:color w:val="000000" w:themeColor="text1"/>
              </w:rPr>
            </w:pPr>
            <w:r w:rsidRPr="005855DF">
              <w:rPr>
                <w:color w:val="000000" w:themeColor="text1"/>
              </w:rPr>
              <w:t>Дата окончания оказания услуги</w:t>
            </w:r>
          </w:p>
        </w:tc>
        <w:tc>
          <w:tcPr>
            <w:tcW w:w="2685" w:type="dxa"/>
          </w:tcPr>
          <w:p w14:paraId="76DAFFBF" w14:textId="77777777" w:rsidR="00FE18D1" w:rsidRPr="005855DF" w:rsidRDefault="00FE18D1" w:rsidP="00FE18D1">
            <w:pPr>
              <w:pStyle w:val="14"/>
              <w:jc w:val="left"/>
              <w:rPr>
                <w:color w:val="000000" w:themeColor="text1"/>
              </w:rPr>
            </w:pPr>
          </w:p>
        </w:tc>
      </w:tr>
      <w:tr w:rsidR="00FE18D1" w:rsidRPr="005855DF" w14:paraId="6669C4CA" w14:textId="77777777" w:rsidTr="00FE18D1">
        <w:tc>
          <w:tcPr>
            <w:tcW w:w="1797" w:type="dxa"/>
            <w:noWrap/>
          </w:tcPr>
          <w:p w14:paraId="670BD84B" w14:textId="77777777" w:rsidR="00FE18D1" w:rsidRPr="005855DF" w:rsidRDefault="00FE18D1" w:rsidP="00FE18D1">
            <w:pPr>
              <w:pStyle w:val="14"/>
              <w:rPr>
                <w:rFonts w:eastAsia="Calibri"/>
                <w:color w:val="000000" w:themeColor="text1"/>
              </w:rPr>
            </w:pPr>
          </w:p>
        </w:tc>
        <w:tc>
          <w:tcPr>
            <w:tcW w:w="1736" w:type="dxa"/>
            <w:noWrap/>
          </w:tcPr>
          <w:p w14:paraId="4C75AC62" w14:textId="77777777" w:rsidR="00FE18D1" w:rsidRPr="005855DF" w:rsidRDefault="00FE18D1" w:rsidP="00FE18D1">
            <w:pPr>
              <w:pStyle w:val="14"/>
              <w:rPr>
                <w:rFonts w:eastAsia="Calibri"/>
                <w:color w:val="000000" w:themeColor="text1"/>
              </w:rPr>
            </w:pPr>
            <w:r w:rsidRPr="005855DF">
              <w:rPr>
                <w:rFonts w:eastAsia="Calibri"/>
                <w:color w:val="000000" w:themeColor="text1"/>
              </w:rPr>
              <w:t>DS</w:t>
            </w:r>
          </w:p>
        </w:tc>
        <w:tc>
          <w:tcPr>
            <w:tcW w:w="709" w:type="dxa"/>
            <w:noWrap/>
          </w:tcPr>
          <w:p w14:paraId="5962FE19"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45BADE66" w14:textId="77777777" w:rsidR="00FE18D1" w:rsidRPr="005855DF" w:rsidRDefault="00FE18D1" w:rsidP="00FE18D1">
            <w:pPr>
              <w:pStyle w:val="14"/>
              <w:jc w:val="center"/>
              <w:rPr>
                <w:color w:val="000000" w:themeColor="text1"/>
              </w:rPr>
            </w:pPr>
            <w:r w:rsidRPr="005855DF">
              <w:rPr>
                <w:color w:val="000000" w:themeColor="text1"/>
              </w:rPr>
              <w:t>Т(10)</w:t>
            </w:r>
          </w:p>
        </w:tc>
        <w:tc>
          <w:tcPr>
            <w:tcW w:w="2387" w:type="dxa"/>
          </w:tcPr>
          <w:p w14:paraId="2CF2B650" w14:textId="77777777" w:rsidR="00FE18D1" w:rsidRPr="005855DF" w:rsidRDefault="00FE18D1" w:rsidP="00FE18D1">
            <w:pPr>
              <w:pStyle w:val="14"/>
              <w:jc w:val="left"/>
              <w:rPr>
                <w:color w:val="000000" w:themeColor="text1"/>
              </w:rPr>
            </w:pPr>
            <w:r w:rsidRPr="005855DF">
              <w:rPr>
                <w:color w:val="000000" w:themeColor="text1"/>
              </w:rPr>
              <w:t>Диагноз</w:t>
            </w:r>
          </w:p>
        </w:tc>
        <w:tc>
          <w:tcPr>
            <w:tcW w:w="2685" w:type="dxa"/>
          </w:tcPr>
          <w:p w14:paraId="7648EAEF" w14:textId="77777777" w:rsidR="00FE18D1" w:rsidRPr="005855DF" w:rsidRDefault="00FE18D1" w:rsidP="00FE18D1">
            <w:pPr>
              <w:pStyle w:val="14"/>
              <w:jc w:val="left"/>
              <w:rPr>
                <w:color w:val="000000" w:themeColor="text1"/>
              </w:rPr>
            </w:pPr>
            <w:r w:rsidRPr="005855DF">
              <w:rPr>
                <w:color w:val="000000" w:themeColor="text1"/>
              </w:rPr>
              <w:t>Код из справочника МКБ до уровня подрубрики</w:t>
            </w:r>
          </w:p>
        </w:tc>
      </w:tr>
      <w:tr w:rsidR="00FE18D1" w:rsidRPr="005855DF" w14:paraId="45343CFF" w14:textId="77777777" w:rsidTr="00FE18D1">
        <w:tc>
          <w:tcPr>
            <w:tcW w:w="1797" w:type="dxa"/>
            <w:noWrap/>
          </w:tcPr>
          <w:p w14:paraId="02AF5DDE" w14:textId="77777777" w:rsidR="00FE18D1" w:rsidRPr="005855DF" w:rsidRDefault="00FE18D1" w:rsidP="00FE18D1">
            <w:pPr>
              <w:pStyle w:val="14"/>
              <w:rPr>
                <w:rFonts w:eastAsia="Calibri"/>
                <w:color w:val="000000" w:themeColor="text1"/>
              </w:rPr>
            </w:pPr>
          </w:p>
        </w:tc>
        <w:tc>
          <w:tcPr>
            <w:tcW w:w="1736" w:type="dxa"/>
            <w:noWrap/>
          </w:tcPr>
          <w:p w14:paraId="1CB0B104"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CODE_USL</w:t>
            </w:r>
          </w:p>
        </w:tc>
        <w:tc>
          <w:tcPr>
            <w:tcW w:w="709" w:type="dxa"/>
            <w:noWrap/>
          </w:tcPr>
          <w:p w14:paraId="4183B61B"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74EDF782" w14:textId="77777777" w:rsidR="00FE18D1" w:rsidRPr="005855DF" w:rsidRDefault="00FE18D1" w:rsidP="00FE18D1">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20</w:t>
            </w:r>
            <w:r w:rsidRPr="005855DF">
              <w:rPr>
                <w:color w:val="000000" w:themeColor="text1"/>
                <w:lang w:val="en-US" w:eastAsia="ru-RU"/>
              </w:rPr>
              <w:t>)</w:t>
            </w:r>
          </w:p>
        </w:tc>
        <w:tc>
          <w:tcPr>
            <w:tcW w:w="2387" w:type="dxa"/>
          </w:tcPr>
          <w:p w14:paraId="683D1DED" w14:textId="77777777" w:rsidR="00FE18D1" w:rsidRPr="005855DF" w:rsidRDefault="00FE18D1" w:rsidP="00FE18D1">
            <w:pPr>
              <w:pStyle w:val="14"/>
              <w:rPr>
                <w:color w:val="000000" w:themeColor="text1"/>
                <w:lang w:eastAsia="ru-RU"/>
              </w:rPr>
            </w:pPr>
            <w:r w:rsidRPr="005855DF">
              <w:rPr>
                <w:color w:val="000000" w:themeColor="text1"/>
                <w:lang w:eastAsia="ru-RU"/>
              </w:rPr>
              <w:t>Код услуги</w:t>
            </w:r>
          </w:p>
        </w:tc>
        <w:tc>
          <w:tcPr>
            <w:tcW w:w="2685" w:type="dxa"/>
          </w:tcPr>
          <w:p w14:paraId="0BB1F5ED" w14:textId="77777777" w:rsidR="00FE18D1" w:rsidRPr="005855DF" w:rsidRDefault="00FE18D1" w:rsidP="00FE18D1">
            <w:pPr>
              <w:pStyle w:val="14"/>
              <w:rPr>
                <w:color w:val="000000" w:themeColor="text1"/>
                <w:lang w:eastAsia="ru-RU"/>
              </w:rPr>
            </w:pPr>
            <w:r w:rsidRPr="005855DF">
              <w:rPr>
                <w:color w:val="000000" w:themeColor="text1"/>
                <w:lang w:eastAsia="ru-RU"/>
              </w:rPr>
              <w:t>Территориальный классификатор услуг</w:t>
            </w:r>
          </w:p>
        </w:tc>
      </w:tr>
      <w:tr w:rsidR="00FE18D1" w:rsidRPr="005855DF" w14:paraId="1E0C0DD5" w14:textId="77777777" w:rsidTr="00FE18D1">
        <w:tc>
          <w:tcPr>
            <w:tcW w:w="1797" w:type="dxa"/>
            <w:noWrap/>
          </w:tcPr>
          <w:p w14:paraId="0014C973" w14:textId="77777777" w:rsidR="00FE18D1" w:rsidRPr="005855DF" w:rsidRDefault="00FE18D1" w:rsidP="00FE18D1">
            <w:pPr>
              <w:pStyle w:val="14"/>
              <w:rPr>
                <w:rFonts w:eastAsia="Calibri"/>
                <w:color w:val="000000" w:themeColor="text1"/>
              </w:rPr>
            </w:pPr>
          </w:p>
        </w:tc>
        <w:tc>
          <w:tcPr>
            <w:tcW w:w="1736" w:type="dxa"/>
            <w:noWrap/>
          </w:tcPr>
          <w:p w14:paraId="3880E6D7" w14:textId="77777777" w:rsidR="00FE18D1" w:rsidRPr="005855DF" w:rsidRDefault="00FE18D1" w:rsidP="00FE18D1">
            <w:pPr>
              <w:pStyle w:val="14"/>
              <w:rPr>
                <w:rFonts w:eastAsia="Calibri"/>
                <w:color w:val="000000" w:themeColor="text1"/>
              </w:rPr>
            </w:pPr>
            <w:r w:rsidRPr="005855DF">
              <w:rPr>
                <w:rFonts w:eastAsia="Calibri"/>
                <w:color w:val="000000" w:themeColor="text1"/>
              </w:rPr>
              <w:t>USL</w:t>
            </w:r>
          </w:p>
        </w:tc>
        <w:tc>
          <w:tcPr>
            <w:tcW w:w="709" w:type="dxa"/>
            <w:noWrap/>
          </w:tcPr>
          <w:p w14:paraId="4424AA70"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4DAB541E" w14:textId="77777777" w:rsidR="00FE18D1" w:rsidRPr="005855DF" w:rsidRDefault="00FE18D1" w:rsidP="00FE18D1">
            <w:pPr>
              <w:pStyle w:val="14"/>
              <w:jc w:val="center"/>
              <w:rPr>
                <w:color w:val="000000" w:themeColor="text1"/>
              </w:rPr>
            </w:pPr>
            <w:r w:rsidRPr="005855DF">
              <w:rPr>
                <w:color w:val="000000" w:themeColor="text1"/>
              </w:rPr>
              <w:t>Т(254)</w:t>
            </w:r>
          </w:p>
        </w:tc>
        <w:tc>
          <w:tcPr>
            <w:tcW w:w="2387" w:type="dxa"/>
          </w:tcPr>
          <w:p w14:paraId="40C6DD0A" w14:textId="77777777" w:rsidR="00FE18D1" w:rsidRPr="005855DF" w:rsidRDefault="00FE18D1" w:rsidP="00FE18D1">
            <w:pPr>
              <w:pStyle w:val="14"/>
              <w:rPr>
                <w:color w:val="000000" w:themeColor="text1"/>
              </w:rPr>
            </w:pPr>
            <w:r w:rsidRPr="005855DF">
              <w:rPr>
                <w:color w:val="000000" w:themeColor="text1"/>
              </w:rPr>
              <w:t>Наименование услуги</w:t>
            </w:r>
          </w:p>
        </w:tc>
        <w:tc>
          <w:tcPr>
            <w:tcW w:w="2685" w:type="dxa"/>
          </w:tcPr>
          <w:p w14:paraId="281A8FD1" w14:textId="77777777" w:rsidR="00FE18D1" w:rsidRPr="005855DF" w:rsidRDefault="00FE18D1" w:rsidP="00FE18D1">
            <w:pPr>
              <w:pStyle w:val="14"/>
              <w:jc w:val="left"/>
              <w:rPr>
                <w:color w:val="000000" w:themeColor="text1"/>
              </w:rPr>
            </w:pPr>
            <w:r w:rsidRPr="005855DF">
              <w:rPr>
                <w:color w:val="000000" w:themeColor="text1"/>
              </w:rPr>
              <w:t>Указывается в соответствии с территориальным классификатором услуг</w:t>
            </w:r>
          </w:p>
        </w:tc>
      </w:tr>
      <w:tr w:rsidR="00FE18D1" w:rsidRPr="005855DF" w14:paraId="109686DE" w14:textId="77777777" w:rsidTr="00FE18D1">
        <w:tc>
          <w:tcPr>
            <w:tcW w:w="1797" w:type="dxa"/>
            <w:noWrap/>
          </w:tcPr>
          <w:p w14:paraId="4F7B741A" w14:textId="77777777" w:rsidR="00FE18D1" w:rsidRPr="005855DF" w:rsidRDefault="00FE18D1" w:rsidP="00FE18D1">
            <w:pPr>
              <w:pStyle w:val="14"/>
              <w:rPr>
                <w:rFonts w:eastAsia="Calibri"/>
                <w:color w:val="000000" w:themeColor="text1"/>
              </w:rPr>
            </w:pPr>
          </w:p>
        </w:tc>
        <w:tc>
          <w:tcPr>
            <w:tcW w:w="1736" w:type="dxa"/>
            <w:noWrap/>
          </w:tcPr>
          <w:p w14:paraId="4E21ED79" w14:textId="77777777" w:rsidR="00FE18D1" w:rsidRPr="005855DF" w:rsidRDefault="00FE18D1" w:rsidP="00FE18D1">
            <w:pPr>
              <w:pStyle w:val="14"/>
              <w:rPr>
                <w:rFonts w:eastAsia="Calibri"/>
                <w:color w:val="000000" w:themeColor="text1"/>
              </w:rPr>
            </w:pPr>
            <w:r w:rsidRPr="005855DF">
              <w:rPr>
                <w:rFonts w:eastAsia="Calibri"/>
                <w:color w:val="000000" w:themeColor="text1"/>
              </w:rPr>
              <w:t>KOL_USL</w:t>
            </w:r>
          </w:p>
        </w:tc>
        <w:tc>
          <w:tcPr>
            <w:tcW w:w="709" w:type="dxa"/>
            <w:noWrap/>
          </w:tcPr>
          <w:p w14:paraId="06A0279B"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491C2752" w14:textId="77777777" w:rsidR="00FE18D1" w:rsidRPr="005855DF" w:rsidRDefault="00FE18D1" w:rsidP="00FE18D1">
            <w:pPr>
              <w:pStyle w:val="14"/>
              <w:jc w:val="center"/>
              <w:rPr>
                <w:color w:val="000000" w:themeColor="text1"/>
              </w:rPr>
            </w:pPr>
            <w:r w:rsidRPr="005855DF">
              <w:rPr>
                <w:color w:val="000000" w:themeColor="text1"/>
              </w:rPr>
              <w:t>N(6.2)</w:t>
            </w:r>
          </w:p>
        </w:tc>
        <w:tc>
          <w:tcPr>
            <w:tcW w:w="2387" w:type="dxa"/>
          </w:tcPr>
          <w:p w14:paraId="581D4F9A" w14:textId="77777777" w:rsidR="00FE18D1" w:rsidRPr="005855DF" w:rsidRDefault="00FE18D1" w:rsidP="00FE18D1">
            <w:pPr>
              <w:pStyle w:val="14"/>
              <w:rPr>
                <w:color w:val="000000" w:themeColor="text1"/>
              </w:rPr>
            </w:pPr>
            <w:r w:rsidRPr="005855DF">
              <w:rPr>
                <w:color w:val="000000" w:themeColor="text1"/>
              </w:rPr>
              <w:t>Количество услуг (кратность услуги)</w:t>
            </w:r>
          </w:p>
        </w:tc>
        <w:tc>
          <w:tcPr>
            <w:tcW w:w="2685" w:type="dxa"/>
          </w:tcPr>
          <w:p w14:paraId="7783A67A" w14:textId="77777777" w:rsidR="00FE18D1" w:rsidRPr="005855DF" w:rsidRDefault="00FE18D1" w:rsidP="00FE18D1">
            <w:pPr>
              <w:pStyle w:val="14"/>
              <w:rPr>
                <w:color w:val="000000" w:themeColor="text1"/>
              </w:rPr>
            </w:pPr>
          </w:p>
        </w:tc>
      </w:tr>
      <w:tr w:rsidR="00FE18D1" w:rsidRPr="005855DF" w14:paraId="26A949B9" w14:textId="77777777" w:rsidTr="00FE18D1">
        <w:tc>
          <w:tcPr>
            <w:tcW w:w="1797" w:type="dxa"/>
            <w:noWrap/>
          </w:tcPr>
          <w:p w14:paraId="79C09F87" w14:textId="77777777" w:rsidR="00FE18D1" w:rsidRPr="005855DF" w:rsidRDefault="00FE18D1" w:rsidP="00FE18D1">
            <w:pPr>
              <w:pStyle w:val="14"/>
              <w:rPr>
                <w:rFonts w:eastAsia="Calibri"/>
                <w:color w:val="000000" w:themeColor="text1"/>
              </w:rPr>
            </w:pPr>
          </w:p>
        </w:tc>
        <w:tc>
          <w:tcPr>
            <w:tcW w:w="1736" w:type="dxa"/>
            <w:noWrap/>
          </w:tcPr>
          <w:p w14:paraId="6DB4F6AD" w14:textId="77777777" w:rsidR="00FE18D1" w:rsidRPr="005855DF" w:rsidRDefault="00FE18D1" w:rsidP="00FE18D1">
            <w:pPr>
              <w:pStyle w:val="14"/>
              <w:rPr>
                <w:rFonts w:eastAsia="Calibri"/>
                <w:color w:val="000000" w:themeColor="text1"/>
              </w:rPr>
            </w:pPr>
            <w:r w:rsidRPr="005855DF">
              <w:rPr>
                <w:rFonts w:eastAsia="Calibri"/>
                <w:color w:val="000000" w:themeColor="text1"/>
              </w:rPr>
              <w:t>TARIF</w:t>
            </w:r>
          </w:p>
        </w:tc>
        <w:tc>
          <w:tcPr>
            <w:tcW w:w="709" w:type="dxa"/>
            <w:noWrap/>
          </w:tcPr>
          <w:p w14:paraId="526835C5"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02E3A834" w14:textId="77777777" w:rsidR="00FE18D1" w:rsidRPr="005855DF" w:rsidRDefault="00FE18D1" w:rsidP="00FE18D1">
            <w:pPr>
              <w:pStyle w:val="14"/>
              <w:jc w:val="center"/>
              <w:rPr>
                <w:color w:val="000000" w:themeColor="text1"/>
              </w:rPr>
            </w:pPr>
            <w:r w:rsidRPr="005855DF">
              <w:rPr>
                <w:color w:val="000000" w:themeColor="text1"/>
              </w:rPr>
              <w:t>N(15.2)</w:t>
            </w:r>
          </w:p>
        </w:tc>
        <w:tc>
          <w:tcPr>
            <w:tcW w:w="2387" w:type="dxa"/>
          </w:tcPr>
          <w:p w14:paraId="72B87A00" w14:textId="77777777" w:rsidR="00FE18D1" w:rsidRPr="005855DF" w:rsidRDefault="00FE18D1" w:rsidP="00FE18D1">
            <w:pPr>
              <w:pStyle w:val="14"/>
              <w:rPr>
                <w:color w:val="000000" w:themeColor="text1"/>
              </w:rPr>
            </w:pPr>
            <w:r w:rsidRPr="005855DF">
              <w:rPr>
                <w:color w:val="000000" w:themeColor="text1"/>
              </w:rPr>
              <w:t xml:space="preserve">Тариф </w:t>
            </w:r>
          </w:p>
        </w:tc>
        <w:tc>
          <w:tcPr>
            <w:tcW w:w="2685" w:type="dxa"/>
          </w:tcPr>
          <w:p w14:paraId="2A2D4B2A" w14:textId="77777777" w:rsidR="00FE18D1" w:rsidRPr="005855DF" w:rsidRDefault="00FE18D1" w:rsidP="00FE18D1">
            <w:pPr>
              <w:pStyle w:val="14"/>
              <w:rPr>
                <w:color w:val="000000" w:themeColor="text1"/>
              </w:rPr>
            </w:pPr>
          </w:p>
        </w:tc>
      </w:tr>
      <w:tr w:rsidR="00FE18D1" w:rsidRPr="005855DF" w14:paraId="23AB5587" w14:textId="77777777" w:rsidTr="00FE18D1">
        <w:tc>
          <w:tcPr>
            <w:tcW w:w="1797" w:type="dxa"/>
            <w:noWrap/>
          </w:tcPr>
          <w:p w14:paraId="477E1247" w14:textId="77777777" w:rsidR="00FE18D1" w:rsidRPr="005855DF" w:rsidRDefault="00FE18D1" w:rsidP="00FE18D1">
            <w:pPr>
              <w:pStyle w:val="14"/>
              <w:rPr>
                <w:rFonts w:eastAsia="Calibri"/>
                <w:color w:val="000000" w:themeColor="text1"/>
              </w:rPr>
            </w:pPr>
          </w:p>
        </w:tc>
        <w:tc>
          <w:tcPr>
            <w:tcW w:w="1736" w:type="dxa"/>
            <w:noWrap/>
          </w:tcPr>
          <w:p w14:paraId="4A8FFFFD" w14:textId="77777777" w:rsidR="00FE18D1" w:rsidRPr="005855DF" w:rsidRDefault="00FE18D1" w:rsidP="00FE18D1">
            <w:pPr>
              <w:pStyle w:val="14"/>
              <w:rPr>
                <w:rFonts w:eastAsia="Calibri"/>
                <w:color w:val="000000" w:themeColor="text1"/>
              </w:rPr>
            </w:pPr>
            <w:r w:rsidRPr="005855DF">
              <w:rPr>
                <w:color w:val="000000" w:themeColor="text1"/>
              </w:rPr>
              <w:t>SUMV_USL</w:t>
            </w:r>
          </w:p>
        </w:tc>
        <w:tc>
          <w:tcPr>
            <w:tcW w:w="709" w:type="dxa"/>
            <w:noWrap/>
          </w:tcPr>
          <w:p w14:paraId="115C70B8"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225CF439" w14:textId="77777777" w:rsidR="00FE18D1" w:rsidRPr="005855DF" w:rsidRDefault="00FE18D1" w:rsidP="00FE18D1">
            <w:pPr>
              <w:pStyle w:val="14"/>
              <w:jc w:val="center"/>
              <w:rPr>
                <w:color w:val="000000" w:themeColor="text1"/>
              </w:rPr>
            </w:pPr>
            <w:r w:rsidRPr="005855DF">
              <w:rPr>
                <w:color w:val="000000" w:themeColor="text1"/>
              </w:rPr>
              <w:t>N(15.2)</w:t>
            </w:r>
          </w:p>
        </w:tc>
        <w:tc>
          <w:tcPr>
            <w:tcW w:w="2387" w:type="dxa"/>
          </w:tcPr>
          <w:p w14:paraId="6311FD15" w14:textId="77777777" w:rsidR="00FE18D1" w:rsidRPr="005855DF" w:rsidRDefault="00FE18D1" w:rsidP="00FE18D1">
            <w:pPr>
              <w:pStyle w:val="14"/>
              <w:rPr>
                <w:color w:val="000000" w:themeColor="text1"/>
              </w:rPr>
            </w:pPr>
            <w:r w:rsidRPr="005855DF">
              <w:rPr>
                <w:color w:val="000000" w:themeColor="text1"/>
              </w:rPr>
              <w:t>Стоимость медицинской услуги, принятая к оплате (руб.)</w:t>
            </w:r>
          </w:p>
        </w:tc>
        <w:tc>
          <w:tcPr>
            <w:tcW w:w="2685" w:type="dxa"/>
          </w:tcPr>
          <w:p w14:paraId="4426E851" w14:textId="77777777" w:rsidR="00FE18D1" w:rsidRPr="005855DF" w:rsidRDefault="00FE18D1" w:rsidP="00FE18D1">
            <w:pPr>
              <w:pStyle w:val="14"/>
              <w:rPr>
                <w:color w:val="000000" w:themeColor="text1"/>
              </w:rPr>
            </w:pPr>
          </w:p>
        </w:tc>
      </w:tr>
      <w:tr w:rsidR="00FE18D1" w:rsidRPr="005855DF" w14:paraId="54EAFAE8" w14:textId="77777777" w:rsidTr="00FE18D1">
        <w:tc>
          <w:tcPr>
            <w:tcW w:w="1797" w:type="dxa"/>
            <w:noWrap/>
          </w:tcPr>
          <w:p w14:paraId="7EFCD74F" w14:textId="77777777" w:rsidR="00FE18D1" w:rsidRPr="005855DF" w:rsidRDefault="00FE18D1" w:rsidP="00FE18D1">
            <w:pPr>
              <w:pStyle w:val="14"/>
              <w:rPr>
                <w:rFonts w:eastAsia="Calibri"/>
                <w:color w:val="000000" w:themeColor="text1"/>
              </w:rPr>
            </w:pPr>
          </w:p>
        </w:tc>
        <w:tc>
          <w:tcPr>
            <w:tcW w:w="1736" w:type="dxa"/>
            <w:noWrap/>
          </w:tcPr>
          <w:p w14:paraId="44DCE58A" w14:textId="77777777" w:rsidR="00FE18D1" w:rsidRPr="005855DF" w:rsidRDefault="00FE18D1" w:rsidP="00FE18D1">
            <w:pPr>
              <w:pStyle w:val="14"/>
              <w:rPr>
                <w:rFonts w:eastAsia="Calibri"/>
                <w:color w:val="000000" w:themeColor="text1"/>
              </w:rPr>
            </w:pPr>
            <w:r w:rsidRPr="005855DF">
              <w:rPr>
                <w:rFonts w:eastAsia="Calibri"/>
                <w:color w:val="000000" w:themeColor="text1"/>
              </w:rPr>
              <w:t>PRVS</w:t>
            </w:r>
          </w:p>
        </w:tc>
        <w:tc>
          <w:tcPr>
            <w:tcW w:w="709" w:type="dxa"/>
            <w:noWrap/>
          </w:tcPr>
          <w:p w14:paraId="695EB214"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70E28606" w14:textId="77777777" w:rsidR="00FE18D1" w:rsidRPr="005855DF" w:rsidRDefault="00FE18D1" w:rsidP="00FE18D1">
            <w:pPr>
              <w:pStyle w:val="14"/>
              <w:jc w:val="center"/>
              <w:rPr>
                <w:color w:val="000000" w:themeColor="text1"/>
              </w:rPr>
            </w:pPr>
            <w:bookmarkStart w:id="1314" w:name="_Ref375843362"/>
            <w:r w:rsidRPr="005855DF">
              <w:rPr>
                <w:color w:val="000000" w:themeColor="text1"/>
              </w:rPr>
              <w:t>N(</w:t>
            </w:r>
            <w:r w:rsidRPr="005855DF">
              <w:rPr>
                <w:color w:val="000000" w:themeColor="text1"/>
                <w:lang w:val="en-US"/>
              </w:rPr>
              <w:t>4</w:t>
            </w:r>
            <w:r w:rsidRPr="005855DF">
              <w:rPr>
                <w:color w:val="000000" w:themeColor="text1"/>
              </w:rPr>
              <w:t>)</w:t>
            </w:r>
          </w:p>
        </w:tc>
        <w:tc>
          <w:tcPr>
            <w:tcW w:w="2387" w:type="dxa"/>
          </w:tcPr>
          <w:p w14:paraId="3D3C8F70" w14:textId="77777777" w:rsidR="00FE18D1" w:rsidRPr="005855DF" w:rsidRDefault="00FE18D1" w:rsidP="00FE18D1">
            <w:pPr>
              <w:pStyle w:val="14"/>
              <w:rPr>
                <w:color w:val="000000" w:themeColor="text1"/>
              </w:rPr>
            </w:pPr>
            <w:r w:rsidRPr="005855DF">
              <w:rPr>
                <w:color w:val="000000" w:themeColor="text1"/>
              </w:rPr>
              <w:t>Специальность медработника</w:t>
            </w:r>
            <w:bookmarkEnd w:id="1314"/>
            <w:r w:rsidRPr="005855DF">
              <w:rPr>
                <w:color w:val="000000" w:themeColor="text1"/>
              </w:rPr>
              <w:t>, выполнившего услугу</w:t>
            </w:r>
          </w:p>
        </w:tc>
        <w:tc>
          <w:tcPr>
            <w:tcW w:w="2685" w:type="dxa"/>
          </w:tcPr>
          <w:p w14:paraId="57578DE2" w14:textId="77777777" w:rsidR="00FE18D1" w:rsidRPr="005855DF" w:rsidRDefault="00FE18D1" w:rsidP="00FE18D1">
            <w:pPr>
              <w:pStyle w:val="14"/>
              <w:rPr>
                <w:color w:val="000000" w:themeColor="text1"/>
              </w:rPr>
            </w:pPr>
            <w:r w:rsidRPr="005855DF">
              <w:rPr>
                <w:color w:val="000000" w:themeColor="text1"/>
              </w:rPr>
              <w:t xml:space="preserve">Классификатор медицинских специальностей (Приложение А V021). Указывается значение </w:t>
            </w:r>
            <w:r w:rsidRPr="005855DF">
              <w:rPr>
                <w:color w:val="000000" w:themeColor="text1"/>
                <w:lang w:val="en-US"/>
              </w:rPr>
              <w:t>IDSPEC</w:t>
            </w:r>
          </w:p>
        </w:tc>
      </w:tr>
      <w:tr w:rsidR="00FE18D1" w:rsidRPr="005855DF" w14:paraId="623526F2" w14:textId="77777777" w:rsidTr="00FE18D1">
        <w:tc>
          <w:tcPr>
            <w:tcW w:w="1797" w:type="dxa"/>
            <w:noWrap/>
          </w:tcPr>
          <w:p w14:paraId="55A86E05" w14:textId="77777777" w:rsidR="00FE18D1" w:rsidRPr="005855DF" w:rsidRDefault="00FE18D1" w:rsidP="00FE18D1">
            <w:pPr>
              <w:pStyle w:val="14"/>
              <w:rPr>
                <w:color w:val="000000" w:themeColor="text1"/>
              </w:rPr>
            </w:pPr>
          </w:p>
        </w:tc>
        <w:tc>
          <w:tcPr>
            <w:tcW w:w="1736" w:type="dxa"/>
            <w:noWrap/>
          </w:tcPr>
          <w:p w14:paraId="3991AA8E" w14:textId="77777777" w:rsidR="00FE18D1" w:rsidRPr="005855DF" w:rsidRDefault="00FE18D1" w:rsidP="00FE18D1">
            <w:pPr>
              <w:pStyle w:val="14"/>
              <w:rPr>
                <w:rFonts w:eastAsia="Calibri"/>
                <w:color w:val="000000" w:themeColor="text1"/>
              </w:rPr>
            </w:pPr>
            <w:r w:rsidRPr="005855DF">
              <w:rPr>
                <w:rFonts w:eastAsia="Calibri"/>
                <w:color w:val="000000" w:themeColor="text1"/>
              </w:rPr>
              <w:t>COMENTU</w:t>
            </w:r>
          </w:p>
        </w:tc>
        <w:tc>
          <w:tcPr>
            <w:tcW w:w="709" w:type="dxa"/>
            <w:noWrap/>
          </w:tcPr>
          <w:p w14:paraId="2448E347"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1B43DE88" w14:textId="77777777" w:rsidR="00FE18D1" w:rsidRPr="005855DF" w:rsidRDefault="00FE18D1" w:rsidP="00FE18D1">
            <w:pPr>
              <w:pStyle w:val="14"/>
              <w:jc w:val="center"/>
              <w:rPr>
                <w:color w:val="000000" w:themeColor="text1"/>
              </w:rPr>
            </w:pPr>
            <w:r w:rsidRPr="005855DF">
              <w:rPr>
                <w:color w:val="000000" w:themeColor="text1"/>
              </w:rPr>
              <w:t>T(250)</w:t>
            </w:r>
          </w:p>
        </w:tc>
        <w:tc>
          <w:tcPr>
            <w:tcW w:w="2387" w:type="dxa"/>
          </w:tcPr>
          <w:p w14:paraId="15BCC2AD" w14:textId="77777777" w:rsidR="00FE18D1" w:rsidRPr="005855DF" w:rsidRDefault="00FE18D1" w:rsidP="00FE18D1">
            <w:pPr>
              <w:pStyle w:val="14"/>
              <w:rPr>
                <w:color w:val="000000" w:themeColor="text1"/>
              </w:rPr>
            </w:pPr>
            <w:r w:rsidRPr="005855DF">
              <w:rPr>
                <w:color w:val="000000" w:themeColor="text1"/>
              </w:rPr>
              <w:t>Служебное поле</w:t>
            </w:r>
          </w:p>
        </w:tc>
        <w:tc>
          <w:tcPr>
            <w:tcW w:w="2685" w:type="dxa"/>
          </w:tcPr>
          <w:p w14:paraId="05853454" w14:textId="77777777" w:rsidR="00FE18D1" w:rsidRPr="005855DF" w:rsidRDefault="00FE18D1" w:rsidP="00FE18D1">
            <w:pPr>
              <w:pStyle w:val="14"/>
              <w:rPr>
                <w:color w:val="000000" w:themeColor="text1"/>
              </w:rPr>
            </w:pPr>
          </w:p>
        </w:tc>
      </w:tr>
    </w:tbl>
    <w:p w14:paraId="2C24071A" w14:textId="77777777" w:rsidR="00FE18D1" w:rsidRPr="00FE18D1" w:rsidRDefault="00FE18D1" w:rsidP="00FE18D1">
      <w:pPr>
        <w:pStyle w:val="22"/>
        <w:numPr>
          <w:ilvl w:val="0"/>
          <w:numId w:val="0"/>
        </w:numPr>
        <w:spacing w:before="480" w:beforeAutospacing="0" w:line="240" w:lineRule="auto"/>
        <w:ind w:left="709"/>
        <w:jc w:val="both"/>
        <w:outlineLvl w:val="9"/>
        <w:rPr>
          <w:rFonts w:cs="Times New Roman"/>
          <w:b w:val="0"/>
          <w:color w:val="000000" w:themeColor="text1"/>
          <w:szCs w:val="24"/>
        </w:rPr>
      </w:pPr>
      <w:bookmarkStart w:id="1315" w:name="_Toc503790832"/>
      <w:r w:rsidRPr="005855DF">
        <w:rPr>
          <w:rFonts w:cs="Times New Roman"/>
          <w:b w:val="0"/>
          <w:color w:val="000000" w:themeColor="text1"/>
          <w:sz w:val="28"/>
          <w:szCs w:val="28"/>
        </w:rPr>
        <w:t xml:space="preserve">Е.2 </w:t>
      </w:r>
      <w:r w:rsidRPr="00FE18D1">
        <w:rPr>
          <w:rFonts w:cs="Times New Roman"/>
          <w:b w:val="0"/>
          <w:color w:val="000000" w:themeColor="text1"/>
          <w:szCs w:val="24"/>
        </w:rPr>
        <w:t>Протокол обработки реестра счета</w:t>
      </w:r>
      <w:bookmarkEnd w:id="1315"/>
    </w:p>
    <w:p w14:paraId="7D314D94" w14:textId="77777777" w:rsidR="00FE18D1" w:rsidRPr="00FE18D1" w:rsidRDefault="00FE18D1" w:rsidP="00FE18D1">
      <w:pPr>
        <w:rPr>
          <w:color w:val="000000" w:themeColor="text1"/>
        </w:rPr>
      </w:pPr>
      <w:r w:rsidRPr="00FE18D1">
        <w:rPr>
          <w:color w:val="000000" w:themeColor="text1"/>
        </w:rPr>
        <w:t>Записи в файле протокола обработки реестра счета имеют структуру, приведенную в таблице Е.3. Заполняются все поля, если иное не оговорено в их описании. Значения полей отражают условия, приведенные в разделе «Содержание».</w:t>
      </w:r>
    </w:p>
    <w:p w14:paraId="677A1E80" w14:textId="77777777" w:rsidR="00FE18D1" w:rsidRPr="00FE18D1" w:rsidRDefault="00FE18D1" w:rsidP="00FE18D1">
      <w:pPr>
        <w:pStyle w:val="af1"/>
        <w:numPr>
          <w:ilvl w:val="0"/>
          <w:numId w:val="0"/>
        </w:numPr>
        <w:ind w:left="426"/>
        <w:jc w:val="both"/>
        <w:rPr>
          <w:color w:val="000000" w:themeColor="text1"/>
        </w:rPr>
      </w:pPr>
      <w:r w:rsidRPr="00FE18D1">
        <w:rPr>
          <w:color w:val="000000" w:themeColor="text1"/>
        </w:rPr>
        <w:t>Таблица Е.3 Протокол обработки реестра счета</w:t>
      </w:r>
    </w:p>
    <w:tbl>
      <w:tblPr>
        <w:tblStyle w:val="aff2"/>
        <w:tblW w:w="10231" w:type="dxa"/>
        <w:tblLayout w:type="fixed"/>
        <w:tblLook w:val="0000" w:firstRow="0" w:lastRow="0" w:firstColumn="0" w:lastColumn="0" w:noHBand="0" w:noVBand="0"/>
      </w:tblPr>
      <w:tblGrid>
        <w:gridCol w:w="1868"/>
        <w:gridCol w:w="1843"/>
        <w:gridCol w:w="850"/>
        <w:gridCol w:w="1134"/>
        <w:gridCol w:w="2268"/>
        <w:gridCol w:w="2268"/>
      </w:tblGrid>
      <w:tr w:rsidR="00FE18D1" w:rsidRPr="005855DF" w14:paraId="6798A6C7" w14:textId="77777777" w:rsidTr="00FE18D1">
        <w:trPr>
          <w:tblHeader/>
        </w:trPr>
        <w:tc>
          <w:tcPr>
            <w:tcW w:w="1868" w:type="dxa"/>
            <w:noWrap/>
          </w:tcPr>
          <w:p w14:paraId="52F0F887" w14:textId="77777777" w:rsidR="00FE18D1" w:rsidRPr="005855DF" w:rsidRDefault="00FE18D1" w:rsidP="00FE18D1">
            <w:pPr>
              <w:pStyle w:val="14"/>
              <w:rPr>
                <w:rStyle w:val="affff6"/>
                <w:b w:val="0"/>
                <w:color w:val="000000" w:themeColor="text1"/>
              </w:rPr>
            </w:pPr>
            <w:r w:rsidRPr="005855DF">
              <w:rPr>
                <w:rStyle w:val="affff6"/>
                <w:color w:val="000000" w:themeColor="text1"/>
              </w:rPr>
              <w:t>Код элемента</w:t>
            </w:r>
          </w:p>
        </w:tc>
        <w:tc>
          <w:tcPr>
            <w:tcW w:w="1843" w:type="dxa"/>
            <w:noWrap/>
          </w:tcPr>
          <w:p w14:paraId="017B3FB1" w14:textId="77777777" w:rsidR="00FE18D1" w:rsidRPr="005855DF" w:rsidRDefault="00FE18D1" w:rsidP="00FE18D1">
            <w:pPr>
              <w:pStyle w:val="14"/>
              <w:rPr>
                <w:rStyle w:val="affff6"/>
                <w:b w:val="0"/>
                <w:color w:val="000000" w:themeColor="text1"/>
              </w:rPr>
            </w:pPr>
            <w:r w:rsidRPr="005855DF">
              <w:rPr>
                <w:rStyle w:val="affff6"/>
                <w:color w:val="000000" w:themeColor="text1"/>
              </w:rPr>
              <w:t>Содержание элемента</w:t>
            </w:r>
          </w:p>
        </w:tc>
        <w:tc>
          <w:tcPr>
            <w:tcW w:w="850" w:type="dxa"/>
            <w:noWrap/>
          </w:tcPr>
          <w:p w14:paraId="70472B4F"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Тип</w:t>
            </w:r>
          </w:p>
        </w:tc>
        <w:tc>
          <w:tcPr>
            <w:tcW w:w="1134" w:type="dxa"/>
            <w:noWrap/>
          </w:tcPr>
          <w:p w14:paraId="755576E0"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Формат</w:t>
            </w:r>
          </w:p>
        </w:tc>
        <w:tc>
          <w:tcPr>
            <w:tcW w:w="2268" w:type="dxa"/>
            <w:noWrap/>
          </w:tcPr>
          <w:p w14:paraId="6ABE5A72" w14:textId="77777777" w:rsidR="00FE18D1" w:rsidRPr="005855DF" w:rsidRDefault="00FE18D1" w:rsidP="00FE18D1">
            <w:pPr>
              <w:pStyle w:val="14"/>
              <w:rPr>
                <w:rStyle w:val="affff6"/>
                <w:b w:val="0"/>
                <w:color w:val="000000" w:themeColor="text1"/>
              </w:rPr>
            </w:pPr>
            <w:r w:rsidRPr="005855DF">
              <w:rPr>
                <w:rStyle w:val="affff6"/>
                <w:color w:val="000000" w:themeColor="text1"/>
              </w:rPr>
              <w:t>Наименование</w:t>
            </w:r>
          </w:p>
        </w:tc>
        <w:tc>
          <w:tcPr>
            <w:tcW w:w="2268" w:type="dxa"/>
            <w:noWrap/>
          </w:tcPr>
          <w:p w14:paraId="23A0B6FC" w14:textId="77777777" w:rsidR="00FE18D1" w:rsidRPr="005855DF" w:rsidRDefault="00FE18D1" w:rsidP="00FE18D1">
            <w:pPr>
              <w:pStyle w:val="14"/>
              <w:rPr>
                <w:rStyle w:val="affff6"/>
                <w:b w:val="0"/>
                <w:color w:val="000000" w:themeColor="text1"/>
              </w:rPr>
            </w:pPr>
            <w:r w:rsidRPr="005855DF">
              <w:rPr>
                <w:rStyle w:val="affff6"/>
                <w:color w:val="000000" w:themeColor="text1"/>
              </w:rPr>
              <w:t>Дополнительная информация</w:t>
            </w:r>
          </w:p>
        </w:tc>
      </w:tr>
      <w:tr w:rsidR="00FE18D1" w:rsidRPr="005855DF" w14:paraId="375104AC" w14:textId="77777777" w:rsidTr="00FE18D1">
        <w:tc>
          <w:tcPr>
            <w:tcW w:w="10231" w:type="dxa"/>
            <w:gridSpan w:val="6"/>
            <w:noWrap/>
          </w:tcPr>
          <w:p w14:paraId="66431A33" w14:textId="77777777" w:rsidR="00FE18D1" w:rsidRPr="005855DF" w:rsidRDefault="00FE18D1" w:rsidP="00FE18D1">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FE18D1" w:rsidRPr="005855DF" w14:paraId="13A5457C" w14:textId="77777777" w:rsidTr="00FE18D1">
        <w:tc>
          <w:tcPr>
            <w:tcW w:w="1868" w:type="dxa"/>
            <w:noWrap/>
          </w:tcPr>
          <w:p w14:paraId="3A2D14C6" w14:textId="77777777" w:rsidR="00FE18D1" w:rsidRPr="005855DF" w:rsidRDefault="00FE18D1" w:rsidP="00FE18D1">
            <w:pPr>
              <w:pStyle w:val="14"/>
              <w:rPr>
                <w:color w:val="000000" w:themeColor="text1"/>
              </w:rPr>
            </w:pPr>
            <w:r w:rsidRPr="005855DF">
              <w:rPr>
                <w:rFonts w:eastAsia="Calibri"/>
                <w:color w:val="000000" w:themeColor="text1"/>
              </w:rPr>
              <w:t>ZL_LIST</w:t>
            </w:r>
          </w:p>
        </w:tc>
        <w:tc>
          <w:tcPr>
            <w:tcW w:w="1843" w:type="dxa"/>
            <w:noWrap/>
          </w:tcPr>
          <w:p w14:paraId="6E82C50C" w14:textId="77777777" w:rsidR="00FE18D1" w:rsidRPr="005855DF" w:rsidRDefault="00FE18D1" w:rsidP="00FE18D1">
            <w:pPr>
              <w:pStyle w:val="14"/>
              <w:rPr>
                <w:color w:val="000000" w:themeColor="text1"/>
              </w:rPr>
            </w:pPr>
            <w:r w:rsidRPr="005855DF">
              <w:rPr>
                <w:color w:val="000000" w:themeColor="text1"/>
              </w:rPr>
              <w:t>ZGLV</w:t>
            </w:r>
          </w:p>
        </w:tc>
        <w:tc>
          <w:tcPr>
            <w:tcW w:w="850" w:type="dxa"/>
            <w:noWrap/>
          </w:tcPr>
          <w:p w14:paraId="29CE4463"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69225A83" w14:textId="77777777" w:rsidR="00FE18D1" w:rsidRPr="005855DF" w:rsidRDefault="00FE18D1" w:rsidP="00FE18D1">
            <w:pPr>
              <w:pStyle w:val="14"/>
              <w:jc w:val="center"/>
              <w:rPr>
                <w:color w:val="000000" w:themeColor="text1"/>
              </w:rPr>
            </w:pPr>
            <w:r w:rsidRPr="005855DF">
              <w:rPr>
                <w:color w:val="000000" w:themeColor="text1"/>
              </w:rPr>
              <w:t>S</w:t>
            </w:r>
          </w:p>
        </w:tc>
        <w:tc>
          <w:tcPr>
            <w:tcW w:w="2268" w:type="dxa"/>
            <w:noWrap/>
          </w:tcPr>
          <w:p w14:paraId="65F7378B" w14:textId="77777777" w:rsidR="00FE18D1" w:rsidRPr="005855DF" w:rsidRDefault="00FE18D1" w:rsidP="00FE18D1">
            <w:pPr>
              <w:pStyle w:val="14"/>
              <w:rPr>
                <w:color w:val="000000" w:themeColor="text1"/>
              </w:rPr>
            </w:pPr>
            <w:r w:rsidRPr="005855DF">
              <w:rPr>
                <w:color w:val="000000" w:themeColor="text1"/>
              </w:rPr>
              <w:t>Заголовок файла</w:t>
            </w:r>
          </w:p>
        </w:tc>
        <w:tc>
          <w:tcPr>
            <w:tcW w:w="2268" w:type="dxa"/>
            <w:noWrap/>
          </w:tcPr>
          <w:p w14:paraId="581AB52C" w14:textId="77777777" w:rsidR="00FE18D1" w:rsidRPr="005855DF" w:rsidRDefault="00FE18D1" w:rsidP="00FE18D1">
            <w:pPr>
              <w:pStyle w:val="14"/>
              <w:rPr>
                <w:color w:val="000000" w:themeColor="text1"/>
              </w:rPr>
            </w:pPr>
            <w:r w:rsidRPr="005855DF">
              <w:rPr>
                <w:color w:val="000000" w:themeColor="text1"/>
              </w:rPr>
              <w:t>Информация о передаваемом файле</w:t>
            </w:r>
          </w:p>
        </w:tc>
      </w:tr>
      <w:tr w:rsidR="00FE18D1" w:rsidRPr="005855DF" w14:paraId="27EBA792" w14:textId="77777777" w:rsidTr="00FE18D1">
        <w:tc>
          <w:tcPr>
            <w:tcW w:w="1868" w:type="dxa"/>
            <w:noWrap/>
          </w:tcPr>
          <w:p w14:paraId="46675A1F" w14:textId="77777777" w:rsidR="00FE18D1" w:rsidRPr="005855DF" w:rsidRDefault="00FE18D1" w:rsidP="00FE18D1">
            <w:pPr>
              <w:pStyle w:val="14"/>
              <w:rPr>
                <w:rFonts w:eastAsia="Calibri"/>
                <w:color w:val="000000" w:themeColor="text1"/>
              </w:rPr>
            </w:pPr>
          </w:p>
        </w:tc>
        <w:tc>
          <w:tcPr>
            <w:tcW w:w="1843" w:type="dxa"/>
            <w:noWrap/>
          </w:tcPr>
          <w:p w14:paraId="05F93A52" w14:textId="77777777" w:rsidR="00FE18D1" w:rsidRPr="005855DF" w:rsidRDefault="00FE18D1" w:rsidP="00FE18D1">
            <w:pPr>
              <w:pStyle w:val="14"/>
              <w:rPr>
                <w:color w:val="000000" w:themeColor="text1"/>
              </w:rPr>
            </w:pPr>
            <w:r w:rsidRPr="005855DF">
              <w:rPr>
                <w:color w:val="000000" w:themeColor="text1"/>
              </w:rPr>
              <w:t>SCHET</w:t>
            </w:r>
          </w:p>
        </w:tc>
        <w:tc>
          <w:tcPr>
            <w:tcW w:w="850" w:type="dxa"/>
            <w:noWrap/>
          </w:tcPr>
          <w:p w14:paraId="453F1436"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1FF72CD7" w14:textId="77777777" w:rsidR="00FE18D1" w:rsidRPr="005855DF" w:rsidRDefault="00FE18D1" w:rsidP="00FE18D1">
            <w:pPr>
              <w:pStyle w:val="14"/>
              <w:jc w:val="center"/>
              <w:rPr>
                <w:color w:val="000000" w:themeColor="text1"/>
              </w:rPr>
            </w:pPr>
            <w:r w:rsidRPr="005855DF">
              <w:rPr>
                <w:color w:val="000000" w:themeColor="text1"/>
              </w:rPr>
              <w:t>S</w:t>
            </w:r>
          </w:p>
        </w:tc>
        <w:tc>
          <w:tcPr>
            <w:tcW w:w="2268" w:type="dxa"/>
            <w:noWrap/>
          </w:tcPr>
          <w:p w14:paraId="68800A0C" w14:textId="77777777" w:rsidR="00FE18D1" w:rsidRPr="005855DF" w:rsidRDefault="00FE18D1" w:rsidP="00FE18D1">
            <w:pPr>
              <w:pStyle w:val="14"/>
              <w:rPr>
                <w:color w:val="000000" w:themeColor="text1"/>
              </w:rPr>
            </w:pPr>
            <w:r w:rsidRPr="005855DF">
              <w:rPr>
                <w:color w:val="000000" w:themeColor="text1"/>
              </w:rPr>
              <w:t>Счёт</w:t>
            </w:r>
          </w:p>
        </w:tc>
        <w:tc>
          <w:tcPr>
            <w:tcW w:w="2268" w:type="dxa"/>
            <w:noWrap/>
          </w:tcPr>
          <w:p w14:paraId="130E5550" w14:textId="77777777" w:rsidR="00FE18D1" w:rsidRPr="005855DF" w:rsidRDefault="00FE18D1" w:rsidP="00FE18D1">
            <w:pPr>
              <w:pStyle w:val="14"/>
              <w:rPr>
                <w:color w:val="000000" w:themeColor="text1"/>
              </w:rPr>
            </w:pPr>
            <w:r w:rsidRPr="005855DF">
              <w:rPr>
                <w:color w:val="000000" w:themeColor="text1"/>
              </w:rPr>
              <w:t>Информация о счёте</w:t>
            </w:r>
          </w:p>
        </w:tc>
      </w:tr>
      <w:tr w:rsidR="00FE18D1" w:rsidRPr="005855DF" w14:paraId="652D621F" w14:textId="77777777" w:rsidTr="00FE18D1">
        <w:tc>
          <w:tcPr>
            <w:tcW w:w="1868" w:type="dxa"/>
            <w:noWrap/>
          </w:tcPr>
          <w:p w14:paraId="168846C9" w14:textId="77777777" w:rsidR="00FE18D1" w:rsidRPr="005855DF" w:rsidRDefault="00FE18D1" w:rsidP="00FE18D1">
            <w:pPr>
              <w:pStyle w:val="14"/>
              <w:rPr>
                <w:rFonts w:eastAsia="Calibri"/>
                <w:color w:val="000000" w:themeColor="text1"/>
              </w:rPr>
            </w:pPr>
          </w:p>
        </w:tc>
        <w:tc>
          <w:tcPr>
            <w:tcW w:w="1843" w:type="dxa"/>
            <w:noWrap/>
          </w:tcPr>
          <w:p w14:paraId="05105016" w14:textId="77777777" w:rsidR="00FE18D1" w:rsidRPr="005855DF" w:rsidRDefault="00FE18D1" w:rsidP="00FE18D1">
            <w:pPr>
              <w:pStyle w:val="14"/>
              <w:rPr>
                <w:color w:val="000000" w:themeColor="text1"/>
              </w:rPr>
            </w:pPr>
            <w:r w:rsidRPr="005855DF">
              <w:rPr>
                <w:color w:val="000000" w:themeColor="text1"/>
              </w:rPr>
              <w:t>ZAP</w:t>
            </w:r>
          </w:p>
        </w:tc>
        <w:tc>
          <w:tcPr>
            <w:tcW w:w="850" w:type="dxa"/>
            <w:noWrap/>
          </w:tcPr>
          <w:p w14:paraId="5DDCFEE8" w14:textId="77777777" w:rsidR="00FE18D1" w:rsidRPr="005855DF" w:rsidRDefault="00FE18D1" w:rsidP="00FE18D1">
            <w:pPr>
              <w:pStyle w:val="14"/>
              <w:jc w:val="center"/>
              <w:rPr>
                <w:color w:val="000000" w:themeColor="text1"/>
              </w:rPr>
            </w:pPr>
            <w:r w:rsidRPr="005855DF">
              <w:rPr>
                <w:color w:val="000000" w:themeColor="text1"/>
              </w:rPr>
              <w:t>ОМ</w:t>
            </w:r>
          </w:p>
        </w:tc>
        <w:tc>
          <w:tcPr>
            <w:tcW w:w="1134" w:type="dxa"/>
            <w:noWrap/>
          </w:tcPr>
          <w:p w14:paraId="022BFCDA" w14:textId="77777777" w:rsidR="00FE18D1" w:rsidRPr="005855DF" w:rsidRDefault="00FE18D1" w:rsidP="00FE18D1">
            <w:pPr>
              <w:pStyle w:val="14"/>
              <w:jc w:val="center"/>
              <w:rPr>
                <w:color w:val="000000" w:themeColor="text1"/>
              </w:rPr>
            </w:pPr>
            <w:r w:rsidRPr="005855DF">
              <w:rPr>
                <w:color w:val="000000" w:themeColor="text1"/>
              </w:rPr>
              <w:t>S</w:t>
            </w:r>
          </w:p>
        </w:tc>
        <w:tc>
          <w:tcPr>
            <w:tcW w:w="2268" w:type="dxa"/>
            <w:noWrap/>
          </w:tcPr>
          <w:p w14:paraId="6C8FE041" w14:textId="77777777" w:rsidR="00FE18D1" w:rsidRPr="005855DF" w:rsidRDefault="00FE18D1" w:rsidP="00FE18D1">
            <w:pPr>
              <w:pStyle w:val="14"/>
              <w:rPr>
                <w:color w:val="000000" w:themeColor="text1"/>
              </w:rPr>
            </w:pPr>
            <w:r w:rsidRPr="005855DF">
              <w:rPr>
                <w:color w:val="000000" w:themeColor="text1"/>
              </w:rPr>
              <w:t>Записи</w:t>
            </w:r>
          </w:p>
        </w:tc>
        <w:tc>
          <w:tcPr>
            <w:tcW w:w="2268" w:type="dxa"/>
            <w:noWrap/>
          </w:tcPr>
          <w:p w14:paraId="669B0C22" w14:textId="77777777" w:rsidR="00FE18D1" w:rsidRPr="005855DF" w:rsidRDefault="00FE18D1" w:rsidP="00FE18D1">
            <w:pPr>
              <w:pStyle w:val="14"/>
              <w:rPr>
                <w:color w:val="000000" w:themeColor="text1"/>
              </w:rPr>
            </w:pPr>
            <w:r w:rsidRPr="005855DF">
              <w:rPr>
                <w:color w:val="000000" w:themeColor="text1"/>
              </w:rPr>
              <w:t>Записи о случаях оказания медицинской помощи</w:t>
            </w:r>
          </w:p>
        </w:tc>
      </w:tr>
      <w:tr w:rsidR="00FE18D1" w:rsidRPr="005855DF" w14:paraId="19DA2544" w14:textId="77777777" w:rsidTr="00FE18D1">
        <w:tc>
          <w:tcPr>
            <w:tcW w:w="10231" w:type="dxa"/>
            <w:gridSpan w:val="6"/>
            <w:noWrap/>
          </w:tcPr>
          <w:p w14:paraId="191A1D13" w14:textId="77777777" w:rsidR="00FE18D1" w:rsidRPr="005855DF" w:rsidRDefault="00FE18D1" w:rsidP="00FE18D1">
            <w:pPr>
              <w:pStyle w:val="1d"/>
              <w:rPr>
                <w:rStyle w:val="affff6"/>
                <w:b w:val="0"/>
                <w:color w:val="000000" w:themeColor="text1"/>
              </w:rPr>
            </w:pPr>
            <w:r w:rsidRPr="005855DF">
              <w:rPr>
                <w:rStyle w:val="affff6"/>
                <w:color w:val="000000" w:themeColor="text1"/>
              </w:rPr>
              <w:t>Заголовок файла</w:t>
            </w:r>
          </w:p>
        </w:tc>
      </w:tr>
      <w:tr w:rsidR="00FE18D1" w:rsidRPr="005855DF" w14:paraId="27EDD0CE" w14:textId="77777777" w:rsidTr="00FE18D1">
        <w:tc>
          <w:tcPr>
            <w:tcW w:w="1868" w:type="dxa"/>
            <w:noWrap/>
          </w:tcPr>
          <w:p w14:paraId="60D4607E" w14:textId="77777777" w:rsidR="00FE18D1" w:rsidRPr="005855DF" w:rsidRDefault="00FE18D1" w:rsidP="00FE18D1">
            <w:pPr>
              <w:pStyle w:val="14"/>
              <w:rPr>
                <w:color w:val="000000" w:themeColor="text1"/>
              </w:rPr>
            </w:pPr>
            <w:r w:rsidRPr="005855DF">
              <w:rPr>
                <w:color w:val="000000" w:themeColor="text1"/>
              </w:rPr>
              <w:t>ZGLV</w:t>
            </w:r>
          </w:p>
        </w:tc>
        <w:tc>
          <w:tcPr>
            <w:tcW w:w="1843" w:type="dxa"/>
            <w:noWrap/>
          </w:tcPr>
          <w:p w14:paraId="4E86A3DB" w14:textId="77777777" w:rsidR="00FE18D1" w:rsidRPr="005855DF" w:rsidRDefault="00FE18D1" w:rsidP="00FE18D1">
            <w:pPr>
              <w:pStyle w:val="14"/>
              <w:rPr>
                <w:rFonts w:eastAsia="Calibri"/>
                <w:color w:val="000000" w:themeColor="text1"/>
              </w:rPr>
            </w:pPr>
            <w:r w:rsidRPr="005855DF">
              <w:rPr>
                <w:rFonts w:eastAsia="Calibri"/>
                <w:color w:val="000000" w:themeColor="text1"/>
              </w:rPr>
              <w:t>VERSION</w:t>
            </w:r>
          </w:p>
        </w:tc>
        <w:tc>
          <w:tcPr>
            <w:tcW w:w="850" w:type="dxa"/>
            <w:noWrap/>
          </w:tcPr>
          <w:p w14:paraId="1E48D97C"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BCC241D" w14:textId="77777777" w:rsidR="00FE18D1" w:rsidRPr="005855DF" w:rsidRDefault="00FE18D1" w:rsidP="00FE18D1">
            <w:pPr>
              <w:pStyle w:val="14"/>
              <w:jc w:val="center"/>
              <w:rPr>
                <w:color w:val="000000" w:themeColor="text1"/>
              </w:rPr>
            </w:pPr>
            <w:r w:rsidRPr="005855DF">
              <w:rPr>
                <w:color w:val="000000" w:themeColor="text1"/>
              </w:rPr>
              <w:t>T(5)</w:t>
            </w:r>
          </w:p>
        </w:tc>
        <w:tc>
          <w:tcPr>
            <w:tcW w:w="2268" w:type="dxa"/>
          </w:tcPr>
          <w:p w14:paraId="119263F9" w14:textId="77777777" w:rsidR="00FE18D1" w:rsidRPr="005855DF" w:rsidRDefault="00FE18D1" w:rsidP="00FE18D1">
            <w:pPr>
              <w:pStyle w:val="14"/>
              <w:rPr>
                <w:color w:val="000000" w:themeColor="text1"/>
              </w:rPr>
            </w:pPr>
            <w:r w:rsidRPr="005855DF">
              <w:rPr>
                <w:color w:val="000000" w:themeColor="text1"/>
              </w:rPr>
              <w:t xml:space="preserve">Версия взаимодействия </w:t>
            </w:r>
          </w:p>
        </w:tc>
        <w:tc>
          <w:tcPr>
            <w:tcW w:w="2268" w:type="dxa"/>
          </w:tcPr>
          <w:p w14:paraId="38120F9D" w14:textId="77777777" w:rsidR="00FE18D1" w:rsidRPr="005855DF" w:rsidRDefault="00FE18D1" w:rsidP="00FE18D1">
            <w:pPr>
              <w:pStyle w:val="14"/>
              <w:rPr>
                <w:color w:val="000000" w:themeColor="text1"/>
              </w:rPr>
            </w:pPr>
            <w:r w:rsidRPr="005855DF">
              <w:rPr>
                <w:rFonts w:eastAsia="MS Mincho"/>
                <w:color w:val="000000" w:themeColor="text1"/>
              </w:rPr>
              <w:t>Текущей редакции соответствует значение «3.0».</w:t>
            </w:r>
          </w:p>
        </w:tc>
      </w:tr>
      <w:tr w:rsidR="00FE18D1" w:rsidRPr="005855DF" w14:paraId="4F51FCEF" w14:textId="77777777" w:rsidTr="00FE18D1">
        <w:tc>
          <w:tcPr>
            <w:tcW w:w="1868" w:type="dxa"/>
            <w:noWrap/>
          </w:tcPr>
          <w:p w14:paraId="69702F59" w14:textId="77777777" w:rsidR="00FE18D1" w:rsidRPr="005855DF" w:rsidRDefault="00FE18D1" w:rsidP="00FE18D1">
            <w:pPr>
              <w:pStyle w:val="14"/>
              <w:rPr>
                <w:color w:val="000000" w:themeColor="text1"/>
              </w:rPr>
            </w:pPr>
          </w:p>
        </w:tc>
        <w:tc>
          <w:tcPr>
            <w:tcW w:w="1843" w:type="dxa"/>
            <w:noWrap/>
          </w:tcPr>
          <w:p w14:paraId="0FD5523C" w14:textId="77777777" w:rsidR="00FE18D1" w:rsidRPr="005855DF" w:rsidRDefault="00FE18D1" w:rsidP="00FE18D1">
            <w:pPr>
              <w:pStyle w:val="14"/>
              <w:rPr>
                <w:rFonts w:eastAsia="Calibri"/>
                <w:color w:val="000000" w:themeColor="text1"/>
              </w:rPr>
            </w:pPr>
            <w:r w:rsidRPr="005855DF">
              <w:rPr>
                <w:rFonts w:eastAsia="Calibri"/>
                <w:color w:val="000000" w:themeColor="text1"/>
              </w:rPr>
              <w:t>DATA</w:t>
            </w:r>
          </w:p>
        </w:tc>
        <w:tc>
          <w:tcPr>
            <w:tcW w:w="850" w:type="dxa"/>
            <w:noWrap/>
          </w:tcPr>
          <w:p w14:paraId="05C086AA"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45FAEA72" w14:textId="77777777" w:rsidR="00FE18D1" w:rsidRPr="005855DF" w:rsidRDefault="00FE18D1" w:rsidP="00FE18D1">
            <w:pPr>
              <w:pStyle w:val="14"/>
              <w:jc w:val="center"/>
              <w:rPr>
                <w:color w:val="000000" w:themeColor="text1"/>
              </w:rPr>
            </w:pPr>
            <w:r w:rsidRPr="005855DF">
              <w:rPr>
                <w:color w:val="000000" w:themeColor="text1"/>
              </w:rPr>
              <w:t>D</w:t>
            </w:r>
          </w:p>
        </w:tc>
        <w:tc>
          <w:tcPr>
            <w:tcW w:w="2268" w:type="dxa"/>
          </w:tcPr>
          <w:p w14:paraId="4600E437" w14:textId="77777777" w:rsidR="00FE18D1" w:rsidRPr="005855DF" w:rsidRDefault="00FE18D1" w:rsidP="00FE18D1">
            <w:pPr>
              <w:pStyle w:val="14"/>
              <w:rPr>
                <w:color w:val="000000" w:themeColor="text1"/>
              </w:rPr>
            </w:pPr>
            <w:r w:rsidRPr="005855DF">
              <w:rPr>
                <w:color w:val="000000" w:themeColor="text1"/>
              </w:rPr>
              <w:t>Дата</w:t>
            </w:r>
          </w:p>
        </w:tc>
        <w:tc>
          <w:tcPr>
            <w:tcW w:w="2268" w:type="dxa"/>
          </w:tcPr>
          <w:p w14:paraId="2B3FF2CA" w14:textId="77777777" w:rsidR="00FE18D1" w:rsidRPr="005855DF" w:rsidRDefault="00FE18D1" w:rsidP="00FE18D1">
            <w:pPr>
              <w:pStyle w:val="14"/>
              <w:rPr>
                <w:color w:val="000000" w:themeColor="text1"/>
              </w:rPr>
            </w:pPr>
            <w:r w:rsidRPr="005855DF">
              <w:rPr>
                <w:color w:val="000000" w:themeColor="text1"/>
              </w:rPr>
              <w:t>В формате ГГГГ-ММ-ДД</w:t>
            </w:r>
          </w:p>
        </w:tc>
      </w:tr>
      <w:tr w:rsidR="00FE18D1" w:rsidRPr="005855DF" w14:paraId="53F8BEB1" w14:textId="77777777" w:rsidTr="00FE18D1">
        <w:tc>
          <w:tcPr>
            <w:tcW w:w="1868" w:type="dxa"/>
            <w:noWrap/>
          </w:tcPr>
          <w:p w14:paraId="17613697" w14:textId="77777777" w:rsidR="00FE18D1" w:rsidRPr="005855DF" w:rsidRDefault="00FE18D1" w:rsidP="00FE18D1">
            <w:pPr>
              <w:pStyle w:val="14"/>
              <w:rPr>
                <w:color w:val="000000" w:themeColor="text1"/>
              </w:rPr>
            </w:pPr>
          </w:p>
        </w:tc>
        <w:tc>
          <w:tcPr>
            <w:tcW w:w="1843" w:type="dxa"/>
            <w:noWrap/>
          </w:tcPr>
          <w:p w14:paraId="07780990" w14:textId="77777777" w:rsidR="00FE18D1" w:rsidRPr="005855DF" w:rsidRDefault="00FE18D1" w:rsidP="00FE18D1">
            <w:pPr>
              <w:pStyle w:val="14"/>
              <w:rPr>
                <w:color w:val="000000" w:themeColor="text1"/>
              </w:rPr>
            </w:pPr>
            <w:r w:rsidRPr="005855DF">
              <w:rPr>
                <w:color w:val="000000" w:themeColor="text1"/>
              </w:rPr>
              <w:t>OKATO_OMS</w:t>
            </w:r>
          </w:p>
        </w:tc>
        <w:tc>
          <w:tcPr>
            <w:tcW w:w="850" w:type="dxa"/>
            <w:noWrap/>
          </w:tcPr>
          <w:p w14:paraId="23139076"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4099CCB8" w14:textId="77777777" w:rsidR="00FE18D1" w:rsidRPr="005855DF" w:rsidRDefault="00FE18D1" w:rsidP="00FE18D1">
            <w:pPr>
              <w:pStyle w:val="14"/>
              <w:jc w:val="center"/>
              <w:rPr>
                <w:color w:val="000000" w:themeColor="text1"/>
              </w:rPr>
            </w:pPr>
            <w:r w:rsidRPr="005855DF">
              <w:rPr>
                <w:color w:val="000000" w:themeColor="text1"/>
              </w:rPr>
              <w:t>T(5)</w:t>
            </w:r>
          </w:p>
        </w:tc>
        <w:tc>
          <w:tcPr>
            <w:tcW w:w="2268" w:type="dxa"/>
          </w:tcPr>
          <w:p w14:paraId="674F7E1E" w14:textId="77777777" w:rsidR="00FE18D1" w:rsidRPr="005855DF" w:rsidRDefault="00FE18D1" w:rsidP="00FE18D1">
            <w:pPr>
              <w:pStyle w:val="14"/>
              <w:rPr>
                <w:color w:val="000000" w:themeColor="text1"/>
              </w:rPr>
            </w:pPr>
            <w:r w:rsidRPr="005855DF">
              <w:rPr>
                <w:color w:val="000000" w:themeColor="text1"/>
              </w:rPr>
              <w:t>Код ОКАТО территории, указавшей причины для дополнительного рассмотрения отдельных позиций реестра счета</w:t>
            </w:r>
          </w:p>
        </w:tc>
        <w:tc>
          <w:tcPr>
            <w:tcW w:w="2268" w:type="dxa"/>
          </w:tcPr>
          <w:p w14:paraId="6FA6257A" w14:textId="77777777" w:rsidR="00FE18D1" w:rsidRPr="005855DF" w:rsidRDefault="00FE18D1" w:rsidP="00FE18D1">
            <w:pPr>
              <w:pStyle w:val="14"/>
              <w:rPr>
                <w:color w:val="000000" w:themeColor="text1"/>
              </w:rPr>
            </w:pPr>
            <w:r w:rsidRPr="005855DF">
              <w:rPr>
                <w:color w:val="000000" w:themeColor="text1"/>
              </w:rPr>
              <w:t>Код территории проставляется в соответствии с классификатором ОКАТО, О002. (Код ОКАТО ТС, дополненный справа нулями до 5 знаков).</w:t>
            </w:r>
          </w:p>
        </w:tc>
      </w:tr>
      <w:tr w:rsidR="00FE18D1" w:rsidRPr="005855DF" w14:paraId="270AAF8B" w14:textId="77777777" w:rsidTr="00FE18D1">
        <w:tc>
          <w:tcPr>
            <w:tcW w:w="10231" w:type="dxa"/>
            <w:gridSpan w:val="6"/>
            <w:noWrap/>
          </w:tcPr>
          <w:p w14:paraId="08B8726F" w14:textId="77777777" w:rsidR="00FE18D1" w:rsidRPr="005855DF" w:rsidRDefault="00FE18D1" w:rsidP="00FE18D1">
            <w:pPr>
              <w:pStyle w:val="1d"/>
              <w:rPr>
                <w:rStyle w:val="affff6"/>
                <w:b w:val="0"/>
                <w:color w:val="000000" w:themeColor="text1"/>
              </w:rPr>
            </w:pPr>
            <w:r w:rsidRPr="005855DF">
              <w:rPr>
                <w:rStyle w:val="affff6"/>
                <w:color w:val="000000" w:themeColor="text1"/>
              </w:rPr>
              <w:t>Счёт</w:t>
            </w:r>
          </w:p>
        </w:tc>
      </w:tr>
      <w:tr w:rsidR="00FE18D1" w:rsidRPr="005855DF" w14:paraId="7A3897E8" w14:textId="77777777" w:rsidTr="00FE18D1">
        <w:tc>
          <w:tcPr>
            <w:tcW w:w="1868" w:type="dxa"/>
            <w:noWrap/>
          </w:tcPr>
          <w:p w14:paraId="5FFD2935" w14:textId="77777777" w:rsidR="00FE18D1" w:rsidRPr="005855DF" w:rsidRDefault="00FE18D1" w:rsidP="00FE18D1">
            <w:pPr>
              <w:pStyle w:val="14"/>
              <w:rPr>
                <w:color w:val="000000" w:themeColor="text1"/>
              </w:rPr>
            </w:pPr>
            <w:r w:rsidRPr="005855DF">
              <w:rPr>
                <w:color w:val="000000" w:themeColor="text1"/>
              </w:rPr>
              <w:t>SCHET</w:t>
            </w:r>
          </w:p>
        </w:tc>
        <w:tc>
          <w:tcPr>
            <w:tcW w:w="1843" w:type="dxa"/>
            <w:noWrap/>
          </w:tcPr>
          <w:p w14:paraId="0E22BB8F" w14:textId="77777777" w:rsidR="00FE18D1" w:rsidRPr="005855DF" w:rsidRDefault="00FE18D1" w:rsidP="00FE18D1">
            <w:pPr>
              <w:pStyle w:val="14"/>
              <w:rPr>
                <w:rFonts w:eastAsia="Calibri"/>
                <w:color w:val="000000" w:themeColor="text1"/>
              </w:rPr>
            </w:pPr>
            <w:r w:rsidRPr="005855DF">
              <w:rPr>
                <w:rFonts w:eastAsia="Calibri"/>
                <w:color w:val="000000" w:themeColor="text1"/>
              </w:rPr>
              <w:t>YEAR</w:t>
            </w:r>
          </w:p>
        </w:tc>
        <w:tc>
          <w:tcPr>
            <w:tcW w:w="850" w:type="dxa"/>
            <w:noWrap/>
          </w:tcPr>
          <w:p w14:paraId="6582269A"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4D0FD0FD" w14:textId="77777777" w:rsidR="00FE18D1" w:rsidRPr="005855DF" w:rsidRDefault="00FE18D1" w:rsidP="00FE18D1">
            <w:pPr>
              <w:pStyle w:val="14"/>
              <w:jc w:val="center"/>
              <w:rPr>
                <w:color w:val="000000" w:themeColor="text1"/>
              </w:rPr>
            </w:pPr>
            <w:r w:rsidRPr="005855DF">
              <w:rPr>
                <w:color w:val="000000" w:themeColor="text1"/>
              </w:rPr>
              <w:t>N(4)</w:t>
            </w:r>
          </w:p>
        </w:tc>
        <w:tc>
          <w:tcPr>
            <w:tcW w:w="2268" w:type="dxa"/>
          </w:tcPr>
          <w:p w14:paraId="72D15B17" w14:textId="77777777" w:rsidR="00FE18D1" w:rsidRPr="005855DF" w:rsidRDefault="00FE18D1" w:rsidP="00FE18D1">
            <w:pPr>
              <w:pStyle w:val="14"/>
              <w:rPr>
                <w:color w:val="000000" w:themeColor="text1"/>
              </w:rPr>
            </w:pPr>
            <w:r w:rsidRPr="005855DF">
              <w:rPr>
                <w:color w:val="000000" w:themeColor="text1"/>
              </w:rPr>
              <w:t>Отчетный год</w:t>
            </w:r>
          </w:p>
        </w:tc>
        <w:tc>
          <w:tcPr>
            <w:tcW w:w="2268" w:type="dxa"/>
          </w:tcPr>
          <w:p w14:paraId="64A071BF" w14:textId="77777777" w:rsidR="00FE18D1" w:rsidRPr="005855DF" w:rsidRDefault="00FE18D1" w:rsidP="00FE18D1">
            <w:pPr>
              <w:pStyle w:val="14"/>
              <w:rPr>
                <w:color w:val="000000" w:themeColor="text1"/>
              </w:rPr>
            </w:pPr>
          </w:p>
        </w:tc>
      </w:tr>
      <w:tr w:rsidR="00FE18D1" w:rsidRPr="005855DF" w14:paraId="02DD65FB" w14:textId="77777777" w:rsidTr="00FE18D1">
        <w:tc>
          <w:tcPr>
            <w:tcW w:w="1868" w:type="dxa"/>
            <w:noWrap/>
          </w:tcPr>
          <w:p w14:paraId="68289238" w14:textId="77777777" w:rsidR="00FE18D1" w:rsidRPr="005855DF" w:rsidRDefault="00FE18D1" w:rsidP="00FE18D1">
            <w:pPr>
              <w:pStyle w:val="14"/>
              <w:rPr>
                <w:color w:val="000000" w:themeColor="text1"/>
              </w:rPr>
            </w:pPr>
          </w:p>
        </w:tc>
        <w:tc>
          <w:tcPr>
            <w:tcW w:w="1843" w:type="dxa"/>
            <w:noWrap/>
          </w:tcPr>
          <w:p w14:paraId="777E60C2" w14:textId="77777777" w:rsidR="00FE18D1" w:rsidRPr="005855DF" w:rsidRDefault="00FE18D1" w:rsidP="00FE18D1">
            <w:pPr>
              <w:pStyle w:val="14"/>
              <w:rPr>
                <w:rFonts w:eastAsia="Calibri"/>
                <w:color w:val="000000" w:themeColor="text1"/>
              </w:rPr>
            </w:pPr>
            <w:r w:rsidRPr="005855DF">
              <w:rPr>
                <w:rFonts w:eastAsia="Calibri"/>
                <w:color w:val="000000" w:themeColor="text1"/>
              </w:rPr>
              <w:t>MONTH</w:t>
            </w:r>
          </w:p>
        </w:tc>
        <w:tc>
          <w:tcPr>
            <w:tcW w:w="850" w:type="dxa"/>
            <w:noWrap/>
          </w:tcPr>
          <w:p w14:paraId="4652DA54"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738E9910" w14:textId="77777777" w:rsidR="00FE18D1" w:rsidRPr="005855DF" w:rsidRDefault="00FE18D1" w:rsidP="00FE18D1">
            <w:pPr>
              <w:pStyle w:val="14"/>
              <w:jc w:val="center"/>
              <w:rPr>
                <w:color w:val="000000" w:themeColor="text1"/>
              </w:rPr>
            </w:pPr>
            <w:r w:rsidRPr="005855DF">
              <w:rPr>
                <w:color w:val="000000" w:themeColor="text1"/>
              </w:rPr>
              <w:t>N(2)</w:t>
            </w:r>
          </w:p>
        </w:tc>
        <w:tc>
          <w:tcPr>
            <w:tcW w:w="2268" w:type="dxa"/>
          </w:tcPr>
          <w:p w14:paraId="4092DEC4" w14:textId="77777777" w:rsidR="00FE18D1" w:rsidRPr="005855DF" w:rsidRDefault="00FE18D1" w:rsidP="00FE18D1">
            <w:pPr>
              <w:pStyle w:val="14"/>
              <w:rPr>
                <w:color w:val="000000" w:themeColor="text1"/>
              </w:rPr>
            </w:pPr>
            <w:r w:rsidRPr="005855DF">
              <w:rPr>
                <w:color w:val="000000" w:themeColor="text1"/>
              </w:rPr>
              <w:t>Отчетный месяц</w:t>
            </w:r>
          </w:p>
        </w:tc>
        <w:tc>
          <w:tcPr>
            <w:tcW w:w="2268" w:type="dxa"/>
          </w:tcPr>
          <w:p w14:paraId="5D78EB07" w14:textId="77777777" w:rsidR="00FE18D1" w:rsidRPr="005855DF" w:rsidRDefault="00FE18D1" w:rsidP="00FE18D1">
            <w:pPr>
              <w:pStyle w:val="14"/>
              <w:rPr>
                <w:color w:val="000000" w:themeColor="text1"/>
              </w:rPr>
            </w:pPr>
          </w:p>
        </w:tc>
      </w:tr>
      <w:tr w:rsidR="00FE18D1" w:rsidRPr="005855DF" w14:paraId="35B80FA7" w14:textId="77777777" w:rsidTr="00FE18D1">
        <w:tc>
          <w:tcPr>
            <w:tcW w:w="1868" w:type="dxa"/>
            <w:noWrap/>
          </w:tcPr>
          <w:p w14:paraId="029DFA05" w14:textId="77777777" w:rsidR="00FE18D1" w:rsidRPr="005855DF" w:rsidRDefault="00FE18D1" w:rsidP="00FE18D1">
            <w:pPr>
              <w:pStyle w:val="14"/>
              <w:rPr>
                <w:color w:val="000000" w:themeColor="text1"/>
              </w:rPr>
            </w:pPr>
          </w:p>
        </w:tc>
        <w:tc>
          <w:tcPr>
            <w:tcW w:w="1843" w:type="dxa"/>
            <w:noWrap/>
          </w:tcPr>
          <w:p w14:paraId="018D4F44" w14:textId="77777777" w:rsidR="00FE18D1" w:rsidRPr="005855DF" w:rsidRDefault="00FE18D1" w:rsidP="00FE18D1">
            <w:pPr>
              <w:pStyle w:val="14"/>
              <w:rPr>
                <w:rFonts w:eastAsia="Calibri"/>
                <w:color w:val="000000" w:themeColor="text1"/>
              </w:rPr>
            </w:pPr>
            <w:r w:rsidRPr="005855DF">
              <w:rPr>
                <w:rFonts w:eastAsia="Calibri"/>
                <w:color w:val="000000" w:themeColor="text1"/>
              </w:rPr>
              <w:t>NSCHET</w:t>
            </w:r>
          </w:p>
        </w:tc>
        <w:tc>
          <w:tcPr>
            <w:tcW w:w="850" w:type="dxa"/>
            <w:noWrap/>
          </w:tcPr>
          <w:p w14:paraId="252685B8"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51E4A186" w14:textId="77777777" w:rsidR="00FE18D1" w:rsidRPr="005855DF" w:rsidRDefault="00FE18D1" w:rsidP="00FE18D1">
            <w:pPr>
              <w:pStyle w:val="14"/>
              <w:jc w:val="center"/>
              <w:rPr>
                <w:color w:val="000000" w:themeColor="text1"/>
              </w:rPr>
            </w:pPr>
            <w:r w:rsidRPr="005855DF">
              <w:rPr>
                <w:color w:val="000000" w:themeColor="text1"/>
              </w:rPr>
              <w:t>T(15)</w:t>
            </w:r>
          </w:p>
        </w:tc>
        <w:tc>
          <w:tcPr>
            <w:tcW w:w="2268" w:type="dxa"/>
          </w:tcPr>
          <w:p w14:paraId="4B157A5B" w14:textId="77777777" w:rsidR="00FE18D1" w:rsidRPr="005855DF" w:rsidRDefault="00FE18D1" w:rsidP="00FE18D1">
            <w:pPr>
              <w:pStyle w:val="14"/>
              <w:rPr>
                <w:color w:val="000000" w:themeColor="text1"/>
              </w:rPr>
            </w:pPr>
            <w:r w:rsidRPr="005855DF">
              <w:rPr>
                <w:color w:val="000000" w:themeColor="text1"/>
              </w:rPr>
              <w:t>Номер счёта</w:t>
            </w:r>
          </w:p>
        </w:tc>
        <w:tc>
          <w:tcPr>
            <w:tcW w:w="2268" w:type="dxa"/>
          </w:tcPr>
          <w:p w14:paraId="1203C563" w14:textId="77777777" w:rsidR="00FE18D1" w:rsidRPr="005855DF" w:rsidRDefault="00FE18D1" w:rsidP="00FE18D1">
            <w:pPr>
              <w:pStyle w:val="14"/>
              <w:rPr>
                <w:color w:val="000000" w:themeColor="text1"/>
              </w:rPr>
            </w:pPr>
          </w:p>
        </w:tc>
      </w:tr>
      <w:tr w:rsidR="00FE18D1" w:rsidRPr="005855DF" w14:paraId="3185A9FD" w14:textId="77777777" w:rsidTr="00FE18D1">
        <w:tc>
          <w:tcPr>
            <w:tcW w:w="1868" w:type="dxa"/>
            <w:noWrap/>
          </w:tcPr>
          <w:p w14:paraId="713D4558" w14:textId="77777777" w:rsidR="00FE18D1" w:rsidRPr="005855DF" w:rsidRDefault="00FE18D1" w:rsidP="00FE18D1">
            <w:pPr>
              <w:pStyle w:val="14"/>
              <w:rPr>
                <w:color w:val="000000" w:themeColor="text1"/>
              </w:rPr>
            </w:pPr>
          </w:p>
        </w:tc>
        <w:tc>
          <w:tcPr>
            <w:tcW w:w="1843" w:type="dxa"/>
            <w:noWrap/>
          </w:tcPr>
          <w:p w14:paraId="569A2C57" w14:textId="77777777" w:rsidR="00FE18D1" w:rsidRPr="005855DF" w:rsidRDefault="00FE18D1" w:rsidP="00FE18D1">
            <w:pPr>
              <w:pStyle w:val="14"/>
              <w:rPr>
                <w:rFonts w:eastAsia="Calibri"/>
                <w:color w:val="000000" w:themeColor="text1"/>
              </w:rPr>
            </w:pPr>
            <w:r w:rsidRPr="005855DF">
              <w:rPr>
                <w:rFonts w:eastAsia="Calibri"/>
                <w:color w:val="000000" w:themeColor="text1"/>
              </w:rPr>
              <w:t>DSCHET</w:t>
            </w:r>
          </w:p>
        </w:tc>
        <w:tc>
          <w:tcPr>
            <w:tcW w:w="850" w:type="dxa"/>
            <w:noWrap/>
          </w:tcPr>
          <w:p w14:paraId="73A3EAAE"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726F16AF" w14:textId="77777777" w:rsidR="00FE18D1" w:rsidRPr="005855DF" w:rsidRDefault="00FE18D1" w:rsidP="00FE18D1">
            <w:pPr>
              <w:pStyle w:val="14"/>
              <w:jc w:val="center"/>
              <w:rPr>
                <w:color w:val="000000" w:themeColor="text1"/>
              </w:rPr>
            </w:pPr>
            <w:r w:rsidRPr="005855DF">
              <w:rPr>
                <w:color w:val="000000" w:themeColor="text1"/>
              </w:rPr>
              <w:t>D</w:t>
            </w:r>
          </w:p>
        </w:tc>
        <w:tc>
          <w:tcPr>
            <w:tcW w:w="2268" w:type="dxa"/>
          </w:tcPr>
          <w:p w14:paraId="2AC632FC" w14:textId="77777777" w:rsidR="00FE18D1" w:rsidRPr="005855DF" w:rsidRDefault="00FE18D1" w:rsidP="00FE18D1">
            <w:pPr>
              <w:pStyle w:val="14"/>
              <w:rPr>
                <w:color w:val="000000" w:themeColor="text1"/>
              </w:rPr>
            </w:pPr>
            <w:r w:rsidRPr="005855DF">
              <w:rPr>
                <w:color w:val="000000" w:themeColor="text1"/>
              </w:rPr>
              <w:t>Дата выставления счёта</w:t>
            </w:r>
          </w:p>
        </w:tc>
        <w:tc>
          <w:tcPr>
            <w:tcW w:w="2268" w:type="dxa"/>
          </w:tcPr>
          <w:p w14:paraId="109EA752" w14:textId="77777777" w:rsidR="00FE18D1" w:rsidRPr="005855DF" w:rsidRDefault="00FE18D1" w:rsidP="00FE18D1">
            <w:pPr>
              <w:pStyle w:val="14"/>
              <w:rPr>
                <w:color w:val="000000" w:themeColor="text1"/>
              </w:rPr>
            </w:pPr>
            <w:r w:rsidRPr="005855DF">
              <w:rPr>
                <w:color w:val="000000" w:themeColor="text1"/>
              </w:rPr>
              <w:t>В формате ГГГГ-ММ-ДД</w:t>
            </w:r>
          </w:p>
        </w:tc>
      </w:tr>
      <w:tr w:rsidR="00FE18D1" w:rsidRPr="005855DF" w14:paraId="6D3F6016" w14:textId="77777777" w:rsidTr="00FE18D1">
        <w:trPr>
          <w:trHeight w:val="426"/>
        </w:trPr>
        <w:tc>
          <w:tcPr>
            <w:tcW w:w="1868" w:type="dxa"/>
            <w:noWrap/>
          </w:tcPr>
          <w:p w14:paraId="6FD72766" w14:textId="77777777" w:rsidR="00FE18D1" w:rsidRPr="005855DF" w:rsidRDefault="00FE18D1" w:rsidP="00FE18D1">
            <w:pPr>
              <w:pStyle w:val="14"/>
              <w:rPr>
                <w:color w:val="000000" w:themeColor="text1"/>
              </w:rPr>
            </w:pPr>
          </w:p>
        </w:tc>
        <w:tc>
          <w:tcPr>
            <w:tcW w:w="1843" w:type="dxa"/>
            <w:noWrap/>
          </w:tcPr>
          <w:p w14:paraId="2C0F61C0" w14:textId="77777777" w:rsidR="00FE18D1" w:rsidRPr="005855DF" w:rsidRDefault="00FE18D1" w:rsidP="00FE18D1">
            <w:pPr>
              <w:pStyle w:val="14"/>
              <w:rPr>
                <w:rFonts w:eastAsia="Calibri"/>
                <w:color w:val="000000" w:themeColor="text1"/>
              </w:rPr>
            </w:pPr>
            <w:r w:rsidRPr="005855DF">
              <w:rPr>
                <w:rFonts w:eastAsia="Calibri"/>
                <w:color w:val="000000" w:themeColor="text1"/>
              </w:rPr>
              <w:t>SUMMAV</w:t>
            </w:r>
          </w:p>
        </w:tc>
        <w:tc>
          <w:tcPr>
            <w:tcW w:w="850" w:type="dxa"/>
            <w:noWrap/>
          </w:tcPr>
          <w:p w14:paraId="6525D997"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781963B2"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0112AECF" w14:textId="77777777" w:rsidR="00FE18D1" w:rsidRPr="005855DF" w:rsidRDefault="00FE18D1" w:rsidP="00FE18D1">
            <w:pPr>
              <w:pStyle w:val="14"/>
              <w:rPr>
                <w:color w:val="000000" w:themeColor="text1"/>
              </w:rPr>
            </w:pPr>
            <w:r w:rsidRPr="005855DF">
              <w:rPr>
                <w:color w:val="000000" w:themeColor="text1"/>
              </w:rPr>
              <w:t>Сумма, выставленная на оплату</w:t>
            </w:r>
          </w:p>
        </w:tc>
        <w:tc>
          <w:tcPr>
            <w:tcW w:w="2268" w:type="dxa"/>
          </w:tcPr>
          <w:p w14:paraId="44C8FA83" w14:textId="77777777" w:rsidR="00FE18D1" w:rsidRPr="005855DF" w:rsidRDefault="00FE18D1" w:rsidP="00FE18D1">
            <w:pPr>
              <w:pStyle w:val="14"/>
              <w:rPr>
                <w:color w:val="000000" w:themeColor="text1"/>
              </w:rPr>
            </w:pPr>
          </w:p>
        </w:tc>
      </w:tr>
      <w:tr w:rsidR="00FE18D1" w:rsidRPr="005855DF" w14:paraId="3FAC82FD" w14:textId="77777777" w:rsidTr="00FE18D1">
        <w:tc>
          <w:tcPr>
            <w:tcW w:w="1868" w:type="dxa"/>
            <w:noWrap/>
          </w:tcPr>
          <w:p w14:paraId="335611E5" w14:textId="77777777" w:rsidR="00FE18D1" w:rsidRPr="005855DF" w:rsidRDefault="00FE18D1" w:rsidP="00FE18D1">
            <w:pPr>
              <w:pStyle w:val="14"/>
              <w:rPr>
                <w:color w:val="000000" w:themeColor="text1"/>
              </w:rPr>
            </w:pPr>
          </w:p>
        </w:tc>
        <w:tc>
          <w:tcPr>
            <w:tcW w:w="1843" w:type="dxa"/>
            <w:noWrap/>
          </w:tcPr>
          <w:p w14:paraId="07F9593C" w14:textId="77777777" w:rsidR="00FE18D1" w:rsidRPr="005855DF" w:rsidRDefault="00FE18D1" w:rsidP="00FE18D1">
            <w:pPr>
              <w:pStyle w:val="14"/>
              <w:rPr>
                <w:rFonts w:eastAsia="Calibri"/>
                <w:color w:val="000000" w:themeColor="text1"/>
              </w:rPr>
            </w:pPr>
            <w:r w:rsidRPr="005855DF">
              <w:rPr>
                <w:rFonts w:eastAsia="Calibri"/>
                <w:color w:val="000000" w:themeColor="text1"/>
              </w:rPr>
              <w:t>SUMMAP</w:t>
            </w:r>
          </w:p>
        </w:tc>
        <w:tc>
          <w:tcPr>
            <w:tcW w:w="850" w:type="dxa"/>
            <w:noWrap/>
          </w:tcPr>
          <w:p w14:paraId="03E0FA83"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68F73167"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6E2F3700" w14:textId="77777777" w:rsidR="00FE18D1" w:rsidRPr="005855DF" w:rsidRDefault="00FE18D1" w:rsidP="00FE18D1">
            <w:pPr>
              <w:pStyle w:val="14"/>
              <w:rPr>
                <w:color w:val="000000" w:themeColor="text1"/>
              </w:rPr>
            </w:pPr>
            <w:r w:rsidRPr="005855DF">
              <w:rPr>
                <w:color w:val="000000" w:themeColor="text1"/>
              </w:rPr>
              <w:t xml:space="preserve">Сумма, принятая к оплате </w:t>
            </w:r>
          </w:p>
        </w:tc>
        <w:tc>
          <w:tcPr>
            <w:tcW w:w="2268" w:type="dxa"/>
          </w:tcPr>
          <w:p w14:paraId="245DDB23" w14:textId="77777777" w:rsidR="00FE18D1" w:rsidRPr="005855DF" w:rsidRDefault="00FE18D1" w:rsidP="00FE18D1">
            <w:pPr>
              <w:pStyle w:val="14"/>
              <w:rPr>
                <w:color w:val="000000" w:themeColor="text1"/>
              </w:rPr>
            </w:pPr>
          </w:p>
        </w:tc>
      </w:tr>
      <w:tr w:rsidR="00FE18D1" w:rsidRPr="005855DF" w14:paraId="38366558" w14:textId="77777777" w:rsidTr="00FE18D1">
        <w:tc>
          <w:tcPr>
            <w:tcW w:w="1868" w:type="dxa"/>
            <w:noWrap/>
          </w:tcPr>
          <w:p w14:paraId="582A035E" w14:textId="77777777" w:rsidR="00FE18D1" w:rsidRPr="005855DF" w:rsidRDefault="00FE18D1" w:rsidP="00FE18D1">
            <w:pPr>
              <w:pStyle w:val="14"/>
              <w:rPr>
                <w:color w:val="000000" w:themeColor="text1"/>
              </w:rPr>
            </w:pPr>
          </w:p>
        </w:tc>
        <w:tc>
          <w:tcPr>
            <w:tcW w:w="1843" w:type="dxa"/>
            <w:noWrap/>
          </w:tcPr>
          <w:p w14:paraId="5ED016B9"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SANK_MEK</w:t>
            </w:r>
          </w:p>
        </w:tc>
        <w:tc>
          <w:tcPr>
            <w:tcW w:w="850" w:type="dxa"/>
            <w:noWrap/>
          </w:tcPr>
          <w:p w14:paraId="70048E6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9D8AF8E"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08D3D133" w14:textId="77777777" w:rsidR="00FE18D1" w:rsidRPr="005855DF" w:rsidRDefault="00FE18D1" w:rsidP="00FE18D1">
            <w:pPr>
              <w:pStyle w:val="14"/>
              <w:rPr>
                <w:color w:val="000000" w:themeColor="text1"/>
              </w:rPr>
            </w:pPr>
            <w:r w:rsidRPr="005855DF">
              <w:rPr>
                <w:color w:val="000000" w:themeColor="text1"/>
              </w:rPr>
              <w:t>Финансовые санкции (МЭК)</w:t>
            </w:r>
          </w:p>
        </w:tc>
        <w:tc>
          <w:tcPr>
            <w:tcW w:w="2268" w:type="dxa"/>
          </w:tcPr>
          <w:p w14:paraId="410D59AF" w14:textId="77777777" w:rsidR="00FE18D1" w:rsidRPr="005855DF" w:rsidRDefault="00FE18D1" w:rsidP="00FE18D1">
            <w:pPr>
              <w:pStyle w:val="14"/>
              <w:rPr>
                <w:color w:val="000000" w:themeColor="text1"/>
              </w:rPr>
            </w:pPr>
            <w:r w:rsidRPr="005855DF">
              <w:rPr>
                <w:color w:val="000000" w:themeColor="text1"/>
              </w:rPr>
              <w:t>Сумма, снятая с оплаты по результатам МЭК, заполняется после проведения МЭК.</w:t>
            </w:r>
          </w:p>
        </w:tc>
      </w:tr>
      <w:tr w:rsidR="00FE18D1" w:rsidRPr="005855DF" w14:paraId="5BAF7C59" w14:textId="77777777" w:rsidTr="00FE18D1">
        <w:tc>
          <w:tcPr>
            <w:tcW w:w="1868" w:type="dxa"/>
            <w:noWrap/>
          </w:tcPr>
          <w:p w14:paraId="19DAA17C" w14:textId="77777777" w:rsidR="00FE18D1" w:rsidRPr="005855DF" w:rsidRDefault="00FE18D1" w:rsidP="00FE18D1">
            <w:pPr>
              <w:pStyle w:val="14"/>
              <w:rPr>
                <w:color w:val="000000" w:themeColor="text1"/>
              </w:rPr>
            </w:pPr>
          </w:p>
        </w:tc>
        <w:tc>
          <w:tcPr>
            <w:tcW w:w="1843" w:type="dxa"/>
            <w:noWrap/>
          </w:tcPr>
          <w:p w14:paraId="7371D495"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SANK_MEE</w:t>
            </w:r>
          </w:p>
        </w:tc>
        <w:tc>
          <w:tcPr>
            <w:tcW w:w="850" w:type="dxa"/>
            <w:noWrap/>
          </w:tcPr>
          <w:p w14:paraId="70F53D5B"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0B3FB530"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26169FEC" w14:textId="77777777" w:rsidR="00FE18D1" w:rsidRPr="005855DF" w:rsidRDefault="00FE18D1" w:rsidP="00FE18D1">
            <w:pPr>
              <w:pStyle w:val="14"/>
              <w:rPr>
                <w:color w:val="000000" w:themeColor="text1"/>
              </w:rPr>
            </w:pPr>
            <w:r w:rsidRPr="005855DF">
              <w:rPr>
                <w:color w:val="000000" w:themeColor="text1"/>
              </w:rPr>
              <w:t>Финансовые санкции (МЭЭ)</w:t>
            </w:r>
          </w:p>
        </w:tc>
        <w:tc>
          <w:tcPr>
            <w:tcW w:w="2268" w:type="dxa"/>
          </w:tcPr>
          <w:p w14:paraId="4D01DE06" w14:textId="77777777" w:rsidR="00FE18D1" w:rsidRPr="005855DF" w:rsidRDefault="00FE18D1" w:rsidP="00FE18D1">
            <w:pPr>
              <w:pStyle w:val="14"/>
              <w:rPr>
                <w:color w:val="000000" w:themeColor="text1"/>
              </w:rPr>
            </w:pPr>
            <w:r w:rsidRPr="005855DF">
              <w:rPr>
                <w:color w:val="000000" w:themeColor="text1"/>
              </w:rPr>
              <w:t>Сумма, снятая с оплаты по результатам МЭЭ, заполняется после проведения МЭЭ.</w:t>
            </w:r>
          </w:p>
        </w:tc>
      </w:tr>
      <w:tr w:rsidR="00FE18D1" w:rsidRPr="005855DF" w14:paraId="36321924" w14:textId="77777777" w:rsidTr="00FE18D1">
        <w:tc>
          <w:tcPr>
            <w:tcW w:w="1868" w:type="dxa"/>
            <w:noWrap/>
          </w:tcPr>
          <w:p w14:paraId="764238F2" w14:textId="77777777" w:rsidR="00FE18D1" w:rsidRPr="005855DF" w:rsidRDefault="00FE18D1" w:rsidP="00FE18D1">
            <w:pPr>
              <w:pStyle w:val="14"/>
              <w:rPr>
                <w:color w:val="000000" w:themeColor="text1"/>
              </w:rPr>
            </w:pPr>
          </w:p>
        </w:tc>
        <w:tc>
          <w:tcPr>
            <w:tcW w:w="1843" w:type="dxa"/>
            <w:noWrap/>
          </w:tcPr>
          <w:p w14:paraId="658F9B37"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SANK_EKMP</w:t>
            </w:r>
          </w:p>
        </w:tc>
        <w:tc>
          <w:tcPr>
            <w:tcW w:w="850" w:type="dxa"/>
            <w:noWrap/>
          </w:tcPr>
          <w:p w14:paraId="51427E32"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EF02F9C"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5F5F5FA4" w14:textId="77777777" w:rsidR="00FE18D1" w:rsidRPr="005855DF" w:rsidRDefault="00FE18D1" w:rsidP="00FE18D1">
            <w:pPr>
              <w:pStyle w:val="14"/>
              <w:rPr>
                <w:color w:val="000000" w:themeColor="text1"/>
              </w:rPr>
            </w:pPr>
            <w:r w:rsidRPr="005855DF">
              <w:rPr>
                <w:color w:val="000000" w:themeColor="text1"/>
              </w:rPr>
              <w:t>Финансовые санкции (ЭКМП)</w:t>
            </w:r>
          </w:p>
        </w:tc>
        <w:tc>
          <w:tcPr>
            <w:tcW w:w="2268" w:type="dxa"/>
          </w:tcPr>
          <w:p w14:paraId="68E50D0A" w14:textId="77777777" w:rsidR="00FE18D1" w:rsidRPr="005855DF" w:rsidRDefault="00FE18D1" w:rsidP="00FE18D1">
            <w:pPr>
              <w:pStyle w:val="14"/>
              <w:rPr>
                <w:color w:val="000000" w:themeColor="text1"/>
              </w:rPr>
            </w:pPr>
            <w:r w:rsidRPr="005855DF">
              <w:rPr>
                <w:color w:val="000000" w:themeColor="text1"/>
              </w:rPr>
              <w:t>Сумма, снятая с оплаты по результатам ЭКМП, заполняется после проведения ЭКМП.</w:t>
            </w:r>
          </w:p>
        </w:tc>
      </w:tr>
      <w:tr w:rsidR="00FE18D1" w:rsidRPr="005855DF" w14:paraId="568A3325" w14:textId="77777777" w:rsidTr="00FE18D1">
        <w:tc>
          <w:tcPr>
            <w:tcW w:w="10231" w:type="dxa"/>
            <w:gridSpan w:val="6"/>
            <w:noWrap/>
          </w:tcPr>
          <w:p w14:paraId="3AFB521F" w14:textId="77777777" w:rsidR="00FE18D1" w:rsidRPr="005855DF" w:rsidRDefault="00FE18D1" w:rsidP="00FE18D1">
            <w:pPr>
              <w:pStyle w:val="1d"/>
              <w:rPr>
                <w:rStyle w:val="affff6"/>
                <w:b w:val="0"/>
                <w:color w:val="000000" w:themeColor="text1"/>
              </w:rPr>
            </w:pPr>
            <w:r w:rsidRPr="005855DF">
              <w:rPr>
                <w:rStyle w:val="affff6"/>
                <w:color w:val="000000" w:themeColor="text1"/>
              </w:rPr>
              <w:t>Записи</w:t>
            </w:r>
          </w:p>
        </w:tc>
      </w:tr>
      <w:tr w:rsidR="00FE18D1" w:rsidRPr="005855DF" w14:paraId="6DE92803" w14:textId="77777777" w:rsidTr="00FE18D1">
        <w:tc>
          <w:tcPr>
            <w:tcW w:w="1868" w:type="dxa"/>
            <w:noWrap/>
          </w:tcPr>
          <w:p w14:paraId="0ED90203" w14:textId="77777777" w:rsidR="00FE18D1" w:rsidRPr="005855DF" w:rsidRDefault="00FE18D1" w:rsidP="00FE18D1">
            <w:pPr>
              <w:pStyle w:val="14"/>
              <w:rPr>
                <w:color w:val="000000" w:themeColor="text1"/>
              </w:rPr>
            </w:pPr>
            <w:r w:rsidRPr="005855DF">
              <w:rPr>
                <w:color w:val="000000" w:themeColor="text1"/>
              </w:rPr>
              <w:t>ZAP</w:t>
            </w:r>
          </w:p>
        </w:tc>
        <w:tc>
          <w:tcPr>
            <w:tcW w:w="1843" w:type="dxa"/>
            <w:noWrap/>
          </w:tcPr>
          <w:p w14:paraId="362EF253" w14:textId="77777777" w:rsidR="00FE18D1" w:rsidRPr="005855DF" w:rsidRDefault="00FE18D1" w:rsidP="00FE18D1">
            <w:pPr>
              <w:pStyle w:val="14"/>
              <w:rPr>
                <w:color w:val="000000" w:themeColor="text1"/>
              </w:rPr>
            </w:pPr>
            <w:r w:rsidRPr="005855DF">
              <w:rPr>
                <w:color w:val="000000" w:themeColor="text1"/>
              </w:rPr>
              <w:t>N_ZAP</w:t>
            </w:r>
          </w:p>
        </w:tc>
        <w:tc>
          <w:tcPr>
            <w:tcW w:w="850" w:type="dxa"/>
            <w:noWrap/>
          </w:tcPr>
          <w:p w14:paraId="42132DB3"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74CCF3CE" w14:textId="77777777" w:rsidR="00FE18D1" w:rsidRPr="005855DF" w:rsidRDefault="00FE18D1" w:rsidP="00FE18D1">
            <w:pPr>
              <w:pStyle w:val="14"/>
              <w:jc w:val="center"/>
              <w:rPr>
                <w:color w:val="000000" w:themeColor="text1"/>
              </w:rPr>
            </w:pPr>
            <w:r w:rsidRPr="005855DF">
              <w:rPr>
                <w:color w:val="000000" w:themeColor="text1"/>
              </w:rPr>
              <w:t>N(8)</w:t>
            </w:r>
          </w:p>
        </w:tc>
        <w:tc>
          <w:tcPr>
            <w:tcW w:w="2268" w:type="dxa"/>
          </w:tcPr>
          <w:p w14:paraId="75B2267C" w14:textId="77777777" w:rsidR="00FE18D1" w:rsidRPr="005855DF" w:rsidRDefault="00FE18D1" w:rsidP="00FE18D1">
            <w:pPr>
              <w:pStyle w:val="14"/>
              <w:rPr>
                <w:color w:val="000000" w:themeColor="text1"/>
              </w:rPr>
            </w:pPr>
            <w:r w:rsidRPr="005855DF">
              <w:rPr>
                <w:color w:val="000000" w:themeColor="text1"/>
              </w:rPr>
              <w:t>Номер позиции записи</w:t>
            </w:r>
          </w:p>
        </w:tc>
        <w:tc>
          <w:tcPr>
            <w:tcW w:w="2268" w:type="dxa"/>
          </w:tcPr>
          <w:p w14:paraId="4E7B5E9A" w14:textId="77777777" w:rsidR="00FE18D1" w:rsidRPr="005855DF" w:rsidRDefault="00FE18D1" w:rsidP="00FE18D1">
            <w:pPr>
              <w:pStyle w:val="14"/>
              <w:rPr>
                <w:color w:val="000000" w:themeColor="text1"/>
              </w:rPr>
            </w:pPr>
            <w:r w:rsidRPr="005855DF">
              <w:rPr>
                <w:color w:val="000000" w:themeColor="text1"/>
              </w:rPr>
              <w:t>Уникально идентифицирует запись в пределах счета.</w:t>
            </w:r>
          </w:p>
        </w:tc>
      </w:tr>
      <w:tr w:rsidR="00FE18D1" w:rsidRPr="005855DF" w14:paraId="0B323523" w14:textId="77777777" w:rsidTr="00FE18D1">
        <w:tc>
          <w:tcPr>
            <w:tcW w:w="1868" w:type="dxa"/>
            <w:noWrap/>
          </w:tcPr>
          <w:p w14:paraId="24B0F4C6" w14:textId="77777777" w:rsidR="00FE18D1" w:rsidRPr="005855DF" w:rsidRDefault="00FE18D1" w:rsidP="00FE18D1">
            <w:pPr>
              <w:pStyle w:val="14"/>
              <w:rPr>
                <w:color w:val="000000" w:themeColor="text1"/>
              </w:rPr>
            </w:pPr>
          </w:p>
        </w:tc>
        <w:tc>
          <w:tcPr>
            <w:tcW w:w="1843" w:type="dxa"/>
            <w:noWrap/>
          </w:tcPr>
          <w:p w14:paraId="33AB292C" w14:textId="77777777" w:rsidR="00FE18D1" w:rsidRPr="005855DF" w:rsidRDefault="00FE18D1" w:rsidP="00FE18D1">
            <w:pPr>
              <w:pStyle w:val="14"/>
              <w:rPr>
                <w:color w:val="000000" w:themeColor="text1"/>
              </w:rPr>
            </w:pPr>
            <w:r w:rsidRPr="005855DF">
              <w:rPr>
                <w:color w:val="000000" w:themeColor="text1"/>
              </w:rPr>
              <w:t>PACIENT</w:t>
            </w:r>
          </w:p>
        </w:tc>
        <w:tc>
          <w:tcPr>
            <w:tcW w:w="850" w:type="dxa"/>
            <w:noWrap/>
          </w:tcPr>
          <w:p w14:paraId="48573D46"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55D67A6C" w14:textId="77777777" w:rsidR="00FE18D1" w:rsidRPr="005855DF" w:rsidRDefault="00FE18D1" w:rsidP="00FE18D1">
            <w:pPr>
              <w:pStyle w:val="14"/>
              <w:jc w:val="center"/>
              <w:rPr>
                <w:color w:val="000000" w:themeColor="text1"/>
              </w:rPr>
            </w:pPr>
            <w:r w:rsidRPr="005855DF">
              <w:rPr>
                <w:color w:val="000000" w:themeColor="text1"/>
              </w:rPr>
              <w:t>S</w:t>
            </w:r>
          </w:p>
        </w:tc>
        <w:tc>
          <w:tcPr>
            <w:tcW w:w="2268" w:type="dxa"/>
          </w:tcPr>
          <w:p w14:paraId="202372D4" w14:textId="77777777" w:rsidR="00FE18D1" w:rsidRPr="005855DF" w:rsidRDefault="00FE18D1" w:rsidP="00FE18D1">
            <w:pPr>
              <w:pStyle w:val="14"/>
              <w:jc w:val="left"/>
              <w:rPr>
                <w:color w:val="000000" w:themeColor="text1"/>
              </w:rPr>
            </w:pPr>
            <w:r w:rsidRPr="005855DF">
              <w:rPr>
                <w:color w:val="000000" w:themeColor="text1"/>
              </w:rPr>
              <w:t>Сведения о пациенте</w:t>
            </w:r>
          </w:p>
        </w:tc>
        <w:tc>
          <w:tcPr>
            <w:tcW w:w="2268" w:type="dxa"/>
          </w:tcPr>
          <w:p w14:paraId="0AF8F095" w14:textId="77777777" w:rsidR="00FE18D1" w:rsidRPr="005855DF" w:rsidRDefault="00FE18D1" w:rsidP="00FE18D1">
            <w:pPr>
              <w:pStyle w:val="14"/>
              <w:rPr>
                <w:color w:val="000000" w:themeColor="text1"/>
              </w:rPr>
            </w:pPr>
          </w:p>
        </w:tc>
      </w:tr>
      <w:tr w:rsidR="00FE18D1" w:rsidRPr="005855DF" w14:paraId="5766CCE3" w14:textId="77777777" w:rsidTr="00FE18D1">
        <w:tc>
          <w:tcPr>
            <w:tcW w:w="1868" w:type="dxa"/>
            <w:noWrap/>
          </w:tcPr>
          <w:p w14:paraId="202D2B40" w14:textId="77777777" w:rsidR="00FE18D1" w:rsidRPr="005855DF" w:rsidRDefault="00FE18D1" w:rsidP="00FE18D1">
            <w:pPr>
              <w:pStyle w:val="14"/>
              <w:rPr>
                <w:color w:val="000000" w:themeColor="text1"/>
              </w:rPr>
            </w:pPr>
          </w:p>
        </w:tc>
        <w:tc>
          <w:tcPr>
            <w:tcW w:w="1843" w:type="dxa"/>
            <w:noWrap/>
          </w:tcPr>
          <w:p w14:paraId="7FE0FE2D" w14:textId="77777777" w:rsidR="00FE18D1" w:rsidRPr="005855DF" w:rsidRDefault="00FE18D1" w:rsidP="00FE18D1">
            <w:pPr>
              <w:pStyle w:val="14"/>
              <w:rPr>
                <w:color w:val="000000" w:themeColor="text1"/>
                <w:lang w:val="en-US" w:eastAsia="ru-RU"/>
              </w:rPr>
            </w:pPr>
            <w:r w:rsidRPr="005855DF">
              <w:rPr>
                <w:color w:val="000000" w:themeColor="text1"/>
                <w:lang w:val="en-US" w:eastAsia="ru-RU"/>
              </w:rPr>
              <w:t>Z_SL</w:t>
            </w:r>
          </w:p>
        </w:tc>
        <w:tc>
          <w:tcPr>
            <w:tcW w:w="850" w:type="dxa"/>
            <w:noWrap/>
          </w:tcPr>
          <w:p w14:paraId="758412EF"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О</w:t>
            </w:r>
          </w:p>
        </w:tc>
        <w:tc>
          <w:tcPr>
            <w:tcW w:w="1134" w:type="dxa"/>
            <w:noWrap/>
          </w:tcPr>
          <w:p w14:paraId="66D74E23"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S</w:t>
            </w:r>
          </w:p>
        </w:tc>
        <w:tc>
          <w:tcPr>
            <w:tcW w:w="2268" w:type="dxa"/>
          </w:tcPr>
          <w:p w14:paraId="6CDD8388" w14:textId="77777777" w:rsidR="00FE18D1" w:rsidRPr="005855DF" w:rsidRDefault="00FE18D1" w:rsidP="00FE18D1">
            <w:pPr>
              <w:pStyle w:val="14"/>
              <w:jc w:val="left"/>
              <w:rPr>
                <w:color w:val="000000" w:themeColor="text1"/>
                <w:lang w:eastAsia="ru-RU"/>
              </w:rPr>
            </w:pPr>
            <w:r w:rsidRPr="005855DF">
              <w:rPr>
                <w:color w:val="000000" w:themeColor="text1"/>
                <w:lang w:eastAsia="ru-RU"/>
              </w:rPr>
              <w:t>Сведения о законченном случае</w:t>
            </w:r>
          </w:p>
        </w:tc>
        <w:tc>
          <w:tcPr>
            <w:tcW w:w="2268" w:type="dxa"/>
          </w:tcPr>
          <w:p w14:paraId="090BEB0D" w14:textId="77777777" w:rsidR="00FE18D1" w:rsidRPr="005855DF" w:rsidRDefault="00FE18D1" w:rsidP="00FE18D1">
            <w:pPr>
              <w:pStyle w:val="14"/>
              <w:jc w:val="left"/>
              <w:rPr>
                <w:color w:val="000000" w:themeColor="text1"/>
                <w:lang w:eastAsia="ru-RU"/>
              </w:rPr>
            </w:pPr>
            <w:r w:rsidRPr="005855DF">
              <w:rPr>
                <w:color w:val="000000" w:themeColor="text1"/>
                <w:lang w:eastAsia="ru-RU"/>
              </w:rPr>
              <w:t>Сведения о законченном случае оказания медицинской помощи</w:t>
            </w:r>
          </w:p>
          <w:p w14:paraId="294501E7" w14:textId="77777777" w:rsidR="00FE18D1" w:rsidRPr="005855DF" w:rsidRDefault="00FE18D1" w:rsidP="00FE18D1">
            <w:pPr>
              <w:pStyle w:val="14"/>
              <w:rPr>
                <w:color w:val="000000" w:themeColor="text1"/>
                <w:lang w:eastAsia="ru-RU"/>
              </w:rPr>
            </w:pPr>
          </w:p>
        </w:tc>
      </w:tr>
      <w:tr w:rsidR="00FE18D1" w:rsidRPr="005855DF" w14:paraId="2C8164AD" w14:textId="77777777" w:rsidTr="00FE18D1">
        <w:tc>
          <w:tcPr>
            <w:tcW w:w="10231" w:type="dxa"/>
            <w:gridSpan w:val="6"/>
            <w:noWrap/>
          </w:tcPr>
          <w:p w14:paraId="1DCF15BB" w14:textId="77777777" w:rsidR="00FE18D1" w:rsidRPr="005855DF" w:rsidRDefault="00FE18D1" w:rsidP="00FE18D1">
            <w:pPr>
              <w:pStyle w:val="1d"/>
              <w:rPr>
                <w:rStyle w:val="affff6"/>
                <w:b w:val="0"/>
                <w:color w:val="000000" w:themeColor="text1"/>
              </w:rPr>
            </w:pPr>
            <w:r w:rsidRPr="005855DF">
              <w:rPr>
                <w:rStyle w:val="affff6"/>
                <w:color w:val="000000" w:themeColor="text1"/>
              </w:rPr>
              <w:t>Сведения о пациенте</w:t>
            </w:r>
          </w:p>
        </w:tc>
      </w:tr>
      <w:tr w:rsidR="00FE18D1" w:rsidRPr="005855DF" w14:paraId="06250C02" w14:textId="77777777" w:rsidTr="00FE18D1">
        <w:tc>
          <w:tcPr>
            <w:tcW w:w="1868" w:type="dxa"/>
            <w:noWrap/>
          </w:tcPr>
          <w:p w14:paraId="7B000E18" w14:textId="77777777" w:rsidR="00FE18D1" w:rsidRPr="005855DF" w:rsidRDefault="00FE18D1" w:rsidP="00FE18D1">
            <w:pPr>
              <w:pStyle w:val="14"/>
              <w:rPr>
                <w:color w:val="000000" w:themeColor="text1"/>
              </w:rPr>
            </w:pPr>
            <w:r w:rsidRPr="005855DF">
              <w:rPr>
                <w:color w:val="000000" w:themeColor="text1"/>
              </w:rPr>
              <w:t>PACIENT</w:t>
            </w:r>
          </w:p>
        </w:tc>
        <w:tc>
          <w:tcPr>
            <w:tcW w:w="1843" w:type="dxa"/>
            <w:noWrap/>
          </w:tcPr>
          <w:p w14:paraId="4C29B956" w14:textId="77777777" w:rsidR="00FE18D1" w:rsidRPr="005855DF" w:rsidRDefault="00FE18D1" w:rsidP="00FE18D1">
            <w:pPr>
              <w:pStyle w:val="14"/>
              <w:rPr>
                <w:rFonts w:eastAsia="Calibri"/>
                <w:color w:val="000000" w:themeColor="text1"/>
              </w:rPr>
            </w:pPr>
            <w:r w:rsidRPr="005855DF">
              <w:rPr>
                <w:rFonts w:eastAsia="Calibri"/>
                <w:color w:val="000000" w:themeColor="text1"/>
              </w:rPr>
              <w:t>VPOLIS</w:t>
            </w:r>
          </w:p>
        </w:tc>
        <w:tc>
          <w:tcPr>
            <w:tcW w:w="850" w:type="dxa"/>
            <w:noWrap/>
          </w:tcPr>
          <w:p w14:paraId="77B7F394"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7085EB6" w14:textId="77777777" w:rsidR="00FE18D1" w:rsidRPr="005855DF" w:rsidRDefault="00FE18D1" w:rsidP="00FE18D1">
            <w:pPr>
              <w:pStyle w:val="14"/>
              <w:jc w:val="center"/>
              <w:rPr>
                <w:color w:val="000000" w:themeColor="text1"/>
              </w:rPr>
            </w:pPr>
            <w:r w:rsidRPr="005855DF">
              <w:rPr>
                <w:color w:val="000000" w:themeColor="text1"/>
              </w:rPr>
              <w:t>N(1)</w:t>
            </w:r>
          </w:p>
        </w:tc>
        <w:tc>
          <w:tcPr>
            <w:tcW w:w="2268" w:type="dxa"/>
          </w:tcPr>
          <w:p w14:paraId="47266653" w14:textId="77777777" w:rsidR="00FE18D1" w:rsidRPr="005855DF" w:rsidRDefault="00FE18D1" w:rsidP="00FE18D1">
            <w:pPr>
              <w:pStyle w:val="14"/>
              <w:rPr>
                <w:color w:val="000000" w:themeColor="text1"/>
              </w:rPr>
            </w:pPr>
            <w:r w:rsidRPr="005855DF">
              <w:rPr>
                <w:color w:val="000000" w:themeColor="text1"/>
              </w:rPr>
              <w:t>Тип документа, подтверждающего факт страхования по ОМС</w:t>
            </w:r>
          </w:p>
        </w:tc>
        <w:tc>
          <w:tcPr>
            <w:tcW w:w="2268" w:type="dxa"/>
          </w:tcPr>
          <w:p w14:paraId="273061CF" w14:textId="77777777" w:rsidR="00FE18D1" w:rsidRPr="005855DF" w:rsidRDefault="00FE18D1" w:rsidP="00FE18D1">
            <w:pPr>
              <w:pStyle w:val="14"/>
              <w:rPr>
                <w:color w:val="000000" w:themeColor="text1"/>
              </w:rPr>
            </w:pPr>
            <w:r w:rsidRPr="005855DF">
              <w:rPr>
                <w:color w:val="000000" w:themeColor="text1"/>
              </w:rPr>
              <w:t>F008 Приложения А</w:t>
            </w:r>
          </w:p>
        </w:tc>
      </w:tr>
      <w:tr w:rsidR="00FE18D1" w:rsidRPr="005855DF" w14:paraId="352662D4" w14:textId="77777777" w:rsidTr="00FE18D1">
        <w:tc>
          <w:tcPr>
            <w:tcW w:w="1868" w:type="dxa"/>
            <w:noWrap/>
          </w:tcPr>
          <w:p w14:paraId="564A58FB" w14:textId="77777777" w:rsidR="00FE18D1" w:rsidRPr="005855DF" w:rsidRDefault="00FE18D1" w:rsidP="00FE18D1">
            <w:pPr>
              <w:pStyle w:val="14"/>
              <w:rPr>
                <w:rFonts w:eastAsia="Calibri"/>
                <w:color w:val="000000" w:themeColor="text1"/>
              </w:rPr>
            </w:pPr>
          </w:p>
        </w:tc>
        <w:tc>
          <w:tcPr>
            <w:tcW w:w="1843" w:type="dxa"/>
            <w:noWrap/>
          </w:tcPr>
          <w:p w14:paraId="7D446E1F" w14:textId="77777777" w:rsidR="00FE18D1" w:rsidRPr="005855DF" w:rsidRDefault="00FE18D1" w:rsidP="00FE18D1">
            <w:pPr>
              <w:pStyle w:val="14"/>
              <w:rPr>
                <w:rFonts w:eastAsia="Calibri"/>
                <w:color w:val="000000" w:themeColor="text1"/>
              </w:rPr>
            </w:pPr>
            <w:r w:rsidRPr="005855DF">
              <w:rPr>
                <w:rFonts w:eastAsia="Calibri"/>
                <w:color w:val="000000" w:themeColor="text1"/>
              </w:rPr>
              <w:t>SPOLIS</w:t>
            </w:r>
          </w:p>
        </w:tc>
        <w:tc>
          <w:tcPr>
            <w:tcW w:w="850" w:type="dxa"/>
            <w:noWrap/>
          </w:tcPr>
          <w:p w14:paraId="45418C67"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EB4300B" w14:textId="77777777" w:rsidR="00FE18D1" w:rsidRPr="005855DF" w:rsidRDefault="00FE18D1" w:rsidP="00FE18D1">
            <w:pPr>
              <w:pStyle w:val="14"/>
              <w:jc w:val="center"/>
              <w:rPr>
                <w:color w:val="000000" w:themeColor="text1"/>
              </w:rPr>
            </w:pPr>
            <w:r w:rsidRPr="005855DF">
              <w:rPr>
                <w:color w:val="000000" w:themeColor="text1"/>
              </w:rPr>
              <w:t>Т(10)</w:t>
            </w:r>
          </w:p>
        </w:tc>
        <w:tc>
          <w:tcPr>
            <w:tcW w:w="2268" w:type="dxa"/>
          </w:tcPr>
          <w:p w14:paraId="61A41406" w14:textId="77777777" w:rsidR="00FE18D1" w:rsidRPr="005855DF" w:rsidRDefault="00FE18D1" w:rsidP="00FE18D1">
            <w:pPr>
              <w:pStyle w:val="14"/>
              <w:rPr>
                <w:color w:val="000000" w:themeColor="text1"/>
              </w:rPr>
            </w:pPr>
            <w:r w:rsidRPr="005855DF">
              <w:rPr>
                <w:color w:val="000000" w:themeColor="text1"/>
              </w:rPr>
              <w:t>Серия документа, подтверждающего факт страхования по ОМС</w:t>
            </w:r>
          </w:p>
        </w:tc>
        <w:tc>
          <w:tcPr>
            <w:tcW w:w="2268" w:type="dxa"/>
          </w:tcPr>
          <w:p w14:paraId="6EA11819" w14:textId="77777777" w:rsidR="00FE18D1" w:rsidRPr="005855DF" w:rsidRDefault="00FE18D1" w:rsidP="00FE18D1">
            <w:pPr>
              <w:pStyle w:val="14"/>
              <w:rPr>
                <w:color w:val="000000" w:themeColor="text1"/>
              </w:rPr>
            </w:pPr>
          </w:p>
        </w:tc>
      </w:tr>
      <w:tr w:rsidR="00FE18D1" w:rsidRPr="005855DF" w14:paraId="584C0DFE" w14:textId="77777777" w:rsidTr="00FE18D1">
        <w:tc>
          <w:tcPr>
            <w:tcW w:w="1868" w:type="dxa"/>
            <w:noWrap/>
          </w:tcPr>
          <w:p w14:paraId="1CAA40A6" w14:textId="77777777" w:rsidR="00FE18D1" w:rsidRPr="005855DF" w:rsidRDefault="00FE18D1" w:rsidP="00FE18D1">
            <w:pPr>
              <w:pStyle w:val="14"/>
              <w:rPr>
                <w:rFonts w:eastAsia="Calibri"/>
                <w:color w:val="000000" w:themeColor="text1"/>
              </w:rPr>
            </w:pPr>
          </w:p>
        </w:tc>
        <w:tc>
          <w:tcPr>
            <w:tcW w:w="1843" w:type="dxa"/>
            <w:noWrap/>
          </w:tcPr>
          <w:p w14:paraId="4A7EEDC8" w14:textId="77777777" w:rsidR="00FE18D1" w:rsidRPr="005855DF" w:rsidRDefault="00FE18D1" w:rsidP="00FE18D1">
            <w:pPr>
              <w:pStyle w:val="14"/>
              <w:rPr>
                <w:rFonts w:eastAsia="Calibri"/>
                <w:color w:val="000000" w:themeColor="text1"/>
              </w:rPr>
            </w:pPr>
            <w:r w:rsidRPr="005855DF">
              <w:rPr>
                <w:rFonts w:eastAsia="Calibri"/>
                <w:color w:val="000000" w:themeColor="text1"/>
              </w:rPr>
              <w:t>NPOLIS</w:t>
            </w:r>
          </w:p>
        </w:tc>
        <w:tc>
          <w:tcPr>
            <w:tcW w:w="850" w:type="dxa"/>
            <w:noWrap/>
          </w:tcPr>
          <w:p w14:paraId="0274E475"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96D04F7" w14:textId="77777777" w:rsidR="00FE18D1" w:rsidRPr="005855DF" w:rsidRDefault="00FE18D1" w:rsidP="00FE18D1">
            <w:pPr>
              <w:pStyle w:val="14"/>
              <w:jc w:val="center"/>
              <w:rPr>
                <w:color w:val="000000" w:themeColor="text1"/>
              </w:rPr>
            </w:pPr>
            <w:r w:rsidRPr="005855DF">
              <w:rPr>
                <w:color w:val="000000" w:themeColor="text1"/>
              </w:rPr>
              <w:t>T(20)</w:t>
            </w:r>
          </w:p>
        </w:tc>
        <w:tc>
          <w:tcPr>
            <w:tcW w:w="2268" w:type="dxa"/>
          </w:tcPr>
          <w:p w14:paraId="466454DE" w14:textId="77777777" w:rsidR="00FE18D1" w:rsidRPr="005855DF" w:rsidRDefault="00FE18D1" w:rsidP="00FE18D1">
            <w:pPr>
              <w:pStyle w:val="14"/>
              <w:rPr>
                <w:color w:val="000000" w:themeColor="text1"/>
              </w:rPr>
            </w:pPr>
            <w:r w:rsidRPr="005855DF">
              <w:rPr>
                <w:color w:val="000000" w:themeColor="text1"/>
              </w:rPr>
              <w:t>Номер документа, подтверждающего факт страхования по ОМС</w:t>
            </w:r>
          </w:p>
        </w:tc>
        <w:tc>
          <w:tcPr>
            <w:tcW w:w="2268" w:type="dxa"/>
          </w:tcPr>
          <w:p w14:paraId="1218B107" w14:textId="77777777" w:rsidR="00FE18D1" w:rsidRPr="005855DF" w:rsidRDefault="00FE18D1" w:rsidP="00FE18D1">
            <w:pPr>
              <w:pStyle w:val="14"/>
              <w:rPr>
                <w:color w:val="000000" w:themeColor="text1"/>
              </w:rPr>
            </w:pPr>
          </w:p>
        </w:tc>
      </w:tr>
      <w:tr w:rsidR="00FE18D1" w:rsidRPr="005855DF" w14:paraId="3CBF408E" w14:textId="77777777" w:rsidTr="00FE18D1">
        <w:tc>
          <w:tcPr>
            <w:tcW w:w="1868" w:type="dxa"/>
            <w:noWrap/>
          </w:tcPr>
          <w:p w14:paraId="78C1A8CE" w14:textId="77777777" w:rsidR="00FE18D1" w:rsidRPr="005855DF" w:rsidRDefault="00FE18D1" w:rsidP="00FE18D1">
            <w:pPr>
              <w:pStyle w:val="14"/>
              <w:rPr>
                <w:rFonts w:eastAsia="Calibri"/>
                <w:color w:val="000000" w:themeColor="text1"/>
              </w:rPr>
            </w:pPr>
          </w:p>
        </w:tc>
        <w:tc>
          <w:tcPr>
            <w:tcW w:w="1843" w:type="dxa"/>
            <w:noWrap/>
          </w:tcPr>
          <w:p w14:paraId="3875D761"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ENP</w:t>
            </w:r>
          </w:p>
        </w:tc>
        <w:tc>
          <w:tcPr>
            <w:tcW w:w="850" w:type="dxa"/>
            <w:noWrap/>
          </w:tcPr>
          <w:p w14:paraId="1BD4777C"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40F8A252" w14:textId="77777777" w:rsidR="00FE18D1" w:rsidRPr="005855DF" w:rsidRDefault="00FE18D1" w:rsidP="00FE18D1">
            <w:pPr>
              <w:pStyle w:val="14"/>
              <w:jc w:val="center"/>
              <w:rPr>
                <w:color w:val="000000" w:themeColor="text1"/>
              </w:rPr>
            </w:pPr>
            <w:r w:rsidRPr="005855DF">
              <w:rPr>
                <w:color w:val="000000" w:themeColor="text1"/>
                <w:lang w:val="en-US" w:eastAsia="ru-RU"/>
              </w:rPr>
              <w:t>T(</w:t>
            </w:r>
            <w:r w:rsidRPr="005855DF">
              <w:rPr>
                <w:color w:val="000000" w:themeColor="text1"/>
                <w:lang w:eastAsia="ru-RU"/>
              </w:rPr>
              <w:t>16</w:t>
            </w:r>
            <w:r w:rsidRPr="005855DF">
              <w:rPr>
                <w:color w:val="000000" w:themeColor="text1"/>
                <w:lang w:val="en-US" w:eastAsia="ru-RU"/>
              </w:rPr>
              <w:t>)</w:t>
            </w:r>
          </w:p>
        </w:tc>
        <w:tc>
          <w:tcPr>
            <w:tcW w:w="2268" w:type="dxa"/>
          </w:tcPr>
          <w:p w14:paraId="1D77E833" w14:textId="77777777" w:rsidR="00FE18D1" w:rsidRPr="005855DF" w:rsidRDefault="00FE18D1" w:rsidP="00FE18D1">
            <w:pPr>
              <w:pStyle w:val="14"/>
              <w:rPr>
                <w:color w:val="000000" w:themeColor="text1"/>
              </w:rPr>
            </w:pPr>
            <w:r w:rsidRPr="005855DF">
              <w:rPr>
                <w:color w:val="000000" w:themeColor="text1"/>
                <w:lang w:eastAsia="ru-RU"/>
              </w:rPr>
              <w:t>Единый номер полиса</w:t>
            </w:r>
          </w:p>
        </w:tc>
        <w:tc>
          <w:tcPr>
            <w:tcW w:w="2268" w:type="dxa"/>
          </w:tcPr>
          <w:p w14:paraId="1C13C026" w14:textId="77777777" w:rsidR="00FE18D1" w:rsidRPr="005855DF" w:rsidRDefault="00FE18D1" w:rsidP="00FE18D1">
            <w:pPr>
              <w:pStyle w:val="14"/>
              <w:rPr>
                <w:color w:val="000000" w:themeColor="text1"/>
              </w:rPr>
            </w:pPr>
          </w:p>
        </w:tc>
      </w:tr>
      <w:tr w:rsidR="00FE18D1" w:rsidRPr="005855DF" w14:paraId="2B458A9C" w14:textId="77777777" w:rsidTr="00FE18D1">
        <w:tc>
          <w:tcPr>
            <w:tcW w:w="10231" w:type="dxa"/>
            <w:gridSpan w:val="6"/>
            <w:noWrap/>
          </w:tcPr>
          <w:p w14:paraId="101C5DC2" w14:textId="77777777" w:rsidR="00FE18D1" w:rsidRPr="005855DF" w:rsidRDefault="00FE18D1" w:rsidP="00FE18D1">
            <w:pPr>
              <w:pStyle w:val="14"/>
              <w:jc w:val="center"/>
              <w:rPr>
                <w:color w:val="000000" w:themeColor="text1"/>
              </w:rPr>
            </w:pPr>
            <w:r w:rsidRPr="005855DF">
              <w:rPr>
                <w:rStyle w:val="affff6"/>
                <w:color w:val="000000" w:themeColor="text1"/>
              </w:rPr>
              <w:t>Сведения о законченном случае</w:t>
            </w:r>
          </w:p>
        </w:tc>
      </w:tr>
      <w:tr w:rsidR="00FE18D1" w:rsidRPr="005855DF" w14:paraId="6A3505E1" w14:textId="77777777" w:rsidTr="00FE18D1">
        <w:tc>
          <w:tcPr>
            <w:tcW w:w="1868" w:type="dxa"/>
            <w:noWrap/>
          </w:tcPr>
          <w:p w14:paraId="25E33FD1" w14:textId="77777777" w:rsidR="00FE18D1" w:rsidRPr="005855DF" w:rsidRDefault="00FE18D1" w:rsidP="00FE18D1">
            <w:pPr>
              <w:pStyle w:val="14"/>
              <w:rPr>
                <w:rFonts w:eastAsia="Calibri"/>
                <w:color w:val="000000" w:themeColor="text1"/>
              </w:rPr>
            </w:pPr>
            <w:r w:rsidRPr="005855DF">
              <w:rPr>
                <w:color w:val="000000" w:themeColor="text1"/>
                <w:lang w:val="en-US" w:eastAsia="ru-RU"/>
              </w:rPr>
              <w:t>Z_SL</w:t>
            </w:r>
          </w:p>
        </w:tc>
        <w:tc>
          <w:tcPr>
            <w:tcW w:w="1843" w:type="dxa"/>
            <w:noWrap/>
          </w:tcPr>
          <w:p w14:paraId="1A13F0CC" w14:textId="77777777" w:rsidR="00FE18D1" w:rsidRPr="005855DF" w:rsidRDefault="00FE18D1" w:rsidP="00FE18D1">
            <w:pPr>
              <w:pStyle w:val="14"/>
              <w:rPr>
                <w:rFonts w:eastAsia="Calibri"/>
                <w:color w:val="000000" w:themeColor="text1"/>
              </w:rPr>
            </w:pPr>
            <w:r w:rsidRPr="005855DF">
              <w:rPr>
                <w:rFonts w:eastAsia="Calibri"/>
                <w:color w:val="000000" w:themeColor="text1"/>
              </w:rPr>
              <w:t>IDCASE</w:t>
            </w:r>
          </w:p>
        </w:tc>
        <w:tc>
          <w:tcPr>
            <w:tcW w:w="850" w:type="dxa"/>
            <w:noWrap/>
          </w:tcPr>
          <w:p w14:paraId="0A097A9C"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28B16480" w14:textId="77777777" w:rsidR="00FE18D1" w:rsidRPr="005855DF" w:rsidRDefault="00FE18D1" w:rsidP="00FE18D1">
            <w:pPr>
              <w:pStyle w:val="14"/>
              <w:jc w:val="center"/>
              <w:rPr>
                <w:color w:val="000000" w:themeColor="text1"/>
              </w:rPr>
            </w:pPr>
            <w:r w:rsidRPr="005855DF">
              <w:rPr>
                <w:color w:val="000000" w:themeColor="text1"/>
              </w:rPr>
              <w:t>N(11)</w:t>
            </w:r>
          </w:p>
        </w:tc>
        <w:tc>
          <w:tcPr>
            <w:tcW w:w="2268" w:type="dxa"/>
          </w:tcPr>
          <w:p w14:paraId="38695453" w14:textId="77777777" w:rsidR="00FE18D1" w:rsidRPr="005855DF" w:rsidRDefault="00FE18D1" w:rsidP="00FE18D1">
            <w:pPr>
              <w:pStyle w:val="14"/>
              <w:rPr>
                <w:color w:val="000000" w:themeColor="text1"/>
              </w:rPr>
            </w:pPr>
            <w:r w:rsidRPr="005855DF">
              <w:rPr>
                <w:color w:val="000000" w:themeColor="text1"/>
              </w:rPr>
              <w:t>Номер записи в реестре случаев</w:t>
            </w:r>
          </w:p>
        </w:tc>
        <w:tc>
          <w:tcPr>
            <w:tcW w:w="2268" w:type="dxa"/>
          </w:tcPr>
          <w:p w14:paraId="3BD4B51E" w14:textId="77777777" w:rsidR="00FE18D1" w:rsidRPr="005855DF" w:rsidRDefault="00FE18D1" w:rsidP="00FE18D1">
            <w:pPr>
              <w:pStyle w:val="14"/>
              <w:rPr>
                <w:color w:val="000000" w:themeColor="text1"/>
              </w:rPr>
            </w:pPr>
          </w:p>
        </w:tc>
      </w:tr>
      <w:tr w:rsidR="00FE18D1" w:rsidRPr="005855DF" w14:paraId="63829C49" w14:textId="77777777" w:rsidTr="00FE18D1">
        <w:tc>
          <w:tcPr>
            <w:tcW w:w="1868" w:type="dxa"/>
            <w:noWrap/>
          </w:tcPr>
          <w:p w14:paraId="0F2F7B9B" w14:textId="77777777" w:rsidR="00FE18D1" w:rsidRPr="005855DF" w:rsidRDefault="00FE18D1" w:rsidP="00FE18D1">
            <w:pPr>
              <w:pStyle w:val="14"/>
              <w:rPr>
                <w:rFonts w:eastAsia="Calibri"/>
                <w:color w:val="000000" w:themeColor="text1"/>
              </w:rPr>
            </w:pPr>
          </w:p>
        </w:tc>
        <w:tc>
          <w:tcPr>
            <w:tcW w:w="1843" w:type="dxa"/>
            <w:noWrap/>
          </w:tcPr>
          <w:p w14:paraId="2BA5AE3F" w14:textId="77777777" w:rsidR="00FE18D1" w:rsidRPr="005855DF" w:rsidRDefault="00FE18D1" w:rsidP="00FE18D1">
            <w:pPr>
              <w:pStyle w:val="14"/>
              <w:rPr>
                <w:rFonts w:eastAsia="Calibri"/>
                <w:color w:val="000000" w:themeColor="text1"/>
              </w:rPr>
            </w:pPr>
            <w:r w:rsidRPr="005855DF">
              <w:rPr>
                <w:rFonts w:eastAsia="Calibri"/>
                <w:color w:val="000000" w:themeColor="text1"/>
              </w:rPr>
              <w:t>IDSP</w:t>
            </w:r>
          </w:p>
        </w:tc>
        <w:tc>
          <w:tcPr>
            <w:tcW w:w="850" w:type="dxa"/>
            <w:noWrap/>
          </w:tcPr>
          <w:p w14:paraId="0E1A5E90"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24AA6C37" w14:textId="77777777" w:rsidR="00FE18D1" w:rsidRPr="005855DF" w:rsidRDefault="00FE18D1" w:rsidP="00FE18D1">
            <w:pPr>
              <w:pStyle w:val="14"/>
              <w:jc w:val="center"/>
              <w:rPr>
                <w:color w:val="000000" w:themeColor="text1"/>
              </w:rPr>
            </w:pPr>
            <w:r w:rsidRPr="005855DF">
              <w:rPr>
                <w:color w:val="000000" w:themeColor="text1"/>
              </w:rPr>
              <w:t>N(2)</w:t>
            </w:r>
          </w:p>
        </w:tc>
        <w:tc>
          <w:tcPr>
            <w:tcW w:w="2268" w:type="dxa"/>
          </w:tcPr>
          <w:p w14:paraId="390652C5" w14:textId="77777777" w:rsidR="00FE18D1" w:rsidRPr="005855DF" w:rsidRDefault="00FE18D1" w:rsidP="00FE18D1">
            <w:pPr>
              <w:pStyle w:val="14"/>
              <w:rPr>
                <w:color w:val="000000" w:themeColor="text1"/>
              </w:rPr>
            </w:pPr>
            <w:r w:rsidRPr="005855DF">
              <w:rPr>
                <w:color w:val="000000" w:themeColor="text1"/>
              </w:rPr>
              <w:t>Код способа оплаты медицинской помощи</w:t>
            </w:r>
          </w:p>
        </w:tc>
        <w:tc>
          <w:tcPr>
            <w:tcW w:w="2268" w:type="dxa"/>
          </w:tcPr>
          <w:p w14:paraId="42A232C6" w14:textId="77777777" w:rsidR="00FE18D1" w:rsidRPr="005855DF" w:rsidRDefault="00FE18D1" w:rsidP="00FE18D1">
            <w:pPr>
              <w:pStyle w:val="14"/>
              <w:rPr>
                <w:color w:val="000000" w:themeColor="text1"/>
              </w:rPr>
            </w:pPr>
            <w:r w:rsidRPr="005855DF">
              <w:rPr>
                <w:color w:val="000000" w:themeColor="text1"/>
              </w:rPr>
              <w:t>Классификатор способов оплаты медицинской помощи V010</w:t>
            </w:r>
          </w:p>
        </w:tc>
      </w:tr>
      <w:tr w:rsidR="00FE18D1" w:rsidRPr="005855DF" w14:paraId="0B7AC3A3" w14:textId="77777777" w:rsidTr="00FE18D1">
        <w:tc>
          <w:tcPr>
            <w:tcW w:w="1868" w:type="dxa"/>
            <w:noWrap/>
          </w:tcPr>
          <w:p w14:paraId="24B28BDD" w14:textId="77777777" w:rsidR="00FE18D1" w:rsidRPr="005855DF" w:rsidRDefault="00FE18D1" w:rsidP="00FE18D1">
            <w:pPr>
              <w:pStyle w:val="14"/>
              <w:rPr>
                <w:rFonts w:eastAsia="Calibri"/>
                <w:color w:val="000000" w:themeColor="text1"/>
              </w:rPr>
            </w:pPr>
          </w:p>
        </w:tc>
        <w:tc>
          <w:tcPr>
            <w:tcW w:w="1843" w:type="dxa"/>
            <w:noWrap/>
          </w:tcPr>
          <w:p w14:paraId="70AC73F9" w14:textId="77777777" w:rsidR="00FE18D1" w:rsidRPr="005855DF" w:rsidRDefault="00FE18D1" w:rsidP="00FE18D1">
            <w:pPr>
              <w:pStyle w:val="14"/>
              <w:rPr>
                <w:rFonts w:eastAsia="Calibri"/>
                <w:color w:val="000000" w:themeColor="text1"/>
              </w:rPr>
            </w:pPr>
            <w:r w:rsidRPr="005855DF">
              <w:rPr>
                <w:rFonts w:eastAsia="Calibri"/>
                <w:color w:val="000000" w:themeColor="text1"/>
              </w:rPr>
              <w:t>ED_COL</w:t>
            </w:r>
          </w:p>
        </w:tc>
        <w:tc>
          <w:tcPr>
            <w:tcW w:w="850" w:type="dxa"/>
            <w:noWrap/>
          </w:tcPr>
          <w:p w14:paraId="22EA1DBB"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0A835598" w14:textId="77777777" w:rsidR="00FE18D1" w:rsidRPr="005855DF" w:rsidRDefault="00FE18D1" w:rsidP="00FE18D1">
            <w:pPr>
              <w:pStyle w:val="14"/>
              <w:jc w:val="center"/>
              <w:rPr>
                <w:color w:val="000000" w:themeColor="text1"/>
              </w:rPr>
            </w:pPr>
            <w:r w:rsidRPr="005855DF">
              <w:rPr>
                <w:color w:val="000000" w:themeColor="text1"/>
              </w:rPr>
              <w:t>N(5.2)</w:t>
            </w:r>
          </w:p>
        </w:tc>
        <w:tc>
          <w:tcPr>
            <w:tcW w:w="2268" w:type="dxa"/>
          </w:tcPr>
          <w:p w14:paraId="6B7766B5" w14:textId="77777777" w:rsidR="00FE18D1" w:rsidRPr="005855DF" w:rsidRDefault="00FE18D1" w:rsidP="00FE18D1">
            <w:pPr>
              <w:pStyle w:val="14"/>
              <w:rPr>
                <w:color w:val="000000" w:themeColor="text1"/>
              </w:rPr>
            </w:pPr>
            <w:r w:rsidRPr="005855DF">
              <w:rPr>
                <w:color w:val="000000" w:themeColor="text1"/>
              </w:rPr>
              <w:t>Количество единиц оплаты медицинской помощи</w:t>
            </w:r>
          </w:p>
        </w:tc>
        <w:tc>
          <w:tcPr>
            <w:tcW w:w="2268" w:type="dxa"/>
          </w:tcPr>
          <w:p w14:paraId="5EAC1A53" w14:textId="77777777" w:rsidR="00FE18D1" w:rsidRPr="005855DF" w:rsidRDefault="00FE18D1" w:rsidP="00FE18D1">
            <w:pPr>
              <w:pStyle w:val="14"/>
              <w:rPr>
                <w:color w:val="000000" w:themeColor="text1"/>
              </w:rPr>
            </w:pPr>
          </w:p>
        </w:tc>
      </w:tr>
      <w:tr w:rsidR="00FE18D1" w:rsidRPr="005855DF" w14:paraId="46E4B8C4" w14:textId="77777777" w:rsidTr="00FE18D1">
        <w:tc>
          <w:tcPr>
            <w:tcW w:w="1868" w:type="dxa"/>
            <w:noWrap/>
          </w:tcPr>
          <w:p w14:paraId="7FB003C0" w14:textId="77777777" w:rsidR="00FE18D1" w:rsidRPr="005855DF" w:rsidRDefault="00FE18D1" w:rsidP="00FE18D1">
            <w:pPr>
              <w:pStyle w:val="14"/>
              <w:rPr>
                <w:rFonts w:eastAsia="Calibri"/>
                <w:color w:val="000000" w:themeColor="text1"/>
              </w:rPr>
            </w:pPr>
          </w:p>
        </w:tc>
        <w:tc>
          <w:tcPr>
            <w:tcW w:w="1843" w:type="dxa"/>
            <w:noWrap/>
          </w:tcPr>
          <w:p w14:paraId="1E8CDE27" w14:textId="77777777" w:rsidR="00FE18D1" w:rsidRPr="005855DF" w:rsidRDefault="00FE18D1" w:rsidP="00FE18D1">
            <w:pPr>
              <w:pStyle w:val="14"/>
              <w:rPr>
                <w:rFonts w:eastAsia="Calibri"/>
                <w:color w:val="000000" w:themeColor="text1"/>
              </w:rPr>
            </w:pPr>
            <w:r w:rsidRPr="005855DF">
              <w:rPr>
                <w:rFonts w:eastAsia="Calibri"/>
                <w:color w:val="000000" w:themeColor="text1"/>
              </w:rPr>
              <w:t>TARIF</w:t>
            </w:r>
          </w:p>
        </w:tc>
        <w:tc>
          <w:tcPr>
            <w:tcW w:w="850" w:type="dxa"/>
            <w:noWrap/>
          </w:tcPr>
          <w:p w14:paraId="1D334C52"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403AA93"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2BB39981" w14:textId="77777777" w:rsidR="00FE18D1" w:rsidRPr="005855DF" w:rsidRDefault="00FE18D1" w:rsidP="00FE18D1">
            <w:pPr>
              <w:pStyle w:val="14"/>
              <w:rPr>
                <w:color w:val="000000" w:themeColor="text1"/>
              </w:rPr>
            </w:pPr>
            <w:r w:rsidRPr="005855DF">
              <w:rPr>
                <w:color w:val="000000" w:themeColor="text1"/>
              </w:rPr>
              <w:t>Тариф</w:t>
            </w:r>
          </w:p>
        </w:tc>
        <w:tc>
          <w:tcPr>
            <w:tcW w:w="2268" w:type="dxa"/>
          </w:tcPr>
          <w:p w14:paraId="2414A402" w14:textId="77777777" w:rsidR="00FE18D1" w:rsidRPr="005855DF" w:rsidRDefault="00FE18D1" w:rsidP="00FE18D1">
            <w:pPr>
              <w:pStyle w:val="14"/>
              <w:rPr>
                <w:rFonts w:eastAsia="MS Mincho"/>
                <w:color w:val="000000" w:themeColor="text1"/>
              </w:rPr>
            </w:pPr>
          </w:p>
        </w:tc>
      </w:tr>
      <w:tr w:rsidR="00FE18D1" w:rsidRPr="005855DF" w14:paraId="384E0426" w14:textId="77777777" w:rsidTr="00FE18D1">
        <w:tc>
          <w:tcPr>
            <w:tcW w:w="1868" w:type="dxa"/>
            <w:noWrap/>
          </w:tcPr>
          <w:p w14:paraId="4F912173" w14:textId="77777777" w:rsidR="00FE18D1" w:rsidRPr="005855DF" w:rsidRDefault="00FE18D1" w:rsidP="00FE18D1">
            <w:pPr>
              <w:pStyle w:val="14"/>
              <w:rPr>
                <w:rFonts w:eastAsia="Calibri"/>
                <w:color w:val="000000" w:themeColor="text1"/>
              </w:rPr>
            </w:pPr>
          </w:p>
        </w:tc>
        <w:tc>
          <w:tcPr>
            <w:tcW w:w="1843" w:type="dxa"/>
            <w:noWrap/>
          </w:tcPr>
          <w:p w14:paraId="0DBD2859" w14:textId="77777777" w:rsidR="00FE18D1" w:rsidRPr="005855DF" w:rsidRDefault="00FE18D1" w:rsidP="00FE18D1">
            <w:pPr>
              <w:pStyle w:val="14"/>
              <w:rPr>
                <w:rFonts w:eastAsia="Calibri"/>
                <w:color w:val="000000" w:themeColor="text1"/>
              </w:rPr>
            </w:pPr>
            <w:r w:rsidRPr="005855DF">
              <w:rPr>
                <w:rFonts w:eastAsia="Calibri"/>
                <w:color w:val="000000" w:themeColor="text1"/>
              </w:rPr>
              <w:t>SUMV</w:t>
            </w:r>
          </w:p>
        </w:tc>
        <w:tc>
          <w:tcPr>
            <w:tcW w:w="850" w:type="dxa"/>
            <w:noWrap/>
          </w:tcPr>
          <w:p w14:paraId="2CC1A391"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1BACC539"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4E16E37D" w14:textId="77777777" w:rsidR="00FE18D1" w:rsidRPr="005855DF" w:rsidRDefault="00FE18D1" w:rsidP="00FE18D1">
            <w:pPr>
              <w:pStyle w:val="14"/>
              <w:jc w:val="left"/>
              <w:rPr>
                <w:color w:val="000000" w:themeColor="text1"/>
              </w:rPr>
            </w:pPr>
            <w:r w:rsidRPr="005855DF">
              <w:rPr>
                <w:color w:val="000000" w:themeColor="text1"/>
              </w:rPr>
              <w:t>Сумма, выставленная к оплате</w:t>
            </w:r>
          </w:p>
        </w:tc>
        <w:tc>
          <w:tcPr>
            <w:tcW w:w="2268" w:type="dxa"/>
          </w:tcPr>
          <w:p w14:paraId="5F220CB2" w14:textId="77777777" w:rsidR="00FE18D1" w:rsidRPr="005855DF" w:rsidRDefault="00FE18D1" w:rsidP="00FE18D1">
            <w:pPr>
              <w:pStyle w:val="14"/>
              <w:rPr>
                <w:rFonts w:eastAsia="MS Mincho"/>
                <w:color w:val="000000" w:themeColor="text1"/>
              </w:rPr>
            </w:pPr>
          </w:p>
        </w:tc>
      </w:tr>
      <w:tr w:rsidR="00FE18D1" w:rsidRPr="005855DF" w14:paraId="1BC19F73" w14:textId="77777777" w:rsidTr="00FE18D1">
        <w:tc>
          <w:tcPr>
            <w:tcW w:w="1868" w:type="dxa"/>
            <w:noWrap/>
          </w:tcPr>
          <w:p w14:paraId="2401E678" w14:textId="77777777" w:rsidR="00FE18D1" w:rsidRPr="005855DF" w:rsidRDefault="00FE18D1" w:rsidP="00FE18D1">
            <w:pPr>
              <w:pStyle w:val="14"/>
              <w:rPr>
                <w:rFonts w:eastAsia="Calibri"/>
                <w:color w:val="000000" w:themeColor="text1"/>
              </w:rPr>
            </w:pPr>
          </w:p>
        </w:tc>
        <w:tc>
          <w:tcPr>
            <w:tcW w:w="1843" w:type="dxa"/>
            <w:noWrap/>
          </w:tcPr>
          <w:p w14:paraId="77F35A10" w14:textId="77777777" w:rsidR="00FE18D1" w:rsidRPr="005855DF" w:rsidRDefault="00FE18D1" w:rsidP="00FE18D1">
            <w:pPr>
              <w:pStyle w:val="14"/>
              <w:rPr>
                <w:rFonts w:eastAsia="Calibri"/>
                <w:color w:val="000000" w:themeColor="text1"/>
              </w:rPr>
            </w:pPr>
            <w:r w:rsidRPr="005855DF">
              <w:rPr>
                <w:rFonts w:eastAsia="Calibri"/>
                <w:color w:val="000000" w:themeColor="text1"/>
              </w:rPr>
              <w:t>OPLATA</w:t>
            </w:r>
          </w:p>
        </w:tc>
        <w:tc>
          <w:tcPr>
            <w:tcW w:w="850" w:type="dxa"/>
            <w:noWrap/>
          </w:tcPr>
          <w:p w14:paraId="4DD31B29"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36C5DDC5" w14:textId="77777777" w:rsidR="00FE18D1" w:rsidRPr="005855DF" w:rsidRDefault="00FE18D1" w:rsidP="00FE18D1">
            <w:pPr>
              <w:pStyle w:val="14"/>
              <w:jc w:val="center"/>
              <w:rPr>
                <w:color w:val="000000" w:themeColor="text1"/>
              </w:rPr>
            </w:pPr>
            <w:r w:rsidRPr="005855DF">
              <w:rPr>
                <w:color w:val="000000" w:themeColor="text1"/>
              </w:rPr>
              <w:t>N(1)</w:t>
            </w:r>
          </w:p>
        </w:tc>
        <w:tc>
          <w:tcPr>
            <w:tcW w:w="2268" w:type="dxa"/>
          </w:tcPr>
          <w:p w14:paraId="5FD99B4B" w14:textId="77777777" w:rsidR="00FE18D1" w:rsidRPr="005855DF" w:rsidRDefault="00FE18D1" w:rsidP="00FE18D1">
            <w:pPr>
              <w:pStyle w:val="14"/>
              <w:rPr>
                <w:rFonts w:eastAsia="MS Mincho"/>
                <w:color w:val="000000" w:themeColor="text1"/>
              </w:rPr>
            </w:pPr>
            <w:r w:rsidRPr="005855DF">
              <w:rPr>
                <w:rFonts w:eastAsia="MS Mincho"/>
                <w:color w:val="000000" w:themeColor="text1"/>
              </w:rPr>
              <w:t>Тип оплаты</w:t>
            </w:r>
          </w:p>
        </w:tc>
        <w:tc>
          <w:tcPr>
            <w:tcW w:w="2268" w:type="dxa"/>
          </w:tcPr>
          <w:p w14:paraId="3A276616" w14:textId="77777777" w:rsidR="00FE18D1" w:rsidRPr="005855DF" w:rsidRDefault="00FE18D1" w:rsidP="00FE18D1">
            <w:pPr>
              <w:pStyle w:val="14"/>
              <w:rPr>
                <w:rFonts w:eastAsia="MS Mincho"/>
                <w:color w:val="000000" w:themeColor="text1"/>
              </w:rPr>
            </w:pPr>
            <w:r w:rsidRPr="005855DF">
              <w:rPr>
                <w:rFonts w:eastAsia="MS Mincho"/>
                <w:color w:val="000000" w:themeColor="text1"/>
              </w:rPr>
              <w:t>Оплата случая оказания медпомощи:</w:t>
            </w:r>
          </w:p>
          <w:p w14:paraId="14842BAB" w14:textId="77777777" w:rsidR="00FE18D1" w:rsidRPr="005855DF" w:rsidRDefault="00FE18D1" w:rsidP="00FE18D1">
            <w:pPr>
              <w:pStyle w:val="14"/>
              <w:rPr>
                <w:rFonts w:eastAsia="MS Mincho"/>
                <w:color w:val="000000" w:themeColor="text1"/>
              </w:rPr>
            </w:pPr>
            <w:r w:rsidRPr="005855DF">
              <w:rPr>
                <w:rFonts w:eastAsia="MS Mincho"/>
                <w:color w:val="000000" w:themeColor="text1"/>
              </w:rPr>
              <w:t>0 – не принято решение об оплате</w:t>
            </w:r>
          </w:p>
          <w:p w14:paraId="2D8BF226" w14:textId="77777777" w:rsidR="00FE18D1" w:rsidRPr="005855DF" w:rsidRDefault="00FE18D1" w:rsidP="00FE18D1">
            <w:pPr>
              <w:pStyle w:val="14"/>
              <w:rPr>
                <w:rFonts w:eastAsia="MS Mincho"/>
                <w:color w:val="000000" w:themeColor="text1"/>
              </w:rPr>
            </w:pPr>
            <w:r w:rsidRPr="005855DF">
              <w:rPr>
                <w:rFonts w:eastAsia="MS Mincho"/>
                <w:color w:val="000000" w:themeColor="text1"/>
              </w:rPr>
              <w:t>1 – полная оплата;</w:t>
            </w:r>
          </w:p>
          <w:p w14:paraId="6CD56A07" w14:textId="77777777" w:rsidR="00FE18D1" w:rsidRPr="005855DF" w:rsidRDefault="00FE18D1" w:rsidP="00FE18D1">
            <w:pPr>
              <w:pStyle w:val="14"/>
              <w:rPr>
                <w:rFonts w:eastAsia="MS Mincho"/>
                <w:color w:val="000000" w:themeColor="text1"/>
              </w:rPr>
            </w:pPr>
            <w:r w:rsidRPr="005855DF">
              <w:rPr>
                <w:rFonts w:eastAsia="MS Mincho"/>
                <w:color w:val="000000" w:themeColor="text1"/>
              </w:rPr>
              <w:t>2 – полный отказ;</w:t>
            </w:r>
          </w:p>
          <w:p w14:paraId="525180A8" w14:textId="77777777" w:rsidR="00FE18D1" w:rsidRPr="005855DF" w:rsidRDefault="00FE18D1" w:rsidP="00FE18D1">
            <w:pPr>
              <w:pStyle w:val="14"/>
              <w:rPr>
                <w:rFonts w:eastAsia="MS Mincho"/>
                <w:color w:val="000000" w:themeColor="text1"/>
              </w:rPr>
            </w:pPr>
            <w:r w:rsidRPr="005855DF">
              <w:rPr>
                <w:rFonts w:eastAsia="MS Mincho"/>
                <w:color w:val="000000" w:themeColor="text1"/>
              </w:rPr>
              <w:t>3 – частичный отказ.</w:t>
            </w:r>
          </w:p>
        </w:tc>
      </w:tr>
      <w:tr w:rsidR="00FE18D1" w:rsidRPr="005855DF" w14:paraId="32A574D9" w14:textId="77777777" w:rsidTr="00FE18D1">
        <w:tc>
          <w:tcPr>
            <w:tcW w:w="1868" w:type="dxa"/>
            <w:noWrap/>
          </w:tcPr>
          <w:p w14:paraId="6E0EC043" w14:textId="77777777" w:rsidR="00FE18D1" w:rsidRPr="005855DF" w:rsidRDefault="00FE18D1" w:rsidP="00FE18D1">
            <w:pPr>
              <w:pStyle w:val="14"/>
              <w:rPr>
                <w:rFonts w:eastAsia="Calibri"/>
                <w:color w:val="000000" w:themeColor="text1"/>
              </w:rPr>
            </w:pPr>
          </w:p>
        </w:tc>
        <w:tc>
          <w:tcPr>
            <w:tcW w:w="1843" w:type="dxa"/>
            <w:noWrap/>
          </w:tcPr>
          <w:p w14:paraId="46F2C11A" w14:textId="77777777" w:rsidR="00FE18D1" w:rsidRPr="005855DF" w:rsidRDefault="00FE18D1" w:rsidP="00FE18D1">
            <w:pPr>
              <w:pStyle w:val="14"/>
              <w:rPr>
                <w:rFonts w:eastAsia="Calibri"/>
                <w:color w:val="000000" w:themeColor="text1"/>
              </w:rPr>
            </w:pPr>
            <w:r w:rsidRPr="005855DF">
              <w:rPr>
                <w:rFonts w:eastAsia="Calibri"/>
                <w:color w:val="000000" w:themeColor="text1"/>
              </w:rPr>
              <w:t>SUMP</w:t>
            </w:r>
          </w:p>
        </w:tc>
        <w:tc>
          <w:tcPr>
            <w:tcW w:w="850" w:type="dxa"/>
            <w:noWrap/>
          </w:tcPr>
          <w:p w14:paraId="69E6D889"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580DF4A8"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2A6FB8A9" w14:textId="77777777" w:rsidR="00FE18D1" w:rsidRPr="005855DF" w:rsidRDefault="00FE18D1" w:rsidP="00FE18D1">
            <w:pPr>
              <w:pStyle w:val="14"/>
              <w:rPr>
                <w:color w:val="000000" w:themeColor="text1"/>
              </w:rPr>
            </w:pPr>
            <w:r w:rsidRPr="005855DF">
              <w:rPr>
                <w:color w:val="000000" w:themeColor="text1"/>
              </w:rPr>
              <w:t xml:space="preserve">Сумма, принятая к оплате </w:t>
            </w:r>
          </w:p>
        </w:tc>
        <w:tc>
          <w:tcPr>
            <w:tcW w:w="2268" w:type="dxa"/>
          </w:tcPr>
          <w:p w14:paraId="1B0BE6E4" w14:textId="77777777" w:rsidR="00FE18D1" w:rsidRPr="005855DF" w:rsidRDefault="00FE18D1" w:rsidP="00FE18D1">
            <w:pPr>
              <w:pStyle w:val="14"/>
              <w:rPr>
                <w:color w:val="000000" w:themeColor="text1"/>
              </w:rPr>
            </w:pPr>
            <w:r w:rsidRPr="005855DF">
              <w:rPr>
                <w:color w:val="000000" w:themeColor="text1"/>
              </w:rPr>
              <w:t>Сумма, принятая к оплате территориальным фондом ОМС, которому предъявлен счёт.</w:t>
            </w:r>
          </w:p>
        </w:tc>
      </w:tr>
      <w:tr w:rsidR="00FE18D1" w:rsidRPr="005855DF" w14:paraId="0E326CCE" w14:textId="77777777" w:rsidTr="00FE18D1">
        <w:tc>
          <w:tcPr>
            <w:tcW w:w="1868" w:type="dxa"/>
            <w:noWrap/>
          </w:tcPr>
          <w:p w14:paraId="10806F45" w14:textId="77777777" w:rsidR="00FE18D1" w:rsidRPr="005855DF" w:rsidRDefault="00FE18D1" w:rsidP="00FE18D1">
            <w:pPr>
              <w:pStyle w:val="14"/>
              <w:rPr>
                <w:rFonts w:eastAsia="Calibri"/>
                <w:color w:val="000000" w:themeColor="text1"/>
              </w:rPr>
            </w:pPr>
          </w:p>
        </w:tc>
        <w:tc>
          <w:tcPr>
            <w:tcW w:w="1843" w:type="dxa"/>
            <w:noWrap/>
          </w:tcPr>
          <w:p w14:paraId="2A3953A7"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SANK_IT</w:t>
            </w:r>
          </w:p>
        </w:tc>
        <w:tc>
          <w:tcPr>
            <w:tcW w:w="850" w:type="dxa"/>
            <w:noWrap/>
          </w:tcPr>
          <w:p w14:paraId="744B003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C550471"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64984C9F" w14:textId="77777777" w:rsidR="00FE18D1" w:rsidRPr="005855DF" w:rsidRDefault="00FE18D1" w:rsidP="00FE18D1">
            <w:pPr>
              <w:pStyle w:val="14"/>
              <w:rPr>
                <w:color w:val="000000" w:themeColor="text1"/>
              </w:rPr>
            </w:pPr>
            <w:r w:rsidRPr="005855DF">
              <w:rPr>
                <w:color w:val="000000" w:themeColor="text1"/>
              </w:rPr>
              <w:t>Сумма санкций по законченному случаю</w:t>
            </w:r>
          </w:p>
        </w:tc>
        <w:tc>
          <w:tcPr>
            <w:tcW w:w="2268" w:type="dxa"/>
          </w:tcPr>
          <w:p w14:paraId="41C06D6B" w14:textId="77777777" w:rsidR="00FE18D1" w:rsidRPr="005855DF" w:rsidRDefault="00FE18D1" w:rsidP="00FE18D1">
            <w:pPr>
              <w:pStyle w:val="14"/>
              <w:rPr>
                <w:color w:val="000000" w:themeColor="text1"/>
              </w:rPr>
            </w:pPr>
            <w:r w:rsidRPr="005855DF">
              <w:rPr>
                <w:color w:val="000000" w:themeColor="text1"/>
              </w:rPr>
              <w:t>Итоговые санкции определяются на основании санкций, описанных ниже.</w:t>
            </w:r>
          </w:p>
        </w:tc>
      </w:tr>
      <w:tr w:rsidR="00FE18D1" w:rsidRPr="005855DF" w14:paraId="401211A3" w14:textId="77777777" w:rsidTr="00FE18D1">
        <w:tc>
          <w:tcPr>
            <w:tcW w:w="1868" w:type="dxa"/>
            <w:noWrap/>
          </w:tcPr>
          <w:p w14:paraId="3F84C086" w14:textId="77777777" w:rsidR="00FE18D1" w:rsidRPr="005855DF" w:rsidRDefault="00FE18D1" w:rsidP="00FE18D1">
            <w:pPr>
              <w:pStyle w:val="14"/>
              <w:rPr>
                <w:rFonts w:eastAsia="Calibri"/>
                <w:color w:val="000000" w:themeColor="text1"/>
              </w:rPr>
            </w:pPr>
          </w:p>
        </w:tc>
        <w:tc>
          <w:tcPr>
            <w:tcW w:w="1843" w:type="dxa"/>
            <w:noWrap/>
          </w:tcPr>
          <w:p w14:paraId="62DABC87" w14:textId="77777777" w:rsidR="00FE18D1" w:rsidRPr="005855DF" w:rsidRDefault="00FE18D1" w:rsidP="00FE18D1">
            <w:pPr>
              <w:pStyle w:val="14"/>
              <w:rPr>
                <w:rFonts w:eastAsia="Calibri"/>
                <w:color w:val="000000" w:themeColor="text1"/>
              </w:rPr>
            </w:pPr>
            <w:r w:rsidRPr="005855DF">
              <w:rPr>
                <w:rFonts w:eastAsia="Calibri"/>
                <w:color w:val="000000" w:themeColor="text1"/>
              </w:rPr>
              <w:t>COMENTSL</w:t>
            </w:r>
          </w:p>
        </w:tc>
        <w:tc>
          <w:tcPr>
            <w:tcW w:w="850" w:type="dxa"/>
            <w:noWrap/>
          </w:tcPr>
          <w:p w14:paraId="7C7F7DCD"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420A1DDB" w14:textId="77777777" w:rsidR="00FE18D1" w:rsidRPr="005855DF" w:rsidRDefault="00FE18D1" w:rsidP="00FE18D1">
            <w:pPr>
              <w:pStyle w:val="14"/>
              <w:jc w:val="center"/>
              <w:rPr>
                <w:color w:val="000000" w:themeColor="text1"/>
              </w:rPr>
            </w:pPr>
            <w:r w:rsidRPr="005855DF">
              <w:rPr>
                <w:color w:val="000000" w:themeColor="text1"/>
              </w:rPr>
              <w:t>T(250)</w:t>
            </w:r>
          </w:p>
        </w:tc>
        <w:tc>
          <w:tcPr>
            <w:tcW w:w="2268" w:type="dxa"/>
          </w:tcPr>
          <w:p w14:paraId="1928221E" w14:textId="77777777" w:rsidR="00FE18D1" w:rsidRPr="005855DF" w:rsidRDefault="00FE18D1" w:rsidP="00FE18D1">
            <w:pPr>
              <w:pStyle w:val="14"/>
              <w:rPr>
                <w:color w:val="000000" w:themeColor="text1"/>
              </w:rPr>
            </w:pPr>
            <w:r w:rsidRPr="005855DF">
              <w:rPr>
                <w:color w:val="000000" w:themeColor="text1"/>
              </w:rPr>
              <w:t>Служебное поле</w:t>
            </w:r>
          </w:p>
        </w:tc>
        <w:tc>
          <w:tcPr>
            <w:tcW w:w="2268" w:type="dxa"/>
          </w:tcPr>
          <w:p w14:paraId="33B19E48" w14:textId="77777777" w:rsidR="00FE18D1" w:rsidRPr="005855DF" w:rsidRDefault="00FE18D1" w:rsidP="00FE18D1">
            <w:pPr>
              <w:pStyle w:val="14"/>
              <w:rPr>
                <w:color w:val="000000" w:themeColor="text1"/>
              </w:rPr>
            </w:pPr>
          </w:p>
        </w:tc>
      </w:tr>
      <w:tr w:rsidR="00FE18D1" w:rsidRPr="005855DF" w14:paraId="55AED9EF" w14:textId="77777777" w:rsidTr="00FE18D1">
        <w:tc>
          <w:tcPr>
            <w:tcW w:w="10231" w:type="dxa"/>
            <w:gridSpan w:val="6"/>
            <w:noWrap/>
          </w:tcPr>
          <w:p w14:paraId="103B801F" w14:textId="77777777" w:rsidR="00FE18D1" w:rsidRPr="005855DF" w:rsidRDefault="00FE18D1" w:rsidP="00FE18D1">
            <w:pPr>
              <w:pStyle w:val="1d"/>
              <w:rPr>
                <w:rStyle w:val="affff6"/>
                <w:b w:val="0"/>
                <w:color w:val="000000" w:themeColor="text1"/>
              </w:rPr>
            </w:pPr>
            <w:r w:rsidRPr="005855DF">
              <w:rPr>
                <w:rStyle w:val="affff6"/>
                <w:color w:val="000000" w:themeColor="text1"/>
              </w:rPr>
              <w:t>Сведения о случае</w:t>
            </w:r>
          </w:p>
        </w:tc>
      </w:tr>
      <w:tr w:rsidR="00FE18D1" w:rsidRPr="005855DF" w14:paraId="2AA516C2" w14:textId="77777777" w:rsidTr="00FE18D1">
        <w:tc>
          <w:tcPr>
            <w:tcW w:w="1868" w:type="dxa"/>
            <w:noWrap/>
          </w:tcPr>
          <w:p w14:paraId="2FEB9A44" w14:textId="77777777" w:rsidR="00FE18D1" w:rsidRPr="005855DF" w:rsidRDefault="00FE18D1" w:rsidP="00FE18D1">
            <w:pPr>
              <w:pStyle w:val="14"/>
              <w:rPr>
                <w:color w:val="000000" w:themeColor="text1"/>
              </w:rPr>
            </w:pPr>
            <w:r w:rsidRPr="005855DF">
              <w:rPr>
                <w:color w:val="000000" w:themeColor="text1"/>
              </w:rPr>
              <w:t>SL</w:t>
            </w:r>
          </w:p>
        </w:tc>
        <w:tc>
          <w:tcPr>
            <w:tcW w:w="1843" w:type="dxa"/>
            <w:noWrap/>
          </w:tcPr>
          <w:p w14:paraId="7C89E084"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SL_ID</w:t>
            </w:r>
          </w:p>
        </w:tc>
        <w:tc>
          <w:tcPr>
            <w:tcW w:w="850" w:type="dxa"/>
            <w:noWrap/>
          </w:tcPr>
          <w:p w14:paraId="50772289"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0574C1E8" w14:textId="77777777" w:rsidR="00FE18D1" w:rsidRPr="005855DF" w:rsidRDefault="00FE18D1" w:rsidP="00FE18D1">
            <w:pPr>
              <w:pStyle w:val="14"/>
              <w:jc w:val="center"/>
              <w:rPr>
                <w:color w:val="000000" w:themeColor="text1"/>
                <w:lang w:val="en-US"/>
              </w:rPr>
            </w:pPr>
            <w:r w:rsidRPr="005855DF">
              <w:rPr>
                <w:color w:val="000000" w:themeColor="text1"/>
                <w:lang w:val="en-US"/>
              </w:rPr>
              <w:t>T(36)</w:t>
            </w:r>
          </w:p>
        </w:tc>
        <w:tc>
          <w:tcPr>
            <w:tcW w:w="2268" w:type="dxa"/>
          </w:tcPr>
          <w:p w14:paraId="6B3F967A" w14:textId="77777777" w:rsidR="00FE18D1" w:rsidRPr="005855DF" w:rsidRDefault="00FE18D1" w:rsidP="00FE18D1">
            <w:pPr>
              <w:pStyle w:val="14"/>
              <w:rPr>
                <w:color w:val="000000" w:themeColor="text1"/>
              </w:rPr>
            </w:pPr>
            <w:r w:rsidRPr="005855DF">
              <w:rPr>
                <w:color w:val="000000" w:themeColor="text1"/>
              </w:rPr>
              <w:t>Идентификатор</w:t>
            </w:r>
          </w:p>
        </w:tc>
        <w:tc>
          <w:tcPr>
            <w:tcW w:w="2268" w:type="dxa"/>
          </w:tcPr>
          <w:p w14:paraId="017CC52E" w14:textId="77777777" w:rsidR="00FE18D1" w:rsidRPr="005855DF" w:rsidRDefault="00FE18D1" w:rsidP="00FE18D1">
            <w:pPr>
              <w:pStyle w:val="14"/>
              <w:rPr>
                <w:color w:val="000000" w:themeColor="text1"/>
              </w:rPr>
            </w:pPr>
            <w:r w:rsidRPr="005855DF">
              <w:rPr>
                <w:color w:val="000000" w:themeColor="text1"/>
              </w:rPr>
              <w:t xml:space="preserve">Уникально идентифицирует элемент </w:t>
            </w:r>
            <w:r w:rsidRPr="005855DF">
              <w:rPr>
                <w:color w:val="000000" w:themeColor="text1"/>
                <w:lang w:val="en-US"/>
              </w:rPr>
              <w:t>SL</w:t>
            </w:r>
            <w:r w:rsidRPr="005855DF">
              <w:rPr>
                <w:color w:val="000000" w:themeColor="text1"/>
              </w:rPr>
              <w:t xml:space="preserve"> в пределах законченного случая.</w:t>
            </w:r>
          </w:p>
        </w:tc>
      </w:tr>
      <w:tr w:rsidR="00FE18D1" w:rsidRPr="005855DF" w14:paraId="23197994" w14:textId="77777777" w:rsidTr="00FE18D1">
        <w:tc>
          <w:tcPr>
            <w:tcW w:w="1868" w:type="dxa"/>
            <w:noWrap/>
          </w:tcPr>
          <w:p w14:paraId="1A66C7ED" w14:textId="77777777" w:rsidR="00FE18D1" w:rsidRPr="005855DF" w:rsidRDefault="00FE18D1" w:rsidP="00FE18D1">
            <w:pPr>
              <w:pStyle w:val="14"/>
              <w:rPr>
                <w:rFonts w:eastAsia="Calibri"/>
                <w:color w:val="000000" w:themeColor="text1"/>
              </w:rPr>
            </w:pPr>
          </w:p>
        </w:tc>
        <w:tc>
          <w:tcPr>
            <w:tcW w:w="1843" w:type="dxa"/>
            <w:noWrap/>
          </w:tcPr>
          <w:p w14:paraId="74109DF5" w14:textId="77777777" w:rsidR="00FE18D1" w:rsidRPr="005855DF" w:rsidRDefault="00FE18D1" w:rsidP="00FE18D1">
            <w:pPr>
              <w:pStyle w:val="14"/>
              <w:rPr>
                <w:rFonts w:eastAsia="Calibri"/>
                <w:color w:val="000000" w:themeColor="text1"/>
              </w:rPr>
            </w:pPr>
            <w:r w:rsidRPr="005855DF">
              <w:rPr>
                <w:rFonts w:eastAsia="Calibri"/>
                <w:color w:val="000000" w:themeColor="text1"/>
              </w:rPr>
              <w:t>NHISTORY</w:t>
            </w:r>
          </w:p>
        </w:tc>
        <w:tc>
          <w:tcPr>
            <w:tcW w:w="850" w:type="dxa"/>
            <w:noWrap/>
          </w:tcPr>
          <w:p w14:paraId="3C88B3CE"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366C85D" w14:textId="77777777" w:rsidR="00FE18D1" w:rsidRPr="005855DF" w:rsidRDefault="00FE18D1" w:rsidP="00FE18D1">
            <w:pPr>
              <w:pStyle w:val="14"/>
              <w:jc w:val="center"/>
              <w:rPr>
                <w:color w:val="000000" w:themeColor="text1"/>
              </w:rPr>
            </w:pPr>
            <w:r w:rsidRPr="005855DF">
              <w:rPr>
                <w:color w:val="000000" w:themeColor="text1"/>
              </w:rPr>
              <w:t>T(50)</w:t>
            </w:r>
          </w:p>
        </w:tc>
        <w:tc>
          <w:tcPr>
            <w:tcW w:w="2268" w:type="dxa"/>
          </w:tcPr>
          <w:p w14:paraId="79219284" w14:textId="77777777" w:rsidR="00FE18D1" w:rsidRPr="005855DF" w:rsidRDefault="00FE18D1" w:rsidP="00FE18D1">
            <w:pPr>
              <w:pStyle w:val="14"/>
              <w:jc w:val="left"/>
              <w:rPr>
                <w:color w:val="000000" w:themeColor="text1"/>
              </w:rPr>
            </w:pPr>
            <w:r w:rsidRPr="005855DF">
              <w:rPr>
                <w:color w:val="000000" w:themeColor="text1"/>
              </w:rPr>
              <w:t xml:space="preserve">Номер истории болезни/ талона амбулаторного пациента/ </w:t>
            </w:r>
            <w:r w:rsidRPr="005855DF">
              <w:rPr>
                <w:color w:val="000000" w:themeColor="text1"/>
                <w:lang w:eastAsia="ru-RU"/>
              </w:rPr>
              <w:t>карты вызова скорой медицинской помощи</w:t>
            </w:r>
          </w:p>
        </w:tc>
        <w:tc>
          <w:tcPr>
            <w:tcW w:w="2268" w:type="dxa"/>
          </w:tcPr>
          <w:p w14:paraId="17FEC007" w14:textId="77777777" w:rsidR="00FE18D1" w:rsidRPr="005855DF" w:rsidRDefault="00FE18D1" w:rsidP="00FE18D1">
            <w:pPr>
              <w:pStyle w:val="14"/>
              <w:rPr>
                <w:color w:val="000000" w:themeColor="text1"/>
              </w:rPr>
            </w:pPr>
          </w:p>
        </w:tc>
      </w:tr>
      <w:tr w:rsidR="00FE18D1" w:rsidRPr="005855DF" w14:paraId="31C5216E" w14:textId="77777777" w:rsidTr="00FE18D1">
        <w:tc>
          <w:tcPr>
            <w:tcW w:w="1868" w:type="dxa"/>
            <w:noWrap/>
          </w:tcPr>
          <w:p w14:paraId="2359DC9D" w14:textId="77777777" w:rsidR="00FE18D1" w:rsidRPr="005855DF" w:rsidRDefault="00FE18D1" w:rsidP="00FE18D1">
            <w:pPr>
              <w:pStyle w:val="14"/>
              <w:rPr>
                <w:rFonts w:eastAsia="Calibri"/>
                <w:color w:val="000000" w:themeColor="text1"/>
              </w:rPr>
            </w:pPr>
          </w:p>
        </w:tc>
        <w:tc>
          <w:tcPr>
            <w:tcW w:w="1843" w:type="dxa"/>
            <w:noWrap/>
          </w:tcPr>
          <w:p w14:paraId="49712F34" w14:textId="77777777" w:rsidR="00FE18D1" w:rsidRPr="005855DF" w:rsidRDefault="00FE18D1" w:rsidP="00FE18D1">
            <w:pPr>
              <w:pStyle w:val="14"/>
              <w:rPr>
                <w:rFonts w:eastAsia="Calibri"/>
                <w:color w:val="000000" w:themeColor="text1"/>
              </w:rPr>
            </w:pPr>
            <w:r w:rsidRPr="005855DF">
              <w:rPr>
                <w:rFonts w:eastAsia="Calibri"/>
                <w:color w:val="000000" w:themeColor="text1"/>
              </w:rPr>
              <w:t>SANK</w:t>
            </w:r>
          </w:p>
        </w:tc>
        <w:tc>
          <w:tcPr>
            <w:tcW w:w="850" w:type="dxa"/>
            <w:noWrap/>
          </w:tcPr>
          <w:p w14:paraId="162CB243" w14:textId="77777777" w:rsidR="00FE18D1" w:rsidRPr="005855DF" w:rsidRDefault="00FE18D1" w:rsidP="00FE18D1">
            <w:pPr>
              <w:pStyle w:val="14"/>
              <w:jc w:val="center"/>
              <w:rPr>
                <w:color w:val="000000" w:themeColor="text1"/>
              </w:rPr>
            </w:pPr>
            <w:r w:rsidRPr="005855DF">
              <w:rPr>
                <w:color w:val="000000" w:themeColor="text1"/>
              </w:rPr>
              <w:t>УМ</w:t>
            </w:r>
          </w:p>
        </w:tc>
        <w:tc>
          <w:tcPr>
            <w:tcW w:w="1134" w:type="dxa"/>
            <w:noWrap/>
          </w:tcPr>
          <w:p w14:paraId="4BBF7C0C" w14:textId="77777777" w:rsidR="00FE18D1" w:rsidRPr="005855DF" w:rsidRDefault="00FE18D1" w:rsidP="00FE18D1">
            <w:pPr>
              <w:pStyle w:val="14"/>
              <w:jc w:val="center"/>
              <w:rPr>
                <w:color w:val="000000" w:themeColor="text1"/>
              </w:rPr>
            </w:pPr>
            <w:r w:rsidRPr="005855DF">
              <w:rPr>
                <w:color w:val="000000" w:themeColor="text1"/>
              </w:rPr>
              <w:t>S</w:t>
            </w:r>
          </w:p>
        </w:tc>
        <w:tc>
          <w:tcPr>
            <w:tcW w:w="2268" w:type="dxa"/>
          </w:tcPr>
          <w:p w14:paraId="0C06ABAF" w14:textId="77777777" w:rsidR="00FE18D1" w:rsidRPr="005855DF" w:rsidRDefault="00FE18D1" w:rsidP="00FE18D1">
            <w:pPr>
              <w:pStyle w:val="14"/>
              <w:jc w:val="left"/>
              <w:rPr>
                <w:color w:val="000000" w:themeColor="text1"/>
              </w:rPr>
            </w:pPr>
            <w:r w:rsidRPr="005855DF">
              <w:rPr>
                <w:color w:val="000000" w:themeColor="text1"/>
              </w:rPr>
              <w:t>Сведения о санкциях</w:t>
            </w:r>
          </w:p>
        </w:tc>
        <w:tc>
          <w:tcPr>
            <w:tcW w:w="2268" w:type="dxa"/>
          </w:tcPr>
          <w:p w14:paraId="76F50B73" w14:textId="77777777" w:rsidR="00FE18D1" w:rsidRPr="005855DF" w:rsidRDefault="00FE18D1" w:rsidP="00FE18D1">
            <w:pPr>
              <w:pStyle w:val="14"/>
              <w:rPr>
                <w:color w:val="000000" w:themeColor="text1"/>
              </w:rPr>
            </w:pPr>
          </w:p>
        </w:tc>
      </w:tr>
      <w:tr w:rsidR="00FE18D1" w:rsidRPr="005855DF" w14:paraId="0ABADDFA" w14:textId="77777777" w:rsidTr="00FE18D1">
        <w:tc>
          <w:tcPr>
            <w:tcW w:w="10231" w:type="dxa"/>
            <w:gridSpan w:val="6"/>
            <w:noWrap/>
          </w:tcPr>
          <w:p w14:paraId="72A04D1A" w14:textId="77777777" w:rsidR="00FE18D1" w:rsidRPr="005855DF" w:rsidRDefault="00FE18D1" w:rsidP="00FE18D1">
            <w:pPr>
              <w:pStyle w:val="1d"/>
              <w:rPr>
                <w:rStyle w:val="affff6"/>
                <w:b w:val="0"/>
                <w:color w:val="000000" w:themeColor="text1"/>
              </w:rPr>
            </w:pPr>
            <w:r w:rsidRPr="005855DF">
              <w:rPr>
                <w:rStyle w:val="affff6"/>
                <w:color w:val="000000" w:themeColor="text1"/>
              </w:rPr>
              <w:t>Сведения о санкции</w:t>
            </w:r>
          </w:p>
        </w:tc>
      </w:tr>
      <w:tr w:rsidR="00FE18D1" w:rsidRPr="005855DF" w14:paraId="21961707" w14:textId="77777777" w:rsidTr="00FE18D1">
        <w:tc>
          <w:tcPr>
            <w:tcW w:w="1868" w:type="dxa"/>
            <w:noWrap/>
          </w:tcPr>
          <w:p w14:paraId="3DE2794A" w14:textId="77777777" w:rsidR="00FE18D1" w:rsidRPr="005855DF" w:rsidRDefault="00FE18D1" w:rsidP="00FE18D1">
            <w:pPr>
              <w:pStyle w:val="14"/>
              <w:rPr>
                <w:rFonts w:eastAsia="Calibri"/>
                <w:color w:val="000000" w:themeColor="text1"/>
              </w:rPr>
            </w:pPr>
            <w:r w:rsidRPr="005855DF">
              <w:rPr>
                <w:rFonts w:eastAsia="Calibri"/>
                <w:color w:val="000000" w:themeColor="text1"/>
              </w:rPr>
              <w:t>SANK</w:t>
            </w:r>
          </w:p>
        </w:tc>
        <w:tc>
          <w:tcPr>
            <w:tcW w:w="1843" w:type="dxa"/>
            <w:noWrap/>
          </w:tcPr>
          <w:p w14:paraId="3453F1F0" w14:textId="77777777" w:rsidR="00FE18D1" w:rsidRPr="005855DF" w:rsidRDefault="00FE18D1" w:rsidP="00FE18D1">
            <w:pPr>
              <w:pStyle w:val="14"/>
              <w:rPr>
                <w:rFonts w:eastAsia="Calibri"/>
                <w:color w:val="000000" w:themeColor="text1"/>
              </w:rPr>
            </w:pPr>
            <w:r w:rsidRPr="005855DF">
              <w:rPr>
                <w:rFonts w:eastAsia="Calibri"/>
                <w:color w:val="000000" w:themeColor="text1"/>
              </w:rPr>
              <w:t>S_CODE</w:t>
            </w:r>
          </w:p>
        </w:tc>
        <w:tc>
          <w:tcPr>
            <w:tcW w:w="850" w:type="dxa"/>
            <w:noWrap/>
          </w:tcPr>
          <w:p w14:paraId="137546CD"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1529EC4F" w14:textId="77777777" w:rsidR="00FE18D1" w:rsidRPr="005855DF" w:rsidRDefault="00FE18D1" w:rsidP="00FE18D1">
            <w:pPr>
              <w:pStyle w:val="14"/>
              <w:jc w:val="center"/>
              <w:rPr>
                <w:color w:val="000000" w:themeColor="text1"/>
              </w:rPr>
            </w:pPr>
            <w:r w:rsidRPr="005855DF">
              <w:rPr>
                <w:color w:val="000000" w:themeColor="text1"/>
              </w:rPr>
              <w:t>Т(36)</w:t>
            </w:r>
          </w:p>
        </w:tc>
        <w:tc>
          <w:tcPr>
            <w:tcW w:w="2268" w:type="dxa"/>
          </w:tcPr>
          <w:p w14:paraId="045B5145" w14:textId="77777777" w:rsidR="00FE18D1" w:rsidRPr="005855DF" w:rsidRDefault="00FE18D1" w:rsidP="00FE18D1">
            <w:pPr>
              <w:pStyle w:val="14"/>
              <w:rPr>
                <w:color w:val="000000" w:themeColor="text1"/>
              </w:rPr>
            </w:pPr>
            <w:r w:rsidRPr="005855DF">
              <w:rPr>
                <w:color w:val="000000" w:themeColor="text1"/>
              </w:rPr>
              <w:t>Идентификатор санкции</w:t>
            </w:r>
          </w:p>
        </w:tc>
        <w:tc>
          <w:tcPr>
            <w:tcW w:w="2268" w:type="dxa"/>
          </w:tcPr>
          <w:p w14:paraId="3E496AE1" w14:textId="77777777" w:rsidR="00FE18D1" w:rsidRPr="005855DF" w:rsidRDefault="00FE18D1" w:rsidP="00FE18D1">
            <w:pPr>
              <w:pStyle w:val="14"/>
              <w:rPr>
                <w:color w:val="000000" w:themeColor="text1"/>
              </w:rPr>
            </w:pPr>
            <w:r w:rsidRPr="005855DF">
              <w:rPr>
                <w:rFonts w:eastAsia="MS Mincho"/>
                <w:color w:val="000000" w:themeColor="text1"/>
              </w:rPr>
              <w:t>Уникален в пределах случая.</w:t>
            </w:r>
          </w:p>
        </w:tc>
      </w:tr>
      <w:tr w:rsidR="00FE18D1" w:rsidRPr="005855DF" w14:paraId="661B8702" w14:textId="77777777" w:rsidTr="00FE18D1">
        <w:tc>
          <w:tcPr>
            <w:tcW w:w="1868" w:type="dxa"/>
            <w:noWrap/>
          </w:tcPr>
          <w:p w14:paraId="15FE207E" w14:textId="77777777" w:rsidR="00FE18D1" w:rsidRPr="005855DF" w:rsidRDefault="00FE18D1" w:rsidP="00FE18D1">
            <w:pPr>
              <w:pStyle w:val="14"/>
              <w:rPr>
                <w:rFonts w:eastAsia="Calibri"/>
                <w:color w:val="000000" w:themeColor="text1"/>
              </w:rPr>
            </w:pPr>
          </w:p>
        </w:tc>
        <w:tc>
          <w:tcPr>
            <w:tcW w:w="1843" w:type="dxa"/>
            <w:noWrap/>
          </w:tcPr>
          <w:p w14:paraId="5131370C" w14:textId="77777777" w:rsidR="00FE18D1" w:rsidRPr="005855DF" w:rsidRDefault="00FE18D1" w:rsidP="00FE18D1">
            <w:pPr>
              <w:pStyle w:val="14"/>
              <w:rPr>
                <w:rFonts w:eastAsia="Calibri"/>
                <w:color w:val="000000" w:themeColor="text1"/>
              </w:rPr>
            </w:pPr>
            <w:r w:rsidRPr="005855DF">
              <w:rPr>
                <w:rFonts w:eastAsia="Calibri"/>
                <w:color w:val="000000" w:themeColor="text1"/>
              </w:rPr>
              <w:t>S_SUM</w:t>
            </w:r>
          </w:p>
        </w:tc>
        <w:tc>
          <w:tcPr>
            <w:tcW w:w="850" w:type="dxa"/>
            <w:noWrap/>
          </w:tcPr>
          <w:p w14:paraId="6819A6D1"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3B218980"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10A4CAB8" w14:textId="77777777" w:rsidR="00FE18D1" w:rsidRPr="005855DF" w:rsidRDefault="00FE18D1" w:rsidP="00FE18D1">
            <w:pPr>
              <w:pStyle w:val="14"/>
              <w:rPr>
                <w:color w:val="000000" w:themeColor="text1"/>
              </w:rPr>
            </w:pPr>
            <w:r w:rsidRPr="005855DF">
              <w:rPr>
                <w:color w:val="000000" w:themeColor="text1"/>
              </w:rPr>
              <w:t>Финансовая санкция</w:t>
            </w:r>
          </w:p>
        </w:tc>
        <w:tc>
          <w:tcPr>
            <w:tcW w:w="2268" w:type="dxa"/>
          </w:tcPr>
          <w:p w14:paraId="1D01B8CE" w14:textId="77777777" w:rsidR="00FE18D1" w:rsidRPr="005855DF" w:rsidRDefault="00FE18D1" w:rsidP="00FE18D1">
            <w:pPr>
              <w:pStyle w:val="14"/>
              <w:rPr>
                <w:color w:val="000000" w:themeColor="text1"/>
              </w:rPr>
            </w:pPr>
          </w:p>
        </w:tc>
      </w:tr>
      <w:tr w:rsidR="00FE18D1" w:rsidRPr="005855DF" w14:paraId="74724B84" w14:textId="77777777" w:rsidTr="00FE18D1">
        <w:tc>
          <w:tcPr>
            <w:tcW w:w="1868" w:type="dxa"/>
            <w:noWrap/>
          </w:tcPr>
          <w:p w14:paraId="49173F34" w14:textId="77777777" w:rsidR="00FE18D1" w:rsidRPr="005855DF" w:rsidRDefault="00FE18D1" w:rsidP="00FE18D1">
            <w:pPr>
              <w:pStyle w:val="14"/>
              <w:rPr>
                <w:rFonts w:eastAsia="Calibri"/>
                <w:color w:val="000000" w:themeColor="text1"/>
              </w:rPr>
            </w:pPr>
          </w:p>
        </w:tc>
        <w:tc>
          <w:tcPr>
            <w:tcW w:w="1843" w:type="dxa"/>
            <w:noWrap/>
          </w:tcPr>
          <w:p w14:paraId="1BE081D0" w14:textId="77777777" w:rsidR="00FE18D1" w:rsidRPr="005855DF" w:rsidRDefault="00FE18D1" w:rsidP="00FE18D1">
            <w:pPr>
              <w:pStyle w:val="14"/>
              <w:rPr>
                <w:rFonts w:eastAsia="Calibri"/>
                <w:color w:val="000000" w:themeColor="text1"/>
              </w:rPr>
            </w:pPr>
            <w:r w:rsidRPr="005855DF">
              <w:rPr>
                <w:rFonts w:eastAsia="Calibri"/>
                <w:color w:val="000000" w:themeColor="text1"/>
              </w:rPr>
              <w:t>S_TIP</w:t>
            </w:r>
          </w:p>
        </w:tc>
        <w:tc>
          <w:tcPr>
            <w:tcW w:w="850" w:type="dxa"/>
            <w:noWrap/>
          </w:tcPr>
          <w:p w14:paraId="0EE0CCD3"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611E8055" w14:textId="77777777" w:rsidR="00FE18D1" w:rsidRPr="005855DF" w:rsidRDefault="00FE18D1" w:rsidP="00FE18D1">
            <w:pPr>
              <w:pStyle w:val="14"/>
              <w:jc w:val="center"/>
              <w:rPr>
                <w:color w:val="000000" w:themeColor="text1"/>
              </w:rPr>
            </w:pPr>
            <w:r w:rsidRPr="005855DF">
              <w:rPr>
                <w:color w:val="000000" w:themeColor="text1"/>
              </w:rPr>
              <w:t>N(2)</w:t>
            </w:r>
          </w:p>
        </w:tc>
        <w:tc>
          <w:tcPr>
            <w:tcW w:w="2268" w:type="dxa"/>
          </w:tcPr>
          <w:p w14:paraId="6A2E3A3B" w14:textId="77777777" w:rsidR="00FE18D1" w:rsidRPr="005855DF" w:rsidRDefault="00FE18D1" w:rsidP="00FE18D1">
            <w:pPr>
              <w:pStyle w:val="14"/>
              <w:rPr>
                <w:color w:val="000000" w:themeColor="text1"/>
              </w:rPr>
            </w:pPr>
            <w:r w:rsidRPr="005855DF">
              <w:rPr>
                <w:color w:val="000000" w:themeColor="text1"/>
              </w:rPr>
              <w:t>Код вида контроля</w:t>
            </w:r>
          </w:p>
        </w:tc>
        <w:tc>
          <w:tcPr>
            <w:tcW w:w="2268" w:type="dxa"/>
          </w:tcPr>
          <w:p w14:paraId="0A7CE538" w14:textId="77777777" w:rsidR="00FE18D1" w:rsidRPr="005855DF" w:rsidRDefault="00FE18D1" w:rsidP="00FE18D1">
            <w:pPr>
              <w:pStyle w:val="14"/>
              <w:rPr>
                <w:color w:val="000000" w:themeColor="text1"/>
              </w:rPr>
            </w:pPr>
            <w:r w:rsidRPr="005855DF">
              <w:rPr>
                <w:rFonts w:eastAsia="MS Mincho"/>
                <w:color w:val="000000" w:themeColor="text1"/>
              </w:rPr>
              <w:t>F006 Классификатор видов контроля, Приложение А.</w:t>
            </w:r>
          </w:p>
        </w:tc>
      </w:tr>
      <w:tr w:rsidR="00FE18D1" w:rsidRPr="005855DF" w14:paraId="55C9CBAD" w14:textId="77777777" w:rsidTr="00FE18D1">
        <w:tc>
          <w:tcPr>
            <w:tcW w:w="1868" w:type="dxa"/>
            <w:noWrap/>
          </w:tcPr>
          <w:p w14:paraId="5FC7ED4E" w14:textId="77777777" w:rsidR="00FE18D1" w:rsidRPr="005855DF" w:rsidRDefault="00FE18D1" w:rsidP="00FE18D1">
            <w:pPr>
              <w:pStyle w:val="14"/>
              <w:rPr>
                <w:rFonts w:eastAsia="Calibri"/>
                <w:color w:val="000000" w:themeColor="text1"/>
              </w:rPr>
            </w:pPr>
          </w:p>
        </w:tc>
        <w:tc>
          <w:tcPr>
            <w:tcW w:w="1843" w:type="dxa"/>
            <w:noWrap/>
          </w:tcPr>
          <w:p w14:paraId="13E7A7F9" w14:textId="77777777" w:rsidR="00FE18D1" w:rsidRPr="005855DF" w:rsidRDefault="00FE18D1" w:rsidP="00FE18D1">
            <w:pPr>
              <w:pStyle w:val="14"/>
              <w:rPr>
                <w:rFonts w:eastAsia="Calibri"/>
                <w:color w:val="000000" w:themeColor="text1"/>
              </w:rPr>
            </w:pPr>
            <w:r w:rsidRPr="005855DF">
              <w:rPr>
                <w:rFonts w:eastAsia="Calibri"/>
                <w:color w:val="000000" w:themeColor="text1"/>
              </w:rPr>
              <w:t>S_OSN</w:t>
            </w:r>
          </w:p>
        </w:tc>
        <w:tc>
          <w:tcPr>
            <w:tcW w:w="850" w:type="dxa"/>
            <w:noWrap/>
          </w:tcPr>
          <w:p w14:paraId="3923BEBE"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2B595D36" w14:textId="77777777" w:rsidR="00FE18D1" w:rsidRPr="005855DF" w:rsidRDefault="00FE18D1" w:rsidP="00FE18D1">
            <w:pPr>
              <w:pStyle w:val="14"/>
              <w:jc w:val="center"/>
              <w:rPr>
                <w:color w:val="000000" w:themeColor="text1"/>
              </w:rPr>
            </w:pPr>
            <w:r w:rsidRPr="005855DF">
              <w:rPr>
                <w:color w:val="000000" w:themeColor="text1"/>
              </w:rPr>
              <w:t>N(3)</w:t>
            </w:r>
          </w:p>
        </w:tc>
        <w:tc>
          <w:tcPr>
            <w:tcW w:w="2268" w:type="dxa"/>
          </w:tcPr>
          <w:p w14:paraId="1E59A075" w14:textId="77777777" w:rsidR="00FE18D1" w:rsidRPr="005855DF" w:rsidRDefault="00FE18D1" w:rsidP="00FE18D1">
            <w:pPr>
              <w:pStyle w:val="14"/>
              <w:rPr>
                <w:color w:val="000000" w:themeColor="text1"/>
              </w:rPr>
            </w:pPr>
            <w:r w:rsidRPr="005855DF">
              <w:rPr>
                <w:color w:val="000000" w:themeColor="text1"/>
              </w:rPr>
              <w:t>Код причины отказа (частичной) оплаты</w:t>
            </w:r>
          </w:p>
        </w:tc>
        <w:tc>
          <w:tcPr>
            <w:tcW w:w="2268" w:type="dxa"/>
          </w:tcPr>
          <w:p w14:paraId="6F6D790D" w14:textId="77777777" w:rsidR="00FE18D1" w:rsidRPr="005855DF" w:rsidRDefault="00FE18D1" w:rsidP="00FE18D1">
            <w:pPr>
              <w:pStyle w:val="14"/>
              <w:rPr>
                <w:color w:val="000000" w:themeColor="text1"/>
              </w:rPr>
            </w:pPr>
            <w:r w:rsidRPr="005855DF">
              <w:rPr>
                <w:rFonts w:eastAsia="MS Mincho"/>
                <w:color w:val="000000" w:themeColor="text1"/>
              </w:rPr>
              <w:t>F014 Классификатор причин отказа в оплате медицинской пом</w:t>
            </w:r>
            <w:bookmarkStart w:id="1316" w:name="_Ref375910417"/>
            <w:r w:rsidRPr="005855DF">
              <w:rPr>
                <w:rFonts w:eastAsia="MS Mincho"/>
                <w:color w:val="000000" w:themeColor="text1"/>
              </w:rPr>
              <w:t>ощи, Приложение А</w:t>
            </w:r>
          </w:p>
        </w:tc>
      </w:tr>
      <w:tr w:rsidR="00FE18D1" w:rsidRPr="005855DF" w14:paraId="09A62F26" w14:textId="77777777" w:rsidTr="00FE18D1">
        <w:tc>
          <w:tcPr>
            <w:tcW w:w="1868" w:type="dxa"/>
            <w:noWrap/>
          </w:tcPr>
          <w:p w14:paraId="399791AD" w14:textId="77777777" w:rsidR="00FE18D1" w:rsidRPr="005855DF" w:rsidRDefault="00FE18D1" w:rsidP="00FE18D1">
            <w:pPr>
              <w:pStyle w:val="14"/>
              <w:rPr>
                <w:rFonts w:eastAsia="Calibri"/>
                <w:color w:val="000000" w:themeColor="text1"/>
              </w:rPr>
            </w:pPr>
          </w:p>
        </w:tc>
        <w:tc>
          <w:tcPr>
            <w:tcW w:w="1843" w:type="dxa"/>
            <w:noWrap/>
          </w:tcPr>
          <w:p w14:paraId="06BC6DEC" w14:textId="77777777" w:rsidR="00FE18D1" w:rsidRPr="005855DF" w:rsidRDefault="00FE18D1" w:rsidP="00FE18D1">
            <w:pPr>
              <w:pStyle w:val="14"/>
              <w:rPr>
                <w:rFonts w:eastAsia="Calibri"/>
                <w:color w:val="000000" w:themeColor="text1"/>
              </w:rPr>
            </w:pPr>
            <w:r w:rsidRPr="005855DF">
              <w:rPr>
                <w:rFonts w:eastAsia="Calibri"/>
                <w:color w:val="000000" w:themeColor="text1"/>
              </w:rPr>
              <w:t>S_COM</w:t>
            </w:r>
          </w:p>
        </w:tc>
        <w:tc>
          <w:tcPr>
            <w:tcW w:w="850" w:type="dxa"/>
            <w:noWrap/>
          </w:tcPr>
          <w:p w14:paraId="05D1A292"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656787B" w14:textId="77777777" w:rsidR="00FE18D1" w:rsidRPr="005855DF" w:rsidRDefault="00FE18D1" w:rsidP="00FE18D1">
            <w:pPr>
              <w:pStyle w:val="14"/>
              <w:jc w:val="center"/>
              <w:rPr>
                <w:color w:val="000000" w:themeColor="text1"/>
              </w:rPr>
            </w:pPr>
            <w:r w:rsidRPr="005855DF">
              <w:rPr>
                <w:color w:val="000000" w:themeColor="text1"/>
              </w:rPr>
              <w:t>Т(250)</w:t>
            </w:r>
            <w:bookmarkEnd w:id="1316"/>
          </w:p>
        </w:tc>
        <w:tc>
          <w:tcPr>
            <w:tcW w:w="2268" w:type="dxa"/>
          </w:tcPr>
          <w:p w14:paraId="4E58DE6D" w14:textId="77777777" w:rsidR="00FE18D1" w:rsidRPr="005855DF" w:rsidRDefault="00FE18D1" w:rsidP="00FE18D1">
            <w:pPr>
              <w:pStyle w:val="14"/>
              <w:rPr>
                <w:color w:val="000000" w:themeColor="text1"/>
              </w:rPr>
            </w:pPr>
            <w:r w:rsidRPr="005855DF">
              <w:rPr>
                <w:color w:val="000000" w:themeColor="text1"/>
              </w:rPr>
              <w:t>Комментарий</w:t>
            </w:r>
          </w:p>
        </w:tc>
        <w:tc>
          <w:tcPr>
            <w:tcW w:w="2268" w:type="dxa"/>
          </w:tcPr>
          <w:p w14:paraId="4259C9F9" w14:textId="77777777" w:rsidR="00FE18D1" w:rsidRPr="005855DF" w:rsidRDefault="00FE18D1" w:rsidP="00FE18D1">
            <w:pPr>
              <w:pStyle w:val="14"/>
              <w:rPr>
                <w:color w:val="000000" w:themeColor="text1"/>
              </w:rPr>
            </w:pPr>
            <w:r w:rsidRPr="005855DF">
              <w:rPr>
                <w:rFonts w:eastAsia="MS Mincho"/>
                <w:color w:val="000000" w:themeColor="text1"/>
              </w:rPr>
              <w:t>Комментарий к санкции.</w:t>
            </w:r>
          </w:p>
        </w:tc>
      </w:tr>
      <w:tr w:rsidR="00FE18D1" w:rsidRPr="005855DF" w14:paraId="719B3196" w14:textId="77777777" w:rsidTr="00FE18D1">
        <w:tc>
          <w:tcPr>
            <w:tcW w:w="1868" w:type="dxa"/>
            <w:noWrap/>
          </w:tcPr>
          <w:p w14:paraId="476B888A" w14:textId="77777777" w:rsidR="00FE18D1" w:rsidRPr="005855DF" w:rsidRDefault="00FE18D1" w:rsidP="00FE18D1">
            <w:pPr>
              <w:pStyle w:val="14"/>
              <w:rPr>
                <w:rFonts w:eastAsia="Calibri"/>
                <w:color w:val="000000" w:themeColor="text1"/>
              </w:rPr>
            </w:pPr>
          </w:p>
        </w:tc>
        <w:tc>
          <w:tcPr>
            <w:tcW w:w="1843" w:type="dxa"/>
            <w:noWrap/>
          </w:tcPr>
          <w:p w14:paraId="0361F7C5" w14:textId="77777777" w:rsidR="00FE18D1" w:rsidRPr="005855DF" w:rsidRDefault="00FE18D1" w:rsidP="00FE18D1">
            <w:pPr>
              <w:pStyle w:val="14"/>
              <w:rPr>
                <w:rFonts w:eastAsia="Calibri"/>
                <w:color w:val="000000" w:themeColor="text1"/>
              </w:rPr>
            </w:pPr>
            <w:r w:rsidRPr="005855DF">
              <w:rPr>
                <w:rFonts w:eastAsia="Calibri"/>
                <w:color w:val="000000" w:themeColor="text1"/>
              </w:rPr>
              <w:t>S_IST</w:t>
            </w:r>
          </w:p>
        </w:tc>
        <w:tc>
          <w:tcPr>
            <w:tcW w:w="850" w:type="dxa"/>
            <w:noWrap/>
          </w:tcPr>
          <w:p w14:paraId="606AE7AD"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0046D103" w14:textId="77777777" w:rsidR="00FE18D1" w:rsidRPr="005855DF" w:rsidRDefault="00FE18D1" w:rsidP="00FE18D1">
            <w:pPr>
              <w:pStyle w:val="14"/>
              <w:jc w:val="center"/>
              <w:rPr>
                <w:color w:val="000000" w:themeColor="text1"/>
              </w:rPr>
            </w:pPr>
            <w:r w:rsidRPr="005855DF">
              <w:rPr>
                <w:color w:val="000000" w:themeColor="text1"/>
              </w:rPr>
              <w:t>N(1)</w:t>
            </w:r>
          </w:p>
        </w:tc>
        <w:tc>
          <w:tcPr>
            <w:tcW w:w="2268" w:type="dxa"/>
          </w:tcPr>
          <w:p w14:paraId="37CD088D" w14:textId="77777777" w:rsidR="00FE18D1" w:rsidRPr="005855DF" w:rsidRDefault="00FE18D1" w:rsidP="00FE18D1">
            <w:pPr>
              <w:pStyle w:val="14"/>
              <w:rPr>
                <w:color w:val="000000" w:themeColor="text1"/>
              </w:rPr>
            </w:pPr>
            <w:r w:rsidRPr="005855DF">
              <w:rPr>
                <w:color w:val="000000" w:themeColor="text1"/>
              </w:rPr>
              <w:t>Источник</w:t>
            </w:r>
          </w:p>
        </w:tc>
        <w:tc>
          <w:tcPr>
            <w:tcW w:w="2268" w:type="dxa"/>
          </w:tcPr>
          <w:p w14:paraId="4FCDE65C" w14:textId="77777777" w:rsidR="00FE18D1" w:rsidRPr="005855DF" w:rsidRDefault="00FE18D1" w:rsidP="00FE18D1">
            <w:pPr>
              <w:pStyle w:val="14"/>
              <w:jc w:val="left"/>
              <w:rPr>
                <w:rFonts w:eastAsia="MS Mincho"/>
                <w:color w:val="000000" w:themeColor="text1"/>
              </w:rPr>
            </w:pPr>
            <w:r w:rsidRPr="005855DF">
              <w:rPr>
                <w:rFonts w:eastAsia="MS Mincho"/>
                <w:color w:val="000000" w:themeColor="text1"/>
              </w:rPr>
              <w:t xml:space="preserve">1 – ТФОМС1 </w:t>
            </w:r>
            <w:bookmarkStart w:id="1317" w:name="_Ref352666020"/>
            <w:r w:rsidRPr="005855DF">
              <w:rPr>
                <w:rFonts w:eastAsia="MS Mincho"/>
                <w:color w:val="000000" w:themeColor="text1"/>
              </w:rPr>
              <w:t>к МО,</w:t>
            </w:r>
          </w:p>
          <w:p w14:paraId="290B372F" w14:textId="77777777" w:rsidR="00FE18D1" w:rsidRPr="005855DF" w:rsidRDefault="00FE18D1" w:rsidP="00FE18D1">
            <w:pPr>
              <w:pStyle w:val="14"/>
              <w:jc w:val="left"/>
              <w:rPr>
                <w:rFonts w:eastAsia="MS Mincho"/>
                <w:color w:val="000000" w:themeColor="text1"/>
              </w:rPr>
            </w:pPr>
            <w:r w:rsidRPr="005855DF">
              <w:rPr>
                <w:rFonts w:eastAsia="MS Mincho"/>
                <w:color w:val="000000" w:themeColor="text1"/>
              </w:rPr>
              <w:t xml:space="preserve">2 – ТФОМС2 к ТФОМС1 </w:t>
            </w:r>
            <w:r w:rsidRPr="005855DF">
              <w:rPr>
                <w:color w:val="000000" w:themeColor="text1"/>
              </w:rPr>
              <w:t>(только в прот</w:t>
            </w:r>
            <w:bookmarkEnd w:id="1317"/>
            <w:r w:rsidRPr="005855DF">
              <w:rPr>
                <w:color w:val="000000" w:themeColor="text1"/>
              </w:rPr>
              <w:t>околе обработки основной части)</w:t>
            </w:r>
            <w:r w:rsidRPr="005855DF">
              <w:rPr>
                <w:rFonts w:eastAsia="MS Mincho"/>
                <w:color w:val="000000" w:themeColor="text1"/>
              </w:rPr>
              <w:t>,</w:t>
            </w:r>
          </w:p>
          <w:p w14:paraId="2E50BECC" w14:textId="77777777" w:rsidR="00FE18D1" w:rsidRPr="005855DF" w:rsidRDefault="00FE18D1" w:rsidP="00FE18D1">
            <w:pPr>
              <w:pStyle w:val="14"/>
              <w:jc w:val="left"/>
              <w:rPr>
                <w:rFonts w:eastAsia="MS Mincho"/>
                <w:color w:val="000000" w:themeColor="text1"/>
              </w:rPr>
            </w:pPr>
            <w:r w:rsidRPr="005855DF">
              <w:rPr>
                <w:rFonts w:eastAsia="MS Mincho"/>
                <w:color w:val="000000" w:themeColor="text1"/>
              </w:rPr>
              <w:t>3 – уточнённые санкции ТФОМС1 к МО (только в исправленной части и далее),</w:t>
            </w:r>
          </w:p>
          <w:p w14:paraId="6AB45ED7" w14:textId="77777777" w:rsidR="00FE18D1" w:rsidRPr="005855DF" w:rsidRDefault="00FE18D1" w:rsidP="00FE18D1">
            <w:pPr>
              <w:pStyle w:val="14"/>
              <w:jc w:val="left"/>
              <w:rPr>
                <w:rFonts w:eastAsia="MS Mincho"/>
                <w:color w:val="000000" w:themeColor="text1"/>
              </w:rPr>
            </w:pPr>
            <w:r w:rsidRPr="005855DF">
              <w:rPr>
                <w:rFonts w:eastAsia="MS Mincho"/>
                <w:color w:val="000000" w:themeColor="text1"/>
              </w:rPr>
              <w:t>4 – итоговые санкции ТФОМС2 к ТФОМС1 (только в протоколе обработки исправленной части),</w:t>
            </w:r>
          </w:p>
          <w:p w14:paraId="24A749EE" w14:textId="77777777" w:rsidR="00FE18D1" w:rsidRPr="005855DF" w:rsidRDefault="00FE18D1" w:rsidP="00FE18D1">
            <w:pPr>
              <w:pStyle w:val="14"/>
              <w:jc w:val="left"/>
              <w:rPr>
                <w:color w:val="000000" w:themeColor="text1"/>
              </w:rPr>
            </w:pPr>
            <w:r w:rsidRPr="005855DF">
              <w:rPr>
                <w:color w:val="000000" w:themeColor="text1"/>
              </w:rPr>
              <w:t>где:</w:t>
            </w:r>
          </w:p>
          <w:p w14:paraId="40CBF18C" w14:textId="77777777" w:rsidR="00FE18D1" w:rsidRPr="005855DF" w:rsidRDefault="00FE18D1" w:rsidP="00FE18D1">
            <w:pPr>
              <w:pStyle w:val="14"/>
              <w:jc w:val="left"/>
              <w:rPr>
                <w:rFonts w:eastAsia="MS Mincho"/>
                <w:color w:val="000000" w:themeColor="text1"/>
              </w:rPr>
            </w:pPr>
            <w:r w:rsidRPr="005855DF">
              <w:rPr>
                <w:rFonts w:eastAsia="MS Mincho"/>
                <w:color w:val="000000" w:themeColor="text1"/>
              </w:rPr>
              <w:t>ТФОМС1 – ТФОМС территории оказания медицинской помощи;</w:t>
            </w:r>
          </w:p>
          <w:p w14:paraId="6AFE69A3" w14:textId="77777777" w:rsidR="00FE18D1" w:rsidRPr="005855DF" w:rsidRDefault="00FE18D1" w:rsidP="00FE18D1">
            <w:pPr>
              <w:pStyle w:val="14"/>
              <w:jc w:val="left"/>
              <w:rPr>
                <w:rFonts w:eastAsia="MS Mincho"/>
                <w:color w:val="000000" w:themeColor="text1"/>
              </w:rPr>
            </w:pPr>
            <w:r w:rsidRPr="005855DF">
              <w:rPr>
                <w:rFonts w:eastAsia="MS Mincho"/>
                <w:color w:val="000000" w:themeColor="text1"/>
              </w:rPr>
              <w:t>ТФОМС2 – ТФОМС территории страхования;</w:t>
            </w:r>
          </w:p>
          <w:p w14:paraId="3D2793FE" w14:textId="77777777" w:rsidR="00FE18D1" w:rsidRPr="005855DF" w:rsidRDefault="00FE18D1" w:rsidP="00FE18D1">
            <w:pPr>
              <w:pStyle w:val="14"/>
              <w:jc w:val="left"/>
              <w:rPr>
                <w:rFonts w:eastAsia="MS Mincho"/>
                <w:color w:val="000000" w:themeColor="text1"/>
              </w:rPr>
            </w:pPr>
            <w:r w:rsidRPr="005855DF">
              <w:rPr>
                <w:rFonts w:eastAsia="MS Mincho"/>
                <w:color w:val="000000" w:themeColor="text1"/>
              </w:rPr>
              <w:t>МО – МО, оказавшая медицинскую помощь.</w:t>
            </w:r>
          </w:p>
          <w:p w14:paraId="326541D4" w14:textId="77777777" w:rsidR="00FE18D1" w:rsidRPr="005855DF" w:rsidRDefault="00FE18D1" w:rsidP="00FE18D1">
            <w:pPr>
              <w:pStyle w:val="14"/>
              <w:jc w:val="left"/>
              <w:rPr>
                <w:color w:val="000000" w:themeColor="text1"/>
              </w:rPr>
            </w:pPr>
            <w:r w:rsidRPr="005855DF">
              <w:rPr>
                <w:color w:val="000000" w:themeColor="text1"/>
              </w:rPr>
              <w:t>Указание типа санкции «2» или «3» с источником (</w:t>
            </w:r>
            <w:r w:rsidRPr="005855DF">
              <w:rPr>
                <w:rFonts w:eastAsia="Calibri"/>
                <w:color w:val="000000" w:themeColor="text1"/>
              </w:rPr>
              <w:t>S_IST</w:t>
            </w:r>
            <w:r w:rsidRPr="005855DF">
              <w:rPr>
                <w:color w:val="000000" w:themeColor="text1"/>
              </w:rPr>
              <w:t>) «2» означает запрос проведения соответствующего вида экспертизы.</w:t>
            </w:r>
          </w:p>
        </w:tc>
      </w:tr>
    </w:tbl>
    <w:p w14:paraId="69CA43F2" w14:textId="77777777" w:rsidR="00FE18D1" w:rsidRPr="00FE18D1" w:rsidRDefault="00FE18D1" w:rsidP="00FE18D1">
      <w:pPr>
        <w:pStyle w:val="22"/>
        <w:numPr>
          <w:ilvl w:val="0"/>
          <w:numId w:val="0"/>
        </w:numPr>
        <w:spacing w:before="480" w:beforeAutospacing="0" w:line="240" w:lineRule="auto"/>
        <w:ind w:left="709"/>
        <w:outlineLvl w:val="9"/>
        <w:rPr>
          <w:rFonts w:cs="Times New Roman"/>
          <w:b w:val="0"/>
          <w:color w:val="000000" w:themeColor="text1"/>
          <w:szCs w:val="24"/>
        </w:rPr>
      </w:pPr>
      <w:bookmarkStart w:id="1318" w:name="_Toc503790833"/>
      <w:r w:rsidRPr="00FE18D1">
        <w:rPr>
          <w:rFonts w:cs="Times New Roman"/>
          <w:b w:val="0"/>
          <w:color w:val="000000" w:themeColor="text1"/>
          <w:szCs w:val="24"/>
        </w:rPr>
        <w:t>Е.3 Журнал ФЛК</w:t>
      </w:r>
      <w:bookmarkEnd w:id="1318"/>
    </w:p>
    <w:p w14:paraId="0F9D8FE1" w14:textId="77777777" w:rsidR="00FE18D1" w:rsidRPr="00FE18D1" w:rsidRDefault="00FE18D1" w:rsidP="00FE18D1">
      <w:pPr>
        <w:pStyle w:val="af1"/>
        <w:numPr>
          <w:ilvl w:val="0"/>
          <w:numId w:val="0"/>
        </w:numPr>
        <w:ind w:left="426"/>
        <w:rPr>
          <w:color w:val="000000" w:themeColor="text1"/>
        </w:rPr>
      </w:pPr>
      <w:r w:rsidRPr="00FE18D1">
        <w:rPr>
          <w:color w:val="000000" w:themeColor="text1"/>
        </w:rPr>
        <w:t>Таблица Е.4 Структура журнала ФЛК</w:t>
      </w:r>
    </w:p>
    <w:tbl>
      <w:tblPr>
        <w:tblStyle w:val="aff2"/>
        <w:tblW w:w="10231" w:type="dxa"/>
        <w:tblLayout w:type="fixed"/>
        <w:tblLook w:val="0000" w:firstRow="0" w:lastRow="0" w:firstColumn="0" w:lastColumn="0" w:noHBand="0" w:noVBand="0"/>
      </w:tblPr>
      <w:tblGrid>
        <w:gridCol w:w="1868"/>
        <w:gridCol w:w="1843"/>
        <w:gridCol w:w="850"/>
        <w:gridCol w:w="1134"/>
        <w:gridCol w:w="2268"/>
        <w:gridCol w:w="2268"/>
      </w:tblGrid>
      <w:tr w:rsidR="00FE18D1" w:rsidRPr="005855DF" w14:paraId="268CD667" w14:textId="77777777" w:rsidTr="00FE18D1">
        <w:trPr>
          <w:tblHeader/>
        </w:trPr>
        <w:tc>
          <w:tcPr>
            <w:tcW w:w="1868" w:type="dxa"/>
            <w:noWrap/>
          </w:tcPr>
          <w:p w14:paraId="2AA572F9"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Код элемента</w:t>
            </w:r>
          </w:p>
        </w:tc>
        <w:tc>
          <w:tcPr>
            <w:tcW w:w="1843" w:type="dxa"/>
            <w:noWrap/>
          </w:tcPr>
          <w:p w14:paraId="283871D5"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Содержание элемента</w:t>
            </w:r>
          </w:p>
        </w:tc>
        <w:tc>
          <w:tcPr>
            <w:tcW w:w="850" w:type="dxa"/>
            <w:noWrap/>
          </w:tcPr>
          <w:p w14:paraId="1873B4C6"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Тип</w:t>
            </w:r>
          </w:p>
        </w:tc>
        <w:tc>
          <w:tcPr>
            <w:tcW w:w="1134" w:type="dxa"/>
            <w:noWrap/>
          </w:tcPr>
          <w:p w14:paraId="29EAD2D8"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Формат</w:t>
            </w:r>
          </w:p>
        </w:tc>
        <w:tc>
          <w:tcPr>
            <w:tcW w:w="2268" w:type="dxa"/>
            <w:noWrap/>
          </w:tcPr>
          <w:p w14:paraId="30A763D0"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Наименование</w:t>
            </w:r>
          </w:p>
        </w:tc>
        <w:tc>
          <w:tcPr>
            <w:tcW w:w="2268" w:type="dxa"/>
            <w:noWrap/>
          </w:tcPr>
          <w:p w14:paraId="20ACF702"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Дополнительная информация</w:t>
            </w:r>
          </w:p>
        </w:tc>
      </w:tr>
      <w:tr w:rsidR="00FE18D1" w:rsidRPr="005855DF" w14:paraId="0E2D1304" w14:textId="77777777" w:rsidTr="00FE18D1">
        <w:tc>
          <w:tcPr>
            <w:tcW w:w="10231" w:type="dxa"/>
            <w:gridSpan w:val="6"/>
            <w:noWrap/>
          </w:tcPr>
          <w:p w14:paraId="0409FC9F" w14:textId="77777777" w:rsidR="00FE18D1" w:rsidRPr="005855DF" w:rsidRDefault="00FE18D1" w:rsidP="00FE18D1">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FE18D1" w:rsidRPr="005855DF" w14:paraId="012AB49E" w14:textId="77777777" w:rsidTr="00FE18D1">
        <w:tc>
          <w:tcPr>
            <w:tcW w:w="1868" w:type="dxa"/>
            <w:noWrap/>
          </w:tcPr>
          <w:p w14:paraId="723F3D38" w14:textId="77777777" w:rsidR="00FE18D1" w:rsidRPr="005855DF" w:rsidRDefault="00FE18D1" w:rsidP="00FE18D1">
            <w:pPr>
              <w:pStyle w:val="14"/>
              <w:rPr>
                <w:color w:val="000000" w:themeColor="text1"/>
              </w:rPr>
            </w:pPr>
            <w:r w:rsidRPr="005855DF">
              <w:rPr>
                <w:color w:val="000000" w:themeColor="text1"/>
              </w:rPr>
              <w:t>FLK_P</w:t>
            </w:r>
          </w:p>
        </w:tc>
        <w:tc>
          <w:tcPr>
            <w:tcW w:w="1843" w:type="dxa"/>
            <w:noWrap/>
          </w:tcPr>
          <w:p w14:paraId="7F1C7318" w14:textId="77777777" w:rsidR="00FE18D1" w:rsidRPr="005855DF" w:rsidRDefault="00FE18D1" w:rsidP="00FE18D1">
            <w:pPr>
              <w:pStyle w:val="14"/>
              <w:rPr>
                <w:color w:val="000000" w:themeColor="text1"/>
              </w:rPr>
            </w:pPr>
            <w:r w:rsidRPr="005855DF">
              <w:rPr>
                <w:color w:val="000000" w:themeColor="text1"/>
              </w:rPr>
              <w:t>FNAME</w:t>
            </w:r>
          </w:p>
        </w:tc>
        <w:tc>
          <w:tcPr>
            <w:tcW w:w="850" w:type="dxa"/>
            <w:noWrap/>
          </w:tcPr>
          <w:p w14:paraId="01785356"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0021C836" w14:textId="77777777" w:rsidR="00FE18D1" w:rsidRPr="005855DF" w:rsidRDefault="00FE18D1" w:rsidP="00FE18D1">
            <w:pPr>
              <w:pStyle w:val="14"/>
              <w:jc w:val="center"/>
              <w:rPr>
                <w:color w:val="000000" w:themeColor="text1"/>
              </w:rPr>
            </w:pPr>
            <w:r w:rsidRPr="005855DF">
              <w:rPr>
                <w:color w:val="000000" w:themeColor="text1"/>
              </w:rPr>
              <w:t>T(24)</w:t>
            </w:r>
          </w:p>
        </w:tc>
        <w:tc>
          <w:tcPr>
            <w:tcW w:w="2268" w:type="dxa"/>
            <w:noWrap/>
          </w:tcPr>
          <w:p w14:paraId="2B0A7B6A" w14:textId="77777777" w:rsidR="00FE18D1" w:rsidRPr="005855DF" w:rsidRDefault="00FE18D1" w:rsidP="00FE18D1">
            <w:pPr>
              <w:pStyle w:val="14"/>
              <w:rPr>
                <w:color w:val="000000" w:themeColor="text1"/>
              </w:rPr>
            </w:pPr>
            <w:r w:rsidRPr="005855DF">
              <w:rPr>
                <w:color w:val="000000" w:themeColor="text1"/>
              </w:rPr>
              <w:t>Имя файла журнала ФЛК</w:t>
            </w:r>
          </w:p>
        </w:tc>
        <w:tc>
          <w:tcPr>
            <w:tcW w:w="2268" w:type="dxa"/>
            <w:noWrap/>
          </w:tcPr>
          <w:p w14:paraId="4C2D4E89" w14:textId="77777777" w:rsidR="00FE18D1" w:rsidRPr="005855DF" w:rsidRDefault="00FE18D1" w:rsidP="00FE18D1">
            <w:pPr>
              <w:pStyle w:val="14"/>
              <w:rPr>
                <w:color w:val="000000" w:themeColor="text1"/>
              </w:rPr>
            </w:pPr>
          </w:p>
        </w:tc>
      </w:tr>
      <w:tr w:rsidR="00FE18D1" w:rsidRPr="005855DF" w14:paraId="26C813BD" w14:textId="77777777" w:rsidTr="00FE18D1">
        <w:tc>
          <w:tcPr>
            <w:tcW w:w="1868" w:type="dxa"/>
            <w:noWrap/>
          </w:tcPr>
          <w:p w14:paraId="5E5FB284" w14:textId="77777777" w:rsidR="00FE18D1" w:rsidRPr="005855DF" w:rsidRDefault="00FE18D1" w:rsidP="00FE18D1">
            <w:pPr>
              <w:pStyle w:val="14"/>
              <w:rPr>
                <w:color w:val="000000" w:themeColor="text1"/>
              </w:rPr>
            </w:pPr>
          </w:p>
        </w:tc>
        <w:tc>
          <w:tcPr>
            <w:tcW w:w="1843" w:type="dxa"/>
            <w:noWrap/>
          </w:tcPr>
          <w:p w14:paraId="185056BC" w14:textId="77777777" w:rsidR="00FE18D1" w:rsidRPr="005855DF" w:rsidRDefault="00FE18D1" w:rsidP="00FE18D1">
            <w:pPr>
              <w:pStyle w:val="14"/>
              <w:rPr>
                <w:color w:val="000000" w:themeColor="text1"/>
              </w:rPr>
            </w:pPr>
            <w:r w:rsidRPr="005855DF">
              <w:rPr>
                <w:color w:val="000000" w:themeColor="text1"/>
              </w:rPr>
              <w:t>FNAME_I</w:t>
            </w:r>
          </w:p>
        </w:tc>
        <w:tc>
          <w:tcPr>
            <w:tcW w:w="850" w:type="dxa"/>
            <w:noWrap/>
          </w:tcPr>
          <w:p w14:paraId="5D1C3500"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1E2A1E83" w14:textId="77777777" w:rsidR="00FE18D1" w:rsidRPr="005855DF" w:rsidRDefault="00FE18D1" w:rsidP="00FE18D1">
            <w:pPr>
              <w:pStyle w:val="14"/>
              <w:jc w:val="center"/>
              <w:rPr>
                <w:color w:val="000000" w:themeColor="text1"/>
              </w:rPr>
            </w:pPr>
            <w:r w:rsidRPr="005855DF">
              <w:rPr>
                <w:color w:val="000000" w:themeColor="text1"/>
              </w:rPr>
              <w:t>T(24)</w:t>
            </w:r>
          </w:p>
        </w:tc>
        <w:tc>
          <w:tcPr>
            <w:tcW w:w="2268" w:type="dxa"/>
            <w:noWrap/>
          </w:tcPr>
          <w:p w14:paraId="50E15571" w14:textId="77777777" w:rsidR="00FE18D1" w:rsidRPr="005855DF" w:rsidRDefault="00FE18D1" w:rsidP="00FE18D1">
            <w:pPr>
              <w:pStyle w:val="14"/>
              <w:rPr>
                <w:color w:val="000000" w:themeColor="text1"/>
              </w:rPr>
            </w:pPr>
            <w:r w:rsidRPr="005855DF">
              <w:rPr>
                <w:color w:val="000000" w:themeColor="text1"/>
              </w:rPr>
              <w:t>Имя исходного файла</w:t>
            </w:r>
          </w:p>
        </w:tc>
        <w:tc>
          <w:tcPr>
            <w:tcW w:w="2268" w:type="dxa"/>
            <w:noWrap/>
          </w:tcPr>
          <w:p w14:paraId="6F979F53" w14:textId="77777777" w:rsidR="00FE18D1" w:rsidRPr="005855DF" w:rsidRDefault="00FE18D1" w:rsidP="00FE18D1">
            <w:pPr>
              <w:pStyle w:val="14"/>
              <w:rPr>
                <w:color w:val="000000" w:themeColor="text1"/>
              </w:rPr>
            </w:pPr>
          </w:p>
        </w:tc>
      </w:tr>
      <w:tr w:rsidR="00FE18D1" w:rsidRPr="005855DF" w14:paraId="4FF32B7A" w14:textId="77777777" w:rsidTr="00FE18D1">
        <w:tc>
          <w:tcPr>
            <w:tcW w:w="1868" w:type="dxa"/>
            <w:noWrap/>
          </w:tcPr>
          <w:p w14:paraId="64A9F261" w14:textId="77777777" w:rsidR="00FE18D1" w:rsidRPr="005855DF" w:rsidRDefault="00FE18D1" w:rsidP="00FE18D1">
            <w:pPr>
              <w:pStyle w:val="14"/>
              <w:rPr>
                <w:color w:val="000000" w:themeColor="text1"/>
              </w:rPr>
            </w:pPr>
          </w:p>
        </w:tc>
        <w:tc>
          <w:tcPr>
            <w:tcW w:w="1843" w:type="dxa"/>
            <w:noWrap/>
          </w:tcPr>
          <w:p w14:paraId="66C46055" w14:textId="77777777" w:rsidR="00FE18D1" w:rsidRPr="005855DF" w:rsidRDefault="00FE18D1" w:rsidP="00FE18D1">
            <w:pPr>
              <w:pStyle w:val="14"/>
              <w:rPr>
                <w:color w:val="000000" w:themeColor="text1"/>
              </w:rPr>
            </w:pPr>
            <w:r w:rsidRPr="005855DF">
              <w:rPr>
                <w:color w:val="000000" w:themeColor="text1"/>
              </w:rPr>
              <w:t>PR</w:t>
            </w:r>
          </w:p>
        </w:tc>
        <w:tc>
          <w:tcPr>
            <w:tcW w:w="850" w:type="dxa"/>
            <w:noWrap/>
          </w:tcPr>
          <w:p w14:paraId="16B088B4" w14:textId="77777777" w:rsidR="00FE18D1" w:rsidRPr="005855DF" w:rsidRDefault="00FE18D1" w:rsidP="00FE18D1">
            <w:pPr>
              <w:pStyle w:val="14"/>
              <w:jc w:val="center"/>
              <w:rPr>
                <w:color w:val="000000" w:themeColor="text1"/>
              </w:rPr>
            </w:pPr>
            <w:r w:rsidRPr="005855DF">
              <w:rPr>
                <w:color w:val="000000" w:themeColor="text1"/>
              </w:rPr>
              <w:t>НМ</w:t>
            </w:r>
          </w:p>
        </w:tc>
        <w:tc>
          <w:tcPr>
            <w:tcW w:w="1134" w:type="dxa"/>
            <w:noWrap/>
          </w:tcPr>
          <w:p w14:paraId="0D79237B" w14:textId="77777777" w:rsidR="00FE18D1" w:rsidRPr="005855DF" w:rsidRDefault="00FE18D1" w:rsidP="00FE18D1">
            <w:pPr>
              <w:pStyle w:val="14"/>
              <w:jc w:val="center"/>
              <w:rPr>
                <w:color w:val="000000" w:themeColor="text1"/>
              </w:rPr>
            </w:pPr>
            <w:r w:rsidRPr="005855DF">
              <w:rPr>
                <w:color w:val="000000" w:themeColor="text1"/>
              </w:rPr>
              <w:t>S</w:t>
            </w:r>
          </w:p>
        </w:tc>
        <w:tc>
          <w:tcPr>
            <w:tcW w:w="2268" w:type="dxa"/>
            <w:noWrap/>
          </w:tcPr>
          <w:p w14:paraId="7B52E119" w14:textId="77777777" w:rsidR="00FE18D1" w:rsidRPr="005855DF" w:rsidRDefault="00FE18D1" w:rsidP="00FE18D1">
            <w:pPr>
              <w:pStyle w:val="14"/>
              <w:rPr>
                <w:color w:val="000000" w:themeColor="text1"/>
              </w:rPr>
            </w:pPr>
            <w:r w:rsidRPr="005855DF">
              <w:rPr>
                <w:color w:val="000000" w:themeColor="text1"/>
              </w:rPr>
              <w:t>Причина отказа</w:t>
            </w:r>
          </w:p>
        </w:tc>
        <w:tc>
          <w:tcPr>
            <w:tcW w:w="2268" w:type="dxa"/>
            <w:noWrap/>
          </w:tcPr>
          <w:p w14:paraId="35927DDC" w14:textId="77777777" w:rsidR="00FE18D1" w:rsidRPr="005855DF" w:rsidRDefault="00FE18D1" w:rsidP="00FE18D1">
            <w:pPr>
              <w:pStyle w:val="14"/>
              <w:rPr>
                <w:color w:val="000000" w:themeColor="text1"/>
              </w:rPr>
            </w:pPr>
            <w:r w:rsidRPr="005855DF">
              <w:rPr>
                <w:color w:val="000000" w:themeColor="text1"/>
              </w:rPr>
              <w:t>В файл включается информация обо всех обнаруженных ошибках</w:t>
            </w:r>
          </w:p>
        </w:tc>
      </w:tr>
      <w:tr w:rsidR="00FE18D1" w:rsidRPr="005855DF" w14:paraId="74904548" w14:textId="77777777" w:rsidTr="00FE18D1">
        <w:tc>
          <w:tcPr>
            <w:tcW w:w="10231" w:type="dxa"/>
            <w:gridSpan w:val="6"/>
            <w:noWrap/>
          </w:tcPr>
          <w:p w14:paraId="3ED7B6E5" w14:textId="77777777" w:rsidR="00FE18D1" w:rsidRPr="005855DF" w:rsidRDefault="00FE18D1" w:rsidP="00FE18D1">
            <w:pPr>
              <w:pStyle w:val="1d"/>
              <w:rPr>
                <w:rStyle w:val="affff6"/>
                <w:b w:val="0"/>
                <w:color w:val="000000" w:themeColor="text1"/>
              </w:rPr>
            </w:pPr>
            <w:r w:rsidRPr="005855DF">
              <w:rPr>
                <w:rStyle w:val="affff6"/>
                <w:color w:val="000000" w:themeColor="text1"/>
              </w:rPr>
              <w:t>Причины отказа</w:t>
            </w:r>
          </w:p>
        </w:tc>
      </w:tr>
      <w:tr w:rsidR="00FE18D1" w:rsidRPr="005855DF" w14:paraId="19DE3D0E" w14:textId="77777777" w:rsidTr="00FE18D1">
        <w:tc>
          <w:tcPr>
            <w:tcW w:w="1868" w:type="dxa"/>
            <w:noWrap/>
          </w:tcPr>
          <w:p w14:paraId="5DBED00B" w14:textId="77777777" w:rsidR="00FE18D1" w:rsidRPr="005855DF" w:rsidRDefault="00FE18D1" w:rsidP="00FE18D1">
            <w:pPr>
              <w:pStyle w:val="14"/>
              <w:rPr>
                <w:color w:val="000000" w:themeColor="text1"/>
              </w:rPr>
            </w:pPr>
            <w:r w:rsidRPr="005855DF">
              <w:rPr>
                <w:color w:val="000000" w:themeColor="text1"/>
              </w:rPr>
              <w:t>PR</w:t>
            </w:r>
          </w:p>
        </w:tc>
        <w:tc>
          <w:tcPr>
            <w:tcW w:w="1843" w:type="dxa"/>
            <w:noWrap/>
          </w:tcPr>
          <w:p w14:paraId="7C401D9E" w14:textId="77777777" w:rsidR="00FE18D1" w:rsidRPr="005855DF" w:rsidRDefault="00FE18D1" w:rsidP="00FE18D1">
            <w:pPr>
              <w:pStyle w:val="14"/>
              <w:rPr>
                <w:color w:val="000000" w:themeColor="text1"/>
              </w:rPr>
            </w:pPr>
            <w:r w:rsidRPr="005855DF">
              <w:rPr>
                <w:color w:val="000000" w:themeColor="text1"/>
              </w:rPr>
              <w:t>OSHIB</w:t>
            </w:r>
          </w:p>
        </w:tc>
        <w:tc>
          <w:tcPr>
            <w:tcW w:w="850" w:type="dxa"/>
            <w:noWrap/>
          </w:tcPr>
          <w:p w14:paraId="42BD3E9E"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711815ED" w14:textId="77777777" w:rsidR="00FE18D1" w:rsidRPr="005855DF" w:rsidRDefault="00FE18D1" w:rsidP="00FE18D1">
            <w:pPr>
              <w:pStyle w:val="14"/>
              <w:jc w:val="center"/>
              <w:rPr>
                <w:color w:val="000000" w:themeColor="text1"/>
              </w:rPr>
            </w:pPr>
            <w:r w:rsidRPr="005855DF">
              <w:rPr>
                <w:color w:val="000000" w:themeColor="text1"/>
              </w:rPr>
              <w:t>N(3)</w:t>
            </w:r>
          </w:p>
        </w:tc>
        <w:tc>
          <w:tcPr>
            <w:tcW w:w="2268" w:type="dxa"/>
          </w:tcPr>
          <w:p w14:paraId="440E1FD5" w14:textId="77777777" w:rsidR="00FE18D1" w:rsidRPr="005855DF" w:rsidRDefault="00FE18D1" w:rsidP="00FE18D1">
            <w:pPr>
              <w:pStyle w:val="14"/>
              <w:rPr>
                <w:color w:val="000000" w:themeColor="text1"/>
              </w:rPr>
            </w:pPr>
            <w:r w:rsidRPr="005855DF">
              <w:rPr>
                <w:color w:val="000000" w:themeColor="text1"/>
              </w:rPr>
              <w:t>Код ошибки</w:t>
            </w:r>
          </w:p>
        </w:tc>
        <w:tc>
          <w:tcPr>
            <w:tcW w:w="2268" w:type="dxa"/>
          </w:tcPr>
          <w:p w14:paraId="6CE7F63C" w14:textId="77777777" w:rsidR="00FE18D1" w:rsidRPr="005855DF" w:rsidRDefault="00FE18D1" w:rsidP="00FE18D1">
            <w:pPr>
              <w:pStyle w:val="14"/>
              <w:rPr>
                <w:color w:val="000000" w:themeColor="text1"/>
              </w:rPr>
            </w:pPr>
            <w:r w:rsidRPr="005855DF">
              <w:rPr>
                <w:color w:val="000000" w:themeColor="text1"/>
              </w:rPr>
              <w:t xml:space="preserve">В соответствии с классификатором </w:t>
            </w:r>
            <w:r w:rsidRPr="005855DF">
              <w:rPr>
                <w:color w:val="000000" w:themeColor="text1"/>
                <w:lang w:val="en-US"/>
              </w:rPr>
              <w:t>Q</w:t>
            </w:r>
            <w:r w:rsidRPr="005855DF">
              <w:rPr>
                <w:color w:val="000000" w:themeColor="text1"/>
              </w:rPr>
              <w:t>008 Приложения А</w:t>
            </w:r>
          </w:p>
        </w:tc>
      </w:tr>
      <w:tr w:rsidR="00FE18D1" w:rsidRPr="005855DF" w14:paraId="2C2865FD" w14:textId="77777777" w:rsidTr="00FE18D1">
        <w:tc>
          <w:tcPr>
            <w:tcW w:w="1868" w:type="dxa"/>
            <w:noWrap/>
          </w:tcPr>
          <w:p w14:paraId="7DD9133B" w14:textId="77777777" w:rsidR="00FE18D1" w:rsidRPr="005855DF" w:rsidRDefault="00FE18D1" w:rsidP="00FE18D1">
            <w:pPr>
              <w:pStyle w:val="14"/>
              <w:rPr>
                <w:color w:val="000000" w:themeColor="text1"/>
              </w:rPr>
            </w:pPr>
          </w:p>
        </w:tc>
        <w:tc>
          <w:tcPr>
            <w:tcW w:w="1843" w:type="dxa"/>
            <w:noWrap/>
          </w:tcPr>
          <w:p w14:paraId="0BC3B3C6" w14:textId="77777777" w:rsidR="00FE18D1" w:rsidRPr="005855DF" w:rsidRDefault="00FE18D1" w:rsidP="00FE18D1">
            <w:pPr>
              <w:pStyle w:val="14"/>
              <w:rPr>
                <w:color w:val="000000" w:themeColor="text1"/>
              </w:rPr>
            </w:pPr>
            <w:r w:rsidRPr="005855DF">
              <w:rPr>
                <w:color w:val="000000" w:themeColor="text1"/>
              </w:rPr>
              <w:t>IM_POL</w:t>
            </w:r>
          </w:p>
        </w:tc>
        <w:tc>
          <w:tcPr>
            <w:tcW w:w="850" w:type="dxa"/>
            <w:noWrap/>
          </w:tcPr>
          <w:p w14:paraId="6DD477C9"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0B045774" w14:textId="77777777" w:rsidR="00FE18D1" w:rsidRPr="005855DF" w:rsidRDefault="00FE18D1" w:rsidP="00FE18D1">
            <w:pPr>
              <w:pStyle w:val="14"/>
              <w:jc w:val="center"/>
              <w:rPr>
                <w:color w:val="000000" w:themeColor="text1"/>
              </w:rPr>
            </w:pPr>
            <w:r w:rsidRPr="005855DF">
              <w:rPr>
                <w:color w:val="000000" w:themeColor="text1"/>
              </w:rPr>
              <w:t>T(20)</w:t>
            </w:r>
          </w:p>
        </w:tc>
        <w:tc>
          <w:tcPr>
            <w:tcW w:w="2268" w:type="dxa"/>
          </w:tcPr>
          <w:p w14:paraId="409BB350" w14:textId="77777777" w:rsidR="00FE18D1" w:rsidRPr="005855DF" w:rsidRDefault="00FE18D1" w:rsidP="00FE18D1">
            <w:pPr>
              <w:pStyle w:val="14"/>
              <w:rPr>
                <w:color w:val="000000" w:themeColor="text1"/>
              </w:rPr>
            </w:pPr>
            <w:r w:rsidRPr="005855DF">
              <w:rPr>
                <w:color w:val="000000" w:themeColor="text1"/>
              </w:rPr>
              <w:t>Имя поля</w:t>
            </w:r>
          </w:p>
        </w:tc>
        <w:tc>
          <w:tcPr>
            <w:tcW w:w="2268" w:type="dxa"/>
          </w:tcPr>
          <w:p w14:paraId="303AEA6A" w14:textId="77777777" w:rsidR="00FE18D1" w:rsidRPr="005855DF" w:rsidRDefault="00FE18D1" w:rsidP="00FE18D1">
            <w:pPr>
              <w:pStyle w:val="14"/>
              <w:jc w:val="left"/>
              <w:rPr>
                <w:color w:val="000000" w:themeColor="text1"/>
              </w:rPr>
            </w:pPr>
            <w:r w:rsidRPr="005855DF">
              <w:rPr>
                <w:color w:val="000000" w:themeColor="text1"/>
              </w:rPr>
              <w:t xml:space="preserve">Имя поля, содержащего ошибку. </w:t>
            </w:r>
          </w:p>
          <w:p w14:paraId="5F3FC2FE" w14:textId="77777777" w:rsidR="00FE18D1" w:rsidRPr="005855DF" w:rsidRDefault="00FE18D1" w:rsidP="00FE18D1">
            <w:pPr>
              <w:pStyle w:val="14"/>
              <w:jc w:val="left"/>
              <w:rPr>
                <w:color w:val="000000" w:themeColor="text1"/>
              </w:rPr>
            </w:pPr>
            <w:r w:rsidRPr="005855DF">
              <w:rPr>
                <w:color w:val="000000" w:themeColor="text1"/>
              </w:rPr>
              <w:t>Не заполняется только в том случае, если ошибка относится к файлу в целом.</w:t>
            </w:r>
          </w:p>
        </w:tc>
      </w:tr>
      <w:tr w:rsidR="00FE18D1" w:rsidRPr="005855DF" w14:paraId="782D39DC" w14:textId="77777777" w:rsidTr="00FE18D1">
        <w:tc>
          <w:tcPr>
            <w:tcW w:w="1868" w:type="dxa"/>
            <w:noWrap/>
          </w:tcPr>
          <w:p w14:paraId="24DD5AFA" w14:textId="77777777" w:rsidR="00FE18D1" w:rsidRPr="005855DF" w:rsidRDefault="00FE18D1" w:rsidP="00FE18D1">
            <w:pPr>
              <w:pStyle w:val="14"/>
              <w:rPr>
                <w:color w:val="000000" w:themeColor="text1"/>
              </w:rPr>
            </w:pPr>
          </w:p>
        </w:tc>
        <w:tc>
          <w:tcPr>
            <w:tcW w:w="1843" w:type="dxa"/>
            <w:noWrap/>
          </w:tcPr>
          <w:p w14:paraId="5AF7E7E9" w14:textId="77777777" w:rsidR="00FE18D1" w:rsidRPr="005855DF" w:rsidRDefault="00FE18D1" w:rsidP="00FE18D1">
            <w:pPr>
              <w:pStyle w:val="14"/>
              <w:rPr>
                <w:color w:val="000000" w:themeColor="text1"/>
                <w:lang w:val="en-US"/>
              </w:rPr>
            </w:pPr>
            <w:r w:rsidRPr="005855DF">
              <w:rPr>
                <w:color w:val="000000" w:themeColor="text1"/>
                <w:lang w:val="en-US"/>
              </w:rPr>
              <w:t>CONT_ER</w:t>
            </w:r>
          </w:p>
        </w:tc>
        <w:tc>
          <w:tcPr>
            <w:tcW w:w="850" w:type="dxa"/>
            <w:noWrap/>
          </w:tcPr>
          <w:p w14:paraId="7388AD3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D6ABD99" w14:textId="77777777" w:rsidR="00FE18D1" w:rsidRPr="005855DF" w:rsidRDefault="00FE18D1" w:rsidP="00FE18D1">
            <w:pPr>
              <w:pStyle w:val="14"/>
              <w:jc w:val="center"/>
              <w:rPr>
                <w:color w:val="000000" w:themeColor="text1"/>
              </w:rPr>
            </w:pPr>
            <w:r w:rsidRPr="005855DF">
              <w:rPr>
                <w:color w:val="000000" w:themeColor="text1"/>
              </w:rPr>
              <w:t>T(250)</w:t>
            </w:r>
          </w:p>
        </w:tc>
        <w:tc>
          <w:tcPr>
            <w:tcW w:w="2268" w:type="dxa"/>
          </w:tcPr>
          <w:p w14:paraId="62F87883" w14:textId="77777777" w:rsidR="00FE18D1" w:rsidRPr="005855DF" w:rsidRDefault="00FE18D1" w:rsidP="00FE18D1">
            <w:pPr>
              <w:pStyle w:val="14"/>
              <w:rPr>
                <w:color w:val="000000" w:themeColor="text1"/>
              </w:rPr>
            </w:pPr>
            <w:r w:rsidRPr="005855DF">
              <w:rPr>
                <w:color w:val="000000" w:themeColor="text1"/>
              </w:rPr>
              <w:t>Содержание поля, вызвавшего ошибку.</w:t>
            </w:r>
          </w:p>
        </w:tc>
        <w:tc>
          <w:tcPr>
            <w:tcW w:w="2268" w:type="dxa"/>
          </w:tcPr>
          <w:p w14:paraId="713422F0" w14:textId="77777777" w:rsidR="00FE18D1" w:rsidRPr="005855DF" w:rsidRDefault="00FE18D1" w:rsidP="00FE18D1">
            <w:pPr>
              <w:pStyle w:val="14"/>
              <w:rPr>
                <w:color w:val="000000" w:themeColor="text1"/>
              </w:rPr>
            </w:pPr>
            <w:r w:rsidRPr="005855DF">
              <w:rPr>
                <w:color w:val="000000" w:themeColor="text1"/>
              </w:rPr>
              <w:t>Приводится содержание поля, вызвавшего ошибку.</w:t>
            </w:r>
          </w:p>
        </w:tc>
      </w:tr>
      <w:tr w:rsidR="00FE18D1" w:rsidRPr="005855DF" w14:paraId="20A77730" w14:textId="77777777" w:rsidTr="00FE18D1">
        <w:tc>
          <w:tcPr>
            <w:tcW w:w="1868" w:type="dxa"/>
            <w:noWrap/>
          </w:tcPr>
          <w:p w14:paraId="7A11A3AE" w14:textId="77777777" w:rsidR="00FE18D1" w:rsidRPr="005855DF" w:rsidRDefault="00FE18D1" w:rsidP="00FE18D1">
            <w:pPr>
              <w:pStyle w:val="14"/>
              <w:rPr>
                <w:color w:val="000000" w:themeColor="text1"/>
              </w:rPr>
            </w:pPr>
          </w:p>
        </w:tc>
        <w:tc>
          <w:tcPr>
            <w:tcW w:w="1843" w:type="dxa"/>
            <w:noWrap/>
          </w:tcPr>
          <w:p w14:paraId="11C146AC" w14:textId="77777777" w:rsidR="00FE18D1" w:rsidRPr="005855DF" w:rsidRDefault="00FE18D1" w:rsidP="00FE18D1">
            <w:pPr>
              <w:pStyle w:val="14"/>
              <w:rPr>
                <w:color w:val="000000" w:themeColor="text1"/>
              </w:rPr>
            </w:pPr>
            <w:r w:rsidRPr="005855DF">
              <w:rPr>
                <w:color w:val="000000" w:themeColor="text1"/>
              </w:rPr>
              <w:t>BAS_EL</w:t>
            </w:r>
          </w:p>
        </w:tc>
        <w:tc>
          <w:tcPr>
            <w:tcW w:w="850" w:type="dxa"/>
            <w:noWrap/>
          </w:tcPr>
          <w:p w14:paraId="3EC0DCB9"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07E06D71" w14:textId="77777777" w:rsidR="00FE18D1" w:rsidRPr="005855DF" w:rsidRDefault="00FE18D1" w:rsidP="00FE18D1">
            <w:pPr>
              <w:pStyle w:val="14"/>
              <w:jc w:val="center"/>
              <w:rPr>
                <w:color w:val="000000" w:themeColor="text1"/>
              </w:rPr>
            </w:pPr>
            <w:r w:rsidRPr="005855DF">
              <w:rPr>
                <w:color w:val="000000" w:themeColor="text1"/>
              </w:rPr>
              <w:t>T(20)</w:t>
            </w:r>
          </w:p>
        </w:tc>
        <w:tc>
          <w:tcPr>
            <w:tcW w:w="2268" w:type="dxa"/>
          </w:tcPr>
          <w:p w14:paraId="47D33F6C" w14:textId="77777777" w:rsidR="00FE18D1" w:rsidRPr="005855DF" w:rsidRDefault="00FE18D1" w:rsidP="00FE18D1">
            <w:pPr>
              <w:pStyle w:val="14"/>
              <w:rPr>
                <w:color w:val="000000" w:themeColor="text1"/>
              </w:rPr>
            </w:pPr>
            <w:r w:rsidRPr="005855DF">
              <w:rPr>
                <w:color w:val="000000" w:themeColor="text1"/>
              </w:rPr>
              <w:t>Имя базового элемента</w:t>
            </w:r>
          </w:p>
        </w:tc>
        <w:tc>
          <w:tcPr>
            <w:tcW w:w="2268" w:type="dxa"/>
          </w:tcPr>
          <w:p w14:paraId="0E34F4FE" w14:textId="77777777" w:rsidR="00FE18D1" w:rsidRPr="005855DF" w:rsidRDefault="00FE18D1" w:rsidP="00FE18D1">
            <w:pPr>
              <w:pStyle w:val="14"/>
              <w:rPr>
                <w:color w:val="000000" w:themeColor="text1"/>
              </w:rPr>
            </w:pPr>
            <w:r w:rsidRPr="005855DF">
              <w:rPr>
                <w:color w:val="000000" w:themeColor="text1"/>
              </w:rPr>
              <w:t>Имя базового элемента для поля, в котором обнаружена ошибка</w:t>
            </w:r>
          </w:p>
        </w:tc>
      </w:tr>
      <w:tr w:rsidR="00FE18D1" w:rsidRPr="005855DF" w14:paraId="2C2C209D" w14:textId="77777777" w:rsidTr="00FE18D1">
        <w:tc>
          <w:tcPr>
            <w:tcW w:w="1868" w:type="dxa"/>
            <w:noWrap/>
          </w:tcPr>
          <w:p w14:paraId="539427C8" w14:textId="77777777" w:rsidR="00FE18D1" w:rsidRPr="005855DF" w:rsidRDefault="00FE18D1" w:rsidP="00FE18D1">
            <w:pPr>
              <w:pStyle w:val="14"/>
              <w:rPr>
                <w:color w:val="000000" w:themeColor="text1"/>
              </w:rPr>
            </w:pPr>
          </w:p>
        </w:tc>
        <w:tc>
          <w:tcPr>
            <w:tcW w:w="1843" w:type="dxa"/>
            <w:noWrap/>
          </w:tcPr>
          <w:p w14:paraId="75C6F819" w14:textId="77777777" w:rsidR="00FE18D1" w:rsidRPr="005855DF" w:rsidRDefault="00FE18D1" w:rsidP="00FE18D1">
            <w:pPr>
              <w:pStyle w:val="14"/>
              <w:rPr>
                <w:color w:val="000000" w:themeColor="text1"/>
              </w:rPr>
            </w:pPr>
            <w:r w:rsidRPr="005855DF">
              <w:rPr>
                <w:color w:val="000000" w:themeColor="text1"/>
              </w:rPr>
              <w:t>N_ZAP</w:t>
            </w:r>
          </w:p>
        </w:tc>
        <w:tc>
          <w:tcPr>
            <w:tcW w:w="850" w:type="dxa"/>
            <w:noWrap/>
          </w:tcPr>
          <w:p w14:paraId="6D28CC1E"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12B909C" w14:textId="77777777" w:rsidR="00FE18D1" w:rsidRPr="005855DF" w:rsidRDefault="00FE18D1" w:rsidP="00FE18D1">
            <w:pPr>
              <w:pStyle w:val="14"/>
              <w:jc w:val="center"/>
              <w:rPr>
                <w:color w:val="000000" w:themeColor="text1"/>
              </w:rPr>
            </w:pPr>
            <w:r w:rsidRPr="005855DF">
              <w:rPr>
                <w:color w:val="000000" w:themeColor="text1"/>
              </w:rPr>
              <w:t>N(8)</w:t>
            </w:r>
          </w:p>
        </w:tc>
        <w:tc>
          <w:tcPr>
            <w:tcW w:w="2268" w:type="dxa"/>
          </w:tcPr>
          <w:p w14:paraId="0F57984D" w14:textId="77777777" w:rsidR="00FE18D1" w:rsidRPr="005855DF" w:rsidRDefault="00FE18D1" w:rsidP="00FE18D1">
            <w:pPr>
              <w:pStyle w:val="14"/>
              <w:rPr>
                <w:color w:val="000000" w:themeColor="text1"/>
              </w:rPr>
            </w:pPr>
            <w:r w:rsidRPr="005855DF">
              <w:rPr>
                <w:color w:val="000000" w:themeColor="text1"/>
              </w:rPr>
              <w:t>Номер записи</w:t>
            </w:r>
          </w:p>
        </w:tc>
        <w:tc>
          <w:tcPr>
            <w:tcW w:w="2268" w:type="dxa"/>
          </w:tcPr>
          <w:p w14:paraId="2E7A7D78" w14:textId="77777777" w:rsidR="00FE18D1" w:rsidRPr="005855DF" w:rsidRDefault="00FE18D1" w:rsidP="00FE18D1">
            <w:pPr>
              <w:pStyle w:val="14"/>
              <w:rPr>
                <w:color w:val="000000" w:themeColor="text1"/>
              </w:rPr>
            </w:pPr>
            <w:r w:rsidRPr="005855DF">
              <w:rPr>
                <w:color w:val="000000" w:themeColor="text1"/>
              </w:rPr>
              <w:t>Номер записи, в одном из полей которого обнаружена ошибка</w:t>
            </w:r>
          </w:p>
        </w:tc>
      </w:tr>
      <w:tr w:rsidR="00FE18D1" w:rsidRPr="005855DF" w14:paraId="738F5685" w14:textId="77777777" w:rsidTr="00FE18D1">
        <w:tc>
          <w:tcPr>
            <w:tcW w:w="1868" w:type="dxa"/>
            <w:noWrap/>
          </w:tcPr>
          <w:p w14:paraId="33EBED78" w14:textId="77777777" w:rsidR="00FE18D1" w:rsidRPr="005855DF" w:rsidRDefault="00FE18D1" w:rsidP="00FE18D1">
            <w:pPr>
              <w:pStyle w:val="14"/>
              <w:rPr>
                <w:color w:val="000000" w:themeColor="text1"/>
              </w:rPr>
            </w:pPr>
          </w:p>
        </w:tc>
        <w:tc>
          <w:tcPr>
            <w:tcW w:w="1843" w:type="dxa"/>
            <w:noWrap/>
          </w:tcPr>
          <w:p w14:paraId="7D01E48A" w14:textId="77777777" w:rsidR="00FE18D1" w:rsidRPr="005855DF" w:rsidRDefault="00FE18D1" w:rsidP="00FE18D1">
            <w:pPr>
              <w:pStyle w:val="14"/>
              <w:rPr>
                <w:color w:val="000000" w:themeColor="text1"/>
              </w:rPr>
            </w:pPr>
            <w:r w:rsidRPr="005855DF">
              <w:rPr>
                <w:color w:val="000000" w:themeColor="text1"/>
              </w:rPr>
              <w:t>IDCASE</w:t>
            </w:r>
          </w:p>
        </w:tc>
        <w:tc>
          <w:tcPr>
            <w:tcW w:w="850" w:type="dxa"/>
            <w:noWrap/>
          </w:tcPr>
          <w:p w14:paraId="4CA97B11"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1CE31B9C" w14:textId="77777777" w:rsidR="00FE18D1" w:rsidRPr="005855DF" w:rsidRDefault="00FE18D1" w:rsidP="00FE18D1">
            <w:pPr>
              <w:pStyle w:val="14"/>
              <w:jc w:val="center"/>
              <w:rPr>
                <w:color w:val="000000" w:themeColor="text1"/>
              </w:rPr>
            </w:pPr>
            <w:r w:rsidRPr="005855DF">
              <w:rPr>
                <w:color w:val="000000" w:themeColor="text1"/>
              </w:rPr>
              <w:t>N(11)</w:t>
            </w:r>
          </w:p>
        </w:tc>
        <w:tc>
          <w:tcPr>
            <w:tcW w:w="2268" w:type="dxa"/>
          </w:tcPr>
          <w:p w14:paraId="4FA700BE" w14:textId="77777777" w:rsidR="00FE18D1" w:rsidRPr="005855DF" w:rsidRDefault="00FE18D1" w:rsidP="00FE18D1">
            <w:pPr>
              <w:pStyle w:val="14"/>
              <w:rPr>
                <w:color w:val="000000" w:themeColor="text1"/>
              </w:rPr>
            </w:pPr>
            <w:r w:rsidRPr="005855DF">
              <w:rPr>
                <w:color w:val="000000" w:themeColor="text1"/>
              </w:rPr>
              <w:t>Номер записи в реестре случаев</w:t>
            </w:r>
          </w:p>
        </w:tc>
        <w:tc>
          <w:tcPr>
            <w:tcW w:w="2268" w:type="dxa"/>
          </w:tcPr>
          <w:p w14:paraId="54D46764" w14:textId="77777777" w:rsidR="00FE18D1" w:rsidRPr="005855DF" w:rsidRDefault="00FE18D1" w:rsidP="00FE18D1">
            <w:pPr>
              <w:pStyle w:val="14"/>
              <w:rPr>
                <w:color w:val="000000" w:themeColor="text1"/>
              </w:rPr>
            </w:pPr>
            <w:r w:rsidRPr="005855DF">
              <w:rPr>
                <w:color w:val="000000" w:themeColor="text1"/>
              </w:rPr>
              <w:t>Номер законченного случая, в котором обнаружена ошибка (указывается, если ошибка обнаружена внутри тега «</w:t>
            </w:r>
            <w:r w:rsidRPr="005855DF">
              <w:rPr>
                <w:color w:val="000000" w:themeColor="text1"/>
                <w:lang w:val="en-US"/>
              </w:rPr>
              <w:t>Z</w:t>
            </w:r>
            <w:r w:rsidRPr="005855DF">
              <w:rPr>
                <w:color w:val="000000" w:themeColor="text1"/>
              </w:rPr>
              <w:t>_SL», в том числе во входящих в него элементах «</w:t>
            </w:r>
            <w:r w:rsidRPr="005855DF">
              <w:rPr>
                <w:color w:val="000000" w:themeColor="text1"/>
                <w:lang w:val="en-US"/>
              </w:rPr>
              <w:t>SL</w:t>
            </w:r>
            <w:r w:rsidRPr="005855DF">
              <w:rPr>
                <w:color w:val="000000" w:themeColor="text1"/>
              </w:rPr>
              <w:t>» и услугах).</w:t>
            </w:r>
          </w:p>
        </w:tc>
      </w:tr>
      <w:tr w:rsidR="00FE18D1" w:rsidRPr="005855DF" w14:paraId="5B2690EC" w14:textId="77777777" w:rsidTr="00FE18D1">
        <w:tc>
          <w:tcPr>
            <w:tcW w:w="1868" w:type="dxa"/>
            <w:noWrap/>
          </w:tcPr>
          <w:p w14:paraId="5CF71B6F" w14:textId="77777777" w:rsidR="00FE18D1" w:rsidRPr="005855DF" w:rsidRDefault="00FE18D1" w:rsidP="00FE18D1">
            <w:pPr>
              <w:pStyle w:val="14"/>
              <w:rPr>
                <w:color w:val="000000" w:themeColor="text1"/>
              </w:rPr>
            </w:pPr>
          </w:p>
        </w:tc>
        <w:tc>
          <w:tcPr>
            <w:tcW w:w="1843" w:type="dxa"/>
            <w:noWrap/>
          </w:tcPr>
          <w:p w14:paraId="0EE4598E"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SL_ID</w:t>
            </w:r>
          </w:p>
        </w:tc>
        <w:tc>
          <w:tcPr>
            <w:tcW w:w="850" w:type="dxa"/>
            <w:noWrap/>
          </w:tcPr>
          <w:p w14:paraId="694C4319"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2DB6FDDC" w14:textId="77777777" w:rsidR="00FE18D1" w:rsidRPr="005855DF" w:rsidRDefault="00FE18D1" w:rsidP="00FE18D1">
            <w:pPr>
              <w:pStyle w:val="14"/>
              <w:jc w:val="center"/>
              <w:rPr>
                <w:color w:val="000000" w:themeColor="text1"/>
                <w:lang w:val="en-US"/>
              </w:rPr>
            </w:pPr>
            <w:r w:rsidRPr="005855DF">
              <w:rPr>
                <w:color w:val="000000" w:themeColor="text1"/>
                <w:lang w:val="en-US"/>
              </w:rPr>
              <w:t>T(36)</w:t>
            </w:r>
          </w:p>
        </w:tc>
        <w:tc>
          <w:tcPr>
            <w:tcW w:w="2268" w:type="dxa"/>
          </w:tcPr>
          <w:p w14:paraId="6035AA5A" w14:textId="77777777" w:rsidR="00FE18D1" w:rsidRPr="005855DF" w:rsidRDefault="00FE18D1" w:rsidP="00FE18D1">
            <w:pPr>
              <w:pStyle w:val="14"/>
              <w:rPr>
                <w:color w:val="000000" w:themeColor="text1"/>
              </w:rPr>
            </w:pPr>
            <w:r w:rsidRPr="005855DF">
              <w:rPr>
                <w:color w:val="000000" w:themeColor="text1"/>
              </w:rPr>
              <w:t>Идентификатор случая</w:t>
            </w:r>
          </w:p>
        </w:tc>
        <w:tc>
          <w:tcPr>
            <w:tcW w:w="2268" w:type="dxa"/>
          </w:tcPr>
          <w:p w14:paraId="05D518D7" w14:textId="77777777" w:rsidR="00FE18D1" w:rsidRPr="005855DF" w:rsidRDefault="00FE18D1" w:rsidP="00FE18D1">
            <w:pPr>
              <w:pStyle w:val="14"/>
              <w:rPr>
                <w:color w:val="000000" w:themeColor="text1"/>
              </w:rPr>
            </w:pPr>
            <w:r w:rsidRPr="005855DF">
              <w:rPr>
                <w:color w:val="000000" w:themeColor="text1"/>
              </w:rPr>
              <w:t>Идентификатор случая, в котором обнаружена ошибка (указывается, если ошибка обнаружена внутри тега «SL», в том числе во входящих в него услугах).</w:t>
            </w:r>
          </w:p>
        </w:tc>
      </w:tr>
      <w:tr w:rsidR="00FE18D1" w:rsidRPr="005855DF" w14:paraId="65D761C6" w14:textId="77777777" w:rsidTr="00FE18D1">
        <w:tc>
          <w:tcPr>
            <w:tcW w:w="1868" w:type="dxa"/>
            <w:noWrap/>
          </w:tcPr>
          <w:p w14:paraId="71929D00" w14:textId="77777777" w:rsidR="00FE18D1" w:rsidRPr="005855DF" w:rsidRDefault="00FE18D1" w:rsidP="00FE18D1">
            <w:pPr>
              <w:pStyle w:val="14"/>
              <w:rPr>
                <w:color w:val="000000" w:themeColor="text1"/>
              </w:rPr>
            </w:pPr>
          </w:p>
        </w:tc>
        <w:tc>
          <w:tcPr>
            <w:tcW w:w="1843" w:type="dxa"/>
            <w:noWrap/>
          </w:tcPr>
          <w:p w14:paraId="209DFF17" w14:textId="77777777" w:rsidR="00FE18D1" w:rsidRPr="005855DF" w:rsidRDefault="00FE18D1" w:rsidP="00FE18D1">
            <w:pPr>
              <w:pStyle w:val="14"/>
              <w:rPr>
                <w:color w:val="000000" w:themeColor="text1"/>
              </w:rPr>
            </w:pPr>
            <w:r w:rsidRPr="005855DF">
              <w:rPr>
                <w:color w:val="000000" w:themeColor="text1"/>
              </w:rPr>
              <w:t>IDSERV</w:t>
            </w:r>
          </w:p>
        </w:tc>
        <w:tc>
          <w:tcPr>
            <w:tcW w:w="850" w:type="dxa"/>
            <w:noWrap/>
          </w:tcPr>
          <w:p w14:paraId="684FD305"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95F5376" w14:textId="77777777" w:rsidR="00FE18D1" w:rsidRPr="005855DF" w:rsidRDefault="00FE18D1" w:rsidP="00FE18D1">
            <w:pPr>
              <w:pStyle w:val="14"/>
              <w:jc w:val="center"/>
              <w:rPr>
                <w:color w:val="000000" w:themeColor="text1"/>
              </w:rPr>
            </w:pPr>
            <w:r w:rsidRPr="005855DF">
              <w:rPr>
                <w:color w:val="000000" w:themeColor="text1"/>
              </w:rPr>
              <w:t>T(36)</w:t>
            </w:r>
          </w:p>
        </w:tc>
        <w:tc>
          <w:tcPr>
            <w:tcW w:w="2268" w:type="dxa"/>
          </w:tcPr>
          <w:p w14:paraId="3911BE3E" w14:textId="77777777" w:rsidR="00FE18D1" w:rsidRPr="005855DF" w:rsidRDefault="00FE18D1" w:rsidP="00FE18D1">
            <w:pPr>
              <w:pStyle w:val="14"/>
              <w:rPr>
                <w:color w:val="000000" w:themeColor="text1"/>
              </w:rPr>
            </w:pPr>
            <w:r w:rsidRPr="005855DF">
              <w:rPr>
                <w:color w:val="000000" w:themeColor="text1"/>
              </w:rPr>
              <w:t>Номер записи в реестре услуг</w:t>
            </w:r>
          </w:p>
        </w:tc>
        <w:tc>
          <w:tcPr>
            <w:tcW w:w="2268" w:type="dxa"/>
          </w:tcPr>
          <w:p w14:paraId="78BC2B55" w14:textId="77777777" w:rsidR="00FE18D1" w:rsidRPr="005855DF" w:rsidRDefault="00FE18D1" w:rsidP="00FE18D1">
            <w:pPr>
              <w:pStyle w:val="14"/>
              <w:rPr>
                <w:color w:val="000000" w:themeColor="text1"/>
              </w:rPr>
            </w:pPr>
            <w:r w:rsidRPr="005855DF">
              <w:rPr>
                <w:color w:val="000000" w:themeColor="text1"/>
              </w:rPr>
              <w:t>Номер услуги, в которой обнаружена ошибка (указывается, если ошибка обнаружена внутри тега «USL»)</w:t>
            </w:r>
          </w:p>
        </w:tc>
      </w:tr>
      <w:tr w:rsidR="00FE18D1" w:rsidRPr="005855DF" w14:paraId="55442C4F" w14:textId="77777777" w:rsidTr="00FE18D1">
        <w:tc>
          <w:tcPr>
            <w:tcW w:w="1868" w:type="dxa"/>
            <w:noWrap/>
          </w:tcPr>
          <w:p w14:paraId="12CED98D" w14:textId="77777777" w:rsidR="00FE18D1" w:rsidRPr="005855DF" w:rsidRDefault="00FE18D1" w:rsidP="00FE18D1">
            <w:pPr>
              <w:pStyle w:val="14"/>
              <w:rPr>
                <w:color w:val="000000" w:themeColor="text1"/>
              </w:rPr>
            </w:pPr>
          </w:p>
        </w:tc>
        <w:tc>
          <w:tcPr>
            <w:tcW w:w="1843" w:type="dxa"/>
            <w:noWrap/>
          </w:tcPr>
          <w:p w14:paraId="247CA9ED" w14:textId="77777777" w:rsidR="00FE18D1" w:rsidRPr="005855DF" w:rsidRDefault="00FE18D1" w:rsidP="00FE18D1">
            <w:pPr>
              <w:pStyle w:val="14"/>
              <w:rPr>
                <w:color w:val="000000" w:themeColor="text1"/>
              </w:rPr>
            </w:pPr>
            <w:r w:rsidRPr="005855DF">
              <w:rPr>
                <w:color w:val="000000" w:themeColor="text1"/>
              </w:rPr>
              <w:t>COMMENT</w:t>
            </w:r>
          </w:p>
        </w:tc>
        <w:tc>
          <w:tcPr>
            <w:tcW w:w="850" w:type="dxa"/>
            <w:noWrap/>
          </w:tcPr>
          <w:p w14:paraId="5D8FA94F"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6B5F2F16" w14:textId="77777777" w:rsidR="00FE18D1" w:rsidRPr="005855DF" w:rsidRDefault="00FE18D1" w:rsidP="00FE18D1">
            <w:pPr>
              <w:pStyle w:val="14"/>
              <w:jc w:val="center"/>
              <w:rPr>
                <w:color w:val="000000" w:themeColor="text1"/>
              </w:rPr>
            </w:pPr>
            <w:r w:rsidRPr="005855DF">
              <w:rPr>
                <w:color w:val="000000" w:themeColor="text1"/>
              </w:rPr>
              <w:t>T(250)</w:t>
            </w:r>
          </w:p>
        </w:tc>
        <w:tc>
          <w:tcPr>
            <w:tcW w:w="2268" w:type="dxa"/>
          </w:tcPr>
          <w:p w14:paraId="3D9E54B4" w14:textId="77777777" w:rsidR="00FE18D1" w:rsidRPr="005855DF" w:rsidRDefault="00FE18D1" w:rsidP="00FE18D1">
            <w:pPr>
              <w:pStyle w:val="14"/>
              <w:rPr>
                <w:color w:val="000000" w:themeColor="text1"/>
              </w:rPr>
            </w:pPr>
            <w:r w:rsidRPr="005855DF">
              <w:rPr>
                <w:color w:val="000000" w:themeColor="text1"/>
              </w:rPr>
              <w:t>Комментарий</w:t>
            </w:r>
          </w:p>
        </w:tc>
        <w:tc>
          <w:tcPr>
            <w:tcW w:w="2268" w:type="dxa"/>
          </w:tcPr>
          <w:p w14:paraId="7E246503" w14:textId="77777777" w:rsidR="00FE18D1" w:rsidRPr="005855DF" w:rsidRDefault="00FE18D1" w:rsidP="00FE18D1">
            <w:pPr>
              <w:pStyle w:val="14"/>
              <w:rPr>
                <w:color w:val="000000" w:themeColor="text1"/>
              </w:rPr>
            </w:pPr>
            <w:r w:rsidRPr="005855DF">
              <w:rPr>
                <w:color w:val="000000" w:themeColor="text1"/>
              </w:rPr>
              <w:t>Описание ошибки</w:t>
            </w:r>
          </w:p>
        </w:tc>
      </w:tr>
    </w:tbl>
    <w:p w14:paraId="3364B53B" w14:textId="77777777" w:rsidR="00FE18D1" w:rsidRPr="00FE18D1" w:rsidRDefault="00FE18D1" w:rsidP="00FE18D1">
      <w:pPr>
        <w:pStyle w:val="22"/>
        <w:numPr>
          <w:ilvl w:val="0"/>
          <w:numId w:val="0"/>
        </w:numPr>
        <w:spacing w:before="480" w:beforeAutospacing="0" w:line="240" w:lineRule="auto"/>
        <w:ind w:left="709"/>
        <w:outlineLvl w:val="9"/>
        <w:rPr>
          <w:rFonts w:cs="Times New Roman"/>
          <w:b w:val="0"/>
          <w:color w:val="000000" w:themeColor="text1"/>
          <w:szCs w:val="24"/>
        </w:rPr>
      </w:pPr>
      <w:bookmarkStart w:id="1319" w:name="_Toc503790834"/>
      <w:r w:rsidRPr="005855DF">
        <w:rPr>
          <w:rFonts w:cs="Times New Roman"/>
          <w:b w:val="0"/>
          <w:color w:val="000000" w:themeColor="text1"/>
          <w:sz w:val="28"/>
          <w:szCs w:val="28"/>
        </w:rPr>
        <w:t xml:space="preserve">Е.4 </w:t>
      </w:r>
      <w:r w:rsidRPr="00FE18D1">
        <w:rPr>
          <w:rFonts w:cs="Times New Roman"/>
          <w:b w:val="0"/>
          <w:color w:val="000000" w:themeColor="text1"/>
          <w:szCs w:val="24"/>
        </w:rPr>
        <w:t>Сведения об оплате</w:t>
      </w:r>
      <w:bookmarkEnd w:id="1319"/>
    </w:p>
    <w:p w14:paraId="39896CCE" w14:textId="77777777" w:rsidR="00FE18D1" w:rsidRPr="00FE18D1" w:rsidRDefault="00FE18D1" w:rsidP="00FE18D1">
      <w:pPr>
        <w:pStyle w:val="af1"/>
        <w:numPr>
          <w:ilvl w:val="0"/>
          <w:numId w:val="0"/>
        </w:numPr>
        <w:ind w:left="426"/>
        <w:rPr>
          <w:color w:val="000000" w:themeColor="text1"/>
        </w:rPr>
      </w:pPr>
      <w:r w:rsidRPr="00FE18D1">
        <w:rPr>
          <w:color w:val="000000" w:themeColor="text1"/>
        </w:rPr>
        <w:t>Таблица Е.5 Структура файла со сведениями об оплате</w:t>
      </w:r>
    </w:p>
    <w:tbl>
      <w:tblPr>
        <w:tblStyle w:val="aff2"/>
        <w:tblW w:w="10231" w:type="dxa"/>
        <w:tblLayout w:type="fixed"/>
        <w:tblLook w:val="0000" w:firstRow="0" w:lastRow="0" w:firstColumn="0" w:lastColumn="0" w:noHBand="0" w:noVBand="0"/>
      </w:tblPr>
      <w:tblGrid>
        <w:gridCol w:w="1868"/>
        <w:gridCol w:w="1843"/>
        <w:gridCol w:w="850"/>
        <w:gridCol w:w="1134"/>
        <w:gridCol w:w="2268"/>
        <w:gridCol w:w="2268"/>
      </w:tblGrid>
      <w:tr w:rsidR="00FE18D1" w:rsidRPr="005855DF" w14:paraId="6E04B7A1" w14:textId="77777777" w:rsidTr="00FE18D1">
        <w:trPr>
          <w:tblHeader/>
        </w:trPr>
        <w:tc>
          <w:tcPr>
            <w:tcW w:w="1868" w:type="dxa"/>
            <w:noWrap/>
          </w:tcPr>
          <w:p w14:paraId="681FE28A"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Код элемента</w:t>
            </w:r>
          </w:p>
        </w:tc>
        <w:tc>
          <w:tcPr>
            <w:tcW w:w="1843" w:type="dxa"/>
            <w:noWrap/>
          </w:tcPr>
          <w:p w14:paraId="2A42C1D1"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Содержание элемента</w:t>
            </w:r>
          </w:p>
        </w:tc>
        <w:tc>
          <w:tcPr>
            <w:tcW w:w="850" w:type="dxa"/>
            <w:noWrap/>
          </w:tcPr>
          <w:p w14:paraId="5E12482A"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Тип</w:t>
            </w:r>
          </w:p>
        </w:tc>
        <w:tc>
          <w:tcPr>
            <w:tcW w:w="1134" w:type="dxa"/>
            <w:noWrap/>
          </w:tcPr>
          <w:p w14:paraId="7E6759E8"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Формат</w:t>
            </w:r>
          </w:p>
        </w:tc>
        <w:tc>
          <w:tcPr>
            <w:tcW w:w="2268" w:type="dxa"/>
            <w:noWrap/>
          </w:tcPr>
          <w:p w14:paraId="5DF113A3"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Наименование</w:t>
            </w:r>
          </w:p>
        </w:tc>
        <w:tc>
          <w:tcPr>
            <w:tcW w:w="2268" w:type="dxa"/>
            <w:noWrap/>
          </w:tcPr>
          <w:p w14:paraId="048B45E3"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Дополнительная информация</w:t>
            </w:r>
          </w:p>
        </w:tc>
      </w:tr>
      <w:tr w:rsidR="00FE18D1" w:rsidRPr="005855DF" w14:paraId="5F35B26D" w14:textId="77777777" w:rsidTr="00FE18D1">
        <w:tc>
          <w:tcPr>
            <w:tcW w:w="10231" w:type="dxa"/>
            <w:gridSpan w:val="6"/>
            <w:noWrap/>
          </w:tcPr>
          <w:p w14:paraId="46059519" w14:textId="77777777" w:rsidR="00FE18D1" w:rsidRPr="005855DF" w:rsidRDefault="00FE18D1" w:rsidP="00FE18D1">
            <w:pPr>
              <w:pStyle w:val="1d"/>
              <w:spacing w:beforeLines="40" w:before="96" w:afterLines="40" w:after="96"/>
              <w:rPr>
                <w:rStyle w:val="affff6"/>
                <w:b w:val="0"/>
                <w:color w:val="000000" w:themeColor="text1"/>
              </w:rPr>
            </w:pPr>
            <w:r w:rsidRPr="005855DF">
              <w:rPr>
                <w:rStyle w:val="affff6"/>
                <w:color w:val="000000" w:themeColor="text1"/>
              </w:rPr>
              <w:t>Корневой элемент (Сведения об оплате)</w:t>
            </w:r>
          </w:p>
        </w:tc>
      </w:tr>
      <w:tr w:rsidR="00FE18D1" w:rsidRPr="005855DF" w14:paraId="4CCFC3BC" w14:textId="77777777" w:rsidTr="00FE18D1">
        <w:tc>
          <w:tcPr>
            <w:tcW w:w="1868" w:type="dxa"/>
            <w:noWrap/>
          </w:tcPr>
          <w:p w14:paraId="2A0AF157"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PL_S</w:t>
            </w:r>
          </w:p>
        </w:tc>
        <w:tc>
          <w:tcPr>
            <w:tcW w:w="1843" w:type="dxa"/>
            <w:noWrap/>
          </w:tcPr>
          <w:p w14:paraId="00D9661C"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FNAME</w:t>
            </w:r>
          </w:p>
        </w:tc>
        <w:tc>
          <w:tcPr>
            <w:tcW w:w="850" w:type="dxa"/>
            <w:noWrap/>
          </w:tcPr>
          <w:p w14:paraId="2F2EE8EF"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35AAEB79"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T(24)</w:t>
            </w:r>
          </w:p>
        </w:tc>
        <w:tc>
          <w:tcPr>
            <w:tcW w:w="2268" w:type="dxa"/>
            <w:noWrap/>
          </w:tcPr>
          <w:p w14:paraId="79184D58"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Имя файла со сведениями об оплате</w:t>
            </w:r>
          </w:p>
        </w:tc>
        <w:tc>
          <w:tcPr>
            <w:tcW w:w="2268" w:type="dxa"/>
            <w:noWrap/>
          </w:tcPr>
          <w:p w14:paraId="345C1CF5" w14:textId="77777777" w:rsidR="00FE18D1" w:rsidRPr="005855DF" w:rsidRDefault="00FE18D1" w:rsidP="00FE18D1">
            <w:pPr>
              <w:pStyle w:val="14"/>
              <w:spacing w:beforeLines="40" w:before="96" w:afterLines="40" w:after="96"/>
              <w:rPr>
                <w:color w:val="000000" w:themeColor="text1"/>
              </w:rPr>
            </w:pPr>
          </w:p>
        </w:tc>
      </w:tr>
      <w:tr w:rsidR="00FE18D1" w:rsidRPr="005855DF" w14:paraId="3FE3780D" w14:textId="77777777" w:rsidTr="00FE18D1">
        <w:tc>
          <w:tcPr>
            <w:tcW w:w="1868" w:type="dxa"/>
            <w:noWrap/>
          </w:tcPr>
          <w:p w14:paraId="5994F03E" w14:textId="77777777" w:rsidR="00FE18D1" w:rsidRPr="005855DF" w:rsidRDefault="00FE18D1" w:rsidP="00FE18D1">
            <w:pPr>
              <w:pStyle w:val="14"/>
              <w:spacing w:beforeLines="40" w:before="96" w:afterLines="40" w:after="96"/>
              <w:rPr>
                <w:color w:val="000000" w:themeColor="text1"/>
              </w:rPr>
            </w:pPr>
          </w:p>
        </w:tc>
        <w:tc>
          <w:tcPr>
            <w:tcW w:w="1843" w:type="dxa"/>
            <w:noWrap/>
          </w:tcPr>
          <w:p w14:paraId="41D15869"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SVED</w:t>
            </w:r>
          </w:p>
        </w:tc>
        <w:tc>
          <w:tcPr>
            <w:tcW w:w="850" w:type="dxa"/>
            <w:noWrap/>
          </w:tcPr>
          <w:p w14:paraId="17397E7A"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13B5C8FE"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S</w:t>
            </w:r>
          </w:p>
        </w:tc>
        <w:tc>
          <w:tcPr>
            <w:tcW w:w="2268" w:type="dxa"/>
            <w:noWrap/>
          </w:tcPr>
          <w:p w14:paraId="3FEC745E"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Сведения</w:t>
            </w:r>
          </w:p>
        </w:tc>
        <w:tc>
          <w:tcPr>
            <w:tcW w:w="2268" w:type="dxa"/>
            <w:noWrap/>
          </w:tcPr>
          <w:p w14:paraId="6D39078C" w14:textId="77777777" w:rsidR="00FE18D1" w:rsidRPr="005855DF" w:rsidRDefault="00FE18D1" w:rsidP="00FE18D1">
            <w:pPr>
              <w:pStyle w:val="14"/>
              <w:spacing w:beforeLines="40" w:before="96" w:afterLines="40" w:after="96"/>
              <w:rPr>
                <w:color w:val="000000" w:themeColor="text1"/>
              </w:rPr>
            </w:pPr>
          </w:p>
        </w:tc>
      </w:tr>
      <w:tr w:rsidR="00FE18D1" w:rsidRPr="005855DF" w14:paraId="41F345E2" w14:textId="77777777" w:rsidTr="00FE18D1">
        <w:tc>
          <w:tcPr>
            <w:tcW w:w="10231" w:type="dxa"/>
            <w:gridSpan w:val="6"/>
            <w:noWrap/>
            <w:hideMark/>
          </w:tcPr>
          <w:p w14:paraId="14815DAC" w14:textId="77777777" w:rsidR="00FE18D1" w:rsidRPr="005855DF" w:rsidRDefault="00FE18D1" w:rsidP="00FE18D1">
            <w:pPr>
              <w:pStyle w:val="1d"/>
              <w:spacing w:beforeLines="40" w:before="96" w:afterLines="40" w:after="96"/>
              <w:rPr>
                <w:rStyle w:val="affff6"/>
                <w:b w:val="0"/>
                <w:color w:val="000000" w:themeColor="text1"/>
              </w:rPr>
            </w:pPr>
            <w:r w:rsidRPr="005855DF">
              <w:rPr>
                <w:rStyle w:val="affff6"/>
                <w:color w:val="000000" w:themeColor="text1"/>
              </w:rPr>
              <w:t>Сведения</w:t>
            </w:r>
          </w:p>
        </w:tc>
      </w:tr>
      <w:tr w:rsidR="00FE18D1" w:rsidRPr="005855DF" w14:paraId="24F1ED97" w14:textId="77777777" w:rsidTr="00FE18D1">
        <w:tc>
          <w:tcPr>
            <w:tcW w:w="1868" w:type="dxa"/>
            <w:noWrap/>
            <w:hideMark/>
          </w:tcPr>
          <w:p w14:paraId="2CCCC3FF"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SVED</w:t>
            </w:r>
          </w:p>
        </w:tc>
        <w:tc>
          <w:tcPr>
            <w:tcW w:w="1843" w:type="dxa"/>
            <w:noWrap/>
            <w:hideMark/>
          </w:tcPr>
          <w:p w14:paraId="4687DFC2"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N_PLPR</w:t>
            </w:r>
          </w:p>
        </w:tc>
        <w:tc>
          <w:tcPr>
            <w:tcW w:w="850" w:type="dxa"/>
            <w:noWrap/>
            <w:hideMark/>
          </w:tcPr>
          <w:p w14:paraId="659FF250"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441FC2ED"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Т(15)</w:t>
            </w:r>
          </w:p>
        </w:tc>
        <w:tc>
          <w:tcPr>
            <w:tcW w:w="2268" w:type="dxa"/>
            <w:hideMark/>
          </w:tcPr>
          <w:p w14:paraId="1185CC1A"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Номер платёжного поручения</w:t>
            </w:r>
          </w:p>
        </w:tc>
        <w:tc>
          <w:tcPr>
            <w:tcW w:w="2268" w:type="dxa"/>
          </w:tcPr>
          <w:p w14:paraId="54F3B84B" w14:textId="77777777" w:rsidR="00FE18D1" w:rsidRPr="005855DF" w:rsidRDefault="00FE18D1" w:rsidP="00FE18D1">
            <w:pPr>
              <w:pStyle w:val="14"/>
              <w:spacing w:beforeLines="40" w:before="96" w:afterLines="40" w:after="96"/>
              <w:rPr>
                <w:color w:val="000000" w:themeColor="text1"/>
              </w:rPr>
            </w:pPr>
          </w:p>
        </w:tc>
      </w:tr>
      <w:tr w:rsidR="00FE18D1" w:rsidRPr="005855DF" w14:paraId="44F7E91E" w14:textId="77777777" w:rsidTr="00FE18D1">
        <w:tc>
          <w:tcPr>
            <w:tcW w:w="1868" w:type="dxa"/>
            <w:noWrap/>
          </w:tcPr>
          <w:p w14:paraId="7034733F"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27363D56"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D_PLPR</w:t>
            </w:r>
          </w:p>
        </w:tc>
        <w:tc>
          <w:tcPr>
            <w:tcW w:w="850" w:type="dxa"/>
            <w:noWrap/>
            <w:hideMark/>
          </w:tcPr>
          <w:p w14:paraId="66DBD30C"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1A3C6627"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D</w:t>
            </w:r>
          </w:p>
        </w:tc>
        <w:tc>
          <w:tcPr>
            <w:tcW w:w="2268" w:type="dxa"/>
            <w:hideMark/>
          </w:tcPr>
          <w:p w14:paraId="1A27A423"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Дата платёжного поручения</w:t>
            </w:r>
          </w:p>
        </w:tc>
        <w:tc>
          <w:tcPr>
            <w:tcW w:w="2268" w:type="dxa"/>
          </w:tcPr>
          <w:p w14:paraId="7DD08E81" w14:textId="77777777" w:rsidR="00FE18D1" w:rsidRPr="005855DF" w:rsidRDefault="00FE18D1" w:rsidP="00FE18D1">
            <w:pPr>
              <w:pStyle w:val="14"/>
              <w:spacing w:beforeLines="40" w:before="96" w:afterLines="40" w:after="96"/>
              <w:rPr>
                <w:color w:val="000000" w:themeColor="text1"/>
              </w:rPr>
            </w:pPr>
          </w:p>
        </w:tc>
      </w:tr>
      <w:tr w:rsidR="00FE18D1" w:rsidRPr="005855DF" w14:paraId="24400145" w14:textId="77777777" w:rsidTr="00FE18D1">
        <w:tc>
          <w:tcPr>
            <w:tcW w:w="1868" w:type="dxa"/>
            <w:noWrap/>
          </w:tcPr>
          <w:p w14:paraId="75B70048" w14:textId="77777777" w:rsidR="00FE18D1" w:rsidRPr="005855DF" w:rsidRDefault="00FE18D1" w:rsidP="00FE18D1">
            <w:pPr>
              <w:pStyle w:val="14"/>
              <w:spacing w:beforeLines="40" w:before="96" w:afterLines="40" w:after="96"/>
              <w:rPr>
                <w:color w:val="000000" w:themeColor="text1"/>
              </w:rPr>
            </w:pPr>
          </w:p>
        </w:tc>
        <w:tc>
          <w:tcPr>
            <w:tcW w:w="1843" w:type="dxa"/>
            <w:noWrap/>
          </w:tcPr>
          <w:p w14:paraId="0892C8F0"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KOL_SCH</w:t>
            </w:r>
          </w:p>
        </w:tc>
        <w:tc>
          <w:tcPr>
            <w:tcW w:w="850" w:type="dxa"/>
            <w:noWrap/>
          </w:tcPr>
          <w:p w14:paraId="02335F8E"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07E57F30" w14:textId="77777777" w:rsidR="00FE18D1" w:rsidRPr="005855DF" w:rsidRDefault="00FE18D1" w:rsidP="00FE18D1">
            <w:pPr>
              <w:spacing w:beforeLines="40" w:before="96" w:afterLines="40" w:after="96"/>
              <w:ind w:firstLine="22"/>
              <w:jc w:val="center"/>
              <w:rPr>
                <w:color w:val="000000" w:themeColor="text1"/>
                <w:lang w:val="en-US"/>
              </w:rPr>
            </w:pPr>
            <w:r w:rsidRPr="005855DF">
              <w:rPr>
                <w:color w:val="000000" w:themeColor="text1"/>
                <w:lang w:val="en-US"/>
              </w:rPr>
              <w:t>N(2)</w:t>
            </w:r>
          </w:p>
        </w:tc>
        <w:tc>
          <w:tcPr>
            <w:tcW w:w="2268" w:type="dxa"/>
          </w:tcPr>
          <w:p w14:paraId="0A4D1B8D"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Количество счетов</w:t>
            </w:r>
          </w:p>
        </w:tc>
        <w:tc>
          <w:tcPr>
            <w:tcW w:w="2268" w:type="dxa"/>
          </w:tcPr>
          <w:p w14:paraId="4B26A2CA"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Количество оплачиваемых счетов</w:t>
            </w:r>
          </w:p>
        </w:tc>
      </w:tr>
      <w:tr w:rsidR="00FE18D1" w:rsidRPr="005855DF" w14:paraId="57F45F9C" w14:textId="77777777" w:rsidTr="00FE18D1">
        <w:tc>
          <w:tcPr>
            <w:tcW w:w="1868" w:type="dxa"/>
            <w:noWrap/>
          </w:tcPr>
          <w:p w14:paraId="467D7780"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565E559F"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SCH</w:t>
            </w:r>
          </w:p>
        </w:tc>
        <w:tc>
          <w:tcPr>
            <w:tcW w:w="850" w:type="dxa"/>
            <w:noWrap/>
            <w:hideMark/>
          </w:tcPr>
          <w:p w14:paraId="7C0792B8"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ОМ</w:t>
            </w:r>
          </w:p>
        </w:tc>
        <w:tc>
          <w:tcPr>
            <w:tcW w:w="1134" w:type="dxa"/>
            <w:noWrap/>
            <w:hideMark/>
          </w:tcPr>
          <w:p w14:paraId="49949481"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lang w:val="en-US"/>
              </w:rPr>
              <w:t>S</w:t>
            </w:r>
          </w:p>
        </w:tc>
        <w:tc>
          <w:tcPr>
            <w:tcW w:w="2268" w:type="dxa"/>
            <w:hideMark/>
          </w:tcPr>
          <w:p w14:paraId="6411F5D9"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Счёт</w:t>
            </w:r>
          </w:p>
        </w:tc>
        <w:tc>
          <w:tcPr>
            <w:tcW w:w="2268" w:type="dxa"/>
          </w:tcPr>
          <w:p w14:paraId="20116FA2" w14:textId="77777777" w:rsidR="00FE18D1" w:rsidRPr="005855DF" w:rsidRDefault="00FE18D1" w:rsidP="00FE18D1">
            <w:pPr>
              <w:pStyle w:val="14"/>
              <w:spacing w:beforeLines="40" w:before="96" w:afterLines="40" w:after="96"/>
              <w:rPr>
                <w:color w:val="000000" w:themeColor="text1"/>
              </w:rPr>
            </w:pPr>
          </w:p>
        </w:tc>
      </w:tr>
      <w:tr w:rsidR="00FE18D1" w:rsidRPr="005855DF" w14:paraId="1DC84289" w14:textId="77777777" w:rsidTr="00FE18D1">
        <w:tc>
          <w:tcPr>
            <w:tcW w:w="1868" w:type="dxa"/>
            <w:noWrap/>
          </w:tcPr>
          <w:p w14:paraId="5504C1A2"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32853526"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ITOG</w:t>
            </w:r>
          </w:p>
        </w:tc>
        <w:tc>
          <w:tcPr>
            <w:tcW w:w="850" w:type="dxa"/>
            <w:noWrap/>
            <w:hideMark/>
          </w:tcPr>
          <w:p w14:paraId="3B54CFB7"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3FB18250"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N(15.2)</w:t>
            </w:r>
          </w:p>
        </w:tc>
        <w:tc>
          <w:tcPr>
            <w:tcW w:w="2268" w:type="dxa"/>
            <w:hideMark/>
          </w:tcPr>
          <w:p w14:paraId="17E100F2"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Всего к оплате:</w:t>
            </w:r>
          </w:p>
        </w:tc>
        <w:tc>
          <w:tcPr>
            <w:tcW w:w="2268" w:type="dxa"/>
          </w:tcPr>
          <w:p w14:paraId="2DEDFB23" w14:textId="77777777" w:rsidR="00FE18D1" w:rsidRPr="005855DF" w:rsidRDefault="00FE18D1" w:rsidP="00FE18D1">
            <w:pPr>
              <w:pStyle w:val="14"/>
              <w:spacing w:beforeLines="40" w:before="96" w:afterLines="40" w:after="96"/>
              <w:rPr>
                <w:color w:val="000000" w:themeColor="text1"/>
              </w:rPr>
            </w:pPr>
          </w:p>
        </w:tc>
      </w:tr>
      <w:tr w:rsidR="00FE18D1" w:rsidRPr="005855DF" w14:paraId="79589C34" w14:textId="77777777" w:rsidTr="00FE18D1">
        <w:tc>
          <w:tcPr>
            <w:tcW w:w="1868" w:type="dxa"/>
            <w:noWrap/>
          </w:tcPr>
          <w:p w14:paraId="26AD4CED"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616CDAB1"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PRED</w:t>
            </w:r>
          </w:p>
        </w:tc>
        <w:tc>
          <w:tcPr>
            <w:tcW w:w="850" w:type="dxa"/>
            <w:noWrap/>
            <w:hideMark/>
          </w:tcPr>
          <w:p w14:paraId="280E93CA" w14:textId="77777777" w:rsidR="00FE18D1" w:rsidRPr="005855DF" w:rsidRDefault="00FE18D1" w:rsidP="00FE18D1">
            <w:pPr>
              <w:pStyle w:val="14"/>
              <w:spacing w:beforeLines="40" w:before="96" w:afterLines="40" w:after="96"/>
              <w:jc w:val="center"/>
              <w:rPr>
                <w:color w:val="000000" w:themeColor="text1"/>
                <w:lang w:val="en-US"/>
              </w:rPr>
            </w:pPr>
            <w:r w:rsidRPr="005855DF">
              <w:rPr>
                <w:color w:val="000000" w:themeColor="text1"/>
              </w:rPr>
              <w:t>O</w:t>
            </w:r>
          </w:p>
        </w:tc>
        <w:tc>
          <w:tcPr>
            <w:tcW w:w="1134" w:type="dxa"/>
            <w:noWrap/>
            <w:hideMark/>
          </w:tcPr>
          <w:p w14:paraId="52487DE7"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lang w:val="en-US"/>
              </w:rPr>
              <w:t>T</w:t>
            </w:r>
            <w:r w:rsidRPr="005855DF">
              <w:rPr>
                <w:color w:val="000000" w:themeColor="text1"/>
              </w:rPr>
              <w:t>(1000)</w:t>
            </w:r>
          </w:p>
        </w:tc>
        <w:tc>
          <w:tcPr>
            <w:tcW w:w="2268" w:type="dxa"/>
            <w:hideMark/>
          </w:tcPr>
          <w:p w14:paraId="4212F8BC"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Предмет платежа</w:t>
            </w:r>
          </w:p>
        </w:tc>
        <w:tc>
          <w:tcPr>
            <w:tcW w:w="2268" w:type="dxa"/>
          </w:tcPr>
          <w:p w14:paraId="6CDD1AC3" w14:textId="77777777" w:rsidR="00FE18D1" w:rsidRPr="005855DF" w:rsidRDefault="00FE18D1" w:rsidP="00FE18D1">
            <w:pPr>
              <w:pStyle w:val="14"/>
              <w:spacing w:beforeLines="40" w:before="96" w:afterLines="40" w:after="96"/>
              <w:rPr>
                <w:color w:val="000000" w:themeColor="text1"/>
              </w:rPr>
            </w:pPr>
          </w:p>
        </w:tc>
      </w:tr>
      <w:tr w:rsidR="00FE18D1" w:rsidRPr="005855DF" w14:paraId="28D9DE99" w14:textId="77777777" w:rsidTr="00FE18D1">
        <w:tc>
          <w:tcPr>
            <w:tcW w:w="1868" w:type="dxa"/>
            <w:noWrap/>
          </w:tcPr>
          <w:p w14:paraId="576D7059"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1C7BF11B"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POL</w:t>
            </w:r>
          </w:p>
        </w:tc>
        <w:tc>
          <w:tcPr>
            <w:tcW w:w="850" w:type="dxa"/>
            <w:noWrap/>
            <w:hideMark/>
          </w:tcPr>
          <w:p w14:paraId="59DD6C6D"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1E9586B7"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lang w:val="en-US"/>
              </w:rPr>
              <w:t>S</w:t>
            </w:r>
          </w:p>
        </w:tc>
        <w:tc>
          <w:tcPr>
            <w:tcW w:w="2268" w:type="dxa"/>
            <w:hideMark/>
          </w:tcPr>
          <w:p w14:paraId="695DCA48"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Сведения о получателе</w:t>
            </w:r>
          </w:p>
        </w:tc>
        <w:tc>
          <w:tcPr>
            <w:tcW w:w="2268" w:type="dxa"/>
          </w:tcPr>
          <w:p w14:paraId="4E262803" w14:textId="77777777" w:rsidR="00FE18D1" w:rsidRPr="005855DF" w:rsidRDefault="00FE18D1" w:rsidP="00FE18D1">
            <w:pPr>
              <w:pStyle w:val="14"/>
              <w:spacing w:beforeLines="40" w:before="96" w:afterLines="40" w:after="96"/>
              <w:rPr>
                <w:color w:val="000000" w:themeColor="text1"/>
              </w:rPr>
            </w:pPr>
          </w:p>
        </w:tc>
      </w:tr>
      <w:tr w:rsidR="00FE18D1" w:rsidRPr="005855DF" w14:paraId="546A3A02" w14:textId="77777777" w:rsidTr="00FE18D1">
        <w:tc>
          <w:tcPr>
            <w:tcW w:w="1868" w:type="dxa"/>
            <w:noWrap/>
          </w:tcPr>
          <w:p w14:paraId="493D4F73"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501DCDA3"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PLAT</w:t>
            </w:r>
          </w:p>
        </w:tc>
        <w:tc>
          <w:tcPr>
            <w:tcW w:w="850" w:type="dxa"/>
            <w:noWrap/>
            <w:hideMark/>
          </w:tcPr>
          <w:p w14:paraId="2266BE68"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5AA36D9A" w14:textId="77777777" w:rsidR="00FE18D1" w:rsidRPr="005855DF" w:rsidRDefault="00FE18D1" w:rsidP="00FE18D1">
            <w:pPr>
              <w:spacing w:beforeLines="40" w:before="96" w:afterLines="40" w:after="96"/>
              <w:ind w:firstLine="22"/>
              <w:jc w:val="center"/>
              <w:rPr>
                <w:color w:val="000000" w:themeColor="text1"/>
                <w:lang w:val="en-US"/>
              </w:rPr>
            </w:pPr>
            <w:r w:rsidRPr="005855DF">
              <w:rPr>
                <w:color w:val="000000" w:themeColor="text1"/>
                <w:lang w:val="en-US"/>
              </w:rPr>
              <w:t>S</w:t>
            </w:r>
          </w:p>
        </w:tc>
        <w:tc>
          <w:tcPr>
            <w:tcW w:w="2268" w:type="dxa"/>
            <w:hideMark/>
          </w:tcPr>
          <w:p w14:paraId="4AB09445"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Сведения о плательщике</w:t>
            </w:r>
          </w:p>
        </w:tc>
        <w:tc>
          <w:tcPr>
            <w:tcW w:w="2268" w:type="dxa"/>
          </w:tcPr>
          <w:p w14:paraId="73350769" w14:textId="77777777" w:rsidR="00FE18D1" w:rsidRPr="005855DF" w:rsidRDefault="00FE18D1" w:rsidP="00FE18D1">
            <w:pPr>
              <w:pStyle w:val="14"/>
              <w:spacing w:beforeLines="40" w:before="96" w:afterLines="40" w:after="96"/>
              <w:rPr>
                <w:color w:val="000000" w:themeColor="text1"/>
              </w:rPr>
            </w:pPr>
          </w:p>
        </w:tc>
      </w:tr>
      <w:tr w:rsidR="00FE18D1" w:rsidRPr="005855DF" w14:paraId="5F678615" w14:textId="77777777" w:rsidTr="00FE18D1">
        <w:tc>
          <w:tcPr>
            <w:tcW w:w="10231" w:type="dxa"/>
            <w:gridSpan w:val="6"/>
            <w:noWrap/>
            <w:hideMark/>
          </w:tcPr>
          <w:p w14:paraId="0A404A1A" w14:textId="77777777" w:rsidR="00FE18D1" w:rsidRPr="005855DF" w:rsidRDefault="00FE18D1" w:rsidP="00FE18D1">
            <w:pPr>
              <w:pStyle w:val="1d"/>
              <w:spacing w:beforeLines="40" w:before="96" w:afterLines="40" w:after="96"/>
              <w:rPr>
                <w:rStyle w:val="affff6"/>
                <w:b w:val="0"/>
                <w:color w:val="000000" w:themeColor="text1"/>
              </w:rPr>
            </w:pPr>
            <w:r w:rsidRPr="005855DF">
              <w:rPr>
                <w:rStyle w:val="affff6"/>
                <w:color w:val="000000" w:themeColor="text1"/>
              </w:rPr>
              <w:t>Счёт</w:t>
            </w:r>
          </w:p>
        </w:tc>
      </w:tr>
      <w:tr w:rsidR="00FE18D1" w:rsidRPr="005855DF" w14:paraId="0E7E9C2E" w14:textId="77777777" w:rsidTr="00FE18D1">
        <w:tc>
          <w:tcPr>
            <w:tcW w:w="1868" w:type="dxa"/>
            <w:noWrap/>
            <w:hideMark/>
          </w:tcPr>
          <w:p w14:paraId="218FCE24"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SCH</w:t>
            </w:r>
          </w:p>
        </w:tc>
        <w:tc>
          <w:tcPr>
            <w:tcW w:w="1843" w:type="dxa"/>
            <w:noWrap/>
            <w:hideMark/>
          </w:tcPr>
          <w:p w14:paraId="24E3EDE2"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N_SCH</w:t>
            </w:r>
          </w:p>
        </w:tc>
        <w:tc>
          <w:tcPr>
            <w:tcW w:w="850" w:type="dxa"/>
            <w:noWrap/>
            <w:hideMark/>
          </w:tcPr>
          <w:p w14:paraId="5729B06C"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7561F759"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Т(15)</w:t>
            </w:r>
          </w:p>
        </w:tc>
        <w:tc>
          <w:tcPr>
            <w:tcW w:w="2268" w:type="dxa"/>
            <w:hideMark/>
          </w:tcPr>
          <w:p w14:paraId="4A5B028C"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Номер счёта</w:t>
            </w:r>
          </w:p>
        </w:tc>
        <w:tc>
          <w:tcPr>
            <w:tcW w:w="2268" w:type="dxa"/>
          </w:tcPr>
          <w:p w14:paraId="207DA062" w14:textId="77777777" w:rsidR="00FE18D1" w:rsidRPr="005855DF" w:rsidRDefault="00FE18D1" w:rsidP="00FE18D1">
            <w:pPr>
              <w:pStyle w:val="14"/>
              <w:spacing w:beforeLines="40" w:before="96" w:afterLines="40" w:after="96"/>
              <w:rPr>
                <w:color w:val="000000" w:themeColor="text1"/>
              </w:rPr>
            </w:pPr>
          </w:p>
        </w:tc>
      </w:tr>
      <w:tr w:rsidR="00FE18D1" w:rsidRPr="005855DF" w14:paraId="0C47634A" w14:textId="77777777" w:rsidTr="00FE18D1">
        <w:tc>
          <w:tcPr>
            <w:tcW w:w="1868" w:type="dxa"/>
            <w:noWrap/>
          </w:tcPr>
          <w:p w14:paraId="2A3A5C9D"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1BFFCCF4"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D_SCH</w:t>
            </w:r>
          </w:p>
        </w:tc>
        <w:tc>
          <w:tcPr>
            <w:tcW w:w="850" w:type="dxa"/>
            <w:noWrap/>
            <w:hideMark/>
          </w:tcPr>
          <w:p w14:paraId="3F665EEB"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555432A3"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D</w:t>
            </w:r>
          </w:p>
        </w:tc>
        <w:tc>
          <w:tcPr>
            <w:tcW w:w="2268" w:type="dxa"/>
            <w:hideMark/>
          </w:tcPr>
          <w:p w14:paraId="1A278C2E"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Дата счёта</w:t>
            </w:r>
          </w:p>
        </w:tc>
        <w:tc>
          <w:tcPr>
            <w:tcW w:w="2268" w:type="dxa"/>
          </w:tcPr>
          <w:p w14:paraId="7A3988F0" w14:textId="77777777" w:rsidR="00FE18D1" w:rsidRPr="005855DF" w:rsidRDefault="00FE18D1" w:rsidP="00FE18D1">
            <w:pPr>
              <w:pStyle w:val="14"/>
              <w:spacing w:beforeLines="40" w:before="96" w:afterLines="40" w:after="96"/>
              <w:rPr>
                <w:color w:val="000000" w:themeColor="text1"/>
              </w:rPr>
            </w:pPr>
          </w:p>
        </w:tc>
      </w:tr>
      <w:tr w:rsidR="00FE18D1" w:rsidRPr="005855DF" w14:paraId="527EBCC4" w14:textId="77777777" w:rsidTr="00FE18D1">
        <w:tc>
          <w:tcPr>
            <w:tcW w:w="1868" w:type="dxa"/>
            <w:noWrap/>
          </w:tcPr>
          <w:p w14:paraId="29B8CA5A" w14:textId="77777777" w:rsidR="00FE18D1" w:rsidRPr="005855DF" w:rsidRDefault="00FE18D1" w:rsidP="00FE18D1">
            <w:pPr>
              <w:pStyle w:val="14"/>
              <w:spacing w:beforeLines="40" w:before="96" w:afterLines="40" w:after="96"/>
              <w:rPr>
                <w:color w:val="000000" w:themeColor="text1"/>
              </w:rPr>
            </w:pPr>
          </w:p>
        </w:tc>
        <w:tc>
          <w:tcPr>
            <w:tcW w:w="1843" w:type="dxa"/>
            <w:noWrap/>
          </w:tcPr>
          <w:p w14:paraId="3137A893"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FNAME_I</w:t>
            </w:r>
          </w:p>
        </w:tc>
        <w:tc>
          <w:tcPr>
            <w:tcW w:w="850" w:type="dxa"/>
            <w:noWrap/>
          </w:tcPr>
          <w:p w14:paraId="3F4AECFD"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38727ABB"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T(24)</w:t>
            </w:r>
          </w:p>
        </w:tc>
        <w:tc>
          <w:tcPr>
            <w:tcW w:w="2268" w:type="dxa"/>
          </w:tcPr>
          <w:p w14:paraId="1ADB2317"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Имя исходного реестра счёта</w:t>
            </w:r>
          </w:p>
        </w:tc>
        <w:tc>
          <w:tcPr>
            <w:tcW w:w="2268" w:type="dxa"/>
          </w:tcPr>
          <w:p w14:paraId="63DDE3F3" w14:textId="77777777" w:rsidR="00FE18D1" w:rsidRPr="005855DF" w:rsidRDefault="00FE18D1" w:rsidP="00FE18D1">
            <w:pPr>
              <w:pStyle w:val="14"/>
              <w:spacing w:beforeLines="40" w:before="96" w:afterLines="40" w:after="96"/>
              <w:rPr>
                <w:color w:val="000000" w:themeColor="text1"/>
              </w:rPr>
            </w:pPr>
          </w:p>
        </w:tc>
      </w:tr>
      <w:tr w:rsidR="00FE18D1" w:rsidRPr="005855DF" w14:paraId="0A6CA52E" w14:textId="77777777" w:rsidTr="00FE18D1">
        <w:tc>
          <w:tcPr>
            <w:tcW w:w="1868" w:type="dxa"/>
            <w:noWrap/>
          </w:tcPr>
          <w:p w14:paraId="631C7CB9" w14:textId="77777777" w:rsidR="00FE18D1" w:rsidRPr="005855DF" w:rsidRDefault="00FE18D1" w:rsidP="00FE18D1">
            <w:pPr>
              <w:pStyle w:val="14"/>
              <w:spacing w:beforeLines="40" w:before="96" w:afterLines="40" w:after="96"/>
              <w:rPr>
                <w:color w:val="000000" w:themeColor="text1"/>
              </w:rPr>
            </w:pPr>
          </w:p>
        </w:tc>
        <w:tc>
          <w:tcPr>
            <w:tcW w:w="1843" w:type="dxa"/>
            <w:noWrap/>
          </w:tcPr>
          <w:p w14:paraId="56E9B706"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SUM_SCH</w:t>
            </w:r>
          </w:p>
        </w:tc>
        <w:tc>
          <w:tcPr>
            <w:tcW w:w="850" w:type="dxa"/>
            <w:noWrap/>
          </w:tcPr>
          <w:p w14:paraId="5F1F37A5"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4BA6A64F" w14:textId="77777777" w:rsidR="00FE18D1" w:rsidRPr="005855DF" w:rsidRDefault="00FE18D1" w:rsidP="00FE18D1">
            <w:pPr>
              <w:spacing w:beforeLines="40" w:before="96" w:afterLines="40" w:after="96"/>
              <w:ind w:firstLine="22"/>
              <w:jc w:val="center"/>
              <w:rPr>
                <w:color w:val="000000" w:themeColor="text1"/>
                <w:lang w:val="en-US"/>
              </w:rPr>
            </w:pPr>
            <w:r w:rsidRPr="005855DF">
              <w:rPr>
                <w:color w:val="000000" w:themeColor="text1"/>
                <w:lang w:val="en-US"/>
              </w:rPr>
              <w:t>N(15.2)</w:t>
            </w:r>
          </w:p>
        </w:tc>
        <w:tc>
          <w:tcPr>
            <w:tcW w:w="2268" w:type="dxa"/>
          </w:tcPr>
          <w:p w14:paraId="5346F7B8"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Сумма оплаты по счёту</w:t>
            </w:r>
          </w:p>
        </w:tc>
        <w:tc>
          <w:tcPr>
            <w:tcW w:w="2268" w:type="dxa"/>
          </w:tcPr>
          <w:p w14:paraId="649A3192"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Указывается сумма оплаты по данному счёту</w:t>
            </w:r>
          </w:p>
        </w:tc>
      </w:tr>
      <w:tr w:rsidR="00FE18D1" w:rsidRPr="005855DF" w14:paraId="5139BEAB" w14:textId="77777777" w:rsidTr="00FE18D1">
        <w:tc>
          <w:tcPr>
            <w:tcW w:w="1868" w:type="dxa"/>
            <w:noWrap/>
          </w:tcPr>
          <w:p w14:paraId="050981D9" w14:textId="77777777" w:rsidR="00FE18D1" w:rsidRPr="005855DF" w:rsidRDefault="00FE18D1" w:rsidP="00FE18D1">
            <w:pPr>
              <w:pStyle w:val="14"/>
              <w:spacing w:beforeLines="40" w:before="96" w:afterLines="40" w:after="96"/>
              <w:rPr>
                <w:color w:val="000000" w:themeColor="text1"/>
              </w:rPr>
            </w:pPr>
          </w:p>
        </w:tc>
        <w:tc>
          <w:tcPr>
            <w:tcW w:w="1843" w:type="dxa"/>
            <w:noWrap/>
          </w:tcPr>
          <w:p w14:paraId="58C714C8"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SL_SCH</w:t>
            </w:r>
          </w:p>
        </w:tc>
        <w:tc>
          <w:tcPr>
            <w:tcW w:w="850" w:type="dxa"/>
            <w:noWrap/>
          </w:tcPr>
          <w:p w14:paraId="68752A46"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71E3B5AA" w14:textId="77777777" w:rsidR="00FE18D1" w:rsidRPr="005855DF" w:rsidRDefault="00FE18D1" w:rsidP="00FE18D1">
            <w:pPr>
              <w:spacing w:beforeLines="40" w:before="96" w:afterLines="40" w:after="96"/>
              <w:ind w:firstLine="22"/>
              <w:jc w:val="center"/>
              <w:rPr>
                <w:color w:val="000000" w:themeColor="text1"/>
                <w:lang w:val="en-US"/>
              </w:rPr>
            </w:pPr>
            <w:r w:rsidRPr="005855DF">
              <w:rPr>
                <w:color w:val="000000" w:themeColor="text1"/>
                <w:lang w:val="en-US"/>
              </w:rPr>
              <w:t>N(8)</w:t>
            </w:r>
          </w:p>
        </w:tc>
        <w:tc>
          <w:tcPr>
            <w:tcW w:w="2268" w:type="dxa"/>
          </w:tcPr>
          <w:p w14:paraId="47BD2CB9"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Количество случаев, оплачиваемых по счёту</w:t>
            </w:r>
          </w:p>
        </w:tc>
        <w:tc>
          <w:tcPr>
            <w:tcW w:w="2268" w:type="dxa"/>
          </w:tcPr>
          <w:p w14:paraId="3F6999B0"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Количество случаев по данному счёту, по которым производится оплата</w:t>
            </w:r>
          </w:p>
        </w:tc>
      </w:tr>
      <w:tr w:rsidR="00FE18D1" w:rsidRPr="005855DF" w14:paraId="5636E3A0" w14:textId="77777777" w:rsidTr="00FE18D1">
        <w:tc>
          <w:tcPr>
            <w:tcW w:w="10231" w:type="dxa"/>
            <w:gridSpan w:val="6"/>
            <w:noWrap/>
            <w:hideMark/>
          </w:tcPr>
          <w:p w14:paraId="2F5475C5" w14:textId="77777777" w:rsidR="00FE18D1" w:rsidRPr="005855DF" w:rsidRDefault="00FE18D1" w:rsidP="00FE18D1">
            <w:pPr>
              <w:pStyle w:val="1d"/>
              <w:spacing w:beforeLines="40" w:before="96" w:afterLines="40" w:after="96"/>
              <w:rPr>
                <w:rStyle w:val="affff6"/>
                <w:b w:val="0"/>
                <w:color w:val="000000" w:themeColor="text1"/>
              </w:rPr>
            </w:pPr>
            <w:r w:rsidRPr="005855DF">
              <w:rPr>
                <w:rStyle w:val="affff6"/>
                <w:color w:val="000000" w:themeColor="text1"/>
              </w:rPr>
              <w:t>Сведения о получателе</w:t>
            </w:r>
          </w:p>
        </w:tc>
      </w:tr>
      <w:tr w:rsidR="00FE18D1" w:rsidRPr="005855DF" w14:paraId="5352B9A1" w14:textId="77777777" w:rsidTr="00FE18D1">
        <w:tc>
          <w:tcPr>
            <w:tcW w:w="1868" w:type="dxa"/>
            <w:noWrap/>
            <w:hideMark/>
          </w:tcPr>
          <w:p w14:paraId="12C761E5"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POL</w:t>
            </w:r>
          </w:p>
        </w:tc>
        <w:tc>
          <w:tcPr>
            <w:tcW w:w="1843" w:type="dxa"/>
            <w:noWrap/>
            <w:hideMark/>
          </w:tcPr>
          <w:p w14:paraId="06034FD5"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L_NAIM</w:t>
            </w:r>
          </w:p>
        </w:tc>
        <w:tc>
          <w:tcPr>
            <w:tcW w:w="850" w:type="dxa"/>
            <w:noWrap/>
            <w:hideMark/>
          </w:tcPr>
          <w:p w14:paraId="481A565A"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356F8879"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Т(250)</w:t>
            </w:r>
          </w:p>
        </w:tc>
        <w:tc>
          <w:tcPr>
            <w:tcW w:w="2268" w:type="dxa"/>
            <w:hideMark/>
          </w:tcPr>
          <w:p w14:paraId="12D35244"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Наименование получателя</w:t>
            </w:r>
          </w:p>
        </w:tc>
        <w:tc>
          <w:tcPr>
            <w:tcW w:w="2268" w:type="dxa"/>
          </w:tcPr>
          <w:p w14:paraId="5007B90B" w14:textId="77777777" w:rsidR="00FE18D1" w:rsidRPr="005855DF" w:rsidRDefault="00FE18D1" w:rsidP="00FE18D1">
            <w:pPr>
              <w:pStyle w:val="14"/>
              <w:spacing w:beforeLines="40" w:before="96" w:afterLines="40" w:after="96"/>
              <w:rPr>
                <w:color w:val="000000" w:themeColor="text1"/>
              </w:rPr>
            </w:pPr>
          </w:p>
        </w:tc>
      </w:tr>
      <w:tr w:rsidR="00FE18D1" w:rsidRPr="005855DF" w14:paraId="18B8B1EF" w14:textId="77777777" w:rsidTr="00FE18D1">
        <w:tc>
          <w:tcPr>
            <w:tcW w:w="1868" w:type="dxa"/>
            <w:noWrap/>
          </w:tcPr>
          <w:p w14:paraId="27A83F24"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7C8AFFE5"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L_A</w:t>
            </w:r>
          </w:p>
        </w:tc>
        <w:tc>
          <w:tcPr>
            <w:tcW w:w="850" w:type="dxa"/>
            <w:noWrap/>
            <w:hideMark/>
          </w:tcPr>
          <w:p w14:paraId="7B8800C1"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2B91E307"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Т(250)</w:t>
            </w:r>
          </w:p>
        </w:tc>
        <w:tc>
          <w:tcPr>
            <w:tcW w:w="2268" w:type="dxa"/>
            <w:hideMark/>
          </w:tcPr>
          <w:p w14:paraId="16BF4136"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Адрес</w:t>
            </w:r>
          </w:p>
        </w:tc>
        <w:tc>
          <w:tcPr>
            <w:tcW w:w="2268" w:type="dxa"/>
          </w:tcPr>
          <w:p w14:paraId="42357AE6" w14:textId="77777777" w:rsidR="00FE18D1" w:rsidRPr="005855DF" w:rsidRDefault="00FE18D1" w:rsidP="00FE18D1">
            <w:pPr>
              <w:pStyle w:val="14"/>
              <w:spacing w:beforeLines="40" w:before="96" w:afterLines="40" w:after="96"/>
              <w:rPr>
                <w:color w:val="000000" w:themeColor="text1"/>
              </w:rPr>
            </w:pPr>
          </w:p>
        </w:tc>
      </w:tr>
      <w:tr w:rsidR="00FE18D1" w:rsidRPr="005855DF" w14:paraId="4FD71A69" w14:textId="77777777" w:rsidTr="00FE18D1">
        <w:tc>
          <w:tcPr>
            <w:tcW w:w="1868" w:type="dxa"/>
            <w:noWrap/>
          </w:tcPr>
          <w:p w14:paraId="008ED247"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0225A6F8"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L_B</w:t>
            </w:r>
          </w:p>
        </w:tc>
        <w:tc>
          <w:tcPr>
            <w:tcW w:w="850" w:type="dxa"/>
            <w:noWrap/>
            <w:hideMark/>
          </w:tcPr>
          <w:p w14:paraId="79831BE8"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35D2983D"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Т(100)</w:t>
            </w:r>
          </w:p>
        </w:tc>
        <w:tc>
          <w:tcPr>
            <w:tcW w:w="2268" w:type="dxa"/>
            <w:hideMark/>
          </w:tcPr>
          <w:p w14:paraId="6B273E8A"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Банк</w:t>
            </w:r>
          </w:p>
        </w:tc>
        <w:tc>
          <w:tcPr>
            <w:tcW w:w="2268" w:type="dxa"/>
            <w:hideMark/>
          </w:tcPr>
          <w:p w14:paraId="5B9720ED"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Наименование</w:t>
            </w:r>
          </w:p>
        </w:tc>
      </w:tr>
      <w:tr w:rsidR="00FE18D1" w:rsidRPr="005855DF" w14:paraId="1234C0E0" w14:textId="77777777" w:rsidTr="00FE18D1">
        <w:tc>
          <w:tcPr>
            <w:tcW w:w="1868" w:type="dxa"/>
            <w:noWrap/>
          </w:tcPr>
          <w:p w14:paraId="0A1D00B8"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15B14CC4"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L_RS</w:t>
            </w:r>
          </w:p>
        </w:tc>
        <w:tc>
          <w:tcPr>
            <w:tcW w:w="850" w:type="dxa"/>
            <w:noWrap/>
            <w:hideMark/>
          </w:tcPr>
          <w:p w14:paraId="4DDABE57"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5BC4DFDA"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N(20)</w:t>
            </w:r>
          </w:p>
        </w:tc>
        <w:tc>
          <w:tcPr>
            <w:tcW w:w="2268" w:type="dxa"/>
            <w:hideMark/>
          </w:tcPr>
          <w:p w14:paraId="2ACC9CA4"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Расчётный счёт</w:t>
            </w:r>
          </w:p>
        </w:tc>
        <w:tc>
          <w:tcPr>
            <w:tcW w:w="2268" w:type="dxa"/>
          </w:tcPr>
          <w:p w14:paraId="06A20F61" w14:textId="77777777" w:rsidR="00FE18D1" w:rsidRPr="005855DF" w:rsidRDefault="00FE18D1" w:rsidP="00FE18D1">
            <w:pPr>
              <w:pStyle w:val="14"/>
              <w:spacing w:beforeLines="40" w:before="96" w:afterLines="40" w:after="96"/>
              <w:rPr>
                <w:color w:val="000000" w:themeColor="text1"/>
              </w:rPr>
            </w:pPr>
          </w:p>
        </w:tc>
      </w:tr>
      <w:tr w:rsidR="00FE18D1" w:rsidRPr="005855DF" w14:paraId="6A01BFCE" w14:textId="77777777" w:rsidTr="00FE18D1">
        <w:tc>
          <w:tcPr>
            <w:tcW w:w="1868" w:type="dxa"/>
            <w:noWrap/>
          </w:tcPr>
          <w:p w14:paraId="0CD8138A"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58725785"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L_BIC</w:t>
            </w:r>
          </w:p>
        </w:tc>
        <w:tc>
          <w:tcPr>
            <w:tcW w:w="850" w:type="dxa"/>
            <w:noWrap/>
            <w:hideMark/>
          </w:tcPr>
          <w:p w14:paraId="3594609C"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184B0B9A"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Т(9)</w:t>
            </w:r>
          </w:p>
        </w:tc>
        <w:tc>
          <w:tcPr>
            <w:tcW w:w="2268" w:type="dxa"/>
            <w:hideMark/>
          </w:tcPr>
          <w:p w14:paraId="1208DF00"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БИК</w:t>
            </w:r>
          </w:p>
        </w:tc>
        <w:tc>
          <w:tcPr>
            <w:tcW w:w="2268" w:type="dxa"/>
          </w:tcPr>
          <w:p w14:paraId="795FC47C" w14:textId="77777777" w:rsidR="00FE18D1" w:rsidRPr="005855DF" w:rsidRDefault="00FE18D1" w:rsidP="00FE18D1">
            <w:pPr>
              <w:pStyle w:val="14"/>
              <w:spacing w:beforeLines="40" w:before="96" w:afterLines="40" w:after="96"/>
              <w:rPr>
                <w:color w:val="000000" w:themeColor="text1"/>
              </w:rPr>
            </w:pPr>
          </w:p>
        </w:tc>
      </w:tr>
      <w:tr w:rsidR="00FE18D1" w:rsidRPr="005855DF" w14:paraId="2F4859B2" w14:textId="77777777" w:rsidTr="00FE18D1">
        <w:tc>
          <w:tcPr>
            <w:tcW w:w="1868" w:type="dxa"/>
            <w:noWrap/>
          </w:tcPr>
          <w:p w14:paraId="60283E4A"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02EA91C6"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L_IN</w:t>
            </w:r>
          </w:p>
        </w:tc>
        <w:tc>
          <w:tcPr>
            <w:tcW w:w="850" w:type="dxa"/>
            <w:noWrap/>
            <w:hideMark/>
          </w:tcPr>
          <w:p w14:paraId="7BE71A30"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6BE4ABA8"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Т(10)</w:t>
            </w:r>
          </w:p>
        </w:tc>
        <w:tc>
          <w:tcPr>
            <w:tcW w:w="2268" w:type="dxa"/>
            <w:hideMark/>
          </w:tcPr>
          <w:p w14:paraId="3E9A457E"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ИНН</w:t>
            </w:r>
          </w:p>
        </w:tc>
        <w:tc>
          <w:tcPr>
            <w:tcW w:w="2268" w:type="dxa"/>
          </w:tcPr>
          <w:p w14:paraId="3F68B72F" w14:textId="77777777" w:rsidR="00FE18D1" w:rsidRPr="005855DF" w:rsidRDefault="00FE18D1" w:rsidP="00FE18D1">
            <w:pPr>
              <w:pStyle w:val="14"/>
              <w:spacing w:beforeLines="40" w:before="96" w:afterLines="40" w:after="96"/>
              <w:rPr>
                <w:color w:val="000000" w:themeColor="text1"/>
              </w:rPr>
            </w:pPr>
          </w:p>
        </w:tc>
      </w:tr>
      <w:tr w:rsidR="00FE18D1" w:rsidRPr="005855DF" w14:paraId="29643123" w14:textId="77777777" w:rsidTr="00FE18D1">
        <w:tc>
          <w:tcPr>
            <w:tcW w:w="1868" w:type="dxa"/>
            <w:noWrap/>
          </w:tcPr>
          <w:p w14:paraId="05A5D06B"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453948AD"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L_KP</w:t>
            </w:r>
          </w:p>
        </w:tc>
        <w:tc>
          <w:tcPr>
            <w:tcW w:w="850" w:type="dxa"/>
            <w:noWrap/>
            <w:hideMark/>
          </w:tcPr>
          <w:p w14:paraId="41A5EA57"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151BEF1D"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Т(9)</w:t>
            </w:r>
          </w:p>
        </w:tc>
        <w:tc>
          <w:tcPr>
            <w:tcW w:w="2268" w:type="dxa"/>
            <w:hideMark/>
          </w:tcPr>
          <w:p w14:paraId="6BB0E767"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КПП</w:t>
            </w:r>
          </w:p>
        </w:tc>
        <w:tc>
          <w:tcPr>
            <w:tcW w:w="2268" w:type="dxa"/>
          </w:tcPr>
          <w:p w14:paraId="7CAA3946" w14:textId="77777777" w:rsidR="00FE18D1" w:rsidRPr="005855DF" w:rsidRDefault="00FE18D1" w:rsidP="00FE18D1">
            <w:pPr>
              <w:pStyle w:val="14"/>
              <w:spacing w:beforeLines="40" w:before="96" w:afterLines="40" w:after="96"/>
              <w:rPr>
                <w:color w:val="000000" w:themeColor="text1"/>
              </w:rPr>
            </w:pPr>
          </w:p>
        </w:tc>
      </w:tr>
      <w:tr w:rsidR="00FE18D1" w:rsidRPr="005855DF" w14:paraId="0BA39064" w14:textId="77777777" w:rsidTr="00FE18D1">
        <w:tc>
          <w:tcPr>
            <w:tcW w:w="1868" w:type="dxa"/>
            <w:noWrap/>
          </w:tcPr>
          <w:p w14:paraId="03BDC530"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22428221"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L_KB</w:t>
            </w:r>
          </w:p>
        </w:tc>
        <w:tc>
          <w:tcPr>
            <w:tcW w:w="850" w:type="dxa"/>
            <w:noWrap/>
            <w:hideMark/>
          </w:tcPr>
          <w:p w14:paraId="6C86EE99"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0F7C4FC8"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N(20)</w:t>
            </w:r>
          </w:p>
        </w:tc>
        <w:tc>
          <w:tcPr>
            <w:tcW w:w="2268" w:type="dxa"/>
            <w:hideMark/>
          </w:tcPr>
          <w:p w14:paraId="2F0D6A39"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КБК</w:t>
            </w:r>
          </w:p>
        </w:tc>
        <w:tc>
          <w:tcPr>
            <w:tcW w:w="2268" w:type="dxa"/>
          </w:tcPr>
          <w:p w14:paraId="30B0D9E2" w14:textId="77777777" w:rsidR="00FE18D1" w:rsidRPr="005855DF" w:rsidRDefault="00FE18D1" w:rsidP="00FE18D1">
            <w:pPr>
              <w:pStyle w:val="14"/>
              <w:spacing w:beforeLines="40" w:before="96" w:afterLines="40" w:after="96"/>
              <w:rPr>
                <w:color w:val="000000" w:themeColor="text1"/>
              </w:rPr>
            </w:pPr>
          </w:p>
        </w:tc>
      </w:tr>
      <w:tr w:rsidR="00FE18D1" w:rsidRPr="005855DF" w14:paraId="552A2EA3" w14:textId="77777777" w:rsidTr="00FE18D1">
        <w:tc>
          <w:tcPr>
            <w:tcW w:w="1868" w:type="dxa"/>
            <w:noWrap/>
          </w:tcPr>
          <w:p w14:paraId="1CE70547"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65C22A11"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L_OKTMO</w:t>
            </w:r>
          </w:p>
        </w:tc>
        <w:tc>
          <w:tcPr>
            <w:tcW w:w="850" w:type="dxa"/>
            <w:noWrap/>
            <w:hideMark/>
          </w:tcPr>
          <w:p w14:paraId="64D4ADA2"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4E16096D"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T(8)</w:t>
            </w:r>
          </w:p>
        </w:tc>
        <w:tc>
          <w:tcPr>
            <w:tcW w:w="2268" w:type="dxa"/>
            <w:hideMark/>
          </w:tcPr>
          <w:p w14:paraId="3E7471D1"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Код по ОКТМО</w:t>
            </w:r>
          </w:p>
        </w:tc>
        <w:tc>
          <w:tcPr>
            <w:tcW w:w="2268" w:type="dxa"/>
          </w:tcPr>
          <w:p w14:paraId="143F22E4" w14:textId="77777777" w:rsidR="00FE18D1" w:rsidRPr="005855DF" w:rsidRDefault="00FE18D1" w:rsidP="00FE18D1">
            <w:pPr>
              <w:pStyle w:val="14"/>
              <w:spacing w:beforeLines="40" w:before="96" w:afterLines="40" w:after="96"/>
              <w:rPr>
                <w:color w:val="000000" w:themeColor="text1"/>
              </w:rPr>
            </w:pPr>
          </w:p>
        </w:tc>
      </w:tr>
      <w:tr w:rsidR="00FE18D1" w:rsidRPr="005855DF" w14:paraId="5642FC38" w14:textId="77777777" w:rsidTr="00FE18D1">
        <w:tc>
          <w:tcPr>
            <w:tcW w:w="10231" w:type="dxa"/>
            <w:gridSpan w:val="6"/>
            <w:noWrap/>
            <w:hideMark/>
          </w:tcPr>
          <w:p w14:paraId="4E4C0AB1" w14:textId="77777777" w:rsidR="00FE18D1" w:rsidRPr="005855DF" w:rsidRDefault="00FE18D1" w:rsidP="00FE18D1">
            <w:pPr>
              <w:pStyle w:val="1d"/>
              <w:spacing w:beforeLines="40" w:before="96" w:afterLines="40" w:after="96"/>
              <w:rPr>
                <w:rStyle w:val="affff6"/>
                <w:b w:val="0"/>
                <w:color w:val="000000" w:themeColor="text1"/>
              </w:rPr>
            </w:pPr>
            <w:r w:rsidRPr="005855DF">
              <w:rPr>
                <w:rStyle w:val="affff6"/>
                <w:color w:val="000000" w:themeColor="text1"/>
              </w:rPr>
              <w:t>Сведения о плательщике</w:t>
            </w:r>
          </w:p>
        </w:tc>
      </w:tr>
      <w:tr w:rsidR="00FE18D1" w:rsidRPr="005855DF" w14:paraId="4742196F" w14:textId="77777777" w:rsidTr="00FE18D1">
        <w:tc>
          <w:tcPr>
            <w:tcW w:w="1868" w:type="dxa"/>
            <w:noWrap/>
            <w:hideMark/>
          </w:tcPr>
          <w:p w14:paraId="62D2DAF7"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PLAT</w:t>
            </w:r>
          </w:p>
        </w:tc>
        <w:tc>
          <w:tcPr>
            <w:tcW w:w="1843" w:type="dxa"/>
            <w:noWrap/>
            <w:hideMark/>
          </w:tcPr>
          <w:p w14:paraId="4E2721C7"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T_NAIM</w:t>
            </w:r>
          </w:p>
        </w:tc>
        <w:tc>
          <w:tcPr>
            <w:tcW w:w="850" w:type="dxa"/>
            <w:noWrap/>
            <w:hideMark/>
          </w:tcPr>
          <w:p w14:paraId="4E47A649"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2DC313F0"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Т(250)</w:t>
            </w:r>
          </w:p>
        </w:tc>
        <w:tc>
          <w:tcPr>
            <w:tcW w:w="2268" w:type="dxa"/>
            <w:hideMark/>
          </w:tcPr>
          <w:p w14:paraId="2FE0BABA"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Наименование плательщика</w:t>
            </w:r>
          </w:p>
        </w:tc>
        <w:tc>
          <w:tcPr>
            <w:tcW w:w="2268" w:type="dxa"/>
          </w:tcPr>
          <w:p w14:paraId="5B68318F" w14:textId="77777777" w:rsidR="00FE18D1" w:rsidRPr="005855DF" w:rsidRDefault="00FE18D1" w:rsidP="00FE18D1">
            <w:pPr>
              <w:pStyle w:val="14"/>
              <w:spacing w:beforeLines="40" w:before="96" w:afterLines="40" w:after="96"/>
              <w:rPr>
                <w:color w:val="000000" w:themeColor="text1"/>
              </w:rPr>
            </w:pPr>
          </w:p>
        </w:tc>
      </w:tr>
      <w:tr w:rsidR="00FE18D1" w:rsidRPr="005855DF" w14:paraId="03921936" w14:textId="77777777" w:rsidTr="00FE18D1">
        <w:tc>
          <w:tcPr>
            <w:tcW w:w="1868" w:type="dxa"/>
            <w:noWrap/>
          </w:tcPr>
          <w:p w14:paraId="4DD69309"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3BD3A6B2"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T_A</w:t>
            </w:r>
          </w:p>
        </w:tc>
        <w:tc>
          <w:tcPr>
            <w:tcW w:w="850" w:type="dxa"/>
            <w:noWrap/>
            <w:hideMark/>
          </w:tcPr>
          <w:p w14:paraId="41AEE01E"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6CD8B67D"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Т(250)</w:t>
            </w:r>
          </w:p>
        </w:tc>
        <w:tc>
          <w:tcPr>
            <w:tcW w:w="2268" w:type="dxa"/>
            <w:hideMark/>
          </w:tcPr>
          <w:p w14:paraId="50DDC036"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Адрес</w:t>
            </w:r>
          </w:p>
        </w:tc>
        <w:tc>
          <w:tcPr>
            <w:tcW w:w="2268" w:type="dxa"/>
          </w:tcPr>
          <w:p w14:paraId="6623B98C" w14:textId="77777777" w:rsidR="00FE18D1" w:rsidRPr="005855DF" w:rsidRDefault="00FE18D1" w:rsidP="00FE18D1">
            <w:pPr>
              <w:pStyle w:val="14"/>
              <w:spacing w:beforeLines="40" w:before="96" w:afterLines="40" w:after="96"/>
              <w:rPr>
                <w:color w:val="000000" w:themeColor="text1"/>
              </w:rPr>
            </w:pPr>
          </w:p>
        </w:tc>
      </w:tr>
      <w:tr w:rsidR="00FE18D1" w:rsidRPr="005855DF" w14:paraId="6C16178B" w14:textId="77777777" w:rsidTr="00FE18D1">
        <w:tc>
          <w:tcPr>
            <w:tcW w:w="1868" w:type="dxa"/>
            <w:noWrap/>
          </w:tcPr>
          <w:p w14:paraId="16DDEEEE"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5B23F0C8"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T_B</w:t>
            </w:r>
          </w:p>
        </w:tc>
        <w:tc>
          <w:tcPr>
            <w:tcW w:w="850" w:type="dxa"/>
            <w:noWrap/>
            <w:hideMark/>
          </w:tcPr>
          <w:p w14:paraId="0CD91E13"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00636439"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Т(100)</w:t>
            </w:r>
          </w:p>
        </w:tc>
        <w:tc>
          <w:tcPr>
            <w:tcW w:w="2268" w:type="dxa"/>
            <w:hideMark/>
          </w:tcPr>
          <w:p w14:paraId="00087D5B"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Банк</w:t>
            </w:r>
          </w:p>
        </w:tc>
        <w:tc>
          <w:tcPr>
            <w:tcW w:w="2268" w:type="dxa"/>
            <w:hideMark/>
          </w:tcPr>
          <w:p w14:paraId="60BDCAB3"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Наименование</w:t>
            </w:r>
          </w:p>
        </w:tc>
      </w:tr>
      <w:tr w:rsidR="00FE18D1" w:rsidRPr="005855DF" w14:paraId="7471CB4D" w14:textId="77777777" w:rsidTr="00FE18D1">
        <w:tc>
          <w:tcPr>
            <w:tcW w:w="1868" w:type="dxa"/>
            <w:noWrap/>
          </w:tcPr>
          <w:p w14:paraId="269223DD"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4F768C35"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T_RS</w:t>
            </w:r>
          </w:p>
        </w:tc>
        <w:tc>
          <w:tcPr>
            <w:tcW w:w="850" w:type="dxa"/>
            <w:noWrap/>
            <w:hideMark/>
          </w:tcPr>
          <w:p w14:paraId="11EDAC91"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6601EBF3"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N(20)</w:t>
            </w:r>
          </w:p>
        </w:tc>
        <w:tc>
          <w:tcPr>
            <w:tcW w:w="2268" w:type="dxa"/>
            <w:hideMark/>
          </w:tcPr>
          <w:p w14:paraId="72C5A8BC" w14:textId="77777777" w:rsidR="00FE18D1" w:rsidRPr="005855DF" w:rsidRDefault="00FE18D1" w:rsidP="00FE18D1">
            <w:pPr>
              <w:tabs>
                <w:tab w:val="center" w:pos="1026"/>
              </w:tabs>
              <w:spacing w:beforeLines="40" w:before="96" w:afterLines="40" w:after="96" w:line="240" w:lineRule="auto"/>
              <w:ind w:firstLine="0"/>
              <w:rPr>
                <w:color w:val="000000" w:themeColor="text1"/>
              </w:rPr>
            </w:pPr>
            <w:r w:rsidRPr="005855DF">
              <w:rPr>
                <w:color w:val="000000" w:themeColor="text1"/>
              </w:rPr>
              <w:t>Расчётный счёт</w:t>
            </w:r>
          </w:p>
        </w:tc>
        <w:tc>
          <w:tcPr>
            <w:tcW w:w="2268" w:type="dxa"/>
          </w:tcPr>
          <w:p w14:paraId="23E71DDF" w14:textId="77777777" w:rsidR="00FE18D1" w:rsidRPr="005855DF" w:rsidRDefault="00FE18D1" w:rsidP="00FE18D1">
            <w:pPr>
              <w:pStyle w:val="14"/>
              <w:spacing w:beforeLines="40" w:before="96" w:afterLines="40" w:after="96"/>
              <w:rPr>
                <w:color w:val="000000" w:themeColor="text1"/>
              </w:rPr>
            </w:pPr>
          </w:p>
        </w:tc>
      </w:tr>
      <w:tr w:rsidR="00FE18D1" w:rsidRPr="005855DF" w14:paraId="59966933" w14:textId="77777777" w:rsidTr="00FE18D1">
        <w:tc>
          <w:tcPr>
            <w:tcW w:w="1868" w:type="dxa"/>
            <w:noWrap/>
          </w:tcPr>
          <w:p w14:paraId="4C913A44"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7A750EC1"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T_BIC</w:t>
            </w:r>
          </w:p>
        </w:tc>
        <w:tc>
          <w:tcPr>
            <w:tcW w:w="850" w:type="dxa"/>
            <w:noWrap/>
            <w:hideMark/>
          </w:tcPr>
          <w:p w14:paraId="77C3E9F6"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31F37948"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Т(9)</w:t>
            </w:r>
          </w:p>
        </w:tc>
        <w:tc>
          <w:tcPr>
            <w:tcW w:w="2268" w:type="dxa"/>
            <w:hideMark/>
          </w:tcPr>
          <w:p w14:paraId="64807CD2"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БИК</w:t>
            </w:r>
          </w:p>
        </w:tc>
        <w:tc>
          <w:tcPr>
            <w:tcW w:w="2268" w:type="dxa"/>
          </w:tcPr>
          <w:p w14:paraId="304170F0" w14:textId="77777777" w:rsidR="00FE18D1" w:rsidRPr="005855DF" w:rsidRDefault="00FE18D1" w:rsidP="00FE18D1">
            <w:pPr>
              <w:pStyle w:val="14"/>
              <w:spacing w:beforeLines="40" w:before="96" w:afterLines="40" w:after="96"/>
              <w:rPr>
                <w:color w:val="000000" w:themeColor="text1"/>
              </w:rPr>
            </w:pPr>
          </w:p>
        </w:tc>
      </w:tr>
      <w:tr w:rsidR="00FE18D1" w:rsidRPr="005855DF" w14:paraId="10C1F5CE" w14:textId="77777777" w:rsidTr="00FE18D1">
        <w:tc>
          <w:tcPr>
            <w:tcW w:w="1868" w:type="dxa"/>
            <w:noWrap/>
          </w:tcPr>
          <w:p w14:paraId="7A4EA456"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36037D24"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T_IN</w:t>
            </w:r>
          </w:p>
        </w:tc>
        <w:tc>
          <w:tcPr>
            <w:tcW w:w="850" w:type="dxa"/>
            <w:noWrap/>
            <w:hideMark/>
          </w:tcPr>
          <w:p w14:paraId="3EE49855"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62B4CEF1"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Т(10)</w:t>
            </w:r>
          </w:p>
        </w:tc>
        <w:tc>
          <w:tcPr>
            <w:tcW w:w="2268" w:type="dxa"/>
            <w:hideMark/>
          </w:tcPr>
          <w:p w14:paraId="4D73DA21"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ИНН</w:t>
            </w:r>
          </w:p>
        </w:tc>
        <w:tc>
          <w:tcPr>
            <w:tcW w:w="2268" w:type="dxa"/>
          </w:tcPr>
          <w:p w14:paraId="7083F103" w14:textId="77777777" w:rsidR="00FE18D1" w:rsidRPr="005855DF" w:rsidRDefault="00FE18D1" w:rsidP="00FE18D1">
            <w:pPr>
              <w:pStyle w:val="14"/>
              <w:spacing w:beforeLines="40" w:before="96" w:afterLines="40" w:after="96"/>
              <w:rPr>
                <w:color w:val="000000" w:themeColor="text1"/>
              </w:rPr>
            </w:pPr>
          </w:p>
        </w:tc>
      </w:tr>
      <w:tr w:rsidR="00FE18D1" w:rsidRPr="005855DF" w14:paraId="3C381616" w14:textId="77777777" w:rsidTr="00FE18D1">
        <w:tc>
          <w:tcPr>
            <w:tcW w:w="1868" w:type="dxa"/>
            <w:noWrap/>
          </w:tcPr>
          <w:p w14:paraId="7BFFA118"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18D41DF1"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T_KP</w:t>
            </w:r>
          </w:p>
        </w:tc>
        <w:tc>
          <w:tcPr>
            <w:tcW w:w="850" w:type="dxa"/>
            <w:noWrap/>
            <w:hideMark/>
          </w:tcPr>
          <w:p w14:paraId="1C8D62B8"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77110136"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Т(9)</w:t>
            </w:r>
          </w:p>
        </w:tc>
        <w:tc>
          <w:tcPr>
            <w:tcW w:w="2268" w:type="dxa"/>
            <w:hideMark/>
          </w:tcPr>
          <w:p w14:paraId="626862AF"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КПП</w:t>
            </w:r>
          </w:p>
        </w:tc>
        <w:tc>
          <w:tcPr>
            <w:tcW w:w="2268" w:type="dxa"/>
          </w:tcPr>
          <w:p w14:paraId="599ECD55" w14:textId="77777777" w:rsidR="00FE18D1" w:rsidRPr="005855DF" w:rsidRDefault="00FE18D1" w:rsidP="00FE18D1">
            <w:pPr>
              <w:pStyle w:val="14"/>
              <w:spacing w:beforeLines="40" w:before="96" w:afterLines="40" w:after="96"/>
              <w:rPr>
                <w:color w:val="000000" w:themeColor="text1"/>
              </w:rPr>
            </w:pPr>
          </w:p>
        </w:tc>
      </w:tr>
      <w:tr w:rsidR="00FE18D1" w:rsidRPr="005855DF" w14:paraId="492A640E" w14:textId="77777777" w:rsidTr="00FE18D1">
        <w:tc>
          <w:tcPr>
            <w:tcW w:w="1868" w:type="dxa"/>
            <w:noWrap/>
          </w:tcPr>
          <w:p w14:paraId="4EB42C86"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711CE50C"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T_OKTMO</w:t>
            </w:r>
          </w:p>
        </w:tc>
        <w:tc>
          <w:tcPr>
            <w:tcW w:w="850" w:type="dxa"/>
            <w:noWrap/>
            <w:hideMark/>
          </w:tcPr>
          <w:p w14:paraId="7C8BEB6D"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1ED3AE5C"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T(8)</w:t>
            </w:r>
          </w:p>
        </w:tc>
        <w:tc>
          <w:tcPr>
            <w:tcW w:w="2268" w:type="dxa"/>
            <w:hideMark/>
          </w:tcPr>
          <w:p w14:paraId="39D4B958"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Код по ОКТМО</w:t>
            </w:r>
          </w:p>
        </w:tc>
        <w:tc>
          <w:tcPr>
            <w:tcW w:w="2268" w:type="dxa"/>
          </w:tcPr>
          <w:p w14:paraId="30D7281B" w14:textId="77777777" w:rsidR="00FE18D1" w:rsidRPr="005855DF" w:rsidRDefault="00FE18D1" w:rsidP="00FE18D1">
            <w:pPr>
              <w:pStyle w:val="14"/>
              <w:spacing w:beforeLines="40" w:before="96" w:afterLines="40" w:after="96"/>
              <w:rPr>
                <w:color w:val="000000" w:themeColor="text1"/>
              </w:rPr>
            </w:pPr>
          </w:p>
        </w:tc>
      </w:tr>
    </w:tbl>
    <w:p w14:paraId="7A4D5B87" w14:textId="77777777" w:rsidR="00FE18D1" w:rsidRPr="005855DF" w:rsidRDefault="00FE18D1" w:rsidP="00FE18D1">
      <w:pPr>
        <w:rPr>
          <w:color w:val="000000" w:themeColor="text1"/>
        </w:rPr>
      </w:pPr>
    </w:p>
    <w:p w14:paraId="04BD4035" w14:textId="77777777" w:rsidR="00FE18D1" w:rsidRPr="005855DF" w:rsidRDefault="00FE18D1" w:rsidP="00FE18D1">
      <w:pPr>
        <w:rPr>
          <w:color w:val="000000" w:themeColor="text1"/>
        </w:rPr>
      </w:pPr>
    </w:p>
    <w:p w14:paraId="6B54F5F6" w14:textId="77777777" w:rsidR="00FE18D1" w:rsidRPr="005855DF" w:rsidRDefault="00FE18D1" w:rsidP="00FE18D1">
      <w:pPr>
        <w:rPr>
          <w:color w:val="000000" w:themeColor="text1"/>
        </w:rPr>
      </w:pPr>
    </w:p>
    <w:p w14:paraId="0D124895" w14:textId="5F2B2FF8" w:rsidR="00212136" w:rsidRPr="006F5113" w:rsidRDefault="00212136" w:rsidP="00FE18D1">
      <w:pPr>
        <w:pStyle w:val="af0"/>
        <w:sectPr w:rsidR="00212136" w:rsidRPr="006F5113" w:rsidSect="00212136">
          <w:footerReference w:type="even" r:id="rId137"/>
          <w:footerReference w:type="default" r:id="rId138"/>
          <w:footnotePr>
            <w:numRestart w:val="eachPage"/>
          </w:footnotePr>
          <w:pgSz w:w="11906" w:h="16838" w:code="9"/>
          <w:pgMar w:top="1134" w:right="567" w:bottom="1134" w:left="1134" w:header="720" w:footer="720" w:gutter="0"/>
          <w:cols w:space="708"/>
          <w:docGrid w:linePitch="360"/>
        </w:sectPr>
      </w:pPr>
    </w:p>
    <w:p w14:paraId="117728CA" w14:textId="77777777" w:rsidR="00212136" w:rsidRPr="006F5113" w:rsidRDefault="00212136" w:rsidP="00212136">
      <w:pPr>
        <w:pStyle w:val="10"/>
        <w:rPr>
          <w:b w:val="0"/>
        </w:rPr>
      </w:pPr>
      <w:r w:rsidRPr="006F5113">
        <w:rPr>
          <w:b w:val="0"/>
        </w:rPr>
        <w:br/>
      </w:r>
      <w:bookmarkStart w:id="1320" w:name="_Toc494790351"/>
      <w:bookmarkStart w:id="1321" w:name="_Toc503790835"/>
      <w:r w:rsidRPr="006F5113">
        <w:rPr>
          <w:b w:val="0"/>
        </w:rPr>
        <w:t>Инф</w:t>
      </w:r>
      <w:bookmarkStart w:id="1322" w:name="_Toc372564520"/>
      <w:bookmarkStart w:id="1323" w:name="_Toc373159359"/>
      <w:bookmarkEnd w:id="1322"/>
      <w:bookmarkEnd w:id="1323"/>
      <w:r w:rsidRPr="006F5113">
        <w:rPr>
          <w:b w:val="0"/>
        </w:rPr>
        <w:t xml:space="preserve">ормационное взаимодействие при осуществлении расчетов за медицинскую помощь, оказанную застрахованным лицам за </w:t>
      </w:r>
      <w:bookmarkStart w:id="1324" w:name="_Toc360566010"/>
      <w:r w:rsidRPr="006F5113">
        <w:rPr>
          <w:b w:val="0"/>
        </w:rPr>
        <w:t>пределами субъекта Российской Федераци</w:t>
      </w:r>
      <w:bookmarkEnd w:id="1324"/>
      <w:r w:rsidRPr="006F5113">
        <w:rPr>
          <w:b w:val="0"/>
        </w:rPr>
        <w:t>и, на территории которого выдан полис обязательного медицинского страхования, в формате DBF</w:t>
      </w:r>
      <w:bookmarkEnd w:id="1320"/>
      <w:bookmarkEnd w:id="1321"/>
    </w:p>
    <w:p w14:paraId="23648AC0" w14:textId="77777777" w:rsidR="00212136" w:rsidRPr="006F5113" w:rsidRDefault="00212136" w:rsidP="00212136">
      <w:pPr>
        <w:pStyle w:val="af0"/>
      </w:pPr>
      <w:r w:rsidRPr="006F5113">
        <w:t>В настоящее время не используется.</w:t>
      </w:r>
    </w:p>
    <w:p w14:paraId="632BB885" w14:textId="77777777" w:rsidR="00212136" w:rsidRPr="006F5113" w:rsidRDefault="00212136" w:rsidP="00212136">
      <w:pPr>
        <w:pStyle w:val="a5"/>
      </w:pPr>
    </w:p>
    <w:p w14:paraId="1F52BF2E" w14:textId="77777777" w:rsidR="00212136" w:rsidRPr="006F5113" w:rsidRDefault="00212136" w:rsidP="00212136">
      <w:pPr>
        <w:sectPr w:rsidR="00212136" w:rsidRPr="006F5113" w:rsidSect="00117D8D">
          <w:footerReference w:type="even" r:id="rId139"/>
          <w:footerReference w:type="default" r:id="rId140"/>
          <w:footnotePr>
            <w:numRestart w:val="eachPage"/>
          </w:footnotePr>
          <w:type w:val="continuous"/>
          <w:pgSz w:w="11906" w:h="16838" w:code="9"/>
          <w:pgMar w:top="1134" w:right="567" w:bottom="1134" w:left="1134" w:header="720" w:footer="720" w:gutter="0"/>
          <w:cols w:space="708"/>
          <w:docGrid w:linePitch="360"/>
        </w:sectPr>
      </w:pPr>
    </w:p>
    <w:bookmarkEnd w:id="1310"/>
    <w:p w14:paraId="00FA1F04" w14:textId="1F2999E6" w:rsidR="000E5B00" w:rsidRPr="009E73BB" w:rsidRDefault="000E5B00" w:rsidP="00233D36">
      <w:pPr>
        <w:pStyle w:val="10"/>
        <w:rPr>
          <w:b w:val="0"/>
        </w:rPr>
      </w:pPr>
      <w:r w:rsidRPr="009E73BB">
        <w:rPr>
          <w:b w:val="0"/>
        </w:rPr>
        <w:br/>
      </w:r>
      <w:bookmarkStart w:id="1325" w:name="_Toc503790836"/>
      <w:r w:rsidRPr="009E73BB">
        <w:rPr>
          <w:b w:val="0"/>
        </w:rPr>
        <w:t xml:space="preserve">Информационное взаимодействие Регионального сегмента </w:t>
      </w:r>
      <w:r w:rsidRPr="009E73BB">
        <w:rPr>
          <w:b w:val="0"/>
        </w:rPr>
        <w:br/>
        <w:t>Единого регистра застрахованных лиц с информационной системой</w:t>
      </w:r>
      <w:r w:rsidRPr="009E73BB">
        <w:rPr>
          <w:b w:val="0"/>
        </w:rPr>
        <w:br/>
        <w:t>выпуска, персонализации и доставки полисов</w:t>
      </w:r>
      <w:r w:rsidRPr="009E73BB">
        <w:rPr>
          <w:b w:val="0"/>
        </w:rPr>
        <w:br/>
        <w:t>обязательного медицинского страхования</w:t>
      </w:r>
      <w:bookmarkEnd w:id="1325"/>
    </w:p>
    <w:p w14:paraId="1684867E" w14:textId="77777777" w:rsidR="000E5B00" w:rsidRPr="009E73BB" w:rsidRDefault="000E5B00" w:rsidP="00233D36">
      <w:pPr>
        <w:pStyle w:val="22"/>
        <w:rPr>
          <w:b w:val="0"/>
        </w:rPr>
      </w:pPr>
      <w:bookmarkStart w:id="1326" w:name="_Toc503790837"/>
      <w:r w:rsidRPr="009E73BB">
        <w:rPr>
          <w:b w:val="0"/>
        </w:rPr>
        <w:t>Порядок информационного взаимодействия</w:t>
      </w:r>
      <w:bookmarkEnd w:id="1326"/>
    </w:p>
    <w:p w14:paraId="75283F6D" w14:textId="77777777" w:rsidR="000E5B00" w:rsidRPr="009E73BB" w:rsidRDefault="000E5B00" w:rsidP="00A117D0">
      <w:pPr>
        <w:pStyle w:val="af0"/>
      </w:pPr>
      <w:r w:rsidRPr="009E73BB">
        <w:t>Уведомление о принятом за</w:t>
      </w:r>
      <w:bookmarkStart w:id="1327" w:name="_Toc372564522"/>
      <w:bookmarkStart w:id="1328" w:name="_Toc373159361"/>
      <w:bookmarkStart w:id="1329" w:name="_Toc372564523"/>
      <w:bookmarkStart w:id="1330" w:name="_Toc373159362"/>
      <w:bookmarkEnd w:id="1327"/>
      <w:bookmarkEnd w:id="1328"/>
      <w:bookmarkEnd w:id="1329"/>
      <w:bookmarkEnd w:id="1330"/>
      <w:r w:rsidRPr="009E73BB">
        <w:t>явлении передаётся из РС ЕРЗ в ВПДП в том случае, когда по заявлению, поданному застрахованным лицом, требует</w:t>
      </w:r>
      <w:bookmarkStart w:id="1331" w:name="_Toc367807361"/>
      <w:bookmarkStart w:id="1332" w:name="_Toc370298523"/>
      <w:bookmarkStart w:id="1333" w:name="_Toc370302149"/>
      <w:bookmarkEnd w:id="1331"/>
      <w:bookmarkEnd w:id="1332"/>
      <w:bookmarkEnd w:id="1333"/>
      <w:r w:rsidRPr="009E73BB">
        <w:t>с</w:t>
      </w:r>
      <w:bookmarkStart w:id="1334" w:name="_Toc367807362"/>
      <w:bookmarkStart w:id="1335" w:name="_Toc370298524"/>
      <w:bookmarkStart w:id="1336" w:name="_Toc370302150"/>
      <w:bookmarkEnd w:id="1334"/>
      <w:bookmarkEnd w:id="1335"/>
      <w:bookmarkEnd w:id="1336"/>
      <w:r w:rsidRPr="009E73BB">
        <w:t>я</w:t>
      </w:r>
      <w:bookmarkStart w:id="1337" w:name="_Toc360566011"/>
      <w:r w:rsidRPr="009E73BB">
        <w:t xml:space="preserve"> выдать новый полис ОМС и установлена правомерн</w:t>
      </w:r>
      <w:bookmarkEnd w:id="1337"/>
      <w:r w:rsidRPr="009E73BB">
        <w:t>ость заявления в соответствии с Правилами ОМС.</w:t>
      </w:r>
    </w:p>
    <w:p w14:paraId="2F73AB61" w14:textId="77777777" w:rsidR="005A1B1F" w:rsidRPr="009E73BB" w:rsidRDefault="005A1B1F" w:rsidP="005A1B1F">
      <w:pPr>
        <w:keepNext/>
        <w:keepLines/>
        <w:suppressAutoHyphens/>
        <w:rPr>
          <w:color w:val="000000" w:themeColor="text1"/>
        </w:rPr>
      </w:pPr>
      <w:r w:rsidRPr="009E73BB">
        <w:rPr>
          <w:color w:val="000000" w:themeColor="text1"/>
        </w:rPr>
        <w:t xml:space="preserve">В ВПДП для уведомления о принятом заявлении используется транзакция ZA7/ACK. Обмен соответствующими сообщениями осуществляется в пакетном режиме. В уведомлении предусматривается возможность вложения фотографий застрахованного лица и образца его собственноручной подписи. </w:t>
      </w:r>
    </w:p>
    <w:p w14:paraId="03828262" w14:textId="77777777" w:rsidR="005A1B1F" w:rsidRPr="009E73BB" w:rsidRDefault="005A1B1F" w:rsidP="005A1B1F">
      <w:pPr>
        <w:keepNext/>
        <w:keepLines/>
        <w:suppressAutoHyphens/>
        <w:rPr>
          <w:color w:val="000000" w:themeColor="text1"/>
        </w:rPr>
      </w:pPr>
    </w:p>
    <w:p w14:paraId="40D08A6C" w14:textId="77777777" w:rsidR="005A1B1F" w:rsidRPr="009E73BB" w:rsidRDefault="005A1B1F" w:rsidP="00612E6C">
      <w:pPr>
        <w:pStyle w:val="aff5"/>
        <w:keepNext/>
        <w:keepLines/>
        <w:numPr>
          <w:ilvl w:val="1"/>
          <w:numId w:val="133"/>
        </w:numPr>
        <w:spacing w:before="0" w:after="240" w:line="240" w:lineRule="auto"/>
        <w:contextualSpacing w:val="0"/>
        <w:outlineLvl w:val="1"/>
        <w:rPr>
          <w:bCs/>
          <w:vanish/>
          <w:color w:val="000000" w:themeColor="text1"/>
          <w:kern w:val="28"/>
        </w:rPr>
      </w:pPr>
      <w:bookmarkStart w:id="1338" w:name="_Toc503790838"/>
    </w:p>
    <w:p w14:paraId="1B5B1A24" w14:textId="77777777" w:rsidR="005A1B1F" w:rsidRPr="009E73BB" w:rsidRDefault="005A1B1F" w:rsidP="00612E6C">
      <w:pPr>
        <w:pStyle w:val="22"/>
        <w:numPr>
          <w:ilvl w:val="1"/>
          <w:numId w:val="133"/>
        </w:numPr>
        <w:spacing w:before="0" w:beforeAutospacing="0" w:line="240" w:lineRule="auto"/>
        <w:jc w:val="both"/>
        <w:outlineLvl w:val="9"/>
        <w:rPr>
          <w:rFonts w:cs="Times New Roman"/>
          <w:b w:val="0"/>
          <w:color w:val="000000" w:themeColor="text1"/>
          <w:szCs w:val="24"/>
        </w:rPr>
      </w:pPr>
      <w:r w:rsidRPr="009E73BB">
        <w:rPr>
          <w:rFonts w:cs="Times New Roman"/>
          <w:b w:val="0"/>
          <w:color w:val="000000" w:themeColor="text1"/>
          <w:szCs w:val="24"/>
        </w:rPr>
        <w:t>Именование файлов, участвующих в обмене данными</w:t>
      </w:r>
      <w:bookmarkEnd w:id="1338"/>
    </w:p>
    <w:p w14:paraId="1106A6CE" w14:textId="77777777" w:rsidR="005A1B1F" w:rsidRPr="009E73BB" w:rsidRDefault="005A1B1F" w:rsidP="005A1B1F">
      <w:pPr>
        <w:rPr>
          <w:color w:val="000000" w:themeColor="text1"/>
        </w:rPr>
      </w:pPr>
      <w:r w:rsidRPr="009E73BB">
        <w:rPr>
          <w:color w:val="000000" w:themeColor="text1"/>
        </w:rPr>
        <w:t>В информационном взаимодействии при выпуске полисов ОМС участвуют пакетные файлы, типы которых перечислены в таблице З.1. В таблице приняты следующие обозначения:</w:t>
      </w:r>
    </w:p>
    <w:p w14:paraId="4739EA80" w14:textId="77777777" w:rsidR="005A1B1F" w:rsidRPr="009E73BB" w:rsidRDefault="005A1B1F" w:rsidP="005A1B1F">
      <w:pPr>
        <w:numPr>
          <w:ilvl w:val="0"/>
          <w:numId w:val="12"/>
        </w:numPr>
        <w:spacing w:before="0" w:line="240" w:lineRule="auto"/>
        <w:rPr>
          <w:color w:val="000000" w:themeColor="text1"/>
        </w:rPr>
      </w:pPr>
      <w:r w:rsidRPr="009E73BB">
        <w:rPr>
          <w:color w:val="000000" w:themeColor="text1"/>
        </w:rPr>
        <w:t>&lt;код ТС&gt; – код территории страхования, отправляющей исходный пакет, или принима</w:t>
      </w:r>
      <w:bookmarkStart w:id="1339" w:name="_Ref375843438"/>
      <w:r w:rsidRPr="009E73BB">
        <w:rPr>
          <w:color w:val="000000" w:themeColor="text1"/>
        </w:rPr>
        <w:t xml:space="preserve">ющей ответный пакет (код ОКАТО, дополненный справа нулями до пяти знаков – см. таблицу </w:t>
      </w:r>
      <w:bookmarkStart w:id="1340" w:name="_Ref358734159"/>
      <w:bookmarkEnd w:id="1339"/>
      <w:r w:rsidRPr="009E73BB">
        <w:rPr>
          <w:color w:val="000000" w:themeColor="text1"/>
        </w:rPr>
        <w:t>49).</w:t>
      </w:r>
    </w:p>
    <w:p w14:paraId="13E61D26" w14:textId="77777777" w:rsidR="005A1B1F" w:rsidRPr="009E73BB" w:rsidRDefault="005A1B1F" w:rsidP="005A1B1F">
      <w:pPr>
        <w:numPr>
          <w:ilvl w:val="0"/>
          <w:numId w:val="12"/>
        </w:numPr>
        <w:spacing w:before="0" w:line="240" w:lineRule="auto"/>
        <w:rPr>
          <w:color w:val="000000" w:themeColor="text1"/>
        </w:rPr>
      </w:pPr>
      <w:r w:rsidRPr="009E73BB">
        <w:rPr>
          <w:color w:val="000000" w:themeColor="text1"/>
        </w:rPr>
        <w:t>&lt;ид пакета&gt; – идентификатор исходного пакета, указанный в поле B</w:t>
      </w:r>
      <w:bookmarkEnd w:id="1340"/>
      <w:r w:rsidRPr="009E73BB">
        <w:rPr>
          <w:color w:val="000000" w:themeColor="text1"/>
        </w:rPr>
        <w:t>HS.11 сегмента заголовка исходного пакета (см. п. 6.1.1.3.2). Идентификатор исходного пакета затем повторяется в именах всех ответных и преобразованных пакетов.</w:t>
      </w:r>
    </w:p>
    <w:p w14:paraId="7DF8FCD0" w14:textId="77777777" w:rsidR="005A1B1F" w:rsidRPr="009E73BB" w:rsidRDefault="005A1B1F" w:rsidP="005A1B1F">
      <w:pPr>
        <w:rPr>
          <w:color w:val="000000" w:themeColor="text1"/>
        </w:rPr>
      </w:pPr>
      <w:r w:rsidRPr="009E73BB">
        <w:rPr>
          <w:color w:val="000000" w:themeColor="text1"/>
        </w:rPr>
        <w:t>Прямым шрифтом выделены фрагменты имён файлов, включающиеся в явном виде.</w:t>
      </w:r>
    </w:p>
    <w:p w14:paraId="5407B8BD" w14:textId="77777777" w:rsidR="005A1B1F" w:rsidRPr="009E73BB" w:rsidRDefault="005A1B1F" w:rsidP="005A1B1F">
      <w:pPr>
        <w:rPr>
          <w:color w:val="000000" w:themeColor="text1"/>
        </w:rPr>
      </w:pPr>
    </w:p>
    <w:p w14:paraId="47470A32" w14:textId="77777777" w:rsidR="005A1B1F" w:rsidRPr="009E73BB" w:rsidRDefault="005A1B1F" w:rsidP="005A1B1F">
      <w:pPr>
        <w:pStyle w:val="af1"/>
        <w:numPr>
          <w:ilvl w:val="0"/>
          <w:numId w:val="0"/>
        </w:numPr>
        <w:spacing w:before="0" w:beforeAutospacing="0"/>
        <w:ind w:firstLine="709"/>
        <w:jc w:val="both"/>
        <w:rPr>
          <w:color w:val="000000" w:themeColor="text1"/>
        </w:rPr>
      </w:pPr>
      <w:bookmarkStart w:id="1341" w:name="_Ref396150326"/>
      <w:r w:rsidRPr="009E73BB">
        <w:rPr>
          <w:color w:val="000000" w:themeColor="text1"/>
        </w:rPr>
        <w:t>Таблица З.1 Перечень типов файлов, участвующих в информационном взаимодействии, и правила их наименования</w:t>
      </w:r>
      <w:bookmarkEnd w:id="1341"/>
    </w:p>
    <w:tbl>
      <w:tblPr>
        <w:tblStyle w:val="aff2"/>
        <w:tblW w:w="0" w:type="auto"/>
        <w:tblLook w:val="00A0" w:firstRow="1" w:lastRow="0" w:firstColumn="1" w:lastColumn="0" w:noHBand="0" w:noVBand="0"/>
      </w:tblPr>
      <w:tblGrid>
        <w:gridCol w:w="3101"/>
        <w:gridCol w:w="2552"/>
        <w:gridCol w:w="993"/>
        <w:gridCol w:w="2958"/>
      </w:tblGrid>
      <w:tr w:rsidR="005A1B1F" w:rsidRPr="009E73BB" w14:paraId="0EC4FC66" w14:textId="77777777" w:rsidTr="005A1B1F">
        <w:trPr>
          <w:cnfStyle w:val="100000000000" w:firstRow="1" w:lastRow="0" w:firstColumn="0" w:lastColumn="0" w:oddVBand="0" w:evenVBand="0" w:oddHBand="0" w:evenHBand="0" w:firstRowFirstColumn="0" w:firstRowLastColumn="0" w:lastRowFirstColumn="0" w:lastRowLastColumn="0"/>
          <w:tblHeader/>
        </w:trPr>
        <w:tc>
          <w:tcPr>
            <w:tcW w:w="3101" w:type="dxa"/>
          </w:tcPr>
          <w:p w14:paraId="0B5EEA59" w14:textId="77777777" w:rsidR="005A1B1F" w:rsidRPr="009E73BB" w:rsidRDefault="005A1B1F" w:rsidP="005A1B1F">
            <w:pPr>
              <w:pStyle w:val="100"/>
              <w:jc w:val="center"/>
              <w:rPr>
                <w:color w:val="000000" w:themeColor="text1"/>
                <w:sz w:val="24"/>
              </w:rPr>
            </w:pPr>
            <w:r w:rsidRPr="009E73BB">
              <w:rPr>
                <w:color w:val="000000" w:themeColor="text1"/>
                <w:sz w:val="24"/>
              </w:rPr>
              <w:t>Назначение файла</w:t>
            </w:r>
          </w:p>
        </w:tc>
        <w:tc>
          <w:tcPr>
            <w:tcW w:w="2552" w:type="dxa"/>
          </w:tcPr>
          <w:p w14:paraId="53510510" w14:textId="77777777" w:rsidR="005A1B1F" w:rsidRPr="009E73BB" w:rsidRDefault="005A1B1F" w:rsidP="005A1B1F">
            <w:pPr>
              <w:pStyle w:val="100"/>
              <w:jc w:val="center"/>
              <w:rPr>
                <w:color w:val="000000" w:themeColor="text1"/>
                <w:sz w:val="24"/>
              </w:rPr>
            </w:pPr>
            <w:r w:rsidRPr="009E73BB">
              <w:rPr>
                <w:color w:val="000000" w:themeColor="text1"/>
                <w:sz w:val="24"/>
              </w:rPr>
              <w:t>Имя</w:t>
            </w:r>
          </w:p>
        </w:tc>
        <w:tc>
          <w:tcPr>
            <w:tcW w:w="993" w:type="dxa"/>
          </w:tcPr>
          <w:p w14:paraId="663C2182" w14:textId="77777777" w:rsidR="005A1B1F" w:rsidRPr="009E73BB" w:rsidRDefault="005A1B1F" w:rsidP="005A1B1F">
            <w:pPr>
              <w:pStyle w:val="100"/>
              <w:jc w:val="center"/>
              <w:rPr>
                <w:color w:val="000000" w:themeColor="text1"/>
                <w:sz w:val="24"/>
              </w:rPr>
            </w:pPr>
            <w:r w:rsidRPr="009E73BB">
              <w:rPr>
                <w:color w:val="000000" w:themeColor="text1"/>
                <w:sz w:val="24"/>
              </w:rPr>
              <w:t>Расши</w:t>
            </w:r>
            <w:r w:rsidRPr="009E73BB">
              <w:rPr>
                <w:color w:val="000000" w:themeColor="text1"/>
                <w:sz w:val="24"/>
              </w:rPr>
              <w:softHyphen/>
              <w:t>рение</w:t>
            </w:r>
          </w:p>
        </w:tc>
        <w:tc>
          <w:tcPr>
            <w:tcW w:w="2958" w:type="dxa"/>
          </w:tcPr>
          <w:p w14:paraId="2BDE6B3E" w14:textId="77777777" w:rsidR="005A1B1F" w:rsidRPr="009E73BB" w:rsidRDefault="005A1B1F" w:rsidP="005A1B1F">
            <w:pPr>
              <w:pStyle w:val="100"/>
              <w:jc w:val="center"/>
              <w:rPr>
                <w:color w:val="000000" w:themeColor="text1"/>
                <w:sz w:val="24"/>
              </w:rPr>
            </w:pPr>
            <w:r w:rsidRPr="009E73BB">
              <w:rPr>
                <w:color w:val="000000" w:themeColor="text1"/>
                <w:sz w:val="24"/>
              </w:rPr>
              <w:t>Комментарий</w:t>
            </w:r>
          </w:p>
        </w:tc>
      </w:tr>
      <w:tr w:rsidR="005A1B1F" w:rsidRPr="009E73BB" w14:paraId="25CE6210" w14:textId="77777777" w:rsidTr="005A1B1F">
        <w:tc>
          <w:tcPr>
            <w:tcW w:w="9604" w:type="dxa"/>
            <w:gridSpan w:val="4"/>
          </w:tcPr>
          <w:p w14:paraId="3613847C"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 xml:space="preserve">Направление исходного сообщения ИС РС ЕРЗ ТФОМС </w:t>
            </w:r>
            <w:r w:rsidRPr="009E73BB">
              <w:rPr>
                <w:rStyle w:val="affff6"/>
                <w:b w:val="0"/>
                <w:color w:val="000000" w:themeColor="text1"/>
                <w:sz w:val="24"/>
              </w:rPr>
              <w:sym w:font="Wingdings" w:char="F0E0"/>
            </w:r>
            <w:r w:rsidRPr="009E73BB">
              <w:rPr>
                <w:rStyle w:val="affff6"/>
                <w:b w:val="0"/>
                <w:color w:val="000000" w:themeColor="text1"/>
                <w:sz w:val="24"/>
              </w:rPr>
              <w:t xml:space="preserve"> ВПДП ФОМС (событие ZA7)</w:t>
            </w:r>
          </w:p>
        </w:tc>
      </w:tr>
      <w:tr w:rsidR="005A1B1F" w:rsidRPr="009E73BB" w14:paraId="0DF67F20" w14:textId="77777777" w:rsidTr="005A1B1F">
        <w:tc>
          <w:tcPr>
            <w:tcW w:w="3101" w:type="dxa"/>
          </w:tcPr>
          <w:p w14:paraId="7994D18E" w14:textId="77777777" w:rsidR="005A1B1F" w:rsidRPr="009E73BB" w:rsidRDefault="005A1B1F" w:rsidP="005A1B1F">
            <w:pPr>
              <w:pStyle w:val="100"/>
              <w:rPr>
                <w:color w:val="000000" w:themeColor="text1"/>
                <w:sz w:val="24"/>
              </w:rPr>
            </w:pPr>
            <w:r w:rsidRPr="009E73BB">
              <w:rPr>
                <w:color w:val="000000" w:themeColor="text1"/>
                <w:sz w:val="24"/>
              </w:rPr>
              <w:t>Исходный пакетный файл с сообщениями ZA7</w:t>
            </w:r>
          </w:p>
        </w:tc>
        <w:tc>
          <w:tcPr>
            <w:tcW w:w="2552" w:type="dxa"/>
          </w:tcPr>
          <w:p w14:paraId="5D383B4E"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51480FF4" w14:textId="77777777" w:rsidR="005A1B1F" w:rsidRPr="009E73BB" w:rsidRDefault="005A1B1F" w:rsidP="005A1B1F">
            <w:pPr>
              <w:pStyle w:val="100"/>
              <w:rPr>
                <w:color w:val="000000" w:themeColor="text1"/>
                <w:sz w:val="24"/>
              </w:rPr>
            </w:pPr>
            <w:r w:rsidRPr="009E73BB">
              <w:rPr>
                <w:color w:val="000000" w:themeColor="text1"/>
                <w:sz w:val="24"/>
              </w:rPr>
              <w:t>appmes</w:t>
            </w:r>
          </w:p>
        </w:tc>
        <w:tc>
          <w:tcPr>
            <w:tcW w:w="2958" w:type="dxa"/>
          </w:tcPr>
          <w:p w14:paraId="5498DDB4" w14:textId="77777777" w:rsidR="005A1B1F" w:rsidRPr="009E73BB" w:rsidRDefault="005A1B1F" w:rsidP="005A1B1F">
            <w:pPr>
              <w:pStyle w:val="100"/>
              <w:rPr>
                <w:color w:val="000000" w:themeColor="text1"/>
                <w:sz w:val="24"/>
              </w:rPr>
            </w:pPr>
            <w:r w:rsidRPr="009E73BB">
              <w:rPr>
                <w:color w:val="000000" w:themeColor="text1"/>
                <w:sz w:val="24"/>
              </w:rPr>
              <w:t>Исходный файл готовится ИС РС ЕРЗ и отправляется в адрес АРМ ВПДП.</w:t>
            </w:r>
          </w:p>
          <w:p w14:paraId="077E28F9"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значением поля </w:t>
            </w:r>
            <w:r w:rsidRPr="009E73BB">
              <w:rPr>
                <w:rStyle w:val="affff6"/>
                <w:b w:val="0"/>
                <w:color w:val="000000" w:themeColor="text1"/>
                <w:sz w:val="24"/>
              </w:rPr>
              <w:t>BHS.11.</w:t>
            </w:r>
          </w:p>
        </w:tc>
      </w:tr>
      <w:tr w:rsidR="005A1B1F" w:rsidRPr="009E73BB" w14:paraId="4AE7882C" w14:textId="77777777" w:rsidTr="005A1B1F">
        <w:trPr>
          <w:trHeight w:val="352"/>
        </w:trPr>
        <w:tc>
          <w:tcPr>
            <w:tcW w:w="3101" w:type="dxa"/>
          </w:tcPr>
          <w:p w14:paraId="4477979C" w14:textId="77777777" w:rsidR="005A1B1F" w:rsidRPr="009E73BB" w:rsidRDefault="005A1B1F" w:rsidP="005A1B1F">
            <w:pPr>
              <w:pStyle w:val="100"/>
              <w:rPr>
                <w:color w:val="000000" w:themeColor="text1"/>
                <w:sz w:val="24"/>
              </w:rPr>
            </w:pPr>
            <w:r w:rsidRPr="009E73BB">
              <w:rPr>
                <w:color w:val="000000" w:themeColor="text1"/>
                <w:sz w:val="24"/>
              </w:rPr>
              <w:t>Ответный файл с подтверждениями приёма сообщений ACK</w:t>
            </w:r>
          </w:p>
        </w:tc>
        <w:tc>
          <w:tcPr>
            <w:tcW w:w="2552" w:type="dxa"/>
          </w:tcPr>
          <w:p w14:paraId="3B002339"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0F541C99" w14:textId="77777777" w:rsidR="005A1B1F" w:rsidRPr="009E73BB" w:rsidRDefault="005A1B1F" w:rsidP="005A1B1F">
            <w:pPr>
              <w:pStyle w:val="100"/>
              <w:rPr>
                <w:color w:val="000000" w:themeColor="text1"/>
                <w:sz w:val="24"/>
              </w:rPr>
            </w:pPr>
            <w:r w:rsidRPr="009E73BB">
              <w:rPr>
                <w:color w:val="000000" w:themeColor="text1"/>
                <w:sz w:val="24"/>
              </w:rPr>
              <w:t>appak1</w:t>
            </w:r>
          </w:p>
        </w:tc>
        <w:tc>
          <w:tcPr>
            <w:tcW w:w="2958" w:type="dxa"/>
          </w:tcPr>
          <w:p w14:paraId="28D9D9B9" w14:textId="77777777" w:rsidR="005A1B1F" w:rsidRPr="009E73BB" w:rsidRDefault="005A1B1F" w:rsidP="005A1B1F">
            <w:pPr>
              <w:pStyle w:val="100"/>
              <w:rPr>
                <w:color w:val="000000" w:themeColor="text1"/>
                <w:sz w:val="24"/>
              </w:rPr>
            </w:pPr>
            <w:r w:rsidRPr="009E73BB">
              <w:rPr>
                <w:color w:val="000000" w:themeColor="text1"/>
                <w:sz w:val="24"/>
              </w:rPr>
              <w:t>Ответ готовится шлюзом АРМ ВПДП и содержит перечень ошибок ФЛК. Передаётся в адрес ИС РС ЕРЗ.</w:t>
            </w:r>
          </w:p>
          <w:p w14:paraId="48825444"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значением поля </w:t>
            </w:r>
            <w:r w:rsidRPr="009E73BB">
              <w:rPr>
                <w:rStyle w:val="affff6"/>
                <w:b w:val="0"/>
                <w:color w:val="000000" w:themeColor="text1"/>
                <w:sz w:val="24"/>
              </w:rPr>
              <w:t>BHS.12.</w:t>
            </w:r>
          </w:p>
        </w:tc>
      </w:tr>
      <w:tr w:rsidR="005A1B1F" w:rsidRPr="009E73BB" w14:paraId="149416B2" w14:textId="77777777" w:rsidTr="005A1B1F">
        <w:tc>
          <w:tcPr>
            <w:tcW w:w="3101" w:type="dxa"/>
          </w:tcPr>
          <w:p w14:paraId="2F5FE729" w14:textId="77777777" w:rsidR="005A1B1F" w:rsidRPr="009E73BB" w:rsidRDefault="005A1B1F" w:rsidP="005A1B1F">
            <w:pPr>
              <w:pStyle w:val="100"/>
              <w:rPr>
                <w:color w:val="000000" w:themeColor="text1"/>
                <w:sz w:val="24"/>
              </w:rPr>
            </w:pPr>
            <w:r w:rsidRPr="009E73BB">
              <w:rPr>
                <w:color w:val="000000" w:themeColor="text1"/>
                <w:sz w:val="24"/>
              </w:rPr>
              <w:t>Ответный файл с подтверждениями прикладной обработки сообщений ACK</w:t>
            </w:r>
          </w:p>
        </w:tc>
        <w:tc>
          <w:tcPr>
            <w:tcW w:w="2552" w:type="dxa"/>
          </w:tcPr>
          <w:p w14:paraId="0D33EE4F"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1C49FB15" w14:textId="77777777" w:rsidR="005A1B1F" w:rsidRPr="009E73BB" w:rsidRDefault="005A1B1F" w:rsidP="005A1B1F">
            <w:pPr>
              <w:pStyle w:val="100"/>
              <w:rPr>
                <w:color w:val="000000" w:themeColor="text1"/>
                <w:sz w:val="24"/>
              </w:rPr>
            </w:pPr>
            <w:r w:rsidRPr="009E73BB">
              <w:rPr>
                <w:color w:val="000000" w:themeColor="text1"/>
                <w:sz w:val="24"/>
              </w:rPr>
              <w:t>appak2</w:t>
            </w:r>
          </w:p>
        </w:tc>
        <w:tc>
          <w:tcPr>
            <w:tcW w:w="2958" w:type="dxa"/>
          </w:tcPr>
          <w:p w14:paraId="5D3218D0" w14:textId="77777777" w:rsidR="005A1B1F" w:rsidRPr="009E73BB" w:rsidRDefault="005A1B1F" w:rsidP="005A1B1F">
            <w:pPr>
              <w:pStyle w:val="100"/>
              <w:rPr>
                <w:color w:val="000000" w:themeColor="text1"/>
                <w:sz w:val="24"/>
              </w:rPr>
            </w:pPr>
            <w:r w:rsidRPr="009E73BB">
              <w:rPr>
                <w:color w:val="000000" w:themeColor="text1"/>
                <w:sz w:val="24"/>
              </w:rPr>
              <w:t>Ответ готовится АРМ ВПДП и передаётся в адрес ИС РС ЕРЗ.</w:t>
            </w:r>
          </w:p>
          <w:p w14:paraId="65EEC8A4"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значением поля </w:t>
            </w:r>
            <w:r w:rsidRPr="009E73BB">
              <w:rPr>
                <w:rStyle w:val="affff6"/>
                <w:b w:val="0"/>
                <w:color w:val="000000" w:themeColor="text1"/>
                <w:sz w:val="24"/>
              </w:rPr>
              <w:t>BHS.12.</w:t>
            </w:r>
          </w:p>
        </w:tc>
      </w:tr>
      <w:tr w:rsidR="005A1B1F" w:rsidRPr="009E73BB" w14:paraId="366B6507" w14:textId="77777777" w:rsidTr="005A1B1F">
        <w:tc>
          <w:tcPr>
            <w:tcW w:w="9604" w:type="dxa"/>
            <w:gridSpan w:val="4"/>
          </w:tcPr>
          <w:p w14:paraId="10375959"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 xml:space="preserve">Направление исходного сообщения ВПДП ФОМС </w:t>
            </w:r>
            <w:r w:rsidRPr="009E73BB">
              <w:rPr>
                <w:rStyle w:val="affff6"/>
                <w:b w:val="0"/>
                <w:color w:val="000000" w:themeColor="text1"/>
                <w:sz w:val="24"/>
              </w:rPr>
              <w:sym w:font="Wingdings" w:char="F0E0"/>
            </w:r>
            <w:r w:rsidRPr="009E73BB">
              <w:rPr>
                <w:rStyle w:val="affff6"/>
                <w:b w:val="0"/>
                <w:color w:val="000000" w:themeColor="text1"/>
                <w:sz w:val="24"/>
              </w:rPr>
              <w:t xml:space="preserve"> ИС РС ЕРЗ ТФОМС (событие ZA3, ответное событие – ZA8)</w:t>
            </w:r>
          </w:p>
        </w:tc>
      </w:tr>
      <w:tr w:rsidR="005A1B1F" w:rsidRPr="009E73BB" w14:paraId="569CC747" w14:textId="77777777" w:rsidTr="005A1B1F">
        <w:tc>
          <w:tcPr>
            <w:tcW w:w="3101" w:type="dxa"/>
          </w:tcPr>
          <w:p w14:paraId="510F9223" w14:textId="77777777" w:rsidR="005A1B1F" w:rsidRPr="009E73BB" w:rsidRDefault="005A1B1F" w:rsidP="005A1B1F">
            <w:pPr>
              <w:pStyle w:val="100"/>
              <w:rPr>
                <w:color w:val="000000" w:themeColor="text1"/>
                <w:sz w:val="24"/>
              </w:rPr>
            </w:pPr>
            <w:r w:rsidRPr="009E73BB">
              <w:rPr>
                <w:color w:val="000000" w:themeColor="text1"/>
                <w:sz w:val="24"/>
              </w:rPr>
              <w:t>Исходный пакетный файл с сообщениями ZPI_ZA3</w:t>
            </w:r>
          </w:p>
        </w:tc>
        <w:tc>
          <w:tcPr>
            <w:tcW w:w="2552" w:type="dxa"/>
          </w:tcPr>
          <w:p w14:paraId="5D662553"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32B2CE79" w14:textId="77777777" w:rsidR="005A1B1F" w:rsidRPr="009E73BB" w:rsidRDefault="005A1B1F" w:rsidP="005A1B1F">
            <w:pPr>
              <w:pStyle w:val="100"/>
              <w:rPr>
                <w:color w:val="000000" w:themeColor="text1"/>
                <w:sz w:val="24"/>
              </w:rPr>
            </w:pPr>
            <w:r w:rsidRPr="009E73BB">
              <w:rPr>
                <w:color w:val="000000" w:themeColor="text1"/>
                <w:sz w:val="24"/>
              </w:rPr>
              <w:t>notmes</w:t>
            </w:r>
          </w:p>
        </w:tc>
        <w:tc>
          <w:tcPr>
            <w:tcW w:w="2958" w:type="dxa"/>
          </w:tcPr>
          <w:p w14:paraId="10A7D253" w14:textId="77777777" w:rsidR="005A1B1F" w:rsidRPr="009E73BB" w:rsidRDefault="005A1B1F" w:rsidP="005A1B1F">
            <w:pPr>
              <w:pStyle w:val="100"/>
              <w:rPr>
                <w:color w:val="000000" w:themeColor="text1"/>
                <w:sz w:val="24"/>
              </w:rPr>
            </w:pPr>
            <w:r w:rsidRPr="009E73BB">
              <w:rPr>
                <w:color w:val="000000" w:themeColor="text1"/>
                <w:sz w:val="24"/>
              </w:rPr>
              <w:t>Исходный файл готовится АРМ ВПДП и отправляется в адрес ИС РС ЕРЗ.</w:t>
            </w:r>
          </w:p>
          <w:p w14:paraId="113C6FE1"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значением поля </w:t>
            </w:r>
            <w:r w:rsidRPr="009E73BB">
              <w:rPr>
                <w:rStyle w:val="affff6"/>
                <w:b w:val="0"/>
                <w:color w:val="000000" w:themeColor="text1"/>
                <w:sz w:val="24"/>
              </w:rPr>
              <w:t>BHS.11.</w:t>
            </w:r>
          </w:p>
        </w:tc>
      </w:tr>
      <w:tr w:rsidR="005A1B1F" w:rsidRPr="009E73BB" w14:paraId="4F101E4E" w14:textId="77777777" w:rsidTr="005A1B1F">
        <w:tc>
          <w:tcPr>
            <w:tcW w:w="3101" w:type="dxa"/>
          </w:tcPr>
          <w:p w14:paraId="5795E601" w14:textId="77777777" w:rsidR="005A1B1F" w:rsidRPr="009E73BB" w:rsidRDefault="005A1B1F" w:rsidP="005A1B1F">
            <w:pPr>
              <w:pStyle w:val="100"/>
              <w:rPr>
                <w:color w:val="000000" w:themeColor="text1"/>
                <w:sz w:val="24"/>
              </w:rPr>
            </w:pPr>
            <w:r w:rsidRPr="009E73BB">
              <w:rPr>
                <w:color w:val="000000" w:themeColor="text1"/>
                <w:sz w:val="24"/>
              </w:rPr>
              <w:t>Ответный файл с подтверждениями приёма сообщений ACK</w:t>
            </w:r>
          </w:p>
        </w:tc>
        <w:tc>
          <w:tcPr>
            <w:tcW w:w="2552" w:type="dxa"/>
          </w:tcPr>
          <w:p w14:paraId="2CA58DD4"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663ED335" w14:textId="77777777" w:rsidR="005A1B1F" w:rsidRPr="009E73BB" w:rsidRDefault="005A1B1F" w:rsidP="005A1B1F">
            <w:pPr>
              <w:pStyle w:val="100"/>
              <w:rPr>
                <w:color w:val="000000" w:themeColor="text1"/>
                <w:sz w:val="24"/>
              </w:rPr>
            </w:pPr>
            <w:r w:rsidRPr="009E73BB">
              <w:rPr>
                <w:color w:val="000000" w:themeColor="text1"/>
                <w:sz w:val="24"/>
              </w:rPr>
              <w:t>notak1</w:t>
            </w:r>
          </w:p>
        </w:tc>
        <w:tc>
          <w:tcPr>
            <w:tcW w:w="2958" w:type="dxa"/>
          </w:tcPr>
          <w:p w14:paraId="13398640" w14:textId="77777777" w:rsidR="005A1B1F" w:rsidRPr="009E73BB" w:rsidRDefault="005A1B1F" w:rsidP="005A1B1F">
            <w:pPr>
              <w:pStyle w:val="100"/>
              <w:rPr>
                <w:color w:val="000000" w:themeColor="text1"/>
                <w:sz w:val="24"/>
              </w:rPr>
            </w:pPr>
            <w:r w:rsidRPr="009E73BB">
              <w:rPr>
                <w:color w:val="000000" w:themeColor="text1"/>
                <w:sz w:val="24"/>
              </w:rPr>
              <w:t>Ответ готовится ИС РС ЕРЗ и передаётся в адрес АРМ ВПДП.</w:t>
            </w:r>
          </w:p>
          <w:p w14:paraId="20E0119B"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w:t>
            </w:r>
            <w:bookmarkStart w:id="1342" w:name="_Toc360566012"/>
            <w:r w:rsidRPr="009E73BB">
              <w:rPr>
                <w:color w:val="000000" w:themeColor="text1"/>
                <w:sz w:val="24"/>
              </w:rPr>
              <w:t xml:space="preserve">чением поля </w:t>
            </w:r>
            <w:r w:rsidRPr="009E73BB">
              <w:rPr>
                <w:rStyle w:val="affff6"/>
                <w:b w:val="0"/>
                <w:color w:val="000000" w:themeColor="text1"/>
                <w:sz w:val="24"/>
              </w:rPr>
              <w:t>BHS.12</w:t>
            </w:r>
            <w:r w:rsidRPr="009E73BB">
              <w:rPr>
                <w:color w:val="000000" w:themeColor="text1"/>
                <w:sz w:val="24"/>
              </w:rPr>
              <w:t>.</w:t>
            </w:r>
          </w:p>
        </w:tc>
      </w:tr>
      <w:tr w:rsidR="005A1B1F" w:rsidRPr="009E73BB" w14:paraId="17ABA72D" w14:textId="77777777" w:rsidTr="005A1B1F">
        <w:tc>
          <w:tcPr>
            <w:tcW w:w="3101" w:type="dxa"/>
          </w:tcPr>
          <w:p w14:paraId="38677C9D" w14:textId="77777777" w:rsidR="005A1B1F" w:rsidRPr="009E73BB" w:rsidRDefault="005A1B1F" w:rsidP="005A1B1F">
            <w:pPr>
              <w:pStyle w:val="100"/>
              <w:rPr>
                <w:color w:val="000000" w:themeColor="text1"/>
                <w:sz w:val="24"/>
              </w:rPr>
            </w:pPr>
            <w:r w:rsidRPr="009E73BB">
              <w:rPr>
                <w:color w:val="000000" w:themeColor="text1"/>
                <w:sz w:val="24"/>
              </w:rPr>
              <w:t xml:space="preserve">Ответный файл с подтверждениями </w:t>
            </w:r>
            <w:bookmarkEnd w:id="1342"/>
            <w:r w:rsidRPr="009E73BB">
              <w:rPr>
                <w:color w:val="000000" w:themeColor="text1"/>
                <w:sz w:val="24"/>
              </w:rPr>
              <w:t>прикладной обработки сообщений ZPI_ZA8</w:t>
            </w:r>
          </w:p>
        </w:tc>
        <w:tc>
          <w:tcPr>
            <w:tcW w:w="2552" w:type="dxa"/>
          </w:tcPr>
          <w:p w14:paraId="75246A8C"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1118830F" w14:textId="77777777" w:rsidR="005A1B1F" w:rsidRPr="009E73BB" w:rsidRDefault="005A1B1F" w:rsidP="005A1B1F">
            <w:pPr>
              <w:pStyle w:val="100"/>
              <w:rPr>
                <w:color w:val="000000" w:themeColor="text1"/>
                <w:sz w:val="24"/>
              </w:rPr>
            </w:pPr>
            <w:r w:rsidRPr="009E73BB">
              <w:rPr>
                <w:color w:val="000000" w:themeColor="text1"/>
                <w:sz w:val="24"/>
              </w:rPr>
              <w:t>notak2</w:t>
            </w:r>
          </w:p>
        </w:tc>
        <w:tc>
          <w:tcPr>
            <w:tcW w:w="2958" w:type="dxa"/>
          </w:tcPr>
          <w:p w14:paraId="74689636" w14:textId="77777777" w:rsidR="005A1B1F" w:rsidRPr="009E73BB" w:rsidRDefault="005A1B1F" w:rsidP="005A1B1F">
            <w:pPr>
              <w:pStyle w:val="100"/>
              <w:rPr>
                <w:color w:val="000000" w:themeColor="text1"/>
                <w:sz w:val="24"/>
              </w:rPr>
            </w:pPr>
            <w:r w:rsidRPr="009E73BB">
              <w:rPr>
                <w:color w:val="000000" w:themeColor="text1"/>
                <w:sz w:val="24"/>
              </w:rPr>
              <w:t>Ответ готовится ИС РС ЕРЗ и передаётся в адрес АРМ ВПДП.</w:t>
            </w:r>
          </w:p>
          <w:p w14:paraId="6B57858F"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значением поля </w:t>
            </w:r>
            <w:r w:rsidRPr="009E73BB">
              <w:rPr>
                <w:rStyle w:val="affff6"/>
                <w:b w:val="0"/>
                <w:color w:val="000000" w:themeColor="text1"/>
                <w:sz w:val="24"/>
              </w:rPr>
              <w:t>BHS.12</w:t>
            </w:r>
            <w:r w:rsidRPr="009E73BB">
              <w:rPr>
                <w:color w:val="000000" w:themeColor="text1"/>
                <w:sz w:val="24"/>
              </w:rPr>
              <w:t>.</w:t>
            </w:r>
          </w:p>
        </w:tc>
      </w:tr>
    </w:tbl>
    <w:p w14:paraId="2F39364D" w14:textId="77777777" w:rsidR="005A1B1F" w:rsidRPr="009E73BB" w:rsidRDefault="005A1B1F" w:rsidP="005A1B1F">
      <w:pPr>
        <w:spacing w:before="100" w:beforeAutospacing="1"/>
        <w:rPr>
          <w:color w:val="000000" w:themeColor="text1"/>
        </w:rPr>
      </w:pPr>
      <w:r w:rsidRPr="009E73BB">
        <w:rPr>
          <w:color w:val="000000" w:themeColor="text1"/>
        </w:rPr>
        <w:t>Примечание. При обмене с АРМ ВПДП между кодом территории страхования и идентификатором пакета в имя файла вставляется знак «минус» (код 45</w:t>
      </w:r>
      <w:r w:rsidRPr="009E73BB">
        <w:rPr>
          <w:rStyle w:val="afffffd"/>
          <w:color w:val="000000" w:themeColor="text1"/>
        </w:rPr>
        <w:t>10</w:t>
      </w:r>
      <w:r w:rsidRPr="009E73BB">
        <w:rPr>
          <w:color w:val="000000" w:themeColor="text1"/>
        </w:rPr>
        <w:t>).</w:t>
      </w:r>
    </w:p>
    <w:p w14:paraId="40E4F05B" w14:textId="77777777" w:rsidR="005A1B1F" w:rsidRPr="009E73BB" w:rsidRDefault="005A1B1F" w:rsidP="00612E6C">
      <w:pPr>
        <w:pStyle w:val="22"/>
        <w:numPr>
          <w:ilvl w:val="1"/>
          <w:numId w:val="133"/>
        </w:numPr>
        <w:jc w:val="both"/>
        <w:outlineLvl w:val="9"/>
        <w:rPr>
          <w:rFonts w:cs="Times New Roman"/>
          <w:b w:val="0"/>
          <w:color w:val="000000" w:themeColor="text1"/>
          <w:szCs w:val="24"/>
        </w:rPr>
      </w:pPr>
      <w:bookmarkStart w:id="1343" w:name="_Toc503790839"/>
      <w:r w:rsidRPr="009E73BB">
        <w:rPr>
          <w:rFonts w:cs="Times New Roman"/>
          <w:b w:val="0"/>
          <w:color w:val="000000" w:themeColor="text1"/>
          <w:szCs w:val="24"/>
        </w:rPr>
        <w:t>Уведомление о принятом заявлении (транзакция ZA7/ACK)</w:t>
      </w:r>
      <w:bookmarkEnd w:id="1343"/>
    </w:p>
    <w:p w14:paraId="29E5985E" w14:textId="77777777" w:rsidR="005A1B1F" w:rsidRPr="009E73BB" w:rsidRDefault="005A1B1F" w:rsidP="005A1B1F">
      <w:pPr>
        <w:rPr>
          <w:color w:val="000000" w:themeColor="text1"/>
        </w:rPr>
      </w:pPr>
      <w:r w:rsidRPr="009E73BB">
        <w:rPr>
          <w:color w:val="000000" w:themeColor="text1"/>
        </w:rPr>
        <w:t>Уведомление о принятом заявлении передаётся из ИС РС ЕРЗ в подсистему выпуска полисов ФОМС в случае, когда по заявлению требуется выдать новый полис ОМС и установлена правомерность заявления в соответствии с 326-ФЗ и Правилами ОМС.</w:t>
      </w:r>
    </w:p>
    <w:p w14:paraId="681328A9" w14:textId="77777777" w:rsidR="005A1B1F" w:rsidRPr="009E73BB" w:rsidRDefault="005A1B1F" w:rsidP="00612E6C">
      <w:pPr>
        <w:pStyle w:val="32"/>
        <w:numPr>
          <w:ilvl w:val="2"/>
          <w:numId w:val="133"/>
        </w:numPr>
        <w:outlineLvl w:val="9"/>
        <w:rPr>
          <w:b w:val="0"/>
          <w:color w:val="000000" w:themeColor="text1"/>
        </w:rPr>
      </w:pPr>
      <w:r w:rsidRPr="009E73BB">
        <w:rPr>
          <w:b w:val="0"/>
          <w:color w:val="000000" w:themeColor="text1"/>
        </w:rPr>
        <w:t>Структура прямых и ответных сообщений</w:t>
      </w:r>
    </w:p>
    <w:p w14:paraId="420BC56B" w14:textId="77777777" w:rsidR="005A1B1F" w:rsidRPr="009E73BB" w:rsidRDefault="005A1B1F" w:rsidP="005A1B1F">
      <w:pPr>
        <w:rPr>
          <w:color w:val="000000" w:themeColor="text1"/>
        </w:rPr>
      </w:pPr>
      <w:r w:rsidRPr="009E73BB">
        <w:rPr>
          <w:color w:val="000000" w:themeColor="text1"/>
        </w:rPr>
        <w:t>Для уведомления о принятом заявлении ИС РС ЕРЗ передаёт в подсистему выпуска полисов ФОМС сообщение о событии ZA7 «Уведомление о принятом заявлении». В уведомлении предусматривается возможность вложения фотографий застрахованного лица и образца его собственноручной подписи.</w:t>
      </w:r>
    </w:p>
    <w:p w14:paraId="58A17488" w14:textId="77777777" w:rsidR="005A1B1F" w:rsidRPr="009E73BB" w:rsidRDefault="005A1B1F" w:rsidP="005A1B1F">
      <w:pPr>
        <w:rPr>
          <w:color w:val="000000" w:themeColor="text1"/>
        </w:rPr>
      </w:pPr>
      <w:r w:rsidRPr="009E73BB">
        <w:rPr>
          <w:color w:val="000000" w:themeColor="text1"/>
        </w:rPr>
        <w:t xml:space="preserve">Сообщение о событии ZA7 «Уведомление о принятом заявлении» ИС РС ЕРЗ имеет структуру ZPI_ZA7. </w:t>
      </w:r>
    </w:p>
    <w:p w14:paraId="45007D5E" w14:textId="77777777" w:rsidR="005A1B1F" w:rsidRPr="009E73BB" w:rsidRDefault="005A1B1F" w:rsidP="005A1B1F">
      <w:pPr>
        <w:rPr>
          <w:color w:val="000000" w:themeColor="text1"/>
        </w:rPr>
      </w:pPr>
    </w:p>
    <w:p w14:paraId="3ED65192" w14:textId="77777777" w:rsidR="005A1B1F" w:rsidRPr="009E73BB" w:rsidRDefault="005A1B1F" w:rsidP="005A1B1F">
      <w:pPr>
        <w:rPr>
          <w:color w:val="000000" w:themeColor="text1"/>
        </w:rPr>
      </w:pPr>
    </w:p>
    <w:tbl>
      <w:tblPr>
        <w:tblStyle w:val="afffff4"/>
        <w:tblW w:w="0" w:type="auto"/>
        <w:tblLook w:val="04A0" w:firstRow="1" w:lastRow="0" w:firstColumn="1" w:lastColumn="0" w:noHBand="0" w:noVBand="1"/>
      </w:tblPr>
      <w:tblGrid>
        <w:gridCol w:w="2501"/>
        <w:gridCol w:w="6970"/>
      </w:tblGrid>
      <w:tr w:rsidR="005A1B1F" w:rsidRPr="009E73BB" w14:paraId="73E69C77"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F042063" w14:textId="77777777" w:rsidR="005A1B1F" w:rsidRPr="009E73BB"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color w:val="000000" w:themeColor="text1"/>
                <w:sz w:val="24"/>
              </w:rPr>
            </w:pPr>
            <w:r w:rsidRPr="009E73BB">
              <w:rPr>
                <w:b w:val="0"/>
                <w:color w:val="000000" w:themeColor="text1"/>
                <w:sz w:val="24"/>
              </w:rPr>
              <w:t>ZPI^ZA7^ZPI_ZA7</w:t>
            </w:r>
          </w:p>
        </w:tc>
        <w:tc>
          <w:tcPr>
            <w:tcW w:w="0" w:type="auto"/>
          </w:tcPr>
          <w:p w14:paraId="1C5B4158"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9E73BB">
              <w:rPr>
                <w:b w:val="0"/>
                <w:color w:val="000000" w:themeColor="text1"/>
                <w:sz w:val="24"/>
              </w:rPr>
              <w:t>Уведомление о принятом заявлении</w:t>
            </w:r>
          </w:p>
        </w:tc>
      </w:tr>
      <w:tr w:rsidR="005A1B1F" w:rsidRPr="009E73BB" w14:paraId="3579F9BD"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710D76B7"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&lt;ZPI_ZA7&gt;</w:t>
            </w:r>
          </w:p>
        </w:tc>
        <w:tc>
          <w:tcPr>
            <w:tcW w:w="0" w:type="auto"/>
          </w:tcPr>
          <w:p w14:paraId="2C90437E"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2C893D59"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236E8DA5"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&lt;MSH&gt;…&lt;/MSH&gt;</w:t>
            </w:r>
          </w:p>
        </w:tc>
        <w:tc>
          <w:tcPr>
            <w:tcW w:w="0" w:type="auto"/>
          </w:tcPr>
          <w:p w14:paraId="633CBF71"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сообщения</w:t>
            </w:r>
          </w:p>
        </w:tc>
      </w:tr>
      <w:tr w:rsidR="005A1B1F" w:rsidRPr="009E73BB" w14:paraId="3C86364C"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28035D5E"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&lt;ZAH&gt;…&lt;/ZAH&gt;</w:t>
            </w:r>
          </w:p>
        </w:tc>
        <w:tc>
          <w:tcPr>
            <w:tcW w:w="0" w:type="auto"/>
          </w:tcPr>
          <w:p w14:paraId="2421B76A"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заявления</w:t>
            </w:r>
          </w:p>
        </w:tc>
      </w:tr>
      <w:tr w:rsidR="005A1B1F" w:rsidRPr="009E73BB" w14:paraId="7C38757F"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03DDE4D2"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&lt;IN1&gt;…&lt;/IN1&gt;</w:t>
            </w:r>
          </w:p>
        </w:tc>
        <w:tc>
          <w:tcPr>
            <w:tcW w:w="0" w:type="auto"/>
          </w:tcPr>
          <w:p w14:paraId="729FEC48"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Информация для выпуска полиса ОМС</w:t>
            </w:r>
          </w:p>
        </w:tc>
      </w:tr>
      <w:tr w:rsidR="005A1B1F" w:rsidRPr="009E73BB" w14:paraId="7D91193D"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1D00865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[{&lt;ZND&gt;… &lt;/ZND&gt;}]</w:t>
            </w:r>
          </w:p>
        </w:tc>
        <w:tc>
          <w:tcPr>
            <w:tcW w:w="0" w:type="auto"/>
          </w:tcPr>
          <w:p w14:paraId="382EA587"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Вложенные документы:</w:t>
            </w:r>
          </w:p>
          <w:p w14:paraId="7090F16D"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xml:space="preserve">– фотография застрахованного лица (для электронных полисов), </w:t>
            </w:r>
          </w:p>
          <w:p w14:paraId="038AC415"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образец собственноручной подписи (для электронных полисов).</w:t>
            </w:r>
          </w:p>
        </w:tc>
      </w:tr>
      <w:tr w:rsidR="005A1B1F" w:rsidRPr="009E73BB" w14:paraId="43CB55FA"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4282418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&lt;/ZPI_ZA7&gt;</w:t>
            </w:r>
          </w:p>
        </w:tc>
        <w:tc>
          <w:tcPr>
            <w:tcW w:w="0" w:type="auto"/>
          </w:tcPr>
          <w:p w14:paraId="1A18C85D"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6AAE2884" w14:textId="77777777" w:rsidR="005A1B1F" w:rsidRPr="009E73BB" w:rsidRDefault="005A1B1F" w:rsidP="005A1B1F">
      <w:pPr>
        <w:spacing w:after="240"/>
        <w:rPr>
          <w:color w:val="000000" w:themeColor="text1"/>
        </w:rPr>
      </w:pPr>
    </w:p>
    <w:p w14:paraId="365541D8" w14:textId="77777777" w:rsidR="005A1B1F" w:rsidRPr="009E73BB" w:rsidRDefault="005A1B1F" w:rsidP="005A1B1F">
      <w:pPr>
        <w:spacing w:after="240"/>
        <w:rPr>
          <w:color w:val="000000" w:themeColor="text1"/>
        </w:rPr>
      </w:pPr>
      <w:r w:rsidRPr="009E73BB">
        <w:rPr>
          <w:color w:val="000000" w:themeColor="text1"/>
        </w:rPr>
        <w:t>Сегмент MSH описан в пункте 6.1.1.4.1. Специальных особенностей при его заполнении для сообщения о событии ZA7 нет.</w:t>
      </w:r>
    </w:p>
    <w:p w14:paraId="7FCBD8E7" w14:textId="77777777" w:rsidR="005A1B1F" w:rsidRPr="009E73BB" w:rsidRDefault="005A1B1F" w:rsidP="005A1B1F">
      <w:pPr>
        <w:spacing w:after="240"/>
        <w:rPr>
          <w:color w:val="000000" w:themeColor="text1"/>
        </w:rPr>
      </w:pPr>
      <w:r w:rsidRPr="009E73BB">
        <w:rPr>
          <w:color w:val="000000" w:themeColor="text1"/>
        </w:rPr>
        <w:t xml:space="preserve">Получив сообщение, компонент подсистемы выпуска полисов ФОМС, размещённый в ТФОМС,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w:t>
      </w:r>
    </w:p>
    <w:p w14:paraId="4A4D032A" w14:textId="77777777" w:rsidR="005A1B1F" w:rsidRPr="009E73BB" w:rsidRDefault="005A1B1F" w:rsidP="005A1B1F">
      <w:pPr>
        <w:spacing w:after="240"/>
        <w:rPr>
          <w:color w:val="000000" w:themeColor="text1"/>
        </w:rPr>
      </w:pPr>
      <w:r w:rsidRPr="009E73BB">
        <w:rPr>
          <w:color w:val="000000" w:themeColor="text1"/>
        </w:rPr>
        <w:t xml:space="preserve">Если сообщение не содержит ошибок ФЛК, то выполняется проверка соответствия сведений о лице, указанном в заявлении, данным ЦС ЕРЗ. Компонент подсистемы ВПДП, размещенный в ТФОМС, формирует запрос страховой принадлежности, который отправляется в адрес Центрального сегмента Единого регистра застрахованных. После получения ответа на запрос страховой принадлежности компонент подсистемы ВПДП ТФОМС формирует сообщение АСК с подтверждением прикладной обработки, которое отправляется в адрес ИС РС ЕРЗ. Подтверждение прикладной обработки содержит результаты проверки в ЦС ЕРЗ сведений о застрахованном лице, указанном в сообщении о событии </w:t>
      </w:r>
      <w:r w:rsidRPr="009E73BB">
        <w:rPr>
          <w:color w:val="000000" w:themeColor="text1"/>
          <w:lang w:val="en-US"/>
        </w:rPr>
        <w:t>ZA</w:t>
      </w:r>
      <w:r w:rsidRPr="009E73BB">
        <w:rPr>
          <w:color w:val="000000" w:themeColor="text1"/>
        </w:rPr>
        <w:t>7, включая выявленные ошибки.</w:t>
      </w:r>
    </w:p>
    <w:p w14:paraId="077F35CE" w14:textId="77777777" w:rsidR="005A1B1F" w:rsidRPr="009E73BB" w:rsidRDefault="005A1B1F" w:rsidP="005A1B1F">
      <w:pPr>
        <w:spacing w:after="240"/>
        <w:rPr>
          <w:color w:val="000000" w:themeColor="text1"/>
        </w:rPr>
      </w:pPr>
      <w:r w:rsidRPr="009E73BB">
        <w:rPr>
          <w:color w:val="000000" w:themeColor="text1"/>
        </w:rPr>
        <w:t>Проверка считается успешной, если у застрахованного лица по данным ЦС ЕРЗ есть действующая страховая принадлежность и сведения о ней совпадают с указанными в заявлении:</w:t>
      </w:r>
    </w:p>
    <w:p w14:paraId="363FE79E" w14:textId="77777777" w:rsidR="005A1B1F" w:rsidRPr="009E73BB" w:rsidRDefault="005A1B1F" w:rsidP="00612E6C">
      <w:pPr>
        <w:pStyle w:val="aff5"/>
        <w:numPr>
          <w:ilvl w:val="0"/>
          <w:numId w:val="110"/>
        </w:numPr>
        <w:spacing w:before="0" w:after="240" w:line="240" w:lineRule="auto"/>
        <w:rPr>
          <w:color w:val="000000" w:themeColor="text1"/>
        </w:rPr>
      </w:pPr>
      <w:r w:rsidRPr="009E73BB">
        <w:rPr>
          <w:color w:val="000000" w:themeColor="text1"/>
        </w:rPr>
        <w:t>ЕНП застрахованного лица;</w:t>
      </w:r>
    </w:p>
    <w:p w14:paraId="4CA572B0" w14:textId="77777777" w:rsidR="005A1B1F" w:rsidRPr="009E73BB" w:rsidRDefault="005A1B1F" w:rsidP="00612E6C">
      <w:pPr>
        <w:pStyle w:val="aff5"/>
        <w:numPr>
          <w:ilvl w:val="0"/>
          <w:numId w:val="110"/>
        </w:numPr>
        <w:spacing w:before="0" w:after="240" w:line="240" w:lineRule="auto"/>
        <w:rPr>
          <w:color w:val="000000" w:themeColor="text1"/>
        </w:rPr>
      </w:pPr>
      <w:r w:rsidRPr="009E73BB">
        <w:rPr>
          <w:color w:val="000000" w:themeColor="text1"/>
        </w:rPr>
        <w:t>Тип документа, подтверждающего факт страхования, - «Временное свидетельство»;</w:t>
      </w:r>
    </w:p>
    <w:p w14:paraId="022D9F0F" w14:textId="77777777" w:rsidR="005A1B1F" w:rsidRPr="009E73BB" w:rsidRDefault="005A1B1F" w:rsidP="00612E6C">
      <w:pPr>
        <w:pStyle w:val="aff5"/>
        <w:numPr>
          <w:ilvl w:val="0"/>
          <w:numId w:val="110"/>
        </w:numPr>
        <w:spacing w:before="0" w:after="240" w:line="240" w:lineRule="auto"/>
        <w:rPr>
          <w:color w:val="000000" w:themeColor="text1"/>
        </w:rPr>
      </w:pPr>
      <w:r w:rsidRPr="009E73BB">
        <w:rPr>
          <w:color w:val="000000" w:themeColor="text1"/>
        </w:rPr>
        <w:t>Дата начала действия временного свидетельства;</w:t>
      </w:r>
    </w:p>
    <w:p w14:paraId="2B3BC31D" w14:textId="77777777" w:rsidR="005A1B1F" w:rsidRPr="009E73BB" w:rsidRDefault="005A1B1F" w:rsidP="00612E6C">
      <w:pPr>
        <w:pStyle w:val="aff5"/>
        <w:numPr>
          <w:ilvl w:val="0"/>
          <w:numId w:val="110"/>
        </w:numPr>
        <w:spacing w:before="0" w:after="240" w:line="240" w:lineRule="auto"/>
        <w:rPr>
          <w:color w:val="000000" w:themeColor="text1"/>
        </w:rPr>
      </w:pPr>
      <w:r w:rsidRPr="009E73BB">
        <w:rPr>
          <w:color w:val="000000" w:themeColor="text1"/>
        </w:rPr>
        <w:t>ОГРН страховой медицинской организации, выдавшей временное свидетельство;</w:t>
      </w:r>
    </w:p>
    <w:p w14:paraId="2EB90003" w14:textId="77777777" w:rsidR="005A1B1F" w:rsidRPr="009E73BB" w:rsidRDefault="005A1B1F" w:rsidP="00612E6C">
      <w:pPr>
        <w:pStyle w:val="aff5"/>
        <w:numPr>
          <w:ilvl w:val="0"/>
          <w:numId w:val="110"/>
        </w:numPr>
        <w:spacing w:before="0" w:after="240" w:line="240" w:lineRule="auto"/>
        <w:rPr>
          <w:color w:val="000000" w:themeColor="text1"/>
        </w:rPr>
      </w:pPr>
      <w:r w:rsidRPr="009E73BB">
        <w:rPr>
          <w:color w:val="000000" w:themeColor="text1"/>
        </w:rPr>
        <w:t>Код территории страхования.</w:t>
      </w:r>
    </w:p>
    <w:p w14:paraId="0A4240B8" w14:textId="77777777" w:rsidR="005A1B1F" w:rsidRPr="009E73BB" w:rsidRDefault="005A1B1F" w:rsidP="005A1B1F">
      <w:pPr>
        <w:spacing w:after="240"/>
        <w:rPr>
          <w:color w:val="000000" w:themeColor="text1"/>
        </w:rPr>
      </w:pPr>
      <w:r w:rsidRPr="009E73BB">
        <w:rPr>
          <w:color w:val="000000" w:themeColor="text1"/>
        </w:rPr>
        <w:t>Если в результате проверки были найдены несовпадения, то в подтверждение прикладной обработки включается код и описание ошибки, а также дополнительная разъясняющая информация по ней.</w:t>
      </w:r>
    </w:p>
    <w:tbl>
      <w:tblPr>
        <w:tblStyle w:val="afffff4"/>
        <w:tblW w:w="0" w:type="auto"/>
        <w:tblLook w:val="04A0" w:firstRow="1" w:lastRow="0" w:firstColumn="1" w:lastColumn="0" w:noHBand="0" w:noVBand="1"/>
      </w:tblPr>
      <w:tblGrid>
        <w:gridCol w:w="2448"/>
        <w:gridCol w:w="7817"/>
      </w:tblGrid>
      <w:tr w:rsidR="005A1B1F" w:rsidRPr="009E73BB" w14:paraId="59BFBDDB"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AB98D37" w14:textId="77777777" w:rsidR="005A1B1F" w:rsidRPr="009E73BB"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color w:val="000000" w:themeColor="text1"/>
                <w:sz w:val="24"/>
              </w:rPr>
            </w:pPr>
            <w:r w:rsidRPr="009E73BB">
              <w:rPr>
                <w:b w:val="0"/>
                <w:color w:val="000000" w:themeColor="text1"/>
                <w:sz w:val="24"/>
              </w:rPr>
              <w:t>ACK^ZA7^ACK</w:t>
            </w:r>
          </w:p>
        </w:tc>
        <w:tc>
          <w:tcPr>
            <w:tcW w:w="0" w:type="auto"/>
            <w:hideMark/>
          </w:tcPr>
          <w:p w14:paraId="2B6B3D91"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9E73BB">
              <w:rPr>
                <w:b w:val="0"/>
                <w:color w:val="000000" w:themeColor="text1"/>
                <w:sz w:val="24"/>
              </w:rPr>
              <w:t>Подтверждение приёма</w:t>
            </w:r>
          </w:p>
          <w:p w14:paraId="4C259B32"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9E73BB">
              <w:rPr>
                <w:b w:val="0"/>
                <w:color w:val="000000" w:themeColor="text1"/>
                <w:sz w:val="24"/>
              </w:rPr>
              <w:t>Подтверждение прикладной обработки</w:t>
            </w:r>
          </w:p>
        </w:tc>
      </w:tr>
      <w:tr w:rsidR="005A1B1F" w:rsidRPr="009E73BB" w14:paraId="7122D476"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2BE35B9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&lt;ACK&gt;</w:t>
            </w:r>
          </w:p>
        </w:tc>
        <w:tc>
          <w:tcPr>
            <w:tcW w:w="0" w:type="auto"/>
          </w:tcPr>
          <w:p w14:paraId="4C3D9250"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5A791674"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603DA50E"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&lt;MSH&gt;…&lt;/MSH&gt;</w:t>
            </w:r>
          </w:p>
        </w:tc>
        <w:tc>
          <w:tcPr>
            <w:tcW w:w="0" w:type="auto"/>
          </w:tcPr>
          <w:p w14:paraId="37F20365"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сообщения</w:t>
            </w:r>
          </w:p>
        </w:tc>
      </w:tr>
      <w:tr w:rsidR="005A1B1F" w:rsidRPr="009E73BB" w14:paraId="2B85152A"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725F350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&lt;MSA&gt;…&lt;/MSA&gt;</w:t>
            </w:r>
          </w:p>
        </w:tc>
        <w:tc>
          <w:tcPr>
            <w:tcW w:w="0" w:type="auto"/>
            <w:hideMark/>
          </w:tcPr>
          <w:p w14:paraId="49826C64"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Подтверждение сообщения</w:t>
            </w:r>
          </w:p>
        </w:tc>
      </w:tr>
      <w:tr w:rsidR="005A1B1F" w:rsidRPr="009E73BB" w14:paraId="1E491791"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2B89C81F"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[{&lt;ERR&gt;… &lt;/ERR&gt;}]</w:t>
            </w:r>
          </w:p>
        </w:tc>
        <w:tc>
          <w:tcPr>
            <w:tcW w:w="0" w:type="auto"/>
            <w:hideMark/>
          </w:tcPr>
          <w:p w14:paraId="5FCF1B43"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Ошибка ФЛК (в подтверждении приёма)</w:t>
            </w:r>
          </w:p>
          <w:p w14:paraId="2755B68D"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Ошибка прикладной обработки (в подтверждении прикладной обработки)</w:t>
            </w:r>
          </w:p>
        </w:tc>
      </w:tr>
      <w:tr w:rsidR="005A1B1F" w:rsidRPr="009E73BB" w14:paraId="2F68F4EF"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7519CF11"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&lt;/ACK&gt;</w:t>
            </w:r>
          </w:p>
        </w:tc>
        <w:tc>
          <w:tcPr>
            <w:tcW w:w="0" w:type="auto"/>
          </w:tcPr>
          <w:p w14:paraId="7A29C49F"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68894153" w14:textId="77777777" w:rsidR="005A1B1F" w:rsidRPr="009E73BB" w:rsidRDefault="005A1B1F" w:rsidP="005A1B1F">
      <w:pPr>
        <w:spacing w:before="100" w:beforeAutospacing="1"/>
        <w:rPr>
          <w:color w:val="000000" w:themeColor="text1"/>
        </w:rPr>
      </w:pPr>
      <w:r w:rsidRPr="009E73BB">
        <w:rPr>
          <w:color w:val="000000" w:themeColor="text1"/>
        </w:rPr>
        <w:t xml:space="preserve">Сегменты сообщений подтверждения приёма и прикладной обработки описаны в пункте 6.1.1.5. Специальных особенностей при заполнении сообщения подтверждения приема нет. </w:t>
      </w:r>
    </w:p>
    <w:p w14:paraId="749BF872" w14:textId="77777777" w:rsidR="005A1B1F" w:rsidRPr="009E73BB" w:rsidRDefault="005A1B1F" w:rsidP="005A1B1F">
      <w:pPr>
        <w:rPr>
          <w:color w:val="000000" w:themeColor="text1"/>
        </w:rPr>
      </w:pPr>
      <w:r w:rsidRPr="009E73BB">
        <w:rPr>
          <w:color w:val="000000" w:themeColor="text1"/>
        </w:rPr>
        <w:t>При заполнении подтверждения прикладной обработки используется следующая система обозначения ошибок.</w:t>
      </w:r>
    </w:p>
    <w:p w14:paraId="1E9731D1" w14:textId="77777777" w:rsidR="005A1B1F" w:rsidRPr="009E73BB" w:rsidRDefault="005A1B1F" w:rsidP="005A1B1F">
      <w:pPr>
        <w:pStyle w:val="af1"/>
        <w:numPr>
          <w:ilvl w:val="0"/>
          <w:numId w:val="0"/>
        </w:numPr>
        <w:ind w:left="426"/>
        <w:jc w:val="both"/>
        <w:rPr>
          <w:color w:val="000000" w:themeColor="text1"/>
        </w:rPr>
      </w:pPr>
      <w:r w:rsidRPr="009E73BB">
        <w:rPr>
          <w:color w:val="000000" w:themeColor="text1"/>
        </w:rPr>
        <w:t>Таблица З.2 Перечень ошибок, возвращаемых в подтверждении прикладной обработки</w:t>
      </w:r>
    </w:p>
    <w:tbl>
      <w:tblPr>
        <w:tblStyle w:val="aff2"/>
        <w:tblW w:w="0" w:type="auto"/>
        <w:tblLook w:val="04A0" w:firstRow="1" w:lastRow="0" w:firstColumn="1" w:lastColumn="0" w:noHBand="0" w:noVBand="1"/>
      </w:tblPr>
      <w:tblGrid>
        <w:gridCol w:w="971"/>
        <w:gridCol w:w="2209"/>
        <w:gridCol w:w="746"/>
        <w:gridCol w:w="897"/>
        <w:gridCol w:w="1568"/>
        <w:gridCol w:w="3984"/>
      </w:tblGrid>
      <w:tr w:rsidR="005A1B1F" w:rsidRPr="009E73BB" w14:paraId="06ED4138" w14:textId="77777777" w:rsidTr="005A1B1F">
        <w:trPr>
          <w:cnfStyle w:val="100000000000" w:firstRow="1" w:lastRow="0" w:firstColumn="0" w:lastColumn="0" w:oddVBand="0" w:evenVBand="0" w:oddHBand="0" w:evenHBand="0" w:firstRowFirstColumn="0" w:firstRowLastColumn="0" w:lastRowFirstColumn="0" w:lastRowLastColumn="0"/>
        </w:trPr>
        <w:tc>
          <w:tcPr>
            <w:tcW w:w="0" w:type="auto"/>
            <w:hideMark/>
          </w:tcPr>
          <w:p w14:paraId="295ED0E8" w14:textId="77777777" w:rsidR="005A1B1F" w:rsidRPr="009E73BB" w:rsidRDefault="005A1B1F" w:rsidP="005A1B1F">
            <w:pPr>
              <w:pStyle w:val="14"/>
              <w:jc w:val="center"/>
              <w:rPr>
                <w:color w:val="000000" w:themeColor="text1"/>
              </w:rPr>
            </w:pPr>
            <w:r w:rsidRPr="009E73BB">
              <w:rPr>
                <w:color w:val="000000" w:themeColor="text1"/>
              </w:rPr>
              <w:t>Код</w:t>
            </w:r>
            <w:r w:rsidRPr="009E73BB">
              <w:rPr>
                <w:color w:val="000000" w:themeColor="text1"/>
              </w:rPr>
              <w:br/>
              <w:t>ошибки</w:t>
            </w:r>
          </w:p>
        </w:tc>
        <w:tc>
          <w:tcPr>
            <w:tcW w:w="2209" w:type="dxa"/>
            <w:hideMark/>
          </w:tcPr>
          <w:p w14:paraId="35810DAD" w14:textId="77777777" w:rsidR="005A1B1F" w:rsidRPr="009E73BB" w:rsidRDefault="005A1B1F" w:rsidP="005A1B1F">
            <w:pPr>
              <w:pStyle w:val="14"/>
              <w:jc w:val="center"/>
              <w:rPr>
                <w:color w:val="000000" w:themeColor="text1"/>
              </w:rPr>
            </w:pPr>
            <w:r w:rsidRPr="009E73BB">
              <w:rPr>
                <w:color w:val="000000" w:themeColor="text1"/>
              </w:rPr>
              <w:t>Текст сообщения об ошибке или предупреждении</w:t>
            </w:r>
          </w:p>
        </w:tc>
        <w:tc>
          <w:tcPr>
            <w:tcW w:w="0" w:type="auto"/>
            <w:hideMark/>
          </w:tcPr>
          <w:p w14:paraId="32F684EF" w14:textId="77777777" w:rsidR="005A1B1F" w:rsidRPr="009E73BB" w:rsidRDefault="005A1B1F" w:rsidP="005A1B1F">
            <w:pPr>
              <w:pStyle w:val="14"/>
              <w:jc w:val="center"/>
              <w:rPr>
                <w:color w:val="000000" w:themeColor="text1"/>
              </w:rPr>
            </w:pPr>
            <w:r w:rsidRPr="009E73BB">
              <w:rPr>
                <w:color w:val="000000" w:themeColor="text1"/>
              </w:rPr>
              <w:t>Уро</w:t>
            </w:r>
            <w:r w:rsidRPr="009E73BB">
              <w:rPr>
                <w:color w:val="000000" w:themeColor="text1"/>
              </w:rPr>
              <w:softHyphen/>
              <w:t>вень</w:t>
            </w:r>
          </w:p>
        </w:tc>
        <w:tc>
          <w:tcPr>
            <w:tcW w:w="0" w:type="auto"/>
            <w:hideMark/>
          </w:tcPr>
          <w:p w14:paraId="36568B8F" w14:textId="77777777" w:rsidR="005A1B1F" w:rsidRPr="009E73BB" w:rsidRDefault="005A1B1F" w:rsidP="005A1B1F">
            <w:pPr>
              <w:pStyle w:val="14"/>
              <w:jc w:val="center"/>
              <w:rPr>
                <w:color w:val="000000" w:themeColor="text1"/>
              </w:rPr>
            </w:pPr>
            <w:r w:rsidRPr="009E73BB">
              <w:rPr>
                <w:color w:val="000000" w:themeColor="text1"/>
              </w:rPr>
              <w:t>Код</w:t>
            </w:r>
            <w:r w:rsidRPr="009E73BB">
              <w:rPr>
                <w:color w:val="000000" w:themeColor="text1"/>
              </w:rPr>
              <w:br/>
              <w:t>ISO 27931</w:t>
            </w:r>
          </w:p>
        </w:tc>
        <w:tc>
          <w:tcPr>
            <w:tcW w:w="1568" w:type="dxa"/>
            <w:hideMark/>
          </w:tcPr>
          <w:p w14:paraId="3134B269" w14:textId="77777777" w:rsidR="005A1B1F" w:rsidRPr="009E73BB" w:rsidRDefault="005A1B1F" w:rsidP="005A1B1F">
            <w:pPr>
              <w:pStyle w:val="14"/>
              <w:jc w:val="center"/>
              <w:rPr>
                <w:color w:val="000000" w:themeColor="text1"/>
              </w:rPr>
            </w:pPr>
            <w:r w:rsidRPr="009E73BB">
              <w:rPr>
                <w:color w:val="000000" w:themeColor="text1"/>
              </w:rPr>
              <w:t>Текст сообщения ISO 27931</w:t>
            </w:r>
          </w:p>
        </w:tc>
        <w:tc>
          <w:tcPr>
            <w:tcW w:w="0" w:type="auto"/>
            <w:hideMark/>
          </w:tcPr>
          <w:p w14:paraId="4DAD283B" w14:textId="77777777" w:rsidR="005A1B1F" w:rsidRPr="009E73BB" w:rsidRDefault="005A1B1F" w:rsidP="005A1B1F">
            <w:pPr>
              <w:pStyle w:val="14"/>
              <w:jc w:val="center"/>
              <w:rPr>
                <w:color w:val="000000" w:themeColor="text1"/>
              </w:rPr>
            </w:pPr>
            <w:r w:rsidRPr="009E73BB">
              <w:rPr>
                <w:color w:val="000000" w:themeColor="text1"/>
              </w:rPr>
              <w:t>Примечание</w:t>
            </w:r>
          </w:p>
        </w:tc>
      </w:tr>
      <w:tr w:rsidR="005A1B1F" w:rsidRPr="009E73BB" w14:paraId="7A83C4A3" w14:textId="77777777" w:rsidTr="005A1B1F">
        <w:tc>
          <w:tcPr>
            <w:tcW w:w="0" w:type="auto"/>
            <w:hideMark/>
          </w:tcPr>
          <w:p w14:paraId="56EBB664" w14:textId="77777777" w:rsidR="005A1B1F" w:rsidRPr="009E73BB" w:rsidRDefault="005A1B1F" w:rsidP="005A1B1F">
            <w:pPr>
              <w:pStyle w:val="14"/>
              <w:rPr>
                <w:color w:val="000000" w:themeColor="text1"/>
              </w:rPr>
            </w:pPr>
            <w:r w:rsidRPr="009E73BB">
              <w:rPr>
                <w:color w:val="000000" w:themeColor="text1"/>
              </w:rPr>
              <w:t>231</w:t>
            </w:r>
          </w:p>
        </w:tc>
        <w:tc>
          <w:tcPr>
            <w:tcW w:w="2209" w:type="dxa"/>
            <w:hideMark/>
          </w:tcPr>
          <w:p w14:paraId="2BC10B3F" w14:textId="77777777" w:rsidR="005A1B1F" w:rsidRPr="009E73BB" w:rsidRDefault="005A1B1F" w:rsidP="005A1B1F">
            <w:pPr>
              <w:pStyle w:val="14"/>
              <w:rPr>
                <w:color w:val="000000" w:themeColor="text1"/>
              </w:rPr>
            </w:pPr>
            <w:r w:rsidRPr="009E73BB">
              <w:rPr>
                <w:color w:val="000000" w:themeColor="text1"/>
              </w:rPr>
              <w:t>Выпуск полиса не разрешён</w:t>
            </w:r>
          </w:p>
        </w:tc>
        <w:tc>
          <w:tcPr>
            <w:tcW w:w="0" w:type="auto"/>
            <w:hideMark/>
          </w:tcPr>
          <w:p w14:paraId="27D93F76" w14:textId="77777777" w:rsidR="005A1B1F" w:rsidRPr="009E73BB" w:rsidRDefault="005A1B1F" w:rsidP="005A1B1F">
            <w:pPr>
              <w:pStyle w:val="14"/>
              <w:rPr>
                <w:color w:val="000000" w:themeColor="text1"/>
              </w:rPr>
            </w:pPr>
            <w:r w:rsidRPr="009E73BB">
              <w:rPr>
                <w:color w:val="000000" w:themeColor="text1"/>
              </w:rPr>
              <w:t>E</w:t>
            </w:r>
          </w:p>
        </w:tc>
        <w:tc>
          <w:tcPr>
            <w:tcW w:w="0" w:type="auto"/>
            <w:hideMark/>
          </w:tcPr>
          <w:p w14:paraId="546467F5" w14:textId="77777777" w:rsidR="005A1B1F" w:rsidRPr="009E73BB" w:rsidRDefault="005A1B1F" w:rsidP="005A1B1F">
            <w:pPr>
              <w:pStyle w:val="14"/>
              <w:rPr>
                <w:color w:val="000000" w:themeColor="text1"/>
              </w:rPr>
            </w:pPr>
            <w:r w:rsidRPr="009E73BB">
              <w:rPr>
                <w:color w:val="000000" w:themeColor="text1"/>
              </w:rPr>
              <w:t>207</w:t>
            </w:r>
          </w:p>
        </w:tc>
        <w:tc>
          <w:tcPr>
            <w:tcW w:w="1568" w:type="dxa"/>
            <w:hideMark/>
          </w:tcPr>
          <w:p w14:paraId="2AF516E5" w14:textId="77777777" w:rsidR="005A1B1F" w:rsidRPr="009E73BB" w:rsidRDefault="005A1B1F" w:rsidP="005A1B1F">
            <w:pPr>
              <w:pStyle w:val="14"/>
              <w:rPr>
                <w:color w:val="000000" w:themeColor="text1"/>
              </w:rPr>
            </w:pPr>
            <w:r w:rsidRPr="009E73BB">
              <w:rPr>
                <w:color w:val="000000" w:themeColor="text1"/>
              </w:rPr>
              <w:t>Прочие ошибки</w:t>
            </w:r>
          </w:p>
        </w:tc>
        <w:tc>
          <w:tcPr>
            <w:tcW w:w="0" w:type="auto"/>
            <w:hideMark/>
          </w:tcPr>
          <w:p w14:paraId="177C1075" w14:textId="77777777" w:rsidR="005A1B1F" w:rsidRPr="009E73BB" w:rsidRDefault="005A1B1F" w:rsidP="005A1B1F">
            <w:pPr>
              <w:pStyle w:val="14"/>
              <w:rPr>
                <w:color w:val="000000" w:themeColor="text1"/>
              </w:rPr>
            </w:pPr>
            <w:r w:rsidRPr="009E73BB">
              <w:rPr>
                <w:color w:val="000000" w:themeColor="text1"/>
              </w:rPr>
              <w:t>Отсутствует разрешение на выпуск полиса с заданным ЕНП по одной из следующих причин:</w:t>
            </w:r>
          </w:p>
          <w:p w14:paraId="0D901400" w14:textId="77777777" w:rsidR="005A1B1F" w:rsidRPr="009E73BB" w:rsidRDefault="005A1B1F" w:rsidP="00612E6C">
            <w:pPr>
              <w:pStyle w:val="14"/>
              <w:numPr>
                <w:ilvl w:val="0"/>
                <w:numId w:val="111"/>
              </w:numPr>
              <w:rPr>
                <w:color w:val="000000" w:themeColor="text1"/>
              </w:rPr>
            </w:pPr>
            <w:r w:rsidRPr="009E73BB">
              <w:rPr>
                <w:color w:val="000000" w:themeColor="text1"/>
              </w:rPr>
              <w:t>нет действующих страховок;</w:t>
            </w:r>
          </w:p>
          <w:p w14:paraId="6B5C0004" w14:textId="77777777" w:rsidR="005A1B1F" w:rsidRPr="009E73BB" w:rsidRDefault="005A1B1F" w:rsidP="00612E6C">
            <w:pPr>
              <w:pStyle w:val="14"/>
              <w:numPr>
                <w:ilvl w:val="0"/>
                <w:numId w:val="111"/>
              </w:numPr>
              <w:rPr>
                <w:color w:val="000000" w:themeColor="text1"/>
              </w:rPr>
            </w:pPr>
            <w:r w:rsidRPr="009E73BB">
              <w:rPr>
                <w:color w:val="000000" w:themeColor="text1"/>
              </w:rPr>
              <w:t>тип последнего действующего ДПФС не временное свидетельство;</w:t>
            </w:r>
          </w:p>
          <w:p w14:paraId="43798640" w14:textId="77777777" w:rsidR="005A1B1F" w:rsidRPr="009E73BB" w:rsidRDefault="005A1B1F" w:rsidP="00612E6C">
            <w:pPr>
              <w:pStyle w:val="14"/>
              <w:numPr>
                <w:ilvl w:val="0"/>
                <w:numId w:val="111"/>
              </w:numPr>
              <w:rPr>
                <w:color w:val="000000" w:themeColor="text1"/>
              </w:rPr>
            </w:pPr>
            <w:r w:rsidRPr="009E73BB">
              <w:rPr>
                <w:color w:val="000000" w:themeColor="text1"/>
              </w:rPr>
              <w:t>не совпадает ОГРН СМО;</w:t>
            </w:r>
          </w:p>
          <w:p w14:paraId="28201533" w14:textId="77777777" w:rsidR="005A1B1F" w:rsidRPr="009E73BB" w:rsidRDefault="005A1B1F" w:rsidP="00612E6C">
            <w:pPr>
              <w:pStyle w:val="14"/>
              <w:numPr>
                <w:ilvl w:val="0"/>
                <w:numId w:val="111"/>
              </w:numPr>
              <w:rPr>
                <w:color w:val="000000" w:themeColor="text1"/>
              </w:rPr>
            </w:pPr>
            <w:r w:rsidRPr="009E73BB">
              <w:rPr>
                <w:color w:val="000000" w:themeColor="text1"/>
              </w:rPr>
              <w:t>не совпадает территория страхования;</w:t>
            </w:r>
          </w:p>
          <w:p w14:paraId="71DA1818" w14:textId="77777777" w:rsidR="005A1B1F" w:rsidRPr="009E73BB" w:rsidRDefault="005A1B1F" w:rsidP="00612E6C">
            <w:pPr>
              <w:pStyle w:val="14"/>
              <w:numPr>
                <w:ilvl w:val="0"/>
                <w:numId w:val="111"/>
              </w:numPr>
              <w:rPr>
                <w:color w:val="000000" w:themeColor="text1"/>
              </w:rPr>
            </w:pPr>
            <w:r w:rsidRPr="009E73BB">
              <w:rPr>
                <w:color w:val="000000" w:themeColor="text1"/>
              </w:rPr>
              <w:t>не совпадает дата начала действия страховки;</w:t>
            </w:r>
          </w:p>
          <w:p w14:paraId="56DB575D" w14:textId="77777777" w:rsidR="005A1B1F" w:rsidRPr="009E73BB" w:rsidRDefault="005A1B1F" w:rsidP="00612E6C">
            <w:pPr>
              <w:pStyle w:val="14"/>
              <w:numPr>
                <w:ilvl w:val="0"/>
                <w:numId w:val="111"/>
              </w:numPr>
              <w:rPr>
                <w:color w:val="000000" w:themeColor="text1"/>
              </w:rPr>
            </w:pPr>
            <w:r w:rsidRPr="009E73BB">
              <w:rPr>
                <w:color w:val="000000" w:themeColor="text1"/>
              </w:rPr>
              <w:t>страховка закрыта;</w:t>
            </w:r>
          </w:p>
          <w:p w14:paraId="37B3745C" w14:textId="77777777" w:rsidR="005A1B1F" w:rsidRPr="009E73BB" w:rsidRDefault="005A1B1F" w:rsidP="00612E6C">
            <w:pPr>
              <w:pStyle w:val="14"/>
              <w:numPr>
                <w:ilvl w:val="0"/>
                <w:numId w:val="111"/>
              </w:numPr>
              <w:rPr>
                <w:color w:val="000000" w:themeColor="text1"/>
              </w:rPr>
            </w:pPr>
            <w:r w:rsidRPr="009E73BB">
              <w:rPr>
                <w:color w:val="000000" w:themeColor="text1"/>
              </w:rPr>
              <w:t>найдено больше одной страховки</w:t>
            </w:r>
          </w:p>
        </w:tc>
      </w:tr>
    </w:tbl>
    <w:p w14:paraId="2C1B8B8A" w14:textId="77777777" w:rsidR="005A1B1F" w:rsidRPr="009E73BB" w:rsidRDefault="005A1B1F" w:rsidP="005A1B1F">
      <w:pPr>
        <w:rPr>
          <w:color w:val="000000" w:themeColor="text1"/>
        </w:rPr>
      </w:pPr>
    </w:p>
    <w:p w14:paraId="37C4FD62" w14:textId="77777777" w:rsidR="005A1B1F" w:rsidRPr="009E73BB" w:rsidRDefault="005A1B1F" w:rsidP="005A1B1F">
      <w:pPr>
        <w:rPr>
          <w:color w:val="000000" w:themeColor="text1"/>
        </w:rPr>
      </w:pPr>
      <w:r w:rsidRPr="009E73BB">
        <w:rPr>
          <w:color w:val="000000" w:themeColor="text1"/>
        </w:rPr>
        <w:t xml:space="preserve">Код и описание ошибки указываются в сегменте </w:t>
      </w:r>
      <w:r w:rsidRPr="009E73BB">
        <w:rPr>
          <w:color w:val="000000" w:themeColor="text1"/>
          <w:lang w:val="en-US"/>
        </w:rPr>
        <w:t>ERR</w:t>
      </w:r>
      <w:r w:rsidRPr="009E73BB">
        <w:rPr>
          <w:color w:val="000000" w:themeColor="text1"/>
        </w:rPr>
        <w:t xml:space="preserve">.3. Дополнительная информация об ошибке возвращается в повторяющихся полях ERR.6 </w:t>
      </w:r>
    </w:p>
    <w:p w14:paraId="1B3960AF" w14:textId="77777777" w:rsidR="005A1B1F" w:rsidRPr="009E73BB" w:rsidRDefault="005A1B1F" w:rsidP="005A1B1F">
      <w:pPr>
        <w:pStyle w:val="af1"/>
        <w:numPr>
          <w:ilvl w:val="0"/>
          <w:numId w:val="0"/>
        </w:numPr>
        <w:ind w:left="426"/>
        <w:jc w:val="both"/>
        <w:rPr>
          <w:color w:val="000000" w:themeColor="text1"/>
        </w:rPr>
      </w:pPr>
      <w:r w:rsidRPr="009E73BB">
        <w:rPr>
          <w:color w:val="000000" w:themeColor="text1"/>
        </w:rPr>
        <w:t>Таблица З.3 Типы дополнительной информации об ошибке, возвращаемой в сегменте ERR.6</w:t>
      </w:r>
    </w:p>
    <w:tbl>
      <w:tblPr>
        <w:tblStyle w:val="aff2"/>
        <w:tblW w:w="0" w:type="auto"/>
        <w:tblLook w:val="04A0" w:firstRow="1" w:lastRow="0" w:firstColumn="1" w:lastColumn="0" w:noHBand="0" w:noVBand="1"/>
      </w:tblPr>
      <w:tblGrid>
        <w:gridCol w:w="3172"/>
        <w:gridCol w:w="4433"/>
        <w:gridCol w:w="2270"/>
      </w:tblGrid>
      <w:tr w:rsidR="005A1B1F" w:rsidRPr="009E73BB" w14:paraId="72FEE880" w14:textId="77777777" w:rsidTr="005A1B1F">
        <w:trPr>
          <w:cnfStyle w:val="100000000000" w:firstRow="1" w:lastRow="0" w:firstColumn="0" w:lastColumn="0" w:oddVBand="0" w:evenVBand="0" w:oddHBand="0" w:evenHBand="0" w:firstRowFirstColumn="0" w:firstRowLastColumn="0" w:lastRowFirstColumn="0" w:lastRowLastColumn="0"/>
          <w:tblHeader/>
        </w:trPr>
        <w:tc>
          <w:tcPr>
            <w:tcW w:w="3172" w:type="dxa"/>
          </w:tcPr>
          <w:p w14:paraId="033EE960" w14:textId="77777777" w:rsidR="005A1B1F" w:rsidRPr="009E73BB" w:rsidRDefault="005A1B1F" w:rsidP="005A1B1F">
            <w:pPr>
              <w:pStyle w:val="14"/>
              <w:jc w:val="center"/>
              <w:rPr>
                <w:color w:val="000000" w:themeColor="text1"/>
              </w:rPr>
            </w:pPr>
            <w:r w:rsidRPr="009E73BB">
              <w:rPr>
                <w:color w:val="000000" w:themeColor="text1"/>
              </w:rPr>
              <w:t>Код типа информации</w:t>
            </w:r>
          </w:p>
        </w:tc>
        <w:tc>
          <w:tcPr>
            <w:tcW w:w="4433" w:type="dxa"/>
          </w:tcPr>
          <w:p w14:paraId="1F8BCC83" w14:textId="77777777" w:rsidR="005A1B1F" w:rsidRPr="009E73BB" w:rsidRDefault="005A1B1F" w:rsidP="005A1B1F">
            <w:pPr>
              <w:pStyle w:val="14"/>
              <w:jc w:val="center"/>
              <w:rPr>
                <w:color w:val="000000" w:themeColor="text1"/>
              </w:rPr>
            </w:pPr>
            <w:r w:rsidRPr="009E73BB">
              <w:rPr>
                <w:color w:val="000000" w:themeColor="text1"/>
              </w:rPr>
              <w:t>Описание значения</w:t>
            </w:r>
          </w:p>
        </w:tc>
        <w:tc>
          <w:tcPr>
            <w:tcW w:w="0" w:type="auto"/>
          </w:tcPr>
          <w:p w14:paraId="51317FC1" w14:textId="77777777" w:rsidR="005A1B1F" w:rsidRPr="009E73BB" w:rsidRDefault="005A1B1F" w:rsidP="005A1B1F">
            <w:pPr>
              <w:pStyle w:val="14"/>
              <w:jc w:val="center"/>
              <w:rPr>
                <w:color w:val="000000" w:themeColor="text1"/>
              </w:rPr>
            </w:pPr>
            <w:r w:rsidRPr="009E73BB">
              <w:rPr>
                <w:color w:val="000000" w:themeColor="text1"/>
              </w:rPr>
              <w:t>ОИД,</w:t>
            </w:r>
            <w:r w:rsidRPr="009E73BB">
              <w:rPr>
                <w:color w:val="000000" w:themeColor="text1"/>
              </w:rPr>
              <w:br/>
              <w:t>формат значение</w:t>
            </w:r>
          </w:p>
        </w:tc>
      </w:tr>
      <w:tr w:rsidR="005A1B1F" w:rsidRPr="009E73BB" w14:paraId="62E59DAF" w14:textId="77777777" w:rsidTr="005A1B1F">
        <w:tc>
          <w:tcPr>
            <w:tcW w:w="3172" w:type="dxa"/>
          </w:tcPr>
          <w:p w14:paraId="382A6B17" w14:textId="77777777" w:rsidR="005A1B1F" w:rsidRPr="009E73BB" w:rsidRDefault="005A1B1F" w:rsidP="005A1B1F">
            <w:pPr>
              <w:pStyle w:val="14"/>
              <w:rPr>
                <w:bCs/>
                <w:color w:val="000000" w:themeColor="text1"/>
              </w:rPr>
            </w:pPr>
            <w:r w:rsidRPr="009E73BB">
              <w:rPr>
                <w:bCs/>
                <w:color w:val="000000" w:themeColor="text1"/>
              </w:rPr>
              <w:t>ЕНП</w:t>
            </w:r>
          </w:p>
        </w:tc>
        <w:tc>
          <w:tcPr>
            <w:tcW w:w="4433" w:type="dxa"/>
          </w:tcPr>
          <w:p w14:paraId="4E5B1D1C" w14:textId="77777777" w:rsidR="005A1B1F" w:rsidRPr="009E73BB" w:rsidRDefault="005A1B1F" w:rsidP="005A1B1F">
            <w:pPr>
              <w:pStyle w:val="14"/>
              <w:rPr>
                <w:color w:val="000000" w:themeColor="text1"/>
              </w:rPr>
            </w:pPr>
            <w:r w:rsidRPr="009E73BB">
              <w:rPr>
                <w:color w:val="000000" w:themeColor="text1"/>
              </w:rPr>
              <w:t>Единый номер полиса ОМС по данным ЦС ЕРЗ</w:t>
            </w:r>
          </w:p>
        </w:tc>
        <w:tc>
          <w:tcPr>
            <w:tcW w:w="0" w:type="auto"/>
          </w:tcPr>
          <w:p w14:paraId="18788727" w14:textId="77777777" w:rsidR="005A1B1F" w:rsidRPr="009E73BB" w:rsidRDefault="005A1B1F" w:rsidP="005A1B1F">
            <w:pPr>
              <w:pStyle w:val="14"/>
              <w:rPr>
                <w:color w:val="000000" w:themeColor="text1"/>
              </w:rPr>
            </w:pPr>
            <w:r w:rsidRPr="009E73BB">
              <w:rPr>
                <w:color w:val="000000" w:themeColor="text1"/>
              </w:rPr>
              <w:t>16 цифр</w:t>
            </w:r>
          </w:p>
        </w:tc>
      </w:tr>
      <w:tr w:rsidR="005A1B1F" w:rsidRPr="009E73BB" w14:paraId="4B8FC317" w14:textId="77777777" w:rsidTr="005A1B1F">
        <w:tc>
          <w:tcPr>
            <w:tcW w:w="3172" w:type="dxa"/>
          </w:tcPr>
          <w:p w14:paraId="1DDF3D76" w14:textId="77777777" w:rsidR="005A1B1F" w:rsidRPr="009E73BB" w:rsidRDefault="005A1B1F" w:rsidP="005A1B1F">
            <w:pPr>
              <w:pStyle w:val="14"/>
              <w:rPr>
                <w:bCs/>
                <w:color w:val="000000" w:themeColor="text1"/>
              </w:rPr>
            </w:pPr>
            <w:r w:rsidRPr="009E73BB">
              <w:rPr>
                <w:bCs/>
                <w:color w:val="000000" w:themeColor="text1"/>
              </w:rPr>
              <w:t>Дата-постановки-на-учёт</w:t>
            </w:r>
          </w:p>
        </w:tc>
        <w:tc>
          <w:tcPr>
            <w:tcW w:w="4433" w:type="dxa"/>
          </w:tcPr>
          <w:p w14:paraId="18458726" w14:textId="77777777" w:rsidR="005A1B1F" w:rsidRPr="009E73BB" w:rsidRDefault="005A1B1F" w:rsidP="005A1B1F">
            <w:pPr>
              <w:pStyle w:val="14"/>
              <w:rPr>
                <w:color w:val="000000" w:themeColor="text1"/>
              </w:rPr>
            </w:pPr>
            <w:r w:rsidRPr="009E73BB">
              <w:rPr>
                <w:color w:val="000000" w:themeColor="text1"/>
              </w:rPr>
              <w:t>Дата начала действия временного свидетельства по данным ЦС ЕРЗ</w:t>
            </w:r>
          </w:p>
        </w:tc>
        <w:tc>
          <w:tcPr>
            <w:tcW w:w="0" w:type="auto"/>
          </w:tcPr>
          <w:p w14:paraId="3E5E87E2" w14:textId="77777777" w:rsidR="005A1B1F" w:rsidRPr="009E73BB" w:rsidRDefault="005A1B1F" w:rsidP="005A1B1F">
            <w:pPr>
              <w:pStyle w:val="14"/>
              <w:rPr>
                <w:color w:val="000000" w:themeColor="text1"/>
              </w:rPr>
            </w:pPr>
            <w:r w:rsidRPr="009E73BB">
              <w:rPr>
                <w:color w:val="000000" w:themeColor="text1"/>
              </w:rPr>
              <w:t>ГГГГ-ММ-ДД</w:t>
            </w:r>
          </w:p>
        </w:tc>
      </w:tr>
      <w:tr w:rsidR="005A1B1F" w:rsidRPr="009E73BB" w14:paraId="24031B31" w14:textId="77777777" w:rsidTr="005A1B1F">
        <w:tc>
          <w:tcPr>
            <w:tcW w:w="3172" w:type="dxa"/>
          </w:tcPr>
          <w:p w14:paraId="653C28F6" w14:textId="77777777" w:rsidR="005A1B1F" w:rsidRPr="009E73BB" w:rsidRDefault="005A1B1F" w:rsidP="005A1B1F">
            <w:pPr>
              <w:pStyle w:val="14"/>
              <w:rPr>
                <w:bCs/>
                <w:color w:val="000000" w:themeColor="text1"/>
              </w:rPr>
            </w:pPr>
            <w:r w:rsidRPr="009E73BB">
              <w:rPr>
                <w:bCs/>
                <w:color w:val="000000" w:themeColor="text1"/>
              </w:rPr>
              <w:t>Дата-снятия-с-учёта</w:t>
            </w:r>
          </w:p>
        </w:tc>
        <w:tc>
          <w:tcPr>
            <w:tcW w:w="4433" w:type="dxa"/>
          </w:tcPr>
          <w:p w14:paraId="4FFC5CE1" w14:textId="77777777" w:rsidR="005A1B1F" w:rsidRPr="009E73BB" w:rsidRDefault="005A1B1F" w:rsidP="005A1B1F">
            <w:pPr>
              <w:pStyle w:val="14"/>
              <w:rPr>
                <w:color w:val="000000" w:themeColor="text1"/>
              </w:rPr>
            </w:pPr>
            <w:r w:rsidRPr="009E73BB">
              <w:rPr>
                <w:color w:val="000000" w:themeColor="text1"/>
              </w:rPr>
              <w:t>Дата окончания действия временного свидетельства по данным ЦС ЕРЗ</w:t>
            </w:r>
          </w:p>
        </w:tc>
        <w:tc>
          <w:tcPr>
            <w:tcW w:w="0" w:type="auto"/>
          </w:tcPr>
          <w:p w14:paraId="1F83F2B7" w14:textId="77777777" w:rsidR="005A1B1F" w:rsidRPr="009E73BB" w:rsidRDefault="005A1B1F" w:rsidP="005A1B1F">
            <w:pPr>
              <w:pStyle w:val="14"/>
              <w:rPr>
                <w:color w:val="000000" w:themeColor="text1"/>
              </w:rPr>
            </w:pPr>
            <w:r w:rsidRPr="009E73BB">
              <w:rPr>
                <w:color w:val="000000" w:themeColor="text1"/>
              </w:rPr>
              <w:t>ГГГГ-ММ-ДД</w:t>
            </w:r>
          </w:p>
        </w:tc>
      </w:tr>
      <w:tr w:rsidR="005A1B1F" w:rsidRPr="009E73BB" w14:paraId="65728196" w14:textId="77777777" w:rsidTr="005A1B1F">
        <w:tc>
          <w:tcPr>
            <w:tcW w:w="3172" w:type="dxa"/>
          </w:tcPr>
          <w:p w14:paraId="2636EFEF" w14:textId="77777777" w:rsidR="005A1B1F" w:rsidRPr="009E73BB" w:rsidRDefault="005A1B1F" w:rsidP="005A1B1F">
            <w:pPr>
              <w:pStyle w:val="14"/>
              <w:rPr>
                <w:bCs/>
                <w:color w:val="000000" w:themeColor="text1"/>
              </w:rPr>
            </w:pPr>
            <w:r w:rsidRPr="009E73BB">
              <w:rPr>
                <w:bCs/>
                <w:color w:val="000000" w:themeColor="text1"/>
              </w:rPr>
              <w:t>Тип-полиса</w:t>
            </w:r>
          </w:p>
        </w:tc>
        <w:tc>
          <w:tcPr>
            <w:tcW w:w="4433" w:type="dxa"/>
          </w:tcPr>
          <w:p w14:paraId="249F6217" w14:textId="77777777" w:rsidR="005A1B1F" w:rsidRPr="009E73BB" w:rsidRDefault="005A1B1F" w:rsidP="005A1B1F">
            <w:pPr>
              <w:pStyle w:val="14"/>
              <w:rPr>
                <w:color w:val="000000" w:themeColor="text1"/>
              </w:rPr>
            </w:pPr>
            <w:r w:rsidRPr="009E73BB">
              <w:rPr>
                <w:color w:val="000000" w:themeColor="text1"/>
              </w:rPr>
              <w:t>Код типа полиса ОМС (временного свидетельства) по данным ЦС ЕРЗ.</w:t>
            </w:r>
          </w:p>
        </w:tc>
        <w:tc>
          <w:tcPr>
            <w:tcW w:w="0" w:type="auto"/>
          </w:tcPr>
          <w:p w14:paraId="1182E406" w14:textId="77777777" w:rsidR="005A1B1F" w:rsidRPr="009E73BB" w:rsidRDefault="005A1B1F" w:rsidP="005A1B1F">
            <w:pPr>
              <w:pStyle w:val="14"/>
              <w:rPr>
                <w:color w:val="000000" w:themeColor="text1"/>
              </w:rPr>
            </w:pPr>
            <w:r w:rsidRPr="009E73BB">
              <w:rPr>
                <w:color w:val="000000" w:themeColor="text1"/>
              </w:rPr>
              <w:t>1.2.643.2.40.5.100.86</w:t>
            </w:r>
          </w:p>
        </w:tc>
      </w:tr>
      <w:tr w:rsidR="005A1B1F" w:rsidRPr="009E73BB" w14:paraId="290114E1" w14:textId="77777777" w:rsidTr="005A1B1F">
        <w:tc>
          <w:tcPr>
            <w:tcW w:w="3172" w:type="dxa"/>
          </w:tcPr>
          <w:p w14:paraId="74E2354D" w14:textId="77777777" w:rsidR="005A1B1F" w:rsidRPr="009E73BB" w:rsidRDefault="005A1B1F" w:rsidP="005A1B1F">
            <w:pPr>
              <w:pStyle w:val="14"/>
              <w:rPr>
                <w:bCs/>
                <w:color w:val="000000" w:themeColor="text1"/>
              </w:rPr>
            </w:pPr>
            <w:r w:rsidRPr="009E73BB">
              <w:rPr>
                <w:bCs/>
                <w:color w:val="000000" w:themeColor="text1"/>
              </w:rPr>
              <w:t>На-учёте-в-СМО</w:t>
            </w:r>
          </w:p>
        </w:tc>
        <w:tc>
          <w:tcPr>
            <w:tcW w:w="4433" w:type="dxa"/>
          </w:tcPr>
          <w:p w14:paraId="2523B4B3" w14:textId="77777777" w:rsidR="005A1B1F" w:rsidRPr="009E73BB" w:rsidRDefault="005A1B1F" w:rsidP="005A1B1F">
            <w:pPr>
              <w:pStyle w:val="14"/>
              <w:rPr>
                <w:color w:val="000000" w:themeColor="text1"/>
              </w:rPr>
            </w:pPr>
            <w:r w:rsidRPr="009E73BB">
              <w:rPr>
                <w:color w:val="000000" w:themeColor="text1"/>
              </w:rPr>
              <w:t>ОГРН страховой медицинской организации, в которой застрахованное лицо состоит на учёте по данным ЦС ЕРЗ</w:t>
            </w:r>
          </w:p>
        </w:tc>
        <w:tc>
          <w:tcPr>
            <w:tcW w:w="0" w:type="auto"/>
          </w:tcPr>
          <w:p w14:paraId="65D7F5E4" w14:textId="77777777" w:rsidR="005A1B1F" w:rsidRPr="009E73BB" w:rsidRDefault="005A1B1F" w:rsidP="005A1B1F">
            <w:pPr>
              <w:pStyle w:val="14"/>
              <w:rPr>
                <w:color w:val="000000" w:themeColor="text1"/>
              </w:rPr>
            </w:pPr>
            <w:r w:rsidRPr="009E73BB">
              <w:rPr>
                <w:color w:val="000000" w:themeColor="text1"/>
              </w:rPr>
              <w:t>1.2.643.2.40.3.1.4</w:t>
            </w:r>
          </w:p>
        </w:tc>
      </w:tr>
      <w:tr w:rsidR="005A1B1F" w:rsidRPr="009E73BB" w14:paraId="57DC8435" w14:textId="77777777" w:rsidTr="005A1B1F">
        <w:tc>
          <w:tcPr>
            <w:tcW w:w="3172" w:type="dxa"/>
          </w:tcPr>
          <w:p w14:paraId="298AC88B" w14:textId="77777777" w:rsidR="005A1B1F" w:rsidRPr="009E73BB" w:rsidRDefault="005A1B1F" w:rsidP="005A1B1F">
            <w:pPr>
              <w:pStyle w:val="14"/>
              <w:rPr>
                <w:bCs/>
                <w:color w:val="000000" w:themeColor="text1"/>
              </w:rPr>
            </w:pPr>
            <w:r w:rsidRPr="009E73BB">
              <w:rPr>
                <w:bCs/>
                <w:color w:val="000000" w:themeColor="text1"/>
              </w:rPr>
              <w:t>ТС</w:t>
            </w:r>
          </w:p>
        </w:tc>
        <w:tc>
          <w:tcPr>
            <w:tcW w:w="4433" w:type="dxa"/>
          </w:tcPr>
          <w:p w14:paraId="4C3C36F1" w14:textId="77777777" w:rsidR="005A1B1F" w:rsidRPr="009E73BB" w:rsidRDefault="005A1B1F" w:rsidP="005A1B1F">
            <w:pPr>
              <w:pStyle w:val="14"/>
              <w:rPr>
                <w:color w:val="000000" w:themeColor="text1"/>
              </w:rPr>
            </w:pPr>
            <w:r w:rsidRPr="009E73BB">
              <w:rPr>
                <w:color w:val="000000" w:themeColor="text1"/>
              </w:rPr>
              <w:t>Код территории страхования (пятизначный) по данным ЦС ЕРЗ</w:t>
            </w:r>
          </w:p>
        </w:tc>
        <w:tc>
          <w:tcPr>
            <w:tcW w:w="0" w:type="auto"/>
          </w:tcPr>
          <w:p w14:paraId="3D14891A" w14:textId="77777777" w:rsidR="005A1B1F" w:rsidRPr="009E73BB" w:rsidRDefault="005A1B1F" w:rsidP="005A1B1F">
            <w:pPr>
              <w:pStyle w:val="14"/>
              <w:rPr>
                <w:color w:val="000000" w:themeColor="text1"/>
              </w:rPr>
            </w:pPr>
            <w:r w:rsidRPr="009E73BB">
              <w:rPr>
                <w:color w:val="000000" w:themeColor="text1"/>
              </w:rPr>
              <w:t>1.2.643.2.40.3.3.1</w:t>
            </w:r>
          </w:p>
        </w:tc>
      </w:tr>
      <w:tr w:rsidR="005A1B1F" w:rsidRPr="009E73BB" w14:paraId="1394D5EE" w14:textId="77777777" w:rsidTr="005A1B1F">
        <w:tc>
          <w:tcPr>
            <w:tcW w:w="3172" w:type="dxa"/>
          </w:tcPr>
          <w:p w14:paraId="41C8D652" w14:textId="77777777" w:rsidR="005A1B1F" w:rsidRPr="009E73BB" w:rsidRDefault="005A1B1F" w:rsidP="005A1B1F">
            <w:pPr>
              <w:pStyle w:val="14"/>
              <w:rPr>
                <w:bCs/>
                <w:color w:val="000000" w:themeColor="text1"/>
              </w:rPr>
            </w:pPr>
            <w:r w:rsidRPr="009E73BB">
              <w:rPr>
                <w:bCs/>
                <w:color w:val="000000" w:themeColor="text1"/>
              </w:rPr>
              <w:t>Примечание</w:t>
            </w:r>
          </w:p>
        </w:tc>
        <w:tc>
          <w:tcPr>
            <w:tcW w:w="4433" w:type="dxa"/>
          </w:tcPr>
          <w:p w14:paraId="50D2E54D" w14:textId="77777777" w:rsidR="005A1B1F" w:rsidRPr="009E73BB" w:rsidRDefault="005A1B1F" w:rsidP="005A1B1F">
            <w:pPr>
              <w:pStyle w:val="14"/>
              <w:rPr>
                <w:color w:val="000000" w:themeColor="text1"/>
              </w:rPr>
            </w:pPr>
            <w:r w:rsidRPr="009E73BB">
              <w:rPr>
                <w:color w:val="000000" w:themeColor="text1"/>
              </w:rPr>
              <w:t xml:space="preserve">Текст в свободном формате, дополняющий информацию об ошибке, либо предлагающий те </w:t>
            </w:r>
            <w:bookmarkStart w:id="1344" w:name="_Ref375843486"/>
            <w:r w:rsidRPr="009E73BB">
              <w:rPr>
                <w:color w:val="000000" w:themeColor="text1"/>
              </w:rPr>
              <w:t>или иные решения для исправления ошибки.</w:t>
            </w:r>
          </w:p>
        </w:tc>
        <w:tc>
          <w:tcPr>
            <w:tcW w:w="0" w:type="auto"/>
          </w:tcPr>
          <w:p w14:paraId="45B388D3" w14:textId="77777777" w:rsidR="005A1B1F" w:rsidRPr="009E73BB" w:rsidRDefault="005A1B1F" w:rsidP="005A1B1F">
            <w:pPr>
              <w:pStyle w:val="14"/>
              <w:rPr>
                <w:color w:val="000000" w:themeColor="text1"/>
              </w:rPr>
            </w:pPr>
          </w:p>
        </w:tc>
      </w:tr>
    </w:tbl>
    <w:p w14:paraId="4FDFC5AE" w14:textId="77777777" w:rsidR="005A1B1F" w:rsidRPr="009E73BB" w:rsidRDefault="005A1B1F" w:rsidP="005A1B1F">
      <w:pPr>
        <w:spacing w:before="100" w:beforeAutospacing="1"/>
        <w:rPr>
          <w:color w:val="000000" w:themeColor="text1"/>
        </w:rPr>
      </w:pPr>
      <w:r w:rsidRPr="009E73BB">
        <w:rPr>
          <w:color w:val="000000" w:themeColor="text1"/>
        </w:rPr>
        <w:t>Дополнительная инфор</w:t>
      </w:r>
      <w:bookmarkEnd w:id="1344"/>
      <w:r w:rsidRPr="009E73BB">
        <w:rPr>
          <w:color w:val="000000" w:themeColor="text1"/>
        </w:rPr>
        <w:t>мация об ошибке указывается в формате:</w:t>
      </w:r>
    </w:p>
    <w:p w14:paraId="56AF8338" w14:textId="77777777" w:rsidR="005A1B1F" w:rsidRPr="009E73BB" w:rsidRDefault="005A1B1F" w:rsidP="005A1B1F">
      <w:pPr>
        <w:rPr>
          <w:iCs/>
          <w:color w:val="000000" w:themeColor="text1"/>
        </w:rPr>
      </w:pPr>
      <w:r w:rsidRPr="009E73BB">
        <w:rPr>
          <w:iCs/>
          <w:color w:val="000000" w:themeColor="text1"/>
        </w:rPr>
        <w:t>код-типа-и</w:t>
      </w:r>
      <w:bookmarkStart w:id="1345" w:name="_Ref365651336"/>
      <w:r w:rsidRPr="009E73BB">
        <w:rPr>
          <w:iCs/>
          <w:color w:val="000000" w:themeColor="text1"/>
        </w:rPr>
        <w:t>нформации</w:t>
      </w:r>
      <w:r w:rsidRPr="009E73BB">
        <w:rPr>
          <w:bCs/>
          <w:color w:val="000000" w:themeColor="text1"/>
        </w:rPr>
        <w:t>=</w:t>
      </w:r>
      <w:r w:rsidRPr="009E73BB">
        <w:rPr>
          <w:iCs/>
          <w:color w:val="000000" w:themeColor="text1"/>
        </w:rPr>
        <w:t>значение</w:t>
      </w:r>
    </w:p>
    <w:p w14:paraId="2649E179" w14:textId="77777777" w:rsidR="005A1B1F" w:rsidRPr="009E73BB" w:rsidRDefault="005A1B1F" w:rsidP="005A1B1F">
      <w:pPr>
        <w:rPr>
          <w:iCs/>
          <w:color w:val="000000" w:themeColor="text1"/>
        </w:rPr>
      </w:pPr>
    </w:p>
    <w:p w14:paraId="7B5BA889" w14:textId="77777777" w:rsidR="005A1B1F" w:rsidRPr="009E73BB" w:rsidRDefault="005A1B1F" w:rsidP="005A1B1F">
      <w:pPr>
        <w:rPr>
          <w:color w:val="000000" w:themeColor="text1"/>
        </w:rPr>
      </w:pPr>
      <w:r w:rsidRPr="009E73BB">
        <w:rPr>
          <w:color w:val="000000" w:themeColor="text1"/>
        </w:rPr>
        <w:t>Например,</w:t>
      </w:r>
    </w:p>
    <w:p w14:paraId="065D77D9" w14:textId="77777777" w:rsidR="005A1B1F" w:rsidRPr="009E73BB" w:rsidRDefault="005A1B1F" w:rsidP="005A1B1F">
      <w:pPr>
        <w:rPr>
          <w:color w:val="000000" w:themeColor="text1"/>
        </w:rPr>
      </w:pPr>
      <w:r w:rsidRPr="009E73BB">
        <w:rPr>
          <w:color w:val="000000" w:themeColor="text1"/>
        </w:rPr>
        <w:t>&lt;ERR.6&gt;ТС=20000&lt;ERR.6/&gt;</w:t>
      </w:r>
    </w:p>
    <w:p w14:paraId="4ACB7ED9" w14:textId="77777777" w:rsidR="005A1B1F" w:rsidRPr="009E73BB" w:rsidRDefault="005A1B1F" w:rsidP="005A1B1F">
      <w:pPr>
        <w:rPr>
          <w:color w:val="000000" w:themeColor="text1"/>
        </w:rPr>
      </w:pPr>
      <w:r w:rsidRPr="009E73BB">
        <w:rPr>
          <w:color w:val="000000" w:themeColor="text1"/>
        </w:rPr>
        <w:t>означает,</w:t>
      </w:r>
      <w:bookmarkEnd w:id="1345"/>
      <w:r w:rsidRPr="009E73BB">
        <w:rPr>
          <w:color w:val="000000" w:themeColor="text1"/>
        </w:rPr>
        <w:t xml:space="preserve"> что передаётся код территории страхования 20000 (Воронежская область)</w:t>
      </w:r>
    </w:p>
    <w:p w14:paraId="7BCE1B74" w14:textId="77777777" w:rsidR="005A1B1F" w:rsidRPr="009E73BB" w:rsidRDefault="005A1B1F" w:rsidP="005A1B1F">
      <w:pPr>
        <w:rPr>
          <w:color w:val="000000" w:themeColor="text1"/>
        </w:rPr>
      </w:pPr>
      <w:r w:rsidRPr="009E73BB">
        <w:rPr>
          <w:color w:val="000000" w:themeColor="text1"/>
        </w:rPr>
        <w:t xml:space="preserve">В каждом поле </w:t>
      </w:r>
      <w:r w:rsidRPr="009E73BB">
        <w:rPr>
          <w:color w:val="000000" w:themeColor="text1"/>
          <w:lang w:val="en-US"/>
        </w:rPr>
        <w:t>ERR</w:t>
      </w:r>
      <w:r w:rsidRPr="009E73BB">
        <w:rPr>
          <w:color w:val="000000" w:themeColor="text1"/>
        </w:rPr>
        <w:t>.6 указывается именно та позиция (код типа информации), которая не совпала с данными ЦС ЕРЗ.</w:t>
      </w:r>
    </w:p>
    <w:p w14:paraId="2D001C11" w14:textId="77777777" w:rsidR="005A1B1F" w:rsidRPr="009E73BB" w:rsidRDefault="005A1B1F" w:rsidP="005A1B1F">
      <w:pPr>
        <w:rPr>
          <w:color w:val="000000" w:themeColor="text1"/>
        </w:rPr>
      </w:pPr>
      <w:r w:rsidRPr="009E73BB">
        <w:rPr>
          <w:color w:val="000000" w:themeColor="text1"/>
        </w:rPr>
        <w:t xml:space="preserve">Регламент действия ТФОМС при получении ошибки прикладной обработки приведен в таблице З.4. </w:t>
      </w:r>
    </w:p>
    <w:p w14:paraId="78417371" w14:textId="77777777" w:rsidR="005A1B1F" w:rsidRPr="009E73BB" w:rsidRDefault="005A1B1F" w:rsidP="005A1B1F">
      <w:pPr>
        <w:pStyle w:val="af1"/>
        <w:numPr>
          <w:ilvl w:val="0"/>
          <w:numId w:val="0"/>
        </w:numPr>
        <w:ind w:firstLine="426"/>
        <w:jc w:val="both"/>
        <w:rPr>
          <w:color w:val="000000" w:themeColor="text1"/>
        </w:rPr>
      </w:pPr>
      <w:r w:rsidRPr="009E73BB">
        <w:rPr>
          <w:color w:val="000000" w:themeColor="text1"/>
        </w:rPr>
        <w:t>Таблица З.4 Действия ТФОМС при получении ошибки «Выпуск полиса не разрешён»</w:t>
      </w:r>
    </w:p>
    <w:tbl>
      <w:tblPr>
        <w:tblStyle w:val="aff2"/>
        <w:tblW w:w="0" w:type="auto"/>
        <w:tblLook w:val="04A0" w:firstRow="1" w:lastRow="0" w:firstColumn="1" w:lastColumn="0" w:noHBand="0" w:noVBand="1"/>
      </w:tblPr>
      <w:tblGrid>
        <w:gridCol w:w="2360"/>
        <w:gridCol w:w="2958"/>
        <w:gridCol w:w="5057"/>
      </w:tblGrid>
      <w:tr w:rsidR="005A1B1F" w:rsidRPr="009E73BB" w14:paraId="1E51CC46" w14:textId="77777777" w:rsidTr="005A1B1F">
        <w:trPr>
          <w:cnfStyle w:val="100000000000" w:firstRow="1" w:lastRow="0" w:firstColumn="0" w:lastColumn="0" w:oddVBand="0" w:evenVBand="0" w:oddHBand="0" w:evenHBand="0" w:firstRowFirstColumn="0" w:firstRowLastColumn="0" w:lastRowFirstColumn="0" w:lastRowLastColumn="0"/>
          <w:tblHeader/>
        </w:trPr>
        <w:tc>
          <w:tcPr>
            <w:tcW w:w="0" w:type="auto"/>
          </w:tcPr>
          <w:p w14:paraId="01F6A9E5" w14:textId="77777777" w:rsidR="005A1B1F" w:rsidRPr="009E73BB" w:rsidRDefault="005A1B1F" w:rsidP="005A1B1F">
            <w:pPr>
              <w:pStyle w:val="14"/>
              <w:jc w:val="center"/>
              <w:rPr>
                <w:color w:val="000000" w:themeColor="text1"/>
              </w:rPr>
            </w:pPr>
            <w:r w:rsidRPr="009E73BB">
              <w:rPr>
                <w:color w:val="000000" w:themeColor="text1"/>
              </w:rPr>
              <w:t>Причина отказа</w:t>
            </w:r>
          </w:p>
        </w:tc>
        <w:tc>
          <w:tcPr>
            <w:tcW w:w="0" w:type="auto"/>
          </w:tcPr>
          <w:p w14:paraId="6EE062C5" w14:textId="77777777" w:rsidR="005A1B1F" w:rsidRPr="009E73BB" w:rsidRDefault="005A1B1F" w:rsidP="005A1B1F">
            <w:pPr>
              <w:pStyle w:val="14"/>
              <w:jc w:val="center"/>
              <w:rPr>
                <w:color w:val="000000" w:themeColor="text1"/>
              </w:rPr>
            </w:pPr>
            <w:r w:rsidRPr="009E73BB">
              <w:rPr>
                <w:color w:val="000000" w:themeColor="text1"/>
              </w:rPr>
              <w:t>Состояние в ЦС ЕРЗ</w:t>
            </w:r>
          </w:p>
        </w:tc>
        <w:tc>
          <w:tcPr>
            <w:tcW w:w="0" w:type="auto"/>
          </w:tcPr>
          <w:p w14:paraId="313A22B2" w14:textId="77777777" w:rsidR="005A1B1F" w:rsidRPr="009E73BB" w:rsidRDefault="005A1B1F" w:rsidP="005A1B1F">
            <w:pPr>
              <w:pStyle w:val="14"/>
              <w:jc w:val="center"/>
              <w:rPr>
                <w:color w:val="000000" w:themeColor="text1"/>
              </w:rPr>
            </w:pPr>
            <w:r w:rsidRPr="009E73BB">
              <w:rPr>
                <w:color w:val="000000" w:themeColor="text1"/>
              </w:rPr>
              <w:t>Действие ТФОМС</w:t>
            </w:r>
          </w:p>
        </w:tc>
      </w:tr>
      <w:tr w:rsidR="005A1B1F" w:rsidRPr="009E73BB" w14:paraId="0CDAF7B2" w14:textId="77777777" w:rsidTr="005A1B1F">
        <w:tc>
          <w:tcPr>
            <w:tcW w:w="0" w:type="auto"/>
          </w:tcPr>
          <w:p w14:paraId="43166974" w14:textId="77777777" w:rsidR="005A1B1F" w:rsidRPr="009E73BB" w:rsidRDefault="005A1B1F" w:rsidP="005A1B1F">
            <w:pPr>
              <w:pStyle w:val="14"/>
              <w:jc w:val="left"/>
              <w:rPr>
                <w:color w:val="000000" w:themeColor="text1"/>
              </w:rPr>
            </w:pPr>
            <w:r w:rsidRPr="009E73BB">
              <w:rPr>
                <w:color w:val="000000" w:themeColor="text1"/>
              </w:rPr>
              <w:t>нет действующих страховок</w:t>
            </w:r>
          </w:p>
        </w:tc>
        <w:tc>
          <w:tcPr>
            <w:tcW w:w="0" w:type="auto"/>
          </w:tcPr>
          <w:p w14:paraId="4DD860AE" w14:textId="77777777" w:rsidR="005A1B1F" w:rsidRPr="009E73BB" w:rsidRDefault="005A1B1F" w:rsidP="005A1B1F">
            <w:pPr>
              <w:pStyle w:val="14"/>
              <w:jc w:val="left"/>
              <w:rPr>
                <w:color w:val="000000" w:themeColor="text1"/>
              </w:rPr>
            </w:pPr>
            <w:r w:rsidRPr="009E73BB">
              <w:rPr>
                <w:color w:val="000000" w:themeColor="text1"/>
              </w:rPr>
              <w:t>В ЦС ЕРЗ отсутствуют сведения о застрахованном лице</w:t>
            </w:r>
          </w:p>
          <w:p w14:paraId="0101CF60" w14:textId="77777777" w:rsidR="005A1B1F" w:rsidRPr="009E73BB" w:rsidRDefault="005A1B1F" w:rsidP="005A1B1F">
            <w:pPr>
              <w:pStyle w:val="14"/>
              <w:jc w:val="left"/>
              <w:rPr>
                <w:color w:val="000000" w:themeColor="text1"/>
              </w:rPr>
            </w:pPr>
          </w:p>
        </w:tc>
        <w:tc>
          <w:tcPr>
            <w:tcW w:w="0" w:type="auto"/>
          </w:tcPr>
          <w:p w14:paraId="3D7D5963" w14:textId="77777777" w:rsidR="005A1B1F" w:rsidRPr="009E73BB" w:rsidRDefault="005A1B1F" w:rsidP="005A1B1F">
            <w:pPr>
              <w:pStyle w:val="14"/>
              <w:jc w:val="left"/>
              <w:rPr>
                <w:color w:val="000000" w:themeColor="text1"/>
              </w:rPr>
            </w:pPr>
            <w:r w:rsidRPr="009E73BB">
              <w:rPr>
                <w:color w:val="000000" w:themeColor="text1"/>
              </w:rPr>
              <w:t>Следует отправить в ЦС ЕРЗ сведения о выданном временном свидетельстве (сообщение А08/П01), дождаться положительного подтверждения прикладной обработки и отправить заявление в АРМ ВПДП повторно</w:t>
            </w:r>
          </w:p>
        </w:tc>
      </w:tr>
      <w:tr w:rsidR="005A1B1F" w:rsidRPr="009E73BB" w14:paraId="7F7AD253" w14:textId="77777777" w:rsidTr="005A1B1F">
        <w:tc>
          <w:tcPr>
            <w:tcW w:w="0" w:type="auto"/>
          </w:tcPr>
          <w:p w14:paraId="475D269B" w14:textId="77777777" w:rsidR="005A1B1F" w:rsidRPr="009E73BB" w:rsidRDefault="005A1B1F" w:rsidP="005A1B1F">
            <w:pPr>
              <w:pStyle w:val="14"/>
              <w:jc w:val="left"/>
              <w:rPr>
                <w:color w:val="000000" w:themeColor="text1"/>
              </w:rPr>
            </w:pPr>
            <w:r w:rsidRPr="009E73BB">
              <w:rPr>
                <w:color w:val="000000" w:themeColor="text1"/>
              </w:rPr>
              <w:t>тип последнего действующего ДПФС не временное свидетельство</w:t>
            </w:r>
          </w:p>
        </w:tc>
        <w:tc>
          <w:tcPr>
            <w:tcW w:w="0" w:type="auto"/>
          </w:tcPr>
          <w:p w14:paraId="5B9ED1F6" w14:textId="77777777" w:rsidR="005A1B1F" w:rsidRPr="009E73BB" w:rsidRDefault="005A1B1F" w:rsidP="005A1B1F">
            <w:pPr>
              <w:pStyle w:val="14"/>
              <w:jc w:val="left"/>
              <w:rPr>
                <w:color w:val="000000" w:themeColor="text1"/>
              </w:rPr>
            </w:pPr>
            <w:r w:rsidRPr="009E73BB">
              <w:rPr>
                <w:color w:val="000000" w:themeColor="text1"/>
              </w:rPr>
              <w:t>В ЦС ЕРЗ в информации о страховой принадлежности тип ДПФС не временное свидетельство</w:t>
            </w:r>
          </w:p>
        </w:tc>
        <w:tc>
          <w:tcPr>
            <w:tcW w:w="0" w:type="auto"/>
          </w:tcPr>
          <w:p w14:paraId="76E9B968" w14:textId="77777777" w:rsidR="005A1B1F" w:rsidRPr="009E73BB" w:rsidRDefault="005A1B1F" w:rsidP="005A1B1F">
            <w:pPr>
              <w:pStyle w:val="14"/>
              <w:jc w:val="left"/>
              <w:rPr>
                <w:color w:val="000000" w:themeColor="text1"/>
              </w:rPr>
            </w:pPr>
            <w:r w:rsidRPr="009E73BB">
              <w:rPr>
                <w:color w:val="000000" w:themeColor="text1"/>
              </w:rPr>
              <w:t>Следует отправить в ЦС ЕРЗ сведения о выданном временном свидетельстве, дождаться положительного подтверждения прикладной обработки и отправить заявление в АРМ ВПДП повторно</w:t>
            </w:r>
          </w:p>
        </w:tc>
      </w:tr>
      <w:tr w:rsidR="005A1B1F" w:rsidRPr="009E73BB" w14:paraId="15A24445" w14:textId="77777777" w:rsidTr="005A1B1F">
        <w:tc>
          <w:tcPr>
            <w:tcW w:w="0" w:type="auto"/>
          </w:tcPr>
          <w:p w14:paraId="25E3AA9F" w14:textId="77777777" w:rsidR="005A1B1F" w:rsidRPr="009E73BB" w:rsidRDefault="005A1B1F" w:rsidP="005A1B1F">
            <w:pPr>
              <w:pStyle w:val="14"/>
              <w:jc w:val="left"/>
              <w:rPr>
                <w:color w:val="000000" w:themeColor="text1"/>
              </w:rPr>
            </w:pPr>
            <w:r w:rsidRPr="009E73BB">
              <w:rPr>
                <w:color w:val="000000" w:themeColor="text1"/>
              </w:rPr>
              <w:t>не совпадает ОГРН СМО</w:t>
            </w:r>
          </w:p>
        </w:tc>
        <w:tc>
          <w:tcPr>
            <w:tcW w:w="0" w:type="auto"/>
          </w:tcPr>
          <w:p w14:paraId="2A1561F7" w14:textId="77777777" w:rsidR="005A1B1F" w:rsidRPr="009E73BB" w:rsidRDefault="005A1B1F" w:rsidP="005A1B1F">
            <w:pPr>
              <w:pStyle w:val="14"/>
              <w:jc w:val="left"/>
              <w:rPr>
                <w:color w:val="000000" w:themeColor="text1"/>
              </w:rPr>
            </w:pPr>
            <w:r w:rsidRPr="009E73BB">
              <w:rPr>
                <w:color w:val="000000" w:themeColor="text1"/>
              </w:rPr>
              <w:t>В ЦС ЕРЗ и в данных заявления разные ОГРН СМО</w:t>
            </w:r>
          </w:p>
        </w:tc>
        <w:tc>
          <w:tcPr>
            <w:tcW w:w="0" w:type="auto"/>
          </w:tcPr>
          <w:p w14:paraId="115C1028" w14:textId="77777777" w:rsidR="005A1B1F" w:rsidRPr="009E73BB" w:rsidRDefault="005A1B1F" w:rsidP="005A1B1F">
            <w:pPr>
              <w:pStyle w:val="14"/>
              <w:jc w:val="left"/>
              <w:rPr>
                <w:color w:val="000000" w:themeColor="text1"/>
              </w:rPr>
            </w:pPr>
            <w:r w:rsidRPr="009E73BB">
              <w:rPr>
                <w:color w:val="000000" w:themeColor="text1"/>
              </w:rPr>
              <w:t>Следует проверить сведения:</w:t>
            </w:r>
          </w:p>
          <w:p w14:paraId="13E496B1" w14:textId="77777777" w:rsidR="005A1B1F" w:rsidRPr="009E73BB" w:rsidRDefault="005A1B1F" w:rsidP="005A1B1F">
            <w:pPr>
              <w:pStyle w:val="14"/>
              <w:jc w:val="left"/>
              <w:rPr>
                <w:color w:val="000000" w:themeColor="text1"/>
              </w:rPr>
            </w:pPr>
            <w:r w:rsidRPr="009E73BB">
              <w:rPr>
                <w:color w:val="000000" w:themeColor="text1"/>
              </w:rPr>
              <w:t>в случае неправильных данных в ЦС ЕРЗ, исправить сведения о СМО (сообщение А08/П14), дождаться положительного подтверждения прикладной обработки и отправить заявление в АРМ ВПДП повторно;</w:t>
            </w:r>
          </w:p>
          <w:p w14:paraId="4375B4B4" w14:textId="77777777" w:rsidR="005A1B1F" w:rsidRPr="009E73BB" w:rsidRDefault="005A1B1F" w:rsidP="005A1B1F">
            <w:pPr>
              <w:pStyle w:val="14"/>
              <w:jc w:val="left"/>
              <w:rPr>
                <w:color w:val="000000" w:themeColor="text1"/>
              </w:rPr>
            </w:pPr>
            <w:r w:rsidRPr="009E73BB">
              <w:rPr>
                <w:color w:val="000000" w:themeColor="text1"/>
              </w:rPr>
              <w:t>в случае неправильных данных в заявлении, отправить исправленное заявление в АРМ ВПДП повторно</w:t>
            </w:r>
          </w:p>
        </w:tc>
      </w:tr>
      <w:tr w:rsidR="005A1B1F" w:rsidRPr="009E73BB" w14:paraId="1C2E8513" w14:textId="77777777" w:rsidTr="005A1B1F">
        <w:tc>
          <w:tcPr>
            <w:tcW w:w="0" w:type="auto"/>
          </w:tcPr>
          <w:p w14:paraId="0D21CD9B" w14:textId="77777777" w:rsidR="005A1B1F" w:rsidRPr="009E73BB" w:rsidRDefault="005A1B1F" w:rsidP="005A1B1F">
            <w:pPr>
              <w:pStyle w:val="14"/>
              <w:jc w:val="left"/>
              <w:rPr>
                <w:color w:val="000000" w:themeColor="text1"/>
              </w:rPr>
            </w:pPr>
            <w:r w:rsidRPr="009E73BB">
              <w:rPr>
                <w:color w:val="000000" w:themeColor="text1"/>
              </w:rPr>
              <w:t>не совпадает территория страхования</w:t>
            </w:r>
          </w:p>
        </w:tc>
        <w:tc>
          <w:tcPr>
            <w:tcW w:w="0" w:type="auto"/>
          </w:tcPr>
          <w:p w14:paraId="64D9722C" w14:textId="77777777" w:rsidR="005A1B1F" w:rsidRPr="009E73BB" w:rsidRDefault="005A1B1F" w:rsidP="005A1B1F">
            <w:pPr>
              <w:pStyle w:val="14"/>
              <w:jc w:val="left"/>
              <w:rPr>
                <w:color w:val="000000" w:themeColor="text1"/>
              </w:rPr>
            </w:pPr>
            <w:r w:rsidRPr="009E73BB">
              <w:rPr>
                <w:color w:val="000000" w:themeColor="text1"/>
              </w:rPr>
              <w:t>В ЦС ЕРЗ и в данных заявления разные территории страхования.</w:t>
            </w:r>
          </w:p>
        </w:tc>
        <w:tc>
          <w:tcPr>
            <w:tcW w:w="0" w:type="auto"/>
          </w:tcPr>
          <w:p w14:paraId="04FDEB0A" w14:textId="77777777" w:rsidR="005A1B1F" w:rsidRPr="009E73BB" w:rsidRDefault="005A1B1F" w:rsidP="005A1B1F">
            <w:pPr>
              <w:pStyle w:val="14"/>
              <w:jc w:val="left"/>
              <w:rPr>
                <w:color w:val="000000" w:themeColor="text1"/>
              </w:rPr>
            </w:pPr>
            <w:r w:rsidRPr="009E73BB">
              <w:rPr>
                <w:color w:val="000000" w:themeColor="text1"/>
              </w:rPr>
              <w:t>Следует проверить сведения, исправить данные в заявлении и отправить заявление в АРМ ВПДП повторно.</w:t>
            </w:r>
          </w:p>
        </w:tc>
      </w:tr>
      <w:tr w:rsidR="005A1B1F" w:rsidRPr="009E73BB" w14:paraId="301445E3" w14:textId="77777777" w:rsidTr="005A1B1F">
        <w:tc>
          <w:tcPr>
            <w:tcW w:w="0" w:type="auto"/>
          </w:tcPr>
          <w:p w14:paraId="3FB3E459" w14:textId="77777777" w:rsidR="005A1B1F" w:rsidRPr="009E73BB" w:rsidRDefault="005A1B1F" w:rsidP="005A1B1F">
            <w:pPr>
              <w:pStyle w:val="14"/>
              <w:jc w:val="left"/>
              <w:rPr>
                <w:color w:val="000000" w:themeColor="text1"/>
              </w:rPr>
            </w:pPr>
            <w:r w:rsidRPr="009E73BB">
              <w:rPr>
                <w:color w:val="000000" w:themeColor="text1"/>
              </w:rPr>
              <w:t>не совпадает дата начала действия страховки</w:t>
            </w:r>
          </w:p>
        </w:tc>
        <w:tc>
          <w:tcPr>
            <w:tcW w:w="0" w:type="auto"/>
          </w:tcPr>
          <w:p w14:paraId="734BF7E1" w14:textId="77777777" w:rsidR="005A1B1F" w:rsidRPr="009E73BB" w:rsidRDefault="005A1B1F" w:rsidP="005A1B1F">
            <w:pPr>
              <w:pStyle w:val="14"/>
              <w:jc w:val="left"/>
              <w:rPr>
                <w:color w:val="000000" w:themeColor="text1"/>
              </w:rPr>
            </w:pPr>
            <w:r w:rsidRPr="009E73BB">
              <w:rPr>
                <w:color w:val="000000" w:themeColor="text1"/>
              </w:rPr>
              <w:t>В ЦС ЕРЗ и в данных заявления разные даты начала действия страховки</w:t>
            </w:r>
          </w:p>
        </w:tc>
        <w:tc>
          <w:tcPr>
            <w:tcW w:w="0" w:type="auto"/>
          </w:tcPr>
          <w:p w14:paraId="447172DE" w14:textId="77777777" w:rsidR="005A1B1F" w:rsidRPr="009E73BB" w:rsidRDefault="005A1B1F" w:rsidP="005A1B1F">
            <w:pPr>
              <w:pStyle w:val="14"/>
              <w:jc w:val="left"/>
              <w:rPr>
                <w:color w:val="000000" w:themeColor="text1"/>
              </w:rPr>
            </w:pPr>
            <w:r w:rsidRPr="009E73BB">
              <w:rPr>
                <w:color w:val="000000" w:themeColor="text1"/>
              </w:rPr>
              <w:t>Следует проверить сведения:</w:t>
            </w:r>
          </w:p>
          <w:p w14:paraId="4F507980" w14:textId="77777777" w:rsidR="005A1B1F" w:rsidRPr="009E73BB" w:rsidRDefault="005A1B1F" w:rsidP="005A1B1F">
            <w:pPr>
              <w:pStyle w:val="14"/>
              <w:jc w:val="left"/>
              <w:rPr>
                <w:color w:val="000000" w:themeColor="text1"/>
              </w:rPr>
            </w:pPr>
            <w:r w:rsidRPr="009E73BB">
              <w:rPr>
                <w:color w:val="000000" w:themeColor="text1"/>
              </w:rPr>
              <w:t>в случае неправильных данных в ЦС ЕРЗ, исправить дату постановки на учет (сообщение А08/П14), дождаться положительного подтверждения прикладной обработки и отправить заявление в АРМ ВПДП повторно;</w:t>
            </w:r>
          </w:p>
          <w:p w14:paraId="5D520EF2" w14:textId="77777777" w:rsidR="005A1B1F" w:rsidRPr="009E73BB" w:rsidRDefault="005A1B1F" w:rsidP="005A1B1F">
            <w:pPr>
              <w:pStyle w:val="14"/>
              <w:jc w:val="left"/>
              <w:rPr>
                <w:color w:val="000000" w:themeColor="text1"/>
              </w:rPr>
            </w:pPr>
            <w:r w:rsidRPr="009E73BB">
              <w:rPr>
                <w:color w:val="000000" w:themeColor="text1"/>
              </w:rPr>
              <w:t>в случае неправильных данных в заявлении, отправить исправленное заявление в АРМ ВПДП повторно</w:t>
            </w:r>
          </w:p>
        </w:tc>
      </w:tr>
      <w:tr w:rsidR="005A1B1F" w:rsidRPr="009E73BB" w14:paraId="3650CD90" w14:textId="77777777" w:rsidTr="005A1B1F">
        <w:tc>
          <w:tcPr>
            <w:tcW w:w="0" w:type="auto"/>
          </w:tcPr>
          <w:p w14:paraId="14C9E57E" w14:textId="77777777" w:rsidR="005A1B1F" w:rsidRPr="009E73BB" w:rsidRDefault="005A1B1F" w:rsidP="005A1B1F">
            <w:pPr>
              <w:pStyle w:val="14"/>
              <w:jc w:val="left"/>
              <w:rPr>
                <w:color w:val="000000" w:themeColor="text1"/>
              </w:rPr>
            </w:pPr>
            <w:r w:rsidRPr="009E73BB">
              <w:rPr>
                <w:color w:val="000000" w:themeColor="text1"/>
              </w:rPr>
              <w:t>страховка закрыта</w:t>
            </w:r>
          </w:p>
        </w:tc>
        <w:tc>
          <w:tcPr>
            <w:tcW w:w="0" w:type="auto"/>
          </w:tcPr>
          <w:p w14:paraId="2075C5F4" w14:textId="77777777" w:rsidR="005A1B1F" w:rsidRPr="009E73BB" w:rsidRDefault="005A1B1F" w:rsidP="005A1B1F">
            <w:pPr>
              <w:pStyle w:val="14"/>
              <w:jc w:val="left"/>
              <w:rPr>
                <w:color w:val="000000" w:themeColor="text1"/>
              </w:rPr>
            </w:pPr>
            <w:r w:rsidRPr="009E73BB">
              <w:rPr>
                <w:color w:val="000000" w:themeColor="text1"/>
              </w:rPr>
              <w:t>В ЦС ЕРЗ страховка закрыта</w:t>
            </w:r>
          </w:p>
        </w:tc>
        <w:tc>
          <w:tcPr>
            <w:tcW w:w="0" w:type="auto"/>
          </w:tcPr>
          <w:p w14:paraId="6137D770" w14:textId="77777777" w:rsidR="005A1B1F" w:rsidRPr="009E73BB" w:rsidRDefault="005A1B1F" w:rsidP="005A1B1F">
            <w:pPr>
              <w:pStyle w:val="14"/>
              <w:jc w:val="left"/>
              <w:rPr>
                <w:color w:val="000000" w:themeColor="text1"/>
              </w:rPr>
            </w:pPr>
            <w:r w:rsidRPr="009E73BB">
              <w:rPr>
                <w:color w:val="000000" w:themeColor="text1"/>
              </w:rPr>
              <w:t>Следует отправить в ЦС ЕРЗ сведения о выданном временном свидетельстве, дождаться положительного подтверждения прикладной обработки и отправить заявление в АРМ ВПДП повторно.</w:t>
            </w:r>
          </w:p>
        </w:tc>
      </w:tr>
      <w:tr w:rsidR="005A1B1F" w:rsidRPr="009E73BB" w14:paraId="1B5463E1" w14:textId="77777777" w:rsidTr="005A1B1F">
        <w:tc>
          <w:tcPr>
            <w:tcW w:w="0" w:type="auto"/>
          </w:tcPr>
          <w:p w14:paraId="54EADA0A" w14:textId="77777777" w:rsidR="005A1B1F" w:rsidRPr="009E73BB" w:rsidRDefault="005A1B1F" w:rsidP="005A1B1F">
            <w:pPr>
              <w:pStyle w:val="14"/>
              <w:jc w:val="left"/>
              <w:rPr>
                <w:color w:val="000000" w:themeColor="text1"/>
              </w:rPr>
            </w:pPr>
            <w:r w:rsidRPr="009E73BB">
              <w:rPr>
                <w:color w:val="000000" w:themeColor="text1"/>
              </w:rPr>
              <w:t>найдено больше одной страховки</w:t>
            </w:r>
          </w:p>
        </w:tc>
        <w:tc>
          <w:tcPr>
            <w:tcW w:w="0" w:type="auto"/>
          </w:tcPr>
          <w:p w14:paraId="50BB8B79" w14:textId="77777777" w:rsidR="005A1B1F" w:rsidRPr="009E73BB" w:rsidRDefault="005A1B1F" w:rsidP="005A1B1F">
            <w:pPr>
              <w:pStyle w:val="14"/>
              <w:jc w:val="left"/>
              <w:rPr>
                <w:color w:val="000000" w:themeColor="text1"/>
              </w:rPr>
            </w:pPr>
            <w:r w:rsidRPr="009E73BB">
              <w:rPr>
                <w:color w:val="000000" w:themeColor="text1"/>
              </w:rPr>
              <w:t>В ЦС ЕРЗ есть необъединенные дубликаты застрахованного лица</w:t>
            </w:r>
          </w:p>
        </w:tc>
        <w:tc>
          <w:tcPr>
            <w:tcW w:w="0" w:type="auto"/>
          </w:tcPr>
          <w:p w14:paraId="45E272A1" w14:textId="77777777" w:rsidR="005A1B1F" w:rsidRPr="009E73BB" w:rsidRDefault="005A1B1F" w:rsidP="005A1B1F">
            <w:pPr>
              <w:pStyle w:val="14"/>
              <w:jc w:val="left"/>
              <w:rPr>
                <w:color w:val="000000" w:themeColor="text1"/>
              </w:rPr>
            </w:pPr>
            <w:r w:rsidRPr="009E73BB">
              <w:rPr>
                <w:color w:val="000000" w:themeColor="text1"/>
              </w:rPr>
              <w:t>Следует объединить дубликаты (сообщение</w:t>
            </w:r>
            <w:r w:rsidRPr="009E73BB">
              <w:rPr>
                <w:color w:val="000000" w:themeColor="text1"/>
                <w:lang w:val="en-US"/>
              </w:rPr>
              <w:t>A</w:t>
            </w:r>
            <w:r w:rsidRPr="009E73BB">
              <w:rPr>
                <w:color w:val="000000" w:themeColor="text1"/>
              </w:rPr>
              <w:t>24/П10), дождаться положительного подтверждения прикладной обработки и отправить заявление в АРМ ВПДП повторно.</w:t>
            </w:r>
          </w:p>
        </w:tc>
      </w:tr>
    </w:tbl>
    <w:p w14:paraId="0F887CF7" w14:textId="77777777" w:rsidR="005A1B1F" w:rsidRPr="009E73BB" w:rsidRDefault="005A1B1F" w:rsidP="005A1B1F">
      <w:pPr>
        <w:spacing w:before="100" w:beforeAutospacing="1"/>
        <w:rPr>
          <w:color w:val="000000" w:themeColor="text1"/>
        </w:rPr>
      </w:pPr>
      <w:r w:rsidRPr="009E73BB">
        <w:rPr>
          <w:color w:val="000000" w:themeColor="text1"/>
        </w:rPr>
        <w:t xml:space="preserve">Сообщение, в котором нет ошибок прикладной обработки и в качестве формы выпуска полиса указан бумажный полис единого образца или электронный полис, включается в пакет заявок и передаётся в Центр выпуска полисов. </w:t>
      </w:r>
    </w:p>
    <w:p w14:paraId="022EDB7D" w14:textId="77777777" w:rsidR="005A1B1F" w:rsidRPr="009E73BB" w:rsidRDefault="005A1B1F" w:rsidP="005A1B1F">
      <w:pPr>
        <w:rPr>
          <w:color w:val="000000" w:themeColor="text1"/>
        </w:rPr>
      </w:pPr>
      <w:r w:rsidRPr="009E73BB">
        <w:rPr>
          <w:color w:val="000000" w:themeColor="text1"/>
        </w:rPr>
        <w:t>Выдача полиса ОМС в форме бумажного бланка на руки осуществляется в страховой медицинской организации, в которую было подано заявление на выпуск электронного полиса в составе универсальной электронной карты.</w:t>
      </w:r>
    </w:p>
    <w:p w14:paraId="5AA6F006" w14:textId="77777777" w:rsidR="005A1B1F" w:rsidRPr="009E73BB" w:rsidRDefault="005A1B1F" w:rsidP="005A1B1F">
      <w:pPr>
        <w:rPr>
          <w:color w:val="000000" w:themeColor="text1"/>
        </w:rPr>
      </w:pPr>
      <w:r w:rsidRPr="009E73BB">
        <w:rPr>
          <w:color w:val="000000" w:themeColor="text1"/>
        </w:rPr>
        <w:t xml:space="preserve">Если пакет не содержит ошибок ФЛК, то выполняется проверка соответствия сведений о лицах, указанных в сообщениях пакета, данным ЦС ЕРЗ. Сообщения, в которых указаны бумажные полисы единого образца и электронные полисы, успешно прошедшие проверку соответствия данных застрахованных лиц в ЦС ЕРЗ, включаются в пакет заявок и отправляются в ЦВП.  </w:t>
      </w:r>
    </w:p>
    <w:p w14:paraId="5152F710" w14:textId="77777777" w:rsidR="005A1B1F" w:rsidRPr="009E73BB" w:rsidRDefault="005A1B1F" w:rsidP="00612E6C">
      <w:pPr>
        <w:pStyle w:val="32"/>
        <w:numPr>
          <w:ilvl w:val="2"/>
          <w:numId w:val="133"/>
        </w:numPr>
        <w:outlineLvl w:val="9"/>
        <w:rPr>
          <w:b w:val="0"/>
          <w:color w:val="000000" w:themeColor="text1"/>
        </w:rPr>
      </w:pPr>
      <w:r w:rsidRPr="009E73BB">
        <w:rPr>
          <w:b w:val="0"/>
          <w:color w:val="000000" w:themeColor="text1"/>
        </w:rPr>
        <w:t>Сегмент ZAH «Заголовок заявления»</w:t>
      </w:r>
    </w:p>
    <w:p w14:paraId="76DD0C55" w14:textId="77777777" w:rsidR="005A1B1F" w:rsidRPr="009E73BB" w:rsidRDefault="005A1B1F" w:rsidP="005A1B1F">
      <w:pPr>
        <w:rPr>
          <w:color w:val="000000" w:themeColor="text1"/>
        </w:rPr>
      </w:pPr>
      <w:r w:rsidRPr="009E73BB">
        <w:rPr>
          <w:color w:val="000000" w:themeColor="text1"/>
        </w:rPr>
        <w:t>Сегмент предназначен для передачи общих сведений о полученном заявлении, явившемся основанием для выпуска полиса ОМС.</w:t>
      </w:r>
    </w:p>
    <w:p w14:paraId="192F0BD2" w14:textId="77777777" w:rsidR="005A1B1F" w:rsidRPr="009E73BB" w:rsidRDefault="005A1B1F" w:rsidP="005A1B1F">
      <w:pPr>
        <w:pStyle w:val="af1"/>
        <w:numPr>
          <w:ilvl w:val="0"/>
          <w:numId w:val="0"/>
        </w:numPr>
        <w:ind w:left="426"/>
        <w:jc w:val="both"/>
        <w:rPr>
          <w:color w:val="000000" w:themeColor="text1"/>
        </w:rPr>
      </w:pPr>
      <w:r w:rsidRPr="009E73BB">
        <w:rPr>
          <w:color w:val="000000" w:themeColor="text1"/>
        </w:rPr>
        <w:t>Таблица З.5 Сегмент ZAH – «Заголовок заявления» (сообщение о событии ZA7)</w:t>
      </w:r>
    </w:p>
    <w:tbl>
      <w:tblPr>
        <w:tblStyle w:val="aff2"/>
        <w:tblW w:w="10455" w:type="dxa"/>
        <w:tblLayout w:type="fixed"/>
        <w:tblLook w:val="04A0" w:firstRow="1" w:lastRow="0" w:firstColumn="1" w:lastColumn="0" w:noHBand="0" w:noVBand="1"/>
      </w:tblPr>
      <w:tblGrid>
        <w:gridCol w:w="879"/>
        <w:gridCol w:w="647"/>
        <w:gridCol w:w="709"/>
        <w:gridCol w:w="1134"/>
        <w:gridCol w:w="425"/>
        <w:gridCol w:w="850"/>
        <w:gridCol w:w="850"/>
        <w:gridCol w:w="1923"/>
        <w:gridCol w:w="3038"/>
      </w:tblGrid>
      <w:tr w:rsidR="005A1B1F" w:rsidRPr="009E73BB" w14:paraId="676A7760" w14:textId="77777777" w:rsidTr="005A1B1F">
        <w:trPr>
          <w:cnfStyle w:val="100000000000" w:firstRow="1" w:lastRow="0" w:firstColumn="0" w:lastColumn="0" w:oddVBand="0" w:evenVBand="0" w:oddHBand="0" w:evenHBand="0" w:firstRowFirstColumn="0" w:firstRowLastColumn="0" w:lastRowFirstColumn="0" w:lastRowLastColumn="0"/>
          <w:trHeight w:val="269"/>
        </w:trPr>
        <w:tc>
          <w:tcPr>
            <w:tcW w:w="879" w:type="dxa"/>
            <w:vMerge w:val="restart"/>
            <w:hideMark/>
          </w:tcPr>
          <w:p w14:paraId="3CE54357" w14:textId="77777777" w:rsidR="005A1B1F" w:rsidRPr="009E73BB" w:rsidRDefault="005A1B1F" w:rsidP="005A1B1F">
            <w:pPr>
              <w:pStyle w:val="102"/>
              <w:rPr>
                <w:color w:val="000000" w:themeColor="text1"/>
                <w:sz w:val="24"/>
              </w:rPr>
            </w:pPr>
            <w:r w:rsidRPr="009E73BB">
              <w:rPr>
                <w:color w:val="000000" w:themeColor="text1"/>
                <w:sz w:val="24"/>
              </w:rPr>
              <w:t>XML-имя</w:t>
            </w:r>
          </w:p>
        </w:tc>
        <w:tc>
          <w:tcPr>
            <w:tcW w:w="647" w:type="dxa"/>
            <w:vMerge w:val="restart"/>
            <w:hideMark/>
          </w:tcPr>
          <w:p w14:paraId="42554875" w14:textId="77777777" w:rsidR="005A1B1F" w:rsidRPr="009E73BB" w:rsidRDefault="005A1B1F" w:rsidP="005A1B1F">
            <w:pPr>
              <w:pStyle w:val="102"/>
              <w:rPr>
                <w:color w:val="000000" w:themeColor="text1"/>
                <w:sz w:val="24"/>
              </w:rPr>
            </w:pPr>
            <w:r w:rsidRPr="009E73BB">
              <w:rPr>
                <w:color w:val="000000" w:themeColor="text1"/>
                <w:sz w:val="24"/>
              </w:rPr>
              <w:t>Тип данных</w:t>
            </w:r>
          </w:p>
        </w:tc>
        <w:tc>
          <w:tcPr>
            <w:tcW w:w="709" w:type="dxa"/>
            <w:vMerge w:val="restart"/>
            <w:hideMark/>
          </w:tcPr>
          <w:p w14:paraId="5CC980E7" w14:textId="77777777" w:rsidR="005A1B1F" w:rsidRPr="009E73BB" w:rsidRDefault="005A1B1F" w:rsidP="005A1B1F">
            <w:pPr>
              <w:pStyle w:val="102"/>
              <w:rPr>
                <w:color w:val="000000" w:themeColor="text1"/>
                <w:sz w:val="24"/>
              </w:rPr>
            </w:pPr>
            <w:r w:rsidRPr="009E73BB">
              <w:rPr>
                <w:color w:val="000000" w:themeColor="text1"/>
                <w:sz w:val="24"/>
              </w:rPr>
              <w:t>Обяз. поле</w:t>
            </w:r>
          </w:p>
        </w:tc>
        <w:tc>
          <w:tcPr>
            <w:tcW w:w="1134" w:type="dxa"/>
            <w:vMerge w:val="restart"/>
            <w:hideMark/>
          </w:tcPr>
          <w:p w14:paraId="3962F3F0" w14:textId="77777777" w:rsidR="005A1B1F" w:rsidRPr="009E73BB" w:rsidRDefault="005A1B1F" w:rsidP="005A1B1F">
            <w:pPr>
              <w:pStyle w:val="100"/>
              <w:jc w:val="center"/>
              <w:rPr>
                <w:color w:val="000000" w:themeColor="text1"/>
                <w:sz w:val="24"/>
              </w:rPr>
            </w:pPr>
            <w:r w:rsidRPr="009E73BB">
              <w:rPr>
                <w:color w:val="000000" w:themeColor="text1"/>
                <w:sz w:val="24"/>
              </w:rPr>
              <w:t>Имя поля</w:t>
            </w:r>
          </w:p>
        </w:tc>
        <w:tc>
          <w:tcPr>
            <w:tcW w:w="425" w:type="dxa"/>
            <w:vMerge w:val="restart"/>
          </w:tcPr>
          <w:p w14:paraId="243505BF" w14:textId="77777777" w:rsidR="005A1B1F" w:rsidRPr="009E73BB" w:rsidRDefault="005A1B1F" w:rsidP="005A1B1F">
            <w:pPr>
              <w:pStyle w:val="102"/>
              <w:ind w:hanging="28"/>
              <w:rPr>
                <w:color w:val="000000" w:themeColor="text1"/>
                <w:sz w:val="24"/>
              </w:rPr>
            </w:pPr>
            <w:r w:rsidRPr="009E73BB">
              <w:rPr>
                <w:color w:val="000000" w:themeColor="text1"/>
                <w:sz w:val="24"/>
              </w:rPr>
              <w:t>Экз.</w:t>
            </w:r>
          </w:p>
        </w:tc>
        <w:tc>
          <w:tcPr>
            <w:tcW w:w="1700" w:type="dxa"/>
            <w:gridSpan w:val="2"/>
            <w:hideMark/>
          </w:tcPr>
          <w:p w14:paraId="212A35C6"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1923" w:type="dxa"/>
            <w:vMerge w:val="restart"/>
            <w:hideMark/>
          </w:tcPr>
          <w:p w14:paraId="6B5DA80C" w14:textId="77777777" w:rsidR="005A1B1F" w:rsidRPr="009E73BB" w:rsidRDefault="005A1B1F" w:rsidP="005A1B1F">
            <w:pPr>
              <w:pStyle w:val="102"/>
              <w:rPr>
                <w:color w:val="000000" w:themeColor="text1"/>
                <w:sz w:val="24"/>
              </w:rPr>
            </w:pPr>
            <w:r w:rsidRPr="009E73BB">
              <w:rPr>
                <w:color w:val="000000" w:themeColor="text1"/>
                <w:sz w:val="24"/>
              </w:rPr>
              <w:t>Константа</w:t>
            </w:r>
          </w:p>
        </w:tc>
        <w:tc>
          <w:tcPr>
            <w:tcW w:w="3038" w:type="dxa"/>
            <w:vMerge w:val="restart"/>
            <w:hideMark/>
          </w:tcPr>
          <w:p w14:paraId="0304BA44" w14:textId="77777777" w:rsidR="005A1B1F" w:rsidRPr="009E73BB" w:rsidRDefault="005A1B1F" w:rsidP="005A1B1F">
            <w:pPr>
              <w:pStyle w:val="100"/>
              <w:jc w:val="center"/>
              <w:rPr>
                <w:color w:val="000000" w:themeColor="text1"/>
                <w:sz w:val="24"/>
              </w:rPr>
            </w:pPr>
            <w:r w:rsidRPr="009E73BB">
              <w:rPr>
                <w:color w:val="000000" w:themeColor="text1"/>
                <w:sz w:val="24"/>
              </w:rPr>
              <w:t xml:space="preserve">Указания по заполнению, </w:t>
            </w:r>
            <w:r w:rsidRPr="009E73BB">
              <w:rPr>
                <w:color w:val="000000" w:themeColor="text1"/>
                <w:sz w:val="24"/>
              </w:rPr>
              <w:br/>
              <w:t>ОИД системы кодирования</w:t>
            </w:r>
          </w:p>
        </w:tc>
      </w:tr>
      <w:tr w:rsidR="005A1B1F" w:rsidRPr="009E73BB" w14:paraId="7BAEFB9F" w14:textId="77777777" w:rsidTr="005A1B1F">
        <w:trPr>
          <w:trHeight w:val="269"/>
        </w:trPr>
        <w:tc>
          <w:tcPr>
            <w:tcW w:w="879" w:type="dxa"/>
            <w:vMerge/>
          </w:tcPr>
          <w:p w14:paraId="7A729250" w14:textId="77777777" w:rsidR="005A1B1F" w:rsidRPr="009E73BB" w:rsidRDefault="005A1B1F" w:rsidP="005A1B1F">
            <w:pPr>
              <w:pStyle w:val="102"/>
              <w:rPr>
                <w:color w:val="000000" w:themeColor="text1"/>
                <w:sz w:val="24"/>
              </w:rPr>
            </w:pPr>
          </w:p>
        </w:tc>
        <w:tc>
          <w:tcPr>
            <w:tcW w:w="647" w:type="dxa"/>
            <w:vMerge/>
          </w:tcPr>
          <w:p w14:paraId="1864023F" w14:textId="77777777" w:rsidR="005A1B1F" w:rsidRPr="009E73BB" w:rsidRDefault="005A1B1F" w:rsidP="005A1B1F">
            <w:pPr>
              <w:pStyle w:val="102"/>
              <w:rPr>
                <w:color w:val="000000" w:themeColor="text1"/>
                <w:sz w:val="24"/>
              </w:rPr>
            </w:pPr>
          </w:p>
        </w:tc>
        <w:tc>
          <w:tcPr>
            <w:tcW w:w="709" w:type="dxa"/>
            <w:vMerge/>
          </w:tcPr>
          <w:p w14:paraId="4FB6F60A" w14:textId="77777777" w:rsidR="005A1B1F" w:rsidRPr="009E73BB" w:rsidRDefault="005A1B1F" w:rsidP="005A1B1F">
            <w:pPr>
              <w:pStyle w:val="102"/>
              <w:rPr>
                <w:color w:val="000000" w:themeColor="text1"/>
                <w:sz w:val="24"/>
              </w:rPr>
            </w:pPr>
          </w:p>
        </w:tc>
        <w:tc>
          <w:tcPr>
            <w:tcW w:w="1134" w:type="dxa"/>
            <w:vMerge/>
          </w:tcPr>
          <w:p w14:paraId="3909BE97" w14:textId="77777777" w:rsidR="005A1B1F" w:rsidRPr="009E73BB" w:rsidRDefault="005A1B1F" w:rsidP="005A1B1F">
            <w:pPr>
              <w:pStyle w:val="100"/>
              <w:rPr>
                <w:color w:val="000000" w:themeColor="text1"/>
                <w:sz w:val="24"/>
              </w:rPr>
            </w:pPr>
          </w:p>
        </w:tc>
        <w:tc>
          <w:tcPr>
            <w:tcW w:w="425" w:type="dxa"/>
            <w:vMerge/>
          </w:tcPr>
          <w:p w14:paraId="45E18258" w14:textId="77777777" w:rsidR="005A1B1F" w:rsidRPr="009E73BB" w:rsidRDefault="005A1B1F" w:rsidP="005A1B1F">
            <w:pPr>
              <w:pStyle w:val="102"/>
              <w:rPr>
                <w:color w:val="000000" w:themeColor="text1"/>
                <w:sz w:val="24"/>
              </w:rPr>
            </w:pPr>
          </w:p>
        </w:tc>
        <w:tc>
          <w:tcPr>
            <w:tcW w:w="850" w:type="dxa"/>
          </w:tcPr>
          <w:p w14:paraId="77523B7D" w14:textId="77777777" w:rsidR="005A1B1F" w:rsidRPr="009E73BB" w:rsidRDefault="005A1B1F" w:rsidP="005A1B1F">
            <w:pPr>
              <w:pStyle w:val="102"/>
              <w:rPr>
                <w:color w:val="000000" w:themeColor="text1"/>
                <w:sz w:val="24"/>
              </w:rPr>
            </w:pPr>
            <w:r w:rsidRPr="009E73BB">
              <w:rPr>
                <w:color w:val="000000" w:themeColor="text1"/>
                <w:sz w:val="24"/>
              </w:rPr>
              <w:t>Имя</w:t>
            </w:r>
          </w:p>
        </w:tc>
        <w:tc>
          <w:tcPr>
            <w:tcW w:w="850" w:type="dxa"/>
          </w:tcPr>
          <w:p w14:paraId="28C11C3A" w14:textId="77777777" w:rsidR="005A1B1F" w:rsidRPr="009E73BB" w:rsidRDefault="005A1B1F" w:rsidP="005A1B1F">
            <w:pPr>
              <w:pStyle w:val="102"/>
              <w:rPr>
                <w:color w:val="000000" w:themeColor="text1"/>
                <w:sz w:val="24"/>
              </w:rPr>
            </w:pPr>
            <w:r w:rsidRPr="009E73BB">
              <w:rPr>
                <w:color w:val="000000" w:themeColor="text1"/>
                <w:sz w:val="24"/>
              </w:rPr>
              <w:t>Обяз.</w:t>
            </w:r>
          </w:p>
        </w:tc>
        <w:tc>
          <w:tcPr>
            <w:tcW w:w="1923" w:type="dxa"/>
            <w:vMerge/>
          </w:tcPr>
          <w:p w14:paraId="1364B39E" w14:textId="77777777" w:rsidR="005A1B1F" w:rsidRPr="009E73BB" w:rsidRDefault="005A1B1F" w:rsidP="005A1B1F">
            <w:pPr>
              <w:pStyle w:val="102"/>
              <w:rPr>
                <w:color w:val="000000" w:themeColor="text1"/>
                <w:sz w:val="24"/>
              </w:rPr>
            </w:pPr>
          </w:p>
        </w:tc>
        <w:tc>
          <w:tcPr>
            <w:tcW w:w="3038" w:type="dxa"/>
            <w:vMerge/>
          </w:tcPr>
          <w:p w14:paraId="194B6002" w14:textId="77777777" w:rsidR="005A1B1F" w:rsidRPr="009E73BB" w:rsidRDefault="005A1B1F" w:rsidP="005A1B1F">
            <w:pPr>
              <w:pStyle w:val="100"/>
              <w:rPr>
                <w:color w:val="000000" w:themeColor="text1"/>
                <w:sz w:val="24"/>
              </w:rPr>
            </w:pPr>
          </w:p>
        </w:tc>
      </w:tr>
      <w:tr w:rsidR="005A1B1F" w:rsidRPr="009E73BB" w14:paraId="7884AA5E" w14:textId="77777777" w:rsidTr="005A1B1F">
        <w:trPr>
          <w:trHeight w:val="473"/>
        </w:trPr>
        <w:tc>
          <w:tcPr>
            <w:tcW w:w="879" w:type="dxa"/>
            <w:vMerge w:val="restart"/>
          </w:tcPr>
          <w:p w14:paraId="02F80D3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ZAH.1</w:t>
            </w:r>
          </w:p>
        </w:tc>
        <w:tc>
          <w:tcPr>
            <w:tcW w:w="647" w:type="dxa"/>
            <w:vMerge w:val="restart"/>
          </w:tcPr>
          <w:p w14:paraId="01205DB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709" w:type="dxa"/>
            <w:vMerge w:val="restart"/>
          </w:tcPr>
          <w:p w14:paraId="51B6E6D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70C24533"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Тип заявления о выборе или замене СМО</w:t>
            </w:r>
          </w:p>
        </w:tc>
        <w:tc>
          <w:tcPr>
            <w:tcW w:w="425" w:type="dxa"/>
            <w:vMerge w:val="restart"/>
          </w:tcPr>
          <w:p w14:paraId="67E59BB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6E94257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850" w:type="dxa"/>
          </w:tcPr>
          <w:p w14:paraId="446EC3A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68542A0A" w14:textId="77777777" w:rsidR="005A1B1F" w:rsidRPr="009E73BB" w:rsidRDefault="005A1B1F" w:rsidP="005A1B1F">
            <w:pPr>
              <w:pStyle w:val="102"/>
              <w:rPr>
                <w:rStyle w:val="affff6"/>
                <w:b w:val="0"/>
                <w:color w:val="000000" w:themeColor="text1"/>
                <w:sz w:val="24"/>
              </w:rPr>
            </w:pPr>
          </w:p>
        </w:tc>
        <w:tc>
          <w:tcPr>
            <w:tcW w:w="3038" w:type="dxa"/>
          </w:tcPr>
          <w:p w14:paraId="7FDDBC10" w14:textId="77777777" w:rsidR="005A1B1F" w:rsidRPr="009E73BB" w:rsidRDefault="005A1B1F" w:rsidP="005A1B1F">
            <w:pPr>
              <w:pStyle w:val="100"/>
              <w:rPr>
                <w:color w:val="000000" w:themeColor="text1"/>
                <w:sz w:val="24"/>
              </w:rPr>
            </w:pPr>
            <w:r w:rsidRPr="009E73BB">
              <w:rPr>
                <w:color w:val="000000" w:themeColor="text1"/>
                <w:sz w:val="24"/>
              </w:rPr>
              <w:t xml:space="preserve">Код типа заявления на выбор СМО из СК 1.2.643.2.40.3.3.0.6.7. </w:t>
            </w:r>
          </w:p>
        </w:tc>
      </w:tr>
      <w:tr w:rsidR="005A1B1F" w:rsidRPr="009E73BB" w14:paraId="6C2D561F" w14:textId="77777777" w:rsidTr="005A1B1F">
        <w:trPr>
          <w:trHeight w:val="36"/>
        </w:trPr>
        <w:tc>
          <w:tcPr>
            <w:tcW w:w="879" w:type="dxa"/>
            <w:vMerge/>
          </w:tcPr>
          <w:p w14:paraId="1488E265" w14:textId="77777777" w:rsidR="005A1B1F" w:rsidRPr="009E73BB" w:rsidRDefault="005A1B1F" w:rsidP="005A1B1F">
            <w:pPr>
              <w:pStyle w:val="102"/>
              <w:rPr>
                <w:rStyle w:val="affff6"/>
                <w:b w:val="0"/>
                <w:color w:val="000000" w:themeColor="text1"/>
                <w:sz w:val="24"/>
              </w:rPr>
            </w:pPr>
          </w:p>
        </w:tc>
        <w:tc>
          <w:tcPr>
            <w:tcW w:w="647" w:type="dxa"/>
            <w:vMerge/>
          </w:tcPr>
          <w:p w14:paraId="6261F51C" w14:textId="77777777" w:rsidR="005A1B1F" w:rsidRPr="009E73BB" w:rsidRDefault="005A1B1F" w:rsidP="005A1B1F">
            <w:pPr>
              <w:pStyle w:val="102"/>
              <w:rPr>
                <w:rStyle w:val="affff6"/>
                <w:b w:val="0"/>
                <w:color w:val="000000" w:themeColor="text1"/>
                <w:sz w:val="24"/>
              </w:rPr>
            </w:pPr>
          </w:p>
        </w:tc>
        <w:tc>
          <w:tcPr>
            <w:tcW w:w="709" w:type="dxa"/>
            <w:vMerge/>
          </w:tcPr>
          <w:p w14:paraId="63052AC1" w14:textId="77777777" w:rsidR="005A1B1F" w:rsidRPr="009E73BB" w:rsidRDefault="005A1B1F" w:rsidP="005A1B1F">
            <w:pPr>
              <w:pStyle w:val="102"/>
              <w:rPr>
                <w:rStyle w:val="affff6"/>
                <w:b w:val="0"/>
                <w:color w:val="000000" w:themeColor="text1"/>
                <w:sz w:val="24"/>
              </w:rPr>
            </w:pPr>
          </w:p>
        </w:tc>
        <w:tc>
          <w:tcPr>
            <w:tcW w:w="1134" w:type="dxa"/>
            <w:vMerge/>
          </w:tcPr>
          <w:p w14:paraId="58462A6B" w14:textId="77777777" w:rsidR="005A1B1F" w:rsidRPr="009E73BB" w:rsidRDefault="005A1B1F" w:rsidP="005A1B1F">
            <w:pPr>
              <w:pStyle w:val="100"/>
              <w:rPr>
                <w:rStyle w:val="affff6"/>
                <w:b w:val="0"/>
                <w:color w:val="000000" w:themeColor="text1"/>
                <w:sz w:val="24"/>
              </w:rPr>
            </w:pPr>
          </w:p>
        </w:tc>
        <w:tc>
          <w:tcPr>
            <w:tcW w:w="425" w:type="dxa"/>
            <w:vMerge/>
          </w:tcPr>
          <w:p w14:paraId="16D631D3" w14:textId="77777777" w:rsidR="005A1B1F" w:rsidRPr="009E73BB" w:rsidRDefault="005A1B1F" w:rsidP="005A1B1F">
            <w:pPr>
              <w:pStyle w:val="102"/>
              <w:rPr>
                <w:rStyle w:val="affff6"/>
                <w:b w:val="0"/>
                <w:color w:val="000000" w:themeColor="text1"/>
                <w:sz w:val="24"/>
              </w:rPr>
            </w:pPr>
          </w:p>
        </w:tc>
        <w:tc>
          <w:tcPr>
            <w:tcW w:w="850" w:type="dxa"/>
          </w:tcPr>
          <w:p w14:paraId="3242352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CNE.3</w:t>
            </w:r>
          </w:p>
        </w:tc>
        <w:tc>
          <w:tcPr>
            <w:tcW w:w="850" w:type="dxa"/>
          </w:tcPr>
          <w:p w14:paraId="30FE20A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2036F6A4" w14:textId="77777777" w:rsidR="005A1B1F" w:rsidRPr="009E73BB" w:rsidRDefault="005A1B1F" w:rsidP="005A1B1F">
            <w:pPr>
              <w:pStyle w:val="102"/>
              <w:rPr>
                <w:rStyle w:val="affff6"/>
                <w:b w:val="0"/>
                <w:color w:val="000000" w:themeColor="text1"/>
                <w:sz w:val="24"/>
              </w:rPr>
            </w:pPr>
            <w:r w:rsidRPr="009E73BB">
              <w:rPr>
                <w:color w:val="000000" w:themeColor="text1"/>
                <w:sz w:val="24"/>
              </w:rPr>
              <w:t>1.2.643.2.40.3.3.0.6.7</w:t>
            </w:r>
          </w:p>
        </w:tc>
        <w:tc>
          <w:tcPr>
            <w:tcW w:w="3038" w:type="dxa"/>
          </w:tcPr>
          <w:p w14:paraId="77A0BADB"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типов заявлений на выбор СМО</w:t>
            </w:r>
          </w:p>
        </w:tc>
      </w:tr>
      <w:tr w:rsidR="005A1B1F" w:rsidRPr="009E73BB" w14:paraId="4F72B9F9" w14:textId="77777777" w:rsidTr="005A1B1F">
        <w:trPr>
          <w:trHeight w:val="425"/>
        </w:trPr>
        <w:tc>
          <w:tcPr>
            <w:tcW w:w="879" w:type="dxa"/>
            <w:vMerge w:val="restart"/>
          </w:tcPr>
          <w:p w14:paraId="224DD92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ZAH.2</w:t>
            </w:r>
          </w:p>
        </w:tc>
        <w:tc>
          <w:tcPr>
            <w:tcW w:w="647" w:type="dxa"/>
            <w:vMerge w:val="restart"/>
          </w:tcPr>
          <w:p w14:paraId="1F8F6FD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709" w:type="dxa"/>
            <w:vMerge w:val="restart"/>
          </w:tcPr>
          <w:p w14:paraId="5CC1CB4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119FD2D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Тип заявления на выдачу полиса</w:t>
            </w:r>
          </w:p>
        </w:tc>
        <w:tc>
          <w:tcPr>
            <w:tcW w:w="425" w:type="dxa"/>
            <w:vMerge w:val="restart"/>
          </w:tcPr>
          <w:p w14:paraId="3B681B2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23E5B47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850" w:type="dxa"/>
          </w:tcPr>
          <w:p w14:paraId="3E489C7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02A717F0" w14:textId="77777777" w:rsidR="005A1B1F" w:rsidRPr="009E73BB" w:rsidRDefault="005A1B1F" w:rsidP="005A1B1F">
            <w:pPr>
              <w:pStyle w:val="102"/>
              <w:rPr>
                <w:rStyle w:val="affff6"/>
                <w:b w:val="0"/>
                <w:color w:val="000000" w:themeColor="text1"/>
                <w:sz w:val="24"/>
              </w:rPr>
            </w:pPr>
          </w:p>
        </w:tc>
        <w:tc>
          <w:tcPr>
            <w:tcW w:w="3038" w:type="dxa"/>
          </w:tcPr>
          <w:p w14:paraId="5F4E0716" w14:textId="77777777" w:rsidR="005A1B1F" w:rsidRPr="009E73BB" w:rsidRDefault="005A1B1F" w:rsidP="005A1B1F">
            <w:pPr>
              <w:pStyle w:val="100"/>
              <w:rPr>
                <w:color w:val="000000" w:themeColor="text1"/>
                <w:sz w:val="24"/>
              </w:rPr>
            </w:pPr>
            <w:r w:rsidRPr="009E73BB">
              <w:rPr>
                <w:color w:val="000000" w:themeColor="text1"/>
                <w:sz w:val="24"/>
              </w:rPr>
              <w:t xml:space="preserve">Код типа заявления на выдачу полиса ОМС из СК 1.2.643.2.40.3.3.0.6.8 (таблица 76). </w:t>
            </w:r>
          </w:p>
        </w:tc>
      </w:tr>
      <w:tr w:rsidR="005A1B1F" w:rsidRPr="009E73BB" w14:paraId="572DFBBF" w14:textId="77777777" w:rsidTr="005A1B1F">
        <w:trPr>
          <w:trHeight w:val="36"/>
        </w:trPr>
        <w:tc>
          <w:tcPr>
            <w:tcW w:w="879" w:type="dxa"/>
            <w:vMerge/>
          </w:tcPr>
          <w:p w14:paraId="7F557446" w14:textId="77777777" w:rsidR="005A1B1F" w:rsidRPr="009E73BB" w:rsidRDefault="005A1B1F" w:rsidP="005A1B1F">
            <w:pPr>
              <w:pStyle w:val="102"/>
              <w:rPr>
                <w:rStyle w:val="affff6"/>
                <w:b w:val="0"/>
                <w:color w:val="000000" w:themeColor="text1"/>
                <w:sz w:val="24"/>
              </w:rPr>
            </w:pPr>
          </w:p>
        </w:tc>
        <w:tc>
          <w:tcPr>
            <w:tcW w:w="647" w:type="dxa"/>
            <w:vMerge/>
          </w:tcPr>
          <w:p w14:paraId="0C5A9413" w14:textId="77777777" w:rsidR="005A1B1F" w:rsidRPr="009E73BB" w:rsidRDefault="005A1B1F" w:rsidP="005A1B1F">
            <w:pPr>
              <w:pStyle w:val="102"/>
              <w:rPr>
                <w:rStyle w:val="affff6"/>
                <w:b w:val="0"/>
                <w:color w:val="000000" w:themeColor="text1"/>
                <w:sz w:val="24"/>
              </w:rPr>
            </w:pPr>
          </w:p>
        </w:tc>
        <w:tc>
          <w:tcPr>
            <w:tcW w:w="709" w:type="dxa"/>
            <w:vMerge/>
          </w:tcPr>
          <w:p w14:paraId="09EF4D16" w14:textId="77777777" w:rsidR="005A1B1F" w:rsidRPr="009E73BB" w:rsidRDefault="005A1B1F" w:rsidP="005A1B1F">
            <w:pPr>
              <w:pStyle w:val="102"/>
              <w:rPr>
                <w:rStyle w:val="affff6"/>
                <w:b w:val="0"/>
                <w:color w:val="000000" w:themeColor="text1"/>
                <w:sz w:val="24"/>
              </w:rPr>
            </w:pPr>
          </w:p>
        </w:tc>
        <w:tc>
          <w:tcPr>
            <w:tcW w:w="1134" w:type="dxa"/>
            <w:vMerge/>
          </w:tcPr>
          <w:p w14:paraId="3C6CF09A" w14:textId="77777777" w:rsidR="005A1B1F" w:rsidRPr="009E73BB" w:rsidRDefault="005A1B1F" w:rsidP="005A1B1F">
            <w:pPr>
              <w:pStyle w:val="100"/>
              <w:rPr>
                <w:rStyle w:val="affff6"/>
                <w:b w:val="0"/>
                <w:color w:val="000000" w:themeColor="text1"/>
                <w:sz w:val="24"/>
              </w:rPr>
            </w:pPr>
          </w:p>
        </w:tc>
        <w:tc>
          <w:tcPr>
            <w:tcW w:w="425" w:type="dxa"/>
            <w:vMerge/>
          </w:tcPr>
          <w:p w14:paraId="3A5712D8" w14:textId="77777777" w:rsidR="005A1B1F" w:rsidRPr="009E73BB" w:rsidRDefault="005A1B1F" w:rsidP="005A1B1F">
            <w:pPr>
              <w:pStyle w:val="102"/>
              <w:rPr>
                <w:rStyle w:val="affff6"/>
                <w:b w:val="0"/>
                <w:color w:val="000000" w:themeColor="text1"/>
                <w:sz w:val="24"/>
              </w:rPr>
            </w:pPr>
          </w:p>
        </w:tc>
        <w:tc>
          <w:tcPr>
            <w:tcW w:w="850" w:type="dxa"/>
          </w:tcPr>
          <w:p w14:paraId="397ACC9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CNE.3</w:t>
            </w:r>
          </w:p>
        </w:tc>
        <w:tc>
          <w:tcPr>
            <w:tcW w:w="850" w:type="dxa"/>
          </w:tcPr>
          <w:p w14:paraId="3706F0A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204B1AE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1.2.643.2.40.3.3.0.6.8</w:t>
            </w:r>
          </w:p>
        </w:tc>
        <w:tc>
          <w:tcPr>
            <w:tcW w:w="3038" w:type="dxa"/>
          </w:tcPr>
          <w:p w14:paraId="7C54AAEB" w14:textId="77777777" w:rsidR="005A1B1F" w:rsidRPr="009E73BB" w:rsidRDefault="005A1B1F" w:rsidP="005A1B1F">
            <w:pPr>
              <w:pStyle w:val="100"/>
              <w:rPr>
                <w:color w:val="000000" w:themeColor="text1"/>
                <w:sz w:val="24"/>
              </w:rPr>
            </w:pPr>
            <w:r w:rsidRPr="009E73BB">
              <w:rPr>
                <w:color w:val="000000" w:themeColor="text1"/>
                <w:sz w:val="24"/>
              </w:rPr>
              <w:t xml:space="preserve">ОИД системы кодирования типов заявлений на выдачу полиса. </w:t>
            </w:r>
          </w:p>
        </w:tc>
      </w:tr>
      <w:tr w:rsidR="005A1B1F" w:rsidRPr="009E73BB" w14:paraId="7E16E6B6" w14:textId="77777777" w:rsidTr="005A1B1F">
        <w:trPr>
          <w:trHeight w:val="500"/>
        </w:trPr>
        <w:tc>
          <w:tcPr>
            <w:tcW w:w="879" w:type="dxa"/>
            <w:vMerge w:val="restart"/>
          </w:tcPr>
          <w:p w14:paraId="1A1FAA5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ZAH.3</w:t>
            </w:r>
          </w:p>
        </w:tc>
        <w:tc>
          <w:tcPr>
            <w:tcW w:w="647" w:type="dxa"/>
            <w:vMerge w:val="restart"/>
          </w:tcPr>
          <w:p w14:paraId="4BD6071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709" w:type="dxa"/>
            <w:vMerge w:val="restart"/>
          </w:tcPr>
          <w:p w14:paraId="6CDC095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505F9A69"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Причина выдачи или замены полиса</w:t>
            </w:r>
          </w:p>
        </w:tc>
        <w:tc>
          <w:tcPr>
            <w:tcW w:w="425" w:type="dxa"/>
            <w:vMerge w:val="restart"/>
          </w:tcPr>
          <w:p w14:paraId="7EB38A6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48D09C1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850" w:type="dxa"/>
          </w:tcPr>
          <w:p w14:paraId="06009A6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602F89C0" w14:textId="77777777" w:rsidR="005A1B1F" w:rsidRPr="009E73BB" w:rsidRDefault="005A1B1F" w:rsidP="005A1B1F">
            <w:pPr>
              <w:pStyle w:val="102"/>
              <w:rPr>
                <w:rStyle w:val="affff6"/>
                <w:b w:val="0"/>
                <w:color w:val="000000" w:themeColor="text1"/>
                <w:sz w:val="24"/>
              </w:rPr>
            </w:pPr>
          </w:p>
        </w:tc>
        <w:tc>
          <w:tcPr>
            <w:tcW w:w="3038" w:type="dxa"/>
          </w:tcPr>
          <w:p w14:paraId="1AC47706" w14:textId="77777777" w:rsidR="005A1B1F" w:rsidRPr="009E73BB" w:rsidRDefault="005A1B1F" w:rsidP="005A1B1F">
            <w:pPr>
              <w:pStyle w:val="100"/>
              <w:rPr>
                <w:color w:val="000000" w:themeColor="text1"/>
                <w:sz w:val="24"/>
              </w:rPr>
            </w:pPr>
            <w:r w:rsidRPr="009E73BB">
              <w:rPr>
                <w:color w:val="000000" w:themeColor="text1"/>
                <w:sz w:val="24"/>
              </w:rPr>
              <w:t xml:space="preserve">Код причины выдачи полиса из СК 1.2.643.2.40.3.3.0.6.9 (таблица 82). </w:t>
            </w:r>
          </w:p>
        </w:tc>
      </w:tr>
      <w:tr w:rsidR="005A1B1F" w:rsidRPr="009E73BB" w14:paraId="117C0C34" w14:textId="77777777" w:rsidTr="005A1B1F">
        <w:trPr>
          <w:trHeight w:val="36"/>
        </w:trPr>
        <w:tc>
          <w:tcPr>
            <w:tcW w:w="879" w:type="dxa"/>
            <w:vMerge/>
          </w:tcPr>
          <w:p w14:paraId="4F9DC389" w14:textId="77777777" w:rsidR="005A1B1F" w:rsidRPr="009E73BB" w:rsidRDefault="005A1B1F" w:rsidP="005A1B1F">
            <w:pPr>
              <w:pStyle w:val="102"/>
              <w:rPr>
                <w:rStyle w:val="affff6"/>
                <w:b w:val="0"/>
                <w:color w:val="000000" w:themeColor="text1"/>
                <w:sz w:val="24"/>
              </w:rPr>
            </w:pPr>
          </w:p>
        </w:tc>
        <w:tc>
          <w:tcPr>
            <w:tcW w:w="647" w:type="dxa"/>
            <w:vMerge/>
          </w:tcPr>
          <w:p w14:paraId="72633C81" w14:textId="77777777" w:rsidR="005A1B1F" w:rsidRPr="009E73BB" w:rsidRDefault="005A1B1F" w:rsidP="005A1B1F">
            <w:pPr>
              <w:pStyle w:val="102"/>
              <w:rPr>
                <w:rStyle w:val="affff6"/>
                <w:b w:val="0"/>
                <w:color w:val="000000" w:themeColor="text1"/>
                <w:sz w:val="24"/>
              </w:rPr>
            </w:pPr>
          </w:p>
        </w:tc>
        <w:tc>
          <w:tcPr>
            <w:tcW w:w="709" w:type="dxa"/>
            <w:vMerge/>
          </w:tcPr>
          <w:p w14:paraId="6415039E" w14:textId="77777777" w:rsidR="005A1B1F" w:rsidRPr="009E73BB" w:rsidRDefault="005A1B1F" w:rsidP="005A1B1F">
            <w:pPr>
              <w:pStyle w:val="102"/>
              <w:rPr>
                <w:rStyle w:val="affff6"/>
                <w:b w:val="0"/>
                <w:color w:val="000000" w:themeColor="text1"/>
                <w:sz w:val="24"/>
              </w:rPr>
            </w:pPr>
          </w:p>
        </w:tc>
        <w:tc>
          <w:tcPr>
            <w:tcW w:w="1134" w:type="dxa"/>
            <w:vMerge/>
          </w:tcPr>
          <w:p w14:paraId="1538ADD3" w14:textId="77777777" w:rsidR="005A1B1F" w:rsidRPr="009E73BB" w:rsidRDefault="005A1B1F" w:rsidP="005A1B1F">
            <w:pPr>
              <w:pStyle w:val="100"/>
              <w:rPr>
                <w:rStyle w:val="affff6"/>
                <w:b w:val="0"/>
                <w:color w:val="000000" w:themeColor="text1"/>
                <w:sz w:val="24"/>
              </w:rPr>
            </w:pPr>
          </w:p>
        </w:tc>
        <w:tc>
          <w:tcPr>
            <w:tcW w:w="425" w:type="dxa"/>
            <w:vMerge/>
          </w:tcPr>
          <w:p w14:paraId="3A7140EF" w14:textId="77777777" w:rsidR="005A1B1F" w:rsidRPr="009E73BB" w:rsidRDefault="005A1B1F" w:rsidP="005A1B1F">
            <w:pPr>
              <w:pStyle w:val="102"/>
              <w:rPr>
                <w:rStyle w:val="affff6"/>
                <w:b w:val="0"/>
                <w:color w:val="000000" w:themeColor="text1"/>
                <w:sz w:val="24"/>
              </w:rPr>
            </w:pPr>
          </w:p>
        </w:tc>
        <w:tc>
          <w:tcPr>
            <w:tcW w:w="850" w:type="dxa"/>
          </w:tcPr>
          <w:p w14:paraId="25D4DD0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CNE.3</w:t>
            </w:r>
          </w:p>
        </w:tc>
        <w:tc>
          <w:tcPr>
            <w:tcW w:w="850" w:type="dxa"/>
          </w:tcPr>
          <w:p w14:paraId="723024F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3C07064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1.2.643.2.40.3.3.0.6.9</w:t>
            </w:r>
          </w:p>
        </w:tc>
        <w:tc>
          <w:tcPr>
            <w:tcW w:w="3038" w:type="dxa"/>
          </w:tcPr>
          <w:p w14:paraId="74879C17"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причин выдачи полисов</w:t>
            </w:r>
          </w:p>
        </w:tc>
      </w:tr>
      <w:tr w:rsidR="005A1B1F" w:rsidRPr="009E73BB" w14:paraId="228F8A4D" w14:textId="77777777" w:rsidTr="005A1B1F">
        <w:trPr>
          <w:trHeight w:val="665"/>
        </w:trPr>
        <w:tc>
          <w:tcPr>
            <w:tcW w:w="879" w:type="dxa"/>
            <w:vMerge w:val="restart"/>
          </w:tcPr>
          <w:p w14:paraId="5EECE57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ZAH.4</w:t>
            </w:r>
          </w:p>
        </w:tc>
        <w:tc>
          <w:tcPr>
            <w:tcW w:w="647" w:type="dxa"/>
            <w:vMerge w:val="restart"/>
          </w:tcPr>
          <w:p w14:paraId="412B86A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709" w:type="dxa"/>
            <w:vMerge w:val="restart"/>
          </w:tcPr>
          <w:p w14:paraId="3DDA9E7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06FF4D73"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Форма изготовления полиса</w:t>
            </w:r>
          </w:p>
        </w:tc>
        <w:tc>
          <w:tcPr>
            <w:tcW w:w="425" w:type="dxa"/>
            <w:vMerge w:val="restart"/>
          </w:tcPr>
          <w:p w14:paraId="0B4AEA0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5401D42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850" w:type="dxa"/>
          </w:tcPr>
          <w:p w14:paraId="6535D24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5CD111BC" w14:textId="77777777" w:rsidR="005A1B1F" w:rsidRPr="009E73BB" w:rsidRDefault="005A1B1F" w:rsidP="005A1B1F">
            <w:pPr>
              <w:pStyle w:val="102"/>
              <w:rPr>
                <w:color w:val="000000" w:themeColor="text1"/>
                <w:sz w:val="24"/>
              </w:rPr>
            </w:pPr>
          </w:p>
        </w:tc>
        <w:tc>
          <w:tcPr>
            <w:tcW w:w="3038" w:type="dxa"/>
          </w:tcPr>
          <w:p w14:paraId="5BA2439E" w14:textId="77777777" w:rsidR="005A1B1F" w:rsidRPr="009E73BB" w:rsidRDefault="005A1B1F" w:rsidP="005A1B1F">
            <w:pPr>
              <w:pStyle w:val="100"/>
              <w:rPr>
                <w:color w:val="000000" w:themeColor="text1"/>
                <w:sz w:val="24"/>
              </w:rPr>
            </w:pPr>
            <w:r w:rsidRPr="009E73BB">
              <w:rPr>
                <w:color w:val="000000" w:themeColor="text1"/>
                <w:sz w:val="24"/>
              </w:rPr>
              <w:t xml:space="preserve">Код формы изготовления полиса ОМС из СК 1.2.643.2.40.5.100.86 (таблица 81). </w:t>
            </w:r>
          </w:p>
          <w:p w14:paraId="7B08FAEF" w14:textId="77777777" w:rsidR="005A1B1F" w:rsidRPr="009E73BB" w:rsidRDefault="005A1B1F" w:rsidP="005A1B1F">
            <w:pPr>
              <w:pStyle w:val="100"/>
              <w:rPr>
                <w:color w:val="000000" w:themeColor="text1"/>
                <w:sz w:val="24"/>
              </w:rPr>
            </w:pPr>
            <w:r w:rsidRPr="009E73BB">
              <w:rPr>
                <w:color w:val="000000" w:themeColor="text1"/>
                <w:sz w:val="24"/>
              </w:rPr>
              <w:t>Допустимы значения П, Э, К.</w:t>
            </w:r>
          </w:p>
        </w:tc>
      </w:tr>
      <w:tr w:rsidR="005A1B1F" w:rsidRPr="009E73BB" w14:paraId="4A1FDE28" w14:textId="77777777" w:rsidTr="005A1B1F">
        <w:trPr>
          <w:trHeight w:val="207"/>
        </w:trPr>
        <w:tc>
          <w:tcPr>
            <w:tcW w:w="879" w:type="dxa"/>
            <w:vMerge/>
          </w:tcPr>
          <w:p w14:paraId="77B97FF7" w14:textId="77777777" w:rsidR="005A1B1F" w:rsidRPr="009E73BB" w:rsidRDefault="005A1B1F" w:rsidP="005A1B1F">
            <w:pPr>
              <w:pStyle w:val="102"/>
              <w:rPr>
                <w:rStyle w:val="affff6"/>
                <w:b w:val="0"/>
                <w:color w:val="000000" w:themeColor="text1"/>
                <w:sz w:val="24"/>
              </w:rPr>
            </w:pPr>
          </w:p>
        </w:tc>
        <w:tc>
          <w:tcPr>
            <w:tcW w:w="647" w:type="dxa"/>
            <w:vMerge/>
          </w:tcPr>
          <w:p w14:paraId="226F1853" w14:textId="77777777" w:rsidR="005A1B1F" w:rsidRPr="009E73BB" w:rsidRDefault="005A1B1F" w:rsidP="005A1B1F">
            <w:pPr>
              <w:pStyle w:val="102"/>
              <w:rPr>
                <w:rStyle w:val="affff6"/>
                <w:b w:val="0"/>
                <w:color w:val="000000" w:themeColor="text1"/>
                <w:sz w:val="24"/>
              </w:rPr>
            </w:pPr>
          </w:p>
        </w:tc>
        <w:tc>
          <w:tcPr>
            <w:tcW w:w="709" w:type="dxa"/>
            <w:vMerge/>
          </w:tcPr>
          <w:p w14:paraId="1B04E9B8" w14:textId="77777777" w:rsidR="005A1B1F" w:rsidRPr="009E73BB" w:rsidRDefault="005A1B1F" w:rsidP="005A1B1F">
            <w:pPr>
              <w:pStyle w:val="102"/>
              <w:rPr>
                <w:rStyle w:val="affff6"/>
                <w:b w:val="0"/>
                <w:color w:val="000000" w:themeColor="text1"/>
                <w:sz w:val="24"/>
              </w:rPr>
            </w:pPr>
          </w:p>
        </w:tc>
        <w:tc>
          <w:tcPr>
            <w:tcW w:w="1134" w:type="dxa"/>
            <w:vMerge/>
          </w:tcPr>
          <w:p w14:paraId="2686E8D9" w14:textId="77777777" w:rsidR="005A1B1F" w:rsidRPr="009E73BB" w:rsidRDefault="005A1B1F" w:rsidP="005A1B1F">
            <w:pPr>
              <w:pStyle w:val="100"/>
              <w:rPr>
                <w:rStyle w:val="affff6"/>
                <w:b w:val="0"/>
                <w:color w:val="000000" w:themeColor="text1"/>
                <w:sz w:val="24"/>
              </w:rPr>
            </w:pPr>
          </w:p>
        </w:tc>
        <w:tc>
          <w:tcPr>
            <w:tcW w:w="425" w:type="dxa"/>
            <w:vMerge/>
          </w:tcPr>
          <w:p w14:paraId="209F9EBB" w14:textId="77777777" w:rsidR="005A1B1F" w:rsidRPr="009E73BB" w:rsidRDefault="005A1B1F" w:rsidP="005A1B1F">
            <w:pPr>
              <w:pStyle w:val="102"/>
              <w:rPr>
                <w:rStyle w:val="affff6"/>
                <w:b w:val="0"/>
                <w:color w:val="000000" w:themeColor="text1"/>
                <w:sz w:val="24"/>
              </w:rPr>
            </w:pPr>
          </w:p>
        </w:tc>
        <w:tc>
          <w:tcPr>
            <w:tcW w:w="850" w:type="dxa"/>
          </w:tcPr>
          <w:p w14:paraId="269933D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CNE.3</w:t>
            </w:r>
          </w:p>
        </w:tc>
        <w:tc>
          <w:tcPr>
            <w:tcW w:w="850" w:type="dxa"/>
          </w:tcPr>
          <w:p w14:paraId="5E678D8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45ACA77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1.2.643.2.40.5.100.86</w:t>
            </w:r>
          </w:p>
        </w:tc>
        <w:tc>
          <w:tcPr>
            <w:tcW w:w="3038" w:type="dxa"/>
          </w:tcPr>
          <w:p w14:paraId="0BA16802"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типов полисов ОМС</w:t>
            </w:r>
          </w:p>
        </w:tc>
      </w:tr>
      <w:tr w:rsidR="005A1B1F" w:rsidRPr="009E73BB" w14:paraId="586C5F90" w14:textId="77777777" w:rsidTr="005A1B1F">
        <w:tc>
          <w:tcPr>
            <w:tcW w:w="879" w:type="dxa"/>
            <w:vMerge w:val="restart"/>
            <w:hideMark/>
          </w:tcPr>
          <w:p w14:paraId="439A7EA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ZAH.8</w:t>
            </w:r>
          </w:p>
        </w:tc>
        <w:tc>
          <w:tcPr>
            <w:tcW w:w="647" w:type="dxa"/>
            <w:vMerge w:val="restart"/>
            <w:hideMark/>
          </w:tcPr>
          <w:p w14:paraId="18FA53A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w:t>
            </w:r>
          </w:p>
        </w:tc>
        <w:tc>
          <w:tcPr>
            <w:tcW w:w="709" w:type="dxa"/>
            <w:vMerge w:val="restart"/>
            <w:hideMark/>
          </w:tcPr>
          <w:p w14:paraId="56689006"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hideMark/>
          </w:tcPr>
          <w:p w14:paraId="046A2C45"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Идентификатор заявления у принявшей организации</w:t>
            </w:r>
          </w:p>
        </w:tc>
        <w:tc>
          <w:tcPr>
            <w:tcW w:w="425" w:type="dxa"/>
            <w:vMerge w:val="restart"/>
          </w:tcPr>
          <w:p w14:paraId="783110B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0D5BC29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EI.1</w:t>
            </w:r>
          </w:p>
        </w:tc>
        <w:tc>
          <w:tcPr>
            <w:tcW w:w="850" w:type="dxa"/>
          </w:tcPr>
          <w:p w14:paraId="1444904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hideMark/>
          </w:tcPr>
          <w:p w14:paraId="25604FA2" w14:textId="77777777" w:rsidR="005A1B1F" w:rsidRPr="009E73BB" w:rsidRDefault="005A1B1F" w:rsidP="005A1B1F">
            <w:pPr>
              <w:pStyle w:val="102"/>
              <w:rPr>
                <w:color w:val="000000" w:themeColor="text1"/>
                <w:sz w:val="24"/>
              </w:rPr>
            </w:pPr>
          </w:p>
        </w:tc>
        <w:tc>
          <w:tcPr>
            <w:tcW w:w="3038" w:type="dxa"/>
          </w:tcPr>
          <w:p w14:paraId="7ADBD124" w14:textId="77777777" w:rsidR="005A1B1F" w:rsidRPr="009E73BB" w:rsidRDefault="005A1B1F" w:rsidP="005A1B1F">
            <w:pPr>
              <w:pStyle w:val="100"/>
              <w:rPr>
                <w:color w:val="000000" w:themeColor="text1"/>
                <w:sz w:val="24"/>
              </w:rPr>
            </w:pPr>
            <w:r w:rsidRPr="009E73BB">
              <w:rPr>
                <w:color w:val="000000" w:themeColor="text1"/>
                <w:sz w:val="24"/>
              </w:rPr>
              <w:t xml:space="preserve">Номер заявления, присвоенный ему принявшим заявление филиалом СМО или принявшим заявление ТФОМС. </w:t>
            </w:r>
          </w:p>
          <w:p w14:paraId="5DF3435E" w14:textId="77777777" w:rsidR="005A1B1F" w:rsidRPr="009E73BB" w:rsidRDefault="005A1B1F" w:rsidP="005A1B1F">
            <w:pPr>
              <w:pStyle w:val="100"/>
              <w:rPr>
                <w:color w:val="000000" w:themeColor="text1"/>
                <w:sz w:val="24"/>
              </w:rPr>
            </w:pPr>
            <w:r w:rsidRPr="009E73BB">
              <w:rPr>
                <w:color w:val="000000" w:themeColor="text1"/>
                <w:sz w:val="24"/>
              </w:rPr>
              <w:t>В качестве номера заявления должен выступать номер выданного застрахованному лицу временного свидетельства.</w:t>
            </w:r>
          </w:p>
        </w:tc>
      </w:tr>
      <w:tr w:rsidR="005A1B1F" w:rsidRPr="009E73BB" w14:paraId="48DAE3E7" w14:textId="77777777" w:rsidTr="005A1B1F">
        <w:trPr>
          <w:trHeight w:val="82"/>
        </w:trPr>
        <w:tc>
          <w:tcPr>
            <w:tcW w:w="879" w:type="dxa"/>
            <w:vMerge/>
          </w:tcPr>
          <w:p w14:paraId="509AFF2A" w14:textId="77777777" w:rsidR="005A1B1F" w:rsidRPr="009E73BB" w:rsidRDefault="005A1B1F" w:rsidP="005A1B1F">
            <w:pPr>
              <w:pStyle w:val="102"/>
              <w:rPr>
                <w:rStyle w:val="affff6"/>
                <w:b w:val="0"/>
                <w:color w:val="000000" w:themeColor="text1"/>
                <w:sz w:val="24"/>
              </w:rPr>
            </w:pPr>
          </w:p>
        </w:tc>
        <w:tc>
          <w:tcPr>
            <w:tcW w:w="647" w:type="dxa"/>
            <w:vMerge/>
          </w:tcPr>
          <w:p w14:paraId="653BBEA7" w14:textId="77777777" w:rsidR="005A1B1F" w:rsidRPr="009E73BB" w:rsidRDefault="005A1B1F" w:rsidP="005A1B1F">
            <w:pPr>
              <w:pStyle w:val="102"/>
              <w:rPr>
                <w:rStyle w:val="affff6"/>
                <w:b w:val="0"/>
                <w:color w:val="000000" w:themeColor="text1"/>
                <w:sz w:val="24"/>
              </w:rPr>
            </w:pPr>
          </w:p>
        </w:tc>
        <w:tc>
          <w:tcPr>
            <w:tcW w:w="709" w:type="dxa"/>
            <w:vMerge/>
          </w:tcPr>
          <w:p w14:paraId="400E090D" w14:textId="77777777" w:rsidR="005A1B1F" w:rsidRPr="009E73BB" w:rsidRDefault="005A1B1F" w:rsidP="005A1B1F">
            <w:pPr>
              <w:pStyle w:val="102"/>
              <w:rPr>
                <w:rStyle w:val="affff6"/>
                <w:b w:val="0"/>
                <w:color w:val="000000" w:themeColor="text1"/>
                <w:sz w:val="24"/>
              </w:rPr>
            </w:pPr>
          </w:p>
        </w:tc>
        <w:tc>
          <w:tcPr>
            <w:tcW w:w="1134" w:type="dxa"/>
            <w:vMerge/>
          </w:tcPr>
          <w:p w14:paraId="757DFF47" w14:textId="77777777" w:rsidR="005A1B1F" w:rsidRPr="009E73BB" w:rsidRDefault="005A1B1F" w:rsidP="005A1B1F">
            <w:pPr>
              <w:pStyle w:val="100"/>
              <w:rPr>
                <w:rStyle w:val="affff6"/>
                <w:b w:val="0"/>
                <w:color w:val="000000" w:themeColor="text1"/>
                <w:sz w:val="24"/>
              </w:rPr>
            </w:pPr>
          </w:p>
        </w:tc>
        <w:tc>
          <w:tcPr>
            <w:tcW w:w="425" w:type="dxa"/>
            <w:vMerge/>
          </w:tcPr>
          <w:p w14:paraId="7DB73289" w14:textId="77777777" w:rsidR="005A1B1F" w:rsidRPr="009E73BB" w:rsidRDefault="005A1B1F" w:rsidP="005A1B1F">
            <w:pPr>
              <w:pStyle w:val="102"/>
              <w:rPr>
                <w:rStyle w:val="affff6"/>
                <w:b w:val="0"/>
                <w:color w:val="000000" w:themeColor="text1"/>
                <w:sz w:val="24"/>
              </w:rPr>
            </w:pPr>
          </w:p>
        </w:tc>
        <w:tc>
          <w:tcPr>
            <w:tcW w:w="850" w:type="dxa"/>
          </w:tcPr>
          <w:p w14:paraId="781AB9C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EI.2</w:t>
            </w:r>
          </w:p>
        </w:tc>
        <w:tc>
          <w:tcPr>
            <w:tcW w:w="850" w:type="dxa"/>
          </w:tcPr>
          <w:p w14:paraId="345561C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4A9402F4" w14:textId="77777777" w:rsidR="005A1B1F" w:rsidRPr="009E73BB" w:rsidRDefault="005A1B1F" w:rsidP="005A1B1F">
            <w:pPr>
              <w:pStyle w:val="102"/>
              <w:rPr>
                <w:color w:val="000000" w:themeColor="text1"/>
                <w:sz w:val="24"/>
              </w:rPr>
            </w:pPr>
          </w:p>
        </w:tc>
        <w:tc>
          <w:tcPr>
            <w:tcW w:w="3038" w:type="dxa"/>
          </w:tcPr>
          <w:p w14:paraId="2B421C50" w14:textId="77777777" w:rsidR="005A1B1F" w:rsidRPr="009E73BB" w:rsidRDefault="005A1B1F" w:rsidP="005A1B1F">
            <w:pPr>
              <w:pStyle w:val="100"/>
              <w:rPr>
                <w:color w:val="000000" w:themeColor="text1"/>
                <w:sz w:val="24"/>
              </w:rPr>
            </w:pPr>
            <w:r w:rsidRPr="009E73BB">
              <w:rPr>
                <w:color w:val="000000" w:themeColor="text1"/>
                <w:sz w:val="24"/>
              </w:rPr>
              <w:t>Код организации, принявшей заявление и присвоившей ему идентификатор:</w:t>
            </w:r>
          </w:p>
          <w:p w14:paraId="22450274" w14:textId="77777777" w:rsidR="005A1B1F" w:rsidRPr="009E73BB" w:rsidRDefault="005A1B1F" w:rsidP="005A1B1F">
            <w:pPr>
              <w:pStyle w:val="100"/>
              <w:rPr>
                <w:color w:val="000000" w:themeColor="text1"/>
                <w:sz w:val="24"/>
              </w:rPr>
            </w:pPr>
            <w:r w:rsidRPr="009E73BB">
              <w:rPr>
                <w:color w:val="000000" w:themeColor="text1"/>
                <w:sz w:val="24"/>
              </w:rPr>
              <w:t>- для СМО – реестровый номер филиала из справочника СМО;</w:t>
            </w:r>
          </w:p>
          <w:p w14:paraId="4C7BEA5E" w14:textId="77777777" w:rsidR="005A1B1F" w:rsidRPr="009E73BB" w:rsidRDefault="005A1B1F" w:rsidP="005A1B1F">
            <w:pPr>
              <w:pStyle w:val="100"/>
              <w:rPr>
                <w:color w:val="000000" w:themeColor="text1"/>
                <w:sz w:val="24"/>
              </w:rPr>
            </w:pPr>
            <w:r w:rsidRPr="009E73BB">
              <w:rPr>
                <w:color w:val="000000" w:themeColor="text1"/>
                <w:sz w:val="24"/>
              </w:rPr>
              <w:t>- для ТФОМС – двузначный код ТФОМС.</w:t>
            </w:r>
          </w:p>
        </w:tc>
      </w:tr>
      <w:tr w:rsidR="005A1B1F" w:rsidRPr="009E73BB" w14:paraId="42C897B2" w14:textId="77777777" w:rsidTr="005A1B1F">
        <w:trPr>
          <w:trHeight w:val="80"/>
        </w:trPr>
        <w:tc>
          <w:tcPr>
            <w:tcW w:w="879" w:type="dxa"/>
            <w:vMerge/>
          </w:tcPr>
          <w:p w14:paraId="1065E0E6" w14:textId="77777777" w:rsidR="005A1B1F" w:rsidRPr="009E73BB" w:rsidRDefault="005A1B1F" w:rsidP="005A1B1F">
            <w:pPr>
              <w:pStyle w:val="102"/>
              <w:rPr>
                <w:rStyle w:val="affff6"/>
                <w:b w:val="0"/>
                <w:color w:val="000000" w:themeColor="text1"/>
                <w:sz w:val="24"/>
              </w:rPr>
            </w:pPr>
          </w:p>
        </w:tc>
        <w:tc>
          <w:tcPr>
            <w:tcW w:w="647" w:type="dxa"/>
            <w:vMerge/>
          </w:tcPr>
          <w:p w14:paraId="2F719213" w14:textId="77777777" w:rsidR="005A1B1F" w:rsidRPr="009E73BB" w:rsidRDefault="005A1B1F" w:rsidP="005A1B1F">
            <w:pPr>
              <w:pStyle w:val="102"/>
              <w:rPr>
                <w:rStyle w:val="affff6"/>
                <w:b w:val="0"/>
                <w:color w:val="000000" w:themeColor="text1"/>
                <w:sz w:val="24"/>
              </w:rPr>
            </w:pPr>
          </w:p>
        </w:tc>
        <w:tc>
          <w:tcPr>
            <w:tcW w:w="709" w:type="dxa"/>
            <w:vMerge/>
          </w:tcPr>
          <w:p w14:paraId="32FDB76C" w14:textId="77777777" w:rsidR="005A1B1F" w:rsidRPr="009E73BB" w:rsidRDefault="005A1B1F" w:rsidP="005A1B1F">
            <w:pPr>
              <w:pStyle w:val="102"/>
              <w:rPr>
                <w:rStyle w:val="affff6"/>
                <w:b w:val="0"/>
                <w:color w:val="000000" w:themeColor="text1"/>
                <w:sz w:val="24"/>
              </w:rPr>
            </w:pPr>
          </w:p>
        </w:tc>
        <w:tc>
          <w:tcPr>
            <w:tcW w:w="1134" w:type="dxa"/>
            <w:vMerge/>
          </w:tcPr>
          <w:p w14:paraId="4A727FE1" w14:textId="77777777" w:rsidR="005A1B1F" w:rsidRPr="009E73BB" w:rsidRDefault="005A1B1F" w:rsidP="005A1B1F">
            <w:pPr>
              <w:pStyle w:val="100"/>
              <w:rPr>
                <w:rStyle w:val="affff6"/>
                <w:b w:val="0"/>
                <w:color w:val="000000" w:themeColor="text1"/>
                <w:sz w:val="24"/>
              </w:rPr>
            </w:pPr>
          </w:p>
        </w:tc>
        <w:tc>
          <w:tcPr>
            <w:tcW w:w="425" w:type="dxa"/>
            <w:vMerge/>
          </w:tcPr>
          <w:p w14:paraId="25A0A5D2" w14:textId="77777777" w:rsidR="005A1B1F" w:rsidRPr="009E73BB" w:rsidRDefault="005A1B1F" w:rsidP="005A1B1F">
            <w:pPr>
              <w:pStyle w:val="102"/>
              <w:rPr>
                <w:rStyle w:val="affff6"/>
                <w:b w:val="0"/>
                <w:color w:val="000000" w:themeColor="text1"/>
                <w:sz w:val="24"/>
              </w:rPr>
            </w:pPr>
          </w:p>
        </w:tc>
        <w:tc>
          <w:tcPr>
            <w:tcW w:w="850" w:type="dxa"/>
          </w:tcPr>
          <w:p w14:paraId="1F061CE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EI.3</w:t>
            </w:r>
          </w:p>
        </w:tc>
        <w:tc>
          <w:tcPr>
            <w:tcW w:w="850" w:type="dxa"/>
          </w:tcPr>
          <w:p w14:paraId="48901C9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5BA6AA8B" w14:textId="77777777" w:rsidR="005A1B1F" w:rsidRPr="009E73BB" w:rsidRDefault="005A1B1F" w:rsidP="005A1B1F">
            <w:pPr>
              <w:pStyle w:val="102"/>
              <w:rPr>
                <w:color w:val="000000" w:themeColor="text1"/>
                <w:sz w:val="24"/>
              </w:rPr>
            </w:pPr>
          </w:p>
        </w:tc>
        <w:tc>
          <w:tcPr>
            <w:tcW w:w="3038" w:type="dxa"/>
          </w:tcPr>
          <w:p w14:paraId="23E98BD6" w14:textId="77777777" w:rsidR="005A1B1F" w:rsidRPr="009E73BB" w:rsidRDefault="005A1B1F" w:rsidP="005A1B1F">
            <w:pPr>
              <w:pStyle w:val="100"/>
              <w:rPr>
                <w:color w:val="000000" w:themeColor="text1"/>
                <w:sz w:val="24"/>
              </w:rPr>
            </w:pPr>
            <w:r w:rsidRPr="009E73BB">
              <w:rPr>
                <w:color w:val="000000" w:themeColor="text1"/>
                <w:sz w:val="24"/>
              </w:rPr>
              <w:t>ОИД справочника организаций:</w:t>
            </w:r>
          </w:p>
          <w:p w14:paraId="51A65573" w14:textId="77777777" w:rsidR="005A1B1F" w:rsidRPr="009E73BB" w:rsidRDefault="005A1B1F" w:rsidP="005A1B1F">
            <w:pPr>
              <w:pStyle w:val="100"/>
              <w:rPr>
                <w:color w:val="000000" w:themeColor="text1"/>
                <w:sz w:val="24"/>
              </w:rPr>
            </w:pPr>
            <w:r w:rsidRPr="009E73BB">
              <w:rPr>
                <w:color w:val="000000" w:themeColor="text1"/>
                <w:sz w:val="24"/>
              </w:rPr>
              <w:t>1.2.643.2.40.3.1.4.0 – для СМО,</w:t>
            </w:r>
          </w:p>
          <w:p w14:paraId="75290C45" w14:textId="77777777" w:rsidR="005A1B1F" w:rsidRPr="009E73BB" w:rsidRDefault="005A1B1F" w:rsidP="005A1B1F">
            <w:pPr>
              <w:pStyle w:val="100"/>
              <w:rPr>
                <w:color w:val="000000" w:themeColor="text1"/>
                <w:sz w:val="24"/>
              </w:rPr>
            </w:pPr>
            <w:r w:rsidRPr="009E73BB">
              <w:rPr>
                <w:color w:val="000000" w:themeColor="text1"/>
                <w:sz w:val="24"/>
              </w:rPr>
              <w:t>1.2.643.2.40.3.3.1.0 (таблица 49) – для ТФОМС</w:t>
            </w:r>
          </w:p>
        </w:tc>
      </w:tr>
      <w:tr w:rsidR="005A1B1F" w:rsidRPr="009E73BB" w14:paraId="51232B5A" w14:textId="77777777" w:rsidTr="005A1B1F">
        <w:trPr>
          <w:trHeight w:val="106"/>
        </w:trPr>
        <w:tc>
          <w:tcPr>
            <w:tcW w:w="879" w:type="dxa"/>
            <w:vMerge w:val="restart"/>
          </w:tcPr>
          <w:p w14:paraId="24705F6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ZAH.9</w:t>
            </w:r>
          </w:p>
        </w:tc>
        <w:tc>
          <w:tcPr>
            <w:tcW w:w="647" w:type="dxa"/>
            <w:vMerge w:val="restart"/>
          </w:tcPr>
          <w:p w14:paraId="0608E72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w:t>
            </w:r>
          </w:p>
        </w:tc>
        <w:tc>
          <w:tcPr>
            <w:tcW w:w="709" w:type="dxa"/>
            <w:vMerge w:val="restart"/>
          </w:tcPr>
          <w:p w14:paraId="1E98C33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65862571"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Идентификатор пункта выдачи полисов</w:t>
            </w:r>
          </w:p>
        </w:tc>
        <w:tc>
          <w:tcPr>
            <w:tcW w:w="425" w:type="dxa"/>
            <w:vMerge w:val="restart"/>
          </w:tcPr>
          <w:p w14:paraId="665741A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3C7FA40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EI.1</w:t>
            </w:r>
          </w:p>
        </w:tc>
        <w:tc>
          <w:tcPr>
            <w:tcW w:w="850" w:type="dxa"/>
          </w:tcPr>
          <w:p w14:paraId="07C55986"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39081224" w14:textId="77777777" w:rsidR="005A1B1F" w:rsidRPr="009E73BB" w:rsidRDefault="005A1B1F" w:rsidP="005A1B1F">
            <w:pPr>
              <w:pStyle w:val="102"/>
              <w:rPr>
                <w:color w:val="000000" w:themeColor="text1"/>
                <w:sz w:val="24"/>
              </w:rPr>
            </w:pPr>
          </w:p>
        </w:tc>
        <w:tc>
          <w:tcPr>
            <w:tcW w:w="3038" w:type="dxa"/>
          </w:tcPr>
          <w:p w14:paraId="05ACCC38" w14:textId="77777777" w:rsidR="005A1B1F" w:rsidRPr="009E73BB" w:rsidRDefault="005A1B1F" w:rsidP="005A1B1F">
            <w:pPr>
              <w:pStyle w:val="100"/>
              <w:rPr>
                <w:color w:val="000000" w:themeColor="text1"/>
                <w:sz w:val="24"/>
              </w:rPr>
            </w:pPr>
            <w:r w:rsidRPr="009E73BB">
              <w:rPr>
                <w:color w:val="000000" w:themeColor="text1"/>
                <w:sz w:val="24"/>
              </w:rPr>
              <w:t>Идентификатор пункта выдачи полисов, присвоенный ему принявшим заявление филиалом СМО или принявшим заявление ТФОМС.</w:t>
            </w:r>
          </w:p>
        </w:tc>
      </w:tr>
      <w:tr w:rsidR="005A1B1F" w:rsidRPr="009E73BB" w14:paraId="5E44FBAA" w14:textId="77777777" w:rsidTr="005A1B1F">
        <w:trPr>
          <w:trHeight w:val="103"/>
        </w:trPr>
        <w:tc>
          <w:tcPr>
            <w:tcW w:w="879" w:type="dxa"/>
            <w:vMerge/>
          </w:tcPr>
          <w:p w14:paraId="4D42FF93" w14:textId="77777777" w:rsidR="005A1B1F" w:rsidRPr="009E73BB" w:rsidRDefault="005A1B1F" w:rsidP="005A1B1F">
            <w:pPr>
              <w:pStyle w:val="102"/>
              <w:rPr>
                <w:rStyle w:val="affff6"/>
                <w:b w:val="0"/>
                <w:color w:val="000000" w:themeColor="text1"/>
                <w:sz w:val="24"/>
              </w:rPr>
            </w:pPr>
          </w:p>
        </w:tc>
        <w:tc>
          <w:tcPr>
            <w:tcW w:w="647" w:type="dxa"/>
            <w:vMerge/>
          </w:tcPr>
          <w:p w14:paraId="1E53891D" w14:textId="77777777" w:rsidR="005A1B1F" w:rsidRPr="009E73BB" w:rsidRDefault="005A1B1F" w:rsidP="005A1B1F">
            <w:pPr>
              <w:pStyle w:val="102"/>
              <w:rPr>
                <w:rStyle w:val="affff6"/>
                <w:b w:val="0"/>
                <w:color w:val="000000" w:themeColor="text1"/>
                <w:sz w:val="24"/>
              </w:rPr>
            </w:pPr>
          </w:p>
        </w:tc>
        <w:tc>
          <w:tcPr>
            <w:tcW w:w="709" w:type="dxa"/>
            <w:vMerge/>
          </w:tcPr>
          <w:p w14:paraId="05BFE7CB" w14:textId="77777777" w:rsidR="005A1B1F" w:rsidRPr="009E73BB" w:rsidRDefault="005A1B1F" w:rsidP="005A1B1F">
            <w:pPr>
              <w:pStyle w:val="102"/>
              <w:rPr>
                <w:rStyle w:val="affff6"/>
                <w:b w:val="0"/>
                <w:color w:val="000000" w:themeColor="text1"/>
                <w:sz w:val="24"/>
              </w:rPr>
            </w:pPr>
          </w:p>
        </w:tc>
        <w:tc>
          <w:tcPr>
            <w:tcW w:w="1134" w:type="dxa"/>
            <w:vMerge/>
          </w:tcPr>
          <w:p w14:paraId="2E2C0A73" w14:textId="77777777" w:rsidR="005A1B1F" w:rsidRPr="009E73BB" w:rsidRDefault="005A1B1F" w:rsidP="005A1B1F">
            <w:pPr>
              <w:pStyle w:val="100"/>
              <w:rPr>
                <w:rStyle w:val="affff6"/>
                <w:b w:val="0"/>
                <w:color w:val="000000" w:themeColor="text1"/>
                <w:sz w:val="24"/>
              </w:rPr>
            </w:pPr>
          </w:p>
        </w:tc>
        <w:tc>
          <w:tcPr>
            <w:tcW w:w="425" w:type="dxa"/>
            <w:vMerge/>
          </w:tcPr>
          <w:p w14:paraId="6A999DFD" w14:textId="77777777" w:rsidR="005A1B1F" w:rsidRPr="009E73BB" w:rsidRDefault="005A1B1F" w:rsidP="005A1B1F">
            <w:pPr>
              <w:pStyle w:val="102"/>
              <w:rPr>
                <w:rStyle w:val="affff6"/>
                <w:b w:val="0"/>
                <w:color w:val="000000" w:themeColor="text1"/>
                <w:sz w:val="24"/>
              </w:rPr>
            </w:pPr>
          </w:p>
        </w:tc>
        <w:tc>
          <w:tcPr>
            <w:tcW w:w="850" w:type="dxa"/>
          </w:tcPr>
          <w:p w14:paraId="224EE64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EI.2</w:t>
            </w:r>
          </w:p>
        </w:tc>
        <w:tc>
          <w:tcPr>
            <w:tcW w:w="850" w:type="dxa"/>
          </w:tcPr>
          <w:p w14:paraId="47E5E75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59E81C57" w14:textId="77777777" w:rsidR="005A1B1F" w:rsidRPr="009E73BB" w:rsidRDefault="005A1B1F" w:rsidP="005A1B1F">
            <w:pPr>
              <w:pStyle w:val="102"/>
              <w:rPr>
                <w:color w:val="000000" w:themeColor="text1"/>
                <w:sz w:val="24"/>
              </w:rPr>
            </w:pPr>
          </w:p>
        </w:tc>
        <w:tc>
          <w:tcPr>
            <w:tcW w:w="3038" w:type="dxa"/>
          </w:tcPr>
          <w:p w14:paraId="3894107F" w14:textId="77777777" w:rsidR="005A1B1F" w:rsidRPr="009E73BB" w:rsidRDefault="005A1B1F" w:rsidP="005A1B1F">
            <w:pPr>
              <w:pStyle w:val="100"/>
              <w:rPr>
                <w:color w:val="000000" w:themeColor="text1"/>
                <w:sz w:val="24"/>
              </w:rPr>
            </w:pPr>
            <w:r w:rsidRPr="009E73BB">
              <w:rPr>
                <w:color w:val="000000" w:themeColor="text1"/>
                <w:sz w:val="24"/>
              </w:rPr>
              <w:t>Код организации, присвоившей идентификатор пункту выдачи:</w:t>
            </w:r>
          </w:p>
          <w:p w14:paraId="23499847" w14:textId="77777777" w:rsidR="005A1B1F" w:rsidRPr="009E73BB" w:rsidRDefault="005A1B1F" w:rsidP="005A1B1F">
            <w:pPr>
              <w:pStyle w:val="100"/>
              <w:rPr>
                <w:color w:val="000000" w:themeColor="text1"/>
                <w:sz w:val="24"/>
              </w:rPr>
            </w:pPr>
            <w:r w:rsidRPr="009E73BB">
              <w:rPr>
                <w:color w:val="000000" w:themeColor="text1"/>
                <w:sz w:val="24"/>
              </w:rPr>
              <w:t>- для СМО – реестровый номер филиала из справочника СМО;</w:t>
            </w:r>
          </w:p>
          <w:p w14:paraId="5963A1DA" w14:textId="77777777" w:rsidR="005A1B1F" w:rsidRPr="009E73BB" w:rsidRDefault="005A1B1F" w:rsidP="005A1B1F">
            <w:pPr>
              <w:pStyle w:val="100"/>
              <w:rPr>
                <w:color w:val="000000" w:themeColor="text1"/>
                <w:sz w:val="24"/>
              </w:rPr>
            </w:pPr>
            <w:r w:rsidRPr="009E73BB">
              <w:rPr>
                <w:color w:val="000000" w:themeColor="text1"/>
                <w:sz w:val="24"/>
              </w:rPr>
              <w:t>- для ТФОМС – двузначный код ТФОМС.</w:t>
            </w:r>
          </w:p>
        </w:tc>
      </w:tr>
      <w:tr w:rsidR="005A1B1F" w:rsidRPr="009E73BB" w14:paraId="192AF9B0" w14:textId="77777777" w:rsidTr="005A1B1F">
        <w:trPr>
          <w:trHeight w:val="103"/>
        </w:trPr>
        <w:tc>
          <w:tcPr>
            <w:tcW w:w="879" w:type="dxa"/>
            <w:vMerge/>
          </w:tcPr>
          <w:p w14:paraId="17778FF0" w14:textId="77777777" w:rsidR="005A1B1F" w:rsidRPr="009E73BB" w:rsidRDefault="005A1B1F" w:rsidP="005A1B1F">
            <w:pPr>
              <w:pStyle w:val="102"/>
              <w:rPr>
                <w:rStyle w:val="affff6"/>
                <w:b w:val="0"/>
                <w:color w:val="000000" w:themeColor="text1"/>
                <w:sz w:val="24"/>
              </w:rPr>
            </w:pPr>
          </w:p>
        </w:tc>
        <w:tc>
          <w:tcPr>
            <w:tcW w:w="647" w:type="dxa"/>
            <w:vMerge/>
          </w:tcPr>
          <w:p w14:paraId="60D9A23B" w14:textId="77777777" w:rsidR="005A1B1F" w:rsidRPr="009E73BB" w:rsidRDefault="005A1B1F" w:rsidP="005A1B1F">
            <w:pPr>
              <w:pStyle w:val="102"/>
              <w:rPr>
                <w:rStyle w:val="affff6"/>
                <w:b w:val="0"/>
                <w:color w:val="000000" w:themeColor="text1"/>
                <w:sz w:val="24"/>
              </w:rPr>
            </w:pPr>
          </w:p>
        </w:tc>
        <w:tc>
          <w:tcPr>
            <w:tcW w:w="709" w:type="dxa"/>
            <w:vMerge/>
          </w:tcPr>
          <w:p w14:paraId="1831AC8B" w14:textId="77777777" w:rsidR="005A1B1F" w:rsidRPr="009E73BB" w:rsidRDefault="005A1B1F" w:rsidP="005A1B1F">
            <w:pPr>
              <w:pStyle w:val="102"/>
              <w:rPr>
                <w:rStyle w:val="affff6"/>
                <w:b w:val="0"/>
                <w:color w:val="000000" w:themeColor="text1"/>
                <w:sz w:val="24"/>
              </w:rPr>
            </w:pPr>
          </w:p>
        </w:tc>
        <w:tc>
          <w:tcPr>
            <w:tcW w:w="1134" w:type="dxa"/>
            <w:vMerge/>
          </w:tcPr>
          <w:p w14:paraId="44B514AE" w14:textId="77777777" w:rsidR="005A1B1F" w:rsidRPr="009E73BB" w:rsidRDefault="005A1B1F" w:rsidP="005A1B1F">
            <w:pPr>
              <w:pStyle w:val="100"/>
              <w:rPr>
                <w:rStyle w:val="affff6"/>
                <w:b w:val="0"/>
                <w:color w:val="000000" w:themeColor="text1"/>
                <w:sz w:val="24"/>
              </w:rPr>
            </w:pPr>
          </w:p>
        </w:tc>
        <w:tc>
          <w:tcPr>
            <w:tcW w:w="425" w:type="dxa"/>
            <w:vMerge/>
          </w:tcPr>
          <w:p w14:paraId="71E73C49" w14:textId="77777777" w:rsidR="005A1B1F" w:rsidRPr="009E73BB" w:rsidRDefault="005A1B1F" w:rsidP="005A1B1F">
            <w:pPr>
              <w:pStyle w:val="102"/>
              <w:rPr>
                <w:rStyle w:val="affff6"/>
                <w:b w:val="0"/>
                <w:color w:val="000000" w:themeColor="text1"/>
                <w:sz w:val="24"/>
              </w:rPr>
            </w:pPr>
          </w:p>
        </w:tc>
        <w:tc>
          <w:tcPr>
            <w:tcW w:w="850" w:type="dxa"/>
          </w:tcPr>
          <w:p w14:paraId="4F00BDF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EI.3</w:t>
            </w:r>
          </w:p>
        </w:tc>
        <w:tc>
          <w:tcPr>
            <w:tcW w:w="850" w:type="dxa"/>
          </w:tcPr>
          <w:p w14:paraId="6A85B4A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26715745" w14:textId="77777777" w:rsidR="005A1B1F" w:rsidRPr="009E73BB" w:rsidRDefault="005A1B1F" w:rsidP="005A1B1F">
            <w:pPr>
              <w:pStyle w:val="102"/>
              <w:rPr>
                <w:color w:val="000000" w:themeColor="text1"/>
                <w:sz w:val="24"/>
              </w:rPr>
            </w:pPr>
          </w:p>
        </w:tc>
        <w:tc>
          <w:tcPr>
            <w:tcW w:w="3038" w:type="dxa"/>
          </w:tcPr>
          <w:p w14:paraId="652DC6A9" w14:textId="77777777" w:rsidR="005A1B1F" w:rsidRPr="009E73BB" w:rsidRDefault="005A1B1F" w:rsidP="005A1B1F">
            <w:pPr>
              <w:pStyle w:val="100"/>
              <w:rPr>
                <w:color w:val="000000" w:themeColor="text1"/>
                <w:sz w:val="24"/>
              </w:rPr>
            </w:pPr>
            <w:r w:rsidRPr="009E73BB">
              <w:rPr>
                <w:color w:val="000000" w:themeColor="text1"/>
                <w:sz w:val="24"/>
              </w:rPr>
              <w:t>ОИД справочника организаций:</w:t>
            </w:r>
          </w:p>
          <w:p w14:paraId="282B1E02" w14:textId="77777777" w:rsidR="005A1B1F" w:rsidRPr="009E73BB" w:rsidRDefault="005A1B1F" w:rsidP="005A1B1F">
            <w:pPr>
              <w:pStyle w:val="100"/>
              <w:rPr>
                <w:color w:val="000000" w:themeColor="text1"/>
                <w:sz w:val="24"/>
              </w:rPr>
            </w:pPr>
            <w:r w:rsidRPr="009E73BB">
              <w:rPr>
                <w:color w:val="000000" w:themeColor="text1"/>
                <w:sz w:val="24"/>
              </w:rPr>
              <w:t>1.2.643.2.40.3.1.4.0 – для СМО,</w:t>
            </w:r>
            <w:r w:rsidRPr="009E73BB">
              <w:rPr>
                <w:color w:val="000000" w:themeColor="text1"/>
                <w:sz w:val="24"/>
              </w:rPr>
              <w:br/>
              <w:t>1.2.643.2.40.3.3.1.0 (таблица 49) – для ТФОМС</w:t>
            </w:r>
          </w:p>
        </w:tc>
      </w:tr>
      <w:tr w:rsidR="005A1B1F" w:rsidRPr="009E73BB" w14:paraId="20072680" w14:textId="77777777" w:rsidTr="005A1B1F">
        <w:trPr>
          <w:trHeight w:val="208"/>
        </w:trPr>
        <w:tc>
          <w:tcPr>
            <w:tcW w:w="879" w:type="dxa"/>
            <w:vMerge w:val="restart"/>
          </w:tcPr>
          <w:p w14:paraId="20B988F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ZAH.10</w:t>
            </w:r>
          </w:p>
        </w:tc>
        <w:tc>
          <w:tcPr>
            <w:tcW w:w="647" w:type="dxa"/>
            <w:vMerge w:val="restart"/>
          </w:tcPr>
          <w:p w14:paraId="08C73B4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709" w:type="dxa"/>
            <w:vMerge w:val="restart"/>
          </w:tcPr>
          <w:p w14:paraId="5E39CF5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6AD3E71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Код территории страхования</w:t>
            </w:r>
          </w:p>
        </w:tc>
        <w:tc>
          <w:tcPr>
            <w:tcW w:w="425" w:type="dxa"/>
            <w:vMerge w:val="restart"/>
          </w:tcPr>
          <w:p w14:paraId="5E5536D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0624EBA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850" w:type="dxa"/>
          </w:tcPr>
          <w:p w14:paraId="51707B6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633BA258" w14:textId="77777777" w:rsidR="005A1B1F" w:rsidRPr="009E73BB" w:rsidRDefault="005A1B1F" w:rsidP="005A1B1F">
            <w:pPr>
              <w:pStyle w:val="102"/>
              <w:rPr>
                <w:color w:val="000000" w:themeColor="text1"/>
                <w:sz w:val="24"/>
              </w:rPr>
            </w:pPr>
          </w:p>
        </w:tc>
        <w:tc>
          <w:tcPr>
            <w:tcW w:w="3038" w:type="dxa"/>
          </w:tcPr>
          <w:p w14:paraId="01CFE815" w14:textId="77777777" w:rsidR="005A1B1F" w:rsidRPr="009E73BB" w:rsidRDefault="005A1B1F" w:rsidP="005A1B1F">
            <w:pPr>
              <w:pStyle w:val="100"/>
              <w:rPr>
                <w:color w:val="000000" w:themeColor="text1"/>
                <w:sz w:val="24"/>
              </w:rPr>
            </w:pPr>
            <w:r w:rsidRPr="009E73BB">
              <w:rPr>
                <w:color w:val="000000" w:themeColor="text1"/>
                <w:sz w:val="24"/>
              </w:rPr>
              <w:t>Пятизначный код территории страхования</w:t>
            </w:r>
          </w:p>
        </w:tc>
      </w:tr>
      <w:tr w:rsidR="005A1B1F" w:rsidRPr="009E73BB" w14:paraId="027FE6E3" w14:textId="77777777" w:rsidTr="005A1B1F">
        <w:trPr>
          <w:trHeight w:val="208"/>
        </w:trPr>
        <w:tc>
          <w:tcPr>
            <w:tcW w:w="879" w:type="dxa"/>
            <w:vMerge/>
          </w:tcPr>
          <w:p w14:paraId="4D5CD12C" w14:textId="77777777" w:rsidR="005A1B1F" w:rsidRPr="009E73BB" w:rsidRDefault="005A1B1F" w:rsidP="005A1B1F">
            <w:pPr>
              <w:pStyle w:val="102"/>
              <w:rPr>
                <w:rStyle w:val="affff6"/>
                <w:b w:val="0"/>
                <w:color w:val="000000" w:themeColor="text1"/>
                <w:sz w:val="24"/>
              </w:rPr>
            </w:pPr>
          </w:p>
        </w:tc>
        <w:tc>
          <w:tcPr>
            <w:tcW w:w="647" w:type="dxa"/>
            <w:vMerge/>
          </w:tcPr>
          <w:p w14:paraId="7CD15933" w14:textId="77777777" w:rsidR="005A1B1F" w:rsidRPr="009E73BB" w:rsidRDefault="005A1B1F" w:rsidP="005A1B1F">
            <w:pPr>
              <w:pStyle w:val="102"/>
              <w:rPr>
                <w:rStyle w:val="affff6"/>
                <w:b w:val="0"/>
                <w:color w:val="000000" w:themeColor="text1"/>
                <w:sz w:val="24"/>
              </w:rPr>
            </w:pPr>
          </w:p>
        </w:tc>
        <w:tc>
          <w:tcPr>
            <w:tcW w:w="709" w:type="dxa"/>
            <w:vMerge/>
          </w:tcPr>
          <w:p w14:paraId="06580007" w14:textId="77777777" w:rsidR="005A1B1F" w:rsidRPr="009E73BB" w:rsidRDefault="005A1B1F" w:rsidP="005A1B1F">
            <w:pPr>
              <w:pStyle w:val="102"/>
              <w:rPr>
                <w:rStyle w:val="affff6"/>
                <w:b w:val="0"/>
                <w:color w:val="000000" w:themeColor="text1"/>
                <w:sz w:val="24"/>
              </w:rPr>
            </w:pPr>
          </w:p>
        </w:tc>
        <w:tc>
          <w:tcPr>
            <w:tcW w:w="1134" w:type="dxa"/>
            <w:vMerge/>
          </w:tcPr>
          <w:p w14:paraId="7905C1D0" w14:textId="77777777" w:rsidR="005A1B1F" w:rsidRPr="009E73BB" w:rsidRDefault="005A1B1F" w:rsidP="005A1B1F">
            <w:pPr>
              <w:pStyle w:val="100"/>
              <w:rPr>
                <w:rStyle w:val="affff6"/>
                <w:b w:val="0"/>
                <w:color w:val="000000" w:themeColor="text1"/>
                <w:sz w:val="24"/>
              </w:rPr>
            </w:pPr>
          </w:p>
        </w:tc>
        <w:tc>
          <w:tcPr>
            <w:tcW w:w="425" w:type="dxa"/>
            <w:vMerge/>
          </w:tcPr>
          <w:p w14:paraId="6CE94E62" w14:textId="77777777" w:rsidR="005A1B1F" w:rsidRPr="009E73BB" w:rsidRDefault="005A1B1F" w:rsidP="005A1B1F">
            <w:pPr>
              <w:pStyle w:val="102"/>
              <w:rPr>
                <w:color w:val="000000" w:themeColor="text1"/>
                <w:sz w:val="24"/>
              </w:rPr>
            </w:pPr>
          </w:p>
        </w:tc>
        <w:tc>
          <w:tcPr>
            <w:tcW w:w="850" w:type="dxa"/>
          </w:tcPr>
          <w:p w14:paraId="4D70EF53" w14:textId="77777777" w:rsidR="005A1B1F" w:rsidRPr="009E73BB" w:rsidRDefault="005A1B1F" w:rsidP="005A1B1F">
            <w:pPr>
              <w:pStyle w:val="102"/>
              <w:rPr>
                <w:color w:val="000000" w:themeColor="text1"/>
                <w:sz w:val="24"/>
              </w:rPr>
            </w:pPr>
            <w:r w:rsidRPr="009E73BB">
              <w:rPr>
                <w:color w:val="000000" w:themeColor="text1"/>
                <w:sz w:val="24"/>
              </w:rPr>
              <w:t>CNE.2</w:t>
            </w:r>
          </w:p>
        </w:tc>
        <w:tc>
          <w:tcPr>
            <w:tcW w:w="850" w:type="dxa"/>
          </w:tcPr>
          <w:p w14:paraId="009A2862"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923" w:type="dxa"/>
          </w:tcPr>
          <w:p w14:paraId="350BFA4A" w14:textId="77777777" w:rsidR="005A1B1F" w:rsidRPr="009E73BB" w:rsidRDefault="005A1B1F" w:rsidP="005A1B1F">
            <w:pPr>
              <w:pStyle w:val="102"/>
              <w:rPr>
                <w:color w:val="000000" w:themeColor="text1"/>
                <w:sz w:val="24"/>
              </w:rPr>
            </w:pPr>
          </w:p>
        </w:tc>
        <w:tc>
          <w:tcPr>
            <w:tcW w:w="3038" w:type="dxa"/>
          </w:tcPr>
          <w:p w14:paraId="278DB5B0" w14:textId="77777777" w:rsidR="005A1B1F" w:rsidRPr="009E73BB" w:rsidRDefault="005A1B1F" w:rsidP="005A1B1F">
            <w:pPr>
              <w:pStyle w:val="100"/>
              <w:rPr>
                <w:color w:val="000000" w:themeColor="text1"/>
                <w:sz w:val="24"/>
              </w:rPr>
            </w:pPr>
            <w:r w:rsidRPr="009E73BB">
              <w:rPr>
                <w:color w:val="000000" w:themeColor="text1"/>
                <w:sz w:val="24"/>
              </w:rPr>
              <w:t>Наименование субъекта РФ</w:t>
            </w:r>
          </w:p>
        </w:tc>
      </w:tr>
      <w:tr w:rsidR="005A1B1F" w:rsidRPr="009E73BB" w14:paraId="188FBF83" w14:textId="77777777" w:rsidTr="005A1B1F">
        <w:trPr>
          <w:trHeight w:val="208"/>
        </w:trPr>
        <w:tc>
          <w:tcPr>
            <w:tcW w:w="879" w:type="dxa"/>
            <w:vMerge/>
          </w:tcPr>
          <w:p w14:paraId="7FC9484C" w14:textId="77777777" w:rsidR="005A1B1F" w:rsidRPr="009E73BB" w:rsidRDefault="005A1B1F" w:rsidP="005A1B1F">
            <w:pPr>
              <w:pStyle w:val="102"/>
              <w:rPr>
                <w:rStyle w:val="affff6"/>
                <w:b w:val="0"/>
                <w:color w:val="000000" w:themeColor="text1"/>
                <w:sz w:val="24"/>
              </w:rPr>
            </w:pPr>
          </w:p>
        </w:tc>
        <w:tc>
          <w:tcPr>
            <w:tcW w:w="647" w:type="dxa"/>
            <w:vMerge/>
          </w:tcPr>
          <w:p w14:paraId="67E78C26" w14:textId="77777777" w:rsidR="005A1B1F" w:rsidRPr="009E73BB" w:rsidRDefault="005A1B1F" w:rsidP="005A1B1F">
            <w:pPr>
              <w:pStyle w:val="102"/>
              <w:rPr>
                <w:rStyle w:val="affff6"/>
                <w:b w:val="0"/>
                <w:color w:val="000000" w:themeColor="text1"/>
                <w:sz w:val="24"/>
              </w:rPr>
            </w:pPr>
          </w:p>
        </w:tc>
        <w:tc>
          <w:tcPr>
            <w:tcW w:w="709" w:type="dxa"/>
            <w:vMerge/>
          </w:tcPr>
          <w:p w14:paraId="38F882C5" w14:textId="77777777" w:rsidR="005A1B1F" w:rsidRPr="009E73BB" w:rsidRDefault="005A1B1F" w:rsidP="005A1B1F">
            <w:pPr>
              <w:pStyle w:val="102"/>
              <w:rPr>
                <w:rStyle w:val="affff6"/>
                <w:b w:val="0"/>
                <w:color w:val="000000" w:themeColor="text1"/>
                <w:sz w:val="24"/>
              </w:rPr>
            </w:pPr>
          </w:p>
        </w:tc>
        <w:tc>
          <w:tcPr>
            <w:tcW w:w="1134" w:type="dxa"/>
            <w:vMerge/>
          </w:tcPr>
          <w:p w14:paraId="30BD87CC" w14:textId="77777777" w:rsidR="005A1B1F" w:rsidRPr="009E73BB" w:rsidRDefault="005A1B1F" w:rsidP="005A1B1F">
            <w:pPr>
              <w:pStyle w:val="100"/>
              <w:rPr>
                <w:rStyle w:val="affff6"/>
                <w:b w:val="0"/>
                <w:color w:val="000000" w:themeColor="text1"/>
                <w:sz w:val="24"/>
              </w:rPr>
            </w:pPr>
          </w:p>
        </w:tc>
        <w:tc>
          <w:tcPr>
            <w:tcW w:w="425" w:type="dxa"/>
            <w:vMerge/>
          </w:tcPr>
          <w:p w14:paraId="720F7AD8" w14:textId="77777777" w:rsidR="005A1B1F" w:rsidRPr="009E73BB" w:rsidRDefault="005A1B1F" w:rsidP="005A1B1F">
            <w:pPr>
              <w:pStyle w:val="102"/>
              <w:rPr>
                <w:color w:val="000000" w:themeColor="text1"/>
                <w:sz w:val="24"/>
              </w:rPr>
            </w:pPr>
          </w:p>
        </w:tc>
        <w:tc>
          <w:tcPr>
            <w:tcW w:w="850" w:type="dxa"/>
          </w:tcPr>
          <w:p w14:paraId="56E89339" w14:textId="77777777" w:rsidR="005A1B1F" w:rsidRPr="009E73BB" w:rsidRDefault="005A1B1F" w:rsidP="005A1B1F">
            <w:pPr>
              <w:pStyle w:val="102"/>
              <w:rPr>
                <w:color w:val="000000" w:themeColor="text1"/>
                <w:sz w:val="24"/>
              </w:rPr>
            </w:pPr>
            <w:r w:rsidRPr="009E73BB">
              <w:rPr>
                <w:color w:val="000000" w:themeColor="text1"/>
                <w:sz w:val="24"/>
              </w:rPr>
              <w:t>CNE.3</w:t>
            </w:r>
          </w:p>
        </w:tc>
        <w:tc>
          <w:tcPr>
            <w:tcW w:w="850" w:type="dxa"/>
          </w:tcPr>
          <w:p w14:paraId="3364DB22"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923" w:type="dxa"/>
          </w:tcPr>
          <w:p w14:paraId="3F3770A2" w14:textId="77777777" w:rsidR="005A1B1F" w:rsidRPr="009E73BB" w:rsidRDefault="005A1B1F" w:rsidP="005A1B1F">
            <w:pPr>
              <w:pStyle w:val="102"/>
              <w:rPr>
                <w:color w:val="000000" w:themeColor="text1"/>
                <w:sz w:val="24"/>
              </w:rPr>
            </w:pPr>
            <w:r w:rsidRPr="009E73BB">
              <w:rPr>
                <w:color w:val="000000" w:themeColor="text1"/>
                <w:sz w:val="24"/>
              </w:rPr>
              <w:t>1.2.643.2.40.3.3.1</w:t>
            </w:r>
          </w:p>
        </w:tc>
        <w:tc>
          <w:tcPr>
            <w:tcW w:w="3038" w:type="dxa"/>
          </w:tcPr>
          <w:p w14:paraId="4CE8C30E"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территорий страхования</w:t>
            </w:r>
          </w:p>
        </w:tc>
      </w:tr>
      <w:tr w:rsidR="005A1B1F" w:rsidRPr="009E73BB" w14:paraId="731FC030" w14:textId="77777777" w:rsidTr="005A1B1F">
        <w:trPr>
          <w:trHeight w:val="208"/>
        </w:trPr>
        <w:tc>
          <w:tcPr>
            <w:tcW w:w="879" w:type="dxa"/>
            <w:vMerge/>
          </w:tcPr>
          <w:p w14:paraId="5DB2CCBF" w14:textId="77777777" w:rsidR="005A1B1F" w:rsidRPr="009E73BB" w:rsidRDefault="005A1B1F" w:rsidP="005A1B1F">
            <w:pPr>
              <w:pStyle w:val="102"/>
              <w:rPr>
                <w:rStyle w:val="affff6"/>
                <w:b w:val="0"/>
                <w:color w:val="000000" w:themeColor="text1"/>
                <w:sz w:val="24"/>
              </w:rPr>
            </w:pPr>
          </w:p>
        </w:tc>
        <w:tc>
          <w:tcPr>
            <w:tcW w:w="647" w:type="dxa"/>
            <w:vMerge/>
          </w:tcPr>
          <w:p w14:paraId="2F659228" w14:textId="77777777" w:rsidR="005A1B1F" w:rsidRPr="009E73BB" w:rsidRDefault="005A1B1F" w:rsidP="005A1B1F">
            <w:pPr>
              <w:pStyle w:val="102"/>
              <w:rPr>
                <w:rStyle w:val="affff6"/>
                <w:b w:val="0"/>
                <w:color w:val="000000" w:themeColor="text1"/>
                <w:sz w:val="24"/>
              </w:rPr>
            </w:pPr>
          </w:p>
        </w:tc>
        <w:tc>
          <w:tcPr>
            <w:tcW w:w="709" w:type="dxa"/>
            <w:vMerge/>
          </w:tcPr>
          <w:p w14:paraId="66A4C90B" w14:textId="77777777" w:rsidR="005A1B1F" w:rsidRPr="009E73BB" w:rsidRDefault="005A1B1F" w:rsidP="005A1B1F">
            <w:pPr>
              <w:pStyle w:val="102"/>
              <w:rPr>
                <w:rStyle w:val="affff6"/>
                <w:b w:val="0"/>
                <w:color w:val="000000" w:themeColor="text1"/>
                <w:sz w:val="24"/>
              </w:rPr>
            </w:pPr>
          </w:p>
        </w:tc>
        <w:tc>
          <w:tcPr>
            <w:tcW w:w="1134" w:type="dxa"/>
            <w:vMerge/>
          </w:tcPr>
          <w:p w14:paraId="5AC193E5" w14:textId="77777777" w:rsidR="005A1B1F" w:rsidRPr="009E73BB" w:rsidRDefault="005A1B1F" w:rsidP="005A1B1F">
            <w:pPr>
              <w:pStyle w:val="100"/>
              <w:rPr>
                <w:rStyle w:val="affff6"/>
                <w:b w:val="0"/>
                <w:color w:val="000000" w:themeColor="text1"/>
                <w:sz w:val="24"/>
              </w:rPr>
            </w:pPr>
          </w:p>
        </w:tc>
        <w:tc>
          <w:tcPr>
            <w:tcW w:w="425" w:type="dxa"/>
            <w:vMerge/>
          </w:tcPr>
          <w:p w14:paraId="4F539D6B" w14:textId="77777777" w:rsidR="005A1B1F" w:rsidRPr="009E73BB" w:rsidRDefault="005A1B1F" w:rsidP="005A1B1F">
            <w:pPr>
              <w:pStyle w:val="102"/>
              <w:rPr>
                <w:color w:val="000000" w:themeColor="text1"/>
                <w:sz w:val="24"/>
              </w:rPr>
            </w:pPr>
          </w:p>
        </w:tc>
        <w:tc>
          <w:tcPr>
            <w:tcW w:w="850" w:type="dxa"/>
          </w:tcPr>
          <w:p w14:paraId="55CAFAEB" w14:textId="77777777" w:rsidR="005A1B1F" w:rsidRPr="009E73BB" w:rsidRDefault="005A1B1F" w:rsidP="005A1B1F">
            <w:pPr>
              <w:pStyle w:val="102"/>
              <w:rPr>
                <w:color w:val="000000" w:themeColor="text1"/>
                <w:sz w:val="24"/>
              </w:rPr>
            </w:pPr>
            <w:r w:rsidRPr="009E73BB">
              <w:rPr>
                <w:color w:val="000000" w:themeColor="text1"/>
                <w:sz w:val="24"/>
              </w:rPr>
              <w:t>CNE.4</w:t>
            </w:r>
          </w:p>
        </w:tc>
        <w:tc>
          <w:tcPr>
            <w:tcW w:w="850" w:type="dxa"/>
          </w:tcPr>
          <w:p w14:paraId="6708FC89"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923" w:type="dxa"/>
          </w:tcPr>
          <w:p w14:paraId="5ECCF493" w14:textId="77777777" w:rsidR="005A1B1F" w:rsidRPr="009E73BB" w:rsidRDefault="005A1B1F" w:rsidP="005A1B1F">
            <w:pPr>
              <w:pStyle w:val="102"/>
              <w:rPr>
                <w:color w:val="000000" w:themeColor="text1"/>
                <w:sz w:val="24"/>
              </w:rPr>
            </w:pPr>
          </w:p>
        </w:tc>
        <w:tc>
          <w:tcPr>
            <w:tcW w:w="3038" w:type="dxa"/>
          </w:tcPr>
          <w:p w14:paraId="77CF9F50" w14:textId="77777777" w:rsidR="005A1B1F" w:rsidRPr="009E73BB" w:rsidRDefault="005A1B1F" w:rsidP="005A1B1F">
            <w:pPr>
              <w:pStyle w:val="100"/>
              <w:rPr>
                <w:color w:val="000000" w:themeColor="text1"/>
                <w:sz w:val="24"/>
              </w:rPr>
            </w:pPr>
            <w:r w:rsidRPr="009E73BB">
              <w:rPr>
                <w:color w:val="000000" w:themeColor="text1"/>
                <w:sz w:val="24"/>
              </w:rPr>
              <w:t>Двузначный код ТФОМС</w:t>
            </w:r>
          </w:p>
        </w:tc>
      </w:tr>
      <w:tr w:rsidR="005A1B1F" w:rsidRPr="009E73BB" w14:paraId="0EA5B528" w14:textId="77777777" w:rsidTr="005A1B1F">
        <w:trPr>
          <w:trHeight w:val="208"/>
        </w:trPr>
        <w:tc>
          <w:tcPr>
            <w:tcW w:w="879" w:type="dxa"/>
            <w:vMerge/>
          </w:tcPr>
          <w:p w14:paraId="241CE2A8" w14:textId="77777777" w:rsidR="005A1B1F" w:rsidRPr="009E73BB" w:rsidRDefault="005A1B1F" w:rsidP="005A1B1F">
            <w:pPr>
              <w:pStyle w:val="102"/>
              <w:rPr>
                <w:rStyle w:val="affff6"/>
                <w:b w:val="0"/>
                <w:color w:val="000000" w:themeColor="text1"/>
                <w:sz w:val="24"/>
              </w:rPr>
            </w:pPr>
          </w:p>
        </w:tc>
        <w:tc>
          <w:tcPr>
            <w:tcW w:w="647" w:type="dxa"/>
            <w:vMerge/>
          </w:tcPr>
          <w:p w14:paraId="03300C32" w14:textId="77777777" w:rsidR="005A1B1F" w:rsidRPr="009E73BB" w:rsidRDefault="005A1B1F" w:rsidP="005A1B1F">
            <w:pPr>
              <w:pStyle w:val="102"/>
              <w:rPr>
                <w:rStyle w:val="affff6"/>
                <w:b w:val="0"/>
                <w:color w:val="000000" w:themeColor="text1"/>
                <w:sz w:val="24"/>
              </w:rPr>
            </w:pPr>
          </w:p>
        </w:tc>
        <w:tc>
          <w:tcPr>
            <w:tcW w:w="709" w:type="dxa"/>
            <w:vMerge/>
          </w:tcPr>
          <w:p w14:paraId="65508060" w14:textId="77777777" w:rsidR="005A1B1F" w:rsidRPr="009E73BB" w:rsidRDefault="005A1B1F" w:rsidP="005A1B1F">
            <w:pPr>
              <w:pStyle w:val="102"/>
              <w:rPr>
                <w:rStyle w:val="affff6"/>
                <w:b w:val="0"/>
                <w:color w:val="000000" w:themeColor="text1"/>
                <w:sz w:val="24"/>
              </w:rPr>
            </w:pPr>
          </w:p>
        </w:tc>
        <w:tc>
          <w:tcPr>
            <w:tcW w:w="1134" w:type="dxa"/>
            <w:vMerge/>
          </w:tcPr>
          <w:p w14:paraId="5C59D524" w14:textId="77777777" w:rsidR="005A1B1F" w:rsidRPr="009E73BB" w:rsidRDefault="005A1B1F" w:rsidP="005A1B1F">
            <w:pPr>
              <w:pStyle w:val="100"/>
              <w:rPr>
                <w:rStyle w:val="affff6"/>
                <w:b w:val="0"/>
                <w:color w:val="000000" w:themeColor="text1"/>
                <w:sz w:val="24"/>
              </w:rPr>
            </w:pPr>
          </w:p>
        </w:tc>
        <w:tc>
          <w:tcPr>
            <w:tcW w:w="425" w:type="dxa"/>
            <w:vMerge/>
          </w:tcPr>
          <w:p w14:paraId="7D52B6FE" w14:textId="77777777" w:rsidR="005A1B1F" w:rsidRPr="009E73BB" w:rsidRDefault="005A1B1F" w:rsidP="005A1B1F">
            <w:pPr>
              <w:pStyle w:val="102"/>
              <w:rPr>
                <w:color w:val="000000" w:themeColor="text1"/>
                <w:sz w:val="24"/>
              </w:rPr>
            </w:pPr>
          </w:p>
        </w:tc>
        <w:tc>
          <w:tcPr>
            <w:tcW w:w="850" w:type="dxa"/>
          </w:tcPr>
          <w:p w14:paraId="69432435" w14:textId="77777777" w:rsidR="005A1B1F" w:rsidRPr="009E73BB" w:rsidRDefault="005A1B1F" w:rsidP="005A1B1F">
            <w:pPr>
              <w:pStyle w:val="102"/>
              <w:rPr>
                <w:color w:val="000000" w:themeColor="text1"/>
                <w:sz w:val="24"/>
              </w:rPr>
            </w:pPr>
            <w:r w:rsidRPr="009E73BB">
              <w:rPr>
                <w:color w:val="000000" w:themeColor="text1"/>
                <w:sz w:val="24"/>
              </w:rPr>
              <w:t>CNE.5</w:t>
            </w:r>
          </w:p>
        </w:tc>
        <w:tc>
          <w:tcPr>
            <w:tcW w:w="850" w:type="dxa"/>
          </w:tcPr>
          <w:p w14:paraId="4FD101DC"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923" w:type="dxa"/>
          </w:tcPr>
          <w:p w14:paraId="20413163" w14:textId="77777777" w:rsidR="005A1B1F" w:rsidRPr="009E73BB" w:rsidRDefault="005A1B1F" w:rsidP="005A1B1F">
            <w:pPr>
              <w:pStyle w:val="102"/>
              <w:rPr>
                <w:color w:val="000000" w:themeColor="text1"/>
                <w:sz w:val="24"/>
              </w:rPr>
            </w:pPr>
          </w:p>
        </w:tc>
        <w:tc>
          <w:tcPr>
            <w:tcW w:w="3038" w:type="dxa"/>
          </w:tcPr>
          <w:p w14:paraId="00105BFD" w14:textId="77777777" w:rsidR="005A1B1F" w:rsidRPr="009E73BB" w:rsidRDefault="005A1B1F" w:rsidP="005A1B1F">
            <w:pPr>
              <w:pStyle w:val="100"/>
              <w:rPr>
                <w:color w:val="000000" w:themeColor="text1"/>
                <w:sz w:val="24"/>
              </w:rPr>
            </w:pPr>
            <w:r w:rsidRPr="009E73BB">
              <w:rPr>
                <w:color w:val="000000" w:themeColor="text1"/>
                <w:sz w:val="24"/>
              </w:rPr>
              <w:t>Наименование ТФОМС</w:t>
            </w:r>
          </w:p>
        </w:tc>
      </w:tr>
      <w:tr w:rsidR="005A1B1F" w:rsidRPr="009E73BB" w14:paraId="74CDFE5D" w14:textId="77777777" w:rsidTr="005A1B1F">
        <w:trPr>
          <w:trHeight w:val="207"/>
        </w:trPr>
        <w:tc>
          <w:tcPr>
            <w:tcW w:w="879" w:type="dxa"/>
            <w:vMerge/>
          </w:tcPr>
          <w:p w14:paraId="06237483" w14:textId="77777777" w:rsidR="005A1B1F" w:rsidRPr="009E73BB" w:rsidRDefault="005A1B1F" w:rsidP="005A1B1F">
            <w:pPr>
              <w:pStyle w:val="102"/>
              <w:rPr>
                <w:rStyle w:val="affff6"/>
                <w:b w:val="0"/>
                <w:color w:val="000000" w:themeColor="text1"/>
                <w:sz w:val="24"/>
              </w:rPr>
            </w:pPr>
          </w:p>
        </w:tc>
        <w:tc>
          <w:tcPr>
            <w:tcW w:w="647" w:type="dxa"/>
            <w:vMerge/>
          </w:tcPr>
          <w:p w14:paraId="19397078" w14:textId="77777777" w:rsidR="005A1B1F" w:rsidRPr="009E73BB" w:rsidRDefault="005A1B1F" w:rsidP="005A1B1F">
            <w:pPr>
              <w:pStyle w:val="102"/>
              <w:rPr>
                <w:rStyle w:val="affff6"/>
                <w:b w:val="0"/>
                <w:color w:val="000000" w:themeColor="text1"/>
                <w:sz w:val="24"/>
              </w:rPr>
            </w:pPr>
          </w:p>
        </w:tc>
        <w:tc>
          <w:tcPr>
            <w:tcW w:w="709" w:type="dxa"/>
            <w:vMerge/>
          </w:tcPr>
          <w:p w14:paraId="4B9C79B0" w14:textId="77777777" w:rsidR="005A1B1F" w:rsidRPr="009E73BB" w:rsidRDefault="005A1B1F" w:rsidP="005A1B1F">
            <w:pPr>
              <w:pStyle w:val="102"/>
              <w:rPr>
                <w:rStyle w:val="affff6"/>
                <w:b w:val="0"/>
                <w:color w:val="000000" w:themeColor="text1"/>
                <w:sz w:val="24"/>
              </w:rPr>
            </w:pPr>
          </w:p>
        </w:tc>
        <w:tc>
          <w:tcPr>
            <w:tcW w:w="1134" w:type="dxa"/>
            <w:vMerge/>
          </w:tcPr>
          <w:p w14:paraId="4CF53144" w14:textId="77777777" w:rsidR="005A1B1F" w:rsidRPr="009E73BB" w:rsidRDefault="005A1B1F" w:rsidP="005A1B1F">
            <w:pPr>
              <w:pStyle w:val="100"/>
              <w:rPr>
                <w:rStyle w:val="affff6"/>
                <w:b w:val="0"/>
                <w:color w:val="000000" w:themeColor="text1"/>
                <w:sz w:val="24"/>
              </w:rPr>
            </w:pPr>
          </w:p>
        </w:tc>
        <w:tc>
          <w:tcPr>
            <w:tcW w:w="425" w:type="dxa"/>
            <w:vMerge/>
          </w:tcPr>
          <w:p w14:paraId="756FEDA5" w14:textId="77777777" w:rsidR="005A1B1F" w:rsidRPr="009E73BB" w:rsidRDefault="005A1B1F" w:rsidP="005A1B1F">
            <w:pPr>
              <w:pStyle w:val="102"/>
              <w:rPr>
                <w:color w:val="000000" w:themeColor="text1"/>
                <w:sz w:val="24"/>
              </w:rPr>
            </w:pPr>
          </w:p>
        </w:tc>
        <w:tc>
          <w:tcPr>
            <w:tcW w:w="850" w:type="dxa"/>
          </w:tcPr>
          <w:p w14:paraId="61FCBB04" w14:textId="77777777" w:rsidR="005A1B1F" w:rsidRPr="009E73BB" w:rsidRDefault="005A1B1F" w:rsidP="005A1B1F">
            <w:pPr>
              <w:pStyle w:val="102"/>
              <w:rPr>
                <w:color w:val="000000" w:themeColor="text1"/>
                <w:sz w:val="24"/>
              </w:rPr>
            </w:pPr>
            <w:r w:rsidRPr="009E73BB">
              <w:rPr>
                <w:color w:val="000000" w:themeColor="text1"/>
                <w:sz w:val="24"/>
              </w:rPr>
              <w:t>CNE.6</w:t>
            </w:r>
          </w:p>
        </w:tc>
        <w:tc>
          <w:tcPr>
            <w:tcW w:w="850" w:type="dxa"/>
          </w:tcPr>
          <w:p w14:paraId="379F6DD5"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923" w:type="dxa"/>
          </w:tcPr>
          <w:p w14:paraId="7A455500" w14:textId="77777777" w:rsidR="005A1B1F" w:rsidRPr="009E73BB" w:rsidRDefault="005A1B1F" w:rsidP="005A1B1F">
            <w:pPr>
              <w:pStyle w:val="102"/>
              <w:rPr>
                <w:color w:val="000000" w:themeColor="text1"/>
                <w:sz w:val="24"/>
              </w:rPr>
            </w:pPr>
            <w:r w:rsidRPr="009E73BB">
              <w:rPr>
                <w:color w:val="000000" w:themeColor="text1"/>
                <w:sz w:val="24"/>
              </w:rPr>
              <w:t>1.2.643.2.40.3.3.1.0</w:t>
            </w:r>
          </w:p>
        </w:tc>
        <w:tc>
          <w:tcPr>
            <w:tcW w:w="3038" w:type="dxa"/>
          </w:tcPr>
          <w:p w14:paraId="50DACBEC"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ТФОМС</w:t>
            </w:r>
          </w:p>
        </w:tc>
      </w:tr>
      <w:tr w:rsidR="005A1B1F" w:rsidRPr="009E73BB" w14:paraId="286F2D46" w14:textId="77777777" w:rsidTr="005A1B1F">
        <w:tc>
          <w:tcPr>
            <w:tcW w:w="879" w:type="dxa"/>
          </w:tcPr>
          <w:p w14:paraId="1DA429A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ZAH.13</w:t>
            </w:r>
          </w:p>
        </w:tc>
        <w:tc>
          <w:tcPr>
            <w:tcW w:w="647" w:type="dxa"/>
          </w:tcPr>
          <w:p w14:paraId="3DDDB21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DTM</w:t>
            </w:r>
          </w:p>
        </w:tc>
        <w:tc>
          <w:tcPr>
            <w:tcW w:w="709" w:type="dxa"/>
          </w:tcPr>
          <w:p w14:paraId="7D05394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tcPr>
          <w:p w14:paraId="4C7413DE"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Дата и время приёма заявления</w:t>
            </w:r>
          </w:p>
        </w:tc>
        <w:tc>
          <w:tcPr>
            <w:tcW w:w="425" w:type="dxa"/>
          </w:tcPr>
          <w:p w14:paraId="1C2AFDD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38592B46" w14:textId="77777777" w:rsidR="005A1B1F" w:rsidRPr="009E73BB" w:rsidRDefault="005A1B1F" w:rsidP="005A1B1F">
            <w:pPr>
              <w:pStyle w:val="102"/>
              <w:rPr>
                <w:color w:val="000000" w:themeColor="text1"/>
                <w:sz w:val="24"/>
              </w:rPr>
            </w:pPr>
          </w:p>
        </w:tc>
        <w:tc>
          <w:tcPr>
            <w:tcW w:w="850" w:type="dxa"/>
          </w:tcPr>
          <w:p w14:paraId="4FDDF42C" w14:textId="77777777" w:rsidR="005A1B1F" w:rsidRPr="009E73BB" w:rsidRDefault="005A1B1F" w:rsidP="005A1B1F">
            <w:pPr>
              <w:pStyle w:val="102"/>
              <w:rPr>
                <w:color w:val="000000" w:themeColor="text1"/>
                <w:sz w:val="24"/>
              </w:rPr>
            </w:pPr>
          </w:p>
        </w:tc>
        <w:tc>
          <w:tcPr>
            <w:tcW w:w="1923" w:type="dxa"/>
          </w:tcPr>
          <w:p w14:paraId="10ED0A5D" w14:textId="77777777" w:rsidR="005A1B1F" w:rsidRPr="009E73BB" w:rsidRDefault="005A1B1F" w:rsidP="005A1B1F">
            <w:pPr>
              <w:pStyle w:val="102"/>
              <w:rPr>
                <w:color w:val="000000" w:themeColor="text1"/>
                <w:sz w:val="24"/>
              </w:rPr>
            </w:pPr>
          </w:p>
        </w:tc>
        <w:tc>
          <w:tcPr>
            <w:tcW w:w="3038" w:type="dxa"/>
          </w:tcPr>
          <w:p w14:paraId="70B3451C" w14:textId="77777777" w:rsidR="005A1B1F" w:rsidRPr="009E73BB" w:rsidRDefault="005A1B1F" w:rsidP="005A1B1F">
            <w:pPr>
              <w:pStyle w:val="100"/>
              <w:rPr>
                <w:color w:val="000000" w:themeColor="text1"/>
                <w:sz w:val="24"/>
              </w:rPr>
            </w:pPr>
            <w:r w:rsidRPr="009E73BB">
              <w:rPr>
                <w:color w:val="000000" w:themeColor="text1"/>
                <w:sz w:val="24"/>
              </w:rPr>
              <w:t>Дата приёма заявления в пункте выдачи полисов СМО или в ТФОМС.</w:t>
            </w:r>
          </w:p>
        </w:tc>
      </w:tr>
      <w:tr w:rsidR="005A1B1F" w:rsidRPr="009E73BB" w14:paraId="040E7C67" w14:textId="77777777" w:rsidTr="005A1B1F">
        <w:tc>
          <w:tcPr>
            <w:tcW w:w="879" w:type="dxa"/>
          </w:tcPr>
          <w:p w14:paraId="4C2891B3" w14:textId="77777777" w:rsidR="005A1B1F" w:rsidRPr="009E73BB" w:rsidRDefault="005A1B1F" w:rsidP="005A1B1F">
            <w:pPr>
              <w:pStyle w:val="102"/>
              <w:rPr>
                <w:color w:val="000000" w:themeColor="text1"/>
                <w:sz w:val="24"/>
              </w:rPr>
            </w:pPr>
            <w:r w:rsidRPr="009E73BB">
              <w:rPr>
                <w:color w:val="000000" w:themeColor="text1"/>
                <w:sz w:val="24"/>
              </w:rPr>
              <w:t>ZAH.17</w:t>
            </w:r>
          </w:p>
        </w:tc>
        <w:tc>
          <w:tcPr>
            <w:tcW w:w="647" w:type="dxa"/>
          </w:tcPr>
          <w:p w14:paraId="4B6A4D81" w14:textId="77777777" w:rsidR="005A1B1F" w:rsidRPr="009E73BB" w:rsidRDefault="005A1B1F" w:rsidP="005A1B1F">
            <w:pPr>
              <w:pStyle w:val="102"/>
              <w:rPr>
                <w:color w:val="000000" w:themeColor="text1"/>
                <w:sz w:val="24"/>
              </w:rPr>
            </w:pPr>
            <w:r w:rsidRPr="009E73BB">
              <w:rPr>
                <w:color w:val="000000" w:themeColor="text1"/>
                <w:sz w:val="24"/>
              </w:rPr>
              <w:t>ST</w:t>
            </w:r>
          </w:p>
        </w:tc>
        <w:tc>
          <w:tcPr>
            <w:tcW w:w="709" w:type="dxa"/>
          </w:tcPr>
          <w:p w14:paraId="482C20A9"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134" w:type="dxa"/>
          </w:tcPr>
          <w:p w14:paraId="5FEDC238" w14:textId="77777777" w:rsidR="005A1B1F" w:rsidRPr="009E73BB" w:rsidRDefault="005A1B1F" w:rsidP="005A1B1F">
            <w:pPr>
              <w:pStyle w:val="100"/>
              <w:rPr>
                <w:color w:val="000000" w:themeColor="text1"/>
                <w:sz w:val="24"/>
              </w:rPr>
            </w:pPr>
            <w:r w:rsidRPr="009E73BB">
              <w:rPr>
                <w:color w:val="000000" w:themeColor="text1"/>
                <w:sz w:val="24"/>
              </w:rPr>
              <w:t>Код надёжности идентификации</w:t>
            </w:r>
          </w:p>
        </w:tc>
        <w:tc>
          <w:tcPr>
            <w:tcW w:w="425" w:type="dxa"/>
          </w:tcPr>
          <w:p w14:paraId="3F40BB7B" w14:textId="77777777" w:rsidR="005A1B1F" w:rsidRPr="009E73BB" w:rsidRDefault="005A1B1F" w:rsidP="005A1B1F">
            <w:pPr>
              <w:pStyle w:val="102"/>
              <w:rPr>
                <w:color w:val="000000" w:themeColor="text1"/>
                <w:sz w:val="24"/>
              </w:rPr>
            </w:pPr>
            <w:r w:rsidRPr="009E73BB">
              <w:rPr>
                <w:color w:val="000000" w:themeColor="text1"/>
                <w:sz w:val="24"/>
              </w:rPr>
              <w:t>0..*</w:t>
            </w:r>
          </w:p>
        </w:tc>
        <w:tc>
          <w:tcPr>
            <w:tcW w:w="850" w:type="dxa"/>
          </w:tcPr>
          <w:p w14:paraId="31652F0F" w14:textId="77777777" w:rsidR="005A1B1F" w:rsidRPr="009E73BB" w:rsidRDefault="005A1B1F" w:rsidP="005A1B1F">
            <w:pPr>
              <w:pStyle w:val="102"/>
              <w:rPr>
                <w:color w:val="000000" w:themeColor="text1"/>
                <w:sz w:val="24"/>
              </w:rPr>
            </w:pPr>
          </w:p>
        </w:tc>
        <w:tc>
          <w:tcPr>
            <w:tcW w:w="850" w:type="dxa"/>
          </w:tcPr>
          <w:p w14:paraId="11CB0FF8" w14:textId="77777777" w:rsidR="005A1B1F" w:rsidRPr="009E73BB" w:rsidRDefault="005A1B1F" w:rsidP="005A1B1F">
            <w:pPr>
              <w:pStyle w:val="102"/>
              <w:rPr>
                <w:color w:val="000000" w:themeColor="text1"/>
                <w:sz w:val="24"/>
              </w:rPr>
            </w:pPr>
          </w:p>
        </w:tc>
        <w:tc>
          <w:tcPr>
            <w:tcW w:w="1923" w:type="dxa"/>
          </w:tcPr>
          <w:p w14:paraId="36305571" w14:textId="77777777" w:rsidR="005A1B1F" w:rsidRPr="009E73BB" w:rsidRDefault="005A1B1F" w:rsidP="005A1B1F">
            <w:pPr>
              <w:pStyle w:val="102"/>
              <w:rPr>
                <w:color w:val="000000" w:themeColor="text1"/>
                <w:sz w:val="24"/>
              </w:rPr>
            </w:pPr>
          </w:p>
        </w:tc>
        <w:tc>
          <w:tcPr>
            <w:tcW w:w="3038" w:type="dxa"/>
          </w:tcPr>
          <w:p w14:paraId="774A9A4D" w14:textId="77777777" w:rsidR="005A1B1F" w:rsidRPr="009E73BB" w:rsidRDefault="005A1B1F" w:rsidP="005A1B1F">
            <w:pPr>
              <w:pStyle w:val="100"/>
              <w:rPr>
                <w:color w:val="000000" w:themeColor="text1"/>
                <w:sz w:val="24"/>
              </w:rPr>
            </w:pPr>
            <w:r w:rsidRPr="009E73BB">
              <w:rPr>
                <w:color w:val="000000" w:themeColor="text1"/>
                <w:sz w:val="24"/>
              </w:rPr>
              <w:t>«Особые случаи» идентификации.Код из СК 1.2.643.2.40.5.100.445 (таблица 74). Поле повторяется столько раз, сколько особых случаев имеет место.</w:t>
            </w:r>
          </w:p>
        </w:tc>
      </w:tr>
    </w:tbl>
    <w:p w14:paraId="3AC73BC8" w14:textId="77777777" w:rsidR="005A1B1F" w:rsidRPr="009E73BB" w:rsidRDefault="005A1B1F" w:rsidP="00612E6C">
      <w:pPr>
        <w:pStyle w:val="32"/>
        <w:numPr>
          <w:ilvl w:val="2"/>
          <w:numId w:val="133"/>
        </w:numPr>
        <w:outlineLvl w:val="9"/>
        <w:rPr>
          <w:b w:val="0"/>
          <w:color w:val="000000" w:themeColor="text1"/>
        </w:rPr>
      </w:pPr>
      <w:r w:rsidRPr="009E73BB">
        <w:rPr>
          <w:b w:val="0"/>
          <w:color w:val="000000" w:themeColor="text1"/>
        </w:rPr>
        <w:t>Сегмент IN1 – «Документ, подтверждающий факт страхования по ОМС»</w:t>
      </w:r>
    </w:p>
    <w:p w14:paraId="084D429F" w14:textId="77777777" w:rsidR="005A1B1F" w:rsidRPr="009E73BB" w:rsidRDefault="005A1B1F" w:rsidP="005A1B1F">
      <w:pPr>
        <w:rPr>
          <w:color w:val="000000" w:themeColor="text1"/>
        </w:rPr>
      </w:pPr>
      <w:r w:rsidRPr="009E73BB">
        <w:rPr>
          <w:color w:val="000000" w:themeColor="text1"/>
        </w:rPr>
        <w:t>Сегмент IN1 предназначен для передачи информации о полисе обязательного медицинского страхования.</w:t>
      </w:r>
    </w:p>
    <w:p w14:paraId="170194DF" w14:textId="77777777" w:rsidR="005A1B1F" w:rsidRPr="009E73BB" w:rsidRDefault="005A1B1F" w:rsidP="005A1B1F">
      <w:pPr>
        <w:pStyle w:val="af1"/>
        <w:numPr>
          <w:ilvl w:val="0"/>
          <w:numId w:val="0"/>
        </w:numPr>
        <w:ind w:left="426"/>
        <w:jc w:val="both"/>
        <w:rPr>
          <w:color w:val="000000" w:themeColor="text1"/>
        </w:rPr>
      </w:pPr>
      <w:r w:rsidRPr="009E73BB">
        <w:rPr>
          <w:color w:val="000000" w:themeColor="text1"/>
        </w:rPr>
        <w:t>Таблица З.6 Сегмент IN1 – «Документ, подтверждающий факт страхования по ОМС» (сообщение о событии ZA7)</w:t>
      </w:r>
    </w:p>
    <w:tbl>
      <w:tblPr>
        <w:tblStyle w:val="aff2"/>
        <w:tblW w:w="10314" w:type="dxa"/>
        <w:tblLayout w:type="fixed"/>
        <w:tblLook w:val="04A0" w:firstRow="1" w:lastRow="0" w:firstColumn="1" w:lastColumn="0" w:noHBand="0" w:noVBand="1"/>
      </w:tblPr>
      <w:tblGrid>
        <w:gridCol w:w="732"/>
        <w:gridCol w:w="809"/>
        <w:gridCol w:w="638"/>
        <w:gridCol w:w="1753"/>
        <w:gridCol w:w="529"/>
        <w:gridCol w:w="892"/>
        <w:gridCol w:w="665"/>
        <w:gridCol w:w="576"/>
        <w:gridCol w:w="665"/>
        <w:gridCol w:w="1128"/>
        <w:gridCol w:w="1927"/>
      </w:tblGrid>
      <w:tr w:rsidR="005A1B1F" w:rsidRPr="009E73BB" w14:paraId="25DFABB9" w14:textId="77777777" w:rsidTr="005A1B1F">
        <w:trPr>
          <w:cnfStyle w:val="100000000000" w:firstRow="1" w:lastRow="0" w:firstColumn="0" w:lastColumn="0" w:oddVBand="0" w:evenVBand="0" w:oddHBand="0" w:evenHBand="0" w:firstRowFirstColumn="0" w:firstRowLastColumn="0" w:lastRowFirstColumn="0" w:lastRowLastColumn="0"/>
          <w:trHeight w:val="269"/>
        </w:trPr>
        <w:tc>
          <w:tcPr>
            <w:tcW w:w="732" w:type="dxa"/>
            <w:vMerge w:val="restart"/>
            <w:hideMark/>
          </w:tcPr>
          <w:p w14:paraId="32B8F0F3" w14:textId="77777777" w:rsidR="005A1B1F" w:rsidRPr="009E73BB" w:rsidRDefault="005A1B1F" w:rsidP="005A1B1F">
            <w:pPr>
              <w:pStyle w:val="102"/>
              <w:rPr>
                <w:color w:val="000000" w:themeColor="text1"/>
                <w:sz w:val="24"/>
              </w:rPr>
            </w:pPr>
            <w:r w:rsidRPr="009E73BB">
              <w:rPr>
                <w:color w:val="000000" w:themeColor="text1"/>
                <w:sz w:val="24"/>
              </w:rPr>
              <w:t>XML-имя</w:t>
            </w:r>
          </w:p>
        </w:tc>
        <w:tc>
          <w:tcPr>
            <w:tcW w:w="809" w:type="dxa"/>
            <w:vMerge w:val="restart"/>
            <w:hideMark/>
          </w:tcPr>
          <w:p w14:paraId="7C006E1E" w14:textId="77777777" w:rsidR="005A1B1F" w:rsidRPr="009E73BB" w:rsidRDefault="005A1B1F" w:rsidP="005A1B1F">
            <w:pPr>
              <w:pStyle w:val="102"/>
              <w:rPr>
                <w:color w:val="000000" w:themeColor="text1"/>
                <w:sz w:val="24"/>
              </w:rPr>
            </w:pPr>
            <w:r w:rsidRPr="009E73BB">
              <w:rPr>
                <w:color w:val="000000" w:themeColor="text1"/>
                <w:sz w:val="24"/>
              </w:rPr>
              <w:t xml:space="preserve">Тип </w:t>
            </w:r>
            <w:r w:rsidRPr="009E73BB">
              <w:rPr>
                <w:color w:val="000000" w:themeColor="text1"/>
                <w:sz w:val="24"/>
              </w:rPr>
              <w:br/>
              <w:t>данных</w:t>
            </w:r>
          </w:p>
        </w:tc>
        <w:tc>
          <w:tcPr>
            <w:tcW w:w="638" w:type="dxa"/>
            <w:vMerge w:val="restart"/>
            <w:hideMark/>
          </w:tcPr>
          <w:p w14:paraId="378D7EEB" w14:textId="77777777" w:rsidR="005A1B1F" w:rsidRPr="009E73BB" w:rsidRDefault="005A1B1F" w:rsidP="005A1B1F">
            <w:pPr>
              <w:pStyle w:val="102"/>
              <w:rPr>
                <w:color w:val="000000" w:themeColor="text1"/>
                <w:sz w:val="24"/>
              </w:rPr>
            </w:pPr>
            <w:r w:rsidRPr="009E73BB">
              <w:rPr>
                <w:color w:val="000000" w:themeColor="text1"/>
                <w:sz w:val="24"/>
              </w:rPr>
              <w:t>Обяз. поле</w:t>
            </w:r>
          </w:p>
        </w:tc>
        <w:tc>
          <w:tcPr>
            <w:tcW w:w="1753" w:type="dxa"/>
            <w:vMerge w:val="restart"/>
            <w:hideMark/>
          </w:tcPr>
          <w:p w14:paraId="4A4AC753" w14:textId="77777777" w:rsidR="005A1B1F" w:rsidRPr="009E73BB" w:rsidRDefault="005A1B1F" w:rsidP="005A1B1F">
            <w:pPr>
              <w:pStyle w:val="100"/>
              <w:jc w:val="center"/>
              <w:rPr>
                <w:color w:val="000000" w:themeColor="text1"/>
                <w:sz w:val="24"/>
              </w:rPr>
            </w:pPr>
            <w:r w:rsidRPr="009E73BB">
              <w:rPr>
                <w:color w:val="000000" w:themeColor="text1"/>
                <w:sz w:val="24"/>
              </w:rPr>
              <w:t>Имя поля</w:t>
            </w:r>
          </w:p>
        </w:tc>
        <w:tc>
          <w:tcPr>
            <w:tcW w:w="529" w:type="dxa"/>
            <w:vMerge w:val="restart"/>
            <w:hideMark/>
          </w:tcPr>
          <w:p w14:paraId="31CD9FB5" w14:textId="77777777" w:rsidR="005A1B1F" w:rsidRPr="009E73BB" w:rsidRDefault="005A1B1F" w:rsidP="005A1B1F">
            <w:pPr>
              <w:pStyle w:val="102"/>
              <w:rPr>
                <w:color w:val="000000" w:themeColor="text1"/>
                <w:sz w:val="24"/>
              </w:rPr>
            </w:pPr>
            <w:r w:rsidRPr="009E73BB">
              <w:rPr>
                <w:color w:val="000000" w:themeColor="text1"/>
                <w:sz w:val="24"/>
              </w:rPr>
              <w:t>Экз.</w:t>
            </w:r>
          </w:p>
        </w:tc>
        <w:tc>
          <w:tcPr>
            <w:tcW w:w="1557" w:type="dxa"/>
            <w:gridSpan w:val="2"/>
            <w:hideMark/>
          </w:tcPr>
          <w:p w14:paraId="3874B374"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1241" w:type="dxa"/>
            <w:gridSpan w:val="2"/>
          </w:tcPr>
          <w:p w14:paraId="701534AA" w14:textId="77777777" w:rsidR="005A1B1F" w:rsidRPr="009E73BB" w:rsidRDefault="005A1B1F" w:rsidP="005A1B1F">
            <w:pPr>
              <w:pStyle w:val="102"/>
              <w:rPr>
                <w:color w:val="000000" w:themeColor="text1"/>
                <w:sz w:val="24"/>
              </w:rPr>
            </w:pPr>
            <w:r w:rsidRPr="009E73BB">
              <w:rPr>
                <w:color w:val="000000" w:themeColor="text1"/>
                <w:sz w:val="24"/>
              </w:rPr>
              <w:t>Субкомп.</w:t>
            </w:r>
          </w:p>
        </w:tc>
        <w:tc>
          <w:tcPr>
            <w:tcW w:w="1128" w:type="dxa"/>
            <w:vMerge w:val="restart"/>
          </w:tcPr>
          <w:p w14:paraId="7892618E"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1927" w:type="dxa"/>
            <w:vMerge w:val="restart"/>
            <w:hideMark/>
          </w:tcPr>
          <w:p w14:paraId="22B571E9" w14:textId="77777777" w:rsidR="005A1B1F" w:rsidRPr="009E73BB" w:rsidRDefault="005A1B1F" w:rsidP="005A1B1F">
            <w:pPr>
              <w:pStyle w:val="102"/>
              <w:rPr>
                <w:color w:val="000000" w:themeColor="text1"/>
                <w:sz w:val="24"/>
              </w:rPr>
            </w:pPr>
            <w:r w:rsidRPr="009E73BB">
              <w:rPr>
                <w:color w:val="000000" w:themeColor="text1"/>
                <w:sz w:val="24"/>
              </w:rPr>
              <w:t>Субкомп.</w:t>
            </w:r>
          </w:p>
        </w:tc>
      </w:tr>
      <w:tr w:rsidR="005A1B1F" w:rsidRPr="009E73BB" w14:paraId="2438B673" w14:textId="77777777" w:rsidTr="005A1B1F">
        <w:trPr>
          <w:trHeight w:val="269"/>
        </w:trPr>
        <w:tc>
          <w:tcPr>
            <w:tcW w:w="732" w:type="dxa"/>
            <w:vMerge/>
          </w:tcPr>
          <w:p w14:paraId="10CB94E7" w14:textId="77777777" w:rsidR="005A1B1F" w:rsidRPr="009E73BB" w:rsidRDefault="005A1B1F" w:rsidP="005A1B1F">
            <w:pPr>
              <w:pStyle w:val="102"/>
              <w:rPr>
                <w:color w:val="000000" w:themeColor="text1"/>
                <w:sz w:val="24"/>
              </w:rPr>
            </w:pPr>
          </w:p>
        </w:tc>
        <w:tc>
          <w:tcPr>
            <w:tcW w:w="809" w:type="dxa"/>
            <w:vMerge/>
          </w:tcPr>
          <w:p w14:paraId="6D1C1A56" w14:textId="77777777" w:rsidR="005A1B1F" w:rsidRPr="009E73BB" w:rsidRDefault="005A1B1F" w:rsidP="005A1B1F">
            <w:pPr>
              <w:pStyle w:val="102"/>
              <w:rPr>
                <w:color w:val="000000" w:themeColor="text1"/>
                <w:sz w:val="24"/>
              </w:rPr>
            </w:pPr>
          </w:p>
        </w:tc>
        <w:tc>
          <w:tcPr>
            <w:tcW w:w="638" w:type="dxa"/>
            <w:vMerge/>
          </w:tcPr>
          <w:p w14:paraId="6A2B4CD3" w14:textId="77777777" w:rsidR="005A1B1F" w:rsidRPr="009E73BB" w:rsidRDefault="005A1B1F" w:rsidP="005A1B1F">
            <w:pPr>
              <w:pStyle w:val="102"/>
              <w:rPr>
                <w:color w:val="000000" w:themeColor="text1"/>
                <w:sz w:val="24"/>
              </w:rPr>
            </w:pPr>
          </w:p>
        </w:tc>
        <w:tc>
          <w:tcPr>
            <w:tcW w:w="1753" w:type="dxa"/>
            <w:vMerge/>
          </w:tcPr>
          <w:p w14:paraId="1A2F36F6" w14:textId="77777777" w:rsidR="005A1B1F" w:rsidRPr="009E73BB" w:rsidRDefault="005A1B1F" w:rsidP="005A1B1F">
            <w:pPr>
              <w:pStyle w:val="100"/>
              <w:rPr>
                <w:color w:val="000000" w:themeColor="text1"/>
                <w:sz w:val="24"/>
              </w:rPr>
            </w:pPr>
          </w:p>
        </w:tc>
        <w:tc>
          <w:tcPr>
            <w:tcW w:w="529" w:type="dxa"/>
            <w:vMerge/>
          </w:tcPr>
          <w:p w14:paraId="205C3BF5" w14:textId="77777777" w:rsidR="005A1B1F" w:rsidRPr="009E73BB" w:rsidRDefault="005A1B1F" w:rsidP="005A1B1F">
            <w:pPr>
              <w:pStyle w:val="102"/>
              <w:rPr>
                <w:color w:val="000000" w:themeColor="text1"/>
                <w:sz w:val="24"/>
              </w:rPr>
            </w:pPr>
          </w:p>
        </w:tc>
        <w:tc>
          <w:tcPr>
            <w:tcW w:w="892" w:type="dxa"/>
          </w:tcPr>
          <w:p w14:paraId="0D74EF83" w14:textId="77777777" w:rsidR="005A1B1F" w:rsidRPr="009E73BB" w:rsidRDefault="005A1B1F" w:rsidP="005A1B1F">
            <w:pPr>
              <w:pStyle w:val="102"/>
              <w:rPr>
                <w:color w:val="000000" w:themeColor="text1"/>
                <w:sz w:val="24"/>
              </w:rPr>
            </w:pPr>
            <w:r w:rsidRPr="009E73BB">
              <w:rPr>
                <w:color w:val="000000" w:themeColor="text1"/>
                <w:sz w:val="24"/>
              </w:rPr>
              <w:t>Имя</w:t>
            </w:r>
          </w:p>
        </w:tc>
        <w:tc>
          <w:tcPr>
            <w:tcW w:w="665" w:type="dxa"/>
          </w:tcPr>
          <w:p w14:paraId="5A152F55" w14:textId="77777777" w:rsidR="005A1B1F" w:rsidRPr="009E73BB" w:rsidRDefault="005A1B1F" w:rsidP="005A1B1F">
            <w:pPr>
              <w:pStyle w:val="102"/>
              <w:rPr>
                <w:color w:val="000000" w:themeColor="text1"/>
                <w:sz w:val="24"/>
              </w:rPr>
            </w:pPr>
            <w:r w:rsidRPr="009E73BB">
              <w:rPr>
                <w:color w:val="000000" w:themeColor="text1"/>
                <w:sz w:val="24"/>
              </w:rPr>
              <w:t>Обяз.</w:t>
            </w:r>
          </w:p>
        </w:tc>
        <w:tc>
          <w:tcPr>
            <w:tcW w:w="576" w:type="dxa"/>
          </w:tcPr>
          <w:p w14:paraId="79C5B94D" w14:textId="77777777" w:rsidR="005A1B1F" w:rsidRPr="009E73BB" w:rsidRDefault="005A1B1F" w:rsidP="005A1B1F">
            <w:pPr>
              <w:pStyle w:val="102"/>
              <w:rPr>
                <w:color w:val="000000" w:themeColor="text1"/>
                <w:sz w:val="24"/>
              </w:rPr>
            </w:pPr>
            <w:r w:rsidRPr="009E73BB">
              <w:rPr>
                <w:color w:val="000000" w:themeColor="text1"/>
                <w:sz w:val="24"/>
              </w:rPr>
              <w:t>Имя</w:t>
            </w:r>
          </w:p>
        </w:tc>
        <w:tc>
          <w:tcPr>
            <w:tcW w:w="665" w:type="dxa"/>
          </w:tcPr>
          <w:p w14:paraId="3162AE9E" w14:textId="77777777" w:rsidR="005A1B1F" w:rsidRPr="009E73BB" w:rsidRDefault="005A1B1F" w:rsidP="005A1B1F">
            <w:pPr>
              <w:pStyle w:val="102"/>
              <w:rPr>
                <w:color w:val="000000" w:themeColor="text1"/>
                <w:sz w:val="24"/>
              </w:rPr>
            </w:pPr>
            <w:r w:rsidRPr="009E73BB">
              <w:rPr>
                <w:color w:val="000000" w:themeColor="text1"/>
                <w:sz w:val="24"/>
              </w:rPr>
              <w:t>Обяз.</w:t>
            </w:r>
          </w:p>
        </w:tc>
        <w:tc>
          <w:tcPr>
            <w:tcW w:w="1128" w:type="dxa"/>
            <w:vMerge/>
          </w:tcPr>
          <w:p w14:paraId="31D1AFC0" w14:textId="77777777" w:rsidR="005A1B1F" w:rsidRPr="009E73BB" w:rsidRDefault="005A1B1F" w:rsidP="005A1B1F">
            <w:pPr>
              <w:pStyle w:val="102"/>
              <w:rPr>
                <w:color w:val="000000" w:themeColor="text1"/>
                <w:sz w:val="24"/>
              </w:rPr>
            </w:pPr>
          </w:p>
        </w:tc>
        <w:tc>
          <w:tcPr>
            <w:tcW w:w="1927" w:type="dxa"/>
            <w:vMerge/>
          </w:tcPr>
          <w:p w14:paraId="5450361C" w14:textId="77777777" w:rsidR="005A1B1F" w:rsidRPr="009E73BB" w:rsidRDefault="005A1B1F" w:rsidP="005A1B1F">
            <w:pPr>
              <w:pStyle w:val="102"/>
              <w:rPr>
                <w:color w:val="000000" w:themeColor="text1"/>
                <w:sz w:val="24"/>
              </w:rPr>
            </w:pPr>
          </w:p>
        </w:tc>
      </w:tr>
      <w:tr w:rsidR="005A1B1F" w:rsidRPr="009E73BB" w14:paraId="119CDA8F" w14:textId="77777777" w:rsidTr="005A1B1F">
        <w:trPr>
          <w:trHeight w:val="83"/>
        </w:trPr>
        <w:tc>
          <w:tcPr>
            <w:tcW w:w="732" w:type="dxa"/>
            <w:hideMark/>
          </w:tcPr>
          <w:p w14:paraId="2EBC314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w:t>
            </w:r>
          </w:p>
        </w:tc>
        <w:tc>
          <w:tcPr>
            <w:tcW w:w="809" w:type="dxa"/>
            <w:hideMark/>
          </w:tcPr>
          <w:p w14:paraId="04BBEA1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SI</w:t>
            </w:r>
          </w:p>
        </w:tc>
        <w:tc>
          <w:tcPr>
            <w:tcW w:w="638" w:type="dxa"/>
            <w:hideMark/>
          </w:tcPr>
          <w:p w14:paraId="380FE75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hideMark/>
          </w:tcPr>
          <w:p w14:paraId="5529F76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Порядковый номер сегмента</w:t>
            </w:r>
          </w:p>
        </w:tc>
        <w:tc>
          <w:tcPr>
            <w:tcW w:w="529" w:type="dxa"/>
            <w:hideMark/>
          </w:tcPr>
          <w:p w14:paraId="4604F04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92" w:type="dxa"/>
            <w:hideMark/>
          </w:tcPr>
          <w:p w14:paraId="4681AC2E" w14:textId="77777777" w:rsidR="005A1B1F" w:rsidRPr="009E73BB" w:rsidRDefault="005A1B1F" w:rsidP="005A1B1F">
            <w:pPr>
              <w:pStyle w:val="102"/>
              <w:rPr>
                <w:color w:val="000000" w:themeColor="text1"/>
                <w:sz w:val="24"/>
              </w:rPr>
            </w:pPr>
          </w:p>
        </w:tc>
        <w:tc>
          <w:tcPr>
            <w:tcW w:w="665" w:type="dxa"/>
          </w:tcPr>
          <w:p w14:paraId="77B72DE2" w14:textId="77777777" w:rsidR="005A1B1F" w:rsidRPr="009E73BB" w:rsidRDefault="005A1B1F" w:rsidP="005A1B1F">
            <w:pPr>
              <w:pStyle w:val="102"/>
              <w:rPr>
                <w:color w:val="000000" w:themeColor="text1"/>
                <w:sz w:val="24"/>
              </w:rPr>
            </w:pPr>
          </w:p>
        </w:tc>
        <w:tc>
          <w:tcPr>
            <w:tcW w:w="576" w:type="dxa"/>
          </w:tcPr>
          <w:p w14:paraId="49683AC0" w14:textId="77777777" w:rsidR="005A1B1F" w:rsidRPr="009E73BB" w:rsidRDefault="005A1B1F" w:rsidP="005A1B1F">
            <w:pPr>
              <w:pStyle w:val="102"/>
              <w:rPr>
                <w:color w:val="000000" w:themeColor="text1"/>
                <w:sz w:val="24"/>
              </w:rPr>
            </w:pPr>
          </w:p>
        </w:tc>
        <w:tc>
          <w:tcPr>
            <w:tcW w:w="665" w:type="dxa"/>
          </w:tcPr>
          <w:p w14:paraId="3EA2B722" w14:textId="77777777" w:rsidR="005A1B1F" w:rsidRPr="009E73BB" w:rsidRDefault="005A1B1F" w:rsidP="005A1B1F">
            <w:pPr>
              <w:pStyle w:val="102"/>
              <w:rPr>
                <w:color w:val="000000" w:themeColor="text1"/>
                <w:sz w:val="24"/>
              </w:rPr>
            </w:pPr>
          </w:p>
        </w:tc>
        <w:tc>
          <w:tcPr>
            <w:tcW w:w="1128" w:type="dxa"/>
          </w:tcPr>
          <w:p w14:paraId="035875F6" w14:textId="77777777" w:rsidR="005A1B1F" w:rsidRPr="009E73BB" w:rsidRDefault="005A1B1F" w:rsidP="005A1B1F">
            <w:pPr>
              <w:pStyle w:val="102"/>
              <w:rPr>
                <w:color w:val="000000" w:themeColor="text1"/>
                <w:sz w:val="24"/>
              </w:rPr>
            </w:pPr>
          </w:p>
        </w:tc>
        <w:tc>
          <w:tcPr>
            <w:tcW w:w="1927" w:type="dxa"/>
            <w:hideMark/>
          </w:tcPr>
          <w:p w14:paraId="73B21357" w14:textId="77777777" w:rsidR="005A1B1F" w:rsidRPr="009E73BB" w:rsidRDefault="005A1B1F" w:rsidP="005A1B1F">
            <w:pPr>
              <w:pStyle w:val="100"/>
              <w:rPr>
                <w:color w:val="000000" w:themeColor="text1"/>
                <w:sz w:val="24"/>
              </w:rPr>
            </w:pPr>
            <w:r w:rsidRPr="009E73BB">
              <w:rPr>
                <w:color w:val="000000" w:themeColor="text1"/>
                <w:sz w:val="24"/>
              </w:rPr>
              <w:t>Порядковый номер сегмента в соответствующей группе.</w:t>
            </w:r>
          </w:p>
        </w:tc>
      </w:tr>
      <w:tr w:rsidR="005A1B1F" w:rsidRPr="009E73BB" w14:paraId="2D0C29D5" w14:textId="77777777" w:rsidTr="005A1B1F">
        <w:trPr>
          <w:trHeight w:val="103"/>
        </w:trPr>
        <w:tc>
          <w:tcPr>
            <w:tcW w:w="732" w:type="dxa"/>
            <w:vMerge w:val="restart"/>
            <w:hideMark/>
          </w:tcPr>
          <w:p w14:paraId="49794D6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IN1.3</w:t>
            </w:r>
          </w:p>
        </w:tc>
        <w:tc>
          <w:tcPr>
            <w:tcW w:w="809" w:type="dxa"/>
            <w:vMerge w:val="restart"/>
            <w:hideMark/>
          </w:tcPr>
          <w:p w14:paraId="4D9C589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w:t>
            </w:r>
          </w:p>
        </w:tc>
        <w:tc>
          <w:tcPr>
            <w:tcW w:w="638" w:type="dxa"/>
            <w:vMerge w:val="restart"/>
            <w:hideMark/>
          </w:tcPr>
          <w:p w14:paraId="02006F3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vMerge w:val="restart"/>
            <w:hideMark/>
          </w:tcPr>
          <w:p w14:paraId="65B6F481"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Идентификатор организации</w:t>
            </w:r>
          </w:p>
        </w:tc>
        <w:tc>
          <w:tcPr>
            <w:tcW w:w="529" w:type="dxa"/>
            <w:vMerge w:val="restart"/>
            <w:hideMark/>
          </w:tcPr>
          <w:p w14:paraId="36CEF82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5853" w:type="dxa"/>
            <w:gridSpan w:val="6"/>
            <w:hideMark/>
          </w:tcPr>
          <w:p w14:paraId="3D136B67" w14:textId="77777777" w:rsidR="005A1B1F" w:rsidRPr="009E73BB" w:rsidRDefault="005A1B1F" w:rsidP="005A1B1F">
            <w:pPr>
              <w:pStyle w:val="100"/>
              <w:rPr>
                <w:color w:val="000000" w:themeColor="text1"/>
                <w:sz w:val="24"/>
              </w:rPr>
            </w:pPr>
            <w:r w:rsidRPr="009E73BB">
              <w:rPr>
                <w:color w:val="000000" w:themeColor="text1"/>
                <w:sz w:val="24"/>
              </w:rPr>
              <w:t>Идентификатор организации (СМО или ТФОМС при отсутствии СМО), в которой застрахованное лицо состоит на учёте.</w:t>
            </w:r>
          </w:p>
        </w:tc>
      </w:tr>
      <w:tr w:rsidR="005A1B1F" w:rsidRPr="009E73BB" w14:paraId="6BADF4CE" w14:textId="77777777" w:rsidTr="005A1B1F">
        <w:trPr>
          <w:trHeight w:val="103"/>
        </w:trPr>
        <w:tc>
          <w:tcPr>
            <w:tcW w:w="732" w:type="dxa"/>
            <w:vMerge/>
            <w:hideMark/>
          </w:tcPr>
          <w:p w14:paraId="46AD9AEF" w14:textId="77777777" w:rsidR="005A1B1F" w:rsidRPr="009E73BB" w:rsidRDefault="005A1B1F" w:rsidP="005A1B1F">
            <w:pPr>
              <w:pStyle w:val="102"/>
              <w:rPr>
                <w:color w:val="000000" w:themeColor="text1"/>
                <w:sz w:val="24"/>
              </w:rPr>
            </w:pPr>
          </w:p>
        </w:tc>
        <w:tc>
          <w:tcPr>
            <w:tcW w:w="809" w:type="dxa"/>
            <w:vMerge/>
            <w:hideMark/>
          </w:tcPr>
          <w:p w14:paraId="0D1D9267" w14:textId="77777777" w:rsidR="005A1B1F" w:rsidRPr="009E73BB" w:rsidRDefault="005A1B1F" w:rsidP="005A1B1F">
            <w:pPr>
              <w:pStyle w:val="102"/>
              <w:rPr>
                <w:color w:val="000000" w:themeColor="text1"/>
                <w:sz w:val="24"/>
              </w:rPr>
            </w:pPr>
          </w:p>
        </w:tc>
        <w:tc>
          <w:tcPr>
            <w:tcW w:w="638" w:type="dxa"/>
            <w:vMerge/>
            <w:hideMark/>
          </w:tcPr>
          <w:p w14:paraId="42862926" w14:textId="77777777" w:rsidR="005A1B1F" w:rsidRPr="009E73BB" w:rsidRDefault="005A1B1F" w:rsidP="005A1B1F">
            <w:pPr>
              <w:pStyle w:val="102"/>
              <w:rPr>
                <w:color w:val="000000" w:themeColor="text1"/>
                <w:sz w:val="24"/>
              </w:rPr>
            </w:pPr>
          </w:p>
        </w:tc>
        <w:tc>
          <w:tcPr>
            <w:tcW w:w="1753" w:type="dxa"/>
            <w:vMerge/>
            <w:hideMark/>
          </w:tcPr>
          <w:p w14:paraId="2FE56555" w14:textId="77777777" w:rsidR="005A1B1F" w:rsidRPr="009E73BB" w:rsidRDefault="005A1B1F" w:rsidP="005A1B1F">
            <w:pPr>
              <w:pStyle w:val="100"/>
              <w:rPr>
                <w:color w:val="000000" w:themeColor="text1"/>
                <w:sz w:val="24"/>
              </w:rPr>
            </w:pPr>
          </w:p>
        </w:tc>
        <w:tc>
          <w:tcPr>
            <w:tcW w:w="529" w:type="dxa"/>
            <w:vMerge/>
            <w:hideMark/>
          </w:tcPr>
          <w:p w14:paraId="0E6D2F25" w14:textId="77777777" w:rsidR="005A1B1F" w:rsidRPr="009E73BB" w:rsidRDefault="005A1B1F" w:rsidP="005A1B1F">
            <w:pPr>
              <w:pStyle w:val="102"/>
              <w:rPr>
                <w:color w:val="000000" w:themeColor="text1"/>
                <w:sz w:val="24"/>
              </w:rPr>
            </w:pPr>
          </w:p>
        </w:tc>
        <w:tc>
          <w:tcPr>
            <w:tcW w:w="892" w:type="dxa"/>
            <w:hideMark/>
          </w:tcPr>
          <w:p w14:paraId="0DB659F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CX.1</w:t>
            </w:r>
          </w:p>
        </w:tc>
        <w:tc>
          <w:tcPr>
            <w:tcW w:w="665" w:type="dxa"/>
          </w:tcPr>
          <w:p w14:paraId="27A5083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576" w:type="dxa"/>
          </w:tcPr>
          <w:p w14:paraId="01389FB1" w14:textId="77777777" w:rsidR="005A1B1F" w:rsidRPr="009E73BB" w:rsidRDefault="005A1B1F" w:rsidP="005A1B1F">
            <w:pPr>
              <w:pStyle w:val="102"/>
              <w:rPr>
                <w:color w:val="000000" w:themeColor="text1"/>
                <w:sz w:val="24"/>
              </w:rPr>
            </w:pPr>
          </w:p>
        </w:tc>
        <w:tc>
          <w:tcPr>
            <w:tcW w:w="665" w:type="dxa"/>
          </w:tcPr>
          <w:p w14:paraId="7452F2E2" w14:textId="77777777" w:rsidR="005A1B1F" w:rsidRPr="009E73BB" w:rsidRDefault="005A1B1F" w:rsidP="005A1B1F">
            <w:pPr>
              <w:pStyle w:val="102"/>
              <w:rPr>
                <w:color w:val="000000" w:themeColor="text1"/>
                <w:sz w:val="24"/>
              </w:rPr>
            </w:pPr>
          </w:p>
        </w:tc>
        <w:tc>
          <w:tcPr>
            <w:tcW w:w="1128" w:type="dxa"/>
          </w:tcPr>
          <w:p w14:paraId="2D3CC10A" w14:textId="77777777" w:rsidR="005A1B1F" w:rsidRPr="009E73BB" w:rsidRDefault="005A1B1F" w:rsidP="005A1B1F">
            <w:pPr>
              <w:pStyle w:val="102"/>
              <w:rPr>
                <w:color w:val="000000" w:themeColor="text1"/>
                <w:sz w:val="24"/>
              </w:rPr>
            </w:pPr>
          </w:p>
        </w:tc>
        <w:tc>
          <w:tcPr>
            <w:tcW w:w="1927" w:type="dxa"/>
          </w:tcPr>
          <w:p w14:paraId="0EC66218" w14:textId="77777777" w:rsidR="005A1B1F" w:rsidRPr="009E73BB" w:rsidRDefault="005A1B1F" w:rsidP="005A1B1F">
            <w:pPr>
              <w:pStyle w:val="100"/>
              <w:rPr>
                <w:color w:val="000000" w:themeColor="text1"/>
                <w:sz w:val="24"/>
              </w:rPr>
            </w:pPr>
            <w:r w:rsidRPr="009E73BB">
              <w:rPr>
                <w:color w:val="000000" w:themeColor="text1"/>
                <w:sz w:val="24"/>
              </w:rPr>
              <w:t>ОГРН СМО или двузначный идентификатор ТФОМС в реестре ТФОМС.</w:t>
            </w:r>
          </w:p>
        </w:tc>
      </w:tr>
      <w:tr w:rsidR="005A1B1F" w:rsidRPr="009E73BB" w14:paraId="75215ACB" w14:textId="77777777" w:rsidTr="005A1B1F">
        <w:trPr>
          <w:trHeight w:val="50"/>
        </w:trPr>
        <w:tc>
          <w:tcPr>
            <w:tcW w:w="732" w:type="dxa"/>
            <w:vMerge/>
            <w:hideMark/>
          </w:tcPr>
          <w:p w14:paraId="0B95649F" w14:textId="77777777" w:rsidR="005A1B1F" w:rsidRPr="009E73BB" w:rsidRDefault="005A1B1F" w:rsidP="005A1B1F">
            <w:pPr>
              <w:pStyle w:val="102"/>
              <w:rPr>
                <w:color w:val="000000" w:themeColor="text1"/>
                <w:sz w:val="24"/>
              </w:rPr>
            </w:pPr>
          </w:p>
        </w:tc>
        <w:tc>
          <w:tcPr>
            <w:tcW w:w="809" w:type="dxa"/>
            <w:vMerge/>
            <w:hideMark/>
          </w:tcPr>
          <w:p w14:paraId="7D41DCE2" w14:textId="77777777" w:rsidR="005A1B1F" w:rsidRPr="009E73BB" w:rsidRDefault="005A1B1F" w:rsidP="005A1B1F">
            <w:pPr>
              <w:pStyle w:val="102"/>
              <w:rPr>
                <w:color w:val="000000" w:themeColor="text1"/>
                <w:sz w:val="24"/>
              </w:rPr>
            </w:pPr>
          </w:p>
        </w:tc>
        <w:tc>
          <w:tcPr>
            <w:tcW w:w="638" w:type="dxa"/>
            <w:vMerge/>
            <w:hideMark/>
          </w:tcPr>
          <w:p w14:paraId="62C3C1FC" w14:textId="77777777" w:rsidR="005A1B1F" w:rsidRPr="009E73BB" w:rsidRDefault="005A1B1F" w:rsidP="005A1B1F">
            <w:pPr>
              <w:pStyle w:val="102"/>
              <w:rPr>
                <w:color w:val="000000" w:themeColor="text1"/>
                <w:sz w:val="24"/>
              </w:rPr>
            </w:pPr>
          </w:p>
        </w:tc>
        <w:tc>
          <w:tcPr>
            <w:tcW w:w="1753" w:type="dxa"/>
            <w:vMerge/>
            <w:hideMark/>
          </w:tcPr>
          <w:p w14:paraId="0AF5D25E" w14:textId="77777777" w:rsidR="005A1B1F" w:rsidRPr="009E73BB" w:rsidRDefault="005A1B1F" w:rsidP="005A1B1F">
            <w:pPr>
              <w:pStyle w:val="100"/>
              <w:rPr>
                <w:color w:val="000000" w:themeColor="text1"/>
                <w:sz w:val="24"/>
              </w:rPr>
            </w:pPr>
          </w:p>
        </w:tc>
        <w:tc>
          <w:tcPr>
            <w:tcW w:w="529" w:type="dxa"/>
            <w:vMerge/>
            <w:hideMark/>
          </w:tcPr>
          <w:p w14:paraId="13941041" w14:textId="77777777" w:rsidR="005A1B1F" w:rsidRPr="009E73BB" w:rsidRDefault="005A1B1F" w:rsidP="005A1B1F">
            <w:pPr>
              <w:pStyle w:val="102"/>
              <w:rPr>
                <w:color w:val="000000" w:themeColor="text1"/>
                <w:sz w:val="24"/>
              </w:rPr>
            </w:pPr>
          </w:p>
        </w:tc>
        <w:tc>
          <w:tcPr>
            <w:tcW w:w="892" w:type="dxa"/>
            <w:hideMark/>
          </w:tcPr>
          <w:p w14:paraId="3240589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CX.5</w:t>
            </w:r>
          </w:p>
        </w:tc>
        <w:tc>
          <w:tcPr>
            <w:tcW w:w="665" w:type="dxa"/>
          </w:tcPr>
          <w:p w14:paraId="6994786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576" w:type="dxa"/>
          </w:tcPr>
          <w:p w14:paraId="7FDC8499" w14:textId="77777777" w:rsidR="005A1B1F" w:rsidRPr="009E73BB" w:rsidRDefault="005A1B1F" w:rsidP="005A1B1F">
            <w:pPr>
              <w:pStyle w:val="102"/>
              <w:rPr>
                <w:color w:val="000000" w:themeColor="text1"/>
                <w:sz w:val="24"/>
              </w:rPr>
            </w:pPr>
          </w:p>
        </w:tc>
        <w:tc>
          <w:tcPr>
            <w:tcW w:w="665" w:type="dxa"/>
          </w:tcPr>
          <w:p w14:paraId="49D7D8B8" w14:textId="77777777" w:rsidR="005A1B1F" w:rsidRPr="009E73BB" w:rsidRDefault="005A1B1F" w:rsidP="005A1B1F">
            <w:pPr>
              <w:pStyle w:val="102"/>
              <w:rPr>
                <w:color w:val="000000" w:themeColor="text1"/>
                <w:sz w:val="24"/>
              </w:rPr>
            </w:pPr>
          </w:p>
        </w:tc>
        <w:tc>
          <w:tcPr>
            <w:tcW w:w="1128" w:type="dxa"/>
          </w:tcPr>
          <w:p w14:paraId="78A1DD7D" w14:textId="77777777" w:rsidR="005A1B1F" w:rsidRPr="009E73BB" w:rsidRDefault="005A1B1F" w:rsidP="005A1B1F">
            <w:pPr>
              <w:pStyle w:val="102"/>
              <w:rPr>
                <w:color w:val="000000" w:themeColor="text1"/>
                <w:sz w:val="24"/>
              </w:rPr>
            </w:pPr>
          </w:p>
        </w:tc>
        <w:tc>
          <w:tcPr>
            <w:tcW w:w="1927" w:type="dxa"/>
            <w:hideMark/>
          </w:tcPr>
          <w:p w14:paraId="74BAEBA9" w14:textId="77777777" w:rsidR="005A1B1F" w:rsidRPr="009E73BB" w:rsidRDefault="005A1B1F" w:rsidP="005A1B1F">
            <w:pPr>
              <w:pStyle w:val="100"/>
              <w:rPr>
                <w:color w:val="000000" w:themeColor="text1"/>
                <w:sz w:val="24"/>
              </w:rPr>
            </w:pPr>
            <w:r w:rsidRPr="009E73BB">
              <w:rPr>
                <w:color w:val="000000" w:themeColor="text1"/>
                <w:sz w:val="24"/>
              </w:rPr>
              <w:t xml:space="preserve">Тип идентификатора </w:t>
            </w:r>
            <w:r w:rsidRPr="009E73BB">
              <w:rPr>
                <w:color w:val="000000" w:themeColor="text1"/>
                <w:sz w:val="24"/>
              </w:rPr>
              <w:br/>
              <w:t>Код из СК 1.2.643.2.40.5.100.203 (таблица 65):</w:t>
            </w:r>
          </w:p>
          <w:p w14:paraId="41EF97EC" w14:textId="77777777" w:rsidR="005A1B1F" w:rsidRPr="009E73BB" w:rsidRDefault="005A1B1F" w:rsidP="005A1B1F">
            <w:pPr>
              <w:pStyle w:val="100"/>
              <w:rPr>
                <w:color w:val="000000" w:themeColor="text1"/>
                <w:sz w:val="24"/>
              </w:rPr>
            </w:pPr>
            <w:r w:rsidRPr="009E73BB">
              <w:rPr>
                <w:color w:val="000000" w:themeColor="text1"/>
                <w:sz w:val="24"/>
              </w:rPr>
              <w:t xml:space="preserve">NII, если указан ОГРН СМО; </w:t>
            </w:r>
          </w:p>
          <w:p w14:paraId="1FA4175F" w14:textId="77777777" w:rsidR="005A1B1F" w:rsidRPr="009E73BB" w:rsidRDefault="005A1B1F" w:rsidP="005A1B1F">
            <w:pPr>
              <w:pStyle w:val="100"/>
              <w:rPr>
                <w:color w:val="000000" w:themeColor="text1"/>
                <w:sz w:val="24"/>
              </w:rPr>
            </w:pPr>
            <w:r w:rsidRPr="009E73BB">
              <w:rPr>
                <w:color w:val="000000" w:themeColor="text1"/>
                <w:sz w:val="24"/>
              </w:rPr>
              <w:t>SII, если указан идентификатор ТФОМС.</w:t>
            </w:r>
          </w:p>
        </w:tc>
      </w:tr>
      <w:tr w:rsidR="005A1B1F" w:rsidRPr="009E73BB" w14:paraId="73DB8D08" w14:textId="77777777" w:rsidTr="005A1B1F">
        <w:tc>
          <w:tcPr>
            <w:tcW w:w="732" w:type="dxa"/>
            <w:hideMark/>
          </w:tcPr>
          <w:p w14:paraId="1BA5224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IN1.12</w:t>
            </w:r>
          </w:p>
        </w:tc>
        <w:tc>
          <w:tcPr>
            <w:tcW w:w="809" w:type="dxa"/>
            <w:hideMark/>
          </w:tcPr>
          <w:p w14:paraId="29217D86"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DT</w:t>
            </w:r>
          </w:p>
        </w:tc>
        <w:tc>
          <w:tcPr>
            <w:tcW w:w="638" w:type="dxa"/>
            <w:hideMark/>
          </w:tcPr>
          <w:p w14:paraId="04D9553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hideMark/>
          </w:tcPr>
          <w:p w14:paraId="20A63F00"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Дата начала действия документа, подтверждающего факт страхования по ОМС</w:t>
            </w:r>
          </w:p>
        </w:tc>
        <w:tc>
          <w:tcPr>
            <w:tcW w:w="529" w:type="dxa"/>
          </w:tcPr>
          <w:p w14:paraId="24CBA2B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5853" w:type="dxa"/>
            <w:gridSpan w:val="6"/>
          </w:tcPr>
          <w:p w14:paraId="332D22EA" w14:textId="77777777" w:rsidR="005A1B1F" w:rsidRPr="009E73BB" w:rsidRDefault="005A1B1F" w:rsidP="005A1B1F">
            <w:pPr>
              <w:pStyle w:val="100"/>
              <w:rPr>
                <w:color w:val="000000" w:themeColor="text1"/>
                <w:sz w:val="24"/>
              </w:rPr>
            </w:pPr>
            <w:r w:rsidRPr="009E73BB">
              <w:rPr>
                <w:color w:val="000000" w:themeColor="text1"/>
                <w:sz w:val="24"/>
              </w:rPr>
              <w:t>Дата начала действия полиса ОМС.</w:t>
            </w:r>
          </w:p>
          <w:p w14:paraId="65A130D7" w14:textId="77777777" w:rsidR="005A1B1F" w:rsidRPr="009E73BB" w:rsidRDefault="005A1B1F" w:rsidP="005A1B1F">
            <w:pPr>
              <w:pStyle w:val="100"/>
              <w:rPr>
                <w:color w:val="000000" w:themeColor="text1"/>
                <w:sz w:val="24"/>
              </w:rPr>
            </w:pPr>
            <w:r w:rsidRPr="009E73BB">
              <w:rPr>
                <w:color w:val="000000" w:themeColor="text1"/>
                <w:sz w:val="24"/>
              </w:rPr>
              <w:t>Формат: ГГГГ-ММ-ДД</w:t>
            </w:r>
          </w:p>
        </w:tc>
      </w:tr>
      <w:tr w:rsidR="005A1B1F" w:rsidRPr="009E73BB" w14:paraId="5A2CDF6A" w14:textId="77777777" w:rsidTr="005A1B1F">
        <w:tc>
          <w:tcPr>
            <w:tcW w:w="732" w:type="dxa"/>
            <w:hideMark/>
          </w:tcPr>
          <w:p w14:paraId="48BE5F7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IN1.13</w:t>
            </w:r>
          </w:p>
        </w:tc>
        <w:tc>
          <w:tcPr>
            <w:tcW w:w="809" w:type="dxa"/>
            <w:hideMark/>
          </w:tcPr>
          <w:p w14:paraId="4A6075D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DT</w:t>
            </w:r>
          </w:p>
        </w:tc>
        <w:tc>
          <w:tcPr>
            <w:tcW w:w="638" w:type="dxa"/>
            <w:hideMark/>
          </w:tcPr>
          <w:p w14:paraId="7195F31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hideMark/>
          </w:tcPr>
          <w:p w14:paraId="209B19AA"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Дата окончания действия документа, подтверждающего факт страхования по ОМС</w:t>
            </w:r>
          </w:p>
        </w:tc>
        <w:tc>
          <w:tcPr>
            <w:tcW w:w="529" w:type="dxa"/>
          </w:tcPr>
          <w:p w14:paraId="793448A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5853" w:type="dxa"/>
            <w:gridSpan w:val="6"/>
          </w:tcPr>
          <w:p w14:paraId="65D4FE58" w14:textId="77777777" w:rsidR="005A1B1F" w:rsidRPr="009E73BB" w:rsidRDefault="005A1B1F" w:rsidP="005A1B1F">
            <w:pPr>
              <w:pStyle w:val="100"/>
              <w:rPr>
                <w:color w:val="000000" w:themeColor="text1"/>
                <w:sz w:val="24"/>
              </w:rPr>
            </w:pPr>
            <w:r w:rsidRPr="009E73BB">
              <w:rPr>
                <w:color w:val="000000" w:themeColor="text1"/>
                <w:sz w:val="24"/>
              </w:rPr>
              <w:t>Дата окончания действия полиса ОМС.</w:t>
            </w:r>
          </w:p>
          <w:p w14:paraId="372E6C95" w14:textId="77777777" w:rsidR="005A1B1F" w:rsidRPr="009E73BB" w:rsidRDefault="005A1B1F" w:rsidP="005A1B1F">
            <w:pPr>
              <w:pStyle w:val="100"/>
              <w:rPr>
                <w:color w:val="000000" w:themeColor="text1"/>
                <w:sz w:val="24"/>
              </w:rPr>
            </w:pPr>
            <w:r w:rsidRPr="009E73BB">
              <w:rPr>
                <w:color w:val="000000" w:themeColor="text1"/>
                <w:sz w:val="24"/>
              </w:rPr>
              <w:t>Формат: ГГГГ-ММ-ДД.</w:t>
            </w:r>
          </w:p>
          <w:p w14:paraId="0B085837" w14:textId="77777777" w:rsidR="005A1B1F" w:rsidRPr="009E73BB" w:rsidRDefault="005A1B1F" w:rsidP="005A1B1F">
            <w:pPr>
              <w:pStyle w:val="100"/>
              <w:rPr>
                <w:color w:val="000000" w:themeColor="text1"/>
                <w:sz w:val="24"/>
              </w:rPr>
            </w:pPr>
            <w:r w:rsidRPr="009E73BB">
              <w:rPr>
                <w:color w:val="000000" w:themeColor="text1"/>
                <w:sz w:val="24"/>
              </w:rPr>
              <w:t>Если даты окончания нет, то в сообщение должен быть вставлен пустой элемент &lt;</w:t>
            </w:r>
            <w:r w:rsidRPr="009E73BB">
              <w:rPr>
                <w:color w:val="000000" w:themeColor="text1"/>
                <w:sz w:val="24"/>
                <w:lang w:val="en-US"/>
              </w:rPr>
              <w:t>IN</w:t>
            </w:r>
            <w:r w:rsidRPr="009E73BB">
              <w:rPr>
                <w:color w:val="000000" w:themeColor="text1"/>
                <w:sz w:val="24"/>
              </w:rPr>
              <w:t>1.13/&gt;.</w:t>
            </w:r>
          </w:p>
        </w:tc>
      </w:tr>
      <w:tr w:rsidR="005A1B1F" w:rsidRPr="009E73BB" w14:paraId="48F5EB4F" w14:textId="77777777" w:rsidTr="005A1B1F">
        <w:trPr>
          <w:trHeight w:val="40"/>
        </w:trPr>
        <w:tc>
          <w:tcPr>
            <w:tcW w:w="732" w:type="dxa"/>
          </w:tcPr>
          <w:p w14:paraId="0683D08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IN1.15</w:t>
            </w:r>
          </w:p>
        </w:tc>
        <w:tc>
          <w:tcPr>
            <w:tcW w:w="809" w:type="dxa"/>
          </w:tcPr>
          <w:p w14:paraId="09E2CD6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IS</w:t>
            </w:r>
          </w:p>
        </w:tc>
        <w:tc>
          <w:tcPr>
            <w:tcW w:w="638" w:type="dxa"/>
          </w:tcPr>
          <w:p w14:paraId="5CEE37B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tcPr>
          <w:p w14:paraId="39DC3EC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Код территории страхования</w:t>
            </w:r>
          </w:p>
        </w:tc>
        <w:tc>
          <w:tcPr>
            <w:tcW w:w="529" w:type="dxa"/>
          </w:tcPr>
          <w:p w14:paraId="5160FCDB" w14:textId="77777777" w:rsidR="005A1B1F" w:rsidRPr="009E73BB" w:rsidRDefault="005A1B1F" w:rsidP="005A1B1F">
            <w:pPr>
              <w:pStyle w:val="102"/>
              <w:rPr>
                <w:rStyle w:val="affff6"/>
                <w:b w:val="0"/>
                <w:color w:val="000000" w:themeColor="text1"/>
                <w:sz w:val="24"/>
              </w:rPr>
            </w:pPr>
          </w:p>
        </w:tc>
        <w:tc>
          <w:tcPr>
            <w:tcW w:w="5853" w:type="dxa"/>
            <w:gridSpan w:val="6"/>
          </w:tcPr>
          <w:p w14:paraId="10D14FFA" w14:textId="77777777" w:rsidR="005A1B1F" w:rsidRPr="009E73BB" w:rsidRDefault="005A1B1F" w:rsidP="005A1B1F">
            <w:pPr>
              <w:pStyle w:val="100"/>
              <w:rPr>
                <w:color w:val="000000" w:themeColor="text1"/>
                <w:sz w:val="24"/>
              </w:rPr>
            </w:pPr>
            <w:r w:rsidRPr="009E73BB">
              <w:rPr>
                <w:color w:val="000000" w:themeColor="text1"/>
                <w:sz w:val="24"/>
              </w:rPr>
              <w:t>Пятизначный код территории, принявшей заявление и выдавшейвременное свидетельство (СК 1.2.643.2.40.3.3.1, таблица 49).</w:t>
            </w:r>
          </w:p>
        </w:tc>
      </w:tr>
      <w:tr w:rsidR="005A1B1F" w:rsidRPr="009E73BB" w14:paraId="5BD91942" w14:textId="77777777" w:rsidTr="005A1B1F">
        <w:tc>
          <w:tcPr>
            <w:tcW w:w="732" w:type="dxa"/>
            <w:vMerge w:val="restart"/>
            <w:hideMark/>
          </w:tcPr>
          <w:p w14:paraId="1D51061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IN1.16</w:t>
            </w:r>
          </w:p>
        </w:tc>
        <w:tc>
          <w:tcPr>
            <w:tcW w:w="809" w:type="dxa"/>
            <w:vMerge w:val="restart"/>
            <w:hideMark/>
          </w:tcPr>
          <w:p w14:paraId="4863C31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XPN</w:t>
            </w:r>
          </w:p>
        </w:tc>
        <w:tc>
          <w:tcPr>
            <w:tcW w:w="638" w:type="dxa"/>
            <w:vMerge w:val="restart"/>
            <w:hideMark/>
          </w:tcPr>
          <w:p w14:paraId="3640840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vMerge w:val="restart"/>
            <w:hideMark/>
          </w:tcPr>
          <w:p w14:paraId="6414DFBF"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Фамилия, имя, отчество</w:t>
            </w:r>
          </w:p>
        </w:tc>
        <w:tc>
          <w:tcPr>
            <w:tcW w:w="529" w:type="dxa"/>
            <w:vMerge w:val="restart"/>
          </w:tcPr>
          <w:p w14:paraId="0FD883D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5853" w:type="dxa"/>
            <w:gridSpan w:val="6"/>
          </w:tcPr>
          <w:p w14:paraId="0047C18E" w14:textId="77777777" w:rsidR="005A1B1F" w:rsidRPr="009E73BB" w:rsidRDefault="005A1B1F" w:rsidP="005A1B1F">
            <w:pPr>
              <w:pStyle w:val="100"/>
              <w:rPr>
                <w:color w:val="000000" w:themeColor="text1"/>
                <w:sz w:val="24"/>
              </w:rPr>
            </w:pPr>
            <w:r w:rsidRPr="009E73BB">
              <w:rPr>
                <w:color w:val="000000" w:themeColor="text1"/>
                <w:sz w:val="24"/>
              </w:rPr>
              <w:t>См. п. Б.2.5.3.2.</w:t>
            </w:r>
          </w:p>
        </w:tc>
      </w:tr>
      <w:tr w:rsidR="005A1B1F" w:rsidRPr="009E73BB" w14:paraId="1B970D68" w14:textId="77777777" w:rsidTr="005A1B1F">
        <w:tc>
          <w:tcPr>
            <w:tcW w:w="732" w:type="dxa"/>
            <w:vMerge/>
            <w:hideMark/>
          </w:tcPr>
          <w:p w14:paraId="32AAED6B" w14:textId="77777777" w:rsidR="005A1B1F" w:rsidRPr="009E73BB" w:rsidRDefault="005A1B1F" w:rsidP="005A1B1F">
            <w:pPr>
              <w:pStyle w:val="102"/>
              <w:rPr>
                <w:color w:val="000000" w:themeColor="text1"/>
                <w:sz w:val="24"/>
              </w:rPr>
            </w:pPr>
          </w:p>
        </w:tc>
        <w:tc>
          <w:tcPr>
            <w:tcW w:w="809" w:type="dxa"/>
            <w:vMerge/>
            <w:hideMark/>
          </w:tcPr>
          <w:p w14:paraId="6262EE12" w14:textId="77777777" w:rsidR="005A1B1F" w:rsidRPr="009E73BB" w:rsidRDefault="005A1B1F" w:rsidP="005A1B1F">
            <w:pPr>
              <w:pStyle w:val="102"/>
              <w:rPr>
                <w:color w:val="000000" w:themeColor="text1"/>
                <w:sz w:val="24"/>
              </w:rPr>
            </w:pPr>
          </w:p>
        </w:tc>
        <w:tc>
          <w:tcPr>
            <w:tcW w:w="638" w:type="dxa"/>
            <w:vMerge/>
            <w:hideMark/>
          </w:tcPr>
          <w:p w14:paraId="08541E54" w14:textId="77777777" w:rsidR="005A1B1F" w:rsidRPr="009E73BB" w:rsidRDefault="005A1B1F" w:rsidP="005A1B1F">
            <w:pPr>
              <w:pStyle w:val="102"/>
              <w:rPr>
                <w:color w:val="000000" w:themeColor="text1"/>
                <w:sz w:val="24"/>
              </w:rPr>
            </w:pPr>
          </w:p>
        </w:tc>
        <w:tc>
          <w:tcPr>
            <w:tcW w:w="1753" w:type="dxa"/>
            <w:vMerge/>
            <w:hideMark/>
          </w:tcPr>
          <w:p w14:paraId="1E1C44AD" w14:textId="77777777" w:rsidR="005A1B1F" w:rsidRPr="009E73BB" w:rsidRDefault="005A1B1F" w:rsidP="005A1B1F">
            <w:pPr>
              <w:pStyle w:val="100"/>
              <w:rPr>
                <w:color w:val="000000" w:themeColor="text1"/>
                <w:sz w:val="24"/>
              </w:rPr>
            </w:pPr>
          </w:p>
        </w:tc>
        <w:tc>
          <w:tcPr>
            <w:tcW w:w="529" w:type="dxa"/>
            <w:vMerge/>
          </w:tcPr>
          <w:p w14:paraId="3D835140" w14:textId="77777777" w:rsidR="005A1B1F" w:rsidRPr="009E73BB" w:rsidRDefault="005A1B1F" w:rsidP="005A1B1F">
            <w:pPr>
              <w:pStyle w:val="102"/>
              <w:rPr>
                <w:color w:val="000000" w:themeColor="text1"/>
                <w:sz w:val="24"/>
              </w:rPr>
            </w:pPr>
          </w:p>
        </w:tc>
        <w:tc>
          <w:tcPr>
            <w:tcW w:w="892" w:type="dxa"/>
            <w:vMerge w:val="restart"/>
          </w:tcPr>
          <w:p w14:paraId="71D0EB2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XPN.1</w:t>
            </w:r>
          </w:p>
        </w:tc>
        <w:tc>
          <w:tcPr>
            <w:tcW w:w="665" w:type="dxa"/>
            <w:vMerge w:val="restart"/>
          </w:tcPr>
          <w:p w14:paraId="76D91386"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Усл</w:t>
            </w:r>
          </w:p>
        </w:tc>
        <w:tc>
          <w:tcPr>
            <w:tcW w:w="4296" w:type="dxa"/>
            <w:gridSpan w:val="4"/>
          </w:tcPr>
          <w:p w14:paraId="00CEE0E9"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Фамилия застрахованного лица.</w:t>
            </w:r>
          </w:p>
        </w:tc>
      </w:tr>
      <w:tr w:rsidR="005A1B1F" w:rsidRPr="009E73BB" w14:paraId="3911498A" w14:textId="77777777" w:rsidTr="005A1B1F">
        <w:tc>
          <w:tcPr>
            <w:tcW w:w="732" w:type="dxa"/>
            <w:vMerge/>
          </w:tcPr>
          <w:p w14:paraId="0CEA228E" w14:textId="77777777" w:rsidR="005A1B1F" w:rsidRPr="009E73BB" w:rsidRDefault="005A1B1F" w:rsidP="005A1B1F">
            <w:pPr>
              <w:pStyle w:val="102"/>
              <w:rPr>
                <w:color w:val="000000" w:themeColor="text1"/>
                <w:sz w:val="24"/>
              </w:rPr>
            </w:pPr>
          </w:p>
        </w:tc>
        <w:tc>
          <w:tcPr>
            <w:tcW w:w="809" w:type="dxa"/>
            <w:vMerge/>
          </w:tcPr>
          <w:p w14:paraId="0D3C636A" w14:textId="77777777" w:rsidR="005A1B1F" w:rsidRPr="009E73BB" w:rsidRDefault="005A1B1F" w:rsidP="005A1B1F">
            <w:pPr>
              <w:pStyle w:val="102"/>
              <w:rPr>
                <w:color w:val="000000" w:themeColor="text1"/>
                <w:sz w:val="24"/>
              </w:rPr>
            </w:pPr>
          </w:p>
        </w:tc>
        <w:tc>
          <w:tcPr>
            <w:tcW w:w="638" w:type="dxa"/>
            <w:vMerge/>
          </w:tcPr>
          <w:p w14:paraId="60BE8FB7" w14:textId="77777777" w:rsidR="005A1B1F" w:rsidRPr="009E73BB" w:rsidRDefault="005A1B1F" w:rsidP="005A1B1F">
            <w:pPr>
              <w:pStyle w:val="102"/>
              <w:rPr>
                <w:color w:val="000000" w:themeColor="text1"/>
                <w:sz w:val="24"/>
              </w:rPr>
            </w:pPr>
          </w:p>
        </w:tc>
        <w:tc>
          <w:tcPr>
            <w:tcW w:w="1753" w:type="dxa"/>
            <w:vMerge/>
          </w:tcPr>
          <w:p w14:paraId="099C5C81" w14:textId="77777777" w:rsidR="005A1B1F" w:rsidRPr="009E73BB" w:rsidRDefault="005A1B1F" w:rsidP="005A1B1F">
            <w:pPr>
              <w:pStyle w:val="100"/>
              <w:rPr>
                <w:color w:val="000000" w:themeColor="text1"/>
                <w:sz w:val="24"/>
              </w:rPr>
            </w:pPr>
          </w:p>
        </w:tc>
        <w:tc>
          <w:tcPr>
            <w:tcW w:w="529" w:type="dxa"/>
            <w:vMerge/>
          </w:tcPr>
          <w:p w14:paraId="4E9563C8" w14:textId="77777777" w:rsidR="005A1B1F" w:rsidRPr="009E73BB" w:rsidRDefault="005A1B1F" w:rsidP="005A1B1F">
            <w:pPr>
              <w:pStyle w:val="102"/>
              <w:rPr>
                <w:color w:val="000000" w:themeColor="text1"/>
                <w:sz w:val="24"/>
              </w:rPr>
            </w:pPr>
          </w:p>
        </w:tc>
        <w:tc>
          <w:tcPr>
            <w:tcW w:w="892" w:type="dxa"/>
            <w:vMerge/>
          </w:tcPr>
          <w:p w14:paraId="5421BBDB" w14:textId="77777777" w:rsidR="005A1B1F" w:rsidRPr="009E73BB" w:rsidRDefault="005A1B1F" w:rsidP="005A1B1F">
            <w:pPr>
              <w:pStyle w:val="102"/>
              <w:rPr>
                <w:rStyle w:val="affff6"/>
                <w:b w:val="0"/>
                <w:color w:val="000000" w:themeColor="text1"/>
                <w:sz w:val="24"/>
              </w:rPr>
            </w:pPr>
          </w:p>
        </w:tc>
        <w:tc>
          <w:tcPr>
            <w:tcW w:w="665" w:type="dxa"/>
            <w:vMerge/>
          </w:tcPr>
          <w:p w14:paraId="2D30B659" w14:textId="77777777" w:rsidR="005A1B1F" w:rsidRPr="009E73BB" w:rsidRDefault="005A1B1F" w:rsidP="005A1B1F">
            <w:pPr>
              <w:pStyle w:val="102"/>
              <w:rPr>
                <w:rStyle w:val="affff6"/>
                <w:b w:val="0"/>
                <w:color w:val="000000" w:themeColor="text1"/>
                <w:sz w:val="24"/>
              </w:rPr>
            </w:pPr>
          </w:p>
        </w:tc>
        <w:tc>
          <w:tcPr>
            <w:tcW w:w="576" w:type="dxa"/>
          </w:tcPr>
          <w:p w14:paraId="40D03C7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FN.1</w:t>
            </w:r>
          </w:p>
        </w:tc>
        <w:tc>
          <w:tcPr>
            <w:tcW w:w="665" w:type="dxa"/>
          </w:tcPr>
          <w:p w14:paraId="0FAD5E2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28" w:type="dxa"/>
          </w:tcPr>
          <w:p w14:paraId="0902CB3A" w14:textId="77777777" w:rsidR="005A1B1F" w:rsidRPr="009E73BB" w:rsidRDefault="005A1B1F" w:rsidP="005A1B1F">
            <w:pPr>
              <w:pStyle w:val="102"/>
              <w:rPr>
                <w:rStyle w:val="affff6"/>
                <w:b w:val="0"/>
                <w:color w:val="000000" w:themeColor="text1"/>
                <w:sz w:val="24"/>
              </w:rPr>
            </w:pPr>
          </w:p>
        </w:tc>
        <w:tc>
          <w:tcPr>
            <w:tcW w:w="1927" w:type="dxa"/>
          </w:tcPr>
          <w:p w14:paraId="4B3B329B" w14:textId="77777777" w:rsidR="005A1B1F" w:rsidRPr="009E73BB" w:rsidRDefault="005A1B1F" w:rsidP="005A1B1F">
            <w:pPr>
              <w:pStyle w:val="100"/>
              <w:rPr>
                <w:color w:val="000000" w:themeColor="text1"/>
                <w:sz w:val="24"/>
              </w:rPr>
            </w:pPr>
            <w:r w:rsidRPr="009E73BB">
              <w:rPr>
                <w:color w:val="000000" w:themeColor="text1"/>
                <w:sz w:val="24"/>
              </w:rPr>
              <w:t>Фамилия.</w:t>
            </w:r>
          </w:p>
        </w:tc>
      </w:tr>
      <w:tr w:rsidR="005A1B1F" w:rsidRPr="009E73BB" w14:paraId="4299B79D" w14:textId="77777777" w:rsidTr="005A1B1F">
        <w:tc>
          <w:tcPr>
            <w:tcW w:w="732" w:type="dxa"/>
            <w:vMerge/>
            <w:hideMark/>
          </w:tcPr>
          <w:p w14:paraId="673EF5D1" w14:textId="77777777" w:rsidR="005A1B1F" w:rsidRPr="009E73BB" w:rsidRDefault="005A1B1F" w:rsidP="005A1B1F">
            <w:pPr>
              <w:pStyle w:val="102"/>
              <w:rPr>
                <w:color w:val="000000" w:themeColor="text1"/>
                <w:sz w:val="24"/>
              </w:rPr>
            </w:pPr>
          </w:p>
        </w:tc>
        <w:tc>
          <w:tcPr>
            <w:tcW w:w="809" w:type="dxa"/>
            <w:vMerge/>
            <w:hideMark/>
          </w:tcPr>
          <w:p w14:paraId="75694616" w14:textId="77777777" w:rsidR="005A1B1F" w:rsidRPr="009E73BB" w:rsidRDefault="005A1B1F" w:rsidP="005A1B1F">
            <w:pPr>
              <w:pStyle w:val="102"/>
              <w:rPr>
                <w:color w:val="000000" w:themeColor="text1"/>
                <w:sz w:val="24"/>
              </w:rPr>
            </w:pPr>
          </w:p>
        </w:tc>
        <w:tc>
          <w:tcPr>
            <w:tcW w:w="638" w:type="dxa"/>
            <w:vMerge/>
            <w:hideMark/>
          </w:tcPr>
          <w:p w14:paraId="62B2C129" w14:textId="77777777" w:rsidR="005A1B1F" w:rsidRPr="009E73BB" w:rsidRDefault="005A1B1F" w:rsidP="005A1B1F">
            <w:pPr>
              <w:pStyle w:val="102"/>
              <w:rPr>
                <w:color w:val="000000" w:themeColor="text1"/>
                <w:sz w:val="24"/>
              </w:rPr>
            </w:pPr>
          </w:p>
        </w:tc>
        <w:tc>
          <w:tcPr>
            <w:tcW w:w="1753" w:type="dxa"/>
            <w:vMerge/>
            <w:hideMark/>
          </w:tcPr>
          <w:p w14:paraId="7EA935CE" w14:textId="77777777" w:rsidR="005A1B1F" w:rsidRPr="009E73BB" w:rsidRDefault="005A1B1F" w:rsidP="005A1B1F">
            <w:pPr>
              <w:pStyle w:val="100"/>
              <w:rPr>
                <w:color w:val="000000" w:themeColor="text1"/>
                <w:sz w:val="24"/>
              </w:rPr>
            </w:pPr>
          </w:p>
        </w:tc>
        <w:tc>
          <w:tcPr>
            <w:tcW w:w="529" w:type="dxa"/>
            <w:vMerge/>
          </w:tcPr>
          <w:p w14:paraId="3C821FF7" w14:textId="77777777" w:rsidR="005A1B1F" w:rsidRPr="009E73BB" w:rsidRDefault="005A1B1F" w:rsidP="005A1B1F">
            <w:pPr>
              <w:pStyle w:val="102"/>
              <w:rPr>
                <w:color w:val="000000" w:themeColor="text1"/>
                <w:sz w:val="24"/>
              </w:rPr>
            </w:pPr>
          </w:p>
        </w:tc>
        <w:tc>
          <w:tcPr>
            <w:tcW w:w="892" w:type="dxa"/>
          </w:tcPr>
          <w:p w14:paraId="6711119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XPN.2</w:t>
            </w:r>
          </w:p>
        </w:tc>
        <w:tc>
          <w:tcPr>
            <w:tcW w:w="665" w:type="dxa"/>
          </w:tcPr>
          <w:p w14:paraId="14DC6C9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Усл</w:t>
            </w:r>
          </w:p>
        </w:tc>
        <w:tc>
          <w:tcPr>
            <w:tcW w:w="576" w:type="dxa"/>
          </w:tcPr>
          <w:p w14:paraId="673E2F5F" w14:textId="77777777" w:rsidR="005A1B1F" w:rsidRPr="009E73BB" w:rsidRDefault="005A1B1F" w:rsidP="005A1B1F">
            <w:pPr>
              <w:pStyle w:val="102"/>
              <w:rPr>
                <w:rStyle w:val="affff6"/>
                <w:b w:val="0"/>
                <w:color w:val="000000" w:themeColor="text1"/>
                <w:sz w:val="24"/>
              </w:rPr>
            </w:pPr>
          </w:p>
        </w:tc>
        <w:tc>
          <w:tcPr>
            <w:tcW w:w="665" w:type="dxa"/>
          </w:tcPr>
          <w:p w14:paraId="57AC45E6" w14:textId="77777777" w:rsidR="005A1B1F" w:rsidRPr="009E73BB" w:rsidRDefault="005A1B1F" w:rsidP="005A1B1F">
            <w:pPr>
              <w:pStyle w:val="102"/>
              <w:rPr>
                <w:rStyle w:val="affff6"/>
                <w:b w:val="0"/>
                <w:color w:val="000000" w:themeColor="text1"/>
                <w:sz w:val="24"/>
              </w:rPr>
            </w:pPr>
          </w:p>
        </w:tc>
        <w:tc>
          <w:tcPr>
            <w:tcW w:w="1128" w:type="dxa"/>
          </w:tcPr>
          <w:p w14:paraId="07026219" w14:textId="77777777" w:rsidR="005A1B1F" w:rsidRPr="009E73BB" w:rsidRDefault="005A1B1F" w:rsidP="005A1B1F">
            <w:pPr>
              <w:pStyle w:val="102"/>
              <w:rPr>
                <w:rStyle w:val="affff6"/>
                <w:b w:val="0"/>
                <w:color w:val="000000" w:themeColor="text1"/>
                <w:sz w:val="24"/>
              </w:rPr>
            </w:pPr>
          </w:p>
        </w:tc>
        <w:tc>
          <w:tcPr>
            <w:tcW w:w="1927" w:type="dxa"/>
            <w:hideMark/>
          </w:tcPr>
          <w:p w14:paraId="017A0EE2" w14:textId="77777777" w:rsidR="005A1B1F" w:rsidRPr="009E73BB" w:rsidRDefault="005A1B1F" w:rsidP="005A1B1F">
            <w:pPr>
              <w:pStyle w:val="100"/>
              <w:rPr>
                <w:color w:val="000000" w:themeColor="text1"/>
                <w:sz w:val="24"/>
              </w:rPr>
            </w:pPr>
            <w:r w:rsidRPr="009E73BB">
              <w:rPr>
                <w:color w:val="000000" w:themeColor="text1"/>
                <w:sz w:val="24"/>
              </w:rPr>
              <w:t>Имя.</w:t>
            </w:r>
          </w:p>
        </w:tc>
      </w:tr>
      <w:tr w:rsidR="005A1B1F" w:rsidRPr="009E73BB" w14:paraId="4C74C18E" w14:textId="77777777" w:rsidTr="005A1B1F">
        <w:tc>
          <w:tcPr>
            <w:tcW w:w="732" w:type="dxa"/>
            <w:vMerge/>
            <w:hideMark/>
          </w:tcPr>
          <w:p w14:paraId="1E25CEC4" w14:textId="77777777" w:rsidR="005A1B1F" w:rsidRPr="009E73BB" w:rsidRDefault="005A1B1F" w:rsidP="005A1B1F">
            <w:pPr>
              <w:pStyle w:val="102"/>
              <w:rPr>
                <w:color w:val="000000" w:themeColor="text1"/>
                <w:sz w:val="24"/>
              </w:rPr>
            </w:pPr>
          </w:p>
        </w:tc>
        <w:tc>
          <w:tcPr>
            <w:tcW w:w="809" w:type="dxa"/>
            <w:vMerge/>
            <w:hideMark/>
          </w:tcPr>
          <w:p w14:paraId="2B79F425" w14:textId="77777777" w:rsidR="005A1B1F" w:rsidRPr="009E73BB" w:rsidRDefault="005A1B1F" w:rsidP="005A1B1F">
            <w:pPr>
              <w:pStyle w:val="102"/>
              <w:rPr>
                <w:color w:val="000000" w:themeColor="text1"/>
                <w:sz w:val="24"/>
              </w:rPr>
            </w:pPr>
          </w:p>
        </w:tc>
        <w:tc>
          <w:tcPr>
            <w:tcW w:w="638" w:type="dxa"/>
            <w:vMerge/>
            <w:hideMark/>
          </w:tcPr>
          <w:p w14:paraId="0097F91A" w14:textId="77777777" w:rsidR="005A1B1F" w:rsidRPr="009E73BB" w:rsidRDefault="005A1B1F" w:rsidP="005A1B1F">
            <w:pPr>
              <w:pStyle w:val="102"/>
              <w:rPr>
                <w:color w:val="000000" w:themeColor="text1"/>
                <w:sz w:val="24"/>
              </w:rPr>
            </w:pPr>
          </w:p>
        </w:tc>
        <w:tc>
          <w:tcPr>
            <w:tcW w:w="1753" w:type="dxa"/>
            <w:vMerge/>
            <w:hideMark/>
          </w:tcPr>
          <w:p w14:paraId="613BFCC3" w14:textId="77777777" w:rsidR="005A1B1F" w:rsidRPr="009E73BB" w:rsidRDefault="005A1B1F" w:rsidP="005A1B1F">
            <w:pPr>
              <w:pStyle w:val="100"/>
              <w:rPr>
                <w:color w:val="000000" w:themeColor="text1"/>
                <w:sz w:val="24"/>
              </w:rPr>
            </w:pPr>
          </w:p>
        </w:tc>
        <w:tc>
          <w:tcPr>
            <w:tcW w:w="529" w:type="dxa"/>
            <w:vMerge/>
          </w:tcPr>
          <w:p w14:paraId="555CA606" w14:textId="77777777" w:rsidR="005A1B1F" w:rsidRPr="009E73BB" w:rsidRDefault="005A1B1F" w:rsidP="005A1B1F">
            <w:pPr>
              <w:pStyle w:val="102"/>
              <w:rPr>
                <w:color w:val="000000" w:themeColor="text1"/>
                <w:sz w:val="24"/>
              </w:rPr>
            </w:pPr>
          </w:p>
        </w:tc>
        <w:tc>
          <w:tcPr>
            <w:tcW w:w="892" w:type="dxa"/>
          </w:tcPr>
          <w:p w14:paraId="5E5A09A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XPN.3</w:t>
            </w:r>
          </w:p>
        </w:tc>
        <w:tc>
          <w:tcPr>
            <w:tcW w:w="665" w:type="dxa"/>
          </w:tcPr>
          <w:p w14:paraId="3F31EEF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Усл</w:t>
            </w:r>
          </w:p>
        </w:tc>
        <w:tc>
          <w:tcPr>
            <w:tcW w:w="576" w:type="dxa"/>
          </w:tcPr>
          <w:p w14:paraId="79AA4223" w14:textId="77777777" w:rsidR="005A1B1F" w:rsidRPr="009E73BB" w:rsidRDefault="005A1B1F" w:rsidP="005A1B1F">
            <w:pPr>
              <w:pStyle w:val="102"/>
              <w:rPr>
                <w:rStyle w:val="affff6"/>
                <w:b w:val="0"/>
                <w:color w:val="000000" w:themeColor="text1"/>
                <w:sz w:val="24"/>
              </w:rPr>
            </w:pPr>
          </w:p>
        </w:tc>
        <w:tc>
          <w:tcPr>
            <w:tcW w:w="665" w:type="dxa"/>
          </w:tcPr>
          <w:p w14:paraId="13B83DF1" w14:textId="77777777" w:rsidR="005A1B1F" w:rsidRPr="009E73BB" w:rsidRDefault="005A1B1F" w:rsidP="005A1B1F">
            <w:pPr>
              <w:pStyle w:val="102"/>
              <w:rPr>
                <w:rStyle w:val="affff6"/>
                <w:b w:val="0"/>
                <w:color w:val="000000" w:themeColor="text1"/>
                <w:sz w:val="24"/>
              </w:rPr>
            </w:pPr>
          </w:p>
        </w:tc>
        <w:tc>
          <w:tcPr>
            <w:tcW w:w="1128" w:type="dxa"/>
          </w:tcPr>
          <w:p w14:paraId="1E2CF888" w14:textId="77777777" w:rsidR="005A1B1F" w:rsidRPr="009E73BB" w:rsidRDefault="005A1B1F" w:rsidP="005A1B1F">
            <w:pPr>
              <w:pStyle w:val="102"/>
              <w:rPr>
                <w:rStyle w:val="affff6"/>
                <w:b w:val="0"/>
                <w:color w:val="000000" w:themeColor="text1"/>
                <w:sz w:val="24"/>
              </w:rPr>
            </w:pPr>
          </w:p>
        </w:tc>
        <w:tc>
          <w:tcPr>
            <w:tcW w:w="1927" w:type="dxa"/>
            <w:hideMark/>
          </w:tcPr>
          <w:p w14:paraId="3E4732CD" w14:textId="77777777" w:rsidR="005A1B1F" w:rsidRPr="009E73BB" w:rsidRDefault="005A1B1F" w:rsidP="005A1B1F">
            <w:pPr>
              <w:pStyle w:val="100"/>
              <w:rPr>
                <w:color w:val="000000" w:themeColor="text1"/>
                <w:sz w:val="24"/>
              </w:rPr>
            </w:pPr>
            <w:r w:rsidRPr="009E73BB">
              <w:rPr>
                <w:color w:val="000000" w:themeColor="text1"/>
                <w:sz w:val="24"/>
              </w:rPr>
              <w:t>Отчество.</w:t>
            </w:r>
          </w:p>
        </w:tc>
      </w:tr>
      <w:tr w:rsidR="005A1B1F" w:rsidRPr="009E73BB" w14:paraId="4418458D" w14:textId="77777777" w:rsidTr="005A1B1F">
        <w:tc>
          <w:tcPr>
            <w:tcW w:w="732" w:type="dxa"/>
            <w:vMerge/>
            <w:hideMark/>
          </w:tcPr>
          <w:p w14:paraId="363251AF" w14:textId="77777777" w:rsidR="005A1B1F" w:rsidRPr="009E73BB" w:rsidRDefault="005A1B1F" w:rsidP="005A1B1F">
            <w:pPr>
              <w:pStyle w:val="102"/>
              <w:rPr>
                <w:color w:val="000000" w:themeColor="text1"/>
                <w:sz w:val="24"/>
              </w:rPr>
            </w:pPr>
          </w:p>
        </w:tc>
        <w:tc>
          <w:tcPr>
            <w:tcW w:w="809" w:type="dxa"/>
            <w:vMerge/>
            <w:hideMark/>
          </w:tcPr>
          <w:p w14:paraId="43746C08" w14:textId="77777777" w:rsidR="005A1B1F" w:rsidRPr="009E73BB" w:rsidRDefault="005A1B1F" w:rsidP="005A1B1F">
            <w:pPr>
              <w:pStyle w:val="102"/>
              <w:rPr>
                <w:color w:val="000000" w:themeColor="text1"/>
                <w:sz w:val="24"/>
              </w:rPr>
            </w:pPr>
          </w:p>
        </w:tc>
        <w:tc>
          <w:tcPr>
            <w:tcW w:w="638" w:type="dxa"/>
            <w:vMerge/>
            <w:hideMark/>
          </w:tcPr>
          <w:p w14:paraId="6461575B" w14:textId="77777777" w:rsidR="005A1B1F" w:rsidRPr="009E73BB" w:rsidRDefault="005A1B1F" w:rsidP="005A1B1F">
            <w:pPr>
              <w:pStyle w:val="102"/>
              <w:rPr>
                <w:color w:val="000000" w:themeColor="text1"/>
                <w:sz w:val="24"/>
              </w:rPr>
            </w:pPr>
          </w:p>
        </w:tc>
        <w:tc>
          <w:tcPr>
            <w:tcW w:w="1753" w:type="dxa"/>
            <w:vMerge/>
            <w:hideMark/>
          </w:tcPr>
          <w:p w14:paraId="05611FD8" w14:textId="77777777" w:rsidR="005A1B1F" w:rsidRPr="009E73BB" w:rsidRDefault="005A1B1F" w:rsidP="005A1B1F">
            <w:pPr>
              <w:pStyle w:val="100"/>
              <w:rPr>
                <w:color w:val="000000" w:themeColor="text1"/>
                <w:sz w:val="24"/>
              </w:rPr>
            </w:pPr>
          </w:p>
        </w:tc>
        <w:tc>
          <w:tcPr>
            <w:tcW w:w="529" w:type="dxa"/>
            <w:vMerge/>
          </w:tcPr>
          <w:p w14:paraId="7A0F5684" w14:textId="77777777" w:rsidR="005A1B1F" w:rsidRPr="009E73BB" w:rsidRDefault="005A1B1F" w:rsidP="005A1B1F">
            <w:pPr>
              <w:pStyle w:val="102"/>
              <w:rPr>
                <w:color w:val="000000" w:themeColor="text1"/>
                <w:sz w:val="24"/>
              </w:rPr>
            </w:pPr>
          </w:p>
        </w:tc>
        <w:tc>
          <w:tcPr>
            <w:tcW w:w="892" w:type="dxa"/>
          </w:tcPr>
          <w:p w14:paraId="3976F6DF" w14:textId="77777777" w:rsidR="005A1B1F" w:rsidRPr="009E73BB" w:rsidRDefault="005A1B1F" w:rsidP="005A1B1F">
            <w:pPr>
              <w:pStyle w:val="102"/>
              <w:rPr>
                <w:color w:val="000000" w:themeColor="text1"/>
                <w:sz w:val="24"/>
              </w:rPr>
            </w:pPr>
            <w:r w:rsidRPr="009E73BB">
              <w:rPr>
                <w:color w:val="000000" w:themeColor="text1"/>
                <w:sz w:val="24"/>
              </w:rPr>
              <w:t>XPN.7</w:t>
            </w:r>
          </w:p>
        </w:tc>
        <w:tc>
          <w:tcPr>
            <w:tcW w:w="665" w:type="dxa"/>
          </w:tcPr>
          <w:p w14:paraId="23E998AA"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576" w:type="dxa"/>
          </w:tcPr>
          <w:p w14:paraId="53926874" w14:textId="77777777" w:rsidR="005A1B1F" w:rsidRPr="009E73BB" w:rsidRDefault="005A1B1F" w:rsidP="005A1B1F">
            <w:pPr>
              <w:pStyle w:val="102"/>
              <w:rPr>
                <w:color w:val="000000" w:themeColor="text1"/>
                <w:sz w:val="24"/>
              </w:rPr>
            </w:pPr>
          </w:p>
        </w:tc>
        <w:tc>
          <w:tcPr>
            <w:tcW w:w="665" w:type="dxa"/>
          </w:tcPr>
          <w:p w14:paraId="32BE1AE9" w14:textId="77777777" w:rsidR="005A1B1F" w:rsidRPr="009E73BB" w:rsidRDefault="005A1B1F" w:rsidP="005A1B1F">
            <w:pPr>
              <w:pStyle w:val="102"/>
              <w:rPr>
                <w:color w:val="000000" w:themeColor="text1"/>
                <w:sz w:val="24"/>
              </w:rPr>
            </w:pPr>
          </w:p>
        </w:tc>
        <w:tc>
          <w:tcPr>
            <w:tcW w:w="1128" w:type="dxa"/>
          </w:tcPr>
          <w:p w14:paraId="421B1E48" w14:textId="77777777" w:rsidR="005A1B1F" w:rsidRPr="009E73BB" w:rsidRDefault="005A1B1F" w:rsidP="005A1B1F">
            <w:pPr>
              <w:pStyle w:val="102"/>
              <w:rPr>
                <w:color w:val="000000" w:themeColor="text1"/>
                <w:sz w:val="24"/>
              </w:rPr>
            </w:pPr>
            <w:r w:rsidRPr="009E73BB">
              <w:rPr>
                <w:color w:val="000000" w:themeColor="text1"/>
                <w:sz w:val="24"/>
              </w:rPr>
              <w:t>L</w:t>
            </w:r>
          </w:p>
        </w:tc>
        <w:tc>
          <w:tcPr>
            <w:tcW w:w="1927" w:type="dxa"/>
            <w:hideMark/>
          </w:tcPr>
          <w:p w14:paraId="25658E7E" w14:textId="77777777" w:rsidR="005A1B1F" w:rsidRPr="009E73BB" w:rsidRDefault="005A1B1F" w:rsidP="005A1B1F">
            <w:pPr>
              <w:pStyle w:val="100"/>
              <w:rPr>
                <w:color w:val="000000" w:themeColor="text1"/>
                <w:sz w:val="24"/>
              </w:rPr>
            </w:pPr>
            <w:r w:rsidRPr="009E73BB">
              <w:rPr>
                <w:color w:val="000000" w:themeColor="text1"/>
                <w:sz w:val="24"/>
              </w:rPr>
              <w:t>Код типа ФИО (СК 1.2.643.2.40.5.100.200,таблица 66).</w:t>
            </w:r>
          </w:p>
        </w:tc>
      </w:tr>
      <w:tr w:rsidR="005A1B1F" w:rsidRPr="009E73BB" w14:paraId="7DB6CDCB" w14:textId="77777777" w:rsidTr="005A1B1F">
        <w:trPr>
          <w:trHeight w:val="40"/>
        </w:trPr>
        <w:tc>
          <w:tcPr>
            <w:tcW w:w="732" w:type="dxa"/>
          </w:tcPr>
          <w:p w14:paraId="7230FA8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IN1.18</w:t>
            </w:r>
          </w:p>
        </w:tc>
        <w:tc>
          <w:tcPr>
            <w:tcW w:w="809" w:type="dxa"/>
          </w:tcPr>
          <w:p w14:paraId="5C07F1B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DTM</w:t>
            </w:r>
          </w:p>
        </w:tc>
        <w:tc>
          <w:tcPr>
            <w:tcW w:w="638" w:type="dxa"/>
          </w:tcPr>
          <w:p w14:paraId="37D20B06"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tcPr>
          <w:p w14:paraId="0FFDA878"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Дата рождения</w:t>
            </w:r>
          </w:p>
        </w:tc>
        <w:tc>
          <w:tcPr>
            <w:tcW w:w="529" w:type="dxa"/>
          </w:tcPr>
          <w:p w14:paraId="1134BB6B" w14:textId="77777777" w:rsidR="005A1B1F" w:rsidRPr="009E73BB" w:rsidRDefault="005A1B1F" w:rsidP="005A1B1F">
            <w:pPr>
              <w:pStyle w:val="102"/>
              <w:rPr>
                <w:rStyle w:val="affff6"/>
                <w:b w:val="0"/>
                <w:color w:val="000000" w:themeColor="text1"/>
                <w:sz w:val="24"/>
              </w:rPr>
            </w:pPr>
          </w:p>
        </w:tc>
        <w:tc>
          <w:tcPr>
            <w:tcW w:w="5853" w:type="dxa"/>
            <w:gridSpan w:val="6"/>
          </w:tcPr>
          <w:p w14:paraId="2F06B7B6" w14:textId="77777777" w:rsidR="005A1B1F" w:rsidRPr="009E73BB" w:rsidRDefault="005A1B1F" w:rsidP="005A1B1F">
            <w:pPr>
              <w:pStyle w:val="100"/>
              <w:rPr>
                <w:color w:val="000000" w:themeColor="text1"/>
                <w:sz w:val="24"/>
              </w:rPr>
            </w:pPr>
            <w:r w:rsidRPr="009E73BB">
              <w:rPr>
                <w:color w:val="000000" w:themeColor="text1"/>
                <w:sz w:val="24"/>
              </w:rPr>
              <w:t>Дата рождения застрахованного лица.</w:t>
            </w:r>
          </w:p>
          <w:p w14:paraId="2FC291AB" w14:textId="77777777" w:rsidR="005A1B1F" w:rsidRPr="009E73BB" w:rsidRDefault="005A1B1F" w:rsidP="005A1B1F">
            <w:pPr>
              <w:pStyle w:val="100"/>
              <w:rPr>
                <w:color w:val="000000" w:themeColor="text1"/>
                <w:sz w:val="24"/>
              </w:rPr>
            </w:pPr>
            <w:r w:rsidRPr="009E73BB">
              <w:rPr>
                <w:color w:val="000000" w:themeColor="text1"/>
                <w:sz w:val="24"/>
              </w:rPr>
              <w:t>Формат: ГГГГ-ММ-ДД.</w:t>
            </w:r>
          </w:p>
          <w:p w14:paraId="565B0AB6" w14:textId="77777777" w:rsidR="005A1B1F" w:rsidRPr="009E73BB" w:rsidRDefault="005A1B1F" w:rsidP="005A1B1F">
            <w:pPr>
              <w:pStyle w:val="100"/>
              <w:rPr>
                <w:color w:val="000000" w:themeColor="text1"/>
                <w:sz w:val="24"/>
              </w:rPr>
            </w:pPr>
            <w:r w:rsidRPr="009E73BB">
              <w:rPr>
                <w:color w:val="000000" w:themeColor="text1"/>
                <w:sz w:val="24"/>
              </w:rPr>
              <w:t>См. п. Б.2.5.3.3.</w:t>
            </w:r>
          </w:p>
        </w:tc>
      </w:tr>
      <w:tr w:rsidR="005A1B1F" w:rsidRPr="009E73BB" w14:paraId="16148BCB" w14:textId="77777777" w:rsidTr="005A1B1F">
        <w:trPr>
          <w:trHeight w:val="40"/>
        </w:trPr>
        <w:tc>
          <w:tcPr>
            <w:tcW w:w="732" w:type="dxa"/>
            <w:hideMark/>
          </w:tcPr>
          <w:p w14:paraId="6901D13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IN1.35</w:t>
            </w:r>
          </w:p>
        </w:tc>
        <w:tc>
          <w:tcPr>
            <w:tcW w:w="809" w:type="dxa"/>
            <w:hideMark/>
          </w:tcPr>
          <w:p w14:paraId="05C511F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IS</w:t>
            </w:r>
          </w:p>
        </w:tc>
        <w:tc>
          <w:tcPr>
            <w:tcW w:w="638" w:type="dxa"/>
            <w:hideMark/>
          </w:tcPr>
          <w:p w14:paraId="744EED6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hideMark/>
          </w:tcPr>
          <w:p w14:paraId="12F7270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Тип документа, подтверждающего факт страхования по ОМС</w:t>
            </w:r>
          </w:p>
        </w:tc>
        <w:tc>
          <w:tcPr>
            <w:tcW w:w="529" w:type="dxa"/>
            <w:hideMark/>
          </w:tcPr>
          <w:p w14:paraId="2EA0BC1D" w14:textId="77777777" w:rsidR="005A1B1F" w:rsidRPr="009E73BB" w:rsidRDefault="005A1B1F" w:rsidP="005A1B1F">
            <w:pPr>
              <w:pStyle w:val="102"/>
              <w:rPr>
                <w:rStyle w:val="affff6"/>
                <w:b w:val="0"/>
                <w:color w:val="000000" w:themeColor="text1"/>
                <w:sz w:val="24"/>
              </w:rPr>
            </w:pPr>
          </w:p>
        </w:tc>
        <w:tc>
          <w:tcPr>
            <w:tcW w:w="5853" w:type="dxa"/>
            <w:gridSpan w:val="6"/>
            <w:hideMark/>
          </w:tcPr>
          <w:p w14:paraId="675D8172" w14:textId="77777777" w:rsidR="005A1B1F" w:rsidRPr="009E73BB" w:rsidRDefault="005A1B1F" w:rsidP="005A1B1F">
            <w:pPr>
              <w:pStyle w:val="100"/>
              <w:rPr>
                <w:color w:val="000000" w:themeColor="text1"/>
                <w:sz w:val="24"/>
              </w:rPr>
            </w:pPr>
            <w:r w:rsidRPr="009E73BB">
              <w:rPr>
                <w:color w:val="000000" w:themeColor="text1"/>
                <w:sz w:val="24"/>
              </w:rPr>
              <w:t xml:space="preserve">Код формы изготовления полиса ОМС из СК 1.2.643.2.40.5.100.86 (таблица 81). </w:t>
            </w:r>
          </w:p>
          <w:p w14:paraId="093BD540" w14:textId="77777777" w:rsidR="005A1B1F" w:rsidRPr="009E73BB" w:rsidRDefault="005A1B1F" w:rsidP="005A1B1F">
            <w:pPr>
              <w:pStyle w:val="100"/>
              <w:rPr>
                <w:color w:val="000000" w:themeColor="text1"/>
                <w:sz w:val="24"/>
              </w:rPr>
            </w:pPr>
            <w:r w:rsidRPr="009E73BB">
              <w:rPr>
                <w:color w:val="000000" w:themeColor="text1"/>
                <w:sz w:val="24"/>
              </w:rPr>
              <w:t>Допустимы значения П, Э, К.</w:t>
            </w:r>
          </w:p>
          <w:p w14:paraId="57709BC4" w14:textId="77777777" w:rsidR="005A1B1F" w:rsidRPr="009E73BB" w:rsidRDefault="005A1B1F" w:rsidP="005A1B1F">
            <w:pPr>
              <w:pStyle w:val="100"/>
              <w:rPr>
                <w:color w:val="000000" w:themeColor="text1"/>
                <w:sz w:val="24"/>
              </w:rPr>
            </w:pPr>
            <w:r w:rsidRPr="009E73BB">
              <w:rPr>
                <w:color w:val="000000" w:themeColor="text1"/>
                <w:sz w:val="24"/>
              </w:rPr>
              <w:t xml:space="preserve">Значение должно совпадать со значением поля </w:t>
            </w:r>
            <w:r w:rsidRPr="009E73BB">
              <w:rPr>
                <w:color w:val="000000" w:themeColor="text1"/>
                <w:sz w:val="24"/>
                <w:lang w:val="en-US"/>
              </w:rPr>
              <w:t>ZAH</w:t>
            </w:r>
            <w:r w:rsidRPr="009E73BB">
              <w:rPr>
                <w:color w:val="000000" w:themeColor="text1"/>
                <w:sz w:val="24"/>
              </w:rPr>
              <w:t>.4/</w:t>
            </w:r>
            <w:r w:rsidRPr="009E73BB">
              <w:rPr>
                <w:color w:val="000000" w:themeColor="text1"/>
                <w:sz w:val="24"/>
                <w:lang w:val="en-US"/>
              </w:rPr>
              <w:t>CNE</w:t>
            </w:r>
            <w:r w:rsidRPr="009E73BB">
              <w:rPr>
                <w:color w:val="000000" w:themeColor="text1"/>
                <w:sz w:val="24"/>
              </w:rPr>
              <w:t>.1.</w:t>
            </w:r>
          </w:p>
        </w:tc>
      </w:tr>
      <w:tr w:rsidR="005A1B1F" w:rsidRPr="009E73BB" w14:paraId="712A8176" w14:textId="77777777" w:rsidTr="005A1B1F">
        <w:trPr>
          <w:trHeight w:val="40"/>
        </w:trPr>
        <w:tc>
          <w:tcPr>
            <w:tcW w:w="732" w:type="dxa"/>
          </w:tcPr>
          <w:p w14:paraId="2D43993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IN1.43</w:t>
            </w:r>
          </w:p>
        </w:tc>
        <w:tc>
          <w:tcPr>
            <w:tcW w:w="809" w:type="dxa"/>
          </w:tcPr>
          <w:p w14:paraId="15592B0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IS</w:t>
            </w:r>
          </w:p>
        </w:tc>
        <w:tc>
          <w:tcPr>
            <w:tcW w:w="638" w:type="dxa"/>
          </w:tcPr>
          <w:p w14:paraId="18D525F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tcPr>
          <w:p w14:paraId="441DDD21"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Пол</w:t>
            </w:r>
          </w:p>
        </w:tc>
        <w:tc>
          <w:tcPr>
            <w:tcW w:w="529" w:type="dxa"/>
          </w:tcPr>
          <w:p w14:paraId="48B90C83" w14:textId="77777777" w:rsidR="005A1B1F" w:rsidRPr="009E73BB" w:rsidRDefault="005A1B1F" w:rsidP="005A1B1F">
            <w:pPr>
              <w:pStyle w:val="102"/>
              <w:rPr>
                <w:rStyle w:val="affff6"/>
                <w:b w:val="0"/>
                <w:color w:val="000000" w:themeColor="text1"/>
                <w:sz w:val="24"/>
              </w:rPr>
            </w:pPr>
          </w:p>
        </w:tc>
        <w:tc>
          <w:tcPr>
            <w:tcW w:w="5853" w:type="dxa"/>
            <w:gridSpan w:val="6"/>
          </w:tcPr>
          <w:p w14:paraId="7E21C90A" w14:textId="77777777" w:rsidR="005A1B1F" w:rsidRPr="009E73BB" w:rsidRDefault="005A1B1F" w:rsidP="005A1B1F">
            <w:pPr>
              <w:pStyle w:val="100"/>
              <w:rPr>
                <w:color w:val="000000" w:themeColor="text1"/>
                <w:sz w:val="24"/>
              </w:rPr>
            </w:pPr>
            <w:r w:rsidRPr="009E73BB">
              <w:rPr>
                <w:color w:val="000000" w:themeColor="text1"/>
                <w:sz w:val="24"/>
              </w:rPr>
              <w:t>Пол застрахованного лица. Код из ОКИН, фасет 1 «Пол» (ОИД 1.2.643.2.40.5.0.18.1, таблица 68).</w:t>
            </w:r>
          </w:p>
        </w:tc>
      </w:tr>
      <w:tr w:rsidR="005A1B1F" w:rsidRPr="009E73BB" w14:paraId="05D7DAC9" w14:textId="77777777" w:rsidTr="005A1B1F">
        <w:trPr>
          <w:trHeight w:val="83"/>
        </w:trPr>
        <w:tc>
          <w:tcPr>
            <w:tcW w:w="732" w:type="dxa"/>
            <w:vMerge w:val="restart"/>
          </w:tcPr>
          <w:p w14:paraId="06B57D6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IN1.49</w:t>
            </w:r>
          </w:p>
        </w:tc>
        <w:tc>
          <w:tcPr>
            <w:tcW w:w="809" w:type="dxa"/>
            <w:vMerge w:val="restart"/>
          </w:tcPr>
          <w:p w14:paraId="7B97F9A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w:t>
            </w:r>
          </w:p>
        </w:tc>
        <w:tc>
          <w:tcPr>
            <w:tcW w:w="638" w:type="dxa"/>
            <w:vMerge w:val="restart"/>
          </w:tcPr>
          <w:p w14:paraId="10509E5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vMerge w:val="restart"/>
          </w:tcPr>
          <w:p w14:paraId="7FD60A3F"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Список идентификаторов</w:t>
            </w:r>
          </w:p>
        </w:tc>
        <w:tc>
          <w:tcPr>
            <w:tcW w:w="529" w:type="dxa"/>
            <w:vMerge w:val="restart"/>
          </w:tcPr>
          <w:p w14:paraId="5154130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5853" w:type="dxa"/>
            <w:gridSpan w:val="6"/>
          </w:tcPr>
          <w:p w14:paraId="216A4B4F" w14:textId="77777777" w:rsidR="005A1B1F" w:rsidRPr="009E73BB" w:rsidRDefault="005A1B1F" w:rsidP="005A1B1F">
            <w:pPr>
              <w:pStyle w:val="100"/>
              <w:rPr>
                <w:color w:val="000000" w:themeColor="text1"/>
                <w:sz w:val="24"/>
              </w:rPr>
            </w:pPr>
            <w:r w:rsidRPr="009E73BB">
              <w:rPr>
                <w:color w:val="000000" w:themeColor="text1"/>
                <w:sz w:val="24"/>
              </w:rPr>
              <w:t>ЕНП застрахованного лица</w:t>
            </w:r>
          </w:p>
        </w:tc>
      </w:tr>
      <w:tr w:rsidR="005A1B1F" w:rsidRPr="009E73BB" w14:paraId="1ED5320B" w14:textId="77777777" w:rsidTr="005A1B1F">
        <w:trPr>
          <w:trHeight w:val="83"/>
        </w:trPr>
        <w:tc>
          <w:tcPr>
            <w:tcW w:w="732" w:type="dxa"/>
            <w:vMerge/>
          </w:tcPr>
          <w:p w14:paraId="44F116A1" w14:textId="77777777" w:rsidR="005A1B1F" w:rsidRPr="009E73BB" w:rsidRDefault="005A1B1F" w:rsidP="005A1B1F">
            <w:pPr>
              <w:pStyle w:val="102"/>
              <w:rPr>
                <w:color w:val="000000" w:themeColor="text1"/>
                <w:sz w:val="24"/>
              </w:rPr>
            </w:pPr>
          </w:p>
        </w:tc>
        <w:tc>
          <w:tcPr>
            <w:tcW w:w="809" w:type="dxa"/>
            <w:vMerge/>
          </w:tcPr>
          <w:p w14:paraId="6FFDEE82" w14:textId="77777777" w:rsidR="005A1B1F" w:rsidRPr="009E73BB" w:rsidRDefault="005A1B1F" w:rsidP="005A1B1F">
            <w:pPr>
              <w:pStyle w:val="102"/>
              <w:rPr>
                <w:color w:val="000000" w:themeColor="text1"/>
                <w:sz w:val="24"/>
              </w:rPr>
            </w:pPr>
          </w:p>
        </w:tc>
        <w:tc>
          <w:tcPr>
            <w:tcW w:w="638" w:type="dxa"/>
            <w:vMerge/>
          </w:tcPr>
          <w:p w14:paraId="7BB3F120" w14:textId="77777777" w:rsidR="005A1B1F" w:rsidRPr="009E73BB" w:rsidRDefault="005A1B1F" w:rsidP="005A1B1F">
            <w:pPr>
              <w:pStyle w:val="102"/>
              <w:rPr>
                <w:color w:val="000000" w:themeColor="text1"/>
                <w:sz w:val="24"/>
              </w:rPr>
            </w:pPr>
          </w:p>
        </w:tc>
        <w:tc>
          <w:tcPr>
            <w:tcW w:w="1753" w:type="dxa"/>
            <w:vMerge/>
          </w:tcPr>
          <w:p w14:paraId="41365B3A" w14:textId="77777777" w:rsidR="005A1B1F" w:rsidRPr="009E73BB" w:rsidRDefault="005A1B1F" w:rsidP="005A1B1F">
            <w:pPr>
              <w:pStyle w:val="100"/>
              <w:rPr>
                <w:color w:val="000000" w:themeColor="text1"/>
                <w:sz w:val="24"/>
              </w:rPr>
            </w:pPr>
          </w:p>
        </w:tc>
        <w:tc>
          <w:tcPr>
            <w:tcW w:w="529" w:type="dxa"/>
            <w:vMerge/>
          </w:tcPr>
          <w:p w14:paraId="5D568A9F" w14:textId="77777777" w:rsidR="005A1B1F" w:rsidRPr="009E73BB" w:rsidRDefault="005A1B1F" w:rsidP="005A1B1F">
            <w:pPr>
              <w:pStyle w:val="102"/>
              <w:rPr>
                <w:color w:val="000000" w:themeColor="text1"/>
                <w:sz w:val="24"/>
              </w:rPr>
            </w:pPr>
          </w:p>
        </w:tc>
        <w:tc>
          <w:tcPr>
            <w:tcW w:w="892" w:type="dxa"/>
          </w:tcPr>
          <w:p w14:paraId="5C10EBB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CX.1</w:t>
            </w:r>
          </w:p>
        </w:tc>
        <w:tc>
          <w:tcPr>
            <w:tcW w:w="665" w:type="dxa"/>
          </w:tcPr>
          <w:p w14:paraId="102F082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576" w:type="dxa"/>
          </w:tcPr>
          <w:p w14:paraId="77575BC9" w14:textId="77777777" w:rsidR="005A1B1F" w:rsidRPr="009E73BB" w:rsidRDefault="005A1B1F" w:rsidP="005A1B1F">
            <w:pPr>
              <w:pStyle w:val="102"/>
              <w:rPr>
                <w:color w:val="000000" w:themeColor="text1"/>
                <w:sz w:val="24"/>
              </w:rPr>
            </w:pPr>
          </w:p>
        </w:tc>
        <w:tc>
          <w:tcPr>
            <w:tcW w:w="665" w:type="dxa"/>
          </w:tcPr>
          <w:p w14:paraId="6D6915A5" w14:textId="77777777" w:rsidR="005A1B1F" w:rsidRPr="009E73BB" w:rsidRDefault="005A1B1F" w:rsidP="005A1B1F">
            <w:pPr>
              <w:pStyle w:val="102"/>
              <w:rPr>
                <w:color w:val="000000" w:themeColor="text1"/>
                <w:sz w:val="24"/>
              </w:rPr>
            </w:pPr>
          </w:p>
        </w:tc>
        <w:tc>
          <w:tcPr>
            <w:tcW w:w="1128" w:type="dxa"/>
          </w:tcPr>
          <w:p w14:paraId="73703CDF" w14:textId="77777777" w:rsidR="005A1B1F" w:rsidRPr="009E73BB" w:rsidRDefault="005A1B1F" w:rsidP="005A1B1F">
            <w:pPr>
              <w:pStyle w:val="102"/>
              <w:rPr>
                <w:color w:val="000000" w:themeColor="text1"/>
                <w:sz w:val="24"/>
              </w:rPr>
            </w:pPr>
          </w:p>
        </w:tc>
        <w:tc>
          <w:tcPr>
            <w:tcW w:w="1927" w:type="dxa"/>
          </w:tcPr>
          <w:p w14:paraId="33DC2070" w14:textId="77777777" w:rsidR="005A1B1F" w:rsidRPr="009E73BB" w:rsidRDefault="005A1B1F" w:rsidP="005A1B1F">
            <w:pPr>
              <w:pStyle w:val="100"/>
              <w:rPr>
                <w:color w:val="000000" w:themeColor="text1"/>
                <w:sz w:val="24"/>
              </w:rPr>
            </w:pPr>
            <w:r w:rsidRPr="009E73BB">
              <w:rPr>
                <w:color w:val="000000" w:themeColor="text1"/>
                <w:sz w:val="24"/>
              </w:rPr>
              <w:t xml:space="preserve">Значение ЕНП </w:t>
            </w:r>
          </w:p>
        </w:tc>
      </w:tr>
      <w:tr w:rsidR="005A1B1F" w:rsidRPr="009E73BB" w14:paraId="3D651656" w14:textId="77777777" w:rsidTr="005A1B1F">
        <w:trPr>
          <w:trHeight w:val="83"/>
        </w:trPr>
        <w:tc>
          <w:tcPr>
            <w:tcW w:w="732" w:type="dxa"/>
            <w:vMerge/>
          </w:tcPr>
          <w:p w14:paraId="73EDA32A" w14:textId="77777777" w:rsidR="005A1B1F" w:rsidRPr="009E73BB" w:rsidRDefault="005A1B1F" w:rsidP="005A1B1F">
            <w:pPr>
              <w:pStyle w:val="102"/>
              <w:rPr>
                <w:color w:val="000000" w:themeColor="text1"/>
                <w:sz w:val="24"/>
              </w:rPr>
            </w:pPr>
          </w:p>
        </w:tc>
        <w:tc>
          <w:tcPr>
            <w:tcW w:w="809" w:type="dxa"/>
            <w:vMerge/>
          </w:tcPr>
          <w:p w14:paraId="7E9973EC" w14:textId="77777777" w:rsidR="005A1B1F" w:rsidRPr="009E73BB" w:rsidRDefault="005A1B1F" w:rsidP="005A1B1F">
            <w:pPr>
              <w:pStyle w:val="102"/>
              <w:rPr>
                <w:color w:val="000000" w:themeColor="text1"/>
                <w:sz w:val="24"/>
              </w:rPr>
            </w:pPr>
          </w:p>
        </w:tc>
        <w:tc>
          <w:tcPr>
            <w:tcW w:w="638" w:type="dxa"/>
            <w:vMerge/>
          </w:tcPr>
          <w:p w14:paraId="600113B4" w14:textId="77777777" w:rsidR="005A1B1F" w:rsidRPr="009E73BB" w:rsidRDefault="005A1B1F" w:rsidP="005A1B1F">
            <w:pPr>
              <w:pStyle w:val="102"/>
              <w:rPr>
                <w:color w:val="000000" w:themeColor="text1"/>
                <w:sz w:val="24"/>
              </w:rPr>
            </w:pPr>
          </w:p>
        </w:tc>
        <w:tc>
          <w:tcPr>
            <w:tcW w:w="1753" w:type="dxa"/>
            <w:vMerge/>
          </w:tcPr>
          <w:p w14:paraId="245DBAAE" w14:textId="77777777" w:rsidR="005A1B1F" w:rsidRPr="009E73BB" w:rsidRDefault="005A1B1F" w:rsidP="005A1B1F">
            <w:pPr>
              <w:pStyle w:val="100"/>
              <w:rPr>
                <w:color w:val="000000" w:themeColor="text1"/>
                <w:sz w:val="24"/>
              </w:rPr>
            </w:pPr>
          </w:p>
        </w:tc>
        <w:tc>
          <w:tcPr>
            <w:tcW w:w="529" w:type="dxa"/>
            <w:vMerge/>
          </w:tcPr>
          <w:p w14:paraId="3ACF7A55" w14:textId="77777777" w:rsidR="005A1B1F" w:rsidRPr="009E73BB" w:rsidRDefault="005A1B1F" w:rsidP="005A1B1F">
            <w:pPr>
              <w:pStyle w:val="102"/>
              <w:rPr>
                <w:color w:val="000000" w:themeColor="text1"/>
                <w:sz w:val="24"/>
              </w:rPr>
            </w:pPr>
          </w:p>
        </w:tc>
        <w:tc>
          <w:tcPr>
            <w:tcW w:w="892" w:type="dxa"/>
          </w:tcPr>
          <w:p w14:paraId="4494CF8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CX.5</w:t>
            </w:r>
          </w:p>
        </w:tc>
        <w:tc>
          <w:tcPr>
            <w:tcW w:w="665" w:type="dxa"/>
          </w:tcPr>
          <w:p w14:paraId="1BEAD7F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576" w:type="dxa"/>
          </w:tcPr>
          <w:p w14:paraId="1B6C2215" w14:textId="77777777" w:rsidR="005A1B1F" w:rsidRPr="009E73BB" w:rsidRDefault="005A1B1F" w:rsidP="005A1B1F">
            <w:pPr>
              <w:pStyle w:val="102"/>
              <w:rPr>
                <w:color w:val="000000" w:themeColor="text1"/>
                <w:sz w:val="24"/>
              </w:rPr>
            </w:pPr>
          </w:p>
        </w:tc>
        <w:tc>
          <w:tcPr>
            <w:tcW w:w="665" w:type="dxa"/>
          </w:tcPr>
          <w:p w14:paraId="1E644311" w14:textId="77777777" w:rsidR="005A1B1F" w:rsidRPr="009E73BB" w:rsidRDefault="005A1B1F" w:rsidP="005A1B1F">
            <w:pPr>
              <w:pStyle w:val="102"/>
              <w:rPr>
                <w:color w:val="000000" w:themeColor="text1"/>
                <w:sz w:val="24"/>
              </w:rPr>
            </w:pPr>
          </w:p>
        </w:tc>
        <w:tc>
          <w:tcPr>
            <w:tcW w:w="1128" w:type="dxa"/>
          </w:tcPr>
          <w:p w14:paraId="076DA8F0" w14:textId="77777777" w:rsidR="005A1B1F" w:rsidRPr="009E73BB" w:rsidRDefault="005A1B1F" w:rsidP="005A1B1F">
            <w:pPr>
              <w:pStyle w:val="102"/>
              <w:rPr>
                <w:color w:val="000000" w:themeColor="text1"/>
                <w:sz w:val="24"/>
              </w:rPr>
            </w:pPr>
          </w:p>
        </w:tc>
        <w:tc>
          <w:tcPr>
            <w:tcW w:w="1927" w:type="dxa"/>
          </w:tcPr>
          <w:p w14:paraId="14F6B6CA" w14:textId="77777777" w:rsidR="005A1B1F" w:rsidRPr="009E73BB" w:rsidRDefault="005A1B1F" w:rsidP="005A1B1F">
            <w:pPr>
              <w:pStyle w:val="100"/>
              <w:rPr>
                <w:color w:val="000000" w:themeColor="text1"/>
                <w:sz w:val="24"/>
              </w:rPr>
            </w:pPr>
            <w:r w:rsidRPr="009E73BB">
              <w:rPr>
                <w:color w:val="000000" w:themeColor="text1"/>
                <w:sz w:val="24"/>
              </w:rPr>
              <w:t xml:space="preserve">Тип идентификатора. </w:t>
            </w:r>
            <w:r w:rsidRPr="009E73BB">
              <w:rPr>
                <w:color w:val="000000" w:themeColor="text1"/>
                <w:sz w:val="24"/>
              </w:rPr>
              <w:br/>
              <w:t xml:space="preserve">Код из СК </w:t>
            </w:r>
            <w:bookmarkStart w:id="1346" w:name="_Ref375844746"/>
            <w:r w:rsidRPr="009E73BB">
              <w:rPr>
                <w:color w:val="000000" w:themeColor="text1"/>
                <w:sz w:val="24"/>
              </w:rPr>
              <w:t>1.2.643.2.40.5.100.203 (т</w:t>
            </w:r>
            <w:bookmarkEnd w:id="1346"/>
            <w:r w:rsidRPr="009E73BB">
              <w:rPr>
                <w:color w:val="000000" w:themeColor="text1"/>
                <w:sz w:val="24"/>
              </w:rPr>
              <w:t xml:space="preserve">аблица </w:t>
            </w:r>
            <w:bookmarkStart w:id="1347" w:name="_Ref347835591"/>
            <w:r w:rsidRPr="009E73BB">
              <w:rPr>
                <w:color w:val="000000" w:themeColor="text1"/>
                <w:sz w:val="24"/>
              </w:rPr>
              <w:t>63):</w:t>
            </w:r>
          </w:p>
          <w:p w14:paraId="57CF0E51" w14:textId="77777777" w:rsidR="005A1B1F" w:rsidRPr="009E73BB" w:rsidRDefault="005A1B1F" w:rsidP="005A1B1F">
            <w:pPr>
              <w:pStyle w:val="100"/>
              <w:rPr>
                <w:color w:val="000000" w:themeColor="text1"/>
                <w:sz w:val="24"/>
              </w:rPr>
            </w:pPr>
            <w:r w:rsidRPr="009E73BB">
              <w:rPr>
                <w:color w:val="000000" w:themeColor="text1"/>
                <w:sz w:val="24"/>
              </w:rPr>
              <w:t>NI для ЕНП.</w:t>
            </w:r>
          </w:p>
        </w:tc>
      </w:tr>
    </w:tbl>
    <w:p w14:paraId="6A16C412" w14:textId="77777777" w:rsidR="005A1B1F" w:rsidRPr="009E73BB" w:rsidRDefault="005A1B1F" w:rsidP="00612E6C">
      <w:pPr>
        <w:pStyle w:val="42"/>
        <w:keepNext/>
        <w:numPr>
          <w:ilvl w:val="3"/>
          <w:numId w:val="133"/>
        </w:numPr>
        <w:spacing w:before="480" w:beforeAutospacing="0"/>
        <w:outlineLvl w:val="9"/>
        <w:rPr>
          <w:color w:val="000000" w:themeColor="text1"/>
        </w:rPr>
      </w:pPr>
      <w:r w:rsidRPr="009E73BB">
        <w:rPr>
          <w:color w:val="000000" w:themeColor="text1"/>
        </w:rPr>
        <w:t>Заполнение поля IN1.16 «Фамилия, имя, отч</w:t>
      </w:r>
      <w:bookmarkEnd w:id="1347"/>
      <w:r w:rsidRPr="009E73BB">
        <w:rPr>
          <w:color w:val="000000" w:themeColor="text1"/>
        </w:rPr>
        <w:t>ество застрахованного лица»</w:t>
      </w:r>
    </w:p>
    <w:p w14:paraId="066CD6C9" w14:textId="77777777" w:rsidR="005A1B1F" w:rsidRPr="009E73BB" w:rsidRDefault="005A1B1F" w:rsidP="005A1B1F">
      <w:pPr>
        <w:rPr>
          <w:color w:val="000000" w:themeColor="text1"/>
        </w:rPr>
      </w:pPr>
      <w:r w:rsidRPr="009E73BB">
        <w:rPr>
          <w:color w:val="000000" w:themeColor="text1"/>
        </w:rPr>
        <w:t xml:space="preserve">В таблице З.7 перечислены требования к обязательности поля IN1.16 и его компонентов. Возможные ошибки ФЛК приведены в классификаторе </w:t>
      </w:r>
      <w:r w:rsidRPr="009E73BB">
        <w:rPr>
          <w:color w:val="000000" w:themeColor="text1"/>
          <w:lang w:val="en-US"/>
        </w:rPr>
        <w:t>Q</w:t>
      </w:r>
      <w:r w:rsidRPr="009E73BB">
        <w:rPr>
          <w:color w:val="000000" w:themeColor="text1"/>
        </w:rPr>
        <w:t>006. Коды особых случаев идентификации указываются в поле ZAH.17 сегмента ZAH, включённого в то же сообщение.</w:t>
      </w:r>
    </w:p>
    <w:p w14:paraId="1878943F" w14:textId="77777777" w:rsidR="005A1B1F" w:rsidRPr="009E73BB" w:rsidRDefault="005A1B1F" w:rsidP="005A1B1F">
      <w:pPr>
        <w:pStyle w:val="af1"/>
        <w:numPr>
          <w:ilvl w:val="0"/>
          <w:numId w:val="0"/>
        </w:numPr>
        <w:ind w:left="426"/>
        <w:jc w:val="both"/>
        <w:rPr>
          <w:color w:val="000000" w:themeColor="text1"/>
        </w:rPr>
      </w:pPr>
      <w:r w:rsidRPr="009E73BB">
        <w:rPr>
          <w:color w:val="000000" w:themeColor="text1"/>
        </w:rPr>
        <w:t xml:space="preserve">Таблица З.7 Требования к заполнению поля </w:t>
      </w:r>
      <w:r w:rsidRPr="009E73BB">
        <w:rPr>
          <w:color w:val="000000" w:themeColor="text1"/>
          <w:lang w:val="en-US"/>
        </w:rPr>
        <w:t>IN</w:t>
      </w:r>
      <w:r w:rsidRPr="009E73BB">
        <w:rPr>
          <w:color w:val="000000" w:themeColor="text1"/>
        </w:rPr>
        <w:t>1.16 «Фамилия, имя и отчество»</w:t>
      </w:r>
    </w:p>
    <w:tbl>
      <w:tblPr>
        <w:tblStyle w:val="aff2"/>
        <w:tblW w:w="0" w:type="auto"/>
        <w:tblLayout w:type="fixed"/>
        <w:tblLook w:val="04A0" w:firstRow="1" w:lastRow="0" w:firstColumn="1" w:lastColumn="0" w:noHBand="0" w:noVBand="1"/>
      </w:tblPr>
      <w:tblGrid>
        <w:gridCol w:w="1130"/>
        <w:gridCol w:w="2344"/>
        <w:gridCol w:w="6702"/>
      </w:tblGrid>
      <w:tr w:rsidR="005A1B1F" w:rsidRPr="009E73BB" w14:paraId="1FAF6FD5" w14:textId="77777777" w:rsidTr="005A1B1F">
        <w:trPr>
          <w:cnfStyle w:val="100000000000" w:firstRow="1" w:lastRow="0" w:firstColumn="0" w:lastColumn="0" w:oddVBand="0" w:evenVBand="0" w:oddHBand="0" w:evenHBand="0" w:firstRowFirstColumn="0" w:firstRowLastColumn="0" w:lastRowFirstColumn="0" w:lastRowLastColumn="0"/>
          <w:trHeight w:val="316"/>
        </w:trPr>
        <w:tc>
          <w:tcPr>
            <w:tcW w:w="1130" w:type="dxa"/>
            <w:vMerge w:val="restart"/>
          </w:tcPr>
          <w:p w14:paraId="64DBE357" w14:textId="77777777" w:rsidR="005A1B1F" w:rsidRPr="009E73BB" w:rsidRDefault="005A1B1F" w:rsidP="005A1B1F">
            <w:pPr>
              <w:pStyle w:val="102"/>
              <w:rPr>
                <w:color w:val="000000" w:themeColor="text1"/>
                <w:sz w:val="24"/>
              </w:rPr>
            </w:pPr>
            <w:r w:rsidRPr="009E73BB">
              <w:rPr>
                <w:color w:val="000000" w:themeColor="text1"/>
                <w:sz w:val="24"/>
              </w:rPr>
              <w:t>Ком</w:t>
            </w:r>
            <w:r w:rsidRPr="009E73BB">
              <w:rPr>
                <w:color w:val="000000" w:themeColor="text1"/>
                <w:sz w:val="24"/>
              </w:rPr>
              <w:softHyphen/>
              <w:t>понент</w:t>
            </w:r>
          </w:p>
        </w:tc>
        <w:tc>
          <w:tcPr>
            <w:tcW w:w="2344" w:type="dxa"/>
            <w:vMerge w:val="restart"/>
          </w:tcPr>
          <w:p w14:paraId="62AD721F" w14:textId="77777777" w:rsidR="005A1B1F" w:rsidRPr="009E73BB" w:rsidRDefault="005A1B1F" w:rsidP="005A1B1F">
            <w:pPr>
              <w:pStyle w:val="100"/>
              <w:jc w:val="center"/>
              <w:rPr>
                <w:color w:val="000000" w:themeColor="text1"/>
                <w:sz w:val="24"/>
              </w:rPr>
            </w:pPr>
            <w:r w:rsidRPr="009E73BB">
              <w:rPr>
                <w:color w:val="000000" w:themeColor="text1"/>
                <w:sz w:val="24"/>
              </w:rPr>
              <w:t>Наименование</w:t>
            </w:r>
          </w:p>
        </w:tc>
        <w:tc>
          <w:tcPr>
            <w:tcW w:w="6702" w:type="dxa"/>
            <w:vMerge w:val="restart"/>
          </w:tcPr>
          <w:p w14:paraId="32FFF038" w14:textId="77777777" w:rsidR="005A1B1F" w:rsidRPr="009E73BB" w:rsidRDefault="005A1B1F" w:rsidP="005A1B1F">
            <w:pPr>
              <w:pStyle w:val="100"/>
              <w:ind w:left="568" w:hanging="568"/>
              <w:jc w:val="center"/>
              <w:rPr>
                <w:color w:val="000000" w:themeColor="text1"/>
                <w:sz w:val="24"/>
              </w:rPr>
            </w:pPr>
            <w:r w:rsidRPr="009E73BB">
              <w:rPr>
                <w:color w:val="000000" w:themeColor="text1"/>
                <w:sz w:val="24"/>
              </w:rPr>
              <w:t>Обязательность</w:t>
            </w:r>
          </w:p>
        </w:tc>
      </w:tr>
      <w:tr w:rsidR="005A1B1F" w:rsidRPr="009E73BB" w14:paraId="6B14AE2F" w14:textId="77777777" w:rsidTr="005A1B1F">
        <w:trPr>
          <w:trHeight w:val="356"/>
        </w:trPr>
        <w:tc>
          <w:tcPr>
            <w:tcW w:w="1130" w:type="dxa"/>
            <w:vMerge/>
          </w:tcPr>
          <w:p w14:paraId="28620FE7" w14:textId="77777777" w:rsidR="005A1B1F" w:rsidRPr="009E73BB" w:rsidRDefault="005A1B1F" w:rsidP="005A1B1F">
            <w:pPr>
              <w:pStyle w:val="102"/>
              <w:rPr>
                <w:color w:val="000000" w:themeColor="text1"/>
                <w:sz w:val="24"/>
              </w:rPr>
            </w:pPr>
          </w:p>
        </w:tc>
        <w:tc>
          <w:tcPr>
            <w:tcW w:w="2344" w:type="dxa"/>
            <w:vMerge/>
          </w:tcPr>
          <w:p w14:paraId="5508DC5F" w14:textId="77777777" w:rsidR="005A1B1F" w:rsidRPr="009E73BB" w:rsidRDefault="005A1B1F" w:rsidP="005A1B1F">
            <w:pPr>
              <w:pStyle w:val="100"/>
              <w:rPr>
                <w:color w:val="000000" w:themeColor="text1"/>
                <w:sz w:val="24"/>
              </w:rPr>
            </w:pPr>
          </w:p>
        </w:tc>
        <w:tc>
          <w:tcPr>
            <w:tcW w:w="6702" w:type="dxa"/>
            <w:vMerge/>
          </w:tcPr>
          <w:p w14:paraId="4FFAFEFA" w14:textId="77777777" w:rsidR="005A1B1F" w:rsidRPr="009E73BB" w:rsidRDefault="005A1B1F" w:rsidP="005A1B1F">
            <w:pPr>
              <w:pStyle w:val="100"/>
              <w:rPr>
                <w:color w:val="000000" w:themeColor="text1"/>
                <w:sz w:val="24"/>
              </w:rPr>
            </w:pPr>
          </w:p>
        </w:tc>
      </w:tr>
      <w:tr w:rsidR="005A1B1F" w:rsidRPr="009E73BB" w14:paraId="77A97788" w14:textId="77777777" w:rsidTr="005A1B1F">
        <w:trPr>
          <w:trHeight w:val="493"/>
        </w:trPr>
        <w:tc>
          <w:tcPr>
            <w:tcW w:w="1130" w:type="dxa"/>
          </w:tcPr>
          <w:p w14:paraId="136B3A76" w14:textId="77777777" w:rsidR="005A1B1F" w:rsidRPr="009E73BB" w:rsidRDefault="005A1B1F" w:rsidP="005A1B1F">
            <w:pPr>
              <w:pStyle w:val="102"/>
              <w:rPr>
                <w:color w:val="000000" w:themeColor="text1"/>
                <w:sz w:val="24"/>
              </w:rPr>
            </w:pPr>
            <w:r w:rsidRPr="009E73BB">
              <w:rPr>
                <w:color w:val="000000" w:themeColor="text1"/>
                <w:sz w:val="24"/>
              </w:rPr>
              <w:t>Поле в целом</w:t>
            </w:r>
          </w:p>
        </w:tc>
        <w:tc>
          <w:tcPr>
            <w:tcW w:w="2344" w:type="dxa"/>
          </w:tcPr>
          <w:p w14:paraId="13AE7E3D" w14:textId="77777777" w:rsidR="005A1B1F" w:rsidRPr="009E73BB" w:rsidRDefault="005A1B1F" w:rsidP="005A1B1F">
            <w:pPr>
              <w:pStyle w:val="100"/>
              <w:rPr>
                <w:color w:val="000000" w:themeColor="text1"/>
                <w:sz w:val="24"/>
              </w:rPr>
            </w:pPr>
            <w:r w:rsidRPr="009E73BB">
              <w:rPr>
                <w:color w:val="000000" w:themeColor="text1"/>
                <w:sz w:val="24"/>
              </w:rPr>
              <w:t>Фамилия, имя и отчество</w:t>
            </w:r>
          </w:p>
        </w:tc>
        <w:tc>
          <w:tcPr>
            <w:tcW w:w="6702" w:type="dxa"/>
          </w:tcPr>
          <w:p w14:paraId="282D9492" w14:textId="77777777" w:rsidR="005A1B1F" w:rsidRPr="009E73BB" w:rsidRDefault="005A1B1F" w:rsidP="005A1B1F">
            <w:pPr>
              <w:pStyle w:val="100"/>
              <w:rPr>
                <w:color w:val="000000" w:themeColor="text1"/>
                <w:sz w:val="24"/>
              </w:rPr>
            </w:pPr>
            <w:r w:rsidRPr="009E73BB">
              <w:rPr>
                <w:color w:val="000000" w:themeColor="text1"/>
                <w:sz w:val="24"/>
              </w:rPr>
              <w:t>Поле должно быть указано и в нём должно встречаться, по крайней мере, одно из значений IN1.16/XPN.1/FN.1 (фамилия), или IN1.16/XPN.2 (имя), или IN1.16/XPN.3 (отчество).</w:t>
            </w:r>
          </w:p>
        </w:tc>
      </w:tr>
      <w:tr w:rsidR="005A1B1F" w:rsidRPr="009E73BB" w14:paraId="453C0A8D" w14:textId="77777777" w:rsidTr="005A1B1F">
        <w:trPr>
          <w:trHeight w:val="270"/>
        </w:trPr>
        <w:tc>
          <w:tcPr>
            <w:tcW w:w="1130" w:type="dxa"/>
          </w:tcPr>
          <w:p w14:paraId="3B5B9C16" w14:textId="77777777" w:rsidR="005A1B1F" w:rsidRPr="009E73BB" w:rsidRDefault="005A1B1F" w:rsidP="005A1B1F">
            <w:pPr>
              <w:pStyle w:val="102"/>
              <w:rPr>
                <w:color w:val="000000" w:themeColor="text1"/>
                <w:sz w:val="24"/>
              </w:rPr>
            </w:pPr>
            <w:r w:rsidRPr="009E73BB">
              <w:rPr>
                <w:color w:val="000000" w:themeColor="text1"/>
                <w:sz w:val="24"/>
              </w:rPr>
              <w:t>XPN.1</w:t>
            </w:r>
          </w:p>
        </w:tc>
        <w:tc>
          <w:tcPr>
            <w:tcW w:w="2344" w:type="dxa"/>
          </w:tcPr>
          <w:p w14:paraId="447FBF40" w14:textId="77777777" w:rsidR="005A1B1F" w:rsidRPr="009E73BB" w:rsidRDefault="005A1B1F" w:rsidP="005A1B1F">
            <w:pPr>
              <w:pStyle w:val="100"/>
              <w:rPr>
                <w:color w:val="000000" w:themeColor="text1"/>
                <w:sz w:val="24"/>
              </w:rPr>
            </w:pPr>
            <w:r w:rsidRPr="009E73BB">
              <w:rPr>
                <w:color w:val="000000" w:themeColor="text1"/>
                <w:sz w:val="24"/>
              </w:rPr>
              <w:t xml:space="preserve">Фамилия </w:t>
            </w:r>
            <w:r w:rsidRPr="009E73BB">
              <w:rPr>
                <w:color w:val="000000" w:themeColor="text1"/>
                <w:sz w:val="24"/>
              </w:rPr>
              <w:br/>
            </w:r>
            <w:r w:rsidRPr="009E73BB">
              <w:rPr>
                <w:rStyle w:val="afff1"/>
                <w:color w:val="000000" w:themeColor="text1"/>
                <w:sz w:val="24"/>
              </w:rPr>
              <w:t>(значение указывается в субкомпоненте XPN.1/FN.1)</w:t>
            </w:r>
          </w:p>
        </w:tc>
        <w:tc>
          <w:tcPr>
            <w:tcW w:w="6702" w:type="dxa"/>
          </w:tcPr>
          <w:p w14:paraId="73D8CA1F" w14:textId="77777777" w:rsidR="005A1B1F" w:rsidRPr="009E73BB" w:rsidRDefault="005A1B1F" w:rsidP="005A1B1F">
            <w:pPr>
              <w:pStyle w:val="100"/>
              <w:rPr>
                <w:color w:val="000000" w:themeColor="text1"/>
                <w:sz w:val="24"/>
              </w:rPr>
            </w:pPr>
            <w:r w:rsidRPr="009E73BB">
              <w:rPr>
                <w:rStyle w:val="affff6"/>
                <w:b w:val="0"/>
                <w:color w:val="000000" w:themeColor="text1"/>
                <w:sz w:val="24"/>
              </w:rPr>
              <w:t>Нет</w:t>
            </w:r>
            <w:r w:rsidRPr="009E73BB">
              <w:rPr>
                <w:color w:val="000000" w:themeColor="text1"/>
                <w:sz w:val="24"/>
              </w:rPr>
              <w:t>, если среди значений поля ZAH.17 имеется код 2 «Отсутствует фамилия».</w:t>
            </w:r>
          </w:p>
          <w:p w14:paraId="5ECEF93A" w14:textId="77777777" w:rsidR="005A1B1F" w:rsidRPr="009E73BB" w:rsidRDefault="005A1B1F" w:rsidP="005A1B1F">
            <w:pPr>
              <w:pStyle w:val="100"/>
              <w:rPr>
                <w:color w:val="000000" w:themeColor="text1"/>
                <w:sz w:val="24"/>
              </w:rPr>
            </w:pPr>
            <w:r w:rsidRPr="009E73BB">
              <w:rPr>
                <w:rStyle w:val="affff6"/>
                <w:b w:val="0"/>
                <w:color w:val="000000" w:themeColor="text1"/>
                <w:sz w:val="24"/>
              </w:rPr>
              <w:t>Да</w:t>
            </w:r>
            <w:bookmarkStart w:id="1348" w:name="_Ref375843581"/>
            <w:r w:rsidRPr="009E73BB">
              <w:rPr>
                <w:color w:val="000000" w:themeColor="text1"/>
                <w:sz w:val="24"/>
              </w:rPr>
              <w:t xml:space="preserve"> – в противном случае.</w:t>
            </w:r>
          </w:p>
        </w:tc>
      </w:tr>
      <w:tr w:rsidR="005A1B1F" w:rsidRPr="009E73BB" w14:paraId="47EE186D" w14:textId="77777777" w:rsidTr="005A1B1F">
        <w:trPr>
          <w:trHeight w:val="503"/>
        </w:trPr>
        <w:tc>
          <w:tcPr>
            <w:tcW w:w="1130" w:type="dxa"/>
          </w:tcPr>
          <w:p w14:paraId="2B6D8CF4" w14:textId="77777777" w:rsidR="005A1B1F" w:rsidRPr="009E73BB" w:rsidRDefault="005A1B1F" w:rsidP="005A1B1F">
            <w:pPr>
              <w:pStyle w:val="102"/>
              <w:rPr>
                <w:color w:val="000000" w:themeColor="text1"/>
                <w:sz w:val="24"/>
              </w:rPr>
            </w:pPr>
            <w:r w:rsidRPr="009E73BB">
              <w:rPr>
                <w:color w:val="000000" w:themeColor="text1"/>
                <w:sz w:val="24"/>
              </w:rPr>
              <w:t>XPN.2</w:t>
            </w:r>
          </w:p>
        </w:tc>
        <w:tc>
          <w:tcPr>
            <w:tcW w:w="2344" w:type="dxa"/>
          </w:tcPr>
          <w:p w14:paraId="24C53C4B" w14:textId="77777777" w:rsidR="005A1B1F" w:rsidRPr="009E73BB" w:rsidRDefault="005A1B1F" w:rsidP="005A1B1F">
            <w:pPr>
              <w:pStyle w:val="100"/>
              <w:rPr>
                <w:color w:val="000000" w:themeColor="text1"/>
                <w:sz w:val="24"/>
              </w:rPr>
            </w:pPr>
            <w:r w:rsidRPr="009E73BB">
              <w:rPr>
                <w:color w:val="000000" w:themeColor="text1"/>
                <w:sz w:val="24"/>
              </w:rPr>
              <w:t>Имя</w:t>
            </w:r>
          </w:p>
        </w:tc>
        <w:tc>
          <w:tcPr>
            <w:tcW w:w="6702" w:type="dxa"/>
          </w:tcPr>
          <w:p w14:paraId="3DA6BFF2" w14:textId="77777777" w:rsidR="005A1B1F" w:rsidRPr="009E73BB" w:rsidRDefault="005A1B1F" w:rsidP="005A1B1F">
            <w:pPr>
              <w:pStyle w:val="100"/>
              <w:rPr>
                <w:color w:val="000000" w:themeColor="text1"/>
                <w:sz w:val="24"/>
              </w:rPr>
            </w:pPr>
            <w:r w:rsidRPr="009E73BB">
              <w:rPr>
                <w:rStyle w:val="affff6"/>
                <w:b w:val="0"/>
                <w:color w:val="000000" w:themeColor="text1"/>
                <w:sz w:val="24"/>
              </w:rPr>
              <w:t>Нет</w:t>
            </w:r>
            <w:r w:rsidRPr="009E73BB">
              <w:rPr>
                <w:color w:val="000000" w:themeColor="text1"/>
                <w:sz w:val="24"/>
              </w:rPr>
              <w:t xml:space="preserve">, если среди </w:t>
            </w:r>
            <w:bookmarkEnd w:id="1348"/>
            <w:r w:rsidRPr="009E73BB">
              <w:rPr>
                <w:color w:val="000000" w:themeColor="text1"/>
                <w:sz w:val="24"/>
              </w:rPr>
              <w:t>значений поля ZAH.17 имеется код 3 «Отсутствует имя».</w:t>
            </w:r>
          </w:p>
          <w:p w14:paraId="411E7151" w14:textId="77777777" w:rsidR="005A1B1F" w:rsidRPr="009E73BB" w:rsidRDefault="005A1B1F" w:rsidP="005A1B1F">
            <w:pPr>
              <w:pStyle w:val="100"/>
              <w:rPr>
                <w:color w:val="000000" w:themeColor="text1"/>
                <w:sz w:val="24"/>
              </w:rPr>
            </w:pPr>
            <w:r w:rsidRPr="009E73BB">
              <w:rPr>
                <w:rStyle w:val="affff6"/>
                <w:b w:val="0"/>
                <w:color w:val="000000" w:themeColor="text1"/>
                <w:sz w:val="24"/>
              </w:rPr>
              <w:t>Д</w:t>
            </w:r>
            <w:bookmarkStart w:id="1349" w:name="_Ref347835922"/>
            <w:r w:rsidRPr="009E73BB">
              <w:rPr>
                <w:rStyle w:val="affff6"/>
                <w:b w:val="0"/>
                <w:color w:val="000000" w:themeColor="text1"/>
                <w:sz w:val="24"/>
              </w:rPr>
              <w:t>а</w:t>
            </w:r>
            <w:r w:rsidRPr="009E73BB">
              <w:rPr>
                <w:color w:val="000000" w:themeColor="text1"/>
                <w:sz w:val="24"/>
              </w:rPr>
              <w:t xml:space="preserve"> – в противном случае.</w:t>
            </w:r>
          </w:p>
        </w:tc>
      </w:tr>
      <w:tr w:rsidR="005A1B1F" w:rsidRPr="009E73BB" w14:paraId="75FFAB25" w14:textId="77777777" w:rsidTr="005A1B1F">
        <w:trPr>
          <w:trHeight w:val="443"/>
        </w:trPr>
        <w:tc>
          <w:tcPr>
            <w:tcW w:w="1130" w:type="dxa"/>
          </w:tcPr>
          <w:p w14:paraId="142BEBEF" w14:textId="77777777" w:rsidR="005A1B1F" w:rsidRPr="009E73BB" w:rsidRDefault="005A1B1F" w:rsidP="005A1B1F">
            <w:pPr>
              <w:pStyle w:val="102"/>
              <w:rPr>
                <w:color w:val="000000" w:themeColor="text1"/>
                <w:sz w:val="24"/>
              </w:rPr>
            </w:pPr>
            <w:r w:rsidRPr="009E73BB">
              <w:rPr>
                <w:color w:val="000000" w:themeColor="text1"/>
                <w:sz w:val="24"/>
              </w:rPr>
              <w:t>XPN.3</w:t>
            </w:r>
          </w:p>
        </w:tc>
        <w:tc>
          <w:tcPr>
            <w:tcW w:w="2344" w:type="dxa"/>
          </w:tcPr>
          <w:p w14:paraId="7406FD99" w14:textId="77777777" w:rsidR="005A1B1F" w:rsidRPr="009E73BB" w:rsidRDefault="005A1B1F" w:rsidP="005A1B1F">
            <w:pPr>
              <w:pStyle w:val="100"/>
              <w:rPr>
                <w:color w:val="000000" w:themeColor="text1"/>
                <w:sz w:val="24"/>
              </w:rPr>
            </w:pPr>
            <w:r w:rsidRPr="009E73BB">
              <w:rPr>
                <w:color w:val="000000" w:themeColor="text1"/>
                <w:sz w:val="24"/>
              </w:rPr>
              <w:t>Отчество</w:t>
            </w:r>
          </w:p>
        </w:tc>
        <w:tc>
          <w:tcPr>
            <w:tcW w:w="6702" w:type="dxa"/>
          </w:tcPr>
          <w:p w14:paraId="4B3BC540" w14:textId="77777777" w:rsidR="005A1B1F" w:rsidRPr="009E73BB" w:rsidRDefault="005A1B1F" w:rsidP="005A1B1F">
            <w:pPr>
              <w:pStyle w:val="100"/>
              <w:rPr>
                <w:color w:val="000000" w:themeColor="text1"/>
                <w:sz w:val="24"/>
              </w:rPr>
            </w:pPr>
            <w:r w:rsidRPr="009E73BB">
              <w:rPr>
                <w:rStyle w:val="affff6"/>
                <w:b w:val="0"/>
                <w:color w:val="000000" w:themeColor="text1"/>
                <w:sz w:val="24"/>
              </w:rPr>
              <w:t>Нет</w:t>
            </w:r>
            <w:r w:rsidRPr="009E73BB">
              <w:rPr>
                <w:color w:val="000000" w:themeColor="text1"/>
                <w:sz w:val="24"/>
              </w:rPr>
              <w:t xml:space="preserve">, если </w:t>
            </w:r>
            <w:bookmarkEnd w:id="1349"/>
            <w:r w:rsidRPr="009E73BB">
              <w:rPr>
                <w:color w:val="000000" w:themeColor="text1"/>
                <w:sz w:val="24"/>
              </w:rPr>
              <w:t>среди значений поля ZAH.17 имеется код 1 «Отсутствует отчество».</w:t>
            </w:r>
          </w:p>
          <w:p w14:paraId="4F0B0D07" w14:textId="77777777" w:rsidR="005A1B1F" w:rsidRPr="009E73BB" w:rsidRDefault="005A1B1F" w:rsidP="005A1B1F">
            <w:pPr>
              <w:pStyle w:val="100"/>
              <w:rPr>
                <w:color w:val="000000" w:themeColor="text1"/>
                <w:sz w:val="24"/>
              </w:rPr>
            </w:pPr>
            <w:r w:rsidRPr="009E73BB">
              <w:rPr>
                <w:rStyle w:val="affff6"/>
                <w:b w:val="0"/>
                <w:color w:val="000000" w:themeColor="text1"/>
                <w:sz w:val="24"/>
              </w:rPr>
              <w:t>Да</w:t>
            </w:r>
            <w:r w:rsidRPr="009E73BB">
              <w:rPr>
                <w:color w:val="000000" w:themeColor="text1"/>
                <w:sz w:val="24"/>
              </w:rPr>
              <w:t xml:space="preserve"> – в противном случае.</w:t>
            </w:r>
          </w:p>
        </w:tc>
      </w:tr>
      <w:tr w:rsidR="005A1B1F" w:rsidRPr="009E73BB" w14:paraId="1B533A67" w14:textId="77777777" w:rsidTr="005A1B1F">
        <w:trPr>
          <w:trHeight w:val="270"/>
        </w:trPr>
        <w:tc>
          <w:tcPr>
            <w:tcW w:w="1130" w:type="dxa"/>
          </w:tcPr>
          <w:p w14:paraId="6C558FF8" w14:textId="77777777" w:rsidR="005A1B1F" w:rsidRPr="009E73BB" w:rsidRDefault="005A1B1F" w:rsidP="005A1B1F">
            <w:pPr>
              <w:pStyle w:val="102"/>
              <w:rPr>
                <w:color w:val="000000" w:themeColor="text1"/>
                <w:sz w:val="24"/>
              </w:rPr>
            </w:pPr>
            <w:r w:rsidRPr="009E73BB">
              <w:rPr>
                <w:color w:val="000000" w:themeColor="text1"/>
                <w:sz w:val="24"/>
              </w:rPr>
              <w:t>XPN.7</w:t>
            </w:r>
          </w:p>
        </w:tc>
        <w:tc>
          <w:tcPr>
            <w:tcW w:w="2344" w:type="dxa"/>
          </w:tcPr>
          <w:p w14:paraId="2980FBBB" w14:textId="77777777" w:rsidR="005A1B1F" w:rsidRPr="009E73BB" w:rsidRDefault="005A1B1F" w:rsidP="005A1B1F">
            <w:pPr>
              <w:pStyle w:val="100"/>
              <w:rPr>
                <w:color w:val="000000" w:themeColor="text1"/>
                <w:sz w:val="24"/>
              </w:rPr>
            </w:pPr>
            <w:r w:rsidRPr="009E73BB">
              <w:rPr>
                <w:color w:val="000000" w:themeColor="text1"/>
                <w:sz w:val="24"/>
              </w:rPr>
              <w:t>Код типа ФИО</w:t>
            </w:r>
          </w:p>
        </w:tc>
        <w:tc>
          <w:tcPr>
            <w:tcW w:w="6702" w:type="dxa"/>
          </w:tcPr>
          <w:p w14:paraId="5445F84B" w14:textId="77777777" w:rsidR="005A1B1F" w:rsidRPr="009E73BB" w:rsidRDefault="005A1B1F" w:rsidP="005A1B1F">
            <w:pPr>
              <w:pStyle w:val="100"/>
              <w:rPr>
                <w:color w:val="000000" w:themeColor="text1"/>
                <w:sz w:val="24"/>
              </w:rPr>
            </w:pPr>
            <w:r w:rsidRPr="009E73BB">
              <w:rPr>
                <w:rStyle w:val="affff6"/>
                <w:b w:val="0"/>
                <w:color w:val="000000" w:themeColor="text1"/>
                <w:sz w:val="24"/>
              </w:rPr>
              <w:t>Да</w:t>
            </w:r>
          </w:p>
        </w:tc>
      </w:tr>
    </w:tbl>
    <w:p w14:paraId="62F43D22" w14:textId="77777777" w:rsidR="005A1B1F" w:rsidRPr="009E73BB" w:rsidRDefault="005A1B1F" w:rsidP="00612E6C">
      <w:pPr>
        <w:pStyle w:val="42"/>
        <w:keepNext/>
        <w:numPr>
          <w:ilvl w:val="3"/>
          <w:numId w:val="133"/>
        </w:numPr>
        <w:spacing w:before="480" w:beforeAutospacing="0"/>
        <w:outlineLvl w:val="9"/>
        <w:rPr>
          <w:color w:val="000000" w:themeColor="text1"/>
        </w:rPr>
      </w:pPr>
      <w:r w:rsidRPr="009E73BB">
        <w:rPr>
          <w:color w:val="000000" w:themeColor="text1"/>
        </w:rPr>
        <w:t>Заполнение поля PID.7 «Дата рождения»</w:t>
      </w:r>
    </w:p>
    <w:p w14:paraId="4EDA38A3" w14:textId="77777777" w:rsidR="005A1B1F" w:rsidRPr="009E73BB" w:rsidRDefault="005A1B1F" w:rsidP="005A1B1F">
      <w:pPr>
        <w:rPr>
          <w:color w:val="000000" w:themeColor="text1"/>
        </w:rPr>
      </w:pPr>
      <w:r w:rsidRPr="009E73BB">
        <w:rPr>
          <w:color w:val="000000" w:themeColor="text1"/>
        </w:rPr>
        <w:t xml:space="preserve">В таблице З.8 указаны допустимые форматы поля и другие требования к его заполнению. Возможные ошибки ФЛК приведены в классификаторе </w:t>
      </w:r>
      <w:r w:rsidRPr="009E73BB">
        <w:rPr>
          <w:color w:val="000000" w:themeColor="text1"/>
          <w:lang w:val="en-US"/>
        </w:rPr>
        <w:t>Q</w:t>
      </w:r>
      <w:r w:rsidRPr="009E73BB">
        <w:rPr>
          <w:color w:val="000000" w:themeColor="text1"/>
        </w:rPr>
        <w:t>006.</w:t>
      </w:r>
    </w:p>
    <w:p w14:paraId="24BBA5A6" w14:textId="77777777" w:rsidR="005A1B1F" w:rsidRPr="009E73BB" w:rsidRDefault="005A1B1F" w:rsidP="005A1B1F">
      <w:pPr>
        <w:pStyle w:val="af1"/>
        <w:numPr>
          <w:ilvl w:val="0"/>
          <w:numId w:val="0"/>
        </w:numPr>
        <w:ind w:left="426"/>
        <w:jc w:val="both"/>
        <w:rPr>
          <w:color w:val="000000" w:themeColor="text1"/>
        </w:rPr>
      </w:pPr>
      <w:r w:rsidRPr="009E73BB">
        <w:rPr>
          <w:color w:val="000000" w:themeColor="text1"/>
        </w:rPr>
        <w:t>Таблица З.8 Требования к заполнению поля PID.7 «Дата рождения»</w:t>
      </w:r>
    </w:p>
    <w:tbl>
      <w:tblPr>
        <w:tblStyle w:val="aff2"/>
        <w:tblW w:w="0" w:type="auto"/>
        <w:tblLook w:val="04A0" w:firstRow="1" w:lastRow="0" w:firstColumn="1" w:lastColumn="0" w:noHBand="0" w:noVBand="1"/>
      </w:tblPr>
      <w:tblGrid>
        <w:gridCol w:w="1526"/>
        <w:gridCol w:w="3238"/>
        <w:gridCol w:w="5609"/>
      </w:tblGrid>
      <w:tr w:rsidR="005A1B1F" w:rsidRPr="009E73BB" w14:paraId="1A89D39A" w14:textId="77777777" w:rsidTr="005A1B1F">
        <w:trPr>
          <w:cnfStyle w:val="100000000000" w:firstRow="1" w:lastRow="0" w:firstColumn="0" w:lastColumn="0" w:oddVBand="0" w:evenVBand="0" w:oddHBand="0" w:evenHBand="0" w:firstRowFirstColumn="0" w:firstRowLastColumn="0" w:lastRowFirstColumn="0" w:lastRowLastColumn="0"/>
          <w:trHeight w:val="316"/>
        </w:trPr>
        <w:tc>
          <w:tcPr>
            <w:tcW w:w="1526" w:type="dxa"/>
            <w:vMerge w:val="restart"/>
          </w:tcPr>
          <w:p w14:paraId="4DCEA260" w14:textId="77777777" w:rsidR="005A1B1F" w:rsidRPr="009E73BB" w:rsidRDefault="005A1B1F" w:rsidP="005A1B1F">
            <w:pPr>
              <w:pStyle w:val="100"/>
              <w:jc w:val="center"/>
              <w:rPr>
                <w:color w:val="000000" w:themeColor="text1"/>
                <w:sz w:val="24"/>
              </w:rPr>
            </w:pPr>
            <w:r w:rsidRPr="009E73BB">
              <w:rPr>
                <w:color w:val="000000" w:themeColor="text1"/>
                <w:sz w:val="24"/>
              </w:rPr>
              <w:t>Формат</w:t>
            </w:r>
          </w:p>
        </w:tc>
        <w:tc>
          <w:tcPr>
            <w:tcW w:w="3238" w:type="dxa"/>
            <w:vMerge w:val="restart"/>
          </w:tcPr>
          <w:p w14:paraId="0B382B3F" w14:textId="77777777" w:rsidR="005A1B1F" w:rsidRPr="009E73BB" w:rsidRDefault="005A1B1F" w:rsidP="005A1B1F">
            <w:pPr>
              <w:pStyle w:val="100"/>
              <w:jc w:val="center"/>
              <w:rPr>
                <w:color w:val="000000" w:themeColor="text1"/>
                <w:sz w:val="24"/>
              </w:rPr>
            </w:pPr>
            <w:r w:rsidRPr="009E73BB">
              <w:rPr>
                <w:color w:val="000000" w:themeColor="text1"/>
                <w:sz w:val="24"/>
              </w:rPr>
              <w:t>Применение</w:t>
            </w:r>
          </w:p>
        </w:tc>
        <w:tc>
          <w:tcPr>
            <w:tcW w:w="5609" w:type="dxa"/>
            <w:vMerge w:val="restart"/>
          </w:tcPr>
          <w:p w14:paraId="04DFD8B9" w14:textId="77777777" w:rsidR="005A1B1F" w:rsidRPr="009E73BB" w:rsidRDefault="005A1B1F" w:rsidP="005A1B1F">
            <w:pPr>
              <w:pStyle w:val="100"/>
              <w:jc w:val="center"/>
              <w:rPr>
                <w:color w:val="000000" w:themeColor="text1"/>
                <w:sz w:val="24"/>
              </w:rPr>
            </w:pPr>
            <w:r w:rsidRPr="009E73BB">
              <w:rPr>
                <w:color w:val="000000" w:themeColor="text1"/>
                <w:sz w:val="24"/>
              </w:rPr>
              <w:t>Условие допустимости значения</w:t>
            </w:r>
          </w:p>
        </w:tc>
      </w:tr>
      <w:tr w:rsidR="005A1B1F" w:rsidRPr="009E73BB" w14:paraId="340A9A70" w14:textId="77777777" w:rsidTr="005A1B1F">
        <w:trPr>
          <w:trHeight w:val="356"/>
        </w:trPr>
        <w:tc>
          <w:tcPr>
            <w:tcW w:w="1526" w:type="dxa"/>
            <w:vMerge/>
          </w:tcPr>
          <w:p w14:paraId="34877CBC" w14:textId="77777777" w:rsidR="005A1B1F" w:rsidRPr="009E73BB" w:rsidRDefault="005A1B1F" w:rsidP="005A1B1F">
            <w:pPr>
              <w:pStyle w:val="100"/>
              <w:rPr>
                <w:color w:val="000000" w:themeColor="text1"/>
                <w:sz w:val="24"/>
              </w:rPr>
            </w:pPr>
          </w:p>
        </w:tc>
        <w:tc>
          <w:tcPr>
            <w:tcW w:w="3238" w:type="dxa"/>
            <w:vMerge/>
          </w:tcPr>
          <w:p w14:paraId="4CC8FE34" w14:textId="77777777" w:rsidR="005A1B1F" w:rsidRPr="009E73BB" w:rsidRDefault="005A1B1F" w:rsidP="005A1B1F">
            <w:pPr>
              <w:pStyle w:val="100"/>
              <w:rPr>
                <w:color w:val="000000" w:themeColor="text1"/>
                <w:sz w:val="24"/>
              </w:rPr>
            </w:pPr>
          </w:p>
        </w:tc>
        <w:tc>
          <w:tcPr>
            <w:tcW w:w="5609" w:type="dxa"/>
            <w:vMerge/>
          </w:tcPr>
          <w:p w14:paraId="55CCFCC9" w14:textId="77777777" w:rsidR="005A1B1F" w:rsidRPr="009E73BB" w:rsidRDefault="005A1B1F" w:rsidP="005A1B1F">
            <w:pPr>
              <w:pStyle w:val="100"/>
              <w:rPr>
                <w:color w:val="000000" w:themeColor="text1"/>
                <w:sz w:val="24"/>
              </w:rPr>
            </w:pPr>
          </w:p>
        </w:tc>
      </w:tr>
      <w:tr w:rsidR="005A1B1F" w:rsidRPr="009E73BB" w14:paraId="76D19493" w14:textId="77777777" w:rsidTr="005A1B1F">
        <w:trPr>
          <w:trHeight w:val="236"/>
        </w:trPr>
        <w:tc>
          <w:tcPr>
            <w:tcW w:w="1526" w:type="dxa"/>
          </w:tcPr>
          <w:p w14:paraId="15D3985A" w14:textId="77777777" w:rsidR="005A1B1F" w:rsidRPr="009E73BB" w:rsidRDefault="005A1B1F" w:rsidP="005A1B1F">
            <w:pPr>
              <w:pStyle w:val="100"/>
              <w:rPr>
                <w:color w:val="000000" w:themeColor="text1"/>
                <w:sz w:val="24"/>
              </w:rPr>
            </w:pPr>
            <w:r w:rsidRPr="009E73BB">
              <w:rPr>
                <w:color w:val="000000" w:themeColor="text1"/>
                <w:sz w:val="24"/>
              </w:rPr>
              <w:t>значение не указано</w:t>
            </w:r>
          </w:p>
        </w:tc>
        <w:tc>
          <w:tcPr>
            <w:tcW w:w="3238" w:type="dxa"/>
          </w:tcPr>
          <w:p w14:paraId="71886A1E" w14:textId="77777777" w:rsidR="005A1B1F" w:rsidRPr="009E73BB" w:rsidRDefault="005A1B1F" w:rsidP="005A1B1F">
            <w:pPr>
              <w:pStyle w:val="100"/>
              <w:rPr>
                <w:color w:val="000000" w:themeColor="text1"/>
                <w:sz w:val="24"/>
              </w:rPr>
            </w:pPr>
          </w:p>
        </w:tc>
        <w:tc>
          <w:tcPr>
            <w:tcW w:w="5609" w:type="dxa"/>
          </w:tcPr>
          <w:p w14:paraId="195BEE4C" w14:textId="77777777" w:rsidR="005A1B1F" w:rsidRPr="009E73BB" w:rsidRDefault="005A1B1F" w:rsidP="005A1B1F">
            <w:pPr>
              <w:pStyle w:val="100"/>
              <w:rPr>
                <w:color w:val="000000" w:themeColor="text1"/>
                <w:sz w:val="24"/>
              </w:rPr>
            </w:pPr>
            <w:r w:rsidRPr="009E73BB">
              <w:rPr>
                <w:color w:val="000000" w:themeColor="text1"/>
                <w:sz w:val="24"/>
              </w:rPr>
              <w:t>Не допускается</w:t>
            </w:r>
          </w:p>
        </w:tc>
      </w:tr>
      <w:tr w:rsidR="005A1B1F" w:rsidRPr="009E73BB" w14:paraId="224D4C57" w14:textId="77777777" w:rsidTr="005A1B1F">
        <w:trPr>
          <w:trHeight w:val="316"/>
        </w:trPr>
        <w:tc>
          <w:tcPr>
            <w:tcW w:w="1526" w:type="dxa"/>
            <w:vMerge w:val="restart"/>
          </w:tcPr>
          <w:p w14:paraId="613DC9BB" w14:textId="77777777" w:rsidR="005A1B1F" w:rsidRPr="009E73BB" w:rsidRDefault="005A1B1F" w:rsidP="005A1B1F">
            <w:pPr>
              <w:pStyle w:val="100"/>
              <w:rPr>
                <w:color w:val="000000" w:themeColor="text1"/>
                <w:sz w:val="24"/>
              </w:rPr>
            </w:pPr>
            <w:r w:rsidRPr="009E73BB">
              <w:rPr>
                <w:color w:val="000000" w:themeColor="text1"/>
                <w:sz w:val="24"/>
              </w:rPr>
              <w:t>ГГГГ-ММ-ДД</w:t>
            </w:r>
          </w:p>
        </w:tc>
        <w:tc>
          <w:tcPr>
            <w:tcW w:w="3238" w:type="dxa"/>
            <w:vMerge w:val="restart"/>
          </w:tcPr>
          <w:p w14:paraId="1A70EE5E" w14:textId="77777777" w:rsidR="005A1B1F" w:rsidRPr="009E73BB" w:rsidRDefault="005A1B1F" w:rsidP="005A1B1F">
            <w:pPr>
              <w:pStyle w:val="100"/>
              <w:rPr>
                <w:color w:val="000000" w:themeColor="text1"/>
                <w:sz w:val="24"/>
              </w:rPr>
            </w:pPr>
            <w:r w:rsidRPr="009E73BB">
              <w:rPr>
                <w:color w:val="000000" w:themeColor="text1"/>
                <w:sz w:val="24"/>
              </w:rPr>
              <w:t>Дата рождения указана целиком.</w:t>
            </w:r>
          </w:p>
        </w:tc>
        <w:tc>
          <w:tcPr>
            <w:tcW w:w="5609" w:type="dxa"/>
            <w:vMerge w:val="restart"/>
          </w:tcPr>
          <w:p w14:paraId="7975410B" w14:textId="77777777" w:rsidR="005A1B1F" w:rsidRPr="009E73BB" w:rsidRDefault="005A1B1F" w:rsidP="005A1B1F">
            <w:pPr>
              <w:pStyle w:val="100"/>
              <w:rPr>
                <w:color w:val="000000" w:themeColor="text1"/>
                <w:sz w:val="24"/>
              </w:rPr>
            </w:pPr>
            <w:r w:rsidRPr="009E73BB">
              <w:rPr>
                <w:color w:val="000000" w:themeColor="text1"/>
                <w:sz w:val="24"/>
              </w:rPr>
              <w:t>Вне зависимости от значения поля ZAH.17.</w:t>
            </w:r>
          </w:p>
        </w:tc>
      </w:tr>
      <w:tr w:rsidR="005A1B1F" w:rsidRPr="009E73BB" w14:paraId="2B44A3A2" w14:textId="77777777" w:rsidTr="005A1B1F">
        <w:trPr>
          <w:trHeight w:val="356"/>
        </w:trPr>
        <w:tc>
          <w:tcPr>
            <w:tcW w:w="1526" w:type="dxa"/>
            <w:vMerge/>
          </w:tcPr>
          <w:p w14:paraId="0A767D80" w14:textId="77777777" w:rsidR="005A1B1F" w:rsidRPr="009E73BB" w:rsidRDefault="005A1B1F" w:rsidP="005A1B1F">
            <w:pPr>
              <w:pStyle w:val="100"/>
              <w:rPr>
                <w:color w:val="000000" w:themeColor="text1"/>
                <w:sz w:val="24"/>
              </w:rPr>
            </w:pPr>
          </w:p>
        </w:tc>
        <w:tc>
          <w:tcPr>
            <w:tcW w:w="3238" w:type="dxa"/>
            <w:vMerge/>
          </w:tcPr>
          <w:p w14:paraId="7EB94D72" w14:textId="77777777" w:rsidR="005A1B1F" w:rsidRPr="009E73BB" w:rsidRDefault="005A1B1F" w:rsidP="005A1B1F">
            <w:pPr>
              <w:pStyle w:val="100"/>
              <w:rPr>
                <w:color w:val="000000" w:themeColor="text1"/>
                <w:sz w:val="24"/>
              </w:rPr>
            </w:pPr>
          </w:p>
        </w:tc>
        <w:tc>
          <w:tcPr>
            <w:tcW w:w="5609" w:type="dxa"/>
            <w:vMerge/>
          </w:tcPr>
          <w:p w14:paraId="25DD063A" w14:textId="77777777" w:rsidR="005A1B1F" w:rsidRPr="009E73BB" w:rsidRDefault="005A1B1F" w:rsidP="005A1B1F">
            <w:pPr>
              <w:pStyle w:val="100"/>
              <w:rPr>
                <w:color w:val="000000" w:themeColor="text1"/>
                <w:sz w:val="24"/>
              </w:rPr>
            </w:pPr>
          </w:p>
        </w:tc>
      </w:tr>
      <w:tr w:rsidR="005A1B1F" w:rsidRPr="009E73BB" w14:paraId="29062E21" w14:textId="77777777" w:rsidTr="005A1B1F">
        <w:trPr>
          <w:trHeight w:val="503"/>
        </w:trPr>
        <w:tc>
          <w:tcPr>
            <w:tcW w:w="1526" w:type="dxa"/>
            <w:vMerge w:val="restart"/>
          </w:tcPr>
          <w:p w14:paraId="0346390D" w14:textId="77777777" w:rsidR="005A1B1F" w:rsidRPr="009E73BB" w:rsidRDefault="005A1B1F" w:rsidP="005A1B1F">
            <w:pPr>
              <w:pStyle w:val="100"/>
              <w:rPr>
                <w:color w:val="000000" w:themeColor="text1"/>
                <w:sz w:val="24"/>
              </w:rPr>
            </w:pPr>
            <w:r w:rsidRPr="009E73BB">
              <w:rPr>
                <w:color w:val="000000" w:themeColor="text1"/>
                <w:sz w:val="24"/>
              </w:rPr>
              <w:t>ГГГГ-ММ-01</w:t>
            </w:r>
          </w:p>
        </w:tc>
        <w:tc>
          <w:tcPr>
            <w:tcW w:w="3238" w:type="dxa"/>
            <w:vMerge w:val="restart"/>
          </w:tcPr>
          <w:p w14:paraId="380747DE" w14:textId="77777777" w:rsidR="005A1B1F" w:rsidRPr="009E73BB" w:rsidRDefault="005A1B1F" w:rsidP="005A1B1F">
            <w:pPr>
              <w:pStyle w:val="100"/>
              <w:rPr>
                <w:color w:val="000000" w:themeColor="text1"/>
                <w:sz w:val="24"/>
              </w:rPr>
            </w:pPr>
            <w:r w:rsidRPr="009E73BB">
              <w:rPr>
                <w:color w:val="000000" w:themeColor="text1"/>
                <w:sz w:val="24"/>
              </w:rPr>
              <w:t>День в дате рождения не указан или указан неправильно.</w:t>
            </w:r>
          </w:p>
        </w:tc>
        <w:tc>
          <w:tcPr>
            <w:tcW w:w="5609" w:type="dxa"/>
            <w:vMerge w:val="restart"/>
          </w:tcPr>
          <w:p w14:paraId="0A5CE692" w14:textId="77777777" w:rsidR="005A1B1F" w:rsidRPr="009E73BB" w:rsidRDefault="005A1B1F" w:rsidP="005A1B1F">
            <w:pPr>
              <w:pStyle w:val="100"/>
              <w:rPr>
                <w:color w:val="000000" w:themeColor="text1"/>
                <w:sz w:val="24"/>
              </w:rPr>
            </w:pPr>
            <w:r w:rsidRPr="009E73BB">
              <w:rPr>
                <w:color w:val="000000" w:themeColor="text1"/>
                <w:sz w:val="24"/>
              </w:rPr>
              <w:t>Только если среди значений поля ZAH.17 имеется код 4 «Известен только месяц и год даты рождения».</w:t>
            </w:r>
          </w:p>
        </w:tc>
      </w:tr>
      <w:tr w:rsidR="005A1B1F" w:rsidRPr="009E73BB" w14:paraId="0C1BFEA9" w14:textId="77777777" w:rsidTr="005A1B1F">
        <w:trPr>
          <w:trHeight w:val="356"/>
        </w:trPr>
        <w:tc>
          <w:tcPr>
            <w:tcW w:w="1526" w:type="dxa"/>
            <w:vMerge/>
          </w:tcPr>
          <w:p w14:paraId="6D247F94" w14:textId="77777777" w:rsidR="005A1B1F" w:rsidRPr="009E73BB" w:rsidRDefault="005A1B1F" w:rsidP="005A1B1F">
            <w:pPr>
              <w:pStyle w:val="100"/>
              <w:rPr>
                <w:color w:val="000000" w:themeColor="text1"/>
                <w:sz w:val="24"/>
              </w:rPr>
            </w:pPr>
          </w:p>
        </w:tc>
        <w:tc>
          <w:tcPr>
            <w:tcW w:w="3238" w:type="dxa"/>
            <w:vMerge/>
          </w:tcPr>
          <w:p w14:paraId="2C3F3792" w14:textId="77777777" w:rsidR="005A1B1F" w:rsidRPr="009E73BB" w:rsidRDefault="005A1B1F" w:rsidP="005A1B1F">
            <w:pPr>
              <w:pStyle w:val="100"/>
              <w:rPr>
                <w:color w:val="000000" w:themeColor="text1"/>
                <w:sz w:val="24"/>
              </w:rPr>
            </w:pPr>
          </w:p>
        </w:tc>
        <w:tc>
          <w:tcPr>
            <w:tcW w:w="5609" w:type="dxa"/>
            <w:vMerge/>
          </w:tcPr>
          <w:p w14:paraId="1043979C" w14:textId="77777777" w:rsidR="005A1B1F" w:rsidRPr="009E73BB" w:rsidRDefault="005A1B1F" w:rsidP="005A1B1F">
            <w:pPr>
              <w:pStyle w:val="100"/>
              <w:rPr>
                <w:color w:val="000000" w:themeColor="text1"/>
                <w:sz w:val="24"/>
              </w:rPr>
            </w:pPr>
          </w:p>
        </w:tc>
      </w:tr>
      <w:tr w:rsidR="005A1B1F" w:rsidRPr="009E73BB" w14:paraId="2428FC1B" w14:textId="77777777" w:rsidTr="005A1B1F">
        <w:trPr>
          <w:trHeight w:val="356"/>
        </w:trPr>
        <w:tc>
          <w:tcPr>
            <w:tcW w:w="1526" w:type="dxa"/>
            <w:vMerge/>
          </w:tcPr>
          <w:p w14:paraId="29055BB5" w14:textId="77777777" w:rsidR="005A1B1F" w:rsidRPr="009E73BB" w:rsidRDefault="005A1B1F" w:rsidP="005A1B1F">
            <w:pPr>
              <w:pStyle w:val="100"/>
              <w:rPr>
                <w:color w:val="000000" w:themeColor="text1"/>
                <w:sz w:val="24"/>
              </w:rPr>
            </w:pPr>
          </w:p>
        </w:tc>
        <w:tc>
          <w:tcPr>
            <w:tcW w:w="3238" w:type="dxa"/>
            <w:vMerge/>
          </w:tcPr>
          <w:p w14:paraId="4D9BFF14" w14:textId="77777777" w:rsidR="005A1B1F" w:rsidRPr="009E73BB" w:rsidRDefault="005A1B1F" w:rsidP="005A1B1F">
            <w:pPr>
              <w:pStyle w:val="100"/>
              <w:rPr>
                <w:color w:val="000000" w:themeColor="text1"/>
                <w:sz w:val="24"/>
              </w:rPr>
            </w:pPr>
          </w:p>
        </w:tc>
        <w:tc>
          <w:tcPr>
            <w:tcW w:w="5609" w:type="dxa"/>
            <w:vMerge/>
          </w:tcPr>
          <w:p w14:paraId="74957150" w14:textId="77777777" w:rsidR="005A1B1F" w:rsidRPr="009E73BB" w:rsidRDefault="005A1B1F" w:rsidP="005A1B1F">
            <w:pPr>
              <w:pStyle w:val="100"/>
              <w:rPr>
                <w:color w:val="000000" w:themeColor="text1"/>
                <w:sz w:val="24"/>
              </w:rPr>
            </w:pPr>
          </w:p>
        </w:tc>
      </w:tr>
      <w:tr w:rsidR="005A1B1F" w:rsidRPr="009E73BB" w14:paraId="1550ABE2" w14:textId="77777777" w:rsidTr="005A1B1F">
        <w:trPr>
          <w:trHeight w:val="443"/>
        </w:trPr>
        <w:tc>
          <w:tcPr>
            <w:tcW w:w="1526" w:type="dxa"/>
            <w:vMerge w:val="restart"/>
          </w:tcPr>
          <w:p w14:paraId="535C5CF7" w14:textId="77777777" w:rsidR="005A1B1F" w:rsidRPr="009E73BB" w:rsidRDefault="005A1B1F" w:rsidP="005A1B1F">
            <w:pPr>
              <w:pStyle w:val="100"/>
              <w:rPr>
                <w:color w:val="000000" w:themeColor="text1"/>
                <w:sz w:val="24"/>
              </w:rPr>
            </w:pPr>
            <w:r w:rsidRPr="009E73BB">
              <w:rPr>
                <w:color w:val="000000" w:themeColor="text1"/>
                <w:sz w:val="24"/>
              </w:rPr>
              <w:t>ГГГГ-01-01</w:t>
            </w:r>
          </w:p>
        </w:tc>
        <w:tc>
          <w:tcPr>
            <w:tcW w:w="3238" w:type="dxa"/>
            <w:vMerge w:val="restart"/>
          </w:tcPr>
          <w:p w14:paraId="196762AC" w14:textId="77777777" w:rsidR="005A1B1F" w:rsidRPr="009E73BB" w:rsidRDefault="005A1B1F" w:rsidP="005A1B1F">
            <w:pPr>
              <w:pStyle w:val="100"/>
              <w:rPr>
                <w:color w:val="000000" w:themeColor="text1"/>
                <w:sz w:val="24"/>
              </w:rPr>
            </w:pPr>
            <w:r w:rsidRPr="009E73BB">
              <w:rPr>
                <w:color w:val="000000" w:themeColor="text1"/>
                <w:sz w:val="24"/>
              </w:rPr>
              <w:t>Месяц в дате рождения не указан или указан неправильно.</w:t>
            </w:r>
          </w:p>
        </w:tc>
        <w:tc>
          <w:tcPr>
            <w:tcW w:w="5609" w:type="dxa"/>
            <w:vMerge w:val="restart"/>
          </w:tcPr>
          <w:p w14:paraId="2E412C63" w14:textId="77777777" w:rsidR="005A1B1F" w:rsidRPr="009E73BB" w:rsidRDefault="005A1B1F" w:rsidP="005A1B1F">
            <w:pPr>
              <w:pStyle w:val="100"/>
              <w:rPr>
                <w:color w:val="000000" w:themeColor="text1"/>
                <w:sz w:val="24"/>
              </w:rPr>
            </w:pPr>
            <w:r w:rsidRPr="009E73BB">
              <w:rPr>
                <w:color w:val="000000" w:themeColor="text1"/>
                <w:sz w:val="24"/>
              </w:rPr>
              <w:t>Только если среди значений поля ZAH.17 имеется код 5 «Известен только год даты рождения».</w:t>
            </w:r>
          </w:p>
        </w:tc>
      </w:tr>
      <w:tr w:rsidR="005A1B1F" w:rsidRPr="009E73BB" w14:paraId="33B14B3F" w14:textId="77777777" w:rsidTr="005A1B1F">
        <w:trPr>
          <w:trHeight w:val="356"/>
        </w:trPr>
        <w:tc>
          <w:tcPr>
            <w:tcW w:w="1526" w:type="dxa"/>
            <w:vMerge/>
          </w:tcPr>
          <w:p w14:paraId="52DEAF61" w14:textId="77777777" w:rsidR="005A1B1F" w:rsidRPr="009E73BB" w:rsidRDefault="005A1B1F" w:rsidP="005A1B1F">
            <w:pPr>
              <w:pStyle w:val="100"/>
              <w:rPr>
                <w:color w:val="000000" w:themeColor="text1"/>
                <w:sz w:val="24"/>
              </w:rPr>
            </w:pPr>
          </w:p>
        </w:tc>
        <w:tc>
          <w:tcPr>
            <w:tcW w:w="3238" w:type="dxa"/>
            <w:vMerge/>
          </w:tcPr>
          <w:p w14:paraId="43FAF182" w14:textId="77777777" w:rsidR="005A1B1F" w:rsidRPr="009E73BB" w:rsidRDefault="005A1B1F" w:rsidP="005A1B1F">
            <w:pPr>
              <w:pStyle w:val="100"/>
              <w:rPr>
                <w:color w:val="000000" w:themeColor="text1"/>
                <w:sz w:val="24"/>
              </w:rPr>
            </w:pPr>
          </w:p>
        </w:tc>
        <w:tc>
          <w:tcPr>
            <w:tcW w:w="5609" w:type="dxa"/>
            <w:vMerge/>
          </w:tcPr>
          <w:p w14:paraId="0D0FD6D4" w14:textId="77777777" w:rsidR="005A1B1F" w:rsidRPr="009E73BB" w:rsidRDefault="005A1B1F" w:rsidP="005A1B1F">
            <w:pPr>
              <w:pStyle w:val="100"/>
              <w:rPr>
                <w:color w:val="000000" w:themeColor="text1"/>
                <w:sz w:val="24"/>
              </w:rPr>
            </w:pPr>
          </w:p>
        </w:tc>
      </w:tr>
      <w:tr w:rsidR="005A1B1F" w:rsidRPr="009E73BB" w14:paraId="2BB786C7" w14:textId="77777777" w:rsidTr="005A1B1F">
        <w:trPr>
          <w:trHeight w:val="356"/>
        </w:trPr>
        <w:tc>
          <w:tcPr>
            <w:tcW w:w="1526" w:type="dxa"/>
            <w:vMerge/>
          </w:tcPr>
          <w:p w14:paraId="33A08DA0" w14:textId="77777777" w:rsidR="005A1B1F" w:rsidRPr="009E73BB" w:rsidRDefault="005A1B1F" w:rsidP="005A1B1F">
            <w:pPr>
              <w:pStyle w:val="100"/>
              <w:rPr>
                <w:color w:val="000000" w:themeColor="text1"/>
                <w:sz w:val="24"/>
              </w:rPr>
            </w:pPr>
          </w:p>
        </w:tc>
        <w:tc>
          <w:tcPr>
            <w:tcW w:w="3238" w:type="dxa"/>
            <w:vMerge/>
          </w:tcPr>
          <w:p w14:paraId="3165EF85" w14:textId="77777777" w:rsidR="005A1B1F" w:rsidRPr="009E73BB" w:rsidRDefault="005A1B1F" w:rsidP="005A1B1F">
            <w:pPr>
              <w:pStyle w:val="100"/>
              <w:rPr>
                <w:color w:val="000000" w:themeColor="text1"/>
                <w:sz w:val="24"/>
              </w:rPr>
            </w:pPr>
          </w:p>
        </w:tc>
        <w:tc>
          <w:tcPr>
            <w:tcW w:w="5609" w:type="dxa"/>
            <w:vMerge/>
          </w:tcPr>
          <w:p w14:paraId="2EA2843B" w14:textId="77777777" w:rsidR="005A1B1F" w:rsidRPr="009E73BB" w:rsidRDefault="005A1B1F" w:rsidP="005A1B1F">
            <w:pPr>
              <w:pStyle w:val="100"/>
              <w:rPr>
                <w:color w:val="000000" w:themeColor="text1"/>
                <w:sz w:val="24"/>
              </w:rPr>
            </w:pPr>
          </w:p>
        </w:tc>
      </w:tr>
      <w:tr w:rsidR="005A1B1F" w:rsidRPr="009E73BB" w14:paraId="1E6B8D38" w14:textId="77777777" w:rsidTr="005A1B1F">
        <w:trPr>
          <w:trHeight w:val="56"/>
        </w:trPr>
        <w:tc>
          <w:tcPr>
            <w:tcW w:w="1526" w:type="dxa"/>
          </w:tcPr>
          <w:p w14:paraId="3ABA54BD" w14:textId="77777777" w:rsidR="005A1B1F" w:rsidRPr="009E73BB" w:rsidRDefault="005A1B1F" w:rsidP="005A1B1F">
            <w:pPr>
              <w:pStyle w:val="100"/>
              <w:rPr>
                <w:color w:val="000000" w:themeColor="text1"/>
                <w:sz w:val="24"/>
              </w:rPr>
            </w:pPr>
            <w:r w:rsidRPr="009E73BB">
              <w:rPr>
                <w:color w:val="000000" w:themeColor="text1"/>
                <w:sz w:val="24"/>
              </w:rPr>
              <w:t>ГГГГ-ММ-01</w:t>
            </w:r>
          </w:p>
          <w:p w14:paraId="1951A556" w14:textId="77777777" w:rsidR="005A1B1F" w:rsidRPr="009E73BB" w:rsidRDefault="005A1B1F" w:rsidP="005A1B1F">
            <w:pPr>
              <w:pStyle w:val="100"/>
              <w:rPr>
                <w:color w:val="000000" w:themeColor="text1"/>
                <w:sz w:val="24"/>
              </w:rPr>
            </w:pPr>
            <w:r w:rsidRPr="009E73BB">
              <w:rPr>
                <w:color w:val="000000" w:themeColor="text1"/>
                <w:sz w:val="24"/>
              </w:rPr>
              <w:t>или</w:t>
            </w:r>
          </w:p>
          <w:p w14:paraId="6C40A370" w14:textId="77777777" w:rsidR="005A1B1F" w:rsidRPr="009E73BB" w:rsidRDefault="005A1B1F" w:rsidP="005A1B1F">
            <w:pPr>
              <w:pStyle w:val="100"/>
              <w:rPr>
                <w:color w:val="000000" w:themeColor="text1"/>
                <w:sz w:val="24"/>
              </w:rPr>
            </w:pPr>
            <w:r w:rsidRPr="009E73BB">
              <w:rPr>
                <w:color w:val="000000" w:themeColor="text1"/>
                <w:sz w:val="24"/>
              </w:rPr>
              <w:t>ГГГГ-01-01</w:t>
            </w:r>
          </w:p>
        </w:tc>
        <w:tc>
          <w:tcPr>
            <w:tcW w:w="3238" w:type="dxa"/>
          </w:tcPr>
          <w:p w14:paraId="06CAFFAB" w14:textId="77777777" w:rsidR="005A1B1F" w:rsidRPr="009E73BB" w:rsidRDefault="005A1B1F" w:rsidP="005A1B1F">
            <w:pPr>
              <w:pStyle w:val="100"/>
              <w:rPr>
                <w:color w:val="000000" w:themeColor="text1"/>
                <w:sz w:val="24"/>
              </w:rPr>
            </w:pPr>
            <w:r w:rsidRPr="009E73BB">
              <w:rPr>
                <w:color w:val="000000" w:themeColor="text1"/>
                <w:sz w:val="24"/>
              </w:rPr>
              <w:t>Дата рождения не соответствует календарю</w:t>
            </w:r>
          </w:p>
        </w:tc>
        <w:tc>
          <w:tcPr>
            <w:tcW w:w="5609" w:type="dxa"/>
          </w:tcPr>
          <w:p w14:paraId="34BEFFE4" w14:textId="77777777" w:rsidR="005A1B1F" w:rsidRPr="009E73BB" w:rsidRDefault="005A1B1F" w:rsidP="005A1B1F">
            <w:pPr>
              <w:pStyle w:val="100"/>
              <w:rPr>
                <w:color w:val="000000" w:themeColor="text1"/>
                <w:sz w:val="24"/>
              </w:rPr>
            </w:pPr>
            <w:r w:rsidRPr="009E73BB">
              <w:rPr>
                <w:color w:val="000000" w:themeColor="text1"/>
                <w:sz w:val="24"/>
              </w:rPr>
              <w:t>Только если среди значений поля ZAH.17 имеется код 6 «Дата рождения не соответствует календарю»</w:t>
            </w:r>
          </w:p>
        </w:tc>
      </w:tr>
      <w:tr w:rsidR="005A1B1F" w:rsidRPr="009E73BB" w14:paraId="75C5050B" w14:textId="77777777" w:rsidTr="005A1B1F">
        <w:trPr>
          <w:trHeight w:val="56"/>
        </w:trPr>
        <w:tc>
          <w:tcPr>
            <w:tcW w:w="1526" w:type="dxa"/>
          </w:tcPr>
          <w:p w14:paraId="1F156A73" w14:textId="77777777" w:rsidR="005A1B1F" w:rsidRPr="009E73BB" w:rsidRDefault="005A1B1F" w:rsidP="005A1B1F">
            <w:pPr>
              <w:pStyle w:val="100"/>
              <w:rPr>
                <w:color w:val="000000" w:themeColor="text1"/>
                <w:sz w:val="24"/>
              </w:rPr>
            </w:pPr>
            <w:r w:rsidRPr="009E73BB">
              <w:rPr>
                <w:color w:val="000000" w:themeColor="text1"/>
                <w:sz w:val="24"/>
              </w:rPr>
              <w:t>другой</w:t>
            </w:r>
          </w:p>
        </w:tc>
        <w:tc>
          <w:tcPr>
            <w:tcW w:w="3238" w:type="dxa"/>
          </w:tcPr>
          <w:p w14:paraId="13A16DBC" w14:textId="77777777" w:rsidR="005A1B1F" w:rsidRPr="009E73BB" w:rsidRDefault="005A1B1F" w:rsidP="005A1B1F">
            <w:pPr>
              <w:pStyle w:val="100"/>
              <w:rPr>
                <w:color w:val="000000" w:themeColor="text1"/>
                <w:sz w:val="24"/>
              </w:rPr>
            </w:pPr>
          </w:p>
        </w:tc>
        <w:tc>
          <w:tcPr>
            <w:tcW w:w="5609" w:type="dxa"/>
          </w:tcPr>
          <w:p w14:paraId="32FB825D" w14:textId="77777777" w:rsidR="005A1B1F" w:rsidRPr="009E73BB" w:rsidRDefault="005A1B1F" w:rsidP="005A1B1F">
            <w:pPr>
              <w:pStyle w:val="100"/>
              <w:rPr>
                <w:color w:val="000000" w:themeColor="text1"/>
                <w:sz w:val="24"/>
              </w:rPr>
            </w:pPr>
            <w:r w:rsidRPr="009E73BB">
              <w:rPr>
                <w:color w:val="000000" w:themeColor="text1"/>
                <w:sz w:val="24"/>
              </w:rPr>
              <w:t>Не допускается</w:t>
            </w:r>
          </w:p>
        </w:tc>
      </w:tr>
    </w:tbl>
    <w:p w14:paraId="225F8057" w14:textId="77777777" w:rsidR="005A1B1F" w:rsidRPr="009E73BB" w:rsidRDefault="005A1B1F" w:rsidP="00612E6C">
      <w:pPr>
        <w:pStyle w:val="32"/>
        <w:numPr>
          <w:ilvl w:val="2"/>
          <w:numId w:val="133"/>
        </w:numPr>
        <w:spacing w:before="480" w:beforeAutospacing="0"/>
        <w:outlineLvl w:val="9"/>
        <w:rPr>
          <w:b w:val="0"/>
          <w:color w:val="000000" w:themeColor="text1"/>
        </w:rPr>
      </w:pPr>
      <w:r w:rsidRPr="009E73BB">
        <w:rPr>
          <w:b w:val="0"/>
          <w:color w:val="000000" w:themeColor="text1"/>
        </w:rPr>
        <w:t>Сегмент ZND – «Вложенный файл»</w:t>
      </w:r>
    </w:p>
    <w:p w14:paraId="44CB617F" w14:textId="77777777" w:rsidR="005A1B1F" w:rsidRPr="009E73BB" w:rsidRDefault="005A1B1F" w:rsidP="005A1B1F">
      <w:pPr>
        <w:rPr>
          <w:color w:val="000000" w:themeColor="text1"/>
        </w:rPr>
      </w:pPr>
      <w:r w:rsidRPr="009E73BB">
        <w:rPr>
          <w:color w:val="000000" w:themeColor="text1"/>
        </w:rPr>
        <w:t>Сегмент ZND предназначен для передачи изображений, содержащих фотографии и собственноручные подписи застрахованных лиц для оформления полисов ОС на электронном носителе. Файлы должны передаваться в том виде, в каком они были выданы сформировавшими их программами.</w:t>
      </w:r>
    </w:p>
    <w:p w14:paraId="49682173" w14:textId="77777777" w:rsidR="005A1B1F" w:rsidRPr="009E73BB" w:rsidRDefault="005A1B1F" w:rsidP="005A1B1F">
      <w:pPr>
        <w:pStyle w:val="af1"/>
        <w:numPr>
          <w:ilvl w:val="0"/>
          <w:numId w:val="0"/>
        </w:numPr>
        <w:ind w:left="426"/>
        <w:jc w:val="both"/>
        <w:rPr>
          <w:color w:val="000000" w:themeColor="text1"/>
        </w:rPr>
      </w:pPr>
      <w:r w:rsidRPr="009E73BB">
        <w:rPr>
          <w:color w:val="000000" w:themeColor="text1"/>
        </w:rPr>
        <w:t>Таблица З.9 Сегмент ZND – «Вложенный файл»</w:t>
      </w:r>
    </w:p>
    <w:tbl>
      <w:tblPr>
        <w:tblStyle w:val="aff2"/>
        <w:tblW w:w="0" w:type="auto"/>
        <w:tblLook w:val="04A0" w:firstRow="1" w:lastRow="0" w:firstColumn="1" w:lastColumn="0" w:noHBand="0" w:noVBand="1"/>
      </w:tblPr>
      <w:tblGrid>
        <w:gridCol w:w="870"/>
        <w:gridCol w:w="974"/>
        <w:gridCol w:w="767"/>
        <w:gridCol w:w="1906"/>
        <w:gridCol w:w="884"/>
        <w:gridCol w:w="725"/>
        <w:gridCol w:w="1231"/>
        <w:gridCol w:w="3018"/>
      </w:tblGrid>
      <w:tr w:rsidR="005A1B1F" w:rsidRPr="009E73BB" w14:paraId="218CCEFB" w14:textId="77777777" w:rsidTr="005A1B1F">
        <w:trPr>
          <w:cnfStyle w:val="100000000000" w:firstRow="1" w:lastRow="0" w:firstColumn="0" w:lastColumn="0" w:oddVBand="0" w:evenVBand="0" w:oddHBand="0" w:evenHBand="0" w:firstRowFirstColumn="0" w:firstRowLastColumn="0" w:lastRowFirstColumn="0" w:lastRowLastColumn="0"/>
          <w:trHeight w:val="269"/>
        </w:trPr>
        <w:tc>
          <w:tcPr>
            <w:tcW w:w="0" w:type="auto"/>
            <w:vMerge w:val="restart"/>
            <w:hideMark/>
          </w:tcPr>
          <w:p w14:paraId="3AD80A3A" w14:textId="77777777" w:rsidR="005A1B1F" w:rsidRPr="009E73BB" w:rsidRDefault="005A1B1F" w:rsidP="005A1B1F">
            <w:pPr>
              <w:pStyle w:val="102"/>
              <w:rPr>
                <w:color w:val="000000" w:themeColor="text1"/>
                <w:sz w:val="24"/>
              </w:rPr>
            </w:pPr>
            <w:r w:rsidRPr="009E73BB">
              <w:rPr>
                <w:color w:val="000000" w:themeColor="text1"/>
                <w:sz w:val="24"/>
              </w:rPr>
              <w:t>XML-имя</w:t>
            </w:r>
          </w:p>
        </w:tc>
        <w:tc>
          <w:tcPr>
            <w:tcW w:w="0" w:type="auto"/>
            <w:vMerge w:val="restart"/>
            <w:hideMark/>
          </w:tcPr>
          <w:p w14:paraId="0D0D178F" w14:textId="77777777" w:rsidR="005A1B1F" w:rsidRPr="009E73BB" w:rsidRDefault="005A1B1F" w:rsidP="005A1B1F">
            <w:pPr>
              <w:pStyle w:val="102"/>
              <w:rPr>
                <w:color w:val="000000" w:themeColor="text1"/>
                <w:sz w:val="24"/>
              </w:rPr>
            </w:pPr>
            <w:r w:rsidRPr="009E73BB">
              <w:rPr>
                <w:color w:val="000000" w:themeColor="text1"/>
                <w:sz w:val="24"/>
              </w:rPr>
              <w:t>Тип данных</w:t>
            </w:r>
          </w:p>
        </w:tc>
        <w:tc>
          <w:tcPr>
            <w:tcW w:w="0" w:type="auto"/>
            <w:vMerge w:val="restart"/>
            <w:hideMark/>
          </w:tcPr>
          <w:p w14:paraId="4A4D7D2D" w14:textId="77777777" w:rsidR="005A1B1F" w:rsidRPr="009E73BB" w:rsidRDefault="005A1B1F" w:rsidP="005A1B1F">
            <w:pPr>
              <w:pStyle w:val="102"/>
              <w:rPr>
                <w:color w:val="000000" w:themeColor="text1"/>
                <w:sz w:val="24"/>
              </w:rPr>
            </w:pPr>
            <w:r w:rsidRPr="009E73BB">
              <w:rPr>
                <w:color w:val="000000" w:themeColor="text1"/>
                <w:sz w:val="24"/>
              </w:rPr>
              <w:t>Обяз. поле</w:t>
            </w:r>
          </w:p>
        </w:tc>
        <w:tc>
          <w:tcPr>
            <w:tcW w:w="0" w:type="auto"/>
            <w:vMerge w:val="restart"/>
            <w:hideMark/>
          </w:tcPr>
          <w:p w14:paraId="19C7F1FB" w14:textId="77777777" w:rsidR="005A1B1F" w:rsidRPr="009E73BB" w:rsidRDefault="005A1B1F" w:rsidP="005A1B1F">
            <w:pPr>
              <w:pStyle w:val="100"/>
              <w:jc w:val="center"/>
              <w:rPr>
                <w:color w:val="000000" w:themeColor="text1"/>
                <w:sz w:val="24"/>
              </w:rPr>
            </w:pPr>
            <w:r w:rsidRPr="009E73BB">
              <w:rPr>
                <w:color w:val="000000" w:themeColor="text1"/>
                <w:sz w:val="24"/>
              </w:rPr>
              <w:t>Имя поля</w:t>
            </w:r>
          </w:p>
        </w:tc>
        <w:tc>
          <w:tcPr>
            <w:tcW w:w="0" w:type="auto"/>
            <w:gridSpan w:val="2"/>
          </w:tcPr>
          <w:p w14:paraId="269ADA5D"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0" w:type="auto"/>
            <w:vMerge w:val="restart"/>
            <w:hideMark/>
          </w:tcPr>
          <w:p w14:paraId="1DB7F3C2" w14:textId="77777777" w:rsidR="005A1B1F" w:rsidRPr="009E73BB" w:rsidRDefault="005A1B1F" w:rsidP="005A1B1F">
            <w:pPr>
              <w:pStyle w:val="102"/>
              <w:rPr>
                <w:color w:val="000000" w:themeColor="text1"/>
                <w:sz w:val="24"/>
              </w:rPr>
            </w:pPr>
            <w:r w:rsidRPr="009E73BB">
              <w:rPr>
                <w:color w:val="000000" w:themeColor="text1"/>
                <w:sz w:val="24"/>
              </w:rPr>
              <w:t>Константа</w:t>
            </w:r>
          </w:p>
        </w:tc>
        <w:tc>
          <w:tcPr>
            <w:tcW w:w="0" w:type="auto"/>
            <w:vMerge w:val="restart"/>
            <w:hideMark/>
          </w:tcPr>
          <w:p w14:paraId="350F2861" w14:textId="77777777" w:rsidR="005A1B1F" w:rsidRPr="009E73BB" w:rsidRDefault="005A1B1F" w:rsidP="005A1B1F">
            <w:pPr>
              <w:pStyle w:val="100"/>
              <w:rPr>
                <w:color w:val="000000" w:themeColor="text1"/>
                <w:sz w:val="24"/>
              </w:rPr>
            </w:pPr>
            <w:r w:rsidRPr="009E73BB">
              <w:rPr>
                <w:color w:val="000000" w:themeColor="text1"/>
                <w:sz w:val="24"/>
              </w:rPr>
              <w:t>Указания по заполнению</w:t>
            </w:r>
          </w:p>
        </w:tc>
      </w:tr>
      <w:tr w:rsidR="005A1B1F" w:rsidRPr="009E73BB" w14:paraId="606B9170" w14:textId="77777777" w:rsidTr="005A1B1F">
        <w:trPr>
          <w:trHeight w:val="269"/>
        </w:trPr>
        <w:tc>
          <w:tcPr>
            <w:tcW w:w="0" w:type="auto"/>
            <w:vMerge/>
          </w:tcPr>
          <w:p w14:paraId="31ED4070" w14:textId="77777777" w:rsidR="005A1B1F" w:rsidRPr="009E73BB" w:rsidRDefault="005A1B1F" w:rsidP="005A1B1F">
            <w:pPr>
              <w:pStyle w:val="102"/>
              <w:rPr>
                <w:color w:val="000000" w:themeColor="text1"/>
                <w:sz w:val="24"/>
              </w:rPr>
            </w:pPr>
          </w:p>
        </w:tc>
        <w:tc>
          <w:tcPr>
            <w:tcW w:w="0" w:type="auto"/>
            <w:vMerge/>
          </w:tcPr>
          <w:p w14:paraId="75CDC693" w14:textId="77777777" w:rsidR="005A1B1F" w:rsidRPr="009E73BB" w:rsidRDefault="005A1B1F" w:rsidP="005A1B1F">
            <w:pPr>
              <w:pStyle w:val="102"/>
              <w:rPr>
                <w:color w:val="000000" w:themeColor="text1"/>
                <w:sz w:val="24"/>
              </w:rPr>
            </w:pPr>
          </w:p>
        </w:tc>
        <w:tc>
          <w:tcPr>
            <w:tcW w:w="0" w:type="auto"/>
            <w:vMerge/>
          </w:tcPr>
          <w:p w14:paraId="7247F6F3" w14:textId="77777777" w:rsidR="005A1B1F" w:rsidRPr="009E73BB" w:rsidRDefault="005A1B1F" w:rsidP="005A1B1F">
            <w:pPr>
              <w:pStyle w:val="102"/>
              <w:rPr>
                <w:color w:val="000000" w:themeColor="text1"/>
                <w:sz w:val="24"/>
              </w:rPr>
            </w:pPr>
          </w:p>
        </w:tc>
        <w:tc>
          <w:tcPr>
            <w:tcW w:w="0" w:type="auto"/>
            <w:vMerge/>
          </w:tcPr>
          <w:p w14:paraId="4DD9CABA" w14:textId="77777777" w:rsidR="005A1B1F" w:rsidRPr="009E73BB" w:rsidRDefault="005A1B1F" w:rsidP="005A1B1F">
            <w:pPr>
              <w:pStyle w:val="100"/>
              <w:rPr>
                <w:color w:val="000000" w:themeColor="text1"/>
                <w:sz w:val="24"/>
              </w:rPr>
            </w:pPr>
          </w:p>
        </w:tc>
        <w:tc>
          <w:tcPr>
            <w:tcW w:w="0" w:type="auto"/>
          </w:tcPr>
          <w:p w14:paraId="3743248D" w14:textId="77777777" w:rsidR="005A1B1F" w:rsidRPr="009E73BB" w:rsidRDefault="005A1B1F" w:rsidP="005A1B1F">
            <w:pPr>
              <w:pStyle w:val="102"/>
              <w:rPr>
                <w:color w:val="000000" w:themeColor="text1"/>
                <w:sz w:val="24"/>
              </w:rPr>
            </w:pPr>
            <w:r w:rsidRPr="009E73BB">
              <w:rPr>
                <w:color w:val="000000" w:themeColor="text1"/>
                <w:sz w:val="24"/>
              </w:rPr>
              <w:t>Имя</w:t>
            </w:r>
          </w:p>
        </w:tc>
        <w:tc>
          <w:tcPr>
            <w:tcW w:w="0" w:type="auto"/>
          </w:tcPr>
          <w:p w14:paraId="25DE0D0A" w14:textId="77777777" w:rsidR="005A1B1F" w:rsidRPr="009E73BB" w:rsidRDefault="005A1B1F" w:rsidP="005A1B1F">
            <w:pPr>
              <w:pStyle w:val="102"/>
              <w:rPr>
                <w:color w:val="000000" w:themeColor="text1"/>
                <w:sz w:val="24"/>
              </w:rPr>
            </w:pPr>
            <w:r w:rsidRPr="009E73BB">
              <w:rPr>
                <w:color w:val="000000" w:themeColor="text1"/>
                <w:sz w:val="24"/>
              </w:rPr>
              <w:t>Обяз.</w:t>
            </w:r>
          </w:p>
        </w:tc>
        <w:tc>
          <w:tcPr>
            <w:tcW w:w="0" w:type="auto"/>
            <w:vMerge/>
          </w:tcPr>
          <w:p w14:paraId="52A70DFA" w14:textId="77777777" w:rsidR="005A1B1F" w:rsidRPr="009E73BB" w:rsidRDefault="005A1B1F" w:rsidP="005A1B1F">
            <w:pPr>
              <w:pStyle w:val="102"/>
              <w:rPr>
                <w:color w:val="000000" w:themeColor="text1"/>
                <w:sz w:val="24"/>
              </w:rPr>
            </w:pPr>
          </w:p>
        </w:tc>
        <w:tc>
          <w:tcPr>
            <w:tcW w:w="0" w:type="auto"/>
            <w:vMerge/>
          </w:tcPr>
          <w:p w14:paraId="6DD00563" w14:textId="77777777" w:rsidR="005A1B1F" w:rsidRPr="009E73BB" w:rsidRDefault="005A1B1F" w:rsidP="005A1B1F">
            <w:pPr>
              <w:pStyle w:val="100"/>
              <w:rPr>
                <w:color w:val="000000" w:themeColor="text1"/>
                <w:sz w:val="24"/>
              </w:rPr>
            </w:pPr>
          </w:p>
        </w:tc>
      </w:tr>
      <w:tr w:rsidR="005A1B1F" w:rsidRPr="009E73BB" w14:paraId="4968C09A" w14:textId="77777777" w:rsidTr="005A1B1F">
        <w:tc>
          <w:tcPr>
            <w:tcW w:w="0" w:type="auto"/>
            <w:hideMark/>
          </w:tcPr>
          <w:p w14:paraId="19B753E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ZND.1</w:t>
            </w:r>
          </w:p>
        </w:tc>
        <w:tc>
          <w:tcPr>
            <w:tcW w:w="0" w:type="auto"/>
            <w:hideMark/>
          </w:tcPr>
          <w:p w14:paraId="2919783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SI</w:t>
            </w:r>
          </w:p>
        </w:tc>
        <w:tc>
          <w:tcPr>
            <w:tcW w:w="0" w:type="auto"/>
            <w:hideMark/>
          </w:tcPr>
          <w:p w14:paraId="5125A68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hideMark/>
          </w:tcPr>
          <w:p w14:paraId="2C726D00"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Ид. сегмента – ZND</w:t>
            </w:r>
          </w:p>
        </w:tc>
        <w:tc>
          <w:tcPr>
            <w:tcW w:w="0" w:type="auto"/>
          </w:tcPr>
          <w:p w14:paraId="3CCC5851" w14:textId="77777777" w:rsidR="005A1B1F" w:rsidRPr="009E73BB" w:rsidRDefault="005A1B1F" w:rsidP="005A1B1F">
            <w:pPr>
              <w:pStyle w:val="102"/>
              <w:rPr>
                <w:rStyle w:val="affff6"/>
                <w:b w:val="0"/>
                <w:color w:val="000000" w:themeColor="text1"/>
                <w:sz w:val="24"/>
              </w:rPr>
            </w:pPr>
          </w:p>
        </w:tc>
        <w:tc>
          <w:tcPr>
            <w:tcW w:w="0" w:type="auto"/>
          </w:tcPr>
          <w:p w14:paraId="0664E190" w14:textId="77777777" w:rsidR="005A1B1F" w:rsidRPr="009E73BB" w:rsidRDefault="005A1B1F" w:rsidP="005A1B1F">
            <w:pPr>
              <w:pStyle w:val="102"/>
              <w:rPr>
                <w:rStyle w:val="affff6"/>
                <w:b w:val="0"/>
                <w:color w:val="000000" w:themeColor="text1"/>
                <w:sz w:val="24"/>
              </w:rPr>
            </w:pPr>
          </w:p>
        </w:tc>
        <w:tc>
          <w:tcPr>
            <w:tcW w:w="0" w:type="auto"/>
            <w:hideMark/>
          </w:tcPr>
          <w:p w14:paraId="672E056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0" w:type="auto"/>
          </w:tcPr>
          <w:p w14:paraId="6B918A05" w14:textId="77777777" w:rsidR="005A1B1F" w:rsidRPr="009E73BB" w:rsidRDefault="005A1B1F" w:rsidP="005A1B1F">
            <w:pPr>
              <w:pStyle w:val="100"/>
              <w:rPr>
                <w:color w:val="000000" w:themeColor="text1"/>
                <w:sz w:val="24"/>
              </w:rPr>
            </w:pPr>
            <w:r w:rsidRPr="009E73BB">
              <w:rPr>
                <w:color w:val="000000" w:themeColor="text1"/>
                <w:sz w:val="24"/>
              </w:rPr>
              <w:t>Порядковый номер сегмента в группе повторяющихся сегментов</w:t>
            </w:r>
          </w:p>
        </w:tc>
      </w:tr>
      <w:tr w:rsidR="005A1B1F" w:rsidRPr="009E73BB" w14:paraId="537B51D2" w14:textId="77777777" w:rsidTr="005A1B1F">
        <w:trPr>
          <w:trHeight w:val="106"/>
        </w:trPr>
        <w:tc>
          <w:tcPr>
            <w:tcW w:w="0" w:type="auto"/>
            <w:hideMark/>
          </w:tcPr>
          <w:p w14:paraId="52B1A53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ZND.2</w:t>
            </w:r>
          </w:p>
        </w:tc>
        <w:tc>
          <w:tcPr>
            <w:tcW w:w="0" w:type="auto"/>
            <w:hideMark/>
          </w:tcPr>
          <w:p w14:paraId="041D187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CWE</w:t>
            </w:r>
          </w:p>
        </w:tc>
        <w:tc>
          <w:tcPr>
            <w:tcW w:w="0" w:type="auto"/>
            <w:hideMark/>
          </w:tcPr>
          <w:p w14:paraId="6B3F3D2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hideMark/>
          </w:tcPr>
          <w:p w14:paraId="7419F168"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Назначение и наименование документа</w:t>
            </w:r>
          </w:p>
        </w:tc>
        <w:tc>
          <w:tcPr>
            <w:tcW w:w="0" w:type="auto"/>
          </w:tcPr>
          <w:p w14:paraId="224F26E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CWE.1</w:t>
            </w:r>
          </w:p>
        </w:tc>
        <w:tc>
          <w:tcPr>
            <w:tcW w:w="0" w:type="auto"/>
          </w:tcPr>
          <w:p w14:paraId="5193689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1F1F72EC" w14:textId="77777777" w:rsidR="005A1B1F" w:rsidRPr="009E73BB" w:rsidRDefault="005A1B1F" w:rsidP="005A1B1F">
            <w:pPr>
              <w:pStyle w:val="102"/>
              <w:rPr>
                <w:color w:val="000000" w:themeColor="text1"/>
                <w:sz w:val="24"/>
              </w:rPr>
            </w:pPr>
          </w:p>
        </w:tc>
        <w:tc>
          <w:tcPr>
            <w:tcW w:w="0" w:type="auto"/>
          </w:tcPr>
          <w:p w14:paraId="14887EF6" w14:textId="77777777" w:rsidR="005A1B1F" w:rsidRPr="009E73BB" w:rsidRDefault="005A1B1F" w:rsidP="005A1B1F">
            <w:pPr>
              <w:pStyle w:val="100"/>
              <w:rPr>
                <w:color w:val="000000" w:themeColor="text1"/>
                <w:sz w:val="24"/>
              </w:rPr>
            </w:pPr>
            <w:r w:rsidRPr="009E73BB">
              <w:rPr>
                <w:color w:val="000000" w:themeColor="text1"/>
                <w:sz w:val="24"/>
              </w:rPr>
              <w:t>Код назначения файла (ОИД 1.2.643.2.40.3.3.0.7.2, таблица 92).</w:t>
            </w:r>
          </w:p>
        </w:tc>
      </w:tr>
      <w:tr w:rsidR="005A1B1F" w:rsidRPr="009E73BB" w14:paraId="2688C02F" w14:textId="77777777" w:rsidTr="005A1B1F">
        <w:trPr>
          <w:trHeight w:val="82"/>
        </w:trPr>
        <w:tc>
          <w:tcPr>
            <w:tcW w:w="0" w:type="auto"/>
          </w:tcPr>
          <w:p w14:paraId="3CFED6C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ZND.3</w:t>
            </w:r>
          </w:p>
        </w:tc>
        <w:tc>
          <w:tcPr>
            <w:tcW w:w="0" w:type="auto"/>
          </w:tcPr>
          <w:p w14:paraId="17837DC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0" w:type="auto"/>
          </w:tcPr>
          <w:p w14:paraId="2A7DB03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32DEBF52"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Обобщённый тип данных документа (mime-type)</w:t>
            </w:r>
          </w:p>
        </w:tc>
        <w:tc>
          <w:tcPr>
            <w:tcW w:w="0" w:type="auto"/>
          </w:tcPr>
          <w:p w14:paraId="265E783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0" w:type="auto"/>
          </w:tcPr>
          <w:p w14:paraId="1137B8F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21C0B347" w14:textId="77777777" w:rsidR="005A1B1F" w:rsidRPr="009E73BB" w:rsidRDefault="005A1B1F" w:rsidP="005A1B1F">
            <w:pPr>
              <w:pStyle w:val="102"/>
              <w:rPr>
                <w:color w:val="000000" w:themeColor="text1"/>
                <w:sz w:val="24"/>
              </w:rPr>
            </w:pPr>
          </w:p>
        </w:tc>
        <w:tc>
          <w:tcPr>
            <w:tcW w:w="0" w:type="auto"/>
          </w:tcPr>
          <w:p w14:paraId="78AA7DCF" w14:textId="77777777" w:rsidR="005A1B1F" w:rsidRPr="009E73BB" w:rsidRDefault="005A1B1F" w:rsidP="005A1B1F">
            <w:pPr>
              <w:pStyle w:val="100"/>
              <w:rPr>
                <w:color w:val="000000" w:themeColor="text1"/>
                <w:sz w:val="24"/>
              </w:rPr>
            </w:pPr>
            <w:r w:rsidRPr="009E73BB">
              <w:rPr>
                <w:color w:val="000000" w:themeColor="text1"/>
                <w:sz w:val="24"/>
              </w:rPr>
              <w:t xml:space="preserve">Код обобщённого типа данных </w:t>
            </w:r>
          </w:p>
          <w:p w14:paraId="3FA9784B" w14:textId="77777777" w:rsidR="005A1B1F" w:rsidRPr="009E73BB" w:rsidRDefault="005A1B1F" w:rsidP="005A1B1F">
            <w:pPr>
              <w:pStyle w:val="100"/>
              <w:rPr>
                <w:color w:val="000000" w:themeColor="text1"/>
                <w:sz w:val="24"/>
              </w:rPr>
            </w:pPr>
            <w:r w:rsidRPr="009E73BB">
              <w:rPr>
                <w:color w:val="000000" w:themeColor="text1"/>
                <w:sz w:val="24"/>
              </w:rPr>
              <w:t>image/jpeg – для файлов с фотографией или собственноручной подписью для электронного полиса ОМС.</w:t>
            </w:r>
          </w:p>
          <w:p w14:paraId="6378A618" w14:textId="77777777" w:rsidR="005A1B1F" w:rsidRPr="009E73BB" w:rsidRDefault="005A1B1F" w:rsidP="005A1B1F">
            <w:pPr>
              <w:pStyle w:val="100"/>
              <w:rPr>
                <w:color w:val="000000" w:themeColor="text1"/>
                <w:sz w:val="24"/>
              </w:rPr>
            </w:pPr>
            <w:r w:rsidRPr="009E73BB">
              <w:rPr>
                <w:color w:val="000000" w:themeColor="text1"/>
                <w:sz w:val="24"/>
              </w:rPr>
              <w:t>Код из СК «Типы массивов данных, передаваемых через Интернет» (ОИД 1.2.643.2.40.1.8.1, таблица 93).</w:t>
            </w:r>
          </w:p>
        </w:tc>
      </w:tr>
      <w:tr w:rsidR="005A1B1F" w:rsidRPr="009E73BB" w14:paraId="06534447" w14:textId="77777777" w:rsidTr="005A1B1F">
        <w:tc>
          <w:tcPr>
            <w:tcW w:w="0" w:type="auto"/>
          </w:tcPr>
          <w:p w14:paraId="6741A044" w14:textId="77777777" w:rsidR="005A1B1F" w:rsidRPr="009E73BB" w:rsidRDefault="005A1B1F" w:rsidP="005A1B1F">
            <w:pPr>
              <w:pStyle w:val="102"/>
              <w:rPr>
                <w:color w:val="000000" w:themeColor="text1"/>
                <w:sz w:val="24"/>
              </w:rPr>
            </w:pPr>
            <w:r w:rsidRPr="009E73BB">
              <w:rPr>
                <w:color w:val="000000" w:themeColor="text1"/>
                <w:sz w:val="24"/>
              </w:rPr>
              <w:t>ZND.5</w:t>
            </w:r>
          </w:p>
        </w:tc>
        <w:tc>
          <w:tcPr>
            <w:tcW w:w="0" w:type="auto"/>
          </w:tcPr>
          <w:p w14:paraId="5BAE3EB2" w14:textId="77777777" w:rsidR="005A1B1F" w:rsidRPr="009E73BB" w:rsidRDefault="005A1B1F" w:rsidP="005A1B1F">
            <w:pPr>
              <w:pStyle w:val="102"/>
              <w:rPr>
                <w:color w:val="000000" w:themeColor="text1"/>
                <w:sz w:val="24"/>
              </w:rPr>
            </w:pPr>
            <w:r w:rsidRPr="009E73BB">
              <w:rPr>
                <w:color w:val="000000" w:themeColor="text1"/>
                <w:sz w:val="24"/>
              </w:rPr>
              <w:t>DTМ</w:t>
            </w:r>
          </w:p>
        </w:tc>
        <w:tc>
          <w:tcPr>
            <w:tcW w:w="0" w:type="auto"/>
          </w:tcPr>
          <w:p w14:paraId="46A82561"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0" w:type="auto"/>
          </w:tcPr>
          <w:p w14:paraId="3BAED799" w14:textId="77777777" w:rsidR="005A1B1F" w:rsidRPr="009E73BB" w:rsidRDefault="005A1B1F" w:rsidP="005A1B1F">
            <w:pPr>
              <w:pStyle w:val="100"/>
              <w:rPr>
                <w:color w:val="000000" w:themeColor="text1"/>
                <w:sz w:val="24"/>
              </w:rPr>
            </w:pPr>
            <w:r w:rsidRPr="009E73BB">
              <w:rPr>
                <w:color w:val="000000" w:themeColor="text1"/>
                <w:sz w:val="24"/>
              </w:rPr>
              <w:t>Дата и время составления содержания файла</w:t>
            </w:r>
          </w:p>
        </w:tc>
        <w:tc>
          <w:tcPr>
            <w:tcW w:w="0" w:type="auto"/>
          </w:tcPr>
          <w:p w14:paraId="3D91EEDC" w14:textId="77777777" w:rsidR="005A1B1F" w:rsidRPr="009E73BB" w:rsidRDefault="005A1B1F" w:rsidP="005A1B1F">
            <w:pPr>
              <w:pStyle w:val="102"/>
              <w:rPr>
                <w:color w:val="000000" w:themeColor="text1"/>
                <w:sz w:val="24"/>
              </w:rPr>
            </w:pPr>
          </w:p>
        </w:tc>
        <w:tc>
          <w:tcPr>
            <w:tcW w:w="0" w:type="auto"/>
          </w:tcPr>
          <w:p w14:paraId="22854571" w14:textId="77777777" w:rsidR="005A1B1F" w:rsidRPr="009E73BB" w:rsidRDefault="005A1B1F" w:rsidP="005A1B1F">
            <w:pPr>
              <w:pStyle w:val="102"/>
              <w:rPr>
                <w:color w:val="000000" w:themeColor="text1"/>
                <w:sz w:val="24"/>
              </w:rPr>
            </w:pPr>
          </w:p>
        </w:tc>
        <w:tc>
          <w:tcPr>
            <w:tcW w:w="0" w:type="auto"/>
          </w:tcPr>
          <w:p w14:paraId="6DC5B985" w14:textId="77777777" w:rsidR="005A1B1F" w:rsidRPr="009E73BB" w:rsidRDefault="005A1B1F" w:rsidP="005A1B1F">
            <w:pPr>
              <w:pStyle w:val="102"/>
              <w:rPr>
                <w:color w:val="000000" w:themeColor="text1"/>
                <w:sz w:val="24"/>
              </w:rPr>
            </w:pPr>
          </w:p>
        </w:tc>
        <w:tc>
          <w:tcPr>
            <w:tcW w:w="0" w:type="auto"/>
          </w:tcPr>
          <w:p w14:paraId="556B095E" w14:textId="77777777" w:rsidR="005A1B1F" w:rsidRPr="009E73BB" w:rsidRDefault="005A1B1F" w:rsidP="005A1B1F">
            <w:pPr>
              <w:pStyle w:val="100"/>
              <w:rPr>
                <w:color w:val="000000" w:themeColor="text1"/>
                <w:sz w:val="24"/>
              </w:rPr>
            </w:pPr>
            <w:r w:rsidRPr="009E73BB">
              <w:rPr>
                <w:color w:val="000000" w:themeColor="text1"/>
                <w:sz w:val="24"/>
              </w:rPr>
              <w:t>Может быть</w:t>
            </w:r>
            <w:bookmarkStart w:id="1350" w:name="_Toc360566013"/>
            <w:r w:rsidRPr="009E73BB">
              <w:rPr>
                <w:color w:val="000000" w:themeColor="text1"/>
                <w:sz w:val="24"/>
              </w:rPr>
              <w:t xml:space="preserve"> извлечена из метаданных документов некоторых типов.</w:t>
            </w:r>
          </w:p>
        </w:tc>
        <w:bookmarkEnd w:id="1350"/>
      </w:tr>
      <w:tr w:rsidR="005A1B1F" w:rsidRPr="009E73BB" w14:paraId="7E331ADB" w14:textId="77777777" w:rsidTr="005A1B1F">
        <w:tc>
          <w:tcPr>
            <w:tcW w:w="0" w:type="auto"/>
          </w:tcPr>
          <w:p w14:paraId="436F053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ZND.8</w:t>
            </w:r>
          </w:p>
        </w:tc>
        <w:tc>
          <w:tcPr>
            <w:tcW w:w="0" w:type="auto"/>
          </w:tcPr>
          <w:p w14:paraId="1527523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TX</w:t>
            </w:r>
          </w:p>
        </w:tc>
        <w:tc>
          <w:tcPr>
            <w:tcW w:w="0" w:type="auto"/>
          </w:tcPr>
          <w:p w14:paraId="2089D5E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62DFFB8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Содержание файла</w:t>
            </w:r>
          </w:p>
        </w:tc>
        <w:tc>
          <w:tcPr>
            <w:tcW w:w="0" w:type="auto"/>
          </w:tcPr>
          <w:p w14:paraId="45C12024" w14:textId="77777777" w:rsidR="005A1B1F" w:rsidRPr="009E73BB" w:rsidRDefault="005A1B1F" w:rsidP="005A1B1F">
            <w:pPr>
              <w:pStyle w:val="102"/>
              <w:rPr>
                <w:color w:val="000000" w:themeColor="text1"/>
                <w:sz w:val="24"/>
              </w:rPr>
            </w:pPr>
          </w:p>
        </w:tc>
        <w:tc>
          <w:tcPr>
            <w:tcW w:w="0" w:type="auto"/>
          </w:tcPr>
          <w:p w14:paraId="1CFAE477" w14:textId="77777777" w:rsidR="005A1B1F" w:rsidRPr="009E73BB" w:rsidRDefault="005A1B1F" w:rsidP="005A1B1F">
            <w:pPr>
              <w:pStyle w:val="102"/>
              <w:rPr>
                <w:color w:val="000000" w:themeColor="text1"/>
                <w:sz w:val="24"/>
              </w:rPr>
            </w:pPr>
          </w:p>
        </w:tc>
        <w:tc>
          <w:tcPr>
            <w:tcW w:w="0" w:type="auto"/>
          </w:tcPr>
          <w:p w14:paraId="601B6579" w14:textId="77777777" w:rsidR="005A1B1F" w:rsidRPr="009E73BB" w:rsidRDefault="005A1B1F" w:rsidP="005A1B1F">
            <w:pPr>
              <w:pStyle w:val="102"/>
              <w:rPr>
                <w:color w:val="000000" w:themeColor="text1"/>
                <w:sz w:val="24"/>
              </w:rPr>
            </w:pPr>
          </w:p>
        </w:tc>
        <w:tc>
          <w:tcPr>
            <w:tcW w:w="0" w:type="auto"/>
          </w:tcPr>
          <w:p w14:paraId="1610AE4C" w14:textId="77777777" w:rsidR="005A1B1F" w:rsidRPr="009E73BB" w:rsidRDefault="005A1B1F" w:rsidP="005A1B1F">
            <w:pPr>
              <w:pStyle w:val="100"/>
              <w:rPr>
                <w:color w:val="000000" w:themeColor="text1"/>
                <w:sz w:val="24"/>
              </w:rPr>
            </w:pPr>
            <w:r w:rsidRPr="009E73BB">
              <w:rPr>
                <w:color w:val="000000" w:themeColor="text1"/>
                <w:sz w:val="24"/>
              </w:rPr>
              <w:t xml:space="preserve">Вложенный файл в формате base64 </w:t>
            </w:r>
          </w:p>
          <w:p w14:paraId="18FB5D33" w14:textId="77777777" w:rsidR="005A1B1F" w:rsidRPr="009E73BB" w:rsidRDefault="005A1B1F" w:rsidP="005A1B1F">
            <w:pPr>
              <w:pStyle w:val="100"/>
              <w:rPr>
                <w:color w:val="000000" w:themeColor="text1"/>
                <w:sz w:val="24"/>
              </w:rPr>
            </w:pPr>
            <w:r w:rsidRPr="009E73BB">
              <w:rPr>
                <w:color w:val="000000" w:themeColor="text1"/>
                <w:sz w:val="24"/>
              </w:rPr>
              <w:t>Требования к исходным файлам, вкладываемым в сообщения, даны в пунктах 3.6 и 3.7.</w:t>
            </w:r>
          </w:p>
        </w:tc>
      </w:tr>
      <w:tr w:rsidR="005A1B1F" w:rsidRPr="009E73BB" w14:paraId="2881C83C" w14:textId="77777777" w:rsidTr="005A1B1F">
        <w:tc>
          <w:tcPr>
            <w:tcW w:w="0" w:type="auto"/>
          </w:tcPr>
          <w:p w14:paraId="099A3FA5" w14:textId="77777777" w:rsidR="005A1B1F" w:rsidRPr="009E73BB" w:rsidRDefault="005A1B1F" w:rsidP="005A1B1F">
            <w:pPr>
              <w:pStyle w:val="102"/>
              <w:rPr>
                <w:color w:val="000000" w:themeColor="text1"/>
                <w:sz w:val="24"/>
              </w:rPr>
            </w:pPr>
            <w:r w:rsidRPr="009E73BB">
              <w:rPr>
                <w:color w:val="000000" w:themeColor="text1"/>
                <w:sz w:val="24"/>
              </w:rPr>
              <w:t>ZND.9</w:t>
            </w:r>
          </w:p>
        </w:tc>
        <w:tc>
          <w:tcPr>
            <w:tcW w:w="0" w:type="auto"/>
          </w:tcPr>
          <w:p w14:paraId="7D88489F" w14:textId="77777777" w:rsidR="005A1B1F" w:rsidRPr="009E73BB" w:rsidRDefault="005A1B1F" w:rsidP="005A1B1F">
            <w:pPr>
              <w:pStyle w:val="102"/>
              <w:rPr>
                <w:color w:val="000000" w:themeColor="text1"/>
                <w:sz w:val="24"/>
              </w:rPr>
            </w:pPr>
            <w:r w:rsidRPr="009E73BB">
              <w:rPr>
                <w:color w:val="000000" w:themeColor="text1"/>
                <w:sz w:val="24"/>
              </w:rPr>
              <w:t>ST</w:t>
            </w:r>
          </w:p>
        </w:tc>
        <w:tc>
          <w:tcPr>
            <w:tcW w:w="0" w:type="auto"/>
          </w:tcPr>
          <w:p w14:paraId="7056F7FD"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0" w:type="auto"/>
          </w:tcPr>
          <w:p w14:paraId="5374AB68" w14:textId="77777777" w:rsidR="005A1B1F" w:rsidRPr="009E73BB" w:rsidRDefault="005A1B1F" w:rsidP="005A1B1F">
            <w:pPr>
              <w:pStyle w:val="100"/>
              <w:rPr>
                <w:color w:val="000000" w:themeColor="text1"/>
                <w:sz w:val="24"/>
              </w:rPr>
            </w:pPr>
            <w:r w:rsidRPr="009E73BB">
              <w:rPr>
                <w:color w:val="000000" w:themeColor="text1"/>
                <w:sz w:val="24"/>
              </w:rPr>
              <w:t>Имя файла</w:t>
            </w:r>
          </w:p>
        </w:tc>
        <w:tc>
          <w:tcPr>
            <w:tcW w:w="0" w:type="auto"/>
          </w:tcPr>
          <w:p w14:paraId="3DE0906B" w14:textId="77777777" w:rsidR="005A1B1F" w:rsidRPr="009E73BB" w:rsidRDefault="005A1B1F" w:rsidP="005A1B1F">
            <w:pPr>
              <w:pStyle w:val="102"/>
              <w:rPr>
                <w:color w:val="000000" w:themeColor="text1"/>
                <w:sz w:val="24"/>
              </w:rPr>
            </w:pPr>
          </w:p>
        </w:tc>
        <w:tc>
          <w:tcPr>
            <w:tcW w:w="0" w:type="auto"/>
          </w:tcPr>
          <w:p w14:paraId="6B113854" w14:textId="77777777" w:rsidR="005A1B1F" w:rsidRPr="009E73BB" w:rsidRDefault="005A1B1F" w:rsidP="005A1B1F">
            <w:pPr>
              <w:pStyle w:val="102"/>
              <w:rPr>
                <w:color w:val="000000" w:themeColor="text1"/>
                <w:sz w:val="24"/>
              </w:rPr>
            </w:pPr>
          </w:p>
        </w:tc>
        <w:tc>
          <w:tcPr>
            <w:tcW w:w="0" w:type="auto"/>
          </w:tcPr>
          <w:p w14:paraId="0EAAD818" w14:textId="77777777" w:rsidR="005A1B1F" w:rsidRPr="009E73BB" w:rsidRDefault="005A1B1F" w:rsidP="005A1B1F">
            <w:pPr>
              <w:pStyle w:val="102"/>
              <w:rPr>
                <w:color w:val="000000" w:themeColor="text1"/>
                <w:sz w:val="24"/>
              </w:rPr>
            </w:pPr>
          </w:p>
        </w:tc>
        <w:tc>
          <w:tcPr>
            <w:tcW w:w="0" w:type="auto"/>
          </w:tcPr>
          <w:p w14:paraId="4B30C1A6" w14:textId="77777777" w:rsidR="005A1B1F" w:rsidRPr="009E73BB" w:rsidRDefault="005A1B1F" w:rsidP="005A1B1F">
            <w:pPr>
              <w:pStyle w:val="100"/>
              <w:rPr>
                <w:color w:val="000000" w:themeColor="text1"/>
                <w:sz w:val="24"/>
              </w:rPr>
            </w:pPr>
            <w:r w:rsidRPr="009E73BB">
              <w:rPr>
                <w:color w:val="000000" w:themeColor="text1"/>
                <w:sz w:val="24"/>
              </w:rPr>
              <w:t>Имя файла операционной системы, включая расширение</w:t>
            </w:r>
          </w:p>
        </w:tc>
      </w:tr>
    </w:tbl>
    <w:p w14:paraId="15EB71DA" w14:textId="77777777" w:rsidR="005A1B1F" w:rsidRPr="009E73BB" w:rsidRDefault="005A1B1F" w:rsidP="00612E6C">
      <w:pPr>
        <w:pStyle w:val="22"/>
        <w:numPr>
          <w:ilvl w:val="1"/>
          <w:numId w:val="133"/>
        </w:numPr>
        <w:spacing w:before="480" w:beforeAutospacing="0"/>
        <w:jc w:val="both"/>
        <w:outlineLvl w:val="9"/>
        <w:rPr>
          <w:rFonts w:cs="Times New Roman"/>
          <w:b w:val="0"/>
          <w:color w:val="000000" w:themeColor="text1"/>
          <w:szCs w:val="24"/>
        </w:rPr>
      </w:pPr>
      <w:bookmarkStart w:id="1351" w:name="_Toc503790840"/>
      <w:r w:rsidRPr="009E73BB">
        <w:rPr>
          <w:rFonts w:cs="Times New Roman"/>
          <w:b w:val="0"/>
          <w:color w:val="000000" w:themeColor="text1"/>
          <w:szCs w:val="24"/>
        </w:rPr>
        <w:t>Уведомление о выпущенных полисах (транзакция ZA3/АСК)</w:t>
      </w:r>
      <w:bookmarkEnd w:id="1351"/>
    </w:p>
    <w:p w14:paraId="047B79B0" w14:textId="77777777" w:rsidR="005A1B1F" w:rsidRPr="009E73BB" w:rsidRDefault="005A1B1F" w:rsidP="005A1B1F">
      <w:pPr>
        <w:rPr>
          <w:color w:val="000000" w:themeColor="text1"/>
        </w:rPr>
      </w:pPr>
      <w:r w:rsidRPr="009E73BB">
        <w:rPr>
          <w:color w:val="000000" w:themeColor="text1"/>
        </w:rPr>
        <w:t>Экспедиция ТФОМС принимает от ЦВП короб с полисами и разбирает его по СМО. Пакеты с полисами доставляются в СМО, как правило, силами курьеров СМО. Ответственный сотрудник ТФОМС при помощи регионального компонента подсистемы выпуска полисов ФОМС готовит уведомления об отправке пакетов, переданных курьерам, и отправляет их в адрес ИС РС ЕРЗ.</w:t>
      </w:r>
    </w:p>
    <w:p w14:paraId="0FF7FEFA" w14:textId="77777777" w:rsidR="005A1B1F" w:rsidRPr="009E73BB" w:rsidRDefault="005A1B1F" w:rsidP="00612E6C">
      <w:pPr>
        <w:pStyle w:val="32"/>
        <w:numPr>
          <w:ilvl w:val="2"/>
          <w:numId w:val="133"/>
        </w:numPr>
        <w:outlineLvl w:val="9"/>
        <w:rPr>
          <w:b w:val="0"/>
          <w:color w:val="000000" w:themeColor="text1"/>
        </w:rPr>
      </w:pPr>
      <w:r w:rsidRPr="009E73BB">
        <w:rPr>
          <w:b w:val="0"/>
          <w:color w:val="000000" w:themeColor="text1"/>
        </w:rPr>
        <w:t>Структура прямых и ответных сообщений</w:t>
      </w:r>
    </w:p>
    <w:p w14:paraId="37FD6C7A" w14:textId="77777777" w:rsidR="005A1B1F" w:rsidRPr="009E73BB" w:rsidRDefault="005A1B1F" w:rsidP="005A1B1F">
      <w:pPr>
        <w:rPr>
          <w:color w:val="000000" w:themeColor="text1"/>
        </w:rPr>
      </w:pPr>
      <w:r w:rsidRPr="009E73BB">
        <w:rPr>
          <w:color w:val="000000" w:themeColor="text1"/>
        </w:rPr>
        <w:t>Для уведомления ИС РС ЕРЗ об отправке пакетов с полисами в адрес СМО региональный компонент подсистемы выпуска полисов ФОМС передаёт в ИС РС ЕРЗ сообщение о событии ZA3 «Уведомление об отправке полисов» со структурой ZPI_ZA3.</w:t>
      </w:r>
    </w:p>
    <w:p w14:paraId="10374BE1" w14:textId="77777777" w:rsidR="005A1B1F" w:rsidRPr="009E73BB" w:rsidRDefault="005A1B1F" w:rsidP="005A1B1F">
      <w:pPr>
        <w:rPr>
          <w:color w:val="000000" w:themeColor="text1"/>
        </w:rPr>
      </w:pPr>
    </w:p>
    <w:tbl>
      <w:tblPr>
        <w:tblStyle w:val="afffff4"/>
        <w:tblW w:w="0" w:type="auto"/>
        <w:tblLook w:val="04A0" w:firstRow="1" w:lastRow="0" w:firstColumn="1" w:lastColumn="0" w:noHBand="0" w:noVBand="1"/>
      </w:tblPr>
      <w:tblGrid>
        <w:gridCol w:w="4268"/>
        <w:gridCol w:w="5812"/>
        <w:gridCol w:w="341"/>
      </w:tblGrid>
      <w:tr w:rsidR="005A1B1F" w:rsidRPr="009E73BB" w14:paraId="04BD6724"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466BC1F" w14:textId="77777777" w:rsidR="005A1B1F" w:rsidRPr="009E73BB"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color w:val="000000" w:themeColor="text1"/>
                <w:sz w:val="24"/>
              </w:rPr>
            </w:pPr>
            <w:r w:rsidRPr="009E73BB">
              <w:rPr>
                <w:b w:val="0"/>
                <w:color w:val="000000" w:themeColor="text1"/>
                <w:sz w:val="24"/>
              </w:rPr>
              <w:t>ZPI^ZA3^ZPI_ZA3</w:t>
            </w:r>
          </w:p>
        </w:tc>
        <w:tc>
          <w:tcPr>
            <w:tcW w:w="0" w:type="auto"/>
            <w:hideMark/>
          </w:tcPr>
          <w:p w14:paraId="644BD2BE"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9E73BB">
              <w:rPr>
                <w:b w:val="0"/>
                <w:color w:val="000000" w:themeColor="text1"/>
                <w:sz w:val="24"/>
              </w:rPr>
              <w:t>Уведомление об отправке полисов</w:t>
            </w:r>
          </w:p>
        </w:tc>
        <w:tc>
          <w:tcPr>
            <w:tcW w:w="0" w:type="auto"/>
          </w:tcPr>
          <w:p w14:paraId="4BE0A8ED"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p>
        </w:tc>
      </w:tr>
      <w:tr w:rsidR="005A1B1F" w:rsidRPr="009E73BB" w14:paraId="53086D69"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712A77CA"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&lt;ZPI_ZA3&gt;</w:t>
            </w:r>
          </w:p>
        </w:tc>
        <w:tc>
          <w:tcPr>
            <w:tcW w:w="0" w:type="auto"/>
          </w:tcPr>
          <w:p w14:paraId="05426491"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tcW w:w="0" w:type="auto"/>
          </w:tcPr>
          <w:p w14:paraId="5F18BC9B"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5CF001D"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055A2C97"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&lt;MSH&gt;…&lt;/MSH&gt;</w:t>
            </w:r>
          </w:p>
        </w:tc>
        <w:tc>
          <w:tcPr>
            <w:tcW w:w="0" w:type="auto"/>
          </w:tcPr>
          <w:p w14:paraId="6F6D4F5B"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сообщения</w:t>
            </w:r>
          </w:p>
        </w:tc>
        <w:tc>
          <w:tcPr>
            <w:tcW w:w="0" w:type="auto"/>
          </w:tcPr>
          <w:p w14:paraId="4F8A403B"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516EAA30"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7144027E"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&lt;ZPI_ZA3.INVOICE&gt;</w:t>
            </w:r>
          </w:p>
        </w:tc>
        <w:tc>
          <w:tcPr>
            <w:tcW w:w="0" w:type="auto"/>
            <w:gridSpan w:val="2"/>
          </w:tcPr>
          <w:p w14:paraId="5920912F"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начало УВЕДОМЛЕНИЯ ОБ ОТПРАВКЕ ПАКЕТА С ПОЛИСАМИ</w:t>
            </w:r>
          </w:p>
        </w:tc>
      </w:tr>
      <w:tr w:rsidR="005A1B1F" w:rsidRPr="009E73BB" w14:paraId="1E1F284B"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1D83E5C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t>&lt;ZIH&gt;…&lt;/ZIH&gt;</w:t>
            </w:r>
          </w:p>
        </w:tc>
        <w:tc>
          <w:tcPr>
            <w:tcW w:w="0" w:type="auto"/>
          </w:tcPr>
          <w:p w14:paraId="6812E42C"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Ярлык контейнера</w:t>
            </w:r>
          </w:p>
        </w:tc>
        <w:tc>
          <w:tcPr>
            <w:tcW w:w="0" w:type="auto"/>
          </w:tcPr>
          <w:p w14:paraId="37C866DE"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559ECF16"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2C599053"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t>{&lt;ZPI_ZA3.INSURANCE&gt;</w:t>
            </w:r>
          </w:p>
        </w:tc>
        <w:tc>
          <w:tcPr>
            <w:tcW w:w="0" w:type="auto"/>
            <w:hideMark/>
          </w:tcPr>
          <w:p w14:paraId="03029A25"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начало ПОЛИСА ОМС</w:t>
            </w:r>
          </w:p>
        </w:tc>
        <w:tc>
          <w:tcPr>
            <w:tcW w:w="0" w:type="auto"/>
          </w:tcPr>
          <w:p w14:paraId="15E036B1"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67D6209B"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487B64F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r>
            <w:r w:rsidRPr="009E73BB">
              <w:rPr>
                <w:color w:val="000000" w:themeColor="text1"/>
                <w:sz w:val="24"/>
              </w:rPr>
              <w:tab/>
              <w:t>&lt;ZQH&gt;…&lt;ZQH&gt;</w:t>
            </w:r>
          </w:p>
        </w:tc>
        <w:tc>
          <w:tcPr>
            <w:tcW w:w="0" w:type="auto"/>
          </w:tcPr>
          <w:p w14:paraId="40DD601A"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Идентификация заявки</w:t>
            </w:r>
          </w:p>
        </w:tc>
        <w:tc>
          <w:tcPr>
            <w:tcW w:w="0" w:type="auto"/>
          </w:tcPr>
          <w:p w14:paraId="07BC8F67"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63E39F6B"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1CADD15F"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r>
            <w:r w:rsidRPr="009E73BB">
              <w:rPr>
                <w:color w:val="000000" w:themeColor="text1"/>
                <w:sz w:val="24"/>
              </w:rPr>
              <w:tab/>
              <w:t>&lt;IN1&gt;…&lt;/IN1&gt;</w:t>
            </w:r>
          </w:p>
        </w:tc>
        <w:tc>
          <w:tcPr>
            <w:tcW w:w="0" w:type="auto"/>
            <w:hideMark/>
          </w:tcPr>
          <w:p w14:paraId="5345F50A"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Сведения о выпущенном полисе ОМС</w:t>
            </w:r>
          </w:p>
        </w:tc>
        <w:tc>
          <w:tcPr>
            <w:tcW w:w="0" w:type="auto"/>
          </w:tcPr>
          <w:p w14:paraId="3DD65E12"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51A91E88"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2E67C5A2"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t>&lt;/ZPI_ZA3.INSURANCE&gt;}</w:t>
            </w:r>
          </w:p>
        </w:tc>
        <w:tc>
          <w:tcPr>
            <w:tcW w:w="0" w:type="auto"/>
            <w:hideMark/>
          </w:tcPr>
          <w:p w14:paraId="5E1591B2"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конец ПОЛИСА ОМС</w:t>
            </w:r>
          </w:p>
        </w:tc>
        <w:tc>
          <w:tcPr>
            <w:tcW w:w="0" w:type="auto"/>
          </w:tcPr>
          <w:p w14:paraId="7C833C31"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3738AC9A"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600535A0"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&lt;/ZPI_ZA3.INVOICE&gt;</w:t>
            </w:r>
          </w:p>
        </w:tc>
        <w:tc>
          <w:tcPr>
            <w:tcW w:w="0" w:type="auto"/>
            <w:gridSpan w:val="2"/>
          </w:tcPr>
          <w:p w14:paraId="42E71C62"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конец УВЕДОМЛЕНИЯ ОБ ОТПРАВКЕ ПАКЕТА С ПОЛИСАМИ</w:t>
            </w:r>
          </w:p>
        </w:tc>
      </w:tr>
      <w:tr w:rsidR="005A1B1F" w:rsidRPr="009E73BB" w14:paraId="771DA168"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144250FC"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[&lt;ZSG&gt;…&lt;/ZSG&gt;]</w:t>
            </w:r>
          </w:p>
        </w:tc>
        <w:tc>
          <w:tcPr>
            <w:tcW w:w="0" w:type="auto"/>
          </w:tcPr>
          <w:p w14:paraId="4F29A07F"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Цифровая подпись уведомления</w:t>
            </w:r>
          </w:p>
        </w:tc>
        <w:tc>
          <w:tcPr>
            <w:tcW w:w="0" w:type="auto"/>
          </w:tcPr>
          <w:p w14:paraId="0AFF16E2"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A434C5A"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46C613A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&lt;/ZPI_ZA3&gt;</w:t>
            </w:r>
          </w:p>
        </w:tc>
        <w:tc>
          <w:tcPr>
            <w:tcW w:w="0" w:type="auto"/>
          </w:tcPr>
          <w:p w14:paraId="37ECFE0E"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tcW w:w="0" w:type="auto"/>
          </w:tcPr>
          <w:p w14:paraId="19DB39C0"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52D4C4C1" w14:textId="77777777" w:rsidR="005A1B1F" w:rsidRPr="009E73BB" w:rsidRDefault="005A1B1F" w:rsidP="005A1B1F">
      <w:pPr>
        <w:spacing w:before="100" w:beforeAutospacing="1"/>
        <w:rPr>
          <w:color w:val="000000" w:themeColor="text1"/>
        </w:rPr>
      </w:pPr>
      <w:r w:rsidRPr="009E73BB">
        <w:rPr>
          <w:color w:val="000000" w:themeColor="text1"/>
        </w:rPr>
        <w:t>Полисы ОМС, отправленные в СМО в одном пакете, отсортированы в сообщении по пунктам выдачи полисов. Сегменты ZQH «Идентификация заявки» копируются из ранее полученных сообщений о событии ZA2 «Пакет заявок на выпуск и персонализацию полисов ОМС».</w:t>
      </w:r>
    </w:p>
    <w:p w14:paraId="478CF276" w14:textId="77777777" w:rsidR="005A1B1F" w:rsidRPr="009E73BB" w:rsidRDefault="005A1B1F" w:rsidP="005A1B1F">
      <w:pPr>
        <w:rPr>
          <w:color w:val="000000" w:themeColor="text1"/>
        </w:rPr>
      </w:pPr>
      <w:r w:rsidRPr="009E73BB">
        <w:rPr>
          <w:color w:val="000000" w:themeColor="text1"/>
        </w:rPr>
        <w:t>Получив сообщение о событии ZA3, ИС РС ЕРЗ должен отправить в адрес регионального компонента подсистемы выпуска полисов ФОМС сообщение подтверждения приёма ACK:</w:t>
      </w:r>
    </w:p>
    <w:p w14:paraId="053E6440" w14:textId="77777777" w:rsidR="005A1B1F" w:rsidRPr="009E73BB" w:rsidRDefault="005A1B1F" w:rsidP="005A1B1F">
      <w:pPr>
        <w:rPr>
          <w:color w:val="000000" w:themeColor="text1"/>
        </w:rPr>
      </w:pPr>
    </w:p>
    <w:tbl>
      <w:tblPr>
        <w:tblStyle w:val="afffff4"/>
        <w:tblW w:w="0" w:type="auto"/>
        <w:tblLook w:val="04A0" w:firstRow="1" w:lastRow="0" w:firstColumn="1" w:lastColumn="0" w:noHBand="0" w:noVBand="1"/>
      </w:tblPr>
      <w:tblGrid>
        <w:gridCol w:w="3157"/>
        <w:gridCol w:w="3013"/>
      </w:tblGrid>
      <w:tr w:rsidR="005A1B1F" w:rsidRPr="009E73BB" w14:paraId="44A96A00"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5989463" w14:textId="77777777" w:rsidR="005A1B1F" w:rsidRPr="009E73BB"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color w:val="000000" w:themeColor="text1"/>
                <w:sz w:val="24"/>
              </w:rPr>
            </w:pPr>
            <w:r w:rsidRPr="009E73BB">
              <w:rPr>
                <w:b w:val="0"/>
                <w:color w:val="000000" w:themeColor="text1"/>
                <w:sz w:val="24"/>
              </w:rPr>
              <w:t>ACK^ZA3^ACK</w:t>
            </w:r>
          </w:p>
        </w:tc>
        <w:tc>
          <w:tcPr>
            <w:tcW w:w="0" w:type="auto"/>
            <w:hideMark/>
          </w:tcPr>
          <w:p w14:paraId="09816918"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9E73BB">
              <w:rPr>
                <w:b w:val="0"/>
                <w:color w:val="000000" w:themeColor="text1"/>
                <w:sz w:val="24"/>
              </w:rPr>
              <w:t>Подтверждение приёма</w:t>
            </w:r>
          </w:p>
        </w:tc>
      </w:tr>
      <w:tr w:rsidR="005A1B1F" w:rsidRPr="009E73BB" w14:paraId="75836E1C"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32546941"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&lt;ACK&gt;</w:t>
            </w:r>
          </w:p>
        </w:tc>
        <w:tc>
          <w:tcPr>
            <w:tcW w:w="0" w:type="auto"/>
          </w:tcPr>
          <w:p w14:paraId="6B56A1A0"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B8C872D"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4E24131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&lt;MSH&gt;…&lt;/MSH&gt;</w:t>
            </w:r>
          </w:p>
        </w:tc>
        <w:tc>
          <w:tcPr>
            <w:tcW w:w="0" w:type="auto"/>
          </w:tcPr>
          <w:p w14:paraId="58FD6159"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сообщения</w:t>
            </w:r>
          </w:p>
        </w:tc>
      </w:tr>
      <w:tr w:rsidR="005A1B1F" w:rsidRPr="009E73BB" w14:paraId="48EA73D2"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292A75C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&lt;MSA&gt;…&lt;/MSA&gt;</w:t>
            </w:r>
          </w:p>
        </w:tc>
        <w:tc>
          <w:tcPr>
            <w:tcW w:w="0" w:type="auto"/>
            <w:hideMark/>
          </w:tcPr>
          <w:p w14:paraId="5CF5487B"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Подтверждение сообщения</w:t>
            </w:r>
          </w:p>
        </w:tc>
      </w:tr>
      <w:tr w:rsidR="005A1B1F" w:rsidRPr="009E73BB" w14:paraId="0239E725"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656A10A9"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[{&lt;ERR&gt;… &lt;/ERR&gt;}]</w:t>
            </w:r>
          </w:p>
        </w:tc>
        <w:tc>
          <w:tcPr>
            <w:tcW w:w="0" w:type="auto"/>
            <w:hideMark/>
          </w:tcPr>
          <w:p w14:paraId="310E0746"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Ошибка ФЛК</w:t>
            </w:r>
          </w:p>
        </w:tc>
      </w:tr>
      <w:tr w:rsidR="005A1B1F" w:rsidRPr="009E73BB" w14:paraId="2B540321"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02651A56"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&lt;/ACK&gt;</w:t>
            </w:r>
          </w:p>
        </w:tc>
        <w:tc>
          <w:tcPr>
            <w:tcW w:w="0" w:type="auto"/>
          </w:tcPr>
          <w:p w14:paraId="7BB008F1"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5108C574" w14:textId="77777777" w:rsidR="005A1B1F" w:rsidRPr="009E73BB" w:rsidRDefault="005A1B1F" w:rsidP="005A1B1F">
      <w:pPr>
        <w:spacing w:before="100" w:beforeAutospacing="1"/>
        <w:rPr>
          <w:color w:val="000000" w:themeColor="text1"/>
        </w:rPr>
      </w:pPr>
      <w:r w:rsidRPr="009E73BB">
        <w:rPr>
          <w:color w:val="000000" w:themeColor="text1"/>
        </w:rPr>
        <w:t>Сегмент MSH описан в пункте 6.1.1.4.1. Специальных особенностей при его заполнении для сообщений о событиях ZA3 нет. Сегменты MSA и ERR сообщений подтверждения приёма и прикладной обработки описаны в пункте 6.1.1.5. Специальных особенностей при их заполнении для прикладного подтверждения для сообщений о событиях ZA3 нет.</w:t>
      </w:r>
    </w:p>
    <w:p w14:paraId="588BE362" w14:textId="77777777" w:rsidR="005A1B1F" w:rsidRPr="009E73BB" w:rsidRDefault="005A1B1F" w:rsidP="00612E6C">
      <w:pPr>
        <w:pStyle w:val="32"/>
        <w:numPr>
          <w:ilvl w:val="2"/>
          <w:numId w:val="133"/>
        </w:numPr>
        <w:outlineLvl w:val="9"/>
        <w:rPr>
          <w:b w:val="0"/>
          <w:color w:val="000000" w:themeColor="text1"/>
        </w:rPr>
      </w:pPr>
      <w:r w:rsidRPr="009E73BB">
        <w:rPr>
          <w:b w:val="0"/>
          <w:color w:val="000000" w:themeColor="text1"/>
        </w:rPr>
        <w:t>Сегмент ZIH – «Ярлык контейнера»</w:t>
      </w:r>
    </w:p>
    <w:p w14:paraId="099F0431" w14:textId="77777777" w:rsidR="005A1B1F" w:rsidRPr="009E73BB" w:rsidRDefault="005A1B1F" w:rsidP="005A1B1F">
      <w:pPr>
        <w:rPr>
          <w:color w:val="000000" w:themeColor="text1"/>
        </w:rPr>
      </w:pPr>
      <w:r w:rsidRPr="009E73BB">
        <w:rPr>
          <w:color w:val="000000" w:themeColor="text1"/>
        </w:rPr>
        <w:t>В сегменте ZIH передаётся заголовок (ярлык) уведомления об отправке контейнера (короба, пакета) с полисами, включая дату отправки и количество полисов в контейнере. В сообщении подтверждения прикладной обработки (ZA8) должен быть скопирован ярлык пакета из подтверждаемого сообщения.</w:t>
      </w:r>
    </w:p>
    <w:p w14:paraId="34707A42" w14:textId="77777777" w:rsidR="005A1B1F" w:rsidRPr="009E73BB" w:rsidRDefault="005A1B1F" w:rsidP="005A1B1F">
      <w:pPr>
        <w:pStyle w:val="af1"/>
        <w:numPr>
          <w:ilvl w:val="0"/>
          <w:numId w:val="0"/>
        </w:numPr>
        <w:ind w:left="426"/>
        <w:jc w:val="both"/>
        <w:rPr>
          <w:color w:val="000000" w:themeColor="text1"/>
        </w:rPr>
      </w:pPr>
      <w:r w:rsidRPr="009E73BB">
        <w:rPr>
          <w:color w:val="000000" w:themeColor="text1"/>
        </w:rPr>
        <w:t>Таблица З.10 Сегмент ZIH – «Ярлык контейнера»</w:t>
      </w:r>
    </w:p>
    <w:tbl>
      <w:tblPr>
        <w:tblStyle w:val="aff2"/>
        <w:tblW w:w="10381" w:type="dxa"/>
        <w:tblLook w:val="04A0" w:firstRow="1" w:lastRow="0" w:firstColumn="1" w:lastColumn="0" w:noHBand="0" w:noVBand="1"/>
      </w:tblPr>
      <w:tblGrid>
        <w:gridCol w:w="794"/>
        <w:gridCol w:w="942"/>
        <w:gridCol w:w="730"/>
        <w:gridCol w:w="1960"/>
        <w:gridCol w:w="597"/>
        <w:gridCol w:w="606"/>
        <w:gridCol w:w="725"/>
        <w:gridCol w:w="2090"/>
        <w:gridCol w:w="1937"/>
      </w:tblGrid>
      <w:tr w:rsidR="005A1B1F" w:rsidRPr="009E73BB" w14:paraId="6E651E7D" w14:textId="77777777" w:rsidTr="009E73BB">
        <w:trPr>
          <w:cnfStyle w:val="100000000000" w:firstRow="1" w:lastRow="0" w:firstColumn="0" w:lastColumn="0" w:oddVBand="0" w:evenVBand="0" w:oddHBand="0" w:evenHBand="0" w:firstRowFirstColumn="0" w:firstRowLastColumn="0" w:lastRowFirstColumn="0" w:lastRowLastColumn="0"/>
          <w:trHeight w:val="269"/>
        </w:trPr>
        <w:tc>
          <w:tcPr>
            <w:tcW w:w="794" w:type="dxa"/>
            <w:vMerge w:val="restart"/>
            <w:hideMark/>
          </w:tcPr>
          <w:p w14:paraId="5A0F0121" w14:textId="77777777" w:rsidR="005A1B1F" w:rsidRPr="009E73BB" w:rsidRDefault="005A1B1F" w:rsidP="009E73BB">
            <w:pPr>
              <w:ind w:firstLine="0"/>
              <w:jc w:val="center"/>
              <w:rPr>
                <w:color w:val="000000" w:themeColor="text1"/>
              </w:rPr>
            </w:pPr>
            <w:r w:rsidRPr="009E73BB">
              <w:rPr>
                <w:color w:val="000000" w:themeColor="text1"/>
              </w:rPr>
              <w:t>XML-имя</w:t>
            </w:r>
          </w:p>
        </w:tc>
        <w:tc>
          <w:tcPr>
            <w:tcW w:w="0" w:type="auto"/>
            <w:vMerge w:val="restart"/>
            <w:hideMark/>
          </w:tcPr>
          <w:p w14:paraId="0CAB2FF3" w14:textId="77777777" w:rsidR="005A1B1F" w:rsidRPr="009E73BB" w:rsidRDefault="005A1B1F" w:rsidP="009E73BB">
            <w:pPr>
              <w:ind w:firstLine="0"/>
              <w:jc w:val="center"/>
              <w:rPr>
                <w:color w:val="000000" w:themeColor="text1"/>
              </w:rPr>
            </w:pPr>
            <w:r w:rsidRPr="009E73BB">
              <w:rPr>
                <w:color w:val="000000" w:themeColor="text1"/>
              </w:rPr>
              <w:t>Тип данных</w:t>
            </w:r>
          </w:p>
        </w:tc>
        <w:tc>
          <w:tcPr>
            <w:tcW w:w="0" w:type="auto"/>
            <w:vMerge w:val="restart"/>
            <w:hideMark/>
          </w:tcPr>
          <w:p w14:paraId="1E5B3267" w14:textId="77777777" w:rsidR="005A1B1F" w:rsidRPr="009E73BB" w:rsidRDefault="005A1B1F" w:rsidP="009E73BB">
            <w:pPr>
              <w:ind w:firstLine="0"/>
              <w:jc w:val="center"/>
              <w:rPr>
                <w:color w:val="000000" w:themeColor="text1"/>
              </w:rPr>
            </w:pPr>
            <w:r w:rsidRPr="009E73BB">
              <w:rPr>
                <w:color w:val="000000" w:themeColor="text1"/>
              </w:rPr>
              <w:t>Обяз. поле</w:t>
            </w:r>
          </w:p>
        </w:tc>
        <w:tc>
          <w:tcPr>
            <w:tcW w:w="0" w:type="auto"/>
            <w:vMerge w:val="restart"/>
            <w:hideMark/>
          </w:tcPr>
          <w:p w14:paraId="2BA96AF1" w14:textId="77777777" w:rsidR="005A1B1F" w:rsidRPr="009E73BB" w:rsidRDefault="005A1B1F" w:rsidP="009E73BB">
            <w:pPr>
              <w:ind w:firstLine="0"/>
              <w:jc w:val="center"/>
              <w:rPr>
                <w:color w:val="000000" w:themeColor="text1"/>
              </w:rPr>
            </w:pPr>
            <w:r w:rsidRPr="009E73BB">
              <w:rPr>
                <w:color w:val="000000" w:themeColor="text1"/>
              </w:rPr>
              <w:t>Имя поля</w:t>
            </w:r>
          </w:p>
        </w:tc>
        <w:tc>
          <w:tcPr>
            <w:tcW w:w="0" w:type="auto"/>
            <w:vMerge w:val="restart"/>
          </w:tcPr>
          <w:p w14:paraId="1D786B02" w14:textId="77777777" w:rsidR="005A1B1F" w:rsidRPr="009E73BB" w:rsidRDefault="005A1B1F" w:rsidP="009E73BB">
            <w:pPr>
              <w:ind w:firstLine="0"/>
              <w:jc w:val="center"/>
              <w:rPr>
                <w:color w:val="000000" w:themeColor="text1"/>
              </w:rPr>
            </w:pPr>
            <w:r w:rsidRPr="009E73BB">
              <w:rPr>
                <w:color w:val="000000" w:themeColor="text1"/>
              </w:rPr>
              <w:t>Экз.</w:t>
            </w:r>
          </w:p>
        </w:tc>
        <w:tc>
          <w:tcPr>
            <w:tcW w:w="0" w:type="auto"/>
            <w:gridSpan w:val="2"/>
          </w:tcPr>
          <w:p w14:paraId="2FADDBD5" w14:textId="77777777" w:rsidR="005A1B1F" w:rsidRPr="009E73BB" w:rsidRDefault="005A1B1F" w:rsidP="009E73BB">
            <w:pPr>
              <w:ind w:firstLine="0"/>
              <w:jc w:val="center"/>
              <w:rPr>
                <w:color w:val="000000" w:themeColor="text1"/>
              </w:rPr>
            </w:pPr>
            <w:r w:rsidRPr="009E73BB">
              <w:rPr>
                <w:color w:val="000000" w:themeColor="text1"/>
              </w:rPr>
              <w:t>Компонент</w:t>
            </w:r>
          </w:p>
        </w:tc>
        <w:tc>
          <w:tcPr>
            <w:tcW w:w="0" w:type="auto"/>
            <w:vMerge w:val="restart"/>
            <w:hideMark/>
          </w:tcPr>
          <w:p w14:paraId="3BD74562" w14:textId="77777777" w:rsidR="005A1B1F" w:rsidRPr="009E73BB" w:rsidRDefault="005A1B1F" w:rsidP="009E73BB">
            <w:pPr>
              <w:ind w:firstLine="0"/>
              <w:jc w:val="center"/>
              <w:rPr>
                <w:color w:val="000000" w:themeColor="text1"/>
              </w:rPr>
            </w:pPr>
            <w:r w:rsidRPr="009E73BB">
              <w:rPr>
                <w:color w:val="000000" w:themeColor="text1"/>
              </w:rPr>
              <w:t>Компонент</w:t>
            </w:r>
          </w:p>
        </w:tc>
        <w:tc>
          <w:tcPr>
            <w:tcW w:w="0" w:type="auto"/>
            <w:vMerge w:val="restart"/>
            <w:hideMark/>
          </w:tcPr>
          <w:p w14:paraId="4C8D939F" w14:textId="77777777" w:rsidR="005A1B1F" w:rsidRPr="009E73BB" w:rsidRDefault="005A1B1F" w:rsidP="009E73BB">
            <w:pPr>
              <w:ind w:firstLine="0"/>
              <w:rPr>
                <w:color w:val="000000" w:themeColor="text1"/>
              </w:rPr>
            </w:pPr>
            <w:r w:rsidRPr="009E73BB">
              <w:rPr>
                <w:color w:val="000000" w:themeColor="text1"/>
              </w:rPr>
              <w:t>Указания по заполнению</w:t>
            </w:r>
          </w:p>
        </w:tc>
      </w:tr>
      <w:tr w:rsidR="005A1B1F" w:rsidRPr="009E73BB" w14:paraId="4F4A9C68" w14:textId="77777777" w:rsidTr="009E73BB">
        <w:trPr>
          <w:trHeight w:val="269"/>
        </w:trPr>
        <w:tc>
          <w:tcPr>
            <w:tcW w:w="794" w:type="dxa"/>
            <w:vMerge/>
          </w:tcPr>
          <w:p w14:paraId="384F988C" w14:textId="77777777" w:rsidR="005A1B1F" w:rsidRPr="009E73BB" w:rsidRDefault="005A1B1F" w:rsidP="009E73BB">
            <w:pPr>
              <w:ind w:firstLine="0"/>
              <w:jc w:val="center"/>
              <w:rPr>
                <w:color w:val="000000" w:themeColor="text1"/>
              </w:rPr>
            </w:pPr>
          </w:p>
        </w:tc>
        <w:tc>
          <w:tcPr>
            <w:tcW w:w="0" w:type="auto"/>
            <w:vMerge/>
          </w:tcPr>
          <w:p w14:paraId="609C0581" w14:textId="77777777" w:rsidR="005A1B1F" w:rsidRPr="009E73BB" w:rsidRDefault="005A1B1F" w:rsidP="009E73BB">
            <w:pPr>
              <w:ind w:firstLine="0"/>
              <w:jc w:val="center"/>
              <w:rPr>
                <w:color w:val="000000" w:themeColor="text1"/>
              </w:rPr>
            </w:pPr>
          </w:p>
        </w:tc>
        <w:tc>
          <w:tcPr>
            <w:tcW w:w="0" w:type="auto"/>
            <w:vMerge/>
          </w:tcPr>
          <w:p w14:paraId="5C8C0D1D" w14:textId="77777777" w:rsidR="005A1B1F" w:rsidRPr="009E73BB" w:rsidRDefault="005A1B1F" w:rsidP="009E73BB">
            <w:pPr>
              <w:ind w:firstLine="0"/>
              <w:jc w:val="center"/>
              <w:rPr>
                <w:color w:val="000000" w:themeColor="text1"/>
              </w:rPr>
            </w:pPr>
          </w:p>
        </w:tc>
        <w:tc>
          <w:tcPr>
            <w:tcW w:w="0" w:type="auto"/>
            <w:vMerge/>
          </w:tcPr>
          <w:p w14:paraId="03DFF6EB" w14:textId="77777777" w:rsidR="005A1B1F" w:rsidRPr="009E73BB" w:rsidRDefault="005A1B1F" w:rsidP="009E73BB">
            <w:pPr>
              <w:ind w:firstLine="0"/>
              <w:rPr>
                <w:color w:val="000000" w:themeColor="text1"/>
              </w:rPr>
            </w:pPr>
          </w:p>
        </w:tc>
        <w:tc>
          <w:tcPr>
            <w:tcW w:w="0" w:type="auto"/>
            <w:vMerge/>
          </w:tcPr>
          <w:p w14:paraId="42103FA1" w14:textId="77777777" w:rsidR="005A1B1F" w:rsidRPr="009E73BB" w:rsidRDefault="005A1B1F" w:rsidP="009E73BB">
            <w:pPr>
              <w:ind w:firstLine="0"/>
              <w:jc w:val="center"/>
              <w:rPr>
                <w:color w:val="000000" w:themeColor="text1"/>
              </w:rPr>
            </w:pPr>
          </w:p>
        </w:tc>
        <w:tc>
          <w:tcPr>
            <w:tcW w:w="0" w:type="auto"/>
          </w:tcPr>
          <w:p w14:paraId="0465EE6A" w14:textId="77777777" w:rsidR="005A1B1F" w:rsidRPr="009E73BB" w:rsidRDefault="005A1B1F" w:rsidP="009E73BB">
            <w:pPr>
              <w:ind w:firstLine="0"/>
              <w:jc w:val="center"/>
              <w:rPr>
                <w:color w:val="000000" w:themeColor="text1"/>
              </w:rPr>
            </w:pPr>
            <w:r w:rsidRPr="009E73BB">
              <w:rPr>
                <w:color w:val="000000" w:themeColor="text1"/>
              </w:rPr>
              <w:t>Имя</w:t>
            </w:r>
          </w:p>
        </w:tc>
        <w:tc>
          <w:tcPr>
            <w:tcW w:w="0" w:type="auto"/>
          </w:tcPr>
          <w:p w14:paraId="557813B3" w14:textId="77777777" w:rsidR="005A1B1F" w:rsidRPr="009E73BB" w:rsidRDefault="005A1B1F" w:rsidP="009E73BB">
            <w:pPr>
              <w:ind w:firstLine="0"/>
              <w:jc w:val="center"/>
              <w:rPr>
                <w:color w:val="000000" w:themeColor="text1"/>
              </w:rPr>
            </w:pPr>
            <w:r w:rsidRPr="009E73BB">
              <w:rPr>
                <w:color w:val="000000" w:themeColor="text1"/>
              </w:rPr>
              <w:t>Обяз.</w:t>
            </w:r>
          </w:p>
        </w:tc>
        <w:tc>
          <w:tcPr>
            <w:tcW w:w="0" w:type="auto"/>
            <w:vMerge/>
          </w:tcPr>
          <w:p w14:paraId="7A98A6E5" w14:textId="77777777" w:rsidR="005A1B1F" w:rsidRPr="009E73BB" w:rsidRDefault="005A1B1F" w:rsidP="009E73BB">
            <w:pPr>
              <w:ind w:firstLine="0"/>
              <w:jc w:val="center"/>
              <w:rPr>
                <w:color w:val="000000" w:themeColor="text1"/>
              </w:rPr>
            </w:pPr>
          </w:p>
        </w:tc>
        <w:tc>
          <w:tcPr>
            <w:tcW w:w="0" w:type="auto"/>
            <w:vMerge/>
          </w:tcPr>
          <w:p w14:paraId="4D479C79" w14:textId="77777777" w:rsidR="005A1B1F" w:rsidRPr="009E73BB" w:rsidRDefault="005A1B1F" w:rsidP="009E73BB">
            <w:pPr>
              <w:ind w:firstLine="0"/>
              <w:rPr>
                <w:color w:val="000000" w:themeColor="text1"/>
              </w:rPr>
            </w:pPr>
          </w:p>
        </w:tc>
      </w:tr>
      <w:tr w:rsidR="005A1B1F" w:rsidRPr="009E73BB" w14:paraId="6C2CF011" w14:textId="77777777" w:rsidTr="009E73BB">
        <w:trPr>
          <w:trHeight w:val="294"/>
        </w:trPr>
        <w:tc>
          <w:tcPr>
            <w:tcW w:w="794" w:type="dxa"/>
            <w:vMerge w:val="restart"/>
            <w:hideMark/>
          </w:tcPr>
          <w:p w14:paraId="7C5F226F" w14:textId="77777777" w:rsidR="005A1B1F" w:rsidRPr="009E73BB" w:rsidRDefault="005A1B1F" w:rsidP="009E73BB">
            <w:pPr>
              <w:ind w:firstLine="0"/>
              <w:jc w:val="center"/>
              <w:rPr>
                <w:bCs/>
                <w:color w:val="000000" w:themeColor="text1"/>
              </w:rPr>
            </w:pPr>
            <w:r w:rsidRPr="009E73BB">
              <w:rPr>
                <w:bCs/>
                <w:color w:val="000000" w:themeColor="text1"/>
              </w:rPr>
              <w:t>ZIH.1</w:t>
            </w:r>
          </w:p>
        </w:tc>
        <w:tc>
          <w:tcPr>
            <w:tcW w:w="0" w:type="auto"/>
            <w:vMerge w:val="restart"/>
            <w:hideMark/>
          </w:tcPr>
          <w:p w14:paraId="68B908AA" w14:textId="77777777" w:rsidR="005A1B1F" w:rsidRPr="009E73BB" w:rsidRDefault="005A1B1F" w:rsidP="009E73BB">
            <w:pPr>
              <w:ind w:firstLine="0"/>
              <w:jc w:val="center"/>
              <w:rPr>
                <w:bCs/>
                <w:color w:val="000000" w:themeColor="text1"/>
              </w:rPr>
            </w:pPr>
            <w:r w:rsidRPr="009E73BB">
              <w:rPr>
                <w:bCs/>
                <w:color w:val="000000" w:themeColor="text1"/>
              </w:rPr>
              <w:t>EI</w:t>
            </w:r>
          </w:p>
        </w:tc>
        <w:tc>
          <w:tcPr>
            <w:tcW w:w="0" w:type="auto"/>
            <w:vMerge w:val="restart"/>
            <w:hideMark/>
          </w:tcPr>
          <w:p w14:paraId="1D8E43D7"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vMerge w:val="restart"/>
            <w:hideMark/>
          </w:tcPr>
          <w:p w14:paraId="75CD6006" w14:textId="77777777" w:rsidR="005A1B1F" w:rsidRPr="009E73BB" w:rsidRDefault="005A1B1F" w:rsidP="009E73BB">
            <w:pPr>
              <w:ind w:firstLine="0"/>
              <w:rPr>
                <w:bCs/>
                <w:color w:val="000000" w:themeColor="text1"/>
              </w:rPr>
            </w:pPr>
            <w:r w:rsidRPr="009E73BB">
              <w:rPr>
                <w:bCs/>
                <w:color w:val="000000" w:themeColor="text1"/>
              </w:rPr>
              <w:t>Идентификатор контейнера с полисами у отправителя полисов</w:t>
            </w:r>
          </w:p>
        </w:tc>
        <w:tc>
          <w:tcPr>
            <w:tcW w:w="0" w:type="auto"/>
            <w:vMerge w:val="restart"/>
          </w:tcPr>
          <w:p w14:paraId="62E9CCF9"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gridSpan w:val="4"/>
          </w:tcPr>
          <w:p w14:paraId="3E6963F8" w14:textId="77777777" w:rsidR="005A1B1F" w:rsidRPr="009E73BB" w:rsidRDefault="005A1B1F" w:rsidP="009E73BB">
            <w:pPr>
              <w:ind w:firstLine="0"/>
              <w:rPr>
                <w:color w:val="000000" w:themeColor="text1"/>
              </w:rPr>
            </w:pPr>
            <w:r w:rsidRPr="009E73BB">
              <w:rPr>
                <w:color w:val="000000" w:themeColor="text1"/>
              </w:rPr>
              <w:t>Идентификатор контейнера присваивается отправителем полисов.</w:t>
            </w:r>
          </w:p>
        </w:tc>
      </w:tr>
      <w:tr w:rsidR="005A1B1F" w:rsidRPr="009E73BB" w14:paraId="35B83E83" w14:textId="77777777" w:rsidTr="009E73BB">
        <w:trPr>
          <w:trHeight w:val="294"/>
        </w:trPr>
        <w:tc>
          <w:tcPr>
            <w:tcW w:w="794" w:type="dxa"/>
            <w:vMerge/>
          </w:tcPr>
          <w:p w14:paraId="1302A740" w14:textId="77777777" w:rsidR="005A1B1F" w:rsidRPr="009E73BB" w:rsidRDefault="005A1B1F" w:rsidP="009E73BB">
            <w:pPr>
              <w:ind w:firstLine="0"/>
              <w:jc w:val="center"/>
              <w:rPr>
                <w:bCs/>
                <w:color w:val="000000" w:themeColor="text1"/>
              </w:rPr>
            </w:pPr>
          </w:p>
        </w:tc>
        <w:tc>
          <w:tcPr>
            <w:tcW w:w="0" w:type="auto"/>
            <w:vMerge/>
          </w:tcPr>
          <w:p w14:paraId="67D70B74" w14:textId="77777777" w:rsidR="005A1B1F" w:rsidRPr="009E73BB" w:rsidRDefault="005A1B1F" w:rsidP="009E73BB">
            <w:pPr>
              <w:ind w:firstLine="0"/>
              <w:jc w:val="center"/>
              <w:rPr>
                <w:bCs/>
                <w:color w:val="000000" w:themeColor="text1"/>
              </w:rPr>
            </w:pPr>
          </w:p>
        </w:tc>
        <w:tc>
          <w:tcPr>
            <w:tcW w:w="0" w:type="auto"/>
            <w:vMerge/>
          </w:tcPr>
          <w:p w14:paraId="3FDF4CBD" w14:textId="77777777" w:rsidR="005A1B1F" w:rsidRPr="009E73BB" w:rsidRDefault="005A1B1F" w:rsidP="009E73BB">
            <w:pPr>
              <w:ind w:firstLine="0"/>
              <w:jc w:val="center"/>
              <w:rPr>
                <w:bCs/>
                <w:color w:val="000000" w:themeColor="text1"/>
              </w:rPr>
            </w:pPr>
          </w:p>
        </w:tc>
        <w:tc>
          <w:tcPr>
            <w:tcW w:w="0" w:type="auto"/>
            <w:vMerge/>
          </w:tcPr>
          <w:p w14:paraId="748FC234" w14:textId="77777777" w:rsidR="005A1B1F" w:rsidRPr="009E73BB" w:rsidRDefault="005A1B1F" w:rsidP="009E73BB">
            <w:pPr>
              <w:ind w:firstLine="0"/>
              <w:rPr>
                <w:bCs/>
                <w:color w:val="000000" w:themeColor="text1"/>
              </w:rPr>
            </w:pPr>
          </w:p>
        </w:tc>
        <w:tc>
          <w:tcPr>
            <w:tcW w:w="0" w:type="auto"/>
            <w:vMerge/>
          </w:tcPr>
          <w:p w14:paraId="4A1A3309" w14:textId="77777777" w:rsidR="005A1B1F" w:rsidRPr="009E73BB" w:rsidRDefault="005A1B1F" w:rsidP="009E73BB">
            <w:pPr>
              <w:ind w:firstLine="0"/>
              <w:jc w:val="center"/>
              <w:rPr>
                <w:bCs/>
                <w:color w:val="000000" w:themeColor="text1"/>
              </w:rPr>
            </w:pPr>
          </w:p>
        </w:tc>
        <w:tc>
          <w:tcPr>
            <w:tcW w:w="0" w:type="auto"/>
          </w:tcPr>
          <w:p w14:paraId="6A24BAB5" w14:textId="77777777" w:rsidR="005A1B1F" w:rsidRPr="009E73BB" w:rsidRDefault="005A1B1F" w:rsidP="009E73BB">
            <w:pPr>
              <w:ind w:firstLine="0"/>
              <w:jc w:val="center"/>
              <w:rPr>
                <w:bCs/>
                <w:color w:val="000000" w:themeColor="text1"/>
              </w:rPr>
            </w:pPr>
            <w:r w:rsidRPr="009E73BB">
              <w:rPr>
                <w:bCs/>
                <w:color w:val="000000" w:themeColor="text1"/>
              </w:rPr>
              <w:t>EI.1</w:t>
            </w:r>
          </w:p>
        </w:tc>
        <w:tc>
          <w:tcPr>
            <w:tcW w:w="0" w:type="auto"/>
          </w:tcPr>
          <w:p w14:paraId="1E1B94D0"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2328A7FC" w14:textId="77777777" w:rsidR="005A1B1F" w:rsidRPr="009E73BB" w:rsidRDefault="005A1B1F" w:rsidP="009E73BB">
            <w:pPr>
              <w:ind w:firstLine="0"/>
              <w:jc w:val="center"/>
              <w:rPr>
                <w:color w:val="000000" w:themeColor="text1"/>
              </w:rPr>
            </w:pPr>
          </w:p>
        </w:tc>
        <w:tc>
          <w:tcPr>
            <w:tcW w:w="0" w:type="auto"/>
          </w:tcPr>
          <w:p w14:paraId="69C13FC4" w14:textId="77777777" w:rsidR="005A1B1F" w:rsidRPr="009E73BB" w:rsidRDefault="005A1B1F" w:rsidP="009E73BB">
            <w:pPr>
              <w:ind w:firstLine="0"/>
              <w:rPr>
                <w:color w:val="000000" w:themeColor="text1"/>
              </w:rPr>
            </w:pPr>
            <w:r w:rsidRPr="009E73BB">
              <w:rPr>
                <w:color w:val="000000" w:themeColor="text1"/>
              </w:rPr>
              <w:t>Идентификатор пакета, присвоенный ТФОМС.</w:t>
            </w:r>
          </w:p>
        </w:tc>
      </w:tr>
      <w:tr w:rsidR="005A1B1F" w:rsidRPr="009E73BB" w14:paraId="66A0D818" w14:textId="77777777" w:rsidTr="009E73BB">
        <w:trPr>
          <w:trHeight w:val="82"/>
        </w:trPr>
        <w:tc>
          <w:tcPr>
            <w:tcW w:w="794" w:type="dxa"/>
            <w:vMerge/>
          </w:tcPr>
          <w:p w14:paraId="7842E82D" w14:textId="77777777" w:rsidR="005A1B1F" w:rsidRPr="009E73BB" w:rsidRDefault="005A1B1F" w:rsidP="009E73BB">
            <w:pPr>
              <w:ind w:firstLine="0"/>
              <w:jc w:val="center"/>
              <w:rPr>
                <w:bCs/>
                <w:color w:val="000000" w:themeColor="text1"/>
              </w:rPr>
            </w:pPr>
          </w:p>
        </w:tc>
        <w:tc>
          <w:tcPr>
            <w:tcW w:w="0" w:type="auto"/>
            <w:vMerge/>
          </w:tcPr>
          <w:p w14:paraId="39D1F637" w14:textId="77777777" w:rsidR="005A1B1F" w:rsidRPr="009E73BB" w:rsidRDefault="005A1B1F" w:rsidP="009E73BB">
            <w:pPr>
              <w:ind w:firstLine="0"/>
              <w:jc w:val="center"/>
              <w:rPr>
                <w:bCs/>
                <w:color w:val="000000" w:themeColor="text1"/>
              </w:rPr>
            </w:pPr>
          </w:p>
        </w:tc>
        <w:tc>
          <w:tcPr>
            <w:tcW w:w="0" w:type="auto"/>
            <w:vMerge/>
          </w:tcPr>
          <w:p w14:paraId="46DF7D2A" w14:textId="77777777" w:rsidR="005A1B1F" w:rsidRPr="009E73BB" w:rsidRDefault="005A1B1F" w:rsidP="009E73BB">
            <w:pPr>
              <w:ind w:firstLine="0"/>
              <w:jc w:val="center"/>
              <w:rPr>
                <w:bCs/>
                <w:color w:val="000000" w:themeColor="text1"/>
              </w:rPr>
            </w:pPr>
          </w:p>
        </w:tc>
        <w:tc>
          <w:tcPr>
            <w:tcW w:w="0" w:type="auto"/>
            <w:vMerge/>
          </w:tcPr>
          <w:p w14:paraId="06D17E4A" w14:textId="77777777" w:rsidR="005A1B1F" w:rsidRPr="009E73BB" w:rsidRDefault="005A1B1F" w:rsidP="009E73BB">
            <w:pPr>
              <w:ind w:firstLine="0"/>
              <w:rPr>
                <w:bCs/>
                <w:color w:val="000000" w:themeColor="text1"/>
              </w:rPr>
            </w:pPr>
          </w:p>
        </w:tc>
        <w:tc>
          <w:tcPr>
            <w:tcW w:w="0" w:type="auto"/>
            <w:vMerge/>
          </w:tcPr>
          <w:p w14:paraId="2DE6A20B" w14:textId="77777777" w:rsidR="005A1B1F" w:rsidRPr="009E73BB" w:rsidRDefault="005A1B1F" w:rsidP="009E73BB">
            <w:pPr>
              <w:ind w:firstLine="0"/>
              <w:jc w:val="center"/>
              <w:rPr>
                <w:bCs/>
                <w:color w:val="000000" w:themeColor="text1"/>
              </w:rPr>
            </w:pPr>
          </w:p>
        </w:tc>
        <w:tc>
          <w:tcPr>
            <w:tcW w:w="0" w:type="auto"/>
          </w:tcPr>
          <w:p w14:paraId="03E34C94" w14:textId="77777777" w:rsidR="005A1B1F" w:rsidRPr="009E73BB" w:rsidRDefault="005A1B1F" w:rsidP="009E73BB">
            <w:pPr>
              <w:ind w:firstLine="0"/>
              <w:jc w:val="center"/>
              <w:rPr>
                <w:bCs/>
                <w:color w:val="000000" w:themeColor="text1"/>
              </w:rPr>
            </w:pPr>
            <w:r w:rsidRPr="009E73BB">
              <w:rPr>
                <w:bCs/>
                <w:color w:val="000000" w:themeColor="text1"/>
              </w:rPr>
              <w:t>EI.2</w:t>
            </w:r>
          </w:p>
        </w:tc>
        <w:tc>
          <w:tcPr>
            <w:tcW w:w="0" w:type="auto"/>
          </w:tcPr>
          <w:p w14:paraId="41FD6F4E"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32A3DD40" w14:textId="77777777" w:rsidR="005A1B1F" w:rsidRPr="009E73BB" w:rsidRDefault="005A1B1F" w:rsidP="009E73BB">
            <w:pPr>
              <w:ind w:firstLine="0"/>
              <w:jc w:val="center"/>
              <w:rPr>
                <w:color w:val="000000" w:themeColor="text1"/>
              </w:rPr>
            </w:pPr>
          </w:p>
        </w:tc>
        <w:tc>
          <w:tcPr>
            <w:tcW w:w="0" w:type="auto"/>
          </w:tcPr>
          <w:p w14:paraId="536BB8E4" w14:textId="77777777" w:rsidR="005A1B1F" w:rsidRPr="009E73BB" w:rsidRDefault="005A1B1F" w:rsidP="009E73BB">
            <w:pPr>
              <w:ind w:firstLine="0"/>
              <w:rPr>
                <w:color w:val="000000" w:themeColor="text1"/>
              </w:rPr>
            </w:pPr>
            <w:r w:rsidRPr="009E73BB">
              <w:rPr>
                <w:color w:val="000000" w:themeColor="text1"/>
              </w:rPr>
              <w:t>Идентификатор организации – отправителя полисов (двузначный код ТФОМС).</w:t>
            </w:r>
          </w:p>
        </w:tc>
      </w:tr>
      <w:tr w:rsidR="005A1B1F" w:rsidRPr="009E73BB" w14:paraId="710B9E8E" w14:textId="77777777" w:rsidTr="009E73BB">
        <w:trPr>
          <w:trHeight w:val="80"/>
        </w:trPr>
        <w:tc>
          <w:tcPr>
            <w:tcW w:w="794" w:type="dxa"/>
            <w:vMerge/>
          </w:tcPr>
          <w:p w14:paraId="438F05AF" w14:textId="77777777" w:rsidR="005A1B1F" w:rsidRPr="009E73BB" w:rsidRDefault="005A1B1F" w:rsidP="009E73BB">
            <w:pPr>
              <w:ind w:firstLine="0"/>
              <w:jc w:val="center"/>
              <w:rPr>
                <w:bCs/>
                <w:color w:val="000000" w:themeColor="text1"/>
              </w:rPr>
            </w:pPr>
          </w:p>
        </w:tc>
        <w:tc>
          <w:tcPr>
            <w:tcW w:w="0" w:type="auto"/>
            <w:vMerge/>
          </w:tcPr>
          <w:p w14:paraId="60D9D2CE" w14:textId="77777777" w:rsidR="005A1B1F" w:rsidRPr="009E73BB" w:rsidRDefault="005A1B1F" w:rsidP="009E73BB">
            <w:pPr>
              <w:ind w:firstLine="0"/>
              <w:jc w:val="center"/>
              <w:rPr>
                <w:bCs/>
                <w:color w:val="000000" w:themeColor="text1"/>
              </w:rPr>
            </w:pPr>
          </w:p>
        </w:tc>
        <w:tc>
          <w:tcPr>
            <w:tcW w:w="0" w:type="auto"/>
            <w:vMerge/>
          </w:tcPr>
          <w:p w14:paraId="1F790693" w14:textId="77777777" w:rsidR="005A1B1F" w:rsidRPr="009E73BB" w:rsidRDefault="005A1B1F" w:rsidP="009E73BB">
            <w:pPr>
              <w:ind w:firstLine="0"/>
              <w:jc w:val="center"/>
              <w:rPr>
                <w:bCs/>
                <w:color w:val="000000" w:themeColor="text1"/>
              </w:rPr>
            </w:pPr>
          </w:p>
        </w:tc>
        <w:tc>
          <w:tcPr>
            <w:tcW w:w="0" w:type="auto"/>
            <w:vMerge/>
          </w:tcPr>
          <w:p w14:paraId="00FDF1CC" w14:textId="77777777" w:rsidR="005A1B1F" w:rsidRPr="009E73BB" w:rsidRDefault="005A1B1F" w:rsidP="009E73BB">
            <w:pPr>
              <w:ind w:firstLine="0"/>
              <w:rPr>
                <w:bCs/>
                <w:color w:val="000000" w:themeColor="text1"/>
              </w:rPr>
            </w:pPr>
          </w:p>
        </w:tc>
        <w:tc>
          <w:tcPr>
            <w:tcW w:w="0" w:type="auto"/>
            <w:vMerge/>
          </w:tcPr>
          <w:p w14:paraId="2931E206" w14:textId="77777777" w:rsidR="005A1B1F" w:rsidRPr="009E73BB" w:rsidRDefault="005A1B1F" w:rsidP="009E73BB">
            <w:pPr>
              <w:ind w:firstLine="0"/>
              <w:jc w:val="center"/>
              <w:rPr>
                <w:bCs/>
                <w:color w:val="000000" w:themeColor="text1"/>
              </w:rPr>
            </w:pPr>
          </w:p>
        </w:tc>
        <w:tc>
          <w:tcPr>
            <w:tcW w:w="0" w:type="auto"/>
          </w:tcPr>
          <w:p w14:paraId="79B8BB85" w14:textId="77777777" w:rsidR="005A1B1F" w:rsidRPr="009E73BB" w:rsidRDefault="005A1B1F" w:rsidP="009E73BB">
            <w:pPr>
              <w:ind w:firstLine="0"/>
              <w:jc w:val="center"/>
              <w:rPr>
                <w:bCs/>
                <w:color w:val="000000" w:themeColor="text1"/>
              </w:rPr>
            </w:pPr>
            <w:r w:rsidRPr="009E73BB">
              <w:rPr>
                <w:bCs/>
                <w:color w:val="000000" w:themeColor="text1"/>
              </w:rPr>
              <w:t>EI.3</w:t>
            </w:r>
          </w:p>
        </w:tc>
        <w:tc>
          <w:tcPr>
            <w:tcW w:w="0" w:type="auto"/>
          </w:tcPr>
          <w:p w14:paraId="3EFEE3A0"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536F4E8F" w14:textId="77777777" w:rsidR="005A1B1F" w:rsidRPr="009E73BB" w:rsidRDefault="005A1B1F" w:rsidP="009E73BB">
            <w:pPr>
              <w:ind w:firstLine="0"/>
              <w:jc w:val="center"/>
              <w:rPr>
                <w:color w:val="000000" w:themeColor="text1"/>
              </w:rPr>
            </w:pPr>
            <w:r w:rsidRPr="009E73BB">
              <w:rPr>
                <w:color w:val="000000" w:themeColor="text1"/>
              </w:rPr>
              <w:t>1.2.643.2.40.3.3.1.0</w:t>
            </w:r>
          </w:p>
        </w:tc>
        <w:tc>
          <w:tcPr>
            <w:tcW w:w="0" w:type="auto"/>
          </w:tcPr>
          <w:p w14:paraId="7025B131" w14:textId="77777777" w:rsidR="005A1B1F" w:rsidRPr="009E73BB" w:rsidRDefault="005A1B1F" w:rsidP="009E73BB">
            <w:pPr>
              <w:ind w:firstLine="0"/>
              <w:rPr>
                <w:color w:val="000000" w:themeColor="text1"/>
              </w:rPr>
            </w:pPr>
            <w:r w:rsidRPr="009E73BB">
              <w:rPr>
                <w:color w:val="000000" w:themeColor="text1"/>
              </w:rPr>
              <w:t>ОИД системы кодирования организаций – участников обмена данными/</w:t>
            </w:r>
          </w:p>
        </w:tc>
      </w:tr>
      <w:tr w:rsidR="005A1B1F" w:rsidRPr="009E73BB" w14:paraId="6B16BC2E" w14:textId="77777777" w:rsidTr="009E73BB">
        <w:tc>
          <w:tcPr>
            <w:tcW w:w="794" w:type="dxa"/>
          </w:tcPr>
          <w:p w14:paraId="65CEB43B" w14:textId="77777777" w:rsidR="005A1B1F" w:rsidRPr="009E73BB" w:rsidRDefault="005A1B1F" w:rsidP="009E73BB">
            <w:pPr>
              <w:ind w:firstLine="0"/>
              <w:jc w:val="center"/>
              <w:rPr>
                <w:bCs/>
                <w:color w:val="000000" w:themeColor="text1"/>
              </w:rPr>
            </w:pPr>
            <w:r w:rsidRPr="009E73BB">
              <w:rPr>
                <w:bCs/>
                <w:color w:val="000000" w:themeColor="text1"/>
              </w:rPr>
              <w:t>ZIH.2</w:t>
            </w:r>
          </w:p>
        </w:tc>
        <w:tc>
          <w:tcPr>
            <w:tcW w:w="0" w:type="auto"/>
          </w:tcPr>
          <w:p w14:paraId="45E52502" w14:textId="77777777" w:rsidR="005A1B1F" w:rsidRPr="009E73BB" w:rsidRDefault="005A1B1F" w:rsidP="009E73BB">
            <w:pPr>
              <w:ind w:firstLine="0"/>
              <w:jc w:val="center"/>
              <w:rPr>
                <w:bCs/>
                <w:color w:val="000000" w:themeColor="text1"/>
              </w:rPr>
            </w:pPr>
            <w:r w:rsidRPr="009E73BB">
              <w:rPr>
                <w:bCs/>
                <w:color w:val="000000" w:themeColor="text1"/>
              </w:rPr>
              <w:t>NM</w:t>
            </w:r>
          </w:p>
        </w:tc>
        <w:tc>
          <w:tcPr>
            <w:tcW w:w="0" w:type="auto"/>
          </w:tcPr>
          <w:p w14:paraId="02C994F2"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0A63CBE1" w14:textId="77777777" w:rsidR="005A1B1F" w:rsidRPr="009E73BB" w:rsidRDefault="005A1B1F" w:rsidP="009E73BB">
            <w:pPr>
              <w:ind w:firstLine="0"/>
              <w:rPr>
                <w:bCs/>
                <w:color w:val="000000" w:themeColor="text1"/>
              </w:rPr>
            </w:pPr>
            <w:r w:rsidRPr="009E73BB">
              <w:rPr>
                <w:bCs/>
                <w:color w:val="000000" w:themeColor="text1"/>
              </w:rPr>
              <w:t>Количество передаваемых полисов</w:t>
            </w:r>
          </w:p>
        </w:tc>
        <w:tc>
          <w:tcPr>
            <w:tcW w:w="0" w:type="auto"/>
          </w:tcPr>
          <w:p w14:paraId="3191208D"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tcPr>
          <w:p w14:paraId="279A9955" w14:textId="77777777" w:rsidR="005A1B1F" w:rsidRPr="009E73BB" w:rsidRDefault="005A1B1F" w:rsidP="009E73BB">
            <w:pPr>
              <w:ind w:firstLine="0"/>
              <w:jc w:val="center"/>
              <w:rPr>
                <w:color w:val="000000" w:themeColor="text1"/>
              </w:rPr>
            </w:pPr>
          </w:p>
        </w:tc>
        <w:tc>
          <w:tcPr>
            <w:tcW w:w="0" w:type="auto"/>
          </w:tcPr>
          <w:p w14:paraId="70F90D7B" w14:textId="77777777" w:rsidR="005A1B1F" w:rsidRPr="009E73BB" w:rsidRDefault="005A1B1F" w:rsidP="009E73BB">
            <w:pPr>
              <w:ind w:firstLine="0"/>
              <w:jc w:val="center"/>
              <w:rPr>
                <w:color w:val="000000" w:themeColor="text1"/>
              </w:rPr>
            </w:pPr>
          </w:p>
        </w:tc>
        <w:tc>
          <w:tcPr>
            <w:tcW w:w="0" w:type="auto"/>
          </w:tcPr>
          <w:p w14:paraId="1D8727B3" w14:textId="77777777" w:rsidR="005A1B1F" w:rsidRPr="009E73BB" w:rsidRDefault="005A1B1F" w:rsidP="009E73BB">
            <w:pPr>
              <w:ind w:firstLine="0"/>
              <w:jc w:val="center"/>
              <w:rPr>
                <w:color w:val="000000" w:themeColor="text1"/>
              </w:rPr>
            </w:pPr>
          </w:p>
        </w:tc>
        <w:tc>
          <w:tcPr>
            <w:tcW w:w="0" w:type="auto"/>
          </w:tcPr>
          <w:p w14:paraId="650AD192" w14:textId="77777777" w:rsidR="005A1B1F" w:rsidRPr="009E73BB" w:rsidRDefault="005A1B1F" w:rsidP="009E73BB">
            <w:pPr>
              <w:ind w:firstLine="0"/>
              <w:rPr>
                <w:color w:val="000000" w:themeColor="text1"/>
              </w:rPr>
            </w:pPr>
            <w:r w:rsidRPr="009E73BB">
              <w:rPr>
                <w:color w:val="000000" w:themeColor="text1"/>
              </w:rPr>
              <w:t>Количество полисов в пакете.</w:t>
            </w:r>
          </w:p>
        </w:tc>
      </w:tr>
      <w:tr w:rsidR="005A1B1F" w:rsidRPr="009E73BB" w14:paraId="6698D795" w14:textId="77777777" w:rsidTr="009E73BB">
        <w:tc>
          <w:tcPr>
            <w:tcW w:w="794" w:type="dxa"/>
          </w:tcPr>
          <w:p w14:paraId="623E315C" w14:textId="77777777" w:rsidR="005A1B1F" w:rsidRPr="009E73BB" w:rsidRDefault="005A1B1F" w:rsidP="009E73BB">
            <w:pPr>
              <w:ind w:firstLine="0"/>
              <w:jc w:val="center"/>
              <w:rPr>
                <w:bCs/>
                <w:color w:val="000000" w:themeColor="text1"/>
              </w:rPr>
            </w:pPr>
            <w:r w:rsidRPr="009E73BB">
              <w:rPr>
                <w:bCs/>
                <w:color w:val="000000" w:themeColor="text1"/>
              </w:rPr>
              <w:t>ZIH.3</w:t>
            </w:r>
          </w:p>
        </w:tc>
        <w:tc>
          <w:tcPr>
            <w:tcW w:w="0" w:type="auto"/>
          </w:tcPr>
          <w:p w14:paraId="06F891FC" w14:textId="77777777" w:rsidR="005A1B1F" w:rsidRPr="009E73BB" w:rsidRDefault="005A1B1F" w:rsidP="009E73BB">
            <w:pPr>
              <w:ind w:firstLine="0"/>
              <w:jc w:val="center"/>
              <w:rPr>
                <w:bCs/>
                <w:color w:val="000000" w:themeColor="text1"/>
              </w:rPr>
            </w:pPr>
            <w:r w:rsidRPr="009E73BB">
              <w:rPr>
                <w:bCs/>
                <w:color w:val="000000" w:themeColor="text1"/>
              </w:rPr>
              <w:t>DTM</w:t>
            </w:r>
          </w:p>
        </w:tc>
        <w:tc>
          <w:tcPr>
            <w:tcW w:w="0" w:type="auto"/>
          </w:tcPr>
          <w:p w14:paraId="090511D2"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22894B48" w14:textId="77777777" w:rsidR="005A1B1F" w:rsidRPr="009E73BB" w:rsidRDefault="005A1B1F" w:rsidP="009E73BB">
            <w:pPr>
              <w:ind w:firstLine="0"/>
              <w:rPr>
                <w:bCs/>
                <w:color w:val="000000" w:themeColor="text1"/>
              </w:rPr>
            </w:pPr>
            <w:r w:rsidRPr="009E73BB">
              <w:rPr>
                <w:bCs/>
                <w:color w:val="000000" w:themeColor="text1"/>
              </w:rPr>
              <w:t>Дата и время отправки</w:t>
            </w:r>
          </w:p>
        </w:tc>
        <w:tc>
          <w:tcPr>
            <w:tcW w:w="0" w:type="auto"/>
          </w:tcPr>
          <w:p w14:paraId="0819C028"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tcPr>
          <w:p w14:paraId="5EED7E72" w14:textId="77777777" w:rsidR="005A1B1F" w:rsidRPr="009E73BB" w:rsidRDefault="005A1B1F" w:rsidP="009E73BB">
            <w:pPr>
              <w:ind w:firstLine="0"/>
              <w:jc w:val="center"/>
              <w:rPr>
                <w:color w:val="000000" w:themeColor="text1"/>
              </w:rPr>
            </w:pPr>
          </w:p>
        </w:tc>
        <w:tc>
          <w:tcPr>
            <w:tcW w:w="0" w:type="auto"/>
          </w:tcPr>
          <w:p w14:paraId="5818B2EE" w14:textId="77777777" w:rsidR="005A1B1F" w:rsidRPr="009E73BB" w:rsidRDefault="005A1B1F" w:rsidP="009E73BB">
            <w:pPr>
              <w:ind w:firstLine="0"/>
              <w:jc w:val="center"/>
              <w:rPr>
                <w:color w:val="000000" w:themeColor="text1"/>
              </w:rPr>
            </w:pPr>
          </w:p>
        </w:tc>
        <w:tc>
          <w:tcPr>
            <w:tcW w:w="0" w:type="auto"/>
          </w:tcPr>
          <w:p w14:paraId="4695344B" w14:textId="77777777" w:rsidR="005A1B1F" w:rsidRPr="009E73BB" w:rsidRDefault="005A1B1F" w:rsidP="009E73BB">
            <w:pPr>
              <w:ind w:firstLine="0"/>
              <w:jc w:val="center"/>
              <w:rPr>
                <w:color w:val="000000" w:themeColor="text1"/>
              </w:rPr>
            </w:pPr>
          </w:p>
        </w:tc>
        <w:tc>
          <w:tcPr>
            <w:tcW w:w="0" w:type="auto"/>
          </w:tcPr>
          <w:p w14:paraId="6504074C" w14:textId="77777777" w:rsidR="005A1B1F" w:rsidRPr="009E73BB" w:rsidRDefault="005A1B1F" w:rsidP="009E73BB">
            <w:pPr>
              <w:ind w:firstLine="0"/>
              <w:rPr>
                <w:color w:val="000000" w:themeColor="text1"/>
              </w:rPr>
            </w:pPr>
            <w:r w:rsidRPr="009E73BB">
              <w:rPr>
                <w:color w:val="000000" w:themeColor="text1"/>
              </w:rPr>
              <w:t>Дата и время отправки пакета (не сообщения!).</w:t>
            </w:r>
          </w:p>
        </w:tc>
      </w:tr>
      <w:tr w:rsidR="005A1B1F" w:rsidRPr="009E73BB" w14:paraId="6C13F426" w14:textId="77777777" w:rsidTr="009E73BB">
        <w:trPr>
          <w:trHeight w:val="70"/>
        </w:trPr>
        <w:tc>
          <w:tcPr>
            <w:tcW w:w="794" w:type="dxa"/>
          </w:tcPr>
          <w:p w14:paraId="10935B54" w14:textId="77777777" w:rsidR="005A1B1F" w:rsidRPr="009E73BB" w:rsidRDefault="005A1B1F" w:rsidP="009E73BB">
            <w:pPr>
              <w:ind w:firstLine="0"/>
              <w:jc w:val="center"/>
              <w:rPr>
                <w:color w:val="000000" w:themeColor="text1"/>
              </w:rPr>
            </w:pPr>
            <w:r w:rsidRPr="009E73BB">
              <w:rPr>
                <w:color w:val="000000" w:themeColor="text1"/>
              </w:rPr>
              <w:t>ZIH.4</w:t>
            </w:r>
          </w:p>
        </w:tc>
        <w:tc>
          <w:tcPr>
            <w:tcW w:w="0" w:type="auto"/>
          </w:tcPr>
          <w:p w14:paraId="00236416" w14:textId="77777777" w:rsidR="005A1B1F" w:rsidRPr="009E73BB" w:rsidRDefault="005A1B1F" w:rsidP="009E73BB">
            <w:pPr>
              <w:ind w:firstLine="0"/>
              <w:jc w:val="center"/>
              <w:rPr>
                <w:color w:val="000000" w:themeColor="text1"/>
              </w:rPr>
            </w:pPr>
            <w:r w:rsidRPr="009E73BB">
              <w:rPr>
                <w:color w:val="000000" w:themeColor="text1"/>
              </w:rPr>
              <w:t>ST</w:t>
            </w:r>
          </w:p>
        </w:tc>
        <w:tc>
          <w:tcPr>
            <w:tcW w:w="0" w:type="auto"/>
          </w:tcPr>
          <w:p w14:paraId="68C346CE" w14:textId="77777777" w:rsidR="005A1B1F" w:rsidRPr="009E73BB" w:rsidRDefault="005A1B1F" w:rsidP="009E73BB">
            <w:pPr>
              <w:ind w:firstLine="0"/>
              <w:jc w:val="center"/>
              <w:rPr>
                <w:color w:val="000000" w:themeColor="text1"/>
              </w:rPr>
            </w:pPr>
            <w:r w:rsidRPr="009E73BB">
              <w:rPr>
                <w:color w:val="000000" w:themeColor="text1"/>
              </w:rPr>
              <w:t>Нет</w:t>
            </w:r>
          </w:p>
        </w:tc>
        <w:tc>
          <w:tcPr>
            <w:tcW w:w="0" w:type="auto"/>
          </w:tcPr>
          <w:p w14:paraId="26802A20" w14:textId="77777777" w:rsidR="005A1B1F" w:rsidRPr="009E73BB" w:rsidRDefault="005A1B1F" w:rsidP="009E73BB">
            <w:pPr>
              <w:ind w:firstLine="0"/>
              <w:rPr>
                <w:color w:val="000000" w:themeColor="text1"/>
              </w:rPr>
            </w:pPr>
            <w:r w:rsidRPr="009E73BB">
              <w:rPr>
                <w:color w:val="000000" w:themeColor="text1"/>
              </w:rPr>
              <w:t>Дополнительные сведения о пакете</w:t>
            </w:r>
          </w:p>
        </w:tc>
        <w:tc>
          <w:tcPr>
            <w:tcW w:w="0" w:type="auto"/>
          </w:tcPr>
          <w:p w14:paraId="1DDCD4F6" w14:textId="77777777" w:rsidR="005A1B1F" w:rsidRPr="009E73BB" w:rsidRDefault="005A1B1F" w:rsidP="009E73BB">
            <w:pPr>
              <w:ind w:firstLine="0"/>
              <w:jc w:val="center"/>
              <w:rPr>
                <w:color w:val="000000" w:themeColor="text1"/>
              </w:rPr>
            </w:pPr>
            <w:r w:rsidRPr="009E73BB">
              <w:rPr>
                <w:color w:val="000000" w:themeColor="text1"/>
              </w:rPr>
              <w:t>0..1</w:t>
            </w:r>
          </w:p>
        </w:tc>
        <w:tc>
          <w:tcPr>
            <w:tcW w:w="0" w:type="auto"/>
          </w:tcPr>
          <w:p w14:paraId="3BE291D9" w14:textId="77777777" w:rsidR="005A1B1F" w:rsidRPr="009E73BB" w:rsidRDefault="005A1B1F" w:rsidP="009E73BB">
            <w:pPr>
              <w:ind w:firstLine="0"/>
              <w:jc w:val="center"/>
              <w:rPr>
                <w:color w:val="000000" w:themeColor="text1"/>
              </w:rPr>
            </w:pPr>
          </w:p>
        </w:tc>
        <w:tc>
          <w:tcPr>
            <w:tcW w:w="0" w:type="auto"/>
          </w:tcPr>
          <w:p w14:paraId="7E01F94F" w14:textId="77777777" w:rsidR="005A1B1F" w:rsidRPr="009E73BB" w:rsidRDefault="005A1B1F" w:rsidP="009E73BB">
            <w:pPr>
              <w:ind w:firstLine="0"/>
              <w:jc w:val="center"/>
              <w:rPr>
                <w:color w:val="000000" w:themeColor="text1"/>
              </w:rPr>
            </w:pPr>
          </w:p>
        </w:tc>
        <w:tc>
          <w:tcPr>
            <w:tcW w:w="0" w:type="auto"/>
          </w:tcPr>
          <w:p w14:paraId="2CC656D8" w14:textId="77777777" w:rsidR="005A1B1F" w:rsidRPr="009E73BB" w:rsidRDefault="005A1B1F" w:rsidP="009E73BB">
            <w:pPr>
              <w:ind w:firstLine="0"/>
              <w:jc w:val="center"/>
              <w:rPr>
                <w:color w:val="000000" w:themeColor="text1"/>
              </w:rPr>
            </w:pPr>
          </w:p>
        </w:tc>
        <w:tc>
          <w:tcPr>
            <w:tcW w:w="0" w:type="auto"/>
          </w:tcPr>
          <w:p w14:paraId="4FFE5BC8" w14:textId="77777777" w:rsidR="005A1B1F" w:rsidRPr="009E73BB" w:rsidRDefault="005A1B1F" w:rsidP="009E73BB">
            <w:pPr>
              <w:ind w:firstLine="0"/>
              <w:rPr>
                <w:color w:val="000000" w:themeColor="text1"/>
              </w:rPr>
            </w:pPr>
            <w:r w:rsidRPr="009E73BB">
              <w:rPr>
                <w:color w:val="000000" w:themeColor="text1"/>
              </w:rPr>
              <w:t>Необязательные дополнительные сведения о пакете полисов.</w:t>
            </w:r>
          </w:p>
        </w:tc>
      </w:tr>
    </w:tbl>
    <w:p w14:paraId="548A569B" w14:textId="77777777" w:rsidR="005A1B1F" w:rsidRPr="009E73BB" w:rsidRDefault="005A1B1F" w:rsidP="00612E6C">
      <w:pPr>
        <w:pStyle w:val="32"/>
        <w:numPr>
          <w:ilvl w:val="2"/>
          <w:numId w:val="133"/>
        </w:numPr>
        <w:spacing w:before="480" w:beforeAutospacing="0"/>
        <w:outlineLvl w:val="9"/>
        <w:rPr>
          <w:b w:val="0"/>
          <w:color w:val="000000" w:themeColor="text1"/>
        </w:rPr>
      </w:pPr>
      <w:r w:rsidRPr="009E73BB">
        <w:rPr>
          <w:b w:val="0"/>
          <w:color w:val="000000" w:themeColor="text1"/>
        </w:rPr>
        <w:t>Сегмент ZQH – «Заголовок заявки»</w:t>
      </w:r>
    </w:p>
    <w:p w14:paraId="5A295B70" w14:textId="77777777" w:rsidR="005A1B1F" w:rsidRPr="009E73BB" w:rsidRDefault="005A1B1F" w:rsidP="005A1B1F">
      <w:pPr>
        <w:rPr>
          <w:color w:val="000000" w:themeColor="text1"/>
        </w:rPr>
      </w:pPr>
      <w:r w:rsidRPr="009E73BB">
        <w:rPr>
          <w:color w:val="000000" w:themeColor="text1"/>
        </w:rPr>
        <w:t>Сегмент предназначен для передачи информации, идентифицирующей заявку, включая идентификатор заявления, по которому подана заявка, идентификатор заявки, дату её формирования, состояние выполнения и др.</w:t>
      </w:r>
    </w:p>
    <w:p w14:paraId="7FA5BD70" w14:textId="77777777" w:rsidR="005A1B1F" w:rsidRPr="009E73BB" w:rsidRDefault="005A1B1F" w:rsidP="005A1B1F">
      <w:pPr>
        <w:pStyle w:val="af1"/>
        <w:numPr>
          <w:ilvl w:val="0"/>
          <w:numId w:val="0"/>
        </w:numPr>
        <w:ind w:left="426"/>
        <w:jc w:val="both"/>
        <w:rPr>
          <w:color w:val="000000" w:themeColor="text1"/>
        </w:rPr>
      </w:pPr>
      <w:r w:rsidRPr="009E73BB">
        <w:rPr>
          <w:color w:val="000000" w:themeColor="text1"/>
        </w:rPr>
        <w:t>Таблица З.11 Сегмент ZQH – «Заголовок заявки»</w:t>
      </w:r>
    </w:p>
    <w:tbl>
      <w:tblPr>
        <w:tblStyle w:val="aff2"/>
        <w:tblW w:w="10257" w:type="dxa"/>
        <w:tblLayout w:type="fixed"/>
        <w:tblLook w:val="04A0" w:firstRow="1" w:lastRow="0" w:firstColumn="1" w:lastColumn="0" w:noHBand="0" w:noVBand="1"/>
      </w:tblPr>
      <w:tblGrid>
        <w:gridCol w:w="936"/>
        <w:gridCol w:w="709"/>
        <w:gridCol w:w="567"/>
        <w:gridCol w:w="1276"/>
        <w:gridCol w:w="850"/>
        <w:gridCol w:w="993"/>
        <w:gridCol w:w="2206"/>
        <w:gridCol w:w="2720"/>
      </w:tblGrid>
      <w:tr w:rsidR="005A1B1F" w:rsidRPr="009E73BB" w14:paraId="340C1C8A" w14:textId="77777777" w:rsidTr="009E73BB">
        <w:trPr>
          <w:cnfStyle w:val="100000000000" w:firstRow="1" w:lastRow="0" w:firstColumn="0" w:lastColumn="0" w:oddVBand="0" w:evenVBand="0" w:oddHBand="0" w:evenHBand="0" w:firstRowFirstColumn="0" w:firstRowLastColumn="0" w:lastRowFirstColumn="0" w:lastRowLastColumn="0"/>
          <w:trHeight w:val="269"/>
        </w:trPr>
        <w:tc>
          <w:tcPr>
            <w:tcW w:w="936" w:type="dxa"/>
            <w:vMerge w:val="restart"/>
            <w:hideMark/>
          </w:tcPr>
          <w:p w14:paraId="14616528" w14:textId="77777777" w:rsidR="005A1B1F" w:rsidRPr="009E73BB" w:rsidRDefault="005A1B1F" w:rsidP="009E73BB">
            <w:pPr>
              <w:ind w:firstLine="0"/>
              <w:jc w:val="center"/>
              <w:rPr>
                <w:color w:val="000000" w:themeColor="text1"/>
              </w:rPr>
            </w:pPr>
            <w:r w:rsidRPr="009E73BB">
              <w:rPr>
                <w:color w:val="000000" w:themeColor="text1"/>
              </w:rPr>
              <w:t>XML-имя</w:t>
            </w:r>
          </w:p>
        </w:tc>
        <w:tc>
          <w:tcPr>
            <w:tcW w:w="709" w:type="dxa"/>
            <w:vMerge w:val="restart"/>
            <w:hideMark/>
          </w:tcPr>
          <w:p w14:paraId="77725F8F" w14:textId="77777777" w:rsidR="005A1B1F" w:rsidRPr="009E73BB" w:rsidRDefault="005A1B1F" w:rsidP="009E73BB">
            <w:pPr>
              <w:ind w:firstLine="0"/>
              <w:jc w:val="center"/>
              <w:rPr>
                <w:color w:val="000000" w:themeColor="text1"/>
              </w:rPr>
            </w:pPr>
            <w:r w:rsidRPr="009E73BB">
              <w:rPr>
                <w:color w:val="000000" w:themeColor="text1"/>
              </w:rPr>
              <w:t>Тип данных</w:t>
            </w:r>
          </w:p>
        </w:tc>
        <w:tc>
          <w:tcPr>
            <w:tcW w:w="567" w:type="dxa"/>
            <w:vMerge w:val="restart"/>
            <w:hideMark/>
          </w:tcPr>
          <w:p w14:paraId="79C8DB58" w14:textId="77777777" w:rsidR="005A1B1F" w:rsidRPr="009E73BB" w:rsidRDefault="005A1B1F" w:rsidP="009E73BB">
            <w:pPr>
              <w:ind w:firstLine="0"/>
              <w:jc w:val="center"/>
              <w:rPr>
                <w:color w:val="000000" w:themeColor="text1"/>
              </w:rPr>
            </w:pPr>
            <w:r w:rsidRPr="009E73BB">
              <w:rPr>
                <w:color w:val="000000" w:themeColor="text1"/>
              </w:rPr>
              <w:t>Обяз. поле</w:t>
            </w:r>
          </w:p>
        </w:tc>
        <w:tc>
          <w:tcPr>
            <w:tcW w:w="1276" w:type="dxa"/>
            <w:vMerge w:val="restart"/>
            <w:hideMark/>
          </w:tcPr>
          <w:p w14:paraId="2993BC7A" w14:textId="77777777" w:rsidR="005A1B1F" w:rsidRPr="009E73BB" w:rsidRDefault="005A1B1F" w:rsidP="009E73BB">
            <w:pPr>
              <w:ind w:firstLine="0"/>
              <w:jc w:val="center"/>
              <w:rPr>
                <w:color w:val="000000" w:themeColor="text1"/>
              </w:rPr>
            </w:pPr>
            <w:r w:rsidRPr="009E73BB">
              <w:rPr>
                <w:color w:val="000000" w:themeColor="text1"/>
              </w:rPr>
              <w:t>Имя поля</w:t>
            </w:r>
          </w:p>
        </w:tc>
        <w:tc>
          <w:tcPr>
            <w:tcW w:w="1843" w:type="dxa"/>
            <w:gridSpan w:val="2"/>
          </w:tcPr>
          <w:p w14:paraId="23B25164" w14:textId="77777777" w:rsidR="005A1B1F" w:rsidRPr="009E73BB" w:rsidRDefault="005A1B1F" w:rsidP="009E73BB">
            <w:pPr>
              <w:ind w:firstLine="0"/>
              <w:jc w:val="center"/>
              <w:rPr>
                <w:color w:val="000000" w:themeColor="text1"/>
              </w:rPr>
            </w:pPr>
            <w:r w:rsidRPr="009E73BB">
              <w:rPr>
                <w:color w:val="000000" w:themeColor="text1"/>
              </w:rPr>
              <w:t>Компонент</w:t>
            </w:r>
          </w:p>
        </w:tc>
        <w:tc>
          <w:tcPr>
            <w:tcW w:w="2206" w:type="dxa"/>
            <w:vMerge w:val="restart"/>
            <w:hideMark/>
          </w:tcPr>
          <w:p w14:paraId="0AE91E3B" w14:textId="77777777" w:rsidR="005A1B1F" w:rsidRPr="009E73BB" w:rsidRDefault="005A1B1F" w:rsidP="009E73BB">
            <w:pPr>
              <w:ind w:firstLine="0"/>
              <w:jc w:val="center"/>
              <w:rPr>
                <w:color w:val="000000" w:themeColor="text1"/>
              </w:rPr>
            </w:pPr>
            <w:r w:rsidRPr="009E73BB">
              <w:rPr>
                <w:color w:val="000000" w:themeColor="text1"/>
              </w:rPr>
              <w:t>Константа</w:t>
            </w:r>
          </w:p>
        </w:tc>
        <w:tc>
          <w:tcPr>
            <w:tcW w:w="2720" w:type="dxa"/>
            <w:vMerge w:val="restart"/>
            <w:hideMark/>
          </w:tcPr>
          <w:p w14:paraId="2C397A0D" w14:textId="77777777" w:rsidR="005A1B1F" w:rsidRPr="009E73BB" w:rsidRDefault="005A1B1F" w:rsidP="009E73BB">
            <w:pPr>
              <w:ind w:firstLine="0"/>
              <w:jc w:val="center"/>
              <w:rPr>
                <w:color w:val="000000" w:themeColor="text1"/>
              </w:rPr>
            </w:pPr>
            <w:r w:rsidRPr="009E73BB">
              <w:rPr>
                <w:color w:val="000000" w:themeColor="text1"/>
              </w:rPr>
              <w:t>Указания по заполнению</w:t>
            </w:r>
          </w:p>
        </w:tc>
      </w:tr>
      <w:tr w:rsidR="005A1B1F" w:rsidRPr="009E73BB" w14:paraId="4E303027" w14:textId="77777777" w:rsidTr="009E73BB">
        <w:trPr>
          <w:trHeight w:val="269"/>
        </w:trPr>
        <w:tc>
          <w:tcPr>
            <w:tcW w:w="936" w:type="dxa"/>
            <w:vMerge/>
          </w:tcPr>
          <w:p w14:paraId="4FAFAF7A" w14:textId="77777777" w:rsidR="005A1B1F" w:rsidRPr="009E73BB" w:rsidRDefault="005A1B1F" w:rsidP="009E73BB">
            <w:pPr>
              <w:ind w:firstLine="0"/>
              <w:jc w:val="center"/>
              <w:rPr>
                <w:color w:val="000000" w:themeColor="text1"/>
              </w:rPr>
            </w:pPr>
          </w:p>
        </w:tc>
        <w:tc>
          <w:tcPr>
            <w:tcW w:w="709" w:type="dxa"/>
            <w:vMerge/>
          </w:tcPr>
          <w:p w14:paraId="21EBB0E4" w14:textId="77777777" w:rsidR="005A1B1F" w:rsidRPr="009E73BB" w:rsidRDefault="005A1B1F" w:rsidP="009E73BB">
            <w:pPr>
              <w:ind w:firstLine="0"/>
              <w:jc w:val="center"/>
              <w:rPr>
                <w:color w:val="000000" w:themeColor="text1"/>
              </w:rPr>
            </w:pPr>
          </w:p>
        </w:tc>
        <w:tc>
          <w:tcPr>
            <w:tcW w:w="567" w:type="dxa"/>
            <w:vMerge/>
          </w:tcPr>
          <w:p w14:paraId="69EDDEF0" w14:textId="77777777" w:rsidR="005A1B1F" w:rsidRPr="009E73BB" w:rsidRDefault="005A1B1F" w:rsidP="009E73BB">
            <w:pPr>
              <w:ind w:firstLine="0"/>
              <w:jc w:val="center"/>
              <w:rPr>
                <w:color w:val="000000" w:themeColor="text1"/>
              </w:rPr>
            </w:pPr>
          </w:p>
        </w:tc>
        <w:tc>
          <w:tcPr>
            <w:tcW w:w="1276" w:type="dxa"/>
            <w:vMerge/>
          </w:tcPr>
          <w:p w14:paraId="658E7B4C" w14:textId="77777777" w:rsidR="005A1B1F" w:rsidRPr="009E73BB" w:rsidRDefault="005A1B1F" w:rsidP="009E73BB">
            <w:pPr>
              <w:ind w:firstLine="0"/>
              <w:jc w:val="center"/>
              <w:rPr>
                <w:color w:val="000000" w:themeColor="text1"/>
              </w:rPr>
            </w:pPr>
          </w:p>
        </w:tc>
        <w:tc>
          <w:tcPr>
            <w:tcW w:w="850" w:type="dxa"/>
          </w:tcPr>
          <w:p w14:paraId="261CF1D8" w14:textId="77777777" w:rsidR="005A1B1F" w:rsidRPr="009E73BB" w:rsidRDefault="005A1B1F" w:rsidP="009E73BB">
            <w:pPr>
              <w:ind w:firstLine="0"/>
              <w:jc w:val="center"/>
              <w:rPr>
                <w:color w:val="000000" w:themeColor="text1"/>
              </w:rPr>
            </w:pPr>
            <w:r w:rsidRPr="009E73BB">
              <w:rPr>
                <w:color w:val="000000" w:themeColor="text1"/>
              </w:rPr>
              <w:t>Имя</w:t>
            </w:r>
          </w:p>
        </w:tc>
        <w:tc>
          <w:tcPr>
            <w:tcW w:w="993" w:type="dxa"/>
          </w:tcPr>
          <w:p w14:paraId="3F76C023" w14:textId="77777777" w:rsidR="005A1B1F" w:rsidRPr="009E73BB" w:rsidRDefault="005A1B1F" w:rsidP="009E73BB">
            <w:pPr>
              <w:ind w:firstLine="0"/>
              <w:jc w:val="center"/>
              <w:rPr>
                <w:color w:val="000000" w:themeColor="text1"/>
              </w:rPr>
            </w:pPr>
            <w:r w:rsidRPr="009E73BB">
              <w:rPr>
                <w:color w:val="000000" w:themeColor="text1"/>
              </w:rPr>
              <w:t>Обяз.</w:t>
            </w:r>
          </w:p>
        </w:tc>
        <w:tc>
          <w:tcPr>
            <w:tcW w:w="2206" w:type="dxa"/>
            <w:vMerge/>
          </w:tcPr>
          <w:p w14:paraId="49B5E24B" w14:textId="77777777" w:rsidR="005A1B1F" w:rsidRPr="009E73BB" w:rsidRDefault="005A1B1F" w:rsidP="009E73BB">
            <w:pPr>
              <w:ind w:firstLine="0"/>
              <w:jc w:val="center"/>
              <w:rPr>
                <w:color w:val="000000" w:themeColor="text1"/>
              </w:rPr>
            </w:pPr>
          </w:p>
        </w:tc>
        <w:tc>
          <w:tcPr>
            <w:tcW w:w="2720" w:type="dxa"/>
            <w:vMerge/>
          </w:tcPr>
          <w:p w14:paraId="61B74072" w14:textId="77777777" w:rsidR="005A1B1F" w:rsidRPr="009E73BB" w:rsidRDefault="005A1B1F" w:rsidP="009E73BB">
            <w:pPr>
              <w:ind w:firstLine="0"/>
              <w:rPr>
                <w:color w:val="000000" w:themeColor="text1"/>
              </w:rPr>
            </w:pPr>
          </w:p>
        </w:tc>
      </w:tr>
      <w:tr w:rsidR="005A1B1F" w:rsidRPr="009E73BB" w14:paraId="12AA7773" w14:textId="77777777" w:rsidTr="009E73BB">
        <w:trPr>
          <w:trHeight w:val="36"/>
        </w:trPr>
        <w:tc>
          <w:tcPr>
            <w:tcW w:w="936" w:type="dxa"/>
            <w:vMerge w:val="restart"/>
          </w:tcPr>
          <w:p w14:paraId="29B420BC" w14:textId="77777777" w:rsidR="005A1B1F" w:rsidRPr="009E73BB" w:rsidRDefault="005A1B1F" w:rsidP="009E73BB">
            <w:pPr>
              <w:ind w:firstLine="0"/>
              <w:jc w:val="center"/>
              <w:rPr>
                <w:bCs/>
                <w:color w:val="000000" w:themeColor="text1"/>
              </w:rPr>
            </w:pPr>
            <w:r w:rsidRPr="009E73BB">
              <w:rPr>
                <w:bCs/>
                <w:color w:val="000000" w:themeColor="text1"/>
              </w:rPr>
              <w:t>ZQH.1</w:t>
            </w:r>
          </w:p>
        </w:tc>
        <w:tc>
          <w:tcPr>
            <w:tcW w:w="709" w:type="dxa"/>
            <w:vMerge w:val="restart"/>
          </w:tcPr>
          <w:p w14:paraId="7E589A98" w14:textId="77777777" w:rsidR="005A1B1F" w:rsidRPr="009E73BB" w:rsidRDefault="005A1B1F" w:rsidP="009E73BB">
            <w:pPr>
              <w:ind w:firstLine="0"/>
              <w:jc w:val="center"/>
              <w:rPr>
                <w:bCs/>
                <w:color w:val="000000" w:themeColor="text1"/>
              </w:rPr>
            </w:pPr>
            <w:r w:rsidRPr="009E73BB">
              <w:rPr>
                <w:bCs/>
                <w:color w:val="000000" w:themeColor="text1"/>
              </w:rPr>
              <w:t>EI</w:t>
            </w:r>
          </w:p>
        </w:tc>
        <w:tc>
          <w:tcPr>
            <w:tcW w:w="567" w:type="dxa"/>
            <w:vMerge w:val="restart"/>
          </w:tcPr>
          <w:p w14:paraId="282FB24E" w14:textId="77777777" w:rsidR="005A1B1F" w:rsidRPr="009E73BB" w:rsidRDefault="005A1B1F" w:rsidP="009E73BB">
            <w:pPr>
              <w:ind w:firstLine="0"/>
              <w:jc w:val="center"/>
              <w:rPr>
                <w:bCs/>
                <w:color w:val="000000" w:themeColor="text1"/>
              </w:rPr>
            </w:pPr>
            <w:r w:rsidRPr="009E73BB">
              <w:rPr>
                <w:bCs/>
                <w:color w:val="000000" w:themeColor="text1"/>
              </w:rPr>
              <w:t xml:space="preserve">Усл </w:t>
            </w:r>
          </w:p>
        </w:tc>
        <w:tc>
          <w:tcPr>
            <w:tcW w:w="1276" w:type="dxa"/>
            <w:vMerge w:val="restart"/>
          </w:tcPr>
          <w:p w14:paraId="48D82231" w14:textId="77777777" w:rsidR="005A1B1F" w:rsidRPr="009E73BB" w:rsidRDefault="005A1B1F" w:rsidP="009E73BB">
            <w:pPr>
              <w:ind w:firstLine="0"/>
              <w:rPr>
                <w:bCs/>
                <w:color w:val="000000" w:themeColor="text1"/>
              </w:rPr>
            </w:pPr>
            <w:r w:rsidRPr="009E73BB">
              <w:rPr>
                <w:bCs/>
                <w:color w:val="000000" w:themeColor="text1"/>
              </w:rPr>
              <w:t>Идентификатор заявления у принявшей организации</w:t>
            </w:r>
          </w:p>
        </w:tc>
        <w:tc>
          <w:tcPr>
            <w:tcW w:w="6769" w:type="dxa"/>
            <w:gridSpan w:val="4"/>
          </w:tcPr>
          <w:p w14:paraId="26A4930F" w14:textId="77777777" w:rsidR="005A1B1F" w:rsidRPr="009E73BB" w:rsidRDefault="005A1B1F" w:rsidP="009E73BB">
            <w:pPr>
              <w:ind w:firstLine="0"/>
              <w:rPr>
                <w:color w:val="000000" w:themeColor="text1"/>
              </w:rPr>
            </w:pPr>
            <w:r w:rsidRPr="009E73BB">
              <w:rPr>
                <w:color w:val="000000" w:themeColor="text1"/>
              </w:rPr>
              <w:t xml:space="preserve">Идентификатор заявления, которое послужило основой для заявки. При обмене с ЦВП не обязательно. </w:t>
            </w:r>
          </w:p>
        </w:tc>
      </w:tr>
      <w:tr w:rsidR="005A1B1F" w:rsidRPr="009E73BB" w14:paraId="5FE970AA" w14:textId="77777777" w:rsidTr="009E73BB">
        <w:trPr>
          <w:trHeight w:val="36"/>
        </w:trPr>
        <w:tc>
          <w:tcPr>
            <w:tcW w:w="936" w:type="dxa"/>
            <w:vMerge/>
          </w:tcPr>
          <w:p w14:paraId="30B537D1" w14:textId="77777777" w:rsidR="005A1B1F" w:rsidRPr="009E73BB" w:rsidRDefault="005A1B1F" w:rsidP="009E73BB">
            <w:pPr>
              <w:ind w:firstLine="0"/>
              <w:jc w:val="center"/>
              <w:rPr>
                <w:bCs/>
                <w:color w:val="000000" w:themeColor="text1"/>
              </w:rPr>
            </w:pPr>
          </w:p>
        </w:tc>
        <w:tc>
          <w:tcPr>
            <w:tcW w:w="709" w:type="dxa"/>
            <w:vMerge/>
          </w:tcPr>
          <w:p w14:paraId="332B19E1" w14:textId="77777777" w:rsidR="005A1B1F" w:rsidRPr="009E73BB" w:rsidRDefault="005A1B1F" w:rsidP="009E73BB">
            <w:pPr>
              <w:ind w:firstLine="0"/>
              <w:jc w:val="center"/>
              <w:rPr>
                <w:bCs/>
                <w:color w:val="000000" w:themeColor="text1"/>
              </w:rPr>
            </w:pPr>
          </w:p>
        </w:tc>
        <w:tc>
          <w:tcPr>
            <w:tcW w:w="567" w:type="dxa"/>
            <w:vMerge/>
          </w:tcPr>
          <w:p w14:paraId="178C951F" w14:textId="77777777" w:rsidR="005A1B1F" w:rsidRPr="009E73BB" w:rsidRDefault="005A1B1F" w:rsidP="009E73BB">
            <w:pPr>
              <w:ind w:firstLine="0"/>
              <w:jc w:val="center"/>
              <w:rPr>
                <w:bCs/>
                <w:color w:val="000000" w:themeColor="text1"/>
              </w:rPr>
            </w:pPr>
          </w:p>
        </w:tc>
        <w:tc>
          <w:tcPr>
            <w:tcW w:w="1276" w:type="dxa"/>
            <w:vMerge/>
          </w:tcPr>
          <w:p w14:paraId="07418B93" w14:textId="77777777" w:rsidR="005A1B1F" w:rsidRPr="009E73BB" w:rsidRDefault="005A1B1F" w:rsidP="009E73BB">
            <w:pPr>
              <w:ind w:firstLine="0"/>
              <w:rPr>
                <w:bCs/>
                <w:color w:val="000000" w:themeColor="text1"/>
              </w:rPr>
            </w:pPr>
          </w:p>
        </w:tc>
        <w:tc>
          <w:tcPr>
            <w:tcW w:w="850" w:type="dxa"/>
          </w:tcPr>
          <w:p w14:paraId="78943A8D" w14:textId="77777777" w:rsidR="005A1B1F" w:rsidRPr="009E73BB" w:rsidRDefault="005A1B1F" w:rsidP="009E73BB">
            <w:pPr>
              <w:ind w:firstLine="0"/>
              <w:jc w:val="center"/>
              <w:rPr>
                <w:bCs/>
                <w:color w:val="000000" w:themeColor="text1"/>
              </w:rPr>
            </w:pPr>
            <w:r w:rsidRPr="009E73BB">
              <w:rPr>
                <w:bCs/>
                <w:color w:val="000000" w:themeColor="text1"/>
              </w:rPr>
              <w:t>EI.1</w:t>
            </w:r>
          </w:p>
        </w:tc>
        <w:tc>
          <w:tcPr>
            <w:tcW w:w="993" w:type="dxa"/>
          </w:tcPr>
          <w:p w14:paraId="69971D3E"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2206" w:type="dxa"/>
          </w:tcPr>
          <w:p w14:paraId="6549D49F" w14:textId="77777777" w:rsidR="005A1B1F" w:rsidRPr="009E73BB" w:rsidRDefault="005A1B1F" w:rsidP="009E73BB">
            <w:pPr>
              <w:ind w:firstLine="0"/>
              <w:jc w:val="center"/>
              <w:rPr>
                <w:color w:val="000000" w:themeColor="text1"/>
              </w:rPr>
            </w:pPr>
          </w:p>
        </w:tc>
        <w:tc>
          <w:tcPr>
            <w:tcW w:w="2720" w:type="dxa"/>
          </w:tcPr>
          <w:p w14:paraId="5C6ED6B0" w14:textId="77777777" w:rsidR="005A1B1F" w:rsidRPr="009E73BB" w:rsidRDefault="005A1B1F" w:rsidP="009E73BB">
            <w:pPr>
              <w:ind w:firstLine="0"/>
              <w:rPr>
                <w:color w:val="000000" w:themeColor="text1"/>
              </w:rPr>
            </w:pPr>
            <w:r w:rsidRPr="009E73BB">
              <w:rPr>
                <w:color w:val="000000" w:themeColor="text1"/>
              </w:rPr>
              <w:t xml:space="preserve">Номер заявления, присвоенный ему принявшим заявление филиалом СМО или принявшим заявление ТФОМС. </w:t>
            </w:r>
          </w:p>
          <w:p w14:paraId="232F129A" w14:textId="77777777" w:rsidR="005A1B1F" w:rsidRPr="009E73BB" w:rsidRDefault="005A1B1F" w:rsidP="009E73BB">
            <w:pPr>
              <w:ind w:firstLine="0"/>
              <w:rPr>
                <w:color w:val="000000" w:themeColor="text1"/>
              </w:rPr>
            </w:pPr>
            <w:r w:rsidRPr="009E73BB">
              <w:rPr>
                <w:color w:val="000000" w:themeColor="text1"/>
              </w:rPr>
              <w:t>В качестве номера заявления должен выступать номер выданного застрахованному лицу временного свидетельства.</w:t>
            </w:r>
          </w:p>
        </w:tc>
      </w:tr>
      <w:tr w:rsidR="005A1B1F" w:rsidRPr="009E73BB" w14:paraId="73BC4B5A" w14:textId="77777777" w:rsidTr="009E73BB">
        <w:trPr>
          <w:trHeight w:val="196"/>
        </w:trPr>
        <w:tc>
          <w:tcPr>
            <w:tcW w:w="936" w:type="dxa"/>
            <w:vMerge/>
          </w:tcPr>
          <w:p w14:paraId="199417FB" w14:textId="77777777" w:rsidR="005A1B1F" w:rsidRPr="009E73BB" w:rsidRDefault="005A1B1F" w:rsidP="009E73BB">
            <w:pPr>
              <w:ind w:firstLine="0"/>
              <w:jc w:val="center"/>
              <w:rPr>
                <w:bCs/>
                <w:color w:val="000000" w:themeColor="text1"/>
              </w:rPr>
            </w:pPr>
          </w:p>
        </w:tc>
        <w:tc>
          <w:tcPr>
            <w:tcW w:w="709" w:type="dxa"/>
            <w:vMerge/>
          </w:tcPr>
          <w:p w14:paraId="6168B313" w14:textId="77777777" w:rsidR="005A1B1F" w:rsidRPr="009E73BB" w:rsidRDefault="005A1B1F" w:rsidP="009E73BB">
            <w:pPr>
              <w:ind w:firstLine="0"/>
              <w:jc w:val="center"/>
              <w:rPr>
                <w:bCs/>
                <w:color w:val="000000" w:themeColor="text1"/>
              </w:rPr>
            </w:pPr>
          </w:p>
        </w:tc>
        <w:tc>
          <w:tcPr>
            <w:tcW w:w="567" w:type="dxa"/>
            <w:vMerge/>
          </w:tcPr>
          <w:p w14:paraId="08AAD744" w14:textId="77777777" w:rsidR="005A1B1F" w:rsidRPr="009E73BB" w:rsidRDefault="005A1B1F" w:rsidP="009E73BB">
            <w:pPr>
              <w:ind w:firstLine="0"/>
              <w:jc w:val="center"/>
              <w:rPr>
                <w:bCs/>
                <w:color w:val="000000" w:themeColor="text1"/>
              </w:rPr>
            </w:pPr>
          </w:p>
        </w:tc>
        <w:tc>
          <w:tcPr>
            <w:tcW w:w="1276" w:type="dxa"/>
            <w:vMerge/>
          </w:tcPr>
          <w:p w14:paraId="1D110CBE" w14:textId="77777777" w:rsidR="005A1B1F" w:rsidRPr="009E73BB" w:rsidRDefault="005A1B1F" w:rsidP="009E73BB">
            <w:pPr>
              <w:ind w:firstLine="0"/>
              <w:rPr>
                <w:bCs/>
                <w:color w:val="000000" w:themeColor="text1"/>
              </w:rPr>
            </w:pPr>
          </w:p>
        </w:tc>
        <w:tc>
          <w:tcPr>
            <w:tcW w:w="850" w:type="dxa"/>
          </w:tcPr>
          <w:p w14:paraId="3222A1FA" w14:textId="77777777" w:rsidR="005A1B1F" w:rsidRPr="009E73BB" w:rsidRDefault="005A1B1F" w:rsidP="009E73BB">
            <w:pPr>
              <w:ind w:firstLine="0"/>
              <w:jc w:val="center"/>
              <w:rPr>
                <w:bCs/>
                <w:color w:val="000000" w:themeColor="text1"/>
              </w:rPr>
            </w:pPr>
            <w:r w:rsidRPr="009E73BB">
              <w:rPr>
                <w:bCs/>
                <w:color w:val="000000" w:themeColor="text1"/>
              </w:rPr>
              <w:t>EI.2</w:t>
            </w:r>
          </w:p>
        </w:tc>
        <w:tc>
          <w:tcPr>
            <w:tcW w:w="993" w:type="dxa"/>
          </w:tcPr>
          <w:p w14:paraId="75ACBC33"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2206" w:type="dxa"/>
          </w:tcPr>
          <w:p w14:paraId="7EBCDC32" w14:textId="77777777" w:rsidR="005A1B1F" w:rsidRPr="009E73BB" w:rsidRDefault="005A1B1F" w:rsidP="009E73BB">
            <w:pPr>
              <w:ind w:firstLine="0"/>
              <w:jc w:val="center"/>
              <w:rPr>
                <w:color w:val="000000" w:themeColor="text1"/>
              </w:rPr>
            </w:pPr>
          </w:p>
        </w:tc>
        <w:tc>
          <w:tcPr>
            <w:tcW w:w="2720" w:type="dxa"/>
          </w:tcPr>
          <w:p w14:paraId="2E586B1E" w14:textId="77777777" w:rsidR="005A1B1F" w:rsidRPr="009E73BB" w:rsidRDefault="005A1B1F" w:rsidP="009E73BB">
            <w:pPr>
              <w:ind w:firstLine="0"/>
              <w:rPr>
                <w:color w:val="000000" w:themeColor="text1"/>
              </w:rPr>
            </w:pPr>
            <w:r w:rsidRPr="009E73BB">
              <w:rPr>
                <w:color w:val="000000" w:themeColor="text1"/>
              </w:rPr>
              <w:t>Код организации, принявшей заявление и присвоившей ему идентификатор:</w:t>
            </w:r>
          </w:p>
          <w:p w14:paraId="1112289B" w14:textId="77777777" w:rsidR="005A1B1F" w:rsidRPr="009E73BB" w:rsidRDefault="005A1B1F" w:rsidP="009E73BB">
            <w:pPr>
              <w:ind w:firstLine="0"/>
              <w:rPr>
                <w:color w:val="000000" w:themeColor="text1"/>
              </w:rPr>
            </w:pPr>
            <w:r w:rsidRPr="009E73BB">
              <w:rPr>
                <w:color w:val="000000" w:themeColor="text1"/>
              </w:rPr>
              <w:t>- для СМО – реестровый номер филиала из справочника СМО;</w:t>
            </w:r>
          </w:p>
          <w:p w14:paraId="00AC7976" w14:textId="77777777" w:rsidR="005A1B1F" w:rsidRPr="009E73BB" w:rsidRDefault="005A1B1F" w:rsidP="009E73BB">
            <w:pPr>
              <w:ind w:firstLine="0"/>
              <w:rPr>
                <w:color w:val="000000" w:themeColor="text1"/>
              </w:rPr>
            </w:pPr>
            <w:r w:rsidRPr="009E73BB">
              <w:rPr>
                <w:color w:val="000000" w:themeColor="text1"/>
              </w:rPr>
              <w:t>- для ТФОМС – двузначный код ТФОМС.</w:t>
            </w:r>
          </w:p>
        </w:tc>
      </w:tr>
      <w:tr w:rsidR="005A1B1F" w:rsidRPr="009E73BB" w14:paraId="41A7A985" w14:textId="77777777" w:rsidTr="009E73BB">
        <w:trPr>
          <w:trHeight w:val="196"/>
        </w:trPr>
        <w:tc>
          <w:tcPr>
            <w:tcW w:w="936" w:type="dxa"/>
            <w:vMerge/>
          </w:tcPr>
          <w:p w14:paraId="19A3B156" w14:textId="77777777" w:rsidR="005A1B1F" w:rsidRPr="009E73BB" w:rsidRDefault="005A1B1F" w:rsidP="009E73BB">
            <w:pPr>
              <w:ind w:firstLine="0"/>
              <w:jc w:val="center"/>
              <w:rPr>
                <w:bCs/>
                <w:color w:val="000000" w:themeColor="text1"/>
              </w:rPr>
            </w:pPr>
          </w:p>
        </w:tc>
        <w:tc>
          <w:tcPr>
            <w:tcW w:w="709" w:type="dxa"/>
            <w:vMerge/>
          </w:tcPr>
          <w:p w14:paraId="37D6F600" w14:textId="77777777" w:rsidR="005A1B1F" w:rsidRPr="009E73BB" w:rsidRDefault="005A1B1F" w:rsidP="009E73BB">
            <w:pPr>
              <w:ind w:firstLine="0"/>
              <w:jc w:val="center"/>
              <w:rPr>
                <w:bCs/>
                <w:color w:val="000000" w:themeColor="text1"/>
              </w:rPr>
            </w:pPr>
          </w:p>
        </w:tc>
        <w:tc>
          <w:tcPr>
            <w:tcW w:w="567" w:type="dxa"/>
            <w:vMerge/>
          </w:tcPr>
          <w:p w14:paraId="4CA83BF6" w14:textId="77777777" w:rsidR="005A1B1F" w:rsidRPr="009E73BB" w:rsidRDefault="005A1B1F" w:rsidP="009E73BB">
            <w:pPr>
              <w:ind w:firstLine="0"/>
              <w:jc w:val="center"/>
              <w:rPr>
                <w:bCs/>
                <w:color w:val="000000" w:themeColor="text1"/>
              </w:rPr>
            </w:pPr>
          </w:p>
        </w:tc>
        <w:tc>
          <w:tcPr>
            <w:tcW w:w="1276" w:type="dxa"/>
            <w:vMerge/>
          </w:tcPr>
          <w:p w14:paraId="6D111DA9" w14:textId="77777777" w:rsidR="005A1B1F" w:rsidRPr="009E73BB" w:rsidRDefault="005A1B1F" w:rsidP="009E73BB">
            <w:pPr>
              <w:ind w:firstLine="0"/>
              <w:rPr>
                <w:bCs/>
                <w:color w:val="000000" w:themeColor="text1"/>
              </w:rPr>
            </w:pPr>
          </w:p>
        </w:tc>
        <w:tc>
          <w:tcPr>
            <w:tcW w:w="850" w:type="dxa"/>
          </w:tcPr>
          <w:p w14:paraId="44ABDFAB" w14:textId="77777777" w:rsidR="005A1B1F" w:rsidRPr="009E73BB" w:rsidRDefault="005A1B1F" w:rsidP="009E73BB">
            <w:pPr>
              <w:ind w:firstLine="0"/>
              <w:jc w:val="center"/>
              <w:rPr>
                <w:bCs/>
                <w:color w:val="000000" w:themeColor="text1"/>
              </w:rPr>
            </w:pPr>
            <w:r w:rsidRPr="009E73BB">
              <w:rPr>
                <w:bCs/>
                <w:color w:val="000000" w:themeColor="text1"/>
              </w:rPr>
              <w:t>EI.3</w:t>
            </w:r>
          </w:p>
        </w:tc>
        <w:tc>
          <w:tcPr>
            <w:tcW w:w="993" w:type="dxa"/>
          </w:tcPr>
          <w:p w14:paraId="10B085F4"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2206" w:type="dxa"/>
          </w:tcPr>
          <w:p w14:paraId="5F0FAB85" w14:textId="77777777" w:rsidR="005A1B1F" w:rsidRPr="009E73BB" w:rsidRDefault="005A1B1F" w:rsidP="009E73BB">
            <w:pPr>
              <w:ind w:firstLine="0"/>
              <w:jc w:val="center"/>
              <w:rPr>
                <w:color w:val="000000" w:themeColor="text1"/>
              </w:rPr>
            </w:pPr>
          </w:p>
        </w:tc>
        <w:tc>
          <w:tcPr>
            <w:tcW w:w="2720" w:type="dxa"/>
          </w:tcPr>
          <w:p w14:paraId="7733EAE6" w14:textId="77777777" w:rsidR="005A1B1F" w:rsidRPr="009E73BB" w:rsidRDefault="005A1B1F" w:rsidP="009E73BB">
            <w:pPr>
              <w:ind w:firstLine="0"/>
              <w:rPr>
                <w:color w:val="000000" w:themeColor="text1"/>
              </w:rPr>
            </w:pPr>
            <w:r w:rsidRPr="009E73BB">
              <w:rPr>
                <w:color w:val="000000" w:themeColor="text1"/>
              </w:rPr>
              <w:t>ОИД справочника организаций:</w:t>
            </w:r>
          </w:p>
          <w:p w14:paraId="1DC774BD" w14:textId="77777777" w:rsidR="005A1B1F" w:rsidRPr="009E73BB" w:rsidRDefault="005A1B1F" w:rsidP="009E73BB">
            <w:pPr>
              <w:ind w:firstLine="0"/>
              <w:rPr>
                <w:color w:val="000000" w:themeColor="text1"/>
              </w:rPr>
            </w:pPr>
            <w:r w:rsidRPr="009E73BB">
              <w:rPr>
                <w:color w:val="000000" w:themeColor="text1"/>
              </w:rPr>
              <w:t>1.2.643.2.40.3.1.4.0 – для СМО,</w:t>
            </w:r>
          </w:p>
          <w:p w14:paraId="07D641D1" w14:textId="77777777" w:rsidR="005A1B1F" w:rsidRPr="009E73BB" w:rsidRDefault="005A1B1F" w:rsidP="009E73BB">
            <w:pPr>
              <w:ind w:firstLine="0"/>
              <w:rPr>
                <w:color w:val="000000" w:themeColor="text1"/>
              </w:rPr>
            </w:pPr>
            <w:r w:rsidRPr="009E73BB">
              <w:rPr>
                <w:color w:val="000000" w:themeColor="text1"/>
              </w:rPr>
              <w:t>1.2.643.2.40.3.3.1.0(таблица 49) – для ТФОМС</w:t>
            </w:r>
          </w:p>
        </w:tc>
      </w:tr>
      <w:tr w:rsidR="005A1B1F" w:rsidRPr="009E73BB" w14:paraId="57E558DF" w14:textId="77777777" w:rsidTr="009E73BB">
        <w:trPr>
          <w:trHeight w:val="82"/>
        </w:trPr>
        <w:tc>
          <w:tcPr>
            <w:tcW w:w="936" w:type="dxa"/>
          </w:tcPr>
          <w:p w14:paraId="581F2ECD" w14:textId="77777777" w:rsidR="005A1B1F" w:rsidRPr="009E73BB" w:rsidRDefault="005A1B1F" w:rsidP="009E73BB">
            <w:pPr>
              <w:ind w:firstLine="0"/>
              <w:jc w:val="center"/>
              <w:rPr>
                <w:bCs/>
                <w:color w:val="000000" w:themeColor="text1"/>
              </w:rPr>
            </w:pPr>
            <w:r w:rsidRPr="009E73BB">
              <w:rPr>
                <w:bCs/>
                <w:color w:val="000000" w:themeColor="text1"/>
              </w:rPr>
              <w:t>ZQH.2</w:t>
            </w:r>
          </w:p>
        </w:tc>
        <w:tc>
          <w:tcPr>
            <w:tcW w:w="709" w:type="dxa"/>
          </w:tcPr>
          <w:p w14:paraId="3F53665C" w14:textId="77777777" w:rsidR="005A1B1F" w:rsidRPr="009E73BB" w:rsidRDefault="005A1B1F" w:rsidP="009E73BB">
            <w:pPr>
              <w:ind w:firstLine="0"/>
              <w:jc w:val="center"/>
              <w:rPr>
                <w:bCs/>
                <w:color w:val="000000" w:themeColor="text1"/>
              </w:rPr>
            </w:pPr>
            <w:r w:rsidRPr="009E73BB">
              <w:rPr>
                <w:bCs/>
                <w:color w:val="000000" w:themeColor="text1"/>
              </w:rPr>
              <w:t>IS</w:t>
            </w:r>
          </w:p>
        </w:tc>
        <w:tc>
          <w:tcPr>
            <w:tcW w:w="567" w:type="dxa"/>
          </w:tcPr>
          <w:p w14:paraId="7D8AA2DF" w14:textId="77777777" w:rsidR="005A1B1F" w:rsidRPr="009E73BB" w:rsidRDefault="005A1B1F" w:rsidP="009E73BB">
            <w:pPr>
              <w:ind w:firstLine="0"/>
              <w:jc w:val="center"/>
              <w:rPr>
                <w:bCs/>
                <w:color w:val="000000" w:themeColor="text1"/>
              </w:rPr>
            </w:pPr>
            <w:r w:rsidRPr="009E73BB">
              <w:rPr>
                <w:bCs/>
                <w:color w:val="000000" w:themeColor="text1"/>
              </w:rPr>
              <w:t>Усл</w:t>
            </w:r>
          </w:p>
        </w:tc>
        <w:tc>
          <w:tcPr>
            <w:tcW w:w="1276" w:type="dxa"/>
          </w:tcPr>
          <w:p w14:paraId="4A9741D8" w14:textId="77777777" w:rsidR="005A1B1F" w:rsidRPr="009E73BB" w:rsidRDefault="005A1B1F" w:rsidP="009E73BB">
            <w:pPr>
              <w:ind w:firstLine="0"/>
              <w:rPr>
                <w:bCs/>
                <w:color w:val="000000" w:themeColor="text1"/>
              </w:rPr>
            </w:pPr>
            <w:r w:rsidRPr="009E73BB">
              <w:rPr>
                <w:bCs/>
                <w:color w:val="000000" w:themeColor="text1"/>
              </w:rPr>
              <w:t>Причина заявки</w:t>
            </w:r>
          </w:p>
        </w:tc>
        <w:tc>
          <w:tcPr>
            <w:tcW w:w="850" w:type="dxa"/>
          </w:tcPr>
          <w:p w14:paraId="27C5C6A0" w14:textId="77777777" w:rsidR="005A1B1F" w:rsidRPr="009E73BB" w:rsidRDefault="005A1B1F" w:rsidP="009E73BB">
            <w:pPr>
              <w:ind w:firstLine="0"/>
              <w:jc w:val="center"/>
              <w:rPr>
                <w:color w:val="000000" w:themeColor="text1"/>
              </w:rPr>
            </w:pPr>
          </w:p>
        </w:tc>
        <w:tc>
          <w:tcPr>
            <w:tcW w:w="993" w:type="dxa"/>
          </w:tcPr>
          <w:p w14:paraId="6961A2B7" w14:textId="77777777" w:rsidR="005A1B1F" w:rsidRPr="009E73BB" w:rsidRDefault="005A1B1F" w:rsidP="009E73BB">
            <w:pPr>
              <w:ind w:firstLine="0"/>
              <w:jc w:val="center"/>
              <w:rPr>
                <w:color w:val="000000" w:themeColor="text1"/>
              </w:rPr>
            </w:pPr>
          </w:p>
        </w:tc>
        <w:tc>
          <w:tcPr>
            <w:tcW w:w="2206" w:type="dxa"/>
          </w:tcPr>
          <w:p w14:paraId="61AC4854" w14:textId="77777777" w:rsidR="005A1B1F" w:rsidRPr="009E73BB" w:rsidRDefault="005A1B1F" w:rsidP="009E73BB">
            <w:pPr>
              <w:ind w:firstLine="0"/>
              <w:jc w:val="center"/>
              <w:rPr>
                <w:color w:val="000000" w:themeColor="text1"/>
              </w:rPr>
            </w:pPr>
          </w:p>
        </w:tc>
        <w:tc>
          <w:tcPr>
            <w:tcW w:w="2720" w:type="dxa"/>
          </w:tcPr>
          <w:p w14:paraId="295FB667" w14:textId="77777777" w:rsidR="005A1B1F" w:rsidRPr="009E73BB" w:rsidRDefault="005A1B1F" w:rsidP="009E73BB">
            <w:pPr>
              <w:ind w:firstLine="0"/>
              <w:rPr>
                <w:color w:val="000000" w:themeColor="text1"/>
              </w:rPr>
            </w:pPr>
            <w:r w:rsidRPr="009E73BB">
              <w:rPr>
                <w:color w:val="000000" w:themeColor="text1"/>
              </w:rPr>
              <w:t>Код причины заявки из СК</w:t>
            </w:r>
            <w:r w:rsidRPr="009E73BB">
              <w:rPr>
                <w:color w:val="000000" w:themeColor="text1"/>
              </w:rPr>
              <w:br/>
              <w:t>1.2.643.2.40.3.3.0.6.12(таблица 94)</w:t>
            </w:r>
          </w:p>
        </w:tc>
      </w:tr>
      <w:tr w:rsidR="005A1B1F" w:rsidRPr="009E73BB" w14:paraId="78D5D3D9" w14:textId="77777777" w:rsidTr="009E73BB">
        <w:trPr>
          <w:trHeight w:val="386"/>
        </w:trPr>
        <w:tc>
          <w:tcPr>
            <w:tcW w:w="936" w:type="dxa"/>
          </w:tcPr>
          <w:p w14:paraId="148F397B" w14:textId="77777777" w:rsidR="005A1B1F" w:rsidRPr="009E73BB" w:rsidRDefault="005A1B1F" w:rsidP="009E73BB">
            <w:pPr>
              <w:ind w:firstLine="0"/>
              <w:jc w:val="center"/>
              <w:rPr>
                <w:bCs/>
                <w:color w:val="000000" w:themeColor="text1"/>
              </w:rPr>
            </w:pPr>
            <w:r w:rsidRPr="009E73BB">
              <w:rPr>
                <w:bCs/>
                <w:color w:val="000000" w:themeColor="text1"/>
              </w:rPr>
              <w:t>ZQH.3</w:t>
            </w:r>
          </w:p>
        </w:tc>
        <w:tc>
          <w:tcPr>
            <w:tcW w:w="709" w:type="dxa"/>
          </w:tcPr>
          <w:p w14:paraId="559CEEB0" w14:textId="77777777" w:rsidR="005A1B1F" w:rsidRPr="009E73BB" w:rsidRDefault="005A1B1F" w:rsidP="009E73BB">
            <w:pPr>
              <w:ind w:firstLine="0"/>
              <w:jc w:val="center"/>
              <w:rPr>
                <w:bCs/>
                <w:color w:val="000000" w:themeColor="text1"/>
              </w:rPr>
            </w:pPr>
            <w:r w:rsidRPr="009E73BB">
              <w:rPr>
                <w:bCs/>
                <w:color w:val="000000" w:themeColor="text1"/>
              </w:rPr>
              <w:t>ST</w:t>
            </w:r>
          </w:p>
        </w:tc>
        <w:tc>
          <w:tcPr>
            <w:tcW w:w="567" w:type="dxa"/>
          </w:tcPr>
          <w:p w14:paraId="007DA8F6"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1276" w:type="dxa"/>
          </w:tcPr>
          <w:p w14:paraId="6FC7A2BB" w14:textId="77777777" w:rsidR="005A1B1F" w:rsidRPr="009E73BB" w:rsidRDefault="005A1B1F" w:rsidP="009E73BB">
            <w:pPr>
              <w:ind w:firstLine="0"/>
              <w:rPr>
                <w:bCs/>
                <w:color w:val="000000" w:themeColor="text1"/>
              </w:rPr>
            </w:pPr>
            <w:r w:rsidRPr="009E73BB">
              <w:rPr>
                <w:bCs/>
                <w:color w:val="000000" w:themeColor="text1"/>
              </w:rPr>
              <w:t>Идентификатор заявки у заказчика</w:t>
            </w:r>
          </w:p>
        </w:tc>
        <w:tc>
          <w:tcPr>
            <w:tcW w:w="850" w:type="dxa"/>
          </w:tcPr>
          <w:p w14:paraId="58BAD712" w14:textId="77777777" w:rsidR="005A1B1F" w:rsidRPr="009E73BB" w:rsidRDefault="005A1B1F" w:rsidP="009E73BB">
            <w:pPr>
              <w:ind w:firstLine="0"/>
              <w:jc w:val="center"/>
              <w:rPr>
                <w:color w:val="000000" w:themeColor="text1"/>
              </w:rPr>
            </w:pPr>
          </w:p>
        </w:tc>
        <w:tc>
          <w:tcPr>
            <w:tcW w:w="993" w:type="dxa"/>
          </w:tcPr>
          <w:p w14:paraId="12D9AB94" w14:textId="77777777" w:rsidR="005A1B1F" w:rsidRPr="009E73BB" w:rsidRDefault="005A1B1F" w:rsidP="009E73BB">
            <w:pPr>
              <w:ind w:firstLine="0"/>
              <w:jc w:val="center"/>
              <w:rPr>
                <w:color w:val="000000" w:themeColor="text1"/>
              </w:rPr>
            </w:pPr>
          </w:p>
        </w:tc>
        <w:tc>
          <w:tcPr>
            <w:tcW w:w="2206" w:type="dxa"/>
          </w:tcPr>
          <w:p w14:paraId="4397FEAB" w14:textId="77777777" w:rsidR="005A1B1F" w:rsidRPr="009E73BB" w:rsidRDefault="005A1B1F" w:rsidP="009E73BB">
            <w:pPr>
              <w:ind w:firstLine="0"/>
              <w:jc w:val="center"/>
              <w:rPr>
                <w:color w:val="000000" w:themeColor="text1"/>
              </w:rPr>
            </w:pPr>
          </w:p>
        </w:tc>
        <w:tc>
          <w:tcPr>
            <w:tcW w:w="2720" w:type="dxa"/>
          </w:tcPr>
          <w:p w14:paraId="3911BEE9" w14:textId="77777777" w:rsidR="005A1B1F" w:rsidRPr="009E73BB" w:rsidRDefault="005A1B1F" w:rsidP="009E73BB">
            <w:pPr>
              <w:ind w:firstLine="0"/>
              <w:rPr>
                <w:color w:val="000000" w:themeColor="text1"/>
              </w:rPr>
            </w:pPr>
            <w:r w:rsidRPr="009E73BB">
              <w:rPr>
                <w:color w:val="000000" w:themeColor="text1"/>
              </w:rPr>
              <w:t>Идентификатор заявки, присвоенный ему ТФОМС, сформировавшем заявку.</w:t>
            </w:r>
          </w:p>
        </w:tc>
      </w:tr>
      <w:tr w:rsidR="005A1B1F" w:rsidRPr="009E73BB" w14:paraId="18725793" w14:textId="77777777" w:rsidTr="009E73BB">
        <w:tc>
          <w:tcPr>
            <w:tcW w:w="936" w:type="dxa"/>
          </w:tcPr>
          <w:p w14:paraId="3E2D188E" w14:textId="77777777" w:rsidR="005A1B1F" w:rsidRPr="009E73BB" w:rsidRDefault="005A1B1F" w:rsidP="009E73BB">
            <w:pPr>
              <w:ind w:firstLine="0"/>
              <w:jc w:val="center"/>
              <w:rPr>
                <w:bCs/>
                <w:color w:val="000000" w:themeColor="text1"/>
              </w:rPr>
            </w:pPr>
            <w:r w:rsidRPr="009E73BB">
              <w:rPr>
                <w:bCs/>
                <w:color w:val="000000" w:themeColor="text1"/>
              </w:rPr>
              <w:t>ZQH.5</w:t>
            </w:r>
          </w:p>
        </w:tc>
        <w:tc>
          <w:tcPr>
            <w:tcW w:w="709" w:type="dxa"/>
          </w:tcPr>
          <w:p w14:paraId="6313C8A4" w14:textId="77777777" w:rsidR="005A1B1F" w:rsidRPr="009E73BB" w:rsidRDefault="005A1B1F" w:rsidP="009E73BB">
            <w:pPr>
              <w:ind w:firstLine="0"/>
              <w:jc w:val="center"/>
              <w:rPr>
                <w:bCs/>
                <w:color w:val="000000" w:themeColor="text1"/>
              </w:rPr>
            </w:pPr>
            <w:r w:rsidRPr="009E73BB">
              <w:rPr>
                <w:bCs/>
                <w:color w:val="000000" w:themeColor="text1"/>
              </w:rPr>
              <w:t>DTM</w:t>
            </w:r>
          </w:p>
        </w:tc>
        <w:tc>
          <w:tcPr>
            <w:tcW w:w="567" w:type="dxa"/>
          </w:tcPr>
          <w:p w14:paraId="0905193E"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1276" w:type="dxa"/>
          </w:tcPr>
          <w:p w14:paraId="23A614F3" w14:textId="77777777" w:rsidR="005A1B1F" w:rsidRPr="009E73BB" w:rsidRDefault="005A1B1F" w:rsidP="009E73BB">
            <w:pPr>
              <w:ind w:firstLine="0"/>
              <w:rPr>
                <w:bCs/>
                <w:color w:val="000000" w:themeColor="text1"/>
              </w:rPr>
            </w:pPr>
            <w:r w:rsidRPr="009E73BB">
              <w:rPr>
                <w:bCs/>
                <w:color w:val="000000" w:themeColor="text1"/>
              </w:rPr>
              <w:t>Дата и время формирования заявки</w:t>
            </w:r>
          </w:p>
        </w:tc>
        <w:tc>
          <w:tcPr>
            <w:tcW w:w="850" w:type="dxa"/>
          </w:tcPr>
          <w:p w14:paraId="357E754F" w14:textId="77777777" w:rsidR="005A1B1F" w:rsidRPr="009E73BB" w:rsidRDefault="005A1B1F" w:rsidP="009E73BB">
            <w:pPr>
              <w:ind w:firstLine="0"/>
              <w:jc w:val="center"/>
              <w:rPr>
                <w:color w:val="000000" w:themeColor="text1"/>
              </w:rPr>
            </w:pPr>
          </w:p>
        </w:tc>
        <w:tc>
          <w:tcPr>
            <w:tcW w:w="993" w:type="dxa"/>
          </w:tcPr>
          <w:p w14:paraId="4F673908" w14:textId="77777777" w:rsidR="005A1B1F" w:rsidRPr="009E73BB" w:rsidRDefault="005A1B1F" w:rsidP="009E73BB">
            <w:pPr>
              <w:ind w:firstLine="0"/>
              <w:jc w:val="center"/>
              <w:rPr>
                <w:color w:val="000000" w:themeColor="text1"/>
              </w:rPr>
            </w:pPr>
          </w:p>
        </w:tc>
        <w:tc>
          <w:tcPr>
            <w:tcW w:w="2206" w:type="dxa"/>
          </w:tcPr>
          <w:p w14:paraId="4603BFDF" w14:textId="77777777" w:rsidR="005A1B1F" w:rsidRPr="009E73BB" w:rsidRDefault="005A1B1F" w:rsidP="009E73BB">
            <w:pPr>
              <w:ind w:firstLine="0"/>
              <w:jc w:val="center"/>
              <w:rPr>
                <w:color w:val="000000" w:themeColor="text1"/>
              </w:rPr>
            </w:pPr>
          </w:p>
        </w:tc>
        <w:tc>
          <w:tcPr>
            <w:tcW w:w="2720" w:type="dxa"/>
          </w:tcPr>
          <w:p w14:paraId="18E4B14B" w14:textId="77777777" w:rsidR="005A1B1F" w:rsidRPr="009E73BB" w:rsidRDefault="005A1B1F" w:rsidP="009E73BB">
            <w:pPr>
              <w:ind w:firstLine="0"/>
              <w:rPr>
                <w:color w:val="000000" w:themeColor="text1"/>
              </w:rPr>
            </w:pPr>
          </w:p>
        </w:tc>
      </w:tr>
      <w:tr w:rsidR="005A1B1F" w:rsidRPr="009E73BB" w14:paraId="5E9F6055" w14:textId="77777777" w:rsidTr="009E73BB">
        <w:tc>
          <w:tcPr>
            <w:tcW w:w="936" w:type="dxa"/>
          </w:tcPr>
          <w:p w14:paraId="75966742" w14:textId="77777777" w:rsidR="005A1B1F" w:rsidRPr="009E73BB" w:rsidRDefault="005A1B1F" w:rsidP="009E73BB">
            <w:pPr>
              <w:ind w:firstLine="0"/>
              <w:jc w:val="center"/>
              <w:rPr>
                <w:color w:val="000000" w:themeColor="text1"/>
              </w:rPr>
            </w:pPr>
            <w:r w:rsidRPr="009E73BB">
              <w:rPr>
                <w:color w:val="000000" w:themeColor="text1"/>
              </w:rPr>
              <w:t>ZQH.6</w:t>
            </w:r>
          </w:p>
        </w:tc>
        <w:tc>
          <w:tcPr>
            <w:tcW w:w="709" w:type="dxa"/>
          </w:tcPr>
          <w:p w14:paraId="26044C69" w14:textId="77777777" w:rsidR="005A1B1F" w:rsidRPr="009E73BB" w:rsidRDefault="005A1B1F" w:rsidP="009E73BB">
            <w:pPr>
              <w:ind w:firstLine="0"/>
              <w:jc w:val="center"/>
              <w:rPr>
                <w:color w:val="000000" w:themeColor="text1"/>
              </w:rPr>
            </w:pPr>
            <w:r w:rsidRPr="009E73BB">
              <w:rPr>
                <w:color w:val="000000" w:themeColor="text1"/>
              </w:rPr>
              <w:t>DTM</w:t>
            </w:r>
          </w:p>
        </w:tc>
        <w:tc>
          <w:tcPr>
            <w:tcW w:w="567" w:type="dxa"/>
          </w:tcPr>
          <w:p w14:paraId="0DF40E52" w14:textId="77777777" w:rsidR="005A1B1F" w:rsidRPr="009E73BB" w:rsidRDefault="005A1B1F" w:rsidP="009E73BB">
            <w:pPr>
              <w:ind w:firstLine="0"/>
              <w:jc w:val="center"/>
              <w:rPr>
                <w:color w:val="000000" w:themeColor="text1"/>
              </w:rPr>
            </w:pPr>
            <w:r w:rsidRPr="009E73BB">
              <w:rPr>
                <w:color w:val="000000" w:themeColor="text1"/>
              </w:rPr>
              <w:t>Нет</w:t>
            </w:r>
          </w:p>
        </w:tc>
        <w:tc>
          <w:tcPr>
            <w:tcW w:w="1276" w:type="dxa"/>
          </w:tcPr>
          <w:p w14:paraId="66D61FC7" w14:textId="77777777" w:rsidR="005A1B1F" w:rsidRPr="009E73BB" w:rsidRDefault="005A1B1F" w:rsidP="009E73BB">
            <w:pPr>
              <w:ind w:firstLine="0"/>
              <w:rPr>
                <w:color w:val="000000" w:themeColor="text1"/>
              </w:rPr>
            </w:pPr>
            <w:r w:rsidRPr="009E73BB">
              <w:rPr>
                <w:color w:val="000000" w:themeColor="text1"/>
              </w:rPr>
              <w:t>Дата и время текущего состояния заявки</w:t>
            </w:r>
          </w:p>
        </w:tc>
        <w:tc>
          <w:tcPr>
            <w:tcW w:w="850" w:type="dxa"/>
          </w:tcPr>
          <w:p w14:paraId="3F8DF3C7" w14:textId="77777777" w:rsidR="005A1B1F" w:rsidRPr="009E73BB" w:rsidRDefault="005A1B1F" w:rsidP="009E73BB">
            <w:pPr>
              <w:ind w:firstLine="0"/>
              <w:jc w:val="center"/>
              <w:rPr>
                <w:color w:val="000000" w:themeColor="text1"/>
              </w:rPr>
            </w:pPr>
          </w:p>
        </w:tc>
        <w:tc>
          <w:tcPr>
            <w:tcW w:w="993" w:type="dxa"/>
          </w:tcPr>
          <w:p w14:paraId="43CDF501" w14:textId="77777777" w:rsidR="005A1B1F" w:rsidRPr="009E73BB" w:rsidRDefault="005A1B1F" w:rsidP="009E73BB">
            <w:pPr>
              <w:ind w:firstLine="0"/>
              <w:jc w:val="center"/>
              <w:rPr>
                <w:color w:val="000000" w:themeColor="text1"/>
              </w:rPr>
            </w:pPr>
          </w:p>
        </w:tc>
        <w:tc>
          <w:tcPr>
            <w:tcW w:w="2206" w:type="dxa"/>
          </w:tcPr>
          <w:p w14:paraId="4F3D0DCA" w14:textId="77777777" w:rsidR="005A1B1F" w:rsidRPr="009E73BB" w:rsidRDefault="005A1B1F" w:rsidP="009E73BB">
            <w:pPr>
              <w:ind w:firstLine="0"/>
              <w:jc w:val="center"/>
              <w:rPr>
                <w:color w:val="000000" w:themeColor="text1"/>
              </w:rPr>
            </w:pPr>
          </w:p>
        </w:tc>
        <w:tc>
          <w:tcPr>
            <w:tcW w:w="2720" w:type="dxa"/>
          </w:tcPr>
          <w:p w14:paraId="7446E3D5" w14:textId="77777777" w:rsidR="005A1B1F" w:rsidRPr="009E73BB" w:rsidRDefault="005A1B1F" w:rsidP="009E73BB">
            <w:pPr>
              <w:ind w:firstLine="0"/>
              <w:rPr>
                <w:color w:val="000000" w:themeColor="text1"/>
              </w:rPr>
            </w:pPr>
          </w:p>
        </w:tc>
      </w:tr>
      <w:tr w:rsidR="005A1B1F" w:rsidRPr="009E73BB" w14:paraId="4F7D8DB4" w14:textId="77777777" w:rsidTr="009E73BB">
        <w:trPr>
          <w:trHeight w:val="163"/>
        </w:trPr>
        <w:tc>
          <w:tcPr>
            <w:tcW w:w="936" w:type="dxa"/>
            <w:vMerge w:val="restart"/>
          </w:tcPr>
          <w:p w14:paraId="233F83C2" w14:textId="77777777" w:rsidR="005A1B1F" w:rsidRPr="009E73BB" w:rsidRDefault="005A1B1F" w:rsidP="009E73BB">
            <w:pPr>
              <w:ind w:firstLine="0"/>
              <w:jc w:val="center"/>
              <w:rPr>
                <w:bCs/>
                <w:color w:val="000000" w:themeColor="text1"/>
              </w:rPr>
            </w:pPr>
            <w:r w:rsidRPr="009E73BB">
              <w:rPr>
                <w:bCs/>
                <w:color w:val="000000" w:themeColor="text1"/>
              </w:rPr>
              <w:t>ZQH.7</w:t>
            </w:r>
          </w:p>
        </w:tc>
        <w:tc>
          <w:tcPr>
            <w:tcW w:w="709" w:type="dxa"/>
            <w:vMerge w:val="restart"/>
          </w:tcPr>
          <w:p w14:paraId="56AE6C03" w14:textId="77777777" w:rsidR="005A1B1F" w:rsidRPr="009E73BB" w:rsidRDefault="005A1B1F" w:rsidP="009E73BB">
            <w:pPr>
              <w:ind w:firstLine="0"/>
              <w:jc w:val="center"/>
              <w:rPr>
                <w:bCs/>
                <w:color w:val="000000" w:themeColor="text1"/>
              </w:rPr>
            </w:pPr>
            <w:r w:rsidRPr="009E73BB">
              <w:rPr>
                <w:bCs/>
                <w:color w:val="000000" w:themeColor="text1"/>
              </w:rPr>
              <w:t>CNE</w:t>
            </w:r>
          </w:p>
        </w:tc>
        <w:tc>
          <w:tcPr>
            <w:tcW w:w="567" w:type="dxa"/>
            <w:vMerge w:val="restart"/>
          </w:tcPr>
          <w:p w14:paraId="7C729451" w14:textId="77777777" w:rsidR="005A1B1F" w:rsidRPr="009E73BB" w:rsidRDefault="005A1B1F" w:rsidP="009E73BB">
            <w:pPr>
              <w:ind w:firstLine="0"/>
              <w:jc w:val="center"/>
              <w:rPr>
                <w:bCs/>
                <w:color w:val="000000" w:themeColor="text1"/>
              </w:rPr>
            </w:pPr>
            <w:r w:rsidRPr="009E73BB">
              <w:rPr>
                <w:bCs/>
                <w:color w:val="000000" w:themeColor="text1"/>
              </w:rPr>
              <w:t>Усл</w:t>
            </w:r>
          </w:p>
        </w:tc>
        <w:tc>
          <w:tcPr>
            <w:tcW w:w="1276" w:type="dxa"/>
            <w:vMerge w:val="restart"/>
          </w:tcPr>
          <w:p w14:paraId="52B0D079" w14:textId="77777777" w:rsidR="005A1B1F" w:rsidRPr="009E73BB" w:rsidRDefault="005A1B1F" w:rsidP="009E73BB">
            <w:pPr>
              <w:ind w:firstLine="0"/>
              <w:rPr>
                <w:bCs/>
                <w:color w:val="000000" w:themeColor="text1"/>
              </w:rPr>
            </w:pPr>
            <w:r w:rsidRPr="009E73BB">
              <w:rPr>
                <w:bCs/>
                <w:color w:val="000000" w:themeColor="text1"/>
              </w:rPr>
              <w:t>Код текущего статуса заявки</w:t>
            </w:r>
          </w:p>
        </w:tc>
        <w:tc>
          <w:tcPr>
            <w:tcW w:w="850" w:type="dxa"/>
          </w:tcPr>
          <w:p w14:paraId="643AA545" w14:textId="77777777" w:rsidR="005A1B1F" w:rsidRPr="009E73BB" w:rsidRDefault="005A1B1F" w:rsidP="009E73BB">
            <w:pPr>
              <w:ind w:firstLine="0"/>
              <w:jc w:val="center"/>
              <w:rPr>
                <w:bCs/>
                <w:color w:val="000000" w:themeColor="text1"/>
              </w:rPr>
            </w:pPr>
            <w:r w:rsidRPr="009E73BB">
              <w:rPr>
                <w:bCs/>
                <w:color w:val="000000" w:themeColor="text1"/>
              </w:rPr>
              <w:t>CNE.1</w:t>
            </w:r>
          </w:p>
        </w:tc>
        <w:tc>
          <w:tcPr>
            <w:tcW w:w="993" w:type="dxa"/>
          </w:tcPr>
          <w:p w14:paraId="38E336D0"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2206" w:type="dxa"/>
          </w:tcPr>
          <w:p w14:paraId="7FBA8EDE" w14:textId="77777777" w:rsidR="005A1B1F" w:rsidRPr="009E73BB" w:rsidRDefault="005A1B1F" w:rsidP="009E73BB">
            <w:pPr>
              <w:ind w:firstLine="0"/>
              <w:jc w:val="center"/>
              <w:rPr>
                <w:color w:val="000000" w:themeColor="text1"/>
              </w:rPr>
            </w:pPr>
          </w:p>
        </w:tc>
        <w:tc>
          <w:tcPr>
            <w:tcW w:w="2720" w:type="dxa"/>
          </w:tcPr>
          <w:p w14:paraId="3307DB87" w14:textId="77777777" w:rsidR="005A1B1F" w:rsidRPr="009E73BB" w:rsidRDefault="005A1B1F" w:rsidP="009E73BB">
            <w:pPr>
              <w:ind w:firstLine="0"/>
              <w:rPr>
                <w:color w:val="000000" w:themeColor="text1"/>
              </w:rPr>
            </w:pPr>
            <w:r w:rsidRPr="009E73BB">
              <w:rPr>
                <w:color w:val="000000" w:themeColor="text1"/>
              </w:rPr>
              <w:t xml:space="preserve">Код статуса из СК 1.2.643.2.40.3.3.0.1.4.1 (таблица 95). </w:t>
            </w:r>
          </w:p>
        </w:tc>
      </w:tr>
      <w:tr w:rsidR="005A1B1F" w:rsidRPr="009E73BB" w14:paraId="67D71D61" w14:textId="77777777" w:rsidTr="009E73BB">
        <w:trPr>
          <w:trHeight w:val="163"/>
        </w:trPr>
        <w:tc>
          <w:tcPr>
            <w:tcW w:w="936" w:type="dxa"/>
            <w:vMerge/>
          </w:tcPr>
          <w:p w14:paraId="1EB20D0E" w14:textId="77777777" w:rsidR="005A1B1F" w:rsidRPr="009E73BB" w:rsidRDefault="005A1B1F" w:rsidP="009E73BB">
            <w:pPr>
              <w:ind w:firstLine="0"/>
              <w:jc w:val="center"/>
              <w:rPr>
                <w:color w:val="000000" w:themeColor="text1"/>
              </w:rPr>
            </w:pPr>
          </w:p>
        </w:tc>
        <w:tc>
          <w:tcPr>
            <w:tcW w:w="709" w:type="dxa"/>
            <w:vMerge/>
          </w:tcPr>
          <w:p w14:paraId="2FABA3AF" w14:textId="77777777" w:rsidR="005A1B1F" w:rsidRPr="009E73BB" w:rsidRDefault="005A1B1F" w:rsidP="009E73BB">
            <w:pPr>
              <w:ind w:firstLine="0"/>
              <w:jc w:val="center"/>
              <w:rPr>
                <w:color w:val="000000" w:themeColor="text1"/>
              </w:rPr>
            </w:pPr>
          </w:p>
        </w:tc>
        <w:tc>
          <w:tcPr>
            <w:tcW w:w="567" w:type="dxa"/>
            <w:vMerge/>
          </w:tcPr>
          <w:p w14:paraId="66B342FE" w14:textId="77777777" w:rsidR="005A1B1F" w:rsidRPr="009E73BB" w:rsidRDefault="005A1B1F" w:rsidP="009E73BB">
            <w:pPr>
              <w:ind w:firstLine="0"/>
              <w:jc w:val="center"/>
              <w:rPr>
                <w:color w:val="000000" w:themeColor="text1"/>
              </w:rPr>
            </w:pPr>
          </w:p>
        </w:tc>
        <w:tc>
          <w:tcPr>
            <w:tcW w:w="1276" w:type="dxa"/>
            <w:vMerge/>
          </w:tcPr>
          <w:p w14:paraId="061E02FD" w14:textId="77777777" w:rsidR="005A1B1F" w:rsidRPr="009E73BB" w:rsidRDefault="005A1B1F" w:rsidP="009E73BB">
            <w:pPr>
              <w:ind w:firstLine="0"/>
              <w:rPr>
                <w:color w:val="000000" w:themeColor="text1"/>
              </w:rPr>
            </w:pPr>
          </w:p>
        </w:tc>
        <w:tc>
          <w:tcPr>
            <w:tcW w:w="850" w:type="dxa"/>
          </w:tcPr>
          <w:p w14:paraId="486548ED" w14:textId="77777777" w:rsidR="005A1B1F" w:rsidRPr="009E73BB" w:rsidRDefault="005A1B1F" w:rsidP="009E73BB">
            <w:pPr>
              <w:ind w:firstLine="0"/>
              <w:jc w:val="center"/>
              <w:rPr>
                <w:color w:val="000000" w:themeColor="text1"/>
              </w:rPr>
            </w:pPr>
            <w:r w:rsidRPr="009E73BB">
              <w:rPr>
                <w:color w:val="000000" w:themeColor="text1"/>
              </w:rPr>
              <w:t>CNE.2</w:t>
            </w:r>
          </w:p>
        </w:tc>
        <w:tc>
          <w:tcPr>
            <w:tcW w:w="993" w:type="dxa"/>
          </w:tcPr>
          <w:p w14:paraId="70AB7B98" w14:textId="77777777" w:rsidR="005A1B1F" w:rsidRPr="009E73BB" w:rsidRDefault="005A1B1F" w:rsidP="009E73BB">
            <w:pPr>
              <w:ind w:firstLine="0"/>
              <w:jc w:val="center"/>
              <w:rPr>
                <w:color w:val="000000" w:themeColor="text1"/>
              </w:rPr>
            </w:pPr>
            <w:r w:rsidRPr="009E73BB">
              <w:rPr>
                <w:color w:val="000000" w:themeColor="text1"/>
              </w:rPr>
              <w:t>Нет</w:t>
            </w:r>
          </w:p>
        </w:tc>
        <w:tc>
          <w:tcPr>
            <w:tcW w:w="2206" w:type="dxa"/>
          </w:tcPr>
          <w:p w14:paraId="7DB16BB4" w14:textId="77777777" w:rsidR="005A1B1F" w:rsidRPr="009E73BB" w:rsidRDefault="005A1B1F" w:rsidP="009E73BB">
            <w:pPr>
              <w:ind w:firstLine="0"/>
              <w:jc w:val="center"/>
              <w:rPr>
                <w:color w:val="000000" w:themeColor="text1"/>
              </w:rPr>
            </w:pPr>
          </w:p>
        </w:tc>
        <w:tc>
          <w:tcPr>
            <w:tcW w:w="2720" w:type="dxa"/>
          </w:tcPr>
          <w:p w14:paraId="1A7DD167" w14:textId="77777777" w:rsidR="005A1B1F" w:rsidRPr="009E73BB" w:rsidRDefault="005A1B1F" w:rsidP="009E73BB">
            <w:pPr>
              <w:ind w:firstLine="0"/>
              <w:rPr>
                <w:color w:val="000000" w:themeColor="text1"/>
              </w:rPr>
            </w:pPr>
            <w:r w:rsidRPr="009E73BB">
              <w:rPr>
                <w:color w:val="000000" w:themeColor="text1"/>
              </w:rPr>
              <w:t>Наименование статуса.</w:t>
            </w:r>
          </w:p>
        </w:tc>
      </w:tr>
      <w:tr w:rsidR="005A1B1F" w:rsidRPr="009E73BB" w14:paraId="05D1B28F" w14:textId="77777777" w:rsidTr="009E73BB">
        <w:trPr>
          <w:trHeight w:val="163"/>
        </w:trPr>
        <w:tc>
          <w:tcPr>
            <w:tcW w:w="936" w:type="dxa"/>
            <w:vMerge/>
          </w:tcPr>
          <w:p w14:paraId="428EFE96" w14:textId="77777777" w:rsidR="005A1B1F" w:rsidRPr="009E73BB" w:rsidRDefault="005A1B1F" w:rsidP="009E73BB">
            <w:pPr>
              <w:ind w:firstLine="0"/>
              <w:jc w:val="center"/>
              <w:rPr>
                <w:color w:val="000000" w:themeColor="text1"/>
              </w:rPr>
            </w:pPr>
          </w:p>
        </w:tc>
        <w:tc>
          <w:tcPr>
            <w:tcW w:w="709" w:type="dxa"/>
            <w:vMerge/>
          </w:tcPr>
          <w:p w14:paraId="02C98CFF" w14:textId="77777777" w:rsidR="005A1B1F" w:rsidRPr="009E73BB" w:rsidRDefault="005A1B1F" w:rsidP="009E73BB">
            <w:pPr>
              <w:ind w:firstLine="0"/>
              <w:jc w:val="center"/>
              <w:rPr>
                <w:color w:val="000000" w:themeColor="text1"/>
              </w:rPr>
            </w:pPr>
          </w:p>
        </w:tc>
        <w:tc>
          <w:tcPr>
            <w:tcW w:w="567" w:type="dxa"/>
            <w:vMerge/>
          </w:tcPr>
          <w:p w14:paraId="0932D793" w14:textId="77777777" w:rsidR="005A1B1F" w:rsidRPr="009E73BB" w:rsidRDefault="005A1B1F" w:rsidP="009E73BB">
            <w:pPr>
              <w:ind w:firstLine="0"/>
              <w:jc w:val="center"/>
              <w:rPr>
                <w:color w:val="000000" w:themeColor="text1"/>
              </w:rPr>
            </w:pPr>
          </w:p>
        </w:tc>
        <w:tc>
          <w:tcPr>
            <w:tcW w:w="1276" w:type="dxa"/>
            <w:vMerge/>
          </w:tcPr>
          <w:p w14:paraId="7E84DA13" w14:textId="77777777" w:rsidR="005A1B1F" w:rsidRPr="009E73BB" w:rsidRDefault="005A1B1F" w:rsidP="009E73BB">
            <w:pPr>
              <w:ind w:firstLine="0"/>
              <w:rPr>
                <w:color w:val="000000" w:themeColor="text1"/>
              </w:rPr>
            </w:pPr>
          </w:p>
        </w:tc>
        <w:tc>
          <w:tcPr>
            <w:tcW w:w="850" w:type="dxa"/>
          </w:tcPr>
          <w:p w14:paraId="49AEFA29" w14:textId="77777777" w:rsidR="005A1B1F" w:rsidRPr="009E73BB" w:rsidRDefault="005A1B1F" w:rsidP="009E73BB">
            <w:pPr>
              <w:ind w:firstLine="0"/>
              <w:jc w:val="center"/>
              <w:rPr>
                <w:color w:val="000000" w:themeColor="text1"/>
              </w:rPr>
            </w:pPr>
            <w:r w:rsidRPr="009E73BB">
              <w:rPr>
                <w:color w:val="000000" w:themeColor="text1"/>
              </w:rPr>
              <w:t>CNE.3</w:t>
            </w:r>
          </w:p>
        </w:tc>
        <w:tc>
          <w:tcPr>
            <w:tcW w:w="993" w:type="dxa"/>
          </w:tcPr>
          <w:p w14:paraId="58BFDDC5" w14:textId="77777777" w:rsidR="005A1B1F" w:rsidRPr="009E73BB" w:rsidRDefault="005A1B1F" w:rsidP="009E73BB">
            <w:pPr>
              <w:ind w:firstLine="0"/>
              <w:jc w:val="center"/>
              <w:rPr>
                <w:color w:val="000000" w:themeColor="text1"/>
              </w:rPr>
            </w:pPr>
            <w:r w:rsidRPr="009E73BB">
              <w:rPr>
                <w:color w:val="000000" w:themeColor="text1"/>
              </w:rPr>
              <w:t>Нет</w:t>
            </w:r>
          </w:p>
        </w:tc>
        <w:tc>
          <w:tcPr>
            <w:tcW w:w="2206" w:type="dxa"/>
          </w:tcPr>
          <w:p w14:paraId="53ABB777" w14:textId="77777777" w:rsidR="005A1B1F" w:rsidRPr="009E73BB" w:rsidRDefault="005A1B1F" w:rsidP="009E73BB">
            <w:pPr>
              <w:ind w:firstLine="0"/>
              <w:jc w:val="center"/>
              <w:rPr>
                <w:bCs/>
                <w:color w:val="000000" w:themeColor="text1"/>
              </w:rPr>
            </w:pPr>
            <w:r w:rsidRPr="009E73BB">
              <w:rPr>
                <w:bCs/>
                <w:color w:val="000000" w:themeColor="text1"/>
              </w:rPr>
              <w:t>1.2.643.2.40.3.3.0.1.4.1</w:t>
            </w:r>
          </w:p>
        </w:tc>
        <w:tc>
          <w:tcPr>
            <w:tcW w:w="2720" w:type="dxa"/>
          </w:tcPr>
          <w:p w14:paraId="7DAA3575" w14:textId="77777777" w:rsidR="005A1B1F" w:rsidRPr="009E73BB" w:rsidRDefault="005A1B1F" w:rsidP="009E73BB">
            <w:pPr>
              <w:ind w:firstLine="0"/>
              <w:rPr>
                <w:color w:val="000000" w:themeColor="text1"/>
              </w:rPr>
            </w:pPr>
            <w:r w:rsidRPr="009E73BB">
              <w:rPr>
                <w:color w:val="000000" w:themeColor="text1"/>
              </w:rPr>
              <w:t>ОИД системы кодирования статусов заявки.</w:t>
            </w:r>
          </w:p>
        </w:tc>
      </w:tr>
    </w:tbl>
    <w:p w14:paraId="58BBBE89" w14:textId="77777777" w:rsidR="005A1B1F" w:rsidRPr="009E73BB" w:rsidRDefault="005A1B1F" w:rsidP="00612E6C">
      <w:pPr>
        <w:pStyle w:val="32"/>
        <w:numPr>
          <w:ilvl w:val="2"/>
          <w:numId w:val="133"/>
        </w:numPr>
        <w:spacing w:before="480" w:beforeAutospacing="0" w:line="240" w:lineRule="auto"/>
        <w:outlineLvl w:val="9"/>
        <w:rPr>
          <w:b w:val="0"/>
          <w:color w:val="000000" w:themeColor="text1"/>
        </w:rPr>
      </w:pPr>
      <w:r w:rsidRPr="009E73BB">
        <w:rPr>
          <w:b w:val="0"/>
          <w:color w:val="000000" w:themeColor="text1"/>
        </w:rPr>
        <w:t>Сегмент IN1 – «Информация для выпуска полиса ОМС»</w:t>
      </w:r>
    </w:p>
    <w:p w14:paraId="35897C84" w14:textId="77777777" w:rsidR="005A1B1F" w:rsidRPr="009E73BB" w:rsidRDefault="005A1B1F" w:rsidP="005A1B1F">
      <w:pPr>
        <w:rPr>
          <w:color w:val="000000" w:themeColor="text1"/>
        </w:rPr>
      </w:pPr>
      <w:r w:rsidRPr="009E73BB">
        <w:rPr>
          <w:color w:val="000000" w:themeColor="text1"/>
        </w:rPr>
        <w:t>Сегмент IN1 предназначен для передачи информации о полисе обязательного медицинского страхования.</w:t>
      </w:r>
    </w:p>
    <w:p w14:paraId="767A9942" w14:textId="77777777" w:rsidR="005A1B1F" w:rsidRPr="009E73BB" w:rsidRDefault="005A1B1F" w:rsidP="005A1B1F">
      <w:pPr>
        <w:pStyle w:val="af1"/>
        <w:numPr>
          <w:ilvl w:val="0"/>
          <w:numId w:val="0"/>
        </w:numPr>
        <w:ind w:left="426"/>
        <w:jc w:val="both"/>
        <w:rPr>
          <w:color w:val="000000" w:themeColor="text1"/>
        </w:rPr>
      </w:pPr>
      <w:r w:rsidRPr="009E73BB">
        <w:rPr>
          <w:color w:val="000000" w:themeColor="text1"/>
        </w:rPr>
        <w:t>Таблица З.12 Сегмент IN1 – «Информация для выпуска полиса ОМС»</w:t>
      </w:r>
    </w:p>
    <w:tbl>
      <w:tblPr>
        <w:tblStyle w:val="aff2"/>
        <w:tblW w:w="10463" w:type="dxa"/>
        <w:tblLook w:val="04A0" w:firstRow="1" w:lastRow="0" w:firstColumn="1" w:lastColumn="0" w:noHBand="0" w:noVBand="1"/>
      </w:tblPr>
      <w:tblGrid>
        <w:gridCol w:w="936"/>
        <w:gridCol w:w="937"/>
        <w:gridCol w:w="732"/>
        <w:gridCol w:w="2129"/>
        <w:gridCol w:w="597"/>
        <w:gridCol w:w="684"/>
        <w:gridCol w:w="725"/>
        <w:gridCol w:w="1231"/>
        <w:gridCol w:w="2492"/>
      </w:tblGrid>
      <w:tr w:rsidR="005A1B1F" w:rsidRPr="009E73BB" w14:paraId="00EDDE9D" w14:textId="77777777" w:rsidTr="009E73BB">
        <w:trPr>
          <w:cnfStyle w:val="100000000000" w:firstRow="1" w:lastRow="0" w:firstColumn="0" w:lastColumn="0" w:oddVBand="0" w:evenVBand="0" w:oddHBand="0" w:evenHBand="0" w:firstRowFirstColumn="0" w:firstRowLastColumn="0" w:lastRowFirstColumn="0" w:lastRowLastColumn="0"/>
          <w:trHeight w:val="269"/>
        </w:trPr>
        <w:tc>
          <w:tcPr>
            <w:tcW w:w="936" w:type="dxa"/>
            <w:vMerge w:val="restart"/>
            <w:hideMark/>
          </w:tcPr>
          <w:p w14:paraId="585679DA" w14:textId="77777777" w:rsidR="005A1B1F" w:rsidRPr="009E73BB" w:rsidRDefault="005A1B1F" w:rsidP="009E73BB">
            <w:pPr>
              <w:ind w:firstLine="0"/>
              <w:jc w:val="center"/>
              <w:rPr>
                <w:color w:val="000000" w:themeColor="text1"/>
              </w:rPr>
            </w:pPr>
            <w:r w:rsidRPr="009E73BB">
              <w:rPr>
                <w:color w:val="000000" w:themeColor="text1"/>
              </w:rPr>
              <w:t>XML-имя</w:t>
            </w:r>
          </w:p>
        </w:tc>
        <w:tc>
          <w:tcPr>
            <w:tcW w:w="0" w:type="auto"/>
            <w:vMerge w:val="restart"/>
            <w:hideMark/>
          </w:tcPr>
          <w:p w14:paraId="088D8A39" w14:textId="77777777" w:rsidR="005A1B1F" w:rsidRPr="009E73BB" w:rsidRDefault="005A1B1F" w:rsidP="009E73BB">
            <w:pPr>
              <w:ind w:firstLine="0"/>
              <w:jc w:val="center"/>
              <w:rPr>
                <w:color w:val="000000" w:themeColor="text1"/>
              </w:rPr>
            </w:pPr>
            <w:r w:rsidRPr="009E73BB">
              <w:rPr>
                <w:color w:val="000000" w:themeColor="text1"/>
              </w:rPr>
              <w:t xml:space="preserve">Тип </w:t>
            </w:r>
            <w:r w:rsidRPr="009E73BB">
              <w:rPr>
                <w:color w:val="000000" w:themeColor="text1"/>
              </w:rPr>
              <w:br/>
              <w:t>данных</w:t>
            </w:r>
          </w:p>
        </w:tc>
        <w:tc>
          <w:tcPr>
            <w:tcW w:w="0" w:type="auto"/>
            <w:vMerge w:val="restart"/>
            <w:hideMark/>
          </w:tcPr>
          <w:p w14:paraId="38FC6102" w14:textId="77777777" w:rsidR="005A1B1F" w:rsidRPr="009E73BB" w:rsidRDefault="005A1B1F" w:rsidP="009E73BB">
            <w:pPr>
              <w:ind w:firstLine="0"/>
              <w:jc w:val="center"/>
              <w:rPr>
                <w:color w:val="000000" w:themeColor="text1"/>
              </w:rPr>
            </w:pPr>
            <w:r w:rsidRPr="009E73BB">
              <w:rPr>
                <w:color w:val="000000" w:themeColor="text1"/>
              </w:rPr>
              <w:t>Обяз. поле</w:t>
            </w:r>
          </w:p>
        </w:tc>
        <w:tc>
          <w:tcPr>
            <w:tcW w:w="0" w:type="auto"/>
            <w:vMerge w:val="restart"/>
            <w:hideMark/>
          </w:tcPr>
          <w:p w14:paraId="45225B53" w14:textId="77777777" w:rsidR="005A1B1F" w:rsidRPr="009E73BB" w:rsidRDefault="005A1B1F" w:rsidP="009E73BB">
            <w:pPr>
              <w:ind w:firstLine="0"/>
              <w:rPr>
                <w:color w:val="000000" w:themeColor="text1"/>
              </w:rPr>
            </w:pPr>
            <w:r w:rsidRPr="009E73BB">
              <w:rPr>
                <w:color w:val="000000" w:themeColor="text1"/>
              </w:rPr>
              <w:t>Имя поля</w:t>
            </w:r>
          </w:p>
        </w:tc>
        <w:tc>
          <w:tcPr>
            <w:tcW w:w="0" w:type="auto"/>
            <w:vMerge w:val="restart"/>
            <w:hideMark/>
          </w:tcPr>
          <w:p w14:paraId="52165193" w14:textId="77777777" w:rsidR="005A1B1F" w:rsidRPr="009E73BB" w:rsidRDefault="005A1B1F" w:rsidP="009E73BB">
            <w:pPr>
              <w:ind w:firstLine="0"/>
              <w:jc w:val="center"/>
              <w:rPr>
                <w:color w:val="000000" w:themeColor="text1"/>
              </w:rPr>
            </w:pPr>
            <w:r w:rsidRPr="009E73BB">
              <w:rPr>
                <w:color w:val="000000" w:themeColor="text1"/>
              </w:rPr>
              <w:t>Экз.</w:t>
            </w:r>
          </w:p>
        </w:tc>
        <w:tc>
          <w:tcPr>
            <w:tcW w:w="0" w:type="auto"/>
            <w:gridSpan w:val="2"/>
            <w:hideMark/>
          </w:tcPr>
          <w:p w14:paraId="3D4446C0" w14:textId="77777777" w:rsidR="005A1B1F" w:rsidRPr="009E73BB" w:rsidRDefault="005A1B1F" w:rsidP="009E73BB">
            <w:pPr>
              <w:ind w:firstLine="0"/>
              <w:jc w:val="center"/>
              <w:rPr>
                <w:color w:val="000000" w:themeColor="text1"/>
              </w:rPr>
            </w:pPr>
            <w:r w:rsidRPr="009E73BB">
              <w:rPr>
                <w:color w:val="000000" w:themeColor="text1"/>
              </w:rPr>
              <w:t>Компонент</w:t>
            </w:r>
          </w:p>
        </w:tc>
        <w:tc>
          <w:tcPr>
            <w:tcW w:w="0" w:type="auto"/>
            <w:vMerge w:val="restart"/>
          </w:tcPr>
          <w:p w14:paraId="7F5AFF20" w14:textId="77777777" w:rsidR="005A1B1F" w:rsidRPr="009E73BB" w:rsidRDefault="005A1B1F" w:rsidP="009E73BB">
            <w:pPr>
              <w:ind w:firstLine="0"/>
              <w:jc w:val="center"/>
              <w:rPr>
                <w:color w:val="000000" w:themeColor="text1"/>
              </w:rPr>
            </w:pPr>
            <w:r w:rsidRPr="009E73BB">
              <w:rPr>
                <w:color w:val="000000" w:themeColor="text1"/>
              </w:rPr>
              <w:t>Константа</w:t>
            </w:r>
          </w:p>
        </w:tc>
        <w:tc>
          <w:tcPr>
            <w:tcW w:w="0" w:type="auto"/>
            <w:vMerge w:val="restart"/>
            <w:hideMark/>
          </w:tcPr>
          <w:p w14:paraId="60FA647C" w14:textId="77777777" w:rsidR="005A1B1F" w:rsidRPr="009E73BB" w:rsidRDefault="005A1B1F" w:rsidP="009E73BB">
            <w:pPr>
              <w:ind w:firstLine="0"/>
              <w:rPr>
                <w:color w:val="000000" w:themeColor="text1"/>
              </w:rPr>
            </w:pPr>
            <w:r w:rsidRPr="009E73BB">
              <w:rPr>
                <w:color w:val="000000" w:themeColor="text1"/>
              </w:rPr>
              <w:t>Указания по заполнению</w:t>
            </w:r>
          </w:p>
        </w:tc>
      </w:tr>
      <w:tr w:rsidR="005A1B1F" w:rsidRPr="009E73BB" w14:paraId="5CC91A57" w14:textId="77777777" w:rsidTr="009E73BB">
        <w:trPr>
          <w:trHeight w:val="269"/>
        </w:trPr>
        <w:tc>
          <w:tcPr>
            <w:tcW w:w="936" w:type="dxa"/>
            <w:vMerge/>
          </w:tcPr>
          <w:p w14:paraId="4081E049" w14:textId="77777777" w:rsidR="005A1B1F" w:rsidRPr="009E73BB" w:rsidRDefault="005A1B1F" w:rsidP="009E73BB">
            <w:pPr>
              <w:ind w:firstLine="0"/>
              <w:jc w:val="center"/>
              <w:rPr>
                <w:color w:val="000000" w:themeColor="text1"/>
              </w:rPr>
            </w:pPr>
          </w:p>
        </w:tc>
        <w:tc>
          <w:tcPr>
            <w:tcW w:w="0" w:type="auto"/>
            <w:vMerge/>
          </w:tcPr>
          <w:p w14:paraId="518633A6" w14:textId="77777777" w:rsidR="005A1B1F" w:rsidRPr="009E73BB" w:rsidRDefault="005A1B1F" w:rsidP="009E73BB">
            <w:pPr>
              <w:ind w:firstLine="0"/>
              <w:jc w:val="center"/>
              <w:rPr>
                <w:color w:val="000000" w:themeColor="text1"/>
              </w:rPr>
            </w:pPr>
          </w:p>
        </w:tc>
        <w:tc>
          <w:tcPr>
            <w:tcW w:w="0" w:type="auto"/>
            <w:vMerge/>
          </w:tcPr>
          <w:p w14:paraId="24785886" w14:textId="77777777" w:rsidR="005A1B1F" w:rsidRPr="009E73BB" w:rsidRDefault="005A1B1F" w:rsidP="009E73BB">
            <w:pPr>
              <w:ind w:firstLine="0"/>
              <w:jc w:val="center"/>
              <w:rPr>
                <w:color w:val="000000" w:themeColor="text1"/>
              </w:rPr>
            </w:pPr>
          </w:p>
        </w:tc>
        <w:tc>
          <w:tcPr>
            <w:tcW w:w="0" w:type="auto"/>
            <w:vMerge/>
          </w:tcPr>
          <w:p w14:paraId="37E8D1C4" w14:textId="77777777" w:rsidR="005A1B1F" w:rsidRPr="009E73BB" w:rsidRDefault="005A1B1F" w:rsidP="009E73BB">
            <w:pPr>
              <w:ind w:firstLine="0"/>
              <w:rPr>
                <w:color w:val="000000" w:themeColor="text1"/>
              </w:rPr>
            </w:pPr>
          </w:p>
        </w:tc>
        <w:tc>
          <w:tcPr>
            <w:tcW w:w="0" w:type="auto"/>
            <w:vMerge/>
          </w:tcPr>
          <w:p w14:paraId="79C411CF" w14:textId="77777777" w:rsidR="005A1B1F" w:rsidRPr="009E73BB" w:rsidRDefault="005A1B1F" w:rsidP="009E73BB">
            <w:pPr>
              <w:ind w:firstLine="0"/>
              <w:jc w:val="center"/>
              <w:rPr>
                <w:color w:val="000000" w:themeColor="text1"/>
              </w:rPr>
            </w:pPr>
          </w:p>
        </w:tc>
        <w:tc>
          <w:tcPr>
            <w:tcW w:w="0" w:type="auto"/>
          </w:tcPr>
          <w:p w14:paraId="71EC2895" w14:textId="77777777" w:rsidR="005A1B1F" w:rsidRPr="009E73BB" w:rsidRDefault="005A1B1F" w:rsidP="009E73BB">
            <w:pPr>
              <w:ind w:firstLine="0"/>
              <w:jc w:val="center"/>
              <w:rPr>
                <w:color w:val="000000" w:themeColor="text1"/>
              </w:rPr>
            </w:pPr>
            <w:r w:rsidRPr="009E73BB">
              <w:rPr>
                <w:color w:val="000000" w:themeColor="text1"/>
              </w:rPr>
              <w:t>Имя</w:t>
            </w:r>
          </w:p>
        </w:tc>
        <w:tc>
          <w:tcPr>
            <w:tcW w:w="0" w:type="auto"/>
          </w:tcPr>
          <w:p w14:paraId="0BDDDC09" w14:textId="77777777" w:rsidR="005A1B1F" w:rsidRPr="009E73BB" w:rsidRDefault="005A1B1F" w:rsidP="009E73BB">
            <w:pPr>
              <w:ind w:firstLine="0"/>
              <w:jc w:val="center"/>
              <w:rPr>
                <w:color w:val="000000" w:themeColor="text1"/>
              </w:rPr>
            </w:pPr>
            <w:r w:rsidRPr="009E73BB">
              <w:rPr>
                <w:color w:val="000000" w:themeColor="text1"/>
              </w:rPr>
              <w:t>Обяз.</w:t>
            </w:r>
          </w:p>
        </w:tc>
        <w:tc>
          <w:tcPr>
            <w:tcW w:w="0" w:type="auto"/>
            <w:vMerge/>
          </w:tcPr>
          <w:p w14:paraId="594EFB24" w14:textId="77777777" w:rsidR="005A1B1F" w:rsidRPr="009E73BB" w:rsidRDefault="005A1B1F" w:rsidP="009E73BB">
            <w:pPr>
              <w:ind w:firstLine="0"/>
              <w:jc w:val="center"/>
              <w:rPr>
                <w:color w:val="000000" w:themeColor="text1"/>
              </w:rPr>
            </w:pPr>
          </w:p>
        </w:tc>
        <w:tc>
          <w:tcPr>
            <w:tcW w:w="0" w:type="auto"/>
            <w:vMerge/>
          </w:tcPr>
          <w:p w14:paraId="460584EC" w14:textId="77777777" w:rsidR="005A1B1F" w:rsidRPr="009E73BB" w:rsidRDefault="005A1B1F" w:rsidP="009E73BB">
            <w:pPr>
              <w:ind w:firstLine="0"/>
              <w:rPr>
                <w:color w:val="000000" w:themeColor="text1"/>
              </w:rPr>
            </w:pPr>
          </w:p>
        </w:tc>
      </w:tr>
      <w:tr w:rsidR="005A1B1F" w:rsidRPr="009E73BB" w14:paraId="1BAB9B97" w14:textId="77777777" w:rsidTr="009E73BB">
        <w:trPr>
          <w:trHeight w:val="83"/>
        </w:trPr>
        <w:tc>
          <w:tcPr>
            <w:tcW w:w="936" w:type="dxa"/>
            <w:hideMark/>
          </w:tcPr>
          <w:p w14:paraId="2A0455D2" w14:textId="77777777" w:rsidR="005A1B1F" w:rsidRPr="009E73BB" w:rsidRDefault="005A1B1F" w:rsidP="009E73BB">
            <w:pPr>
              <w:keepNext/>
              <w:ind w:firstLine="0"/>
              <w:jc w:val="center"/>
              <w:rPr>
                <w:bCs/>
                <w:color w:val="000000" w:themeColor="text1"/>
              </w:rPr>
            </w:pPr>
            <w:r w:rsidRPr="009E73BB">
              <w:rPr>
                <w:bCs/>
                <w:color w:val="000000" w:themeColor="text1"/>
              </w:rPr>
              <w:t>IN1.1</w:t>
            </w:r>
          </w:p>
        </w:tc>
        <w:tc>
          <w:tcPr>
            <w:tcW w:w="0" w:type="auto"/>
            <w:hideMark/>
          </w:tcPr>
          <w:p w14:paraId="035D2771" w14:textId="77777777" w:rsidR="005A1B1F" w:rsidRPr="009E73BB" w:rsidRDefault="005A1B1F" w:rsidP="009E73BB">
            <w:pPr>
              <w:keepNext/>
              <w:ind w:firstLine="0"/>
              <w:jc w:val="center"/>
              <w:rPr>
                <w:bCs/>
                <w:color w:val="000000" w:themeColor="text1"/>
              </w:rPr>
            </w:pPr>
            <w:r w:rsidRPr="009E73BB">
              <w:rPr>
                <w:bCs/>
                <w:color w:val="000000" w:themeColor="text1"/>
              </w:rPr>
              <w:t>SI</w:t>
            </w:r>
          </w:p>
        </w:tc>
        <w:tc>
          <w:tcPr>
            <w:tcW w:w="0" w:type="auto"/>
            <w:hideMark/>
          </w:tcPr>
          <w:p w14:paraId="27BEDED6" w14:textId="77777777" w:rsidR="005A1B1F" w:rsidRPr="009E73BB" w:rsidRDefault="005A1B1F" w:rsidP="009E73BB">
            <w:pPr>
              <w:keepNext/>
              <w:ind w:firstLine="0"/>
              <w:jc w:val="center"/>
              <w:rPr>
                <w:bCs/>
                <w:color w:val="000000" w:themeColor="text1"/>
              </w:rPr>
            </w:pPr>
            <w:r w:rsidRPr="009E73BB">
              <w:rPr>
                <w:bCs/>
                <w:color w:val="000000" w:themeColor="text1"/>
              </w:rPr>
              <w:t>Да</w:t>
            </w:r>
          </w:p>
        </w:tc>
        <w:tc>
          <w:tcPr>
            <w:tcW w:w="0" w:type="auto"/>
            <w:hideMark/>
          </w:tcPr>
          <w:p w14:paraId="607787D7" w14:textId="77777777" w:rsidR="005A1B1F" w:rsidRPr="009E73BB" w:rsidRDefault="005A1B1F" w:rsidP="009E73BB">
            <w:pPr>
              <w:keepNext/>
              <w:ind w:firstLine="0"/>
              <w:rPr>
                <w:bCs/>
                <w:color w:val="000000" w:themeColor="text1"/>
              </w:rPr>
            </w:pPr>
            <w:r w:rsidRPr="009E73BB">
              <w:rPr>
                <w:bCs/>
                <w:color w:val="000000" w:themeColor="text1"/>
              </w:rPr>
              <w:t>Порядковый номер сегмента</w:t>
            </w:r>
          </w:p>
        </w:tc>
        <w:tc>
          <w:tcPr>
            <w:tcW w:w="0" w:type="auto"/>
            <w:hideMark/>
          </w:tcPr>
          <w:p w14:paraId="64A3239C" w14:textId="77777777" w:rsidR="005A1B1F" w:rsidRPr="009E73BB" w:rsidRDefault="005A1B1F" w:rsidP="009E73BB">
            <w:pPr>
              <w:keepNext/>
              <w:ind w:firstLine="0"/>
              <w:jc w:val="center"/>
              <w:rPr>
                <w:bCs/>
                <w:color w:val="000000" w:themeColor="text1"/>
              </w:rPr>
            </w:pPr>
            <w:r w:rsidRPr="009E73BB">
              <w:rPr>
                <w:bCs/>
                <w:color w:val="000000" w:themeColor="text1"/>
              </w:rPr>
              <w:t>1</w:t>
            </w:r>
          </w:p>
        </w:tc>
        <w:tc>
          <w:tcPr>
            <w:tcW w:w="0" w:type="auto"/>
            <w:hideMark/>
          </w:tcPr>
          <w:p w14:paraId="619A1613" w14:textId="77777777" w:rsidR="005A1B1F" w:rsidRPr="009E73BB" w:rsidRDefault="005A1B1F" w:rsidP="009E73BB">
            <w:pPr>
              <w:keepNext/>
              <w:ind w:firstLine="0"/>
              <w:jc w:val="center"/>
              <w:rPr>
                <w:color w:val="000000" w:themeColor="text1"/>
              </w:rPr>
            </w:pPr>
          </w:p>
        </w:tc>
        <w:tc>
          <w:tcPr>
            <w:tcW w:w="0" w:type="auto"/>
          </w:tcPr>
          <w:p w14:paraId="6F4DC126" w14:textId="77777777" w:rsidR="005A1B1F" w:rsidRPr="009E73BB" w:rsidRDefault="005A1B1F" w:rsidP="009E73BB">
            <w:pPr>
              <w:keepNext/>
              <w:ind w:firstLine="0"/>
              <w:jc w:val="center"/>
              <w:rPr>
                <w:color w:val="000000" w:themeColor="text1"/>
              </w:rPr>
            </w:pPr>
          </w:p>
        </w:tc>
        <w:tc>
          <w:tcPr>
            <w:tcW w:w="0" w:type="auto"/>
          </w:tcPr>
          <w:p w14:paraId="14F7BE60" w14:textId="77777777" w:rsidR="005A1B1F" w:rsidRPr="009E73BB" w:rsidRDefault="005A1B1F" w:rsidP="009E73BB">
            <w:pPr>
              <w:keepNext/>
              <w:ind w:firstLine="0"/>
              <w:jc w:val="center"/>
              <w:rPr>
                <w:color w:val="000000" w:themeColor="text1"/>
              </w:rPr>
            </w:pPr>
          </w:p>
        </w:tc>
        <w:tc>
          <w:tcPr>
            <w:tcW w:w="0" w:type="auto"/>
            <w:hideMark/>
          </w:tcPr>
          <w:p w14:paraId="7F4F2E2E" w14:textId="77777777" w:rsidR="005A1B1F" w:rsidRPr="009E73BB" w:rsidRDefault="005A1B1F" w:rsidP="009E73BB">
            <w:pPr>
              <w:keepNext/>
              <w:ind w:firstLine="0"/>
              <w:rPr>
                <w:color w:val="000000" w:themeColor="text1"/>
              </w:rPr>
            </w:pPr>
            <w:r w:rsidRPr="009E73BB">
              <w:rPr>
                <w:color w:val="000000" w:themeColor="text1"/>
              </w:rPr>
              <w:t>Порядковый номер сегмента в соответствующей группе.</w:t>
            </w:r>
          </w:p>
        </w:tc>
      </w:tr>
      <w:tr w:rsidR="005A1B1F" w:rsidRPr="009E73BB" w14:paraId="265F2CE9" w14:textId="77777777" w:rsidTr="009E73BB">
        <w:trPr>
          <w:trHeight w:val="103"/>
        </w:trPr>
        <w:tc>
          <w:tcPr>
            <w:tcW w:w="936" w:type="dxa"/>
            <w:vMerge w:val="restart"/>
            <w:hideMark/>
          </w:tcPr>
          <w:p w14:paraId="217CB385" w14:textId="77777777" w:rsidR="005A1B1F" w:rsidRPr="009E73BB" w:rsidRDefault="005A1B1F" w:rsidP="009E73BB">
            <w:pPr>
              <w:ind w:firstLine="0"/>
              <w:jc w:val="center"/>
              <w:rPr>
                <w:bCs/>
                <w:color w:val="000000" w:themeColor="text1"/>
              </w:rPr>
            </w:pPr>
            <w:r w:rsidRPr="009E73BB">
              <w:rPr>
                <w:bCs/>
                <w:color w:val="000000" w:themeColor="text1"/>
              </w:rPr>
              <w:t>IN1.3</w:t>
            </w:r>
          </w:p>
        </w:tc>
        <w:tc>
          <w:tcPr>
            <w:tcW w:w="0" w:type="auto"/>
            <w:vMerge w:val="restart"/>
            <w:hideMark/>
          </w:tcPr>
          <w:p w14:paraId="47FFA99E" w14:textId="77777777" w:rsidR="005A1B1F" w:rsidRPr="009E73BB" w:rsidRDefault="005A1B1F" w:rsidP="009E73BB">
            <w:pPr>
              <w:ind w:firstLine="0"/>
              <w:jc w:val="center"/>
              <w:rPr>
                <w:bCs/>
                <w:color w:val="000000" w:themeColor="text1"/>
              </w:rPr>
            </w:pPr>
            <w:r w:rsidRPr="009E73BB">
              <w:rPr>
                <w:bCs/>
                <w:color w:val="000000" w:themeColor="text1"/>
              </w:rPr>
              <w:t>CX</w:t>
            </w:r>
          </w:p>
        </w:tc>
        <w:tc>
          <w:tcPr>
            <w:tcW w:w="0" w:type="auto"/>
            <w:vMerge w:val="restart"/>
            <w:hideMark/>
          </w:tcPr>
          <w:p w14:paraId="361AE3FF"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vMerge w:val="restart"/>
            <w:hideMark/>
          </w:tcPr>
          <w:p w14:paraId="40A9800F" w14:textId="77777777" w:rsidR="005A1B1F" w:rsidRPr="009E73BB" w:rsidRDefault="005A1B1F" w:rsidP="009E73BB">
            <w:pPr>
              <w:ind w:firstLine="0"/>
              <w:rPr>
                <w:bCs/>
                <w:color w:val="000000" w:themeColor="text1"/>
              </w:rPr>
            </w:pPr>
            <w:r w:rsidRPr="009E73BB">
              <w:rPr>
                <w:bCs/>
                <w:color w:val="000000" w:themeColor="text1"/>
              </w:rPr>
              <w:t>Идентификатор организации</w:t>
            </w:r>
          </w:p>
        </w:tc>
        <w:tc>
          <w:tcPr>
            <w:tcW w:w="0" w:type="auto"/>
            <w:vMerge w:val="restart"/>
            <w:hideMark/>
          </w:tcPr>
          <w:p w14:paraId="41A291CC"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gridSpan w:val="4"/>
            <w:hideMark/>
          </w:tcPr>
          <w:p w14:paraId="14C00A7D" w14:textId="77777777" w:rsidR="005A1B1F" w:rsidRPr="009E73BB" w:rsidRDefault="005A1B1F" w:rsidP="009E73BB">
            <w:pPr>
              <w:ind w:firstLine="0"/>
              <w:rPr>
                <w:color w:val="000000" w:themeColor="text1"/>
              </w:rPr>
            </w:pPr>
            <w:r w:rsidRPr="009E73BB">
              <w:rPr>
                <w:color w:val="000000" w:themeColor="text1"/>
              </w:rPr>
              <w:t>Идентификатор организации (СМО или ТФОМС при отсутствии СМО), в которой застрахованное лицо состоит на учёте.</w:t>
            </w:r>
          </w:p>
        </w:tc>
      </w:tr>
      <w:tr w:rsidR="005A1B1F" w:rsidRPr="009E73BB" w14:paraId="6774B93D" w14:textId="77777777" w:rsidTr="009E73BB">
        <w:trPr>
          <w:trHeight w:val="103"/>
        </w:trPr>
        <w:tc>
          <w:tcPr>
            <w:tcW w:w="936" w:type="dxa"/>
            <w:vMerge/>
            <w:hideMark/>
          </w:tcPr>
          <w:p w14:paraId="2C4AB5C5" w14:textId="77777777" w:rsidR="005A1B1F" w:rsidRPr="009E73BB" w:rsidRDefault="005A1B1F" w:rsidP="009E73BB">
            <w:pPr>
              <w:ind w:firstLine="0"/>
              <w:jc w:val="center"/>
              <w:rPr>
                <w:bCs/>
                <w:color w:val="000000" w:themeColor="text1"/>
              </w:rPr>
            </w:pPr>
          </w:p>
        </w:tc>
        <w:tc>
          <w:tcPr>
            <w:tcW w:w="0" w:type="auto"/>
            <w:vMerge/>
            <w:hideMark/>
          </w:tcPr>
          <w:p w14:paraId="492C1936" w14:textId="77777777" w:rsidR="005A1B1F" w:rsidRPr="009E73BB" w:rsidRDefault="005A1B1F" w:rsidP="009E73BB">
            <w:pPr>
              <w:ind w:firstLine="0"/>
              <w:jc w:val="center"/>
              <w:rPr>
                <w:bCs/>
                <w:color w:val="000000" w:themeColor="text1"/>
              </w:rPr>
            </w:pPr>
          </w:p>
        </w:tc>
        <w:tc>
          <w:tcPr>
            <w:tcW w:w="0" w:type="auto"/>
            <w:vMerge/>
            <w:hideMark/>
          </w:tcPr>
          <w:p w14:paraId="3BD013DE" w14:textId="77777777" w:rsidR="005A1B1F" w:rsidRPr="009E73BB" w:rsidRDefault="005A1B1F" w:rsidP="009E73BB">
            <w:pPr>
              <w:ind w:firstLine="0"/>
              <w:jc w:val="center"/>
              <w:rPr>
                <w:bCs/>
                <w:color w:val="000000" w:themeColor="text1"/>
              </w:rPr>
            </w:pPr>
          </w:p>
        </w:tc>
        <w:tc>
          <w:tcPr>
            <w:tcW w:w="0" w:type="auto"/>
            <w:vMerge/>
            <w:hideMark/>
          </w:tcPr>
          <w:p w14:paraId="38971107" w14:textId="77777777" w:rsidR="005A1B1F" w:rsidRPr="009E73BB" w:rsidRDefault="005A1B1F" w:rsidP="009E73BB">
            <w:pPr>
              <w:ind w:firstLine="0"/>
              <w:rPr>
                <w:bCs/>
                <w:color w:val="000000" w:themeColor="text1"/>
              </w:rPr>
            </w:pPr>
          </w:p>
        </w:tc>
        <w:tc>
          <w:tcPr>
            <w:tcW w:w="0" w:type="auto"/>
            <w:vMerge/>
            <w:hideMark/>
          </w:tcPr>
          <w:p w14:paraId="16750A2B" w14:textId="77777777" w:rsidR="005A1B1F" w:rsidRPr="009E73BB" w:rsidRDefault="005A1B1F" w:rsidP="009E73BB">
            <w:pPr>
              <w:ind w:firstLine="0"/>
              <w:jc w:val="center"/>
              <w:rPr>
                <w:bCs/>
                <w:color w:val="000000" w:themeColor="text1"/>
              </w:rPr>
            </w:pPr>
          </w:p>
        </w:tc>
        <w:tc>
          <w:tcPr>
            <w:tcW w:w="0" w:type="auto"/>
            <w:hideMark/>
          </w:tcPr>
          <w:p w14:paraId="2313D82F" w14:textId="77777777" w:rsidR="005A1B1F" w:rsidRPr="009E73BB" w:rsidRDefault="005A1B1F" w:rsidP="009E73BB">
            <w:pPr>
              <w:ind w:firstLine="0"/>
              <w:jc w:val="center"/>
              <w:rPr>
                <w:bCs/>
                <w:color w:val="000000" w:themeColor="text1"/>
              </w:rPr>
            </w:pPr>
            <w:r w:rsidRPr="009E73BB">
              <w:rPr>
                <w:bCs/>
                <w:color w:val="000000" w:themeColor="text1"/>
              </w:rPr>
              <w:t>CX.1</w:t>
            </w:r>
          </w:p>
        </w:tc>
        <w:tc>
          <w:tcPr>
            <w:tcW w:w="0" w:type="auto"/>
          </w:tcPr>
          <w:p w14:paraId="4B593E44"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39B6A393" w14:textId="77777777" w:rsidR="005A1B1F" w:rsidRPr="009E73BB" w:rsidRDefault="005A1B1F" w:rsidP="009E73BB">
            <w:pPr>
              <w:ind w:firstLine="0"/>
              <w:jc w:val="center"/>
              <w:rPr>
                <w:color w:val="000000" w:themeColor="text1"/>
              </w:rPr>
            </w:pPr>
          </w:p>
        </w:tc>
        <w:tc>
          <w:tcPr>
            <w:tcW w:w="0" w:type="auto"/>
            <w:hideMark/>
          </w:tcPr>
          <w:p w14:paraId="2EAE1552" w14:textId="77777777" w:rsidR="005A1B1F" w:rsidRPr="009E73BB" w:rsidRDefault="005A1B1F" w:rsidP="009E73BB">
            <w:pPr>
              <w:ind w:firstLine="0"/>
              <w:rPr>
                <w:color w:val="000000" w:themeColor="text1"/>
              </w:rPr>
            </w:pPr>
            <w:r w:rsidRPr="009E73BB">
              <w:rPr>
                <w:color w:val="000000" w:themeColor="text1"/>
              </w:rPr>
              <w:t>ОГРН СМО или двузначный идентификатор ТФОМС в реестре ТФОМС.</w:t>
            </w:r>
          </w:p>
        </w:tc>
      </w:tr>
      <w:tr w:rsidR="005A1B1F" w:rsidRPr="009E73BB" w14:paraId="2C68DCDF" w14:textId="77777777" w:rsidTr="009E73BB">
        <w:trPr>
          <w:trHeight w:val="790"/>
        </w:trPr>
        <w:tc>
          <w:tcPr>
            <w:tcW w:w="936" w:type="dxa"/>
            <w:vMerge/>
            <w:hideMark/>
          </w:tcPr>
          <w:p w14:paraId="03F339D2" w14:textId="77777777" w:rsidR="005A1B1F" w:rsidRPr="009E73BB" w:rsidRDefault="005A1B1F" w:rsidP="009E73BB">
            <w:pPr>
              <w:ind w:firstLine="0"/>
              <w:jc w:val="center"/>
              <w:rPr>
                <w:bCs/>
                <w:color w:val="000000" w:themeColor="text1"/>
              </w:rPr>
            </w:pPr>
          </w:p>
        </w:tc>
        <w:tc>
          <w:tcPr>
            <w:tcW w:w="0" w:type="auto"/>
            <w:vMerge/>
            <w:hideMark/>
          </w:tcPr>
          <w:p w14:paraId="24FDECE8" w14:textId="77777777" w:rsidR="005A1B1F" w:rsidRPr="009E73BB" w:rsidRDefault="005A1B1F" w:rsidP="009E73BB">
            <w:pPr>
              <w:ind w:firstLine="0"/>
              <w:jc w:val="center"/>
              <w:rPr>
                <w:bCs/>
                <w:color w:val="000000" w:themeColor="text1"/>
              </w:rPr>
            </w:pPr>
          </w:p>
        </w:tc>
        <w:tc>
          <w:tcPr>
            <w:tcW w:w="0" w:type="auto"/>
            <w:vMerge/>
            <w:hideMark/>
          </w:tcPr>
          <w:p w14:paraId="3C763BED" w14:textId="77777777" w:rsidR="005A1B1F" w:rsidRPr="009E73BB" w:rsidRDefault="005A1B1F" w:rsidP="009E73BB">
            <w:pPr>
              <w:ind w:firstLine="0"/>
              <w:jc w:val="center"/>
              <w:rPr>
                <w:bCs/>
                <w:color w:val="000000" w:themeColor="text1"/>
              </w:rPr>
            </w:pPr>
          </w:p>
        </w:tc>
        <w:tc>
          <w:tcPr>
            <w:tcW w:w="0" w:type="auto"/>
            <w:vMerge/>
            <w:hideMark/>
          </w:tcPr>
          <w:p w14:paraId="1EE5BD0E" w14:textId="77777777" w:rsidR="005A1B1F" w:rsidRPr="009E73BB" w:rsidRDefault="005A1B1F" w:rsidP="009E73BB">
            <w:pPr>
              <w:ind w:firstLine="0"/>
              <w:rPr>
                <w:bCs/>
                <w:color w:val="000000" w:themeColor="text1"/>
              </w:rPr>
            </w:pPr>
          </w:p>
        </w:tc>
        <w:tc>
          <w:tcPr>
            <w:tcW w:w="0" w:type="auto"/>
            <w:vMerge/>
            <w:hideMark/>
          </w:tcPr>
          <w:p w14:paraId="6E928046" w14:textId="77777777" w:rsidR="005A1B1F" w:rsidRPr="009E73BB" w:rsidRDefault="005A1B1F" w:rsidP="009E73BB">
            <w:pPr>
              <w:ind w:firstLine="0"/>
              <w:jc w:val="center"/>
              <w:rPr>
                <w:bCs/>
                <w:color w:val="000000" w:themeColor="text1"/>
              </w:rPr>
            </w:pPr>
          </w:p>
        </w:tc>
        <w:tc>
          <w:tcPr>
            <w:tcW w:w="0" w:type="auto"/>
            <w:hideMark/>
          </w:tcPr>
          <w:p w14:paraId="054FF47F" w14:textId="77777777" w:rsidR="005A1B1F" w:rsidRPr="009E73BB" w:rsidRDefault="005A1B1F" w:rsidP="009E73BB">
            <w:pPr>
              <w:ind w:firstLine="0"/>
              <w:jc w:val="center"/>
              <w:rPr>
                <w:bCs/>
                <w:color w:val="000000" w:themeColor="text1"/>
              </w:rPr>
            </w:pPr>
            <w:r w:rsidRPr="009E73BB">
              <w:rPr>
                <w:bCs/>
                <w:color w:val="000000" w:themeColor="text1"/>
              </w:rPr>
              <w:t>CX.5</w:t>
            </w:r>
          </w:p>
        </w:tc>
        <w:tc>
          <w:tcPr>
            <w:tcW w:w="0" w:type="auto"/>
          </w:tcPr>
          <w:p w14:paraId="67635160"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6835B447" w14:textId="77777777" w:rsidR="005A1B1F" w:rsidRPr="009E73BB" w:rsidRDefault="005A1B1F" w:rsidP="009E73BB">
            <w:pPr>
              <w:ind w:firstLine="0"/>
              <w:jc w:val="center"/>
              <w:rPr>
                <w:color w:val="000000" w:themeColor="text1"/>
              </w:rPr>
            </w:pPr>
          </w:p>
        </w:tc>
        <w:tc>
          <w:tcPr>
            <w:tcW w:w="0" w:type="auto"/>
            <w:hideMark/>
          </w:tcPr>
          <w:p w14:paraId="6F51F0EA" w14:textId="77777777" w:rsidR="005A1B1F" w:rsidRPr="009E73BB" w:rsidRDefault="005A1B1F" w:rsidP="009E73BB">
            <w:pPr>
              <w:ind w:firstLine="0"/>
              <w:rPr>
                <w:color w:val="000000" w:themeColor="text1"/>
              </w:rPr>
            </w:pPr>
            <w:r w:rsidRPr="009E73BB">
              <w:rPr>
                <w:color w:val="000000" w:themeColor="text1"/>
              </w:rPr>
              <w:t xml:space="preserve">Тип идентификатора </w:t>
            </w:r>
            <w:r w:rsidRPr="009E73BB">
              <w:rPr>
                <w:color w:val="000000" w:themeColor="text1"/>
              </w:rPr>
              <w:br/>
              <w:t>Код из СК 1.2.643.2.40.5.100.203 (таблица 65):</w:t>
            </w:r>
          </w:p>
          <w:p w14:paraId="35943B24" w14:textId="77777777" w:rsidR="005A1B1F" w:rsidRPr="009E73BB" w:rsidRDefault="005A1B1F" w:rsidP="009E73BB">
            <w:pPr>
              <w:ind w:firstLine="0"/>
              <w:rPr>
                <w:color w:val="000000" w:themeColor="text1"/>
              </w:rPr>
            </w:pPr>
            <w:r w:rsidRPr="009E73BB">
              <w:rPr>
                <w:bCs/>
                <w:color w:val="000000" w:themeColor="text1"/>
              </w:rPr>
              <w:t>NII</w:t>
            </w:r>
            <w:r w:rsidRPr="009E73BB">
              <w:rPr>
                <w:color w:val="000000" w:themeColor="text1"/>
              </w:rPr>
              <w:t xml:space="preserve">, если указан ОГРН СМО; </w:t>
            </w:r>
          </w:p>
          <w:p w14:paraId="12ADB0EB" w14:textId="77777777" w:rsidR="005A1B1F" w:rsidRPr="009E73BB" w:rsidRDefault="005A1B1F" w:rsidP="009E73BB">
            <w:pPr>
              <w:ind w:firstLine="0"/>
              <w:rPr>
                <w:color w:val="000000" w:themeColor="text1"/>
              </w:rPr>
            </w:pPr>
            <w:r w:rsidRPr="009E73BB">
              <w:rPr>
                <w:bCs/>
                <w:color w:val="000000" w:themeColor="text1"/>
              </w:rPr>
              <w:t>SII</w:t>
            </w:r>
            <w:r w:rsidRPr="009E73BB">
              <w:rPr>
                <w:color w:val="000000" w:themeColor="text1"/>
              </w:rPr>
              <w:t>, если указан идентификатор ТФОМС.</w:t>
            </w:r>
          </w:p>
        </w:tc>
      </w:tr>
      <w:tr w:rsidR="005A1B1F" w:rsidRPr="009E73BB" w14:paraId="4DA92BBF" w14:textId="77777777" w:rsidTr="009E73BB">
        <w:trPr>
          <w:trHeight w:val="83"/>
        </w:trPr>
        <w:tc>
          <w:tcPr>
            <w:tcW w:w="936" w:type="dxa"/>
          </w:tcPr>
          <w:p w14:paraId="4DEE2503" w14:textId="77777777" w:rsidR="005A1B1F" w:rsidRPr="009E73BB" w:rsidRDefault="005A1B1F" w:rsidP="009E73BB">
            <w:pPr>
              <w:ind w:firstLine="0"/>
              <w:jc w:val="center"/>
              <w:rPr>
                <w:bCs/>
                <w:color w:val="000000" w:themeColor="text1"/>
              </w:rPr>
            </w:pPr>
            <w:r w:rsidRPr="009E73BB">
              <w:rPr>
                <w:bCs/>
                <w:color w:val="000000" w:themeColor="text1"/>
              </w:rPr>
              <w:t>IN1.36</w:t>
            </w:r>
          </w:p>
        </w:tc>
        <w:tc>
          <w:tcPr>
            <w:tcW w:w="0" w:type="auto"/>
          </w:tcPr>
          <w:p w14:paraId="440EC14D" w14:textId="77777777" w:rsidR="005A1B1F" w:rsidRPr="009E73BB" w:rsidRDefault="005A1B1F" w:rsidP="009E73BB">
            <w:pPr>
              <w:ind w:firstLine="0"/>
              <w:jc w:val="center"/>
              <w:rPr>
                <w:bCs/>
                <w:color w:val="000000" w:themeColor="text1"/>
              </w:rPr>
            </w:pPr>
            <w:r w:rsidRPr="009E73BB">
              <w:rPr>
                <w:bCs/>
                <w:color w:val="000000" w:themeColor="text1"/>
              </w:rPr>
              <w:t>IS</w:t>
            </w:r>
          </w:p>
        </w:tc>
        <w:tc>
          <w:tcPr>
            <w:tcW w:w="0" w:type="auto"/>
          </w:tcPr>
          <w:p w14:paraId="051A7F51"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6492FFD2" w14:textId="77777777" w:rsidR="005A1B1F" w:rsidRPr="009E73BB" w:rsidRDefault="005A1B1F" w:rsidP="009E73BB">
            <w:pPr>
              <w:ind w:firstLine="0"/>
              <w:rPr>
                <w:bCs/>
                <w:color w:val="000000" w:themeColor="text1"/>
              </w:rPr>
            </w:pPr>
            <w:r w:rsidRPr="009E73BB">
              <w:rPr>
                <w:bCs/>
                <w:color w:val="000000" w:themeColor="text1"/>
              </w:rPr>
              <w:t>Серия и номер документа, подтверждающего факт страхования по ОМС</w:t>
            </w:r>
          </w:p>
        </w:tc>
        <w:tc>
          <w:tcPr>
            <w:tcW w:w="0" w:type="auto"/>
          </w:tcPr>
          <w:p w14:paraId="766CFA5F"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tcPr>
          <w:p w14:paraId="4DCDFB9B" w14:textId="77777777" w:rsidR="005A1B1F" w:rsidRPr="009E73BB" w:rsidRDefault="005A1B1F" w:rsidP="009E73BB">
            <w:pPr>
              <w:ind w:firstLine="0"/>
              <w:jc w:val="center"/>
              <w:rPr>
                <w:color w:val="000000" w:themeColor="text1"/>
              </w:rPr>
            </w:pPr>
          </w:p>
        </w:tc>
        <w:tc>
          <w:tcPr>
            <w:tcW w:w="0" w:type="auto"/>
          </w:tcPr>
          <w:p w14:paraId="723A5521" w14:textId="77777777" w:rsidR="005A1B1F" w:rsidRPr="009E73BB" w:rsidRDefault="005A1B1F" w:rsidP="009E73BB">
            <w:pPr>
              <w:ind w:firstLine="0"/>
              <w:jc w:val="center"/>
              <w:rPr>
                <w:color w:val="000000" w:themeColor="text1"/>
              </w:rPr>
            </w:pPr>
          </w:p>
        </w:tc>
        <w:tc>
          <w:tcPr>
            <w:tcW w:w="0" w:type="auto"/>
          </w:tcPr>
          <w:p w14:paraId="42E0BB70" w14:textId="77777777" w:rsidR="005A1B1F" w:rsidRPr="009E73BB" w:rsidRDefault="005A1B1F" w:rsidP="009E73BB">
            <w:pPr>
              <w:ind w:firstLine="0"/>
              <w:jc w:val="center"/>
              <w:rPr>
                <w:color w:val="000000" w:themeColor="text1"/>
              </w:rPr>
            </w:pPr>
          </w:p>
        </w:tc>
        <w:tc>
          <w:tcPr>
            <w:tcW w:w="0" w:type="auto"/>
          </w:tcPr>
          <w:p w14:paraId="4283999E" w14:textId="77777777" w:rsidR="005A1B1F" w:rsidRPr="009E73BB" w:rsidRDefault="005A1B1F" w:rsidP="009E73BB">
            <w:pPr>
              <w:ind w:firstLine="0"/>
              <w:rPr>
                <w:color w:val="000000" w:themeColor="text1"/>
              </w:rPr>
            </w:pPr>
            <w:r w:rsidRPr="009E73BB">
              <w:rPr>
                <w:color w:val="000000" w:themeColor="text1"/>
              </w:rPr>
              <w:t>Номер бланка (для бумажного полиса) или микросхемы (для полиса в виде электронной карты).</w:t>
            </w:r>
          </w:p>
        </w:tc>
      </w:tr>
      <w:tr w:rsidR="005A1B1F" w:rsidRPr="009E73BB" w14:paraId="7DB3247D" w14:textId="77777777" w:rsidTr="009E73BB">
        <w:trPr>
          <w:trHeight w:val="83"/>
        </w:trPr>
        <w:tc>
          <w:tcPr>
            <w:tcW w:w="936" w:type="dxa"/>
            <w:vMerge w:val="restart"/>
          </w:tcPr>
          <w:p w14:paraId="6E00270F" w14:textId="77777777" w:rsidR="005A1B1F" w:rsidRPr="009E73BB" w:rsidRDefault="005A1B1F" w:rsidP="009E73BB">
            <w:pPr>
              <w:ind w:firstLine="0"/>
              <w:jc w:val="center"/>
              <w:rPr>
                <w:bCs/>
                <w:color w:val="000000" w:themeColor="text1"/>
              </w:rPr>
            </w:pPr>
            <w:r w:rsidRPr="009E73BB">
              <w:rPr>
                <w:bCs/>
                <w:color w:val="000000" w:themeColor="text1"/>
              </w:rPr>
              <w:t>IN1.49</w:t>
            </w:r>
          </w:p>
        </w:tc>
        <w:tc>
          <w:tcPr>
            <w:tcW w:w="0" w:type="auto"/>
            <w:vMerge w:val="restart"/>
          </w:tcPr>
          <w:p w14:paraId="16E76123" w14:textId="77777777" w:rsidR="005A1B1F" w:rsidRPr="009E73BB" w:rsidRDefault="005A1B1F" w:rsidP="009E73BB">
            <w:pPr>
              <w:ind w:firstLine="0"/>
              <w:jc w:val="center"/>
              <w:rPr>
                <w:bCs/>
                <w:color w:val="000000" w:themeColor="text1"/>
              </w:rPr>
            </w:pPr>
            <w:r w:rsidRPr="009E73BB">
              <w:rPr>
                <w:bCs/>
                <w:color w:val="000000" w:themeColor="text1"/>
              </w:rPr>
              <w:t>CX</w:t>
            </w:r>
          </w:p>
        </w:tc>
        <w:tc>
          <w:tcPr>
            <w:tcW w:w="0" w:type="auto"/>
            <w:vMerge w:val="restart"/>
          </w:tcPr>
          <w:p w14:paraId="45864AC4"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vMerge w:val="restart"/>
          </w:tcPr>
          <w:p w14:paraId="4BEF0CE1" w14:textId="77777777" w:rsidR="005A1B1F" w:rsidRPr="009E73BB" w:rsidRDefault="005A1B1F" w:rsidP="009E73BB">
            <w:pPr>
              <w:ind w:firstLine="0"/>
              <w:rPr>
                <w:bCs/>
                <w:color w:val="000000" w:themeColor="text1"/>
              </w:rPr>
            </w:pPr>
            <w:r w:rsidRPr="009E73BB">
              <w:rPr>
                <w:bCs/>
                <w:color w:val="000000" w:themeColor="text1"/>
              </w:rPr>
              <w:t>Список идентификаторов</w:t>
            </w:r>
          </w:p>
        </w:tc>
        <w:tc>
          <w:tcPr>
            <w:tcW w:w="0" w:type="auto"/>
            <w:vMerge w:val="restart"/>
          </w:tcPr>
          <w:p w14:paraId="2CCDFF1D"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gridSpan w:val="4"/>
          </w:tcPr>
          <w:p w14:paraId="75C0BA2C" w14:textId="77777777" w:rsidR="005A1B1F" w:rsidRPr="009E73BB" w:rsidDel="002E5CD2" w:rsidRDefault="005A1B1F" w:rsidP="009E73BB">
            <w:pPr>
              <w:ind w:firstLine="0"/>
              <w:rPr>
                <w:color w:val="000000" w:themeColor="text1"/>
              </w:rPr>
            </w:pPr>
            <w:r w:rsidRPr="009E73BB">
              <w:rPr>
                <w:color w:val="000000" w:themeColor="text1"/>
              </w:rPr>
              <w:t>ЕНП застрахованного лица</w:t>
            </w:r>
          </w:p>
        </w:tc>
      </w:tr>
      <w:tr w:rsidR="005A1B1F" w:rsidRPr="009E73BB" w14:paraId="67CEEEA3" w14:textId="77777777" w:rsidTr="009E73BB">
        <w:trPr>
          <w:trHeight w:val="83"/>
        </w:trPr>
        <w:tc>
          <w:tcPr>
            <w:tcW w:w="936" w:type="dxa"/>
            <w:vMerge/>
          </w:tcPr>
          <w:p w14:paraId="5C8BCF03" w14:textId="77777777" w:rsidR="005A1B1F" w:rsidRPr="009E73BB" w:rsidRDefault="005A1B1F" w:rsidP="009E73BB">
            <w:pPr>
              <w:ind w:firstLine="0"/>
              <w:jc w:val="center"/>
              <w:rPr>
                <w:color w:val="000000" w:themeColor="text1"/>
              </w:rPr>
            </w:pPr>
          </w:p>
        </w:tc>
        <w:tc>
          <w:tcPr>
            <w:tcW w:w="0" w:type="auto"/>
            <w:vMerge/>
          </w:tcPr>
          <w:p w14:paraId="7A918CD0" w14:textId="77777777" w:rsidR="005A1B1F" w:rsidRPr="009E73BB" w:rsidRDefault="005A1B1F" w:rsidP="009E73BB">
            <w:pPr>
              <w:ind w:firstLine="0"/>
              <w:jc w:val="center"/>
              <w:rPr>
                <w:color w:val="000000" w:themeColor="text1"/>
              </w:rPr>
            </w:pPr>
          </w:p>
        </w:tc>
        <w:tc>
          <w:tcPr>
            <w:tcW w:w="0" w:type="auto"/>
            <w:vMerge/>
          </w:tcPr>
          <w:p w14:paraId="3CD408E4" w14:textId="77777777" w:rsidR="005A1B1F" w:rsidRPr="009E73BB" w:rsidRDefault="005A1B1F" w:rsidP="009E73BB">
            <w:pPr>
              <w:ind w:firstLine="0"/>
              <w:jc w:val="center"/>
              <w:rPr>
                <w:color w:val="000000" w:themeColor="text1"/>
              </w:rPr>
            </w:pPr>
          </w:p>
        </w:tc>
        <w:tc>
          <w:tcPr>
            <w:tcW w:w="0" w:type="auto"/>
            <w:vMerge/>
          </w:tcPr>
          <w:p w14:paraId="2D65DA16" w14:textId="77777777" w:rsidR="005A1B1F" w:rsidRPr="009E73BB" w:rsidRDefault="005A1B1F" w:rsidP="009E73BB">
            <w:pPr>
              <w:ind w:firstLine="0"/>
              <w:rPr>
                <w:color w:val="000000" w:themeColor="text1"/>
              </w:rPr>
            </w:pPr>
          </w:p>
        </w:tc>
        <w:tc>
          <w:tcPr>
            <w:tcW w:w="0" w:type="auto"/>
            <w:vMerge/>
          </w:tcPr>
          <w:p w14:paraId="376C4DDE" w14:textId="77777777" w:rsidR="005A1B1F" w:rsidRPr="009E73BB" w:rsidRDefault="005A1B1F" w:rsidP="009E73BB">
            <w:pPr>
              <w:ind w:firstLine="0"/>
              <w:jc w:val="center"/>
              <w:rPr>
                <w:color w:val="000000" w:themeColor="text1"/>
              </w:rPr>
            </w:pPr>
          </w:p>
        </w:tc>
        <w:tc>
          <w:tcPr>
            <w:tcW w:w="0" w:type="auto"/>
          </w:tcPr>
          <w:p w14:paraId="50F40940"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tcPr>
          <w:p w14:paraId="3D13C0A8"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39D2AFCB" w14:textId="77777777" w:rsidR="005A1B1F" w:rsidRPr="009E73BB" w:rsidRDefault="005A1B1F" w:rsidP="009E73BB">
            <w:pPr>
              <w:ind w:firstLine="0"/>
              <w:jc w:val="center"/>
              <w:rPr>
                <w:bCs/>
                <w:color w:val="000000" w:themeColor="text1"/>
              </w:rPr>
            </w:pPr>
          </w:p>
        </w:tc>
        <w:tc>
          <w:tcPr>
            <w:tcW w:w="0" w:type="auto"/>
          </w:tcPr>
          <w:p w14:paraId="62AED284" w14:textId="77777777" w:rsidR="005A1B1F" w:rsidRPr="009E73BB" w:rsidDel="002E5CD2" w:rsidRDefault="005A1B1F" w:rsidP="009E73BB">
            <w:pPr>
              <w:ind w:firstLine="0"/>
              <w:rPr>
                <w:color w:val="000000" w:themeColor="text1"/>
              </w:rPr>
            </w:pPr>
            <w:r w:rsidRPr="009E73BB">
              <w:rPr>
                <w:color w:val="000000" w:themeColor="text1"/>
              </w:rPr>
              <w:t>Значение ЕНП</w:t>
            </w:r>
          </w:p>
        </w:tc>
      </w:tr>
      <w:tr w:rsidR="005A1B1F" w:rsidRPr="009E73BB" w14:paraId="3B0DA293" w14:textId="77777777" w:rsidTr="009E73BB">
        <w:trPr>
          <w:trHeight w:val="83"/>
        </w:trPr>
        <w:tc>
          <w:tcPr>
            <w:tcW w:w="936" w:type="dxa"/>
            <w:vMerge/>
          </w:tcPr>
          <w:p w14:paraId="08A5D782" w14:textId="77777777" w:rsidR="005A1B1F" w:rsidRPr="009E73BB" w:rsidRDefault="005A1B1F" w:rsidP="009E73BB">
            <w:pPr>
              <w:ind w:firstLine="0"/>
              <w:jc w:val="center"/>
              <w:rPr>
                <w:color w:val="000000" w:themeColor="text1"/>
              </w:rPr>
            </w:pPr>
          </w:p>
        </w:tc>
        <w:tc>
          <w:tcPr>
            <w:tcW w:w="0" w:type="auto"/>
            <w:vMerge/>
          </w:tcPr>
          <w:p w14:paraId="5D49461B" w14:textId="77777777" w:rsidR="005A1B1F" w:rsidRPr="009E73BB" w:rsidRDefault="005A1B1F" w:rsidP="009E73BB">
            <w:pPr>
              <w:ind w:firstLine="0"/>
              <w:jc w:val="center"/>
              <w:rPr>
                <w:color w:val="000000" w:themeColor="text1"/>
              </w:rPr>
            </w:pPr>
          </w:p>
        </w:tc>
        <w:tc>
          <w:tcPr>
            <w:tcW w:w="0" w:type="auto"/>
            <w:vMerge/>
          </w:tcPr>
          <w:p w14:paraId="5F135645" w14:textId="77777777" w:rsidR="005A1B1F" w:rsidRPr="009E73BB" w:rsidRDefault="005A1B1F" w:rsidP="009E73BB">
            <w:pPr>
              <w:ind w:firstLine="0"/>
              <w:jc w:val="center"/>
              <w:rPr>
                <w:color w:val="000000" w:themeColor="text1"/>
              </w:rPr>
            </w:pPr>
          </w:p>
        </w:tc>
        <w:tc>
          <w:tcPr>
            <w:tcW w:w="0" w:type="auto"/>
            <w:vMerge/>
          </w:tcPr>
          <w:p w14:paraId="03E17474" w14:textId="77777777" w:rsidR="005A1B1F" w:rsidRPr="009E73BB" w:rsidRDefault="005A1B1F" w:rsidP="009E73BB">
            <w:pPr>
              <w:ind w:firstLine="0"/>
              <w:rPr>
                <w:color w:val="000000" w:themeColor="text1"/>
              </w:rPr>
            </w:pPr>
          </w:p>
        </w:tc>
        <w:tc>
          <w:tcPr>
            <w:tcW w:w="0" w:type="auto"/>
            <w:vMerge/>
          </w:tcPr>
          <w:p w14:paraId="7B3D4261" w14:textId="77777777" w:rsidR="005A1B1F" w:rsidRPr="009E73BB" w:rsidRDefault="005A1B1F" w:rsidP="009E73BB">
            <w:pPr>
              <w:ind w:firstLine="0"/>
              <w:jc w:val="center"/>
              <w:rPr>
                <w:color w:val="000000" w:themeColor="text1"/>
              </w:rPr>
            </w:pPr>
          </w:p>
        </w:tc>
        <w:tc>
          <w:tcPr>
            <w:tcW w:w="0" w:type="auto"/>
          </w:tcPr>
          <w:p w14:paraId="782884F0" w14:textId="77777777" w:rsidR="005A1B1F" w:rsidRPr="009E73BB" w:rsidRDefault="005A1B1F" w:rsidP="009E73BB">
            <w:pPr>
              <w:ind w:firstLine="0"/>
              <w:jc w:val="center"/>
              <w:rPr>
                <w:bCs/>
                <w:color w:val="000000" w:themeColor="text1"/>
              </w:rPr>
            </w:pPr>
            <w:r w:rsidRPr="009E73BB">
              <w:rPr>
                <w:bCs/>
                <w:color w:val="000000" w:themeColor="text1"/>
              </w:rPr>
              <w:t>5</w:t>
            </w:r>
          </w:p>
        </w:tc>
        <w:tc>
          <w:tcPr>
            <w:tcW w:w="0" w:type="auto"/>
          </w:tcPr>
          <w:p w14:paraId="4580D536"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7A80535A" w14:textId="77777777" w:rsidR="005A1B1F" w:rsidRPr="009E73BB" w:rsidRDefault="005A1B1F" w:rsidP="009E73BB">
            <w:pPr>
              <w:ind w:firstLine="0"/>
              <w:jc w:val="center"/>
              <w:rPr>
                <w:bCs/>
                <w:color w:val="000000" w:themeColor="text1"/>
              </w:rPr>
            </w:pPr>
            <w:r w:rsidRPr="009E73BB">
              <w:rPr>
                <w:bCs/>
                <w:color w:val="000000" w:themeColor="text1"/>
              </w:rPr>
              <w:t>NI</w:t>
            </w:r>
          </w:p>
        </w:tc>
        <w:tc>
          <w:tcPr>
            <w:tcW w:w="0" w:type="auto"/>
          </w:tcPr>
          <w:p w14:paraId="280AA2A0" w14:textId="77777777" w:rsidR="005A1B1F" w:rsidRPr="009E73BB" w:rsidDel="002E5CD2" w:rsidRDefault="005A1B1F" w:rsidP="009E73BB">
            <w:pPr>
              <w:ind w:firstLine="0"/>
              <w:rPr>
                <w:color w:val="000000" w:themeColor="text1"/>
              </w:rPr>
            </w:pPr>
            <w:r w:rsidRPr="009E73BB">
              <w:rPr>
                <w:color w:val="000000" w:themeColor="text1"/>
              </w:rPr>
              <w:t xml:space="preserve">Тип идентификатора. </w:t>
            </w:r>
            <w:r w:rsidRPr="009E73BB">
              <w:rPr>
                <w:color w:val="000000" w:themeColor="text1"/>
              </w:rPr>
              <w:br/>
              <w:t>Код из СК 1.2.643.2.40.5.100.203 (таблица 63).</w:t>
            </w:r>
          </w:p>
        </w:tc>
      </w:tr>
    </w:tbl>
    <w:p w14:paraId="1522C210" w14:textId="77777777" w:rsidR="005A1B1F" w:rsidRPr="009E73BB" w:rsidRDefault="005A1B1F" w:rsidP="00612E6C">
      <w:pPr>
        <w:pStyle w:val="32"/>
        <w:numPr>
          <w:ilvl w:val="2"/>
          <w:numId w:val="133"/>
        </w:numPr>
        <w:spacing w:before="480" w:beforeAutospacing="0" w:line="240" w:lineRule="auto"/>
        <w:outlineLvl w:val="9"/>
        <w:rPr>
          <w:b w:val="0"/>
          <w:color w:val="000000" w:themeColor="text1"/>
        </w:rPr>
      </w:pPr>
      <w:r w:rsidRPr="009E73BB">
        <w:rPr>
          <w:b w:val="0"/>
          <w:color w:val="000000" w:themeColor="text1"/>
        </w:rPr>
        <w:t>Сегмент ZSG – «Электронная цифровая подпись»</w:t>
      </w:r>
    </w:p>
    <w:p w14:paraId="717B9F6D" w14:textId="77777777" w:rsidR="005A1B1F" w:rsidRPr="009E73BB" w:rsidRDefault="005A1B1F" w:rsidP="005A1B1F">
      <w:pPr>
        <w:rPr>
          <w:color w:val="000000" w:themeColor="text1"/>
        </w:rPr>
      </w:pPr>
      <w:r w:rsidRPr="009E73BB">
        <w:rPr>
          <w:color w:val="000000" w:themeColor="text1"/>
        </w:rPr>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14:paraId="2E9FFA9B" w14:textId="77777777" w:rsidR="005A1B1F" w:rsidRPr="009E73BB" w:rsidRDefault="005A1B1F" w:rsidP="005A1B1F">
      <w:pPr>
        <w:pStyle w:val="af1"/>
        <w:numPr>
          <w:ilvl w:val="0"/>
          <w:numId w:val="0"/>
        </w:numPr>
        <w:ind w:left="426"/>
        <w:jc w:val="both"/>
        <w:rPr>
          <w:color w:val="000000" w:themeColor="text1"/>
        </w:rPr>
      </w:pPr>
      <w:r w:rsidRPr="009E73BB">
        <w:rPr>
          <w:color w:val="000000" w:themeColor="text1"/>
        </w:rPr>
        <w:t>Таблица З.13 Сегмент ZSG – «Электронная цифровая подпись»</w:t>
      </w:r>
    </w:p>
    <w:tbl>
      <w:tblPr>
        <w:tblStyle w:val="aff2"/>
        <w:tblW w:w="10790" w:type="dxa"/>
        <w:tblLook w:val="04A0" w:firstRow="1" w:lastRow="0" w:firstColumn="1" w:lastColumn="0" w:noHBand="0" w:noVBand="1"/>
      </w:tblPr>
      <w:tblGrid>
        <w:gridCol w:w="1219"/>
        <w:gridCol w:w="1090"/>
        <w:gridCol w:w="725"/>
        <w:gridCol w:w="1771"/>
        <w:gridCol w:w="5985"/>
      </w:tblGrid>
      <w:tr w:rsidR="005A1B1F" w:rsidRPr="009E73BB" w14:paraId="4A728605" w14:textId="77777777" w:rsidTr="009E73BB">
        <w:trPr>
          <w:cnfStyle w:val="100000000000" w:firstRow="1" w:lastRow="0" w:firstColumn="0" w:lastColumn="0" w:oddVBand="0" w:evenVBand="0" w:oddHBand="0" w:evenHBand="0" w:firstRowFirstColumn="0" w:firstRowLastColumn="0" w:lastRowFirstColumn="0" w:lastRowLastColumn="0"/>
        </w:trPr>
        <w:tc>
          <w:tcPr>
            <w:tcW w:w="1219" w:type="dxa"/>
          </w:tcPr>
          <w:p w14:paraId="4A5DD643" w14:textId="77777777" w:rsidR="005A1B1F" w:rsidRPr="009E73BB" w:rsidRDefault="005A1B1F" w:rsidP="009E73BB">
            <w:pPr>
              <w:ind w:firstLine="0"/>
              <w:jc w:val="center"/>
              <w:rPr>
                <w:color w:val="000000" w:themeColor="text1"/>
              </w:rPr>
            </w:pPr>
            <w:r w:rsidRPr="009E73BB">
              <w:rPr>
                <w:color w:val="000000" w:themeColor="text1"/>
              </w:rPr>
              <w:t>XML-имя</w:t>
            </w:r>
          </w:p>
        </w:tc>
        <w:tc>
          <w:tcPr>
            <w:tcW w:w="1090" w:type="dxa"/>
          </w:tcPr>
          <w:p w14:paraId="0CF1ACE6" w14:textId="77777777" w:rsidR="005A1B1F" w:rsidRPr="009E73BB" w:rsidRDefault="005A1B1F" w:rsidP="009E73BB">
            <w:pPr>
              <w:ind w:firstLine="0"/>
              <w:jc w:val="center"/>
              <w:rPr>
                <w:color w:val="000000" w:themeColor="text1"/>
              </w:rPr>
            </w:pPr>
            <w:r w:rsidRPr="009E73BB">
              <w:rPr>
                <w:color w:val="000000" w:themeColor="text1"/>
              </w:rPr>
              <w:t>Тип данных</w:t>
            </w:r>
          </w:p>
        </w:tc>
        <w:tc>
          <w:tcPr>
            <w:tcW w:w="725" w:type="dxa"/>
          </w:tcPr>
          <w:p w14:paraId="2E829DE4" w14:textId="77777777" w:rsidR="005A1B1F" w:rsidRPr="009E73BB" w:rsidRDefault="005A1B1F" w:rsidP="009E73BB">
            <w:pPr>
              <w:ind w:firstLine="0"/>
              <w:jc w:val="center"/>
              <w:rPr>
                <w:color w:val="000000" w:themeColor="text1"/>
              </w:rPr>
            </w:pPr>
            <w:r w:rsidRPr="009E73BB">
              <w:rPr>
                <w:color w:val="000000" w:themeColor="text1"/>
              </w:rPr>
              <w:t>Обяз. поле</w:t>
            </w:r>
          </w:p>
        </w:tc>
        <w:tc>
          <w:tcPr>
            <w:tcW w:w="1771" w:type="dxa"/>
          </w:tcPr>
          <w:p w14:paraId="63EFFF5B" w14:textId="77777777" w:rsidR="005A1B1F" w:rsidRPr="009E73BB" w:rsidRDefault="005A1B1F" w:rsidP="009E73BB">
            <w:pPr>
              <w:ind w:firstLine="0"/>
              <w:jc w:val="center"/>
              <w:rPr>
                <w:color w:val="000000" w:themeColor="text1"/>
              </w:rPr>
            </w:pPr>
            <w:r w:rsidRPr="009E73BB">
              <w:rPr>
                <w:color w:val="000000" w:themeColor="text1"/>
              </w:rPr>
              <w:t>Имя поля</w:t>
            </w:r>
          </w:p>
        </w:tc>
        <w:tc>
          <w:tcPr>
            <w:tcW w:w="5985" w:type="dxa"/>
          </w:tcPr>
          <w:p w14:paraId="0924237F" w14:textId="77777777" w:rsidR="005A1B1F" w:rsidRPr="009E73BB" w:rsidRDefault="005A1B1F" w:rsidP="009E73BB">
            <w:pPr>
              <w:ind w:firstLine="0"/>
              <w:jc w:val="center"/>
              <w:rPr>
                <w:color w:val="000000" w:themeColor="text1"/>
              </w:rPr>
            </w:pPr>
            <w:r w:rsidRPr="009E73BB">
              <w:rPr>
                <w:color w:val="000000" w:themeColor="text1"/>
              </w:rPr>
              <w:t>Указания по заполнени</w:t>
            </w:r>
            <w:bookmarkStart w:id="1352" w:name="_Toc360566014"/>
            <w:r w:rsidRPr="009E73BB">
              <w:rPr>
                <w:color w:val="000000" w:themeColor="text1"/>
              </w:rPr>
              <w:t>ю</w:t>
            </w:r>
          </w:p>
        </w:tc>
      </w:tr>
      <w:tr w:rsidR="005A1B1F" w:rsidRPr="009E73BB" w14:paraId="09F59B7B" w14:textId="77777777" w:rsidTr="009E73BB">
        <w:tc>
          <w:tcPr>
            <w:tcW w:w="1219" w:type="dxa"/>
          </w:tcPr>
          <w:p w14:paraId="268C4137" w14:textId="77777777" w:rsidR="005A1B1F" w:rsidRPr="009E73BB" w:rsidRDefault="005A1B1F" w:rsidP="009E73BB">
            <w:pPr>
              <w:ind w:firstLine="0"/>
              <w:jc w:val="center"/>
              <w:rPr>
                <w:bCs/>
                <w:color w:val="000000" w:themeColor="text1"/>
              </w:rPr>
            </w:pPr>
            <w:r w:rsidRPr="009E73BB">
              <w:rPr>
                <w:bCs/>
                <w:color w:val="000000" w:themeColor="text1"/>
              </w:rPr>
              <w:t>ZSG.1</w:t>
            </w:r>
          </w:p>
        </w:tc>
        <w:tc>
          <w:tcPr>
            <w:tcW w:w="1090" w:type="dxa"/>
          </w:tcPr>
          <w:p w14:paraId="6DAE94D3" w14:textId="77777777" w:rsidR="005A1B1F" w:rsidRPr="009E73BB" w:rsidRDefault="005A1B1F" w:rsidP="009E73BB">
            <w:pPr>
              <w:ind w:firstLine="0"/>
              <w:jc w:val="center"/>
              <w:rPr>
                <w:bCs/>
                <w:color w:val="000000" w:themeColor="text1"/>
              </w:rPr>
            </w:pPr>
            <w:r w:rsidRPr="009E73BB">
              <w:rPr>
                <w:bCs/>
                <w:color w:val="000000" w:themeColor="text1"/>
              </w:rPr>
              <w:t>Signature</w:t>
            </w:r>
          </w:p>
        </w:tc>
        <w:tc>
          <w:tcPr>
            <w:tcW w:w="725" w:type="dxa"/>
          </w:tcPr>
          <w:p w14:paraId="5D90452E"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1771" w:type="dxa"/>
          </w:tcPr>
          <w:p w14:paraId="02BAF086" w14:textId="77777777" w:rsidR="005A1B1F" w:rsidRPr="009E73BB" w:rsidRDefault="005A1B1F" w:rsidP="009E73BB">
            <w:pPr>
              <w:ind w:firstLine="0"/>
              <w:rPr>
                <w:bCs/>
                <w:color w:val="000000" w:themeColor="text1"/>
              </w:rPr>
            </w:pPr>
            <w:r w:rsidRPr="009E73BB">
              <w:rPr>
                <w:bCs/>
                <w:color w:val="000000" w:themeColor="text1"/>
              </w:rPr>
              <w:t>ЭЦП и сопутствующая информация</w:t>
            </w:r>
          </w:p>
        </w:tc>
        <w:tc>
          <w:tcPr>
            <w:tcW w:w="5985" w:type="dxa"/>
          </w:tcPr>
          <w:p w14:paraId="58A9ECFD" w14:textId="77777777" w:rsidR="005A1B1F" w:rsidRPr="009E73BB" w:rsidRDefault="005A1B1F" w:rsidP="009E73BB">
            <w:pPr>
              <w:ind w:firstLine="0"/>
              <w:rPr>
                <w:color w:val="000000" w:themeColor="text1"/>
              </w:rPr>
            </w:pPr>
            <w:r w:rsidRPr="009E73BB">
              <w:rPr>
                <w:color w:val="000000" w:themeColor="text1"/>
              </w:rPr>
              <w:t>Э</w:t>
            </w:r>
            <w:bookmarkEnd w:id="1352"/>
            <w:r w:rsidRPr="009E73BB">
              <w:rPr>
                <w:color w:val="000000" w:themeColor="text1"/>
              </w:rPr>
              <w:t xml:space="preserve">лемент Signature из пространства имён </w:t>
            </w:r>
            <w:r w:rsidRPr="009E73BB">
              <w:rPr>
                <w:rFonts w:eastAsiaTheme="majorEastAsia"/>
                <w:color w:val="000000" w:themeColor="text1"/>
              </w:rPr>
              <w:t>http://www.w3.org/2000/09/xmldsig#</w:t>
            </w:r>
            <w:r w:rsidRPr="009E73BB">
              <w:rPr>
                <w:color w:val="000000" w:themeColor="text1"/>
              </w:rPr>
              <w:t xml:space="preserve">, определённом консорциумом W3C в документе «XML Signature Syntax and Processing» (последняя версия – </w:t>
            </w:r>
            <w:r w:rsidRPr="009E73BB">
              <w:rPr>
                <w:rFonts w:eastAsiaTheme="majorEastAsia"/>
                <w:color w:val="000000" w:themeColor="text1"/>
              </w:rPr>
              <w:t>http://www.w3.org/TR/xmldsig-core/</w:t>
            </w:r>
            <w:r w:rsidRPr="009E73BB">
              <w:rPr>
                <w:color w:val="000000" w:themeColor="text1"/>
              </w:rPr>
              <w:t>).</w:t>
            </w:r>
          </w:p>
        </w:tc>
      </w:tr>
    </w:tbl>
    <w:p w14:paraId="2E5A6193" w14:textId="77777777" w:rsidR="005A1B1F" w:rsidRPr="009E73BB" w:rsidRDefault="005A1B1F" w:rsidP="00612E6C">
      <w:pPr>
        <w:pStyle w:val="22"/>
        <w:numPr>
          <w:ilvl w:val="1"/>
          <w:numId w:val="133"/>
        </w:numPr>
        <w:spacing w:before="480" w:beforeAutospacing="0"/>
        <w:jc w:val="both"/>
        <w:outlineLvl w:val="9"/>
        <w:rPr>
          <w:rFonts w:cs="Times New Roman"/>
          <w:b w:val="0"/>
          <w:color w:val="000000" w:themeColor="text1"/>
          <w:szCs w:val="24"/>
        </w:rPr>
      </w:pPr>
      <w:bookmarkStart w:id="1353" w:name="_Toc503790841"/>
      <w:r w:rsidRPr="009E73BB">
        <w:rPr>
          <w:rFonts w:cs="Times New Roman"/>
          <w:b w:val="0"/>
          <w:color w:val="000000" w:themeColor="text1"/>
          <w:szCs w:val="24"/>
        </w:rPr>
        <w:t xml:space="preserve">Уведомление СМО о выпущенных полисах (транзакция </w:t>
      </w:r>
      <w:r w:rsidRPr="009E73BB">
        <w:rPr>
          <w:rFonts w:cs="Times New Roman"/>
          <w:b w:val="0"/>
          <w:color w:val="000000" w:themeColor="text1"/>
          <w:szCs w:val="24"/>
          <w:lang w:val="en-US"/>
        </w:rPr>
        <w:t>ZA</w:t>
      </w:r>
      <w:r w:rsidRPr="009E73BB">
        <w:rPr>
          <w:rFonts w:cs="Times New Roman"/>
          <w:b w:val="0"/>
          <w:color w:val="000000" w:themeColor="text1"/>
          <w:szCs w:val="24"/>
        </w:rPr>
        <w:t>8/АСК)</w:t>
      </w:r>
      <w:bookmarkEnd w:id="1353"/>
    </w:p>
    <w:p w14:paraId="5C5E1E77" w14:textId="77777777" w:rsidR="005A1B1F" w:rsidRPr="009E73BB" w:rsidRDefault="005A1B1F" w:rsidP="005A1B1F">
      <w:pPr>
        <w:rPr>
          <w:color w:val="000000" w:themeColor="text1"/>
        </w:rPr>
      </w:pPr>
      <w:r w:rsidRPr="009E73BB">
        <w:rPr>
          <w:color w:val="000000" w:themeColor="text1"/>
        </w:rPr>
        <w:t>По получении информации о получении страховой медицинской организацией пакета с полисами, ИС РС ЕРЗ посылает в адрес регионального компонента подсистемы выпуска полисов ФОМС сообщение о событии ZA8 со структурой ZPI_ZA8, которое является подтверждением прикладной обработки полученного ранее сообщения ZA3. Сообщение о событии ZA8 подтверждает лишь получение пакета полисов, но не его содержание.</w:t>
      </w:r>
    </w:p>
    <w:p w14:paraId="21C3A1CF" w14:textId="77777777" w:rsidR="005A1B1F" w:rsidRPr="009E73BB" w:rsidRDefault="005A1B1F" w:rsidP="005A1B1F">
      <w:pPr>
        <w:rPr>
          <w:color w:val="000000" w:themeColor="text1"/>
        </w:rPr>
      </w:pPr>
    </w:p>
    <w:tbl>
      <w:tblPr>
        <w:tblStyle w:val="afffff4"/>
        <w:tblW w:w="0" w:type="auto"/>
        <w:tblLook w:val="04A0" w:firstRow="1" w:lastRow="0" w:firstColumn="1" w:lastColumn="0" w:noHBand="0" w:noVBand="1"/>
      </w:tblPr>
      <w:tblGrid>
        <w:gridCol w:w="3278"/>
        <w:gridCol w:w="6912"/>
        <w:gridCol w:w="231"/>
      </w:tblGrid>
      <w:tr w:rsidR="005A1B1F" w:rsidRPr="009E73BB" w14:paraId="240A4520"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9234F39" w14:textId="77777777" w:rsidR="005A1B1F" w:rsidRPr="009E73BB"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color w:val="000000" w:themeColor="text1"/>
                <w:sz w:val="24"/>
              </w:rPr>
            </w:pPr>
            <w:r w:rsidRPr="009E73BB">
              <w:rPr>
                <w:b w:val="0"/>
                <w:color w:val="000000" w:themeColor="text1"/>
                <w:sz w:val="24"/>
              </w:rPr>
              <w:t>ZPI^ZA8^ZPI_ZA8</w:t>
            </w:r>
          </w:p>
        </w:tc>
        <w:tc>
          <w:tcPr>
            <w:tcW w:w="0" w:type="auto"/>
            <w:hideMark/>
          </w:tcPr>
          <w:p w14:paraId="0AA3336C"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lang w:val="en-US"/>
              </w:rPr>
            </w:pPr>
            <w:r w:rsidRPr="009E73BB">
              <w:rPr>
                <w:b w:val="0"/>
                <w:color w:val="000000" w:themeColor="text1"/>
                <w:sz w:val="24"/>
              </w:rPr>
              <w:t>Подтверждение получения пакета</w:t>
            </w:r>
          </w:p>
        </w:tc>
        <w:tc>
          <w:tcPr>
            <w:tcW w:w="0" w:type="auto"/>
          </w:tcPr>
          <w:p w14:paraId="31F8776C"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p>
        </w:tc>
      </w:tr>
      <w:tr w:rsidR="005A1B1F" w:rsidRPr="009E73BB" w14:paraId="5EC54E60"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390A9CC4"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&lt;ZPI_ZA8&gt;</w:t>
            </w:r>
          </w:p>
        </w:tc>
        <w:tc>
          <w:tcPr>
            <w:tcW w:w="0" w:type="auto"/>
          </w:tcPr>
          <w:p w14:paraId="672CD142"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tcW w:w="0" w:type="auto"/>
          </w:tcPr>
          <w:p w14:paraId="3D64CACF"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E9F2D8C"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525C9749"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&lt;MSH&gt;…&lt;/MSH&gt;</w:t>
            </w:r>
          </w:p>
        </w:tc>
        <w:tc>
          <w:tcPr>
            <w:tcW w:w="0" w:type="auto"/>
          </w:tcPr>
          <w:p w14:paraId="4524A043"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сообщения</w:t>
            </w:r>
          </w:p>
        </w:tc>
        <w:tc>
          <w:tcPr>
            <w:tcW w:w="0" w:type="auto"/>
          </w:tcPr>
          <w:p w14:paraId="292514E4"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3A0AE3BA"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0BA3089D"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&lt;MSA&gt;…&lt;/MSA&gt;</w:t>
            </w:r>
          </w:p>
        </w:tc>
        <w:tc>
          <w:tcPr>
            <w:tcW w:w="0" w:type="auto"/>
            <w:hideMark/>
          </w:tcPr>
          <w:p w14:paraId="088E1DB8"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Подтверждение сообщения</w:t>
            </w:r>
          </w:p>
        </w:tc>
        <w:tc>
          <w:tcPr>
            <w:tcW w:w="0" w:type="auto"/>
          </w:tcPr>
          <w:p w14:paraId="4F16D58A"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A9DCD4F"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4ECF332E"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[{&lt;ERR&gt;… &lt;/ERR&gt;}]</w:t>
            </w:r>
          </w:p>
        </w:tc>
        <w:tc>
          <w:tcPr>
            <w:tcW w:w="0" w:type="auto"/>
            <w:hideMark/>
          </w:tcPr>
          <w:p w14:paraId="7DEB5907"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Ошибка</w:t>
            </w:r>
          </w:p>
        </w:tc>
        <w:tc>
          <w:tcPr>
            <w:tcW w:w="0" w:type="auto"/>
          </w:tcPr>
          <w:p w14:paraId="48C36245"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5889789E"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62D9F3D0"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&lt;ZPI_ZA8.INVOICE&gt;</w:t>
            </w:r>
          </w:p>
        </w:tc>
        <w:tc>
          <w:tcPr>
            <w:tcW w:w="0" w:type="auto"/>
            <w:gridSpan w:val="2"/>
          </w:tcPr>
          <w:p w14:paraId="5E6B6188"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начало УВЕДОМЛЕНИЯ О ПОЛУЧЕНИИ ПАКЕТА С ПОЛИСАМИ</w:t>
            </w:r>
          </w:p>
        </w:tc>
      </w:tr>
      <w:tr w:rsidR="005A1B1F" w:rsidRPr="009E73BB" w14:paraId="6CC2B9BB"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2CE539EA"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t>&lt;ZIH&gt;…&lt;/ZIH&gt;</w:t>
            </w:r>
          </w:p>
        </w:tc>
        <w:tc>
          <w:tcPr>
            <w:tcW w:w="0" w:type="auto"/>
          </w:tcPr>
          <w:p w14:paraId="70EB8ACA"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Ярлык контейнера</w:t>
            </w:r>
          </w:p>
          <w:p w14:paraId="17385DD9"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(повторяет ярлык из подтверждаемого сообщения о событии ZA3)</w:t>
            </w:r>
          </w:p>
        </w:tc>
        <w:tc>
          <w:tcPr>
            <w:tcW w:w="0" w:type="auto"/>
          </w:tcPr>
          <w:p w14:paraId="6875080D"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94FC047"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055C2111"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&lt;/ZPI_ZA8.INVOICE&gt;</w:t>
            </w:r>
          </w:p>
        </w:tc>
        <w:tc>
          <w:tcPr>
            <w:tcW w:w="0" w:type="auto"/>
            <w:gridSpan w:val="2"/>
          </w:tcPr>
          <w:p w14:paraId="3A6D2C78"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конец УВЕДОМЛЕНИЯ О ПОЛУЧЕНИИ ПАКЕТА С ПОЛИСАМИ</w:t>
            </w:r>
          </w:p>
        </w:tc>
      </w:tr>
      <w:tr w:rsidR="005A1B1F" w:rsidRPr="009E73BB" w14:paraId="37414BD2"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53901E9C"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[&lt;ZSG&gt;…&lt;/ZSG&gt;]</w:t>
            </w:r>
          </w:p>
        </w:tc>
        <w:tc>
          <w:tcPr>
            <w:tcW w:w="0" w:type="auto"/>
          </w:tcPr>
          <w:p w14:paraId="5AF33710"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Цифровая подпись подтверждения получения пакета</w:t>
            </w:r>
          </w:p>
        </w:tc>
        <w:tc>
          <w:tcPr>
            <w:tcW w:w="0" w:type="auto"/>
          </w:tcPr>
          <w:p w14:paraId="3F944C56"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17709388"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5F068331"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&lt;/ZPI_ZA8&gt;</w:t>
            </w:r>
          </w:p>
        </w:tc>
        <w:tc>
          <w:tcPr>
            <w:tcW w:w="0" w:type="auto"/>
          </w:tcPr>
          <w:p w14:paraId="17E3C8B8"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tcW w:w="0" w:type="auto"/>
          </w:tcPr>
          <w:p w14:paraId="1897ED20"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54D89701" w14:textId="77777777" w:rsidR="005A1B1F" w:rsidRPr="009E73BB" w:rsidRDefault="005A1B1F" w:rsidP="005A1B1F">
      <w:pPr>
        <w:spacing w:before="100" w:beforeAutospacing="1"/>
        <w:rPr>
          <w:color w:val="000000" w:themeColor="text1"/>
        </w:rPr>
      </w:pPr>
      <w:r w:rsidRPr="009E73BB">
        <w:rPr>
          <w:color w:val="000000" w:themeColor="text1"/>
        </w:rPr>
        <w:t>Сегмент MSH описан в пункте 6.1.1.4.1. Специальных особенностей при его заполнении для сообщений о событиях ZA8 нет. Сегменты MSA и ERR сообщений подтверждения приёма и прикладной обработки описаны в пункте 6.1.1.5. Специальных особенностей при их заполнении для прикладного подтверждения для сообщений о событиях ZA8 нет.</w:t>
      </w:r>
    </w:p>
    <w:p w14:paraId="1425EFF6" w14:textId="77777777" w:rsidR="005A1B1F" w:rsidRPr="009E73BB" w:rsidRDefault="005A1B1F" w:rsidP="00612E6C">
      <w:pPr>
        <w:pStyle w:val="32"/>
        <w:numPr>
          <w:ilvl w:val="2"/>
          <w:numId w:val="133"/>
        </w:numPr>
        <w:spacing w:line="240" w:lineRule="auto"/>
        <w:outlineLvl w:val="9"/>
        <w:rPr>
          <w:b w:val="0"/>
          <w:color w:val="000000" w:themeColor="text1"/>
        </w:rPr>
      </w:pPr>
      <w:r w:rsidRPr="009E73BB">
        <w:rPr>
          <w:b w:val="0"/>
          <w:color w:val="000000" w:themeColor="text1"/>
        </w:rPr>
        <w:t>Сегмент ZIH – «Ярлык контейнера»</w:t>
      </w:r>
    </w:p>
    <w:p w14:paraId="0E7367BE" w14:textId="77777777" w:rsidR="005A1B1F" w:rsidRPr="009E73BB" w:rsidRDefault="005A1B1F" w:rsidP="005A1B1F">
      <w:pPr>
        <w:rPr>
          <w:color w:val="000000" w:themeColor="text1"/>
        </w:rPr>
      </w:pPr>
      <w:r w:rsidRPr="009E73BB">
        <w:rPr>
          <w:color w:val="000000" w:themeColor="text1"/>
        </w:rPr>
        <w:t>В сегменте ZIH должен быть скопирован ярлык пакета из подтверждаемого сообщения.</w:t>
      </w:r>
    </w:p>
    <w:p w14:paraId="7C5FA06A" w14:textId="77777777" w:rsidR="005A1B1F" w:rsidRPr="009E73BB" w:rsidRDefault="005A1B1F" w:rsidP="005A1B1F">
      <w:pPr>
        <w:pStyle w:val="af1"/>
        <w:numPr>
          <w:ilvl w:val="0"/>
          <w:numId w:val="0"/>
        </w:numPr>
        <w:ind w:left="426"/>
        <w:jc w:val="both"/>
        <w:rPr>
          <w:color w:val="000000" w:themeColor="text1"/>
        </w:rPr>
      </w:pPr>
      <w:r w:rsidRPr="009E73BB">
        <w:rPr>
          <w:color w:val="000000" w:themeColor="text1"/>
        </w:rPr>
        <w:t>Таблица З.14 Сегмент ZIH – «Ярлык контейнера»</w:t>
      </w:r>
    </w:p>
    <w:tbl>
      <w:tblPr>
        <w:tblStyle w:val="aff2"/>
        <w:tblW w:w="0" w:type="auto"/>
        <w:tblLook w:val="04A0" w:firstRow="1" w:lastRow="0" w:firstColumn="1" w:lastColumn="0" w:noHBand="0" w:noVBand="1"/>
      </w:tblPr>
      <w:tblGrid>
        <w:gridCol w:w="785"/>
        <w:gridCol w:w="937"/>
        <w:gridCol w:w="725"/>
        <w:gridCol w:w="2037"/>
        <w:gridCol w:w="597"/>
        <w:gridCol w:w="606"/>
        <w:gridCol w:w="725"/>
        <w:gridCol w:w="2090"/>
        <w:gridCol w:w="1873"/>
      </w:tblGrid>
      <w:tr w:rsidR="005A1B1F" w:rsidRPr="009E73BB" w14:paraId="3E92A7B3" w14:textId="77777777" w:rsidTr="005A1B1F">
        <w:trPr>
          <w:cnfStyle w:val="100000000000" w:firstRow="1" w:lastRow="0" w:firstColumn="0" w:lastColumn="0" w:oddVBand="0" w:evenVBand="0" w:oddHBand="0" w:evenHBand="0" w:firstRowFirstColumn="0" w:firstRowLastColumn="0" w:lastRowFirstColumn="0" w:lastRowLastColumn="0"/>
          <w:trHeight w:val="269"/>
        </w:trPr>
        <w:tc>
          <w:tcPr>
            <w:tcW w:w="0" w:type="auto"/>
            <w:vMerge w:val="restart"/>
            <w:hideMark/>
          </w:tcPr>
          <w:p w14:paraId="7B99EBC7" w14:textId="77777777" w:rsidR="005A1B1F" w:rsidRPr="009E73BB" w:rsidRDefault="005A1B1F" w:rsidP="005A1B1F">
            <w:pPr>
              <w:pStyle w:val="102"/>
              <w:rPr>
                <w:color w:val="000000" w:themeColor="text1"/>
                <w:sz w:val="24"/>
              </w:rPr>
            </w:pPr>
            <w:r w:rsidRPr="009E73BB">
              <w:rPr>
                <w:color w:val="000000" w:themeColor="text1"/>
                <w:sz w:val="24"/>
              </w:rPr>
              <w:t>XML-имя</w:t>
            </w:r>
          </w:p>
        </w:tc>
        <w:tc>
          <w:tcPr>
            <w:tcW w:w="0" w:type="auto"/>
            <w:vMerge w:val="restart"/>
            <w:hideMark/>
          </w:tcPr>
          <w:p w14:paraId="5AF73970" w14:textId="77777777" w:rsidR="005A1B1F" w:rsidRPr="009E73BB" w:rsidRDefault="005A1B1F" w:rsidP="005A1B1F">
            <w:pPr>
              <w:pStyle w:val="102"/>
              <w:rPr>
                <w:color w:val="000000" w:themeColor="text1"/>
                <w:sz w:val="24"/>
              </w:rPr>
            </w:pPr>
            <w:r w:rsidRPr="009E73BB">
              <w:rPr>
                <w:color w:val="000000" w:themeColor="text1"/>
                <w:sz w:val="24"/>
              </w:rPr>
              <w:t>Тип данных</w:t>
            </w:r>
          </w:p>
        </w:tc>
        <w:tc>
          <w:tcPr>
            <w:tcW w:w="0" w:type="auto"/>
            <w:vMerge w:val="restart"/>
            <w:hideMark/>
          </w:tcPr>
          <w:p w14:paraId="5963592C" w14:textId="77777777" w:rsidR="005A1B1F" w:rsidRPr="009E73BB" w:rsidRDefault="005A1B1F" w:rsidP="005A1B1F">
            <w:pPr>
              <w:pStyle w:val="102"/>
              <w:rPr>
                <w:color w:val="000000" w:themeColor="text1"/>
                <w:sz w:val="24"/>
              </w:rPr>
            </w:pPr>
            <w:r w:rsidRPr="009E73BB">
              <w:rPr>
                <w:color w:val="000000" w:themeColor="text1"/>
                <w:sz w:val="24"/>
              </w:rPr>
              <w:t>Обяз. поле</w:t>
            </w:r>
          </w:p>
        </w:tc>
        <w:tc>
          <w:tcPr>
            <w:tcW w:w="2037" w:type="dxa"/>
            <w:vMerge w:val="restart"/>
            <w:hideMark/>
          </w:tcPr>
          <w:p w14:paraId="5360E4DE" w14:textId="77777777" w:rsidR="005A1B1F" w:rsidRPr="009E73BB" w:rsidRDefault="005A1B1F" w:rsidP="005A1B1F">
            <w:pPr>
              <w:pStyle w:val="100"/>
              <w:jc w:val="center"/>
              <w:rPr>
                <w:color w:val="000000" w:themeColor="text1"/>
                <w:sz w:val="24"/>
              </w:rPr>
            </w:pPr>
            <w:r w:rsidRPr="009E73BB">
              <w:rPr>
                <w:color w:val="000000" w:themeColor="text1"/>
                <w:sz w:val="24"/>
              </w:rPr>
              <w:t>Имя поля</w:t>
            </w:r>
          </w:p>
        </w:tc>
        <w:tc>
          <w:tcPr>
            <w:tcW w:w="0" w:type="auto"/>
            <w:vMerge w:val="restart"/>
          </w:tcPr>
          <w:p w14:paraId="47390A77" w14:textId="77777777" w:rsidR="005A1B1F" w:rsidRPr="009E73BB" w:rsidRDefault="005A1B1F" w:rsidP="005A1B1F">
            <w:pPr>
              <w:pStyle w:val="102"/>
              <w:rPr>
                <w:color w:val="000000" w:themeColor="text1"/>
                <w:sz w:val="24"/>
              </w:rPr>
            </w:pPr>
            <w:r w:rsidRPr="009E73BB">
              <w:rPr>
                <w:color w:val="000000" w:themeColor="text1"/>
                <w:sz w:val="24"/>
              </w:rPr>
              <w:t>Экз.</w:t>
            </w:r>
          </w:p>
        </w:tc>
        <w:tc>
          <w:tcPr>
            <w:tcW w:w="0" w:type="auto"/>
            <w:gridSpan w:val="2"/>
          </w:tcPr>
          <w:p w14:paraId="72534DB2"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0" w:type="auto"/>
            <w:vMerge w:val="restart"/>
            <w:hideMark/>
          </w:tcPr>
          <w:p w14:paraId="00D89709"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0" w:type="auto"/>
            <w:vMerge w:val="restart"/>
            <w:hideMark/>
          </w:tcPr>
          <w:p w14:paraId="1026E101" w14:textId="77777777" w:rsidR="005A1B1F" w:rsidRPr="009E73BB" w:rsidRDefault="005A1B1F" w:rsidP="005A1B1F">
            <w:pPr>
              <w:pStyle w:val="100"/>
              <w:jc w:val="center"/>
              <w:rPr>
                <w:color w:val="000000" w:themeColor="text1"/>
                <w:sz w:val="24"/>
              </w:rPr>
            </w:pPr>
            <w:r w:rsidRPr="009E73BB">
              <w:rPr>
                <w:color w:val="000000" w:themeColor="text1"/>
                <w:sz w:val="24"/>
              </w:rPr>
              <w:t>Указания по заполнению</w:t>
            </w:r>
          </w:p>
        </w:tc>
      </w:tr>
      <w:tr w:rsidR="005A1B1F" w:rsidRPr="009E73BB" w14:paraId="26A6CDAE" w14:textId="77777777" w:rsidTr="005A1B1F">
        <w:trPr>
          <w:trHeight w:val="269"/>
        </w:trPr>
        <w:tc>
          <w:tcPr>
            <w:tcW w:w="0" w:type="auto"/>
            <w:vMerge/>
          </w:tcPr>
          <w:p w14:paraId="1B38562F" w14:textId="77777777" w:rsidR="005A1B1F" w:rsidRPr="009E73BB" w:rsidRDefault="005A1B1F" w:rsidP="005A1B1F">
            <w:pPr>
              <w:pStyle w:val="102"/>
              <w:rPr>
                <w:color w:val="000000" w:themeColor="text1"/>
                <w:sz w:val="24"/>
              </w:rPr>
            </w:pPr>
          </w:p>
        </w:tc>
        <w:tc>
          <w:tcPr>
            <w:tcW w:w="0" w:type="auto"/>
            <w:vMerge/>
          </w:tcPr>
          <w:p w14:paraId="5B4F0444" w14:textId="77777777" w:rsidR="005A1B1F" w:rsidRPr="009E73BB" w:rsidRDefault="005A1B1F" w:rsidP="005A1B1F">
            <w:pPr>
              <w:pStyle w:val="102"/>
              <w:rPr>
                <w:color w:val="000000" w:themeColor="text1"/>
                <w:sz w:val="24"/>
              </w:rPr>
            </w:pPr>
          </w:p>
        </w:tc>
        <w:tc>
          <w:tcPr>
            <w:tcW w:w="0" w:type="auto"/>
            <w:vMerge/>
          </w:tcPr>
          <w:p w14:paraId="01639194" w14:textId="77777777" w:rsidR="005A1B1F" w:rsidRPr="009E73BB" w:rsidRDefault="005A1B1F" w:rsidP="005A1B1F">
            <w:pPr>
              <w:pStyle w:val="102"/>
              <w:rPr>
                <w:color w:val="000000" w:themeColor="text1"/>
                <w:sz w:val="24"/>
              </w:rPr>
            </w:pPr>
          </w:p>
        </w:tc>
        <w:tc>
          <w:tcPr>
            <w:tcW w:w="2037" w:type="dxa"/>
            <w:vMerge/>
          </w:tcPr>
          <w:p w14:paraId="63D48B51" w14:textId="77777777" w:rsidR="005A1B1F" w:rsidRPr="009E73BB" w:rsidRDefault="005A1B1F" w:rsidP="005A1B1F">
            <w:pPr>
              <w:pStyle w:val="100"/>
              <w:rPr>
                <w:color w:val="000000" w:themeColor="text1"/>
                <w:sz w:val="24"/>
              </w:rPr>
            </w:pPr>
          </w:p>
        </w:tc>
        <w:tc>
          <w:tcPr>
            <w:tcW w:w="0" w:type="auto"/>
            <w:vMerge/>
          </w:tcPr>
          <w:p w14:paraId="6BF1973D" w14:textId="77777777" w:rsidR="005A1B1F" w:rsidRPr="009E73BB" w:rsidRDefault="005A1B1F" w:rsidP="005A1B1F">
            <w:pPr>
              <w:pStyle w:val="102"/>
              <w:rPr>
                <w:color w:val="000000" w:themeColor="text1"/>
                <w:sz w:val="24"/>
              </w:rPr>
            </w:pPr>
          </w:p>
        </w:tc>
        <w:tc>
          <w:tcPr>
            <w:tcW w:w="0" w:type="auto"/>
          </w:tcPr>
          <w:p w14:paraId="2E43EB48" w14:textId="77777777" w:rsidR="005A1B1F" w:rsidRPr="009E73BB" w:rsidRDefault="005A1B1F" w:rsidP="005A1B1F">
            <w:pPr>
              <w:pStyle w:val="102"/>
              <w:rPr>
                <w:color w:val="000000" w:themeColor="text1"/>
                <w:sz w:val="24"/>
              </w:rPr>
            </w:pPr>
            <w:r w:rsidRPr="009E73BB">
              <w:rPr>
                <w:color w:val="000000" w:themeColor="text1"/>
                <w:sz w:val="24"/>
              </w:rPr>
              <w:t>Имя</w:t>
            </w:r>
          </w:p>
        </w:tc>
        <w:tc>
          <w:tcPr>
            <w:tcW w:w="0" w:type="auto"/>
          </w:tcPr>
          <w:p w14:paraId="7EA60730" w14:textId="77777777" w:rsidR="005A1B1F" w:rsidRPr="009E73BB" w:rsidRDefault="005A1B1F" w:rsidP="005A1B1F">
            <w:pPr>
              <w:pStyle w:val="102"/>
              <w:rPr>
                <w:color w:val="000000" w:themeColor="text1"/>
                <w:sz w:val="24"/>
              </w:rPr>
            </w:pPr>
            <w:r w:rsidRPr="009E73BB">
              <w:rPr>
                <w:color w:val="000000" w:themeColor="text1"/>
                <w:sz w:val="24"/>
              </w:rPr>
              <w:t>Обяз.</w:t>
            </w:r>
          </w:p>
        </w:tc>
        <w:tc>
          <w:tcPr>
            <w:tcW w:w="0" w:type="auto"/>
            <w:vMerge/>
          </w:tcPr>
          <w:p w14:paraId="426EBB11" w14:textId="77777777" w:rsidR="005A1B1F" w:rsidRPr="009E73BB" w:rsidRDefault="005A1B1F" w:rsidP="005A1B1F">
            <w:pPr>
              <w:pStyle w:val="102"/>
              <w:rPr>
                <w:color w:val="000000" w:themeColor="text1"/>
                <w:sz w:val="24"/>
              </w:rPr>
            </w:pPr>
          </w:p>
        </w:tc>
        <w:tc>
          <w:tcPr>
            <w:tcW w:w="0" w:type="auto"/>
            <w:vMerge/>
          </w:tcPr>
          <w:p w14:paraId="2D0B541E" w14:textId="77777777" w:rsidR="005A1B1F" w:rsidRPr="009E73BB" w:rsidRDefault="005A1B1F" w:rsidP="005A1B1F">
            <w:pPr>
              <w:pStyle w:val="100"/>
              <w:rPr>
                <w:color w:val="000000" w:themeColor="text1"/>
                <w:sz w:val="24"/>
              </w:rPr>
            </w:pPr>
          </w:p>
        </w:tc>
      </w:tr>
      <w:tr w:rsidR="005A1B1F" w:rsidRPr="009E73BB" w14:paraId="37EFD65E" w14:textId="77777777" w:rsidTr="005A1B1F">
        <w:trPr>
          <w:trHeight w:val="294"/>
        </w:trPr>
        <w:tc>
          <w:tcPr>
            <w:tcW w:w="0" w:type="auto"/>
            <w:vMerge w:val="restart"/>
            <w:hideMark/>
          </w:tcPr>
          <w:p w14:paraId="682D4A5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ZIH.1</w:t>
            </w:r>
          </w:p>
        </w:tc>
        <w:tc>
          <w:tcPr>
            <w:tcW w:w="0" w:type="auto"/>
            <w:vMerge w:val="restart"/>
            <w:hideMark/>
          </w:tcPr>
          <w:p w14:paraId="2C89423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w:t>
            </w:r>
          </w:p>
        </w:tc>
        <w:tc>
          <w:tcPr>
            <w:tcW w:w="0" w:type="auto"/>
            <w:vMerge w:val="restart"/>
            <w:hideMark/>
          </w:tcPr>
          <w:p w14:paraId="28BF3A8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2037" w:type="dxa"/>
            <w:vMerge w:val="restart"/>
            <w:hideMark/>
          </w:tcPr>
          <w:p w14:paraId="4B3576D5"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Идентификатор контейнера с полисами у отправителя полисов</w:t>
            </w:r>
          </w:p>
        </w:tc>
        <w:tc>
          <w:tcPr>
            <w:tcW w:w="0" w:type="auto"/>
            <w:vMerge w:val="restart"/>
          </w:tcPr>
          <w:p w14:paraId="5D1C93C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0" w:type="auto"/>
            <w:gridSpan w:val="4"/>
          </w:tcPr>
          <w:p w14:paraId="2C5E47A9" w14:textId="77777777" w:rsidR="005A1B1F" w:rsidRPr="009E73BB" w:rsidRDefault="005A1B1F" w:rsidP="005A1B1F">
            <w:pPr>
              <w:pStyle w:val="100"/>
              <w:rPr>
                <w:color w:val="000000" w:themeColor="text1"/>
                <w:sz w:val="24"/>
              </w:rPr>
            </w:pPr>
            <w:r w:rsidRPr="009E73BB">
              <w:rPr>
                <w:color w:val="000000" w:themeColor="text1"/>
                <w:sz w:val="24"/>
              </w:rPr>
              <w:t>Идентификатор контейнера присваивается отправителем полисов.</w:t>
            </w:r>
          </w:p>
        </w:tc>
      </w:tr>
      <w:tr w:rsidR="005A1B1F" w:rsidRPr="009E73BB" w14:paraId="0F46A9CC" w14:textId="77777777" w:rsidTr="005A1B1F">
        <w:trPr>
          <w:trHeight w:val="294"/>
        </w:trPr>
        <w:tc>
          <w:tcPr>
            <w:tcW w:w="0" w:type="auto"/>
            <w:vMerge/>
          </w:tcPr>
          <w:p w14:paraId="06FFA1EE" w14:textId="77777777" w:rsidR="005A1B1F" w:rsidRPr="009E73BB" w:rsidRDefault="005A1B1F" w:rsidP="005A1B1F">
            <w:pPr>
              <w:pStyle w:val="102"/>
              <w:rPr>
                <w:rStyle w:val="affff6"/>
                <w:b w:val="0"/>
                <w:color w:val="000000" w:themeColor="text1"/>
                <w:sz w:val="24"/>
              </w:rPr>
            </w:pPr>
          </w:p>
        </w:tc>
        <w:tc>
          <w:tcPr>
            <w:tcW w:w="0" w:type="auto"/>
            <w:vMerge/>
          </w:tcPr>
          <w:p w14:paraId="17F3C968" w14:textId="77777777" w:rsidR="005A1B1F" w:rsidRPr="009E73BB" w:rsidRDefault="005A1B1F" w:rsidP="005A1B1F">
            <w:pPr>
              <w:pStyle w:val="102"/>
              <w:rPr>
                <w:rStyle w:val="affff6"/>
                <w:b w:val="0"/>
                <w:color w:val="000000" w:themeColor="text1"/>
                <w:sz w:val="24"/>
              </w:rPr>
            </w:pPr>
          </w:p>
        </w:tc>
        <w:tc>
          <w:tcPr>
            <w:tcW w:w="0" w:type="auto"/>
            <w:vMerge/>
          </w:tcPr>
          <w:p w14:paraId="7E82591E" w14:textId="77777777" w:rsidR="005A1B1F" w:rsidRPr="009E73BB" w:rsidRDefault="005A1B1F" w:rsidP="005A1B1F">
            <w:pPr>
              <w:pStyle w:val="102"/>
              <w:rPr>
                <w:rStyle w:val="affff6"/>
                <w:b w:val="0"/>
                <w:color w:val="000000" w:themeColor="text1"/>
                <w:sz w:val="24"/>
              </w:rPr>
            </w:pPr>
          </w:p>
        </w:tc>
        <w:tc>
          <w:tcPr>
            <w:tcW w:w="2037" w:type="dxa"/>
            <w:vMerge/>
          </w:tcPr>
          <w:p w14:paraId="69A1D8E5" w14:textId="77777777" w:rsidR="005A1B1F" w:rsidRPr="009E73BB" w:rsidRDefault="005A1B1F" w:rsidP="005A1B1F">
            <w:pPr>
              <w:pStyle w:val="100"/>
              <w:rPr>
                <w:rStyle w:val="affff6"/>
                <w:b w:val="0"/>
                <w:color w:val="000000" w:themeColor="text1"/>
                <w:sz w:val="24"/>
              </w:rPr>
            </w:pPr>
          </w:p>
        </w:tc>
        <w:tc>
          <w:tcPr>
            <w:tcW w:w="0" w:type="auto"/>
            <w:vMerge/>
          </w:tcPr>
          <w:p w14:paraId="010AB2EB" w14:textId="77777777" w:rsidR="005A1B1F" w:rsidRPr="009E73BB" w:rsidRDefault="005A1B1F" w:rsidP="005A1B1F">
            <w:pPr>
              <w:pStyle w:val="102"/>
              <w:rPr>
                <w:rStyle w:val="affff6"/>
                <w:b w:val="0"/>
                <w:color w:val="000000" w:themeColor="text1"/>
                <w:sz w:val="24"/>
              </w:rPr>
            </w:pPr>
          </w:p>
        </w:tc>
        <w:tc>
          <w:tcPr>
            <w:tcW w:w="0" w:type="auto"/>
          </w:tcPr>
          <w:p w14:paraId="127EA02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EI.1</w:t>
            </w:r>
          </w:p>
        </w:tc>
        <w:tc>
          <w:tcPr>
            <w:tcW w:w="0" w:type="auto"/>
          </w:tcPr>
          <w:p w14:paraId="1ED326F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258B213F" w14:textId="77777777" w:rsidR="005A1B1F" w:rsidRPr="009E73BB" w:rsidRDefault="005A1B1F" w:rsidP="005A1B1F">
            <w:pPr>
              <w:pStyle w:val="102"/>
              <w:rPr>
                <w:color w:val="000000" w:themeColor="text1"/>
                <w:sz w:val="24"/>
              </w:rPr>
            </w:pPr>
          </w:p>
        </w:tc>
        <w:tc>
          <w:tcPr>
            <w:tcW w:w="0" w:type="auto"/>
          </w:tcPr>
          <w:p w14:paraId="6587369A" w14:textId="77777777" w:rsidR="005A1B1F" w:rsidRPr="009E73BB" w:rsidRDefault="005A1B1F" w:rsidP="005A1B1F">
            <w:pPr>
              <w:pStyle w:val="100"/>
              <w:rPr>
                <w:color w:val="000000" w:themeColor="text1"/>
                <w:sz w:val="24"/>
              </w:rPr>
            </w:pPr>
            <w:r w:rsidRPr="009E73BB">
              <w:rPr>
                <w:color w:val="000000" w:themeColor="text1"/>
                <w:sz w:val="24"/>
              </w:rPr>
              <w:t>Идентификатор пакета, присвоенный ТФОМС.</w:t>
            </w:r>
          </w:p>
        </w:tc>
      </w:tr>
      <w:tr w:rsidR="005A1B1F" w:rsidRPr="009E73BB" w14:paraId="47814400" w14:textId="77777777" w:rsidTr="005A1B1F">
        <w:trPr>
          <w:trHeight w:val="82"/>
        </w:trPr>
        <w:tc>
          <w:tcPr>
            <w:tcW w:w="0" w:type="auto"/>
            <w:vMerge/>
          </w:tcPr>
          <w:p w14:paraId="24ECABDC" w14:textId="77777777" w:rsidR="005A1B1F" w:rsidRPr="009E73BB" w:rsidRDefault="005A1B1F" w:rsidP="005A1B1F">
            <w:pPr>
              <w:pStyle w:val="102"/>
              <w:rPr>
                <w:rStyle w:val="affff6"/>
                <w:b w:val="0"/>
                <w:color w:val="000000" w:themeColor="text1"/>
                <w:sz w:val="24"/>
              </w:rPr>
            </w:pPr>
          </w:p>
        </w:tc>
        <w:tc>
          <w:tcPr>
            <w:tcW w:w="0" w:type="auto"/>
            <w:vMerge/>
          </w:tcPr>
          <w:p w14:paraId="2689EBF8" w14:textId="77777777" w:rsidR="005A1B1F" w:rsidRPr="009E73BB" w:rsidRDefault="005A1B1F" w:rsidP="005A1B1F">
            <w:pPr>
              <w:pStyle w:val="102"/>
              <w:rPr>
                <w:rStyle w:val="affff6"/>
                <w:b w:val="0"/>
                <w:color w:val="000000" w:themeColor="text1"/>
                <w:sz w:val="24"/>
              </w:rPr>
            </w:pPr>
          </w:p>
        </w:tc>
        <w:tc>
          <w:tcPr>
            <w:tcW w:w="0" w:type="auto"/>
            <w:vMerge/>
          </w:tcPr>
          <w:p w14:paraId="142E42CB" w14:textId="77777777" w:rsidR="005A1B1F" w:rsidRPr="009E73BB" w:rsidRDefault="005A1B1F" w:rsidP="005A1B1F">
            <w:pPr>
              <w:pStyle w:val="102"/>
              <w:rPr>
                <w:rStyle w:val="affff6"/>
                <w:b w:val="0"/>
                <w:color w:val="000000" w:themeColor="text1"/>
                <w:sz w:val="24"/>
              </w:rPr>
            </w:pPr>
          </w:p>
        </w:tc>
        <w:tc>
          <w:tcPr>
            <w:tcW w:w="2037" w:type="dxa"/>
            <w:vMerge/>
          </w:tcPr>
          <w:p w14:paraId="4DC513FA" w14:textId="77777777" w:rsidR="005A1B1F" w:rsidRPr="009E73BB" w:rsidRDefault="005A1B1F" w:rsidP="005A1B1F">
            <w:pPr>
              <w:pStyle w:val="100"/>
              <w:rPr>
                <w:rStyle w:val="affff6"/>
                <w:b w:val="0"/>
                <w:color w:val="000000" w:themeColor="text1"/>
                <w:sz w:val="24"/>
              </w:rPr>
            </w:pPr>
          </w:p>
        </w:tc>
        <w:tc>
          <w:tcPr>
            <w:tcW w:w="0" w:type="auto"/>
            <w:vMerge/>
          </w:tcPr>
          <w:p w14:paraId="1C9C3A6F" w14:textId="77777777" w:rsidR="005A1B1F" w:rsidRPr="009E73BB" w:rsidRDefault="005A1B1F" w:rsidP="005A1B1F">
            <w:pPr>
              <w:pStyle w:val="102"/>
              <w:rPr>
                <w:rStyle w:val="affff6"/>
                <w:b w:val="0"/>
                <w:color w:val="000000" w:themeColor="text1"/>
                <w:sz w:val="24"/>
              </w:rPr>
            </w:pPr>
          </w:p>
        </w:tc>
        <w:tc>
          <w:tcPr>
            <w:tcW w:w="0" w:type="auto"/>
          </w:tcPr>
          <w:p w14:paraId="307A7B4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EI.2</w:t>
            </w:r>
          </w:p>
        </w:tc>
        <w:tc>
          <w:tcPr>
            <w:tcW w:w="0" w:type="auto"/>
          </w:tcPr>
          <w:p w14:paraId="65D8538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3708F167" w14:textId="77777777" w:rsidR="005A1B1F" w:rsidRPr="009E73BB" w:rsidRDefault="005A1B1F" w:rsidP="005A1B1F">
            <w:pPr>
              <w:pStyle w:val="102"/>
              <w:rPr>
                <w:color w:val="000000" w:themeColor="text1"/>
                <w:sz w:val="24"/>
              </w:rPr>
            </w:pPr>
          </w:p>
        </w:tc>
        <w:tc>
          <w:tcPr>
            <w:tcW w:w="0" w:type="auto"/>
          </w:tcPr>
          <w:p w14:paraId="6D21DF52" w14:textId="77777777" w:rsidR="005A1B1F" w:rsidRPr="009E73BB" w:rsidRDefault="005A1B1F" w:rsidP="005A1B1F">
            <w:pPr>
              <w:pStyle w:val="100"/>
              <w:rPr>
                <w:color w:val="000000" w:themeColor="text1"/>
                <w:sz w:val="24"/>
              </w:rPr>
            </w:pPr>
            <w:r w:rsidRPr="009E73BB">
              <w:rPr>
                <w:color w:val="000000" w:themeColor="text1"/>
                <w:sz w:val="24"/>
              </w:rPr>
              <w:t>Идентификатор организации – отправителя полисов (двузначный код ТФОМС).</w:t>
            </w:r>
          </w:p>
        </w:tc>
      </w:tr>
      <w:tr w:rsidR="005A1B1F" w:rsidRPr="009E73BB" w14:paraId="7FF3AD28" w14:textId="77777777" w:rsidTr="005A1B1F">
        <w:trPr>
          <w:trHeight w:val="80"/>
        </w:trPr>
        <w:tc>
          <w:tcPr>
            <w:tcW w:w="0" w:type="auto"/>
            <w:vMerge/>
          </w:tcPr>
          <w:p w14:paraId="451A8D8A" w14:textId="77777777" w:rsidR="005A1B1F" w:rsidRPr="009E73BB" w:rsidRDefault="005A1B1F" w:rsidP="005A1B1F">
            <w:pPr>
              <w:pStyle w:val="102"/>
              <w:rPr>
                <w:rStyle w:val="affff6"/>
                <w:b w:val="0"/>
                <w:color w:val="000000" w:themeColor="text1"/>
                <w:sz w:val="24"/>
              </w:rPr>
            </w:pPr>
          </w:p>
        </w:tc>
        <w:tc>
          <w:tcPr>
            <w:tcW w:w="0" w:type="auto"/>
            <w:vMerge/>
          </w:tcPr>
          <w:p w14:paraId="26B4C34C" w14:textId="77777777" w:rsidR="005A1B1F" w:rsidRPr="009E73BB" w:rsidRDefault="005A1B1F" w:rsidP="005A1B1F">
            <w:pPr>
              <w:pStyle w:val="102"/>
              <w:rPr>
                <w:rStyle w:val="affff6"/>
                <w:b w:val="0"/>
                <w:color w:val="000000" w:themeColor="text1"/>
                <w:sz w:val="24"/>
              </w:rPr>
            </w:pPr>
          </w:p>
        </w:tc>
        <w:tc>
          <w:tcPr>
            <w:tcW w:w="0" w:type="auto"/>
            <w:vMerge/>
          </w:tcPr>
          <w:p w14:paraId="7FB4FE1E" w14:textId="77777777" w:rsidR="005A1B1F" w:rsidRPr="009E73BB" w:rsidRDefault="005A1B1F" w:rsidP="005A1B1F">
            <w:pPr>
              <w:pStyle w:val="102"/>
              <w:rPr>
                <w:rStyle w:val="affff6"/>
                <w:b w:val="0"/>
                <w:color w:val="000000" w:themeColor="text1"/>
                <w:sz w:val="24"/>
              </w:rPr>
            </w:pPr>
          </w:p>
        </w:tc>
        <w:tc>
          <w:tcPr>
            <w:tcW w:w="2037" w:type="dxa"/>
            <w:vMerge/>
          </w:tcPr>
          <w:p w14:paraId="5D85B7FD" w14:textId="77777777" w:rsidR="005A1B1F" w:rsidRPr="009E73BB" w:rsidRDefault="005A1B1F" w:rsidP="005A1B1F">
            <w:pPr>
              <w:pStyle w:val="100"/>
              <w:rPr>
                <w:rStyle w:val="affff6"/>
                <w:b w:val="0"/>
                <w:color w:val="000000" w:themeColor="text1"/>
                <w:sz w:val="24"/>
              </w:rPr>
            </w:pPr>
          </w:p>
        </w:tc>
        <w:tc>
          <w:tcPr>
            <w:tcW w:w="0" w:type="auto"/>
            <w:vMerge/>
          </w:tcPr>
          <w:p w14:paraId="6DF03EBF" w14:textId="77777777" w:rsidR="005A1B1F" w:rsidRPr="009E73BB" w:rsidRDefault="005A1B1F" w:rsidP="005A1B1F">
            <w:pPr>
              <w:pStyle w:val="102"/>
              <w:rPr>
                <w:rStyle w:val="affff6"/>
                <w:b w:val="0"/>
                <w:color w:val="000000" w:themeColor="text1"/>
                <w:sz w:val="24"/>
              </w:rPr>
            </w:pPr>
          </w:p>
        </w:tc>
        <w:tc>
          <w:tcPr>
            <w:tcW w:w="0" w:type="auto"/>
          </w:tcPr>
          <w:p w14:paraId="34A41D6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EI.3</w:t>
            </w:r>
          </w:p>
        </w:tc>
        <w:tc>
          <w:tcPr>
            <w:tcW w:w="0" w:type="auto"/>
          </w:tcPr>
          <w:p w14:paraId="170991C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652A3517" w14:textId="77777777" w:rsidR="005A1B1F" w:rsidRPr="009E73BB" w:rsidRDefault="005A1B1F" w:rsidP="005A1B1F">
            <w:pPr>
              <w:pStyle w:val="102"/>
              <w:rPr>
                <w:color w:val="000000" w:themeColor="text1"/>
                <w:sz w:val="24"/>
              </w:rPr>
            </w:pPr>
            <w:r w:rsidRPr="009E73BB">
              <w:rPr>
                <w:color w:val="000000" w:themeColor="text1"/>
                <w:sz w:val="24"/>
              </w:rPr>
              <w:t>1.2.643.2.40.3.3.1.0</w:t>
            </w:r>
          </w:p>
        </w:tc>
        <w:tc>
          <w:tcPr>
            <w:tcW w:w="0" w:type="auto"/>
          </w:tcPr>
          <w:p w14:paraId="1F439D3B"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организаций – участников обмена данными/</w:t>
            </w:r>
          </w:p>
        </w:tc>
      </w:tr>
      <w:tr w:rsidR="005A1B1F" w:rsidRPr="009E73BB" w14:paraId="213E3146" w14:textId="77777777" w:rsidTr="005A1B1F">
        <w:tc>
          <w:tcPr>
            <w:tcW w:w="0" w:type="auto"/>
          </w:tcPr>
          <w:p w14:paraId="4246D7B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ZIH.2</w:t>
            </w:r>
          </w:p>
        </w:tc>
        <w:tc>
          <w:tcPr>
            <w:tcW w:w="0" w:type="auto"/>
          </w:tcPr>
          <w:p w14:paraId="32CF190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NM</w:t>
            </w:r>
          </w:p>
        </w:tc>
        <w:tc>
          <w:tcPr>
            <w:tcW w:w="0" w:type="auto"/>
          </w:tcPr>
          <w:p w14:paraId="4E009B5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2037" w:type="dxa"/>
          </w:tcPr>
          <w:p w14:paraId="0854BC2B"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Количество передаваемых полисов</w:t>
            </w:r>
          </w:p>
        </w:tc>
        <w:tc>
          <w:tcPr>
            <w:tcW w:w="0" w:type="auto"/>
          </w:tcPr>
          <w:p w14:paraId="35C3636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0" w:type="auto"/>
          </w:tcPr>
          <w:p w14:paraId="23C8956C" w14:textId="77777777" w:rsidR="005A1B1F" w:rsidRPr="009E73BB" w:rsidRDefault="005A1B1F" w:rsidP="005A1B1F">
            <w:pPr>
              <w:pStyle w:val="102"/>
              <w:rPr>
                <w:color w:val="000000" w:themeColor="text1"/>
                <w:sz w:val="24"/>
              </w:rPr>
            </w:pPr>
          </w:p>
        </w:tc>
        <w:tc>
          <w:tcPr>
            <w:tcW w:w="0" w:type="auto"/>
          </w:tcPr>
          <w:p w14:paraId="61191C82" w14:textId="77777777" w:rsidR="005A1B1F" w:rsidRPr="009E73BB" w:rsidRDefault="005A1B1F" w:rsidP="005A1B1F">
            <w:pPr>
              <w:pStyle w:val="102"/>
              <w:rPr>
                <w:color w:val="000000" w:themeColor="text1"/>
                <w:sz w:val="24"/>
              </w:rPr>
            </w:pPr>
          </w:p>
        </w:tc>
        <w:tc>
          <w:tcPr>
            <w:tcW w:w="0" w:type="auto"/>
          </w:tcPr>
          <w:p w14:paraId="1B67A3FC" w14:textId="77777777" w:rsidR="005A1B1F" w:rsidRPr="009E73BB" w:rsidRDefault="005A1B1F" w:rsidP="005A1B1F">
            <w:pPr>
              <w:pStyle w:val="102"/>
              <w:rPr>
                <w:color w:val="000000" w:themeColor="text1"/>
                <w:sz w:val="24"/>
              </w:rPr>
            </w:pPr>
          </w:p>
        </w:tc>
        <w:tc>
          <w:tcPr>
            <w:tcW w:w="0" w:type="auto"/>
          </w:tcPr>
          <w:p w14:paraId="720ABE94" w14:textId="77777777" w:rsidR="005A1B1F" w:rsidRPr="009E73BB" w:rsidRDefault="005A1B1F" w:rsidP="005A1B1F">
            <w:pPr>
              <w:pStyle w:val="100"/>
              <w:rPr>
                <w:color w:val="000000" w:themeColor="text1"/>
                <w:sz w:val="24"/>
              </w:rPr>
            </w:pPr>
            <w:r w:rsidRPr="009E73BB">
              <w:rPr>
                <w:color w:val="000000" w:themeColor="text1"/>
                <w:sz w:val="24"/>
              </w:rPr>
              <w:t>Количество полисов в пакете.</w:t>
            </w:r>
          </w:p>
        </w:tc>
      </w:tr>
      <w:tr w:rsidR="005A1B1F" w:rsidRPr="009E73BB" w14:paraId="31373C6A" w14:textId="77777777" w:rsidTr="005A1B1F">
        <w:tc>
          <w:tcPr>
            <w:tcW w:w="0" w:type="auto"/>
          </w:tcPr>
          <w:p w14:paraId="69F5077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ZIH.3</w:t>
            </w:r>
          </w:p>
        </w:tc>
        <w:tc>
          <w:tcPr>
            <w:tcW w:w="0" w:type="auto"/>
          </w:tcPr>
          <w:p w14:paraId="782D6E6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DTM</w:t>
            </w:r>
          </w:p>
        </w:tc>
        <w:tc>
          <w:tcPr>
            <w:tcW w:w="0" w:type="auto"/>
          </w:tcPr>
          <w:p w14:paraId="01F1220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2037" w:type="dxa"/>
          </w:tcPr>
          <w:p w14:paraId="1AB38B2A"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Дата и время отправки</w:t>
            </w:r>
          </w:p>
        </w:tc>
        <w:tc>
          <w:tcPr>
            <w:tcW w:w="0" w:type="auto"/>
          </w:tcPr>
          <w:p w14:paraId="74EE803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0" w:type="auto"/>
          </w:tcPr>
          <w:p w14:paraId="7CB959B3" w14:textId="77777777" w:rsidR="005A1B1F" w:rsidRPr="009E73BB" w:rsidRDefault="005A1B1F" w:rsidP="005A1B1F">
            <w:pPr>
              <w:pStyle w:val="102"/>
              <w:rPr>
                <w:color w:val="000000" w:themeColor="text1"/>
                <w:sz w:val="24"/>
              </w:rPr>
            </w:pPr>
          </w:p>
        </w:tc>
        <w:tc>
          <w:tcPr>
            <w:tcW w:w="0" w:type="auto"/>
          </w:tcPr>
          <w:p w14:paraId="6DB33052" w14:textId="77777777" w:rsidR="005A1B1F" w:rsidRPr="009E73BB" w:rsidRDefault="005A1B1F" w:rsidP="005A1B1F">
            <w:pPr>
              <w:pStyle w:val="102"/>
              <w:rPr>
                <w:color w:val="000000" w:themeColor="text1"/>
                <w:sz w:val="24"/>
              </w:rPr>
            </w:pPr>
          </w:p>
        </w:tc>
        <w:tc>
          <w:tcPr>
            <w:tcW w:w="0" w:type="auto"/>
          </w:tcPr>
          <w:p w14:paraId="0E51A337" w14:textId="77777777" w:rsidR="005A1B1F" w:rsidRPr="009E73BB" w:rsidRDefault="005A1B1F" w:rsidP="005A1B1F">
            <w:pPr>
              <w:pStyle w:val="102"/>
              <w:rPr>
                <w:color w:val="000000" w:themeColor="text1"/>
                <w:sz w:val="24"/>
              </w:rPr>
            </w:pPr>
          </w:p>
        </w:tc>
        <w:tc>
          <w:tcPr>
            <w:tcW w:w="0" w:type="auto"/>
          </w:tcPr>
          <w:p w14:paraId="6CEF3E55" w14:textId="77777777" w:rsidR="005A1B1F" w:rsidRPr="009E73BB" w:rsidRDefault="005A1B1F" w:rsidP="005A1B1F">
            <w:pPr>
              <w:pStyle w:val="100"/>
              <w:rPr>
                <w:color w:val="000000" w:themeColor="text1"/>
                <w:sz w:val="24"/>
              </w:rPr>
            </w:pPr>
            <w:r w:rsidRPr="009E73BB">
              <w:rPr>
                <w:color w:val="000000" w:themeColor="text1"/>
                <w:sz w:val="24"/>
              </w:rPr>
              <w:t>Дата и время отправки пакета (не сообщения!).</w:t>
            </w:r>
          </w:p>
        </w:tc>
      </w:tr>
      <w:tr w:rsidR="005A1B1F" w:rsidRPr="009E73BB" w14:paraId="7F5064ED" w14:textId="77777777" w:rsidTr="005A1B1F">
        <w:trPr>
          <w:trHeight w:val="70"/>
        </w:trPr>
        <w:tc>
          <w:tcPr>
            <w:tcW w:w="0" w:type="auto"/>
          </w:tcPr>
          <w:p w14:paraId="2F1579F6" w14:textId="77777777" w:rsidR="005A1B1F" w:rsidRPr="009E73BB" w:rsidRDefault="005A1B1F" w:rsidP="005A1B1F">
            <w:pPr>
              <w:pStyle w:val="102"/>
              <w:rPr>
                <w:color w:val="000000" w:themeColor="text1"/>
                <w:sz w:val="24"/>
              </w:rPr>
            </w:pPr>
            <w:r w:rsidRPr="009E73BB">
              <w:rPr>
                <w:color w:val="000000" w:themeColor="text1"/>
                <w:sz w:val="24"/>
              </w:rPr>
              <w:t>ZIH.4</w:t>
            </w:r>
          </w:p>
        </w:tc>
        <w:tc>
          <w:tcPr>
            <w:tcW w:w="0" w:type="auto"/>
          </w:tcPr>
          <w:p w14:paraId="65F4A8D5" w14:textId="77777777" w:rsidR="005A1B1F" w:rsidRPr="009E73BB" w:rsidRDefault="005A1B1F" w:rsidP="005A1B1F">
            <w:pPr>
              <w:pStyle w:val="102"/>
              <w:rPr>
                <w:color w:val="000000" w:themeColor="text1"/>
                <w:sz w:val="24"/>
              </w:rPr>
            </w:pPr>
            <w:r w:rsidRPr="009E73BB">
              <w:rPr>
                <w:color w:val="000000" w:themeColor="text1"/>
                <w:sz w:val="24"/>
              </w:rPr>
              <w:t>ST</w:t>
            </w:r>
          </w:p>
        </w:tc>
        <w:tc>
          <w:tcPr>
            <w:tcW w:w="0" w:type="auto"/>
          </w:tcPr>
          <w:p w14:paraId="75FDE4BE"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2037" w:type="dxa"/>
          </w:tcPr>
          <w:p w14:paraId="283D4669" w14:textId="77777777" w:rsidR="005A1B1F" w:rsidRPr="009E73BB" w:rsidRDefault="005A1B1F" w:rsidP="005A1B1F">
            <w:pPr>
              <w:pStyle w:val="100"/>
              <w:rPr>
                <w:color w:val="000000" w:themeColor="text1"/>
                <w:sz w:val="24"/>
              </w:rPr>
            </w:pPr>
            <w:r w:rsidRPr="009E73BB">
              <w:rPr>
                <w:color w:val="000000" w:themeColor="text1"/>
                <w:sz w:val="24"/>
              </w:rPr>
              <w:t>Дополнительные сведения о пакете</w:t>
            </w:r>
          </w:p>
        </w:tc>
        <w:tc>
          <w:tcPr>
            <w:tcW w:w="0" w:type="auto"/>
          </w:tcPr>
          <w:p w14:paraId="51C2E783" w14:textId="77777777" w:rsidR="005A1B1F" w:rsidRPr="009E73BB" w:rsidRDefault="005A1B1F" w:rsidP="005A1B1F">
            <w:pPr>
              <w:pStyle w:val="102"/>
              <w:rPr>
                <w:color w:val="000000" w:themeColor="text1"/>
                <w:sz w:val="24"/>
              </w:rPr>
            </w:pPr>
            <w:r w:rsidRPr="009E73BB">
              <w:rPr>
                <w:color w:val="000000" w:themeColor="text1"/>
                <w:sz w:val="24"/>
              </w:rPr>
              <w:t>0..1</w:t>
            </w:r>
          </w:p>
        </w:tc>
        <w:tc>
          <w:tcPr>
            <w:tcW w:w="0" w:type="auto"/>
          </w:tcPr>
          <w:p w14:paraId="3D385D5D" w14:textId="77777777" w:rsidR="005A1B1F" w:rsidRPr="009E73BB" w:rsidRDefault="005A1B1F" w:rsidP="005A1B1F">
            <w:pPr>
              <w:pStyle w:val="102"/>
              <w:rPr>
                <w:color w:val="000000" w:themeColor="text1"/>
                <w:sz w:val="24"/>
              </w:rPr>
            </w:pPr>
          </w:p>
        </w:tc>
        <w:tc>
          <w:tcPr>
            <w:tcW w:w="0" w:type="auto"/>
          </w:tcPr>
          <w:p w14:paraId="36628B48" w14:textId="77777777" w:rsidR="005A1B1F" w:rsidRPr="009E73BB" w:rsidRDefault="005A1B1F" w:rsidP="005A1B1F">
            <w:pPr>
              <w:pStyle w:val="102"/>
              <w:rPr>
                <w:color w:val="000000" w:themeColor="text1"/>
                <w:sz w:val="24"/>
              </w:rPr>
            </w:pPr>
          </w:p>
        </w:tc>
        <w:tc>
          <w:tcPr>
            <w:tcW w:w="0" w:type="auto"/>
          </w:tcPr>
          <w:p w14:paraId="7D862278" w14:textId="77777777" w:rsidR="005A1B1F" w:rsidRPr="009E73BB" w:rsidRDefault="005A1B1F" w:rsidP="005A1B1F">
            <w:pPr>
              <w:pStyle w:val="102"/>
              <w:rPr>
                <w:color w:val="000000" w:themeColor="text1"/>
                <w:sz w:val="24"/>
              </w:rPr>
            </w:pPr>
          </w:p>
        </w:tc>
        <w:tc>
          <w:tcPr>
            <w:tcW w:w="0" w:type="auto"/>
          </w:tcPr>
          <w:p w14:paraId="1DE54337" w14:textId="77777777" w:rsidR="005A1B1F" w:rsidRPr="009E73BB" w:rsidRDefault="005A1B1F" w:rsidP="005A1B1F">
            <w:pPr>
              <w:pStyle w:val="100"/>
              <w:rPr>
                <w:color w:val="000000" w:themeColor="text1"/>
                <w:sz w:val="24"/>
              </w:rPr>
            </w:pPr>
            <w:r w:rsidRPr="009E73BB">
              <w:rPr>
                <w:color w:val="000000" w:themeColor="text1"/>
                <w:sz w:val="24"/>
              </w:rPr>
              <w:t>Необязательные дополнительные сведения о пакете полисов.</w:t>
            </w:r>
          </w:p>
        </w:tc>
      </w:tr>
    </w:tbl>
    <w:p w14:paraId="4A3CD108" w14:textId="77777777" w:rsidR="005A1B1F" w:rsidRPr="009E73BB" w:rsidRDefault="005A1B1F" w:rsidP="00612E6C">
      <w:pPr>
        <w:pStyle w:val="32"/>
        <w:numPr>
          <w:ilvl w:val="2"/>
          <w:numId w:val="133"/>
        </w:numPr>
        <w:spacing w:before="480" w:beforeAutospacing="0"/>
        <w:outlineLvl w:val="9"/>
        <w:rPr>
          <w:b w:val="0"/>
          <w:color w:val="000000" w:themeColor="text1"/>
        </w:rPr>
      </w:pPr>
      <w:r w:rsidRPr="009E73BB">
        <w:rPr>
          <w:b w:val="0"/>
          <w:color w:val="000000" w:themeColor="text1"/>
        </w:rPr>
        <w:t>Сегмент ZSG – «Электронная цифровая подпись»</w:t>
      </w:r>
    </w:p>
    <w:p w14:paraId="1A2C0057" w14:textId="77777777" w:rsidR="005A1B1F" w:rsidRPr="009E73BB" w:rsidRDefault="005A1B1F" w:rsidP="005A1B1F">
      <w:pPr>
        <w:rPr>
          <w:color w:val="000000" w:themeColor="text1"/>
        </w:rPr>
      </w:pPr>
      <w:r w:rsidRPr="009E73BB">
        <w:rPr>
          <w:color w:val="000000" w:themeColor="text1"/>
        </w:rPr>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14:paraId="2515DAAE" w14:textId="77777777" w:rsidR="005A1B1F" w:rsidRPr="009E73BB" w:rsidRDefault="005A1B1F" w:rsidP="005A1B1F">
      <w:pPr>
        <w:pStyle w:val="af1"/>
        <w:numPr>
          <w:ilvl w:val="0"/>
          <w:numId w:val="0"/>
        </w:numPr>
        <w:ind w:left="426"/>
        <w:jc w:val="both"/>
        <w:rPr>
          <w:color w:val="000000" w:themeColor="text1"/>
        </w:rPr>
      </w:pPr>
      <w:r w:rsidRPr="009E73BB">
        <w:rPr>
          <w:color w:val="000000" w:themeColor="text1"/>
        </w:rPr>
        <w:t>Таблица З.15 Сегмент ZSG – «Электронная цифровая подпись»</w:t>
      </w:r>
    </w:p>
    <w:tbl>
      <w:tblPr>
        <w:tblStyle w:val="aff2"/>
        <w:tblW w:w="0" w:type="auto"/>
        <w:tblLook w:val="04A0" w:firstRow="1" w:lastRow="0" w:firstColumn="1" w:lastColumn="0" w:noHBand="0" w:noVBand="1"/>
      </w:tblPr>
      <w:tblGrid>
        <w:gridCol w:w="804"/>
        <w:gridCol w:w="1090"/>
        <w:gridCol w:w="725"/>
        <w:gridCol w:w="1771"/>
        <w:gridCol w:w="5985"/>
      </w:tblGrid>
      <w:tr w:rsidR="005A1B1F" w:rsidRPr="009E73BB" w14:paraId="5586CC0C" w14:textId="77777777" w:rsidTr="005A1B1F">
        <w:trPr>
          <w:cnfStyle w:val="100000000000" w:firstRow="1" w:lastRow="0" w:firstColumn="0" w:lastColumn="0" w:oddVBand="0" w:evenVBand="0" w:oddHBand="0" w:evenHBand="0" w:firstRowFirstColumn="0" w:firstRowLastColumn="0" w:lastRowFirstColumn="0" w:lastRowLastColumn="0"/>
        </w:trPr>
        <w:tc>
          <w:tcPr>
            <w:tcW w:w="647" w:type="dxa"/>
          </w:tcPr>
          <w:p w14:paraId="52730D37" w14:textId="77777777" w:rsidR="005A1B1F" w:rsidRPr="009E73BB" w:rsidRDefault="005A1B1F" w:rsidP="005A1B1F">
            <w:pPr>
              <w:pStyle w:val="102"/>
              <w:rPr>
                <w:color w:val="000000" w:themeColor="text1"/>
                <w:sz w:val="24"/>
              </w:rPr>
            </w:pPr>
            <w:r w:rsidRPr="009E73BB">
              <w:rPr>
                <w:color w:val="000000" w:themeColor="text1"/>
                <w:sz w:val="24"/>
              </w:rPr>
              <w:t>XML-имя</w:t>
            </w:r>
          </w:p>
        </w:tc>
        <w:tc>
          <w:tcPr>
            <w:tcW w:w="875" w:type="dxa"/>
          </w:tcPr>
          <w:p w14:paraId="22CEE62D" w14:textId="77777777" w:rsidR="005A1B1F" w:rsidRPr="009E73BB" w:rsidRDefault="005A1B1F" w:rsidP="005A1B1F">
            <w:pPr>
              <w:pStyle w:val="102"/>
              <w:rPr>
                <w:color w:val="000000" w:themeColor="text1"/>
                <w:sz w:val="24"/>
              </w:rPr>
            </w:pPr>
            <w:r w:rsidRPr="009E73BB">
              <w:rPr>
                <w:color w:val="000000" w:themeColor="text1"/>
                <w:sz w:val="24"/>
              </w:rPr>
              <w:t>Тип данных</w:t>
            </w:r>
          </w:p>
        </w:tc>
        <w:tc>
          <w:tcPr>
            <w:tcW w:w="614" w:type="dxa"/>
          </w:tcPr>
          <w:p w14:paraId="7661151A" w14:textId="77777777" w:rsidR="005A1B1F" w:rsidRPr="009E73BB" w:rsidRDefault="005A1B1F" w:rsidP="005A1B1F">
            <w:pPr>
              <w:pStyle w:val="102"/>
              <w:rPr>
                <w:color w:val="000000" w:themeColor="text1"/>
                <w:sz w:val="24"/>
              </w:rPr>
            </w:pPr>
            <w:r w:rsidRPr="009E73BB">
              <w:rPr>
                <w:color w:val="000000" w:themeColor="text1"/>
                <w:sz w:val="24"/>
              </w:rPr>
              <w:t>Обяз. поле</w:t>
            </w:r>
          </w:p>
        </w:tc>
        <w:tc>
          <w:tcPr>
            <w:tcW w:w="1747" w:type="dxa"/>
          </w:tcPr>
          <w:p w14:paraId="05736E99" w14:textId="77777777" w:rsidR="005A1B1F" w:rsidRPr="009E73BB" w:rsidRDefault="005A1B1F" w:rsidP="005A1B1F">
            <w:pPr>
              <w:pStyle w:val="100"/>
              <w:jc w:val="center"/>
              <w:rPr>
                <w:color w:val="000000" w:themeColor="text1"/>
                <w:sz w:val="24"/>
              </w:rPr>
            </w:pPr>
            <w:r w:rsidRPr="009E73BB">
              <w:rPr>
                <w:color w:val="000000" w:themeColor="text1"/>
                <w:sz w:val="24"/>
              </w:rPr>
              <w:t>Имя поля</w:t>
            </w:r>
          </w:p>
        </w:tc>
        <w:tc>
          <w:tcPr>
            <w:tcW w:w="6538" w:type="dxa"/>
          </w:tcPr>
          <w:p w14:paraId="3866A9A4" w14:textId="77777777" w:rsidR="005A1B1F" w:rsidRPr="009E73BB" w:rsidRDefault="005A1B1F" w:rsidP="005A1B1F">
            <w:pPr>
              <w:pStyle w:val="100"/>
              <w:jc w:val="center"/>
              <w:rPr>
                <w:color w:val="000000" w:themeColor="text1"/>
                <w:sz w:val="24"/>
              </w:rPr>
            </w:pPr>
            <w:r w:rsidRPr="009E73BB">
              <w:rPr>
                <w:color w:val="000000" w:themeColor="text1"/>
                <w:sz w:val="24"/>
              </w:rPr>
              <w:t>Указания по заполнени</w:t>
            </w:r>
            <w:bookmarkStart w:id="1354" w:name="_Ref358734105"/>
            <w:bookmarkStart w:id="1355" w:name="_Toc360566015"/>
            <w:r w:rsidRPr="009E73BB">
              <w:rPr>
                <w:color w:val="000000" w:themeColor="text1"/>
                <w:sz w:val="24"/>
              </w:rPr>
              <w:t>ю</w:t>
            </w:r>
          </w:p>
        </w:tc>
      </w:tr>
      <w:tr w:rsidR="005A1B1F" w:rsidRPr="009E73BB" w14:paraId="36EE2175" w14:textId="77777777" w:rsidTr="005A1B1F">
        <w:tc>
          <w:tcPr>
            <w:tcW w:w="647" w:type="dxa"/>
          </w:tcPr>
          <w:p w14:paraId="2F4ECF8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ZSG.1</w:t>
            </w:r>
          </w:p>
        </w:tc>
        <w:tc>
          <w:tcPr>
            <w:tcW w:w="875" w:type="dxa"/>
          </w:tcPr>
          <w:p w14:paraId="7D7C992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Signature</w:t>
            </w:r>
          </w:p>
        </w:tc>
        <w:tc>
          <w:tcPr>
            <w:tcW w:w="614" w:type="dxa"/>
          </w:tcPr>
          <w:p w14:paraId="300D4E7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47" w:type="dxa"/>
          </w:tcPr>
          <w:p w14:paraId="0987A2C4"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ЭЦП и сопутствующая информация</w:t>
            </w:r>
          </w:p>
        </w:tc>
        <w:tc>
          <w:tcPr>
            <w:tcW w:w="6538" w:type="dxa"/>
          </w:tcPr>
          <w:p w14:paraId="337BFEE3" w14:textId="77777777" w:rsidR="005A1B1F" w:rsidRPr="009E73BB" w:rsidRDefault="005A1B1F" w:rsidP="005A1B1F">
            <w:pPr>
              <w:pStyle w:val="100"/>
              <w:rPr>
                <w:color w:val="000000" w:themeColor="text1"/>
                <w:sz w:val="24"/>
              </w:rPr>
            </w:pPr>
            <w:r w:rsidRPr="009E73BB">
              <w:rPr>
                <w:color w:val="000000" w:themeColor="text1"/>
                <w:sz w:val="24"/>
              </w:rPr>
              <w:t>Элемент Signature из пространства</w:t>
            </w:r>
            <w:bookmarkEnd w:id="1354"/>
            <w:bookmarkEnd w:id="1355"/>
            <w:r w:rsidRPr="009E73BB">
              <w:rPr>
                <w:color w:val="000000" w:themeColor="text1"/>
                <w:sz w:val="24"/>
              </w:rPr>
              <w:t xml:space="preserve"> имён </w:t>
            </w:r>
            <w:r w:rsidRPr="009E73BB">
              <w:rPr>
                <w:sz w:val="24"/>
              </w:rPr>
              <w:t>http://www.w3.org/2000/09/xmldsig#</w:t>
            </w:r>
            <w:r w:rsidRPr="009E73BB">
              <w:rPr>
                <w:color w:val="000000" w:themeColor="text1"/>
                <w:sz w:val="24"/>
              </w:rPr>
              <w:t xml:space="preserve">, определённом консорциумом W3C в документе «XML Signature Syntax and Processing» (последняя версия – </w:t>
            </w:r>
            <w:r w:rsidRPr="009E73BB">
              <w:rPr>
                <w:sz w:val="24"/>
              </w:rPr>
              <w:t>http://www.w3.org/TR/xmldsig-core/</w:t>
            </w:r>
            <w:r w:rsidRPr="009E73BB">
              <w:rPr>
                <w:color w:val="000000" w:themeColor="text1"/>
                <w:sz w:val="24"/>
              </w:rPr>
              <w:t>).</w:t>
            </w:r>
          </w:p>
        </w:tc>
      </w:tr>
    </w:tbl>
    <w:p w14:paraId="68865AEC" w14:textId="77777777" w:rsidR="005A1B1F" w:rsidRPr="009E73BB" w:rsidRDefault="005A1B1F" w:rsidP="005A1B1F">
      <w:pPr>
        <w:pStyle w:val="22"/>
        <w:numPr>
          <w:ilvl w:val="0"/>
          <w:numId w:val="0"/>
        </w:numPr>
        <w:spacing w:before="0" w:beforeAutospacing="0" w:after="0" w:line="240" w:lineRule="auto"/>
        <w:ind w:left="709"/>
        <w:jc w:val="both"/>
        <w:outlineLvl w:val="9"/>
        <w:rPr>
          <w:rFonts w:cs="Times New Roman"/>
          <w:b w:val="0"/>
          <w:color w:val="000000" w:themeColor="text1"/>
          <w:szCs w:val="24"/>
        </w:rPr>
      </w:pPr>
      <w:bookmarkStart w:id="1356" w:name="_Toc503790842"/>
    </w:p>
    <w:p w14:paraId="055AEC46" w14:textId="77777777" w:rsidR="005A1B1F" w:rsidRPr="009E73BB" w:rsidRDefault="005A1B1F" w:rsidP="00612E6C">
      <w:pPr>
        <w:pStyle w:val="22"/>
        <w:numPr>
          <w:ilvl w:val="1"/>
          <w:numId w:val="133"/>
        </w:numPr>
        <w:tabs>
          <w:tab w:val="clear" w:pos="1276"/>
          <w:tab w:val="num" w:pos="0"/>
        </w:tabs>
        <w:spacing w:before="0" w:beforeAutospacing="0" w:after="0" w:line="240" w:lineRule="auto"/>
        <w:jc w:val="both"/>
        <w:outlineLvl w:val="9"/>
        <w:rPr>
          <w:rFonts w:cs="Times New Roman"/>
          <w:b w:val="0"/>
          <w:color w:val="000000" w:themeColor="text1"/>
          <w:szCs w:val="24"/>
        </w:rPr>
      </w:pPr>
      <w:r w:rsidRPr="009E73BB">
        <w:rPr>
          <w:rFonts w:cs="Times New Roman"/>
          <w:b w:val="0"/>
          <w:color w:val="000000" w:themeColor="text1"/>
          <w:szCs w:val="24"/>
        </w:rPr>
        <w:t>Требования к электронному представлению собственноручной подписи застрахованного лица</w:t>
      </w:r>
      <w:bookmarkEnd w:id="1356"/>
    </w:p>
    <w:p w14:paraId="0C26F96C" w14:textId="77777777" w:rsidR="005A1B1F" w:rsidRPr="009E73BB" w:rsidRDefault="005A1B1F" w:rsidP="005A1B1F">
      <w:pPr>
        <w:rPr>
          <w:color w:val="000000" w:themeColor="text1"/>
        </w:rPr>
      </w:pPr>
      <w:r w:rsidRPr="009E73BB">
        <w:rPr>
          <w:color w:val="000000" w:themeColor="text1"/>
        </w:rPr>
        <w:t>Подпись застрахованного лица, предназначенная для печати на бланке электронного полиса ОМС, должна предоставляться в электронном виде и удовлетворять изложенным ниже требованиям.</w:t>
      </w:r>
    </w:p>
    <w:p w14:paraId="4E3B5C5B" w14:textId="77777777" w:rsidR="005A1B1F" w:rsidRPr="009E73BB" w:rsidRDefault="005A1B1F" w:rsidP="005A1B1F">
      <w:pPr>
        <w:rPr>
          <w:color w:val="000000" w:themeColor="text1"/>
        </w:rPr>
      </w:pPr>
      <w:r w:rsidRPr="009E73BB">
        <w:rPr>
          <w:color w:val="000000" w:themeColor="text1"/>
        </w:rPr>
        <w:t>Для подготовки файла с изображением собственноручной подписи необходимо получить от заявителя (застрахованного лица, подпись которого подлежит размещению на бланке электронного полиса ОМС) подпись на бумажном носителе белого цвета. Подпись должна выполняться гелиевой ручкой чёрного или темно-синего цвета. Размер подписи не должен превышать 10×46 мм. Полученная собственноручная подпись должна быть отсканирована в электронный формат с разрешением не ниже 400 dpi.</w:t>
      </w:r>
    </w:p>
    <w:p w14:paraId="5652EAC5" w14:textId="77777777" w:rsidR="005A1B1F" w:rsidRPr="009E73BB" w:rsidRDefault="005A1B1F" w:rsidP="005A1B1F">
      <w:pPr>
        <w:rPr>
          <w:color w:val="000000" w:themeColor="text1"/>
        </w:rPr>
      </w:pPr>
      <w:r w:rsidRPr="009E73BB">
        <w:rPr>
          <w:color w:val="000000" w:themeColor="text1"/>
        </w:rPr>
        <w:t>Допускается использование специализированных электронных планшетов для формирования электронного представления собственноручной подписи.</w:t>
      </w:r>
    </w:p>
    <w:p w14:paraId="46056DFE" w14:textId="77777777" w:rsidR="005A1B1F" w:rsidRPr="009E73BB" w:rsidRDefault="005A1B1F" w:rsidP="005A1B1F">
      <w:pPr>
        <w:rPr>
          <w:color w:val="000000" w:themeColor="text1"/>
        </w:rPr>
      </w:pPr>
      <w:r w:rsidRPr="009E73BB">
        <w:rPr>
          <w:color w:val="000000" w:themeColor="text1"/>
        </w:rPr>
        <w:t>Полученный файл с результатами сканирования или формирования подписи с помощью планшета должен быть преобразован в формат JPG.</w:t>
      </w:r>
    </w:p>
    <w:p w14:paraId="59598EBA" w14:textId="77777777" w:rsidR="005A1B1F" w:rsidRPr="009E73BB" w:rsidRDefault="005A1B1F" w:rsidP="005A1B1F">
      <w:pPr>
        <w:rPr>
          <w:color w:val="000000" w:themeColor="text1"/>
        </w:rPr>
      </w:pPr>
      <w:r w:rsidRPr="009E73BB">
        <w:rPr>
          <w:color w:val="000000" w:themeColor="text1"/>
        </w:rPr>
        <w:t>Файл собственноручной подписи для выпуска полиса ОМС должен иметь следующие характеристик</w:t>
      </w:r>
      <w:bookmarkStart w:id="1357" w:name="_Ref358734118"/>
      <w:bookmarkStart w:id="1358" w:name="_Toc360566016"/>
      <w:r w:rsidRPr="009E73BB">
        <w:rPr>
          <w:color w:val="000000" w:themeColor="text1"/>
        </w:rPr>
        <w:t>и:</w:t>
      </w:r>
    </w:p>
    <w:p w14:paraId="5BC54D29" w14:textId="77777777" w:rsidR="005A1B1F" w:rsidRPr="009E73BB" w:rsidRDefault="005A1B1F" w:rsidP="00612E6C">
      <w:pPr>
        <w:pStyle w:val="aff5"/>
        <w:numPr>
          <w:ilvl w:val="1"/>
          <w:numId w:val="88"/>
        </w:numPr>
        <w:tabs>
          <w:tab w:val="clear" w:pos="1786"/>
          <w:tab w:val="num" w:pos="993"/>
        </w:tabs>
        <w:spacing w:before="0" w:after="0" w:line="240" w:lineRule="auto"/>
        <w:ind w:left="0"/>
        <w:rPr>
          <w:color w:val="000000" w:themeColor="text1"/>
        </w:rPr>
      </w:pPr>
      <w:r w:rsidRPr="009E73BB">
        <w:rPr>
          <w:color w:val="000000" w:themeColor="text1"/>
        </w:rPr>
        <w:t>тип файла – JPG с разрешением 400 dpi. Степень сжатия изображения должна обеспечивать наилучше</w:t>
      </w:r>
      <w:bookmarkEnd w:id="1357"/>
      <w:bookmarkEnd w:id="1358"/>
      <w:r w:rsidRPr="009E73BB">
        <w:rPr>
          <w:color w:val="000000" w:themeColor="text1"/>
        </w:rPr>
        <w:t xml:space="preserve">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переходов цвета; </w:t>
      </w:r>
    </w:p>
    <w:p w14:paraId="3B2E04B2" w14:textId="77777777" w:rsidR="005A1B1F" w:rsidRPr="009E73BB" w:rsidRDefault="005A1B1F" w:rsidP="00612E6C">
      <w:pPr>
        <w:pStyle w:val="aff5"/>
        <w:numPr>
          <w:ilvl w:val="1"/>
          <w:numId w:val="88"/>
        </w:numPr>
        <w:tabs>
          <w:tab w:val="clear" w:pos="1786"/>
          <w:tab w:val="num" w:pos="993"/>
        </w:tabs>
        <w:spacing w:before="0" w:after="0" w:line="240" w:lineRule="auto"/>
        <w:ind w:left="0"/>
        <w:rPr>
          <w:color w:val="000000" w:themeColor="text1"/>
        </w:rPr>
      </w:pPr>
      <w:r w:rsidRPr="009E73BB">
        <w:rPr>
          <w:color w:val="000000" w:themeColor="text1"/>
        </w:rPr>
        <w:t xml:space="preserve">размеры – 160 пикселей по высоте и 736 пикселей по ширине; </w:t>
      </w:r>
    </w:p>
    <w:p w14:paraId="6F770298" w14:textId="77777777" w:rsidR="005A1B1F" w:rsidRPr="009E73BB" w:rsidRDefault="005A1B1F" w:rsidP="00612E6C">
      <w:pPr>
        <w:pStyle w:val="aff5"/>
        <w:numPr>
          <w:ilvl w:val="1"/>
          <w:numId w:val="88"/>
        </w:numPr>
        <w:tabs>
          <w:tab w:val="clear" w:pos="1786"/>
          <w:tab w:val="num" w:pos="993"/>
        </w:tabs>
        <w:spacing w:before="0" w:after="0" w:line="240" w:lineRule="auto"/>
        <w:ind w:left="0"/>
        <w:rPr>
          <w:color w:val="000000" w:themeColor="text1"/>
        </w:rPr>
      </w:pPr>
      <w:r w:rsidRPr="009E73BB">
        <w:rPr>
          <w:color w:val="000000" w:themeColor="text1"/>
        </w:rPr>
        <w:t>цветность – 256 градаций серого цвета.</w:t>
      </w:r>
    </w:p>
    <w:p w14:paraId="43AB6A91" w14:textId="77777777" w:rsidR="005A1B1F" w:rsidRPr="009E73BB" w:rsidRDefault="005A1B1F" w:rsidP="005A1B1F">
      <w:pPr>
        <w:pStyle w:val="aff5"/>
        <w:tabs>
          <w:tab w:val="num" w:pos="993"/>
        </w:tabs>
        <w:ind w:left="709"/>
        <w:rPr>
          <w:color w:val="000000" w:themeColor="text1"/>
        </w:rPr>
      </w:pPr>
    </w:p>
    <w:p w14:paraId="22242581" w14:textId="77777777" w:rsidR="005A1B1F" w:rsidRPr="009E73BB" w:rsidRDefault="005A1B1F" w:rsidP="00612E6C">
      <w:pPr>
        <w:pStyle w:val="22"/>
        <w:numPr>
          <w:ilvl w:val="1"/>
          <w:numId w:val="133"/>
        </w:numPr>
        <w:tabs>
          <w:tab w:val="clear" w:pos="1276"/>
          <w:tab w:val="num" w:pos="0"/>
        </w:tabs>
        <w:spacing w:before="0" w:beforeAutospacing="0" w:after="0" w:line="240" w:lineRule="auto"/>
        <w:jc w:val="both"/>
        <w:outlineLvl w:val="9"/>
        <w:rPr>
          <w:rFonts w:cs="Times New Roman"/>
          <w:b w:val="0"/>
          <w:color w:val="000000" w:themeColor="text1"/>
          <w:szCs w:val="24"/>
        </w:rPr>
      </w:pPr>
      <w:bookmarkStart w:id="1359" w:name="_Toc503790843"/>
      <w:r w:rsidRPr="009E73BB">
        <w:rPr>
          <w:rFonts w:cs="Times New Roman"/>
          <w:b w:val="0"/>
          <w:color w:val="000000" w:themeColor="text1"/>
          <w:szCs w:val="24"/>
        </w:rPr>
        <w:t>Требования к электронному представлению фотографии, размещаемой на бланке электронного полиса ОМС</w:t>
      </w:r>
      <w:bookmarkEnd w:id="1359"/>
    </w:p>
    <w:p w14:paraId="5FBF7DC2" w14:textId="77777777" w:rsidR="005A1B1F" w:rsidRPr="009E73BB" w:rsidRDefault="005A1B1F" w:rsidP="005A1B1F">
      <w:pPr>
        <w:rPr>
          <w:color w:val="000000" w:themeColor="text1"/>
        </w:rPr>
      </w:pPr>
      <w:r w:rsidRPr="009E73BB">
        <w:rPr>
          <w:color w:val="000000" w:themeColor="text1"/>
        </w:rPr>
        <w:t>Фотография, размещаемая на бланке электронного полиса ОМС, должна предоставляться в электронном виде и удовлетворять изложенным ниже требованиям.</w:t>
      </w:r>
    </w:p>
    <w:p w14:paraId="504868A5" w14:textId="77777777" w:rsidR="005A1B1F" w:rsidRPr="009E73BB" w:rsidRDefault="005A1B1F" w:rsidP="005A1B1F">
      <w:pPr>
        <w:rPr>
          <w:color w:val="000000" w:themeColor="text1"/>
        </w:rPr>
      </w:pPr>
      <w:r w:rsidRPr="009E73BB">
        <w:rPr>
          <w:color w:val="000000" w:themeColor="text1"/>
        </w:rPr>
        <w:t>Лицо должно быть изображено чётко, без искажений, строго анфас без головного убора. Допускается представление фотографии в головных уборах лицам, религиозные убеждения которых не позволяют показываться перед посторонними лицами без головных уборов. Головной убор при этом не должен скрывать овал лица и/или отбрасывать тень на лицо.</w:t>
      </w:r>
    </w:p>
    <w:p w14:paraId="04E374BC" w14:textId="77777777" w:rsidR="005A1B1F" w:rsidRPr="009E73BB" w:rsidRDefault="005A1B1F" w:rsidP="005A1B1F">
      <w:pPr>
        <w:rPr>
          <w:color w:val="000000" w:themeColor="text1"/>
        </w:rPr>
      </w:pPr>
      <w:r w:rsidRPr="009E73BB">
        <w:rPr>
          <w:color w:val="000000" w:themeColor="text1"/>
        </w:rPr>
        <w:t>Мимика и выражение лица не должны искажать его черты, изображение должно размещаться на фотографии так, чтобы свободное от изображения поле над головой составляло 5±1 мм.</w:t>
      </w:r>
    </w:p>
    <w:p w14:paraId="25020E44" w14:textId="77777777" w:rsidR="005A1B1F" w:rsidRPr="009E73BB" w:rsidRDefault="005A1B1F" w:rsidP="005A1B1F">
      <w:pPr>
        <w:rPr>
          <w:color w:val="000000" w:themeColor="text1"/>
        </w:rPr>
      </w:pPr>
      <w:r w:rsidRPr="009E73BB">
        <w:rPr>
          <w:color w:val="000000" w:themeColor="text1"/>
        </w:rPr>
        <w:t>На фотографии должна быть видна крупным планом голова и плечи, расстояние от подбородка до макушки (верхняя часть головы без учёта волос) должно составлять 70-80% высоты снимка, глаза должны быть открыты, и волосы не должны заслонять их. На фотографии не допускается наличие эффекта «красных глаз».</w:t>
      </w:r>
    </w:p>
    <w:p w14:paraId="5AEA027F" w14:textId="77777777" w:rsidR="005A1B1F" w:rsidRPr="009E73BB" w:rsidRDefault="005A1B1F" w:rsidP="005A1B1F">
      <w:pPr>
        <w:rPr>
          <w:color w:val="000000" w:themeColor="text1"/>
        </w:rPr>
      </w:pPr>
      <w:r w:rsidRPr="009E73BB">
        <w:rPr>
          <w:color w:val="000000" w:themeColor="text1"/>
        </w:rPr>
        <w:t>Фотография должна быть сделана так, чтобы воображаемая горизонтальная линия между центрами глаз была параллельна верхней кромке снимка.</w:t>
      </w:r>
    </w:p>
    <w:p w14:paraId="5E6E9A07" w14:textId="77777777" w:rsidR="005A1B1F" w:rsidRPr="009E73BB" w:rsidRDefault="005A1B1F" w:rsidP="005A1B1F">
      <w:pPr>
        <w:rPr>
          <w:color w:val="000000" w:themeColor="text1"/>
        </w:rPr>
      </w:pPr>
      <w:r w:rsidRPr="009E73BB">
        <w:rPr>
          <w:color w:val="000000" w:themeColor="text1"/>
        </w:rPr>
        <w:t>Изображение на фотографии должно быть резким, чётким, среднего контраста, с мягким светотеневым рисунком, задний фон должен быть светлее изображения лица, ровный, без полос, пятен и изображений посторонних предметов.</w:t>
      </w:r>
    </w:p>
    <w:p w14:paraId="5417DADB" w14:textId="77777777" w:rsidR="005A1B1F" w:rsidRPr="009E73BB" w:rsidRDefault="005A1B1F" w:rsidP="005A1B1F">
      <w:pPr>
        <w:rPr>
          <w:color w:val="000000" w:themeColor="text1"/>
        </w:rPr>
      </w:pPr>
      <w:r w:rsidRPr="009E73BB">
        <w:rPr>
          <w:color w:val="000000" w:themeColor="text1"/>
        </w:rPr>
        <w:t>Недопустима общая и в деталях размытость фотоснимка, наличие нерезких бликов в изображении глаз.</w:t>
      </w:r>
    </w:p>
    <w:p w14:paraId="3233D502" w14:textId="77777777" w:rsidR="005A1B1F" w:rsidRPr="009E73BB" w:rsidRDefault="005A1B1F" w:rsidP="005A1B1F">
      <w:pPr>
        <w:rPr>
          <w:color w:val="000000" w:themeColor="text1"/>
        </w:rPr>
      </w:pPr>
      <w:r w:rsidRPr="009E73BB">
        <w:rPr>
          <w:color w:val="000000" w:themeColor="text1"/>
        </w:rPr>
        <w:t>При фотографировании в очках глаза на фотографии должны быть видны ясно и без отражения света. Линзы в очках не должны быть тонированными. Не следует снимать в очках с крупной оправой и не допускать, чтобы оправа закрывала какую-либо часть глаз.</w:t>
      </w:r>
    </w:p>
    <w:p w14:paraId="097F7237" w14:textId="77777777" w:rsidR="005A1B1F" w:rsidRPr="009E73BB" w:rsidRDefault="005A1B1F" w:rsidP="005A1B1F">
      <w:pPr>
        <w:rPr>
          <w:color w:val="000000" w:themeColor="text1"/>
        </w:rPr>
      </w:pPr>
      <w:r w:rsidRPr="009E73BB">
        <w:rPr>
          <w:color w:val="000000" w:themeColor="text1"/>
        </w:rPr>
        <w:t>Фотография должна быть сделана не позднее, чем за 6 месяцев до её предоставления, недопустимо использование фотографии в случае, если с момента фотосъёмки произошли существенные изменения лица.</w:t>
      </w:r>
    </w:p>
    <w:p w14:paraId="794D5C34" w14:textId="77777777" w:rsidR="005A1B1F" w:rsidRPr="009E73BB" w:rsidRDefault="005A1B1F" w:rsidP="005A1B1F">
      <w:pPr>
        <w:rPr>
          <w:color w:val="000000" w:themeColor="text1"/>
        </w:rPr>
      </w:pPr>
      <w:r w:rsidRPr="009E73BB">
        <w:rPr>
          <w:color w:val="000000" w:themeColor="text1"/>
        </w:rPr>
        <w:t>На фотографии не должно быть других людей или предметов.</w:t>
      </w:r>
    </w:p>
    <w:p w14:paraId="27D727E2" w14:textId="77777777" w:rsidR="005A1B1F" w:rsidRPr="009E73BB" w:rsidRDefault="005A1B1F" w:rsidP="005A1B1F">
      <w:pPr>
        <w:rPr>
          <w:color w:val="000000" w:themeColor="text1"/>
        </w:rPr>
      </w:pPr>
      <w:r w:rsidRPr="009E73BB">
        <w:rPr>
          <w:color w:val="000000" w:themeColor="text1"/>
        </w:rPr>
        <w:t>Освещение должно быть равномерным, без теней или отражений на лице или фоне.</w:t>
      </w:r>
    </w:p>
    <w:p w14:paraId="0421DFA6" w14:textId="77777777" w:rsidR="005A1B1F" w:rsidRPr="009E73BB" w:rsidRDefault="005A1B1F" w:rsidP="005A1B1F">
      <w:pPr>
        <w:rPr>
          <w:color w:val="000000" w:themeColor="text1"/>
        </w:rPr>
      </w:pPr>
      <w:r w:rsidRPr="009E73BB">
        <w:rPr>
          <w:color w:val="000000" w:themeColor="text1"/>
        </w:rPr>
        <w:t>Освещение и процесс фотографирования при съёмке должны обеспечивать цветовой баланс для правдивого отображения естественного цвета кожи.</w:t>
      </w:r>
    </w:p>
    <w:p w14:paraId="228D8EEA" w14:textId="77777777" w:rsidR="005A1B1F" w:rsidRPr="009E73BB" w:rsidRDefault="005A1B1F" w:rsidP="005A1B1F">
      <w:pPr>
        <w:rPr>
          <w:color w:val="000000" w:themeColor="text1"/>
        </w:rPr>
      </w:pPr>
      <w:r w:rsidRPr="009E73BB">
        <w:rPr>
          <w:color w:val="000000" w:themeColor="text1"/>
        </w:rPr>
        <w:t>Файл фотографии, размещаемой на бланке электронного полиса ОМС, должен иметь следующие характеристики:</w:t>
      </w:r>
    </w:p>
    <w:p w14:paraId="2BB075E9" w14:textId="77777777" w:rsidR="005A1B1F" w:rsidRPr="009E73BB" w:rsidRDefault="005A1B1F" w:rsidP="00612E6C">
      <w:pPr>
        <w:pStyle w:val="aff5"/>
        <w:numPr>
          <w:ilvl w:val="0"/>
          <w:numId w:val="101"/>
        </w:numPr>
        <w:spacing w:before="0" w:after="0" w:line="240" w:lineRule="auto"/>
        <w:rPr>
          <w:color w:val="000000" w:themeColor="text1"/>
        </w:rPr>
      </w:pPr>
      <w:r w:rsidRPr="009E73BB">
        <w:rPr>
          <w:color w:val="000000" w:themeColor="text1"/>
        </w:rPr>
        <w:t>тип файла – JPEG. Степень сжатия изображения должна обеспечивать наилучшее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переходов цвета;</w:t>
      </w:r>
    </w:p>
    <w:p w14:paraId="2BA82963" w14:textId="77777777" w:rsidR="005A1B1F" w:rsidRPr="009E73BB" w:rsidRDefault="005A1B1F" w:rsidP="00612E6C">
      <w:pPr>
        <w:pStyle w:val="aff5"/>
        <w:numPr>
          <w:ilvl w:val="0"/>
          <w:numId w:val="101"/>
        </w:numPr>
        <w:spacing w:before="0" w:after="0" w:line="240" w:lineRule="auto"/>
        <w:rPr>
          <w:color w:val="000000" w:themeColor="text1"/>
        </w:rPr>
      </w:pPr>
      <w:r w:rsidRPr="009E73BB">
        <w:rPr>
          <w:color w:val="000000" w:themeColor="text1"/>
        </w:rPr>
        <w:t>размеры: 320 пикселей по ширине и 400 пикселей по высоте;</w:t>
      </w:r>
    </w:p>
    <w:p w14:paraId="129E8A3D" w14:textId="2EDB1C7B" w:rsidR="005A1B1F" w:rsidRPr="009E73BB" w:rsidRDefault="005A1B1F" w:rsidP="005A1B1F">
      <w:pPr>
        <w:pStyle w:val="aff5"/>
        <w:numPr>
          <w:ilvl w:val="0"/>
          <w:numId w:val="101"/>
        </w:numPr>
        <w:spacing w:before="0" w:after="0" w:line="240" w:lineRule="auto"/>
        <w:rPr>
          <w:color w:val="000000" w:themeColor="text1"/>
        </w:rPr>
      </w:pPr>
      <w:r w:rsidRPr="009E73BB">
        <w:rPr>
          <w:color w:val="000000" w:themeColor="text1"/>
        </w:rPr>
        <w:t>цветность – 256 градаций серого цвета.</w:t>
      </w:r>
    </w:p>
    <w:p w14:paraId="70C422B0" w14:textId="77777777" w:rsidR="005A1B1F" w:rsidRPr="006F5113" w:rsidRDefault="005A1B1F" w:rsidP="009E73BB">
      <w:pPr>
        <w:ind w:firstLine="0"/>
        <w:sectPr w:rsidR="005A1B1F" w:rsidRPr="006F5113" w:rsidSect="00D947A9">
          <w:footerReference w:type="even" r:id="rId141"/>
          <w:footerReference w:type="default" r:id="rId142"/>
          <w:footnotePr>
            <w:numRestart w:val="eachPage"/>
          </w:footnotePr>
          <w:pgSz w:w="11906" w:h="16838" w:code="9"/>
          <w:pgMar w:top="1134" w:right="567" w:bottom="1134" w:left="1134" w:header="720" w:footer="720" w:gutter="0"/>
          <w:cols w:space="708"/>
          <w:docGrid w:linePitch="360"/>
        </w:sectPr>
      </w:pPr>
    </w:p>
    <w:p w14:paraId="4E3D84AF" w14:textId="77777777" w:rsidR="00A372E3" w:rsidRPr="006F5113" w:rsidRDefault="00A372E3" w:rsidP="00A372E3">
      <w:pPr>
        <w:pStyle w:val="10"/>
        <w:rPr>
          <w:b w:val="0"/>
        </w:rPr>
      </w:pPr>
      <w:r w:rsidRPr="006F5113">
        <w:rPr>
          <w:b w:val="0"/>
        </w:rPr>
        <w:br/>
      </w:r>
      <w:bookmarkStart w:id="1360" w:name="_Toc503790844"/>
      <w:r w:rsidRPr="006F5113">
        <w:rPr>
          <w:b w:val="0"/>
        </w:rPr>
        <w:t>Информационное взаимодействие при ведении</w:t>
      </w:r>
      <w:r w:rsidRPr="006F5113">
        <w:rPr>
          <w:b w:val="0"/>
        </w:rPr>
        <w:br/>
        <w:t>Единого журнала обращений граждан</w:t>
      </w:r>
      <w:bookmarkEnd w:id="1360"/>
    </w:p>
    <w:p w14:paraId="29180EC2" w14:textId="77777777" w:rsidR="00A372E3" w:rsidRPr="006F5113" w:rsidRDefault="00A372E3" w:rsidP="00A372E3">
      <w:pPr>
        <w:pStyle w:val="22"/>
        <w:rPr>
          <w:b w:val="0"/>
        </w:rPr>
      </w:pPr>
      <w:bookmarkStart w:id="1361" w:name="_Toc503790845"/>
      <w:r w:rsidRPr="006F5113">
        <w:rPr>
          <w:b w:val="0"/>
        </w:rPr>
        <w:t>Общие требования к Единому электронному журналу обращений граждан</w:t>
      </w:r>
      <w:bookmarkEnd w:id="1361"/>
    </w:p>
    <w:p w14:paraId="1AFAF282" w14:textId="77777777" w:rsidR="00A372E3" w:rsidRPr="006F5113" w:rsidRDefault="00A372E3" w:rsidP="00A372E3">
      <w:r w:rsidRPr="006F5113">
        <w:t>Единый электронный журнал должен содержать набор сведений в соответствии с таблицей И.1. При необходимости перечень может быть дополнен.</w:t>
      </w:r>
    </w:p>
    <w:p w14:paraId="28362A63" w14:textId="77777777" w:rsidR="00A372E3" w:rsidRPr="006F5113" w:rsidRDefault="00A372E3" w:rsidP="00612E6C">
      <w:pPr>
        <w:pStyle w:val="aff5"/>
        <w:numPr>
          <w:ilvl w:val="0"/>
          <w:numId w:val="117"/>
        </w:numPr>
        <w:contextualSpacing w:val="0"/>
        <w:rPr>
          <w:vanish/>
        </w:rPr>
      </w:pPr>
    </w:p>
    <w:p w14:paraId="4104E48B" w14:textId="77777777" w:rsidR="00A372E3" w:rsidRPr="006F5113" w:rsidRDefault="00A372E3" w:rsidP="00A372E3">
      <w:pPr>
        <w:pStyle w:val="af1"/>
        <w:ind w:left="0" w:firstLine="0"/>
      </w:pPr>
      <w:r w:rsidRPr="006F5113">
        <w:t>Минимальный перечень полей Единого электронного журнала обращений граждан</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550"/>
        <w:gridCol w:w="4820"/>
        <w:gridCol w:w="1232"/>
        <w:gridCol w:w="3100"/>
      </w:tblGrid>
      <w:tr w:rsidR="006F5113" w:rsidRPr="006F5113" w14:paraId="49D2D646" w14:textId="77777777" w:rsidTr="00D947A9">
        <w:trPr>
          <w:tblHeader/>
          <w:jc w:val="center"/>
        </w:trPr>
        <w:tc>
          <w:tcPr>
            <w:tcW w:w="550" w:type="dxa"/>
            <w:vAlign w:val="center"/>
          </w:tcPr>
          <w:p w14:paraId="73C07465" w14:textId="77777777" w:rsidR="00A372E3" w:rsidRPr="006F5113" w:rsidRDefault="00A372E3" w:rsidP="00D947A9">
            <w:pPr>
              <w:pStyle w:val="100"/>
              <w:rPr>
                <w:sz w:val="24"/>
              </w:rPr>
            </w:pPr>
            <w:r w:rsidRPr="006F5113">
              <w:rPr>
                <w:sz w:val="24"/>
              </w:rPr>
              <w:t>№</w:t>
            </w:r>
          </w:p>
        </w:tc>
        <w:tc>
          <w:tcPr>
            <w:tcW w:w="4820" w:type="dxa"/>
            <w:vAlign w:val="center"/>
          </w:tcPr>
          <w:p w14:paraId="393E46F8" w14:textId="77777777" w:rsidR="00A372E3" w:rsidRPr="006F5113" w:rsidRDefault="00A372E3" w:rsidP="00D947A9">
            <w:pPr>
              <w:pStyle w:val="100"/>
              <w:rPr>
                <w:sz w:val="24"/>
              </w:rPr>
            </w:pPr>
            <w:r w:rsidRPr="006F5113">
              <w:rPr>
                <w:sz w:val="24"/>
              </w:rPr>
              <w:t>Наименование</w:t>
            </w:r>
          </w:p>
        </w:tc>
        <w:tc>
          <w:tcPr>
            <w:tcW w:w="1134" w:type="dxa"/>
            <w:vAlign w:val="center"/>
          </w:tcPr>
          <w:p w14:paraId="253570BC" w14:textId="77777777" w:rsidR="00A372E3" w:rsidRPr="006F5113" w:rsidRDefault="00A372E3" w:rsidP="00D947A9">
            <w:pPr>
              <w:pStyle w:val="100"/>
              <w:rPr>
                <w:sz w:val="24"/>
              </w:rPr>
            </w:pPr>
            <w:r w:rsidRPr="006F5113">
              <w:rPr>
                <w:sz w:val="24"/>
              </w:rPr>
              <w:t>Обяза-тельность</w:t>
            </w:r>
          </w:p>
        </w:tc>
        <w:tc>
          <w:tcPr>
            <w:tcW w:w="3100" w:type="dxa"/>
            <w:vAlign w:val="center"/>
          </w:tcPr>
          <w:p w14:paraId="0E32B192" w14:textId="77777777" w:rsidR="00A372E3" w:rsidRPr="006F5113" w:rsidRDefault="00A372E3" w:rsidP="00D947A9">
            <w:pPr>
              <w:pStyle w:val="100"/>
              <w:rPr>
                <w:sz w:val="24"/>
              </w:rPr>
            </w:pPr>
            <w:r w:rsidRPr="006F5113">
              <w:rPr>
                <w:sz w:val="24"/>
              </w:rPr>
              <w:t>Пояснения</w:t>
            </w:r>
          </w:p>
        </w:tc>
      </w:tr>
      <w:tr w:rsidR="006F5113" w:rsidRPr="006F5113" w14:paraId="0C0EA927" w14:textId="77777777" w:rsidTr="00D947A9">
        <w:trPr>
          <w:jc w:val="center"/>
        </w:trPr>
        <w:tc>
          <w:tcPr>
            <w:tcW w:w="550" w:type="dxa"/>
          </w:tcPr>
          <w:p w14:paraId="38732A06" w14:textId="77777777" w:rsidR="00A372E3" w:rsidRPr="006F5113" w:rsidRDefault="00A372E3" w:rsidP="00D947A9">
            <w:pPr>
              <w:spacing w:line="240" w:lineRule="auto"/>
              <w:ind w:firstLine="0"/>
            </w:pPr>
            <w:r w:rsidRPr="006F5113">
              <w:t>1</w:t>
            </w:r>
          </w:p>
        </w:tc>
        <w:tc>
          <w:tcPr>
            <w:tcW w:w="4820" w:type="dxa"/>
          </w:tcPr>
          <w:p w14:paraId="352005EA" w14:textId="77777777" w:rsidR="00A372E3" w:rsidRPr="006F5113" w:rsidRDefault="00FF012D" w:rsidP="00D947A9">
            <w:pPr>
              <w:spacing w:line="240" w:lineRule="auto"/>
              <w:ind w:firstLine="0"/>
            </w:pPr>
            <w:r w:rsidRPr="006F5113">
              <w:t>Уникальны</w:t>
            </w:r>
            <w:r w:rsidR="008E05F1" w:rsidRPr="006F5113">
              <w:t>й</w:t>
            </w:r>
            <w:r w:rsidRPr="006F5113">
              <w:t xml:space="preserve"> номер обращения</w:t>
            </w:r>
          </w:p>
        </w:tc>
        <w:tc>
          <w:tcPr>
            <w:tcW w:w="1134" w:type="dxa"/>
          </w:tcPr>
          <w:p w14:paraId="288FC4C4" w14:textId="77777777" w:rsidR="00A372E3" w:rsidRPr="006F5113" w:rsidRDefault="00FF012D" w:rsidP="00D947A9">
            <w:pPr>
              <w:pStyle w:val="100"/>
            </w:pPr>
            <w:r w:rsidRPr="006F5113">
              <w:t>Да</w:t>
            </w:r>
          </w:p>
        </w:tc>
        <w:tc>
          <w:tcPr>
            <w:tcW w:w="3100" w:type="dxa"/>
          </w:tcPr>
          <w:p w14:paraId="2E7C561E" w14:textId="77777777" w:rsidR="00FF012D" w:rsidRPr="006F5113" w:rsidRDefault="00FF012D" w:rsidP="00FF012D">
            <w:pPr>
              <w:pStyle w:val="100"/>
            </w:pPr>
            <w:r w:rsidRPr="006F5113">
              <w:t xml:space="preserve">В формате </w:t>
            </w:r>
          </w:p>
          <w:p w14:paraId="7300783D" w14:textId="77777777" w:rsidR="00FF012D" w:rsidRPr="006F5113" w:rsidRDefault="00FF012D" w:rsidP="00FF012D">
            <w:pPr>
              <w:pStyle w:val="100"/>
            </w:pPr>
            <w:r w:rsidRPr="006F5113">
              <w:t xml:space="preserve">R_YYMMDD_NNNNNNN </w:t>
            </w:r>
          </w:p>
          <w:p w14:paraId="7411B6F7" w14:textId="77777777" w:rsidR="00FF012D" w:rsidRPr="006F5113" w:rsidRDefault="00FF012D" w:rsidP="00FF012D">
            <w:pPr>
              <w:pStyle w:val="100"/>
            </w:pPr>
            <w:r w:rsidRPr="006F5113">
              <w:t xml:space="preserve">‘R’ - идентификатор отправителя: реестровый номер СМО или Код субъекта РФ для ТФОМС </w:t>
            </w:r>
          </w:p>
          <w:p w14:paraId="66A516D7" w14:textId="77777777" w:rsidR="00FF012D" w:rsidRPr="006F5113" w:rsidRDefault="00FF012D" w:rsidP="00FF012D">
            <w:pPr>
              <w:pStyle w:val="100"/>
            </w:pPr>
            <w:r w:rsidRPr="006F5113">
              <w:t xml:space="preserve">‘YYMMDD’ - год, месяц и день поступления обращения </w:t>
            </w:r>
          </w:p>
          <w:p w14:paraId="666A32B6" w14:textId="77777777" w:rsidR="00FF012D" w:rsidRPr="006F5113" w:rsidRDefault="00FF012D" w:rsidP="00FF012D">
            <w:pPr>
              <w:pStyle w:val="100"/>
            </w:pPr>
            <w:r w:rsidRPr="006F5113">
              <w:t xml:space="preserve">‘NNNNNNN’ - порядковый номер обращения. </w:t>
            </w:r>
          </w:p>
          <w:p w14:paraId="13284C95" w14:textId="77777777" w:rsidR="00A372E3" w:rsidRPr="006F5113" w:rsidRDefault="00FF012D" w:rsidP="00FF012D">
            <w:pPr>
              <w:pStyle w:val="100"/>
            </w:pPr>
            <w:r w:rsidRPr="006F5113">
              <w:t>‘_’ – символ-разделитель</w:t>
            </w:r>
          </w:p>
        </w:tc>
      </w:tr>
      <w:tr w:rsidR="006F5113" w:rsidRPr="006F5113" w14:paraId="42F89694" w14:textId="77777777" w:rsidTr="00D947A9">
        <w:trPr>
          <w:jc w:val="center"/>
        </w:trPr>
        <w:tc>
          <w:tcPr>
            <w:tcW w:w="550" w:type="dxa"/>
          </w:tcPr>
          <w:p w14:paraId="297BF969" w14:textId="77777777" w:rsidR="00FF012D" w:rsidRPr="006F5113" w:rsidRDefault="00FF012D" w:rsidP="00D947A9">
            <w:pPr>
              <w:spacing w:line="240" w:lineRule="auto"/>
              <w:ind w:firstLine="0"/>
            </w:pPr>
            <w:r w:rsidRPr="006F5113">
              <w:t>2</w:t>
            </w:r>
          </w:p>
        </w:tc>
        <w:tc>
          <w:tcPr>
            <w:tcW w:w="4820" w:type="dxa"/>
          </w:tcPr>
          <w:p w14:paraId="141C0C7C" w14:textId="77777777" w:rsidR="00FF012D" w:rsidRPr="006F5113" w:rsidRDefault="00FF012D" w:rsidP="00DC2843">
            <w:pPr>
              <w:spacing w:line="240" w:lineRule="auto"/>
              <w:ind w:firstLine="0"/>
            </w:pPr>
            <w:r w:rsidRPr="006F5113">
              <w:t>Дата поступления обращения</w:t>
            </w:r>
          </w:p>
        </w:tc>
        <w:tc>
          <w:tcPr>
            <w:tcW w:w="1134" w:type="dxa"/>
          </w:tcPr>
          <w:p w14:paraId="1317B4A3" w14:textId="77777777" w:rsidR="00FF012D" w:rsidRPr="006F5113" w:rsidRDefault="00FF012D" w:rsidP="00DC2843">
            <w:pPr>
              <w:pStyle w:val="100"/>
            </w:pPr>
            <w:r w:rsidRPr="006F5113">
              <w:t>Да</w:t>
            </w:r>
          </w:p>
        </w:tc>
        <w:tc>
          <w:tcPr>
            <w:tcW w:w="3100" w:type="dxa"/>
          </w:tcPr>
          <w:p w14:paraId="0F797E8D" w14:textId="77777777" w:rsidR="00FF012D" w:rsidRPr="006F5113" w:rsidRDefault="00FF012D" w:rsidP="00DC2843">
            <w:pPr>
              <w:pStyle w:val="100"/>
            </w:pPr>
          </w:p>
        </w:tc>
      </w:tr>
      <w:tr w:rsidR="006F5113" w:rsidRPr="006F5113" w14:paraId="45554B3B" w14:textId="77777777" w:rsidTr="00D947A9">
        <w:trPr>
          <w:jc w:val="center"/>
        </w:trPr>
        <w:tc>
          <w:tcPr>
            <w:tcW w:w="550" w:type="dxa"/>
          </w:tcPr>
          <w:p w14:paraId="55B57DD0" w14:textId="77777777" w:rsidR="00FF012D" w:rsidRPr="006F5113" w:rsidRDefault="00FF012D" w:rsidP="00D947A9">
            <w:pPr>
              <w:spacing w:line="240" w:lineRule="auto"/>
              <w:ind w:firstLine="0"/>
            </w:pPr>
            <w:r w:rsidRPr="006F5113">
              <w:t>3</w:t>
            </w:r>
          </w:p>
        </w:tc>
        <w:tc>
          <w:tcPr>
            <w:tcW w:w="4820" w:type="dxa"/>
          </w:tcPr>
          <w:p w14:paraId="2EA86A6F" w14:textId="77777777" w:rsidR="00FF012D" w:rsidRPr="006F5113" w:rsidRDefault="00FF012D" w:rsidP="00DC2843">
            <w:pPr>
              <w:spacing w:line="240" w:lineRule="auto"/>
              <w:ind w:firstLine="0"/>
            </w:pPr>
            <w:r w:rsidRPr="006F5113">
              <w:t>Время поступления обращения</w:t>
            </w:r>
          </w:p>
        </w:tc>
        <w:tc>
          <w:tcPr>
            <w:tcW w:w="1134" w:type="dxa"/>
          </w:tcPr>
          <w:p w14:paraId="0E07DDF3" w14:textId="77777777" w:rsidR="00FF012D" w:rsidRPr="006F5113" w:rsidRDefault="00FF012D" w:rsidP="00DC2843">
            <w:pPr>
              <w:pStyle w:val="100"/>
            </w:pPr>
            <w:r w:rsidRPr="006F5113">
              <w:t>Усл.</w:t>
            </w:r>
          </w:p>
        </w:tc>
        <w:tc>
          <w:tcPr>
            <w:tcW w:w="3100" w:type="dxa"/>
          </w:tcPr>
          <w:p w14:paraId="5EDA5A8A" w14:textId="77777777" w:rsidR="00FF012D" w:rsidRPr="006F5113" w:rsidRDefault="00FF012D" w:rsidP="00DC2843">
            <w:pPr>
              <w:pStyle w:val="100"/>
            </w:pPr>
            <w:r w:rsidRPr="006F5113">
              <w:t>Не заполняется для письменных обращений.</w:t>
            </w:r>
          </w:p>
          <w:p w14:paraId="79D040DD" w14:textId="77777777" w:rsidR="00FF012D" w:rsidRPr="006F5113" w:rsidRDefault="00FF012D" w:rsidP="00DC2843">
            <w:pPr>
              <w:pStyle w:val="100"/>
            </w:pPr>
            <w:r w:rsidRPr="006F5113">
              <w:t>Указывается местное время.</w:t>
            </w:r>
          </w:p>
        </w:tc>
      </w:tr>
      <w:tr w:rsidR="006F5113" w:rsidRPr="006F5113" w14:paraId="2241B570" w14:textId="77777777" w:rsidTr="00D947A9">
        <w:trPr>
          <w:jc w:val="center"/>
        </w:trPr>
        <w:tc>
          <w:tcPr>
            <w:tcW w:w="550" w:type="dxa"/>
          </w:tcPr>
          <w:p w14:paraId="7433F477" w14:textId="77777777" w:rsidR="00F821C3" w:rsidRPr="006F5113" w:rsidRDefault="00F821C3" w:rsidP="00D947A9">
            <w:pPr>
              <w:spacing w:line="240" w:lineRule="auto"/>
              <w:ind w:firstLine="0"/>
            </w:pPr>
            <w:r w:rsidRPr="006F5113">
              <w:t>4</w:t>
            </w:r>
          </w:p>
        </w:tc>
        <w:tc>
          <w:tcPr>
            <w:tcW w:w="4820" w:type="dxa"/>
          </w:tcPr>
          <w:p w14:paraId="083677DD" w14:textId="77777777" w:rsidR="00F821C3" w:rsidRPr="006F5113" w:rsidRDefault="00FF012D" w:rsidP="00DC2843">
            <w:pPr>
              <w:spacing w:line="240" w:lineRule="auto"/>
              <w:ind w:firstLine="0"/>
            </w:pPr>
            <w:r w:rsidRPr="006F5113">
              <w:t>Источник поступления</w:t>
            </w:r>
          </w:p>
        </w:tc>
        <w:tc>
          <w:tcPr>
            <w:tcW w:w="1134" w:type="dxa"/>
          </w:tcPr>
          <w:p w14:paraId="2CA10BDD" w14:textId="77777777" w:rsidR="00F821C3" w:rsidRPr="006F5113" w:rsidRDefault="00FF012D" w:rsidP="00DC2843">
            <w:pPr>
              <w:pStyle w:val="100"/>
            </w:pPr>
            <w:r w:rsidRPr="006F5113">
              <w:t>Да</w:t>
            </w:r>
          </w:p>
        </w:tc>
        <w:tc>
          <w:tcPr>
            <w:tcW w:w="3100" w:type="dxa"/>
          </w:tcPr>
          <w:p w14:paraId="3950E810" w14:textId="77777777" w:rsidR="00843C07" w:rsidRPr="006F5113" w:rsidRDefault="00843C07" w:rsidP="00843C07">
            <w:pPr>
              <w:pStyle w:val="100"/>
            </w:pPr>
            <w:r w:rsidRPr="006F5113">
              <w:t>1 – Напрямую от заявителя</w:t>
            </w:r>
          </w:p>
          <w:p w14:paraId="6FE3924A" w14:textId="77777777" w:rsidR="00843C07" w:rsidRPr="006F5113" w:rsidRDefault="00843C07" w:rsidP="00843C07">
            <w:pPr>
              <w:pStyle w:val="100"/>
            </w:pPr>
            <w:r w:rsidRPr="006F5113">
              <w:t>2</w:t>
            </w:r>
            <w:r w:rsidR="004665B1" w:rsidRPr="006F5113">
              <w:t xml:space="preserve"> –</w:t>
            </w:r>
            <w:r w:rsidRPr="006F5113">
              <w:t xml:space="preserve"> ФОМС;</w:t>
            </w:r>
          </w:p>
          <w:p w14:paraId="087010FB" w14:textId="77777777" w:rsidR="00843C07" w:rsidRPr="006F5113" w:rsidRDefault="00843C07" w:rsidP="00843C07">
            <w:pPr>
              <w:pStyle w:val="100"/>
            </w:pPr>
            <w:r w:rsidRPr="006F5113">
              <w:t>3 – Иной федеральный орган исполнительной власти;</w:t>
            </w:r>
          </w:p>
          <w:p w14:paraId="4E481678" w14:textId="77777777" w:rsidR="00843C07" w:rsidRPr="006F5113" w:rsidRDefault="00843C07" w:rsidP="00843C07">
            <w:pPr>
              <w:pStyle w:val="100"/>
            </w:pPr>
            <w:r w:rsidRPr="006F5113">
              <w:t>4 – Территориальный орган исполнительной власти;</w:t>
            </w:r>
          </w:p>
          <w:p w14:paraId="3E92D6A8" w14:textId="77777777" w:rsidR="00F821C3" w:rsidRPr="006F5113" w:rsidRDefault="00843C07" w:rsidP="00843C07">
            <w:pPr>
              <w:pStyle w:val="100"/>
            </w:pPr>
            <w:r w:rsidRPr="006F5113">
              <w:t>5 – Иная организация.</w:t>
            </w:r>
          </w:p>
        </w:tc>
      </w:tr>
      <w:tr w:rsidR="006F5113" w:rsidRPr="006F5113" w14:paraId="0D1B24CE" w14:textId="77777777" w:rsidTr="00D947A9">
        <w:trPr>
          <w:jc w:val="center"/>
        </w:trPr>
        <w:tc>
          <w:tcPr>
            <w:tcW w:w="550" w:type="dxa"/>
          </w:tcPr>
          <w:p w14:paraId="4DDA4B53" w14:textId="77777777" w:rsidR="00F821C3" w:rsidRPr="006F5113" w:rsidRDefault="00F821C3" w:rsidP="00D947A9">
            <w:pPr>
              <w:spacing w:line="240" w:lineRule="auto"/>
              <w:ind w:firstLine="0"/>
            </w:pPr>
            <w:r w:rsidRPr="006F5113">
              <w:t>5</w:t>
            </w:r>
          </w:p>
        </w:tc>
        <w:tc>
          <w:tcPr>
            <w:tcW w:w="4820" w:type="dxa"/>
          </w:tcPr>
          <w:p w14:paraId="4A888D7D" w14:textId="77777777" w:rsidR="00F821C3" w:rsidRPr="006F5113" w:rsidRDefault="00843C07" w:rsidP="00DC2843">
            <w:pPr>
              <w:spacing w:line="240" w:lineRule="auto"/>
              <w:ind w:firstLine="0"/>
            </w:pPr>
            <w:r w:rsidRPr="006F5113">
              <w:t>Наименование организации поступления</w:t>
            </w:r>
          </w:p>
        </w:tc>
        <w:tc>
          <w:tcPr>
            <w:tcW w:w="1134" w:type="dxa"/>
          </w:tcPr>
          <w:p w14:paraId="73A8C22F" w14:textId="77777777" w:rsidR="00F821C3" w:rsidRPr="006F5113" w:rsidRDefault="00843C07" w:rsidP="00DC2843">
            <w:pPr>
              <w:pStyle w:val="100"/>
            </w:pPr>
            <w:r w:rsidRPr="006F5113">
              <w:t>Усл.</w:t>
            </w:r>
          </w:p>
        </w:tc>
        <w:tc>
          <w:tcPr>
            <w:tcW w:w="3100" w:type="dxa"/>
          </w:tcPr>
          <w:p w14:paraId="2C2E73BF" w14:textId="77777777" w:rsidR="00F821C3" w:rsidRPr="006F5113" w:rsidRDefault="00843C07" w:rsidP="00DC2843">
            <w:pPr>
              <w:pStyle w:val="100"/>
            </w:pPr>
            <w:r w:rsidRPr="006F5113">
              <w:t>Заполняется в случае письменного обращения от источников 3-5.</w:t>
            </w:r>
          </w:p>
        </w:tc>
      </w:tr>
      <w:tr w:rsidR="006F5113" w:rsidRPr="006F5113" w14:paraId="564ECB12" w14:textId="77777777" w:rsidTr="00D947A9">
        <w:trPr>
          <w:jc w:val="center"/>
        </w:trPr>
        <w:tc>
          <w:tcPr>
            <w:tcW w:w="550" w:type="dxa"/>
          </w:tcPr>
          <w:p w14:paraId="655FB213" w14:textId="77777777" w:rsidR="00F821C3" w:rsidRPr="006F5113" w:rsidRDefault="00F821C3" w:rsidP="00D947A9">
            <w:pPr>
              <w:spacing w:line="240" w:lineRule="auto"/>
              <w:ind w:firstLine="0"/>
            </w:pPr>
            <w:r w:rsidRPr="006F5113">
              <w:t>6</w:t>
            </w:r>
          </w:p>
        </w:tc>
        <w:tc>
          <w:tcPr>
            <w:tcW w:w="4820" w:type="dxa"/>
          </w:tcPr>
          <w:p w14:paraId="233F686F" w14:textId="77777777" w:rsidR="00F821C3" w:rsidRPr="006F5113" w:rsidRDefault="00843C07" w:rsidP="00DC2843">
            <w:pPr>
              <w:spacing w:line="240" w:lineRule="auto"/>
              <w:ind w:firstLine="0"/>
            </w:pPr>
            <w:r w:rsidRPr="006F5113">
              <w:t>Способ обращения</w:t>
            </w:r>
          </w:p>
        </w:tc>
        <w:tc>
          <w:tcPr>
            <w:tcW w:w="1134" w:type="dxa"/>
          </w:tcPr>
          <w:p w14:paraId="52962285" w14:textId="77777777" w:rsidR="00F821C3" w:rsidRPr="006F5113" w:rsidRDefault="00843C07" w:rsidP="00DC2843">
            <w:pPr>
              <w:pStyle w:val="100"/>
            </w:pPr>
            <w:r w:rsidRPr="006F5113">
              <w:t>Да</w:t>
            </w:r>
          </w:p>
        </w:tc>
        <w:tc>
          <w:tcPr>
            <w:tcW w:w="3100" w:type="dxa"/>
          </w:tcPr>
          <w:p w14:paraId="64B72AFF" w14:textId="77777777" w:rsidR="00843C07" w:rsidRPr="006F5113" w:rsidRDefault="00843C07" w:rsidP="00843C07">
            <w:pPr>
              <w:pStyle w:val="100"/>
            </w:pPr>
            <w:r w:rsidRPr="006F5113">
              <w:t>1 – По телефону «горячей линии»;</w:t>
            </w:r>
          </w:p>
          <w:p w14:paraId="61F95AF1" w14:textId="77777777" w:rsidR="00843C07" w:rsidRPr="006F5113" w:rsidRDefault="00843C07" w:rsidP="00843C07">
            <w:pPr>
              <w:pStyle w:val="100"/>
            </w:pPr>
            <w:r w:rsidRPr="006F5113">
              <w:t>2 – По сети «Интернет»;</w:t>
            </w:r>
          </w:p>
          <w:p w14:paraId="3622B561" w14:textId="77777777" w:rsidR="00843C07" w:rsidRPr="006F5113" w:rsidRDefault="00843C07" w:rsidP="00843C07">
            <w:pPr>
              <w:pStyle w:val="100"/>
            </w:pPr>
            <w:r w:rsidRPr="006F5113">
              <w:t>3 – Личное письменное обращение;</w:t>
            </w:r>
          </w:p>
          <w:p w14:paraId="6C951E4E" w14:textId="77777777" w:rsidR="00843C07" w:rsidRPr="006F5113" w:rsidRDefault="00843C07" w:rsidP="00843C07">
            <w:pPr>
              <w:pStyle w:val="100"/>
            </w:pPr>
            <w:r w:rsidRPr="006F5113">
              <w:t>4 – Личн</w:t>
            </w:r>
            <w:r w:rsidR="008E05F1" w:rsidRPr="006F5113">
              <w:t>ы</w:t>
            </w:r>
            <w:r w:rsidRPr="006F5113">
              <w:t>й приём (устное);</w:t>
            </w:r>
          </w:p>
          <w:p w14:paraId="2FB88EE6" w14:textId="77777777" w:rsidR="00F821C3" w:rsidRPr="006F5113" w:rsidRDefault="00843C07" w:rsidP="00843C07">
            <w:pPr>
              <w:pStyle w:val="100"/>
            </w:pPr>
            <w:r w:rsidRPr="006F5113">
              <w:t>5 – Почтовым сообщением.</w:t>
            </w:r>
          </w:p>
        </w:tc>
      </w:tr>
      <w:tr w:rsidR="006F5113" w:rsidRPr="006F5113" w14:paraId="33945D4A" w14:textId="77777777" w:rsidTr="00D947A9">
        <w:trPr>
          <w:jc w:val="center"/>
        </w:trPr>
        <w:tc>
          <w:tcPr>
            <w:tcW w:w="550" w:type="dxa"/>
          </w:tcPr>
          <w:p w14:paraId="27D15040" w14:textId="77777777" w:rsidR="00F821C3" w:rsidRPr="006F5113" w:rsidRDefault="00F821C3" w:rsidP="00D947A9">
            <w:pPr>
              <w:spacing w:line="240" w:lineRule="auto"/>
              <w:ind w:firstLine="0"/>
            </w:pPr>
            <w:r w:rsidRPr="006F5113">
              <w:t>7</w:t>
            </w:r>
          </w:p>
        </w:tc>
        <w:tc>
          <w:tcPr>
            <w:tcW w:w="4820" w:type="dxa"/>
          </w:tcPr>
          <w:p w14:paraId="24007182" w14:textId="77777777" w:rsidR="00F821C3" w:rsidRPr="006F5113" w:rsidRDefault="00843C07" w:rsidP="00DC2843">
            <w:pPr>
              <w:spacing w:line="240" w:lineRule="auto"/>
              <w:ind w:firstLine="0"/>
            </w:pPr>
            <w:r w:rsidRPr="006F5113">
              <w:t>Вид обращения</w:t>
            </w:r>
          </w:p>
        </w:tc>
        <w:tc>
          <w:tcPr>
            <w:tcW w:w="1134" w:type="dxa"/>
          </w:tcPr>
          <w:p w14:paraId="400F3BED" w14:textId="77777777" w:rsidR="00F821C3" w:rsidRPr="006F5113" w:rsidRDefault="00843C07" w:rsidP="00DC2843">
            <w:pPr>
              <w:pStyle w:val="100"/>
            </w:pPr>
            <w:r w:rsidRPr="006F5113">
              <w:t>Да</w:t>
            </w:r>
          </w:p>
        </w:tc>
        <w:tc>
          <w:tcPr>
            <w:tcW w:w="3100" w:type="dxa"/>
          </w:tcPr>
          <w:p w14:paraId="237AD9AD" w14:textId="77777777" w:rsidR="009B6F57" w:rsidRPr="006F5113" w:rsidRDefault="009B6F57" w:rsidP="009B6F57">
            <w:pPr>
              <w:pStyle w:val="100"/>
            </w:pPr>
            <w:r w:rsidRPr="006F5113">
              <w:t>1 - Консультация</w:t>
            </w:r>
          </w:p>
          <w:p w14:paraId="3AFD8EE0" w14:textId="77777777" w:rsidR="009B6F57" w:rsidRPr="006F5113" w:rsidRDefault="009B6F57" w:rsidP="009B6F57">
            <w:pPr>
              <w:pStyle w:val="100"/>
            </w:pPr>
            <w:r w:rsidRPr="006F5113">
              <w:t>2 - Жалоба</w:t>
            </w:r>
          </w:p>
          <w:p w14:paraId="2C5EF6BA" w14:textId="77777777" w:rsidR="009B6F57" w:rsidRPr="006F5113" w:rsidRDefault="009B6F57" w:rsidP="009B6F57">
            <w:pPr>
              <w:pStyle w:val="100"/>
            </w:pPr>
            <w:r w:rsidRPr="006F5113">
              <w:t>3 - Предложение</w:t>
            </w:r>
          </w:p>
          <w:p w14:paraId="522BFEC2" w14:textId="77777777" w:rsidR="009B6F57" w:rsidRPr="006F5113" w:rsidRDefault="009B6F57" w:rsidP="009B6F57">
            <w:pPr>
              <w:pStyle w:val="100"/>
            </w:pPr>
            <w:r w:rsidRPr="006F5113">
              <w:t>4 - Заявление</w:t>
            </w:r>
          </w:p>
          <w:p w14:paraId="7CD9335C" w14:textId="77777777" w:rsidR="00F821C3" w:rsidRPr="006F5113" w:rsidRDefault="009B6F57" w:rsidP="009B6F57">
            <w:pPr>
              <w:pStyle w:val="100"/>
            </w:pPr>
            <w:r w:rsidRPr="006F5113">
              <w:t>5 - Вопросы, не относящиеся к сфере ОМС.</w:t>
            </w:r>
          </w:p>
        </w:tc>
      </w:tr>
      <w:tr w:rsidR="006F5113" w:rsidRPr="006F5113" w14:paraId="41224452" w14:textId="77777777" w:rsidTr="00D947A9">
        <w:trPr>
          <w:jc w:val="center"/>
        </w:trPr>
        <w:tc>
          <w:tcPr>
            <w:tcW w:w="550" w:type="dxa"/>
          </w:tcPr>
          <w:p w14:paraId="5DCBA5F0" w14:textId="77777777" w:rsidR="003B7D0E" w:rsidRPr="006F5113" w:rsidRDefault="003B7D0E" w:rsidP="00D947A9">
            <w:pPr>
              <w:spacing w:line="240" w:lineRule="auto"/>
              <w:ind w:firstLine="0"/>
            </w:pPr>
            <w:r w:rsidRPr="006F5113">
              <w:t>8</w:t>
            </w:r>
          </w:p>
        </w:tc>
        <w:tc>
          <w:tcPr>
            <w:tcW w:w="4820" w:type="dxa"/>
          </w:tcPr>
          <w:p w14:paraId="68A9E205" w14:textId="77777777" w:rsidR="003B7D0E" w:rsidRPr="006F5113" w:rsidRDefault="003B7D0E" w:rsidP="00DC2843">
            <w:pPr>
              <w:spacing w:line="240" w:lineRule="auto"/>
              <w:ind w:firstLine="0"/>
            </w:pPr>
            <w:r w:rsidRPr="006F5113">
              <w:t>Тема обращения</w:t>
            </w:r>
          </w:p>
        </w:tc>
        <w:tc>
          <w:tcPr>
            <w:tcW w:w="1134" w:type="dxa"/>
          </w:tcPr>
          <w:p w14:paraId="5850C0FE" w14:textId="77777777" w:rsidR="003B7D0E" w:rsidRPr="006F5113" w:rsidRDefault="003B7D0E" w:rsidP="00DC2843">
            <w:pPr>
              <w:pStyle w:val="100"/>
            </w:pPr>
            <w:r w:rsidRPr="006F5113">
              <w:t>Да</w:t>
            </w:r>
          </w:p>
        </w:tc>
        <w:tc>
          <w:tcPr>
            <w:tcW w:w="3100" w:type="dxa"/>
          </w:tcPr>
          <w:p w14:paraId="2D08AEAF" w14:textId="77777777" w:rsidR="003B7D0E" w:rsidRPr="006F5113" w:rsidRDefault="003B7D0E" w:rsidP="00742CD4">
            <w:pPr>
              <w:pStyle w:val="100"/>
            </w:pPr>
            <w:r w:rsidRPr="006F5113">
              <w:t>В соответствии с Переченем тем обращений (Таблица И.</w:t>
            </w:r>
            <w:r w:rsidR="00742CD4" w:rsidRPr="006F5113">
              <w:t>4</w:t>
            </w:r>
            <w:r w:rsidRPr="006F5113">
              <w:t>).</w:t>
            </w:r>
          </w:p>
        </w:tc>
      </w:tr>
      <w:tr w:rsidR="006F5113" w:rsidRPr="006F5113" w14:paraId="6CE5FE92" w14:textId="77777777" w:rsidTr="00D947A9">
        <w:trPr>
          <w:jc w:val="center"/>
        </w:trPr>
        <w:tc>
          <w:tcPr>
            <w:tcW w:w="550" w:type="dxa"/>
          </w:tcPr>
          <w:p w14:paraId="5AA3C1F9" w14:textId="77777777" w:rsidR="003B7D0E" w:rsidRPr="006F5113" w:rsidRDefault="003B7D0E" w:rsidP="00D947A9">
            <w:pPr>
              <w:spacing w:line="240" w:lineRule="auto"/>
              <w:ind w:firstLine="0"/>
            </w:pPr>
            <w:r w:rsidRPr="006F5113">
              <w:t>9</w:t>
            </w:r>
          </w:p>
        </w:tc>
        <w:tc>
          <w:tcPr>
            <w:tcW w:w="4820" w:type="dxa"/>
          </w:tcPr>
          <w:p w14:paraId="57555289" w14:textId="77777777" w:rsidR="003B7D0E" w:rsidRPr="006F5113" w:rsidRDefault="003B7D0E" w:rsidP="00DC2843">
            <w:pPr>
              <w:spacing w:line="240" w:lineRule="auto"/>
              <w:ind w:firstLine="0"/>
            </w:pPr>
            <w:r w:rsidRPr="006F5113">
              <w:t>Содержание обращения</w:t>
            </w:r>
          </w:p>
        </w:tc>
        <w:tc>
          <w:tcPr>
            <w:tcW w:w="1134" w:type="dxa"/>
          </w:tcPr>
          <w:p w14:paraId="7F4C2CE1" w14:textId="77777777" w:rsidR="003B7D0E" w:rsidRPr="006F5113" w:rsidRDefault="003B7D0E" w:rsidP="00DC2843">
            <w:pPr>
              <w:pStyle w:val="100"/>
            </w:pPr>
            <w:r w:rsidRPr="006F5113">
              <w:t>Усл.</w:t>
            </w:r>
          </w:p>
        </w:tc>
        <w:tc>
          <w:tcPr>
            <w:tcW w:w="3100" w:type="dxa"/>
          </w:tcPr>
          <w:p w14:paraId="2862AF26" w14:textId="77777777" w:rsidR="003B7D0E" w:rsidRPr="006F5113" w:rsidRDefault="003B7D0E" w:rsidP="004665B1">
            <w:pPr>
              <w:pStyle w:val="100"/>
            </w:pPr>
            <w:r w:rsidRPr="006F5113">
              <w:t>Может не заполняться для устных Консультаций (за исключением Консультаций с темой «Другое»).</w:t>
            </w:r>
          </w:p>
        </w:tc>
      </w:tr>
      <w:tr w:rsidR="006F5113" w:rsidRPr="006F5113" w14:paraId="39F6476D" w14:textId="77777777" w:rsidTr="00D947A9">
        <w:trPr>
          <w:jc w:val="center"/>
        </w:trPr>
        <w:tc>
          <w:tcPr>
            <w:tcW w:w="550" w:type="dxa"/>
          </w:tcPr>
          <w:p w14:paraId="4E6428F7" w14:textId="77777777" w:rsidR="00F821C3" w:rsidRPr="006F5113" w:rsidRDefault="00F821C3" w:rsidP="00D947A9">
            <w:pPr>
              <w:spacing w:line="240" w:lineRule="auto"/>
              <w:ind w:firstLine="0"/>
            </w:pPr>
            <w:r w:rsidRPr="006F5113">
              <w:t>10</w:t>
            </w:r>
          </w:p>
        </w:tc>
        <w:tc>
          <w:tcPr>
            <w:tcW w:w="4820" w:type="dxa"/>
          </w:tcPr>
          <w:p w14:paraId="7384645E" w14:textId="77777777" w:rsidR="00F821C3" w:rsidRPr="006F5113" w:rsidRDefault="003B7D0E" w:rsidP="00D947A9">
            <w:pPr>
              <w:spacing w:line="240" w:lineRule="auto"/>
              <w:ind w:firstLine="0"/>
            </w:pPr>
            <w:r w:rsidRPr="006F5113">
              <w:t>Жалоба</w:t>
            </w:r>
          </w:p>
        </w:tc>
        <w:tc>
          <w:tcPr>
            <w:tcW w:w="1134" w:type="dxa"/>
          </w:tcPr>
          <w:p w14:paraId="390B65C8" w14:textId="77777777" w:rsidR="00F821C3" w:rsidRPr="006F5113" w:rsidRDefault="003B7D0E" w:rsidP="00D947A9">
            <w:pPr>
              <w:pStyle w:val="100"/>
            </w:pPr>
            <w:r w:rsidRPr="006F5113">
              <w:t>Усл.</w:t>
            </w:r>
          </w:p>
        </w:tc>
        <w:tc>
          <w:tcPr>
            <w:tcW w:w="3100" w:type="dxa"/>
          </w:tcPr>
          <w:p w14:paraId="054C7869" w14:textId="77777777" w:rsidR="00F821C3" w:rsidRPr="006F5113" w:rsidRDefault="003B7D0E" w:rsidP="00D947A9">
            <w:pPr>
              <w:pStyle w:val="100"/>
            </w:pPr>
            <w:r w:rsidRPr="006F5113">
              <w:t>Заполняется в случае Жалобы в письменном виде.</w:t>
            </w:r>
          </w:p>
          <w:p w14:paraId="61B403F2" w14:textId="77777777" w:rsidR="00845A30" w:rsidRPr="006F5113" w:rsidRDefault="00845A30" w:rsidP="00845A30">
            <w:pPr>
              <w:pStyle w:val="100"/>
            </w:pPr>
            <w:r w:rsidRPr="006F5113">
              <w:t>1-Обоснованная</w:t>
            </w:r>
          </w:p>
          <w:p w14:paraId="520856C5" w14:textId="77777777" w:rsidR="00845A30" w:rsidRPr="006F5113" w:rsidRDefault="00845A30" w:rsidP="00845A30">
            <w:pPr>
              <w:pStyle w:val="100"/>
            </w:pPr>
            <w:r w:rsidRPr="006F5113">
              <w:t>1.1.-Обоснованная, удовлетворенная в досудебном порядке</w:t>
            </w:r>
          </w:p>
          <w:p w14:paraId="24F5A713" w14:textId="77777777" w:rsidR="00845A30" w:rsidRPr="006F5113" w:rsidRDefault="00845A30" w:rsidP="00845A30">
            <w:pPr>
              <w:pStyle w:val="100"/>
            </w:pPr>
            <w:r w:rsidRPr="006F5113">
              <w:t>1.2-Обоснованная, удовлетворенная в судебном порядке</w:t>
            </w:r>
          </w:p>
          <w:p w14:paraId="7F173FC4" w14:textId="77777777" w:rsidR="003B7D0E" w:rsidRPr="006F5113" w:rsidRDefault="00845A30" w:rsidP="00865F2D">
            <w:pPr>
              <w:pStyle w:val="100"/>
            </w:pPr>
            <w:r w:rsidRPr="006F5113">
              <w:t>2.</w:t>
            </w:r>
            <w:r w:rsidR="00865F2D" w:rsidRPr="006F5113">
              <w:t>-</w:t>
            </w:r>
            <w:r w:rsidRPr="006F5113">
              <w:t>Необоснованная</w:t>
            </w:r>
          </w:p>
        </w:tc>
      </w:tr>
      <w:tr w:rsidR="006F5113" w:rsidRPr="006F5113" w14:paraId="4E89C621" w14:textId="77777777" w:rsidTr="00D947A9">
        <w:trPr>
          <w:jc w:val="center"/>
        </w:trPr>
        <w:tc>
          <w:tcPr>
            <w:tcW w:w="550" w:type="dxa"/>
          </w:tcPr>
          <w:p w14:paraId="381EF8F0" w14:textId="77777777" w:rsidR="00F821C3" w:rsidRPr="006F5113" w:rsidRDefault="00F821C3" w:rsidP="00D947A9">
            <w:pPr>
              <w:spacing w:line="240" w:lineRule="auto"/>
              <w:ind w:firstLine="0"/>
            </w:pPr>
            <w:r w:rsidRPr="006F5113">
              <w:t>11</w:t>
            </w:r>
          </w:p>
        </w:tc>
        <w:tc>
          <w:tcPr>
            <w:tcW w:w="4820" w:type="dxa"/>
          </w:tcPr>
          <w:p w14:paraId="1740EEF3" w14:textId="77777777" w:rsidR="00F821C3" w:rsidRPr="006F5113" w:rsidRDefault="00865F2D" w:rsidP="00DC2843">
            <w:pPr>
              <w:spacing w:line="240" w:lineRule="auto"/>
              <w:ind w:firstLine="0"/>
            </w:pPr>
            <w:r w:rsidRPr="006F5113">
              <w:t>Организация, ответственная за работу с обращением</w:t>
            </w:r>
          </w:p>
        </w:tc>
        <w:tc>
          <w:tcPr>
            <w:tcW w:w="1134" w:type="dxa"/>
          </w:tcPr>
          <w:p w14:paraId="311B9900" w14:textId="77777777" w:rsidR="00F821C3" w:rsidRPr="006F5113" w:rsidRDefault="00F159CA" w:rsidP="00DC2843">
            <w:pPr>
              <w:pStyle w:val="100"/>
            </w:pPr>
            <w:r w:rsidRPr="006F5113">
              <w:t>Да</w:t>
            </w:r>
          </w:p>
        </w:tc>
        <w:tc>
          <w:tcPr>
            <w:tcW w:w="3100" w:type="dxa"/>
          </w:tcPr>
          <w:p w14:paraId="0AC95BBC" w14:textId="77777777" w:rsidR="00865F2D" w:rsidRPr="006F5113" w:rsidRDefault="00865F2D" w:rsidP="00865F2D">
            <w:pPr>
              <w:pStyle w:val="100"/>
            </w:pPr>
            <w:r w:rsidRPr="006F5113">
              <w:t>- ТФОМС;</w:t>
            </w:r>
          </w:p>
          <w:p w14:paraId="69D100C1" w14:textId="77777777" w:rsidR="00F821C3" w:rsidRPr="006F5113" w:rsidRDefault="00865F2D" w:rsidP="00865F2D">
            <w:pPr>
              <w:pStyle w:val="100"/>
            </w:pPr>
            <w:r w:rsidRPr="006F5113">
              <w:t>- СМО;</w:t>
            </w:r>
          </w:p>
          <w:p w14:paraId="1216D491" w14:textId="77777777" w:rsidR="00865F2D" w:rsidRPr="006F5113" w:rsidRDefault="00865F2D" w:rsidP="00865F2D">
            <w:pPr>
              <w:pStyle w:val="100"/>
            </w:pPr>
            <w:r w:rsidRPr="006F5113">
              <w:t>- ТФОМС (аутсорсинг);</w:t>
            </w:r>
          </w:p>
          <w:p w14:paraId="10E57A19" w14:textId="77777777" w:rsidR="00865F2D" w:rsidRPr="006F5113" w:rsidRDefault="00865F2D" w:rsidP="00865F2D">
            <w:pPr>
              <w:pStyle w:val="100"/>
            </w:pPr>
            <w:r w:rsidRPr="006F5113">
              <w:t>- СМО (аутсорсинг).</w:t>
            </w:r>
          </w:p>
        </w:tc>
      </w:tr>
      <w:tr w:rsidR="006F5113" w:rsidRPr="006F5113" w14:paraId="17D56E6E" w14:textId="77777777" w:rsidTr="00D947A9">
        <w:trPr>
          <w:jc w:val="center"/>
        </w:trPr>
        <w:tc>
          <w:tcPr>
            <w:tcW w:w="550" w:type="dxa"/>
          </w:tcPr>
          <w:p w14:paraId="1682D0E8" w14:textId="77777777" w:rsidR="00F821C3" w:rsidRPr="006F5113" w:rsidRDefault="00F821C3" w:rsidP="00D947A9">
            <w:pPr>
              <w:spacing w:line="240" w:lineRule="auto"/>
              <w:ind w:firstLine="0"/>
            </w:pPr>
            <w:r w:rsidRPr="006F5113">
              <w:t>12</w:t>
            </w:r>
          </w:p>
        </w:tc>
        <w:tc>
          <w:tcPr>
            <w:tcW w:w="4820" w:type="dxa"/>
          </w:tcPr>
          <w:p w14:paraId="339523DB" w14:textId="77777777" w:rsidR="00F821C3" w:rsidRPr="006F5113" w:rsidRDefault="00F159CA" w:rsidP="00F159CA">
            <w:pPr>
              <w:spacing w:line="240" w:lineRule="auto"/>
              <w:ind w:firstLine="0"/>
            </w:pPr>
            <w:r w:rsidRPr="006F5113">
              <w:t>Код организации, ответственной за работу с обращением</w:t>
            </w:r>
          </w:p>
        </w:tc>
        <w:tc>
          <w:tcPr>
            <w:tcW w:w="1134" w:type="dxa"/>
          </w:tcPr>
          <w:p w14:paraId="7B8D5EA6" w14:textId="77777777" w:rsidR="00F821C3" w:rsidRPr="006F5113" w:rsidRDefault="00F159CA" w:rsidP="00DC2843">
            <w:pPr>
              <w:pStyle w:val="100"/>
            </w:pPr>
            <w:r w:rsidRPr="006F5113">
              <w:t>Да</w:t>
            </w:r>
          </w:p>
        </w:tc>
        <w:tc>
          <w:tcPr>
            <w:tcW w:w="3100" w:type="dxa"/>
          </w:tcPr>
          <w:p w14:paraId="7974FB31" w14:textId="77777777" w:rsidR="00F821C3" w:rsidRPr="006F5113" w:rsidRDefault="00F159CA" w:rsidP="00DC2843">
            <w:pPr>
              <w:pStyle w:val="100"/>
            </w:pPr>
            <w:r w:rsidRPr="006F5113">
              <w:rPr>
                <w:rFonts w:eastAsiaTheme="minorHAnsi"/>
              </w:rPr>
              <w:t>Двузначный код для ТФОМС, реестровый номер для СМО, код организации из регионального справочника для случаев аутсорсинга.</w:t>
            </w:r>
          </w:p>
        </w:tc>
      </w:tr>
      <w:tr w:rsidR="006F5113" w:rsidRPr="006F5113" w14:paraId="38C790EC" w14:textId="77777777" w:rsidTr="00D947A9">
        <w:trPr>
          <w:jc w:val="center"/>
        </w:trPr>
        <w:tc>
          <w:tcPr>
            <w:tcW w:w="550" w:type="dxa"/>
          </w:tcPr>
          <w:p w14:paraId="71FA2D87" w14:textId="77777777" w:rsidR="00F821C3" w:rsidRPr="006F5113" w:rsidRDefault="00F821C3" w:rsidP="00D947A9">
            <w:pPr>
              <w:spacing w:line="240" w:lineRule="auto"/>
              <w:ind w:firstLine="0"/>
            </w:pPr>
            <w:r w:rsidRPr="006F5113">
              <w:t>13</w:t>
            </w:r>
          </w:p>
        </w:tc>
        <w:tc>
          <w:tcPr>
            <w:tcW w:w="4820" w:type="dxa"/>
          </w:tcPr>
          <w:p w14:paraId="25B17D65" w14:textId="77777777" w:rsidR="00F821C3" w:rsidRPr="006F5113" w:rsidRDefault="00F159CA" w:rsidP="00DC2843">
            <w:pPr>
              <w:spacing w:line="240" w:lineRule="auto"/>
              <w:ind w:firstLine="0"/>
            </w:pPr>
            <w:r w:rsidRPr="006F5113">
              <w:t>Линия принятия обращения</w:t>
            </w:r>
          </w:p>
        </w:tc>
        <w:tc>
          <w:tcPr>
            <w:tcW w:w="1134" w:type="dxa"/>
          </w:tcPr>
          <w:p w14:paraId="25244E28" w14:textId="77777777" w:rsidR="00F821C3" w:rsidRPr="006F5113" w:rsidRDefault="00F159CA" w:rsidP="00DC2843">
            <w:pPr>
              <w:pStyle w:val="100"/>
            </w:pPr>
            <w:r w:rsidRPr="006F5113">
              <w:t>Да</w:t>
            </w:r>
          </w:p>
        </w:tc>
        <w:tc>
          <w:tcPr>
            <w:tcW w:w="3100" w:type="dxa"/>
          </w:tcPr>
          <w:p w14:paraId="7CD70C6D" w14:textId="77777777" w:rsidR="00F159CA" w:rsidRPr="006F5113" w:rsidRDefault="00F159CA" w:rsidP="00F159CA">
            <w:pPr>
              <w:pStyle w:val="100"/>
            </w:pPr>
            <w:r w:rsidRPr="006F5113">
              <w:t>1 – ОП1</w:t>
            </w:r>
          </w:p>
          <w:p w14:paraId="61049EC4" w14:textId="77777777" w:rsidR="00F159CA" w:rsidRPr="006F5113" w:rsidRDefault="00F159CA" w:rsidP="00F159CA">
            <w:pPr>
              <w:pStyle w:val="100"/>
            </w:pPr>
            <w:r w:rsidRPr="006F5113">
              <w:t>2 – ОП2</w:t>
            </w:r>
          </w:p>
          <w:p w14:paraId="094BB812" w14:textId="77777777" w:rsidR="00F159CA" w:rsidRPr="006F5113" w:rsidRDefault="00F159CA" w:rsidP="00F159CA">
            <w:pPr>
              <w:pStyle w:val="100"/>
            </w:pPr>
            <w:r w:rsidRPr="006F5113">
              <w:t>3 – СП1</w:t>
            </w:r>
          </w:p>
          <w:p w14:paraId="38E14F79" w14:textId="77777777" w:rsidR="00F159CA" w:rsidRPr="006F5113" w:rsidRDefault="00F159CA" w:rsidP="00F159CA">
            <w:pPr>
              <w:pStyle w:val="100"/>
            </w:pPr>
            <w:r w:rsidRPr="006F5113">
              <w:t>4 – СП2</w:t>
            </w:r>
          </w:p>
          <w:p w14:paraId="36B2B2FE" w14:textId="77777777" w:rsidR="00F821C3" w:rsidRPr="006F5113" w:rsidRDefault="00F159CA" w:rsidP="00F159CA">
            <w:pPr>
              <w:pStyle w:val="100"/>
            </w:pPr>
            <w:r w:rsidRPr="006F5113">
              <w:t>5 – СП3</w:t>
            </w:r>
          </w:p>
          <w:p w14:paraId="0089928B" w14:textId="77777777" w:rsidR="00F159CA" w:rsidRPr="006F5113" w:rsidRDefault="00F159CA" w:rsidP="00F159CA">
            <w:pPr>
              <w:pStyle w:val="100"/>
            </w:pPr>
            <w:r w:rsidRPr="006F5113">
              <w:t>6 – Администратор (или иной сотрудник ТФОМС)</w:t>
            </w:r>
          </w:p>
        </w:tc>
      </w:tr>
      <w:tr w:rsidR="006F5113" w:rsidRPr="006F5113" w14:paraId="70961ABA" w14:textId="77777777" w:rsidTr="00D947A9">
        <w:trPr>
          <w:jc w:val="center"/>
        </w:trPr>
        <w:tc>
          <w:tcPr>
            <w:tcW w:w="550" w:type="dxa"/>
          </w:tcPr>
          <w:p w14:paraId="5B0F90F0" w14:textId="77777777" w:rsidR="00F821C3" w:rsidRPr="006F5113" w:rsidRDefault="00F821C3" w:rsidP="00D947A9">
            <w:pPr>
              <w:spacing w:line="240" w:lineRule="auto"/>
              <w:ind w:firstLine="0"/>
            </w:pPr>
            <w:r w:rsidRPr="006F5113">
              <w:t>14</w:t>
            </w:r>
          </w:p>
        </w:tc>
        <w:tc>
          <w:tcPr>
            <w:tcW w:w="4820" w:type="dxa"/>
          </w:tcPr>
          <w:p w14:paraId="7F383F5E" w14:textId="77777777" w:rsidR="00F821C3" w:rsidRPr="006F5113" w:rsidRDefault="00F159CA" w:rsidP="00F159CA">
            <w:pPr>
              <w:spacing w:line="240" w:lineRule="auto"/>
              <w:ind w:firstLine="0"/>
            </w:pPr>
            <w:r w:rsidRPr="006F5113">
              <w:t>Сотрудник, принявший</w:t>
            </w:r>
            <w:r w:rsidR="00F74017" w:rsidRPr="006F5113">
              <w:t xml:space="preserve"> обращение</w:t>
            </w:r>
          </w:p>
        </w:tc>
        <w:tc>
          <w:tcPr>
            <w:tcW w:w="1134" w:type="dxa"/>
          </w:tcPr>
          <w:p w14:paraId="2BE406D7" w14:textId="77777777" w:rsidR="00F821C3" w:rsidRPr="006F5113" w:rsidRDefault="00F159CA" w:rsidP="00DC2843">
            <w:pPr>
              <w:pStyle w:val="100"/>
            </w:pPr>
            <w:r w:rsidRPr="006F5113">
              <w:t>Да</w:t>
            </w:r>
          </w:p>
        </w:tc>
        <w:tc>
          <w:tcPr>
            <w:tcW w:w="3100" w:type="dxa"/>
          </w:tcPr>
          <w:p w14:paraId="65E72C29" w14:textId="77777777" w:rsidR="00F821C3" w:rsidRPr="006F5113" w:rsidRDefault="00F159CA" w:rsidP="00DC2843">
            <w:pPr>
              <w:pStyle w:val="100"/>
            </w:pPr>
            <w:r w:rsidRPr="006F5113">
              <w:t>Выбирается из справочника.</w:t>
            </w:r>
          </w:p>
        </w:tc>
      </w:tr>
      <w:tr w:rsidR="006F5113" w:rsidRPr="006F5113" w14:paraId="4F3D738C" w14:textId="77777777" w:rsidTr="00D947A9">
        <w:trPr>
          <w:jc w:val="center"/>
        </w:trPr>
        <w:tc>
          <w:tcPr>
            <w:tcW w:w="550" w:type="dxa"/>
          </w:tcPr>
          <w:p w14:paraId="498C38BF" w14:textId="77777777" w:rsidR="00F159CA" w:rsidRPr="006F5113" w:rsidRDefault="00F159CA" w:rsidP="00D947A9">
            <w:pPr>
              <w:spacing w:line="240" w:lineRule="auto"/>
              <w:ind w:firstLine="0"/>
            </w:pPr>
            <w:r w:rsidRPr="006F5113">
              <w:t>15</w:t>
            </w:r>
          </w:p>
        </w:tc>
        <w:tc>
          <w:tcPr>
            <w:tcW w:w="4820" w:type="dxa"/>
          </w:tcPr>
          <w:p w14:paraId="2369D5E0" w14:textId="77777777" w:rsidR="00F159CA" w:rsidRPr="006F5113" w:rsidRDefault="00F159CA" w:rsidP="00F159CA">
            <w:pPr>
              <w:spacing w:line="240" w:lineRule="auto"/>
              <w:ind w:firstLine="0"/>
            </w:pPr>
            <w:r w:rsidRPr="006F5113">
              <w:t>Линия рассмотрения обращения</w:t>
            </w:r>
          </w:p>
        </w:tc>
        <w:tc>
          <w:tcPr>
            <w:tcW w:w="1134" w:type="dxa"/>
          </w:tcPr>
          <w:p w14:paraId="2E3EA7BA" w14:textId="77777777" w:rsidR="00F159CA" w:rsidRPr="006F5113" w:rsidRDefault="00F159CA" w:rsidP="00DC2843">
            <w:pPr>
              <w:pStyle w:val="100"/>
            </w:pPr>
            <w:r w:rsidRPr="006F5113">
              <w:t>Усл.</w:t>
            </w:r>
          </w:p>
        </w:tc>
        <w:tc>
          <w:tcPr>
            <w:tcW w:w="3100" w:type="dxa"/>
          </w:tcPr>
          <w:p w14:paraId="34B54AA3" w14:textId="77777777" w:rsidR="00F159CA" w:rsidRPr="006F5113" w:rsidRDefault="00F159CA" w:rsidP="00DC2843">
            <w:pPr>
              <w:pStyle w:val="100"/>
            </w:pPr>
            <w:r w:rsidRPr="006F5113">
              <w:t xml:space="preserve">Заполняется в случае маршрутизации </w:t>
            </w:r>
            <w:r w:rsidR="00802B91" w:rsidRPr="006F5113">
              <w:t>обращения на специалиста другого уровня.</w:t>
            </w:r>
          </w:p>
          <w:p w14:paraId="29FD0E4E" w14:textId="77777777" w:rsidR="00F159CA" w:rsidRPr="006F5113" w:rsidRDefault="00F159CA" w:rsidP="00DC2843">
            <w:pPr>
              <w:pStyle w:val="100"/>
            </w:pPr>
            <w:r w:rsidRPr="006F5113">
              <w:t>1 – ОП1</w:t>
            </w:r>
          </w:p>
          <w:p w14:paraId="6C1A9DED" w14:textId="77777777" w:rsidR="00F159CA" w:rsidRPr="006F5113" w:rsidRDefault="00F159CA" w:rsidP="00DC2843">
            <w:pPr>
              <w:pStyle w:val="100"/>
            </w:pPr>
            <w:r w:rsidRPr="006F5113">
              <w:t>2 – ОП2</w:t>
            </w:r>
          </w:p>
          <w:p w14:paraId="542973E6" w14:textId="77777777" w:rsidR="00F159CA" w:rsidRPr="006F5113" w:rsidRDefault="00F159CA" w:rsidP="00DC2843">
            <w:pPr>
              <w:pStyle w:val="100"/>
            </w:pPr>
            <w:r w:rsidRPr="006F5113">
              <w:t>3 – СП1</w:t>
            </w:r>
          </w:p>
          <w:p w14:paraId="5550207C" w14:textId="77777777" w:rsidR="00F159CA" w:rsidRPr="006F5113" w:rsidRDefault="00F159CA" w:rsidP="00DC2843">
            <w:pPr>
              <w:pStyle w:val="100"/>
            </w:pPr>
            <w:r w:rsidRPr="006F5113">
              <w:t>4 – СП2</w:t>
            </w:r>
          </w:p>
          <w:p w14:paraId="7DFB1E65" w14:textId="77777777" w:rsidR="00F159CA" w:rsidRPr="006F5113" w:rsidRDefault="00F159CA" w:rsidP="00DC2843">
            <w:pPr>
              <w:pStyle w:val="100"/>
            </w:pPr>
            <w:r w:rsidRPr="006F5113">
              <w:t>5 – СП3</w:t>
            </w:r>
          </w:p>
          <w:p w14:paraId="25C9F15E" w14:textId="77777777" w:rsidR="00F159CA" w:rsidRPr="006F5113" w:rsidRDefault="00F159CA" w:rsidP="00DC2843">
            <w:pPr>
              <w:pStyle w:val="100"/>
            </w:pPr>
            <w:r w:rsidRPr="006F5113">
              <w:t>6 – Администратор (или иной сотрудник ТФОМС)</w:t>
            </w:r>
          </w:p>
        </w:tc>
      </w:tr>
      <w:tr w:rsidR="006F5113" w:rsidRPr="006F5113" w14:paraId="559C397D" w14:textId="77777777" w:rsidTr="00D947A9">
        <w:trPr>
          <w:jc w:val="center"/>
        </w:trPr>
        <w:tc>
          <w:tcPr>
            <w:tcW w:w="550" w:type="dxa"/>
          </w:tcPr>
          <w:p w14:paraId="038697E2" w14:textId="77777777" w:rsidR="00FF012D" w:rsidRPr="006F5113" w:rsidRDefault="00FF012D" w:rsidP="00D947A9">
            <w:pPr>
              <w:spacing w:line="240" w:lineRule="auto"/>
              <w:ind w:firstLine="0"/>
            </w:pPr>
            <w:r w:rsidRPr="006F5113">
              <w:t>16</w:t>
            </w:r>
          </w:p>
        </w:tc>
        <w:tc>
          <w:tcPr>
            <w:tcW w:w="4820" w:type="dxa"/>
          </w:tcPr>
          <w:p w14:paraId="5D7D5A4B" w14:textId="77777777" w:rsidR="00FF012D" w:rsidRPr="006F5113" w:rsidRDefault="00802B91" w:rsidP="00802B91">
            <w:pPr>
              <w:spacing w:line="240" w:lineRule="auto"/>
              <w:ind w:firstLine="0"/>
            </w:pPr>
            <w:r w:rsidRPr="006F5113">
              <w:t>Сотрудник, ответственный за работу с обращением</w:t>
            </w:r>
          </w:p>
        </w:tc>
        <w:tc>
          <w:tcPr>
            <w:tcW w:w="1134" w:type="dxa"/>
          </w:tcPr>
          <w:p w14:paraId="2CFDDAFF" w14:textId="77777777" w:rsidR="00FF012D" w:rsidRPr="006F5113" w:rsidRDefault="00802B91" w:rsidP="00DC2843">
            <w:pPr>
              <w:pStyle w:val="100"/>
            </w:pPr>
            <w:r w:rsidRPr="006F5113">
              <w:t>Усл.</w:t>
            </w:r>
          </w:p>
        </w:tc>
        <w:tc>
          <w:tcPr>
            <w:tcW w:w="3100" w:type="dxa"/>
          </w:tcPr>
          <w:p w14:paraId="21C723C2" w14:textId="77777777" w:rsidR="00802B91" w:rsidRPr="006F5113" w:rsidRDefault="00802B91" w:rsidP="00802B91">
            <w:pPr>
              <w:pStyle w:val="100"/>
            </w:pPr>
            <w:r w:rsidRPr="006F5113">
              <w:t>Заполняется в случае маршрутизации обращения на специалиста другого уровня.</w:t>
            </w:r>
          </w:p>
          <w:p w14:paraId="6FB38903" w14:textId="77777777" w:rsidR="00FF012D" w:rsidRPr="006F5113" w:rsidRDefault="00802B91" w:rsidP="00DC2843">
            <w:pPr>
              <w:pStyle w:val="100"/>
            </w:pPr>
            <w:r w:rsidRPr="006F5113">
              <w:t>Выбирается из справочника.</w:t>
            </w:r>
          </w:p>
        </w:tc>
      </w:tr>
      <w:tr w:rsidR="006F5113" w:rsidRPr="006F5113" w14:paraId="33522C50" w14:textId="77777777" w:rsidTr="00D947A9">
        <w:trPr>
          <w:jc w:val="center"/>
        </w:trPr>
        <w:tc>
          <w:tcPr>
            <w:tcW w:w="550" w:type="dxa"/>
          </w:tcPr>
          <w:p w14:paraId="655664EC" w14:textId="77777777" w:rsidR="00802B91" w:rsidRPr="006F5113" w:rsidRDefault="00EC1A47" w:rsidP="00D947A9">
            <w:pPr>
              <w:spacing w:line="240" w:lineRule="auto"/>
              <w:ind w:firstLine="0"/>
            </w:pPr>
            <w:r w:rsidRPr="006F5113">
              <w:t>17</w:t>
            </w:r>
          </w:p>
        </w:tc>
        <w:tc>
          <w:tcPr>
            <w:tcW w:w="4820" w:type="dxa"/>
          </w:tcPr>
          <w:p w14:paraId="3E6A9CE2" w14:textId="77777777" w:rsidR="00802B91" w:rsidRPr="006F5113" w:rsidRDefault="00802B91" w:rsidP="00802B91">
            <w:pPr>
              <w:spacing w:line="240" w:lineRule="auto"/>
              <w:ind w:firstLine="0"/>
            </w:pPr>
            <w:r w:rsidRPr="006F5113">
              <w:t>Дата окончания срока рассмотрения обращения</w:t>
            </w:r>
          </w:p>
        </w:tc>
        <w:tc>
          <w:tcPr>
            <w:tcW w:w="1134" w:type="dxa"/>
          </w:tcPr>
          <w:p w14:paraId="1B115A34" w14:textId="77777777" w:rsidR="00802B91" w:rsidRPr="006F5113" w:rsidRDefault="00802B91" w:rsidP="00DC2843">
            <w:pPr>
              <w:pStyle w:val="100"/>
            </w:pPr>
            <w:r w:rsidRPr="006F5113">
              <w:t>Да</w:t>
            </w:r>
          </w:p>
        </w:tc>
        <w:tc>
          <w:tcPr>
            <w:tcW w:w="3100" w:type="dxa"/>
          </w:tcPr>
          <w:p w14:paraId="03BE370A" w14:textId="77777777" w:rsidR="00802B91" w:rsidRPr="006F5113" w:rsidRDefault="00802B91" w:rsidP="00802B91">
            <w:pPr>
              <w:pStyle w:val="100"/>
            </w:pPr>
            <w:r w:rsidRPr="006F5113">
              <w:t>Устанавливается в соответствии с плановым сроком рассмотрения.</w:t>
            </w:r>
          </w:p>
        </w:tc>
      </w:tr>
      <w:tr w:rsidR="006F5113" w:rsidRPr="006F5113" w14:paraId="52055910" w14:textId="77777777" w:rsidTr="00D947A9">
        <w:trPr>
          <w:jc w:val="center"/>
        </w:trPr>
        <w:tc>
          <w:tcPr>
            <w:tcW w:w="550" w:type="dxa"/>
          </w:tcPr>
          <w:p w14:paraId="727ABCF2" w14:textId="77777777" w:rsidR="00802B91" w:rsidRPr="006F5113" w:rsidRDefault="00EC1A47" w:rsidP="00D947A9">
            <w:pPr>
              <w:spacing w:line="240" w:lineRule="auto"/>
              <w:ind w:firstLine="0"/>
            </w:pPr>
            <w:r w:rsidRPr="006F5113">
              <w:t>18</w:t>
            </w:r>
          </w:p>
        </w:tc>
        <w:tc>
          <w:tcPr>
            <w:tcW w:w="4820" w:type="dxa"/>
          </w:tcPr>
          <w:p w14:paraId="69AF7F7B" w14:textId="77777777" w:rsidR="00802B91" w:rsidRPr="006F5113" w:rsidRDefault="00802B91" w:rsidP="00802B91">
            <w:pPr>
              <w:spacing w:line="240" w:lineRule="auto"/>
              <w:ind w:firstLine="0"/>
            </w:pPr>
            <w:r w:rsidRPr="006F5113">
              <w:t>Дата фактического закрытия обращения</w:t>
            </w:r>
          </w:p>
        </w:tc>
        <w:tc>
          <w:tcPr>
            <w:tcW w:w="1134" w:type="dxa"/>
          </w:tcPr>
          <w:p w14:paraId="0CBA7D5C" w14:textId="77777777" w:rsidR="00802B91" w:rsidRPr="006F5113" w:rsidRDefault="00802B91" w:rsidP="00DC2843">
            <w:pPr>
              <w:pStyle w:val="100"/>
            </w:pPr>
            <w:r w:rsidRPr="006F5113">
              <w:t>Усл.</w:t>
            </w:r>
          </w:p>
        </w:tc>
        <w:tc>
          <w:tcPr>
            <w:tcW w:w="3100" w:type="dxa"/>
          </w:tcPr>
          <w:p w14:paraId="6967E692" w14:textId="77777777" w:rsidR="00802B91" w:rsidRPr="006F5113" w:rsidRDefault="00802B91" w:rsidP="00802B91">
            <w:pPr>
              <w:pStyle w:val="100"/>
            </w:pPr>
            <w:r w:rsidRPr="006F5113">
              <w:t>Заполняется для закрытых обращений.</w:t>
            </w:r>
          </w:p>
        </w:tc>
      </w:tr>
      <w:tr w:rsidR="006F5113" w:rsidRPr="006F5113" w14:paraId="613D1A59" w14:textId="77777777" w:rsidTr="00D947A9">
        <w:trPr>
          <w:jc w:val="center"/>
        </w:trPr>
        <w:tc>
          <w:tcPr>
            <w:tcW w:w="550" w:type="dxa"/>
          </w:tcPr>
          <w:p w14:paraId="3236957A" w14:textId="77777777" w:rsidR="00802B91" w:rsidRPr="006F5113" w:rsidRDefault="00EC1A47" w:rsidP="00D947A9">
            <w:pPr>
              <w:spacing w:line="240" w:lineRule="auto"/>
              <w:ind w:firstLine="0"/>
            </w:pPr>
            <w:r w:rsidRPr="006F5113">
              <w:t>19</w:t>
            </w:r>
          </w:p>
        </w:tc>
        <w:tc>
          <w:tcPr>
            <w:tcW w:w="4820" w:type="dxa"/>
          </w:tcPr>
          <w:p w14:paraId="73113AEA" w14:textId="77777777" w:rsidR="00802B91" w:rsidRPr="006F5113" w:rsidRDefault="00802B91" w:rsidP="00802B91">
            <w:pPr>
              <w:spacing w:line="240" w:lineRule="auto"/>
              <w:ind w:firstLine="0"/>
            </w:pPr>
            <w:r w:rsidRPr="006F5113">
              <w:t>Результат обращения</w:t>
            </w:r>
          </w:p>
        </w:tc>
        <w:tc>
          <w:tcPr>
            <w:tcW w:w="1134" w:type="dxa"/>
          </w:tcPr>
          <w:p w14:paraId="770E1BCA" w14:textId="77777777" w:rsidR="00802B91" w:rsidRPr="006F5113" w:rsidRDefault="00802B91" w:rsidP="00DC2843">
            <w:pPr>
              <w:pStyle w:val="100"/>
            </w:pPr>
            <w:r w:rsidRPr="006F5113">
              <w:t>Усл.</w:t>
            </w:r>
          </w:p>
        </w:tc>
        <w:tc>
          <w:tcPr>
            <w:tcW w:w="3100" w:type="dxa"/>
          </w:tcPr>
          <w:p w14:paraId="734D0D17" w14:textId="77777777" w:rsidR="00802B91" w:rsidRPr="006F5113" w:rsidRDefault="00802B91" w:rsidP="00802B91">
            <w:pPr>
              <w:pStyle w:val="100"/>
            </w:pPr>
            <w:r w:rsidRPr="006F5113">
              <w:t>1. Дана консультация.</w:t>
            </w:r>
          </w:p>
          <w:p w14:paraId="6DFC1D2B" w14:textId="77777777" w:rsidR="00802B91" w:rsidRPr="006F5113" w:rsidRDefault="00802B91" w:rsidP="00802B91">
            <w:pPr>
              <w:pStyle w:val="100"/>
            </w:pPr>
            <w:r w:rsidRPr="006F5113">
              <w:t>2. Рассмотрено обращение.</w:t>
            </w:r>
          </w:p>
          <w:p w14:paraId="7BF7F786" w14:textId="77777777" w:rsidR="00802B91" w:rsidRPr="006F5113" w:rsidRDefault="00802B91" w:rsidP="00802B91">
            <w:pPr>
              <w:pStyle w:val="100"/>
            </w:pPr>
            <w:r w:rsidRPr="006F5113">
              <w:t>3. Заявление удовлетворено.</w:t>
            </w:r>
          </w:p>
          <w:p w14:paraId="72DFC816" w14:textId="77777777" w:rsidR="00802B91" w:rsidRPr="006F5113" w:rsidRDefault="00802B91" w:rsidP="00802B91">
            <w:pPr>
              <w:pStyle w:val="100"/>
            </w:pPr>
            <w:r w:rsidRPr="006F5113">
              <w:t>4. Заявление не удовлетворено.</w:t>
            </w:r>
          </w:p>
          <w:p w14:paraId="0E0BF04D" w14:textId="77777777" w:rsidR="00802B91" w:rsidRPr="006F5113" w:rsidRDefault="00802B91" w:rsidP="00802B91">
            <w:pPr>
              <w:pStyle w:val="100"/>
            </w:pPr>
            <w:r w:rsidRPr="006F5113">
              <w:t>5. Рассмотрена жалоба.</w:t>
            </w:r>
          </w:p>
          <w:p w14:paraId="7B0E7AA2" w14:textId="77777777" w:rsidR="00802B91" w:rsidRPr="006F5113" w:rsidRDefault="00802B91" w:rsidP="00802B91">
            <w:pPr>
              <w:pStyle w:val="100"/>
            </w:pPr>
            <w:r w:rsidRPr="006F5113">
              <w:t>6. Звонок переадресован.</w:t>
            </w:r>
          </w:p>
          <w:p w14:paraId="75838FAF" w14:textId="77777777" w:rsidR="00802B91" w:rsidRPr="006F5113" w:rsidRDefault="00802B91" w:rsidP="00802B91">
            <w:pPr>
              <w:pStyle w:val="100"/>
            </w:pPr>
            <w:r w:rsidRPr="006F5113">
              <w:t>7. Обращение переадресовано в другую организацию.</w:t>
            </w:r>
          </w:p>
          <w:p w14:paraId="532C3013" w14:textId="77777777" w:rsidR="00802B91" w:rsidRPr="006F5113" w:rsidRDefault="00802B91" w:rsidP="00802B91">
            <w:pPr>
              <w:pStyle w:val="100"/>
            </w:pPr>
            <w:r w:rsidRPr="006F5113">
              <w:t>8. Рассмотрено предложение.</w:t>
            </w:r>
          </w:p>
        </w:tc>
      </w:tr>
      <w:tr w:rsidR="006F5113" w:rsidRPr="006F5113" w14:paraId="18BA429B" w14:textId="77777777" w:rsidTr="00DC2843">
        <w:trPr>
          <w:jc w:val="center"/>
        </w:trPr>
        <w:tc>
          <w:tcPr>
            <w:tcW w:w="9604" w:type="dxa"/>
            <w:gridSpan w:val="4"/>
          </w:tcPr>
          <w:p w14:paraId="0028B32F" w14:textId="77777777" w:rsidR="00802B91" w:rsidRPr="006F5113" w:rsidRDefault="00655F52" w:rsidP="00655F52">
            <w:pPr>
              <w:pStyle w:val="100"/>
              <w:jc w:val="center"/>
            </w:pPr>
            <w:r w:rsidRPr="006F5113">
              <w:t>Информация о заявителе</w:t>
            </w:r>
          </w:p>
          <w:p w14:paraId="346EC64D" w14:textId="77777777" w:rsidR="00655F52" w:rsidRPr="006F5113" w:rsidRDefault="00655F52" w:rsidP="00655F52">
            <w:pPr>
              <w:pStyle w:val="100"/>
              <w:jc w:val="center"/>
            </w:pPr>
            <w:r w:rsidRPr="006F5113">
              <w:t>(при устном обращении заполняется при наличии сведений)</w:t>
            </w:r>
          </w:p>
        </w:tc>
      </w:tr>
      <w:tr w:rsidR="006F5113" w:rsidRPr="006F5113" w14:paraId="10DBCB48" w14:textId="77777777" w:rsidTr="00D947A9">
        <w:trPr>
          <w:jc w:val="center"/>
        </w:trPr>
        <w:tc>
          <w:tcPr>
            <w:tcW w:w="550" w:type="dxa"/>
          </w:tcPr>
          <w:p w14:paraId="3C99F2E0" w14:textId="77777777" w:rsidR="00EC1A47" w:rsidRPr="006F5113" w:rsidRDefault="00EC1A47" w:rsidP="00DC2843">
            <w:pPr>
              <w:pStyle w:val="100"/>
              <w:rPr>
                <w:sz w:val="24"/>
              </w:rPr>
            </w:pPr>
            <w:r w:rsidRPr="006F5113">
              <w:rPr>
                <w:sz w:val="24"/>
              </w:rPr>
              <w:t>20</w:t>
            </w:r>
          </w:p>
        </w:tc>
        <w:tc>
          <w:tcPr>
            <w:tcW w:w="4820" w:type="dxa"/>
          </w:tcPr>
          <w:p w14:paraId="7907488C" w14:textId="77777777" w:rsidR="00EC1A47" w:rsidRPr="006F5113" w:rsidRDefault="00EC1A47" w:rsidP="00DC2843">
            <w:pPr>
              <w:spacing w:line="240" w:lineRule="auto"/>
              <w:ind w:firstLine="0"/>
            </w:pPr>
            <w:r w:rsidRPr="006F5113">
              <w:t>Фамилия</w:t>
            </w:r>
          </w:p>
        </w:tc>
        <w:tc>
          <w:tcPr>
            <w:tcW w:w="1134" w:type="dxa"/>
          </w:tcPr>
          <w:p w14:paraId="27772683" w14:textId="77777777" w:rsidR="00EC1A47" w:rsidRPr="006F5113" w:rsidRDefault="00EC1A47" w:rsidP="00DC2843">
            <w:pPr>
              <w:pStyle w:val="100"/>
            </w:pPr>
            <w:r w:rsidRPr="006F5113">
              <w:t>Усл.</w:t>
            </w:r>
          </w:p>
        </w:tc>
        <w:tc>
          <w:tcPr>
            <w:tcW w:w="3100" w:type="dxa"/>
          </w:tcPr>
          <w:p w14:paraId="210D289D" w14:textId="77777777" w:rsidR="00EC1A47" w:rsidRPr="006F5113" w:rsidRDefault="00EC1A47" w:rsidP="00DC2843">
            <w:pPr>
              <w:pStyle w:val="100"/>
            </w:pPr>
          </w:p>
        </w:tc>
      </w:tr>
      <w:tr w:rsidR="006F5113" w:rsidRPr="006F5113" w14:paraId="6A6DD055" w14:textId="77777777" w:rsidTr="00D947A9">
        <w:trPr>
          <w:jc w:val="center"/>
        </w:trPr>
        <w:tc>
          <w:tcPr>
            <w:tcW w:w="550" w:type="dxa"/>
          </w:tcPr>
          <w:p w14:paraId="5B123E21" w14:textId="77777777" w:rsidR="00EC1A47" w:rsidRPr="006F5113" w:rsidRDefault="00EC1A47" w:rsidP="00DC2843">
            <w:pPr>
              <w:pStyle w:val="100"/>
              <w:rPr>
                <w:sz w:val="24"/>
              </w:rPr>
            </w:pPr>
            <w:r w:rsidRPr="006F5113">
              <w:rPr>
                <w:sz w:val="24"/>
              </w:rPr>
              <w:t>21</w:t>
            </w:r>
          </w:p>
        </w:tc>
        <w:tc>
          <w:tcPr>
            <w:tcW w:w="4820" w:type="dxa"/>
          </w:tcPr>
          <w:p w14:paraId="65E661EF" w14:textId="77777777" w:rsidR="00EC1A47" w:rsidRPr="006F5113" w:rsidRDefault="00EC1A47" w:rsidP="00DC2843">
            <w:pPr>
              <w:spacing w:line="240" w:lineRule="auto"/>
              <w:ind w:firstLine="0"/>
            </w:pPr>
            <w:r w:rsidRPr="006F5113">
              <w:t>Имя</w:t>
            </w:r>
          </w:p>
        </w:tc>
        <w:tc>
          <w:tcPr>
            <w:tcW w:w="1134" w:type="dxa"/>
          </w:tcPr>
          <w:p w14:paraId="524807E2" w14:textId="77777777" w:rsidR="00EC1A47" w:rsidRPr="006F5113" w:rsidRDefault="00EC1A47" w:rsidP="00DC2843">
            <w:pPr>
              <w:pStyle w:val="100"/>
            </w:pPr>
            <w:r w:rsidRPr="006F5113">
              <w:t>Усл.</w:t>
            </w:r>
          </w:p>
        </w:tc>
        <w:tc>
          <w:tcPr>
            <w:tcW w:w="3100" w:type="dxa"/>
          </w:tcPr>
          <w:p w14:paraId="30633ED2" w14:textId="77777777" w:rsidR="00EC1A47" w:rsidRPr="006F5113" w:rsidRDefault="00EC1A47" w:rsidP="00DC2843">
            <w:pPr>
              <w:pStyle w:val="100"/>
            </w:pPr>
          </w:p>
        </w:tc>
      </w:tr>
      <w:tr w:rsidR="006F5113" w:rsidRPr="006F5113" w14:paraId="6DA81948" w14:textId="77777777" w:rsidTr="00D947A9">
        <w:trPr>
          <w:jc w:val="center"/>
        </w:trPr>
        <w:tc>
          <w:tcPr>
            <w:tcW w:w="550" w:type="dxa"/>
          </w:tcPr>
          <w:p w14:paraId="11DE491D" w14:textId="77777777" w:rsidR="00EC1A47" w:rsidRPr="006F5113" w:rsidRDefault="00EC1A47" w:rsidP="00DC2843">
            <w:pPr>
              <w:pStyle w:val="100"/>
              <w:rPr>
                <w:sz w:val="24"/>
              </w:rPr>
            </w:pPr>
            <w:r w:rsidRPr="006F5113">
              <w:rPr>
                <w:sz w:val="24"/>
              </w:rPr>
              <w:t>22</w:t>
            </w:r>
          </w:p>
        </w:tc>
        <w:tc>
          <w:tcPr>
            <w:tcW w:w="4820" w:type="dxa"/>
          </w:tcPr>
          <w:p w14:paraId="17A79728" w14:textId="77777777" w:rsidR="00EC1A47" w:rsidRPr="006F5113" w:rsidRDefault="00EC1A47" w:rsidP="00DC2843">
            <w:pPr>
              <w:spacing w:line="240" w:lineRule="auto"/>
              <w:ind w:firstLine="0"/>
            </w:pPr>
            <w:r w:rsidRPr="006F5113">
              <w:t>Отчество</w:t>
            </w:r>
          </w:p>
        </w:tc>
        <w:tc>
          <w:tcPr>
            <w:tcW w:w="1134" w:type="dxa"/>
          </w:tcPr>
          <w:p w14:paraId="135EA729" w14:textId="77777777" w:rsidR="00EC1A47" w:rsidRPr="006F5113" w:rsidRDefault="00EC1A47" w:rsidP="00DC2843">
            <w:pPr>
              <w:pStyle w:val="100"/>
            </w:pPr>
            <w:r w:rsidRPr="006F5113">
              <w:t>Усл.</w:t>
            </w:r>
          </w:p>
        </w:tc>
        <w:tc>
          <w:tcPr>
            <w:tcW w:w="3100" w:type="dxa"/>
          </w:tcPr>
          <w:p w14:paraId="313F8A44" w14:textId="77777777" w:rsidR="00EC1A47" w:rsidRPr="006F5113" w:rsidRDefault="00EC1A47" w:rsidP="00DC2843">
            <w:pPr>
              <w:pStyle w:val="100"/>
            </w:pPr>
          </w:p>
        </w:tc>
      </w:tr>
      <w:tr w:rsidR="006F5113" w:rsidRPr="006F5113" w14:paraId="48E06AEF" w14:textId="77777777" w:rsidTr="00D947A9">
        <w:trPr>
          <w:jc w:val="center"/>
        </w:trPr>
        <w:tc>
          <w:tcPr>
            <w:tcW w:w="550" w:type="dxa"/>
          </w:tcPr>
          <w:p w14:paraId="64DEE367" w14:textId="77777777" w:rsidR="00EC1A47" w:rsidRPr="006F5113" w:rsidRDefault="00EC1A47" w:rsidP="00DC2843">
            <w:pPr>
              <w:pStyle w:val="100"/>
              <w:rPr>
                <w:sz w:val="24"/>
              </w:rPr>
            </w:pPr>
            <w:r w:rsidRPr="006F5113">
              <w:rPr>
                <w:sz w:val="24"/>
              </w:rPr>
              <w:t>23</w:t>
            </w:r>
          </w:p>
        </w:tc>
        <w:tc>
          <w:tcPr>
            <w:tcW w:w="4820" w:type="dxa"/>
          </w:tcPr>
          <w:p w14:paraId="55C6D72F" w14:textId="77777777" w:rsidR="00EC1A47" w:rsidRPr="006F5113" w:rsidRDefault="00EC1A47" w:rsidP="00DC2843">
            <w:pPr>
              <w:spacing w:line="240" w:lineRule="auto"/>
              <w:ind w:firstLine="0"/>
            </w:pPr>
            <w:r w:rsidRPr="006F5113">
              <w:t>Дата рождения</w:t>
            </w:r>
          </w:p>
        </w:tc>
        <w:tc>
          <w:tcPr>
            <w:tcW w:w="1134" w:type="dxa"/>
          </w:tcPr>
          <w:p w14:paraId="483A0E13" w14:textId="77777777" w:rsidR="00EC1A47" w:rsidRPr="006F5113" w:rsidRDefault="00EC1A47" w:rsidP="00DC2843">
            <w:pPr>
              <w:pStyle w:val="100"/>
            </w:pPr>
            <w:r w:rsidRPr="006F5113">
              <w:t>Усл.</w:t>
            </w:r>
          </w:p>
        </w:tc>
        <w:tc>
          <w:tcPr>
            <w:tcW w:w="3100" w:type="dxa"/>
          </w:tcPr>
          <w:p w14:paraId="763ACD3C" w14:textId="77777777" w:rsidR="00EC1A47" w:rsidRPr="006F5113" w:rsidRDefault="00EC1A47" w:rsidP="00DC2843">
            <w:pPr>
              <w:pStyle w:val="100"/>
            </w:pPr>
            <w:r w:rsidRPr="006F5113">
              <w:t>Заполняется в случае обращения по поводу себя.</w:t>
            </w:r>
          </w:p>
        </w:tc>
      </w:tr>
      <w:tr w:rsidR="006F5113" w:rsidRPr="006F5113" w14:paraId="137FBACF" w14:textId="77777777" w:rsidTr="00D947A9">
        <w:trPr>
          <w:jc w:val="center"/>
        </w:trPr>
        <w:tc>
          <w:tcPr>
            <w:tcW w:w="550" w:type="dxa"/>
          </w:tcPr>
          <w:p w14:paraId="647341A4" w14:textId="77777777" w:rsidR="00EC1A47" w:rsidRPr="006F5113" w:rsidRDefault="00EC1A47" w:rsidP="00DC2843">
            <w:pPr>
              <w:pStyle w:val="100"/>
              <w:rPr>
                <w:sz w:val="24"/>
              </w:rPr>
            </w:pPr>
            <w:r w:rsidRPr="006F5113">
              <w:rPr>
                <w:sz w:val="24"/>
              </w:rPr>
              <w:t>24</w:t>
            </w:r>
          </w:p>
        </w:tc>
        <w:tc>
          <w:tcPr>
            <w:tcW w:w="4820" w:type="dxa"/>
          </w:tcPr>
          <w:p w14:paraId="34AA2338" w14:textId="77777777" w:rsidR="00EC1A47" w:rsidRPr="006F5113" w:rsidRDefault="00EC1A47" w:rsidP="00DC2843">
            <w:pPr>
              <w:spacing w:line="240" w:lineRule="auto"/>
              <w:ind w:firstLine="0"/>
            </w:pPr>
            <w:r w:rsidRPr="006F5113">
              <w:t>ЕНП</w:t>
            </w:r>
          </w:p>
        </w:tc>
        <w:tc>
          <w:tcPr>
            <w:tcW w:w="1134" w:type="dxa"/>
          </w:tcPr>
          <w:p w14:paraId="7E15F1BC" w14:textId="77777777" w:rsidR="00EC1A47" w:rsidRPr="006F5113" w:rsidRDefault="00EC1A47" w:rsidP="00DC2843">
            <w:pPr>
              <w:pStyle w:val="100"/>
            </w:pPr>
            <w:r w:rsidRPr="006F5113">
              <w:t>Усл.</w:t>
            </w:r>
          </w:p>
        </w:tc>
        <w:tc>
          <w:tcPr>
            <w:tcW w:w="3100" w:type="dxa"/>
          </w:tcPr>
          <w:p w14:paraId="2AE7A3B2" w14:textId="77777777" w:rsidR="00EC1A47" w:rsidRPr="006F5113" w:rsidRDefault="00EC1A47" w:rsidP="00DC2843">
            <w:pPr>
              <w:pStyle w:val="100"/>
            </w:pPr>
            <w:r w:rsidRPr="006F5113">
              <w:t>Заполняется в случае обращения по поводу себя при отсроченном ответе или жалобе.</w:t>
            </w:r>
          </w:p>
        </w:tc>
      </w:tr>
      <w:tr w:rsidR="006F5113" w:rsidRPr="006F5113" w14:paraId="4E5F5448" w14:textId="77777777" w:rsidTr="00D947A9">
        <w:trPr>
          <w:jc w:val="center"/>
        </w:trPr>
        <w:tc>
          <w:tcPr>
            <w:tcW w:w="550" w:type="dxa"/>
          </w:tcPr>
          <w:p w14:paraId="262E5431" w14:textId="77777777" w:rsidR="00EC1A47" w:rsidRPr="006F5113" w:rsidRDefault="00EC1A47" w:rsidP="00DC2843">
            <w:pPr>
              <w:pStyle w:val="100"/>
              <w:rPr>
                <w:sz w:val="24"/>
              </w:rPr>
            </w:pPr>
            <w:r w:rsidRPr="006F5113">
              <w:rPr>
                <w:sz w:val="24"/>
              </w:rPr>
              <w:t>25</w:t>
            </w:r>
          </w:p>
        </w:tc>
        <w:tc>
          <w:tcPr>
            <w:tcW w:w="4820" w:type="dxa"/>
          </w:tcPr>
          <w:p w14:paraId="5A60B018" w14:textId="77777777" w:rsidR="00EC1A47" w:rsidRPr="006F5113" w:rsidRDefault="00EC1A47" w:rsidP="00DC2843">
            <w:pPr>
              <w:spacing w:line="240" w:lineRule="auto"/>
              <w:ind w:firstLine="0"/>
            </w:pPr>
            <w:r w:rsidRPr="006F5113">
              <w:t>Страховая принадлежность</w:t>
            </w:r>
          </w:p>
        </w:tc>
        <w:tc>
          <w:tcPr>
            <w:tcW w:w="1134" w:type="dxa"/>
          </w:tcPr>
          <w:p w14:paraId="4A506FD2" w14:textId="77777777" w:rsidR="00EC1A47" w:rsidRPr="006F5113" w:rsidRDefault="00EC1A47" w:rsidP="00DC2843">
            <w:pPr>
              <w:pStyle w:val="100"/>
            </w:pPr>
            <w:r w:rsidRPr="006F5113">
              <w:t>Усл.</w:t>
            </w:r>
          </w:p>
        </w:tc>
        <w:tc>
          <w:tcPr>
            <w:tcW w:w="3100" w:type="dxa"/>
          </w:tcPr>
          <w:p w14:paraId="0ADEA2BC" w14:textId="77777777" w:rsidR="00EC1A47" w:rsidRPr="006F5113" w:rsidRDefault="005359FD" w:rsidP="00DC2843">
            <w:pPr>
              <w:pStyle w:val="100"/>
            </w:pPr>
            <w:r w:rsidRPr="006F5113">
              <w:t>Реестровый номер</w:t>
            </w:r>
            <w:r w:rsidR="00EC1A47" w:rsidRPr="006F5113">
              <w:t xml:space="preserve"> СМО</w:t>
            </w:r>
          </w:p>
          <w:p w14:paraId="1A15B8CD" w14:textId="77777777" w:rsidR="00EC1A47" w:rsidRPr="006F5113" w:rsidRDefault="00EC1A47" w:rsidP="00DC2843">
            <w:pPr>
              <w:pStyle w:val="100"/>
            </w:pPr>
            <w:r w:rsidRPr="006F5113">
              <w:t>Заполняется в случае обращения по поводу себя при отсроченном ответе или жалобе.</w:t>
            </w:r>
          </w:p>
        </w:tc>
      </w:tr>
      <w:tr w:rsidR="006F5113" w:rsidRPr="006F5113" w14:paraId="7B439C84" w14:textId="77777777" w:rsidTr="00D947A9">
        <w:trPr>
          <w:jc w:val="center"/>
        </w:trPr>
        <w:tc>
          <w:tcPr>
            <w:tcW w:w="550" w:type="dxa"/>
          </w:tcPr>
          <w:p w14:paraId="3A3136C2" w14:textId="77777777" w:rsidR="00EC1A47" w:rsidRPr="006F5113" w:rsidRDefault="00EC1A47" w:rsidP="00DC2843">
            <w:pPr>
              <w:pStyle w:val="100"/>
              <w:rPr>
                <w:sz w:val="24"/>
              </w:rPr>
            </w:pPr>
            <w:r w:rsidRPr="006F5113">
              <w:rPr>
                <w:sz w:val="24"/>
              </w:rPr>
              <w:t>26</w:t>
            </w:r>
          </w:p>
        </w:tc>
        <w:tc>
          <w:tcPr>
            <w:tcW w:w="4820" w:type="dxa"/>
          </w:tcPr>
          <w:p w14:paraId="0D0E79D6" w14:textId="77777777" w:rsidR="00EC1A47" w:rsidRPr="006F5113" w:rsidRDefault="00EC1A47" w:rsidP="00655F52">
            <w:pPr>
              <w:spacing w:line="240" w:lineRule="auto"/>
              <w:ind w:firstLine="0"/>
            </w:pPr>
            <w:r w:rsidRPr="006F5113">
              <w:t>Тип документа, удостоверяющего личность</w:t>
            </w:r>
          </w:p>
        </w:tc>
        <w:tc>
          <w:tcPr>
            <w:tcW w:w="1134" w:type="dxa"/>
          </w:tcPr>
          <w:p w14:paraId="7F64B38C" w14:textId="77777777" w:rsidR="00EC1A47" w:rsidRPr="006F5113" w:rsidRDefault="00EC1A47" w:rsidP="00DC2843">
            <w:pPr>
              <w:pStyle w:val="100"/>
            </w:pPr>
            <w:r w:rsidRPr="006F5113">
              <w:t>Усл.</w:t>
            </w:r>
          </w:p>
        </w:tc>
        <w:tc>
          <w:tcPr>
            <w:tcW w:w="3100" w:type="dxa"/>
            <w:vMerge w:val="restart"/>
          </w:tcPr>
          <w:p w14:paraId="5548F386" w14:textId="77777777" w:rsidR="00EC1A47" w:rsidRPr="006F5113" w:rsidRDefault="00EC1A47" w:rsidP="00DC2843">
            <w:pPr>
              <w:pStyle w:val="100"/>
            </w:pPr>
            <w:r w:rsidRPr="006F5113">
              <w:t>Заполняется в случае обращения по поводу себя при отсроченном ответе или жалобе.</w:t>
            </w:r>
          </w:p>
          <w:p w14:paraId="6AB34AA5" w14:textId="77777777" w:rsidR="00EC1A47" w:rsidRPr="006F5113" w:rsidRDefault="00EC1A47" w:rsidP="00DC2843">
            <w:pPr>
              <w:pStyle w:val="100"/>
            </w:pPr>
            <w:r w:rsidRPr="006F5113">
              <w:t>При наличии ЕНП может не указываться.</w:t>
            </w:r>
          </w:p>
        </w:tc>
      </w:tr>
      <w:tr w:rsidR="006F5113" w:rsidRPr="006F5113" w14:paraId="0356B7E3" w14:textId="77777777" w:rsidTr="00D947A9">
        <w:trPr>
          <w:jc w:val="center"/>
        </w:trPr>
        <w:tc>
          <w:tcPr>
            <w:tcW w:w="550" w:type="dxa"/>
          </w:tcPr>
          <w:p w14:paraId="6BD86877" w14:textId="77777777" w:rsidR="00EC1A47" w:rsidRPr="006F5113" w:rsidRDefault="00EC1A47" w:rsidP="00DC2843">
            <w:pPr>
              <w:pStyle w:val="100"/>
              <w:rPr>
                <w:sz w:val="24"/>
              </w:rPr>
            </w:pPr>
            <w:r w:rsidRPr="006F5113">
              <w:rPr>
                <w:sz w:val="24"/>
              </w:rPr>
              <w:t>27</w:t>
            </w:r>
          </w:p>
        </w:tc>
        <w:tc>
          <w:tcPr>
            <w:tcW w:w="4820" w:type="dxa"/>
          </w:tcPr>
          <w:p w14:paraId="682C8873" w14:textId="77777777" w:rsidR="00EC1A47" w:rsidRPr="006F5113" w:rsidRDefault="00EC1A47" w:rsidP="00DC2843">
            <w:pPr>
              <w:spacing w:line="240" w:lineRule="auto"/>
              <w:ind w:firstLine="0"/>
            </w:pPr>
            <w:r w:rsidRPr="006F5113">
              <w:t>Серия документа, удостоверяющего личность</w:t>
            </w:r>
          </w:p>
        </w:tc>
        <w:tc>
          <w:tcPr>
            <w:tcW w:w="1134" w:type="dxa"/>
          </w:tcPr>
          <w:p w14:paraId="0F7BA149" w14:textId="77777777" w:rsidR="00EC1A47" w:rsidRPr="006F5113" w:rsidRDefault="00EC1A47" w:rsidP="00DC2843">
            <w:pPr>
              <w:pStyle w:val="100"/>
            </w:pPr>
            <w:r w:rsidRPr="006F5113">
              <w:t>Усл.</w:t>
            </w:r>
          </w:p>
        </w:tc>
        <w:tc>
          <w:tcPr>
            <w:tcW w:w="3100" w:type="dxa"/>
            <w:vMerge/>
          </w:tcPr>
          <w:p w14:paraId="14E72A84" w14:textId="77777777" w:rsidR="00EC1A47" w:rsidRPr="006F5113" w:rsidRDefault="00EC1A47" w:rsidP="00DC2843">
            <w:pPr>
              <w:pStyle w:val="100"/>
            </w:pPr>
          </w:p>
        </w:tc>
      </w:tr>
      <w:tr w:rsidR="006F5113" w:rsidRPr="006F5113" w14:paraId="68FAC4C3" w14:textId="77777777" w:rsidTr="00D947A9">
        <w:trPr>
          <w:jc w:val="center"/>
        </w:trPr>
        <w:tc>
          <w:tcPr>
            <w:tcW w:w="550" w:type="dxa"/>
          </w:tcPr>
          <w:p w14:paraId="30D94034" w14:textId="77777777" w:rsidR="00EC1A47" w:rsidRPr="006F5113" w:rsidRDefault="00EC1A47" w:rsidP="00DC2843">
            <w:pPr>
              <w:pStyle w:val="100"/>
              <w:rPr>
                <w:sz w:val="24"/>
              </w:rPr>
            </w:pPr>
            <w:r w:rsidRPr="006F5113">
              <w:rPr>
                <w:sz w:val="24"/>
              </w:rPr>
              <w:t>28</w:t>
            </w:r>
          </w:p>
        </w:tc>
        <w:tc>
          <w:tcPr>
            <w:tcW w:w="4820" w:type="dxa"/>
          </w:tcPr>
          <w:p w14:paraId="1980E256" w14:textId="77777777" w:rsidR="00EC1A47" w:rsidRPr="006F5113" w:rsidRDefault="00EC1A47" w:rsidP="00DC2843">
            <w:pPr>
              <w:spacing w:line="240" w:lineRule="auto"/>
              <w:ind w:firstLine="0"/>
            </w:pPr>
            <w:r w:rsidRPr="006F5113">
              <w:t>Номер документа, удостоверяющего личность</w:t>
            </w:r>
          </w:p>
        </w:tc>
        <w:tc>
          <w:tcPr>
            <w:tcW w:w="1134" w:type="dxa"/>
          </w:tcPr>
          <w:p w14:paraId="0077AFC0" w14:textId="77777777" w:rsidR="00EC1A47" w:rsidRPr="006F5113" w:rsidRDefault="00EC1A47" w:rsidP="00DC2843">
            <w:pPr>
              <w:pStyle w:val="100"/>
            </w:pPr>
            <w:r w:rsidRPr="006F5113">
              <w:t>Усл.</w:t>
            </w:r>
          </w:p>
        </w:tc>
        <w:tc>
          <w:tcPr>
            <w:tcW w:w="3100" w:type="dxa"/>
            <w:vMerge/>
          </w:tcPr>
          <w:p w14:paraId="0A9DF633" w14:textId="77777777" w:rsidR="00EC1A47" w:rsidRPr="006F5113" w:rsidRDefault="00EC1A47" w:rsidP="00DC2843">
            <w:pPr>
              <w:pStyle w:val="100"/>
            </w:pPr>
          </w:p>
        </w:tc>
      </w:tr>
      <w:tr w:rsidR="006F5113" w:rsidRPr="006F5113" w14:paraId="6F22CBAC" w14:textId="77777777" w:rsidTr="00D947A9">
        <w:trPr>
          <w:jc w:val="center"/>
        </w:trPr>
        <w:tc>
          <w:tcPr>
            <w:tcW w:w="550" w:type="dxa"/>
          </w:tcPr>
          <w:p w14:paraId="775B680E" w14:textId="77777777" w:rsidR="00FF012D" w:rsidRPr="006F5113" w:rsidRDefault="00EC1A47" w:rsidP="00D947A9">
            <w:pPr>
              <w:pStyle w:val="100"/>
              <w:rPr>
                <w:sz w:val="24"/>
              </w:rPr>
            </w:pPr>
            <w:r w:rsidRPr="006F5113">
              <w:rPr>
                <w:sz w:val="24"/>
              </w:rPr>
              <w:t>29</w:t>
            </w:r>
          </w:p>
        </w:tc>
        <w:tc>
          <w:tcPr>
            <w:tcW w:w="4820" w:type="dxa"/>
          </w:tcPr>
          <w:p w14:paraId="08B3E94F" w14:textId="77777777" w:rsidR="00FF012D" w:rsidRPr="006F5113" w:rsidRDefault="00655F52" w:rsidP="00DC2843">
            <w:pPr>
              <w:spacing w:line="240" w:lineRule="auto"/>
              <w:ind w:firstLine="0"/>
            </w:pPr>
            <w:r w:rsidRPr="006F5113">
              <w:t>Адрес для обратного ответа</w:t>
            </w:r>
          </w:p>
        </w:tc>
        <w:tc>
          <w:tcPr>
            <w:tcW w:w="1134" w:type="dxa"/>
          </w:tcPr>
          <w:p w14:paraId="790A37DD" w14:textId="77777777" w:rsidR="00FF012D" w:rsidRPr="006F5113" w:rsidRDefault="00EC1A47" w:rsidP="00DC2843">
            <w:pPr>
              <w:pStyle w:val="100"/>
            </w:pPr>
            <w:r w:rsidRPr="006F5113">
              <w:t>Усл.</w:t>
            </w:r>
          </w:p>
        </w:tc>
        <w:tc>
          <w:tcPr>
            <w:tcW w:w="3100" w:type="dxa"/>
          </w:tcPr>
          <w:p w14:paraId="180E1405" w14:textId="77777777" w:rsidR="00FF012D" w:rsidRPr="006F5113" w:rsidRDefault="00FF012D" w:rsidP="00DC2843">
            <w:pPr>
              <w:pStyle w:val="100"/>
            </w:pPr>
          </w:p>
        </w:tc>
      </w:tr>
      <w:tr w:rsidR="006F5113" w:rsidRPr="006F5113" w14:paraId="52547065" w14:textId="77777777" w:rsidTr="00D947A9">
        <w:trPr>
          <w:jc w:val="center"/>
        </w:trPr>
        <w:tc>
          <w:tcPr>
            <w:tcW w:w="550" w:type="dxa"/>
          </w:tcPr>
          <w:p w14:paraId="24EC66BE" w14:textId="77777777" w:rsidR="00FF012D" w:rsidRPr="006F5113" w:rsidRDefault="00EC1A47" w:rsidP="00D947A9">
            <w:pPr>
              <w:pStyle w:val="100"/>
              <w:rPr>
                <w:sz w:val="24"/>
              </w:rPr>
            </w:pPr>
            <w:r w:rsidRPr="006F5113">
              <w:rPr>
                <w:sz w:val="24"/>
              </w:rPr>
              <w:t>30</w:t>
            </w:r>
          </w:p>
        </w:tc>
        <w:tc>
          <w:tcPr>
            <w:tcW w:w="4820" w:type="dxa"/>
          </w:tcPr>
          <w:p w14:paraId="1C2E582C" w14:textId="77777777" w:rsidR="00FF012D" w:rsidRPr="006F5113" w:rsidRDefault="00655F52" w:rsidP="00DC2843">
            <w:pPr>
              <w:spacing w:line="240" w:lineRule="auto"/>
              <w:ind w:firstLine="0"/>
            </w:pPr>
            <w:r w:rsidRPr="006F5113">
              <w:t>Контактный телефон</w:t>
            </w:r>
          </w:p>
        </w:tc>
        <w:tc>
          <w:tcPr>
            <w:tcW w:w="1134" w:type="dxa"/>
          </w:tcPr>
          <w:p w14:paraId="38F95EF6" w14:textId="77777777" w:rsidR="00FF012D" w:rsidRPr="006F5113" w:rsidRDefault="00EC1A47" w:rsidP="00DC2843">
            <w:pPr>
              <w:pStyle w:val="100"/>
            </w:pPr>
            <w:r w:rsidRPr="006F5113">
              <w:t>Усл.</w:t>
            </w:r>
          </w:p>
        </w:tc>
        <w:tc>
          <w:tcPr>
            <w:tcW w:w="3100" w:type="dxa"/>
          </w:tcPr>
          <w:p w14:paraId="51BCC813" w14:textId="77777777" w:rsidR="00FF012D" w:rsidRPr="006F5113" w:rsidRDefault="00AA4F77" w:rsidP="00DC2843">
            <w:pPr>
              <w:pStyle w:val="100"/>
            </w:pPr>
            <w:r w:rsidRPr="006F5113">
              <w:t>Указывается 11-значный номер телефона.</w:t>
            </w:r>
          </w:p>
        </w:tc>
      </w:tr>
      <w:tr w:rsidR="006F5113" w:rsidRPr="006F5113" w14:paraId="2EAD06DE" w14:textId="77777777" w:rsidTr="00D947A9">
        <w:trPr>
          <w:jc w:val="center"/>
        </w:trPr>
        <w:tc>
          <w:tcPr>
            <w:tcW w:w="550" w:type="dxa"/>
          </w:tcPr>
          <w:p w14:paraId="0C68B753" w14:textId="77777777" w:rsidR="00FF012D" w:rsidRPr="006F5113" w:rsidRDefault="00EC1A47" w:rsidP="00D947A9">
            <w:pPr>
              <w:pStyle w:val="100"/>
              <w:rPr>
                <w:sz w:val="24"/>
              </w:rPr>
            </w:pPr>
            <w:r w:rsidRPr="006F5113">
              <w:rPr>
                <w:sz w:val="24"/>
              </w:rPr>
              <w:t>31</w:t>
            </w:r>
          </w:p>
        </w:tc>
        <w:tc>
          <w:tcPr>
            <w:tcW w:w="4820" w:type="dxa"/>
          </w:tcPr>
          <w:p w14:paraId="284D9C75" w14:textId="77777777" w:rsidR="00FF012D" w:rsidRPr="006F5113" w:rsidRDefault="00655F52" w:rsidP="00DC2843">
            <w:pPr>
              <w:spacing w:line="240" w:lineRule="auto"/>
              <w:ind w:firstLine="0"/>
            </w:pPr>
            <w:r w:rsidRPr="006F5113">
              <w:t>Адрес электронной почты</w:t>
            </w:r>
          </w:p>
        </w:tc>
        <w:tc>
          <w:tcPr>
            <w:tcW w:w="1134" w:type="dxa"/>
          </w:tcPr>
          <w:p w14:paraId="4477FBE9" w14:textId="77777777" w:rsidR="00FF012D" w:rsidRPr="006F5113" w:rsidRDefault="00EC1A47" w:rsidP="00DC2843">
            <w:pPr>
              <w:pStyle w:val="100"/>
            </w:pPr>
            <w:r w:rsidRPr="006F5113">
              <w:t>Усл.</w:t>
            </w:r>
          </w:p>
        </w:tc>
        <w:tc>
          <w:tcPr>
            <w:tcW w:w="3100" w:type="dxa"/>
          </w:tcPr>
          <w:p w14:paraId="4A07F774" w14:textId="77777777" w:rsidR="00FF012D" w:rsidRPr="006F5113" w:rsidRDefault="00FF012D" w:rsidP="00DC2843">
            <w:pPr>
              <w:pStyle w:val="100"/>
            </w:pPr>
          </w:p>
        </w:tc>
      </w:tr>
      <w:tr w:rsidR="006F5113" w:rsidRPr="006F5113" w14:paraId="7095917C" w14:textId="77777777" w:rsidTr="00DC2843">
        <w:trPr>
          <w:jc w:val="center"/>
        </w:trPr>
        <w:tc>
          <w:tcPr>
            <w:tcW w:w="9604" w:type="dxa"/>
            <w:gridSpan w:val="4"/>
          </w:tcPr>
          <w:p w14:paraId="3EED3170" w14:textId="77777777" w:rsidR="00655F52" w:rsidRPr="006F5113" w:rsidRDefault="00655F52" w:rsidP="00EB4048">
            <w:pPr>
              <w:pStyle w:val="100"/>
              <w:jc w:val="center"/>
            </w:pPr>
            <w:r w:rsidRPr="006F5113">
              <w:t>Информация о лице, в отношении которого поступило обращение</w:t>
            </w:r>
          </w:p>
          <w:p w14:paraId="2C8E77C5" w14:textId="77777777" w:rsidR="00AA4F77" w:rsidRPr="006F5113" w:rsidRDefault="00AA4F77" w:rsidP="00EB4048">
            <w:pPr>
              <w:pStyle w:val="100"/>
              <w:jc w:val="center"/>
            </w:pPr>
            <w:r w:rsidRPr="006F5113">
              <w:t>(при устном обращении заполняется при наличии сведений)</w:t>
            </w:r>
          </w:p>
        </w:tc>
      </w:tr>
      <w:tr w:rsidR="006F5113" w:rsidRPr="006F5113" w14:paraId="2BB37DA0" w14:textId="77777777" w:rsidTr="00DC2843">
        <w:trPr>
          <w:jc w:val="center"/>
        </w:trPr>
        <w:tc>
          <w:tcPr>
            <w:tcW w:w="550" w:type="dxa"/>
          </w:tcPr>
          <w:p w14:paraId="34FB48D8" w14:textId="77777777" w:rsidR="00EC1A47" w:rsidRPr="006F5113" w:rsidRDefault="00EC1A47" w:rsidP="00DC2843">
            <w:pPr>
              <w:spacing w:line="240" w:lineRule="auto"/>
              <w:ind w:firstLine="0"/>
            </w:pPr>
            <w:r w:rsidRPr="006F5113">
              <w:t>32</w:t>
            </w:r>
          </w:p>
        </w:tc>
        <w:tc>
          <w:tcPr>
            <w:tcW w:w="4820" w:type="dxa"/>
          </w:tcPr>
          <w:p w14:paraId="2726579E" w14:textId="77777777" w:rsidR="00EC1A47" w:rsidRPr="006F5113" w:rsidRDefault="00EC1A47" w:rsidP="00DC2843">
            <w:pPr>
              <w:spacing w:line="240" w:lineRule="auto"/>
              <w:ind w:firstLine="0"/>
            </w:pPr>
            <w:r w:rsidRPr="006F5113">
              <w:t>Фамилия</w:t>
            </w:r>
          </w:p>
        </w:tc>
        <w:tc>
          <w:tcPr>
            <w:tcW w:w="1134" w:type="dxa"/>
          </w:tcPr>
          <w:p w14:paraId="04FC1760" w14:textId="77777777" w:rsidR="00EC1A47" w:rsidRPr="006F5113" w:rsidRDefault="00EC1A47" w:rsidP="00DC2843">
            <w:pPr>
              <w:pStyle w:val="100"/>
            </w:pPr>
            <w:r w:rsidRPr="006F5113">
              <w:t>Усл.</w:t>
            </w:r>
          </w:p>
        </w:tc>
        <w:tc>
          <w:tcPr>
            <w:tcW w:w="3100" w:type="dxa"/>
          </w:tcPr>
          <w:p w14:paraId="56198295" w14:textId="77777777" w:rsidR="00EC1A47" w:rsidRPr="006F5113" w:rsidRDefault="00EC1A47" w:rsidP="00DC2843">
            <w:pPr>
              <w:pStyle w:val="100"/>
            </w:pPr>
          </w:p>
        </w:tc>
      </w:tr>
      <w:tr w:rsidR="006F5113" w:rsidRPr="006F5113" w14:paraId="70CEE905" w14:textId="77777777" w:rsidTr="00DC2843">
        <w:trPr>
          <w:jc w:val="center"/>
        </w:trPr>
        <w:tc>
          <w:tcPr>
            <w:tcW w:w="550" w:type="dxa"/>
          </w:tcPr>
          <w:p w14:paraId="1FE72165" w14:textId="77777777" w:rsidR="00EC1A47" w:rsidRPr="006F5113" w:rsidRDefault="00EC1A47" w:rsidP="00DC2843">
            <w:pPr>
              <w:spacing w:line="240" w:lineRule="auto"/>
              <w:ind w:firstLine="0"/>
            </w:pPr>
            <w:r w:rsidRPr="006F5113">
              <w:t>33</w:t>
            </w:r>
          </w:p>
        </w:tc>
        <w:tc>
          <w:tcPr>
            <w:tcW w:w="4820" w:type="dxa"/>
          </w:tcPr>
          <w:p w14:paraId="00F8D100" w14:textId="77777777" w:rsidR="00EC1A47" w:rsidRPr="006F5113" w:rsidRDefault="00EC1A47" w:rsidP="00DC2843">
            <w:pPr>
              <w:spacing w:line="240" w:lineRule="auto"/>
              <w:ind w:firstLine="0"/>
            </w:pPr>
            <w:r w:rsidRPr="006F5113">
              <w:t>Имя</w:t>
            </w:r>
          </w:p>
        </w:tc>
        <w:tc>
          <w:tcPr>
            <w:tcW w:w="1134" w:type="dxa"/>
          </w:tcPr>
          <w:p w14:paraId="64768E0B" w14:textId="77777777" w:rsidR="00EC1A47" w:rsidRPr="006F5113" w:rsidRDefault="00EC1A47" w:rsidP="00DC2843">
            <w:pPr>
              <w:pStyle w:val="100"/>
            </w:pPr>
            <w:r w:rsidRPr="006F5113">
              <w:t>Усл.</w:t>
            </w:r>
          </w:p>
        </w:tc>
        <w:tc>
          <w:tcPr>
            <w:tcW w:w="3100" w:type="dxa"/>
          </w:tcPr>
          <w:p w14:paraId="333419CF" w14:textId="77777777" w:rsidR="00EC1A47" w:rsidRPr="006F5113" w:rsidRDefault="00EC1A47" w:rsidP="00DC2843">
            <w:pPr>
              <w:pStyle w:val="100"/>
            </w:pPr>
          </w:p>
        </w:tc>
      </w:tr>
      <w:tr w:rsidR="006F5113" w:rsidRPr="006F5113" w14:paraId="218B1F4C" w14:textId="77777777" w:rsidTr="00DC2843">
        <w:trPr>
          <w:jc w:val="center"/>
        </w:trPr>
        <w:tc>
          <w:tcPr>
            <w:tcW w:w="550" w:type="dxa"/>
          </w:tcPr>
          <w:p w14:paraId="4CCE6851" w14:textId="77777777" w:rsidR="00EC1A47" w:rsidRPr="006F5113" w:rsidRDefault="00EC1A47" w:rsidP="00DC2843">
            <w:pPr>
              <w:spacing w:line="240" w:lineRule="auto"/>
              <w:ind w:firstLine="0"/>
            </w:pPr>
            <w:r w:rsidRPr="006F5113">
              <w:t>34</w:t>
            </w:r>
          </w:p>
        </w:tc>
        <w:tc>
          <w:tcPr>
            <w:tcW w:w="4820" w:type="dxa"/>
          </w:tcPr>
          <w:p w14:paraId="2584BCE0" w14:textId="77777777" w:rsidR="00EC1A47" w:rsidRPr="006F5113" w:rsidRDefault="00EC1A47" w:rsidP="00DC2843">
            <w:pPr>
              <w:spacing w:line="240" w:lineRule="auto"/>
              <w:ind w:firstLine="0"/>
            </w:pPr>
            <w:r w:rsidRPr="006F5113">
              <w:t>Отчество</w:t>
            </w:r>
          </w:p>
        </w:tc>
        <w:tc>
          <w:tcPr>
            <w:tcW w:w="1134" w:type="dxa"/>
          </w:tcPr>
          <w:p w14:paraId="704EA1DB" w14:textId="77777777" w:rsidR="00EC1A47" w:rsidRPr="006F5113" w:rsidRDefault="00EC1A47" w:rsidP="00DC2843">
            <w:pPr>
              <w:pStyle w:val="100"/>
            </w:pPr>
            <w:r w:rsidRPr="006F5113">
              <w:t>Усл.</w:t>
            </w:r>
          </w:p>
        </w:tc>
        <w:tc>
          <w:tcPr>
            <w:tcW w:w="3100" w:type="dxa"/>
          </w:tcPr>
          <w:p w14:paraId="13A44F83" w14:textId="77777777" w:rsidR="00EC1A47" w:rsidRPr="006F5113" w:rsidRDefault="00EC1A47" w:rsidP="00DC2843">
            <w:pPr>
              <w:pStyle w:val="100"/>
            </w:pPr>
          </w:p>
        </w:tc>
      </w:tr>
      <w:tr w:rsidR="006F5113" w:rsidRPr="006F5113" w14:paraId="6BA857A1" w14:textId="77777777" w:rsidTr="00DC2843">
        <w:trPr>
          <w:jc w:val="center"/>
        </w:trPr>
        <w:tc>
          <w:tcPr>
            <w:tcW w:w="550" w:type="dxa"/>
          </w:tcPr>
          <w:p w14:paraId="713C5DC1" w14:textId="77777777" w:rsidR="00EC1A47" w:rsidRPr="006F5113" w:rsidRDefault="00EC1A47" w:rsidP="00DC2843">
            <w:pPr>
              <w:pStyle w:val="100"/>
              <w:rPr>
                <w:sz w:val="24"/>
              </w:rPr>
            </w:pPr>
            <w:r w:rsidRPr="006F5113">
              <w:rPr>
                <w:sz w:val="24"/>
              </w:rPr>
              <w:t>35</w:t>
            </w:r>
          </w:p>
        </w:tc>
        <w:tc>
          <w:tcPr>
            <w:tcW w:w="4820" w:type="dxa"/>
          </w:tcPr>
          <w:p w14:paraId="33E5A954" w14:textId="77777777" w:rsidR="00EC1A47" w:rsidRPr="006F5113" w:rsidRDefault="00EC1A47" w:rsidP="00DC2843">
            <w:pPr>
              <w:spacing w:line="240" w:lineRule="auto"/>
              <w:ind w:firstLine="0"/>
            </w:pPr>
            <w:r w:rsidRPr="006F5113">
              <w:t>Дата рождения</w:t>
            </w:r>
          </w:p>
        </w:tc>
        <w:tc>
          <w:tcPr>
            <w:tcW w:w="1134" w:type="dxa"/>
          </w:tcPr>
          <w:p w14:paraId="0C9DCADE" w14:textId="77777777" w:rsidR="00EC1A47" w:rsidRPr="006F5113" w:rsidRDefault="00EC1A47" w:rsidP="00DC2843">
            <w:pPr>
              <w:pStyle w:val="100"/>
            </w:pPr>
            <w:r w:rsidRPr="006F5113">
              <w:t>Усл.</w:t>
            </w:r>
          </w:p>
        </w:tc>
        <w:tc>
          <w:tcPr>
            <w:tcW w:w="3100" w:type="dxa"/>
          </w:tcPr>
          <w:p w14:paraId="1C7C67D7" w14:textId="77777777" w:rsidR="00EC1A47" w:rsidRPr="006F5113" w:rsidRDefault="00EC1A47" w:rsidP="00DC2843">
            <w:pPr>
              <w:pStyle w:val="100"/>
            </w:pPr>
          </w:p>
        </w:tc>
      </w:tr>
      <w:tr w:rsidR="006F5113" w:rsidRPr="006F5113" w14:paraId="4BA731B6" w14:textId="77777777" w:rsidTr="00DC2843">
        <w:trPr>
          <w:jc w:val="center"/>
        </w:trPr>
        <w:tc>
          <w:tcPr>
            <w:tcW w:w="550" w:type="dxa"/>
          </w:tcPr>
          <w:p w14:paraId="3436A1FE" w14:textId="77777777" w:rsidR="00EC1A47" w:rsidRPr="006F5113" w:rsidRDefault="00EC1A47" w:rsidP="00DC2843">
            <w:pPr>
              <w:pStyle w:val="100"/>
              <w:rPr>
                <w:sz w:val="24"/>
              </w:rPr>
            </w:pPr>
            <w:r w:rsidRPr="006F5113">
              <w:rPr>
                <w:sz w:val="24"/>
              </w:rPr>
              <w:t>36</w:t>
            </w:r>
          </w:p>
        </w:tc>
        <w:tc>
          <w:tcPr>
            <w:tcW w:w="4820" w:type="dxa"/>
          </w:tcPr>
          <w:p w14:paraId="2EF15355" w14:textId="77777777" w:rsidR="00EC1A47" w:rsidRPr="006F5113" w:rsidRDefault="00EC1A47" w:rsidP="00DC2843">
            <w:pPr>
              <w:spacing w:line="240" w:lineRule="auto"/>
              <w:ind w:firstLine="0"/>
            </w:pPr>
            <w:r w:rsidRPr="006F5113">
              <w:t>ЕНП</w:t>
            </w:r>
          </w:p>
        </w:tc>
        <w:tc>
          <w:tcPr>
            <w:tcW w:w="1134" w:type="dxa"/>
          </w:tcPr>
          <w:p w14:paraId="7B16B759" w14:textId="77777777" w:rsidR="00EC1A47" w:rsidRPr="006F5113" w:rsidRDefault="00EC1A47" w:rsidP="00DC2843">
            <w:pPr>
              <w:pStyle w:val="100"/>
            </w:pPr>
            <w:r w:rsidRPr="006F5113">
              <w:t>Усл.</w:t>
            </w:r>
          </w:p>
        </w:tc>
        <w:tc>
          <w:tcPr>
            <w:tcW w:w="3100" w:type="dxa"/>
          </w:tcPr>
          <w:p w14:paraId="3184B882" w14:textId="77777777" w:rsidR="00EC1A47" w:rsidRPr="006F5113" w:rsidRDefault="00EC1A47" w:rsidP="00DC2843">
            <w:pPr>
              <w:pStyle w:val="100"/>
            </w:pPr>
          </w:p>
        </w:tc>
      </w:tr>
      <w:tr w:rsidR="006F5113" w:rsidRPr="006F5113" w14:paraId="278B5DF2" w14:textId="77777777" w:rsidTr="00DC2843">
        <w:trPr>
          <w:jc w:val="center"/>
        </w:trPr>
        <w:tc>
          <w:tcPr>
            <w:tcW w:w="550" w:type="dxa"/>
          </w:tcPr>
          <w:p w14:paraId="682AEED4" w14:textId="77777777" w:rsidR="00EC1A47" w:rsidRPr="006F5113" w:rsidRDefault="00EC1A47" w:rsidP="00DC2843">
            <w:pPr>
              <w:pStyle w:val="100"/>
              <w:rPr>
                <w:sz w:val="24"/>
              </w:rPr>
            </w:pPr>
            <w:r w:rsidRPr="006F5113">
              <w:rPr>
                <w:sz w:val="24"/>
              </w:rPr>
              <w:t>37</w:t>
            </w:r>
          </w:p>
        </w:tc>
        <w:tc>
          <w:tcPr>
            <w:tcW w:w="4820" w:type="dxa"/>
          </w:tcPr>
          <w:p w14:paraId="52192171" w14:textId="77777777" w:rsidR="00EC1A47" w:rsidRPr="006F5113" w:rsidRDefault="00EC1A47" w:rsidP="00DC2843">
            <w:pPr>
              <w:spacing w:line="240" w:lineRule="auto"/>
              <w:ind w:firstLine="0"/>
            </w:pPr>
            <w:r w:rsidRPr="006F5113">
              <w:t>Страховая принадлежность</w:t>
            </w:r>
          </w:p>
        </w:tc>
        <w:tc>
          <w:tcPr>
            <w:tcW w:w="1134" w:type="dxa"/>
          </w:tcPr>
          <w:p w14:paraId="2924D181" w14:textId="77777777" w:rsidR="00EC1A47" w:rsidRPr="006F5113" w:rsidRDefault="00EC1A47" w:rsidP="00DC2843">
            <w:pPr>
              <w:pStyle w:val="100"/>
            </w:pPr>
            <w:r w:rsidRPr="006F5113">
              <w:t>Усл.</w:t>
            </w:r>
          </w:p>
        </w:tc>
        <w:tc>
          <w:tcPr>
            <w:tcW w:w="3100" w:type="dxa"/>
          </w:tcPr>
          <w:p w14:paraId="04861975" w14:textId="77777777" w:rsidR="00EC1A47" w:rsidRPr="006F5113" w:rsidRDefault="005359FD" w:rsidP="00EC1A47">
            <w:pPr>
              <w:pStyle w:val="100"/>
            </w:pPr>
            <w:r w:rsidRPr="006F5113">
              <w:t>Реестровый номер</w:t>
            </w:r>
            <w:r w:rsidR="00EC1A47" w:rsidRPr="006F5113">
              <w:t xml:space="preserve"> СМО</w:t>
            </w:r>
          </w:p>
        </w:tc>
      </w:tr>
      <w:tr w:rsidR="006F5113" w:rsidRPr="006F5113" w14:paraId="7DA6BB7A" w14:textId="77777777" w:rsidTr="00DC2843">
        <w:trPr>
          <w:jc w:val="center"/>
        </w:trPr>
        <w:tc>
          <w:tcPr>
            <w:tcW w:w="550" w:type="dxa"/>
          </w:tcPr>
          <w:p w14:paraId="289FC87C" w14:textId="77777777" w:rsidR="00EC1A47" w:rsidRPr="006F5113" w:rsidRDefault="00EC1A47" w:rsidP="00DC2843">
            <w:pPr>
              <w:pStyle w:val="100"/>
              <w:rPr>
                <w:sz w:val="24"/>
              </w:rPr>
            </w:pPr>
            <w:r w:rsidRPr="006F5113">
              <w:rPr>
                <w:sz w:val="24"/>
              </w:rPr>
              <w:t>38</w:t>
            </w:r>
          </w:p>
        </w:tc>
        <w:tc>
          <w:tcPr>
            <w:tcW w:w="4820" w:type="dxa"/>
          </w:tcPr>
          <w:p w14:paraId="14DB0009" w14:textId="77777777" w:rsidR="00EC1A47" w:rsidRPr="006F5113" w:rsidRDefault="00EC1A47" w:rsidP="00DC2843">
            <w:pPr>
              <w:spacing w:line="240" w:lineRule="auto"/>
              <w:ind w:firstLine="0"/>
            </w:pPr>
            <w:r w:rsidRPr="006F5113">
              <w:t>Тип документа, удостоверяющего личность</w:t>
            </w:r>
          </w:p>
        </w:tc>
        <w:tc>
          <w:tcPr>
            <w:tcW w:w="1134" w:type="dxa"/>
          </w:tcPr>
          <w:p w14:paraId="309D1B95" w14:textId="77777777" w:rsidR="00EC1A47" w:rsidRPr="006F5113" w:rsidRDefault="00EC1A47" w:rsidP="00DC2843">
            <w:pPr>
              <w:pStyle w:val="100"/>
            </w:pPr>
            <w:r w:rsidRPr="006F5113">
              <w:t>Усл.</w:t>
            </w:r>
          </w:p>
        </w:tc>
        <w:tc>
          <w:tcPr>
            <w:tcW w:w="3100" w:type="dxa"/>
            <w:vMerge w:val="restart"/>
          </w:tcPr>
          <w:p w14:paraId="1637F374" w14:textId="77777777" w:rsidR="00EC1A47" w:rsidRPr="006F5113" w:rsidRDefault="00EC1A47" w:rsidP="00DC2843">
            <w:pPr>
              <w:pStyle w:val="100"/>
            </w:pPr>
            <w:r w:rsidRPr="006F5113">
              <w:t>Заполняется в случае обращения по поводу себя при отсроченном ответе или жалобе.</w:t>
            </w:r>
          </w:p>
          <w:p w14:paraId="7B837830" w14:textId="77777777" w:rsidR="00EC1A47" w:rsidRPr="006F5113" w:rsidRDefault="00EC1A47" w:rsidP="00DC2843">
            <w:pPr>
              <w:pStyle w:val="100"/>
            </w:pPr>
            <w:r w:rsidRPr="006F5113">
              <w:t>При наличии ЕНП может не указываться.</w:t>
            </w:r>
          </w:p>
        </w:tc>
      </w:tr>
      <w:tr w:rsidR="006F5113" w:rsidRPr="006F5113" w14:paraId="7D1777AA" w14:textId="77777777" w:rsidTr="00DC2843">
        <w:trPr>
          <w:jc w:val="center"/>
        </w:trPr>
        <w:tc>
          <w:tcPr>
            <w:tcW w:w="550" w:type="dxa"/>
          </w:tcPr>
          <w:p w14:paraId="007322D9" w14:textId="77777777" w:rsidR="00EC1A47" w:rsidRPr="006F5113" w:rsidRDefault="00EC1A47" w:rsidP="00DC2843">
            <w:pPr>
              <w:pStyle w:val="100"/>
              <w:rPr>
                <w:sz w:val="24"/>
              </w:rPr>
            </w:pPr>
            <w:r w:rsidRPr="006F5113">
              <w:rPr>
                <w:sz w:val="24"/>
              </w:rPr>
              <w:t>39</w:t>
            </w:r>
          </w:p>
        </w:tc>
        <w:tc>
          <w:tcPr>
            <w:tcW w:w="4820" w:type="dxa"/>
          </w:tcPr>
          <w:p w14:paraId="5C0C851E" w14:textId="77777777" w:rsidR="00EC1A47" w:rsidRPr="006F5113" w:rsidRDefault="00EC1A47" w:rsidP="00DC2843">
            <w:pPr>
              <w:spacing w:line="240" w:lineRule="auto"/>
              <w:ind w:firstLine="0"/>
            </w:pPr>
            <w:r w:rsidRPr="006F5113">
              <w:t>Серия документа, удостоверяющего личность</w:t>
            </w:r>
          </w:p>
        </w:tc>
        <w:tc>
          <w:tcPr>
            <w:tcW w:w="1134" w:type="dxa"/>
          </w:tcPr>
          <w:p w14:paraId="675BC922" w14:textId="77777777" w:rsidR="00EC1A47" w:rsidRPr="006F5113" w:rsidRDefault="00EC1A47" w:rsidP="00DC2843">
            <w:pPr>
              <w:pStyle w:val="100"/>
            </w:pPr>
            <w:r w:rsidRPr="006F5113">
              <w:t>Усл.</w:t>
            </w:r>
          </w:p>
        </w:tc>
        <w:tc>
          <w:tcPr>
            <w:tcW w:w="3100" w:type="dxa"/>
            <w:vMerge/>
          </w:tcPr>
          <w:p w14:paraId="473FFE9C" w14:textId="77777777" w:rsidR="00EC1A47" w:rsidRPr="006F5113" w:rsidRDefault="00EC1A47" w:rsidP="00DC2843">
            <w:pPr>
              <w:pStyle w:val="100"/>
            </w:pPr>
          </w:p>
        </w:tc>
      </w:tr>
      <w:tr w:rsidR="006F5113" w:rsidRPr="006F5113" w14:paraId="2B654B53" w14:textId="77777777" w:rsidTr="00DC2843">
        <w:trPr>
          <w:jc w:val="center"/>
        </w:trPr>
        <w:tc>
          <w:tcPr>
            <w:tcW w:w="550" w:type="dxa"/>
          </w:tcPr>
          <w:p w14:paraId="0856C287" w14:textId="77777777" w:rsidR="00EC1A47" w:rsidRPr="006F5113" w:rsidRDefault="00EC1A47" w:rsidP="00DC2843">
            <w:pPr>
              <w:pStyle w:val="100"/>
              <w:rPr>
                <w:sz w:val="24"/>
              </w:rPr>
            </w:pPr>
            <w:r w:rsidRPr="006F5113">
              <w:rPr>
                <w:sz w:val="24"/>
              </w:rPr>
              <w:t>40</w:t>
            </w:r>
          </w:p>
        </w:tc>
        <w:tc>
          <w:tcPr>
            <w:tcW w:w="4820" w:type="dxa"/>
          </w:tcPr>
          <w:p w14:paraId="03715BA3" w14:textId="77777777" w:rsidR="00EC1A47" w:rsidRPr="006F5113" w:rsidRDefault="00EC1A47" w:rsidP="00DC2843">
            <w:pPr>
              <w:spacing w:line="240" w:lineRule="auto"/>
              <w:ind w:firstLine="0"/>
            </w:pPr>
            <w:r w:rsidRPr="006F5113">
              <w:t>Номер документа, удостоверяющего личность</w:t>
            </w:r>
          </w:p>
        </w:tc>
        <w:tc>
          <w:tcPr>
            <w:tcW w:w="1134" w:type="dxa"/>
          </w:tcPr>
          <w:p w14:paraId="2ED51E3C" w14:textId="77777777" w:rsidR="00EC1A47" w:rsidRPr="006F5113" w:rsidRDefault="00EC1A47" w:rsidP="00DC2843">
            <w:pPr>
              <w:pStyle w:val="100"/>
            </w:pPr>
            <w:r w:rsidRPr="006F5113">
              <w:t>Усл.</w:t>
            </w:r>
          </w:p>
        </w:tc>
        <w:tc>
          <w:tcPr>
            <w:tcW w:w="3100" w:type="dxa"/>
            <w:vMerge/>
          </w:tcPr>
          <w:p w14:paraId="40F5A91B" w14:textId="77777777" w:rsidR="00EC1A47" w:rsidRPr="006F5113" w:rsidRDefault="00EC1A47" w:rsidP="00DC2843">
            <w:pPr>
              <w:pStyle w:val="100"/>
            </w:pPr>
          </w:p>
        </w:tc>
      </w:tr>
    </w:tbl>
    <w:p w14:paraId="680772CF" w14:textId="77777777" w:rsidR="00A372E3" w:rsidRPr="006F5113" w:rsidRDefault="00A372E3" w:rsidP="00A372E3"/>
    <w:p w14:paraId="00CC703B" w14:textId="77777777" w:rsidR="00A372E3" w:rsidRPr="006F5113" w:rsidRDefault="00A372E3" w:rsidP="00A372E3">
      <w:pPr>
        <w:pStyle w:val="22"/>
        <w:rPr>
          <w:b w:val="0"/>
        </w:rPr>
      </w:pPr>
      <w:bookmarkStart w:id="1362" w:name="_Toc503790846"/>
      <w:r w:rsidRPr="006F5113">
        <w:rPr>
          <w:b w:val="0"/>
        </w:rPr>
        <w:t>Обмен сведениями о поступивших и рассмотренных обращениях граждан между ТФОМС и СМО</w:t>
      </w:r>
      <w:bookmarkEnd w:id="1362"/>
    </w:p>
    <w:p w14:paraId="3DFA32AB" w14:textId="77777777" w:rsidR="009D6E94" w:rsidRPr="006F5113" w:rsidRDefault="00A372E3" w:rsidP="00A372E3">
      <w:r w:rsidRPr="006F5113">
        <w:t>Информация о поступивших и/или рассмотренных обращениях и жалобах от граждан и результатах работы с ними передаётся от СМО в ТФОМС</w:t>
      </w:r>
      <w:r w:rsidR="008E05F1" w:rsidRPr="006F5113">
        <w:t xml:space="preserve"> и из ТФОМС в СМО</w:t>
      </w:r>
      <w:r w:rsidRPr="006F5113">
        <w:t xml:space="preserve"> ежедневно при наличии сведений. </w:t>
      </w:r>
    </w:p>
    <w:p w14:paraId="42769C8B" w14:textId="77777777" w:rsidR="00EC45E3" w:rsidRPr="006F5113" w:rsidRDefault="00EC45E3" w:rsidP="00EC45E3">
      <w:r w:rsidRPr="006F5113">
        <w:t>Информационный обмен может осуществляться одним из следующих способов:</w:t>
      </w:r>
    </w:p>
    <w:p w14:paraId="5B605E4E" w14:textId="77777777" w:rsidR="00EC45E3" w:rsidRPr="006F5113" w:rsidRDefault="00EC45E3" w:rsidP="00EC45E3">
      <w:r w:rsidRPr="006F5113">
        <w:t xml:space="preserve">       1. на основе </w:t>
      </w:r>
      <w:r w:rsidRPr="006F5113">
        <w:rPr>
          <w:lang w:val="en-US"/>
        </w:rPr>
        <w:t>online</w:t>
      </w:r>
      <w:r w:rsidRPr="006F5113">
        <w:t>-взаимодействия (при наличии технической возможности участников информационного взаимодействия в субъекте РФ);</w:t>
      </w:r>
    </w:p>
    <w:p w14:paraId="1B0EC010" w14:textId="77777777" w:rsidR="00EC45E3" w:rsidRPr="006F5113" w:rsidRDefault="00EC45E3" w:rsidP="00EC45E3">
      <w:r w:rsidRPr="006F5113">
        <w:t xml:space="preserve">       2. с использованием информационных файлов в формате XML.</w:t>
      </w:r>
    </w:p>
    <w:p w14:paraId="1FEAE49B" w14:textId="77777777" w:rsidR="00EC45E3" w:rsidRPr="006F5113" w:rsidRDefault="00EC45E3" w:rsidP="00EC45E3">
      <w:r w:rsidRPr="006F5113">
        <w:t xml:space="preserve">При использовании участниками обмена на основе </w:t>
      </w:r>
      <w:r w:rsidRPr="006F5113">
        <w:rPr>
          <w:lang w:val="en-US"/>
        </w:rPr>
        <w:t>online</w:t>
      </w:r>
      <w:r w:rsidRPr="006F5113">
        <w:t>-взаимодействия, требования к информационным файлам в формате XML не применяются.</w:t>
      </w:r>
    </w:p>
    <w:p w14:paraId="1150CA08" w14:textId="77777777" w:rsidR="00A372E3" w:rsidRPr="006F5113" w:rsidRDefault="00A372E3" w:rsidP="00A372E3">
      <w:r w:rsidRPr="006F5113">
        <w:t>Информационные файлы передаются в формате XML с кодовой страницей Windows-1251.</w:t>
      </w:r>
    </w:p>
    <w:p w14:paraId="63633F77" w14:textId="77777777" w:rsidR="00A372E3" w:rsidRPr="006F5113" w:rsidRDefault="00A372E3" w:rsidP="00A372E3">
      <w:r w:rsidRPr="006F5113">
        <w:t>Файлы пакета информационного обмена должны быть упакованы в архив формата ZIP (расширение архива ZIP).</w:t>
      </w:r>
    </w:p>
    <w:p w14:paraId="718698A9" w14:textId="77777777" w:rsidR="00A372E3" w:rsidRPr="006F5113" w:rsidRDefault="00A372E3" w:rsidP="00A372E3">
      <w:r w:rsidRPr="006F5113">
        <w:t>Имя файла данных формируется по следующему принципу:</w:t>
      </w:r>
    </w:p>
    <w:p w14:paraId="539B82D4" w14:textId="77777777" w:rsidR="00A372E3" w:rsidRPr="006F5113" w:rsidRDefault="00A372E3" w:rsidP="00A372E3">
      <w:r w:rsidRPr="006F5113">
        <w:t>G1R_MMYYDDNNNN.XML, где:</w:t>
      </w:r>
    </w:p>
    <w:p w14:paraId="0FF6ED8A" w14:textId="77777777" w:rsidR="00A372E3" w:rsidRPr="006F5113" w:rsidRDefault="00A372E3" w:rsidP="00A372E3">
      <w:pPr>
        <w:ind w:firstLine="1560"/>
      </w:pPr>
      <w:r w:rsidRPr="006F5113">
        <w:t>G1 – константа;</w:t>
      </w:r>
    </w:p>
    <w:p w14:paraId="0F03778A" w14:textId="77777777" w:rsidR="00A372E3" w:rsidRPr="006F5113" w:rsidRDefault="00A372E3" w:rsidP="00A372E3">
      <w:pPr>
        <w:ind w:firstLine="1560"/>
      </w:pPr>
      <w:r w:rsidRPr="006F5113">
        <w:t>R – идентификатор отправителя: реестровый номер СМО или Код субъекта РФ для ТФОМС;</w:t>
      </w:r>
    </w:p>
    <w:p w14:paraId="130DA9A6" w14:textId="77777777" w:rsidR="00A372E3" w:rsidRPr="006F5113" w:rsidRDefault="00A372E3" w:rsidP="00A372E3">
      <w:pPr>
        <w:ind w:firstLine="1560"/>
      </w:pPr>
      <w:r w:rsidRPr="006F5113">
        <w:t>MMYYDD – год, месяц и день направления сведений;</w:t>
      </w:r>
    </w:p>
    <w:p w14:paraId="0E3207D8" w14:textId="77777777" w:rsidR="00A372E3" w:rsidRPr="006F5113" w:rsidRDefault="00A372E3" w:rsidP="00A372E3">
      <w:pPr>
        <w:ind w:firstLine="1560"/>
      </w:pPr>
      <w:r w:rsidRPr="006F5113">
        <w:t>NNNN – порядковый номер направления файла в указанный день («0001» для ежедневного отчёта СМО).</w:t>
      </w:r>
    </w:p>
    <w:p w14:paraId="3063A856" w14:textId="77777777" w:rsidR="00A372E3" w:rsidRPr="006F5113" w:rsidRDefault="00A372E3" w:rsidP="00A372E3">
      <w:r w:rsidRPr="006F5113">
        <w:t>Состав отчётного пакета представлен в таблице И.2.</w:t>
      </w:r>
    </w:p>
    <w:p w14:paraId="7A3DADED" w14:textId="77777777" w:rsidR="00A372E3" w:rsidRPr="006F5113" w:rsidRDefault="00A372E3" w:rsidP="00A372E3">
      <w:pPr>
        <w:rPr>
          <w:lang w:eastAsia="ar-SA"/>
        </w:rPr>
      </w:pPr>
      <w:r w:rsidRPr="006F5113">
        <w:rPr>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2B465044" w14:textId="77777777" w:rsidR="00A372E3" w:rsidRPr="006F5113" w:rsidRDefault="00A372E3" w:rsidP="00612E6C">
      <w:pPr>
        <w:pStyle w:val="aff5"/>
        <w:numPr>
          <w:ilvl w:val="0"/>
          <w:numId w:val="97"/>
        </w:numPr>
        <w:rPr>
          <w:lang w:eastAsia="ru-RU"/>
        </w:rPr>
      </w:pPr>
      <w:r w:rsidRPr="006F5113">
        <w:rPr>
          <w:lang w:eastAsia="ru-RU"/>
        </w:rPr>
        <w:t>соответствия имени архивного файла пакета данных отправителю и отчетному периоду;</w:t>
      </w:r>
    </w:p>
    <w:p w14:paraId="4381FB39" w14:textId="77777777" w:rsidR="00A372E3" w:rsidRPr="006F5113" w:rsidRDefault="00A372E3" w:rsidP="00612E6C">
      <w:pPr>
        <w:pStyle w:val="aff5"/>
        <w:numPr>
          <w:ilvl w:val="0"/>
          <w:numId w:val="97"/>
        </w:numPr>
        <w:rPr>
          <w:lang w:eastAsia="ru-RU"/>
        </w:rPr>
      </w:pPr>
      <w:r w:rsidRPr="006F5113">
        <w:rPr>
          <w:lang w:eastAsia="ru-RU"/>
        </w:rPr>
        <w:t>возможности распаковки архивного файла без ошибок стандартными методами;</w:t>
      </w:r>
    </w:p>
    <w:p w14:paraId="6C8F8E39" w14:textId="77777777" w:rsidR="00A372E3" w:rsidRPr="006F5113" w:rsidRDefault="00A372E3" w:rsidP="00612E6C">
      <w:pPr>
        <w:pStyle w:val="aff5"/>
        <w:numPr>
          <w:ilvl w:val="0"/>
          <w:numId w:val="97"/>
        </w:numPr>
        <w:rPr>
          <w:lang w:eastAsia="ru-RU"/>
        </w:rPr>
      </w:pPr>
      <w:r w:rsidRPr="006F5113">
        <w:rPr>
          <w:lang w:eastAsia="ru-RU"/>
        </w:rPr>
        <w:t>наличия в архивном файле обязательных файлов информационного обмена;</w:t>
      </w:r>
    </w:p>
    <w:p w14:paraId="5A501CB6" w14:textId="77777777" w:rsidR="00A372E3" w:rsidRPr="006F5113" w:rsidRDefault="00A372E3" w:rsidP="00612E6C">
      <w:pPr>
        <w:pStyle w:val="aff5"/>
        <w:numPr>
          <w:ilvl w:val="0"/>
          <w:numId w:val="97"/>
        </w:numPr>
        <w:rPr>
          <w:lang w:eastAsia="ru-RU"/>
        </w:rPr>
      </w:pPr>
      <w:r w:rsidRPr="006F5113">
        <w:rPr>
          <w:lang w:eastAsia="ru-RU"/>
        </w:rPr>
        <w:t>отсутствия в архиве файлов, не относящихся к предмету информационного обмена.</w:t>
      </w:r>
    </w:p>
    <w:p w14:paraId="4E6A63A2" w14:textId="77777777" w:rsidR="00A372E3" w:rsidRPr="006F5113" w:rsidRDefault="00A372E3" w:rsidP="00A372E3">
      <w:pPr>
        <w:rPr>
          <w:rFonts w:eastAsia="MS Mincho"/>
        </w:rPr>
      </w:pPr>
      <w:r w:rsidRPr="006F5113">
        <w:rPr>
          <w:rFonts w:eastAsia="MS Mincho"/>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Pr="006F5113">
        <w:rPr>
          <w:rFonts w:eastAsia="MS Mincho"/>
          <w:lang w:val="en-US" w:eastAsia="ru-RU"/>
        </w:rPr>
        <w:t>G</w:t>
      </w:r>
      <w:r w:rsidRPr="006F5113">
        <w:rPr>
          <w:rFonts w:eastAsia="MS Mincho"/>
          <w:lang w:eastAsia="ru-RU"/>
        </w:rPr>
        <w:t xml:space="preserve">1 указывается </w:t>
      </w:r>
      <w:r w:rsidRPr="006F5113">
        <w:rPr>
          <w:rFonts w:eastAsia="MS Mincho"/>
          <w:lang w:val="en-US" w:eastAsia="ru-RU"/>
        </w:rPr>
        <w:t>G</w:t>
      </w:r>
      <w:r w:rsidRPr="006F5113">
        <w:rPr>
          <w:rFonts w:eastAsia="MS Mincho"/>
          <w:lang w:eastAsia="ru-RU"/>
        </w:rPr>
        <w:t>2. Структура файла приведена в</w:t>
      </w:r>
      <w:r w:rsidRPr="006F5113">
        <w:rPr>
          <w:rFonts w:eastAsia="MS Mincho"/>
        </w:rPr>
        <w:t xml:space="preserve"> таблице И.3.</w:t>
      </w:r>
    </w:p>
    <w:p w14:paraId="627D1ECF" w14:textId="77777777" w:rsidR="00A372E3" w:rsidRPr="006F5113" w:rsidRDefault="00A372E3" w:rsidP="00A372E3">
      <w:pPr>
        <w:rPr>
          <w:rStyle w:val="affffff1"/>
          <w:rFonts w:eastAsia="MS Mincho"/>
          <w:u w:val="none"/>
          <w:lang w:eastAsia="ru-RU"/>
        </w:rPr>
      </w:pPr>
      <w:r w:rsidRPr="006F5113">
        <w:rPr>
          <w:rStyle w:val="affffff1"/>
          <w:rFonts w:eastAsia="MS Mincho"/>
          <w:u w:val="none"/>
          <w:lang w:eastAsia="ru-RU"/>
        </w:rPr>
        <w:t>Файлы XML должны строиться на основе элементов (тегов), использование атрибутов не допускается.</w:t>
      </w:r>
    </w:p>
    <w:p w14:paraId="7513C6AF" w14:textId="77777777" w:rsidR="00A372E3" w:rsidRPr="006F5113" w:rsidRDefault="00A372E3" w:rsidP="00A372E3">
      <w:pPr>
        <w:rPr>
          <w:lang w:eastAsia="ru-RU"/>
        </w:rPr>
      </w:pPr>
      <w:r w:rsidRPr="006F5113">
        <w:rPr>
          <w:lang w:eastAsia="ru-RU"/>
        </w:rPr>
        <w:t xml:space="preserve">Следует учитывать, что некоторые символы в файлах формата </w:t>
      </w:r>
      <w:r w:rsidRPr="006F5113">
        <w:rPr>
          <w:lang w:val="en-US" w:eastAsia="ru-RU"/>
        </w:rPr>
        <w:t>XML</w:t>
      </w:r>
      <w:r w:rsidRPr="006F5113">
        <w:rPr>
          <w:lang w:eastAsia="ru-RU"/>
        </w:rPr>
        <w:t xml:space="preserve"> кодируются следующим образом:</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ayout w:type="fixed"/>
        <w:tblLook w:val="01E0" w:firstRow="1" w:lastRow="1" w:firstColumn="1" w:lastColumn="1" w:noHBand="0" w:noVBand="0"/>
      </w:tblPr>
      <w:tblGrid>
        <w:gridCol w:w="3168"/>
        <w:gridCol w:w="3240"/>
      </w:tblGrid>
      <w:tr w:rsidR="00A372E3" w:rsidRPr="006F5113" w14:paraId="394CC942" w14:textId="77777777" w:rsidTr="00D947A9">
        <w:trPr>
          <w:jc w:val="center"/>
        </w:trPr>
        <w:tc>
          <w:tcPr>
            <w:tcW w:w="3168" w:type="dxa"/>
          </w:tcPr>
          <w:p w14:paraId="12BA1F76" w14:textId="77777777" w:rsidR="00A372E3" w:rsidRPr="006F5113" w:rsidRDefault="00A372E3" w:rsidP="00D947A9">
            <w:pPr>
              <w:pStyle w:val="14"/>
              <w:rPr>
                <w:lang w:eastAsia="ru-RU"/>
              </w:rPr>
            </w:pPr>
            <w:r w:rsidRPr="006F5113">
              <w:rPr>
                <w:lang w:eastAsia="ru-RU"/>
              </w:rPr>
              <w:t>Символ</w:t>
            </w:r>
          </w:p>
        </w:tc>
        <w:tc>
          <w:tcPr>
            <w:tcW w:w="3240" w:type="dxa"/>
          </w:tcPr>
          <w:p w14:paraId="0955BD53" w14:textId="77777777" w:rsidR="00A372E3" w:rsidRPr="006F5113" w:rsidRDefault="00A372E3" w:rsidP="00D947A9">
            <w:pPr>
              <w:pStyle w:val="14"/>
              <w:rPr>
                <w:lang w:eastAsia="ru-RU"/>
              </w:rPr>
            </w:pPr>
            <w:r w:rsidRPr="006F5113">
              <w:rPr>
                <w:lang w:eastAsia="ru-RU"/>
              </w:rPr>
              <w:t>Способ кодирования</w:t>
            </w:r>
          </w:p>
        </w:tc>
      </w:tr>
      <w:tr w:rsidR="00A372E3" w:rsidRPr="006F5113" w14:paraId="14D3E9A0" w14:textId="77777777" w:rsidTr="00D947A9">
        <w:trPr>
          <w:jc w:val="center"/>
        </w:trPr>
        <w:tc>
          <w:tcPr>
            <w:tcW w:w="3168" w:type="dxa"/>
          </w:tcPr>
          <w:p w14:paraId="51D1B3FB" w14:textId="77777777" w:rsidR="00A372E3" w:rsidRPr="006F5113" w:rsidRDefault="00A372E3" w:rsidP="00D947A9">
            <w:pPr>
              <w:pStyle w:val="14"/>
              <w:rPr>
                <w:lang w:eastAsia="ru-RU"/>
              </w:rPr>
            </w:pPr>
            <w:r w:rsidRPr="006F5113">
              <w:rPr>
                <w:lang w:eastAsia="ru-RU"/>
              </w:rPr>
              <w:t>двойная кавычка (")</w:t>
            </w:r>
          </w:p>
        </w:tc>
        <w:tc>
          <w:tcPr>
            <w:tcW w:w="3240" w:type="dxa"/>
          </w:tcPr>
          <w:p w14:paraId="74F27734" w14:textId="77777777" w:rsidR="00A372E3" w:rsidRPr="006F5113" w:rsidRDefault="00A372E3" w:rsidP="00D947A9">
            <w:pPr>
              <w:pStyle w:val="14"/>
              <w:rPr>
                <w:lang w:eastAsia="ru-RU"/>
              </w:rPr>
            </w:pPr>
            <w:r w:rsidRPr="006F5113">
              <w:rPr>
                <w:lang w:eastAsia="ru-RU"/>
              </w:rPr>
              <w:t>&amp;</w:t>
            </w:r>
            <w:r w:rsidRPr="006F5113">
              <w:rPr>
                <w:lang w:val="en-US" w:eastAsia="ru-RU"/>
              </w:rPr>
              <w:t>quot</w:t>
            </w:r>
            <w:r w:rsidRPr="006F5113">
              <w:rPr>
                <w:lang w:eastAsia="ru-RU"/>
              </w:rPr>
              <w:t>;</w:t>
            </w:r>
          </w:p>
        </w:tc>
      </w:tr>
      <w:tr w:rsidR="00A372E3" w:rsidRPr="006F5113" w14:paraId="11DB76E9" w14:textId="77777777" w:rsidTr="00D947A9">
        <w:trPr>
          <w:jc w:val="center"/>
        </w:trPr>
        <w:tc>
          <w:tcPr>
            <w:tcW w:w="3168" w:type="dxa"/>
          </w:tcPr>
          <w:p w14:paraId="20B6499D" w14:textId="77777777" w:rsidR="00A372E3" w:rsidRPr="006F5113" w:rsidRDefault="00A372E3" w:rsidP="00D947A9">
            <w:pPr>
              <w:pStyle w:val="14"/>
              <w:rPr>
                <w:lang w:eastAsia="ru-RU"/>
              </w:rPr>
            </w:pPr>
            <w:r w:rsidRPr="006F5113">
              <w:rPr>
                <w:lang w:eastAsia="ru-RU"/>
              </w:rPr>
              <w:t>одинарная кавычка (')</w:t>
            </w:r>
          </w:p>
        </w:tc>
        <w:tc>
          <w:tcPr>
            <w:tcW w:w="3240" w:type="dxa"/>
          </w:tcPr>
          <w:p w14:paraId="0C32BF24" w14:textId="77777777" w:rsidR="00A372E3" w:rsidRPr="006F5113" w:rsidRDefault="00A372E3" w:rsidP="00D947A9">
            <w:pPr>
              <w:pStyle w:val="14"/>
              <w:rPr>
                <w:lang w:eastAsia="ru-RU"/>
              </w:rPr>
            </w:pPr>
            <w:r w:rsidRPr="006F5113">
              <w:rPr>
                <w:lang w:eastAsia="ru-RU"/>
              </w:rPr>
              <w:t>&amp;</w:t>
            </w:r>
            <w:r w:rsidRPr="006F5113">
              <w:rPr>
                <w:lang w:val="en-US" w:eastAsia="ru-RU"/>
              </w:rPr>
              <w:t>apos</w:t>
            </w:r>
            <w:r w:rsidRPr="006F5113">
              <w:rPr>
                <w:lang w:eastAsia="ru-RU"/>
              </w:rPr>
              <w:t>;</w:t>
            </w:r>
          </w:p>
        </w:tc>
      </w:tr>
      <w:tr w:rsidR="00A372E3" w:rsidRPr="006F5113" w14:paraId="598C28CD" w14:textId="77777777" w:rsidTr="00D947A9">
        <w:trPr>
          <w:jc w:val="center"/>
        </w:trPr>
        <w:tc>
          <w:tcPr>
            <w:tcW w:w="3168" w:type="dxa"/>
          </w:tcPr>
          <w:p w14:paraId="2B6D9047" w14:textId="77777777" w:rsidR="00A372E3" w:rsidRPr="006F5113" w:rsidRDefault="00A372E3" w:rsidP="00D947A9">
            <w:pPr>
              <w:pStyle w:val="14"/>
              <w:rPr>
                <w:lang w:eastAsia="ru-RU"/>
              </w:rPr>
            </w:pPr>
            <w:r w:rsidRPr="006F5113">
              <w:rPr>
                <w:lang w:eastAsia="ru-RU"/>
              </w:rPr>
              <w:t>левая угловая скобка ("&lt;")</w:t>
            </w:r>
          </w:p>
        </w:tc>
        <w:tc>
          <w:tcPr>
            <w:tcW w:w="3240" w:type="dxa"/>
          </w:tcPr>
          <w:p w14:paraId="2544C026" w14:textId="77777777" w:rsidR="00A372E3" w:rsidRPr="006F5113" w:rsidRDefault="00A372E3" w:rsidP="00D947A9">
            <w:pPr>
              <w:pStyle w:val="14"/>
              <w:rPr>
                <w:lang w:eastAsia="ru-RU"/>
              </w:rPr>
            </w:pPr>
            <w:r w:rsidRPr="006F5113">
              <w:rPr>
                <w:lang w:eastAsia="ru-RU"/>
              </w:rPr>
              <w:t>&amp;</w:t>
            </w:r>
            <w:r w:rsidRPr="006F5113">
              <w:rPr>
                <w:lang w:val="en-US" w:eastAsia="ru-RU"/>
              </w:rPr>
              <w:t>lt</w:t>
            </w:r>
            <w:r w:rsidRPr="006F5113">
              <w:rPr>
                <w:lang w:eastAsia="ru-RU"/>
              </w:rPr>
              <w:t>;</w:t>
            </w:r>
          </w:p>
        </w:tc>
      </w:tr>
      <w:tr w:rsidR="00A372E3" w:rsidRPr="006F5113" w14:paraId="4864EF89" w14:textId="77777777" w:rsidTr="00D947A9">
        <w:trPr>
          <w:jc w:val="center"/>
        </w:trPr>
        <w:tc>
          <w:tcPr>
            <w:tcW w:w="3168" w:type="dxa"/>
          </w:tcPr>
          <w:p w14:paraId="710626BF" w14:textId="77777777" w:rsidR="00A372E3" w:rsidRPr="006F5113" w:rsidRDefault="00A372E3" w:rsidP="00D947A9">
            <w:pPr>
              <w:pStyle w:val="14"/>
              <w:rPr>
                <w:lang w:val="en-US" w:eastAsia="ru-RU"/>
              </w:rPr>
            </w:pPr>
            <w:r w:rsidRPr="006F5113">
              <w:rPr>
                <w:lang w:eastAsia="ru-RU"/>
              </w:rPr>
              <w:t>правая угловая скобка</w:t>
            </w:r>
            <w:r w:rsidRPr="006F5113">
              <w:rPr>
                <w:lang w:val="en-US" w:eastAsia="ru-RU"/>
              </w:rPr>
              <w:t xml:space="preserve"> ("&gt;")</w:t>
            </w:r>
          </w:p>
        </w:tc>
        <w:tc>
          <w:tcPr>
            <w:tcW w:w="3240" w:type="dxa"/>
          </w:tcPr>
          <w:p w14:paraId="14096B45" w14:textId="77777777" w:rsidR="00A372E3" w:rsidRPr="006F5113" w:rsidRDefault="00A372E3" w:rsidP="00D947A9">
            <w:pPr>
              <w:pStyle w:val="14"/>
              <w:rPr>
                <w:lang w:val="en-US" w:eastAsia="ru-RU"/>
              </w:rPr>
            </w:pPr>
            <w:r w:rsidRPr="006F5113">
              <w:rPr>
                <w:lang w:val="en-US" w:eastAsia="ru-RU"/>
              </w:rPr>
              <w:t>&amp;gt;</w:t>
            </w:r>
          </w:p>
        </w:tc>
      </w:tr>
      <w:tr w:rsidR="00A372E3" w:rsidRPr="006F5113" w14:paraId="2004738A" w14:textId="77777777" w:rsidTr="00D947A9">
        <w:trPr>
          <w:jc w:val="center"/>
        </w:trPr>
        <w:tc>
          <w:tcPr>
            <w:tcW w:w="3168" w:type="dxa"/>
          </w:tcPr>
          <w:p w14:paraId="634640D2" w14:textId="77777777" w:rsidR="00A372E3" w:rsidRPr="006F5113" w:rsidRDefault="00A372E3" w:rsidP="00D947A9">
            <w:pPr>
              <w:pStyle w:val="14"/>
              <w:rPr>
                <w:lang w:val="en-US" w:eastAsia="ru-RU"/>
              </w:rPr>
            </w:pPr>
            <w:r w:rsidRPr="006F5113">
              <w:rPr>
                <w:lang w:eastAsia="ru-RU"/>
              </w:rPr>
              <w:t>амперсант</w:t>
            </w:r>
            <w:r w:rsidRPr="006F5113">
              <w:rPr>
                <w:lang w:val="en-US" w:eastAsia="ru-RU"/>
              </w:rPr>
              <w:t xml:space="preserve"> ("&amp;")</w:t>
            </w:r>
          </w:p>
        </w:tc>
        <w:tc>
          <w:tcPr>
            <w:tcW w:w="3240" w:type="dxa"/>
          </w:tcPr>
          <w:p w14:paraId="1931A144" w14:textId="77777777" w:rsidR="00A372E3" w:rsidRPr="006F5113" w:rsidRDefault="00A372E3" w:rsidP="00D947A9">
            <w:pPr>
              <w:pStyle w:val="14"/>
              <w:rPr>
                <w:lang w:val="en-US" w:eastAsia="ru-RU"/>
              </w:rPr>
            </w:pPr>
            <w:r w:rsidRPr="006F5113">
              <w:rPr>
                <w:lang w:val="en-US" w:eastAsia="ru-RU"/>
              </w:rPr>
              <w:t>&amp;amp;</w:t>
            </w:r>
          </w:p>
        </w:tc>
      </w:tr>
    </w:tbl>
    <w:p w14:paraId="65D133B2" w14:textId="77777777" w:rsidR="00A372E3" w:rsidRPr="006F5113" w:rsidRDefault="00A372E3" w:rsidP="00A372E3">
      <w:pPr>
        <w:rPr>
          <w:lang w:eastAsia="ru-RU"/>
        </w:rPr>
      </w:pPr>
    </w:p>
    <w:p w14:paraId="25B92735" w14:textId="77777777" w:rsidR="00A372E3" w:rsidRPr="006F5113" w:rsidRDefault="00A372E3" w:rsidP="00A372E3">
      <w:pPr>
        <w:rPr>
          <w:lang w:eastAsia="ru-RU"/>
        </w:rPr>
      </w:pPr>
      <w:r w:rsidRPr="006F5113">
        <w:rPr>
          <w:lang w:eastAsia="ru-RU"/>
        </w:rPr>
        <w:t>В столбце «Тип» указана обязательность содержимого элемента (реквизита), один из символов - О, Н, У, М. Символы имеют следующий смысл:</w:t>
      </w:r>
    </w:p>
    <w:p w14:paraId="4B21D32D" w14:textId="77777777" w:rsidR="00A372E3" w:rsidRPr="006F5113" w:rsidRDefault="00A372E3" w:rsidP="00612E6C">
      <w:pPr>
        <w:pStyle w:val="aff5"/>
        <w:numPr>
          <w:ilvl w:val="0"/>
          <w:numId w:val="98"/>
        </w:numPr>
        <w:rPr>
          <w:lang w:eastAsia="ru-RU"/>
        </w:rPr>
      </w:pPr>
      <w:r w:rsidRPr="006F5113">
        <w:rPr>
          <w:lang w:eastAsia="ru-RU"/>
        </w:rPr>
        <w:t>О – обязательный реквизит, который должен обязательно присутствовать в элементе;</w:t>
      </w:r>
    </w:p>
    <w:p w14:paraId="6BAF44A7" w14:textId="77777777" w:rsidR="00A372E3" w:rsidRPr="006F5113" w:rsidRDefault="00A372E3" w:rsidP="00612E6C">
      <w:pPr>
        <w:pStyle w:val="aff5"/>
        <w:numPr>
          <w:ilvl w:val="0"/>
          <w:numId w:val="98"/>
        </w:numPr>
        <w:rPr>
          <w:lang w:eastAsia="ru-RU"/>
        </w:rPr>
      </w:pPr>
      <w:r w:rsidRPr="006F5113">
        <w:rPr>
          <w:lang w:eastAsia="ru-RU"/>
        </w:rPr>
        <w:t>Н – необязательный реквизит, который может, как присутствовать, так и отсутствовать в элементе. При отсутствии, не передается.</w:t>
      </w:r>
    </w:p>
    <w:p w14:paraId="3DE9BCAB" w14:textId="77777777" w:rsidR="00A372E3" w:rsidRPr="006F5113" w:rsidRDefault="00A372E3" w:rsidP="00612E6C">
      <w:pPr>
        <w:pStyle w:val="aff5"/>
        <w:numPr>
          <w:ilvl w:val="0"/>
          <w:numId w:val="98"/>
        </w:numPr>
        <w:rPr>
          <w:lang w:eastAsia="ru-RU"/>
        </w:rPr>
      </w:pPr>
      <w:r w:rsidRPr="006F5113">
        <w:rPr>
          <w:lang w:eastAsia="ru-RU"/>
        </w:rPr>
        <w:t>У – условно-обязательный реквизит. При отсутствии, не передается.</w:t>
      </w:r>
    </w:p>
    <w:p w14:paraId="4AF7CBA8" w14:textId="77777777" w:rsidR="00A372E3" w:rsidRPr="006F5113" w:rsidRDefault="00A372E3" w:rsidP="00612E6C">
      <w:pPr>
        <w:pStyle w:val="aff5"/>
        <w:numPr>
          <w:ilvl w:val="0"/>
          <w:numId w:val="98"/>
        </w:numPr>
        <w:rPr>
          <w:lang w:eastAsia="ru-RU"/>
        </w:rPr>
      </w:pPr>
      <w:r w:rsidRPr="006F5113">
        <w:rPr>
          <w:lang w:eastAsia="ru-RU"/>
        </w:rPr>
        <w:t>М - реквизит, определяющий множественность данных, может добавляться к указанным выше символам.</w:t>
      </w:r>
    </w:p>
    <w:p w14:paraId="1F4CB636" w14:textId="77777777" w:rsidR="0080214A" w:rsidRPr="006F5113" w:rsidRDefault="0080214A" w:rsidP="0080214A">
      <w:pPr>
        <w:pStyle w:val="aff5"/>
        <w:ind w:left="709" w:firstLine="0"/>
        <w:rPr>
          <w:lang w:eastAsia="ru-RU"/>
        </w:rPr>
      </w:pPr>
      <w:r w:rsidRPr="006F5113">
        <w:rPr>
          <w:lang w:eastAsia="ru-RU"/>
        </w:rPr>
        <w:t>Условия обязательности соответствуют описанным в таблице И.1.</w:t>
      </w:r>
    </w:p>
    <w:p w14:paraId="5CF708B6" w14:textId="77777777" w:rsidR="00A372E3" w:rsidRPr="006F5113" w:rsidRDefault="00A372E3" w:rsidP="00A372E3">
      <w:pPr>
        <w:rPr>
          <w:lang w:eastAsia="ru-RU"/>
        </w:rPr>
      </w:pPr>
      <w:r w:rsidRPr="006F5113">
        <w:rPr>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0C1618D2" w14:textId="77777777" w:rsidR="00A372E3" w:rsidRPr="006F5113" w:rsidRDefault="00A372E3" w:rsidP="00A372E3">
      <w:pPr>
        <w:rPr>
          <w:lang w:eastAsia="ru-RU"/>
        </w:rPr>
      </w:pPr>
      <w:r w:rsidRPr="006F5113">
        <w:rPr>
          <w:lang w:eastAsia="ru-RU"/>
        </w:rPr>
        <w:t>Символы формата соответствуют вышеописанным обозначениям:</w:t>
      </w:r>
    </w:p>
    <w:p w14:paraId="46C2D694" w14:textId="77777777" w:rsidR="00A372E3" w:rsidRPr="006F5113" w:rsidRDefault="00A372E3" w:rsidP="00612E6C">
      <w:pPr>
        <w:pStyle w:val="aff5"/>
        <w:numPr>
          <w:ilvl w:val="0"/>
          <w:numId w:val="99"/>
        </w:numPr>
        <w:rPr>
          <w:lang w:eastAsia="ru-RU"/>
        </w:rPr>
      </w:pPr>
      <w:r w:rsidRPr="006F5113">
        <w:rPr>
          <w:lang w:eastAsia="ru-RU"/>
        </w:rPr>
        <w:t>T – &lt;текст&gt;;</w:t>
      </w:r>
    </w:p>
    <w:p w14:paraId="3BAEBEA3" w14:textId="77777777" w:rsidR="00A372E3" w:rsidRPr="006F5113" w:rsidRDefault="00A372E3" w:rsidP="00612E6C">
      <w:pPr>
        <w:pStyle w:val="aff5"/>
        <w:numPr>
          <w:ilvl w:val="0"/>
          <w:numId w:val="99"/>
        </w:numPr>
        <w:rPr>
          <w:lang w:eastAsia="ru-RU"/>
        </w:rPr>
      </w:pPr>
      <w:r w:rsidRPr="006F5113">
        <w:rPr>
          <w:lang w:eastAsia="ru-RU"/>
        </w:rPr>
        <w:t>N – &lt;число&gt;;</w:t>
      </w:r>
    </w:p>
    <w:p w14:paraId="39D44902" w14:textId="77777777" w:rsidR="00A372E3" w:rsidRPr="006F5113" w:rsidRDefault="00A372E3" w:rsidP="00612E6C">
      <w:pPr>
        <w:pStyle w:val="aff5"/>
        <w:numPr>
          <w:ilvl w:val="0"/>
          <w:numId w:val="99"/>
        </w:numPr>
        <w:rPr>
          <w:lang w:eastAsia="ru-RU"/>
        </w:rPr>
      </w:pPr>
      <w:r w:rsidRPr="006F5113">
        <w:rPr>
          <w:lang w:eastAsia="ru-RU"/>
        </w:rPr>
        <w:t>D – &lt;дата&gt; в формате ГГГГ-ММ-ДД;</w:t>
      </w:r>
    </w:p>
    <w:p w14:paraId="2001AABE" w14:textId="77777777" w:rsidR="00A372E3" w:rsidRPr="006F5113" w:rsidRDefault="00A372E3" w:rsidP="00612E6C">
      <w:pPr>
        <w:pStyle w:val="aff5"/>
        <w:numPr>
          <w:ilvl w:val="0"/>
          <w:numId w:val="99"/>
        </w:numPr>
        <w:rPr>
          <w:lang w:eastAsia="ru-RU"/>
        </w:rPr>
      </w:pPr>
      <w:r w:rsidRPr="006F5113">
        <w:rPr>
          <w:lang w:val="en-US" w:eastAsia="ru-RU"/>
        </w:rPr>
        <w:t>S</w:t>
      </w:r>
      <w:r w:rsidRPr="006F5113">
        <w:rPr>
          <w:lang w:eastAsia="ru-RU"/>
        </w:rPr>
        <w:t xml:space="preserve"> – &lt;элемент&gt;; составной элемент, описывается отдельно</w:t>
      </w:r>
      <w:r w:rsidRPr="006F5113">
        <w:t>.</w:t>
      </w:r>
    </w:p>
    <w:p w14:paraId="7B000CC4" w14:textId="77777777" w:rsidR="00A372E3" w:rsidRPr="006F5113" w:rsidRDefault="00A372E3" w:rsidP="00A372E3">
      <w:pPr>
        <w:rPr>
          <w:lang w:eastAsia="ru-RU"/>
        </w:rPr>
      </w:pPr>
      <w:r w:rsidRPr="006F5113">
        <w:rPr>
          <w:lang w:eastAsia="ru-RU"/>
        </w:rPr>
        <w:t>В столбце «Наименование» указывается наименование элемента.</w:t>
      </w:r>
    </w:p>
    <w:p w14:paraId="4BF6C1EC" w14:textId="77777777" w:rsidR="00A372E3" w:rsidRPr="006F5113" w:rsidRDefault="00A372E3" w:rsidP="00A372E3">
      <w:r w:rsidRPr="006F5113">
        <w:t>В столбце «Дополнительная информация» указываются правила заполнения элементов.</w:t>
      </w:r>
    </w:p>
    <w:p w14:paraId="547A6B5A" w14:textId="77777777" w:rsidR="00A372E3" w:rsidRPr="006F5113" w:rsidRDefault="00A372E3" w:rsidP="00A372E3">
      <w:r w:rsidRPr="006F5113">
        <w:t>Прямым шрифтом выделены фрагменты имён файлов, включающиеся в явном виде.</w:t>
      </w:r>
    </w:p>
    <w:p w14:paraId="777535C2" w14:textId="77777777" w:rsidR="00A372E3" w:rsidRPr="006F5113" w:rsidRDefault="00A372E3" w:rsidP="00A372E3">
      <w:pPr>
        <w:pStyle w:val="af1"/>
        <w:ind w:left="0" w:firstLine="0"/>
      </w:pPr>
      <w:r w:rsidRPr="006F5113">
        <w:t>Файл с информацией о поступивших обращениях граждан</w:t>
      </w:r>
    </w:p>
    <w:tbl>
      <w:tblPr>
        <w:tblStyle w:val="aff2"/>
        <w:tblW w:w="10377" w:type="dxa"/>
        <w:tblLayout w:type="fixed"/>
        <w:tblLook w:val="0000" w:firstRow="0" w:lastRow="0" w:firstColumn="0" w:lastColumn="0" w:noHBand="0" w:noVBand="0"/>
      </w:tblPr>
      <w:tblGrid>
        <w:gridCol w:w="1796"/>
        <w:gridCol w:w="1974"/>
        <w:gridCol w:w="714"/>
        <w:gridCol w:w="1148"/>
        <w:gridCol w:w="2253"/>
        <w:gridCol w:w="2492"/>
      </w:tblGrid>
      <w:tr w:rsidR="00953E63" w:rsidRPr="006F5113" w14:paraId="31282252" w14:textId="77777777" w:rsidTr="0027440B">
        <w:trPr>
          <w:trHeight w:val="255"/>
          <w:tblHeader/>
        </w:trPr>
        <w:tc>
          <w:tcPr>
            <w:tcW w:w="1796" w:type="dxa"/>
            <w:noWrap/>
          </w:tcPr>
          <w:p w14:paraId="669C3A0D" w14:textId="77777777" w:rsidR="004D75E3" w:rsidRPr="006F5113" w:rsidRDefault="004D75E3" w:rsidP="00D947A9">
            <w:pPr>
              <w:spacing w:line="240" w:lineRule="auto"/>
              <w:ind w:firstLine="0"/>
              <w:jc w:val="center"/>
              <w:rPr>
                <w:bCs/>
              </w:rPr>
            </w:pPr>
            <w:r w:rsidRPr="006F5113">
              <w:rPr>
                <w:bCs/>
              </w:rPr>
              <w:t>Код элемента</w:t>
            </w:r>
          </w:p>
        </w:tc>
        <w:tc>
          <w:tcPr>
            <w:tcW w:w="1974" w:type="dxa"/>
            <w:noWrap/>
          </w:tcPr>
          <w:p w14:paraId="126BF831" w14:textId="77777777" w:rsidR="004D75E3" w:rsidRPr="006F5113" w:rsidRDefault="004D75E3" w:rsidP="00D947A9">
            <w:pPr>
              <w:spacing w:line="240" w:lineRule="auto"/>
              <w:ind w:firstLine="0"/>
              <w:jc w:val="center"/>
              <w:rPr>
                <w:bCs/>
              </w:rPr>
            </w:pPr>
            <w:r w:rsidRPr="006F5113">
              <w:rPr>
                <w:bCs/>
              </w:rPr>
              <w:t>Содержание элемента</w:t>
            </w:r>
          </w:p>
        </w:tc>
        <w:tc>
          <w:tcPr>
            <w:tcW w:w="714" w:type="dxa"/>
            <w:noWrap/>
          </w:tcPr>
          <w:p w14:paraId="531D1FC1" w14:textId="77777777" w:rsidR="004D75E3" w:rsidRPr="006F5113" w:rsidRDefault="004D75E3" w:rsidP="00D947A9">
            <w:pPr>
              <w:spacing w:line="240" w:lineRule="auto"/>
              <w:ind w:firstLine="0"/>
              <w:jc w:val="center"/>
              <w:rPr>
                <w:bCs/>
              </w:rPr>
            </w:pPr>
            <w:r w:rsidRPr="006F5113">
              <w:rPr>
                <w:bCs/>
              </w:rPr>
              <w:t>Тип</w:t>
            </w:r>
          </w:p>
        </w:tc>
        <w:tc>
          <w:tcPr>
            <w:tcW w:w="1148" w:type="dxa"/>
            <w:noWrap/>
          </w:tcPr>
          <w:p w14:paraId="1F58128C" w14:textId="77777777" w:rsidR="004D75E3" w:rsidRPr="006F5113" w:rsidRDefault="004D75E3" w:rsidP="00D947A9">
            <w:pPr>
              <w:spacing w:line="240" w:lineRule="auto"/>
              <w:ind w:firstLine="0"/>
              <w:jc w:val="center"/>
              <w:rPr>
                <w:bCs/>
              </w:rPr>
            </w:pPr>
            <w:r w:rsidRPr="006F5113">
              <w:rPr>
                <w:bCs/>
              </w:rPr>
              <w:t>Формат</w:t>
            </w:r>
          </w:p>
        </w:tc>
        <w:tc>
          <w:tcPr>
            <w:tcW w:w="2253" w:type="dxa"/>
          </w:tcPr>
          <w:p w14:paraId="10CC39C3" w14:textId="77777777" w:rsidR="004D75E3" w:rsidRPr="006F5113" w:rsidRDefault="004D75E3" w:rsidP="00D947A9">
            <w:pPr>
              <w:spacing w:line="240" w:lineRule="auto"/>
              <w:ind w:firstLine="0"/>
              <w:jc w:val="center"/>
              <w:rPr>
                <w:bCs/>
              </w:rPr>
            </w:pPr>
            <w:r w:rsidRPr="006F5113">
              <w:rPr>
                <w:bCs/>
              </w:rPr>
              <w:t>Наименование</w:t>
            </w:r>
          </w:p>
        </w:tc>
        <w:tc>
          <w:tcPr>
            <w:tcW w:w="2492" w:type="dxa"/>
          </w:tcPr>
          <w:p w14:paraId="05D0AA76" w14:textId="77777777" w:rsidR="004D75E3" w:rsidRPr="006F5113" w:rsidRDefault="004D75E3" w:rsidP="00D947A9">
            <w:pPr>
              <w:spacing w:line="240" w:lineRule="auto"/>
              <w:ind w:firstLine="0"/>
              <w:jc w:val="center"/>
              <w:rPr>
                <w:bCs/>
              </w:rPr>
            </w:pPr>
            <w:r w:rsidRPr="006F5113">
              <w:rPr>
                <w:bCs/>
              </w:rPr>
              <w:t>Дополнительная информация</w:t>
            </w:r>
          </w:p>
        </w:tc>
      </w:tr>
      <w:tr w:rsidR="00953E63" w:rsidRPr="006F5113" w14:paraId="4568E2EB" w14:textId="77777777" w:rsidTr="0027440B">
        <w:trPr>
          <w:trHeight w:val="255"/>
        </w:trPr>
        <w:tc>
          <w:tcPr>
            <w:tcW w:w="10377" w:type="dxa"/>
            <w:gridSpan w:val="6"/>
            <w:noWrap/>
          </w:tcPr>
          <w:p w14:paraId="6BB97921" w14:textId="77777777" w:rsidR="004D75E3" w:rsidRPr="006F5113" w:rsidRDefault="004D75E3" w:rsidP="004D75E3">
            <w:pPr>
              <w:spacing w:line="240" w:lineRule="auto"/>
              <w:ind w:firstLine="0"/>
              <w:jc w:val="center"/>
            </w:pPr>
            <w:r w:rsidRPr="006F5113">
              <w:rPr>
                <w:bCs/>
              </w:rPr>
              <w:t>Корневой элемент (Сведения об обращениях граждан)</w:t>
            </w:r>
          </w:p>
        </w:tc>
      </w:tr>
      <w:tr w:rsidR="00953E63" w:rsidRPr="006F5113" w14:paraId="1C0F431F" w14:textId="77777777" w:rsidTr="0027440B">
        <w:trPr>
          <w:trHeight w:val="255"/>
        </w:trPr>
        <w:tc>
          <w:tcPr>
            <w:tcW w:w="1796" w:type="dxa"/>
            <w:noWrap/>
          </w:tcPr>
          <w:p w14:paraId="63D63BFE" w14:textId="77777777" w:rsidR="004D75E3" w:rsidRPr="006F5113" w:rsidRDefault="004D75E3" w:rsidP="00D947A9">
            <w:pPr>
              <w:spacing w:line="240" w:lineRule="auto"/>
              <w:ind w:firstLine="0"/>
            </w:pPr>
            <w:r w:rsidRPr="006F5113">
              <w:rPr>
                <w:lang w:val="en-US"/>
              </w:rPr>
              <w:t>IRP</w:t>
            </w:r>
            <w:r w:rsidRPr="006F5113">
              <w:t>_LIST</w:t>
            </w:r>
          </w:p>
        </w:tc>
        <w:tc>
          <w:tcPr>
            <w:tcW w:w="1974" w:type="dxa"/>
            <w:noWrap/>
          </w:tcPr>
          <w:p w14:paraId="2CC86B52" w14:textId="77777777" w:rsidR="004D75E3" w:rsidRPr="006F5113" w:rsidRDefault="004D75E3" w:rsidP="00D947A9">
            <w:pPr>
              <w:spacing w:line="240" w:lineRule="auto"/>
              <w:ind w:firstLine="0"/>
            </w:pPr>
            <w:r w:rsidRPr="006F5113">
              <w:t>ZGLV</w:t>
            </w:r>
          </w:p>
        </w:tc>
        <w:tc>
          <w:tcPr>
            <w:tcW w:w="714" w:type="dxa"/>
            <w:noWrap/>
          </w:tcPr>
          <w:p w14:paraId="1FC9FFC8" w14:textId="77777777" w:rsidR="004D75E3" w:rsidRPr="006F5113" w:rsidRDefault="004D75E3" w:rsidP="00D947A9">
            <w:pPr>
              <w:spacing w:line="240" w:lineRule="auto"/>
              <w:ind w:firstLine="0"/>
              <w:jc w:val="center"/>
            </w:pPr>
            <w:r w:rsidRPr="006F5113">
              <w:t>О</w:t>
            </w:r>
          </w:p>
        </w:tc>
        <w:tc>
          <w:tcPr>
            <w:tcW w:w="1148" w:type="dxa"/>
            <w:noWrap/>
          </w:tcPr>
          <w:p w14:paraId="23667114" w14:textId="77777777" w:rsidR="004D75E3" w:rsidRPr="006F5113" w:rsidRDefault="004D75E3" w:rsidP="00D947A9">
            <w:pPr>
              <w:spacing w:line="240" w:lineRule="auto"/>
              <w:ind w:firstLine="0"/>
              <w:jc w:val="center"/>
            </w:pPr>
            <w:r w:rsidRPr="006F5113">
              <w:t>S</w:t>
            </w:r>
          </w:p>
        </w:tc>
        <w:tc>
          <w:tcPr>
            <w:tcW w:w="2253" w:type="dxa"/>
          </w:tcPr>
          <w:p w14:paraId="2C0CC271" w14:textId="77777777" w:rsidR="004D75E3" w:rsidRPr="006F5113" w:rsidRDefault="004D75E3" w:rsidP="00D947A9">
            <w:pPr>
              <w:spacing w:line="240" w:lineRule="auto"/>
              <w:ind w:firstLine="0"/>
            </w:pPr>
            <w:r w:rsidRPr="006F5113">
              <w:t>Заголовок файла</w:t>
            </w:r>
          </w:p>
        </w:tc>
        <w:tc>
          <w:tcPr>
            <w:tcW w:w="2492" w:type="dxa"/>
          </w:tcPr>
          <w:p w14:paraId="008C290B" w14:textId="77777777" w:rsidR="004D75E3" w:rsidRPr="006F5113" w:rsidRDefault="004D75E3" w:rsidP="00D947A9">
            <w:pPr>
              <w:spacing w:line="240" w:lineRule="auto"/>
              <w:ind w:firstLine="0"/>
            </w:pPr>
            <w:r w:rsidRPr="006F5113">
              <w:t>Информация о передаваемом файле</w:t>
            </w:r>
          </w:p>
        </w:tc>
      </w:tr>
      <w:tr w:rsidR="00953E63" w:rsidRPr="006F5113" w14:paraId="4E6E7B9A" w14:textId="77777777" w:rsidTr="0027440B">
        <w:trPr>
          <w:trHeight w:val="255"/>
        </w:trPr>
        <w:tc>
          <w:tcPr>
            <w:tcW w:w="1796" w:type="dxa"/>
            <w:noWrap/>
          </w:tcPr>
          <w:p w14:paraId="108EB19D" w14:textId="77777777" w:rsidR="004D75E3" w:rsidRPr="006F5113" w:rsidRDefault="004D75E3" w:rsidP="00D947A9">
            <w:pPr>
              <w:spacing w:line="240" w:lineRule="auto"/>
              <w:ind w:firstLine="0"/>
            </w:pPr>
            <w:r w:rsidRPr="006F5113">
              <w:t> </w:t>
            </w:r>
          </w:p>
        </w:tc>
        <w:tc>
          <w:tcPr>
            <w:tcW w:w="1974" w:type="dxa"/>
            <w:noWrap/>
          </w:tcPr>
          <w:p w14:paraId="4D409F9A" w14:textId="77777777" w:rsidR="004D75E3" w:rsidRPr="006F5113" w:rsidRDefault="004D75E3" w:rsidP="00D947A9">
            <w:pPr>
              <w:spacing w:line="240" w:lineRule="auto"/>
              <w:ind w:firstLine="0"/>
              <w:rPr>
                <w:lang w:val="en-US"/>
              </w:rPr>
            </w:pPr>
            <w:r w:rsidRPr="006F5113">
              <w:rPr>
                <w:lang w:val="en-US"/>
              </w:rPr>
              <w:t>IRP</w:t>
            </w:r>
          </w:p>
        </w:tc>
        <w:tc>
          <w:tcPr>
            <w:tcW w:w="714" w:type="dxa"/>
            <w:noWrap/>
          </w:tcPr>
          <w:p w14:paraId="4337A4AF" w14:textId="77777777" w:rsidR="004D75E3" w:rsidRPr="006F5113" w:rsidRDefault="004D75E3" w:rsidP="00D947A9">
            <w:pPr>
              <w:spacing w:line="240" w:lineRule="auto"/>
              <w:ind w:firstLine="0"/>
              <w:jc w:val="center"/>
            </w:pPr>
            <w:r w:rsidRPr="006F5113">
              <w:t>ОМ</w:t>
            </w:r>
          </w:p>
        </w:tc>
        <w:tc>
          <w:tcPr>
            <w:tcW w:w="1148" w:type="dxa"/>
            <w:noWrap/>
          </w:tcPr>
          <w:p w14:paraId="48B5A58A" w14:textId="77777777" w:rsidR="004D75E3" w:rsidRPr="006F5113" w:rsidRDefault="004D75E3" w:rsidP="00D947A9">
            <w:pPr>
              <w:spacing w:line="240" w:lineRule="auto"/>
              <w:ind w:firstLine="0"/>
              <w:jc w:val="center"/>
              <w:rPr>
                <w:lang w:val="en-US"/>
              </w:rPr>
            </w:pPr>
            <w:r w:rsidRPr="006F5113">
              <w:rPr>
                <w:lang w:val="en-US"/>
              </w:rPr>
              <w:t>S</w:t>
            </w:r>
          </w:p>
        </w:tc>
        <w:tc>
          <w:tcPr>
            <w:tcW w:w="2253" w:type="dxa"/>
          </w:tcPr>
          <w:p w14:paraId="7B9C8269" w14:textId="77777777" w:rsidR="004D75E3" w:rsidRPr="006F5113" w:rsidRDefault="008E05F1" w:rsidP="00D947A9">
            <w:pPr>
              <w:spacing w:line="240" w:lineRule="auto"/>
              <w:ind w:firstLine="0"/>
            </w:pPr>
            <w:r w:rsidRPr="006F5113">
              <w:t>Обращения</w:t>
            </w:r>
          </w:p>
        </w:tc>
        <w:tc>
          <w:tcPr>
            <w:tcW w:w="2492" w:type="dxa"/>
          </w:tcPr>
          <w:p w14:paraId="3E43E9D6" w14:textId="77777777" w:rsidR="004D75E3" w:rsidRPr="006F5113" w:rsidRDefault="004D75E3" w:rsidP="00D947A9">
            <w:pPr>
              <w:spacing w:line="240" w:lineRule="auto"/>
              <w:ind w:firstLine="0"/>
            </w:pPr>
            <w:r w:rsidRPr="006F5113">
              <w:t>Сведения об обращениях в данном отчетном периоде</w:t>
            </w:r>
          </w:p>
        </w:tc>
      </w:tr>
      <w:tr w:rsidR="00953E63" w:rsidRPr="006F5113" w14:paraId="3689417A" w14:textId="77777777" w:rsidTr="0027440B">
        <w:trPr>
          <w:trHeight w:val="255"/>
        </w:trPr>
        <w:tc>
          <w:tcPr>
            <w:tcW w:w="10377" w:type="dxa"/>
            <w:gridSpan w:val="6"/>
          </w:tcPr>
          <w:p w14:paraId="7F889A02" w14:textId="77777777" w:rsidR="004D75E3" w:rsidRPr="006F5113" w:rsidRDefault="004D75E3" w:rsidP="00D947A9">
            <w:pPr>
              <w:spacing w:line="240" w:lineRule="auto"/>
              <w:jc w:val="center"/>
              <w:rPr>
                <w:bCs/>
              </w:rPr>
            </w:pPr>
            <w:r w:rsidRPr="006F5113">
              <w:rPr>
                <w:bCs/>
              </w:rPr>
              <w:t>Заголовок файла</w:t>
            </w:r>
          </w:p>
        </w:tc>
      </w:tr>
      <w:tr w:rsidR="00953E63" w:rsidRPr="006F5113" w14:paraId="35C78078" w14:textId="77777777" w:rsidTr="0027440B">
        <w:trPr>
          <w:trHeight w:val="255"/>
        </w:trPr>
        <w:tc>
          <w:tcPr>
            <w:tcW w:w="1796" w:type="dxa"/>
            <w:noWrap/>
          </w:tcPr>
          <w:p w14:paraId="4AA1BDCF" w14:textId="77777777" w:rsidR="004D75E3" w:rsidRPr="006F5113" w:rsidRDefault="004D75E3" w:rsidP="00D947A9">
            <w:pPr>
              <w:spacing w:line="240" w:lineRule="auto"/>
              <w:ind w:firstLine="0"/>
            </w:pPr>
            <w:r w:rsidRPr="006F5113">
              <w:t>ZGLV</w:t>
            </w:r>
          </w:p>
        </w:tc>
        <w:tc>
          <w:tcPr>
            <w:tcW w:w="1974" w:type="dxa"/>
            <w:noWrap/>
          </w:tcPr>
          <w:p w14:paraId="39FB9BE5" w14:textId="77777777" w:rsidR="004D75E3" w:rsidRPr="006F5113" w:rsidRDefault="004D75E3" w:rsidP="00D947A9">
            <w:pPr>
              <w:spacing w:line="240" w:lineRule="auto"/>
              <w:ind w:firstLine="0"/>
            </w:pPr>
            <w:r w:rsidRPr="006F5113">
              <w:t>VERSION</w:t>
            </w:r>
          </w:p>
        </w:tc>
        <w:tc>
          <w:tcPr>
            <w:tcW w:w="714" w:type="dxa"/>
            <w:noWrap/>
          </w:tcPr>
          <w:p w14:paraId="0498770A" w14:textId="77777777" w:rsidR="004D75E3" w:rsidRPr="006F5113" w:rsidRDefault="004D75E3" w:rsidP="00D947A9">
            <w:pPr>
              <w:spacing w:line="240" w:lineRule="auto"/>
              <w:ind w:firstLine="0"/>
              <w:jc w:val="center"/>
            </w:pPr>
            <w:r w:rsidRPr="006F5113">
              <w:t>O</w:t>
            </w:r>
          </w:p>
        </w:tc>
        <w:tc>
          <w:tcPr>
            <w:tcW w:w="1148" w:type="dxa"/>
            <w:noWrap/>
          </w:tcPr>
          <w:p w14:paraId="681B5BC0" w14:textId="77777777" w:rsidR="004D75E3" w:rsidRPr="006F5113" w:rsidRDefault="004D75E3" w:rsidP="00D947A9">
            <w:pPr>
              <w:spacing w:line="240" w:lineRule="auto"/>
              <w:ind w:firstLine="0"/>
              <w:jc w:val="center"/>
            </w:pPr>
            <w:r w:rsidRPr="006F5113">
              <w:t>T(5)</w:t>
            </w:r>
          </w:p>
        </w:tc>
        <w:tc>
          <w:tcPr>
            <w:tcW w:w="2253" w:type="dxa"/>
          </w:tcPr>
          <w:p w14:paraId="7C9BB986" w14:textId="77777777" w:rsidR="004D75E3" w:rsidRPr="006F5113" w:rsidRDefault="004D75E3" w:rsidP="00D947A9">
            <w:pPr>
              <w:spacing w:line="240" w:lineRule="auto"/>
              <w:ind w:firstLine="0"/>
            </w:pPr>
            <w:r w:rsidRPr="006F5113">
              <w:t>Версия взаимодействия</w:t>
            </w:r>
          </w:p>
        </w:tc>
        <w:tc>
          <w:tcPr>
            <w:tcW w:w="2492" w:type="dxa"/>
          </w:tcPr>
          <w:p w14:paraId="7D2955A4" w14:textId="77777777" w:rsidR="004D75E3" w:rsidRPr="006F5113" w:rsidRDefault="004D75E3" w:rsidP="00D947A9">
            <w:pPr>
              <w:spacing w:line="240" w:lineRule="auto"/>
              <w:ind w:firstLine="0"/>
            </w:pPr>
            <w:r w:rsidRPr="006F5113">
              <w:t>1.0</w:t>
            </w:r>
          </w:p>
        </w:tc>
      </w:tr>
      <w:tr w:rsidR="00953E63" w:rsidRPr="006F5113" w14:paraId="74F89A1E" w14:textId="77777777" w:rsidTr="0027440B">
        <w:trPr>
          <w:trHeight w:val="255"/>
        </w:trPr>
        <w:tc>
          <w:tcPr>
            <w:tcW w:w="1796" w:type="dxa"/>
            <w:noWrap/>
          </w:tcPr>
          <w:p w14:paraId="41985A3A" w14:textId="77777777" w:rsidR="004D75E3" w:rsidRPr="006F5113" w:rsidRDefault="004D75E3" w:rsidP="00D947A9">
            <w:pPr>
              <w:spacing w:line="240" w:lineRule="auto"/>
              <w:ind w:firstLine="0"/>
            </w:pPr>
          </w:p>
        </w:tc>
        <w:tc>
          <w:tcPr>
            <w:tcW w:w="1974" w:type="dxa"/>
            <w:noWrap/>
          </w:tcPr>
          <w:p w14:paraId="0CCA4CB9" w14:textId="77777777" w:rsidR="004D75E3" w:rsidRPr="006F5113" w:rsidRDefault="004D75E3" w:rsidP="00D947A9">
            <w:pPr>
              <w:spacing w:line="240" w:lineRule="auto"/>
              <w:ind w:firstLine="0"/>
            </w:pPr>
            <w:r w:rsidRPr="006F5113">
              <w:t>DATA</w:t>
            </w:r>
          </w:p>
        </w:tc>
        <w:tc>
          <w:tcPr>
            <w:tcW w:w="714" w:type="dxa"/>
            <w:noWrap/>
          </w:tcPr>
          <w:p w14:paraId="47EE0D07" w14:textId="77777777" w:rsidR="004D75E3" w:rsidRPr="006F5113" w:rsidRDefault="004D75E3" w:rsidP="00D947A9">
            <w:pPr>
              <w:spacing w:line="240" w:lineRule="auto"/>
              <w:ind w:firstLine="0"/>
              <w:jc w:val="center"/>
            </w:pPr>
            <w:r w:rsidRPr="006F5113">
              <w:t>О</w:t>
            </w:r>
          </w:p>
        </w:tc>
        <w:tc>
          <w:tcPr>
            <w:tcW w:w="1148" w:type="dxa"/>
            <w:noWrap/>
          </w:tcPr>
          <w:p w14:paraId="1276ABC0" w14:textId="77777777" w:rsidR="004D75E3" w:rsidRPr="006F5113" w:rsidRDefault="004D75E3" w:rsidP="00D947A9">
            <w:pPr>
              <w:spacing w:line="240" w:lineRule="auto"/>
              <w:ind w:firstLine="0"/>
              <w:jc w:val="center"/>
            </w:pPr>
            <w:r w:rsidRPr="006F5113">
              <w:t>D</w:t>
            </w:r>
          </w:p>
        </w:tc>
        <w:tc>
          <w:tcPr>
            <w:tcW w:w="2253" w:type="dxa"/>
          </w:tcPr>
          <w:p w14:paraId="6DA78EEF" w14:textId="77777777" w:rsidR="004D75E3" w:rsidRPr="006F5113" w:rsidRDefault="004D75E3" w:rsidP="00D947A9">
            <w:pPr>
              <w:spacing w:line="240" w:lineRule="auto"/>
              <w:ind w:firstLine="0"/>
            </w:pPr>
            <w:r w:rsidRPr="006F5113">
              <w:t>Дата формирования</w:t>
            </w:r>
          </w:p>
        </w:tc>
        <w:tc>
          <w:tcPr>
            <w:tcW w:w="2492" w:type="dxa"/>
          </w:tcPr>
          <w:p w14:paraId="50234AC7" w14:textId="77777777" w:rsidR="004D75E3" w:rsidRPr="006F5113" w:rsidRDefault="004D75E3" w:rsidP="00D947A9">
            <w:pPr>
              <w:spacing w:line="240" w:lineRule="auto"/>
              <w:ind w:firstLine="0"/>
            </w:pPr>
          </w:p>
        </w:tc>
      </w:tr>
      <w:tr w:rsidR="00953E63" w:rsidRPr="006F5113" w14:paraId="1D0514A3" w14:textId="77777777" w:rsidTr="0027440B">
        <w:trPr>
          <w:trHeight w:val="183"/>
        </w:trPr>
        <w:tc>
          <w:tcPr>
            <w:tcW w:w="1796" w:type="dxa"/>
            <w:noWrap/>
          </w:tcPr>
          <w:p w14:paraId="003D6B56" w14:textId="77777777" w:rsidR="004D75E3" w:rsidRPr="006F5113" w:rsidRDefault="004D75E3" w:rsidP="00D947A9">
            <w:pPr>
              <w:spacing w:line="240" w:lineRule="auto"/>
              <w:ind w:firstLine="0"/>
            </w:pPr>
          </w:p>
        </w:tc>
        <w:tc>
          <w:tcPr>
            <w:tcW w:w="1974" w:type="dxa"/>
            <w:noWrap/>
          </w:tcPr>
          <w:p w14:paraId="4F4B6E39" w14:textId="77777777" w:rsidR="004D75E3" w:rsidRPr="006F5113" w:rsidRDefault="004D75E3" w:rsidP="00D947A9">
            <w:pPr>
              <w:spacing w:line="240" w:lineRule="auto"/>
              <w:ind w:firstLine="0"/>
            </w:pPr>
            <w:r w:rsidRPr="006F5113">
              <w:rPr>
                <w:lang w:val="en-US"/>
              </w:rPr>
              <w:t>YEAR</w:t>
            </w:r>
          </w:p>
        </w:tc>
        <w:tc>
          <w:tcPr>
            <w:tcW w:w="714" w:type="dxa"/>
            <w:noWrap/>
          </w:tcPr>
          <w:p w14:paraId="1BD07274" w14:textId="77777777" w:rsidR="004D75E3" w:rsidRPr="006F5113" w:rsidRDefault="004D75E3" w:rsidP="00D947A9">
            <w:pPr>
              <w:spacing w:line="240" w:lineRule="auto"/>
              <w:ind w:firstLine="0"/>
              <w:jc w:val="center"/>
            </w:pPr>
            <w:r w:rsidRPr="006F5113">
              <w:rPr>
                <w:lang w:val="en-US"/>
              </w:rPr>
              <w:t>O</w:t>
            </w:r>
          </w:p>
        </w:tc>
        <w:tc>
          <w:tcPr>
            <w:tcW w:w="1148" w:type="dxa"/>
            <w:noWrap/>
          </w:tcPr>
          <w:p w14:paraId="26C383AA" w14:textId="77777777" w:rsidR="004D75E3" w:rsidRPr="006F5113" w:rsidRDefault="004D75E3" w:rsidP="00D947A9">
            <w:pPr>
              <w:spacing w:line="240" w:lineRule="auto"/>
              <w:ind w:firstLine="0"/>
              <w:jc w:val="center"/>
            </w:pPr>
            <w:r w:rsidRPr="006F5113">
              <w:rPr>
                <w:lang w:val="en-US"/>
              </w:rPr>
              <w:t>N</w:t>
            </w:r>
            <w:r w:rsidRPr="006F5113">
              <w:t>(4)</w:t>
            </w:r>
          </w:p>
        </w:tc>
        <w:tc>
          <w:tcPr>
            <w:tcW w:w="2253" w:type="dxa"/>
          </w:tcPr>
          <w:p w14:paraId="359EDB16" w14:textId="77777777" w:rsidR="004D75E3" w:rsidRPr="006F5113" w:rsidRDefault="004D75E3" w:rsidP="00D947A9">
            <w:pPr>
              <w:spacing w:line="240" w:lineRule="auto"/>
              <w:ind w:firstLine="0"/>
            </w:pPr>
            <w:r w:rsidRPr="006F5113">
              <w:t>Отчетный год</w:t>
            </w:r>
          </w:p>
        </w:tc>
        <w:tc>
          <w:tcPr>
            <w:tcW w:w="2492" w:type="dxa"/>
            <w:vMerge w:val="restart"/>
          </w:tcPr>
          <w:p w14:paraId="2A47BC07" w14:textId="77777777" w:rsidR="004D75E3" w:rsidRPr="006F5113" w:rsidRDefault="004D75E3" w:rsidP="00D947A9">
            <w:pPr>
              <w:spacing w:line="240" w:lineRule="auto"/>
              <w:ind w:firstLine="0"/>
            </w:pPr>
            <w:r w:rsidRPr="006F5113">
              <w:t>Заполняется в соответствии с отчетным периодом</w:t>
            </w:r>
          </w:p>
        </w:tc>
      </w:tr>
      <w:tr w:rsidR="00953E63" w:rsidRPr="006F5113" w14:paraId="432D1D11" w14:textId="77777777" w:rsidTr="0027440B">
        <w:trPr>
          <w:trHeight w:val="258"/>
        </w:trPr>
        <w:tc>
          <w:tcPr>
            <w:tcW w:w="1796" w:type="dxa"/>
            <w:noWrap/>
          </w:tcPr>
          <w:p w14:paraId="66F57E9D" w14:textId="77777777" w:rsidR="004D75E3" w:rsidRPr="006F5113" w:rsidRDefault="004D75E3" w:rsidP="00D947A9">
            <w:pPr>
              <w:spacing w:line="240" w:lineRule="auto"/>
              <w:ind w:firstLine="0"/>
            </w:pPr>
          </w:p>
        </w:tc>
        <w:tc>
          <w:tcPr>
            <w:tcW w:w="1974" w:type="dxa"/>
            <w:noWrap/>
          </w:tcPr>
          <w:p w14:paraId="73073F39" w14:textId="77777777" w:rsidR="004D75E3" w:rsidRPr="006F5113" w:rsidRDefault="004D75E3" w:rsidP="00D947A9">
            <w:pPr>
              <w:spacing w:line="240" w:lineRule="auto"/>
              <w:ind w:firstLine="0"/>
            </w:pPr>
            <w:r w:rsidRPr="006F5113">
              <w:rPr>
                <w:lang w:val="en-US"/>
              </w:rPr>
              <w:t>MONTH</w:t>
            </w:r>
          </w:p>
        </w:tc>
        <w:tc>
          <w:tcPr>
            <w:tcW w:w="714" w:type="dxa"/>
            <w:noWrap/>
          </w:tcPr>
          <w:p w14:paraId="78116703" w14:textId="77777777" w:rsidR="004D75E3" w:rsidRPr="006F5113" w:rsidRDefault="004D75E3" w:rsidP="00D947A9">
            <w:pPr>
              <w:spacing w:line="240" w:lineRule="auto"/>
              <w:ind w:firstLine="0"/>
              <w:jc w:val="center"/>
            </w:pPr>
            <w:r w:rsidRPr="006F5113">
              <w:rPr>
                <w:lang w:val="en-US"/>
              </w:rPr>
              <w:t>O</w:t>
            </w:r>
          </w:p>
        </w:tc>
        <w:tc>
          <w:tcPr>
            <w:tcW w:w="1148" w:type="dxa"/>
            <w:noWrap/>
          </w:tcPr>
          <w:p w14:paraId="4EA9E14A" w14:textId="77777777" w:rsidR="004D75E3" w:rsidRPr="006F5113" w:rsidRDefault="004D75E3" w:rsidP="00D947A9">
            <w:pPr>
              <w:spacing w:line="240" w:lineRule="auto"/>
              <w:ind w:firstLine="0"/>
              <w:jc w:val="center"/>
            </w:pPr>
            <w:r w:rsidRPr="006F5113">
              <w:rPr>
                <w:lang w:val="en-US"/>
              </w:rPr>
              <w:t>N</w:t>
            </w:r>
            <w:r w:rsidRPr="006F5113">
              <w:t>(2)</w:t>
            </w:r>
          </w:p>
        </w:tc>
        <w:tc>
          <w:tcPr>
            <w:tcW w:w="2253" w:type="dxa"/>
          </w:tcPr>
          <w:p w14:paraId="6634AFD1" w14:textId="77777777" w:rsidR="004D75E3" w:rsidRPr="006F5113" w:rsidRDefault="004D75E3" w:rsidP="00D947A9">
            <w:pPr>
              <w:spacing w:line="240" w:lineRule="auto"/>
              <w:ind w:firstLine="0"/>
            </w:pPr>
            <w:r w:rsidRPr="006F5113">
              <w:t>Отчетный месяц</w:t>
            </w:r>
          </w:p>
        </w:tc>
        <w:tc>
          <w:tcPr>
            <w:tcW w:w="2492" w:type="dxa"/>
            <w:vMerge/>
          </w:tcPr>
          <w:p w14:paraId="0E49E043" w14:textId="77777777" w:rsidR="004D75E3" w:rsidRPr="006F5113" w:rsidRDefault="004D75E3" w:rsidP="00D947A9">
            <w:pPr>
              <w:spacing w:line="240" w:lineRule="auto"/>
              <w:ind w:firstLine="0"/>
            </w:pPr>
          </w:p>
        </w:tc>
      </w:tr>
      <w:tr w:rsidR="00953E63" w:rsidRPr="006F5113" w14:paraId="3BBA5D52" w14:textId="77777777" w:rsidTr="0027440B">
        <w:trPr>
          <w:trHeight w:val="258"/>
        </w:trPr>
        <w:tc>
          <w:tcPr>
            <w:tcW w:w="1796" w:type="dxa"/>
            <w:noWrap/>
          </w:tcPr>
          <w:p w14:paraId="34C0EDE4" w14:textId="77777777" w:rsidR="004D75E3" w:rsidRPr="006F5113" w:rsidRDefault="004D75E3" w:rsidP="00D947A9">
            <w:pPr>
              <w:spacing w:line="240" w:lineRule="auto"/>
              <w:ind w:firstLine="0"/>
            </w:pPr>
          </w:p>
        </w:tc>
        <w:tc>
          <w:tcPr>
            <w:tcW w:w="1974" w:type="dxa"/>
            <w:noWrap/>
          </w:tcPr>
          <w:p w14:paraId="68732010" w14:textId="77777777" w:rsidR="004D75E3" w:rsidRPr="006F5113" w:rsidRDefault="004D75E3" w:rsidP="00D947A9">
            <w:pPr>
              <w:spacing w:line="240" w:lineRule="auto"/>
              <w:ind w:firstLine="0"/>
              <w:rPr>
                <w:lang w:val="en-US"/>
              </w:rPr>
            </w:pPr>
            <w:r w:rsidRPr="006F5113">
              <w:rPr>
                <w:lang w:val="en-US"/>
              </w:rPr>
              <w:t>DAY</w:t>
            </w:r>
          </w:p>
        </w:tc>
        <w:tc>
          <w:tcPr>
            <w:tcW w:w="714" w:type="dxa"/>
            <w:noWrap/>
          </w:tcPr>
          <w:p w14:paraId="23A1F6A8" w14:textId="77777777" w:rsidR="004D75E3" w:rsidRPr="006F5113" w:rsidRDefault="004D75E3" w:rsidP="00D947A9">
            <w:pPr>
              <w:spacing w:line="240" w:lineRule="auto"/>
              <w:ind w:firstLine="0"/>
              <w:jc w:val="center"/>
            </w:pPr>
            <w:r w:rsidRPr="006F5113">
              <w:t>О</w:t>
            </w:r>
          </w:p>
        </w:tc>
        <w:tc>
          <w:tcPr>
            <w:tcW w:w="1148" w:type="dxa"/>
            <w:noWrap/>
          </w:tcPr>
          <w:p w14:paraId="178053A4" w14:textId="77777777" w:rsidR="004D75E3" w:rsidRPr="006F5113" w:rsidRDefault="004D75E3" w:rsidP="00D947A9">
            <w:pPr>
              <w:spacing w:line="240" w:lineRule="auto"/>
              <w:ind w:firstLine="0"/>
              <w:jc w:val="center"/>
            </w:pPr>
            <w:r w:rsidRPr="006F5113">
              <w:rPr>
                <w:lang w:val="en-US"/>
              </w:rPr>
              <w:t>N</w:t>
            </w:r>
            <w:r w:rsidRPr="006F5113">
              <w:t>(2)</w:t>
            </w:r>
          </w:p>
        </w:tc>
        <w:tc>
          <w:tcPr>
            <w:tcW w:w="2253" w:type="dxa"/>
          </w:tcPr>
          <w:p w14:paraId="31156E6E" w14:textId="77777777" w:rsidR="004D75E3" w:rsidRPr="006F5113" w:rsidRDefault="004D75E3" w:rsidP="00D947A9">
            <w:pPr>
              <w:spacing w:line="240" w:lineRule="auto"/>
              <w:ind w:firstLine="0"/>
            </w:pPr>
            <w:r w:rsidRPr="006F5113">
              <w:t>Дата (день)</w:t>
            </w:r>
          </w:p>
        </w:tc>
        <w:tc>
          <w:tcPr>
            <w:tcW w:w="2492" w:type="dxa"/>
            <w:vMerge/>
          </w:tcPr>
          <w:p w14:paraId="1E3A401D" w14:textId="77777777" w:rsidR="004D75E3" w:rsidRPr="006F5113" w:rsidRDefault="004D75E3" w:rsidP="00D947A9">
            <w:pPr>
              <w:spacing w:line="240" w:lineRule="auto"/>
              <w:ind w:firstLine="0"/>
            </w:pPr>
          </w:p>
        </w:tc>
      </w:tr>
      <w:tr w:rsidR="00953E63" w:rsidRPr="006F5113" w14:paraId="75525FE3" w14:textId="77777777" w:rsidTr="0027440B">
        <w:trPr>
          <w:trHeight w:val="255"/>
        </w:trPr>
        <w:tc>
          <w:tcPr>
            <w:tcW w:w="1796" w:type="dxa"/>
            <w:noWrap/>
          </w:tcPr>
          <w:p w14:paraId="779AE2E2" w14:textId="77777777" w:rsidR="004D75E3" w:rsidRPr="006F5113" w:rsidRDefault="004D75E3" w:rsidP="00D947A9">
            <w:pPr>
              <w:spacing w:line="240" w:lineRule="auto"/>
              <w:ind w:firstLine="0"/>
              <w:rPr>
                <w:lang w:val="en-US"/>
              </w:rPr>
            </w:pPr>
          </w:p>
        </w:tc>
        <w:tc>
          <w:tcPr>
            <w:tcW w:w="1974" w:type="dxa"/>
            <w:noWrap/>
          </w:tcPr>
          <w:p w14:paraId="0BFEFEFA" w14:textId="77777777" w:rsidR="004D75E3" w:rsidRPr="006F5113" w:rsidRDefault="004D75E3" w:rsidP="00D947A9">
            <w:pPr>
              <w:spacing w:line="240" w:lineRule="auto"/>
              <w:ind w:firstLine="0"/>
              <w:rPr>
                <w:lang w:val="en-US"/>
              </w:rPr>
            </w:pPr>
            <w:r w:rsidRPr="006F5113">
              <w:rPr>
                <w:lang w:val="en-US"/>
              </w:rPr>
              <w:t>TIME</w:t>
            </w:r>
          </w:p>
        </w:tc>
        <w:tc>
          <w:tcPr>
            <w:tcW w:w="714" w:type="dxa"/>
            <w:noWrap/>
          </w:tcPr>
          <w:p w14:paraId="50886E7F" w14:textId="77777777" w:rsidR="004D75E3" w:rsidRPr="006F5113" w:rsidRDefault="004D75E3" w:rsidP="00D947A9">
            <w:pPr>
              <w:spacing w:line="240" w:lineRule="auto"/>
              <w:ind w:firstLine="0"/>
              <w:jc w:val="center"/>
            </w:pPr>
            <w:r w:rsidRPr="006F5113">
              <w:t>У</w:t>
            </w:r>
          </w:p>
        </w:tc>
        <w:tc>
          <w:tcPr>
            <w:tcW w:w="1148" w:type="dxa"/>
            <w:noWrap/>
          </w:tcPr>
          <w:p w14:paraId="1D03E863" w14:textId="77777777" w:rsidR="004D75E3" w:rsidRPr="006F5113" w:rsidRDefault="004D75E3" w:rsidP="00D947A9">
            <w:pPr>
              <w:spacing w:line="240" w:lineRule="auto"/>
              <w:ind w:firstLine="0"/>
              <w:jc w:val="center"/>
            </w:pPr>
            <w:r w:rsidRPr="006F5113">
              <w:rPr>
                <w:lang w:val="en-US"/>
              </w:rPr>
              <w:t>T(</w:t>
            </w:r>
            <w:r w:rsidRPr="006F5113">
              <w:t>7</w:t>
            </w:r>
            <w:r w:rsidRPr="006F5113">
              <w:rPr>
                <w:lang w:val="en-US"/>
              </w:rPr>
              <w:t>)</w:t>
            </w:r>
          </w:p>
        </w:tc>
        <w:tc>
          <w:tcPr>
            <w:tcW w:w="2253" w:type="dxa"/>
          </w:tcPr>
          <w:p w14:paraId="39F6E72C" w14:textId="77777777" w:rsidR="004D75E3" w:rsidRPr="006F5113" w:rsidRDefault="004D75E3" w:rsidP="00D947A9">
            <w:pPr>
              <w:spacing w:line="240" w:lineRule="auto"/>
              <w:ind w:firstLine="0"/>
            </w:pPr>
            <w:r w:rsidRPr="006F5113">
              <w:t>Время</w:t>
            </w:r>
          </w:p>
        </w:tc>
        <w:tc>
          <w:tcPr>
            <w:tcW w:w="2492" w:type="dxa"/>
          </w:tcPr>
          <w:p w14:paraId="500F4838" w14:textId="77777777" w:rsidR="004D75E3" w:rsidRPr="006F5113" w:rsidRDefault="004D75E3" w:rsidP="00D947A9">
            <w:pPr>
              <w:spacing w:line="240" w:lineRule="auto"/>
              <w:ind w:firstLine="0"/>
            </w:pPr>
            <w:r w:rsidRPr="006F5113">
              <w:t>Заполняется при перенаправлении обращения из ТФОМС в СМО.</w:t>
            </w:r>
          </w:p>
        </w:tc>
      </w:tr>
      <w:tr w:rsidR="00953E63" w:rsidRPr="006F5113" w14:paraId="34800C2F" w14:textId="77777777" w:rsidTr="0027440B">
        <w:trPr>
          <w:trHeight w:val="563"/>
        </w:trPr>
        <w:tc>
          <w:tcPr>
            <w:tcW w:w="1796" w:type="dxa"/>
            <w:noWrap/>
          </w:tcPr>
          <w:p w14:paraId="7435759B" w14:textId="77777777" w:rsidR="004D75E3" w:rsidRPr="006F5113" w:rsidRDefault="004D75E3" w:rsidP="00D947A9">
            <w:pPr>
              <w:spacing w:line="240" w:lineRule="auto"/>
              <w:ind w:firstLine="0"/>
            </w:pPr>
          </w:p>
        </w:tc>
        <w:tc>
          <w:tcPr>
            <w:tcW w:w="1974" w:type="dxa"/>
            <w:noWrap/>
          </w:tcPr>
          <w:p w14:paraId="41EDBC1C" w14:textId="77777777" w:rsidR="004D75E3" w:rsidRPr="006F5113" w:rsidRDefault="004D75E3" w:rsidP="00D947A9">
            <w:pPr>
              <w:spacing w:line="240" w:lineRule="auto"/>
              <w:ind w:firstLine="0"/>
              <w:rPr>
                <w:lang w:val="en-US"/>
              </w:rPr>
            </w:pPr>
            <w:r w:rsidRPr="006F5113">
              <w:rPr>
                <w:lang w:val="en-US"/>
              </w:rPr>
              <w:t>SMO</w:t>
            </w:r>
          </w:p>
        </w:tc>
        <w:tc>
          <w:tcPr>
            <w:tcW w:w="714" w:type="dxa"/>
            <w:noWrap/>
          </w:tcPr>
          <w:p w14:paraId="5856614D" w14:textId="77777777" w:rsidR="004D75E3" w:rsidRPr="006F5113" w:rsidRDefault="004D75E3" w:rsidP="00D947A9">
            <w:pPr>
              <w:spacing w:line="240" w:lineRule="auto"/>
              <w:ind w:firstLine="0"/>
              <w:jc w:val="center"/>
            </w:pPr>
            <w:r w:rsidRPr="006F5113">
              <w:t>О</w:t>
            </w:r>
          </w:p>
        </w:tc>
        <w:tc>
          <w:tcPr>
            <w:tcW w:w="1148" w:type="dxa"/>
            <w:noWrap/>
          </w:tcPr>
          <w:p w14:paraId="04DFACBB" w14:textId="77777777" w:rsidR="004D75E3" w:rsidRPr="006F5113" w:rsidRDefault="004D75E3" w:rsidP="00D947A9">
            <w:pPr>
              <w:spacing w:line="240" w:lineRule="auto"/>
              <w:ind w:firstLine="0"/>
              <w:jc w:val="center"/>
              <w:rPr>
                <w:lang w:val="en-US"/>
              </w:rPr>
            </w:pPr>
            <w:r w:rsidRPr="006F5113">
              <w:rPr>
                <w:lang w:val="en-US"/>
              </w:rPr>
              <w:t>T(5)</w:t>
            </w:r>
          </w:p>
        </w:tc>
        <w:tc>
          <w:tcPr>
            <w:tcW w:w="2253" w:type="dxa"/>
          </w:tcPr>
          <w:p w14:paraId="13F228AD" w14:textId="77777777" w:rsidR="004D75E3" w:rsidRPr="006F5113" w:rsidRDefault="004D75E3" w:rsidP="00D947A9">
            <w:pPr>
              <w:spacing w:line="240" w:lineRule="auto"/>
              <w:ind w:firstLine="0"/>
            </w:pPr>
            <w:r w:rsidRPr="006F5113">
              <w:t>СМО</w:t>
            </w:r>
          </w:p>
        </w:tc>
        <w:tc>
          <w:tcPr>
            <w:tcW w:w="2492" w:type="dxa"/>
          </w:tcPr>
          <w:p w14:paraId="4C0F24CD" w14:textId="77777777" w:rsidR="004D75E3" w:rsidRPr="006F5113" w:rsidRDefault="004D75E3" w:rsidP="00D947A9">
            <w:pPr>
              <w:spacing w:line="240" w:lineRule="auto"/>
              <w:ind w:firstLine="0"/>
            </w:pPr>
            <w:r w:rsidRPr="006F5113">
              <w:t>Реестровый номер СМО</w:t>
            </w:r>
          </w:p>
          <w:p w14:paraId="7C03AFE6" w14:textId="77777777" w:rsidR="004D75E3" w:rsidRPr="006F5113" w:rsidRDefault="004D75E3" w:rsidP="00D947A9">
            <w:pPr>
              <w:spacing w:line="240" w:lineRule="auto"/>
              <w:ind w:firstLine="0"/>
            </w:pPr>
            <w:r w:rsidRPr="006F5113">
              <w:t xml:space="preserve">(В соответствии с классификатором </w:t>
            </w:r>
            <w:r w:rsidRPr="006F5113">
              <w:rPr>
                <w:lang w:val="en-US"/>
              </w:rPr>
              <w:t>F</w:t>
            </w:r>
            <w:r w:rsidRPr="006F5113">
              <w:t>002)</w:t>
            </w:r>
          </w:p>
        </w:tc>
      </w:tr>
      <w:tr w:rsidR="00953E63" w:rsidRPr="006F5113" w14:paraId="2719231D" w14:textId="77777777" w:rsidTr="0027440B">
        <w:trPr>
          <w:trHeight w:val="563"/>
        </w:trPr>
        <w:tc>
          <w:tcPr>
            <w:tcW w:w="1796" w:type="dxa"/>
            <w:noWrap/>
          </w:tcPr>
          <w:p w14:paraId="2F6023D8" w14:textId="77777777" w:rsidR="004D75E3" w:rsidRPr="006F5113" w:rsidRDefault="004D75E3" w:rsidP="00D947A9">
            <w:pPr>
              <w:spacing w:line="240" w:lineRule="auto"/>
              <w:ind w:firstLine="0"/>
            </w:pPr>
            <w:r w:rsidRPr="006F5113">
              <w:t> </w:t>
            </w:r>
          </w:p>
        </w:tc>
        <w:tc>
          <w:tcPr>
            <w:tcW w:w="1974" w:type="dxa"/>
            <w:noWrap/>
          </w:tcPr>
          <w:p w14:paraId="164BD4DC" w14:textId="77777777" w:rsidR="004D75E3" w:rsidRPr="006F5113" w:rsidRDefault="004D75E3" w:rsidP="00D947A9">
            <w:pPr>
              <w:spacing w:line="240" w:lineRule="auto"/>
              <w:ind w:firstLine="0"/>
            </w:pPr>
            <w:r w:rsidRPr="006F5113">
              <w:t>FILENAME</w:t>
            </w:r>
          </w:p>
        </w:tc>
        <w:tc>
          <w:tcPr>
            <w:tcW w:w="714" w:type="dxa"/>
            <w:noWrap/>
          </w:tcPr>
          <w:p w14:paraId="7631C905" w14:textId="77777777" w:rsidR="004D75E3" w:rsidRPr="006F5113" w:rsidRDefault="004D75E3" w:rsidP="00D947A9">
            <w:pPr>
              <w:spacing w:line="240" w:lineRule="auto"/>
              <w:ind w:firstLine="0"/>
              <w:jc w:val="center"/>
            </w:pPr>
            <w:r w:rsidRPr="006F5113">
              <w:t>О</w:t>
            </w:r>
          </w:p>
        </w:tc>
        <w:tc>
          <w:tcPr>
            <w:tcW w:w="1148" w:type="dxa"/>
            <w:noWrap/>
          </w:tcPr>
          <w:p w14:paraId="6EF9C17F" w14:textId="77777777" w:rsidR="004D75E3" w:rsidRPr="006F5113" w:rsidRDefault="004D75E3" w:rsidP="00D947A9">
            <w:pPr>
              <w:spacing w:line="240" w:lineRule="auto"/>
              <w:ind w:firstLine="0"/>
              <w:jc w:val="center"/>
            </w:pPr>
            <w:r w:rsidRPr="006F5113">
              <w:t>T(26)</w:t>
            </w:r>
          </w:p>
        </w:tc>
        <w:tc>
          <w:tcPr>
            <w:tcW w:w="2253" w:type="dxa"/>
          </w:tcPr>
          <w:p w14:paraId="7E810890" w14:textId="77777777" w:rsidR="004D75E3" w:rsidRPr="006F5113" w:rsidRDefault="004D75E3" w:rsidP="00D947A9">
            <w:pPr>
              <w:spacing w:line="240" w:lineRule="auto"/>
              <w:ind w:firstLine="0"/>
            </w:pPr>
            <w:r w:rsidRPr="006F5113">
              <w:t>Имя файла</w:t>
            </w:r>
          </w:p>
        </w:tc>
        <w:tc>
          <w:tcPr>
            <w:tcW w:w="2492" w:type="dxa"/>
          </w:tcPr>
          <w:p w14:paraId="37327E04" w14:textId="77777777" w:rsidR="004D75E3" w:rsidRPr="006F5113" w:rsidRDefault="004D75E3" w:rsidP="00D947A9">
            <w:pPr>
              <w:spacing w:line="240" w:lineRule="auto"/>
              <w:ind w:firstLine="0"/>
            </w:pPr>
            <w:r w:rsidRPr="006F5113">
              <w:t>Имя файла без расширения.</w:t>
            </w:r>
          </w:p>
        </w:tc>
      </w:tr>
      <w:tr w:rsidR="00953E63" w:rsidRPr="006F5113" w14:paraId="5C79781F" w14:textId="77777777" w:rsidTr="0027440B">
        <w:trPr>
          <w:trHeight w:val="255"/>
        </w:trPr>
        <w:tc>
          <w:tcPr>
            <w:tcW w:w="10377" w:type="dxa"/>
            <w:gridSpan w:val="6"/>
            <w:noWrap/>
          </w:tcPr>
          <w:p w14:paraId="0A64EA34" w14:textId="77777777" w:rsidR="004D75E3" w:rsidRPr="006F5113" w:rsidRDefault="004D75E3" w:rsidP="00D947A9">
            <w:pPr>
              <w:spacing w:line="240" w:lineRule="auto"/>
              <w:jc w:val="center"/>
              <w:rPr>
                <w:bCs/>
              </w:rPr>
            </w:pPr>
            <w:r w:rsidRPr="006F5113">
              <w:rPr>
                <w:bCs/>
              </w:rPr>
              <w:t>Сведения об обращениях</w:t>
            </w:r>
          </w:p>
        </w:tc>
      </w:tr>
      <w:tr w:rsidR="00953E63" w:rsidRPr="006F5113" w14:paraId="4DE13858" w14:textId="77777777" w:rsidTr="0027440B">
        <w:trPr>
          <w:trHeight w:val="255"/>
        </w:trPr>
        <w:tc>
          <w:tcPr>
            <w:tcW w:w="1796" w:type="dxa"/>
            <w:noWrap/>
          </w:tcPr>
          <w:p w14:paraId="3B02360C" w14:textId="77777777" w:rsidR="004D75E3" w:rsidRPr="006F5113" w:rsidRDefault="004D75E3" w:rsidP="00D947A9">
            <w:pPr>
              <w:spacing w:line="240" w:lineRule="auto"/>
              <w:ind w:firstLine="0"/>
              <w:rPr>
                <w:lang w:val="en-US"/>
              </w:rPr>
            </w:pPr>
            <w:r w:rsidRPr="006F5113">
              <w:rPr>
                <w:lang w:val="en-US"/>
              </w:rPr>
              <w:t>IRP</w:t>
            </w:r>
          </w:p>
        </w:tc>
        <w:tc>
          <w:tcPr>
            <w:tcW w:w="1974" w:type="dxa"/>
            <w:noWrap/>
          </w:tcPr>
          <w:p w14:paraId="5EE03CB4" w14:textId="77777777" w:rsidR="004D75E3" w:rsidRPr="006F5113" w:rsidRDefault="004D75E3" w:rsidP="00D947A9">
            <w:pPr>
              <w:spacing w:line="240" w:lineRule="auto"/>
              <w:ind w:firstLine="0"/>
              <w:rPr>
                <w:lang w:val="en-US"/>
              </w:rPr>
            </w:pPr>
            <w:r w:rsidRPr="006F5113">
              <w:rPr>
                <w:lang w:val="en-US"/>
              </w:rPr>
              <w:t>N_IRP</w:t>
            </w:r>
          </w:p>
        </w:tc>
        <w:tc>
          <w:tcPr>
            <w:tcW w:w="714" w:type="dxa"/>
            <w:noWrap/>
          </w:tcPr>
          <w:p w14:paraId="5B85B721" w14:textId="77777777" w:rsidR="004D75E3" w:rsidRPr="006F5113" w:rsidRDefault="004D75E3" w:rsidP="00D947A9">
            <w:pPr>
              <w:spacing w:line="240" w:lineRule="auto"/>
              <w:ind w:firstLine="0"/>
              <w:jc w:val="center"/>
            </w:pPr>
            <w:r w:rsidRPr="006F5113">
              <w:t>О</w:t>
            </w:r>
          </w:p>
        </w:tc>
        <w:tc>
          <w:tcPr>
            <w:tcW w:w="1148" w:type="dxa"/>
            <w:noWrap/>
          </w:tcPr>
          <w:p w14:paraId="33CF62DA" w14:textId="77777777" w:rsidR="004D75E3" w:rsidRPr="006F5113" w:rsidRDefault="004D75E3" w:rsidP="00D947A9">
            <w:pPr>
              <w:spacing w:line="240" w:lineRule="auto"/>
              <w:ind w:firstLine="0"/>
              <w:jc w:val="center"/>
              <w:rPr>
                <w:lang w:val="en-US"/>
              </w:rPr>
            </w:pPr>
            <w:r w:rsidRPr="006F5113">
              <w:rPr>
                <w:lang w:val="en-US"/>
              </w:rPr>
              <w:t>T(36)</w:t>
            </w:r>
          </w:p>
        </w:tc>
        <w:tc>
          <w:tcPr>
            <w:tcW w:w="2253" w:type="dxa"/>
          </w:tcPr>
          <w:p w14:paraId="36101452" w14:textId="77777777" w:rsidR="004D75E3" w:rsidRPr="006F5113" w:rsidRDefault="004D75E3" w:rsidP="00D947A9">
            <w:pPr>
              <w:spacing w:line="240" w:lineRule="auto"/>
              <w:ind w:firstLine="0"/>
            </w:pPr>
            <w:r w:rsidRPr="006F5113">
              <w:t>Уникальный номер обращения</w:t>
            </w:r>
          </w:p>
        </w:tc>
        <w:tc>
          <w:tcPr>
            <w:tcW w:w="2492" w:type="dxa"/>
          </w:tcPr>
          <w:p w14:paraId="21E86070" w14:textId="77777777" w:rsidR="00742CD4" w:rsidRPr="006F5113" w:rsidRDefault="00742CD4" w:rsidP="00742CD4">
            <w:pPr>
              <w:spacing w:line="240" w:lineRule="auto"/>
              <w:ind w:firstLine="0"/>
            </w:pPr>
            <w:r w:rsidRPr="006F5113">
              <w:t xml:space="preserve">В формате </w:t>
            </w:r>
          </w:p>
          <w:p w14:paraId="6AC86993" w14:textId="77777777" w:rsidR="00742CD4" w:rsidRPr="006F5113" w:rsidRDefault="00742CD4" w:rsidP="00742CD4">
            <w:pPr>
              <w:spacing w:line="240" w:lineRule="auto"/>
              <w:ind w:firstLine="0"/>
            </w:pPr>
            <w:r w:rsidRPr="006F5113">
              <w:t xml:space="preserve">R_YYMMDD_NNNNNNN </w:t>
            </w:r>
          </w:p>
          <w:p w14:paraId="258711C8" w14:textId="77777777" w:rsidR="00742CD4" w:rsidRPr="006F5113" w:rsidRDefault="00742CD4" w:rsidP="00742CD4">
            <w:pPr>
              <w:spacing w:line="240" w:lineRule="auto"/>
              <w:ind w:firstLine="0"/>
            </w:pPr>
            <w:r w:rsidRPr="006F5113">
              <w:t xml:space="preserve">‘R’ - идентификатор отправителя: реестровый номер СМО или Код субъекта РФ для ТФОМС </w:t>
            </w:r>
          </w:p>
          <w:p w14:paraId="49C1F65B" w14:textId="77777777" w:rsidR="00742CD4" w:rsidRPr="006F5113" w:rsidRDefault="00742CD4" w:rsidP="00742CD4">
            <w:pPr>
              <w:spacing w:line="240" w:lineRule="auto"/>
              <w:ind w:firstLine="0"/>
            </w:pPr>
            <w:r w:rsidRPr="006F5113">
              <w:t xml:space="preserve">‘YYMMDD’ - год, месяц и день поступления обращения </w:t>
            </w:r>
          </w:p>
          <w:p w14:paraId="3114CC96" w14:textId="77777777" w:rsidR="00742CD4" w:rsidRPr="006F5113" w:rsidRDefault="00742CD4" w:rsidP="00742CD4">
            <w:pPr>
              <w:spacing w:line="240" w:lineRule="auto"/>
              <w:ind w:firstLine="0"/>
            </w:pPr>
            <w:r w:rsidRPr="006F5113">
              <w:t xml:space="preserve">‘NNNNNNN’ - порядковый номер обращения. </w:t>
            </w:r>
          </w:p>
          <w:p w14:paraId="05F973EE" w14:textId="77777777" w:rsidR="004D75E3" w:rsidRPr="006F5113" w:rsidRDefault="00742CD4" w:rsidP="00742CD4">
            <w:pPr>
              <w:spacing w:line="240" w:lineRule="auto"/>
              <w:ind w:firstLine="0"/>
            </w:pPr>
            <w:r w:rsidRPr="006F5113">
              <w:t>‘_’ – символ-разделитель</w:t>
            </w:r>
          </w:p>
        </w:tc>
      </w:tr>
      <w:tr w:rsidR="00953E63" w:rsidRPr="006F5113" w14:paraId="10AA382E" w14:textId="77777777" w:rsidTr="0027440B">
        <w:trPr>
          <w:trHeight w:val="255"/>
        </w:trPr>
        <w:tc>
          <w:tcPr>
            <w:tcW w:w="1796" w:type="dxa"/>
            <w:noWrap/>
          </w:tcPr>
          <w:p w14:paraId="543B5B5D" w14:textId="77777777" w:rsidR="004D75E3" w:rsidRPr="006F5113" w:rsidRDefault="004D75E3" w:rsidP="00D947A9">
            <w:pPr>
              <w:spacing w:line="240" w:lineRule="auto"/>
              <w:ind w:firstLine="0"/>
            </w:pPr>
          </w:p>
        </w:tc>
        <w:tc>
          <w:tcPr>
            <w:tcW w:w="1974" w:type="dxa"/>
            <w:noWrap/>
          </w:tcPr>
          <w:p w14:paraId="042CDEFF" w14:textId="77777777" w:rsidR="004D75E3" w:rsidRPr="006F5113" w:rsidRDefault="004D75E3" w:rsidP="00D947A9">
            <w:pPr>
              <w:spacing w:line="240" w:lineRule="auto"/>
              <w:ind w:firstLine="0"/>
              <w:rPr>
                <w:lang w:val="en-US"/>
              </w:rPr>
            </w:pPr>
            <w:r w:rsidRPr="006F5113">
              <w:rPr>
                <w:lang w:val="en-US"/>
              </w:rPr>
              <w:t>TF_ID</w:t>
            </w:r>
          </w:p>
        </w:tc>
        <w:tc>
          <w:tcPr>
            <w:tcW w:w="714" w:type="dxa"/>
            <w:noWrap/>
          </w:tcPr>
          <w:p w14:paraId="487398CE" w14:textId="77777777" w:rsidR="004D75E3" w:rsidRPr="006F5113" w:rsidRDefault="004D75E3" w:rsidP="00D947A9">
            <w:pPr>
              <w:spacing w:line="240" w:lineRule="auto"/>
              <w:ind w:firstLine="0"/>
              <w:jc w:val="center"/>
            </w:pPr>
            <w:r w:rsidRPr="006F5113">
              <w:t>У</w:t>
            </w:r>
          </w:p>
        </w:tc>
        <w:tc>
          <w:tcPr>
            <w:tcW w:w="1148" w:type="dxa"/>
            <w:noWrap/>
          </w:tcPr>
          <w:p w14:paraId="15B9EB35" w14:textId="77777777" w:rsidR="004D75E3" w:rsidRPr="006F5113" w:rsidRDefault="004D75E3" w:rsidP="00D947A9">
            <w:pPr>
              <w:spacing w:line="240" w:lineRule="auto"/>
              <w:ind w:firstLine="0"/>
              <w:jc w:val="center"/>
              <w:rPr>
                <w:lang w:val="en-US"/>
              </w:rPr>
            </w:pPr>
            <w:r w:rsidRPr="006F5113">
              <w:rPr>
                <w:lang w:val="en-US"/>
              </w:rPr>
              <w:t>T(36)</w:t>
            </w:r>
          </w:p>
        </w:tc>
        <w:tc>
          <w:tcPr>
            <w:tcW w:w="2253" w:type="dxa"/>
          </w:tcPr>
          <w:p w14:paraId="188117F7" w14:textId="77777777" w:rsidR="004D75E3" w:rsidRPr="006F5113" w:rsidRDefault="004D75E3" w:rsidP="00D947A9">
            <w:pPr>
              <w:spacing w:line="240" w:lineRule="auto"/>
              <w:ind w:firstLine="0"/>
            </w:pPr>
            <w:r w:rsidRPr="006F5113">
              <w:t>Идентификатор обращения в ТФОМС</w:t>
            </w:r>
          </w:p>
        </w:tc>
        <w:tc>
          <w:tcPr>
            <w:tcW w:w="2492" w:type="dxa"/>
          </w:tcPr>
          <w:p w14:paraId="2B810BB0" w14:textId="77777777" w:rsidR="004D75E3" w:rsidRPr="006F5113" w:rsidRDefault="004D75E3" w:rsidP="00D947A9">
            <w:pPr>
              <w:spacing w:line="240" w:lineRule="auto"/>
              <w:ind w:firstLine="0"/>
            </w:pPr>
            <w:r w:rsidRPr="006F5113">
              <w:t>Указывается при перенаправлении обращения из ТФОМС в СМО, а также при отчёте по таким обращениям от СМО.</w:t>
            </w:r>
          </w:p>
        </w:tc>
      </w:tr>
      <w:tr w:rsidR="00953E63" w:rsidRPr="006F5113" w14:paraId="5C8DB85F" w14:textId="77777777" w:rsidTr="0027440B">
        <w:trPr>
          <w:trHeight w:val="255"/>
        </w:trPr>
        <w:tc>
          <w:tcPr>
            <w:tcW w:w="1796" w:type="dxa"/>
            <w:noWrap/>
          </w:tcPr>
          <w:p w14:paraId="6D39FCFF" w14:textId="77777777" w:rsidR="004D75E3" w:rsidRPr="006F5113" w:rsidRDefault="004D75E3" w:rsidP="00D947A9">
            <w:pPr>
              <w:spacing w:line="240" w:lineRule="auto"/>
              <w:ind w:firstLine="0"/>
            </w:pPr>
          </w:p>
        </w:tc>
        <w:tc>
          <w:tcPr>
            <w:tcW w:w="1974" w:type="dxa"/>
            <w:noWrap/>
          </w:tcPr>
          <w:p w14:paraId="64ABBCFE" w14:textId="77777777" w:rsidR="004D75E3" w:rsidRPr="006F5113" w:rsidRDefault="004D75E3" w:rsidP="00D947A9">
            <w:pPr>
              <w:spacing w:line="240" w:lineRule="auto"/>
              <w:ind w:firstLine="0"/>
              <w:rPr>
                <w:lang w:val="en-US"/>
              </w:rPr>
            </w:pPr>
            <w:r w:rsidRPr="006F5113">
              <w:rPr>
                <w:lang w:val="en-US"/>
              </w:rPr>
              <w:t>IRP_TYPE</w:t>
            </w:r>
          </w:p>
        </w:tc>
        <w:tc>
          <w:tcPr>
            <w:tcW w:w="714" w:type="dxa"/>
            <w:noWrap/>
          </w:tcPr>
          <w:p w14:paraId="2B7E4DF1" w14:textId="77777777" w:rsidR="004D75E3" w:rsidRPr="006F5113" w:rsidRDefault="004D75E3" w:rsidP="00D947A9">
            <w:pPr>
              <w:spacing w:line="240" w:lineRule="auto"/>
              <w:ind w:firstLine="0"/>
              <w:jc w:val="center"/>
            </w:pPr>
            <w:r w:rsidRPr="006F5113">
              <w:t>О</w:t>
            </w:r>
          </w:p>
        </w:tc>
        <w:tc>
          <w:tcPr>
            <w:tcW w:w="1148" w:type="dxa"/>
            <w:noWrap/>
          </w:tcPr>
          <w:p w14:paraId="2780DF15" w14:textId="77777777" w:rsidR="004D75E3" w:rsidRPr="006F5113" w:rsidRDefault="004D75E3" w:rsidP="00D947A9">
            <w:pPr>
              <w:spacing w:line="240" w:lineRule="auto"/>
              <w:ind w:firstLine="0"/>
              <w:jc w:val="center"/>
              <w:rPr>
                <w:lang w:val="en-US"/>
              </w:rPr>
            </w:pPr>
            <w:r w:rsidRPr="006F5113">
              <w:rPr>
                <w:lang w:val="en-US"/>
              </w:rPr>
              <w:t>N(1)</w:t>
            </w:r>
          </w:p>
        </w:tc>
        <w:tc>
          <w:tcPr>
            <w:tcW w:w="2253" w:type="dxa"/>
          </w:tcPr>
          <w:p w14:paraId="15FAFBE1" w14:textId="77777777" w:rsidR="004D75E3" w:rsidRPr="006F5113" w:rsidRDefault="00742CD4" w:rsidP="00D947A9">
            <w:pPr>
              <w:spacing w:line="240" w:lineRule="auto"/>
              <w:ind w:firstLine="0"/>
            </w:pPr>
            <w:r w:rsidRPr="006F5113">
              <w:t>Вид</w:t>
            </w:r>
            <w:r w:rsidR="004D75E3" w:rsidRPr="006F5113">
              <w:t xml:space="preserve"> обращения</w:t>
            </w:r>
          </w:p>
        </w:tc>
        <w:tc>
          <w:tcPr>
            <w:tcW w:w="2492" w:type="dxa"/>
          </w:tcPr>
          <w:p w14:paraId="589D92A5" w14:textId="77777777" w:rsidR="004D75E3" w:rsidRPr="006F5113" w:rsidRDefault="004D75E3" w:rsidP="00D947A9">
            <w:pPr>
              <w:spacing w:line="240" w:lineRule="auto"/>
              <w:ind w:firstLine="0"/>
            </w:pPr>
            <w:r w:rsidRPr="006F5113">
              <w:t>1 - Консультация</w:t>
            </w:r>
          </w:p>
          <w:p w14:paraId="300FAEB7" w14:textId="77777777" w:rsidR="004D75E3" w:rsidRPr="006F5113" w:rsidRDefault="004D75E3" w:rsidP="00D947A9">
            <w:pPr>
              <w:spacing w:line="240" w:lineRule="auto"/>
              <w:ind w:firstLine="0"/>
            </w:pPr>
            <w:r w:rsidRPr="006F5113">
              <w:t>2 - Жалоба</w:t>
            </w:r>
          </w:p>
          <w:p w14:paraId="64AE7619" w14:textId="77777777" w:rsidR="004D75E3" w:rsidRPr="006F5113" w:rsidRDefault="00F74017" w:rsidP="00F74017">
            <w:pPr>
              <w:spacing w:line="240" w:lineRule="auto"/>
              <w:ind w:firstLine="0"/>
            </w:pPr>
            <w:r w:rsidRPr="006F5113">
              <w:t>3 -</w:t>
            </w:r>
            <w:r w:rsidR="004D75E3" w:rsidRPr="006F5113">
              <w:t xml:space="preserve"> Предложение</w:t>
            </w:r>
          </w:p>
          <w:p w14:paraId="13F59233" w14:textId="77777777" w:rsidR="00F74017" w:rsidRPr="006F5113" w:rsidRDefault="00F74017" w:rsidP="00F74017">
            <w:pPr>
              <w:spacing w:line="240" w:lineRule="auto"/>
              <w:ind w:firstLine="0"/>
            </w:pPr>
            <w:r w:rsidRPr="006F5113">
              <w:t>4 - Заявление</w:t>
            </w:r>
          </w:p>
          <w:p w14:paraId="4EF65E55" w14:textId="77777777" w:rsidR="004D75E3" w:rsidRPr="006F5113" w:rsidRDefault="00F74017" w:rsidP="00F74017">
            <w:pPr>
              <w:spacing w:line="240" w:lineRule="auto"/>
              <w:ind w:firstLine="0"/>
            </w:pPr>
            <w:r w:rsidRPr="006F5113">
              <w:t>5</w:t>
            </w:r>
            <w:r w:rsidR="004D75E3" w:rsidRPr="006F5113">
              <w:t xml:space="preserve"> - Вопросы, не относящиеся к сфере ОМС.</w:t>
            </w:r>
          </w:p>
        </w:tc>
      </w:tr>
      <w:tr w:rsidR="00953E63" w:rsidRPr="006F5113" w14:paraId="014042F7" w14:textId="77777777" w:rsidTr="0027440B">
        <w:trPr>
          <w:trHeight w:val="255"/>
        </w:trPr>
        <w:tc>
          <w:tcPr>
            <w:tcW w:w="1796" w:type="dxa"/>
            <w:noWrap/>
          </w:tcPr>
          <w:p w14:paraId="43E6F804" w14:textId="77777777" w:rsidR="004D75E3" w:rsidRPr="006F5113" w:rsidRDefault="004D75E3" w:rsidP="00D947A9">
            <w:pPr>
              <w:spacing w:line="240" w:lineRule="auto"/>
              <w:ind w:firstLine="0"/>
            </w:pPr>
          </w:p>
        </w:tc>
        <w:tc>
          <w:tcPr>
            <w:tcW w:w="1974" w:type="dxa"/>
            <w:noWrap/>
          </w:tcPr>
          <w:p w14:paraId="0EC593B0" w14:textId="77777777" w:rsidR="004D75E3" w:rsidRPr="006F5113" w:rsidRDefault="004D75E3" w:rsidP="00D947A9">
            <w:pPr>
              <w:spacing w:line="240" w:lineRule="auto"/>
              <w:ind w:firstLine="0"/>
              <w:rPr>
                <w:lang w:val="en-US"/>
              </w:rPr>
            </w:pPr>
            <w:r w:rsidRPr="006F5113">
              <w:rPr>
                <w:lang w:val="en-US"/>
              </w:rPr>
              <w:t>DATE_CREATE</w:t>
            </w:r>
          </w:p>
        </w:tc>
        <w:tc>
          <w:tcPr>
            <w:tcW w:w="714" w:type="dxa"/>
            <w:noWrap/>
          </w:tcPr>
          <w:p w14:paraId="4CBF7F6F" w14:textId="77777777" w:rsidR="004D75E3" w:rsidRPr="006F5113" w:rsidRDefault="004D75E3" w:rsidP="00D947A9">
            <w:pPr>
              <w:spacing w:line="240" w:lineRule="auto"/>
              <w:ind w:firstLine="0"/>
              <w:jc w:val="center"/>
            </w:pPr>
            <w:r w:rsidRPr="006F5113">
              <w:t>О</w:t>
            </w:r>
          </w:p>
        </w:tc>
        <w:tc>
          <w:tcPr>
            <w:tcW w:w="1148" w:type="dxa"/>
            <w:noWrap/>
          </w:tcPr>
          <w:p w14:paraId="69889D83" w14:textId="77777777" w:rsidR="004D75E3" w:rsidRPr="006F5113" w:rsidRDefault="004D75E3" w:rsidP="00D947A9">
            <w:pPr>
              <w:spacing w:line="240" w:lineRule="auto"/>
              <w:ind w:firstLine="0"/>
              <w:jc w:val="center"/>
              <w:rPr>
                <w:lang w:val="en-US"/>
              </w:rPr>
            </w:pPr>
            <w:r w:rsidRPr="006F5113">
              <w:rPr>
                <w:lang w:val="en-US"/>
              </w:rPr>
              <w:t>D</w:t>
            </w:r>
          </w:p>
        </w:tc>
        <w:tc>
          <w:tcPr>
            <w:tcW w:w="2253" w:type="dxa"/>
          </w:tcPr>
          <w:p w14:paraId="390FA2C7" w14:textId="77777777" w:rsidR="004D75E3" w:rsidRPr="006F5113" w:rsidRDefault="004D75E3" w:rsidP="00D947A9">
            <w:pPr>
              <w:spacing w:line="240" w:lineRule="auto"/>
              <w:ind w:firstLine="0"/>
            </w:pPr>
            <w:r w:rsidRPr="006F5113">
              <w:t>Дата поступления</w:t>
            </w:r>
          </w:p>
        </w:tc>
        <w:tc>
          <w:tcPr>
            <w:tcW w:w="2492" w:type="dxa"/>
          </w:tcPr>
          <w:p w14:paraId="27E46D42" w14:textId="77777777" w:rsidR="004D75E3" w:rsidRPr="006F5113" w:rsidRDefault="004D75E3" w:rsidP="00D947A9">
            <w:pPr>
              <w:spacing w:line="240" w:lineRule="auto"/>
              <w:ind w:firstLine="0"/>
            </w:pPr>
          </w:p>
        </w:tc>
      </w:tr>
      <w:tr w:rsidR="00953E63" w:rsidRPr="006F5113" w14:paraId="76B8EE11" w14:textId="77777777" w:rsidTr="0027440B">
        <w:trPr>
          <w:trHeight w:val="255"/>
        </w:trPr>
        <w:tc>
          <w:tcPr>
            <w:tcW w:w="1796" w:type="dxa"/>
            <w:noWrap/>
          </w:tcPr>
          <w:p w14:paraId="1955A3DF" w14:textId="77777777" w:rsidR="004D75E3" w:rsidRPr="006F5113" w:rsidRDefault="004D75E3" w:rsidP="00D947A9">
            <w:pPr>
              <w:spacing w:line="240" w:lineRule="auto"/>
              <w:ind w:firstLine="0"/>
              <w:rPr>
                <w:lang w:val="en-US"/>
              </w:rPr>
            </w:pPr>
          </w:p>
        </w:tc>
        <w:tc>
          <w:tcPr>
            <w:tcW w:w="1974" w:type="dxa"/>
            <w:noWrap/>
          </w:tcPr>
          <w:p w14:paraId="057C66F3" w14:textId="77777777" w:rsidR="004D75E3" w:rsidRPr="006F5113" w:rsidRDefault="004D75E3" w:rsidP="00D947A9">
            <w:pPr>
              <w:spacing w:line="240" w:lineRule="auto"/>
              <w:ind w:firstLine="0"/>
              <w:rPr>
                <w:lang w:val="en-US"/>
              </w:rPr>
            </w:pPr>
            <w:r w:rsidRPr="006F5113">
              <w:rPr>
                <w:lang w:val="en-US"/>
              </w:rPr>
              <w:t>TIME_CREATE</w:t>
            </w:r>
          </w:p>
        </w:tc>
        <w:tc>
          <w:tcPr>
            <w:tcW w:w="714" w:type="dxa"/>
            <w:noWrap/>
          </w:tcPr>
          <w:p w14:paraId="10863B74" w14:textId="77777777" w:rsidR="004D75E3" w:rsidRPr="006F5113" w:rsidRDefault="00B94AA1" w:rsidP="00D947A9">
            <w:pPr>
              <w:spacing w:line="240" w:lineRule="auto"/>
              <w:ind w:firstLine="0"/>
              <w:jc w:val="center"/>
            </w:pPr>
            <w:r w:rsidRPr="006F5113">
              <w:t>У</w:t>
            </w:r>
          </w:p>
        </w:tc>
        <w:tc>
          <w:tcPr>
            <w:tcW w:w="1148" w:type="dxa"/>
            <w:noWrap/>
          </w:tcPr>
          <w:p w14:paraId="08A391B2" w14:textId="77777777" w:rsidR="004D75E3" w:rsidRPr="006F5113" w:rsidRDefault="004D75E3" w:rsidP="00D947A9">
            <w:pPr>
              <w:spacing w:line="240" w:lineRule="auto"/>
              <w:ind w:firstLine="0"/>
              <w:jc w:val="center"/>
            </w:pPr>
            <w:r w:rsidRPr="006F5113">
              <w:rPr>
                <w:lang w:val="en-US"/>
              </w:rPr>
              <w:t>T(5)</w:t>
            </w:r>
          </w:p>
        </w:tc>
        <w:tc>
          <w:tcPr>
            <w:tcW w:w="2253" w:type="dxa"/>
          </w:tcPr>
          <w:p w14:paraId="06190C82" w14:textId="77777777" w:rsidR="004D75E3" w:rsidRPr="006F5113" w:rsidRDefault="004D75E3" w:rsidP="00D947A9">
            <w:pPr>
              <w:spacing w:line="240" w:lineRule="auto"/>
              <w:ind w:firstLine="0"/>
            </w:pPr>
            <w:r w:rsidRPr="006F5113">
              <w:t>Время поступления</w:t>
            </w:r>
          </w:p>
        </w:tc>
        <w:tc>
          <w:tcPr>
            <w:tcW w:w="2492" w:type="dxa"/>
          </w:tcPr>
          <w:p w14:paraId="0A0180DA" w14:textId="77777777" w:rsidR="004D75E3" w:rsidRPr="006F5113" w:rsidRDefault="004D75E3" w:rsidP="00D947A9">
            <w:pPr>
              <w:spacing w:line="240" w:lineRule="auto"/>
              <w:ind w:firstLine="0"/>
            </w:pPr>
          </w:p>
        </w:tc>
      </w:tr>
      <w:tr w:rsidR="00953E63" w:rsidRPr="006F5113" w14:paraId="52D1EA84" w14:textId="77777777" w:rsidTr="0027440B">
        <w:trPr>
          <w:trHeight w:val="255"/>
        </w:trPr>
        <w:tc>
          <w:tcPr>
            <w:tcW w:w="1796" w:type="dxa"/>
            <w:noWrap/>
          </w:tcPr>
          <w:p w14:paraId="2F91F395" w14:textId="77777777" w:rsidR="0080214A" w:rsidRPr="006F5113" w:rsidRDefault="0080214A" w:rsidP="00D947A9">
            <w:pPr>
              <w:spacing w:line="240" w:lineRule="auto"/>
              <w:ind w:firstLine="0"/>
              <w:rPr>
                <w:lang w:val="en-US"/>
              </w:rPr>
            </w:pPr>
          </w:p>
        </w:tc>
        <w:tc>
          <w:tcPr>
            <w:tcW w:w="1974" w:type="dxa"/>
            <w:noWrap/>
          </w:tcPr>
          <w:p w14:paraId="0D3A5E7E" w14:textId="77777777" w:rsidR="0080214A" w:rsidRPr="006F5113" w:rsidRDefault="0080214A" w:rsidP="00DC2843">
            <w:pPr>
              <w:spacing w:line="240" w:lineRule="auto"/>
              <w:ind w:firstLine="0"/>
              <w:rPr>
                <w:lang w:val="en-US"/>
              </w:rPr>
            </w:pPr>
            <w:r w:rsidRPr="006F5113">
              <w:rPr>
                <w:lang w:val="en-US"/>
              </w:rPr>
              <w:t>WAY</w:t>
            </w:r>
          </w:p>
        </w:tc>
        <w:tc>
          <w:tcPr>
            <w:tcW w:w="714" w:type="dxa"/>
            <w:noWrap/>
          </w:tcPr>
          <w:p w14:paraId="1347C691" w14:textId="77777777" w:rsidR="0080214A" w:rsidRPr="006F5113" w:rsidRDefault="0080214A" w:rsidP="00DC2843">
            <w:pPr>
              <w:spacing w:line="240" w:lineRule="auto"/>
              <w:ind w:firstLine="0"/>
              <w:jc w:val="center"/>
            </w:pPr>
            <w:r w:rsidRPr="006F5113">
              <w:t>О</w:t>
            </w:r>
          </w:p>
        </w:tc>
        <w:tc>
          <w:tcPr>
            <w:tcW w:w="1148" w:type="dxa"/>
            <w:noWrap/>
          </w:tcPr>
          <w:p w14:paraId="43996465" w14:textId="77777777" w:rsidR="0080214A" w:rsidRPr="006F5113" w:rsidRDefault="0080214A" w:rsidP="00DC2843">
            <w:pPr>
              <w:spacing w:line="240" w:lineRule="auto"/>
              <w:ind w:firstLine="0"/>
              <w:jc w:val="center"/>
              <w:rPr>
                <w:lang w:val="en-US"/>
              </w:rPr>
            </w:pPr>
            <w:r w:rsidRPr="006F5113">
              <w:rPr>
                <w:lang w:val="en-US"/>
              </w:rPr>
              <w:t>N(1)</w:t>
            </w:r>
          </w:p>
        </w:tc>
        <w:tc>
          <w:tcPr>
            <w:tcW w:w="2253" w:type="dxa"/>
          </w:tcPr>
          <w:p w14:paraId="6EAD479D" w14:textId="77777777" w:rsidR="0080214A" w:rsidRPr="006F5113" w:rsidRDefault="0080214A" w:rsidP="00DC2843">
            <w:pPr>
              <w:spacing w:line="240" w:lineRule="auto"/>
              <w:ind w:firstLine="0"/>
            </w:pPr>
            <w:r w:rsidRPr="006F5113">
              <w:t>Источник поступления</w:t>
            </w:r>
          </w:p>
        </w:tc>
        <w:tc>
          <w:tcPr>
            <w:tcW w:w="2492" w:type="dxa"/>
          </w:tcPr>
          <w:p w14:paraId="08A13279" w14:textId="77777777" w:rsidR="0080214A" w:rsidRPr="006F5113" w:rsidRDefault="0080214A" w:rsidP="0080214A">
            <w:pPr>
              <w:spacing w:line="240" w:lineRule="auto"/>
              <w:ind w:firstLine="0"/>
            </w:pPr>
            <w:r w:rsidRPr="006F5113">
              <w:t>1 – Напрямую от заявителя</w:t>
            </w:r>
          </w:p>
          <w:p w14:paraId="2B19F6BE" w14:textId="77777777" w:rsidR="0080214A" w:rsidRPr="006F5113" w:rsidRDefault="0080214A" w:rsidP="0080214A">
            <w:pPr>
              <w:spacing w:line="240" w:lineRule="auto"/>
              <w:ind w:firstLine="0"/>
            </w:pPr>
            <w:r w:rsidRPr="006F5113">
              <w:t>2</w:t>
            </w:r>
            <w:r w:rsidR="00D21BA2" w:rsidRPr="006F5113">
              <w:t xml:space="preserve"> –</w:t>
            </w:r>
            <w:r w:rsidRPr="006F5113">
              <w:t xml:space="preserve"> ФОМС;</w:t>
            </w:r>
          </w:p>
          <w:p w14:paraId="1E1BA600" w14:textId="77777777" w:rsidR="0080214A" w:rsidRPr="006F5113" w:rsidRDefault="0080214A" w:rsidP="0080214A">
            <w:pPr>
              <w:spacing w:line="240" w:lineRule="auto"/>
              <w:ind w:firstLine="0"/>
            </w:pPr>
            <w:r w:rsidRPr="006F5113">
              <w:t>3 – Иной федеральный орган исполнительной власти;</w:t>
            </w:r>
          </w:p>
          <w:p w14:paraId="25BC12B6" w14:textId="77777777" w:rsidR="0080214A" w:rsidRPr="006F5113" w:rsidRDefault="0080214A" w:rsidP="0080214A">
            <w:pPr>
              <w:spacing w:line="240" w:lineRule="auto"/>
              <w:ind w:firstLine="0"/>
            </w:pPr>
            <w:r w:rsidRPr="006F5113">
              <w:t>4 – Территориальный орган исполнительной власти;</w:t>
            </w:r>
          </w:p>
          <w:p w14:paraId="3B26993F" w14:textId="77777777" w:rsidR="0080214A" w:rsidRPr="006F5113" w:rsidRDefault="0080214A" w:rsidP="0080214A">
            <w:pPr>
              <w:spacing w:line="240" w:lineRule="auto"/>
              <w:ind w:firstLine="0"/>
            </w:pPr>
            <w:r w:rsidRPr="006F5113">
              <w:t>5 – Иная организация.</w:t>
            </w:r>
          </w:p>
        </w:tc>
      </w:tr>
      <w:tr w:rsidR="00953E63" w:rsidRPr="006F5113" w14:paraId="49033297" w14:textId="77777777" w:rsidTr="0027440B">
        <w:trPr>
          <w:trHeight w:val="255"/>
        </w:trPr>
        <w:tc>
          <w:tcPr>
            <w:tcW w:w="1796" w:type="dxa"/>
            <w:noWrap/>
          </w:tcPr>
          <w:p w14:paraId="5A1EA19E" w14:textId="77777777" w:rsidR="0080214A" w:rsidRPr="006F5113" w:rsidRDefault="0080214A" w:rsidP="00D947A9">
            <w:pPr>
              <w:spacing w:line="240" w:lineRule="auto"/>
              <w:ind w:firstLine="0"/>
            </w:pPr>
          </w:p>
        </w:tc>
        <w:tc>
          <w:tcPr>
            <w:tcW w:w="1974" w:type="dxa"/>
            <w:noWrap/>
          </w:tcPr>
          <w:p w14:paraId="642B182B" w14:textId="77777777" w:rsidR="0080214A" w:rsidRPr="006F5113" w:rsidRDefault="007A3EA3" w:rsidP="00DC2843">
            <w:pPr>
              <w:spacing w:line="240" w:lineRule="auto"/>
              <w:ind w:firstLine="0"/>
              <w:rPr>
                <w:lang w:val="en-US"/>
              </w:rPr>
            </w:pPr>
            <w:r w:rsidRPr="006F5113">
              <w:rPr>
                <w:lang w:val="en-US"/>
              </w:rPr>
              <w:t>WAY_N</w:t>
            </w:r>
          </w:p>
        </w:tc>
        <w:tc>
          <w:tcPr>
            <w:tcW w:w="714" w:type="dxa"/>
            <w:noWrap/>
          </w:tcPr>
          <w:p w14:paraId="644B076E" w14:textId="77777777" w:rsidR="0080214A" w:rsidRPr="006F5113" w:rsidRDefault="007A3EA3" w:rsidP="00DC2843">
            <w:pPr>
              <w:spacing w:line="240" w:lineRule="auto"/>
              <w:ind w:firstLine="0"/>
              <w:jc w:val="center"/>
            </w:pPr>
            <w:r w:rsidRPr="006F5113">
              <w:t>У</w:t>
            </w:r>
          </w:p>
        </w:tc>
        <w:tc>
          <w:tcPr>
            <w:tcW w:w="1148" w:type="dxa"/>
            <w:noWrap/>
          </w:tcPr>
          <w:p w14:paraId="2D68F0B0" w14:textId="77777777" w:rsidR="0080214A" w:rsidRPr="006F5113" w:rsidRDefault="007A3EA3" w:rsidP="007A3EA3">
            <w:pPr>
              <w:spacing w:line="240" w:lineRule="auto"/>
              <w:ind w:firstLine="0"/>
              <w:jc w:val="center"/>
              <w:rPr>
                <w:lang w:val="en-US"/>
              </w:rPr>
            </w:pPr>
            <w:r w:rsidRPr="006F5113">
              <w:rPr>
                <w:lang w:val="en-US"/>
              </w:rPr>
              <w:t>T(250)</w:t>
            </w:r>
          </w:p>
        </w:tc>
        <w:tc>
          <w:tcPr>
            <w:tcW w:w="2253" w:type="dxa"/>
          </w:tcPr>
          <w:p w14:paraId="2DE64EBB" w14:textId="77777777" w:rsidR="0080214A" w:rsidRPr="006F5113" w:rsidRDefault="007A3EA3" w:rsidP="00DC2843">
            <w:pPr>
              <w:spacing w:line="240" w:lineRule="auto"/>
              <w:ind w:firstLine="0"/>
            </w:pPr>
            <w:r w:rsidRPr="006F5113">
              <w:t>Наименование организации поступления</w:t>
            </w:r>
          </w:p>
        </w:tc>
        <w:tc>
          <w:tcPr>
            <w:tcW w:w="2492" w:type="dxa"/>
          </w:tcPr>
          <w:p w14:paraId="776717A6" w14:textId="77777777" w:rsidR="0080214A" w:rsidRPr="006F5113" w:rsidRDefault="007A3EA3" w:rsidP="00DC2843">
            <w:pPr>
              <w:spacing w:line="240" w:lineRule="auto"/>
              <w:ind w:firstLine="0"/>
            </w:pPr>
            <w:r w:rsidRPr="006F5113">
              <w:t xml:space="preserve">Заполняется в случае письменного обращения от </w:t>
            </w:r>
            <w:r w:rsidR="005359FD" w:rsidRPr="006F5113">
              <w:t>источников</w:t>
            </w:r>
            <w:r w:rsidRPr="006F5113">
              <w:t xml:space="preserve"> 3-5.</w:t>
            </w:r>
          </w:p>
        </w:tc>
      </w:tr>
      <w:tr w:rsidR="00953E63" w:rsidRPr="006F5113" w14:paraId="180A6663" w14:textId="77777777" w:rsidTr="0027440B">
        <w:trPr>
          <w:trHeight w:val="255"/>
        </w:trPr>
        <w:tc>
          <w:tcPr>
            <w:tcW w:w="1796" w:type="dxa"/>
            <w:noWrap/>
          </w:tcPr>
          <w:p w14:paraId="1AB8AB4A" w14:textId="77777777" w:rsidR="00DC2843" w:rsidRPr="006F5113" w:rsidRDefault="00DC2843" w:rsidP="00D947A9">
            <w:pPr>
              <w:spacing w:line="240" w:lineRule="auto"/>
              <w:ind w:firstLine="0"/>
            </w:pPr>
          </w:p>
        </w:tc>
        <w:tc>
          <w:tcPr>
            <w:tcW w:w="1974" w:type="dxa"/>
            <w:noWrap/>
          </w:tcPr>
          <w:p w14:paraId="399006F5" w14:textId="77777777" w:rsidR="00DC2843" w:rsidRPr="006F5113" w:rsidRDefault="00DC2843" w:rsidP="00DC2843">
            <w:pPr>
              <w:spacing w:line="240" w:lineRule="auto"/>
              <w:ind w:firstLine="0"/>
            </w:pPr>
            <w:r w:rsidRPr="006F5113">
              <w:rPr>
                <w:lang w:val="en-US"/>
              </w:rPr>
              <w:t>HOW</w:t>
            </w:r>
          </w:p>
        </w:tc>
        <w:tc>
          <w:tcPr>
            <w:tcW w:w="714" w:type="dxa"/>
            <w:noWrap/>
          </w:tcPr>
          <w:p w14:paraId="6567AD02" w14:textId="77777777" w:rsidR="00DC2843" w:rsidRPr="006F5113" w:rsidRDefault="00DC2843" w:rsidP="00DC2843">
            <w:pPr>
              <w:spacing w:line="240" w:lineRule="auto"/>
              <w:ind w:firstLine="0"/>
              <w:jc w:val="center"/>
            </w:pPr>
            <w:r w:rsidRPr="006F5113">
              <w:t>О</w:t>
            </w:r>
          </w:p>
        </w:tc>
        <w:tc>
          <w:tcPr>
            <w:tcW w:w="1148" w:type="dxa"/>
            <w:noWrap/>
          </w:tcPr>
          <w:p w14:paraId="556514EB" w14:textId="77777777" w:rsidR="00DC2843" w:rsidRPr="006F5113" w:rsidRDefault="00DC2843" w:rsidP="00DC2843">
            <w:pPr>
              <w:spacing w:line="240" w:lineRule="auto"/>
              <w:ind w:firstLine="0"/>
              <w:jc w:val="center"/>
              <w:rPr>
                <w:lang w:val="en-US"/>
              </w:rPr>
            </w:pPr>
            <w:r w:rsidRPr="006F5113">
              <w:rPr>
                <w:lang w:val="en-US"/>
              </w:rPr>
              <w:t>N(1)</w:t>
            </w:r>
          </w:p>
        </w:tc>
        <w:tc>
          <w:tcPr>
            <w:tcW w:w="2253" w:type="dxa"/>
          </w:tcPr>
          <w:p w14:paraId="21E06A7E" w14:textId="77777777" w:rsidR="00DC2843" w:rsidRPr="006F5113" w:rsidRDefault="00DC2843" w:rsidP="00DC2843">
            <w:pPr>
              <w:spacing w:line="240" w:lineRule="auto"/>
              <w:ind w:firstLine="0"/>
            </w:pPr>
            <w:r w:rsidRPr="006F5113">
              <w:t>Способ обращения</w:t>
            </w:r>
          </w:p>
        </w:tc>
        <w:tc>
          <w:tcPr>
            <w:tcW w:w="2492" w:type="dxa"/>
          </w:tcPr>
          <w:p w14:paraId="39622590" w14:textId="77777777" w:rsidR="00DC2843" w:rsidRPr="006F5113" w:rsidRDefault="00DC2843" w:rsidP="00DC2843">
            <w:pPr>
              <w:spacing w:line="240" w:lineRule="auto"/>
              <w:ind w:firstLine="0"/>
            </w:pPr>
            <w:r w:rsidRPr="006F5113">
              <w:t>1 - По телефону «горячей линии»;</w:t>
            </w:r>
          </w:p>
          <w:p w14:paraId="0547CB39" w14:textId="77777777" w:rsidR="00DC2843" w:rsidRPr="006F5113" w:rsidRDefault="00DC2843" w:rsidP="00DC2843">
            <w:pPr>
              <w:spacing w:line="240" w:lineRule="auto"/>
              <w:ind w:firstLine="0"/>
            </w:pPr>
            <w:r w:rsidRPr="006F5113">
              <w:t>2 - По сети «Интернет»;</w:t>
            </w:r>
          </w:p>
          <w:p w14:paraId="2E4C0F3E" w14:textId="77777777" w:rsidR="00DC2843" w:rsidRPr="006F5113" w:rsidRDefault="00DC2843" w:rsidP="00DC2843">
            <w:pPr>
              <w:spacing w:line="240" w:lineRule="auto"/>
              <w:ind w:firstLine="0"/>
            </w:pPr>
            <w:r w:rsidRPr="006F5113">
              <w:t>3 - Личное письменное обращение;</w:t>
            </w:r>
          </w:p>
          <w:p w14:paraId="36F18694" w14:textId="77777777" w:rsidR="00DC2843" w:rsidRPr="006F5113" w:rsidRDefault="00DC2843" w:rsidP="00DC2843">
            <w:pPr>
              <w:spacing w:line="240" w:lineRule="auto"/>
              <w:ind w:firstLine="0"/>
            </w:pPr>
            <w:r w:rsidRPr="006F5113">
              <w:t>4 - Личный приём (устное);</w:t>
            </w:r>
          </w:p>
          <w:p w14:paraId="6AC4B96C" w14:textId="77777777" w:rsidR="00DC2843" w:rsidRPr="006F5113" w:rsidRDefault="00DC2843" w:rsidP="00DC2843">
            <w:pPr>
              <w:spacing w:line="240" w:lineRule="auto"/>
              <w:ind w:firstLine="0"/>
            </w:pPr>
            <w:r w:rsidRPr="006F5113">
              <w:t>5 - Почтовым сообщением.</w:t>
            </w:r>
          </w:p>
        </w:tc>
      </w:tr>
      <w:tr w:rsidR="00953E63" w:rsidRPr="006F5113" w14:paraId="4A754AC0" w14:textId="77777777" w:rsidTr="0027440B">
        <w:trPr>
          <w:trHeight w:val="255"/>
        </w:trPr>
        <w:tc>
          <w:tcPr>
            <w:tcW w:w="1796" w:type="dxa"/>
            <w:noWrap/>
          </w:tcPr>
          <w:p w14:paraId="6206AB12" w14:textId="77777777" w:rsidR="004665B1" w:rsidRPr="006F5113" w:rsidRDefault="004665B1" w:rsidP="00D947A9">
            <w:pPr>
              <w:spacing w:line="240" w:lineRule="auto"/>
              <w:ind w:firstLine="0"/>
            </w:pPr>
          </w:p>
        </w:tc>
        <w:tc>
          <w:tcPr>
            <w:tcW w:w="1974" w:type="dxa"/>
            <w:noWrap/>
          </w:tcPr>
          <w:p w14:paraId="34DDB9D7" w14:textId="77777777" w:rsidR="004665B1" w:rsidRPr="006F5113" w:rsidRDefault="004665B1" w:rsidP="004F6B80">
            <w:pPr>
              <w:spacing w:line="240" w:lineRule="auto"/>
              <w:ind w:firstLine="0"/>
              <w:rPr>
                <w:lang w:val="en-US"/>
              </w:rPr>
            </w:pPr>
            <w:r w:rsidRPr="006F5113">
              <w:rPr>
                <w:lang w:val="en-US"/>
              </w:rPr>
              <w:t>THEME</w:t>
            </w:r>
          </w:p>
        </w:tc>
        <w:tc>
          <w:tcPr>
            <w:tcW w:w="714" w:type="dxa"/>
            <w:noWrap/>
          </w:tcPr>
          <w:p w14:paraId="392F40F3" w14:textId="77777777" w:rsidR="004665B1" w:rsidRPr="006F5113" w:rsidRDefault="004665B1" w:rsidP="004F6B80">
            <w:pPr>
              <w:spacing w:line="240" w:lineRule="auto"/>
              <w:ind w:firstLine="0"/>
              <w:jc w:val="center"/>
            </w:pPr>
            <w:r w:rsidRPr="006F5113">
              <w:t>О</w:t>
            </w:r>
          </w:p>
        </w:tc>
        <w:tc>
          <w:tcPr>
            <w:tcW w:w="1148" w:type="dxa"/>
            <w:noWrap/>
          </w:tcPr>
          <w:p w14:paraId="64DB8DEE" w14:textId="77777777" w:rsidR="004665B1" w:rsidRPr="006F5113" w:rsidRDefault="004665B1" w:rsidP="004665B1">
            <w:pPr>
              <w:spacing w:line="240" w:lineRule="auto"/>
              <w:ind w:firstLine="0"/>
              <w:jc w:val="center"/>
            </w:pPr>
            <w:r w:rsidRPr="006F5113">
              <w:rPr>
                <w:lang w:val="en-US"/>
              </w:rPr>
              <w:t>T</w:t>
            </w:r>
            <w:r w:rsidRPr="006F5113">
              <w:t>(7)</w:t>
            </w:r>
          </w:p>
        </w:tc>
        <w:tc>
          <w:tcPr>
            <w:tcW w:w="2253" w:type="dxa"/>
          </w:tcPr>
          <w:p w14:paraId="55E0D3A1" w14:textId="77777777" w:rsidR="004665B1" w:rsidRPr="006F5113" w:rsidRDefault="004665B1" w:rsidP="004F6B80">
            <w:pPr>
              <w:spacing w:line="240" w:lineRule="auto"/>
              <w:ind w:firstLine="0"/>
            </w:pPr>
            <w:r w:rsidRPr="006F5113">
              <w:t>Тема обращения</w:t>
            </w:r>
          </w:p>
        </w:tc>
        <w:tc>
          <w:tcPr>
            <w:tcW w:w="2492" w:type="dxa"/>
          </w:tcPr>
          <w:p w14:paraId="2D239E1B" w14:textId="77777777" w:rsidR="004665B1" w:rsidRPr="006F5113" w:rsidRDefault="004665B1" w:rsidP="004F6B80">
            <w:pPr>
              <w:spacing w:line="240" w:lineRule="auto"/>
              <w:ind w:firstLine="0"/>
            </w:pPr>
            <w:r w:rsidRPr="006F5113">
              <w:t xml:space="preserve">В соответствии с </w:t>
            </w:r>
            <w:r w:rsidR="005359FD" w:rsidRPr="006F5113">
              <w:t>Перечнем</w:t>
            </w:r>
            <w:r w:rsidRPr="006F5113">
              <w:t xml:space="preserve"> тем обращений (Таблица И.4).</w:t>
            </w:r>
          </w:p>
        </w:tc>
      </w:tr>
      <w:tr w:rsidR="00953E63" w:rsidRPr="006F5113" w14:paraId="0C2B80F3" w14:textId="77777777" w:rsidTr="0027440B">
        <w:trPr>
          <w:trHeight w:val="255"/>
        </w:trPr>
        <w:tc>
          <w:tcPr>
            <w:tcW w:w="1796" w:type="dxa"/>
            <w:noWrap/>
          </w:tcPr>
          <w:p w14:paraId="10C17288" w14:textId="77777777" w:rsidR="004665B1" w:rsidRPr="006F5113" w:rsidRDefault="004665B1" w:rsidP="00D947A9">
            <w:pPr>
              <w:spacing w:line="240" w:lineRule="auto"/>
              <w:ind w:firstLine="0"/>
            </w:pPr>
          </w:p>
        </w:tc>
        <w:tc>
          <w:tcPr>
            <w:tcW w:w="1974" w:type="dxa"/>
            <w:noWrap/>
          </w:tcPr>
          <w:p w14:paraId="68538985" w14:textId="77777777" w:rsidR="004665B1" w:rsidRPr="006F5113" w:rsidRDefault="004665B1" w:rsidP="004F6B80">
            <w:pPr>
              <w:spacing w:line="240" w:lineRule="auto"/>
              <w:ind w:firstLine="0"/>
              <w:rPr>
                <w:lang w:val="en-US"/>
              </w:rPr>
            </w:pPr>
            <w:r w:rsidRPr="006F5113">
              <w:rPr>
                <w:lang w:val="en-US"/>
              </w:rPr>
              <w:t>TEXT</w:t>
            </w:r>
          </w:p>
        </w:tc>
        <w:tc>
          <w:tcPr>
            <w:tcW w:w="714" w:type="dxa"/>
            <w:noWrap/>
          </w:tcPr>
          <w:p w14:paraId="67CFA368" w14:textId="77777777" w:rsidR="004665B1" w:rsidRPr="006F5113" w:rsidRDefault="004665B1" w:rsidP="004F6B80">
            <w:pPr>
              <w:spacing w:line="240" w:lineRule="auto"/>
              <w:ind w:firstLine="0"/>
              <w:jc w:val="center"/>
            </w:pPr>
            <w:r w:rsidRPr="006F5113">
              <w:t>У</w:t>
            </w:r>
          </w:p>
        </w:tc>
        <w:tc>
          <w:tcPr>
            <w:tcW w:w="1148" w:type="dxa"/>
            <w:noWrap/>
          </w:tcPr>
          <w:p w14:paraId="23BCC2CC" w14:textId="77777777" w:rsidR="004665B1" w:rsidRPr="006F5113" w:rsidRDefault="004665B1" w:rsidP="004F6B80">
            <w:pPr>
              <w:spacing w:line="240" w:lineRule="auto"/>
              <w:ind w:firstLine="0"/>
              <w:jc w:val="center"/>
              <w:rPr>
                <w:lang w:val="en-US"/>
              </w:rPr>
            </w:pPr>
            <w:r w:rsidRPr="006F5113">
              <w:rPr>
                <w:lang w:val="en-US"/>
              </w:rPr>
              <w:t>T</w:t>
            </w:r>
            <w:r w:rsidRPr="006F5113">
              <w:t>(</w:t>
            </w:r>
            <w:r w:rsidRPr="006F5113">
              <w:rPr>
                <w:lang w:val="en-US"/>
              </w:rPr>
              <w:t>1000</w:t>
            </w:r>
            <w:r w:rsidRPr="006F5113">
              <w:t>)</w:t>
            </w:r>
          </w:p>
        </w:tc>
        <w:tc>
          <w:tcPr>
            <w:tcW w:w="2253" w:type="dxa"/>
          </w:tcPr>
          <w:p w14:paraId="1B89C2CF" w14:textId="77777777" w:rsidR="004665B1" w:rsidRPr="006F5113" w:rsidRDefault="004665B1" w:rsidP="004F6B80">
            <w:pPr>
              <w:spacing w:line="240" w:lineRule="auto"/>
              <w:ind w:firstLine="0"/>
            </w:pPr>
            <w:r w:rsidRPr="006F5113">
              <w:t>Содержание обращения</w:t>
            </w:r>
          </w:p>
        </w:tc>
        <w:tc>
          <w:tcPr>
            <w:tcW w:w="2492" w:type="dxa"/>
          </w:tcPr>
          <w:p w14:paraId="0F03499B" w14:textId="77777777" w:rsidR="004665B1" w:rsidRPr="006F5113" w:rsidRDefault="004665B1" w:rsidP="004665B1">
            <w:pPr>
              <w:pStyle w:val="100"/>
              <w:rPr>
                <w:sz w:val="24"/>
              </w:rPr>
            </w:pPr>
            <w:r w:rsidRPr="006F5113">
              <w:rPr>
                <w:sz w:val="24"/>
              </w:rPr>
              <w:t>Может не заполняться для устных Консультаций (за исключением Консультаций с темой «Другое»).</w:t>
            </w:r>
          </w:p>
        </w:tc>
      </w:tr>
      <w:tr w:rsidR="00953E63" w:rsidRPr="006F5113" w14:paraId="6C6ADDB1" w14:textId="77777777" w:rsidTr="0027440B">
        <w:trPr>
          <w:trHeight w:val="255"/>
        </w:trPr>
        <w:tc>
          <w:tcPr>
            <w:tcW w:w="1796" w:type="dxa"/>
            <w:noWrap/>
          </w:tcPr>
          <w:p w14:paraId="7BFEA23F" w14:textId="77777777" w:rsidR="004665B1" w:rsidRPr="006F5113" w:rsidRDefault="004665B1" w:rsidP="00D947A9">
            <w:pPr>
              <w:spacing w:line="240" w:lineRule="auto"/>
              <w:ind w:firstLine="0"/>
            </w:pPr>
          </w:p>
        </w:tc>
        <w:tc>
          <w:tcPr>
            <w:tcW w:w="1974" w:type="dxa"/>
            <w:noWrap/>
          </w:tcPr>
          <w:p w14:paraId="72A33F06" w14:textId="77777777" w:rsidR="004665B1" w:rsidRPr="006F5113" w:rsidRDefault="004665B1" w:rsidP="00D947A9">
            <w:pPr>
              <w:spacing w:line="240" w:lineRule="auto"/>
              <w:ind w:firstLine="0"/>
              <w:rPr>
                <w:lang w:val="en-US"/>
              </w:rPr>
            </w:pPr>
            <w:r w:rsidRPr="006F5113">
              <w:rPr>
                <w:lang w:val="en-US"/>
              </w:rPr>
              <w:t>ZH_D</w:t>
            </w:r>
          </w:p>
        </w:tc>
        <w:tc>
          <w:tcPr>
            <w:tcW w:w="714" w:type="dxa"/>
            <w:noWrap/>
          </w:tcPr>
          <w:p w14:paraId="7BB5B7FF" w14:textId="77777777" w:rsidR="004665B1" w:rsidRPr="006F5113" w:rsidRDefault="004665B1" w:rsidP="00D947A9">
            <w:pPr>
              <w:spacing w:line="240" w:lineRule="auto"/>
              <w:ind w:firstLine="0"/>
              <w:jc w:val="center"/>
              <w:rPr>
                <w:lang w:val="en-US"/>
              </w:rPr>
            </w:pPr>
            <w:r w:rsidRPr="006F5113">
              <w:t>У</w:t>
            </w:r>
          </w:p>
        </w:tc>
        <w:tc>
          <w:tcPr>
            <w:tcW w:w="1148" w:type="dxa"/>
            <w:noWrap/>
          </w:tcPr>
          <w:p w14:paraId="0560A45B" w14:textId="77777777" w:rsidR="004665B1" w:rsidRPr="006F5113" w:rsidRDefault="004665B1" w:rsidP="004665B1">
            <w:pPr>
              <w:spacing w:line="240" w:lineRule="auto"/>
              <w:ind w:firstLine="0"/>
              <w:jc w:val="center"/>
              <w:rPr>
                <w:lang w:val="en-US"/>
              </w:rPr>
            </w:pPr>
            <w:r w:rsidRPr="006F5113">
              <w:rPr>
                <w:lang w:val="en-US"/>
              </w:rPr>
              <w:t>T(3)</w:t>
            </w:r>
          </w:p>
        </w:tc>
        <w:tc>
          <w:tcPr>
            <w:tcW w:w="2253" w:type="dxa"/>
          </w:tcPr>
          <w:p w14:paraId="678DEE21" w14:textId="77777777" w:rsidR="004665B1" w:rsidRPr="006F5113" w:rsidRDefault="004665B1" w:rsidP="00D947A9">
            <w:pPr>
              <w:spacing w:line="240" w:lineRule="auto"/>
              <w:ind w:firstLine="0"/>
            </w:pPr>
            <w:r w:rsidRPr="006F5113">
              <w:t>Сведения о жалобе</w:t>
            </w:r>
          </w:p>
        </w:tc>
        <w:tc>
          <w:tcPr>
            <w:tcW w:w="2492" w:type="dxa"/>
          </w:tcPr>
          <w:p w14:paraId="4AF5553C" w14:textId="77777777" w:rsidR="004665B1" w:rsidRPr="006F5113" w:rsidRDefault="004665B1" w:rsidP="004F6B80">
            <w:pPr>
              <w:pStyle w:val="100"/>
              <w:rPr>
                <w:sz w:val="24"/>
              </w:rPr>
            </w:pPr>
            <w:r w:rsidRPr="006F5113">
              <w:rPr>
                <w:sz w:val="24"/>
              </w:rPr>
              <w:t>Заполняется в случае Жалобы в письменном виде.</w:t>
            </w:r>
          </w:p>
          <w:p w14:paraId="40D3B231" w14:textId="77777777" w:rsidR="004665B1" w:rsidRPr="006F5113" w:rsidRDefault="004665B1" w:rsidP="004F6B80">
            <w:pPr>
              <w:pStyle w:val="100"/>
              <w:rPr>
                <w:sz w:val="24"/>
              </w:rPr>
            </w:pPr>
            <w:r w:rsidRPr="006F5113">
              <w:rPr>
                <w:sz w:val="24"/>
              </w:rPr>
              <w:t>1-Обоснованная</w:t>
            </w:r>
          </w:p>
          <w:p w14:paraId="70564941" w14:textId="77777777" w:rsidR="004665B1" w:rsidRPr="006F5113" w:rsidRDefault="004665B1" w:rsidP="004F6B80">
            <w:pPr>
              <w:pStyle w:val="100"/>
              <w:rPr>
                <w:sz w:val="24"/>
              </w:rPr>
            </w:pPr>
            <w:r w:rsidRPr="006F5113">
              <w:rPr>
                <w:sz w:val="24"/>
              </w:rPr>
              <w:t>1.1-Обоснованная, удовлетворенная в досудебном порядке</w:t>
            </w:r>
          </w:p>
          <w:p w14:paraId="39453D59" w14:textId="77777777" w:rsidR="004665B1" w:rsidRPr="006F5113" w:rsidRDefault="004665B1" w:rsidP="004F6B80">
            <w:pPr>
              <w:pStyle w:val="100"/>
              <w:rPr>
                <w:sz w:val="24"/>
              </w:rPr>
            </w:pPr>
            <w:r w:rsidRPr="006F5113">
              <w:rPr>
                <w:sz w:val="24"/>
              </w:rPr>
              <w:t>1.2-Обоснованная, удовлетворенная в судебном порядке</w:t>
            </w:r>
          </w:p>
          <w:p w14:paraId="304F4731" w14:textId="77777777" w:rsidR="004665B1" w:rsidRPr="006F5113" w:rsidRDefault="004665B1" w:rsidP="004F6B80">
            <w:pPr>
              <w:pStyle w:val="100"/>
              <w:rPr>
                <w:sz w:val="24"/>
              </w:rPr>
            </w:pPr>
            <w:r w:rsidRPr="006F5113">
              <w:rPr>
                <w:sz w:val="24"/>
              </w:rPr>
              <w:t>2-Необоснованная</w:t>
            </w:r>
          </w:p>
        </w:tc>
      </w:tr>
      <w:tr w:rsidR="00953E63" w:rsidRPr="006F5113" w14:paraId="7A3AE45C" w14:textId="77777777" w:rsidTr="0027440B">
        <w:trPr>
          <w:trHeight w:val="255"/>
        </w:trPr>
        <w:tc>
          <w:tcPr>
            <w:tcW w:w="1796" w:type="dxa"/>
            <w:noWrap/>
          </w:tcPr>
          <w:p w14:paraId="5AC7C6A9" w14:textId="77777777" w:rsidR="004665B1" w:rsidRPr="006F5113" w:rsidRDefault="004665B1" w:rsidP="00D947A9">
            <w:pPr>
              <w:spacing w:line="240" w:lineRule="auto"/>
              <w:ind w:firstLine="0"/>
            </w:pPr>
          </w:p>
        </w:tc>
        <w:tc>
          <w:tcPr>
            <w:tcW w:w="1974" w:type="dxa"/>
            <w:noWrap/>
          </w:tcPr>
          <w:p w14:paraId="3D1D28DF" w14:textId="77777777" w:rsidR="004665B1" w:rsidRPr="006F5113" w:rsidRDefault="004665B1" w:rsidP="00D947A9">
            <w:pPr>
              <w:spacing w:line="240" w:lineRule="auto"/>
              <w:ind w:firstLine="0"/>
              <w:rPr>
                <w:lang w:val="en-US"/>
              </w:rPr>
            </w:pPr>
            <w:r w:rsidRPr="006F5113">
              <w:rPr>
                <w:lang w:val="en-US"/>
              </w:rPr>
              <w:t>OTV_T</w:t>
            </w:r>
          </w:p>
        </w:tc>
        <w:tc>
          <w:tcPr>
            <w:tcW w:w="714" w:type="dxa"/>
            <w:noWrap/>
          </w:tcPr>
          <w:p w14:paraId="22B5C6EF" w14:textId="77777777" w:rsidR="004665B1" w:rsidRPr="006F5113" w:rsidRDefault="004665B1" w:rsidP="00D947A9">
            <w:pPr>
              <w:spacing w:line="240" w:lineRule="auto"/>
              <w:ind w:firstLine="0"/>
              <w:jc w:val="center"/>
            </w:pPr>
            <w:r w:rsidRPr="006F5113">
              <w:t>О</w:t>
            </w:r>
          </w:p>
        </w:tc>
        <w:tc>
          <w:tcPr>
            <w:tcW w:w="1148" w:type="dxa"/>
            <w:noWrap/>
          </w:tcPr>
          <w:p w14:paraId="329D8316" w14:textId="77777777" w:rsidR="004665B1" w:rsidRPr="006F5113" w:rsidRDefault="004665B1" w:rsidP="004F6B80">
            <w:pPr>
              <w:spacing w:line="240" w:lineRule="auto"/>
              <w:ind w:firstLine="0"/>
            </w:pPr>
            <w:r w:rsidRPr="006F5113">
              <w:rPr>
                <w:lang w:val="en-US"/>
              </w:rPr>
              <w:t>N(1)</w:t>
            </w:r>
          </w:p>
        </w:tc>
        <w:tc>
          <w:tcPr>
            <w:tcW w:w="2253" w:type="dxa"/>
          </w:tcPr>
          <w:p w14:paraId="5FBAA8AD" w14:textId="77777777" w:rsidR="004665B1" w:rsidRPr="006F5113" w:rsidRDefault="004665B1" w:rsidP="004F6B80">
            <w:pPr>
              <w:spacing w:line="240" w:lineRule="auto"/>
              <w:ind w:firstLine="0"/>
            </w:pPr>
            <w:r w:rsidRPr="006F5113">
              <w:t>Организация, ответственная за работу с обращением</w:t>
            </w:r>
          </w:p>
        </w:tc>
        <w:tc>
          <w:tcPr>
            <w:tcW w:w="2492" w:type="dxa"/>
          </w:tcPr>
          <w:p w14:paraId="16E5CBD8" w14:textId="77777777" w:rsidR="004665B1" w:rsidRPr="006F5113" w:rsidRDefault="004665B1" w:rsidP="004F6B80">
            <w:pPr>
              <w:pStyle w:val="100"/>
            </w:pPr>
            <w:r w:rsidRPr="006F5113">
              <w:t>1 - ТФОМС;</w:t>
            </w:r>
          </w:p>
          <w:p w14:paraId="08C9CC87" w14:textId="77777777" w:rsidR="004665B1" w:rsidRPr="006F5113" w:rsidRDefault="004665B1" w:rsidP="004F6B80">
            <w:pPr>
              <w:pStyle w:val="100"/>
            </w:pPr>
            <w:r w:rsidRPr="006F5113">
              <w:t>2 - СМО;</w:t>
            </w:r>
          </w:p>
          <w:p w14:paraId="40B80D37" w14:textId="77777777" w:rsidR="004665B1" w:rsidRPr="006F5113" w:rsidRDefault="004665B1" w:rsidP="004F6B80">
            <w:pPr>
              <w:pStyle w:val="100"/>
            </w:pPr>
            <w:r w:rsidRPr="006F5113">
              <w:t>3 - ТФОМС (аутсорсинг);</w:t>
            </w:r>
          </w:p>
          <w:p w14:paraId="6FDFDD54" w14:textId="77777777" w:rsidR="004665B1" w:rsidRPr="006F5113" w:rsidRDefault="004665B1" w:rsidP="004F6B80">
            <w:pPr>
              <w:pStyle w:val="100"/>
            </w:pPr>
            <w:r w:rsidRPr="006F5113">
              <w:t>4 - СМО (аутсорсинг).</w:t>
            </w:r>
          </w:p>
        </w:tc>
      </w:tr>
      <w:tr w:rsidR="00953E63" w:rsidRPr="006F5113" w14:paraId="3F5B9DAF" w14:textId="77777777" w:rsidTr="0027440B">
        <w:trPr>
          <w:trHeight w:val="255"/>
        </w:trPr>
        <w:tc>
          <w:tcPr>
            <w:tcW w:w="1796" w:type="dxa"/>
            <w:noWrap/>
          </w:tcPr>
          <w:p w14:paraId="40579F93" w14:textId="77777777" w:rsidR="004665B1" w:rsidRPr="006F5113" w:rsidRDefault="004665B1" w:rsidP="00D947A9">
            <w:pPr>
              <w:spacing w:line="240" w:lineRule="auto"/>
              <w:ind w:firstLine="0"/>
            </w:pPr>
          </w:p>
        </w:tc>
        <w:tc>
          <w:tcPr>
            <w:tcW w:w="1974" w:type="dxa"/>
            <w:noWrap/>
          </w:tcPr>
          <w:p w14:paraId="7C919182" w14:textId="77777777" w:rsidR="004665B1" w:rsidRPr="006F5113" w:rsidRDefault="004665B1" w:rsidP="00D947A9">
            <w:pPr>
              <w:spacing w:line="240" w:lineRule="auto"/>
              <w:ind w:firstLine="0"/>
              <w:rPr>
                <w:lang w:val="en-US"/>
              </w:rPr>
            </w:pPr>
            <w:r w:rsidRPr="006F5113">
              <w:rPr>
                <w:lang w:val="en-US"/>
              </w:rPr>
              <w:t>OTV_KON</w:t>
            </w:r>
          </w:p>
        </w:tc>
        <w:tc>
          <w:tcPr>
            <w:tcW w:w="714" w:type="dxa"/>
            <w:noWrap/>
          </w:tcPr>
          <w:p w14:paraId="77881086" w14:textId="77777777" w:rsidR="004665B1" w:rsidRPr="006F5113" w:rsidRDefault="004665B1" w:rsidP="00D947A9">
            <w:pPr>
              <w:spacing w:line="240" w:lineRule="auto"/>
              <w:ind w:firstLine="0"/>
              <w:jc w:val="center"/>
            </w:pPr>
            <w:r w:rsidRPr="006F5113">
              <w:t>О</w:t>
            </w:r>
          </w:p>
        </w:tc>
        <w:tc>
          <w:tcPr>
            <w:tcW w:w="1148" w:type="dxa"/>
            <w:noWrap/>
          </w:tcPr>
          <w:p w14:paraId="39EEDEE3" w14:textId="77777777" w:rsidR="004665B1" w:rsidRPr="006F5113" w:rsidRDefault="004665B1" w:rsidP="004665B1">
            <w:pPr>
              <w:spacing w:line="240" w:lineRule="auto"/>
              <w:ind w:firstLine="0"/>
              <w:rPr>
                <w:lang w:val="en-US"/>
              </w:rPr>
            </w:pPr>
            <w:r w:rsidRPr="006F5113">
              <w:rPr>
                <w:lang w:val="en-US"/>
              </w:rPr>
              <w:t>T(</w:t>
            </w:r>
            <w:r w:rsidRPr="006F5113">
              <w:t>8</w:t>
            </w:r>
            <w:r w:rsidRPr="006F5113">
              <w:rPr>
                <w:lang w:val="en-US"/>
              </w:rPr>
              <w:t>)</w:t>
            </w:r>
          </w:p>
        </w:tc>
        <w:tc>
          <w:tcPr>
            <w:tcW w:w="2253" w:type="dxa"/>
          </w:tcPr>
          <w:p w14:paraId="1BE98E32" w14:textId="77777777" w:rsidR="004665B1" w:rsidRPr="006F5113" w:rsidRDefault="004665B1" w:rsidP="004F6B80">
            <w:pPr>
              <w:spacing w:line="240" w:lineRule="auto"/>
              <w:ind w:firstLine="0"/>
            </w:pPr>
            <w:r w:rsidRPr="006F5113">
              <w:t>Код организации, ответственной за работу с обращением</w:t>
            </w:r>
          </w:p>
        </w:tc>
        <w:tc>
          <w:tcPr>
            <w:tcW w:w="2492" w:type="dxa"/>
          </w:tcPr>
          <w:p w14:paraId="6A00E4EF" w14:textId="77777777" w:rsidR="004665B1" w:rsidRPr="006F5113" w:rsidRDefault="004665B1" w:rsidP="004F6B80">
            <w:pPr>
              <w:pStyle w:val="100"/>
            </w:pPr>
            <w:r w:rsidRPr="006F5113">
              <w:rPr>
                <w:rFonts w:eastAsiaTheme="minorHAnsi"/>
              </w:rPr>
              <w:t>Двузначный код для ТФОМС, реестровый номер для СМО, код организации из регионального справочника для случаев аутсорсинга.</w:t>
            </w:r>
          </w:p>
        </w:tc>
      </w:tr>
      <w:tr w:rsidR="00953E63" w:rsidRPr="006F5113" w14:paraId="7ECA7DA3" w14:textId="77777777" w:rsidTr="0027440B">
        <w:trPr>
          <w:trHeight w:val="255"/>
        </w:trPr>
        <w:tc>
          <w:tcPr>
            <w:tcW w:w="1796" w:type="dxa"/>
            <w:noWrap/>
          </w:tcPr>
          <w:p w14:paraId="38BD1BE4" w14:textId="77777777" w:rsidR="004665B1" w:rsidRPr="006F5113" w:rsidRDefault="004665B1" w:rsidP="00D947A9">
            <w:pPr>
              <w:spacing w:line="240" w:lineRule="auto"/>
              <w:ind w:firstLine="0"/>
            </w:pPr>
          </w:p>
        </w:tc>
        <w:tc>
          <w:tcPr>
            <w:tcW w:w="1974" w:type="dxa"/>
            <w:noWrap/>
          </w:tcPr>
          <w:p w14:paraId="49E3C116" w14:textId="77777777" w:rsidR="004665B1" w:rsidRPr="006F5113" w:rsidRDefault="004665B1" w:rsidP="00D947A9">
            <w:pPr>
              <w:spacing w:line="240" w:lineRule="auto"/>
              <w:ind w:firstLine="0"/>
            </w:pPr>
            <w:r w:rsidRPr="006F5113">
              <w:rPr>
                <w:lang w:val="en-US"/>
              </w:rPr>
              <w:t>EMPLOYEE</w:t>
            </w:r>
            <w:r w:rsidRPr="006F5113">
              <w:t>_1</w:t>
            </w:r>
          </w:p>
        </w:tc>
        <w:tc>
          <w:tcPr>
            <w:tcW w:w="714" w:type="dxa"/>
            <w:noWrap/>
          </w:tcPr>
          <w:p w14:paraId="417338DE" w14:textId="77777777" w:rsidR="004665B1" w:rsidRPr="006F5113" w:rsidRDefault="00A8509A" w:rsidP="00D947A9">
            <w:pPr>
              <w:spacing w:line="240" w:lineRule="auto"/>
              <w:ind w:firstLine="0"/>
              <w:jc w:val="center"/>
            </w:pPr>
            <w:r w:rsidRPr="006F5113">
              <w:t>О</w:t>
            </w:r>
          </w:p>
        </w:tc>
        <w:tc>
          <w:tcPr>
            <w:tcW w:w="1148" w:type="dxa"/>
            <w:noWrap/>
          </w:tcPr>
          <w:p w14:paraId="7C59683F" w14:textId="77777777" w:rsidR="004665B1" w:rsidRPr="006F5113" w:rsidRDefault="004665B1" w:rsidP="00F74017">
            <w:pPr>
              <w:spacing w:line="240" w:lineRule="auto"/>
              <w:ind w:firstLine="0"/>
              <w:jc w:val="center"/>
              <w:rPr>
                <w:lang w:val="en-US"/>
              </w:rPr>
            </w:pPr>
            <w:r w:rsidRPr="006F5113">
              <w:rPr>
                <w:lang w:val="en-US"/>
              </w:rPr>
              <w:t>T(36)</w:t>
            </w:r>
          </w:p>
        </w:tc>
        <w:tc>
          <w:tcPr>
            <w:tcW w:w="2253" w:type="dxa"/>
          </w:tcPr>
          <w:p w14:paraId="0D0143A8" w14:textId="77777777" w:rsidR="004665B1" w:rsidRPr="006F5113" w:rsidRDefault="004665B1" w:rsidP="00F74017">
            <w:pPr>
              <w:spacing w:line="240" w:lineRule="auto"/>
              <w:ind w:firstLine="0"/>
            </w:pPr>
            <w:r w:rsidRPr="006F5113">
              <w:t>Сотрудник, принявший обращение</w:t>
            </w:r>
          </w:p>
        </w:tc>
        <w:tc>
          <w:tcPr>
            <w:tcW w:w="2492" w:type="dxa"/>
            <w:vMerge w:val="restart"/>
          </w:tcPr>
          <w:p w14:paraId="048D46CC" w14:textId="77777777" w:rsidR="004665B1" w:rsidRPr="006F5113" w:rsidRDefault="004665B1" w:rsidP="00D947A9">
            <w:pPr>
              <w:spacing w:line="240" w:lineRule="auto"/>
              <w:ind w:firstLine="0"/>
            </w:pPr>
            <w:r w:rsidRPr="006F5113">
              <w:t>Выбирается из справочника.</w:t>
            </w:r>
          </w:p>
          <w:p w14:paraId="3AE1AD84" w14:textId="77777777" w:rsidR="004665B1" w:rsidRPr="006F5113" w:rsidRDefault="004665B1" w:rsidP="00D947A9">
            <w:pPr>
              <w:spacing w:line="240" w:lineRule="auto"/>
              <w:ind w:firstLine="0"/>
            </w:pPr>
            <w:r w:rsidRPr="006F5113">
              <w:t>Не заполняется при перенаправлении обращения из ТФОМС в СМО.</w:t>
            </w:r>
          </w:p>
        </w:tc>
      </w:tr>
      <w:tr w:rsidR="00953E63" w:rsidRPr="006F5113" w14:paraId="49449023" w14:textId="77777777" w:rsidTr="0027440B">
        <w:trPr>
          <w:trHeight w:val="255"/>
        </w:trPr>
        <w:tc>
          <w:tcPr>
            <w:tcW w:w="1796" w:type="dxa"/>
            <w:noWrap/>
          </w:tcPr>
          <w:p w14:paraId="3942CA81" w14:textId="77777777" w:rsidR="004665B1" w:rsidRPr="006F5113" w:rsidRDefault="004665B1" w:rsidP="00D947A9">
            <w:pPr>
              <w:spacing w:line="240" w:lineRule="auto"/>
              <w:ind w:firstLine="0"/>
            </w:pPr>
          </w:p>
        </w:tc>
        <w:tc>
          <w:tcPr>
            <w:tcW w:w="1974" w:type="dxa"/>
            <w:noWrap/>
          </w:tcPr>
          <w:p w14:paraId="525F8D1B" w14:textId="77777777" w:rsidR="004665B1" w:rsidRPr="006F5113" w:rsidRDefault="004665B1" w:rsidP="00D947A9">
            <w:pPr>
              <w:spacing w:line="240" w:lineRule="auto"/>
              <w:ind w:firstLine="0"/>
            </w:pPr>
            <w:r w:rsidRPr="006F5113">
              <w:rPr>
                <w:lang w:val="en-US"/>
              </w:rPr>
              <w:t>EMPLOYEE</w:t>
            </w:r>
            <w:r w:rsidRPr="006F5113">
              <w:t>_</w:t>
            </w:r>
            <w:r w:rsidRPr="006F5113">
              <w:rPr>
                <w:lang w:val="en-US"/>
              </w:rPr>
              <w:t>IT</w:t>
            </w:r>
          </w:p>
        </w:tc>
        <w:tc>
          <w:tcPr>
            <w:tcW w:w="714" w:type="dxa"/>
            <w:noWrap/>
          </w:tcPr>
          <w:p w14:paraId="36B52145" w14:textId="77777777" w:rsidR="004665B1" w:rsidRPr="006F5113" w:rsidRDefault="004665B1" w:rsidP="00D947A9">
            <w:pPr>
              <w:spacing w:line="240" w:lineRule="auto"/>
              <w:ind w:firstLine="0"/>
              <w:jc w:val="center"/>
            </w:pPr>
            <w:r w:rsidRPr="006F5113">
              <w:t>У</w:t>
            </w:r>
          </w:p>
        </w:tc>
        <w:tc>
          <w:tcPr>
            <w:tcW w:w="1148" w:type="dxa"/>
            <w:noWrap/>
          </w:tcPr>
          <w:p w14:paraId="5DCA3373" w14:textId="77777777" w:rsidR="004665B1" w:rsidRPr="006F5113" w:rsidRDefault="004665B1" w:rsidP="00F74017">
            <w:pPr>
              <w:spacing w:line="240" w:lineRule="auto"/>
              <w:ind w:firstLine="0"/>
              <w:jc w:val="center"/>
              <w:rPr>
                <w:lang w:val="en-US"/>
              </w:rPr>
            </w:pPr>
            <w:r w:rsidRPr="006F5113">
              <w:rPr>
                <w:lang w:val="en-US"/>
              </w:rPr>
              <w:t>T(36)</w:t>
            </w:r>
          </w:p>
        </w:tc>
        <w:tc>
          <w:tcPr>
            <w:tcW w:w="2253" w:type="dxa"/>
          </w:tcPr>
          <w:p w14:paraId="3124A562" w14:textId="77777777" w:rsidR="004665B1" w:rsidRPr="006F5113" w:rsidRDefault="004665B1" w:rsidP="00F74017">
            <w:pPr>
              <w:spacing w:line="240" w:lineRule="auto"/>
              <w:ind w:firstLine="0"/>
            </w:pPr>
            <w:r w:rsidRPr="006F5113">
              <w:t>С</w:t>
            </w:r>
            <w:r w:rsidR="00B24F8E" w:rsidRPr="006F5113">
              <w:t>отрудник</w:t>
            </w:r>
            <w:r w:rsidRPr="006F5113">
              <w:t>, ответственный за работу с обращением</w:t>
            </w:r>
          </w:p>
        </w:tc>
        <w:tc>
          <w:tcPr>
            <w:tcW w:w="2492" w:type="dxa"/>
            <w:vMerge/>
          </w:tcPr>
          <w:p w14:paraId="65E97BF0" w14:textId="77777777" w:rsidR="004665B1" w:rsidRPr="006F5113" w:rsidRDefault="004665B1" w:rsidP="00D947A9">
            <w:pPr>
              <w:spacing w:line="240" w:lineRule="auto"/>
              <w:ind w:firstLine="0"/>
            </w:pPr>
          </w:p>
        </w:tc>
      </w:tr>
      <w:tr w:rsidR="00953E63" w:rsidRPr="006F5113" w14:paraId="2CBB1173" w14:textId="77777777" w:rsidTr="0027440B">
        <w:trPr>
          <w:trHeight w:val="255"/>
        </w:trPr>
        <w:tc>
          <w:tcPr>
            <w:tcW w:w="1796" w:type="dxa"/>
            <w:noWrap/>
          </w:tcPr>
          <w:p w14:paraId="665A6268" w14:textId="77777777" w:rsidR="004665B1" w:rsidRPr="006F5113" w:rsidRDefault="004665B1" w:rsidP="00D947A9">
            <w:pPr>
              <w:spacing w:line="240" w:lineRule="auto"/>
              <w:ind w:firstLine="0"/>
            </w:pPr>
          </w:p>
        </w:tc>
        <w:tc>
          <w:tcPr>
            <w:tcW w:w="1974" w:type="dxa"/>
            <w:noWrap/>
          </w:tcPr>
          <w:p w14:paraId="347E2BDD" w14:textId="77777777" w:rsidR="004665B1" w:rsidRPr="006F5113" w:rsidRDefault="004665B1" w:rsidP="00D947A9">
            <w:pPr>
              <w:spacing w:line="240" w:lineRule="auto"/>
              <w:ind w:firstLine="0"/>
              <w:rPr>
                <w:lang w:val="en-US"/>
              </w:rPr>
            </w:pPr>
            <w:r w:rsidRPr="006F5113">
              <w:rPr>
                <w:lang w:val="en-US"/>
              </w:rPr>
              <w:t>Z_SV</w:t>
            </w:r>
          </w:p>
        </w:tc>
        <w:tc>
          <w:tcPr>
            <w:tcW w:w="714" w:type="dxa"/>
            <w:noWrap/>
          </w:tcPr>
          <w:p w14:paraId="67658F54" w14:textId="77777777" w:rsidR="004665B1" w:rsidRPr="006F5113" w:rsidRDefault="004665B1" w:rsidP="00D947A9">
            <w:pPr>
              <w:spacing w:line="240" w:lineRule="auto"/>
              <w:ind w:firstLine="0"/>
              <w:jc w:val="center"/>
            </w:pPr>
            <w:r w:rsidRPr="006F5113">
              <w:t>У</w:t>
            </w:r>
          </w:p>
        </w:tc>
        <w:tc>
          <w:tcPr>
            <w:tcW w:w="1148" w:type="dxa"/>
            <w:noWrap/>
          </w:tcPr>
          <w:p w14:paraId="3E3885BF" w14:textId="77777777" w:rsidR="004665B1" w:rsidRPr="006F5113" w:rsidRDefault="004665B1" w:rsidP="00D947A9">
            <w:pPr>
              <w:spacing w:line="240" w:lineRule="auto"/>
              <w:ind w:firstLine="0"/>
              <w:jc w:val="center"/>
              <w:rPr>
                <w:lang w:val="en-US"/>
              </w:rPr>
            </w:pPr>
            <w:r w:rsidRPr="006F5113">
              <w:rPr>
                <w:lang w:val="en-US"/>
              </w:rPr>
              <w:t>S</w:t>
            </w:r>
          </w:p>
        </w:tc>
        <w:tc>
          <w:tcPr>
            <w:tcW w:w="2253" w:type="dxa"/>
          </w:tcPr>
          <w:p w14:paraId="196FD05F" w14:textId="77777777" w:rsidR="004665B1" w:rsidRPr="006F5113" w:rsidRDefault="004665B1" w:rsidP="00D947A9">
            <w:pPr>
              <w:spacing w:line="240" w:lineRule="auto"/>
              <w:ind w:firstLine="0"/>
            </w:pPr>
            <w:r w:rsidRPr="006F5113">
              <w:t>Сведения о заявителе</w:t>
            </w:r>
          </w:p>
        </w:tc>
        <w:tc>
          <w:tcPr>
            <w:tcW w:w="2492" w:type="dxa"/>
          </w:tcPr>
          <w:p w14:paraId="71999A22" w14:textId="77777777" w:rsidR="004665B1" w:rsidRPr="006F5113" w:rsidRDefault="004665B1" w:rsidP="00D947A9">
            <w:pPr>
              <w:spacing w:line="240" w:lineRule="auto"/>
              <w:ind w:firstLine="0"/>
            </w:pPr>
          </w:p>
        </w:tc>
      </w:tr>
      <w:tr w:rsidR="00953E63" w:rsidRPr="006F5113" w14:paraId="3740C223" w14:textId="77777777" w:rsidTr="0027440B">
        <w:trPr>
          <w:trHeight w:val="255"/>
        </w:trPr>
        <w:tc>
          <w:tcPr>
            <w:tcW w:w="1796" w:type="dxa"/>
            <w:noWrap/>
          </w:tcPr>
          <w:p w14:paraId="1F992F70" w14:textId="77777777" w:rsidR="004665B1" w:rsidRPr="006F5113" w:rsidRDefault="004665B1" w:rsidP="00D947A9">
            <w:pPr>
              <w:spacing w:line="240" w:lineRule="auto"/>
              <w:ind w:firstLine="0"/>
            </w:pPr>
          </w:p>
        </w:tc>
        <w:tc>
          <w:tcPr>
            <w:tcW w:w="1974" w:type="dxa"/>
            <w:noWrap/>
          </w:tcPr>
          <w:p w14:paraId="52BD9A2D" w14:textId="77777777" w:rsidR="004665B1" w:rsidRPr="006F5113" w:rsidRDefault="004665B1" w:rsidP="00D947A9">
            <w:pPr>
              <w:spacing w:line="240" w:lineRule="auto"/>
              <w:ind w:firstLine="0"/>
            </w:pPr>
            <w:r w:rsidRPr="006F5113">
              <w:rPr>
                <w:lang w:val="en-US"/>
              </w:rPr>
              <w:t>IN_SV</w:t>
            </w:r>
          </w:p>
        </w:tc>
        <w:tc>
          <w:tcPr>
            <w:tcW w:w="714" w:type="dxa"/>
            <w:noWrap/>
          </w:tcPr>
          <w:p w14:paraId="4ED09CEB" w14:textId="77777777" w:rsidR="004665B1" w:rsidRPr="006F5113" w:rsidRDefault="004665B1" w:rsidP="00D947A9">
            <w:pPr>
              <w:spacing w:line="240" w:lineRule="auto"/>
              <w:ind w:firstLine="0"/>
              <w:jc w:val="center"/>
            </w:pPr>
            <w:r w:rsidRPr="006F5113">
              <w:t>У</w:t>
            </w:r>
          </w:p>
        </w:tc>
        <w:tc>
          <w:tcPr>
            <w:tcW w:w="1148" w:type="dxa"/>
            <w:noWrap/>
          </w:tcPr>
          <w:p w14:paraId="3420C4C7" w14:textId="77777777" w:rsidR="004665B1" w:rsidRPr="006F5113" w:rsidRDefault="004665B1" w:rsidP="00D947A9">
            <w:pPr>
              <w:spacing w:line="240" w:lineRule="auto"/>
              <w:ind w:firstLine="0"/>
              <w:jc w:val="center"/>
              <w:rPr>
                <w:lang w:val="en-US"/>
              </w:rPr>
            </w:pPr>
            <w:r w:rsidRPr="006F5113">
              <w:rPr>
                <w:lang w:val="en-US"/>
              </w:rPr>
              <w:t>S</w:t>
            </w:r>
          </w:p>
        </w:tc>
        <w:tc>
          <w:tcPr>
            <w:tcW w:w="2253" w:type="dxa"/>
          </w:tcPr>
          <w:p w14:paraId="6829E53A" w14:textId="77777777" w:rsidR="004665B1" w:rsidRPr="006F5113" w:rsidRDefault="004665B1" w:rsidP="00D947A9">
            <w:pPr>
              <w:spacing w:line="240" w:lineRule="auto"/>
              <w:ind w:firstLine="0"/>
            </w:pPr>
            <w:r w:rsidRPr="006F5113">
              <w:t>Сведения о лице, в отношении которого поступило обращение</w:t>
            </w:r>
          </w:p>
        </w:tc>
        <w:tc>
          <w:tcPr>
            <w:tcW w:w="2492" w:type="dxa"/>
          </w:tcPr>
          <w:p w14:paraId="2A4BC13B" w14:textId="77777777" w:rsidR="004665B1" w:rsidRPr="006F5113" w:rsidRDefault="004665B1" w:rsidP="00D947A9">
            <w:pPr>
              <w:spacing w:line="240" w:lineRule="auto"/>
              <w:ind w:firstLine="0"/>
            </w:pPr>
          </w:p>
        </w:tc>
      </w:tr>
      <w:tr w:rsidR="00953E63" w:rsidRPr="006F5113" w14:paraId="3AFD459B" w14:textId="77777777" w:rsidTr="0027440B">
        <w:trPr>
          <w:trHeight w:val="255"/>
        </w:trPr>
        <w:tc>
          <w:tcPr>
            <w:tcW w:w="1796" w:type="dxa"/>
            <w:noWrap/>
          </w:tcPr>
          <w:p w14:paraId="4A647A0D" w14:textId="77777777" w:rsidR="007D7650" w:rsidRPr="006F5113" w:rsidRDefault="007D7650" w:rsidP="00D947A9">
            <w:pPr>
              <w:spacing w:line="240" w:lineRule="auto"/>
              <w:ind w:firstLine="0"/>
            </w:pPr>
          </w:p>
        </w:tc>
        <w:tc>
          <w:tcPr>
            <w:tcW w:w="1974" w:type="dxa"/>
            <w:noWrap/>
          </w:tcPr>
          <w:p w14:paraId="0BAB2D8D" w14:textId="77777777" w:rsidR="007D7650" w:rsidRPr="006F5113" w:rsidRDefault="007D7650" w:rsidP="004F6B80">
            <w:pPr>
              <w:spacing w:line="240" w:lineRule="auto"/>
              <w:ind w:firstLine="0"/>
              <w:rPr>
                <w:lang w:val="en-US"/>
              </w:rPr>
            </w:pPr>
            <w:r w:rsidRPr="006F5113">
              <w:rPr>
                <w:lang w:val="en-US"/>
              </w:rPr>
              <w:t>DATA_PLAN</w:t>
            </w:r>
          </w:p>
        </w:tc>
        <w:tc>
          <w:tcPr>
            <w:tcW w:w="714" w:type="dxa"/>
            <w:noWrap/>
          </w:tcPr>
          <w:p w14:paraId="40FF321F" w14:textId="77777777" w:rsidR="007D7650" w:rsidRPr="006F5113" w:rsidRDefault="007D7650" w:rsidP="004F6B80">
            <w:pPr>
              <w:spacing w:line="240" w:lineRule="auto"/>
              <w:ind w:firstLine="0"/>
              <w:jc w:val="center"/>
            </w:pPr>
            <w:r w:rsidRPr="006F5113">
              <w:t>О</w:t>
            </w:r>
          </w:p>
        </w:tc>
        <w:tc>
          <w:tcPr>
            <w:tcW w:w="1148" w:type="dxa"/>
            <w:noWrap/>
          </w:tcPr>
          <w:p w14:paraId="19329612" w14:textId="77777777" w:rsidR="007D7650" w:rsidRPr="006F5113" w:rsidRDefault="007D7650" w:rsidP="004F6B80">
            <w:pPr>
              <w:spacing w:line="240" w:lineRule="auto"/>
              <w:ind w:firstLine="0"/>
              <w:jc w:val="center"/>
            </w:pPr>
            <w:r w:rsidRPr="006F5113">
              <w:rPr>
                <w:lang w:val="en-US"/>
              </w:rPr>
              <w:t>D</w:t>
            </w:r>
          </w:p>
        </w:tc>
        <w:tc>
          <w:tcPr>
            <w:tcW w:w="2253" w:type="dxa"/>
          </w:tcPr>
          <w:p w14:paraId="44B3FCF7" w14:textId="77777777" w:rsidR="007D7650" w:rsidRPr="006F5113" w:rsidRDefault="007D7650" w:rsidP="004F6B80">
            <w:pPr>
              <w:spacing w:line="240" w:lineRule="auto"/>
              <w:ind w:firstLine="0"/>
            </w:pPr>
            <w:r w:rsidRPr="006F5113">
              <w:t>Дата окончания срока рассмотрения обращения</w:t>
            </w:r>
          </w:p>
        </w:tc>
        <w:tc>
          <w:tcPr>
            <w:tcW w:w="2492" w:type="dxa"/>
          </w:tcPr>
          <w:p w14:paraId="47FC740F" w14:textId="77777777" w:rsidR="007D7650" w:rsidRPr="006F5113" w:rsidRDefault="007D7650" w:rsidP="004F6B80">
            <w:pPr>
              <w:spacing w:line="240" w:lineRule="auto"/>
              <w:ind w:firstLine="0"/>
            </w:pPr>
            <w:r w:rsidRPr="006F5113">
              <w:t>Указывается в соответствии с плановым сроком рассмотрения обращений.</w:t>
            </w:r>
          </w:p>
        </w:tc>
      </w:tr>
      <w:tr w:rsidR="00953E63" w:rsidRPr="006F5113" w14:paraId="616C04F0" w14:textId="77777777" w:rsidTr="0027440B">
        <w:trPr>
          <w:trHeight w:val="255"/>
        </w:trPr>
        <w:tc>
          <w:tcPr>
            <w:tcW w:w="1796" w:type="dxa"/>
            <w:noWrap/>
          </w:tcPr>
          <w:p w14:paraId="21642334" w14:textId="77777777" w:rsidR="007D7650" w:rsidRPr="006F5113" w:rsidRDefault="007D7650" w:rsidP="00D947A9">
            <w:pPr>
              <w:spacing w:line="240" w:lineRule="auto"/>
              <w:ind w:firstLine="0"/>
            </w:pPr>
          </w:p>
        </w:tc>
        <w:tc>
          <w:tcPr>
            <w:tcW w:w="1974" w:type="dxa"/>
            <w:noWrap/>
          </w:tcPr>
          <w:p w14:paraId="19A737D7" w14:textId="77777777" w:rsidR="007D7650" w:rsidRPr="006F5113" w:rsidRDefault="007D7650" w:rsidP="004F6B80">
            <w:pPr>
              <w:spacing w:line="240" w:lineRule="auto"/>
              <w:ind w:firstLine="0"/>
            </w:pPr>
            <w:r w:rsidRPr="006F5113">
              <w:rPr>
                <w:lang w:val="en-US"/>
              </w:rPr>
              <w:t>DATE_CLOSE</w:t>
            </w:r>
          </w:p>
        </w:tc>
        <w:tc>
          <w:tcPr>
            <w:tcW w:w="714" w:type="dxa"/>
            <w:noWrap/>
          </w:tcPr>
          <w:p w14:paraId="3F16048E" w14:textId="77777777" w:rsidR="007D7650" w:rsidRPr="006F5113" w:rsidRDefault="007D7650" w:rsidP="004F6B80">
            <w:pPr>
              <w:spacing w:line="240" w:lineRule="auto"/>
              <w:ind w:firstLine="0"/>
              <w:jc w:val="center"/>
            </w:pPr>
            <w:r w:rsidRPr="006F5113">
              <w:t>У</w:t>
            </w:r>
          </w:p>
        </w:tc>
        <w:tc>
          <w:tcPr>
            <w:tcW w:w="1148" w:type="dxa"/>
            <w:noWrap/>
          </w:tcPr>
          <w:p w14:paraId="4AB98012" w14:textId="77777777" w:rsidR="007D7650" w:rsidRPr="006F5113" w:rsidRDefault="007D7650" w:rsidP="004F6B80">
            <w:pPr>
              <w:spacing w:line="240" w:lineRule="auto"/>
              <w:ind w:firstLine="0"/>
              <w:jc w:val="center"/>
              <w:rPr>
                <w:lang w:val="en-US"/>
              </w:rPr>
            </w:pPr>
            <w:r w:rsidRPr="006F5113">
              <w:rPr>
                <w:lang w:val="en-US"/>
              </w:rPr>
              <w:t>D</w:t>
            </w:r>
          </w:p>
        </w:tc>
        <w:tc>
          <w:tcPr>
            <w:tcW w:w="2253" w:type="dxa"/>
          </w:tcPr>
          <w:p w14:paraId="49730D21" w14:textId="77777777" w:rsidR="007D7650" w:rsidRPr="006F5113" w:rsidRDefault="007D7650" w:rsidP="004F6B80">
            <w:pPr>
              <w:spacing w:line="240" w:lineRule="auto"/>
              <w:ind w:firstLine="0"/>
            </w:pPr>
            <w:r w:rsidRPr="006F5113">
              <w:t>Дата закрытия обращения</w:t>
            </w:r>
          </w:p>
        </w:tc>
        <w:tc>
          <w:tcPr>
            <w:tcW w:w="2492" w:type="dxa"/>
          </w:tcPr>
          <w:p w14:paraId="5DCB759E" w14:textId="77777777" w:rsidR="007D7650" w:rsidRPr="006F5113" w:rsidRDefault="007D7650" w:rsidP="004F6B80">
            <w:pPr>
              <w:spacing w:line="240" w:lineRule="auto"/>
              <w:ind w:firstLine="0"/>
            </w:pPr>
            <w:r w:rsidRPr="006F5113">
              <w:t>Фактическая дата закрытия обращения.</w:t>
            </w:r>
          </w:p>
        </w:tc>
      </w:tr>
      <w:tr w:rsidR="00953E63" w:rsidRPr="006F5113" w14:paraId="699DAE40" w14:textId="77777777" w:rsidTr="0027440B">
        <w:trPr>
          <w:trHeight w:val="255"/>
        </w:trPr>
        <w:tc>
          <w:tcPr>
            <w:tcW w:w="1796" w:type="dxa"/>
            <w:noWrap/>
          </w:tcPr>
          <w:p w14:paraId="08066387" w14:textId="77777777" w:rsidR="007D7650" w:rsidRPr="006F5113" w:rsidRDefault="007D7650" w:rsidP="00D947A9">
            <w:pPr>
              <w:spacing w:line="240" w:lineRule="auto"/>
              <w:ind w:firstLine="0"/>
            </w:pPr>
          </w:p>
        </w:tc>
        <w:tc>
          <w:tcPr>
            <w:tcW w:w="1974" w:type="dxa"/>
            <w:noWrap/>
          </w:tcPr>
          <w:p w14:paraId="7824DA93" w14:textId="77777777" w:rsidR="007D7650" w:rsidRPr="006F5113" w:rsidRDefault="007D7650" w:rsidP="004F6B80">
            <w:pPr>
              <w:spacing w:line="240" w:lineRule="auto"/>
              <w:ind w:firstLine="0"/>
              <w:rPr>
                <w:lang w:val="en-US"/>
              </w:rPr>
            </w:pPr>
            <w:r w:rsidRPr="006F5113">
              <w:rPr>
                <w:lang w:val="en-US"/>
              </w:rPr>
              <w:t>RESULT</w:t>
            </w:r>
          </w:p>
        </w:tc>
        <w:tc>
          <w:tcPr>
            <w:tcW w:w="714" w:type="dxa"/>
            <w:noWrap/>
          </w:tcPr>
          <w:p w14:paraId="38E243DF" w14:textId="77777777" w:rsidR="007D7650" w:rsidRPr="006F5113" w:rsidRDefault="007D7650" w:rsidP="004F6B80">
            <w:pPr>
              <w:spacing w:line="240" w:lineRule="auto"/>
              <w:ind w:firstLine="0"/>
              <w:jc w:val="center"/>
            </w:pPr>
            <w:r w:rsidRPr="006F5113">
              <w:t>У</w:t>
            </w:r>
          </w:p>
        </w:tc>
        <w:tc>
          <w:tcPr>
            <w:tcW w:w="1148" w:type="dxa"/>
            <w:noWrap/>
          </w:tcPr>
          <w:p w14:paraId="5B528F43" w14:textId="77777777" w:rsidR="007D7650" w:rsidRPr="006F5113" w:rsidRDefault="007D7650" w:rsidP="004F6B80">
            <w:pPr>
              <w:spacing w:line="240" w:lineRule="auto"/>
              <w:ind w:firstLine="0"/>
              <w:jc w:val="center"/>
              <w:rPr>
                <w:lang w:val="en-US"/>
              </w:rPr>
            </w:pPr>
            <w:r w:rsidRPr="006F5113">
              <w:rPr>
                <w:lang w:val="en-US"/>
              </w:rPr>
              <w:t>N(1)</w:t>
            </w:r>
          </w:p>
        </w:tc>
        <w:tc>
          <w:tcPr>
            <w:tcW w:w="2253" w:type="dxa"/>
          </w:tcPr>
          <w:p w14:paraId="094EE199" w14:textId="77777777" w:rsidR="007D7650" w:rsidRPr="006F5113" w:rsidRDefault="007D7650" w:rsidP="004F6B80">
            <w:pPr>
              <w:spacing w:line="240" w:lineRule="auto"/>
              <w:ind w:firstLine="0"/>
            </w:pPr>
            <w:r w:rsidRPr="006F5113">
              <w:t>Исход обращения</w:t>
            </w:r>
          </w:p>
        </w:tc>
        <w:tc>
          <w:tcPr>
            <w:tcW w:w="2492" w:type="dxa"/>
          </w:tcPr>
          <w:p w14:paraId="32315F68" w14:textId="77777777" w:rsidR="007D7650" w:rsidRPr="006F5113" w:rsidRDefault="007D7650" w:rsidP="007D7650">
            <w:pPr>
              <w:pStyle w:val="100"/>
              <w:rPr>
                <w:sz w:val="24"/>
              </w:rPr>
            </w:pPr>
            <w:r w:rsidRPr="006F5113">
              <w:rPr>
                <w:sz w:val="24"/>
              </w:rPr>
              <w:t>1. Дана консультация.</w:t>
            </w:r>
          </w:p>
          <w:p w14:paraId="2B25F4CB" w14:textId="77777777" w:rsidR="007D7650" w:rsidRPr="006F5113" w:rsidRDefault="007D7650" w:rsidP="007D7650">
            <w:pPr>
              <w:pStyle w:val="100"/>
              <w:rPr>
                <w:sz w:val="24"/>
              </w:rPr>
            </w:pPr>
            <w:r w:rsidRPr="006F5113">
              <w:rPr>
                <w:sz w:val="24"/>
              </w:rPr>
              <w:t>2. Рассмотрено обращение.</w:t>
            </w:r>
          </w:p>
          <w:p w14:paraId="6A2CEBAE" w14:textId="77777777" w:rsidR="007D7650" w:rsidRPr="006F5113" w:rsidRDefault="007D7650" w:rsidP="007D7650">
            <w:pPr>
              <w:pStyle w:val="100"/>
              <w:rPr>
                <w:sz w:val="24"/>
              </w:rPr>
            </w:pPr>
            <w:r w:rsidRPr="006F5113">
              <w:rPr>
                <w:sz w:val="24"/>
              </w:rPr>
              <w:t>3. Заявление удовлетворено.</w:t>
            </w:r>
          </w:p>
          <w:p w14:paraId="585A6D8B" w14:textId="77777777" w:rsidR="007D7650" w:rsidRPr="006F5113" w:rsidRDefault="007D7650" w:rsidP="007D7650">
            <w:pPr>
              <w:pStyle w:val="100"/>
              <w:rPr>
                <w:sz w:val="24"/>
              </w:rPr>
            </w:pPr>
            <w:r w:rsidRPr="006F5113">
              <w:rPr>
                <w:sz w:val="24"/>
              </w:rPr>
              <w:t>4. Заявление не удовлетворено.</w:t>
            </w:r>
          </w:p>
          <w:p w14:paraId="20294697" w14:textId="77777777" w:rsidR="007D7650" w:rsidRPr="006F5113" w:rsidRDefault="007D7650" w:rsidP="007D7650">
            <w:pPr>
              <w:pStyle w:val="100"/>
              <w:rPr>
                <w:sz w:val="24"/>
              </w:rPr>
            </w:pPr>
            <w:r w:rsidRPr="006F5113">
              <w:rPr>
                <w:sz w:val="24"/>
              </w:rPr>
              <w:t>5. Рассмотрена жалоба.</w:t>
            </w:r>
          </w:p>
          <w:p w14:paraId="6A85C134" w14:textId="77777777" w:rsidR="007D7650" w:rsidRPr="006F5113" w:rsidRDefault="007D7650" w:rsidP="007D7650">
            <w:pPr>
              <w:pStyle w:val="100"/>
              <w:rPr>
                <w:sz w:val="24"/>
              </w:rPr>
            </w:pPr>
            <w:r w:rsidRPr="006F5113">
              <w:rPr>
                <w:sz w:val="24"/>
              </w:rPr>
              <w:t>6. Звонок переадресован.</w:t>
            </w:r>
          </w:p>
          <w:p w14:paraId="2851EA7E" w14:textId="77777777" w:rsidR="007D7650" w:rsidRPr="006F5113" w:rsidRDefault="007D7650" w:rsidP="007D7650">
            <w:pPr>
              <w:spacing w:line="240" w:lineRule="auto"/>
              <w:ind w:firstLine="0"/>
            </w:pPr>
            <w:r w:rsidRPr="006F5113">
              <w:t>7. Обращение переадресовано в другую организацию.</w:t>
            </w:r>
          </w:p>
        </w:tc>
      </w:tr>
      <w:tr w:rsidR="00953E63" w:rsidRPr="006F5113" w14:paraId="726B8A8E" w14:textId="77777777" w:rsidTr="0027440B">
        <w:trPr>
          <w:trHeight w:val="255"/>
        </w:trPr>
        <w:tc>
          <w:tcPr>
            <w:tcW w:w="10377" w:type="dxa"/>
            <w:gridSpan w:val="6"/>
            <w:noWrap/>
          </w:tcPr>
          <w:p w14:paraId="6132BC38" w14:textId="77777777" w:rsidR="007D7650" w:rsidRPr="006F5113" w:rsidRDefault="007D7650" w:rsidP="0080214A">
            <w:pPr>
              <w:spacing w:line="240" w:lineRule="auto"/>
              <w:ind w:firstLine="0"/>
              <w:jc w:val="center"/>
            </w:pPr>
            <w:r w:rsidRPr="006F5113">
              <w:t>Сведения о заявителе</w:t>
            </w:r>
          </w:p>
        </w:tc>
      </w:tr>
      <w:tr w:rsidR="00953E63" w:rsidRPr="006F5113" w14:paraId="4A9BA7C8" w14:textId="77777777" w:rsidTr="0027440B">
        <w:trPr>
          <w:trHeight w:val="255"/>
        </w:trPr>
        <w:tc>
          <w:tcPr>
            <w:tcW w:w="1796" w:type="dxa"/>
            <w:noWrap/>
          </w:tcPr>
          <w:p w14:paraId="22AF5E1A" w14:textId="77777777" w:rsidR="007D7650" w:rsidRPr="006F5113" w:rsidRDefault="007D7650" w:rsidP="00D947A9">
            <w:pPr>
              <w:spacing w:line="240" w:lineRule="auto"/>
              <w:ind w:firstLine="0"/>
            </w:pPr>
            <w:r w:rsidRPr="006F5113">
              <w:rPr>
                <w:lang w:val="en-US"/>
              </w:rPr>
              <w:t>Z_SV</w:t>
            </w:r>
          </w:p>
        </w:tc>
        <w:tc>
          <w:tcPr>
            <w:tcW w:w="1974" w:type="dxa"/>
            <w:noWrap/>
          </w:tcPr>
          <w:p w14:paraId="3CB9D04E" w14:textId="77777777" w:rsidR="007D7650" w:rsidRPr="006F5113" w:rsidRDefault="007D7650" w:rsidP="00D947A9">
            <w:pPr>
              <w:spacing w:line="240" w:lineRule="auto"/>
              <w:ind w:firstLine="0"/>
              <w:rPr>
                <w:lang w:val="en-US"/>
              </w:rPr>
            </w:pPr>
            <w:r w:rsidRPr="006F5113">
              <w:rPr>
                <w:lang w:val="en-US"/>
              </w:rPr>
              <w:t>Z_F</w:t>
            </w:r>
          </w:p>
        </w:tc>
        <w:tc>
          <w:tcPr>
            <w:tcW w:w="714" w:type="dxa"/>
            <w:noWrap/>
          </w:tcPr>
          <w:p w14:paraId="3F791767" w14:textId="77777777" w:rsidR="007D7650" w:rsidRPr="006F5113" w:rsidRDefault="007D7650" w:rsidP="00D947A9">
            <w:pPr>
              <w:spacing w:line="240" w:lineRule="auto"/>
              <w:ind w:firstLine="0"/>
              <w:jc w:val="center"/>
            </w:pPr>
            <w:r w:rsidRPr="006F5113">
              <w:t>У</w:t>
            </w:r>
          </w:p>
        </w:tc>
        <w:tc>
          <w:tcPr>
            <w:tcW w:w="1148" w:type="dxa"/>
            <w:noWrap/>
          </w:tcPr>
          <w:p w14:paraId="2383A6CE" w14:textId="77777777" w:rsidR="007D7650" w:rsidRPr="006F5113" w:rsidRDefault="007D7650" w:rsidP="00F74017">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0CA30541" w14:textId="77777777" w:rsidR="007D7650" w:rsidRPr="006F5113" w:rsidRDefault="007D7650" w:rsidP="00D947A9">
            <w:pPr>
              <w:spacing w:line="240" w:lineRule="auto"/>
              <w:ind w:firstLine="0"/>
            </w:pPr>
            <w:r w:rsidRPr="006F5113">
              <w:t>Фамилия</w:t>
            </w:r>
          </w:p>
        </w:tc>
        <w:tc>
          <w:tcPr>
            <w:tcW w:w="2492" w:type="dxa"/>
          </w:tcPr>
          <w:p w14:paraId="650D4EFA" w14:textId="77777777" w:rsidR="007D7650" w:rsidRPr="006F5113" w:rsidRDefault="007D7650" w:rsidP="00D947A9">
            <w:pPr>
              <w:spacing w:line="240" w:lineRule="auto"/>
              <w:ind w:firstLine="0"/>
            </w:pPr>
          </w:p>
        </w:tc>
      </w:tr>
      <w:tr w:rsidR="00953E63" w:rsidRPr="006F5113" w14:paraId="4FDA7251" w14:textId="77777777" w:rsidTr="0027440B">
        <w:trPr>
          <w:trHeight w:val="255"/>
        </w:trPr>
        <w:tc>
          <w:tcPr>
            <w:tcW w:w="1796" w:type="dxa"/>
            <w:noWrap/>
          </w:tcPr>
          <w:p w14:paraId="50809120" w14:textId="77777777" w:rsidR="007D7650" w:rsidRPr="006F5113" w:rsidRDefault="007D7650" w:rsidP="00D947A9">
            <w:pPr>
              <w:spacing w:line="240" w:lineRule="auto"/>
              <w:ind w:firstLine="0"/>
            </w:pPr>
          </w:p>
        </w:tc>
        <w:tc>
          <w:tcPr>
            <w:tcW w:w="1974" w:type="dxa"/>
            <w:noWrap/>
          </w:tcPr>
          <w:p w14:paraId="6F4C60EC" w14:textId="77777777" w:rsidR="007D7650" w:rsidRPr="006F5113" w:rsidRDefault="007D7650" w:rsidP="00D947A9">
            <w:pPr>
              <w:spacing w:line="240" w:lineRule="auto"/>
              <w:ind w:firstLine="0"/>
              <w:rPr>
                <w:lang w:val="en-US"/>
              </w:rPr>
            </w:pPr>
            <w:r w:rsidRPr="006F5113">
              <w:rPr>
                <w:lang w:val="en-US"/>
              </w:rPr>
              <w:t>Z_I</w:t>
            </w:r>
          </w:p>
        </w:tc>
        <w:tc>
          <w:tcPr>
            <w:tcW w:w="714" w:type="dxa"/>
            <w:noWrap/>
          </w:tcPr>
          <w:p w14:paraId="602F37F1" w14:textId="77777777" w:rsidR="007D7650" w:rsidRPr="006F5113" w:rsidRDefault="007D7650" w:rsidP="00D947A9">
            <w:pPr>
              <w:spacing w:line="240" w:lineRule="auto"/>
              <w:ind w:firstLine="0"/>
              <w:jc w:val="center"/>
            </w:pPr>
            <w:r w:rsidRPr="006F5113">
              <w:t>У</w:t>
            </w:r>
          </w:p>
        </w:tc>
        <w:tc>
          <w:tcPr>
            <w:tcW w:w="1148" w:type="dxa"/>
            <w:noWrap/>
          </w:tcPr>
          <w:p w14:paraId="0E81FC49" w14:textId="77777777" w:rsidR="007D7650" w:rsidRPr="006F5113" w:rsidRDefault="007D7650" w:rsidP="00D947A9">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2BB826EE" w14:textId="77777777" w:rsidR="007D7650" w:rsidRPr="006F5113" w:rsidRDefault="007D7650" w:rsidP="00D947A9">
            <w:pPr>
              <w:spacing w:line="240" w:lineRule="auto"/>
              <w:ind w:firstLine="0"/>
            </w:pPr>
            <w:r w:rsidRPr="006F5113">
              <w:t>Имя</w:t>
            </w:r>
          </w:p>
        </w:tc>
        <w:tc>
          <w:tcPr>
            <w:tcW w:w="2492" w:type="dxa"/>
          </w:tcPr>
          <w:p w14:paraId="52BA4AF5" w14:textId="77777777" w:rsidR="007D7650" w:rsidRPr="006F5113" w:rsidRDefault="007D7650" w:rsidP="00D947A9">
            <w:pPr>
              <w:spacing w:line="240" w:lineRule="auto"/>
              <w:ind w:firstLine="0"/>
            </w:pPr>
          </w:p>
        </w:tc>
      </w:tr>
      <w:tr w:rsidR="00953E63" w:rsidRPr="006F5113" w14:paraId="46DE86AA" w14:textId="77777777" w:rsidTr="0027440B">
        <w:trPr>
          <w:trHeight w:val="255"/>
        </w:trPr>
        <w:tc>
          <w:tcPr>
            <w:tcW w:w="1796" w:type="dxa"/>
            <w:noWrap/>
          </w:tcPr>
          <w:p w14:paraId="0A607B0D" w14:textId="77777777" w:rsidR="007D7650" w:rsidRPr="006F5113" w:rsidRDefault="007D7650" w:rsidP="00D947A9">
            <w:pPr>
              <w:spacing w:line="240" w:lineRule="auto"/>
              <w:ind w:firstLine="0"/>
            </w:pPr>
          </w:p>
        </w:tc>
        <w:tc>
          <w:tcPr>
            <w:tcW w:w="1974" w:type="dxa"/>
            <w:noWrap/>
          </w:tcPr>
          <w:p w14:paraId="325D4B3C" w14:textId="77777777" w:rsidR="007D7650" w:rsidRPr="006F5113" w:rsidRDefault="007D7650" w:rsidP="00D947A9">
            <w:pPr>
              <w:spacing w:line="240" w:lineRule="auto"/>
              <w:ind w:firstLine="0"/>
            </w:pPr>
            <w:r w:rsidRPr="006F5113">
              <w:rPr>
                <w:lang w:val="en-US"/>
              </w:rPr>
              <w:t>Z_O</w:t>
            </w:r>
          </w:p>
        </w:tc>
        <w:tc>
          <w:tcPr>
            <w:tcW w:w="714" w:type="dxa"/>
            <w:noWrap/>
          </w:tcPr>
          <w:p w14:paraId="401C0866" w14:textId="77777777" w:rsidR="007D7650" w:rsidRPr="006F5113" w:rsidRDefault="007D7650" w:rsidP="00D947A9">
            <w:pPr>
              <w:spacing w:line="240" w:lineRule="auto"/>
              <w:ind w:firstLine="0"/>
              <w:jc w:val="center"/>
            </w:pPr>
            <w:r w:rsidRPr="006F5113">
              <w:t>У</w:t>
            </w:r>
          </w:p>
        </w:tc>
        <w:tc>
          <w:tcPr>
            <w:tcW w:w="1148" w:type="dxa"/>
            <w:noWrap/>
          </w:tcPr>
          <w:p w14:paraId="0E7B1576" w14:textId="77777777" w:rsidR="007D7650" w:rsidRPr="006F5113" w:rsidRDefault="007D7650" w:rsidP="00D947A9">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22F312A1" w14:textId="77777777" w:rsidR="007D7650" w:rsidRPr="006F5113" w:rsidRDefault="007D7650" w:rsidP="00D947A9">
            <w:pPr>
              <w:spacing w:line="240" w:lineRule="auto"/>
              <w:ind w:firstLine="0"/>
            </w:pPr>
            <w:r w:rsidRPr="006F5113">
              <w:t>Отчество</w:t>
            </w:r>
          </w:p>
        </w:tc>
        <w:tc>
          <w:tcPr>
            <w:tcW w:w="2492" w:type="dxa"/>
          </w:tcPr>
          <w:p w14:paraId="621E7E42" w14:textId="77777777" w:rsidR="007D7650" w:rsidRPr="006F5113" w:rsidRDefault="007D7650" w:rsidP="00D947A9">
            <w:pPr>
              <w:spacing w:line="240" w:lineRule="auto"/>
              <w:ind w:firstLine="0"/>
            </w:pPr>
          </w:p>
        </w:tc>
      </w:tr>
      <w:tr w:rsidR="00953E63" w:rsidRPr="006F5113" w14:paraId="48FB7164" w14:textId="77777777" w:rsidTr="0027440B">
        <w:trPr>
          <w:trHeight w:val="255"/>
        </w:trPr>
        <w:tc>
          <w:tcPr>
            <w:tcW w:w="1796" w:type="dxa"/>
            <w:noWrap/>
          </w:tcPr>
          <w:p w14:paraId="61E0F5AE" w14:textId="77777777" w:rsidR="007D7650" w:rsidRPr="006F5113" w:rsidRDefault="007D7650" w:rsidP="00D947A9">
            <w:pPr>
              <w:spacing w:line="240" w:lineRule="auto"/>
              <w:ind w:firstLine="0"/>
            </w:pPr>
          </w:p>
        </w:tc>
        <w:tc>
          <w:tcPr>
            <w:tcW w:w="1974" w:type="dxa"/>
            <w:noWrap/>
          </w:tcPr>
          <w:p w14:paraId="0E3E10D2" w14:textId="77777777" w:rsidR="007D7650" w:rsidRPr="006F5113" w:rsidRDefault="007D7650" w:rsidP="00D947A9">
            <w:pPr>
              <w:spacing w:line="240" w:lineRule="auto"/>
              <w:ind w:firstLine="0"/>
              <w:rPr>
                <w:lang w:val="en-US"/>
              </w:rPr>
            </w:pPr>
            <w:r w:rsidRPr="006F5113">
              <w:rPr>
                <w:lang w:val="en-US"/>
              </w:rPr>
              <w:t>Z_DR</w:t>
            </w:r>
          </w:p>
        </w:tc>
        <w:tc>
          <w:tcPr>
            <w:tcW w:w="714" w:type="dxa"/>
            <w:noWrap/>
          </w:tcPr>
          <w:p w14:paraId="7E17FE62" w14:textId="77777777" w:rsidR="007D7650" w:rsidRPr="006F5113" w:rsidRDefault="007D7650" w:rsidP="00D947A9">
            <w:pPr>
              <w:spacing w:line="240" w:lineRule="auto"/>
              <w:ind w:firstLine="0"/>
              <w:jc w:val="center"/>
            </w:pPr>
            <w:r w:rsidRPr="006F5113">
              <w:t>У</w:t>
            </w:r>
          </w:p>
        </w:tc>
        <w:tc>
          <w:tcPr>
            <w:tcW w:w="1148" w:type="dxa"/>
            <w:noWrap/>
          </w:tcPr>
          <w:p w14:paraId="7986FB58" w14:textId="77777777" w:rsidR="007D7650" w:rsidRPr="006F5113" w:rsidRDefault="007D7650" w:rsidP="00D947A9">
            <w:pPr>
              <w:spacing w:line="240" w:lineRule="auto"/>
              <w:ind w:firstLine="0"/>
              <w:jc w:val="center"/>
            </w:pPr>
            <w:r w:rsidRPr="006F5113">
              <w:rPr>
                <w:lang w:val="en-US"/>
              </w:rPr>
              <w:t>D</w:t>
            </w:r>
          </w:p>
        </w:tc>
        <w:tc>
          <w:tcPr>
            <w:tcW w:w="2253" w:type="dxa"/>
          </w:tcPr>
          <w:p w14:paraId="4A656803" w14:textId="77777777" w:rsidR="007D7650" w:rsidRPr="006F5113" w:rsidRDefault="007D7650" w:rsidP="00D947A9">
            <w:pPr>
              <w:spacing w:line="240" w:lineRule="auto"/>
              <w:ind w:firstLine="0"/>
            </w:pPr>
            <w:r w:rsidRPr="006F5113">
              <w:t>Дата рождения заявителя</w:t>
            </w:r>
          </w:p>
        </w:tc>
        <w:tc>
          <w:tcPr>
            <w:tcW w:w="2492" w:type="dxa"/>
          </w:tcPr>
          <w:p w14:paraId="2F541D79" w14:textId="77777777" w:rsidR="007D7650" w:rsidRPr="006F5113" w:rsidRDefault="007D7650" w:rsidP="00D947A9">
            <w:pPr>
              <w:spacing w:line="240" w:lineRule="auto"/>
              <w:ind w:firstLine="0"/>
            </w:pPr>
          </w:p>
        </w:tc>
      </w:tr>
      <w:tr w:rsidR="00953E63" w:rsidRPr="006F5113" w14:paraId="7F7F9592" w14:textId="77777777" w:rsidTr="0027440B">
        <w:trPr>
          <w:trHeight w:val="255"/>
        </w:trPr>
        <w:tc>
          <w:tcPr>
            <w:tcW w:w="1796" w:type="dxa"/>
            <w:noWrap/>
          </w:tcPr>
          <w:p w14:paraId="7139D946" w14:textId="77777777" w:rsidR="007D7650" w:rsidRPr="006F5113" w:rsidRDefault="007D7650" w:rsidP="00D947A9">
            <w:pPr>
              <w:spacing w:line="240" w:lineRule="auto"/>
              <w:ind w:firstLine="0"/>
            </w:pPr>
          </w:p>
        </w:tc>
        <w:tc>
          <w:tcPr>
            <w:tcW w:w="1974" w:type="dxa"/>
            <w:noWrap/>
          </w:tcPr>
          <w:p w14:paraId="53514B5D" w14:textId="77777777" w:rsidR="007D7650" w:rsidRPr="006F5113" w:rsidRDefault="007D7650" w:rsidP="00D947A9">
            <w:pPr>
              <w:spacing w:line="240" w:lineRule="auto"/>
              <w:ind w:firstLine="0"/>
              <w:rPr>
                <w:lang w:val="en-US"/>
              </w:rPr>
            </w:pPr>
            <w:r w:rsidRPr="006F5113">
              <w:rPr>
                <w:lang w:val="en-US"/>
              </w:rPr>
              <w:t>Z_ENP</w:t>
            </w:r>
          </w:p>
        </w:tc>
        <w:tc>
          <w:tcPr>
            <w:tcW w:w="714" w:type="dxa"/>
            <w:noWrap/>
          </w:tcPr>
          <w:p w14:paraId="70C50F37" w14:textId="77777777" w:rsidR="007D7650" w:rsidRPr="006F5113" w:rsidRDefault="007D7650" w:rsidP="00D947A9">
            <w:pPr>
              <w:spacing w:line="240" w:lineRule="auto"/>
              <w:ind w:firstLine="0"/>
              <w:jc w:val="center"/>
            </w:pPr>
            <w:r w:rsidRPr="006F5113">
              <w:t>У</w:t>
            </w:r>
          </w:p>
        </w:tc>
        <w:tc>
          <w:tcPr>
            <w:tcW w:w="1148" w:type="dxa"/>
            <w:noWrap/>
          </w:tcPr>
          <w:p w14:paraId="52E5A86A" w14:textId="77777777" w:rsidR="007D7650" w:rsidRPr="006F5113" w:rsidRDefault="007D7650" w:rsidP="00D947A9">
            <w:pPr>
              <w:spacing w:line="240" w:lineRule="auto"/>
              <w:ind w:firstLine="0"/>
              <w:jc w:val="center"/>
              <w:rPr>
                <w:lang w:val="en-US"/>
              </w:rPr>
            </w:pPr>
            <w:r w:rsidRPr="006F5113">
              <w:rPr>
                <w:lang w:val="en-US"/>
              </w:rPr>
              <w:t>T(16)</w:t>
            </w:r>
          </w:p>
        </w:tc>
        <w:tc>
          <w:tcPr>
            <w:tcW w:w="2253" w:type="dxa"/>
          </w:tcPr>
          <w:p w14:paraId="4F7AD907" w14:textId="77777777" w:rsidR="007D7650" w:rsidRPr="006F5113" w:rsidRDefault="007D7650" w:rsidP="00D947A9">
            <w:pPr>
              <w:spacing w:line="240" w:lineRule="auto"/>
              <w:ind w:firstLine="0"/>
            </w:pPr>
            <w:r w:rsidRPr="006F5113">
              <w:t>ЕНП</w:t>
            </w:r>
          </w:p>
        </w:tc>
        <w:tc>
          <w:tcPr>
            <w:tcW w:w="2492" w:type="dxa"/>
          </w:tcPr>
          <w:p w14:paraId="36E4B850" w14:textId="77777777" w:rsidR="007D7650" w:rsidRPr="006F5113" w:rsidRDefault="007D7650" w:rsidP="00D947A9">
            <w:pPr>
              <w:spacing w:line="240" w:lineRule="auto"/>
              <w:ind w:firstLine="0"/>
            </w:pPr>
          </w:p>
        </w:tc>
      </w:tr>
      <w:tr w:rsidR="00953E63" w:rsidRPr="006F5113" w14:paraId="0E307F59" w14:textId="77777777" w:rsidTr="0027440B">
        <w:trPr>
          <w:trHeight w:val="255"/>
        </w:trPr>
        <w:tc>
          <w:tcPr>
            <w:tcW w:w="1796" w:type="dxa"/>
            <w:noWrap/>
          </w:tcPr>
          <w:p w14:paraId="5C9A114D" w14:textId="77777777" w:rsidR="007D7650" w:rsidRPr="006F5113" w:rsidRDefault="007D7650" w:rsidP="00D947A9">
            <w:pPr>
              <w:spacing w:line="240" w:lineRule="auto"/>
              <w:ind w:firstLine="0"/>
            </w:pPr>
          </w:p>
        </w:tc>
        <w:tc>
          <w:tcPr>
            <w:tcW w:w="1974" w:type="dxa"/>
            <w:noWrap/>
          </w:tcPr>
          <w:p w14:paraId="1D969C34" w14:textId="77777777" w:rsidR="007D7650" w:rsidRPr="006F5113" w:rsidRDefault="007D7650" w:rsidP="00D947A9">
            <w:pPr>
              <w:spacing w:line="240" w:lineRule="auto"/>
              <w:ind w:firstLine="0"/>
              <w:rPr>
                <w:lang w:val="en-US"/>
              </w:rPr>
            </w:pPr>
            <w:r w:rsidRPr="006F5113">
              <w:rPr>
                <w:lang w:val="en-US"/>
              </w:rPr>
              <w:t>Z_SMO</w:t>
            </w:r>
          </w:p>
        </w:tc>
        <w:tc>
          <w:tcPr>
            <w:tcW w:w="714" w:type="dxa"/>
            <w:noWrap/>
          </w:tcPr>
          <w:p w14:paraId="35F33994" w14:textId="77777777" w:rsidR="007D7650" w:rsidRPr="006F5113" w:rsidRDefault="007D7650" w:rsidP="00D947A9">
            <w:pPr>
              <w:spacing w:line="240" w:lineRule="auto"/>
              <w:ind w:firstLine="0"/>
              <w:jc w:val="center"/>
            </w:pPr>
            <w:r w:rsidRPr="006F5113">
              <w:t>У</w:t>
            </w:r>
          </w:p>
        </w:tc>
        <w:tc>
          <w:tcPr>
            <w:tcW w:w="1148" w:type="dxa"/>
            <w:noWrap/>
          </w:tcPr>
          <w:p w14:paraId="4EF4AF91" w14:textId="77777777" w:rsidR="007D7650" w:rsidRPr="006F5113" w:rsidRDefault="007D7650" w:rsidP="00D947A9">
            <w:pPr>
              <w:spacing w:line="240" w:lineRule="auto"/>
              <w:ind w:firstLine="0"/>
              <w:jc w:val="center"/>
              <w:rPr>
                <w:lang w:val="en-US"/>
              </w:rPr>
            </w:pPr>
            <w:r w:rsidRPr="006F5113">
              <w:rPr>
                <w:lang w:val="en-US"/>
              </w:rPr>
              <w:t>T(5)</w:t>
            </w:r>
          </w:p>
        </w:tc>
        <w:tc>
          <w:tcPr>
            <w:tcW w:w="2253" w:type="dxa"/>
          </w:tcPr>
          <w:p w14:paraId="1C002E7C" w14:textId="77777777" w:rsidR="007D7650" w:rsidRPr="006F5113" w:rsidRDefault="007D7650" w:rsidP="00D947A9">
            <w:pPr>
              <w:spacing w:line="240" w:lineRule="auto"/>
              <w:ind w:firstLine="0"/>
            </w:pPr>
            <w:r w:rsidRPr="006F5113">
              <w:t>Страховая принадлежность</w:t>
            </w:r>
          </w:p>
        </w:tc>
        <w:tc>
          <w:tcPr>
            <w:tcW w:w="2492" w:type="dxa"/>
          </w:tcPr>
          <w:p w14:paraId="4E041899" w14:textId="77777777" w:rsidR="007D7650" w:rsidRPr="006F5113" w:rsidRDefault="007D7650" w:rsidP="00D947A9">
            <w:pPr>
              <w:spacing w:line="240" w:lineRule="auto"/>
              <w:ind w:firstLine="0"/>
            </w:pPr>
            <w:r w:rsidRPr="006F5113">
              <w:t>Указывается реестровый номер СМО (</w:t>
            </w:r>
            <w:r w:rsidRPr="006F5113">
              <w:rPr>
                <w:lang w:val="en-US"/>
              </w:rPr>
              <w:t>F</w:t>
            </w:r>
            <w:r w:rsidRPr="006F5113">
              <w:t>002).</w:t>
            </w:r>
          </w:p>
        </w:tc>
      </w:tr>
      <w:tr w:rsidR="00953E63" w:rsidRPr="006F5113" w14:paraId="32302837" w14:textId="77777777" w:rsidTr="0027440B">
        <w:trPr>
          <w:trHeight w:val="255"/>
        </w:trPr>
        <w:tc>
          <w:tcPr>
            <w:tcW w:w="1796" w:type="dxa"/>
            <w:noWrap/>
          </w:tcPr>
          <w:p w14:paraId="75924408" w14:textId="77777777" w:rsidR="007D7650" w:rsidRPr="006F5113" w:rsidRDefault="007D7650" w:rsidP="00D947A9">
            <w:pPr>
              <w:spacing w:line="240" w:lineRule="auto"/>
              <w:ind w:firstLine="0"/>
            </w:pPr>
          </w:p>
        </w:tc>
        <w:tc>
          <w:tcPr>
            <w:tcW w:w="1974" w:type="dxa"/>
            <w:noWrap/>
          </w:tcPr>
          <w:p w14:paraId="0748EAC9" w14:textId="77777777" w:rsidR="007D7650" w:rsidRPr="006F5113" w:rsidRDefault="007D7650" w:rsidP="00DC2843">
            <w:pPr>
              <w:pStyle w:val="14"/>
              <w:rPr>
                <w:rFonts w:eastAsia="Calibri"/>
                <w:lang w:val="en-US" w:eastAsia="ru-RU"/>
              </w:rPr>
            </w:pPr>
            <w:r w:rsidRPr="006F5113">
              <w:rPr>
                <w:rFonts w:eastAsia="Calibri"/>
                <w:lang w:val="en-US" w:eastAsia="ru-RU"/>
              </w:rPr>
              <w:t>Z_DOCTYPE</w:t>
            </w:r>
          </w:p>
        </w:tc>
        <w:tc>
          <w:tcPr>
            <w:tcW w:w="714" w:type="dxa"/>
            <w:noWrap/>
          </w:tcPr>
          <w:p w14:paraId="1363C883" w14:textId="77777777" w:rsidR="007D7650" w:rsidRPr="006F5113" w:rsidRDefault="007D7650" w:rsidP="00DC2843">
            <w:pPr>
              <w:pStyle w:val="14"/>
              <w:jc w:val="center"/>
              <w:rPr>
                <w:lang w:eastAsia="ru-RU"/>
              </w:rPr>
            </w:pPr>
            <w:r w:rsidRPr="006F5113">
              <w:rPr>
                <w:lang w:eastAsia="ru-RU"/>
              </w:rPr>
              <w:t>У</w:t>
            </w:r>
          </w:p>
        </w:tc>
        <w:tc>
          <w:tcPr>
            <w:tcW w:w="1148" w:type="dxa"/>
            <w:noWrap/>
          </w:tcPr>
          <w:p w14:paraId="760FF27F" w14:textId="77777777" w:rsidR="007D7650" w:rsidRPr="006F5113" w:rsidRDefault="007D7650" w:rsidP="00DC2843">
            <w:pPr>
              <w:pStyle w:val="14"/>
              <w:jc w:val="center"/>
              <w:rPr>
                <w:lang w:val="en-US" w:eastAsia="ru-RU"/>
              </w:rPr>
            </w:pPr>
            <w:r w:rsidRPr="006F5113">
              <w:rPr>
                <w:lang w:val="en-US" w:eastAsia="ru-RU"/>
              </w:rPr>
              <w:t>T(2)</w:t>
            </w:r>
          </w:p>
        </w:tc>
        <w:tc>
          <w:tcPr>
            <w:tcW w:w="2253" w:type="dxa"/>
          </w:tcPr>
          <w:p w14:paraId="5CD6F915" w14:textId="77777777" w:rsidR="007D7650" w:rsidRPr="006F5113" w:rsidRDefault="007D7650" w:rsidP="0080214A">
            <w:pPr>
              <w:pStyle w:val="14"/>
              <w:rPr>
                <w:lang w:eastAsia="ru-RU"/>
              </w:rPr>
            </w:pPr>
            <w:r w:rsidRPr="006F5113">
              <w:rPr>
                <w:lang w:eastAsia="ru-RU"/>
              </w:rPr>
              <w:t>Тип документа, удостоверяющего личность</w:t>
            </w:r>
          </w:p>
        </w:tc>
        <w:tc>
          <w:tcPr>
            <w:tcW w:w="2492" w:type="dxa"/>
          </w:tcPr>
          <w:p w14:paraId="3E1E79B7" w14:textId="77777777" w:rsidR="007D7650" w:rsidRPr="006F5113" w:rsidRDefault="007D7650" w:rsidP="0080214A">
            <w:pPr>
              <w:pStyle w:val="14"/>
              <w:rPr>
                <w:lang w:eastAsia="ru-RU"/>
              </w:rPr>
            </w:pPr>
            <w:r w:rsidRPr="006F5113">
              <w:rPr>
                <w:lang w:val="en-US" w:eastAsia="ru-RU"/>
              </w:rPr>
              <w:t>F</w:t>
            </w:r>
            <w:r w:rsidRPr="006F5113">
              <w:rPr>
                <w:lang w:eastAsia="ru-RU"/>
              </w:rPr>
              <w:t>011 «Классификатор типов документов, удостоверяющих личность».</w:t>
            </w:r>
          </w:p>
        </w:tc>
      </w:tr>
      <w:tr w:rsidR="00953E63" w:rsidRPr="006F5113" w14:paraId="4A649C43" w14:textId="77777777" w:rsidTr="0027440B">
        <w:trPr>
          <w:trHeight w:val="255"/>
        </w:trPr>
        <w:tc>
          <w:tcPr>
            <w:tcW w:w="1796" w:type="dxa"/>
            <w:noWrap/>
          </w:tcPr>
          <w:p w14:paraId="7C838B70" w14:textId="77777777" w:rsidR="007D7650" w:rsidRPr="006F5113" w:rsidRDefault="007D7650" w:rsidP="00D947A9">
            <w:pPr>
              <w:spacing w:line="240" w:lineRule="auto"/>
              <w:ind w:firstLine="0"/>
            </w:pPr>
          </w:p>
        </w:tc>
        <w:tc>
          <w:tcPr>
            <w:tcW w:w="1974" w:type="dxa"/>
            <w:noWrap/>
          </w:tcPr>
          <w:p w14:paraId="5D893023" w14:textId="77777777" w:rsidR="007D7650" w:rsidRPr="006F5113" w:rsidRDefault="007D7650" w:rsidP="00DC2843">
            <w:pPr>
              <w:pStyle w:val="14"/>
              <w:rPr>
                <w:rFonts w:eastAsia="Calibri"/>
                <w:lang w:val="en-US" w:eastAsia="ru-RU"/>
              </w:rPr>
            </w:pPr>
            <w:r w:rsidRPr="006F5113">
              <w:rPr>
                <w:rFonts w:eastAsia="Calibri"/>
                <w:lang w:val="en-US" w:eastAsia="ru-RU"/>
              </w:rPr>
              <w:t>Z_DOCSER</w:t>
            </w:r>
          </w:p>
        </w:tc>
        <w:tc>
          <w:tcPr>
            <w:tcW w:w="714" w:type="dxa"/>
            <w:noWrap/>
          </w:tcPr>
          <w:p w14:paraId="730890A5" w14:textId="77777777" w:rsidR="007D7650" w:rsidRPr="006F5113" w:rsidRDefault="007D7650" w:rsidP="00DC2843">
            <w:pPr>
              <w:pStyle w:val="14"/>
              <w:jc w:val="center"/>
              <w:rPr>
                <w:lang w:eastAsia="ru-RU"/>
              </w:rPr>
            </w:pPr>
            <w:r w:rsidRPr="006F5113">
              <w:rPr>
                <w:lang w:eastAsia="ru-RU"/>
              </w:rPr>
              <w:t>У</w:t>
            </w:r>
          </w:p>
        </w:tc>
        <w:tc>
          <w:tcPr>
            <w:tcW w:w="1148" w:type="dxa"/>
            <w:noWrap/>
          </w:tcPr>
          <w:p w14:paraId="2AA1F34B" w14:textId="77777777" w:rsidR="007D7650" w:rsidRPr="006F5113" w:rsidRDefault="007D7650" w:rsidP="00DC2843">
            <w:pPr>
              <w:pStyle w:val="14"/>
              <w:jc w:val="center"/>
              <w:rPr>
                <w:lang w:val="en-US" w:eastAsia="ru-RU"/>
              </w:rPr>
            </w:pPr>
            <w:r w:rsidRPr="006F5113">
              <w:rPr>
                <w:lang w:val="en-US" w:eastAsia="ru-RU"/>
              </w:rPr>
              <w:t>T(10)</w:t>
            </w:r>
          </w:p>
        </w:tc>
        <w:tc>
          <w:tcPr>
            <w:tcW w:w="2253" w:type="dxa"/>
          </w:tcPr>
          <w:p w14:paraId="21FF46B6" w14:textId="77777777" w:rsidR="007D7650" w:rsidRPr="006F5113" w:rsidRDefault="007D7650" w:rsidP="0080214A">
            <w:pPr>
              <w:pStyle w:val="14"/>
              <w:rPr>
                <w:lang w:eastAsia="ru-RU"/>
              </w:rPr>
            </w:pPr>
            <w:r w:rsidRPr="006F5113">
              <w:rPr>
                <w:lang w:eastAsia="ru-RU"/>
              </w:rPr>
              <w:t>Серия документа, удостоверяющего личность</w:t>
            </w:r>
          </w:p>
        </w:tc>
        <w:tc>
          <w:tcPr>
            <w:tcW w:w="2492" w:type="dxa"/>
          </w:tcPr>
          <w:p w14:paraId="59486C03" w14:textId="77777777" w:rsidR="007D7650" w:rsidRPr="006F5113" w:rsidRDefault="007D7650" w:rsidP="00D947A9">
            <w:pPr>
              <w:spacing w:line="240" w:lineRule="auto"/>
              <w:ind w:firstLine="0"/>
            </w:pPr>
          </w:p>
        </w:tc>
      </w:tr>
      <w:tr w:rsidR="00953E63" w:rsidRPr="006F5113" w14:paraId="353D2117" w14:textId="77777777" w:rsidTr="0027440B">
        <w:trPr>
          <w:trHeight w:val="255"/>
        </w:trPr>
        <w:tc>
          <w:tcPr>
            <w:tcW w:w="1796" w:type="dxa"/>
            <w:noWrap/>
          </w:tcPr>
          <w:p w14:paraId="10CB82C5" w14:textId="77777777" w:rsidR="007D7650" w:rsidRPr="006F5113" w:rsidRDefault="007D7650" w:rsidP="00D947A9">
            <w:pPr>
              <w:spacing w:line="240" w:lineRule="auto"/>
              <w:ind w:firstLine="0"/>
            </w:pPr>
          </w:p>
        </w:tc>
        <w:tc>
          <w:tcPr>
            <w:tcW w:w="1974" w:type="dxa"/>
            <w:noWrap/>
          </w:tcPr>
          <w:p w14:paraId="6A647D88" w14:textId="77777777" w:rsidR="007D7650" w:rsidRPr="006F5113" w:rsidRDefault="007D7650" w:rsidP="00DC2843">
            <w:pPr>
              <w:pStyle w:val="14"/>
              <w:rPr>
                <w:rFonts w:eastAsia="Calibri"/>
                <w:lang w:val="en-US" w:eastAsia="ru-RU"/>
              </w:rPr>
            </w:pPr>
            <w:r w:rsidRPr="006F5113">
              <w:rPr>
                <w:rFonts w:eastAsia="Calibri"/>
                <w:lang w:val="en-US" w:eastAsia="ru-RU"/>
              </w:rPr>
              <w:t>Z_DOCNUM</w:t>
            </w:r>
          </w:p>
        </w:tc>
        <w:tc>
          <w:tcPr>
            <w:tcW w:w="714" w:type="dxa"/>
            <w:noWrap/>
          </w:tcPr>
          <w:p w14:paraId="2C30AC90" w14:textId="77777777" w:rsidR="007D7650" w:rsidRPr="006F5113" w:rsidRDefault="007D7650" w:rsidP="00DC2843">
            <w:pPr>
              <w:pStyle w:val="14"/>
              <w:jc w:val="center"/>
              <w:rPr>
                <w:lang w:eastAsia="ru-RU"/>
              </w:rPr>
            </w:pPr>
            <w:r w:rsidRPr="006F5113">
              <w:rPr>
                <w:lang w:eastAsia="ru-RU"/>
              </w:rPr>
              <w:t>У</w:t>
            </w:r>
          </w:p>
        </w:tc>
        <w:tc>
          <w:tcPr>
            <w:tcW w:w="1148" w:type="dxa"/>
            <w:noWrap/>
          </w:tcPr>
          <w:p w14:paraId="6258E834" w14:textId="77777777" w:rsidR="007D7650" w:rsidRPr="006F5113" w:rsidRDefault="007D7650" w:rsidP="00DC2843">
            <w:pPr>
              <w:pStyle w:val="14"/>
              <w:jc w:val="center"/>
              <w:rPr>
                <w:lang w:val="en-US" w:eastAsia="ru-RU"/>
              </w:rPr>
            </w:pPr>
            <w:r w:rsidRPr="006F5113">
              <w:rPr>
                <w:lang w:val="en-US" w:eastAsia="ru-RU"/>
              </w:rPr>
              <w:t>T(20)</w:t>
            </w:r>
          </w:p>
        </w:tc>
        <w:tc>
          <w:tcPr>
            <w:tcW w:w="2253" w:type="dxa"/>
          </w:tcPr>
          <w:p w14:paraId="07D0EF35" w14:textId="77777777" w:rsidR="007D7650" w:rsidRPr="006F5113" w:rsidRDefault="007D7650" w:rsidP="0080214A">
            <w:pPr>
              <w:pStyle w:val="14"/>
              <w:rPr>
                <w:lang w:eastAsia="ru-RU"/>
              </w:rPr>
            </w:pPr>
            <w:r w:rsidRPr="006F5113">
              <w:rPr>
                <w:lang w:eastAsia="ru-RU"/>
              </w:rPr>
              <w:t>Номер документа, удостоверяющего личность</w:t>
            </w:r>
          </w:p>
        </w:tc>
        <w:tc>
          <w:tcPr>
            <w:tcW w:w="2492" w:type="dxa"/>
          </w:tcPr>
          <w:p w14:paraId="75756F56" w14:textId="77777777" w:rsidR="007D7650" w:rsidRPr="006F5113" w:rsidRDefault="007D7650" w:rsidP="00D947A9">
            <w:pPr>
              <w:spacing w:line="240" w:lineRule="auto"/>
              <w:ind w:firstLine="0"/>
            </w:pPr>
          </w:p>
        </w:tc>
      </w:tr>
      <w:tr w:rsidR="00953E63" w:rsidRPr="006F5113" w14:paraId="7C78CFFB" w14:textId="77777777" w:rsidTr="0027440B">
        <w:trPr>
          <w:trHeight w:val="255"/>
        </w:trPr>
        <w:tc>
          <w:tcPr>
            <w:tcW w:w="1796" w:type="dxa"/>
            <w:noWrap/>
          </w:tcPr>
          <w:p w14:paraId="052B4A19" w14:textId="77777777" w:rsidR="007D7650" w:rsidRPr="006F5113" w:rsidRDefault="007D7650" w:rsidP="00D947A9">
            <w:pPr>
              <w:spacing w:line="240" w:lineRule="auto"/>
              <w:ind w:firstLine="0"/>
            </w:pPr>
          </w:p>
        </w:tc>
        <w:tc>
          <w:tcPr>
            <w:tcW w:w="1974" w:type="dxa"/>
            <w:noWrap/>
          </w:tcPr>
          <w:p w14:paraId="68C65348" w14:textId="77777777" w:rsidR="007D7650" w:rsidRPr="006F5113" w:rsidRDefault="007D7650" w:rsidP="00D947A9">
            <w:pPr>
              <w:spacing w:line="240" w:lineRule="auto"/>
              <w:ind w:firstLine="0"/>
              <w:rPr>
                <w:lang w:val="en-US"/>
              </w:rPr>
            </w:pPr>
            <w:r w:rsidRPr="006F5113">
              <w:rPr>
                <w:lang w:val="en-US"/>
              </w:rPr>
              <w:t>ADR</w:t>
            </w:r>
          </w:p>
        </w:tc>
        <w:tc>
          <w:tcPr>
            <w:tcW w:w="714" w:type="dxa"/>
            <w:noWrap/>
          </w:tcPr>
          <w:p w14:paraId="1B75E5D2" w14:textId="77777777" w:rsidR="007D7650" w:rsidRPr="006F5113" w:rsidRDefault="007D7650" w:rsidP="00D947A9">
            <w:pPr>
              <w:spacing w:line="240" w:lineRule="auto"/>
              <w:ind w:firstLine="0"/>
              <w:jc w:val="center"/>
            </w:pPr>
            <w:r w:rsidRPr="006F5113">
              <w:t>У</w:t>
            </w:r>
          </w:p>
        </w:tc>
        <w:tc>
          <w:tcPr>
            <w:tcW w:w="1148" w:type="dxa"/>
            <w:noWrap/>
          </w:tcPr>
          <w:p w14:paraId="14FE7C03" w14:textId="77777777" w:rsidR="007D7650" w:rsidRPr="006F5113" w:rsidRDefault="007D7650" w:rsidP="00D947A9">
            <w:pPr>
              <w:spacing w:line="240" w:lineRule="auto"/>
              <w:ind w:firstLine="0"/>
              <w:jc w:val="center"/>
              <w:rPr>
                <w:lang w:val="en-US"/>
              </w:rPr>
            </w:pPr>
            <w:r w:rsidRPr="006F5113">
              <w:rPr>
                <w:lang w:val="en-US"/>
              </w:rPr>
              <w:t>T(1</w:t>
            </w:r>
            <w:r w:rsidRPr="006F5113">
              <w:t>2</w:t>
            </w:r>
            <w:r w:rsidRPr="006F5113">
              <w:rPr>
                <w:lang w:val="en-US"/>
              </w:rPr>
              <w:t>0)</w:t>
            </w:r>
          </w:p>
        </w:tc>
        <w:tc>
          <w:tcPr>
            <w:tcW w:w="2253" w:type="dxa"/>
          </w:tcPr>
          <w:p w14:paraId="01E846F3" w14:textId="77777777" w:rsidR="007D7650" w:rsidRPr="006F5113" w:rsidRDefault="007D7650" w:rsidP="00D947A9">
            <w:pPr>
              <w:spacing w:line="240" w:lineRule="auto"/>
              <w:ind w:firstLine="0"/>
            </w:pPr>
            <w:r w:rsidRPr="006F5113">
              <w:t>Адрес заявителя</w:t>
            </w:r>
          </w:p>
        </w:tc>
        <w:tc>
          <w:tcPr>
            <w:tcW w:w="2492" w:type="dxa"/>
          </w:tcPr>
          <w:p w14:paraId="46F6932C" w14:textId="77777777" w:rsidR="007D7650" w:rsidRPr="006F5113" w:rsidRDefault="007D7650" w:rsidP="00D947A9">
            <w:pPr>
              <w:spacing w:line="240" w:lineRule="auto"/>
              <w:ind w:firstLine="0"/>
            </w:pPr>
          </w:p>
        </w:tc>
      </w:tr>
      <w:tr w:rsidR="00953E63" w:rsidRPr="006F5113" w14:paraId="5A0CBD32" w14:textId="77777777" w:rsidTr="0027440B">
        <w:trPr>
          <w:trHeight w:val="255"/>
        </w:trPr>
        <w:tc>
          <w:tcPr>
            <w:tcW w:w="1796" w:type="dxa"/>
            <w:noWrap/>
          </w:tcPr>
          <w:p w14:paraId="41CFCE96" w14:textId="77777777" w:rsidR="007D7650" w:rsidRPr="006F5113" w:rsidRDefault="007D7650" w:rsidP="00D947A9">
            <w:pPr>
              <w:spacing w:line="240" w:lineRule="auto"/>
              <w:ind w:firstLine="0"/>
            </w:pPr>
          </w:p>
        </w:tc>
        <w:tc>
          <w:tcPr>
            <w:tcW w:w="1974" w:type="dxa"/>
            <w:noWrap/>
          </w:tcPr>
          <w:p w14:paraId="5C353AD0" w14:textId="77777777" w:rsidR="007D7650" w:rsidRPr="006F5113" w:rsidRDefault="007D7650" w:rsidP="00D947A9">
            <w:pPr>
              <w:spacing w:line="240" w:lineRule="auto"/>
              <w:ind w:firstLine="0"/>
              <w:rPr>
                <w:lang w:val="en-US"/>
              </w:rPr>
            </w:pPr>
            <w:r w:rsidRPr="006F5113">
              <w:rPr>
                <w:lang w:val="en-US"/>
              </w:rPr>
              <w:t>PHONE</w:t>
            </w:r>
          </w:p>
        </w:tc>
        <w:tc>
          <w:tcPr>
            <w:tcW w:w="714" w:type="dxa"/>
            <w:noWrap/>
          </w:tcPr>
          <w:p w14:paraId="011E341A" w14:textId="77777777" w:rsidR="007D7650" w:rsidRPr="006F5113" w:rsidRDefault="007D7650" w:rsidP="00D947A9">
            <w:pPr>
              <w:spacing w:line="240" w:lineRule="auto"/>
              <w:ind w:firstLine="0"/>
              <w:jc w:val="center"/>
            </w:pPr>
            <w:r w:rsidRPr="006F5113">
              <w:t>У</w:t>
            </w:r>
          </w:p>
        </w:tc>
        <w:tc>
          <w:tcPr>
            <w:tcW w:w="1148" w:type="dxa"/>
            <w:noWrap/>
          </w:tcPr>
          <w:p w14:paraId="7EC18A8E" w14:textId="77777777" w:rsidR="007D7650" w:rsidRPr="006F5113" w:rsidRDefault="007D7650" w:rsidP="00D947A9">
            <w:pPr>
              <w:spacing w:line="240" w:lineRule="auto"/>
              <w:ind w:firstLine="0"/>
              <w:jc w:val="center"/>
              <w:rPr>
                <w:lang w:val="en-US"/>
              </w:rPr>
            </w:pPr>
            <w:r w:rsidRPr="006F5113">
              <w:t>Т(20)</w:t>
            </w:r>
          </w:p>
        </w:tc>
        <w:tc>
          <w:tcPr>
            <w:tcW w:w="2253" w:type="dxa"/>
          </w:tcPr>
          <w:p w14:paraId="61ED63DE" w14:textId="77777777" w:rsidR="007D7650" w:rsidRPr="006F5113" w:rsidRDefault="007D7650" w:rsidP="00D947A9">
            <w:pPr>
              <w:spacing w:line="240" w:lineRule="auto"/>
              <w:ind w:firstLine="0"/>
            </w:pPr>
            <w:r w:rsidRPr="006F5113">
              <w:t>Телефон заявителя</w:t>
            </w:r>
          </w:p>
        </w:tc>
        <w:tc>
          <w:tcPr>
            <w:tcW w:w="2492" w:type="dxa"/>
          </w:tcPr>
          <w:p w14:paraId="6B1D31CF" w14:textId="77777777" w:rsidR="007D7650" w:rsidRPr="006F5113" w:rsidRDefault="007D7650" w:rsidP="00D947A9">
            <w:pPr>
              <w:spacing w:line="240" w:lineRule="auto"/>
              <w:ind w:firstLine="0"/>
            </w:pPr>
          </w:p>
        </w:tc>
      </w:tr>
      <w:tr w:rsidR="00953E63" w:rsidRPr="006F5113" w14:paraId="6A170F9D" w14:textId="77777777" w:rsidTr="0027440B">
        <w:trPr>
          <w:trHeight w:val="255"/>
        </w:trPr>
        <w:tc>
          <w:tcPr>
            <w:tcW w:w="1796" w:type="dxa"/>
            <w:noWrap/>
          </w:tcPr>
          <w:p w14:paraId="35C30FB1" w14:textId="77777777" w:rsidR="007D7650" w:rsidRPr="006F5113" w:rsidRDefault="007D7650" w:rsidP="00D947A9">
            <w:pPr>
              <w:spacing w:line="240" w:lineRule="auto"/>
              <w:ind w:firstLine="0"/>
            </w:pPr>
          </w:p>
        </w:tc>
        <w:tc>
          <w:tcPr>
            <w:tcW w:w="1974" w:type="dxa"/>
            <w:noWrap/>
          </w:tcPr>
          <w:p w14:paraId="173DBBB1" w14:textId="77777777" w:rsidR="007D7650" w:rsidRPr="006F5113" w:rsidRDefault="007D7650" w:rsidP="00D947A9">
            <w:pPr>
              <w:spacing w:line="240" w:lineRule="auto"/>
              <w:ind w:firstLine="0"/>
              <w:rPr>
                <w:lang w:val="en-US"/>
              </w:rPr>
            </w:pPr>
            <w:r w:rsidRPr="006F5113">
              <w:rPr>
                <w:lang w:val="en-US"/>
              </w:rPr>
              <w:t>E-MAIL</w:t>
            </w:r>
          </w:p>
        </w:tc>
        <w:tc>
          <w:tcPr>
            <w:tcW w:w="714" w:type="dxa"/>
            <w:noWrap/>
          </w:tcPr>
          <w:p w14:paraId="3656263B" w14:textId="77777777" w:rsidR="007D7650" w:rsidRPr="006F5113" w:rsidRDefault="007D7650" w:rsidP="00D947A9">
            <w:pPr>
              <w:spacing w:line="240" w:lineRule="auto"/>
              <w:ind w:firstLine="0"/>
              <w:jc w:val="center"/>
            </w:pPr>
            <w:r w:rsidRPr="006F5113">
              <w:t>У</w:t>
            </w:r>
          </w:p>
        </w:tc>
        <w:tc>
          <w:tcPr>
            <w:tcW w:w="1148" w:type="dxa"/>
            <w:noWrap/>
          </w:tcPr>
          <w:p w14:paraId="2205705D" w14:textId="77777777" w:rsidR="007D7650" w:rsidRPr="006F5113" w:rsidRDefault="007D7650" w:rsidP="00D947A9">
            <w:pPr>
              <w:spacing w:line="240" w:lineRule="auto"/>
              <w:ind w:firstLine="0"/>
              <w:jc w:val="center"/>
              <w:rPr>
                <w:lang w:val="en-US"/>
              </w:rPr>
            </w:pPr>
            <w:r w:rsidRPr="006F5113">
              <w:t>Т(20)</w:t>
            </w:r>
          </w:p>
        </w:tc>
        <w:tc>
          <w:tcPr>
            <w:tcW w:w="2253" w:type="dxa"/>
          </w:tcPr>
          <w:p w14:paraId="45B46BD6" w14:textId="77777777" w:rsidR="007D7650" w:rsidRPr="006F5113" w:rsidRDefault="007D7650" w:rsidP="00D947A9">
            <w:pPr>
              <w:spacing w:line="240" w:lineRule="auto"/>
              <w:ind w:firstLine="0"/>
            </w:pPr>
            <w:r w:rsidRPr="006F5113">
              <w:t>Адрес электронной почты заявителя</w:t>
            </w:r>
          </w:p>
        </w:tc>
        <w:tc>
          <w:tcPr>
            <w:tcW w:w="2492" w:type="dxa"/>
          </w:tcPr>
          <w:p w14:paraId="3599D898" w14:textId="77777777" w:rsidR="007D7650" w:rsidRPr="006F5113" w:rsidRDefault="007D7650" w:rsidP="00D947A9">
            <w:pPr>
              <w:spacing w:line="240" w:lineRule="auto"/>
              <w:ind w:firstLine="0"/>
            </w:pPr>
          </w:p>
        </w:tc>
      </w:tr>
      <w:tr w:rsidR="00953E63" w:rsidRPr="006F5113" w14:paraId="66002E6D" w14:textId="77777777" w:rsidTr="0027440B">
        <w:trPr>
          <w:trHeight w:val="255"/>
        </w:trPr>
        <w:tc>
          <w:tcPr>
            <w:tcW w:w="10377" w:type="dxa"/>
            <w:gridSpan w:val="6"/>
            <w:noWrap/>
          </w:tcPr>
          <w:p w14:paraId="11BEF66B" w14:textId="77777777" w:rsidR="007D7650" w:rsidRPr="006F5113" w:rsidRDefault="007D7650" w:rsidP="007A3EA3">
            <w:pPr>
              <w:spacing w:line="240" w:lineRule="auto"/>
              <w:ind w:firstLine="0"/>
              <w:jc w:val="center"/>
            </w:pPr>
            <w:r w:rsidRPr="006F5113">
              <w:t>Сведения о лице, в отношении которого поступило обращение</w:t>
            </w:r>
          </w:p>
        </w:tc>
      </w:tr>
      <w:tr w:rsidR="00953E63" w:rsidRPr="006F5113" w14:paraId="41FCD519" w14:textId="77777777" w:rsidTr="0027440B">
        <w:trPr>
          <w:trHeight w:val="255"/>
        </w:trPr>
        <w:tc>
          <w:tcPr>
            <w:tcW w:w="1796" w:type="dxa"/>
            <w:noWrap/>
          </w:tcPr>
          <w:p w14:paraId="3001F759" w14:textId="77777777" w:rsidR="00B94AA1" w:rsidRPr="006F5113" w:rsidRDefault="00B94AA1" w:rsidP="00D947A9">
            <w:pPr>
              <w:spacing w:line="240" w:lineRule="auto"/>
              <w:ind w:firstLine="0"/>
            </w:pPr>
            <w:r w:rsidRPr="006F5113">
              <w:rPr>
                <w:lang w:val="en-US"/>
              </w:rPr>
              <w:t>IN_SV</w:t>
            </w:r>
          </w:p>
        </w:tc>
        <w:tc>
          <w:tcPr>
            <w:tcW w:w="1974" w:type="dxa"/>
            <w:noWrap/>
          </w:tcPr>
          <w:p w14:paraId="567ACC73" w14:textId="77777777" w:rsidR="00B94AA1" w:rsidRPr="006F5113" w:rsidRDefault="00B94AA1" w:rsidP="004F6B80">
            <w:pPr>
              <w:spacing w:line="240" w:lineRule="auto"/>
              <w:ind w:firstLine="0"/>
              <w:rPr>
                <w:lang w:val="en-US"/>
              </w:rPr>
            </w:pPr>
            <w:r w:rsidRPr="006F5113">
              <w:rPr>
                <w:lang w:val="en-US"/>
              </w:rPr>
              <w:t>IN_F</w:t>
            </w:r>
          </w:p>
        </w:tc>
        <w:tc>
          <w:tcPr>
            <w:tcW w:w="714" w:type="dxa"/>
            <w:noWrap/>
          </w:tcPr>
          <w:p w14:paraId="40023DAE" w14:textId="77777777" w:rsidR="00B94AA1" w:rsidRPr="006F5113" w:rsidRDefault="00B94AA1" w:rsidP="004F6B80">
            <w:pPr>
              <w:spacing w:line="240" w:lineRule="auto"/>
              <w:ind w:firstLine="0"/>
              <w:jc w:val="center"/>
            </w:pPr>
            <w:r w:rsidRPr="006F5113">
              <w:t>У</w:t>
            </w:r>
          </w:p>
        </w:tc>
        <w:tc>
          <w:tcPr>
            <w:tcW w:w="1148" w:type="dxa"/>
            <w:noWrap/>
          </w:tcPr>
          <w:p w14:paraId="31051740" w14:textId="77777777" w:rsidR="00B94AA1" w:rsidRPr="006F5113" w:rsidRDefault="00B94AA1" w:rsidP="004F6B80">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2B59C054" w14:textId="77777777" w:rsidR="00B94AA1" w:rsidRPr="006F5113" w:rsidRDefault="00B94AA1" w:rsidP="004F6B80">
            <w:pPr>
              <w:spacing w:line="240" w:lineRule="auto"/>
              <w:ind w:firstLine="0"/>
            </w:pPr>
            <w:r w:rsidRPr="006F5113">
              <w:t>Фамилия</w:t>
            </w:r>
          </w:p>
        </w:tc>
        <w:tc>
          <w:tcPr>
            <w:tcW w:w="2492" w:type="dxa"/>
          </w:tcPr>
          <w:p w14:paraId="2D341455" w14:textId="77777777" w:rsidR="00B94AA1" w:rsidRPr="006F5113" w:rsidRDefault="00B94AA1" w:rsidP="004F6B80">
            <w:pPr>
              <w:spacing w:line="240" w:lineRule="auto"/>
              <w:ind w:firstLine="0"/>
            </w:pPr>
          </w:p>
        </w:tc>
      </w:tr>
      <w:tr w:rsidR="00953E63" w:rsidRPr="006F5113" w14:paraId="21953D45" w14:textId="77777777" w:rsidTr="0027440B">
        <w:trPr>
          <w:trHeight w:val="255"/>
        </w:trPr>
        <w:tc>
          <w:tcPr>
            <w:tcW w:w="1796" w:type="dxa"/>
            <w:noWrap/>
          </w:tcPr>
          <w:p w14:paraId="1B880038" w14:textId="77777777" w:rsidR="00B94AA1" w:rsidRPr="006F5113" w:rsidRDefault="00B94AA1" w:rsidP="00D947A9">
            <w:pPr>
              <w:spacing w:line="240" w:lineRule="auto"/>
              <w:ind w:firstLine="0"/>
            </w:pPr>
          </w:p>
        </w:tc>
        <w:tc>
          <w:tcPr>
            <w:tcW w:w="1974" w:type="dxa"/>
            <w:noWrap/>
          </w:tcPr>
          <w:p w14:paraId="4B7D198B" w14:textId="77777777" w:rsidR="00B94AA1" w:rsidRPr="006F5113" w:rsidRDefault="00B94AA1" w:rsidP="004F6B80">
            <w:pPr>
              <w:spacing w:line="240" w:lineRule="auto"/>
              <w:ind w:firstLine="0"/>
              <w:rPr>
                <w:lang w:val="en-US"/>
              </w:rPr>
            </w:pPr>
            <w:r w:rsidRPr="006F5113">
              <w:rPr>
                <w:lang w:val="en-US"/>
              </w:rPr>
              <w:t>IN_I</w:t>
            </w:r>
          </w:p>
        </w:tc>
        <w:tc>
          <w:tcPr>
            <w:tcW w:w="714" w:type="dxa"/>
            <w:noWrap/>
          </w:tcPr>
          <w:p w14:paraId="1949C1FD" w14:textId="77777777" w:rsidR="00B94AA1" w:rsidRPr="006F5113" w:rsidRDefault="00B94AA1" w:rsidP="004F6B80">
            <w:pPr>
              <w:spacing w:line="240" w:lineRule="auto"/>
              <w:ind w:firstLine="0"/>
              <w:jc w:val="center"/>
            </w:pPr>
            <w:r w:rsidRPr="006F5113">
              <w:t>У</w:t>
            </w:r>
          </w:p>
        </w:tc>
        <w:tc>
          <w:tcPr>
            <w:tcW w:w="1148" w:type="dxa"/>
            <w:noWrap/>
          </w:tcPr>
          <w:p w14:paraId="3DA3CE3E" w14:textId="77777777" w:rsidR="00B94AA1" w:rsidRPr="006F5113" w:rsidRDefault="00B94AA1" w:rsidP="004F6B80">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502BF75D" w14:textId="77777777" w:rsidR="00B94AA1" w:rsidRPr="006F5113" w:rsidRDefault="00B94AA1" w:rsidP="004F6B80">
            <w:pPr>
              <w:spacing w:line="240" w:lineRule="auto"/>
              <w:ind w:firstLine="0"/>
            </w:pPr>
            <w:r w:rsidRPr="006F5113">
              <w:t>Имя</w:t>
            </w:r>
          </w:p>
        </w:tc>
        <w:tc>
          <w:tcPr>
            <w:tcW w:w="2492" w:type="dxa"/>
          </w:tcPr>
          <w:p w14:paraId="41BD98A1" w14:textId="77777777" w:rsidR="00B94AA1" w:rsidRPr="006F5113" w:rsidRDefault="00B94AA1" w:rsidP="004F6B80">
            <w:pPr>
              <w:spacing w:line="240" w:lineRule="auto"/>
              <w:ind w:firstLine="0"/>
            </w:pPr>
          </w:p>
        </w:tc>
      </w:tr>
      <w:tr w:rsidR="00953E63" w:rsidRPr="006F5113" w14:paraId="1C9300A5" w14:textId="77777777" w:rsidTr="0027440B">
        <w:trPr>
          <w:trHeight w:val="255"/>
        </w:trPr>
        <w:tc>
          <w:tcPr>
            <w:tcW w:w="1796" w:type="dxa"/>
            <w:noWrap/>
          </w:tcPr>
          <w:p w14:paraId="755C3F4E" w14:textId="77777777" w:rsidR="00B94AA1" w:rsidRPr="006F5113" w:rsidRDefault="00B94AA1" w:rsidP="00D947A9">
            <w:pPr>
              <w:spacing w:line="240" w:lineRule="auto"/>
              <w:ind w:firstLine="0"/>
            </w:pPr>
          </w:p>
        </w:tc>
        <w:tc>
          <w:tcPr>
            <w:tcW w:w="1974" w:type="dxa"/>
            <w:noWrap/>
          </w:tcPr>
          <w:p w14:paraId="6EF578DC" w14:textId="77777777" w:rsidR="00B94AA1" w:rsidRPr="006F5113" w:rsidRDefault="00B94AA1" w:rsidP="004F6B80">
            <w:pPr>
              <w:spacing w:line="240" w:lineRule="auto"/>
              <w:ind w:firstLine="0"/>
            </w:pPr>
            <w:r w:rsidRPr="006F5113">
              <w:rPr>
                <w:lang w:val="en-US"/>
              </w:rPr>
              <w:t>IN_O</w:t>
            </w:r>
          </w:p>
        </w:tc>
        <w:tc>
          <w:tcPr>
            <w:tcW w:w="714" w:type="dxa"/>
            <w:noWrap/>
          </w:tcPr>
          <w:p w14:paraId="5A2A94EB" w14:textId="77777777" w:rsidR="00B94AA1" w:rsidRPr="006F5113" w:rsidRDefault="00B94AA1" w:rsidP="004F6B80">
            <w:pPr>
              <w:spacing w:line="240" w:lineRule="auto"/>
              <w:ind w:firstLine="0"/>
              <w:jc w:val="center"/>
            </w:pPr>
            <w:r w:rsidRPr="006F5113">
              <w:t>У</w:t>
            </w:r>
          </w:p>
        </w:tc>
        <w:tc>
          <w:tcPr>
            <w:tcW w:w="1148" w:type="dxa"/>
            <w:noWrap/>
          </w:tcPr>
          <w:p w14:paraId="2E9FE519" w14:textId="77777777" w:rsidR="00B94AA1" w:rsidRPr="006F5113" w:rsidRDefault="00B94AA1" w:rsidP="004F6B80">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4724AEDF" w14:textId="77777777" w:rsidR="00B94AA1" w:rsidRPr="006F5113" w:rsidRDefault="00B94AA1" w:rsidP="004F6B80">
            <w:pPr>
              <w:spacing w:line="240" w:lineRule="auto"/>
              <w:ind w:firstLine="0"/>
            </w:pPr>
            <w:r w:rsidRPr="006F5113">
              <w:t>Отчество</w:t>
            </w:r>
          </w:p>
        </w:tc>
        <w:tc>
          <w:tcPr>
            <w:tcW w:w="2492" w:type="dxa"/>
          </w:tcPr>
          <w:p w14:paraId="65558317" w14:textId="77777777" w:rsidR="00B94AA1" w:rsidRPr="006F5113" w:rsidRDefault="00B94AA1" w:rsidP="004F6B80">
            <w:pPr>
              <w:spacing w:line="240" w:lineRule="auto"/>
              <w:ind w:firstLine="0"/>
            </w:pPr>
          </w:p>
        </w:tc>
      </w:tr>
      <w:tr w:rsidR="00953E63" w:rsidRPr="006F5113" w14:paraId="5F760590" w14:textId="77777777" w:rsidTr="0027440B">
        <w:trPr>
          <w:trHeight w:val="255"/>
        </w:trPr>
        <w:tc>
          <w:tcPr>
            <w:tcW w:w="1796" w:type="dxa"/>
            <w:noWrap/>
          </w:tcPr>
          <w:p w14:paraId="4E8C7403" w14:textId="77777777" w:rsidR="00B94AA1" w:rsidRPr="006F5113" w:rsidRDefault="00B94AA1" w:rsidP="00D947A9">
            <w:pPr>
              <w:spacing w:line="240" w:lineRule="auto"/>
              <w:ind w:firstLine="0"/>
            </w:pPr>
          </w:p>
        </w:tc>
        <w:tc>
          <w:tcPr>
            <w:tcW w:w="1974" w:type="dxa"/>
            <w:noWrap/>
          </w:tcPr>
          <w:p w14:paraId="7D4B6829" w14:textId="77777777" w:rsidR="00B94AA1" w:rsidRPr="006F5113" w:rsidRDefault="00B94AA1" w:rsidP="004F6B80">
            <w:pPr>
              <w:spacing w:line="240" w:lineRule="auto"/>
              <w:ind w:firstLine="0"/>
              <w:rPr>
                <w:lang w:val="en-US"/>
              </w:rPr>
            </w:pPr>
            <w:r w:rsidRPr="006F5113">
              <w:rPr>
                <w:lang w:val="en-US"/>
              </w:rPr>
              <w:t>IN_DR</w:t>
            </w:r>
          </w:p>
        </w:tc>
        <w:tc>
          <w:tcPr>
            <w:tcW w:w="714" w:type="dxa"/>
            <w:noWrap/>
          </w:tcPr>
          <w:p w14:paraId="50E7DB43" w14:textId="77777777" w:rsidR="00B94AA1" w:rsidRPr="006F5113" w:rsidRDefault="00B94AA1" w:rsidP="004F6B80">
            <w:pPr>
              <w:spacing w:line="240" w:lineRule="auto"/>
              <w:ind w:firstLine="0"/>
              <w:jc w:val="center"/>
            </w:pPr>
            <w:r w:rsidRPr="006F5113">
              <w:t>У</w:t>
            </w:r>
          </w:p>
        </w:tc>
        <w:tc>
          <w:tcPr>
            <w:tcW w:w="1148" w:type="dxa"/>
            <w:noWrap/>
          </w:tcPr>
          <w:p w14:paraId="69D3889B" w14:textId="77777777" w:rsidR="00B94AA1" w:rsidRPr="006F5113" w:rsidRDefault="00B94AA1" w:rsidP="004F6B80">
            <w:pPr>
              <w:spacing w:line="240" w:lineRule="auto"/>
              <w:ind w:firstLine="0"/>
              <w:jc w:val="center"/>
            </w:pPr>
            <w:r w:rsidRPr="006F5113">
              <w:rPr>
                <w:lang w:val="en-US"/>
              </w:rPr>
              <w:t>D</w:t>
            </w:r>
          </w:p>
        </w:tc>
        <w:tc>
          <w:tcPr>
            <w:tcW w:w="2253" w:type="dxa"/>
          </w:tcPr>
          <w:p w14:paraId="732C9865" w14:textId="77777777" w:rsidR="00B94AA1" w:rsidRPr="006F5113" w:rsidRDefault="00B94AA1" w:rsidP="004F6B80">
            <w:pPr>
              <w:spacing w:line="240" w:lineRule="auto"/>
              <w:ind w:firstLine="0"/>
            </w:pPr>
            <w:r w:rsidRPr="006F5113">
              <w:t>Дата рождения заявителя</w:t>
            </w:r>
          </w:p>
        </w:tc>
        <w:tc>
          <w:tcPr>
            <w:tcW w:w="2492" w:type="dxa"/>
          </w:tcPr>
          <w:p w14:paraId="10DF3EB9" w14:textId="77777777" w:rsidR="00B94AA1" w:rsidRPr="006F5113" w:rsidRDefault="00B94AA1" w:rsidP="004F6B80">
            <w:pPr>
              <w:spacing w:line="240" w:lineRule="auto"/>
              <w:ind w:firstLine="0"/>
            </w:pPr>
          </w:p>
        </w:tc>
      </w:tr>
      <w:tr w:rsidR="00953E63" w:rsidRPr="006F5113" w14:paraId="566F4F62" w14:textId="77777777" w:rsidTr="0027440B">
        <w:trPr>
          <w:trHeight w:val="255"/>
        </w:trPr>
        <w:tc>
          <w:tcPr>
            <w:tcW w:w="1796" w:type="dxa"/>
            <w:noWrap/>
          </w:tcPr>
          <w:p w14:paraId="4DC054A8" w14:textId="77777777" w:rsidR="00B94AA1" w:rsidRPr="006F5113" w:rsidRDefault="00B94AA1" w:rsidP="00D947A9">
            <w:pPr>
              <w:spacing w:line="240" w:lineRule="auto"/>
              <w:ind w:firstLine="0"/>
            </w:pPr>
          </w:p>
        </w:tc>
        <w:tc>
          <w:tcPr>
            <w:tcW w:w="1974" w:type="dxa"/>
            <w:noWrap/>
          </w:tcPr>
          <w:p w14:paraId="667C87B9" w14:textId="77777777" w:rsidR="00B94AA1" w:rsidRPr="006F5113" w:rsidRDefault="00B94AA1" w:rsidP="004F6B80">
            <w:pPr>
              <w:spacing w:line="240" w:lineRule="auto"/>
              <w:ind w:firstLine="0"/>
              <w:rPr>
                <w:lang w:val="en-US"/>
              </w:rPr>
            </w:pPr>
            <w:r w:rsidRPr="006F5113">
              <w:rPr>
                <w:lang w:val="en-US"/>
              </w:rPr>
              <w:t>IN_ENP</w:t>
            </w:r>
          </w:p>
        </w:tc>
        <w:tc>
          <w:tcPr>
            <w:tcW w:w="714" w:type="dxa"/>
            <w:noWrap/>
          </w:tcPr>
          <w:p w14:paraId="526FA41D" w14:textId="77777777" w:rsidR="00B94AA1" w:rsidRPr="006F5113" w:rsidRDefault="00B94AA1" w:rsidP="004F6B80">
            <w:pPr>
              <w:spacing w:line="240" w:lineRule="auto"/>
              <w:ind w:firstLine="0"/>
              <w:jc w:val="center"/>
            </w:pPr>
            <w:r w:rsidRPr="006F5113">
              <w:t>У</w:t>
            </w:r>
          </w:p>
        </w:tc>
        <w:tc>
          <w:tcPr>
            <w:tcW w:w="1148" w:type="dxa"/>
            <w:noWrap/>
          </w:tcPr>
          <w:p w14:paraId="1FF7D98F" w14:textId="77777777" w:rsidR="00B94AA1" w:rsidRPr="006F5113" w:rsidRDefault="00B94AA1" w:rsidP="004F6B80">
            <w:pPr>
              <w:spacing w:line="240" w:lineRule="auto"/>
              <w:ind w:firstLine="0"/>
              <w:jc w:val="center"/>
              <w:rPr>
                <w:lang w:val="en-US"/>
              </w:rPr>
            </w:pPr>
            <w:r w:rsidRPr="006F5113">
              <w:rPr>
                <w:lang w:val="en-US"/>
              </w:rPr>
              <w:t>T(16)</w:t>
            </w:r>
          </w:p>
        </w:tc>
        <w:tc>
          <w:tcPr>
            <w:tcW w:w="2253" w:type="dxa"/>
          </w:tcPr>
          <w:p w14:paraId="02620172" w14:textId="77777777" w:rsidR="00B94AA1" w:rsidRPr="006F5113" w:rsidRDefault="00B94AA1" w:rsidP="004F6B80">
            <w:pPr>
              <w:spacing w:line="240" w:lineRule="auto"/>
              <w:ind w:firstLine="0"/>
            </w:pPr>
            <w:r w:rsidRPr="006F5113">
              <w:t>ЕНП</w:t>
            </w:r>
          </w:p>
        </w:tc>
        <w:tc>
          <w:tcPr>
            <w:tcW w:w="2492" w:type="dxa"/>
          </w:tcPr>
          <w:p w14:paraId="04DE1243" w14:textId="77777777" w:rsidR="00B94AA1" w:rsidRPr="006F5113" w:rsidRDefault="00B94AA1" w:rsidP="004F6B80">
            <w:pPr>
              <w:spacing w:line="240" w:lineRule="auto"/>
              <w:ind w:firstLine="0"/>
            </w:pPr>
          </w:p>
        </w:tc>
      </w:tr>
      <w:tr w:rsidR="00953E63" w:rsidRPr="006F5113" w14:paraId="0489B1FD" w14:textId="77777777" w:rsidTr="0027440B">
        <w:trPr>
          <w:trHeight w:val="255"/>
        </w:trPr>
        <w:tc>
          <w:tcPr>
            <w:tcW w:w="1796" w:type="dxa"/>
            <w:noWrap/>
          </w:tcPr>
          <w:p w14:paraId="07455888" w14:textId="77777777" w:rsidR="00B94AA1" w:rsidRPr="006F5113" w:rsidRDefault="00B94AA1" w:rsidP="00D947A9">
            <w:pPr>
              <w:spacing w:line="240" w:lineRule="auto"/>
              <w:ind w:firstLine="0"/>
            </w:pPr>
          </w:p>
        </w:tc>
        <w:tc>
          <w:tcPr>
            <w:tcW w:w="1974" w:type="dxa"/>
            <w:noWrap/>
          </w:tcPr>
          <w:p w14:paraId="0A622038" w14:textId="77777777" w:rsidR="00B94AA1" w:rsidRPr="006F5113" w:rsidRDefault="00B94AA1" w:rsidP="004F6B80">
            <w:pPr>
              <w:spacing w:line="240" w:lineRule="auto"/>
              <w:ind w:firstLine="0"/>
              <w:rPr>
                <w:lang w:val="en-US"/>
              </w:rPr>
            </w:pPr>
            <w:r w:rsidRPr="006F5113">
              <w:rPr>
                <w:lang w:val="en-US"/>
              </w:rPr>
              <w:t>IN_SMO</w:t>
            </w:r>
          </w:p>
        </w:tc>
        <w:tc>
          <w:tcPr>
            <w:tcW w:w="714" w:type="dxa"/>
            <w:noWrap/>
          </w:tcPr>
          <w:p w14:paraId="717AAA68" w14:textId="77777777" w:rsidR="00B94AA1" w:rsidRPr="006F5113" w:rsidRDefault="00B94AA1" w:rsidP="004F6B80">
            <w:pPr>
              <w:spacing w:line="240" w:lineRule="auto"/>
              <w:ind w:firstLine="0"/>
              <w:jc w:val="center"/>
            </w:pPr>
            <w:r w:rsidRPr="006F5113">
              <w:t>У</w:t>
            </w:r>
          </w:p>
        </w:tc>
        <w:tc>
          <w:tcPr>
            <w:tcW w:w="1148" w:type="dxa"/>
            <w:noWrap/>
          </w:tcPr>
          <w:p w14:paraId="09E83C1D" w14:textId="77777777" w:rsidR="00B94AA1" w:rsidRPr="006F5113" w:rsidRDefault="00B94AA1" w:rsidP="004F6B80">
            <w:pPr>
              <w:spacing w:line="240" w:lineRule="auto"/>
              <w:ind w:firstLine="0"/>
              <w:jc w:val="center"/>
              <w:rPr>
                <w:lang w:val="en-US"/>
              </w:rPr>
            </w:pPr>
            <w:r w:rsidRPr="006F5113">
              <w:rPr>
                <w:lang w:val="en-US"/>
              </w:rPr>
              <w:t>T(5)</w:t>
            </w:r>
          </w:p>
        </w:tc>
        <w:tc>
          <w:tcPr>
            <w:tcW w:w="2253" w:type="dxa"/>
          </w:tcPr>
          <w:p w14:paraId="2D56E068" w14:textId="77777777" w:rsidR="00B94AA1" w:rsidRPr="006F5113" w:rsidRDefault="00B94AA1" w:rsidP="004F6B80">
            <w:pPr>
              <w:spacing w:line="240" w:lineRule="auto"/>
              <w:ind w:firstLine="0"/>
            </w:pPr>
            <w:r w:rsidRPr="006F5113">
              <w:t>Страховая принадлежность</w:t>
            </w:r>
          </w:p>
        </w:tc>
        <w:tc>
          <w:tcPr>
            <w:tcW w:w="2492" w:type="dxa"/>
          </w:tcPr>
          <w:p w14:paraId="78EBAE46" w14:textId="77777777" w:rsidR="00B94AA1" w:rsidRPr="006F5113" w:rsidRDefault="00B94AA1" w:rsidP="004F6B80">
            <w:pPr>
              <w:spacing w:line="240" w:lineRule="auto"/>
              <w:ind w:firstLine="0"/>
            </w:pPr>
            <w:r w:rsidRPr="006F5113">
              <w:t>Указывается реестровый номер СМО (</w:t>
            </w:r>
            <w:r w:rsidRPr="006F5113">
              <w:rPr>
                <w:lang w:val="en-US"/>
              </w:rPr>
              <w:t>F</w:t>
            </w:r>
            <w:r w:rsidRPr="006F5113">
              <w:t>002).</w:t>
            </w:r>
          </w:p>
        </w:tc>
      </w:tr>
      <w:tr w:rsidR="00953E63" w:rsidRPr="006F5113" w14:paraId="0266CB8C" w14:textId="77777777" w:rsidTr="0027440B">
        <w:trPr>
          <w:trHeight w:val="255"/>
        </w:trPr>
        <w:tc>
          <w:tcPr>
            <w:tcW w:w="1796" w:type="dxa"/>
            <w:noWrap/>
          </w:tcPr>
          <w:p w14:paraId="317DE272" w14:textId="77777777" w:rsidR="00B94AA1" w:rsidRPr="006F5113" w:rsidRDefault="00B94AA1" w:rsidP="00D947A9">
            <w:pPr>
              <w:spacing w:line="240" w:lineRule="auto"/>
              <w:ind w:firstLine="0"/>
            </w:pPr>
          </w:p>
        </w:tc>
        <w:tc>
          <w:tcPr>
            <w:tcW w:w="1974" w:type="dxa"/>
            <w:noWrap/>
          </w:tcPr>
          <w:p w14:paraId="4564F758" w14:textId="77777777" w:rsidR="00B94AA1" w:rsidRPr="006F5113" w:rsidRDefault="00B94AA1" w:rsidP="004F6B80">
            <w:pPr>
              <w:pStyle w:val="14"/>
              <w:rPr>
                <w:rFonts w:eastAsia="Calibri"/>
                <w:lang w:val="en-US" w:eastAsia="ru-RU"/>
              </w:rPr>
            </w:pPr>
            <w:r w:rsidRPr="006F5113">
              <w:rPr>
                <w:rFonts w:eastAsia="Calibri"/>
                <w:lang w:val="en-US" w:eastAsia="ru-RU"/>
              </w:rPr>
              <w:t>IN_DOCTYPE</w:t>
            </w:r>
          </w:p>
        </w:tc>
        <w:tc>
          <w:tcPr>
            <w:tcW w:w="714" w:type="dxa"/>
            <w:noWrap/>
          </w:tcPr>
          <w:p w14:paraId="4D71D332" w14:textId="77777777" w:rsidR="00B94AA1" w:rsidRPr="006F5113" w:rsidRDefault="00B94AA1" w:rsidP="004F6B80">
            <w:pPr>
              <w:pStyle w:val="14"/>
              <w:jc w:val="center"/>
              <w:rPr>
                <w:lang w:eastAsia="ru-RU"/>
              </w:rPr>
            </w:pPr>
            <w:r w:rsidRPr="006F5113">
              <w:rPr>
                <w:lang w:eastAsia="ru-RU"/>
              </w:rPr>
              <w:t>У</w:t>
            </w:r>
          </w:p>
        </w:tc>
        <w:tc>
          <w:tcPr>
            <w:tcW w:w="1148" w:type="dxa"/>
            <w:noWrap/>
          </w:tcPr>
          <w:p w14:paraId="22BFF20B" w14:textId="77777777" w:rsidR="00B94AA1" w:rsidRPr="006F5113" w:rsidRDefault="00B94AA1" w:rsidP="004F6B80">
            <w:pPr>
              <w:pStyle w:val="14"/>
              <w:jc w:val="center"/>
              <w:rPr>
                <w:lang w:val="en-US" w:eastAsia="ru-RU"/>
              </w:rPr>
            </w:pPr>
            <w:r w:rsidRPr="006F5113">
              <w:rPr>
                <w:lang w:val="en-US" w:eastAsia="ru-RU"/>
              </w:rPr>
              <w:t>T(2)</w:t>
            </w:r>
          </w:p>
        </w:tc>
        <w:tc>
          <w:tcPr>
            <w:tcW w:w="2253" w:type="dxa"/>
          </w:tcPr>
          <w:p w14:paraId="38B55169" w14:textId="77777777" w:rsidR="00B94AA1" w:rsidRPr="006F5113" w:rsidRDefault="00B94AA1" w:rsidP="004F6B80">
            <w:pPr>
              <w:pStyle w:val="14"/>
              <w:rPr>
                <w:lang w:eastAsia="ru-RU"/>
              </w:rPr>
            </w:pPr>
            <w:r w:rsidRPr="006F5113">
              <w:rPr>
                <w:lang w:eastAsia="ru-RU"/>
              </w:rPr>
              <w:t>Тип документа, удостоверяющего личность</w:t>
            </w:r>
          </w:p>
        </w:tc>
        <w:tc>
          <w:tcPr>
            <w:tcW w:w="2492" w:type="dxa"/>
          </w:tcPr>
          <w:p w14:paraId="1F00F294" w14:textId="77777777" w:rsidR="00B94AA1" w:rsidRPr="006F5113" w:rsidRDefault="00B94AA1" w:rsidP="004F6B80">
            <w:pPr>
              <w:pStyle w:val="14"/>
              <w:rPr>
                <w:lang w:eastAsia="ru-RU"/>
              </w:rPr>
            </w:pPr>
            <w:r w:rsidRPr="006F5113">
              <w:rPr>
                <w:lang w:val="en-US" w:eastAsia="ru-RU"/>
              </w:rPr>
              <w:t>F</w:t>
            </w:r>
            <w:r w:rsidRPr="006F5113">
              <w:rPr>
                <w:lang w:eastAsia="ru-RU"/>
              </w:rPr>
              <w:t>011 «Классификатор типов документов, удостоверяющих личность».</w:t>
            </w:r>
          </w:p>
        </w:tc>
      </w:tr>
      <w:tr w:rsidR="00953E63" w:rsidRPr="006F5113" w14:paraId="7137F577" w14:textId="77777777" w:rsidTr="0027440B">
        <w:trPr>
          <w:trHeight w:val="255"/>
        </w:trPr>
        <w:tc>
          <w:tcPr>
            <w:tcW w:w="1796" w:type="dxa"/>
            <w:noWrap/>
          </w:tcPr>
          <w:p w14:paraId="3C9B5AAE" w14:textId="77777777" w:rsidR="00B94AA1" w:rsidRPr="006F5113" w:rsidRDefault="00B94AA1" w:rsidP="00D947A9">
            <w:pPr>
              <w:spacing w:line="240" w:lineRule="auto"/>
              <w:ind w:firstLine="0"/>
            </w:pPr>
          </w:p>
        </w:tc>
        <w:tc>
          <w:tcPr>
            <w:tcW w:w="1974" w:type="dxa"/>
            <w:noWrap/>
          </w:tcPr>
          <w:p w14:paraId="2EF28E1F" w14:textId="77777777" w:rsidR="00B94AA1" w:rsidRPr="006F5113" w:rsidRDefault="00B94AA1" w:rsidP="004F6B80">
            <w:pPr>
              <w:pStyle w:val="14"/>
              <w:rPr>
                <w:rFonts w:eastAsia="Calibri"/>
                <w:lang w:val="en-US" w:eastAsia="ru-RU"/>
              </w:rPr>
            </w:pPr>
            <w:r w:rsidRPr="006F5113">
              <w:rPr>
                <w:rFonts w:eastAsia="Calibri"/>
                <w:lang w:val="en-US" w:eastAsia="ru-RU"/>
              </w:rPr>
              <w:t>IN_DOCSER</w:t>
            </w:r>
          </w:p>
        </w:tc>
        <w:tc>
          <w:tcPr>
            <w:tcW w:w="714" w:type="dxa"/>
            <w:noWrap/>
          </w:tcPr>
          <w:p w14:paraId="2A42FBA0" w14:textId="77777777" w:rsidR="00B94AA1" w:rsidRPr="006F5113" w:rsidRDefault="00B94AA1" w:rsidP="004F6B80">
            <w:pPr>
              <w:pStyle w:val="14"/>
              <w:jc w:val="center"/>
              <w:rPr>
                <w:lang w:eastAsia="ru-RU"/>
              </w:rPr>
            </w:pPr>
            <w:r w:rsidRPr="006F5113">
              <w:rPr>
                <w:lang w:eastAsia="ru-RU"/>
              </w:rPr>
              <w:t>У</w:t>
            </w:r>
          </w:p>
        </w:tc>
        <w:tc>
          <w:tcPr>
            <w:tcW w:w="1148" w:type="dxa"/>
            <w:noWrap/>
          </w:tcPr>
          <w:p w14:paraId="66BC0416" w14:textId="77777777" w:rsidR="00B94AA1" w:rsidRPr="006F5113" w:rsidRDefault="00B94AA1" w:rsidP="004F6B80">
            <w:pPr>
              <w:pStyle w:val="14"/>
              <w:jc w:val="center"/>
              <w:rPr>
                <w:lang w:val="en-US" w:eastAsia="ru-RU"/>
              </w:rPr>
            </w:pPr>
            <w:r w:rsidRPr="006F5113">
              <w:rPr>
                <w:lang w:val="en-US" w:eastAsia="ru-RU"/>
              </w:rPr>
              <w:t>T(10)</w:t>
            </w:r>
          </w:p>
        </w:tc>
        <w:tc>
          <w:tcPr>
            <w:tcW w:w="2253" w:type="dxa"/>
          </w:tcPr>
          <w:p w14:paraId="55F5AD76" w14:textId="77777777" w:rsidR="00B94AA1" w:rsidRPr="006F5113" w:rsidRDefault="00B94AA1" w:rsidP="004F6B80">
            <w:pPr>
              <w:pStyle w:val="14"/>
              <w:rPr>
                <w:lang w:eastAsia="ru-RU"/>
              </w:rPr>
            </w:pPr>
            <w:r w:rsidRPr="006F5113">
              <w:rPr>
                <w:lang w:eastAsia="ru-RU"/>
              </w:rPr>
              <w:t>Серия документа, удостоверяющего личность</w:t>
            </w:r>
          </w:p>
        </w:tc>
        <w:tc>
          <w:tcPr>
            <w:tcW w:w="2492" w:type="dxa"/>
          </w:tcPr>
          <w:p w14:paraId="4D0C702B" w14:textId="77777777" w:rsidR="00B94AA1" w:rsidRPr="006F5113" w:rsidRDefault="00B94AA1" w:rsidP="004F6B80">
            <w:pPr>
              <w:spacing w:line="240" w:lineRule="auto"/>
              <w:ind w:firstLine="0"/>
            </w:pPr>
          </w:p>
        </w:tc>
      </w:tr>
      <w:tr w:rsidR="00953E63" w:rsidRPr="006F5113" w14:paraId="2707B40D" w14:textId="77777777" w:rsidTr="0027440B">
        <w:trPr>
          <w:trHeight w:val="255"/>
        </w:trPr>
        <w:tc>
          <w:tcPr>
            <w:tcW w:w="1796" w:type="dxa"/>
            <w:noWrap/>
          </w:tcPr>
          <w:p w14:paraId="0AD0B9E4" w14:textId="77777777" w:rsidR="00B94AA1" w:rsidRPr="006F5113" w:rsidRDefault="00B94AA1" w:rsidP="00D947A9">
            <w:pPr>
              <w:spacing w:line="240" w:lineRule="auto"/>
              <w:ind w:firstLine="0"/>
            </w:pPr>
          </w:p>
        </w:tc>
        <w:tc>
          <w:tcPr>
            <w:tcW w:w="1974" w:type="dxa"/>
            <w:noWrap/>
          </w:tcPr>
          <w:p w14:paraId="0478036C" w14:textId="77777777" w:rsidR="00B94AA1" w:rsidRPr="006F5113" w:rsidRDefault="00B94AA1" w:rsidP="004F6B80">
            <w:pPr>
              <w:pStyle w:val="14"/>
              <w:rPr>
                <w:rFonts w:eastAsia="Calibri"/>
                <w:lang w:val="en-US" w:eastAsia="ru-RU"/>
              </w:rPr>
            </w:pPr>
            <w:r w:rsidRPr="006F5113">
              <w:rPr>
                <w:rFonts w:eastAsia="Calibri"/>
                <w:lang w:val="en-US" w:eastAsia="ru-RU"/>
              </w:rPr>
              <w:t>IN_DOCNUM</w:t>
            </w:r>
          </w:p>
        </w:tc>
        <w:tc>
          <w:tcPr>
            <w:tcW w:w="714" w:type="dxa"/>
            <w:noWrap/>
          </w:tcPr>
          <w:p w14:paraId="0B28046E" w14:textId="77777777" w:rsidR="00B94AA1" w:rsidRPr="006F5113" w:rsidRDefault="00B94AA1" w:rsidP="004F6B80">
            <w:pPr>
              <w:pStyle w:val="14"/>
              <w:jc w:val="center"/>
              <w:rPr>
                <w:lang w:eastAsia="ru-RU"/>
              </w:rPr>
            </w:pPr>
            <w:r w:rsidRPr="006F5113">
              <w:rPr>
                <w:lang w:eastAsia="ru-RU"/>
              </w:rPr>
              <w:t>У</w:t>
            </w:r>
          </w:p>
        </w:tc>
        <w:tc>
          <w:tcPr>
            <w:tcW w:w="1148" w:type="dxa"/>
            <w:noWrap/>
          </w:tcPr>
          <w:p w14:paraId="193E9A4C" w14:textId="77777777" w:rsidR="00B94AA1" w:rsidRPr="006F5113" w:rsidRDefault="00B94AA1" w:rsidP="004F6B80">
            <w:pPr>
              <w:pStyle w:val="14"/>
              <w:jc w:val="center"/>
              <w:rPr>
                <w:lang w:val="en-US" w:eastAsia="ru-RU"/>
              </w:rPr>
            </w:pPr>
            <w:r w:rsidRPr="006F5113">
              <w:rPr>
                <w:lang w:val="en-US" w:eastAsia="ru-RU"/>
              </w:rPr>
              <w:t>T(20)</w:t>
            </w:r>
          </w:p>
        </w:tc>
        <w:tc>
          <w:tcPr>
            <w:tcW w:w="2253" w:type="dxa"/>
          </w:tcPr>
          <w:p w14:paraId="11B22124" w14:textId="77777777" w:rsidR="00B94AA1" w:rsidRPr="006F5113" w:rsidRDefault="00B94AA1" w:rsidP="004F6B80">
            <w:pPr>
              <w:pStyle w:val="14"/>
              <w:rPr>
                <w:lang w:eastAsia="ru-RU"/>
              </w:rPr>
            </w:pPr>
            <w:r w:rsidRPr="006F5113">
              <w:rPr>
                <w:lang w:eastAsia="ru-RU"/>
              </w:rPr>
              <w:t>Номер документа, удостоверяющего личность</w:t>
            </w:r>
          </w:p>
        </w:tc>
        <w:tc>
          <w:tcPr>
            <w:tcW w:w="2492" w:type="dxa"/>
          </w:tcPr>
          <w:p w14:paraId="79AE1926" w14:textId="77777777" w:rsidR="00B94AA1" w:rsidRPr="006F5113" w:rsidRDefault="00B94AA1" w:rsidP="004F6B80">
            <w:pPr>
              <w:spacing w:line="240" w:lineRule="auto"/>
              <w:ind w:firstLine="0"/>
            </w:pPr>
          </w:p>
        </w:tc>
      </w:tr>
    </w:tbl>
    <w:p w14:paraId="6D932A44" w14:textId="77777777" w:rsidR="00A372E3" w:rsidRPr="006F5113" w:rsidRDefault="00A372E3" w:rsidP="00A372E3">
      <w:pPr>
        <w:pStyle w:val="af1"/>
        <w:ind w:left="0" w:firstLine="0"/>
      </w:pPr>
      <w:r w:rsidRPr="006F5113">
        <w:t>Файл протокола ошибок ФЛК</w:t>
      </w:r>
    </w:p>
    <w:tbl>
      <w:tblPr>
        <w:tblStyle w:val="aff2"/>
        <w:tblW w:w="10398" w:type="dxa"/>
        <w:tblLayout w:type="fixed"/>
        <w:tblLook w:val="0000" w:firstRow="0" w:lastRow="0" w:firstColumn="0" w:lastColumn="0" w:noHBand="0" w:noVBand="0"/>
      </w:tblPr>
      <w:tblGrid>
        <w:gridCol w:w="1796"/>
        <w:gridCol w:w="1985"/>
        <w:gridCol w:w="709"/>
        <w:gridCol w:w="1134"/>
        <w:gridCol w:w="2268"/>
        <w:gridCol w:w="2506"/>
      </w:tblGrid>
      <w:tr w:rsidR="00953E63" w:rsidRPr="006F5113" w14:paraId="0AA7617E" w14:textId="77777777" w:rsidTr="0027440B">
        <w:trPr>
          <w:tblHeader/>
        </w:trPr>
        <w:tc>
          <w:tcPr>
            <w:tcW w:w="1796" w:type="dxa"/>
            <w:noWrap/>
          </w:tcPr>
          <w:p w14:paraId="41C960D9" w14:textId="77777777" w:rsidR="00A372E3" w:rsidRPr="006F5113" w:rsidRDefault="00A372E3" w:rsidP="00D947A9">
            <w:pPr>
              <w:spacing w:line="240" w:lineRule="auto"/>
              <w:ind w:firstLine="0"/>
              <w:jc w:val="center"/>
              <w:rPr>
                <w:bCs/>
              </w:rPr>
            </w:pPr>
            <w:r w:rsidRPr="006F5113">
              <w:rPr>
                <w:bCs/>
              </w:rPr>
              <w:t>Код элемента</w:t>
            </w:r>
          </w:p>
        </w:tc>
        <w:tc>
          <w:tcPr>
            <w:tcW w:w="1985" w:type="dxa"/>
            <w:noWrap/>
          </w:tcPr>
          <w:p w14:paraId="65953F45" w14:textId="77777777" w:rsidR="00A372E3" w:rsidRPr="006F5113" w:rsidRDefault="00A372E3" w:rsidP="00D947A9">
            <w:pPr>
              <w:spacing w:line="240" w:lineRule="auto"/>
              <w:ind w:firstLine="0"/>
              <w:jc w:val="center"/>
              <w:rPr>
                <w:bCs/>
              </w:rPr>
            </w:pPr>
            <w:r w:rsidRPr="006F5113">
              <w:rPr>
                <w:bCs/>
              </w:rPr>
              <w:t>Содержание элемента</w:t>
            </w:r>
          </w:p>
        </w:tc>
        <w:tc>
          <w:tcPr>
            <w:tcW w:w="709" w:type="dxa"/>
            <w:noWrap/>
          </w:tcPr>
          <w:p w14:paraId="29A91D20" w14:textId="77777777" w:rsidR="00A372E3" w:rsidRPr="006F5113" w:rsidRDefault="00A372E3" w:rsidP="00D947A9">
            <w:pPr>
              <w:spacing w:line="240" w:lineRule="auto"/>
              <w:ind w:firstLine="0"/>
              <w:jc w:val="center"/>
              <w:rPr>
                <w:bCs/>
              </w:rPr>
            </w:pPr>
            <w:r w:rsidRPr="006F5113">
              <w:rPr>
                <w:bCs/>
              </w:rPr>
              <w:t>Тип</w:t>
            </w:r>
          </w:p>
        </w:tc>
        <w:tc>
          <w:tcPr>
            <w:tcW w:w="1134" w:type="dxa"/>
            <w:noWrap/>
          </w:tcPr>
          <w:p w14:paraId="57CF0D0B" w14:textId="77777777" w:rsidR="00A372E3" w:rsidRPr="006F5113" w:rsidRDefault="00A372E3" w:rsidP="00D947A9">
            <w:pPr>
              <w:spacing w:line="240" w:lineRule="auto"/>
              <w:ind w:firstLine="0"/>
              <w:jc w:val="center"/>
              <w:rPr>
                <w:bCs/>
              </w:rPr>
            </w:pPr>
            <w:r w:rsidRPr="006F5113">
              <w:rPr>
                <w:bCs/>
              </w:rPr>
              <w:t>Формат</w:t>
            </w:r>
          </w:p>
        </w:tc>
        <w:tc>
          <w:tcPr>
            <w:tcW w:w="2268" w:type="dxa"/>
            <w:noWrap/>
          </w:tcPr>
          <w:p w14:paraId="3D345695" w14:textId="77777777" w:rsidR="00A372E3" w:rsidRPr="006F5113" w:rsidRDefault="00A372E3" w:rsidP="00D947A9">
            <w:pPr>
              <w:spacing w:line="240" w:lineRule="auto"/>
              <w:ind w:firstLine="0"/>
              <w:jc w:val="center"/>
              <w:rPr>
                <w:bCs/>
              </w:rPr>
            </w:pPr>
            <w:r w:rsidRPr="006F5113">
              <w:rPr>
                <w:bCs/>
              </w:rPr>
              <w:t>Наименование</w:t>
            </w:r>
          </w:p>
        </w:tc>
        <w:tc>
          <w:tcPr>
            <w:tcW w:w="2506" w:type="dxa"/>
            <w:noWrap/>
          </w:tcPr>
          <w:p w14:paraId="1BEA6813" w14:textId="77777777" w:rsidR="00A372E3" w:rsidRPr="006F5113" w:rsidRDefault="00A372E3" w:rsidP="00D947A9">
            <w:pPr>
              <w:spacing w:line="240" w:lineRule="auto"/>
              <w:ind w:firstLine="0"/>
              <w:jc w:val="center"/>
              <w:rPr>
                <w:bCs/>
              </w:rPr>
            </w:pPr>
            <w:r w:rsidRPr="006F5113">
              <w:rPr>
                <w:bCs/>
              </w:rPr>
              <w:t>Дополнительная информация</w:t>
            </w:r>
          </w:p>
        </w:tc>
      </w:tr>
      <w:tr w:rsidR="00953E63" w:rsidRPr="006F5113" w14:paraId="7802CCE6" w14:textId="77777777" w:rsidTr="0027440B">
        <w:tc>
          <w:tcPr>
            <w:tcW w:w="10398" w:type="dxa"/>
            <w:gridSpan w:val="6"/>
            <w:noWrap/>
          </w:tcPr>
          <w:p w14:paraId="5253E847" w14:textId="77777777" w:rsidR="00A372E3" w:rsidRPr="006F5113" w:rsidRDefault="00A372E3" w:rsidP="00D947A9">
            <w:pPr>
              <w:spacing w:line="240" w:lineRule="auto"/>
              <w:ind w:firstLine="0"/>
              <w:jc w:val="center"/>
              <w:rPr>
                <w:bCs/>
                <w:lang w:val="en-US"/>
              </w:rPr>
            </w:pPr>
            <w:r w:rsidRPr="006F5113">
              <w:rPr>
                <w:bCs/>
              </w:rPr>
              <w:t>Корневой элемент</w:t>
            </w:r>
          </w:p>
        </w:tc>
      </w:tr>
      <w:tr w:rsidR="00953E63" w:rsidRPr="006F5113" w14:paraId="47EF2693" w14:textId="77777777" w:rsidTr="0027440B">
        <w:tc>
          <w:tcPr>
            <w:tcW w:w="1796" w:type="dxa"/>
            <w:noWrap/>
          </w:tcPr>
          <w:p w14:paraId="1E7B7CFB" w14:textId="77777777" w:rsidR="00A372E3" w:rsidRPr="006F5113" w:rsidRDefault="00A372E3" w:rsidP="00D947A9">
            <w:pPr>
              <w:pStyle w:val="14"/>
            </w:pPr>
            <w:r w:rsidRPr="006F5113">
              <w:t>FLK_P</w:t>
            </w:r>
          </w:p>
        </w:tc>
        <w:tc>
          <w:tcPr>
            <w:tcW w:w="1985" w:type="dxa"/>
            <w:noWrap/>
          </w:tcPr>
          <w:p w14:paraId="0276728B" w14:textId="77777777" w:rsidR="00A372E3" w:rsidRPr="006F5113" w:rsidRDefault="00A372E3" w:rsidP="00D947A9">
            <w:pPr>
              <w:pStyle w:val="14"/>
            </w:pPr>
            <w:r w:rsidRPr="006F5113">
              <w:t>FNAME</w:t>
            </w:r>
          </w:p>
        </w:tc>
        <w:tc>
          <w:tcPr>
            <w:tcW w:w="709" w:type="dxa"/>
            <w:noWrap/>
          </w:tcPr>
          <w:p w14:paraId="1514EB4E" w14:textId="77777777" w:rsidR="00A372E3" w:rsidRPr="006F5113" w:rsidRDefault="00A372E3" w:rsidP="00D947A9">
            <w:pPr>
              <w:pStyle w:val="14"/>
              <w:jc w:val="center"/>
            </w:pPr>
            <w:r w:rsidRPr="006F5113">
              <w:t>О</w:t>
            </w:r>
          </w:p>
        </w:tc>
        <w:tc>
          <w:tcPr>
            <w:tcW w:w="1134" w:type="dxa"/>
            <w:noWrap/>
          </w:tcPr>
          <w:p w14:paraId="5E93DAA4" w14:textId="77777777" w:rsidR="00A372E3" w:rsidRPr="006F5113" w:rsidRDefault="00A372E3" w:rsidP="00D947A9">
            <w:pPr>
              <w:pStyle w:val="14"/>
              <w:jc w:val="center"/>
            </w:pPr>
            <w:r w:rsidRPr="006F5113">
              <w:t>T(24)</w:t>
            </w:r>
          </w:p>
        </w:tc>
        <w:tc>
          <w:tcPr>
            <w:tcW w:w="2268" w:type="dxa"/>
            <w:noWrap/>
          </w:tcPr>
          <w:p w14:paraId="6937A51C" w14:textId="77777777" w:rsidR="00A372E3" w:rsidRPr="006F5113" w:rsidRDefault="00A372E3" w:rsidP="00D947A9">
            <w:pPr>
              <w:pStyle w:val="14"/>
            </w:pPr>
            <w:r w:rsidRPr="006F5113">
              <w:t>Имя файла протокола ФЛК</w:t>
            </w:r>
          </w:p>
        </w:tc>
        <w:tc>
          <w:tcPr>
            <w:tcW w:w="2506" w:type="dxa"/>
            <w:noWrap/>
          </w:tcPr>
          <w:p w14:paraId="16C613B8" w14:textId="77777777" w:rsidR="00A372E3" w:rsidRPr="006F5113" w:rsidRDefault="00A372E3" w:rsidP="00D947A9">
            <w:pPr>
              <w:pStyle w:val="14"/>
            </w:pPr>
          </w:p>
        </w:tc>
      </w:tr>
      <w:tr w:rsidR="00953E63" w:rsidRPr="006F5113" w14:paraId="7708680D" w14:textId="77777777" w:rsidTr="0027440B">
        <w:tc>
          <w:tcPr>
            <w:tcW w:w="1796" w:type="dxa"/>
            <w:noWrap/>
          </w:tcPr>
          <w:p w14:paraId="3CA7C01A" w14:textId="77777777" w:rsidR="00A372E3" w:rsidRPr="006F5113" w:rsidRDefault="00A372E3" w:rsidP="00D947A9">
            <w:pPr>
              <w:pStyle w:val="14"/>
            </w:pPr>
          </w:p>
        </w:tc>
        <w:tc>
          <w:tcPr>
            <w:tcW w:w="1985" w:type="dxa"/>
            <w:noWrap/>
          </w:tcPr>
          <w:p w14:paraId="0A81721A" w14:textId="77777777" w:rsidR="00A372E3" w:rsidRPr="006F5113" w:rsidRDefault="00A372E3" w:rsidP="00D947A9">
            <w:pPr>
              <w:pStyle w:val="14"/>
            </w:pPr>
            <w:r w:rsidRPr="006F5113">
              <w:t>FNAME_I</w:t>
            </w:r>
          </w:p>
        </w:tc>
        <w:tc>
          <w:tcPr>
            <w:tcW w:w="709" w:type="dxa"/>
            <w:noWrap/>
          </w:tcPr>
          <w:p w14:paraId="2302FBF4" w14:textId="77777777" w:rsidR="00A372E3" w:rsidRPr="006F5113" w:rsidRDefault="00A372E3" w:rsidP="00D947A9">
            <w:pPr>
              <w:pStyle w:val="14"/>
              <w:jc w:val="center"/>
            </w:pPr>
            <w:r w:rsidRPr="006F5113">
              <w:t>О</w:t>
            </w:r>
          </w:p>
        </w:tc>
        <w:tc>
          <w:tcPr>
            <w:tcW w:w="1134" w:type="dxa"/>
            <w:noWrap/>
          </w:tcPr>
          <w:p w14:paraId="4488956F" w14:textId="77777777" w:rsidR="00A372E3" w:rsidRPr="006F5113" w:rsidRDefault="00A372E3" w:rsidP="00D947A9">
            <w:pPr>
              <w:pStyle w:val="14"/>
              <w:jc w:val="center"/>
            </w:pPr>
            <w:r w:rsidRPr="006F5113">
              <w:t>T(24)</w:t>
            </w:r>
          </w:p>
        </w:tc>
        <w:tc>
          <w:tcPr>
            <w:tcW w:w="2268" w:type="dxa"/>
            <w:noWrap/>
          </w:tcPr>
          <w:p w14:paraId="46D99C57" w14:textId="77777777" w:rsidR="00A372E3" w:rsidRPr="006F5113" w:rsidRDefault="00A372E3" w:rsidP="00D947A9">
            <w:pPr>
              <w:pStyle w:val="14"/>
            </w:pPr>
            <w:r w:rsidRPr="006F5113">
              <w:t>Имя исходного файла</w:t>
            </w:r>
          </w:p>
        </w:tc>
        <w:tc>
          <w:tcPr>
            <w:tcW w:w="2506" w:type="dxa"/>
            <w:noWrap/>
          </w:tcPr>
          <w:p w14:paraId="254F875B" w14:textId="77777777" w:rsidR="00A372E3" w:rsidRPr="006F5113" w:rsidRDefault="00A372E3" w:rsidP="00D947A9">
            <w:pPr>
              <w:pStyle w:val="14"/>
            </w:pPr>
          </w:p>
        </w:tc>
      </w:tr>
      <w:tr w:rsidR="00953E63" w:rsidRPr="006F5113" w14:paraId="33F37BDD" w14:textId="77777777" w:rsidTr="0027440B">
        <w:tc>
          <w:tcPr>
            <w:tcW w:w="1796" w:type="dxa"/>
            <w:noWrap/>
          </w:tcPr>
          <w:p w14:paraId="188CAB31" w14:textId="77777777" w:rsidR="00A372E3" w:rsidRPr="006F5113" w:rsidRDefault="00A372E3" w:rsidP="00D947A9">
            <w:pPr>
              <w:pStyle w:val="14"/>
            </w:pPr>
          </w:p>
        </w:tc>
        <w:tc>
          <w:tcPr>
            <w:tcW w:w="1985" w:type="dxa"/>
            <w:noWrap/>
          </w:tcPr>
          <w:p w14:paraId="67904300" w14:textId="77777777" w:rsidR="00A372E3" w:rsidRPr="006F5113" w:rsidRDefault="00A372E3" w:rsidP="00D947A9">
            <w:pPr>
              <w:pStyle w:val="14"/>
            </w:pPr>
            <w:r w:rsidRPr="006F5113">
              <w:t>PR</w:t>
            </w:r>
          </w:p>
        </w:tc>
        <w:tc>
          <w:tcPr>
            <w:tcW w:w="709" w:type="dxa"/>
            <w:noWrap/>
          </w:tcPr>
          <w:p w14:paraId="24674CCA" w14:textId="77777777" w:rsidR="00A372E3" w:rsidRPr="006F5113" w:rsidRDefault="00A372E3" w:rsidP="00D947A9">
            <w:pPr>
              <w:pStyle w:val="14"/>
              <w:jc w:val="center"/>
            </w:pPr>
            <w:r w:rsidRPr="006F5113">
              <w:t>НМ</w:t>
            </w:r>
          </w:p>
        </w:tc>
        <w:tc>
          <w:tcPr>
            <w:tcW w:w="1134" w:type="dxa"/>
            <w:noWrap/>
          </w:tcPr>
          <w:p w14:paraId="29F9A98A" w14:textId="77777777" w:rsidR="00A372E3" w:rsidRPr="006F5113" w:rsidRDefault="00A372E3" w:rsidP="00D947A9">
            <w:pPr>
              <w:pStyle w:val="14"/>
              <w:jc w:val="center"/>
            </w:pPr>
            <w:r w:rsidRPr="006F5113">
              <w:t>S</w:t>
            </w:r>
          </w:p>
        </w:tc>
        <w:tc>
          <w:tcPr>
            <w:tcW w:w="2268" w:type="dxa"/>
            <w:noWrap/>
          </w:tcPr>
          <w:p w14:paraId="69E9E9E6" w14:textId="77777777" w:rsidR="00A372E3" w:rsidRPr="006F5113" w:rsidRDefault="00A372E3" w:rsidP="00D947A9">
            <w:pPr>
              <w:pStyle w:val="14"/>
            </w:pPr>
            <w:r w:rsidRPr="006F5113">
              <w:t>Причина отказа</w:t>
            </w:r>
          </w:p>
        </w:tc>
        <w:tc>
          <w:tcPr>
            <w:tcW w:w="2506" w:type="dxa"/>
            <w:noWrap/>
          </w:tcPr>
          <w:p w14:paraId="4DBF036E" w14:textId="77777777" w:rsidR="00A372E3" w:rsidRPr="006F5113" w:rsidRDefault="00A372E3" w:rsidP="00D947A9">
            <w:pPr>
              <w:pStyle w:val="14"/>
            </w:pPr>
            <w:r w:rsidRPr="006F5113">
              <w:t>В файл включается информация обо всех обнаруженных ошибках.</w:t>
            </w:r>
          </w:p>
        </w:tc>
      </w:tr>
      <w:tr w:rsidR="00953E63" w:rsidRPr="006F5113" w14:paraId="1A8476DB" w14:textId="77777777" w:rsidTr="0027440B">
        <w:tc>
          <w:tcPr>
            <w:tcW w:w="10398" w:type="dxa"/>
            <w:gridSpan w:val="6"/>
            <w:noWrap/>
          </w:tcPr>
          <w:p w14:paraId="1EE38C27" w14:textId="77777777" w:rsidR="00A372E3" w:rsidRPr="006F5113" w:rsidRDefault="00A372E3" w:rsidP="00D947A9">
            <w:pPr>
              <w:pStyle w:val="1d"/>
              <w:rPr>
                <w:rStyle w:val="affff6"/>
                <w:b w:val="0"/>
              </w:rPr>
            </w:pPr>
            <w:r w:rsidRPr="006F5113">
              <w:rPr>
                <w:rStyle w:val="affff6"/>
                <w:b w:val="0"/>
              </w:rPr>
              <w:t>Причины отказа</w:t>
            </w:r>
          </w:p>
        </w:tc>
      </w:tr>
      <w:tr w:rsidR="00953E63" w:rsidRPr="006F5113" w14:paraId="27B6B855" w14:textId="77777777" w:rsidTr="0027440B">
        <w:tc>
          <w:tcPr>
            <w:tcW w:w="1796" w:type="dxa"/>
            <w:noWrap/>
          </w:tcPr>
          <w:p w14:paraId="66D07C5C" w14:textId="77777777" w:rsidR="00A372E3" w:rsidRPr="006F5113" w:rsidRDefault="00A372E3" w:rsidP="00D947A9">
            <w:pPr>
              <w:pStyle w:val="14"/>
            </w:pPr>
            <w:r w:rsidRPr="006F5113">
              <w:t>PR</w:t>
            </w:r>
          </w:p>
        </w:tc>
        <w:tc>
          <w:tcPr>
            <w:tcW w:w="1985" w:type="dxa"/>
            <w:noWrap/>
          </w:tcPr>
          <w:p w14:paraId="673FB63A" w14:textId="77777777" w:rsidR="00A372E3" w:rsidRPr="006F5113" w:rsidRDefault="00A372E3" w:rsidP="00D947A9">
            <w:pPr>
              <w:pStyle w:val="14"/>
            </w:pPr>
            <w:r w:rsidRPr="006F5113">
              <w:t>OSHIB</w:t>
            </w:r>
          </w:p>
        </w:tc>
        <w:tc>
          <w:tcPr>
            <w:tcW w:w="709" w:type="dxa"/>
            <w:noWrap/>
          </w:tcPr>
          <w:p w14:paraId="123EC2FD" w14:textId="77777777" w:rsidR="00A372E3" w:rsidRPr="006F5113" w:rsidRDefault="00A372E3" w:rsidP="00D947A9">
            <w:pPr>
              <w:pStyle w:val="14"/>
              <w:jc w:val="center"/>
            </w:pPr>
            <w:r w:rsidRPr="006F5113">
              <w:t>O</w:t>
            </w:r>
          </w:p>
        </w:tc>
        <w:tc>
          <w:tcPr>
            <w:tcW w:w="1134" w:type="dxa"/>
            <w:noWrap/>
          </w:tcPr>
          <w:p w14:paraId="0CCB1750" w14:textId="77777777" w:rsidR="00A372E3" w:rsidRPr="006F5113" w:rsidRDefault="00A372E3" w:rsidP="00D947A9">
            <w:pPr>
              <w:pStyle w:val="14"/>
              <w:jc w:val="center"/>
            </w:pPr>
            <w:r w:rsidRPr="006F5113">
              <w:t>N(3)</w:t>
            </w:r>
          </w:p>
        </w:tc>
        <w:tc>
          <w:tcPr>
            <w:tcW w:w="2268" w:type="dxa"/>
          </w:tcPr>
          <w:p w14:paraId="664A22C4" w14:textId="77777777" w:rsidR="00A372E3" w:rsidRPr="006F5113" w:rsidRDefault="00A372E3" w:rsidP="00D947A9">
            <w:pPr>
              <w:pStyle w:val="14"/>
            </w:pPr>
            <w:r w:rsidRPr="006F5113">
              <w:t>Код ошибки</w:t>
            </w:r>
          </w:p>
        </w:tc>
        <w:tc>
          <w:tcPr>
            <w:tcW w:w="2506" w:type="dxa"/>
          </w:tcPr>
          <w:p w14:paraId="452496B7" w14:textId="3660ECFB" w:rsidR="00A372E3" w:rsidRPr="006F5113" w:rsidRDefault="00A372E3" w:rsidP="0002134A">
            <w:pPr>
              <w:pStyle w:val="14"/>
            </w:pPr>
            <w:r w:rsidRPr="006F5113">
              <w:t xml:space="preserve">В соответствии с классификатором </w:t>
            </w:r>
            <w:r w:rsidR="0002134A" w:rsidRPr="006F5113">
              <w:rPr>
                <w:lang w:val="en-US"/>
              </w:rPr>
              <w:t>Q</w:t>
            </w:r>
            <w:r w:rsidR="0002134A" w:rsidRPr="006F5113">
              <w:t>004</w:t>
            </w:r>
            <w:r w:rsidRPr="006F5113">
              <w:t>.</w:t>
            </w:r>
          </w:p>
        </w:tc>
      </w:tr>
      <w:tr w:rsidR="00953E63" w:rsidRPr="006F5113" w14:paraId="51FDEC53" w14:textId="77777777" w:rsidTr="0027440B">
        <w:tc>
          <w:tcPr>
            <w:tcW w:w="1796" w:type="dxa"/>
            <w:noWrap/>
          </w:tcPr>
          <w:p w14:paraId="27CA6428" w14:textId="77777777" w:rsidR="00A372E3" w:rsidRPr="006F5113" w:rsidRDefault="00A372E3" w:rsidP="00D947A9">
            <w:pPr>
              <w:pStyle w:val="14"/>
            </w:pPr>
          </w:p>
        </w:tc>
        <w:tc>
          <w:tcPr>
            <w:tcW w:w="1985" w:type="dxa"/>
            <w:noWrap/>
          </w:tcPr>
          <w:p w14:paraId="1A710CC1" w14:textId="77777777" w:rsidR="00A372E3" w:rsidRPr="006F5113" w:rsidRDefault="00A372E3" w:rsidP="00D947A9">
            <w:pPr>
              <w:pStyle w:val="14"/>
            </w:pPr>
            <w:r w:rsidRPr="006F5113">
              <w:t>IM_POL</w:t>
            </w:r>
          </w:p>
        </w:tc>
        <w:tc>
          <w:tcPr>
            <w:tcW w:w="709" w:type="dxa"/>
            <w:noWrap/>
          </w:tcPr>
          <w:p w14:paraId="7E0300C1" w14:textId="77777777" w:rsidR="00A372E3" w:rsidRPr="006F5113" w:rsidRDefault="00A372E3" w:rsidP="00D947A9">
            <w:pPr>
              <w:pStyle w:val="14"/>
              <w:jc w:val="center"/>
            </w:pPr>
            <w:r w:rsidRPr="006F5113">
              <w:t>У</w:t>
            </w:r>
          </w:p>
        </w:tc>
        <w:tc>
          <w:tcPr>
            <w:tcW w:w="1134" w:type="dxa"/>
            <w:noWrap/>
          </w:tcPr>
          <w:p w14:paraId="5440F89A" w14:textId="77777777" w:rsidR="00A372E3" w:rsidRPr="006F5113" w:rsidRDefault="00A372E3" w:rsidP="00D947A9">
            <w:pPr>
              <w:pStyle w:val="14"/>
              <w:jc w:val="center"/>
            </w:pPr>
            <w:r w:rsidRPr="006F5113">
              <w:t>T(20)</w:t>
            </w:r>
          </w:p>
        </w:tc>
        <w:tc>
          <w:tcPr>
            <w:tcW w:w="2268" w:type="dxa"/>
          </w:tcPr>
          <w:p w14:paraId="5B8E1BF6" w14:textId="77777777" w:rsidR="00A372E3" w:rsidRPr="006F5113" w:rsidRDefault="00A372E3" w:rsidP="00D947A9">
            <w:pPr>
              <w:pStyle w:val="14"/>
            </w:pPr>
            <w:r w:rsidRPr="006F5113">
              <w:t>Имя поля</w:t>
            </w:r>
          </w:p>
        </w:tc>
        <w:tc>
          <w:tcPr>
            <w:tcW w:w="2506" w:type="dxa"/>
          </w:tcPr>
          <w:p w14:paraId="75D39B68" w14:textId="77777777" w:rsidR="00A372E3" w:rsidRPr="006F5113" w:rsidRDefault="00A372E3" w:rsidP="00D947A9">
            <w:pPr>
              <w:pStyle w:val="14"/>
            </w:pPr>
            <w:r w:rsidRPr="006F5113">
              <w:t>Имя поля, содержащего ошибку. Не заполняется только в том случае, если ошибка относится к файлу в целом.</w:t>
            </w:r>
          </w:p>
        </w:tc>
      </w:tr>
      <w:tr w:rsidR="00953E63" w:rsidRPr="006F5113" w14:paraId="7E82C3B2" w14:textId="77777777" w:rsidTr="0027440B">
        <w:tc>
          <w:tcPr>
            <w:tcW w:w="1796" w:type="dxa"/>
            <w:noWrap/>
          </w:tcPr>
          <w:p w14:paraId="15601C9F" w14:textId="77777777" w:rsidR="00A372E3" w:rsidRPr="006F5113" w:rsidRDefault="00A372E3" w:rsidP="00D947A9">
            <w:pPr>
              <w:pStyle w:val="14"/>
            </w:pPr>
          </w:p>
        </w:tc>
        <w:tc>
          <w:tcPr>
            <w:tcW w:w="1985" w:type="dxa"/>
            <w:noWrap/>
          </w:tcPr>
          <w:p w14:paraId="2336CBE4" w14:textId="77777777" w:rsidR="00A372E3" w:rsidRPr="006F5113" w:rsidRDefault="00A372E3" w:rsidP="00D947A9">
            <w:pPr>
              <w:pStyle w:val="14"/>
            </w:pPr>
            <w:r w:rsidRPr="006F5113">
              <w:t>BAS_EL</w:t>
            </w:r>
          </w:p>
        </w:tc>
        <w:tc>
          <w:tcPr>
            <w:tcW w:w="709" w:type="dxa"/>
            <w:noWrap/>
          </w:tcPr>
          <w:p w14:paraId="0838B24A" w14:textId="77777777" w:rsidR="00A372E3" w:rsidRPr="006F5113" w:rsidRDefault="00A372E3" w:rsidP="00D947A9">
            <w:pPr>
              <w:pStyle w:val="14"/>
              <w:jc w:val="center"/>
            </w:pPr>
            <w:r w:rsidRPr="006F5113">
              <w:t>У</w:t>
            </w:r>
          </w:p>
        </w:tc>
        <w:tc>
          <w:tcPr>
            <w:tcW w:w="1134" w:type="dxa"/>
            <w:noWrap/>
          </w:tcPr>
          <w:p w14:paraId="021C66CD" w14:textId="77777777" w:rsidR="00A372E3" w:rsidRPr="006F5113" w:rsidRDefault="00A372E3" w:rsidP="00D947A9">
            <w:pPr>
              <w:pStyle w:val="14"/>
              <w:jc w:val="center"/>
            </w:pPr>
            <w:r w:rsidRPr="006F5113">
              <w:t>T(20)</w:t>
            </w:r>
          </w:p>
        </w:tc>
        <w:tc>
          <w:tcPr>
            <w:tcW w:w="2268" w:type="dxa"/>
          </w:tcPr>
          <w:p w14:paraId="16A07681" w14:textId="77777777" w:rsidR="00A372E3" w:rsidRPr="006F5113" w:rsidRDefault="00A372E3" w:rsidP="00D947A9">
            <w:pPr>
              <w:pStyle w:val="14"/>
            </w:pPr>
            <w:r w:rsidRPr="006F5113">
              <w:t>Имя базового элемента</w:t>
            </w:r>
          </w:p>
        </w:tc>
        <w:tc>
          <w:tcPr>
            <w:tcW w:w="2506" w:type="dxa"/>
          </w:tcPr>
          <w:p w14:paraId="24EEF6E7" w14:textId="77777777" w:rsidR="00A372E3" w:rsidRPr="006F5113" w:rsidRDefault="00A372E3" w:rsidP="00D947A9">
            <w:pPr>
              <w:pStyle w:val="14"/>
            </w:pPr>
            <w:r w:rsidRPr="006F5113">
              <w:t>Имя базового элемента для поля, в котором обнаружена ошибка.</w:t>
            </w:r>
          </w:p>
        </w:tc>
      </w:tr>
      <w:tr w:rsidR="00953E63" w:rsidRPr="006F5113" w14:paraId="32E7E421" w14:textId="77777777" w:rsidTr="0027440B">
        <w:tc>
          <w:tcPr>
            <w:tcW w:w="1796" w:type="dxa"/>
            <w:noWrap/>
          </w:tcPr>
          <w:p w14:paraId="799A8450" w14:textId="77777777" w:rsidR="00A372E3" w:rsidRPr="006F5113" w:rsidRDefault="00A372E3" w:rsidP="00D947A9">
            <w:pPr>
              <w:pStyle w:val="14"/>
            </w:pPr>
          </w:p>
        </w:tc>
        <w:tc>
          <w:tcPr>
            <w:tcW w:w="1985" w:type="dxa"/>
            <w:noWrap/>
          </w:tcPr>
          <w:p w14:paraId="37D2EC9F" w14:textId="77777777" w:rsidR="00A372E3" w:rsidRPr="006F5113" w:rsidRDefault="00A372E3" w:rsidP="00D947A9">
            <w:pPr>
              <w:pStyle w:val="14"/>
            </w:pPr>
            <w:r w:rsidRPr="006F5113">
              <w:t>N_ZAP</w:t>
            </w:r>
          </w:p>
        </w:tc>
        <w:tc>
          <w:tcPr>
            <w:tcW w:w="709" w:type="dxa"/>
            <w:noWrap/>
          </w:tcPr>
          <w:p w14:paraId="31CC5778" w14:textId="77777777" w:rsidR="00A372E3" w:rsidRPr="006F5113" w:rsidRDefault="00A372E3" w:rsidP="00D947A9">
            <w:pPr>
              <w:pStyle w:val="14"/>
              <w:jc w:val="center"/>
            </w:pPr>
            <w:r w:rsidRPr="006F5113">
              <w:t>У</w:t>
            </w:r>
          </w:p>
        </w:tc>
        <w:tc>
          <w:tcPr>
            <w:tcW w:w="1134" w:type="dxa"/>
            <w:noWrap/>
          </w:tcPr>
          <w:p w14:paraId="074469EB" w14:textId="77777777" w:rsidR="00A372E3" w:rsidRPr="006F5113" w:rsidRDefault="00A372E3" w:rsidP="00D947A9">
            <w:pPr>
              <w:pStyle w:val="14"/>
              <w:jc w:val="center"/>
            </w:pPr>
            <w:r w:rsidRPr="006F5113">
              <w:t>T(36)</w:t>
            </w:r>
          </w:p>
        </w:tc>
        <w:tc>
          <w:tcPr>
            <w:tcW w:w="2268" w:type="dxa"/>
          </w:tcPr>
          <w:p w14:paraId="66A00F3F" w14:textId="77777777" w:rsidR="00A372E3" w:rsidRPr="006F5113" w:rsidRDefault="00A372E3" w:rsidP="00D947A9">
            <w:pPr>
              <w:pStyle w:val="14"/>
            </w:pPr>
            <w:r w:rsidRPr="006F5113">
              <w:t>Номер обращения</w:t>
            </w:r>
          </w:p>
        </w:tc>
        <w:tc>
          <w:tcPr>
            <w:tcW w:w="2506" w:type="dxa"/>
          </w:tcPr>
          <w:p w14:paraId="2575CA8A" w14:textId="77777777" w:rsidR="00A372E3" w:rsidRPr="006F5113" w:rsidRDefault="00A372E3" w:rsidP="00D947A9">
            <w:pPr>
              <w:pStyle w:val="14"/>
            </w:pPr>
            <w:r w:rsidRPr="006F5113">
              <w:t>Номер записи, в одном из полей которого обнаружена ошибка.</w:t>
            </w:r>
          </w:p>
        </w:tc>
      </w:tr>
      <w:tr w:rsidR="00953E63" w:rsidRPr="006F5113" w14:paraId="16E385E8" w14:textId="77777777" w:rsidTr="0027440B">
        <w:tc>
          <w:tcPr>
            <w:tcW w:w="1796" w:type="dxa"/>
            <w:noWrap/>
          </w:tcPr>
          <w:p w14:paraId="05279138" w14:textId="77777777" w:rsidR="00A372E3" w:rsidRPr="006F5113" w:rsidRDefault="00A372E3" w:rsidP="00D947A9">
            <w:pPr>
              <w:pStyle w:val="14"/>
            </w:pPr>
          </w:p>
        </w:tc>
        <w:tc>
          <w:tcPr>
            <w:tcW w:w="1985" w:type="dxa"/>
            <w:noWrap/>
          </w:tcPr>
          <w:p w14:paraId="59FAD2E8" w14:textId="77777777" w:rsidR="00A372E3" w:rsidRPr="006F5113" w:rsidRDefault="00A372E3" w:rsidP="00D947A9">
            <w:pPr>
              <w:pStyle w:val="14"/>
            </w:pPr>
            <w:r w:rsidRPr="006F5113">
              <w:t>COMMENT</w:t>
            </w:r>
          </w:p>
        </w:tc>
        <w:tc>
          <w:tcPr>
            <w:tcW w:w="709" w:type="dxa"/>
            <w:noWrap/>
          </w:tcPr>
          <w:p w14:paraId="0679E5A7" w14:textId="77777777" w:rsidR="00A372E3" w:rsidRPr="006F5113" w:rsidRDefault="00A372E3" w:rsidP="00D947A9">
            <w:pPr>
              <w:pStyle w:val="14"/>
              <w:jc w:val="center"/>
            </w:pPr>
            <w:r w:rsidRPr="006F5113">
              <w:t>У</w:t>
            </w:r>
          </w:p>
        </w:tc>
        <w:tc>
          <w:tcPr>
            <w:tcW w:w="1134" w:type="dxa"/>
            <w:noWrap/>
          </w:tcPr>
          <w:p w14:paraId="0D6BE334" w14:textId="77777777" w:rsidR="00A372E3" w:rsidRPr="006F5113" w:rsidRDefault="00A372E3" w:rsidP="00D947A9">
            <w:pPr>
              <w:pStyle w:val="14"/>
              <w:jc w:val="center"/>
            </w:pPr>
            <w:r w:rsidRPr="006F5113">
              <w:t>T(250)</w:t>
            </w:r>
          </w:p>
        </w:tc>
        <w:tc>
          <w:tcPr>
            <w:tcW w:w="2268" w:type="dxa"/>
          </w:tcPr>
          <w:p w14:paraId="7EF809D1" w14:textId="77777777" w:rsidR="00A372E3" w:rsidRPr="006F5113" w:rsidRDefault="00A372E3" w:rsidP="00D947A9">
            <w:pPr>
              <w:pStyle w:val="14"/>
            </w:pPr>
            <w:r w:rsidRPr="006F5113">
              <w:t>Комментарий</w:t>
            </w:r>
          </w:p>
        </w:tc>
        <w:tc>
          <w:tcPr>
            <w:tcW w:w="2506" w:type="dxa"/>
          </w:tcPr>
          <w:p w14:paraId="0C9DA585" w14:textId="77777777" w:rsidR="00A372E3" w:rsidRPr="006F5113" w:rsidRDefault="00A372E3" w:rsidP="00D947A9">
            <w:pPr>
              <w:pStyle w:val="14"/>
            </w:pPr>
            <w:r w:rsidRPr="006F5113">
              <w:t>Описание ошибки.</w:t>
            </w:r>
          </w:p>
        </w:tc>
      </w:tr>
    </w:tbl>
    <w:p w14:paraId="37088811" w14:textId="77777777" w:rsidR="00A372E3" w:rsidRPr="006F5113" w:rsidRDefault="00A372E3" w:rsidP="00A372E3">
      <w:pPr>
        <w:pStyle w:val="22"/>
        <w:rPr>
          <w:b w:val="0"/>
        </w:rPr>
      </w:pPr>
      <w:bookmarkStart w:id="1363" w:name="_Toc503790847"/>
      <w:r w:rsidRPr="006F5113">
        <w:rPr>
          <w:b w:val="0"/>
        </w:rPr>
        <w:t>Темы обращений граждан</w:t>
      </w:r>
      <w:bookmarkEnd w:id="1363"/>
    </w:p>
    <w:p w14:paraId="5D58CEB0" w14:textId="77777777" w:rsidR="00A372E3" w:rsidRPr="006F5113" w:rsidRDefault="00A372E3" w:rsidP="00A372E3">
      <w:r w:rsidRPr="006F5113">
        <w:t>Перечень тем обращений граждан и их кодов указан в таблице И.</w:t>
      </w:r>
      <w:r w:rsidR="008E05F1" w:rsidRPr="006F5113">
        <w:t>4</w:t>
      </w:r>
      <w:r w:rsidRPr="006F5113">
        <w:t>.</w:t>
      </w:r>
    </w:p>
    <w:p w14:paraId="32FE1FF6" w14:textId="77777777" w:rsidR="00A372E3" w:rsidRPr="006F5113" w:rsidRDefault="00A372E3" w:rsidP="00A372E3">
      <w:pPr>
        <w:pStyle w:val="af1"/>
        <w:ind w:left="0" w:firstLine="0"/>
      </w:pPr>
      <w:r w:rsidRPr="006F5113">
        <w:t>Темы обращений граждан</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646"/>
      </w:tblGrid>
      <w:tr w:rsidR="00244517" w:rsidRPr="006F5113" w14:paraId="6EDFAE48" w14:textId="77777777" w:rsidTr="00244517">
        <w:tc>
          <w:tcPr>
            <w:tcW w:w="1135" w:type="dxa"/>
            <w:shd w:val="clear" w:color="auto" w:fill="auto"/>
            <w:vAlign w:val="center"/>
          </w:tcPr>
          <w:p w14:paraId="5A1CFB07" w14:textId="77777777" w:rsidR="00244517" w:rsidRPr="006F5113" w:rsidRDefault="00244517" w:rsidP="00D947A9">
            <w:pPr>
              <w:spacing w:line="240" w:lineRule="auto"/>
              <w:ind w:firstLine="0"/>
              <w:jc w:val="center"/>
            </w:pPr>
            <w:r w:rsidRPr="006F5113">
              <w:t>Код</w:t>
            </w:r>
          </w:p>
        </w:tc>
        <w:tc>
          <w:tcPr>
            <w:tcW w:w="8646" w:type="dxa"/>
            <w:shd w:val="clear" w:color="auto" w:fill="auto"/>
            <w:vAlign w:val="center"/>
          </w:tcPr>
          <w:p w14:paraId="24D73381" w14:textId="77777777" w:rsidR="00244517" w:rsidRPr="006F5113" w:rsidRDefault="00244517" w:rsidP="00D947A9">
            <w:pPr>
              <w:spacing w:line="240" w:lineRule="auto"/>
              <w:ind w:firstLine="0"/>
              <w:jc w:val="center"/>
            </w:pPr>
            <w:r w:rsidRPr="006F5113">
              <w:t>Тема обращения</w:t>
            </w:r>
          </w:p>
        </w:tc>
      </w:tr>
      <w:tr w:rsidR="00244517" w:rsidRPr="006F5113" w14:paraId="335C43EA" w14:textId="77777777" w:rsidTr="00244517">
        <w:tc>
          <w:tcPr>
            <w:tcW w:w="1135" w:type="dxa"/>
            <w:shd w:val="clear" w:color="auto" w:fill="auto"/>
          </w:tcPr>
          <w:p w14:paraId="162DF8DE" w14:textId="77777777" w:rsidR="00244517" w:rsidRPr="006F5113" w:rsidRDefault="00244517" w:rsidP="00D947A9">
            <w:pPr>
              <w:spacing w:line="240" w:lineRule="auto"/>
              <w:ind w:firstLine="0"/>
            </w:pPr>
            <w:r w:rsidRPr="006F5113">
              <w:t>1.1.</w:t>
            </w:r>
          </w:p>
        </w:tc>
        <w:tc>
          <w:tcPr>
            <w:tcW w:w="8646" w:type="dxa"/>
            <w:shd w:val="clear" w:color="auto" w:fill="auto"/>
            <w:vAlign w:val="center"/>
          </w:tcPr>
          <w:p w14:paraId="7CB12819" w14:textId="77777777" w:rsidR="00244517" w:rsidRPr="006F5113" w:rsidRDefault="00244517" w:rsidP="00CB6716">
            <w:pPr>
              <w:spacing w:line="240" w:lineRule="auto"/>
              <w:ind w:firstLine="0"/>
            </w:pPr>
            <w:r w:rsidRPr="006F5113">
              <w:t>Об обеспечении полисами ОМС</w:t>
            </w:r>
          </w:p>
        </w:tc>
      </w:tr>
      <w:tr w:rsidR="00244517" w:rsidRPr="006F5113" w14:paraId="63F962D5" w14:textId="77777777" w:rsidTr="00244517">
        <w:tc>
          <w:tcPr>
            <w:tcW w:w="1135" w:type="dxa"/>
            <w:shd w:val="clear" w:color="auto" w:fill="auto"/>
          </w:tcPr>
          <w:p w14:paraId="75A63328" w14:textId="77777777" w:rsidR="00244517" w:rsidRPr="006F5113" w:rsidRDefault="00244517" w:rsidP="00D947A9">
            <w:pPr>
              <w:spacing w:line="240" w:lineRule="auto"/>
              <w:ind w:firstLine="0"/>
            </w:pPr>
            <w:r w:rsidRPr="006F5113">
              <w:t>1.1.2.</w:t>
            </w:r>
          </w:p>
        </w:tc>
        <w:tc>
          <w:tcPr>
            <w:tcW w:w="8646" w:type="dxa"/>
            <w:shd w:val="clear" w:color="auto" w:fill="auto"/>
            <w:vAlign w:val="center"/>
          </w:tcPr>
          <w:p w14:paraId="04058CDB" w14:textId="77777777" w:rsidR="00244517" w:rsidRPr="006F5113" w:rsidRDefault="00244517" w:rsidP="00D947A9">
            <w:pPr>
              <w:spacing w:line="240" w:lineRule="auto"/>
              <w:ind w:firstLine="0"/>
            </w:pPr>
            <w:r w:rsidRPr="006F5113">
              <w:t>Об обеспечении полисами ОМС иностранных граждан, беженцев</w:t>
            </w:r>
          </w:p>
        </w:tc>
      </w:tr>
      <w:tr w:rsidR="00244517" w:rsidRPr="006F5113" w14:paraId="536DADB7" w14:textId="77777777" w:rsidTr="00244517">
        <w:tc>
          <w:tcPr>
            <w:tcW w:w="1135" w:type="dxa"/>
            <w:shd w:val="clear" w:color="auto" w:fill="auto"/>
          </w:tcPr>
          <w:p w14:paraId="715164D6" w14:textId="77777777" w:rsidR="00244517" w:rsidRPr="006F5113" w:rsidRDefault="00244517" w:rsidP="00D947A9">
            <w:pPr>
              <w:spacing w:line="240" w:lineRule="auto"/>
              <w:ind w:firstLine="0"/>
            </w:pPr>
            <w:r w:rsidRPr="006F5113">
              <w:t>1.2.</w:t>
            </w:r>
          </w:p>
        </w:tc>
        <w:tc>
          <w:tcPr>
            <w:tcW w:w="8646" w:type="dxa"/>
            <w:shd w:val="clear" w:color="auto" w:fill="auto"/>
            <w:vAlign w:val="center"/>
          </w:tcPr>
          <w:p w14:paraId="5A964F51" w14:textId="77777777" w:rsidR="00244517" w:rsidRPr="006F5113" w:rsidRDefault="00244517" w:rsidP="00244517">
            <w:pPr>
              <w:spacing w:line="240" w:lineRule="auto"/>
              <w:ind w:firstLine="0"/>
            </w:pPr>
            <w:r w:rsidRPr="006F5113">
              <w:t>О выборе МО в сфере ОМС</w:t>
            </w:r>
          </w:p>
        </w:tc>
      </w:tr>
      <w:tr w:rsidR="00244517" w:rsidRPr="006F5113" w14:paraId="30F02609" w14:textId="77777777" w:rsidTr="00244517">
        <w:tc>
          <w:tcPr>
            <w:tcW w:w="1135" w:type="dxa"/>
            <w:shd w:val="clear" w:color="auto" w:fill="auto"/>
          </w:tcPr>
          <w:p w14:paraId="31AE36C6" w14:textId="77777777" w:rsidR="00244517" w:rsidRPr="006F5113" w:rsidRDefault="00244517" w:rsidP="00D947A9">
            <w:pPr>
              <w:spacing w:line="240" w:lineRule="auto"/>
              <w:ind w:firstLine="0"/>
            </w:pPr>
            <w:r w:rsidRPr="006F5113">
              <w:t>1.3.</w:t>
            </w:r>
          </w:p>
        </w:tc>
        <w:tc>
          <w:tcPr>
            <w:tcW w:w="8646" w:type="dxa"/>
            <w:shd w:val="clear" w:color="auto" w:fill="auto"/>
            <w:vAlign w:val="center"/>
          </w:tcPr>
          <w:p w14:paraId="037815FC" w14:textId="77777777" w:rsidR="00244517" w:rsidRPr="006F5113" w:rsidRDefault="00244517" w:rsidP="00244517">
            <w:pPr>
              <w:spacing w:line="240" w:lineRule="auto"/>
              <w:ind w:firstLine="0"/>
            </w:pPr>
            <w:r w:rsidRPr="006F5113">
              <w:t>О выборе врача</w:t>
            </w:r>
          </w:p>
        </w:tc>
      </w:tr>
      <w:tr w:rsidR="00244517" w:rsidRPr="006F5113" w14:paraId="5B52F9A2" w14:textId="77777777" w:rsidTr="00244517">
        <w:tc>
          <w:tcPr>
            <w:tcW w:w="1135" w:type="dxa"/>
            <w:shd w:val="clear" w:color="auto" w:fill="auto"/>
          </w:tcPr>
          <w:p w14:paraId="07EFF7AC" w14:textId="77777777" w:rsidR="00244517" w:rsidRPr="006F5113" w:rsidRDefault="00244517" w:rsidP="00D947A9">
            <w:pPr>
              <w:spacing w:line="240" w:lineRule="auto"/>
              <w:ind w:firstLine="0"/>
            </w:pPr>
            <w:r w:rsidRPr="006F5113">
              <w:t>1.4.</w:t>
            </w:r>
          </w:p>
        </w:tc>
        <w:tc>
          <w:tcPr>
            <w:tcW w:w="8646" w:type="dxa"/>
            <w:shd w:val="clear" w:color="auto" w:fill="auto"/>
            <w:vAlign w:val="center"/>
          </w:tcPr>
          <w:p w14:paraId="1BFD3124" w14:textId="77777777" w:rsidR="00244517" w:rsidRPr="006F5113" w:rsidRDefault="00244517" w:rsidP="00D947A9">
            <w:pPr>
              <w:spacing w:line="240" w:lineRule="auto"/>
              <w:ind w:firstLine="0"/>
            </w:pPr>
            <w:r w:rsidRPr="006F5113">
              <w:t>О выборе и замене СМО</w:t>
            </w:r>
          </w:p>
        </w:tc>
      </w:tr>
      <w:tr w:rsidR="00244517" w:rsidRPr="006F5113" w14:paraId="32109DB7" w14:textId="77777777" w:rsidTr="00244517">
        <w:tc>
          <w:tcPr>
            <w:tcW w:w="1135" w:type="dxa"/>
            <w:shd w:val="clear" w:color="auto" w:fill="auto"/>
          </w:tcPr>
          <w:p w14:paraId="193FA79A" w14:textId="77777777" w:rsidR="00244517" w:rsidRPr="006F5113" w:rsidRDefault="00244517" w:rsidP="00D947A9">
            <w:pPr>
              <w:spacing w:line="240" w:lineRule="auto"/>
              <w:ind w:firstLine="0"/>
            </w:pPr>
            <w:r w:rsidRPr="006F5113">
              <w:t>1.5.</w:t>
            </w:r>
          </w:p>
        </w:tc>
        <w:tc>
          <w:tcPr>
            <w:tcW w:w="8646" w:type="dxa"/>
            <w:shd w:val="clear" w:color="auto" w:fill="auto"/>
            <w:vAlign w:val="center"/>
          </w:tcPr>
          <w:p w14:paraId="3A0D7A10" w14:textId="77777777" w:rsidR="00244517" w:rsidRPr="006F5113" w:rsidRDefault="00244517" w:rsidP="00D947A9">
            <w:pPr>
              <w:spacing w:line="240" w:lineRule="auto"/>
              <w:ind w:firstLine="0"/>
            </w:pPr>
            <w:r w:rsidRPr="006F5113">
              <w:t>Об идентификации в качестве застрахованного лица</w:t>
            </w:r>
          </w:p>
        </w:tc>
      </w:tr>
      <w:tr w:rsidR="00244517" w:rsidRPr="006F5113" w14:paraId="35EDFC82" w14:textId="77777777" w:rsidTr="00244517">
        <w:tc>
          <w:tcPr>
            <w:tcW w:w="1135" w:type="dxa"/>
            <w:shd w:val="clear" w:color="auto" w:fill="auto"/>
          </w:tcPr>
          <w:p w14:paraId="427F5085" w14:textId="77777777" w:rsidR="00244517" w:rsidRPr="006F5113" w:rsidRDefault="00244517" w:rsidP="00D947A9">
            <w:pPr>
              <w:spacing w:line="240" w:lineRule="auto"/>
              <w:ind w:firstLine="0"/>
            </w:pPr>
            <w:r w:rsidRPr="006F5113">
              <w:t>1.6.</w:t>
            </w:r>
          </w:p>
        </w:tc>
        <w:tc>
          <w:tcPr>
            <w:tcW w:w="8646" w:type="dxa"/>
            <w:shd w:val="clear" w:color="auto" w:fill="auto"/>
            <w:vAlign w:val="center"/>
          </w:tcPr>
          <w:p w14:paraId="2940CC65" w14:textId="77777777" w:rsidR="00244517" w:rsidRPr="006F5113" w:rsidRDefault="00244517" w:rsidP="00D947A9">
            <w:pPr>
              <w:spacing w:line="240" w:lineRule="auto"/>
              <w:ind w:firstLine="0"/>
            </w:pPr>
            <w:r w:rsidRPr="006F5113">
              <w:t>Об организации работы МО</w:t>
            </w:r>
          </w:p>
        </w:tc>
      </w:tr>
      <w:tr w:rsidR="00244517" w:rsidRPr="006F5113" w14:paraId="2D98CA6C" w14:textId="77777777" w:rsidTr="00244517">
        <w:tc>
          <w:tcPr>
            <w:tcW w:w="1135" w:type="dxa"/>
            <w:shd w:val="clear" w:color="auto" w:fill="auto"/>
          </w:tcPr>
          <w:p w14:paraId="05FCDB73" w14:textId="77777777" w:rsidR="00244517" w:rsidRPr="006F5113" w:rsidRDefault="00244517" w:rsidP="00D947A9">
            <w:pPr>
              <w:spacing w:line="240" w:lineRule="auto"/>
              <w:ind w:firstLine="0"/>
            </w:pPr>
            <w:r w:rsidRPr="006F5113">
              <w:t>1.7.</w:t>
            </w:r>
          </w:p>
        </w:tc>
        <w:tc>
          <w:tcPr>
            <w:tcW w:w="8646" w:type="dxa"/>
            <w:shd w:val="clear" w:color="auto" w:fill="auto"/>
            <w:vAlign w:val="center"/>
          </w:tcPr>
          <w:p w14:paraId="507B848C" w14:textId="77777777" w:rsidR="00244517" w:rsidRPr="006F5113" w:rsidRDefault="00244517" w:rsidP="00D947A9">
            <w:pPr>
              <w:spacing w:line="240" w:lineRule="auto"/>
              <w:ind w:firstLine="0"/>
            </w:pPr>
            <w:r w:rsidRPr="006F5113">
              <w:t>О санитарно-гигиеническом состоянии МО</w:t>
            </w:r>
          </w:p>
        </w:tc>
      </w:tr>
      <w:tr w:rsidR="00244517" w:rsidRPr="006F5113" w14:paraId="325933C3" w14:textId="77777777" w:rsidTr="00244517">
        <w:tc>
          <w:tcPr>
            <w:tcW w:w="1135" w:type="dxa"/>
            <w:shd w:val="clear" w:color="auto" w:fill="auto"/>
          </w:tcPr>
          <w:p w14:paraId="599A69B9" w14:textId="77777777" w:rsidR="00244517" w:rsidRPr="006F5113" w:rsidRDefault="00244517" w:rsidP="00D947A9">
            <w:pPr>
              <w:spacing w:line="240" w:lineRule="auto"/>
              <w:ind w:firstLine="0"/>
            </w:pPr>
            <w:r w:rsidRPr="006F5113">
              <w:t>1.8.</w:t>
            </w:r>
          </w:p>
        </w:tc>
        <w:tc>
          <w:tcPr>
            <w:tcW w:w="8646" w:type="dxa"/>
            <w:shd w:val="clear" w:color="auto" w:fill="auto"/>
            <w:vAlign w:val="center"/>
          </w:tcPr>
          <w:p w14:paraId="13D6CBE8" w14:textId="77777777" w:rsidR="00244517" w:rsidRPr="006F5113" w:rsidRDefault="00244517" w:rsidP="00D947A9">
            <w:pPr>
              <w:spacing w:line="240" w:lineRule="auto"/>
              <w:ind w:firstLine="0"/>
            </w:pPr>
            <w:r w:rsidRPr="006F5113">
              <w:t>О материально-техническом обеспечении МО</w:t>
            </w:r>
          </w:p>
        </w:tc>
      </w:tr>
      <w:tr w:rsidR="00244517" w:rsidRPr="006F5113" w14:paraId="3AAC5547" w14:textId="77777777" w:rsidTr="00244517">
        <w:tc>
          <w:tcPr>
            <w:tcW w:w="1135" w:type="dxa"/>
            <w:shd w:val="clear" w:color="auto" w:fill="auto"/>
          </w:tcPr>
          <w:p w14:paraId="23238753" w14:textId="77777777" w:rsidR="00244517" w:rsidRPr="006F5113" w:rsidRDefault="00244517" w:rsidP="00D947A9">
            <w:pPr>
              <w:spacing w:line="240" w:lineRule="auto"/>
              <w:ind w:firstLine="0"/>
            </w:pPr>
            <w:r w:rsidRPr="006F5113">
              <w:t>1.9.</w:t>
            </w:r>
          </w:p>
        </w:tc>
        <w:tc>
          <w:tcPr>
            <w:tcW w:w="8646" w:type="dxa"/>
            <w:shd w:val="clear" w:color="auto" w:fill="auto"/>
            <w:vAlign w:val="center"/>
          </w:tcPr>
          <w:p w14:paraId="250B3992" w14:textId="77777777" w:rsidR="00244517" w:rsidRPr="006F5113" w:rsidRDefault="00244517" w:rsidP="00D947A9">
            <w:pPr>
              <w:spacing w:line="240" w:lineRule="auto"/>
              <w:ind w:firstLine="0"/>
            </w:pPr>
            <w:r w:rsidRPr="006F5113">
              <w:t>Об этике и деонтологии медицинских работников</w:t>
            </w:r>
          </w:p>
        </w:tc>
      </w:tr>
      <w:tr w:rsidR="00244517" w:rsidRPr="006F5113" w14:paraId="6292FB03" w14:textId="77777777" w:rsidTr="00244517">
        <w:tc>
          <w:tcPr>
            <w:tcW w:w="1135" w:type="dxa"/>
            <w:shd w:val="clear" w:color="auto" w:fill="auto"/>
          </w:tcPr>
          <w:p w14:paraId="00506A53" w14:textId="77777777" w:rsidR="00244517" w:rsidRPr="006F5113" w:rsidRDefault="00244517" w:rsidP="00D947A9">
            <w:pPr>
              <w:spacing w:line="240" w:lineRule="auto"/>
              <w:ind w:firstLine="0"/>
            </w:pPr>
            <w:r w:rsidRPr="006F5113">
              <w:t>1.10.</w:t>
            </w:r>
          </w:p>
        </w:tc>
        <w:tc>
          <w:tcPr>
            <w:tcW w:w="8646" w:type="dxa"/>
            <w:shd w:val="clear" w:color="auto" w:fill="auto"/>
            <w:vAlign w:val="center"/>
          </w:tcPr>
          <w:p w14:paraId="280BAA5A" w14:textId="77777777" w:rsidR="00244517" w:rsidRPr="006F5113" w:rsidRDefault="00244517" w:rsidP="00244517">
            <w:pPr>
              <w:spacing w:line="240" w:lineRule="auto"/>
              <w:ind w:firstLine="0"/>
            </w:pPr>
            <w:r w:rsidRPr="006F5113">
              <w:t>О КМП</w:t>
            </w:r>
          </w:p>
        </w:tc>
      </w:tr>
      <w:tr w:rsidR="00244517" w:rsidRPr="006F5113" w14:paraId="747EB964" w14:textId="77777777" w:rsidTr="00244517">
        <w:tc>
          <w:tcPr>
            <w:tcW w:w="1135" w:type="dxa"/>
            <w:shd w:val="clear" w:color="auto" w:fill="auto"/>
          </w:tcPr>
          <w:p w14:paraId="3BB492C8" w14:textId="77777777" w:rsidR="00244517" w:rsidRPr="006F5113" w:rsidRDefault="00244517" w:rsidP="00D947A9">
            <w:pPr>
              <w:spacing w:line="240" w:lineRule="auto"/>
              <w:ind w:firstLine="0"/>
            </w:pPr>
            <w:r w:rsidRPr="006F5113">
              <w:t>1.11.</w:t>
            </w:r>
          </w:p>
        </w:tc>
        <w:tc>
          <w:tcPr>
            <w:tcW w:w="8646" w:type="dxa"/>
            <w:shd w:val="clear" w:color="auto" w:fill="auto"/>
            <w:vAlign w:val="center"/>
          </w:tcPr>
          <w:p w14:paraId="196FE3B1" w14:textId="77777777" w:rsidR="00244517" w:rsidRPr="006F5113" w:rsidRDefault="00244517" w:rsidP="00244517">
            <w:pPr>
              <w:spacing w:line="240" w:lineRule="auto"/>
              <w:ind w:firstLine="0"/>
            </w:pPr>
            <w:r w:rsidRPr="006F5113">
              <w:t>О лекарственном обеспечении при оказании медицинской помощи</w:t>
            </w:r>
          </w:p>
        </w:tc>
      </w:tr>
      <w:tr w:rsidR="00244517" w:rsidRPr="006F5113" w14:paraId="1A120EAE" w14:textId="77777777" w:rsidTr="00244517">
        <w:tc>
          <w:tcPr>
            <w:tcW w:w="1135" w:type="dxa"/>
            <w:shd w:val="clear" w:color="auto" w:fill="auto"/>
          </w:tcPr>
          <w:p w14:paraId="3C9B2518" w14:textId="77777777" w:rsidR="00244517" w:rsidRPr="006F5113" w:rsidRDefault="00244517" w:rsidP="00D947A9">
            <w:pPr>
              <w:spacing w:line="240" w:lineRule="auto"/>
              <w:ind w:firstLine="0"/>
            </w:pPr>
            <w:r w:rsidRPr="006F5113">
              <w:t>1.12.</w:t>
            </w:r>
          </w:p>
        </w:tc>
        <w:tc>
          <w:tcPr>
            <w:tcW w:w="8646" w:type="dxa"/>
            <w:shd w:val="clear" w:color="auto" w:fill="auto"/>
            <w:vAlign w:val="center"/>
          </w:tcPr>
          <w:p w14:paraId="26EAD59F" w14:textId="77777777" w:rsidR="00244517" w:rsidRPr="006F5113" w:rsidRDefault="00244517" w:rsidP="00D947A9">
            <w:pPr>
              <w:spacing w:line="240" w:lineRule="auto"/>
              <w:ind w:firstLine="0"/>
            </w:pPr>
            <w:r w:rsidRPr="006F5113">
              <w:t>Об отказе в оказании медицинской помощи по программам ОМС</w:t>
            </w:r>
          </w:p>
        </w:tc>
      </w:tr>
      <w:tr w:rsidR="00244517" w:rsidRPr="006F5113" w14:paraId="382A24D0" w14:textId="77777777" w:rsidTr="00244517">
        <w:tc>
          <w:tcPr>
            <w:tcW w:w="1135" w:type="dxa"/>
            <w:shd w:val="clear" w:color="auto" w:fill="auto"/>
          </w:tcPr>
          <w:p w14:paraId="41C9DB7D" w14:textId="77777777" w:rsidR="00244517" w:rsidRPr="006F5113" w:rsidRDefault="00244517" w:rsidP="00D947A9">
            <w:pPr>
              <w:spacing w:line="240" w:lineRule="auto"/>
              <w:ind w:firstLine="0"/>
            </w:pPr>
            <w:r w:rsidRPr="006F5113">
              <w:t>1.13.</w:t>
            </w:r>
          </w:p>
        </w:tc>
        <w:tc>
          <w:tcPr>
            <w:tcW w:w="8646" w:type="dxa"/>
            <w:shd w:val="clear" w:color="auto" w:fill="auto"/>
            <w:vAlign w:val="center"/>
          </w:tcPr>
          <w:p w14:paraId="77F61FAD" w14:textId="77777777" w:rsidR="00244517" w:rsidRPr="006F5113" w:rsidRDefault="00244517" w:rsidP="00D947A9">
            <w:pPr>
              <w:spacing w:line="240" w:lineRule="auto"/>
              <w:ind w:firstLine="0"/>
            </w:pPr>
            <w:r w:rsidRPr="006F5113">
              <w:t>О получении медицинской помощи по базовой программе ОМС вне территории страхования</w:t>
            </w:r>
          </w:p>
        </w:tc>
      </w:tr>
      <w:tr w:rsidR="00244517" w:rsidRPr="006F5113" w14:paraId="1AD0BF55" w14:textId="77777777" w:rsidTr="00244517">
        <w:tc>
          <w:tcPr>
            <w:tcW w:w="1135" w:type="dxa"/>
            <w:shd w:val="clear" w:color="auto" w:fill="auto"/>
          </w:tcPr>
          <w:p w14:paraId="43D307DE" w14:textId="77777777" w:rsidR="00244517" w:rsidRPr="006F5113" w:rsidRDefault="00244517" w:rsidP="00D947A9">
            <w:pPr>
              <w:spacing w:line="240" w:lineRule="auto"/>
              <w:ind w:firstLine="0"/>
            </w:pPr>
            <w:r w:rsidRPr="006F5113">
              <w:t>1.14.</w:t>
            </w:r>
          </w:p>
        </w:tc>
        <w:tc>
          <w:tcPr>
            <w:tcW w:w="8646" w:type="dxa"/>
            <w:shd w:val="clear" w:color="auto" w:fill="auto"/>
            <w:vAlign w:val="center"/>
          </w:tcPr>
          <w:p w14:paraId="11E1B45B" w14:textId="77777777" w:rsidR="00244517" w:rsidRPr="006F5113" w:rsidRDefault="00244517" w:rsidP="00D947A9">
            <w:pPr>
              <w:spacing w:line="240" w:lineRule="auto"/>
              <w:ind w:firstLine="0"/>
            </w:pPr>
            <w:r w:rsidRPr="006F5113">
              <w:t>О взимании денежных средств за медицинскую помощь по программам ОМС, в том числе:</w:t>
            </w:r>
          </w:p>
        </w:tc>
      </w:tr>
      <w:tr w:rsidR="00244517" w:rsidRPr="006F5113" w14:paraId="6BFAF540" w14:textId="77777777" w:rsidTr="00244517">
        <w:tc>
          <w:tcPr>
            <w:tcW w:w="1135" w:type="dxa"/>
            <w:shd w:val="clear" w:color="auto" w:fill="auto"/>
          </w:tcPr>
          <w:p w14:paraId="5548E32A" w14:textId="77777777" w:rsidR="00244517" w:rsidRPr="006F5113" w:rsidRDefault="00244517" w:rsidP="00D947A9">
            <w:pPr>
              <w:spacing w:line="240" w:lineRule="auto"/>
              <w:ind w:firstLine="0"/>
            </w:pPr>
            <w:r w:rsidRPr="006F5113">
              <w:t>1.14.1.</w:t>
            </w:r>
          </w:p>
        </w:tc>
        <w:tc>
          <w:tcPr>
            <w:tcW w:w="8646" w:type="dxa"/>
            <w:shd w:val="clear" w:color="auto" w:fill="auto"/>
            <w:vAlign w:val="center"/>
          </w:tcPr>
          <w:p w14:paraId="683FA071" w14:textId="77777777" w:rsidR="00244517" w:rsidRPr="006F5113" w:rsidRDefault="00244517" w:rsidP="00D947A9">
            <w:pPr>
              <w:spacing w:line="240" w:lineRule="auto"/>
              <w:ind w:firstLine="0"/>
            </w:pPr>
            <w:r w:rsidRPr="006F5113">
              <w:t>О видах, качестве и условиях предоставления медицинской помощи по программам ОМС</w:t>
            </w:r>
          </w:p>
        </w:tc>
      </w:tr>
      <w:tr w:rsidR="00244517" w:rsidRPr="006F5113" w14:paraId="3C247962" w14:textId="77777777" w:rsidTr="00244517">
        <w:tc>
          <w:tcPr>
            <w:tcW w:w="1135" w:type="dxa"/>
            <w:shd w:val="clear" w:color="auto" w:fill="auto"/>
          </w:tcPr>
          <w:p w14:paraId="159F8F2A" w14:textId="77777777" w:rsidR="00244517" w:rsidRPr="006F5113" w:rsidRDefault="00244517" w:rsidP="00D947A9">
            <w:pPr>
              <w:spacing w:line="240" w:lineRule="auto"/>
              <w:ind w:firstLine="0"/>
            </w:pPr>
            <w:r w:rsidRPr="006F5113">
              <w:t>1.15.</w:t>
            </w:r>
          </w:p>
        </w:tc>
        <w:tc>
          <w:tcPr>
            <w:tcW w:w="8646" w:type="dxa"/>
            <w:shd w:val="clear" w:color="auto" w:fill="auto"/>
            <w:vAlign w:val="center"/>
          </w:tcPr>
          <w:p w14:paraId="2543FBED" w14:textId="77777777" w:rsidR="00244517" w:rsidRPr="006F5113" w:rsidRDefault="00244517" w:rsidP="00D947A9">
            <w:pPr>
              <w:spacing w:line="240" w:lineRule="auto"/>
              <w:ind w:firstLine="0"/>
            </w:pPr>
            <w:r w:rsidRPr="006F5113">
              <w:t>О платных медицинских услугах, оказываемых в МО</w:t>
            </w:r>
          </w:p>
        </w:tc>
      </w:tr>
      <w:tr w:rsidR="00244517" w:rsidRPr="006F5113" w14:paraId="1E01B75E" w14:textId="77777777" w:rsidTr="00244517">
        <w:tc>
          <w:tcPr>
            <w:tcW w:w="1135" w:type="dxa"/>
            <w:shd w:val="clear" w:color="auto" w:fill="auto"/>
          </w:tcPr>
          <w:p w14:paraId="5E51669D" w14:textId="77777777" w:rsidR="00244517" w:rsidRPr="006F5113" w:rsidRDefault="00244517" w:rsidP="00D947A9">
            <w:pPr>
              <w:spacing w:line="240" w:lineRule="auto"/>
              <w:ind w:firstLine="0"/>
            </w:pPr>
            <w:r w:rsidRPr="006F5113">
              <w:t>1.16.</w:t>
            </w:r>
          </w:p>
        </w:tc>
        <w:tc>
          <w:tcPr>
            <w:tcW w:w="8646" w:type="dxa"/>
            <w:shd w:val="clear" w:color="auto" w:fill="auto"/>
            <w:vAlign w:val="center"/>
          </w:tcPr>
          <w:p w14:paraId="73DA6FD8" w14:textId="77777777" w:rsidR="00244517" w:rsidRPr="006F5113" w:rsidRDefault="00244517" w:rsidP="00D947A9">
            <w:pPr>
              <w:spacing w:line="240" w:lineRule="auto"/>
              <w:ind w:firstLine="0"/>
            </w:pPr>
            <w:r w:rsidRPr="006F5113">
              <w:t>О неисполнении СМО обязанностей по договору</w:t>
            </w:r>
          </w:p>
        </w:tc>
      </w:tr>
      <w:tr w:rsidR="00244517" w:rsidRPr="006F5113" w14:paraId="28B64D43" w14:textId="77777777" w:rsidTr="00244517">
        <w:tc>
          <w:tcPr>
            <w:tcW w:w="1135" w:type="dxa"/>
            <w:shd w:val="clear" w:color="auto" w:fill="auto"/>
          </w:tcPr>
          <w:p w14:paraId="42E45B67" w14:textId="77777777" w:rsidR="00244517" w:rsidRPr="006F5113" w:rsidRDefault="00244517" w:rsidP="00D947A9">
            <w:pPr>
              <w:spacing w:line="240" w:lineRule="auto"/>
              <w:ind w:firstLine="0"/>
            </w:pPr>
            <w:r w:rsidRPr="006F5113">
              <w:t>1.17.</w:t>
            </w:r>
          </w:p>
        </w:tc>
        <w:tc>
          <w:tcPr>
            <w:tcW w:w="8646" w:type="dxa"/>
            <w:shd w:val="clear" w:color="auto" w:fill="auto"/>
            <w:vAlign w:val="center"/>
          </w:tcPr>
          <w:p w14:paraId="4D93587B" w14:textId="77777777" w:rsidR="00244517" w:rsidRPr="006F5113" w:rsidRDefault="00244517" w:rsidP="00D947A9">
            <w:pPr>
              <w:spacing w:line="240" w:lineRule="auto"/>
              <w:ind w:firstLine="0"/>
            </w:pPr>
            <w:r w:rsidRPr="006F5113">
              <w:t>О неправомерном распространении персональных данных</w:t>
            </w:r>
          </w:p>
        </w:tc>
      </w:tr>
      <w:tr w:rsidR="00244517" w:rsidRPr="006F5113" w14:paraId="2B4470C4" w14:textId="77777777" w:rsidTr="00244517">
        <w:tc>
          <w:tcPr>
            <w:tcW w:w="1135" w:type="dxa"/>
            <w:shd w:val="clear" w:color="auto" w:fill="auto"/>
          </w:tcPr>
          <w:p w14:paraId="74BED05D" w14:textId="77777777" w:rsidR="00244517" w:rsidRPr="006F5113" w:rsidRDefault="00244517" w:rsidP="00D947A9">
            <w:pPr>
              <w:spacing w:line="240" w:lineRule="auto"/>
              <w:ind w:firstLine="0"/>
            </w:pPr>
            <w:r w:rsidRPr="006F5113">
              <w:t>1.18.</w:t>
            </w:r>
          </w:p>
        </w:tc>
        <w:tc>
          <w:tcPr>
            <w:tcW w:w="8646" w:type="dxa"/>
            <w:shd w:val="clear" w:color="auto" w:fill="auto"/>
            <w:vAlign w:val="center"/>
          </w:tcPr>
          <w:p w14:paraId="574C757F" w14:textId="77777777" w:rsidR="00244517" w:rsidRPr="006F5113" w:rsidRDefault="00244517" w:rsidP="00D947A9">
            <w:pPr>
              <w:spacing w:line="240" w:lineRule="auto"/>
              <w:ind w:firstLine="0"/>
            </w:pPr>
            <w:r w:rsidRPr="006F5113">
              <w:t>О выделении средств для оплаты МП в рамках ТПГГ оказания бесплатной медицинской помощи</w:t>
            </w:r>
          </w:p>
        </w:tc>
      </w:tr>
      <w:tr w:rsidR="00244517" w:rsidRPr="006F5113" w14:paraId="46BE1FDE" w14:textId="77777777" w:rsidTr="00244517">
        <w:tc>
          <w:tcPr>
            <w:tcW w:w="1135" w:type="dxa"/>
            <w:shd w:val="clear" w:color="auto" w:fill="auto"/>
          </w:tcPr>
          <w:p w14:paraId="7BA6CAB1" w14:textId="77777777" w:rsidR="00244517" w:rsidRPr="006F5113" w:rsidRDefault="00244517" w:rsidP="00D947A9">
            <w:pPr>
              <w:spacing w:line="240" w:lineRule="auto"/>
              <w:ind w:firstLine="0"/>
            </w:pPr>
            <w:r w:rsidRPr="006F5113">
              <w:t>1.19.</w:t>
            </w:r>
          </w:p>
        </w:tc>
        <w:tc>
          <w:tcPr>
            <w:tcW w:w="8646" w:type="dxa"/>
            <w:shd w:val="clear" w:color="auto" w:fill="auto"/>
            <w:vAlign w:val="center"/>
          </w:tcPr>
          <w:p w14:paraId="48BAF10B" w14:textId="77777777" w:rsidR="00244517" w:rsidRPr="006F5113" w:rsidRDefault="00244517" w:rsidP="00D947A9">
            <w:pPr>
              <w:spacing w:line="240" w:lineRule="auto"/>
              <w:ind w:firstLine="0"/>
            </w:pPr>
            <w:r w:rsidRPr="006F5113">
              <w:t>О вопросах, не относящихся к сфере ОМС</w:t>
            </w:r>
          </w:p>
        </w:tc>
      </w:tr>
      <w:tr w:rsidR="00244517" w:rsidRPr="006F5113" w14:paraId="14043F49" w14:textId="77777777" w:rsidTr="00244517">
        <w:tc>
          <w:tcPr>
            <w:tcW w:w="1135" w:type="dxa"/>
            <w:shd w:val="clear" w:color="auto" w:fill="auto"/>
          </w:tcPr>
          <w:p w14:paraId="06D95E92" w14:textId="77777777" w:rsidR="00244517" w:rsidRPr="006F5113" w:rsidRDefault="00244517" w:rsidP="00D947A9">
            <w:pPr>
              <w:spacing w:line="240" w:lineRule="auto"/>
              <w:ind w:firstLine="0"/>
            </w:pPr>
            <w:r w:rsidRPr="006F5113">
              <w:t>1.20.</w:t>
            </w:r>
          </w:p>
        </w:tc>
        <w:tc>
          <w:tcPr>
            <w:tcW w:w="8646" w:type="dxa"/>
            <w:shd w:val="clear" w:color="auto" w:fill="auto"/>
            <w:vAlign w:val="center"/>
          </w:tcPr>
          <w:p w14:paraId="5C0DAF20" w14:textId="77777777" w:rsidR="00244517" w:rsidRPr="006F5113" w:rsidRDefault="00244517" w:rsidP="00D947A9">
            <w:pPr>
              <w:spacing w:line="240" w:lineRule="auto"/>
              <w:ind w:firstLine="0"/>
            </w:pPr>
            <w:r w:rsidRPr="006F5113">
              <w:t>Другие</w:t>
            </w:r>
          </w:p>
        </w:tc>
      </w:tr>
      <w:tr w:rsidR="00244517" w:rsidRPr="006F5113" w14:paraId="5094D061" w14:textId="77777777" w:rsidTr="00244517">
        <w:tc>
          <w:tcPr>
            <w:tcW w:w="1135" w:type="dxa"/>
            <w:shd w:val="clear" w:color="auto" w:fill="auto"/>
          </w:tcPr>
          <w:p w14:paraId="01FC9323" w14:textId="77777777" w:rsidR="00244517" w:rsidRPr="006F5113" w:rsidRDefault="00244517" w:rsidP="00D947A9">
            <w:pPr>
              <w:spacing w:line="240" w:lineRule="auto"/>
              <w:ind w:firstLine="0"/>
            </w:pPr>
            <w:r w:rsidRPr="006F5113">
              <w:t>1.21.</w:t>
            </w:r>
          </w:p>
        </w:tc>
        <w:tc>
          <w:tcPr>
            <w:tcW w:w="8646" w:type="dxa"/>
            <w:shd w:val="clear" w:color="auto" w:fill="auto"/>
            <w:vAlign w:val="center"/>
          </w:tcPr>
          <w:p w14:paraId="51A5615B" w14:textId="77777777" w:rsidR="00244517" w:rsidRPr="006F5113" w:rsidRDefault="00244517" w:rsidP="00D947A9">
            <w:pPr>
              <w:spacing w:line="240" w:lineRule="auto"/>
              <w:ind w:firstLine="0"/>
            </w:pPr>
            <w:r w:rsidRPr="006F5113">
              <w:t>Предложения</w:t>
            </w:r>
          </w:p>
        </w:tc>
      </w:tr>
    </w:tbl>
    <w:p w14:paraId="394C2E6C" w14:textId="77777777" w:rsidR="000E5B00" w:rsidRPr="006F5113" w:rsidRDefault="000E5B00" w:rsidP="004D75E3">
      <w:pPr>
        <w:pStyle w:val="afffffe"/>
        <w:ind w:firstLine="0"/>
      </w:pPr>
    </w:p>
    <w:sectPr w:rsidR="000E5B00" w:rsidRPr="006F5113" w:rsidSect="00117D8D">
      <w:footerReference w:type="even" r:id="rId143"/>
      <w:footerReference w:type="default" r:id="rId144"/>
      <w:footnotePr>
        <w:numRestart w:val="eachPage"/>
      </w:footnotePr>
      <w:type w:val="continuous"/>
      <w:pgSz w:w="11906" w:h="16838" w:code="9"/>
      <w:pgMar w:top="1134" w:right="567" w:bottom="1134" w:left="1134" w:header="720" w:footer="72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30BD1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A0F4A" w14:textId="77777777" w:rsidR="00634DDC" w:rsidRDefault="00634DDC" w:rsidP="000E5B00">
      <w:pPr>
        <w:spacing w:before="0" w:after="0" w:line="240" w:lineRule="auto"/>
      </w:pPr>
      <w:r>
        <w:separator/>
      </w:r>
    </w:p>
  </w:endnote>
  <w:endnote w:type="continuationSeparator" w:id="0">
    <w:p w14:paraId="4DDFE550" w14:textId="77777777" w:rsidR="00634DDC" w:rsidRDefault="00634DDC" w:rsidP="000E5B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Liberation Serif">
    <w:altName w:val="Arial Unicode MS"/>
    <w:charset w:val="80"/>
    <w:family w:val="roman"/>
    <w:pitch w:val="variable"/>
  </w:font>
  <w:font w:name="Droid Sans Fallback">
    <w:altName w:val="MS Gothic"/>
    <w:charset w:val="80"/>
    <w:family w:val="auto"/>
    <w:pitch w:val="variable"/>
  </w:font>
  <w:font w:name="FreeSans">
    <w:altName w:val="MS Gothic"/>
    <w:charset w:val="80"/>
    <w:family w:val="auto"/>
    <w:pitch w:val="variable"/>
  </w:font>
  <w:font w:name="Times New Roman Полужирный">
    <w:panose1 w:val="02020803070505020304"/>
    <w:charset w:val="00"/>
    <w:family w:val="auto"/>
    <w:pitch w:val="variable"/>
    <w:sig w:usb0="E0002AEF" w:usb1="C0007841" w:usb2="00000009" w:usb3="00000000" w:csb0="000001FF" w:csb1="00000000"/>
  </w:font>
  <w:font w:name="Liberation Sans">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5B54A"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126895B4" w14:textId="77777777" w:rsidR="005A1B1F" w:rsidRDefault="005A1B1F" w:rsidP="0022182F">
    <w:pPr>
      <w:pStyle w:val="af9"/>
    </w:pPr>
  </w:p>
  <w:p w14:paraId="5143C83F" w14:textId="77777777" w:rsidR="005A1B1F" w:rsidRDefault="005A1B1F"/>
  <w:p w14:paraId="3065F905" w14:textId="77777777" w:rsidR="005A1B1F" w:rsidRDefault="005A1B1F"/>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199457"/>
      <w:docPartObj>
        <w:docPartGallery w:val="Page Numbers (Bottom of Page)"/>
        <w:docPartUnique/>
      </w:docPartObj>
    </w:sdtPr>
    <w:sdtEndPr/>
    <w:sdtContent>
      <w:p w14:paraId="3660DBEA" w14:textId="77777777" w:rsidR="005A1B1F" w:rsidRPr="0022182F" w:rsidRDefault="005A1B1F" w:rsidP="00233D36">
        <w:pPr>
          <w:pStyle w:val="af9"/>
        </w:pPr>
        <w:r>
          <w:fldChar w:fldCharType="begin"/>
        </w:r>
        <w:r w:rsidRPr="002B5E68">
          <w:instrText>PAGE   \* MERGEFORMAT</w:instrText>
        </w:r>
        <w:r>
          <w:fldChar w:fldCharType="separate"/>
        </w:r>
        <w:r w:rsidR="0063574B">
          <w:rPr>
            <w:noProof/>
          </w:rPr>
          <w:t>46</w:t>
        </w:r>
        <w:r>
          <w:fldChar w:fldCharType="end"/>
        </w:r>
      </w:p>
    </w:sdtContent>
  </w:sdt>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F4674" w14:textId="77777777" w:rsidR="005A1B1F" w:rsidRPr="0022182F" w:rsidRDefault="005A1B1F" w:rsidP="0022182F">
    <w:pPr>
      <w:pStyle w:val="af9"/>
    </w:pPr>
    <w:r>
      <w:fldChar w:fldCharType="begin"/>
    </w:r>
    <w:r>
      <w:instrText xml:space="preserve"> page </w:instrText>
    </w:r>
    <w:r>
      <w:fldChar w:fldCharType="separate"/>
    </w:r>
    <w:r w:rsidR="009E73BB">
      <w:rPr>
        <w:noProof/>
      </w:rPr>
      <w:t>98</w:t>
    </w:r>
    <w:r>
      <w:rPr>
        <w:noProof/>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57260"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41B1B3C0" w14:textId="77777777" w:rsidR="005A1B1F" w:rsidRDefault="005A1B1F" w:rsidP="0022182F">
    <w:pPr>
      <w:pStyle w:val="af9"/>
    </w:pPr>
  </w:p>
  <w:p w14:paraId="5949B5B9" w14:textId="77777777" w:rsidR="005A1B1F" w:rsidRDefault="005A1B1F"/>
  <w:p w14:paraId="7BCD6666" w14:textId="77777777" w:rsidR="005A1B1F" w:rsidRDefault="005A1B1F"/>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FBD96" w14:textId="77777777" w:rsidR="005A1B1F" w:rsidRPr="0022182F" w:rsidRDefault="005A1B1F" w:rsidP="0022182F">
    <w:pPr>
      <w:pStyle w:val="af9"/>
    </w:pPr>
    <w:r>
      <w:fldChar w:fldCharType="begin"/>
    </w:r>
    <w:r>
      <w:instrText xml:space="preserve"> page </w:instrText>
    </w:r>
    <w:r>
      <w:fldChar w:fldCharType="separate"/>
    </w:r>
    <w:r w:rsidR="009E73BB">
      <w:rPr>
        <w:noProof/>
      </w:rPr>
      <w:t>109</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2A4E5"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8</w:t>
    </w:r>
    <w:r>
      <w:rPr>
        <w:rStyle w:val="af8"/>
      </w:rPr>
      <w:fldChar w:fldCharType="end"/>
    </w:r>
  </w:p>
  <w:p w14:paraId="6B7CC852" w14:textId="77777777" w:rsidR="005A1B1F" w:rsidRDefault="005A1B1F" w:rsidP="0022182F">
    <w:pPr>
      <w:pStyle w:val="af9"/>
    </w:pPr>
  </w:p>
  <w:p w14:paraId="2D1DD78B" w14:textId="77777777" w:rsidR="005A1B1F" w:rsidRDefault="005A1B1F"/>
  <w:p w14:paraId="6CE2BCBF" w14:textId="77777777" w:rsidR="005A1B1F" w:rsidRDefault="005A1B1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506554"/>
      <w:docPartObj>
        <w:docPartGallery w:val="Page Numbers (Bottom of Page)"/>
        <w:docPartUnique/>
      </w:docPartObj>
    </w:sdtPr>
    <w:sdtEndPr/>
    <w:sdtContent>
      <w:p w14:paraId="497DA1EA" w14:textId="77777777" w:rsidR="005A1B1F" w:rsidRDefault="005A1B1F" w:rsidP="00233D36">
        <w:pPr>
          <w:pStyle w:val="af9"/>
        </w:pPr>
        <w:r>
          <w:fldChar w:fldCharType="begin"/>
        </w:r>
        <w:r>
          <w:instrText>PAGE   \* MERGEFORMAT</w:instrText>
        </w:r>
        <w:r>
          <w:fldChar w:fldCharType="separate"/>
        </w:r>
        <w:r w:rsidR="0063574B">
          <w:rPr>
            <w:noProof/>
          </w:rPr>
          <w:t>81</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BC5B3"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691C39D1" w14:textId="77777777" w:rsidR="005A1B1F" w:rsidRDefault="005A1B1F" w:rsidP="0022182F">
    <w:pPr>
      <w:pStyle w:val="af9"/>
    </w:pPr>
  </w:p>
  <w:p w14:paraId="7AE3064D" w14:textId="77777777" w:rsidR="005A1B1F" w:rsidRDefault="005A1B1F"/>
  <w:p w14:paraId="7275B014" w14:textId="77777777" w:rsidR="005A1B1F" w:rsidRDefault="005A1B1F"/>
  <w:p w14:paraId="27F0F610" w14:textId="77777777" w:rsidR="005A1B1F" w:rsidRDefault="005A1B1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B7057"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6961A4AD" w14:textId="77777777" w:rsidR="005A1B1F" w:rsidRDefault="005A1B1F" w:rsidP="0022182F">
    <w:pPr>
      <w:pStyle w:val="af9"/>
    </w:pPr>
  </w:p>
  <w:p w14:paraId="61F7706A" w14:textId="77777777" w:rsidR="005A1B1F" w:rsidRDefault="005A1B1F"/>
  <w:p w14:paraId="6CA07E1A" w14:textId="77777777" w:rsidR="005A1B1F" w:rsidRDefault="005A1B1F"/>
  <w:p w14:paraId="6412A55A" w14:textId="77777777" w:rsidR="005A1B1F" w:rsidRDefault="005A1B1F"/>
  <w:p w14:paraId="3A5E5BEA" w14:textId="77777777" w:rsidR="005A1B1F" w:rsidRDefault="005A1B1F"/>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25EB3"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04E7E06F" w14:textId="77777777" w:rsidR="005A1B1F" w:rsidRDefault="005A1B1F" w:rsidP="0022182F">
    <w:pPr>
      <w:pStyle w:val="af9"/>
    </w:pPr>
  </w:p>
  <w:p w14:paraId="4E99A8E9" w14:textId="77777777" w:rsidR="005A1B1F" w:rsidRDefault="005A1B1F"/>
  <w:p w14:paraId="77F1E163" w14:textId="77777777" w:rsidR="005A1B1F" w:rsidRDefault="005A1B1F"/>
  <w:p w14:paraId="15607EA4" w14:textId="77777777" w:rsidR="005A1B1F" w:rsidRDefault="005A1B1F"/>
  <w:p w14:paraId="31E70DCE" w14:textId="77777777" w:rsidR="005A1B1F" w:rsidRDefault="005A1B1F"/>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345C5"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11</w:t>
    </w:r>
    <w:r>
      <w:rPr>
        <w:rStyle w:val="af8"/>
      </w:rPr>
      <w:fldChar w:fldCharType="end"/>
    </w:r>
  </w:p>
  <w:p w14:paraId="5D688EE6" w14:textId="77777777" w:rsidR="005A1B1F" w:rsidRDefault="005A1B1F" w:rsidP="0022182F">
    <w:pPr>
      <w:pStyle w:val="af9"/>
    </w:pPr>
  </w:p>
  <w:p w14:paraId="0F3F02F8" w14:textId="77777777" w:rsidR="005A1B1F" w:rsidRDefault="005A1B1F"/>
  <w:p w14:paraId="7F61AFC5" w14:textId="77777777" w:rsidR="005A1B1F" w:rsidRDefault="005A1B1F"/>
  <w:p w14:paraId="61A103F0" w14:textId="77777777" w:rsidR="005A1B1F" w:rsidRDefault="005A1B1F"/>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152D2"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1972F0F9" w14:textId="77777777" w:rsidR="005A1B1F" w:rsidRDefault="005A1B1F" w:rsidP="0022182F">
    <w:pPr>
      <w:pStyle w:val="af9"/>
    </w:pPr>
  </w:p>
  <w:p w14:paraId="69933A27" w14:textId="77777777" w:rsidR="005A1B1F" w:rsidRDefault="005A1B1F"/>
  <w:p w14:paraId="502ACD21" w14:textId="77777777" w:rsidR="005A1B1F" w:rsidRDefault="005A1B1F"/>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9809A" w14:textId="77777777" w:rsidR="005A1B1F" w:rsidRPr="0022182F" w:rsidRDefault="005A1B1F" w:rsidP="0022182F">
    <w:pPr>
      <w:pStyle w:val="af9"/>
    </w:pPr>
    <w:r>
      <w:fldChar w:fldCharType="begin"/>
    </w:r>
    <w:r>
      <w:instrText xml:space="preserve"> page </w:instrText>
    </w:r>
    <w:r>
      <w:fldChar w:fldCharType="separate"/>
    </w:r>
    <w:r>
      <w:rPr>
        <w:noProof/>
      </w:rPr>
      <w:t>82</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CA390"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138</w:t>
    </w:r>
    <w:r>
      <w:rPr>
        <w:rStyle w:val="af8"/>
      </w:rPr>
      <w:fldChar w:fldCharType="end"/>
    </w:r>
  </w:p>
  <w:p w14:paraId="288B6A90" w14:textId="77777777" w:rsidR="005A1B1F" w:rsidRDefault="005A1B1F" w:rsidP="0022182F">
    <w:pPr>
      <w:pStyle w:val="af9"/>
    </w:pPr>
  </w:p>
  <w:p w14:paraId="0783D6F9" w14:textId="77777777" w:rsidR="005A1B1F" w:rsidRDefault="005A1B1F"/>
  <w:p w14:paraId="67DACBC9" w14:textId="77777777" w:rsidR="005A1B1F" w:rsidRDefault="005A1B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431BC" w14:textId="77777777" w:rsidR="005A1B1F" w:rsidRPr="0022182F" w:rsidRDefault="005A1B1F" w:rsidP="0022182F">
    <w:pPr>
      <w:pStyle w:val="af9"/>
    </w:pPr>
    <w:r>
      <w:fldChar w:fldCharType="begin"/>
    </w:r>
    <w:r>
      <w:instrText xml:space="preserve"> page </w:instrText>
    </w:r>
    <w:r>
      <w:fldChar w:fldCharType="separate"/>
    </w:r>
    <w:r w:rsidR="0063574B">
      <w:rPr>
        <w:noProof/>
      </w:rPr>
      <w:t>1</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0A91C" w14:textId="77777777" w:rsidR="005A1B1F" w:rsidRPr="0022182F" w:rsidRDefault="005A1B1F" w:rsidP="0022182F">
    <w:pPr>
      <w:pStyle w:val="af9"/>
    </w:pPr>
    <w:r>
      <w:fldChar w:fldCharType="begin"/>
    </w:r>
    <w:r>
      <w:instrText xml:space="preserve"> page </w:instrText>
    </w:r>
    <w:r>
      <w:fldChar w:fldCharType="separate"/>
    </w:r>
    <w:r w:rsidR="0063574B">
      <w:rPr>
        <w:noProof/>
      </w:rPr>
      <w:t>88</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F37E6"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140</w:t>
    </w:r>
    <w:r>
      <w:rPr>
        <w:rStyle w:val="af8"/>
      </w:rPr>
      <w:fldChar w:fldCharType="end"/>
    </w:r>
  </w:p>
  <w:p w14:paraId="17A0395D" w14:textId="77777777" w:rsidR="005A1B1F" w:rsidRDefault="005A1B1F" w:rsidP="0022182F">
    <w:pPr>
      <w:pStyle w:val="af9"/>
    </w:pPr>
  </w:p>
  <w:p w14:paraId="78C57135" w14:textId="77777777" w:rsidR="005A1B1F" w:rsidRDefault="005A1B1F"/>
  <w:p w14:paraId="499508F2" w14:textId="77777777" w:rsidR="005A1B1F" w:rsidRDefault="005A1B1F"/>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C804E"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142</w:t>
    </w:r>
    <w:r>
      <w:rPr>
        <w:rStyle w:val="af8"/>
      </w:rPr>
      <w:fldChar w:fldCharType="end"/>
    </w:r>
  </w:p>
  <w:p w14:paraId="1F52E251" w14:textId="77777777" w:rsidR="005A1B1F" w:rsidRDefault="005A1B1F" w:rsidP="0022182F">
    <w:pPr>
      <w:pStyle w:val="af9"/>
    </w:pPr>
  </w:p>
  <w:p w14:paraId="49C0F6D2" w14:textId="77777777" w:rsidR="005A1B1F" w:rsidRDefault="005A1B1F"/>
  <w:p w14:paraId="0AC9B560" w14:textId="77777777" w:rsidR="005A1B1F" w:rsidRDefault="005A1B1F"/>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82821"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144</w:t>
    </w:r>
    <w:r>
      <w:rPr>
        <w:rStyle w:val="af8"/>
      </w:rPr>
      <w:fldChar w:fldCharType="end"/>
    </w:r>
  </w:p>
  <w:p w14:paraId="3BC86284" w14:textId="77777777" w:rsidR="005A1B1F" w:rsidRDefault="005A1B1F" w:rsidP="0022182F">
    <w:pPr>
      <w:pStyle w:val="af9"/>
    </w:pPr>
  </w:p>
  <w:p w14:paraId="11782458" w14:textId="77777777" w:rsidR="005A1B1F" w:rsidRDefault="005A1B1F"/>
  <w:p w14:paraId="4916F4E6" w14:textId="77777777" w:rsidR="005A1B1F" w:rsidRDefault="005A1B1F"/>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64D21"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7219B05F" w14:textId="77777777" w:rsidR="005A1B1F" w:rsidRDefault="005A1B1F" w:rsidP="0022182F">
    <w:pPr>
      <w:pStyle w:val="af9"/>
    </w:pPr>
  </w:p>
  <w:p w14:paraId="5E900DFE" w14:textId="77777777" w:rsidR="005A1B1F" w:rsidRDefault="005A1B1F"/>
  <w:p w14:paraId="5775AF40" w14:textId="77777777" w:rsidR="005A1B1F" w:rsidRDefault="005A1B1F"/>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428965"/>
      <w:docPartObj>
        <w:docPartGallery w:val="Page Numbers (Bottom of Page)"/>
        <w:docPartUnique/>
      </w:docPartObj>
    </w:sdtPr>
    <w:sdtEndPr/>
    <w:sdtContent>
      <w:p w14:paraId="66D009EE" w14:textId="77777777" w:rsidR="005A1B1F" w:rsidRPr="0022182F" w:rsidRDefault="005A1B1F" w:rsidP="00233D36">
        <w:pPr>
          <w:pStyle w:val="af9"/>
        </w:pPr>
        <w:r>
          <w:fldChar w:fldCharType="begin"/>
        </w:r>
        <w:r>
          <w:instrText>PAGE   \* MERGEFORMAT</w:instrText>
        </w:r>
        <w:r>
          <w:fldChar w:fldCharType="separate"/>
        </w:r>
        <w:r w:rsidR="0063574B">
          <w:rPr>
            <w:noProof/>
          </w:rPr>
          <w:t>90</w:t>
        </w:r>
        <w:r>
          <w:rPr>
            <w:noProof/>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A1F1A" w14:textId="77777777" w:rsidR="005A1B1F" w:rsidRDefault="005A1B1F">
    <w:pPr>
      <w:pStyle w:val="af9"/>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18F42"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146</w:t>
    </w:r>
    <w:r>
      <w:rPr>
        <w:rStyle w:val="af8"/>
      </w:rPr>
      <w:fldChar w:fldCharType="end"/>
    </w:r>
  </w:p>
  <w:p w14:paraId="1DB1AA4D" w14:textId="77777777" w:rsidR="005A1B1F" w:rsidRDefault="005A1B1F" w:rsidP="0022182F">
    <w:pPr>
      <w:pStyle w:val="af9"/>
    </w:pPr>
  </w:p>
  <w:p w14:paraId="43DEFED9" w14:textId="77777777" w:rsidR="005A1B1F" w:rsidRDefault="005A1B1F"/>
  <w:p w14:paraId="5CE3B17B" w14:textId="77777777" w:rsidR="005A1B1F" w:rsidRDefault="005A1B1F"/>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438792"/>
      <w:docPartObj>
        <w:docPartGallery w:val="Page Numbers (Bottom of Page)"/>
        <w:docPartUnique/>
      </w:docPartObj>
    </w:sdtPr>
    <w:sdtEndPr/>
    <w:sdtContent>
      <w:p w14:paraId="36808F3A" w14:textId="77777777" w:rsidR="005A1B1F" w:rsidRPr="0022182F" w:rsidRDefault="005A1B1F" w:rsidP="00233D36">
        <w:pPr>
          <w:pStyle w:val="af9"/>
        </w:pPr>
        <w:r>
          <w:fldChar w:fldCharType="begin"/>
        </w:r>
        <w:r>
          <w:instrText>PAGE   \* MERGEFORMAT</w:instrText>
        </w:r>
        <w:r>
          <w:fldChar w:fldCharType="separate"/>
        </w:r>
        <w:r w:rsidR="0063574B">
          <w:rPr>
            <w:noProof/>
          </w:rPr>
          <w:t>91</w:t>
        </w:r>
        <w:r>
          <w:rPr>
            <w:noProof/>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7F733" w14:textId="77777777" w:rsidR="005A1B1F" w:rsidRDefault="005A1B1F">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EF98B"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7FF83756" w14:textId="77777777" w:rsidR="005A1B1F" w:rsidRDefault="005A1B1F" w:rsidP="0022182F">
    <w:pPr>
      <w:pStyle w:val="af9"/>
    </w:pPr>
  </w:p>
  <w:p w14:paraId="706FE988" w14:textId="77777777" w:rsidR="005A1B1F" w:rsidRDefault="005A1B1F"/>
  <w:p w14:paraId="105EFA06" w14:textId="77777777" w:rsidR="005A1B1F" w:rsidRDefault="005A1B1F"/>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E542C"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148</w:t>
    </w:r>
    <w:r>
      <w:rPr>
        <w:rStyle w:val="af8"/>
      </w:rPr>
      <w:fldChar w:fldCharType="end"/>
    </w:r>
  </w:p>
  <w:p w14:paraId="710FF479" w14:textId="77777777" w:rsidR="005A1B1F" w:rsidRDefault="005A1B1F" w:rsidP="0022182F">
    <w:pPr>
      <w:pStyle w:val="af9"/>
    </w:pPr>
  </w:p>
  <w:p w14:paraId="0C22B3A8" w14:textId="77777777" w:rsidR="005A1B1F" w:rsidRDefault="005A1B1F"/>
  <w:p w14:paraId="2A52E483" w14:textId="77777777" w:rsidR="005A1B1F" w:rsidRDefault="005A1B1F"/>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4C051"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52E2C907" w14:textId="77777777" w:rsidR="005A1B1F" w:rsidRDefault="005A1B1F" w:rsidP="0022182F">
    <w:pPr>
      <w:pStyle w:val="af9"/>
    </w:pPr>
  </w:p>
  <w:p w14:paraId="6146F712" w14:textId="77777777" w:rsidR="005A1B1F" w:rsidRDefault="005A1B1F"/>
  <w:p w14:paraId="7A814C18" w14:textId="77777777" w:rsidR="005A1B1F" w:rsidRDefault="005A1B1F"/>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B4439"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6B350523" w14:textId="77777777" w:rsidR="005A1B1F" w:rsidRDefault="005A1B1F" w:rsidP="0022182F">
    <w:pPr>
      <w:pStyle w:val="af9"/>
    </w:pPr>
  </w:p>
  <w:p w14:paraId="6C130606" w14:textId="77777777" w:rsidR="005A1B1F" w:rsidRDefault="005A1B1F"/>
  <w:p w14:paraId="30DB0D31" w14:textId="77777777" w:rsidR="005A1B1F" w:rsidRDefault="005A1B1F"/>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D1230" w14:textId="77777777" w:rsidR="005A1B1F" w:rsidRPr="0022182F" w:rsidRDefault="005A1B1F" w:rsidP="0022182F">
    <w:pPr>
      <w:pStyle w:val="af9"/>
    </w:pPr>
    <w:r>
      <w:fldChar w:fldCharType="begin"/>
    </w:r>
    <w:r>
      <w:instrText xml:space="preserve"> page </w:instrText>
    </w:r>
    <w:r>
      <w:fldChar w:fldCharType="separate"/>
    </w:r>
    <w:r>
      <w:rPr>
        <w:noProof/>
      </w:rPr>
      <w:t>89</w:t>
    </w:r>
    <w:r>
      <w:rPr>
        <w:noProo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EED7D"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18098C16" w14:textId="77777777" w:rsidR="005A1B1F" w:rsidRDefault="005A1B1F" w:rsidP="0022182F">
    <w:pPr>
      <w:pStyle w:val="af9"/>
    </w:pPr>
  </w:p>
  <w:p w14:paraId="414FD9E5" w14:textId="77777777" w:rsidR="005A1B1F" w:rsidRDefault="005A1B1F"/>
  <w:p w14:paraId="2F66FEFC" w14:textId="77777777" w:rsidR="005A1B1F" w:rsidRDefault="005A1B1F"/>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7B0B0" w14:textId="77777777" w:rsidR="005A1B1F" w:rsidRPr="0022182F" w:rsidRDefault="005A1B1F" w:rsidP="0022182F">
    <w:pPr>
      <w:pStyle w:val="af9"/>
    </w:pPr>
    <w:r>
      <w:fldChar w:fldCharType="begin"/>
    </w:r>
    <w:r>
      <w:instrText xml:space="preserve"> page </w:instrText>
    </w:r>
    <w:r>
      <w:fldChar w:fldCharType="separate"/>
    </w:r>
    <w:r w:rsidR="0063574B">
      <w:rPr>
        <w:noProof/>
      </w:rPr>
      <w:t>93</w: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2C611"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7B9533CB" w14:textId="77777777" w:rsidR="005A1B1F" w:rsidRDefault="005A1B1F" w:rsidP="0022182F">
    <w:pPr>
      <w:pStyle w:val="af9"/>
    </w:pPr>
  </w:p>
  <w:p w14:paraId="25F0E6BD" w14:textId="77777777" w:rsidR="005A1B1F" w:rsidRDefault="005A1B1F"/>
  <w:p w14:paraId="25D09B08" w14:textId="77777777" w:rsidR="005A1B1F" w:rsidRDefault="005A1B1F"/>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1C14B"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73414AEF" w14:textId="77777777" w:rsidR="005A1B1F" w:rsidRDefault="005A1B1F" w:rsidP="0022182F">
    <w:pPr>
      <w:pStyle w:val="af9"/>
    </w:pPr>
  </w:p>
  <w:p w14:paraId="2AE4BA39" w14:textId="77777777" w:rsidR="005A1B1F" w:rsidRDefault="005A1B1F"/>
  <w:p w14:paraId="23C8D8E0" w14:textId="77777777" w:rsidR="005A1B1F" w:rsidRDefault="005A1B1F"/>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BB017"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350F5C1D" w14:textId="77777777" w:rsidR="005A1B1F" w:rsidRDefault="005A1B1F" w:rsidP="0022182F">
    <w:pPr>
      <w:pStyle w:val="af9"/>
    </w:pPr>
  </w:p>
  <w:p w14:paraId="294DA4BF" w14:textId="77777777" w:rsidR="005A1B1F" w:rsidRDefault="005A1B1F"/>
  <w:p w14:paraId="22B5EF8E" w14:textId="77777777" w:rsidR="005A1B1F" w:rsidRDefault="005A1B1F"/>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2F4B5"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42D2BD70" w14:textId="77777777" w:rsidR="005A1B1F" w:rsidRDefault="005A1B1F" w:rsidP="0022182F">
    <w:pPr>
      <w:pStyle w:val="af9"/>
    </w:pPr>
  </w:p>
  <w:p w14:paraId="29BA4AEE" w14:textId="77777777" w:rsidR="005A1B1F" w:rsidRDefault="005A1B1F"/>
  <w:p w14:paraId="6AD94CBF" w14:textId="77777777" w:rsidR="005A1B1F" w:rsidRDefault="005A1B1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34B98" w14:textId="77777777" w:rsidR="005A1B1F" w:rsidRPr="0022182F" w:rsidRDefault="005A1B1F" w:rsidP="0022182F">
    <w:pPr>
      <w:pStyle w:val="af9"/>
    </w:pPr>
    <w:r>
      <w:fldChar w:fldCharType="begin"/>
    </w:r>
    <w:r>
      <w:instrText xml:space="preserve"> page </w:instrText>
    </w:r>
    <w:r>
      <w:fldChar w:fldCharType="separate"/>
    </w:r>
    <w:r>
      <w:rPr>
        <w:noProof/>
      </w:rPr>
      <w:t>3</w:t>
    </w:r>
    <w:r>
      <w:rPr>
        <w:noProof/>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A7877"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7C5C40D9" w14:textId="77777777" w:rsidR="005A1B1F" w:rsidRDefault="005A1B1F" w:rsidP="0022182F">
    <w:pPr>
      <w:pStyle w:val="af9"/>
    </w:pPr>
  </w:p>
  <w:p w14:paraId="7A30B9F1" w14:textId="77777777" w:rsidR="005A1B1F" w:rsidRDefault="005A1B1F"/>
  <w:p w14:paraId="3A5A4F28" w14:textId="77777777" w:rsidR="005A1B1F" w:rsidRDefault="005A1B1F"/>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60888" w14:textId="77777777" w:rsidR="005A1B1F" w:rsidRPr="0022182F" w:rsidRDefault="005A1B1F" w:rsidP="0022182F">
    <w:pPr>
      <w:pStyle w:val="af9"/>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92896" w14:textId="77777777" w:rsidR="005A1B1F" w:rsidRDefault="005A1B1F">
    <w:pPr>
      <w:pStyle w:val="af9"/>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B0A63"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1DEA7818" w14:textId="77777777" w:rsidR="005A1B1F" w:rsidRDefault="005A1B1F" w:rsidP="0022182F">
    <w:pPr>
      <w:pStyle w:val="af9"/>
    </w:pPr>
  </w:p>
  <w:p w14:paraId="470DFB92" w14:textId="77777777" w:rsidR="005A1B1F" w:rsidRDefault="005A1B1F"/>
  <w:p w14:paraId="7E78FB7C" w14:textId="77777777" w:rsidR="005A1B1F" w:rsidRDefault="005A1B1F"/>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881525"/>
      <w:docPartObj>
        <w:docPartGallery w:val="Page Numbers (Bottom of Page)"/>
        <w:docPartUnique/>
      </w:docPartObj>
    </w:sdtPr>
    <w:sdtEndPr/>
    <w:sdtContent>
      <w:p w14:paraId="05F17FEB" w14:textId="77777777" w:rsidR="005A1B1F" w:rsidRPr="0022182F" w:rsidRDefault="005A1B1F" w:rsidP="00233D36">
        <w:pPr>
          <w:pStyle w:val="af9"/>
        </w:pPr>
        <w:r>
          <w:fldChar w:fldCharType="begin"/>
        </w:r>
        <w:r>
          <w:instrText>PAGE   \* MERGEFORMAT</w:instrText>
        </w:r>
        <w:r>
          <w:fldChar w:fldCharType="separate"/>
        </w:r>
        <w:r w:rsidR="0063574B">
          <w:rPr>
            <w:noProof/>
          </w:rPr>
          <w:t>105</w:t>
        </w:r>
        <w:r>
          <w:rPr>
            <w:noProof/>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37607" w14:textId="77777777" w:rsidR="005A1B1F" w:rsidRDefault="005A1B1F">
    <w:pPr>
      <w:pStyle w:val="af9"/>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4E604"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4708E6EB" w14:textId="77777777" w:rsidR="005A1B1F" w:rsidRDefault="005A1B1F" w:rsidP="0022182F">
    <w:pPr>
      <w:pStyle w:val="af9"/>
    </w:pPr>
  </w:p>
  <w:p w14:paraId="3B8F9971" w14:textId="77777777" w:rsidR="005A1B1F" w:rsidRDefault="005A1B1F"/>
  <w:p w14:paraId="0EFE5640" w14:textId="77777777" w:rsidR="005A1B1F" w:rsidRDefault="005A1B1F"/>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B680A"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1D033C60" w14:textId="77777777" w:rsidR="005A1B1F" w:rsidRDefault="005A1B1F" w:rsidP="0022182F">
    <w:pPr>
      <w:pStyle w:val="af9"/>
    </w:pPr>
  </w:p>
  <w:p w14:paraId="202FE25A" w14:textId="77777777" w:rsidR="005A1B1F" w:rsidRDefault="005A1B1F"/>
  <w:p w14:paraId="680B685D" w14:textId="77777777" w:rsidR="005A1B1F" w:rsidRDefault="005A1B1F"/>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F75C"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150</w:t>
    </w:r>
    <w:r>
      <w:rPr>
        <w:rStyle w:val="af8"/>
      </w:rPr>
      <w:fldChar w:fldCharType="end"/>
    </w:r>
  </w:p>
  <w:p w14:paraId="13BE502D" w14:textId="77777777" w:rsidR="005A1B1F" w:rsidRDefault="005A1B1F" w:rsidP="0022182F">
    <w:pPr>
      <w:pStyle w:val="af9"/>
    </w:pPr>
  </w:p>
  <w:p w14:paraId="07169A54" w14:textId="77777777" w:rsidR="005A1B1F" w:rsidRDefault="005A1B1F"/>
  <w:p w14:paraId="092B430A" w14:textId="77777777" w:rsidR="005A1B1F" w:rsidRDefault="005A1B1F"/>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E0F07"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5B434A9F" w14:textId="77777777" w:rsidR="005A1B1F" w:rsidRDefault="005A1B1F" w:rsidP="0022182F">
    <w:pPr>
      <w:pStyle w:val="af9"/>
    </w:pPr>
  </w:p>
  <w:p w14:paraId="3F928FC0" w14:textId="77777777" w:rsidR="005A1B1F" w:rsidRDefault="005A1B1F"/>
  <w:p w14:paraId="74A1985B" w14:textId="77777777" w:rsidR="005A1B1F" w:rsidRDefault="005A1B1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E717F"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2AE4C9BD" w14:textId="77777777" w:rsidR="005A1B1F" w:rsidRDefault="005A1B1F" w:rsidP="0022182F">
    <w:pPr>
      <w:pStyle w:val="af9"/>
    </w:pPr>
  </w:p>
  <w:p w14:paraId="261C1EC5" w14:textId="77777777" w:rsidR="005A1B1F" w:rsidRDefault="005A1B1F"/>
  <w:p w14:paraId="1FD52D81" w14:textId="77777777" w:rsidR="005A1B1F" w:rsidRDefault="005A1B1F"/>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0FA17"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11</w:t>
    </w:r>
    <w:r>
      <w:rPr>
        <w:rStyle w:val="af8"/>
      </w:rPr>
      <w:fldChar w:fldCharType="end"/>
    </w:r>
  </w:p>
  <w:p w14:paraId="3C47101C" w14:textId="77777777" w:rsidR="005A1B1F" w:rsidRDefault="005A1B1F" w:rsidP="0022182F">
    <w:pPr>
      <w:pStyle w:val="af9"/>
    </w:pPr>
  </w:p>
  <w:p w14:paraId="0D41CE27" w14:textId="77777777" w:rsidR="005A1B1F" w:rsidRDefault="005A1B1F"/>
  <w:p w14:paraId="308E68B0" w14:textId="77777777" w:rsidR="005A1B1F" w:rsidRDefault="005A1B1F"/>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BEA26"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11</w:t>
    </w:r>
    <w:r>
      <w:rPr>
        <w:rStyle w:val="af8"/>
      </w:rPr>
      <w:fldChar w:fldCharType="end"/>
    </w:r>
  </w:p>
  <w:p w14:paraId="72427EE1" w14:textId="77777777" w:rsidR="005A1B1F" w:rsidRDefault="005A1B1F" w:rsidP="0022182F">
    <w:pPr>
      <w:pStyle w:val="af9"/>
    </w:pPr>
  </w:p>
  <w:p w14:paraId="7C0A7E16" w14:textId="77777777" w:rsidR="005A1B1F" w:rsidRDefault="005A1B1F"/>
  <w:p w14:paraId="3994180A" w14:textId="77777777" w:rsidR="005A1B1F" w:rsidRDefault="005A1B1F"/>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AE37A"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11</w:t>
    </w:r>
    <w:r>
      <w:rPr>
        <w:rStyle w:val="af8"/>
      </w:rPr>
      <w:fldChar w:fldCharType="end"/>
    </w:r>
  </w:p>
  <w:p w14:paraId="6B058048" w14:textId="77777777" w:rsidR="005A1B1F" w:rsidRDefault="005A1B1F" w:rsidP="0022182F">
    <w:pPr>
      <w:pStyle w:val="af9"/>
    </w:pPr>
  </w:p>
  <w:p w14:paraId="4D174200" w14:textId="77777777" w:rsidR="005A1B1F" w:rsidRDefault="005A1B1F"/>
  <w:p w14:paraId="104BE4A0" w14:textId="77777777" w:rsidR="005A1B1F" w:rsidRDefault="005A1B1F"/>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94331"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76238437" w14:textId="77777777" w:rsidR="005A1B1F" w:rsidRDefault="005A1B1F" w:rsidP="0022182F">
    <w:pPr>
      <w:pStyle w:val="af9"/>
    </w:pPr>
  </w:p>
  <w:p w14:paraId="4B9434E1" w14:textId="77777777" w:rsidR="005A1B1F" w:rsidRDefault="005A1B1F"/>
  <w:p w14:paraId="0FBD822B" w14:textId="77777777" w:rsidR="005A1B1F" w:rsidRDefault="005A1B1F"/>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59FB6"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158</w:t>
    </w:r>
    <w:r>
      <w:rPr>
        <w:rStyle w:val="af8"/>
      </w:rPr>
      <w:fldChar w:fldCharType="end"/>
    </w:r>
  </w:p>
  <w:p w14:paraId="2BCCC9A2" w14:textId="77777777" w:rsidR="005A1B1F" w:rsidRDefault="005A1B1F" w:rsidP="0022182F">
    <w:pPr>
      <w:pStyle w:val="af9"/>
    </w:pPr>
  </w:p>
  <w:p w14:paraId="6A600E63" w14:textId="77777777" w:rsidR="005A1B1F" w:rsidRDefault="005A1B1F"/>
  <w:p w14:paraId="0214D132" w14:textId="77777777" w:rsidR="005A1B1F" w:rsidRDefault="005A1B1F"/>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DD0FF"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4137BE73" w14:textId="77777777" w:rsidR="005A1B1F" w:rsidRDefault="005A1B1F" w:rsidP="0022182F">
    <w:pPr>
      <w:pStyle w:val="af9"/>
    </w:pPr>
  </w:p>
  <w:p w14:paraId="12920644" w14:textId="77777777" w:rsidR="005A1B1F" w:rsidRDefault="005A1B1F"/>
  <w:p w14:paraId="070712EF" w14:textId="77777777" w:rsidR="005A1B1F" w:rsidRDefault="005A1B1F"/>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FEBE6" w14:textId="77777777" w:rsidR="005A1B1F" w:rsidRPr="0022182F" w:rsidRDefault="005A1B1F" w:rsidP="0022182F">
    <w:pPr>
      <w:pStyle w:val="af9"/>
    </w:pPr>
    <w:r>
      <w:fldChar w:fldCharType="begin"/>
    </w:r>
    <w:r>
      <w:instrText xml:space="preserve"> page </w:instrText>
    </w:r>
    <w:r>
      <w:fldChar w:fldCharType="separate"/>
    </w:r>
    <w:r>
      <w:rPr>
        <w:noProof/>
      </w:rPr>
      <w:t>104</w:t>
    </w:r>
    <w:r>
      <w:rPr>
        <w:noProof/>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311F2"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6D842EA7" w14:textId="77777777" w:rsidR="005A1B1F" w:rsidRDefault="005A1B1F" w:rsidP="0022182F">
    <w:pPr>
      <w:pStyle w:val="af9"/>
    </w:pPr>
  </w:p>
  <w:p w14:paraId="02FEB049" w14:textId="77777777" w:rsidR="005A1B1F" w:rsidRDefault="005A1B1F"/>
  <w:p w14:paraId="7FBD9E7B" w14:textId="77777777" w:rsidR="005A1B1F" w:rsidRDefault="005A1B1F"/>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402DC" w14:textId="77777777" w:rsidR="005A1B1F" w:rsidRPr="0022182F" w:rsidRDefault="005A1B1F" w:rsidP="0022182F">
    <w:pPr>
      <w:pStyle w:val="af9"/>
    </w:pPr>
    <w:r>
      <w:fldChar w:fldCharType="begin"/>
    </w:r>
    <w:r>
      <w:instrText xml:space="preserve"> page </w:instrText>
    </w:r>
    <w:r>
      <w:fldChar w:fldCharType="separate"/>
    </w:r>
    <w:r>
      <w:rPr>
        <w:noProof/>
      </w:rPr>
      <w:t>1</w:t>
    </w:r>
    <w:r>
      <w:rPr>
        <w:noProof/>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FDB10"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2AD3DF10" w14:textId="77777777" w:rsidR="005A1B1F" w:rsidRDefault="005A1B1F" w:rsidP="0022182F">
    <w:pPr>
      <w:pStyle w:val="af9"/>
    </w:pPr>
  </w:p>
  <w:p w14:paraId="1D21322B" w14:textId="77777777" w:rsidR="005A1B1F" w:rsidRDefault="005A1B1F"/>
  <w:p w14:paraId="1D8E6ECB" w14:textId="77777777" w:rsidR="005A1B1F" w:rsidRDefault="005A1B1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FE069" w14:textId="77777777" w:rsidR="005A1B1F" w:rsidRPr="0022182F" w:rsidRDefault="005A1B1F" w:rsidP="0022182F">
    <w:pPr>
      <w:pStyle w:val="af9"/>
    </w:pPr>
    <w:r>
      <w:fldChar w:fldCharType="begin"/>
    </w:r>
    <w:r>
      <w:instrText xml:space="preserve"> page </w:instrText>
    </w:r>
    <w:r>
      <w:fldChar w:fldCharType="separate"/>
    </w:r>
    <w:r w:rsidR="0063574B">
      <w:rPr>
        <w:noProof/>
      </w:rPr>
      <w:t>6</w:t>
    </w:r>
    <w:r>
      <w:rPr>
        <w:noProof/>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61441" w14:textId="77777777" w:rsidR="005A1B1F" w:rsidRPr="0022182F" w:rsidRDefault="005A1B1F" w:rsidP="0022182F">
    <w:pPr>
      <w:pStyle w:val="af9"/>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39307" w14:textId="77777777" w:rsidR="005A1B1F" w:rsidRDefault="005A1B1F">
    <w:pPr>
      <w:pStyle w:val="af9"/>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B127A"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6CB0D0DF" w14:textId="77777777" w:rsidR="005A1B1F" w:rsidRDefault="005A1B1F" w:rsidP="0022182F">
    <w:pPr>
      <w:pStyle w:val="af9"/>
    </w:pPr>
  </w:p>
  <w:p w14:paraId="5649F345" w14:textId="77777777" w:rsidR="005A1B1F" w:rsidRDefault="005A1B1F"/>
  <w:p w14:paraId="6E068C6F" w14:textId="77777777" w:rsidR="005A1B1F" w:rsidRDefault="005A1B1F"/>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45013" w14:textId="77777777" w:rsidR="005A1B1F" w:rsidRPr="0022182F" w:rsidRDefault="005A1B1F" w:rsidP="0022182F">
    <w:pPr>
      <w:pStyle w:val="af9"/>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E83A" w14:textId="77777777" w:rsidR="005A1B1F" w:rsidRDefault="005A1B1F">
    <w:pPr>
      <w:pStyle w:val="af9"/>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DE1EF"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5CB17B38" w14:textId="77777777" w:rsidR="005A1B1F" w:rsidRDefault="005A1B1F" w:rsidP="0022182F">
    <w:pPr>
      <w:pStyle w:val="af9"/>
    </w:pPr>
  </w:p>
  <w:p w14:paraId="1FD0F4AE" w14:textId="77777777" w:rsidR="005A1B1F" w:rsidRDefault="005A1B1F"/>
  <w:p w14:paraId="2E4768D1" w14:textId="77777777" w:rsidR="005A1B1F" w:rsidRDefault="005A1B1F"/>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AE9CC" w14:textId="77777777" w:rsidR="005A1B1F" w:rsidRPr="0022182F" w:rsidRDefault="005A1B1F" w:rsidP="0022182F">
    <w:pPr>
      <w:pStyle w:val="af9"/>
    </w:pPr>
    <w:r>
      <w:fldChar w:fldCharType="begin"/>
    </w:r>
    <w:r>
      <w:instrText xml:space="preserve"> page </w:instrText>
    </w:r>
    <w:r>
      <w:fldChar w:fldCharType="separate"/>
    </w:r>
    <w:r>
      <w:rPr>
        <w:noProof/>
      </w:rPr>
      <w:t>110</w:t>
    </w:r>
    <w:r>
      <w:rPr>
        <w:noProof/>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6EC2A" w14:textId="77777777" w:rsidR="005A1B1F" w:rsidRDefault="005A1B1F">
    <w:pPr>
      <w:pStyle w:val="af9"/>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298827"/>
      <w:docPartObj>
        <w:docPartGallery w:val="Page Numbers (Bottom of Page)"/>
        <w:docPartUnique/>
      </w:docPartObj>
    </w:sdtPr>
    <w:sdtEndPr/>
    <w:sdtContent>
      <w:p w14:paraId="76AF6BDE" w14:textId="77777777" w:rsidR="005A1B1F" w:rsidRDefault="005A1B1F" w:rsidP="00233D36">
        <w:pPr>
          <w:pStyle w:val="af9"/>
        </w:pPr>
        <w:r>
          <w:fldChar w:fldCharType="begin"/>
        </w:r>
        <w:r>
          <w:instrText>PAGE   \* MERGEFORMAT</w:instrText>
        </w:r>
        <w:r>
          <w:fldChar w:fldCharType="separate"/>
        </w:r>
        <w:r w:rsidR="0063574B">
          <w:rPr>
            <w:noProof/>
          </w:rPr>
          <w:t>110</w:t>
        </w:r>
        <w:r>
          <w:rPr>
            <w:noProof/>
          </w:rPr>
          <w:fldChar w:fldCharType="end"/>
        </w:r>
      </w:p>
    </w:sdtContent>
  </w:sdt>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D9887" w14:textId="77777777" w:rsidR="005A1B1F" w:rsidRDefault="005A1B1F">
    <w:pPr>
      <w:pStyle w:val="af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2B869"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01A94FF1" w14:textId="77777777" w:rsidR="005A1B1F" w:rsidRDefault="005A1B1F" w:rsidP="0022182F">
    <w:pPr>
      <w:pStyle w:val="af9"/>
    </w:pPr>
  </w:p>
  <w:p w14:paraId="576C8214" w14:textId="77777777" w:rsidR="005A1B1F" w:rsidRDefault="005A1B1F"/>
  <w:p w14:paraId="78C71593" w14:textId="77777777" w:rsidR="005A1B1F" w:rsidRDefault="005A1B1F"/>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B2CAE" w14:textId="77777777" w:rsidR="005A1B1F" w:rsidRPr="007B53E2" w:rsidRDefault="005A1B1F" w:rsidP="00233D36">
    <w:pPr>
      <w:pStyle w:val="af9"/>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41A99"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083D1DA0" w14:textId="77777777" w:rsidR="005A1B1F" w:rsidRDefault="005A1B1F" w:rsidP="0022182F">
    <w:pPr>
      <w:pStyle w:val="af9"/>
    </w:pPr>
  </w:p>
  <w:p w14:paraId="2BA645E3" w14:textId="77777777" w:rsidR="005A1B1F" w:rsidRDefault="005A1B1F"/>
  <w:p w14:paraId="24D3E93D" w14:textId="77777777" w:rsidR="005A1B1F" w:rsidRDefault="005A1B1F"/>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285F8" w14:textId="77777777" w:rsidR="005A1B1F" w:rsidRPr="0022182F" w:rsidRDefault="005A1B1F" w:rsidP="0022182F">
    <w:pPr>
      <w:pStyle w:val="af9"/>
    </w:pPr>
    <w:r>
      <w:fldChar w:fldCharType="begin"/>
    </w:r>
    <w:r>
      <w:instrText xml:space="preserve"> page </w:instrText>
    </w:r>
    <w:r>
      <w:fldChar w:fldCharType="separate"/>
    </w:r>
    <w:r w:rsidR="0063574B">
      <w:rPr>
        <w:noProof/>
      </w:rPr>
      <w:t>155</w:t>
    </w:r>
    <w:r>
      <w:rPr>
        <w:noProof/>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EEA7D"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2</w:t>
    </w:r>
    <w:r>
      <w:rPr>
        <w:rStyle w:val="af8"/>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FBA19" w14:textId="77777777" w:rsidR="005A1B1F" w:rsidRDefault="005A1B1F">
    <w:pPr>
      <w:pStyle w:val="af9"/>
    </w:pPr>
    <w:r>
      <w:fldChar w:fldCharType="begin"/>
    </w:r>
    <w:r>
      <w:instrText xml:space="preserve"> page </w:instrText>
    </w:r>
    <w:r>
      <w:fldChar w:fldCharType="separate"/>
    </w:r>
    <w:r w:rsidR="0063574B">
      <w:rPr>
        <w:noProof/>
      </w:rPr>
      <w:t>161</w:t>
    </w:r>
    <w:r>
      <w:rPr>
        <w:noProof/>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FFF43" w14:textId="77777777" w:rsidR="005A1B1F" w:rsidRDefault="005A1B1F">
    <w:pPr>
      <w:pStyle w:val="af9"/>
    </w:pPr>
    <w:r>
      <w:fldChar w:fldCharType="begin"/>
    </w:r>
    <w:r>
      <w:instrText xml:space="preserve"> page </w:instrText>
    </w:r>
    <w:r>
      <w:fldChar w:fldCharType="separate"/>
    </w:r>
    <w:r w:rsidR="009E73BB">
      <w:rPr>
        <w:noProof/>
      </w:rPr>
      <w:t>1</w:t>
    </w:r>
    <w:r>
      <w:rPr>
        <w:noProof/>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E2D8D" w14:textId="77777777" w:rsidR="005A1B1F" w:rsidRDefault="005A1B1F" w:rsidP="003B730C">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30</w:t>
    </w:r>
    <w:r>
      <w:rPr>
        <w:rStyle w:val="af8"/>
      </w:rPr>
      <w:fldChar w:fldCharType="end"/>
    </w:r>
  </w:p>
  <w:p w14:paraId="1EF63AF7" w14:textId="77777777" w:rsidR="005A1B1F" w:rsidRDefault="005A1B1F" w:rsidP="003B730C">
    <w:pPr>
      <w:pStyle w:val="af9"/>
    </w:pPr>
  </w:p>
  <w:p w14:paraId="6740C6CE" w14:textId="77777777" w:rsidR="005A1B1F" w:rsidRDefault="005A1B1F"/>
  <w:p w14:paraId="3B17CC11" w14:textId="77777777" w:rsidR="005A1B1F" w:rsidRDefault="005A1B1F"/>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78B25" w14:textId="77777777" w:rsidR="005A1B1F" w:rsidRDefault="005A1B1F" w:rsidP="003B730C">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30</w:t>
    </w:r>
    <w:r>
      <w:rPr>
        <w:rStyle w:val="af8"/>
      </w:rPr>
      <w:fldChar w:fldCharType="end"/>
    </w:r>
  </w:p>
  <w:p w14:paraId="6231FA28" w14:textId="77777777" w:rsidR="005A1B1F" w:rsidRDefault="005A1B1F" w:rsidP="003B730C">
    <w:pPr>
      <w:pStyle w:val="af9"/>
    </w:pPr>
  </w:p>
  <w:p w14:paraId="3256CA11" w14:textId="77777777" w:rsidR="005A1B1F" w:rsidRDefault="005A1B1F"/>
  <w:p w14:paraId="4692B97B" w14:textId="77777777" w:rsidR="005A1B1F" w:rsidRDefault="005A1B1F"/>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E4D39" w14:textId="77777777" w:rsidR="005A1B1F" w:rsidRDefault="005A1B1F" w:rsidP="003B730C">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76</w:t>
    </w:r>
    <w:r>
      <w:rPr>
        <w:rStyle w:val="af8"/>
      </w:rPr>
      <w:fldChar w:fldCharType="end"/>
    </w:r>
  </w:p>
  <w:p w14:paraId="6EC57C57" w14:textId="77777777" w:rsidR="005A1B1F" w:rsidRDefault="005A1B1F" w:rsidP="003B730C">
    <w:pPr>
      <w:pStyle w:val="af9"/>
    </w:pPr>
  </w:p>
  <w:p w14:paraId="29400061" w14:textId="77777777" w:rsidR="005A1B1F" w:rsidRDefault="005A1B1F"/>
  <w:p w14:paraId="175B5CF0" w14:textId="77777777" w:rsidR="005A1B1F" w:rsidRDefault="005A1B1F"/>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841C5" w14:textId="77777777" w:rsidR="005A1B1F" w:rsidRDefault="005A1B1F" w:rsidP="003B730C">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76</w:t>
    </w:r>
    <w:r>
      <w:rPr>
        <w:rStyle w:val="af8"/>
      </w:rPr>
      <w:fldChar w:fldCharType="end"/>
    </w:r>
  </w:p>
  <w:p w14:paraId="548FF031" w14:textId="77777777" w:rsidR="005A1B1F" w:rsidRDefault="005A1B1F" w:rsidP="003B730C">
    <w:pPr>
      <w:pStyle w:val="af9"/>
    </w:pPr>
  </w:p>
  <w:p w14:paraId="30FE6889" w14:textId="77777777" w:rsidR="005A1B1F" w:rsidRDefault="005A1B1F"/>
  <w:p w14:paraId="2AFD165B" w14:textId="77777777" w:rsidR="005A1B1F" w:rsidRDefault="005A1B1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DEEAE" w14:textId="77777777" w:rsidR="005A1B1F" w:rsidRPr="0022182F" w:rsidRDefault="005A1B1F" w:rsidP="0022182F">
    <w:pPr>
      <w:pStyle w:val="af9"/>
    </w:pPr>
    <w:r>
      <w:fldChar w:fldCharType="begin"/>
    </w:r>
    <w:r>
      <w:instrText xml:space="preserve"> page </w:instrText>
    </w:r>
    <w:r>
      <w:fldChar w:fldCharType="separate"/>
    </w:r>
    <w:r w:rsidR="0063574B">
      <w:rPr>
        <w:noProof/>
      </w:rPr>
      <w:t>39</w:t>
    </w:r>
    <w:r>
      <w:rPr>
        <w:noProof/>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8D53B" w14:textId="77777777" w:rsidR="005A1B1F" w:rsidRDefault="005A1B1F" w:rsidP="003B730C">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132</w:t>
    </w:r>
    <w:r>
      <w:rPr>
        <w:rStyle w:val="af8"/>
      </w:rPr>
      <w:fldChar w:fldCharType="end"/>
    </w:r>
  </w:p>
  <w:p w14:paraId="49A8DF79" w14:textId="77777777" w:rsidR="005A1B1F" w:rsidRDefault="005A1B1F" w:rsidP="003B730C">
    <w:pPr>
      <w:pStyle w:val="af9"/>
    </w:pPr>
  </w:p>
  <w:p w14:paraId="6E91F0C8" w14:textId="77777777" w:rsidR="005A1B1F" w:rsidRDefault="005A1B1F"/>
  <w:p w14:paraId="6FCF21F6" w14:textId="77777777" w:rsidR="005A1B1F" w:rsidRDefault="005A1B1F"/>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EDF9D" w14:textId="77777777" w:rsidR="005A1B1F" w:rsidRDefault="005A1B1F" w:rsidP="003B730C">
    <w:pPr>
      <w:pStyle w:val="af9"/>
      <w:rPr>
        <w:rStyle w:val="af8"/>
      </w:rPr>
    </w:pPr>
    <w:r>
      <w:rPr>
        <w:rStyle w:val="af8"/>
      </w:rPr>
      <w:fldChar w:fldCharType="begin"/>
    </w:r>
    <w:r>
      <w:rPr>
        <w:rStyle w:val="af8"/>
      </w:rPr>
      <w:instrText xml:space="preserve">PAGE  </w:instrText>
    </w:r>
    <w:r>
      <w:rPr>
        <w:rStyle w:val="af8"/>
      </w:rPr>
      <w:fldChar w:fldCharType="end"/>
    </w:r>
  </w:p>
  <w:p w14:paraId="19555F15" w14:textId="77777777" w:rsidR="005A1B1F" w:rsidRDefault="005A1B1F" w:rsidP="003B730C">
    <w:pPr>
      <w:pStyle w:val="af9"/>
    </w:pPr>
  </w:p>
  <w:p w14:paraId="7B2D6252" w14:textId="77777777" w:rsidR="005A1B1F" w:rsidRDefault="005A1B1F"/>
  <w:p w14:paraId="1721DEC0" w14:textId="77777777" w:rsidR="005A1B1F" w:rsidRDefault="005A1B1F"/>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700D3" w14:textId="77777777" w:rsidR="005A1B1F" w:rsidRPr="0022182F" w:rsidRDefault="005A1B1F" w:rsidP="003B730C">
    <w:pPr>
      <w:pStyle w:val="af9"/>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C0F84" w14:textId="77777777" w:rsidR="005A1B1F" w:rsidRDefault="005A1B1F" w:rsidP="003B730C">
    <w:pPr>
      <w:pStyle w:val="af9"/>
      <w:rPr>
        <w:rStyle w:val="af8"/>
      </w:rPr>
    </w:pPr>
    <w:r>
      <w:rPr>
        <w:rStyle w:val="af8"/>
      </w:rPr>
      <w:fldChar w:fldCharType="begin"/>
    </w:r>
    <w:r>
      <w:rPr>
        <w:rStyle w:val="af8"/>
      </w:rPr>
      <w:instrText xml:space="preserve">PAGE  </w:instrText>
    </w:r>
    <w:r>
      <w:rPr>
        <w:rStyle w:val="af8"/>
      </w:rPr>
      <w:fldChar w:fldCharType="end"/>
    </w:r>
  </w:p>
  <w:p w14:paraId="5A7BFAF1" w14:textId="77777777" w:rsidR="005A1B1F" w:rsidRDefault="005A1B1F" w:rsidP="003B730C">
    <w:pPr>
      <w:pStyle w:val="af9"/>
    </w:pPr>
  </w:p>
  <w:p w14:paraId="6156CE09" w14:textId="77777777" w:rsidR="005A1B1F" w:rsidRDefault="005A1B1F"/>
  <w:p w14:paraId="5A2B0AFB" w14:textId="77777777" w:rsidR="005A1B1F" w:rsidRDefault="005A1B1F"/>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CB721" w14:textId="77777777" w:rsidR="005A1B1F" w:rsidRDefault="005A1B1F" w:rsidP="003B730C">
    <w:pPr>
      <w:pStyle w:val="af9"/>
      <w:rPr>
        <w:rStyle w:val="af8"/>
      </w:rPr>
    </w:pPr>
    <w:r>
      <w:rPr>
        <w:rStyle w:val="af8"/>
      </w:rPr>
      <w:fldChar w:fldCharType="begin"/>
    </w:r>
    <w:r>
      <w:rPr>
        <w:rStyle w:val="af8"/>
      </w:rPr>
      <w:instrText xml:space="preserve">PAGE  </w:instrText>
    </w:r>
    <w:r>
      <w:rPr>
        <w:rStyle w:val="af8"/>
      </w:rPr>
      <w:fldChar w:fldCharType="end"/>
    </w:r>
  </w:p>
  <w:p w14:paraId="5CAA1E37" w14:textId="77777777" w:rsidR="005A1B1F" w:rsidRDefault="005A1B1F" w:rsidP="003B730C">
    <w:pPr>
      <w:pStyle w:val="af9"/>
    </w:pPr>
  </w:p>
  <w:p w14:paraId="05560AC9" w14:textId="77777777" w:rsidR="005A1B1F" w:rsidRDefault="005A1B1F"/>
  <w:p w14:paraId="50E87C96" w14:textId="77777777" w:rsidR="005A1B1F" w:rsidRDefault="005A1B1F"/>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F73C7" w14:textId="77777777" w:rsidR="005A1B1F" w:rsidRDefault="005A1B1F" w:rsidP="003B730C">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94</w:t>
    </w:r>
    <w:r>
      <w:rPr>
        <w:rStyle w:val="af8"/>
      </w:rPr>
      <w:fldChar w:fldCharType="end"/>
    </w:r>
  </w:p>
  <w:p w14:paraId="62998FFB" w14:textId="77777777" w:rsidR="005A1B1F" w:rsidRDefault="005A1B1F" w:rsidP="003B730C">
    <w:pPr>
      <w:pStyle w:val="af9"/>
    </w:pPr>
  </w:p>
  <w:p w14:paraId="3835763D" w14:textId="77777777" w:rsidR="005A1B1F" w:rsidRDefault="005A1B1F"/>
  <w:p w14:paraId="7605C4C5" w14:textId="77777777" w:rsidR="005A1B1F" w:rsidRDefault="005A1B1F"/>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60EC4" w14:textId="77777777" w:rsidR="005A1B1F" w:rsidRDefault="005A1B1F" w:rsidP="003B730C">
    <w:pPr>
      <w:pStyle w:val="af9"/>
      <w:rPr>
        <w:rStyle w:val="af8"/>
      </w:rPr>
    </w:pPr>
    <w:r>
      <w:rPr>
        <w:rStyle w:val="af8"/>
      </w:rPr>
      <w:fldChar w:fldCharType="begin"/>
    </w:r>
    <w:r>
      <w:rPr>
        <w:rStyle w:val="af8"/>
      </w:rPr>
      <w:instrText xml:space="preserve">PAGE  </w:instrText>
    </w:r>
    <w:r>
      <w:rPr>
        <w:rStyle w:val="af8"/>
      </w:rPr>
      <w:fldChar w:fldCharType="separate"/>
    </w:r>
    <w:r>
      <w:rPr>
        <w:rStyle w:val="af8"/>
        <w:noProof/>
      </w:rPr>
      <w:t>94</w:t>
    </w:r>
    <w:r>
      <w:rPr>
        <w:rStyle w:val="af8"/>
      </w:rPr>
      <w:fldChar w:fldCharType="end"/>
    </w:r>
  </w:p>
  <w:p w14:paraId="0DC168BF" w14:textId="77777777" w:rsidR="005A1B1F" w:rsidRDefault="005A1B1F" w:rsidP="003B730C">
    <w:pPr>
      <w:pStyle w:val="af9"/>
    </w:pPr>
  </w:p>
  <w:p w14:paraId="4FDC1E75" w14:textId="77777777" w:rsidR="005A1B1F" w:rsidRDefault="005A1B1F"/>
  <w:p w14:paraId="4A895BC0" w14:textId="77777777" w:rsidR="005A1B1F" w:rsidRDefault="005A1B1F"/>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C73A5" w14:textId="77777777" w:rsidR="005A1B1F" w:rsidRDefault="005A1B1F" w:rsidP="003B730C">
    <w:pPr>
      <w:pStyle w:val="af9"/>
      <w:rPr>
        <w:rStyle w:val="af8"/>
      </w:rPr>
    </w:pPr>
    <w:r>
      <w:rPr>
        <w:rStyle w:val="af8"/>
      </w:rPr>
      <w:fldChar w:fldCharType="begin"/>
    </w:r>
    <w:r>
      <w:rPr>
        <w:rStyle w:val="af8"/>
      </w:rPr>
      <w:instrText xml:space="preserve">PAGE  </w:instrText>
    </w:r>
    <w:r>
      <w:rPr>
        <w:rStyle w:val="af8"/>
      </w:rPr>
      <w:fldChar w:fldCharType="end"/>
    </w:r>
  </w:p>
  <w:p w14:paraId="221D89D6" w14:textId="77777777" w:rsidR="005A1B1F" w:rsidRDefault="005A1B1F" w:rsidP="003B730C">
    <w:pPr>
      <w:pStyle w:val="af9"/>
    </w:pPr>
  </w:p>
  <w:p w14:paraId="623DAB2F" w14:textId="77777777" w:rsidR="005A1B1F" w:rsidRDefault="005A1B1F"/>
  <w:p w14:paraId="72DD1F1C" w14:textId="77777777" w:rsidR="005A1B1F" w:rsidRDefault="005A1B1F"/>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E87FD" w14:textId="77777777" w:rsidR="005A1B1F" w:rsidRDefault="005A1B1F" w:rsidP="003B730C">
    <w:pPr>
      <w:pStyle w:val="af9"/>
      <w:rPr>
        <w:rStyle w:val="af8"/>
      </w:rPr>
    </w:pPr>
    <w:r>
      <w:rPr>
        <w:rStyle w:val="af8"/>
      </w:rPr>
      <w:fldChar w:fldCharType="begin"/>
    </w:r>
    <w:r>
      <w:rPr>
        <w:rStyle w:val="af8"/>
      </w:rPr>
      <w:instrText xml:space="preserve">PAGE  </w:instrText>
    </w:r>
    <w:r>
      <w:rPr>
        <w:rStyle w:val="af8"/>
      </w:rPr>
      <w:fldChar w:fldCharType="end"/>
    </w:r>
  </w:p>
  <w:p w14:paraId="1EA3B8A6" w14:textId="77777777" w:rsidR="005A1B1F" w:rsidRDefault="005A1B1F" w:rsidP="003B730C">
    <w:pPr>
      <w:pStyle w:val="af9"/>
    </w:pPr>
  </w:p>
  <w:p w14:paraId="09EF7394" w14:textId="77777777" w:rsidR="005A1B1F" w:rsidRDefault="005A1B1F"/>
  <w:p w14:paraId="42319BE1" w14:textId="77777777" w:rsidR="005A1B1F" w:rsidRDefault="005A1B1F"/>
  <w:p w14:paraId="0435D98A" w14:textId="77777777" w:rsidR="005A1B1F" w:rsidRDefault="005A1B1F"/>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0435A" w14:textId="77777777" w:rsidR="005A1B1F" w:rsidRDefault="005A1B1F" w:rsidP="003B730C">
    <w:pPr>
      <w:pStyle w:val="af9"/>
      <w:rPr>
        <w:rStyle w:val="af8"/>
      </w:rPr>
    </w:pPr>
    <w:r>
      <w:rPr>
        <w:rStyle w:val="af8"/>
      </w:rPr>
      <w:fldChar w:fldCharType="begin"/>
    </w:r>
    <w:r>
      <w:rPr>
        <w:rStyle w:val="af8"/>
      </w:rPr>
      <w:instrText xml:space="preserve">PAGE  </w:instrText>
    </w:r>
    <w:r>
      <w:rPr>
        <w:rStyle w:val="af8"/>
      </w:rPr>
      <w:fldChar w:fldCharType="end"/>
    </w:r>
  </w:p>
  <w:p w14:paraId="56A4CB6E" w14:textId="77777777" w:rsidR="005A1B1F" w:rsidRDefault="005A1B1F" w:rsidP="003B730C">
    <w:pPr>
      <w:pStyle w:val="af9"/>
    </w:pPr>
  </w:p>
  <w:p w14:paraId="0B1D1ED8" w14:textId="77777777" w:rsidR="005A1B1F" w:rsidRDefault="005A1B1F"/>
  <w:p w14:paraId="7734FCD0" w14:textId="77777777" w:rsidR="005A1B1F" w:rsidRDefault="005A1B1F"/>
  <w:p w14:paraId="46D3A82E" w14:textId="77777777" w:rsidR="005A1B1F" w:rsidRDefault="005A1B1F"/>
  <w:p w14:paraId="40E7C6DA" w14:textId="77777777" w:rsidR="005A1B1F" w:rsidRDefault="005A1B1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276F1"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0259D060" w14:textId="77777777" w:rsidR="005A1B1F" w:rsidRDefault="005A1B1F" w:rsidP="0022182F">
    <w:pPr>
      <w:pStyle w:val="af9"/>
    </w:pPr>
  </w:p>
  <w:p w14:paraId="4A9B97AA" w14:textId="77777777" w:rsidR="005A1B1F" w:rsidRDefault="005A1B1F"/>
  <w:p w14:paraId="4E1635B8" w14:textId="77777777" w:rsidR="005A1B1F" w:rsidRDefault="005A1B1F"/>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23226" w14:textId="77777777" w:rsidR="005A1B1F" w:rsidRDefault="005A1B1F" w:rsidP="003B730C">
    <w:pPr>
      <w:pStyle w:val="af9"/>
      <w:rPr>
        <w:rStyle w:val="af8"/>
      </w:rPr>
    </w:pPr>
    <w:r>
      <w:rPr>
        <w:rStyle w:val="af8"/>
      </w:rPr>
      <w:fldChar w:fldCharType="begin"/>
    </w:r>
    <w:r>
      <w:rPr>
        <w:rStyle w:val="af8"/>
      </w:rPr>
      <w:instrText xml:space="preserve">PAGE  </w:instrText>
    </w:r>
    <w:r>
      <w:rPr>
        <w:rStyle w:val="af8"/>
      </w:rPr>
      <w:fldChar w:fldCharType="end"/>
    </w:r>
  </w:p>
  <w:p w14:paraId="7D3A8529" w14:textId="77777777" w:rsidR="005A1B1F" w:rsidRDefault="005A1B1F" w:rsidP="003B730C">
    <w:pPr>
      <w:pStyle w:val="af9"/>
    </w:pPr>
  </w:p>
  <w:p w14:paraId="49138049" w14:textId="77777777" w:rsidR="005A1B1F" w:rsidRDefault="005A1B1F"/>
  <w:p w14:paraId="0C2D5D3E" w14:textId="77777777" w:rsidR="005A1B1F" w:rsidRDefault="005A1B1F"/>
  <w:p w14:paraId="435EDC81" w14:textId="77777777" w:rsidR="005A1B1F" w:rsidRDefault="005A1B1F"/>
  <w:p w14:paraId="293E178F" w14:textId="77777777" w:rsidR="005A1B1F" w:rsidRDefault="005A1B1F"/>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223E6"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17180BB2" w14:textId="77777777" w:rsidR="005A1B1F" w:rsidRDefault="005A1B1F" w:rsidP="0022182F">
    <w:pPr>
      <w:pStyle w:val="af9"/>
    </w:pPr>
  </w:p>
  <w:p w14:paraId="108556AD" w14:textId="77777777" w:rsidR="005A1B1F" w:rsidRDefault="005A1B1F"/>
  <w:p w14:paraId="665AE85D" w14:textId="77777777" w:rsidR="005A1B1F" w:rsidRDefault="005A1B1F"/>
  <w:p w14:paraId="78961197" w14:textId="77777777" w:rsidR="005A1B1F" w:rsidRDefault="005A1B1F"/>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8D065"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2FFF6665" w14:textId="77777777" w:rsidR="005A1B1F" w:rsidRDefault="005A1B1F" w:rsidP="0022182F">
    <w:pPr>
      <w:pStyle w:val="af9"/>
    </w:pPr>
  </w:p>
  <w:p w14:paraId="7407F0E7" w14:textId="77777777" w:rsidR="005A1B1F" w:rsidRDefault="005A1B1F"/>
  <w:p w14:paraId="6FB1CCCE" w14:textId="77777777" w:rsidR="005A1B1F" w:rsidRDefault="005A1B1F"/>
  <w:p w14:paraId="130AFF3D" w14:textId="77777777" w:rsidR="005A1B1F" w:rsidRDefault="005A1B1F"/>
  <w:p w14:paraId="27EE7924" w14:textId="77777777" w:rsidR="005A1B1F" w:rsidRDefault="005A1B1F"/>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79577"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671DFC0D" w14:textId="77777777" w:rsidR="005A1B1F" w:rsidRDefault="005A1B1F" w:rsidP="0022182F">
    <w:pPr>
      <w:pStyle w:val="af9"/>
    </w:pPr>
  </w:p>
  <w:p w14:paraId="045B6873" w14:textId="77777777" w:rsidR="005A1B1F" w:rsidRDefault="005A1B1F"/>
  <w:p w14:paraId="41C2C291" w14:textId="77777777" w:rsidR="005A1B1F" w:rsidRDefault="005A1B1F"/>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8E166" w14:textId="77777777" w:rsidR="005A1B1F" w:rsidRPr="0022182F" w:rsidRDefault="005A1B1F" w:rsidP="0022182F">
    <w:pPr>
      <w:pStyle w:val="af9"/>
    </w:pPr>
    <w:r>
      <w:fldChar w:fldCharType="begin"/>
    </w:r>
    <w:r>
      <w:instrText xml:space="preserve"> page </w:instrText>
    </w:r>
    <w:r>
      <w:fldChar w:fldCharType="separate"/>
    </w:r>
    <w:r w:rsidR="009E73BB">
      <w:rPr>
        <w:noProof/>
      </w:rPr>
      <w:t>46</w:t>
    </w:r>
    <w:r>
      <w:rPr>
        <w:noProof/>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17BEE"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6E9C08F7" w14:textId="77777777" w:rsidR="005A1B1F" w:rsidRDefault="005A1B1F" w:rsidP="0022182F">
    <w:pPr>
      <w:pStyle w:val="af9"/>
    </w:pPr>
  </w:p>
  <w:p w14:paraId="7310CBB6" w14:textId="77777777" w:rsidR="005A1B1F" w:rsidRDefault="005A1B1F"/>
  <w:p w14:paraId="6663F92E" w14:textId="77777777" w:rsidR="005A1B1F" w:rsidRDefault="005A1B1F"/>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C21D7" w14:textId="77777777" w:rsidR="005A1B1F" w:rsidRPr="0022182F" w:rsidRDefault="005A1B1F" w:rsidP="0022182F">
    <w:pPr>
      <w:pStyle w:val="af9"/>
    </w:pPr>
    <w:r>
      <w:fldChar w:fldCharType="begin"/>
    </w:r>
    <w:r>
      <w:instrText xml:space="preserve"> page </w:instrText>
    </w:r>
    <w:r>
      <w:fldChar w:fldCharType="separate"/>
    </w:r>
    <w:r w:rsidR="009E73BB">
      <w:rPr>
        <w:noProof/>
      </w:rPr>
      <w:t>75</w:t>
    </w:r>
    <w:r>
      <w:rPr>
        <w:noProof/>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4AB11"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41839A72" w14:textId="77777777" w:rsidR="005A1B1F" w:rsidRDefault="005A1B1F" w:rsidP="0022182F">
    <w:pPr>
      <w:pStyle w:val="af9"/>
    </w:pPr>
  </w:p>
  <w:p w14:paraId="70C8D723" w14:textId="77777777" w:rsidR="005A1B1F" w:rsidRDefault="005A1B1F"/>
  <w:p w14:paraId="63F23DBE" w14:textId="77777777" w:rsidR="005A1B1F" w:rsidRDefault="005A1B1F"/>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BFE5D" w14:textId="77777777" w:rsidR="005A1B1F" w:rsidRPr="0022182F" w:rsidRDefault="005A1B1F" w:rsidP="0022182F">
    <w:pPr>
      <w:pStyle w:val="af9"/>
    </w:pPr>
    <w:r>
      <w:fldChar w:fldCharType="begin"/>
    </w:r>
    <w:r>
      <w:instrText xml:space="preserve"> page </w:instrText>
    </w:r>
    <w:r>
      <w:fldChar w:fldCharType="separate"/>
    </w:r>
    <w:r w:rsidR="009E73BB">
      <w:rPr>
        <w:noProof/>
      </w:rPr>
      <w:t>76</w:t>
    </w:r>
    <w:r>
      <w:rPr>
        <w:noProof/>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8D6BC" w14:textId="77777777" w:rsidR="005A1B1F" w:rsidRDefault="005A1B1F" w:rsidP="0022182F">
    <w:pPr>
      <w:pStyle w:val="af9"/>
      <w:rPr>
        <w:rStyle w:val="af8"/>
      </w:rPr>
    </w:pPr>
    <w:r>
      <w:rPr>
        <w:rStyle w:val="af8"/>
      </w:rPr>
      <w:fldChar w:fldCharType="begin"/>
    </w:r>
    <w:r>
      <w:rPr>
        <w:rStyle w:val="af8"/>
      </w:rPr>
      <w:instrText xml:space="preserve">PAGE  </w:instrText>
    </w:r>
    <w:r>
      <w:rPr>
        <w:rStyle w:val="af8"/>
      </w:rPr>
      <w:fldChar w:fldCharType="end"/>
    </w:r>
  </w:p>
  <w:p w14:paraId="22429B87" w14:textId="77777777" w:rsidR="005A1B1F" w:rsidRDefault="005A1B1F" w:rsidP="0022182F">
    <w:pPr>
      <w:pStyle w:val="af9"/>
    </w:pPr>
  </w:p>
  <w:p w14:paraId="70554A7B" w14:textId="77777777" w:rsidR="005A1B1F" w:rsidRDefault="005A1B1F"/>
  <w:p w14:paraId="1317499F" w14:textId="77777777" w:rsidR="005A1B1F" w:rsidRDefault="005A1B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1904A" w14:textId="77777777" w:rsidR="00634DDC" w:rsidRDefault="00634DDC" w:rsidP="000E5B00">
      <w:pPr>
        <w:spacing w:before="0" w:after="0" w:line="240" w:lineRule="auto"/>
      </w:pPr>
      <w:r>
        <w:separator/>
      </w:r>
    </w:p>
  </w:footnote>
  <w:footnote w:type="continuationSeparator" w:id="0">
    <w:p w14:paraId="38819A24" w14:textId="77777777" w:rsidR="00634DDC" w:rsidRDefault="00634DDC" w:rsidP="000E5B00">
      <w:pPr>
        <w:spacing w:before="0" w:after="0" w:line="240" w:lineRule="auto"/>
      </w:pPr>
      <w:r>
        <w:continuationSeparator/>
      </w:r>
    </w:p>
  </w:footnote>
  <w:footnote w:id="1">
    <w:p w14:paraId="3D7DEC65" w14:textId="77777777" w:rsidR="005A1B1F" w:rsidRDefault="005A1B1F" w:rsidP="00233D36">
      <w:pPr>
        <w:pStyle w:val="afb"/>
      </w:pPr>
      <w:r>
        <w:rPr>
          <w:rStyle w:val="affe"/>
        </w:rPr>
        <w:footnoteRef/>
      </w:r>
      <w:r>
        <w:t xml:space="preserve"> Здесь и далее по тексту указывается номер пункта (подпункта) документа, в котором описаны требования к подсистеме или к функциям подсистемы</w:t>
      </w:r>
    </w:p>
  </w:footnote>
  <w:footnote w:id="2">
    <w:p w14:paraId="3A408AA9" w14:textId="77777777" w:rsidR="005A1B1F" w:rsidRPr="00201A37" w:rsidRDefault="005A1B1F" w:rsidP="00253046">
      <w:pPr>
        <w:pStyle w:val="afb"/>
      </w:pPr>
      <w:r>
        <w:rPr>
          <w:rStyle w:val="affe"/>
        </w:rPr>
        <w:footnoteRef/>
      </w:r>
      <w:r>
        <w:t xml:space="preserve"> К</w:t>
      </w:r>
      <w:r w:rsidRPr="00201A37">
        <w:t>онтроля объемов, сроков, качества и условий предоставления медицинской помощи по ОМС</w:t>
      </w:r>
      <w:r>
        <w:t>.</w:t>
      </w:r>
    </w:p>
  </w:footnote>
  <w:footnote w:id="3">
    <w:p w14:paraId="59145B98" w14:textId="77777777" w:rsidR="005A1B1F" w:rsidRPr="0016565E" w:rsidRDefault="005A1B1F" w:rsidP="00253046">
      <w:pPr>
        <w:pStyle w:val="afb"/>
      </w:pPr>
      <w:r>
        <w:rPr>
          <w:rStyle w:val="affe"/>
        </w:rPr>
        <w:footnoteRef/>
      </w:r>
      <w:r>
        <w:t xml:space="preserve"> К</w:t>
      </w:r>
      <w:r w:rsidRPr="0016565E">
        <w:t>од (номер) пункта выдачи полисов формируется для данной СМО внутри региона.</w:t>
      </w:r>
    </w:p>
  </w:footnote>
  <w:footnote w:id="4">
    <w:p w14:paraId="013F6C99" w14:textId="77777777" w:rsidR="005A1B1F" w:rsidRPr="000C18DF" w:rsidRDefault="005A1B1F" w:rsidP="00233D36">
      <w:pPr>
        <w:pStyle w:val="afb"/>
      </w:pPr>
      <w:r>
        <w:rPr>
          <w:rStyle w:val="affe"/>
        </w:rPr>
        <w:footnoteRef/>
      </w:r>
      <w:r>
        <w:t>К</w:t>
      </w:r>
      <w:r w:rsidRPr="000C18DF">
        <w:t>онтрольный разряд номера полиса обязательного медицинского страхования, вычисляется арифметически в соответствии с методикой расчета, описанной в международном стандарте ISO/HL7 27931:2009  (алгоритм Mod10).</w:t>
      </w:r>
    </w:p>
  </w:footnote>
  <w:footnote w:id="5">
    <w:p w14:paraId="7935DC01" w14:textId="77777777" w:rsidR="005A1B1F" w:rsidRDefault="005A1B1F" w:rsidP="00233D36">
      <w:pPr>
        <w:pStyle w:val="afb"/>
      </w:pPr>
      <w:r>
        <w:rPr>
          <w:rStyle w:val="affe"/>
        </w:rPr>
        <w:footnoteRef/>
      </w:r>
      <w:r>
        <w:t xml:space="preserve"> Для процедур </w:t>
      </w:r>
      <w:r>
        <w:rPr>
          <w:lang w:val="en-US"/>
        </w:rPr>
        <w:t>SQL</w:t>
      </w:r>
      <w:r>
        <w:t>-</w:t>
      </w:r>
      <w:r>
        <w:rPr>
          <w:lang w:val="en-US"/>
        </w:rPr>
        <w:t>Server</w:t>
      </w:r>
      <w:r>
        <w:t>код составляется из двух компонентов, разделённых точкой: 1) код ошибки или сообщения (</w:t>
      </w:r>
      <w:r>
        <w:rPr>
          <w:rFonts w:ascii="Courier New" w:hAnsi="Courier New" w:cs="Courier New"/>
          <w:noProof/>
          <w:kern w:val="0"/>
          <w:lang w:eastAsia="ru-RU"/>
        </w:rPr>
        <w:t>ERROR_NUMBER</w:t>
      </w:r>
      <w:r>
        <w:t>), 2) статус сообщения (</w:t>
      </w:r>
      <w:r>
        <w:rPr>
          <w:rFonts w:ascii="Courier New" w:hAnsi="Courier New" w:cs="Courier New"/>
          <w:noProof/>
          <w:kern w:val="0"/>
          <w:lang w:eastAsia="ru-RU"/>
        </w:rPr>
        <w:t>ERROR_STATE</w:t>
      </w:r>
      <w:r>
        <w:t>). Если статус у сообщения не предусмотрен, то код сообщения передаётся без точки.</w:t>
      </w:r>
    </w:p>
  </w:footnote>
  <w:footnote w:id="6">
    <w:p w14:paraId="22461BEF" w14:textId="77777777" w:rsidR="005A1B1F" w:rsidRDefault="005A1B1F" w:rsidP="00233D36">
      <w:pPr>
        <w:pStyle w:val="afb"/>
      </w:pPr>
      <w:r>
        <w:rPr>
          <w:rStyle w:val="affe"/>
        </w:rPr>
        <w:footnoteRef/>
      </w:r>
      <w:r>
        <w:t xml:space="preserve"> При передаче данных код "0" может не указываться.</w:t>
      </w:r>
    </w:p>
  </w:footnote>
  <w:footnote w:id="7">
    <w:p w14:paraId="76AA71B8" w14:textId="77777777" w:rsidR="005A1B1F" w:rsidRDefault="005A1B1F" w:rsidP="00233D36">
      <w:pPr>
        <w:pStyle w:val="afb"/>
        <w:spacing w:line="240" w:lineRule="auto"/>
      </w:pPr>
      <w:r>
        <w:rPr>
          <w:rStyle w:val="affe"/>
        </w:rPr>
        <w:footnoteRef/>
      </w:r>
      <w:r>
        <w:t xml:space="preserve"> Замена СМО без замены полиса ОМС. Если при замене СМО полис единого образца ещё не выдан, а на руках у застрахованного лице есть временное свидетельство, то оно подлежит замене.</w:t>
      </w:r>
    </w:p>
  </w:footnote>
  <w:footnote w:id="8">
    <w:p w14:paraId="03D98E24" w14:textId="77777777" w:rsidR="005A1B1F" w:rsidRDefault="005A1B1F" w:rsidP="00233D36">
      <w:pPr>
        <w:pStyle w:val="afb"/>
        <w:spacing w:line="240" w:lineRule="auto"/>
      </w:pPr>
      <w:r>
        <w:rPr>
          <w:rStyle w:val="affe"/>
        </w:rPr>
        <w:footnoteRef/>
      </w:r>
      <w:r>
        <w:t xml:space="preserve"> Замена ДПФС с заменой СМО или без замены СМО.</w:t>
      </w:r>
    </w:p>
  </w:footnote>
  <w:footnote w:id="9">
    <w:p w14:paraId="4C2EBCF1" w14:textId="77777777" w:rsidR="005A1B1F" w:rsidRDefault="005A1B1F" w:rsidP="00233D36">
      <w:pPr>
        <w:pStyle w:val="afb"/>
      </w:pPr>
      <w:r>
        <w:rPr>
          <w:rStyle w:val="affe"/>
        </w:rPr>
        <w:footnoteRef/>
      </w:r>
      <w:r>
        <w:t xml:space="preserve"> Значение зарезервировано для использования в будущем.</w:t>
      </w:r>
    </w:p>
  </w:footnote>
  <w:footnote w:id="10">
    <w:p w14:paraId="6707EE34" w14:textId="77777777" w:rsidR="00BA1334" w:rsidRPr="00C458CA" w:rsidRDefault="00BA1334" w:rsidP="00BA1334">
      <w:pPr>
        <w:pStyle w:val="afb"/>
      </w:pPr>
      <w:r>
        <w:rPr>
          <w:rStyle w:val="affe"/>
        </w:rPr>
        <w:footnoteRef/>
      </w:r>
      <w:r>
        <w:t xml:space="preserve"> </w:t>
      </w:r>
      <w:r w:rsidRPr="00C458CA">
        <w:t xml:space="preserve">Формируется ФОМС. На уровне субъектов Российской Федерации формируется региональный классификатор КСГ с учетом подгрупп,  выделенных в составе КСГ на основании </w:t>
      </w:r>
      <w:r w:rsidRPr="00C458CA">
        <w:rPr>
          <w:lang w:val="en-US"/>
        </w:rPr>
        <w:t>V</w:t>
      </w:r>
      <w:r w:rsidRPr="00C458CA">
        <w:t>023 и в соответствии с тарифным соглашением</w:t>
      </w:r>
    </w:p>
  </w:footnote>
  <w:footnote w:id="11">
    <w:p w14:paraId="364A24D9" w14:textId="77777777" w:rsidR="00BA1334" w:rsidRPr="00C458CA" w:rsidRDefault="00BA1334" w:rsidP="00BA1334">
      <w:pPr>
        <w:pStyle w:val="afb"/>
      </w:pPr>
      <w:r w:rsidRPr="00C458CA">
        <w:rPr>
          <w:rStyle w:val="affe"/>
        </w:rPr>
        <w:footnoteRef/>
      </w:r>
      <w:r w:rsidRPr="00C458CA">
        <w:t xml:space="preserve"> У</w:t>
      </w:r>
      <w:r w:rsidRPr="00C458CA">
        <w:rPr>
          <w:lang w:eastAsia="ru-RU"/>
        </w:rPr>
        <w:t>казывается количество знаков до разделителя (в целочисленной части), символ используемого разделителя и количество десятичных знаков</w:t>
      </w:r>
    </w:p>
  </w:footnote>
  <w:footnote w:id="12">
    <w:p w14:paraId="55745825" w14:textId="77777777" w:rsidR="00BA1334" w:rsidRDefault="00BA1334" w:rsidP="00BA1334">
      <w:pPr>
        <w:pStyle w:val="afb"/>
      </w:pPr>
      <w:r w:rsidRPr="00C458CA">
        <w:rPr>
          <w:rStyle w:val="affe"/>
        </w:rPr>
        <w:footnoteRef/>
      </w:r>
      <w:r w:rsidRPr="00C458CA">
        <w:t xml:space="preserve"> Формируется ФОМС. На уровне субъектов Российской Федерации формируется региональный классификатор дополнительных классификационных критериев на основании </w:t>
      </w:r>
      <w:r w:rsidRPr="00C458CA">
        <w:rPr>
          <w:lang w:val="en-US"/>
        </w:rPr>
        <w:t>V</w:t>
      </w:r>
      <w:r w:rsidRPr="00C458CA">
        <w:t>024 с учетом дополнительных критериев, устанавливаемых субъектом Российской Федерации</w:t>
      </w:r>
    </w:p>
  </w:footnote>
  <w:footnote w:id="13">
    <w:p w14:paraId="6B666FEF" w14:textId="77777777" w:rsidR="00BA1334" w:rsidRDefault="00BA1334" w:rsidP="00BA1334">
      <w:pPr>
        <w:pStyle w:val="afb"/>
      </w:pPr>
      <w:r w:rsidRPr="00C458CA">
        <w:rPr>
          <w:rStyle w:val="affe"/>
        </w:rPr>
        <w:footnoteRef/>
      </w:r>
      <w:r w:rsidRPr="00C458CA">
        <w:t xml:space="preserve"> У</w:t>
      </w:r>
      <w:r w:rsidRPr="00C458CA">
        <w:rPr>
          <w:lang w:eastAsia="ru-RU"/>
        </w:rPr>
        <w:t>казывается количество знаков до разделителя (в целочисленной части), символ используемого разделителя и количество десятичных знаков</w:t>
      </w:r>
    </w:p>
    <w:p w14:paraId="53E124A0" w14:textId="77777777" w:rsidR="00BA1334" w:rsidRDefault="00BA1334" w:rsidP="00BA1334">
      <w:pPr>
        <w:pStyle w:val="afb"/>
      </w:pPr>
    </w:p>
  </w:footnote>
  <w:footnote w:id="14">
    <w:p w14:paraId="12B56A8B" w14:textId="77777777" w:rsidR="005A1B1F" w:rsidRDefault="005A1B1F" w:rsidP="003B730C">
      <w:pPr>
        <w:pStyle w:val="afb"/>
      </w:pPr>
      <w:r>
        <w:rPr>
          <w:rStyle w:val="affe"/>
        </w:rPr>
        <w:footnoteRef/>
      </w:r>
      <w:r>
        <w:t xml:space="preserve"> Доступно к обработке по предварительному согласованию с ФОМС.</w:t>
      </w:r>
    </w:p>
  </w:footnote>
  <w:footnote w:id="15">
    <w:p w14:paraId="54C505ED" w14:textId="77777777" w:rsidR="005A1B1F" w:rsidRDefault="005A1B1F" w:rsidP="003B730C">
      <w:pPr>
        <w:pStyle w:val="afb"/>
      </w:pPr>
      <w:r>
        <w:rPr>
          <w:rStyle w:val="affe"/>
        </w:rPr>
        <w:footnoteRef/>
      </w:r>
      <w:r>
        <w:t xml:space="preserve"> Доступно к обработке по предварительному согласованию с ФОМС.</w:t>
      </w:r>
    </w:p>
  </w:footnote>
  <w:footnote w:id="16">
    <w:p w14:paraId="25812E1D" w14:textId="77777777" w:rsidR="005A1B1F" w:rsidRDefault="005A1B1F" w:rsidP="003B730C">
      <w:pPr>
        <w:pStyle w:val="afb"/>
      </w:pPr>
      <w:r>
        <w:rPr>
          <w:rStyle w:val="affe"/>
        </w:rPr>
        <w:footnoteRef/>
      </w:r>
      <w:r>
        <w:t xml:space="preserve"> Доступно к обработке по предварительному согласованию с ФОМС.</w:t>
      </w:r>
    </w:p>
  </w:footnote>
  <w:footnote w:id="17">
    <w:p w14:paraId="67D2E048" w14:textId="77777777" w:rsidR="005A1B1F" w:rsidRDefault="005A1B1F" w:rsidP="003B730C">
      <w:pPr>
        <w:pStyle w:val="afb"/>
      </w:pPr>
      <w:r>
        <w:rPr>
          <w:rStyle w:val="affe"/>
        </w:rPr>
        <w:footnoteRef/>
      </w:r>
      <w:r>
        <w:t xml:space="preserve"> Доступно к обработке по предварительному согласованию с ФОМС.</w:t>
      </w:r>
    </w:p>
  </w:footnote>
  <w:footnote w:id="18">
    <w:p w14:paraId="1FF30A84" w14:textId="77777777" w:rsidR="005A1B1F" w:rsidRDefault="005A1B1F" w:rsidP="003B730C">
      <w:pPr>
        <w:pStyle w:val="afb"/>
      </w:pPr>
      <w:r>
        <w:rPr>
          <w:rStyle w:val="affe"/>
        </w:rPr>
        <w:footnoteRef/>
      </w:r>
      <w:r>
        <w:t xml:space="preserve"> Допускается временно для устранения несоответствий, связанных с ошибками начальной загрузки и выявленных при сверке данных.</w:t>
      </w:r>
    </w:p>
  </w:footnote>
  <w:footnote w:id="19">
    <w:p w14:paraId="49E7340F" w14:textId="77777777" w:rsidR="005A1B1F" w:rsidRPr="00353194" w:rsidRDefault="005A1B1F" w:rsidP="003B730C">
      <w:pPr>
        <w:pStyle w:val="afb"/>
      </w:pPr>
      <w:r>
        <w:rPr>
          <w:rStyle w:val="affe"/>
        </w:rPr>
        <w:footnoteRef/>
      </w:r>
      <w:r>
        <w:t xml:space="preserve"> Значение передаётся в поле </w:t>
      </w:r>
      <w:r>
        <w:rPr>
          <w:lang w:val="en-US"/>
        </w:rPr>
        <w:t>PID</w:t>
      </w:r>
      <w:r w:rsidRPr="00353194">
        <w:t>.3</w:t>
      </w:r>
      <w:r>
        <w:t xml:space="preserve"> –для УЭК, действующей после обработки данного события; в поле </w:t>
      </w:r>
      <w:r>
        <w:rPr>
          <w:lang w:val="en-US"/>
        </w:rPr>
        <w:t>IN</w:t>
      </w:r>
      <w:r w:rsidRPr="00353194">
        <w:t>1.49</w:t>
      </w:r>
      <w:r>
        <w:t xml:space="preserve"> первого экземпляра </w:t>
      </w:r>
      <w:r>
        <w:rPr>
          <w:lang w:val="en-US"/>
        </w:rPr>
        <w:t>IN</w:t>
      </w:r>
      <w:r w:rsidRPr="00353194">
        <w:t xml:space="preserve">1 </w:t>
      </w:r>
      <w:r>
        <w:t>–для УЭК, действовавшей на момент подачи заявления. Если УЭК в процессе обработки события не менялась, то значения в обоих полях должны быть одинаковыми.</w:t>
      </w:r>
    </w:p>
  </w:footnote>
  <w:footnote w:id="20">
    <w:p w14:paraId="45C4EF94" w14:textId="77777777" w:rsidR="005A1B1F" w:rsidRPr="00FF50D4" w:rsidRDefault="005A1B1F" w:rsidP="003B730C">
      <w:pPr>
        <w:pStyle w:val="afb"/>
      </w:pPr>
      <w:r w:rsidRPr="00B64D12">
        <w:rPr>
          <w:rStyle w:val="affe"/>
        </w:rPr>
        <w:footnoteRef/>
      </w:r>
      <w:r w:rsidRPr="00B64D12">
        <w:t xml:space="preserve"> Раздел действует до 01.10.2018</w:t>
      </w:r>
    </w:p>
  </w:footnote>
  <w:footnote w:id="21">
    <w:p w14:paraId="2F27C939" w14:textId="77777777" w:rsidR="005A1B1F" w:rsidRDefault="005A1B1F" w:rsidP="003B730C">
      <w:pPr>
        <w:pStyle w:val="afb"/>
      </w:pPr>
      <w:r>
        <w:rPr>
          <w:rStyle w:val="affe"/>
        </w:rPr>
        <w:footnoteRef/>
      </w:r>
      <w:r>
        <w:t xml:space="preserve"> Исключение застрахованных лиц из списка лиц, подлежащих восстановлению на учёте, происходит после успешной обработки сообщения о событии П08.</w:t>
      </w:r>
    </w:p>
  </w:footnote>
  <w:footnote w:id="22">
    <w:p w14:paraId="245F5BFC" w14:textId="77777777" w:rsidR="005A1B1F" w:rsidRDefault="005A1B1F" w:rsidP="003B730C">
      <w:pPr>
        <w:pStyle w:val="afb"/>
      </w:pPr>
      <w:r>
        <w:rPr>
          <w:rStyle w:val="affe"/>
        </w:rPr>
        <w:footnoteRef/>
      </w:r>
      <w:r w:rsidRPr="007B1BEB">
        <w:t>Исключение застрахованных лиц из списка лиц, подлежащих снятию с учёта, происходит после успешной обработки сообщения о событии П02</w:t>
      </w:r>
      <w:r>
        <w:t>.</w:t>
      </w:r>
    </w:p>
  </w:footnote>
  <w:footnote w:id="23">
    <w:p w14:paraId="7958A8F0" w14:textId="77777777" w:rsidR="005A1B1F" w:rsidRDefault="005A1B1F" w:rsidP="003B730C">
      <w:pPr>
        <w:pStyle w:val="afb"/>
      </w:pPr>
      <w:r>
        <w:rPr>
          <w:rStyle w:val="affe"/>
        </w:rPr>
        <w:footnoteRef/>
      </w:r>
      <w:r w:rsidRPr="007B1BEB">
        <w:t xml:space="preserve">Исключение застрахованных лиц из списка лиц, </w:t>
      </w:r>
      <w:r>
        <w:t>умерших на других территориях</w:t>
      </w:r>
      <w:r w:rsidRPr="007B1BEB">
        <w:t>, происходит после успешной обработки сообщения о событии П02</w:t>
      </w:r>
      <w:r>
        <w:t>.</w:t>
      </w:r>
    </w:p>
  </w:footnote>
  <w:footnote w:id="24">
    <w:p w14:paraId="5955E996" w14:textId="77777777" w:rsidR="005A1B1F" w:rsidRPr="000239FC" w:rsidRDefault="005A1B1F" w:rsidP="003B730C">
      <w:pPr>
        <w:pStyle w:val="afb"/>
      </w:pPr>
      <w:r>
        <w:rPr>
          <w:rStyle w:val="affe"/>
        </w:rPr>
        <w:footnoteRef/>
      </w:r>
      <w:r>
        <w:t xml:space="preserve"> Более одного застрахованного лица может быть найдено в случае коллизии застрахованного лица по одному из идентификаторов (исключая ЕНП), т.е. в том случае, когда у двух разных застрахованных лиц имеется один и тот же идентификатор (например, СНИЛС).</w:t>
      </w:r>
    </w:p>
  </w:footnote>
  <w:footnote w:id="25">
    <w:p w14:paraId="4FEEF6A2" w14:textId="77777777" w:rsidR="005A1B1F" w:rsidRDefault="005A1B1F" w:rsidP="003B730C">
      <w:pPr>
        <w:pStyle w:val="afb"/>
      </w:pPr>
      <w:r>
        <w:rPr>
          <w:rStyle w:val="affe"/>
        </w:rPr>
        <w:footnoteRef/>
      </w:r>
      <w:r>
        <w:t xml:space="preserve"> Поиск может дать неверные результаты в том случае, когда полис ОМС единого образца выдан застрахованному лицу без отметки о постановке на учёт.</w:t>
      </w:r>
    </w:p>
  </w:footnote>
  <w:footnote w:id="26">
    <w:p w14:paraId="1D788835" w14:textId="77777777" w:rsidR="005A1B1F" w:rsidRDefault="005A1B1F" w:rsidP="003B730C">
      <w:pPr>
        <w:pStyle w:val="afb"/>
      </w:pPr>
      <w:r w:rsidRPr="00C235CF">
        <w:rPr>
          <w:rStyle w:val="affe"/>
        </w:rPr>
        <w:footnoteRef/>
      </w:r>
      <w:r w:rsidRPr="00C235CF">
        <w:t xml:space="preserve"> Е- признак фиксации ошибки в команде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FEF19" w14:textId="77777777" w:rsidR="005A1B1F" w:rsidRDefault="005A1B1F">
    <w:pPr>
      <w:pStyle w:val="af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FE2C" w14:textId="77777777" w:rsidR="005A1B1F" w:rsidRDefault="005A1B1F">
    <w:pPr>
      <w:pStyle w:val="af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82B94" w14:textId="77777777" w:rsidR="005A1B1F" w:rsidRDefault="005A1B1F">
    <w:pPr>
      <w:pStyle w:val="af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0FAFD" w14:textId="77777777" w:rsidR="005A1B1F" w:rsidRDefault="005A1B1F">
    <w:pPr>
      <w:pStyle w:val="af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2E8DD" w14:textId="77777777" w:rsidR="005A1B1F" w:rsidRDefault="005A1B1F">
    <w:pPr>
      <w:pStyle w:val="af6"/>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CDF6D" w14:textId="77777777" w:rsidR="005A1B1F" w:rsidRDefault="005A1B1F">
    <w:pPr>
      <w:pStyle w:val="af6"/>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9CE32" w14:textId="77777777" w:rsidR="005A1B1F" w:rsidRDefault="005A1B1F">
    <w:pPr>
      <w:pStyle w:val="af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84FA0" w14:textId="77777777" w:rsidR="005A1B1F" w:rsidRDefault="005A1B1F">
    <w:pPr>
      <w:pStyle w:val="af6"/>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688B1" w14:textId="77777777" w:rsidR="005A1B1F" w:rsidRDefault="005A1B1F">
    <w:pPr>
      <w:pStyle w:val="af6"/>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10E35" w14:textId="77777777" w:rsidR="005A1B1F" w:rsidRDefault="005A1B1F">
    <w:pPr>
      <w:pStyle w:val="af6"/>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A3029" w14:textId="77777777" w:rsidR="005A1B1F" w:rsidRDefault="005A1B1F">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69638" w14:textId="77777777" w:rsidR="005A1B1F" w:rsidRDefault="005A1B1F">
    <w:pPr>
      <w:pStyle w:val="af6"/>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4AF92" w14:textId="77777777" w:rsidR="005A1B1F" w:rsidRDefault="005A1B1F">
    <w:pPr>
      <w:pStyle w:val="af6"/>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83E49" w14:textId="77777777" w:rsidR="005A1B1F" w:rsidRDefault="005A1B1F">
    <w:pPr>
      <w:pStyle w:val="af6"/>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9308B" w14:textId="77777777" w:rsidR="005A1B1F" w:rsidRDefault="005A1B1F" w:rsidP="003B730C">
    <w:r>
      <w:fldChar w:fldCharType="begin"/>
    </w:r>
    <w:r>
      <w:instrText xml:space="preserve"> SET Название_системы "Единый регистр застрахованных лиц" </w:instrText>
    </w:r>
    <w:r>
      <w:fldChar w:fldCharType="separate"/>
    </w:r>
    <w:bookmarkStart w:id="707" w:name="Название_системы"/>
    <w:r>
      <w:rPr>
        <w:noProof/>
      </w:rPr>
      <w:t>Единый регистр застрахованных лиц</w:t>
    </w:r>
    <w:bookmarkEnd w:id="707"/>
    <w:r>
      <w:fldChar w:fldCharType="end"/>
    </w:r>
    <w:r>
      <w:fldChar w:fldCharType="begin"/>
    </w:r>
    <w:r>
      <w:instrText xml:space="preserve"> SET Название_работ "Модернизация информационной системы </w:instrText>
    </w:r>
    <w:r>
      <w:rPr>
        <w:lang w:val="en-US"/>
      </w:rPr>
      <w:instrText>‹‹</w:instrText>
    </w:r>
    <w:r>
      <w:rPr>
        <w:lang w:val="en-US"/>
      </w:rPr>
      <w:fldChar w:fldCharType="begin"/>
    </w:r>
    <w:r>
      <w:rPr>
        <w:lang w:val="en-US"/>
      </w:rPr>
      <w:instrText xml:space="preserve"> ref </w:instrText>
    </w:r>
    <w:r>
      <w:instrText>Название_системы</w:instrText>
    </w:r>
    <w:r>
      <w:rPr>
        <w:lang w:val="en-US"/>
      </w:rPr>
      <w:fldChar w:fldCharType="separate"/>
    </w:r>
    <w:r>
      <w:rPr>
        <w:noProof/>
      </w:rPr>
      <w:instrText>Единый регистр застрахованных лиц</w:instrText>
    </w:r>
    <w:r>
      <w:rPr>
        <w:lang w:val="en-US"/>
      </w:rPr>
      <w:fldChar w:fldCharType="end"/>
    </w:r>
    <w:r>
      <w:rPr>
        <w:lang w:val="en-US"/>
      </w:rPr>
      <w:instrText>››</w:instrText>
    </w:r>
    <w:r>
      <w:instrText xml:space="preserve">" </w:instrText>
    </w:r>
    <w:r>
      <w:fldChar w:fldCharType="separate"/>
    </w:r>
    <w:r>
      <w:rPr>
        <w:noProof/>
      </w:rPr>
      <w:t xml:space="preserve">Модернизация информационной системы </w:t>
    </w:r>
    <w:r>
      <w:rPr>
        <w:noProof/>
        <w:lang w:val="en-US"/>
      </w:rPr>
      <w:t>‹‹</w:t>
    </w:r>
    <w:r>
      <w:rPr>
        <w:noProof/>
        <w:lang w:val="en-US"/>
      </w:rPr>
      <w:fldChar w:fldCharType="begin"/>
    </w:r>
    <w:r>
      <w:rPr>
        <w:noProof/>
        <w:lang w:val="en-US"/>
      </w:rPr>
      <w:instrText xml:space="preserve"> ref </w:instrText>
    </w:r>
    <w:r>
      <w:rPr>
        <w:noProof/>
      </w:rPr>
      <w:instrText>Название_системы</w:instrText>
    </w:r>
    <w:r>
      <w:rPr>
        <w:noProof/>
        <w:lang w:val="en-US"/>
      </w:rPr>
      <w:fldChar w:fldCharType="separate"/>
    </w:r>
    <w:r>
      <w:rPr>
        <w:noProof/>
      </w:rPr>
      <w:t>Единый регистр застрахованных лиц</w:t>
    </w:r>
    <w:r>
      <w:rPr>
        <w:noProof/>
        <w:lang w:val="en-US"/>
      </w:rPr>
      <w:fldChar w:fldCharType="end"/>
    </w:r>
    <w:r>
      <w:rPr>
        <w:noProof/>
        <w:lang w:val="en-US"/>
      </w:rPr>
      <w:t>››</w:t>
    </w:r>
    <w:r>
      <w:fldChar w:fldCharType="end"/>
    </w:r>
    <w:r>
      <w:fldChar w:fldCharType="begin"/>
    </w:r>
    <w:r>
      <w:rPr>
        <w:lang w:val="en-US"/>
      </w:rPr>
      <w:instrText xml:space="preserve">set </w:instrText>
    </w:r>
    <w:r>
      <w:instrText xml:space="preserve">Название_компонента "Центральный сегмент" </w:instrText>
    </w:r>
    <w:r>
      <w:fldChar w:fldCharType="separate"/>
    </w:r>
    <w:bookmarkStart w:id="708" w:name="Название_компонента"/>
    <w:r>
      <w:rPr>
        <w:noProof/>
      </w:rPr>
      <w:t>Центральный сегмент</w:t>
    </w:r>
    <w:bookmarkEnd w:id="708"/>
    <w:r>
      <w:fldChar w:fldCharType="end"/>
    </w:r>
    <w:r>
      <w:fldChar w:fldCharType="begin"/>
    </w:r>
    <w:r>
      <w:instrText xml:space="preserve"> SET Название_подсистемы "</w:instrText>
    </w:r>
    <w:r w:rsidRPr="00274D34">
      <w:instrText>Модернизация компонента обработки сообщений и базы данных</w:instrText>
    </w:r>
    <w:r>
      <w:instrText xml:space="preserve">" </w:instrText>
    </w:r>
    <w:r>
      <w:fldChar w:fldCharType="separate"/>
    </w:r>
    <w:bookmarkStart w:id="709" w:name="Название_подсистемы"/>
    <w:r w:rsidRPr="00274D34">
      <w:rPr>
        <w:noProof/>
      </w:rPr>
      <w:t>Модернизация компонента обработки сообщений и базы данных</w:t>
    </w:r>
    <w:bookmarkEnd w:id="709"/>
    <w:r>
      <w:fldChar w:fldCharType="end"/>
    </w:r>
    <w:r>
      <w:fldChar w:fldCharType="begin"/>
    </w:r>
    <w:r>
      <w:instrText xml:space="preserve"> SET Название_системы_кр "ИС ЕРЗ" </w:instrText>
    </w:r>
    <w:r>
      <w:fldChar w:fldCharType="separate"/>
    </w:r>
    <w:bookmarkStart w:id="710" w:name="Название_системы_кр"/>
    <w:r>
      <w:rPr>
        <w:noProof/>
      </w:rPr>
      <w:t>ИС ЕРЗ</w:t>
    </w:r>
    <w:bookmarkEnd w:id="710"/>
    <w:r>
      <w:fldChar w:fldCharType="end"/>
    </w:r>
    <w:r>
      <w:fldChar w:fldCharType="begin"/>
    </w:r>
    <w:r>
      <w:instrText xml:space="preserve"> SET Аббревиатура_системы "ЕРЗ" </w:instrText>
    </w:r>
    <w:r>
      <w:fldChar w:fldCharType="separate"/>
    </w:r>
    <w:bookmarkStart w:id="711" w:name="Аббревиатура_системы"/>
    <w:r>
      <w:rPr>
        <w:noProof/>
      </w:rPr>
      <w:t>ЕРЗ</w:t>
    </w:r>
    <w:bookmarkEnd w:id="711"/>
    <w:r>
      <w:fldChar w:fldCharType="end"/>
    </w:r>
    <w:r>
      <w:fldChar w:fldCharType="begin"/>
    </w:r>
    <w:r>
      <w:instrText xml:space="preserve"> SET Наименование_документа "Частное техническое задание" </w:instrText>
    </w:r>
    <w:r>
      <w:fldChar w:fldCharType="separate"/>
    </w:r>
    <w:bookmarkStart w:id="712" w:name="Наименование_документа"/>
    <w:r>
      <w:rPr>
        <w:noProof/>
      </w:rPr>
      <w:t>Частное техническое задание</w:t>
    </w:r>
    <w:bookmarkEnd w:id="712"/>
    <w:r>
      <w:fldChar w:fldCharType="end"/>
    </w:r>
    <w:r>
      <w:fldChar w:fldCharType="begin"/>
    </w:r>
    <w:r>
      <w:instrText xml:space="preserve"> SET Обозначение_системы "643.78348201.1043" </w:instrText>
    </w:r>
    <w:r>
      <w:fldChar w:fldCharType="separate"/>
    </w:r>
    <w:bookmarkStart w:id="713" w:name="Обозначение_системы"/>
    <w:r>
      <w:rPr>
        <w:noProof/>
      </w:rPr>
      <w:t>643.78348201.1043</w:t>
    </w:r>
    <w:bookmarkEnd w:id="713"/>
    <w:r>
      <w:fldChar w:fldCharType="end"/>
    </w:r>
    <w:r>
      <w:fldChar w:fldCharType="begin"/>
    </w:r>
    <w:r>
      <w:instrText xml:space="preserve"> SET Обозначение_подсистемы "643.78348201.10430</w:instrText>
    </w:r>
    <w:r>
      <w:rPr>
        <w:lang w:val="en-US"/>
      </w:rPr>
      <w:instrText>1</w:instrText>
    </w:r>
    <w:r>
      <w:instrText xml:space="preserve">" </w:instrText>
    </w:r>
    <w:r>
      <w:fldChar w:fldCharType="separate"/>
    </w:r>
    <w:bookmarkStart w:id="714" w:name="Обозначение_подсистемы"/>
    <w:r>
      <w:rPr>
        <w:noProof/>
      </w:rPr>
      <w:t>643.78348201.10430</w:t>
    </w:r>
    <w:r>
      <w:rPr>
        <w:noProof/>
        <w:lang w:val="en-US"/>
      </w:rPr>
      <w:t>1</w:t>
    </w:r>
    <w:bookmarkEnd w:id="714"/>
    <w:r>
      <w:fldChar w:fldCharType="end"/>
    </w:r>
    <w:r>
      <w:fldChar w:fldCharType="begin"/>
    </w:r>
    <w:r>
      <w:rPr>
        <w:lang w:val="en-US"/>
      </w:rPr>
      <w:instrText xml:space="preserve">SET </w:instrText>
    </w:r>
    <w:r>
      <w:instrText xml:space="preserve">Код_документа </w:instrText>
    </w:r>
    <w:r>
      <w:rPr>
        <w:lang w:val="en-US"/>
      </w:rPr>
      <w:instrText>"</w:instrText>
    </w:r>
    <w:r>
      <w:instrText>90</w:instrText>
    </w:r>
    <w:r>
      <w:rPr>
        <w:lang w:val="en-US"/>
      </w:rPr>
      <w:instrText xml:space="preserve">" </w:instrText>
    </w:r>
    <w:r>
      <w:fldChar w:fldCharType="separate"/>
    </w:r>
    <w:bookmarkStart w:id="715" w:name="Код_документа"/>
    <w:r>
      <w:rPr>
        <w:noProof/>
      </w:rPr>
      <w:t>90</w:t>
    </w:r>
    <w:bookmarkEnd w:id="715"/>
    <w:r>
      <w:fldChar w:fldCharType="end"/>
    </w:r>
    <w:r>
      <w:fldChar w:fldCharType="begin"/>
    </w:r>
    <w:r>
      <w:instrText xml:space="preserve"> SET Обозначение_документа "</w:instrText>
    </w:r>
    <w:r>
      <w:fldChar w:fldCharType="begin"/>
    </w:r>
    <w:r>
      <w:rPr>
        <w:lang w:val="en-US"/>
      </w:rPr>
      <w:instrText xml:space="preserve">ref </w:instrText>
    </w:r>
    <w:r>
      <w:instrText>Обозначение_подсистемы</w:instrText>
    </w:r>
    <w:r>
      <w:fldChar w:fldCharType="separate"/>
    </w:r>
    <w:r>
      <w:rPr>
        <w:noProof/>
      </w:rPr>
      <w:instrText>643.78348201.10430</w:instrText>
    </w:r>
    <w:r>
      <w:rPr>
        <w:noProof/>
        <w:lang w:val="en-US"/>
      </w:rPr>
      <w:instrText>1</w:instrText>
    </w:r>
    <w:r>
      <w:fldChar w:fldCharType="end"/>
    </w:r>
    <w:r>
      <w:instrText>.</w:instrText>
    </w:r>
    <w:r>
      <w:fldChar w:fldCharType="begin"/>
    </w:r>
    <w:r>
      <w:rPr>
        <w:lang w:val="en-US"/>
      </w:rPr>
      <w:instrText xml:space="preserve">ref </w:instrText>
    </w:r>
    <w:r>
      <w:instrText xml:space="preserve">Код_документа </w:instrText>
    </w:r>
    <w:r>
      <w:fldChar w:fldCharType="separate"/>
    </w:r>
    <w:r>
      <w:rPr>
        <w:noProof/>
      </w:rPr>
      <w:instrText>90</w:instrText>
    </w:r>
    <w:r>
      <w:fldChar w:fldCharType="end"/>
    </w:r>
    <w:r>
      <w:instrText xml:space="preserve">" </w:instrText>
    </w:r>
    <w:r>
      <w:fldChar w:fldCharType="separate"/>
    </w:r>
    <w:r>
      <w:rPr>
        <w:noProof/>
      </w:rPr>
      <w:fldChar w:fldCharType="begin"/>
    </w:r>
    <w:r>
      <w:rPr>
        <w:noProof/>
        <w:lang w:val="en-US"/>
      </w:rPr>
      <w:instrText xml:space="preserve">ref </w:instrText>
    </w:r>
    <w:r>
      <w:rPr>
        <w:noProof/>
      </w:rPr>
      <w:instrText>Обозначение_подсистемы</w:instrText>
    </w:r>
    <w:r>
      <w:rPr>
        <w:noProof/>
      </w:rPr>
      <w:fldChar w:fldCharType="separate"/>
    </w:r>
    <w:r>
      <w:rPr>
        <w:noProof/>
      </w:rPr>
      <w:t>643.78348201.10430</w:t>
    </w:r>
    <w:r>
      <w:rPr>
        <w:noProof/>
        <w:lang w:val="en-US"/>
      </w:rPr>
      <w:t>1</w:t>
    </w:r>
    <w:r>
      <w:rPr>
        <w:noProof/>
      </w:rPr>
      <w:fldChar w:fldCharType="end"/>
    </w:r>
    <w:r>
      <w:rPr>
        <w:noProof/>
      </w:rPr>
      <w:t>.</w:t>
    </w:r>
    <w:r>
      <w:rPr>
        <w:noProof/>
      </w:rPr>
      <w:fldChar w:fldCharType="begin"/>
    </w:r>
    <w:r>
      <w:rPr>
        <w:noProof/>
        <w:lang w:val="en-US"/>
      </w:rPr>
      <w:instrText xml:space="preserve">ref </w:instrText>
    </w:r>
    <w:r>
      <w:rPr>
        <w:noProof/>
      </w:rPr>
      <w:instrText xml:space="preserve">Код_документа </w:instrText>
    </w:r>
    <w:r>
      <w:rPr>
        <w:noProof/>
      </w:rPr>
      <w:fldChar w:fldCharType="separate"/>
    </w:r>
    <w:r>
      <w:rPr>
        <w:noProof/>
      </w:rPr>
      <w:t>90</w:t>
    </w:r>
    <w:r>
      <w:rPr>
        <w:noProof/>
      </w:rPr>
      <w:fldChar w:fldCharType="end"/>
    </w:r>
    <w:r>
      <w:fldChar w:fldCharType="end"/>
    </w:r>
    <w:r>
      <w:fldChar w:fldCharType="begin"/>
    </w:r>
    <w:r>
      <w:instrText xml:space="preserve"> SET Контракт "от 2 сентября 2011 г. №18-91-2011" </w:instrText>
    </w:r>
    <w:r>
      <w:fldChar w:fldCharType="separate"/>
    </w:r>
    <w:bookmarkStart w:id="716" w:name="Контракт"/>
    <w:r>
      <w:rPr>
        <w:noProof/>
      </w:rPr>
      <w:t>от 2 сентября 2011 г. №18-91-2011</w:t>
    </w:r>
    <w:bookmarkEnd w:id="716"/>
    <w:r>
      <w:fldChar w:fldCharType="end"/>
    </w:r>
    <w:r>
      <w:fldChar w:fldCharType="begin"/>
    </w:r>
    <w:r>
      <w:instrText xml:space="preserve"> SET Год "2011" </w:instrText>
    </w:r>
    <w:r>
      <w:fldChar w:fldCharType="separate"/>
    </w:r>
    <w:bookmarkStart w:id="717" w:name="Год"/>
    <w:r>
      <w:rPr>
        <w:noProof/>
      </w:rPr>
      <w:t>2011</w:t>
    </w:r>
    <w:bookmarkEnd w:id="717"/>
    <w:r>
      <w:fldChar w:fldCharType="end"/>
    </w:r>
    <w:r>
      <w:fldChar w:fldCharType="begin"/>
    </w:r>
    <w:r>
      <w:rPr>
        <w:lang w:val="en-US"/>
      </w:rPr>
      <w:instrText xml:space="preserve">set </w:instrText>
    </w:r>
    <w:r>
      <w:instrText xml:space="preserve">ТЗ "Да" </w:instrText>
    </w:r>
    <w:r>
      <w:fldChar w:fldCharType="separate"/>
    </w:r>
    <w:bookmarkStart w:id="718" w:name="ТЗ"/>
    <w:r>
      <w:rPr>
        <w:noProof/>
      </w:rPr>
      <w:t>Да</w:t>
    </w:r>
    <w:bookmarkEnd w:id="718"/>
    <w:r>
      <w:fldChar w:fldCharType="end"/>
    </w:r>
    <w:r>
      <w:fldChar w:fldCharType="begin"/>
    </w:r>
    <w:r>
      <w:rPr>
        <w:lang w:val="en-US"/>
      </w:rPr>
      <w:instrText xml:space="preserve">set </w:instrText>
    </w:r>
    <w:r>
      <w:instrText xml:space="preserve">ЛУ "Нет" </w:instrText>
    </w:r>
    <w:r>
      <w:fldChar w:fldCharType="separate"/>
    </w:r>
    <w:bookmarkStart w:id="719" w:name="ЛУ"/>
    <w:r>
      <w:rPr>
        <w:noProof/>
      </w:rPr>
      <w:t>Нет</w:t>
    </w:r>
    <w:bookmarkEnd w:id="719"/>
    <w:r>
      <w:fldChar w:fldCharType="end"/>
    </w:r>
    <w:r>
      <w:fldChar w:fldCharType="begin"/>
    </w:r>
    <w:r>
      <w:rPr>
        <w:lang w:val="en-US"/>
      </w:rPr>
      <w:instrText xml:space="preserve">set </w:instrText>
    </w:r>
    <w:r>
      <w:instrText xml:space="preserve">Заказчик "Федеральный фонд обязательного медицинского страхования" </w:instrText>
    </w:r>
    <w:r>
      <w:fldChar w:fldCharType="separate"/>
    </w:r>
    <w:bookmarkStart w:id="720" w:name="Заказчик"/>
    <w:r>
      <w:rPr>
        <w:noProof/>
      </w:rPr>
      <w:t>Федеральный фонд обязательного медицинского страхования</w:t>
    </w:r>
    <w:bookmarkEnd w:id="720"/>
    <w:r>
      <w:fldChar w:fldCharType="end"/>
    </w:r>
    <w:r>
      <w:fldChar w:fldCharType="begin"/>
    </w:r>
    <w:r>
      <w:rPr>
        <w:lang w:val="en-US"/>
      </w:rPr>
      <w:instrText xml:space="preserve">set </w:instrText>
    </w:r>
    <w:r>
      <w:instrText xml:space="preserve">Исполнитель "ЗАО </w:instrText>
    </w:r>
    <w:r>
      <w:rPr>
        <w:lang w:val="en-US"/>
      </w:rPr>
      <w:instrText>‹‹</w:instrText>
    </w:r>
    <w:r>
      <w:instrText xml:space="preserve">Фирма </w:instrText>
    </w:r>
    <w:r>
      <w:rPr>
        <w:lang w:val="en-US"/>
      </w:rPr>
      <w:instrText>‹‹</w:instrText>
    </w:r>
    <w:r>
      <w:instrText>АйТи</w:instrText>
    </w:r>
    <w:r>
      <w:rPr>
        <w:lang w:val="en-US"/>
      </w:rPr>
      <w:instrText>››</w:instrText>
    </w:r>
    <w:r>
      <w:instrText>. Информационные технологии</w:instrText>
    </w:r>
    <w:r>
      <w:rPr>
        <w:lang w:val="en-US"/>
      </w:rPr>
      <w:instrText>››</w:instrText>
    </w:r>
    <w:r>
      <w:instrText xml:space="preserve">" </w:instrText>
    </w:r>
    <w:r>
      <w:fldChar w:fldCharType="separate"/>
    </w:r>
    <w:bookmarkStart w:id="721" w:name="Исполнитель"/>
    <w:r>
      <w:rPr>
        <w:noProof/>
      </w:rPr>
      <w:t xml:space="preserve">ЗАО </w:t>
    </w:r>
    <w:r>
      <w:rPr>
        <w:noProof/>
        <w:lang w:val="en-US"/>
      </w:rPr>
      <w:t>‹‹</w:t>
    </w:r>
    <w:r>
      <w:rPr>
        <w:noProof/>
      </w:rPr>
      <w:t xml:space="preserve">Фирма </w:t>
    </w:r>
    <w:r>
      <w:rPr>
        <w:noProof/>
        <w:lang w:val="en-US"/>
      </w:rPr>
      <w:t>‹‹</w:t>
    </w:r>
    <w:r>
      <w:rPr>
        <w:noProof/>
      </w:rPr>
      <w:t>АйТи</w:t>
    </w:r>
    <w:r>
      <w:rPr>
        <w:noProof/>
        <w:lang w:val="en-US"/>
      </w:rPr>
      <w:t>››</w:t>
    </w:r>
    <w:r>
      <w:rPr>
        <w:noProof/>
      </w:rPr>
      <w:t>. Информационные технологии</w:t>
    </w:r>
    <w:r>
      <w:rPr>
        <w:noProof/>
        <w:lang w:val="en-US"/>
      </w:rPr>
      <w:t>››</w:t>
    </w:r>
    <w:bookmarkEnd w:id="721"/>
    <w:r>
      <w:fldChar w:fldCharType="end"/>
    </w:r>
    <w:r>
      <w:fldChar w:fldCharType="begin"/>
    </w:r>
    <w:r>
      <w:rPr>
        <w:lang w:val="en-US"/>
      </w:rPr>
      <w:instrText xml:space="preserve">SET </w:instrText>
    </w:r>
    <w:r>
      <w:instrText xml:space="preserve">Компонент "ЦС"  </w:instrText>
    </w:r>
    <w:r>
      <w:fldChar w:fldCharType="separate"/>
    </w:r>
    <w:bookmarkStart w:id="722" w:name="Компонент"/>
    <w:r>
      <w:rPr>
        <w:noProof/>
      </w:rPr>
      <w:t>ЦС</w:t>
    </w:r>
    <w:bookmarkEnd w:id="722"/>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61675" w14:textId="77777777" w:rsidR="005A1B1F" w:rsidRDefault="005A1B1F" w:rsidP="003B730C">
    <w:r>
      <w:fldChar w:fldCharType="begin"/>
    </w:r>
    <w:r>
      <w:instrText xml:space="preserve"> SET Название_системы "Единый регистр застрахованных лиц" </w:instrText>
    </w:r>
    <w:r>
      <w:fldChar w:fldCharType="separate"/>
    </w:r>
    <w:r>
      <w:rPr>
        <w:noProof/>
      </w:rPr>
      <w:t>Единый регистр застрахованных лиц</w:t>
    </w:r>
    <w:r>
      <w:fldChar w:fldCharType="end"/>
    </w:r>
    <w:r>
      <w:fldChar w:fldCharType="begin"/>
    </w:r>
    <w:r>
      <w:instrText xml:space="preserve"> SET Название_работ "Модернизация информационной системы </w:instrText>
    </w:r>
    <w:r>
      <w:rPr>
        <w:lang w:val="en-US"/>
      </w:rPr>
      <w:instrText>‹‹</w:instrText>
    </w:r>
    <w:r>
      <w:rPr>
        <w:lang w:val="en-US"/>
      </w:rPr>
      <w:fldChar w:fldCharType="begin"/>
    </w:r>
    <w:r>
      <w:rPr>
        <w:lang w:val="en-US"/>
      </w:rPr>
      <w:instrText xml:space="preserve"> ref </w:instrText>
    </w:r>
    <w:r>
      <w:instrText>Название_системы</w:instrText>
    </w:r>
    <w:r>
      <w:rPr>
        <w:lang w:val="en-US"/>
      </w:rPr>
      <w:fldChar w:fldCharType="separate"/>
    </w:r>
    <w:r>
      <w:rPr>
        <w:noProof/>
      </w:rPr>
      <w:instrText>Единый регистр застрахованных лиц</w:instrText>
    </w:r>
    <w:r>
      <w:rPr>
        <w:lang w:val="en-US"/>
      </w:rPr>
      <w:fldChar w:fldCharType="end"/>
    </w:r>
    <w:r>
      <w:rPr>
        <w:lang w:val="en-US"/>
      </w:rPr>
      <w:instrText>››</w:instrText>
    </w:r>
    <w:r>
      <w:instrText xml:space="preserve">" </w:instrText>
    </w:r>
    <w:r>
      <w:fldChar w:fldCharType="separate"/>
    </w:r>
    <w:bookmarkStart w:id="826" w:name="Название_работ"/>
    <w:r>
      <w:rPr>
        <w:noProof/>
      </w:rPr>
      <w:t xml:space="preserve">Модернизация информационной системы </w:t>
    </w:r>
    <w:r>
      <w:rPr>
        <w:noProof/>
        <w:lang w:val="en-US"/>
      </w:rPr>
      <w:t>‹‹</w:t>
    </w:r>
    <w:r>
      <w:rPr>
        <w:noProof/>
        <w:lang w:val="en-US"/>
      </w:rPr>
      <w:fldChar w:fldCharType="begin"/>
    </w:r>
    <w:r>
      <w:rPr>
        <w:noProof/>
        <w:lang w:val="en-US"/>
      </w:rPr>
      <w:instrText xml:space="preserve"> ref </w:instrText>
    </w:r>
    <w:r>
      <w:rPr>
        <w:noProof/>
      </w:rPr>
      <w:instrText>Название_системы</w:instrText>
    </w:r>
    <w:r>
      <w:rPr>
        <w:noProof/>
        <w:lang w:val="en-US"/>
      </w:rPr>
      <w:fldChar w:fldCharType="separate"/>
    </w:r>
    <w:r>
      <w:rPr>
        <w:noProof/>
      </w:rPr>
      <w:t>Единый регистр застрахованных лиц</w:t>
    </w:r>
    <w:r>
      <w:rPr>
        <w:noProof/>
        <w:lang w:val="en-US"/>
      </w:rPr>
      <w:fldChar w:fldCharType="end"/>
    </w:r>
    <w:r>
      <w:rPr>
        <w:noProof/>
        <w:lang w:val="en-US"/>
      </w:rPr>
      <w:t>››</w:t>
    </w:r>
    <w:bookmarkEnd w:id="826"/>
    <w:r>
      <w:fldChar w:fldCharType="end"/>
    </w:r>
    <w:r>
      <w:fldChar w:fldCharType="begin"/>
    </w:r>
    <w:r>
      <w:rPr>
        <w:lang w:val="en-US"/>
      </w:rPr>
      <w:instrText xml:space="preserve">set </w:instrText>
    </w:r>
    <w:r>
      <w:instrText xml:space="preserve">Название_компонента "Центральный сегмент" </w:instrText>
    </w:r>
    <w:r>
      <w:fldChar w:fldCharType="separate"/>
    </w:r>
    <w:r>
      <w:rPr>
        <w:noProof/>
      </w:rPr>
      <w:t>Центральный сегмент</w:t>
    </w:r>
    <w:r>
      <w:fldChar w:fldCharType="end"/>
    </w:r>
    <w:r>
      <w:fldChar w:fldCharType="begin"/>
    </w:r>
    <w:r>
      <w:instrText xml:space="preserve"> SET Название_подсистемы "</w:instrText>
    </w:r>
    <w:r w:rsidRPr="00274D34">
      <w:instrText>Модернизация компонента обработки сообщений и базы данных</w:instrText>
    </w:r>
    <w:r>
      <w:instrText xml:space="preserve">" </w:instrText>
    </w:r>
    <w:r>
      <w:fldChar w:fldCharType="separate"/>
    </w:r>
    <w:r w:rsidRPr="00274D34">
      <w:rPr>
        <w:noProof/>
      </w:rPr>
      <w:t>Модернизация компонента обработки сообщений и базы данных</w:t>
    </w:r>
    <w:r>
      <w:fldChar w:fldCharType="end"/>
    </w:r>
    <w:r>
      <w:fldChar w:fldCharType="begin"/>
    </w:r>
    <w:r>
      <w:instrText xml:space="preserve"> SET Название_системы_кр "ИС ЕРЗ" </w:instrText>
    </w:r>
    <w:r>
      <w:fldChar w:fldCharType="separate"/>
    </w:r>
    <w:r>
      <w:rPr>
        <w:noProof/>
      </w:rPr>
      <w:t>ИС ЕРЗ</w:t>
    </w:r>
    <w:r>
      <w:fldChar w:fldCharType="end"/>
    </w:r>
    <w:r>
      <w:fldChar w:fldCharType="begin"/>
    </w:r>
    <w:r>
      <w:instrText xml:space="preserve"> SET Аббревиатура_системы "ЕРЗ" </w:instrText>
    </w:r>
    <w:r>
      <w:fldChar w:fldCharType="separate"/>
    </w:r>
    <w:r>
      <w:rPr>
        <w:noProof/>
      </w:rPr>
      <w:t>ЕРЗ</w:t>
    </w:r>
    <w:r>
      <w:fldChar w:fldCharType="end"/>
    </w:r>
    <w:r>
      <w:fldChar w:fldCharType="begin"/>
    </w:r>
    <w:r>
      <w:instrText xml:space="preserve"> SET Наименование_документа "Частное техническое задание" </w:instrText>
    </w:r>
    <w:r>
      <w:fldChar w:fldCharType="separate"/>
    </w:r>
    <w:r>
      <w:rPr>
        <w:noProof/>
      </w:rPr>
      <w:t>Частное техническое задание</w:t>
    </w:r>
    <w:r>
      <w:fldChar w:fldCharType="end"/>
    </w:r>
    <w:r>
      <w:fldChar w:fldCharType="begin"/>
    </w:r>
    <w:r>
      <w:instrText xml:space="preserve"> SET Обозначение_системы "643.78348201.1043" </w:instrText>
    </w:r>
    <w:r>
      <w:fldChar w:fldCharType="separate"/>
    </w:r>
    <w:r>
      <w:rPr>
        <w:noProof/>
      </w:rPr>
      <w:t>643.78348201.1043</w:t>
    </w:r>
    <w:r>
      <w:fldChar w:fldCharType="end"/>
    </w:r>
    <w:r>
      <w:fldChar w:fldCharType="begin"/>
    </w:r>
    <w:r>
      <w:instrText xml:space="preserve"> SET Обозначение_подсистемы "643.78348201.10430</w:instrText>
    </w:r>
    <w:r>
      <w:rPr>
        <w:lang w:val="en-US"/>
      </w:rPr>
      <w:instrText>1</w:instrText>
    </w:r>
    <w:r>
      <w:instrText xml:space="preserve">" </w:instrText>
    </w:r>
    <w:r>
      <w:fldChar w:fldCharType="separate"/>
    </w:r>
    <w:r>
      <w:rPr>
        <w:noProof/>
      </w:rPr>
      <w:t>643.78348201.10430</w:t>
    </w:r>
    <w:r>
      <w:rPr>
        <w:noProof/>
        <w:lang w:val="en-US"/>
      </w:rPr>
      <w:t>1</w:t>
    </w:r>
    <w:r>
      <w:fldChar w:fldCharType="end"/>
    </w:r>
    <w:r>
      <w:fldChar w:fldCharType="begin"/>
    </w:r>
    <w:r>
      <w:rPr>
        <w:lang w:val="en-US"/>
      </w:rPr>
      <w:instrText xml:space="preserve">SET </w:instrText>
    </w:r>
    <w:r>
      <w:instrText xml:space="preserve">Код_документа </w:instrText>
    </w:r>
    <w:r>
      <w:rPr>
        <w:lang w:val="en-US"/>
      </w:rPr>
      <w:instrText>"</w:instrText>
    </w:r>
    <w:r>
      <w:instrText>90</w:instrText>
    </w:r>
    <w:r>
      <w:rPr>
        <w:lang w:val="en-US"/>
      </w:rPr>
      <w:instrText xml:space="preserve">" </w:instrText>
    </w:r>
    <w:r>
      <w:fldChar w:fldCharType="separate"/>
    </w:r>
    <w:r>
      <w:rPr>
        <w:noProof/>
      </w:rPr>
      <w:t>90</w:t>
    </w:r>
    <w:r>
      <w:fldChar w:fldCharType="end"/>
    </w:r>
    <w:r>
      <w:fldChar w:fldCharType="begin"/>
    </w:r>
    <w:r>
      <w:instrText xml:space="preserve"> SET Обозначение_документа "</w:instrText>
    </w:r>
    <w:r>
      <w:fldChar w:fldCharType="begin"/>
    </w:r>
    <w:r>
      <w:rPr>
        <w:lang w:val="en-US"/>
      </w:rPr>
      <w:instrText xml:space="preserve">ref </w:instrText>
    </w:r>
    <w:r>
      <w:instrText>Обозначение_подсистемы</w:instrText>
    </w:r>
    <w:r>
      <w:fldChar w:fldCharType="separate"/>
    </w:r>
    <w:r>
      <w:rPr>
        <w:noProof/>
      </w:rPr>
      <w:instrText>643.78348201.10430</w:instrText>
    </w:r>
    <w:r>
      <w:rPr>
        <w:noProof/>
        <w:lang w:val="en-US"/>
      </w:rPr>
      <w:instrText>1</w:instrText>
    </w:r>
    <w:r>
      <w:fldChar w:fldCharType="end"/>
    </w:r>
    <w:r>
      <w:instrText>.</w:instrText>
    </w:r>
    <w:r>
      <w:fldChar w:fldCharType="begin"/>
    </w:r>
    <w:r>
      <w:rPr>
        <w:lang w:val="en-US"/>
      </w:rPr>
      <w:instrText xml:space="preserve">ref </w:instrText>
    </w:r>
    <w:r>
      <w:instrText xml:space="preserve">Код_документа </w:instrText>
    </w:r>
    <w:r>
      <w:fldChar w:fldCharType="separate"/>
    </w:r>
    <w:r>
      <w:rPr>
        <w:noProof/>
      </w:rPr>
      <w:instrText>90</w:instrText>
    </w:r>
    <w:r>
      <w:fldChar w:fldCharType="end"/>
    </w:r>
    <w:r>
      <w:instrText xml:space="preserve">" </w:instrText>
    </w:r>
    <w:r>
      <w:fldChar w:fldCharType="separate"/>
    </w:r>
    <w:bookmarkStart w:id="827" w:name="Обозначение_документа"/>
    <w:r>
      <w:rPr>
        <w:noProof/>
      </w:rPr>
      <w:fldChar w:fldCharType="begin"/>
    </w:r>
    <w:r>
      <w:rPr>
        <w:noProof/>
        <w:lang w:val="en-US"/>
      </w:rPr>
      <w:instrText xml:space="preserve">ref </w:instrText>
    </w:r>
    <w:r>
      <w:rPr>
        <w:noProof/>
      </w:rPr>
      <w:instrText>Обозначение_подсистемы</w:instrText>
    </w:r>
    <w:r>
      <w:rPr>
        <w:noProof/>
      </w:rPr>
      <w:fldChar w:fldCharType="separate"/>
    </w:r>
    <w:r>
      <w:rPr>
        <w:noProof/>
      </w:rPr>
      <w:t>643.78348201.10430</w:t>
    </w:r>
    <w:r>
      <w:rPr>
        <w:noProof/>
        <w:lang w:val="en-US"/>
      </w:rPr>
      <w:t>1</w:t>
    </w:r>
    <w:r>
      <w:rPr>
        <w:noProof/>
      </w:rPr>
      <w:fldChar w:fldCharType="end"/>
    </w:r>
    <w:r>
      <w:rPr>
        <w:noProof/>
      </w:rPr>
      <w:t>.</w:t>
    </w:r>
    <w:r>
      <w:rPr>
        <w:noProof/>
      </w:rPr>
      <w:fldChar w:fldCharType="begin"/>
    </w:r>
    <w:r>
      <w:rPr>
        <w:noProof/>
        <w:lang w:val="en-US"/>
      </w:rPr>
      <w:instrText xml:space="preserve">ref </w:instrText>
    </w:r>
    <w:r>
      <w:rPr>
        <w:noProof/>
      </w:rPr>
      <w:instrText xml:space="preserve">Код_документа </w:instrText>
    </w:r>
    <w:r>
      <w:rPr>
        <w:noProof/>
      </w:rPr>
      <w:fldChar w:fldCharType="separate"/>
    </w:r>
    <w:r>
      <w:rPr>
        <w:noProof/>
      </w:rPr>
      <w:t>90</w:t>
    </w:r>
    <w:r>
      <w:rPr>
        <w:noProof/>
      </w:rPr>
      <w:fldChar w:fldCharType="end"/>
    </w:r>
    <w:bookmarkEnd w:id="827"/>
    <w:r>
      <w:fldChar w:fldCharType="end"/>
    </w:r>
    <w:r>
      <w:fldChar w:fldCharType="begin"/>
    </w:r>
    <w:r>
      <w:instrText xml:space="preserve"> SET Контракт "от 2 сентября 2011 г. №18-91-2011" </w:instrText>
    </w:r>
    <w:r>
      <w:fldChar w:fldCharType="separate"/>
    </w:r>
    <w:r>
      <w:rPr>
        <w:noProof/>
      </w:rPr>
      <w:t>от 2 сентября 2011 г. №18-91-2011</w:t>
    </w:r>
    <w:r>
      <w:fldChar w:fldCharType="end"/>
    </w:r>
    <w:r>
      <w:fldChar w:fldCharType="begin"/>
    </w:r>
    <w:r>
      <w:instrText xml:space="preserve"> SET Год "2011" </w:instrText>
    </w:r>
    <w:r>
      <w:fldChar w:fldCharType="separate"/>
    </w:r>
    <w:r>
      <w:rPr>
        <w:noProof/>
      </w:rPr>
      <w:t>2011</w:t>
    </w:r>
    <w:r>
      <w:fldChar w:fldCharType="end"/>
    </w:r>
    <w:r>
      <w:fldChar w:fldCharType="begin"/>
    </w:r>
    <w:r>
      <w:rPr>
        <w:lang w:val="en-US"/>
      </w:rPr>
      <w:instrText xml:space="preserve">set </w:instrText>
    </w:r>
    <w:r>
      <w:instrText xml:space="preserve">ТЗ "Да" </w:instrText>
    </w:r>
    <w:r>
      <w:fldChar w:fldCharType="separate"/>
    </w:r>
    <w:r>
      <w:rPr>
        <w:noProof/>
      </w:rPr>
      <w:t>Да</w:t>
    </w:r>
    <w:r>
      <w:fldChar w:fldCharType="end"/>
    </w:r>
    <w:r>
      <w:fldChar w:fldCharType="begin"/>
    </w:r>
    <w:r>
      <w:rPr>
        <w:lang w:val="en-US"/>
      </w:rPr>
      <w:instrText xml:space="preserve">set </w:instrText>
    </w:r>
    <w:r>
      <w:instrText xml:space="preserve">ЛУ "Нет" </w:instrText>
    </w:r>
    <w:r>
      <w:fldChar w:fldCharType="separate"/>
    </w:r>
    <w:r>
      <w:rPr>
        <w:noProof/>
      </w:rPr>
      <w:t>Нет</w:t>
    </w:r>
    <w:r>
      <w:fldChar w:fldCharType="end"/>
    </w:r>
    <w:r>
      <w:fldChar w:fldCharType="begin"/>
    </w:r>
    <w:r>
      <w:rPr>
        <w:lang w:val="en-US"/>
      </w:rPr>
      <w:instrText xml:space="preserve">set </w:instrText>
    </w:r>
    <w:r>
      <w:instrText xml:space="preserve">Заказчик "Федеральный фонд обязательного медицинского страхования" </w:instrText>
    </w:r>
    <w:r>
      <w:fldChar w:fldCharType="separate"/>
    </w:r>
    <w:r>
      <w:rPr>
        <w:noProof/>
      </w:rPr>
      <w:t>Федеральный фонд обязательного медицинского страхования</w:t>
    </w:r>
    <w:r>
      <w:fldChar w:fldCharType="end"/>
    </w:r>
    <w:r>
      <w:fldChar w:fldCharType="begin"/>
    </w:r>
    <w:r>
      <w:rPr>
        <w:lang w:val="en-US"/>
      </w:rPr>
      <w:instrText xml:space="preserve">set </w:instrText>
    </w:r>
    <w:r>
      <w:instrText xml:space="preserve">Исполнитель "ЗАО </w:instrText>
    </w:r>
    <w:r>
      <w:rPr>
        <w:lang w:val="en-US"/>
      </w:rPr>
      <w:instrText>‹‹</w:instrText>
    </w:r>
    <w:r>
      <w:instrText xml:space="preserve">Фирма </w:instrText>
    </w:r>
    <w:r>
      <w:rPr>
        <w:lang w:val="en-US"/>
      </w:rPr>
      <w:instrText>‹‹</w:instrText>
    </w:r>
    <w:r>
      <w:instrText>АйТи</w:instrText>
    </w:r>
    <w:r>
      <w:rPr>
        <w:lang w:val="en-US"/>
      </w:rPr>
      <w:instrText>››</w:instrText>
    </w:r>
    <w:r>
      <w:instrText>. Информационные технологии</w:instrText>
    </w:r>
    <w:r>
      <w:rPr>
        <w:lang w:val="en-US"/>
      </w:rPr>
      <w:instrText>››</w:instrText>
    </w:r>
    <w:r>
      <w:instrText xml:space="preserve">" </w:instrText>
    </w:r>
    <w:r>
      <w:fldChar w:fldCharType="separate"/>
    </w:r>
    <w:r>
      <w:rPr>
        <w:noProof/>
      </w:rPr>
      <w:t xml:space="preserve">ЗАО </w:t>
    </w:r>
    <w:r>
      <w:rPr>
        <w:noProof/>
        <w:lang w:val="en-US"/>
      </w:rPr>
      <w:t>‹‹</w:t>
    </w:r>
    <w:r>
      <w:rPr>
        <w:noProof/>
      </w:rPr>
      <w:t xml:space="preserve">Фирма </w:t>
    </w:r>
    <w:r>
      <w:rPr>
        <w:noProof/>
        <w:lang w:val="en-US"/>
      </w:rPr>
      <w:t>‹‹</w:t>
    </w:r>
    <w:r>
      <w:rPr>
        <w:noProof/>
      </w:rPr>
      <w:t>АйТи</w:t>
    </w:r>
    <w:r>
      <w:rPr>
        <w:noProof/>
        <w:lang w:val="en-US"/>
      </w:rPr>
      <w:t>››</w:t>
    </w:r>
    <w:r>
      <w:rPr>
        <w:noProof/>
      </w:rPr>
      <w:t>. Информационные технологии</w:t>
    </w:r>
    <w:r>
      <w:rPr>
        <w:noProof/>
        <w:lang w:val="en-US"/>
      </w:rPr>
      <w:t>››</w:t>
    </w:r>
    <w:r>
      <w:fldChar w:fldCharType="end"/>
    </w:r>
    <w:r>
      <w:fldChar w:fldCharType="begin"/>
    </w:r>
    <w:r>
      <w:rPr>
        <w:lang w:val="en-US"/>
      </w:rPr>
      <w:instrText xml:space="preserve">SET </w:instrText>
    </w:r>
    <w:r>
      <w:instrText xml:space="preserve">Компонент "ЦС"  </w:instrText>
    </w:r>
    <w:r>
      <w:fldChar w:fldCharType="separate"/>
    </w:r>
    <w:r>
      <w:rPr>
        <w:noProof/>
      </w:rPr>
      <w:t>ЦС</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76E27" w14:textId="77777777" w:rsidR="005A1B1F" w:rsidRDefault="005A1B1F">
    <w:pPr>
      <w:pStyle w:val="af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53CE9" w14:textId="77777777" w:rsidR="005A1B1F" w:rsidRDefault="005A1B1F">
    <w:pPr>
      <w:pStyle w:val="af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E0BBA" w14:textId="77777777" w:rsidR="005A1B1F" w:rsidRDefault="005A1B1F">
    <w:pPr>
      <w:pStyle w:val="af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ECF39" w14:textId="77777777" w:rsidR="005A1B1F" w:rsidRDefault="005A1B1F">
    <w:pPr>
      <w:pStyle w:val="af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4ABB1" w14:textId="77777777" w:rsidR="005A1B1F" w:rsidRDefault="005A1B1F">
    <w:pPr>
      <w:pStyle w:val="af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157A1" w14:textId="77777777" w:rsidR="005A1B1F" w:rsidRDefault="005A1B1F">
    <w:pPr>
      <w:pStyle w:val="af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173C2" w14:textId="77777777" w:rsidR="005A1B1F" w:rsidRDefault="005A1B1F">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C8C"/>
    <w:lvl w:ilvl="0">
      <w:start w:val="1"/>
      <w:numFmt w:val="decimal"/>
      <w:pStyle w:val="5"/>
      <w:lvlText w:val="%1."/>
      <w:lvlJc w:val="left"/>
      <w:pPr>
        <w:tabs>
          <w:tab w:val="num" w:pos="1492"/>
        </w:tabs>
        <w:ind w:left="1492" w:hanging="360"/>
      </w:pPr>
    </w:lvl>
  </w:abstractNum>
  <w:abstractNum w:abstractNumId="1">
    <w:nsid w:val="FFFFFF7D"/>
    <w:multiLevelType w:val="singleLevel"/>
    <w:tmpl w:val="33E64D24"/>
    <w:lvl w:ilvl="0">
      <w:start w:val="1"/>
      <w:numFmt w:val="decimal"/>
      <w:pStyle w:val="4"/>
      <w:lvlText w:val="%1."/>
      <w:lvlJc w:val="left"/>
      <w:pPr>
        <w:tabs>
          <w:tab w:val="num" w:pos="1209"/>
        </w:tabs>
        <w:ind w:left="1209" w:hanging="360"/>
      </w:pPr>
    </w:lvl>
  </w:abstractNum>
  <w:abstractNum w:abstractNumId="2">
    <w:nsid w:val="FFFFFF7E"/>
    <w:multiLevelType w:val="singleLevel"/>
    <w:tmpl w:val="183622C4"/>
    <w:lvl w:ilvl="0">
      <w:start w:val="1"/>
      <w:numFmt w:val="decimal"/>
      <w:pStyle w:val="3"/>
      <w:lvlText w:val="%1."/>
      <w:lvlJc w:val="left"/>
      <w:pPr>
        <w:tabs>
          <w:tab w:val="num" w:pos="926"/>
        </w:tabs>
        <w:ind w:left="926" w:hanging="360"/>
      </w:pPr>
    </w:lvl>
  </w:abstractNum>
  <w:abstractNum w:abstractNumId="3">
    <w:nsid w:val="FFFFFF7F"/>
    <w:multiLevelType w:val="singleLevel"/>
    <w:tmpl w:val="3BF23776"/>
    <w:lvl w:ilvl="0">
      <w:start w:val="1"/>
      <w:numFmt w:val="decimal"/>
      <w:pStyle w:val="2"/>
      <w:lvlText w:val="%1."/>
      <w:lvlJc w:val="left"/>
      <w:pPr>
        <w:tabs>
          <w:tab w:val="num" w:pos="643"/>
        </w:tabs>
        <w:ind w:left="643" w:hanging="360"/>
      </w:pPr>
    </w:lvl>
  </w:abstractNum>
  <w:abstractNum w:abstractNumId="4">
    <w:nsid w:val="FFFFFF80"/>
    <w:multiLevelType w:val="singleLevel"/>
    <w:tmpl w:val="8B444CA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5BDEA5B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042D98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F6DCF5D2"/>
    <w:lvl w:ilvl="0">
      <w:start w:val="1"/>
      <w:numFmt w:val="bullet"/>
      <w:pStyle w:val="20"/>
      <w:lvlText w:val=""/>
      <w:lvlJc w:val="left"/>
      <w:pPr>
        <w:tabs>
          <w:tab w:val="num" w:pos="1069"/>
        </w:tabs>
        <w:ind w:left="1069" w:hanging="360"/>
      </w:pPr>
      <w:rPr>
        <w:rFonts w:ascii="Symbol" w:hAnsi="Symbol" w:hint="default"/>
      </w:rPr>
    </w:lvl>
  </w:abstractNum>
  <w:abstractNum w:abstractNumId="8">
    <w:nsid w:val="FFFFFF88"/>
    <w:multiLevelType w:val="singleLevel"/>
    <w:tmpl w:val="8BA49360"/>
    <w:lvl w:ilvl="0">
      <w:start w:val="1"/>
      <w:numFmt w:val="decimal"/>
      <w:pStyle w:val="a"/>
      <w:lvlText w:val="%1."/>
      <w:lvlJc w:val="left"/>
      <w:pPr>
        <w:tabs>
          <w:tab w:val="num" w:pos="360"/>
        </w:tabs>
        <w:ind w:left="360" w:hanging="360"/>
      </w:pPr>
    </w:lvl>
  </w:abstractNum>
  <w:abstractNum w:abstractNumId="9">
    <w:nsid w:val="FFFFFF89"/>
    <w:multiLevelType w:val="singleLevel"/>
    <w:tmpl w:val="C4D48842"/>
    <w:lvl w:ilvl="0">
      <w:start w:val="1"/>
      <w:numFmt w:val="bullet"/>
      <w:pStyle w:val="a0"/>
      <w:lvlText w:val=""/>
      <w:lvlJc w:val="left"/>
      <w:pPr>
        <w:tabs>
          <w:tab w:val="num" w:pos="360"/>
        </w:tabs>
        <w:ind w:left="360" w:hanging="360"/>
      </w:pPr>
      <w:rPr>
        <w:rFonts w:ascii="Symbol" w:hAnsi="Symbol" w:hint="default"/>
      </w:rPr>
    </w:lvl>
  </w:abstractNum>
  <w:abstractNum w:abstractNumId="10">
    <w:nsid w:val="021219EF"/>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02507917"/>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02A0545A"/>
    <w:multiLevelType w:val="multilevel"/>
    <w:tmpl w:val="0809001D"/>
    <w:lvl w:ilvl="0">
      <w:start w:val="1"/>
      <w:numFmt w:val="decimal"/>
      <w:lvlText w:val="%1)"/>
      <w:lvlJc w:val="left"/>
      <w:pPr>
        <w:ind w:left="1069" w:hanging="360"/>
      </w:p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13">
    <w:nsid w:val="04526811"/>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6941714"/>
    <w:multiLevelType w:val="multilevel"/>
    <w:tmpl w:val="354C0684"/>
    <w:numStyleLink w:val="-"/>
  </w:abstractNum>
  <w:abstractNum w:abstractNumId="15">
    <w:nsid w:val="06B2120E"/>
    <w:multiLevelType w:val="multilevel"/>
    <w:tmpl w:val="7EC007A2"/>
    <w:numStyleLink w:val="-1"/>
  </w:abstractNum>
  <w:abstractNum w:abstractNumId="16">
    <w:nsid w:val="076569D0"/>
    <w:multiLevelType w:val="multilevel"/>
    <w:tmpl w:val="DF0EC648"/>
    <w:numStyleLink w:val="a1"/>
  </w:abstractNum>
  <w:abstractNum w:abstractNumId="17">
    <w:nsid w:val="081B1A7E"/>
    <w:multiLevelType w:val="multilevel"/>
    <w:tmpl w:val="724644F6"/>
    <w:numStyleLink w:val="-0"/>
  </w:abstractNum>
  <w:abstractNum w:abstractNumId="18">
    <w:nsid w:val="08D8088A"/>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19">
    <w:nsid w:val="09A53221"/>
    <w:multiLevelType w:val="singleLevel"/>
    <w:tmpl w:val="FC68AEF8"/>
    <w:lvl w:ilvl="0">
      <w:start w:val="1"/>
      <w:numFmt w:val="decimal"/>
      <w:lvlText w:val="%1."/>
      <w:lvlJc w:val="center"/>
      <w:pPr>
        <w:tabs>
          <w:tab w:val="num" w:pos="421"/>
        </w:tabs>
        <w:ind w:left="-4" w:firstLine="288"/>
      </w:pPr>
      <w:rPr>
        <w:rFonts w:hint="default"/>
      </w:rPr>
    </w:lvl>
  </w:abstractNum>
  <w:abstractNum w:abstractNumId="20">
    <w:nsid w:val="09D90A5C"/>
    <w:multiLevelType w:val="multilevel"/>
    <w:tmpl w:val="724644F6"/>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1">
    <w:nsid w:val="09F0645C"/>
    <w:multiLevelType w:val="multilevel"/>
    <w:tmpl w:val="7F04200A"/>
    <w:styleLink w:val="-2"/>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22">
    <w:nsid w:val="0AA50AC8"/>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0B5F5E42"/>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0D3B46B6"/>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25">
    <w:nsid w:val="0D7D2D0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0DDE30F9"/>
    <w:multiLevelType w:val="multilevel"/>
    <w:tmpl w:val="724644F6"/>
    <w:numStyleLink w:val="-0"/>
  </w:abstractNum>
  <w:abstractNum w:abstractNumId="27">
    <w:nsid w:val="0F30633F"/>
    <w:multiLevelType w:val="multilevel"/>
    <w:tmpl w:val="7EC007A2"/>
    <w:numStyleLink w:val="-1"/>
  </w:abstractNum>
  <w:abstractNum w:abstractNumId="28">
    <w:nsid w:val="0FC077AB"/>
    <w:multiLevelType w:val="multilevel"/>
    <w:tmpl w:val="7EC007A2"/>
    <w:numStyleLink w:val="-1"/>
  </w:abstractNum>
  <w:abstractNum w:abstractNumId="29">
    <w:nsid w:val="10D27F65"/>
    <w:multiLevelType w:val="multilevel"/>
    <w:tmpl w:val="8C5872BE"/>
    <w:styleLink w:val="a2"/>
    <w:lvl w:ilvl="0">
      <w:start w:val="1"/>
      <w:numFmt w:val="decimal"/>
      <w:pStyle w:val="a3"/>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10E42398"/>
    <w:multiLevelType w:val="multilevel"/>
    <w:tmpl w:val="354C0684"/>
    <w:numStyleLink w:val="-"/>
  </w:abstractNum>
  <w:abstractNum w:abstractNumId="31">
    <w:nsid w:val="116A39FD"/>
    <w:multiLevelType w:val="multilevel"/>
    <w:tmpl w:val="496E8A9C"/>
    <w:styleLink w:val="a4"/>
    <w:lvl w:ilvl="0">
      <w:start w:val="1"/>
      <w:numFmt w:val="russianUpper"/>
      <w:pStyle w:val="a5"/>
      <w:suff w:val="nothing"/>
      <w:lvlText w:val="%1"/>
      <w:lvlJc w:val="left"/>
      <w:pPr>
        <w:ind w:left="0" w:firstLine="709"/>
      </w:pPr>
      <w:rPr>
        <w:rFonts w:hint="default"/>
        <w:vanish/>
      </w:rPr>
    </w:lvl>
    <w:lvl w:ilvl="1">
      <w:start w:val="1"/>
      <w:numFmt w:val="decimal"/>
      <w:pStyle w:val="a6"/>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11966099"/>
    <w:multiLevelType w:val="multilevel"/>
    <w:tmpl w:val="DF0EC648"/>
    <w:numStyleLink w:val="a1"/>
  </w:abstractNum>
  <w:abstractNum w:abstractNumId="33">
    <w:nsid w:val="11AE7C2D"/>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12A87952"/>
    <w:multiLevelType w:val="multilevel"/>
    <w:tmpl w:val="4FA4CD8A"/>
    <w:styleLink w:val="a7"/>
    <w:lvl w:ilvl="0">
      <w:start w:val="1"/>
      <w:numFmt w:val="decimal"/>
      <w:pStyle w:val="1"/>
      <w:suff w:val="space"/>
      <w:lvlText w:val="%1"/>
      <w:lvlJc w:val="left"/>
      <w:pPr>
        <w:ind w:left="0" w:firstLine="0"/>
      </w:pPr>
      <w:rPr>
        <w:rFonts w:hint="default"/>
      </w:rPr>
    </w:lvl>
    <w:lvl w:ilvl="1">
      <w:start w:val="1"/>
      <w:numFmt w:val="decimal"/>
      <w:pStyle w:val="21"/>
      <w:suff w:val="space"/>
      <w:lvlText w:val="%1.%2"/>
      <w:lvlJc w:val="left"/>
      <w:pPr>
        <w:ind w:left="0" w:firstLine="709"/>
      </w:pPr>
      <w:rPr>
        <w:rFonts w:hint="default"/>
      </w:rPr>
    </w:lvl>
    <w:lvl w:ilvl="2">
      <w:start w:val="1"/>
      <w:numFmt w:val="decimal"/>
      <w:pStyle w:val="31"/>
      <w:suff w:val="space"/>
      <w:lvlText w:val="%1.%2.%3"/>
      <w:lvlJc w:val="left"/>
      <w:pPr>
        <w:ind w:left="0" w:firstLine="709"/>
      </w:pPr>
      <w:rPr>
        <w:rFonts w:hint="default"/>
      </w:rPr>
    </w:lvl>
    <w:lvl w:ilvl="3">
      <w:start w:val="1"/>
      <w:numFmt w:val="decimal"/>
      <w:pStyle w:val="41"/>
      <w:suff w:val="space"/>
      <w:lvlText w:val="%1.%2.%3.%4"/>
      <w:lvlJc w:val="left"/>
      <w:pPr>
        <w:ind w:left="0" w:firstLine="709"/>
      </w:pPr>
      <w:rPr>
        <w:rFonts w:hint="default"/>
      </w:rPr>
    </w:lvl>
    <w:lvl w:ilvl="4">
      <w:start w:val="1"/>
      <w:numFmt w:val="decimal"/>
      <w:pStyle w:val="51"/>
      <w:suff w:val="space"/>
      <w:lvlText w:val="%1.%2.%3.%4.%5"/>
      <w:lvlJc w:val="left"/>
      <w:pPr>
        <w:ind w:left="0" w:firstLine="709"/>
      </w:pPr>
      <w:rPr>
        <w:rFonts w:hint="default"/>
      </w:rPr>
    </w:lvl>
    <w:lvl w:ilvl="5">
      <w:start w:val="1"/>
      <w:numFmt w:val="decimal"/>
      <w:pStyle w:val="6"/>
      <w:suff w:val="space"/>
      <w:lvlText w:val="%1.%2.%3.%4.%5.%6"/>
      <w:lvlJc w:val="left"/>
      <w:pPr>
        <w:ind w:left="0" w:firstLine="709"/>
      </w:pPr>
      <w:rPr>
        <w:rFonts w:hint="default"/>
      </w:rPr>
    </w:lvl>
    <w:lvl w:ilvl="6">
      <w:start w:val="1"/>
      <w:numFmt w:val="decimal"/>
      <w:pStyle w:val="7"/>
      <w:suff w:val="space"/>
      <w:lvlText w:val="%1.%2.%3.%4.%5.%6.%7"/>
      <w:lvlJc w:val="left"/>
      <w:pPr>
        <w:ind w:left="0" w:firstLine="709"/>
      </w:pPr>
      <w:rPr>
        <w:rFonts w:hint="default"/>
      </w:rPr>
    </w:lvl>
    <w:lvl w:ilvl="7">
      <w:start w:val="1"/>
      <w:numFmt w:val="decimal"/>
      <w:pStyle w:val="8"/>
      <w:suff w:val="space"/>
      <w:lvlText w:val="%1.%2.%3.%4.%5.%6.%7.%8"/>
      <w:lvlJc w:val="left"/>
      <w:pPr>
        <w:ind w:left="0" w:firstLine="709"/>
      </w:pPr>
      <w:rPr>
        <w:rFonts w:hint="default"/>
      </w:rPr>
    </w:lvl>
    <w:lvl w:ilvl="8">
      <w:start w:val="1"/>
      <w:numFmt w:val="decimal"/>
      <w:pStyle w:val="9"/>
      <w:suff w:val="space"/>
      <w:lvlText w:val="%1.%2.%3.%4.%5.%6.%7.%8.%9"/>
      <w:lvlJc w:val="left"/>
      <w:pPr>
        <w:ind w:left="0" w:firstLine="709"/>
      </w:pPr>
      <w:rPr>
        <w:rFonts w:hint="default"/>
        <w:b w:val="0"/>
        <w:i w:val="0"/>
      </w:rPr>
    </w:lvl>
  </w:abstractNum>
  <w:abstractNum w:abstractNumId="35">
    <w:nsid w:val="1405383D"/>
    <w:multiLevelType w:val="multilevel"/>
    <w:tmpl w:val="037626F4"/>
    <w:numStyleLink w:val="a8"/>
  </w:abstractNum>
  <w:abstractNum w:abstractNumId="36">
    <w:nsid w:val="14064D6B"/>
    <w:multiLevelType w:val="multilevel"/>
    <w:tmpl w:val="354C0684"/>
    <w:styleLink w:val="-"/>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176C4865"/>
    <w:multiLevelType w:val="multilevel"/>
    <w:tmpl w:val="724644F6"/>
    <w:numStyleLink w:val="-0"/>
  </w:abstractNum>
  <w:abstractNum w:abstractNumId="38">
    <w:nsid w:val="181B0682"/>
    <w:multiLevelType w:val="multilevel"/>
    <w:tmpl w:val="7EC007A2"/>
    <w:styleLink w:val="-1"/>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nsid w:val="19D230E7"/>
    <w:multiLevelType w:val="multilevel"/>
    <w:tmpl w:val="724644F6"/>
    <w:numStyleLink w:val="-0"/>
  </w:abstractNum>
  <w:abstractNum w:abstractNumId="40">
    <w:nsid w:val="1A590555"/>
    <w:multiLevelType w:val="multilevel"/>
    <w:tmpl w:val="7EC007A2"/>
    <w:numStyleLink w:val="-1"/>
  </w:abstractNum>
  <w:abstractNum w:abstractNumId="41">
    <w:nsid w:val="1CC74327"/>
    <w:multiLevelType w:val="multilevel"/>
    <w:tmpl w:val="724644F6"/>
    <w:styleLink w:val="-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2">
    <w:nsid w:val="1E1B21CA"/>
    <w:multiLevelType w:val="multilevel"/>
    <w:tmpl w:val="7A84B174"/>
    <w:styleLink w:val="a9"/>
    <w:lvl w:ilvl="0">
      <w:start w:val="1"/>
      <w:numFmt w:val="decimal"/>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1E636701"/>
    <w:multiLevelType w:val="multilevel"/>
    <w:tmpl w:val="DF0EC648"/>
    <w:numStyleLink w:val="a1"/>
  </w:abstractNum>
  <w:abstractNum w:abstractNumId="44">
    <w:nsid w:val="1F8C06B7"/>
    <w:multiLevelType w:val="multilevel"/>
    <w:tmpl w:val="724644F6"/>
    <w:numStyleLink w:val="-0"/>
  </w:abstractNum>
  <w:abstractNum w:abstractNumId="45">
    <w:nsid w:val="1FBE7E57"/>
    <w:multiLevelType w:val="multilevel"/>
    <w:tmpl w:val="724644F6"/>
    <w:numStyleLink w:val="-0"/>
  </w:abstractNum>
  <w:abstractNum w:abstractNumId="46">
    <w:nsid w:val="1FD13E94"/>
    <w:multiLevelType w:val="multilevel"/>
    <w:tmpl w:val="DF0EC648"/>
    <w:numStyleLink w:val="a1"/>
  </w:abstractNum>
  <w:abstractNum w:abstractNumId="47">
    <w:nsid w:val="2126680D"/>
    <w:multiLevelType w:val="multilevel"/>
    <w:tmpl w:val="26AC05FC"/>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8">
    <w:nsid w:val="24811A33"/>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9">
    <w:nsid w:val="24A4508F"/>
    <w:multiLevelType w:val="multilevel"/>
    <w:tmpl w:val="DF0EC648"/>
    <w:numStyleLink w:val="a1"/>
  </w:abstractNum>
  <w:abstractNum w:abstractNumId="50">
    <w:nsid w:val="27047C83"/>
    <w:multiLevelType w:val="multilevel"/>
    <w:tmpl w:val="724644F6"/>
    <w:numStyleLink w:val="-0"/>
  </w:abstractNum>
  <w:abstractNum w:abstractNumId="51">
    <w:nsid w:val="29FD0372"/>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2BC02EA0"/>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nsid w:val="2D1827B9"/>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nsid w:val="2E0E0AD8"/>
    <w:multiLevelType w:val="multilevel"/>
    <w:tmpl w:val="7F04200A"/>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55">
    <w:nsid w:val="2E204C74"/>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56">
    <w:nsid w:val="2F394BA7"/>
    <w:multiLevelType w:val="multilevel"/>
    <w:tmpl w:val="DF0EC648"/>
    <w:numStyleLink w:val="a1"/>
  </w:abstractNum>
  <w:abstractNum w:abstractNumId="57">
    <w:nsid w:val="2F854665"/>
    <w:multiLevelType w:val="multilevel"/>
    <w:tmpl w:val="037626F4"/>
    <w:styleLink w:val="a8"/>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58">
    <w:nsid w:val="30D75327"/>
    <w:multiLevelType w:val="hybridMultilevel"/>
    <w:tmpl w:val="B664BD10"/>
    <w:lvl w:ilvl="0" w:tplc="D13A3B6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30E322A0"/>
    <w:multiLevelType w:val="multilevel"/>
    <w:tmpl w:val="DF0EC648"/>
    <w:numStyleLink w:val="a1"/>
  </w:abstractNum>
  <w:abstractNum w:abstractNumId="60">
    <w:nsid w:val="311A7311"/>
    <w:multiLevelType w:val="multilevel"/>
    <w:tmpl w:val="7EC007A2"/>
    <w:numStyleLink w:val="-1"/>
  </w:abstractNum>
  <w:abstractNum w:abstractNumId="61">
    <w:nsid w:val="31623DA6"/>
    <w:multiLevelType w:val="multilevel"/>
    <w:tmpl w:val="DF0EC648"/>
    <w:numStyleLink w:val="a1"/>
  </w:abstractNum>
  <w:abstractNum w:abstractNumId="62">
    <w:nsid w:val="316C2A15"/>
    <w:multiLevelType w:val="multilevel"/>
    <w:tmpl w:val="DF0EC648"/>
    <w:numStyleLink w:val="a1"/>
  </w:abstractNum>
  <w:abstractNum w:abstractNumId="63">
    <w:nsid w:val="31814D7B"/>
    <w:multiLevelType w:val="multilevel"/>
    <w:tmpl w:val="724644F6"/>
    <w:numStyleLink w:val="-0"/>
  </w:abstractNum>
  <w:abstractNum w:abstractNumId="64">
    <w:nsid w:val="327E4D52"/>
    <w:multiLevelType w:val="multilevel"/>
    <w:tmpl w:val="7F04200A"/>
    <w:numStyleLink w:val="-2"/>
  </w:abstractNum>
  <w:abstractNum w:abstractNumId="65">
    <w:nsid w:val="33D1126A"/>
    <w:multiLevelType w:val="multilevel"/>
    <w:tmpl w:val="724644F6"/>
    <w:numStyleLink w:val="-0"/>
  </w:abstractNum>
  <w:abstractNum w:abstractNumId="66">
    <w:nsid w:val="341542E3"/>
    <w:multiLevelType w:val="multilevel"/>
    <w:tmpl w:val="6C2AED0A"/>
    <w:styleLink w:val="aa"/>
    <w:lvl w:ilvl="0">
      <w:start w:val="1"/>
      <w:numFmt w:val="decimal"/>
      <w:pStyle w:val="ab"/>
      <w:suff w:val="space"/>
      <w:lvlText w:val="Рисунок %1"/>
      <w:lvlJc w:val="left"/>
      <w:pPr>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7">
    <w:nsid w:val="34D50624"/>
    <w:multiLevelType w:val="multilevel"/>
    <w:tmpl w:val="682820C2"/>
    <w:lvl w:ilvl="0">
      <w:start w:val="1"/>
      <w:numFmt w:val="decimal"/>
      <w:lvlText w:val="%1"/>
      <w:lvlJc w:val="left"/>
      <w:pPr>
        <w:tabs>
          <w:tab w:val="num" w:pos="964"/>
        </w:tabs>
        <w:ind w:left="0" w:firstLine="709"/>
      </w:pPr>
      <w:rPr>
        <w:rFonts w:hint="default"/>
        <w:b w:val="0"/>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68">
    <w:nsid w:val="35C90E17"/>
    <w:multiLevelType w:val="multilevel"/>
    <w:tmpl w:val="7EC007A2"/>
    <w:numStyleLink w:val="-1"/>
  </w:abstractNum>
  <w:abstractNum w:abstractNumId="69">
    <w:nsid w:val="37433C83"/>
    <w:multiLevelType w:val="multilevel"/>
    <w:tmpl w:val="7F04200A"/>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70">
    <w:nsid w:val="38747D7F"/>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nsid w:val="3B283B60"/>
    <w:multiLevelType w:val="multilevel"/>
    <w:tmpl w:val="DF0EC648"/>
    <w:numStyleLink w:val="a1"/>
  </w:abstractNum>
  <w:abstractNum w:abstractNumId="72">
    <w:nsid w:val="3C4867B5"/>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3E5F111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40FA673D"/>
    <w:multiLevelType w:val="multilevel"/>
    <w:tmpl w:val="724644F6"/>
    <w:numStyleLink w:val="-0"/>
  </w:abstractNum>
  <w:abstractNum w:abstractNumId="75">
    <w:nsid w:val="427546B8"/>
    <w:multiLevelType w:val="multilevel"/>
    <w:tmpl w:val="724644F6"/>
    <w:numStyleLink w:val="-0"/>
  </w:abstractNum>
  <w:abstractNum w:abstractNumId="76">
    <w:nsid w:val="42E641DE"/>
    <w:multiLevelType w:val="multilevel"/>
    <w:tmpl w:val="8C5872BE"/>
    <w:numStyleLink w:val="a2"/>
  </w:abstractNum>
  <w:abstractNum w:abstractNumId="77">
    <w:nsid w:val="43637B69"/>
    <w:multiLevelType w:val="multilevel"/>
    <w:tmpl w:val="DF0EC648"/>
    <w:numStyleLink w:val="a1"/>
  </w:abstractNum>
  <w:abstractNum w:abstractNumId="78">
    <w:nsid w:val="436D6804"/>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9">
    <w:nsid w:val="4383425A"/>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80">
    <w:nsid w:val="44FD5BB6"/>
    <w:multiLevelType w:val="multilevel"/>
    <w:tmpl w:val="DF0EC648"/>
    <w:numStyleLink w:val="a1"/>
  </w:abstractNum>
  <w:abstractNum w:abstractNumId="81">
    <w:nsid w:val="45447D3D"/>
    <w:multiLevelType w:val="multilevel"/>
    <w:tmpl w:val="DF0EC648"/>
    <w:numStyleLink w:val="a1"/>
  </w:abstractNum>
  <w:abstractNum w:abstractNumId="82">
    <w:nsid w:val="486E5F8F"/>
    <w:multiLevelType w:val="multilevel"/>
    <w:tmpl w:val="DF0EC648"/>
    <w:styleLink w:val="a1"/>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nsid w:val="48FB01E2"/>
    <w:multiLevelType w:val="multilevel"/>
    <w:tmpl w:val="724644F6"/>
    <w:numStyleLink w:val="-0"/>
  </w:abstractNum>
  <w:abstractNum w:abstractNumId="84">
    <w:nsid w:val="492E329F"/>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nsid w:val="4B6F2B33"/>
    <w:multiLevelType w:val="multilevel"/>
    <w:tmpl w:val="724644F6"/>
    <w:numStyleLink w:val="-0"/>
  </w:abstractNum>
  <w:abstractNum w:abstractNumId="86">
    <w:nsid w:val="4E3A4215"/>
    <w:multiLevelType w:val="multilevel"/>
    <w:tmpl w:val="DF0EC648"/>
    <w:numStyleLink w:val="a1"/>
  </w:abstractNum>
  <w:abstractNum w:abstractNumId="87">
    <w:nsid w:val="50157DFA"/>
    <w:multiLevelType w:val="multilevel"/>
    <w:tmpl w:val="DF0EC648"/>
    <w:numStyleLink w:val="a1"/>
  </w:abstractNum>
  <w:abstractNum w:abstractNumId="88">
    <w:nsid w:val="51127265"/>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89">
    <w:nsid w:val="528C0916"/>
    <w:multiLevelType w:val="multilevel"/>
    <w:tmpl w:val="D0FAA844"/>
    <w:styleLink w:val="ac"/>
    <w:lvl w:ilvl="0">
      <w:start w:val="1"/>
      <w:numFmt w:val="russianUpper"/>
      <w:pStyle w:val="10"/>
      <w:suff w:val="nothing"/>
      <w:lvlText w:val="Приложение %1"/>
      <w:lvlJc w:val="left"/>
      <w:pPr>
        <w:ind w:left="0" w:firstLine="0"/>
      </w:pPr>
      <w:rPr>
        <w:rFonts w:hint="default"/>
        <w:b/>
        <w:bCs w:val="0"/>
        <w:i w:val="0"/>
        <w:iCs/>
      </w:rPr>
    </w:lvl>
    <w:lvl w:ilvl="1">
      <w:start w:val="1"/>
      <w:numFmt w:val="decimal"/>
      <w:pStyle w:val="22"/>
      <w:lvlText w:val="%1.%2"/>
      <w:lvlJc w:val="left"/>
      <w:pPr>
        <w:tabs>
          <w:tab w:val="num" w:pos="1276"/>
        </w:tabs>
        <w:ind w:left="0" w:firstLine="709"/>
      </w:pPr>
      <w:rPr>
        <w:rFonts w:hint="default"/>
        <w:b/>
        <w:bCs/>
        <w:i w:val="0"/>
        <w:iCs w:val="0"/>
      </w:rPr>
    </w:lvl>
    <w:lvl w:ilvl="2">
      <w:start w:val="1"/>
      <w:numFmt w:val="decimal"/>
      <w:pStyle w:val="32"/>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pStyle w:val="42"/>
      <w:lvlText w:val="%1.%2.%3.%4"/>
      <w:lvlJc w:val="left"/>
      <w:pPr>
        <w:tabs>
          <w:tab w:val="num" w:pos="1559"/>
        </w:tabs>
        <w:ind w:left="0" w:firstLine="709"/>
      </w:pPr>
      <w:rPr>
        <w:rFonts w:hint="default"/>
      </w:rPr>
    </w:lvl>
    <w:lvl w:ilvl="4">
      <w:start w:val="1"/>
      <w:numFmt w:val="decimal"/>
      <w:pStyle w:val="52"/>
      <w:lvlText w:val="%1.%2.%3.%4.%5"/>
      <w:lvlJc w:val="left"/>
      <w:pPr>
        <w:tabs>
          <w:tab w:val="num" w:pos="1701"/>
        </w:tabs>
        <w:ind w:left="0" w:firstLine="709"/>
      </w:pPr>
      <w:rPr>
        <w:rFonts w:hint="default"/>
      </w:rPr>
    </w:lvl>
    <w:lvl w:ilvl="5">
      <w:start w:val="1"/>
      <w:numFmt w:val="decimal"/>
      <w:pStyle w:val="60"/>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90">
    <w:nsid w:val="55F84DD3"/>
    <w:multiLevelType w:val="multilevel"/>
    <w:tmpl w:val="724644F6"/>
    <w:numStyleLink w:val="-0"/>
  </w:abstractNum>
  <w:abstractNum w:abstractNumId="91">
    <w:nsid w:val="587C5894"/>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nsid w:val="58FA3E3E"/>
    <w:multiLevelType w:val="multilevel"/>
    <w:tmpl w:val="DF0EC648"/>
    <w:numStyleLink w:val="a1"/>
  </w:abstractNum>
  <w:abstractNum w:abstractNumId="93">
    <w:nsid w:val="596832F1"/>
    <w:multiLevelType w:val="multilevel"/>
    <w:tmpl w:val="8C5872BE"/>
    <w:styleLink w:val="ad"/>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59DA44FC"/>
    <w:multiLevelType w:val="multilevel"/>
    <w:tmpl w:val="39724668"/>
    <w:name w:val="Appendix1"/>
    <w:lvl w:ilvl="0">
      <w:start w:val="1"/>
      <w:numFmt w:val="russianUpper"/>
      <w:suff w:val="nothing"/>
      <w:lvlText w:val="Приложение %1"/>
      <w:lvlJc w:val="left"/>
      <w:pPr>
        <w:ind w:left="0" w:firstLine="0"/>
      </w:pPr>
      <w:rPr>
        <w:rFonts w:hint="default"/>
        <w:b/>
        <w:bCs w:val="0"/>
        <w:i w:val="0"/>
        <w:iCs/>
      </w:rPr>
    </w:lvl>
    <w:lvl w:ilvl="1">
      <w:start w:val="1"/>
      <w:numFmt w:val="decimal"/>
      <w:suff w:val="space"/>
      <w:lvlText w:val="%1.%2"/>
      <w:lvlJc w:val="left"/>
      <w:pPr>
        <w:ind w:left="709" w:firstLine="0"/>
      </w:pPr>
      <w:rPr>
        <w:rFonts w:hint="default"/>
      </w:rPr>
    </w:lvl>
    <w:lvl w:ilvl="2">
      <w:start w:val="1"/>
      <w:numFmt w:val="decimal"/>
      <w:lvlText w:val="%1.%2.%3."/>
      <w:lvlJc w:val="left"/>
      <w:pPr>
        <w:tabs>
          <w:tab w:val="num" w:pos="-9126"/>
        </w:tabs>
        <w:ind w:left="-9486" w:hanging="720"/>
      </w:pPr>
      <w:rPr>
        <w:rFonts w:hint="default"/>
      </w:rPr>
    </w:lvl>
    <w:lvl w:ilvl="3">
      <w:start w:val="1"/>
      <w:numFmt w:val="decimal"/>
      <w:lvlText w:val="%1.%2.%3.%4."/>
      <w:lvlJc w:val="left"/>
      <w:pPr>
        <w:tabs>
          <w:tab w:val="num" w:pos="-9126"/>
        </w:tabs>
        <w:ind w:left="-9342" w:hanging="864"/>
      </w:pPr>
      <w:rPr>
        <w:rFonts w:hint="default"/>
      </w:rPr>
    </w:lvl>
    <w:lvl w:ilvl="4">
      <w:start w:val="1"/>
      <w:numFmt w:val="decimal"/>
      <w:lvlText w:val="%1.%2.%3.%4.%5."/>
      <w:lvlJc w:val="left"/>
      <w:pPr>
        <w:tabs>
          <w:tab w:val="num" w:pos="-6730"/>
        </w:tabs>
        <w:ind w:left="-6730" w:hanging="3476"/>
      </w:pPr>
      <w:rPr>
        <w:rFonts w:hint="default"/>
      </w:rPr>
    </w:lvl>
    <w:lvl w:ilvl="5">
      <w:start w:val="1"/>
      <w:numFmt w:val="decimal"/>
      <w:lvlText w:val="%1.%2.%3.%4.%5.%6"/>
      <w:lvlJc w:val="left"/>
      <w:pPr>
        <w:tabs>
          <w:tab w:val="num" w:pos="-9054"/>
        </w:tabs>
        <w:ind w:left="-9054" w:hanging="1152"/>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95">
    <w:nsid w:val="5B9D6137"/>
    <w:multiLevelType w:val="multilevel"/>
    <w:tmpl w:val="724644F6"/>
    <w:numStyleLink w:val="-0"/>
  </w:abstractNum>
  <w:abstractNum w:abstractNumId="96">
    <w:nsid w:val="5BCC730F"/>
    <w:multiLevelType w:val="multilevel"/>
    <w:tmpl w:val="724644F6"/>
    <w:numStyleLink w:val="-0"/>
  </w:abstractNum>
  <w:abstractNum w:abstractNumId="97">
    <w:nsid w:val="5BD30508"/>
    <w:multiLevelType w:val="multilevel"/>
    <w:tmpl w:val="7F04200A"/>
    <w:numStyleLink w:val="-2"/>
  </w:abstractNum>
  <w:abstractNum w:abstractNumId="98">
    <w:nsid w:val="5BD37114"/>
    <w:multiLevelType w:val="multilevel"/>
    <w:tmpl w:val="724644F6"/>
    <w:numStyleLink w:val="-0"/>
  </w:abstractNum>
  <w:abstractNum w:abstractNumId="99">
    <w:nsid w:val="5BE06770"/>
    <w:multiLevelType w:val="multilevel"/>
    <w:tmpl w:val="7EC007A2"/>
    <w:numStyleLink w:val="-1"/>
  </w:abstractNum>
  <w:abstractNum w:abstractNumId="100">
    <w:nsid w:val="5E827DAF"/>
    <w:multiLevelType w:val="multilevel"/>
    <w:tmpl w:val="DF0EC648"/>
    <w:numStyleLink w:val="a1"/>
  </w:abstractNum>
  <w:abstractNum w:abstractNumId="101">
    <w:nsid w:val="5EAB06E2"/>
    <w:multiLevelType w:val="multilevel"/>
    <w:tmpl w:val="DF0EC648"/>
    <w:numStyleLink w:val="a1"/>
  </w:abstractNum>
  <w:abstractNum w:abstractNumId="102">
    <w:nsid w:val="5EE12405"/>
    <w:multiLevelType w:val="multilevel"/>
    <w:tmpl w:val="724644F6"/>
    <w:numStyleLink w:val="-0"/>
  </w:abstractNum>
  <w:abstractNum w:abstractNumId="103">
    <w:nsid w:val="5FFC0CD6"/>
    <w:multiLevelType w:val="multilevel"/>
    <w:tmpl w:val="7F04200A"/>
    <w:numStyleLink w:val="-2"/>
  </w:abstractNum>
  <w:abstractNum w:abstractNumId="104">
    <w:nsid w:val="62FB0CA8"/>
    <w:multiLevelType w:val="hybridMultilevel"/>
    <w:tmpl w:val="98D80146"/>
    <w:lvl w:ilvl="0" w:tplc="996C72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5095DAA"/>
    <w:multiLevelType w:val="multilevel"/>
    <w:tmpl w:val="724644F6"/>
    <w:numStyleLink w:val="-0"/>
  </w:abstractNum>
  <w:abstractNum w:abstractNumId="106">
    <w:nsid w:val="65AF450B"/>
    <w:multiLevelType w:val="hybridMultilevel"/>
    <w:tmpl w:val="E8C2F318"/>
    <w:styleLink w:val="ae"/>
    <w:lvl w:ilvl="0" w:tplc="627212A8">
      <w:start w:val="1"/>
      <w:numFmt w:val="bullet"/>
      <w:lvlText w:val=""/>
      <w:lvlJc w:val="left"/>
      <w:pPr>
        <w:tabs>
          <w:tab w:val="num" w:pos="720"/>
        </w:tabs>
        <w:ind w:left="720" w:hanging="360"/>
      </w:pPr>
      <w:rPr>
        <w:rFonts w:ascii="Wingdings" w:hAnsi="Wingdings" w:hint="default"/>
      </w:rPr>
    </w:lvl>
    <w:lvl w:ilvl="1" w:tplc="3C94581E" w:tentative="1">
      <w:start w:val="1"/>
      <w:numFmt w:val="bullet"/>
      <w:lvlText w:val=""/>
      <w:lvlJc w:val="left"/>
      <w:pPr>
        <w:tabs>
          <w:tab w:val="num" w:pos="1440"/>
        </w:tabs>
        <w:ind w:left="1440" w:hanging="360"/>
      </w:pPr>
      <w:rPr>
        <w:rFonts w:ascii="Wingdings" w:hAnsi="Wingdings" w:hint="default"/>
      </w:rPr>
    </w:lvl>
    <w:lvl w:ilvl="2" w:tplc="07FCAA1A" w:tentative="1">
      <w:start w:val="1"/>
      <w:numFmt w:val="bullet"/>
      <w:lvlText w:val=""/>
      <w:lvlJc w:val="left"/>
      <w:pPr>
        <w:tabs>
          <w:tab w:val="num" w:pos="2160"/>
        </w:tabs>
        <w:ind w:left="2160" w:hanging="360"/>
      </w:pPr>
      <w:rPr>
        <w:rFonts w:ascii="Wingdings" w:hAnsi="Wingdings" w:hint="default"/>
      </w:rPr>
    </w:lvl>
    <w:lvl w:ilvl="3" w:tplc="138A162A" w:tentative="1">
      <w:start w:val="1"/>
      <w:numFmt w:val="bullet"/>
      <w:lvlText w:val=""/>
      <w:lvlJc w:val="left"/>
      <w:pPr>
        <w:tabs>
          <w:tab w:val="num" w:pos="2880"/>
        </w:tabs>
        <w:ind w:left="2880" w:hanging="360"/>
      </w:pPr>
      <w:rPr>
        <w:rFonts w:ascii="Wingdings" w:hAnsi="Wingdings" w:hint="default"/>
      </w:rPr>
    </w:lvl>
    <w:lvl w:ilvl="4" w:tplc="8E98DFF4" w:tentative="1">
      <w:start w:val="1"/>
      <w:numFmt w:val="bullet"/>
      <w:lvlText w:val=""/>
      <w:lvlJc w:val="left"/>
      <w:pPr>
        <w:tabs>
          <w:tab w:val="num" w:pos="3600"/>
        </w:tabs>
        <w:ind w:left="3600" w:hanging="360"/>
      </w:pPr>
      <w:rPr>
        <w:rFonts w:ascii="Wingdings" w:hAnsi="Wingdings" w:hint="default"/>
      </w:rPr>
    </w:lvl>
    <w:lvl w:ilvl="5" w:tplc="426A67C6" w:tentative="1">
      <w:start w:val="1"/>
      <w:numFmt w:val="bullet"/>
      <w:lvlText w:val=""/>
      <w:lvlJc w:val="left"/>
      <w:pPr>
        <w:tabs>
          <w:tab w:val="num" w:pos="4320"/>
        </w:tabs>
        <w:ind w:left="4320" w:hanging="360"/>
      </w:pPr>
      <w:rPr>
        <w:rFonts w:ascii="Wingdings" w:hAnsi="Wingdings" w:hint="default"/>
      </w:rPr>
    </w:lvl>
    <w:lvl w:ilvl="6" w:tplc="A156C78C" w:tentative="1">
      <w:start w:val="1"/>
      <w:numFmt w:val="bullet"/>
      <w:lvlText w:val=""/>
      <w:lvlJc w:val="left"/>
      <w:pPr>
        <w:tabs>
          <w:tab w:val="num" w:pos="5040"/>
        </w:tabs>
        <w:ind w:left="5040" w:hanging="360"/>
      </w:pPr>
      <w:rPr>
        <w:rFonts w:ascii="Wingdings" w:hAnsi="Wingdings" w:hint="default"/>
      </w:rPr>
    </w:lvl>
    <w:lvl w:ilvl="7" w:tplc="C23051E4" w:tentative="1">
      <w:start w:val="1"/>
      <w:numFmt w:val="bullet"/>
      <w:lvlText w:val=""/>
      <w:lvlJc w:val="left"/>
      <w:pPr>
        <w:tabs>
          <w:tab w:val="num" w:pos="5760"/>
        </w:tabs>
        <w:ind w:left="5760" w:hanging="360"/>
      </w:pPr>
      <w:rPr>
        <w:rFonts w:ascii="Wingdings" w:hAnsi="Wingdings" w:hint="default"/>
      </w:rPr>
    </w:lvl>
    <w:lvl w:ilvl="8" w:tplc="F3664AF8" w:tentative="1">
      <w:start w:val="1"/>
      <w:numFmt w:val="bullet"/>
      <w:lvlText w:val=""/>
      <w:lvlJc w:val="left"/>
      <w:pPr>
        <w:tabs>
          <w:tab w:val="num" w:pos="6480"/>
        </w:tabs>
        <w:ind w:left="6480" w:hanging="360"/>
      </w:pPr>
      <w:rPr>
        <w:rFonts w:ascii="Wingdings" w:hAnsi="Wingdings" w:hint="default"/>
      </w:rPr>
    </w:lvl>
  </w:abstractNum>
  <w:abstractNum w:abstractNumId="107">
    <w:nsid w:val="65CE4DC3"/>
    <w:multiLevelType w:val="multilevel"/>
    <w:tmpl w:val="724644F6"/>
    <w:numStyleLink w:val="-0"/>
  </w:abstractNum>
  <w:abstractNum w:abstractNumId="108">
    <w:nsid w:val="65E6067F"/>
    <w:multiLevelType w:val="multilevel"/>
    <w:tmpl w:val="C19C1AA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09">
    <w:nsid w:val="6778373F"/>
    <w:multiLevelType w:val="multilevel"/>
    <w:tmpl w:val="DF0EC648"/>
    <w:numStyleLink w:val="a1"/>
  </w:abstractNum>
  <w:abstractNum w:abstractNumId="110">
    <w:nsid w:val="67D17B76"/>
    <w:multiLevelType w:val="multilevel"/>
    <w:tmpl w:val="724644F6"/>
    <w:numStyleLink w:val="-0"/>
  </w:abstractNum>
  <w:abstractNum w:abstractNumId="111">
    <w:nsid w:val="688F0953"/>
    <w:multiLevelType w:val="multilevel"/>
    <w:tmpl w:val="354C0684"/>
    <w:numStyleLink w:val="-"/>
  </w:abstractNum>
  <w:abstractNum w:abstractNumId="112">
    <w:nsid w:val="69470900"/>
    <w:multiLevelType w:val="multilevel"/>
    <w:tmpl w:val="724644F6"/>
    <w:numStyleLink w:val="-0"/>
  </w:abstractNum>
  <w:abstractNum w:abstractNumId="113">
    <w:nsid w:val="6974476C"/>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4">
    <w:nsid w:val="6A4E7F59"/>
    <w:multiLevelType w:val="multilevel"/>
    <w:tmpl w:val="724644F6"/>
    <w:numStyleLink w:val="-0"/>
  </w:abstractNum>
  <w:abstractNum w:abstractNumId="115">
    <w:nsid w:val="6C390841"/>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6">
    <w:nsid w:val="6C4E46E0"/>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7">
    <w:nsid w:val="6C79260B"/>
    <w:multiLevelType w:val="multilevel"/>
    <w:tmpl w:val="7EC007A2"/>
    <w:numStyleLink w:val="-1"/>
  </w:abstractNum>
  <w:abstractNum w:abstractNumId="118">
    <w:nsid w:val="6DA9418E"/>
    <w:multiLevelType w:val="multilevel"/>
    <w:tmpl w:val="DF0EC648"/>
    <w:numStyleLink w:val="a1"/>
  </w:abstractNum>
  <w:abstractNum w:abstractNumId="119">
    <w:nsid w:val="6EDF3A5D"/>
    <w:multiLevelType w:val="multilevel"/>
    <w:tmpl w:val="F03E2E5C"/>
    <w:styleLink w:val="af"/>
    <w:lvl w:ilvl="0">
      <w:start w:val="1"/>
      <w:numFmt w:val="russianUpper"/>
      <w:pStyle w:val="af0"/>
      <w:suff w:val="nothing"/>
      <w:lvlText w:val="%1"/>
      <w:lvlJc w:val="left"/>
      <w:pPr>
        <w:ind w:left="0" w:firstLine="709"/>
      </w:pPr>
      <w:rPr>
        <w:rFonts w:hint="default"/>
        <w:vanish/>
      </w:rPr>
    </w:lvl>
    <w:lvl w:ilvl="1">
      <w:start w:val="1"/>
      <w:numFmt w:val="decimal"/>
      <w:pStyle w:val="af1"/>
      <w:suff w:val="space"/>
      <w:lvlText w:val="Таблица %1.%2"/>
      <w:lvlJc w:val="left"/>
      <w:pPr>
        <w:ind w:left="502" w:hanging="36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nsid w:val="6F7E7371"/>
    <w:multiLevelType w:val="multilevel"/>
    <w:tmpl w:val="DF0EC648"/>
    <w:numStyleLink w:val="a1"/>
  </w:abstractNum>
  <w:abstractNum w:abstractNumId="121">
    <w:nsid w:val="6FB539AC"/>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2">
    <w:nsid w:val="70676E90"/>
    <w:multiLevelType w:val="multilevel"/>
    <w:tmpl w:val="724644F6"/>
    <w:numStyleLink w:val="-0"/>
  </w:abstractNum>
  <w:abstractNum w:abstractNumId="123">
    <w:nsid w:val="70A0710B"/>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24">
    <w:nsid w:val="71F34302"/>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25">
    <w:nsid w:val="72B31D52"/>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6">
    <w:nsid w:val="72C71B50"/>
    <w:multiLevelType w:val="multilevel"/>
    <w:tmpl w:val="DF0EC648"/>
    <w:numStyleLink w:val="a1"/>
  </w:abstractNum>
  <w:abstractNum w:abstractNumId="127">
    <w:nsid w:val="75092A21"/>
    <w:multiLevelType w:val="hybridMultilevel"/>
    <w:tmpl w:val="A2B6BAF2"/>
    <w:lvl w:ilvl="0" w:tplc="6240AF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5813636"/>
    <w:multiLevelType w:val="multilevel"/>
    <w:tmpl w:val="DF0EC648"/>
    <w:numStyleLink w:val="a1"/>
  </w:abstractNum>
  <w:abstractNum w:abstractNumId="129">
    <w:nsid w:val="768647FC"/>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0">
    <w:nsid w:val="7B194660"/>
    <w:multiLevelType w:val="multilevel"/>
    <w:tmpl w:val="7F04200A"/>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131">
    <w:nsid w:val="7C755750"/>
    <w:multiLevelType w:val="multilevel"/>
    <w:tmpl w:val="7EC007A2"/>
    <w:numStyleLink w:val="-1"/>
  </w:abstractNum>
  <w:abstractNum w:abstractNumId="132">
    <w:nsid w:val="7C7C75B5"/>
    <w:multiLevelType w:val="multilevel"/>
    <w:tmpl w:val="DF0EC648"/>
    <w:numStyleLink w:val="a1"/>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41"/>
  </w:num>
  <w:num w:numId="13">
    <w:abstractNumId w:val="38"/>
  </w:num>
  <w:num w:numId="14">
    <w:abstractNumId w:val="21"/>
  </w:num>
  <w:num w:numId="15">
    <w:abstractNumId w:val="57"/>
  </w:num>
  <w:num w:numId="16">
    <w:abstractNumId w:val="66"/>
    <w:lvlOverride w:ilvl="0">
      <w:lvl w:ilvl="0">
        <w:start w:val="1"/>
        <w:numFmt w:val="decimal"/>
        <w:pStyle w:val="ab"/>
        <w:suff w:val="space"/>
        <w:lvlText w:val="Рисунок %1"/>
        <w:lvlJc w:val="left"/>
        <w:pPr>
          <w:ind w:left="0" w:firstLine="0"/>
        </w:pPr>
        <w:rPr>
          <w:rFonts w:hint="default"/>
          <w:b w:val="0"/>
          <w:i w:val="0"/>
        </w:rPr>
      </w:lvl>
    </w:lvlOverride>
  </w:num>
  <w:num w:numId="17">
    <w:abstractNumId w:val="29"/>
  </w:num>
  <w:num w:numId="18">
    <w:abstractNumId w:val="89"/>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2"/>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em w:val="none"/>
        </w:rPr>
      </w:lvl>
    </w:lvlOverride>
    <w:lvlOverride w:ilvl="3">
      <w:lvl w:ilvl="3">
        <w:start w:val="1"/>
        <w:numFmt w:val="decimal"/>
        <w:pStyle w:val="42"/>
        <w:lvlText w:val="%1.%2.%3.%4"/>
        <w:lvlJc w:val="left"/>
        <w:pPr>
          <w:tabs>
            <w:tab w:val="num" w:pos="1559"/>
          </w:tabs>
          <w:ind w:left="0" w:firstLine="709"/>
        </w:pPr>
        <w:rPr>
          <w:rFonts w:hint="default"/>
        </w:rPr>
      </w:lvl>
    </w:lvlOverride>
  </w:num>
  <w:num w:numId="19">
    <w:abstractNumId w:val="42"/>
  </w:num>
  <w:num w:numId="20">
    <w:abstractNumId w:val="76"/>
    <w:lvlOverride w:ilvl="0">
      <w:lvl w:ilvl="0">
        <w:start w:val="1"/>
        <w:numFmt w:val="decimal"/>
        <w:pStyle w:val="a3"/>
        <w:lvlText w:val="Таблица %1"/>
        <w:lvlJc w:val="left"/>
        <w:pPr>
          <w:tabs>
            <w:tab w:val="num" w:pos="1361"/>
          </w:tabs>
          <w:ind w:left="0" w:firstLine="0"/>
        </w:pPr>
        <w:rPr>
          <w:rFonts w:hint="default"/>
          <w:b w:val="0"/>
          <w:bCs/>
          <w:i w:val="0"/>
          <w:iCs w:val="0"/>
          <w:strike w:val="0"/>
        </w:rPr>
      </w:lvl>
    </w:lvlOverride>
  </w:num>
  <w:num w:numId="21">
    <w:abstractNumId w:val="36"/>
  </w:num>
  <w:num w:numId="22">
    <w:abstractNumId w:val="82"/>
  </w:num>
  <w:num w:numId="23">
    <w:abstractNumId w:val="31"/>
  </w:num>
  <w:num w:numId="24">
    <w:abstractNumId w:val="106"/>
  </w:num>
  <w:num w:numId="25">
    <w:abstractNumId w:val="73"/>
  </w:num>
  <w:num w:numId="26">
    <w:abstractNumId w:val="25"/>
  </w:num>
  <w:num w:numId="27">
    <w:abstractNumId w:val="93"/>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6"/>
    <w:lvlOverride w:ilvl="0">
      <w:lvl w:ilvl="0">
        <w:start w:val="1"/>
        <w:numFmt w:val="decimal"/>
        <w:pStyle w:val="a3"/>
        <w:lvlText w:val="Таблица %1"/>
        <w:lvlJc w:val="left"/>
        <w:pPr>
          <w:tabs>
            <w:tab w:val="num" w:pos="1503"/>
          </w:tabs>
          <w:ind w:left="142" w:firstLine="0"/>
        </w:pPr>
        <w:rPr>
          <w:rFonts w:hint="default"/>
          <w:b w:val="0"/>
          <w:bCs/>
          <w:i w:val="0"/>
          <w:iCs w:val="0"/>
        </w:rPr>
      </w:lvl>
    </w:lvlOverride>
    <w:lvlOverride w:ilvl="1">
      <w:lvl w:ilvl="1">
        <w:start w:val="1"/>
        <w:numFmt w:val="lowerLetter"/>
        <w:lvlText w:val="%2."/>
        <w:lvlJc w:val="left"/>
        <w:pPr>
          <w:tabs>
            <w:tab w:val="num" w:pos="1440"/>
          </w:tabs>
          <w:ind w:left="1440" w:hanging="360"/>
        </w:pPr>
        <w:rPr>
          <w:rFonts w:hint="default"/>
        </w:rPr>
      </w:lvl>
    </w:lvlOverride>
    <w:lvlOverride w:ilvl="2">
      <w:lvl w:ilvl="2">
        <w:start w:val="1"/>
        <w:numFmt w:val="lowerRoman"/>
        <w:lvlText w:val="%3."/>
        <w:lvlJc w:val="right"/>
        <w:pPr>
          <w:tabs>
            <w:tab w:val="num" w:pos="2160"/>
          </w:tabs>
          <w:ind w:left="2160" w:hanging="18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lowerLetter"/>
        <w:lvlText w:val="%5."/>
        <w:lvlJc w:val="left"/>
        <w:pPr>
          <w:tabs>
            <w:tab w:val="num" w:pos="3600"/>
          </w:tabs>
          <w:ind w:left="3600" w:hanging="360"/>
        </w:pPr>
        <w:rPr>
          <w:rFonts w:hint="default"/>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 w:numId="30">
    <w:abstractNumId w:val="65"/>
  </w:num>
  <w:num w:numId="31">
    <w:abstractNumId w:val="16"/>
  </w:num>
  <w:num w:numId="32">
    <w:abstractNumId w:val="61"/>
  </w:num>
  <w:num w:numId="33">
    <w:abstractNumId w:val="101"/>
  </w:num>
  <w:num w:numId="34">
    <w:abstractNumId w:val="109"/>
  </w:num>
  <w:num w:numId="35">
    <w:abstractNumId w:val="22"/>
  </w:num>
  <w:num w:numId="36">
    <w:abstractNumId w:val="92"/>
  </w:num>
  <w:num w:numId="37">
    <w:abstractNumId w:val="59"/>
  </w:num>
  <w:num w:numId="38">
    <w:abstractNumId w:val="32"/>
  </w:num>
  <w:num w:numId="39">
    <w:abstractNumId w:val="30"/>
  </w:num>
  <w:num w:numId="40">
    <w:abstractNumId w:val="64"/>
  </w:num>
  <w:num w:numId="41">
    <w:abstractNumId w:val="46"/>
  </w:num>
  <w:num w:numId="42">
    <w:abstractNumId w:val="81"/>
  </w:num>
  <w:num w:numId="43">
    <w:abstractNumId w:val="128"/>
  </w:num>
  <w:num w:numId="44">
    <w:abstractNumId w:val="118"/>
  </w:num>
  <w:num w:numId="45">
    <w:abstractNumId w:val="62"/>
  </w:num>
  <w:num w:numId="46">
    <w:abstractNumId w:val="71"/>
  </w:num>
  <w:num w:numId="47">
    <w:abstractNumId w:val="72"/>
  </w:num>
  <w:num w:numId="48">
    <w:abstractNumId w:val="125"/>
  </w:num>
  <w:num w:numId="49">
    <w:abstractNumId w:val="11"/>
  </w:num>
  <w:num w:numId="50">
    <w:abstractNumId w:val="77"/>
  </w:num>
  <w:num w:numId="51">
    <w:abstractNumId w:val="102"/>
  </w:num>
  <w:num w:numId="52">
    <w:abstractNumId w:val="50"/>
  </w:num>
  <w:num w:numId="53">
    <w:abstractNumId w:val="40"/>
  </w:num>
  <w:num w:numId="54">
    <w:abstractNumId w:val="18"/>
  </w:num>
  <w:num w:numId="55">
    <w:abstractNumId w:val="88"/>
  </w:num>
  <w:num w:numId="56">
    <w:abstractNumId w:val="55"/>
  </w:num>
  <w:num w:numId="57">
    <w:abstractNumId w:val="20"/>
  </w:num>
  <w:num w:numId="58">
    <w:abstractNumId w:val="28"/>
  </w:num>
  <w:num w:numId="59">
    <w:abstractNumId w:val="35"/>
  </w:num>
  <w:num w:numId="60">
    <w:abstractNumId w:val="85"/>
  </w:num>
  <w:num w:numId="61">
    <w:abstractNumId w:val="31"/>
    <w:lvlOverride w:ilvl="0">
      <w:lvl w:ilvl="0">
        <w:start w:val="1"/>
        <w:numFmt w:val="russianUpper"/>
        <w:pStyle w:val="a5"/>
        <w:suff w:val="nothing"/>
        <w:lvlText w:val="%1"/>
        <w:lvlJc w:val="left"/>
        <w:pPr>
          <w:ind w:left="0" w:firstLine="709"/>
        </w:pPr>
        <w:rPr>
          <w:rFonts w:hint="default"/>
          <w:vanish/>
        </w:rPr>
      </w:lvl>
    </w:lvlOverride>
  </w:num>
  <w:num w:numId="62">
    <w:abstractNumId w:val="129"/>
  </w:num>
  <w:num w:numId="63">
    <w:abstractNumId w:val="70"/>
  </w:num>
  <w:num w:numId="64">
    <w:abstractNumId w:val="122"/>
  </w:num>
  <w:num w:numId="65">
    <w:abstractNumId w:val="49"/>
  </w:num>
  <w:num w:numId="66">
    <w:abstractNumId w:val="131"/>
  </w:num>
  <w:num w:numId="67">
    <w:abstractNumId w:val="79"/>
  </w:num>
  <w:num w:numId="68">
    <w:abstractNumId w:val="67"/>
  </w:num>
  <w:num w:numId="69">
    <w:abstractNumId w:val="24"/>
  </w:num>
  <w:num w:numId="70">
    <w:abstractNumId w:val="68"/>
  </w:num>
  <w:num w:numId="71">
    <w:abstractNumId w:val="69"/>
  </w:num>
  <w:num w:numId="72">
    <w:abstractNumId w:val="87"/>
  </w:num>
  <w:num w:numId="73">
    <w:abstractNumId w:val="80"/>
  </w:num>
  <w:num w:numId="74">
    <w:abstractNumId w:val="112"/>
  </w:num>
  <w:num w:numId="75">
    <w:abstractNumId w:val="99"/>
  </w:num>
  <w:num w:numId="76">
    <w:abstractNumId w:val="90"/>
  </w:num>
  <w:num w:numId="77">
    <w:abstractNumId w:val="60"/>
  </w:num>
  <w:num w:numId="78">
    <w:abstractNumId w:val="83"/>
  </w:num>
  <w:num w:numId="79">
    <w:abstractNumId w:val="103"/>
  </w:num>
  <w:num w:numId="80">
    <w:abstractNumId w:val="117"/>
  </w:num>
  <w:num w:numId="81">
    <w:abstractNumId w:val="121"/>
  </w:num>
  <w:num w:numId="82">
    <w:abstractNumId w:val="14"/>
  </w:num>
  <w:num w:numId="83">
    <w:abstractNumId w:val="19"/>
  </w:num>
  <w:num w:numId="84">
    <w:abstractNumId w:val="126"/>
  </w:num>
  <w:num w:numId="85">
    <w:abstractNumId w:val="56"/>
  </w:num>
  <w:num w:numId="86">
    <w:abstractNumId w:val="119"/>
    <w:lvlOverride w:ilvl="0">
      <w:lvl w:ilvl="0">
        <w:start w:val="1"/>
        <w:numFmt w:val="russianUpper"/>
        <w:pStyle w:val="af0"/>
        <w:suff w:val="nothing"/>
        <w:lvlText w:val="%1"/>
        <w:lvlJc w:val="left"/>
        <w:pPr>
          <w:ind w:left="0" w:firstLine="709"/>
        </w:pPr>
        <w:rPr>
          <w:rFonts w:hint="default"/>
          <w:vanish/>
        </w:rPr>
      </w:lvl>
    </w:lvlOverride>
    <w:lvlOverride w:ilvl="1">
      <w:lvl w:ilvl="1">
        <w:start w:val="1"/>
        <w:numFmt w:val="decimal"/>
        <w:pStyle w:val="af1"/>
        <w:suff w:val="space"/>
        <w:lvlText w:val="Таблица %1.%2"/>
        <w:lvlJc w:val="left"/>
        <w:pPr>
          <w:ind w:left="720" w:hanging="360"/>
        </w:pPr>
        <w:rPr>
          <w:rFonts w:hint="default"/>
          <w:b/>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7">
    <w:abstractNumId w:val="98"/>
  </w:num>
  <w:num w:numId="88">
    <w:abstractNumId w:val="97"/>
  </w:num>
  <w:num w:numId="89">
    <w:abstractNumId w:val="17"/>
  </w:num>
  <w:num w:numId="90">
    <w:abstractNumId w:val="74"/>
  </w:num>
  <w:num w:numId="91">
    <w:abstractNumId w:val="39"/>
  </w:num>
  <w:num w:numId="92">
    <w:abstractNumId w:val="96"/>
  </w:num>
  <w:num w:numId="93">
    <w:abstractNumId w:val="45"/>
  </w:num>
  <w:num w:numId="94">
    <w:abstractNumId w:val="105"/>
  </w:num>
  <w:num w:numId="95">
    <w:abstractNumId w:val="75"/>
  </w:num>
  <w:num w:numId="96">
    <w:abstractNumId w:val="44"/>
  </w:num>
  <w:num w:numId="97">
    <w:abstractNumId w:val="114"/>
  </w:num>
  <w:num w:numId="98">
    <w:abstractNumId w:val="63"/>
  </w:num>
  <w:num w:numId="99">
    <w:abstractNumId w:val="95"/>
  </w:num>
  <w:num w:numId="100">
    <w:abstractNumId w:val="43"/>
  </w:num>
  <w:num w:numId="101">
    <w:abstractNumId w:val="53"/>
  </w:num>
  <w:num w:numId="102">
    <w:abstractNumId w:val="89"/>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2"/>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em w:val="none"/>
        </w:rPr>
      </w:lvl>
    </w:lvlOverride>
    <w:lvlOverride w:ilvl="3">
      <w:lvl w:ilvl="3">
        <w:start w:val="1"/>
        <w:numFmt w:val="decimal"/>
        <w:pStyle w:val="42"/>
        <w:lvlText w:val="%1.%2.%3.%4"/>
        <w:lvlJc w:val="left"/>
        <w:pPr>
          <w:tabs>
            <w:tab w:val="num" w:pos="1559"/>
          </w:tabs>
          <w:ind w:left="0" w:firstLine="709"/>
        </w:pPr>
        <w:rPr>
          <w:rFonts w:hint="default"/>
        </w:rPr>
      </w:lvl>
    </w:lvlOverride>
    <w:lvlOverride w:ilvl="4">
      <w:lvl w:ilvl="4">
        <w:start w:val="1"/>
        <w:numFmt w:val="decimal"/>
        <w:pStyle w:val="52"/>
        <w:lvlText w:val="%1.%2.%3.%4.%5"/>
        <w:lvlJc w:val="left"/>
        <w:pPr>
          <w:tabs>
            <w:tab w:val="num" w:pos="1701"/>
          </w:tabs>
          <w:ind w:left="0" w:firstLine="709"/>
        </w:pPr>
        <w:rPr>
          <w:rFonts w:hint="default"/>
        </w:rPr>
      </w:lvl>
    </w:lvlOverride>
    <w:lvlOverride w:ilvl="5">
      <w:lvl w:ilvl="5">
        <w:start w:val="1"/>
        <w:numFmt w:val="decimal"/>
        <w:pStyle w:val="60"/>
        <w:lvlText w:val="%1.%2.%3.%4.%5.%6"/>
        <w:lvlJc w:val="left"/>
        <w:pPr>
          <w:tabs>
            <w:tab w:val="num" w:pos="709"/>
          </w:tabs>
          <w:ind w:left="0" w:firstLine="709"/>
        </w:pPr>
        <w:rPr>
          <w:rFonts w:hint="default"/>
        </w:rPr>
      </w:lvl>
    </w:lvlOverride>
    <w:lvlOverride w:ilvl="6">
      <w:lvl w:ilvl="6">
        <w:start w:val="1"/>
        <w:numFmt w:val="decimal"/>
        <w:lvlText w:val="%1.%2.%3.%4.%5.%6.%7"/>
        <w:lvlJc w:val="left"/>
        <w:pPr>
          <w:tabs>
            <w:tab w:val="num" w:pos="-8910"/>
          </w:tabs>
          <w:ind w:left="-8910" w:hanging="1296"/>
        </w:pPr>
        <w:rPr>
          <w:rFonts w:hint="default"/>
        </w:rPr>
      </w:lvl>
    </w:lvlOverride>
    <w:lvlOverride w:ilvl="7">
      <w:lvl w:ilvl="7">
        <w:start w:val="1"/>
        <w:numFmt w:val="decimal"/>
        <w:lvlText w:val="%1.%2.%3.%4.%5.%6.%7.%8"/>
        <w:lvlJc w:val="left"/>
        <w:pPr>
          <w:tabs>
            <w:tab w:val="num" w:pos="-8766"/>
          </w:tabs>
          <w:ind w:left="-8766" w:hanging="1440"/>
        </w:pPr>
        <w:rPr>
          <w:rFonts w:hint="default"/>
        </w:rPr>
      </w:lvl>
    </w:lvlOverride>
    <w:lvlOverride w:ilvl="8">
      <w:lvl w:ilvl="8">
        <w:start w:val="1"/>
        <w:numFmt w:val="decimal"/>
        <w:lvlText w:val="%1.%2.%3.%4.%5.%6.%7.%8.%9"/>
        <w:lvlJc w:val="left"/>
        <w:pPr>
          <w:tabs>
            <w:tab w:val="num" w:pos="-8622"/>
          </w:tabs>
          <w:ind w:left="-8622" w:hanging="1584"/>
        </w:pPr>
        <w:rPr>
          <w:rFonts w:hint="default"/>
        </w:rPr>
      </w:lvl>
    </w:lvlOverride>
  </w:num>
  <w:num w:numId="103">
    <w:abstractNumId w:val="78"/>
  </w:num>
  <w:num w:numId="104">
    <w:abstractNumId w:val="26"/>
  </w:num>
  <w:num w:numId="105">
    <w:abstractNumId w:val="110"/>
  </w:num>
  <w:num w:numId="106">
    <w:abstractNumId w:val="27"/>
  </w:num>
  <w:num w:numId="107">
    <w:abstractNumId w:val="33"/>
  </w:num>
  <w:num w:numId="108">
    <w:abstractNumId w:val="130"/>
  </w:num>
  <w:num w:numId="109">
    <w:abstractNumId w:val="15"/>
  </w:num>
  <w:num w:numId="110">
    <w:abstractNumId w:val="107"/>
  </w:num>
  <w:num w:numId="111">
    <w:abstractNumId w:val="111"/>
  </w:num>
  <w:num w:numId="112">
    <w:abstractNumId w:val="86"/>
  </w:num>
  <w:num w:numId="113">
    <w:abstractNumId w:val="23"/>
  </w:num>
  <w:num w:numId="114">
    <w:abstractNumId w:val="116"/>
  </w:num>
  <w:num w:numId="115">
    <w:abstractNumId w:val="113"/>
  </w:num>
  <w:num w:numId="116">
    <w:abstractNumId w:val="54"/>
  </w:num>
  <w:num w:numId="117">
    <w:abstractNumId w:val="119"/>
    <w:lvlOverride w:ilvl="0">
      <w:lvl w:ilvl="0">
        <w:start w:val="1"/>
        <w:numFmt w:val="russianUpper"/>
        <w:pStyle w:val="af0"/>
        <w:suff w:val="nothing"/>
        <w:lvlText w:val="%1"/>
        <w:lvlJc w:val="left"/>
        <w:pPr>
          <w:ind w:left="0" w:firstLine="709"/>
        </w:pPr>
        <w:rPr>
          <w:rFonts w:hint="default"/>
          <w:vanish/>
        </w:rPr>
      </w:lvl>
    </w:lvlOverride>
    <w:lvlOverride w:ilvl="1">
      <w:lvl w:ilvl="1">
        <w:start w:val="1"/>
        <w:numFmt w:val="decimal"/>
        <w:pStyle w:val="af1"/>
        <w:suff w:val="space"/>
        <w:lvlText w:val="Таблица %1.%2"/>
        <w:lvlJc w:val="left"/>
        <w:pPr>
          <w:ind w:left="360" w:hanging="360"/>
        </w:pPr>
        <w:rPr>
          <w:rFonts w:hint="default"/>
          <w:b w:val="0"/>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8">
    <w:abstractNumId w:val="104"/>
  </w:num>
  <w:num w:numId="119">
    <w:abstractNumId w:val="12"/>
  </w:num>
  <w:num w:numId="120">
    <w:abstractNumId w:val="37"/>
  </w:num>
  <w:num w:numId="121">
    <w:abstractNumId w:val="100"/>
  </w:num>
  <w:num w:numId="122">
    <w:abstractNumId w:val="120"/>
  </w:num>
  <w:num w:numId="123">
    <w:abstractNumId w:val="91"/>
  </w:num>
  <w:num w:numId="124">
    <w:abstractNumId w:val="52"/>
  </w:num>
  <w:num w:numId="125">
    <w:abstractNumId w:val="13"/>
  </w:num>
  <w:num w:numId="126">
    <w:abstractNumId w:val="51"/>
  </w:num>
  <w:num w:numId="127">
    <w:abstractNumId w:val="10"/>
  </w:num>
  <w:num w:numId="128">
    <w:abstractNumId w:val="66"/>
  </w:num>
  <w:num w:numId="129">
    <w:abstractNumId w:val="89"/>
  </w:num>
  <w:num w:numId="130">
    <w:abstractNumId w:val="119"/>
  </w:num>
  <w:num w:numId="131">
    <w:abstractNumId w:val="58"/>
  </w:num>
  <w:num w:numId="132">
    <w:abstractNumId w:val="127"/>
  </w:num>
  <w:num w:numId="133">
    <w:abstractNumId w:val="89"/>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2"/>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em w:val="none"/>
        </w:rPr>
      </w:lvl>
    </w:lvlOverride>
    <w:lvlOverride w:ilvl="3">
      <w:lvl w:ilvl="3">
        <w:start w:val="1"/>
        <w:numFmt w:val="decimal"/>
        <w:pStyle w:val="42"/>
        <w:lvlText w:val="%1.%2.%3.%4"/>
        <w:lvlJc w:val="left"/>
        <w:pPr>
          <w:tabs>
            <w:tab w:val="num" w:pos="1559"/>
          </w:tabs>
          <w:ind w:left="0" w:firstLine="709"/>
        </w:pPr>
        <w:rPr>
          <w:rFonts w:hint="default"/>
        </w:rPr>
      </w:lvl>
    </w:lvlOverride>
  </w:num>
  <w:num w:numId="134">
    <w:abstractNumId w:val="119"/>
    <w:lvlOverride w:ilvl="1">
      <w:lvl w:ilvl="1">
        <w:start w:val="1"/>
        <w:numFmt w:val="decimal"/>
        <w:pStyle w:val="af1"/>
        <w:suff w:val="space"/>
        <w:lvlText w:val="Таблица %1.%2"/>
        <w:lvlJc w:val="left"/>
        <w:pPr>
          <w:ind w:left="786" w:hanging="360"/>
        </w:pPr>
        <w:rPr>
          <w:rFonts w:hint="default"/>
          <w:b w:val="0"/>
          <w:i w:val="0"/>
          <w:vanish w:val="0"/>
        </w:rPr>
      </w:lvl>
    </w:lvlOverride>
  </w:num>
  <w:num w:numId="135">
    <w:abstractNumId w:val="38"/>
    <w:lvlOverride w:ilvl="0">
      <w:lvl w:ilvl="0">
        <w:start w:val="1"/>
        <w:numFmt w:val="decimal"/>
        <w:suff w:val="space"/>
        <w:lvlText w:val="%1)"/>
        <w:lvlJc w:val="left"/>
        <w:pPr>
          <w:ind w:left="0" w:firstLine="709"/>
        </w:pPr>
        <w:rPr>
          <w:rFonts w:hint="default"/>
        </w:rPr>
      </w:lvl>
    </w:lvlOverride>
  </w:num>
  <w:num w:numId="136">
    <w:abstractNumId w:val="57"/>
    <w:lvlOverride w:ilvl="0">
      <w:lvl w:ilvl="0">
        <w:start w:val="1"/>
        <w:numFmt w:val="decimal"/>
        <w:lvlText w:val="%1."/>
        <w:lvlJc w:val="left"/>
        <w:pPr>
          <w:ind w:left="1069" w:hanging="360"/>
        </w:pPr>
      </w:lvl>
    </w:lvlOverride>
    <w:lvlOverride w:ilvl="1">
      <w:lvl w:ilvl="1" w:tentative="1">
        <w:start w:val="1"/>
        <w:numFmt w:val="lowerLetter"/>
        <w:lvlText w:val="%2."/>
        <w:lvlJc w:val="left"/>
        <w:pPr>
          <w:ind w:left="1789" w:hanging="360"/>
        </w:pPr>
      </w:lvl>
    </w:lvlOverride>
    <w:lvlOverride w:ilvl="2">
      <w:lvl w:ilvl="2" w:tentative="1">
        <w:start w:val="1"/>
        <w:numFmt w:val="lowerRoman"/>
        <w:lvlText w:val="%3."/>
        <w:lvlJc w:val="right"/>
        <w:pPr>
          <w:ind w:left="2509" w:hanging="180"/>
        </w:pPr>
      </w:lvl>
    </w:lvlOverride>
    <w:lvlOverride w:ilvl="3">
      <w:lvl w:ilvl="3" w:tentative="1">
        <w:start w:val="1"/>
        <w:numFmt w:val="decimal"/>
        <w:lvlText w:val="%4."/>
        <w:lvlJc w:val="left"/>
        <w:pPr>
          <w:ind w:left="3229" w:hanging="360"/>
        </w:pPr>
      </w:lvl>
    </w:lvlOverride>
    <w:lvlOverride w:ilvl="4">
      <w:lvl w:ilvl="4" w:tentative="1">
        <w:start w:val="1"/>
        <w:numFmt w:val="lowerLetter"/>
        <w:lvlText w:val="%5."/>
        <w:lvlJc w:val="left"/>
        <w:pPr>
          <w:ind w:left="3949" w:hanging="360"/>
        </w:pPr>
      </w:lvl>
    </w:lvlOverride>
    <w:lvlOverride w:ilvl="5">
      <w:lvl w:ilvl="5" w:tentative="1">
        <w:start w:val="1"/>
        <w:numFmt w:val="lowerRoman"/>
        <w:lvlText w:val="%6."/>
        <w:lvlJc w:val="right"/>
        <w:pPr>
          <w:ind w:left="4669" w:hanging="180"/>
        </w:pPr>
      </w:lvl>
    </w:lvlOverride>
    <w:lvlOverride w:ilvl="6">
      <w:lvl w:ilvl="6" w:tentative="1">
        <w:start w:val="1"/>
        <w:numFmt w:val="decimal"/>
        <w:lvlText w:val="%7."/>
        <w:lvlJc w:val="left"/>
        <w:pPr>
          <w:ind w:left="5389" w:hanging="360"/>
        </w:pPr>
      </w:lvl>
    </w:lvlOverride>
    <w:lvlOverride w:ilvl="7">
      <w:lvl w:ilvl="7" w:tentative="1">
        <w:start w:val="1"/>
        <w:numFmt w:val="lowerLetter"/>
        <w:lvlText w:val="%8."/>
        <w:lvlJc w:val="left"/>
        <w:pPr>
          <w:ind w:left="6109" w:hanging="360"/>
        </w:pPr>
      </w:lvl>
    </w:lvlOverride>
    <w:lvlOverride w:ilvl="8">
      <w:lvl w:ilvl="8" w:tentative="1">
        <w:start w:val="1"/>
        <w:numFmt w:val="lowerRoman"/>
        <w:lvlText w:val="%9."/>
        <w:lvlJc w:val="right"/>
        <w:pPr>
          <w:ind w:left="6829" w:hanging="180"/>
        </w:pPr>
      </w:lvl>
    </w:lvlOverride>
  </w:num>
  <w:num w:numId="137">
    <w:abstractNumId w:val="89"/>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2"/>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em w:val="none"/>
        </w:rPr>
      </w:lvl>
    </w:lvlOverride>
    <w:lvlOverride w:ilvl="3">
      <w:lvl w:ilvl="3">
        <w:start w:val="1"/>
        <w:numFmt w:val="decimal"/>
        <w:pStyle w:val="42"/>
        <w:lvlText w:val="%1.%2.%3.%4"/>
        <w:lvlJc w:val="left"/>
        <w:pPr>
          <w:tabs>
            <w:tab w:val="num" w:pos="1559"/>
          </w:tabs>
          <w:ind w:left="0" w:firstLine="709"/>
        </w:pPr>
        <w:rPr>
          <w:rFonts w:hint="default"/>
        </w:rPr>
      </w:lvl>
    </w:lvlOverride>
    <w:lvlOverride w:ilvl="4">
      <w:lvl w:ilvl="4">
        <w:start w:val="1"/>
        <w:numFmt w:val="decimal"/>
        <w:pStyle w:val="52"/>
        <w:lvlText w:val="%1.%2.%3.%4.%5"/>
        <w:lvlJc w:val="left"/>
        <w:pPr>
          <w:tabs>
            <w:tab w:val="num" w:pos="1701"/>
          </w:tabs>
          <w:ind w:left="0" w:firstLine="709"/>
        </w:pPr>
        <w:rPr>
          <w:rFonts w:hint="default"/>
        </w:rPr>
      </w:lvl>
    </w:lvlOverride>
    <w:lvlOverride w:ilvl="5">
      <w:lvl w:ilvl="5">
        <w:start w:val="1"/>
        <w:numFmt w:val="decimal"/>
        <w:pStyle w:val="60"/>
        <w:lvlText w:val="%1.%2.%3.%4.%5.%6"/>
        <w:lvlJc w:val="left"/>
        <w:pPr>
          <w:tabs>
            <w:tab w:val="num" w:pos="709"/>
          </w:tabs>
          <w:ind w:left="0" w:firstLine="709"/>
        </w:pPr>
        <w:rPr>
          <w:rFonts w:hint="default"/>
        </w:rPr>
      </w:lvl>
    </w:lvlOverride>
    <w:lvlOverride w:ilvl="6">
      <w:lvl w:ilvl="6">
        <w:start w:val="1"/>
        <w:numFmt w:val="decimal"/>
        <w:lvlText w:val="%1.%2.%3.%4.%5.%6.%7"/>
        <w:lvlJc w:val="left"/>
        <w:pPr>
          <w:tabs>
            <w:tab w:val="num" w:pos="-8910"/>
          </w:tabs>
          <w:ind w:left="-8910" w:hanging="1296"/>
        </w:pPr>
        <w:rPr>
          <w:rFonts w:hint="default"/>
        </w:rPr>
      </w:lvl>
    </w:lvlOverride>
    <w:lvlOverride w:ilvl="7">
      <w:lvl w:ilvl="7">
        <w:start w:val="1"/>
        <w:numFmt w:val="decimal"/>
        <w:lvlText w:val="%1.%2.%3.%4.%5.%6.%7.%8"/>
        <w:lvlJc w:val="left"/>
        <w:pPr>
          <w:tabs>
            <w:tab w:val="num" w:pos="-8766"/>
          </w:tabs>
          <w:ind w:left="-8766" w:hanging="1440"/>
        </w:pPr>
        <w:rPr>
          <w:rFonts w:hint="default"/>
        </w:rPr>
      </w:lvl>
    </w:lvlOverride>
    <w:lvlOverride w:ilvl="8">
      <w:lvl w:ilvl="8">
        <w:start w:val="1"/>
        <w:numFmt w:val="decimal"/>
        <w:lvlText w:val="%1.%2.%3.%4.%5.%6.%7.%8.%9"/>
        <w:lvlJc w:val="left"/>
        <w:pPr>
          <w:tabs>
            <w:tab w:val="num" w:pos="-8622"/>
          </w:tabs>
          <w:ind w:left="-8622" w:hanging="1584"/>
        </w:pPr>
        <w:rPr>
          <w:rFonts w:hint="default"/>
        </w:rPr>
      </w:lvl>
    </w:lvlOverride>
  </w:num>
  <w:num w:numId="138">
    <w:abstractNumId w:val="119"/>
    <w:lvlOverride w:ilvl="0">
      <w:lvl w:ilvl="0">
        <w:start w:val="1"/>
        <w:numFmt w:val="russianUpper"/>
        <w:pStyle w:val="af0"/>
        <w:suff w:val="nothing"/>
        <w:lvlText w:val="%1"/>
        <w:lvlJc w:val="left"/>
        <w:pPr>
          <w:ind w:left="0" w:firstLine="709"/>
        </w:pPr>
        <w:rPr>
          <w:rFonts w:hint="default"/>
          <w:vanish/>
        </w:rPr>
      </w:lvl>
    </w:lvlOverride>
    <w:lvlOverride w:ilvl="1">
      <w:lvl w:ilvl="1">
        <w:start w:val="1"/>
        <w:numFmt w:val="decimal"/>
        <w:pStyle w:val="af1"/>
        <w:suff w:val="space"/>
        <w:lvlText w:val="Таблица %1.%2"/>
        <w:lvlJc w:val="left"/>
        <w:pPr>
          <w:ind w:left="644" w:hanging="360"/>
        </w:pPr>
        <w:rPr>
          <w:rFonts w:hint="default"/>
          <w:b w:val="0"/>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9">
    <w:abstractNumId w:val="108"/>
  </w:num>
  <w:num w:numId="140">
    <w:abstractNumId w:val="48"/>
  </w:num>
  <w:num w:numId="141">
    <w:abstractNumId w:val="123"/>
  </w:num>
  <w:num w:numId="142">
    <w:abstractNumId w:val="124"/>
  </w:num>
  <w:num w:numId="143">
    <w:abstractNumId w:val="115"/>
  </w:num>
  <w:num w:numId="144">
    <w:abstractNumId w:val="76"/>
    <w:lvlOverride w:ilvl="0">
      <w:lvl w:ilvl="0">
        <w:start w:val="1"/>
        <w:numFmt w:val="decimal"/>
        <w:pStyle w:val="a3"/>
        <w:lvlText w:val="Таблица %1"/>
        <w:lvlJc w:val="left"/>
        <w:pPr>
          <w:tabs>
            <w:tab w:val="num" w:pos="1361"/>
          </w:tabs>
          <w:ind w:left="0" w:firstLine="0"/>
        </w:pPr>
        <w:rPr>
          <w:rFonts w:hint="default"/>
          <w:b/>
          <w:bCs/>
          <w:i w:val="0"/>
          <w:iCs w:val="0"/>
        </w:rPr>
      </w:lvl>
    </w:lvlOverride>
  </w:num>
  <w:num w:numId="145">
    <w:abstractNumId w:val="119"/>
    <w:lvlOverride w:ilvl="1">
      <w:lvl w:ilvl="1">
        <w:start w:val="1"/>
        <w:numFmt w:val="decimal"/>
        <w:pStyle w:val="af1"/>
        <w:suff w:val="space"/>
        <w:lvlText w:val="Таблица %1.%2"/>
        <w:lvlJc w:val="left"/>
        <w:pPr>
          <w:ind w:left="720" w:hanging="360"/>
        </w:pPr>
        <w:rPr>
          <w:rFonts w:hint="default"/>
          <w:b w:val="0"/>
          <w:i w:val="0"/>
          <w:vanish w:val="0"/>
        </w:rPr>
      </w:lvl>
    </w:lvlOverride>
  </w:num>
  <w:num w:numId="146">
    <w:abstractNumId w:val="84"/>
  </w:num>
  <w:num w:numId="147">
    <w:abstractNumId w:val="132"/>
  </w:num>
  <w:num w:numId="148">
    <w:abstractNumId w:val="47"/>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gutterAtTop/>
  <w:hideSpellingErrors/>
  <w:activeWritingStyle w:appName="MSWord" w:lang="ru-RU" w:vendorID="64" w:dllVersion="131078" w:nlCheck="1" w:checkStyle="0"/>
  <w:activeWritingStyle w:appName="MSWord" w:lang="en-US"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LockQFSet/>
  <w:defaultTabStop w:val="709"/>
  <w:hyphenationZone w:val="357"/>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D3A"/>
    <w:rsid w:val="00000CB2"/>
    <w:rsid w:val="00001744"/>
    <w:rsid w:val="00001AA0"/>
    <w:rsid w:val="00002CDF"/>
    <w:rsid w:val="00002E42"/>
    <w:rsid w:val="000055B2"/>
    <w:rsid w:val="00005C2F"/>
    <w:rsid w:val="00006185"/>
    <w:rsid w:val="00006820"/>
    <w:rsid w:val="00006929"/>
    <w:rsid w:val="00010EC1"/>
    <w:rsid w:val="00011E03"/>
    <w:rsid w:val="000145C4"/>
    <w:rsid w:val="000145DE"/>
    <w:rsid w:val="00015F28"/>
    <w:rsid w:val="000161E1"/>
    <w:rsid w:val="00016878"/>
    <w:rsid w:val="00016FB0"/>
    <w:rsid w:val="0001724B"/>
    <w:rsid w:val="00020749"/>
    <w:rsid w:val="0002134A"/>
    <w:rsid w:val="00022914"/>
    <w:rsid w:val="000235FC"/>
    <w:rsid w:val="000237C8"/>
    <w:rsid w:val="00023AF7"/>
    <w:rsid w:val="000246F1"/>
    <w:rsid w:val="000248C1"/>
    <w:rsid w:val="00024AE7"/>
    <w:rsid w:val="00026924"/>
    <w:rsid w:val="00030451"/>
    <w:rsid w:val="00030A4A"/>
    <w:rsid w:val="00031311"/>
    <w:rsid w:val="0003220B"/>
    <w:rsid w:val="000339B2"/>
    <w:rsid w:val="00033E01"/>
    <w:rsid w:val="00033F91"/>
    <w:rsid w:val="0004202C"/>
    <w:rsid w:val="00042B50"/>
    <w:rsid w:val="00042DE8"/>
    <w:rsid w:val="00046380"/>
    <w:rsid w:val="00046AFE"/>
    <w:rsid w:val="00046DAF"/>
    <w:rsid w:val="00046F9F"/>
    <w:rsid w:val="000473F0"/>
    <w:rsid w:val="0005169F"/>
    <w:rsid w:val="00051A75"/>
    <w:rsid w:val="00051D09"/>
    <w:rsid w:val="00052C4C"/>
    <w:rsid w:val="00054B97"/>
    <w:rsid w:val="00056259"/>
    <w:rsid w:val="0006029D"/>
    <w:rsid w:val="0006167C"/>
    <w:rsid w:val="00061F90"/>
    <w:rsid w:val="000620F6"/>
    <w:rsid w:val="0006222C"/>
    <w:rsid w:val="00062CCE"/>
    <w:rsid w:val="000649ED"/>
    <w:rsid w:val="00064AD8"/>
    <w:rsid w:val="00065348"/>
    <w:rsid w:val="000653FF"/>
    <w:rsid w:val="00065687"/>
    <w:rsid w:val="000665F3"/>
    <w:rsid w:val="00070E1A"/>
    <w:rsid w:val="0007160C"/>
    <w:rsid w:val="00072EAC"/>
    <w:rsid w:val="000749E3"/>
    <w:rsid w:val="00074E66"/>
    <w:rsid w:val="00075214"/>
    <w:rsid w:val="00075617"/>
    <w:rsid w:val="00077B18"/>
    <w:rsid w:val="00077BEA"/>
    <w:rsid w:val="0008060B"/>
    <w:rsid w:val="00081B1A"/>
    <w:rsid w:val="00081CE7"/>
    <w:rsid w:val="00081DBD"/>
    <w:rsid w:val="000826C8"/>
    <w:rsid w:val="00082B26"/>
    <w:rsid w:val="00083124"/>
    <w:rsid w:val="000834ED"/>
    <w:rsid w:val="00083611"/>
    <w:rsid w:val="00085311"/>
    <w:rsid w:val="00085467"/>
    <w:rsid w:val="00085ACE"/>
    <w:rsid w:val="00086072"/>
    <w:rsid w:val="0008769C"/>
    <w:rsid w:val="00087C5F"/>
    <w:rsid w:val="00092AAC"/>
    <w:rsid w:val="000944A8"/>
    <w:rsid w:val="000945AD"/>
    <w:rsid w:val="00095DC8"/>
    <w:rsid w:val="000974A7"/>
    <w:rsid w:val="000A08D3"/>
    <w:rsid w:val="000A12FF"/>
    <w:rsid w:val="000A158B"/>
    <w:rsid w:val="000A2DD4"/>
    <w:rsid w:val="000A3EEE"/>
    <w:rsid w:val="000A40CF"/>
    <w:rsid w:val="000A4330"/>
    <w:rsid w:val="000A45EF"/>
    <w:rsid w:val="000A4C6A"/>
    <w:rsid w:val="000A56DD"/>
    <w:rsid w:val="000A5B57"/>
    <w:rsid w:val="000A60AC"/>
    <w:rsid w:val="000A7469"/>
    <w:rsid w:val="000A7F63"/>
    <w:rsid w:val="000B0DB6"/>
    <w:rsid w:val="000B1781"/>
    <w:rsid w:val="000B2B14"/>
    <w:rsid w:val="000B4CBF"/>
    <w:rsid w:val="000B79B7"/>
    <w:rsid w:val="000B7E0F"/>
    <w:rsid w:val="000C106A"/>
    <w:rsid w:val="000C1319"/>
    <w:rsid w:val="000C15D0"/>
    <w:rsid w:val="000C263B"/>
    <w:rsid w:val="000C2D51"/>
    <w:rsid w:val="000C2E65"/>
    <w:rsid w:val="000C3251"/>
    <w:rsid w:val="000C3901"/>
    <w:rsid w:val="000C4186"/>
    <w:rsid w:val="000C64C6"/>
    <w:rsid w:val="000C776D"/>
    <w:rsid w:val="000D07B5"/>
    <w:rsid w:val="000D0C34"/>
    <w:rsid w:val="000D1368"/>
    <w:rsid w:val="000D17E0"/>
    <w:rsid w:val="000D2577"/>
    <w:rsid w:val="000D2E21"/>
    <w:rsid w:val="000D37C2"/>
    <w:rsid w:val="000D3C0A"/>
    <w:rsid w:val="000D4691"/>
    <w:rsid w:val="000D56BD"/>
    <w:rsid w:val="000D7A82"/>
    <w:rsid w:val="000E15BE"/>
    <w:rsid w:val="000E598D"/>
    <w:rsid w:val="000E5B00"/>
    <w:rsid w:val="000E6972"/>
    <w:rsid w:val="000E6EA3"/>
    <w:rsid w:val="000F0BDA"/>
    <w:rsid w:val="000F3AD8"/>
    <w:rsid w:val="000F4FEA"/>
    <w:rsid w:val="000F6B1D"/>
    <w:rsid w:val="000F707C"/>
    <w:rsid w:val="000F7284"/>
    <w:rsid w:val="000F73D3"/>
    <w:rsid w:val="00100334"/>
    <w:rsid w:val="00101312"/>
    <w:rsid w:val="001025A8"/>
    <w:rsid w:val="00102CAB"/>
    <w:rsid w:val="0010382F"/>
    <w:rsid w:val="00104058"/>
    <w:rsid w:val="0010441E"/>
    <w:rsid w:val="00104A3B"/>
    <w:rsid w:val="00106874"/>
    <w:rsid w:val="00106BEF"/>
    <w:rsid w:val="001114F6"/>
    <w:rsid w:val="00111686"/>
    <w:rsid w:val="0011197D"/>
    <w:rsid w:val="001128F0"/>
    <w:rsid w:val="00112991"/>
    <w:rsid w:val="00112C96"/>
    <w:rsid w:val="00113D3D"/>
    <w:rsid w:val="00114C39"/>
    <w:rsid w:val="00114E0F"/>
    <w:rsid w:val="00115BF8"/>
    <w:rsid w:val="00115FD7"/>
    <w:rsid w:val="001164B6"/>
    <w:rsid w:val="00116EDE"/>
    <w:rsid w:val="00117D01"/>
    <w:rsid w:val="00117D8D"/>
    <w:rsid w:val="00120DA5"/>
    <w:rsid w:val="00121123"/>
    <w:rsid w:val="001212B5"/>
    <w:rsid w:val="00121CB1"/>
    <w:rsid w:val="001226E0"/>
    <w:rsid w:val="00123E75"/>
    <w:rsid w:val="001250B4"/>
    <w:rsid w:val="001271BF"/>
    <w:rsid w:val="001278A1"/>
    <w:rsid w:val="00130B90"/>
    <w:rsid w:val="00130FC0"/>
    <w:rsid w:val="001317F2"/>
    <w:rsid w:val="00131ABD"/>
    <w:rsid w:val="00132232"/>
    <w:rsid w:val="0013259C"/>
    <w:rsid w:val="00132E25"/>
    <w:rsid w:val="00133432"/>
    <w:rsid w:val="001337CE"/>
    <w:rsid w:val="00134648"/>
    <w:rsid w:val="00134DF3"/>
    <w:rsid w:val="001357EF"/>
    <w:rsid w:val="00135D6C"/>
    <w:rsid w:val="00136D92"/>
    <w:rsid w:val="00137DC9"/>
    <w:rsid w:val="00140D4D"/>
    <w:rsid w:val="00141C6A"/>
    <w:rsid w:val="00142255"/>
    <w:rsid w:val="00142C8D"/>
    <w:rsid w:val="00142D2E"/>
    <w:rsid w:val="00143758"/>
    <w:rsid w:val="001442A9"/>
    <w:rsid w:val="00144504"/>
    <w:rsid w:val="001446AF"/>
    <w:rsid w:val="001459B7"/>
    <w:rsid w:val="00146247"/>
    <w:rsid w:val="00146609"/>
    <w:rsid w:val="00146E2C"/>
    <w:rsid w:val="00146EB7"/>
    <w:rsid w:val="001472DE"/>
    <w:rsid w:val="0014784F"/>
    <w:rsid w:val="00147B7F"/>
    <w:rsid w:val="001502A3"/>
    <w:rsid w:val="001508A1"/>
    <w:rsid w:val="001519F4"/>
    <w:rsid w:val="00153FF6"/>
    <w:rsid w:val="00154C5A"/>
    <w:rsid w:val="00154DCF"/>
    <w:rsid w:val="00156042"/>
    <w:rsid w:val="001563DA"/>
    <w:rsid w:val="00156903"/>
    <w:rsid w:val="0015712B"/>
    <w:rsid w:val="001608FA"/>
    <w:rsid w:val="001614E4"/>
    <w:rsid w:val="00161FB2"/>
    <w:rsid w:val="00162122"/>
    <w:rsid w:val="001621FB"/>
    <w:rsid w:val="00162801"/>
    <w:rsid w:val="00162F44"/>
    <w:rsid w:val="0016325F"/>
    <w:rsid w:val="00163A3E"/>
    <w:rsid w:val="00164579"/>
    <w:rsid w:val="00164D6A"/>
    <w:rsid w:val="00165EF1"/>
    <w:rsid w:val="00166A99"/>
    <w:rsid w:val="00166EB3"/>
    <w:rsid w:val="0016749D"/>
    <w:rsid w:val="00167B1E"/>
    <w:rsid w:val="001747FD"/>
    <w:rsid w:val="00174F3F"/>
    <w:rsid w:val="001768CF"/>
    <w:rsid w:val="00176AE3"/>
    <w:rsid w:val="00177260"/>
    <w:rsid w:val="0017789E"/>
    <w:rsid w:val="001808BB"/>
    <w:rsid w:val="00181305"/>
    <w:rsid w:val="00181680"/>
    <w:rsid w:val="00181EFA"/>
    <w:rsid w:val="00182178"/>
    <w:rsid w:val="00183FC5"/>
    <w:rsid w:val="00184100"/>
    <w:rsid w:val="00184A41"/>
    <w:rsid w:val="00185361"/>
    <w:rsid w:val="00187B17"/>
    <w:rsid w:val="0019086B"/>
    <w:rsid w:val="00190A40"/>
    <w:rsid w:val="00191DF3"/>
    <w:rsid w:val="001921CB"/>
    <w:rsid w:val="001922A2"/>
    <w:rsid w:val="001923EF"/>
    <w:rsid w:val="00192815"/>
    <w:rsid w:val="00192B00"/>
    <w:rsid w:val="001943B9"/>
    <w:rsid w:val="00194C60"/>
    <w:rsid w:val="001951E0"/>
    <w:rsid w:val="00195483"/>
    <w:rsid w:val="00197630"/>
    <w:rsid w:val="001A3F3A"/>
    <w:rsid w:val="001A761F"/>
    <w:rsid w:val="001B3830"/>
    <w:rsid w:val="001B3983"/>
    <w:rsid w:val="001B3E0A"/>
    <w:rsid w:val="001B4521"/>
    <w:rsid w:val="001B483B"/>
    <w:rsid w:val="001B4DB1"/>
    <w:rsid w:val="001B5B3B"/>
    <w:rsid w:val="001B66B5"/>
    <w:rsid w:val="001C1BB1"/>
    <w:rsid w:val="001C1F33"/>
    <w:rsid w:val="001C1FD0"/>
    <w:rsid w:val="001C25BE"/>
    <w:rsid w:val="001C49F8"/>
    <w:rsid w:val="001C6ECC"/>
    <w:rsid w:val="001C73CA"/>
    <w:rsid w:val="001D0A71"/>
    <w:rsid w:val="001D209C"/>
    <w:rsid w:val="001D2928"/>
    <w:rsid w:val="001D44D9"/>
    <w:rsid w:val="001D59DF"/>
    <w:rsid w:val="001D5F7A"/>
    <w:rsid w:val="001D63F5"/>
    <w:rsid w:val="001D6A51"/>
    <w:rsid w:val="001D725B"/>
    <w:rsid w:val="001D77E3"/>
    <w:rsid w:val="001D77F7"/>
    <w:rsid w:val="001E0706"/>
    <w:rsid w:val="001E08A2"/>
    <w:rsid w:val="001E0D5D"/>
    <w:rsid w:val="001E126C"/>
    <w:rsid w:val="001E32DC"/>
    <w:rsid w:val="001E4903"/>
    <w:rsid w:val="001E4E2A"/>
    <w:rsid w:val="001E5E54"/>
    <w:rsid w:val="001E6FCD"/>
    <w:rsid w:val="001F0180"/>
    <w:rsid w:val="001F0183"/>
    <w:rsid w:val="001F15F3"/>
    <w:rsid w:val="001F2A38"/>
    <w:rsid w:val="001F5B2D"/>
    <w:rsid w:val="001F6351"/>
    <w:rsid w:val="001F6994"/>
    <w:rsid w:val="001F6EBA"/>
    <w:rsid w:val="002044F8"/>
    <w:rsid w:val="0020476D"/>
    <w:rsid w:val="002049DE"/>
    <w:rsid w:val="00207AB0"/>
    <w:rsid w:val="00210D7F"/>
    <w:rsid w:val="00210EBB"/>
    <w:rsid w:val="00211240"/>
    <w:rsid w:val="002114C4"/>
    <w:rsid w:val="00212136"/>
    <w:rsid w:val="002122FA"/>
    <w:rsid w:val="00212AD8"/>
    <w:rsid w:val="00213819"/>
    <w:rsid w:val="00213ED4"/>
    <w:rsid w:val="00216607"/>
    <w:rsid w:val="00220BD2"/>
    <w:rsid w:val="00220BE2"/>
    <w:rsid w:val="0022182F"/>
    <w:rsid w:val="00221D96"/>
    <w:rsid w:val="00223636"/>
    <w:rsid w:val="00223FCC"/>
    <w:rsid w:val="00224B22"/>
    <w:rsid w:val="00224CFC"/>
    <w:rsid w:val="00226D0E"/>
    <w:rsid w:val="002272CE"/>
    <w:rsid w:val="002318D7"/>
    <w:rsid w:val="00231FA2"/>
    <w:rsid w:val="002332CC"/>
    <w:rsid w:val="00233D36"/>
    <w:rsid w:val="00233FB2"/>
    <w:rsid w:val="0023458F"/>
    <w:rsid w:val="00234FB5"/>
    <w:rsid w:val="00234FEE"/>
    <w:rsid w:val="002355A0"/>
    <w:rsid w:val="002362A9"/>
    <w:rsid w:val="00236587"/>
    <w:rsid w:val="002367D3"/>
    <w:rsid w:val="002376A1"/>
    <w:rsid w:val="00237731"/>
    <w:rsid w:val="002404CF"/>
    <w:rsid w:val="00240791"/>
    <w:rsid w:val="00240D24"/>
    <w:rsid w:val="00241545"/>
    <w:rsid w:val="00242254"/>
    <w:rsid w:val="00242C17"/>
    <w:rsid w:val="00244276"/>
    <w:rsid w:val="00244386"/>
    <w:rsid w:val="00244517"/>
    <w:rsid w:val="00244979"/>
    <w:rsid w:val="0024564E"/>
    <w:rsid w:val="00245A4D"/>
    <w:rsid w:val="0024680D"/>
    <w:rsid w:val="00250937"/>
    <w:rsid w:val="002521E9"/>
    <w:rsid w:val="0025294E"/>
    <w:rsid w:val="00252FA6"/>
    <w:rsid w:val="00253046"/>
    <w:rsid w:val="00253251"/>
    <w:rsid w:val="00254B1C"/>
    <w:rsid w:val="00254F57"/>
    <w:rsid w:val="002566E3"/>
    <w:rsid w:val="00256A49"/>
    <w:rsid w:val="00257078"/>
    <w:rsid w:val="00262E23"/>
    <w:rsid w:val="0026487B"/>
    <w:rsid w:val="00264F76"/>
    <w:rsid w:val="002659D1"/>
    <w:rsid w:val="00266089"/>
    <w:rsid w:val="002710D0"/>
    <w:rsid w:val="002731FB"/>
    <w:rsid w:val="0027440B"/>
    <w:rsid w:val="00274ABB"/>
    <w:rsid w:val="00275425"/>
    <w:rsid w:val="0027617E"/>
    <w:rsid w:val="002765D4"/>
    <w:rsid w:val="0027705B"/>
    <w:rsid w:val="00277BBE"/>
    <w:rsid w:val="00280C40"/>
    <w:rsid w:val="002812DB"/>
    <w:rsid w:val="002822B0"/>
    <w:rsid w:val="0028251D"/>
    <w:rsid w:val="0028277E"/>
    <w:rsid w:val="00284F6E"/>
    <w:rsid w:val="00285581"/>
    <w:rsid w:val="00285664"/>
    <w:rsid w:val="00285CE6"/>
    <w:rsid w:val="0028695D"/>
    <w:rsid w:val="00290683"/>
    <w:rsid w:val="00293ED1"/>
    <w:rsid w:val="00293F37"/>
    <w:rsid w:val="00293F5E"/>
    <w:rsid w:val="00294978"/>
    <w:rsid w:val="00294C2F"/>
    <w:rsid w:val="00295051"/>
    <w:rsid w:val="00295706"/>
    <w:rsid w:val="00295A29"/>
    <w:rsid w:val="002961F5"/>
    <w:rsid w:val="0029759B"/>
    <w:rsid w:val="002A04C8"/>
    <w:rsid w:val="002A0993"/>
    <w:rsid w:val="002A0EF2"/>
    <w:rsid w:val="002A14C2"/>
    <w:rsid w:val="002A1A48"/>
    <w:rsid w:val="002A1D0E"/>
    <w:rsid w:val="002A22CD"/>
    <w:rsid w:val="002A38D7"/>
    <w:rsid w:val="002A713F"/>
    <w:rsid w:val="002A79AC"/>
    <w:rsid w:val="002B0614"/>
    <w:rsid w:val="002B0A70"/>
    <w:rsid w:val="002B1D44"/>
    <w:rsid w:val="002B3E37"/>
    <w:rsid w:val="002B4867"/>
    <w:rsid w:val="002B58ED"/>
    <w:rsid w:val="002B6076"/>
    <w:rsid w:val="002B7188"/>
    <w:rsid w:val="002C0373"/>
    <w:rsid w:val="002C0993"/>
    <w:rsid w:val="002C32DC"/>
    <w:rsid w:val="002C49BE"/>
    <w:rsid w:val="002C49F9"/>
    <w:rsid w:val="002C4C5A"/>
    <w:rsid w:val="002C4E0A"/>
    <w:rsid w:val="002C69E6"/>
    <w:rsid w:val="002C6DB4"/>
    <w:rsid w:val="002D2418"/>
    <w:rsid w:val="002D3D99"/>
    <w:rsid w:val="002D663A"/>
    <w:rsid w:val="002D6CD5"/>
    <w:rsid w:val="002D7596"/>
    <w:rsid w:val="002D77AD"/>
    <w:rsid w:val="002D7A2A"/>
    <w:rsid w:val="002E04EC"/>
    <w:rsid w:val="002E0692"/>
    <w:rsid w:val="002E1A09"/>
    <w:rsid w:val="002E2191"/>
    <w:rsid w:val="002E23A9"/>
    <w:rsid w:val="002E5409"/>
    <w:rsid w:val="002E5B9E"/>
    <w:rsid w:val="002E694F"/>
    <w:rsid w:val="002E727B"/>
    <w:rsid w:val="002E7CD7"/>
    <w:rsid w:val="002E7ED6"/>
    <w:rsid w:val="002F01C2"/>
    <w:rsid w:val="002F3D50"/>
    <w:rsid w:val="002F784B"/>
    <w:rsid w:val="00300784"/>
    <w:rsid w:val="0030095A"/>
    <w:rsid w:val="00300BCB"/>
    <w:rsid w:val="00300F43"/>
    <w:rsid w:val="00301243"/>
    <w:rsid w:val="00302C7F"/>
    <w:rsid w:val="00303197"/>
    <w:rsid w:val="00303614"/>
    <w:rsid w:val="0030365C"/>
    <w:rsid w:val="003036EE"/>
    <w:rsid w:val="003039D5"/>
    <w:rsid w:val="00303BD6"/>
    <w:rsid w:val="00303F05"/>
    <w:rsid w:val="003045EF"/>
    <w:rsid w:val="00304E09"/>
    <w:rsid w:val="0030784B"/>
    <w:rsid w:val="00307BA0"/>
    <w:rsid w:val="003108C2"/>
    <w:rsid w:val="00310DD1"/>
    <w:rsid w:val="0031165E"/>
    <w:rsid w:val="00311A8D"/>
    <w:rsid w:val="00311DC5"/>
    <w:rsid w:val="00312A51"/>
    <w:rsid w:val="00312D79"/>
    <w:rsid w:val="003133EB"/>
    <w:rsid w:val="0031374C"/>
    <w:rsid w:val="00314582"/>
    <w:rsid w:val="00314A87"/>
    <w:rsid w:val="00315609"/>
    <w:rsid w:val="0031582C"/>
    <w:rsid w:val="0031615B"/>
    <w:rsid w:val="003169DA"/>
    <w:rsid w:val="00320052"/>
    <w:rsid w:val="003208C4"/>
    <w:rsid w:val="00320A43"/>
    <w:rsid w:val="00320A81"/>
    <w:rsid w:val="003210CE"/>
    <w:rsid w:val="00321615"/>
    <w:rsid w:val="003217BA"/>
    <w:rsid w:val="00322A4F"/>
    <w:rsid w:val="00323D93"/>
    <w:rsid w:val="0032489A"/>
    <w:rsid w:val="00324924"/>
    <w:rsid w:val="00324D48"/>
    <w:rsid w:val="00325FD7"/>
    <w:rsid w:val="0033029D"/>
    <w:rsid w:val="003304B4"/>
    <w:rsid w:val="00330963"/>
    <w:rsid w:val="00330DCF"/>
    <w:rsid w:val="00331499"/>
    <w:rsid w:val="00332D43"/>
    <w:rsid w:val="003346BB"/>
    <w:rsid w:val="00334831"/>
    <w:rsid w:val="00335844"/>
    <w:rsid w:val="00335D0C"/>
    <w:rsid w:val="00335E81"/>
    <w:rsid w:val="003365F2"/>
    <w:rsid w:val="0033766C"/>
    <w:rsid w:val="00340F2A"/>
    <w:rsid w:val="003411E5"/>
    <w:rsid w:val="00342537"/>
    <w:rsid w:val="00342724"/>
    <w:rsid w:val="0034317A"/>
    <w:rsid w:val="00343773"/>
    <w:rsid w:val="00343E00"/>
    <w:rsid w:val="00344D59"/>
    <w:rsid w:val="00346784"/>
    <w:rsid w:val="003474A9"/>
    <w:rsid w:val="00347573"/>
    <w:rsid w:val="003476B0"/>
    <w:rsid w:val="003478CB"/>
    <w:rsid w:val="00347D73"/>
    <w:rsid w:val="00350906"/>
    <w:rsid w:val="003521DE"/>
    <w:rsid w:val="00352900"/>
    <w:rsid w:val="0035296E"/>
    <w:rsid w:val="00352E36"/>
    <w:rsid w:val="0035330E"/>
    <w:rsid w:val="00353713"/>
    <w:rsid w:val="00354657"/>
    <w:rsid w:val="003548E9"/>
    <w:rsid w:val="003560C9"/>
    <w:rsid w:val="003560FF"/>
    <w:rsid w:val="00356567"/>
    <w:rsid w:val="00357461"/>
    <w:rsid w:val="00362648"/>
    <w:rsid w:val="0036388D"/>
    <w:rsid w:val="003664FE"/>
    <w:rsid w:val="0036667F"/>
    <w:rsid w:val="0036751A"/>
    <w:rsid w:val="003676F2"/>
    <w:rsid w:val="0036772A"/>
    <w:rsid w:val="00367B40"/>
    <w:rsid w:val="00367FCF"/>
    <w:rsid w:val="00370E46"/>
    <w:rsid w:val="003710D3"/>
    <w:rsid w:val="0037125B"/>
    <w:rsid w:val="00371381"/>
    <w:rsid w:val="00372050"/>
    <w:rsid w:val="00373F9C"/>
    <w:rsid w:val="0037655B"/>
    <w:rsid w:val="00377B92"/>
    <w:rsid w:val="003810EA"/>
    <w:rsid w:val="0038250E"/>
    <w:rsid w:val="00382C9E"/>
    <w:rsid w:val="00382F62"/>
    <w:rsid w:val="00383DF2"/>
    <w:rsid w:val="00383E4E"/>
    <w:rsid w:val="00386A21"/>
    <w:rsid w:val="00386B65"/>
    <w:rsid w:val="003874ED"/>
    <w:rsid w:val="00387F00"/>
    <w:rsid w:val="00387F1F"/>
    <w:rsid w:val="0039024B"/>
    <w:rsid w:val="00390301"/>
    <w:rsid w:val="0039179E"/>
    <w:rsid w:val="00392ABF"/>
    <w:rsid w:val="00392E9D"/>
    <w:rsid w:val="003949F7"/>
    <w:rsid w:val="00395A05"/>
    <w:rsid w:val="00395FA6"/>
    <w:rsid w:val="00396B11"/>
    <w:rsid w:val="00396B4C"/>
    <w:rsid w:val="00396DC3"/>
    <w:rsid w:val="003A01D0"/>
    <w:rsid w:val="003A0265"/>
    <w:rsid w:val="003A0EF7"/>
    <w:rsid w:val="003A3660"/>
    <w:rsid w:val="003A3875"/>
    <w:rsid w:val="003A616C"/>
    <w:rsid w:val="003B013A"/>
    <w:rsid w:val="003B06F3"/>
    <w:rsid w:val="003B24FF"/>
    <w:rsid w:val="003B4A2E"/>
    <w:rsid w:val="003B4F54"/>
    <w:rsid w:val="003B64D2"/>
    <w:rsid w:val="003B730C"/>
    <w:rsid w:val="003B75BB"/>
    <w:rsid w:val="003B7705"/>
    <w:rsid w:val="003B7A26"/>
    <w:rsid w:val="003B7D0E"/>
    <w:rsid w:val="003B7D8B"/>
    <w:rsid w:val="003C38DD"/>
    <w:rsid w:val="003C3B4B"/>
    <w:rsid w:val="003C4040"/>
    <w:rsid w:val="003C5530"/>
    <w:rsid w:val="003C6292"/>
    <w:rsid w:val="003D0193"/>
    <w:rsid w:val="003D105D"/>
    <w:rsid w:val="003D125B"/>
    <w:rsid w:val="003D2FB0"/>
    <w:rsid w:val="003D4B9C"/>
    <w:rsid w:val="003D55FC"/>
    <w:rsid w:val="003D64BB"/>
    <w:rsid w:val="003D6EE6"/>
    <w:rsid w:val="003D7416"/>
    <w:rsid w:val="003D76FA"/>
    <w:rsid w:val="003D7712"/>
    <w:rsid w:val="003E161E"/>
    <w:rsid w:val="003E1A80"/>
    <w:rsid w:val="003E2409"/>
    <w:rsid w:val="003E2F23"/>
    <w:rsid w:val="003E33F9"/>
    <w:rsid w:val="003E3D43"/>
    <w:rsid w:val="003E435D"/>
    <w:rsid w:val="003E48C9"/>
    <w:rsid w:val="003E4CD5"/>
    <w:rsid w:val="003E614F"/>
    <w:rsid w:val="003E72D9"/>
    <w:rsid w:val="003E7DC6"/>
    <w:rsid w:val="003F008E"/>
    <w:rsid w:val="003F03C9"/>
    <w:rsid w:val="003F0450"/>
    <w:rsid w:val="003F23F7"/>
    <w:rsid w:val="003F279D"/>
    <w:rsid w:val="003F28B5"/>
    <w:rsid w:val="003F29ED"/>
    <w:rsid w:val="003F2BE5"/>
    <w:rsid w:val="003F546C"/>
    <w:rsid w:val="003F618E"/>
    <w:rsid w:val="003F6834"/>
    <w:rsid w:val="003F68A5"/>
    <w:rsid w:val="003F6A8F"/>
    <w:rsid w:val="003F7418"/>
    <w:rsid w:val="003F76A0"/>
    <w:rsid w:val="003F790C"/>
    <w:rsid w:val="00400A8E"/>
    <w:rsid w:val="004033FE"/>
    <w:rsid w:val="004034C6"/>
    <w:rsid w:val="00404668"/>
    <w:rsid w:val="00410943"/>
    <w:rsid w:val="00410B99"/>
    <w:rsid w:val="00411BF2"/>
    <w:rsid w:val="0041229F"/>
    <w:rsid w:val="00412465"/>
    <w:rsid w:val="004139A1"/>
    <w:rsid w:val="00413E09"/>
    <w:rsid w:val="00413EB7"/>
    <w:rsid w:val="00413F58"/>
    <w:rsid w:val="004144E5"/>
    <w:rsid w:val="00415777"/>
    <w:rsid w:val="00415C13"/>
    <w:rsid w:val="00415D3A"/>
    <w:rsid w:val="0042029C"/>
    <w:rsid w:val="00420305"/>
    <w:rsid w:val="00420CF3"/>
    <w:rsid w:val="00422274"/>
    <w:rsid w:val="00423C91"/>
    <w:rsid w:val="00423EED"/>
    <w:rsid w:val="00423FC7"/>
    <w:rsid w:val="00424293"/>
    <w:rsid w:val="0042463B"/>
    <w:rsid w:val="0042560C"/>
    <w:rsid w:val="004278A8"/>
    <w:rsid w:val="0042794A"/>
    <w:rsid w:val="00430B2E"/>
    <w:rsid w:val="00431383"/>
    <w:rsid w:val="00432832"/>
    <w:rsid w:val="00433E41"/>
    <w:rsid w:val="00436902"/>
    <w:rsid w:val="00437380"/>
    <w:rsid w:val="004379D7"/>
    <w:rsid w:val="00437D3A"/>
    <w:rsid w:val="004406F8"/>
    <w:rsid w:val="004408CD"/>
    <w:rsid w:val="004435F2"/>
    <w:rsid w:val="00443AB4"/>
    <w:rsid w:val="00444608"/>
    <w:rsid w:val="004449A4"/>
    <w:rsid w:val="00444AF3"/>
    <w:rsid w:val="00444EA7"/>
    <w:rsid w:val="00444FA5"/>
    <w:rsid w:val="004455C6"/>
    <w:rsid w:val="00445976"/>
    <w:rsid w:val="004459E5"/>
    <w:rsid w:val="00445C69"/>
    <w:rsid w:val="00445D77"/>
    <w:rsid w:val="004510F0"/>
    <w:rsid w:val="00451364"/>
    <w:rsid w:val="004513ED"/>
    <w:rsid w:val="00452574"/>
    <w:rsid w:val="004526D8"/>
    <w:rsid w:val="00453349"/>
    <w:rsid w:val="00454B0F"/>
    <w:rsid w:val="004551DF"/>
    <w:rsid w:val="004560E4"/>
    <w:rsid w:val="0045676A"/>
    <w:rsid w:val="0045678F"/>
    <w:rsid w:val="0045693A"/>
    <w:rsid w:val="004577C8"/>
    <w:rsid w:val="004604DF"/>
    <w:rsid w:val="0046153F"/>
    <w:rsid w:val="00461A92"/>
    <w:rsid w:val="00461C2E"/>
    <w:rsid w:val="00461ECA"/>
    <w:rsid w:val="00462270"/>
    <w:rsid w:val="004624A0"/>
    <w:rsid w:val="00462579"/>
    <w:rsid w:val="00462A4C"/>
    <w:rsid w:val="00463928"/>
    <w:rsid w:val="00463F10"/>
    <w:rsid w:val="00464D64"/>
    <w:rsid w:val="0046590F"/>
    <w:rsid w:val="004664B8"/>
    <w:rsid w:val="004665B1"/>
    <w:rsid w:val="00467799"/>
    <w:rsid w:val="00471057"/>
    <w:rsid w:val="004710EF"/>
    <w:rsid w:val="00471AF9"/>
    <w:rsid w:val="00471BB2"/>
    <w:rsid w:val="00472405"/>
    <w:rsid w:val="00472BA7"/>
    <w:rsid w:val="00472FAE"/>
    <w:rsid w:val="004735CC"/>
    <w:rsid w:val="00473947"/>
    <w:rsid w:val="0047496C"/>
    <w:rsid w:val="00475A7D"/>
    <w:rsid w:val="00477A03"/>
    <w:rsid w:val="00481D12"/>
    <w:rsid w:val="00482B11"/>
    <w:rsid w:val="00482E41"/>
    <w:rsid w:val="00487F8C"/>
    <w:rsid w:val="004906E6"/>
    <w:rsid w:val="00491129"/>
    <w:rsid w:val="00491AC6"/>
    <w:rsid w:val="00492335"/>
    <w:rsid w:val="00492A40"/>
    <w:rsid w:val="00492FF2"/>
    <w:rsid w:val="0049320D"/>
    <w:rsid w:val="00493DE7"/>
    <w:rsid w:val="0049561A"/>
    <w:rsid w:val="00495A33"/>
    <w:rsid w:val="00495D10"/>
    <w:rsid w:val="00497E22"/>
    <w:rsid w:val="004A214C"/>
    <w:rsid w:val="004A34A9"/>
    <w:rsid w:val="004A37CD"/>
    <w:rsid w:val="004A3AD1"/>
    <w:rsid w:val="004A4BBA"/>
    <w:rsid w:val="004A6CA2"/>
    <w:rsid w:val="004A7A12"/>
    <w:rsid w:val="004B1459"/>
    <w:rsid w:val="004B250C"/>
    <w:rsid w:val="004B34AF"/>
    <w:rsid w:val="004B372F"/>
    <w:rsid w:val="004B3A26"/>
    <w:rsid w:val="004B41F7"/>
    <w:rsid w:val="004B45D4"/>
    <w:rsid w:val="004B4B84"/>
    <w:rsid w:val="004B767B"/>
    <w:rsid w:val="004C0B1F"/>
    <w:rsid w:val="004C0F7F"/>
    <w:rsid w:val="004C147D"/>
    <w:rsid w:val="004C2095"/>
    <w:rsid w:val="004C2D62"/>
    <w:rsid w:val="004C2F56"/>
    <w:rsid w:val="004C3802"/>
    <w:rsid w:val="004C3B59"/>
    <w:rsid w:val="004C5726"/>
    <w:rsid w:val="004C5C37"/>
    <w:rsid w:val="004C5F54"/>
    <w:rsid w:val="004C65D3"/>
    <w:rsid w:val="004C6630"/>
    <w:rsid w:val="004D201F"/>
    <w:rsid w:val="004D2EDD"/>
    <w:rsid w:val="004D30BB"/>
    <w:rsid w:val="004D3697"/>
    <w:rsid w:val="004D37BD"/>
    <w:rsid w:val="004D3CB6"/>
    <w:rsid w:val="004D40FA"/>
    <w:rsid w:val="004D4EB7"/>
    <w:rsid w:val="004D4FF6"/>
    <w:rsid w:val="004D52E0"/>
    <w:rsid w:val="004D574E"/>
    <w:rsid w:val="004D611D"/>
    <w:rsid w:val="004D66E1"/>
    <w:rsid w:val="004D6791"/>
    <w:rsid w:val="004D6806"/>
    <w:rsid w:val="004D7484"/>
    <w:rsid w:val="004D75E3"/>
    <w:rsid w:val="004E127C"/>
    <w:rsid w:val="004E3628"/>
    <w:rsid w:val="004E3977"/>
    <w:rsid w:val="004E4005"/>
    <w:rsid w:val="004E41AF"/>
    <w:rsid w:val="004E492E"/>
    <w:rsid w:val="004E62D9"/>
    <w:rsid w:val="004E6AC1"/>
    <w:rsid w:val="004F05B3"/>
    <w:rsid w:val="004F0ADC"/>
    <w:rsid w:val="004F170A"/>
    <w:rsid w:val="004F17FE"/>
    <w:rsid w:val="004F20C4"/>
    <w:rsid w:val="004F5E82"/>
    <w:rsid w:val="004F5F9B"/>
    <w:rsid w:val="004F6B80"/>
    <w:rsid w:val="004F7D79"/>
    <w:rsid w:val="00500038"/>
    <w:rsid w:val="00501342"/>
    <w:rsid w:val="00501608"/>
    <w:rsid w:val="005036C0"/>
    <w:rsid w:val="005037C1"/>
    <w:rsid w:val="00504B4B"/>
    <w:rsid w:val="0050583E"/>
    <w:rsid w:val="00506C71"/>
    <w:rsid w:val="00506E93"/>
    <w:rsid w:val="0050759D"/>
    <w:rsid w:val="00507A14"/>
    <w:rsid w:val="00511412"/>
    <w:rsid w:val="005115FA"/>
    <w:rsid w:val="00513A2B"/>
    <w:rsid w:val="00515885"/>
    <w:rsid w:val="00517078"/>
    <w:rsid w:val="00517506"/>
    <w:rsid w:val="0052196C"/>
    <w:rsid w:val="00521DE0"/>
    <w:rsid w:val="00521F43"/>
    <w:rsid w:val="00521FE3"/>
    <w:rsid w:val="005220F2"/>
    <w:rsid w:val="005223A8"/>
    <w:rsid w:val="00523C50"/>
    <w:rsid w:val="0052656C"/>
    <w:rsid w:val="00527DCC"/>
    <w:rsid w:val="005314AB"/>
    <w:rsid w:val="00531854"/>
    <w:rsid w:val="0053220A"/>
    <w:rsid w:val="00533E63"/>
    <w:rsid w:val="005348BC"/>
    <w:rsid w:val="005359FD"/>
    <w:rsid w:val="005361D4"/>
    <w:rsid w:val="005368BD"/>
    <w:rsid w:val="00536C76"/>
    <w:rsid w:val="00542568"/>
    <w:rsid w:val="00542953"/>
    <w:rsid w:val="005429FA"/>
    <w:rsid w:val="0054308A"/>
    <w:rsid w:val="005435C3"/>
    <w:rsid w:val="00543C20"/>
    <w:rsid w:val="00544126"/>
    <w:rsid w:val="00544BFC"/>
    <w:rsid w:val="00545C3C"/>
    <w:rsid w:val="00545F9C"/>
    <w:rsid w:val="00545FD9"/>
    <w:rsid w:val="005463F6"/>
    <w:rsid w:val="00546725"/>
    <w:rsid w:val="00547868"/>
    <w:rsid w:val="00547DCB"/>
    <w:rsid w:val="0055032B"/>
    <w:rsid w:val="0055151C"/>
    <w:rsid w:val="00553552"/>
    <w:rsid w:val="00554D7A"/>
    <w:rsid w:val="0055521F"/>
    <w:rsid w:val="00557029"/>
    <w:rsid w:val="005572D9"/>
    <w:rsid w:val="005577A5"/>
    <w:rsid w:val="0056086A"/>
    <w:rsid w:val="00560A31"/>
    <w:rsid w:val="00560BA9"/>
    <w:rsid w:val="00560D7C"/>
    <w:rsid w:val="005614FF"/>
    <w:rsid w:val="005615EF"/>
    <w:rsid w:val="00561833"/>
    <w:rsid w:val="005619A3"/>
    <w:rsid w:val="00561DCE"/>
    <w:rsid w:val="00562312"/>
    <w:rsid w:val="00564765"/>
    <w:rsid w:val="00564D51"/>
    <w:rsid w:val="00564F5B"/>
    <w:rsid w:val="00566950"/>
    <w:rsid w:val="005706B8"/>
    <w:rsid w:val="00570A84"/>
    <w:rsid w:val="00570B98"/>
    <w:rsid w:val="0057111D"/>
    <w:rsid w:val="00571967"/>
    <w:rsid w:val="00571A58"/>
    <w:rsid w:val="00572BF7"/>
    <w:rsid w:val="005734D4"/>
    <w:rsid w:val="005738F0"/>
    <w:rsid w:val="005750B6"/>
    <w:rsid w:val="00575C5C"/>
    <w:rsid w:val="0057644F"/>
    <w:rsid w:val="0058073D"/>
    <w:rsid w:val="00580B3A"/>
    <w:rsid w:val="00580E17"/>
    <w:rsid w:val="005815C0"/>
    <w:rsid w:val="005822EE"/>
    <w:rsid w:val="005826BE"/>
    <w:rsid w:val="00582DB0"/>
    <w:rsid w:val="00583A00"/>
    <w:rsid w:val="00584E2F"/>
    <w:rsid w:val="005853B5"/>
    <w:rsid w:val="00585462"/>
    <w:rsid w:val="00586A60"/>
    <w:rsid w:val="005873EE"/>
    <w:rsid w:val="00587C8F"/>
    <w:rsid w:val="005915D6"/>
    <w:rsid w:val="00592DDE"/>
    <w:rsid w:val="0059396F"/>
    <w:rsid w:val="00594426"/>
    <w:rsid w:val="005953DB"/>
    <w:rsid w:val="00597CD0"/>
    <w:rsid w:val="005A0404"/>
    <w:rsid w:val="005A1607"/>
    <w:rsid w:val="005A182B"/>
    <w:rsid w:val="005A1B1F"/>
    <w:rsid w:val="005A213A"/>
    <w:rsid w:val="005A3E95"/>
    <w:rsid w:val="005A43E9"/>
    <w:rsid w:val="005A45A7"/>
    <w:rsid w:val="005A46A0"/>
    <w:rsid w:val="005A5322"/>
    <w:rsid w:val="005A5380"/>
    <w:rsid w:val="005A6435"/>
    <w:rsid w:val="005A64A8"/>
    <w:rsid w:val="005A66CF"/>
    <w:rsid w:val="005B0087"/>
    <w:rsid w:val="005B36F4"/>
    <w:rsid w:val="005B49CB"/>
    <w:rsid w:val="005B5BB2"/>
    <w:rsid w:val="005B5D26"/>
    <w:rsid w:val="005B60E5"/>
    <w:rsid w:val="005B7AD6"/>
    <w:rsid w:val="005B7E77"/>
    <w:rsid w:val="005C00B6"/>
    <w:rsid w:val="005C0607"/>
    <w:rsid w:val="005C13D9"/>
    <w:rsid w:val="005C15B9"/>
    <w:rsid w:val="005C46A4"/>
    <w:rsid w:val="005C5A57"/>
    <w:rsid w:val="005C6F37"/>
    <w:rsid w:val="005D0CC1"/>
    <w:rsid w:val="005D2541"/>
    <w:rsid w:val="005D31E0"/>
    <w:rsid w:val="005D5E83"/>
    <w:rsid w:val="005D7411"/>
    <w:rsid w:val="005D78B9"/>
    <w:rsid w:val="005D7A29"/>
    <w:rsid w:val="005D7E4E"/>
    <w:rsid w:val="005E00BC"/>
    <w:rsid w:val="005E1DFA"/>
    <w:rsid w:val="005E4865"/>
    <w:rsid w:val="005E4887"/>
    <w:rsid w:val="005E63C6"/>
    <w:rsid w:val="005F009B"/>
    <w:rsid w:val="005F4076"/>
    <w:rsid w:val="005F4482"/>
    <w:rsid w:val="005F469B"/>
    <w:rsid w:val="005F52C9"/>
    <w:rsid w:val="005F5789"/>
    <w:rsid w:val="005F5FC0"/>
    <w:rsid w:val="005F61E6"/>
    <w:rsid w:val="005F7267"/>
    <w:rsid w:val="006009FD"/>
    <w:rsid w:val="00601FA2"/>
    <w:rsid w:val="00602309"/>
    <w:rsid w:val="00602AA3"/>
    <w:rsid w:val="00603169"/>
    <w:rsid w:val="00604A7A"/>
    <w:rsid w:val="00604C6F"/>
    <w:rsid w:val="00606702"/>
    <w:rsid w:val="006072B9"/>
    <w:rsid w:val="006074D3"/>
    <w:rsid w:val="0061027D"/>
    <w:rsid w:val="00610993"/>
    <w:rsid w:val="00611715"/>
    <w:rsid w:val="00612E6C"/>
    <w:rsid w:val="00612EC9"/>
    <w:rsid w:val="006135FD"/>
    <w:rsid w:val="00613C93"/>
    <w:rsid w:val="00613D10"/>
    <w:rsid w:val="00614A39"/>
    <w:rsid w:val="00615098"/>
    <w:rsid w:val="00615156"/>
    <w:rsid w:val="006171B0"/>
    <w:rsid w:val="006176C1"/>
    <w:rsid w:val="00617966"/>
    <w:rsid w:val="006200B2"/>
    <w:rsid w:val="006204BC"/>
    <w:rsid w:val="00620AC2"/>
    <w:rsid w:val="00621AE8"/>
    <w:rsid w:val="00622507"/>
    <w:rsid w:val="00623828"/>
    <w:rsid w:val="00623941"/>
    <w:rsid w:val="00623D98"/>
    <w:rsid w:val="0062569C"/>
    <w:rsid w:val="00626FD8"/>
    <w:rsid w:val="00630A08"/>
    <w:rsid w:val="00630DF5"/>
    <w:rsid w:val="006313F0"/>
    <w:rsid w:val="00634D83"/>
    <w:rsid w:val="00634DDC"/>
    <w:rsid w:val="006356B0"/>
    <w:rsid w:val="0063574B"/>
    <w:rsid w:val="00635FC2"/>
    <w:rsid w:val="00636924"/>
    <w:rsid w:val="00636B22"/>
    <w:rsid w:val="00640E67"/>
    <w:rsid w:val="0064221A"/>
    <w:rsid w:val="006422DB"/>
    <w:rsid w:val="006424D5"/>
    <w:rsid w:val="00642EBF"/>
    <w:rsid w:val="0064309E"/>
    <w:rsid w:val="0064390F"/>
    <w:rsid w:val="006457E2"/>
    <w:rsid w:val="00645886"/>
    <w:rsid w:val="006458BD"/>
    <w:rsid w:val="0064687C"/>
    <w:rsid w:val="00647612"/>
    <w:rsid w:val="006477CA"/>
    <w:rsid w:val="00653279"/>
    <w:rsid w:val="00655F52"/>
    <w:rsid w:val="00656F1E"/>
    <w:rsid w:val="0065747C"/>
    <w:rsid w:val="006634D6"/>
    <w:rsid w:val="00663556"/>
    <w:rsid w:val="006647C6"/>
    <w:rsid w:val="006652AC"/>
    <w:rsid w:val="006667A9"/>
    <w:rsid w:val="0066686F"/>
    <w:rsid w:val="0066767E"/>
    <w:rsid w:val="00671617"/>
    <w:rsid w:val="0067210F"/>
    <w:rsid w:val="006723F4"/>
    <w:rsid w:val="00674352"/>
    <w:rsid w:val="006754DD"/>
    <w:rsid w:val="006761DB"/>
    <w:rsid w:val="006770E6"/>
    <w:rsid w:val="00677BF2"/>
    <w:rsid w:val="00680836"/>
    <w:rsid w:val="006819B6"/>
    <w:rsid w:val="00682664"/>
    <w:rsid w:val="0068341F"/>
    <w:rsid w:val="006842DD"/>
    <w:rsid w:val="00684833"/>
    <w:rsid w:val="00685564"/>
    <w:rsid w:val="00686334"/>
    <w:rsid w:val="00686402"/>
    <w:rsid w:val="006865DA"/>
    <w:rsid w:val="006877A1"/>
    <w:rsid w:val="00690AFF"/>
    <w:rsid w:val="00690EB0"/>
    <w:rsid w:val="00691EEC"/>
    <w:rsid w:val="006928DA"/>
    <w:rsid w:val="00692B46"/>
    <w:rsid w:val="00695C38"/>
    <w:rsid w:val="006960BC"/>
    <w:rsid w:val="00697548"/>
    <w:rsid w:val="00697C6B"/>
    <w:rsid w:val="006A10A4"/>
    <w:rsid w:val="006A14D6"/>
    <w:rsid w:val="006A1E84"/>
    <w:rsid w:val="006A269E"/>
    <w:rsid w:val="006A3D02"/>
    <w:rsid w:val="006A6385"/>
    <w:rsid w:val="006A64F4"/>
    <w:rsid w:val="006A7341"/>
    <w:rsid w:val="006B01EB"/>
    <w:rsid w:val="006B0232"/>
    <w:rsid w:val="006B03AD"/>
    <w:rsid w:val="006B0A6E"/>
    <w:rsid w:val="006B0BB3"/>
    <w:rsid w:val="006B1446"/>
    <w:rsid w:val="006B1593"/>
    <w:rsid w:val="006B1BFD"/>
    <w:rsid w:val="006B29BA"/>
    <w:rsid w:val="006B2CD8"/>
    <w:rsid w:val="006B3226"/>
    <w:rsid w:val="006B3B0E"/>
    <w:rsid w:val="006B3BB0"/>
    <w:rsid w:val="006B44EE"/>
    <w:rsid w:val="006B4898"/>
    <w:rsid w:val="006B50B1"/>
    <w:rsid w:val="006B6E31"/>
    <w:rsid w:val="006B76BD"/>
    <w:rsid w:val="006C0B7A"/>
    <w:rsid w:val="006C2E15"/>
    <w:rsid w:val="006C3942"/>
    <w:rsid w:val="006C562C"/>
    <w:rsid w:val="006C5704"/>
    <w:rsid w:val="006C653A"/>
    <w:rsid w:val="006C741B"/>
    <w:rsid w:val="006C7DB0"/>
    <w:rsid w:val="006D045A"/>
    <w:rsid w:val="006D11A3"/>
    <w:rsid w:val="006D13F7"/>
    <w:rsid w:val="006D1635"/>
    <w:rsid w:val="006D4930"/>
    <w:rsid w:val="006D4A76"/>
    <w:rsid w:val="006D5B52"/>
    <w:rsid w:val="006D5FDA"/>
    <w:rsid w:val="006D6385"/>
    <w:rsid w:val="006D7BFA"/>
    <w:rsid w:val="006E0156"/>
    <w:rsid w:val="006E04D2"/>
    <w:rsid w:val="006E1D82"/>
    <w:rsid w:val="006E1F00"/>
    <w:rsid w:val="006E5DA7"/>
    <w:rsid w:val="006E6750"/>
    <w:rsid w:val="006E689A"/>
    <w:rsid w:val="006E6A12"/>
    <w:rsid w:val="006F018A"/>
    <w:rsid w:val="006F49F8"/>
    <w:rsid w:val="006F5113"/>
    <w:rsid w:val="006F5364"/>
    <w:rsid w:val="006F5B44"/>
    <w:rsid w:val="006F6D42"/>
    <w:rsid w:val="006F7C38"/>
    <w:rsid w:val="006F7E0D"/>
    <w:rsid w:val="00700D1C"/>
    <w:rsid w:val="00701FAE"/>
    <w:rsid w:val="007025FF"/>
    <w:rsid w:val="0070371D"/>
    <w:rsid w:val="00707205"/>
    <w:rsid w:val="00707AFB"/>
    <w:rsid w:val="00707D9D"/>
    <w:rsid w:val="00710390"/>
    <w:rsid w:val="00710D54"/>
    <w:rsid w:val="00711146"/>
    <w:rsid w:val="00711D02"/>
    <w:rsid w:val="00712EC7"/>
    <w:rsid w:val="007138FC"/>
    <w:rsid w:val="00714FE9"/>
    <w:rsid w:val="00715AF3"/>
    <w:rsid w:val="00715C15"/>
    <w:rsid w:val="007171D3"/>
    <w:rsid w:val="00720FA3"/>
    <w:rsid w:val="00721907"/>
    <w:rsid w:val="007229D7"/>
    <w:rsid w:val="007232DD"/>
    <w:rsid w:val="007234D7"/>
    <w:rsid w:val="00724FDA"/>
    <w:rsid w:val="007257F9"/>
    <w:rsid w:val="00726321"/>
    <w:rsid w:val="00730789"/>
    <w:rsid w:val="00731EB9"/>
    <w:rsid w:val="00732238"/>
    <w:rsid w:val="0073304B"/>
    <w:rsid w:val="00733D30"/>
    <w:rsid w:val="00734007"/>
    <w:rsid w:val="00734882"/>
    <w:rsid w:val="007366A3"/>
    <w:rsid w:val="007369F4"/>
    <w:rsid w:val="007425B0"/>
    <w:rsid w:val="00742CD4"/>
    <w:rsid w:val="00743394"/>
    <w:rsid w:val="00744807"/>
    <w:rsid w:val="0074537B"/>
    <w:rsid w:val="00745EE5"/>
    <w:rsid w:val="00746122"/>
    <w:rsid w:val="0074647D"/>
    <w:rsid w:val="0074649D"/>
    <w:rsid w:val="0074681B"/>
    <w:rsid w:val="00747474"/>
    <w:rsid w:val="00751672"/>
    <w:rsid w:val="007518E9"/>
    <w:rsid w:val="0075193B"/>
    <w:rsid w:val="007531F4"/>
    <w:rsid w:val="00753CF5"/>
    <w:rsid w:val="0075428D"/>
    <w:rsid w:val="00754946"/>
    <w:rsid w:val="007557D5"/>
    <w:rsid w:val="00756B4C"/>
    <w:rsid w:val="007629A8"/>
    <w:rsid w:val="007657EF"/>
    <w:rsid w:val="00765C64"/>
    <w:rsid w:val="0076667C"/>
    <w:rsid w:val="00766E6B"/>
    <w:rsid w:val="007678F8"/>
    <w:rsid w:val="00767B60"/>
    <w:rsid w:val="00770866"/>
    <w:rsid w:val="00771191"/>
    <w:rsid w:val="007719C7"/>
    <w:rsid w:val="007720E2"/>
    <w:rsid w:val="007751F9"/>
    <w:rsid w:val="007758F1"/>
    <w:rsid w:val="007774DB"/>
    <w:rsid w:val="00777714"/>
    <w:rsid w:val="00777955"/>
    <w:rsid w:val="0078011C"/>
    <w:rsid w:val="00780880"/>
    <w:rsid w:val="00780B26"/>
    <w:rsid w:val="00780D9E"/>
    <w:rsid w:val="00781387"/>
    <w:rsid w:val="00781CCC"/>
    <w:rsid w:val="00782B8D"/>
    <w:rsid w:val="007839F8"/>
    <w:rsid w:val="00784DC2"/>
    <w:rsid w:val="00785A49"/>
    <w:rsid w:val="00790902"/>
    <w:rsid w:val="007919D0"/>
    <w:rsid w:val="00792381"/>
    <w:rsid w:val="007934D5"/>
    <w:rsid w:val="00793605"/>
    <w:rsid w:val="00793F93"/>
    <w:rsid w:val="0079537E"/>
    <w:rsid w:val="00795BF5"/>
    <w:rsid w:val="00796FBD"/>
    <w:rsid w:val="0079787F"/>
    <w:rsid w:val="007A016C"/>
    <w:rsid w:val="007A0A97"/>
    <w:rsid w:val="007A1942"/>
    <w:rsid w:val="007A1D42"/>
    <w:rsid w:val="007A2409"/>
    <w:rsid w:val="007A259C"/>
    <w:rsid w:val="007A262B"/>
    <w:rsid w:val="007A3867"/>
    <w:rsid w:val="007A3EA3"/>
    <w:rsid w:val="007A4382"/>
    <w:rsid w:val="007B1BEB"/>
    <w:rsid w:val="007B210E"/>
    <w:rsid w:val="007B2A3E"/>
    <w:rsid w:val="007B2A95"/>
    <w:rsid w:val="007B4846"/>
    <w:rsid w:val="007B49C0"/>
    <w:rsid w:val="007B52EB"/>
    <w:rsid w:val="007B6696"/>
    <w:rsid w:val="007B6DAA"/>
    <w:rsid w:val="007B7824"/>
    <w:rsid w:val="007B7979"/>
    <w:rsid w:val="007C0361"/>
    <w:rsid w:val="007C0BD6"/>
    <w:rsid w:val="007C0D4F"/>
    <w:rsid w:val="007C2BE1"/>
    <w:rsid w:val="007C30DE"/>
    <w:rsid w:val="007C3260"/>
    <w:rsid w:val="007C3E4F"/>
    <w:rsid w:val="007C4B9B"/>
    <w:rsid w:val="007C557A"/>
    <w:rsid w:val="007C5651"/>
    <w:rsid w:val="007C613B"/>
    <w:rsid w:val="007C6580"/>
    <w:rsid w:val="007C733B"/>
    <w:rsid w:val="007D0259"/>
    <w:rsid w:val="007D07CB"/>
    <w:rsid w:val="007D14A4"/>
    <w:rsid w:val="007D2646"/>
    <w:rsid w:val="007D26A2"/>
    <w:rsid w:val="007D2B4A"/>
    <w:rsid w:val="007D5326"/>
    <w:rsid w:val="007D5B44"/>
    <w:rsid w:val="007D6BB5"/>
    <w:rsid w:val="007D7650"/>
    <w:rsid w:val="007E03A3"/>
    <w:rsid w:val="007E0413"/>
    <w:rsid w:val="007E1813"/>
    <w:rsid w:val="007E2A48"/>
    <w:rsid w:val="007E2EC4"/>
    <w:rsid w:val="007E531E"/>
    <w:rsid w:val="007E7BCC"/>
    <w:rsid w:val="007F022A"/>
    <w:rsid w:val="007F091D"/>
    <w:rsid w:val="007F22AE"/>
    <w:rsid w:val="007F393A"/>
    <w:rsid w:val="007F4B18"/>
    <w:rsid w:val="007F5DC7"/>
    <w:rsid w:val="007F6EE6"/>
    <w:rsid w:val="007F739F"/>
    <w:rsid w:val="00800F1E"/>
    <w:rsid w:val="0080214A"/>
    <w:rsid w:val="00802B91"/>
    <w:rsid w:val="0080336A"/>
    <w:rsid w:val="0080401A"/>
    <w:rsid w:val="00805A13"/>
    <w:rsid w:val="00805E37"/>
    <w:rsid w:val="00805EAA"/>
    <w:rsid w:val="00806EF5"/>
    <w:rsid w:val="00807222"/>
    <w:rsid w:val="0081016D"/>
    <w:rsid w:val="008102D8"/>
    <w:rsid w:val="00811945"/>
    <w:rsid w:val="008138A8"/>
    <w:rsid w:val="00814D56"/>
    <w:rsid w:val="008152CF"/>
    <w:rsid w:val="00816646"/>
    <w:rsid w:val="00817434"/>
    <w:rsid w:val="00820417"/>
    <w:rsid w:val="00821A2A"/>
    <w:rsid w:val="0082254B"/>
    <w:rsid w:val="00824381"/>
    <w:rsid w:val="008278EB"/>
    <w:rsid w:val="00827CA8"/>
    <w:rsid w:val="00827CAA"/>
    <w:rsid w:val="00827E49"/>
    <w:rsid w:val="008309F7"/>
    <w:rsid w:val="00831D78"/>
    <w:rsid w:val="00831E11"/>
    <w:rsid w:val="00831FB2"/>
    <w:rsid w:val="008326D2"/>
    <w:rsid w:val="00832F75"/>
    <w:rsid w:val="00833CF0"/>
    <w:rsid w:val="00834233"/>
    <w:rsid w:val="00834C62"/>
    <w:rsid w:val="00835934"/>
    <w:rsid w:val="00835D86"/>
    <w:rsid w:val="008377E8"/>
    <w:rsid w:val="00837D65"/>
    <w:rsid w:val="00837E23"/>
    <w:rsid w:val="00841F19"/>
    <w:rsid w:val="00843C07"/>
    <w:rsid w:val="00843C9C"/>
    <w:rsid w:val="00844659"/>
    <w:rsid w:val="008449E7"/>
    <w:rsid w:val="00845726"/>
    <w:rsid w:val="00845A30"/>
    <w:rsid w:val="00845E4B"/>
    <w:rsid w:val="0084776A"/>
    <w:rsid w:val="0085266E"/>
    <w:rsid w:val="00853C6B"/>
    <w:rsid w:val="00854658"/>
    <w:rsid w:val="0085467A"/>
    <w:rsid w:val="00854D5D"/>
    <w:rsid w:val="00854FDC"/>
    <w:rsid w:val="00855BBB"/>
    <w:rsid w:val="00856806"/>
    <w:rsid w:val="008570E1"/>
    <w:rsid w:val="00860B59"/>
    <w:rsid w:val="00861A60"/>
    <w:rsid w:val="00861C1B"/>
    <w:rsid w:val="00861EC7"/>
    <w:rsid w:val="00864163"/>
    <w:rsid w:val="00864BFD"/>
    <w:rsid w:val="00865E0A"/>
    <w:rsid w:val="00865E0F"/>
    <w:rsid w:val="00865F2D"/>
    <w:rsid w:val="008663A2"/>
    <w:rsid w:val="00867129"/>
    <w:rsid w:val="00867320"/>
    <w:rsid w:val="0086760A"/>
    <w:rsid w:val="0086784F"/>
    <w:rsid w:val="008715B3"/>
    <w:rsid w:val="008723C6"/>
    <w:rsid w:val="0087331A"/>
    <w:rsid w:val="00873A0C"/>
    <w:rsid w:val="00873ECC"/>
    <w:rsid w:val="008741A3"/>
    <w:rsid w:val="0087463C"/>
    <w:rsid w:val="00877A3B"/>
    <w:rsid w:val="008827E6"/>
    <w:rsid w:val="00883979"/>
    <w:rsid w:val="00884959"/>
    <w:rsid w:val="00884B34"/>
    <w:rsid w:val="00884F28"/>
    <w:rsid w:val="008866BF"/>
    <w:rsid w:val="00887458"/>
    <w:rsid w:val="00891F4C"/>
    <w:rsid w:val="0089209F"/>
    <w:rsid w:val="008922D9"/>
    <w:rsid w:val="00893640"/>
    <w:rsid w:val="00893E7F"/>
    <w:rsid w:val="008947B3"/>
    <w:rsid w:val="0089604D"/>
    <w:rsid w:val="00896304"/>
    <w:rsid w:val="00896E1B"/>
    <w:rsid w:val="008A1676"/>
    <w:rsid w:val="008A2229"/>
    <w:rsid w:val="008A23C1"/>
    <w:rsid w:val="008A2B60"/>
    <w:rsid w:val="008A3144"/>
    <w:rsid w:val="008A377E"/>
    <w:rsid w:val="008A42AB"/>
    <w:rsid w:val="008A4E7C"/>
    <w:rsid w:val="008A658A"/>
    <w:rsid w:val="008A7D3D"/>
    <w:rsid w:val="008B0700"/>
    <w:rsid w:val="008B13F5"/>
    <w:rsid w:val="008B2055"/>
    <w:rsid w:val="008B2710"/>
    <w:rsid w:val="008B5646"/>
    <w:rsid w:val="008B57DE"/>
    <w:rsid w:val="008B5A0D"/>
    <w:rsid w:val="008C025C"/>
    <w:rsid w:val="008C19E5"/>
    <w:rsid w:val="008C2396"/>
    <w:rsid w:val="008C412F"/>
    <w:rsid w:val="008C4283"/>
    <w:rsid w:val="008C4D31"/>
    <w:rsid w:val="008C5B92"/>
    <w:rsid w:val="008C6A35"/>
    <w:rsid w:val="008C6EC2"/>
    <w:rsid w:val="008C7F08"/>
    <w:rsid w:val="008D20D7"/>
    <w:rsid w:val="008D2DF9"/>
    <w:rsid w:val="008D459A"/>
    <w:rsid w:val="008D5B71"/>
    <w:rsid w:val="008D631C"/>
    <w:rsid w:val="008D70E3"/>
    <w:rsid w:val="008E0158"/>
    <w:rsid w:val="008E05F1"/>
    <w:rsid w:val="008E0CFB"/>
    <w:rsid w:val="008E0F90"/>
    <w:rsid w:val="008E343C"/>
    <w:rsid w:val="008E3780"/>
    <w:rsid w:val="008E44FA"/>
    <w:rsid w:val="008E4BAC"/>
    <w:rsid w:val="008E5101"/>
    <w:rsid w:val="008E5182"/>
    <w:rsid w:val="008E593D"/>
    <w:rsid w:val="008E5F25"/>
    <w:rsid w:val="008E7AFE"/>
    <w:rsid w:val="008F00B7"/>
    <w:rsid w:val="008F02AF"/>
    <w:rsid w:val="008F0E31"/>
    <w:rsid w:val="008F1491"/>
    <w:rsid w:val="008F20E1"/>
    <w:rsid w:val="008F288C"/>
    <w:rsid w:val="008F2B8A"/>
    <w:rsid w:val="008F2BE2"/>
    <w:rsid w:val="008F594C"/>
    <w:rsid w:val="008F5BF6"/>
    <w:rsid w:val="008F640D"/>
    <w:rsid w:val="008F64BD"/>
    <w:rsid w:val="008F6E77"/>
    <w:rsid w:val="008F73D7"/>
    <w:rsid w:val="009003A8"/>
    <w:rsid w:val="00901791"/>
    <w:rsid w:val="00901F68"/>
    <w:rsid w:val="00902A6C"/>
    <w:rsid w:val="0090399D"/>
    <w:rsid w:val="009072E9"/>
    <w:rsid w:val="009102A0"/>
    <w:rsid w:val="00910C42"/>
    <w:rsid w:val="00911B72"/>
    <w:rsid w:val="00913B27"/>
    <w:rsid w:val="0091462D"/>
    <w:rsid w:val="00914D0E"/>
    <w:rsid w:val="00915A22"/>
    <w:rsid w:val="009167B2"/>
    <w:rsid w:val="009169EF"/>
    <w:rsid w:val="0091710C"/>
    <w:rsid w:val="00917820"/>
    <w:rsid w:val="009179E6"/>
    <w:rsid w:val="0092064D"/>
    <w:rsid w:val="00922C3B"/>
    <w:rsid w:val="00924E47"/>
    <w:rsid w:val="00925D2A"/>
    <w:rsid w:val="00927359"/>
    <w:rsid w:val="00930034"/>
    <w:rsid w:val="00930175"/>
    <w:rsid w:val="0093127C"/>
    <w:rsid w:val="009324BD"/>
    <w:rsid w:val="00932659"/>
    <w:rsid w:val="00932A6B"/>
    <w:rsid w:val="00933537"/>
    <w:rsid w:val="00933FDA"/>
    <w:rsid w:val="00935CBE"/>
    <w:rsid w:val="00936B68"/>
    <w:rsid w:val="00937444"/>
    <w:rsid w:val="0094180E"/>
    <w:rsid w:val="009418A8"/>
    <w:rsid w:val="00941E1B"/>
    <w:rsid w:val="009447CF"/>
    <w:rsid w:val="00944F52"/>
    <w:rsid w:val="00945159"/>
    <w:rsid w:val="00945455"/>
    <w:rsid w:val="00945A45"/>
    <w:rsid w:val="0094702D"/>
    <w:rsid w:val="009473AD"/>
    <w:rsid w:val="0094740C"/>
    <w:rsid w:val="00950E80"/>
    <w:rsid w:val="00951C24"/>
    <w:rsid w:val="009528C4"/>
    <w:rsid w:val="009529E5"/>
    <w:rsid w:val="00953E63"/>
    <w:rsid w:val="0095488D"/>
    <w:rsid w:val="009548D2"/>
    <w:rsid w:val="00954F67"/>
    <w:rsid w:val="00955632"/>
    <w:rsid w:val="009559F4"/>
    <w:rsid w:val="0095653F"/>
    <w:rsid w:val="00956ABB"/>
    <w:rsid w:val="00960072"/>
    <w:rsid w:val="009603FF"/>
    <w:rsid w:val="00960FA8"/>
    <w:rsid w:val="009631F0"/>
    <w:rsid w:val="00963F7A"/>
    <w:rsid w:val="00965BF7"/>
    <w:rsid w:val="00966B9B"/>
    <w:rsid w:val="00967060"/>
    <w:rsid w:val="009676ED"/>
    <w:rsid w:val="00970220"/>
    <w:rsid w:val="00971097"/>
    <w:rsid w:val="00971147"/>
    <w:rsid w:val="0097225A"/>
    <w:rsid w:val="0097440B"/>
    <w:rsid w:val="00974F2F"/>
    <w:rsid w:val="009751D0"/>
    <w:rsid w:val="00976E00"/>
    <w:rsid w:val="00977D79"/>
    <w:rsid w:val="00983056"/>
    <w:rsid w:val="0098426B"/>
    <w:rsid w:val="009869B4"/>
    <w:rsid w:val="00986A8D"/>
    <w:rsid w:val="00986B59"/>
    <w:rsid w:val="00987AB0"/>
    <w:rsid w:val="00990160"/>
    <w:rsid w:val="009909E5"/>
    <w:rsid w:val="00990D05"/>
    <w:rsid w:val="00990ECC"/>
    <w:rsid w:val="009914F7"/>
    <w:rsid w:val="00991D08"/>
    <w:rsid w:val="009929D7"/>
    <w:rsid w:val="00993F09"/>
    <w:rsid w:val="00993F0E"/>
    <w:rsid w:val="00994125"/>
    <w:rsid w:val="00994535"/>
    <w:rsid w:val="00994DE1"/>
    <w:rsid w:val="00995455"/>
    <w:rsid w:val="009965AE"/>
    <w:rsid w:val="009A0F5C"/>
    <w:rsid w:val="009A1C98"/>
    <w:rsid w:val="009A1CDF"/>
    <w:rsid w:val="009A23B8"/>
    <w:rsid w:val="009A2422"/>
    <w:rsid w:val="009A3123"/>
    <w:rsid w:val="009A4753"/>
    <w:rsid w:val="009A4BB8"/>
    <w:rsid w:val="009A4FD5"/>
    <w:rsid w:val="009A5A1F"/>
    <w:rsid w:val="009A5E67"/>
    <w:rsid w:val="009A64FE"/>
    <w:rsid w:val="009A7DD7"/>
    <w:rsid w:val="009B115B"/>
    <w:rsid w:val="009B2F25"/>
    <w:rsid w:val="009B577D"/>
    <w:rsid w:val="009B57FA"/>
    <w:rsid w:val="009B586D"/>
    <w:rsid w:val="009B5DB2"/>
    <w:rsid w:val="009B6598"/>
    <w:rsid w:val="009B67DF"/>
    <w:rsid w:val="009B6F57"/>
    <w:rsid w:val="009B77D0"/>
    <w:rsid w:val="009B77D5"/>
    <w:rsid w:val="009C184E"/>
    <w:rsid w:val="009C2507"/>
    <w:rsid w:val="009C3464"/>
    <w:rsid w:val="009C38EF"/>
    <w:rsid w:val="009D0C91"/>
    <w:rsid w:val="009D11FC"/>
    <w:rsid w:val="009D1483"/>
    <w:rsid w:val="009D14AE"/>
    <w:rsid w:val="009D3256"/>
    <w:rsid w:val="009D662F"/>
    <w:rsid w:val="009D6788"/>
    <w:rsid w:val="009D6E94"/>
    <w:rsid w:val="009E08AE"/>
    <w:rsid w:val="009E09BF"/>
    <w:rsid w:val="009E160D"/>
    <w:rsid w:val="009E2873"/>
    <w:rsid w:val="009E2CFE"/>
    <w:rsid w:val="009E2E44"/>
    <w:rsid w:val="009E3241"/>
    <w:rsid w:val="009E32F1"/>
    <w:rsid w:val="009E5970"/>
    <w:rsid w:val="009E5E74"/>
    <w:rsid w:val="009E5FB5"/>
    <w:rsid w:val="009E60FC"/>
    <w:rsid w:val="009E66BE"/>
    <w:rsid w:val="009E66C1"/>
    <w:rsid w:val="009E67C6"/>
    <w:rsid w:val="009E6C86"/>
    <w:rsid w:val="009E73BB"/>
    <w:rsid w:val="009F22EF"/>
    <w:rsid w:val="009F26E8"/>
    <w:rsid w:val="009F4487"/>
    <w:rsid w:val="009F5047"/>
    <w:rsid w:val="009F526B"/>
    <w:rsid w:val="009F5D4B"/>
    <w:rsid w:val="009F7E8E"/>
    <w:rsid w:val="00A004D0"/>
    <w:rsid w:val="00A009C0"/>
    <w:rsid w:val="00A010CF"/>
    <w:rsid w:val="00A0151D"/>
    <w:rsid w:val="00A01926"/>
    <w:rsid w:val="00A01E94"/>
    <w:rsid w:val="00A02317"/>
    <w:rsid w:val="00A02521"/>
    <w:rsid w:val="00A033CF"/>
    <w:rsid w:val="00A0490C"/>
    <w:rsid w:val="00A05984"/>
    <w:rsid w:val="00A07A45"/>
    <w:rsid w:val="00A07B54"/>
    <w:rsid w:val="00A100AC"/>
    <w:rsid w:val="00A117D0"/>
    <w:rsid w:val="00A135C0"/>
    <w:rsid w:val="00A13828"/>
    <w:rsid w:val="00A13CA6"/>
    <w:rsid w:val="00A14338"/>
    <w:rsid w:val="00A15DA3"/>
    <w:rsid w:val="00A160F2"/>
    <w:rsid w:val="00A224C7"/>
    <w:rsid w:val="00A23957"/>
    <w:rsid w:val="00A268D0"/>
    <w:rsid w:val="00A27801"/>
    <w:rsid w:val="00A3123A"/>
    <w:rsid w:val="00A3172D"/>
    <w:rsid w:val="00A3274E"/>
    <w:rsid w:val="00A32DB8"/>
    <w:rsid w:val="00A34D92"/>
    <w:rsid w:val="00A34F3D"/>
    <w:rsid w:val="00A372E3"/>
    <w:rsid w:val="00A4019F"/>
    <w:rsid w:val="00A411F5"/>
    <w:rsid w:val="00A41A8B"/>
    <w:rsid w:val="00A41C86"/>
    <w:rsid w:val="00A42094"/>
    <w:rsid w:val="00A44663"/>
    <w:rsid w:val="00A4489F"/>
    <w:rsid w:val="00A44D60"/>
    <w:rsid w:val="00A44FF8"/>
    <w:rsid w:val="00A460C3"/>
    <w:rsid w:val="00A473D2"/>
    <w:rsid w:val="00A47AA0"/>
    <w:rsid w:val="00A50383"/>
    <w:rsid w:val="00A511FA"/>
    <w:rsid w:val="00A512B0"/>
    <w:rsid w:val="00A55488"/>
    <w:rsid w:val="00A55D31"/>
    <w:rsid w:val="00A56256"/>
    <w:rsid w:val="00A57103"/>
    <w:rsid w:val="00A572D2"/>
    <w:rsid w:val="00A578AB"/>
    <w:rsid w:val="00A601A5"/>
    <w:rsid w:val="00A60D03"/>
    <w:rsid w:val="00A60EB3"/>
    <w:rsid w:val="00A62D12"/>
    <w:rsid w:val="00A62ECA"/>
    <w:rsid w:val="00A6386B"/>
    <w:rsid w:val="00A64F77"/>
    <w:rsid w:val="00A64FA1"/>
    <w:rsid w:val="00A6536D"/>
    <w:rsid w:val="00A66050"/>
    <w:rsid w:val="00A66538"/>
    <w:rsid w:val="00A673BD"/>
    <w:rsid w:val="00A705D2"/>
    <w:rsid w:val="00A72080"/>
    <w:rsid w:val="00A72588"/>
    <w:rsid w:val="00A72E23"/>
    <w:rsid w:val="00A74407"/>
    <w:rsid w:val="00A765A2"/>
    <w:rsid w:val="00A768C6"/>
    <w:rsid w:val="00A76B2F"/>
    <w:rsid w:val="00A77025"/>
    <w:rsid w:val="00A8126B"/>
    <w:rsid w:val="00A8188D"/>
    <w:rsid w:val="00A82D03"/>
    <w:rsid w:val="00A832D2"/>
    <w:rsid w:val="00A8509A"/>
    <w:rsid w:val="00A867A1"/>
    <w:rsid w:val="00A87C97"/>
    <w:rsid w:val="00A90F73"/>
    <w:rsid w:val="00A928A2"/>
    <w:rsid w:val="00A92CCC"/>
    <w:rsid w:val="00A92FB5"/>
    <w:rsid w:val="00A93AEF"/>
    <w:rsid w:val="00A93BF3"/>
    <w:rsid w:val="00A9417E"/>
    <w:rsid w:val="00A9511E"/>
    <w:rsid w:val="00A95CDA"/>
    <w:rsid w:val="00A96840"/>
    <w:rsid w:val="00A96B59"/>
    <w:rsid w:val="00A96C2A"/>
    <w:rsid w:val="00A9798B"/>
    <w:rsid w:val="00A97E9C"/>
    <w:rsid w:val="00AA0226"/>
    <w:rsid w:val="00AA2AD2"/>
    <w:rsid w:val="00AA2C04"/>
    <w:rsid w:val="00AA3111"/>
    <w:rsid w:val="00AA3553"/>
    <w:rsid w:val="00AA3CE1"/>
    <w:rsid w:val="00AA3D1D"/>
    <w:rsid w:val="00AA488E"/>
    <w:rsid w:val="00AA4F77"/>
    <w:rsid w:val="00AA6195"/>
    <w:rsid w:val="00AA647A"/>
    <w:rsid w:val="00AA7A73"/>
    <w:rsid w:val="00AB078C"/>
    <w:rsid w:val="00AB09CB"/>
    <w:rsid w:val="00AB0F0B"/>
    <w:rsid w:val="00AB22A4"/>
    <w:rsid w:val="00AB2AE2"/>
    <w:rsid w:val="00AB513A"/>
    <w:rsid w:val="00AB5C88"/>
    <w:rsid w:val="00AB5E39"/>
    <w:rsid w:val="00AB60E4"/>
    <w:rsid w:val="00AB7D8F"/>
    <w:rsid w:val="00AC0073"/>
    <w:rsid w:val="00AC1ED2"/>
    <w:rsid w:val="00AC333E"/>
    <w:rsid w:val="00AC3E62"/>
    <w:rsid w:val="00AC481B"/>
    <w:rsid w:val="00AC4B18"/>
    <w:rsid w:val="00AC4B88"/>
    <w:rsid w:val="00AC4CC2"/>
    <w:rsid w:val="00AC530E"/>
    <w:rsid w:val="00AC5725"/>
    <w:rsid w:val="00AC5979"/>
    <w:rsid w:val="00AC5A31"/>
    <w:rsid w:val="00AC5A6E"/>
    <w:rsid w:val="00AC5B95"/>
    <w:rsid w:val="00AC6BA4"/>
    <w:rsid w:val="00AC6FD3"/>
    <w:rsid w:val="00AD0AE1"/>
    <w:rsid w:val="00AD1B24"/>
    <w:rsid w:val="00AD26F8"/>
    <w:rsid w:val="00AD2EE5"/>
    <w:rsid w:val="00AD345C"/>
    <w:rsid w:val="00AD3EFF"/>
    <w:rsid w:val="00AD3F52"/>
    <w:rsid w:val="00AD4726"/>
    <w:rsid w:val="00AD5607"/>
    <w:rsid w:val="00AD5750"/>
    <w:rsid w:val="00AD6BB3"/>
    <w:rsid w:val="00AD7087"/>
    <w:rsid w:val="00AD7AE5"/>
    <w:rsid w:val="00AE0276"/>
    <w:rsid w:val="00AE0590"/>
    <w:rsid w:val="00AE09D5"/>
    <w:rsid w:val="00AE0BBF"/>
    <w:rsid w:val="00AE476D"/>
    <w:rsid w:val="00AE4CA6"/>
    <w:rsid w:val="00AE4D58"/>
    <w:rsid w:val="00AE5C69"/>
    <w:rsid w:val="00AE6C7F"/>
    <w:rsid w:val="00AF025C"/>
    <w:rsid w:val="00AF0979"/>
    <w:rsid w:val="00AF0D8B"/>
    <w:rsid w:val="00AF144D"/>
    <w:rsid w:val="00AF2790"/>
    <w:rsid w:val="00AF29E8"/>
    <w:rsid w:val="00AF4A93"/>
    <w:rsid w:val="00AF4ED5"/>
    <w:rsid w:val="00AF516C"/>
    <w:rsid w:val="00AF61BF"/>
    <w:rsid w:val="00AF663B"/>
    <w:rsid w:val="00AF7EF5"/>
    <w:rsid w:val="00B00DDC"/>
    <w:rsid w:val="00B01DE3"/>
    <w:rsid w:val="00B02FC3"/>
    <w:rsid w:val="00B03D9C"/>
    <w:rsid w:val="00B042EE"/>
    <w:rsid w:val="00B05A97"/>
    <w:rsid w:val="00B10FC4"/>
    <w:rsid w:val="00B135D7"/>
    <w:rsid w:val="00B14099"/>
    <w:rsid w:val="00B1510A"/>
    <w:rsid w:val="00B20EC3"/>
    <w:rsid w:val="00B215B6"/>
    <w:rsid w:val="00B21A5C"/>
    <w:rsid w:val="00B22452"/>
    <w:rsid w:val="00B233ED"/>
    <w:rsid w:val="00B24F8E"/>
    <w:rsid w:val="00B25C70"/>
    <w:rsid w:val="00B314B8"/>
    <w:rsid w:val="00B31DCC"/>
    <w:rsid w:val="00B35000"/>
    <w:rsid w:val="00B4030C"/>
    <w:rsid w:val="00B40EFC"/>
    <w:rsid w:val="00B417F2"/>
    <w:rsid w:val="00B418D8"/>
    <w:rsid w:val="00B439C0"/>
    <w:rsid w:val="00B442E0"/>
    <w:rsid w:val="00B44370"/>
    <w:rsid w:val="00B44765"/>
    <w:rsid w:val="00B459C4"/>
    <w:rsid w:val="00B45A08"/>
    <w:rsid w:val="00B46ADF"/>
    <w:rsid w:val="00B4749D"/>
    <w:rsid w:val="00B47C9D"/>
    <w:rsid w:val="00B503EF"/>
    <w:rsid w:val="00B50485"/>
    <w:rsid w:val="00B55F58"/>
    <w:rsid w:val="00B57D8F"/>
    <w:rsid w:val="00B6007E"/>
    <w:rsid w:val="00B61FD5"/>
    <w:rsid w:val="00B63C47"/>
    <w:rsid w:val="00B64D12"/>
    <w:rsid w:val="00B64DBE"/>
    <w:rsid w:val="00B64DD6"/>
    <w:rsid w:val="00B65F0F"/>
    <w:rsid w:val="00B6786A"/>
    <w:rsid w:val="00B70A85"/>
    <w:rsid w:val="00B726FC"/>
    <w:rsid w:val="00B72908"/>
    <w:rsid w:val="00B729EA"/>
    <w:rsid w:val="00B74B94"/>
    <w:rsid w:val="00B74C49"/>
    <w:rsid w:val="00B7554B"/>
    <w:rsid w:val="00B762B6"/>
    <w:rsid w:val="00B7748A"/>
    <w:rsid w:val="00B77EC1"/>
    <w:rsid w:val="00B8075B"/>
    <w:rsid w:val="00B80A7F"/>
    <w:rsid w:val="00B80CFF"/>
    <w:rsid w:val="00B8124F"/>
    <w:rsid w:val="00B8126A"/>
    <w:rsid w:val="00B81294"/>
    <w:rsid w:val="00B81BA2"/>
    <w:rsid w:val="00B82996"/>
    <w:rsid w:val="00B82D4B"/>
    <w:rsid w:val="00B8457C"/>
    <w:rsid w:val="00B85FEA"/>
    <w:rsid w:val="00B872FF"/>
    <w:rsid w:val="00B9001A"/>
    <w:rsid w:val="00B907B1"/>
    <w:rsid w:val="00B91DBE"/>
    <w:rsid w:val="00B9280A"/>
    <w:rsid w:val="00B92C2D"/>
    <w:rsid w:val="00B931B2"/>
    <w:rsid w:val="00B947A0"/>
    <w:rsid w:val="00B94AA1"/>
    <w:rsid w:val="00B953AD"/>
    <w:rsid w:val="00B9569A"/>
    <w:rsid w:val="00B96FF8"/>
    <w:rsid w:val="00BA0269"/>
    <w:rsid w:val="00BA02C8"/>
    <w:rsid w:val="00BA0A19"/>
    <w:rsid w:val="00BA1179"/>
    <w:rsid w:val="00BA1334"/>
    <w:rsid w:val="00BA28E5"/>
    <w:rsid w:val="00BA330C"/>
    <w:rsid w:val="00BA3E98"/>
    <w:rsid w:val="00BA4297"/>
    <w:rsid w:val="00BA4544"/>
    <w:rsid w:val="00BA513C"/>
    <w:rsid w:val="00BA52F0"/>
    <w:rsid w:val="00BA64F8"/>
    <w:rsid w:val="00BA707A"/>
    <w:rsid w:val="00BB041D"/>
    <w:rsid w:val="00BB0AB0"/>
    <w:rsid w:val="00BB13AF"/>
    <w:rsid w:val="00BB13B6"/>
    <w:rsid w:val="00BB1FBE"/>
    <w:rsid w:val="00BB2A62"/>
    <w:rsid w:val="00BB3014"/>
    <w:rsid w:val="00BB3FB0"/>
    <w:rsid w:val="00BB41F6"/>
    <w:rsid w:val="00BB43F4"/>
    <w:rsid w:val="00BB464C"/>
    <w:rsid w:val="00BB7796"/>
    <w:rsid w:val="00BC0430"/>
    <w:rsid w:val="00BC05AC"/>
    <w:rsid w:val="00BC1535"/>
    <w:rsid w:val="00BC2F62"/>
    <w:rsid w:val="00BC360C"/>
    <w:rsid w:val="00BC377B"/>
    <w:rsid w:val="00BC398A"/>
    <w:rsid w:val="00BC5A2F"/>
    <w:rsid w:val="00BC5F81"/>
    <w:rsid w:val="00BC764B"/>
    <w:rsid w:val="00BC765F"/>
    <w:rsid w:val="00BC7A53"/>
    <w:rsid w:val="00BC7F0D"/>
    <w:rsid w:val="00BD0814"/>
    <w:rsid w:val="00BD086A"/>
    <w:rsid w:val="00BD0882"/>
    <w:rsid w:val="00BD0D53"/>
    <w:rsid w:val="00BD1274"/>
    <w:rsid w:val="00BD1690"/>
    <w:rsid w:val="00BD3E5B"/>
    <w:rsid w:val="00BD41BE"/>
    <w:rsid w:val="00BD6EAA"/>
    <w:rsid w:val="00BD7775"/>
    <w:rsid w:val="00BE010D"/>
    <w:rsid w:val="00BE075D"/>
    <w:rsid w:val="00BE0824"/>
    <w:rsid w:val="00BE0C7E"/>
    <w:rsid w:val="00BE179C"/>
    <w:rsid w:val="00BE2E84"/>
    <w:rsid w:val="00BE50BC"/>
    <w:rsid w:val="00BE57F8"/>
    <w:rsid w:val="00BE5996"/>
    <w:rsid w:val="00BF0981"/>
    <w:rsid w:val="00BF0B34"/>
    <w:rsid w:val="00BF0DF8"/>
    <w:rsid w:val="00BF1320"/>
    <w:rsid w:val="00BF1BD2"/>
    <w:rsid w:val="00BF3566"/>
    <w:rsid w:val="00BF4208"/>
    <w:rsid w:val="00BF4D96"/>
    <w:rsid w:val="00BF60EB"/>
    <w:rsid w:val="00BF65B8"/>
    <w:rsid w:val="00BF7B1E"/>
    <w:rsid w:val="00BF7F84"/>
    <w:rsid w:val="00C00CE8"/>
    <w:rsid w:val="00C011BD"/>
    <w:rsid w:val="00C0262B"/>
    <w:rsid w:val="00C03802"/>
    <w:rsid w:val="00C041E0"/>
    <w:rsid w:val="00C046E6"/>
    <w:rsid w:val="00C0510B"/>
    <w:rsid w:val="00C0538F"/>
    <w:rsid w:val="00C05963"/>
    <w:rsid w:val="00C05F08"/>
    <w:rsid w:val="00C10E53"/>
    <w:rsid w:val="00C122CF"/>
    <w:rsid w:val="00C13A57"/>
    <w:rsid w:val="00C13F42"/>
    <w:rsid w:val="00C1411C"/>
    <w:rsid w:val="00C15DD0"/>
    <w:rsid w:val="00C174EE"/>
    <w:rsid w:val="00C1759A"/>
    <w:rsid w:val="00C17A36"/>
    <w:rsid w:val="00C17BA4"/>
    <w:rsid w:val="00C202CE"/>
    <w:rsid w:val="00C210D0"/>
    <w:rsid w:val="00C22D8C"/>
    <w:rsid w:val="00C22FE6"/>
    <w:rsid w:val="00C235CF"/>
    <w:rsid w:val="00C239E2"/>
    <w:rsid w:val="00C24DDB"/>
    <w:rsid w:val="00C31606"/>
    <w:rsid w:val="00C3166C"/>
    <w:rsid w:val="00C31E50"/>
    <w:rsid w:val="00C34452"/>
    <w:rsid w:val="00C35819"/>
    <w:rsid w:val="00C369B3"/>
    <w:rsid w:val="00C369E6"/>
    <w:rsid w:val="00C36B6C"/>
    <w:rsid w:val="00C3707A"/>
    <w:rsid w:val="00C370B4"/>
    <w:rsid w:val="00C37499"/>
    <w:rsid w:val="00C3795E"/>
    <w:rsid w:val="00C40671"/>
    <w:rsid w:val="00C421CC"/>
    <w:rsid w:val="00C4484D"/>
    <w:rsid w:val="00C44D4A"/>
    <w:rsid w:val="00C458CA"/>
    <w:rsid w:val="00C45FEE"/>
    <w:rsid w:val="00C471F0"/>
    <w:rsid w:val="00C52E58"/>
    <w:rsid w:val="00C53261"/>
    <w:rsid w:val="00C545EE"/>
    <w:rsid w:val="00C54E50"/>
    <w:rsid w:val="00C55239"/>
    <w:rsid w:val="00C55258"/>
    <w:rsid w:val="00C55728"/>
    <w:rsid w:val="00C558BE"/>
    <w:rsid w:val="00C558FA"/>
    <w:rsid w:val="00C5756F"/>
    <w:rsid w:val="00C57D07"/>
    <w:rsid w:val="00C57E38"/>
    <w:rsid w:val="00C606FB"/>
    <w:rsid w:val="00C60826"/>
    <w:rsid w:val="00C60C3B"/>
    <w:rsid w:val="00C63C1B"/>
    <w:rsid w:val="00C64558"/>
    <w:rsid w:val="00C64CB2"/>
    <w:rsid w:val="00C64FD1"/>
    <w:rsid w:val="00C65B57"/>
    <w:rsid w:val="00C670EB"/>
    <w:rsid w:val="00C70713"/>
    <w:rsid w:val="00C70775"/>
    <w:rsid w:val="00C70BF7"/>
    <w:rsid w:val="00C71825"/>
    <w:rsid w:val="00C71B6C"/>
    <w:rsid w:val="00C7211C"/>
    <w:rsid w:val="00C72B8D"/>
    <w:rsid w:val="00C73061"/>
    <w:rsid w:val="00C73B9F"/>
    <w:rsid w:val="00C73F5B"/>
    <w:rsid w:val="00C74537"/>
    <w:rsid w:val="00C74F8B"/>
    <w:rsid w:val="00C757DF"/>
    <w:rsid w:val="00C75CDF"/>
    <w:rsid w:val="00C76C4D"/>
    <w:rsid w:val="00C800DD"/>
    <w:rsid w:val="00C8232A"/>
    <w:rsid w:val="00C8377A"/>
    <w:rsid w:val="00C83877"/>
    <w:rsid w:val="00C8405A"/>
    <w:rsid w:val="00C857A2"/>
    <w:rsid w:val="00C864FE"/>
    <w:rsid w:val="00C87254"/>
    <w:rsid w:val="00C879CE"/>
    <w:rsid w:val="00C91DAC"/>
    <w:rsid w:val="00C9298E"/>
    <w:rsid w:val="00C937F7"/>
    <w:rsid w:val="00C93AAF"/>
    <w:rsid w:val="00C944AF"/>
    <w:rsid w:val="00C94E44"/>
    <w:rsid w:val="00C9550F"/>
    <w:rsid w:val="00C95B19"/>
    <w:rsid w:val="00C97132"/>
    <w:rsid w:val="00CA0AA9"/>
    <w:rsid w:val="00CA0F4C"/>
    <w:rsid w:val="00CA1B0C"/>
    <w:rsid w:val="00CA23E6"/>
    <w:rsid w:val="00CA2CCF"/>
    <w:rsid w:val="00CA3287"/>
    <w:rsid w:val="00CA538B"/>
    <w:rsid w:val="00CA53DF"/>
    <w:rsid w:val="00CA6ECC"/>
    <w:rsid w:val="00CA74A6"/>
    <w:rsid w:val="00CA7AFC"/>
    <w:rsid w:val="00CB02AF"/>
    <w:rsid w:val="00CB2A9D"/>
    <w:rsid w:val="00CB370E"/>
    <w:rsid w:val="00CB4807"/>
    <w:rsid w:val="00CB61C6"/>
    <w:rsid w:val="00CB6716"/>
    <w:rsid w:val="00CB76C0"/>
    <w:rsid w:val="00CB7A0C"/>
    <w:rsid w:val="00CB7E7B"/>
    <w:rsid w:val="00CC361A"/>
    <w:rsid w:val="00CC40BE"/>
    <w:rsid w:val="00CC605D"/>
    <w:rsid w:val="00CC6ADE"/>
    <w:rsid w:val="00CC7A9E"/>
    <w:rsid w:val="00CD00EE"/>
    <w:rsid w:val="00CD04D3"/>
    <w:rsid w:val="00CD39BB"/>
    <w:rsid w:val="00CD3C67"/>
    <w:rsid w:val="00CD5B9E"/>
    <w:rsid w:val="00CD677F"/>
    <w:rsid w:val="00CD6F68"/>
    <w:rsid w:val="00CD7F36"/>
    <w:rsid w:val="00CE03B0"/>
    <w:rsid w:val="00CE07E2"/>
    <w:rsid w:val="00CE0874"/>
    <w:rsid w:val="00CE1032"/>
    <w:rsid w:val="00CE1248"/>
    <w:rsid w:val="00CE25E6"/>
    <w:rsid w:val="00CE2BAA"/>
    <w:rsid w:val="00CE3097"/>
    <w:rsid w:val="00CE318F"/>
    <w:rsid w:val="00CE3E0A"/>
    <w:rsid w:val="00CE66AB"/>
    <w:rsid w:val="00CE6AD4"/>
    <w:rsid w:val="00CF03CE"/>
    <w:rsid w:val="00CF07E6"/>
    <w:rsid w:val="00CF0EA9"/>
    <w:rsid w:val="00CF0FF3"/>
    <w:rsid w:val="00CF2997"/>
    <w:rsid w:val="00CF2CB9"/>
    <w:rsid w:val="00CF2DF4"/>
    <w:rsid w:val="00CF411A"/>
    <w:rsid w:val="00CF4DE6"/>
    <w:rsid w:val="00CF518C"/>
    <w:rsid w:val="00CF558B"/>
    <w:rsid w:val="00CF6626"/>
    <w:rsid w:val="00D00628"/>
    <w:rsid w:val="00D010BE"/>
    <w:rsid w:val="00D015BA"/>
    <w:rsid w:val="00D0254C"/>
    <w:rsid w:val="00D03385"/>
    <w:rsid w:val="00D03917"/>
    <w:rsid w:val="00D03926"/>
    <w:rsid w:val="00D03950"/>
    <w:rsid w:val="00D047B8"/>
    <w:rsid w:val="00D0624D"/>
    <w:rsid w:val="00D070B6"/>
    <w:rsid w:val="00D07634"/>
    <w:rsid w:val="00D078D1"/>
    <w:rsid w:val="00D1030F"/>
    <w:rsid w:val="00D1127F"/>
    <w:rsid w:val="00D12493"/>
    <w:rsid w:val="00D124B4"/>
    <w:rsid w:val="00D12A9C"/>
    <w:rsid w:val="00D13133"/>
    <w:rsid w:val="00D14258"/>
    <w:rsid w:val="00D1471F"/>
    <w:rsid w:val="00D15469"/>
    <w:rsid w:val="00D156A0"/>
    <w:rsid w:val="00D15E15"/>
    <w:rsid w:val="00D160B3"/>
    <w:rsid w:val="00D1788D"/>
    <w:rsid w:val="00D206E3"/>
    <w:rsid w:val="00D2106B"/>
    <w:rsid w:val="00D211A8"/>
    <w:rsid w:val="00D21226"/>
    <w:rsid w:val="00D218C1"/>
    <w:rsid w:val="00D2197A"/>
    <w:rsid w:val="00D21BA2"/>
    <w:rsid w:val="00D227D3"/>
    <w:rsid w:val="00D248C8"/>
    <w:rsid w:val="00D25DCF"/>
    <w:rsid w:val="00D2636B"/>
    <w:rsid w:val="00D26E36"/>
    <w:rsid w:val="00D26E3A"/>
    <w:rsid w:val="00D27A88"/>
    <w:rsid w:val="00D3035E"/>
    <w:rsid w:val="00D30AC2"/>
    <w:rsid w:val="00D31097"/>
    <w:rsid w:val="00D310B5"/>
    <w:rsid w:val="00D32E81"/>
    <w:rsid w:val="00D33883"/>
    <w:rsid w:val="00D338D0"/>
    <w:rsid w:val="00D338FF"/>
    <w:rsid w:val="00D34246"/>
    <w:rsid w:val="00D34379"/>
    <w:rsid w:val="00D349FF"/>
    <w:rsid w:val="00D35170"/>
    <w:rsid w:val="00D3636A"/>
    <w:rsid w:val="00D36975"/>
    <w:rsid w:val="00D378D4"/>
    <w:rsid w:val="00D400E6"/>
    <w:rsid w:val="00D40F0B"/>
    <w:rsid w:val="00D42795"/>
    <w:rsid w:val="00D43265"/>
    <w:rsid w:val="00D4326D"/>
    <w:rsid w:val="00D443BE"/>
    <w:rsid w:val="00D444CE"/>
    <w:rsid w:val="00D455DE"/>
    <w:rsid w:val="00D45D3F"/>
    <w:rsid w:val="00D471EA"/>
    <w:rsid w:val="00D4796B"/>
    <w:rsid w:val="00D50F94"/>
    <w:rsid w:val="00D51256"/>
    <w:rsid w:val="00D51E9C"/>
    <w:rsid w:val="00D5324F"/>
    <w:rsid w:val="00D5355A"/>
    <w:rsid w:val="00D53852"/>
    <w:rsid w:val="00D539FD"/>
    <w:rsid w:val="00D54E5B"/>
    <w:rsid w:val="00D561AA"/>
    <w:rsid w:val="00D56DA4"/>
    <w:rsid w:val="00D57A2F"/>
    <w:rsid w:val="00D6160C"/>
    <w:rsid w:val="00D61DBB"/>
    <w:rsid w:val="00D628E3"/>
    <w:rsid w:val="00D6324A"/>
    <w:rsid w:val="00D64419"/>
    <w:rsid w:val="00D64D5D"/>
    <w:rsid w:val="00D65906"/>
    <w:rsid w:val="00D6690E"/>
    <w:rsid w:val="00D67CA9"/>
    <w:rsid w:val="00D70481"/>
    <w:rsid w:val="00D7086F"/>
    <w:rsid w:val="00D712E9"/>
    <w:rsid w:val="00D71A02"/>
    <w:rsid w:val="00D71B12"/>
    <w:rsid w:val="00D72030"/>
    <w:rsid w:val="00D724FC"/>
    <w:rsid w:val="00D735FC"/>
    <w:rsid w:val="00D760DB"/>
    <w:rsid w:val="00D76A07"/>
    <w:rsid w:val="00D777C8"/>
    <w:rsid w:val="00D8013A"/>
    <w:rsid w:val="00D83B2B"/>
    <w:rsid w:val="00D84759"/>
    <w:rsid w:val="00D86606"/>
    <w:rsid w:val="00D86AAD"/>
    <w:rsid w:val="00D86E93"/>
    <w:rsid w:val="00D875D3"/>
    <w:rsid w:val="00D90A7D"/>
    <w:rsid w:val="00D939AE"/>
    <w:rsid w:val="00D947A9"/>
    <w:rsid w:val="00D94CD8"/>
    <w:rsid w:val="00D96199"/>
    <w:rsid w:val="00D96292"/>
    <w:rsid w:val="00D96537"/>
    <w:rsid w:val="00D96A8C"/>
    <w:rsid w:val="00D96E08"/>
    <w:rsid w:val="00D96ED5"/>
    <w:rsid w:val="00D979A2"/>
    <w:rsid w:val="00D97E60"/>
    <w:rsid w:val="00DA0A0C"/>
    <w:rsid w:val="00DA0F7D"/>
    <w:rsid w:val="00DA13DA"/>
    <w:rsid w:val="00DA1528"/>
    <w:rsid w:val="00DA29A8"/>
    <w:rsid w:val="00DA43C4"/>
    <w:rsid w:val="00DA5EAD"/>
    <w:rsid w:val="00DA68FE"/>
    <w:rsid w:val="00DA7826"/>
    <w:rsid w:val="00DB06BB"/>
    <w:rsid w:val="00DB0B7C"/>
    <w:rsid w:val="00DB0C77"/>
    <w:rsid w:val="00DB0F96"/>
    <w:rsid w:val="00DB13DB"/>
    <w:rsid w:val="00DB146F"/>
    <w:rsid w:val="00DB1C8A"/>
    <w:rsid w:val="00DB5133"/>
    <w:rsid w:val="00DB769A"/>
    <w:rsid w:val="00DB78EE"/>
    <w:rsid w:val="00DC170B"/>
    <w:rsid w:val="00DC1C8E"/>
    <w:rsid w:val="00DC2843"/>
    <w:rsid w:val="00DC2E26"/>
    <w:rsid w:val="00DC42DD"/>
    <w:rsid w:val="00DC495D"/>
    <w:rsid w:val="00DC683C"/>
    <w:rsid w:val="00DC69AC"/>
    <w:rsid w:val="00DC6B92"/>
    <w:rsid w:val="00DC6EAD"/>
    <w:rsid w:val="00DC7BB6"/>
    <w:rsid w:val="00DD0160"/>
    <w:rsid w:val="00DD0CBE"/>
    <w:rsid w:val="00DD485D"/>
    <w:rsid w:val="00DD4F41"/>
    <w:rsid w:val="00DD57F6"/>
    <w:rsid w:val="00DD69E0"/>
    <w:rsid w:val="00DD7392"/>
    <w:rsid w:val="00DD76E2"/>
    <w:rsid w:val="00DE05FE"/>
    <w:rsid w:val="00DE1775"/>
    <w:rsid w:val="00DE230E"/>
    <w:rsid w:val="00DE2B51"/>
    <w:rsid w:val="00DE3EC9"/>
    <w:rsid w:val="00DE41BF"/>
    <w:rsid w:val="00DE480A"/>
    <w:rsid w:val="00DE4C19"/>
    <w:rsid w:val="00DE6116"/>
    <w:rsid w:val="00DE6CA6"/>
    <w:rsid w:val="00DE746F"/>
    <w:rsid w:val="00DE7573"/>
    <w:rsid w:val="00DE7614"/>
    <w:rsid w:val="00DF0453"/>
    <w:rsid w:val="00DF24C6"/>
    <w:rsid w:val="00DF354F"/>
    <w:rsid w:val="00DF3585"/>
    <w:rsid w:val="00DF35FA"/>
    <w:rsid w:val="00DF361F"/>
    <w:rsid w:val="00DF4BD3"/>
    <w:rsid w:val="00DF51BE"/>
    <w:rsid w:val="00DF5842"/>
    <w:rsid w:val="00DF585D"/>
    <w:rsid w:val="00DF5A77"/>
    <w:rsid w:val="00DF5BD3"/>
    <w:rsid w:val="00DF6354"/>
    <w:rsid w:val="00DF6F38"/>
    <w:rsid w:val="00DF75E1"/>
    <w:rsid w:val="00DF7B19"/>
    <w:rsid w:val="00DF7B35"/>
    <w:rsid w:val="00DF7CB0"/>
    <w:rsid w:val="00E00314"/>
    <w:rsid w:val="00E01880"/>
    <w:rsid w:val="00E01EB3"/>
    <w:rsid w:val="00E023E4"/>
    <w:rsid w:val="00E03630"/>
    <w:rsid w:val="00E03AAE"/>
    <w:rsid w:val="00E03E57"/>
    <w:rsid w:val="00E04BD3"/>
    <w:rsid w:val="00E0605F"/>
    <w:rsid w:val="00E06B33"/>
    <w:rsid w:val="00E1022E"/>
    <w:rsid w:val="00E106F6"/>
    <w:rsid w:val="00E1342E"/>
    <w:rsid w:val="00E1400E"/>
    <w:rsid w:val="00E14832"/>
    <w:rsid w:val="00E200D0"/>
    <w:rsid w:val="00E208C2"/>
    <w:rsid w:val="00E20C57"/>
    <w:rsid w:val="00E20F54"/>
    <w:rsid w:val="00E23A05"/>
    <w:rsid w:val="00E23A12"/>
    <w:rsid w:val="00E25008"/>
    <w:rsid w:val="00E263B2"/>
    <w:rsid w:val="00E273A0"/>
    <w:rsid w:val="00E27B13"/>
    <w:rsid w:val="00E3063F"/>
    <w:rsid w:val="00E30EC8"/>
    <w:rsid w:val="00E30F6E"/>
    <w:rsid w:val="00E31296"/>
    <w:rsid w:val="00E3218B"/>
    <w:rsid w:val="00E32383"/>
    <w:rsid w:val="00E32561"/>
    <w:rsid w:val="00E32776"/>
    <w:rsid w:val="00E33158"/>
    <w:rsid w:val="00E359E5"/>
    <w:rsid w:val="00E369B9"/>
    <w:rsid w:val="00E36B20"/>
    <w:rsid w:val="00E36FB6"/>
    <w:rsid w:val="00E3709F"/>
    <w:rsid w:val="00E3718D"/>
    <w:rsid w:val="00E41025"/>
    <w:rsid w:val="00E415C4"/>
    <w:rsid w:val="00E41682"/>
    <w:rsid w:val="00E41C42"/>
    <w:rsid w:val="00E41ED3"/>
    <w:rsid w:val="00E44613"/>
    <w:rsid w:val="00E44BCB"/>
    <w:rsid w:val="00E46532"/>
    <w:rsid w:val="00E46C6B"/>
    <w:rsid w:val="00E47441"/>
    <w:rsid w:val="00E47964"/>
    <w:rsid w:val="00E50E57"/>
    <w:rsid w:val="00E5130C"/>
    <w:rsid w:val="00E52BFF"/>
    <w:rsid w:val="00E54B41"/>
    <w:rsid w:val="00E550EE"/>
    <w:rsid w:val="00E55E58"/>
    <w:rsid w:val="00E603A7"/>
    <w:rsid w:val="00E61CCA"/>
    <w:rsid w:val="00E61FDA"/>
    <w:rsid w:val="00E631E3"/>
    <w:rsid w:val="00E63BD8"/>
    <w:rsid w:val="00E64528"/>
    <w:rsid w:val="00E64958"/>
    <w:rsid w:val="00E65881"/>
    <w:rsid w:val="00E65AE0"/>
    <w:rsid w:val="00E65C34"/>
    <w:rsid w:val="00E6604F"/>
    <w:rsid w:val="00E672FC"/>
    <w:rsid w:val="00E67CAA"/>
    <w:rsid w:val="00E67F8D"/>
    <w:rsid w:val="00E70D44"/>
    <w:rsid w:val="00E7206C"/>
    <w:rsid w:val="00E73938"/>
    <w:rsid w:val="00E750B0"/>
    <w:rsid w:val="00E77254"/>
    <w:rsid w:val="00E8033F"/>
    <w:rsid w:val="00E81119"/>
    <w:rsid w:val="00E8300E"/>
    <w:rsid w:val="00E83210"/>
    <w:rsid w:val="00E8325F"/>
    <w:rsid w:val="00E85D80"/>
    <w:rsid w:val="00E90DE3"/>
    <w:rsid w:val="00E923C1"/>
    <w:rsid w:val="00E92CDF"/>
    <w:rsid w:val="00E93405"/>
    <w:rsid w:val="00E9357E"/>
    <w:rsid w:val="00E94140"/>
    <w:rsid w:val="00E94781"/>
    <w:rsid w:val="00E968CB"/>
    <w:rsid w:val="00E9716E"/>
    <w:rsid w:val="00EA08D6"/>
    <w:rsid w:val="00EA1660"/>
    <w:rsid w:val="00EA1941"/>
    <w:rsid w:val="00EA2BF4"/>
    <w:rsid w:val="00EA3A35"/>
    <w:rsid w:val="00EA4106"/>
    <w:rsid w:val="00EA4873"/>
    <w:rsid w:val="00EA4958"/>
    <w:rsid w:val="00EA4BA0"/>
    <w:rsid w:val="00EA5B7F"/>
    <w:rsid w:val="00EA5D02"/>
    <w:rsid w:val="00EA6EBD"/>
    <w:rsid w:val="00EA6FEA"/>
    <w:rsid w:val="00EA79DB"/>
    <w:rsid w:val="00EA7CF2"/>
    <w:rsid w:val="00EB108C"/>
    <w:rsid w:val="00EB2480"/>
    <w:rsid w:val="00EB3931"/>
    <w:rsid w:val="00EB4048"/>
    <w:rsid w:val="00EB7D21"/>
    <w:rsid w:val="00EC0335"/>
    <w:rsid w:val="00EC0768"/>
    <w:rsid w:val="00EC0BDC"/>
    <w:rsid w:val="00EC1A47"/>
    <w:rsid w:val="00EC1D29"/>
    <w:rsid w:val="00EC23B8"/>
    <w:rsid w:val="00EC257B"/>
    <w:rsid w:val="00EC2BCB"/>
    <w:rsid w:val="00EC34B0"/>
    <w:rsid w:val="00EC3DD2"/>
    <w:rsid w:val="00EC414F"/>
    <w:rsid w:val="00EC45E3"/>
    <w:rsid w:val="00EC48C0"/>
    <w:rsid w:val="00EC50AA"/>
    <w:rsid w:val="00EC522F"/>
    <w:rsid w:val="00EC5BC4"/>
    <w:rsid w:val="00EC6FA1"/>
    <w:rsid w:val="00EC7382"/>
    <w:rsid w:val="00ED05FA"/>
    <w:rsid w:val="00ED1B17"/>
    <w:rsid w:val="00ED2C81"/>
    <w:rsid w:val="00ED41B8"/>
    <w:rsid w:val="00ED4880"/>
    <w:rsid w:val="00ED5486"/>
    <w:rsid w:val="00ED552A"/>
    <w:rsid w:val="00ED6829"/>
    <w:rsid w:val="00ED6B52"/>
    <w:rsid w:val="00ED71B7"/>
    <w:rsid w:val="00ED77BA"/>
    <w:rsid w:val="00EE02B6"/>
    <w:rsid w:val="00EE035B"/>
    <w:rsid w:val="00EE1150"/>
    <w:rsid w:val="00EE24EA"/>
    <w:rsid w:val="00EE2B6B"/>
    <w:rsid w:val="00EE386A"/>
    <w:rsid w:val="00EE3D65"/>
    <w:rsid w:val="00EE4FF9"/>
    <w:rsid w:val="00EE54A2"/>
    <w:rsid w:val="00EF0CBB"/>
    <w:rsid w:val="00EF183A"/>
    <w:rsid w:val="00EF2138"/>
    <w:rsid w:val="00EF2E74"/>
    <w:rsid w:val="00EF4317"/>
    <w:rsid w:val="00EF475A"/>
    <w:rsid w:val="00EF54FF"/>
    <w:rsid w:val="00EF6D7F"/>
    <w:rsid w:val="00EF7010"/>
    <w:rsid w:val="00EF73F1"/>
    <w:rsid w:val="00EF74D8"/>
    <w:rsid w:val="00EF78A3"/>
    <w:rsid w:val="00EF78B3"/>
    <w:rsid w:val="00F00561"/>
    <w:rsid w:val="00F00738"/>
    <w:rsid w:val="00F010BB"/>
    <w:rsid w:val="00F01AC1"/>
    <w:rsid w:val="00F02691"/>
    <w:rsid w:val="00F02F86"/>
    <w:rsid w:val="00F03FBF"/>
    <w:rsid w:val="00F06C5D"/>
    <w:rsid w:val="00F070D0"/>
    <w:rsid w:val="00F07184"/>
    <w:rsid w:val="00F11EC1"/>
    <w:rsid w:val="00F11F8F"/>
    <w:rsid w:val="00F1480A"/>
    <w:rsid w:val="00F14849"/>
    <w:rsid w:val="00F14D6C"/>
    <w:rsid w:val="00F15161"/>
    <w:rsid w:val="00F158DF"/>
    <w:rsid w:val="00F159CA"/>
    <w:rsid w:val="00F1700D"/>
    <w:rsid w:val="00F1746D"/>
    <w:rsid w:val="00F17F4E"/>
    <w:rsid w:val="00F20C6C"/>
    <w:rsid w:val="00F20EF8"/>
    <w:rsid w:val="00F21477"/>
    <w:rsid w:val="00F223F5"/>
    <w:rsid w:val="00F22B21"/>
    <w:rsid w:val="00F22E35"/>
    <w:rsid w:val="00F24575"/>
    <w:rsid w:val="00F24738"/>
    <w:rsid w:val="00F255E9"/>
    <w:rsid w:val="00F25666"/>
    <w:rsid w:val="00F27419"/>
    <w:rsid w:val="00F27C90"/>
    <w:rsid w:val="00F27E99"/>
    <w:rsid w:val="00F30183"/>
    <w:rsid w:val="00F3162C"/>
    <w:rsid w:val="00F32026"/>
    <w:rsid w:val="00F32420"/>
    <w:rsid w:val="00F33BDA"/>
    <w:rsid w:val="00F3427C"/>
    <w:rsid w:val="00F34692"/>
    <w:rsid w:val="00F35DF5"/>
    <w:rsid w:val="00F35F82"/>
    <w:rsid w:val="00F36B93"/>
    <w:rsid w:val="00F375F4"/>
    <w:rsid w:val="00F37DD3"/>
    <w:rsid w:val="00F425CD"/>
    <w:rsid w:val="00F4294A"/>
    <w:rsid w:val="00F431FD"/>
    <w:rsid w:val="00F448EC"/>
    <w:rsid w:val="00F448F9"/>
    <w:rsid w:val="00F45993"/>
    <w:rsid w:val="00F4687C"/>
    <w:rsid w:val="00F47BAA"/>
    <w:rsid w:val="00F516FB"/>
    <w:rsid w:val="00F51BD0"/>
    <w:rsid w:val="00F5208D"/>
    <w:rsid w:val="00F52448"/>
    <w:rsid w:val="00F5255F"/>
    <w:rsid w:val="00F52B3B"/>
    <w:rsid w:val="00F52FE8"/>
    <w:rsid w:val="00F53C19"/>
    <w:rsid w:val="00F55514"/>
    <w:rsid w:val="00F55A3C"/>
    <w:rsid w:val="00F573B7"/>
    <w:rsid w:val="00F60297"/>
    <w:rsid w:val="00F602C6"/>
    <w:rsid w:val="00F605A8"/>
    <w:rsid w:val="00F60983"/>
    <w:rsid w:val="00F61451"/>
    <w:rsid w:val="00F61F39"/>
    <w:rsid w:val="00F63A03"/>
    <w:rsid w:val="00F6407F"/>
    <w:rsid w:val="00F646EF"/>
    <w:rsid w:val="00F65B2D"/>
    <w:rsid w:val="00F65B81"/>
    <w:rsid w:val="00F6635F"/>
    <w:rsid w:val="00F67010"/>
    <w:rsid w:val="00F67F1F"/>
    <w:rsid w:val="00F67F4E"/>
    <w:rsid w:val="00F70841"/>
    <w:rsid w:val="00F71EA2"/>
    <w:rsid w:val="00F729C9"/>
    <w:rsid w:val="00F74017"/>
    <w:rsid w:val="00F750A1"/>
    <w:rsid w:val="00F75729"/>
    <w:rsid w:val="00F76C5D"/>
    <w:rsid w:val="00F76D4E"/>
    <w:rsid w:val="00F76FD1"/>
    <w:rsid w:val="00F7769F"/>
    <w:rsid w:val="00F77C77"/>
    <w:rsid w:val="00F77E85"/>
    <w:rsid w:val="00F821C3"/>
    <w:rsid w:val="00F82E98"/>
    <w:rsid w:val="00F83571"/>
    <w:rsid w:val="00F83D57"/>
    <w:rsid w:val="00F84EAB"/>
    <w:rsid w:val="00F85874"/>
    <w:rsid w:val="00F8673D"/>
    <w:rsid w:val="00F867F0"/>
    <w:rsid w:val="00F900E3"/>
    <w:rsid w:val="00F903AD"/>
    <w:rsid w:val="00F90FD4"/>
    <w:rsid w:val="00F917E1"/>
    <w:rsid w:val="00F924E0"/>
    <w:rsid w:val="00F9320B"/>
    <w:rsid w:val="00F93370"/>
    <w:rsid w:val="00F934EB"/>
    <w:rsid w:val="00F93851"/>
    <w:rsid w:val="00F9525E"/>
    <w:rsid w:val="00F95468"/>
    <w:rsid w:val="00F95771"/>
    <w:rsid w:val="00F9578F"/>
    <w:rsid w:val="00F959AC"/>
    <w:rsid w:val="00F95DB3"/>
    <w:rsid w:val="00F960C8"/>
    <w:rsid w:val="00F967A3"/>
    <w:rsid w:val="00F97C4E"/>
    <w:rsid w:val="00FA01E9"/>
    <w:rsid w:val="00FA0513"/>
    <w:rsid w:val="00FA3668"/>
    <w:rsid w:val="00FA37B5"/>
    <w:rsid w:val="00FA391A"/>
    <w:rsid w:val="00FA43BD"/>
    <w:rsid w:val="00FA6474"/>
    <w:rsid w:val="00FB04B6"/>
    <w:rsid w:val="00FB1136"/>
    <w:rsid w:val="00FB1FF1"/>
    <w:rsid w:val="00FB2154"/>
    <w:rsid w:val="00FB268D"/>
    <w:rsid w:val="00FB3F3F"/>
    <w:rsid w:val="00FB48EF"/>
    <w:rsid w:val="00FB539C"/>
    <w:rsid w:val="00FB57F9"/>
    <w:rsid w:val="00FB5CE0"/>
    <w:rsid w:val="00FB61E4"/>
    <w:rsid w:val="00FB66CE"/>
    <w:rsid w:val="00FB6FAF"/>
    <w:rsid w:val="00FC0F37"/>
    <w:rsid w:val="00FC16C0"/>
    <w:rsid w:val="00FC3160"/>
    <w:rsid w:val="00FC3492"/>
    <w:rsid w:val="00FC34E4"/>
    <w:rsid w:val="00FC52B2"/>
    <w:rsid w:val="00FC5778"/>
    <w:rsid w:val="00FC5E18"/>
    <w:rsid w:val="00FC604E"/>
    <w:rsid w:val="00FC67CC"/>
    <w:rsid w:val="00FC7584"/>
    <w:rsid w:val="00FD3763"/>
    <w:rsid w:val="00FD7532"/>
    <w:rsid w:val="00FD7663"/>
    <w:rsid w:val="00FE18D1"/>
    <w:rsid w:val="00FE1B76"/>
    <w:rsid w:val="00FE2A49"/>
    <w:rsid w:val="00FE2E3B"/>
    <w:rsid w:val="00FE3F1B"/>
    <w:rsid w:val="00FE5505"/>
    <w:rsid w:val="00FE61B9"/>
    <w:rsid w:val="00FE6472"/>
    <w:rsid w:val="00FE674C"/>
    <w:rsid w:val="00FE720E"/>
    <w:rsid w:val="00FE7DCA"/>
    <w:rsid w:val="00FF00EC"/>
    <w:rsid w:val="00FF012D"/>
    <w:rsid w:val="00FF03E6"/>
    <w:rsid w:val="00FF1456"/>
    <w:rsid w:val="00FF1F76"/>
    <w:rsid w:val="00FF2DD1"/>
    <w:rsid w:val="00FF2E9D"/>
    <w:rsid w:val="00FF4576"/>
    <w:rsid w:val="00FF4732"/>
    <w:rsid w:val="00FF4FD3"/>
    <w:rsid w:val="00FF50D4"/>
    <w:rsid w:val="00FF52A6"/>
    <w:rsid w:val="00FF5A6E"/>
    <w:rsid w:val="00FF5C72"/>
    <w:rsid w:val="00FF6199"/>
    <w:rsid w:val="00FF6320"/>
    <w:rsid w:val="00FF70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C00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locked="1"/>
    <w:lsdException w:name="toc 6" w:locked="1"/>
    <w:lsdException w:name="toc 7" w:locked="1"/>
    <w:lsdException w:name="toc 8" w:locked="1"/>
    <w:lsdException w:name="toc 9" w:locked="1"/>
    <w:lsdException w:name="footnote text" w:uiPriority="99"/>
    <w:lsdException w:name="header" w:uiPriority="99"/>
    <w:lsdException w:name="footer" w:uiPriority="99"/>
    <w:lsdException w:name="caption" w:qFormat="1"/>
    <w:lsdException w:name="envelope address" w:locked="1"/>
    <w:lsdException w:name="envelope return" w:locked="1"/>
    <w:lsdException w:name="footnote reference" w:uiPriority="99"/>
    <w:lsdException w:name="line number"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Body Text 2" w:locked="1"/>
    <w:lsdException w:name="Body Text 3" w:locked="1"/>
    <w:lsdException w:name="Body Text Indent 2" w:locked="1"/>
    <w:lsdException w:name="Body Text Indent 3" w:locked="1"/>
    <w:lsdException w:name="Hyperlink" w:uiPriority="99"/>
    <w:lsdException w:name="Strong" w:semiHidden="0" w:unhideWhenUsed="0" w:qFormat="1"/>
    <w:lsdException w:name="Emphasis" w:semiHidden="0" w:unhideWhenUsed="0" w:qFormat="1"/>
    <w:lsdException w:name="Plain Text" w:locked="1"/>
    <w:lsdException w:name="E-mail Signature" w:locked="1"/>
    <w:lsdException w:name="Normal (Web)" w:uiPriority="99"/>
    <w:lsdException w:name="HTML Acronym" w:locked="1"/>
    <w:lsdException w:name="HTML Cit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 List" w:uiPriority="99"/>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nhideWhenUsed="0"/>
    <w:lsdException w:name="Table Theme" w:locked="1"/>
    <w:lsdException w:name="Placeholder Text" w:locked="1"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locked="1"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locked="1" w:uiPriority="37"/>
    <w:lsdException w:name="TOC Heading" w:uiPriority="39" w:qFormat="1"/>
  </w:latentStyles>
  <w:style w:type="paragraph" w:default="1" w:styleId="af2">
    <w:name w:val="Normal"/>
    <w:qFormat/>
    <w:rsid w:val="00BF65B8"/>
    <w:pPr>
      <w:spacing w:before="40" w:after="40" w:line="360" w:lineRule="auto"/>
      <w:ind w:firstLine="709"/>
      <w:jc w:val="both"/>
    </w:pPr>
    <w:rPr>
      <w:kern w:val="24"/>
      <w:sz w:val="24"/>
      <w:szCs w:val="24"/>
      <w:lang w:eastAsia="en-US"/>
    </w:rPr>
  </w:style>
  <w:style w:type="paragraph" w:styleId="1">
    <w:name w:val="heading 1"/>
    <w:basedOn w:val="af2"/>
    <w:next w:val="af2"/>
    <w:link w:val="11"/>
    <w:qFormat/>
    <w:rsid w:val="00B82996"/>
    <w:pPr>
      <w:keepNext/>
      <w:keepLines/>
      <w:numPr>
        <w:numId w:val="11"/>
      </w:numPr>
      <w:suppressAutoHyphens/>
      <w:spacing w:before="360" w:after="240"/>
      <w:contextualSpacing/>
      <w:jc w:val="center"/>
      <w:outlineLvl w:val="0"/>
    </w:pPr>
    <w:rPr>
      <w:b/>
      <w:sz w:val="26"/>
    </w:rPr>
  </w:style>
  <w:style w:type="paragraph" w:styleId="21">
    <w:name w:val="heading 2"/>
    <w:basedOn w:val="af2"/>
    <w:next w:val="af2"/>
    <w:link w:val="23"/>
    <w:qFormat/>
    <w:rsid w:val="00295051"/>
    <w:pPr>
      <w:keepNext/>
      <w:keepLines/>
      <w:numPr>
        <w:ilvl w:val="1"/>
        <w:numId w:val="11"/>
      </w:numPr>
      <w:spacing w:before="100" w:beforeAutospacing="1" w:after="240"/>
      <w:jc w:val="left"/>
      <w:outlineLvl w:val="1"/>
    </w:pPr>
    <w:rPr>
      <w:rFonts w:cs="Arial"/>
      <w:b/>
      <w:bCs/>
      <w:kern w:val="28"/>
      <w:szCs w:val="30"/>
    </w:rPr>
  </w:style>
  <w:style w:type="paragraph" w:styleId="31">
    <w:name w:val="heading 3"/>
    <w:basedOn w:val="af2"/>
    <w:next w:val="af2"/>
    <w:link w:val="33"/>
    <w:qFormat/>
    <w:rsid w:val="00295051"/>
    <w:pPr>
      <w:keepNext/>
      <w:numPr>
        <w:ilvl w:val="2"/>
        <w:numId w:val="11"/>
      </w:numPr>
      <w:spacing w:before="100" w:beforeAutospacing="1"/>
      <w:outlineLvl w:val="2"/>
    </w:pPr>
  </w:style>
  <w:style w:type="paragraph" w:styleId="41">
    <w:name w:val="heading 4"/>
    <w:basedOn w:val="af2"/>
    <w:next w:val="af2"/>
    <w:link w:val="43"/>
    <w:qFormat/>
    <w:rsid w:val="00295051"/>
    <w:pPr>
      <w:numPr>
        <w:ilvl w:val="3"/>
        <w:numId w:val="11"/>
      </w:numPr>
      <w:spacing w:before="100" w:beforeAutospacing="1"/>
      <w:outlineLvl w:val="3"/>
    </w:pPr>
  </w:style>
  <w:style w:type="paragraph" w:styleId="51">
    <w:name w:val="heading 5"/>
    <w:basedOn w:val="af2"/>
    <w:next w:val="af2"/>
    <w:link w:val="53"/>
    <w:qFormat/>
    <w:rsid w:val="00295051"/>
    <w:pPr>
      <w:keepNext/>
      <w:keepLines/>
      <w:numPr>
        <w:ilvl w:val="4"/>
        <w:numId w:val="11"/>
      </w:numPr>
      <w:autoSpaceDE w:val="0"/>
      <w:autoSpaceDN w:val="0"/>
      <w:adjustRightInd w:val="0"/>
      <w:spacing w:before="100" w:beforeAutospacing="1"/>
      <w:outlineLvl w:val="4"/>
    </w:pPr>
    <w:rPr>
      <w:bCs/>
      <w:szCs w:val="18"/>
    </w:rPr>
  </w:style>
  <w:style w:type="paragraph" w:styleId="6">
    <w:name w:val="heading 6"/>
    <w:basedOn w:val="af2"/>
    <w:link w:val="61"/>
    <w:qFormat/>
    <w:rsid w:val="00295051"/>
    <w:pPr>
      <w:numPr>
        <w:ilvl w:val="5"/>
        <w:numId w:val="11"/>
      </w:numPr>
      <w:autoSpaceDE w:val="0"/>
      <w:autoSpaceDN w:val="0"/>
      <w:adjustRightInd w:val="0"/>
      <w:spacing w:before="100" w:beforeAutospacing="1"/>
      <w:outlineLvl w:val="5"/>
    </w:pPr>
    <w:rPr>
      <w:bCs/>
      <w:szCs w:val="18"/>
    </w:rPr>
  </w:style>
  <w:style w:type="paragraph" w:styleId="7">
    <w:name w:val="heading 7"/>
    <w:basedOn w:val="af2"/>
    <w:link w:val="70"/>
    <w:qFormat/>
    <w:rsid w:val="00853C6B"/>
    <w:pPr>
      <w:keepNext/>
      <w:widowControl w:val="0"/>
      <w:numPr>
        <w:ilvl w:val="6"/>
        <w:numId w:val="11"/>
      </w:numPr>
      <w:autoSpaceDE w:val="0"/>
      <w:autoSpaceDN w:val="0"/>
      <w:adjustRightInd w:val="0"/>
      <w:spacing w:before="100" w:beforeAutospacing="1"/>
      <w:outlineLvl w:val="6"/>
    </w:pPr>
    <w:rPr>
      <w:bCs/>
      <w:szCs w:val="32"/>
    </w:rPr>
  </w:style>
  <w:style w:type="paragraph" w:styleId="8">
    <w:name w:val="heading 8"/>
    <w:basedOn w:val="af2"/>
    <w:next w:val="af2"/>
    <w:link w:val="80"/>
    <w:qFormat/>
    <w:rsid w:val="00853C6B"/>
    <w:pPr>
      <w:widowControl w:val="0"/>
      <w:numPr>
        <w:ilvl w:val="7"/>
        <w:numId w:val="11"/>
      </w:numPr>
      <w:autoSpaceDE w:val="0"/>
      <w:autoSpaceDN w:val="0"/>
      <w:adjustRightInd w:val="0"/>
      <w:spacing w:before="100" w:beforeAutospacing="1"/>
      <w:outlineLvl w:val="7"/>
    </w:pPr>
    <w:rPr>
      <w:rFonts w:cs="Arial"/>
      <w:bCs/>
    </w:rPr>
  </w:style>
  <w:style w:type="paragraph" w:styleId="9">
    <w:name w:val="heading 9"/>
    <w:basedOn w:val="af2"/>
    <w:next w:val="af2"/>
    <w:link w:val="90"/>
    <w:qFormat/>
    <w:rsid w:val="00853C6B"/>
    <w:pPr>
      <w:keepNext/>
      <w:widowControl w:val="0"/>
      <w:numPr>
        <w:ilvl w:val="8"/>
        <w:numId w:val="11"/>
      </w:numPr>
      <w:autoSpaceDE w:val="0"/>
      <w:autoSpaceDN w:val="0"/>
      <w:adjustRightInd w:val="0"/>
      <w:spacing w:before="100" w:beforeAutospacing="1"/>
      <w:outlineLvl w:val="8"/>
    </w:pPr>
    <w:rPr>
      <w:rFonts w:cs="Arial"/>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paragraph" w:styleId="af6">
    <w:name w:val="header"/>
    <w:basedOn w:val="af2"/>
    <w:link w:val="af7"/>
    <w:uiPriority w:val="99"/>
    <w:rsid w:val="00504B4B"/>
    <w:pPr>
      <w:tabs>
        <w:tab w:val="center" w:pos="4153"/>
        <w:tab w:val="right" w:pos="8306"/>
      </w:tabs>
      <w:spacing w:before="0" w:after="0" w:line="240" w:lineRule="auto"/>
      <w:ind w:firstLine="0"/>
      <w:jc w:val="center"/>
    </w:pPr>
    <w:rPr>
      <w:sz w:val="20"/>
      <w:szCs w:val="20"/>
    </w:rPr>
  </w:style>
  <w:style w:type="character" w:styleId="af8">
    <w:name w:val="page number"/>
    <w:basedOn w:val="af3"/>
    <w:rsid w:val="00C210D0"/>
  </w:style>
  <w:style w:type="paragraph" w:styleId="af9">
    <w:name w:val="footer"/>
    <w:basedOn w:val="af2"/>
    <w:link w:val="afa"/>
    <w:uiPriority w:val="99"/>
    <w:rsid w:val="00492A40"/>
    <w:pPr>
      <w:tabs>
        <w:tab w:val="center" w:pos="5103"/>
        <w:tab w:val="right" w:pos="10206"/>
      </w:tabs>
      <w:ind w:firstLine="0"/>
      <w:jc w:val="center"/>
    </w:pPr>
    <w:rPr>
      <w:sz w:val="20"/>
    </w:rPr>
  </w:style>
  <w:style w:type="paragraph" w:styleId="afb">
    <w:name w:val="footnote text"/>
    <w:basedOn w:val="af2"/>
    <w:link w:val="afc"/>
    <w:uiPriority w:val="99"/>
    <w:rsid w:val="004F170A"/>
    <w:pPr>
      <w:tabs>
        <w:tab w:val="left" w:pos="170"/>
      </w:tabs>
      <w:spacing w:before="0" w:after="0" w:line="288" w:lineRule="auto"/>
      <w:ind w:left="170" w:hanging="170"/>
    </w:pPr>
    <w:rPr>
      <w:sz w:val="20"/>
      <w:szCs w:val="22"/>
    </w:rPr>
  </w:style>
  <w:style w:type="paragraph" w:customStyle="1" w:styleId="10">
    <w:name w:val="Заголовок приложения 1"/>
    <w:basedOn w:val="1"/>
    <w:next w:val="af0"/>
    <w:qFormat/>
    <w:rsid w:val="00A3274E"/>
    <w:pPr>
      <w:pageBreakBefore/>
      <w:numPr>
        <w:numId w:val="18"/>
      </w:numPr>
      <w:tabs>
        <w:tab w:val="right" w:pos="10206"/>
      </w:tabs>
      <w:spacing w:after="360" w:line="240" w:lineRule="auto"/>
    </w:pPr>
    <w:rPr>
      <w:rFonts w:eastAsia="MS Mincho"/>
      <w:bCs/>
    </w:rPr>
  </w:style>
  <w:style w:type="paragraph" w:styleId="afd">
    <w:name w:val="Title"/>
    <w:basedOn w:val="af2"/>
    <w:next w:val="af2"/>
    <w:link w:val="afe"/>
    <w:qFormat/>
    <w:rsid w:val="006B03AD"/>
    <w:pPr>
      <w:keepNext/>
      <w:keepLines/>
      <w:suppressLineNumbers/>
      <w:tabs>
        <w:tab w:val="right" w:pos="9907"/>
      </w:tabs>
      <w:suppressAutoHyphens/>
      <w:spacing w:before="0" w:after="120" w:line="300" w:lineRule="auto"/>
      <w:ind w:firstLine="0"/>
      <w:jc w:val="center"/>
    </w:pPr>
    <w:rPr>
      <w:rFonts w:ascii="Arial" w:hAnsi="Arial"/>
      <w:b/>
      <w:kern w:val="28"/>
      <w:sz w:val="32"/>
      <w:szCs w:val="32"/>
    </w:rPr>
  </w:style>
  <w:style w:type="paragraph" w:styleId="12">
    <w:name w:val="toc 1"/>
    <w:basedOn w:val="af2"/>
    <w:next w:val="af2"/>
    <w:autoRedefine/>
    <w:uiPriority w:val="39"/>
    <w:rsid w:val="00C210D0"/>
    <w:pPr>
      <w:keepLines/>
      <w:tabs>
        <w:tab w:val="left" w:pos="284"/>
        <w:tab w:val="right" w:leader="dot" w:pos="10206"/>
      </w:tabs>
      <w:suppressAutoHyphens/>
      <w:spacing w:before="120"/>
      <w:ind w:left="284" w:right="592" w:hanging="284"/>
      <w:jc w:val="left"/>
    </w:pPr>
    <w:rPr>
      <w:caps/>
      <w:noProof/>
      <w:szCs w:val="30"/>
    </w:rPr>
  </w:style>
  <w:style w:type="paragraph" w:styleId="24">
    <w:name w:val="toc 2"/>
    <w:basedOn w:val="af2"/>
    <w:next w:val="af2"/>
    <w:autoRedefine/>
    <w:uiPriority w:val="39"/>
    <w:rsid w:val="006009FD"/>
    <w:pPr>
      <w:keepLines/>
      <w:tabs>
        <w:tab w:val="left" w:pos="851"/>
        <w:tab w:val="right" w:leader="dot" w:pos="10206"/>
      </w:tabs>
      <w:suppressAutoHyphens/>
      <w:spacing w:before="60"/>
      <w:ind w:left="850" w:right="592" w:hanging="561"/>
      <w:jc w:val="left"/>
    </w:pPr>
    <w:rPr>
      <w:noProof/>
    </w:rPr>
  </w:style>
  <w:style w:type="paragraph" w:styleId="34">
    <w:name w:val="toc 3"/>
    <w:basedOn w:val="af2"/>
    <w:next w:val="af2"/>
    <w:autoRedefine/>
    <w:uiPriority w:val="39"/>
    <w:rsid w:val="009418A8"/>
    <w:pPr>
      <w:keepLines/>
      <w:tabs>
        <w:tab w:val="left" w:pos="1560"/>
        <w:tab w:val="right" w:leader="dot" w:pos="10206"/>
      </w:tabs>
      <w:suppressAutoHyphens/>
      <w:ind w:left="1560" w:right="590" w:hanging="709"/>
      <w:jc w:val="left"/>
    </w:pPr>
    <w:rPr>
      <w:i/>
      <w:noProof/>
    </w:rPr>
  </w:style>
  <w:style w:type="paragraph" w:styleId="44">
    <w:name w:val="toc 4"/>
    <w:basedOn w:val="af2"/>
    <w:next w:val="af2"/>
    <w:autoRedefine/>
    <w:uiPriority w:val="39"/>
    <w:rsid w:val="00C210D0"/>
    <w:pPr>
      <w:keepLines/>
      <w:tabs>
        <w:tab w:val="left" w:pos="2410"/>
        <w:tab w:val="right" w:leader="dot" w:pos="10206"/>
      </w:tabs>
      <w:suppressAutoHyphens/>
      <w:spacing w:before="60"/>
      <w:ind w:left="2410" w:right="592" w:hanging="839"/>
      <w:jc w:val="left"/>
    </w:pPr>
    <w:rPr>
      <w:i/>
      <w:iCs/>
      <w:noProof/>
      <w:sz w:val="22"/>
      <w:szCs w:val="22"/>
    </w:rPr>
  </w:style>
  <w:style w:type="paragraph" w:styleId="54">
    <w:name w:val="toc 5"/>
    <w:basedOn w:val="af2"/>
    <w:next w:val="af2"/>
    <w:autoRedefine/>
    <w:semiHidden/>
    <w:locked/>
    <w:rsid w:val="00C210D0"/>
    <w:pPr>
      <w:tabs>
        <w:tab w:val="left" w:pos="3119"/>
        <w:tab w:val="right" w:leader="dot" w:pos="10206"/>
      </w:tabs>
      <w:ind w:left="3119" w:right="592" w:hanging="709"/>
      <w:jc w:val="left"/>
    </w:pPr>
    <w:rPr>
      <w:i/>
      <w:iCs/>
      <w:noProof/>
      <w:sz w:val="18"/>
    </w:rPr>
  </w:style>
  <w:style w:type="paragraph" w:styleId="62">
    <w:name w:val="toc 6"/>
    <w:basedOn w:val="af2"/>
    <w:next w:val="af2"/>
    <w:autoRedefine/>
    <w:semiHidden/>
    <w:locked/>
    <w:rsid w:val="00C210D0"/>
    <w:pPr>
      <w:tabs>
        <w:tab w:val="right" w:leader="dot" w:pos="9749"/>
      </w:tabs>
      <w:ind w:left="960"/>
      <w:jc w:val="left"/>
    </w:pPr>
    <w:rPr>
      <w:sz w:val="18"/>
    </w:rPr>
  </w:style>
  <w:style w:type="paragraph" w:styleId="71">
    <w:name w:val="toc 7"/>
    <w:basedOn w:val="af2"/>
    <w:next w:val="af2"/>
    <w:autoRedefine/>
    <w:semiHidden/>
    <w:locked/>
    <w:rsid w:val="00C210D0"/>
    <w:pPr>
      <w:tabs>
        <w:tab w:val="right" w:leader="dot" w:pos="9749"/>
      </w:tabs>
      <w:ind w:left="1200"/>
      <w:jc w:val="left"/>
    </w:pPr>
    <w:rPr>
      <w:sz w:val="18"/>
    </w:rPr>
  </w:style>
  <w:style w:type="paragraph" w:styleId="81">
    <w:name w:val="toc 8"/>
    <w:basedOn w:val="af2"/>
    <w:next w:val="af2"/>
    <w:autoRedefine/>
    <w:semiHidden/>
    <w:locked/>
    <w:rsid w:val="00C210D0"/>
    <w:pPr>
      <w:tabs>
        <w:tab w:val="right" w:leader="dot" w:pos="9749"/>
      </w:tabs>
      <w:ind w:left="1440"/>
      <w:jc w:val="left"/>
    </w:pPr>
    <w:rPr>
      <w:sz w:val="18"/>
    </w:rPr>
  </w:style>
  <w:style w:type="paragraph" w:styleId="91">
    <w:name w:val="toc 9"/>
    <w:basedOn w:val="af2"/>
    <w:next w:val="af2"/>
    <w:autoRedefine/>
    <w:semiHidden/>
    <w:locked/>
    <w:rsid w:val="00C210D0"/>
    <w:pPr>
      <w:tabs>
        <w:tab w:val="right" w:leader="dot" w:pos="9749"/>
      </w:tabs>
      <w:ind w:left="1680"/>
      <w:jc w:val="left"/>
    </w:pPr>
    <w:rPr>
      <w:sz w:val="18"/>
    </w:rPr>
  </w:style>
  <w:style w:type="character" w:styleId="aff">
    <w:name w:val="Hyperlink"/>
    <w:basedOn w:val="af3"/>
    <w:uiPriority w:val="99"/>
    <w:rsid w:val="00C210D0"/>
    <w:rPr>
      <w:color w:val="0000FF"/>
      <w:u w:val="single"/>
    </w:rPr>
  </w:style>
  <w:style w:type="paragraph" w:styleId="aff0">
    <w:name w:val="Normal (Web)"/>
    <w:basedOn w:val="af2"/>
    <w:uiPriority w:val="99"/>
    <w:rsid w:val="00C210D0"/>
    <w:pPr>
      <w:spacing w:before="100" w:beforeAutospacing="1" w:after="100" w:afterAutospacing="1"/>
      <w:ind w:firstLine="0"/>
      <w:jc w:val="left"/>
    </w:pPr>
    <w:rPr>
      <w:lang w:eastAsia="ru-RU"/>
    </w:rPr>
  </w:style>
  <w:style w:type="character" w:styleId="aff1">
    <w:name w:val="FollowedHyperlink"/>
    <w:basedOn w:val="af3"/>
    <w:rsid w:val="00C210D0"/>
    <w:rPr>
      <w:color w:val="800080"/>
      <w:u w:val="single"/>
    </w:rPr>
  </w:style>
  <w:style w:type="table" w:styleId="aff2">
    <w:name w:val="Table Grid"/>
    <w:basedOn w:val="af4"/>
    <w:rsid w:val="00994125"/>
    <w:pPr>
      <w:spacing w:before="40" w:after="40" w:line="360" w:lineRule="auto"/>
      <w:jc w:val="both"/>
    </w:p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paragraph" w:customStyle="1" w:styleId="aff3">
    <w:name w:val="Титульный лист"/>
    <w:basedOn w:val="af2"/>
    <w:rsid w:val="00194C60"/>
    <w:pPr>
      <w:spacing w:before="120" w:after="120" w:line="240" w:lineRule="auto"/>
      <w:ind w:firstLine="0"/>
      <w:jc w:val="center"/>
    </w:pPr>
    <w:rPr>
      <w:sz w:val="28"/>
      <w:szCs w:val="28"/>
    </w:rPr>
  </w:style>
  <w:style w:type="paragraph" w:customStyle="1" w:styleId="aff4">
    <w:name w:val="Заголовок без номера"/>
    <w:basedOn w:val="1"/>
    <w:next w:val="af2"/>
    <w:qFormat/>
    <w:rsid w:val="00146247"/>
    <w:pPr>
      <w:numPr>
        <w:numId w:val="0"/>
      </w:numPr>
    </w:pPr>
  </w:style>
  <w:style w:type="paragraph" w:customStyle="1" w:styleId="13">
    <w:name w:val="Заголовок без номера1"/>
    <w:basedOn w:val="aff4"/>
    <w:next w:val="af2"/>
    <w:qFormat/>
    <w:rsid w:val="006009FD"/>
  </w:style>
  <w:style w:type="paragraph" w:styleId="aff5">
    <w:name w:val="List Paragraph"/>
    <w:basedOn w:val="af2"/>
    <w:uiPriority w:val="34"/>
    <w:qFormat/>
    <w:rsid w:val="007720E2"/>
    <w:pPr>
      <w:ind w:left="720"/>
      <w:contextualSpacing/>
    </w:pPr>
  </w:style>
  <w:style w:type="numbering" w:customStyle="1" w:styleId="a9">
    <w:name w:val="Нумерация библиографии"/>
    <w:basedOn w:val="a7"/>
    <w:uiPriority w:val="99"/>
    <w:rsid w:val="0034317A"/>
    <w:pPr>
      <w:numPr>
        <w:numId w:val="19"/>
      </w:numPr>
    </w:pPr>
  </w:style>
  <w:style w:type="paragraph" w:styleId="aff6">
    <w:name w:val="Balloon Text"/>
    <w:basedOn w:val="af2"/>
    <w:link w:val="aff7"/>
    <w:rsid w:val="00D539FD"/>
    <w:pPr>
      <w:spacing w:before="0" w:after="0" w:line="240" w:lineRule="auto"/>
    </w:pPr>
    <w:rPr>
      <w:rFonts w:ascii="Tahoma" w:hAnsi="Tahoma" w:cs="Tahoma"/>
      <w:sz w:val="16"/>
      <w:szCs w:val="16"/>
    </w:rPr>
  </w:style>
  <w:style w:type="character" w:customStyle="1" w:styleId="aff7">
    <w:name w:val="Текст выноски Знак"/>
    <w:basedOn w:val="af3"/>
    <w:link w:val="aff6"/>
    <w:rsid w:val="00D539FD"/>
    <w:rPr>
      <w:rFonts w:ascii="Tahoma" w:hAnsi="Tahoma" w:cs="Tahoma"/>
      <w:kern w:val="24"/>
      <w:sz w:val="16"/>
      <w:szCs w:val="16"/>
      <w:lang w:eastAsia="en-US"/>
    </w:rPr>
  </w:style>
  <w:style w:type="paragraph" w:customStyle="1" w:styleId="aff8">
    <w:name w:val="Пояснение к рисунку"/>
    <w:basedOn w:val="af2"/>
    <w:rsid w:val="00383DF2"/>
    <w:pPr>
      <w:keepNext/>
      <w:spacing w:before="280"/>
      <w:ind w:firstLine="0"/>
    </w:pPr>
    <w:rPr>
      <w:rFonts w:ascii="Arial" w:hAnsi="Arial" w:cs="Arial"/>
      <w:sz w:val="20"/>
    </w:rPr>
  </w:style>
  <w:style w:type="paragraph" w:customStyle="1" w:styleId="ab">
    <w:name w:val="Список рисунков"/>
    <w:basedOn w:val="af2"/>
    <w:next w:val="af2"/>
    <w:rsid w:val="00BD6EAA"/>
    <w:pPr>
      <w:keepLines/>
      <w:numPr>
        <w:numId w:val="16"/>
      </w:numPr>
      <w:spacing w:before="240" w:after="360" w:line="240" w:lineRule="auto"/>
      <w:jc w:val="center"/>
    </w:pPr>
  </w:style>
  <w:style w:type="character" w:styleId="aff9">
    <w:name w:val="Placeholder Text"/>
    <w:basedOn w:val="af3"/>
    <w:uiPriority w:val="99"/>
    <w:semiHidden/>
    <w:locked/>
    <w:rsid w:val="00E106F6"/>
    <w:rPr>
      <w:color w:val="808080"/>
    </w:rPr>
  </w:style>
  <w:style w:type="paragraph" w:customStyle="1" w:styleId="22">
    <w:name w:val="Заголовок приложения 2"/>
    <w:basedOn w:val="21"/>
    <w:next w:val="af2"/>
    <w:qFormat/>
    <w:rsid w:val="00A3274E"/>
    <w:pPr>
      <w:numPr>
        <w:numId w:val="18"/>
      </w:numPr>
    </w:pPr>
  </w:style>
  <w:style w:type="paragraph" w:customStyle="1" w:styleId="14">
    <w:name w:val="Обычный без отступа1"/>
    <w:basedOn w:val="af2"/>
    <w:qFormat/>
    <w:rsid w:val="005577A5"/>
    <w:pPr>
      <w:spacing w:line="240" w:lineRule="auto"/>
      <w:ind w:firstLine="0"/>
    </w:pPr>
  </w:style>
  <w:style w:type="paragraph" w:styleId="affa">
    <w:name w:val="caption"/>
    <w:basedOn w:val="af2"/>
    <w:next w:val="af2"/>
    <w:qFormat/>
    <w:rsid w:val="006B03AD"/>
    <w:pPr>
      <w:ind w:firstLine="0"/>
    </w:pPr>
    <w:rPr>
      <w:b/>
      <w:bCs/>
    </w:rPr>
  </w:style>
  <w:style w:type="paragraph" w:customStyle="1" w:styleId="affb">
    <w:name w:val="Заголовок таблицы в приложении"/>
    <w:basedOn w:val="af2"/>
    <w:next w:val="af2"/>
    <w:rsid w:val="00CD677F"/>
    <w:pPr>
      <w:keepNext/>
      <w:keepLines/>
      <w:spacing w:before="120"/>
      <w:ind w:firstLine="0"/>
    </w:pPr>
  </w:style>
  <w:style w:type="paragraph" w:customStyle="1" w:styleId="32">
    <w:name w:val="Заголовок приложения 3"/>
    <w:basedOn w:val="31"/>
    <w:next w:val="af2"/>
    <w:qFormat/>
    <w:rsid w:val="00A3274E"/>
    <w:pPr>
      <w:numPr>
        <w:numId w:val="18"/>
      </w:numPr>
    </w:pPr>
    <w:rPr>
      <w:b/>
      <w:bCs/>
    </w:rPr>
  </w:style>
  <w:style w:type="paragraph" w:customStyle="1" w:styleId="affc">
    <w:name w:val="Подпись под рисунком в приложении"/>
    <w:basedOn w:val="af2"/>
    <w:next w:val="af2"/>
    <w:rsid w:val="008C19E5"/>
    <w:pPr>
      <w:spacing w:before="240"/>
      <w:ind w:firstLine="0"/>
      <w:jc w:val="center"/>
    </w:pPr>
  </w:style>
  <w:style w:type="paragraph" w:customStyle="1" w:styleId="42">
    <w:name w:val="Заголовок приложения 4"/>
    <w:basedOn w:val="af2"/>
    <w:next w:val="af2"/>
    <w:qFormat/>
    <w:rsid w:val="00853C6B"/>
    <w:pPr>
      <w:numPr>
        <w:ilvl w:val="3"/>
        <w:numId w:val="18"/>
      </w:numPr>
      <w:spacing w:before="100" w:beforeAutospacing="1"/>
      <w:outlineLvl w:val="3"/>
    </w:pPr>
  </w:style>
  <w:style w:type="paragraph" w:customStyle="1" w:styleId="52">
    <w:name w:val="Заголовок приложения 5"/>
    <w:basedOn w:val="51"/>
    <w:rsid w:val="00A3274E"/>
    <w:pPr>
      <w:numPr>
        <w:numId w:val="18"/>
      </w:numPr>
    </w:pPr>
  </w:style>
  <w:style w:type="paragraph" w:customStyle="1" w:styleId="100">
    <w:name w:val="Обычный10 без отступа"/>
    <w:basedOn w:val="af2"/>
    <w:qFormat/>
    <w:rsid w:val="0022182F"/>
    <w:pPr>
      <w:spacing w:line="240" w:lineRule="auto"/>
      <w:ind w:firstLine="0"/>
    </w:pPr>
    <w:rPr>
      <w:sz w:val="20"/>
    </w:rPr>
  </w:style>
  <w:style w:type="paragraph" w:customStyle="1" w:styleId="affd">
    <w:name w:val="Формула"/>
    <w:basedOn w:val="af2"/>
    <w:rsid w:val="0022182F"/>
    <w:pPr>
      <w:spacing w:before="240" w:after="240"/>
      <w:ind w:firstLine="0"/>
      <w:jc w:val="center"/>
    </w:pPr>
    <w:rPr>
      <w:i/>
      <w:iCs/>
    </w:rPr>
  </w:style>
  <w:style w:type="character" w:styleId="affe">
    <w:name w:val="footnote reference"/>
    <w:basedOn w:val="af3"/>
    <w:uiPriority w:val="99"/>
    <w:rsid w:val="006072B9"/>
    <w:rPr>
      <w:vertAlign w:val="superscript"/>
    </w:rPr>
  </w:style>
  <w:style w:type="paragraph" w:customStyle="1" w:styleId="afff">
    <w:name w:val="Рисунок"/>
    <w:basedOn w:val="af2"/>
    <w:next w:val="ab"/>
    <w:qFormat/>
    <w:rsid w:val="003E48C9"/>
    <w:pPr>
      <w:keepNext/>
      <w:spacing w:before="120" w:line="240" w:lineRule="auto"/>
      <w:ind w:firstLine="0"/>
      <w:jc w:val="center"/>
    </w:pPr>
  </w:style>
  <w:style w:type="paragraph" w:customStyle="1" w:styleId="15">
    <w:name w:val="Заголовок 1 без оглавления"/>
    <w:basedOn w:val="1"/>
    <w:qFormat/>
    <w:rsid w:val="00492335"/>
    <w:pPr>
      <w:spacing w:before="240"/>
    </w:pPr>
  </w:style>
  <w:style w:type="paragraph" w:customStyle="1" w:styleId="35">
    <w:name w:val="Заголовок 3 без оглавления"/>
    <w:basedOn w:val="31"/>
    <w:qFormat/>
    <w:rsid w:val="0049561A"/>
    <w:pPr>
      <w:keepNext w:val="0"/>
      <w:spacing w:before="40"/>
    </w:pPr>
  </w:style>
  <w:style w:type="paragraph" w:customStyle="1" w:styleId="45">
    <w:name w:val="Заголовок 4 без оглавления"/>
    <w:basedOn w:val="41"/>
    <w:qFormat/>
    <w:rsid w:val="0049561A"/>
  </w:style>
  <w:style w:type="paragraph" w:customStyle="1" w:styleId="25">
    <w:name w:val="Заголовок 2 без оглавления"/>
    <w:basedOn w:val="21"/>
    <w:qFormat/>
    <w:rsid w:val="00432832"/>
    <w:pPr>
      <w:keepNext w:val="0"/>
      <w:keepLines w:val="0"/>
      <w:spacing w:before="120" w:after="120"/>
    </w:pPr>
    <w:rPr>
      <w:b w:val="0"/>
    </w:rPr>
  </w:style>
  <w:style w:type="paragraph" w:styleId="HTML">
    <w:name w:val="HTML Address"/>
    <w:basedOn w:val="af2"/>
    <w:link w:val="HTML0"/>
    <w:semiHidden/>
    <w:rsid w:val="00432832"/>
    <w:rPr>
      <w:i/>
      <w:iCs/>
    </w:rPr>
  </w:style>
  <w:style w:type="paragraph" w:styleId="afff0">
    <w:name w:val="envelope address"/>
    <w:basedOn w:val="af2"/>
    <w:semiHidden/>
    <w:locked/>
    <w:rsid w:val="00432832"/>
    <w:pPr>
      <w:framePr w:w="7920" w:h="1980" w:hRule="exact" w:hSpace="180" w:wrap="auto" w:hAnchor="page" w:xAlign="center" w:yAlign="bottom"/>
      <w:ind w:left="2880"/>
    </w:pPr>
    <w:rPr>
      <w:rFonts w:ascii="Arial" w:hAnsi="Arial" w:cs="Arial"/>
    </w:rPr>
  </w:style>
  <w:style w:type="character" w:styleId="HTML1">
    <w:name w:val="HTML Acronym"/>
    <w:basedOn w:val="af3"/>
    <w:semiHidden/>
    <w:locked/>
    <w:rsid w:val="00432832"/>
  </w:style>
  <w:style w:type="table" w:styleId="-10">
    <w:name w:val="Table Web 1"/>
    <w:basedOn w:val="af4"/>
    <w:semiHidden/>
    <w:locked/>
    <w:rsid w:val="00432832"/>
    <w:pPr>
      <w:spacing w:before="40" w:after="40" w:line="360" w:lineRule="auto"/>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4"/>
    <w:semiHidden/>
    <w:locked/>
    <w:rsid w:val="00432832"/>
    <w:pPr>
      <w:spacing w:before="40" w:after="40" w:line="360" w:lineRule="auto"/>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4"/>
    <w:semiHidden/>
    <w:locked/>
    <w:rsid w:val="00432832"/>
    <w:pPr>
      <w:spacing w:before="40" w:after="40" w:line="360" w:lineRule="auto"/>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1">
    <w:name w:val="Emphasis"/>
    <w:basedOn w:val="af3"/>
    <w:qFormat/>
    <w:rsid w:val="006B03AD"/>
    <w:rPr>
      <w:i/>
      <w:iCs/>
    </w:rPr>
  </w:style>
  <w:style w:type="paragraph" w:styleId="afff2">
    <w:name w:val="Date"/>
    <w:basedOn w:val="af2"/>
    <w:next w:val="af2"/>
    <w:link w:val="afff3"/>
    <w:semiHidden/>
    <w:locked/>
    <w:rsid w:val="00432832"/>
  </w:style>
  <w:style w:type="table" w:styleId="afff4">
    <w:name w:val="Table Elegant"/>
    <w:basedOn w:val="af4"/>
    <w:semiHidden/>
    <w:locked/>
    <w:rsid w:val="00432832"/>
    <w:pPr>
      <w:spacing w:before="40" w:after="40" w:line="360" w:lineRule="auto"/>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f4"/>
    <w:semiHidden/>
    <w:locked/>
    <w:rsid w:val="00432832"/>
    <w:pPr>
      <w:spacing w:before="40" w:after="40" w:line="360" w:lineRule="auto"/>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f4"/>
    <w:semiHidden/>
    <w:locked/>
    <w:rsid w:val="00432832"/>
    <w:pPr>
      <w:spacing w:before="40" w:after="40" w:line="360" w:lineRule="auto"/>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f3"/>
    <w:semiHidden/>
    <w:locked/>
    <w:rsid w:val="00432832"/>
    <w:rPr>
      <w:rFonts w:ascii="Courier New" w:hAnsi="Courier New" w:cs="Courier New"/>
      <w:sz w:val="20"/>
      <w:szCs w:val="20"/>
    </w:rPr>
  </w:style>
  <w:style w:type="table" w:styleId="17">
    <w:name w:val="Table Classic 1"/>
    <w:basedOn w:val="af4"/>
    <w:semiHidden/>
    <w:locked/>
    <w:rsid w:val="00432832"/>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f4"/>
    <w:semiHidden/>
    <w:locked/>
    <w:rsid w:val="00432832"/>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f4"/>
    <w:semiHidden/>
    <w:locked/>
    <w:rsid w:val="00432832"/>
    <w:pPr>
      <w:spacing w:before="40" w:after="40" w:line="360" w:lineRule="auto"/>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f4"/>
    <w:semiHidden/>
    <w:locked/>
    <w:rsid w:val="00432832"/>
    <w:pPr>
      <w:spacing w:before="40" w:after="40" w:line="360" w:lineRule="auto"/>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5">
    <w:name w:val="Body Text First Indent"/>
    <w:basedOn w:val="af2"/>
    <w:link w:val="afff6"/>
    <w:semiHidden/>
    <w:locked/>
    <w:rsid w:val="00CF2DF4"/>
    <w:pPr>
      <w:spacing w:after="120"/>
      <w:ind w:firstLine="210"/>
    </w:pPr>
  </w:style>
  <w:style w:type="paragraph" w:styleId="afff7">
    <w:name w:val="Body Text Indent"/>
    <w:basedOn w:val="af2"/>
    <w:link w:val="afff8"/>
    <w:semiHidden/>
    <w:locked/>
    <w:rsid w:val="00432832"/>
    <w:pPr>
      <w:spacing w:after="120"/>
      <w:ind w:left="283"/>
    </w:pPr>
  </w:style>
  <w:style w:type="paragraph" w:styleId="28">
    <w:name w:val="Body Text First Indent 2"/>
    <w:basedOn w:val="afff7"/>
    <w:link w:val="29"/>
    <w:semiHidden/>
    <w:locked/>
    <w:rsid w:val="00432832"/>
    <w:pPr>
      <w:ind w:firstLine="210"/>
    </w:pPr>
  </w:style>
  <w:style w:type="paragraph" w:styleId="a0">
    <w:name w:val="List Bullet"/>
    <w:basedOn w:val="af2"/>
    <w:semiHidden/>
    <w:locked/>
    <w:rsid w:val="00432832"/>
    <w:pPr>
      <w:numPr>
        <w:numId w:val="1"/>
      </w:numPr>
    </w:pPr>
  </w:style>
  <w:style w:type="paragraph" w:styleId="20">
    <w:name w:val="List Bullet 2"/>
    <w:basedOn w:val="af2"/>
    <w:semiHidden/>
    <w:locked/>
    <w:rsid w:val="00432832"/>
    <w:pPr>
      <w:numPr>
        <w:numId w:val="2"/>
      </w:numPr>
    </w:pPr>
  </w:style>
  <w:style w:type="paragraph" w:styleId="30">
    <w:name w:val="List Bullet 3"/>
    <w:basedOn w:val="af2"/>
    <w:semiHidden/>
    <w:locked/>
    <w:rsid w:val="00432832"/>
    <w:pPr>
      <w:numPr>
        <w:numId w:val="3"/>
      </w:numPr>
    </w:pPr>
  </w:style>
  <w:style w:type="paragraph" w:styleId="40">
    <w:name w:val="List Bullet 4"/>
    <w:basedOn w:val="af2"/>
    <w:semiHidden/>
    <w:locked/>
    <w:rsid w:val="00432832"/>
    <w:pPr>
      <w:numPr>
        <w:numId w:val="4"/>
      </w:numPr>
    </w:pPr>
  </w:style>
  <w:style w:type="paragraph" w:styleId="50">
    <w:name w:val="List Bullet 5"/>
    <w:basedOn w:val="af2"/>
    <w:semiHidden/>
    <w:locked/>
    <w:rsid w:val="00432832"/>
    <w:pPr>
      <w:numPr>
        <w:numId w:val="5"/>
      </w:numPr>
    </w:pPr>
  </w:style>
  <w:style w:type="character" w:styleId="afff9">
    <w:name w:val="line number"/>
    <w:basedOn w:val="af3"/>
    <w:semiHidden/>
    <w:locked/>
    <w:rsid w:val="00432832"/>
  </w:style>
  <w:style w:type="paragraph" w:styleId="a">
    <w:name w:val="List Number"/>
    <w:basedOn w:val="af2"/>
    <w:semiHidden/>
    <w:locked/>
    <w:rsid w:val="00432832"/>
    <w:pPr>
      <w:numPr>
        <w:numId w:val="6"/>
      </w:numPr>
    </w:pPr>
  </w:style>
  <w:style w:type="paragraph" w:styleId="2">
    <w:name w:val="List Number 2"/>
    <w:basedOn w:val="af2"/>
    <w:semiHidden/>
    <w:locked/>
    <w:rsid w:val="00432832"/>
    <w:pPr>
      <w:numPr>
        <w:numId w:val="7"/>
      </w:numPr>
    </w:pPr>
  </w:style>
  <w:style w:type="paragraph" w:styleId="3">
    <w:name w:val="List Number 3"/>
    <w:basedOn w:val="af2"/>
    <w:semiHidden/>
    <w:locked/>
    <w:rsid w:val="00432832"/>
    <w:pPr>
      <w:numPr>
        <w:numId w:val="8"/>
      </w:numPr>
    </w:pPr>
  </w:style>
  <w:style w:type="paragraph" w:styleId="4">
    <w:name w:val="List Number 4"/>
    <w:basedOn w:val="af2"/>
    <w:semiHidden/>
    <w:locked/>
    <w:rsid w:val="00432832"/>
    <w:pPr>
      <w:numPr>
        <w:numId w:val="9"/>
      </w:numPr>
    </w:pPr>
  </w:style>
  <w:style w:type="paragraph" w:styleId="5">
    <w:name w:val="List Number 5"/>
    <w:basedOn w:val="af2"/>
    <w:semiHidden/>
    <w:locked/>
    <w:rsid w:val="00432832"/>
    <w:pPr>
      <w:numPr>
        <w:numId w:val="10"/>
      </w:numPr>
    </w:pPr>
  </w:style>
  <w:style w:type="character" w:styleId="HTML3">
    <w:name w:val="HTML Sample"/>
    <w:basedOn w:val="af3"/>
    <w:semiHidden/>
    <w:locked/>
    <w:rsid w:val="00432832"/>
    <w:rPr>
      <w:rFonts w:ascii="Courier New" w:hAnsi="Courier New" w:cs="Courier New"/>
    </w:rPr>
  </w:style>
  <w:style w:type="paragraph" w:styleId="2a">
    <w:name w:val="envelope return"/>
    <w:basedOn w:val="af2"/>
    <w:semiHidden/>
    <w:locked/>
    <w:rsid w:val="00432832"/>
    <w:rPr>
      <w:rFonts w:ascii="Arial" w:hAnsi="Arial" w:cs="Arial"/>
      <w:sz w:val="20"/>
      <w:szCs w:val="20"/>
    </w:rPr>
  </w:style>
  <w:style w:type="table" w:styleId="18">
    <w:name w:val="Table 3D effects 1"/>
    <w:basedOn w:val="af4"/>
    <w:semiHidden/>
    <w:locked/>
    <w:rsid w:val="00432832"/>
    <w:pPr>
      <w:spacing w:before="40" w:after="40" w:line="360" w:lineRule="auto"/>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f4"/>
    <w:semiHidden/>
    <w:locked/>
    <w:rsid w:val="00432832"/>
    <w:pPr>
      <w:spacing w:before="40" w:after="40" w:line="360" w:lineRule="auto"/>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f4"/>
    <w:semiHidden/>
    <w:locked/>
    <w:rsid w:val="00432832"/>
    <w:pPr>
      <w:spacing w:before="40" w:after="40" w:line="360" w:lineRule="auto"/>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Definition"/>
    <w:basedOn w:val="af3"/>
    <w:semiHidden/>
    <w:locked/>
    <w:rsid w:val="00432832"/>
    <w:rPr>
      <w:i/>
      <w:iCs/>
    </w:rPr>
  </w:style>
  <w:style w:type="paragraph" w:styleId="2c">
    <w:name w:val="Body Text Indent 2"/>
    <w:basedOn w:val="af2"/>
    <w:link w:val="2d"/>
    <w:semiHidden/>
    <w:locked/>
    <w:rsid w:val="00432832"/>
    <w:pPr>
      <w:spacing w:after="120" w:line="480" w:lineRule="auto"/>
      <w:ind w:left="283"/>
    </w:pPr>
  </w:style>
  <w:style w:type="paragraph" w:styleId="38">
    <w:name w:val="Body Text Indent 3"/>
    <w:basedOn w:val="af2"/>
    <w:link w:val="39"/>
    <w:semiHidden/>
    <w:locked/>
    <w:rsid w:val="00432832"/>
    <w:pPr>
      <w:spacing w:after="120"/>
      <w:ind w:left="283"/>
    </w:pPr>
    <w:rPr>
      <w:sz w:val="16"/>
      <w:szCs w:val="16"/>
    </w:rPr>
  </w:style>
  <w:style w:type="character" w:styleId="HTML5">
    <w:name w:val="HTML Variable"/>
    <w:basedOn w:val="af3"/>
    <w:semiHidden/>
    <w:locked/>
    <w:rsid w:val="00432832"/>
    <w:rPr>
      <w:i/>
      <w:iCs/>
    </w:rPr>
  </w:style>
  <w:style w:type="character" w:styleId="HTML6">
    <w:name w:val="HTML Typewriter"/>
    <w:basedOn w:val="af3"/>
    <w:semiHidden/>
    <w:locked/>
    <w:rsid w:val="00432832"/>
    <w:rPr>
      <w:rFonts w:ascii="Courier New" w:hAnsi="Courier New" w:cs="Courier New"/>
      <w:sz w:val="20"/>
      <w:szCs w:val="20"/>
    </w:rPr>
  </w:style>
  <w:style w:type="paragraph" w:styleId="afffa">
    <w:name w:val="Subtitle"/>
    <w:basedOn w:val="af2"/>
    <w:link w:val="afffb"/>
    <w:qFormat/>
    <w:rsid w:val="006B03AD"/>
    <w:pPr>
      <w:spacing w:after="60"/>
      <w:jc w:val="center"/>
      <w:outlineLvl w:val="1"/>
    </w:pPr>
    <w:rPr>
      <w:rFonts w:ascii="Arial" w:hAnsi="Arial" w:cs="Arial"/>
    </w:rPr>
  </w:style>
  <w:style w:type="paragraph" w:styleId="afffc">
    <w:name w:val="Signature"/>
    <w:basedOn w:val="af2"/>
    <w:link w:val="afffd"/>
    <w:semiHidden/>
    <w:locked/>
    <w:rsid w:val="00432832"/>
    <w:pPr>
      <w:ind w:left="4252"/>
    </w:pPr>
  </w:style>
  <w:style w:type="paragraph" w:styleId="afffe">
    <w:name w:val="Salutation"/>
    <w:basedOn w:val="af2"/>
    <w:next w:val="af2"/>
    <w:link w:val="affff"/>
    <w:semiHidden/>
    <w:locked/>
    <w:rsid w:val="00432832"/>
  </w:style>
  <w:style w:type="paragraph" w:styleId="affff0">
    <w:name w:val="List Continue"/>
    <w:basedOn w:val="af2"/>
    <w:semiHidden/>
    <w:locked/>
    <w:rsid w:val="00432832"/>
    <w:pPr>
      <w:spacing w:after="120"/>
      <w:ind w:left="283"/>
    </w:pPr>
  </w:style>
  <w:style w:type="paragraph" w:styleId="2e">
    <w:name w:val="List Continue 2"/>
    <w:basedOn w:val="af2"/>
    <w:semiHidden/>
    <w:locked/>
    <w:rsid w:val="00432832"/>
    <w:pPr>
      <w:spacing w:after="120"/>
      <w:ind w:left="566"/>
    </w:pPr>
  </w:style>
  <w:style w:type="paragraph" w:styleId="3a">
    <w:name w:val="List Continue 3"/>
    <w:basedOn w:val="af2"/>
    <w:semiHidden/>
    <w:locked/>
    <w:rsid w:val="00432832"/>
    <w:pPr>
      <w:spacing w:after="120"/>
      <w:ind w:left="849"/>
    </w:pPr>
  </w:style>
  <w:style w:type="paragraph" w:styleId="47">
    <w:name w:val="List Continue 4"/>
    <w:basedOn w:val="af2"/>
    <w:semiHidden/>
    <w:locked/>
    <w:rsid w:val="00432832"/>
    <w:pPr>
      <w:spacing w:after="120"/>
      <w:ind w:left="1132"/>
    </w:pPr>
  </w:style>
  <w:style w:type="paragraph" w:styleId="55">
    <w:name w:val="List Continue 5"/>
    <w:basedOn w:val="af2"/>
    <w:semiHidden/>
    <w:locked/>
    <w:rsid w:val="00432832"/>
    <w:pPr>
      <w:spacing w:after="120"/>
      <w:ind w:left="1415"/>
    </w:pPr>
  </w:style>
  <w:style w:type="table" w:styleId="19">
    <w:name w:val="Table Simple 1"/>
    <w:basedOn w:val="af4"/>
    <w:semiHidden/>
    <w:locked/>
    <w:rsid w:val="00432832"/>
    <w:pPr>
      <w:spacing w:before="40" w:after="40" w:line="360" w:lineRule="auto"/>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f4"/>
    <w:semiHidden/>
    <w:locked/>
    <w:rsid w:val="00432832"/>
    <w:pPr>
      <w:spacing w:before="40" w:after="40" w:line="360" w:lineRule="auto"/>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f4"/>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1">
    <w:name w:val="Closing"/>
    <w:basedOn w:val="af2"/>
    <w:link w:val="affff2"/>
    <w:semiHidden/>
    <w:locked/>
    <w:rsid w:val="00432832"/>
    <w:pPr>
      <w:ind w:left="4252"/>
    </w:pPr>
  </w:style>
  <w:style w:type="table" w:styleId="1a">
    <w:name w:val="Table Grid 1"/>
    <w:basedOn w:val="af4"/>
    <w:semiHidden/>
    <w:locked/>
    <w:rsid w:val="00492335"/>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f4"/>
    <w:semiHidden/>
    <w:locked/>
    <w:rsid w:val="00432832"/>
    <w:pPr>
      <w:spacing w:before="40" w:after="40" w:line="360" w:lineRule="auto"/>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f4"/>
    <w:semiHidden/>
    <w:locked/>
    <w:rsid w:val="00432832"/>
    <w:pPr>
      <w:spacing w:before="40" w:after="40" w:line="360" w:lineRule="auto"/>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f4"/>
    <w:semiHidden/>
    <w:locked/>
    <w:rsid w:val="00432832"/>
    <w:pPr>
      <w:spacing w:before="40" w:after="40" w:line="360" w:lineRule="auto"/>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4"/>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f4"/>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4"/>
    <w:semiHidden/>
    <w:locked/>
    <w:rsid w:val="00432832"/>
    <w:pPr>
      <w:spacing w:before="40" w:after="40" w:line="360" w:lineRule="auto"/>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4"/>
    <w:semiHidden/>
    <w:locked/>
    <w:rsid w:val="00432832"/>
    <w:pPr>
      <w:spacing w:before="40" w:after="40" w:line="360" w:lineRule="auto"/>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3">
    <w:name w:val="Table Contemporary"/>
    <w:basedOn w:val="af4"/>
    <w:semiHidden/>
    <w:locked/>
    <w:rsid w:val="00432832"/>
    <w:pPr>
      <w:spacing w:before="40" w:after="40" w:line="360" w:lineRule="auto"/>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4">
    <w:name w:val="List"/>
    <w:basedOn w:val="af2"/>
    <w:semiHidden/>
    <w:locked/>
    <w:rsid w:val="00432832"/>
    <w:pPr>
      <w:ind w:left="283" w:hanging="283"/>
    </w:pPr>
  </w:style>
  <w:style w:type="paragraph" w:styleId="2f1">
    <w:name w:val="List 2"/>
    <w:basedOn w:val="af2"/>
    <w:semiHidden/>
    <w:locked/>
    <w:rsid w:val="00432832"/>
    <w:pPr>
      <w:ind w:left="566" w:hanging="283"/>
    </w:pPr>
  </w:style>
  <w:style w:type="paragraph" w:styleId="3d">
    <w:name w:val="List 3"/>
    <w:basedOn w:val="af2"/>
    <w:semiHidden/>
    <w:locked/>
    <w:rsid w:val="00432832"/>
    <w:pPr>
      <w:ind w:left="849" w:hanging="283"/>
    </w:pPr>
  </w:style>
  <w:style w:type="paragraph" w:styleId="49">
    <w:name w:val="List 4"/>
    <w:basedOn w:val="af2"/>
    <w:semiHidden/>
    <w:locked/>
    <w:rsid w:val="00432832"/>
    <w:pPr>
      <w:ind w:left="1132" w:hanging="283"/>
    </w:pPr>
  </w:style>
  <w:style w:type="paragraph" w:styleId="57">
    <w:name w:val="List 5"/>
    <w:basedOn w:val="af2"/>
    <w:semiHidden/>
    <w:locked/>
    <w:rsid w:val="00432832"/>
    <w:pPr>
      <w:ind w:left="1415" w:hanging="283"/>
    </w:pPr>
  </w:style>
  <w:style w:type="table" w:styleId="affff5">
    <w:name w:val="Table Professional"/>
    <w:basedOn w:val="af4"/>
    <w:semiHidden/>
    <w:locked/>
    <w:rsid w:val="00432832"/>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f2"/>
    <w:link w:val="HTML8"/>
    <w:semiHidden/>
    <w:locked/>
    <w:rsid w:val="00432832"/>
    <w:rPr>
      <w:rFonts w:ascii="Courier New" w:hAnsi="Courier New" w:cs="Courier New"/>
      <w:sz w:val="20"/>
      <w:szCs w:val="20"/>
    </w:rPr>
  </w:style>
  <w:style w:type="table" w:styleId="1b">
    <w:name w:val="Table Columns 1"/>
    <w:basedOn w:val="af4"/>
    <w:semiHidden/>
    <w:locked/>
    <w:rsid w:val="00432832"/>
    <w:pPr>
      <w:spacing w:before="40" w:after="40" w:line="360" w:lineRule="auto"/>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f4"/>
    <w:semiHidden/>
    <w:locked/>
    <w:rsid w:val="00432832"/>
    <w:pPr>
      <w:spacing w:before="40" w:after="40" w:line="360" w:lineRule="auto"/>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f4"/>
    <w:semiHidden/>
    <w:locked/>
    <w:rsid w:val="00432832"/>
    <w:pPr>
      <w:spacing w:before="40" w:after="40" w:line="360" w:lineRule="auto"/>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f4"/>
    <w:semiHidden/>
    <w:locked/>
    <w:rsid w:val="00432832"/>
    <w:pPr>
      <w:spacing w:before="40" w:after="40" w:line="360" w:lineRule="auto"/>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4"/>
    <w:semiHidden/>
    <w:locked/>
    <w:rsid w:val="00432832"/>
    <w:pPr>
      <w:spacing w:before="40" w:after="40" w:line="360" w:lineRule="auto"/>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6">
    <w:name w:val="Strong"/>
    <w:basedOn w:val="af3"/>
    <w:qFormat/>
    <w:rsid w:val="006B03AD"/>
    <w:rPr>
      <w:b/>
      <w:bCs/>
    </w:rPr>
  </w:style>
  <w:style w:type="table" w:styleId="-11">
    <w:name w:val="Table List 1"/>
    <w:basedOn w:val="af4"/>
    <w:semiHidden/>
    <w:locked/>
    <w:rsid w:val="00432832"/>
    <w:pPr>
      <w:spacing w:before="40" w:after="40" w:line="360" w:lineRule="auto"/>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f4"/>
    <w:semiHidden/>
    <w:locked/>
    <w:rsid w:val="00432832"/>
    <w:pPr>
      <w:spacing w:before="40" w:after="40" w:line="360" w:lineRule="auto"/>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4"/>
    <w:semiHidden/>
    <w:locked/>
    <w:rsid w:val="00432832"/>
    <w:pPr>
      <w:spacing w:before="40" w:after="40" w:line="360" w:lineRule="auto"/>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4"/>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7">
    <w:name w:val="Table Theme"/>
    <w:basedOn w:val="af4"/>
    <w:semiHidden/>
    <w:locked/>
    <w:rsid w:val="00432832"/>
    <w:pPr>
      <w:spacing w:before="40" w:after="40"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Colorful 1"/>
    <w:basedOn w:val="af4"/>
    <w:semiHidden/>
    <w:locked/>
    <w:rsid w:val="00432832"/>
    <w:pPr>
      <w:spacing w:before="40" w:after="40" w:line="360" w:lineRule="auto"/>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f4"/>
    <w:semiHidden/>
    <w:locked/>
    <w:rsid w:val="00432832"/>
    <w:pPr>
      <w:spacing w:before="40" w:after="40" w:line="360" w:lineRule="auto"/>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f4"/>
    <w:semiHidden/>
    <w:locked/>
    <w:rsid w:val="00432832"/>
    <w:pPr>
      <w:spacing w:before="40" w:after="40" w:line="360" w:lineRule="auto"/>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8">
    <w:name w:val="Block Text"/>
    <w:basedOn w:val="af2"/>
    <w:semiHidden/>
    <w:rsid w:val="00432832"/>
    <w:pPr>
      <w:spacing w:after="120"/>
      <w:ind w:left="1440" w:right="1440"/>
    </w:pPr>
  </w:style>
  <w:style w:type="character" w:styleId="HTML9">
    <w:name w:val="HTML Cite"/>
    <w:basedOn w:val="af3"/>
    <w:semiHidden/>
    <w:locked/>
    <w:rsid w:val="00432832"/>
    <w:rPr>
      <w:i/>
      <w:iCs/>
    </w:rPr>
  </w:style>
  <w:style w:type="paragraph" w:styleId="affff9">
    <w:name w:val="Message Header"/>
    <w:basedOn w:val="af2"/>
    <w:link w:val="affffa"/>
    <w:semiHidden/>
    <w:locked/>
    <w:rsid w:val="0043283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b">
    <w:name w:val="E-mail Signature"/>
    <w:basedOn w:val="af2"/>
    <w:link w:val="affffc"/>
    <w:semiHidden/>
    <w:locked/>
    <w:rsid w:val="00432832"/>
  </w:style>
  <w:style w:type="table" w:styleId="-5">
    <w:name w:val="Table List 5"/>
    <w:basedOn w:val="af4"/>
    <w:semiHidden/>
    <w:locked/>
    <w:rsid w:val="00BD0882"/>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4"/>
    <w:semiHidden/>
    <w:locked/>
    <w:rsid w:val="00BD0882"/>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4"/>
    <w:semiHidden/>
    <w:locked/>
    <w:rsid w:val="00BD0882"/>
    <w:pPr>
      <w:spacing w:before="40" w:after="40" w:line="360" w:lineRule="auto"/>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4"/>
    <w:semiHidden/>
    <w:locked/>
    <w:rsid w:val="00BD0882"/>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d">
    <w:name w:val="Plain Text"/>
    <w:basedOn w:val="af2"/>
    <w:link w:val="affffe"/>
    <w:semiHidden/>
    <w:locked/>
    <w:rsid w:val="00BD0882"/>
    <w:rPr>
      <w:rFonts w:ascii="Courier New" w:hAnsi="Courier New" w:cs="Courier New"/>
      <w:sz w:val="20"/>
      <w:szCs w:val="20"/>
    </w:rPr>
  </w:style>
  <w:style w:type="character" w:styleId="afffff">
    <w:name w:val="Subtle Reference"/>
    <w:basedOn w:val="af3"/>
    <w:uiPriority w:val="31"/>
    <w:qFormat/>
    <w:rsid w:val="006E1F00"/>
    <w:rPr>
      <w:smallCaps/>
      <w:color w:val="C0504D" w:themeColor="accent2"/>
      <w:u w:val="single"/>
    </w:rPr>
  </w:style>
  <w:style w:type="numbering" w:customStyle="1" w:styleId="a7">
    <w:name w:val="Нумерация заголовков"/>
    <w:rsid w:val="00B82996"/>
    <w:pPr>
      <w:numPr>
        <w:numId w:val="11"/>
      </w:numPr>
    </w:pPr>
  </w:style>
  <w:style w:type="numbering" w:customStyle="1" w:styleId="-0">
    <w:name w:val="Нумерация перечисления-"/>
    <w:basedOn w:val="af5"/>
    <w:uiPriority w:val="99"/>
    <w:rsid w:val="003F03C9"/>
    <w:pPr>
      <w:numPr>
        <w:numId w:val="12"/>
      </w:numPr>
    </w:pPr>
  </w:style>
  <w:style w:type="numbering" w:customStyle="1" w:styleId="-1">
    <w:name w:val="Нумерация перечисления-1)"/>
    <w:basedOn w:val="af5"/>
    <w:uiPriority w:val="99"/>
    <w:rsid w:val="003F03C9"/>
    <w:pPr>
      <w:numPr>
        <w:numId w:val="13"/>
      </w:numPr>
    </w:pPr>
  </w:style>
  <w:style w:type="numbering" w:customStyle="1" w:styleId="-2">
    <w:name w:val="Нумерация перечисления-а)"/>
    <w:basedOn w:val="af5"/>
    <w:uiPriority w:val="99"/>
    <w:rsid w:val="003F03C9"/>
    <w:pPr>
      <w:numPr>
        <w:numId w:val="14"/>
      </w:numPr>
    </w:pPr>
  </w:style>
  <w:style w:type="numbering" w:customStyle="1" w:styleId="a8">
    <w:name w:val="Нумерация примечаний"/>
    <w:basedOn w:val="af5"/>
    <w:uiPriority w:val="99"/>
    <w:rsid w:val="00BD6EAA"/>
    <w:pPr>
      <w:numPr>
        <w:numId w:val="15"/>
      </w:numPr>
    </w:pPr>
  </w:style>
  <w:style w:type="numbering" w:customStyle="1" w:styleId="aa">
    <w:name w:val="Нумерация рисунков"/>
    <w:basedOn w:val="af5"/>
    <w:uiPriority w:val="99"/>
    <w:rsid w:val="00BD6EAA"/>
    <w:pPr>
      <w:numPr>
        <w:numId w:val="128"/>
      </w:numPr>
    </w:pPr>
  </w:style>
  <w:style w:type="numbering" w:customStyle="1" w:styleId="a2">
    <w:name w:val="Нумерация таблиц"/>
    <w:basedOn w:val="af5"/>
    <w:uiPriority w:val="99"/>
    <w:rsid w:val="00DB1C8A"/>
    <w:pPr>
      <w:numPr>
        <w:numId w:val="17"/>
      </w:numPr>
    </w:pPr>
  </w:style>
  <w:style w:type="table" w:customStyle="1" w:styleId="101">
    <w:name w:val="Таблица10"/>
    <w:basedOn w:val="af4"/>
    <w:uiPriority w:val="99"/>
    <w:rsid w:val="00747474"/>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ac">
    <w:name w:val="Нумерация приложений"/>
    <w:basedOn w:val="af5"/>
    <w:uiPriority w:val="99"/>
    <w:rsid w:val="00A3274E"/>
    <w:pPr>
      <w:numPr>
        <w:numId w:val="129"/>
      </w:numPr>
    </w:pPr>
  </w:style>
  <w:style w:type="table" w:customStyle="1" w:styleId="afffff0">
    <w:name w:val="Система кодирования"/>
    <w:basedOn w:val="af4"/>
    <w:uiPriority w:val="99"/>
    <w:rsid w:val="008B57DE"/>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a3">
    <w:name w:val="Список таблиц"/>
    <w:basedOn w:val="14"/>
    <w:next w:val="af2"/>
    <w:link w:val="afffff1"/>
    <w:qFormat/>
    <w:rsid w:val="00FF03E6"/>
    <w:pPr>
      <w:keepNext/>
      <w:numPr>
        <w:numId w:val="20"/>
      </w:numPr>
      <w:spacing w:before="100" w:beforeAutospacing="1" w:after="120"/>
    </w:pPr>
  </w:style>
  <w:style w:type="character" w:customStyle="1" w:styleId="afffff2">
    <w:name w:val="Термин"/>
    <w:basedOn w:val="af3"/>
    <w:uiPriority w:val="1"/>
    <w:qFormat/>
    <w:rsid w:val="00BD1690"/>
    <w:rPr>
      <w:b/>
      <w:i/>
    </w:rPr>
  </w:style>
  <w:style w:type="table" w:customStyle="1" w:styleId="afffff3">
    <w:name w:val="Описание сегмента"/>
    <w:basedOn w:val="afffff0"/>
    <w:uiPriority w:val="99"/>
    <w:rsid w:val="00BD1690"/>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xml-">
    <w:name w:val="xml-схема"/>
    <w:basedOn w:val="af2"/>
    <w:link w:val="xml-0"/>
    <w:qFormat/>
    <w:rsid w:val="00074E66"/>
    <w:pPr>
      <w:tabs>
        <w:tab w:val="left" w:pos="284"/>
        <w:tab w:val="left" w:pos="567"/>
        <w:tab w:val="left" w:pos="851"/>
        <w:tab w:val="left" w:pos="1134"/>
        <w:tab w:val="left" w:pos="1418"/>
        <w:tab w:val="left" w:pos="1701"/>
        <w:tab w:val="left" w:pos="1985"/>
        <w:tab w:val="left" w:pos="2268"/>
        <w:tab w:val="left" w:pos="2552"/>
      </w:tabs>
      <w:spacing w:before="0" w:after="0" w:line="240" w:lineRule="auto"/>
      <w:ind w:firstLine="0"/>
      <w:jc w:val="left"/>
    </w:pPr>
    <w:rPr>
      <w:rFonts w:ascii="Courier New" w:hAnsi="Courier New" w:cs="Courier New"/>
      <w:noProof/>
      <w:sz w:val="18"/>
      <w:lang w:val="en-US"/>
    </w:rPr>
  </w:style>
  <w:style w:type="character" w:customStyle="1" w:styleId="xml-0">
    <w:name w:val="xml-схема Знак"/>
    <w:basedOn w:val="af3"/>
    <w:link w:val="xml-"/>
    <w:rsid w:val="00074E66"/>
    <w:rPr>
      <w:rFonts w:ascii="Courier New" w:hAnsi="Courier New" w:cs="Courier New"/>
      <w:noProof/>
      <w:kern w:val="24"/>
      <w:sz w:val="18"/>
      <w:szCs w:val="24"/>
      <w:lang w:val="en-US" w:eastAsia="en-US"/>
    </w:rPr>
  </w:style>
  <w:style w:type="numbering" w:customStyle="1" w:styleId="-">
    <w:name w:val="Нумерация перечисления- без красной строки"/>
    <w:basedOn w:val="-0"/>
    <w:uiPriority w:val="99"/>
    <w:rsid w:val="00074E66"/>
    <w:pPr>
      <w:numPr>
        <w:numId w:val="21"/>
      </w:numPr>
    </w:pPr>
  </w:style>
  <w:style w:type="numbering" w:customStyle="1" w:styleId="a1">
    <w:name w:val="Нумерация для таблиц"/>
    <w:uiPriority w:val="99"/>
    <w:rsid w:val="00184A41"/>
    <w:pPr>
      <w:numPr>
        <w:numId w:val="22"/>
      </w:numPr>
    </w:pPr>
  </w:style>
  <w:style w:type="table" w:customStyle="1" w:styleId="afffff4">
    <w:name w:val="Структура сообщения"/>
    <w:basedOn w:val="af4"/>
    <w:uiPriority w:val="99"/>
    <w:rsid w:val="009179E6"/>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5">
    <w:name w:val="По центру"/>
    <w:basedOn w:val="af2"/>
    <w:qFormat/>
    <w:rsid w:val="00976E00"/>
    <w:pPr>
      <w:ind w:firstLine="0"/>
      <w:jc w:val="center"/>
    </w:pPr>
  </w:style>
  <w:style w:type="paragraph" w:customStyle="1" w:styleId="1d">
    <w:name w:val="По центру1"/>
    <w:basedOn w:val="14"/>
    <w:qFormat/>
    <w:rsid w:val="00AF663B"/>
    <w:pPr>
      <w:jc w:val="center"/>
    </w:pPr>
  </w:style>
  <w:style w:type="paragraph" w:customStyle="1" w:styleId="102">
    <w:name w:val="По центру10"/>
    <w:basedOn w:val="100"/>
    <w:qFormat/>
    <w:rsid w:val="00AF663B"/>
    <w:pPr>
      <w:jc w:val="center"/>
    </w:pPr>
  </w:style>
  <w:style w:type="paragraph" w:styleId="afffff6">
    <w:name w:val="TOC Heading"/>
    <w:basedOn w:val="13"/>
    <w:next w:val="af2"/>
    <w:uiPriority w:val="39"/>
    <w:unhideWhenUsed/>
    <w:qFormat/>
    <w:rsid w:val="00AF663B"/>
  </w:style>
  <w:style w:type="character" w:styleId="afffff7">
    <w:name w:val="Intense Emphasis"/>
    <w:basedOn w:val="af3"/>
    <w:uiPriority w:val="21"/>
    <w:qFormat/>
    <w:rsid w:val="00D25DCF"/>
    <w:rPr>
      <w:b/>
      <w:bCs/>
      <w:i/>
      <w:iCs/>
      <w:color w:val="4F81BD" w:themeColor="accent1"/>
    </w:rPr>
  </w:style>
  <w:style w:type="numbering" w:customStyle="1" w:styleId="af">
    <w:name w:val="Нумерация таблиц приложения"/>
    <w:basedOn w:val="af5"/>
    <w:rsid w:val="00323D93"/>
    <w:pPr>
      <w:numPr>
        <w:numId w:val="130"/>
      </w:numPr>
    </w:pPr>
  </w:style>
  <w:style w:type="paragraph" w:customStyle="1" w:styleId="af1">
    <w:name w:val="Список таблиц приложения"/>
    <w:basedOn w:val="a3"/>
    <w:next w:val="af2"/>
    <w:qFormat/>
    <w:rsid w:val="00D31097"/>
    <w:pPr>
      <w:numPr>
        <w:ilvl w:val="1"/>
        <w:numId w:val="117"/>
      </w:numPr>
      <w:ind w:left="720"/>
      <w:jc w:val="left"/>
    </w:pPr>
  </w:style>
  <w:style w:type="paragraph" w:customStyle="1" w:styleId="60">
    <w:name w:val="Заголовок приложения 6"/>
    <w:basedOn w:val="af2"/>
    <w:rsid w:val="00853C6B"/>
    <w:pPr>
      <w:numPr>
        <w:ilvl w:val="5"/>
        <w:numId w:val="18"/>
      </w:numPr>
      <w:spacing w:before="100" w:beforeAutospacing="1"/>
      <w:outlineLvl w:val="5"/>
    </w:pPr>
  </w:style>
  <w:style w:type="paragraph" w:customStyle="1" w:styleId="af0">
    <w:name w:val="Нумератор таблиц приложения"/>
    <w:basedOn w:val="af2"/>
    <w:next w:val="af2"/>
    <w:qFormat/>
    <w:rsid w:val="00472FAE"/>
    <w:pPr>
      <w:numPr>
        <w:numId w:val="117"/>
      </w:numPr>
    </w:pPr>
  </w:style>
  <w:style w:type="paragraph" w:customStyle="1" w:styleId="a5">
    <w:name w:val="Нумератор рисунков приложения"/>
    <w:basedOn w:val="af2"/>
    <w:next w:val="af2"/>
    <w:qFormat/>
    <w:rsid w:val="009C3464"/>
    <w:pPr>
      <w:numPr>
        <w:numId w:val="23"/>
      </w:numPr>
    </w:pPr>
  </w:style>
  <w:style w:type="numbering" w:customStyle="1" w:styleId="a4">
    <w:name w:val="Нумерация рисунков приложения"/>
    <w:basedOn w:val="af"/>
    <w:uiPriority w:val="99"/>
    <w:rsid w:val="009C3464"/>
    <w:pPr>
      <w:numPr>
        <w:numId w:val="23"/>
      </w:numPr>
    </w:pPr>
  </w:style>
  <w:style w:type="paragraph" w:customStyle="1" w:styleId="a6">
    <w:name w:val="Список рисунков приложения"/>
    <w:basedOn w:val="ab"/>
    <w:next w:val="af2"/>
    <w:qFormat/>
    <w:rsid w:val="009C3464"/>
    <w:pPr>
      <w:numPr>
        <w:ilvl w:val="1"/>
        <w:numId w:val="23"/>
      </w:numPr>
    </w:pPr>
  </w:style>
  <w:style w:type="character" w:customStyle="1" w:styleId="afffff8">
    <w:name w:val="Серый"/>
    <w:basedOn w:val="af3"/>
    <w:uiPriority w:val="1"/>
    <w:qFormat/>
    <w:rsid w:val="006477CA"/>
    <w:rPr>
      <w:color w:val="808080" w:themeColor="background1" w:themeShade="80"/>
    </w:rPr>
  </w:style>
  <w:style w:type="paragraph" w:customStyle="1" w:styleId="afffff9">
    <w:name w:val="Подпись на полях"/>
    <w:basedOn w:val="af2"/>
    <w:link w:val="afffffa"/>
    <w:rsid w:val="00523C50"/>
    <w:pPr>
      <w:spacing w:before="0" w:after="0" w:line="240" w:lineRule="auto"/>
      <w:ind w:firstLine="0"/>
    </w:pPr>
    <w:rPr>
      <w:rFonts w:ascii="Arial" w:hAnsi="Arial" w:cs="Arial"/>
      <w:sz w:val="16"/>
      <w:szCs w:val="16"/>
    </w:rPr>
  </w:style>
  <w:style w:type="character" w:customStyle="1" w:styleId="afffffa">
    <w:name w:val="Подпись на полях Знак"/>
    <w:basedOn w:val="af3"/>
    <w:link w:val="afffff9"/>
    <w:rsid w:val="00523C50"/>
    <w:rPr>
      <w:rFonts w:ascii="Arial" w:hAnsi="Arial" w:cs="Arial"/>
      <w:kern w:val="24"/>
      <w:sz w:val="16"/>
      <w:szCs w:val="16"/>
      <w:lang w:eastAsia="en-US"/>
    </w:rPr>
  </w:style>
  <w:style w:type="character" w:styleId="afffffb">
    <w:name w:val="endnote reference"/>
    <w:basedOn w:val="af3"/>
    <w:rsid w:val="00714FE9"/>
    <w:rPr>
      <w:vertAlign w:val="superscript"/>
    </w:rPr>
  </w:style>
  <w:style w:type="character" w:customStyle="1" w:styleId="afffffc">
    <w:name w:val="Надстрочный"/>
    <w:basedOn w:val="af3"/>
    <w:uiPriority w:val="1"/>
    <w:qFormat/>
    <w:rsid w:val="00714FE9"/>
    <w:rPr>
      <w:vertAlign w:val="superscript"/>
    </w:rPr>
  </w:style>
  <w:style w:type="character" w:customStyle="1" w:styleId="afffffd">
    <w:name w:val="Подстрочный"/>
    <w:basedOn w:val="af3"/>
    <w:uiPriority w:val="1"/>
    <w:qFormat/>
    <w:rsid w:val="000C15D0"/>
    <w:rPr>
      <w:vertAlign w:val="subscript"/>
    </w:rPr>
  </w:style>
  <w:style w:type="paragraph" w:customStyle="1" w:styleId="afffffe">
    <w:name w:val="Конец вложения"/>
    <w:basedOn w:val="af2"/>
    <w:link w:val="affffff"/>
    <w:qFormat/>
    <w:rsid w:val="002B0A70"/>
    <w:rPr>
      <w:sz w:val="2"/>
      <w:szCs w:val="2"/>
    </w:rPr>
  </w:style>
  <w:style w:type="character" w:customStyle="1" w:styleId="affffff0">
    <w:name w:val="Серый курсив"/>
    <w:basedOn w:val="afffff8"/>
    <w:uiPriority w:val="1"/>
    <w:qFormat/>
    <w:rsid w:val="002B0A70"/>
    <w:rPr>
      <w:i/>
      <w:color w:val="808080" w:themeColor="background1" w:themeShade="80"/>
    </w:rPr>
  </w:style>
  <w:style w:type="character" w:customStyle="1" w:styleId="affffff">
    <w:name w:val="Конец вложения Знак"/>
    <w:basedOn w:val="af3"/>
    <w:link w:val="afffffe"/>
    <w:rsid w:val="002B0A70"/>
    <w:rPr>
      <w:kern w:val="24"/>
      <w:sz w:val="2"/>
      <w:szCs w:val="2"/>
      <w:lang w:eastAsia="en-US"/>
    </w:rPr>
  </w:style>
  <w:style w:type="character" w:customStyle="1" w:styleId="affffff1">
    <w:name w:val="Подчёркнутый"/>
    <w:basedOn w:val="af3"/>
    <w:uiPriority w:val="1"/>
    <w:qFormat/>
    <w:rsid w:val="000A3EEE"/>
    <w:rPr>
      <w:u w:val="single"/>
    </w:rPr>
  </w:style>
  <w:style w:type="numbering" w:styleId="ae">
    <w:name w:val="Outline List 3"/>
    <w:basedOn w:val="af5"/>
    <w:rsid w:val="00117D8D"/>
    <w:pPr>
      <w:numPr>
        <w:numId w:val="24"/>
      </w:numPr>
    </w:pPr>
  </w:style>
  <w:style w:type="paragraph" w:styleId="affffff2">
    <w:name w:val="toa heading"/>
    <w:basedOn w:val="af2"/>
    <w:next w:val="af2"/>
    <w:rsid w:val="00117D8D"/>
    <w:pPr>
      <w:spacing w:before="120"/>
    </w:pPr>
    <w:rPr>
      <w:rFonts w:asciiTheme="majorHAnsi" w:eastAsiaTheme="majorEastAsia" w:hAnsiTheme="majorHAnsi" w:cstheme="majorBidi"/>
      <w:b/>
      <w:bCs/>
    </w:rPr>
  </w:style>
  <w:style w:type="paragraph" w:styleId="affffff3">
    <w:name w:val="Body Text"/>
    <w:basedOn w:val="af2"/>
    <w:link w:val="affffff4"/>
    <w:unhideWhenUsed/>
    <w:rsid w:val="00117D8D"/>
    <w:pPr>
      <w:spacing w:after="120"/>
    </w:pPr>
  </w:style>
  <w:style w:type="character" w:customStyle="1" w:styleId="affffff4">
    <w:name w:val="Основной текст Знак"/>
    <w:basedOn w:val="af3"/>
    <w:link w:val="affffff3"/>
    <w:rsid w:val="00117D8D"/>
    <w:rPr>
      <w:kern w:val="24"/>
      <w:sz w:val="24"/>
      <w:szCs w:val="24"/>
      <w:lang w:eastAsia="en-US"/>
    </w:rPr>
  </w:style>
  <w:style w:type="paragraph" w:styleId="2f4">
    <w:name w:val="Body Text 2"/>
    <w:basedOn w:val="af2"/>
    <w:link w:val="2f5"/>
    <w:locked/>
    <w:rsid w:val="00117D8D"/>
    <w:pPr>
      <w:spacing w:after="120" w:line="480" w:lineRule="auto"/>
    </w:pPr>
  </w:style>
  <w:style w:type="character" w:customStyle="1" w:styleId="2f5">
    <w:name w:val="Основной текст 2 Знак"/>
    <w:basedOn w:val="af3"/>
    <w:link w:val="2f4"/>
    <w:rsid w:val="00117D8D"/>
    <w:rPr>
      <w:kern w:val="24"/>
      <w:sz w:val="24"/>
      <w:szCs w:val="24"/>
      <w:lang w:eastAsia="en-US"/>
    </w:rPr>
  </w:style>
  <w:style w:type="paragraph" w:styleId="3f0">
    <w:name w:val="Body Text 3"/>
    <w:basedOn w:val="af2"/>
    <w:link w:val="3f1"/>
    <w:locked/>
    <w:rsid w:val="00117D8D"/>
    <w:pPr>
      <w:spacing w:after="120"/>
    </w:pPr>
    <w:rPr>
      <w:sz w:val="16"/>
      <w:szCs w:val="16"/>
    </w:rPr>
  </w:style>
  <w:style w:type="character" w:customStyle="1" w:styleId="3f1">
    <w:name w:val="Основной текст 3 Знак"/>
    <w:basedOn w:val="af3"/>
    <w:link w:val="3f0"/>
    <w:rsid w:val="00117D8D"/>
    <w:rPr>
      <w:kern w:val="24"/>
      <w:sz w:val="16"/>
      <w:szCs w:val="16"/>
      <w:lang w:eastAsia="en-US"/>
    </w:rPr>
  </w:style>
  <w:style w:type="character" w:styleId="affffff5">
    <w:name w:val="annotation reference"/>
    <w:basedOn w:val="af3"/>
    <w:rsid w:val="00117D8D"/>
    <w:rPr>
      <w:rFonts w:cs="Times New Roman"/>
      <w:sz w:val="16"/>
    </w:rPr>
  </w:style>
  <w:style w:type="paragraph" w:styleId="affffff6">
    <w:name w:val="annotation text"/>
    <w:basedOn w:val="af2"/>
    <w:link w:val="affffff7"/>
    <w:rsid w:val="00117D8D"/>
    <w:pPr>
      <w:spacing w:line="240" w:lineRule="auto"/>
    </w:pPr>
    <w:rPr>
      <w:sz w:val="20"/>
      <w:szCs w:val="20"/>
    </w:rPr>
  </w:style>
  <w:style w:type="character" w:customStyle="1" w:styleId="affffff7">
    <w:name w:val="Текст примечания Знак"/>
    <w:basedOn w:val="af3"/>
    <w:link w:val="affffff6"/>
    <w:rsid w:val="00117D8D"/>
    <w:rPr>
      <w:kern w:val="24"/>
      <w:lang w:eastAsia="en-US"/>
    </w:rPr>
  </w:style>
  <w:style w:type="paragraph" w:styleId="affffff8">
    <w:name w:val="Document Map"/>
    <w:basedOn w:val="af2"/>
    <w:link w:val="affffff9"/>
    <w:rsid w:val="00117D8D"/>
    <w:pPr>
      <w:spacing w:before="0" w:after="0" w:line="240" w:lineRule="auto"/>
    </w:pPr>
    <w:rPr>
      <w:rFonts w:ascii="Tahoma" w:hAnsi="Tahoma" w:cs="Tahoma"/>
      <w:sz w:val="16"/>
      <w:szCs w:val="16"/>
    </w:rPr>
  </w:style>
  <w:style w:type="character" w:customStyle="1" w:styleId="affffff9">
    <w:name w:val="Схема документа Знак"/>
    <w:basedOn w:val="af3"/>
    <w:link w:val="affffff8"/>
    <w:rsid w:val="00117D8D"/>
    <w:rPr>
      <w:rFonts w:ascii="Tahoma" w:hAnsi="Tahoma" w:cs="Tahoma"/>
      <w:kern w:val="24"/>
      <w:sz w:val="16"/>
      <w:szCs w:val="16"/>
      <w:lang w:eastAsia="en-US"/>
    </w:rPr>
  </w:style>
  <w:style w:type="paragraph" w:styleId="affffffa">
    <w:name w:val="annotation subject"/>
    <w:basedOn w:val="affffff6"/>
    <w:next w:val="affffff6"/>
    <w:link w:val="affffffb"/>
    <w:rsid w:val="00117D8D"/>
    <w:rPr>
      <w:b/>
      <w:bCs/>
    </w:rPr>
  </w:style>
  <w:style w:type="character" w:customStyle="1" w:styleId="affffffb">
    <w:name w:val="Тема примечания Знак"/>
    <w:basedOn w:val="affffff7"/>
    <w:link w:val="affffffa"/>
    <w:rsid w:val="00117D8D"/>
    <w:rPr>
      <w:b/>
      <w:bCs/>
      <w:kern w:val="24"/>
      <w:lang w:eastAsia="en-US"/>
    </w:rPr>
  </w:style>
  <w:style w:type="character" w:styleId="HTMLa">
    <w:name w:val="HTML Code"/>
    <w:basedOn w:val="af3"/>
    <w:rsid w:val="00117D8D"/>
    <w:rPr>
      <w:rFonts w:ascii="Consolas" w:hAnsi="Consolas" w:cs="Times New Roman"/>
      <w:sz w:val="20"/>
    </w:rPr>
  </w:style>
  <w:style w:type="paragraph" w:styleId="affffffc">
    <w:name w:val="Normal Indent"/>
    <w:basedOn w:val="af2"/>
    <w:rsid w:val="00117D8D"/>
    <w:pPr>
      <w:ind w:left="708"/>
    </w:pPr>
  </w:style>
  <w:style w:type="numbering" w:styleId="1ai">
    <w:name w:val="Outline List 1"/>
    <w:basedOn w:val="af5"/>
    <w:rsid w:val="00117D8D"/>
    <w:pPr>
      <w:numPr>
        <w:numId w:val="26"/>
      </w:numPr>
    </w:pPr>
  </w:style>
  <w:style w:type="numbering" w:styleId="111111">
    <w:name w:val="Outline List 2"/>
    <w:basedOn w:val="af5"/>
    <w:rsid w:val="00117D8D"/>
    <w:pPr>
      <w:numPr>
        <w:numId w:val="25"/>
      </w:numPr>
    </w:pPr>
  </w:style>
  <w:style w:type="paragraph" w:styleId="affffffd">
    <w:name w:val="Revision"/>
    <w:hidden/>
    <w:uiPriority w:val="99"/>
    <w:semiHidden/>
    <w:rsid w:val="00117D8D"/>
    <w:rPr>
      <w:kern w:val="24"/>
      <w:sz w:val="24"/>
      <w:szCs w:val="24"/>
      <w:lang w:eastAsia="en-US"/>
    </w:rPr>
  </w:style>
  <w:style w:type="table" w:customStyle="1" w:styleId="2-11">
    <w:name w:val="Средняя заливка 2 - Акцент 11"/>
    <w:basedOn w:val="af4"/>
    <w:uiPriority w:val="64"/>
    <w:rsid w:val="00117D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ffffe">
    <w:name w:val="Подчёркивание"/>
    <w:basedOn w:val="af3"/>
    <w:uiPriority w:val="1"/>
    <w:qFormat/>
    <w:rsid w:val="00DE4039"/>
    <w:rPr>
      <w:u w:val="single"/>
    </w:rPr>
  </w:style>
  <w:style w:type="numbering" w:customStyle="1" w:styleId="ad">
    <w:name w:val="Список таблиц()"/>
    <w:basedOn w:val="af5"/>
    <w:uiPriority w:val="99"/>
    <w:rsid w:val="00DE4039"/>
    <w:pPr>
      <w:numPr>
        <w:numId w:val="27"/>
      </w:numPr>
    </w:pPr>
  </w:style>
  <w:style w:type="character" w:customStyle="1" w:styleId="afffff1">
    <w:name w:val="Список таблиц Знак"/>
    <w:basedOn w:val="af3"/>
    <w:link w:val="a3"/>
    <w:rsid w:val="00DE4039"/>
    <w:rPr>
      <w:kern w:val="24"/>
      <w:sz w:val="24"/>
      <w:szCs w:val="24"/>
      <w:lang w:eastAsia="en-US"/>
    </w:rPr>
  </w:style>
  <w:style w:type="character" w:customStyle="1" w:styleId="afa">
    <w:name w:val="Нижний колонтитул Знак"/>
    <w:link w:val="af9"/>
    <w:uiPriority w:val="99"/>
    <w:locked/>
    <w:rsid w:val="00DE4039"/>
    <w:rPr>
      <w:kern w:val="24"/>
      <w:szCs w:val="24"/>
      <w:lang w:eastAsia="en-US"/>
    </w:rPr>
  </w:style>
  <w:style w:type="numbering" w:customStyle="1" w:styleId="1ai1">
    <w:name w:val="1 / a / i1"/>
    <w:basedOn w:val="af5"/>
    <w:next w:val="1ai"/>
    <w:rsid w:val="00EE3A8F"/>
  </w:style>
  <w:style w:type="numbering" w:customStyle="1" w:styleId="1111111">
    <w:name w:val="1 / 1.1 / 1.1.11"/>
    <w:basedOn w:val="af5"/>
    <w:next w:val="111111"/>
    <w:rsid w:val="00EE3A8F"/>
  </w:style>
  <w:style w:type="numbering" w:customStyle="1" w:styleId="1e">
    <w:name w:val="Статья / Раздел1"/>
    <w:basedOn w:val="af5"/>
    <w:next w:val="ae"/>
    <w:rsid w:val="00EE3A8F"/>
  </w:style>
  <w:style w:type="numbering" w:customStyle="1" w:styleId="1ai2">
    <w:name w:val="1 / a / i2"/>
    <w:basedOn w:val="af5"/>
    <w:next w:val="1ai"/>
    <w:rsid w:val="00EE3A8F"/>
  </w:style>
  <w:style w:type="numbering" w:customStyle="1" w:styleId="1111112">
    <w:name w:val="1 / 1.1 / 1.1.12"/>
    <w:basedOn w:val="af5"/>
    <w:next w:val="111111"/>
    <w:rsid w:val="00EE3A8F"/>
  </w:style>
  <w:style w:type="numbering" w:customStyle="1" w:styleId="2f6">
    <w:name w:val="Статья / Раздел2"/>
    <w:basedOn w:val="af5"/>
    <w:next w:val="ae"/>
    <w:rsid w:val="00EE3A8F"/>
  </w:style>
  <w:style w:type="numbering" w:customStyle="1" w:styleId="1f">
    <w:name w:val="Список таблиц()1"/>
    <w:basedOn w:val="af5"/>
    <w:uiPriority w:val="99"/>
    <w:rsid w:val="00EE3A8F"/>
  </w:style>
  <w:style w:type="paragraph" w:customStyle="1" w:styleId="afffffff">
    <w:name w:val="Содержимое таблицы"/>
    <w:basedOn w:val="af2"/>
    <w:rsid w:val="00D446D3"/>
    <w:pPr>
      <w:widowControl w:val="0"/>
      <w:suppressLineNumbers/>
      <w:suppressAutoHyphens/>
      <w:spacing w:before="0" w:after="0" w:line="240" w:lineRule="auto"/>
      <w:ind w:firstLine="0"/>
      <w:jc w:val="left"/>
    </w:pPr>
    <w:rPr>
      <w:rFonts w:ascii="Liberation Serif" w:eastAsia="Droid Sans Fallback" w:hAnsi="Liberation Serif" w:cs="FreeSans"/>
      <w:kern w:val="1"/>
      <w:lang w:eastAsia="zh-CN" w:bidi="hi-IN"/>
    </w:rPr>
  </w:style>
  <w:style w:type="paragraph" w:styleId="afffffff0">
    <w:name w:val="endnote text"/>
    <w:basedOn w:val="af2"/>
    <w:link w:val="afffffff1"/>
    <w:rsid w:val="003E324B"/>
    <w:pPr>
      <w:spacing w:before="0" w:after="0" w:line="240" w:lineRule="auto"/>
    </w:pPr>
    <w:rPr>
      <w:sz w:val="20"/>
      <w:szCs w:val="20"/>
    </w:rPr>
  </w:style>
  <w:style w:type="character" w:customStyle="1" w:styleId="afffffff1">
    <w:name w:val="Текст концевой сноски Знак"/>
    <w:basedOn w:val="af3"/>
    <w:link w:val="afffffff0"/>
    <w:rsid w:val="003E324B"/>
    <w:rPr>
      <w:kern w:val="24"/>
      <w:lang w:eastAsia="en-US"/>
    </w:rPr>
  </w:style>
  <w:style w:type="numbering" w:customStyle="1" w:styleId="1f0">
    <w:name w:val="Нет списка1"/>
    <w:next w:val="af5"/>
    <w:uiPriority w:val="99"/>
    <w:semiHidden/>
    <w:unhideWhenUsed/>
    <w:rsid w:val="003E324B"/>
  </w:style>
  <w:style w:type="character" w:customStyle="1" w:styleId="11">
    <w:name w:val="Заголовок 1 Знак"/>
    <w:basedOn w:val="af3"/>
    <w:link w:val="1"/>
    <w:rsid w:val="003E324B"/>
    <w:rPr>
      <w:b/>
      <w:kern w:val="24"/>
      <w:sz w:val="26"/>
      <w:szCs w:val="24"/>
      <w:lang w:eastAsia="en-US"/>
    </w:rPr>
  </w:style>
  <w:style w:type="character" w:customStyle="1" w:styleId="23">
    <w:name w:val="Заголовок 2 Знак"/>
    <w:basedOn w:val="af3"/>
    <w:link w:val="21"/>
    <w:rsid w:val="003E324B"/>
    <w:rPr>
      <w:rFonts w:cs="Arial"/>
      <w:b/>
      <w:bCs/>
      <w:kern w:val="28"/>
      <w:sz w:val="24"/>
      <w:szCs w:val="30"/>
      <w:lang w:eastAsia="en-US"/>
    </w:rPr>
  </w:style>
  <w:style w:type="character" w:customStyle="1" w:styleId="33">
    <w:name w:val="Заголовок 3 Знак"/>
    <w:basedOn w:val="af3"/>
    <w:link w:val="31"/>
    <w:rsid w:val="003E324B"/>
    <w:rPr>
      <w:kern w:val="24"/>
      <w:sz w:val="24"/>
      <w:szCs w:val="24"/>
      <w:lang w:eastAsia="en-US"/>
    </w:rPr>
  </w:style>
  <w:style w:type="character" w:customStyle="1" w:styleId="53">
    <w:name w:val="Заголовок 5 Знак"/>
    <w:basedOn w:val="af3"/>
    <w:link w:val="51"/>
    <w:rsid w:val="003E324B"/>
    <w:rPr>
      <w:bCs/>
      <w:kern w:val="24"/>
      <w:sz w:val="24"/>
      <w:szCs w:val="18"/>
      <w:lang w:eastAsia="en-US"/>
    </w:rPr>
  </w:style>
  <w:style w:type="numbering" w:customStyle="1" w:styleId="1f1">
    <w:name w:val="Нумерация приложений1"/>
    <w:basedOn w:val="af5"/>
    <w:uiPriority w:val="99"/>
    <w:rsid w:val="003E324B"/>
  </w:style>
  <w:style w:type="table" w:customStyle="1" w:styleId="1f2">
    <w:name w:val="Описание сегмента1"/>
    <w:basedOn w:val="af4"/>
    <w:uiPriority w:val="99"/>
    <w:rsid w:val="003E324B"/>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3">
    <w:name w:val="Структура сообщения1"/>
    <w:basedOn w:val="af4"/>
    <w:uiPriority w:val="99"/>
    <w:rsid w:val="003E324B"/>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4">
    <w:name w:val="Нумерация таблиц приложения1"/>
    <w:basedOn w:val="af5"/>
    <w:rsid w:val="003E324B"/>
  </w:style>
  <w:style w:type="numbering" w:customStyle="1" w:styleId="-12">
    <w:name w:val="Нумерация перечисления- без красной строки1"/>
    <w:basedOn w:val="af5"/>
    <w:uiPriority w:val="99"/>
    <w:rsid w:val="003E324B"/>
  </w:style>
  <w:style w:type="paragraph" w:customStyle="1" w:styleId="afffffff2">
    <w:name w:val="_Основной с красной строки"/>
    <w:basedOn w:val="af2"/>
    <w:link w:val="afffffff3"/>
    <w:qFormat/>
    <w:rsid w:val="00490E2B"/>
    <w:pPr>
      <w:spacing w:before="0" w:after="0" w:line="360" w:lineRule="exact"/>
    </w:pPr>
    <w:rPr>
      <w:kern w:val="0"/>
    </w:rPr>
  </w:style>
  <w:style w:type="character" w:customStyle="1" w:styleId="afffffff3">
    <w:name w:val="_Основной с красной строки Знак"/>
    <w:link w:val="afffffff2"/>
    <w:rsid w:val="00490E2B"/>
    <w:rPr>
      <w:sz w:val="24"/>
      <w:szCs w:val="24"/>
    </w:rPr>
  </w:style>
  <w:style w:type="paragraph" w:customStyle="1" w:styleId="1f5">
    <w:name w:val="_Заголовок 1"/>
    <w:basedOn w:val="1"/>
    <w:qFormat/>
    <w:rsid w:val="00490E2B"/>
    <w:pPr>
      <w:numPr>
        <w:numId w:val="0"/>
      </w:numPr>
      <w:tabs>
        <w:tab w:val="num" w:pos="360"/>
      </w:tabs>
      <w:suppressAutoHyphens w:val="0"/>
      <w:spacing w:before="200" w:after="200" w:line="240" w:lineRule="auto"/>
      <w:ind w:left="360"/>
      <w:contextualSpacing w:val="0"/>
      <w:jc w:val="left"/>
    </w:pPr>
    <w:rPr>
      <w:rFonts w:ascii="Times New Roman Полужирный" w:hAnsi="Times New Roman Полужирный"/>
      <w:bCs/>
      <w:caps/>
      <w:kern w:val="32"/>
      <w:sz w:val="36"/>
      <w:szCs w:val="32"/>
    </w:rPr>
  </w:style>
  <w:style w:type="paragraph" w:customStyle="1" w:styleId="3f2">
    <w:name w:val="_Заголовок 3"/>
    <w:basedOn w:val="31"/>
    <w:link w:val="3f3"/>
    <w:qFormat/>
    <w:rsid w:val="00490E2B"/>
    <w:pPr>
      <w:widowControl w:val="0"/>
      <w:autoSpaceDN w:val="0"/>
      <w:adjustRightInd w:val="0"/>
      <w:spacing w:before="120" w:beforeAutospacing="0" w:after="120" w:line="360" w:lineRule="atLeast"/>
      <w:ind w:firstLine="0"/>
      <w:textAlignment w:val="baseline"/>
    </w:pPr>
    <w:rPr>
      <w:b/>
      <w:bCs/>
      <w:kern w:val="0"/>
      <w:sz w:val="28"/>
      <w:szCs w:val="26"/>
    </w:rPr>
  </w:style>
  <w:style w:type="character" w:customStyle="1" w:styleId="3f3">
    <w:name w:val="_Заголовок 3 Знак"/>
    <w:link w:val="3f2"/>
    <w:rsid w:val="00490E2B"/>
    <w:rPr>
      <w:b/>
      <w:bCs/>
      <w:sz w:val="28"/>
      <w:szCs w:val="26"/>
      <w:lang w:eastAsia="en-US"/>
    </w:rPr>
  </w:style>
  <w:style w:type="paragraph" w:customStyle="1" w:styleId="Default">
    <w:name w:val="Default"/>
    <w:rsid w:val="0075193B"/>
    <w:pPr>
      <w:autoSpaceDE w:val="0"/>
      <w:autoSpaceDN w:val="0"/>
      <w:adjustRightInd w:val="0"/>
    </w:pPr>
    <w:rPr>
      <w:color w:val="000000"/>
      <w:sz w:val="24"/>
      <w:szCs w:val="24"/>
    </w:rPr>
  </w:style>
  <w:style w:type="table" w:customStyle="1" w:styleId="2f7">
    <w:name w:val="Структура сообщения2"/>
    <w:basedOn w:val="af4"/>
    <w:uiPriority w:val="99"/>
    <w:rsid w:val="00715C15"/>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table" w:customStyle="1" w:styleId="1010">
    <w:name w:val="Таблица101"/>
    <w:basedOn w:val="af4"/>
    <w:uiPriority w:val="99"/>
    <w:rsid w:val="0023458F"/>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paragraph" w:customStyle="1" w:styleId="1f6">
    <w:name w:val="1"/>
    <w:basedOn w:val="af2"/>
    <w:rsid w:val="00ED6829"/>
    <w:pPr>
      <w:spacing w:before="100" w:beforeAutospacing="1" w:after="100" w:afterAutospacing="1" w:line="240" w:lineRule="auto"/>
      <w:ind w:firstLine="0"/>
      <w:jc w:val="left"/>
    </w:pPr>
    <w:rPr>
      <w:rFonts w:eastAsiaTheme="minorHAnsi"/>
      <w:kern w:val="0"/>
      <w:lang w:eastAsia="ru-RU"/>
    </w:rPr>
  </w:style>
  <w:style w:type="table" w:customStyle="1" w:styleId="2-12">
    <w:name w:val="Средняя заливка 2 - Акцент 12"/>
    <w:basedOn w:val="af4"/>
    <w:uiPriority w:val="64"/>
    <w:rsid w:val="00A372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7">
    <w:name w:val="Обычный без отступа1 без отрыва"/>
    <w:basedOn w:val="14"/>
    <w:next w:val="14"/>
    <w:qFormat/>
    <w:rsid w:val="00CA0F4C"/>
    <w:pPr>
      <w:keepNext/>
    </w:pPr>
  </w:style>
  <w:style w:type="numbering" w:customStyle="1" w:styleId="2f8">
    <w:name w:val="Нумерация приложений2"/>
    <w:basedOn w:val="af5"/>
    <w:uiPriority w:val="99"/>
    <w:rsid w:val="004139A1"/>
  </w:style>
  <w:style w:type="paragraph" w:customStyle="1" w:styleId="gmail-m3823981518223986372gmail-m8425881826260863443m8589614470023768625gmail-m8154866638178678732gmail-1">
    <w:name w:val="gmail-m_3823981518223986372gmail-m_8425881826260863443m_8589614470023768625gmail-m_8154866638178678732gmail-1"/>
    <w:basedOn w:val="af2"/>
    <w:rsid w:val="00724FDA"/>
    <w:pPr>
      <w:spacing w:before="100" w:beforeAutospacing="1" w:after="100" w:afterAutospacing="1" w:line="240" w:lineRule="auto"/>
      <w:ind w:firstLine="0"/>
      <w:jc w:val="left"/>
    </w:pPr>
    <w:rPr>
      <w:rFonts w:eastAsiaTheme="minorHAnsi"/>
      <w:kern w:val="0"/>
      <w:lang w:eastAsia="ru-RU"/>
    </w:rPr>
  </w:style>
  <w:style w:type="paragraph" w:customStyle="1" w:styleId="ConsPlusNormal">
    <w:name w:val="ConsPlusNormal"/>
    <w:rsid w:val="006457E2"/>
    <w:pPr>
      <w:widowControl w:val="0"/>
      <w:autoSpaceDE w:val="0"/>
      <w:autoSpaceDN w:val="0"/>
    </w:pPr>
    <w:rPr>
      <w:rFonts w:ascii="Calibri" w:hAnsi="Calibri" w:cs="Calibri"/>
      <w:sz w:val="22"/>
    </w:rPr>
  </w:style>
  <w:style w:type="character" w:customStyle="1" w:styleId="afc">
    <w:name w:val="Текст сноски Знак"/>
    <w:basedOn w:val="af3"/>
    <w:link w:val="afb"/>
    <w:uiPriority w:val="99"/>
    <w:rsid w:val="00253046"/>
    <w:rPr>
      <w:kern w:val="24"/>
      <w:szCs w:val="22"/>
      <w:lang w:eastAsia="en-US"/>
    </w:rPr>
  </w:style>
  <w:style w:type="character" w:customStyle="1" w:styleId="43">
    <w:name w:val="Заголовок 4 Знак"/>
    <w:basedOn w:val="af3"/>
    <w:link w:val="41"/>
    <w:rsid w:val="00811945"/>
    <w:rPr>
      <w:kern w:val="24"/>
      <w:sz w:val="24"/>
      <w:szCs w:val="24"/>
      <w:lang w:eastAsia="en-US"/>
    </w:rPr>
  </w:style>
  <w:style w:type="character" w:customStyle="1" w:styleId="61">
    <w:name w:val="Заголовок 6 Знак"/>
    <w:basedOn w:val="af3"/>
    <w:link w:val="6"/>
    <w:rsid w:val="00811945"/>
    <w:rPr>
      <w:bCs/>
      <w:kern w:val="24"/>
      <w:sz w:val="24"/>
      <w:szCs w:val="18"/>
      <w:lang w:eastAsia="en-US"/>
    </w:rPr>
  </w:style>
  <w:style w:type="character" w:customStyle="1" w:styleId="70">
    <w:name w:val="Заголовок 7 Знак"/>
    <w:basedOn w:val="af3"/>
    <w:link w:val="7"/>
    <w:rsid w:val="00811945"/>
    <w:rPr>
      <w:bCs/>
      <w:kern w:val="24"/>
      <w:sz w:val="24"/>
      <w:szCs w:val="32"/>
      <w:lang w:eastAsia="en-US"/>
    </w:rPr>
  </w:style>
  <w:style w:type="character" w:customStyle="1" w:styleId="80">
    <w:name w:val="Заголовок 8 Знак"/>
    <w:basedOn w:val="af3"/>
    <w:link w:val="8"/>
    <w:rsid w:val="00811945"/>
    <w:rPr>
      <w:rFonts w:cs="Arial"/>
      <w:bCs/>
      <w:kern w:val="24"/>
      <w:sz w:val="24"/>
      <w:szCs w:val="24"/>
      <w:lang w:eastAsia="en-US"/>
    </w:rPr>
  </w:style>
  <w:style w:type="character" w:customStyle="1" w:styleId="90">
    <w:name w:val="Заголовок 9 Знак"/>
    <w:basedOn w:val="af3"/>
    <w:link w:val="9"/>
    <w:rsid w:val="00811945"/>
    <w:rPr>
      <w:rFonts w:cs="Arial"/>
      <w:kern w:val="24"/>
      <w:sz w:val="24"/>
      <w:szCs w:val="24"/>
      <w:lang w:eastAsia="en-US"/>
    </w:rPr>
  </w:style>
  <w:style w:type="character" w:customStyle="1" w:styleId="af7">
    <w:name w:val="Верхний колонтитул Знак"/>
    <w:basedOn w:val="af3"/>
    <w:link w:val="af6"/>
    <w:uiPriority w:val="99"/>
    <w:rsid w:val="00811945"/>
    <w:rPr>
      <w:kern w:val="24"/>
      <w:lang w:eastAsia="en-US"/>
    </w:rPr>
  </w:style>
  <w:style w:type="character" w:customStyle="1" w:styleId="afe">
    <w:name w:val="Название Знак"/>
    <w:basedOn w:val="af3"/>
    <w:link w:val="afd"/>
    <w:rsid w:val="00811945"/>
    <w:rPr>
      <w:rFonts w:ascii="Arial" w:hAnsi="Arial"/>
      <w:b/>
      <w:kern w:val="28"/>
      <w:sz w:val="32"/>
      <w:szCs w:val="32"/>
      <w:lang w:eastAsia="en-US"/>
    </w:rPr>
  </w:style>
  <w:style w:type="character" w:customStyle="1" w:styleId="HTML0">
    <w:name w:val="Адрес HTML Знак"/>
    <w:basedOn w:val="af3"/>
    <w:link w:val="HTML"/>
    <w:semiHidden/>
    <w:rsid w:val="00811945"/>
    <w:rPr>
      <w:i/>
      <w:iCs/>
      <w:kern w:val="24"/>
      <w:sz w:val="24"/>
      <w:szCs w:val="24"/>
      <w:lang w:eastAsia="en-US"/>
    </w:rPr>
  </w:style>
  <w:style w:type="character" w:customStyle="1" w:styleId="afff3">
    <w:name w:val="Дата Знак"/>
    <w:basedOn w:val="af3"/>
    <w:link w:val="afff2"/>
    <w:semiHidden/>
    <w:rsid w:val="00811945"/>
    <w:rPr>
      <w:kern w:val="24"/>
      <w:sz w:val="24"/>
      <w:szCs w:val="24"/>
      <w:lang w:eastAsia="en-US"/>
    </w:rPr>
  </w:style>
  <w:style w:type="character" w:customStyle="1" w:styleId="afff6">
    <w:name w:val="Красная строка Знак"/>
    <w:basedOn w:val="affffff4"/>
    <w:link w:val="afff5"/>
    <w:semiHidden/>
    <w:rsid w:val="00811945"/>
    <w:rPr>
      <w:kern w:val="24"/>
      <w:sz w:val="24"/>
      <w:szCs w:val="24"/>
      <w:lang w:eastAsia="en-US"/>
    </w:rPr>
  </w:style>
  <w:style w:type="character" w:customStyle="1" w:styleId="afff8">
    <w:name w:val="Основной текст с отступом Знак"/>
    <w:basedOn w:val="af3"/>
    <w:link w:val="afff7"/>
    <w:semiHidden/>
    <w:rsid w:val="00811945"/>
    <w:rPr>
      <w:kern w:val="24"/>
      <w:sz w:val="24"/>
      <w:szCs w:val="24"/>
      <w:lang w:eastAsia="en-US"/>
    </w:rPr>
  </w:style>
  <w:style w:type="character" w:customStyle="1" w:styleId="29">
    <w:name w:val="Красная строка 2 Знак"/>
    <w:basedOn w:val="afff8"/>
    <w:link w:val="28"/>
    <w:semiHidden/>
    <w:rsid w:val="00811945"/>
    <w:rPr>
      <w:kern w:val="24"/>
      <w:sz w:val="24"/>
      <w:szCs w:val="24"/>
      <w:lang w:eastAsia="en-US"/>
    </w:rPr>
  </w:style>
  <w:style w:type="character" w:customStyle="1" w:styleId="2d">
    <w:name w:val="Основной текст с отступом 2 Знак"/>
    <w:basedOn w:val="af3"/>
    <w:link w:val="2c"/>
    <w:semiHidden/>
    <w:rsid w:val="00811945"/>
    <w:rPr>
      <w:kern w:val="24"/>
      <w:sz w:val="24"/>
      <w:szCs w:val="24"/>
      <w:lang w:eastAsia="en-US"/>
    </w:rPr>
  </w:style>
  <w:style w:type="character" w:customStyle="1" w:styleId="39">
    <w:name w:val="Основной текст с отступом 3 Знак"/>
    <w:basedOn w:val="af3"/>
    <w:link w:val="38"/>
    <w:semiHidden/>
    <w:rsid w:val="00811945"/>
    <w:rPr>
      <w:kern w:val="24"/>
      <w:sz w:val="16"/>
      <w:szCs w:val="16"/>
      <w:lang w:eastAsia="en-US"/>
    </w:rPr>
  </w:style>
  <w:style w:type="character" w:customStyle="1" w:styleId="afffb">
    <w:name w:val="Подзаголовок Знак"/>
    <w:basedOn w:val="af3"/>
    <w:link w:val="afffa"/>
    <w:rsid w:val="00811945"/>
    <w:rPr>
      <w:rFonts w:ascii="Arial" w:hAnsi="Arial" w:cs="Arial"/>
      <w:kern w:val="24"/>
      <w:sz w:val="24"/>
      <w:szCs w:val="24"/>
      <w:lang w:eastAsia="en-US"/>
    </w:rPr>
  </w:style>
  <w:style w:type="character" w:customStyle="1" w:styleId="afffd">
    <w:name w:val="Подпись Знак"/>
    <w:basedOn w:val="af3"/>
    <w:link w:val="afffc"/>
    <w:semiHidden/>
    <w:rsid w:val="00811945"/>
    <w:rPr>
      <w:kern w:val="24"/>
      <w:sz w:val="24"/>
      <w:szCs w:val="24"/>
      <w:lang w:eastAsia="en-US"/>
    </w:rPr>
  </w:style>
  <w:style w:type="character" w:customStyle="1" w:styleId="affff">
    <w:name w:val="Приветствие Знак"/>
    <w:basedOn w:val="af3"/>
    <w:link w:val="afffe"/>
    <w:semiHidden/>
    <w:rsid w:val="00811945"/>
    <w:rPr>
      <w:kern w:val="24"/>
      <w:sz w:val="24"/>
      <w:szCs w:val="24"/>
      <w:lang w:eastAsia="en-US"/>
    </w:rPr>
  </w:style>
  <w:style w:type="character" w:customStyle="1" w:styleId="affff2">
    <w:name w:val="Прощание Знак"/>
    <w:basedOn w:val="af3"/>
    <w:link w:val="affff1"/>
    <w:semiHidden/>
    <w:rsid w:val="00811945"/>
    <w:rPr>
      <w:kern w:val="24"/>
      <w:sz w:val="24"/>
      <w:szCs w:val="24"/>
      <w:lang w:eastAsia="en-US"/>
    </w:rPr>
  </w:style>
  <w:style w:type="character" w:customStyle="1" w:styleId="HTML8">
    <w:name w:val="Стандартный HTML Знак"/>
    <w:basedOn w:val="af3"/>
    <w:link w:val="HTML7"/>
    <w:semiHidden/>
    <w:rsid w:val="00811945"/>
    <w:rPr>
      <w:rFonts w:ascii="Courier New" w:hAnsi="Courier New" w:cs="Courier New"/>
      <w:kern w:val="24"/>
      <w:lang w:eastAsia="en-US"/>
    </w:rPr>
  </w:style>
  <w:style w:type="character" w:customStyle="1" w:styleId="affffa">
    <w:name w:val="Шапка Знак"/>
    <w:basedOn w:val="af3"/>
    <w:link w:val="affff9"/>
    <w:semiHidden/>
    <w:rsid w:val="00811945"/>
    <w:rPr>
      <w:rFonts w:ascii="Arial" w:hAnsi="Arial" w:cs="Arial"/>
      <w:kern w:val="24"/>
      <w:sz w:val="24"/>
      <w:szCs w:val="24"/>
      <w:shd w:val="pct20" w:color="auto" w:fill="auto"/>
      <w:lang w:eastAsia="en-US"/>
    </w:rPr>
  </w:style>
  <w:style w:type="character" w:customStyle="1" w:styleId="affffc">
    <w:name w:val="Электронная подпись Знак"/>
    <w:basedOn w:val="af3"/>
    <w:link w:val="affffb"/>
    <w:semiHidden/>
    <w:rsid w:val="00811945"/>
    <w:rPr>
      <w:kern w:val="24"/>
      <w:sz w:val="24"/>
      <w:szCs w:val="24"/>
      <w:lang w:eastAsia="en-US"/>
    </w:rPr>
  </w:style>
  <w:style w:type="character" w:customStyle="1" w:styleId="affffe">
    <w:name w:val="Текст Знак"/>
    <w:basedOn w:val="af3"/>
    <w:link w:val="affffd"/>
    <w:semiHidden/>
    <w:rsid w:val="00811945"/>
    <w:rPr>
      <w:rFonts w:ascii="Courier New" w:hAnsi="Courier New" w:cs="Courier New"/>
      <w:kern w:val="24"/>
      <w:lang w:eastAsia="en-US"/>
    </w:rPr>
  </w:style>
  <w:style w:type="paragraph" w:customStyle="1" w:styleId="1f8">
    <w:name w:val="Стиль1"/>
    <w:basedOn w:val="af2"/>
    <w:link w:val="1f9"/>
    <w:qFormat/>
    <w:rsid w:val="00811945"/>
    <w:pPr>
      <w:ind w:left="709" w:firstLine="0"/>
      <w:jc w:val="center"/>
    </w:pPr>
  </w:style>
  <w:style w:type="character" w:customStyle="1" w:styleId="1f9">
    <w:name w:val="Стиль1 Знак"/>
    <w:basedOn w:val="af3"/>
    <w:link w:val="1f8"/>
    <w:rsid w:val="00811945"/>
    <w:rPr>
      <w:kern w:val="24"/>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locked="1"/>
    <w:lsdException w:name="toc 6" w:locked="1"/>
    <w:lsdException w:name="toc 7" w:locked="1"/>
    <w:lsdException w:name="toc 8" w:locked="1"/>
    <w:lsdException w:name="toc 9" w:locked="1"/>
    <w:lsdException w:name="footnote text" w:uiPriority="99"/>
    <w:lsdException w:name="header" w:uiPriority="99"/>
    <w:lsdException w:name="footer" w:uiPriority="99"/>
    <w:lsdException w:name="caption" w:qFormat="1"/>
    <w:lsdException w:name="envelope address" w:locked="1"/>
    <w:lsdException w:name="envelope return" w:locked="1"/>
    <w:lsdException w:name="footnote reference" w:uiPriority="99"/>
    <w:lsdException w:name="line number"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Body Text 2" w:locked="1"/>
    <w:lsdException w:name="Body Text 3" w:locked="1"/>
    <w:lsdException w:name="Body Text Indent 2" w:locked="1"/>
    <w:lsdException w:name="Body Text Indent 3" w:locked="1"/>
    <w:lsdException w:name="Hyperlink" w:uiPriority="99"/>
    <w:lsdException w:name="Strong" w:semiHidden="0" w:unhideWhenUsed="0" w:qFormat="1"/>
    <w:lsdException w:name="Emphasis" w:semiHidden="0" w:unhideWhenUsed="0" w:qFormat="1"/>
    <w:lsdException w:name="Plain Text" w:locked="1"/>
    <w:lsdException w:name="E-mail Signature" w:locked="1"/>
    <w:lsdException w:name="Normal (Web)" w:uiPriority="99"/>
    <w:lsdException w:name="HTML Acronym" w:locked="1"/>
    <w:lsdException w:name="HTML Cit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 List" w:uiPriority="99"/>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nhideWhenUsed="0"/>
    <w:lsdException w:name="Table Theme" w:locked="1"/>
    <w:lsdException w:name="Placeholder Text" w:locked="1"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locked="1"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locked="1" w:uiPriority="37"/>
    <w:lsdException w:name="TOC Heading" w:uiPriority="39" w:qFormat="1"/>
  </w:latentStyles>
  <w:style w:type="paragraph" w:default="1" w:styleId="af2">
    <w:name w:val="Normal"/>
    <w:qFormat/>
    <w:rsid w:val="00BF65B8"/>
    <w:pPr>
      <w:spacing w:before="40" w:after="40" w:line="360" w:lineRule="auto"/>
      <w:ind w:firstLine="709"/>
      <w:jc w:val="both"/>
    </w:pPr>
    <w:rPr>
      <w:kern w:val="24"/>
      <w:sz w:val="24"/>
      <w:szCs w:val="24"/>
      <w:lang w:eastAsia="en-US"/>
    </w:rPr>
  </w:style>
  <w:style w:type="paragraph" w:styleId="1">
    <w:name w:val="heading 1"/>
    <w:basedOn w:val="af2"/>
    <w:next w:val="af2"/>
    <w:link w:val="11"/>
    <w:qFormat/>
    <w:rsid w:val="00B82996"/>
    <w:pPr>
      <w:keepNext/>
      <w:keepLines/>
      <w:numPr>
        <w:numId w:val="11"/>
      </w:numPr>
      <w:suppressAutoHyphens/>
      <w:spacing w:before="360" w:after="240"/>
      <w:contextualSpacing/>
      <w:jc w:val="center"/>
      <w:outlineLvl w:val="0"/>
    </w:pPr>
    <w:rPr>
      <w:b/>
      <w:sz w:val="26"/>
    </w:rPr>
  </w:style>
  <w:style w:type="paragraph" w:styleId="21">
    <w:name w:val="heading 2"/>
    <w:basedOn w:val="af2"/>
    <w:next w:val="af2"/>
    <w:link w:val="23"/>
    <w:qFormat/>
    <w:rsid w:val="00295051"/>
    <w:pPr>
      <w:keepNext/>
      <w:keepLines/>
      <w:numPr>
        <w:ilvl w:val="1"/>
        <w:numId w:val="11"/>
      </w:numPr>
      <w:spacing w:before="100" w:beforeAutospacing="1" w:after="240"/>
      <w:jc w:val="left"/>
      <w:outlineLvl w:val="1"/>
    </w:pPr>
    <w:rPr>
      <w:rFonts w:cs="Arial"/>
      <w:b/>
      <w:bCs/>
      <w:kern w:val="28"/>
      <w:szCs w:val="30"/>
    </w:rPr>
  </w:style>
  <w:style w:type="paragraph" w:styleId="31">
    <w:name w:val="heading 3"/>
    <w:basedOn w:val="af2"/>
    <w:next w:val="af2"/>
    <w:link w:val="33"/>
    <w:qFormat/>
    <w:rsid w:val="00295051"/>
    <w:pPr>
      <w:keepNext/>
      <w:numPr>
        <w:ilvl w:val="2"/>
        <w:numId w:val="11"/>
      </w:numPr>
      <w:spacing w:before="100" w:beforeAutospacing="1"/>
      <w:outlineLvl w:val="2"/>
    </w:pPr>
  </w:style>
  <w:style w:type="paragraph" w:styleId="41">
    <w:name w:val="heading 4"/>
    <w:basedOn w:val="af2"/>
    <w:next w:val="af2"/>
    <w:link w:val="43"/>
    <w:qFormat/>
    <w:rsid w:val="00295051"/>
    <w:pPr>
      <w:numPr>
        <w:ilvl w:val="3"/>
        <w:numId w:val="11"/>
      </w:numPr>
      <w:spacing w:before="100" w:beforeAutospacing="1"/>
      <w:outlineLvl w:val="3"/>
    </w:pPr>
  </w:style>
  <w:style w:type="paragraph" w:styleId="51">
    <w:name w:val="heading 5"/>
    <w:basedOn w:val="af2"/>
    <w:next w:val="af2"/>
    <w:link w:val="53"/>
    <w:qFormat/>
    <w:rsid w:val="00295051"/>
    <w:pPr>
      <w:keepNext/>
      <w:keepLines/>
      <w:numPr>
        <w:ilvl w:val="4"/>
        <w:numId w:val="11"/>
      </w:numPr>
      <w:autoSpaceDE w:val="0"/>
      <w:autoSpaceDN w:val="0"/>
      <w:adjustRightInd w:val="0"/>
      <w:spacing w:before="100" w:beforeAutospacing="1"/>
      <w:outlineLvl w:val="4"/>
    </w:pPr>
    <w:rPr>
      <w:bCs/>
      <w:szCs w:val="18"/>
    </w:rPr>
  </w:style>
  <w:style w:type="paragraph" w:styleId="6">
    <w:name w:val="heading 6"/>
    <w:basedOn w:val="af2"/>
    <w:link w:val="61"/>
    <w:qFormat/>
    <w:rsid w:val="00295051"/>
    <w:pPr>
      <w:numPr>
        <w:ilvl w:val="5"/>
        <w:numId w:val="11"/>
      </w:numPr>
      <w:autoSpaceDE w:val="0"/>
      <w:autoSpaceDN w:val="0"/>
      <w:adjustRightInd w:val="0"/>
      <w:spacing w:before="100" w:beforeAutospacing="1"/>
      <w:outlineLvl w:val="5"/>
    </w:pPr>
    <w:rPr>
      <w:bCs/>
      <w:szCs w:val="18"/>
    </w:rPr>
  </w:style>
  <w:style w:type="paragraph" w:styleId="7">
    <w:name w:val="heading 7"/>
    <w:basedOn w:val="af2"/>
    <w:link w:val="70"/>
    <w:qFormat/>
    <w:rsid w:val="00853C6B"/>
    <w:pPr>
      <w:keepNext/>
      <w:widowControl w:val="0"/>
      <w:numPr>
        <w:ilvl w:val="6"/>
        <w:numId w:val="11"/>
      </w:numPr>
      <w:autoSpaceDE w:val="0"/>
      <w:autoSpaceDN w:val="0"/>
      <w:adjustRightInd w:val="0"/>
      <w:spacing w:before="100" w:beforeAutospacing="1"/>
      <w:outlineLvl w:val="6"/>
    </w:pPr>
    <w:rPr>
      <w:bCs/>
      <w:szCs w:val="32"/>
    </w:rPr>
  </w:style>
  <w:style w:type="paragraph" w:styleId="8">
    <w:name w:val="heading 8"/>
    <w:basedOn w:val="af2"/>
    <w:next w:val="af2"/>
    <w:link w:val="80"/>
    <w:qFormat/>
    <w:rsid w:val="00853C6B"/>
    <w:pPr>
      <w:widowControl w:val="0"/>
      <w:numPr>
        <w:ilvl w:val="7"/>
        <w:numId w:val="11"/>
      </w:numPr>
      <w:autoSpaceDE w:val="0"/>
      <w:autoSpaceDN w:val="0"/>
      <w:adjustRightInd w:val="0"/>
      <w:spacing w:before="100" w:beforeAutospacing="1"/>
      <w:outlineLvl w:val="7"/>
    </w:pPr>
    <w:rPr>
      <w:rFonts w:cs="Arial"/>
      <w:bCs/>
    </w:rPr>
  </w:style>
  <w:style w:type="paragraph" w:styleId="9">
    <w:name w:val="heading 9"/>
    <w:basedOn w:val="af2"/>
    <w:next w:val="af2"/>
    <w:link w:val="90"/>
    <w:qFormat/>
    <w:rsid w:val="00853C6B"/>
    <w:pPr>
      <w:keepNext/>
      <w:widowControl w:val="0"/>
      <w:numPr>
        <w:ilvl w:val="8"/>
        <w:numId w:val="11"/>
      </w:numPr>
      <w:autoSpaceDE w:val="0"/>
      <w:autoSpaceDN w:val="0"/>
      <w:adjustRightInd w:val="0"/>
      <w:spacing w:before="100" w:beforeAutospacing="1"/>
      <w:outlineLvl w:val="8"/>
    </w:pPr>
    <w:rPr>
      <w:rFonts w:cs="Arial"/>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paragraph" w:styleId="af6">
    <w:name w:val="header"/>
    <w:basedOn w:val="af2"/>
    <w:link w:val="af7"/>
    <w:uiPriority w:val="99"/>
    <w:rsid w:val="00504B4B"/>
    <w:pPr>
      <w:tabs>
        <w:tab w:val="center" w:pos="4153"/>
        <w:tab w:val="right" w:pos="8306"/>
      </w:tabs>
      <w:spacing w:before="0" w:after="0" w:line="240" w:lineRule="auto"/>
      <w:ind w:firstLine="0"/>
      <w:jc w:val="center"/>
    </w:pPr>
    <w:rPr>
      <w:sz w:val="20"/>
      <w:szCs w:val="20"/>
    </w:rPr>
  </w:style>
  <w:style w:type="character" w:styleId="af8">
    <w:name w:val="page number"/>
    <w:basedOn w:val="af3"/>
    <w:rsid w:val="00C210D0"/>
  </w:style>
  <w:style w:type="paragraph" w:styleId="af9">
    <w:name w:val="footer"/>
    <w:basedOn w:val="af2"/>
    <w:link w:val="afa"/>
    <w:uiPriority w:val="99"/>
    <w:rsid w:val="00492A40"/>
    <w:pPr>
      <w:tabs>
        <w:tab w:val="center" w:pos="5103"/>
        <w:tab w:val="right" w:pos="10206"/>
      </w:tabs>
      <w:ind w:firstLine="0"/>
      <w:jc w:val="center"/>
    </w:pPr>
    <w:rPr>
      <w:sz w:val="20"/>
    </w:rPr>
  </w:style>
  <w:style w:type="paragraph" w:styleId="afb">
    <w:name w:val="footnote text"/>
    <w:basedOn w:val="af2"/>
    <w:link w:val="afc"/>
    <w:uiPriority w:val="99"/>
    <w:rsid w:val="004F170A"/>
    <w:pPr>
      <w:tabs>
        <w:tab w:val="left" w:pos="170"/>
      </w:tabs>
      <w:spacing w:before="0" w:after="0" w:line="288" w:lineRule="auto"/>
      <w:ind w:left="170" w:hanging="170"/>
    </w:pPr>
    <w:rPr>
      <w:sz w:val="20"/>
      <w:szCs w:val="22"/>
    </w:rPr>
  </w:style>
  <w:style w:type="paragraph" w:customStyle="1" w:styleId="10">
    <w:name w:val="Заголовок приложения 1"/>
    <w:basedOn w:val="1"/>
    <w:next w:val="af0"/>
    <w:qFormat/>
    <w:rsid w:val="00A3274E"/>
    <w:pPr>
      <w:pageBreakBefore/>
      <w:numPr>
        <w:numId w:val="18"/>
      </w:numPr>
      <w:tabs>
        <w:tab w:val="right" w:pos="10206"/>
      </w:tabs>
      <w:spacing w:after="360" w:line="240" w:lineRule="auto"/>
    </w:pPr>
    <w:rPr>
      <w:rFonts w:eastAsia="MS Mincho"/>
      <w:bCs/>
    </w:rPr>
  </w:style>
  <w:style w:type="paragraph" w:styleId="afd">
    <w:name w:val="Title"/>
    <w:basedOn w:val="af2"/>
    <w:next w:val="af2"/>
    <w:link w:val="afe"/>
    <w:qFormat/>
    <w:rsid w:val="006B03AD"/>
    <w:pPr>
      <w:keepNext/>
      <w:keepLines/>
      <w:suppressLineNumbers/>
      <w:tabs>
        <w:tab w:val="right" w:pos="9907"/>
      </w:tabs>
      <w:suppressAutoHyphens/>
      <w:spacing w:before="0" w:after="120" w:line="300" w:lineRule="auto"/>
      <w:ind w:firstLine="0"/>
      <w:jc w:val="center"/>
    </w:pPr>
    <w:rPr>
      <w:rFonts w:ascii="Arial" w:hAnsi="Arial"/>
      <w:b/>
      <w:kern w:val="28"/>
      <w:sz w:val="32"/>
      <w:szCs w:val="32"/>
    </w:rPr>
  </w:style>
  <w:style w:type="paragraph" w:styleId="12">
    <w:name w:val="toc 1"/>
    <w:basedOn w:val="af2"/>
    <w:next w:val="af2"/>
    <w:autoRedefine/>
    <w:uiPriority w:val="39"/>
    <w:rsid w:val="00C210D0"/>
    <w:pPr>
      <w:keepLines/>
      <w:tabs>
        <w:tab w:val="left" w:pos="284"/>
        <w:tab w:val="right" w:leader="dot" w:pos="10206"/>
      </w:tabs>
      <w:suppressAutoHyphens/>
      <w:spacing w:before="120"/>
      <w:ind w:left="284" w:right="592" w:hanging="284"/>
      <w:jc w:val="left"/>
    </w:pPr>
    <w:rPr>
      <w:caps/>
      <w:noProof/>
      <w:szCs w:val="30"/>
    </w:rPr>
  </w:style>
  <w:style w:type="paragraph" w:styleId="24">
    <w:name w:val="toc 2"/>
    <w:basedOn w:val="af2"/>
    <w:next w:val="af2"/>
    <w:autoRedefine/>
    <w:uiPriority w:val="39"/>
    <w:rsid w:val="006009FD"/>
    <w:pPr>
      <w:keepLines/>
      <w:tabs>
        <w:tab w:val="left" w:pos="851"/>
        <w:tab w:val="right" w:leader="dot" w:pos="10206"/>
      </w:tabs>
      <w:suppressAutoHyphens/>
      <w:spacing w:before="60"/>
      <w:ind w:left="850" w:right="592" w:hanging="561"/>
      <w:jc w:val="left"/>
    </w:pPr>
    <w:rPr>
      <w:noProof/>
    </w:rPr>
  </w:style>
  <w:style w:type="paragraph" w:styleId="34">
    <w:name w:val="toc 3"/>
    <w:basedOn w:val="af2"/>
    <w:next w:val="af2"/>
    <w:autoRedefine/>
    <w:uiPriority w:val="39"/>
    <w:rsid w:val="009418A8"/>
    <w:pPr>
      <w:keepLines/>
      <w:tabs>
        <w:tab w:val="left" w:pos="1560"/>
        <w:tab w:val="right" w:leader="dot" w:pos="10206"/>
      </w:tabs>
      <w:suppressAutoHyphens/>
      <w:ind w:left="1560" w:right="590" w:hanging="709"/>
      <w:jc w:val="left"/>
    </w:pPr>
    <w:rPr>
      <w:i/>
      <w:noProof/>
    </w:rPr>
  </w:style>
  <w:style w:type="paragraph" w:styleId="44">
    <w:name w:val="toc 4"/>
    <w:basedOn w:val="af2"/>
    <w:next w:val="af2"/>
    <w:autoRedefine/>
    <w:uiPriority w:val="39"/>
    <w:rsid w:val="00C210D0"/>
    <w:pPr>
      <w:keepLines/>
      <w:tabs>
        <w:tab w:val="left" w:pos="2410"/>
        <w:tab w:val="right" w:leader="dot" w:pos="10206"/>
      </w:tabs>
      <w:suppressAutoHyphens/>
      <w:spacing w:before="60"/>
      <w:ind w:left="2410" w:right="592" w:hanging="839"/>
      <w:jc w:val="left"/>
    </w:pPr>
    <w:rPr>
      <w:i/>
      <w:iCs/>
      <w:noProof/>
      <w:sz w:val="22"/>
      <w:szCs w:val="22"/>
    </w:rPr>
  </w:style>
  <w:style w:type="paragraph" w:styleId="54">
    <w:name w:val="toc 5"/>
    <w:basedOn w:val="af2"/>
    <w:next w:val="af2"/>
    <w:autoRedefine/>
    <w:semiHidden/>
    <w:locked/>
    <w:rsid w:val="00C210D0"/>
    <w:pPr>
      <w:tabs>
        <w:tab w:val="left" w:pos="3119"/>
        <w:tab w:val="right" w:leader="dot" w:pos="10206"/>
      </w:tabs>
      <w:ind w:left="3119" w:right="592" w:hanging="709"/>
      <w:jc w:val="left"/>
    </w:pPr>
    <w:rPr>
      <w:i/>
      <w:iCs/>
      <w:noProof/>
      <w:sz w:val="18"/>
    </w:rPr>
  </w:style>
  <w:style w:type="paragraph" w:styleId="62">
    <w:name w:val="toc 6"/>
    <w:basedOn w:val="af2"/>
    <w:next w:val="af2"/>
    <w:autoRedefine/>
    <w:semiHidden/>
    <w:locked/>
    <w:rsid w:val="00C210D0"/>
    <w:pPr>
      <w:tabs>
        <w:tab w:val="right" w:leader="dot" w:pos="9749"/>
      </w:tabs>
      <w:ind w:left="960"/>
      <w:jc w:val="left"/>
    </w:pPr>
    <w:rPr>
      <w:sz w:val="18"/>
    </w:rPr>
  </w:style>
  <w:style w:type="paragraph" w:styleId="71">
    <w:name w:val="toc 7"/>
    <w:basedOn w:val="af2"/>
    <w:next w:val="af2"/>
    <w:autoRedefine/>
    <w:semiHidden/>
    <w:locked/>
    <w:rsid w:val="00C210D0"/>
    <w:pPr>
      <w:tabs>
        <w:tab w:val="right" w:leader="dot" w:pos="9749"/>
      </w:tabs>
      <w:ind w:left="1200"/>
      <w:jc w:val="left"/>
    </w:pPr>
    <w:rPr>
      <w:sz w:val="18"/>
    </w:rPr>
  </w:style>
  <w:style w:type="paragraph" w:styleId="81">
    <w:name w:val="toc 8"/>
    <w:basedOn w:val="af2"/>
    <w:next w:val="af2"/>
    <w:autoRedefine/>
    <w:semiHidden/>
    <w:locked/>
    <w:rsid w:val="00C210D0"/>
    <w:pPr>
      <w:tabs>
        <w:tab w:val="right" w:leader="dot" w:pos="9749"/>
      </w:tabs>
      <w:ind w:left="1440"/>
      <w:jc w:val="left"/>
    </w:pPr>
    <w:rPr>
      <w:sz w:val="18"/>
    </w:rPr>
  </w:style>
  <w:style w:type="paragraph" w:styleId="91">
    <w:name w:val="toc 9"/>
    <w:basedOn w:val="af2"/>
    <w:next w:val="af2"/>
    <w:autoRedefine/>
    <w:semiHidden/>
    <w:locked/>
    <w:rsid w:val="00C210D0"/>
    <w:pPr>
      <w:tabs>
        <w:tab w:val="right" w:leader="dot" w:pos="9749"/>
      </w:tabs>
      <w:ind w:left="1680"/>
      <w:jc w:val="left"/>
    </w:pPr>
    <w:rPr>
      <w:sz w:val="18"/>
    </w:rPr>
  </w:style>
  <w:style w:type="character" w:styleId="aff">
    <w:name w:val="Hyperlink"/>
    <w:basedOn w:val="af3"/>
    <w:uiPriority w:val="99"/>
    <w:rsid w:val="00C210D0"/>
    <w:rPr>
      <w:color w:val="0000FF"/>
      <w:u w:val="single"/>
    </w:rPr>
  </w:style>
  <w:style w:type="paragraph" w:styleId="aff0">
    <w:name w:val="Normal (Web)"/>
    <w:basedOn w:val="af2"/>
    <w:uiPriority w:val="99"/>
    <w:rsid w:val="00C210D0"/>
    <w:pPr>
      <w:spacing w:before="100" w:beforeAutospacing="1" w:after="100" w:afterAutospacing="1"/>
      <w:ind w:firstLine="0"/>
      <w:jc w:val="left"/>
    </w:pPr>
    <w:rPr>
      <w:lang w:eastAsia="ru-RU"/>
    </w:rPr>
  </w:style>
  <w:style w:type="character" w:styleId="aff1">
    <w:name w:val="FollowedHyperlink"/>
    <w:basedOn w:val="af3"/>
    <w:rsid w:val="00C210D0"/>
    <w:rPr>
      <w:color w:val="800080"/>
      <w:u w:val="single"/>
    </w:rPr>
  </w:style>
  <w:style w:type="table" w:styleId="aff2">
    <w:name w:val="Table Grid"/>
    <w:basedOn w:val="af4"/>
    <w:rsid w:val="00994125"/>
    <w:pPr>
      <w:spacing w:before="40" w:after="40" w:line="360" w:lineRule="auto"/>
      <w:jc w:val="both"/>
    </w:p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paragraph" w:customStyle="1" w:styleId="aff3">
    <w:name w:val="Титульный лист"/>
    <w:basedOn w:val="af2"/>
    <w:rsid w:val="00194C60"/>
    <w:pPr>
      <w:spacing w:before="120" w:after="120" w:line="240" w:lineRule="auto"/>
      <w:ind w:firstLine="0"/>
      <w:jc w:val="center"/>
    </w:pPr>
    <w:rPr>
      <w:sz w:val="28"/>
      <w:szCs w:val="28"/>
    </w:rPr>
  </w:style>
  <w:style w:type="paragraph" w:customStyle="1" w:styleId="aff4">
    <w:name w:val="Заголовок без номера"/>
    <w:basedOn w:val="1"/>
    <w:next w:val="af2"/>
    <w:qFormat/>
    <w:rsid w:val="00146247"/>
    <w:pPr>
      <w:numPr>
        <w:numId w:val="0"/>
      </w:numPr>
    </w:pPr>
  </w:style>
  <w:style w:type="paragraph" w:customStyle="1" w:styleId="13">
    <w:name w:val="Заголовок без номера1"/>
    <w:basedOn w:val="aff4"/>
    <w:next w:val="af2"/>
    <w:qFormat/>
    <w:rsid w:val="006009FD"/>
  </w:style>
  <w:style w:type="paragraph" w:styleId="aff5">
    <w:name w:val="List Paragraph"/>
    <w:basedOn w:val="af2"/>
    <w:uiPriority w:val="34"/>
    <w:qFormat/>
    <w:rsid w:val="007720E2"/>
    <w:pPr>
      <w:ind w:left="720"/>
      <w:contextualSpacing/>
    </w:pPr>
  </w:style>
  <w:style w:type="numbering" w:customStyle="1" w:styleId="a9">
    <w:name w:val="Нумерация библиографии"/>
    <w:basedOn w:val="a7"/>
    <w:uiPriority w:val="99"/>
    <w:rsid w:val="0034317A"/>
    <w:pPr>
      <w:numPr>
        <w:numId w:val="19"/>
      </w:numPr>
    </w:pPr>
  </w:style>
  <w:style w:type="paragraph" w:styleId="aff6">
    <w:name w:val="Balloon Text"/>
    <w:basedOn w:val="af2"/>
    <w:link w:val="aff7"/>
    <w:rsid w:val="00D539FD"/>
    <w:pPr>
      <w:spacing w:before="0" w:after="0" w:line="240" w:lineRule="auto"/>
    </w:pPr>
    <w:rPr>
      <w:rFonts w:ascii="Tahoma" w:hAnsi="Tahoma" w:cs="Tahoma"/>
      <w:sz w:val="16"/>
      <w:szCs w:val="16"/>
    </w:rPr>
  </w:style>
  <w:style w:type="character" w:customStyle="1" w:styleId="aff7">
    <w:name w:val="Текст выноски Знак"/>
    <w:basedOn w:val="af3"/>
    <w:link w:val="aff6"/>
    <w:rsid w:val="00D539FD"/>
    <w:rPr>
      <w:rFonts w:ascii="Tahoma" w:hAnsi="Tahoma" w:cs="Tahoma"/>
      <w:kern w:val="24"/>
      <w:sz w:val="16"/>
      <w:szCs w:val="16"/>
      <w:lang w:eastAsia="en-US"/>
    </w:rPr>
  </w:style>
  <w:style w:type="paragraph" w:customStyle="1" w:styleId="aff8">
    <w:name w:val="Пояснение к рисунку"/>
    <w:basedOn w:val="af2"/>
    <w:rsid w:val="00383DF2"/>
    <w:pPr>
      <w:keepNext/>
      <w:spacing w:before="280"/>
      <w:ind w:firstLine="0"/>
    </w:pPr>
    <w:rPr>
      <w:rFonts w:ascii="Arial" w:hAnsi="Arial" w:cs="Arial"/>
      <w:sz w:val="20"/>
    </w:rPr>
  </w:style>
  <w:style w:type="paragraph" w:customStyle="1" w:styleId="ab">
    <w:name w:val="Список рисунков"/>
    <w:basedOn w:val="af2"/>
    <w:next w:val="af2"/>
    <w:rsid w:val="00BD6EAA"/>
    <w:pPr>
      <w:keepLines/>
      <w:numPr>
        <w:numId w:val="16"/>
      </w:numPr>
      <w:spacing w:before="240" w:after="360" w:line="240" w:lineRule="auto"/>
      <w:jc w:val="center"/>
    </w:pPr>
  </w:style>
  <w:style w:type="character" w:styleId="aff9">
    <w:name w:val="Placeholder Text"/>
    <w:basedOn w:val="af3"/>
    <w:uiPriority w:val="99"/>
    <w:semiHidden/>
    <w:locked/>
    <w:rsid w:val="00E106F6"/>
    <w:rPr>
      <w:color w:val="808080"/>
    </w:rPr>
  </w:style>
  <w:style w:type="paragraph" w:customStyle="1" w:styleId="22">
    <w:name w:val="Заголовок приложения 2"/>
    <w:basedOn w:val="21"/>
    <w:next w:val="af2"/>
    <w:qFormat/>
    <w:rsid w:val="00A3274E"/>
    <w:pPr>
      <w:numPr>
        <w:numId w:val="18"/>
      </w:numPr>
    </w:pPr>
  </w:style>
  <w:style w:type="paragraph" w:customStyle="1" w:styleId="14">
    <w:name w:val="Обычный без отступа1"/>
    <w:basedOn w:val="af2"/>
    <w:qFormat/>
    <w:rsid w:val="005577A5"/>
    <w:pPr>
      <w:spacing w:line="240" w:lineRule="auto"/>
      <w:ind w:firstLine="0"/>
    </w:pPr>
  </w:style>
  <w:style w:type="paragraph" w:styleId="affa">
    <w:name w:val="caption"/>
    <w:basedOn w:val="af2"/>
    <w:next w:val="af2"/>
    <w:qFormat/>
    <w:rsid w:val="006B03AD"/>
    <w:pPr>
      <w:ind w:firstLine="0"/>
    </w:pPr>
    <w:rPr>
      <w:b/>
      <w:bCs/>
    </w:rPr>
  </w:style>
  <w:style w:type="paragraph" w:customStyle="1" w:styleId="affb">
    <w:name w:val="Заголовок таблицы в приложении"/>
    <w:basedOn w:val="af2"/>
    <w:next w:val="af2"/>
    <w:rsid w:val="00CD677F"/>
    <w:pPr>
      <w:keepNext/>
      <w:keepLines/>
      <w:spacing w:before="120"/>
      <w:ind w:firstLine="0"/>
    </w:pPr>
  </w:style>
  <w:style w:type="paragraph" w:customStyle="1" w:styleId="32">
    <w:name w:val="Заголовок приложения 3"/>
    <w:basedOn w:val="31"/>
    <w:next w:val="af2"/>
    <w:qFormat/>
    <w:rsid w:val="00A3274E"/>
    <w:pPr>
      <w:numPr>
        <w:numId w:val="18"/>
      </w:numPr>
    </w:pPr>
    <w:rPr>
      <w:b/>
      <w:bCs/>
    </w:rPr>
  </w:style>
  <w:style w:type="paragraph" w:customStyle="1" w:styleId="affc">
    <w:name w:val="Подпись под рисунком в приложении"/>
    <w:basedOn w:val="af2"/>
    <w:next w:val="af2"/>
    <w:rsid w:val="008C19E5"/>
    <w:pPr>
      <w:spacing w:before="240"/>
      <w:ind w:firstLine="0"/>
      <w:jc w:val="center"/>
    </w:pPr>
  </w:style>
  <w:style w:type="paragraph" w:customStyle="1" w:styleId="42">
    <w:name w:val="Заголовок приложения 4"/>
    <w:basedOn w:val="af2"/>
    <w:next w:val="af2"/>
    <w:qFormat/>
    <w:rsid w:val="00853C6B"/>
    <w:pPr>
      <w:numPr>
        <w:ilvl w:val="3"/>
        <w:numId w:val="18"/>
      </w:numPr>
      <w:spacing w:before="100" w:beforeAutospacing="1"/>
      <w:outlineLvl w:val="3"/>
    </w:pPr>
  </w:style>
  <w:style w:type="paragraph" w:customStyle="1" w:styleId="52">
    <w:name w:val="Заголовок приложения 5"/>
    <w:basedOn w:val="51"/>
    <w:rsid w:val="00A3274E"/>
    <w:pPr>
      <w:numPr>
        <w:numId w:val="18"/>
      </w:numPr>
    </w:pPr>
  </w:style>
  <w:style w:type="paragraph" w:customStyle="1" w:styleId="100">
    <w:name w:val="Обычный10 без отступа"/>
    <w:basedOn w:val="af2"/>
    <w:qFormat/>
    <w:rsid w:val="0022182F"/>
    <w:pPr>
      <w:spacing w:line="240" w:lineRule="auto"/>
      <w:ind w:firstLine="0"/>
    </w:pPr>
    <w:rPr>
      <w:sz w:val="20"/>
    </w:rPr>
  </w:style>
  <w:style w:type="paragraph" w:customStyle="1" w:styleId="affd">
    <w:name w:val="Формула"/>
    <w:basedOn w:val="af2"/>
    <w:rsid w:val="0022182F"/>
    <w:pPr>
      <w:spacing w:before="240" w:after="240"/>
      <w:ind w:firstLine="0"/>
      <w:jc w:val="center"/>
    </w:pPr>
    <w:rPr>
      <w:i/>
      <w:iCs/>
    </w:rPr>
  </w:style>
  <w:style w:type="character" w:styleId="affe">
    <w:name w:val="footnote reference"/>
    <w:basedOn w:val="af3"/>
    <w:uiPriority w:val="99"/>
    <w:rsid w:val="006072B9"/>
    <w:rPr>
      <w:vertAlign w:val="superscript"/>
    </w:rPr>
  </w:style>
  <w:style w:type="paragraph" w:customStyle="1" w:styleId="afff">
    <w:name w:val="Рисунок"/>
    <w:basedOn w:val="af2"/>
    <w:next w:val="ab"/>
    <w:qFormat/>
    <w:rsid w:val="003E48C9"/>
    <w:pPr>
      <w:keepNext/>
      <w:spacing w:before="120" w:line="240" w:lineRule="auto"/>
      <w:ind w:firstLine="0"/>
      <w:jc w:val="center"/>
    </w:pPr>
  </w:style>
  <w:style w:type="paragraph" w:customStyle="1" w:styleId="15">
    <w:name w:val="Заголовок 1 без оглавления"/>
    <w:basedOn w:val="1"/>
    <w:qFormat/>
    <w:rsid w:val="00492335"/>
    <w:pPr>
      <w:spacing w:before="240"/>
    </w:pPr>
  </w:style>
  <w:style w:type="paragraph" w:customStyle="1" w:styleId="35">
    <w:name w:val="Заголовок 3 без оглавления"/>
    <w:basedOn w:val="31"/>
    <w:qFormat/>
    <w:rsid w:val="0049561A"/>
    <w:pPr>
      <w:keepNext w:val="0"/>
      <w:spacing w:before="40"/>
    </w:pPr>
  </w:style>
  <w:style w:type="paragraph" w:customStyle="1" w:styleId="45">
    <w:name w:val="Заголовок 4 без оглавления"/>
    <w:basedOn w:val="41"/>
    <w:qFormat/>
    <w:rsid w:val="0049561A"/>
  </w:style>
  <w:style w:type="paragraph" w:customStyle="1" w:styleId="25">
    <w:name w:val="Заголовок 2 без оглавления"/>
    <w:basedOn w:val="21"/>
    <w:qFormat/>
    <w:rsid w:val="00432832"/>
    <w:pPr>
      <w:keepNext w:val="0"/>
      <w:keepLines w:val="0"/>
      <w:spacing w:before="120" w:after="120"/>
    </w:pPr>
    <w:rPr>
      <w:b w:val="0"/>
    </w:rPr>
  </w:style>
  <w:style w:type="paragraph" w:styleId="HTML">
    <w:name w:val="HTML Address"/>
    <w:basedOn w:val="af2"/>
    <w:link w:val="HTML0"/>
    <w:semiHidden/>
    <w:rsid w:val="00432832"/>
    <w:rPr>
      <w:i/>
      <w:iCs/>
    </w:rPr>
  </w:style>
  <w:style w:type="paragraph" w:styleId="afff0">
    <w:name w:val="envelope address"/>
    <w:basedOn w:val="af2"/>
    <w:semiHidden/>
    <w:locked/>
    <w:rsid w:val="00432832"/>
    <w:pPr>
      <w:framePr w:w="7920" w:h="1980" w:hRule="exact" w:hSpace="180" w:wrap="auto" w:hAnchor="page" w:xAlign="center" w:yAlign="bottom"/>
      <w:ind w:left="2880"/>
    </w:pPr>
    <w:rPr>
      <w:rFonts w:ascii="Arial" w:hAnsi="Arial" w:cs="Arial"/>
    </w:rPr>
  </w:style>
  <w:style w:type="character" w:styleId="HTML1">
    <w:name w:val="HTML Acronym"/>
    <w:basedOn w:val="af3"/>
    <w:semiHidden/>
    <w:locked/>
    <w:rsid w:val="00432832"/>
  </w:style>
  <w:style w:type="table" w:styleId="-10">
    <w:name w:val="Table Web 1"/>
    <w:basedOn w:val="af4"/>
    <w:semiHidden/>
    <w:locked/>
    <w:rsid w:val="00432832"/>
    <w:pPr>
      <w:spacing w:before="40" w:after="40" w:line="360" w:lineRule="auto"/>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4"/>
    <w:semiHidden/>
    <w:locked/>
    <w:rsid w:val="00432832"/>
    <w:pPr>
      <w:spacing w:before="40" w:after="40" w:line="360" w:lineRule="auto"/>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4"/>
    <w:semiHidden/>
    <w:locked/>
    <w:rsid w:val="00432832"/>
    <w:pPr>
      <w:spacing w:before="40" w:after="40" w:line="360" w:lineRule="auto"/>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1">
    <w:name w:val="Emphasis"/>
    <w:basedOn w:val="af3"/>
    <w:qFormat/>
    <w:rsid w:val="006B03AD"/>
    <w:rPr>
      <w:i/>
      <w:iCs/>
    </w:rPr>
  </w:style>
  <w:style w:type="paragraph" w:styleId="afff2">
    <w:name w:val="Date"/>
    <w:basedOn w:val="af2"/>
    <w:next w:val="af2"/>
    <w:link w:val="afff3"/>
    <w:semiHidden/>
    <w:locked/>
    <w:rsid w:val="00432832"/>
  </w:style>
  <w:style w:type="table" w:styleId="afff4">
    <w:name w:val="Table Elegant"/>
    <w:basedOn w:val="af4"/>
    <w:semiHidden/>
    <w:locked/>
    <w:rsid w:val="00432832"/>
    <w:pPr>
      <w:spacing w:before="40" w:after="40" w:line="360" w:lineRule="auto"/>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f4"/>
    <w:semiHidden/>
    <w:locked/>
    <w:rsid w:val="00432832"/>
    <w:pPr>
      <w:spacing w:before="40" w:after="40" w:line="360" w:lineRule="auto"/>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f4"/>
    <w:semiHidden/>
    <w:locked/>
    <w:rsid w:val="00432832"/>
    <w:pPr>
      <w:spacing w:before="40" w:after="40" w:line="360" w:lineRule="auto"/>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f3"/>
    <w:semiHidden/>
    <w:locked/>
    <w:rsid w:val="00432832"/>
    <w:rPr>
      <w:rFonts w:ascii="Courier New" w:hAnsi="Courier New" w:cs="Courier New"/>
      <w:sz w:val="20"/>
      <w:szCs w:val="20"/>
    </w:rPr>
  </w:style>
  <w:style w:type="table" w:styleId="17">
    <w:name w:val="Table Classic 1"/>
    <w:basedOn w:val="af4"/>
    <w:semiHidden/>
    <w:locked/>
    <w:rsid w:val="00432832"/>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f4"/>
    <w:semiHidden/>
    <w:locked/>
    <w:rsid w:val="00432832"/>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f4"/>
    <w:semiHidden/>
    <w:locked/>
    <w:rsid w:val="00432832"/>
    <w:pPr>
      <w:spacing w:before="40" w:after="40" w:line="360" w:lineRule="auto"/>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f4"/>
    <w:semiHidden/>
    <w:locked/>
    <w:rsid w:val="00432832"/>
    <w:pPr>
      <w:spacing w:before="40" w:after="40" w:line="360" w:lineRule="auto"/>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5">
    <w:name w:val="Body Text First Indent"/>
    <w:basedOn w:val="af2"/>
    <w:link w:val="afff6"/>
    <w:semiHidden/>
    <w:locked/>
    <w:rsid w:val="00CF2DF4"/>
    <w:pPr>
      <w:spacing w:after="120"/>
      <w:ind w:firstLine="210"/>
    </w:pPr>
  </w:style>
  <w:style w:type="paragraph" w:styleId="afff7">
    <w:name w:val="Body Text Indent"/>
    <w:basedOn w:val="af2"/>
    <w:link w:val="afff8"/>
    <w:semiHidden/>
    <w:locked/>
    <w:rsid w:val="00432832"/>
    <w:pPr>
      <w:spacing w:after="120"/>
      <w:ind w:left="283"/>
    </w:pPr>
  </w:style>
  <w:style w:type="paragraph" w:styleId="28">
    <w:name w:val="Body Text First Indent 2"/>
    <w:basedOn w:val="afff7"/>
    <w:link w:val="29"/>
    <w:semiHidden/>
    <w:locked/>
    <w:rsid w:val="00432832"/>
    <w:pPr>
      <w:ind w:firstLine="210"/>
    </w:pPr>
  </w:style>
  <w:style w:type="paragraph" w:styleId="a0">
    <w:name w:val="List Bullet"/>
    <w:basedOn w:val="af2"/>
    <w:semiHidden/>
    <w:locked/>
    <w:rsid w:val="00432832"/>
    <w:pPr>
      <w:numPr>
        <w:numId w:val="1"/>
      </w:numPr>
    </w:pPr>
  </w:style>
  <w:style w:type="paragraph" w:styleId="20">
    <w:name w:val="List Bullet 2"/>
    <w:basedOn w:val="af2"/>
    <w:semiHidden/>
    <w:locked/>
    <w:rsid w:val="00432832"/>
    <w:pPr>
      <w:numPr>
        <w:numId w:val="2"/>
      </w:numPr>
    </w:pPr>
  </w:style>
  <w:style w:type="paragraph" w:styleId="30">
    <w:name w:val="List Bullet 3"/>
    <w:basedOn w:val="af2"/>
    <w:semiHidden/>
    <w:locked/>
    <w:rsid w:val="00432832"/>
    <w:pPr>
      <w:numPr>
        <w:numId w:val="3"/>
      </w:numPr>
    </w:pPr>
  </w:style>
  <w:style w:type="paragraph" w:styleId="40">
    <w:name w:val="List Bullet 4"/>
    <w:basedOn w:val="af2"/>
    <w:semiHidden/>
    <w:locked/>
    <w:rsid w:val="00432832"/>
    <w:pPr>
      <w:numPr>
        <w:numId w:val="4"/>
      </w:numPr>
    </w:pPr>
  </w:style>
  <w:style w:type="paragraph" w:styleId="50">
    <w:name w:val="List Bullet 5"/>
    <w:basedOn w:val="af2"/>
    <w:semiHidden/>
    <w:locked/>
    <w:rsid w:val="00432832"/>
    <w:pPr>
      <w:numPr>
        <w:numId w:val="5"/>
      </w:numPr>
    </w:pPr>
  </w:style>
  <w:style w:type="character" w:styleId="afff9">
    <w:name w:val="line number"/>
    <w:basedOn w:val="af3"/>
    <w:semiHidden/>
    <w:locked/>
    <w:rsid w:val="00432832"/>
  </w:style>
  <w:style w:type="paragraph" w:styleId="a">
    <w:name w:val="List Number"/>
    <w:basedOn w:val="af2"/>
    <w:semiHidden/>
    <w:locked/>
    <w:rsid w:val="00432832"/>
    <w:pPr>
      <w:numPr>
        <w:numId w:val="6"/>
      </w:numPr>
    </w:pPr>
  </w:style>
  <w:style w:type="paragraph" w:styleId="2">
    <w:name w:val="List Number 2"/>
    <w:basedOn w:val="af2"/>
    <w:semiHidden/>
    <w:locked/>
    <w:rsid w:val="00432832"/>
    <w:pPr>
      <w:numPr>
        <w:numId w:val="7"/>
      </w:numPr>
    </w:pPr>
  </w:style>
  <w:style w:type="paragraph" w:styleId="3">
    <w:name w:val="List Number 3"/>
    <w:basedOn w:val="af2"/>
    <w:semiHidden/>
    <w:locked/>
    <w:rsid w:val="00432832"/>
    <w:pPr>
      <w:numPr>
        <w:numId w:val="8"/>
      </w:numPr>
    </w:pPr>
  </w:style>
  <w:style w:type="paragraph" w:styleId="4">
    <w:name w:val="List Number 4"/>
    <w:basedOn w:val="af2"/>
    <w:semiHidden/>
    <w:locked/>
    <w:rsid w:val="00432832"/>
    <w:pPr>
      <w:numPr>
        <w:numId w:val="9"/>
      </w:numPr>
    </w:pPr>
  </w:style>
  <w:style w:type="paragraph" w:styleId="5">
    <w:name w:val="List Number 5"/>
    <w:basedOn w:val="af2"/>
    <w:semiHidden/>
    <w:locked/>
    <w:rsid w:val="00432832"/>
    <w:pPr>
      <w:numPr>
        <w:numId w:val="10"/>
      </w:numPr>
    </w:pPr>
  </w:style>
  <w:style w:type="character" w:styleId="HTML3">
    <w:name w:val="HTML Sample"/>
    <w:basedOn w:val="af3"/>
    <w:semiHidden/>
    <w:locked/>
    <w:rsid w:val="00432832"/>
    <w:rPr>
      <w:rFonts w:ascii="Courier New" w:hAnsi="Courier New" w:cs="Courier New"/>
    </w:rPr>
  </w:style>
  <w:style w:type="paragraph" w:styleId="2a">
    <w:name w:val="envelope return"/>
    <w:basedOn w:val="af2"/>
    <w:semiHidden/>
    <w:locked/>
    <w:rsid w:val="00432832"/>
    <w:rPr>
      <w:rFonts w:ascii="Arial" w:hAnsi="Arial" w:cs="Arial"/>
      <w:sz w:val="20"/>
      <w:szCs w:val="20"/>
    </w:rPr>
  </w:style>
  <w:style w:type="table" w:styleId="18">
    <w:name w:val="Table 3D effects 1"/>
    <w:basedOn w:val="af4"/>
    <w:semiHidden/>
    <w:locked/>
    <w:rsid w:val="00432832"/>
    <w:pPr>
      <w:spacing w:before="40" w:after="40" w:line="360" w:lineRule="auto"/>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f4"/>
    <w:semiHidden/>
    <w:locked/>
    <w:rsid w:val="00432832"/>
    <w:pPr>
      <w:spacing w:before="40" w:after="40" w:line="360" w:lineRule="auto"/>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f4"/>
    <w:semiHidden/>
    <w:locked/>
    <w:rsid w:val="00432832"/>
    <w:pPr>
      <w:spacing w:before="40" w:after="40" w:line="360" w:lineRule="auto"/>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Definition"/>
    <w:basedOn w:val="af3"/>
    <w:semiHidden/>
    <w:locked/>
    <w:rsid w:val="00432832"/>
    <w:rPr>
      <w:i/>
      <w:iCs/>
    </w:rPr>
  </w:style>
  <w:style w:type="paragraph" w:styleId="2c">
    <w:name w:val="Body Text Indent 2"/>
    <w:basedOn w:val="af2"/>
    <w:link w:val="2d"/>
    <w:semiHidden/>
    <w:locked/>
    <w:rsid w:val="00432832"/>
    <w:pPr>
      <w:spacing w:after="120" w:line="480" w:lineRule="auto"/>
      <w:ind w:left="283"/>
    </w:pPr>
  </w:style>
  <w:style w:type="paragraph" w:styleId="38">
    <w:name w:val="Body Text Indent 3"/>
    <w:basedOn w:val="af2"/>
    <w:link w:val="39"/>
    <w:semiHidden/>
    <w:locked/>
    <w:rsid w:val="00432832"/>
    <w:pPr>
      <w:spacing w:after="120"/>
      <w:ind w:left="283"/>
    </w:pPr>
    <w:rPr>
      <w:sz w:val="16"/>
      <w:szCs w:val="16"/>
    </w:rPr>
  </w:style>
  <w:style w:type="character" w:styleId="HTML5">
    <w:name w:val="HTML Variable"/>
    <w:basedOn w:val="af3"/>
    <w:semiHidden/>
    <w:locked/>
    <w:rsid w:val="00432832"/>
    <w:rPr>
      <w:i/>
      <w:iCs/>
    </w:rPr>
  </w:style>
  <w:style w:type="character" w:styleId="HTML6">
    <w:name w:val="HTML Typewriter"/>
    <w:basedOn w:val="af3"/>
    <w:semiHidden/>
    <w:locked/>
    <w:rsid w:val="00432832"/>
    <w:rPr>
      <w:rFonts w:ascii="Courier New" w:hAnsi="Courier New" w:cs="Courier New"/>
      <w:sz w:val="20"/>
      <w:szCs w:val="20"/>
    </w:rPr>
  </w:style>
  <w:style w:type="paragraph" w:styleId="afffa">
    <w:name w:val="Subtitle"/>
    <w:basedOn w:val="af2"/>
    <w:link w:val="afffb"/>
    <w:qFormat/>
    <w:rsid w:val="006B03AD"/>
    <w:pPr>
      <w:spacing w:after="60"/>
      <w:jc w:val="center"/>
      <w:outlineLvl w:val="1"/>
    </w:pPr>
    <w:rPr>
      <w:rFonts w:ascii="Arial" w:hAnsi="Arial" w:cs="Arial"/>
    </w:rPr>
  </w:style>
  <w:style w:type="paragraph" w:styleId="afffc">
    <w:name w:val="Signature"/>
    <w:basedOn w:val="af2"/>
    <w:link w:val="afffd"/>
    <w:semiHidden/>
    <w:locked/>
    <w:rsid w:val="00432832"/>
    <w:pPr>
      <w:ind w:left="4252"/>
    </w:pPr>
  </w:style>
  <w:style w:type="paragraph" w:styleId="afffe">
    <w:name w:val="Salutation"/>
    <w:basedOn w:val="af2"/>
    <w:next w:val="af2"/>
    <w:link w:val="affff"/>
    <w:semiHidden/>
    <w:locked/>
    <w:rsid w:val="00432832"/>
  </w:style>
  <w:style w:type="paragraph" w:styleId="affff0">
    <w:name w:val="List Continue"/>
    <w:basedOn w:val="af2"/>
    <w:semiHidden/>
    <w:locked/>
    <w:rsid w:val="00432832"/>
    <w:pPr>
      <w:spacing w:after="120"/>
      <w:ind w:left="283"/>
    </w:pPr>
  </w:style>
  <w:style w:type="paragraph" w:styleId="2e">
    <w:name w:val="List Continue 2"/>
    <w:basedOn w:val="af2"/>
    <w:semiHidden/>
    <w:locked/>
    <w:rsid w:val="00432832"/>
    <w:pPr>
      <w:spacing w:after="120"/>
      <w:ind w:left="566"/>
    </w:pPr>
  </w:style>
  <w:style w:type="paragraph" w:styleId="3a">
    <w:name w:val="List Continue 3"/>
    <w:basedOn w:val="af2"/>
    <w:semiHidden/>
    <w:locked/>
    <w:rsid w:val="00432832"/>
    <w:pPr>
      <w:spacing w:after="120"/>
      <w:ind w:left="849"/>
    </w:pPr>
  </w:style>
  <w:style w:type="paragraph" w:styleId="47">
    <w:name w:val="List Continue 4"/>
    <w:basedOn w:val="af2"/>
    <w:semiHidden/>
    <w:locked/>
    <w:rsid w:val="00432832"/>
    <w:pPr>
      <w:spacing w:after="120"/>
      <w:ind w:left="1132"/>
    </w:pPr>
  </w:style>
  <w:style w:type="paragraph" w:styleId="55">
    <w:name w:val="List Continue 5"/>
    <w:basedOn w:val="af2"/>
    <w:semiHidden/>
    <w:locked/>
    <w:rsid w:val="00432832"/>
    <w:pPr>
      <w:spacing w:after="120"/>
      <w:ind w:left="1415"/>
    </w:pPr>
  </w:style>
  <w:style w:type="table" w:styleId="19">
    <w:name w:val="Table Simple 1"/>
    <w:basedOn w:val="af4"/>
    <w:semiHidden/>
    <w:locked/>
    <w:rsid w:val="00432832"/>
    <w:pPr>
      <w:spacing w:before="40" w:after="40" w:line="360" w:lineRule="auto"/>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f4"/>
    <w:semiHidden/>
    <w:locked/>
    <w:rsid w:val="00432832"/>
    <w:pPr>
      <w:spacing w:before="40" w:after="40" w:line="360" w:lineRule="auto"/>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f4"/>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1">
    <w:name w:val="Closing"/>
    <w:basedOn w:val="af2"/>
    <w:link w:val="affff2"/>
    <w:semiHidden/>
    <w:locked/>
    <w:rsid w:val="00432832"/>
    <w:pPr>
      <w:ind w:left="4252"/>
    </w:pPr>
  </w:style>
  <w:style w:type="table" w:styleId="1a">
    <w:name w:val="Table Grid 1"/>
    <w:basedOn w:val="af4"/>
    <w:semiHidden/>
    <w:locked/>
    <w:rsid w:val="00492335"/>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f4"/>
    <w:semiHidden/>
    <w:locked/>
    <w:rsid w:val="00432832"/>
    <w:pPr>
      <w:spacing w:before="40" w:after="40" w:line="360" w:lineRule="auto"/>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f4"/>
    <w:semiHidden/>
    <w:locked/>
    <w:rsid w:val="00432832"/>
    <w:pPr>
      <w:spacing w:before="40" w:after="40" w:line="360" w:lineRule="auto"/>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f4"/>
    <w:semiHidden/>
    <w:locked/>
    <w:rsid w:val="00432832"/>
    <w:pPr>
      <w:spacing w:before="40" w:after="40" w:line="360" w:lineRule="auto"/>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4"/>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f4"/>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4"/>
    <w:semiHidden/>
    <w:locked/>
    <w:rsid w:val="00432832"/>
    <w:pPr>
      <w:spacing w:before="40" w:after="40" w:line="360" w:lineRule="auto"/>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4"/>
    <w:semiHidden/>
    <w:locked/>
    <w:rsid w:val="00432832"/>
    <w:pPr>
      <w:spacing w:before="40" w:after="40" w:line="360" w:lineRule="auto"/>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3">
    <w:name w:val="Table Contemporary"/>
    <w:basedOn w:val="af4"/>
    <w:semiHidden/>
    <w:locked/>
    <w:rsid w:val="00432832"/>
    <w:pPr>
      <w:spacing w:before="40" w:after="40" w:line="360" w:lineRule="auto"/>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4">
    <w:name w:val="List"/>
    <w:basedOn w:val="af2"/>
    <w:semiHidden/>
    <w:locked/>
    <w:rsid w:val="00432832"/>
    <w:pPr>
      <w:ind w:left="283" w:hanging="283"/>
    </w:pPr>
  </w:style>
  <w:style w:type="paragraph" w:styleId="2f1">
    <w:name w:val="List 2"/>
    <w:basedOn w:val="af2"/>
    <w:semiHidden/>
    <w:locked/>
    <w:rsid w:val="00432832"/>
    <w:pPr>
      <w:ind w:left="566" w:hanging="283"/>
    </w:pPr>
  </w:style>
  <w:style w:type="paragraph" w:styleId="3d">
    <w:name w:val="List 3"/>
    <w:basedOn w:val="af2"/>
    <w:semiHidden/>
    <w:locked/>
    <w:rsid w:val="00432832"/>
    <w:pPr>
      <w:ind w:left="849" w:hanging="283"/>
    </w:pPr>
  </w:style>
  <w:style w:type="paragraph" w:styleId="49">
    <w:name w:val="List 4"/>
    <w:basedOn w:val="af2"/>
    <w:semiHidden/>
    <w:locked/>
    <w:rsid w:val="00432832"/>
    <w:pPr>
      <w:ind w:left="1132" w:hanging="283"/>
    </w:pPr>
  </w:style>
  <w:style w:type="paragraph" w:styleId="57">
    <w:name w:val="List 5"/>
    <w:basedOn w:val="af2"/>
    <w:semiHidden/>
    <w:locked/>
    <w:rsid w:val="00432832"/>
    <w:pPr>
      <w:ind w:left="1415" w:hanging="283"/>
    </w:pPr>
  </w:style>
  <w:style w:type="table" w:styleId="affff5">
    <w:name w:val="Table Professional"/>
    <w:basedOn w:val="af4"/>
    <w:semiHidden/>
    <w:locked/>
    <w:rsid w:val="00432832"/>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f2"/>
    <w:link w:val="HTML8"/>
    <w:semiHidden/>
    <w:locked/>
    <w:rsid w:val="00432832"/>
    <w:rPr>
      <w:rFonts w:ascii="Courier New" w:hAnsi="Courier New" w:cs="Courier New"/>
      <w:sz w:val="20"/>
      <w:szCs w:val="20"/>
    </w:rPr>
  </w:style>
  <w:style w:type="table" w:styleId="1b">
    <w:name w:val="Table Columns 1"/>
    <w:basedOn w:val="af4"/>
    <w:semiHidden/>
    <w:locked/>
    <w:rsid w:val="00432832"/>
    <w:pPr>
      <w:spacing w:before="40" w:after="40" w:line="360" w:lineRule="auto"/>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f4"/>
    <w:semiHidden/>
    <w:locked/>
    <w:rsid w:val="00432832"/>
    <w:pPr>
      <w:spacing w:before="40" w:after="40" w:line="360" w:lineRule="auto"/>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f4"/>
    <w:semiHidden/>
    <w:locked/>
    <w:rsid w:val="00432832"/>
    <w:pPr>
      <w:spacing w:before="40" w:after="40" w:line="360" w:lineRule="auto"/>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f4"/>
    <w:semiHidden/>
    <w:locked/>
    <w:rsid w:val="00432832"/>
    <w:pPr>
      <w:spacing w:before="40" w:after="40" w:line="360" w:lineRule="auto"/>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4"/>
    <w:semiHidden/>
    <w:locked/>
    <w:rsid w:val="00432832"/>
    <w:pPr>
      <w:spacing w:before="40" w:after="40" w:line="360" w:lineRule="auto"/>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6">
    <w:name w:val="Strong"/>
    <w:basedOn w:val="af3"/>
    <w:qFormat/>
    <w:rsid w:val="006B03AD"/>
    <w:rPr>
      <w:b/>
      <w:bCs/>
    </w:rPr>
  </w:style>
  <w:style w:type="table" w:styleId="-11">
    <w:name w:val="Table List 1"/>
    <w:basedOn w:val="af4"/>
    <w:semiHidden/>
    <w:locked/>
    <w:rsid w:val="00432832"/>
    <w:pPr>
      <w:spacing w:before="40" w:after="40" w:line="360" w:lineRule="auto"/>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f4"/>
    <w:semiHidden/>
    <w:locked/>
    <w:rsid w:val="00432832"/>
    <w:pPr>
      <w:spacing w:before="40" w:after="40" w:line="360" w:lineRule="auto"/>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4"/>
    <w:semiHidden/>
    <w:locked/>
    <w:rsid w:val="00432832"/>
    <w:pPr>
      <w:spacing w:before="40" w:after="40" w:line="360" w:lineRule="auto"/>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4"/>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7">
    <w:name w:val="Table Theme"/>
    <w:basedOn w:val="af4"/>
    <w:semiHidden/>
    <w:locked/>
    <w:rsid w:val="00432832"/>
    <w:pPr>
      <w:spacing w:before="40" w:after="40"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Colorful 1"/>
    <w:basedOn w:val="af4"/>
    <w:semiHidden/>
    <w:locked/>
    <w:rsid w:val="00432832"/>
    <w:pPr>
      <w:spacing w:before="40" w:after="40" w:line="360" w:lineRule="auto"/>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f4"/>
    <w:semiHidden/>
    <w:locked/>
    <w:rsid w:val="00432832"/>
    <w:pPr>
      <w:spacing w:before="40" w:after="40" w:line="360" w:lineRule="auto"/>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f4"/>
    <w:semiHidden/>
    <w:locked/>
    <w:rsid w:val="00432832"/>
    <w:pPr>
      <w:spacing w:before="40" w:after="40" w:line="360" w:lineRule="auto"/>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8">
    <w:name w:val="Block Text"/>
    <w:basedOn w:val="af2"/>
    <w:semiHidden/>
    <w:rsid w:val="00432832"/>
    <w:pPr>
      <w:spacing w:after="120"/>
      <w:ind w:left="1440" w:right="1440"/>
    </w:pPr>
  </w:style>
  <w:style w:type="character" w:styleId="HTML9">
    <w:name w:val="HTML Cite"/>
    <w:basedOn w:val="af3"/>
    <w:semiHidden/>
    <w:locked/>
    <w:rsid w:val="00432832"/>
    <w:rPr>
      <w:i/>
      <w:iCs/>
    </w:rPr>
  </w:style>
  <w:style w:type="paragraph" w:styleId="affff9">
    <w:name w:val="Message Header"/>
    <w:basedOn w:val="af2"/>
    <w:link w:val="affffa"/>
    <w:semiHidden/>
    <w:locked/>
    <w:rsid w:val="0043283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b">
    <w:name w:val="E-mail Signature"/>
    <w:basedOn w:val="af2"/>
    <w:link w:val="affffc"/>
    <w:semiHidden/>
    <w:locked/>
    <w:rsid w:val="00432832"/>
  </w:style>
  <w:style w:type="table" w:styleId="-5">
    <w:name w:val="Table List 5"/>
    <w:basedOn w:val="af4"/>
    <w:semiHidden/>
    <w:locked/>
    <w:rsid w:val="00BD0882"/>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4"/>
    <w:semiHidden/>
    <w:locked/>
    <w:rsid w:val="00BD0882"/>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4"/>
    <w:semiHidden/>
    <w:locked/>
    <w:rsid w:val="00BD0882"/>
    <w:pPr>
      <w:spacing w:before="40" w:after="40" w:line="360" w:lineRule="auto"/>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4"/>
    <w:semiHidden/>
    <w:locked/>
    <w:rsid w:val="00BD0882"/>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d">
    <w:name w:val="Plain Text"/>
    <w:basedOn w:val="af2"/>
    <w:link w:val="affffe"/>
    <w:semiHidden/>
    <w:locked/>
    <w:rsid w:val="00BD0882"/>
    <w:rPr>
      <w:rFonts w:ascii="Courier New" w:hAnsi="Courier New" w:cs="Courier New"/>
      <w:sz w:val="20"/>
      <w:szCs w:val="20"/>
    </w:rPr>
  </w:style>
  <w:style w:type="character" w:styleId="afffff">
    <w:name w:val="Subtle Reference"/>
    <w:basedOn w:val="af3"/>
    <w:uiPriority w:val="31"/>
    <w:qFormat/>
    <w:rsid w:val="006E1F00"/>
    <w:rPr>
      <w:smallCaps/>
      <w:color w:val="C0504D" w:themeColor="accent2"/>
      <w:u w:val="single"/>
    </w:rPr>
  </w:style>
  <w:style w:type="numbering" w:customStyle="1" w:styleId="a7">
    <w:name w:val="Нумерация заголовков"/>
    <w:rsid w:val="00B82996"/>
    <w:pPr>
      <w:numPr>
        <w:numId w:val="11"/>
      </w:numPr>
    </w:pPr>
  </w:style>
  <w:style w:type="numbering" w:customStyle="1" w:styleId="-0">
    <w:name w:val="Нумерация перечисления-"/>
    <w:basedOn w:val="af5"/>
    <w:uiPriority w:val="99"/>
    <w:rsid w:val="003F03C9"/>
    <w:pPr>
      <w:numPr>
        <w:numId w:val="12"/>
      </w:numPr>
    </w:pPr>
  </w:style>
  <w:style w:type="numbering" w:customStyle="1" w:styleId="-1">
    <w:name w:val="Нумерация перечисления-1)"/>
    <w:basedOn w:val="af5"/>
    <w:uiPriority w:val="99"/>
    <w:rsid w:val="003F03C9"/>
    <w:pPr>
      <w:numPr>
        <w:numId w:val="13"/>
      </w:numPr>
    </w:pPr>
  </w:style>
  <w:style w:type="numbering" w:customStyle="1" w:styleId="-2">
    <w:name w:val="Нумерация перечисления-а)"/>
    <w:basedOn w:val="af5"/>
    <w:uiPriority w:val="99"/>
    <w:rsid w:val="003F03C9"/>
    <w:pPr>
      <w:numPr>
        <w:numId w:val="14"/>
      </w:numPr>
    </w:pPr>
  </w:style>
  <w:style w:type="numbering" w:customStyle="1" w:styleId="a8">
    <w:name w:val="Нумерация примечаний"/>
    <w:basedOn w:val="af5"/>
    <w:uiPriority w:val="99"/>
    <w:rsid w:val="00BD6EAA"/>
    <w:pPr>
      <w:numPr>
        <w:numId w:val="15"/>
      </w:numPr>
    </w:pPr>
  </w:style>
  <w:style w:type="numbering" w:customStyle="1" w:styleId="aa">
    <w:name w:val="Нумерация рисунков"/>
    <w:basedOn w:val="af5"/>
    <w:uiPriority w:val="99"/>
    <w:rsid w:val="00BD6EAA"/>
    <w:pPr>
      <w:numPr>
        <w:numId w:val="128"/>
      </w:numPr>
    </w:pPr>
  </w:style>
  <w:style w:type="numbering" w:customStyle="1" w:styleId="a2">
    <w:name w:val="Нумерация таблиц"/>
    <w:basedOn w:val="af5"/>
    <w:uiPriority w:val="99"/>
    <w:rsid w:val="00DB1C8A"/>
    <w:pPr>
      <w:numPr>
        <w:numId w:val="17"/>
      </w:numPr>
    </w:pPr>
  </w:style>
  <w:style w:type="table" w:customStyle="1" w:styleId="101">
    <w:name w:val="Таблица10"/>
    <w:basedOn w:val="af4"/>
    <w:uiPriority w:val="99"/>
    <w:rsid w:val="00747474"/>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ac">
    <w:name w:val="Нумерация приложений"/>
    <w:basedOn w:val="af5"/>
    <w:uiPriority w:val="99"/>
    <w:rsid w:val="00A3274E"/>
    <w:pPr>
      <w:numPr>
        <w:numId w:val="129"/>
      </w:numPr>
    </w:pPr>
  </w:style>
  <w:style w:type="table" w:customStyle="1" w:styleId="afffff0">
    <w:name w:val="Система кодирования"/>
    <w:basedOn w:val="af4"/>
    <w:uiPriority w:val="99"/>
    <w:rsid w:val="008B57DE"/>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a3">
    <w:name w:val="Список таблиц"/>
    <w:basedOn w:val="14"/>
    <w:next w:val="af2"/>
    <w:link w:val="afffff1"/>
    <w:qFormat/>
    <w:rsid w:val="00FF03E6"/>
    <w:pPr>
      <w:keepNext/>
      <w:numPr>
        <w:numId w:val="20"/>
      </w:numPr>
      <w:spacing w:before="100" w:beforeAutospacing="1" w:after="120"/>
    </w:pPr>
  </w:style>
  <w:style w:type="character" w:customStyle="1" w:styleId="afffff2">
    <w:name w:val="Термин"/>
    <w:basedOn w:val="af3"/>
    <w:uiPriority w:val="1"/>
    <w:qFormat/>
    <w:rsid w:val="00BD1690"/>
    <w:rPr>
      <w:b/>
      <w:i/>
    </w:rPr>
  </w:style>
  <w:style w:type="table" w:customStyle="1" w:styleId="afffff3">
    <w:name w:val="Описание сегмента"/>
    <w:basedOn w:val="afffff0"/>
    <w:uiPriority w:val="99"/>
    <w:rsid w:val="00BD1690"/>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xml-">
    <w:name w:val="xml-схема"/>
    <w:basedOn w:val="af2"/>
    <w:link w:val="xml-0"/>
    <w:qFormat/>
    <w:rsid w:val="00074E66"/>
    <w:pPr>
      <w:tabs>
        <w:tab w:val="left" w:pos="284"/>
        <w:tab w:val="left" w:pos="567"/>
        <w:tab w:val="left" w:pos="851"/>
        <w:tab w:val="left" w:pos="1134"/>
        <w:tab w:val="left" w:pos="1418"/>
        <w:tab w:val="left" w:pos="1701"/>
        <w:tab w:val="left" w:pos="1985"/>
        <w:tab w:val="left" w:pos="2268"/>
        <w:tab w:val="left" w:pos="2552"/>
      </w:tabs>
      <w:spacing w:before="0" w:after="0" w:line="240" w:lineRule="auto"/>
      <w:ind w:firstLine="0"/>
      <w:jc w:val="left"/>
    </w:pPr>
    <w:rPr>
      <w:rFonts w:ascii="Courier New" w:hAnsi="Courier New" w:cs="Courier New"/>
      <w:noProof/>
      <w:sz w:val="18"/>
      <w:lang w:val="en-US"/>
    </w:rPr>
  </w:style>
  <w:style w:type="character" w:customStyle="1" w:styleId="xml-0">
    <w:name w:val="xml-схема Знак"/>
    <w:basedOn w:val="af3"/>
    <w:link w:val="xml-"/>
    <w:rsid w:val="00074E66"/>
    <w:rPr>
      <w:rFonts w:ascii="Courier New" w:hAnsi="Courier New" w:cs="Courier New"/>
      <w:noProof/>
      <w:kern w:val="24"/>
      <w:sz w:val="18"/>
      <w:szCs w:val="24"/>
      <w:lang w:val="en-US" w:eastAsia="en-US"/>
    </w:rPr>
  </w:style>
  <w:style w:type="numbering" w:customStyle="1" w:styleId="-">
    <w:name w:val="Нумерация перечисления- без красной строки"/>
    <w:basedOn w:val="-0"/>
    <w:uiPriority w:val="99"/>
    <w:rsid w:val="00074E66"/>
    <w:pPr>
      <w:numPr>
        <w:numId w:val="21"/>
      </w:numPr>
    </w:pPr>
  </w:style>
  <w:style w:type="numbering" w:customStyle="1" w:styleId="a1">
    <w:name w:val="Нумерация для таблиц"/>
    <w:uiPriority w:val="99"/>
    <w:rsid w:val="00184A41"/>
    <w:pPr>
      <w:numPr>
        <w:numId w:val="22"/>
      </w:numPr>
    </w:pPr>
  </w:style>
  <w:style w:type="table" w:customStyle="1" w:styleId="afffff4">
    <w:name w:val="Структура сообщения"/>
    <w:basedOn w:val="af4"/>
    <w:uiPriority w:val="99"/>
    <w:rsid w:val="009179E6"/>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5">
    <w:name w:val="По центру"/>
    <w:basedOn w:val="af2"/>
    <w:qFormat/>
    <w:rsid w:val="00976E00"/>
    <w:pPr>
      <w:ind w:firstLine="0"/>
      <w:jc w:val="center"/>
    </w:pPr>
  </w:style>
  <w:style w:type="paragraph" w:customStyle="1" w:styleId="1d">
    <w:name w:val="По центру1"/>
    <w:basedOn w:val="14"/>
    <w:qFormat/>
    <w:rsid w:val="00AF663B"/>
    <w:pPr>
      <w:jc w:val="center"/>
    </w:pPr>
  </w:style>
  <w:style w:type="paragraph" w:customStyle="1" w:styleId="102">
    <w:name w:val="По центру10"/>
    <w:basedOn w:val="100"/>
    <w:qFormat/>
    <w:rsid w:val="00AF663B"/>
    <w:pPr>
      <w:jc w:val="center"/>
    </w:pPr>
  </w:style>
  <w:style w:type="paragraph" w:styleId="afffff6">
    <w:name w:val="TOC Heading"/>
    <w:basedOn w:val="13"/>
    <w:next w:val="af2"/>
    <w:uiPriority w:val="39"/>
    <w:unhideWhenUsed/>
    <w:qFormat/>
    <w:rsid w:val="00AF663B"/>
  </w:style>
  <w:style w:type="character" w:styleId="afffff7">
    <w:name w:val="Intense Emphasis"/>
    <w:basedOn w:val="af3"/>
    <w:uiPriority w:val="21"/>
    <w:qFormat/>
    <w:rsid w:val="00D25DCF"/>
    <w:rPr>
      <w:b/>
      <w:bCs/>
      <w:i/>
      <w:iCs/>
      <w:color w:val="4F81BD" w:themeColor="accent1"/>
    </w:rPr>
  </w:style>
  <w:style w:type="numbering" w:customStyle="1" w:styleId="af">
    <w:name w:val="Нумерация таблиц приложения"/>
    <w:basedOn w:val="af5"/>
    <w:rsid w:val="00323D93"/>
    <w:pPr>
      <w:numPr>
        <w:numId w:val="130"/>
      </w:numPr>
    </w:pPr>
  </w:style>
  <w:style w:type="paragraph" w:customStyle="1" w:styleId="af1">
    <w:name w:val="Список таблиц приложения"/>
    <w:basedOn w:val="a3"/>
    <w:next w:val="af2"/>
    <w:qFormat/>
    <w:rsid w:val="00D31097"/>
    <w:pPr>
      <w:numPr>
        <w:ilvl w:val="1"/>
        <w:numId w:val="117"/>
      </w:numPr>
      <w:ind w:left="720"/>
      <w:jc w:val="left"/>
    </w:pPr>
  </w:style>
  <w:style w:type="paragraph" w:customStyle="1" w:styleId="60">
    <w:name w:val="Заголовок приложения 6"/>
    <w:basedOn w:val="af2"/>
    <w:rsid w:val="00853C6B"/>
    <w:pPr>
      <w:numPr>
        <w:ilvl w:val="5"/>
        <w:numId w:val="18"/>
      </w:numPr>
      <w:spacing w:before="100" w:beforeAutospacing="1"/>
      <w:outlineLvl w:val="5"/>
    </w:pPr>
  </w:style>
  <w:style w:type="paragraph" w:customStyle="1" w:styleId="af0">
    <w:name w:val="Нумератор таблиц приложения"/>
    <w:basedOn w:val="af2"/>
    <w:next w:val="af2"/>
    <w:qFormat/>
    <w:rsid w:val="00472FAE"/>
    <w:pPr>
      <w:numPr>
        <w:numId w:val="117"/>
      </w:numPr>
    </w:pPr>
  </w:style>
  <w:style w:type="paragraph" w:customStyle="1" w:styleId="a5">
    <w:name w:val="Нумератор рисунков приложения"/>
    <w:basedOn w:val="af2"/>
    <w:next w:val="af2"/>
    <w:qFormat/>
    <w:rsid w:val="009C3464"/>
    <w:pPr>
      <w:numPr>
        <w:numId w:val="23"/>
      </w:numPr>
    </w:pPr>
  </w:style>
  <w:style w:type="numbering" w:customStyle="1" w:styleId="a4">
    <w:name w:val="Нумерация рисунков приложения"/>
    <w:basedOn w:val="af"/>
    <w:uiPriority w:val="99"/>
    <w:rsid w:val="009C3464"/>
    <w:pPr>
      <w:numPr>
        <w:numId w:val="23"/>
      </w:numPr>
    </w:pPr>
  </w:style>
  <w:style w:type="paragraph" w:customStyle="1" w:styleId="a6">
    <w:name w:val="Список рисунков приложения"/>
    <w:basedOn w:val="ab"/>
    <w:next w:val="af2"/>
    <w:qFormat/>
    <w:rsid w:val="009C3464"/>
    <w:pPr>
      <w:numPr>
        <w:ilvl w:val="1"/>
        <w:numId w:val="23"/>
      </w:numPr>
    </w:pPr>
  </w:style>
  <w:style w:type="character" w:customStyle="1" w:styleId="afffff8">
    <w:name w:val="Серый"/>
    <w:basedOn w:val="af3"/>
    <w:uiPriority w:val="1"/>
    <w:qFormat/>
    <w:rsid w:val="006477CA"/>
    <w:rPr>
      <w:color w:val="808080" w:themeColor="background1" w:themeShade="80"/>
    </w:rPr>
  </w:style>
  <w:style w:type="paragraph" w:customStyle="1" w:styleId="afffff9">
    <w:name w:val="Подпись на полях"/>
    <w:basedOn w:val="af2"/>
    <w:link w:val="afffffa"/>
    <w:rsid w:val="00523C50"/>
    <w:pPr>
      <w:spacing w:before="0" w:after="0" w:line="240" w:lineRule="auto"/>
      <w:ind w:firstLine="0"/>
    </w:pPr>
    <w:rPr>
      <w:rFonts w:ascii="Arial" w:hAnsi="Arial" w:cs="Arial"/>
      <w:sz w:val="16"/>
      <w:szCs w:val="16"/>
    </w:rPr>
  </w:style>
  <w:style w:type="character" w:customStyle="1" w:styleId="afffffa">
    <w:name w:val="Подпись на полях Знак"/>
    <w:basedOn w:val="af3"/>
    <w:link w:val="afffff9"/>
    <w:rsid w:val="00523C50"/>
    <w:rPr>
      <w:rFonts w:ascii="Arial" w:hAnsi="Arial" w:cs="Arial"/>
      <w:kern w:val="24"/>
      <w:sz w:val="16"/>
      <w:szCs w:val="16"/>
      <w:lang w:eastAsia="en-US"/>
    </w:rPr>
  </w:style>
  <w:style w:type="character" w:styleId="afffffb">
    <w:name w:val="endnote reference"/>
    <w:basedOn w:val="af3"/>
    <w:rsid w:val="00714FE9"/>
    <w:rPr>
      <w:vertAlign w:val="superscript"/>
    </w:rPr>
  </w:style>
  <w:style w:type="character" w:customStyle="1" w:styleId="afffffc">
    <w:name w:val="Надстрочный"/>
    <w:basedOn w:val="af3"/>
    <w:uiPriority w:val="1"/>
    <w:qFormat/>
    <w:rsid w:val="00714FE9"/>
    <w:rPr>
      <w:vertAlign w:val="superscript"/>
    </w:rPr>
  </w:style>
  <w:style w:type="character" w:customStyle="1" w:styleId="afffffd">
    <w:name w:val="Подстрочный"/>
    <w:basedOn w:val="af3"/>
    <w:uiPriority w:val="1"/>
    <w:qFormat/>
    <w:rsid w:val="000C15D0"/>
    <w:rPr>
      <w:vertAlign w:val="subscript"/>
    </w:rPr>
  </w:style>
  <w:style w:type="paragraph" w:customStyle="1" w:styleId="afffffe">
    <w:name w:val="Конец вложения"/>
    <w:basedOn w:val="af2"/>
    <w:link w:val="affffff"/>
    <w:qFormat/>
    <w:rsid w:val="002B0A70"/>
    <w:rPr>
      <w:sz w:val="2"/>
      <w:szCs w:val="2"/>
    </w:rPr>
  </w:style>
  <w:style w:type="character" w:customStyle="1" w:styleId="affffff0">
    <w:name w:val="Серый курсив"/>
    <w:basedOn w:val="afffff8"/>
    <w:uiPriority w:val="1"/>
    <w:qFormat/>
    <w:rsid w:val="002B0A70"/>
    <w:rPr>
      <w:i/>
      <w:color w:val="808080" w:themeColor="background1" w:themeShade="80"/>
    </w:rPr>
  </w:style>
  <w:style w:type="character" w:customStyle="1" w:styleId="affffff">
    <w:name w:val="Конец вложения Знак"/>
    <w:basedOn w:val="af3"/>
    <w:link w:val="afffffe"/>
    <w:rsid w:val="002B0A70"/>
    <w:rPr>
      <w:kern w:val="24"/>
      <w:sz w:val="2"/>
      <w:szCs w:val="2"/>
      <w:lang w:eastAsia="en-US"/>
    </w:rPr>
  </w:style>
  <w:style w:type="character" w:customStyle="1" w:styleId="affffff1">
    <w:name w:val="Подчёркнутый"/>
    <w:basedOn w:val="af3"/>
    <w:uiPriority w:val="1"/>
    <w:qFormat/>
    <w:rsid w:val="000A3EEE"/>
    <w:rPr>
      <w:u w:val="single"/>
    </w:rPr>
  </w:style>
  <w:style w:type="numbering" w:styleId="ae">
    <w:name w:val="Outline List 3"/>
    <w:basedOn w:val="af5"/>
    <w:rsid w:val="00117D8D"/>
    <w:pPr>
      <w:numPr>
        <w:numId w:val="24"/>
      </w:numPr>
    </w:pPr>
  </w:style>
  <w:style w:type="paragraph" w:styleId="affffff2">
    <w:name w:val="toa heading"/>
    <w:basedOn w:val="af2"/>
    <w:next w:val="af2"/>
    <w:rsid w:val="00117D8D"/>
    <w:pPr>
      <w:spacing w:before="120"/>
    </w:pPr>
    <w:rPr>
      <w:rFonts w:asciiTheme="majorHAnsi" w:eastAsiaTheme="majorEastAsia" w:hAnsiTheme="majorHAnsi" w:cstheme="majorBidi"/>
      <w:b/>
      <w:bCs/>
    </w:rPr>
  </w:style>
  <w:style w:type="paragraph" w:styleId="affffff3">
    <w:name w:val="Body Text"/>
    <w:basedOn w:val="af2"/>
    <w:link w:val="affffff4"/>
    <w:unhideWhenUsed/>
    <w:rsid w:val="00117D8D"/>
    <w:pPr>
      <w:spacing w:after="120"/>
    </w:pPr>
  </w:style>
  <w:style w:type="character" w:customStyle="1" w:styleId="affffff4">
    <w:name w:val="Основной текст Знак"/>
    <w:basedOn w:val="af3"/>
    <w:link w:val="affffff3"/>
    <w:rsid w:val="00117D8D"/>
    <w:rPr>
      <w:kern w:val="24"/>
      <w:sz w:val="24"/>
      <w:szCs w:val="24"/>
      <w:lang w:eastAsia="en-US"/>
    </w:rPr>
  </w:style>
  <w:style w:type="paragraph" w:styleId="2f4">
    <w:name w:val="Body Text 2"/>
    <w:basedOn w:val="af2"/>
    <w:link w:val="2f5"/>
    <w:locked/>
    <w:rsid w:val="00117D8D"/>
    <w:pPr>
      <w:spacing w:after="120" w:line="480" w:lineRule="auto"/>
    </w:pPr>
  </w:style>
  <w:style w:type="character" w:customStyle="1" w:styleId="2f5">
    <w:name w:val="Основной текст 2 Знак"/>
    <w:basedOn w:val="af3"/>
    <w:link w:val="2f4"/>
    <w:rsid w:val="00117D8D"/>
    <w:rPr>
      <w:kern w:val="24"/>
      <w:sz w:val="24"/>
      <w:szCs w:val="24"/>
      <w:lang w:eastAsia="en-US"/>
    </w:rPr>
  </w:style>
  <w:style w:type="paragraph" w:styleId="3f0">
    <w:name w:val="Body Text 3"/>
    <w:basedOn w:val="af2"/>
    <w:link w:val="3f1"/>
    <w:locked/>
    <w:rsid w:val="00117D8D"/>
    <w:pPr>
      <w:spacing w:after="120"/>
    </w:pPr>
    <w:rPr>
      <w:sz w:val="16"/>
      <w:szCs w:val="16"/>
    </w:rPr>
  </w:style>
  <w:style w:type="character" w:customStyle="1" w:styleId="3f1">
    <w:name w:val="Основной текст 3 Знак"/>
    <w:basedOn w:val="af3"/>
    <w:link w:val="3f0"/>
    <w:rsid w:val="00117D8D"/>
    <w:rPr>
      <w:kern w:val="24"/>
      <w:sz w:val="16"/>
      <w:szCs w:val="16"/>
      <w:lang w:eastAsia="en-US"/>
    </w:rPr>
  </w:style>
  <w:style w:type="character" w:styleId="affffff5">
    <w:name w:val="annotation reference"/>
    <w:basedOn w:val="af3"/>
    <w:rsid w:val="00117D8D"/>
    <w:rPr>
      <w:rFonts w:cs="Times New Roman"/>
      <w:sz w:val="16"/>
    </w:rPr>
  </w:style>
  <w:style w:type="paragraph" w:styleId="affffff6">
    <w:name w:val="annotation text"/>
    <w:basedOn w:val="af2"/>
    <w:link w:val="affffff7"/>
    <w:rsid w:val="00117D8D"/>
    <w:pPr>
      <w:spacing w:line="240" w:lineRule="auto"/>
    </w:pPr>
    <w:rPr>
      <w:sz w:val="20"/>
      <w:szCs w:val="20"/>
    </w:rPr>
  </w:style>
  <w:style w:type="character" w:customStyle="1" w:styleId="affffff7">
    <w:name w:val="Текст примечания Знак"/>
    <w:basedOn w:val="af3"/>
    <w:link w:val="affffff6"/>
    <w:rsid w:val="00117D8D"/>
    <w:rPr>
      <w:kern w:val="24"/>
      <w:lang w:eastAsia="en-US"/>
    </w:rPr>
  </w:style>
  <w:style w:type="paragraph" w:styleId="affffff8">
    <w:name w:val="Document Map"/>
    <w:basedOn w:val="af2"/>
    <w:link w:val="affffff9"/>
    <w:rsid w:val="00117D8D"/>
    <w:pPr>
      <w:spacing w:before="0" w:after="0" w:line="240" w:lineRule="auto"/>
    </w:pPr>
    <w:rPr>
      <w:rFonts w:ascii="Tahoma" w:hAnsi="Tahoma" w:cs="Tahoma"/>
      <w:sz w:val="16"/>
      <w:szCs w:val="16"/>
    </w:rPr>
  </w:style>
  <w:style w:type="character" w:customStyle="1" w:styleId="affffff9">
    <w:name w:val="Схема документа Знак"/>
    <w:basedOn w:val="af3"/>
    <w:link w:val="affffff8"/>
    <w:rsid w:val="00117D8D"/>
    <w:rPr>
      <w:rFonts w:ascii="Tahoma" w:hAnsi="Tahoma" w:cs="Tahoma"/>
      <w:kern w:val="24"/>
      <w:sz w:val="16"/>
      <w:szCs w:val="16"/>
      <w:lang w:eastAsia="en-US"/>
    </w:rPr>
  </w:style>
  <w:style w:type="paragraph" w:styleId="affffffa">
    <w:name w:val="annotation subject"/>
    <w:basedOn w:val="affffff6"/>
    <w:next w:val="affffff6"/>
    <w:link w:val="affffffb"/>
    <w:rsid w:val="00117D8D"/>
    <w:rPr>
      <w:b/>
      <w:bCs/>
    </w:rPr>
  </w:style>
  <w:style w:type="character" w:customStyle="1" w:styleId="affffffb">
    <w:name w:val="Тема примечания Знак"/>
    <w:basedOn w:val="affffff7"/>
    <w:link w:val="affffffa"/>
    <w:rsid w:val="00117D8D"/>
    <w:rPr>
      <w:b/>
      <w:bCs/>
      <w:kern w:val="24"/>
      <w:lang w:eastAsia="en-US"/>
    </w:rPr>
  </w:style>
  <w:style w:type="character" w:styleId="HTMLa">
    <w:name w:val="HTML Code"/>
    <w:basedOn w:val="af3"/>
    <w:rsid w:val="00117D8D"/>
    <w:rPr>
      <w:rFonts w:ascii="Consolas" w:hAnsi="Consolas" w:cs="Times New Roman"/>
      <w:sz w:val="20"/>
    </w:rPr>
  </w:style>
  <w:style w:type="paragraph" w:styleId="affffffc">
    <w:name w:val="Normal Indent"/>
    <w:basedOn w:val="af2"/>
    <w:rsid w:val="00117D8D"/>
    <w:pPr>
      <w:ind w:left="708"/>
    </w:pPr>
  </w:style>
  <w:style w:type="numbering" w:styleId="1ai">
    <w:name w:val="Outline List 1"/>
    <w:basedOn w:val="af5"/>
    <w:rsid w:val="00117D8D"/>
    <w:pPr>
      <w:numPr>
        <w:numId w:val="26"/>
      </w:numPr>
    </w:pPr>
  </w:style>
  <w:style w:type="numbering" w:styleId="111111">
    <w:name w:val="Outline List 2"/>
    <w:basedOn w:val="af5"/>
    <w:rsid w:val="00117D8D"/>
    <w:pPr>
      <w:numPr>
        <w:numId w:val="25"/>
      </w:numPr>
    </w:pPr>
  </w:style>
  <w:style w:type="paragraph" w:styleId="affffffd">
    <w:name w:val="Revision"/>
    <w:hidden/>
    <w:uiPriority w:val="99"/>
    <w:semiHidden/>
    <w:rsid w:val="00117D8D"/>
    <w:rPr>
      <w:kern w:val="24"/>
      <w:sz w:val="24"/>
      <w:szCs w:val="24"/>
      <w:lang w:eastAsia="en-US"/>
    </w:rPr>
  </w:style>
  <w:style w:type="table" w:customStyle="1" w:styleId="2-11">
    <w:name w:val="Средняя заливка 2 - Акцент 11"/>
    <w:basedOn w:val="af4"/>
    <w:uiPriority w:val="64"/>
    <w:rsid w:val="00117D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ffffe">
    <w:name w:val="Подчёркивание"/>
    <w:basedOn w:val="af3"/>
    <w:uiPriority w:val="1"/>
    <w:qFormat/>
    <w:rsid w:val="00DE4039"/>
    <w:rPr>
      <w:u w:val="single"/>
    </w:rPr>
  </w:style>
  <w:style w:type="numbering" w:customStyle="1" w:styleId="ad">
    <w:name w:val="Список таблиц()"/>
    <w:basedOn w:val="af5"/>
    <w:uiPriority w:val="99"/>
    <w:rsid w:val="00DE4039"/>
    <w:pPr>
      <w:numPr>
        <w:numId w:val="27"/>
      </w:numPr>
    </w:pPr>
  </w:style>
  <w:style w:type="character" w:customStyle="1" w:styleId="afffff1">
    <w:name w:val="Список таблиц Знак"/>
    <w:basedOn w:val="af3"/>
    <w:link w:val="a3"/>
    <w:rsid w:val="00DE4039"/>
    <w:rPr>
      <w:kern w:val="24"/>
      <w:sz w:val="24"/>
      <w:szCs w:val="24"/>
      <w:lang w:eastAsia="en-US"/>
    </w:rPr>
  </w:style>
  <w:style w:type="character" w:customStyle="1" w:styleId="afa">
    <w:name w:val="Нижний колонтитул Знак"/>
    <w:link w:val="af9"/>
    <w:uiPriority w:val="99"/>
    <w:locked/>
    <w:rsid w:val="00DE4039"/>
    <w:rPr>
      <w:kern w:val="24"/>
      <w:szCs w:val="24"/>
      <w:lang w:eastAsia="en-US"/>
    </w:rPr>
  </w:style>
  <w:style w:type="numbering" w:customStyle="1" w:styleId="1ai1">
    <w:name w:val="1 / a / i1"/>
    <w:basedOn w:val="af5"/>
    <w:next w:val="1ai"/>
    <w:rsid w:val="00EE3A8F"/>
  </w:style>
  <w:style w:type="numbering" w:customStyle="1" w:styleId="1111111">
    <w:name w:val="1 / 1.1 / 1.1.11"/>
    <w:basedOn w:val="af5"/>
    <w:next w:val="111111"/>
    <w:rsid w:val="00EE3A8F"/>
  </w:style>
  <w:style w:type="numbering" w:customStyle="1" w:styleId="1e">
    <w:name w:val="Статья / Раздел1"/>
    <w:basedOn w:val="af5"/>
    <w:next w:val="ae"/>
    <w:rsid w:val="00EE3A8F"/>
  </w:style>
  <w:style w:type="numbering" w:customStyle="1" w:styleId="1ai2">
    <w:name w:val="1 / a / i2"/>
    <w:basedOn w:val="af5"/>
    <w:next w:val="1ai"/>
    <w:rsid w:val="00EE3A8F"/>
  </w:style>
  <w:style w:type="numbering" w:customStyle="1" w:styleId="1111112">
    <w:name w:val="1 / 1.1 / 1.1.12"/>
    <w:basedOn w:val="af5"/>
    <w:next w:val="111111"/>
    <w:rsid w:val="00EE3A8F"/>
  </w:style>
  <w:style w:type="numbering" w:customStyle="1" w:styleId="2f6">
    <w:name w:val="Статья / Раздел2"/>
    <w:basedOn w:val="af5"/>
    <w:next w:val="ae"/>
    <w:rsid w:val="00EE3A8F"/>
  </w:style>
  <w:style w:type="numbering" w:customStyle="1" w:styleId="1f">
    <w:name w:val="Список таблиц()1"/>
    <w:basedOn w:val="af5"/>
    <w:uiPriority w:val="99"/>
    <w:rsid w:val="00EE3A8F"/>
  </w:style>
  <w:style w:type="paragraph" w:customStyle="1" w:styleId="afffffff">
    <w:name w:val="Содержимое таблицы"/>
    <w:basedOn w:val="af2"/>
    <w:rsid w:val="00D446D3"/>
    <w:pPr>
      <w:widowControl w:val="0"/>
      <w:suppressLineNumbers/>
      <w:suppressAutoHyphens/>
      <w:spacing w:before="0" w:after="0" w:line="240" w:lineRule="auto"/>
      <w:ind w:firstLine="0"/>
      <w:jc w:val="left"/>
    </w:pPr>
    <w:rPr>
      <w:rFonts w:ascii="Liberation Serif" w:eastAsia="Droid Sans Fallback" w:hAnsi="Liberation Serif" w:cs="FreeSans"/>
      <w:kern w:val="1"/>
      <w:lang w:eastAsia="zh-CN" w:bidi="hi-IN"/>
    </w:rPr>
  </w:style>
  <w:style w:type="paragraph" w:styleId="afffffff0">
    <w:name w:val="endnote text"/>
    <w:basedOn w:val="af2"/>
    <w:link w:val="afffffff1"/>
    <w:rsid w:val="003E324B"/>
    <w:pPr>
      <w:spacing w:before="0" w:after="0" w:line="240" w:lineRule="auto"/>
    </w:pPr>
    <w:rPr>
      <w:sz w:val="20"/>
      <w:szCs w:val="20"/>
    </w:rPr>
  </w:style>
  <w:style w:type="character" w:customStyle="1" w:styleId="afffffff1">
    <w:name w:val="Текст концевой сноски Знак"/>
    <w:basedOn w:val="af3"/>
    <w:link w:val="afffffff0"/>
    <w:rsid w:val="003E324B"/>
    <w:rPr>
      <w:kern w:val="24"/>
      <w:lang w:eastAsia="en-US"/>
    </w:rPr>
  </w:style>
  <w:style w:type="numbering" w:customStyle="1" w:styleId="1f0">
    <w:name w:val="Нет списка1"/>
    <w:next w:val="af5"/>
    <w:uiPriority w:val="99"/>
    <w:semiHidden/>
    <w:unhideWhenUsed/>
    <w:rsid w:val="003E324B"/>
  </w:style>
  <w:style w:type="character" w:customStyle="1" w:styleId="11">
    <w:name w:val="Заголовок 1 Знак"/>
    <w:basedOn w:val="af3"/>
    <w:link w:val="1"/>
    <w:rsid w:val="003E324B"/>
    <w:rPr>
      <w:b/>
      <w:kern w:val="24"/>
      <w:sz w:val="26"/>
      <w:szCs w:val="24"/>
      <w:lang w:eastAsia="en-US"/>
    </w:rPr>
  </w:style>
  <w:style w:type="character" w:customStyle="1" w:styleId="23">
    <w:name w:val="Заголовок 2 Знак"/>
    <w:basedOn w:val="af3"/>
    <w:link w:val="21"/>
    <w:rsid w:val="003E324B"/>
    <w:rPr>
      <w:rFonts w:cs="Arial"/>
      <w:b/>
      <w:bCs/>
      <w:kern w:val="28"/>
      <w:sz w:val="24"/>
      <w:szCs w:val="30"/>
      <w:lang w:eastAsia="en-US"/>
    </w:rPr>
  </w:style>
  <w:style w:type="character" w:customStyle="1" w:styleId="33">
    <w:name w:val="Заголовок 3 Знак"/>
    <w:basedOn w:val="af3"/>
    <w:link w:val="31"/>
    <w:rsid w:val="003E324B"/>
    <w:rPr>
      <w:kern w:val="24"/>
      <w:sz w:val="24"/>
      <w:szCs w:val="24"/>
      <w:lang w:eastAsia="en-US"/>
    </w:rPr>
  </w:style>
  <w:style w:type="character" w:customStyle="1" w:styleId="53">
    <w:name w:val="Заголовок 5 Знак"/>
    <w:basedOn w:val="af3"/>
    <w:link w:val="51"/>
    <w:rsid w:val="003E324B"/>
    <w:rPr>
      <w:bCs/>
      <w:kern w:val="24"/>
      <w:sz w:val="24"/>
      <w:szCs w:val="18"/>
      <w:lang w:eastAsia="en-US"/>
    </w:rPr>
  </w:style>
  <w:style w:type="numbering" w:customStyle="1" w:styleId="1f1">
    <w:name w:val="Нумерация приложений1"/>
    <w:basedOn w:val="af5"/>
    <w:uiPriority w:val="99"/>
    <w:rsid w:val="003E324B"/>
  </w:style>
  <w:style w:type="table" w:customStyle="1" w:styleId="1f2">
    <w:name w:val="Описание сегмента1"/>
    <w:basedOn w:val="af4"/>
    <w:uiPriority w:val="99"/>
    <w:rsid w:val="003E324B"/>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3">
    <w:name w:val="Структура сообщения1"/>
    <w:basedOn w:val="af4"/>
    <w:uiPriority w:val="99"/>
    <w:rsid w:val="003E324B"/>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4">
    <w:name w:val="Нумерация таблиц приложения1"/>
    <w:basedOn w:val="af5"/>
    <w:rsid w:val="003E324B"/>
  </w:style>
  <w:style w:type="numbering" w:customStyle="1" w:styleId="-12">
    <w:name w:val="Нумерация перечисления- без красной строки1"/>
    <w:basedOn w:val="af5"/>
    <w:uiPriority w:val="99"/>
    <w:rsid w:val="003E324B"/>
  </w:style>
  <w:style w:type="paragraph" w:customStyle="1" w:styleId="afffffff2">
    <w:name w:val="_Основной с красной строки"/>
    <w:basedOn w:val="af2"/>
    <w:link w:val="afffffff3"/>
    <w:qFormat/>
    <w:rsid w:val="00490E2B"/>
    <w:pPr>
      <w:spacing w:before="0" w:after="0" w:line="360" w:lineRule="exact"/>
    </w:pPr>
    <w:rPr>
      <w:kern w:val="0"/>
    </w:rPr>
  </w:style>
  <w:style w:type="character" w:customStyle="1" w:styleId="afffffff3">
    <w:name w:val="_Основной с красной строки Знак"/>
    <w:link w:val="afffffff2"/>
    <w:rsid w:val="00490E2B"/>
    <w:rPr>
      <w:sz w:val="24"/>
      <w:szCs w:val="24"/>
    </w:rPr>
  </w:style>
  <w:style w:type="paragraph" w:customStyle="1" w:styleId="1f5">
    <w:name w:val="_Заголовок 1"/>
    <w:basedOn w:val="1"/>
    <w:qFormat/>
    <w:rsid w:val="00490E2B"/>
    <w:pPr>
      <w:numPr>
        <w:numId w:val="0"/>
      </w:numPr>
      <w:tabs>
        <w:tab w:val="num" w:pos="360"/>
      </w:tabs>
      <w:suppressAutoHyphens w:val="0"/>
      <w:spacing w:before="200" w:after="200" w:line="240" w:lineRule="auto"/>
      <w:ind w:left="360"/>
      <w:contextualSpacing w:val="0"/>
      <w:jc w:val="left"/>
    </w:pPr>
    <w:rPr>
      <w:rFonts w:ascii="Times New Roman Полужирный" w:hAnsi="Times New Roman Полужирный"/>
      <w:bCs/>
      <w:caps/>
      <w:kern w:val="32"/>
      <w:sz w:val="36"/>
      <w:szCs w:val="32"/>
    </w:rPr>
  </w:style>
  <w:style w:type="paragraph" w:customStyle="1" w:styleId="3f2">
    <w:name w:val="_Заголовок 3"/>
    <w:basedOn w:val="31"/>
    <w:link w:val="3f3"/>
    <w:qFormat/>
    <w:rsid w:val="00490E2B"/>
    <w:pPr>
      <w:widowControl w:val="0"/>
      <w:autoSpaceDN w:val="0"/>
      <w:adjustRightInd w:val="0"/>
      <w:spacing w:before="120" w:beforeAutospacing="0" w:after="120" w:line="360" w:lineRule="atLeast"/>
      <w:ind w:firstLine="0"/>
      <w:textAlignment w:val="baseline"/>
    </w:pPr>
    <w:rPr>
      <w:b/>
      <w:bCs/>
      <w:kern w:val="0"/>
      <w:sz w:val="28"/>
      <w:szCs w:val="26"/>
    </w:rPr>
  </w:style>
  <w:style w:type="character" w:customStyle="1" w:styleId="3f3">
    <w:name w:val="_Заголовок 3 Знак"/>
    <w:link w:val="3f2"/>
    <w:rsid w:val="00490E2B"/>
    <w:rPr>
      <w:b/>
      <w:bCs/>
      <w:sz w:val="28"/>
      <w:szCs w:val="26"/>
      <w:lang w:eastAsia="en-US"/>
    </w:rPr>
  </w:style>
  <w:style w:type="paragraph" w:customStyle="1" w:styleId="Default">
    <w:name w:val="Default"/>
    <w:rsid w:val="0075193B"/>
    <w:pPr>
      <w:autoSpaceDE w:val="0"/>
      <w:autoSpaceDN w:val="0"/>
      <w:adjustRightInd w:val="0"/>
    </w:pPr>
    <w:rPr>
      <w:color w:val="000000"/>
      <w:sz w:val="24"/>
      <w:szCs w:val="24"/>
    </w:rPr>
  </w:style>
  <w:style w:type="table" w:customStyle="1" w:styleId="2f7">
    <w:name w:val="Структура сообщения2"/>
    <w:basedOn w:val="af4"/>
    <w:uiPriority w:val="99"/>
    <w:rsid w:val="00715C15"/>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table" w:customStyle="1" w:styleId="1010">
    <w:name w:val="Таблица101"/>
    <w:basedOn w:val="af4"/>
    <w:uiPriority w:val="99"/>
    <w:rsid w:val="0023458F"/>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paragraph" w:customStyle="1" w:styleId="1f6">
    <w:name w:val="1"/>
    <w:basedOn w:val="af2"/>
    <w:rsid w:val="00ED6829"/>
    <w:pPr>
      <w:spacing w:before="100" w:beforeAutospacing="1" w:after="100" w:afterAutospacing="1" w:line="240" w:lineRule="auto"/>
      <w:ind w:firstLine="0"/>
      <w:jc w:val="left"/>
    </w:pPr>
    <w:rPr>
      <w:rFonts w:eastAsiaTheme="minorHAnsi"/>
      <w:kern w:val="0"/>
      <w:lang w:eastAsia="ru-RU"/>
    </w:rPr>
  </w:style>
  <w:style w:type="table" w:customStyle="1" w:styleId="2-12">
    <w:name w:val="Средняя заливка 2 - Акцент 12"/>
    <w:basedOn w:val="af4"/>
    <w:uiPriority w:val="64"/>
    <w:rsid w:val="00A372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7">
    <w:name w:val="Обычный без отступа1 без отрыва"/>
    <w:basedOn w:val="14"/>
    <w:next w:val="14"/>
    <w:qFormat/>
    <w:rsid w:val="00CA0F4C"/>
    <w:pPr>
      <w:keepNext/>
    </w:pPr>
  </w:style>
  <w:style w:type="numbering" w:customStyle="1" w:styleId="2f8">
    <w:name w:val="Нумерация приложений2"/>
    <w:basedOn w:val="af5"/>
    <w:uiPriority w:val="99"/>
    <w:rsid w:val="004139A1"/>
  </w:style>
  <w:style w:type="paragraph" w:customStyle="1" w:styleId="gmail-m3823981518223986372gmail-m8425881826260863443m8589614470023768625gmail-m8154866638178678732gmail-1">
    <w:name w:val="gmail-m_3823981518223986372gmail-m_8425881826260863443m_8589614470023768625gmail-m_8154866638178678732gmail-1"/>
    <w:basedOn w:val="af2"/>
    <w:rsid w:val="00724FDA"/>
    <w:pPr>
      <w:spacing w:before="100" w:beforeAutospacing="1" w:after="100" w:afterAutospacing="1" w:line="240" w:lineRule="auto"/>
      <w:ind w:firstLine="0"/>
      <w:jc w:val="left"/>
    </w:pPr>
    <w:rPr>
      <w:rFonts w:eastAsiaTheme="minorHAnsi"/>
      <w:kern w:val="0"/>
      <w:lang w:eastAsia="ru-RU"/>
    </w:rPr>
  </w:style>
  <w:style w:type="paragraph" w:customStyle="1" w:styleId="ConsPlusNormal">
    <w:name w:val="ConsPlusNormal"/>
    <w:rsid w:val="006457E2"/>
    <w:pPr>
      <w:widowControl w:val="0"/>
      <w:autoSpaceDE w:val="0"/>
      <w:autoSpaceDN w:val="0"/>
    </w:pPr>
    <w:rPr>
      <w:rFonts w:ascii="Calibri" w:hAnsi="Calibri" w:cs="Calibri"/>
      <w:sz w:val="22"/>
    </w:rPr>
  </w:style>
  <w:style w:type="character" w:customStyle="1" w:styleId="afc">
    <w:name w:val="Текст сноски Знак"/>
    <w:basedOn w:val="af3"/>
    <w:link w:val="afb"/>
    <w:uiPriority w:val="99"/>
    <w:rsid w:val="00253046"/>
    <w:rPr>
      <w:kern w:val="24"/>
      <w:szCs w:val="22"/>
      <w:lang w:eastAsia="en-US"/>
    </w:rPr>
  </w:style>
  <w:style w:type="character" w:customStyle="1" w:styleId="43">
    <w:name w:val="Заголовок 4 Знак"/>
    <w:basedOn w:val="af3"/>
    <w:link w:val="41"/>
    <w:rsid w:val="00811945"/>
    <w:rPr>
      <w:kern w:val="24"/>
      <w:sz w:val="24"/>
      <w:szCs w:val="24"/>
      <w:lang w:eastAsia="en-US"/>
    </w:rPr>
  </w:style>
  <w:style w:type="character" w:customStyle="1" w:styleId="61">
    <w:name w:val="Заголовок 6 Знак"/>
    <w:basedOn w:val="af3"/>
    <w:link w:val="6"/>
    <w:rsid w:val="00811945"/>
    <w:rPr>
      <w:bCs/>
      <w:kern w:val="24"/>
      <w:sz w:val="24"/>
      <w:szCs w:val="18"/>
      <w:lang w:eastAsia="en-US"/>
    </w:rPr>
  </w:style>
  <w:style w:type="character" w:customStyle="1" w:styleId="70">
    <w:name w:val="Заголовок 7 Знак"/>
    <w:basedOn w:val="af3"/>
    <w:link w:val="7"/>
    <w:rsid w:val="00811945"/>
    <w:rPr>
      <w:bCs/>
      <w:kern w:val="24"/>
      <w:sz w:val="24"/>
      <w:szCs w:val="32"/>
      <w:lang w:eastAsia="en-US"/>
    </w:rPr>
  </w:style>
  <w:style w:type="character" w:customStyle="1" w:styleId="80">
    <w:name w:val="Заголовок 8 Знак"/>
    <w:basedOn w:val="af3"/>
    <w:link w:val="8"/>
    <w:rsid w:val="00811945"/>
    <w:rPr>
      <w:rFonts w:cs="Arial"/>
      <w:bCs/>
      <w:kern w:val="24"/>
      <w:sz w:val="24"/>
      <w:szCs w:val="24"/>
      <w:lang w:eastAsia="en-US"/>
    </w:rPr>
  </w:style>
  <w:style w:type="character" w:customStyle="1" w:styleId="90">
    <w:name w:val="Заголовок 9 Знак"/>
    <w:basedOn w:val="af3"/>
    <w:link w:val="9"/>
    <w:rsid w:val="00811945"/>
    <w:rPr>
      <w:rFonts w:cs="Arial"/>
      <w:kern w:val="24"/>
      <w:sz w:val="24"/>
      <w:szCs w:val="24"/>
      <w:lang w:eastAsia="en-US"/>
    </w:rPr>
  </w:style>
  <w:style w:type="character" w:customStyle="1" w:styleId="af7">
    <w:name w:val="Верхний колонтитул Знак"/>
    <w:basedOn w:val="af3"/>
    <w:link w:val="af6"/>
    <w:uiPriority w:val="99"/>
    <w:rsid w:val="00811945"/>
    <w:rPr>
      <w:kern w:val="24"/>
      <w:lang w:eastAsia="en-US"/>
    </w:rPr>
  </w:style>
  <w:style w:type="character" w:customStyle="1" w:styleId="afe">
    <w:name w:val="Название Знак"/>
    <w:basedOn w:val="af3"/>
    <w:link w:val="afd"/>
    <w:rsid w:val="00811945"/>
    <w:rPr>
      <w:rFonts w:ascii="Arial" w:hAnsi="Arial"/>
      <w:b/>
      <w:kern w:val="28"/>
      <w:sz w:val="32"/>
      <w:szCs w:val="32"/>
      <w:lang w:eastAsia="en-US"/>
    </w:rPr>
  </w:style>
  <w:style w:type="character" w:customStyle="1" w:styleId="HTML0">
    <w:name w:val="Адрес HTML Знак"/>
    <w:basedOn w:val="af3"/>
    <w:link w:val="HTML"/>
    <w:semiHidden/>
    <w:rsid w:val="00811945"/>
    <w:rPr>
      <w:i/>
      <w:iCs/>
      <w:kern w:val="24"/>
      <w:sz w:val="24"/>
      <w:szCs w:val="24"/>
      <w:lang w:eastAsia="en-US"/>
    </w:rPr>
  </w:style>
  <w:style w:type="character" w:customStyle="1" w:styleId="afff3">
    <w:name w:val="Дата Знак"/>
    <w:basedOn w:val="af3"/>
    <w:link w:val="afff2"/>
    <w:semiHidden/>
    <w:rsid w:val="00811945"/>
    <w:rPr>
      <w:kern w:val="24"/>
      <w:sz w:val="24"/>
      <w:szCs w:val="24"/>
      <w:lang w:eastAsia="en-US"/>
    </w:rPr>
  </w:style>
  <w:style w:type="character" w:customStyle="1" w:styleId="afff6">
    <w:name w:val="Красная строка Знак"/>
    <w:basedOn w:val="affffff4"/>
    <w:link w:val="afff5"/>
    <w:semiHidden/>
    <w:rsid w:val="00811945"/>
    <w:rPr>
      <w:kern w:val="24"/>
      <w:sz w:val="24"/>
      <w:szCs w:val="24"/>
      <w:lang w:eastAsia="en-US"/>
    </w:rPr>
  </w:style>
  <w:style w:type="character" w:customStyle="1" w:styleId="afff8">
    <w:name w:val="Основной текст с отступом Знак"/>
    <w:basedOn w:val="af3"/>
    <w:link w:val="afff7"/>
    <w:semiHidden/>
    <w:rsid w:val="00811945"/>
    <w:rPr>
      <w:kern w:val="24"/>
      <w:sz w:val="24"/>
      <w:szCs w:val="24"/>
      <w:lang w:eastAsia="en-US"/>
    </w:rPr>
  </w:style>
  <w:style w:type="character" w:customStyle="1" w:styleId="29">
    <w:name w:val="Красная строка 2 Знак"/>
    <w:basedOn w:val="afff8"/>
    <w:link w:val="28"/>
    <w:semiHidden/>
    <w:rsid w:val="00811945"/>
    <w:rPr>
      <w:kern w:val="24"/>
      <w:sz w:val="24"/>
      <w:szCs w:val="24"/>
      <w:lang w:eastAsia="en-US"/>
    </w:rPr>
  </w:style>
  <w:style w:type="character" w:customStyle="1" w:styleId="2d">
    <w:name w:val="Основной текст с отступом 2 Знак"/>
    <w:basedOn w:val="af3"/>
    <w:link w:val="2c"/>
    <w:semiHidden/>
    <w:rsid w:val="00811945"/>
    <w:rPr>
      <w:kern w:val="24"/>
      <w:sz w:val="24"/>
      <w:szCs w:val="24"/>
      <w:lang w:eastAsia="en-US"/>
    </w:rPr>
  </w:style>
  <w:style w:type="character" w:customStyle="1" w:styleId="39">
    <w:name w:val="Основной текст с отступом 3 Знак"/>
    <w:basedOn w:val="af3"/>
    <w:link w:val="38"/>
    <w:semiHidden/>
    <w:rsid w:val="00811945"/>
    <w:rPr>
      <w:kern w:val="24"/>
      <w:sz w:val="16"/>
      <w:szCs w:val="16"/>
      <w:lang w:eastAsia="en-US"/>
    </w:rPr>
  </w:style>
  <w:style w:type="character" w:customStyle="1" w:styleId="afffb">
    <w:name w:val="Подзаголовок Знак"/>
    <w:basedOn w:val="af3"/>
    <w:link w:val="afffa"/>
    <w:rsid w:val="00811945"/>
    <w:rPr>
      <w:rFonts w:ascii="Arial" w:hAnsi="Arial" w:cs="Arial"/>
      <w:kern w:val="24"/>
      <w:sz w:val="24"/>
      <w:szCs w:val="24"/>
      <w:lang w:eastAsia="en-US"/>
    </w:rPr>
  </w:style>
  <w:style w:type="character" w:customStyle="1" w:styleId="afffd">
    <w:name w:val="Подпись Знак"/>
    <w:basedOn w:val="af3"/>
    <w:link w:val="afffc"/>
    <w:semiHidden/>
    <w:rsid w:val="00811945"/>
    <w:rPr>
      <w:kern w:val="24"/>
      <w:sz w:val="24"/>
      <w:szCs w:val="24"/>
      <w:lang w:eastAsia="en-US"/>
    </w:rPr>
  </w:style>
  <w:style w:type="character" w:customStyle="1" w:styleId="affff">
    <w:name w:val="Приветствие Знак"/>
    <w:basedOn w:val="af3"/>
    <w:link w:val="afffe"/>
    <w:semiHidden/>
    <w:rsid w:val="00811945"/>
    <w:rPr>
      <w:kern w:val="24"/>
      <w:sz w:val="24"/>
      <w:szCs w:val="24"/>
      <w:lang w:eastAsia="en-US"/>
    </w:rPr>
  </w:style>
  <w:style w:type="character" w:customStyle="1" w:styleId="affff2">
    <w:name w:val="Прощание Знак"/>
    <w:basedOn w:val="af3"/>
    <w:link w:val="affff1"/>
    <w:semiHidden/>
    <w:rsid w:val="00811945"/>
    <w:rPr>
      <w:kern w:val="24"/>
      <w:sz w:val="24"/>
      <w:szCs w:val="24"/>
      <w:lang w:eastAsia="en-US"/>
    </w:rPr>
  </w:style>
  <w:style w:type="character" w:customStyle="1" w:styleId="HTML8">
    <w:name w:val="Стандартный HTML Знак"/>
    <w:basedOn w:val="af3"/>
    <w:link w:val="HTML7"/>
    <w:semiHidden/>
    <w:rsid w:val="00811945"/>
    <w:rPr>
      <w:rFonts w:ascii="Courier New" w:hAnsi="Courier New" w:cs="Courier New"/>
      <w:kern w:val="24"/>
      <w:lang w:eastAsia="en-US"/>
    </w:rPr>
  </w:style>
  <w:style w:type="character" w:customStyle="1" w:styleId="affffa">
    <w:name w:val="Шапка Знак"/>
    <w:basedOn w:val="af3"/>
    <w:link w:val="affff9"/>
    <w:semiHidden/>
    <w:rsid w:val="00811945"/>
    <w:rPr>
      <w:rFonts w:ascii="Arial" w:hAnsi="Arial" w:cs="Arial"/>
      <w:kern w:val="24"/>
      <w:sz w:val="24"/>
      <w:szCs w:val="24"/>
      <w:shd w:val="pct20" w:color="auto" w:fill="auto"/>
      <w:lang w:eastAsia="en-US"/>
    </w:rPr>
  </w:style>
  <w:style w:type="character" w:customStyle="1" w:styleId="affffc">
    <w:name w:val="Электронная подпись Знак"/>
    <w:basedOn w:val="af3"/>
    <w:link w:val="affffb"/>
    <w:semiHidden/>
    <w:rsid w:val="00811945"/>
    <w:rPr>
      <w:kern w:val="24"/>
      <w:sz w:val="24"/>
      <w:szCs w:val="24"/>
      <w:lang w:eastAsia="en-US"/>
    </w:rPr>
  </w:style>
  <w:style w:type="character" w:customStyle="1" w:styleId="affffe">
    <w:name w:val="Текст Знак"/>
    <w:basedOn w:val="af3"/>
    <w:link w:val="affffd"/>
    <w:semiHidden/>
    <w:rsid w:val="00811945"/>
    <w:rPr>
      <w:rFonts w:ascii="Courier New" w:hAnsi="Courier New" w:cs="Courier New"/>
      <w:kern w:val="24"/>
      <w:lang w:eastAsia="en-US"/>
    </w:rPr>
  </w:style>
  <w:style w:type="paragraph" w:customStyle="1" w:styleId="1f8">
    <w:name w:val="Стиль1"/>
    <w:basedOn w:val="af2"/>
    <w:link w:val="1f9"/>
    <w:qFormat/>
    <w:rsid w:val="00811945"/>
    <w:pPr>
      <w:ind w:left="709" w:firstLine="0"/>
      <w:jc w:val="center"/>
    </w:pPr>
  </w:style>
  <w:style w:type="character" w:customStyle="1" w:styleId="1f9">
    <w:name w:val="Стиль1 Знак"/>
    <w:basedOn w:val="af3"/>
    <w:link w:val="1f8"/>
    <w:rsid w:val="00811945"/>
    <w:rPr>
      <w:kern w:val="24"/>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706587">
      <w:bodyDiv w:val="1"/>
      <w:marLeft w:val="0"/>
      <w:marRight w:val="0"/>
      <w:marTop w:val="0"/>
      <w:marBottom w:val="0"/>
      <w:divBdr>
        <w:top w:val="none" w:sz="0" w:space="0" w:color="auto"/>
        <w:left w:val="none" w:sz="0" w:space="0" w:color="auto"/>
        <w:bottom w:val="none" w:sz="0" w:space="0" w:color="auto"/>
        <w:right w:val="none" w:sz="0" w:space="0" w:color="auto"/>
      </w:divBdr>
    </w:div>
    <w:div w:id="693270239">
      <w:bodyDiv w:val="1"/>
      <w:marLeft w:val="0"/>
      <w:marRight w:val="0"/>
      <w:marTop w:val="0"/>
      <w:marBottom w:val="0"/>
      <w:divBdr>
        <w:top w:val="none" w:sz="0" w:space="0" w:color="auto"/>
        <w:left w:val="none" w:sz="0" w:space="0" w:color="auto"/>
        <w:bottom w:val="none" w:sz="0" w:space="0" w:color="auto"/>
        <w:right w:val="none" w:sz="0" w:space="0" w:color="auto"/>
      </w:divBdr>
    </w:div>
    <w:div w:id="750540484">
      <w:bodyDiv w:val="1"/>
      <w:marLeft w:val="0"/>
      <w:marRight w:val="0"/>
      <w:marTop w:val="0"/>
      <w:marBottom w:val="0"/>
      <w:divBdr>
        <w:top w:val="none" w:sz="0" w:space="0" w:color="auto"/>
        <w:left w:val="none" w:sz="0" w:space="0" w:color="auto"/>
        <w:bottom w:val="none" w:sz="0" w:space="0" w:color="auto"/>
        <w:right w:val="none" w:sz="0" w:space="0" w:color="auto"/>
      </w:divBdr>
    </w:div>
    <w:div w:id="792402244">
      <w:bodyDiv w:val="1"/>
      <w:marLeft w:val="0"/>
      <w:marRight w:val="0"/>
      <w:marTop w:val="0"/>
      <w:marBottom w:val="0"/>
      <w:divBdr>
        <w:top w:val="none" w:sz="0" w:space="0" w:color="auto"/>
        <w:left w:val="none" w:sz="0" w:space="0" w:color="auto"/>
        <w:bottom w:val="none" w:sz="0" w:space="0" w:color="auto"/>
        <w:right w:val="none" w:sz="0" w:space="0" w:color="auto"/>
      </w:divBdr>
    </w:div>
    <w:div w:id="802775971">
      <w:bodyDiv w:val="1"/>
      <w:marLeft w:val="0"/>
      <w:marRight w:val="0"/>
      <w:marTop w:val="0"/>
      <w:marBottom w:val="0"/>
      <w:divBdr>
        <w:top w:val="none" w:sz="0" w:space="0" w:color="auto"/>
        <w:left w:val="none" w:sz="0" w:space="0" w:color="auto"/>
        <w:bottom w:val="none" w:sz="0" w:space="0" w:color="auto"/>
        <w:right w:val="none" w:sz="0" w:space="0" w:color="auto"/>
      </w:divBdr>
    </w:div>
    <w:div w:id="1079208165">
      <w:bodyDiv w:val="1"/>
      <w:marLeft w:val="0"/>
      <w:marRight w:val="0"/>
      <w:marTop w:val="0"/>
      <w:marBottom w:val="0"/>
      <w:divBdr>
        <w:top w:val="none" w:sz="0" w:space="0" w:color="auto"/>
        <w:left w:val="none" w:sz="0" w:space="0" w:color="auto"/>
        <w:bottom w:val="none" w:sz="0" w:space="0" w:color="auto"/>
        <w:right w:val="none" w:sz="0" w:space="0" w:color="auto"/>
      </w:divBdr>
    </w:div>
    <w:div w:id="1490364295">
      <w:bodyDiv w:val="1"/>
      <w:marLeft w:val="0"/>
      <w:marRight w:val="0"/>
      <w:marTop w:val="0"/>
      <w:marBottom w:val="0"/>
      <w:divBdr>
        <w:top w:val="none" w:sz="0" w:space="0" w:color="auto"/>
        <w:left w:val="none" w:sz="0" w:space="0" w:color="auto"/>
        <w:bottom w:val="none" w:sz="0" w:space="0" w:color="auto"/>
        <w:right w:val="none" w:sz="0" w:space="0" w:color="auto"/>
      </w:divBdr>
    </w:div>
    <w:div w:id="1584752925">
      <w:bodyDiv w:val="1"/>
      <w:marLeft w:val="0"/>
      <w:marRight w:val="0"/>
      <w:marTop w:val="0"/>
      <w:marBottom w:val="0"/>
      <w:divBdr>
        <w:top w:val="none" w:sz="0" w:space="0" w:color="auto"/>
        <w:left w:val="none" w:sz="0" w:space="0" w:color="auto"/>
        <w:bottom w:val="none" w:sz="0" w:space="0" w:color="auto"/>
        <w:right w:val="none" w:sz="0" w:space="0" w:color="auto"/>
      </w:divBdr>
    </w:div>
    <w:div w:id="1601256950">
      <w:bodyDiv w:val="1"/>
      <w:marLeft w:val="0"/>
      <w:marRight w:val="0"/>
      <w:marTop w:val="0"/>
      <w:marBottom w:val="0"/>
      <w:divBdr>
        <w:top w:val="none" w:sz="0" w:space="0" w:color="auto"/>
        <w:left w:val="none" w:sz="0" w:space="0" w:color="auto"/>
        <w:bottom w:val="none" w:sz="0" w:space="0" w:color="auto"/>
        <w:right w:val="none" w:sz="0" w:space="0" w:color="auto"/>
      </w:divBdr>
    </w:div>
    <w:div w:id="1800763414">
      <w:bodyDiv w:val="1"/>
      <w:marLeft w:val="0"/>
      <w:marRight w:val="0"/>
      <w:marTop w:val="0"/>
      <w:marBottom w:val="0"/>
      <w:divBdr>
        <w:top w:val="none" w:sz="0" w:space="0" w:color="auto"/>
        <w:left w:val="none" w:sz="0" w:space="0" w:color="auto"/>
        <w:bottom w:val="none" w:sz="0" w:space="0" w:color="auto"/>
        <w:right w:val="none" w:sz="0" w:space="0" w:color="auto"/>
      </w:divBdr>
    </w:div>
    <w:div w:id="1859736639">
      <w:bodyDiv w:val="1"/>
      <w:marLeft w:val="0"/>
      <w:marRight w:val="0"/>
      <w:marTop w:val="0"/>
      <w:marBottom w:val="0"/>
      <w:divBdr>
        <w:top w:val="none" w:sz="0" w:space="0" w:color="auto"/>
        <w:left w:val="none" w:sz="0" w:space="0" w:color="auto"/>
        <w:bottom w:val="none" w:sz="0" w:space="0" w:color="auto"/>
        <w:right w:val="none" w:sz="0" w:space="0" w:color="auto"/>
      </w:divBdr>
    </w:div>
    <w:div w:id="1905482758">
      <w:bodyDiv w:val="1"/>
      <w:marLeft w:val="0"/>
      <w:marRight w:val="0"/>
      <w:marTop w:val="0"/>
      <w:marBottom w:val="0"/>
      <w:divBdr>
        <w:top w:val="none" w:sz="0" w:space="0" w:color="auto"/>
        <w:left w:val="none" w:sz="0" w:space="0" w:color="auto"/>
        <w:bottom w:val="none" w:sz="0" w:space="0" w:color="auto"/>
        <w:right w:val="none" w:sz="0" w:space="0" w:color="auto"/>
      </w:divBdr>
    </w:div>
    <w:div w:id="1983734680">
      <w:bodyDiv w:val="1"/>
      <w:marLeft w:val="0"/>
      <w:marRight w:val="0"/>
      <w:marTop w:val="0"/>
      <w:marBottom w:val="0"/>
      <w:divBdr>
        <w:top w:val="none" w:sz="0" w:space="0" w:color="auto"/>
        <w:left w:val="none" w:sz="0" w:space="0" w:color="auto"/>
        <w:bottom w:val="none" w:sz="0" w:space="0" w:color="auto"/>
        <w:right w:val="none" w:sz="0" w:space="0" w:color="auto"/>
      </w:divBdr>
    </w:div>
    <w:div w:id="208432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77.xml"/><Relationship Id="rId21" Type="http://schemas.openxmlformats.org/officeDocument/2006/relationships/footer" Target="footer7.xml"/><Relationship Id="rId42" Type="http://schemas.openxmlformats.org/officeDocument/2006/relationships/header" Target="header1.xml"/><Relationship Id="rId47" Type="http://schemas.openxmlformats.org/officeDocument/2006/relationships/footer" Target="footer26.xml"/><Relationship Id="rId63" Type="http://schemas.openxmlformats.org/officeDocument/2006/relationships/footer" Target="footer39.xml"/><Relationship Id="rId68" Type="http://schemas.openxmlformats.org/officeDocument/2006/relationships/header" Target="header9.xml"/><Relationship Id="rId84" Type="http://schemas.openxmlformats.org/officeDocument/2006/relationships/footer" Target="footer54.xml"/><Relationship Id="rId89" Type="http://schemas.openxmlformats.org/officeDocument/2006/relationships/header" Target="header13.xml"/><Relationship Id="rId112" Type="http://schemas.openxmlformats.org/officeDocument/2006/relationships/footer" Target="footer72.xml"/><Relationship Id="rId133" Type="http://schemas.openxmlformats.org/officeDocument/2006/relationships/footer" Target="footer91.xml"/><Relationship Id="rId138" Type="http://schemas.openxmlformats.org/officeDocument/2006/relationships/footer" Target="footer96.xml"/><Relationship Id="rId16" Type="http://schemas.openxmlformats.org/officeDocument/2006/relationships/hyperlink" Target="http://web.ffoms.ru" TargetMode="External"/><Relationship Id="rId107" Type="http://schemas.openxmlformats.org/officeDocument/2006/relationships/header" Target="header21.xml"/><Relationship Id="rId11" Type="http://schemas.openxmlformats.org/officeDocument/2006/relationships/footer" Target="footer3.xml"/><Relationship Id="rId32" Type="http://schemas.openxmlformats.org/officeDocument/2006/relationships/footer" Target="footer14.xml"/><Relationship Id="rId37" Type="http://schemas.openxmlformats.org/officeDocument/2006/relationships/footer" Target="footer19.xml"/><Relationship Id="rId53" Type="http://schemas.openxmlformats.org/officeDocument/2006/relationships/footer" Target="footer29.xml"/><Relationship Id="rId58" Type="http://schemas.openxmlformats.org/officeDocument/2006/relationships/footer" Target="footer34.xml"/><Relationship Id="rId74" Type="http://schemas.openxmlformats.org/officeDocument/2006/relationships/header" Target="header12.xml"/><Relationship Id="rId79" Type="http://schemas.openxmlformats.org/officeDocument/2006/relationships/footer" Target="footer49.xml"/><Relationship Id="rId102" Type="http://schemas.openxmlformats.org/officeDocument/2006/relationships/footer" Target="footer66.xml"/><Relationship Id="rId123" Type="http://schemas.openxmlformats.org/officeDocument/2006/relationships/footer" Target="footer81.xml"/><Relationship Id="rId128" Type="http://schemas.openxmlformats.org/officeDocument/2006/relationships/footer" Target="footer86.xml"/><Relationship Id="rId144" Type="http://schemas.openxmlformats.org/officeDocument/2006/relationships/footer" Target="footer102.xml"/><Relationship Id="rId5" Type="http://schemas.openxmlformats.org/officeDocument/2006/relationships/settings" Target="settings.xml"/><Relationship Id="rId90" Type="http://schemas.openxmlformats.org/officeDocument/2006/relationships/header" Target="header14.xml"/><Relationship Id="rId95" Type="http://schemas.openxmlformats.org/officeDocument/2006/relationships/header" Target="header16.xml"/><Relationship Id="rId22" Type="http://schemas.openxmlformats.org/officeDocument/2006/relationships/footer" Target="footer8.xml"/><Relationship Id="rId27" Type="http://schemas.openxmlformats.org/officeDocument/2006/relationships/footer" Target="footer11.xml"/><Relationship Id="rId43" Type="http://schemas.openxmlformats.org/officeDocument/2006/relationships/header" Target="header2.xml"/><Relationship Id="rId48" Type="http://schemas.openxmlformats.org/officeDocument/2006/relationships/header" Target="header4.xml"/><Relationship Id="rId64" Type="http://schemas.openxmlformats.org/officeDocument/2006/relationships/header" Target="header7.xml"/><Relationship Id="rId69" Type="http://schemas.openxmlformats.org/officeDocument/2006/relationships/footer" Target="footer42.xml"/><Relationship Id="rId113" Type="http://schemas.openxmlformats.org/officeDocument/2006/relationships/footer" Target="footer73.xml"/><Relationship Id="rId118" Type="http://schemas.openxmlformats.org/officeDocument/2006/relationships/footer" Target="footer78.xml"/><Relationship Id="rId134" Type="http://schemas.openxmlformats.org/officeDocument/2006/relationships/footer" Target="footer92.xml"/><Relationship Id="rId139" Type="http://schemas.openxmlformats.org/officeDocument/2006/relationships/footer" Target="footer97.xml"/><Relationship Id="rId80" Type="http://schemas.openxmlformats.org/officeDocument/2006/relationships/footer" Target="footer50.xml"/><Relationship Id="rId85" Type="http://schemas.openxmlformats.org/officeDocument/2006/relationships/footer" Target="footer55.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2.emf"/><Relationship Id="rId25" Type="http://schemas.openxmlformats.org/officeDocument/2006/relationships/footer" Target="footer9.xml"/><Relationship Id="rId33" Type="http://schemas.openxmlformats.org/officeDocument/2006/relationships/footer" Target="footer15.xml"/><Relationship Id="rId38" Type="http://schemas.openxmlformats.org/officeDocument/2006/relationships/footer" Target="footer20.xml"/><Relationship Id="rId46" Type="http://schemas.openxmlformats.org/officeDocument/2006/relationships/header" Target="header3.xml"/><Relationship Id="rId59" Type="http://schemas.openxmlformats.org/officeDocument/2006/relationships/footer" Target="footer35.xml"/><Relationship Id="rId67" Type="http://schemas.openxmlformats.org/officeDocument/2006/relationships/footer" Target="footer41.xml"/><Relationship Id="rId103" Type="http://schemas.openxmlformats.org/officeDocument/2006/relationships/header" Target="header19.xml"/><Relationship Id="rId108" Type="http://schemas.openxmlformats.org/officeDocument/2006/relationships/footer" Target="footer69.xml"/><Relationship Id="rId116" Type="http://schemas.openxmlformats.org/officeDocument/2006/relationships/footer" Target="footer76.xml"/><Relationship Id="rId124" Type="http://schemas.openxmlformats.org/officeDocument/2006/relationships/footer" Target="footer82.xml"/><Relationship Id="rId129" Type="http://schemas.openxmlformats.org/officeDocument/2006/relationships/footer" Target="footer87.xml"/><Relationship Id="rId137" Type="http://schemas.openxmlformats.org/officeDocument/2006/relationships/footer" Target="footer95.xml"/><Relationship Id="rId20" Type="http://schemas.openxmlformats.org/officeDocument/2006/relationships/oleObject" Target="embeddings/_________Microsoft_Visio_2003_20101.vsd"/><Relationship Id="rId41" Type="http://schemas.openxmlformats.org/officeDocument/2006/relationships/footer" Target="footer23.xml"/><Relationship Id="rId54" Type="http://schemas.openxmlformats.org/officeDocument/2006/relationships/footer" Target="footer30.xml"/><Relationship Id="rId62" Type="http://schemas.openxmlformats.org/officeDocument/2006/relationships/footer" Target="footer38.xml"/><Relationship Id="rId70" Type="http://schemas.openxmlformats.org/officeDocument/2006/relationships/header" Target="header10.xml"/><Relationship Id="rId75" Type="http://schemas.openxmlformats.org/officeDocument/2006/relationships/footer" Target="footer45.xml"/><Relationship Id="rId83" Type="http://schemas.openxmlformats.org/officeDocument/2006/relationships/footer" Target="footer53.xml"/><Relationship Id="rId88" Type="http://schemas.openxmlformats.org/officeDocument/2006/relationships/footer" Target="footer58.xml"/><Relationship Id="rId91" Type="http://schemas.openxmlformats.org/officeDocument/2006/relationships/footer" Target="footer59.xml"/><Relationship Id="rId96" Type="http://schemas.openxmlformats.org/officeDocument/2006/relationships/header" Target="header17.xml"/><Relationship Id="rId111" Type="http://schemas.openxmlformats.org/officeDocument/2006/relationships/footer" Target="footer71.xml"/><Relationship Id="rId132" Type="http://schemas.openxmlformats.org/officeDocument/2006/relationships/footer" Target="footer90.xml"/><Relationship Id="rId140" Type="http://schemas.openxmlformats.org/officeDocument/2006/relationships/footer" Target="footer98.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emf"/><Relationship Id="rId28" Type="http://schemas.openxmlformats.org/officeDocument/2006/relationships/footer" Target="footer12.xml"/><Relationship Id="rId36" Type="http://schemas.openxmlformats.org/officeDocument/2006/relationships/footer" Target="footer18.xml"/><Relationship Id="rId49" Type="http://schemas.openxmlformats.org/officeDocument/2006/relationships/header" Target="header5.xml"/><Relationship Id="rId57" Type="http://schemas.openxmlformats.org/officeDocument/2006/relationships/footer" Target="footer33.xml"/><Relationship Id="rId106" Type="http://schemas.openxmlformats.org/officeDocument/2006/relationships/footer" Target="footer68.xml"/><Relationship Id="rId114" Type="http://schemas.openxmlformats.org/officeDocument/2006/relationships/footer" Target="footer74.xml"/><Relationship Id="rId119" Type="http://schemas.openxmlformats.org/officeDocument/2006/relationships/header" Target="header22.xml"/><Relationship Id="rId127" Type="http://schemas.openxmlformats.org/officeDocument/2006/relationships/footer" Target="footer85.xml"/><Relationship Id="rId10" Type="http://schemas.openxmlformats.org/officeDocument/2006/relationships/footer" Target="footer2.xml"/><Relationship Id="rId31" Type="http://schemas.openxmlformats.org/officeDocument/2006/relationships/footer" Target="footer13.xml"/><Relationship Id="rId44" Type="http://schemas.openxmlformats.org/officeDocument/2006/relationships/footer" Target="footer24.xml"/><Relationship Id="rId52" Type="http://schemas.openxmlformats.org/officeDocument/2006/relationships/header" Target="header6.xml"/><Relationship Id="rId60" Type="http://schemas.openxmlformats.org/officeDocument/2006/relationships/footer" Target="footer36.xml"/><Relationship Id="rId65" Type="http://schemas.openxmlformats.org/officeDocument/2006/relationships/header" Target="header8.xml"/><Relationship Id="rId73" Type="http://schemas.openxmlformats.org/officeDocument/2006/relationships/footer" Target="footer44.xml"/><Relationship Id="rId78" Type="http://schemas.openxmlformats.org/officeDocument/2006/relationships/footer" Target="footer48.xml"/><Relationship Id="rId81" Type="http://schemas.openxmlformats.org/officeDocument/2006/relationships/footer" Target="footer51.xml"/><Relationship Id="rId86" Type="http://schemas.openxmlformats.org/officeDocument/2006/relationships/footer" Target="footer56.xml"/><Relationship Id="rId94" Type="http://schemas.openxmlformats.org/officeDocument/2006/relationships/footer" Target="footer61.xml"/><Relationship Id="rId99" Type="http://schemas.openxmlformats.org/officeDocument/2006/relationships/header" Target="header18.xml"/><Relationship Id="rId101" Type="http://schemas.openxmlformats.org/officeDocument/2006/relationships/footer" Target="footer65.xml"/><Relationship Id="rId122" Type="http://schemas.openxmlformats.org/officeDocument/2006/relationships/footer" Target="footer80.xml"/><Relationship Id="rId130" Type="http://schemas.openxmlformats.org/officeDocument/2006/relationships/footer" Target="footer88.xml"/><Relationship Id="rId135" Type="http://schemas.openxmlformats.org/officeDocument/2006/relationships/footer" Target="footer93.xml"/><Relationship Id="rId143" Type="http://schemas.openxmlformats.org/officeDocument/2006/relationships/footer" Target="footer101.xml"/><Relationship Id="rId16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package" Target="embeddings/_________Microsoft_Visio1.vsdx"/><Relationship Id="rId39" Type="http://schemas.openxmlformats.org/officeDocument/2006/relationships/footer" Target="footer21.xml"/><Relationship Id="rId109" Type="http://schemas.openxmlformats.org/officeDocument/2006/relationships/footer" Target="footer70.xml"/><Relationship Id="rId34" Type="http://schemas.openxmlformats.org/officeDocument/2006/relationships/footer" Target="footer16.xml"/><Relationship Id="rId50" Type="http://schemas.openxmlformats.org/officeDocument/2006/relationships/footer" Target="footer27.xml"/><Relationship Id="rId55" Type="http://schemas.openxmlformats.org/officeDocument/2006/relationships/footer" Target="footer31.xml"/><Relationship Id="rId76" Type="http://schemas.openxmlformats.org/officeDocument/2006/relationships/footer" Target="footer46.xml"/><Relationship Id="rId97" Type="http://schemas.openxmlformats.org/officeDocument/2006/relationships/footer" Target="footer62.xml"/><Relationship Id="rId104" Type="http://schemas.openxmlformats.org/officeDocument/2006/relationships/header" Target="header20.xml"/><Relationship Id="rId120" Type="http://schemas.openxmlformats.org/officeDocument/2006/relationships/footer" Target="footer79.xml"/><Relationship Id="rId125" Type="http://schemas.openxmlformats.org/officeDocument/2006/relationships/footer" Target="footer83.xml"/><Relationship Id="rId141" Type="http://schemas.openxmlformats.org/officeDocument/2006/relationships/footer" Target="footer99.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1.xml"/><Relationship Id="rId92" Type="http://schemas.openxmlformats.org/officeDocument/2006/relationships/footer" Target="footer60.xml"/><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oleObject" Target="embeddings/_________Microsoft_Visio_2003_20102.vsd"/><Relationship Id="rId40" Type="http://schemas.openxmlformats.org/officeDocument/2006/relationships/footer" Target="footer22.xml"/><Relationship Id="rId45" Type="http://schemas.openxmlformats.org/officeDocument/2006/relationships/footer" Target="footer25.xml"/><Relationship Id="rId66" Type="http://schemas.openxmlformats.org/officeDocument/2006/relationships/footer" Target="footer40.xml"/><Relationship Id="rId87" Type="http://schemas.openxmlformats.org/officeDocument/2006/relationships/footer" Target="footer57.xml"/><Relationship Id="rId110" Type="http://schemas.openxmlformats.org/officeDocument/2006/relationships/hyperlink" Target="http://&#1072;&#1076;&#1088;&#1077;&#1089;_&#1089;&#1072;&#1081;&#1090;&#1072;" TargetMode="External"/><Relationship Id="rId115" Type="http://schemas.openxmlformats.org/officeDocument/2006/relationships/footer" Target="footer75.xml"/><Relationship Id="rId131" Type="http://schemas.openxmlformats.org/officeDocument/2006/relationships/footer" Target="footer89.xml"/><Relationship Id="rId136" Type="http://schemas.openxmlformats.org/officeDocument/2006/relationships/footer" Target="footer94.xml"/><Relationship Id="rId61" Type="http://schemas.openxmlformats.org/officeDocument/2006/relationships/footer" Target="footer37.xml"/><Relationship Id="rId82" Type="http://schemas.openxmlformats.org/officeDocument/2006/relationships/footer" Target="footer52.xml"/><Relationship Id="rId19" Type="http://schemas.openxmlformats.org/officeDocument/2006/relationships/image" Target="media/image3.emf"/><Relationship Id="rId14" Type="http://schemas.openxmlformats.org/officeDocument/2006/relationships/footer" Target="footer6.xml"/><Relationship Id="rId30" Type="http://schemas.openxmlformats.org/officeDocument/2006/relationships/image" Target="media/image6.emf"/><Relationship Id="rId35" Type="http://schemas.openxmlformats.org/officeDocument/2006/relationships/footer" Target="footer17.xml"/><Relationship Id="rId56" Type="http://schemas.openxmlformats.org/officeDocument/2006/relationships/footer" Target="footer32.xml"/><Relationship Id="rId77" Type="http://schemas.openxmlformats.org/officeDocument/2006/relationships/footer" Target="footer47.xml"/><Relationship Id="rId100" Type="http://schemas.openxmlformats.org/officeDocument/2006/relationships/footer" Target="footer64.xml"/><Relationship Id="rId105" Type="http://schemas.openxmlformats.org/officeDocument/2006/relationships/footer" Target="footer67.xml"/><Relationship Id="rId126" Type="http://schemas.openxmlformats.org/officeDocument/2006/relationships/footer" Target="footer84.xml"/><Relationship Id="rId8" Type="http://schemas.openxmlformats.org/officeDocument/2006/relationships/endnotes" Target="endnotes.xml"/><Relationship Id="rId51" Type="http://schemas.openxmlformats.org/officeDocument/2006/relationships/footer" Target="footer28.xml"/><Relationship Id="rId72" Type="http://schemas.openxmlformats.org/officeDocument/2006/relationships/footer" Target="footer43.xml"/><Relationship Id="rId93" Type="http://schemas.openxmlformats.org/officeDocument/2006/relationships/header" Target="header15.xml"/><Relationship Id="rId98" Type="http://schemas.openxmlformats.org/officeDocument/2006/relationships/footer" Target="footer63.xml"/><Relationship Id="rId121" Type="http://schemas.openxmlformats.org/officeDocument/2006/relationships/header" Target="header23.xml"/><Relationship Id="rId142" Type="http://schemas.openxmlformats.org/officeDocument/2006/relationships/footer" Target="footer10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F55CB2B-D6F4-445F-91B4-4FA777A09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103698</Words>
  <Characters>591082</Characters>
  <Application>Microsoft Office Word</Application>
  <DocSecurity>0</DocSecurity>
  <Lines>4925</Lines>
  <Paragraphs>1386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693394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2018-03-28T16:15:00Z</dcterms:created>
  <dcterms:modified xsi:type="dcterms:W3CDTF">2018-03-28T16:15:00Z</dcterms:modified>
</cp:coreProperties>
</file>